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footer5.xml" ContentType="application/vnd.openxmlformats-officedocument.wordprocessingml.footer+xml"/>
  <Override PartName="/word/footer4.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endnotes.xml" ContentType="application/vnd.openxmlformats-officedocument.wordprocessingml.endnotes+xml"/>
  <Override PartName="/word/footer1.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customXml/itemProps1.xml" ContentType="application/vnd.openxmlformats-officedocument.customXmlProperties+xml"/>
  <Override PartName="/word/fontTable.xml" ContentType="application/vnd.openxmlformats-officedocument.wordprocessingml.fontTable+xml"/>
  <Override PartName="/word/webSettings.xml" ContentType="application/vnd.openxmlformats-officedocument.wordprocessingml.webSettings+xml"/>
  <Override PartName="/word/stylesWithEffects.xml" ContentType="application/vnd.ms-word.stylesWithEffects+xml"/>
  <Override PartName="/docProps/core.xml" ContentType="application/vnd.openxmlformats-package.core-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91072" w:rsidRPr="009745F7" w:rsidRDefault="00191072" w:rsidP="00E356AE">
      <w:pPr>
        <w:jc w:val="center"/>
        <w:rPr>
          <w:sz w:val="28"/>
          <w:szCs w:val="28"/>
        </w:rPr>
      </w:pPr>
      <w:r w:rsidRPr="009745F7">
        <w:rPr>
          <w:sz w:val="28"/>
          <w:szCs w:val="28"/>
        </w:rPr>
        <w:t>Министерство образования Республики Беларусь</w:t>
      </w:r>
    </w:p>
    <w:p w:rsidR="008416E1" w:rsidRPr="009745F7" w:rsidRDefault="008416E1" w:rsidP="00E356AE">
      <w:pPr>
        <w:jc w:val="center"/>
        <w:rPr>
          <w:sz w:val="28"/>
          <w:szCs w:val="28"/>
        </w:rPr>
      </w:pPr>
    </w:p>
    <w:p w:rsidR="00C448BE" w:rsidRPr="00CE4A39" w:rsidRDefault="00191072" w:rsidP="00E356AE">
      <w:pPr>
        <w:jc w:val="center"/>
        <w:rPr>
          <w:bCs/>
          <w:sz w:val="28"/>
        </w:rPr>
      </w:pPr>
      <w:r w:rsidRPr="009745F7">
        <w:rPr>
          <w:bCs/>
          <w:sz w:val="28"/>
        </w:rPr>
        <w:t>Учреждение образования</w:t>
      </w:r>
      <w:r w:rsidR="008416E1" w:rsidRPr="009745F7">
        <w:rPr>
          <w:bCs/>
          <w:sz w:val="28"/>
        </w:rPr>
        <w:t xml:space="preserve"> </w:t>
      </w:r>
    </w:p>
    <w:p w:rsidR="00191072" w:rsidRPr="009745F7" w:rsidRDefault="00191072" w:rsidP="00E356AE">
      <w:pPr>
        <w:jc w:val="center"/>
        <w:rPr>
          <w:bCs/>
          <w:sz w:val="28"/>
        </w:rPr>
      </w:pPr>
      <w:r w:rsidRPr="009745F7">
        <w:rPr>
          <w:bCs/>
          <w:sz w:val="28"/>
        </w:rPr>
        <w:t>Белорусский государственный университет информатики и радиоэлектроники</w:t>
      </w:r>
    </w:p>
    <w:p w:rsidR="00191072" w:rsidRPr="009745F7" w:rsidRDefault="00191072" w:rsidP="00E356AE">
      <w:pPr>
        <w:jc w:val="center"/>
        <w:rPr>
          <w:bCs/>
          <w:sz w:val="28"/>
        </w:rPr>
      </w:pPr>
    </w:p>
    <w:p w:rsidR="00191072" w:rsidRPr="009745F7" w:rsidRDefault="00713FA2" w:rsidP="00E356AE">
      <w:pPr>
        <w:jc w:val="center"/>
        <w:rPr>
          <w:bCs/>
          <w:sz w:val="28"/>
        </w:rPr>
      </w:pPr>
      <w:r w:rsidRPr="009745F7">
        <w:rPr>
          <w:bCs/>
          <w:sz w:val="28"/>
        </w:rPr>
        <w:t>Факультет непрерывного и дистанционного обучения</w:t>
      </w:r>
    </w:p>
    <w:p w:rsidR="00191072" w:rsidRPr="009745F7" w:rsidRDefault="00191072" w:rsidP="00E356AE">
      <w:pPr>
        <w:jc w:val="center"/>
        <w:rPr>
          <w:bCs/>
          <w:sz w:val="28"/>
        </w:rPr>
      </w:pPr>
    </w:p>
    <w:p w:rsidR="00191072" w:rsidRPr="009745F7" w:rsidRDefault="00191072" w:rsidP="00E356AE">
      <w:pPr>
        <w:jc w:val="center"/>
        <w:rPr>
          <w:bCs/>
          <w:sz w:val="28"/>
        </w:rPr>
      </w:pPr>
      <w:r w:rsidRPr="009745F7">
        <w:rPr>
          <w:bCs/>
          <w:sz w:val="28"/>
        </w:rPr>
        <w:t xml:space="preserve">Кафедра </w:t>
      </w:r>
      <w:r w:rsidR="006015E1">
        <w:rPr>
          <w:bCs/>
          <w:sz w:val="28"/>
        </w:rPr>
        <w:t>менеджмента</w:t>
      </w:r>
    </w:p>
    <w:p w:rsidR="00191072" w:rsidRPr="009745F7" w:rsidRDefault="00191072" w:rsidP="00E356AE">
      <w:pPr>
        <w:jc w:val="center"/>
        <w:rPr>
          <w:bCs/>
          <w:sz w:val="28"/>
        </w:rPr>
      </w:pPr>
    </w:p>
    <w:p w:rsidR="00191072" w:rsidRPr="009745F7" w:rsidRDefault="00191072" w:rsidP="00E356AE">
      <w:pPr>
        <w:jc w:val="center"/>
        <w:rPr>
          <w:bCs/>
          <w:sz w:val="28"/>
        </w:rPr>
      </w:pPr>
      <w:r w:rsidRPr="009745F7">
        <w:rPr>
          <w:bCs/>
          <w:sz w:val="28"/>
        </w:rPr>
        <w:t>Электронн</w:t>
      </w:r>
      <w:r w:rsidR="008416E1" w:rsidRPr="009745F7">
        <w:rPr>
          <w:bCs/>
          <w:sz w:val="28"/>
        </w:rPr>
        <w:t>ый учебно-методический комплекс</w:t>
      </w:r>
    </w:p>
    <w:p w:rsidR="00191072" w:rsidRPr="009745F7" w:rsidRDefault="00191072" w:rsidP="00E356AE">
      <w:pPr>
        <w:jc w:val="center"/>
        <w:rPr>
          <w:bCs/>
          <w:sz w:val="28"/>
        </w:rPr>
      </w:pPr>
      <w:r w:rsidRPr="009745F7">
        <w:rPr>
          <w:bCs/>
          <w:sz w:val="28"/>
        </w:rPr>
        <w:t>по дисциплине</w:t>
      </w:r>
    </w:p>
    <w:p w:rsidR="008416E1" w:rsidRPr="009745F7" w:rsidRDefault="008416E1" w:rsidP="00E356AE">
      <w:pPr>
        <w:jc w:val="center"/>
        <w:rPr>
          <w:bCs/>
          <w:sz w:val="28"/>
        </w:rPr>
      </w:pPr>
    </w:p>
    <w:p w:rsidR="00191072" w:rsidRPr="006015E1" w:rsidRDefault="006015E1" w:rsidP="00E356AE">
      <w:pPr>
        <w:pStyle w:val="a8"/>
        <w:rPr>
          <w:b w:val="0"/>
        </w:rPr>
      </w:pPr>
      <w:r>
        <w:rPr>
          <w:b w:val="0"/>
        </w:rPr>
        <w:t>ЛОГИСТИКА</w:t>
      </w:r>
    </w:p>
    <w:p w:rsidR="00191072" w:rsidRPr="009745F7" w:rsidRDefault="00191072" w:rsidP="00E356AE">
      <w:pPr>
        <w:jc w:val="center"/>
        <w:rPr>
          <w:sz w:val="28"/>
        </w:rPr>
      </w:pPr>
    </w:p>
    <w:p w:rsidR="00191072" w:rsidRPr="00E356AE" w:rsidRDefault="00191072" w:rsidP="00E356AE">
      <w:pPr>
        <w:jc w:val="center"/>
        <w:rPr>
          <w:sz w:val="28"/>
          <w:szCs w:val="28"/>
        </w:rPr>
      </w:pPr>
      <w:r w:rsidRPr="00E356AE">
        <w:rPr>
          <w:sz w:val="28"/>
          <w:szCs w:val="28"/>
        </w:rPr>
        <w:t>Для студентов специальност</w:t>
      </w:r>
      <w:r w:rsidR="006015E1">
        <w:rPr>
          <w:sz w:val="28"/>
          <w:szCs w:val="28"/>
        </w:rPr>
        <w:t>и</w:t>
      </w:r>
    </w:p>
    <w:p w:rsidR="00C448BE" w:rsidRPr="009745F7" w:rsidRDefault="00C448BE" w:rsidP="00E356AE">
      <w:pPr>
        <w:rPr>
          <w:sz w:val="22"/>
        </w:rPr>
      </w:pPr>
    </w:p>
    <w:p w:rsidR="00191072" w:rsidRPr="009745F7" w:rsidRDefault="00713FA2" w:rsidP="00E356AE">
      <w:pPr>
        <w:ind w:left="1620"/>
        <w:rPr>
          <w:sz w:val="22"/>
        </w:rPr>
      </w:pPr>
      <w:r w:rsidRPr="009745F7">
        <w:rPr>
          <w:sz w:val="22"/>
        </w:rPr>
        <w:t>1</w:t>
      </w:r>
      <w:r w:rsidR="00C41DB9" w:rsidRPr="009745F7">
        <w:rPr>
          <w:sz w:val="22"/>
        </w:rPr>
        <w:t>-</w:t>
      </w:r>
      <w:r w:rsidR="006015E1">
        <w:rPr>
          <w:sz w:val="22"/>
        </w:rPr>
        <w:t>40</w:t>
      </w:r>
      <w:r w:rsidR="00C41DB9" w:rsidRPr="009745F7">
        <w:rPr>
          <w:sz w:val="22"/>
        </w:rPr>
        <w:t xml:space="preserve"> 0</w:t>
      </w:r>
      <w:r w:rsidR="006015E1">
        <w:rPr>
          <w:sz w:val="22"/>
        </w:rPr>
        <w:t>1</w:t>
      </w:r>
      <w:r w:rsidR="00C41DB9" w:rsidRPr="009745F7">
        <w:rPr>
          <w:sz w:val="22"/>
        </w:rPr>
        <w:t xml:space="preserve"> 02 </w:t>
      </w:r>
      <w:r w:rsidR="006015E1">
        <w:rPr>
          <w:sz w:val="22"/>
        </w:rPr>
        <w:t>Информационные системы и технологии</w:t>
      </w:r>
    </w:p>
    <w:p w:rsidR="00191072" w:rsidRPr="009745F7" w:rsidRDefault="00191072" w:rsidP="00E356AE">
      <w:pPr>
        <w:rPr>
          <w:sz w:val="22"/>
        </w:rPr>
      </w:pPr>
    </w:p>
    <w:p w:rsidR="00C448BE" w:rsidRPr="009745F7" w:rsidRDefault="00713FA2" w:rsidP="00E356AE">
      <w:pPr>
        <w:jc w:val="center"/>
        <w:rPr>
          <w:sz w:val="28"/>
          <w:szCs w:val="28"/>
        </w:rPr>
      </w:pPr>
      <w:r w:rsidRPr="009745F7">
        <w:rPr>
          <w:sz w:val="28"/>
          <w:szCs w:val="28"/>
        </w:rPr>
        <w:t>М</w:t>
      </w:r>
      <w:r w:rsidR="00191072" w:rsidRPr="009745F7">
        <w:rPr>
          <w:sz w:val="28"/>
          <w:szCs w:val="28"/>
        </w:rPr>
        <w:t>инск 20</w:t>
      </w:r>
      <w:r w:rsidRPr="009745F7">
        <w:rPr>
          <w:sz w:val="28"/>
          <w:szCs w:val="28"/>
        </w:rPr>
        <w:t>10</w:t>
      </w:r>
    </w:p>
    <w:p w:rsidR="008D2002" w:rsidRPr="008D2002" w:rsidRDefault="00C448BE" w:rsidP="000A3508">
      <w:pPr>
        <w:pStyle w:val="1"/>
      </w:pPr>
      <w:r w:rsidRPr="00713FA2">
        <w:br w:type="page"/>
      </w:r>
      <w:r w:rsidR="008D2002">
        <w:lastRenderedPageBreak/>
        <w:t>Общие сведения</w:t>
      </w:r>
    </w:p>
    <w:p w:rsidR="008D2002" w:rsidRDefault="008D2002" w:rsidP="00713FA2">
      <w:pPr>
        <w:ind w:firstLine="720"/>
        <w:jc w:val="both"/>
        <w:rPr>
          <w:b/>
          <w:sz w:val="28"/>
          <w:szCs w:val="28"/>
        </w:rPr>
      </w:pPr>
    </w:p>
    <w:p w:rsidR="001145DC" w:rsidRDefault="001145DC" w:rsidP="00627BB5">
      <w:pPr>
        <w:pStyle w:val="2"/>
      </w:pPr>
      <w:r>
        <w:t>Сведения об ЭУМК</w:t>
      </w:r>
    </w:p>
    <w:p w:rsidR="001145DC" w:rsidRDefault="001145DC" w:rsidP="00713FA2">
      <w:pPr>
        <w:ind w:firstLine="720"/>
        <w:jc w:val="both"/>
        <w:rPr>
          <w:b/>
          <w:sz w:val="28"/>
          <w:szCs w:val="28"/>
        </w:rPr>
      </w:pPr>
    </w:p>
    <w:p w:rsidR="004A6401" w:rsidRPr="004A6401" w:rsidRDefault="004A6401" w:rsidP="004A6401">
      <w:pPr>
        <w:ind w:firstLine="720"/>
        <w:jc w:val="both"/>
      </w:pPr>
      <w:r>
        <w:t>Электронный у</w:t>
      </w:r>
      <w:r w:rsidRPr="004A6401">
        <w:t>чебно</w:t>
      </w:r>
      <w:r>
        <w:t>-методический комплекс</w:t>
      </w:r>
      <w:r w:rsidRPr="004A6401">
        <w:t xml:space="preserve"> </w:t>
      </w:r>
      <w:r>
        <w:t>по дисциплине</w:t>
      </w:r>
      <w:r w:rsidRPr="004A6401">
        <w:t xml:space="preserve"> </w:t>
      </w:r>
      <w:r w:rsidR="006015E1">
        <w:t>«Логистика»</w:t>
      </w:r>
      <w:r w:rsidRPr="004A6401">
        <w:t xml:space="preserve"> предназначен для студентов всех экономических и инженерно-экономических специальностей вузов, а также может быть использован преподавателями, аспирантами и практическими работниками предприятий.</w:t>
      </w:r>
    </w:p>
    <w:p w:rsidR="00713FA2" w:rsidRDefault="00713FA2" w:rsidP="00713FA2">
      <w:pPr>
        <w:ind w:firstLine="720"/>
        <w:jc w:val="both"/>
      </w:pPr>
      <w:r>
        <w:t>Электронный учебно-методический комплекс составлен на основе рабоч</w:t>
      </w:r>
      <w:r w:rsidR="002D1621">
        <w:t>их</w:t>
      </w:r>
      <w:r>
        <w:t xml:space="preserve"> учебн</w:t>
      </w:r>
      <w:r w:rsidR="002D1621">
        <w:t>ых</w:t>
      </w:r>
      <w:r>
        <w:t xml:space="preserve"> программ по курсу «</w:t>
      </w:r>
      <w:r w:rsidR="006015E1">
        <w:t>Логистика</w:t>
      </w:r>
      <w:r>
        <w:t>», утверждённ</w:t>
      </w:r>
      <w:r w:rsidR="002D1621">
        <w:t>ых</w:t>
      </w:r>
      <w:r>
        <w:t xml:space="preserve"> деканом факультета непрерывного и дистанционного обучения </w:t>
      </w:r>
      <w:r w:rsidRPr="002D1621">
        <w:rPr>
          <w:highlight w:val="yellow"/>
        </w:rPr>
        <w:t>&lt;дата утверждения&gt;</w:t>
      </w:r>
      <w:r>
        <w:t>, регистрационны</w:t>
      </w:r>
      <w:r w:rsidR="002D1621">
        <w:t>е</w:t>
      </w:r>
      <w:r>
        <w:t xml:space="preserve"> </w:t>
      </w:r>
      <w:r w:rsidR="002D1621">
        <w:t>№</w:t>
      </w:r>
      <w:r>
        <w:t>№ УД</w:t>
      </w:r>
      <w:r>
        <w:rPr>
          <w:lang w:val="en-US"/>
        </w:rPr>
        <w:t> </w:t>
      </w:r>
      <w:r w:rsidRPr="00713FA2">
        <w:t>11</w:t>
      </w:r>
      <w:r w:rsidRPr="00713FA2">
        <w:noBreakHyphen/>
      </w:r>
      <w:r w:rsidRPr="002D1621">
        <w:rPr>
          <w:highlight w:val="yellow"/>
          <w:lang w:val="en-US"/>
        </w:rPr>
        <w:t>XX</w:t>
      </w:r>
      <w:r w:rsidRPr="002D1621">
        <w:rPr>
          <w:highlight w:val="yellow"/>
        </w:rPr>
        <w:noBreakHyphen/>
      </w:r>
      <w:r w:rsidRPr="002D1621">
        <w:rPr>
          <w:highlight w:val="yellow"/>
          <w:lang w:val="en-US"/>
        </w:rPr>
        <w:t>YY</w:t>
      </w:r>
      <w:r w:rsidRPr="002D1621">
        <w:rPr>
          <w:highlight w:val="yellow"/>
        </w:rPr>
        <w:t>/</w:t>
      </w:r>
      <w:proofErr w:type="gramStart"/>
      <w:r w:rsidRPr="002D1621">
        <w:rPr>
          <w:highlight w:val="yellow"/>
        </w:rPr>
        <w:t>Р</w:t>
      </w:r>
      <w:proofErr w:type="gramEnd"/>
      <w:r>
        <w:t xml:space="preserve"> и рабочего учебного плана специальност</w:t>
      </w:r>
      <w:r w:rsidR="002D1621">
        <w:t>ей</w:t>
      </w:r>
      <w:r>
        <w:t xml:space="preserve"> </w:t>
      </w:r>
      <w:r w:rsidRPr="00713FA2">
        <w:t>1-</w:t>
      </w:r>
      <w:r w:rsidR="006015E1">
        <w:t>40</w:t>
      </w:r>
      <w:r>
        <w:t> </w:t>
      </w:r>
      <w:r w:rsidR="006015E1">
        <w:t>01</w:t>
      </w:r>
      <w:r>
        <w:t> </w:t>
      </w:r>
      <w:r w:rsidR="006015E1">
        <w:t>02</w:t>
      </w:r>
      <w:r>
        <w:t xml:space="preserve"> «</w:t>
      </w:r>
      <w:r w:rsidR="006015E1">
        <w:t>Информационные системы и технологии</w:t>
      </w:r>
      <w:r>
        <w:t>»</w:t>
      </w:r>
      <w:r w:rsidR="002D1621">
        <w:t xml:space="preserve"> и 1-26 02 03 «Маркетинг»</w:t>
      </w:r>
      <w:r w:rsidR="009745F7">
        <w:t>.</w:t>
      </w:r>
    </w:p>
    <w:p w:rsidR="00713FA2" w:rsidRDefault="00713FA2" w:rsidP="00713FA2">
      <w:pPr>
        <w:jc w:val="both"/>
        <w:rPr>
          <w:b/>
          <w:bCs/>
        </w:rPr>
      </w:pPr>
      <w:r>
        <w:rPr>
          <w:b/>
          <w:bCs/>
        </w:rPr>
        <w:t>Составитель:</w:t>
      </w:r>
    </w:p>
    <w:p w:rsidR="00713FA2" w:rsidRDefault="00E75888" w:rsidP="00713FA2">
      <w:pPr>
        <w:jc w:val="both"/>
      </w:pPr>
      <w:r>
        <w:rPr>
          <w:b/>
          <w:bCs/>
        </w:rPr>
        <w:t>А.В.</w:t>
      </w:r>
      <w:r w:rsidR="00713FA2">
        <w:rPr>
          <w:b/>
          <w:bCs/>
        </w:rPr>
        <w:t xml:space="preserve"> </w:t>
      </w:r>
      <w:r>
        <w:rPr>
          <w:b/>
          <w:bCs/>
        </w:rPr>
        <w:t>Кривенков</w:t>
      </w:r>
      <w:r w:rsidR="00713FA2">
        <w:rPr>
          <w:b/>
          <w:bCs/>
        </w:rPr>
        <w:t>,</w:t>
      </w:r>
      <w:r w:rsidR="00713FA2">
        <w:t xml:space="preserve"> </w:t>
      </w:r>
      <w:r>
        <w:t>старший преподаватель</w:t>
      </w:r>
      <w:r w:rsidR="00713FA2">
        <w:t xml:space="preserve"> кафедры </w:t>
      </w:r>
      <w:r w:rsidR="006015E1">
        <w:t>менеджмента</w:t>
      </w:r>
      <w:r w:rsidR="00713FA2">
        <w:t xml:space="preserve"> Учреждения образования «Белорусский государственный университет информатики и радиоэлектроники», </w:t>
      </w:r>
      <w:r>
        <w:t>магистр</w:t>
      </w:r>
      <w:r w:rsidR="00713FA2">
        <w:t xml:space="preserve"> </w:t>
      </w:r>
      <w:r w:rsidR="006015E1">
        <w:t>экономических</w:t>
      </w:r>
      <w:r w:rsidR="00713FA2">
        <w:t xml:space="preserve"> наук.</w:t>
      </w:r>
    </w:p>
    <w:p w:rsidR="00713FA2" w:rsidRDefault="00713FA2" w:rsidP="00713FA2">
      <w:pPr>
        <w:ind w:firstLine="720"/>
        <w:jc w:val="both"/>
      </w:pPr>
      <w:r>
        <w:t xml:space="preserve">Рассмотрен и рекомендован к </w:t>
      </w:r>
      <w:r w:rsidR="004A6401">
        <w:t>изданию</w:t>
      </w:r>
      <w:r>
        <w:t xml:space="preserve"> на заседании кафедры </w:t>
      </w:r>
      <w:r w:rsidR="006015E1">
        <w:t>менеджмента</w:t>
      </w:r>
      <w:r>
        <w:t>, протокол № __ от __.__.2010.</w:t>
      </w:r>
    </w:p>
    <w:p w:rsidR="00713FA2" w:rsidRDefault="00713FA2" w:rsidP="009745F7">
      <w:pPr>
        <w:ind w:firstLine="720"/>
        <w:jc w:val="both"/>
      </w:pPr>
      <w:r>
        <w:t xml:space="preserve">Одобрен и рекомендован к </w:t>
      </w:r>
      <w:r w:rsidR="004A6401">
        <w:t>изданию</w:t>
      </w:r>
      <w:r>
        <w:t xml:space="preserve"> </w:t>
      </w:r>
      <w:r w:rsidR="009745F7">
        <w:t>методической комиссией</w:t>
      </w:r>
      <w:r>
        <w:t xml:space="preserve"> </w:t>
      </w:r>
      <w:r w:rsidR="006015E1">
        <w:t xml:space="preserve">инженерно-экономического </w:t>
      </w:r>
      <w:r>
        <w:t>факультета,</w:t>
      </w:r>
      <w:r w:rsidR="009745F7">
        <w:t xml:space="preserve"> </w:t>
      </w:r>
      <w:r>
        <w:t>протокол № __ от __.__.2010.</w:t>
      </w:r>
    </w:p>
    <w:p w:rsidR="00592C49" w:rsidRDefault="00592C49" w:rsidP="009745F7">
      <w:pPr>
        <w:ind w:firstLine="720"/>
        <w:jc w:val="both"/>
      </w:pPr>
    </w:p>
    <w:p w:rsidR="00627BB5" w:rsidRDefault="00627BB5" w:rsidP="00627BB5">
      <w:pPr>
        <w:pStyle w:val="2"/>
      </w:pPr>
      <w:r>
        <w:t>Методические рекомендации по изучению дисциплины</w:t>
      </w:r>
    </w:p>
    <w:p w:rsidR="00627BB5" w:rsidRDefault="00627BB5" w:rsidP="00627BB5">
      <w:pPr>
        <w:jc w:val="both"/>
      </w:pPr>
    </w:p>
    <w:p w:rsidR="00627BB5" w:rsidRPr="00120FD8" w:rsidRDefault="00627BB5" w:rsidP="00627BB5">
      <w:pPr>
        <w:ind w:firstLine="720"/>
        <w:jc w:val="both"/>
        <w:rPr>
          <w:sz w:val="28"/>
          <w:szCs w:val="28"/>
          <w:lang w:eastAsia="en-US"/>
        </w:rPr>
      </w:pPr>
      <w:r w:rsidRPr="00120FD8">
        <w:rPr>
          <w:sz w:val="28"/>
          <w:szCs w:val="28"/>
          <w:lang w:eastAsia="en-US"/>
        </w:rPr>
        <w:t>В соответствии с учебным планом студенты дистанционной формы обучения экономических специальностей изучают курс «Логистика».</w:t>
      </w:r>
    </w:p>
    <w:p w:rsidR="00627BB5" w:rsidRPr="00120FD8" w:rsidRDefault="00627BB5" w:rsidP="00627BB5">
      <w:pPr>
        <w:ind w:firstLine="720"/>
        <w:jc w:val="both"/>
        <w:rPr>
          <w:sz w:val="28"/>
          <w:szCs w:val="28"/>
          <w:lang w:eastAsia="en-US"/>
        </w:rPr>
      </w:pPr>
      <w:r w:rsidRPr="00120FD8">
        <w:rPr>
          <w:sz w:val="28"/>
          <w:szCs w:val="28"/>
          <w:lang w:eastAsia="en-US"/>
        </w:rPr>
        <w:t xml:space="preserve">Учебным планом по данному курсу предусмотрено изучение теоретических вопросов, практические </w:t>
      </w:r>
      <w:r>
        <w:rPr>
          <w:sz w:val="28"/>
          <w:szCs w:val="28"/>
          <w:lang w:eastAsia="en-US"/>
        </w:rPr>
        <w:t xml:space="preserve">задачи </w:t>
      </w:r>
      <w:r w:rsidRPr="00120FD8">
        <w:rPr>
          <w:sz w:val="28"/>
          <w:szCs w:val="28"/>
          <w:lang w:eastAsia="en-US"/>
        </w:rPr>
        <w:t xml:space="preserve">по наиболее </w:t>
      </w:r>
      <w:r>
        <w:rPr>
          <w:sz w:val="28"/>
          <w:szCs w:val="28"/>
          <w:lang w:eastAsia="en-US"/>
        </w:rPr>
        <w:t>актуальным</w:t>
      </w:r>
      <w:r w:rsidRPr="00120FD8">
        <w:rPr>
          <w:sz w:val="28"/>
          <w:szCs w:val="28"/>
          <w:lang w:eastAsia="en-US"/>
        </w:rPr>
        <w:t xml:space="preserve"> темам, выполнение </w:t>
      </w:r>
      <w:r>
        <w:rPr>
          <w:sz w:val="28"/>
          <w:szCs w:val="28"/>
          <w:lang w:eastAsia="en-US"/>
        </w:rPr>
        <w:t xml:space="preserve">2-х </w:t>
      </w:r>
      <w:r w:rsidRPr="00120FD8">
        <w:rPr>
          <w:sz w:val="28"/>
          <w:szCs w:val="28"/>
          <w:lang w:eastAsia="en-US"/>
        </w:rPr>
        <w:t>контрольн</w:t>
      </w:r>
      <w:r>
        <w:rPr>
          <w:sz w:val="28"/>
          <w:szCs w:val="28"/>
          <w:lang w:eastAsia="en-US"/>
        </w:rPr>
        <w:t>ых</w:t>
      </w:r>
      <w:r w:rsidRPr="00120FD8">
        <w:rPr>
          <w:sz w:val="28"/>
          <w:szCs w:val="28"/>
          <w:lang w:eastAsia="en-US"/>
        </w:rPr>
        <w:t xml:space="preserve"> работ. Изучение курса заканчивается сдачей </w:t>
      </w:r>
      <w:r w:rsidR="002D1621">
        <w:rPr>
          <w:sz w:val="28"/>
          <w:szCs w:val="28"/>
          <w:lang w:eastAsia="en-US"/>
        </w:rPr>
        <w:t xml:space="preserve">зачета (для специальности </w:t>
      </w:r>
      <w:r w:rsidR="002D1621" w:rsidRPr="002D1621">
        <w:rPr>
          <w:sz w:val="28"/>
          <w:szCs w:val="28"/>
          <w:lang w:eastAsia="en-US"/>
        </w:rPr>
        <w:t>«Информационные системы и технологии»</w:t>
      </w:r>
      <w:r w:rsidR="002D1621">
        <w:rPr>
          <w:sz w:val="28"/>
          <w:szCs w:val="28"/>
          <w:lang w:eastAsia="en-US"/>
        </w:rPr>
        <w:t xml:space="preserve">) или  </w:t>
      </w:r>
      <w:r w:rsidRPr="00120FD8">
        <w:rPr>
          <w:sz w:val="28"/>
          <w:szCs w:val="28"/>
          <w:lang w:eastAsia="en-US"/>
        </w:rPr>
        <w:t>экзамена</w:t>
      </w:r>
      <w:r w:rsidR="002D1621">
        <w:rPr>
          <w:sz w:val="28"/>
          <w:szCs w:val="28"/>
          <w:lang w:eastAsia="en-US"/>
        </w:rPr>
        <w:t xml:space="preserve"> (для специальности «Маркетинг»)</w:t>
      </w:r>
      <w:r w:rsidRPr="00120FD8">
        <w:rPr>
          <w:sz w:val="28"/>
          <w:szCs w:val="28"/>
          <w:lang w:eastAsia="en-US"/>
        </w:rPr>
        <w:t>. К сдаче экзамена</w:t>
      </w:r>
      <w:r w:rsidR="002D1621">
        <w:rPr>
          <w:sz w:val="28"/>
          <w:szCs w:val="28"/>
          <w:lang w:eastAsia="en-US"/>
        </w:rPr>
        <w:t>/зачета</w:t>
      </w:r>
      <w:r w:rsidRPr="00120FD8">
        <w:rPr>
          <w:sz w:val="28"/>
          <w:szCs w:val="28"/>
          <w:lang w:eastAsia="en-US"/>
        </w:rPr>
        <w:t xml:space="preserve"> студенты допускаются только при условии выполненн</w:t>
      </w:r>
      <w:r>
        <w:rPr>
          <w:sz w:val="28"/>
          <w:szCs w:val="28"/>
          <w:lang w:eastAsia="en-US"/>
        </w:rPr>
        <w:t>ых</w:t>
      </w:r>
      <w:r w:rsidRPr="00120FD8">
        <w:rPr>
          <w:sz w:val="28"/>
          <w:szCs w:val="28"/>
          <w:lang w:eastAsia="en-US"/>
        </w:rPr>
        <w:t xml:space="preserve"> и защищенн</w:t>
      </w:r>
      <w:r>
        <w:rPr>
          <w:sz w:val="28"/>
          <w:szCs w:val="28"/>
          <w:lang w:eastAsia="en-US"/>
        </w:rPr>
        <w:t>ых</w:t>
      </w:r>
      <w:r w:rsidRPr="00120FD8">
        <w:rPr>
          <w:sz w:val="28"/>
          <w:szCs w:val="28"/>
          <w:lang w:eastAsia="en-US"/>
        </w:rPr>
        <w:t xml:space="preserve"> контрольн</w:t>
      </w:r>
      <w:r>
        <w:rPr>
          <w:sz w:val="28"/>
          <w:szCs w:val="28"/>
          <w:lang w:eastAsia="en-US"/>
        </w:rPr>
        <w:t>ых</w:t>
      </w:r>
      <w:r w:rsidRPr="00120FD8">
        <w:rPr>
          <w:sz w:val="28"/>
          <w:szCs w:val="28"/>
          <w:lang w:eastAsia="en-US"/>
        </w:rPr>
        <w:t xml:space="preserve"> работ.</w:t>
      </w:r>
    </w:p>
    <w:p w:rsidR="00627BB5" w:rsidRPr="00120FD8" w:rsidRDefault="00627BB5" w:rsidP="00627BB5">
      <w:pPr>
        <w:ind w:firstLine="720"/>
        <w:jc w:val="both"/>
        <w:rPr>
          <w:sz w:val="28"/>
          <w:szCs w:val="28"/>
          <w:lang w:eastAsia="en-US"/>
        </w:rPr>
      </w:pPr>
      <w:r w:rsidRPr="00120FD8">
        <w:rPr>
          <w:sz w:val="28"/>
          <w:szCs w:val="28"/>
          <w:lang w:eastAsia="en-US"/>
        </w:rPr>
        <w:t>Рекомендуется изучать курс «Логистика» в соответствии с рабочей программой. Сначала необходимо ознакомиться с содержанием курса, затем изучить рекомендуемую литературу, обращая внимание на вопросы, выделенные в рабочей программе, после чего изучить теоретическое изложение курса по приведенным разделам, темам и вопросам, ответить на контрольные вопросы, выполнить зада</w:t>
      </w:r>
      <w:r>
        <w:rPr>
          <w:sz w:val="28"/>
          <w:szCs w:val="28"/>
          <w:lang w:eastAsia="en-US"/>
        </w:rPr>
        <w:t>чи</w:t>
      </w:r>
      <w:r w:rsidRPr="00120FD8">
        <w:rPr>
          <w:sz w:val="28"/>
          <w:szCs w:val="28"/>
          <w:lang w:eastAsia="en-US"/>
        </w:rPr>
        <w:t xml:space="preserve"> для решения (выполнения контрольных работ) в соответствии с заданием.</w:t>
      </w:r>
    </w:p>
    <w:p w:rsidR="00627BB5" w:rsidRPr="00120FD8" w:rsidRDefault="00627BB5" w:rsidP="00627BB5">
      <w:pPr>
        <w:ind w:firstLine="720"/>
        <w:jc w:val="both"/>
        <w:rPr>
          <w:sz w:val="28"/>
          <w:szCs w:val="28"/>
          <w:lang w:eastAsia="en-US"/>
        </w:rPr>
      </w:pPr>
      <w:r w:rsidRPr="00120FD8">
        <w:rPr>
          <w:sz w:val="28"/>
          <w:szCs w:val="28"/>
          <w:lang w:eastAsia="en-US"/>
        </w:rPr>
        <w:t>Так как теоретический материал излагается в строгой логической последовательности, рекомендуется изучать данную дисциплину</w:t>
      </w:r>
      <w:r>
        <w:rPr>
          <w:sz w:val="28"/>
          <w:szCs w:val="28"/>
          <w:lang w:eastAsia="en-US"/>
        </w:rPr>
        <w:t>,</w:t>
      </w:r>
      <w:r w:rsidRPr="00120FD8">
        <w:rPr>
          <w:sz w:val="28"/>
          <w:szCs w:val="28"/>
          <w:lang w:eastAsia="en-US"/>
        </w:rPr>
        <w:t xml:space="preserve"> придерживаясь данной логики.</w:t>
      </w:r>
    </w:p>
    <w:p w:rsidR="00627BB5" w:rsidRPr="00120FD8" w:rsidRDefault="00627BB5" w:rsidP="00627BB5">
      <w:pPr>
        <w:ind w:firstLine="720"/>
        <w:jc w:val="both"/>
        <w:rPr>
          <w:sz w:val="28"/>
          <w:szCs w:val="28"/>
          <w:lang w:eastAsia="en-US"/>
        </w:rPr>
      </w:pPr>
      <w:r w:rsidRPr="00120FD8">
        <w:rPr>
          <w:sz w:val="28"/>
          <w:szCs w:val="28"/>
          <w:lang w:eastAsia="en-US"/>
        </w:rPr>
        <w:t xml:space="preserve">Поскольку курс тесно связан с практикой экономических отношений в условиях рынка, при изучении теоретического материала наряду с учебной и методической литературой необходимо изучить материалы, связанные с законодательством в сфере хозяйственной деятельности Республики Беларусь, </w:t>
      </w:r>
      <w:r w:rsidRPr="00120FD8">
        <w:rPr>
          <w:sz w:val="28"/>
          <w:szCs w:val="28"/>
          <w:lang w:eastAsia="en-US"/>
        </w:rPr>
        <w:lastRenderedPageBreak/>
        <w:t>решения законодательных и исполнительных органов власти, а также опыт работы отдельных предприятий с различной формой собственности.</w:t>
      </w:r>
    </w:p>
    <w:p w:rsidR="000679B2" w:rsidRDefault="004A6401" w:rsidP="00627BB5">
      <w:pPr>
        <w:pStyle w:val="2"/>
      </w:pPr>
      <w:r>
        <w:br w:type="page"/>
      </w:r>
      <w:r w:rsidR="000679B2">
        <w:lastRenderedPageBreak/>
        <w:t xml:space="preserve">Рабочая </w:t>
      </w:r>
      <w:r w:rsidR="00627BB5">
        <w:t>учебная программа</w:t>
      </w:r>
    </w:p>
    <w:p w:rsidR="002D1621" w:rsidRPr="002D1621" w:rsidRDefault="002D1621" w:rsidP="002D1621">
      <w:pPr>
        <w:pStyle w:val="3"/>
        <w:jc w:val="center"/>
      </w:pPr>
      <w:r>
        <w:t>Рабочая учебная программа для специальности «Информационные системы и технологии»</w:t>
      </w:r>
    </w:p>
    <w:p w:rsidR="000679B2" w:rsidRDefault="000679B2" w:rsidP="000679B2">
      <w:pPr>
        <w:jc w:val="center"/>
      </w:pPr>
    </w:p>
    <w:p w:rsidR="001154DE" w:rsidRPr="001154DE" w:rsidRDefault="001154DE" w:rsidP="001154DE">
      <w:pPr>
        <w:jc w:val="center"/>
        <w:rPr>
          <w:b/>
          <w:bCs/>
          <w:sz w:val="28"/>
          <w:szCs w:val="28"/>
        </w:rPr>
      </w:pPr>
      <w:r w:rsidRPr="001154DE">
        <w:rPr>
          <w:b/>
          <w:bCs/>
          <w:sz w:val="28"/>
          <w:szCs w:val="28"/>
        </w:rPr>
        <w:t>Учреждение образования</w:t>
      </w:r>
    </w:p>
    <w:p w:rsidR="001154DE" w:rsidRPr="001154DE" w:rsidRDefault="001154DE" w:rsidP="001154DE">
      <w:pPr>
        <w:jc w:val="center"/>
        <w:rPr>
          <w:b/>
          <w:bCs/>
          <w:sz w:val="28"/>
          <w:szCs w:val="28"/>
        </w:rPr>
      </w:pPr>
      <w:r w:rsidRPr="001154DE">
        <w:rPr>
          <w:b/>
          <w:bCs/>
          <w:sz w:val="28"/>
          <w:szCs w:val="28"/>
        </w:rPr>
        <w:t>«Белорусский государственный университет</w:t>
      </w:r>
    </w:p>
    <w:p w:rsidR="001154DE" w:rsidRPr="001154DE" w:rsidRDefault="001154DE" w:rsidP="001154DE">
      <w:pPr>
        <w:jc w:val="center"/>
        <w:rPr>
          <w:b/>
          <w:bCs/>
          <w:sz w:val="28"/>
          <w:szCs w:val="28"/>
        </w:rPr>
      </w:pPr>
      <w:r w:rsidRPr="001154DE">
        <w:rPr>
          <w:b/>
          <w:bCs/>
          <w:sz w:val="28"/>
          <w:szCs w:val="28"/>
        </w:rPr>
        <w:t>информатики и радиоэлектроники»</w:t>
      </w:r>
    </w:p>
    <w:p w:rsidR="001154DE" w:rsidRPr="001154DE" w:rsidRDefault="001154DE" w:rsidP="001154DE">
      <w:pPr>
        <w:jc w:val="center"/>
        <w:rPr>
          <w:sz w:val="28"/>
          <w:szCs w:val="28"/>
        </w:rPr>
      </w:pPr>
    </w:p>
    <w:p w:rsidR="001154DE" w:rsidRPr="001154DE" w:rsidRDefault="001154DE" w:rsidP="001154DE">
      <w:pPr>
        <w:jc w:val="center"/>
        <w:rPr>
          <w:sz w:val="28"/>
          <w:szCs w:val="28"/>
        </w:rPr>
      </w:pPr>
    </w:p>
    <w:p w:rsidR="001154DE" w:rsidRPr="001154DE" w:rsidRDefault="001154DE" w:rsidP="001154DE">
      <w:pPr>
        <w:rPr>
          <w:sz w:val="28"/>
          <w:szCs w:val="28"/>
        </w:rPr>
      </w:pPr>
      <w:r w:rsidRPr="001154DE">
        <w:rPr>
          <w:sz w:val="28"/>
          <w:szCs w:val="28"/>
        </w:rPr>
        <w:t>УТВЕРЖДАЮ</w:t>
      </w:r>
    </w:p>
    <w:p w:rsidR="001154DE" w:rsidRPr="001154DE" w:rsidRDefault="001154DE" w:rsidP="001154DE">
      <w:pPr>
        <w:suppressAutoHyphens/>
        <w:rPr>
          <w:sz w:val="28"/>
          <w:szCs w:val="28"/>
        </w:rPr>
      </w:pPr>
      <w:r w:rsidRPr="001154DE">
        <w:rPr>
          <w:sz w:val="28"/>
          <w:szCs w:val="28"/>
        </w:rPr>
        <w:t>Декан факультета непрерывного и дистанционного обучения</w:t>
      </w:r>
    </w:p>
    <w:p w:rsidR="001154DE" w:rsidRPr="001154DE" w:rsidRDefault="001154DE" w:rsidP="001154DE">
      <w:pPr>
        <w:rPr>
          <w:sz w:val="28"/>
          <w:szCs w:val="28"/>
        </w:rPr>
      </w:pPr>
      <w:r w:rsidRPr="001154DE">
        <w:rPr>
          <w:sz w:val="28"/>
          <w:szCs w:val="28"/>
        </w:rPr>
        <w:t xml:space="preserve">______________ В. М. </w:t>
      </w:r>
      <w:proofErr w:type="spellStart"/>
      <w:r w:rsidRPr="001154DE">
        <w:rPr>
          <w:sz w:val="28"/>
          <w:szCs w:val="28"/>
        </w:rPr>
        <w:t>Бондарик</w:t>
      </w:r>
      <w:proofErr w:type="spellEnd"/>
    </w:p>
    <w:p w:rsidR="001154DE" w:rsidRPr="001154DE" w:rsidRDefault="001154DE" w:rsidP="001154DE">
      <w:pPr>
        <w:rPr>
          <w:sz w:val="28"/>
          <w:szCs w:val="28"/>
        </w:rPr>
      </w:pPr>
      <w:r w:rsidRPr="001154DE">
        <w:rPr>
          <w:sz w:val="28"/>
          <w:szCs w:val="28"/>
        </w:rPr>
        <w:t xml:space="preserve">«____» ____________ </w:t>
      </w:r>
      <w:smartTag w:uri="urn:schemas-microsoft-com:office:smarttags" w:element="metricconverter">
        <w:smartTagPr>
          <w:attr w:name="ProductID" w:val="2010 г"/>
        </w:smartTagPr>
        <w:r w:rsidRPr="001154DE">
          <w:rPr>
            <w:sz w:val="28"/>
            <w:szCs w:val="28"/>
          </w:rPr>
          <w:t>2010 г</w:t>
        </w:r>
      </w:smartTag>
      <w:r w:rsidRPr="001154DE">
        <w:rPr>
          <w:sz w:val="28"/>
          <w:szCs w:val="28"/>
        </w:rPr>
        <w:t>.</w:t>
      </w:r>
    </w:p>
    <w:p w:rsidR="001154DE" w:rsidRPr="001154DE" w:rsidRDefault="001154DE" w:rsidP="001154DE">
      <w:pPr>
        <w:rPr>
          <w:sz w:val="28"/>
          <w:szCs w:val="28"/>
        </w:rPr>
      </w:pPr>
      <w:r w:rsidRPr="001154DE">
        <w:rPr>
          <w:sz w:val="28"/>
          <w:szCs w:val="28"/>
        </w:rPr>
        <w:t>Регистрационный № УД-11-23-___/р.</w:t>
      </w:r>
    </w:p>
    <w:p w:rsidR="001154DE" w:rsidRPr="001154DE" w:rsidRDefault="001154DE" w:rsidP="001154DE">
      <w:pPr>
        <w:jc w:val="center"/>
        <w:rPr>
          <w:sz w:val="28"/>
          <w:szCs w:val="28"/>
        </w:rPr>
      </w:pPr>
    </w:p>
    <w:p w:rsidR="001154DE" w:rsidRPr="001154DE" w:rsidRDefault="001154DE" w:rsidP="001154DE">
      <w:pPr>
        <w:jc w:val="center"/>
        <w:rPr>
          <w:sz w:val="28"/>
          <w:szCs w:val="28"/>
        </w:rPr>
      </w:pPr>
    </w:p>
    <w:p w:rsidR="001154DE" w:rsidRPr="001154DE" w:rsidRDefault="001154DE" w:rsidP="001154DE">
      <w:pPr>
        <w:jc w:val="center"/>
        <w:rPr>
          <w:sz w:val="28"/>
          <w:szCs w:val="28"/>
        </w:rPr>
      </w:pPr>
    </w:p>
    <w:p w:rsidR="001154DE" w:rsidRPr="001154DE" w:rsidRDefault="001154DE" w:rsidP="001154DE">
      <w:pPr>
        <w:suppressAutoHyphens/>
        <w:jc w:val="center"/>
        <w:rPr>
          <w:b/>
          <w:bCs/>
          <w:sz w:val="40"/>
          <w:szCs w:val="20"/>
        </w:rPr>
      </w:pPr>
      <w:r w:rsidRPr="001154DE">
        <w:rPr>
          <w:b/>
          <w:bCs/>
          <w:sz w:val="40"/>
          <w:szCs w:val="20"/>
        </w:rPr>
        <w:t>Логистика</w:t>
      </w:r>
    </w:p>
    <w:p w:rsidR="001154DE" w:rsidRPr="001154DE" w:rsidRDefault="001154DE" w:rsidP="001154DE">
      <w:pPr>
        <w:jc w:val="center"/>
        <w:rPr>
          <w:sz w:val="28"/>
          <w:szCs w:val="28"/>
        </w:rPr>
      </w:pPr>
    </w:p>
    <w:p w:rsidR="001154DE" w:rsidRPr="001154DE" w:rsidRDefault="001154DE" w:rsidP="001154DE">
      <w:pPr>
        <w:jc w:val="center"/>
        <w:rPr>
          <w:sz w:val="32"/>
          <w:szCs w:val="20"/>
        </w:rPr>
      </w:pPr>
      <w:r w:rsidRPr="001154DE">
        <w:rPr>
          <w:sz w:val="32"/>
          <w:szCs w:val="20"/>
        </w:rPr>
        <w:t>Рабочая учебная программа</w:t>
      </w:r>
    </w:p>
    <w:p w:rsidR="001154DE" w:rsidRPr="001154DE" w:rsidRDefault="001154DE" w:rsidP="001154DE">
      <w:pPr>
        <w:jc w:val="center"/>
        <w:rPr>
          <w:sz w:val="28"/>
          <w:szCs w:val="28"/>
        </w:rPr>
      </w:pPr>
    </w:p>
    <w:p w:rsidR="001154DE" w:rsidRPr="001154DE" w:rsidRDefault="001154DE" w:rsidP="001154DE">
      <w:pPr>
        <w:jc w:val="center"/>
        <w:rPr>
          <w:sz w:val="28"/>
          <w:szCs w:val="20"/>
        </w:rPr>
      </w:pPr>
      <w:r w:rsidRPr="001154DE">
        <w:rPr>
          <w:sz w:val="28"/>
          <w:szCs w:val="20"/>
        </w:rPr>
        <w:t>для направления специальности 1-40 01 02-02</w:t>
      </w:r>
    </w:p>
    <w:p w:rsidR="001154DE" w:rsidRPr="001154DE" w:rsidRDefault="001154DE" w:rsidP="001154DE">
      <w:pPr>
        <w:jc w:val="center"/>
        <w:rPr>
          <w:b/>
          <w:bCs/>
          <w:sz w:val="28"/>
          <w:szCs w:val="20"/>
        </w:rPr>
      </w:pPr>
      <w:r w:rsidRPr="001154DE">
        <w:rPr>
          <w:b/>
          <w:bCs/>
          <w:sz w:val="28"/>
          <w:szCs w:val="20"/>
        </w:rPr>
        <w:t>Информационные системы и технологии (в экономике)</w:t>
      </w:r>
    </w:p>
    <w:p w:rsidR="001154DE" w:rsidRPr="001154DE" w:rsidRDefault="001154DE" w:rsidP="001154DE">
      <w:pPr>
        <w:jc w:val="center"/>
        <w:rPr>
          <w:sz w:val="28"/>
          <w:szCs w:val="28"/>
        </w:rPr>
      </w:pPr>
    </w:p>
    <w:p w:rsidR="001154DE" w:rsidRPr="001154DE" w:rsidRDefault="001154DE" w:rsidP="001154DE">
      <w:pPr>
        <w:jc w:val="center"/>
        <w:rPr>
          <w:sz w:val="28"/>
          <w:szCs w:val="28"/>
        </w:rPr>
      </w:pPr>
    </w:p>
    <w:p w:rsidR="001154DE" w:rsidRPr="001154DE" w:rsidRDefault="001154DE" w:rsidP="001154DE">
      <w:pPr>
        <w:jc w:val="both"/>
        <w:rPr>
          <w:b/>
          <w:bCs/>
          <w:sz w:val="28"/>
          <w:szCs w:val="28"/>
        </w:rPr>
      </w:pPr>
      <w:r w:rsidRPr="001154DE">
        <w:rPr>
          <w:sz w:val="28"/>
          <w:szCs w:val="28"/>
        </w:rPr>
        <w:t>Факультет</w:t>
      </w:r>
      <w:r w:rsidRPr="001154DE">
        <w:rPr>
          <w:sz w:val="28"/>
          <w:szCs w:val="28"/>
        </w:rPr>
        <w:tab/>
      </w:r>
      <w:r w:rsidRPr="001154DE">
        <w:rPr>
          <w:sz w:val="28"/>
          <w:szCs w:val="28"/>
        </w:rPr>
        <w:tab/>
      </w:r>
      <w:r w:rsidRPr="001154DE">
        <w:rPr>
          <w:sz w:val="28"/>
          <w:szCs w:val="28"/>
        </w:rPr>
        <w:tab/>
      </w:r>
      <w:r w:rsidRPr="001154DE">
        <w:rPr>
          <w:sz w:val="28"/>
          <w:szCs w:val="28"/>
        </w:rPr>
        <w:tab/>
      </w:r>
      <w:r w:rsidRPr="001154DE">
        <w:rPr>
          <w:b/>
          <w:sz w:val="28"/>
          <w:szCs w:val="28"/>
        </w:rPr>
        <w:t>непрерывного и дистанционного обучения</w:t>
      </w:r>
    </w:p>
    <w:p w:rsidR="001154DE" w:rsidRPr="001154DE" w:rsidRDefault="001154DE" w:rsidP="001154DE">
      <w:pPr>
        <w:jc w:val="both"/>
        <w:rPr>
          <w:sz w:val="28"/>
          <w:szCs w:val="28"/>
        </w:rPr>
      </w:pPr>
      <w:r w:rsidRPr="001154DE">
        <w:rPr>
          <w:sz w:val="28"/>
          <w:szCs w:val="28"/>
        </w:rPr>
        <w:t>Кафедра</w:t>
      </w:r>
      <w:r w:rsidRPr="001154DE">
        <w:rPr>
          <w:sz w:val="28"/>
          <w:szCs w:val="28"/>
        </w:rPr>
        <w:tab/>
      </w:r>
      <w:r w:rsidRPr="001154DE">
        <w:rPr>
          <w:sz w:val="28"/>
          <w:szCs w:val="28"/>
        </w:rPr>
        <w:tab/>
      </w:r>
      <w:r w:rsidRPr="001154DE">
        <w:rPr>
          <w:sz w:val="28"/>
          <w:szCs w:val="28"/>
        </w:rPr>
        <w:tab/>
      </w:r>
      <w:r w:rsidRPr="001154DE">
        <w:rPr>
          <w:sz w:val="28"/>
          <w:szCs w:val="28"/>
        </w:rPr>
        <w:tab/>
      </w:r>
      <w:r w:rsidRPr="001154DE">
        <w:rPr>
          <w:b/>
          <w:bCs/>
          <w:sz w:val="28"/>
          <w:szCs w:val="28"/>
        </w:rPr>
        <w:t>менеджмента</w:t>
      </w:r>
    </w:p>
    <w:p w:rsidR="001154DE" w:rsidRPr="001154DE" w:rsidRDefault="001154DE" w:rsidP="001154DE">
      <w:pPr>
        <w:jc w:val="both"/>
        <w:rPr>
          <w:sz w:val="28"/>
          <w:szCs w:val="28"/>
        </w:rPr>
      </w:pPr>
      <w:r w:rsidRPr="001154DE">
        <w:rPr>
          <w:sz w:val="28"/>
          <w:szCs w:val="28"/>
        </w:rPr>
        <w:t>Курс</w:t>
      </w:r>
      <w:r w:rsidRPr="001154DE">
        <w:rPr>
          <w:sz w:val="28"/>
          <w:szCs w:val="28"/>
        </w:rPr>
        <w:tab/>
      </w:r>
      <w:r w:rsidRPr="001154DE">
        <w:rPr>
          <w:sz w:val="28"/>
          <w:szCs w:val="28"/>
        </w:rPr>
        <w:tab/>
      </w:r>
      <w:r w:rsidRPr="001154DE">
        <w:rPr>
          <w:sz w:val="28"/>
          <w:szCs w:val="28"/>
        </w:rPr>
        <w:tab/>
      </w:r>
      <w:r w:rsidRPr="001154DE">
        <w:rPr>
          <w:sz w:val="28"/>
          <w:szCs w:val="28"/>
        </w:rPr>
        <w:tab/>
      </w:r>
      <w:r w:rsidRPr="001154DE">
        <w:rPr>
          <w:sz w:val="28"/>
          <w:szCs w:val="28"/>
        </w:rPr>
        <w:tab/>
      </w:r>
      <w:r w:rsidRPr="001154DE">
        <w:rPr>
          <w:b/>
          <w:bCs/>
          <w:sz w:val="28"/>
          <w:szCs w:val="28"/>
        </w:rPr>
        <w:t>шестой</w:t>
      </w:r>
    </w:p>
    <w:p w:rsidR="001154DE" w:rsidRPr="001154DE" w:rsidRDefault="001154DE" w:rsidP="001154DE">
      <w:pPr>
        <w:jc w:val="both"/>
        <w:rPr>
          <w:sz w:val="28"/>
          <w:szCs w:val="28"/>
        </w:rPr>
      </w:pPr>
    </w:p>
    <w:p w:rsidR="001154DE" w:rsidRPr="001154DE" w:rsidRDefault="001154DE" w:rsidP="001154DE">
      <w:pPr>
        <w:jc w:val="both"/>
        <w:rPr>
          <w:sz w:val="28"/>
          <w:szCs w:val="28"/>
        </w:rPr>
      </w:pPr>
      <w:r w:rsidRPr="001154DE">
        <w:rPr>
          <w:sz w:val="28"/>
          <w:szCs w:val="28"/>
        </w:rPr>
        <w:t>Контрольные работы</w:t>
      </w:r>
      <w:r w:rsidRPr="001154DE">
        <w:rPr>
          <w:sz w:val="28"/>
          <w:szCs w:val="28"/>
        </w:rPr>
        <w:tab/>
      </w:r>
      <w:r w:rsidRPr="001154DE">
        <w:rPr>
          <w:sz w:val="28"/>
          <w:szCs w:val="28"/>
        </w:rPr>
        <w:tab/>
      </w:r>
      <w:r w:rsidRPr="001154DE">
        <w:rPr>
          <w:b/>
          <w:bCs/>
          <w:sz w:val="28"/>
          <w:szCs w:val="28"/>
        </w:rPr>
        <w:t>2 работы</w:t>
      </w:r>
    </w:p>
    <w:p w:rsidR="001154DE" w:rsidRPr="001154DE" w:rsidRDefault="001154DE" w:rsidP="001154DE">
      <w:pPr>
        <w:jc w:val="both"/>
        <w:rPr>
          <w:b/>
          <w:bCs/>
          <w:sz w:val="28"/>
          <w:szCs w:val="28"/>
        </w:rPr>
      </w:pPr>
      <w:r w:rsidRPr="001154DE">
        <w:rPr>
          <w:sz w:val="28"/>
          <w:szCs w:val="28"/>
        </w:rPr>
        <w:t>Всего часов</w:t>
      </w:r>
      <w:r w:rsidRPr="001154DE">
        <w:rPr>
          <w:sz w:val="28"/>
          <w:szCs w:val="28"/>
        </w:rPr>
        <w:tab/>
      </w:r>
      <w:r w:rsidRPr="001154DE">
        <w:rPr>
          <w:sz w:val="28"/>
          <w:szCs w:val="28"/>
        </w:rPr>
        <w:tab/>
      </w:r>
      <w:r w:rsidRPr="001154DE">
        <w:rPr>
          <w:sz w:val="28"/>
          <w:szCs w:val="28"/>
        </w:rPr>
        <w:tab/>
      </w:r>
      <w:r w:rsidRPr="001154DE">
        <w:rPr>
          <w:sz w:val="28"/>
          <w:szCs w:val="28"/>
        </w:rPr>
        <w:tab/>
      </w:r>
      <w:r w:rsidRPr="001154DE">
        <w:rPr>
          <w:b/>
          <w:bCs/>
          <w:sz w:val="28"/>
          <w:szCs w:val="28"/>
        </w:rPr>
        <w:t>110 часов</w:t>
      </w:r>
    </w:p>
    <w:p w:rsidR="001154DE" w:rsidRPr="001154DE" w:rsidRDefault="001154DE" w:rsidP="001154DE">
      <w:pPr>
        <w:jc w:val="both"/>
        <w:rPr>
          <w:sz w:val="28"/>
          <w:szCs w:val="28"/>
        </w:rPr>
      </w:pPr>
    </w:p>
    <w:p w:rsidR="001154DE" w:rsidRPr="001154DE" w:rsidRDefault="001154DE" w:rsidP="001154DE">
      <w:pPr>
        <w:jc w:val="both"/>
        <w:rPr>
          <w:sz w:val="28"/>
          <w:szCs w:val="28"/>
        </w:rPr>
      </w:pPr>
      <w:r w:rsidRPr="001154DE">
        <w:rPr>
          <w:sz w:val="28"/>
          <w:szCs w:val="28"/>
        </w:rPr>
        <w:t>Зачёт</w:t>
      </w:r>
      <w:r w:rsidRPr="001154DE">
        <w:rPr>
          <w:sz w:val="28"/>
          <w:szCs w:val="28"/>
        </w:rPr>
        <w:tab/>
      </w:r>
      <w:r w:rsidRPr="001154DE">
        <w:rPr>
          <w:sz w:val="28"/>
          <w:szCs w:val="28"/>
        </w:rPr>
        <w:tab/>
      </w:r>
      <w:r w:rsidRPr="001154DE">
        <w:rPr>
          <w:sz w:val="28"/>
          <w:szCs w:val="28"/>
        </w:rPr>
        <w:tab/>
      </w:r>
      <w:r w:rsidRPr="001154DE">
        <w:rPr>
          <w:sz w:val="28"/>
          <w:szCs w:val="28"/>
        </w:rPr>
        <w:tab/>
      </w:r>
      <w:r w:rsidRPr="001154DE">
        <w:rPr>
          <w:sz w:val="28"/>
          <w:szCs w:val="28"/>
        </w:rPr>
        <w:tab/>
      </w:r>
      <w:r w:rsidRPr="001154DE">
        <w:rPr>
          <w:b/>
          <w:bCs/>
          <w:sz w:val="28"/>
          <w:szCs w:val="28"/>
        </w:rPr>
        <w:t>6 курс</w:t>
      </w:r>
    </w:p>
    <w:p w:rsidR="001154DE" w:rsidRPr="001154DE" w:rsidRDefault="001154DE" w:rsidP="001154DE">
      <w:pPr>
        <w:jc w:val="both"/>
        <w:rPr>
          <w:sz w:val="28"/>
          <w:szCs w:val="28"/>
        </w:rPr>
      </w:pPr>
    </w:p>
    <w:p w:rsidR="001154DE" w:rsidRPr="001154DE" w:rsidRDefault="001154DE" w:rsidP="001154DE">
      <w:pPr>
        <w:jc w:val="both"/>
        <w:rPr>
          <w:sz w:val="28"/>
          <w:szCs w:val="28"/>
        </w:rPr>
      </w:pPr>
      <w:r w:rsidRPr="001154DE">
        <w:rPr>
          <w:sz w:val="28"/>
          <w:szCs w:val="28"/>
        </w:rPr>
        <w:t>Форма получения</w:t>
      </w:r>
    </w:p>
    <w:p w:rsidR="001154DE" w:rsidRPr="001154DE" w:rsidRDefault="001154DE" w:rsidP="001154DE">
      <w:pPr>
        <w:jc w:val="both"/>
        <w:rPr>
          <w:b/>
          <w:bCs/>
          <w:sz w:val="28"/>
          <w:szCs w:val="28"/>
        </w:rPr>
      </w:pPr>
      <w:r w:rsidRPr="001154DE">
        <w:rPr>
          <w:sz w:val="28"/>
          <w:szCs w:val="28"/>
        </w:rPr>
        <w:t>высшего образования</w:t>
      </w:r>
      <w:r w:rsidRPr="001154DE">
        <w:rPr>
          <w:sz w:val="28"/>
          <w:szCs w:val="28"/>
        </w:rPr>
        <w:tab/>
      </w:r>
      <w:r w:rsidRPr="001154DE">
        <w:rPr>
          <w:sz w:val="28"/>
          <w:szCs w:val="28"/>
        </w:rPr>
        <w:tab/>
      </w:r>
      <w:proofErr w:type="gramStart"/>
      <w:r w:rsidRPr="001154DE">
        <w:rPr>
          <w:b/>
          <w:bCs/>
          <w:sz w:val="28"/>
          <w:szCs w:val="28"/>
        </w:rPr>
        <w:t>дистанционная</w:t>
      </w:r>
      <w:proofErr w:type="gramEnd"/>
    </w:p>
    <w:p w:rsidR="001154DE" w:rsidRPr="001154DE" w:rsidRDefault="001154DE" w:rsidP="001154DE">
      <w:pPr>
        <w:jc w:val="both"/>
        <w:rPr>
          <w:sz w:val="28"/>
          <w:szCs w:val="28"/>
        </w:rPr>
      </w:pPr>
    </w:p>
    <w:p w:rsidR="001154DE" w:rsidRPr="001154DE" w:rsidRDefault="001154DE" w:rsidP="001154DE">
      <w:pPr>
        <w:jc w:val="both"/>
        <w:rPr>
          <w:sz w:val="28"/>
          <w:szCs w:val="28"/>
        </w:rPr>
      </w:pPr>
    </w:p>
    <w:p w:rsidR="001154DE" w:rsidRPr="001154DE" w:rsidRDefault="001154DE" w:rsidP="001154DE">
      <w:pPr>
        <w:jc w:val="center"/>
        <w:rPr>
          <w:sz w:val="28"/>
          <w:szCs w:val="28"/>
        </w:rPr>
      </w:pPr>
    </w:p>
    <w:p w:rsidR="001154DE" w:rsidRPr="001154DE" w:rsidRDefault="001154DE" w:rsidP="001154DE">
      <w:pPr>
        <w:jc w:val="center"/>
        <w:rPr>
          <w:sz w:val="28"/>
          <w:szCs w:val="28"/>
        </w:rPr>
      </w:pPr>
    </w:p>
    <w:p w:rsidR="001154DE" w:rsidRPr="001154DE" w:rsidRDefault="001154DE" w:rsidP="001154DE">
      <w:pPr>
        <w:jc w:val="center"/>
        <w:rPr>
          <w:sz w:val="28"/>
          <w:szCs w:val="28"/>
        </w:rPr>
      </w:pPr>
    </w:p>
    <w:p w:rsidR="001154DE" w:rsidRPr="001154DE" w:rsidRDefault="001154DE" w:rsidP="001154DE">
      <w:pPr>
        <w:jc w:val="center"/>
        <w:rPr>
          <w:sz w:val="28"/>
          <w:szCs w:val="28"/>
        </w:rPr>
      </w:pPr>
    </w:p>
    <w:p w:rsidR="001154DE" w:rsidRPr="001154DE" w:rsidRDefault="001154DE" w:rsidP="001154DE">
      <w:pPr>
        <w:jc w:val="center"/>
        <w:rPr>
          <w:sz w:val="28"/>
          <w:szCs w:val="28"/>
        </w:rPr>
      </w:pPr>
    </w:p>
    <w:p w:rsidR="001154DE" w:rsidRPr="001154DE" w:rsidRDefault="001154DE" w:rsidP="001154DE">
      <w:pPr>
        <w:jc w:val="center"/>
        <w:rPr>
          <w:sz w:val="28"/>
          <w:szCs w:val="28"/>
        </w:rPr>
      </w:pPr>
    </w:p>
    <w:p w:rsidR="001154DE" w:rsidRPr="001154DE" w:rsidRDefault="001154DE" w:rsidP="001154DE">
      <w:pPr>
        <w:jc w:val="center"/>
        <w:rPr>
          <w:sz w:val="28"/>
          <w:szCs w:val="28"/>
        </w:rPr>
      </w:pPr>
    </w:p>
    <w:p w:rsidR="001154DE" w:rsidRPr="001154DE" w:rsidRDefault="001154DE" w:rsidP="001154DE">
      <w:pPr>
        <w:jc w:val="center"/>
        <w:rPr>
          <w:sz w:val="28"/>
          <w:szCs w:val="28"/>
        </w:rPr>
      </w:pPr>
    </w:p>
    <w:p w:rsidR="001154DE" w:rsidRPr="001154DE" w:rsidRDefault="001154DE" w:rsidP="001154DE">
      <w:pPr>
        <w:jc w:val="center"/>
        <w:rPr>
          <w:sz w:val="28"/>
          <w:szCs w:val="28"/>
        </w:rPr>
      </w:pPr>
      <w:r w:rsidRPr="001154DE">
        <w:rPr>
          <w:sz w:val="28"/>
          <w:szCs w:val="28"/>
        </w:rPr>
        <w:t>Минск 2010</w:t>
      </w:r>
    </w:p>
    <w:p w:rsidR="001154DE" w:rsidRPr="001154DE" w:rsidRDefault="001154DE" w:rsidP="001154DE">
      <w:pPr>
        <w:jc w:val="both"/>
        <w:rPr>
          <w:sz w:val="28"/>
          <w:szCs w:val="20"/>
        </w:rPr>
      </w:pPr>
      <w:r w:rsidRPr="001154DE">
        <w:rPr>
          <w:sz w:val="28"/>
          <w:szCs w:val="20"/>
        </w:rPr>
        <w:t>Рабочая учебная программа составлена на основе учебной программы по курсу «</w:t>
      </w:r>
      <w:r w:rsidRPr="001154DE">
        <w:rPr>
          <w:bCs/>
          <w:sz w:val="28"/>
          <w:szCs w:val="20"/>
        </w:rPr>
        <w:t>Логистика</w:t>
      </w:r>
      <w:r w:rsidRPr="001154DE">
        <w:rPr>
          <w:sz w:val="28"/>
          <w:szCs w:val="20"/>
        </w:rPr>
        <w:t>», утвержденной ректором Белорусского государственного университета информатики и радиоэлектроники 01.07.2009, регистрационный № УД-2</w:t>
      </w:r>
      <w:r w:rsidRPr="001154DE">
        <w:rPr>
          <w:bCs/>
          <w:sz w:val="28"/>
          <w:szCs w:val="20"/>
        </w:rPr>
        <w:t>6-115/</w:t>
      </w:r>
      <w:proofErr w:type="gramStart"/>
      <w:r w:rsidRPr="001154DE">
        <w:rPr>
          <w:bCs/>
          <w:sz w:val="28"/>
          <w:szCs w:val="20"/>
        </w:rPr>
        <w:t>уч.</w:t>
      </w:r>
      <w:r w:rsidRPr="001154DE">
        <w:rPr>
          <w:sz w:val="28"/>
          <w:szCs w:val="20"/>
        </w:rPr>
        <w:t xml:space="preserve"> и</w:t>
      </w:r>
      <w:proofErr w:type="gramEnd"/>
      <w:r w:rsidRPr="001154DE">
        <w:rPr>
          <w:sz w:val="28"/>
          <w:szCs w:val="20"/>
        </w:rPr>
        <w:t xml:space="preserve"> рабочего учебного плана направления специальности 1-40 01 02-02 Информационные системы и технологии (в экономике).</w:t>
      </w:r>
    </w:p>
    <w:p w:rsidR="001154DE" w:rsidRPr="001154DE" w:rsidRDefault="001154DE" w:rsidP="001154DE">
      <w:pPr>
        <w:jc w:val="both"/>
        <w:rPr>
          <w:sz w:val="28"/>
          <w:szCs w:val="20"/>
        </w:rPr>
      </w:pPr>
    </w:p>
    <w:p w:rsidR="001154DE" w:rsidRPr="001154DE" w:rsidRDefault="001154DE" w:rsidP="001154DE">
      <w:pPr>
        <w:jc w:val="both"/>
        <w:rPr>
          <w:sz w:val="28"/>
          <w:szCs w:val="20"/>
        </w:rPr>
      </w:pPr>
    </w:p>
    <w:p w:rsidR="001154DE" w:rsidRPr="001154DE" w:rsidRDefault="001154DE" w:rsidP="001154DE">
      <w:pPr>
        <w:jc w:val="both"/>
        <w:rPr>
          <w:b/>
          <w:bCs/>
          <w:sz w:val="28"/>
          <w:szCs w:val="20"/>
        </w:rPr>
      </w:pPr>
      <w:r w:rsidRPr="001154DE">
        <w:rPr>
          <w:b/>
          <w:bCs/>
          <w:sz w:val="28"/>
          <w:szCs w:val="20"/>
        </w:rPr>
        <w:t>Составитель:</w:t>
      </w:r>
    </w:p>
    <w:p w:rsidR="001154DE" w:rsidRPr="001154DE" w:rsidRDefault="001154DE" w:rsidP="001154DE">
      <w:pPr>
        <w:jc w:val="both"/>
        <w:rPr>
          <w:sz w:val="28"/>
          <w:szCs w:val="20"/>
        </w:rPr>
      </w:pPr>
      <w:r w:rsidRPr="001154DE">
        <w:rPr>
          <w:b/>
          <w:bCs/>
          <w:sz w:val="28"/>
          <w:szCs w:val="20"/>
        </w:rPr>
        <w:t>А. В. Кривенков,</w:t>
      </w:r>
      <w:r w:rsidRPr="001154DE">
        <w:rPr>
          <w:sz w:val="28"/>
          <w:szCs w:val="20"/>
        </w:rPr>
        <w:t xml:space="preserve"> старший преподаватель кафедры менеджмента Учреждения образования «Белорусский государственный университет информатики и радиоэлектроники», магистр экономических наук.</w:t>
      </w:r>
    </w:p>
    <w:p w:rsidR="001154DE" w:rsidRPr="001154DE" w:rsidRDefault="001154DE" w:rsidP="001154DE">
      <w:pPr>
        <w:jc w:val="both"/>
        <w:rPr>
          <w:sz w:val="28"/>
          <w:szCs w:val="20"/>
        </w:rPr>
      </w:pPr>
    </w:p>
    <w:p w:rsidR="001154DE" w:rsidRPr="001154DE" w:rsidRDefault="001154DE" w:rsidP="001154DE">
      <w:pPr>
        <w:jc w:val="both"/>
        <w:rPr>
          <w:sz w:val="28"/>
          <w:szCs w:val="20"/>
        </w:rPr>
      </w:pPr>
    </w:p>
    <w:p w:rsidR="001154DE" w:rsidRPr="001154DE" w:rsidRDefault="001154DE" w:rsidP="001154DE">
      <w:pPr>
        <w:jc w:val="both"/>
        <w:rPr>
          <w:sz w:val="28"/>
          <w:szCs w:val="20"/>
        </w:rPr>
      </w:pPr>
    </w:p>
    <w:p w:rsidR="001154DE" w:rsidRPr="001154DE" w:rsidRDefault="001154DE" w:rsidP="001154DE">
      <w:pPr>
        <w:jc w:val="both"/>
        <w:rPr>
          <w:sz w:val="28"/>
          <w:szCs w:val="20"/>
        </w:rPr>
      </w:pPr>
      <w:r w:rsidRPr="001154DE">
        <w:rPr>
          <w:sz w:val="28"/>
          <w:szCs w:val="20"/>
        </w:rPr>
        <w:t>Рассмотрена и рекомендована к утверждению на заседании кафедры менеджмента, протокол № 17 от 08.06.2010.</w:t>
      </w:r>
    </w:p>
    <w:p w:rsidR="001154DE" w:rsidRPr="001154DE" w:rsidRDefault="001154DE" w:rsidP="001154DE">
      <w:pPr>
        <w:jc w:val="both"/>
        <w:rPr>
          <w:sz w:val="28"/>
          <w:szCs w:val="20"/>
        </w:rPr>
      </w:pPr>
    </w:p>
    <w:p w:rsidR="001154DE" w:rsidRPr="001154DE" w:rsidRDefault="001154DE" w:rsidP="001154DE">
      <w:pPr>
        <w:jc w:val="both"/>
        <w:rPr>
          <w:sz w:val="28"/>
          <w:szCs w:val="20"/>
        </w:rPr>
      </w:pPr>
    </w:p>
    <w:p w:rsidR="001154DE" w:rsidRPr="001154DE" w:rsidRDefault="001154DE" w:rsidP="001154DE">
      <w:pPr>
        <w:jc w:val="right"/>
        <w:rPr>
          <w:sz w:val="28"/>
          <w:szCs w:val="20"/>
        </w:rPr>
      </w:pPr>
      <w:r w:rsidRPr="001154DE">
        <w:rPr>
          <w:sz w:val="28"/>
          <w:szCs w:val="20"/>
        </w:rPr>
        <w:t xml:space="preserve">Зав. кафедрой менеджмента ______________ В. П. </w:t>
      </w:r>
      <w:proofErr w:type="spellStart"/>
      <w:r w:rsidRPr="001154DE">
        <w:rPr>
          <w:sz w:val="28"/>
          <w:szCs w:val="20"/>
        </w:rPr>
        <w:t>Пашуто</w:t>
      </w:r>
      <w:proofErr w:type="spellEnd"/>
    </w:p>
    <w:p w:rsidR="001154DE" w:rsidRPr="001154DE" w:rsidRDefault="001154DE" w:rsidP="001154DE">
      <w:pPr>
        <w:jc w:val="both"/>
        <w:rPr>
          <w:sz w:val="28"/>
          <w:szCs w:val="20"/>
        </w:rPr>
      </w:pPr>
    </w:p>
    <w:p w:rsidR="001154DE" w:rsidRPr="001154DE" w:rsidRDefault="001154DE" w:rsidP="001154DE">
      <w:pPr>
        <w:jc w:val="both"/>
        <w:rPr>
          <w:sz w:val="28"/>
          <w:szCs w:val="20"/>
        </w:rPr>
      </w:pPr>
    </w:p>
    <w:p w:rsidR="001154DE" w:rsidRPr="001154DE" w:rsidRDefault="001154DE" w:rsidP="001154DE">
      <w:pPr>
        <w:jc w:val="both"/>
        <w:rPr>
          <w:sz w:val="28"/>
          <w:szCs w:val="20"/>
        </w:rPr>
      </w:pPr>
    </w:p>
    <w:p w:rsidR="001154DE" w:rsidRPr="001154DE" w:rsidRDefault="001154DE" w:rsidP="001154DE">
      <w:pPr>
        <w:jc w:val="both"/>
        <w:rPr>
          <w:sz w:val="28"/>
          <w:szCs w:val="20"/>
        </w:rPr>
      </w:pPr>
      <w:proofErr w:type="gramStart"/>
      <w:r w:rsidRPr="001154DE">
        <w:rPr>
          <w:sz w:val="28"/>
          <w:szCs w:val="20"/>
        </w:rPr>
        <w:t>Одобрена</w:t>
      </w:r>
      <w:proofErr w:type="gramEnd"/>
      <w:r w:rsidRPr="001154DE">
        <w:rPr>
          <w:sz w:val="28"/>
          <w:szCs w:val="20"/>
        </w:rPr>
        <w:t xml:space="preserve"> и рекомендована к утверждению научно-методической комиссией инженерно-экономического факультета, протокол № 10 от 29.06.2010.</w:t>
      </w:r>
    </w:p>
    <w:p w:rsidR="001154DE" w:rsidRPr="001154DE" w:rsidRDefault="001154DE" w:rsidP="001154DE">
      <w:pPr>
        <w:jc w:val="both"/>
        <w:rPr>
          <w:sz w:val="28"/>
          <w:szCs w:val="20"/>
        </w:rPr>
      </w:pPr>
    </w:p>
    <w:p w:rsidR="001154DE" w:rsidRPr="001154DE" w:rsidRDefault="001154DE" w:rsidP="001154DE">
      <w:pPr>
        <w:jc w:val="both"/>
        <w:rPr>
          <w:sz w:val="28"/>
          <w:szCs w:val="20"/>
        </w:rPr>
      </w:pPr>
    </w:p>
    <w:p w:rsidR="001154DE" w:rsidRPr="001154DE" w:rsidRDefault="001154DE" w:rsidP="001154DE">
      <w:pPr>
        <w:jc w:val="right"/>
        <w:rPr>
          <w:sz w:val="28"/>
          <w:szCs w:val="20"/>
        </w:rPr>
      </w:pPr>
      <w:r w:rsidRPr="001154DE">
        <w:rPr>
          <w:sz w:val="28"/>
          <w:szCs w:val="20"/>
        </w:rPr>
        <w:t xml:space="preserve">Председатель ______________ И. М. </w:t>
      </w:r>
      <w:proofErr w:type="spellStart"/>
      <w:r w:rsidRPr="001154DE">
        <w:rPr>
          <w:sz w:val="28"/>
          <w:szCs w:val="20"/>
        </w:rPr>
        <w:t>Рыковский</w:t>
      </w:r>
      <w:proofErr w:type="spellEnd"/>
    </w:p>
    <w:p w:rsidR="001154DE" w:rsidRPr="001154DE" w:rsidRDefault="001154DE" w:rsidP="001154DE">
      <w:pPr>
        <w:jc w:val="both"/>
        <w:rPr>
          <w:sz w:val="28"/>
          <w:szCs w:val="20"/>
        </w:rPr>
      </w:pPr>
    </w:p>
    <w:p w:rsidR="001154DE" w:rsidRPr="001154DE" w:rsidRDefault="001154DE" w:rsidP="001154DE">
      <w:pPr>
        <w:jc w:val="both"/>
        <w:rPr>
          <w:sz w:val="28"/>
          <w:szCs w:val="20"/>
        </w:rPr>
      </w:pPr>
    </w:p>
    <w:p w:rsidR="001154DE" w:rsidRPr="001154DE" w:rsidRDefault="001154DE" w:rsidP="001154DE">
      <w:pPr>
        <w:jc w:val="both"/>
        <w:rPr>
          <w:sz w:val="28"/>
          <w:szCs w:val="20"/>
        </w:rPr>
      </w:pPr>
    </w:p>
    <w:p w:rsidR="001154DE" w:rsidRPr="001154DE" w:rsidRDefault="001154DE" w:rsidP="001154DE">
      <w:pPr>
        <w:jc w:val="both"/>
        <w:rPr>
          <w:sz w:val="28"/>
          <w:szCs w:val="20"/>
        </w:rPr>
      </w:pPr>
      <w:r w:rsidRPr="001154DE">
        <w:rPr>
          <w:sz w:val="28"/>
          <w:szCs w:val="20"/>
        </w:rPr>
        <w:t>СОГЛАСОВАНО</w:t>
      </w:r>
    </w:p>
    <w:p w:rsidR="001154DE" w:rsidRPr="001154DE" w:rsidRDefault="001154DE" w:rsidP="001154DE">
      <w:pPr>
        <w:jc w:val="both"/>
        <w:rPr>
          <w:sz w:val="28"/>
          <w:szCs w:val="20"/>
        </w:rPr>
      </w:pPr>
      <w:r w:rsidRPr="001154DE">
        <w:rPr>
          <w:sz w:val="28"/>
          <w:szCs w:val="20"/>
        </w:rPr>
        <w:t>Начальник отдела</w:t>
      </w:r>
    </w:p>
    <w:p w:rsidR="001154DE" w:rsidRPr="001154DE" w:rsidRDefault="001154DE" w:rsidP="001154DE">
      <w:pPr>
        <w:jc w:val="both"/>
        <w:rPr>
          <w:sz w:val="28"/>
          <w:szCs w:val="20"/>
        </w:rPr>
      </w:pPr>
      <w:r w:rsidRPr="001154DE">
        <w:rPr>
          <w:sz w:val="28"/>
          <w:szCs w:val="20"/>
        </w:rPr>
        <w:t>методического обеспечения</w:t>
      </w:r>
    </w:p>
    <w:p w:rsidR="001154DE" w:rsidRPr="001154DE" w:rsidRDefault="001154DE" w:rsidP="001154DE">
      <w:pPr>
        <w:jc w:val="both"/>
        <w:rPr>
          <w:sz w:val="28"/>
          <w:szCs w:val="20"/>
        </w:rPr>
      </w:pPr>
      <w:r w:rsidRPr="001154DE">
        <w:rPr>
          <w:sz w:val="28"/>
          <w:szCs w:val="20"/>
        </w:rPr>
        <w:t>учебного процесса</w:t>
      </w:r>
      <w:r w:rsidRPr="001154DE">
        <w:rPr>
          <w:sz w:val="28"/>
          <w:szCs w:val="20"/>
        </w:rPr>
        <w:tab/>
      </w:r>
      <w:r w:rsidRPr="001154DE">
        <w:rPr>
          <w:sz w:val="28"/>
          <w:szCs w:val="20"/>
        </w:rPr>
        <w:tab/>
      </w:r>
      <w:r w:rsidRPr="001154DE">
        <w:rPr>
          <w:sz w:val="28"/>
          <w:szCs w:val="20"/>
        </w:rPr>
        <w:tab/>
        <w:t xml:space="preserve">______________ Ц. С. </w:t>
      </w:r>
      <w:proofErr w:type="spellStart"/>
      <w:r w:rsidRPr="001154DE">
        <w:rPr>
          <w:sz w:val="28"/>
          <w:szCs w:val="20"/>
        </w:rPr>
        <w:t>Шикова</w:t>
      </w:r>
      <w:proofErr w:type="spellEnd"/>
    </w:p>
    <w:p w:rsidR="001154DE" w:rsidRPr="001154DE" w:rsidRDefault="001154DE" w:rsidP="001154DE">
      <w:pPr>
        <w:jc w:val="center"/>
        <w:rPr>
          <w:b/>
          <w:sz w:val="28"/>
          <w:szCs w:val="20"/>
        </w:rPr>
      </w:pPr>
      <w:r w:rsidRPr="001154DE">
        <w:rPr>
          <w:sz w:val="28"/>
          <w:szCs w:val="20"/>
        </w:rPr>
        <w:br w:type="page"/>
      </w:r>
      <w:r w:rsidRPr="001154DE">
        <w:rPr>
          <w:b/>
          <w:sz w:val="28"/>
          <w:szCs w:val="20"/>
        </w:rPr>
        <w:lastRenderedPageBreak/>
        <w:t>ПРОТОКОЛ СОГЛАСОВАНИЯ УЧЕБНОЙ ПРОГРАММЫ</w:t>
      </w:r>
    </w:p>
    <w:p w:rsidR="001154DE" w:rsidRPr="001154DE" w:rsidRDefault="001154DE" w:rsidP="001154DE">
      <w:pPr>
        <w:jc w:val="center"/>
        <w:rPr>
          <w:b/>
          <w:sz w:val="28"/>
          <w:szCs w:val="20"/>
        </w:rPr>
      </w:pPr>
      <w:r w:rsidRPr="001154DE">
        <w:rPr>
          <w:b/>
          <w:sz w:val="28"/>
          <w:szCs w:val="20"/>
        </w:rPr>
        <w:t>ПО ИЗУЧАЕМОЙ УЧЕБНОЙ ДИСЦИПЛИНЕ</w:t>
      </w:r>
    </w:p>
    <w:p w:rsidR="001154DE" w:rsidRPr="001154DE" w:rsidRDefault="001154DE" w:rsidP="001154DE">
      <w:pPr>
        <w:jc w:val="center"/>
        <w:rPr>
          <w:b/>
          <w:sz w:val="28"/>
          <w:szCs w:val="20"/>
        </w:rPr>
      </w:pPr>
      <w:r w:rsidRPr="001154DE">
        <w:rPr>
          <w:b/>
          <w:sz w:val="28"/>
          <w:szCs w:val="20"/>
        </w:rPr>
        <w:t>С ДРУГИМИ ДИСЦИПЛИНАМИ СПЕЦИАЛЬНОСТИ</w:t>
      </w:r>
    </w:p>
    <w:p w:rsidR="001154DE" w:rsidRPr="001154DE" w:rsidRDefault="001154DE" w:rsidP="001154DE">
      <w:pPr>
        <w:jc w:val="center"/>
        <w:rPr>
          <w:sz w:val="28"/>
          <w:szCs w:val="20"/>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10"/>
        <w:gridCol w:w="2126"/>
        <w:gridCol w:w="2268"/>
        <w:gridCol w:w="2835"/>
      </w:tblGrid>
      <w:tr w:rsidR="001154DE" w:rsidRPr="001154DE" w:rsidTr="004513E6">
        <w:tc>
          <w:tcPr>
            <w:tcW w:w="2410" w:type="dxa"/>
          </w:tcPr>
          <w:p w:rsidR="001154DE" w:rsidRPr="001154DE" w:rsidRDefault="001154DE" w:rsidP="001154DE">
            <w:pPr>
              <w:rPr>
                <w:sz w:val="28"/>
                <w:szCs w:val="20"/>
              </w:rPr>
            </w:pPr>
            <w:r w:rsidRPr="001154DE">
              <w:rPr>
                <w:sz w:val="28"/>
                <w:szCs w:val="20"/>
              </w:rPr>
              <w:t>Название дисциплины, с которой требуется согласование</w:t>
            </w:r>
          </w:p>
        </w:tc>
        <w:tc>
          <w:tcPr>
            <w:tcW w:w="2126" w:type="dxa"/>
          </w:tcPr>
          <w:p w:rsidR="001154DE" w:rsidRPr="001154DE" w:rsidRDefault="001154DE" w:rsidP="001154DE">
            <w:pPr>
              <w:rPr>
                <w:sz w:val="28"/>
                <w:szCs w:val="20"/>
              </w:rPr>
            </w:pPr>
            <w:r w:rsidRPr="001154DE">
              <w:rPr>
                <w:sz w:val="28"/>
                <w:szCs w:val="20"/>
              </w:rPr>
              <w:t>Кафедра, обеспечивающая изучение этой дисциплины</w:t>
            </w:r>
          </w:p>
        </w:tc>
        <w:tc>
          <w:tcPr>
            <w:tcW w:w="2268" w:type="dxa"/>
          </w:tcPr>
          <w:p w:rsidR="001154DE" w:rsidRPr="001154DE" w:rsidRDefault="001154DE" w:rsidP="001154DE">
            <w:pPr>
              <w:rPr>
                <w:sz w:val="28"/>
                <w:szCs w:val="20"/>
              </w:rPr>
            </w:pPr>
            <w:r w:rsidRPr="001154DE">
              <w:rPr>
                <w:sz w:val="28"/>
                <w:szCs w:val="20"/>
              </w:rPr>
              <w:t>Предложения об изменениях в содержании учебной программы по изучаемой дисциплине</w:t>
            </w:r>
          </w:p>
        </w:tc>
        <w:tc>
          <w:tcPr>
            <w:tcW w:w="2835" w:type="dxa"/>
          </w:tcPr>
          <w:p w:rsidR="001154DE" w:rsidRPr="001154DE" w:rsidRDefault="001154DE" w:rsidP="001154DE">
            <w:pPr>
              <w:rPr>
                <w:sz w:val="28"/>
                <w:szCs w:val="20"/>
              </w:rPr>
            </w:pPr>
            <w:r w:rsidRPr="001154DE">
              <w:rPr>
                <w:sz w:val="28"/>
                <w:szCs w:val="20"/>
              </w:rPr>
              <w:t>Решение, принятое кафедрой, разработавшей учебную программу (с указанием даты и номера протокола)</w:t>
            </w:r>
          </w:p>
        </w:tc>
      </w:tr>
      <w:tr w:rsidR="001154DE" w:rsidRPr="001154DE" w:rsidTr="004513E6">
        <w:trPr>
          <w:trHeight w:val="2910"/>
        </w:trPr>
        <w:tc>
          <w:tcPr>
            <w:tcW w:w="2410" w:type="dxa"/>
            <w:tcBorders>
              <w:bottom w:val="single" w:sz="4" w:space="0" w:color="auto"/>
            </w:tcBorders>
          </w:tcPr>
          <w:p w:rsidR="001154DE" w:rsidRPr="001154DE" w:rsidRDefault="001154DE" w:rsidP="001154DE">
            <w:pPr>
              <w:rPr>
                <w:sz w:val="28"/>
                <w:szCs w:val="20"/>
              </w:rPr>
            </w:pPr>
            <w:r w:rsidRPr="001154DE">
              <w:rPr>
                <w:sz w:val="28"/>
                <w:szCs w:val="20"/>
              </w:rPr>
              <w:t>Данная дисциплина не требует согласования с другими дисциплинами</w:t>
            </w:r>
          </w:p>
        </w:tc>
        <w:tc>
          <w:tcPr>
            <w:tcW w:w="2126" w:type="dxa"/>
            <w:tcBorders>
              <w:bottom w:val="single" w:sz="4" w:space="0" w:color="auto"/>
            </w:tcBorders>
          </w:tcPr>
          <w:p w:rsidR="001154DE" w:rsidRPr="001154DE" w:rsidRDefault="001154DE" w:rsidP="001154DE">
            <w:pPr>
              <w:jc w:val="center"/>
              <w:rPr>
                <w:sz w:val="28"/>
                <w:szCs w:val="20"/>
              </w:rPr>
            </w:pPr>
          </w:p>
        </w:tc>
        <w:tc>
          <w:tcPr>
            <w:tcW w:w="2268" w:type="dxa"/>
            <w:tcBorders>
              <w:bottom w:val="single" w:sz="4" w:space="0" w:color="auto"/>
            </w:tcBorders>
          </w:tcPr>
          <w:p w:rsidR="001154DE" w:rsidRPr="001154DE" w:rsidRDefault="001154DE" w:rsidP="001154DE">
            <w:pPr>
              <w:jc w:val="center"/>
              <w:rPr>
                <w:sz w:val="28"/>
                <w:szCs w:val="20"/>
              </w:rPr>
            </w:pPr>
          </w:p>
        </w:tc>
        <w:tc>
          <w:tcPr>
            <w:tcW w:w="2835" w:type="dxa"/>
            <w:tcBorders>
              <w:bottom w:val="single" w:sz="4" w:space="0" w:color="auto"/>
            </w:tcBorders>
          </w:tcPr>
          <w:p w:rsidR="001154DE" w:rsidRPr="001154DE" w:rsidRDefault="001154DE" w:rsidP="001154DE">
            <w:pPr>
              <w:rPr>
                <w:sz w:val="28"/>
                <w:szCs w:val="20"/>
              </w:rPr>
            </w:pPr>
          </w:p>
        </w:tc>
      </w:tr>
    </w:tbl>
    <w:p w:rsidR="001154DE" w:rsidRPr="001154DE" w:rsidRDefault="001154DE" w:rsidP="001154DE">
      <w:pPr>
        <w:rPr>
          <w:sz w:val="28"/>
          <w:szCs w:val="20"/>
        </w:rPr>
      </w:pPr>
    </w:p>
    <w:p w:rsidR="001154DE" w:rsidRPr="001154DE" w:rsidRDefault="001154DE" w:rsidP="001154DE">
      <w:pPr>
        <w:rPr>
          <w:sz w:val="28"/>
          <w:szCs w:val="20"/>
        </w:rPr>
      </w:pPr>
    </w:p>
    <w:p w:rsidR="001154DE" w:rsidRPr="001154DE" w:rsidRDefault="001154DE" w:rsidP="001154DE">
      <w:pPr>
        <w:rPr>
          <w:sz w:val="28"/>
          <w:szCs w:val="20"/>
        </w:rPr>
      </w:pPr>
    </w:p>
    <w:p w:rsidR="001154DE" w:rsidRPr="001154DE" w:rsidRDefault="001154DE" w:rsidP="001154DE">
      <w:pPr>
        <w:rPr>
          <w:sz w:val="28"/>
          <w:szCs w:val="20"/>
        </w:rPr>
      </w:pPr>
    </w:p>
    <w:p w:rsidR="001154DE" w:rsidRPr="001154DE" w:rsidRDefault="001154DE" w:rsidP="001154DE">
      <w:pPr>
        <w:rPr>
          <w:sz w:val="28"/>
          <w:szCs w:val="20"/>
        </w:rPr>
      </w:pPr>
      <w:r w:rsidRPr="001154DE">
        <w:rPr>
          <w:sz w:val="28"/>
          <w:szCs w:val="20"/>
        </w:rPr>
        <w:t>СОГЛАСОВАНО:</w:t>
      </w:r>
    </w:p>
    <w:p w:rsidR="001154DE" w:rsidRPr="001154DE" w:rsidRDefault="001154DE" w:rsidP="001154DE">
      <w:pPr>
        <w:rPr>
          <w:sz w:val="28"/>
          <w:szCs w:val="20"/>
        </w:rPr>
      </w:pPr>
    </w:p>
    <w:p w:rsidR="001154DE" w:rsidRPr="001154DE" w:rsidRDefault="001154DE" w:rsidP="001154DE">
      <w:pPr>
        <w:rPr>
          <w:sz w:val="28"/>
          <w:szCs w:val="20"/>
        </w:rPr>
      </w:pPr>
    </w:p>
    <w:p w:rsidR="001154DE" w:rsidRPr="001154DE" w:rsidRDefault="001154DE" w:rsidP="001154DE">
      <w:pPr>
        <w:rPr>
          <w:sz w:val="28"/>
          <w:szCs w:val="20"/>
        </w:rPr>
      </w:pPr>
      <w:r w:rsidRPr="001154DE">
        <w:rPr>
          <w:sz w:val="28"/>
          <w:szCs w:val="20"/>
        </w:rPr>
        <w:t>Зав. кафедрой менеджмента</w:t>
      </w:r>
      <w:r w:rsidRPr="001154DE">
        <w:rPr>
          <w:sz w:val="28"/>
          <w:szCs w:val="20"/>
        </w:rPr>
        <w:tab/>
      </w:r>
      <w:r w:rsidRPr="001154DE">
        <w:rPr>
          <w:sz w:val="28"/>
          <w:szCs w:val="20"/>
        </w:rPr>
        <w:tab/>
      </w:r>
      <w:r w:rsidRPr="001154DE">
        <w:rPr>
          <w:sz w:val="28"/>
          <w:szCs w:val="20"/>
        </w:rPr>
        <w:tab/>
      </w:r>
      <w:r w:rsidRPr="001154DE">
        <w:rPr>
          <w:sz w:val="28"/>
          <w:szCs w:val="20"/>
        </w:rPr>
        <w:tab/>
      </w:r>
      <w:r w:rsidRPr="001154DE">
        <w:rPr>
          <w:sz w:val="28"/>
          <w:szCs w:val="20"/>
        </w:rPr>
        <w:tab/>
      </w:r>
      <w:r w:rsidRPr="001154DE">
        <w:rPr>
          <w:sz w:val="28"/>
          <w:szCs w:val="20"/>
        </w:rPr>
        <w:tab/>
        <w:t xml:space="preserve">В. П. </w:t>
      </w:r>
      <w:proofErr w:type="spellStart"/>
      <w:r w:rsidRPr="001154DE">
        <w:rPr>
          <w:sz w:val="28"/>
          <w:szCs w:val="20"/>
        </w:rPr>
        <w:t>Пашуто</w:t>
      </w:r>
      <w:proofErr w:type="spellEnd"/>
    </w:p>
    <w:p w:rsidR="001154DE" w:rsidRPr="001154DE" w:rsidRDefault="001154DE" w:rsidP="001154DE">
      <w:pPr>
        <w:rPr>
          <w:sz w:val="28"/>
          <w:szCs w:val="20"/>
        </w:rPr>
      </w:pPr>
    </w:p>
    <w:p w:rsidR="001154DE" w:rsidRPr="001154DE" w:rsidRDefault="001154DE" w:rsidP="001154DE">
      <w:pPr>
        <w:rPr>
          <w:sz w:val="28"/>
          <w:szCs w:val="20"/>
        </w:rPr>
      </w:pPr>
    </w:p>
    <w:p w:rsidR="001154DE" w:rsidRPr="001154DE" w:rsidRDefault="001154DE" w:rsidP="001154DE">
      <w:pPr>
        <w:rPr>
          <w:sz w:val="28"/>
          <w:szCs w:val="20"/>
        </w:rPr>
      </w:pPr>
      <w:r w:rsidRPr="001154DE">
        <w:rPr>
          <w:sz w:val="28"/>
          <w:szCs w:val="20"/>
        </w:rPr>
        <w:t>Зав. кафедрой</w:t>
      </w:r>
    </w:p>
    <w:p w:rsidR="001154DE" w:rsidRPr="001154DE" w:rsidRDefault="001154DE" w:rsidP="001154DE">
      <w:pPr>
        <w:rPr>
          <w:sz w:val="28"/>
          <w:szCs w:val="20"/>
        </w:rPr>
      </w:pPr>
      <w:r w:rsidRPr="001154DE">
        <w:rPr>
          <w:sz w:val="28"/>
          <w:szCs w:val="20"/>
        </w:rPr>
        <w:t>экономической информатики</w:t>
      </w:r>
      <w:r w:rsidRPr="001154DE">
        <w:rPr>
          <w:sz w:val="28"/>
          <w:szCs w:val="20"/>
        </w:rPr>
        <w:tab/>
      </w:r>
      <w:r w:rsidRPr="001154DE">
        <w:rPr>
          <w:sz w:val="28"/>
          <w:szCs w:val="20"/>
        </w:rPr>
        <w:tab/>
      </w:r>
      <w:r w:rsidRPr="001154DE">
        <w:rPr>
          <w:sz w:val="28"/>
          <w:szCs w:val="20"/>
        </w:rPr>
        <w:tab/>
      </w:r>
      <w:r w:rsidRPr="001154DE">
        <w:rPr>
          <w:sz w:val="28"/>
          <w:szCs w:val="20"/>
        </w:rPr>
        <w:tab/>
      </w:r>
      <w:r w:rsidRPr="001154DE">
        <w:rPr>
          <w:sz w:val="28"/>
          <w:szCs w:val="20"/>
        </w:rPr>
        <w:tab/>
      </w:r>
      <w:r w:rsidRPr="001154DE">
        <w:rPr>
          <w:sz w:val="28"/>
          <w:szCs w:val="20"/>
        </w:rPr>
        <w:tab/>
        <w:t xml:space="preserve">В. Н. </w:t>
      </w:r>
      <w:proofErr w:type="spellStart"/>
      <w:r w:rsidRPr="001154DE">
        <w:rPr>
          <w:sz w:val="28"/>
          <w:szCs w:val="20"/>
        </w:rPr>
        <w:t>Комличенко</w:t>
      </w:r>
      <w:proofErr w:type="spellEnd"/>
    </w:p>
    <w:p w:rsidR="001154DE" w:rsidRPr="001154DE" w:rsidRDefault="001154DE" w:rsidP="001154DE">
      <w:pPr>
        <w:rPr>
          <w:sz w:val="28"/>
          <w:szCs w:val="20"/>
        </w:rPr>
      </w:pPr>
    </w:p>
    <w:p w:rsidR="001154DE" w:rsidRPr="001154DE" w:rsidRDefault="001154DE" w:rsidP="001154DE">
      <w:pPr>
        <w:jc w:val="center"/>
        <w:rPr>
          <w:b/>
          <w:sz w:val="28"/>
          <w:szCs w:val="20"/>
        </w:rPr>
      </w:pPr>
      <w:r w:rsidRPr="001154DE">
        <w:rPr>
          <w:b/>
          <w:sz w:val="28"/>
          <w:szCs w:val="20"/>
        </w:rPr>
        <w:br w:type="page"/>
      </w:r>
      <w:r w:rsidRPr="001154DE">
        <w:rPr>
          <w:b/>
          <w:sz w:val="28"/>
          <w:szCs w:val="20"/>
        </w:rPr>
        <w:lastRenderedPageBreak/>
        <w:t>ПОЯСНИТЕЛЬНАЯ ЗАПИСКА</w:t>
      </w:r>
    </w:p>
    <w:p w:rsidR="001154DE" w:rsidRPr="001154DE" w:rsidRDefault="001154DE" w:rsidP="001154DE">
      <w:pPr>
        <w:jc w:val="center"/>
        <w:rPr>
          <w:bCs/>
          <w:sz w:val="28"/>
          <w:szCs w:val="20"/>
        </w:rPr>
      </w:pPr>
    </w:p>
    <w:p w:rsidR="001154DE" w:rsidRPr="001154DE" w:rsidRDefault="001154DE" w:rsidP="001154DE">
      <w:pPr>
        <w:jc w:val="both"/>
        <w:rPr>
          <w:sz w:val="28"/>
          <w:szCs w:val="20"/>
        </w:rPr>
      </w:pPr>
      <w:r w:rsidRPr="001154DE">
        <w:rPr>
          <w:b/>
          <w:iCs/>
          <w:sz w:val="28"/>
          <w:szCs w:val="20"/>
        </w:rPr>
        <w:t>Цель преподавания дисциплины.</w:t>
      </w:r>
      <w:r w:rsidRPr="001154DE">
        <w:rPr>
          <w:iCs/>
          <w:sz w:val="28"/>
          <w:szCs w:val="20"/>
        </w:rPr>
        <w:t xml:space="preserve"> </w:t>
      </w:r>
      <w:r w:rsidRPr="001154DE">
        <w:rPr>
          <w:sz w:val="28"/>
          <w:szCs w:val="20"/>
        </w:rPr>
        <w:t>Целью изучения дисциплины «Логистика» является получение студентами знаний по эффективному управлению материальными и информационными потоками на всех стадиях процесса товародвижения от источника сырья (материалов) до конечного потребителя.</w:t>
      </w:r>
    </w:p>
    <w:p w:rsidR="001154DE" w:rsidRPr="001154DE" w:rsidRDefault="001154DE" w:rsidP="001154DE">
      <w:pPr>
        <w:jc w:val="both"/>
        <w:rPr>
          <w:sz w:val="28"/>
          <w:szCs w:val="20"/>
        </w:rPr>
      </w:pPr>
      <w:r w:rsidRPr="001154DE">
        <w:rPr>
          <w:b/>
          <w:iCs/>
          <w:sz w:val="28"/>
          <w:szCs w:val="20"/>
        </w:rPr>
        <w:t>Задачи изучения дисциплины.</w:t>
      </w:r>
      <w:r w:rsidRPr="001154DE">
        <w:rPr>
          <w:iCs/>
          <w:sz w:val="28"/>
          <w:szCs w:val="20"/>
        </w:rPr>
        <w:t xml:space="preserve"> </w:t>
      </w:r>
      <w:r w:rsidRPr="001154DE">
        <w:rPr>
          <w:sz w:val="28"/>
          <w:szCs w:val="20"/>
        </w:rPr>
        <w:t>В результате освоения курса «Логистика» студент должен:</w:t>
      </w:r>
    </w:p>
    <w:p w:rsidR="001154DE" w:rsidRPr="001154DE" w:rsidRDefault="001154DE" w:rsidP="00335B8A">
      <w:pPr>
        <w:numPr>
          <w:ilvl w:val="0"/>
          <w:numId w:val="92"/>
        </w:numPr>
        <w:tabs>
          <w:tab w:val="left" w:pos="900"/>
        </w:tabs>
        <w:ind w:left="0" w:firstLine="720"/>
        <w:jc w:val="both"/>
        <w:rPr>
          <w:sz w:val="28"/>
          <w:szCs w:val="28"/>
        </w:rPr>
      </w:pPr>
      <w:r w:rsidRPr="001154DE">
        <w:rPr>
          <w:sz w:val="28"/>
          <w:szCs w:val="28"/>
        </w:rPr>
        <w:t>знать:</w:t>
      </w:r>
    </w:p>
    <w:p w:rsidR="001154DE" w:rsidRPr="001154DE" w:rsidRDefault="001154DE" w:rsidP="00335B8A">
      <w:pPr>
        <w:numPr>
          <w:ilvl w:val="0"/>
          <w:numId w:val="96"/>
        </w:numPr>
        <w:ind w:left="0" w:firstLine="720"/>
        <w:jc w:val="both"/>
        <w:rPr>
          <w:sz w:val="28"/>
          <w:szCs w:val="28"/>
        </w:rPr>
      </w:pPr>
      <w:r w:rsidRPr="001154DE">
        <w:rPr>
          <w:sz w:val="28"/>
          <w:szCs w:val="28"/>
        </w:rPr>
        <w:t>основные понятия в области управления материальными потоками;</w:t>
      </w:r>
    </w:p>
    <w:p w:rsidR="001154DE" w:rsidRPr="001154DE" w:rsidRDefault="001154DE" w:rsidP="00335B8A">
      <w:pPr>
        <w:numPr>
          <w:ilvl w:val="0"/>
          <w:numId w:val="96"/>
        </w:numPr>
        <w:ind w:left="0" w:firstLine="720"/>
        <w:jc w:val="both"/>
        <w:rPr>
          <w:sz w:val="28"/>
          <w:szCs w:val="28"/>
        </w:rPr>
      </w:pPr>
      <w:r w:rsidRPr="001154DE">
        <w:rPr>
          <w:sz w:val="28"/>
          <w:szCs w:val="28"/>
        </w:rPr>
        <w:t>основные методы анализа материальных потоков на предприятии;</w:t>
      </w:r>
    </w:p>
    <w:p w:rsidR="001154DE" w:rsidRPr="001154DE" w:rsidRDefault="001154DE" w:rsidP="00335B8A">
      <w:pPr>
        <w:numPr>
          <w:ilvl w:val="0"/>
          <w:numId w:val="96"/>
        </w:numPr>
        <w:ind w:left="0" w:firstLine="720"/>
        <w:jc w:val="both"/>
        <w:rPr>
          <w:sz w:val="28"/>
          <w:szCs w:val="28"/>
        </w:rPr>
      </w:pPr>
      <w:r w:rsidRPr="001154DE">
        <w:rPr>
          <w:sz w:val="28"/>
          <w:szCs w:val="28"/>
        </w:rPr>
        <w:t>принципы построения внутрипроизводственных логистических систем;</w:t>
      </w:r>
    </w:p>
    <w:p w:rsidR="001154DE" w:rsidRPr="001154DE" w:rsidRDefault="001154DE" w:rsidP="00335B8A">
      <w:pPr>
        <w:numPr>
          <w:ilvl w:val="0"/>
          <w:numId w:val="96"/>
        </w:numPr>
        <w:ind w:left="0" w:firstLine="720"/>
        <w:jc w:val="both"/>
        <w:rPr>
          <w:sz w:val="28"/>
          <w:szCs w:val="28"/>
        </w:rPr>
      </w:pPr>
      <w:r w:rsidRPr="001154DE">
        <w:rPr>
          <w:sz w:val="28"/>
          <w:szCs w:val="28"/>
        </w:rPr>
        <w:t>технологический процесс работы складов;</w:t>
      </w:r>
    </w:p>
    <w:p w:rsidR="001154DE" w:rsidRPr="001154DE" w:rsidRDefault="001154DE" w:rsidP="00335B8A">
      <w:pPr>
        <w:numPr>
          <w:ilvl w:val="0"/>
          <w:numId w:val="92"/>
        </w:numPr>
        <w:ind w:left="0" w:firstLine="720"/>
        <w:jc w:val="both"/>
        <w:rPr>
          <w:sz w:val="28"/>
          <w:szCs w:val="28"/>
        </w:rPr>
      </w:pPr>
      <w:r w:rsidRPr="001154DE">
        <w:rPr>
          <w:sz w:val="28"/>
          <w:szCs w:val="28"/>
        </w:rPr>
        <w:t>уметь:</w:t>
      </w:r>
    </w:p>
    <w:p w:rsidR="001154DE" w:rsidRPr="001154DE" w:rsidRDefault="001154DE" w:rsidP="00335B8A">
      <w:pPr>
        <w:numPr>
          <w:ilvl w:val="0"/>
          <w:numId w:val="97"/>
        </w:numPr>
        <w:ind w:left="0" w:firstLine="720"/>
        <w:jc w:val="both"/>
        <w:rPr>
          <w:sz w:val="28"/>
          <w:szCs w:val="28"/>
        </w:rPr>
      </w:pPr>
      <w:r w:rsidRPr="001154DE">
        <w:rPr>
          <w:sz w:val="28"/>
          <w:szCs w:val="28"/>
        </w:rPr>
        <w:t>характеризовать стадии процесса товародвижения;</w:t>
      </w:r>
    </w:p>
    <w:p w:rsidR="001154DE" w:rsidRPr="001154DE" w:rsidRDefault="001154DE" w:rsidP="00335B8A">
      <w:pPr>
        <w:numPr>
          <w:ilvl w:val="0"/>
          <w:numId w:val="97"/>
        </w:numPr>
        <w:ind w:left="0" w:firstLine="720"/>
        <w:jc w:val="both"/>
        <w:rPr>
          <w:sz w:val="28"/>
          <w:szCs w:val="28"/>
        </w:rPr>
      </w:pPr>
      <w:r w:rsidRPr="001154DE">
        <w:rPr>
          <w:sz w:val="28"/>
          <w:szCs w:val="28"/>
        </w:rPr>
        <w:t>анализировать издержки на протяжении всех стадий процесса товародвижения;</w:t>
      </w:r>
    </w:p>
    <w:p w:rsidR="001154DE" w:rsidRPr="001154DE" w:rsidRDefault="001154DE" w:rsidP="00335B8A">
      <w:pPr>
        <w:numPr>
          <w:ilvl w:val="0"/>
          <w:numId w:val="97"/>
        </w:numPr>
        <w:ind w:left="0" w:firstLine="720"/>
        <w:jc w:val="both"/>
        <w:rPr>
          <w:sz w:val="28"/>
          <w:szCs w:val="28"/>
        </w:rPr>
      </w:pPr>
      <w:r w:rsidRPr="001154DE">
        <w:rPr>
          <w:sz w:val="28"/>
          <w:szCs w:val="28"/>
        </w:rPr>
        <w:t>моделировать процесс товародвижения;</w:t>
      </w:r>
    </w:p>
    <w:p w:rsidR="001154DE" w:rsidRPr="001154DE" w:rsidRDefault="001154DE" w:rsidP="001154DE">
      <w:pPr>
        <w:jc w:val="both"/>
        <w:rPr>
          <w:sz w:val="28"/>
          <w:szCs w:val="28"/>
        </w:rPr>
      </w:pPr>
      <w:r w:rsidRPr="001154DE">
        <w:rPr>
          <w:sz w:val="28"/>
          <w:szCs w:val="28"/>
        </w:rPr>
        <w:t>приобрести навыки:</w:t>
      </w:r>
    </w:p>
    <w:p w:rsidR="001154DE" w:rsidRPr="001154DE" w:rsidRDefault="001154DE" w:rsidP="00335B8A">
      <w:pPr>
        <w:numPr>
          <w:ilvl w:val="0"/>
          <w:numId w:val="98"/>
        </w:numPr>
        <w:ind w:left="0" w:firstLine="720"/>
        <w:jc w:val="both"/>
        <w:rPr>
          <w:sz w:val="28"/>
          <w:szCs w:val="28"/>
        </w:rPr>
      </w:pPr>
      <w:r w:rsidRPr="001154DE">
        <w:rPr>
          <w:sz w:val="28"/>
          <w:szCs w:val="28"/>
        </w:rPr>
        <w:t>определения потребности в материальных ресурсах;</w:t>
      </w:r>
    </w:p>
    <w:p w:rsidR="001154DE" w:rsidRPr="001154DE" w:rsidRDefault="001154DE" w:rsidP="00335B8A">
      <w:pPr>
        <w:numPr>
          <w:ilvl w:val="0"/>
          <w:numId w:val="98"/>
        </w:numPr>
        <w:ind w:left="0" w:firstLine="720"/>
        <w:jc w:val="both"/>
        <w:rPr>
          <w:sz w:val="28"/>
          <w:szCs w:val="28"/>
        </w:rPr>
      </w:pPr>
      <w:r w:rsidRPr="001154DE">
        <w:rPr>
          <w:sz w:val="28"/>
          <w:szCs w:val="28"/>
        </w:rPr>
        <w:t>определения и оптимизации складских площадей;</w:t>
      </w:r>
    </w:p>
    <w:p w:rsidR="001154DE" w:rsidRPr="001154DE" w:rsidRDefault="001154DE" w:rsidP="00335B8A">
      <w:pPr>
        <w:numPr>
          <w:ilvl w:val="0"/>
          <w:numId w:val="98"/>
        </w:numPr>
        <w:ind w:left="0" w:firstLine="720"/>
        <w:jc w:val="both"/>
        <w:rPr>
          <w:sz w:val="28"/>
          <w:szCs w:val="28"/>
        </w:rPr>
      </w:pPr>
      <w:r w:rsidRPr="001154DE">
        <w:rPr>
          <w:sz w:val="28"/>
          <w:szCs w:val="28"/>
        </w:rPr>
        <w:t>расчета параметров системы товародвижения;</w:t>
      </w:r>
    </w:p>
    <w:p w:rsidR="001154DE" w:rsidRPr="001154DE" w:rsidRDefault="001154DE" w:rsidP="00335B8A">
      <w:pPr>
        <w:numPr>
          <w:ilvl w:val="0"/>
          <w:numId w:val="98"/>
        </w:numPr>
        <w:ind w:left="0" w:firstLine="720"/>
        <w:jc w:val="both"/>
        <w:rPr>
          <w:sz w:val="28"/>
          <w:szCs w:val="28"/>
        </w:rPr>
      </w:pPr>
      <w:r w:rsidRPr="001154DE">
        <w:rPr>
          <w:sz w:val="28"/>
          <w:szCs w:val="28"/>
        </w:rPr>
        <w:t>оптимизации процессов товародвижения.</w:t>
      </w:r>
    </w:p>
    <w:p w:rsidR="001154DE" w:rsidRPr="001154DE" w:rsidRDefault="001154DE" w:rsidP="001154DE">
      <w:pPr>
        <w:jc w:val="both"/>
        <w:rPr>
          <w:b/>
          <w:bCs/>
          <w:sz w:val="28"/>
          <w:szCs w:val="20"/>
        </w:rPr>
      </w:pPr>
      <w:r w:rsidRPr="001154DE">
        <w:rPr>
          <w:b/>
          <w:bCs/>
          <w:sz w:val="28"/>
          <w:szCs w:val="20"/>
        </w:rPr>
        <w:t>Перечень дисциплин, усвоение которых необходимо для изучения данной дисциплины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34"/>
        <w:gridCol w:w="3661"/>
        <w:gridCol w:w="5244"/>
      </w:tblGrid>
      <w:tr w:rsidR="001154DE" w:rsidRPr="001154DE" w:rsidTr="004513E6">
        <w:tc>
          <w:tcPr>
            <w:tcW w:w="734" w:type="dxa"/>
            <w:vAlign w:val="center"/>
          </w:tcPr>
          <w:p w:rsidR="001154DE" w:rsidRPr="001154DE" w:rsidRDefault="001154DE" w:rsidP="001154DE">
            <w:pPr>
              <w:jc w:val="center"/>
              <w:rPr>
                <w:sz w:val="28"/>
                <w:szCs w:val="20"/>
              </w:rPr>
            </w:pPr>
            <w:r w:rsidRPr="001154DE">
              <w:rPr>
                <w:sz w:val="28"/>
                <w:szCs w:val="20"/>
              </w:rPr>
              <w:t>№</w:t>
            </w:r>
          </w:p>
          <w:p w:rsidR="001154DE" w:rsidRPr="001154DE" w:rsidRDefault="001154DE" w:rsidP="001154DE">
            <w:pPr>
              <w:jc w:val="center"/>
              <w:rPr>
                <w:sz w:val="28"/>
                <w:szCs w:val="20"/>
              </w:rPr>
            </w:pPr>
            <w:r w:rsidRPr="001154DE">
              <w:rPr>
                <w:sz w:val="28"/>
                <w:szCs w:val="20"/>
              </w:rPr>
              <w:t>п./п.</w:t>
            </w:r>
          </w:p>
        </w:tc>
        <w:tc>
          <w:tcPr>
            <w:tcW w:w="3661" w:type="dxa"/>
            <w:vAlign w:val="center"/>
          </w:tcPr>
          <w:p w:rsidR="001154DE" w:rsidRPr="001154DE" w:rsidRDefault="001154DE" w:rsidP="001154DE">
            <w:pPr>
              <w:jc w:val="center"/>
              <w:rPr>
                <w:sz w:val="28"/>
                <w:szCs w:val="20"/>
              </w:rPr>
            </w:pPr>
            <w:r w:rsidRPr="001154DE">
              <w:rPr>
                <w:sz w:val="28"/>
                <w:szCs w:val="20"/>
              </w:rPr>
              <w:t>Название дисциплины</w:t>
            </w:r>
          </w:p>
        </w:tc>
        <w:tc>
          <w:tcPr>
            <w:tcW w:w="5244" w:type="dxa"/>
            <w:vAlign w:val="center"/>
          </w:tcPr>
          <w:p w:rsidR="001154DE" w:rsidRPr="001154DE" w:rsidRDefault="001154DE" w:rsidP="001154DE">
            <w:pPr>
              <w:jc w:val="center"/>
              <w:rPr>
                <w:sz w:val="28"/>
                <w:szCs w:val="20"/>
              </w:rPr>
            </w:pPr>
            <w:r w:rsidRPr="001154DE">
              <w:rPr>
                <w:sz w:val="28"/>
                <w:szCs w:val="20"/>
              </w:rPr>
              <w:t>Раздел, тема</w:t>
            </w:r>
          </w:p>
        </w:tc>
      </w:tr>
      <w:tr w:rsidR="001154DE" w:rsidRPr="001154DE" w:rsidTr="004513E6">
        <w:tc>
          <w:tcPr>
            <w:tcW w:w="734" w:type="dxa"/>
          </w:tcPr>
          <w:p w:rsidR="001154DE" w:rsidRPr="001154DE" w:rsidRDefault="001154DE" w:rsidP="001154DE">
            <w:pPr>
              <w:jc w:val="center"/>
              <w:rPr>
                <w:sz w:val="28"/>
                <w:szCs w:val="20"/>
              </w:rPr>
            </w:pPr>
            <w:r w:rsidRPr="001154DE">
              <w:rPr>
                <w:sz w:val="28"/>
                <w:szCs w:val="20"/>
              </w:rPr>
              <w:t>1.</w:t>
            </w:r>
          </w:p>
        </w:tc>
        <w:tc>
          <w:tcPr>
            <w:tcW w:w="3661" w:type="dxa"/>
          </w:tcPr>
          <w:p w:rsidR="001154DE" w:rsidRPr="001154DE" w:rsidRDefault="001154DE" w:rsidP="001154DE">
            <w:pPr>
              <w:rPr>
                <w:sz w:val="28"/>
                <w:szCs w:val="20"/>
              </w:rPr>
            </w:pPr>
            <w:r w:rsidRPr="001154DE">
              <w:rPr>
                <w:sz w:val="28"/>
                <w:szCs w:val="20"/>
              </w:rPr>
              <w:t>Экономика предприятий</w:t>
            </w:r>
          </w:p>
        </w:tc>
        <w:tc>
          <w:tcPr>
            <w:tcW w:w="5244" w:type="dxa"/>
          </w:tcPr>
          <w:p w:rsidR="001154DE" w:rsidRPr="001154DE" w:rsidRDefault="001154DE" w:rsidP="001154DE">
            <w:pPr>
              <w:rPr>
                <w:sz w:val="28"/>
                <w:szCs w:val="20"/>
              </w:rPr>
            </w:pPr>
            <w:r w:rsidRPr="001154DE">
              <w:rPr>
                <w:sz w:val="28"/>
                <w:szCs w:val="20"/>
              </w:rPr>
              <w:t>Темы: «</w:t>
            </w:r>
            <w:r w:rsidRPr="001154DE">
              <w:rPr>
                <w:sz w:val="28"/>
                <w:szCs w:val="28"/>
              </w:rPr>
              <w:t>Себестоимость продукции», «Экономическая эффективность производства»</w:t>
            </w:r>
          </w:p>
        </w:tc>
      </w:tr>
    </w:tbl>
    <w:p w:rsidR="001154DE" w:rsidRPr="001154DE" w:rsidRDefault="001154DE" w:rsidP="001154DE">
      <w:pPr>
        <w:jc w:val="both"/>
        <w:rPr>
          <w:sz w:val="28"/>
          <w:szCs w:val="20"/>
        </w:rPr>
      </w:pPr>
    </w:p>
    <w:p w:rsidR="001154DE" w:rsidRPr="001154DE" w:rsidRDefault="001154DE" w:rsidP="001154DE">
      <w:pPr>
        <w:jc w:val="center"/>
        <w:rPr>
          <w:b/>
          <w:sz w:val="28"/>
          <w:szCs w:val="20"/>
        </w:rPr>
        <w:sectPr w:rsidR="001154DE" w:rsidRPr="001154DE">
          <w:footerReference w:type="even" r:id="rId9"/>
          <w:footerReference w:type="default" r:id="rId10"/>
          <w:pgSz w:w="11906" w:h="16838"/>
          <w:pgMar w:top="1134" w:right="567" w:bottom="1134" w:left="1701" w:header="720" w:footer="720" w:gutter="0"/>
          <w:cols w:space="720"/>
          <w:titlePg/>
        </w:sectPr>
      </w:pPr>
    </w:p>
    <w:p w:rsidR="001154DE" w:rsidRPr="001154DE" w:rsidRDefault="001154DE" w:rsidP="001154DE">
      <w:pPr>
        <w:jc w:val="center"/>
        <w:rPr>
          <w:sz w:val="28"/>
          <w:szCs w:val="20"/>
        </w:rPr>
      </w:pPr>
      <w:r w:rsidRPr="001154DE">
        <w:rPr>
          <w:b/>
          <w:sz w:val="28"/>
          <w:szCs w:val="20"/>
        </w:rPr>
        <w:lastRenderedPageBreak/>
        <w:t>СОДЕРЖАНИЕ ДИСЦИПЛИНЫ</w:t>
      </w:r>
    </w:p>
    <w:p w:rsidR="001154DE" w:rsidRPr="001154DE" w:rsidRDefault="001154DE" w:rsidP="001154DE">
      <w:pPr>
        <w:jc w:val="center"/>
        <w:rPr>
          <w:b/>
          <w:sz w:val="28"/>
          <w:szCs w:val="20"/>
        </w:rPr>
      </w:pPr>
    </w:p>
    <w:tbl>
      <w:tblPr>
        <w:tblW w:w="1460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1"/>
        <w:gridCol w:w="922"/>
        <w:gridCol w:w="4820"/>
        <w:gridCol w:w="1275"/>
        <w:gridCol w:w="1488"/>
        <w:gridCol w:w="1489"/>
        <w:gridCol w:w="1559"/>
        <w:gridCol w:w="2127"/>
      </w:tblGrid>
      <w:tr w:rsidR="001154DE" w:rsidRPr="001154DE" w:rsidTr="004513E6">
        <w:trPr>
          <w:cantSplit/>
        </w:trPr>
        <w:tc>
          <w:tcPr>
            <w:tcW w:w="1843" w:type="dxa"/>
            <w:gridSpan w:val="2"/>
            <w:vAlign w:val="center"/>
          </w:tcPr>
          <w:p w:rsidR="001154DE" w:rsidRPr="001154DE" w:rsidRDefault="001154DE" w:rsidP="001154DE">
            <w:pPr>
              <w:jc w:val="center"/>
              <w:rPr>
                <w:sz w:val="28"/>
                <w:szCs w:val="20"/>
              </w:rPr>
            </w:pPr>
            <w:r w:rsidRPr="001154DE">
              <w:rPr>
                <w:sz w:val="28"/>
                <w:szCs w:val="20"/>
              </w:rPr>
              <w:t>Номер</w:t>
            </w:r>
          </w:p>
        </w:tc>
        <w:tc>
          <w:tcPr>
            <w:tcW w:w="4820" w:type="dxa"/>
            <w:vMerge w:val="restart"/>
            <w:vAlign w:val="center"/>
          </w:tcPr>
          <w:p w:rsidR="001154DE" w:rsidRPr="001154DE" w:rsidRDefault="001154DE" w:rsidP="001154DE">
            <w:pPr>
              <w:jc w:val="center"/>
              <w:rPr>
                <w:sz w:val="28"/>
                <w:szCs w:val="20"/>
              </w:rPr>
            </w:pPr>
            <w:r w:rsidRPr="001154DE">
              <w:rPr>
                <w:sz w:val="28"/>
                <w:szCs w:val="20"/>
              </w:rPr>
              <w:t>Название тем</w:t>
            </w:r>
          </w:p>
        </w:tc>
        <w:tc>
          <w:tcPr>
            <w:tcW w:w="1275" w:type="dxa"/>
            <w:vMerge w:val="restart"/>
            <w:vAlign w:val="center"/>
          </w:tcPr>
          <w:p w:rsidR="001154DE" w:rsidRPr="001154DE" w:rsidRDefault="001154DE" w:rsidP="001154DE">
            <w:pPr>
              <w:jc w:val="center"/>
              <w:rPr>
                <w:i/>
                <w:sz w:val="28"/>
                <w:szCs w:val="20"/>
              </w:rPr>
            </w:pPr>
            <w:r w:rsidRPr="001154DE">
              <w:rPr>
                <w:sz w:val="28"/>
                <w:szCs w:val="20"/>
              </w:rPr>
              <w:t>Контрольная работа</w:t>
            </w:r>
          </w:p>
        </w:tc>
        <w:tc>
          <w:tcPr>
            <w:tcW w:w="1488" w:type="dxa"/>
            <w:vMerge w:val="restart"/>
            <w:vAlign w:val="center"/>
          </w:tcPr>
          <w:p w:rsidR="001154DE" w:rsidRPr="001154DE" w:rsidRDefault="001154DE" w:rsidP="001154DE">
            <w:pPr>
              <w:jc w:val="center"/>
              <w:rPr>
                <w:i/>
                <w:sz w:val="28"/>
                <w:szCs w:val="20"/>
              </w:rPr>
            </w:pPr>
            <w:r w:rsidRPr="001154DE">
              <w:rPr>
                <w:sz w:val="28"/>
                <w:szCs w:val="20"/>
              </w:rPr>
              <w:t>Оснащение контрольных работ</w:t>
            </w:r>
          </w:p>
        </w:tc>
        <w:tc>
          <w:tcPr>
            <w:tcW w:w="1489" w:type="dxa"/>
            <w:vMerge w:val="restart"/>
            <w:vAlign w:val="center"/>
          </w:tcPr>
          <w:p w:rsidR="001154DE" w:rsidRPr="001154DE" w:rsidRDefault="001154DE" w:rsidP="001154DE">
            <w:pPr>
              <w:jc w:val="center"/>
              <w:rPr>
                <w:sz w:val="28"/>
                <w:szCs w:val="20"/>
              </w:rPr>
            </w:pPr>
            <w:r w:rsidRPr="001154DE">
              <w:rPr>
                <w:sz w:val="28"/>
                <w:szCs w:val="20"/>
              </w:rPr>
              <w:t>Литература</w:t>
            </w:r>
          </w:p>
          <w:p w:rsidR="001154DE" w:rsidRPr="001154DE" w:rsidRDefault="001154DE" w:rsidP="001154DE">
            <w:pPr>
              <w:jc w:val="center"/>
              <w:rPr>
                <w:i/>
                <w:sz w:val="28"/>
                <w:szCs w:val="20"/>
              </w:rPr>
            </w:pPr>
            <w:r w:rsidRPr="001154DE">
              <w:rPr>
                <w:sz w:val="28"/>
                <w:szCs w:val="20"/>
              </w:rPr>
              <w:t>(номера)</w:t>
            </w:r>
          </w:p>
        </w:tc>
        <w:tc>
          <w:tcPr>
            <w:tcW w:w="1559" w:type="dxa"/>
            <w:vMerge w:val="restart"/>
            <w:vAlign w:val="center"/>
          </w:tcPr>
          <w:p w:rsidR="001154DE" w:rsidRPr="001154DE" w:rsidRDefault="001154DE" w:rsidP="001154DE">
            <w:pPr>
              <w:jc w:val="center"/>
              <w:rPr>
                <w:sz w:val="28"/>
                <w:szCs w:val="20"/>
              </w:rPr>
            </w:pPr>
            <w:r w:rsidRPr="001154DE">
              <w:rPr>
                <w:sz w:val="28"/>
                <w:szCs w:val="20"/>
              </w:rPr>
              <w:t>Рекомендуемый объём для изучения</w:t>
            </w:r>
          </w:p>
          <w:p w:rsidR="001154DE" w:rsidRPr="001154DE" w:rsidRDefault="001154DE" w:rsidP="001154DE">
            <w:pPr>
              <w:jc w:val="center"/>
              <w:rPr>
                <w:sz w:val="28"/>
                <w:szCs w:val="20"/>
              </w:rPr>
            </w:pPr>
            <w:r w:rsidRPr="001154DE">
              <w:rPr>
                <w:sz w:val="28"/>
                <w:szCs w:val="20"/>
              </w:rPr>
              <w:t>(в часах)</w:t>
            </w:r>
          </w:p>
        </w:tc>
        <w:tc>
          <w:tcPr>
            <w:tcW w:w="2127" w:type="dxa"/>
            <w:vMerge w:val="restart"/>
            <w:vAlign w:val="center"/>
          </w:tcPr>
          <w:p w:rsidR="001154DE" w:rsidRPr="001154DE" w:rsidRDefault="001154DE" w:rsidP="001154DE">
            <w:pPr>
              <w:jc w:val="center"/>
              <w:rPr>
                <w:sz w:val="28"/>
                <w:szCs w:val="20"/>
              </w:rPr>
            </w:pPr>
            <w:r w:rsidRPr="001154DE">
              <w:rPr>
                <w:sz w:val="28"/>
                <w:szCs w:val="20"/>
              </w:rPr>
              <w:t>Форма контроля знаний</w:t>
            </w:r>
          </w:p>
        </w:tc>
      </w:tr>
      <w:tr w:rsidR="001154DE" w:rsidRPr="001154DE" w:rsidTr="004513E6">
        <w:trPr>
          <w:cantSplit/>
        </w:trPr>
        <w:tc>
          <w:tcPr>
            <w:tcW w:w="921" w:type="dxa"/>
            <w:tcBorders>
              <w:bottom w:val="nil"/>
            </w:tcBorders>
            <w:vAlign w:val="center"/>
          </w:tcPr>
          <w:p w:rsidR="001154DE" w:rsidRPr="001154DE" w:rsidRDefault="001154DE" w:rsidP="001154DE">
            <w:pPr>
              <w:jc w:val="center"/>
              <w:rPr>
                <w:sz w:val="28"/>
                <w:szCs w:val="20"/>
              </w:rPr>
            </w:pPr>
            <w:r w:rsidRPr="001154DE">
              <w:rPr>
                <w:sz w:val="28"/>
                <w:szCs w:val="20"/>
              </w:rPr>
              <w:t>Недели</w:t>
            </w:r>
          </w:p>
        </w:tc>
        <w:tc>
          <w:tcPr>
            <w:tcW w:w="922" w:type="dxa"/>
            <w:tcBorders>
              <w:bottom w:val="nil"/>
            </w:tcBorders>
            <w:vAlign w:val="center"/>
          </w:tcPr>
          <w:p w:rsidR="001154DE" w:rsidRPr="001154DE" w:rsidRDefault="001154DE" w:rsidP="001154DE">
            <w:pPr>
              <w:jc w:val="center"/>
              <w:rPr>
                <w:sz w:val="28"/>
                <w:szCs w:val="20"/>
              </w:rPr>
            </w:pPr>
            <w:r w:rsidRPr="001154DE">
              <w:rPr>
                <w:sz w:val="28"/>
                <w:szCs w:val="20"/>
              </w:rPr>
              <w:t>Темы</w:t>
            </w:r>
          </w:p>
        </w:tc>
        <w:tc>
          <w:tcPr>
            <w:tcW w:w="4820" w:type="dxa"/>
            <w:vMerge/>
            <w:tcBorders>
              <w:bottom w:val="nil"/>
            </w:tcBorders>
          </w:tcPr>
          <w:p w:rsidR="001154DE" w:rsidRPr="001154DE" w:rsidRDefault="001154DE" w:rsidP="001154DE">
            <w:pPr>
              <w:jc w:val="center"/>
              <w:rPr>
                <w:sz w:val="28"/>
                <w:szCs w:val="20"/>
              </w:rPr>
            </w:pPr>
          </w:p>
        </w:tc>
        <w:tc>
          <w:tcPr>
            <w:tcW w:w="1275" w:type="dxa"/>
            <w:vMerge/>
            <w:tcBorders>
              <w:bottom w:val="nil"/>
            </w:tcBorders>
          </w:tcPr>
          <w:p w:rsidR="001154DE" w:rsidRPr="001154DE" w:rsidRDefault="001154DE" w:rsidP="001154DE">
            <w:pPr>
              <w:jc w:val="center"/>
              <w:rPr>
                <w:sz w:val="28"/>
                <w:szCs w:val="20"/>
              </w:rPr>
            </w:pPr>
          </w:p>
        </w:tc>
        <w:tc>
          <w:tcPr>
            <w:tcW w:w="1488" w:type="dxa"/>
            <w:vMerge/>
            <w:tcBorders>
              <w:bottom w:val="nil"/>
            </w:tcBorders>
          </w:tcPr>
          <w:p w:rsidR="001154DE" w:rsidRPr="001154DE" w:rsidRDefault="001154DE" w:rsidP="001154DE">
            <w:pPr>
              <w:jc w:val="center"/>
              <w:rPr>
                <w:sz w:val="28"/>
                <w:szCs w:val="20"/>
              </w:rPr>
            </w:pPr>
          </w:p>
        </w:tc>
        <w:tc>
          <w:tcPr>
            <w:tcW w:w="1489" w:type="dxa"/>
            <w:vMerge/>
            <w:tcBorders>
              <w:bottom w:val="nil"/>
            </w:tcBorders>
          </w:tcPr>
          <w:p w:rsidR="001154DE" w:rsidRPr="001154DE" w:rsidRDefault="001154DE" w:rsidP="001154DE">
            <w:pPr>
              <w:jc w:val="center"/>
              <w:rPr>
                <w:sz w:val="28"/>
                <w:szCs w:val="20"/>
              </w:rPr>
            </w:pPr>
          </w:p>
        </w:tc>
        <w:tc>
          <w:tcPr>
            <w:tcW w:w="1559" w:type="dxa"/>
            <w:vMerge/>
            <w:tcBorders>
              <w:bottom w:val="nil"/>
            </w:tcBorders>
          </w:tcPr>
          <w:p w:rsidR="001154DE" w:rsidRPr="001154DE" w:rsidRDefault="001154DE" w:rsidP="001154DE">
            <w:pPr>
              <w:jc w:val="center"/>
              <w:rPr>
                <w:sz w:val="28"/>
                <w:szCs w:val="20"/>
              </w:rPr>
            </w:pPr>
          </w:p>
        </w:tc>
        <w:tc>
          <w:tcPr>
            <w:tcW w:w="2127" w:type="dxa"/>
            <w:vMerge/>
            <w:tcBorders>
              <w:bottom w:val="nil"/>
            </w:tcBorders>
          </w:tcPr>
          <w:p w:rsidR="001154DE" w:rsidRPr="001154DE" w:rsidRDefault="001154DE" w:rsidP="001154DE">
            <w:pPr>
              <w:jc w:val="center"/>
              <w:rPr>
                <w:sz w:val="28"/>
                <w:szCs w:val="20"/>
              </w:rPr>
            </w:pPr>
          </w:p>
        </w:tc>
      </w:tr>
    </w:tbl>
    <w:p w:rsidR="001154DE" w:rsidRPr="001154DE" w:rsidRDefault="001154DE" w:rsidP="001154DE">
      <w:pPr>
        <w:rPr>
          <w:sz w:val="2"/>
          <w:szCs w:val="2"/>
        </w:rPr>
      </w:pPr>
    </w:p>
    <w:tbl>
      <w:tblPr>
        <w:tblW w:w="1460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1"/>
        <w:gridCol w:w="922"/>
        <w:gridCol w:w="4820"/>
        <w:gridCol w:w="1275"/>
        <w:gridCol w:w="1488"/>
        <w:gridCol w:w="1489"/>
        <w:gridCol w:w="1559"/>
        <w:gridCol w:w="2127"/>
      </w:tblGrid>
      <w:tr w:rsidR="001154DE" w:rsidRPr="001154DE" w:rsidTr="004513E6">
        <w:trPr>
          <w:cantSplit/>
          <w:tblHeader/>
        </w:trPr>
        <w:tc>
          <w:tcPr>
            <w:tcW w:w="921" w:type="dxa"/>
          </w:tcPr>
          <w:p w:rsidR="001154DE" w:rsidRPr="001154DE" w:rsidRDefault="001154DE" w:rsidP="001154DE">
            <w:pPr>
              <w:jc w:val="center"/>
              <w:rPr>
                <w:sz w:val="28"/>
                <w:szCs w:val="20"/>
              </w:rPr>
            </w:pPr>
            <w:r w:rsidRPr="001154DE">
              <w:rPr>
                <w:sz w:val="28"/>
                <w:szCs w:val="20"/>
              </w:rPr>
              <w:t>1</w:t>
            </w:r>
          </w:p>
        </w:tc>
        <w:tc>
          <w:tcPr>
            <w:tcW w:w="922" w:type="dxa"/>
          </w:tcPr>
          <w:p w:rsidR="001154DE" w:rsidRPr="001154DE" w:rsidRDefault="001154DE" w:rsidP="001154DE">
            <w:pPr>
              <w:jc w:val="center"/>
              <w:rPr>
                <w:sz w:val="28"/>
                <w:szCs w:val="20"/>
              </w:rPr>
            </w:pPr>
            <w:r w:rsidRPr="001154DE">
              <w:rPr>
                <w:sz w:val="28"/>
                <w:szCs w:val="20"/>
              </w:rPr>
              <w:t>2</w:t>
            </w:r>
          </w:p>
        </w:tc>
        <w:tc>
          <w:tcPr>
            <w:tcW w:w="4820" w:type="dxa"/>
          </w:tcPr>
          <w:p w:rsidR="001154DE" w:rsidRPr="001154DE" w:rsidRDefault="001154DE" w:rsidP="001154DE">
            <w:pPr>
              <w:jc w:val="center"/>
              <w:rPr>
                <w:sz w:val="28"/>
                <w:szCs w:val="20"/>
              </w:rPr>
            </w:pPr>
            <w:r w:rsidRPr="001154DE">
              <w:rPr>
                <w:sz w:val="28"/>
                <w:szCs w:val="20"/>
              </w:rPr>
              <w:t>3</w:t>
            </w:r>
          </w:p>
        </w:tc>
        <w:tc>
          <w:tcPr>
            <w:tcW w:w="1275" w:type="dxa"/>
          </w:tcPr>
          <w:p w:rsidR="001154DE" w:rsidRPr="001154DE" w:rsidRDefault="001154DE" w:rsidP="001154DE">
            <w:pPr>
              <w:jc w:val="center"/>
              <w:rPr>
                <w:sz w:val="28"/>
                <w:szCs w:val="20"/>
              </w:rPr>
            </w:pPr>
            <w:r w:rsidRPr="001154DE">
              <w:rPr>
                <w:sz w:val="28"/>
                <w:szCs w:val="20"/>
              </w:rPr>
              <w:t>4</w:t>
            </w:r>
          </w:p>
        </w:tc>
        <w:tc>
          <w:tcPr>
            <w:tcW w:w="1488" w:type="dxa"/>
          </w:tcPr>
          <w:p w:rsidR="001154DE" w:rsidRPr="001154DE" w:rsidRDefault="001154DE" w:rsidP="001154DE">
            <w:pPr>
              <w:jc w:val="center"/>
              <w:rPr>
                <w:sz w:val="28"/>
                <w:szCs w:val="20"/>
              </w:rPr>
            </w:pPr>
            <w:r w:rsidRPr="001154DE">
              <w:rPr>
                <w:sz w:val="28"/>
                <w:szCs w:val="20"/>
              </w:rPr>
              <w:t>5</w:t>
            </w:r>
          </w:p>
        </w:tc>
        <w:tc>
          <w:tcPr>
            <w:tcW w:w="1489" w:type="dxa"/>
          </w:tcPr>
          <w:p w:rsidR="001154DE" w:rsidRPr="001154DE" w:rsidRDefault="001154DE" w:rsidP="001154DE">
            <w:pPr>
              <w:jc w:val="center"/>
              <w:rPr>
                <w:sz w:val="28"/>
                <w:szCs w:val="20"/>
              </w:rPr>
            </w:pPr>
            <w:r w:rsidRPr="001154DE">
              <w:rPr>
                <w:sz w:val="28"/>
                <w:szCs w:val="20"/>
              </w:rPr>
              <w:t>6</w:t>
            </w:r>
          </w:p>
        </w:tc>
        <w:tc>
          <w:tcPr>
            <w:tcW w:w="1559" w:type="dxa"/>
          </w:tcPr>
          <w:p w:rsidR="001154DE" w:rsidRPr="001154DE" w:rsidRDefault="001154DE" w:rsidP="001154DE">
            <w:pPr>
              <w:jc w:val="center"/>
              <w:rPr>
                <w:sz w:val="28"/>
                <w:szCs w:val="20"/>
              </w:rPr>
            </w:pPr>
            <w:r w:rsidRPr="001154DE">
              <w:rPr>
                <w:sz w:val="28"/>
                <w:szCs w:val="20"/>
              </w:rPr>
              <w:t>7</w:t>
            </w:r>
          </w:p>
        </w:tc>
        <w:tc>
          <w:tcPr>
            <w:tcW w:w="2127" w:type="dxa"/>
          </w:tcPr>
          <w:p w:rsidR="001154DE" w:rsidRPr="001154DE" w:rsidRDefault="001154DE" w:rsidP="001154DE">
            <w:pPr>
              <w:jc w:val="center"/>
              <w:rPr>
                <w:sz w:val="28"/>
                <w:szCs w:val="20"/>
              </w:rPr>
            </w:pPr>
            <w:r w:rsidRPr="001154DE">
              <w:rPr>
                <w:sz w:val="28"/>
                <w:szCs w:val="20"/>
              </w:rPr>
              <w:t>8</w:t>
            </w:r>
          </w:p>
        </w:tc>
      </w:tr>
      <w:tr w:rsidR="001154DE" w:rsidRPr="001154DE" w:rsidTr="004513E6">
        <w:tc>
          <w:tcPr>
            <w:tcW w:w="14601" w:type="dxa"/>
            <w:gridSpan w:val="8"/>
          </w:tcPr>
          <w:p w:rsidR="001154DE" w:rsidRPr="001154DE" w:rsidRDefault="001154DE" w:rsidP="001154DE">
            <w:pPr>
              <w:jc w:val="center"/>
              <w:rPr>
                <w:b/>
                <w:sz w:val="28"/>
                <w:szCs w:val="20"/>
              </w:rPr>
            </w:pPr>
            <w:r w:rsidRPr="001154DE">
              <w:rPr>
                <w:b/>
                <w:sz w:val="28"/>
                <w:szCs w:val="20"/>
              </w:rPr>
              <w:t>Шестой курс</w:t>
            </w:r>
          </w:p>
        </w:tc>
      </w:tr>
      <w:tr w:rsidR="001154DE" w:rsidRPr="001154DE" w:rsidTr="004513E6">
        <w:trPr>
          <w:cantSplit/>
        </w:trPr>
        <w:tc>
          <w:tcPr>
            <w:tcW w:w="921" w:type="dxa"/>
          </w:tcPr>
          <w:p w:rsidR="001154DE" w:rsidRPr="001154DE" w:rsidRDefault="001154DE" w:rsidP="001154DE">
            <w:pPr>
              <w:jc w:val="center"/>
              <w:rPr>
                <w:sz w:val="28"/>
                <w:szCs w:val="20"/>
              </w:rPr>
            </w:pPr>
            <w:r w:rsidRPr="001154DE">
              <w:rPr>
                <w:sz w:val="28"/>
                <w:szCs w:val="20"/>
              </w:rPr>
              <w:t>1</w:t>
            </w:r>
          </w:p>
        </w:tc>
        <w:tc>
          <w:tcPr>
            <w:tcW w:w="922" w:type="dxa"/>
          </w:tcPr>
          <w:p w:rsidR="001154DE" w:rsidRPr="001154DE" w:rsidRDefault="001154DE" w:rsidP="001154DE">
            <w:pPr>
              <w:jc w:val="center"/>
              <w:rPr>
                <w:sz w:val="28"/>
                <w:szCs w:val="20"/>
              </w:rPr>
            </w:pPr>
            <w:r w:rsidRPr="001154DE">
              <w:rPr>
                <w:sz w:val="28"/>
                <w:szCs w:val="20"/>
              </w:rPr>
              <w:t>1</w:t>
            </w:r>
          </w:p>
          <w:p w:rsidR="001154DE" w:rsidRPr="001154DE" w:rsidRDefault="001154DE" w:rsidP="001154DE">
            <w:pPr>
              <w:jc w:val="center"/>
              <w:rPr>
                <w:sz w:val="28"/>
                <w:szCs w:val="20"/>
              </w:rPr>
            </w:pPr>
            <w:r w:rsidRPr="001154DE">
              <w:rPr>
                <w:sz w:val="28"/>
                <w:szCs w:val="20"/>
              </w:rPr>
              <w:t>2</w:t>
            </w:r>
          </w:p>
        </w:tc>
        <w:tc>
          <w:tcPr>
            <w:tcW w:w="4820" w:type="dxa"/>
          </w:tcPr>
          <w:p w:rsidR="001154DE" w:rsidRPr="001154DE" w:rsidRDefault="001154DE" w:rsidP="001154DE">
            <w:pPr>
              <w:rPr>
                <w:sz w:val="28"/>
                <w:szCs w:val="20"/>
              </w:rPr>
            </w:pPr>
            <w:r w:rsidRPr="001154DE">
              <w:rPr>
                <w:sz w:val="28"/>
                <w:szCs w:val="20"/>
              </w:rPr>
              <w:t>Введение в логистику.</w:t>
            </w:r>
          </w:p>
          <w:p w:rsidR="001154DE" w:rsidRPr="001154DE" w:rsidRDefault="001154DE" w:rsidP="001154DE">
            <w:pPr>
              <w:rPr>
                <w:sz w:val="28"/>
                <w:szCs w:val="20"/>
              </w:rPr>
            </w:pPr>
            <w:r w:rsidRPr="001154DE">
              <w:rPr>
                <w:sz w:val="28"/>
                <w:szCs w:val="20"/>
              </w:rPr>
              <w:t>Научные основы логистики</w:t>
            </w:r>
          </w:p>
        </w:tc>
        <w:tc>
          <w:tcPr>
            <w:tcW w:w="1275" w:type="dxa"/>
          </w:tcPr>
          <w:p w:rsidR="001154DE" w:rsidRPr="001154DE" w:rsidRDefault="001154DE" w:rsidP="001154DE">
            <w:pPr>
              <w:jc w:val="center"/>
              <w:rPr>
                <w:sz w:val="28"/>
                <w:szCs w:val="20"/>
              </w:rPr>
            </w:pPr>
          </w:p>
        </w:tc>
        <w:tc>
          <w:tcPr>
            <w:tcW w:w="1488" w:type="dxa"/>
          </w:tcPr>
          <w:p w:rsidR="001154DE" w:rsidRPr="001154DE" w:rsidRDefault="001154DE" w:rsidP="001154DE">
            <w:pPr>
              <w:jc w:val="center"/>
              <w:rPr>
                <w:sz w:val="28"/>
                <w:szCs w:val="20"/>
              </w:rPr>
            </w:pPr>
          </w:p>
        </w:tc>
        <w:tc>
          <w:tcPr>
            <w:tcW w:w="1489" w:type="dxa"/>
          </w:tcPr>
          <w:p w:rsidR="001154DE" w:rsidRPr="001154DE" w:rsidRDefault="001154DE" w:rsidP="001154DE">
            <w:pPr>
              <w:rPr>
                <w:sz w:val="28"/>
                <w:szCs w:val="20"/>
              </w:rPr>
            </w:pPr>
            <w:r w:rsidRPr="001154DE">
              <w:rPr>
                <w:sz w:val="28"/>
                <w:szCs w:val="20"/>
              </w:rPr>
              <w:t>1, 3, 4, 8, 9</w:t>
            </w:r>
          </w:p>
        </w:tc>
        <w:tc>
          <w:tcPr>
            <w:tcW w:w="1559" w:type="dxa"/>
          </w:tcPr>
          <w:p w:rsidR="001154DE" w:rsidRPr="001154DE" w:rsidRDefault="001154DE" w:rsidP="001154DE">
            <w:pPr>
              <w:jc w:val="center"/>
              <w:rPr>
                <w:sz w:val="28"/>
                <w:szCs w:val="20"/>
              </w:rPr>
            </w:pPr>
            <w:r w:rsidRPr="001154DE">
              <w:rPr>
                <w:sz w:val="28"/>
                <w:szCs w:val="20"/>
              </w:rPr>
              <w:t>4</w:t>
            </w:r>
          </w:p>
        </w:tc>
        <w:tc>
          <w:tcPr>
            <w:tcW w:w="2127" w:type="dxa"/>
          </w:tcPr>
          <w:p w:rsidR="001154DE" w:rsidRPr="001154DE" w:rsidRDefault="001154DE" w:rsidP="001154DE">
            <w:pPr>
              <w:jc w:val="center"/>
              <w:rPr>
                <w:sz w:val="28"/>
                <w:szCs w:val="20"/>
              </w:rPr>
            </w:pPr>
          </w:p>
        </w:tc>
      </w:tr>
      <w:tr w:rsidR="001154DE" w:rsidRPr="001154DE" w:rsidTr="004513E6">
        <w:trPr>
          <w:cantSplit/>
        </w:trPr>
        <w:tc>
          <w:tcPr>
            <w:tcW w:w="921" w:type="dxa"/>
          </w:tcPr>
          <w:p w:rsidR="001154DE" w:rsidRPr="001154DE" w:rsidRDefault="001154DE" w:rsidP="001154DE">
            <w:pPr>
              <w:jc w:val="center"/>
              <w:rPr>
                <w:sz w:val="28"/>
                <w:szCs w:val="20"/>
              </w:rPr>
            </w:pPr>
            <w:r w:rsidRPr="001154DE">
              <w:rPr>
                <w:sz w:val="28"/>
                <w:szCs w:val="20"/>
              </w:rPr>
              <w:t>2</w:t>
            </w:r>
          </w:p>
        </w:tc>
        <w:tc>
          <w:tcPr>
            <w:tcW w:w="922" w:type="dxa"/>
          </w:tcPr>
          <w:p w:rsidR="001154DE" w:rsidRPr="001154DE" w:rsidRDefault="001154DE" w:rsidP="001154DE">
            <w:pPr>
              <w:jc w:val="center"/>
              <w:rPr>
                <w:sz w:val="28"/>
                <w:szCs w:val="20"/>
              </w:rPr>
            </w:pPr>
            <w:r w:rsidRPr="001154DE">
              <w:rPr>
                <w:sz w:val="28"/>
                <w:szCs w:val="20"/>
              </w:rPr>
              <w:t>3</w:t>
            </w:r>
          </w:p>
        </w:tc>
        <w:tc>
          <w:tcPr>
            <w:tcW w:w="4820" w:type="dxa"/>
          </w:tcPr>
          <w:p w:rsidR="001154DE" w:rsidRPr="001154DE" w:rsidRDefault="001154DE" w:rsidP="001154DE">
            <w:pPr>
              <w:rPr>
                <w:sz w:val="28"/>
                <w:szCs w:val="20"/>
              </w:rPr>
            </w:pPr>
            <w:r w:rsidRPr="001154DE">
              <w:rPr>
                <w:sz w:val="28"/>
                <w:szCs w:val="20"/>
              </w:rPr>
              <w:t>Концепция логистики</w:t>
            </w:r>
          </w:p>
        </w:tc>
        <w:tc>
          <w:tcPr>
            <w:tcW w:w="1275" w:type="dxa"/>
          </w:tcPr>
          <w:p w:rsidR="001154DE" w:rsidRPr="001154DE" w:rsidRDefault="001154DE" w:rsidP="001154DE">
            <w:pPr>
              <w:jc w:val="center"/>
              <w:rPr>
                <w:sz w:val="28"/>
                <w:szCs w:val="20"/>
              </w:rPr>
            </w:pPr>
          </w:p>
        </w:tc>
        <w:tc>
          <w:tcPr>
            <w:tcW w:w="1488" w:type="dxa"/>
          </w:tcPr>
          <w:p w:rsidR="001154DE" w:rsidRPr="001154DE" w:rsidRDefault="001154DE" w:rsidP="001154DE">
            <w:pPr>
              <w:jc w:val="center"/>
              <w:rPr>
                <w:sz w:val="28"/>
                <w:szCs w:val="20"/>
              </w:rPr>
            </w:pPr>
          </w:p>
        </w:tc>
        <w:tc>
          <w:tcPr>
            <w:tcW w:w="1489" w:type="dxa"/>
          </w:tcPr>
          <w:p w:rsidR="001154DE" w:rsidRPr="001154DE" w:rsidRDefault="001154DE" w:rsidP="001154DE">
            <w:pPr>
              <w:rPr>
                <w:sz w:val="28"/>
                <w:szCs w:val="20"/>
              </w:rPr>
            </w:pPr>
            <w:r w:rsidRPr="001154DE">
              <w:rPr>
                <w:sz w:val="28"/>
                <w:szCs w:val="20"/>
              </w:rPr>
              <w:t>1, 3, 4, 6</w:t>
            </w:r>
          </w:p>
        </w:tc>
        <w:tc>
          <w:tcPr>
            <w:tcW w:w="1559" w:type="dxa"/>
          </w:tcPr>
          <w:p w:rsidR="001154DE" w:rsidRPr="001154DE" w:rsidRDefault="001154DE" w:rsidP="001154DE">
            <w:pPr>
              <w:jc w:val="center"/>
              <w:rPr>
                <w:sz w:val="28"/>
                <w:szCs w:val="20"/>
              </w:rPr>
            </w:pPr>
            <w:r w:rsidRPr="001154DE">
              <w:rPr>
                <w:sz w:val="28"/>
                <w:szCs w:val="20"/>
              </w:rPr>
              <w:t>2</w:t>
            </w:r>
          </w:p>
        </w:tc>
        <w:tc>
          <w:tcPr>
            <w:tcW w:w="2127" w:type="dxa"/>
          </w:tcPr>
          <w:p w:rsidR="001154DE" w:rsidRPr="001154DE" w:rsidRDefault="001154DE" w:rsidP="001154DE">
            <w:pPr>
              <w:jc w:val="center"/>
              <w:rPr>
                <w:sz w:val="28"/>
                <w:szCs w:val="20"/>
              </w:rPr>
            </w:pPr>
          </w:p>
        </w:tc>
      </w:tr>
      <w:tr w:rsidR="001154DE" w:rsidRPr="001154DE" w:rsidTr="004513E6">
        <w:trPr>
          <w:cantSplit/>
        </w:trPr>
        <w:tc>
          <w:tcPr>
            <w:tcW w:w="921" w:type="dxa"/>
          </w:tcPr>
          <w:p w:rsidR="001154DE" w:rsidRPr="001154DE" w:rsidRDefault="001154DE" w:rsidP="001154DE">
            <w:pPr>
              <w:jc w:val="center"/>
              <w:rPr>
                <w:sz w:val="28"/>
                <w:szCs w:val="20"/>
              </w:rPr>
            </w:pPr>
            <w:r w:rsidRPr="001154DE">
              <w:rPr>
                <w:sz w:val="28"/>
                <w:szCs w:val="20"/>
              </w:rPr>
              <w:t>3</w:t>
            </w:r>
          </w:p>
        </w:tc>
        <w:tc>
          <w:tcPr>
            <w:tcW w:w="922" w:type="dxa"/>
          </w:tcPr>
          <w:p w:rsidR="001154DE" w:rsidRPr="001154DE" w:rsidRDefault="001154DE" w:rsidP="001154DE">
            <w:pPr>
              <w:jc w:val="center"/>
              <w:rPr>
                <w:sz w:val="28"/>
                <w:szCs w:val="20"/>
              </w:rPr>
            </w:pPr>
            <w:r w:rsidRPr="001154DE">
              <w:rPr>
                <w:sz w:val="28"/>
                <w:szCs w:val="20"/>
              </w:rPr>
              <w:t>4</w:t>
            </w:r>
          </w:p>
        </w:tc>
        <w:tc>
          <w:tcPr>
            <w:tcW w:w="4820" w:type="dxa"/>
          </w:tcPr>
          <w:p w:rsidR="001154DE" w:rsidRPr="001154DE" w:rsidRDefault="001154DE" w:rsidP="001154DE">
            <w:pPr>
              <w:rPr>
                <w:sz w:val="28"/>
                <w:szCs w:val="20"/>
              </w:rPr>
            </w:pPr>
            <w:r w:rsidRPr="001154DE">
              <w:rPr>
                <w:sz w:val="28"/>
                <w:szCs w:val="20"/>
              </w:rPr>
              <w:t>Логистика закупок</w:t>
            </w:r>
          </w:p>
        </w:tc>
        <w:tc>
          <w:tcPr>
            <w:tcW w:w="1275" w:type="dxa"/>
          </w:tcPr>
          <w:p w:rsidR="001154DE" w:rsidRPr="001154DE" w:rsidRDefault="001154DE" w:rsidP="001154DE">
            <w:pPr>
              <w:jc w:val="center"/>
              <w:rPr>
                <w:sz w:val="28"/>
                <w:szCs w:val="20"/>
              </w:rPr>
            </w:pPr>
          </w:p>
        </w:tc>
        <w:tc>
          <w:tcPr>
            <w:tcW w:w="1488" w:type="dxa"/>
          </w:tcPr>
          <w:p w:rsidR="001154DE" w:rsidRPr="001154DE" w:rsidRDefault="001154DE" w:rsidP="001154DE">
            <w:pPr>
              <w:jc w:val="center"/>
              <w:rPr>
                <w:sz w:val="28"/>
                <w:szCs w:val="20"/>
              </w:rPr>
            </w:pPr>
          </w:p>
        </w:tc>
        <w:tc>
          <w:tcPr>
            <w:tcW w:w="1489" w:type="dxa"/>
          </w:tcPr>
          <w:p w:rsidR="001154DE" w:rsidRPr="001154DE" w:rsidRDefault="001154DE" w:rsidP="001154DE">
            <w:pPr>
              <w:rPr>
                <w:sz w:val="28"/>
                <w:szCs w:val="20"/>
              </w:rPr>
            </w:pPr>
            <w:r w:rsidRPr="001154DE">
              <w:rPr>
                <w:sz w:val="28"/>
                <w:szCs w:val="20"/>
              </w:rPr>
              <w:t>1, 3, 4, 5, 6, 8, 10, 12, 23, 26</w:t>
            </w:r>
          </w:p>
        </w:tc>
        <w:tc>
          <w:tcPr>
            <w:tcW w:w="1559" w:type="dxa"/>
          </w:tcPr>
          <w:p w:rsidR="001154DE" w:rsidRPr="001154DE" w:rsidRDefault="001154DE" w:rsidP="001154DE">
            <w:pPr>
              <w:jc w:val="center"/>
              <w:rPr>
                <w:sz w:val="28"/>
                <w:szCs w:val="20"/>
              </w:rPr>
            </w:pPr>
            <w:r w:rsidRPr="001154DE">
              <w:rPr>
                <w:sz w:val="28"/>
                <w:szCs w:val="20"/>
              </w:rPr>
              <w:t>6</w:t>
            </w:r>
          </w:p>
        </w:tc>
        <w:tc>
          <w:tcPr>
            <w:tcW w:w="2127" w:type="dxa"/>
          </w:tcPr>
          <w:p w:rsidR="001154DE" w:rsidRPr="001154DE" w:rsidRDefault="001154DE" w:rsidP="001154DE">
            <w:pPr>
              <w:jc w:val="center"/>
              <w:rPr>
                <w:sz w:val="28"/>
                <w:szCs w:val="20"/>
              </w:rPr>
            </w:pPr>
          </w:p>
        </w:tc>
      </w:tr>
      <w:tr w:rsidR="001154DE" w:rsidRPr="001154DE" w:rsidTr="004513E6">
        <w:trPr>
          <w:cantSplit/>
        </w:trPr>
        <w:tc>
          <w:tcPr>
            <w:tcW w:w="921" w:type="dxa"/>
          </w:tcPr>
          <w:p w:rsidR="001154DE" w:rsidRPr="001154DE" w:rsidRDefault="001154DE" w:rsidP="001154DE">
            <w:pPr>
              <w:jc w:val="center"/>
              <w:rPr>
                <w:sz w:val="28"/>
                <w:szCs w:val="20"/>
              </w:rPr>
            </w:pPr>
            <w:r w:rsidRPr="001154DE">
              <w:rPr>
                <w:sz w:val="28"/>
                <w:szCs w:val="20"/>
              </w:rPr>
              <w:t>4</w:t>
            </w:r>
          </w:p>
        </w:tc>
        <w:tc>
          <w:tcPr>
            <w:tcW w:w="922" w:type="dxa"/>
          </w:tcPr>
          <w:p w:rsidR="001154DE" w:rsidRPr="001154DE" w:rsidRDefault="001154DE" w:rsidP="001154DE">
            <w:pPr>
              <w:jc w:val="center"/>
              <w:rPr>
                <w:sz w:val="28"/>
                <w:szCs w:val="20"/>
              </w:rPr>
            </w:pPr>
            <w:r w:rsidRPr="001154DE">
              <w:rPr>
                <w:sz w:val="28"/>
                <w:szCs w:val="20"/>
              </w:rPr>
              <w:t>4</w:t>
            </w:r>
          </w:p>
        </w:tc>
        <w:tc>
          <w:tcPr>
            <w:tcW w:w="4820" w:type="dxa"/>
          </w:tcPr>
          <w:p w:rsidR="001154DE" w:rsidRPr="001154DE" w:rsidRDefault="001154DE" w:rsidP="001154DE">
            <w:pPr>
              <w:rPr>
                <w:sz w:val="28"/>
                <w:szCs w:val="20"/>
              </w:rPr>
            </w:pPr>
            <w:r w:rsidRPr="001154DE">
              <w:rPr>
                <w:sz w:val="28"/>
                <w:szCs w:val="20"/>
              </w:rPr>
              <w:t>Логистика закупок</w:t>
            </w:r>
          </w:p>
        </w:tc>
        <w:tc>
          <w:tcPr>
            <w:tcW w:w="1275" w:type="dxa"/>
          </w:tcPr>
          <w:p w:rsidR="001154DE" w:rsidRPr="001154DE" w:rsidRDefault="001154DE" w:rsidP="001154DE">
            <w:pPr>
              <w:jc w:val="center"/>
              <w:rPr>
                <w:sz w:val="28"/>
                <w:szCs w:val="20"/>
              </w:rPr>
            </w:pPr>
          </w:p>
        </w:tc>
        <w:tc>
          <w:tcPr>
            <w:tcW w:w="1488" w:type="dxa"/>
          </w:tcPr>
          <w:p w:rsidR="001154DE" w:rsidRPr="001154DE" w:rsidRDefault="001154DE" w:rsidP="001154DE">
            <w:pPr>
              <w:jc w:val="center"/>
              <w:rPr>
                <w:sz w:val="28"/>
                <w:szCs w:val="20"/>
              </w:rPr>
            </w:pPr>
          </w:p>
        </w:tc>
        <w:tc>
          <w:tcPr>
            <w:tcW w:w="1489" w:type="dxa"/>
          </w:tcPr>
          <w:p w:rsidR="001154DE" w:rsidRPr="001154DE" w:rsidRDefault="001154DE" w:rsidP="001154DE">
            <w:pPr>
              <w:rPr>
                <w:sz w:val="28"/>
                <w:szCs w:val="20"/>
              </w:rPr>
            </w:pPr>
            <w:r w:rsidRPr="001154DE">
              <w:rPr>
                <w:sz w:val="28"/>
                <w:szCs w:val="20"/>
              </w:rPr>
              <w:t>1, 3, 4, 5, 6, 8, 10, 12, 23, 26</w:t>
            </w:r>
          </w:p>
        </w:tc>
        <w:tc>
          <w:tcPr>
            <w:tcW w:w="1559" w:type="dxa"/>
          </w:tcPr>
          <w:p w:rsidR="001154DE" w:rsidRPr="001154DE" w:rsidRDefault="001154DE" w:rsidP="001154DE">
            <w:pPr>
              <w:jc w:val="center"/>
              <w:rPr>
                <w:sz w:val="28"/>
                <w:szCs w:val="20"/>
              </w:rPr>
            </w:pPr>
            <w:r w:rsidRPr="001154DE">
              <w:rPr>
                <w:sz w:val="28"/>
                <w:szCs w:val="20"/>
              </w:rPr>
              <w:t>4</w:t>
            </w:r>
          </w:p>
        </w:tc>
        <w:tc>
          <w:tcPr>
            <w:tcW w:w="2127" w:type="dxa"/>
          </w:tcPr>
          <w:p w:rsidR="001154DE" w:rsidRPr="001154DE" w:rsidRDefault="001154DE" w:rsidP="001154DE">
            <w:pPr>
              <w:jc w:val="center"/>
              <w:rPr>
                <w:sz w:val="28"/>
                <w:szCs w:val="20"/>
              </w:rPr>
            </w:pPr>
          </w:p>
        </w:tc>
      </w:tr>
      <w:tr w:rsidR="001154DE" w:rsidRPr="001154DE" w:rsidTr="004513E6">
        <w:trPr>
          <w:cantSplit/>
        </w:trPr>
        <w:tc>
          <w:tcPr>
            <w:tcW w:w="921" w:type="dxa"/>
          </w:tcPr>
          <w:p w:rsidR="001154DE" w:rsidRPr="001154DE" w:rsidRDefault="001154DE" w:rsidP="001154DE">
            <w:pPr>
              <w:jc w:val="center"/>
              <w:rPr>
                <w:sz w:val="28"/>
                <w:szCs w:val="20"/>
              </w:rPr>
            </w:pPr>
            <w:r w:rsidRPr="001154DE">
              <w:rPr>
                <w:sz w:val="28"/>
                <w:szCs w:val="20"/>
              </w:rPr>
              <w:t>5</w:t>
            </w:r>
          </w:p>
        </w:tc>
        <w:tc>
          <w:tcPr>
            <w:tcW w:w="922" w:type="dxa"/>
          </w:tcPr>
          <w:p w:rsidR="001154DE" w:rsidRPr="001154DE" w:rsidRDefault="001154DE" w:rsidP="001154DE">
            <w:pPr>
              <w:jc w:val="center"/>
              <w:rPr>
                <w:sz w:val="28"/>
                <w:szCs w:val="20"/>
              </w:rPr>
            </w:pPr>
            <w:r w:rsidRPr="001154DE">
              <w:rPr>
                <w:sz w:val="28"/>
                <w:szCs w:val="20"/>
              </w:rPr>
              <w:t>5</w:t>
            </w:r>
          </w:p>
        </w:tc>
        <w:tc>
          <w:tcPr>
            <w:tcW w:w="4820" w:type="dxa"/>
          </w:tcPr>
          <w:p w:rsidR="001154DE" w:rsidRPr="001154DE" w:rsidRDefault="001154DE" w:rsidP="001154DE">
            <w:pPr>
              <w:rPr>
                <w:sz w:val="28"/>
                <w:szCs w:val="20"/>
              </w:rPr>
            </w:pPr>
            <w:r w:rsidRPr="001154DE">
              <w:rPr>
                <w:sz w:val="28"/>
                <w:szCs w:val="20"/>
              </w:rPr>
              <w:t>Производственная логистика</w:t>
            </w:r>
          </w:p>
        </w:tc>
        <w:tc>
          <w:tcPr>
            <w:tcW w:w="1275" w:type="dxa"/>
          </w:tcPr>
          <w:p w:rsidR="001154DE" w:rsidRPr="001154DE" w:rsidRDefault="001154DE" w:rsidP="001154DE">
            <w:pPr>
              <w:jc w:val="center"/>
              <w:rPr>
                <w:sz w:val="28"/>
                <w:szCs w:val="20"/>
              </w:rPr>
            </w:pPr>
          </w:p>
        </w:tc>
        <w:tc>
          <w:tcPr>
            <w:tcW w:w="1488" w:type="dxa"/>
          </w:tcPr>
          <w:p w:rsidR="001154DE" w:rsidRPr="001154DE" w:rsidRDefault="001154DE" w:rsidP="001154DE">
            <w:pPr>
              <w:jc w:val="center"/>
              <w:rPr>
                <w:sz w:val="28"/>
                <w:szCs w:val="20"/>
              </w:rPr>
            </w:pPr>
          </w:p>
        </w:tc>
        <w:tc>
          <w:tcPr>
            <w:tcW w:w="1489" w:type="dxa"/>
          </w:tcPr>
          <w:p w:rsidR="001154DE" w:rsidRPr="001154DE" w:rsidRDefault="001154DE" w:rsidP="001154DE">
            <w:pPr>
              <w:rPr>
                <w:sz w:val="28"/>
                <w:szCs w:val="28"/>
              </w:rPr>
            </w:pPr>
            <w:r w:rsidRPr="001154DE">
              <w:rPr>
                <w:bCs/>
                <w:sz w:val="28"/>
                <w:szCs w:val="28"/>
              </w:rPr>
              <w:t>1, 3, 4, 5, 6, 7, 10, 11, 12, 26, 32</w:t>
            </w:r>
          </w:p>
        </w:tc>
        <w:tc>
          <w:tcPr>
            <w:tcW w:w="1559" w:type="dxa"/>
          </w:tcPr>
          <w:p w:rsidR="001154DE" w:rsidRPr="001154DE" w:rsidRDefault="001154DE" w:rsidP="001154DE">
            <w:pPr>
              <w:jc w:val="center"/>
              <w:rPr>
                <w:sz w:val="28"/>
                <w:szCs w:val="20"/>
              </w:rPr>
            </w:pPr>
            <w:r w:rsidRPr="001154DE">
              <w:rPr>
                <w:sz w:val="28"/>
                <w:szCs w:val="20"/>
              </w:rPr>
              <w:t>6</w:t>
            </w:r>
          </w:p>
        </w:tc>
        <w:tc>
          <w:tcPr>
            <w:tcW w:w="2127" w:type="dxa"/>
          </w:tcPr>
          <w:p w:rsidR="001154DE" w:rsidRPr="001154DE" w:rsidRDefault="001154DE" w:rsidP="001154DE">
            <w:pPr>
              <w:jc w:val="center"/>
              <w:rPr>
                <w:sz w:val="28"/>
                <w:szCs w:val="20"/>
              </w:rPr>
            </w:pPr>
          </w:p>
        </w:tc>
      </w:tr>
      <w:tr w:rsidR="001154DE" w:rsidRPr="001154DE" w:rsidTr="004513E6">
        <w:trPr>
          <w:cantSplit/>
        </w:trPr>
        <w:tc>
          <w:tcPr>
            <w:tcW w:w="921" w:type="dxa"/>
          </w:tcPr>
          <w:p w:rsidR="001154DE" w:rsidRPr="001154DE" w:rsidRDefault="001154DE" w:rsidP="001154DE">
            <w:pPr>
              <w:jc w:val="center"/>
              <w:rPr>
                <w:sz w:val="28"/>
                <w:szCs w:val="20"/>
              </w:rPr>
            </w:pPr>
            <w:r w:rsidRPr="001154DE">
              <w:rPr>
                <w:sz w:val="28"/>
                <w:szCs w:val="20"/>
              </w:rPr>
              <w:t>6</w:t>
            </w:r>
          </w:p>
        </w:tc>
        <w:tc>
          <w:tcPr>
            <w:tcW w:w="922" w:type="dxa"/>
          </w:tcPr>
          <w:p w:rsidR="001154DE" w:rsidRPr="001154DE" w:rsidRDefault="001154DE" w:rsidP="001154DE">
            <w:pPr>
              <w:jc w:val="center"/>
              <w:rPr>
                <w:sz w:val="28"/>
                <w:szCs w:val="20"/>
              </w:rPr>
            </w:pPr>
            <w:r w:rsidRPr="001154DE">
              <w:rPr>
                <w:sz w:val="28"/>
                <w:szCs w:val="20"/>
              </w:rPr>
              <w:t>5</w:t>
            </w:r>
          </w:p>
        </w:tc>
        <w:tc>
          <w:tcPr>
            <w:tcW w:w="4820" w:type="dxa"/>
          </w:tcPr>
          <w:p w:rsidR="001154DE" w:rsidRPr="001154DE" w:rsidRDefault="001154DE" w:rsidP="001154DE">
            <w:pPr>
              <w:rPr>
                <w:sz w:val="28"/>
                <w:szCs w:val="20"/>
              </w:rPr>
            </w:pPr>
            <w:r w:rsidRPr="001154DE">
              <w:rPr>
                <w:sz w:val="28"/>
                <w:szCs w:val="20"/>
              </w:rPr>
              <w:t>Производственная логистика</w:t>
            </w:r>
          </w:p>
        </w:tc>
        <w:tc>
          <w:tcPr>
            <w:tcW w:w="1275" w:type="dxa"/>
          </w:tcPr>
          <w:p w:rsidR="001154DE" w:rsidRPr="001154DE" w:rsidRDefault="001154DE" w:rsidP="001154DE">
            <w:pPr>
              <w:jc w:val="center"/>
              <w:rPr>
                <w:sz w:val="28"/>
                <w:szCs w:val="20"/>
              </w:rPr>
            </w:pPr>
          </w:p>
        </w:tc>
        <w:tc>
          <w:tcPr>
            <w:tcW w:w="1488" w:type="dxa"/>
          </w:tcPr>
          <w:p w:rsidR="001154DE" w:rsidRPr="001154DE" w:rsidRDefault="001154DE" w:rsidP="001154DE">
            <w:pPr>
              <w:jc w:val="center"/>
              <w:rPr>
                <w:sz w:val="28"/>
                <w:szCs w:val="20"/>
              </w:rPr>
            </w:pPr>
          </w:p>
        </w:tc>
        <w:tc>
          <w:tcPr>
            <w:tcW w:w="1489" w:type="dxa"/>
          </w:tcPr>
          <w:p w:rsidR="001154DE" w:rsidRPr="001154DE" w:rsidRDefault="001154DE" w:rsidP="001154DE">
            <w:pPr>
              <w:rPr>
                <w:sz w:val="28"/>
                <w:szCs w:val="28"/>
              </w:rPr>
            </w:pPr>
            <w:r w:rsidRPr="001154DE">
              <w:rPr>
                <w:bCs/>
                <w:sz w:val="28"/>
                <w:szCs w:val="28"/>
              </w:rPr>
              <w:t>1, 3, 4, 5, 6, 7, 10, 11, 12, 26, 32</w:t>
            </w:r>
          </w:p>
        </w:tc>
        <w:tc>
          <w:tcPr>
            <w:tcW w:w="1559" w:type="dxa"/>
          </w:tcPr>
          <w:p w:rsidR="001154DE" w:rsidRPr="001154DE" w:rsidRDefault="001154DE" w:rsidP="001154DE">
            <w:pPr>
              <w:jc w:val="center"/>
              <w:rPr>
                <w:sz w:val="28"/>
                <w:szCs w:val="20"/>
              </w:rPr>
            </w:pPr>
            <w:r w:rsidRPr="001154DE">
              <w:rPr>
                <w:sz w:val="28"/>
                <w:szCs w:val="20"/>
              </w:rPr>
              <w:t>2</w:t>
            </w:r>
          </w:p>
        </w:tc>
        <w:tc>
          <w:tcPr>
            <w:tcW w:w="2127" w:type="dxa"/>
          </w:tcPr>
          <w:p w:rsidR="001154DE" w:rsidRPr="001154DE" w:rsidRDefault="001154DE" w:rsidP="001154DE">
            <w:pPr>
              <w:jc w:val="center"/>
              <w:rPr>
                <w:sz w:val="28"/>
                <w:szCs w:val="20"/>
              </w:rPr>
            </w:pPr>
          </w:p>
        </w:tc>
      </w:tr>
      <w:tr w:rsidR="001154DE" w:rsidRPr="001154DE" w:rsidTr="004513E6">
        <w:trPr>
          <w:cantSplit/>
        </w:trPr>
        <w:tc>
          <w:tcPr>
            <w:tcW w:w="921" w:type="dxa"/>
          </w:tcPr>
          <w:p w:rsidR="001154DE" w:rsidRPr="001154DE" w:rsidRDefault="001154DE" w:rsidP="001154DE">
            <w:pPr>
              <w:jc w:val="center"/>
              <w:rPr>
                <w:sz w:val="28"/>
                <w:szCs w:val="20"/>
              </w:rPr>
            </w:pPr>
            <w:r w:rsidRPr="001154DE">
              <w:rPr>
                <w:sz w:val="28"/>
                <w:szCs w:val="20"/>
              </w:rPr>
              <w:t>7</w:t>
            </w:r>
          </w:p>
        </w:tc>
        <w:tc>
          <w:tcPr>
            <w:tcW w:w="922" w:type="dxa"/>
          </w:tcPr>
          <w:p w:rsidR="001154DE" w:rsidRPr="001154DE" w:rsidRDefault="001154DE" w:rsidP="001154DE">
            <w:pPr>
              <w:jc w:val="center"/>
              <w:rPr>
                <w:sz w:val="28"/>
                <w:szCs w:val="20"/>
              </w:rPr>
            </w:pPr>
            <w:r w:rsidRPr="001154DE">
              <w:rPr>
                <w:sz w:val="28"/>
                <w:szCs w:val="20"/>
              </w:rPr>
              <w:t>6</w:t>
            </w:r>
          </w:p>
          <w:p w:rsidR="001154DE" w:rsidRPr="001154DE" w:rsidRDefault="001154DE" w:rsidP="001154DE">
            <w:pPr>
              <w:jc w:val="center"/>
              <w:rPr>
                <w:sz w:val="28"/>
                <w:szCs w:val="20"/>
              </w:rPr>
            </w:pPr>
            <w:r w:rsidRPr="001154DE">
              <w:rPr>
                <w:sz w:val="28"/>
                <w:szCs w:val="20"/>
              </w:rPr>
              <w:t>7</w:t>
            </w:r>
          </w:p>
        </w:tc>
        <w:tc>
          <w:tcPr>
            <w:tcW w:w="4820" w:type="dxa"/>
          </w:tcPr>
          <w:p w:rsidR="001154DE" w:rsidRPr="001154DE" w:rsidRDefault="001154DE" w:rsidP="001154DE">
            <w:pPr>
              <w:rPr>
                <w:sz w:val="28"/>
                <w:szCs w:val="20"/>
              </w:rPr>
            </w:pPr>
            <w:r w:rsidRPr="001154DE">
              <w:rPr>
                <w:sz w:val="28"/>
                <w:szCs w:val="20"/>
              </w:rPr>
              <w:t>Распределительная логистика.</w:t>
            </w:r>
          </w:p>
          <w:p w:rsidR="001154DE" w:rsidRPr="001154DE" w:rsidRDefault="001154DE" w:rsidP="001154DE">
            <w:pPr>
              <w:rPr>
                <w:sz w:val="28"/>
                <w:szCs w:val="20"/>
              </w:rPr>
            </w:pPr>
            <w:r w:rsidRPr="001154DE">
              <w:rPr>
                <w:sz w:val="28"/>
                <w:szCs w:val="20"/>
              </w:rPr>
              <w:t>Склады в логистике</w:t>
            </w:r>
          </w:p>
        </w:tc>
        <w:tc>
          <w:tcPr>
            <w:tcW w:w="1275" w:type="dxa"/>
          </w:tcPr>
          <w:p w:rsidR="001154DE" w:rsidRPr="001154DE" w:rsidRDefault="001154DE" w:rsidP="001154DE">
            <w:pPr>
              <w:jc w:val="center"/>
              <w:rPr>
                <w:bCs/>
                <w:sz w:val="28"/>
                <w:szCs w:val="20"/>
              </w:rPr>
            </w:pPr>
          </w:p>
        </w:tc>
        <w:tc>
          <w:tcPr>
            <w:tcW w:w="1488" w:type="dxa"/>
          </w:tcPr>
          <w:p w:rsidR="001154DE" w:rsidRPr="001154DE" w:rsidRDefault="001154DE" w:rsidP="001154DE">
            <w:pPr>
              <w:jc w:val="center"/>
              <w:rPr>
                <w:sz w:val="28"/>
                <w:szCs w:val="20"/>
              </w:rPr>
            </w:pPr>
          </w:p>
        </w:tc>
        <w:tc>
          <w:tcPr>
            <w:tcW w:w="1489" w:type="dxa"/>
          </w:tcPr>
          <w:p w:rsidR="001154DE" w:rsidRPr="001154DE" w:rsidRDefault="001154DE" w:rsidP="001154DE">
            <w:pPr>
              <w:rPr>
                <w:sz w:val="28"/>
                <w:szCs w:val="28"/>
              </w:rPr>
            </w:pPr>
            <w:r w:rsidRPr="001154DE">
              <w:rPr>
                <w:bCs/>
                <w:sz w:val="28"/>
                <w:szCs w:val="28"/>
              </w:rPr>
              <w:t>1, 3, 4, 5, 6, 8, 12, 15, 17, 18, 20, 21, 22</w:t>
            </w:r>
          </w:p>
        </w:tc>
        <w:tc>
          <w:tcPr>
            <w:tcW w:w="1559" w:type="dxa"/>
          </w:tcPr>
          <w:p w:rsidR="001154DE" w:rsidRPr="001154DE" w:rsidRDefault="001154DE" w:rsidP="001154DE">
            <w:pPr>
              <w:jc w:val="center"/>
              <w:rPr>
                <w:sz w:val="28"/>
                <w:szCs w:val="20"/>
              </w:rPr>
            </w:pPr>
            <w:r w:rsidRPr="001154DE">
              <w:rPr>
                <w:sz w:val="28"/>
                <w:szCs w:val="20"/>
              </w:rPr>
              <w:t>6</w:t>
            </w:r>
          </w:p>
        </w:tc>
        <w:tc>
          <w:tcPr>
            <w:tcW w:w="2127" w:type="dxa"/>
          </w:tcPr>
          <w:p w:rsidR="001154DE" w:rsidRPr="001154DE" w:rsidRDefault="001154DE" w:rsidP="001154DE">
            <w:pPr>
              <w:jc w:val="center"/>
              <w:rPr>
                <w:sz w:val="28"/>
                <w:szCs w:val="20"/>
              </w:rPr>
            </w:pPr>
          </w:p>
        </w:tc>
      </w:tr>
      <w:tr w:rsidR="001154DE" w:rsidRPr="001154DE" w:rsidTr="004513E6">
        <w:trPr>
          <w:cantSplit/>
        </w:trPr>
        <w:tc>
          <w:tcPr>
            <w:tcW w:w="921" w:type="dxa"/>
          </w:tcPr>
          <w:p w:rsidR="001154DE" w:rsidRPr="001154DE" w:rsidRDefault="001154DE" w:rsidP="001154DE">
            <w:pPr>
              <w:jc w:val="center"/>
              <w:rPr>
                <w:sz w:val="28"/>
                <w:szCs w:val="20"/>
              </w:rPr>
            </w:pPr>
            <w:r w:rsidRPr="001154DE">
              <w:rPr>
                <w:sz w:val="28"/>
                <w:szCs w:val="20"/>
              </w:rPr>
              <w:lastRenderedPageBreak/>
              <w:t>8</w:t>
            </w:r>
          </w:p>
        </w:tc>
        <w:tc>
          <w:tcPr>
            <w:tcW w:w="922" w:type="dxa"/>
          </w:tcPr>
          <w:p w:rsidR="001154DE" w:rsidRPr="001154DE" w:rsidRDefault="001154DE" w:rsidP="001154DE">
            <w:pPr>
              <w:jc w:val="center"/>
              <w:rPr>
                <w:sz w:val="28"/>
                <w:szCs w:val="20"/>
              </w:rPr>
            </w:pPr>
            <w:r w:rsidRPr="001154DE">
              <w:rPr>
                <w:sz w:val="28"/>
                <w:szCs w:val="20"/>
              </w:rPr>
              <w:t>7</w:t>
            </w:r>
          </w:p>
        </w:tc>
        <w:tc>
          <w:tcPr>
            <w:tcW w:w="4820" w:type="dxa"/>
          </w:tcPr>
          <w:p w:rsidR="001154DE" w:rsidRPr="001154DE" w:rsidRDefault="001154DE" w:rsidP="001154DE">
            <w:pPr>
              <w:rPr>
                <w:sz w:val="28"/>
                <w:szCs w:val="20"/>
              </w:rPr>
            </w:pPr>
            <w:r w:rsidRPr="001154DE">
              <w:rPr>
                <w:sz w:val="28"/>
                <w:szCs w:val="20"/>
              </w:rPr>
              <w:t>Склады в логистике</w:t>
            </w:r>
          </w:p>
        </w:tc>
        <w:tc>
          <w:tcPr>
            <w:tcW w:w="1275" w:type="dxa"/>
          </w:tcPr>
          <w:p w:rsidR="001154DE" w:rsidRPr="001154DE" w:rsidRDefault="001154DE" w:rsidP="001154DE">
            <w:pPr>
              <w:jc w:val="center"/>
              <w:rPr>
                <w:bCs/>
                <w:sz w:val="28"/>
                <w:szCs w:val="20"/>
              </w:rPr>
            </w:pPr>
          </w:p>
        </w:tc>
        <w:tc>
          <w:tcPr>
            <w:tcW w:w="1488" w:type="dxa"/>
          </w:tcPr>
          <w:p w:rsidR="001154DE" w:rsidRPr="001154DE" w:rsidRDefault="001154DE" w:rsidP="001154DE">
            <w:pPr>
              <w:jc w:val="center"/>
              <w:rPr>
                <w:sz w:val="28"/>
                <w:szCs w:val="20"/>
              </w:rPr>
            </w:pPr>
          </w:p>
        </w:tc>
        <w:tc>
          <w:tcPr>
            <w:tcW w:w="1489" w:type="dxa"/>
          </w:tcPr>
          <w:p w:rsidR="001154DE" w:rsidRPr="001154DE" w:rsidRDefault="001154DE" w:rsidP="001154DE">
            <w:pPr>
              <w:rPr>
                <w:sz w:val="28"/>
                <w:szCs w:val="28"/>
              </w:rPr>
            </w:pPr>
            <w:r w:rsidRPr="001154DE">
              <w:rPr>
                <w:bCs/>
                <w:sz w:val="28"/>
                <w:szCs w:val="28"/>
              </w:rPr>
              <w:t>1, 3, 4, 5, 8, 12, 20, 21</w:t>
            </w:r>
          </w:p>
        </w:tc>
        <w:tc>
          <w:tcPr>
            <w:tcW w:w="1559" w:type="dxa"/>
          </w:tcPr>
          <w:p w:rsidR="001154DE" w:rsidRPr="001154DE" w:rsidRDefault="001154DE" w:rsidP="001154DE">
            <w:pPr>
              <w:jc w:val="center"/>
              <w:rPr>
                <w:sz w:val="28"/>
                <w:szCs w:val="20"/>
              </w:rPr>
            </w:pPr>
            <w:r w:rsidRPr="001154DE">
              <w:rPr>
                <w:sz w:val="28"/>
                <w:szCs w:val="20"/>
              </w:rPr>
              <w:t>4</w:t>
            </w:r>
          </w:p>
        </w:tc>
        <w:tc>
          <w:tcPr>
            <w:tcW w:w="2127" w:type="dxa"/>
          </w:tcPr>
          <w:p w:rsidR="001154DE" w:rsidRPr="001154DE" w:rsidRDefault="001154DE" w:rsidP="001154DE">
            <w:pPr>
              <w:jc w:val="center"/>
              <w:rPr>
                <w:sz w:val="28"/>
                <w:szCs w:val="20"/>
              </w:rPr>
            </w:pPr>
          </w:p>
        </w:tc>
      </w:tr>
      <w:tr w:rsidR="001154DE" w:rsidRPr="001154DE" w:rsidTr="004513E6">
        <w:trPr>
          <w:cantSplit/>
        </w:trPr>
        <w:tc>
          <w:tcPr>
            <w:tcW w:w="921" w:type="dxa"/>
          </w:tcPr>
          <w:p w:rsidR="001154DE" w:rsidRPr="001154DE" w:rsidRDefault="001154DE" w:rsidP="001154DE">
            <w:pPr>
              <w:jc w:val="center"/>
              <w:rPr>
                <w:sz w:val="28"/>
                <w:szCs w:val="20"/>
              </w:rPr>
            </w:pPr>
            <w:r w:rsidRPr="001154DE">
              <w:rPr>
                <w:sz w:val="28"/>
                <w:szCs w:val="20"/>
              </w:rPr>
              <w:t>9</w:t>
            </w:r>
          </w:p>
        </w:tc>
        <w:tc>
          <w:tcPr>
            <w:tcW w:w="922" w:type="dxa"/>
          </w:tcPr>
          <w:p w:rsidR="001154DE" w:rsidRPr="001154DE" w:rsidRDefault="001154DE" w:rsidP="001154DE">
            <w:pPr>
              <w:jc w:val="center"/>
              <w:rPr>
                <w:sz w:val="28"/>
                <w:szCs w:val="20"/>
              </w:rPr>
            </w:pPr>
            <w:r w:rsidRPr="001154DE">
              <w:rPr>
                <w:sz w:val="28"/>
                <w:szCs w:val="20"/>
              </w:rPr>
              <w:t>7</w:t>
            </w:r>
          </w:p>
          <w:p w:rsidR="001154DE" w:rsidRPr="001154DE" w:rsidRDefault="001154DE" w:rsidP="001154DE">
            <w:pPr>
              <w:jc w:val="center"/>
              <w:rPr>
                <w:sz w:val="28"/>
                <w:szCs w:val="20"/>
              </w:rPr>
            </w:pPr>
            <w:r w:rsidRPr="001154DE">
              <w:rPr>
                <w:sz w:val="28"/>
                <w:szCs w:val="20"/>
              </w:rPr>
              <w:t>8</w:t>
            </w:r>
          </w:p>
        </w:tc>
        <w:tc>
          <w:tcPr>
            <w:tcW w:w="4820" w:type="dxa"/>
          </w:tcPr>
          <w:p w:rsidR="001154DE" w:rsidRPr="001154DE" w:rsidRDefault="001154DE" w:rsidP="001154DE">
            <w:pPr>
              <w:rPr>
                <w:sz w:val="28"/>
                <w:szCs w:val="20"/>
              </w:rPr>
            </w:pPr>
            <w:r w:rsidRPr="001154DE">
              <w:rPr>
                <w:sz w:val="28"/>
                <w:szCs w:val="20"/>
              </w:rPr>
              <w:t>Склады в логистике.</w:t>
            </w:r>
          </w:p>
          <w:p w:rsidR="001154DE" w:rsidRPr="001154DE" w:rsidRDefault="001154DE" w:rsidP="001154DE">
            <w:pPr>
              <w:rPr>
                <w:sz w:val="28"/>
                <w:szCs w:val="20"/>
              </w:rPr>
            </w:pPr>
            <w:r w:rsidRPr="001154DE">
              <w:rPr>
                <w:sz w:val="28"/>
                <w:szCs w:val="20"/>
              </w:rPr>
              <w:t>Транспортная логистика</w:t>
            </w:r>
          </w:p>
        </w:tc>
        <w:tc>
          <w:tcPr>
            <w:tcW w:w="1275" w:type="dxa"/>
          </w:tcPr>
          <w:p w:rsidR="001154DE" w:rsidRPr="001154DE" w:rsidRDefault="001154DE" w:rsidP="001154DE">
            <w:pPr>
              <w:jc w:val="center"/>
              <w:rPr>
                <w:bCs/>
                <w:sz w:val="28"/>
                <w:szCs w:val="20"/>
              </w:rPr>
            </w:pPr>
          </w:p>
        </w:tc>
        <w:tc>
          <w:tcPr>
            <w:tcW w:w="1488" w:type="dxa"/>
          </w:tcPr>
          <w:p w:rsidR="001154DE" w:rsidRPr="001154DE" w:rsidRDefault="001154DE" w:rsidP="001154DE">
            <w:pPr>
              <w:jc w:val="center"/>
              <w:rPr>
                <w:sz w:val="28"/>
                <w:szCs w:val="20"/>
              </w:rPr>
            </w:pPr>
          </w:p>
        </w:tc>
        <w:tc>
          <w:tcPr>
            <w:tcW w:w="1489" w:type="dxa"/>
          </w:tcPr>
          <w:p w:rsidR="001154DE" w:rsidRPr="001154DE" w:rsidRDefault="001154DE" w:rsidP="001154DE">
            <w:pPr>
              <w:rPr>
                <w:sz w:val="28"/>
                <w:szCs w:val="28"/>
              </w:rPr>
            </w:pPr>
            <w:r w:rsidRPr="001154DE">
              <w:rPr>
                <w:bCs/>
                <w:sz w:val="28"/>
                <w:szCs w:val="28"/>
              </w:rPr>
              <w:t>1, 3, 4, 5, 8, 12, 14, 20, 21, 25, 30, 38</w:t>
            </w:r>
          </w:p>
        </w:tc>
        <w:tc>
          <w:tcPr>
            <w:tcW w:w="1559" w:type="dxa"/>
          </w:tcPr>
          <w:p w:rsidR="001154DE" w:rsidRPr="001154DE" w:rsidRDefault="001154DE" w:rsidP="001154DE">
            <w:pPr>
              <w:jc w:val="center"/>
              <w:rPr>
                <w:sz w:val="28"/>
                <w:szCs w:val="20"/>
              </w:rPr>
            </w:pPr>
            <w:r w:rsidRPr="001154DE">
              <w:rPr>
                <w:sz w:val="28"/>
                <w:szCs w:val="20"/>
              </w:rPr>
              <w:t>6</w:t>
            </w:r>
          </w:p>
        </w:tc>
        <w:tc>
          <w:tcPr>
            <w:tcW w:w="2127" w:type="dxa"/>
          </w:tcPr>
          <w:p w:rsidR="001154DE" w:rsidRPr="001154DE" w:rsidRDefault="001154DE" w:rsidP="001154DE">
            <w:pPr>
              <w:jc w:val="center"/>
              <w:rPr>
                <w:sz w:val="28"/>
                <w:szCs w:val="20"/>
              </w:rPr>
            </w:pPr>
          </w:p>
        </w:tc>
      </w:tr>
      <w:tr w:rsidR="001154DE" w:rsidRPr="001154DE" w:rsidTr="004513E6">
        <w:trPr>
          <w:cantSplit/>
        </w:trPr>
        <w:tc>
          <w:tcPr>
            <w:tcW w:w="921" w:type="dxa"/>
          </w:tcPr>
          <w:p w:rsidR="001154DE" w:rsidRPr="001154DE" w:rsidRDefault="001154DE" w:rsidP="001154DE">
            <w:pPr>
              <w:jc w:val="center"/>
              <w:rPr>
                <w:sz w:val="28"/>
                <w:szCs w:val="20"/>
              </w:rPr>
            </w:pPr>
            <w:r w:rsidRPr="001154DE">
              <w:rPr>
                <w:sz w:val="28"/>
                <w:szCs w:val="20"/>
              </w:rPr>
              <w:t>10</w:t>
            </w:r>
          </w:p>
        </w:tc>
        <w:tc>
          <w:tcPr>
            <w:tcW w:w="922" w:type="dxa"/>
          </w:tcPr>
          <w:p w:rsidR="001154DE" w:rsidRPr="001154DE" w:rsidRDefault="001154DE" w:rsidP="001154DE">
            <w:pPr>
              <w:jc w:val="center"/>
              <w:rPr>
                <w:sz w:val="28"/>
                <w:szCs w:val="20"/>
              </w:rPr>
            </w:pPr>
            <w:r w:rsidRPr="001154DE">
              <w:rPr>
                <w:sz w:val="28"/>
                <w:szCs w:val="20"/>
              </w:rPr>
              <w:t>9</w:t>
            </w:r>
          </w:p>
        </w:tc>
        <w:tc>
          <w:tcPr>
            <w:tcW w:w="4820" w:type="dxa"/>
          </w:tcPr>
          <w:p w:rsidR="001154DE" w:rsidRPr="001154DE" w:rsidRDefault="001154DE" w:rsidP="001154DE">
            <w:pPr>
              <w:rPr>
                <w:sz w:val="28"/>
                <w:szCs w:val="20"/>
              </w:rPr>
            </w:pPr>
            <w:r w:rsidRPr="001154DE">
              <w:rPr>
                <w:sz w:val="28"/>
                <w:szCs w:val="20"/>
              </w:rPr>
              <w:t>Информационная логистика</w:t>
            </w:r>
          </w:p>
        </w:tc>
        <w:tc>
          <w:tcPr>
            <w:tcW w:w="1275" w:type="dxa"/>
          </w:tcPr>
          <w:p w:rsidR="001154DE" w:rsidRPr="001154DE" w:rsidRDefault="001154DE" w:rsidP="001154DE">
            <w:pPr>
              <w:jc w:val="center"/>
              <w:rPr>
                <w:bCs/>
                <w:sz w:val="28"/>
                <w:szCs w:val="20"/>
              </w:rPr>
            </w:pPr>
            <w:r w:rsidRPr="001154DE">
              <w:rPr>
                <w:bCs/>
                <w:sz w:val="28"/>
                <w:szCs w:val="20"/>
              </w:rPr>
              <w:t>1</w:t>
            </w:r>
          </w:p>
        </w:tc>
        <w:tc>
          <w:tcPr>
            <w:tcW w:w="1488" w:type="dxa"/>
          </w:tcPr>
          <w:p w:rsidR="001154DE" w:rsidRPr="001154DE" w:rsidRDefault="001154DE" w:rsidP="001154DE">
            <w:pPr>
              <w:jc w:val="center"/>
              <w:rPr>
                <w:sz w:val="28"/>
                <w:szCs w:val="20"/>
              </w:rPr>
            </w:pPr>
            <w:r w:rsidRPr="001154DE">
              <w:rPr>
                <w:sz w:val="28"/>
                <w:szCs w:val="20"/>
              </w:rPr>
              <w:t>1</w:t>
            </w:r>
          </w:p>
        </w:tc>
        <w:tc>
          <w:tcPr>
            <w:tcW w:w="1489" w:type="dxa"/>
          </w:tcPr>
          <w:p w:rsidR="001154DE" w:rsidRPr="001154DE" w:rsidRDefault="001154DE" w:rsidP="001154DE">
            <w:pPr>
              <w:rPr>
                <w:sz w:val="28"/>
                <w:szCs w:val="20"/>
              </w:rPr>
            </w:pPr>
            <w:r w:rsidRPr="001154DE">
              <w:rPr>
                <w:sz w:val="28"/>
                <w:szCs w:val="20"/>
              </w:rPr>
              <w:t>1, 3, 4, 8, 16</w:t>
            </w:r>
          </w:p>
        </w:tc>
        <w:tc>
          <w:tcPr>
            <w:tcW w:w="1559" w:type="dxa"/>
          </w:tcPr>
          <w:p w:rsidR="001154DE" w:rsidRPr="001154DE" w:rsidRDefault="001154DE" w:rsidP="001154DE">
            <w:pPr>
              <w:jc w:val="center"/>
              <w:rPr>
                <w:sz w:val="28"/>
                <w:szCs w:val="20"/>
              </w:rPr>
            </w:pPr>
            <w:r w:rsidRPr="001154DE">
              <w:rPr>
                <w:sz w:val="28"/>
                <w:szCs w:val="20"/>
              </w:rPr>
              <w:t>10</w:t>
            </w:r>
          </w:p>
        </w:tc>
        <w:tc>
          <w:tcPr>
            <w:tcW w:w="2127" w:type="dxa"/>
          </w:tcPr>
          <w:p w:rsidR="001154DE" w:rsidRPr="001154DE" w:rsidRDefault="001154DE" w:rsidP="001154DE">
            <w:pPr>
              <w:jc w:val="center"/>
              <w:rPr>
                <w:sz w:val="28"/>
                <w:szCs w:val="20"/>
              </w:rPr>
            </w:pPr>
            <w:r w:rsidRPr="001154DE">
              <w:rPr>
                <w:sz w:val="28"/>
                <w:szCs w:val="20"/>
              </w:rPr>
              <w:t>Зачёт по контрольной работе</w:t>
            </w:r>
          </w:p>
        </w:tc>
      </w:tr>
      <w:tr w:rsidR="001154DE" w:rsidRPr="001154DE" w:rsidTr="004513E6">
        <w:trPr>
          <w:cantSplit/>
        </w:trPr>
        <w:tc>
          <w:tcPr>
            <w:tcW w:w="921" w:type="dxa"/>
          </w:tcPr>
          <w:p w:rsidR="001154DE" w:rsidRPr="001154DE" w:rsidRDefault="001154DE" w:rsidP="001154DE">
            <w:pPr>
              <w:jc w:val="center"/>
              <w:rPr>
                <w:sz w:val="28"/>
                <w:szCs w:val="20"/>
              </w:rPr>
            </w:pPr>
            <w:r w:rsidRPr="001154DE">
              <w:rPr>
                <w:sz w:val="28"/>
                <w:szCs w:val="20"/>
              </w:rPr>
              <w:t>11</w:t>
            </w:r>
          </w:p>
        </w:tc>
        <w:tc>
          <w:tcPr>
            <w:tcW w:w="922" w:type="dxa"/>
          </w:tcPr>
          <w:p w:rsidR="001154DE" w:rsidRPr="001154DE" w:rsidRDefault="001154DE" w:rsidP="001154DE">
            <w:pPr>
              <w:jc w:val="center"/>
              <w:rPr>
                <w:sz w:val="28"/>
                <w:szCs w:val="20"/>
              </w:rPr>
            </w:pPr>
            <w:r w:rsidRPr="001154DE">
              <w:rPr>
                <w:sz w:val="28"/>
                <w:szCs w:val="20"/>
              </w:rPr>
              <w:t>10</w:t>
            </w:r>
          </w:p>
        </w:tc>
        <w:tc>
          <w:tcPr>
            <w:tcW w:w="4820" w:type="dxa"/>
          </w:tcPr>
          <w:p w:rsidR="001154DE" w:rsidRPr="001154DE" w:rsidRDefault="001154DE" w:rsidP="001154DE">
            <w:pPr>
              <w:rPr>
                <w:sz w:val="28"/>
                <w:szCs w:val="20"/>
              </w:rPr>
            </w:pPr>
            <w:r w:rsidRPr="001154DE">
              <w:rPr>
                <w:sz w:val="28"/>
                <w:szCs w:val="20"/>
              </w:rPr>
              <w:t>Управление запасами</w:t>
            </w:r>
          </w:p>
        </w:tc>
        <w:tc>
          <w:tcPr>
            <w:tcW w:w="1275" w:type="dxa"/>
          </w:tcPr>
          <w:p w:rsidR="001154DE" w:rsidRPr="001154DE" w:rsidRDefault="001154DE" w:rsidP="001154DE">
            <w:pPr>
              <w:jc w:val="center"/>
              <w:rPr>
                <w:bCs/>
                <w:sz w:val="28"/>
                <w:szCs w:val="20"/>
              </w:rPr>
            </w:pPr>
          </w:p>
        </w:tc>
        <w:tc>
          <w:tcPr>
            <w:tcW w:w="1488" w:type="dxa"/>
          </w:tcPr>
          <w:p w:rsidR="001154DE" w:rsidRPr="001154DE" w:rsidRDefault="001154DE" w:rsidP="001154DE">
            <w:pPr>
              <w:jc w:val="center"/>
              <w:rPr>
                <w:sz w:val="28"/>
                <w:szCs w:val="20"/>
              </w:rPr>
            </w:pPr>
          </w:p>
        </w:tc>
        <w:tc>
          <w:tcPr>
            <w:tcW w:w="1489" w:type="dxa"/>
          </w:tcPr>
          <w:p w:rsidR="001154DE" w:rsidRPr="001154DE" w:rsidRDefault="001154DE" w:rsidP="001154DE">
            <w:pPr>
              <w:rPr>
                <w:sz w:val="28"/>
                <w:szCs w:val="28"/>
              </w:rPr>
            </w:pPr>
            <w:r w:rsidRPr="001154DE">
              <w:rPr>
                <w:bCs/>
                <w:sz w:val="28"/>
                <w:szCs w:val="28"/>
              </w:rPr>
              <w:t>1, 3, 4, 5, 8, 10, 12, 29</w:t>
            </w:r>
          </w:p>
        </w:tc>
        <w:tc>
          <w:tcPr>
            <w:tcW w:w="1559" w:type="dxa"/>
          </w:tcPr>
          <w:p w:rsidR="001154DE" w:rsidRPr="001154DE" w:rsidRDefault="001154DE" w:rsidP="001154DE">
            <w:pPr>
              <w:jc w:val="center"/>
              <w:rPr>
                <w:sz w:val="28"/>
                <w:szCs w:val="20"/>
              </w:rPr>
            </w:pPr>
            <w:r w:rsidRPr="001154DE">
              <w:rPr>
                <w:sz w:val="28"/>
                <w:szCs w:val="20"/>
              </w:rPr>
              <w:t>8</w:t>
            </w:r>
          </w:p>
        </w:tc>
        <w:tc>
          <w:tcPr>
            <w:tcW w:w="2127" w:type="dxa"/>
          </w:tcPr>
          <w:p w:rsidR="001154DE" w:rsidRPr="001154DE" w:rsidRDefault="001154DE" w:rsidP="001154DE">
            <w:pPr>
              <w:jc w:val="center"/>
              <w:rPr>
                <w:sz w:val="28"/>
                <w:szCs w:val="20"/>
              </w:rPr>
            </w:pPr>
          </w:p>
        </w:tc>
      </w:tr>
      <w:tr w:rsidR="001154DE" w:rsidRPr="001154DE" w:rsidTr="004513E6">
        <w:trPr>
          <w:cantSplit/>
        </w:trPr>
        <w:tc>
          <w:tcPr>
            <w:tcW w:w="921" w:type="dxa"/>
          </w:tcPr>
          <w:p w:rsidR="001154DE" w:rsidRPr="001154DE" w:rsidRDefault="001154DE" w:rsidP="001154DE">
            <w:pPr>
              <w:jc w:val="center"/>
              <w:rPr>
                <w:sz w:val="28"/>
                <w:szCs w:val="20"/>
              </w:rPr>
            </w:pPr>
            <w:r w:rsidRPr="001154DE">
              <w:rPr>
                <w:sz w:val="28"/>
                <w:szCs w:val="20"/>
              </w:rPr>
              <w:t>12</w:t>
            </w:r>
          </w:p>
        </w:tc>
        <w:tc>
          <w:tcPr>
            <w:tcW w:w="922" w:type="dxa"/>
          </w:tcPr>
          <w:p w:rsidR="001154DE" w:rsidRPr="001154DE" w:rsidRDefault="001154DE" w:rsidP="001154DE">
            <w:pPr>
              <w:jc w:val="center"/>
              <w:rPr>
                <w:sz w:val="28"/>
                <w:szCs w:val="20"/>
              </w:rPr>
            </w:pPr>
            <w:r w:rsidRPr="001154DE">
              <w:rPr>
                <w:sz w:val="28"/>
                <w:szCs w:val="20"/>
              </w:rPr>
              <w:t>11</w:t>
            </w:r>
          </w:p>
        </w:tc>
        <w:tc>
          <w:tcPr>
            <w:tcW w:w="4820" w:type="dxa"/>
          </w:tcPr>
          <w:p w:rsidR="001154DE" w:rsidRPr="001154DE" w:rsidRDefault="001154DE" w:rsidP="001154DE">
            <w:pPr>
              <w:rPr>
                <w:sz w:val="28"/>
                <w:szCs w:val="20"/>
              </w:rPr>
            </w:pPr>
            <w:r w:rsidRPr="001154DE">
              <w:rPr>
                <w:sz w:val="28"/>
                <w:szCs w:val="20"/>
              </w:rPr>
              <w:t>Определение и оптимизация издержек в логистике</w:t>
            </w:r>
          </w:p>
        </w:tc>
        <w:tc>
          <w:tcPr>
            <w:tcW w:w="1275" w:type="dxa"/>
          </w:tcPr>
          <w:p w:rsidR="001154DE" w:rsidRPr="001154DE" w:rsidRDefault="001154DE" w:rsidP="001154DE">
            <w:pPr>
              <w:jc w:val="center"/>
              <w:rPr>
                <w:bCs/>
                <w:sz w:val="28"/>
                <w:szCs w:val="20"/>
              </w:rPr>
            </w:pPr>
          </w:p>
        </w:tc>
        <w:tc>
          <w:tcPr>
            <w:tcW w:w="1488" w:type="dxa"/>
          </w:tcPr>
          <w:p w:rsidR="001154DE" w:rsidRPr="001154DE" w:rsidRDefault="001154DE" w:rsidP="001154DE">
            <w:pPr>
              <w:jc w:val="center"/>
              <w:rPr>
                <w:sz w:val="28"/>
                <w:szCs w:val="20"/>
              </w:rPr>
            </w:pPr>
          </w:p>
        </w:tc>
        <w:tc>
          <w:tcPr>
            <w:tcW w:w="1489" w:type="dxa"/>
          </w:tcPr>
          <w:p w:rsidR="001154DE" w:rsidRPr="001154DE" w:rsidRDefault="001154DE" w:rsidP="001154DE">
            <w:pPr>
              <w:rPr>
                <w:sz w:val="28"/>
                <w:szCs w:val="28"/>
              </w:rPr>
            </w:pPr>
            <w:r w:rsidRPr="001154DE">
              <w:rPr>
                <w:bCs/>
                <w:sz w:val="28"/>
                <w:szCs w:val="28"/>
              </w:rPr>
              <w:t>1, 3, 5, 8, 12, 19, 24</w:t>
            </w:r>
          </w:p>
        </w:tc>
        <w:tc>
          <w:tcPr>
            <w:tcW w:w="1559" w:type="dxa"/>
          </w:tcPr>
          <w:p w:rsidR="001154DE" w:rsidRPr="001154DE" w:rsidRDefault="001154DE" w:rsidP="001154DE">
            <w:pPr>
              <w:jc w:val="center"/>
              <w:rPr>
                <w:sz w:val="28"/>
                <w:szCs w:val="20"/>
              </w:rPr>
            </w:pPr>
            <w:r w:rsidRPr="001154DE">
              <w:rPr>
                <w:sz w:val="28"/>
                <w:szCs w:val="20"/>
              </w:rPr>
              <w:t>2</w:t>
            </w:r>
          </w:p>
        </w:tc>
        <w:tc>
          <w:tcPr>
            <w:tcW w:w="2127" w:type="dxa"/>
          </w:tcPr>
          <w:p w:rsidR="001154DE" w:rsidRPr="001154DE" w:rsidRDefault="001154DE" w:rsidP="001154DE">
            <w:pPr>
              <w:jc w:val="center"/>
              <w:rPr>
                <w:sz w:val="28"/>
                <w:szCs w:val="20"/>
              </w:rPr>
            </w:pPr>
          </w:p>
        </w:tc>
      </w:tr>
      <w:tr w:rsidR="001154DE" w:rsidRPr="001154DE" w:rsidTr="004513E6">
        <w:trPr>
          <w:cantSplit/>
        </w:trPr>
        <w:tc>
          <w:tcPr>
            <w:tcW w:w="921" w:type="dxa"/>
          </w:tcPr>
          <w:p w:rsidR="001154DE" w:rsidRPr="001154DE" w:rsidRDefault="001154DE" w:rsidP="001154DE">
            <w:pPr>
              <w:jc w:val="center"/>
              <w:rPr>
                <w:sz w:val="28"/>
                <w:szCs w:val="20"/>
              </w:rPr>
            </w:pPr>
            <w:r w:rsidRPr="001154DE">
              <w:rPr>
                <w:sz w:val="28"/>
                <w:szCs w:val="20"/>
              </w:rPr>
              <w:t>13</w:t>
            </w:r>
          </w:p>
        </w:tc>
        <w:tc>
          <w:tcPr>
            <w:tcW w:w="922" w:type="dxa"/>
          </w:tcPr>
          <w:p w:rsidR="001154DE" w:rsidRPr="001154DE" w:rsidRDefault="001154DE" w:rsidP="001154DE">
            <w:pPr>
              <w:jc w:val="center"/>
              <w:rPr>
                <w:sz w:val="28"/>
                <w:szCs w:val="20"/>
              </w:rPr>
            </w:pPr>
            <w:r w:rsidRPr="001154DE">
              <w:rPr>
                <w:sz w:val="28"/>
                <w:szCs w:val="20"/>
              </w:rPr>
              <w:t>11</w:t>
            </w:r>
          </w:p>
          <w:p w:rsidR="001154DE" w:rsidRPr="001154DE" w:rsidRDefault="001154DE" w:rsidP="001154DE">
            <w:pPr>
              <w:jc w:val="center"/>
              <w:rPr>
                <w:sz w:val="28"/>
                <w:szCs w:val="20"/>
              </w:rPr>
            </w:pPr>
          </w:p>
          <w:p w:rsidR="001154DE" w:rsidRPr="001154DE" w:rsidRDefault="001154DE" w:rsidP="001154DE">
            <w:pPr>
              <w:jc w:val="center"/>
              <w:rPr>
                <w:sz w:val="28"/>
                <w:szCs w:val="20"/>
              </w:rPr>
            </w:pPr>
            <w:r w:rsidRPr="001154DE">
              <w:rPr>
                <w:sz w:val="28"/>
                <w:szCs w:val="20"/>
              </w:rPr>
              <w:t>12</w:t>
            </w:r>
          </w:p>
        </w:tc>
        <w:tc>
          <w:tcPr>
            <w:tcW w:w="4820" w:type="dxa"/>
          </w:tcPr>
          <w:p w:rsidR="001154DE" w:rsidRPr="001154DE" w:rsidRDefault="001154DE" w:rsidP="001154DE">
            <w:pPr>
              <w:rPr>
                <w:sz w:val="28"/>
                <w:szCs w:val="20"/>
              </w:rPr>
            </w:pPr>
            <w:r w:rsidRPr="001154DE">
              <w:rPr>
                <w:sz w:val="28"/>
                <w:szCs w:val="20"/>
              </w:rPr>
              <w:t>Определение и оптимизация издержек в логистике.</w:t>
            </w:r>
          </w:p>
          <w:p w:rsidR="001154DE" w:rsidRPr="001154DE" w:rsidRDefault="001154DE" w:rsidP="001154DE">
            <w:pPr>
              <w:rPr>
                <w:sz w:val="28"/>
                <w:szCs w:val="20"/>
              </w:rPr>
            </w:pPr>
            <w:r w:rsidRPr="001154DE">
              <w:rPr>
                <w:sz w:val="28"/>
                <w:szCs w:val="20"/>
              </w:rPr>
              <w:t>Организация логистического сервиса</w:t>
            </w:r>
          </w:p>
        </w:tc>
        <w:tc>
          <w:tcPr>
            <w:tcW w:w="1275" w:type="dxa"/>
          </w:tcPr>
          <w:p w:rsidR="001154DE" w:rsidRPr="001154DE" w:rsidRDefault="001154DE" w:rsidP="001154DE">
            <w:pPr>
              <w:jc w:val="center"/>
              <w:rPr>
                <w:bCs/>
                <w:sz w:val="28"/>
                <w:szCs w:val="20"/>
              </w:rPr>
            </w:pPr>
          </w:p>
        </w:tc>
        <w:tc>
          <w:tcPr>
            <w:tcW w:w="1488" w:type="dxa"/>
          </w:tcPr>
          <w:p w:rsidR="001154DE" w:rsidRPr="001154DE" w:rsidRDefault="001154DE" w:rsidP="001154DE">
            <w:pPr>
              <w:jc w:val="center"/>
              <w:rPr>
                <w:sz w:val="28"/>
                <w:szCs w:val="20"/>
              </w:rPr>
            </w:pPr>
          </w:p>
        </w:tc>
        <w:tc>
          <w:tcPr>
            <w:tcW w:w="1489" w:type="dxa"/>
          </w:tcPr>
          <w:p w:rsidR="001154DE" w:rsidRPr="001154DE" w:rsidRDefault="001154DE" w:rsidP="001154DE">
            <w:pPr>
              <w:rPr>
                <w:sz w:val="28"/>
                <w:szCs w:val="28"/>
              </w:rPr>
            </w:pPr>
            <w:r w:rsidRPr="001154DE">
              <w:rPr>
                <w:bCs/>
                <w:sz w:val="28"/>
                <w:szCs w:val="28"/>
              </w:rPr>
              <w:t>1, 3, 4, 5, 8, 12, 19, 24</w:t>
            </w:r>
          </w:p>
        </w:tc>
        <w:tc>
          <w:tcPr>
            <w:tcW w:w="1559" w:type="dxa"/>
          </w:tcPr>
          <w:p w:rsidR="001154DE" w:rsidRPr="001154DE" w:rsidRDefault="001154DE" w:rsidP="001154DE">
            <w:pPr>
              <w:jc w:val="center"/>
              <w:rPr>
                <w:sz w:val="28"/>
                <w:szCs w:val="20"/>
              </w:rPr>
            </w:pPr>
            <w:r w:rsidRPr="001154DE">
              <w:rPr>
                <w:sz w:val="28"/>
                <w:szCs w:val="20"/>
              </w:rPr>
              <w:t>4</w:t>
            </w:r>
          </w:p>
        </w:tc>
        <w:tc>
          <w:tcPr>
            <w:tcW w:w="2127" w:type="dxa"/>
          </w:tcPr>
          <w:p w:rsidR="001154DE" w:rsidRPr="001154DE" w:rsidRDefault="001154DE" w:rsidP="001154DE">
            <w:pPr>
              <w:jc w:val="center"/>
              <w:rPr>
                <w:sz w:val="28"/>
                <w:szCs w:val="20"/>
              </w:rPr>
            </w:pPr>
          </w:p>
        </w:tc>
      </w:tr>
      <w:tr w:rsidR="001154DE" w:rsidRPr="001154DE" w:rsidTr="004513E6">
        <w:trPr>
          <w:cantSplit/>
        </w:trPr>
        <w:tc>
          <w:tcPr>
            <w:tcW w:w="921" w:type="dxa"/>
          </w:tcPr>
          <w:p w:rsidR="001154DE" w:rsidRPr="001154DE" w:rsidRDefault="001154DE" w:rsidP="001154DE">
            <w:pPr>
              <w:jc w:val="center"/>
              <w:rPr>
                <w:sz w:val="28"/>
                <w:szCs w:val="20"/>
              </w:rPr>
            </w:pPr>
            <w:r w:rsidRPr="001154DE">
              <w:rPr>
                <w:sz w:val="28"/>
                <w:szCs w:val="20"/>
              </w:rPr>
              <w:t>14</w:t>
            </w:r>
          </w:p>
        </w:tc>
        <w:tc>
          <w:tcPr>
            <w:tcW w:w="922" w:type="dxa"/>
          </w:tcPr>
          <w:p w:rsidR="001154DE" w:rsidRPr="001154DE" w:rsidRDefault="001154DE" w:rsidP="001154DE">
            <w:pPr>
              <w:jc w:val="center"/>
              <w:rPr>
                <w:sz w:val="28"/>
                <w:szCs w:val="20"/>
              </w:rPr>
            </w:pPr>
            <w:r w:rsidRPr="001154DE">
              <w:rPr>
                <w:sz w:val="28"/>
                <w:szCs w:val="20"/>
              </w:rPr>
              <w:t>13</w:t>
            </w:r>
          </w:p>
        </w:tc>
        <w:tc>
          <w:tcPr>
            <w:tcW w:w="4820" w:type="dxa"/>
          </w:tcPr>
          <w:p w:rsidR="001154DE" w:rsidRPr="001154DE" w:rsidRDefault="001154DE" w:rsidP="001154DE">
            <w:pPr>
              <w:rPr>
                <w:sz w:val="28"/>
                <w:szCs w:val="20"/>
              </w:rPr>
            </w:pPr>
            <w:r w:rsidRPr="001154DE">
              <w:rPr>
                <w:sz w:val="28"/>
                <w:szCs w:val="20"/>
              </w:rPr>
              <w:t>Организация логистического управления</w:t>
            </w:r>
          </w:p>
        </w:tc>
        <w:tc>
          <w:tcPr>
            <w:tcW w:w="1275" w:type="dxa"/>
          </w:tcPr>
          <w:p w:rsidR="001154DE" w:rsidRPr="001154DE" w:rsidRDefault="001154DE" w:rsidP="001154DE">
            <w:pPr>
              <w:jc w:val="center"/>
              <w:rPr>
                <w:bCs/>
                <w:sz w:val="28"/>
                <w:szCs w:val="20"/>
              </w:rPr>
            </w:pPr>
          </w:p>
        </w:tc>
        <w:tc>
          <w:tcPr>
            <w:tcW w:w="1488" w:type="dxa"/>
          </w:tcPr>
          <w:p w:rsidR="001154DE" w:rsidRPr="001154DE" w:rsidRDefault="001154DE" w:rsidP="001154DE">
            <w:pPr>
              <w:jc w:val="center"/>
              <w:rPr>
                <w:sz w:val="28"/>
                <w:szCs w:val="20"/>
              </w:rPr>
            </w:pPr>
          </w:p>
        </w:tc>
        <w:tc>
          <w:tcPr>
            <w:tcW w:w="1489" w:type="dxa"/>
          </w:tcPr>
          <w:p w:rsidR="001154DE" w:rsidRPr="001154DE" w:rsidRDefault="001154DE" w:rsidP="001154DE">
            <w:pPr>
              <w:rPr>
                <w:sz w:val="28"/>
                <w:szCs w:val="20"/>
              </w:rPr>
            </w:pPr>
            <w:r w:rsidRPr="001154DE">
              <w:rPr>
                <w:sz w:val="28"/>
                <w:szCs w:val="20"/>
              </w:rPr>
              <w:t>1, 2, 3, 4, 8, 36</w:t>
            </w:r>
          </w:p>
        </w:tc>
        <w:tc>
          <w:tcPr>
            <w:tcW w:w="1559" w:type="dxa"/>
          </w:tcPr>
          <w:p w:rsidR="001154DE" w:rsidRPr="001154DE" w:rsidRDefault="001154DE" w:rsidP="001154DE">
            <w:pPr>
              <w:jc w:val="center"/>
              <w:rPr>
                <w:sz w:val="28"/>
                <w:szCs w:val="20"/>
              </w:rPr>
            </w:pPr>
            <w:r w:rsidRPr="001154DE">
              <w:rPr>
                <w:sz w:val="28"/>
                <w:szCs w:val="20"/>
              </w:rPr>
              <w:t>2</w:t>
            </w:r>
          </w:p>
        </w:tc>
        <w:tc>
          <w:tcPr>
            <w:tcW w:w="2127" w:type="dxa"/>
          </w:tcPr>
          <w:p w:rsidR="001154DE" w:rsidRPr="001154DE" w:rsidRDefault="001154DE" w:rsidP="001154DE">
            <w:pPr>
              <w:jc w:val="center"/>
              <w:rPr>
                <w:sz w:val="28"/>
                <w:szCs w:val="20"/>
              </w:rPr>
            </w:pPr>
          </w:p>
        </w:tc>
      </w:tr>
      <w:tr w:rsidR="001154DE" w:rsidRPr="001154DE" w:rsidTr="004513E6">
        <w:trPr>
          <w:cantSplit/>
        </w:trPr>
        <w:tc>
          <w:tcPr>
            <w:tcW w:w="921" w:type="dxa"/>
          </w:tcPr>
          <w:p w:rsidR="001154DE" w:rsidRPr="001154DE" w:rsidRDefault="001154DE" w:rsidP="001154DE">
            <w:pPr>
              <w:jc w:val="center"/>
              <w:rPr>
                <w:sz w:val="28"/>
                <w:szCs w:val="20"/>
              </w:rPr>
            </w:pPr>
            <w:r w:rsidRPr="001154DE">
              <w:rPr>
                <w:sz w:val="28"/>
                <w:szCs w:val="20"/>
              </w:rPr>
              <w:t>15</w:t>
            </w:r>
          </w:p>
        </w:tc>
        <w:tc>
          <w:tcPr>
            <w:tcW w:w="922" w:type="dxa"/>
          </w:tcPr>
          <w:p w:rsidR="001154DE" w:rsidRPr="001154DE" w:rsidRDefault="001154DE" w:rsidP="001154DE">
            <w:pPr>
              <w:jc w:val="center"/>
              <w:rPr>
                <w:sz w:val="28"/>
                <w:szCs w:val="20"/>
              </w:rPr>
            </w:pPr>
            <w:r w:rsidRPr="001154DE">
              <w:rPr>
                <w:sz w:val="28"/>
                <w:szCs w:val="20"/>
              </w:rPr>
              <w:t>14</w:t>
            </w:r>
          </w:p>
        </w:tc>
        <w:tc>
          <w:tcPr>
            <w:tcW w:w="4820" w:type="dxa"/>
          </w:tcPr>
          <w:p w:rsidR="001154DE" w:rsidRPr="001154DE" w:rsidRDefault="001154DE" w:rsidP="001154DE">
            <w:pPr>
              <w:rPr>
                <w:sz w:val="28"/>
                <w:szCs w:val="20"/>
              </w:rPr>
            </w:pPr>
            <w:r w:rsidRPr="001154DE">
              <w:rPr>
                <w:spacing w:val="-3"/>
                <w:sz w:val="28"/>
                <w:szCs w:val="20"/>
              </w:rPr>
              <w:t>Диагностика и оптимизация материальных потоков</w:t>
            </w:r>
          </w:p>
        </w:tc>
        <w:tc>
          <w:tcPr>
            <w:tcW w:w="1275" w:type="dxa"/>
          </w:tcPr>
          <w:p w:rsidR="001154DE" w:rsidRPr="001154DE" w:rsidRDefault="001154DE" w:rsidP="001154DE">
            <w:pPr>
              <w:jc w:val="center"/>
              <w:rPr>
                <w:bCs/>
                <w:sz w:val="28"/>
                <w:szCs w:val="20"/>
              </w:rPr>
            </w:pPr>
            <w:r w:rsidRPr="001154DE">
              <w:rPr>
                <w:bCs/>
                <w:sz w:val="28"/>
                <w:szCs w:val="20"/>
              </w:rPr>
              <w:t>2</w:t>
            </w:r>
          </w:p>
        </w:tc>
        <w:tc>
          <w:tcPr>
            <w:tcW w:w="1488" w:type="dxa"/>
          </w:tcPr>
          <w:p w:rsidR="001154DE" w:rsidRPr="001154DE" w:rsidRDefault="001154DE" w:rsidP="001154DE">
            <w:pPr>
              <w:jc w:val="center"/>
              <w:rPr>
                <w:sz w:val="28"/>
                <w:szCs w:val="20"/>
              </w:rPr>
            </w:pPr>
            <w:r w:rsidRPr="001154DE">
              <w:rPr>
                <w:sz w:val="28"/>
                <w:szCs w:val="20"/>
              </w:rPr>
              <w:t>1</w:t>
            </w:r>
          </w:p>
        </w:tc>
        <w:tc>
          <w:tcPr>
            <w:tcW w:w="1489" w:type="dxa"/>
          </w:tcPr>
          <w:p w:rsidR="001154DE" w:rsidRPr="001154DE" w:rsidRDefault="001154DE" w:rsidP="001154DE">
            <w:pPr>
              <w:rPr>
                <w:sz w:val="28"/>
                <w:szCs w:val="20"/>
              </w:rPr>
            </w:pPr>
            <w:r w:rsidRPr="001154DE">
              <w:rPr>
                <w:sz w:val="28"/>
                <w:szCs w:val="20"/>
              </w:rPr>
              <w:t>3, 5, 10, 12, 32</w:t>
            </w:r>
          </w:p>
        </w:tc>
        <w:tc>
          <w:tcPr>
            <w:tcW w:w="1559" w:type="dxa"/>
          </w:tcPr>
          <w:p w:rsidR="001154DE" w:rsidRPr="001154DE" w:rsidRDefault="001154DE" w:rsidP="001154DE">
            <w:pPr>
              <w:jc w:val="center"/>
              <w:rPr>
                <w:sz w:val="28"/>
                <w:szCs w:val="20"/>
              </w:rPr>
            </w:pPr>
            <w:r w:rsidRPr="001154DE">
              <w:rPr>
                <w:sz w:val="28"/>
                <w:szCs w:val="20"/>
              </w:rPr>
              <w:t>12</w:t>
            </w:r>
          </w:p>
        </w:tc>
        <w:tc>
          <w:tcPr>
            <w:tcW w:w="2127" w:type="dxa"/>
          </w:tcPr>
          <w:p w:rsidR="001154DE" w:rsidRPr="001154DE" w:rsidRDefault="001154DE" w:rsidP="001154DE">
            <w:pPr>
              <w:jc w:val="center"/>
              <w:rPr>
                <w:sz w:val="28"/>
                <w:szCs w:val="20"/>
              </w:rPr>
            </w:pPr>
            <w:r w:rsidRPr="001154DE">
              <w:rPr>
                <w:sz w:val="28"/>
                <w:szCs w:val="20"/>
              </w:rPr>
              <w:t>Зачёт по контрольной работе</w:t>
            </w:r>
          </w:p>
        </w:tc>
      </w:tr>
      <w:tr w:rsidR="001154DE" w:rsidRPr="001154DE" w:rsidTr="004513E6">
        <w:trPr>
          <w:cantSplit/>
        </w:trPr>
        <w:tc>
          <w:tcPr>
            <w:tcW w:w="921" w:type="dxa"/>
          </w:tcPr>
          <w:p w:rsidR="001154DE" w:rsidRPr="001154DE" w:rsidRDefault="001154DE" w:rsidP="001154DE">
            <w:pPr>
              <w:jc w:val="center"/>
              <w:rPr>
                <w:sz w:val="28"/>
                <w:szCs w:val="20"/>
              </w:rPr>
            </w:pPr>
            <w:r w:rsidRPr="001154DE">
              <w:rPr>
                <w:sz w:val="28"/>
                <w:szCs w:val="20"/>
              </w:rPr>
              <w:t>16</w:t>
            </w:r>
          </w:p>
        </w:tc>
        <w:tc>
          <w:tcPr>
            <w:tcW w:w="922" w:type="dxa"/>
          </w:tcPr>
          <w:p w:rsidR="001154DE" w:rsidRPr="001154DE" w:rsidRDefault="001154DE" w:rsidP="001154DE">
            <w:pPr>
              <w:jc w:val="center"/>
              <w:rPr>
                <w:sz w:val="28"/>
                <w:szCs w:val="20"/>
              </w:rPr>
            </w:pPr>
            <w:r w:rsidRPr="001154DE">
              <w:rPr>
                <w:sz w:val="28"/>
                <w:szCs w:val="20"/>
              </w:rPr>
              <w:t>15</w:t>
            </w:r>
          </w:p>
        </w:tc>
        <w:tc>
          <w:tcPr>
            <w:tcW w:w="4820" w:type="dxa"/>
          </w:tcPr>
          <w:p w:rsidR="001154DE" w:rsidRPr="001154DE" w:rsidRDefault="001154DE" w:rsidP="001154DE">
            <w:pPr>
              <w:rPr>
                <w:sz w:val="28"/>
                <w:szCs w:val="20"/>
              </w:rPr>
            </w:pPr>
            <w:r w:rsidRPr="001154DE">
              <w:rPr>
                <w:sz w:val="28"/>
                <w:szCs w:val="20"/>
              </w:rPr>
              <w:t>Глобальная логистика</w:t>
            </w:r>
          </w:p>
        </w:tc>
        <w:tc>
          <w:tcPr>
            <w:tcW w:w="1275" w:type="dxa"/>
          </w:tcPr>
          <w:p w:rsidR="001154DE" w:rsidRPr="001154DE" w:rsidRDefault="001154DE" w:rsidP="001154DE">
            <w:pPr>
              <w:jc w:val="center"/>
              <w:rPr>
                <w:bCs/>
                <w:sz w:val="28"/>
                <w:szCs w:val="20"/>
              </w:rPr>
            </w:pPr>
          </w:p>
        </w:tc>
        <w:tc>
          <w:tcPr>
            <w:tcW w:w="1488" w:type="dxa"/>
          </w:tcPr>
          <w:p w:rsidR="001154DE" w:rsidRPr="001154DE" w:rsidRDefault="001154DE" w:rsidP="001154DE">
            <w:pPr>
              <w:jc w:val="center"/>
              <w:rPr>
                <w:sz w:val="28"/>
                <w:szCs w:val="20"/>
              </w:rPr>
            </w:pPr>
          </w:p>
        </w:tc>
        <w:tc>
          <w:tcPr>
            <w:tcW w:w="1489" w:type="dxa"/>
          </w:tcPr>
          <w:p w:rsidR="001154DE" w:rsidRPr="001154DE" w:rsidRDefault="001154DE" w:rsidP="001154DE">
            <w:pPr>
              <w:rPr>
                <w:sz w:val="28"/>
                <w:szCs w:val="20"/>
              </w:rPr>
            </w:pPr>
            <w:r w:rsidRPr="001154DE">
              <w:rPr>
                <w:sz w:val="28"/>
                <w:szCs w:val="20"/>
              </w:rPr>
              <w:t>3, 4, 19</w:t>
            </w:r>
          </w:p>
        </w:tc>
        <w:tc>
          <w:tcPr>
            <w:tcW w:w="1559" w:type="dxa"/>
          </w:tcPr>
          <w:p w:rsidR="001154DE" w:rsidRPr="001154DE" w:rsidRDefault="001154DE" w:rsidP="001154DE">
            <w:pPr>
              <w:jc w:val="center"/>
              <w:rPr>
                <w:sz w:val="28"/>
                <w:szCs w:val="20"/>
              </w:rPr>
            </w:pPr>
            <w:r w:rsidRPr="001154DE">
              <w:rPr>
                <w:sz w:val="28"/>
                <w:szCs w:val="20"/>
              </w:rPr>
              <w:t>2</w:t>
            </w:r>
          </w:p>
        </w:tc>
        <w:tc>
          <w:tcPr>
            <w:tcW w:w="2127" w:type="dxa"/>
          </w:tcPr>
          <w:p w:rsidR="001154DE" w:rsidRPr="001154DE" w:rsidRDefault="001154DE" w:rsidP="001154DE">
            <w:pPr>
              <w:jc w:val="center"/>
              <w:rPr>
                <w:sz w:val="28"/>
                <w:szCs w:val="20"/>
              </w:rPr>
            </w:pPr>
          </w:p>
        </w:tc>
      </w:tr>
      <w:tr w:rsidR="001154DE" w:rsidRPr="001154DE" w:rsidTr="004513E6">
        <w:trPr>
          <w:cantSplit/>
        </w:trPr>
        <w:tc>
          <w:tcPr>
            <w:tcW w:w="12474" w:type="dxa"/>
            <w:gridSpan w:val="7"/>
          </w:tcPr>
          <w:p w:rsidR="001154DE" w:rsidRPr="001154DE" w:rsidRDefault="001154DE" w:rsidP="001154DE">
            <w:pPr>
              <w:jc w:val="center"/>
              <w:rPr>
                <w:sz w:val="28"/>
                <w:szCs w:val="20"/>
              </w:rPr>
            </w:pPr>
          </w:p>
        </w:tc>
        <w:tc>
          <w:tcPr>
            <w:tcW w:w="2127" w:type="dxa"/>
          </w:tcPr>
          <w:p w:rsidR="001154DE" w:rsidRPr="001154DE" w:rsidRDefault="001154DE" w:rsidP="001154DE">
            <w:pPr>
              <w:jc w:val="center"/>
              <w:rPr>
                <w:sz w:val="28"/>
                <w:szCs w:val="20"/>
              </w:rPr>
            </w:pPr>
            <w:r w:rsidRPr="001154DE">
              <w:rPr>
                <w:sz w:val="28"/>
                <w:szCs w:val="20"/>
              </w:rPr>
              <w:t>Зачёт (30 ч)</w:t>
            </w:r>
          </w:p>
        </w:tc>
      </w:tr>
    </w:tbl>
    <w:p w:rsidR="001154DE" w:rsidRPr="001154DE" w:rsidRDefault="001154DE" w:rsidP="001154DE">
      <w:pPr>
        <w:jc w:val="center"/>
        <w:rPr>
          <w:b/>
          <w:sz w:val="28"/>
          <w:szCs w:val="20"/>
        </w:rPr>
      </w:pPr>
    </w:p>
    <w:p w:rsidR="001154DE" w:rsidRPr="001154DE" w:rsidRDefault="001154DE" w:rsidP="001154DE">
      <w:pPr>
        <w:jc w:val="center"/>
        <w:rPr>
          <w:b/>
          <w:sz w:val="28"/>
          <w:szCs w:val="20"/>
        </w:rPr>
        <w:sectPr w:rsidR="001154DE" w:rsidRPr="001154DE" w:rsidSect="004513E6">
          <w:pgSz w:w="16838" w:h="11906" w:orient="landscape"/>
          <w:pgMar w:top="1134" w:right="1134" w:bottom="567" w:left="1134" w:header="720" w:footer="720" w:gutter="0"/>
          <w:cols w:space="720"/>
          <w:titlePg/>
        </w:sectPr>
      </w:pPr>
    </w:p>
    <w:p w:rsidR="001154DE" w:rsidRPr="001154DE" w:rsidRDefault="001154DE" w:rsidP="001154DE">
      <w:pPr>
        <w:jc w:val="center"/>
        <w:rPr>
          <w:b/>
          <w:sz w:val="28"/>
          <w:szCs w:val="20"/>
        </w:rPr>
      </w:pPr>
      <w:r w:rsidRPr="001154DE">
        <w:rPr>
          <w:b/>
          <w:sz w:val="28"/>
          <w:szCs w:val="20"/>
        </w:rPr>
        <w:lastRenderedPageBreak/>
        <w:t>1. Наименование тем, их содержание</w:t>
      </w:r>
    </w:p>
    <w:p w:rsidR="001154DE" w:rsidRPr="001154DE" w:rsidRDefault="001154DE" w:rsidP="001154DE">
      <w:pPr>
        <w:jc w:val="center"/>
        <w:rPr>
          <w:b/>
          <w:bCs/>
          <w:sz w:val="28"/>
          <w:szCs w:val="20"/>
        </w:rPr>
      </w:pPr>
    </w:p>
    <w:p w:rsidR="001154DE" w:rsidRPr="001154DE" w:rsidRDefault="001154DE" w:rsidP="001154DE">
      <w:pPr>
        <w:spacing w:line="230" w:lineRule="auto"/>
        <w:rPr>
          <w:b/>
          <w:bCs/>
          <w:sz w:val="28"/>
          <w:szCs w:val="28"/>
        </w:rPr>
      </w:pPr>
      <w:r w:rsidRPr="001154DE">
        <w:rPr>
          <w:b/>
          <w:bCs/>
          <w:sz w:val="28"/>
          <w:szCs w:val="28"/>
        </w:rPr>
        <w:t>Тема 1. Введение в логистику</w:t>
      </w:r>
    </w:p>
    <w:p w:rsidR="001154DE" w:rsidRPr="001154DE" w:rsidRDefault="001154DE" w:rsidP="001154DE">
      <w:pPr>
        <w:spacing w:line="230" w:lineRule="auto"/>
        <w:jc w:val="both"/>
        <w:rPr>
          <w:sz w:val="28"/>
          <w:szCs w:val="28"/>
        </w:rPr>
      </w:pPr>
      <w:r w:rsidRPr="001154DE">
        <w:rPr>
          <w:sz w:val="28"/>
          <w:szCs w:val="28"/>
        </w:rPr>
        <w:t>Понятие и история развития логистики. Содержание процесса логистики. Актуальность логистики в условиях реформируемой экономики. Влияние логистики на развитие рыночных отношений.</w:t>
      </w:r>
    </w:p>
    <w:p w:rsidR="001154DE" w:rsidRPr="001154DE" w:rsidRDefault="001154DE" w:rsidP="001154DE">
      <w:pPr>
        <w:spacing w:line="230" w:lineRule="auto"/>
        <w:rPr>
          <w:b/>
          <w:bCs/>
        </w:rPr>
      </w:pPr>
      <w:r w:rsidRPr="001154DE">
        <w:rPr>
          <w:b/>
          <w:bCs/>
        </w:rPr>
        <w:t>Р.Л.: [1];  [3];  [4];  [8].</w:t>
      </w:r>
    </w:p>
    <w:p w:rsidR="001154DE" w:rsidRPr="001154DE" w:rsidRDefault="001154DE" w:rsidP="001154DE">
      <w:pPr>
        <w:spacing w:line="230" w:lineRule="auto"/>
      </w:pPr>
    </w:p>
    <w:p w:rsidR="001154DE" w:rsidRPr="001154DE" w:rsidRDefault="001154DE" w:rsidP="001154DE">
      <w:pPr>
        <w:spacing w:line="230" w:lineRule="auto"/>
        <w:rPr>
          <w:b/>
          <w:bCs/>
          <w:sz w:val="28"/>
          <w:szCs w:val="28"/>
        </w:rPr>
      </w:pPr>
      <w:r w:rsidRPr="001154DE">
        <w:rPr>
          <w:b/>
          <w:bCs/>
          <w:sz w:val="28"/>
          <w:szCs w:val="28"/>
        </w:rPr>
        <w:t>Тема 2. Научные основы логистики</w:t>
      </w:r>
    </w:p>
    <w:p w:rsidR="001154DE" w:rsidRPr="001154DE" w:rsidRDefault="001154DE" w:rsidP="001154DE">
      <w:pPr>
        <w:spacing w:line="230" w:lineRule="auto"/>
        <w:jc w:val="both"/>
        <w:rPr>
          <w:sz w:val="28"/>
          <w:szCs w:val="28"/>
        </w:rPr>
      </w:pPr>
      <w:r w:rsidRPr="001154DE">
        <w:rPr>
          <w:sz w:val="28"/>
          <w:szCs w:val="28"/>
        </w:rPr>
        <w:t xml:space="preserve">Функции и цель логистики. Понятийный аппарат логистики. Понятие и классификация материальных потоков. Информационные потоки в логистике, их характеристика. Финансовые потоки. Логистические операции и функции. Логистические цепи и сети. Логистический процесс. Логистический цикл. Понятие логистической системы и их виды. </w:t>
      </w:r>
      <w:proofErr w:type="spellStart"/>
      <w:r w:rsidRPr="001154DE">
        <w:rPr>
          <w:sz w:val="28"/>
          <w:szCs w:val="28"/>
        </w:rPr>
        <w:t>Макрологистические</w:t>
      </w:r>
      <w:proofErr w:type="spellEnd"/>
      <w:r w:rsidRPr="001154DE">
        <w:rPr>
          <w:sz w:val="28"/>
          <w:szCs w:val="28"/>
        </w:rPr>
        <w:t xml:space="preserve"> и </w:t>
      </w:r>
      <w:proofErr w:type="spellStart"/>
      <w:r w:rsidRPr="001154DE">
        <w:rPr>
          <w:sz w:val="28"/>
          <w:szCs w:val="28"/>
        </w:rPr>
        <w:t>микрологистические</w:t>
      </w:r>
      <w:proofErr w:type="spellEnd"/>
      <w:r w:rsidRPr="001154DE">
        <w:rPr>
          <w:sz w:val="28"/>
          <w:szCs w:val="28"/>
        </w:rPr>
        <w:t xml:space="preserve"> системы. Логистические системы с прямыми связями, эшелонированные и гибкие. Принципы логистики. Принципы проектирования логистической системы компании. Анализ логистической системы. Организация работ по построению логистической системы в компании, существующие проблемы и решения.</w:t>
      </w:r>
    </w:p>
    <w:p w:rsidR="001154DE" w:rsidRPr="001154DE" w:rsidRDefault="001154DE" w:rsidP="001154DE">
      <w:pPr>
        <w:spacing w:line="230" w:lineRule="auto"/>
        <w:rPr>
          <w:b/>
          <w:bCs/>
        </w:rPr>
      </w:pPr>
      <w:r w:rsidRPr="001154DE">
        <w:rPr>
          <w:b/>
          <w:bCs/>
        </w:rPr>
        <w:t>Р.Л.: [1];  [3];  [4];  [8];  [9].</w:t>
      </w:r>
    </w:p>
    <w:p w:rsidR="001154DE" w:rsidRPr="001154DE" w:rsidRDefault="001154DE" w:rsidP="001154DE">
      <w:pPr>
        <w:spacing w:line="230" w:lineRule="auto"/>
      </w:pPr>
    </w:p>
    <w:p w:rsidR="001154DE" w:rsidRPr="001154DE" w:rsidRDefault="001154DE" w:rsidP="001154DE">
      <w:pPr>
        <w:spacing w:line="230" w:lineRule="auto"/>
        <w:rPr>
          <w:b/>
          <w:bCs/>
          <w:sz w:val="28"/>
          <w:szCs w:val="28"/>
        </w:rPr>
      </w:pPr>
      <w:r w:rsidRPr="001154DE">
        <w:rPr>
          <w:b/>
          <w:bCs/>
          <w:sz w:val="28"/>
          <w:szCs w:val="28"/>
        </w:rPr>
        <w:t>Тема 3. Концепция логистики</w:t>
      </w:r>
    </w:p>
    <w:p w:rsidR="001154DE" w:rsidRPr="001154DE" w:rsidRDefault="001154DE" w:rsidP="001154DE">
      <w:pPr>
        <w:spacing w:line="230" w:lineRule="auto"/>
        <w:jc w:val="both"/>
        <w:rPr>
          <w:sz w:val="28"/>
          <w:szCs w:val="28"/>
        </w:rPr>
      </w:pPr>
      <w:r w:rsidRPr="001154DE">
        <w:rPr>
          <w:sz w:val="28"/>
          <w:szCs w:val="28"/>
        </w:rPr>
        <w:t>Концептуальные положения логистики: реализация принципа системного подхода при решении логистических задач, принятие решений на основе экономических компромиссов, учёт издержек на протяжении всей логистической цепи. Цели и система логистики. Элементные, функциональные и организационные подсистемы логистики.</w:t>
      </w:r>
    </w:p>
    <w:p w:rsidR="001154DE" w:rsidRPr="001154DE" w:rsidRDefault="001154DE" w:rsidP="001154DE">
      <w:pPr>
        <w:spacing w:line="230" w:lineRule="auto"/>
        <w:rPr>
          <w:b/>
          <w:bCs/>
        </w:rPr>
      </w:pPr>
      <w:r w:rsidRPr="001154DE">
        <w:rPr>
          <w:b/>
          <w:bCs/>
        </w:rPr>
        <w:t>Р.Л.: [1];  [3];  [4];  [6].</w:t>
      </w:r>
    </w:p>
    <w:p w:rsidR="001154DE" w:rsidRPr="001154DE" w:rsidRDefault="001154DE" w:rsidP="001154DE">
      <w:pPr>
        <w:spacing w:line="230" w:lineRule="auto"/>
      </w:pPr>
    </w:p>
    <w:p w:rsidR="001154DE" w:rsidRPr="001154DE" w:rsidRDefault="001154DE" w:rsidP="001154DE">
      <w:pPr>
        <w:spacing w:line="230" w:lineRule="auto"/>
        <w:rPr>
          <w:b/>
          <w:bCs/>
          <w:sz w:val="28"/>
          <w:szCs w:val="28"/>
        </w:rPr>
      </w:pPr>
      <w:r w:rsidRPr="001154DE">
        <w:rPr>
          <w:b/>
          <w:bCs/>
          <w:sz w:val="28"/>
          <w:szCs w:val="28"/>
        </w:rPr>
        <w:t>Тема 4. Логистика закупок</w:t>
      </w:r>
    </w:p>
    <w:p w:rsidR="001154DE" w:rsidRPr="001154DE" w:rsidRDefault="001154DE" w:rsidP="001154DE">
      <w:pPr>
        <w:spacing w:line="230" w:lineRule="auto"/>
        <w:jc w:val="both"/>
        <w:rPr>
          <w:sz w:val="28"/>
          <w:szCs w:val="28"/>
        </w:rPr>
      </w:pPr>
      <w:r w:rsidRPr="001154DE">
        <w:rPr>
          <w:sz w:val="28"/>
          <w:szCs w:val="28"/>
        </w:rPr>
        <w:t xml:space="preserve">Задачи и функции закупочной логистики. Возрастание роли закупочной логистики в современных условиях. Выбор альтернативы: производить или закупать. Выбор формы поставок. Процесс приобретения материалов, его основные стадии. Виды и методы определения потребности в материалах. Первичная, вторичная и третичная потребность в материалах. Нетто и брутто потребность в материалах. Методы обеспечения производства материалами: </w:t>
      </w:r>
      <w:proofErr w:type="gramStart"/>
      <w:r w:rsidRPr="001154DE">
        <w:rPr>
          <w:sz w:val="28"/>
          <w:szCs w:val="28"/>
        </w:rPr>
        <w:t>позаказный</w:t>
      </w:r>
      <w:proofErr w:type="gramEnd"/>
      <w:r w:rsidRPr="001154DE">
        <w:rPr>
          <w:sz w:val="28"/>
          <w:szCs w:val="28"/>
        </w:rPr>
        <w:t>, на основе плановых заданий, на основе осуществляемого потребления. Методы расчёта поставок: определение экономического размера заказа и оптимального размера производственной партии. Расчёт оптимального размера заказа при условии оптовой скидки и при допущении дефицита.</w:t>
      </w:r>
    </w:p>
    <w:p w:rsidR="001154DE" w:rsidRPr="001154DE" w:rsidRDefault="001154DE" w:rsidP="001154DE">
      <w:pPr>
        <w:spacing w:line="230" w:lineRule="auto"/>
        <w:rPr>
          <w:b/>
          <w:bCs/>
        </w:rPr>
      </w:pPr>
      <w:r w:rsidRPr="001154DE">
        <w:rPr>
          <w:b/>
          <w:bCs/>
        </w:rPr>
        <w:t>Р.Л.: [1];  [3];  [4];  [5];  [6];  [8];  [10];  [12];  [23];  [26].</w:t>
      </w:r>
    </w:p>
    <w:p w:rsidR="001154DE" w:rsidRPr="001154DE" w:rsidRDefault="001154DE" w:rsidP="001154DE">
      <w:pPr>
        <w:spacing w:line="230" w:lineRule="auto"/>
      </w:pPr>
    </w:p>
    <w:p w:rsidR="001154DE" w:rsidRPr="001154DE" w:rsidRDefault="001154DE" w:rsidP="001154DE">
      <w:pPr>
        <w:spacing w:line="230" w:lineRule="auto"/>
        <w:rPr>
          <w:b/>
          <w:bCs/>
          <w:sz w:val="28"/>
          <w:szCs w:val="28"/>
        </w:rPr>
      </w:pPr>
      <w:r w:rsidRPr="001154DE">
        <w:rPr>
          <w:b/>
          <w:bCs/>
          <w:sz w:val="28"/>
          <w:szCs w:val="28"/>
        </w:rPr>
        <w:t>Тема 5. Производственная логистика</w:t>
      </w:r>
    </w:p>
    <w:p w:rsidR="001154DE" w:rsidRPr="001154DE" w:rsidRDefault="001154DE" w:rsidP="001154DE">
      <w:pPr>
        <w:spacing w:line="230" w:lineRule="auto"/>
        <w:jc w:val="both"/>
        <w:rPr>
          <w:sz w:val="28"/>
          <w:szCs w:val="28"/>
        </w:rPr>
      </w:pPr>
      <w:r w:rsidRPr="001154DE">
        <w:rPr>
          <w:sz w:val="28"/>
          <w:szCs w:val="28"/>
        </w:rPr>
        <w:t xml:space="preserve">Задачи и функции производственной логистики. Основы управления материальными потоками в производстве: «толкающая» и «вытягивающая» системы управления. Организация материальных потоков в производстве: пространственные и временные связи в процессе движения материальных потоков, формы организации материальных потоков: накопительная, </w:t>
      </w:r>
      <w:r w:rsidRPr="001154DE">
        <w:rPr>
          <w:sz w:val="28"/>
          <w:szCs w:val="28"/>
        </w:rPr>
        <w:lastRenderedPageBreak/>
        <w:t xml:space="preserve">транспортно-накопительная, нулевого запаса. Выбор альтернативы: простой или </w:t>
      </w:r>
      <w:proofErr w:type="spellStart"/>
      <w:r w:rsidRPr="001154DE">
        <w:rPr>
          <w:sz w:val="28"/>
          <w:szCs w:val="28"/>
        </w:rPr>
        <w:t>пролёживание</w:t>
      </w:r>
      <w:proofErr w:type="spellEnd"/>
      <w:r w:rsidRPr="001154DE">
        <w:rPr>
          <w:sz w:val="28"/>
          <w:szCs w:val="28"/>
        </w:rPr>
        <w:t xml:space="preserve">. Синхронизация производственного процесса. Управление запасами на протяжении производственного цикла изготовления продукции. Синхронизация процессов производства и материально-технического обеспечения. Синхронизация процессов производства и реализации. Выбор места расположения технологических линий и внутрипроизводственных логистических узлов. Системы управления материальными потоками: MRP/DRP/ERP/CSRP, KANBAN, </w:t>
      </w:r>
      <w:r w:rsidRPr="001154DE">
        <w:rPr>
          <w:sz w:val="28"/>
          <w:szCs w:val="28"/>
          <w:lang w:val="en-US"/>
        </w:rPr>
        <w:t>Lean</w:t>
      </w:r>
      <w:r w:rsidRPr="001154DE">
        <w:rPr>
          <w:sz w:val="28"/>
          <w:szCs w:val="28"/>
        </w:rPr>
        <w:t xml:space="preserve"> </w:t>
      </w:r>
      <w:r w:rsidRPr="001154DE">
        <w:rPr>
          <w:sz w:val="28"/>
          <w:szCs w:val="28"/>
          <w:lang w:val="en-US"/>
        </w:rPr>
        <w:t>Production</w:t>
      </w:r>
      <w:r w:rsidRPr="001154DE">
        <w:rPr>
          <w:sz w:val="28"/>
          <w:szCs w:val="28"/>
        </w:rPr>
        <w:t>, DDT и ее модификации. Перспективы развития логистических систем в производстве.</w:t>
      </w:r>
    </w:p>
    <w:p w:rsidR="001154DE" w:rsidRPr="001154DE" w:rsidRDefault="001154DE" w:rsidP="001154DE">
      <w:pPr>
        <w:spacing w:line="230" w:lineRule="auto"/>
        <w:rPr>
          <w:b/>
          <w:bCs/>
        </w:rPr>
      </w:pPr>
      <w:r w:rsidRPr="001154DE">
        <w:rPr>
          <w:b/>
          <w:bCs/>
        </w:rPr>
        <w:t>Р.Л.: [1];  [3];  [4];  [5];  [6];  [7];  [10];  [11];  [12];  [26];  [32].</w:t>
      </w:r>
    </w:p>
    <w:p w:rsidR="001154DE" w:rsidRPr="001154DE" w:rsidRDefault="001154DE" w:rsidP="001154DE">
      <w:pPr>
        <w:spacing w:line="235" w:lineRule="auto"/>
        <w:rPr>
          <w:bCs/>
        </w:rPr>
      </w:pPr>
    </w:p>
    <w:p w:rsidR="001154DE" w:rsidRPr="001154DE" w:rsidRDefault="001154DE" w:rsidP="001154DE">
      <w:pPr>
        <w:spacing w:line="235" w:lineRule="auto"/>
        <w:rPr>
          <w:b/>
          <w:bCs/>
          <w:sz w:val="28"/>
          <w:szCs w:val="28"/>
        </w:rPr>
      </w:pPr>
      <w:r w:rsidRPr="001154DE">
        <w:rPr>
          <w:b/>
          <w:bCs/>
          <w:sz w:val="28"/>
          <w:szCs w:val="28"/>
        </w:rPr>
        <w:t>Тема 6. Распределительная логистика</w:t>
      </w:r>
    </w:p>
    <w:p w:rsidR="001154DE" w:rsidRPr="001154DE" w:rsidRDefault="001154DE" w:rsidP="001154DE">
      <w:pPr>
        <w:spacing w:line="235" w:lineRule="auto"/>
        <w:jc w:val="both"/>
        <w:rPr>
          <w:sz w:val="28"/>
          <w:szCs w:val="28"/>
        </w:rPr>
      </w:pPr>
      <w:r w:rsidRPr="001154DE">
        <w:rPr>
          <w:sz w:val="28"/>
          <w:szCs w:val="28"/>
        </w:rPr>
        <w:t>Понятие «распределения» в логистике. Задачи распределения на уровне микр</w:t>
      </w:r>
      <w:proofErr w:type="gramStart"/>
      <w:r w:rsidRPr="001154DE">
        <w:rPr>
          <w:sz w:val="28"/>
          <w:szCs w:val="28"/>
        </w:rPr>
        <w:t>о-</w:t>
      </w:r>
      <w:proofErr w:type="gramEnd"/>
      <w:r w:rsidRPr="001154DE">
        <w:rPr>
          <w:sz w:val="28"/>
          <w:szCs w:val="28"/>
        </w:rPr>
        <w:t xml:space="preserve"> и </w:t>
      </w:r>
      <w:proofErr w:type="spellStart"/>
      <w:r w:rsidRPr="001154DE">
        <w:rPr>
          <w:sz w:val="28"/>
          <w:szCs w:val="28"/>
        </w:rPr>
        <w:t>макрологистики</w:t>
      </w:r>
      <w:proofErr w:type="spellEnd"/>
      <w:r w:rsidRPr="001154DE">
        <w:rPr>
          <w:sz w:val="28"/>
          <w:szCs w:val="28"/>
        </w:rPr>
        <w:t>. Каналы распределения товаров и их функции. Строение логистических каналов. Формы доведения товара до потребителя.</w:t>
      </w:r>
    </w:p>
    <w:p w:rsidR="001154DE" w:rsidRPr="001154DE" w:rsidRDefault="001154DE" w:rsidP="001154DE">
      <w:pPr>
        <w:spacing w:line="235" w:lineRule="auto"/>
        <w:rPr>
          <w:b/>
          <w:bCs/>
        </w:rPr>
      </w:pPr>
      <w:r w:rsidRPr="001154DE">
        <w:rPr>
          <w:b/>
          <w:bCs/>
        </w:rPr>
        <w:t>Р.Л.: [1];  [3];  [4];  [5];  [6];  [8];  [12];  [15];  [17];  [18];  [22].</w:t>
      </w:r>
    </w:p>
    <w:p w:rsidR="001154DE" w:rsidRPr="001154DE" w:rsidRDefault="001154DE" w:rsidP="001154DE">
      <w:pPr>
        <w:spacing w:line="235" w:lineRule="auto"/>
      </w:pPr>
    </w:p>
    <w:p w:rsidR="001154DE" w:rsidRPr="001154DE" w:rsidRDefault="001154DE" w:rsidP="001154DE">
      <w:pPr>
        <w:spacing w:line="235" w:lineRule="auto"/>
        <w:rPr>
          <w:b/>
          <w:bCs/>
          <w:sz w:val="28"/>
          <w:szCs w:val="28"/>
        </w:rPr>
      </w:pPr>
      <w:r w:rsidRPr="001154DE">
        <w:rPr>
          <w:b/>
          <w:bCs/>
          <w:sz w:val="28"/>
          <w:szCs w:val="28"/>
        </w:rPr>
        <w:t>Тема 7. Склады в логистике</w:t>
      </w:r>
    </w:p>
    <w:p w:rsidR="001154DE" w:rsidRPr="001154DE" w:rsidRDefault="001154DE" w:rsidP="001154DE">
      <w:pPr>
        <w:spacing w:line="235" w:lineRule="auto"/>
        <w:jc w:val="both"/>
        <w:rPr>
          <w:sz w:val="28"/>
          <w:szCs w:val="28"/>
        </w:rPr>
      </w:pPr>
      <w:r w:rsidRPr="001154DE">
        <w:rPr>
          <w:sz w:val="28"/>
          <w:szCs w:val="28"/>
        </w:rPr>
        <w:t xml:space="preserve">Значение складов в логистике. Упаковка, тара, склад как объекты логистики. Виды и функции складов. Технологический процесс работы складов. Формирование системы складирования: выбор формы складирования, определение количества складов, расчёт складских площадей. Проектирование элементов склада. Моделирование транспортно-складских операций. </w:t>
      </w:r>
      <w:r w:rsidRPr="001154DE">
        <w:rPr>
          <w:bCs/>
          <w:sz w:val="28"/>
          <w:szCs w:val="28"/>
        </w:rPr>
        <w:t>Оптимизация ключевых операций складского технологического процесса.</w:t>
      </w:r>
      <w:r w:rsidRPr="001154DE">
        <w:rPr>
          <w:sz w:val="28"/>
          <w:szCs w:val="28"/>
        </w:rPr>
        <w:t xml:space="preserve"> WMS – программы. Оценка работы складов.</w:t>
      </w:r>
    </w:p>
    <w:p w:rsidR="001154DE" w:rsidRPr="001154DE" w:rsidRDefault="001154DE" w:rsidP="001154DE">
      <w:pPr>
        <w:spacing w:line="235" w:lineRule="auto"/>
        <w:rPr>
          <w:b/>
          <w:bCs/>
        </w:rPr>
      </w:pPr>
      <w:r w:rsidRPr="001154DE">
        <w:rPr>
          <w:b/>
          <w:bCs/>
        </w:rPr>
        <w:t>Р.Л.: [1];  [3];  [4];  [5];  [8];  [12];  [20];  [21].</w:t>
      </w:r>
    </w:p>
    <w:p w:rsidR="001154DE" w:rsidRPr="001154DE" w:rsidRDefault="001154DE" w:rsidP="001154DE">
      <w:pPr>
        <w:spacing w:line="235" w:lineRule="auto"/>
      </w:pPr>
    </w:p>
    <w:p w:rsidR="001154DE" w:rsidRPr="001154DE" w:rsidRDefault="001154DE" w:rsidP="001154DE">
      <w:pPr>
        <w:spacing w:line="235" w:lineRule="auto"/>
        <w:rPr>
          <w:b/>
          <w:bCs/>
          <w:sz w:val="28"/>
          <w:szCs w:val="28"/>
        </w:rPr>
      </w:pPr>
      <w:r w:rsidRPr="001154DE">
        <w:rPr>
          <w:b/>
          <w:bCs/>
          <w:sz w:val="28"/>
          <w:szCs w:val="28"/>
        </w:rPr>
        <w:t>Тема 8. Транспортная логистика</w:t>
      </w:r>
    </w:p>
    <w:p w:rsidR="001154DE" w:rsidRPr="001154DE" w:rsidRDefault="001154DE" w:rsidP="001154DE">
      <w:pPr>
        <w:spacing w:line="235" w:lineRule="auto"/>
        <w:jc w:val="both"/>
        <w:rPr>
          <w:sz w:val="28"/>
          <w:szCs w:val="28"/>
        </w:rPr>
      </w:pPr>
      <w:r w:rsidRPr="001154DE">
        <w:rPr>
          <w:sz w:val="28"/>
          <w:szCs w:val="28"/>
        </w:rPr>
        <w:t>Сущность и задачи транспортной логистики. Выбор вида транспорта. Организация и планировка внутренних перевозок. Терминальные перевозки. Транспортные тарифы и правила их применения.</w:t>
      </w:r>
    </w:p>
    <w:p w:rsidR="001154DE" w:rsidRPr="001154DE" w:rsidRDefault="001154DE" w:rsidP="001154DE">
      <w:pPr>
        <w:spacing w:line="235" w:lineRule="auto"/>
        <w:rPr>
          <w:b/>
          <w:bCs/>
        </w:rPr>
      </w:pPr>
      <w:r w:rsidRPr="001154DE">
        <w:rPr>
          <w:b/>
          <w:bCs/>
        </w:rPr>
        <w:t>Р.Л.: [1];  [3];  [4];  [5];  [8];  [12];  [14];  [25];  [30];  [38].</w:t>
      </w:r>
    </w:p>
    <w:p w:rsidR="001154DE" w:rsidRPr="001154DE" w:rsidRDefault="001154DE" w:rsidP="001154DE">
      <w:pPr>
        <w:spacing w:line="235" w:lineRule="auto"/>
      </w:pPr>
    </w:p>
    <w:p w:rsidR="001154DE" w:rsidRPr="001154DE" w:rsidRDefault="001154DE" w:rsidP="001154DE">
      <w:pPr>
        <w:spacing w:line="235" w:lineRule="auto"/>
        <w:rPr>
          <w:b/>
          <w:bCs/>
          <w:sz w:val="28"/>
          <w:szCs w:val="28"/>
        </w:rPr>
      </w:pPr>
      <w:r w:rsidRPr="001154DE">
        <w:rPr>
          <w:b/>
          <w:bCs/>
          <w:sz w:val="28"/>
          <w:szCs w:val="28"/>
        </w:rPr>
        <w:t>Тема 9. Информационная логистика</w:t>
      </w:r>
    </w:p>
    <w:p w:rsidR="001154DE" w:rsidRPr="001154DE" w:rsidRDefault="001154DE" w:rsidP="001154DE">
      <w:pPr>
        <w:spacing w:line="235" w:lineRule="auto"/>
        <w:jc w:val="both"/>
        <w:rPr>
          <w:sz w:val="28"/>
          <w:szCs w:val="28"/>
        </w:rPr>
      </w:pPr>
      <w:r w:rsidRPr="001154DE">
        <w:rPr>
          <w:sz w:val="28"/>
          <w:szCs w:val="28"/>
        </w:rPr>
        <w:t>Информационные системы в логистике. Технология электронного документооборота EDI. Структура информационной системы. Виды логистических информационных систем: плановые, диспетчерские, оперативные. Принципы построения информационных логистических систем. Направления автоматизации управления логистикой.</w:t>
      </w:r>
    </w:p>
    <w:p w:rsidR="001154DE" w:rsidRPr="001154DE" w:rsidRDefault="001154DE" w:rsidP="001154DE">
      <w:pPr>
        <w:spacing w:line="235" w:lineRule="auto"/>
        <w:rPr>
          <w:b/>
          <w:bCs/>
        </w:rPr>
      </w:pPr>
      <w:r w:rsidRPr="001154DE">
        <w:rPr>
          <w:b/>
          <w:bCs/>
        </w:rPr>
        <w:t>Р.Л.: [1];  [3];  [4];  [8];  [16].</w:t>
      </w:r>
    </w:p>
    <w:p w:rsidR="001154DE" w:rsidRPr="001154DE" w:rsidRDefault="001154DE" w:rsidP="001154DE">
      <w:pPr>
        <w:spacing w:line="235" w:lineRule="auto"/>
      </w:pPr>
    </w:p>
    <w:p w:rsidR="001154DE" w:rsidRPr="001154DE" w:rsidRDefault="001154DE" w:rsidP="001154DE">
      <w:pPr>
        <w:spacing w:line="228" w:lineRule="auto"/>
        <w:rPr>
          <w:b/>
          <w:bCs/>
          <w:sz w:val="28"/>
          <w:szCs w:val="28"/>
        </w:rPr>
      </w:pPr>
      <w:r w:rsidRPr="001154DE">
        <w:rPr>
          <w:b/>
          <w:bCs/>
          <w:sz w:val="28"/>
          <w:szCs w:val="28"/>
        </w:rPr>
        <w:t>Тема 10. Управление запасами</w:t>
      </w:r>
    </w:p>
    <w:p w:rsidR="001154DE" w:rsidRPr="001154DE" w:rsidRDefault="001154DE" w:rsidP="001154DE">
      <w:pPr>
        <w:spacing w:line="228" w:lineRule="auto"/>
        <w:jc w:val="both"/>
        <w:rPr>
          <w:sz w:val="28"/>
          <w:szCs w:val="28"/>
        </w:rPr>
      </w:pPr>
      <w:r w:rsidRPr="001154DE">
        <w:rPr>
          <w:sz w:val="28"/>
          <w:szCs w:val="28"/>
        </w:rPr>
        <w:t xml:space="preserve">Запасы в логистике как объект управления. Экономические проблемы логистики запасов. Системы регулирования запасов: с фиксированным размером заказа, с фиксированной периодичностью заказа, с установленной периодичностью до постоянного уровня, «минимум-максимум», с </w:t>
      </w:r>
      <w:r w:rsidRPr="001154DE">
        <w:rPr>
          <w:sz w:val="28"/>
          <w:szCs w:val="28"/>
        </w:rPr>
        <w:lastRenderedPageBreak/>
        <w:t>установленной периодичностью и фиксированным заказом. Стратегии управления запасами.</w:t>
      </w:r>
    </w:p>
    <w:p w:rsidR="001154DE" w:rsidRPr="001154DE" w:rsidRDefault="001154DE" w:rsidP="001154DE">
      <w:pPr>
        <w:spacing w:line="228" w:lineRule="auto"/>
        <w:rPr>
          <w:b/>
          <w:bCs/>
        </w:rPr>
      </w:pPr>
      <w:r w:rsidRPr="001154DE">
        <w:rPr>
          <w:b/>
          <w:bCs/>
        </w:rPr>
        <w:t>Р.Л.: [1];  [3];  [4];  [5];  [8];  [10];  [12];  [29].</w:t>
      </w:r>
    </w:p>
    <w:p w:rsidR="001154DE" w:rsidRPr="001154DE" w:rsidRDefault="001154DE" w:rsidP="001154DE">
      <w:pPr>
        <w:spacing w:line="228" w:lineRule="auto"/>
      </w:pPr>
    </w:p>
    <w:p w:rsidR="001154DE" w:rsidRPr="001154DE" w:rsidRDefault="001154DE" w:rsidP="001154DE">
      <w:pPr>
        <w:spacing w:line="228" w:lineRule="auto"/>
        <w:rPr>
          <w:b/>
          <w:bCs/>
          <w:sz w:val="28"/>
          <w:szCs w:val="28"/>
        </w:rPr>
      </w:pPr>
      <w:r w:rsidRPr="001154DE">
        <w:rPr>
          <w:b/>
          <w:bCs/>
          <w:sz w:val="28"/>
          <w:szCs w:val="28"/>
        </w:rPr>
        <w:t>Тема 11. Определение и оптимизация издержек в логистике</w:t>
      </w:r>
    </w:p>
    <w:p w:rsidR="001154DE" w:rsidRPr="001154DE" w:rsidRDefault="001154DE" w:rsidP="001154DE">
      <w:pPr>
        <w:spacing w:line="228" w:lineRule="auto"/>
        <w:jc w:val="both"/>
        <w:rPr>
          <w:sz w:val="28"/>
          <w:szCs w:val="28"/>
        </w:rPr>
      </w:pPr>
      <w:r w:rsidRPr="001154DE">
        <w:rPr>
          <w:sz w:val="28"/>
          <w:szCs w:val="28"/>
        </w:rPr>
        <w:t>Классификация издержек товародвижения. Способы определения логистических затрат. Особенности учета издержек в логистике. Критерий оптимальности процессов логистики. Методы оценки логистических затрат и пути их оптимизации. Методы анализа и пути снижения уровня логистических затрат. Выбор схем и форм товародвижения. Возникновение и согласование противоречивых экономических интересов в основных звеньях логистической цепи.</w:t>
      </w:r>
    </w:p>
    <w:p w:rsidR="001154DE" w:rsidRPr="001154DE" w:rsidRDefault="001154DE" w:rsidP="001154DE">
      <w:pPr>
        <w:spacing w:line="228" w:lineRule="auto"/>
        <w:rPr>
          <w:b/>
          <w:bCs/>
        </w:rPr>
      </w:pPr>
      <w:r w:rsidRPr="001154DE">
        <w:rPr>
          <w:b/>
          <w:bCs/>
        </w:rPr>
        <w:t>Р.Л.: [1];  [3];  [5];  [8];  [12];  [19];  [24].</w:t>
      </w:r>
    </w:p>
    <w:p w:rsidR="001154DE" w:rsidRPr="001154DE" w:rsidRDefault="001154DE" w:rsidP="001154DE">
      <w:pPr>
        <w:spacing w:line="228" w:lineRule="auto"/>
      </w:pPr>
    </w:p>
    <w:p w:rsidR="001154DE" w:rsidRPr="001154DE" w:rsidRDefault="001154DE" w:rsidP="001154DE">
      <w:pPr>
        <w:spacing w:line="228" w:lineRule="auto"/>
        <w:rPr>
          <w:b/>
          <w:bCs/>
          <w:sz w:val="28"/>
          <w:szCs w:val="28"/>
        </w:rPr>
      </w:pPr>
      <w:r w:rsidRPr="001154DE">
        <w:rPr>
          <w:b/>
          <w:bCs/>
          <w:sz w:val="28"/>
          <w:szCs w:val="28"/>
        </w:rPr>
        <w:t>Тема 12. Организация логистического сервиса</w:t>
      </w:r>
    </w:p>
    <w:p w:rsidR="001154DE" w:rsidRPr="001154DE" w:rsidRDefault="001154DE" w:rsidP="001154DE">
      <w:pPr>
        <w:spacing w:line="228" w:lineRule="auto"/>
        <w:jc w:val="both"/>
        <w:rPr>
          <w:sz w:val="28"/>
          <w:szCs w:val="28"/>
        </w:rPr>
      </w:pPr>
      <w:r w:rsidRPr="001154DE">
        <w:rPr>
          <w:sz w:val="28"/>
          <w:szCs w:val="28"/>
        </w:rPr>
        <w:t>Понятие логистического сервиса. Классификация сервисных услуг. Формирование системы логистического сервиса. Уровень сервисного обслуживания. Зависимость экономических показателей деятельности предприятия от уровня оказываемых сервисных услуг.</w:t>
      </w:r>
    </w:p>
    <w:p w:rsidR="001154DE" w:rsidRPr="001154DE" w:rsidRDefault="001154DE" w:rsidP="001154DE">
      <w:pPr>
        <w:spacing w:line="228" w:lineRule="auto"/>
        <w:rPr>
          <w:b/>
          <w:bCs/>
        </w:rPr>
      </w:pPr>
      <w:r w:rsidRPr="001154DE">
        <w:rPr>
          <w:b/>
          <w:bCs/>
        </w:rPr>
        <w:t>Р.Л.: [1];  [3];  [4].</w:t>
      </w:r>
    </w:p>
    <w:p w:rsidR="001154DE" w:rsidRPr="001154DE" w:rsidRDefault="001154DE" w:rsidP="001154DE">
      <w:pPr>
        <w:spacing w:line="228" w:lineRule="auto"/>
      </w:pPr>
    </w:p>
    <w:p w:rsidR="001154DE" w:rsidRPr="001154DE" w:rsidRDefault="001154DE" w:rsidP="001154DE">
      <w:pPr>
        <w:spacing w:line="228" w:lineRule="auto"/>
        <w:rPr>
          <w:b/>
          <w:bCs/>
          <w:sz w:val="28"/>
          <w:szCs w:val="28"/>
        </w:rPr>
      </w:pPr>
      <w:r w:rsidRPr="001154DE">
        <w:rPr>
          <w:b/>
          <w:bCs/>
          <w:sz w:val="28"/>
          <w:szCs w:val="28"/>
        </w:rPr>
        <w:t>Тема 13. Организация логистического управления</w:t>
      </w:r>
    </w:p>
    <w:p w:rsidR="001154DE" w:rsidRPr="001154DE" w:rsidRDefault="001154DE" w:rsidP="001154DE">
      <w:pPr>
        <w:spacing w:line="228" w:lineRule="auto"/>
        <w:jc w:val="both"/>
        <w:rPr>
          <w:b/>
          <w:bCs/>
          <w:sz w:val="28"/>
          <w:szCs w:val="28"/>
        </w:rPr>
      </w:pPr>
      <w:r w:rsidRPr="001154DE">
        <w:rPr>
          <w:sz w:val="28"/>
          <w:szCs w:val="28"/>
        </w:rPr>
        <w:t xml:space="preserve">Функции логистического управления. Логистический </w:t>
      </w:r>
      <w:proofErr w:type="spellStart"/>
      <w:r w:rsidRPr="001154DE">
        <w:rPr>
          <w:sz w:val="28"/>
          <w:szCs w:val="28"/>
        </w:rPr>
        <w:t>контроллинг</w:t>
      </w:r>
      <w:proofErr w:type="spellEnd"/>
      <w:r w:rsidRPr="001154DE">
        <w:rPr>
          <w:sz w:val="28"/>
          <w:szCs w:val="28"/>
        </w:rPr>
        <w:t>, анализ и аудит. Организационный механизм управления материальными потоками на предприятии. Функции отдела логистики. Виды и эволюция логистических организационных структур. Формирование организационной структуры компании с учетом логистического подхода</w:t>
      </w:r>
      <w:r w:rsidRPr="001154DE">
        <w:rPr>
          <w:b/>
          <w:bCs/>
          <w:sz w:val="28"/>
          <w:szCs w:val="28"/>
        </w:rPr>
        <w:t>.</w:t>
      </w:r>
    </w:p>
    <w:p w:rsidR="001154DE" w:rsidRPr="001154DE" w:rsidRDefault="001154DE" w:rsidP="001154DE">
      <w:pPr>
        <w:spacing w:line="228" w:lineRule="auto"/>
        <w:jc w:val="both"/>
        <w:rPr>
          <w:b/>
          <w:bCs/>
        </w:rPr>
      </w:pPr>
      <w:r w:rsidRPr="001154DE">
        <w:rPr>
          <w:b/>
          <w:bCs/>
        </w:rPr>
        <w:t>Р.Л.: [1];  [2];  [3];  [4];  [8];  [36].</w:t>
      </w:r>
    </w:p>
    <w:p w:rsidR="001154DE" w:rsidRPr="001154DE" w:rsidRDefault="001154DE" w:rsidP="001154DE">
      <w:pPr>
        <w:spacing w:line="228" w:lineRule="auto"/>
      </w:pPr>
    </w:p>
    <w:p w:rsidR="001154DE" w:rsidRPr="001154DE" w:rsidRDefault="001154DE" w:rsidP="001154DE">
      <w:pPr>
        <w:spacing w:line="228" w:lineRule="auto"/>
        <w:rPr>
          <w:b/>
          <w:bCs/>
          <w:sz w:val="28"/>
          <w:szCs w:val="28"/>
        </w:rPr>
      </w:pPr>
      <w:r w:rsidRPr="001154DE">
        <w:rPr>
          <w:b/>
          <w:bCs/>
          <w:sz w:val="28"/>
          <w:szCs w:val="28"/>
        </w:rPr>
        <w:t>Тема 14. Диагностика и оптимизация материальных потоков</w:t>
      </w:r>
    </w:p>
    <w:p w:rsidR="001154DE" w:rsidRPr="001154DE" w:rsidRDefault="001154DE" w:rsidP="001154DE">
      <w:pPr>
        <w:spacing w:line="228" w:lineRule="auto"/>
        <w:jc w:val="both"/>
        <w:rPr>
          <w:sz w:val="28"/>
          <w:szCs w:val="28"/>
        </w:rPr>
      </w:pPr>
      <w:r w:rsidRPr="001154DE">
        <w:rPr>
          <w:sz w:val="28"/>
          <w:szCs w:val="28"/>
        </w:rPr>
        <w:t xml:space="preserve">Понятие и принципы диагностических исследований. Процесс диагностики материальных потоков. АВС анализ материалов: распределение АВС, техника проведения анализа. Кривая Лоренца. XYZ анализ: распределение XYZ и техника проведения анализа. </w:t>
      </w:r>
    </w:p>
    <w:p w:rsidR="001154DE" w:rsidRPr="001154DE" w:rsidRDefault="001154DE" w:rsidP="001154DE">
      <w:pPr>
        <w:spacing w:line="228" w:lineRule="auto"/>
        <w:rPr>
          <w:b/>
          <w:bCs/>
        </w:rPr>
      </w:pPr>
      <w:r w:rsidRPr="001154DE">
        <w:rPr>
          <w:b/>
          <w:bCs/>
        </w:rPr>
        <w:t>Р.Л.: [3];  [5];  [10];  [12];  [32].</w:t>
      </w:r>
    </w:p>
    <w:p w:rsidR="001154DE" w:rsidRPr="001154DE" w:rsidRDefault="001154DE" w:rsidP="001154DE">
      <w:pPr>
        <w:spacing w:line="228" w:lineRule="auto"/>
        <w:rPr>
          <w:b/>
          <w:bCs/>
        </w:rPr>
      </w:pPr>
    </w:p>
    <w:p w:rsidR="001154DE" w:rsidRPr="001154DE" w:rsidRDefault="001154DE" w:rsidP="001154DE">
      <w:pPr>
        <w:spacing w:line="228" w:lineRule="auto"/>
        <w:rPr>
          <w:b/>
          <w:bCs/>
          <w:sz w:val="28"/>
          <w:szCs w:val="28"/>
        </w:rPr>
      </w:pPr>
      <w:r w:rsidRPr="001154DE">
        <w:rPr>
          <w:b/>
          <w:bCs/>
          <w:sz w:val="28"/>
          <w:szCs w:val="28"/>
        </w:rPr>
        <w:t>Тема 15. Глобальная логистика</w:t>
      </w:r>
    </w:p>
    <w:p w:rsidR="001154DE" w:rsidRPr="001154DE" w:rsidRDefault="001154DE" w:rsidP="001154DE">
      <w:pPr>
        <w:spacing w:line="228" w:lineRule="auto"/>
        <w:jc w:val="both"/>
        <w:rPr>
          <w:sz w:val="28"/>
          <w:szCs w:val="28"/>
        </w:rPr>
      </w:pPr>
      <w:r w:rsidRPr="001154DE">
        <w:rPr>
          <w:sz w:val="28"/>
          <w:szCs w:val="28"/>
        </w:rPr>
        <w:t xml:space="preserve">Понятие о глобальной логистике. Движущие силы глобализации. Стратегия глобального размещения источников снабжения и производства. Региональные аспекты </w:t>
      </w:r>
      <w:proofErr w:type="spellStart"/>
      <w:r w:rsidRPr="001154DE">
        <w:rPr>
          <w:sz w:val="28"/>
          <w:szCs w:val="28"/>
        </w:rPr>
        <w:t>макрологистики</w:t>
      </w:r>
      <w:proofErr w:type="spellEnd"/>
      <w:r w:rsidRPr="001154DE">
        <w:rPr>
          <w:sz w:val="28"/>
          <w:szCs w:val="28"/>
        </w:rPr>
        <w:t>.</w:t>
      </w:r>
    </w:p>
    <w:p w:rsidR="001154DE" w:rsidRPr="001154DE" w:rsidRDefault="001154DE" w:rsidP="001154DE">
      <w:pPr>
        <w:rPr>
          <w:b/>
          <w:bCs/>
        </w:rPr>
      </w:pPr>
      <w:r w:rsidRPr="001154DE">
        <w:rPr>
          <w:b/>
          <w:bCs/>
        </w:rPr>
        <w:t>Р.Л.: [3</w:t>
      </w:r>
      <w:r w:rsidRPr="001154DE">
        <w:rPr>
          <w:b/>
          <w:bCs/>
          <w:lang w:val="en-US"/>
        </w:rPr>
        <w:t>]</w:t>
      </w:r>
      <w:r w:rsidRPr="001154DE">
        <w:rPr>
          <w:b/>
          <w:bCs/>
        </w:rPr>
        <w:t xml:space="preserve">;  [4];  </w:t>
      </w:r>
      <w:r w:rsidRPr="001154DE">
        <w:rPr>
          <w:b/>
          <w:bCs/>
          <w:lang w:val="en-US"/>
        </w:rPr>
        <w:t>[</w:t>
      </w:r>
      <w:r w:rsidRPr="001154DE">
        <w:rPr>
          <w:b/>
          <w:bCs/>
        </w:rPr>
        <w:t>19].</w:t>
      </w:r>
    </w:p>
    <w:p w:rsidR="001154DE" w:rsidRPr="001154DE" w:rsidRDefault="001154DE" w:rsidP="001154DE">
      <w:pPr>
        <w:jc w:val="center"/>
        <w:rPr>
          <w:bCs/>
          <w:sz w:val="28"/>
          <w:szCs w:val="20"/>
          <w:lang w:val="en-US"/>
        </w:rPr>
      </w:pPr>
    </w:p>
    <w:p w:rsidR="001154DE" w:rsidRPr="001154DE" w:rsidRDefault="001154DE" w:rsidP="001154DE">
      <w:pPr>
        <w:jc w:val="center"/>
        <w:rPr>
          <w:bCs/>
          <w:sz w:val="28"/>
          <w:szCs w:val="20"/>
          <w:lang w:val="en-US"/>
        </w:rPr>
      </w:pPr>
    </w:p>
    <w:p w:rsidR="001154DE" w:rsidRPr="001154DE" w:rsidRDefault="001154DE" w:rsidP="001154DE">
      <w:pPr>
        <w:jc w:val="center"/>
        <w:rPr>
          <w:b/>
          <w:sz w:val="28"/>
          <w:szCs w:val="20"/>
        </w:rPr>
      </w:pPr>
      <w:r w:rsidRPr="001154DE">
        <w:rPr>
          <w:b/>
          <w:sz w:val="28"/>
          <w:szCs w:val="20"/>
        </w:rPr>
        <w:br w:type="page"/>
      </w:r>
      <w:r w:rsidRPr="001154DE">
        <w:rPr>
          <w:b/>
          <w:sz w:val="28"/>
          <w:szCs w:val="20"/>
        </w:rPr>
        <w:lastRenderedPageBreak/>
        <w:t>2. Контрольные работы, их характеристика</w:t>
      </w:r>
    </w:p>
    <w:p w:rsidR="001154DE" w:rsidRPr="001154DE" w:rsidRDefault="001154DE" w:rsidP="001154DE">
      <w:pPr>
        <w:jc w:val="center"/>
        <w:rPr>
          <w:sz w:val="28"/>
          <w:szCs w:val="20"/>
        </w:rPr>
      </w:pPr>
    </w:p>
    <w:tbl>
      <w:tblPr>
        <w:tblW w:w="0" w:type="auto"/>
        <w:tblInd w:w="108" w:type="dxa"/>
        <w:tblBorders>
          <w:top w:val="single" w:sz="4" w:space="0" w:color="auto"/>
          <w:left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34"/>
        <w:gridCol w:w="2668"/>
        <w:gridCol w:w="5103"/>
        <w:gridCol w:w="1134"/>
      </w:tblGrid>
      <w:tr w:rsidR="001154DE" w:rsidRPr="001154DE" w:rsidTr="004513E6">
        <w:tc>
          <w:tcPr>
            <w:tcW w:w="734" w:type="dxa"/>
          </w:tcPr>
          <w:p w:rsidR="001154DE" w:rsidRPr="001154DE" w:rsidRDefault="001154DE" w:rsidP="001154DE">
            <w:pPr>
              <w:jc w:val="center"/>
              <w:rPr>
                <w:sz w:val="28"/>
                <w:szCs w:val="20"/>
              </w:rPr>
            </w:pPr>
            <w:r w:rsidRPr="001154DE">
              <w:rPr>
                <w:sz w:val="28"/>
                <w:szCs w:val="20"/>
              </w:rPr>
              <w:t>№</w:t>
            </w:r>
          </w:p>
          <w:p w:rsidR="001154DE" w:rsidRPr="001154DE" w:rsidRDefault="001154DE" w:rsidP="001154DE">
            <w:pPr>
              <w:jc w:val="center"/>
              <w:rPr>
                <w:sz w:val="28"/>
                <w:szCs w:val="20"/>
              </w:rPr>
            </w:pPr>
            <w:r w:rsidRPr="001154DE">
              <w:rPr>
                <w:sz w:val="28"/>
                <w:szCs w:val="20"/>
              </w:rPr>
              <w:t>п./п.</w:t>
            </w:r>
          </w:p>
        </w:tc>
        <w:tc>
          <w:tcPr>
            <w:tcW w:w="2668" w:type="dxa"/>
            <w:vAlign w:val="center"/>
          </w:tcPr>
          <w:p w:rsidR="001154DE" w:rsidRPr="001154DE" w:rsidRDefault="001154DE" w:rsidP="001154DE">
            <w:pPr>
              <w:jc w:val="center"/>
              <w:rPr>
                <w:bCs/>
                <w:sz w:val="28"/>
                <w:szCs w:val="20"/>
              </w:rPr>
            </w:pPr>
            <w:r w:rsidRPr="001154DE">
              <w:rPr>
                <w:bCs/>
                <w:sz w:val="28"/>
                <w:szCs w:val="20"/>
              </w:rPr>
              <w:t>Название темы</w:t>
            </w:r>
          </w:p>
        </w:tc>
        <w:tc>
          <w:tcPr>
            <w:tcW w:w="5103" w:type="dxa"/>
            <w:vAlign w:val="center"/>
          </w:tcPr>
          <w:p w:rsidR="001154DE" w:rsidRPr="001154DE" w:rsidRDefault="001154DE" w:rsidP="001154DE">
            <w:pPr>
              <w:jc w:val="center"/>
              <w:rPr>
                <w:sz w:val="28"/>
                <w:szCs w:val="20"/>
              </w:rPr>
            </w:pPr>
            <w:r w:rsidRPr="001154DE">
              <w:rPr>
                <w:sz w:val="28"/>
                <w:szCs w:val="20"/>
              </w:rPr>
              <w:t>Характеристика</w:t>
            </w:r>
          </w:p>
        </w:tc>
        <w:tc>
          <w:tcPr>
            <w:tcW w:w="1134" w:type="dxa"/>
            <w:vAlign w:val="center"/>
          </w:tcPr>
          <w:p w:rsidR="001154DE" w:rsidRPr="001154DE" w:rsidRDefault="001154DE" w:rsidP="001154DE">
            <w:pPr>
              <w:jc w:val="center"/>
              <w:rPr>
                <w:bCs/>
                <w:sz w:val="28"/>
                <w:szCs w:val="20"/>
              </w:rPr>
            </w:pPr>
            <w:r w:rsidRPr="001154DE">
              <w:rPr>
                <w:bCs/>
                <w:sz w:val="28"/>
                <w:szCs w:val="20"/>
              </w:rPr>
              <w:t>Объём в часах</w:t>
            </w:r>
          </w:p>
        </w:tc>
      </w:tr>
      <w:tr w:rsidR="001154DE" w:rsidRPr="001154DE" w:rsidTr="004513E6">
        <w:tblPrEx>
          <w:tblBorders>
            <w:bottom w:val="single" w:sz="4" w:space="0" w:color="auto"/>
          </w:tblBorders>
        </w:tblPrEx>
        <w:trPr>
          <w:cantSplit/>
        </w:trPr>
        <w:tc>
          <w:tcPr>
            <w:tcW w:w="734" w:type="dxa"/>
          </w:tcPr>
          <w:p w:rsidR="001154DE" w:rsidRPr="001154DE" w:rsidRDefault="001154DE" w:rsidP="001154DE">
            <w:pPr>
              <w:widowControl w:val="0"/>
              <w:numPr>
                <w:ilvl w:val="0"/>
                <w:numId w:val="2"/>
              </w:numPr>
              <w:autoSpaceDE w:val="0"/>
              <w:autoSpaceDN w:val="0"/>
              <w:adjustRightInd w:val="0"/>
              <w:ind w:left="0" w:firstLine="0"/>
              <w:jc w:val="center"/>
              <w:rPr>
                <w:sz w:val="28"/>
                <w:szCs w:val="20"/>
              </w:rPr>
            </w:pPr>
          </w:p>
        </w:tc>
        <w:tc>
          <w:tcPr>
            <w:tcW w:w="2668" w:type="dxa"/>
          </w:tcPr>
          <w:p w:rsidR="001154DE" w:rsidRPr="001154DE" w:rsidRDefault="001154DE" w:rsidP="001154DE">
            <w:pPr>
              <w:rPr>
                <w:sz w:val="28"/>
                <w:szCs w:val="20"/>
              </w:rPr>
            </w:pPr>
            <w:r w:rsidRPr="001154DE">
              <w:rPr>
                <w:sz w:val="28"/>
                <w:szCs w:val="20"/>
              </w:rPr>
              <w:t>Темы 1-9</w:t>
            </w:r>
          </w:p>
        </w:tc>
        <w:tc>
          <w:tcPr>
            <w:tcW w:w="5103" w:type="dxa"/>
          </w:tcPr>
          <w:p w:rsidR="001154DE" w:rsidRPr="001154DE" w:rsidRDefault="001154DE" w:rsidP="001154DE">
            <w:pPr>
              <w:rPr>
                <w:sz w:val="28"/>
                <w:szCs w:val="20"/>
              </w:rPr>
            </w:pPr>
            <w:r w:rsidRPr="001154DE">
              <w:rPr>
                <w:sz w:val="28"/>
                <w:szCs w:val="20"/>
              </w:rPr>
              <w:t>Целью работы является изучение функциональных областей логистической деятельности на предприятии посредством работы с литературными источниками и закрепление полученных знаний путём решения типовых задач</w:t>
            </w:r>
          </w:p>
        </w:tc>
        <w:tc>
          <w:tcPr>
            <w:tcW w:w="1134" w:type="dxa"/>
          </w:tcPr>
          <w:p w:rsidR="001154DE" w:rsidRPr="001154DE" w:rsidRDefault="001154DE" w:rsidP="001154DE">
            <w:pPr>
              <w:jc w:val="center"/>
              <w:rPr>
                <w:sz w:val="28"/>
                <w:szCs w:val="20"/>
              </w:rPr>
            </w:pPr>
            <w:r w:rsidRPr="001154DE">
              <w:rPr>
                <w:sz w:val="28"/>
                <w:szCs w:val="20"/>
              </w:rPr>
              <w:t>8</w:t>
            </w:r>
          </w:p>
        </w:tc>
      </w:tr>
      <w:tr w:rsidR="001154DE" w:rsidRPr="001154DE" w:rsidTr="004513E6">
        <w:tblPrEx>
          <w:tblBorders>
            <w:bottom w:val="single" w:sz="4" w:space="0" w:color="auto"/>
          </w:tblBorders>
        </w:tblPrEx>
        <w:trPr>
          <w:cantSplit/>
        </w:trPr>
        <w:tc>
          <w:tcPr>
            <w:tcW w:w="734" w:type="dxa"/>
          </w:tcPr>
          <w:p w:rsidR="001154DE" w:rsidRPr="001154DE" w:rsidRDefault="001154DE" w:rsidP="001154DE">
            <w:pPr>
              <w:numPr>
                <w:ilvl w:val="0"/>
                <w:numId w:val="2"/>
              </w:numPr>
              <w:ind w:left="0" w:firstLine="0"/>
              <w:jc w:val="center"/>
              <w:rPr>
                <w:sz w:val="28"/>
                <w:szCs w:val="20"/>
              </w:rPr>
            </w:pPr>
          </w:p>
        </w:tc>
        <w:tc>
          <w:tcPr>
            <w:tcW w:w="2668" w:type="dxa"/>
          </w:tcPr>
          <w:p w:rsidR="001154DE" w:rsidRPr="001154DE" w:rsidRDefault="001154DE" w:rsidP="001154DE">
            <w:pPr>
              <w:rPr>
                <w:sz w:val="28"/>
                <w:szCs w:val="20"/>
              </w:rPr>
            </w:pPr>
            <w:r w:rsidRPr="001154DE">
              <w:rPr>
                <w:sz w:val="28"/>
                <w:szCs w:val="20"/>
              </w:rPr>
              <w:t>Темы 10-14</w:t>
            </w:r>
          </w:p>
        </w:tc>
        <w:tc>
          <w:tcPr>
            <w:tcW w:w="5103" w:type="dxa"/>
          </w:tcPr>
          <w:p w:rsidR="001154DE" w:rsidRPr="001154DE" w:rsidRDefault="001154DE" w:rsidP="001154DE">
            <w:pPr>
              <w:rPr>
                <w:sz w:val="28"/>
                <w:szCs w:val="20"/>
              </w:rPr>
            </w:pPr>
            <w:r w:rsidRPr="001154DE">
              <w:rPr>
                <w:sz w:val="28"/>
                <w:szCs w:val="20"/>
              </w:rPr>
              <w:t>Целью работы является изучение методов диагностики и оптимизации материальных потоков посредством работы с литературными источниками и закрепление полученных знаний путём решения типовых задач</w:t>
            </w:r>
          </w:p>
        </w:tc>
        <w:tc>
          <w:tcPr>
            <w:tcW w:w="1134" w:type="dxa"/>
          </w:tcPr>
          <w:p w:rsidR="001154DE" w:rsidRPr="001154DE" w:rsidRDefault="001154DE" w:rsidP="001154DE">
            <w:pPr>
              <w:jc w:val="center"/>
              <w:rPr>
                <w:sz w:val="28"/>
                <w:szCs w:val="20"/>
              </w:rPr>
            </w:pPr>
            <w:r w:rsidRPr="001154DE">
              <w:rPr>
                <w:sz w:val="28"/>
                <w:szCs w:val="20"/>
              </w:rPr>
              <w:t>8</w:t>
            </w:r>
          </w:p>
        </w:tc>
      </w:tr>
      <w:tr w:rsidR="001154DE" w:rsidRPr="001154DE" w:rsidTr="004513E6">
        <w:tblPrEx>
          <w:tblBorders>
            <w:bottom w:val="single" w:sz="4" w:space="0" w:color="auto"/>
          </w:tblBorders>
        </w:tblPrEx>
        <w:trPr>
          <w:cantSplit/>
        </w:trPr>
        <w:tc>
          <w:tcPr>
            <w:tcW w:w="8505" w:type="dxa"/>
            <w:gridSpan w:val="3"/>
          </w:tcPr>
          <w:p w:rsidR="001154DE" w:rsidRPr="001154DE" w:rsidRDefault="001154DE" w:rsidP="001154DE">
            <w:pPr>
              <w:jc w:val="right"/>
              <w:rPr>
                <w:b/>
                <w:bCs/>
                <w:sz w:val="28"/>
                <w:szCs w:val="20"/>
              </w:rPr>
            </w:pPr>
            <w:r w:rsidRPr="001154DE">
              <w:rPr>
                <w:b/>
                <w:bCs/>
                <w:sz w:val="28"/>
                <w:szCs w:val="20"/>
              </w:rPr>
              <w:t>Итого</w:t>
            </w:r>
          </w:p>
        </w:tc>
        <w:tc>
          <w:tcPr>
            <w:tcW w:w="1134" w:type="dxa"/>
          </w:tcPr>
          <w:p w:rsidR="001154DE" w:rsidRPr="001154DE" w:rsidRDefault="001154DE" w:rsidP="001154DE">
            <w:pPr>
              <w:jc w:val="center"/>
              <w:rPr>
                <w:b/>
                <w:bCs/>
                <w:sz w:val="28"/>
                <w:szCs w:val="20"/>
              </w:rPr>
            </w:pPr>
            <w:r w:rsidRPr="001154DE">
              <w:rPr>
                <w:b/>
                <w:bCs/>
                <w:sz w:val="28"/>
                <w:szCs w:val="20"/>
              </w:rPr>
              <w:fldChar w:fldCharType="begin"/>
            </w:r>
            <w:r w:rsidRPr="001154DE">
              <w:rPr>
                <w:b/>
                <w:bCs/>
                <w:sz w:val="28"/>
                <w:szCs w:val="20"/>
              </w:rPr>
              <w:instrText xml:space="preserve"> =SUM(ABOVE) </w:instrText>
            </w:r>
            <w:r w:rsidRPr="001154DE">
              <w:rPr>
                <w:b/>
                <w:bCs/>
                <w:sz w:val="28"/>
                <w:szCs w:val="20"/>
              </w:rPr>
              <w:fldChar w:fldCharType="separate"/>
            </w:r>
            <w:r w:rsidRPr="001154DE">
              <w:rPr>
                <w:b/>
                <w:bCs/>
                <w:noProof/>
                <w:sz w:val="28"/>
                <w:szCs w:val="20"/>
              </w:rPr>
              <w:t>16</w:t>
            </w:r>
            <w:r w:rsidRPr="001154DE">
              <w:rPr>
                <w:b/>
                <w:bCs/>
                <w:sz w:val="28"/>
                <w:szCs w:val="20"/>
              </w:rPr>
              <w:fldChar w:fldCharType="end"/>
            </w:r>
          </w:p>
        </w:tc>
      </w:tr>
    </w:tbl>
    <w:p w:rsidR="001154DE" w:rsidRPr="001154DE" w:rsidRDefault="001154DE" w:rsidP="001154DE">
      <w:pPr>
        <w:jc w:val="center"/>
        <w:rPr>
          <w:bCs/>
          <w:sz w:val="28"/>
          <w:szCs w:val="20"/>
        </w:rPr>
      </w:pPr>
    </w:p>
    <w:p w:rsidR="001154DE" w:rsidRPr="001154DE" w:rsidRDefault="001154DE" w:rsidP="001154DE">
      <w:pPr>
        <w:jc w:val="center"/>
        <w:rPr>
          <w:bCs/>
          <w:sz w:val="28"/>
          <w:szCs w:val="20"/>
        </w:rPr>
      </w:pPr>
    </w:p>
    <w:p w:rsidR="001154DE" w:rsidRPr="001154DE" w:rsidRDefault="001154DE" w:rsidP="001154DE">
      <w:pPr>
        <w:jc w:val="center"/>
        <w:rPr>
          <w:b/>
          <w:sz w:val="28"/>
          <w:szCs w:val="20"/>
        </w:rPr>
      </w:pPr>
      <w:r w:rsidRPr="001154DE">
        <w:rPr>
          <w:b/>
          <w:sz w:val="28"/>
          <w:szCs w:val="20"/>
        </w:rPr>
        <w:t>3. ЛИТЕРАТУРА</w:t>
      </w:r>
    </w:p>
    <w:p w:rsidR="001154DE" w:rsidRPr="001154DE" w:rsidRDefault="001154DE" w:rsidP="001154DE">
      <w:pPr>
        <w:jc w:val="center"/>
        <w:rPr>
          <w:sz w:val="28"/>
          <w:szCs w:val="20"/>
        </w:rPr>
      </w:pPr>
    </w:p>
    <w:p w:rsidR="001154DE" w:rsidRPr="001154DE" w:rsidRDefault="001154DE" w:rsidP="001154DE">
      <w:pPr>
        <w:jc w:val="center"/>
        <w:rPr>
          <w:sz w:val="28"/>
          <w:szCs w:val="20"/>
        </w:rPr>
      </w:pPr>
      <w:r w:rsidRPr="001154DE">
        <w:rPr>
          <w:sz w:val="28"/>
          <w:szCs w:val="20"/>
        </w:rPr>
        <w:t>ОСНОВНАЯ</w:t>
      </w:r>
    </w:p>
    <w:p w:rsidR="001154DE" w:rsidRPr="001154DE" w:rsidRDefault="001154DE" w:rsidP="001154DE">
      <w:pPr>
        <w:jc w:val="center"/>
        <w:rPr>
          <w:sz w:val="28"/>
          <w:szCs w:val="20"/>
        </w:rPr>
      </w:pPr>
    </w:p>
    <w:p w:rsidR="001154DE" w:rsidRPr="001154DE" w:rsidRDefault="001154DE" w:rsidP="001154DE">
      <w:pPr>
        <w:numPr>
          <w:ilvl w:val="0"/>
          <w:numId w:val="1"/>
        </w:numPr>
        <w:ind w:left="0" w:firstLine="720"/>
        <w:jc w:val="both"/>
        <w:rPr>
          <w:sz w:val="28"/>
          <w:szCs w:val="28"/>
        </w:rPr>
      </w:pPr>
      <w:proofErr w:type="spellStart"/>
      <w:r w:rsidRPr="001154DE">
        <w:rPr>
          <w:sz w:val="28"/>
          <w:szCs w:val="28"/>
        </w:rPr>
        <w:t>Гаджинский</w:t>
      </w:r>
      <w:proofErr w:type="spellEnd"/>
      <w:r w:rsidRPr="001154DE">
        <w:rPr>
          <w:sz w:val="28"/>
          <w:szCs w:val="28"/>
        </w:rPr>
        <w:t xml:space="preserve"> А.М. Логистика: Учеб</w:t>
      </w:r>
      <w:proofErr w:type="gramStart"/>
      <w:r w:rsidRPr="001154DE">
        <w:rPr>
          <w:sz w:val="28"/>
          <w:szCs w:val="28"/>
        </w:rPr>
        <w:t xml:space="preserve">., </w:t>
      </w:r>
      <w:proofErr w:type="gramEnd"/>
      <w:r w:rsidRPr="001154DE">
        <w:rPr>
          <w:sz w:val="28"/>
          <w:szCs w:val="28"/>
        </w:rPr>
        <w:t xml:space="preserve">6-е изд., </w:t>
      </w:r>
      <w:proofErr w:type="spellStart"/>
      <w:r w:rsidRPr="001154DE">
        <w:rPr>
          <w:sz w:val="28"/>
          <w:szCs w:val="28"/>
        </w:rPr>
        <w:t>перераб</w:t>
      </w:r>
      <w:proofErr w:type="spellEnd"/>
      <w:r w:rsidRPr="001154DE">
        <w:rPr>
          <w:sz w:val="28"/>
          <w:szCs w:val="28"/>
        </w:rPr>
        <w:t>. и доп. – М.: Издательско-торговая корпорация «Дашков и К</w:t>
      </w:r>
      <w:r w:rsidRPr="001154DE">
        <w:rPr>
          <w:sz w:val="28"/>
          <w:szCs w:val="28"/>
        </w:rPr>
        <w:sym w:font="Symbol" w:char="F0B0"/>
      </w:r>
      <w:r w:rsidRPr="001154DE">
        <w:rPr>
          <w:sz w:val="28"/>
          <w:szCs w:val="28"/>
        </w:rPr>
        <w:t>», 2003. – 408 с.</w:t>
      </w:r>
    </w:p>
    <w:p w:rsidR="001154DE" w:rsidRPr="001154DE" w:rsidRDefault="001154DE" w:rsidP="001154DE">
      <w:pPr>
        <w:numPr>
          <w:ilvl w:val="0"/>
          <w:numId w:val="1"/>
        </w:numPr>
        <w:ind w:left="0" w:firstLine="720"/>
        <w:jc w:val="both"/>
        <w:rPr>
          <w:sz w:val="28"/>
          <w:szCs w:val="28"/>
        </w:rPr>
      </w:pPr>
      <w:r w:rsidRPr="001154DE">
        <w:rPr>
          <w:sz w:val="28"/>
          <w:szCs w:val="28"/>
        </w:rPr>
        <w:t xml:space="preserve">Козловский В.А., Козловская Э.А., </w:t>
      </w:r>
      <w:proofErr w:type="spellStart"/>
      <w:r w:rsidRPr="001154DE">
        <w:rPr>
          <w:caps/>
          <w:sz w:val="28"/>
          <w:szCs w:val="28"/>
        </w:rPr>
        <w:t>с</w:t>
      </w:r>
      <w:r w:rsidRPr="001154DE">
        <w:rPr>
          <w:sz w:val="28"/>
          <w:szCs w:val="28"/>
        </w:rPr>
        <w:t>авруков</w:t>
      </w:r>
      <w:proofErr w:type="spellEnd"/>
      <w:r w:rsidRPr="001154DE">
        <w:rPr>
          <w:sz w:val="28"/>
          <w:szCs w:val="28"/>
        </w:rPr>
        <w:t xml:space="preserve"> Н.Т. Логистический менеджмент. – СПб</w:t>
      </w:r>
      <w:proofErr w:type="gramStart"/>
      <w:r w:rsidRPr="001154DE">
        <w:rPr>
          <w:sz w:val="28"/>
          <w:szCs w:val="28"/>
        </w:rPr>
        <w:t xml:space="preserve">.: </w:t>
      </w:r>
      <w:proofErr w:type="gramEnd"/>
      <w:r w:rsidRPr="001154DE">
        <w:rPr>
          <w:sz w:val="28"/>
          <w:szCs w:val="28"/>
        </w:rPr>
        <w:t>Политехника, 1999. – 275 с.</w:t>
      </w:r>
    </w:p>
    <w:p w:rsidR="001154DE" w:rsidRPr="001154DE" w:rsidRDefault="001154DE" w:rsidP="001154DE">
      <w:pPr>
        <w:numPr>
          <w:ilvl w:val="0"/>
          <w:numId w:val="1"/>
        </w:numPr>
        <w:ind w:left="0" w:firstLine="720"/>
        <w:jc w:val="both"/>
        <w:rPr>
          <w:sz w:val="28"/>
          <w:szCs w:val="28"/>
        </w:rPr>
      </w:pPr>
      <w:r w:rsidRPr="001154DE">
        <w:rPr>
          <w:sz w:val="28"/>
          <w:szCs w:val="28"/>
        </w:rPr>
        <w:t>Корпоративная логистика. 300 ответов на вопросы профессионалов / Под общ</w:t>
      </w:r>
      <w:proofErr w:type="gramStart"/>
      <w:r w:rsidRPr="001154DE">
        <w:rPr>
          <w:sz w:val="28"/>
          <w:szCs w:val="28"/>
        </w:rPr>
        <w:t>.</w:t>
      </w:r>
      <w:proofErr w:type="gramEnd"/>
      <w:r w:rsidRPr="001154DE">
        <w:rPr>
          <w:sz w:val="28"/>
          <w:szCs w:val="28"/>
        </w:rPr>
        <w:t xml:space="preserve"> </w:t>
      </w:r>
      <w:proofErr w:type="gramStart"/>
      <w:r w:rsidRPr="001154DE">
        <w:rPr>
          <w:sz w:val="28"/>
          <w:szCs w:val="28"/>
        </w:rPr>
        <w:t>и</w:t>
      </w:r>
      <w:proofErr w:type="gramEnd"/>
      <w:r w:rsidRPr="001154DE">
        <w:rPr>
          <w:sz w:val="28"/>
          <w:szCs w:val="28"/>
        </w:rPr>
        <w:t xml:space="preserve"> </w:t>
      </w:r>
      <w:proofErr w:type="spellStart"/>
      <w:r w:rsidRPr="001154DE">
        <w:rPr>
          <w:sz w:val="28"/>
          <w:szCs w:val="28"/>
        </w:rPr>
        <w:t>научн</w:t>
      </w:r>
      <w:proofErr w:type="spellEnd"/>
      <w:r w:rsidRPr="001154DE">
        <w:rPr>
          <w:sz w:val="28"/>
          <w:szCs w:val="28"/>
        </w:rPr>
        <w:t>. ред. проф. В.И. Сергеева. – М.: ИНФРА-М, 2008. – 976 с.</w:t>
      </w:r>
    </w:p>
    <w:p w:rsidR="001154DE" w:rsidRPr="001154DE" w:rsidRDefault="001154DE" w:rsidP="001154DE">
      <w:pPr>
        <w:numPr>
          <w:ilvl w:val="0"/>
          <w:numId w:val="1"/>
        </w:numPr>
        <w:ind w:left="0" w:firstLine="720"/>
        <w:jc w:val="both"/>
        <w:rPr>
          <w:sz w:val="28"/>
          <w:szCs w:val="28"/>
        </w:rPr>
      </w:pPr>
      <w:r w:rsidRPr="001154DE">
        <w:rPr>
          <w:sz w:val="28"/>
          <w:szCs w:val="28"/>
        </w:rPr>
        <w:t>Логистика</w:t>
      </w:r>
      <w:proofErr w:type="gramStart"/>
      <w:r w:rsidRPr="001154DE">
        <w:rPr>
          <w:sz w:val="28"/>
          <w:szCs w:val="28"/>
        </w:rPr>
        <w:t xml:space="preserve"> / П</w:t>
      </w:r>
      <w:proofErr w:type="gramEnd"/>
      <w:r w:rsidRPr="001154DE">
        <w:rPr>
          <w:sz w:val="28"/>
          <w:szCs w:val="28"/>
        </w:rPr>
        <w:t xml:space="preserve">од ред. </w:t>
      </w:r>
      <w:proofErr w:type="spellStart"/>
      <w:r w:rsidRPr="001154DE">
        <w:rPr>
          <w:sz w:val="28"/>
          <w:szCs w:val="28"/>
        </w:rPr>
        <w:t>Б.А.Аникина</w:t>
      </w:r>
      <w:proofErr w:type="spellEnd"/>
      <w:r w:rsidRPr="001154DE">
        <w:rPr>
          <w:sz w:val="28"/>
          <w:szCs w:val="28"/>
        </w:rPr>
        <w:t>. – М.: ИНФРА-М, 2000. – 352 с.</w:t>
      </w:r>
    </w:p>
    <w:p w:rsidR="001154DE" w:rsidRPr="001154DE" w:rsidRDefault="001154DE" w:rsidP="001154DE">
      <w:pPr>
        <w:numPr>
          <w:ilvl w:val="0"/>
          <w:numId w:val="1"/>
        </w:numPr>
        <w:ind w:left="0" w:firstLine="720"/>
        <w:jc w:val="both"/>
        <w:rPr>
          <w:sz w:val="28"/>
          <w:szCs w:val="28"/>
        </w:rPr>
      </w:pPr>
      <w:r w:rsidRPr="001154DE">
        <w:rPr>
          <w:sz w:val="28"/>
          <w:szCs w:val="28"/>
        </w:rPr>
        <w:t xml:space="preserve">Модели и методы теории логистики: Учебное пособие. 2-е изд. / Под ред. В.С. </w:t>
      </w:r>
      <w:proofErr w:type="spellStart"/>
      <w:r w:rsidRPr="001154DE">
        <w:rPr>
          <w:sz w:val="28"/>
          <w:szCs w:val="28"/>
        </w:rPr>
        <w:t>Лукинского</w:t>
      </w:r>
      <w:proofErr w:type="spellEnd"/>
      <w:r w:rsidRPr="001154DE">
        <w:rPr>
          <w:sz w:val="28"/>
          <w:szCs w:val="28"/>
        </w:rPr>
        <w:t xml:space="preserve">. – </w:t>
      </w:r>
      <w:proofErr w:type="spellStart"/>
      <w:r w:rsidRPr="001154DE">
        <w:rPr>
          <w:sz w:val="28"/>
          <w:szCs w:val="28"/>
        </w:rPr>
        <w:t>Спб</w:t>
      </w:r>
      <w:proofErr w:type="spellEnd"/>
      <w:r w:rsidRPr="001154DE">
        <w:rPr>
          <w:sz w:val="28"/>
          <w:szCs w:val="28"/>
        </w:rPr>
        <w:t>.: Питер, 2007. – 448 с.</w:t>
      </w:r>
    </w:p>
    <w:p w:rsidR="001154DE" w:rsidRPr="001154DE" w:rsidRDefault="001154DE" w:rsidP="001154DE">
      <w:pPr>
        <w:numPr>
          <w:ilvl w:val="0"/>
          <w:numId w:val="1"/>
        </w:numPr>
        <w:ind w:left="0" w:firstLine="720"/>
        <w:jc w:val="both"/>
        <w:rPr>
          <w:sz w:val="28"/>
          <w:szCs w:val="28"/>
        </w:rPr>
      </w:pPr>
      <w:proofErr w:type="spellStart"/>
      <w:r w:rsidRPr="001154DE">
        <w:rPr>
          <w:sz w:val="28"/>
          <w:szCs w:val="28"/>
        </w:rPr>
        <w:t>Неруш</w:t>
      </w:r>
      <w:proofErr w:type="spellEnd"/>
      <w:r w:rsidRPr="001154DE">
        <w:rPr>
          <w:sz w:val="28"/>
          <w:szCs w:val="28"/>
        </w:rPr>
        <w:t xml:space="preserve"> Ю.М. Коммерческая логистика: Учеб. – М.: ЮНИТИ, 1997. – 271 с.</w:t>
      </w:r>
    </w:p>
    <w:p w:rsidR="001154DE" w:rsidRPr="001154DE" w:rsidRDefault="001154DE" w:rsidP="001154DE">
      <w:pPr>
        <w:numPr>
          <w:ilvl w:val="0"/>
          <w:numId w:val="1"/>
        </w:numPr>
        <w:ind w:left="0" w:firstLine="720"/>
        <w:jc w:val="both"/>
        <w:rPr>
          <w:sz w:val="28"/>
          <w:szCs w:val="28"/>
        </w:rPr>
      </w:pPr>
      <w:r w:rsidRPr="001154DE">
        <w:rPr>
          <w:sz w:val="28"/>
          <w:szCs w:val="28"/>
        </w:rPr>
        <w:t>Новиков О.А., Семененко А.И. Производственно-коммерческая логистика: Уч. пособие. В 2 ч. – СПб</w:t>
      </w:r>
      <w:proofErr w:type="gramStart"/>
      <w:r w:rsidRPr="001154DE">
        <w:rPr>
          <w:sz w:val="28"/>
          <w:szCs w:val="28"/>
        </w:rPr>
        <w:t xml:space="preserve">.: </w:t>
      </w:r>
      <w:proofErr w:type="spellStart"/>
      <w:proofErr w:type="gramEnd"/>
      <w:r w:rsidRPr="001154DE">
        <w:rPr>
          <w:sz w:val="28"/>
          <w:szCs w:val="28"/>
        </w:rPr>
        <w:t>СпбУЭиФ</w:t>
      </w:r>
      <w:proofErr w:type="spellEnd"/>
      <w:r w:rsidRPr="001154DE">
        <w:rPr>
          <w:sz w:val="28"/>
          <w:szCs w:val="28"/>
        </w:rPr>
        <w:t>, 1993. – Ч. 1. 164 с., Ч. 2. 44 с.</w:t>
      </w:r>
    </w:p>
    <w:p w:rsidR="001154DE" w:rsidRPr="001154DE" w:rsidRDefault="001154DE" w:rsidP="001154DE">
      <w:pPr>
        <w:numPr>
          <w:ilvl w:val="0"/>
          <w:numId w:val="1"/>
        </w:numPr>
        <w:ind w:left="0" w:firstLine="720"/>
        <w:jc w:val="both"/>
        <w:rPr>
          <w:sz w:val="28"/>
          <w:szCs w:val="28"/>
        </w:rPr>
      </w:pPr>
      <w:r w:rsidRPr="001154DE">
        <w:rPr>
          <w:sz w:val="28"/>
          <w:szCs w:val="28"/>
        </w:rPr>
        <w:t>Новиков О.А., Уваров С.А. Логистика: Уч. пособие. – СПб</w:t>
      </w:r>
      <w:proofErr w:type="gramStart"/>
      <w:r w:rsidRPr="001154DE">
        <w:rPr>
          <w:sz w:val="28"/>
          <w:szCs w:val="28"/>
        </w:rPr>
        <w:t xml:space="preserve">.: </w:t>
      </w:r>
      <w:proofErr w:type="gramEnd"/>
      <w:r w:rsidRPr="001154DE">
        <w:rPr>
          <w:sz w:val="28"/>
          <w:szCs w:val="28"/>
        </w:rPr>
        <w:t>Изд. дом «Бизнес-пресса», 1999. – 208 с.</w:t>
      </w:r>
    </w:p>
    <w:p w:rsidR="001154DE" w:rsidRPr="001154DE" w:rsidRDefault="001154DE" w:rsidP="001154DE">
      <w:pPr>
        <w:numPr>
          <w:ilvl w:val="0"/>
          <w:numId w:val="1"/>
        </w:numPr>
        <w:ind w:left="0" w:firstLine="720"/>
        <w:jc w:val="both"/>
        <w:rPr>
          <w:sz w:val="28"/>
          <w:szCs w:val="28"/>
        </w:rPr>
      </w:pPr>
      <w:r w:rsidRPr="001154DE">
        <w:rPr>
          <w:caps/>
          <w:sz w:val="28"/>
          <w:szCs w:val="28"/>
        </w:rPr>
        <w:t>о</w:t>
      </w:r>
      <w:r w:rsidRPr="001154DE">
        <w:rPr>
          <w:sz w:val="28"/>
          <w:szCs w:val="28"/>
        </w:rPr>
        <w:t>сновы логистики: Уч. пособие</w:t>
      </w:r>
      <w:proofErr w:type="gramStart"/>
      <w:r w:rsidRPr="001154DE">
        <w:rPr>
          <w:sz w:val="28"/>
          <w:szCs w:val="28"/>
        </w:rPr>
        <w:t xml:space="preserve"> / </w:t>
      </w:r>
      <w:r w:rsidRPr="001154DE">
        <w:rPr>
          <w:caps/>
          <w:sz w:val="28"/>
          <w:szCs w:val="28"/>
        </w:rPr>
        <w:t>п</w:t>
      </w:r>
      <w:proofErr w:type="gramEnd"/>
      <w:r w:rsidRPr="001154DE">
        <w:rPr>
          <w:sz w:val="28"/>
          <w:szCs w:val="28"/>
        </w:rPr>
        <w:t xml:space="preserve">од ред. </w:t>
      </w:r>
      <w:proofErr w:type="spellStart"/>
      <w:r w:rsidRPr="001154DE">
        <w:rPr>
          <w:sz w:val="28"/>
          <w:szCs w:val="28"/>
        </w:rPr>
        <w:t>Л.Б.Миротина</w:t>
      </w:r>
      <w:proofErr w:type="spellEnd"/>
      <w:r w:rsidRPr="001154DE">
        <w:rPr>
          <w:sz w:val="28"/>
          <w:szCs w:val="28"/>
        </w:rPr>
        <w:t xml:space="preserve"> и </w:t>
      </w:r>
      <w:proofErr w:type="spellStart"/>
      <w:r w:rsidRPr="001154DE">
        <w:rPr>
          <w:sz w:val="28"/>
          <w:szCs w:val="28"/>
        </w:rPr>
        <w:t>В.С.Сергеева</w:t>
      </w:r>
      <w:proofErr w:type="spellEnd"/>
      <w:r w:rsidRPr="001154DE">
        <w:rPr>
          <w:sz w:val="28"/>
          <w:szCs w:val="28"/>
        </w:rPr>
        <w:t>. – М.: ИНФРА-М, 1999. – 200 с.</w:t>
      </w:r>
    </w:p>
    <w:p w:rsidR="001154DE" w:rsidRPr="001154DE" w:rsidRDefault="001154DE" w:rsidP="001154DE">
      <w:pPr>
        <w:numPr>
          <w:ilvl w:val="0"/>
          <w:numId w:val="1"/>
        </w:numPr>
        <w:ind w:left="0" w:firstLine="720"/>
        <w:jc w:val="both"/>
        <w:rPr>
          <w:sz w:val="28"/>
          <w:szCs w:val="28"/>
        </w:rPr>
      </w:pPr>
      <w:r w:rsidRPr="001154DE">
        <w:rPr>
          <w:sz w:val="28"/>
          <w:szCs w:val="28"/>
        </w:rPr>
        <w:t>Практикум по логистике: Уч. пособие</w:t>
      </w:r>
      <w:proofErr w:type="gramStart"/>
      <w:r w:rsidRPr="001154DE">
        <w:rPr>
          <w:sz w:val="28"/>
          <w:szCs w:val="28"/>
        </w:rPr>
        <w:t xml:space="preserve"> / П</w:t>
      </w:r>
      <w:proofErr w:type="gramEnd"/>
      <w:r w:rsidRPr="001154DE">
        <w:rPr>
          <w:sz w:val="28"/>
          <w:szCs w:val="28"/>
        </w:rPr>
        <w:t xml:space="preserve">од ред. </w:t>
      </w:r>
      <w:proofErr w:type="spellStart"/>
      <w:r w:rsidRPr="001154DE">
        <w:rPr>
          <w:sz w:val="28"/>
          <w:szCs w:val="28"/>
        </w:rPr>
        <w:t>Б.А.Аникина</w:t>
      </w:r>
      <w:proofErr w:type="spellEnd"/>
      <w:r w:rsidRPr="001154DE">
        <w:rPr>
          <w:sz w:val="28"/>
          <w:szCs w:val="28"/>
        </w:rPr>
        <w:t>. – М.: ИНФРА-М, 1999. – 270 с.</w:t>
      </w:r>
    </w:p>
    <w:p w:rsidR="001154DE" w:rsidRPr="001154DE" w:rsidRDefault="001154DE" w:rsidP="001154DE">
      <w:pPr>
        <w:numPr>
          <w:ilvl w:val="0"/>
          <w:numId w:val="1"/>
        </w:numPr>
        <w:ind w:left="0" w:firstLine="720"/>
        <w:jc w:val="both"/>
        <w:rPr>
          <w:sz w:val="28"/>
          <w:szCs w:val="28"/>
        </w:rPr>
      </w:pPr>
      <w:r w:rsidRPr="001154DE">
        <w:rPr>
          <w:sz w:val="28"/>
          <w:szCs w:val="28"/>
        </w:rPr>
        <w:lastRenderedPageBreak/>
        <w:t xml:space="preserve">Промышленная логистика / </w:t>
      </w:r>
      <w:proofErr w:type="spellStart"/>
      <w:r w:rsidRPr="001154DE">
        <w:rPr>
          <w:sz w:val="28"/>
          <w:szCs w:val="28"/>
        </w:rPr>
        <w:t>И.Н.Омельченко</w:t>
      </w:r>
      <w:proofErr w:type="spellEnd"/>
      <w:r w:rsidRPr="001154DE">
        <w:rPr>
          <w:sz w:val="28"/>
          <w:szCs w:val="28"/>
        </w:rPr>
        <w:t xml:space="preserve">, </w:t>
      </w:r>
      <w:proofErr w:type="spellStart"/>
      <w:r w:rsidRPr="001154DE">
        <w:rPr>
          <w:sz w:val="28"/>
          <w:szCs w:val="28"/>
        </w:rPr>
        <w:t>А.А.Колобов</w:t>
      </w:r>
      <w:proofErr w:type="spellEnd"/>
      <w:r w:rsidRPr="001154DE">
        <w:rPr>
          <w:sz w:val="28"/>
          <w:szCs w:val="28"/>
        </w:rPr>
        <w:t xml:space="preserve">. – М.: Изд. МГТУ им. </w:t>
      </w:r>
      <w:proofErr w:type="spellStart"/>
      <w:r w:rsidRPr="001154DE">
        <w:rPr>
          <w:sz w:val="28"/>
          <w:szCs w:val="28"/>
        </w:rPr>
        <w:t>Н.Э.Баумана</w:t>
      </w:r>
      <w:proofErr w:type="spellEnd"/>
      <w:r w:rsidRPr="001154DE">
        <w:rPr>
          <w:sz w:val="28"/>
          <w:szCs w:val="28"/>
        </w:rPr>
        <w:t>, 1997. – 204 с.</w:t>
      </w:r>
    </w:p>
    <w:p w:rsidR="001154DE" w:rsidRPr="001154DE" w:rsidRDefault="001154DE" w:rsidP="001154DE">
      <w:pPr>
        <w:numPr>
          <w:ilvl w:val="0"/>
          <w:numId w:val="1"/>
        </w:numPr>
        <w:ind w:left="0" w:firstLine="720"/>
        <w:jc w:val="both"/>
        <w:rPr>
          <w:sz w:val="28"/>
          <w:szCs w:val="28"/>
        </w:rPr>
      </w:pPr>
      <w:r w:rsidRPr="001154DE">
        <w:rPr>
          <w:sz w:val="28"/>
          <w:szCs w:val="28"/>
        </w:rPr>
        <w:t>Просветов Г.И. Математические методы в логистике: задачи и решения: Уч</w:t>
      </w:r>
      <w:proofErr w:type="gramStart"/>
      <w:r w:rsidRPr="001154DE">
        <w:rPr>
          <w:sz w:val="28"/>
          <w:szCs w:val="28"/>
        </w:rPr>
        <w:t>.-</w:t>
      </w:r>
      <w:proofErr w:type="spellStart"/>
      <w:proofErr w:type="gramEnd"/>
      <w:r w:rsidRPr="001154DE">
        <w:rPr>
          <w:sz w:val="28"/>
          <w:szCs w:val="28"/>
        </w:rPr>
        <w:t>практ</w:t>
      </w:r>
      <w:proofErr w:type="spellEnd"/>
      <w:r w:rsidRPr="001154DE">
        <w:rPr>
          <w:sz w:val="28"/>
          <w:szCs w:val="28"/>
        </w:rPr>
        <w:t>. Пособие. 2-е изд., доп. – М.: Издательство «Альфа-Пресс», 2008. – 304 с.</w:t>
      </w:r>
    </w:p>
    <w:p w:rsidR="001154DE" w:rsidRPr="001154DE" w:rsidRDefault="001154DE" w:rsidP="001154DE">
      <w:pPr>
        <w:numPr>
          <w:ilvl w:val="0"/>
          <w:numId w:val="1"/>
        </w:numPr>
        <w:ind w:left="0" w:firstLine="720"/>
        <w:jc w:val="both"/>
        <w:rPr>
          <w:sz w:val="28"/>
          <w:szCs w:val="28"/>
        </w:rPr>
      </w:pPr>
      <w:r w:rsidRPr="001154DE">
        <w:rPr>
          <w:sz w:val="28"/>
          <w:szCs w:val="28"/>
        </w:rPr>
        <w:t xml:space="preserve">Сивохина Н.П., </w:t>
      </w:r>
      <w:proofErr w:type="spellStart"/>
      <w:r w:rsidRPr="001154DE">
        <w:rPr>
          <w:sz w:val="28"/>
          <w:szCs w:val="28"/>
        </w:rPr>
        <w:t>Родинов</w:t>
      </w:r>
      <w:proofErr w:type="spellEnd"/>
      <w:r w:rsidRPr="001154DE">
        <w:rPr>
          <w:sz w:val="28"/>
          <w:szCs w:val="28"/>
        </w:rPr>
        <w:t xml:space="preserve"> В.Б., Горбунов Н.М. </w:t>
      </w:r>
      <w:r w:rsidRPr="001154DE">
        <w:rPr>
          <w:caps/>
          <w:sz w:val="28"/>
          <w:szCs w:val="28"/>
        </w:rPr>
        <w:t>л</w:t>
      </w:r>
      <w:r w:rsidRPr="001154DE">
        <w:rPr>
          <w:sz w:val="28"/>
          <w:szCs w:val="28"/>
        </w:rPr>
        <w:t xml:space="preserve">огистика: Уч. пособие. – М.: Изд. АСТ, ЗАО «РИК </w:t>
      </w:r>
      <w:proofErr w:type="spellStart"/>
      <w:r w:rsidRPr="001154DE">
        <w:rPr>
          <w:sz w:val="28"/>
          <w:szCs w:val="28"/>
        </w:rPr>
        <w:t>Русанова</w:t>
      </w:r>
      <w:proofErr w:type="spellEnd"/>
      <w:r w:rsidRPr="001154DE">
        <w:rPr>
          <w:sz w:val="28"/>
          <w:szCs w:val="28"/>
        </w:rPr>
        <w:t>», 2000. – 224 с.</w:t>
      </w:r>
    </w:p>
    <w:p w:rsidR="001154DE" w:rsidRPr="001154DE" w:rsidRDefault="001154DE" w:rsidP="001154DE">
      <w:pPr>
        <w:jc w:val="center"/>
        <w:rPr>
          <w:sz w:val="28"/>
          <w:szCs w:val="20"/>
        </w:rPr>
      </w:pPr>
    </w:p>
    <w:p w:rsidR="001154DE" w:rsidRPr="001154DE" w:rsidRDefault="001154DE" w:rsidP="001154DE">
      <w:pPr>
        <w:jc w:val="center"/>
        <w:rPr>
          <w:sz w:val="28"/>
          <w:szCs w:val="20"/>
        </w:rPr>
      </w:pPr>
      <w:r w:rsidRPr="001154DE">
        <w:rPr>
          <w:sz w:val="28"/>
          <w:szCs w:val="20"/>
        </w:rPr>
        <w:t>ДОПОЛНИТЕЛЬНАЯ</w:t>
      </w:r>
    </w:p>
    <w:p w:rsidR="001154DE" w:rsidRPr="001154DE" w:rsidRDefault="001154DE" w:rsidP="001154DE">
      <w:pPr>
        <w:jc w:val="center"/>
        <w:rPr>
          <w:sz w:val="28"/>
          <w:szCs w:val="20"/>
        </w:rPr>
      </w:pPr>
    </w:p>
    <w:p w:rsidR="001154DE" w:rsidRPr="001154DE" w:rsidRDefault="001154DE" w:rsidP="001154DE">
      <w:pPr>
        <w:numPr>
          <w:ilvl w:val="0"/>
          <w:numId w:val="1"/>
        </w:numPr>
        <w:ind w:left="0" w:firstLine="720"/>
        <w:jc w:val="both"/>
        <w:rPr>
          <w:sz w:val="28"/>
          <w:szCs w:val="28"/>
        </w:rPr>
      </w:pPr>
      <w:r w:rsidRPr="001154DE">
        <w:rPr>
          <w:sz w:val="28"/>
          <w:szCs w:val="28"/>
        </w:rPr>
        <w:t xml:space="preserve">Бенсон Д., </w:t>
      </w:r>
      <w:proofErr w:type="spellStart"/>
      <w:r w:rsidRPr="001154DE">
        <w:rPr>
          <w:sz w:val="28"/>
          <w:szCs w:val="28"/>
        </w:rPr>
        <w:t>Уайхед</w:t>
      </w:r>
      <w:proofErr w:type="spellEnd"/>
      <w:r w:rsidRPr="001154DE">
        <w:rPr>
          <w:sz w:val="28"/>
          <w:szCs w:val="28"/>
        </w:rPr>
        <w:t xml:space="preserve"> Дж. Транспорт и доставка грузов. – М.: Транспорт, 1990. – 279 с.</w:t>
      </w:r>
    </w:p>
    <w:p w:rsidR="001154DE" w:rsidRPr="001154DE" w:rsidRDefault="001154DE" w:rsidP="001154DE">
      <w:pPr>
        <w:numPr>
          <w:ilvl w:val="0"/>
          <w:numId w:val="1"/>
        </w:numPr>
        <w:ind w:left="0" w:firstLine="720"/>
        <w:jc w:val="both"/>
        <w:rPr>
          <w:sz w:val="28"/>
          <w:szCs w:val="28"/>
        </w:rPr>
      </w:pPr>
      <w:r w:rsidRPr="001154DE">
        <w:rPr>
          <w:sz w:val="28"/>
          <w:szCs w:val="28"/>
        </w:rPr>
        <w:t>Болт Г.Д. Практическое руководство по управлению сбытом. – М.: Экономика, 1991. – 271 с.</w:t>
      </w:r>
    </w:p>
    <w:p w:rsidR="001154DE" w:rsidRPr="001154DE" w:rsidRDefault="001154DE" w:rsidP="001154DE">
      <w:pPr>
        <w:numPr>
          <w:ilvl w:val="0"/>
          <w:numId w:val="1"/>
        </w:numPr>
        <w:ind w:left="0" w:firstLine="720"/>
        <w:jc w:val="both"/>
        <w:rPr>
          <w:sz w:val="28"/>
          <w:szCs w:val="28"/>
        </w:rPr>
      </w:pPr>
      <w:r w:rsidRPr="001154DE">
        <w:rPr>
          <w:sz w:val="28"/>
          <w:szCs w:val="28"/>
        </w:rPr>
        <w:t>Введение в информационный бизнес</w:t>
      </w:r>
      <w:proofErr w:type="gramStart"/>
      <w:r w:rsidRPr="001154DE">
        <w:rPr>
          <w:sz w:val="28"/>
          <w:szCs w:val="28"/>
        </w:rPr>
        <w:t xml:space="preserve"> / П</w:t>
      </w:r>
      <w:proofErr w:type="gramEnd"/>
      <w:r w:rsidRPr="001154DE">
        <w:rPr>
          <w:sz w:val="28"/>
          <w:szCs w:val="28"/>
        </w:rPr>
        <w:t xml:space="preserve">од ред. </w:t>
      </w:r>
      <w:proofErr w:type="spellStart"/>
      <w:r w:rsidRPr="001154DE">
        <w:rPr>
          <w:sz w:val="28"/>
          <w:szCs w:val="28"/>
        </w:rPr>
        <w:t>В.П.Тихомирова</w:t>
      </w:r>
      <w:proofErr w:type="spellEnd"/>
      <w:r w:rsidRPr="001154DE">
        <w:rPr>
          <w:sz w:val="28"/>
          <w:szCs w:val="28"/>
        </w:rPr>
        <w:t xml:space="preserve">, </w:t>
      </w:r>
      <w:proofErr w:type="spellStart"/>
      <w:r w:rsidRPr="001154DE">
        <w:rPr>
          <w:sz w:val="28"/>
          <w:szCs w:val="28"/>
        </w:rPr>
        <w:t>А.В.Хорошилова</w:t>
      </w:r>
      <w:proofErr w:type="spellEnd"/>
      <w:r w:rsidRPr="001154DE">
        <w:rPr>
          <w:sz w:val="28"/>
          <w:szCs w:val="28"/>
        </w:rPr>
        <w:t>. – М.: Финансы и статистика, 1996. – 240 с.</w:t>
      </w:r>
    </w:p>
    <w:p w:rsidR="001154DE" w:rsidRPr="001154DE" w:rsidRDefault="001154DE" w:rsidP="001154DE">
      <w:pPr>
        <w:numPr>
          <w:ilvl w:val="0"/>
          <w:numId w:val="1"/>
        </w:numPr>
        <w:ind w:left="0" w:firstLine="720"/>
        <w:jc w:val="both"/>
        <w:rPr>
          <w:sz w:val="28"/>
          <w:szCs w:val="28"/>
        </w:rPr>
      </w:pPr>
      <w:r w:rsidRPr="001154DE">
        <w:rPr>
          <w:sz w:val="28"/>
          <w:szCs w:val="28"/>
        </w:rPr>
        <w:t xml:space="preserve">Голиков Е.А. </w:t>
      </w:r>
      <w:r w:rsidRPr="001154DE">
        <w:rPr>
          <w:caps/>
          <w:sz w:val="28"/>
          <w:szCs w:val="28"/>
        </w:rPr>
        <w:t>м</w:t>
      </w:r>
      <w:r w:rsidRPr="001154DE">
        <w:rPr>
          <w:sz w:val="28"/>
          <w:szCs w:val="28"/>
        </w:rPr>
        <w:t>аркетинг и логистика: Уч. пособие. – М.: Изд. дом «Дашков и К</w:t>
      </w:r>
      <w:r w:rsidRPr="001154DE">
        <w:rPr>
          <w:sz w:val="28"/>
          <w:szCs w:val="28"/>
          <w:vertAlign w:val="superscript"/>
        </w:rPr>
        <w:t>о</w:t>
      </w:r>
      <w:r w:rsidRPr="001154DE">
        <w:rPr>
          <w:sz w:val="28"/>
          <w:szCs w:val="28"/>
        </w:rPr>
        <w:t>», 1999. – 412 с.</w:t>
      </w:r>
    </w:p>
    <w:p w:rsidR="001154DE" w:rsidRPr="001154DE" w:rsidRDefault="001154DE" w:rsidP="001154DE">
      <w:pPr>
        <w:numPr>
          <w:ilvl w:val="0"/>
          <w:numId w:val="1"/>
        </w:numPr>
        <w:ind w:left="0" w:firstLine="720"/>
        <w:jc w:val="both"/>
        <w:rPr>
          <w:sz w:val="28"/>
          <w:szCs w:val="28"/>
        </w:rPr>
      </w:pPr>
      <w:r w:rsidRPr="001154DE">
        <w:rPr>
          <w:sz w:val="28"/>
          <w:szCs w:val="28"/>
        </w:rPr>
        <w:t>Гордон М.П., Карнаухов С.В. Логистика товародвижения. – М.: Центр экономики и маркетинга, 1998. – 168 с.</w:t>
      </w:r>
    </w:p>
    <w:p w:rsidR="001154DE" w:rsidRPr="001154DE" w:rsidRDefault="001154DE" w:rsidP="001154DE">
      <w:pPr>
        <w:numPr>
          <w:ilvl w:val="0"/>
          <w:numId w:val="1"/>
        </w:numPr>
        <w:ind w:left="0" w:firstLine="720"/>
        <w:jc w:val="both"/>
        <w:rPr>
          <w:sz w:val="28"/>
          <w:szCs w:val="28"/>
        </w:rPr>
      </w:pPr>
      <w:r w:rsidRPr="001154DE">
        <w:rPr>
          <w:sz w:val="28"/>
          <w:szCs w:val="28"/>
        </w:rPr>
        <w:t xml:space="preserve">Гордон М.П., Тишкин Е.М., </w:t>
      </w:r>
      <w:proofErr w:type="spellStart"/>
      <w:r w:rsidRPr="001154DE">
        <w:rPr>
          <w:sz w:val="28"/>
          <w:szCs w:val="28"/>
        </w:rPr>
        <w:t>Усков</w:t>
      </w:r>
      <w:proofErr w:type="spellEnd"/>
      <w:r w:rsidRPr="001154DE">
        <w:rPr>
          <w:sz w:val="28"/>
          <w:szCs w:val="28"/>
        </w:rPr>
        <w:t xml:space="preserve"> Н.С. Как осуществить экономическую доставку товара отечественному и зарубежному покупателю. – М.: Транспорт, 1993. – 123 с.</w:t>
      </w:r>
    </w:p>
    <w:p w:rsidR="001154DE" w:rsidRPr="001154DE" w:rsidRDefault="001154DE" w:rsidP="001154DE">
      <w:pPr>
        <w:numPr>
          <w:ilvl w:val="0"/>
          <w:numId w:val="1"/>
        </w:numPr>
        <w:ind w:left="0" w:firstLine="720"/>
        <w:jc w:val="both"/>
        <w:rPr>
          <w:sz w:val="28"/>
          <w:szCs w:val="28"/>
        </w:rPr>
      </w:pPr>
      <w:r w:rsidRPr="001154DE">
        <w:rPr>
          <w:sz w:val="28"/>
          <w:szCs w:val="28"/>
        </w:rPr>
        <w:t>Демичев Г.М., Каменева Н.Г. Складское и тарное хозяйство: Учебник. – М.: Высшая школа, 1990. – 303 с.</w:t>
      </w:r>
    </w:p>
    <w:p w:rsidR="001154DE" w:rsidRPr="001154DE" w:rsidRDefault="001154DE" w:rsidP="001154DE">
      <w:pPr>
        <w:numPr>
          <w:ilvl w:val="0"/>
          <w:numId w:val="1"/>
        </w:numPr>
        <w:ind w:left="0" w:firstLine="720"/>
        <w:jc w:val="both"/>
        <w:rPr>
          <w:sz w:val="28"/>
          <w:szCs w:val="28"/>
        </w:rPr>
      </w:pPr>
      <w:proofErr w:type="spellStart"/>
      <w:r w:rsidRPr="001154DE">
        <w:rPr>
          <w:sz w:val="28"/>
          <w:szCs w:val="28"/>
        </w:rPr>
        <w:t>Дыбская</w:t>
      </w:r>
      <w:proofErr w:type="spellEnd"/>
      <w:r w:rsidRPr="001154DE">
        <w:rPr>
          <w:sz w:val="28"/>
          <w:szCs w:val="28"/>
        </w:rPr>
        <w:t xml:space="preserve"> В. Складское хозяйство: Место складов и особенности их функционирования в схемах логистического обслуживания // РИСК. 1998. – № 2-3: с.83-88; 1998. – № 4: с.40-44; 1998. – № 5-6: с.50-53.</w:t>
      </w:r>
    </w:p>
    <w:p w:rsidR="001154DE" w:rsidRPr="001154DE" w:rsidRDefault="001154DE" w:rsidP="001154DE">
      <w:pPr>
        <w:numPr>
          <w:ilvl w:val="0"/>
          <w:numId w:val="1"/>
        </w:numPr>
        <w:ind w:left="0" w:firstLine="720"/>
        <w:jc w:val="both"/>
        <w:rPr>
          <w:sz w:val="28"/>
          <w:szCs w:val="28"/>
        </w:rPr>
      </w:pPr>
      <w:r w:rsidRPr="001154DE">
        <w:rPr>
          <w:sz w:val="28"/>
          <w:szCs w:val="28"/>
        </w:rPr>
        <w:t>Костоглодов Д.Д., Харисова Л.М. Распределительная логистика. – Ростов н</w:t>
      </w:r>
      <w:proofErr w:type="gramStart"/>
      <w:r w:rsidRPr="001154DE">
        <w:rPr>
          <w:sz w:val="28"/>
          <w:szCs w:val="28"/>
        </w:rPr>
        <w:t>/Д</w:t>
      </w:r>
      <w:proofErr w:type="gramEnd"/>
      <w:r w:rsidRPr="001154DE">
        <w:rPr>
          <w:sz w:val="28"/>
          <w:szCs w:val="28"/>
        </w:rPr>
        <w:t>: Экспертное бюро, 1997. – 127 с.</w:t>
      </w:r>
    </w:p>
    <w:p w:rsidR="001154DE" w:rsidRPr="001154DE" w:rsidRDefault="001154DE" w:rsidP="001154DE">
      <w:pPr>
        <w:numPr>
          <w:ilvl w:val="0"/>
          <w:numId w:val="1"/>
        </w:numPr>
        <w:ind w:left="0" w:firstLine="720"/>
        <w:jc w:val="both"/>
        <w:rPr>
          <w:sz w:val="28"/>
          <w:szCs w:val="28"/>
        </w:rPr>
      </w:pPr>
      <w:proofErr w:type="gramStart"/>
      <w:r w:rsidRPr="001154DE">
        <w:rPr>
          <w:sz w:val="28"/>
          <w:szCs w:val="28"/>
        </w:rPr>
        <w:t>Мате</w:t>
      </w:r>
      <w:proofErr w:type="gramEnd"/>
      <w:r w:rsidRPr="001154DE">
        <w:rPr>
          <w:sz w:val="28"/>
          <w:szCs w:val="28"/>
        </w:rPr>
        <w:t xml:space="preserve"> Э., </w:t>
      </w:r>
      <w:proofErr w:type="spellStart"/>
      <w:r w:rsidRPr="001154DE">
        <w:rPr>
          <w:sz w:val="28"/>
          <w:szCs w:val="28"/>
        </w:rPr>
        <w:t>Тиксье</w:t>
      </w:r>
      <w:proofErr w:type="spellEnd"/>
      <w:r w:rsidRPr="001154DE">
        <w:rPr>
          <w:sz w:val="28"/>
          <w:szCs w:val="28"/>
        </w:rPr>
        <w:t xml:space="preserve"> Д. Материально-техническое обеспечение деятельности предприятия. – М.: Издательская группа «Прогресс», 1993. – 160 с.</w:t>
      </w:r>
    </w:p>
    <w:p w:rsidR="001154DE" w:rsidRPr="001154DE" w:rsidRDefault="001154DE" w:rsidP="001154DE">
      <w:pPr>
        <w:numPr>
          <w:ilvl w:val="0"/>
          <w:numId w:val="1"/>
        </w:numPr>
        <w:ind w:left="0" w:firstLine="720"/>
        <w:jc w:val="both"/>
        <w:rPr>
          <w:sz w:val="28"/>
          <w:szCs w:val="28"/>
        </w:rPr>
      </w:pPr>
      <w:r w:rsidRPr="001154DE">
        <w:rPr>
          <w:sz w:val="28"/>
          <w:szCs w:val="28"/>
        </w:rPr>
        <w:t>Мельник М.М. Экономико-математические модели в планировании и управлении материально-техническим снабжением: Учеб. – М.: Высшая школа, 1990. – 208 с.</w:t>
      </w:r>
    </w:p>
    <w:p w:rsidR="001154DE" w:rsidRPr="001154DE" w:rsidRDefault="001154DE" w:rsidP="001154DE">
      <w:pPr>
        <w:numPr>
          <w:ilvl w:val="0"/>
          <w:numId w:val="1"/>
        </w:numPr>
        <w:ind w:left="0" w:firstLine="720"/>
        <w:jc w:val="both"/>
        <w:rPr>
          <w:sz w:val="28"/>
          <w:szCs w:val="28"/>
        </w:rPr>
      </w:pPr>
      <w:proofErr w:type="spellStart"/>
      <w:r w:rsidRPr="001154DE">
        <w:rPr>
          <w:sz w:val="28"/>
          <w:szCs w:val="28"/>
        </w:rPr>
        <w:t>Неруш</w:t>
      </w:r>
      <w:proofErr w:type="spellEnd"/>
      <w:r w:rsidRPr="001154DE">
        <w:rPr>
          <w:sz w:val="28"/>
          <w:szCs w:val="28"/>
        </w:rPr>
        <w:t xml:space="preserve"> Ю.М. Снабжение и транспорт: Эффективное взаимодействие. – М.: Экономика, 1990. – 75 с.</w:t>
      </w:r>
    </w:p>
    <w:p w:rsidR="001154DE" w:rsidRPr="001154DE" w:rsidRDefault="001154DE" w:rsidP="001154DE">
      <w:pPr>
        <w:numPr>
          <w:ilvl w:val="0"/>
          <w:numId w:val="1"/>
        </w:numPr>
        <w:ind w:left="0" w:firstLine="720"/>
        <w:jc w:val="both"/>
        <w:rPr>
          <w:sz w:val="28"/>
          <w:szCs w:val="28"/>
        </w:rPr>
      </w:pPr>
      <w:proofErr w:type="spellStart"/>
      <w:r w:rsidRPr="001154DE">
        <w:rPr>
          <w:sz w:val="28"/>
          <w:szCs w:val="28"/>
        </w:rPr>
        <w:t>Плоткин</w:t>
      </w:r>
      <w:proofErr w:type="spellEnd"/>
      <w:r w:rsidRPr="001154DE">
        <w:rPr>
          <w:sz w:val="28"/>
          <w:szCs w:val="28"/>
        </w:rPr>
        <w:t xml:space="preserve"> Б.К. Управление материальными ресурсами: Очерк коммерческой логистики. – Л.: ЛФЭИ, 1991. – 128 с.</w:t>
      </w:r>
    </w:p>
    <w:p w:rsidR="001154DE" w:rsidRPr="001154DE" w:rsidRDefault="001154DE" w:rsidP="001154DE">
      <w:pPr>
        <w:numPr>
          <w:ilvl w:val="0"/>
          <w:numId w:val="1"/>
        </w:numPr>
        <w:ind w:left="0" w:firstLine="720"/>
        <w:jc w:val="both"/>
        <w:rPr>
          <w:sz w:val="28"/>
          <w:szCs w:val="28"/>
        </w:rPr>
      </w:pPr>
      <w:r w:rsidRPr="001154DE">
        <w:rPr>
          <w:sz w:val="28"/>
          <w:szCs w:val="28"/>
        </w:rPr>
        <w:t xml:space="preserve">Промышленная логистика: Конспект лекций. Кафедра и институт организации труда при Рейнско-Вестфальской высшей технической школе. </w:t>
      </w:r>
      <w:proofErr w:type="spellStart"/>
      <w:r w:rsidRPr="001154DE">
        <w:rPr>
          <w:sz w:val="28"/>
          <w:szCs w:val="28"/>
        </w:rPr>
        <w:t>Аахен</w:t>
      </w:r>
      <w:proofErr w:type="spellEnd"/>
      <w:r w:rsidRPr="001154DE">
        <w:rPr>
          <w:sz w:val="28"/>
          <w:szCs w:val="28"/>
        </w:rPr>
        <w:t>, Германия. – СПб</w:t>
      </w:r>
      <w:proofErr w:type="gramStart"/>
      <w:r w:rsidRPr="001154DE">
        <w:rPr>
          <w:sz w:val="28"/>
          <w:szCs w:val="28"/>
        </w:rPr>
        <w:t xml:space="preserve">.: </w:t>
      </w:r>
      <w:proofErr w:type="gramEnd"/>
      <w:r w:rsidRPr="001154DE">
        <w:rPr>
          <w:sz w:val="28"/>
          <w:szCs w:val="28"/>
        </w:rPr>
        <w:t>Политехника, 1994. – 166 с.</w:t>
      </w:r>
    </w:p>
    <w:p w:rsidR="001154DE" w:rsidRPr="001154DE" w:rsidRDefault="001154DE" w:rsidP="001154DE">
      <w:pPr>
        <w:numPr>
          <w:ilvl w:val="0"/>
          <w:numId w:val="1"/>
        </w:numPr>
        <w:ind w:left="0" w:firstLine="720"/>
        <w:jc w:val="both"/>
        <w:rPr>
          <w:sz w:val="28"/>
          <w:szCs w:val="28"/>
        </w:rPr>
      </w:pPr>
      <w:proofErr w:type="spellStart"/>
      <w:r w:rsidRPr="001154DE">
        <w:rPr>
          <w:sz w:val="28"/>
          <w:szCs w:val="28"/>
        </w:rPr>
        <w:lastRenderedPageBreak/>
        <w:t>Пурлик</w:t>
      </w:r>
      <w:proofErr w:type="spellEnd"/>
      <w:r w:rsidRPr="001154DE">
        <w:rPr>
          <w:sz w:val="28"/>
          <w:szCs w:val="28"/>
        </w:rPr>
        <w:t xml:space="preserve"> В.М. Рынок инвестиционных товаров и логистика. – М.: Межд. ун-т бизнеса и управления, 1997. – 192 с.</w:t>
      </w:r>
    </w:p>
    <w:p w:rsidR="001154DE" w:rsidRPr="001154DE" w:rsidRDefault="001154DE" w:rsidP="001154DE">
      <w:pPr>
        <w:numPr>
          <w:ilvl w:val="0"/>
          <w:numId w:val="1"/>
        </w:numPr>
        <w:ind w:left="0" w:firstLine="720"/>
        <w:jc w:val="both"/>
        <w:rPr>
          <w:sz w:val="28"/>
          <w:szCs w:val="28"/>
        </w:rPr>
      </w:pPr>
      <w:proofErr w:type="spellStart"/>
      <w:r w:rsidRPr="001154DE">
        <w:rPr>
          <w:sz w:val="28"/>
          <w:szCs w:val="28"/>
        </w:rPr>
        <w:t>Радионов</w:t>
      </w:r>
      <w:proofErr w:type="spellEnd"/>
      <w:r w:rsidRPr="001154DE">
        <w:rPr>
          <w:sz w:val="28"/>
          <w:szCs w:val="28"/>
        </w:rPr>
        <w:t xml:space="preserve"> А.Р., </w:t>
      </w:r>
      <w:proofErr w:type="spellStart"/>
      <w:r w:rsidRPr="001154DE">
        <w:rPr>
          <w:sz w:val="28"/>
          <w:szCs w:val="28"/>
        </w:rPr>
        <w:t>Радионов</w:t>
      </w:r>
      <w:proofErr w:type="spellEnd"/>
      <w:r w:rsidRPr="001154DE">
        <w:rPr>
          <w:sz w:val="28"/>
          <w:szCs w:val="28"/>
        </w:rPr>
        <w:t xml:space="preserve"> Р.А. Нормирование производственных запасов и вложенных в них оборотных средств. – М.: Центр экономики и маркетинга, 1999. – 248 с.</w:t>
      </w:r>
    </w:p>
    <w:p w:rsidR="001154DE" w:rsidRPr="001154DE" w:rsidRDefault="001154DE" w:rsidP="001154DE">
      <w:pPr>
        <w:numPr>
          <w:ilvl w:val="0"/>
          <w:numId w:val="1"/>
        </w:numPr>
        <w:ind w:left="0" w:firstLine="720"/>
        <w:jc w:val="both"/>
        <w:rPr>
          <w:sz w:val="28"/>
          <w:szCs w:val="28"/>
        </w:rPr>
      </w:pPr>
      <w:proofErr w:type="spellStart"/>
      <w:r w:rsidRPr="001154DE">
        <w:rPr>
          <w:sz w:val="28"/>
          <w:szCs w:val="28"/>
        </w:rPr>
        <w:t>Резер</w:t>
      </w:r>
      <w:proofErr w:type="spellEnd"/>
      <w:r w:rsidRPr="001154DE">
        <w:rPr>
          <w:sz w:val="28"/>
          <w:szCs w:val="28"/>
        </w:rPr>
        <w:t xml:space="preserve"> С.М. Управление транспортом за рубежом. – М.: Наука, 1994. – 315 с.</w:t>
      </w:r>
    </w:p>
    <w:p w:rsidR="001154DE" w:rsidRPr="001154DE" w:rsidRDefault="001154DE" w:rsidP="001154DE">
      <w:pPr>
        <w:numPr>
          <w:ilvl w:val="0"/>
          <w:numId w:val="1"/>
        </w:numPr>
        <w:ind w:left="0" w:firstLine="720"/>
        <w:jc w:val="both"/>
        <w:rPr>
          <w:sz w:val="28"/>
          <w:szCs w:val="28"/>
        </w:rPr>
      </w:pPr>
      <w:r w:rsidRPr="001154DE">
        <w:rPr>
          <w:sz w:val="28"/>
          <w:szCs w:val="28"/>
        </w:rPr>
        <w:t>Родников А.Н. Логистика: Терминологический словарь. – М.: ИНФРА-М, 2000. – 352 с.</w:t>
      </w:r>
    </w:p>
    <w:p w:rsidR="001154DE" w:rsidRPr="001154DE" w:rsidRDefault="001154DE" w:rsidP="001154DE">
      <w:pPr>
        <w:numPr>
          <w:ilvl w:val="0"/>
          <w:numId w:val="1"/>
        </w:numPr>
        <w:ind w:left="0" w:firstLine="720"/>
        <w:jc w:val="both"/>
        <w:rPr>
          <w:sz w:val="28"/>
          <w:szCs w:val="28"/>
        </w:rPr>
      </w:pPr>
      <w:r w:rsidRPr="001154DE">
        <w:rPr>
          <w:sz w:val="28"/>
          <w:szCs w:val="28"/>
        </w:rPr>
        <w:t xml:space="preserve">Рыжова О.А. Организация материальных потоков в «толкающих» и «тянущих» системах производства: Конспект лекций. Саратов: Саратовский гос. </w:t>
      </w:r>
      <w:proofErr w:type="spellStart"/>
      <w:r w:rsidRPr="001154DE">
        <w:rPr>
          <w:sz w:val="28"/>
          <w:szCs w:val="28"/>
        </w:rPr>
        <w:t>техн</w:t>
      </w:r>
      <w:proofErr w:type="spellEnd"/>
      <w:r w:rsidRPr="001154DE">
        <w:rPr>
          <w:sz w:val="28"/>
          <w:szCs w:val="28"/>
        </w:rPr>
        <w:t>. ун-т, 1995. – 50 с.</w:t>
      </w:r>
    </w:p>
    <w:p w:rsidR="001154DE" w:rsidRPr="001154DE" w:rsidRDefault="001154DE" w:rsidP="001154DE">
      <w:pPr>
        <w:numPr>
          <w:ilvl w:val="0"/>
          <w:numId w:val="1"/>
        </w:numPr>
        <w:ind w:left="0" w:firstLine="720"/>
        <w:jc w:val="both"/>
        <w:rPr>
          <w:sz w:val="28"/>
          <w:szCs w:val="28"/>
        </w:rPr>
      </w:pPr>
      <w:r w:rsidRPr="001154DE">
        <w:rPr>
          <w:sz w:val="28"/>
          <w:szCs w:val="28"/>
        </w:rPr>
        <w:t>Сачко Н.С. Теоретические основы организации производства. – Мн.: Дизайн ПРО, 1997. – 320 с.</w:t>
      </w:r>
    </w:p>
    <w:p w:rsidR="001154DE" w:rsidRPr="001154DE" w:rsidRDefault="001154DE" w:rsidP="001154DE">
      <w:pPr>
        <w:numPr>
          <w:ilvl w:val="0"/>
          <w:numId w:val="1"/>
        </w:numPr>
        <w:ind w:left="0" w:firstLine="720"/>
        <w:jc w:val="both"/>
        <w:rPr>
          <w:sz w:val="28"/>
          <w:szCs w:val="28"/>
        </w:rPr>
      </w:pPr>
      <w:r w:rsidRPr="001154DE">
        <w:rPr>
          <w:sz w:val="28"/>
          <w:szCs w:val="28"/>
        </w:rPr>
        <w:t>Семененко А.И. Предпринимательская логистика. – СПб</w:t>
      </w:r>
      <w:proofErr w:type="gramStart"/>
      <w:r w:rsidRPr="001154DE">
        <w:rPr>
          <w:sz w:val="28"/>
          <w:szCs w:val="28"/>
        </w:rPr>
        <w:t xml:space="preserve">.: </w:t>
      </w:r>
      <w:proofErr w:type="gramEnd"/>
      <w:r w:rsidRPr="001154DE">
        <w:rPr>
          <w:sz w:val="28"/>
          <w:szCs w:val="28"/>
        </w:rPr>
        <w:t>Политехника, 1997. – 352 с.</w:t>
      </w:r>
    </w:p>
    <w:p w:rsidR="001154DE" w:rsidRPr="001154DE" w:rsidRDefault="001154DE" w:rsidP="001154DE">
      <w:pPr>
        <w:numPr>
          <w:ilvl w:val="0"/>
          <w:numId w:val="1"/>
        </w:numPr>
        <w:ind w:left="0" w:firstLine="720"/>
        <w:jc w:val="both"/>
        <w:rPr>
          <w:sz w:val="28"/>
          <w:szCs w:val="28"/>
        </w:rPr>
      </w:pPr>
      <w:r w:rsidRPr="001154DE">
        <w:rPr>
          <w:sz w:val="28"/>
          <w:szCs w:val="28"/>
        </w:rPr>
        <w:t xml:space="preserve">Сергеев В.И. </w:t>
      </w:r>
      <w:r w:rsidRPr="001154DE">
        <w:rPr>
          <w:caps/>
          <w:sz w:val="28"/>
          <w:szCs w:val="28"/>
        </w:rPr>
        <w:t>л</w:t>
      </w:r>
      <w:r w:rsidRPr="001154DE">
        <w:rPr>
          <w:sz w:val="28"/>
          <w:szCs w:val="28"/>
        </w:rPr>
        <w:t>огистика в бизнесе: Учеб. – М.: ИНФРА-М, 2001. – 608 с.</w:t>
      </w:r>
    </w:p>
    <w:p w:rsidR="001154DE" w:rsidRPr="001154DE" w:rsidRDefault="001154DE" w:rsidP="001154DE">
      <w:pPr>
        <w:numPr>
          <w:ilvl w:val="0"/>
          <w:numId w:val="1"/>
        </w:numPr>
        <w:ind w:left="0" w:firstLine="720"/>
        <w:jc w:val="both"/>
        <w:rPr>
          <w:sz w:val="28"/>
          <w:szCs w:val="28"/>
        </w:rPr>
      </w:pPr>
      <w:r w:rsidRPr="001154DE">
        <w:rPr>
          <w:sz w:val="28"/>
          <w:szCs w:val="28"/>
        </w:rPr>
        <w:t xml:space="preserve">Сергеев В.И. Менеджмент в </w:t>
      </w:r>
      <w:proofErr w:type="gramStart"/>
      <w:r w:rsidRPr="001154DE">
        <w:rPr>
          <w:sz w:val="28"/>
          <w:szCs w:val="28"/>
        </w:rPr>
        <w:t>бизнес-логистике</w:t>
      </w:r>
      <w:proofErr w:type="gramEnd"/>
      <w:r w:rsidRPr="001154DE">
        <w:rPr>
          <w:sz w:val="28"/>
          <w:szCs w:val="28"/>
        </w:rPr>
        <w:t>. – М.: Информационно-издательский дом «ФИЛИНЪ», 1997. – 772 с.</w:t>
      </w:r>
    </w:p>
    <w:p w:rsidR="001154DE" w:rsidRPr="001154DE" w:rsidRDefault="001154DE" w:rsidP="001154DE">
      <w:pPr>
        <w:numPr>
          <w:ilvl w:val="0"/>
          <w:numId w:val="1"/>
        </w:numPr>
        <w:ind w:left="0" w:firstLine="720"/>
        <w:jc w:val="both"/>
        <w:rPr>
          <w:sz w:val="28"/>
          <w:szCs w:val="28"/>
        </w:rPr>
      </w:pPr>
      <w:r w:rsidRPr="001154DE">
        <w:rPr>
          <w:sz w:val="28"/>
          <w:szCs w:val="28"/>
        </w:rPr>
        <w:t>Смехов А.А. Введение в логистику. – М.: Транспорт, 1993. – 112 с.</w:t>
      </w:r>
    </w:p>
    <w:p w:rsidR="001154DE" w:rsidRPr="001154DE" w:rsidRDefault="001154DE" w:rsidP="001154DE">
      <w:pPr>
        <w:numPr>
          <w:ilvl w:val="0"/>
          <w:numId w:val="1"/>
        </w:numPr>
        <w:ind w:left="0" w:firstLine="720"/>
        <w:jc w:val="both"/>
        <w:rPr>
          <w:sz w:val="28"/>
          <w:szCs w:val="28"/>
        </w:rPr>
      </w:pPr>
      <w:r w:rsidRPr="001154DE">
        <w:rPr>
          <w:sz w:val="28"/>
          <w:szCs w:val="28"/>
        </w:rPr>
        <w:t>Смехов А.А. Основы транспортной логистики. – М.: Транспорт, 1995. – 197 с.</w:t>
      </w:r>
    </w:p>
    <w:p w:rsidR="001154DE" w:rsidRPr="001154DE" w:rsidRDefault="001154DE" w:rsidP="001154DE">
      <w:pPr>
        <w:numPr>
          <w:ilvl w:val="0"/>
          <w:numId w:val="1"/>
        </w:numPr>
        <w:ind w:left="0" w:firstLine="720"/>
        <w:jc w:val="both"/>
        <w:rPr>
          <w:sz w:val="28"/>
          <w:szCs w:val="28"/>
        </w:rPr>
      </w:pPr>
      <w:r w:rsidRPr="001154DE">
        <w:rPr>
          <w:sz w:val="28"/>
          <w:szCs w:val="28"/>
        </w:rPr>
        <w:t>Стивенсон В. Дж. Управление производством. – М.: БИНОМ, 1999. – 927 с.</w:t>
      </w:r>
    </w:p>
    <w:p w:rsidR="001154DE" w:rsidRPr="001154DE" w:rsidRDefault="001154DE" w:rsidP="001154DE">
      <w:pPr>
        <w:numPr>
          <w:ilvl w:val="0"/>
          <w:numId w:val="1"/>
        </w:numPr>
        <w:ind w:left="0" w:firstLine="720"/>
        <w:jc w:val="both"/>
        <w:rPr>
          <w:sz w:val="28"/>
          <w:szCs w:val="28"/>
        </w:rPr>
      </w:pPr>
      <w:r w:rsidRPr="001154DE">
        <w:rPr>
          <w:sz w:val="28"/>
          <w:szCs w:val="28"/>
        </w:rPr>
        <w:t>Тара, упаковка, транспортирование грузов: Справ</w:t>
      </w:r>
      <w:proofErr w:type="gramStart"/>
      <w:r w:rsidRPr="001154DE">
        <w:rPr>
          <w:sz w:val="28"/>
          <w:szCs w:val="28"/>
        </w:rPr>
        <w:t>.</w:t>
      </w:r>
      <w:proofErr w:type="gramEnd"/>
      <w:r w:rsidRPr="001154DE">
        <w:rPr>
          <w:sz w:val="28"/>
          <w:szCs w:val="28"/>
        </w:rPr>
        <w:t xml:space="preserve"> </w:t>
      </w:r>
      <w:proofErr w:type="gramStart"/>
      <w:r w:rsidRPr="001154DE">
        <w:rPr>
          <w:sz w:val="28"/>
          <w:szCs w:val="28"/>
        </w:rPr>
        <w:t>п</w:t>
      </w:r>
      <w:proofErr w:type="gramEnd"/>
      <w:r w:rsidRPr="001154DE">
        <w:rPr>
          <w:sz w:val="28"/>
          <w:szCs w:val="28"/>
        </w:rPr>
        <w:t>особие. – М.: Изд-во стандартов, 1991. – 146 с.</w:t>
      </w:r>
    </w:p>
    <w:p w:rsidR="001154DE" w:rsidRPr="001154DE" w:rsidRDefault="001154DE" w:rsidP="001154DE">
      <w:pPr>
        <w:numPr>
          <w:ilvl w:val="0"/>
          <w:numId w:val="1"/>
        </w:numPr>
        <w:ind w:left="0" w:firstLine="720"/>
        <w:jc w:val="both"/>
        <w:rPr>
          <w:sz w:val="28"/>
          <w:szCs w:val="28"/>
        </w:rPr>
      </w:pPr>
      <w:r w:rsidRPr="001154DE">
        <w:rPr>
          <w:sz w:val="28"/>
          <w:szCs w:val="28"/>
        </w:rPr>
        <w:t xml:space="preserve">Упаковка грузов: Справ. / Под ред. </w:t>
      </w:r>
      <w:proofErr w:type="spellStart"/>
      <w:r w:rsidRPr="001154DE">
        <w:rPr>
          <w:sz w:val="28"/>
          <w:szCs w:val="28"/>
        </w:rPr>
        <w:t>Н.М.Гаврюшина</w:t>
      </w:r>
      <w:proofErr w:type="spellEnd"/>
      <w:r w:rsidRPr="001154DE">
        <w:rPr>
          <w:sz w:val="28"/>
          <w:szCs w:val="28"/>
        </w:rPr>
        <w:t>. – М.: Транспорт, 1992. – 379 с.</w:t>
      </w:r>
    </w:p>
    <w:p w:rsidR="001154DE" w:rsidRPr="001154DE" w:rsidRDefault="001154DE" w:rsidP="001154DE">
      <w:pPr>
        <w:numPr>
          <w:ilvl w:val="0"/>
          <w:numId w:val="1"/>
        </w:numPr>
        <w:ind w:left="0" w:firstLine="720"/>
        <w:jc w:val="both"/>
        <w:rPr>
          <w:sz w:val="28"/>
          <w:szCs w:val="28"/>
        </w:rPr>
      </w:pPr>
      <w:r w:rsidRPr="001154DE">
        <w:rPr>
          <w:sz w:val="28"/>
          <w:szCs w:val="28"/>
        </w:rPr>
        <w:t>Фёдоров Л. Товарно-материальные запасы / РИСК. 1997, № 6: с.49-59.</w:t>
      </w:r>
    </w:p>
    <w:p w:rsidR="001154DE" w:rsidRPr="001154DE" w:rsidRDefault="001154DE" w:rsidP="001154DE">
      <w:pPr>
        <w:numPr>
          <w:ilvl w:val="0"/>
          <w:numId w:val="1"/>
        </w:numPr>
        <w:ind w:left="0" w:firstLine="720"/>
        <w:jc w:val="both"/>
        <w:rPr>
          <w:sz w:val="28"/>
          <w:szCs w:val="28"/>
        </w:rPr>
      </w:pPr>
      <w:proofErr w:type="spellStart"/>
      <w:r w:rsidRPr="001154DE">
        <w:rPr>
          <w:sz w:val="28"/>
          <w:szCs w:val="28"/>
        </w:rPr>
        <w:t>Хайн</w:t>
      </w:r>
      <w:proofErr w:type="spellEnd"/>
      <w:r w:rsidRPr="001154DE">
        <w:rPr>
          <w:sz w:val="28"/>
          <w:szCs w:val="28"/>
        </w:rPr>
        <w:t xml:space="preserve"> Т. Всё об упаковке: эволюция и секреты коробок, бутылок, консервных банок и тюбиков. – СПб</w:t>
      </w:r>
      <w:proofErr w:type="gramStart"/>
      <w:r w:rsidRPr="001154DE">
        <w:rPr>
          <w:sz w:val="28"/>
          <w:szCs w:val="28"/>
        </w:rPr>
        <w:t xml:space="preserve">.: </w:t>
      </w:r>
      <w:proofErr w:type="gramEnd"/>
      <w:r w:rsidRPr="001154DE">
        <w:rPr>
          <w:sz w:val="28"/>
          <w:szCs w:val="28"/>
        </w:rPr>
        <w:t>Азбука – Кн. клуб «Терра», 1997. – 281 с.</w:t>
      </w:r>
    </w:p>
    <w:p w:rsidR="001154DE" w:rsidRPr="001154DE" w:rsidRDefault="001154DE" w:rsidP="001154DE">
      <w:pPr>
        <w:jc w:val="center"/>
        <w:rPr>
          <w:sz w:val="28"/>
          <w:szCs w:val="20"/>
        </w:rPr>
      </w:pPr>
    </w:p>
    <w:p w:rsidR="001154DE" w:rsidRPr="001154DE" w:rsidRDefault="001154DE" w:rsidP="001154DE">
      <w:pPr>
        <w:jc w:val="center"/>
        <w:rPr>
          <w:sz w:val="28"/>
          <w:szCs w:val="20"/>
        </w:rPr>
      </w:pPr>
    </w:p>
    <w:p w:rsidR="001154DE" w:rsidRPr="001154DE" w:rsidRDefault="001154DE" w:rsidP="001154DE">
      <w:pPr>
        <w:suppressAutoHyphens/>
        <w:jc w:val="center"/>
        <w:rPr>
          <w:sz w:val="28"/>
          <w:szCs w:val="20"/>
        </w:rPr>
      </w:pPr>
      <w:r w:rsidRPr="001154DE">
        <w:rPr>
          <w:b/>
          <w:sz w:val="28"/>
          <w:szCs w:val="20"/>
        </w:rPr>
        <w:t>4. ПЕРЕЧЕНЬ КОМПЬЮТЕРНЫХ ПРОГРАММ, НАГЛЯДНЫХ И ДРУГИХ ПОСОБИЙ, МЕТОДИЧЕСКИХ УКАЗАНИЙ И МАТЕРИАЛОВ И ТЕХНИЧЕСКИХ СРЕДСТВ ОБУЧЕНИЯ</w:t>
      </w:r>
    </w:p>
    <w:p w:rsidR="001154DE" w:rsidRPr="001154DE" w:rsidRDefault="001154DE" w:rsidP="001154DE">
      <w:pPr>
        <w:jc w:val="center"/>
        <w:rPr>
          <w:sz w:val="28"/>
          <w:szCs w:val="20"/>
        </w:rPr>
      </w:pPr>
    </w:p>
    <w:p w:rsidR="001154DE" w:rsidRPr="001154DE" w:rsidRDefault="001154DE" w:rsidP="00335B8A">
      <w:pPr>
        <w:numPr>
          <w:ilvl w:val="0"/>
          <w:numId w:val="3"/>
        </w:numPr>
        <w:ind w:left="0" w:firstLine="720"/>
        <w:jc w:val="both"/>
        <w:rPr>
          <w:sz w:val="28"/>
          <w:szCs w:val="28"/>
        </w:rPr>
      </w:pPr>
      <w:r w:rsidRPr="001154DE">
        <w:rPr>
          <w:sz w:val="28"/>
          <w:szCs w:val="15"/>
        </w:rPr>
        <w:t>Кривенков А.В., Терещенко А.С. Логистика: метод</w:t>
      </w:r>
      <w:proofErr w:type="gramStart"/>
      <w:r w:rsidRPr="001154DE">
        <w:rPr>
          <w:sz w:val="28"/>
          <w:szCs w:val="15"/>
        </w:rPr>
        <w:t>.</w:t>
      </w:r>
      <w:proofErr w:type="gramEnd"/>
      <w:r w:rsidRPr="001154DE">
        <w:rPr>
          <w:sz w:val="28"/>
          <w:szCs w:val="15"/>
        </w:rPr>
        <w:t xml:space="preserve"> </w:t>
      </w:r>
      <w:proofErr w:type="gramStart"/>
      <w:r w:rsidRPr="001154DE">
        <w:rPr>
          <w:sz w:val="28"/>
          <w:szCs w:val="15"/>
        </w:rPr>
        <w:t>п</w:t>
      </w:r>
      <w:proofErr w:type="gramEnd"/>
      <w:r w:rsidRPr="001154DE">
        <w:rPr>
          <w:sz w:val="28"/>
          <w:szCs w:val="15"/>
        </w:rPr>
        <w:t xml:space="preserve">особие к проведению деловых игр и практических занятий для студ. </w:t>
      </w:r>
      <w:proofErr w:type="spellStart"/>
      <w:r w:rsidRPr="001154DE">
        <w:rPr>
          <w:sz w:val="28"/>
          <w:szCs w:val="15"/>
        </w:rPr>
        <w:t>экон</w:t>
      </w:r>
      <w:proofErr w:type="spellEnd"/>
      <w:r w:rsidRPr="001154DE">
        <w:rPr>
          <w:sz w:val="28"/>
          <w:szCs w:val="15"/>
        </w:rPr>
        <w:t xml:space="preserve">. спец. БГУИР всех форм </w:t>
      </w:r>
      <w:proofErr w:type="spellStart"/>
      <w:r w:rsidRPr="001154DE">
        <w:rPr>
          <w:sz w:val="28"/>
          <w:szCs w:val="15"/>
        </w:rPr>
        <w:t>обуч</w:t>
      </w:r>
      <w:proofErr w:type="spellEnd"/>
      <w:r w:rsidRPr="001154DE">
        <w:rPr>
          <w:sz w:val="28"/>
          <w:szCs w:val="15"/>
        </w:rPr>
        <w:t>. – Минск: БГУИР, 2004. – 106 с.</w:t>
      </w:r>
    </w:p>
    <w:p w:rsidR="001154DE" w:rsidRDefault="001154DE" w:rsidP="001154DE">
      <w:pPr>
        <w:pStyle w:val="3"/>
        <w:jc w:val="center"/>
      </w:pPr>
      <w:r>
        <w:lastRenderedPageBreak/>
        <w:t>Рабочая учебная программа для специальности «Маркетинг»</w:t>
      </w:r>
    </w:p>
    <w:p w:rsidR="001154DE" w:rsidRPr="001154DE" w:rsidRDefault="001154DE" w:rsidP="001154DE">
      <w:pPr>
        <w:jc w:val="center"/>
        <w:rPr>
          <w:b/>
          <w:bCs/>
          <w:sz w:val="28"/>
          <w:szCs w:val="28"/>
        </w:rPr>
      </w:pPr>
      <w:r w:rsidRPr="001154DE">
        <w:rPr>
          <w:b/>
          <w:bCs/>
          <w:sz w:val="28"/>
          <w:szCs w:val="28"/>
        </w:rPr>
        <w:t>Учреждение образования</w:t>
      </w:r>
    </w:p>
    <w:p w:rsidR="001154DE" w:rsidRPr="001154DE" w:rsidRDefault="001154DE" w:rsidP="001154DE">
      <w:pPr>
        <w:jc w:val="center"/>
        <w:rPr>
          <w:b/>
          <w:bCs/>
          <w:sz w:val="28"/>
          <w:szCs w:val="28"/>
        </w:rPr>
      </w:pPr>
      <w:r w:rsidRPr="001154DE">
        <w:rPr>
          <w:b/>
          <w:bCs/>
          <w:sz w:val="28"/>
          <w:szCs w:val="28"/>
        </w:rPr>
        <w:t>«Белорусский государственный университет</w:t>
      </w:r>
    </w:p>
    <w:p w:rsidR="001154DE" w:rsidRPr="001154DE" w:rsidRDefault="001154DE" w:rsidP="001154DE">
      <w:pPr>
        <w:jc w:val="center"/>
        <w:rPr>
          <w:b/>
          <w:bCs/>
          <w:sz w:val="28"/>
          <w:szCs w:val="28"/>
        </w:rPr>
      </w:pPr>
      <w:r w:rsidRPr="001154DE">
        <w:rPr>
          <w:b/>
          <w:bCs/>
          <w:sz w:val="28"/>
          <w:szCs w:val="28"/>
        </w:rPr>
        <w:t>информатики и радиоэлектроники»</w:t>
      </w:r>
    </w:p>
    <w:p w:rsidR="001154DE" w:rsidRPr="001154DE" w:rsidRDefault="001154DE" w:rsidP="001154DE">
      <w:pPr>
        <w:jc w:val="center"/>
        <w:rPr>
          <w:sz w:val="28"/>
          <w:szCs w:val="28"/>
        </w:rPr>
      </w:pPr>
    </w:p>
    <w:p w:rsidR="001154DE" w:rsidRPr="001154DE" w:rsidRDefault="001154DE" w:rsidP="001154DE">
      <w:pPr>
        <w:jc w:val="center"/>
        <w:rPr>
          <w:sz w:val="28"/>
          <w:szCs w:val="28"/>
        </w:rPr>
      </w:pPr>
    </w:p>
    <w:p w:rsidR="001154DE" w:rsidRPr="001154DE" w:rsidRDefault="001154DE" w:rsidP="001154DE">
      <w:pPr>
        <w:ind w:left="5670"/>
        <w:rPr>
          <w:sz w:val="28"/>
          <w:szCs w:val="28"/>
        </w:rPr>
      </w:pPr>
      <w:r w:rsidRPr="001154DE">
        <w:rPr>
          <w:sz w:val="28"/>
          <w:szCs w:val="28"/>
        </w:rPr>
        <w:t>УТВЕРЖДАЮ</w:t>
      </w:r>
    </w:p>
    <w:p w:rsidR="001154DE" w:rsidRPr="001154DE" w:rsidRDefault="001154DE" w:rsidP="001154DE">
      <w:pPr>
        <w:suppressAutoHyphens/>
        <w:ind w:left="5670"/>
        <w:rPr>
          <w:sz w:val="28"/>
          <w:szCs w:val="28"/>
        </w:rPr>
      </w:pPr>
      <w:r w:rsidRPr="001154DE">
        <w:rPr>
          <w:sz w:val="28"/>
          <w:szCs w:val="28"/>
        </w:rPr>
        <w:t>Декан факультета непрерывного и дистанционного обучения</w:t>
      </w:r>
    </w:p>
    <w:p w:rsidR="001154DE" w:rsidRPr="001154DE" w:rsidRDefault="001154DE" w:rsidP="001154DE">
      <w:pPr>
        <w:ind w:left="5670"/>
        <w:rPr>
          <w:sz w:val="28"/>
          <w:szCs w:val="28"/>
        </w:rPr>
      </w:pPr>
      <w:r w:rsidRPr="001154DE">
        <w:rPr>
          <w:sz w:val="28"/>
          <w:szCs w:val="28"/>
        </w:rPr>
        <w:t xml:space="preserve">______________ В. М. </w:t>
      </w:r>
      <w:proofErr w:type="spellStart"/>
      <w:r w:rsidRPr="001154DE">
        <w:rPr>
          <w:sz w:val="28"/>
          <w:szCs w:val="28"/>
        </w:rPr>
        <w:t>Бондарик</w:t>
      </w:r>
      <w:proofErr w:type="spellEnd"/>
    </w:p>
    <w:p w:rsidR="001154DE" w:rsidRPr="001154DE" w:rsidRDefault="001154DE" w:rsidP="001154DE">
      <w:pPr>
        <w:ind w:left="5670"/>
        <w:rPr>
          <w:sz w:val="28"/>
          <w:szCs w:val="28"/>
        </w:rPr>
      </w:pPr>
      <w:r w:rsidRPr="001154DE">
        <w:rPr>
          <w:sz w:val="28"/>
          <w:szCs w:val="28"/>
        </w:rPr>
        <w:t xml:space="preserve">«____» ____________ </w:t>
      </w:r>
      <w:smartTag w:uri="urn:schemas-microsoft-com:office:smarttags" w:element="metricconverter">
        <w:smartTagPr>
          <w:attr w:name="ProductID" w:val="2011 г"/>
        </w:smartTagPr>
        <w:r w:rsidRPr="001154DE">
          <w:rPr>
            <w:sz w:val="28"/>
            <w:szCs w:val="28"/>
          </w:rPr>
          <w:t>2011 г</w:t>
        </w:r>
      </w:smartTag>
      <w:r w:rsidRPr="001154DE">
        <w:rPr>
          <w:sz w:val="28"/>
          <w:szCs w:val="28"/>
        </w:rPr>
        <w:t>.</w:t>
      </w:r>
    </w:p>
    <w:p w:rsidR="001154DE" w:rsidRPr="001154DE" w:rsidRDefault="001154DE" w:rsidP="001154DE">
      <w:pPr>
        <w:ind w:left="5670"/>
        <w:rPr>
          <w:sz w:val="28"/>
          <w:szCs w:val="28"/>
        </w:rPr>
      </w:pPr>
      <w:r w:rsidRPr="001154DE">
        <w:rPr>
          <w:sz w:val="28"/>
          <w:szCs w:val="28"/>
        </w:rPr>
        <w:t>Рег. № УД-11-22-___/р.</w:t>
      </w:r>
    </w:p>
    <w:p w:rsidR="001154DE" w:rsidRPr="001154DE" w:rsidRDefault="001154DE" w:rsidP="001154DE">
      <w:pPr>
        <w:jc w:val="center"/>
        <w:rPr>
          <w:sz w:val="28"/>
          <w:szCs w:val="28"/>
        </w:rPr>
      </w:pPr>
    </w:p>
    <w:p w:rsidR="001154DE" w:rsidRPr="001154DE" w:rsidRDefault="001154DE" w:rsidP="001154DE">
      <w:pPr>
        <w:jc w:val="center"/>
        <w:rPr>
          <w:sz w:val="28"/>
          <w:szCs w:val="28"/>
        </w:rPr>
      </w:pPr>
    </w:p>
    <w:p w:rsidR="001154DE" w:rsidRPr="001154DE" w:rsidRDefault="001154DE" w:rsidP="001154DE">
      <w:pPr>
        <w:jc w:val="center"/>
        <w:rPr>
          <w:sz w:val="28"/>
          <w:szCs w:val="28"/>
        </w:rPr>
      </w:pPr>
    </w:p>
    <w:p w:rsidR="001154DE" w:rsidRPr="001154DE" w:rsidRDefault="001154DE" w:rsidP="001154DE">
      <w:pPr>
        <w:suppressAutoHyphens/>
        <w:jc w:val="center"/>
        <w:rPr>
          <w:b/>
          <w:bCs/>
          <w:sz w:val="40"/>
          <w:szCs w:val="20"/>
        </w:rPr>
      </w:pPr>
      <w:r w:rsidRPr="001154DE">
        <w:rPr>
          <w:b/>
          <w:bCs/>
          <w:sz w:val="40"/>
          <w:szCs w:val="20"/>
        </w:rPr>
        <w:t>Логистика</w:t>
      </w:r>
    </w:p>
    <w:p w:rsidR="001154DE" w:rsidRPr="001154DE" w:rsidRDefault="001154DE" w:rsidP="001154DE">
      <w:pPr>
        <w:jc w:val="center"/>
        <w:rPr>
          <w:sz w:val="28"/>
          <w:szCs w:val="28"/>
        </w:rPr>
      </w:pPr>
    </w:p>
    <w:p w:rsidR="001154DE" w:rsidRPr="001154DE" w:rsidRDefault="001154DE" w:rsidP="001154DE">
      <w:pPr>
        <w:jc w:val="center"/>
        <w:rPr>
          <w:sz w:val="32"/>
          <w:szCs w:val="20"/>
        </w:rPr>
      </w:pPr>
      <w:r w:rsidRPr="001154DE">
        <w:rPr>
          <w:sz w:val="32"/>
          <w:szCs w:val="20"/>
        </w:rPr>
        <w:t>Рабочая учебная программа</w:t>
      </w:r>
    </w:p>
    <w:p w:rsidR="001154DE" w:rsidRPr="001154DE" w:rsidRDefault="001154DE" w:rsidP="001154DE">
      <w:pPr>
        <w:jc w:val="center"/>
        <w:rPr>
          <w:sz w:val="28"/>
          <w:szCs w:val="28"/>
        </w:rPr>
      </w:pPr>
    </w:p>
    <w:p w:rsidR="001154DE" w:rsidRPr="001154DE" w:rsidRDefault="001154DE" w:rsidP="001154DE">
      <w:pPr>
        <w:jc w:val="center"/>
        <w:rPr>
          <w:sz w:val="28"/>
          <w:szCs w:val="28"/>
        </w:rPr>
      </w:pPr>
      <w:r w:rsidRPr="001154DE">
        <w:rPr>
          <w:sz w:val="28"/>
          <w:szCs w:val="28"/>
        </w:rPr>
        <w:t>для специальности 1-26 02 03</w:t>
      </w:r>
    </w:p>
    <w:p w:rsidR="001154DE" w:rsidRPr="001154DE" w:rsidRDefault="001154DE" w:rsidP="001154DE">
      <w:pPr>
        <w:jc w:val="center"/>
        <w:rPr>
          <w:b/>
          <w:bCs/>
          <w:sz w:val="28"/>
          <w:szCs w:val="28"/>
        </w:rPr>
      </w:pPr>
      <w:r w:rsidRPr="001154DE">
        <w:rPr>
          <w:b/>
          <w:bCs/>
          <w:sz w:val="28"/>
          <w:szCs w:val="28"/>
        </w:rPr>
        <w:t>Маркетинг</w:t>
      </w:r>
    </w:p>
    <w:p w:rsidR="001154DE" w:rsidRPr="001154DE" w:rsidRDefault="001154DE" w:rsidP="001154DE">
      <w:pPr>
        <w:jc w:val="center"/>
        <w:rPr>
          <w:sz w:val="28"/>
          <w:szCs w:val="28"/>
        </w:rPr>
      </w:pPr>
    </w:p>
    <w:p w:rsidR="001154DE" w:rsidRPr="001154DE" w:rsidRDefault="001154DE" w:rsidP="001154DE">
      <w:pPr>
        <w:jc w:val="center"/>
        <w:rPr>
          <w:sz w:val="28"/>
          <w:szCs w:val="28"/>
        </w:rPr>
      </w:pPr>
    </w:p>
    <w:p w:rsidR="001154DE" w:rsidRPr="001154DE" w:rsidRDefault="001154DE" w:rsidP="001154DE">
      <w:pPr>
        <w:jc w:val="both"/>
        <w:rPr>
          <w:b/>
          <w:bCs/>
          <w:sz w:val="28"/>
          <w:szCs w:val="28"/>
        </w:rPr>
      </w:pPr>
      <w:r w:rsidRPr="001154DE">
        <w:rPr>
          <w:sz w:val="28"/>
          <w:szCs w:val="28"/>
        </w:rPr>
        <w:t>Факультет</w:t>
      </w:r>
      <w:r w:rsidRPr="001154DE">
        <w:rPr>
          <w:sz w:val="28"/>
          <w:szCs w:val="28"/>
        </w:rPr>
        <w:tab/>
      </w:r>
      <w:r w:rsidRPr="001154DE">
        <w:rPr>
          <w:sz w:val="28"/>
          <w:szCs w:val="28"/>
        </w:rPr>
        <w:tab/>
      </w:r>
      <w:r w:rsidRPr="001154DE">
        <w:rPr>
          <w:sz w:val="28"/>
          <w:szCs w:val="28"/>
        </w:rPr>
        <w:tab/>
      </w:r>
      <w:r w:rsidRPr="001154DE">
        <w:rPr>
          <w:sz w:val="28"/>
          <w:szCs w:val="28"/>
        </w:rPr>
        <w:tab/>
      </w:r>
      <w:r w:rsidRPr="001154DE">
        <w:rPr>
          <w:b/>
          <w:sz w:val="28"/>
          <w:szCs w:val="28"/>
        </w:rPr>
        <w:t>непрерывного и дистанционного обучения</w:t>
      </w:r>
    </w:p>
    <w:p w:rsidR="001154DE" w:rsidRPr="001154DE" w:rsidRDefault="001154DE" w:rsidP="001154DE">
      <w:pPr>
        <w:jc w:val="both"/>
        <w:rPr>
          <w:sz w:val="28"/>
          <w:szCs w:val="28"/>
        </w:rPr>
      </w:pPr>
      <w:r w:rsidRPr="001154DE">
        <w:rPr>
          <w:sz w:val="28"/>
          <w:szCs w:val="28"/>
        </w:rPr>
        <w:t>Кафедра</w:t>
      </w:r>
      <w:r w:rsidRPr="001154DE">
        <w:rPr>
          <w:sz w:val="28"/>
          <w:szCs w:val="28"/>
        </w:rPr>
        <w:tab/>
      </w:r>
      <w:r w:rsidRPr="001154DE">
        <w:rPr>
          <w:sz w:val="28"/>
          <w:szCs w:val="28"/>
        </w:rPr>
        <w:tab/>
      </w:r>
      <w:r w:rsidRPr="001154DE">
        <w:rPr>
          <w:sz w:val="28"/>
          <w:szCs w:val="28"/>
        </w:rPr>
        <w:tab/>
      </w:r>
      <w:r w:rsidRPr="001154DE">
        <w:rPr>
          <w:sz w:val="28"/>
          <w:szCs w:val="28"/>
        </w:rPr>
        <w:tab/>
      </w:r>
      <w:r w:rsidRPr="001154DE">
        <w:rPr>
          <w:b/>
          <w:bCs/>
          <w:sz w:val="28"/>
          <w:szCs w:val="28"/>
        </w:rPr>
        <w:t>менеджмента</w:t>
      </w:r>
    </w:p>
    <w:p w:rsidR="001154DE" w:rsidRPr="001154DE" w:rsidRDefault="001154DE" w:rsidP="001154DE">
      <w:pPr>
        <w:jc w:val="both"/>
        <w:rPr>
          <w:sz w:val="28"/>
          <w:szCs w:val="28"/>
        </w:rPr>
      </w:pPr>
      <w:r w:rsidRPr="001154DE">
        <w:rPr>
          <w:sz w:val="28"/>
          <w:szCs w:val="28"/>
        </w:rPr>
        <w:t>Курс</w:t>
      </w:r>
      <w:r w:rsidRPr="001154DE">
        <w:rPr>
          <w:sz w:val="28"/>
          <w:szCs w:val="28"/>
        </w:rPr>
        <w:tab/>
      </w:r>
      <w:r w:rsidRPr="001154DE">
        <w:rPr>
          <w:sz w:val="28"/>
          <w:szCs w:val="28"/>
        </w:rPr>
        <w:tab/>
      </w:r>
      <w:r w:rsidRPr="001154DE">
        <w:rPr>
          <w:sz w:val="28"/>
          <w:szCs w:val="28"/>
        </w:rPr>
        <w:tab/>
      </w:r>
      <w:r w:rsidRPr="001154DE">
        <w:rPr>
          <w:sz w:val="28"/>
          <w:szCs w:val="28"/>
        </w:rPr>
        <w:tab/>
      </w:r>
      <w:r w:rsidRPr="001154DE">
        <w:rPr>
          <w:sz w:val="28"/>
          <w:szCs w:val="28"/>
        </w:rPr>
        <w:tab/>
      </w:r>
      <w:r w:rsidRPr="001154DE">
        <w:rPr>
          <w:b/>
          <w:bCs/>
          <w:sz w:val="28"/>
          <w:szCs w:val="28"/>
        </w:rPr>
        <w:t>четвёртый</w:t>
      </w:r>
    </w:p>
    <w:p w:rsidR="001154DE" w:rsidRPr="001154DE" w:rsidRDefault="001154DE" w:rsidP="001154DE">
      <w:pPr>
        <w:jc w:val="both"/>
        <w:rPr>
          <w:sz w:val="28"/>
          <w:szCs w:val="28"/>
        </w:rPr>
      </w:pPr>
    </w:p>
    <w:p w:rsidR="001154DE" w:rsidRPr="001154DE" w:rsidRDefault="001154DE" w:rsidP="001154DE">
      <w:pPr>
        <w:jc w:val="both"/>
        <w:rPr>
          <w:sz w:val="28"/>
          <w:szCs w:val="28"/>
        </w:rPr>
      </w:pPr>
      <w:r w:rsidRPr="001154DE">
        <w:rPr>
          <w:sz w:val="28"/>
          <w:szCs w:val="28"/>
        </w:rPr>
        <w:t>Контрольные работы</w:t>
      </w:r>
      <w:r w:rsidRPr="001154DE">
        <w:rPr>
          <w:sz w:val="28"/>
          <w:szCs w:val="28"/>
        </w:rPr>
        <w:tab/>
      </w:r>
      <w:r w:rsidRPr="001154DE">
        <w:rPr>
          <w:sz w:val="28"/>
          <w:szCs w:val="28"/>
        </w:rPr>
        <w:tab/>
      </w:r>
      <w:r w:rsidRPr="001154DE">
        <w:rPr>
          <w:b/>
          <w:bCs/>
          <w:sz w:val="28"/>
          <w:szCs w:val="28"/>
        </w:rPr>
        <w:t>2 работы</w:t>
      </w:r>
    </w:p>
    <w:p w:rsidR="001154DE" w:rsidRPr="001154DE" w:rsidRDefault="001154DE" w:rsidP="001154DE">
      <w:pPr>
        <w:jc w:val="both"/>
        <w:rPr>
          <w:b/>
          <w:bCs/>
          <w:sz w:val="28"/>
          <w:szCs w:val="28"/>
        </w:rPr>
      </w:pPr>
      <w:r w:rsidRPr="001154DE">
        <w:rPr>
          <w:sz w:val="28"/>
          <w:szCs w:val="28"/>
        </w:rPr>
        <w:t>Всего часов</w:t>
      </w:r>
      <w:r w:rsidRPr="001154DE">
        <w:rPr>
          <w:sz w:val="28"/>
          <w:szCs w:val="28"/>
        </w:rPr>
        <w:tab/>
      </w:r>
      <w:r w:rsidRPr="001154DE">
        <w:rPr>
          <w:sz w:val="28"/>
          <w:szCs w:val="28"/>
        </w:rPr>
        <w:tab/>
      </w:r>
      <w:r w:rsidRPr="001154DE">
        <w:rPr>
          <w:sz w:val="28"/>
          <w:szCs w:val="28"/>
        </w:rPr>
        <w:tab/>
      </w:r>
      <w:r w:rsidRPr="001154DE">
        <w:rPr>
          <w:sz w:val="28"/>
          <w:szCs w:val="28"/>
        </w:rPr>
        <w:tab/>
      </w:r>
      <w:r w:rsidRPr="001154DE">
        <w:rPr>
          <w:b/>
          <w:bCs/>
          <w:sz w:val="28"/>
          <w:szCs w:val="28"/>
        </w:rPr>
        <w:t>152 часов</w:t>
      </w:r>
    </w:p>
    <w:p w:rsidR="001154DE" w:rsidRPr="001154DE" w:rsidRDefault="001154DE" w:rsidP="001154DE">
      <w:pPr>
        <w:jc w:val="both"/>
        <w:rPr>
          <w:sz w:val="28"/>
          <w:szCs w:val="28"/>
        </w:rPr>
      </w:pPr>
    </w:p>
    <w:p w:rsidR="001154DE" w:rsidRPr="001154DE" w:rsidRDefault="001154DE" w:rsidP="001154DE">
      <w:pPr>
        <w:jc w:val="both"/>
        <w:rPr>
          <w:sz w:val="28"/>
          <w:szCs w:val="28"/>
        </w:rPr>
      </w:pPr>
      <w:r w:rsidRPr="001154DE">
        <w:rPr>
          <w:sz w:val="28"/>
          <w:szCs w:val="28"/>
        </w:rPr>
        <w:t>Экзамен</w:t>
      </w:r>
      <w:r w:rsidRPr="001154DE">
        <w:rPr>
          <w:sz w:val="28"/>
          <w:szCs w:val="28"/>
        </w:rPr>
        <w:tab/>
      </w:r>
      <w:r w:rsidRPr="001154DE">
        <w:rPr>
          <w:sz w:val="28"/>
          <w:szCs w:val="28"/>
        </w:rPr>
        <w:tab/>
      </w:r>
      <w:r w:rsidRPr="001154DE">
        <w:rPr>
          <w:sz w:val="28"/>
          <w:szCs w:val="28"/>
        </w:rPr>
        <w:tab/>
      </w:r>
      <w:r w:rsidRPr="001154DE">
        <w:rPr>
          <w:sz w:val="28"/>
          <w:szCs w:val="28"/>
        </w:rPr>
        <w:tab/>
      </w:r>
      <w:r w:rsidRPr="001154DE">
        <w:rPr>
          <w:b/>
          <w:bCs/>
          <w:sz w:val="28"/>
          <w:szCs w:val="28"/>
        </w:rPr>
        <w:t>4 курс</w:t>
      </w:r>
    </w:p>
    <w:p w:rsidR="001154DE" w:rsidRPr="001154DE" w:rsidRDefault="001154DE" w:rsidP="001154DE">
      <w:pPr>
        <w:jc w:val="both"/>
        <w:rPr>
          <w:sz w:val="28"/>
          <w:szCs w:val="28"/>
        </w:rPr>
      </w:pPr>
    </w:p>
    <w:p w:rsidR="001154DE" w:rsidRPr="001154DE" w:rsidRDefault="001154DE" w:rsidP="001154DE">
      <w:pPr>
        <w:jc w:val="both"/>
        <w:rPr>
          <w:sz w:val="28"/>
          <w:szCs w:val="28"/>
        </w:rPr>
      </w:pPr>
      <w:r w:rsidRPr="001154DE">
        <w:rPr>
          <w:sz w:val="28"/>
          <w:szCs w:val="28"/>
        </w:rPr>
        <w:t>Форма получения</w:t>
      </w:r>
    </w:p>
    <w:p w:rsidR="001154DE" w:rsidRPr="001154DE" w:rsidRDefault="001154DE" w:rsidP="001154DE">
      <w:pPr>
        <w:jc w:val="both"/>
        <w:rPr>
          <w:b/>
          <w:bCs/>
          <w:sz w:val="28"/>
          <w:szCs w:val="28"/>
        </w:rPr>
      </w:pPr>
      <w:r w:rsidRPr="001154DE">
        <w:rPr>
          <w:sz w:val="28"/>
          <w:szCs w:val="28"/>
        </w:rPr>
        <w:t>высшего образования</w:t>
      </w:r>
      <w:r w:rsidRPr="001154DE">
        <w:rPr>
          <w:sz w:val="28"/>
          <w:szCs w:val="28"/>
        </w:rPr>
        <w:tab/>
      </w:r>
      <w:r w:rsidRPr="001154DE">
        <w:rPr>
          <w:sz w:val="28"/>
          <w:szCs w:val="28"/>
        </w:rPr>
        <w:tab/>
      </w:r>
      <w:proofErr w:type="gramStart"/>
      <w:r w:rsidRPr="001154DE">
        <w:rPr>
          <w:b/>
          <w:bCs/>
          <w:sz w:val="28"/>
          <w:szCs w:val="28"/>
        </w:rPr>
        <w:t>дистанционная</w:t>
      </w:r>
      <w:proofErr w:type="gramEnd"/>
    </w:p>
    <w:p w:rsidR="001154DE" w:rsidRPr="001154DE" w:rsidRDefault="001154DE" w:rsidP="001154DE">
      <w:pPr>
        <w:jc w:val="both"/>
        <w:rPr>
          <w:sz w:val="28"/>
          <w:szCs w:val="28"/>
        </w:rPr>
      </w:pPr>
    </w:p>
    <w:p w:rsidR="001154DE" w:rsidRPr="001154DE" w:rsidRDefault="001154DE" w:rsidP="001154DE">
      <w:pPr>
        <w:jc w:val="both"/>
        <w:rPr>
          <w:sz w:val="28"/>
          <w:szCs w:val="28"/>
        </w:rPr>
      </w:pPr>
    </w:p>
    <w:p w:rsidR="001154DE" w:rsidRPr="001154DE" w:rsidRDefault="001154DE" w:rsidP="001154DE">
      <w:pPr>
        <w:jc w:val="center"/>
        <w:rPr>
          <w:sz w:val="28"/>
          <w:szCs w:val="28"/>
        </w:rPr>
      </w:pPr>
    </w:p>
    <w:p w:rsidR="001154DE" w:rsidRPr="001154DE" w:rsidRDefault="001154DE" w:rsidP="001154DE">
      <w:pPr>
        <w:jc w:val="center"/>
        <w:rPr>
          <w:sz w:val="28"/>
          <w:szCs w:val="28"/>
        </w:rPr>
      </w:pPr>
    </w:p>
    <w:p w:rsidR="001154DE" w:rsidRPr="001154DE" w:rsidRDefault="001154DE" w:rsidP="001154DE">
      <w:pPr>
        <w:jc w:val="center"/>
        <w:rPr>
          <w:sz w:val="28"/>
          <w:szCs w:val="28"/>
        </w:rPr>
      </w:pPr>
    </w:p>
    <w:p w:rsidR="001154DE" w:rsidRPr="001154DE" w:rsidRDefault="001154DE" w:rsidP="001154DE">
      <w:pPr>
        <w:jc w:val="center"/>
        <w:rPr>
          <w:sz w:val="28"/>
          <w:szCs w:val="28"/>
        </w:rPr>
      </w:pPr>
    </w:p>
    <w:p w:rsidR="001154DE" w:rsidRPr="001154DE" w:rsidRDefault="001154DE" w:rsidP="001154DE">
      <w:pPr>
        <w:jc w:val="center"/>
        <w:rPr>
          <w:sz w:val="28"/>
          <w:szCs w:val="28"/>
        </w:rPr>
      </w:pPr>
    </w:p>
    <w:p w:rsidR="001154DE" w:rsidRPr="001154DE" w:rsidRDefault="001154DE" w:rsidP="001154DE">
      <w:pPr>
        <w:jc w:val="center"/>
        <w:rPr>
          <w:sz w:val="28"/>
          <w:szCs w:val="28"/>
        </w:rPr>
      </w:pPr>
    </w:p>
    <w:p w:rsidR="001154DE" w:rsidRPr="001154DE" w:rsidRDefault="001154DE" w:rsidP="001154DE">
      <w:pPr>
        <w:jc w:val="center"/>
        <w:rPr>
          <w:sz w:val="28"/>
          <w:szCs w:val="28"/>
        </w:rPr>
      </w:pPr>
    </w:p>
    <w:p w:rsidR="001154DE" w:rsidRPr="001154DE" w:rsidRDefault="001154DE" w:rsidP="001154DE">
      <w:pPr>
        <w:jc w:val="center"/>
        <w:rPr>
          <w:sz w:val="28"/>
          <w:szCs w:val="28"/>
        </w:rPr>
      </w:pPr>
    </w:p>
    <w:p w:rsidR="001154DE" w:rsidRPr="001154DE" w:rsidRDefault="001154DE" w:rsidP="001154DE">
      <w:pPr>
        <w:jc w:val="center"/>
        <w:rPr>
          <w:sz w:val="28"/>
          <w:szCs w:val="28"/>
        </w:rPr>
      </w:pPr>
      <w:r w:rsidRPr="001154DE">
        <w:rPr>
          <w:sz w:val="28"/>
          <w:szCs w:val="28"/>
        </w:rPr>
        <w:t>Минск 2011</w:t>
      </w:r>
    </w:p>
    <w:p w:rsidR="001154DE" w:rsidRPr="001154DE" w:rsidRDefault="001154DE" w:rsidP="001154DE">
      <w:pPr>
        <w:ind w:firstLine="720"/>
        <w:jc w:val="both"/>
        <w:rPr>
          <w:bCs/>
          <w:sz w:val="28"/>
          <w:szCs w:val="20"/>
        </w:rPr>
      </w:pPr>
      <w:r w:rsidRPr="001154DE">
        <w:rPr>
          <w:sz w:val="28"/>
          <w:szCs w:val="20"/>
        </w:rPr>
        <w:t>Рабочая учебная программа составлена на основе учебной программы по курсу «</w:t>
      </w:r>
      <w:r w:rsidRPr="001154DE">
        <w:rPr>
          <w:bCs/>
          <w:sz w:val="28"/>
          <w:szCs w:val="20"/>
        </w:rPr>
        <w:t>Логистика</w:t>
      </w:r>
      <w:r w:rsidRPr="001154DE">
        <w:rPr>
          <w:sz w:val="28"/>
          <w:szCs w:val="20"/>
        </w:rPr>
        <w:t>», утвержденной ректором Белорусского государственного университета информатики и радиоэлектроники 01.07.2009, регистрационный № УД-2</w:t>
      </w:r>
      <w:r w:rsidRPr="001154DE">
        <w:rPr>
          <w:bCs/>
          <w:sz w:val="28"/>
          <w:szCs w:val="20"/>
        </w:rPr>
        <w:t>6-115/</w:t>
      </w:r>
      <w:proofErr w:type="gramStart"/>
      <w:r w:rsidRPr="001154DE">
        <w:rPr>
          <w:bCs/>
          <w:sz w:val="28"/>
          <w:szCs w:val="20"/>
        </w:rPr>
        <w:t>уч.</w:t>
      </w:r>
      <w:r w:rsidRPr="001154DE">
        <w:rPr>
          <w:sz w:val="28"/>
          <w:szCs w:val="20"/>
        </w:rPr>
        <w:t xml:space="preserve"> и</w:t>
      </w:r>
      <w:proofErr w:type="gramEnd"/>
      <w:r w:rsidRPr="001154DE">
        <w:rPr>
          <w:sz w:val="28"/>
          <w:szCs w:val="20"/>
        </w:rPr>
        <w:t xml:space="preserve"> рабочего учебного плана специальности 1-26 02 03 Маркетинг.</w:t>
      </w:r>
    </w:p>
    <w:p w:rsidR="001154DE" w:rsidRPr="001154DE" w:rsidRDefault="001154DE" w:rsidP="001154DE">
      <w:pPr>
        <w:jc w:val="both"/>
        <w:rPr>
          <w:sz w:val="28"/>
          <w:szCs w:val="20"/>
        </w:rPr>
      </w:pPr>
    </w:p>
    <w:p w:rsidR="001154DE" w:rsidRPr="001154DE" w:rsidRDefault="001154DE" w:rsidP="001154DE">
      <w:pPr>
        <w:jc w:val="both"/>
        <w:rPr>
          <w:sz w:val="28"/>
          <w:szCs w:val="20"/>
        </w:rPr>
      </w:pPr>
    </w:p>
    <w:p w:rsidR="001154DE" w:rsidRPr="001154DE" w:rsidRDefault="001154DE" w:rsidP="001154DE">
      <w:pPr>
        <w:jc w:val="both"/>
        <w:rPr>
          <w:b/>
          <w:bCs/>
          <w:sz w:val="28"/>
          <w:szCs w:val="20"/>
        </w:rPr>
      </w:pPr>
      <w:r w:rsidRPr="001154DE">
        <w:rPr>
          <w:b/>
          <w:bCs/>
          <w:sz w:val="28"/>
          <w:szCs w:val="20"/>
        </w:rPr>
        <w:t>Составитель:</w:t>
      </w:r>
    </w:p>
    <w:p w:rsidR="001154DE" w:rsidRPr="001154DE" w:rsidRDefault="001154DE" w:rsidP="001154DE">
      <w:pPr>
        <w:jc w:val="both"/>
        <w:rPr>
          <w:sz w:val="28"/>
          <w:szCs w:val="20"/>
        </w:rPr>
      </w:pPr>
      <w:r w:rsidRPr="001154DE">
        <w:rPr>
          <w:b/>
          <w:bCs/>
          <w:sz w:val="28"/>
          <w:szCs w:val="20"/>
        </w:rPr>
        <w:t>А. В. Кривенков,</w:t>
      </w:r>
      <w:r w:rsidRPr="001154DE">
        <w:rPr>
          <w:sz w:val="28"/>
          <w:szCs w:val="20"/>
        </w:rPr>
        <w:t xml:space="preserve"> старший преподаватель кафедры менеджмента Учреждения образования «Белорусский государственный университет информатики и радиоэлектроники», магистр экономических наук.</w:t>
      </w:r>
    </w:p>
    <w:p w:rsidR="001154DE" w:rsidRPr="001154DE" w:rsidRDefault="001154DE" w:rsidP="001154DE">
      <w:pPr>
        <w:jc w:val="both"/>
        <w:rPr>
          <w:sz w:val="28"/>
          <w:szCs w:val="20"/>
        </w:rPr>
      </w:pPr>
    </w:p>
    <w:p w:rsidR="001154DE" w:rsidRPr="001154DE" w:rsidRDefault="001154DE" w:rsidP="001154DE">
      <w:pPr>
        <w:jc w:val="both"/>
        <w:rPr>
          <w:sz w:val="28"/>
          <w:szCs w:val="20"/>
        </w:rPr>
      </w:pPr>
    </w:p>
    <w:p w:rsidR="001154DE" w:rsidRPr="001154DE" w:rsidRDefault="001154DE" w:rsidP="001154DE">
      <w:pPr>
        <w:jc w:val="both"/>
        <w:rPr>
          <w:sz w:val="28"/>
          <w:szCs w:val="20"/>
        </w:rPr>
      </w:pPr>
    </w:p>
    <w:p w:rsidR="001154DE" w:rsidRPr="001154DE" w:rsidRDefault="001154DE" w:rsidP="001154DE">
      <w:pPr>
        <w:ind w:firstLine="720"/>
        <w:jc w:val="both"/>
        <w:rPr>
          <w:sz w:val="28"/>
          <w:szCs w:val="20"/>
        </w:rPr>
      </w:pPr>
      <w:r w:rsidRPr="001154DE">
        <w:rPr>
          <w:sz w:val="28"/>
          <w:szCs w:val="20"/>
        </w:rPr>
        <w:t>Рассмотрена и рекомендована к утверждению на заседании кафедры менеджмента, протокол № 15 от 10.05.2011.</w:t>
      </w:r>
    </w:p>
    <w:p w:rsidR="001154DE" w:rsidRPr="001154DE" w:rsidRDefault="001154DE" w:rsidP="001154DE">
      <w:pPr>
        <w:jc w:val="both"/>
        <w:rPr>
          <w:sz w:val="28"/>
          <w:szCs w:val="20"/>
        </w:rPr>
      </w:pPr>
    </w:p>
    <w:p w:rsidR="001154DE" w:rsidRPr="001154DE" w:rsidRDefault="001154DE" w:rsidP="001154DE">
      <w:pPr>
        <w:jc w:val="both"/>
        <w:rPr>
          <w:sz w:val="28"/>
          <w:szCs w:val="20"/>
        </w:rPr>
      </w:pPr>
    </w:p>
    <w:p w:rsidR="001154DE" w:rsidRPr="001154DE" w:rsidRDefault="001154DE" w:rsidP="001154DE">
      <w:pPr>
        <w:jc w:val="right"/>
        <w:rPr>
          <w:sz w:val="28"/>
          <w:szCs w:val="20"/>
        </w:rPr>
      </w:pPr>
      <w:r w:rsidRPr="001154DE">
        <w:rPr>
          <w:sz w:val="28"/>
          <w:szCs w:val="20"/>
        </w:rPr>
        <w:t xml:space="preserve">Зав. кафедрой менеджмента ______________ В. П. </w:t>
      </w:r>
      <w:proofErr w:type="spellStart"/>
      <w:r w:rsidRPr="001154DE">
        <w:rPr>
          <w:sz w:val="28"/>
          <w:szCs w:val="20"/>
        </w:rPr>
        <w:t>Пашуто</w:t>
      </w:r>
      <w:proofErr w:type="spellEnd"/>
    </w:p>
    <w:p w:rsidR="001154DE" w:rsidRPr="001154DE" w:rsidRDefault="001154DE" w:rsidP="001154DE">
      <w:pPr>
        <w:jc w:val="both"/>
        <w:rPr>
          <w:sz w:val="28"/>
          <w:szCs w:val="20"/>
        </w:rPr>
      </w:pPr>
    </w:p>
    <w:p w:rsidR="001154DE" w:rsidRPr="001154DE" w:rsidRDefault="001154DE" w:rsidP="001154DE">
      <w:pPr>
        <w:jc w:val="both"/>
        <w:rPr>
          <w:sz w:val="28"/>
          <w:szCs w:val="20"/>
        </w:rPr>
      </w:pPr>
    </w:p>
    <w:p w:rsidR="001154DE" w:rsidRPr="001154DE" w:rsidRDefault="001154DE" w:rsidP="001154DE">
      <w:pPr>
        <w:jc w:val="both"/>
        <w:rPr>
          <w:sz w:val="28"/>
          <w:szCs w:val="20"/>
        </w:rPr>
      </w:pPr>
    </w:p>
    <w:p w:rsidR="001154DE" w:rsidRPr="001154DE" w:rsidRDefault="001154DE" w:rsidP="001154DE">
      <w:pPr>
        <w:ind w:firstLine="720"/>
        <w:jc w:val="both"/>
        <w:rPr>
          <w:sz w:val="28"/>
          <w:szCs w:val="20"/>
        </w:rPr>
      </w:pPr>
      <w:proofErr w:type="gramStart"/>
      <w:r w:rsidRPr="001154DE">
        <w:rPr>
          <w:sz w:val="28"/>
          <w:szCs w:val="20"/>
        </w:rPr>
        <w:t>Одобрена</w:t>
      </w:r>
      <w:proofErr w:type="gramEnd"/>
      <w:r w:rsidRPr="001154DE">
        <w:rPr>
          <w:sz w:val="28"/>
          <w:szCs w:val="20"/>
        </w:rPr>
        <w:t xml:space="preserve"> и рекомендована к утверждению научно-методической комиссией инженерно-экономического факультета, протокол № 9 от 31.05.2011.</w:t>
      </w:r>
    </w:p>
    <w:p w:rsidR="001154DE" w:rsidRPr="001154DE" w:rsidRDefault="001154DE" w:rsidP="001154DE">
      <w:pPr>
        <w:jc w:val="both"/>
        <w:rPr>
          <w:sz w:val="28"/>
          <w:szCs w:val="20"/>
        </w:rPr>
      </w:pPr>
    </w:p>
    <w:p w:rsidR="001154DE" w:rsidRPr="001154DE" w:rsidRDefault="001154DE" w:rsidP="001154DE">
      <w:pPr>
        <w:jc w:val="both"/>
        <w:rPr>
          <w:sz w:val="28"/>
          <w:szCs w:val="20"/>
        </w:rPr>
      </w:pPr>
    </w:p>
    <w:p w:rsidR="001154DE" w:rsidRPr="001154DE" w:rsidRDefault="001154DE" w:rsidP="001154DE">
      <w:pPr>
        <w:jc w:val="right"/>
        <w:rPr>
          <w:sz w:val="28"/>
          <w:szCs w:val="20"/>
        </w:rPr>
      </w:pPr>
      <w:r w:rsidRPr="001154DE">
        <w:rPr>
          <w:sz w:val="28"/>
          <w:szCs w:val="20"/>
        </w:rPr>
        <w:t xml:space="preserve">Председатель ______________ И. М. </w:t>
      </w:r>
      <w:proofErr w:type="spellStart"/>
      <w:r w:rsidRPr="001154DE">
        <w:rPr>
          <w:sz w:val="28"/>
          <w:szCs w:val="20"/>
        </w:rPr>
        <w:t>Рыковский</w:t>
      </w:r>
      <w:proofErr w:type="spellEnd"/>
    </w:p>
    <w:p w:rsidR="001154DE" w:rsidRPr="001154DE" w:rsidRDefault="001154DE" w:rsidP="001154DE">
      <w:pPr>
        <w:jc w:val="both"/>
        <w:rPr>
          <w:sz w:val="28"/>
          <w:szCs w:val="20"/>
        </w:rPr>
      </w:pPr>
    </w:p>
    <w:p w:rsidR="001154DE" w:rsidRPr="001154DE" w:rsidRDefault="001154DE" w:rsidP="001154DE">
      <w:pPr>
        <w:jc w:val="both"/>
        <w:rPr>
          <w:sz w:val="28"/>
          <w:szCs w:val="20"/>
        </w:rPr>
      </w:pPr>
    </w:p>
    <w:p w:rsidR="001154DE" w:rsidRPr="001154DE" w:rsidRDefault="001154DE" w:rsidP="001154DE">
      <w:pPr>
        <w:jc w:val="both"/>
        <w:rPr>
          <w:sz w:val="28"/>
          <w:szCs w:val="20"/>
        </w:rPr>
      </w:pPr>
    </w:p>
    <w:p w:rsidR="001154DE" w:rsidRPr="001154DE" w:rsidRDefault="001154DE" w:rsidP="001154DE">
      <w:pPr>
        <w:jc w:val="both"/>
        <w:rPr>
          <w:sz w:val="28"/>
          <w:szCs w:val="20"/>
        </w:rPr>
      </w:pPr>
      <w:r w:rsidRPr="001154DE">
        <w:rPr>
          <w:sz w:val="28"/>
          <w:szCs w:val="20"/>
        </w:rPr>
        <w:t>СОГЛАСОВАНО</w:t>
      </w:r>
    </w:p>
    <w:p w:rsidR="001154DE" w:rsidRPr="001154DE" w:rsidRDefault="001154DE" w:rsidP="001154DE">
      <w:pPr>
        <w:jc w:val="both"/>
        <w:rPr>
          <w:sz w:val="28"/>
          <w:szCs w:val="20"/>
        </w:rPr>
      </w:pPr>
      <w:r w:rsidRPr="001154DE">
        <w:rPr>
          <w:sz w:val="28"/>
          <w:szCs w:val="20"/>
        </w:rPr>
        <w:t>Начальник отдела</w:t>
      </w:r>
    </w:p>
    <w:p w:rsidR="001154DE" w:rsidRPr="001154DE" w:rsidRDefault="001154DE" w:rsidP="001154DE">
      <w:pPr>
        <w:jc w:val="both"/>
        <w:rPr>
          <w:sz w:val="28"/>
          <w:szCs w:val="20"/>
        </w:rPr>
      </w:pPr>
      <w:r w:rsidRPr="001154DE">
        <w:rPr>
          <w:sz w:val="28"/>
          <w:szCs w:val="20"/>
        </w:rPr>
        <w:t>методического обеспечения</w:t>
      </w:r>
    </w:p>
    <w:p w:rsidR="001154DE" w:rsidRPr="001154DE" w:rsidRDefault="001154DE" w:rsidP="001154DE">
      <w:pPr>
        <w:jc w:val="both"/>
        <w:rPr>
          <w:sz w:val="28"/>
          <w:szCs w:val="20"/>
        </w:rPr>
      </w:pPr>
      <w:r w:rsidRPr="001154DE">
        <w:rPr>
          <w:sz w:val="28"/>
          <w:szCs w:val="20"/>
        </w:rPr>
        <w:t>учебного процесса</w:t>
      </w:r>
      <w:r w:rsidRPr="001154DE">
        <w:rPr>
          <w:sz w:val="28"/>
          <w:szCs w:val="20"/>
        </w:rPr>
        <w:tab/>
      </w:r>
      <w:r w:rsidRPr="001154DE">
        <w:rPr>
          <w:sz w:val="28"/>
          <w:szCs w:val="20"/>
        </w:rPr>
        <w:tab/>
      </w:r>
      <w:r w:rsidRPr="001154DE">
        <w:rPr>
          <w:sz w:val="28"/>
          <w:szCs w:val="20"/>
        </w:rPr>
        <w:tab/>
        <w:t xml:space="preserve">______________ Ц. С. </w:t>
      </w:r>
      <w:proofErr w:type="spellStart"/>
      <w:r w:rsidRPr="001154DE">
        <w:rPr>
          <w:sz w:val="28"/>
          <w:szCs w:val="20"/>
        </w:rPr>
        <w:t>Шикова</w:t>
      </w:r>
      <w:proofErr w:type="spellEnd"/>
    </w:p>
    <w:p w:rsidR="001154DE" w:rsidRPr="001154DE" w:rsidRDefault="001154DE" w:rsidP="001154DE">
      <w:pPr>
        <w:jc w:val="center"/>
        <w:rPr>
          <w:b/>
          <w:sz w:val="28"/>
          <w:szCs w:val="20"/>
        </w:rPr>
      </w:pPr>
      <w:r w:rsidRPr="001154DE">
        <w:rPr>
          <w:sz w:val="28"/>
          <w:szCs w:val="20"/>
        </w:rPr>
        <w:br w:type="page"/>
      </w:r>
      <w:r w:rsidRPr="001154DE">
        <w:rPr>
          <w:b/>
          <w:sz w:val="28"/>
          <w:szCs w:val="20"/>
        </w:rPr>
        <w:lastRenderedPageBreak/>
        <w:t>ПРОТОКОЛ СОГЛАСОВАНИЯ УЧЕБНОЙ ПРОГРАММЫ</w:t>
      </w:r>
    </w:p>
    <w:p w:rsidR="001154DE" w:rsidRPr="001154DE" w:rsidRDefault="001154DE" w:rsidP="001154DE">
      <w:pPr>
        <w:jc w:val="center"/>
        <w:rPr>
          <w:b/>
          <w:sz w:val="28"/>
          <w:szCs w:val="20"/>
        </w:rPr>
      </w:pPr>
      <w:r w:rsidRPr="001154DE">
        <w:rPr>
          <w:b/>
          <w:sz w:val="28"/>
          <w:szCs w:val="20"/>
        </w:rPr>
        <w:t>ПО ИЗУЧАЕМОЙ УЧЕБНОЙ ДИСЦИПЛИНЕ</w:t>
      </w:r>
    </w:p>
    <w:p w:rsidR="001154DE" w:rsidRPr="001154DE" w:rsidRDefault="001154DE" w:rsidP="001154DE">
      <w:pPr>
        <w:jc w:val="center"/>
        <w:rPr>
          <w:b/>
          <w:sz w:val="28"/>
          <w:szCs w:val="20"/>
        </w:rPr>
      </w:pPr>
      <w:r w:rsidRPr="001154DE">
        <w:rPr>
          <w:b/>
          <w:sz w:val="28"/>
          <w:szCs w:val="20"/>
        </w:rPr>
        <w:t>С ДРУГИМИ ДИСЦИПЛИНАМИ СПЕЦИАЛЬНОСТИ</w:t>
      </w:r>
    </w:p>
    <w:p w:rsidR="001154DE" w:rsidRPr="001154DE" w:rsidRDefault="001154DE" w:rsidP="001154DE">
      <w:pPr>
        <w:jc w:val="center"/>
        <w:rPr>
          <w:sz w:val="28"/>
          <w:szCs w:val="20"/>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10"/>
        <w:gridCol w:w="2126"/>
        <w:gridCol w:w="2268"/>
        <w:gridCol w:w="2835"/>
      </w:tblGrid>
      <w:tr w:rsidR="001154DE" w:rsidRPr="001154DE" w:rsidTr="004513E6">
        <w:tc>
          <w:tcPr>
            <w:tcW w:w="2410" w:type="dxa"/>
          </w:tcPr>
          <w:p w:rsidR="001154DE" w:rsidRPr="001154DE" w:rsidRDefault="001154DE" w:rsidP="001154DE">
            <w:pPr>
              <w:rPr>
                <w:sz w:val="28"/>
                <w:szCs w:val="20"/>
              </w:rPr>
            </w:pPr>
            <w:r w:rsidRPr="001154DE">
              <w:rPr>
                <w:sz w:val="28"/>
                <w:szCs w:val="20"/>
              </w:rPr>
              <w:t>Название дисциплины, с которой требуется согласование</w:t>
            </w:r>
          </w:p>
        </w:tc>
        <w:tc>
          <w:tcPr>
            <w:tcW w:w="2126" w:type="dxa"/>
          </w:tcPr>
          <w:p w:rsidR="001154DE" w:rsidRPr="001154DE" w:rsidRDefault="001154DE" w:rsidP="001154DE">
            <w:pPr>
              <w:rPr>
                <w:sz w:val="28"/>
                <w:szCs w:val="20"/>
              </w:rPr>
            </w:pPr>
            <w:r w:rsidRPr="001154DE">
              <w:rPr>
                <w:sz w:val="28"/>
                <w:szCs w:val="20"/>
              </w:rPr>
              <w:t>Кафедра, обеспечивающая изучение этой дисциплины</w:t>
            </w:r>
          </w:p>
        </w:tc>
        <w:tc>
          <w:tcPr>
            <w:tcW w:w="2268" w:type="dxa"/>
          </w:tcPr>
          <w:p w:rsidR="001154DE" w:rsidRPr="001154DE" w:rsidRDefault="001154DE" w:rsidP="001154DE">
            <w:pPr>
              <w:rPr>
                <w:sz w:val="28"/>
                <w:szCs w:val="20"/>
              </w:rPr>
            </w:pPr>
            <w:r w:rsidRPr="001154DE">
              <w:rPr>
                <w:sz w:val="28"/>
                <w:szCs w:val="20"/>
              </w:rPr>
              <w:t>Предложения об изменениях в содержании учебной программы по изучаемой дисциплине</w:t>
            </w:r>
          </w:p>
        </w:tc>
        <w:tc>
          <w:tcPr>
            <w:tcW w:w="2835" w:type="dxa"/>
          </w:tcPr>
          <w:p w:rsidR="001154DE" w:rsidRPr="001154DE" w:rsidRDefault="001154DE" w:rsidP="001154DE">
            <w:pPr>
              <w:rPr>
                <w:sz w:val="28"/>
                <w:szCs w:val="20"/>
              </w:rPr>
            </w:pPr>
            <w:r w:rsidRPr="001154DE">
              <w:rPr>
                <w:sz w:val="28"/>
                <w:szCs w:val="20"/>
              </w:rPr>
              <w:t>Решение, принятое кафедрой, разработавшей учебную программу (с указанием даты и номера протокола)</w:t>
            </w:r>
          </w:p>
        </w:tc>
      </w:tr>
      <w:tr w:rsidR="001154DE" w:rsidRPr="001154DE" w:rsidTr="004513E6">
        <w:trPr>
          <w:trHeight w:val="2910"/>
        </w:trPr>
        <w:tc>
          <w:tcPr>
            <w:tcW w:w="2410" w:type="dxa"/>
            <w:tcBorders>
              <w:bottom w:val="single" w:sz="4" w:space="0" w:color="auto"/>
            </w:tcBorders>
          </w:tcPr>
          <w:p w:rsidR="001154DE" w:rsidRPr="001154DE" w:rsidRDefault="001154DE" w:rsidP="001154DE">
            <w:pPr>
              <w:rPr>
                <w:sz w:val="28"/>
                <w:szCs w:val="20"/>
              </w:rPr>
            </w:pPr>
            <w:r w:rsidRPr="001154DE">
              <w:rPr>
                <w:sz w:val="28"/>
                <w:szCs w:val="20"/>
              </w:rPr>
              <w:t>Данная дисциплина не требует согласования с другими дисциплинами</w:t>
            </w:r>
          </w:p>
        </w:tc>
        <w:tc>
          <w:tcPr>
            <w:tcW w:w="2126" w:type="dxa"/>
            <w:tcBorders>
              <w:bottom w:val="single" w:sz="4" w:space="0" w:color="auto"/>
            </w:tcBorders>
          </w:tcPr>
          <w:p w:rsidR="001154DE" w:rsidRPr="001154DE" w:rsidRDefault="001154DE" w:rsidP="001154DE">
            <w:pPr>
              <w:jc w:val="center"/>
              <w:rPr>
                <w:sz w:val="28"/>
                <w:szCs w:val="20"/>
              </w:rPr>
            </w:pPr>
          </w:p>
        </w:tc>
        <w:tc>
          <w:tcPr>
            <w:tcW w:w="2268" w:type="dxa"/>
            <w:tcBorders>
              <w:bottom w:val="single" w:sz="4" w:space="0" w:color="auto"/>
            </w:tcBorders>
          </w:tcPr>
          <w:p w:rsidR="001154DE" w:rsidRPr="001154DE" w:rsidRDefault="001154DE" w:rsidP="001154DE">
            <w:pPr>
              <w:jc w:val="center"/>
              <w:rPr>
                <w:sz w:val="28"/>
                <w:szCs w:val="20"/>
              </w:rPr>
            </w:pPr>
          </w:p>
        </w:tc>
        <w:tc>
          <w:tcPr>
            <w:tcW w:w="2835" w:type="dxa"/>
            <w:tcBorders>
              <w:bottom w:val="single" w:sz="4" w:space="0" w:color="auto"/>
            </w:tcBorders>
          </w:tcPr>
          <w:p w:rsidR="001154DE" w:rsidRPr="001154DE" w:rsidRDefault="001154DE" w:rsidP="001154DE">
            <w:pPr>
              <w:rPr>
                <w:sz w:val="28"/>
                <w:szCs w:val="20"/>
              </w:rPr>
            </w:pPr>
          </w:p>
        </w:tc>
      </w:tr>
    </w:tbl>
    <w:p w:rsidR="001154DE" w:rsidRPr="001154DE" w:rsidRDefault="001154DE" w:rsidP="001154DE">
      <w:pPr>
        <w:rPr>
          <w:sz w:val="28"/>
          <w:szCs w:val="20"/>
        </w:rPr>
      </w:pPr>
    </w:p>
    <w:p w:rsidR="001154DE" w:rsidRPr="001154DE" w:rsidRDefault="001154DE" w:rsidP="001154DE">
      <w:pPr>
        <w:rPr>
          <w:sz w:val="28"/>
          <w:szCs w:val="20"/>
        </w:rPr>
      </w:pPr>
    </w:p>
    <w:p w:rsidR="001154DE" w:rsidRPr="001154DE" w:rsidRDefault="001154DE" w:rsidP="001154DE">
      <w:pPr>
        <w:rPr>
          <w:sz w:val="28"/>
          <w:szCs w:val="20"/>
        </w:rPr>
      </w:pPr>
    </w:p>
    <w:p w:rsidR="001154DE" w:rsidRPr="001154DE" w:rsidRDefault="001154DE" w:rsidP="001154DE">
      <w:pPr>
        <w:rPr>
          <w:sz w:val="28"/>
          <w:szCs w:val="20"/>
        </w:rPr>
      </w:pPr>
    </w:p>
    <w:p w:rsidR="001154DE" w:rsidRPr="001154DE" w:rsidRDefault="001154DE" w:rsidP="001154DE">
      <w:pPr>
        <w:rPr>
          <w:sz w:val="28"/>
          <w:szCs w:val="20"/>
        </w:rPr>
      </w:pPr>
      <w:r w:rsidRPr="001154DE">
        <w:rPr>
          <w:sz w:val="28"/>
          <w:szCs w:val="20"/>
        </w:rPr>
        <w:t>СОГЛАСОВАНО:</w:t>
      </w:r>
    </w:p>
    <w:p w:rsidR="001154DE" w:rsidRPr="001154DE" w:rsidRDefault="001154DE" w:rsidP="001154DE">
      <w:pPr>
        <w:rPr>
          <w:sz w:val="28"/>
          <w:szCs w:val="20"/>
        </w:rPr>
      </w:pPr>
    </w:p>
    <w:p w:rsidR="001154DE" w:rsidRPr="001154DE" w:rsidRDefault="001154DE" w:rsidP="001154DE">
      <w:pPr>
        <w:rPr>
          <w:sz w:val="28"/>
          <w:szCs w:val="20"/>
        </w:rPr>
      </w:pPr>
    </w:p>
    <w:p w:rsidR="001154DE" w:rsidRPr="001154DE" w:rsidRDefault="001154DE" w:rsidP="001154DE">
      <w:pPr>
        <w:rPr>
          <w:sz w:val="28"/>
          <w:szCs w:val="20"/>
        </w:rPr>
      </w:pPr>
      <w:r w:rsidRPr="001154DE">
        <w:rPr>
          <w:sz w:val="28"/>
          <w:szCs w:val="20"/>
        </w:rPr>
        <w:t>Зав. кафедрой менеджмента</w:t>
      </w:r>
      <w:r w:rsidRPr="001154DE">
        <w:rPr>
          <w:sz w:val="28"/>
          <w:szCs w:val="20"/>
        </w:rPr>
        <w:tab/>
      </w:r>
      <w:r w:rsidRPr="001154DE">
        <w:rPr>
          <w:sz w:val="28"/>
          <w:szCs w:val="20"/>
        </w:rPr>
        <w:tab/>
      </w:r>
      <w:r w:rsidRPr="001154DE">
        <w:rPr>
          <w:sz w:val="28"/>
          <w:szCs w:val="20"/>
        </w:rPr>
        <w:tab/>
      </w:r>
      <w:r w:rsidRPr="001154DE">
        <w:rPr>
          <w:sz w:val="28"/>
          <w:szCs w:val="20"/>
        </w:rPr>
        <w:tab/>
      </w:r>
      <w:r w:rsidRPr="001154DE">
        <w:rPr>
          <w:sz w:val="28"/>
          <w:szCs w:val="20"/>
        </w:rPr>
        <w:tab/>
      </w:r>
      <w:r w:rsidRPr="001154DE">
        <w:rPr>
          <w:sz w:val="28"/>
          <w:szCs w:val="20"/>
        </w:rPr>
        <w:tab/>
        <w:t xml:space="preserve">В. П. </w:t>
      </w:r>
      <w:proofErr w:type="spellStart"/>
      <w:r w:rsidRPr="001154DE">
        <w:rPr>
          <w:sz w:val="28"/>
          <w:szCs w:val="20"/>
        </w:rPr>
        <w:t>Пашуто</w:t>
      </w:r>
      <w:proofErr w:type="spellEnd"/>
    </w:p>
    <w:p w:rsidR="001154DE" w:rsidRPr="001154DE" w:rsidRDefault="001154DE" w:rsidP="001154DE">
      <w:pPr>
        <w:rPr>
          <w:sz w:val="28"/>
          <w:szCs w:val="20"/>
        </w:rPr>
      </w:pPr>
    </w:p>
    <w:p w:rsidR="001154DE" w:rsidRPr="001154DE" w:rsidRDefault="001154DE" w:rsidP="001154DE">
      <w:pPr>
        <w:rPr>
          <w:sz w:val="28"/>
          <w:szCs w:val="20"/>
        </w:rPr>
      </w:pPr>
    </w:p>
    <w:p w:rsidR="001154DE" w:rsidRPr="001154DE" w:rsidRDefault="001154DE" w:rsidP="001154DE">
      <w:pPr>
        <w:rPr>
          <w:sz w:val="28"/>
          <w:szCs w:val="20"/>
        </w:rPr>
      </w:pPr>
      <w:r w:rsidRPr="001154DE">
        <w:rPr>
          <w:sz w:val="28"/>
          <w:szCs w:val="20"/>
        </w:rPr>
        <w:t>Зав. кафедрой экономики</w:t>
      </w:r>
      <w:r w:rsidRPr="001154DE">
        <w:rPr>
          <w:sz w:val="28"/>
          <w:szCs w:val="20"/>
        </w:rPr>
        <w:tab/>
      </w:r>
      <w:r w:rsidRPr="001154DE">
        <w:rPr>
          <w:sz w:val="28"/>
          <w:szCs w:val="20"/>
        </w:rPr>
        <w:tab/>
      </w:r>
      <w:r w:rsidRPr="001154DE">
        <w:rPr>
          <w:sz w:val="28"/>
          <w:szCs w:val="20"/>
        </w:rPr>
        <w:tab/>
      </w:r>
      <w:r w:rsidRPr="001154DE">
        <w:rPr>
          <w:sz w:val="28"/>
          <w:szCs w:val="20"/>
        </w:rPr>
        <w:tab/>
      </w:r>
      <w:r w:rsidRPr="001154DE">
        <w:rPr>
          <w:sz w:val="28"/>
          <w:szCs w:val="20"/>
        </w:rPr>
        <w:tab/>
      </w:r>
      <w:r w:rsidRPr="001154DE">
        <w:rPr>
          <w:sz w:val="28"/>
          <w:szCs w:val="20"/>
        </w:rPr>
        <w:tab/>
        <w:t xml:space="preserve">В. А. </w:t>
      </w:r>
      <w:proofErr w:type="spellStart"/>
      <w:r w:rsidRPr="001154DE">
        <w:rPr>
          <w:sz w:val="28"/>
          <w:szCs w:val="20"/>
        </w:rPr>
        <w:t>Пархименко</w:t>
      </w:r>
      <w:proofErr w:type="spellEnd"/>
    </w:p>
    <w:p w:rsidR="001154DE" w:rsidRPr="001154DE" w:rsidRDefault="001154DE" w:rsidP="001154DE">
      <w:pPr>
        <w:rPr>
          <w:sz w:val="28"/>
          <w:szCs w:val="20"/>
        </w:rPr>
      </w:pPr>
    </w:p>
    <w:p w:rsidR="001154DE" w:rsidRPr="001154DE" w:rsidRDefault="001154DE" w:rsidP="001154DE">
      <w:pPr>
        <w:jc w:val="center"/>
        <w:rPr>
          <w:b/>
          <w:sz w:val="28"/>
          <w:szCs w:val="20"/>
        </w:rPr>
      </w:pPr>
      <w:r w:rsidRPr="001154DE">
        <w:rPr>
          <w:b/>
          <w:sz w:val="28"/>
          <w:szCs w:val="20"/>
        </w:rPr>
        <w:br w:type="page"/>
      </w:r>
      <w:r w:rsidRPr="001154DE">
        <w:rPr>
          <w:b/>
          <w:sz w:val="28"/>
          <w:szCs w:val="20"/>
        </w:rPr>
        <w:lastRenderedPageBreak/>
        <w:t>ПОЯСНИТЕЛЬНАЯ ЗАПИСКА</w:t>
      </w:r>
    </w:p>
    <w:p w:rsidR="001154DE" w:rsidRPr="001154DE" w:rsidRDefault="001154DE" w:rsidP="001154DE">
      <w:pPr>
        <w:jc w:val="center"/>
        <w:rPr>
          <w:bCs/>
          <w:sz w:val="28"/>
          <w:szCs w:val="20"/>
        </w:rPr>
      </w:pPr>
    </w:p>
    <w:p w:rsidR="001154DE" w:rsidRPr="001154DE" w:rsidRDefault="001154DE" w:rsidP="001154DE">
      <w:pPr>
        <w:ind w:firstLine="720"/>
        <w:jc w:val="both"/>
        <w:rPr>
          <w:sz w:val="28"/>
          <w:szCs w:val="20"/>
        </w:rPr>
      </w:pPr>
      <w:r w:rsidRPr="001154DE">
        <w:rPr>
          <w:b/>
          <w:iCs/>
          <w:sz w:val="28"/>
          <w:szCs w:val="20"/>
        </w:rPr>
        <w:t>Цель преподавания дисциплины.</w:t>
      </w:r>
      <w:r w:rsidRPr="001154DE">
        <w:rPr>
          <w:iCs/>
          <w:sz w:val="28"/>
          <w:szCs w:val="20"/>
        </w:rPr>
        <w:t xml:space="preserve"> </w:t>
      </w:r>
      <w:r w:rsidRPr="001154DE">
        <w:rPr>
          <w:sz w:val="28"/>
          <w:szCs w:val="20"/>
        </w:rPr>
        <w:t>Целью изучения дисциплины «Логистика» является получение студентами знаний по эффективному управлению материальными и информационными потоками на всех стадиях процесса товародвижения от источника сырья (материалов) до конечного потребителя.</w:t>
      </w:r>
    </w:p>
    <w:p w:rsidR="001154DE" w:rsidRPr="001154DE" w:rsidRDefault="001154DE" w:rsidP="001154DE">
      <w:pPr>
        <w:ind w:firstLine="720"/>
        <w:jc w:val="both"/>
        <w:rPr>
          <w:sz w:val="28"/>
          <w:szCs w:val="20"/>
        </w:rPr>
      </w:pPr>
      <w:r w:rsidRPr="001154DE">
        <w:rPr>
          <w:b/>
          <w:iCs/>
          <w:sz w:val="28"/>
          <w:szCs w:val="20"/>
        </w:rPr>
        <w:t>Задачи изучения дисциплины.</w:t>
      </w:r>
      <w:r w:rsidRPr="001154DE">
        <w:rPr>
          <w:iCs/>
          <w:sz w:val="28"/>
          <w:szCs w:val="20"/>
        </w:rPr>
        <w:t xml:space="preserve"> </w:t>
      </w:r>
      <w:r w:rsidRPr="001154DE">
        <w:rPr>
          <w:sz w:val="28"/>
          <w:szCs w:val="20"/>
        </w:rPr>
        <w:t>В результате освоения курса «Логистика» студент должен:</w:t>
      </w:r>
    </w:p>
    <w:p w:rsidR="001154DE" w:rsidRPr="001154DE" w:rsidRDefault="001154DE" w:rsidP="00335B8A">
      <w:pPr>
        <w:numPr>
          <w:ilvl w:val="0"/>
          <w:numId w:val="92"/>
        </w:numPr>
        <w:tabs>
          <w:tab w:val="left" w:pos="900"/>
        </w:tabs>
        <w:ind w:left="0" w:firstLine="720"/>
        <w:jc w:val="both"/>
        <w:rPr>
          <w:sz w:val="28"/>
          <w:szCs w:val="28"/>
        </w:rPr>
      </w:pPr>
      <w:r w:rsidRPr="001154DE">
        <w:rPr>
          <w:sz w:val="28"/>
          <w:szCs w:val="28"/>
        </w:rPr>
        <w:t>знать:</w:t>
      </w:r>
    </w:p>
    <w:p w:rsidR="001154DE" w:rsidRPr="001154DE" w:rsidRDefault="001154DE" w:rsidP="00335B8A">
      <w:pPr>
        <w:numPr>
          <w:ilvl w:val="0"/>
          <w:numId w:val="96"/>
        </w:numPr>
        <w:tabs>
          <w:tab w:val="clear" w:pos="360"/>
          <w:tab w:val="num" w:pos="992"/>
        </w:tabs>
        <w:ind w:left="0" w:firstLine="720"/>
        <w:jc w:val="both"/>
        <w:rPr>
          <w:sz w:val="28"/>
          <w:szCs w:val="28"/>
        </w:rPr>
      </w:pPr>
      <w:r w:rsidRPr="001154DE">
        <w:rPr>
          <w:sz w:val="28"/>
          <w:szCs w:val="28"/>
        </w:rPr>
        <w:t>основные понятия в области управления материальными потоками;</w:t>
      </w:r>
    </w:p>
    <w:p w:rsidR="001154DE" w:rsidRPr="001154DE" w:rsidRDefault="001154DE" w:rsidP="00335B8A">
      <w:pPr>
        <w:numPr>
          <w:ilvl w:val="0"/>
          <w:numId w:val="96"/>
        </w:numPr>
        <w:tabs>
          <w:tab w:val="clear" w:pos="360"/>
          <w:tab w:val="num" w:pos="992"/>
        </w:tabs>
        <w:ind w:left="0" w:firstLine="720"/>
        <w:jc w:val="both"/>
        <w:rPr>
          <w:sz w:val="28"/>
          <w:szCs w:val="28"/>
        </w:rPr>
      </w:pPr>
      <w:r w:rsidRPr="001154DE">
        <w:rPr>
          <w:sz w:val="28"/>
          <w:szCs w:val="28"/>
        </w:rPr>
        <w:t>основные методы анализа материальных потоков на предприятии;</w:t>
      </w:r>
    </w:p>
    <w:p w:rsidR="001154DE" w:rsidRPr="001154DE" w:rsidRDefault="001154DE" w:rsidP="00335B8A">
      <w:pPr>
        <w:numPr>
          <w:ilvl w:val="0"/>
          <w:numId w:val="96"/>
        </w:numPr>
        <w:tabs>
          <w:tab w:val="clear" w:pos="360"/>
          <w:tab w:val="num" w:pos="992"/>
        </w:tabs>
        <w:ind w:left="0" w:firstLine="720"/>
        <w:jc w:val="both"/>
        <w:rPr>
          <w:sz w:val="28"/>
          <w:szCs w:val="28"/>
        </w:rPr>
      </w:pPr>
      <w:r w:rsidRPr="001154DE">
        <w:rPr>
          <w:sz w:val="28"/>
          <w:szCs w:val="28"/>
        </w:rPr>
        <w:t>принципы построения внутрипроизводственных логистических систем;</w:t>
      </w:r>
    </w:p>
    <w:p w:rsidR="001154DE" w:rsidRPr="001154DE" w:rsidRDefault="001154DE" w:rsidP="00335B8A">
      <w:pPr>
        <w:numPr>
          <w:ilvl w:val="0"/>
          <w:numId w:val="96"/>
        </w:numPr>
        <w:tabs>
          <w:tab w:val="clear" w:pos="360"/>
          <w:tab w:val="num" w:pos="992"/>
        </w:tabs>
        <w:ind w:left="0" w:firstLine="720"/>
        <w:jc w:val="both"/>
        <w:rPr>
          <w:sz w:val="28"/>
          <w:szCs w:val="28"/>
        </w:rPr>
      </w:pPr>
      <w:r w:rsidRPr="001154DE">
        <w:rPr>
          <w:sz w:val="28"/>
          <w:szCs w:val="28"/>
        </w:rPr>
        <w:t>технологический процесс работы складов;</w:t>
      </w:r>
    </w:p>
    <w:p w:rsidR="001154DE" w:rsidRPr="001154DE" w:rsidRDefault="001154DE" w:rsidP="00335B8A">
      <w:pPr>
        <w:numPr>
          <w:ilvl w:val="0"/>
          <w:numId w:val="92"/>
        </w:numPr>
        <w:ind w:left="0" w:firstLine="720"/>
        <w:jc w:val="both"/>
        <w:rPr>
          <w:sz w:val="28"/>
          <w:szCs w:val="28"/>
        </w:rPr>
      </w:pPr>
      <w:r w:rsidRPr="001154DE">
        <w:rPr>
          <w:sz w:val="28"/>
          <w:szCs w:val="28"/>
        </w:rPr>
        <w:t>уметь:</w:t>
      </w:r>
    </w:p>
    <w:p w:rsidR="001154DE" w:rsidRPr="001154DE" w:rsidRDefault="001154DE" w:rsidP="00335B8A">
      <w:pPr>
        <w:numPr>
          <w:ilvl w:val="0"/>
          <w:numId w:val="97"/>
        </w:numPr>
        <w:tabs>
          <w:tab w:val="clear" w:pos="360"/>
          <w:tab w:val="num" w:pos="992"/>
        </w:tabs>
        <w:ind w:left="0" w:firstLine="720"/>
        <w:jc w:val="both"/>
        <w:rPr>
          <w:sz w:val="28"/>
          <w:szCs w:val="28"/>
        </w:rPr>
      </w:pPr>
      <w:r w:rsidRPr="001154DE">
        <w:rPr>
          <w:sz w:val="28"/>
          <w:szCs w:val="28"/>
        </w:rPr>
        <w:t>характеризовать стадии процесса товародвижения;</w:t>
      </w:r>
    </w:p>
    <w:p w:rsidR="001154DE" w:rsidRPr="001154DE" w:rsidRDefault="001154DE" w:rsidP="00335B8A">
      <w:pPr>
        <w:numPr>
          <w:ilvl w:val="0"/>
          <w:numId w:val="97"/>
        </w:numPr>
        <w:tabs>
          <w:tab w:val="clear" w:pos="360"/>
          <w:tab w:val="num" w:pos="992"/>
        </w:tabs>
        <w:ind w:left="0" w:firstLine="720"/>
        <w:jc w:val="both"/>
        <w:rPr>
          <w:sz w:val="28"/>
          <w:szCs w:val="28"/>
        </w:rPr>
      </w:pPr>
      <w:r w:rsidRPr="001154DE">
        <w:rPr>
          <w:sz w:val="28"/>
          <w:szCs w:val="28"/>
        </w:rPr>
        <w:t>анализировать издержки на протяжении всех стадий процесса товародвижения;</w:t>
      </w:r>
    </w:p>
    <w:p w:rsidR="001154DE" w:rsidRPr="001154DE" w:rsidRDefault="001154DE" w:rsidP="00335B8A">
      <w:pPr>
        <w:numPr>
          <w:ilvl w:val="0"/>
          <w:numId w:val="97"/>
        </w:numPr>
        <w:tabs>
          <w:tab w:val="clear" w:pos="360"/>
          <w:tab w:val="num" w:pos="992"/>
        </w:tabs>
        <w:ind w:left="0" w:firstLine="720"/>
        <w:jc w:val="both"/>
        <w:rPr>
          <w:sz w:val="28"/>
          <w:szCs w:val="28"/>
        </w:rPr>
      </w:pPr>
      <w:r w:rsidRPr="001154DE">
        <w:rPr>
          <w:sz w:val="28"/>
          <w:szCs w:val="28"/>
        </w:rPr>
        <w:t>моделировать процесс товародвижения;</w:t>
      </w:r>
    </w:p>
    <w:p w:rsidR="001154DE" w:rsidRPr="001154DE" w:rsidRDefault="001154DE" w:rsidP="001154DE">
      <w:pPr>
        <w:ind w:firstLine="720"/>
        <w:jc w:val="both"/>
        <w:rPr>
          <w:sz w:val="28"/>
          <w:szCs w:val="28"/>
        </w:rPr>
      </w:pPr>
      <w:r w:rsidRPr="001154DE">
        <w:rPr>
          <w:sz w:val="28"/>
          <w:szCs w:val="28"/>
        </w:rPr>
        <w:t>приобрести навыки:</w:t>
      </w:r>
    </w:p>
    <w:p w:rsidR="001154DE" w:rsidRPr="001154DE" w:rsidRDefault="001154DE" w:rsidP="00335B8A">
      <w:pPr>
        <w:numPr>
          <w:ilvl w:val="0"/>
          <w:numId w:val="98"/>
        </w:numPr>
        <w:tabs>
          <w:tab w:val="clear" w:pos="360"/>
          <w:tab w:val="num" w:pos="992"/>
        </w:tabs>
        <w:ind w:left="0" w:firstLine="720"/>
        <w:jc w:val="both"/>
        <w:rPr>
          <w:sz w:val="28"/>
          <w:szCs w:val="28"/>
        </w:rPr>
      </w:pPr>
      <w:r w:rsidRPr="001154DE">
        <w:rPr>
          <w:sz w:val="28"/>
          <w:szCs w:val="28"/>
        </w:rPr>
        <w:t>определения потребности в материальных ресурсах;</w:t>
      </w:r>
    </w:p>
    <w:p w:rsidR="001154DE" w:rsidRPr="001154DE" w:rsidRDefault="001154DE" w:rsidP="00335B8A">
      <w:pPr>
        <w:numPr>
          <w:ilvl w:val="0"/>
          <w:numId w:val="98"/>
        </w:numPr>
        <w:tabs>
          <w:tab w:val="clear" w:pos="360"/>
          <w:tab w:val="num" w:pos="992"/>
        </w:tabs>
        <w:ind w:left="0" w:firstLine="720"/>
        <w:jc w:val="both"/>
        <w:rPr>
          <w:sz w:val="28"/>
          <w:szCs w:val="28"/>
        </w:rPr>
      </w:pPr>
      <w:r w:rsidRPr="001154DE">
        <w:rPr>
          <w:sz w:val="28"/>
          <w:szCs w:val="28"/>
        </w:rPr>
        <w:t>определения и оптимизации складских площадей;</w:t>
      </w:r>
    </w:p>
    <w:p w:rsidR="001154DE" w:rsidRPr="001154DE" w:rsidRDefault="001154DE" w:rsidP="00335B8A">
      <w:pPr>
        <w:numPr>
          <w:ilvl w:val="0"/>
          <w:numId w:val="98"/>
        </w:numPr>
        <w:tabs>
          <w:tab w:val="clear" w:pos="360"/>
          <w:tab w:val="num" w:pos="992"/>
        </w:tabs>
        <w:ind w:left="0" w:firstLine="720"/>
        <w:jc w:val="both"/>
        <w:rPr>
          <w:sz w:val="28"/>
          <w:szCs w:val="28"/>
        </w:rPr>
      </w:pPr>
      <w:r w:rsidRPr="001154DE">
        <w:rPr>
          <w:sz w:val="28"/>
          <w:szCs w:val="28"/>
        </w:rPr>
        <w:t>расчета параметров системы товародвижения;</w:t>
      </w:r>
    </w:p>
    <w:p w:rsidR="001154DE" w:rsidRPr="001154DE" w:rsidRDefault="001154DE" w:rsidP="00335B8A">
      <w:pPr>
        <w:numPr>
          <w:ilvl w:val="0"/>
          <w:numId w:val="98"/>
        </w:numPr>
        <w:tabs>
          <w:tab w:val="clear" w:pos="360"/>
          <w:tab w:val="num" w:pos="992"/>
        </w:tabs>
        <w:ind w:left="0" w:firstLine="720"/>
        <w:jc w:val="both"/>
        <w:rPr>
          <w:sz w:val="28"/>
          <w:szCs w:val="28"/>
        </w:rPr>
      </w:pPr>
      <w:r w:rsidRPr="001154DE">
        <w:rPr>
          <w:sz w:val="28"/>
          <w:szCs w:val="28"/>
        </w:rPr>
        <w:t>оптимизации процессов товародвижения.</w:t>
      </w:r>
    </w:p>
    <w:p w:rsidR="001154DE" w:rsidRPr="001154DE" w:rsidRDefault="001154DE" w:rsidP="001154DE">
      <w:pPr>
        <w:ind w:firstLine="709"/>
        <w:jc w:val="both"/>
        <w:rPr>
          <w:b/>
          <w:bCs/>
          <w:sz w:val="28"/>
          <w:szCs w:val="20"/>
        </w:rPr>
      </w:pPr>
      <w:r w:rsidRPr="001154DE">
        <w:rPr>
          <w:b/>
          <w:bCs/>
          <w:sz w:val="28"/>
          <w:szCs w:val="20"/>
        </w:rPr>
        <w:t>Перечень дисциплин, усвоение которых необходимо для изучения данной дисциплины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34"/>
        <w:gridCol w:w="3661"/>
        <w:gridCol w:w="5244"/>
      </w:tblGrid>
      <w:tr w:rsidR="001154DE" w:rsidRPr="001154DE" w:rsidTr="004513E6">
        <w:tc>
          <w:tcPr>
            <w:tcW w:w="734" w:type="dxa"/>
            <w:vAlign w:val="center"/>
          </w:tcPr>
          <w:p w:rsidR="001154DE" w:rsidRPr="001154DE" w:rsidRDefault="001154DE" w:rsidP="001154DE">
            <w:pPr>
              <w:jc w:val="center"/>
              <w:rPr>
                <w:sz w:val="28"/>
                <w:szCs w:val="20"/>
              </w:rPr>
            </w:pPr>
            <w:r w:rsidRPr="001154DE">
              <w:rPr>
                <w:sz w:val="28"/>
                <w:szCs w:val="20"/>
              </w:rPr>
              <w:t>№</w:t>
            </w:r>
          </w:p>
          <w:p w:rsidR="001154DE" w:rsidRPr="001154DE" w:rsidRDefault="001154DE" w:rsidP="001154DE">
            <w:pPr>
              <w:jc w:val="center"/>
              <w:rPr>
                <w:sz w:val="28"/>
                <w:szCs w:val="20"/>
              </w:rPr>
            </w:pPr>
            <w:r w:rsidRPr="001154DE">
              <w:rPr>
                <w:sz w:val="28"/>
                <w:szCs w:val="20"/>
              </w:rPr>
              <w:t>п./п.</w:t>
            </w:r>
          </w:p>
        </w:tc>
        <w:tc>
          <w:tcPr>
            <w:tcW w:w="3661" w:type="dxa"/>
            <w:vAlign w:val="center"/>
          </w:tcPr>
          <w:p w:rsidR="001154DE" w:rsidRPr="001154DE" w:rsidRDefault="001154DE" w:rsidP="001154DE">
            <w:pPr>
              <w:jc w:val="center"/>
              <w:rPr>
                <w:sz w:val="28"/>
                <w:szCs w:val="20"/>
              </w:rPr>
            </w:pPr>
            <w:r w:rsidRPr="001154DE">
              <w:rPr>
                <w:sz w:val="28"/>
                <w:szCs w:val="20"/>
              </w:rPr>
              <w:t>Название дисциплины</w:t>
            </w:r>
          </w:p>
        </w:tc>
        <w:tc>
          <w:tcPr>
            <w:tcW w:w="5244" w:type="dxa"/>
            <w:vAlign w:val="center"/>
          </w:tcPr>
          <w:p w:rsidR="001154DE" w:rsidRPr="001154DE" w:rsidRDefault="001154DE" w:rsidP="001154DE">
            <w:pPr>
              <w:jc w:val="center"/>
              <w:rPr>
                <w:sz w:val="28"/>
                <w:szCs w:val="20"/>
              </w:rPr>
            </w:pPr>
            <w:r w:rsidRPr="001154DE">
              <w:rPr>
                <w:sz w:val="28"/>
                <w:szCs w:val="20"/>
              </w:rPr>
              <w:t>Раздел, тема</w:t>
            </w:r>
          </w:p>
        </w:tc>
      </w:tr>
      <w:tr w:rsidR="001154DE" w:rsidRPr="001154DE" w:rsidTr="004513E6">
        <w:tc>
          <w:tcPr>
            <w:tcW w:w="734" w:type="dxa"/>
          </w:tcPr>
          <w:p w:rsidR="001154DE" w:rsidRPr="001154DE" w:rsidRDefault="001154DE" w:rsidP="001154DE">
            <w:pPr>
              <w:jc w:val="center"/>
              <w:rPr>
                <w:sz w:val="28"/>
                <w:szCs w:val="20"/>
              </w:rPr>
            </w:pPr>
            <w:r w:rsidRPr="001154DE">
              <w:rPr>
                <w:sz w:val="28"/>
                <w:szCs w:val="20"/>
              </w:rPr>
              <w:t>1.</w:t>
            </w:r>
          </w:p>
        </w:tc>
        <w:tc>
          <w:tcPr>
            <w:tcW w:w="3661" w:type="dxa"/>
          </w:tcPr>
          <w:p w:rsidR="001154DE" w:rsidRPr="001154DE" w:rsidRDefault="001154DE" w:rsidP="001154DE">
            <w:pPr>
              <w:rPr>
                <w:sz w:val="28"/>
                <w:szCs w:val="20"/>
              </w:rPr>
            </w:pPr>
            <w:r w:rsidRPr="001154DE">
              <w:rPr>
                <w:sz w:val="28"/>
                <w:szCs w:val="20"/>
              </w:rPr>
              <w:t>Экономика организации (предприятия)</w:t>
            </w:r>
          </w:p>
        </w:tc>
        <w:tc>
          <w:tcPr>
            <w:tcW w:w="5244" w:type="dxa"/>
          </w:tcPr>
          <w:p w:rsidR="001154DE" w:rsidRPr="001154DE" w:rsidRDefault="001154DE" w:rsidP="001154DE">
            <w:pPr>
              <w:rPr>
                <w:sz w:val="28"/>
                <w:szCs w:val="20"/>
              </w:rPr>
            </w:pPr>
            <w:r w:rsidRPr="001154DE">
              <w:rPr>
                <w:sz w:val="28"/>
                <w:szCs w:val="20"/>
              </w:rPr>
              <w:t>Темы: «</w:t>
            </w:r>
            <w:r w:rsidRPr="001154DE">
              <w:rPr>
                <w:sz w:val="28"/>
                <w:szCs w:val="28"/>
              </w:rPr>
              <w:t>Себестоимость продукции», «Экономическая эффективность производства»</w:t>
            </w:r>
          </w:p>
        </w:tc>
      </w:tr>
      <w:tr w:rsidR="001154DE" w:rsidRPr="001154DE" w:rsidTr="004513E6">
        <w:tc>
          <w:tcPr>
            <w:tcW w:w="734" w:type="dxa"/>
          </w:tcPr>
          <w:p w:rsidR="001154DE" w:rsidRPr="001154DE" w:rsidRDefault="001154DE" w:rsidP="001154DE">
            <w:pPr>
              <w:jc w:val="center"/>
              <w:rPr>
                <w:sz w:val="28"/>
                <w:szCs w:val="20"/>
              </w:rPr>
            </w:pPr>
            <w:r w:rsidRPr="001154DE">
              <w:rPr>
                <w:sz w:val="28"/>
                <w:szCs w:val="20"/>
              </w:rPr>
              <w:t>2.</w:t>
            </w:r>
          </w:p>
        </w:tc>
        <w:tc>
          <w:tcPr>
            <w:tcW w:w="3661" w:type="dxa"/>
          </w:tcPr>
          <w:p w:rsidR="001154DE" w:rsidRPr="001154DE" w:rsidRDefault="001154DE" w:rsidP="001154DE">
            <w:pPr>
              <w:rPr>
                <w:sz w:val="28"/>
                <w:szCs w:val="20"/>
              </w:rPr>
            </w:pPr>
            <w:r w:rsidRPr="001154DE">
              <w:rPr>
                <w:sz w:val="28"/>
                <w:szCs w:val="20"/>
              </w:rPr>
              <w:t>Основы менеджмента</w:t>
            </w:r>
          </w:p>
        </w:tc>
        <w:tc>
          <w:tcPr>
            <w:tcW w:w="5244" w:type="dxa"/>
          </w:tcPr>
          <w:p w:rsidR="001154DE" w:rsidRPr="001154DE" w:rsidRDefault="001154DE" w:rsidP="001154DE">
            <w:pPr>
              <w:rPr>
                <w:sz w:val="28"/>
                <w:szCs w:val="20"/>
              </w:rPr>
            </w:pPr>
            <w:r w:rsidRPr="001154DE">
              <w:rPr>
                <w:sz w:val="28"/>
                <w:szCs w:val="20"/>
              </w:rPr>
              <w:t>Тема «Организационные структуры управления предприятием»</w:t>
            </w:r>
          </w:p>
        </w:tc>
      </w:tr>
    </w:tbl>
    <w:p w:rsidR="001154DE" w:rsidRPr="001154DE" w:rsidRDefault="001154DE" w:rsidP="001154DE">
      <w:pPr>
        <w:jc w:val="both"/>
        <w:rPr>
          <w:sz w:val="28"/>
          <w:szCs w:val="20"/>
        </w:rPr>
      </w:pPr>
    </w:p>
    <w:p w:rsidR="001154DE" w:rsidRPr="001154DE" w:rsidRDefault="001154DE" w:rsidP="001154DE">
      <w:pPr>
        <w:jc w:val="center"/>
        <w:rPr>
          <w:b/>
          <w:sz w:val="28"/>
          <w:szCs w:val="20"/>
        </w:rPr>
        <w:sectPr w:rsidR="001154DE" w:rsidRPr="001154DE">
          <w:footerReference w:type="even" r:id="rId11"/>
          <w:footerReference w:type="default" r:id="rId12"/>
          <w:pgSz w:w="11906" w:h="16838"/>
          <w:pgMar w:top="1134" w:right="567" w:bottom="1134" w:left="1701" w:header="720" w:footer="720" w:gutter="0"/>
          <w:cols w:space="720"/>
          <w:titlePg/>
        </w:sectPr>
      </w:pPr>
    </w:p>
    <w:p w:rsidR="001154DE" w:rsidRPr="001154DE" w:rsidRDefault="001154DE" w:rsidP="001154DE">
      <w:pPr>
        <w:jc w:val="center"/>
        <w:rPr>
          <w:sz w:val="28"/>
          <w:szCs w:val="20"/>
        </w:rPr>
      </w:pPr>
      <w:r w:rsidRPr="001154DE">
        <w:rPr>
          <w:b/>
          <w:sz w:val="28"/>
          <w:szCs w:val="20"/>
        </w:rPr>
        <w:lastRenderedPageBreak/>
        <w:t>СОДЕРЖАНИЕ ДИСЦИПЛИНЫ</w:t>
      </w:r>
    </w:p>
    <w:p w:rsidR="001154DE" w:rsidRPr="001154DE" w:rsidRDefault="001154DE" w:rsidP="001154DE">
      <w:pPr>
        <w:jc w:val="center"/>
        <w:rPr>
          <w:b/>
          <w:sz w:val="28"/>
          <w:szCs w:val="20"/>
        </w:rPr>
      </w:pPr>
    </w:p>
    <w:tbl>
      <w:tblPr>
        <w:tblW w:w="1460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1"/>
        <w:gridCol w:w="922"/>
        <w:gridCol w:w="4820"/>
        <w:gridCol w:w="1275"/>
        <w:gridCol w:w="1488"/>
        <w:gridCol w:w="1489"/>
        <w:gridCol w:w="1559"/>
        <w:gridCol w:w="2127"/>
      </w:tblGrid>
      <w:tr w:rsidR="001154DE" w:rsidRPr="001154DE" w:rsidTr="004513E6">
        <w:trPr>
          <w:cantSplit/>
        </w:trPr>
        <w:tc>
          <w:tcPr>
            <w:tcW w:w="1843" w:type="dxa"/>
            <w:gridSpan w:val="2"/>
            <w:vAlign w:val="center"/>
          </w:tcPr>
          <w:p w:rsidR="001154DE" w:rsidRPr="001154DE" w:rsidRDefault="001154DE" w:rsidP="001154DE">
            <w:pPr>
              <w:jc w:val="center"/>
              <w:rPr>
                <w:sz w:val="28"/>
                <w:szCs w:val="20"/>
              </w:rPr>
            </w:pPr>
            <w:r w:rsidRPr="001154DE">
              <w:rPr>
                <w:sz w:val="28"/>
                <w:szCs w:val="20"/>
              </w:rPr>
              <w:t>Номер</w:t>
            </w:r>
          </w:p>
        </w:tc>
        <w:tc>
          <w:tcPr>
            <w:tcW w:w="4820" w:type="dxa"/>
            <w:vMerge w:val="restart"/>
            <w:vAlign w:val="center"/>
          </w:tcPr>
          <w:p w:rsidR="001154DE" w:rsidRPr="001154DE" w:rsidRDefault="001154DE" w:rsidP="001154DE">
            <w:pPr>
              <w:jc w:val="center"/>
              <w:rPr>
                <w:sz w:val="28"/>
                <w:szCs w:val="20"/>
              </w:rPr>
            </w:pPr>
            <w:r w:rsidRPr="001154DE">
              <w:rPr>
                <w:sz w:val="28"/>
                <w:szCs w:val="20"/>
              </w:rPr>
              <w:t>Название тем</w:t>
            </w:r>
          </w:p>
        </w:tc>
        <w:tc>
          <w:tcPr>
            <w:tcW w:w="1275" w:type="dxa"/>
            <w:vMerge w:val="restart"/>
            <w:vAlign w:val="center"/>
          </w:tcPr>
          <w:p w:rsidR="001154DE" w:rsidRPr="001154DE" w:rsidRDefault="001154DE" w:rsidP="001154DE">
            <w:pPr>
              <w:jc w:val="center"/>
              <w:rPr>
                <w:i/>
                <w:sz w:val="28"/>
                <w:szCs w:val="20"/>
              </w:rPr>
            </w:pPr>
            <w:r w:rsidRPr="001154DE">
              <w:rPr>
                <w:sz w:val="28"/>
                <w:szCs w:val="20"/>
              </w:rPr>
              <w:t>Контрольная работа</w:t>
            </w:r>
          </w:p>
        </w:tc>
        <w:tc>
          <w:tcPr>
            <w:tcW w:w="1488" w:type="dxa"/>
            <w:vMerge w:val="restart"/>
            <w:vAlign w:val="center"/>
          </w:tcPr>
          <w:p w:rsidR="001154DE" w:rsidRPr="001154DE" w:rsidRDefault="001154DE" w:rsidP="001154DE">
            <w:pPr>
              <w:jc w:val="center"/>
              <w:rPr>
                <w:i/>
                <w:sz w:val="28"/>
                <w:szCs w:val="20"/>
              </w:rPr>
            </w:pPr>
            <w:r w:rsidRPr="001154DE">
              <w:rPr>
                <w:sz w:val="28"/>
                <w:szCs w:val="20"/>
              </w:rPr>
              <w:t>Оснащение контрольных работ</w:t>
            </w:r>
          </w:p>
        </w:tc>
        <w:tc>
          <w:tcPr>
            <w:tcW w:w="1489" w:type="dxa"/>
            <w:vMerge w:val="restart"/>
            <w:vAlign w:val="center"/>
          </w:tcPr>
          <w:p w:rsidR="001154DE" w:rsidRPr="001154DE" w:rsidRDefault="001154DE" w:rsidP="001154DE">
            <w:pPr>
              <w:jc w:val="center"/>
              <w:rPr>
                <w:sz w:val="28"/>
                <w:szCs w:val="20"/>
              </w:rPr>
            </w:pPr>
            <w:r w:rsidRPr="001154DE">
              <w:rPr>
                <w:sz w:val="28"/>
                <w:szCs w:val="20"/>
              </w:rPr>
              <w:t>Литература</w:t>
            </w:r>
          </w:p>
          <w:p w:rsidR="001154DE" w:rsidRPr="001154DE" w:rsidRDefault="001154DE" w:rsidP="001154DE">
            <w:pPr>
              <w:jc w:val="center"/>
              <w:rPr>
                <w:i/>
                <w:sz w:val="28"/>
                <w:szCs w:val="20"/>
              </w:rPr>
            </w:pPr>
            <w:r w:rsidRPr="001154DE">
              <w:rPr>
                <w:sz w:val="28"/>
                <w:szCs w:val="20"/>
              </w:rPr>
              <w:t>(номера)</w:t>
            </w:r>
          </w:p>
        </w:tc>
        <w:tc>
          <w:tcPr>
            <w:tcW w:w="1559" w:type="dxa"/>
            <w:vMerge w:val="restart"/>
            <w:vAlign w:val="center"/>
          </w:tcPr>
          <w:p w:rsidR="001154DE" w:rsidRPr="001154DE" w:rsidRDefault="001154DE" w:rsidP="001154DE">
            <w:pPr>
              <w:jc w:val="center"/>
              <w:rPr>
                <w:sz w:val="28"/>
                <w:szCs w:val="20"/>
              </w:rPr>
            </w:pPr>
            <w:r w:rsidRPr="001154DE">
              <w:rPr>
                <w:sz w:val="28"/>
                <w:szCs w:val="20"/>
              </w:rPr>
              <w:t>Рекомендуемый объём для изучения</w:t>
            </w:r>
          </w:p>
          <w:p w:rsidR="001154DE" w:rsidRPr="001154DE" w:rsidRDefault="001154DE" w:rsidP="001154DE">
            <w:pPr>
              <w:jc w:val="center"/>
              <w:rPr>
                <w:sz w:val="28"/>
                <w:szCs w:val="20"/>
              </w:rPr>
            </w:pPr>
            <w:r w:rsidRPr="001154DE">
              <w:rPr>
                <w:sz w:val="28"/>
                <w:szCs w:val="20"/>
              </w:rPr>
              <w:t>(в часах)</w:t>
            </w:r>
          </w:p>
        </w:tc>
        <w:tc>
          <w:tcPr>
            <w:tcW w:w="2127" w:type="dxa"/>
            <w:vMerge w:val="restart"/>
            <w:vAlign w:val="center"/>
          </w:tcPr>
          <w:p w:rsidR="001154DE" w:rsidRPr="001154DE" w:rsidRDefault="001154DE" w:rsidP="001154DE">
            <w:pPr>
              <w:jc w:val="center"/>
              <w:rPr>
                <w:sz w:val="28"/>
                <w:szCs w:val="20"/>
              </w:rPr>
            </w:pPr>
            <w:r w:rsidRPr="001154DE">
              <w:rPr>
                <w:sz w:val="28"/>
                <w:szCs w:val="20"/>
              </w:rPr>
              <w:t>Форма контроля знаний</w:t>
            </w:r>
          </w:p>
        </w:tc>
      </w:tr>
      <w:tr w:rsidR="001154DE" w:rsidRPr="001154DE" w:rsidTr="004513E6">
        <w:trPr>
          <w:cantSplit/>
        </w:trPr>
        <w:tc>
          <w:tcPr>
            <w:tcW w:w="921" w:type="dxa"/>
            <w:tcBorders>
              <w:bottom w:val="nil"/>
            </w:tcBorders>
            <w:vAlign w:val="center"/>
          </w:tcPr>
          <w:p w:rsidR="001154DE" w:rsidRPr="001154DE" w:rsidRDefault="001154DE" w:rsidP="001154DE">
            <w:pPr>
              <w:jc w:val="center"/>
              <w:rPr>
                <w:sz w:val="28"/>
                <w:szCs w:val="20"/>
              </w:rPr>
            </w:pPr>
            <w:r w:rsidRPr="001154DE">
              <w:rPr>
                <w:sz w:val="28"/>
                <w:szCs w:val="20"/>
              </w:rPr>
              <w:t>Недели</w:t>
            </w:r>
          </w:p>
        </w:tc>
        <w:tc>
          <w:tcPr>
            <w:tcW w:w="922" w:type="dxa"/>
            <w:tcBorders>
              <w:bottom w:val="nil"/>
            </w:tcBorders>
            <w:vAlign w:val="center"/>
          </w:tcPr>
          <w:p w:rsidR="001154DE" w:rsidRPr="001154DE" w:rsidRDefault="001154DE" w:rsidP="001154DE">
            <w:pPr>
              <w:jc w:val="center"/>
              <w:rPr>
                <w:sz w:val="28"/>
                <w:szCs w:val="20"/>
              </w:rPr>
            </w:pPr>
            <w:r w:rsidRPr="001154DE">
              <w:rPr>
                <w:sz w:val="28"/>
                <w:szCs w:val="20"/>
              </w:rPr>
              <w:t>Темы</w:t>
            </w:r>
          </w:p>
        </w:tc>
        <w:tc>
          <w:tcPr>
            <w:tcW w:w="4820" w:type="dxa"/>
            <w:vMerge/>
            <w:tcBorders>
              <w:bottom w:val="nil"/>
            </w:tcBorders>
          </w:tcPr>
          <w:p w:rsidR="001154DE" w:rsidRPr="001154DE" w:rsidRDefault="001154DE" w:rsidP="001154DE">
            <w:pPr>
              <w:jc w:val="center"/>
              <w:rPr>
                <w:sz w:val="28"/>
                <w:szCs w:val="20"/>
              </w:rPr>
            </w:pPr>
          </w:p>
        </w:tc>
        <w:tc>
          <w:tcPr>
            <w:tcW w:w="1275" w:type="dxa"/>
            <w:vMerge/>
            <w:tcBorders>
              <w:bottom w:val="nil"/>
            </w:tcBorders>
          </w:tcPr>
          <w:p w:rsidR="001154DE" w:rsidRPr="001154DE" w:rsidRDefault="001154DE" w:rsidP="001154DE">
            <w:pPr>
              <w:jc w:val="center"/>
              <w:rPr>
                <w:sz w:val="28"/>
                <w:szCs w:val="20"/>
              </w:rPr>
            </w:pPr>
          </w:p>
        </w:tc>
        <w:tc>
          <w:tcPr>
            <w:tcW w:w="1488" w:type="dxa"/>
            <w:vMerge/>
            <w:tcBorders>
              <w:bottom w:val="nil"/>
            </w:tcBorders>
          </w:tcPr>
          <w:p w:rsidR="001154DE" w:rsidRPr="001154DE" w:rsidRDefault="001154DE" w:rsidP="001154DE">
            <w:pPr>
              <w:jc w:val="center"/>
              <w:rPr>
                <w:sz w:val="28"/>
                <w:szCs w:val="20"/>
              </w:rPr>
            </w:pPr>
          </w:p>
        </w:tc>
        <w:tc>
          <w:tcPr>
            <w:tcW w:w="1489" w:type="dxa"/>
            <w:vMerge/>
            <w:tcBorders>
              <w:bottom w:val="nil"/>
            </w:tcBorders>
          </w:tcPr>
          <w:p w:rsidR="001154DE" w:rsidRPr="001154DE" w:rsidRDefault="001154DE" w:rsidP="001154DE">
            <w:pPr>
              <w:jc w:val="center"/>
              <w:rPr>
                <w:sz w:val="28"/>
                <w:szCs w:val="20"/>
              </w:rPr>
            </w:pPr>
          </w:p>
        </w:tc>
        <w:tc>
          <w:tcPr>
            <w:tcW w:w="1559" w:type="dxa"/>
            <w:vMerge/>
            <w:tcBorders>
              <w:bottom w:val="nil"/>
            </w:tcBorders>
          </w:tcPr>
          <w:p w:rsidR="001154DE" w:rsidRPr="001154DE" w:rsidRDefault="001154DE" w:rsidP="001154DE">
            <w:pPr>
              <w:jc w:val="center"/>
              <w:rPr>
                <w:sz w:val="28"/>
                <w:szCs w:val="20"/>
              </w:rPr>
            </w:pPr>
          </w:p>
        </w:tc>
        <w:tc>
          <w:tcPr>
            <w:tcW w:w="2127" w:type="dxa"/>
            <w:vMerge/>
            <w:tcBorders>
              <w:bottom w:val="nil"/>
            </w:tcBorders>
          </w:tcPr>
          <w:p w:rsidR="001154DE" w:rsidRPr="001154DE" w:rsidRDefault="001154DE" w:rsidP="001154DE">
            <w:pPr>
              <w:jc w:val="center"/>
              <w:rPr>
                <w:sz w:val="28"/>
                <w:szCs w:val="20"/>
              </w:rPr>
            </w:pPr>
          </w:p>
        </w:tc>
      </w:tr>
    </w:tbl>
    <w:p w:rsidR="001154DE" w:rsidRPr="001154DE" w:rsidRDefault="001154DE" w:rsidP="001154DE">
      <w:pPr>
        <w:rPr>
          <w:sz w:val="2"/>
          <w:szCs w:val="2"/>
        </w:rPr>
      </w:pPr>
    </w:p>
    <w:tbl>
      <w:tblPr>
        <w:tblW w:w="1460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1"/>
        <w:gridCol w:w="922"/>
        <w:gridCol w:w="4820"/>
        <w:gridCol w:w="1275"/>
        <w:gridCol w:w="1488"/>
        <w:gridCol w:w="1489"/>
        <w:gridCol w:w="1559"/>
        <w:gridCol w:w="2127"/>
      </w:tblGrid>
      <w:tr w:rsidR="001154DE" w:rsidRPr="001154DE" w:rsidTr="004513E6">
        <w:trPr>
          <w:cantSplit/>
          <w:tblHeader/>
        </w:trPr>
        <w:tc>
          <w:tcPr>
            <w:tcW w:w="921" w:type="dxa"/>
          </w:tcPr>
          <w:p w:rsidR="001154DE" w:rsidRPr="001154DE" w:rsidRDefault="001154DE" w:rsidP="001154DE">
            <w:pPr>
              <w:jc w:val="center"/>
              <w:rPr>
                <w:sz w:val="28"/>
                <w:szCs w:val="20"/>
              </w:rPr>
            </w:pPr>
            <w:r w:rsidRPr="001154DE">
              <w:rPr>
                <w:sz w:val="28"/>
                <w:szCs w:val="20"/>
              </w:rPr>
              <w:t>1</w:t>
            </w:r>
          </w:p>
        </w:tc>
        <w:tc>
          <w:tcPr>
            <w:tcW w:w="922" w:type="dxa"/>
          </w:tcPr>
          <w:p w:rsidR="001154DE" w:rsidRPr="001154DE" w:rsidRDefault="001154DE" w:rsidP="001154DE">
            <w:pPr>
              <w:jc w:val="center"/>
              <w:rPr>
                <w:sz w:val="28"/>
                <w:szCs w:val="20"/>
              </w:rPr>
            </w:pPr>
            <w:r w:rsidRPr="001154DE">
              <w:rPr>
                <w:sz w:val="28"/>
                <w:szCs w:val="20"/>
              </w:rPr>
              <w:t>2</w:t>
            </w:r>
          </w:p>
        </w:tc>
        <w:tc>
          <w:tcPr>
            <w:tcW w:w="4820" w:type="dxa"/>
          </w:tcPr>
          <w:p w:rsidR="001154DE" w:rsidRPr="001154DE" w:rsidRDefault="001154DE" w:rsidP="001154DE">
            <w:pPr>
              <w:jc w:val="center"/>
              <w:rPr>
                <w:sz w:val="28"/>
                <w:szCs w:val="20"/>
              </w:rPr>
            </w:pPr>
            <w:r w:rsidRPr="001154DE">
              <w:rPr>
                <w:sz w:val="28"/>
                <w:szCs w:val="20"/>
              </w:rPr>
              <w:t>3</w:t>
            </w:r>
          </w:p>
        </w:tc>
        <w:tc>
          <w:tcPr>
            <w:tcW w:w="1275" w:type="dxa"/>
          </w:tcPr>
          <w:p w:rsidR="001154DE" w:rsidRPr="001154DE" w:rsidRDefault="001154DE" w:rsidP="001154DE">
            <w:pPr>
              <w:jc w:val="center"/>
              <w:rPr>
                <w:sz w:val="28"/>
                <w:szCs w:val="20"/>
              </w:rPr>
            </w:pPr>
            <w:r w:rsidRPr="001154DE">
              <w:rPr>
                <w:sz w:val="28"/>
                <w:szCs w:val="20"/>
              </w:rPr>
              <w:t>4</w:t>
            </w:r>
          </w:p>
        </w:tc>
        <w:tc>
          <w:tcPr>
            <w:tcW w:w="1488" w:type="dxa"/>
          </w:tcPr>
          <w:p w:rsidR="001154DE" w:rsidRPr="001154DE" w:rsidRDefault="001154DE" w:rsidP="001154DE">
            <w:pPr>
              <w:jc w:val="center"/>
              <w:rPr>
                <w:sz w:val="28"/>
                <w:szCs w:val="20"/>
              </w:rPr>
            </w:pPr>
            <w:r w:rsidRPr="001154DE">
              <w:rPr>
                <w:sz w:val="28"/>
                <w:szCs w:val="20"/>
              </w:rPr>
              <w:t>5</w:t>
            </w:r>
          </w:p>
        </w:tc>
        <w:tc>
          <w:tcPr>
            <w:tcW w:w="1489" w:type="dxa"/>
          </w:tcPr>
          <w:p w:rsidR="001154DE" w:rsidRPr="001154DE" w:rsidRDefault="001154DE" w:rsidP="001154DE">
            <w:pPr>
              <w:jc w:val="center"/>
              <w:rPr>
                <w:sz w:val="28"/>
                <w:szCs w:val="20"/>
              </w:rPr>
            </w:pPr>
            <w:r w:rsidRPr="001154DE">
              <w:rPr>
                <w:sz w:val="28"/>
                <w:szCs w:val="20"/>
              </w:rPr>
              <w:t>6</w:t>
            </w:r>
          </w:p>
        </w:tc>
        <w:tc>
          <w:tcPr>
            <w:tcW w:w="1559" w:type="dxa"/>
          </w:tcPr>
          <w:p w:rsidR="001154DE" w:rsidRPr="001154DE" w:rsidRDefault="001154DE" w:rsidP="001154DE">
            <w:pPr>
              <w:jc w:val="center"/>
              <w:rPr>
                <w:sz w:val="28"/>
                <w:szCs w:val="20"/>
              </w:rPr>
            </w:pPr>
            <w:r w:rsidRPr="001154DE">
              <w:rPr>
                <w:sz w:val="28"/>
                <w:szCs w:val="20"/>
              </w:rPr>
              <w:t>7</w:t>
            </w:r>
          </w:p>
        </w:tc>
        <w:tc>
          <w:tcPr>
            <w:tcW w:w="2127" w:type="dxa"/>
          </w:tcPr>
          <w:p w:rsidR="001154DE" w:rsidRPr="001154DE" w:rsidRDefault="001154DE" w:rsidP="001154DE">
            <w:pPr>
              <w:jc w:val="center"/>
              <w:rPr>
                <w:sz w:val="28"/>
                <w:szCs w:val="20"/>
              </w:rPr>
            </w:pPr>
            <w:r w:rsidRPr="001154DE">
              <w:rPr>
                <w:sz w:val="28"/>
                <w:szCs w:val="20"/>
              </w:rPr>
              <w:t>8</w:t>
            </w:r>
          </w:p>
        </w:tc>
      </w:tr>
      <w:tr w:rsidR="001154DE" w:rsidRPr="001154DE" w:rsidTr="004513E6">
        <w:trPr>
          <w:cantSplit/>
        </w:trPr>
        <w:tc>
          <w:tcPr>
            <w:tcW w:w="921" w:type="dxa"/>
          </w:tcPr>
          <w:p w:rsidR="001154DE" w:rsidRPr="001154DE" w:rsidRDefault="001154DE" w:rsidP="001154DE">
            <w:pPr>
              <w:jc w:val="center"/>
              <w:rPr>
                <w:sz w:val="28"/>
                <w:szCs w:val="20"/>
              </w:rPr>
            </w:pPr>
            <w:r w:rsidRPr="001154DE">
              <w:rPr>
                <w:sz w:val="28"/>
                <w:szCs w:val="20"/>
              </w:rPr>
              <w:t>1</w:t>
            </w:r>
          </w:p>
        </w:tc>
        <w:tc>
          <w:tcPr>
            <w:tcW w:w="922" w:type="dxa"/>
          </w:tcPr>
          <w:p w:rsidR="001154DE" w:rsidRPr="001154DE" w:rsidRDefault="001154DE" w:rsidP="001154DE">
            <w:pPr>
              <w:jc w:val="center"/>
              <w:rPr>
                <w:sz w:val="28"/>
                <w:szCs w:val="20"/>
              </w:rPr>
            </w:pPr>
            <w:r w:rsidRPr="001154DE">
              <w:rPr>
                <w:sz w:val="28"/>
                <w:szCs w:val="20"/>
              </w:rPr>
              <w:t>1</w:t>
            </w:r>
          </w:p>
          <w:p w:rsidR="001154DE" w:rsidRPr="001154DE" w:rsidRDefault="001154DE" w:rsidP="001154DE">
            <w:pPr>
              <w:jc w:val="center"/>
              <w:rPr>
                <w:sz w:val="28"/>
                <w:szCs w:val="20"/>
              </w:rPr>
            </w:pPr>
            <w:r w:rsidRPr="001154DE">
              <w:rPr>
                <w:sz w:val="28"/>
                <w:szCs w:val="20"/>
              </w:rPr>
              <w:t>2</w:t>
            </w:r>
          </w:p>
        </w:tc>
        <w:tc>
          <w:tcPr>
            <w:tcW w:w="4820" w:type="dxa"/>
          </w:tcPr>
          <w:p w:rsidR="001154DE" w:rsidRPr="001154DE" w:rsidRDefault="001154DE" w:rsidP="001154DE">
            <w:pPr>
              <w:rPr>
                <w:sz w:val="28"/>
                <w:szCs w:val="20"/>
              </w:rPr>
            </w:pPr>
            <w:r w:rsidRPr="001154DE">
              <w:rPr>
                <w:sz w:val="28"/>
                <w:szCs w:val="20"/>
              </w:rPr>
              <w:t>Введение в логистику.</w:t>
            </w:r>
          </w:p>
          <w:p w:rsidR="001154DE" w:rsidRPr="001154DE" w:rsidRDefault="001154DE" w:rsidP="001154DE">
            <w:pPr>
              <w:rPr>
                <w:sz w:val="28"/>
                <w:szCs w:val="20"/>
              </w:rPr>
            </w:pPr>
            <w:r w:rsidRPr="001154DE">
              <w:rPr>
                <w:sz w:val="28"/>
                <w:szCs w:val="20"/>
              </w:rPr>
              <w:t>Научные основы логистики</w:t>
            </w:r>
          </w:p>
        </w:tc>
        <w:tc>
          <w:tcPr>
            <w:tcW w:w="1275" w:type="dxa"/>
          </w:tcPr>
          <w:p w:rsidR="001154DE" w:rsidRPr="001154DE" w:rsidRDefault="001154DE" w:rsidP="001154DE">
            <w:pPr>
              <w:jc w:val="center"/>
              <w:rPr>
                <w:sz w:val="28"/>
                <w:szCs w:val="20"/>
              </w:rPr>
            </w:pPr>
          </w:p>
        </w:tc>
        <w:tc>
          <w:tcPr>
            <w:tcW w:w="1488" w:type="dxa"/>
          </w:tcPr>
          <w:p w:rsidR="001154DE" w:rsidRPr="001154DE" w:rsidRDefault="001154DE" w:rsidP="001154DE">
            <w:pPr>
              <w:jc w:val="center"/>
              <w:rPr>
                <w:sz w:val="28"/>
                <w:szCs w:val="20"/>
              </w:rPr>
            </w:pPr>
          </w:p>
        </w:tc>
        <w:tc>
          <w:tcPr>
            <w:tcW w:w="1489" w:type="dxa"/>
          </w:tcPr>
          <w:p w:rsidR="001154DE" w:rsidRPr="001154DE" w:rsidRDefault="001154DE" w:rsidP="001154DE">
            <w:pPr>
              <w:rPr>
                <w:sz w:val="28"/>
                <w:szCs w:val="20"/>
              </w:rPr>
            </w:pPr>
            <w:r w:rsidRPr="001154DE">
              <w:rPr>
                <w:sz w:val="28"/>
                <w:szCs w:val="20"/>
              </w:rPr>
              <w:t>1, 3, 4, 8, 9</w:t>
            </w:r>
          </w:p>
        </w:tc>
        <w:tc>
          <w:tcPr>
            <w:tcW w:w="1559" w:type="dxa"/>
          </w:tcPr>
          <w:p w:rsidR="001154DE" w:rsidRPr="001154DE" w:rsidRDefault="001154DE" w:rsidP="001154DE">
            <w:pPr>
              <w:jc w:val="center"/>
              <w:rPr>
                <w:sz w:val="28"/>
                <w:szCs w:val="20"/>
              </w:rPr>
            </w:pPr>
            <w:r w:rsidRPr="001154DE">
              <w:rPr>
                <w:sz w:val="28"/>
                <w:szCs w:val="20"/>
              </w:rPr>
              <w:t>6</w:t>
            </w:r>
          </w:p>
        </w:tc>
        <w:tc>
          <w:tcPr>
            <w:tcW w:w="2127" w:type="dxa"/>
          </w:tcPr>
          <w:p w:rsidR="001154DE" w:rsidRPr="001154DE" w:rsidRDefault="001154DE" w:rsidP="001154DE">
            <w:pPr>
              <w:jc w:val="center"/>
              <w:rPr>
                <w:sz w:val="28"/>
                <w:szCs w:val="20"/>
              </w:rPr>
            </w:pPr>
          </w:p>
        </w:tc>
      </w:tr>
      <w:tr w:rsidR="001154DE" w:rsidRPr="001154DE" w:rsidTr="004513E6">
        <w:trPr>
          <w:cantSplit/>
        </w:trPr>
        <w:tc>
          <w:tcPr>
            <w:tcW w:w="921" w:type="dxa"/>
          </w:tcPr>
          <w:p w:rsidR="001154DE" w:rsidRPr="001154DE" w:rsidRDefault="001154DE" w:rsidP="001154DE">
            <w:pPr>
              <w:jc w:val="center"/>
              <w:rPr>
                <w:sz w:val="28"/>
                <w:szCs w:val="20"/>
              </w:rPr>
            </w:pPr>
            <w:r w:rsidRPr="001154DE">
              <w:rPr>
                <w:sz w:val="28"/>
                <w:szCs w:val="20"/>
              </w:rPr>
              <w:t>2</w:t>
            </w:r>
          </w:p>
        </w:tc>
        <w:tc>
          <w:tcPr>
            <w:tcW w:w="922" w:type="dxa"/>
          </w:tcPr>
          <w:p w:rsidR="001154DE" w:rsidRPr="001154DE" w:rsidRDefault="001154DE" w:rsidP="001154DE">
            <w:pPr>
              <w:jc w:val="center"/>
              <w:rPr>
                <w:sz w:val="28"/>
                <w:szCs w:val="20"/>
              </w:rPr>
            </w:pPr>
            <w:r w:rsidRPr="001154DE">
              <w:rPr>
                <w:sz w:val="28"/>
                <w:szCs w:val="20"/>
              </w:rPr>
              <w:t>3</w:t>
            </w:r>
          </w:p>
        </w:tc>
        <w:tc>
          <w:tcPr>
            <w:tcW w:w="4820" w:type="dxa"/>
          </w:tcPr>
          <w:p w:rsidR="001154DE" w:rsidRPr="001154DE" w:rsidRDefault="001154DE" w:rsidP="001154DE">
            <w:pPr>
              <w:rPr>
                <w:sz w:val="28"/>
                <w:szCs w:val="20"/>
              </w:rPr>
            </w:pPr>
            <w:r w:rsidRPr="001154DE">
              <w:rPr>
                <w:sz w:val="28"/>
                <w:szCs w:val="20"/>
              </w:rPr>
              <w:t>Концепция логистики</w:t>
            </w:r>
          </w:p>
        </w:tc>
        <w:tc>
          <w:tcPr>
            <w:tcW w:w="1275" w:type="dxa"/>
          </w:tcPr>
          <w:p w:rsidR="001154DE" w:rsidRPr="001154DE" w:rsidRDefault="001154DE" w:rsidP="001154DE">
            <w:pPr>
              <w:jc w:val="center"/>
              <w:rPr>
                <w:sz w:val="28"/>
                <w:szCs w:val="20"/>
              </w:rPr>
            </w:pPr>
          </w:p>
        </w:tc>
        <w:tc>
          <w:tcPr>
            <w:tcW w:w="1488" w:type="dxa"/>
          </w:tcPr>
          <w:p w:rsidR="001154DE" w:rsidRPr="001154DE" w:rsidRDefault="001154DE" w:rsidP="001154DE">
            <w:pPr>
              <w:jc w:val="center"/>
              <w:rPr>
                <w:sz w:val="28"/>
                <w:szCs w:val="20"/>
              </w:rPr>
            </w:pPr>
          </w:p>
        </w:tc>
        <w:tc>
          <w:tcPr>
            <w:tcW w:w="1489" w:type="dxa"/>
          </w:tcPr>
          <w:p w:rsidR="001154DE" w:rsidRPr="001154DE" w:rsidRDefault="001154DE" w:rsidP="001154DE">
            <w:pPr>
              <w:rPr>
                <w:sz w:val="28"/>
                <w:szCs w:val="20"/>
              </w:rPr>
            </w:pPr>
            <w:r w:rsidRPr="001154DE">
              <w:rPr>
                <w:sz w:val="28"/>
                <w:szCs w:val="20"/>
              </w:rPr>
              <w:t>1, 3, 4, 6</w:t>
            </w:r>
          </w:p>
        </w:tc>
        <w:tc>
          <w:tcPr>
            <w:tcW w:w="1559" w:type="dxa"/>
          </w:tcPr>
          <w:p w:rsidR="001154DE" w:rsidRPr="001154DE" w:rsidRDefault="001154DE" w:rsidP="001154DE">
            <w:pPr>
              <w:jc w:val="center"/>
              <w:rPr>
                <w:sz w:val="28"/>
                <w:szCs w:val="20"/>
              </w:rPr>
            </w:pPr>
            <w:r w:rsidRPr="001154DE">
              <w:rPr>
                <w:sz w:val="28"/>
                <w:szCs w:val="20"/>
              </w:rPr>
              <w:t>4</w:t>
            </w:r>
          </w:p>
        </w:tc>
        <w:tc>
          <w:tcPr>
            <w:tcW w:w="2127" w:type="dxa"/>
          </w:tcPr>
          <w:p w:rsidR="001154DE" w:rsidRPr="001154DE" w:rsidRDefault="001154DE" w:rsidP="001154DE">
            <w:pPr>
              <w:jc w:val="center"/>
              <w:rPr>
                <w:sz w:val="28"/>
                <w:szCs w:val="20"/>
              </w:rPr>
            </w:pPr>
          </w:p>
        </w:tc>
      </w:tr>
      <w:tr w:rsidR="001154DE" w:rsidRPr="001154DE" w:rsidTr="004513E6">
        <w:trPr>
          <w:cantSplit/>
        </w:trPr>
        <w:tc>
          <w:tcPr>
            <w:tcW w:w="921" w:type="dxa"/>
          </w:tcPr>
          <w:p w:rsidR="001154DE" w:rsidRPr="001154DE" w:rsidRDefault="001154DE" w:rsidP="001154DE">
            <w:pPr>
              <w:jc w:val="center"/>
              <w:rPr>
                <w:sz w:val="28"/>
                <w:szCs w:val="20"/>
              </w:rPr>
            </w:pPr>
            <w:r w:rsidRPr="001154DE">
              <w:rPr>
                <w:sz w:val="28"/>
                <w:szCs w:val="20"/>
              </w:rPr>
              <w:t>3</w:t>
            </w:r>
          </w:p>
        </w:tc>
        <w:tc>
          <w:tcPr>
            <w:tcW w:w="922" w:type="dxa"/>
          </w:tcPr>
          <w:p w:rsidR="001154DE" w:rsidRPr="001154DE" w:rsidRDefault="001154DE" w:rsidP="001154DE">
            <w:pPr>
              <w:jc w:val="center"/>
              <w:rPr>
                <w:sz w:val="28"/>
                <w:szCs w:val="20"/>
              </w:rPr>
            </w:pPr>
            <w:r w:rsidRPr="001154DE">
              <w:rPr>
                <w:sz w:val="28"/>
                <w:szCs w:val="20"/>
              </w:rPr>
              <w:t>4</w:t>
            </w:r>
          </w:p>
        </w:tc>
        <w:tc>
          <w:tcPr>
            <w:tcW w:w="4820" w:type="dxa"/>
          </w:tcPr>
          <w:p w:rsidR="001154DE" w:rsidRPr="001154DE" w:rsidRDefault="001154DE" w:rsidP="001154DE">
            <w:pPr>
              <w:rPr>
                <w:sz w:val="28"/>
                <w:szCs w:val="20"/>
              </w:rPr>
            </w:pPr>
            <w:r w:rsidRPr="001154DE">
              <w:rPr>
                <w:sz w:val="28"/>
                <w:szCs w:val="20"/>
              </w:rPr>
              <w:t>Логистика закупок</w:t>
            </w:r>
          </w:p>
        </w:tc>
        <w:tc>
          <w:tcPr>
            <w:tcW w:w="1275" w:type="dxa"/>
          </w:tcPr>
          <w:p w:rsidR="001154DE" w:rsidRPr="001154DE" w:rsidRDefault="001154DE" w:rsidP="001154DE">
            <w:pPr>
              <w:jc w:val="center"/>
              <w:rPr>
                <w:sz w:val="28"/>
                <w:szCs w:val="20"/>
              </w:rPr>
            </w:pPr>
          </w:p>
        </w:tc>
        <w:tc>
          <w:tcPr>
            <w:tcW w:w="1488" w:type="dxa"/>
          </w:tcPr>
          <w:p w:rsidR="001154DE" w:rsidRPr="001154DE" w:rsidRDefault="001154DE" w:rsidP="001154DE">
            <w:pPr>
              <w:jc w:val="center"/>
              <w:rPr>
                <w:sz w:val="28"/>
                <w:szCs w:val="20"/>
              </w:rPr>
            </w:pPr>
          </w:p>
        </w:tc>
        <w:tc>
          <w:tcPr>
            <w:tcW w:w="1489" w:type="dxa"/>
          </w:tcPr>
          <w:p w:rsidR="001154DE" w:rsidRPr="001154DE" w:rsidRDefault="001154DE" w:rsidP="001154DE">
            <w:pPr>
              <w:rPr>
                <w:sz w:val="28"/>
                <w:szCs w:val="20"/>
              </w:rPr>
            </w:pPr>
            <w:r w:rsidRPr="001154DE">
              <w:rPr>
                <w:sz w:val="28"/>
                <w:szCs w:val="20"/>
              </w:rPr>
              <w:t>1, 3, 4, 5, 6, 8, 10, 12, 23, 26</w:t>
            </w:r>
          </w:p>
        </w:tc>
        <w:tc>
          <w:tcPr>
            <w:tcW w:w="1559" w:type="dxa"/>
          </w:tcPr>
          <w:p w:rsidR="001154DE" w:rsidRPr="001154DE" w:rsidRDefault="001154DE" w:rsidP="001154DE">
            <w:pPr>
              <w:jc w:val="center"/>
              <w:rPr>
                <w:sz w:val="28"/>
                <w:szCs w:val="20"/>
              </w:rPr>
            </w:pPr>
            <w:r w:rsidRPr="001154DE">
              <w:rPr>
                <w:sz w:val="28"/>
                <w:szCs w:val="20"/>
              </w:rPr>
              <w:t>8</w:t>
            </w:r>
          </w:p>
        </w:tc>
        <w:tc>
          <w:tcPr>
            <w:tcW w:w="2127" w:type="dxa"/>
          </w:tcPr>
          <w:p w:rsidR="001154DE" w:rsidRPr="001154DE" w:rsidRDefault="001154DE" w:rsidP="001154DE">
            <w:pPr>
              <w:jc w:val="center"/>
              <w:rPr>
                <w:sz w:val="28"/>
                <w:szCs w:val="20"/>
              </w:rPr>
            </w:pPr>
          </w:p>
        </w:tc>
      </w:tr>
      <w:tr w:rsidR="001154DE" w:rsidRPr="001154DE" w:rsidTr="004513E6">
        <w:trPr>
          <w:cantSplit/>
        </w:trPr>
        <w:tc>
          <w:tcPr>
            <w:tcW w:w="921" w:type="dxa"/>
          </w:tcPr>
          <w:p w:rsidR="001154DE" w:rsidRPr="001154DE" w:rsidRDefault="001154DE" w:rsidP="001154DE">
            <w:pPr>
              <w:jc w:val="center"/>
              <w:rPr>
                <w:sz w:val="28"/>
                <w:szCs w:val="20"/>
              </w:rPr>
            </w:pPr>
            <w:r w:rsidRPr="001154DE">
              <w:rPr>
                <w:sz w:val="28"/>
                <w:szCs w:val="20"/>
              </w:rPr>
              <w:t>4</w:t>
            </w:r>
          </w:p>
        </w:tc>
        <w:tc>
          <w:tcPr>
            <w:tcW w:w="922" w:type="dxa"/>
          </w:tcPr>
          <w:p w:rsidR="001154DE" w:rsidRPr="001154DE" w:rsidRDefault="001154DE" w:rsidP="001154DE">
            <w:pPr>
              <w:jc w:val="center"/>
              <w:rPr>
                <w:sz w:val="28"/>
                <w:szCs w:val="20"/>
              </w:rPr>
            </w:pPr>
            <w:r w:rsidRPr="001154DE">
              <w:rPr>
                <w:sz w:val="28"/>
                <w:szCs w:val="20"/>
              </w:rPr>
              <w:t>4</w:t>
            </w:r>
          </w:p>
        </w:tc>
        <w:tc>
          <w:tcPr>
            <w:tcW w:w="4820" w:type="dxa"/>
          </w:tcPr>
          <w:p w:rsidR="001154DE" w:rsidRPr="001154DE" w:rsidRDefault="001154DE" w:rsidP="001154DE">
            <w:pPr>
              <w:rPr>
                <w:sz w:val="28"/>
                <w:szCs w:val="20"/>
              </w:rPr>
            </w:pPr>
            <w:r w:rsidRPr="001154DE">
              <w:rPr>
                <w:sz w:val="28"/>
                <w:szCs w:val="20"/>
              </w:rPr>
              <w:t>Логистика закупок</w:t>
            </w:r>
          </w:p>
        </w:tc>
        <w:tc>
          <w:tcPr>
            <w:tcW w:w="1275" w:type="dxa"/>
          </w:tcPr>
          <w:p w:rsidR="001154DE" w:rsidRPr="001154DE" w:rsidRDefault="001154DE" w:rsidP="001154DE">
            <w:pPr>
              <w:jc w:val="center"/>
              <w:rPr>
                <w:sz w:val="28"/>
                <w:szCs w:val="20"/>
              </w:rPr>
            </w:pPr>
          </w:p>
        </w:tc>
        <w:tc>
          <w:tcPr>
            <w:tcW w:w="1488" w:type="dxa"/>
          </w:tcPr>
          <w:p w:rsidR="001154DE" w:rsidRPr="001154DE" w:rsidRDefault="001154DE" w:rsidP="001154DE">
            <w:pPr>
              <w:jc w:val="center"/>
              <w:rPr>
                <w:sz w:val="28"/>
                <w:szCs w:val="20"/>
              </w:rPr>
            </w:pPr>
          </w:p>
        </w:tc>
        <w:tc>
          <w:tcPr>
            <w:tcW w:w="1489" w:type="dxa"/>
          </w:tcPr>
          <w:p w:rsidR="001154DE" w:rsidRPr="001154DE" w:rsidRDefault="001154DE" w:rsidP="001154DE">
            <w:pPr>
              <w:rPr>
                <w:sz w:val="28"/>
                <w:szCs w:val="20"/>
              </w:rPr>
            </w:pPr>
            <w:r w:rsidRPr="001154DE">
              <w:rPr>
                <w:sz w:val="28"/>
                <w:szCs w:val="20"/>
              </w:rPr>
              <w:t>1, 3, 4, 5, 6, 8, 10, 12, 23, 26</w:t>
            </w:r>
          </w:p>
        </w:tc>
        <w:tc>
          <w:tcPr>
            <w:tcW w:w="1559" w:type="dxa"/>
          </w:tcPr>
          <w:p w:rsidR="001154DE" w:rsidRPr="001154DE" w:rsidRDefault="001154DE" w:rsidP="001154DE">
            <w:pPr>
              <w:jc w:val="center"/>
              <w:rPr>
                <w:sz w:val="28"/>
                <w:szCs w:val="20"/>
              </w:rPr>
            </w:pPr>
            <w:r w:rsidRPr="001154DE">
              <w:rPr>
                <w:sz w:val="28"/>
                <w:szCs w:val="20"/>
              </w:rPr>
              <w:t>6</w:t>
            </w:r>
          </w:p>
        </w:tc>
        <w:tc>
          <w:tcPr>
            <w:tcW w:w="2127" w:type="dxa"/>
          </w:tcPr>
          <w:p w:rsidR="001154DE" w:rsidRPr="001154DE" w:rsidRDefault="001154DE" w:rsidP="001154DE">
            <w:pPr>
              <w:jc w:val="center"/>
              <w:rPr>
                <w:sz w:val="28"/>
                <w:szCs w:val="20"/>
              </w:rPr>
            </w:pPr>
          </w:p>
        </w:tc>
      </w:tr>
      <w:tr w:rsidR="001154DE" w:rsidRPr="001154DE" w:rsidTr="004513E6">
        <w:trPr>
          <w:cantSplit/>
        </w:trPr>
        <w:tc>
          <w:tcPr>
            <w:tcW w:w="921" w:type="dxa"/>
          </w:tcPr>
          <w:p w:rsidR="001154DE" w:rsidRPr="001154DE" w:rsidRDefault="001154DE" w:rsidP="001154DE">
            <w:pPr>
              <w:jc w:val="center"/>
              <w:rPr>
                <w:sz w:val="28"/>
                <w:szCs w:val="20"/>
              </w:rPr>
            </w:pPr>
            <w:r w:rsidRPr="001154DE">
              <w:rPr>
                <w:sz w:val="28"/>
                <w:szCs w:val="20"/>
              </w:rPr>
              <w:t>5</w:t>
            </w:r>
          </w:p>
        </w:tc>
        <w:tc>
          <w:tcPr>
            <w:tcW w:w="922" w:type="dxa"/>
          </w:tcPr>
          <w:p w:rsidR="001154DE" w:rsidRPr="001154DE" w:rsidRDefault="001154DE" w:rsidP="001154DE">
            <w:pPr>
              <w:jc w:val="center"/>
              <w:rPr>
                <w:sz w:val="28"/>
                <w:szCs w:val="20"/>
              </w:rPr>
            </w:pPr>
            <w:r w:rsidRPr="001154DE">
              <w:rPr>
                <w:sz w:val="28"/>
                <w:szCs w:val="20"/>
              </w:rPr>
              <w:t>5</w:t>
            </w:r>
          </w:p>
        </w:tc>
        <w:tc>
          <w:tcPr>
            <w:tcW w:w="4820" w:type="dxa"/>
          </w:tcPr>
          <w:p w:rsidR="001154DE" w:rsidRPr="001154DE" w:rsidRDefault="001154DE" w:rsidP="001154DE">
            <w:pPr>
              <w:rPr>
                <w:sz w:val="28"/>
                <w:szCs w:val="20"/>
              </w:rPr>
            </w:pPr>
            <w:r w:rsidRPr="001154DE">
              <w:rPr>
                <w:sz w:val="28"/>
                <w:szCs w:val="20"/>
              </w:rPr>
              <w:t>Производственная логистика</w:t>
            </w:r>
          </w:p>
        </w:tc>
        <w:tc>
          <w:tcPr>
            <w:tcW w:w="1275" w:type="dxa"/>
          </w:tcPr>
          <w:p w:rsidR="001154DE" w:rsidRPr="001154DE" w:rsidRDefault="001154DE" w:rsidP="001154DE">
            <w:pPr>
              <w:jc w:val="center"/>
              <w:rPr>
                <w:sz w:val="28"/>
                <w:szCs w:val="20"/>
              </w:rPr>
            </w:pPr>
          </w:p>
        </w:tc>
        <w:tc>
          <w:tcPr>
            <w:tcW w:w="1488" w:type="dxa"/>
          </w:tcPr>
          <w:p w:rsidR="001154DE" w:rsidRPr="001154DE" w:rsidRDefault="001154DE" w:rsidP="001154DE">
            <w:pPr>
              <w:jc w:val="center"/>
              <w:rPr>
                <w:sz w:val="28"/>
                <w:szCs w:val="20"/>
              </w:rPr>
            </w:pPr>
          </w:p>
        </w:tc>
        <w:tc>
          <w:tcPr>
            <w:tcW w:w="1489" w:type="dxa"/>
          </w:tcPr>
          <w:p w:rsidR="001154DE" w:rsidRPr="001154DE" w:rsidRDefault="001154DE" w:rsidP="001154DE">
            <w:pPr>
              <w:rPr>
                <w:sz w:val="28"/>
                <w:szCs w:val="28"/>
              </w:rPr>
            </w:pPr>
            <w:r w:rsidRPr="001154DE">
              <w:rPr>
                <w:bCs/>
                <w:sz w:val="28"/>
                <w:szCs w:val="28"/>
              </w:rPr>
              <w:t>1, 3, 4, 5, 6, 7, 10, 11, 12, 26, 32</w:t>
            </w:r>
          </w:p>
        </w:tc>
        <w:tc>
          <w:tcPr>
            <w:tcW w:w="1559" w:type="dxa"/>
          </w:tcPr>
          <w:p w:rsidR="001154DE" w:rsidRPr="001154DE" w:rsidRDefault="001154DE" w:rsidP="001154DE">
            <w:pPr>
              <w:jc w:val="center"/>
              <w:rPr>
                <w:sz w:val="28"/>
                <w:szCs w:val="20"/>
              </w:rPr>
            </w:pPr>
            <w:r w:rsidRPr="001154DE">
              <w:rPr>
                <w:sz w:val="28"/>
                <w:szCs w:val="20"/>
              </w:rPr>
              <w:t>8</w:t>
            </w:r>
          </w:p>
        </w:tc>
        <w:tc>
          <w:tcPr>
            <w:tcW w:w="2127" w:type="dxa"/>
          </w:tcPr>
          <w:p w:rsidR="001154DE" w:rsidRPr="001154DE" w:rsidRDefault="001154DE" w:rsidP="001154DE">
            <w:pPr>
              <w:jc w:val="center"/>
              <w:rPr>
                <w:sz w:val="28"/>
                <w:szCs w:val="20"/>
              </w:rPr>
            </w:pPr>
          </w:p>
        </w:tc>
      </w:tr>
      <w:tr w:rsidR="001154DE" w:rsidRPr="001154DE" w:rsidTr="004513E6">
        <w:trPr>
          <w:cantSplit/>
        </w:trPr>
        <w:tc>
          <w:tcPr>
            <w:tcW w:w="921" w:type="dxa"/>
          </w:tcPr>
          <w:p w:rsidR="001154DE" w:rsidRPr="001154DE" w:rsidRDefault="001154DE" w:rsidP="001154DE">
            <w:pPr>
              <w:jc w:val="center"/>
              <w:rPr>
                <w:sz w:val="28"/>
                <w:szCs w:val="20"/>
              </w:rPr>
            </w:pPr>
            <w:r w:rsidRPr="001154DE">
              <w:rPr>
                <w:sz w:val="28"/>
                <w:szCs w:val="20"/>
              </w:rPr>
              <w:t>6</w:t>
            </w:r>
          </w:p>
        </w:tc>
        <w:tc>
          <w:tcPr>
            <w:tcW w:w="922" w:type="dxa"/>
          </w:tcPr>
          <w:p w:rsidR="001154DE" w:rsidRPr="001154DE" w:rsidRDefault="001154DE" w:rsidP="001154DE">
            <w:pPr>
              <w:jc w:val="center"/>
              <w:rPr>
                <w:sz w:val="28"/>
                <w:szCs w:val="20"/>
              </w:rPr>
            </w:pPr>
            <w:r w:rsidRPr="001154DE">
              <w:rPr>
                <w:sz w:val="28"/>
                <w:szCs w:val="20"/>
              </w:rPr>
              <w:t>5</w:t>
            </w:r>
          </w:p>
        </w:tc>
        <w:tc>
          <w:tcPr>
            <w:tcW w:w="4820" w:type="dxa"/>
          </w:tcPr>
          <w:p w:rsidR="001154DE" w:rsidRPr="001154DE" w:rsidRDefault="001154DE" w:rsidP="001154DE">
            <w:pPr>
              <w:rPr>
                <w:sz w:val="28"/>
                <w:szCs w:val="20"/>
              </w:rPr>
            </w:pPr>
            <w:r w:rsidRPr="001154DE">
              <w:rPr>
                <w:sz w:val="28"/>
                <w:szCs w:val="20"/>
              </w:rPr>
              <w:t>Производственная логистика</w:t>
            </w:r>
          </w:p>
        </w:tc>
        <w:tc>
          <w:tcPr>
            <w:tcW w:w="1275" w:type="dxa"/>
          </w:tcPr>
          <w:p w:rsidR="001154DE" w:rsidRPr="001154DE" w:rsidRDefault="001154DE" w:rsidP="001154DE">
            <w:pPr>
              <w:jc w:val="center"/>
              <w:rPr>
                <w:sz w:val="28"/>
                <w:szCs w:val="20"/>
              </w:rPr>
            </w:pPr>
          </w:p>
        </w:tc>
        <w:tc>
          <w:tcPr>
            <w:tcW w:w="1488" w:type="dxa"/>
          </w:tcPr>
          <w:p w:rsidR="001154DE" w:rsidRPr="001154DE" w:rsidRDefault="001154DE" w:rsidP="001154DE">
            <w:pPr>
              <w:jc w:val="center"/>
              <w:rPr>
                <w:sz w:val="28"/>
                <w:szCs w:val="20"/>
              </w:rPr>
            </w:pPr>
          </w:p>
        </w:tc>
        <w:tc>
          <w:tcPr>
            <w:tcW w:w="1489" w:type="dxa"/>
          </w:tcPr>
          <w:p w:rsidR="001154DE" w:rsidRPr="001154DE" w:rsidRDefault="001154DE" w:rsidP="001154DE">
            <w:pPr>
              <w:rPr>
                <w:sz w:val="28"/>
                <w:szCs w:val="28"/>
              </w:rPr>
            </w:pPr>
            <w:r w:rsidRPr="001154DE">
              <w:rPr>
                <w:bCs/>
                <w:sz w:val="28"/>
                <w:szCs w:val="28"/>
              </w:rPr>
              <w:t>1, 3, 4, 5, 6, 7, 10, 11, 12, 26, 32</w:t>
            </w:r>
          </w:p>
        </w:tc>
        <w:tc>
          <w:tcPr>
            <w:tcW w:w="1559" w:type="dxa"/>
          </w:tcPr>
          <w:p w:rsidR="001154DE" w:rsidRPr="001154DE" w:rsidRDefault="001154DE" w:rsidP="001154DE">
            <w:pPr>
              <w:jc w:val="center"/>
              <w:rPr>
                <w:sz w:val="28"/>
                <w:szCs w:val="20"/>
              </w:rPr>
            </w:pPr>
            <w:r w:rsidRPr="001154DE">
              <w:rPr>
                <w:sz w:val="28"/>
                <w:szCs w:val="20"/>
              </w:rPr>
              <w:t>6</w:t>
            </w:r>
          </w:p>
        </w:tc>
        <w:tc>
          <w:tcPr>
            <w:tcW w:w="2127" w:type="dxa"/>
          </w:tcPr>
          <w:p w:rsidR="001154DE" w:rsidRPr="001154DE" w:rsidRDefault="001154DE" w:rsidP="001154DE">
            <w:pPr>
              <w:jc w:val="center"/>
              <w:rPr>
                <w:sz w:val="28"/>
                <w:szCs w:val="20"/>
              </w:rPr>
            </w:pPr>
          </w:p>
        </w:tc>
      </w:tr>
      <w:tr w:rsidR="001154DE" w:rsidRPr="001154DE" w:rsidTr="004513E6">
        <w:trPr>
          <w:cantSplit/>
        </w:trPr>
        <w:tc>
          <w:tcPr>
            <w:tcW w:w="921" w:type="dxa"/>
          </w:tcPr>
          <w:p w:rsidR="001154DE" w:rsidRPr="001154DE" w:rsidRDefault="001154DE" w:rsidP="001154DE">
            <w:pPr>
              <w:jc w:val="center"/>
              <w:rPr>
                <w:sz w:val="28"/>
                <w:szCs w:val="20"/>
              </w:rPr>
            </w:pPr>
            <w:r w:rsidRPr="001154DE">
              <w:rPr>
                <w:sz w:val="28"/>
                <w:szCs w:val="20"/>
              </w:rPr>
              <w:t>7</w:t>
            </w:r>
          </w:p>
        </w:tc>
        <w:tc>
          <w:tcPr>
            <w:tcW w:w="922" w:type="dxa"/>
          </w:tcPr>
          <w:p w:rsidR="001154DE" w:rsidRPr="001154DE" w:rsidRDefault="001154DE" w:rsidP="001154DE">
            <w:pPr>
              <w:jc w:val="center"/>
              <w:rPr>
                <w:sz w:val="28"/>
                <w:szCs w:val="20"/>
              </w:rPr>
            </w:pPr>
            <w:r w:rsidRPr="001154DE">
              <w:rPr>
                <w:sz w:val="28"/>
                <w:szCs w:val="20"/>
              </w:rPr>
              <w:t>6</w:t>
            </w:r>
          </w:p>
          <w:p w:rsidR="001154DE" w:rsidRPr="001154DE" w:rsidRDefault="001154DE" w:rsidP="001154DE">
            <w:pPr>
              <w:jc w:val="center"/>
              <w:rPr>
                <w:sz w:val="28"/>
                <w:szCs w:val="20"/>
              </w:rPr>
            </w:pPr>
            <w:r w:rsidRPr="001154DE">
              <w:rPr>
                <w:sz w:val="28"/>
                <w:szCs w:val="20"/>
              </w:rPr>
              <w:t>7</w:t>
            </w:r>
          </w:p>
        </w:tc>
        <w:tc>
          <w:tcPr>
            <w:tcW w:w="4820" w:type="dxa"/>
          </w:tcPr>
          <w:p w:rsidR="001154DE" w:rsidRPr="001154DE" w:rsidRDefault="001154DE" w:rsidP="001154DE">
            <w:pPr>
              <w:rPr>
                <w:sz w:val="28"/>
                <w:szCs w:val="20"/>
              </w:rPr>
            </w:pPr>
            <w:r w:rsidRPr="001154DE">
              <w:rPr>
                <w:sz w:val="28"/>
                <w:szCs w:val="20"/>
              </w:rPr>
              <w:t>Распределительная логистика.</w:t>
            </w:r>
          </w:p>
          <w:p w:rsidR="001154DE" w:rsidRPr="001154DE" w:rsidRDefault="001154DE" w:rsidP="001154DE">
            <w:pPr>
              <w:rPr>
                <w:sz w:val="28"/>
                <w:szCs w:val="20"/>
              </w:rPr>
            </w:pPr>
            <w:r w:rsidRPr="001154DE">
              <w:rPr>
                <w:sz w:val="28"/>
                <w:szCs w:val="20"/>
              </w:rPr>
              <w:t>Склады в логистике</w:t>
            </w:r>
          </w:p>
        </w:tc>
        <w:tc>
          <w:tcPr>
            <w:tcW w:w="1275" w:type="dxa"/>
          </w:tcPr>
          <w:p w:rsidR="001154DE" w:rsidRPr="001154DE" w:rsidRDefault="001154DE" w:rsidP="001154DE">
            <w:pPr>
              <w:jc w:val="center"/>
              <w:rPr>
                <w:bCs/>
                <w:sz w:val="28"/>
                <w:szCs w:val="20"/>
              </w:rPr>
            </w:pPr>
          </w:p>
        </w:tc>
        <w:tc>
          <w:tcPr>
            <w:tcW w:w="1488" w:type="dxa"/>
          </w:tcPr>
          <w:p w:rsidR="001154DE" w:rsidRPr="001154DE" w:rsidRDefault="001154DE" w:rsidP="001154DE">
            <w:pPr>
              <w:jc w:val="center"/>
              <w:rPr>
                <w:sz w:val="28"/>
                <w:szCs w:val="20"/>
              </w:rPr>
            </w:pPr>
          </w:p>
        </w:tc>
        <w:tc>
          <w:tcPr>
            <w:tcW w:w="1489" w:type="dxa"/>
          </w:tcPr>
          <w:p w:rsidR="001154DE" w:rsidRPr="001154DE" w:rsidRDefault="001154DE" w:rsidP="001154DE">
            <w:pPr>
              <w:rPr>
                <w:sz w:val="28"/>
                <w:szCs w:val="28"/>
              </w:rPr>
            </w:pPr>
            <w:r w:rsidRPr="001154DE">
              <w:rPr>
                <w:bCs/>
                <w:sz w:val="28"/>
                <w:szCs w:val="28"/>
              </w:rPr>
              <w:t>1, 3, 4, 5, 6, 8, 12, 15, 17, 18, 20, 21, 22</w:t>
            </w:r>
          </w:p>
        </w:tc>
        <w:tc>
          <w:tcPr>
            <w:tcW w:w="1559" w:type="dxa"/>
          </w:tcPr>
          <w:p w:rsidR="001154DE" w:rsidRPr="001154DE" w:rsidRDefault="001154DE" w:rsidP="001154DE">
            <w:pPr>
              <w:jc w:val="center"/>
              <w:rPr>
                <w:sz w:val="28"/>
                <w:szCs w:val="20"/>
              </w:rPr>
            </w:pPr>
            <w:r w:rsidRPr="001154DE">
              <w:rPr>
                <w:sz w:val="28"/>
                <w:szCs w:val="20"/>
              </w:rPr>
              <w:t>10</w:t>
            </w:r>
          </w:p>
        </w:tc>
        <w:tc>
          <w:tcPr>
            <w:tcW w:w="2127" w:type="dxa"/>
          </w:tcPr>
          <w:p w:rsidR="001154DE" w:rsidRPr="001154DE" w:rsidRDefault="001154DE" w:rsidP="001154DE">
            <w:pPr>
              <w:jc w:val="center"/>
              <w:rPr>
                <w:sz w:val="28"/>
                <w:szCs w:val="20"/>
              </w:rPr>
            </w:pPr>
          </w:p>
        </w:tc>
      </w:tr>
      <w:tr w:rsidR="001154DE" w:rsidRPr="001154DE" w:rsidTr="004513E6">
        <w:trPr>
          <w:cantSplit/>
        </w:trPr>
        <w:tc>
          <w:tcPr>
            <w:tcW w:w="921" w:type="dxa"/>
          </w:tcPr>
          <w:p w:rsidR="001154DE" w:rsidRPr="001154DE" w:rsidRDefault="001154DE" w:rsidP="001154DE">
            <w:pPr>
              <w:jc w:val="center"/>
              <w:rPr>
                <w:sz w:val="28"/>
                <w:szCs w:val="20"/>
              </w:rPr>
            </w:pPr>
            <w:r w:rsidRPr="001154DE">
              <w:rPr>
                <w:sz w:val="28"/>
                <w:szCs w:val="20"/>
              </w:rPr>
              <w:lastRenderedPageBreak/>
              <w:t>8</w:t>
            </w:r>
          </w:p>
        </w:tc>
        <w:tc>
          <w:tcPr>
            <w:tcW w:w="922" w:type="dxa"/>
          </w:tcPr>
          <w:p w:rsidR="001154DE" w:rsidRPr="001154DE" w:rsidRDefault="001154DE" w:rsidP="001154DE">
            <w:pPr>
              <w:jc w:val="center"/>
              <w:rPr>
                <w:sz w:val="28"/>
                <w:szCs w:val="20"/>
              </w:rPr>
            </w:pPr>
            <w:r w:rsidRPr="001154DE">
              <w:rPr>
                <w:sz w:val="28"/>
                <w:szCs w:val="20"/>
              </w:rPr>
              <w:t>7</w:t>
            </w:r>
          </w:p>
        </w:tc>
        <w:tc>
          <w:tcPr>
            <w:tcW w:w="4820" w:type="dxa"/>
          </w:tcPr>
          <w:p w:rsidR="001154DE" w:rsidRPr="001154DE" w:rsidRDefault="001154DE" w:rsidP="001154DE">
            <w:pPr>
              <w:rPr>
                <w:sz w:val="28"/>
                <w:szCs w:val="20"/>
              </w:rPr>
            </w:pPr>
            <w:r w:rsidRPr="001154DE">
              <w:rPr>
                <w:sz w:val="28"/>
                <w:szCs w:val="20"/>
              </w:rPr>
              <w:t>Склады в логистике</w:t>
            </w:r>
          </w:p>
        </w:tc>
        <w:tc>
          <w:tcPr>
            <w:tcW w:w="1275" w:type="dxa"/>
          </w:tcPr>
          <w:p w:rsidR="001154DE" w:rsidRPr="001154DE" w:rsidRDefault="001154DE" w:rsidP="001154DE">
            <w:pPr>
              <w:jc w:val="center"/>
              <w:rPr>
                <w:bCs/>
                <w:sz w:val="28"/>
                <w:szCs w:val="20"/>
              </w:rPr>
            </w:pPr>
          </w:p>
        </w:tc>
        <w:tc>
          <w:tcPr>
            <w:tcW w:w="1488" w:type="dxa"/>
          </w:tcPr>
          <w:p w:rsidR="001154DE" w:rsidRPr="001154DE" w:rsidRDefault="001154DE" w:rsidP="001154DE">
            <w:pPr>
              <w:jc w:val="center"/>
              <w:rPr>
                <w:sz w:val="28"/>
                <w:szCs w:val="20"/>
              </w:rPr>
            </w:pPr>
          </w:p>
        </w:tc>
        <w:tc>
          <w:tcPr>
            <w:tcW w:w="1489" w:type="dxa"/>
          </w:tcPr>
          <w:p w:rsidR="001154DE" w:rsidRPr="001154DE" w:rsidRDefault="001154DE" w:rsidP="001154DE">
            <w:pPr>
              <w:rPr>
                <w:sz w:val="28"/>
                <w:szCs w:val="28"/>
              </w:rPr>
            </w:pPr>
            <w:r w:rsidRPr="001154DE">
              <w:rPr>
                <w:bCs/>
                <w:sz w:val="28"/>
                <w:szCs w:val="28"/>
              </w:rPr>
              <w:t>1, 3, 4, 5, 8, 12, 20, 21</w:t>
            </w:r>
          </w:p>
        </w:tc>
        <w:tc>
          <w:tcPr>
            <w:tcW w:w="1559" w:type="dxa"/>
          </w:tcPr>
          <w:p w:rsidR="001154DE" w:rsidRPr="001154DE" w:rsidRDefault="001154DE" w:rsidP="001154DE">
            <w:pPr>
              <w:jc w:val="center"/>
              <w:rPr>
                <w:sz w:val="28"/>
                <w:szCs w:val="20"/>
              </w:rPr>
            </w:pPr>
            <w:r w:rsidRPr="001154DE">
              <w:rPr>
                <w:sz w:val="28"/>
                <w:szCs w:val="20"/>
              </w:rPr>
              <w:t>8</w:t>
            </w:r>
          </w:p>
        </w:tc>
        <w:tc>
          <w:tcPr>
            <w:tcW w:w="2127" w:type="dxa"/>
          </w:tcPr>
          <w:p w:rsidR="001154DE" w:rsidRPr="001154DE" w:rsidRDefault="001154DE" w:rsidP="001154DE">
            <w:pPr>
              <w:jc w:val="center"/>
              <w:rPr>
                <w:sz w:val="28"/>
                <w:szCs w:val="20"/>
              </w:rPr>
            </w:pPr>
          </w:p>
        </w:tc>
      </w:tr>
      <w:tr w:rsidR="001154DE" w:rsidRPr="001154DE" w:rsidTr="004513E6">
        <w:trPr>
          <w:cantSplit/>
        </w:trPr>
        <w:tc>
          <w:tcPr>
            <w:tcW w:w="921" w:type="dxa"/>
          </w:tcPr>
          <w:p w:rsidR="001154DE" w:rsidRPr="001154DE" w:rsidRDefault="001154DE" w:rsidP="001154DE">
            <w:pPr>
              <w:jc w:val="center"/>
              <w:rPr>
                <w:sz w:val="28"/>
                <w:szCs w:val="20"/>
              </w:rPr>
            </w:pPr>
            <w:r w:rsidRPr="001154DE">
              <w:rPr>
                <w:sz w:val="28"/>
                <w:szCs w:val="20"/>
              </w:rPr>
              <w:t>9</w:t>
            </w:r>
          </w:p>
        </w:tc>
        <w:tc>
          <w:tcPr>
            <w:tcW w:w="922" w:type="dxa"/>
          </w:tcPr>
          <w:p w:rsidR="001154DE" w:rsidRPr="001154DE" w:rsidRDefault="001154DE" w:rsidP="001154DE">
            <w:pPr>
              <w:jc w:val="center"/>
              <w:rPr>
                <w:sz w:val="28"/>
                <w:szCs w:val="20"/>
              </w:rPr>
            </w:pPr>
            <w:r w:rsidRPr="001154DE">
              <w:rPr>
                <w:sz w:val="28"/>
                <w:szCs w:val="20"/>
              </w:rPr>
              <w:t>7</w:t>
            </w:r>
          </w:p>
          <w:p w:rsidR="001154DE" w:rsidRPr="001154DE" w:rsidRDefault="001154DE" w:rsidP="001154DE">
            <w:pPr>
              <w:jc w:val="center"/>
              <w:rPr>
                <w:sz w:val="28"/>
                <w:szCs w:val="20"/>
              </w:rPr>
            </w:pPr>
            <w:r w:rsidRPr="001154DE">
              <w:rPr>
                <w:sz w:val="28"/>
                <w:szCs w:val="20"/>
              </w:rPr>
              <w:t>8</w:t>
            </w:r>
          </w:p>
        </w:tc>
        <w:tc>
          <w:tcPr>
            <w:tcW w:w="4820" w:type="dxa"/>
          </w:tcPr>
          <w:p w:rsidR="001154DE" w:rsidRPr="001154DE" w:rsidRDefault="001154DE" w:rsidP="001154DE">
            <w:pPr>
              <w:rPr>
                <w:sz w:val="28"/>
                <w:szCs w:val="20"/>
              </w:rPr>
            </w:pPr>
            <w:r w:rsidRPr="001154DE">
              <w:rPr>
                <w:sz w:val="28"/>
                <w:szCs w:val="20"/>
              </w:rPr>
              <w:t>Склады в логистике.</w:t>
            </w:r>
          </w:p>
          <w:p w:rsidR="001154DE" w:rsidRPr="001154DE" w:rsidRDefault="001154DE" w:rsidP="001154DE">
            <w:pPr>
              <w:rPr>
                <w:sz w:val="28"/>
                <w:szCs w:val="20"/>
              </w:rPr>
            </w:pPr>
            <w:r w:rsidRPr="001154DE">
              <w:rPr>
                <w:sz w:val="28"/>
                <w:szCs w:val="20"/>
              </w:rPr>
              <w:t>Транспортная логистика</w:t>
            </w:r>
          </w:p>
        </w:tc>
        <w:tc>
          <w:tcPr>
            <w:tcW w:w="1275" w:type="dxa"/>
          </w:tcPr>
          <w:p w:rsidR="001154DE" w:rsidRPr="001154DE" w:rsidRDefault="001154DE" w:rsidP="001154DE">
            <w:pPr>
              <w:jc w:val="center"/>
              <w:rPr>
                <w:bCs/>
                <w:sz w:val="28"/>
                <w:szCs w:val="20"/>
              </w:rPr>
            </w:pPr>
          </w:p>
        </w:tc>
        <w:tc>
          <w:tcPr>
            <w:tcW w:w="1488" w:type="dxa"/>
          </w:tcPr>
          <w:p w:rsidR="001154DE" w:rsidRPr="001154DE" w:rsidRDefault="001154DE" w:rsidP="001154DE">
            <w:pPr>
              <w:jc w:val="center"/>
              <w:rPr>
                <w:sz w:val="28"/>
                <w:szCs w:val="20"/>
              </w:rPr>
            </w:pPr>
          </w:p>
        </w:tc>
        <w:tc>
          <w:tcPr>
            <w:tcW w:w="1489" w:type="dxa"/>
          </w:tcPr>
          <w:p w:rsidR="001154DE" w:rsidRPr="001154DE" w:rsidRDefault="001154DE" w:rsidP="001154DE">
            <w:pPr>
              <w:rPr>
                <w:sz w:val="28"/>
                <w:szCs w:val="28"/>
              </w:rPr>
            </w:pPr>
            <w:r w:rsidRPr="001154DE">
              <w:rPr>
                <w:bCs/>
                <w:sz w:val="28"/>
                <w:szCs w:val="28"/>
              </w:rPr>
              <w:t>1, 3, 4, 5, 8, 12, 14, 20, 21, 25, 30, 38</w:t>
            </w:r>
          </w:p>
        </w:tc>
        <w:tc>
          <w:tcPr>
            <w:tcW w:w="1559" w:type="dxa"/>
          </w:tcPr>
          <w:p w:rsidR="001154DE" w:rsidRPr="001154DE" w:rsidRDefault="001154DE" w:rsidP="001154DE">
            <w:pPr>
              <w:jc w:val="center"/>
              <w:rPr>
                <w:sz w:val="28"/>
                <w:szCs w:val="20"/>
              </w:rPr>
            </w:pPr>
            <w:r w:rsidRPr="001154DE">
              <w:rPr>
                <w:sz w:val="28"/>
                <w:szCs w:val="20"/>
              </w:rPr>
              <w:t>14</w:t>
            </w:r>
          </w:p>
        </w:tc>
        <w:tc>
          <w:tcPr>
            <w:tcW w:w="2127" w:type="dxa"/>
          </w:tcPr>
          <w:p w:rsidR="001154DE" w:rsidRPr="001154DE" w:rsidRDefault="001154DE" w:rsidP="001154DE">
            <w:pPr>
              <w:jc w:val="center"/>
              <w:rPr>
                <w:sz w:val="28"/>
                <w:szCs w:val="20"/>
              </w:rPr>
            </w:pPr>
          </w:p>
        </w:tc>
      </w:tr>
      <w:tr w:rsidR="001154DE" w:rsidRPr="001154DE" w:rsidTr="004513E6">
        <w:trPr>
          <w:cantSplit/>
        </w:trPr>
        <w:tc>
          <w:tcPr>
            <w:tcW w:w="921" w:type="dxa"/>
          </w:tcPr>
          <w:p w:rsidR="001154DE" w:rsidRPr="001154DE" w:rsidRDefault="001154DE" w:rsidP="001154DE">
            <w:pPr>
              <w:jc w:val="center"/>
              <w:rPr>
                <w:sz w:val="28"/>
                <w:szCs w:val="20"/>
              </w:rPr>
            </w:pPr>
            <w:r w:rsidRPr="001154DE">
              <w:rPr>
                <w:sz w:val="28"/>
                <w:szCs w:val="20"/>
              </w:rPr>
              <w:t>10</w:t>
            </w:r>
          </w:p>
        </w:tc>
        <w:tc>
          <w:tcPr>
            <w:tcW w:w="922" w:type="dxa"/>
          </w:tcPr>
          <w:p w:rsidR="001154DE" w:rsidRPr="001154DE" w:rsidRDefault="001154DE" w:rsidP="001154DE">
            <w:pPr>
              <w:jc w:val="center"/>
              <w:rPr>
                <w:sz w:val="28"/>
                <w:szCs w:val="20"/>
              </w:rPr>
            </w:pPr>
            <w:r w:rsidRPr="001154DE">
              <w:rPr>
                <w:sz w:val="28"/>
                <w:szCs w:val="20"/>
              </w:rPr>
              <w:t>9</w:t>
            </w:r>
          </w:p>
        </w:tc>
        <w:tc>
          <w:tcPr>
            <w:tcW w:w="4820" w:type="dxa"/>
          </w:tcPr>
          <w:p w:rsidR="001154DE" w:rsidRPr="001154DE" w:rsidRDefault="001154DE" w:rsidP="001154DE">
            <w:pPr>
              <w:rPr>
                <w:sz w:val="28"/>
                <w:szCs w:val="20"/>
              </w:rPr>
            </w:pPr>
            <w:r w:rsidRPr="001154DE">
              <w:rPr>
                <w:sz w:val="28"/>
                <w:szCs w:val="20"/>
              </w:rPr>
              <w:t>Информационная логистика</w:t>
            </w:r>
          </w:p>
        </w:tc>
        <w:tc>
          <w:tcPr>
            <w:tcW w:w="1275" w:type="dxa"/>
          </w:tcPr>
          <w:p w:rsidR="001154DE" w:rsidRPr="001154DE" w:rsidRDefault="001154DE" w:rsidP="001154DE">
            <w:pPr>
              <w:jc w:val="center"/>
              <w:rPr>
                <w:bCs/>
                <w:sz w:val="28"/>
                <w:szCs w:val="20"/>
              </w:rPr>
            </w:pPr>
            <w:r w:rsidRPr="001154DE">
              <w:rPr>
                <w:bCs/>
                <w:sz w:val="28"/>
                <w:szCs w:val="20"/>
              </w:rPr>
              <w:t>1</w:t>
            </w:r>
          </w:p>
        </w:tc>
        <w:tc>
          <w:tcPr>
            <w:tcW w:w="1488" w:type="dxa"/>
          </w:tcPr>
          <w:p w:rsidR="001154DE" w:rsidRPr="001154DE" w:rsidRDefault="001154DE" w:rsidP="001154DE">
            <w:pPr>
              <w:jc w:val="center"/>
              <w:rPr>
                <w:sz w:val="28"/>
                <w:szCs w:val="20"/>
              </w:rPr>
            </w:pPr>
            <w:r w:rsidRPr="001154DE">
              <w:rPr>
                <w:sz w:val="28"/>
                <w:szCs w:val="20"/>
              </w:rPr>
              <w:t>1</w:t>
            </w:r>
          </w:p>
        </w:tc>
        <w:tc>
          <w:tcPr>
            <w:tcW w:w="1489" w:type="dxa"/>
          </w:tcPr>
          <w:p w:rsidR="001154DE" w:rsidRPr="001154DE" w:rsidRDefault="001154DE" w:rsidP="001154DE">
            <w:pPr>
              <w:rPr>
                <w:sz w:val="28"/>
                <w:szCs w:val="20"/>
              </w:rPr>
            </w:pPr>
            <w:r w:rsidRPr="001154DE">
              <w:rPr>
                <w:sz w:val="28"/>
                <w:szCs w:val="20"/>
              </w:rPr>
              <w:t>1, 3, 4, 8, 16</w:t>
            </w:r>
          </w:p>
        </w:tc>
        <w:tc>
          <w:tcPr>
            <w:tcW w:w="1559" w:type="dxa"/>
          </w:tcPr>
          <w:p w:rsidR="001154DE" w:rsidRPr="001154DE" w:rsidRDefault="001154DE" w:rsidP="001154DE">
            <w:pPr>
              <w:jc w:val="center"/>
              <w:rPr>
                <w:sz w:val="28"/>
                <w:szCs w:val="20"/>
              </w:rPr>
            </w:pPr>
            <w:r w:rsidRPr="001154DE">
              <w:rPr>
                <w:sz w:val="28"/>
                <w:szCs w:val="20"/>
              </w:rPr>
              <w:t>12</w:t>
            </w:r>
          </w:p>
        </w:tc>
        <w:tc>
          <w:tcPr>
            <w:tcW w:w="2127" w:type="dxa"/>
          </w:tcPr>
          <w:p w:rsidR="001154DE" w:rsidRPr="001154DE" w:rsidRDefault="001154DE" w:rsidP="001154DE">
            <w:pPr>
              <w:jc w:val="center"/>
              <w:rPr>
                <w:sz w:val="28"/>
                <w:szCs w:val="20"/>
              </w:rPr>
            </w:pPr>
            <w:r w:rsidRPr="001154DE">
              <w:rPr>
                <w:sz w:val="28"/>
                <w:szCs w:val="20"/>
              </w:rPr>
              <w:t>Зачёт по контрольной работе</w:t>
            </w:r>
          </w:p>
        </w:tc>
      </w:tr>
      <w:tr w:rsidR="001154DE" w:rsidRPr="001154DE" w:rsidTr="004513E6">
        <w:trPr>
          <w:cantSplit/>
        </w:trPr>
        <w:tc>
          <w:tcPr>
            <w:tcW w:w="921" w:type="dxa"/>
          </w:tcPr>
          <w:p w:rsidR="001154DE" w:rsidRPr="001154DE" w:rsidRDefault="001154DE" w:rsidP="001154DE">
            <w:pPr>
              <w:jc w:val="center"/>
              <w:rPr>
                <w:sz w:val="28"/>
                <w:szCs w:val="20"/>
              </w:rPr>
            </w:pPr>
            <w:r w:rsidRPr="001154DE">
              <w:rPr>
                <w:sz w:val="28"/>
                <w:szCs w:val="20"/>
              </w:rPr>
              <w:t>11</w:t>
            </w:r>
          </w:p>
        </w:tc>
        <w:tc>
          <w:tcPr>
            <w:tcW w:w="922" w:type="dxa"/>
          </w:tcPr>
          <w:p w:rsidR="001154DE" w:rsidRPr="001154DE" w:rsidRDefault="001154DE" w:rsidP="001154DE">
            <w:pPr>
              <w:jc w:val="center"/>
              <w:rPr>
                <w:sz w:val="28"/>
                <w:szCs w:val="20"/>
              </w:rPr>
            </w:pPr>
            <w:r w:rsidRPr="001154DE">
              <w:rPr>
                <w:sz w:val="28"/>
                <w:szCs w:val="20"/>
              </w:rPr>
              <w:t>10</w:t>
            </w:r>
          </w:p>
        </w:tc>
        <w:tc>
          <w:tcPr>
            <w:tcW w:w="4820" w:type="dxa"/>
          </w:tcPr>
          <w:p w:rsidR="001154DE" w:rsidRPr="001154DE" w:rsidRDefault="001154DE" w:rsidP="001154DE">
            <w:pPr>
              <w:rPr>
                <w:sz w:val="28"/>
                <w:szCs w:val="20"/>
              </w:rPr>
            </w:pPr>
            <w:r w:rsidRPr="001154DE">
              <w:rPr>
                <w:sz w:val="28"/>
                <w:szCs w:val="20"/>
              </w:rPr>
              <w:t>Управление запасами</w:t>
            </w:r>
          </w:p>
        </w:tc>
        <w:tc>
          <w:tcPr>
            <w:tcW w:w="1275" w:type="dxa"/>
          </w:tcPr>
          <w:p w:rsidR="001154DE" w:rsidRPr="001154DE" w:rsidRDefault="001154DE" w:rsidP="001154DE">
            <w:pPr>
              <w:jc w:val="center"/>
              <w:rPr>
                <w:bCs/>
                <w:sz w:val="28"/>
                <w:szCs w:val="20"/>
              </w:rPr>
            </w:pPr>
          </w:p>
        </w:tc>
        <w:tc>
          <w:tcPr>
            <w:tcW w:w="1488" w:type="dxa"/>
          </w:tcPr>
          <w:p w:rsidR="001154DE" w:rsidRPr="001154DE" w:rsidRDefault="001154DE" w:rsidP="001154DE">
            <w:pPr>
              <w:jc w:val="center"/>
              <w:rPr>
                <w:sz w:val="28"/>
                <w:szCs w:val="20"/>
              </w:rPr>
            </w:pPr>
          </w:p>
        </w:tc>
        <w:tc>
          <w:tcPr>
            <w:tcW w:w="1489" w:type="dxa"/>
          </w:tcPr>
          <w:p w:rsidR="001154DE" w:rsidRPr="001154DE" w:rsidRDefault="001154DE" w:rsidP="001154DE">
            <w:pPr>
              <w:rPr>
                <w:sz w:val="28"/>
                <w:szCs w:val="28"/>
              </w:rPr>
            </w:pPr>
            <w:r w:rsidRPr="001154DE">
              <w:rPr>
                <w:bCs/>
                <w:sz w:val="28"/>
                <w:szCs w:val="28"/>
              </w:rPr>
              <w:t>1, 3, 4, 5, 8, 10, 12, 29</w:t>
            </w:r>
          </w:p>
        </w:tc>
        <w:tc>
          <w:tcPr>
            <w:tcW w:w="1559" w:type="dxa"/>
          </w:tcPr>
          <w:p w:rsidR="001154DE" w:rsidRPr="001154DE" w:rsidRDefault="001154DE" w:rsidP="001154DE">
            <w:pPr>
              <w:jc w:val="center"/>
              <w:rPr>
                <w:sz w:val="28"/>
                <w:szCs w:val="20"/>
              </w:rPr>
            </w:pPr>
            <w:r w:rsidRPr="001154DE">
              <w:rPr>
                <w:sz w:val="28"/>
                <w:szCs w:val="20"/>
              </w:rPr>
              <w:t>14</w:t>
            </w:r>
          </w:p>
        </w:tc>
        <w:tc>
          <w:tcPr>
            <w:tcW w:w="2127" w:type="dxa"/>
          </w:tcPr>
          <w:p w:rsidR="001154DE" w:rsidRPr="001154DE" w:rsidRDefault="001154DE" w:rsidP="001154DE">
            <w:pPr>
              <w:jc w:val="center"/>
              <w:rPr>
                <w:sz w:val="28"/>
                <w:szCs w:val="20"/>
              </w:rPr>
            </w:pPr>
          </w:p>
        </w:tc>
      </w:tr>
      <w:tr w:rsidR="001154DE" w:rsidRPr="001154DE" w:rsidTr="004513E6">
        <w:trPr>
          <w:cantSplit/>
        </w:trPr>
        <w:tc>
          <w:tcPr>
            <w:tcW w:w="921" w:type="dxa"/>
          </w:tcPr>
          <w:p w:rsidR="001154DE" w:rsidRPr="001154DE" w:rsidRDefault="001154DE" w:rsidP="001154DE">
            <w:pPr>
              <w:jc w:val="center"/>
              <w:rPr>
                <w:sz w:val="28"/>
                <w:szCs w:val="20"/>
              </w:rPr>
            </w:pPr>
            <w:r w:rsidRPr="001154DE">
              <w:rPr>
                <w:sz w:val="28"/>
                <w:szCs w:val="20"/>
              </w:rPr>
              <w:t>12</w:t>
            </w:r>
          </w:p>
        </w:tc>
        <w:tc>
          <w:tcPr>
            <w:tcW w:w="922" w:type="dxa"/>
          </w:tcPr>
          <w:p w:rsidR="001154DE" w:rsidRPr="001154DE" w:rsidRDefault="001154DE" w:rsidP="001154DE">
            <w:pPr>
              <w:jc w:val="center"/>
              <w:rPr>
                <w:sz w:val="28"/>
                <w:szCs w:val="20"/>
              </w:rPr>
            </w:pPr>
            <w:r w:rsidRPr="001154DE">
              <w:rPr>
                <w:sz w:val="28"/>
                <w:szCs w:val="20"/>
              </w:rPr>
              <w:t>11</w:t>
            </w:r>
          </w:p>
        </w:tc>
        <w:tc>
          <w:tcPr>
            <w:tcW w:w="4820" w:type="dxa"/>
          </w:tcPr>
          <w:p w:rsidR="001154DE" w:rsidRPr="001154DE" w:rsidRDefault="001154DE" w:rsidP="001154DE">
            <w:pPr>
              <w:rPr>
                <w:sz w:val="28"/>
                <w:szCs w:val="20"/>
              </w:rPr>
            </w:pPr>
            <w:r w:rsidRPr="001154DE">
              <w:rPr>
                <w:sz w:val="28"/>
                <w:szCs w:val="20"/>
              </w:rPr>
              <w:t>Определение и оптимизация издержек в логистике</w:t>
            </w:r>
          </w:p>
        </w:tc>
        <w:tc>
          <w:tcPr>
            <w:tcW w:w="1275" w:type="dxa"/>
          </w:tcPr>
          <w:p w:rsidR="001154DE" w:rsidRPr="001154DE" w:rsidRDefault="001154DE" w:rsidP="001154DE">
            <w:pPr>
              <w:jc w:val="center"/>
              <w:rPr>
                <w:bCs/>
                <w:sz w:val="28"/>
                <w:szCs w:val="20"/>
              </w:rPr>
            </w:pPr>
          </w:p>
        </w:tc>
        <w:tc>
          <w:tcPr>
            <w:tcW w:w="1488" w:type="dxa"/>
          </w:tcPr>
          <w:p w:rsidR="001154DE" w:rsidRPr="001154DE" w:rsidRDefault="001154DE" w:rsidP="001154DE">
            <w:pPr>
              <w:jc w:val="center"/>
              <w:rPr>
                <w:sz w:val="28"/>
                <w:szCs w:val="20"/>
              </w:rPr>
            </w:pPr>
          </w:p>
        </w:tc>
        <w:tc>
          <w:tcPr>
            <w:tcW w:w="1489" w:type="dxa"/>
          </w:tcPr>
          <w:p w:rsidR="001154DE" w:rsidRPr="001154DE" w:rsidRDefault="001154DE" w:rsidP="001154DE">
            <w:pPr>
              <w:rPr>
                <w:sz w:val="28"/>
                <w:szCs w:val="28"/>
              </w:rPr>
            </w:pPr>
            <w:r w:rsidRPr="001154DE">
              <w:rPr>
                <w:bCs/>
                <w:sz w:val="28"/>
                <w:szCs w:val="28"/>
              </w:rPr>
              <w:t>1, 3, 5, 8, 12, 19, 24</w:t>
            </w:r>
          </w:p>
        </w:tc>
        <w:tc>
          <w:tcPr>
            <w:tcW w:w="1559" w:type="dxa"/>
          </w:tcPr>
          <w:p w:rsidR="001154DE" w:rsidRPr="001154DE" w:rsidRDefault="001154DE" w:rsidP="001154DE">
            <w:pPr>
              <w:jc w:val="center"/>
              <w:rPr>
                <w:sz w:val="28"/>
                <w:szCs w:val="20"/>
              </w:rPr>
            </w:pPr>
            <w:r w:rsidRPr="001154DE">
              <w:rPr>
                <w:sz w:val="28"/>
                <w:szCs w:val="20"/>
              </w:rPr>
              <w:t>4</w:t>
            </w:r>
          </w:p>
        </w:tc>
        <w:tc>
          <w:tcPr>
            <w:tcW w:w="2127" w:type="dxa"/>
          </w:tcPr>
          <w:p w:rsidR="001154DE" w:rsidRPr="001154DE" w:rsidRDefault="001154DE" w:rsidP="001154DE">
            <w:pPr>
              <w:jc w:val="center"/>
              <w:rPr>
                <w:sz w:val="28"/>
                <w:szCs w:val="20"/>
              </w:rPr>
            </w:pPr>
          </w:p>
        </w:tc>
      </w:tr>
      <w:tr w:rsidR="001154DE" w:rsidRPr="001154DE" w:rsidTr="004513E6">
        <w:trPr>
          <w:cantSplit/>
        </w:trPr>
        <w:tc>
          <w:tcPr>
            <w:tcW w:w="921" w:type="dxa"/>
          </w:tcPr>
          <w:p w:rsidR="001154DE" w:rsidRPr="001154DE" w:rsidRDefault="001154DE" w:rsidP="001154DE">
            <w:pPr>
              <w:jc w:val="center"/>
              <w:rPr>
                <w:sz w:val="28"/>
                <w:szCs w:val="20"/>
              </w:rPr>
            </w:pPr>
            <w:r w:rsidRPr="001154DE">
              <w:rPr>
                <w:sz w:val="28"/>
                <w:szCs w:val="20"/>
              </w:rPr>
              <w:t>13</w:t>
            </w:r>
          </w:p>
        </w:tc>
        <w:tc>
          <w:tcPr>
            <w:tcW w:w="922" w:type="dxa"/>
          </w:tcPr>
          <w:p w:rsidR="001154DE" w:rsidRPr="001154DE" w:rsidRDefault="001154DE" w:rsidP="001154DE">
            <w:pPr>
              <w:jc w:val="center"/>
              <w:rPr>
                <w:sz w:val="28"/>
                <w:szCs w:val="20"/>
              </w:rPr>
            </w:pPr>
            <w:r w:rsidRPr="001154DE">
              <w:rPr>
                <w:sz w:val="28"/>
                <w:szCs w:val="20"/>
              </w:rPr>
              <w:t>11</w:t>
            </w:r>
          </w:p>
          <w:p w:rsidR="001154DE" w:rsidRPr="001154DE" w:rsidRDefault="001154DE" w:rsidP="001154DE">
            <w:pPr>
              <w:jc w:val="center"/>
              <w:rPr>
                <w:sz w:val="28"/>
                <w:szCs w:val="20"/>
              </w:rPr>
            </w:pPr>
          </w:p>
          <w:p w:rsidR="001154DE" w:rsidRPr="001154DE" w:rsidRDefault="001154DE" w:rsidP="001154DE">
            <w:pPr>
              <w:jc w:val="center"/>
              <w:rPr>
                <w:sz w:val="28"/>
                <w:szCs w:val="20"/>
              </w:rPr>
            </w:pPr>
            <w:r w:rsidRPr="001154DE">
              <w:rPr>
                <w:sz w:val="28"/>
                <w:szCs w:val="20"/>
              </w:rPr>
              <w:t>12</w:t>
            </w:r>
          </w:p>
        </w:tc>
        <w:tc>
          <w:tcPr>
            <w:tcW w:w="4820" w:type="dxa"/>
          </w:tcPr>
          <w:p w:rsidR="001154DE" w:rsidRPr="001154DE" w:rsidRDefault="001154DE" w:rsidP="001154DE">
            <w:pPr>
              <w:rPr>
                <w:sz w:val="28"/>
                <w:szCs w:val="20"/>
              </w:rPr>
            </w:pPr>
            <w:r w:rsidRPr="001154DE">
              <w:rPr>
                <w:sz w:val="28"/>
                <w:szCs w:val="20"/>
              </w:rPr>
              <w:t>Определение и оптимизация издержек в логистике.</w:t>
            </w:r>
          </w:p>
          <w:p w:rsidR="001154DE" w:rsidRPr="001154DE" w:rsidRDefault="001154DE" w:rsidP="001154DE">
            <w:pPr>
              <w:rPr>
                <w:sz w:val="28"/>
                <w:szCs w:val="20"/>
              </w:rPr>
            </w:pPr>
            <w:r w:rsidRPr="001154DE">
              <w:rPr>
                <w:sz w:val="28"/>
                <w:szCs w:val="20"/>
              </w:rPr>
              <w:t>Организация логистического сервиса</w:t>
            </w:r>
          </w:p>
        </w:tc>
        <w:tc>
          <w:tcPr>
            <w:tcW w:w="1275" w:type="dxa"/>
          </w:tcPr>
          <w:p w:rsidR="001154DE" w:rsidRPr="001154DE" w:rsidRDefault="001154DE" w:rsidP="001154DE">
            <w:pPr>
              <w:jc w:val="center"/>
              <w:rPr>
                <w:bCs/>
                <w:sz w:val="28"/>
                <w:szCs w:val="20"/>
              </w:rPr>
            </w:pPr>
          </w:p>
        </w:tc>
        <w:tc>
          <w:tcPr>
            <w:tcW w:w="1488" w:type="dxa"/>
          </w:tcPr>
          <w:p w:rsidR="001154DE" w:rsidRPr="001154DE" w:rsidRDefault="001154DE" w:rsidP="001154DE">
            <w:pPr>
              <w:jc w:val="center"/>
              <w:rPr>
                <w:sz w:val="28"/>
                <w:szCs w:val="20"/>
              </w:rPr>
            </w:pPr>
          </w:p>
        </w:tc>
        <w:tc>
          <w:tcPr>
            <w:tcW w:w="1489" w:type="dxa"/>
          </w:tcPr>
          <w:p w:rsidR="001154DE" w:rsidRPr="001154DE" w:rsidRDefault="001154DE" w:rsidP="001154DE">
            <w:pPr>
              <w:rPr>
                <w:sz w:val="28"/>
                <w:szCs w:val="28"/>
              </w:rPr>
            </w:pPr>
            <w:r w:rsidRPr="001154DE">
              <w:rPr>
                <w:bCs/>
                <w:sz w:val="28"/>
                <w:szCs w:val="28"/>
              </w:rPr>
              <w:t>1, 3, 4, 5, 8, 12, 19, 24</w:t>
            </w:r>
          </w:p>
        </w:tc>
        <w:tc>
          <w:tcPr>
            <w:tcW w:w="1559" w:type="dxa"/>
          </w:tcPr>
          <w:p w:rsidR="001154DE" w:rsidRPr="001154DE" w:rsidRDefault="001154DE" w:rsidP="001154DE">
            <w:pPr>
              <w:jc w:val="center"/>
              <w:rPr>
                <w:sz w:val="28"/>
                <w:szCs w:val="20"/>
              </w:rPr>
            </w:pPr>
            <w:r w:rsidRPr="001154DE">
              <w:rPr>
                <w:sz w:val="28"/>
                <w:szCs w:val="20"/>
              </w:rPr>
              <w:t>6</w:t>
            </w:r>
          </w:p>
        </w:tc>
        <w:tc>
          <w:tcPr>
            <w:tcW w:w="2127" w:type="dxa"/>
          </w:tcPr>
          <w:p w:rsidR="001154DE" w:rsidRPr="001154DE" w:rsidRDefault="001154DE" w:rsidP="001154DE">
            <w:pPr>
              <w:jc w:val="center"/>
              <w:rPr>
                <w:sz w:val="28"/>
                <w:szCs w:val="20"/>
              </w:rPr>
            </w:pPr>
          </w:p>
        </w:tc>
      </w:tr>
      <w:tr w:rsidR="001154DE" w:rsidRPr="001154DE" w:rsidTr="004513E6">
        <w:trPr>
          <w:cantSplit/>
        </w:trPr>
        <w:tc>
          <w:tcPr>
            <w:tcW w:w="921" w:type="dxa"/>
          </w:tcPr>
          <w:p w:rsidR="001154DE" w:rsidRPr="001154DE" w:rsidRDefault="001154DE" w:rsidP="001154DE">
            <w:pPr>
              <w:jc w:val="center"/>
              <w:rPr>
                <w:sz w:val="28"/>
                <w:szCs w:val="20"/>
              </w:rPr>
            </w:pPr>
            <w:r w:rsidRPr="001154DE">
              <w:rPr>
                <w:sz w:val="28"/>
                <w:szCs w:val="20"/>
              </w:rPr>
              <w:t>14</w:t>
            </w:r>
          </w:p>
        </w:tc>
        <w:tc>
          <w:tcPr>
            <w:tcW w:w="922" w:type="dxa"/>
          </w:tcPr>
          <w:p w:rsidR="001154DE" w:rsidRPr="001154DE" w:rsidRDefault="001154DE" w:rsidP="001154DE">
            <w:pPr>
              <w:jc w:val="center"/>
              <w:rPr>
                <w:sz w:val="28"/>
                <w:szCs w:val="20"/>
              </w:rPr>
            </w:pPr>
            <w:r w:rsidRPr="001154DE">
              <w:rPr>
                <w:sz w:val="28"/>
                <w:szCs w:val="20"/>
              </w:rPr>
              <w:t>13</w:t>
            </w:r>
          </w:p>
        </w:tc>
        <w:tc>
          <w:tcPr>
            <w:tcW w:w="4820" w:type="dxa"/>
          </w:tcPr>
          <w:p w:rsidR="001154DE" w:rsidRPr="001154DE" w:rsidRDefault="001154DE" w:rsidP="001154DE">
            <w:pPr>
              <w:rPr>
                <w:sz w:val="28"/>
                <w:szCs w:val="20"/>
              </w:rPr>
            </w:pPr>
            <w:r w:rsidRPr="001154DE">
              <w:rPr>
                <w:sz w:val="28"/>
                <w:szCs w:val="20"/>
              </w:rPr>
              <w:t>Организация логистического управления</w:t>
            </w:r>
          </w:p>
        </w:tc>
        <w:tc>
          <w:tcPr>
            <w:tcW w:w="1275" w:type="dxa"/>
          </w:tcPr>
          <w:p w:rsidR="001154DE" w:rsidRPr="001154DE" w:rsidRDefault="001154DE" w:rsidP="001154DE">
            <w:pPr>
              <w:jc w:val="center"/>
              <w:rPr>
                <w:bCs/>
                <w:sz w:val="28"/>
                <w:szCs w:val="20"/>
              </w:rPr>
            </w:pPr>
          </w:p>
        </w:tc>
        <w:tc>
          <w:tcPr>
            <w:tcW w:w="1488" w:type="dxa"/>
          </w:tcPr>
          <w:p w:rsidR="001154DE" w:rsidRPr="001154DE" w:rsidRDefault="001154DE" w:rsidP="001154DE">
            <w:pPr>
              <w:jc w:val="center"/>
              <w:rPr>
                <w:sz w:val="28"/>
                <w:szCs w:val="20"/>
              </w:rPr>
            </w:pPr>
          </w:p>
        </w:tc>
        <w:tc>
          <w:tcPr>
            <w:tcW w:w="1489" w:type="dxa"/>
          </w:tcPr>
          <w:p w:rsidR="001154DE" w:rsidRPr="001154DE" w:rsidRDefault="001154DE" w:rsidP="001154DE">
            <w:pPr>
              <w:rPr>
                <w:sz w:val="28"/>
                <w:szCs w:val="20"/>
              </w:rPr>
            </w:pPr>
            <w:r w:rsidRPr="001154DE">
              <w:rPr>
                <w:sz w:val="28"/>
                <w:szCs w:val="20"/>
              </w:rPr>
              <w:t>1, 2, 3, 4, 8, 36</w:t>
            </w:r>
          </w:p>
        </w:tc>
        <w:tc>
          <w:tcPr>
            <w:tcW w:w="1559" w:type="dxa"/>
          </w:tcPr>
          <w:p w:rsidR="001154DE" w:rsidRPr="001154DE" w:rsidRDefault="001154DE" w:rsidP="001154DE">
            <w:pPr>
              <w:jc w:val="center"/>
              <w:rPr>
                <w:sz w:val="28"/>
                <w:szCs w:val="20"/>
              </w:rPr>
            </w:pPr>
            <w:r w:rsidRPr="001154DE">
              <w:rPr>
                <w:sz w:val="28"/>
                <w:szCs w:val="20"/>
              </w:rPr>
              <w:t>4</w:t>
            </w:r>
          </w:p>
        </w:tc>
        <w:tc>
          <w:tcPr>
            <w:tcW w:w="2127" w:type="dxa"/>
          </w:tcPr>
          <w:p w:rsidR="001154DE" w:rsidRPr="001154DE" w:rsidRDefault="001154DE" w:rsidP="001154DE">
            <w:pPr>
              <w:jc w:val="center"/>
              <w:rPr>
                <w:sz w:val="28"/>
                <w:szCs w:val="20"/>
              </w:rPr>
            </w:pPr>
          </w:p>
        </w:tc>
      </w:tr>
      <w:tr w:rsidR="001154DE" w:rsidRPr="001154DE" w:rsidTr="004513E6">
        <w:trPr>
          <w:cantSplit/>
        </w:trPr>
        <w:tc>
          <w:tcPr>
            <w:tcW w:w="921" w:type="dxa"/>
          </w:tcPr>
          <w:p w:rsidR="001154DE" w:rsidRPr="001154DE" w:rsidRDefault="001154DE" w:rsidP="001154DE">
            <w:pPr>
              <w:jc w:val="center"/>
              <w:rPr>
                <w:sz w:val="28"/>
                <w:szCs w:val="20"/>
              </w:rPr>
            </w:pPr>
            <w:r w:rsidRPr="001154DE">
              <w:rPr>
                <w:sz w:val="28"/>
                <w:szCs w:val="20"/>
              </w:rPr>
              <w:t>15</w:t>
            </w:r>
          </w:p>
        </w:tc>
        <w:tc>
          <w:tcPr>
            <w:tcW w:w="922" w:type="dxa"/>
          </w:tcPr>
          <w:p w:rsidR="001154DE" w:rsidRPr="001154DE" w:rsidRDefault="001154DE" w:rsidP="001154DE">
            <w:pPr>
              <w:jc w:val="center"/>
              <w:rPr>
                <w:sz w:val="28"/>
                <w:szCs w:val="20"/>
              </w:rPr>
            </w:pPr>
            <w:r w:rsidRPr="001154DE">
              <w:rPr>
                <w:sz w:val="28"/>
                <w:szCs w:val="20"/>
              </w:rPr>
              <w:t>14</w:t>
            </w:r>
          </w:p>
        </w:tc>
        <w:tc>
          <w:tcPr>
            <w:tcW w:w="4820" w:type="dxa"/>
          </w:tcPr>
          <w:p w:rsidR="001154DE" w:rsidRPr="001154DE" w:rsidRDefault="001154DE" w:rsidP="001154DE">
            <w:pPr>
              <w:rPr>
                <w:sz w:val="28"/>
                <w:szCs w:val="20"/>
              </w:rPr>
            </w:pPr>
            <w:r w:rsidRPr="001154DE">
              <w:rPr>
                <w:spacing w:val="-3"/>
                <w:sz w:val="28"/>
                <w:szCs w:val="20"/>
              </w:rPr>
              <w:t>Диагностика и оптимизация материальных потоков</w:t>
            </w:r>
          </w:p>
        </w:tc>
        <w:tc>
          <w:tcPr>
            <w:tcW w:w="1275" w:type="dxa"/>
          </w:tcPr>
          <w:p w:rsidR="001154DE" w:rsidRPr="001154DE" w:rsidRDefault="001154DE" w:rsidP="001154DE">
            <w:pPr>
              <w:jc w:val="center"/>
              <w:rPr>
                <w:bCs/>
                <w:sz w:val="28"/>
                <w:szCs w:val="20"/>
              </w:rPr>
            </w:pPr>
            <w:r w:rsidRPr="001154DE">
              <w:rPr>
                <w:bCs/>
                <w:sz w:val="28"/>
                <w:szCs w:val="20"/>
              </w:rPr>
              <w:t>2</w:t>
            </w:r>
          </w:p>
        </w:tc>
        <w:tc>
          <w:tcPr>
            <w:tcW w:w="1488" w:type="dxa"/>
          </w:tcPr>
          <w:p w:rsidR="001154DE" w:rsidRPr="001154DE" w:rsidRDefault="001154DE" w:rsidP="001154DE">
            <w:pPr>
              <w:jc w:val="center"/>
              <w:rPr>
                <w:sz w:val="28"/>
                <w:szCs w:val="20"/>
              </w:rPr>
            </w:pPr>
            <w:r w:rsidRPr="001154DE">
              <w:rPr>
                <w:sz w:val="28"/>
                <w:szCs w:val="20"/>
              </w:rPr>
              <w:t>1</w:t>
            </w:r>
          </w:p>
        </w:tc>
        <w:tc>
          <w:tcPr>
            <w:tcW w:w="1489" w:type="dxa"/>
          </w:tcPr>
          <w:p w:rsidR="001154DE" w:rsidRPr="001154DE" w:rsidRDefault="001154DE" w:rsidP="001154DE">
            <w:pPr>
              <w:rPr>
                <w:sz w:val="28"/>
                <w:szCs w:val="20"/>
              </w:rPr>
            </w:pPr>
            <w:r w:rsidRPr="001154DE">
              <w:rPr>
                <w:sz w:val="28"/>
                <w:szCs w:val="20"/>
              </w:rPr>
              <w:t>3, 5, 10, 12, 32</w:t>
            </w:r>
          </w:p>
        </w:tc>
        <w:tc>
          <w:tcPr>
            <w:tcW w:w="1559" w:type="dxa"/>
          </w:tcPr>
          <w:p w:rsidR="001154DE" w:rsidRPr="001154DE" w:rsidRDefault="001154DE" w:rsidP="001154DE">
            <w:pPr>
              <w:jc w:val="center"/>
              <w:rPr>
                <w:sz w:val="28"/>
                <w:szCs w:val="20"/>
              </w:rPr>
            </w:pPr>
            <w:r w:rsidRPr="001154DE">
              <w:rPr>
                <w:sz w:val="28"/>
                <w:szCs w:val="20"/>
              </w:rPr>
              <w:t>14</w:t>
            </w:r>
          </w:p>
        </w:tc>
        <w:tc>
          <w:tcPr>
            <w:tcW w:w="2127" w:type="dxa"/>
          </w:tcPr>
          <w:p w:rsidR="001154DE" w:rsidRPr="001154DE" w:rsidRDefault="001154DE" w:rsidP="001154DE">
            <w:pPr>
              <w:jc w:val="center"/>
              <w:rPr>
                <w:sz w:val="28"/>
                <w:szCs w:val="20"/>
              </w:rPr>
            </w:pPr>
            <w:r w:rsidRPr="001154DE">
              <w:rPr>
                <w:sz w:val="28"/>
                <w:szCs w:val="20"/>
              </w:rPr>
              <w:t>Зачёт по контрольной работе</w:t>
            </w:r>
          </w:p>
        </w:tc>
      </w:tr>
      <w:tr w:rsidR="001154DE" w:rsidRPr="001154DE" w:rsidTr="004513E6">
        <w:trPr>
          <w:cantSplit/>
        </w:trPr>
        <w:tc>
          <w:tcPr>
            <w:tcW w:w="921" w:type="dxa"/>
          </w:tcPr>
          <w:p w:rsidR="001154DE" w:rsidRPr="001154DE" w:rsidRDefault="001154DE" w:rsidP="001154DE">
            <w:pPr>
              <w:jc w:val="center"/>
              <w:rPr>
                <w:sz w:val="28"/>
                <w:szCs w:val="20"/>
              </w:rPr>
            </w:pPr>
            <w:r w:rsidRPr="001154DE">
              <w:rPr>
                <w:sz w:val="28"/>
                <w:szCs w:val="20"/>
              </w:rPr>
              <w:t>16</w:t>
            </w:r>
          </w:p>
        </w:tc>
        <w:tc>
          <w:tcPr>
            <w:tcW w:w="922" w:type="dxa"/>
          </w:tcPr>
          <w:p w:rsidR="001154DE" w:rsidRPr="001154DE" w:rsidRDefault="001154DE" w:rsidP="001154DE">
            <w:pPr>
              <w:jc w:val="center"/>
              <w:rPr>
                <w:sz w:val="28"/>
                <w:szCs w:val="20"/>
              </w:rPr>
            </w:pPr>
            <w:r w:rsidRPr="001154DE">
              <w:rPr>
                <w:sz w:val="28"/>
                <w:szCs w:val="20"/>
              </w:rPr>
              <w:t>15</w:t>
            </w:r>
          </w:p>
        </w:tc>
        <w:tc>
          <w:tcPr>
            <w:tcW w:w="4820" w:type="dxa"/>
          </w:tcPr>
          <w:p w:rsidR="001154DE" w:rsidRPr="001154DE" w:rsidRDefault="001154DE" w:rsidP="001154DE">
            <w:pPr>
              <w:rPr>
                <w:sz w:val="28"/>
                <w:szCs w:val="20"/>
              </w:rPr>
            </w:pPr>
            <w:r w:rsidRPr="001154DE">
              <w:rPr>
                <w:sz w:val="28"/>
                <w:szCs w:val="20"/>
              </w:rPr>
              <w:t>Глобальная логистика</w:t>
            </w:r>
          </w:p>
        </w:tc>
        <w:tc>
          <w:tcPr>
            <w:tcW w:w="1275" w:type="dxa"/>
          </w:tcPr>
          <w:p w:rsidR="001154DE" w:rsidRPr="001154DE" w:rsidRDefault="001154DE" w:rsidP="001154DE">
            <w:pPr>
              <w:jc w:val="center"/>
              <w:rPr>
                <w:bCs/>
                <w:sz w:val="28"/>
                <w:szCs w:val="20"/>
              </w:rPr>
            </w:pPr>
          </w:p>
        </w:tc>
        <w:tc>
          <w:tcPr>
            <w:tcW w:w="1488" w:type="dxa"/>
          </w:tcPr>
          <w:p w:rsidR="001154DE" w:rsidRPr="001154DE" w:rsidRDefault="001154DE" w:rsidP="001154DE">
            <w:pPr>
              <w:jc w:val="center"/>
              <w:rPr>
                <w:sz w:val="28"/>
                <w:szCs w:val="20"/>
              </w:rPr>
            </w:pPr>
          </w:p>
        </w:tc>
        <w:tc>
          <w:tcPr>
            <w:tcW w:w="1489" w:type="dxa"/>
          </w:tcPr>
          <w:p w:rsidR="001154DE" w:rsidRPr="001154DE" w:rsidRDefault="001154DE" w:rsidP="001154DE">
            <w:pPr>
              <w:rPr>
                <w:sz w:val="28"/>
                <w:szCs w:val="20"/>
              </w:rPr>
            </w:pPr>
            <w:r w:rsidRPr="001154DE">
              <w:rPr>
                <w:sz w:val="28"/>
                <w:szCs w:val="20"/>
              </w:rPr>
              <w:t>3, 4, 19</w:t>
            </w:r>
          </w:p>
        </w:tc>
        <w:tc>
          <w:tcPr>
            <w:tcW w:w="1559" w:type="dxa"/>
          </w:tcPr>
          <w:p w:rsidR="001154DE" w:rsidRPr="001154DE" w:rsidRDefault="001154DE" w:rsidP="001154DE">
            <w:pPr>
              <w:jc w:val="center"/>
              <w:rPr>
                <w:sz w:val="28"/>
                <w:szCs w:val="20"/>
              </w:rPr>
            </w:pPr>
            <w:r w:rsidRPr="001154DE">
              <w:rPr>
                <w:sz w:val="28"/>
                <w:szCs w:val="20"/>
              </w:rPr>
              <w:t>4</w:t>
            </w:r>
          </w:p>
        </w:tc>
        <w:tc>
          <w:tcPr>
            <w:tcW w:w="2127" w:type="dxa"/>
          </w:tcPr>
          <w:p w:rsidR="001154DE" w:rsidRPr="001154DE" w:rsidRDefault="001154DE" w:rsidP="001154DE">
            <w:pPr>
              <w:jc w:val="center"/>
              <w:rPr>
                <w:sz w:val="28"/>
                <w:szCs w:val="20"/>
              </w:rPr>
            </w:pPr>
          </w:p>
        </w:tc>
      </w:tr>
      <w:tr w:rsidR="001154DE" w:rsidRPr="001154DE" w:rsidTr="004513E6">
        <w:trPr>
          <w:cantSplit/>
        </w:trPr>
        <w:tc>
          <w:tcPr>
            <w:tcW w:w="12474" w:type="dxa"/>
            <w:gridSpan w:val="7"/>
          </w:tcPr>
          <w:p w:rsidR="001154DE" w:rsidRPr="001154DE" w:rsidRDefault="001154DE" w:rsidP="001154DE">
            <w:pPr>
              <w:jc w:val="center"/>
              <w:rPr>
                <w:sz w:val="28"/>
                <w:szCs w:val="20"/>
              </w:rPr>
            </w:pPr>
          </w:p>
        </w:tc>
        <w:tc>
          <w:tcPr>
            <w:tcW w:w="2127" w:type="dxa"/>
          </w:tcPr>
          <w:p w:rsidR="001154DE" w:rsidRPr="001154DE" w:rsidRDefault="001154DE" w:rsidP="001154DE">
            <w:pPr>
              <w:jc w:val="center"/>
              <w:rPr>
                <w:sz w:val="28"/>
                <w:szCs w:val="20"/>
              </w:rPr>
            </w:pPr>
            <w:r w:rsidRPr="001154DE">
              <w:rPr>
                <w:sz w:val="28"/>
                <w:szCs w:val="20"/>
              </w:rPr>
              <w:t>Экзамен (24 ч)</w:t>
            </w:r>
          </w:p>
        </w:tc>
      </w:tr>
    </w:tbl>
    <w:p w:rsidR="001154DE" w:rsidRPr="001154DE" w:rsidRDefault="001154DE" w:rsidP="001154DE">
      <w:pPr>
        <w:jc w:val="center"/>
        <w:rPr>
          <w:b/>
          <w:sz w:val="28"/>
          <w:szCs w:val="20"/>
        </w:rPr>
      </w:pPr>
    </w:p>
    <w:p w:rsidR="001154DE" w:rsidRPr="001154DE" w:rsidRDefault="001154DE" w:rsidP="001154DE">
      <w:pPr>
        <w:jc w:val="center"/>
        <w:rPr>
          <w:b/>
          <w:sz w:val="28"/>
          <w:szCs w:val="20"/>
        </w:rPr>
        <w:sectPr w:rsidR="001154DE" w:rsidRPr="001154DE" w:rsidSect="004513E6">
          <w:pgSz w:w="16838" w:h="11906" w:orient="landscape"/>
          <w:pgMar w:top="1134" w:right="1134" w:bottom="567" w:left="1134" w:header="720" w:footer="720" w:gutter="0"/>
          <w:cols w:space="720"/>
          <w:titlePg/>
        </w:sectPr>
      </w:pPr>
    </w:p>
    <w:p w:rsidR="001154DE" w:rsidRPr="001154DE" w:rsidRDefault="001154DE" w:rsidP="001154DE">
      <w:pPr>
        <w:jc w:val="center"/>
        <w:rPr>
          <w:b/>
          <w:sz w:val="28"/>
          <w:szCs w:val="20"/>
        </w:rPr>
      </w:pPr>
      <w:r w:rsidRPr="001154DE">
        <w:rPr>
          <w:b/>
          <w:sz w:val="28"/>
          <w:szCs w:val="20"/>
        </w:rPr>
        <w:lastRenderedPageBreak/>
        <w:t>1. Наименование тем, их содержание</w:t>
      </w:r>
    </w:p>
    <w:p w:rsidR="001154DE" w:rsidRPr="001154DE" w:rsidRDefault="001154DE" w:rsidP="001154DE">
      <w:pPr>
        <w:jc w:val="center"/>
        <w:rPr>
          <w:b/>
          <w:bCs/>
          <w:sz w:val="28"/>
          <w:szCs w:val="20"/>
        </w:rPr>
      </w:pPr>
    </w:p>
    <w:p w:rsidR="001154DE" w:rsidRPr="001154DE" w:rsidRDefault="001154DE" w:rsidP="001154DE">
      <w:pPr>
        <w:spacing w:line="230" w:lineRule="auto"/>
        <w:ind w:firstLine="720"/>
        <w:rPr>
          <w:b/>
          <w:bCs/>
          <w:sz w:val="28"/>
          <w:szCs w:val="28"/>
        </w:rPr>
      </w:pPr>
      <w:r w:rsidRPr="001154DE">
        <w:rPr>
          <w:b/>
          <w:bCs/>
          <w:sz w:val="28"/>
          <w:szCs w:val="28"/>
        </w:rPr>
        <w:t>Тема 1. Введение в логистику</w:t>
      </w:r>
    </w:p>
    <w:p w:rsidR="001154DE" w:rsidRPr="001154DE" w:rsidRDefault="001154DE" w:rsidP="001154DE">
      <w:pPr>
        <w:spacing w:line="230" w:lineRule="auto"/>
        <w:ind w:firstLine="720"/>
        <w:jc w:val="both"/>
        <w:rPr>
          <w:sz w:val="28"/>
          <w:szCs w:val="28"/>
        </w:rPr>
      </w:pPr>
      <w:r w:rsidRPr="001154DE">
        <w:rPr>
          <w:sz w:val="28"/>
          <w:szCs w:val="28"/>
        </w:rPr>
        <w:t>Понятие и история развития логистики. Содержание процесса логистики. Актуальность логистики в условиях реформируемой экономики. Влияние логистики на развитие рыночных отношений.</w:t>
      </w:r>
    </w:p>
    <w:p w:rsidR="001154DE" w:rsidRPr="001154DE" w:rsidRDefault="001154DE" w:rsidP="001154DE">
      <w:pPr>
        <w:spacing w:line="230" w:lineRule="auto"/>
        <w:ind w:firstLine="720"/>
        <w:rPr>
          <w:b/>
          <w:bCs/>
        </w:rPr>
      </w:pPr>
      <w:r w:rsidRPr="001154DE">
        <w:rPr>
          <w:b/>
          <w:bCs/>
        </w:rPr>
        <w:t>Р.Л.: [1];  [3];  [4];  [8].</w:t>
      </w:r>
    </w:p>
    <w:p w:rsidR="001154DE" w:rsidRPr="001154DE" w:rsidRDefault="001154DE" w:rsidP="001154DE">
      <w:pPr>
        <w:spacing w:line="230" w:lineRule="auto"/>
      </w:pPr>
    </w:p>
    <w:p w:rsidR="001154DE" w:rsidRPr="001154DE" w:rsidRDefault="001154DE" w:rsidP="001154DE">
      <w:pPr>
        <w:spacing w:line="230" w:lineRule="auto"/>
        <w:ind w:firstLine="720"/>
        <w:rPr>
          <w:b/>
          <w:bCs/>
          <w:sz w:val="28"/>
          <w:szCs w:val="28"/>
        </w:rPr>
      </w:pPr>
      <w:r w:rsidRPr="001154DE">
        <w:rPr>
          <w:b/>
          <w:bCs/>
          <w:sz w:val="28"/>
          <w:szCs w:val="28"/>
        </w:rPr>
        <w:t>Тема 2. Научные основы логистики</w:t>
      </w:r>
    </w:p>
    <w:p w:rsidR="001154DE" w:rsidRPr="001154DE" w:rsidRDefault="001154DE" w:rsidP="001154DE">
      <w:pPr>
        <w:spacing w:line="230" w:lineRule="auto"/>
        <w:ind w:firstLine="720"/>
        <w:jc w:val="both"/>
        <w:rPr>
          <w:sz w:val="28"/>
          <w:szCs w:val="28"/>
        </w:rPr>
      </w:pPr>
      <w:r w:rsidRPr="001154DE">
        <w:rPr>
          <w:sz w:val="28"/>
          <w:szCs w:val="28"/>
        </w:rPr>
        <w:t xml:space="preserve">Функции и цель логистики. Понятийный аппарат логистики. Понятие и классификация материальных потоков. Информационные потоки в логистике, их характеристика. Финансовые потоки. Логистические операции и функции. Логистические цепи и сети. Логистический процесс. Логистический цикл. Понятие логистической системы и их виды. </w:t>
      </w:r>
      <w:proofErr w:type="spellStart"/>
      <w:r w:rsidRPr="001154DE">
        <w:rPr>
          <w:sz w:val="28"/>
          <w:szCs w:val="28"/>
        </w:rPr>
        <w:t>Макрологистические</w:t>
      </w:r>
      <w:proofErr w:type="spellEnd"/>
      <w:r w:rsidRPr="001154DE">
        <w:rPr>
          <w:sz w:val="28"/>
          <w:szCs w:val="28"/>
        </w:rPr>
        <w:t xml:space="preserve"> и </w:t>
      </w:r>
      <w:proofErr w:type="spellStart"/>
      <w:r w:rsidRPr="001154DE">
        <w:rPr>
          <w:sz w:val="28"/>
          <w:szCs w:val="28"/>
        </w:rPr>
        <w:t>микрологистические</w:t>
      </w:r>
      <w:proofErr w:type="spellEnd"/>
      <w:r w:rsidRPr="001154DE">
        <w:rPr>
          <w:sz w:val="28"/>
          <w:szCs w:val="28"/>
        </w:rPr>
        <w:t xml:space="preserve"> системы. Логистические системы с прямыми связями, эшелонированные и гибкие. Принципы логистики. Принципы проектирования логистической системы компании. Анализ логистической системы. Организация работ по построению логистической системы в компании, существующие проблемы и решения.</w:t>
      </w:r>
    </w:p>
    <w:p w:rsidR="001154DE" w:rsidRPr="001154DE" w:rsidRDefault="001154DE" w:rsidP="001154DE">
      <w:pPr>
        <w:spacing w:line="230" w:lineRule="auto"/>
        <w:ind w:firstLine="720"/>
        <w:rPr>
          <w:b/>
          <w:bCs/>
        </w:rPr>
      </w:pPr>
      <w:r w:rsidRPr="001154DE">
        <w:rPr>
          <w:b/>
          <w:bCs/>
        </w:rPr>
        <w:t>Р.Л.: [1];  [3];  [4];  [8];  [9].</w:t>
      </w:r>
    </w:p>
    <w:p w:rsidR="001154DE" w:rsidRPr="001154DE" w:rsidRDefault="001154DE" w:rsidP="001154DE">
      <w:pPr>
        <w:spacing w:line="230" w:lineRule="auto"/>
      </w:pPr>
    </w:p>
    <w:p w:rsidR="001154DE" w:rsidRPr="001154DE" w:rsidRDefault="001154DE" w:rsidP="001154DE">
      <w:pPr>
        <w:spacing w:line="230" w:lineRule="auto"/>
        <w:ind w:firstLine="720"/>
        <w:rPr>
          <w:b/>
          <w:bCs/>
          <w:sz w:val="28"/>
          <w:szCs w:val="28"/>
        </w:rPr>
      </w:pPr>
      <w:r w:rsidRPr="001154DE">
        <w:rPr>
          <w:b/>
          <w:bCs/>
          <w:sz w:val="28"/>
          <w:szCs w:val="28"/>
        </w:rPr>
        <w:t>Тема 3. Концепция логистики</w:t>
      </w:r>
    </w:p>
    <w:p w:rsidR="001154DE" w:rsidRPr="001154DE" w:rsidRDefault="001154DE" w:rsidP="001154DE">
      <w:pPr>
        <w:spacing w:line="230" w:lineRule="auto"/>
        <w:ind w:firstLine="720"/>
        <w:jc w:val="both"/>
        <w:rPr>
          <w:sz w:val="28"/>
          <w:szCs w:val="28"/>
        </w:rPr>
      </w:pPr>
      <w:r w:rsidRPr="001154DE">
        <w:rPr>
          <w:sz w:val="28"/>
          <w:szCs w:val="28"/>
        </w:rPr>
        <w:t>Концептуальные положения логистики: реализация принципа системного подхода при решении логистических задач, принятие решений на основе экономических компромиссов, учёт издержек на протяжении всей логистической цепи. Цели и система логистики. Элементные, функциональные и организационные подсистемы логистики.</w:t>
      </w:r>
    </w:p>
    <w:p w:rsidR="001154DE" w:rsidRPr="001154DE" w:rsidRDefault="001154DE" w:rsidP="001154DE">
      <w:pPr>
        <w:spacing w:line="230" w:lineRule="auto"/>
        <w:ind w:firstLine="720"/>
        <w:rPr>
          <w:b/>
          <w:bCs/>
        </w:rPr>
      </w:pPr>
      <w:r w:rsidRPr="001154DE">
        <w:rPr>
          <w:b/>
          <w:bCs/>
        </w:rPr>
        <w:t>Р.Л.: [1];  [3];  [4];  [6].</w:t>
      </w:r>
    </w:p>
    <w:p w:rsidR="001154DE" w:rsidRPr="001154DE" w:rsidRDefault="001154DE" w:rsidP="001154DE">
      <w:pPr>
        <w:spacing w:line="230" w:lineRule="auto"/>
      </w:pPr>
    </w:p>
    <w:p w:rsidR="001154DE" w:rsidRPr="001154DE" w:rsidRDefault="001154DE" w:rsidP="001154DE">
      <w:pPr>
        <w:spacing w:line="230" w:lineRule="auto"/>
        <w:ind w:firstLine="720"/>
        <w:rPr>
          <w:b/>
          <w:bCs/>
          <w:sz w:val="28"/>
          <w:szCs w:val="28"/>
        </w:rPr>
      </w:pPr>
      <w:r w:rsidRPr="001154DE">
        <w:rPr>
          <w:b/>
          <w:bCs/>
          <w:sz w:val="28"/>
          <w:szCs w:val="28"/>
        </w:rPr>
        <w:t>Тема 4. Логистика закупок</w:t>
      </w:r>
    </w:p>
    <w:p w:rsidR="001154DE" w:rsidRPr="001154DE" w:rsidRDefault="001154DE" w:rsidP="001154DE">
      <w:pPr>
        <w:spacing w:line="230" w:lineRule="auto"/>
        <w:ind w:firstLine="720"/>
        <w:jc w:val="both"/>
        <w:rPr>
          <w:sz w:val="28"/>
          <w:szCs w:val="28"/>
        </w:rPr>
      </w:pPr>
      <w:r w:rsidRPr="001154DE">
        <w:rPr>
          <w:sz w:val="28"/>
          <w:szCs w:val="28"/>
        </w:rPr>
        <w:t xml:space="preserve">Задачи и функции закупочной логистики. Возрастание роли закупочной логистики в современных условиях. Выбор альтернативы: производить или закупать. Выбор формы поставок. Процесс приобретения материалов, его основные стадии. Виды и методы определения потребности в материалах. Первичная, вторичная и третичная потребность в материалах. Нетто и брутто потребность в материалах. Методы обеспечения производства материалами: </w:t>
      </w:r>
      <w:proofErr w:type="gramStart"/>
      <w:r w:rsidRPr="001154DE">
        <w:rPr>
          <w:sz w:val="28"/>
          <w:szCs w:val="28"/>
        </w:rPr>
        <w:t>позаказный</w:t>
      </w:r>
      <w:proofErr w:type="gramEnd"/>
      <w:r w:rsidRPr="001154DE">
        <w:rPr>
          <w:sz w:val="28"/>
          <w:szCs w:val="28"/>
        </w:rPr>
        <w:t>, на основе плановых заданий, на основе осуществляемого потребления. Методы расчёта поставок: определение экономического размера заказа и оптимального размера производственной партии. Расчёт оптимального размера заказа при условии оптовой скидки и при допущении дефицита.</w:t>
      </w:r>
    </w:p>
    <w:p w:rsidR="001154DE" w:rsidRPr="001154DE" w:rsidRDefault="001154DE" w:rsidP="001154DE">
      <w:pPr>
        <w:spacing w:line="230" w:lineRule="auto"/>
        <w:ind w:firstLine="720"/>
        <w:rPr>
          <w:b/>
          <w:bCs/>
        </w:rPr>
      </w:pPr>
      <w:r w:rsidRPr="001154DE">
        <w:rPr>
          <w:b/>
          <w:bCs/>
        </w:rPr>
        <w:t>Р.Л.: [1];  [3];  [4];  [5];  [6];  [8];  [10];  [12];  [23];  [26].</w:t>
      </w:r>
    </w:p>
    <w:p w:rsidR="001154DE" w:rsidRPr="001154DE" w:rsidRDefault="001154DE" w:rsidP="001154DE">
      <w:pPr>
        <w:spacing w:line="230" w:lineRule="auto"/>
      </w:pPr>
    </w:p>
    <w:p w:rsidR="001154DE" w:rsidRPr="001154DE" w:rsidRDefault="001154DE" w:rsidP="001154DE">
      <w:pPr>
        <w:spacing w:line="230" w:lineRule="auto"/>
        <w:ind w:firstLine="720"/>
        <w:rPr>
          <w:b/>
          <w:bCs/>
          <w:sz w:val="28"/>
          <w:szCs w:val="28"/>
        </w:rPr>
      </w:pPr>
      <w:r w:rsidRPr="001154DE">
        <w:rPr>
          <w:b/>
          <w:bCs/>
          <w:sz w:val="28"/>
          <w:szCs w:val="28"/>
        </w:rPr>
        <w:t>Тема 5. Производственная логистика</w:t>
      </w:r>
    </w:p>
    <w:p w:rsidR="001154DE" w:rsidRPr="001154DE" w:rsidRDefault="001154DE" w:rsidP="001154DE">
      <w:pPr>
        <w:spacing w:line="230" w:lineRule="auto"/>
        <w:ind w:firstLine="720"/>
        <w:jc w:val="both"/>
        <w:rPr>
          <w:sz w:val="28"/>
          <w:szCs w:val="28"/>
        </w:rPr>
      </w:pPr>
      <w:r w:rsidRPr="001154DE">
        <w:rPr>
          <w:sz w:val="28"/>
          <w:szCs w:val="28"/>
        </w:rPr>
        <w:t xml:space="preserve">Задачи и функции производственной логистики. Основы управления материальными потоками в производстве: «толкающая» и «вытягивающая» системы управления. Организация материальных потоков в производстве: пространственные и временные связи в процессе движения материальных потоков, формы организации материальных потоков: накопительная, транспортно-накопительная, нулевого запаса. Выбор альтернативы: простой или </w:t>
      </w:r>
      <w:proofErr w:type="spellStart"/>
      <w:r w:rsidRPr="001154DE">
        <w:rPr>
          <w:sz w:val="28"/>
          <w:szCs w:val="28"/>
        </w:rPr>
        <w:t>пролеживание</w:t>
      </w:r>
      <w:proofErr w:type="spellEnd"/>
      <w:r w:rsidRPr="001154DE">
        <w:rPr>
          <w:sz w:val="28"/>
          <w:szCs w:val="28"/>
        </w:rPr>
        <w:t xml:space="preserve">. </w:t>
      </w:r>
      <w:r w:rsidRPr="001154DE">
        <w:rPr>
          <w:sz w:val="28"/>
          <w:szCs w:val="28"/>
        </w:rPr>
        <w:lastRenderedPageBreak/>
        <w:t xml:space="preserve">Синхронизация производственного процесса. Управление запасами на протяжении производственного цикла изготовления продукции. Синхронизация процессов производства и материально-технического обеспечения. Синхронизация процессов производства и реализации. Выбор места расположения технологических линий и внутрипроизводственных логистических узлов. Системы управления материальными потоками: MRP/DRP/ERP/CSRP, KANBAN, </w:t>
      </w:r>
      <w:r w:rsidRPr="001154DE">
        <w:rPr>
          <w:sz w:val="28"/>
          <w:szCs w:val="28"/>
          <w:lang w:val="en-US"/>
        </w:rPr>
        <w:t>Lean</w:t>
      </w:r>
      <w:r w:rsidRPr="001154DE">
        <w:rPr>
          <w:sz w:val="28"/>
          <w:szCs w:val="28"/>
        </w:rPr>
        <w:t xml:space="preserve"> </w:t>
      </w:r>
      <w:r w:rsidRPr="001154DE">
        <w:rPr>
          <w:sz w:val="28"/>
          <w:szCs w:val="28"/>
          <w:lang w:val="en-US"/>
        </w:rPr>
        <w:t>Production</w:t>
      </w:r>
      <w:r w:rsidRPr="001154DE">
        <w:rPr>
          <w:sz w:val="28"/>
          <w:szCs w:val="28"/>
        </w:rPr>
        <w:t>, DDT и ее модификации. Перспективы развития логистических систем в производстве.</w:t>
      </w:r>
    </w:p>
    <w:p w:rsidR="001154DE" w:rsidRPr="001154DE" w:rsidRDefault="001154DE" w:rsidP="001154DE">
      <w:pPr>
        <w:spacing w:line="230" w:lineRule="auto"/>
        <w:ind w:firstLine="720"/>
        <w:rPr>
          <w:b/>
          <w:bCs/>
        </w:rPr>
      </w:pPr>
      <w:r w:rsidRPr="001154DE">
        <w:rPr>
          <w:b/>
          <w:bCs/>
        </w:rPr>
        <w:t>Р.Л.: [1];  [3];  [4];  [5];  [6];  [7];  [10];  [11];  [12];  [26];  [32].</w:t>
      </w:r>
    </w:p>
    <w:p w:rsidR="001154DE" w:rsidRPr="001154DE" w:rsidRDefault="001154DE" w:rsidP="001154DE">
      <w:pPr>
        <w:spacing w:line="235" w:lineRule="auto"/>
        <w:rPr>
          <w:bCs/>
        </w:rPr>
      </w:pPr>
    </w:p>
    <w:p w:rsidR="001154DE" w:rsidRPr="001154DE" w:rsidRDefault="001154DE" w:rsidP="001154DE">
      <w:pPr>
        <w:spacing w:line="235" w:lineRule="auto"/>
        <w:ind w:firstLine="720"/>
        <w:rPr>
          <w:b/>
          <w:bCs/>
          <w:sz w:val="28"/>
          <w:szCs w:val="28"/>
        </w:rPr>
      </w:pPr>
      <w:r w:rsidRPr="001154DE">
        <w:rPr>
          <w:b/>
          <w:bCs/>
          <w:sz w:val="28"/>
          <w:szCs w:val="28"/>
        </w:rPr>
        <w:t>Тема 6. Распределительная логистика</w:t>
      </w:r>
    </w:p>
    <w:p w:rsidR="001154DE" w:rsidRPr="001154DE" w:rsidRDefault="001154DE" w:rsidP="001154DE">
      <w:pPr>
        <w:spacing w:line="235" w:lineRule="auto"/>
        <w:ind w:firstLine="720"/>
        <w:jc w:val="both"/>
        <w:rPr>
          <w:sz w:val="28"/>
          <w:szCs w:val="28"/>
        </w:rPr>
      </w:pPr>
      <w:r w:rsidRPr="001154DE">
        <w:rPr>
          <w:sz w:val="28"/>
          <w:szCs w:val="28"/>
        </w:rPr>
        <w:t>Понятие «распределения» в логистике. Задачи распределения на уровне микр</w:t>
      </w:r>
      <w:proofErr w:type="gramStart"/>
      <w:r w:rsidRPr="001154DE">
        <w:rPr>
          <w:sz w:val="28"/>
          <w:szCs w:val="28"/>
        </w:rPr>
        <w:t>о-</w:t>
      </w:r>
      <w:proofErr w:type="gramEnd"/>
      <w:r w:rsidRPr="001154DE">
        <w:rPr>
          <w:sz w:val="28"/>
          <w:szCs w:val="28"/>
        </w:rPr>
        <w:t xml:space="preserve"> и </w:t>
      </w:r>
      <w:proofErr w:type="spellStart"/>
      <w:r w:rsidRPr="001154DE">
        <w:rPr>
          <w:sz w:val="28"/>
          <w:szCs w:val="28"/>
        </w:rPr>
        <w:t>макрологистики</w:t>
      </w:r>
      <w:proofErr w:type="spellEnd"/>
      <w:r w:rsidRPr="001154DE">
        <w:rPr>
          <w:sz w:val="28"/>
          <w:szCs w:val="28"/>
        </w:rPr>
        <w:t>. Каналы распределения товаров и их функции. Строение логистических каналов. Формы доведения товара до потребителя.</w:t>
      </w:r>
    </w:p>
    <w:p w:rsidR="001154DE" w:rsidRPr="001154DE" w:rsidRDefault="001154DE" w:rsidP="001154DE">
      <w:pPr>
        <w:spacing w:line="235" w:lineRule="auto"/>
        <w:ind w:firstLine="720"/>
        <w:rPr>
          <w:b/>
          <w:bCs/>
        </w:rPr>
      </w:pPr>
      <w:r w:rsidRPr="001154DE">
        <w:rPr>
          <w:b/>
          <w:bCs/>
        </w:rPr>
        <w:t>Р.Л.: [1];  [3];  [4];  [5];  [6];  [8];  [12];  [15];  [17];  [18];  [22].</w:t>
      </w:r>
    </w:p>
    <w:p w:rsidR="001154DE" w:rsidRPr="001154DE" w:rsidRDefault="001154DE" w:rsidP="001154DE">
      <w:pPr>
        <w:spacing w:line="235" w:lineRule="auto"/>
      </w:pPr>
    </w:p>
    <w:p w:rsidR="001154DE" w:rsidRPr="001154DE" w:rsidRDefault="001154DE" w:rsidP="001154DE">
      <w:pPr>
        <w:spacing w:line="235" w:lineRule="auto"/>
        <w:ind w:firstLine="720"/>
        <w:rPr>
          <w:b/>
          <w:bCs/>
          <w:sz w:val="28"/>
          <w:szCs w:val="28"/>
        </w:rPr>
      </w:pPr>
      <w:r w:rsidRPr="001154DE">
        <w:rPr>
          <w:b/>
          <w:bCs/>
          <w:sz w:val="28"/>
          <w:szCs w:val="28"/>
        </w:rPr>
        <w:t>Тема 7. Склады в логистике</w:t>
      </w:r>
    </w:p>
    <w:p w:rsidR="001154DE" w:rsidRPr="001154DE" w:rsidRDefault="001154DE" w:rsidP="001154DE">
      <w:pPr>
        <w:spacing w:line="235" w:lineRule="auto"/>
        <w:ind w:firstLine="720"/>
        <w:jc w:val="both"/>
        <w:rPr>
          <w:sz w:val="28"/>
          <w:szCs w:val="28"/>
        </w:rPr>
      </w:pPr>
      <w:r w:rsidRPr="001154DE">
        <w:rPr>
          <w:sz w:val="28"/>
          <w:szCs w:val="28"/>
        </w:rPr>
        <w:t xml:space="preserve">Значение складов в логистике. Упаковка, тара, склад как объекты логистики. Виды и функции складов. Технологический процесс работы складов. Формирование системы складирования: выбор формы складирования, определение количества складов, расчёт складских площадей. Проектирование элементов склада. Моделирование транспортно-складских операций. </w:t>
      </w:r>
      <w:r w:rsidRPr="001154DE">
        <w:rPr>
          <w:bCs/>
          <w:sz w:val="28"/>
          <w:szCs w:val="28"/>
        </w:rPr>
        <w:t>Оптимизация ключевых операций складского технологического процесса.</w:t>
      </w:r>
      <w:r w:rsidRPr="001154DE">
        <w:rPr>
          <w:sz w:val="28"/>
          <w:szCs w:val="28"/>
        </w:rPr>
        <w:t xml:space="preserve"> WMS – программы. Оценка работы складов.</w:t>
      </w:r>
    </w:p>
    <w:p w:rsidR="001154DE" w:rsidRPr="001154DE" w:rsidRDefault="001154DE" w:rsidP="001154DE">
      <w:pPr>
        <w:spacing w:line="235" w:lineRule="auto"/>
        <w:ind w:firstLine="720"/>
        <w:rPr>
          <w:b/>
          <w:bCs/>
        </w:rPr>
      </w:pPr>
      <w:r w:rsidRPr="001154DE">
        <w:rPr>
          <w:b/>
          <w:bCs/>
        </w:rPr>
        <w:t>Р.Л.: [1];  [3];  [4];  [5];  [8];  [12];  [20];  [21].</w:t>
      </w:r>
    </w:p>
    <w:p w:rsidR="001154DE" w:rsidRPr="001154DE" w:rsidRDefault="001154DE" w:rsidP="001154DE">
      <w:pPr>
        <w:spacing w:line="235" w:lineRule="auto"/>
      </w:pPr>
    </w:p>
    <w:p w:rsidR="001154DE" w:rsidRPr="001154DE" w:rsidRDefault="001154DE" w:rsidP="001154DE">
      <w:pPr>
        <w:spacing w:line="235" w:lineRule="auto"/>
        <w:ind w:firstLine="720"/>
        <w:rPr>
          <w:b/>
          <w:bCs/>
          <w:sz w:val="28"/>
          <w:szCs w:val="28"/>
        </w:rPr>
      </w:pPr>
      <w:r w:rsidRPr="001154DE">
        <w:rPr>
          <w:b/>
          <w:bCs/>
          <w:sz w:val="28"/>
          <w:szCs w:val="28"/>
        </w:rPr>
        <w:t>Тема 8. Транспортная логистика</w:t>
      </w:r>
    </w:p>
    <w:p w:rsidR="001154DE" w:rsidRPr="001154DE" w:rsidRDefault="001154DE" w:rsidP="001154DE">
      <w:pPr>
        <w:spacing w:line="235" w:lineRule="auto"/>
        <w:ind w:firstLine="720"/>
        <w:jc w:val="both"/>
        <w:rPr>
          <w:sz w:val="28"/>
          <w:szCs w:val="28"/>
        </w:rPr>
      </w:pPr>
      <w:r w:rsidRPr="001154DE">
        <w:rPr>
          <w:sz w:val="28"/>
          <w:szCs w:val="28"/>
        </w:rPr>
        <w:t>Сущность и задачи транспортной логистики. Выбор вида транспорта. Организация и планировка внутренних перевозок. Терминальные перевозки. Транспортные тарифы и правила их применения.</w:t>
      </w:r>
    </w:p>
    <w:p w:rsidR="001154DE" w:rsidRPr="001154DE" w:rsidRDefault="001154DE" w:rsidP="001154DE">
      <w:pPr>
        <w:spacing w:line="235" w:lineRule="auto"/>
        <w:ind w:firstLine="720"/>
        <w:rPr>
          <w:b/>
          <w:bCs/>
        </w:rPr>
      </w:pPr>
      <w:r w:rsidRPr="001154DE">
        <w:rPr>
          <w:b/>
          <w:bCs/>
        </w:rPr>
        <w:t>Р.Л.: [1];  [3];  [4];  [5];  [8];  [12];  [14];  [25];  [30];  [38].</w:t>
      </w:r>
    </w:p>
    <w:p w:rsidR="001154DE" w:rsidRPr="001154DE" w:rsidRDefault="001154DE" w:rsidP="001154DE">
      <w:pPr>
        <w:spacing w:line="235" w:lineRule="auto"/>
      </w:pPr>
    </w:p>
    <w:p w:rsidR="001154DE" w:rsidRPr="001154DE" w:rsidRDefault="001154DE" w:rsidP="001154DE">
      <w:pPr>
        <w:spacing w:line="235" w:lineRule="auto"/>
        <w:ind w:firstLine="720"/>
        <w:rPr>
          <w:b/>
          <w:bCs/>
          <w:sz w:val="28"/>
          <w:szCs w:val="28"/>
        </w:rPr>
      </w:pPr>
      <w:r w:rsidRPr="001154DE">
        <w:rPr>
          <w:b/>
          <w:bCs/>
          <w:sz w:val="28"/>
          <w:szCs w:val="28"/>
        </w:rPr>
        <w:t>Тема 9. Информационная логистика</w:t>
      </w:r>
    </w:p>
    <w:p w:rsidR="001154DE" w:rsidRPr="001154DE" w:rsidRDefault="001154DE" w:rsidP="001154DE">
      <w:pPr>
        <w:spacing w:line="235" w:lineRule="auto"/>
        <w:ind w:firstLine="720"/>
        <w:jc w:val="both"/>
        <w:rPr>
          <w:sz w:val="28"/>
          <w:szCs w:val="28"/>
        </w:rPr>
      </w:pPr>
      <w:r w:rsidRPr="001154DE">
        <w:rPr>
          <w:sz w:val="28"/>
          <w:szCs w:val="28"/>
        </w:rPr>
        <w:t>Информационные системы в логистике. Технология электронного документооборота EDI. Структура информационной системы. Виды логистических информационных систем: плановые, диспетчерские, оперативные. Принципы построения информационных логистических систем. Направления автоматизации управления логистикой.</w:t>
      </w:r>
    </w:p>
    <w:p w:rsidR="001154DE" w:rsidRPr="001154DE" w:rsidRDefault="001154DE" w:rsidP="001154DE">
      <w:pPr>
        <w:spacing w:line="235" w:lineRule="auto"/>
        <w:ind w:firstLine="720"/>
        <w:rPr>
          <w:b/>
          <w:bCs/>
        </w:rPr>
      </w:pPr>
      <w:r w:rsidRPr="001154DE">
        <w:rPr>
          <w:b/>
          <w:bCs/>
        </w:rPr>
        <w:t>Р.Л.: [1];  [3];  [4];  [8];  [16].</w:t>
      </w:r>
    </w:p>
    <w:p w:rsidR="001154DE" w:rsidRPr="001154DE" w:rsidRDefault="001154DE" w:rsidP="001154DE">
      <w:pPr>
        <w:spacing w:line="235" w:lineRule="auto"/>
      </w:pPr>
    </w:p>
    <w:p w:rsidR="001154DE" w:rsidRPr="001154DE" w:rsidRDefault="001154DE" w:rsidP="001154DE">
      <w:pPr>
        <w:spacing w:line="228" w:lineRule="auto"/>
        <w:ind w:firstLine="720"/>
        <w:rPr>
          <w:b/>
          <w:bCs/>
          <w:sz w:val="28"/>
          <w:szCs w:val="28"/>
        </w:rPr>
      </w:pPr>
      <w:r w:rsidRPr="001154DE">
        <w:rPr>
          <w:b/>
          <w:bCs/>
          <w:sz w:val="28"/>
          <w:szCs w:val="28"/>
        </w:rPr>
        <w:t>Тема 10. Управление запасами</w:t>
      </w:r>
    </w:p>
    <w:p w:rsidR="001154DE" w:rsidRPr="001154DE" w:rsidRDefault="001154DE" w:rsidP="001154DE">
      <w:pPr>
        <w:spacing w:line="228" w:lineRule="auto"/>
        <w:ind w:firstLine="720"/>
        <w:jc w:val="both"/>
        <w:rPr>
          <w:sz w:val="28"/>
          <w:szCs w:val="28"/>
        </w:rPr>
      </w:pPr>
      <w:r w:rsidRPr="001154DE">
        <w:rPr>
          <w:sz w:val="28"/>
          <w:szCs w:val="28"/>
        </w:rPr>
        <w:t>Запасы в логистике как объект управления. Экономические проблемы логистики запасов. Системы регулирования запасов: с фиксированным размером заказа, с фиксированной периодичностью заказа, с установленной периодичностью до постоянного уровня, «минимум-максимум», с установленной периодичностью и фиксированным заказом. Стратегии управления запасами.</w:t>
      </w:r>
    </w:p>
    <w:p w:rsidR="001154DE" w:rsidRPr="001154DE" w:rsidRDefault="001154DE" w:rsidP="001154DE">
      <w:pPr>
        <w:spacing w:line="228" w:lineRule="auto"/>
        <w:ind w:firstLine="720"/>
        <w:rPr>
          <w:b/>
          <w:bCs/>
        </w:rPr>
      </w:pPr>
      <w:r w:rsidRPr="001154DE">
        <w:rPr>
          <w:b/>
          <w:bCs/>
        </w:rPr>
        <w:t>Р.Л.: [1];  [3];  [4];  [5];  [8];  [10];  [12];  [29].</w:t>
      </w:r>
    </w:p>
    <w:p w:rsidR="001154DE" w:rsidRPr="001154DE" w:rsidRDefault="001154DE" w:rsidP="001154DE">
      <w:pPr>
        <w:spacing w:line="228" w:lineRule="auto"/>
      </w:pPr>
    </w:p>
    <w:p w:rsidR="001154DE" w:rsidRPr="001154DE" w:rsidRDefault="001154DE" w:rsidP="001154DE">
      <w:pPr>
        <w:spacing w:line="228" w:lineRule="auto"/>
        <w:ind w:firstLine="720"/>
        <w:rPr>
          <w:b/>
          <w:bCs/>
          <w:sz w:val="28"/>
          <w:szCs w:val="28"/>
        </w:rPr>
      </w:pPr>
      <w:r w:rsidRPr="001154DE">
        <w:rPr>
          <w:b/>
          <w:bCs/>
          <w:sz w:val="28"/>
          <w:szCs w:val="28"/>
        </w:rPr>
        <w:t>Тема 11. Определение и оптимизация издержек в логистике</w:t>
      </w:r>
    </w:p>
    <w:p w:rsidR="001154DE" w:rsidRPr="001154DE" w:rsidRDefault="001154DE" w:rsidP="001154DE">
      <w:pPr>
        <w:spacing w:line="228" w:lineRule="auto"/>
        <w:ind w:firstLine="720"/>
        <w:jc w:val="both"/>
        <w:rPr>
          <w:sz w:val="28"/>
          <w:szCs w:val="28"/>
        </w:rPr>
      </w:pPr>
      <w:r w:rsidRPr="001154DE">
        <w:rPr>
          <w:sz w:val="28"/>
          <w:szCs w:val="28"/>
        </w:rPr>
        <w:lastRenderedPageBreak/>
        <w:t>Классификация издержек товародвижения. Способы определения логистических затрат. Особенности учета издержек в логистике. Критерий оптимальности процессов логистики. Методы оценки логистических затрат и пути их оптимизации. Методы анализа и пути снижения уровня логистических затрат. Выбор схем и форм товародвижения. Возникновение и согласование противоречивых экономических интересов в основных звеньях логистической цепи.</w:t>
      </w:r>
    </w:p>
    <w:p w:rsidR="001154DE" w:rsidRPr="001154DE" w:rsidRDefault="001154DE" w:rsidP="001154DE">
      <w:pPr>
        <w:spacing w:line="228" w:lineRule="auto"/>
        <w:ind w:firstLine="720"/>
        <w:rPr>
          <w:b/>
          <w:bCs/>
        </w:rPr>
      </w:pPr>
      <w:r w:rsidRPr="001154DE">
        <w:rPr>
          <w:b/>
          <w:bCs/>
        </w:rPr>
        <w:t>Р.Л.: [1];  [3];  [5];  [8];  [12];  [19];  [24].</w:t>
      </w:r>
    </w:p>
    <w:p w:rsidR="001154DE" w:rsidRPr="001154DE" w:rsidRDefault="001154DE" w:rsidP="001154DE">
      <w:pPr>
        <w:spacing w:line="228" w:lineRule="auto"/>
      </w:pPr>
    </w:p>
    <w:p w:rsidR="001154DE" w:rsidRPr="001154DE" w:rsidRDefault="001154DE" w:rsidP="001154DE">
      <w:pPr>
        <w:spacing w:line="228" w:lineRule="auto"/>
        <w:ind w:firstLine="720"/>
        <w:rPr>
          <w:b/>
          <w:bCs/>
          <w:sz w:val="28"/>
          <w:szCs w:val="28"/>
        </w:rPr>
      </w:pPr>
      <w:r w:rsidRPr="001154DE">
        <w:rPr>
          <w:b/>
          <w:bCs/>
          <w:sz w:val="28"/>
          <w:szCs w:val="28"/>
        </w:rPr>
        <w:t>Тема 12. Организация логистического сервиса</w:t>
      </w:r>
    </w:p>
    <w:p w:rsidR="001154DE" w:rsidRPr="001154DE" w:rsidRDefault="001154DE" w:rsidP="001154DE">
      <w:pPr>
        <w:spacing w:line="228" w:lineRule="auto"/>
        <w:ind w:firstLine="720"/>
        <w:jc w:val="both"/>
        <w:rPr>
          <w:sz w:val="28"/>
          <w:szCs w:val="28"/>
        </w:rPr>
      </w:pPr>
      <w:r w:rsidRPr="001154DE">
        <w:rPr>
          <w:sz w:val="28"/>
          <w:szCs w:val="28"/>
        </w:rPr>
        <w:t>Понятие логистического сервиса. Классификация сервисных услуг. Формирование системы логистического сервиса. Уровень сервисного обслуживания. Зависимость экономических показателей деятельности предприятия от уровня оказываемых сервисных услуг.</w:t>
      </w:r>
    </w:p>
    <w:p w:rsidR="001154DE" w:rsidRPr="001154DE" w:rsidRDefault="001154DE" w:rsidP="001154DE">
      <w:pPr>
        <w:spacing w:line="228" w:lineRule="auto"/>
        <w:ind w:firstLine="720"/>
        <w:rPr>
          <w:b/>
          <w:bCs/>
        </w:rPr>
      </w:pPr>
      <w:r w:rsidRPr="001154DE">
        <w:rPr>
          <w:b/>
          <w:bCs/>
        </w:rPr>
        <w:t>Р.Л.: [1];  [3];  [4].</w:t>
      </w:r>
    </w:p>
    <w:p w:rsidR="001154DE" w:rsidRPr="001154DE" w:rsidRDefault="001154DE" w:rsidP="001154DE">
      <w:pPr>
        <w:spacing w:line="228" w:lineRule="auto"/>
      </w:pPr>
    </w:p>
    <w:p w:rsidR="001154DE" w:rsidRPr="001154DE" w:rsidRDefault="001154DE" w:rsidP="001154DE">
      <w:pPr>
        <w:spacing w:line="228" w:lineRule="auto"/>
        <w:ind w:firstLine="720"/>
        <w:rPr>
          <w:b/>
          <w:bCs/>
          <w:sz w:val="28"/>
          <w:szCs w:val="28"/>
        </w:rPr>
      </w:pPr>
      <w:r w:rsidRPr="001154DE">
        <w:rPr>
          <w:b/>
          <w:bCs/>
          <w:sz w:val="28"/>
          <w:szCs w:val="28"/>
        </w:rPr>
        <w:t>Тема 13. Организация логистического управления</w:t>
      </w:r>
    </w:p>
    <w:p w:rsidR="001154DE" w:rsidRPr="001154DE" w:rsidRDefault="001154DE" w:rsidP="001154DE">
      <w:pPr>
        <w:spacing w:line="228" w:lineRule="auto"/>
        <w:ind w:firstLine="720"/>
        <w:jc w:val="both"/>
        <w:rPr>
          <w:b/>
          <w:bCs/>
          <w:sz w:val="28"/>
          <w:szCs w:val="28"/>
        </w:rPr>
      </w:pPr>
      <w:r w:rsidRPr="001154DE">
        <w:rPr>
          <w:sz w:val="28"/>
          <w:szCs w:val="28"/>
        </w:rPr>
        <w:t xml:space="preserve">Функции логистического управления. Логистический </w:t>
      </w:r>
      <w:proofErr w:type="spellStart"/>
      <w:r w:rsidRPr="001154DE">
        <w:rPr>
          <w:sz w:val="28"/>
          <w:szCs w:val="28"/>
        </w:rPr>
        <w:t>контроллинг</w:t>
      </w:r>
      <w:proofErr w:type="spellEnd"/>
      <w:r w:rsidRPr="001154DE">
        <w:rPr>
          <w:sz w:val="28"/>
          <w:szCs w:val="28"/>
        </w:rPr>
        <w:t>, анализ и аудит. Организационный механизм управления материальными потоками на предприятии. Функции отдела логистики. Виды и эволюция логистических организационных структур. Формирование организационной структуры компании с учетом логистического подхода</w:t>
      </w:r>
      <w:r w:rsidRPr="001154DE">
        <w:rPr>
          <w:b/>
          <w:bCs/>
          <w:sz w:val="28"/>
          <w:szCs w:val="28"/>
        </w:rPr>
        <w:t>.</w:t>
      </w:r>
    </w:p>
    <w:p w:rsidR="001154DE" w:rsidRPr="001154DE" w:rsidRDefault="001154DE" w:rsidP="001154DE">
      <w:pPr>
        <w:spacing w:line="228" w:lineRule="auto"/>
        <w:ind w:firstLine="720"/>
        <w:jc w:val="both"/>
        <w:rPr>
          <w:b/>
          <w:bCs/>
        </w:rPr>
      </w:pPr>
      <w:r w:rsidRPr="001154DE">
        <w:rPr>
          <w:b/>
          <w:bCs/>
        </w:rPr>
        <w:t>Р.Л.: [1];  [2];  [3];  [4];  [8];  [36].</w:t>
      </w:r>
    </w:p>
    <w:p w:rsidR="001154DE" w:rsidRPr="001154DE" w:rsidRDefault="001154DE" w:rsidP="001154DE">
      <w:pPr>
        <w:spacing w:line="228" w:lineRule="auto"/>
      </w:pPr>
    </w:p>
    <w:p w:rsidR="001154DE" w:rsidRPr="001154DE" w:rsidRDefault="001154DE" w:rsidP="001154DE">
      <w:pPr>
        <w:spacing w:line="228" w:lineRule="auto"/>
        <w:ind w:firstLine="720"/>
        <w:rPr>
          <w:b/>
          <w:bCs/>
          <w:sz w:val="28"/>
          <w:szCs w:val="28"/>
        </w:rPr>
      </w:pPr>
      <w:r w:rsidRPr="001154DE">
        <w:rPr>
          <w:b/>
          <w:bCs/>
          <w:sz w:val="28"/>
          <w:szCs w:val="28"/>
        </w:rPr>
        <w:t>Тема 14. Диагностика и оптимизация материальных потоков</w:t>
      </w:r>
    </w:p>
    <w:p w:rsidR="001154DE" w:rsidRPr="001154DE" w:rsidRDefault="001154DE" w:rsidP="001154DE">
      <w:pPr>
        <w:spacing w:line="228" w:lineRule="auto"/>
        <w:ind w:firstLine="720"/>
        <w:jc w:val="both"/>
        <w:rPr>
          <w:sz w:val="28"/>
          <w:szCs w:val="28"/>
        </w:rPr>
      </w:pPr>
      <w:r w:rsidRPr="001154DE">
        <w:rPr>
          <w:sz w:val="28"/>
          <w:szCs w:val="28"/>
        </w:rPr>
        <w:t xml:space="preserve">Понятие и принципы диагностических исследований. Процесс диагностики материальных потоков. АВС анализ материалов: распределение АВС, техника проведения анализа. Кривая Лоренца. XYZ анализ: распределение XYZ и техника проведения анализа. </w:t>
      </w:r>
    </w:p>
    <w:p w:rsidR="001154DE" w:rsidRPr="001154DE" w:rsidRDefault="001154DE" w:rsidP="001154DE">
      <w:pPr>
        <w:spacing w:line="228" w:lineRule="auto"/>
        <w:ind w:firstLine="720"/>
        <w:rPr>
          <w:b/>
          <w:bCs/>
        </w:rPr>
      </w:pPr>
      <w:r w:rsidRPr="001154DE">
        <w:rPr>
          <w:b/>
          <w:bCs/>
        </w:rPr>
        <w:t>Р.Л.: [3];  [5];  [10];  [12];  [32].</w:t>
      </w:r>
    </w:p>
    <w:p w:rsidR="001154DE" w:rsidRPr="001154DE" w:rsidRDefault="001154DE" w:rsidP="001154DE">
      <w:pPr>
        <w:spacing w:line="228" w:lineRule="auto"/>
        <w:rPr>
          <w:b/>
          <w:bCs/>
        </w:rPr>
      </w:pPr>
    </w:p>
    <w:p w:rsidR="001154DE" w:rsidRPr="001154DE" w:rsidRDefault="001154DE" w:rsidP="001154DE">
      <w:pPr>
        <w:spacing w:line="228" w:lineRule="auto"/>
        <w:ind w:firstLine="720"/>
        <w:rPr>
          <w:b/>
          <w:bCs/>
          <w:sz w:val="28"/>
          <w:szCs w:val="28"/>
        </w:rPr>
      </w:pPr>
      <w:r w:rsidRPr="001154DE">
        <w:rPr>
          <w:b/>
          <w:bCs/>
          <w:sz w:val="28"/>
          <w:szCs w:val="28"/>
        </w:rPr>
        <w:t>Тема 15. Глобальная логистика</w:t>
      </w:r>
    </w:p>
    <w:p w:rsidR="001154DE" w:rsidRPr="001154DE" w:rsidRDefault="001154DE" w:rsidP="001154DE">
      <w:pPr>
        <w:spacing w:line="228" w:lineRule="auto"/>
        <w:ind w:firstLine="720"/>
        <w:jc w:val="both"/>
        <w:rPr>
          <w:sz w:val="28"/>
          <w:szCs w:val="28"/>
        </w:rPr>
      </w:pPr>
      <w:r w:rsidRPr="001154DE">
        <w:rPr>
          <w:sz w:val="28"/>
          <w:szCs w:val="28"/>
        </w:rPr>
        <w:t xml:space="preserve">Понятие о глобальной логистике. Движущие силы глобализации. Стратегия глобального размещения источников снабжения и производства. Региональные аспекты </w:t>
      </w:r>
      <w:proofErr w:type="spellStart"/>
      <w:r w:rsidRPr="001154DE">
        <w:rPr>
          <w:sz w:val="28"/>
          <w:szCs w:val="28"/>
        </w:rPr>
        <w:t>макрологистики</w:t>
      </w:r>
      <w:proofErr w:type="spellEnd"/>
      <w:r w:rsidRPr="001154DE">
        <w:rPr>
          <w:sz w:val="28"/>
          <w:szCs w:val="28"/>
        </w:rPr>
        <w:t>.</w:t>
      </w:r>
    </w:p>
    <w:p w:rsidR="001154DE" w:rsidRPr="001154DE" w:rsidRDefault="001154DE" w:rsidP="001154DE">
      <w:pPr>
        <w:ind w:firstLine="720"/>
        <w:rPr>
          <w:b/>
          <w:bCs/>
        </w:rPr>
      </w:pPr>
      <w:r w:rsidRPr="001154DE">
        <w:rPr>
          <w:b/>
          <w:bCs/>
        </w:rPr>
        <w:t>Р.Л.: [3</w:t>
      </w:r>
      <w:r w:rsidRPr="001154DE">
        <w:rPr>
          <w:b/>
          <w:bCs/>
          <w:lang w:val="en-US"/>
        </w:rPr>
        <w:t>]</w:t>
      </w:r>
      <w:r w:rsidRPr="001154DE">
        <w:rPr>
          <w:b/>
          <w:bCs/>
        </w:rPr>
        <w:t xml:space="preserve">;  [4];  </w:t>
      </w:r>
      <w:r w:rsidRPr="001154DE">
        <w:rPr>
          <w:b/>
          <w:bCs/>
          <w:lang w:val="en-US"/>
        </w:rPr>
        <w:t>[</w:t>
      </w:r>
      <w:r w:rsidRPr="001154DE">
        <w:rPr>
          <w:b/>
          <w:bCs/>
        </w:rPr>
        <w:t>19].</w:t>
      </w:r>
    </w:p>
    <w:p w:rsidR="001154DE" w:rsidRPr="001154DE" w:rsidRDefault="001154DE" w:rsidP="001154DE">
      <w:pPr>
        <w:jc w:val="center"/>
        <w:rPr>
          <w:bCs/>
          <w:sz w:val="28"/>
          <w:szCs w:val="20"/>
          <w:lang w:val="en-US"/>
        </w:rPr>
      </w:pPr>
    </w:p>
    <w:p w:rsidR="001154DE" w:rsidRPr="001154DE" w:rsidRDefault="001154DE" w:rsidP="001154DE">
      <w:pPr>
        <w:jc w:val="center"/>
        <w:rPr>
          <w:bCs/>
          <w:sz w:val="28"/>
          <w:szCs w:val="20"/>
          <w:lang w:val="en-US"/>
        </w:rPr>
      </w:pPr>
    </w:p>
    <w:p w:rsidR="001154DE" w:rsidRPr="001154DE" w:rsidRDefault="001154DE" w:rsidP="001154DE">
      <w:pPr>
        <w:jc w:val="center"/>
        <w:rPr>
          <w:b/>
          <w:sz w:val="28"/>
          <w:szCs w:val="20"/>
        </w:rPr>
      </w:pPr>
      <w:r w:rsidRPr="001154DE">
        <w:rPr>
          <w:b/>
          <w:sz w:val="28"/>
          <w:szCs w:val="20"/>
        </w:rPr>
        <w:br w:type="page"/>
      </w:r>
      <w:r w:rsidRPr="001154DE">
        <w:rPr>
          <w:b/>
          <w:sz w:val="28"/>
          <w:szCs w:val="20"/>
        </w:rPr>
        <w:lastRenderedPageBreak/>
        <w:t>2. Контрольные работы, их характеристика</w:t>
      </w:r>
    </w:p>
    <w:p w:rsidR="001154DE" w:rsidRPr="001154DE" w:rsidRDefault="001154DE" w:rsidP="001154DE">
      <w:pPr>
        <w:jc w:val="center"/>
        <w:rPr>
          <w:sz w:val="28"/>
          <w:szCs w:val="20"/>
        </w:rPr>
      </w:pPr>
    </w:p>
    <w:tbl>
      <w:tblPr>
        <w:tblW w:w="0" w:type="auto"/>
        <w:tblInd w:w="108" w:type="dxa"/>
        <w:tblBorders>
          <w:top w:val="single" w:sz="4" w:space="0" w:color="auto"/>
          <w:left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34"/>
        <w:gridCol w:w="2668"/>
        <w:gridCol w:w="5103"/>
        <w:gridCol w:w="1134"/>
      </w:tblGrid>
      <w:tr w:rsidR="001154DE" w:rsidRPr="001154DE" w:rsidTr="004513E6">
        <w:tc>
          <w:tcPr>
            <w:tcW w:w="734" w:type="dxa"/>
          </w:tcPr>
          <w:p w:rsidR="001154DE" w:rsidRPr="001154DE" w:rsidRDefault="001154DE" w:rsidP="001154DE">
            <w:pPr>
              <w:jc w:val="center"/>
              <w:rPr>
                <w:sz w:val="28"/>
                <w:szCs w:val="20"/>
              </w:rPr>
            </w:pPr>
            <w:r w:rsidRPr="001154DE">
              <w:rPr>
                <w:sz w:val="28"/>
                <w:szCs w:val="20"/>
              </w:rPr>
              <w:t>№</w:t>
            </w:r>
          </w:p>
          <w:p w:rsidR="001154DE" w:rsidRPr="001154DE" w:rsidRDefault="001154DE" w:rsidP="001154DE">
            <w:pPr>
              <w:jc w:val="center"/>
              <w:rPr>
                <w:sz w:val="28"/>
                <w:szCs w:val="20"/>
              </w:rPr>
            </w:pPr>
            <w:r w:rsidRPr="001154DE">
              <w:rPr>
                <w:sz w:val="28"/>
                <w:szCs w:val="20"/>
              </w:rPr>
              <w:t>п./п.</w:t>
            </w:r>
          </w:p>
        </w:tc>
        <w:tc>
          <w:tcPr>
            <w:tcW w:w="2668" w:type="dxa"/>
            <w:vAlign w:val="center"/>
          </w:tcPr>
          <w:p w:rsidR="001154DE" w:rsidRPr="001154DE" w:rsidRDefault="001154DE" w:rsidP="001154DE">
            <w:pPr>
              <w:jc w:val="center"/>
              <w:rPr>
                <w:bCs/>
                <w:sz w:val="28"/>
                <w:szCs w:val="20"/>
              </w:rPr>
            </w:pPr>
            <w:r w:rsidRPr="001154DE">
              <w:rPr>
                <w:bCs/>
                <w:sz w:val="28"/>
                <w:szCs w:val="20"/>
              </w:rPr>
              <w:t>Название темы</w:t>
            </w:r>
          </w:p>
        </w:tc>
        <w:tc>
          <w:tcPr>
            <w:tcW w:w="5103" w:type="dxa"/>
            <w:vAlign w:val="center"/>
          </w:tcPr>
          <w:p w:rsidR="001154DE" w:rsidRPr="001154DE" w:rsidRDefault="001154DE" w:rsidP="001154DE">
            <w:pPr>
              <w:jc w:val="center"/>
              <w:rPr>
                <w:sz w:val="28"/>
                <w:szCs w:val="20"/>
              </w:rPr>
            </w:pPr>
            <w:r w:rsidRPr="001154DE">
              <w:rPr>
                <w:sz w:val="28"/>
                <w:szCs w:val="20"/>
              </w:rPr>
              <w:t>Характеристика</w:t>
            </w:r>
          </w:p>
        </w:tc>
        <w:tc>
          <w:tcPr>
            <w:tcW w:w="1134" w:type="dxa"/>
            <w:vAlign w:val="center"/>
          </w:tcPr>
          <w:p w:rsidR="001154DE" w:rsidRPr="001154DE" w:rsidRDefault="001154DE" w:rsidP="001154DE">
            <w:pPr>
              <w:jc w:val="center"/>
              <w:rPr>
                <w:bCs/>
                <w:sz w:val="28"/>
                <w:szCs w:val="20"/>
              </w:rPr>
            </w:pPr>
            <w:r w:rsidRPr="001154DE">
              <w:rPr>
                <w:bCs/>
                <w:sz w:val="28"/>
                <w:szCs w:val="20"/>
              </w:rPr>
              <w:t>Объём в часах</w:t>
            </w:r>
          </w:p>
        </w:tc>
      </w:tr>
      <w:tr w:rsidR="001154DE" w:rsidRPr="001154DE" w:rsidTr="004513E6">
        <w:tblPrEx>
          <w:tblBorders>
            <w:bottom w:val="single" w:sz="4" w:space="0" w:color="auto"/>
          </w:tblBorders>
        </w:tblPrEx>
        <w:trPr>
          <w:cantSplit/>
        </w:trPr>
        <w:tc>
          <w:tcPr>
            <w:tcW w:w="734" w:type="dxa"/>
          </w:tcPr>
          <w:p w:rsidR="001154DE" w:rsidRPr="001154DE" w:rsidRDefault="001154DE" w:rsidP="001154DE">
            <w:pPr>
              <w:widowControl w:val="0"/>
              <w:numPr>
                <w:ilvl w:val="0"/>
                <w:numId w:val="2"/>
              </w:numPr>
              <w:autoSpaceDE w:val="0"/>
              <w:autoSpaceDN w:val="0"/>
              <w:adjustRightInd w:val="0"/>
              <w:ind w:left="0" w:firstLine="0"/>
              <w:jc w:val="center"/>
              <w:rPr>
                <w:sz w:val="28"/>
                <w:szCs w:val="20"/>
              </w:rPr>
            </w:pPr>
          </w:p>
        </w:tc>
        <w:tc>
          <w:tcPr>
            <w:tcW w:w="2668" w:type="dxa"/>
          </w:tcPr>
          <w:p w:rsidR="001154DE" w:rsidRPr="001154DE" w:rsidRDefault="001154DE" w:rsidP="001154DE">
            <w:pPr>
              <w:rPr>
                <w:sz w:val="28"/>
                <w:szCs w:val="20"/>
              </w:rPr>
            </w:pPr>
            <w:r w:rsidRPr="001154DE">
              <w:rPr>
                <w:sz w:val="28"/>
                <w:szCs w:val="20"/>
              </w:rPr>
              <w:t>Темы 1-9</w:t>
            </w:r>
          </w:p>
        </w:tc>
        <w:tc>
          <w:tcPr>
            <w:tcW w:w="5103" w:type="dxa"/>
          </w:tcPr>
          <w:p w:rsidR="001154DE" w:rsidRPr="001154DE" w:rsidRDefault="001154DE" w:rsidP="001154DE">
            <w:pPr>
              <w:rPr>
                <w:sz w:val="28"/>
                <w:szCs w:val="20"/>
              </w:rPr>
            </w:pPr>
            <w:r w:rsidRPr="001154DE">
              <w:rPr>
                <w:sz w:val="28"/>
                <w:szCs w:val="20"/>
              </w:rPr>
              <w:t>Целью работы является изучение функциональных областей логистической деятельности на предприятии посредством работы с литературными источниками и закрепление полученных знаний путём решения типовых задач</w:t>
            </w:r>
          </w:p>
        </w:tc>
        <w:tc>
          <w:tcPr>
            <w:tcW w:w="1134" w:type="dxa"/>
          </w:tcPr>
          <w:p w:rsidR="001154DE" w:rsidRPr="001154DE" w:rsidRDefault="001154DE" w:rsidP="001154DE">
            <w:pPr>
              <w:jc w:val="center"/>
              <w:rPr>
                <w:sz w:val="28"/>
                <w:szCs w:val="20"/>
              </w:rPr>
            </w:pPr>
            <w:r w:rsidRPr="001154DE">
              <w:rPr>
                <w:sz w:val="28"/>
                <w:szCs w:val="20"/>
              </w:rPr>
              <w:t>8</w:t>
            </w:r>
          </w:p>
        </w:tc>
      </w:tr>
      <w:tr w:rsidR="001154DE" w:rsidRPr="001154DE" w:rsidTr="004513E6">
        <w:tblPrEx>
          <w:tblBorders>
            <w:bottom w:val="single" w:sz="4" w:space="0" w:color="auto"/>
          </w:tblBorders>
        </w:tblPrEx>
        <w:trPr>
          <w:cantSplit/>
        </w:trPr>
        <w:tc>
          <w:tcPr>
            <w:tcW w:w="734" w:type="dxa"/>
          </w:tcPr>
          <w:p w:rsidR="001154DE" w:rsidRPr="001154DE" w:rsidRDefault="001154DE" w:rsidP="001154DE">
            <w:pPr>
              <w:numPr>
                <w:ilvl w:val="0"/>
                <w:numId w:val="2"/>
              </w:numPr>
              <w:ind w:left="0" w:firstLine="0"/>
              <w:jc w:val="center"/>
              <w:rPr>
                <w:sz w:val="28"/>
                <w:szCs w:val="20"/>
              </w:rPr>
            </w:pPr>
          </w:p>
        </w:tc>
        <w:tc>
          <w:tcPr>
            <w:tcW w:w="2668" w:type="dxa"/>
          </w:tcPr>
          <w:p w:rsidR="001154DE" w:rsidRPr="001154DE" w:rsidRDefault="001154DE" w:rsidP="001154DE">
            <w:pPr>
              <w:rPr>
                <w:sz w:val="28"/>
                <w:szCs w:val="20"/>
              </w:rPr>
            </w:pPr>
            <w:r w:rsidRPr="001154DE">
              <w:rPr>
                <w:sz w:val="28"/>
                <w:szCs w:val="20"/>
              </w:rPr>
              <w:t>Темы 10-14</w:t>
            </w:r>
          </w:p>
        </w:tc>
        <w:tc>
          <w:tcPr>
            <w:tcW w:w="5103" w:type="dxa"/>
          </w:tcPr>
          <w:p w:rsidR="001154DE" w:rsidRPr="001154DE" w:rsidRDefault="001154DE" w:rsidP="001154DE">
            <w:pPr>
              <w:rPr>
                <w:sz w:val="28"/>
                <w:szCs w:val="20"/>
              </w:rPr>
            </w:pPr>
            <w:r w:rsidRPr="001154DE">
              <w:rPr>
                <w:sz w:val="28"/>
                <w:szCs w:val="20"/>
              </w:rPr>
              <w:t>Целью работы является изучение методов диагностики и оптимизации материальных потоков посредством работы с литературными источниками и закрепление полученных знаний путём решения типовых задач</w:t>
            </w:r>
          </w:p>
        </w:tc>
        <w:tc>
          <w:tcPr>
            <w:tcW w:w="1134" w:type="dxa"/>
          </w:tcPr>
          <w:p w:rsidR="001154DE" w:rsidRPr="001154DE" w:rsidRDefault="001154DE" w:rsidP="001154DE">
            <w:pPr>
              <w:jc w:val="center"/>
              <w:rPr>
                <w:sz w:val="28"/>
                <w:szCs w:val="20"/>
              </w:rPr>
            </w:pPr>
            <w:r w:rsidRPr="001154DE">
              <w:rPr>
                <w:sz w:val="28"/>
                <w:szCs w:val="20"/>
              </w:rPr>
              <w:t>8</w:t>
            </w:r>
          </w:p>
        </w:tc>
      </w:tr>
      <w:tr w:rsidR="001154DE" w:rsidRPr="001154DE" w:rsidTr="004513E6">
        <w:tblPrEx>
          <w:tblBorders>
            <w:bottom w:val="single" w:sz="4" w:space="0" w:color="auto"/>
          </w:tblBorders>
        </w:tblPrEx>
        <w:trPr>
          <w:cantSplit/>
        </w:trPr>
        <w:tc>
          <w:tcPr>
            <w:tcW w:w="8505" w:type="dxa"/>
            <w:gridSpan w:val="3"/>
          </w:tcPr>
          <w:p w:rsidR="001154DE" w:rsidRPr="001154DE" w:rsidRDefault="001154DE" w:rsidP="001154DE">
            <w:pPr>
              <w:jc w:val="right"/>
              <w:rPr>
                <w:b/>
                <w:bCs/>
                <w:sz w:val="28"/>
                <w:szCs w:val="20"/>
              </w:rPr>
            </w:pPr>
            <w:r w:rsidRPr="001154DE">
              <w:rPr>
                <w:b/>
                <w:bCs/>
                <w:sz w:val="28"/>
                <w:szCs w:val="20"/>
              </w:rPr>
              <w:t>Итого</w:t>
            </w:r>
          </w:p>
        </w:tc>
        <w:tc>
          <w:tcPr>
            <w:tcW w:w="1134" w:type="dxa"/>
          </w:tcPr>
          <w:p w:rsidR="001154DE" w:rsidRPr="001154DE" w:rsidRDefault="001154DE" w:rsidP="001154DE">
            <w:pPr>
              <w:jc w:val="center"/>
              <w:rPr>
                <w:b/>
                <w:bCs/>
                <w:sz w:val="28"/>
                <w:szCs w:val="20"/>
              </w:rPr>
            </w:pPr>
            <w:r w:rsidRPr="001154DE">
              <w:rPr>
                <w:b/>
                <w:bCs/>
                <w:sz w:val="28"/>
                <w:szCs w:val="20"/>
              </w:rPr>
              <w:fldChar w:fldCharType="begin"/>
            </w:r>
            <w:r w:rsidRPr="001154DE">
              <w:rPr>
                <w:b/>
                <w:bCs/>
                <w:sz w:val="28"/>
                <w:szCs w:val="20"/>
              </w:rPr>
              <w:instrText xml:space="preserve"> =SUM(ABOVE) </w:instrText>
            </w:r>
            <w:r w:rsidRPr="001154DE">
              <w:rPr>
                <w:b/>
                <w:bCs/>
                <w:sz w:val="28"/>
                <w:szCs w:val="20"/>
              </w:rPr>
              <w:fldChar w:fldCharType="separate"/>
            </w:r>
            <w:r w:rsidRPr="001154DE">
              <w:rPr>
                <w:b/>
                <w:bCs/>
                <w:noProof/>
                <w:sz w:val="28"/>
                <w:szCs w:val="20"/>
              </w:rPr>
              <w:t>16</w:t>
            </w:r>
            <w:r w:rsidRPr="001154DE">
              <w:rPr>
                <w:b/>
                <w:bCs/>
                <w:sz w:val="28"/>
                <w:szCs w:val="20"/>
              </w:rPr>
              <w:fldChar w:fldCharType="end"/>
            </w:r>
          </w:p>
        </w:tc>
      </w:tr>
    </w:tbl>
    <w:p w:rsidR="001154DE" w:rsidRPr="001154DE" w:rsidRDefault="001154DE" w:rsidP="001154DE">
      <w:pPr>
        <w:jc w:val="center"/>
        <w:rPr>
          <w:bCs/>
          <w:sz w:val="28"/>
          <w:szCs w:val="20"/>
        </w:rPr>
      </w:pPr>
    </w:p>
    <w:p w:rsidR="001154DE" w:rsidRPr="001154DE" w:rsidRDefault="001154DE" w:rsidP="001154DE">
      <w:pPr>
        <w:jc w:val="center"/>
        <w:rPr>
          <w:bCs/>
          <w:sz w:val="28"/>
          <w:szCs w:val="20"/>
        </w:rPr>
      </w:pPr>
    </w:p>
    <w:p w:rsidR="001154DE" w:rsidRPr="001154DE" w:rsidRDefault="001154DE" w:rsidP="001154DE">
      <w:pPr>
        <w:jc w:val="center"/>
        <w:rPr>
          <w:b/>
          <w:sz w:val="28"/>
          <w:szCs w:val="20"/>
        </w:rPr>
      </w:pPr>
      <w:r w:rsidRPr="001154DE">
        <w:rPr>
          <w:b/>
          <w:sz w:val="28"/>
          <w:szCs w:val="20"/>
        </w:rPr>
        <w:t>3. ЛИТЕРАТУРА</w:t>
      </w:r>
    </w:p>
    <w:p w:rsidR="001154DE" w:rsidRPr="001154DE" w:rsidRDefault="001154DE" w:rsidP="001154DE">
      <w:pPr>
        <w:jc w:val="center"/>
        <w:rPr>
          <w:sz w:val="28"/>
          <w:szCs w:val="20"/>
        </w:rPr>
      </w:pPr>
    </w:p>
    <w:p w:rsidR="001154DE" w:rsidRPr="001154DE" w:rsidRDefault="001154DE" w:rsidP="001154DE">
      <w:pPr>
        <w:jc w:val="center"/>
        <w:rPr>
          <w:sz w:val="28"/>
          <w:szCs w:val="20"/>
        </w:rPr>
      </w:pPr>
      <w:r w:rsidRPr="001154DE">
        <w:rPr>
          <w:sz w:val="28"/>
          <w:szCs w:val="20"/>
        </w:rPr>
        <w:t>ОСНОВНАЯ</w:t>
      </w:r>
    </w:p>
    <w:p w:rsidR="001154DE" w:rsidRPr="001154DE" w:rsidRDefault="001154DE" w:rsidP="001154DE">
      <w:pPr>
        <w:jc w:val="center"/>
        <w:rPr>
          <w:sz w:val="28"/>
          <w:szCs w:val="20"/>
        </w:rPr>
      </w:pPr>
    </w:p>
    <w:p w:rsidR="001154DE" w:rsidRPr="001154DE" w:rsidRDefault="001154DE" w:rsidP="001154DE">
      <w:pPr>
        <w:numPr>
          <w:ilvl w:val="0"/>
          <w:numId w:val="1"/>
        </w:numPr>
        <w:tabs>
          <w:tab w:val="num" w:pos="1077"/>
        </w:tabs>
        <w:ind w:left="0" w:firstLine="720"/>
        <w:jc w:val="both"/>
        <w:rPr>
          <w:sz w:val="28"/>
          <w:szCs w:val="28"/>
        </w:rPr>
      </w:pPr>
      <w:proofErr w:type="spellStart"/>
      <w:r w:rsidRPr="001154DE">
        <w:rPr>
          <w:sz w:val="28"/>
          <w:szCs w:val="28"/>
        </w:rPr>
        <w:t>Гаджинский</w:t>
      </w:r>
      <w:proofErr w:type="spellEnd"/>
      <w:r w:rsidRPr="001154DE">
        <w:rPr>
          <w:sz w:val="28"/>
          <w:szCs w:val="28"/>
        </w:rPr>
        <w:t xml:space="preserve"> А.М. Логистика: Учеб</w:t>
      </w:r>
      <w:proofErr w:type="gramStart"/>
      <w:r w:rsidRPr="001154DE">
        <w:rPr>
          <w:sz w:val="28"/>
          <w:szCs w:val="28"/>
        </w:rPr>
        <w:t xml:space="preserve">., </w:t>
      </w:r>
      <w:proofErr w:type="gramEnd"/>
      <w:r w:rsidRPr="001154DE">
        <w:rPr>
          <w:sz w:val="28"/>
          <w:szCs w:val="28"/>
        </w:rPr>
        <w:t xml:space="preserve">6-е изд., </w:t>
      </w:r>
      <w:proofErr w:type="spellStart"/>
      <w:r w:rsidRPr="001154DE">
        <w:rPr>
          <w:sz w:val="28"/>
          <w:szCs w:val="28"/>
        </w:rPr>
        <w:t>перераб</w:t>
      </w:r>
      <w:proofErr w:type="spellEnd"/>
      <w:r w:rsidRPr="001154DE">
        <w:rPr>
          <w:sz w:val="28"/>
          <w:szCs w:val="28"/>
        </w:rPr>
        <w:t>. и доп. – М.: Издательско-торговая корпорация «Дашков и К</w:t>
      </w:r>
      <w:r w:rsidRPr="001154DE">
        <w:rPr>
          <w:sz w:val="28"/>
          <w:szCs w:val="28"/>
        </w:rPr>
        <w:sym w:font="Symbol" w:char="F0B0"/>
      </w:r>
      <w:r w:rsidRPr="001154DE">
        <w:rPr>
          <w:sz w:val="28"/>
          <w:szCs w:val="28"/>
        </w:rPr>
        <w:t>», 2003. – 408 с.</w:t>
      </w:r>
    </w:p>
    <w:p w:rsidR="001154DE" w:rsidRPr="001154DE" w:rsidRDefault="001154DE" w:rsidP="001154DE">
      <w:pPr>
        <w:numPr>
          <w:ilvl w:val="0"/>
          <w:numId w:val="1"/>
        </w:numPr>
        <w:tabs>
          <w:tab w:val="num" w:pos="1077"/>
        </w:tabs>
        <w:ind w:left="0" w:firstLine="720"/>
        <w:jc w:val="both"/>
        <w:rPr>
          <w:sz w:val="28"/>
          <w:szCs w:val="28"/>
        </w:rPr>
      </w:pPr>
      <w:r w:rsidRPr="001154DE">
        <w:rPr>
          <w:sz w:val="28"/>
          <w:szCs w:val="28"/>
        </w:rPr>
        <w:t xml:space="preserve">Козловский В.А., Козловская Э.А., </w:t>
      </w:r>
      <w:proofErr w:type="spellStart"/>
      <w:r w:rsidRPr="001154DE">
        <w:rPr>
          <w:caps/>
          <w:sz w:val="28"/>
          <w:szCs w:val="28"/>
        </w:rPr>
        <w:t>с</w:t>
      </w:r>
      <w:r w:rsidRPr="001154DE">
        <w:rPr>
          <w:sz w:val="28"/>
          <w:szCs w:val="28"/>
        </w:rPr>
        <w:t>авруков</w:t>
      </w:r>
      <w:proofErr w:type="spellEnd"/>
      <w:r w:rsidRPr="001154DE">
        <w:rPr>
          <w:sz w:val="28"/>
          <w:szCs w:val="28"/>
        </w:rPr>
        <w:t xml:space="preserve"> Н.Т. Логистический менеджмент. – СПб</w:t>
      </w:r>
      <w:proofErr w:type="gramStart"/>
      <w:r w:rsidRPr="001154DE">
        <w:rPr>
          <w:sz w:val="28"/>
          <w:szCs w:val="28"/>
        </w:rPr>
        <w:t xml:space="preserve">.: </w:t>
      </w:r>
      <w:proofErr w:type="gramEnd"/>
      <w:r w:rsidRPr="001154DE">
        <w:rPr>
          <w:sz w:val="28"/>
          <w:szCs w:val="28"/>
        </w:rPr>
        <w:t>Политехника, 1999. – 275 с.</w:t>
      </w:r>
    </w:p>
    <w:p w:rsidR="001154DE" w:rsidRPr="001154DE" w:rsidRDefault="001154DE" w:rsidP="001154DE">
      <w:pPr>
        <w:numPr>
          <w:ilvl w:val="0"/>
          <w:numId w:val="1"/>
        </w:numPr>
        <w:tabs>
          <w:tab w:val="num" w:pos="1077"/>
        </w:tabs>
        <w:ind w:left="0" w:firstLine="720"/>
        <w:jc w:val="both"/>
        <w:rPr>
          <w:sz w:val="28"/>
          <w:szCs w:val="28"/>
        </w:rPr>
      </w:pPr>
      <w:r w:rsidRPr="001154DE">
        <w:rPr>
          <w:sz w:val="28"/>
          <w:szCs w:val="28"/>
        </w:rPr>
        <w:t>Корпоративная логистика. 300 ответов на вопросы профессионалов / Под общ</w:t>
      </w:r>
      <w:proofErr w:type="gramStart"/>
      <w:r w:rsidRPr="001154DE">
        <w:rPr>
          <w:sz w:val="28"/>
          <w:szCs w:val="28"/>
        </w:rPr>
        <w:t>.</w:t>
      </w:r>
      <w:proofErr w:type="gramEnd"/>
      <w:r w:rsidRPr="001154DE">
        <w:rPr>
          <w:sz w:val="28"/>
          <w:szCs w:val="28"/>
        </w:rPr>
        <w:t xml:space="preserve"> </w:t>
      </w:r>
      <w:proofErr w:type="gramStart"/>
      <w:r w:rsidRPr="001154DE">
        <w:rPr>
          <w:sz w:val="28"/>
          <w:szCs w:val="28"/>
        </w:rPr>
        <w:t>и</w:t>
      </w:r>
      <w:proofErr w:type="gramEnd"/>
      <w:r w:rsidRPr="001154DE">
        <w:rPr>
          <w:sz w:val="28"/>
          <w:szCs w:val="28"/>
        </w:rPr>
        <w:t xml:space="preserve"> </w:t>
      </w:r>
      <w:proofErr w:type="spellStart"/>
      <w:r w:rsidRPr="001154DE">
        <w:rPr>
          <w:sz w:val="28"/>
          <w:szCs w:val="28"/>
        </w:rPr>
        <w:t>научн</w:t>
      </w:r>
      <w:proofErr w:type="spellEnd"/>
      <w:r w:rsidRPr="001154DE">
        <w:rPr>
          <w:sz w:val="28"/>
          <w:szCs w:val="28"/>
        </w:rPr>
        <w:t>. ред. проф. В.И. Сергеева. – М.: ИНФРА-М, 2008. – 976 с.</w:t>
      </w:r>
    </w:p>
    <w:p w:rsidR="001154DE" w:rsidRPr="001154DE" w:rsidRDefault="001154DE" w:rsidP="001154DE">
      <w:pPr>
        <w:numPr>
          <w:ilvl w:val="0"/>
          <w:numId w:val="1"/>
        </w:numPr>
        <w:tabs>
          <w:tab w:val="num" w:pos="1077"/>
        </w:tabs>
        <w:ind w:left="0" w:firstLine="720"/>
        <w:jc w:val="both"/>
        <w:rPr>
          <w:sz w:val="28"/>
          <w:szCs w:val="28"/>
        </w:rPr>
      </w:pPr>
      <w:r w:rsidRPr="001154DE">
        <w:rPr>
          <w:sz w:val="28"/>
          <w:szCs w:val="28"/>
        </w:rPr>
        <w:t>Логистика</w:t>
      </w:r>
      <w:proofErr w:type="gramStart"/>
      <w:r w:rsidRPr="001154DE">
        <w:rPr>
          <w:sz w:val="28"/>
          <w:szCs w:val="28"/>
        </w:rPr>
        <w:t xml:space="preserve"> / П</w:t>
      </w:r>
      <w:proofErr w:type="gramEnd"/>
      <w:r w:rsidRPr="001154DE">
        <w:rPr>
          <w:sz w:val="28"/>
          <w:szCs w:val="28"/>
        </w:rPr>
        <w:t xml:space="preserve">од ред. </w:t>
      </w:r>
      <w:proofErr w:type="spellStart"/>
      <w:r w:rsidRPr="001154DE">
        <w:rPr>
          <w:sz w:val="28"/>
          <w:szCs w:val="28"/>
        </w:rPr>
        <w:t>Б.А.Аникина</w:t>
      </w:r>
      <w:proofErr w:type="spellEnd"/>
      <w:r w:rsidRPr="001154DE">
        <w:rPr>
          <w:sz w:val="28"/>
          <w:szCs w:val="28"/>
        </w:rPr>
        <w:t>. – М.: ИНФРА-М, 2000. – 352 с.</w:t>
      </w:r>
    </w:p>
    <w:p w:rsidR="001154DE" w:rsidRPr="001154DE" w:rsidRDefault="001154DE" w:rsidP="001154DE">
      <w:pPr>
        <w:numPr>
          <w:ilvl w:val="0"/>
          <w:numId w:val="1"/>
        </w:numPr>
        <w:tabs>
          <w:tab w:val="num" w:pos="1077"/>
        </w:tabs>
        <w:ind w:left="0" w:firstLine="720"/>
        <w:jc w:val="both"/>
        <w:rPr>
          <w:sz w:val="28"/>
          <w:szCs w:val="28"/>
        </w:rPr>
      </w:pPr>
      <w:r w:rsidRPr="001154DE">
        <w:rPr>
          <w:sz w:val="28"/>
          <w:szCs w:val="28"/>
        </w:rPr>
        <w:t xml:space="preserve">Модели и методы теории логистики: Учебное пособие. 2-е изд. / Под ред. В.С. </w:t>
      </w:r>
      <w:proofErr w:type="spellStart"/>
      <w:r w:rsidRPr="001154DE">
        <w:rPr>
          <w:sz w:val="28"/>
          <w:szCs w:val="28"/>
        </w:rPr>
        <w:t>Лукинского</w:t>
      </w:r>
      <w:proofErr w:type="spellEnd"/>
      <w:r w:rsidRPr="001154DE">
        <w:rPr>
          <w:sz w:val="28"/>
          <w:szCs w:val="28"/>
        </w:rPr>
        <w:t xml:space="preserve">. – </w:t>
      </w:r>
      <w:proofErr w:type="spellStart"/>
      <w:r w:rsidRPr="001154DE">
        <w:rPr>
          <w:sz w:val="28"/>
          <w:szCs w:val="28"/>
        </w:rPr>
        <w:t>Спб</w:t>
      </w:r>
      <w:proofErr w:type="spellEnd"/>
      <w:r w:rsidRPr="001154DE">
        <w:rPr>
          <w:sz w:val="28"/>
          <w:szCs w:val="28"/>
        </w:rPr>
        <w:t>.: Питер, 2007. – 448 с.</w:t>
      </w:r>
    </w:p>
    <w:p w:rsidR="001154DE" w:rsidRPr="001154DE" w:rsidRDefault="001154DE" w:rsidP="001154DE">
      <w:pPr>
        <w:numPr>
          <w:ilvl w:val="0"/>
          <w:numId w:val="1"/>
        </w:numPr>
        <w:tabs>
          <w:tab w:val="num" w:pos="1077"/>
        </w:tabs>
        <w:ind w:left="0" w:firstLine="720"/>
        <w:jc w:val="both"/>
        <w:rPr>
          <w:sz w:val="28"/>
          <w:szCs w:val="28"/>
        </w:rPr>
      </w:pPr>
      <w:proofErr w:type="spellStart"/>
      <w:r w:rsidRPr="001154DE">
        <w:rPr>
          <w:sz w:val="28"/>
          <w:szCs w:val="28"/>
        </w:rPr>
        <w:t>Неруш</w:t>
      </w:r>
      <w:proofErr w:type="spellEnd"/>
      <w:r w:rsidRPr="001154DE">
        <w:rPr>
          <w:sz w:val="28"/>
          <w:szCs w:val="28"/>
        </w:rPr>
        <w:t xml:space="preserve"> Ю.М. Коммерческая логистика: Учеб. – М.: ЮНИТИ, 1997. – 271 с.</w:t>
      </w:r>
    </w:p>
    <w:p w:rsidR="001154DE" w:rsidRPr="001154DE" w:rsidRDefault="001154DE" w:rsidP="001154DE">
      <w:pPr>
        <w:numPr>
          <w:ilvl w:val="0"/>
          <w:numId w:val="1"/>
        </w:numPr>
        <w:tabs>
          <w:tab w:val="num" w:pos="1077"/>
        </w:tabs>
        <w:ind w:left="0" w:firstLine="720"/>
        <w:jc w:val="both"/>
        <w:rPr>
          <w:sz w:val="28"/>
          <w:szCs w:val="28"/>
        </w:rPr>
      </w:pPr>
      <w:r w:rsidRPr="001154DE">
        <w:rPr>
          <w:sz w:val="28"/>
          <w:szCs w:val="28"/>
        </w:rPr>
        <w:t>Новиков О.А., Семененко А.И. Производственно-коммерческая логистика: Уч. пособие. В 2 ч. – СПб</w:t>
      </w:r>
      <w:proofErr w:type="gramStart"/>
      <w:r w:rsidRPr="001154DE">
        <w:rPr>
          <w:sz w:val="28"/>
          <w:szCs w:val="28"/>
        </w:rPr>
        <w:t xml:space="preserve">.: </w:t>
      </w:r>
      <w:proofErr w:type="spellStart"/>
      <w:proofErr w:type="gramEnd"/>
      <w:r w:rsidRPr="001154DE">
        <w:rPr>
          <w:sz w:val="28"/>
          <w:szCs w:val="28"/>
        </w:rPr>
        <w:t>СпбУЭиФ</w:t>
      </w:r>
      <w:proofErr w:type="spellEnd"/>
      <w:r w:rsidRPr="001154DE">
        <w:rPr>
          <w:sz w:val="28"/>
          <w:szCs w:val="28"/>
        </w:rPr>
        <w:t>, 1993. – Ч. 1. 164 с., Ч. 2. 44 с.</w:t>
      </w:r>
    </w:p>
    <w:p w:rsidR="001154DE" w:rsidRPr="001154DE" w:rsidRDefault="001154DE" w:rsidP="001154DE">
      <w:pPr>
        <w:numPr>
          <w:ilvl w:val="0"/>
          <w:numId w:val="1"/>
        </w:numPr>
        <w:tabs>
          <w:tab w:val="num" w:pos="1077"/>
        </w:tabs>
        <w:ind w:left="0" w:firstLine="720"/>
        <w:jc w:val="both"/>
        <w:rPr>
          <w:sz w:val="28"/>
          <w:szCs w:val="28"/>
        </w:rPr>
      </w:pPr>
      <w:r w:rsidRPr="001154DE">
        <w:rPr>
          <w:sz w:val="28"/>
          <w:szCs w:val="28"/>
        </w:rPr>
        <w:t>Новиков О.А., Уваров С.А. Логистика: Уч. пособие. – СПб</w:t>
      </w:r>
      <w:proofErr w:type="gramStart"/>
      <w:r w:rsidRPr="001154DE">
        <w:rPr>
          <w:sz w:val="28"/>
          <w:szCs w:val="28"/>
        </w:rPr>
        <w:t xml:space="preserve">.: </w:t>
      </w:r>
      <w:proofErr w:type="gramEnd"/>
      <w:r w:rsidRPr="001154DE">
        <w:rPr>
          <w:sz w:val="28"/>
          <w:szCs w:val="28"/>
        </w:rPr>
        <w:t>Изд. дом «Бизнес-пресса», 1999. – 208 с.</w:t>
      </w:r>
    </w:p>
    <w:p w:rsidR="001154DE" w:rsidRPr="001154DE" w:rsidRDefault="001154DE" w:rsidP="001154DE">
      <w:pPr>
        <w:numPr>
          <w:ilvl w:val="0"/>
          <w:numId w:val="1"/>
        </w:numPr>
        <w:tabs>
          <w:tab w:val="num" w:pos="1077"/>
        </w:tabs>
        <w:ind w:left="0" w:firstLine="720"/>
        <w:jc w:val="both"/>
        <w:rPr>
          <w:sz w:val="28"/>
          <w:szCs w:val="28"/>
        </w:rPr>
      </w:pPr>
      <w:r w:rsidRPr="001154DE">
        <w:rPr>
          <w:caps/>
          <w:sz w:val="28"/>
          <w:szCs w:val="28"/>
        </w:rPr>
        <w:t>о</w:t>
      </w:r>
      <w:r w:rsidRPr="001154DE">
        <w:rPr>
          <w:sz w:val="28"/>
          <w:szCs w:val="28"/>
        </w:rPr>
        <w:t>сновы логистики: Уч. пособие</w:t>
      </w:r>
      <w:proofErr w:type="gramStart"/>
      <w:r w:rsidRPr="001154DE">
        <w:rPr>
          <w:sz w:val="28"/>
          <w:szCs w:val="28"/>
        </w:rPr>
        <w:t xml:space="preserve"> / </w:t>
      </w:r>
      <w:r w:rsidRPr="001154DE">
        <w:rPr>
          <w:caps/>
          <w:sz w:val="28"/>
          <w:szCs w:val="28"/>
        </w:rPr>
        <w:t>п</w:t>
      </w:r>
      <w:proofErr w:type="gramEnd"/>
      <w:r w:rsidRPr="001154DE">
        <w:rPr>
          <w:sz w:val="28"/>
          <w:szCs w:val="28"/>
        </w:rPr>
        <w:t xml:space="preserve">од ред. </w:t>
      </w:r>
      <w:proofErr w:type="spellStart"/>
      <w:r w:rsidRPr="001154DE">
        <w:rPr>
          <w:sz w:val="28"/>
          <w:szCs w:val="28"/>
        </w:rPr>
        <w:t>Л.Б.Миротина</w:t>
      </w:r>
      <w:proofErr w:type="spellEnd"/>
      <w:r w:rsidRPr="001154DE">
        <w:rPr>
          <w:sz w:val="28"/>
          <w:szCs w:val="28"/>
        </w:rPr>
        <w:t xml:space="preserve"> и </w:t>
      </w:r>
      <w:proofErr w:type="spellStart"/>
      <w:r w:rsidRPr="001154DE">
        <w:rPr>
          <w:sz w:val="28"/>
          <w:szCs w:val="28"/>
        </w:rPr>
        <w:t>В.С.Сергеева</w:t>
      </w:r>
      <w:proofErr w:type="spellEnd"/>
      <w:r w:rsidRPr="001154DE">
        <w:rPr>
          <w:sz w:val="28"/>
          <w:szCs w:val="28"/>
        </w:rPr>
        <w:t>. – М.: ИНФРА-М, 1999. – 200 с.</w:t>
      </w:r>
    </w:p>
    <w:p w:rsidR="001154DE" w:rsidRPr="001154DE" w:rsidRDefault="001154DE" w:rsidP="001154DE">
      <w:pPr>
        <w:numPr>
          <w:ilvl w:val="0"/>
          <w:numId w:val="1"/>
        </w:numPr>
        <w:tabs>
          <w:tab w:val="num" w:pos="1077"/>
        </w:tabs>
        <w:ind w:left="0" w:firstLine="720"/>
        <w:jc w:val="both"/>
        <w:rPr>
          <w:sz w:val="28"/>
          <w:szCs w:val="28"/>
        </w:rPr>
      </w:pPr>
      <w:r w:rsidRPr="001154DE">
        <w:rPr>
          <w:sz w:val="28"/>
          <w:szCs w:val="28"/>
        </w:rPr>
        <w:t>Практикум по логистике: Уч. пособие</w:t>
      </w:r>
      <w:proofErr w:type="gramStart"/>
      <w:r w:rsidRPr="001154DE">
        <w:rPr>
          <w:sz w:val="28"/>
          <w:szCs w:val="28"/>
        </w:rPr>
        <w:t xml:space="preserve"> / П</w:t>
      </w:r>
      <w:proofErr w:type="gramEnd"/>
      <w:r w:rsidRPr="001154DE">
        <w:rPr>
          <w:sz w:val="28"/>
          <w:szCs w:val="28"/>
        </w:rPr>
        <w:t xml:space="preserve">од ред. </w:t>
      </w:r>
      <w:proofErr w:type="spellStart"/>
      <w:r w:rsidRPr="001154DE">
        <w:rPr>
          <w:sz w:val="28"/>
          <w:szCs w:val="28"/>
        </w:rPr>
        <w:t>Б.А.Аникина</w:t>
      </w:r>
      <w:proofErr w:type="spellEnd"/>
      <w:r w:rsidRPr="001154DE">
        <w:rPr>
          <w:sz w:val="28"/>
          <w:szCs w:val="28"/>
        </w:rPr>
        <w:t>. – М.: ИНФРА-М, 1999. – 270 с.</w:t>
      </w:r>
    </w:p>
    <w:p w:rsidR="001154DE" w:rsidRPr="001154DE" w:rsidRDefault="001154DE" w:rsidP="001154DE">
      <w:pPr>
        <w:numPr>
          <w:ilvl w:val="0"/>
          <w:numId w:val="1"/>
        </w:numPr>
        <w:tabs>
          <w:tab w:val="num" w:pos="1077"/>
        </w:tabs>
        <w:ind w:left="0" w:firstLine="720"/>
        <w:jc w:val="both"/>
        <w:rPr>
          <w:sz w:val="28"/>
          <w:szCs w:val="28"/>
        </w:rPr>
      </w:pPr>
      <w:r w:rsidRPr="001154DE">
        <w:rPr>
          <w:sz w:val="28"/>
          <w:szCs w:val="28"/>
        </w:rPr>
        <w:t xml:space="preserve">Промышленная логистика / </w:t>
      </w:r>
      <w:proofErr w:type="spellStart"/>
      <w:r w:rsidRPr="001154DE">
        <w:rPr>
          <w:sz w:val="28"/>
          <w:szCs w:val="28"/>
        </w:rPr>
        <w:t>И.Н.Омельченко</w:t>
      </w:r>
      <w:proofErr w:type="spellEnd"/>
      <w:r w:rsidRPr="001154DE">
        <w:rPr>
          <w:sz w:val="28"/>
          <w:szCs w:val="28"/>
        </w:rPr>
        <w:t xml:space="preserve">, </w:t>
      </w:r>
      <w:proofErr w:type="spellStart"/>
      <w:r w:rsidRPr="001154DE">
        <w:rPr>
          <w:sz w:val="28"/>
          <w:szCs w:val="28"/>
        </w:rPr>
        <w:t>А.А.Колобов</w:t>
      </w:r>
      <w:proofErr w:type="spellEnd"/>
      <w:r w:rsidRPr="001154DE">
        <w:rPr>
          <w:sz w:val="28"/>
          <w:szCs w:val="28"/>
        </w:rPr>
        <w:t xml:space="preserve">. – М.: Изд. МГТУ им. </w:t>
      </w:r>
      <w:proofErr w:type="spellStart"/>
      <w:r w:rsidRPr="001154DE">
        <w:rPr>
          <w:sz w:val="28"/>
          <w:szCs w:val="28"/>
        </w:rPr>
        <w:t>Н.Э.Баумана</w:t>
      </w:r>
      <w:proofErr w:type="spellEnd"/>
      <w:r w:rsidRPr="001154DE">
        <w:rPr>
          <w:sz w:val="28"/>
          <w:szCs w:val="28"/>
        </w:rPr>
        <w:t>, 1997. – 204 с.</w:t>
      </w:r>
    </w:p>
    <w:p w:rsidR="001154DE" w:rsidRPr="001154DE" w:rsidRDefault="001154DE" w:rsidP="001154DE">
      <w:pPr>
        <w:numPr>
          <w:ilvl w:val="0"/>
          <w:numId w:val="1"/>
        </w:numPr>
        <w:tabs>
          <w:tab w:val="num" w:pos="1077"/>
        </w:tabs>
        <w:ind w:left="0" w:firstLine="720"/>
        <w:jc w:val="both"/>
        <w:rPr>
          <w:sz w:val="28"/>
          <w:szCs w:val="28"/>
        </w:rPr>
      </w:pPr>
      <w:r w:rsidRPr="001154DE">
        <w:rPr>
          <w:sz w:val="28"/>
          <w:szCs w:val="28"/>
        </w:rPr>
        <w:lastRenderedPageBreak/>
        <w:t>Просветов Г.И. Математические методы в логистике: задачи и решения: Уч</w:t>
      </w:r>
      <w:proofErr w:type="gramStart"/>
      <w:r w:rsidRPr="001154DE">
        <w:rPr>
          <w:sz w:val="28"/>
          <w:szCs w:val="28"/>
        </w:rPr>
        <w:t>.-</w:t>
      </w:r>
      <w:proofErr w:type="spellStart"/>
      <w:proofErr w:type="gramEnd"/>
      <w:r w:rsidRPr="001154DE">
        <w:rPr>
          <w:sz w:val="28"/>
          <w:szCs w:val="28"/>
        </w:rPr>
        <w:t>практ</w:t>
      </w:r>
      <w:proofErr w:type="spellEnd"/>
      <w:r w:rsidRPr="001154DE">
        <w:rPr>
          <w:sz w:val="28"/>
          <w:szCs w:val="28"/>
        </w:rPr>
        <w:t>. Пособие. 2-е изд., доп. – М.: Издательство «Альфа-Пресс», 2008. – 304 с.</w:t>
      </w:r>
    </w:p>
    <w:p w:rsidR="001154DE" w:rsidRPr="001154DE" w:rsidRDefault="001154DE" w:rsidP="001154DE">
      <w:pPr>
        <w:numPr>
          <w:ilvl w:val="0"/>
          <w:numId w:val="1"/>
        </w:numPr>
        <w:tabs>
          <w:tab w:val="num" w:pos="1077"/>
        </w:tabs>
        <w:ind w:left="0" w:firstLine="720"/>
        <w:jc w:val="both"/>
        <w:rPr>
          <w:sz w:val="28"/>
          <w:szCs w:val="28"/>
        </w:rPr>
      </w:pPr>
      <w:r w:rsidRPr="001154DE">
        <w:rPr>
          <w:sz w:val="28"/>
          <w:szCs w:val="28"/>
        </w:rPr>
        <w:t xml:space="preserve">Сивохина Н.П., </w:t>
      </w:r>
      <w:proofErr w:type="spellStart"/>
      <w:r w:rsidRPr="001154DE">
        <w:rPr>
          <w:sz w:val="28"/>
          <w:szCs w:val="28"/>
        </w:rPr>
        <w:t>Родинов</w:t>
      </w:r>
      <w:proofErr w:type="spellEnd"/>
      <w:r w:rsidRPr="001154DE">
        <w:rPr>
          <w:sz w:val="28"/>
          <w:szCs w:val="28"/>
        </w:rPr>
        <w:t xml:space="preserve"> В.Б., Горбунов Н.М. </w:t>
      </w:r>
      <w:r w:rsidRPr="001154DE">
        <w:rPr>
          <w:caps/>
          <w:sz w:val="28"/>
          <w:szCs w:val="28"/>
        </w:rPr>
        <w:t>л</w:t>
      </w:r>
      <w:r w:rsidRPr="001154DE">
        <w:rPr>
          <w:sz w:val="28"/>
          <w:szCs w:val="28"/>
        </w:rPr>
        <w:t xml:space="preserve">огистика: Уч. пособие. – М.: Изд. АСТ, ЗАО «РИК </w:t>
      </w:r>
      <w:proofErr w:type="spellStart"/>
      <w:r w:rsidRPr="001154DE">
        <w:rPr>
          <w:sz w:val="28"/>
          <w:szCs w:val="28"/>
        </w:rPr>
        <w:t>Русанова</w:t>
      </w:r>
      <w:proofErr w:type="spellEnd"/>
      <w:r w:rsidRPr="001154DE">
        <w:rPr>
          <w:sz w:val="28"/>
          <w:szCs w:val="28"/>
        </w:rPr>
        <w:t>», 2000. – 224 с.</w:t>
      </w:r>
    </w:p>
    <w:p w:rsidR="001154DE" w:rsidRPr="001154DE" w:rsidRDefault="001154DE" w:rsidP="001154DE">
      <w:pPr>
        <w:jc w:val="center"/>
        <w:rPr>
          <w:sz w:val="28"/>
          <w:szCs w:val="20"/>
        </w:rPr>
      </w:pPr>
    </w:p>
    <w:p w:rsidR="001154DE" w:rsidRPr="001154DE" w:rsidRDefault="001154DE" w:rsidP="001154DE">
      <w:pPr>
        <w:jc w:val="center"/>
        <w:rPr>
          <w:sz w:val="28"/>
          <w:szCs w:val="20"/>
        </w:rPr>
      </w:pPr>
      <w:r w:rsidRPr="001154DE">
        <w:rPr>
          <w:sz w:val="28"/>
          <w:szCs w:val="20"/>
        </w:rPr>
        <w:t>ДОПОЛНИТЕЛЬНАЯ</w:t>
      </w:r>
    </w:p>
    <w:p w:rsidR="001154DE" w:rsidRPr="001154DE" w:rsidRDefault="001154DE" w:rsidP="001154DE">
      <w:pPr>
        <w:jc w:val="center"/>
        <w:rPr>
          <w:sz w:val="28"/>
          <w:szCs w:val="20"/>
        </w:rPr>
      </w:pPr>
    </w:p>
    <w:p w:rsidR="001154DE" w:rsidRPr="001154DE" w:rsidRDefault="001154DE" w:rsidP="001154DE">
      <w:pPr>
        <w:numPr>
          <w:ilvl w:val="0"/>
          <w:numId w:val="1"/>
        </w:numPr>
        <w:tabs>
          <w:tab w:val="num" w:pos="1077"/>
        </w:tabs>
        <w:ind w:left="0" w:firstLine="720"/>
        <w:jc w:val="both"/>
        <w:rPr>
          <w:sz w:val="28"/>
          <w:szCs w:val="28"/>
        </w:rPr>
      </w:pPr>
      <w:r w:rsidRPr="001154DE">
        <w:rPr>
          <w:sz w:val="28"/>
          <w:szCs w:val="28"/>
        </w:rPr>
        <w:t xml:space="preserve">Бенсон Д., </w:t>
      </w:r>
      <w:proofErr w:type="spellStart"/>
      <w:r w:rsidRPr="001154DE">
        <w:rPr>
          <w:sz w:val="28"/>
          <w:szCs w:val="28"/>
        </w:rPr>
        <w:t>Уайхед</w:t>
      </w:r>
      <w:proofErr w:type="spellEnd"/>
      <w:r w:rsidRPr="001154DE">
        <w:rPr>
          <w:sz w:val="28"/>
          <w:szCs w:val="28"/>
        </w:rPr>
        <w:t xml:space="preserve"> Дж. Транспорт и доставка грузов. – М.: Транспорт, 1990. – 279 с.</w:t>
      </w:r>
    </w:p>
    <w:p w:rsidR="001154DE" w:rsidRPr="001154DE" w:rsidRDefault="001154DE" w:rsidP="001154DE">
      <w:pPr>
        <w:numPr>
          <w:ilvl w:val="0"/>
          <w:numId w:val="1"/>
        </w:numPr>
        <w:tabs>
          <w:tab w:val="num" w:pos="1077"/>
        </w:tabs>
        <w:ind w:left="0" w:firstLine="720"/>
        <w:jc w:val="both"/>
        <w:rPr>
          <w:sz w:val="28"/>
          <w:szCs w:val="28"/>
        </w:rPr>
      </w:pPr>
      <w:r w:rsidRPr="001154DE">
        <w:rPr>
          <w:sz w:val="28"/>
          <w:szCs w:val="28"/>
        </w:rPr>
        <w:t>Болт Г.Д. Практическое руководство по управлению сбытом. – М.: Экономика, 1991. – 271 с.</w:t>
      </w:r>
    </w:p>
    <w:p w:rsidR="001154DE" w:rsidRPr="001154DE" w:rsidRDefault="001154DE" w:rsidP="001154DE">
      <w:pPr>
        <w:numPr>
          <w:ilvl w:val="0"/>
          <w:numId w:val="1"/>
        </w:numPr>
        <w:tabs>
          <w:tab w:val="num" w:pos="1077"/>
        </w:tabs>
        <w:ind w:left="0" w:firstLine="720"/>
        <w:jc w:val="both"/>
        <w:rPr>
          <w:sz w:val="28"/>
          <w:szCs w:val="28"/>
        </w:rPr>
      </w:pPr>
      <w:r w:rsidRPr="001154DE">
        <w:rPr>
          <w:sz w:val="28"/>
          <w:szCs w:val="28"/>
        </w:rPr>
        <w:t>Введение в информационный бизнес</w:t>
      </w:r>
      <w:proofErr w:type="gramStart"/>
      <w:r w:rsidRPr="001154DE">
        <w:rPr>
          <w:sz w:val="28"/>
          <w:szCs w:val="28"/>
        </w:rPr>
        <w:t xml:space="preserve"> / П</w:t>
      </w:r>
      <w:proofErr w:type="gramEnd"/>
      <w:r w:rsidRPr="001154DE">
        <w:rPr>
          <w:sz w:val="28"/>
          <w:szCs w:val="28"/>
        </w:rPr>
        <w:t xml:space="preserve">од ред. </w:t>
      </w:r>
      <w:proofErr w:type="spellStart"/>
      <w:r w:rsidRPr="001154DE">
        <w:rPr>
          <w:sz w:val="28"/>
          <w:szCs w:val="28"/>
        </w:rPr>
        <w:t>В.П.Тихомирова</w:t>
      </w:r>
      <w:proofErr w:type="spellEnd"/>
      <w:r w:rsidRPr="001154DE">
        <w:rPr>
          <w:sz w:val="28"/>
          <w:szCs w:val="28"/>
        </w:rPr>
        <w:t xml:space="preserve">, </w:t>
      </w:r>
      <w:proofErr w:type="spellStart"/>
      <w:r w:rsidRPr="001154DE">
        <w:rPr>
          <w:sz w:val="28"/>
          <w:szCs w:val="28"/>
        </w:rPr>
        <w:t>А.В.Хорошилова</w:t>
      </w:r>
      <w:proofErr w:type="spellEnd"/>
      <w:r w:rsidRPr="001154DE">
        <w:rPr>
          <w:sz w:val="28"/>
          <w:szCs w:val="28"/>
        </w:rPr>
        <w:t>. – М.: Финансы и статистика, 1996. – 240 с.</w:t>
      </w:r>
    </w:p>
    <w:p w:rsidR="001154DE" w:rsidRPr="001154DE" w:rsidRDefault="001154DE" w:rsidP="001154DE">
      <w:pPr>
        <w:numPr>
          <w:ilvl w:val="0"/>
          <w:numId w:val="1"/>
        </w:numPr>
        <w:tabs>
          <w:tab w:val="num" w:pos="1077"/>
        </w:tabs>
        <w:ind w:left="0" w:firstLine="720"/>
        <w:jc w:val="both"/>
        <w:rPr>
          <w:sz w:val="28"/>
          <w:szCs w:val="28"/>
        </w:rPr>
      </w:pPr>
      <w:r w:rsidRPr="001154DE">
        <w:rPr>
          <w:sz w:val="28"/>
          <w:szCs w:val="28"/>
        </w:rPr>
        <w:t xml:space="preserve">Голиков Е.А. </w:t>
      </w:r>
      <w:r w:rsidRPr="001154DE">
        <w:rPr>
          <w:caps/>
          <w:sz w:val="28"/>
          <w:szCs w:val="28"/>
        </w:rPr>
        <w:t>м</w:t>
      </w:r>
      <w:r w:rsidRPr="001154DE">
        <w:rPr>
          <w:sz w:val="28"/>
          <w:szCs w:val="28"/>
        </w:rPr>
        <w:t>аркетинг и логистика: Уч. пособие. – М.: Изд. дом «Дашков и К</w:t>
      </w:r>
      <w:r w:rsidRPr="001154DE">
        <w:rPr>
          <w:sz w:val="28"/>
          <w:szCs w:val="28"/>
          <w:vertAlign w:val="superscript"/>
        </w:rPr>
        <w:t>о</w:t>
      </w:r>
      <w:r w:rsidRPr="001154DE">
        <w:rPr>
          <w:sz w:val="28"/>
          <w:szCs w:val="28"/>
        </w:rPr>
        <w:t>», 1999. – 412 с.</w:t>
      </w:r>
    </w:p>
    <w:p w:rsidR="001154DE" w:rsidRPr="001154DE" w:rsidRDefault="001154DE" w:rsidP="001154DE">
      <w:pPr>
        <w:numPr>
          <w:ilvl w:val="0"/>
          <w:numId w:val="1"/>
        </w:numPr>
        <w:tabs>
          <w:tab w:val="num" w:pos="1077"/>
        </w:tabs>
        <w:ind w:left="0" w:firstLine="720"/>
        <w:jc w:val="both"/>
        <w:rPr>
          <w:sz w:val="28"/>
          <w:szCs w:val="28"/>
        </w:rPr>
      </w:pPr>
      <w:r w:rsidRPr="001154DE">
        <w:rPr>
          <w:sz w:val="28"/>
          <w:szCs w:val="28"/>
        </w:rPr>
        <w:t>Гордон М.П., Карнаухов С.В. Логистика товародвижения. – М.: Центр экономики и маркетинга, 1998. – 168 с.</w:t>
      </w:r>
    </w:p>
    <w:p w:rsidR="001154DE" w:rsidRPr="001154DE" w:rsidRDefault="001154DE" w:rsidP="001154DE">
      <w:pPr>
        <w:numPr>
          <w:ilvl w:val="0"/>
          <w:numId w:val="1"/>
        </w:numPr>
        <w:tabs>
          <w:tab w:val="num" w:pos="1077"/>
        </w:tabs>
        <w:ind w:left="0" w:firstLine="720"/>
        <w:jc w:val="both"/>
        <w:rPr>
          <w:sz w:val="28"/>
          <w:szCs w:val="28"/>
        </w:rPr>
      </w:pPr>
      <w:r w:rsidRPr="001154DE">
        <w:rPr>
          <w:sz w:val="28"/>
          <w:szCs w:val="28"/>
        </w:rPr>
        <w:t xml:space="preserve">Гордон М.П., Тишкин Е.М., </w:t>
      </w:r>
      <w:proofErr w:type="spellStart"/>
      <w:r w:rsidRPr="001154DE">
        <w:rPr>
          <w:sz w:val="28"/>
          <w:szCs w:val="28"/>
        </w:rPr>
        <w:t>Усков</w:t>
      </w:r>
      <w:proofErr w:type="spellEnd"/>
      <w:r w:rsidRPr="001154DE">
        <w:rPr>
          <w:sz w:val="28"/>
          <w:szCs w:val="28"/>
        </w:rPr>
        <w:t xml:space="preserve"> Н.С. Как осуществить экономическую доставку товара отечественному и зарубежному покупателю. – М.: Транспорт, 1993. – 123 с.</w:t>
      </w:r>
    </w:p>
    <w:p w:rsidR="001154DE" w:rsidRPr="001154DE" w:rsidRDefault="001154DE" w:rsidP="001154DE">
      <w:pPr>
        <w:numPr>
          <w:ilvl w:val="0"/>
          <w:numId w:val="1"/>
        </w:numPr>
        <w:tabs>
          <w:tab w:val="num" w:pos="1077"/>
        </w:tabs>
        <w:ind w:left="0" w:firstLine="720"/>
        <w:jc w:val="both"/>
        <w:rPr>
          <w:sz w:val="28"/>
          <w:szCs w:val="28"/>
        </w:rPr>
      </w:pPr>
      <w:r w:rsidRPr="001154DE">
        <w:rPr>
          <w:sz w:val="28"/>
          <w:szCs w:val="28"/>
        </w:rPr>
        <w:t>Демичев Г.М., Каменева Н.Г. Складское и тарное хозяйство: Учебник. – М.: Высшая школа, 1990. – 303 с.</w:t>
      </w:r>
    </w:p>
    <w:p w:rsidR="001154DE" w:rsidRPr="001154DE" w:rsidRDefault="001154DE" w:rsidP="001154DE">
      <w:pPr>
        <w:numPr>
          <w:ilvl w:val="0"/>
          <w:numId w:val="1"/>
        </w:numPr>
        <w:tabs>
          <w:tab w:val="num" w:pos="1077"/>
        </w:tabs>
        <w:ind w:left="0" w:firstLine="720"/>
        <w:jc w:val="both"/>
        <w:rPr>
          <w:sz w:val="28"/>
          <w:szCs w:val="28"/>
        </w:rPr>
      </w:pPr>
      <w:proofErr w:type="spellStart"/>
      <w:r w:rsidRPr="001154DE">
        <w:rPr>
          <w:sz w:val="28"/>
          <w:szCs w:val="28"/>
        </w:rPr>
        <w:t>Дыбская</w:t>
      </w:r>
      <w:proofErr w:type="spellEnd"/>
      <w:r w:rsidRPr="001154DE">
        <w:rPr>
          <w:sz w:val="28"/>
          <w:szCs w:val="28"/>
        </w:rPr>
        <w:t xml:space="preserve"> В. Складское хозяйство: Место складов и особенности их функционирования в схемах логистического обслуживания // РИСК. 1998. – № 2-3: с.83-88; 1998. – № 4: с.40-44; 1998. – № 5-6: с.50-53.</w:t>
      </w:r>
    </w:p>
    <w:p w:rsidR="001154DE" w:rsidRPr="001154DE" w:rsidRDefault="001154DE" w:rsidP="001154DE">
      <w:pPr>
        <w:numPr>
          <w:ilvl w:val="0"/>
          <w:numId w:val="1"/>
        </w:numPr>
        <w:tabs>
          <w:tab w:val="num" w:pos="1077"/>
        </w:tabs>
        <w:ind w:left="0" w:firstLine="720"/>
        <w:jc w:val="both"/>
        <w:rPr>
          <w:sz w:val="28"/>
          <w:szCs w:val="28"/>
        </w:rPr>
      </w:pPr>
      <w:r w:rsidRPr="001154DE">
        <w:rPr>
          <w:sz w:val="28"/>
          <w:szCs w:val="28"/>
        </w:rPr>
        <w:t>Костоглодов Д.Д., Харисова Л.М. Распределительная логистика. – Ростов н</w:t>
      </w:r>
      <w:proofErr w:type="gramStart"/>
      <w:r w:rsidRPr="001154DE">
        <w:rPr>
          <w:sz w:val="28"/>
          <w:szCs w:val="28"/>
        </w:rPr>
        <w:t>/Д</w:t>
      </w:r>
      <w:proofErr w:type="gramEnd"/>
      <w:r w:rsidRPr="001154DE">
        <w:rPr>
          <w:sz w:val="28"/>
          <w:szCs w:val="28"/>
        </w:rPr>
        <w:t>: Экспертное бюро, 1997. – 127 с.</w:t>
      </w:r>
    </w:p>
    <w:p w:rsidR="001154DE" w:rsidRPr="001154DE" w:rsidRDefault="001154DE" w:rsidP="001154DE">
      <w:pPr>
        <w:numPr>
          <w:ilvl w:val="0"/>
          <w:numId w:val="1"/>
        </w:numPr>
        <w:tabs>
          <w:tab w:val="num" w:pos="1077"/>
        </w:tabs>
        <w:ind w:left="0" w:firstLine="720"/>
        <w:jc w:val="both"/>
        <w:rPr>
          <w:sz w:val="28"/>
          <w:szCs w:val="28"/>
        </w:rPr>
      </w:pPr>
      <w:proofErr w:type="gramStart"/>
      <w:r w:rsidRPr="001154DE">
        <w:rPr>
          <w:sz w:val="28"/>
          <w:szCs w:val="28"/>
        </w:rPr>
        <w:t>Мате</w:t>
      </w:r>
      <w:proofErr w:type="gramEnd"/>
      <w:r w:rsidRPr="001154DE">
        <w:rPr>
          <w:sz w:val="28"/>
          <w:szCs w:val="28"/>
        </w:rPr>
        <w:t xml:space="preserve"> Э., </w:t>
      </w:r>
      <w:proofErr w:type="spellStart"/>
      <w:r w:rsidRPr="001154DE">
        <w:rPr>
          <w:sz w:val="28"/>
          <w:szCs w:val="28"/>
        </w:rPr>
        <w:t>Тиксье</w:t>
      </w:r>
      <w:proofErr w:type="spellEnd"/>
      <w:r w:rsidRPr="001154DE">
        <w:rPr>
          <w:sz w:val="28"/>
          <w:szCs w:val="28"/>
        </w:rPr>
        <w:t xml:space="preserve"> Д. Материально-техническое обеспечение деятельности предприятия. – М.: Издательская группа «Прогресс», 1993. – 160 с.</w:t>
      </w:r>
    </w:p>
    <w:p w:rsidR="001154DE" w:rsidRPr="001154DE" w:rsidRDefault="001154DE" w:rsidP="001154DE">
      <w:pPr>
        <w:numPr>
          <w:ilvl w:val="0"/>
          <w:numId w:val="1"/>
        </w:numPr>
        <w:tabs>
          <w:tab w:val="num" w:pos="1077"/>
        </w:tabs>
        <w:ind w:left="0" w:firstLine="720"/>
        <w:jc w:val="both"/>
        <w:rPr>
          <w:sz w:val="28"/>
          <w:szCs w:val="28"/>
        </w:rPr>
      </w:pPr>
      <w:r w:rsidRPr="001154DE">
        <w:rPr>
          <w:sz w:val="28"/>
          <w:szCs w:val="28"/>
        </w:rPr>
        <w:t>Мельник М.М. Экономико-математические модели в планировании и управлении материально-техническим снабжением: Учеб. – М.: Высшая школа, 1990. – 208 с.</w:t>
      </w:r>
    </w:p>
    <w:p w:rsidR="001154DE" w:rsidRPr="001154DE" w:rsidRDefault="001154DE" w:rsidP="001154DE">
      <w:pPr>
        <w:numPr>
          <w:ilvl w:val="0"/>
          <w:numId w:val="1"/>
        </w:numPr>
        <w:tabs>
          <w:tab w:val="num" w:pos="1077"/>
        </w:tabs>
        <w:ind w:left="0" w:firstLine="720"/>
        <w:jc w:val="both"/>
        <w:rPr>
          <w:sz w:val="28"/>
          <w:szCs w:val="28"/>
        </w:rPr>
      </w:pPr>
      <w:proofErr w:type="spellStart"/>
      <w:r w:rsidRPr="001154DE">
        <w:rPr>
          <w:sz w:val="28"/>
          <w:szCs w:val="28"/>
        </w:rPr>
        <w:t>Неруш</w:t>
      </w:r>
      <w:proofErr w:type="spellEnd"/>
      <w:r w:rsidRPr="001154DE">
        <w:rPr>
          <w:sz w:val="28"/>
          <w:szCs w:val="28"/>
        </w:rPr>
        <w:t xml:space="preserve"> Ю.М. Снабжение и транспорт: Эффективное взаимодействие. – М.: Экономика, 1990. – 75 с.</w:t>
      </w:r>
    </w:p>
    <w:p w:rsidR="001154DE" w:rsidRPr="001154DE" w:rsidRDefault="001154DE" w:rsidP="001154DE">
      <w:pPr>
        <w:numPr>
          <w:ilvl w:val="0"/>
          <w:numId w:val="1"/>
        </w:numPr>
        <w:tabs>
          <w:tab w:val="num" w:pos="1077"/>
        </w:tabs>
        <w:ind w:left="0" w:firstLine="720"/>
        <w:jc w:val="both"/>
        <w:rPr>
          <w:sz w:val="28"/>
          <w:szCs w:val="28"/>
        </w:rPr>
      </w:pPr>
      <w:proofErr w:type="spellStart"/>
      <w:r w:rsidRPr="001154DE">
        <w:rPr>
          <w:sz w:val="28"/>
          <w:szCs w:val="28"/>
        </w:rPr>
        <w:t>Плоткин</w:t>
      </w:r>
      <w:proofErr w:type="spellEnd"/>
      <w:r w:rsidRPr="001154DE">
        <w:rPr>
          <w:sz w:val="28"/>
          <w:szCs w:val="28"/>
        </w:rPr>
        <w:t xml:space="preserve"> Б.К. Управление материальными ресурсами: Очерк коммерческой логистики. – Л.: ЛФЭИ, 1991. – 128 с.</w:t>
      </w:r>
    </w:p>
    <w:p w:rsidR="001154DE" w:rsidRPr="001154DE" w:rsidRDefault="001154DE" w:rsidP="001154DE">
      <w:pPr>
        <w:numPr>
          <w:ilvl w:val="0"/>
          <w:numId w:val="1"/>
        </w:numPr>
        <w:tabs>
          <w:tab w:val="num" w:pos="1077"/>
        </w:tabs>
        <w:ind w:left="0" w:firstLine="720"/>
        <w:jc w:val="both"/>
        <w:rPr>
          <w:sz w:val="28"/>
          <w:szCs w:val="28"/>
        </w:rPr>
      </w:pPr>
      <w:r w:rsidRPr="001154DE">
        <w:rPr>
          <w:sz w:val="28"/>
          <w:szCs w:val="28"/>
        </w:rPr>
        <w:t xml:space="preserve">Промышленная логистика: Конспект лекций. Кафедра и институт организации труда при Рейнско-Вестфальской высшей технической школе. </w:t>
      </w:r>
      <w:proofErr w:type="spellStart"/>
      <w:r w:rsidRPr="001154DE">
        <w:rPr>
          <w:sz w:val="28"/>
          <w:szCs w:val="28"/>
        </w:rPr>
        <w:t>Аахен</w:t>
      </w:r>
      <w:proofErr w:type="spellEnd"/>
      <w:r w:rsidRPr="001154DE">
        <w:rPr>
          <w:sz w:val="28"/>
          <w:szCs w:val="28"/>
        </w:rPr>
        <w:t>, Германия. – СПб</w:t>
      </w:r>
      <w:proofErr w:type="gramStart"/>
      <w:r w:rsidRPr="001154DE">
        <w:rPr>
          <w:sz w:val="28"/>
          <w:szCs w:val="28"/>
        </w:rPr>
        <w:t xml:space="preserve">.: </w:t>
      </w:r>
      <w:proofErr w:type="gramEnd"/>
      <w:r w:rsidRPr="001154DE">
        <w:rPr>
          <w:sz w:val="28"/>
          <w:szCs w:val="28"/>
        </w:rPr>
        <w:t>Политехника, 1994. – 166 с.</w:t>
      </w:r>
    </w:p>
    <w:p w:rsidR="001154DE" w:rsidRPr="001154DE" w:rsidRDefault="001154DE" w:rsidP="001154DE">
      <w:pPr>
        <w:numPr>
          <w:ilvl w:val="0"/>
          <w:numId w:val="1"/>
        </w:numPr>
        <w:tabs>
          <w:tab w:val="num" w:pos="1077"/>
        </w:tabs>
        <w:ind w:left="0" w:firstLine="720"/>
        <w:jc w:val="both"/>
        <w:rPr>
          <w:sz w:val="28"/>
          <w:szCs w:val="28"/>
        </w:rPr>
      </w:pPr>
      <w:proofErr w:type="spellStart"/>
      <w:r w:rsidRPr="001154DE">
        <w:rPr>
          <w:sz w:val="28"/>
          <w:szCs w:val="28"/>
        </w:rPr>
        <w:t>Пурлик</w:t>
      </w:r>
      <w:proofErr w:type="spellEnd"/>
      <w:r w:rsidRPr="001154DE">
        <w:rPr>
          <w:sz w:val="28"/>
          <w:szCs w:val="28"/>
        </w:rPr>
        <w:t xml:space="preserve"> В.М. Рынок инвестиционных товаров и логистика. – М.: Межд. ун-т бизнеса и управления, 1997. – 192 с.</w:t>
      </w:r>
    </w:p>
    <w:p w:rsidR="001154DE" w:rsidRPr="001154DE" w:rsidRDefault="001154DE" w:rsidP="001154DE">
      <w:pPr>
        <w:numPr>
          <w:ilvl w:val="0"/>
          <w:numId w:val="1"/>
        </w:numPr>
        <w:tabs>
          <w:tab w:val="num" w:pos="1077"/>
        </w:tabs>
        <w:ind w:left="0" w:firstLine="720"/>
        <w:jc w:val="both"/>
        <w:rPr>
          <w:sz w:val="28"/>
          <w:szCs w:val="28"/>
        </w:rPr>
      </w:pPr>
      <w:proofErr w:type="spellStart"/>
      <w:r w:rsidRPr="001154DE">
        <w:rPr>
          <w:sz w:val="28"/>
          <w:szCs w:val="28"/>
        </w:rPr>
        <w:t>Радионов</w:t>
      </w:r>
      <w:proofErr w:type="spellEnd"/>
      <w:r w:rsidRPr="001154DE">
        <w:rPr>
          <w:sz w:val="28"/>
          <w:szCs w:val="28"/>
        </w:rPr>
        <w:t xml:space="preserve"> А.Р., </w:t>
      </w:r>
      <w:proofErr w:type="spellStart"/>
      <w:r w:rsidRPr="001154DE">
        <w:rPr>
          <w:sz w:val="28"/>
          <w:szCs w:val="28"/>
        </w:rPr>
        <w:t>Радионов</w:t>
      </w:r>
      <w:proofErr w:type="spellEnd"/>
      <w:r w:rsidRPr="001154DE">
        <w:rPr>
          <w:sz w:val="28"/>
          <w:szCs w:val="28"/>
        </w:rPr>
        <w:t xml:space="preserve"> Р.А. Нормирование производственных запасов и вложенных в них оборотных средств. – М.: Центр экономики и маркетинга, 1999. – 248 с.</w:t>
      </w:r>
    </w:p>
    <w:p w:rsidR="001154DE" w:rsidRPr="001154DE" w:rsidRDefault="001154DE" w:rsidP="001154DE">
      <w:pPr>
        <w:numPr>
          <w:ilvl w:val="0"/>
          <w:numId w:val="1"/>
        </w:numPr>
        <w:tabs>
          <w:tab w:val="num" w:pos="1077"/>
        </w:tabs>
        <w:ind w:left="0" w:firstLine="720"/>
        <w:jc w:val="both"/>
        <w:rPr>
          <w:sz w:val="28"/>
          <w:szCs w:val="28"/>
        </w:rPr>
      </w:pPr>
      <w:proofErr w:type="spellStart"/>
      <w:r w:rsidRPr="001154DE">
        <w:rPr>
          <w:sz w:val="28"/>
          <w:szCs w:val="28"/>
        </w:rPr>
        <w:t>Резер</w:t>
      </w:r>
      <w:proofErr w:type="spellEnd"/>
      <w:r w:rsidRPr="001154DE">
        <w:rPr>
          <w:sz w:val="28"/>
          <w:szCs w:val="28"/>
        </w:rPr>
        <w:t xml:space="preserve"> С.М. Управление транспортом за рубежом. – М.: Наука, 1994. – 315 с.</w:t>
      </w:r>
    </w:p>
    <w:p w:rsidR="001154DE" w:rsidRPr="001154DE" w:rsidRDefault="001154DE" w:rsidP="001154DE">
      <w:pPr>
        <w:numPr>
          <w:ilvl w:val="0"/>
          <w:numId w:val="1"/>
        </w:numPr>
        <w:tabs>
          <w:tab w:val="num" w:pos="1077"/>
        </w:tabs>
        <w:ind w:left="0" w:firstLine="720"/>
        <w:jc w:val="both"/>
        <w:rPr>
          <w:sz w:val="28"/>
          <w:szCs w:val="28"/>
        </w:rPr>
      </w:pPr>
      <w:r w:rsidRPr="001154DE">
        <w:rPr>
          <w:sz w:val="28"/>
          <w:szCs w:val="28"/>
        </w:rPr>
        <w:lastRenderedPageBreak/>
        <w:t>Родников А.Н. Логистика: Терминологический словарь. – М.: ИНФРА-М, 2000. – 352 с.</w:t>
      </w:r>
    </w:p>
    <w:p w:rsidR="001154DE" w:rsidRPr="001154DE" w:rsidRDefault="001154DE" w:rsidP="001154DE">
      <w:pPr>
        <w:numPr>
          <w:ilvl w:val="0"/>
          <w:numId w:val="1"/>
        </w:numPr>
        <w:tabs>
          <w:tab w:val="num" w:pos="1077"/>
        </w:tabs>
        <w:ind w:left="0" w:firstLine="720"/>
        <w:jc w:val="both"/>
        <w:rPr>
          <w:sz w:val="28"/>
          <w:szCs w:val="28"/>
        </w:rPr>
      </w:pPr>
      <w:r w:rsidRPr="001154DE">
        <w:rPr>
          <w:sz w:val="28"/>
          <w:szCs w:val="28"/>
        </w:rPr>
        <w:t xml:space="preserve">Рыжова О.А. Организация материальных потоков в «толкающих» и «тянущих» системах производства: Конспект лекций. Саратов: Саратовский гос. </w:t>
      </w:r>
      <w:proofErr w:type="spellStart"/>
      <w:r w:rsidRPr="001154DE">
        <w:rPr>
          <w:sz w:val="28"/>
          <w:szCs w:val="28"/>
        </w:rPr>
        <w:t>техн</w:t>
      </w:r>
      <w:proofErr w:type="spellEnd"/>
      <w:r w:rsidRPr="001154DE">
        <w:rPr>
          <w:sz w:val="28"/>
          <w:szCs w:val="28"/>
        </w:rPr>
        <w:t>. ун-т, 1995. – 50 с.</w:t>
      </w:r>
    </w:p>
    <w:p w:rsidR="001154DE" w:rsidRPr="001154DE" w:rsidRDefault="001154DE" w:rsidP="001154DE">
      <w:pPr>
        <w:numPr>
          <w:ilvl w:val="0"/>
          <w:numId w:val="1"/>
        </w:numPr>
        <w:tabs>
          <w:tab w:val="num" w:pos="1077"/>
        </w:tabs>
        <w:ind w:left="0" w:firstLine="720"/>
        <w:jc w:val="both"/>
        <w:rPr>
          <w:sz w:val="28"/>
          <w:szCs w:val="28"/>
        </w:rPr>
      </w:pPr>
      <w:r w:rsidRPr="001154DE">
        <w:rPr>
          <w:sz w:val="28"/>
          <w:szCs w:val="28"/>
        </w:rPr>
        <w:t>Сачко Н.С. Теоретические основы организации производства. – Мн.: Дизайн ПРО, 1997. – 320 с.</w:t>
      </w:r>
    </w:p>
    <w:p w:rsidR="001154DE" w:rsidRPr="001154DE" w:rsidRDefault="001154DE" w:rsidP="001154DE">
      <w:pPr>
        <w:numPr>
          <w:ilvl w:val="0"/>
          <w:numId w:val="1"/>
        </w:numPr>
        <w:tabs>
          <w:tab w:val="num" w:pos="1077"/>
        </w:tabs>
        <w:ind w:left="0" w:firstLine="720"/>
        <w:jc w:val="both"/>
        <w:rPr>
          <w:sz w:val="28"/>
          <w:szCs w:val="28"/>
        </w:rPr>
      </w:pPr>
      <w:r w:rsidRPr="001154DE">
        <w:rPr>
          <w:sz w:val="28"/>
          <w:szCs w:val="28"/>
        </w:rPr>
        <w:t>Семененко А.И. Предпринимательская логистика. – СПб</w:t>
      </w:r>
      <w:proofErr w:type="gramStart"/>
      <w:r w:rsidRPr="001154DE">
        <w:rPr>
          <w:sz w:val="28"/>
          <w:szCs w:val="28"/>
        </w:rPr>
        <w:t xml:space="preserve">.: </w:t>
      </w:r>
      <w:proofErr w:type="gramEnd"/>
      <w:r w:rsidRPr="001154DE">
        <w:rPr>
          <w:sz w:val="28"/>
          <w:szCs w:val="28"/>
        </w:rPr>
        <w:t>Политехника, 1997. – 352 с.</w:t>
      </w:r>
    </w:p>
    <w:p w:rsidR="001154DE" w:rsidRPr="001154DE" w:rsidRDefault="001154DE" w:rsidP="001154DE">
      <w:pPr>
        <w:numPr>
          <w:ilvl w:val="0"/>
          <w:numId w:val="1"/>
        </w:numPr>
        <w:tabs>
          <w:tab w:val="num" w:pos="1077"/>
        </w:tabs>
        <w:ind w:left="0" w:firstLine="720"/>
        <w:jc w:val="both"/>
        <w:rPr>
          <w:sz w:val="28"/>
          <w:szCs w:val="28"/>
        </w:rPr>
      </w:pPr>
      <w:r w:rsidRPr="001154DE">
        <w:rPr>
          <w:sz w:val="28"/>
          <w:szCs w:val="28"/>
        </w:rPr>
        <w:t xml:space="preserve">Сергеев В.И. </w:t>
      </w:r>
      <w:r w:rsidRPr="001154DE">
        <w:rPr>
          <w:caps/>
          <w:sz w:val="28"/>
          <w:szCs w:val="28"/>
        </w:rPr>
        <w:t>л</w:t>
      </w:r>
      <w:r w:rsidRPr="001154DE">
        <w:rPr>
          <w:sz w:val="28"/>
          <w:szCs w:val="28"/>
        </w:rPr>
        <w:t>огистика в бизнесе: Учеб. – М.: ИНФРА-М, 2001. – 608 с.</w:t>
      </w:r>
    </w:p>
    <w:p w:rsidR="001154DE" w:rsidRPr="001154DE" w:rsidRDefault="001154DE" w:rsidP="001154DE">
      <w:pPr>
        <w:numPr>
          <w:ilvl w:val="0"/>
          <w:numId w:val="1"/>
        </w:numPr>
        <w:tabs>
          <w:tab w:val="num" w:pos="1077"/>
        </w:tabs>
        <w:ind w:left="0" w:firstLine="720"/>
        <w:jc w:val="both"/>
        <w:rPr>
          <w:sz w:val="28"/>
          <w:szCs w:val="28"/>
        </w:rPr>
      </w:pPr>
      <w:r w:rsidRPr="001154DE">
        <w:rPr>
          <w:sz w:val="28"/>
          <w:szCs w:val="28"/>
        </w:rPr>
        <w:t xml:space="preserve">Сергеев В.И. Менеджмент в </w:t>
      </w:r>
      <w:proofErr w:type="gramStart"/>
      <w:r w:rsidRPr="001154DE">
        <w:rPr>
          <w:sz w:val="28"/>
          <w:szCs w:val="28"/>
        </w:rPr>
        <w:t>бизнес-логистике</w:t>
      </w:r>
      <w:proofErr w:type="gramEnd"/>
      <w:r w:rsidRPr="001154DE">
        <w:rPr>
          <w:sz w:val="28"/>
          <w:szCs w:val="28"/>
        </w:rPr>
        <w:t>. – М.: Информационно-издательский дом «ФИЛИНЪ», 1997. – 772 с.</w:t>
      </w:r>
    </w:p>
    <w:p w:rsidR="001154DE" w:rsidRPr="001154DE" w:rsidRDefault="001154DE" w:rsidP="001154DE">
      <w:pPr>
        <w:numPr>
          <w:ilvl w:val="0"/>
          <w:numId w:val="1"/>
        </w:numPr>
        <w:tabs>
          <w:tab w:val="num" w:pos="1077"/>
        </w:tabs>
        <w:ind w:left="0" w:firstLine="720"/>
        <w:jc w:val="both"/>
        <w:rPr>
          <w:sz w:val="28"/>
          <w:szCs w:val="28"/>
        </w:rPr>
      </w:pPr>
      <w:r w:rsidRPr="001154DE">
        <w:rPr>
          <w:sz w:val="28"/>
          <w:szCs w:val="28"/>
        </w:rPr>
        <w:t>Смехов А.А. Введение в логистику. – М.: Транспорт, 1993. – 112 с.</w:t>
      </w:r>
    </w:p>
    <w:p w:rsidR="001154DE" w:rsidRPr="001154DE" w:rsidRDefault="001154DE" w:rsidP="001154DE">
      <w:pPr>
        <w:numPr>
          <w:ilvl w:val="0"/>
          <w:numId w:val="1"/>
        </w:numPr>
        <w:tabs>
          <w:tab w:val="num" w:pos="1077"/>
        </w:tabs>
        <w:ind w:left="0" w:firstLine="720"/>
        <w:jc w:val="both"/>
        <w:rPr>
          <w:sz w:val="28"/>
          <w:szCs w:val="28"/>
        </w:rPr>
      </w:pPr>
      <w:r w:rsidRPr="001154DE">
        <w:rPr>
          <w:sz w:val="28"/>
          <w:szCs w:val="28"/>
        </w:rPr>
        <w:t>Смехов А.А. Основы транспортной логистики. – М.: Транспорт, 1995. – 197 с.</w:t>
      </w:r>
    </w:p>
    <w:p w:rsidR="001154DE" w:rsidRPr="001154DE" w:rsidRDefault="001154DE" w:rsidP="001154DE">
      <w:pPr>
        <w:numPr>
          <w:ilvl w:val="0"/>
          <w:numId w:val="1"/>
        </w:numPr>
        <w:tabs>
          <w:tab w:val="num" w:pos="1077"/>
        </w:tabs>
        <w:ind w:left="0" w:firstLine="720"/>
        <w:jc w:val="both"/>
        <w:rPr>
          <w:sz w:val="28"/>
          <w:szCs w:val="28"/>
        </w:rPr>
      </w:pPr>
      <w:r w:rsidRPr="001154DE">
        <w:rPr>
          <w:sz w:val="28"/>
          <w:szCs w:val="28"/>
        </w:rPr>
        <w:t>Стивенсон В. Дж. Управление производством. – М.: БИНОМ, 1999. – 927 с.</w:t>
      </w:r>
    </w:p>
    <w:p w:rsidR="001154DE" w:rsidRPr="001154DE" w:rsidRDefault="001154DE" w:rsidP="001154DE">
      <w:pPr>
        <w:numPr>
          <w:ilvl w:val="0"/>
          <w:numId w:val="1"/>
        </w:numPr>
        <w:tabs>
          <w:tab w:val="num" w:pos="1077"/>
        </w:tabs>
        <w:ind w:left="0" w:firstLine="720"/>
        <w:jc w:val="both"/>
        <w:rPr>
          <w:sz w:val="28"/>
          <w:szCs w:val="28"/>
        </w:rPr>
      </w:pPr>
      <w:r w:rsidRPr="001154DE">
        <w:rPr>
          <w:sz w:val="28"/>
          <w:szCs w:val="28"/>
        </w:rPr>
        <w:t>Тара, упаковка, транспортирование грузов: Справ</w:t>
      </w:r>
      <w:proofErr w:type="gramStart"/>
      <w:r w:rsidRPr="001154DE">
        <w:rPr>
          <w:sz w:val="28"/>
          <w:szCs w:val="28"/>
        </w:rPr>
        <w:t>.</w:t>
      </w:r>
      <w:proofErr w:type="gramEnd"/>
      <w:r w:rsidRPr="001154DE">
        <w:rPr>
          <w:sz w:val="28"/>
          <w:szCs w:val="28"/>
        </w:rPr>
        <w:t xml:space="preserve"> </w:t>
      </w:r>
      <w:proofErr w:type="gramStart"/>
      <w:r w:rsidRPr="001154DE">
        <w:rPr>
          <w:sz w:val="28"/>
          <w:szCs w:val="28"/>
        </w:rPr>
        <w:t>п</w:t>
      </w:r>
      <w:proofErr w:type="gramEnd"/>
      <w:r w:rsidRPr="001154DE">
        <w:rPr>
          <w:sz w:val="28"/>
          <w:szCs w:val="28"/>
        </w:rPr>
        <w:t>особие. – М.: Изд-во стандартов, 1991. – 146 с.</w:t>
      </w:r>
    </w:p>
    <w:p w:rsidR="001154DE" w:rsidRPr="001154DE" w:rsidRDefault="001154DE" w:rsidP="001154DE">
      <w:pPr>
        <w:numPr>
          <w:ilvl w:val="0"/>
          <w:numId w:val="1"/>
        </w:numPr>
        <w:tabs>
          <w:tab w:val="num" w:pos="1077"/>
        </w:tabs>
        <w:ind w:left="0" w:firstLine="720"/>
        <w:jc w:val="both"/>
        <w:rPr>
          <w:sz w:val="28"/>
          <w:szCs w:val="28"/>
        </w:rPr>
      </w:pPr>
      <w:r w:rsidRPr="001154DE">
        <w:rPr>
          <w:sz w:val="28"/>
          <w:szCs w:val="28"/>
        </w:rPr>
        <w:t xml:space="preserve">Упаковка грузов: Справ. / Под ред. </w:t>
      </w:r>
      <w:proofErr w:type="spellStart"/>
      <w:r w:rsidRPr="001154DE">
        <w:rPr>
          <w:sz w:val="28"/>
          <w:szCs w:val="28"/>
        </w:rPr>
        <w:t>Н.М.Гаврюшина</w:t>
      </w:r>
      <w:proofErr w:type="spellEnd"/>
      <w:r w:rsidRPr="001154DE">
        <w:rPr>
          <w:sz w:val="28"/>
          <w:szCs w:val="28"/>
        </w:rPr>
        <w:t>. – М.: Транспорт, 1992. – 379 с.</w:t>
      </w:r>
    </w:p>
    <w:p w:rsidR="001154DE" w:rsidRPr="001154DE" w:rsidRDefault="001154DE" w:rsidP="001154DE">
      <w:pPr>
        <w:numPr>
          <w:ilvl w:val="0"/>
          <w:numId w:val="1"/>
        </w:numPr>
        <w:tabs>
          <w:tab w:val="num" w:pos="1077"/>
        </w:tabs>
        <w:ind w:left="0" w:firstLine="720"/>
        <w:jc w:val="both"/>
        <w:rPr>
          <w:sz w:val="28"/>
          <w:szCs w:val="28"/>
        </w:rPr>
      </w:pPr>
      <w:r w:rsidRPr="001154DE">
        <w:rPr>
          <w:sz w:val="28"/>
          <w:szCs w:val="28"/>
        </w:rPr>
        <w:t>Фёдоров Л. Товарно-материальные запасы / РИСК. 1997, № 6: с.49-59.</w:t>
      </w:r>
    </w:p>
    <w:p w:rsidR="001154DE" w:rsidRPr="001154DE" w:rsidRDefault="001154DE" w:rsidP="001154DE">
      <w:pPr>
        <w:numPr>
          <w:ilvl w:val="0"/>
          <w:numId w:val="1"/>
        </w:numPr>
        <w:tabs>
          <w:tab w:val="num" w:pos="1077"/>
        </w:tabs>
        <w:ind w:left="0" w:firstLine="720"/>
        <w:jc w:val="both"/>
        <w:rPr>
          <w:sz w:val="28"/>
          <w:szCs w:val="28"/>
        </w:rPr>
      </w:pPr>
      <w:proofErr w:type="spellStart"/>
      <w:r w:rsidRPr="001154DE">
        <w:rPr>
          <w:sz w:val="28"/>
          <w:szCs w:val="28"/>
        </w:rPr>
        <w:t>Хайн</w:t>
      </w:r>
      <w:proofErr w:type="spellEnd"/>
      <w:r w:rsidRPr="001154DE">
        <w:rPr>
          <w:sz w:val="28"/>
          <w:szCs w:val="28"/>
        </w:rPr>
        <w:t xml:space="preserve"> Т. Всё об упаковке: эволюция и секреты коробок, бутылок, консервных банок и тюбиков. – СПб</w:t>
      </w:r>
      <w:proofErr w:type="gramStart"/>
      <w:r w:rsidRPr="001154DE">
        <w:rPr>
          <w:sz w:val="28"/>
          <w:szCs w:val="28"/>
        </w:rPr>
        <w:t xml:space="preserve">.: </w:t>
      </w:r>
      <w:proofErr w:type="gramEnd"/>
      <w:r w:rsidRPr="001154DE">
        <w:rPr>
          <w:sz w:val="28"/>
          <w:szCs w:val="28"/>
        </w:rPr>
        <w:t>Азбука – Кн. клуб «Терра», 1997. – 281 с.</w:t>
      </w:r>
    </w:p>
    <w:p w:rsidR="001154DE" w:rsidRPr="001154DE" w:rsidRDefault="001154DE" w:rsidP="001154DE">
      <w:pPr>
        <w:jc w:val="center"/>
        <w:rPr>
          <w:sz w:val="28"/>
          <w:szCs w:val="20"/>
        </w:rPr>
      </w:pPr>
    </w:p>
    <w:p w:rsidR="001154DE" w:rsidRPr="001154DE" w:rsidRDefault="001154DE" w:rsidP="001154DE">
      <w:pPr>
        <w:jc w:val="center"/>
        <w:rPr>
          <w:sz w:val="28"/>
          <w:szCs w:val="20"/>
        </w:rPr>
      </w:pPr>
    </w:p>
    <w:p w:rsidR="001154DE" w:rsidRPr="001154DE" w:rsidRDefault="001154DE" w:rsidP="001154DE">
      <w:pPr>
        <w:suppressAutoHyphens/>
        <w:jc w:val="center"/>
        <w:rPr>
          <w:sz w:val="28"/>
          <w:szCs w:val="20"/>
        </w:rPr>
      </w:pPr>
      <w:r w:rsidRPr="001154DE">
        <w:rPr>
          <w:b/>
          <w:sz w:val="28"/>
          <w:szCs w:val="20"/>
        </w:rPr>
        <w:t>4. ПЕРЕЧЕНЬ КОМПЬЮТЕРНЫХ ПРОГРАММ, НАГЛЯДНЫХ И ДРУГИХ ПОСОБИЙ, МЕТОДИЧЕСКИХ УКАЗАНИЙ И МАТЕРИАЛОВ И ТЕХНИЧЕСКИХ СРЕДСТВ ОБУЧЕНИЯ</w:t>
      </w:r>
    </w:p>
    <w:p w:rsidR="001154DE" w:rsidRPr="001154DE" w:rsidRDefault="001154DE" w:rsidP="001154DE">
      <w:pPr>
        <w:jc w:val="center"/>
        <w:rPr>
          <w:sz w:val="28"/>
          <w:szCs w:val="20"/>
        </w:rPr>
      </w:pPr>
    </w:p>
    <w:p w:rsidR="001154DE" w:rsidRPr="001154DE" w:rsidRDefault="001154DE" w:rsidP="00335B8A">
      <w:pPr>
        <w:numPr>
          <w:ilvl w:val="0"/>
          <w:numId w:val="3"/>
        </w:numPr>
        <w:tabs>
          <w:tab w:val="num" w:pos="1077"/>
        </w:tabs>
        <w:ind w:left="0" w:firstLine="720"/>
        <w:jc w:val="both"/>
        <w:rPr>
          <w:sz w:val="28"/>
          <w:szCs w:val="28"/>
        </w:rPr>
      </w:pPr>
      <w:r w:rsidRPr="001154DE">
        <w:rPr>
          <w:sz w:val="28"/>
          <w:szCs w:val="15"/>
        </w:rPr>
        <w:t>Кривенков А.В., Терещенко А.С. Логистика: метод</w:t>
      </w:r>
      <w:proofErr w:type="gramStart"/>
      <w:r w:rsidRPr="001154DE">
        <w:rPr>
          <w:sz w:val="28"/>
          <w:szCs w:val="15"/>
        </w:rPr>
        <w:t>.</w:t>
      </w:r>
      <w:proofErr w:type="gramEnd"/>
      <w:r w:rsidRPr="001154DE">
        <w:rPr>
          <w:sz w:val="28"/>
          <w:szCs w:val="15"/>
        </w:rPr>
        <w:t xml:space="preserve"> </w:t>
      </w:r>
      <w:proofErr w:type="gramStart"/>
      <w:r w:rsidRPr="001154DE">
        <w:rPr>
          <w:sz w:val="28"/>
          <w:szCs w:val="15"/>
        </w:rPr>
        <w:t>п</w:t>
      </w:r>
      <w:proofErr w:type="gramEnd"/>
      <w:r w:rsidRPr="001154DE">
        <w:rPr>
          <w:sz w:val="28"/>
          <w:szCs w:val="15"/>
        </w:rPr>
        <w:t xml:space="preserve">особие к проведению деловых игр и практических занятий для студ. </w:t>
      </w:r>
      <w:proofErr w:type="spellStart"/>
      <w:r w:rsidRPr="001154DE">
        <w:rPr>
          <w:sz w:val="28"/>
          <w:szCs w:val="15"/>
        </w:rPr>
        <w:t>экон</w:t>
      </w:r>
      <w:proofErr w:type="spellEnd"/>
      <w:r w:rsidRPr="001154DE">
        <w:rPr>
          <w:sz w:val="28"/>
          <w:szCs w:val="15"/>
        </w:rPr>
        <w:t xml:space="preserve">. спец. БГУИР всех форм </w:t>
      </w:r>
      <w:proofErr w:type="spellStart"/>
      <w:r w:rsidRPr="001154DE">
        <w:rPr>
          <w:sz w:val="28"/>
          <w:szCs w:val="15"/>
        </w:rPr>
        <w:t>обуч</w:t>
      </w:r>
      <w:proofErr w:type="spellEnd"/>
      <w:r w:rsidRPr="001154DE">
        <w:rPr>
          <w:sz w:val="28"/>
          <w:szCs w:val="15"/>
        </w:rPr>
        <w:t>. – Минск: БГУИР, 2004. – 106 с.</w:t>
      </w:r>
    </w:p>
    <w:p w:rsidR="002D1621" w:rsidRDefault="002D1621" w:rsidP="00713FA2">
      <w:pPr>
        <w:jc w:val="both"/>
      </w:pPr>
    </w:p>
    <w:p w:rsidR="002D1621" w:rsidRDefault="002D1621" w:rsidP="00713FA2">
      <w:pPr>
        <w:jc w:val="both"/>
      </w:pPr>
    </w:p>
    <w:p w:rsidR="000679B2" w:rsidRPr="000A3508" w:rsidRDefault="000679B2" w:rsidP="000A3508">
      <w:pPr>
        <w:pStyle w:val="1"/>
      </w:pPr>
      <w:r w:rsidRPr="000A3508">
        <w:t>Теоретический раздел</w:t>
      </w:r>
    </w:p>
    <w:p w:rsidR="000679B2" w:rsidRDefault="000679B2" w:rsidP="00713FA2">
      <w:pPr>
        <w:jc w:val="both"/>
      </w:pPr>
    </w:p>
    <w:p w:rsidR="000679B2" w:rsidRDefault="000679B2" w:rsidP="000679B2">
      <w:pPr>
        <w:pStyle w:val="2"/>
      </w:pPr>
      <w:r>
        <w:t>Лекци</w:t>
      </w:r>
      <w:r w:rsidR="00BD5503">
        <w:t>и</w:t>
      </w:r>
    </w:p>
    <w:p w:rsidR="000679B2" w:rsidRDefault="000679B2" w:rsidP="000679B2">
      <w:pPr>
        <w:pStyle w:val="3"/>
      </w:pPr>
      <w:r>
        <w:t>Тема 1. Введение в логистику</w:t>
      </w:r>
    </w:p>
    <w:p w:rsidR="00342811" w:rsidRDefault="00342811" w:rsidP="00342811">
      <w:pPr>
        <w:pStyle w:val="4"/>
      </w:pPr>
      <w:bookmarkStart w:id="0" w:name="_Toc88995396"/>
      <w:r>
        <w:t>1.1. Понятие логистики</w:t>
      </w:r>
      <w:bookmarkEnd w:id="0"/>
    </w:p>
    <w:p w:rsidR="00342811" w:rsidRDefault="00342811" w:rsidP="00342811">
      <w:pPr>
        <w:pStyle w:val="5"/>
      </w:pPr>
      <w:r>
        <w:t>1.1.1. История термина</w:t>
      </w:r>
    </w:p>
    <w:p w:rsidR="000679B2" w:rsidRDefault="000679B2" w:rsidP="000679B2">
      <w:pPr>
        <w:pStyle w:val="ad"/>
      </w:pPr>
    </w:p>
    <w:p w:rsidR="000679B2" w:rsidRPr="005D5676" w:rsidRDefault="000679B2" w:rsidP="000679B2">
      <w:pPr>
        <w:pStyle w:val="ad"/>
      </w:pPr>
      <w:r>
        <w:lastRenderedPageBreak/>
        <w:t>Термин «Логистика», известный до недавнего времени лишь узкому кругу специалистов, получает сегодня широкое распространение. Основная причина этого явления заключается в том, что понятие начало использоваться в экономике.</w:t>
      </w:r>
    </w:p>
    <w:p w:rsidR="000679B2" w:rsidRDefault="000679B2" w:rsidP="000679B2">
      <w:pPr>
        <w:pStyle w:val="ad"/>
      </w:pPr>
      <w:r>
        <w:t>Понятие логистики имеет свою историю. Древние греки понимали под логистикой искусство выполнения расчетов. Специальных государственных контролеров называли логистами. В древнем Риме под логистикой понимали распределение продуктов.</w:t>
      </w:r>
    </w:p>
    <w:p w:rsidR="00E751E2" w:rsidRDefault="00E751E2" w:rsidP="00E751E2">
      <w:pPr>
        <w:pStyle w:val="ad"/>
      </w:pPr>
      <w:r w:rsidRPr="00E751E2">
        <w:t>Термин логистика ввел в русский язык в начале XIX века барон Генрих Жомини. В обычном русском языке это слово означает науку о грузоперевозках.</w:t>
      </w:r>
    </w:p>
    <w:p w:rsidR="000679B2" w:rsidRPr="00E92835" w:rsidRDefault="000679B2" w:rsidP="000679B2">
      <w:pPr>
        <w:pStyle w:val="ad"/>
      </w:pPr>
      <w:r w:rsidRPr="00E92835">
        <w:t xml:space="preserve">В дальнейшем термин “логистика” стали использовать для характеристики навыков и практики расположения и перемещения воинских подразделений и обозных служб. </w:t>
      </w:r>
      <w:r w:rsidR="00E751E2" w:rsidRPr="00E751E2">
        <w:t xml:space="preserve">Термин появился первоначально в интендантской службе армии. Сам термин «логистика» происходит от греческого </w:t>
      </w:r>
      <w:proofErr w:type="spellStart"/>
      <w:r w:rsidR="00E751E2" w:rsidRPr="00E751E2">
        <w:t>λόγος</w:t>
      </w:r>
      <w:proofErr w:type="spellEnd"/>
      <w:r w:rsidR="00E751E2" w:rsidRPr="00E751E2">
        <w:t xml:space="preserve"> (логос) и впервые употребляется в трактатах по военному искусству византийского императора Льва VI.</w:t>
      </w:r>
      <w:r w:rsidR="00E751E2">
        <w:t xml:space="preserve"> </w:t>
      </w:r>
      <w:r w:rsidR="00E751E2" w:rsidRPr="00E751E2">
        <w:t>В Византийской империи при дворе императора были «логистики», в обязанности которых входили управление и распределение полученных натуральных налогов. Есть сведения, что Наполеон применял в своей армии логистические принципы.</w:t>
      </w:r>
      <w:r w:rsidR="00E751E2">
        <w:t xml:space="preserve"> </w:t>
      </w:r>
      <w:r w:rsidRPr="00E92835">
        <w:t>Царь Византии Леон VI, живший в IX-X вв. нашей эры, использовал термин “логистика” в учебнике по военному делу в значении “тыл, снабжение войск”.</w:t>
      </w:r>
      <w:r>
        <w:t xml:space="preserve"> Талантливые военачальники всегда понимали, какую ключевую роль в победе играют оказавшиеся в нужное время и в нужном месте боеприпасы, горючее, продовольствие, обмундирование. В истории человечества целые войны выигрывались или проигрывались в зависимости от организации снабжения войск. Например, поражение британцев в войне за независимость в Северной Америке (1775-1783 гг.) в значительной степени объясняют несовершенством обеспечения английских войск. В разгар войны в составе британской армии на американском континенте действовало 12000 отрядов, которые должны были получать из Англии не только боеприпасы, но и продовольствие. В течение первых шести лет войны организация этих жизненно важных поставок была совершенно неадекватна потребностям войск, что отрицательно влияло на характер военных действий и на моральное состояние солдат. Четкое обеспечение войск было налажено лишь в </w:t>
      </w:r>
      <w:smartTag w:uri="urn:schemas-microsoft-com:office:smarttags" w:element="metricconverter">
        <w:smartTagPr>
          <w:attr w:name="ProductID" w:val="1781 г"/>
        </w:smartTagPr>
        <w:r>
          <w:t>1781 г</w:t>
        </w:r>
      </w:smartTag>
      <w:r>
        <w:t>., что оказалось слишком поздно.</w:t>
      </w:r>
    </w:p>
    <w:p w:rsidR="000679B2" w:rsidRDefault="000679B2" w:rsidP="000679B2">
      <w:pPr>
        <w:pStyle w:val="ad"/>
      </w:pPr>
      <w:r>
        <w:t xml:space="preserve">В начале </w:t>
      </w:r>
      <w:r>
        <w:rPr>
          <w:lang w:val="en-US"/>
        </w:rPr>
        <w:t>XIX</w:t>
      </w:r>
      <w:r>
        <w:t xml:space="preserve"> века, в эпоху наполеоновских войн логистика определялась как наука об управлении при планировании запасов, перевозках и снабжении войск.</w:t>
      </w:r>
    </w:p>
    <w:p w:rsidR="000679B2" w:rsidRDefault="000679B2" w:rsidP="000679B2">
      <w:pPr>
        <w:pStyle w:val="ad"/>
      </w:pPr>
      <w:r>
        <w:t xml:space="preserve">В России в середине </w:t>
      </w:r>
      <w:r>
        <w:rPr>
          <w:lang w:val="en-US"/>
        </w:rPr>
        <w:t>XIX</w:t>
      </w:r>
      <w:r>
        <w:t xml:space="preserve"> века, согласно «Военному энциклопедическому лексикону», изданному в Санкт-Петербурге в </w:t>
      </w:r>
      <w:smartTag w:uri="urn:schemas-microsoft-com:office:smarttags" w:element="metricconverter">
        <w:smartTagPr>
          <w:attr w:name="ProductID" w:val="1850 г"/>
        </w:smartTagPr>
        <w:r>
          <w:t>1850 г</w:t>
        </w:r>
      </w:smartTag>
      <w:r>
        <w:t xml:space="preserve">., под логистикой понималось искусство управления перемещением войск как вдали, так и </w:t>
      </w:r>
      <w:proofErr w:type="gramStart"/>
      <w:r>
        <w:t>в близи</w:t>
      </w:r>
      <w:proofErr w:type="gramEnd"/>
      <w:r>
        <w:t xml:space="preserve"> неприятеля, организация их тылового обеспечения.</w:t>
      </w:r>
    </w:p>
    <w:p w:rsidR="000679B2" w:rsidRPr="00A161B4" w:rsidRDefault="000679B2" w:rsidP="000679B2">
      <w:pPr>
        <w:pStyle w:val="ad"/>
      </w:pPr>
      <w:r>
        <w:t>Новый этап в развитии военной логистики наступил во время второй мировой войны, когда логистические подходы стали широко применяться при планировании и подготовке военных операций, особенно американской армией. Большой англо-русский словарь и сегодня переводит слово «</w:t>
      </w:r>
      <w:r>
        <w:rPr>
          <w:lang w:val="en-US"/>
        </w:rPr>
        <w:t>Logistics</w:t>
      </w:r>
      <w:r>
        <w:t>»</w:t>
      </w:r>
      <w:r w:rsidRPr="00A161B4">
        <w:t xml:space="preserve"> </w:t>
      </w:r>
      <w:r>
        <w:t>как: воен.: 1) тыл и снабжение; 2) материально-техническое обеспечение; 3) организация и осуществление работы тыла.</w:t>
      </w:r>
    </w:p>
    <w:p w:rsidR="000679B2" w:rsidRDefault="000679B2" w:rsidP="000679B2">
      <w:pPr>
        <w:pStyle w:val="ad"/>
      </w:pPr>
      <w:r>
        <w:lastRenderedPageBreak/>
        <w:t>В 50</w:t>
      </w:r>
      <w:r w:rsidRPr="00E92835">
        <w:t>-х</w:t>
      </w:r>
      <w:r>
        <w:t xml:space="preserve"> годах </w:t>
      </w:r>
      <w:r>
        <w:rPr>
          <w:lang w:val="en-US"/>
        </w:rPr>
        <w:t>XX</w:t>
      </w:r>
      <w:r w:rsidRPr="008E767C">
        <w:t xml:space="preserve"> </w:t>
      </w:r>
      <w:r>
        <w:t>века было признано, что задачи регулирования материальных потоков могут успешно решаться</w:t>
      </w:r>
      <w:r w:rsidRPr="00586837">
        <w:t xml:space="preserve"> </w:t>
      </w:r>
      <w:r>
        <w:t>с помощью методов, применяемых в военной логистике.</w:t>
      </w:r>
    </w:p>
    <w:p w:rsidR="000679B2" w:rsidRPr="00A161B4" w:rsidRDefault="000679B2" w:rsidP="000679B2">
      <w:pPr>
        <w:pStyle w:val="ad"/>
      </w:pPr>
      <w:r>
        <w:t>В начале 70-</w:t>
      </w:r>
      <w:r w:rsidRPr="00E92835">
        <w:t>х</w:t>
      </w:r>
      <w:r>
        <w:t xml:space="preserve"> годов прошлого столетия логистический подход начинает широко применяться в экономике различных стран. Это связано с достижениями в области коммуникационных технологий. Появившаяся возможность сквозного мониторинга всех этапов движения сырья, деталей и готовой</w:t>
      </w:r>
      <w:r w:rsidRPr="00A161B4">
        <w:t xml:space="preserve"> </w:t>
      </w:r>
      <w:r>
        <w:t xml:space="preserve">продукции позволила четко увидеть огромные потери, допускаемые в традиционных схемах управления материальными потоками. Явный экономический выигрыш, получаемый от использования логистики в экономике, способствовал ориентации партнеров на сотрудничество в области продвижения товаров. </w:t>
      </w:r>
    </w:p>
    <w:p w:rsidR="000679B2" w:rsidRDefault="000679B2" w:rsidP="000679B2">
      <w:pPr>
        <w:pStyle w:val="ad"/>
      </w:pPr>
      <w:r>
        <w:t>Постепенно понятия логистики и логистического управления наполнялись многообразным содержанием и проникают в различные сферы производства и товарообращения.</w:t>
      </w:r>
    </w:p>
    <w:p w:rsidR="00D443E0" w:rsidRDefault="00D443E0" w:rsidP="000679B2">
      <w:pPr>
        <w:pStyle w:val="ad"/>
      </w:pPr>
    </w:p>
    <w:p w:rsidR="00D443E0" w:rsidRDefault="00342811" w:rsidP="00342811">
      <w:pPr>
        <w:pStyle w:val="5"/>
      </w:pPr>
      <w:r>
        <w:t>1.</w:t>
      </w:r>
      <w:r w:rsidR="00D443E0">
        <w:t>1.2. Определение понятия «Логистика».</w:t>
      </w:r>
    </w:p>
    <w:p w:rsidR="00D443E0" w:rsidRDefault="00D443E0" w:rsidP="000679B2">
      <w:pPr>
        <w:pStyle w:val="ad"/>
      </w:pPr>
    </w:p>
    <w:p w:rsidR="00D443E0" w:rsidRDefault="00D443E0" w:rsidP="00D443E0">
      <w:pPr>
        <w:pStyle w:val="ad"/>
      </w:pPr>
      <w:r>
        <w:t>Существует несколько подходов к определению понятия логистики. Большинство из них связывают это понятие с материальным потоком и потоком информации.</w:t>
      </w:r>
    </w:p>
    <w:p w:rsidR="00D443E0" w:rsidRDefault="00D443E0" w:rsidP="00D443E0">
      <w:pPr>
        <w:pStyle w:val="ad"/>
      </w:pPr>
      <w:r>
        <w:t>Всю совокупность определений логистики можно объединить в две группы.</w:t>
      </w:r>
    </w:p>
    <w:p w:rsidR="00D443E0" w:rsidRDefault="00D443E0" w:rsidP="00D443E0">
      <w:pPr>
        <w:pStyle w:val="ad"/>
      </w:pPr>
      <w:r>
        <w:t>Первая из них трактует логистику как направление хозяйственной деятельности, которое заключается в управлении материальными и информационными потоками в сферах производства и обращения.</w:t>
      </w:r>
    </w:p>
    <w:p w:rsidR="00D443E0" w:rsidRDefault="00D443E0" w:rsidP="00D443E0">
      <w:pPr>
        <w:pStyle w:val="ad"/>
      </w:pPr>
      <w:r>
        <w:t>Другая группа определений рассматривает логистику как междисциплинарное научное направление, непосредственно связанное с поиском новых возможностей повышения эффективности функционирования материальных и информационных потоков.</w:t>
      </w:r>
    </w:p>
    <w:p w:rsidR="00D443E0" w:rsidRDefault="00D443E0" w:rsidP="00D443E0">
      <w:pPr>
        <w:pStyle w:val="ad"/>
      </w:pPr>
      <w:r>
        <w:t>В отечественной литературе все более распространенным становится подход к логистике как научно-практическому направлению хозяйствования, заключающемуся в эффективном управлении материальными и информационными потоками в сферах производства и обращения.</w:t>
      </w:r>
    </w:p>
    <w:p w:rsidR="00D443E0" w:rsidRDefault="00D443E0" w:rsidP="00D443E0">
      <w:pPr>
        <w:pStyle w:val="ad"/>
      </w:pPr>
      <w:r>
        <w:t>В терминологическом словаре по логистике, изданном в России в 1995 г. дается такое определение логистики:</w:t>
      </w:r>
    </w:p>
    <w:p w:rsidR="00D443E0" w:rsidRDefault="00D443E0" w:rsidP="00D443E0">
      <w:pPr>
        <w:pStyle w:val="ad"/>
      </w:pPr>
      <w:proofErr w:type="gramStart"/>
      <w:r>
        <w:t>«</w:t>
      </w:r>
      <w:r w:rsidRPr="00C4034E">
        <w:rPr>
          <w:b/>
        </w:rPr>
        <w:t>Логистика</w:t>
      </w:r>
      <w:r>
        <w:t xml:space="preserve"> – наука о планировании, контроле и управлении транспортированием, складированием и другими материальными и нематериальными операциями, совершаемыми в процессе доведения сырья и материалов до производственного предприятия, внутризаводской переработки сырья, материалов и полуфабрикатов, доведения готовой продукции до потребителя в соответствии с интересами и требованиями последнего, а также передачи, хранения и обработки соответствующей информации».</w:t>
      </w:r>
      <w:proofErr w:type="gramEnd"/>
    </w:p>
    <w:p w:rsidR="00D443E0" w:rsidRDefault="00D443E0" w:rsidP="00D443E0">
      <w:pPr>
        <w:pStyle w:val="ad"/>
      </w:pPr>
      <w:r>
        <w:t>Приведем несколько определений  логистики, сформулированных учеными и практиками Америки, Франции, Германии, России.</w:t>
      </w:r>
    </w:p>
    <w:p w:rsidR="00D443E0" w:rsidRDefault="00D443E0" w:rsidP="00D443E0">
      <w:pPr>
        <w:pStyle w:val="ad"/>
      </w:pPr>
      <w:r w:rsidRPr="004D0A1E">
        <w:rPr>
          <w:b/>
        </w:rPr>
        <w:lastRenderedPageBreak/>
        <w:t>Логистика</w:t>
      </w:r>
      <w:r>
        <w:t xml:space="preserve"> – наука о процессе физического распределения продукции в пространстве и во времени.</w:t>
      </w:r>
    </w:p>
    <w:p w:rsidR="00D443E0" w:rsidRDefault="00D443E0" w:rsidP="00D443E0">
      <w:pPr>
        <w:pStyle w:val="ad"/>
      </w:pPr>
      <w:r w:rsidRPr="004D0A1E">
        <w:rPr>
          <w:b/>
        </w:rPr>
        <w:t>Логистика</w:t>
      </w:r>
      <w:r>
        <w:t xml:space="preserve"> – наука о взаимосвязях и взаимодействия снабжения со сбытом и транспортом.</w:t>
      </w:r>
    </w:p>
    <w:p w:rsidR="00D443E0" w:rsidRDefault="00D443E0" w:rsidP="00D443E0">
      <w:pPr>
        <w:pStyle w:val="ad"/>
      </w:pPr>
      <w:r w:rsidRPr="004D0A1E">
        <w:rPr>
          <w:b/>
        </w:rPr>
        <w:t>Логистика</w:t>
      </w:r>
      <w:r>
        <w:t xml:space="preserve"> – наука о взаимодействии всех элементов производственно-транспортных систем: от производства до производительного потребления.</w:t>
      </w:r>
    </w:p>
    <w:p w:rsidR="00D443E0" w:rsidRDefault="00D443E0" w:rsidP="00D443E0">
      <w:pPr>
        <w:pStyle w:val="ad"/>
      </w:pPr>
      <w:r w:rsidRPr="004D0A1E">
        <w:rPr>
          <w:b/>
        </w:rPr>
        <w:t>Логистика</w:t>
      </w:r>
      <w:r>
        <w:t xml:space="preserve"> – комплексное направление в науке, охватывающее проблемы управления материальными потоками.</w:t>
      </w:r>
    </w:p>
    <w:p w:rsidR="00D443E0" w:rsidRDefault="00D443E0" w:rsidP="00D443E0">
      <w:pPr>
        <w:pStyle w:val="ad"/>
      </w:pPr>
      <w:r w:rsidRPr="004D0A1E">
        <w:rPr>
          <w:b/>
        </w:rPr>
        <w:t>Логистика</w:t>
      </w:r>
      <w:r>
        <w:t xml:space="preserve"> – наука о рациональной организации производства и распределения, которая комплексно изучает снабжение, сбыт и распределение сре</w:t>
      </w:r>
      <w:proofErr w:type="gramStart"/>
      <w:r>
        <w:t>дств пр</w:t>
      </w:r>
      <w:proofErr w:type="gramEnd"/>
      <w:r>
        <w:t>оизводства.</w:t>
      </w:r>
    </w:p>
    <w:p w:rsidR="00D443E0" w:rsidRDefault="00D443E0" w:rsidP="00D443E0">
      <w:pPr>
        <w:pStyle w:val="ad"/>
      </w:pPr>
      <w:r>
        <w:t>Обобщая все сказанное выше можно предложить следующее понятие логистики.</w:t>
      </w:r>
    </w:p>
    <w:p w:rsidR="00D443E0" w:rsidRDefault="00D443E0" w:rsidP="00D443E0">
      <w:pPr>
        <w:pStyle w:val="ad"/>
      </w:pPr>
      <w:r w:rsidRPr="00C4034E">
        <w:rPr>
          <w:b/>
        </w:rPr>
        <w:t>Логистика</w:t>
      </w:r>
      <w:r>
        <w:t xml:space="preserve"> – наука об организации, планировании, контроле и регулировании движения материальных и информационных потоков в пространстве и во времени от их первичного источника до конечного потребителя.</w:t>
      </w:r>
    </w:p>
    <w:p w:rsidR="00D443E0" w:rsidRPr="00CE4A39" w:rsidRDefault="00D443E0" w:rsidP="000679B2">
      <w:pPr>
        <w:pStyle w:val="ad"/>
      </w:pPr>
    </w:p>
    <w:p w:rsidR="00423011" w:rsidRPr="009B6C06" w:rsidRDefault="00423011" w:rsidP="00423011">
      <w:pPr>
        <w:pStyle w:val="3"/>
      </w:pPr>
      <w:bookmarkStart w:id="1" w:name="_Toc88995408"/>
      <w:r>
        <w:t xml:space="preserve">Тема 2. </w:t>
      </w:r>
      <w:r w:rsidRPr="009B6C06">
        <w:t>Научные основы логистики</w:t>
      </w:r>
      <w:bookmarkEnd w:id="1"/>
    </w:p>
    <w:p w:rsidR="00423011" w:rsidRDefault="00423011" w:rsidP="00423011">
      <w:pPr>
        <w:pStyle w:val="4"/>
      </w:pPr>
      <w:bookmarkStart w:id="2" w:name="_Toc88995409"/>
      <w:r>
        <w:t>2.1</w:t>
      </w:r>
      <w:r w:rsidR="007C321A">
        <w:t>.</w:t>
      </w:r>
      <w:r>
        <w:t xml:space="preserve"> Сущность логистики</w:t>
      </w:r>
      <w:bookmarkEnd w:id="2"/>
    </w:p>
    <w:bookmarkStart w:id="3" w:name="_Toc88995410"/>
    <w:p w:rsidR="00423011" w:rsidRPr="00F31038" w:rsidRDefault="00BF3ADD" w:rsidP="00423011">
      <w:pPr>
        <w:pStyle w:val="5"/>
        <w:rPr>
          <w:sz w:val="28"/>
          <w:szCs w:val="28"/>
        </w:rPr>
      </w:pPr>
      <w:r w:rsidRPr="00F31038">
        <w:rPr>
          <w:noProof/>
          <w:sz w:val="28"/>
          <w:szCs w:val="28"/>
        </w:rPr>
        <mc:AlternateContent>
          <mc:Choice Requires="wps">
            <w:drawing>
              <wp:anchor distT="0" distB="0" distL="114300" distR="114300" simplePos="0" relativeHeight="251657728" behindDoc="0" locked="0" layoutInCell="0" allowOverlap="1" wp14:anchorId="6923B091" wp14:editId="1939A5C9">
                <wp:simplePos x="0" y="0"/>
                <wp:positionH relativeFrom="column">
                  <wp:posOffset>-4141470</wp:posOffset>
                </wp:positionH>
                <wp:positionV relativeFrom="paragraph">
                  <wp:posOffset>176530</wp:posOffset>
                </wp:positionV>
                <wp:extent cx="182880" cy="182880"/>
                <wp:effectExtent l="11430" t="5080" r="5715" b="1206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 cy="182880"/>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margin-left:-326.1pt;margin-top:13.9pt;width:14.4pt;height:14.4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" o:allowincell="f" fillcolor="black"/>
            </w:pict>
          </mc:Fallback>
        </mc:AlternateContent>
      </w:r>
      <w:r w:rsidR="00423011" w:rsidRPr="00F31038">
        <w:rPr>
          <w:sz w:val="28"/>
          <w:szCs w:val="28"/>
        </w:rPr>
        <w:t>2.1.1. Функции логистики.</w:t>
      </w:r>
      <w:bookmarkEnd w:id="3"/>
      <w:r w:rsidR="00423011" w:rsidRPr="00F31038">
        <w:rPr>
          <w:sz w:val="28"/>
          <w:szCs w:val="28"/>
        </w:rPr>
        <w:t xml:space="preserve"> </w:t>
      </w:r>
    </w:p>
    <w:p w:rsidR="00423011" w:rsidRDefault="00423011" w:rsidP="00423011">
      <w:pPr>
        <w:pStyle w:val="ad"/>
      </w:pPr>
      <w:r>
        <w:t>Логистика предполагает формирование и обеспечение функционирования материальных потоков на отдельных этапах движения материалов.</w:t>
      </w:r>
    </w:p>
    <w:p w:rsidR="00423011" w:rsidRPr="002829F7" w:rsidRDefault="00423011" w:rsidP="00423011">
      <w:pPr>
        <w:ind w:firstLine="709"/>
        <w:jc w:val="both"/>
        <w:rPr>
          <w:i/>
          <w:sz w:val="28"/>
          <w:szCs w:val="28"/>
        </w:rPr>
      </w:pPr>
      <w:r>
        <w:rPr>
          <w:sz w:val="28"/>
          <w:szCs w:val="28"/>
        </w:rPr>
        <w:t xml:space="preserve">Выделяют </w:t>
      </w:r>
      <w:r w:rsidRPr="00C4034E">
        <w:rPr>
          <w:i/>
          <w:sz w:val="28"/>
          <w:szCs w:val="28"/>
          <w:u w:val="single"/>
        </w:rPr>
        <w:t>три функции логистики</w:t>
      </w:r>
      <w:r w:rsidRPr="002829F7">
        <w:rPr>
          <w:i/>
          <w:sz w:val="28"/>
          <w:szCs w:val="28"/>
        </w:rPr>
        <w:t>:</w:t>
      </w:r>
    </w:p>
    <w:p w:rsidR="00423011" w:rsidRDefault="00423011" w:rsidP="00335B8A">
      <w:pPr>
        <w:numPr>
          <w:ilvl w:val="0"/>
          <w:numId w:val="5"/>
        </w:numPr>
        <w:tabs>
          <w:tab w:val="clear" w:pos="360"/>
          <w:tab w:val="num" w:pos="0"/>
          <w:tab w:val="left" w:pos="993"/>
        </w:tabs>
        <w:autoSpaceDE w:val="0"/>
        <w:autoSpaceDN w:val="0"/>
        <w:ind w:left="0" w:firstLine="709"/>
        <w:jc w:val="both"/>
        <w:rPr>
          <w:sz w:val="28"/>
          <w:szCs w:val="28"/>
        </w:rPr>
      </w:pPr>
      <w:proofErr w:type="gramStart"/>
      <w:r w:rsidRPr="00C4034E">
        <w:rPr>
          <w:sz w:val="28"/>
          <w:szCs w:val="28"/>
          <w:u w:val="single"/>
        </w:rPr>
        <w:t>интегрирующая</w:t>
      </w:r>
      <w:proofErr w:type="gramEnd"/>
      <w:r>
        <w:rPr>
          <w:sz w:val="28"/>
          <w:szCs w:val="28"/>
        </w:rPr>
        <w:t xml:space="preserve"> – формирование процесса товародвижения как единой целостной системы;</w:t>
      </w:r>
    </w:p>
    <w:p w:rsidR="00423011" w:rsidRDefault="00423011" w:rsidP="00335B8A">
      <w:pPr>
        <w:numPr>
          <w:ilvl w:val="0"/>
          <w:numId w:val="5"/>
        </w:numPr>
        <w:tabs>
          <w:tab w:val="clear" w:pos="360"/>
          <w:tab w:val="num" w:pos="0"/>
          <w:tab w:val="left" w:pos="993"/>
        </w:tabs>
        <w:autoSpaceDE w:val="0"/>
        <w:autoSpaceDN w:val="0"/>
        <w:ind w:left="0" w:firstLine="709"/>
        <w:jc w:val="both"/>
        <w:rPr>
          <w:sz w:val="28"/>
          <w:szCs w:val="28"/>
        </w:rPr>
      </w:pPr>
      <w:proofErr w:type="gramStart"/>
      <w:r w:rsidRPr="00C4034E">
        <w:rPr>
          <w:sz w:val="28"/>
          <w:szCs w:val="28"/>
          <w:u w:val="single"/>
        </w:rPr>
        <w:t>организующая</w:t>
      </w:r>
      <w:proofErr w:type="gramEnd"/>
      <w:r>
        <w:rPr>
          <w:sz w:val="28"/>
          <w:szCs w:val="28"/>
        </w:rPr>
        <w:t xml:space="preserve"> – обеспечение взаимодействия и согласование стадий и действий участников товародвижения;</w:t>
      </w:r>
    </w:p>
    <w:p w:rsidR="00423011" w:rsidRDefault="00423011" w:rsidP="00335B8A">
      <w:pPr>
        <w:numPr>
          <w:ilvl w:val="0"/>
          <w:numId w:val="5"/>
        </w:numPr>
        <w:tabs>
          <w:tab w:val="clear" w:pos="360"/>
          <w:tab w:val="num" w:pos="0"/>
          <w:tab w:val="left" w:pos="993"/>
        </w:tabs>
        <w:autoSpaceDE w:val="0"/>
        <w:autoSpaceDN w:val="0"/>
        <w:ind w:left="0" w:firstLine="709"/>
        <w:jc w:val="both"/>
        <w:rPr>
          <w:sz w:val="28"/>
          <w:szCs w:val="28"/>
        </w:rPr>
      </w:pPr>
      <w:r w:rsidRPr="00C4034E">
        <w:rPr>
          <w:sz w:val="28"/>
          <w:szCs w:val="28"/>
          <w:u w:val="single"/>
        </w:rPr>
        <w:t>управляющая</w:t>
      </w:r>
      <w:r>
        <w:rPr>
          <w:sz w:val="28"/>
          <w:szCs w:val="28"/>
        </w:rPr>
        <w:t xml:space="preserve"> – поддержание параметров </w:t>
      </w:r>
      <w:proofErr w:type="spellStart"/>
      <w:r>
        <w:rPr>
          <w:sz w:val="28"/>
          <w:szCs w:val="28"/>
        </w:rPr>
        <w:t>материалопроводящей</w:t>
      </w:r>
      <w:proofErr w:type="spellEnd"/>
      <w:r>
        <w:rPr>
          <w:sz w:val="28"/>
          <w:szCs w:val="28"/>
        </w:rPr>
        <w:t xml:space="preserve"> системы в заданных пределах.</w:t>
      </w:r>
    </w:p>
    <w:p w:rsidR="00423011" w:rsidRDefault="00423011" w:rsidP="00423011">
      <w:pPr>
        <w:tabs>
          <w:tab w:val="left" w:pos="851"/>
        </w:tabs>
        <w:ind w:firstLine="709"/>
        <w:jc w:val="both"/>
        <w:rPr>
          <w:sz w:val="28"/>
          <w:szCs w:val="28"/>
        </w:rPr>
      </w:pPr>
      <w:r w:rsidRPr="009B6C06">
        <w:rPr>
          <w:i/>
          <w:iCs/>
          <w:sz w:val="28"/>
          <w:szCs w:val="28"/>
          <w:u w:val="single"/>
        </w:rPr>
        <w:t>Интегрирующая функция</w:t>
      </w:r>
      <w:r>
        <w:rPr>
          <w:i/>
          <w:iCs/>
          <w:sz w:val="28"/>
          <w:szCs w:val="28"/>
        </w:rPr>
        <w:t>.</w:t>
      </w:r>
      <w:r>
        <w:rPr>
          <w:sz w:val="28"/>
          <w:szCs w:val="28"/>
        </w:rPr>
        <w:t xml:space="preserve"> При доставке товаров от поставщика к потребителю материальный поток проходит стадии закупки, производства и распределения (сбыта) продукции. Каждая стадия товародвижения характеризуется специфическими особенностями и решает присущие только ей задачи. Однако ни одна из них не может рассматриваться самостоятельно, вне единого процесса товародвижения. Определяющая роль в данном процессе принадлежит сбыту. Именно он обусловливает определенное производство (номенклатуру, объем, повторяемость выпуска), закупки материалов, а также отношения этих стадий друг к другу. Вместе с тем каждый из этапов товародвижения оказывает обратное воздействие как непосредственно на процесс производства, так и на протекание процесса товародвижения в целом. Например, расширение рынка сбыта приводит к росту размеров производства и увеличению объема закупок. Временное прекращение поставок материалов или резкий рост цен на них обусловливает </w:t>
      </w:r>
      <w:r>
        <w:rPr>
          <w:sz w:val="28"/>
          <w:szCs w:val="28"/>
        </w:rPr>
        <w:lastRenderedPageBreak/>
        <w:t>увеличение уровня запасов за счет приобретения материалов в больших количествах и по более низким ценам и т.п.</w:t>
      </w:r>
    </w:p>
    <w:p w:rsidR="00423011" w:rsidRDefault="00423011" w:rsidP="00423011">
      <w:pPr>
        <w:tabs>
          <w:tab w:val="left" w:pos="851"/>
        </w:tabs>
        <w:ind w:firstLine="709"/>
        <w:jc w:val="both"/>
        <w:rPr>
          <w:sz w:val="28"/>
          <w:szCs w:val="28"/>
        </w:rPr>
      </w:pPr>
      <w:r>
        <w:rPr>
          <w:sz w:val="28"/>
          <w:szCs w:val="28"/>
        </w:rPr>
        <w:t>Логистика объединяет стадии закупки, производства и сбыта в единый процесс. Посредством логистики управление движением потоков материалов осуществляется как единой, интегрированной системой, включающей источник сырья, ряд стадий обработки (изготовления продукции) и сбыта готовых изделий. Происходит переход от частных, локальных задач подсистем к глобальным целям производственной организации.</w:t>
      </w:r>
    </w:p>
    <w:p w:rsidR="00423011" w:rsidRDefault="00423011" w:rsidP="00423011">
      <w:pPr>
        <w:tabs>
          <w:tab w:val="left" w:pos="851"/>
        </w:tabs>
        <w:ind w:firstLine="709"/>
        <w:jc w:val="both"/>
        <w:rPr>
          <w:sz w:val="28"/>
          <w:szCs w:val="28"/>
        </w:rPr>
      </w:pPr>
      <w:r w:rsidRPr="009B6C06">
        <w:rPr>
          <w:i/>
          <w:iCs/>
          <w:sz w:val="28"/>
          <w:szCs w:val="28"/>
          <w:u w:val="single"/>
        </w:rPr>
        <w:t>Организующая функция</w:t>
      </w:r>
      <w:r>
        <w:rPr>
          <w:i/>
          <w:iCs/>
          <w:sz w:val="28"/>
          <w:szCs w:val="28"/>
        </w:rPr>
        <w:t xml:space="preserve">. </w:t>
      </w:r>
      <w:r>
        <w:rPr>
          <w:sz w:val="28"/>
          <w:szCs w:val="28"/>
        </w:rPr>
        <w:t>В процессе товародвижения между поставщиками, производителями и сбытовиками устанавливаются и реализуются хозяйственные связи. Объективной основой хозяйственных связей выступает разделение труда по стадиям товародвижения, которое ведет к обособлению отдельных процессов и вызывает потребность налаживания объединяющих различные сферы связей. Решение данной задачи осуществляется посредством организации в рамках единого потокового процесса перемещения материалов и информации по всей цепи от производителя к потребителю, обеспечения взаимодействия отдельных стадий и согласования действий всех участников товародвижения.</w:t>
      </w:r>
    </w:p>
    <w:p w:rsidR="00423011" w:rsidRDefault="00423011" w:rsidP="00423011">
      <w:pPr>
        <w:tabs>
          <w:tab w:val="left" w:pos="851"/>
        </w:tabs>
        <w:ind w:firstLine="709"/>
        <w:jc w:val="both"/>
        <w:rPr>
          <w:sz w:val="28"/>
          <w:szCs w:val="28"/>
        </w:rPr>
      </w:pPr>
      <w:r w:rsidRPr="009B6C06">
        <w:rPr>
          <w:i/>
          <w:iCs/>
          <w:sz w:val="28"/>
          <w:szCs w:val="28"/>
          <w:u w:val="single"/>
        </w:rPr>
        <w:t>Управляющая функция</w:t>
      </w:r>
      <w:r>
        <w:rPr>
          <w:i/>
          <w:iCs/>
          <w:sz w:val="28"/>
          <w:szCs w:val="28"/>
        </w:rPr>
        <w:t xml:space="preserve">. </w:t>
      </w:r>
      <w:r>
        <w:rPr>
          <w:sz w:val="28"/>
          <w:szCs w:val="28"/>
        </w:rPr>
        <w:t xml:space="preserve">Для того чтобы добиться рационального взаимодействия и согласования всех частей рассматриваемого процесса, необходимо им управлять. Логистическое управление направлено на экономию всех видов ресурсов, сокращение затрат живого и овеществленного труда на стыках стадий товародвижения. В широком смысле управляющее воздействие логистики на процесс движения материалов заключается в поддержании параметров </w:t>
      </w:r>
      <w:proofErr w:type="spellStart"/>
      <w:r>
        <w:rPr>
          <w:sz w:val="28"/>
          <w:szCs w:val="28"/>
        </w:rPr>
        <w:t>материалопроводящей</w:t>
      </w:r>
      <w:proofErr w:type="spellEnd"/>
      <w:r>
        <w:rPr>
          <w:sz w:val="28"/>
          <w:szCs w:val="28"/>
        </w:rPr>
        <w:t xml:space="preserve"> системы в заданных пределах.</w:t>
      </w:r>
    </w:p>
    <w:p w:rsidR="00423011" w:rsidRDefault="00423011" w:rsidP="00423011">
      <w:pPr>
        <w:tabs>
          <w:tab w:val="left" w:pos="851"/>
        </w:tabs>
        <w:ind w:firstLine="709"/>
        <w:jc w:val="both"/>
        <w:rPr>
          <w:sz w:val="28"/>
          <w:szCs w:val="28"/>
        </w:rPr>
      </w:pPr>
      <w:r>
        <w:rPr>
          <w:sz w:val="28"/>
          <w:szCs w:val="28"/>
        </w:rPr>
        <w:t>Таким образом, логистика обеспечивает формирование процесса товародвижения, его эффективное функционирование путем установления необходимых хозяйственных связей между отдельными стадиями и участниками логистического процесса и управление движением материальных потоков.</w:t>
      </w:r>
    </w:p>
    <w:p w:rsidR="00423011" w:rsidRPr="00F31038" w:rsidRDefault="00423011" w:rsidP="00423011">
      <w:pPr>
        <w:pStyle w:val="5"/>
        <w:rPr>
          <w:sz w:val="28"/>
          <w:szCs w:val="28"/>
        </w:rPr>
      </w:pPr>
      <w:bookmarkStart w:id="4" w:name="_Toc88995411"/>
      <w:r w:rsidRPr="00F31038">
        <w:rPr>
          <w:sz w:val="28"/>
          <w:szCs w:val="28"/>
        </w:rPr>
        <w:t>2.1.2. Определение сущности логистики.</w:t>
      </w:r>
      <w:bookmarkEnd w:id="4"/>
      <w:r w:rsidRPr="00F31038">
        <w:rPr>
          <w:sz w:val="28"/>
          <w:szCs w:val="28"/>
        </w:rPr>
        <w:t xml:space="preserve"> </w:t>
      </w:r>
    </w:p>
    <w:p w:rsidR="00423011" w:rsidRDefault="00423011" w:rsidP="00423011">
      <w:pPr>
        <w:tabs>
          <w:tab w:val="left" w:pos="851"/>
        </w:tabs>
        <w:ind w:firstLine="709"/>
        <w:jc w:val="both"/>
        <w:rPr>
          <w:sz w:val="28"/>
          <w:szCs w:val="28"/>
        </w:rPr>
      </w:pPr>
      <w:r w:rsidRPr="00C4034E">
        <w:rPr>
          <w:sz w:val="28"/>
          <w:szCs w:val="28"/>
          <w:u w:val="single"/>
        </w:rPr>
        <w:t>Главная цель логистики</w:t>
      </w:r>
      <w:r>
        <w:rPr>
          <w:i/>
          <w:iCs/>
          <w:sz w:val="28"/>
          <w:szCs w:val="28"/>
        </w:rPr>
        <w:t xml:space="preserve"> – </w:t>
      </w:r>
      <w:r>
        <w:rPr>
          <w:sz w:val="28"/>
          <w:szCs w:val="28"/>
        </w:rPr>
        <w:t>вовремя и в необходимом количестве доставить произведенную продукцию в нужное место в требуемое время с минимальными издержками.</w:t>
      </w:r>
    </w:p>
    <w:p w:rsidR="00423011" w:rsidRDefault="00423011" w:rsidP="00423011">
      <w:pPr>
        <w:tabs>
          <w:tab w:val="left" w:pos="851"/>
        </w:tabs>
        <w:ind w:firstLine="709"/>
        <w:jc w:val="both"/>
        <w:rPr>
          <w:sz w:val="28"/>
          <w:szCs w:val="28"/>
        </w:rPr>
      </w:pPr>
      <w:r>
        <w:rPr>
          <w:sz w:val="28"/>
          <w:szCs w:val="28"/>
        </w:rPr>
        <w:t>Совокупность логистических функций и цели определяют сущность логистики.</w:t>
      </w:r>
    </w:p>
    <w:p w:rsidR="00423011" w:rsidRDefault="00423011" w:rsidP="00423011">
      <w:pPr>
        <w:tabs>
          <w:tab w:val="left" w:pos="851"/>
        </w:tabs>
        <w:ind w:firstLine="709"/>
        <w:jc w:val="both"/>
        <w:rPr>
          <w:sz w:val="28"/>
          <w:szCs w:val="28"/>
        </w:rPr>
      </w:pPr>
      <w:r>
        <w:rPr>
          <w:sz w:val="28"/>
          <w:szCs w:val="28"/>
        </w:rPr>
        <w:t>Процессы, протекающие в логистической системе, и характеризующие ее взаимодействие с внешней средой, раскрывают содержание логистики как вида практической деятельности.</w:t>
      </w:r>
    </w:p>
    <w:p w:rsidR="00423011" w:rsidRDefault="00423011" w:rsidP="00423011">
      <w:pPr>
        <w:pStyle w:val="ad"/>
      </w:pPr>
      <w:r w:rsidRPr="00C4034E">
        <w:rPr>
          <w:u w:val="single"/>
        </w:rPr>
        <w:t>Сущность логистики</w:t>
      </w:r>
      <w:r>
        <w:t xml:space="preserve"> состоит в интеграции, обеспечении взаимодействия стадий и участников процесса товародвижения, управлении материальным потоком на основе сопровождающей его информации с целью доставки необходимых товаров в нужное место в требуемое время с минимальными издержками.</w:t>
      </w:r>
    </w:p>
    <w:p w:rsidR="007C321A" w:rsidRPr="001C5308" w:rsidRDefault="007C321A" w:rsidP="007C321A">
      <w:pPr>
        <w:pStyle w:val="4"/>
      </w:pPr>
      <w:bookmarkStart w:id="5" w:name="_Toc88995412"/>
      <w:bookmarkStart w:id="6" w:name="_Toc151198904"/>
      <w:r>
        <w:t xml:space="preserve">2.2 </w:t>
      </w:r>
      <w:r w:rsidRPr="001C5308">
        <w:t>Логистика как самостоятельная область знаний</w:t>
      </w:r>
      <w:bookmarkEnd w:id="5"/>
      <w:bookmarkEnd w:id="6"/>
    </w:p>
    <w:p w:rsidR="007C321A" w:rsidRPr="00F31038" w:rsidRDefault="007C321A" w:rsidP="007C321A">
      <w:pPr>
        <w:pStyle w:val="5"/>
        <w:rPr>
          <w:sz w:val="28"/>
          <w:szCs w:val="28"/>
        </w:rPr>
      </w:pPr>
      <w:bookmarkStart w:id="7" w:name="_Toc88995413"/>
      <w:r w:rsidRPr="00F31038">
        <w:rPr>
          <w:sz w:val="28"/>
          <w:szCs w:val="28"/>
        </w:rPr>
        <w:t>2.2.1. Предмет и содержание логистики как науки.</w:t>
      </w:r>
      <w:bookmarkEnd w:id="7"/>
      <w:r w:rsidRPr="00F31038">
        <w:rPr>
          <w:sz w:val="28"/>
          <w:szCs w:val="28"/>
        </w:rPr>
        <w:t xml:space="preserve"> </w:t>
      </w:r>
    </w:p>
    <w:p w:rsidR="007C321A" w:rsidRPr="007C321A" w:rsidRDefault="007C321A" w:rsidP="007C321A">
      <w:pPr>
        <w:tabs>
          <w:tab w:val="left" w:pos="851"/>
        </w:tabs>
        <w:ind w:firstLine="709"/>
        <w:jc w:val="both"/>
        <w:rPr>
          <w:sz w:val="28"/>
          <w:szCs w:val="28"/>
        </w:rPr>
      </w:pPr>
      <w:r w:rsidRPr="007C321A">
        <w:rPr>
          <w:sz w:val="28"/>
          <w:szCs w:val="28"/>
        </w:rPr>
        <w:lastRenderedPageBreak/>
        <w:t>Логистика изучает сложные динамические производственно-коммерческие комплексы, осуществляющие организационно-экономическую деятельность в области снабжения, основного производства, транспортных и сбытовых операций.</w:t>
      </w:r>
    </w:p>
    <w:p w:rsidR="007C321A" w:rsidRPr="007C321A" w:rsidRDefault="007C321A" w:rsidP="007C321A">
      <w:pPr>
        <w:tabs>
          <w:tab w:val="left" w:pos="851"/>
        </w:tabs>
        <w:ind w:firstLine="709"/>
        <w:jc w:val="both"/>
        <w:rPr>
          <w:sz w:val="28"/>
          <w:szCs w:val="28"/>
        </w:rPr>
      </w:pPr>
      <w:r w:rsidRPr="007C321A">
        <w:rPr>
          <w:sz w:val="28"/>
          <w:szCs w:val="28"/>
        </w:rPr>
        <w:t xml:space="preserve">Характерными особенностями таких комплексов являются: </w:t>
      </w:r>
      <w:proofErr w:type="spellStart"/>
      <w:r w:rsidRPr="007C321A">
        <w:rPr>
          <w:sz w:val="28"/>
          <w:szCs w:val="28"/>
        </w:rPr>
        <w:t>рассредоточенность</w:t>
      </w:r>
      <w:proofErr w:type="spellEnd"/>
      <w:r w:rsidRPr="007C321A">
        <w:rPr>
          <w:sz w:val="28"/>
          <w:szCs w:val="28"/>
        </w:rPr>
        <w:t xml:space="preserve"> основных средств и коллективов людей на значительной территории; высокая </w:t>
      </w:r>
      <w:proofErr w:type="spellStart"/>
      <w:r w:rsidRPr="007C321A">
        <w:rPr>
          <w:sz w:val="28"/>
          <w:szCs w:val="28"/>
        </w:rPr>
        <w:t>фондоемкость</w:t>
      </w:r>
      <w:proofErr w:type="spellEnd"/>
      <w:r w:rsidRPr="007C321A">
        <w:rPr>
          <w:sz w:val="28"/>
          <w:szCs w:val="28"/>
        </w:rPr>
        <w:t xml:space="preserve"> большей части технических средств; мобильность одних и жесткая привязка к определенным географическим регионам других элементов логистической системы; зависимость от результатов работы большого числа смежных подсистем (грузоотправителей, грузополучателей, поставщиков ресурсов и т.д.).</w:t>
      </w:r>
    </w:p>
    <w:p w:rsidR="007C321A" w:rsidRPr="007C321A" w:rsidRDefault="007C321A" w:rsidP="007C321A">
      <w:pPr>
        <w:tabs>
          <w:tab w:val="left" w:pos="851"/>
        </w:tabs>
        <w:ind w:firstLine="709"/>
        <w:jc w:val="both"/>
        <w:rPr>
          <w:sz w:val="28"/>
          <w:szCs w:val="28"/>
        </w:rPr>
      </w:pPr>
      <w:r w:rsidRPr="007C321A">
        <w:rPr>
          <w:sz w:val="28"/>
          <w:szCs w:val="28"/>
        </w:rPr>
        <w:t xml:space="preserve">Отмеченные особенности воздействуют на объем и протекание материальных и информационных потоков в логистической системе, а также определяют характер организационных и экономических отношений, возникающих между отдельными звеньями </w:t>
      </w:r>
      <w:proofErr w:type="spellStart"/>
      <w:r w:rsidRPr="007C321A">
        <w:rPr>
          <w:sz w:val="28"/>
          <w:szCs w:val="28"/>
        </w:rPr>
        <w:t>материалопроводящей</w:t>
      </w:r>
      <w:proofErr w:type="spellEnd"/>
      <w:r w:rsidRPr="007C321A">
        <w:rPr>
          <w:sz w:val="28"/>
          <w:szCs w:val="28"/>
        </w:rPr>
        <w:t xml:space="preserve"> цепи.</w:t>
      </w:r>
    </w:p>
    <w:p w:rsidR="007C321A" w:rsidRPr="007C321A" w:rsidRDefault="007C321A" w:rsidP="007C321A">
      <w:pPr>
        <w:tabs>
          <w:tab w:val="left" w:pos="851"/>
        </w:tabs>
        <w:ind w:firstLine="709"/>
        <w:jc w:val="both"/>
        <w:rPr>
          <w:sz w:val="28"/>
          <w:szCs w:val="28"/>
        </w:rPr>
      </w:pPr>
      <w:r w:rsidRPr="007C321A">
        <w:rPr>
          <w:i/>
          <w:iCs/>
          <w:sz w:val="28"/>
          <w:szCs w:val="28"/>
          <w:u w:val="single"/>
        </w:rPr>
        <w:t>Предметом логистики</w:t>
      </w:r>
      <w:r w:rsidRPr="007C321A">
        <w:rPr>
          <w:sz w:val="28"/>
          <w:szCs w:val="28"/>
        </w:rPr>
        <w:t xml:space="preserve"> как науки является изучение организационно-экономических отношений в сфере товародвижения на этапах закупки, производства и сбыта продукции.</w:t>
      </w:r>
    </w:p>
    <w:p w:rsidR="007C321A" w:rsidRPr="007C321A" w:rsidRDefault="007C321A" w:rsidP="007C321A">
      <w:pPr>
        <w:tabs>
          <w:tab w:val="left" w:pos="851"/>
        </w:tabs>
        <w:ind w:firstLine="709"/>
        <w:jc w:val="both"/>
        <w:rPr>
          <w:sz w:val="28"/>
          <w:szCs w:val="28"/>
        </w:rPr>
      </w:pPr>
      <w:r w:rsidRPr="007C321A">
        <w:rPr>
          <w:sz w:val="28"/>
          <w:szCs w:val="28"/>
        </w:rPr>
        <w:t>Логистика как научная дисциплина исследует общие свойства, законы и закономерности создания логистических систем.</w:t>
      </w:r>
    </w:p>
    <w:p w:rsidR="007C321A" w:rsidRPr="007C321A" w:rsidRDefault="007C321A" w:rsidP="007C321A">
      <w:pPr>
        <w:tabs>
          <w:tab w:val="left" w:pos="851"/>
        </w:tabs>
        <w:ind w:firstLine="709"/>
        <w:jc w:val="both"/>
        <w:rPr>
          <w:sz w:val="28"/>
          <w:szCs w:val="28"/>
        </w:rPr>
      </w:pPr>
      <w:r w:rsidRPr="007C321A">
        <w:rPr>
          <w:i/>
          <w:iCs/>
          <w:sz w:val="28"/>
          <w:szCs w:val="28"/>
          <w:u w:val="single"/>
        </w:rPr>
        <w:t>Содержанием логистики</w:t>
      </w:r>
      <w:r w:rsidRPr="007C321A">
        <w:rPr>
          <w:sz w:val="28"/>
          <w:szCs w:val="28"/>
          <w:u w:val="single"/>
        </w:rPr>
        <w:t xml:space="preserve"> </w:t>
      </w:r>
      <w:r w:rsidRPr="007C321A">
        <w:rPr>
          <w:i/>
          <w:sz w:val="28"/>
          <w:szCs w:val="28"/>
          <w:u w:val="single"/>
        </w:rPr>
        <w:t>как науки</w:t>
      </w:r>
      <w:r w:rsidRPr="007C321A">
        <w:rPr>
          <w:sz w:val="28"/>
          <w:szCs w:val="28"/>
        </w:rPr>
        <w:t xml:space="preserve"> является установление причинно-следственных связей и закономерностей, присущих процессу товародвижения, в целях определения и реализации на практике эффективных организационных форм и методов управления материальными и информационными потоками.</w:t>
      </w:r>
    </w:p>
    <w:p w:rsidR="007C321A" w:rsidRDefault="007C321A" w:rsidP="007C321A">
      <w:pPr>
        <w:tabs>
          <w:tab w:val="left" w:pos="851"/>
        </w:tabs>
        <w:ind w:firstLine="709"/>
        <w:jc w:val="both"/>
        <w:rPr>
          <w:sz w:val="28"/>
          <w:szCs w:val="28"/>
        </w:rPr>
      </w:pPr>
      <w:r w:rsidRPr="007C321A">
        <w:rPr>
          <w:sz w:val="28"/>
          <w:szCs w:val="28"/>
          <w:u w:val="single"/>
        </w:rPr>
        <w:t>Общим методом</w:t>
      </w:r>
      <w:r w:rsidRPr="007C321A">
        <w:rPr>
          <w:sz w:val="28"/>
          <w:szCs w:val="28"/>
        </w:rPr>
        <w:t xml:space="preserve"> науки логистики является диалектический метод исследования. Для решения конкретных задач наука использует системный подход, методы исследования операций и теории систем.</w:t>
      </w:r>
    </w:p>
    <w:p w:rsidR="007C321A" w:rsidRPr="007C321A" w:rsidRDefault="007C321A" w:rsidP="007C321A">
      <w:pPr>
        <w:tabs>
          <w:tab w:val="left" w:pos="851"/>
        </w:tabs>
        <w:ind w:firstLine="709"/>
        <w:jc w:val="both"/>
        <w:rPr>
          <w:sz w:val="28"/>
          <w:szCs w:val="28"/>
        </w:rPr>
      </w:pPr>
    </w:p>
    <w:p w:rsidR="007C321A" w:rsidRPr="00F31038" w:rsidRDefault="007C321A" w:rsidP="007C321A">
      <w:pPr>
        <w:pStyle w:val="5"/>
        <w:rPr>
          <w:sz w:val="28"/>
          <w:szCs w:val="28"/>
        </w:rPr>
      </w:pPr>
      <w:bookmarkStart w:id="8" w:name="_Toc88995414"/>
      <w:r w:rsidRPr="00F31038">
        <w:rPr>
          <w:sz w:val="28"/>
          <w:szCs w:val="28"/>
        </w:rPr>
        <w:t>2.2.2. Основные понятия логистики.</w:t>
      </w:r>
      <w:bookmarkEnd w:id="8"/>
      <w:r w:rsidRPr="00F31038">
        <w:rPr>
          <w:sz w:val="28"/>
          <w:szCs w:val="28"/>
        </w:rPr>
        <w:t xml:space="preserve"> </w:t>
      </w:r>
    </w:p>
    <w:p w:rsidR="007C321A" w:rsidRPr="007C321A" w:rsidRDefault="007C321A" w:rsidP="007C321A">
      <w:pPr>
        <w:tabs>
          <w:tab w:val="left" w:pos="851"/>
        </w:tabs>
        <w:ind w:firstLine="709"/>
        <w:jc w:val="both"/>
        <w:rPr>
          <w:sz w:val="28"/>
          <w:szCs w:val="28"/>
        </w:rPr>
      </w:pPr>
      <w:r w:rsidRPr="007C321A">
        <w:rPr>
          <w:sz w:val="28"/>
          <w:szCs w:val="28"/>
        </w:rPr>
        <w:t>Логистика обладает собственным понятийным аппаратом, который включает присущие ей категории, понятия, термины.</w:t>
      </w:r>
    </w:p>
    <w:p w:rsidR="007C321A" w:rsidRPr="007C321A" w:rsidRDefault="007C321A" w:rsidP="007C321A">
      <w:pPr>
        <w:tabs>
          <w:tab w:val="left" w:pos="851"/>
        </w:tabs>
        <w:ind w:firstLine="709"/>
        <w:jc w:val="both"/>
        <w:rPr>
          <w:sz w:val="28"/>
          <w:szCs w:val="28"/>
        </w:rPr>
      </w:pPr>
      <w:r w:rsidRPr="007C321A">
        <w:rPr>
          <w:b/>
          <w:bCs/>
          <w:sz w:val="28"/>
          <w:szCs w:val="28"/>
        </w:rPr>
        <w:t>Материальный поток</w:t>
      </w:r>
      <w:r w:rsidRPr="007C321A">
        <w:rPr>
          <w:i/>
          <w:iCs/>
          <w:sz w:val="28"/>
          <w:szCs w:val="28"/>
        </w:rPr>
        <w:t>.</w:t>
      </w:r>
      <w:r w:rsidRPr="007C321A">
        <w:rPr>
          <w:sz w:val="28"/>
          <w:szCs w:val="28"/>
        </w:rPr>
        <w:t xml:space="preserve"> Понятие материального потока является ключевым в логистике. Материальные потоки образуются в результате транспортировки, складирования и выполнения других материальных операций с сырьем, полуфабрикатами и готовыми изделиями – начиная от первичного источника сырья вплоть до конечного потребителя.</w:t>
      </w:r>
    </w:p>
    <w:p w:rsidR="007C321A" w:rsidRPr="007C321A" w:rsidRDefault="007C321A" w:rsidP="007C321A">
      <w:pPr>
        <w:tabs>
          <w:tab w:val="left" w:pos="851"/>
        </w:tabs>
        <w:ind w:firstLine="709"/>
        <w:jc w:val="both"/>
        <w:rPr>
          <w:i/>
          <w:iCs/>
          <w:sz w:val="28"/>
          <w:szCs w:val="28"/>
        </w:rPr>
      </w:pPr>
      <w:r w:rsidRPr="007C321A">
        <w:rPr>
          <w:i/>
          <w:iCs/>
          <w:sz w:val="28"/>
          <w:szCs w:val="28"/>
          <w:u w:val="single"/>
        </w:rPr>
        <w:t>Материальный поток</w:t>
      </w:r>
      <w:r w:rsidRPr="007C321A">
        <w:rPr>
          <w:sz w:val="28"/>
          <w:szCs w:val="28"/>
        </w:rPr>
        <w:t xml:space="preserve"> </w:t>
      </w:r>
      <w:r w:rsidRPr="007C321A">
        <w:rPr>
          <w:i/>
          <w:iCs/>
          <w:sz w:val="28"/>
          <w:szCs w:val="28"/>
        </w:rPr>
        <w:t>– это отнесенная к временному интервалу совокупность товарно-материальных ценностей, рассматриваемых в процессе приложения к ним различных логистических операций.</w:t>
      </w:r>
    </w:p>
    <w:p w:rsidR="007C321A" w:rsidRPr="007C321A" w:rsidRDefault="007C321A" w:rsidP="007C321A">
      <w:pPr>
        <w:pStyle w:val="ad"/>
      </w:pPr>
      <w:r w:rsidRPr="007C321A">
        <w:t>Совокупность ресурсов одного наименования, находящихся на всем протяжении от первичного источника сырья до момента потребления, образует элементарный материальный поток. Множество элементарных потоков, формирующихся на предприятии, составляет интегральный (общий) материальный поток, обеспечивающий нормальное функционирование предприятия. Схема движения материальных потоков показана на рис. 2.1.</w:t>
      </w:r>
    </w:p>
    <w:p w:rsidR="007C321A" w:rsidRPr="001E3A27" w:rsidRDefault="007C321A" w:rsidP="007C321A">
      <w:pPr>
        <w:tabs>
          <w:tab w:val="left" w:pos="851"/>
        </w:tabs>
        <w:spacing w:line="360" w:lineRule="auto"/>
        <w:ind w:firstLine="709"/>
        <w:jc w:val="both"/>
      </w:pPr>
      <w:r>
        <w:rPr>
          <w:noProof/>
        </w:rPr>
        <w:lastRenderedPageBreak/>
        <mc:AlternateContent>
          <mc:Choice Requires="wpg">
            <w:drawing>
              <wp:anchor distT="0" distB="0" distL="114300" distR="114300" simplePos="0" relativeHeight="251665920" behindDoc="0" locked="0" layoutInCell="1" allowOverlap="1" wp14:anchorId="5399D434" wp14:editId="4F6EB3F8">
                <wp:simplePos x="0" y="0"/>
                <wp:positionH relativeFrom="column">
                  <wp:posOffset>654050</wp:posOffset>
                </wp:positionH>
                <wp:positionV relativeFrom="paragraph">
                  <wp:posOffset>78740</wp:posOffset>
                </wp:positionV>
                <wp:extent cx="4937760" cy="1950085"/>
                <wp:effectExtent l="7620" t="2540" r="7620" b="95250"/>
                <wp:wrapNone/>
                <wp:docPr id="4981" name="Группа 49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1950085"/>
                          <a:chOff x="2731" y="2424"/>
                          <a:chExt cx="7776" cy="3071"/>
                        </a:xfrm>
                      </wpg:grpSpPr>
                      <wps:wsp>
                        <wps:cNvPr id="4982" name="Text Box 2636"/>
                        <wps:cNvSpPr txBox="1">
                          <a:spLocks noChangeArrowheads="1"/>
                        </wps:cNvSpPr>
                        <wps:spPr bwMode="auto">
                          <a:xfrm>
                            <a:off x="8347" y="2424"/>
                            <a:ext cx="1728" cy="10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513E6" w:rsidRDefault="004513E6" w:rsidP="007C321A">
                              <w:pPr>
                                <w:jc w:val="center"/>
                              </w:pPr>
                              <w:r>
                                <w:t>Готовая</w:t>
                              </w:r>
                            </w:p>
                            <w:p w:rsidR="004513E6" w:rsidRDefault="004513E6" w:rsidP="007C321A">
                              <w:pPr>
                                <w:jc w:val="center"/>
                              </w:pPr>
                            </w:p>
                            <w:p w:rsidR="004513E6" w:rsidRDefault="004513E6" w:rsidP="007C321A">
                              <w:pPr>
                                <w:jc w:val="center"/>
                              </w:pPr>
                              <w:r>
                                <w:t>продукция</w:t>
                              </w:r>
                            </w:p>
                          </w:txbxContent>
                        </wps:txbx>
                        <wps:bodyPr rot="0" vert="horz" wrap="square" lIns="91440" tIns="45720" rIns="91440" bIns="45720" anchor="t" anchorCtr="0" upright="1">
                          <a:noAutofit/>
                        </wps:bodyPr>
                      </wps:wsp>
                      <wps:wsp>
                        <wps:cNvPr id="4983" name="Text Box 2637"/>
                        <wps:cNvSpPr txBox="1">
                          <a:spLocks noChangeArrowheads="1"/>
                        </wps:cNvSpPr>
                        <wps:spPr bwMode="auto">
                          <a:xfrm>
                            <a:off x="2875" y="2424"/>
                            <a:ext cx="1728" cy="10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513E6" w:rsidRDefault="004513E6" w:rsidP="007C321A">
                              <w:pPr>
                                <w:jc w:val="center"/>
                              </w:pPr>
                              <w:r>
                                <w:t>Материалы,</w:t>
                              </w:r>
                            </w:p>
                            <w:p w:rsidR="004513E6" w:rsidRDefault="004513E6" w:rsidP="007C321A">
                              <w:pPr>
                                <w:jc w:val="center"/>
                              </w:pPr>
                            </w:p>
                            <w:p w:rsidR="004513E6" w:rsidRDefault="004513E6" w:rsidP="007C321A">
                              <w:pPr>
                                <w:jc w:val="center"/>
                              </w:pPr>
                              <w:r>
                                <w:t>сырье</w:t>
                              </w:r>
                            </w:p>
                          </w:txbxContent>
                        </wps:txbx>
                        <wps:bodyPr rot="0" vert="horz" wrap="square" lIns="91440" tIns="45720" rIns="91440" bIns="45720" anchor="t" anchorCtr="0" upright="1">
                          <a:noAutofit/>
                        </wps:bodyPr>
                      </wps:wsp>
                      <wps:wsp>
                        <wps:cNvPr id="4984" name="Text Box 2638"/>
                        <wps:cNvSpPr txBox="1">
                          <a:spLocks noChangeArrowheads="1"/>
                        </wps:cNvSpPr>
                        <wps:spPr bwMode="auto">
                          <a:xfrm>
                            <a:off x="3732" y="3911"/>
                            <a:ext cx="5616" cy="1584"/>
                          </a:xfrm>
                          <a:prstGeom prst="rect">
                            <a:avLst/>
                          </a:prstGeom>
                          <a:solidFill>
                            <a:srgbClr val="FFFFFF"/>
                          </a:solidFill>
                          <a:ln w="28575">
                            <a:solidFill>
                              <a:srgbClr val="000000"/>
                            </a:solidFill>
                            <a:miter lim="800000"/>
                            <a:headEnd/>
                            <a:tailEnd/>
                          </a:ln>
                          <a:effectLst>
                            <a:outerShdw dist="107763" dir="2700000" algn="ctr" rotWithShape="0">
                              <a:srgbClr val="808080"/>
                            </a:outerShdw>
                          </a:effectLst>
                        </wps:spPr>
                        <wps:txbx>
                          <w:txbxContent>
                            <w:p w:rsidR="004513E6" w:rsidRPr="001E3A27" w:rsidRDefault="004513E6" w:rsidP="007C321A">
                              <w:pPr>
                                <w:jc w:val="center"/>
                                <w:rPr>
                                  <w:caps/>
                                </w:rPr>
                              </w:pPr>
                              <w:proofErr w:type="gramStart"/>
                              <w:r w:rsidRPr="001E3A27">
                                <w:rPr>
                                  <w:caps/>
                                </w:rPr>
                                <w:t>п</w:t>
                              </w:r>
                              <w:proofErr w:type="gramEnd"/>
                              <w:r w:rsidRPr="001E3A27">
                                <w:rPr>
                                  <w:caps/>
                                </w:rPr>
                                <w:t xml:space="preserve"> р е д п р и я т и е</w:t>
                              </w:r>
                            </w:p>
                          </w:txbxContent>
                        </wps:txbx>
                        <wps:bodyPr rot="0" vert="horz" wrap="square" lIns="91440" tIns="45720" rIns="91440" bIns="45720" anchor="t" anchorCtr="0" upright="1">
                          <a:noAutofit/>
                        </wps:bodyPr>
                      </wps:wsp>
                      <wps:wsp>
                        <wps:cNvPr id="4985" name="Text Box 2639"/>
                        <wps:cNvSpPr txBox="1">
                          <a:spLocks noChangeArrowheads="1"/>
                        </wps:cNvSpPr>
                        <wps:spPr bwMode="auto">
                          <a:xfrm>
                            <a:off x="3876" y="4451"/>
                            <a:ext cx="1296" cy="432"/>
                          </a:xfrm>
                          <a:prstGeom prst="rect">
                            <a:avLst/>
                          </a:prstGeom>
                          <a:solidFill>
                            <a:srgbClr val="FFFFFF"/>
                          </a:solidFill>
                          <a:ln w="9525">
                            <a:solidFill>
                              <a:srgbClr val="000000"/>
                            </a:solidFill>
                            <a:miter lim="800000"/>
                            <a:headEnd/>
                            <a:tailEnd/>
                          </a:ln>
                        </wps:spPr>
                        <wps:txbx>
                          <w:txbxContent>
                            <w:p w:rsidR="004513E6" w:rsidRDefault="004513E6" w:rsidP="007C321A">
                              <w:pPr>
                                <w:jc w:val="center"/>
                              </w:pPr>
                              <w:r>
                                <w:t>Закупка</w:t>
                              </w:r>
                            </w:p>
                          </w:txbxContent>
                        </wps:txbx>
                        <wps:bodyPr rot="0" vert="horz" wrap="square" lIns="91440" tIns="45720" rIns="91440" bIns="45720" anchor="t" anchorCtr="0" upright="1">
                          <a:noAutofit/>
                        </wps:bodyPr>
                      </wps:wsp>
                      <wps:wsp>
                        <wps:cNvPr id="4986" name="Text Box 2640"/>
                        <wps:cNvSpPr txBox="1">
                          <a:spLocks noChangeArrowheads="1"/>
                        </wps:cNvSpPr>
                        <wps:spPr bwMode="auto">
                          <a:xfrm>
                            <a:off x="5035" y="2712"/>
                            <a:ext cx="2592" cy="432"/>
                          </a:xfrm>
                          <a:prstGeom prst="rect">
                            <a:avLst/>
                          </a:prstGeom>
                          <a:solidFill>
                            <a:srgbClr val="FFFFFF"/>
                          </a:solidFill>
                          <a:ln w="9525">
                            <a:solidFill>
                              <a:srgbClr val="000000"/>
                            </a:solidFill>
                            <a:miter lim="800000"/>
                            <a:headEnd/>
                            <a:tailEnd/>
                          </a:ln>
                        </wps:spPr>
                        <wps:txbx>
                          <w:txbxContent>
                            <w:p w:rsidR="004513E6" w:rsidRDefault="004513E6" w:rsidP="007C321A">
                              <w:pPr>
                                <w:jc w:val="center"/>
                              </w:pPr>
                              <w:r>
                                <w:t>Товарный рынок</w:t>
                              </w:r>
                            </w:p>
                          </w:txbxContent>
                        </wps:txbx>
                        <wps:bodyPr rot="0" vert="horz" wrap="square" lIns="91440" tIns="45720" rIns="91440" bIns="45720" anchor="t" anchorCtr="0" upright="1">
                          <a:noAutofit/>
                        </wps:bodyPr>
                      </wps:wsp>
                      <wps:wsp>
                        <wps:cNvPr id="4987" name="Text Box 2641"/>
                        <wps:cNvSpPr txBox="1">
                          <a:spLocks noChangeArrowheads="1"/>
                        </wps:cNvSpPr>
                        <wps:spPr bwMode="auto">
                          <a:xfrm>
                            <a:off x="7908" y="4451"/>
                            <a:ext cx="1296" cy="432"/>
                          </a:xfrm>
                          <a:prstGeom prst="rect">
                            <a:avLst/>
                          </a:prstGeom>
                          <a:solidFill>
                            <a:srgbClr val="FFFFFF"/>
                          </a:solidFill>
                          <a:ln w="9525">
                            <a:solidFill>
                              <a:srgbClr val="000000"/>
                            </a:solidFill>
                            <a:miter lim="800000"/>
                            <a:headEnd/>
                            <a:tailEnd/>
                          </a:ln>
                        </wps:spPr>
                        <wps:txbx>
                          <w:txbxContent>
                            <w:p w:rsidR="004513E6" w:rsidRPr="009B6C06" w:rsidRDefault="004513E6" w:rsidP="007C321A">
                              <w:pPr>
                                <w:pStyle w:val="50"/>
                                <w:tabs>
                                  <w:tab w:val="clear" w:pos="851"/>
                                  <w:tab w:val="left" w:pos="0"/>
                                </w:tabs>
                                <w:ind w:firstLine="0"/>
                                <w:rPr>
                                  <w:b w:val="0"/>
                                  <w:sz w:val="24"/>
                                  <w:szCs w:val="24"/>
                                </w:rPr>
                              </w:pPr>
                              <w:r w:rsidRPr="009B6C06">
                                <w:rPr>
                                  <w:b w:val="0"/>
                                  <w:sz w:val="24"/>
                                  <w:szCs w:val="24"/>
                                </w:rPr>
                                <w:t xml:space="preserve">Сбыт </w:t>
                              </w:r>
                            </w:p>
                          </w:txbxContent>
                        </wps:txbx>
                        <wps:bodyPr rot="0" vert="horz" wrap="square" lIns="91440" tIns="45720" rIns="91440" bIns="45720" anchor="t" anchorCtr="0" upright="1">
                          <a:noAutofit/>
                        </wps:bodyPr>
                      </wps:wsp>
                      <wps:wsp>
                        <wps:cNvPr id="4988" name="Text Box 2642"/>
                        <wps:cNvSpPr txBox="1">
                          <a:spLocks noChangeArrowheads="1"/>
                        </wps:cNvSpPr>
                        <wps:spPr bwMode="auto">
                          <a:xfrm>
                            <a:off x="5604" y="4451"/>
                            <a:ext cx="1872" cy="432"/>
                          </a:xfrm>
                          <a:prstGeom prst="rect">
                            <a:avLst/>
                          </a:prstGeom>
                          <a:solidFill>
                            <a:srgbClr val="FFFFFF"/>
                          </a:solidFill>
                          <a:ln w="9525">
                            <a:solidFill>
                              <a:srgbClr val="000000"/>
                            </a:solidFill>
                            <a:miter lim="800000"/>
                            <a:headEnd/>
                            <a:tailEnd/>
                          </a:ln>
                        </wps:spPr>
                        <wps:txbx>
                          <w:txbxContent>
                            <w:p w:rsidR="004513E6" w:rsidRDefault="004513E6" w:rsidP="007C321A">
                              <w:pPr>
                                <w:jc w:val="center"/>
                              </w:pPr>
                              <w:r>
                                <w:t xml:space="preserve">Производство </w:t>
                              </w:r>
                            </w:p>
                          </w:txbxContent>
                        </wps:txbx>
                        <wps:bodyPr rot="0" vert="horz" wrap="square" lIns="91440" tIns="45720" rIns="91440" bIns="45720" anchor="t" anchorCtr="0" upright="1">
                          <a:noAutofit/>
                        </wps:bodyPr>
                      </wps:wsp>
                      <wps:wsp>
                        <wps:cNvPr id="4989" name="Line 2643"/>
                        <wps:cNvCnPr/>
                        <wps:spPr bwMode="auto">
                          <a:xfrm>
                            <a:off x="5172" y="4671"/>
                            <a:ext cx="43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990" name="Line 2644"/>
                        <wps:cNvCnPr/>
                        <wps:spPr bwMode="auto">
                          <a:xfrm>
                            <a:off x="7476" y="4671"/>
                            <a:ext cx="43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991" name="Line 2645"/>
                        <wps:cNvCnPr/>
                        <wps:spPr bwMode="auto">
                          <a:xfrm flipH="1">
                            <a:off x="2731" y="2856"/>
                            <a:ext cx="230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92" name="Line 2646"/>
                        <wps:cNvCnPr/>
                        <wps:spPr bwMode="auto">
                          <a:xfrm>
                            <a:off x="2731" y="2856"/>
                            <a:ext cx="14" cy="175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93" name="Line 2647"/>
                        <wps:cNvCnPr/>
                        <wps:spPr bwMode="auto">
                          <a:xfrm>
                            <a:off x="2731" y="4633"/>
                            <a:ext cx="1008"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994" name="Line 2648"/>
                        <wps:cNvCnPr/>
                        <wps:spPr bwMode="auto">
                          <a:xfrm>
                            <a:off x="9355" y="4650"/>
                            <a:ext cx="1152"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95" name="Line 2649"/>
                        <wps:cNvCnPr/>
                        <wps:spPr bwMode="auto">
                          <a:xfrm flipV="1">
                            <a:off x="10506" y="2873"/>
                            <a:ext cx="1" cy="174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96" name="Line 2650"/>
                        <wps:cNvCnPr/>
                        <wps:spPr bwMode="auto">
                          <a:xfrm flipH="1">
                            <a:off x="7627" y="2856"/>
                            <a:ext cx="288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Группа 4981" o:spid="_x0000_s1026" style="position:absolute;left:0;text-align:left;margin-left:51.5pt;margin-top:6.2pt;width:388.8pt;height:153.55pt;z-index:251665920" coordorigin="2731,2424" coordsize="7776,30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">
                <v:shapetype id="_x0000_t202" coordsize="21600,21600" o:spt="202" path="m,l,21600r21600,l21600,xe">
                  <v:stroke joinstyle="miter"/>
                  <v:path gradientshapeok="t" o:connecttype="rect"/>
                </v:shapetype>
                <v:shape id="Text Box 2636" o:spid="_x0000_s1027" type="#_x0000_t202" style="position:absolute;left:8347;top:2424;width:1728;height:10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egT8QA&#10;AADdAAAADwAAAGRycy9kb3ducmV2LnhtbESP3YrCMBSE7wXfIRzBG9FU8adWo6zCLt768wCnzbEt&#10;Nielydr69mZhwcthZr5htvvOVOJJjSstK5hOIhDEmdUl5wpu1+9xDMJ5ZI2VZVLwIgf7Xb+3xUTb&#10;ls/0vPhcBAi7BBUU3teJlC4ryKCb2Jo4eHfbGPRBNrnUDbYBbio5i6KlNFhyWCiwpmNB2ePyaxTc&#10;T+1osW7TH39bnefLA5ar1L6UGg66rw0IT53/hP/bJ61gvo5n8PcmPAG5e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HoE/EAAAA3QAAAA8AAAAAAAAAAAAAAAAAmAIAAGRycy9k&#10;b3ducmV2LnhtbFBLBQYAAAAABAAEAPUAAACJAwAAAAA=&#10;" stroked="f">
                  <v:textbox>
                    <w:txbxContent>
                      <w:p w:rsidR="004513E6" w:rsidRDefault="004513E6" w:rsidP="007C321A">
                        <w:pPr>
                          <w:jc w:val="center"/>
                        </w:pPr>
                        <w:r>
                          <w:t>Готовая</w:t>
                        </w:r>
                      </w:p>
                      <w:p w:rsidR="004513E6" w:rsidRDefault="004513E6" w:rsidP="007C321A">
                        <w:pPr>
                          <w:jc w:val="center"/>
                        </w:pPr>
                      </w:p>
                      <w:p w:rsidR="004513E6" w:rsidRDefault="004513E6" w:rsidP="007C321A">
                        <w:pPr>
                          <w:jc w:val="center"/>
                        </w:pPr>
                        <w:r>
                          <w:t>продукция</w:t>
                        </w:r>
                      </w:p>
                    </w:txbxContent>
                  </v:textbox>
                </v:shape>
                <v:shape id="Text Box 2637" o:spid="_x0000_s1028" type="#_x0000_t202" style="position:absolute;left:2875;top:2424;width:1728;height:10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sF1MYA&#10;AADdAAAADwAAAGRycy9kb3ducmV2LnhtbESP0WrCQBRE3wv9h+UKfSnNpm0aY+oqtlDxVZsPuGav&#10;STB7N2RXk/x9tyD4OMzMGWa5Hk0rrtS7xrKC1ygGQVxa3XCloPj9eclAOI+ssbVMCiZysF49Piwx&#10;13bgPV0PvhIBwi5HBbX3XS6lK2sy6CLbEQfvZHuDPsi+krrHIcBNK9/iOJUGGw4LNXb0XVN5PlyM&#10;gtNueP5YDMetL+b7JP3CZn60k1JPs3HzCcLT6O/hW3unFSSL7B3+34Qn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MsF1MYAAADdAAAADwAAAAAAAAAAAAAAAACYAgAAZHJz&#10;L2Rvd25yZXYueG1sUEsFBgAAAAAEAAQA9QAAAIsDAAAAAA==&#10;" stroked="f">
                  <v:textbox>
                    <w:txbxContent>
                      <w:p w:rsidR="004513E6" w:rsidRDefault="004513E6" w:rsidP="007C321A">
                        <w:pPr>
                          <w:jc w:val="center"/>
                        </w:pPr>
                        <w:r>
                          <w:t>Материалы,</w:t>
                        </w:r>
                      </w:p>
                      <w:p w:rsidR="004513E6" w:rsidRDefault="004513E6" w:rsidP="007C321A">
                        <w:pPr>
                          <w:jc w:val="center"/>
                        </w:pPr>
                      </w:p>
                      <w:p w:rsidR="004513E6" w:rsidRDefault="004513E6" w:rsidP="007C321A">
                        <w:pPr>
                          <w:jc w:val="center"/>
                        </w:pPr>
                        <w:r>
                          <w:t>сырье</w:t>
                        </w:r>
                      </w:p>
                    </w:txbxContent>
                  </v:textbox>
                </v:shape>
                <v:shape id="Text Box 2638" o:spid="_x0000_s1029" type="#_x0000_t202" style="position:absolute;left:3732;top:3911;width:5616;height:1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zQiscA&#10;AADdAAAADwAAAGRycy9kb3ducmV2LnhtbESPQWvCQBSE74X+h+UVvDW7tZpqdBUpiIKF0rSX3h7Z&#10;ZxLMvk2zq8Z/7wpCj8PMfMPMl71txIk6XzvW8JIoEMSFMzWXGn6+188TED4gG2wck4YLeVguHh/m&#10;mBl35i865aEUEcI+Qw1VCG0mpS8qsugT1xJHb+86iyHKrpSmw3OE20YOlUqlxZrjQoUtvVdUHPKj&#10;1TBWu2aIlyJ//dx8pPWqTdXb75/Wg6d+NQMRqA//4Xt7azSMppMR3N7EJ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CM0IrHAAAA3QAAAA8AAAAAAAAAAAAAAAAAmAIAAGRy&#10;cy9kb3ducmV2LnhtbFBLBQYAAAAABAAEAPUAAACMAwAAAAA=&#10;" strokeweight="2.25pt">
                  <v:shadow on="t" offset="6pt,6pt"/>
                  <v:textbox>
                    <w:txbxContent>
                      <w:p w:rsidR="004513E6" w:rsidRPr="001E3A27" w:rsidRDefault="004513E6" w:rsidP="007C321A">
                        <w:pPr>
                          <w:jc w:val="center"/>
                          <w:rPr>
                            <w:caps/>
                          </w:rPr>
                        </w:pPr>
                        <w:proofErr w:type="gramStart"/>
                        <w:r w:rsidRPr="001E3A27">
                          <w:rPr>
                            <w:caps/>
                          </w:rPr>
                          <w:t>п</w:t>
                        </w:r>
                        <w:proofErr w:type="gramEnd"/>
                        <w:r w:rsidRPr="001E3A27">
                          <w:rPr>
                            <w:caps/>
                          </w:rPr>
                          <w:t xml:space="preserve"> р е д п р и я т и е</w:t>
                        </w:r>
                      </w:p>
                    </w:txbxContent>
                  </v:textbox>
                </v:shape>
                <v:shape id="Text Box 2639" o:spid="_x0000_s1030" type="#_x0000_t202" style="position:absolute;left:3876;top:4451;width:1296;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pmcsYA&#10;AADdAAAADwAAAGRycy9kb3ducmV2LnhtbESPQWvCQBSE70L/w/IKvZS6sVobo6sUwaK3VqVeH9ln&#10;Esy+TXfXmP57Vyh4HGbmG2a26EwtWnK+sqxg0E9AEOdWV1wo2O9WLykIH5A11pZJwR95WMwfejPM&#10;tL3wN7XbUIgIYZ+hgjKEJpPS5yUZ9H3bEEfvaJ3BEKUrpHZ4iXBTy9ckGUuDFceFEhtalpSftmej&#10;IB2t24PfDL9+8vGxnoTn9/bz1yn19Nh9TEEE6sI9/N9eawWjSfoGtzfxCcj5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VpmcsYAAADdAAAADwAAAAAAAAAAAAAAAACYAgAAZHJz&#10;L2Rvd25yZXYueG1sUEsFBgAAAAAEAAQA9QAAAIsDAAAAAA==&#10;">
                  <v:textbox>
                    <w:txbxContent>
                      <w:p w:rsidR="004513E6" w:rsidRDefault="004513E6" w:rsidP="007C321A">
                        <w:pPr>
                          <w:jc w:val="center"/>
                        </w:pPr>
                        <w:r>
                          <w:t>Закупка</w:t>
                        </w:r>
                      </w:p>
                    </w:txbxContent>
                  </v:textbox>
                </v:shape>
                <v:shape id="Text Box 2640" o:spid="_x0000_s1031" type="#_x0000_t202" style="position:absolute;left:5035;top:2712;width:2592;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j4BcYA&#10;AADdAAAADwAAAGRycy9kb3ducmV2LnhtbESPQWvCQBSE7wX/w/IKvZS6sUoaU1cpBUVv1oq9PrLP&#10;JDT7Nt3dxvjvXUHwOMzMN8xs0ZtGdOR8bVnBaJiAIC6srrlUsP9evmQgfEDW2FgmBWfysJgPHmaY&#10;a3viL+p2oRQRwj5HBVUIbS6lLyoy6Ie2JY7e0TqDIUpXSu3wFOGmka9JkkqDNceFClv6rKj43f0b&#10;Bdlk3f34zXh7KNJjMw3Pb93qzyn19Nh/vIMI1Id7+NZeawWTaZbC9U18AnJ+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j4BcYAAADdAAAADwAAAAAAAAAAAAAAAACYAgAAZHJz&#10;L2Rvd25yZXYueG1sUEsFBgAAAAAEAAQA9QAAAIsDAAAAAA==&#10;">
                  <v:textbox>
                    <w:txbxContent>
                      <w:p w:rsidR="004513E6" w:rsidRDefault="004513E6" w:rsidP="007C321A">
                        <w:pPr>
                          <w:jc w:val="center"/>
                        </w:pPr>
                        <w:r>
                          <w:t>Товарный рынок</w:t>
                        </w:r>
                      </w:p>
                    </w:txbxContent>
                  </v:textbox>
                </v:shape>
                <v:shape id="Text Box 2641" o:spid="_x0000_s1032" type="#_x0000_t202" style="position:absolute;left:7908;top:4451;width:1296;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RdnsYA&#10;AADdAAAADwAAAGRycy9kb3ducmV2LnhtbESPT2vCQBTE7wW/w/KEXopubEVjdJVSaNGb/9DrI/tM&#10;gtm36e42pt++WxA8DjPzG2ax6kwtWnK+sqxgNExAEOdWV1woOB4+BykIH5A11pZJwS95WC17TwvM&#10;tL3xjtp9KESEsM9QQRlCk0np85IM+qFtiKN3sc5giNIVUju8Rbip5WuSTKTBiuNCiQ19lJRf9z9G&#10;QTpet2e/edue8smlnoWXafv17ZR67nfvcxCBuvAI39trrWA8S6fw/yY+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RdnsYAAADdAAAADwAAAAAAAAAAAAAAAACYAgAAZHJz&#10;L2Rvd25yZXYueG1sUEsFBgAAAAAEAAQA9QAAAIsDAAAAAA==&#10;">
                  <v:textbox>
                    <w:txbxContent>
                      <w:p w:rsidR="004513E6" w:rsidRPr="009B6C06" w:rsidRDefault="004513E6" w:rsidP="007C321A">
                        <w:pPr>
                          <w:pStyle w:val="50"/>
                          <w:tabs>
                            <w:tab w:val="clear" w:pos="851"/>
                            <w:tab w:val="left" w:pos="0"/>
                          </w:tabs>
                          <w:ind w:firstLine="0"/>
                          <w:rPr>
                            <w:b w:val="0"/>
                            <w:sz w:val="24"/>
                            <w:szCs w:val="24"/>
                          </w:rPr>
                        </w:pPr>
                        <w:r w:rsidRPr="009B6C06">
                          <w:rPr>
                            <w:b w:val="0"/>
                            <w:sz w:val="24"/>
                            <w:szCs w:val="24"/>
                          </w:rPr>
                          <w:t xml:space="preserve">Сбыт </w:t>
                        </w:r>
                      </w:p>
                    </w:txbxContent>
                  </v:textbox>
                </v:shape>
                <v:shape id="Text Box 2642" o:spid="_x0000_s1033" type="#_x0000_t202" style="position:absolute;left:5604;top:4451;width:1872;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vJ7MQA&#10;AADdAAAADwAAAGRycy9kb3ducmV2LnhtbERPy2oCMRTdF/yHcIVuRDO2ouN0okihxe58lHZ7mdx5&#10;4ORmTNJx+vfNQujycN75djCt6Mn5xrKC+SwBQVxY3XCl4PP8Nk1B+ICssbVMCn7Jw3Yzesgx0/bG&#10;R+pPoRIxhH2GCuoQukxKX9Rk0M9sRxy50jqDIUJXSe3wFsNNK5+SZCkNNhwbauzotabicvoxCtLF&#10;vv/2H8+Hr2JZtuswWfXvV6fU43jYvYAINIR/8d291woW6zTOjW/iE5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byezEAAAA3QAAAA8AAAAAAAAAAAAAAAAAmAIAAGRycy9k&#10;b3ducmV2LnhtbFBLBQYAAAAABAAEAPUAAACJAwAAAAA=&#10;">
                  <v:textbox>
                    <w:txbxContent>
                      <w:p w:rsidR="004513E6" w:rsidRDefault="004513E6" w:rsidP="007C321A">
                        <w:pPr>
                          <w:jc w:val="center"/>
                        </w:pPr>
                        <w:r>
                          <w:t xml:space="preserve">Производство </w:t>
                        </w:r>
                      </w:p>
                    </w:txbxContent>
                  </v:textbox>
                </v:shape>
                <v:line id="Line 2643" o:spid="_x0000_s1034" style="position:absolute;visibility:visible;mso-wrap-style:square" from="5172,4671" to="5604,46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4pn1cYAAADdAAAADwAAAGRycy9kb3ducmV2LnhtbESPzWrDMBCE74W8g9hAb42cUprYiRJC&#10;TKGHtpAfct5YG8vEWhlLddS3rwqFHIeZ+YZZrqNtxUC9bxwrmE4yEMSV0w3XCo6Ht6c5CB+QNbaO&#10;ScEPeVivRg9LLLS78Y6GfahFgrAvUIEJoSuk9JUhi37iOuLkXVxvMSTZ11L3eEtw28rnLHuVFhtO&#10;CwY72hqqrvtvq2Bmyp2cyfLj8FUOzTSPn/F0zpV6HMfNAkSgGO7h//a7VvCSz3P4e5OegFz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uKZ9XGAAAA3QAAAA8AAAAAAAAA&#10;AAAAAAAAoQIAAGRycy9kb3ducmV2LnhtbFBLBQYAAAAABAAEAPkAAACUAwAAAAA=&#10;">
                  <v:stroke endarrow="block"/>
                </v:line>
                <v:line id="Line 2644" o:spid="_x0000_s1035" style="position:absolute;visibility:visible;mso-wrap-style:square" from="7476,4671" to="7908,46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lYlcMAAADdAAAADwAAAGRycy9kb3ducmV2LnhtbERPW2vCMBR+H+w/hDPY20yVobYaRSyD&#10;PWwDL/h8bI5NsTkpTazZvzcPgz1+fPflOtpWDNT7xrGC8SgDQVw53XCt4Hj4eJuD8AFZY+uYFPyS&#10;h/Xq+WmJhXZ33tGwD7VIIewLVGBC6AopfWXIoh+5jjhxF9dbDAn2tdQ93lO4beUky6bSYsOpwWBH&#10;W0PVdX+zCmam3MmZLL8OP+XQjPP4HU/nXKnXl7hZgAgUw7/4z/2pFbznedqf3qQnIF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9pWJXDAAAA3QAAAA8AAAAAAAAAAAAA&#10;AAAAoQIAAGRycy9kb3ducmV2LnhtbFBLBQYAAAAABAAEAPkAAACRAwAAAAA=&#10;">
                  <v:stroke endarrow="block"/>
                </v:line>
                <v:line id="Line 2645" o:spid="_x0000_s1036" style="position:absolute;flip:x;visibility:visible;mso-wrap-style:square" from="2731,2856" to="5035,2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IY5ccAAADdAAAADwAAAGRycy9kb3ducmV2LnhtbESPQWsCMRSE70L/Q3iFXkSzFinuahQp&#10;FHrwoi0rvT03z82ym5dtkur235tCweMwM98wq81gO3EhHxrHCmbTDARx5XTDtYLPj7fJAkSIyBo7&#10;x6TglwJs1g+jFRbaXXlPl0OsRYJwKFCBibEvpAyVIYth6nri5J2dtxiT9LXUHq8Jbjv5nGUv0mLD&#10;acFgT6+GqvbwYxXIxW787beneVu2x2Nuyqrsv3ZKPT0O2yWISEO8h//b71rBPM9n8PcmPQG5v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jQhjlxwAAAN0AAAAPAAAAAAAA&#10;AAAAAAAAAKECAABkcnMvZG93bnJldi54bWxQSwUGAAAAAAQABAD5AAAAlQMAAAAA&#10;"/>
                <v:line id="Line 2646" o:spid="_x0000_s1037" style="position:absolute;visibility:visible;mso-wrap-style:square" from="2731,2856" to="2745,46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3v2bcgAAADdAAAADwAAAGRycy9kb3ducmV2LnhtbESPT2vCQBTE74V+h+UJvdWNtoSauopY&#10;CtpD8R/o8Zl9TVKzb8PuNkm/vSsUehxm5jfMdN6bWrTkfGVZwWiYgCDOra64UHDYvz++gPABWWNt&#10;mRT8kof57P5uipm2HW+p3YVCRAj7DBWUITSZlD4vyaAf2oY4el/WGQxRukJqh12Em1qOkySVBiuO&#10;CyU2tCwpv+x+jILPp03aLtYfq/64Ts/52/Z8+u6cUg+DfvEKIlAf/sN/7ZVW8DyZjOH2Jj4BObs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h3v2bcgAAADdAAAADwAAAAAA&#10;AAAAAAAAAAChAgAAZHJzL2Rvd25yZXYueG1sUEsFBgAAAAAEAAQA+QAAAJYDAAAAAA==&#10;"/>
                <v:line id="Line 2647" o:spid="_x0000_s1038" style="position:absolute;visibility:visible;mso-wrap-style:square" from="2731,4633" to="3739,46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7vG4sYAAADdAAAADwAAAGRycy9kb3ducmV2LnhtbESPzWrDMBCE74W8g9hAb42ctDS1EyWE&#10;mkIPbSE/5LyxNpaJtTKW6qhvXxUKOQ4z8w2zXEfbioF63zhWMJ1kIIgrpxuuFRz2bw8vIHxA1tg6&#10;JgU/5GG9Gt0tsdDuylsadqEWCcK+QAUmhK6Q0leGLPqJ64iTd3a9xZBkX0vd4zXBbStnWfYsLTac&#10;Fgx29Gqouuy+rYK5KbdyLsuP/Vc5NNM8fsbjKVfqfhw3CxCBYriF/9vvWsFTnj/C35v0BOTq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7xuLGAAAA3QAAAA8AAAAAAAAA&#10;AAAAAAAAoQIAAGRycy9kb3ducmV2LnhtbFBLBQYAAAAABAAEAPkAAACUAwAAAAA=&#10;">
                  <v:stroke endarrow="block"/>
                </v:line>
                <v:line id="Line 2648" o:spid="_x0000_s1039" style="position:absolute;visibility:visible;mso-wrap-style:square" from="9355,4650" to="10507,46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97LgsgAAADdAAAADwAAAGRycy9kb3ducmV2LnhtbESPQWvCQBSE7wX/w/IKvdVNWwkaXUVa&#10;CtpDUVvQ4zP7TGKzb8PuNkn/vSsUPA4z8w0zW/SmFi05X1lW8DRMQBDnVldcKPj+en8cg/ABWWNt&#10;mRT8kYfFfHA3w0zbjrfU7kIhIoR9hgrKEJpMSp+XZNAPbUMcvZN1BkOUrpDaYRfhppbPSZJKgxXH&#10;hRIbei0p/9n9GgWfL5u0Xa4/Vv1+nR7zt+3xcO6cUg/3/XIKIlAfbuH/9korGE0mI7i+iU9Azi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Z97LgsgAAADdAAAADwAAAAAA&#10;AAAAAAAAAAChAgAAZHJzL2Rvd25yZXYueG1sUEsFBgAAAAAEAAQA+QAAAJYDAAAAAA==&#10;"/>
                <v:line id="Line 2649" o:spid="_x0000_s1040" style="position:absolute;flip:y;visibility:visible;mso-wrap-style:square" from="10506,2873" to="10507,46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ke5sgAAADdAAAADwAAAGRycy9kb3ducmV2LnhtbESPQWsCMRSE74X+h/AKvYhmW2xxV6NI&#10;oeDBS7WseHtuXjfLbl62Sarrv28KQo/DzHzDLFaD7cSZfGgcK3iaZCCIK6cbrhV87t/HMxAhImvs&#10;HJOCKwVYLe/vFlhod+EPOu9iLRKEQ4EKTIx9IWWoDFkME9cTJ+/LeYsxSV9L7fGS4LaTz1n2Ki02&#10;nBYM9vRmqGp3P1aBnG1H3359mrZlezjkpqzK/rhV6vFhWM9BRBrif/jW3mgF0zx/gb836QnI5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Hke5sgAAADdAAAADwAAAAAA&#10;AAAAAAAAAAChAgAAZHJzL2Rvd25yZXYueG1sUEsFBgAAAAAEAAQA+QAAAJYDAAAAAA==&#10;"/>
                <v:line id="Line 2650" o:spid="_x0000_s1041" style="position:absolute;flip:x;visibility:visible;mso-wrap-style:square" from="7627,2856" to="10507,2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GL9y8YAAADdAAAADwAAAGRycy9kb3ducmV2LnhtbESPQWvCQBCF74L/YZmCl6CbVhGTuoqt&#10;CoXSg9pDj0N2moRmZ0N21PTfdwuCx8eb9715y3XvGnWhLtSeDTxOUlDEhbc1lwY+T/vxAlQQZIuN&#10;ZzLwSwHWq+Fgibn1Vz7Q5SilihAOORqoRNpc61BU5DBMfEscvW/fOZQou1LbDq8R7hr9lKZz7bDm&#10;2FBhS68VFT/Hs4tv7D94O50mL04nSUa7L3lPtRgzeug3z6CEerkf39Jv1sAsy+bwvyYiQK/+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Ri/cvGAAAA3QAAAA8AAAAAAAAA&#10;AAAAAAAAoQIAAGRycy9kb3ducmV2LnhtbFBLBQYAAAAABAAEAPkAAACUAwAAAAA=&#10;">
                  <v:stroke endarrow="block"/>
                </v:line>
              </v:group>
            </w:pict>
          </mc:Fallback>
        </mc:AlternateContent>
      </w:r>
    </w:p>
    <w:p w:rsidR="007C321A" w:rsidRPr="001E3A27" w:rsidRDefault="007C321A" w:rsidP="007C321A">
      <w:pPr>
        <w:tabs>
          <w:tab w:val="left" w:pos="851"/>
        </w:tabs>
        <w:spacing w:line="360" w:lineRule="auto"/>
        <w:ind w:firstLine="709"/>
        <w:jc w:val="both"/>
      </w:pPr>
    </w:p>
    <w:p w:rsidR="007C321A" w:rsidRPr="001E3A27" w:rsidRDefault="007C321A" w:rsidP="007C321A">
      <w:pPr>
        <w:tabs>
          <w:tab w:val="left" w:pos="851"/>
        </w:tabs>
        <w:spacing w:line="360" w:lineRule="auto"/>
        <w:ind w:firstLine="709"/>
        <w:jc w:val="both"/>
      </w:pPr>
    </w:p>
    <w:p w:rsidR="007C321A" w:rsidRPr="001E3A27" w:rsidRDefault="007C321A" w:rsidP="007C321A">
      <w:pPr>
        <w:tabs>
          <w:tab w:val="left" w:pos="851"/>
        </w:tabs>
        <w:spacing w:line="360" w:lineRule="auto"/>
        <w:ind w:firstLine="709"/>
        <w:jc w:val="both"/>
      </w:pPr>
    </w:p>
    <w:p w:rsidR="007C321A" w:rsidRPr="001E3A27" w:rsidRDefault="007C321A" w:rsidP="007C321A">
      <w:pPr>
        <w:tabs>
          <w:tab w:val="left" w:pos="851"/>
        </w:tabs>
        <w:spacing w:line="360" w:lineRule="auto"/>
        <w:ind w:firstLine="709"/>
        <w:jc w:val="both"/>
      </w:pPr>
    </w:p>
    <w:p w:rsidR="007C321A" w:rsidRPr="001E3A27" w:rsidRDefault="007C321A" w:rsidP="007C321A">
      <w:pPr>
        <w:tabs>
          <w:tab w:val="left" w:pos="851"/>
        </w:tabs>
        <w:spacing w:line="360" w:lineRule="auto"/>
        <w:ind w:firstLine="709"/>
        <w:jc w:val="both"/>
      </w:pPr>
    </w:p>
    <w:p w:rsidR="007C321A" w:rsidRPr="001E3A27" w:rsidRDefault="007C321A" w:rsidP="007C321A">
      <w:pPr>
        <w:tabs>
          <w:tab w:val="left" w:pos="851"/>
        </w:tabs>
        <w:spacing w:line="360" w:lineRule="auto"/>
        <w:ind w:firstLine="709"/>
        <w:jc w:val="both"/>
      </w:pPr>
    </w:p>
    <w:p w:rsidR="00F31038" w:rsidRDefault="00F31038" w:rsidP="00F31038">
      <w:pPr>
        <w:jc w:val="center"/>
        <w:rPr>
          <w:sz w:val="28"/>
          <w:szCs w:val="28"/>
        </w:rPr>
      </w:pPr>
    </w:p>
    <w:p w:rsidR="00F31038" w:rsidRDefault="00F31038" w:rsidP="00F31038">
      <w:pPr>
        <w:jc w:val="center"/>
        <w:rPr>
          <w:sz w:val="28"/>
          <w:szCs w:val="28"/>
        </w:rPr>
      </w:pPr>
    </w:p>
    <w:p w:rsidR="007C321A" w:rsidRPr="00F31038" w:rsidRDefault="007C321A" w:rsidP="00F31038">
      <w:pPr>
        <w:jc w:val="center"/>
        <w:rPr>
          <w:sz w:val="28"/>
          <w:szCs w:val="28"/>
        </w:rPr>
      </w:pPr>
      <w:r w:rsidRPr="00F31038">
        <w:rPr>
          <w:sz w:val="28"/>
          <w:szCs w:val="28"/>
        </w:rPr>
        <w:t>Рис. 2.1. Схема движения материальных потоков</w:t>
      </w:r>
    </w:p>
    <w:p w:rsidR="00F31038" w:rsidRDefault="00F31038" w:rsidP="007C321A">
      <w:pPr>
        <w:pStyle w:val="ad"/>
      </w:pPr>
    </w:p>
    <w:p w:rsidR="007C321A" w:rsidRPr="007C321A" w:rsidRDefault="007C321A" w:rsidP="007C321A">
      <w:pPr>
        <w:pStyle w:val="ad"/>
      </w:pPr>
      <w:r w:rsidRPr="007C321A">
        <w:t>Выделяют внешний и внутренний, входящий и выходящий материальные потоки.</w:t>
      </w:r>
    </w:p>
    <w:p w:rsidR="007C321A" w:rsidRPr="007C321A" w:rsidRDefault="007C321A" w:rsidP="007C321A">
      <w:pPr>
        <w:tabs>
          <w:tab w:val="left" w:pos="851"/>
        </w:tabs>
        <w:ind w:firstLine="709"/>
        <w:jc w:val="both"/>
        <w:rPr>
          <w:sz w:val="28"/>
          <w:szCs w:val="28"/>
        </w:rPr>
      </w:pPr>
      <w:r w:rsidRPr="007C321A">
        <w:rPr>
          <w:i/>
          <w:iCs/>
          <w:sz w:val="28"/>
          <w:szCs w:val="28"/>
        </w:rPr>
        <w:t xml:space="preserve">Внешний </w:t>
      </w:r>
      <w:r w:rsidRPr="007C321A">
        <w:rPr>
          <w:sz w:val="28"/>
          <w:szCs w:val="28"/>
        </w:rPr>
        <w:t>материальный поток – это поток, который протекает во внешней по отношению к данной логистической системе среде.</w:t>
      </w:r>
    </w:p>
    <w:p w:rsidR="007C321A" w:rsidRPr="007C321A" w:rsidRDefault="007C321A" w:rsidP="007C321A">
      <w:pPr>
        <w:tabs>
          <w:tab w:val="left" w:pos="851"/>
        </w:tabs>
        <w:ind w:firstLine="709"/>
        <w:jc w:val="both"/>
        <w:rPr>
          <w:sz w:val="28"/>
          <w:szCs w:val="28"/>
        </w:rPr>
      </w:pPr>
      <w:r w:rsidRPr="007C321A">
        <w:rPr>
          <w:i/>
          <w:iCs/>
          <w:sz w:val="28"/>
          <w:szCs w:val="28"/>
        </w:rPr>
        <w:t>Внутренний</w:t>
      </w:r>
      <w:r w:rsidRPr="007C321A">
        <w:rPr>
          <w:sz w:val="28"/>
          <w:szCs w:val="28"/>
        </w:rPr>
        <w:t xml:space="preserve"> материальный поток – это поток, который протекает во внутренней среде по отношению к данной логистической системе.</w:t>
      </w:r>
    </w:p>
    <w:p w:rsidR="007C321A" w:rsidRPr="007C321A" w:rsidRDefault="007C321A" w:rsidP="007C321A">
      <w:pPr>
        <w:tabs>
          <w:tab w:val="left" w:pos="851"/>
        </w:tabs>
        <w:ind w:firstLine="709"/>
        <w:jc w:val="both"/>
        <w:rPr>
          <w:sz w:val="28"/>
          <w:szCs w:val="28"/>
        </w:rPr>
      </w:pPr>
      <w:r w:rsidRPr="007C321A">
        <w:rPr>
          <w:i/>
          <w:iCs/>
          <w:sz w:val="28"/>
          <w:szCs w:val="28"/>
        </w:rPr>
        <w:t>Входящий</w:t>
      </w:r>
      <w:r w:rsidRPr="007C321A">
        <w:rPr>
          <w:sz w:val="28"/>
          <w:szCs w:val="28"/>
        </w:rPr>
        <w:t xml:space="preserve"> материальный поток – это внешний поток, входящий в данную логистическую систему.</w:t>
      </w:r>
    </w:p>
    <w:p w:rsidR="007C321A" w:rsidRPr="007C321A" w:rsidRDefault="007C321A" w:rsidP="007C321A">
      <w:pPr>
        <w:tabs>
          <w:tab w:val="left" w:pos="851"/>
        </w:tabs>
        <w:ind w:firstLine="709"/>
        <w:jc w:val="both"/>
        <w:rPr>
          <w:sz w:val="28"/>
          <w:szCs w:val="28"/>
        </w:rPr>
      </w:pPr>
      <w:r w:rsidRPr="007C321A">
        <w:rPr>
          <w:i/>
          <w:iCs/>
          <w:sz w:val="28"/>
          <w:szCs w:val="28"/>
        </w:rPr>
        <w:t>Выходящий</w:t>
      </w:r>
      <w:r w:rsidRPr="007C321A">
        <w:rPr>
          <w:sz w:val="28"/>
          <w:szCs w:val="28"/>
        </w:rPr>
        <w:t xml:space="preserve"> материальный поток – это выходящий во внешнюю среду поток из данной логистической системы.</w:t>
      </w:r>
    </w:p>
    <w:p w:rsidR="007C321A" w:rsidRPr="007C321A" w:rsidRDefault="007C321A" w:rsidP="007C321A">
      <w:pPr>
        <w:tabs>
          <w:tab w:val="left" w:pos="851"/>
        </w:tabs>
        <w:ind w:firstLine="709"/>
        <w:jc w:val="both"/>
        <w:rPr>
          <w:sz w:val="28"/>
          <w:szCs w:val="28"/>
        </w:rPr>
      </w:pPr>
      <w:r w:rsidRPr="007C321A">
        <w:rPr>
          <w:sz w:val="28"/>
          <w:szCs w:val="28"/>
        </w:rPr>
        <w:t>Управление материальными потоками предусматривает определение параметров траектории движения материалов, к числу которых относят:</w:t>
      </w:r>
    </w:p>
    <w:p w:rsidR="007C321A" w:rsidRPr="007C321A" w:rsidRDefault="007C321A" w:rsidP="00335B8A">
      <w:pPr>
        <w:numPr>
          <w:ilvl w:val="0"/>
          <w:numId w:val="9"/>
        </w:numPr>
        <w:tabs>
          <w:tab w:val="clear" w:pos="360"/>
          <w:tab w:val="left" w:pos="993"/>
        </w:tabs>
        <w:autoSpaceDE w:val="0"/>
        <w:autoSpaceDN w:val="0"/>
        <w:ind w:left="0" w:firstLine="709"/>
        <w:jc w:val="both"/>
        <w:rPr>
          <w:sz w:val="28"/>
          <w:szCs w:val="28"/>
        </w:rPr>
      </w:pPr>
      <w:r w:rsidRPr="007C321A">
        <w:rPr>
          <w:sz w:val="28"/>
          <w:szCs w:val="28"/>
        </w:rPr>
        <w:t>наименование материальных ресурсов;</w:t>
      </w:r>
    </w:p>
    <w:p w:rsidR="007C321A" w:rsidRPr="007C321A" w:rsidRDefault="007C321A" w:rsidP="00335B8A">
      <w:pPr>
        <w:numPr>
          <w:ilvl w:val="0"/>
          <w:numId w:val="9"/>
        </w:numPr>
        <w:tabs>
          <w:tab w:val="clear" w:pos="360"/>
          <w:tab w:val="left" w:pos="993"/>
        </w:tabs>
        <w:autoSpaceDE w:val="0"/>
        <w:autoSpaceDN w:val="0"/>
        <w:ind w:left="0" w:firstLine="709"/>
        <w:jc w:val="both"/>
        <w:rPr>
          <w:sz w:val="28"/>
          <w:szCs w:val="28"/>
        </w:rPr>
      </w:pPr>
      <w:r w:rsidRPr="007C321A">
        <w:rPr>
          <w:sz w:val="28"/>
          <w:szCs w:val="28"/>
        </w:rPr>
        <w:t>количество материальных ресурсов;</w:t>
      </w:r>
    </w:p>
    <w:p w:rsidR="007C321A" w:rsidRPr="007C321A" w:rsidRDefault="007C321A" w:rsidP="00335B8A">
      <w:pPr>
        <w:numPr>
          <w:ilvl w:val="0"/>
          <w:numId w:val="9"/>
        </w:numPr>
        <w:tabs>
          <w:tab w:val="clear" w:pos="360"/>
          <w:tab w:val="left" w:pos="993"/>
        </w:tabs>
        <w:autoSpaceDE w:val="0"/>
        <w:autoSpaceDN w:val="0"/>
        <w:ind w:left="0" w:firstLine="709"/>
        <w:jc w:val="both"/>
        <w:rPr>
          <w:sz w:val="28"/>
          <w:szCs w:val="28"/>
        </w:rPr>
      </w:pPr>
      <w:r w:rsidRPr="007C321A">
        <w:rPr>
          <w:sz w:val="28"/>
          <w:szCs w:val="28"/>
        </w:rPr>
        <w:t>начальная точка (выбор поставщика);</w:t>
      </w:r>
    </w:p>
    <w:p w:rsidR="007C321A" w:rsidRPr="007C321A" w:rsidRDefault="007C321A" w:rsidP="00335B8A">
      <w:pPr>
        <w:numPr>
          <w:ilvl w:val="0"/>
          <w:numId w:val="9"/>
        </w:numPr>
        <w:tabs>
          <w:tab w:val="clear" w:pos="360"/>
          <w:tab w:val="left" w:pos="993"/>
        </w:tabs>
        <w:autoSpaceDE w:val="0"/>
        <w:autoSpaceDN w:val="0"/>
        <w:ind w:left="0" w:firstLine="709"/>
        <w:jc w:val="both"/>
        <w:rPr>
          <w:sz w:val="28"/>
          <w:szCs w:val="28"/>
        </w:rPr>
      </w:pPr>
      <w:r w:rsidRPr="007C321A">
        <w:rPr>
          <w:sz w:val="28"/>
          <w:szCs w:val="28"/>
        </w:rPr>
        <w:t>конечная точка (выбор потребителя);</w:t>
      </w:r>
    </w:p>
    <w:p w:rsidR="007C321A" w:rsidRPr="007C321A" w:rsidRDefault="007C321A" w:rsidP="00335B8A">
      <w:pPr>
        <w:numPr>
          <w:ilvl w:val="0"/>
          <w:numId w:val="9"/>
        </w:numPr>
        <w:tabs>
          <w:tab w:val="clear" w:pos="360"/>
          <w:tab w:val="left" w:pos="993"/>
        </w:tabs>
        <w:autoSpaceDE w:val="0"/>
        <w:autoSpaceDN w:val="0"/>
        <w:ind w:left="0" w:firstLine="709"/>
        <w:jc w:val="both"/>
        <w:rPr>
          <w:sz w:val="28"/>
          <w:szCs w:val="28"/>
        </w:rPr>
      </w:pPr>
      <w:r w:rsidRPr="007C321A">
        <w:rPr>
          <w:sz w:val="28"/>
          <w:szCs w:val="28"/>
        </w:rPr>
        <w:t>время (к какому сроку должен быть выполнен заказ).</w:t>
      </w:r>
    </w:p>
    <w:p w:rsidR="007C321A" w:rsidRPr="007C321A" w:rsidRDefault="007C321A" w:rsidP="007C321A">
      <w:pPr>
        <w:tabs>
          <w:tab w:val="left" w:pos="851"/>
        </w:tabs>
        <w:ind w:firstLine="709"/>
        <w:jc w:val="both"/>
        <w:rPr>
          <w:sz w:val="28"/>
          <w:szCs w:val="28"/>
        </w:rPr>
      </w:pPr>
      <w:r w:rsidRPr="007C321A">
        <w:rPr>
          <w:b/>
          <w:bCs/>
          <w:sz w:val="28"/>
          <w:szCs w:val="28"/>
        </w:rPr>
        <w:t>Информационный поток</w:t>
      </w:r>
      <w:r w:rsidRPr="007C321A">
        <w:rPr>
          <w:i/>
          <w:iCs/>
          <w:sz w:val="28"/>
          <w:szCs w:val="28"/>
        </w:rPr>
        <w:t>.</w:t>
      </w:r>
      <w:r w:rsidRPr="007C321A">
        <w:rPr>
          <w:sz w:val="28"/>
          <w:szCs w:val="28"/>
        </w:rPr>
        <w:t xml:space="preserve"> </w:t>
      </w:r>
      <w:r w:rsidRPr="007C321A">
        <w:rPr>
          <w:i/>
          <w:iCs/>
          <w:sz w:val="28"/>
          <w:szCs w:val="28"/>
          <w:u w:val="single"/>
        </w:rPr>
        <w:t>Информационный поток</w:t>
      </w:r>
      <w:r w:rsidRPr="007C321A">
        <w:rPr>
          <w:i/>
          <w:iCs/>
          <w:sz w:val="28"/>
          <w:szCs w:val="28"/>
        </w:rPr>
        <w:t xml:space="preserve"> – это совокупность циркулирующих внутри логистической системы, между нею и внешней средой сообщений, необходимых для управления логистическими операциями</w:t>
      </w:r>
      <w:r w:rsidRPr="007C321A">
        <w:rPr>
          <w:sz w:val="28"/>
          <w:szCs w:val="28"/>
        </w:rPr>
        <w:t>.</w:t>
      </w:r>
    </w:p>
    <w:p w:rsidR="007C321A" w:rsidRPr="007C321A" w:rsidRDefault="007C321A" w:rsidP="007C321A">
      <w:pPr>
        <w:tabs>
          <w:tab w:val="left" w:pos="851"/>
        </w:tabs>
        <w:ind w:firstLine="709"/>
        <w:jc w:val="both"/>
        <w:rPr>
          <w:sz w:val="28"/>
          <w:szCs w:val="28"/>
        </w:rPr>
      </w:pPr>
      <w:r w:rsidRPr="007C321A">
        <w:rPr>
          <w:sz w:val="28"/>
          <w:szCs w:val="28"/>
        </w:rPr>
        <w:t xml:space="preserve">Информационный поток соответствует </w:t>
      </w:r>
      <w:proofErr w:type="gramStart"/>
      <w:r w:rsidRPr="007C321A">
        <w:rPr>
          <w:sz w:val="28"/>
          <w:szCs w:val="28"/>
        </w:rPr>
        <w:t>материальному</w:t>
      </w:r>
      <w:proofErr w:type="gramEnd"/>
      <w:r w:rsidRPr="007C321A">
        <w:rPr>
          <w:sz w:val="28"/>
          <w:szCs w:val="28"/>
        </w:rPr>
        <w:t>. В реальных логистических системах материальный и информационный потоки могут частично опережать и запаздывать по отношению друг к другу. При этом информационный поток может быть направлен как попутно, так и навстречу материальному потоку.</w:t>
      </w:r>
    </w:p>
    <w:p w:rsidR="007C321A" w:rsidRPr="007C321A" w:rsidRDefault="007C321A" w:rsidP="007C321A">
      <w:pPr>
        <w:tabs>
          <w:tab w:val="left" w:pos="851"/>
        </w:tabs>
        <w:ind w:firstLine="709"/>
        <w:jc w:val="both"/>
        <w:rPr>
          <w:sz w:val="28"/>
          <w:szCs w:val="28"/>
        </w:rPr>
      </w:pPr>
      <w:r w:rsidRPr="007C321A">
        <w:rPr>
          <w:sz w:val="28"/>
          <w:szCs w:val="28"/>
        </w:rPr>
        <w:t>Опережающий информационный поток в прямом направлении содержит предварительные сообщения о предстоящем прибытии грузов, а во встречном направлении – сведения о заказе. Одновременно с материальным потоком параллельно ему идет информация о количественных и качественных параметрах перемещаемых ресурсов. Вслед за материальным потоком во встречном направлении может проходить информация о результатах приемки грузов, а также разнообразные претензии и подтверждения.</w:t>
      </w:r>
    </w:p>
    <w:p w:rsidR="007C321A" w:rsidRPr="007C321A" w:rsidRDefault="007C321A" w:rsidP="007C321A">
      <w:pPr>
        <w:pStyle w:val="ad"/>
      </w:pPr>
      <w:r w:rsidRPr="007C321A">
        <w:lastRenderedPageBreak/>
        <w:t>Выделяют внешний и внутренний, входящий и выходящий информационные потоки. Их определения аналогичны определениям, данным для материального потока.</w:t>
      </w:r>
    </w:p>
    <w:p w:rsidR="007C321A" w:rsidRPr="007C321A" w:rsidRDefault="007C321A" w:rsidP="007C321A">
      <w:pPr>
        <w:tabs>
          <w:tab w:val="left" w:pos="851"/>
        </w:tabs>
        <w:ind w:firstLine="709"/>
        <w:jc w:val="both"/>
        <w:rPr>
          <w:sz w:val="28"/>
          <w:szCs w:val="28"/>
        </w:rPr>
      </w:pPr>
      <w:r w:rsidRPr="007C321A">
        <w:rPr>
          <w:sz w:val="28"/>
          <w:szCs w:val="28"/>
        </w:rPr>
        <w:t>Информационный поток характеризуется источником возникновения, направлением, периодичностью, объемом, скоростью передачи и т.д. Управление информационным потоком включает в себя изменение направления потока и ограничение его параметров.</w:t>
      </w:r>
    </w:p>
    <w:p w:rsidR="007C321A" w:rsidRPr="007C321A" w:rsidRDefault="007C321A" w:rsidP="007C321A">
      <w:pPr>
        <w:tabs>
          <w:tab w:val="left" w:pos="851"/>
        </w:tabs>
        <w:ind w:firstLine="709"/>
        <w:jc w:val="both"/>
        <w:rPr>
          <w:sz w:val="28"/>
          <w:szCs w:val="28"/>
        </w:rPr>
      </w:pPr>
      <w:r w:rsidRPr="007C321A">
        <w:rPr>
          <w:b/>
          <w:bCs/>
          <w:sz w:val="28"/>
          <w:szCs w:val="28"/>
        </w:rPr>
        <w:t>Логистическая операция</w:t>
      </w:r>
      <w:r w:rsidRPr="007C321A">
        <w:rPr>
          <w:i/>
          <w:iCs/>
          <w:sz w:val="28"/>
          <w:szCs w:val="28"/>
        </w:rPr>
        <w:t xml:space="preserve">. </w:t>
      </w:r>
      <w:r w:rsidRPr="007C321A">
        <w:rPr>
          <w:i/>
          <w:iCs/>
          <w:sz w:val="28"/>
          <w:szCs w:val="28"/>
          <w:u w:val="single"/>
        </w:rPr>
        <w:t>Логистическая операция</w:t>
      </w:r>
      <w:r w:rsidRPr="007C321A">
        <w:rPr>
          <w:i/>
          <w:iCs/>
          <w:sz w:val="28"/>
          <w:szCs w:val="28"/>
        </w:rPr>
        <w:t xml:space="preserve"> – это обособленная совокупность действий, направленных на преобразование материального и/или информационного потока.</w:t>
      </w:r>
      <w:r w:rsidRPr="007C321A">
        <w:rPr>
          <w:sz w:val="28"/>
          <w:szCs w:val="28"/>
        </w:rPr>
        <w:t xml:space="preserve"> К логистическим операциям с материальным потоком можно отнести складирование, транспортировку, упаковку и др. Логистические операции с информационным потоком включают действия по сбору, обработке и передаче соответствующей информации.</w:t>
      </w:r>
    </w:p>
    <w:p w:rsidR="007C321A" w:rsidRPr="007C321A" w:rsidRDefault="007C321A" w:rsidP="007C321A">
      <w:pPr>
        <w:tabs>
          <w:tab w:val="left" w:pos="851"/>
        </w:tabs>
        <w:ind w:firstLine="709"/>
        <w:jc w:val="both"/>
        <w:rPr>
          <w:sz w:val="28"/>
          <w:szCs w:val="28"/>
        </w:rPr>
      </w:pPr>
      <w:r w:rsidRPr="007C321A">
        <w:rPr>
          <w:sz w:val="28"/>
          <w:szCs w:val="28"/>
        </w:rPr>
        <w:t>Выделяют внешние и внутренние логистические операции. К внешним логистическим операциям относят все действия в области снабжения и сбыта готовой продукции, а к внутренним – операции по управлению материальным потоком в производстве. Кроме того, логистические операции могут быть односторонними или двусторонними, связанными с переходом права собственности на товар с одного юридического лица на другое.</w:t>
      </w:r>
    </w:p>
    <w:p w:rsidR="007C321A" w:rsidRPr="007C321A" w:rsidRDefault="007C321A" w:rsidP="007C321A">
      <w:pPr>
        <w:tabs>
          <w:tab w:val="left" w:pos="851"/>
        </w:tabs>
        <w:ind w:firstLine="709"/>
        <w:jc w:val="both"/>
        <w:rPr>
          <w:sz w:val="28"/>
          <w:szCs w:val="28"/>
        </w:rPr>
      </w:pPr>
      <w:r w:rsidRPr="007C321A">
        <w:rPr>
          <w:b/>
          <w:bCs/>
          <w:sz w:val="28"/>
          <w:szCs w:val="28"/>
        </w:rPr>
        <w:t>Логистическая функция</w:t>
      </w:r>
      <w:r w:rsidRPr="007C321A">
        <w:rPr>
          <w:i/>
          <w:iCs/>
          <w:sz w:val="28"/>
          <w:szCs w:val="28"/>
        </w:rPr>
        <w:t xml:space="preserve">. </w:t>
      </w:r>
      <w:r w:rsidRPr="007C321A">
        <w:rPr>
          <w:i/>
          <w:iCs/>
          <w:sz w:val="28"/>
          <w:szCs w:val="28"/>
          <w:u w:val="single"/>
        </w:rPr>
        <w:t>Логистическая функция</w:t>
      </w:r>
      <w:r w:rsidRPr="007C321A">
        <w:rPr>
          <w:i/>
          <w:iCs/>
          <w:sz w:val="28"/>
          <w:szCs w:val="28"/>
        </w:rPr>
        <w:t xml:space="preserve"> – это укрупненная группа логистических операций, направленных на реализацию целей логистической системы. </w:t>
      </w:r>
      <w:r w:rsidRPr="007C321A">
        <w:rPr>
          <w:sz w:val="28"/>
          <w:szCs w:val="28"/>
        </w:rPr>
        <w:t>Каждая из функций логистики представляет собой однородную (с точки зрения цели) совокупность действий.</w:t>
      </w:r>
    </w:p>
    <w:p w:rsidR="007C321A" w:rsidRPr="007C321A" w:rsidRDefault="007C321A" w:rsidP="007C321A">
      <w:pPr>
        <w:tabs>
          <w:tab w:val="left" w:pos="851"/>
        </w:tabs>
        <w:ind w:firstLine="709"/>
        <w:jc w:val="both"/>
        <w:rPr>
          <w:sz w:val="28"/>
          <w:szCs w:val="28"/>
        </w:rPr>
      </w:pPr>
      <w:r w:rsidRPr="007C321A">
        <w:rPr>
          <w:sz w:val="28"/>
          <w:szCs w:val="28"/>
        </w:rPr>
        <w:t xml:space="preserve">К основным логистическим функциям относят планирование материального обеспечения производства, управление ходом выполнения производственных заказов, управление запасами, управление распределением продукции. К логистическим функциям могут быть также </w:t>
      </w:r>
      <w:proofErr w:type="gramStart"/>
      <w:r w:rsidRPr="007C321A">
        <w:rPr>
          <w:sz w:val="28"/>
          <w:szCs w:val="28"/>
        </w:rPr>
        <w:t>отнесены</w:t>
      </w:r>
      <w:proofErr w:type="gramEnd"/>
      <w:r w:rsidRPr="007C321A">
        <w:rPr>
          <w:sz w:val="28"/>
          <w:szCs w:val="28"/>
        </w:rPr>
        <w:t xml:space="preserve"> прогнозирование, контроль, регулирование.</w:t>
      </w:r>
    </w:p>
    <w:p w:rsidR="007C321A" w:rsidRPr="007C321A" w:rsidRDefault="007C321A" w:rsidP="007C321A">
      <w:pPr>
        <w:tabs>
          <w:tab w:val="left" w:pos="851"/>
        </w:tabs>
        <w:ind w:firstLine="709"/>
        <w:jc w:val="both"/>
        <w:rPr>
          <w:sz w:val="28"/>
          <w:szCs w:val="28"/>
        </w:rPr>
      </w:pPr>
      <w:r w:rsidRPr="007C321A">
        <w:rPr>
          <w:b/>
          <w:bCs/>
          <w:sz w:val="28"/>
          <w:szCs w:val="28"/>
        </w:rPr>
        <w:t>Логистическая цепь.</w:t>
      </w:r>
      <w:r w:rsidRPr="007C321A">
        <w:rPr>
          <w:i/>
          <w:iCs/>
          <w:sz w:val="28"/>
          <w:szCs w:val="28"/>
        </w:rPr>
        <w:t xml:space="preserve"> </w:t>
      </w:r>
      <w:r w:rsidRPr="007C321A">
        <w:rPr>
          <w:sz w:val="28"/>
          <w:szCs w:val="28"/>
        </w:rPr>
        <w:t xml:space="preserve">Поставщик и потребитель материального потока в общем случае представляют собой две </w:t>
      </w:r>
      <w:proofErr w:type="spellStart"/>
      <w:r w:rsidRPr="007C321A">
        <w:rPr>
          <w:sz w:val="28"/>
          <w:szCs w:val="28"/>
        </w:rPr>
        <w:t>микрологистические</w:t>
      </w:r>
      <w:proofErr w:type="spellEnd"/>
      <w:r w:rsidRPr="007C321A">
        <w:rPr>
          <w:sz w:val="28"/>
          <w:szCs w:val="28"/>
        </w:rPr>
        <w:t xml:space="preserve"> системы, связанные так называемой логистической цепью.</w:t>
      </w:r>
    </w:p>
    <w:p w:rsidR="007C321A" w:rsidRPr="007C321A" w:rsidRDefault="007C321A" w:rsidP="007C321A">
      <w:pPr>
        <w:pStyle w:val="20"/>
        <w:spacing w:line="240" w:lineRule="auto"/>
        <w:rPr>
          <w:i/>
          <w:sz w:val="28"/>
          <w:szCs w:val="28"/>
        </w:rPr>
      </w:pPr>
      <w:r w:rsidRPr="007C321A">
        <w:rPr>
          <w:i/>
          <w:sz w:val="28"/>
          <w:szCs w:val="28"/>
          <w:u w:val="single"/>
        </w:rPr>
        <w:t>Логистическая цепь</w:t>
      </w:r>
      <w:r w:rsidRPr="007C321A">
        <w:rPr>
          <w:i/>
          <w:sz w:val="28"/>
          <w:szCs w:val="28"/>
        </w:rPr>
        <w:t xml:space="preserve"> – это линейно-упорядоченное множество физических и/или юридических лиц, осуществляющих логистические операции по проведению внешнего материального потока от одной логистической системы до другой в случае производственного потребления или до конечного потребителя в случае личного непроизводственного потребления. </w:t>
      </w:r>
    </w:p>
    <w:p w:rsidR="007C321A" w:rsidRPr="007C321A" w:rsidRDefault="007C321A" w:rsidP="007C321A">
      <w:pPr>
        <w:pStyle w:val="20"/>
        <w:spacing w:line="240" w:lineRule="auto"/>
        <w:rPr>
          <w:iCs/>
          <w:sz w:val="28"/>
          <w:szCs w:val="28"/>
        </w:rPr>
      </w:pPr>
      <w:r w:rsidRPr="007C321A">
        <w:rPr>
          <w:iCs/>
          <w:sz w:val="28"/>
          <w:szCs w:val="28"/>
        </w:rPr>
        <w:t>Основными звеньями логистической цепи являются:</w:t>
      </w:r>
    </w:p>
    <w:p w:rsidR="007C321A" w:rsidRPr="007C321A" w:rsidRDefault="007C321A" w:rsidP="00335B8A">
      <w:pPr>
        <w:pStyle w:val="20"/>
        <w:numPr>
          <w:ilvl w:val="0"/>
          <w:numId w:val="10"/>
        </w:numPr>
        <w:tabs>
          <w:tab w:val="clear" w:pos="360"/>
          <w:tab w:val="num" w:pos="0"/>
          <w:tab w:val="left" w:pos="993"/>
        </w:tabs>
        <w:autoSpaceDE w:val="0"/>
        <w:autoSpaceDN w:val="0"/>
        <w:spacing w:after="0" w:line="240" w:lineRule="auto"/>
        <w:ind w:left="0" w:firstLine="709"/>
        <w:jc w:val="both"/>
        <w:rPr>
          <w:iCs/>
          <w:sz w:val="28"/>
          <w:szCs w:val="28"/>
        </w:rPr>
      </w:pPr>
      <w:r w:rsidRPr="007C321A">
        <w:rPr>
          <w:iCs/>
          <w:sz w:val="28"/>
          <w:szCs w:val="28"/>
        </w:rPr>
        <w:t>поставщики материалов;</w:t>
      </w:r>
    </w:p>
    <w:p w:rsidR="007C321A" w:rsidRPr="007C321A" w:rsidRDefault="007C321A" w:rsidP="00335B8A">
      <w:pPr>
        <w:pStyle w:val="20"/>
        <w:numPr>
          <w:ilvl w:val="0"/>
          <w:numId w:val="10"/>
        </w:numPr>
        <w:tabs>
          <w:tab w:val="clear" w:pos="360"/>
          <w:tab w:val="num" w:pos="0"/>
          <w:tab w:val="left" w:pos="993"/>
        </w:tabs>
        <w:autoSpaceDE w:val="0"/>
        <w:autoSpaceDN w:val="0"/>
        <w:spacing w:after="0" w:line="240" w:lineRule="auto"/>
        <w:ind w:left="0" w:firstLine="709"/>
        <w:jc w:val="both"/>
        <w:rPr>
          <w:iCs/>
          <w:sz w:val="28"/>
          <w:szCs w:val="28"/>
        </w:rPr>
      </w:pPr>
      <w:r w:rsidRPr="007C321A">
        <w:rPr>
          <w:iCs/>
          <w:sz w:val="28"/>
          <w:szCs w:val="28"/>
        </w:rPr>
        <w:t>склады;</w:t>
      </w:r>
    </w:p>
    <w:p w:rsidR="007C321A" w:rsidRPr="007C321A" w:rsidRDefault="007C321A" w:rsidP="00335B8A">
      <w:pPr>
        <w:pStyle w:val="20"/>
        <w:numPr>
          <w:ilvl w:val="0"/>
          <w:numId w:val="10"/>
        </w:numPr>
        <w:tabs>
          <w:tab w:val="clear" w:pos="360"/>
          <w:tab w:val="num" w:pos="0"/>
          <w:tab w:val="left" w:pos="993"/>
        </w:tabs>
        <w:autoSpaceDE w:val="0"/>
        <w:autoSpaceDN w:val="0"/>
        <w:spacing w:after="0" w:line="240" w:lineRule="auto"/>
        <w:ind w:left="0" w:firstLine="709"/>
        <w:jc w:val="both"/>
        <w:rPr>
          <w:iCs/>
          <w:sz w:val="28"/>
          <w:szCs w:val="28"/>
        </w:rPr>
      </w:pPr>
      <w:r w:rsidRPr="007C321A">
        <w:rPr>
          <w:iCs/>
          <w:sz w:val="28"/>
          <w:szCs w:val="28"/>
        </w:rPr>
        <w:t>транспорт;</w:t>
      </w:r>
    </w:p>
    <w:p w:rsidR="007C321A" w:rsidRPr="007C321A" w:rsidRDefault="007C321A" w:rsidP="00335B8A">
      <w:pPr>
        <w:pStyle w:val="20"/>
        <w:numPr>
          <w:ilvl w:val="0"/>
          <w:numId w:val="10"/>
        </w:numPr>
        <w:tabs>
          <w:tab w:val="clear" w:pos="360"/>
          <w:tab w:val="num" w:pos="0"/>
          <w:tab w:val="left" w:pos="993"/>
        </w:tabs>
        <w:autoSpaceDE w:val="0"/>
        <w:autoSpaceDN w:val="0"/>
        <w:spacing w:after="0" w:line="240" w:lineRule="auto"/>
        <w:ind w:left="0" w:firstLine="709"/>
        <w:jc w:val="both"/>
        <w:rPr>
          <w:iCs/>
          <w:sz w:val="28"/>
          <w:szCs w:val="28"/>
        </w:rPr>
      </w:pPr>
      <w:r w:rsidRPr="007C321A">
        <w:rPr>
          <w:iCs/>
          <w:sz w:val="28"/>
          <w:szCs w:val="28"/>
        </w:rPr>
        <w:t>распределительные центры;</w:t>
      </w:r>
    </w:p>
    <w:p w:rsidR="007C321A" w:rsidRPr="007C321A" w:rsidRDefault="007C321A" w:rsidP="00335B8A">
      <w:pPr>
        <w:pStyle w:val="20"/>
        <w:numPr>
          <w:ilvl w:val="0"/>
          <w:numId w:val="10"/>
        </w:numPr>
        <w:tabs>
          <w:tab w:val="clear" w:pos="360"/>
          <w:tab w:val="num" w:pos="0"/>
          <w:tab w:val="left" w:pos="993"/>
        </w:tabs>
        <w:autoSpaceDE w:val="0"/>
        <w:autoSpaceDN w:val="0"/>
        <w:spacing w:after="0" w:line="240" w:lineRule="auto"/>
        <w:ind w:left="0" w:firstLine="709"/>
        <w:jc w:val="both"/>
        <w:rPr>
          <w:iCs/>
          <w:sz w:val="28"/>
          <w:szCs w:val="28"/>
        </w:rPr>
      </w:pPr>
      <w:r w:rsidRPr="007C321A">
        <w:rPr>
          <w:iCs/>
          <w:sz w:val="28"/>
          <w:szCs w:val="28"/>
        </w:rPr>
        <w:t>производители товаров;</w:t>
      </w:r>
    </w:p>
    <w:p w:rsidR="007C321A" w:rsidRPr="007C321A" w:rsidRDefault="007C321A" w:rsidP="00335B8A">
      <w:pPr>
        <w:pStyle w:val="20"/>
        <w:numPr>
          <w:ilvl w:val="0"/>
          <w:numId w:val="10"/>
        </w:numPr>
        <w:tabs>
          <w:tab w:val="clear" w:pos="360"/>
          <w:tab w:val="num" w:pos="0"/>
          <w:tab w:val="left" w:pos="993"/>
        </w:tabs>
        <w:autoSpaceDE w:val="0"/>
        <w:autoSpaceDN w:val="0"/>
        <w:spacing w:after="0" w:line="240" w:lineRule="auto"/>
        <w:ind w:left="0" w:firstLine="709"/>
        <w:jc w:val="both"/>
        <w:rPr>
          <w:iCs/>
          <w:sz w:val="28"/>
          <w:szCs w:val="28"/>
        </w:rPr>
      </w:pPr>
      <w:r w:rsidRPr="007C321A">
        <w:rPr>
          <w:iCs/>
          <w:sz w:val="28"/>
          <w:szCs w:val="28"/>
        </w:rPr>
        <w:t>потребители продукции.</w:t>
      </w:r>
    </w:p>
    <w:p w:rsidR="007C321A" w:rsidRPr="007C321A" w:rsidRDefault="007C321A" w:rsidP="007C321A">
      <w:pPr>
        <w:pStyle w:val="20"/>
        <w:spacing w:line="240" w:lineRule="auto"/>
        <w:ind w:firstLine="425"/>
        <w:rPr>
          <w:sz w:val="28"/>
          <w:szCs w:val="28"/>
        </w:rPr>
      </w:pPr>
      <w:r w:rsidRPr="007C321A">
        <w:rPr>
          <w:b/>
          <w:bCs/>
          <w:iCs/>
          <w:sz w:val="28"/>
          <w:szCs w:val="28"/>
        </w:rPr>
        <w:lastRenderedPageBreak/>
        <w:t>Логистическая система</w:t>
      </w:r>
      <w:r w:rsidRPr="007C321A">
        <w:rPr>
          <w:b/>
          <w:i/>
          <w:sz w:val="28"/>
          <w:szCs w:val="28"/>
        </w:rPr>
        <w:t>.</w:t>
      </w:r>
      <w:r w:rsidRPr="007C321A">
        <w:rPr>
          <w:sz w:val="28"/>
          <w:szCs w:val="28"/>
        </w:rPr>
        <w:t xml:space="preserve"> </w:t>
      </w:r>
      <w:r w:rsidRPr="007C321A">
        <w:rPr>
          <w:i/>
          <w:sz w:val="28"/>
          <w:szCs w:val="28"/>
          <w:u w:val="single"/>
        </w:rPr>
        <w:t>Логистическая система</w:t>
      </w:r>
      <w:r w:rsidRPr="007C321A">
        <w:rPr>
          <w:sz w:val="28"/>
          <w:szCs w:val="28"/>
        </w:rPr>
        <w:t xml:space="preserve"> представляет собой адаптивную систему с обратной связью, выполняющую те или иные логистические функции</w:t>
      </w:r>
      <w:r w:rsidRPr="007C321A">
        <w:rPr>
          <w:iCs/>
          <w:sz w:val="28"/>
          <w:szCs w:val="28"/>
        </w:rPr>
        <w:t xml:space="preserve">. </w:t>
      </w:r>
      <w:r w:rsidRPr="007C321A">
        <w:rPr>
          <w:sz w:val="28"/>
          <w:szCs w:val="28"/>
        </w:rPr>
        <w:t>Она, как правило, состоит из нескольких подсистем и имеет развитые связи с внешней средой.</w:t>
      </w:r>
    </w:p>
    <w:p w:rsidR="007C321A" w:rsidRPr="007C321A" w:rsidRDefault="007C321A" w:rsidP="007C321A">
      <w:pPr>
        <w:pStyle w:val="20"/>
        <w:spacing w:line="240" w:lineRule="auto"/>
        <w:rPr>
          <w:iCs/>
          <w:sz w:val="28"/>
          <w:szCs w:val="28"/>
        </w:rPr>
      </w:pPr>
      <w:r w:rsidRPr="007C321A">
        <w:rPr>
          <w:iCs/>
          <w:sz w:val="28"/>
          <w:szCs w:val="28"/>
        </w:rPr>
        <w:t>Различают макр</w:t>
      </w:r>
      <w:proofErr w:type="gramStart"/>
      <w:r w:rsidRPr="007C321A">
        <w:rPr>
          <w:iCs/>
          <w:sz w:val="28"/>
          <w:szCs w:val="28"/>
        </w:rPr>
        <w:t>о-</w:t>
      </w:r>
      <w:proofErr w:type="gramEnd"/>
      <w:r w:rsidRPr="007C321A">
        <w:rPr>
          <w:iCs/>
          <w:sz w:val="28"/>
          <w:szCs w:val="28"/>
        </w:rPr>
        <w:t xml:space="preserve"> и </w:t>
      </w:r>
      <w:proofErr w:type="spellStart"/>
      <w:r w:rsidRPr="007C321A">
        <w:rPr>
          <w:iCs/>
          <w:sz w:val="28"/>
          <w:szCs w:val="28"/>
        </w:rPr>
        <w:t>микрологистические</w:t>
      </w:r>
      <w:proofErr w:type="spellEnd"/>
      <w:r w:rsidRPr="007C321A">
        <w:rPr>
          <w:iCs/>
          <w:sz w:val="28"/>
          <w:szCs w:val="28"/>
        </w:rPr>
        <w:t xml:space="preserve"> системы.</w:t>
      </w:r>
    </w:p>
    <w:p w:rsidR="007C321A" w:rsidRPr="007C321A" w:rsidRDefault="007C321A" w:rsidP="007C321A">
      <w:pPr>
        <w:pStyle w:val="20"/>
        <w:spacing w:line="240" w:lineRule="auto"/>
        <w:rPr>
          <w:iCs/>
          <w:sz w:val="28"/>
          <w:szCs w:val="28"/>
        </w:rPr>
      </w:pPr>
      <w:proofErr w:type="spellStart"/>
      <w:r w:rsidRPr="007C321A">
        <w:rPr>
          <w:i/>
          <w:sz w:val="28"/>
          <w:szCs w:val="28"/>
          <w:u w:val="single"/>
        </w:rPr>
        <w:t>Макрологистическая</w:t>
      </w:r>
      <w:proofErr w:type="spellEnd"/>
      <w:r w:rsidRPr="007C321A">
        <w:rPr>
          <w:i/>
          <w:sz w:val="28"/>
          <w:szCs w:val="28"/>
          <w:u w:val="single"/>
        </w:rPr>
        <w:t xml:space="preserve"> система</w:t>
      </w:r>
      <w:r w:rsidRPr="007C321A">
        <w:rPr>
          <w:iCs/>
          <w:sz w:val="28"/>
          <w:szCs w:val="28"/>
        </w:rPr>
        <w:t xml:space="preserve"> – это крупная система управления материальными потоками, охватывающая предприятия и организации промышленности, посреднические, торговые и транспортные организации различных ведомств, расположенные в разных регионах страны или в разных странах. </w:t>
      </w:r>
      <w:proofErr w:type="spellStart"/>
      <w:r w:rsidRPr="007C321A">
        <w:rPr>
          <w:iCs/>
          <w:sz w:val="28"/>
          <w:szCs w:val="28"/>
        </w:rPr>
        <w:t>Макрологистическая</w:t>
      </w:r>
      <w:proofErr w:type="spellEnd"/>
      <w:r w:rsidRPr="007C321A">
        <w:rPr>
          <w:iCs/>
          <w:sz w:val="28"/>
          <w:szCs w:val="28"/>
        </w:rPr>
        <w:t xml:space="preserve"> система представляет собой определенную инфраструктуру экономики региона, страны или гру</w:t>
      </w:r>
      <w:proofErr w:type="gramStart"/>
      <w:r w:rsidRPr="007C321A">
        <w:rPr>
          <w:iCs/>
          <w:sz w:val="28"/>
          <w:szCs w:val="28"/>
        </w:rPr>
        <w:t>пп стр</w:t>
      </w:r>
      <w:proofErr w:type="gramEnd"/>
      <w:r w:rsidRPr="007C321A">
        <w:rPr>
          <w:iCs/>
          <w:sz w:val="28"/>
          <w:szCs w:val="28"/>
        </w:rPr>
        <w:t>ан.</w:t>
      </w:r>
    </w:p>
    <w:p w:rsidR="007C321A" w:rsidRPr="007C321A" w:rsidRDefault="007C321A" w:rsidP="007C321A">
      <w:pPr>
        <w:pStyle w:val="20"/>
        <w:spacing w:line="240" w:lineRule="auto"/>
        <w:rPr>
          <w:iCs/>
          <w:sz w:val="28"/>
          <w:szCs w:val="28"/>
        </w:rPr>
      </w:pPr>
      <w:proofErr w:type="spellStart"/>
      <w:r w:rsidRPr="007C321A">
        <w:rPr>
          <w:i/>
          <w:sz w:val="28"/>
          <w:szCs w:val="28"/>
          <w:u w:val="single"/>
        </w:rPr>
        <w:t>Микрологистические</w:t>
      </w:r>
      <w:proofErr w:type="spellEnd"/>
      <w:r w:rsidRPr="007C321A">
        <w:rPr>
          <w:i/>
          <w:sz w:val="28"/>
          <w:szCs w:val="28"/>
          <w:u w:val="single"/>
        </w:rPr>
        <w:t xml:space="preserve"> системы</w:t>
      </w:r>
      <w:r w:rsidRPr="007C321A">
        <w:rPr>
          <w:iCs/>
          <w:sz w:val="28"/>
          <w:szCs w:val="28"/>
        </w:rPr>
        <w:t xml:space="preserve"> являются структурными составляющими </w:t>
      </w:r>
      <w:proofErr w:type="spellStart"/>
      <w:r w:rsidRPr="007C321A">
        <w:rPr>
          <w:iCs/>
          <w:sz w:val="28"/>
          <w:szCs w:val="28"/>
        </w:rPr>
        <w:t>макрологистических</w:t>
      </w:r>
      <w:proofErr w:type="spellEnd"/>
      <w:r w:rsidRPr="007C321A">
        <w:rPr>
          <w:iCs/>
          <w:sz w:val="28"/>
          <w:szCs w:val="28"/>
        </w:rPr>
        <w:t xml:space="preserve"> систем и представляют собой класс внутрипроизводственных логистических систем, в состав которых входят технологически связанные производства, объединенные единой инфраструктурой. К ним относят различные производственные и торговые предприятия, объединения, территориально-производственные комплексы.</w:t>
      </w:r>
    </w:p>
    <w:p w:rsidR="007C321A" w:rsidRPr="007C321A" w:rsidRDefault="007C321A" w:rsidP="007C321A">
      <w:pPr>
        <w:pStyle w:val="20"/>
        <w:spacing w:line="240" w:lineRule="auto"/>
        <w:rPr>
          <w:iCs/>
          <w:sz w:val="28"/>
          <w:szCs w:val="28"/>
        </w:rPr>
      </w:pPr>
      <w:r w:rsidRPr="007C321A">
        <w:rPr>
          <w:iCs/>
          <w:sz w:val="28"/>
          <w:szCs w:val="28"/>
        </w:rPr>
        <w:t xml:space="preserve">На уровне </w:t>
      </w:r>
      <w:proofErr w:type="spellStart"/>
      <w:r w:rsidRPr="007C321A">
        <w:rPr>
          <w:iCs/>
          <w:sz w:val="28"/>
          <w:szCs w:val="28"/>
        </w:rPr>
        <w:t>макрологистики</w:t>
      </w:r>
      <w:proofErr w:type="spellEnd"/>
      <w:r w:rsidRPr="007C321A">
        <w:rPr>
          <w:iCs/>
          <w:sz w:val="28"/>
          <w:szCs w:val="28"/>
        </w:rPr>
        <w:t xml:space="preserve"> выделяют </w:t>
      </w:r>
      <w:r w:rsidRPr="007C321A">
        <w:rPr>
          <w:iCs/>
          <w:sz w:val="28"/>
          <w:szCs w:val="28"/>
          <w:u w:val="single"/>
        </w:rPr>
        <w:t>три вида логистических систем</w:t>
      </w:r>
      <w:r w:rsidRPr="007C321A">
        <w:rPr>
          <w:iCs/>
          <w:sz w:val="28"/>
          <w:szCs w:val="28"/>
        </w:rPr>
        <w:t>:</w:t>
      </w:r>
    </w:p>
    <w:p w:rsidR="007C321A" w:rsidRPr="007C321A" w:rsidRDefault="007C321A" w:rsidP="00335B8A">
      <w:pPr>
        <w:pStyle w:val="20"/>
        <w:numPr>
          <w:ilvl w:val="0"/>
          <w:numId w:val="11"/>
        </w:numPr>
        <w:tabs>
          <w:tab w:val="clear" w:pos="360"/>
          <w:tab w:val="left" w:pos="993"/>
        </w:tabs>
        <w:autoSpaceDE w:val="0"/>
        <w:autoSpaceDN w:val="0"/>
        <w:spacing w:after="0" w:line="240" w:lineRule="auto"/>
        <w:ind w:left="0" w:firstLine="709"/>
        <w:jc w:val="both"/>
        <w:rPr>
          <w:iCs/>
          <w:sz w:val="28"/>
          <w:szCs w:val="28"/>
        </w:rPr>
      </w:pPr>
      <w:r w:rsidRPr="007C321A">
        <w:rPr>
          <w:sz w:val="28"/>
          <w:szCs w:val="28"/>
          <w:u w:val="single"/>
        </w:rPr>
        <w:t>с прямыми связями</w:t>
      </w:r>
      <w:r w:rsidRPr="007C321A">
        <w:rPr>
          <w:sz w:val="28"/>
          <w:szCs w:val="28"/>
        </w:rPr>
        <w:t>,</w:t>
      </w:r>
      <w:r w:rsidRPr="007C321A">
        <w:rPr>
          <w:iCs/>
          <w:sz w:val="28"/>
          <w:szCs w:val="28"/>
        </w:rPr>
        <w:t xml:space="preserve">  т.е. доведение материального потока до потребителей осуществляется без участия посредников, на основе прямых хозяйственных связей;</w:t>
      </w:r>
    </w:p>
    <w:p w:rsidR="007C321A" w:rsidRPr="007C321A" w:rsidRDefault="007C321A" w:rsidP="00335B8A">
      <w:pPr>
        <w:pStyle w:val="20"/>
        <w:numPr>
          <w:ilvl w:val="0"/>
          <w:numId w:val="11"/>
        </w:numPr>
        <w:tabs>
          <w:tab w:val="clear" w:pos="360"/>
          <w:tab w:val="left" w:pos="993"/>
        </w:tabs>
        <w:autoSpaceDE w:val="0"/>
        <w:autoSpaceDN w:val="0"/>
        <w:spacing w:after="0" w:line="240" w:lineRule="auto"/>
        <w:ind w:left="0" w:firstLine="709"/>
        <w:jc w:val="both"/>
        <w:rPr>
          <w:iCs/>
          <w:sz w:val="28"/>
          <w:szCs w:val="28"/>
        </w:rPr>
      </w:pPr>
      <w:r w:rsidRPr="007C321A">
        <w:rPr>
          <w:sz w:val="28"/>
          <w:szCs w:val="28"/>
          <w:u w:val="single"/>
        </w:rPr>
        <w:t>эшелонированные</w:t>
      </w:r>
      <w:r w:rsidRPr="007C321A">
        <w:rPr>
          <w:sz w:val="28"/>
          <w:szCs w:val="28"/>
        </w:rPr>
        <w:t xml:space="preserve">, </w:t>
      </w:r>
      <w:r w:rsidRPr="007C321A">
        <w:rPr>
          <w:iCs/>
          <w:sz w:val="28"/>
          <w:szCs w:val="28"/>
        </w:rPr>
        <w:t xml:space="preserve">в таких системах материальный поток на пути от производителя к потребителю </w:t>
      </w:r>
      <w:proofErr w:type="gramStart"/>
      <w:r w:rsidRPr="007C321A">
        <w:rPr>
          <w:iCs/>
          <w:sz w:val="28"/>
          <w:szCs w:val="28"/>
        </w:rPr>
        <w:t>проходит</w:t>
      </w:r>
      <w:proofErr w:type="gramEnd"/>
      <w:r w:rsidRPr="007C321A">
        <w:rPr>
          <w:iCs/>
          <w:sz w:val="28"/>
          <w:szCs w:val="28"/>
        </w:rPr>
        <w:t xml:space="preserve"> по крайней мере через одного посредника;</w:t>
      </w:r>
    </w:p>
    <w:p w:rsidR="007C321A" w:rsidRPr="007C321A" w:rsidRDefault="007C321A" w:rsidP="00335B8A">
      <w:pPr>
        <w:pStyle w:val="20"/>
        <w:numPr>
          <w:ilvl w:val="0"/>
          <w:numId w:val="11"/>
        </w:numPr>
        <w:tabs>
          <w:tab w:val="clear" w:pos="360"/>
          <w:tab w:val="left" w:pos="993"/>
        </w:tabs>
        <w:autoSpaceDE w:val="0"/>
        <w:autoSpaceDN w:val="0"/>
        <w:spacing w:after="0" w:line="240" w:lineRule="auto"/>
        <w:ind w:left="0" w:firstLine="709"/>
        <w:jc w:val="both"/>
        <w:rPr>
          <w:iCs/>
          <w:sz w:val="28"/>
          <w:szCs w:val="28"/>
        </w:rPr>
      </w:pPr>
      <w:proofErr w:type="gramStart"/>
      <w:r w:rsidRPr="007C321A">
        <w:rPr>
          <w:sz w:val="28"/>
          <w:szCs w:val="28"/>
          <w:u w:val="single"/>
        </w:rPr>
        <w:t>гибкие</w:t>
      </w:r>
      <w:proofErr w:type="gramEnd"/>
      <w:r w:rsidRPr="007C321A">
        <w:rPr>
          <w:sz w:val="28"/>
          <w:szCs w:val="28"/>
          <w:u w:val="single"/>
        </w:rPr>
        <w:t>,</w:t>
      </w:r>
      <w:r w:rsidRPr="007C321A">
        <w:rPr>
          <w:iCs/>
          <w:sz w:val="28"/>
          <w:szCs w:val="28"/>
        </w:rPr>
        <w:t xml:space="preserve"> в этом случае доведение материального потока до потребителя осуществляется как по прямым связям, так и с участием посредников. Например, снабжение запасными частями: отгрузка деталей редкого спроса обычно производится с центрального склада непосредственно в адрес получателя, а отгрузка стандартных деталей – со склада посредника.</w:t>
      </w:r>
    </w:p>
    <w:p w:rsidR="007C321A" w:rsidRPr="007C321A" w:rsidRDefault="00F31038" w:rsidP="00F31038">
      <w:pPr>
        <w:pStyle w:val="4"/>
      </w:pPr>
      <w:bookmarkStart w:id="9" w:name="_Toc88995415"/>
      <w:bookmarkStart w:id="10" w:name="_Toc151198905"/>
      <w:r>
        <w:t xml:space="preserve">2.3. </w:t>
      </w:r>
      <w:r w:rsidR="007C321A" w:rsidRPr="007C321A">
        <w:t>Принципы логистики</w:t>
      </w:r>
      <w:bookmarkEnd w:id="9"/>
      <w:bookmarkEnd w:id="10"/>
    </w:p>
    <w:p w:rsidR="007C321A" w:rsidRPr="007C321A" w:rsidRDefault="007C321A" w:rsidP="007C321A">
      <w:pPr>
        <w:pStyle w:val="20"/>
        <w:spacing w:line="240" w:lineRule="auto"/>
        <w:rPr>
          <w:iCs/>
          <w:sz w:val="28"/>
          <w:szCs w:val="28"/>
        </w:rPr>
      </w:pPr>
      <w:r w:rsidRPr="007C321A">
        <w:rPr>
          <w:iCs/>
          <w:sz w:val="28"/>
          <w:szCs w:val="28"/>
        </w:rPr>
        <w:t>Принципы логистики представляют собой исходные положения, на основе которых осуществляется построение и функционирование логистических систем.</w:t>
      </w:r>
    </w:p>
    <w:p w:rsidR="007C321A" w:rsidRPr="007C321A" w:rsidRDefault="007C321A" w:rsidP="00335B8A">
      <w:pPr>
        <w:pStyle w:val="20"/>
        <w:numPr>
          <w:ilvl w:val="0"/>
          <w:numId w:val="12"/>
        </w:numPr>
        <w:tabs>
          <w:tab w:val="left" w:pos="-2340"/>
        </w:tabs>
        <w:autoSpaceDE w:val="0"/>
        <w:autoSpaceDN w:val="0"/>
        <w:spacing w:after="0" w:line="240" w:lineRule="auto"/>
        <w:ind w:left="0" w:firstLine="709"/>
        <w:jc w:val="both"/>
        <w:rPr>
          <w:iCs/>
          <w:sz w:val="28"/>
          <w:szCs w:val="28"/>
        </w:rPr>
      </w:pPr>
      <w:r w:rsidRPr="007C321A">
        <w:rPr>
          <w:i/>
          <w:sz w:val="28"/>
          <w:szCs w:val="28"/>
          <w:u w:val="single"/>
        </w:rPr>
        <w:t>Принцип системности</w:t>
      </w:r>
      <w:r w:rsidRPr="007C321A">
        <w:rPr>
          <w:sz w:val="28"/>
          <w:szCs w:val="28"/>
        </w:rPr>
        <w:t>.</w:t>
      </w:r>
      <w:r w:rsidRPr="007C321A">
        <w:rPr>
          <w:iCs/>
          <w:sz w:val="28"/>
          <w:szCs w:val="28"/>
        </w:rPr>
        <w:t xml:space="preserve"> Предполагает формирование интегрированной системы управления материальными потоками в рамках производственно-сбытовой системы. Данный принцип находит свое отражение в разработке и осуществлении на практике единого технологического процесса выполнения производственных заказов на стадиях закупки, производства и сбыта продукции. </w:t>
      </w:r>
    </w:p>
    <w:p w:rsidR="007C321A" w:rsidRPr="007C321A" w:rsidRDefault="007C321A" w:rsidP="00335B8A">
      <w:pPr>
        <w:pStyle w:val="20"/>
        <w:numPr>
          <w:ilvl w:val="0"/>
          <w:numId w:val="12"/>
        </w:numPr>
        <w:tabs>
          <w:tab w:val="left" w:pos="-2340"/>
        </w:tabs>
        <w:autoSpaceDE w:val="0"/>
        <w:autoSpaceDN w:val="0"/>
        <w:spacing w:after="0" w:line="240" w:lineRule="auto"/>
        <w:ind w:left="0" w:firstLine="709"/>
        <w:jc w:val="both"/>
        <w:rPr>
          <w:iCs/>
          <w:sz w:val="28"/>
          <w:szCs w:val="28"/>
        </w:rPr>
      </w:pPr>
      <w:r w:rsidRPr="007C321A">
        <w:rPr>
          <w:i/>
          <w:sz w:val="28"/>
          <w:szCs w:val="28"/>
          <w:u w:val="single"/>
        </w:rPr>
        <w:t>Принцип обратной связи</w:t>
      </w:r>
      <w:r w:rsidRPr="007C321A">
        <w:rPr>
          <w:sz w:val="28"/>
          <w:szCs w:val="28"/>
        </w:rPr>
        <w:t>.</w:t>
      </w:r>
      <w:r w:rsidRPr="007C321A">
        <w:rPr>
          <w:iCs/>
          <w:sz w:val="28"/>
          <w:szCs w:val="28"/>
        </w:rPr>
        <w:t xml:space="preserve"> В соответствии с данным принципом цели и задачи логистической системы определяются требованиями рынка продуктов и услуг. Исходя из ожидаемых заказов, необходимого качества и сроков поставок устанавливаются масштабы и ассортимент производимой продукции, формируются заказы на материалы. </w:t>
      </w:r>
      <w:proofErr w:type="gramStart"/>
      <w:r w:rsidRPr="007C321A">
        <w:rPr>
          <w:iCs/>
          <w:sz w:val="28"/>
          <w:szCs w:val="28"/>
        </w:rPr>
        <w:t xml:space="preserve">В свою очередь, в соответствии с принятой стратегией закупок определяется величина текущего и необходимого запаса и т.д. реализация принципа обратной связи требует выделения в составе логистической системы соответствующего блока, который бы осуществлял сбор и обработку информации </w:t>
      </w:r>
      <w:r w:rsidRPr="007C321A">
        <w:rPr>
          <w:iCs/>
          <w:sz w:val="28"/>
          <w:szCs w:val="28"/>
        </w:rPr>
        <w:lastRenderedPageBreak/>
        <w:t>об эффективности действий управляющей системы и требованиях товарного рынка.</w:t>
      </w:r>
      <w:proofErr w:type="gramEnd"/>
    </w:p>
    <w:p w:rsidR="007C321A" w:rsidRPr="007C321A" w:rsidRDefault="007C321A" w:rsidP="00335B8A">
      <w:pPr>
        <w:pStyle w:val="20"/>
        <w:numPr>
          <w:ilvl w:val="0"/>
          <w:numId w:val="12"/>
        </w:numPr>
        <w:tabs>
          <w:tab w:val="left" w:pos="-2340"/>
        </w:tabs>
        <w:autoSpaceDE w:val="0"/>
        <w:autoSpaceDN w:val="0"/>
        <w:spacing w:after="0" w:line="240" w:lineRule="auto"/>
        <w:ind w:left="0" w:firstLine="709"/>
        <w:jc w:val="both"/>
        <w:rPr>
          <w:iCs/>
          <w:sz w:val="28"/>
          <w:szCs w:val="28"/>
        </w:rPr>
      </w:pPr>
      <w:r w:rsidRPr="007C321A">
        <w:rPr>
          <w:i/>
          <w:sz w:val="28"/>
          <w:szCs w:val="28"/>
          <w:u w:val="single"/>
        </w:rPr>
        <w:t>Принцип оптимальности</w:t>
      </w:r>
      <w:r w:rsidRPr="007C321A">
        <w:rPr>
          <w:iCs/>
          <w:sz w:val="28"/>
          <w:szCs w:val="28"/>
        </w:rPr>
        <w:t xml:space="preserve"> заключается в достижении такой согласованности стадий процесса товародвижения и его участников, </w:t>
      </w:r>
      <w:proofErr w:type="gramStart"/>
      <w:r w:rsidRPr="007C321A">
        <w:rPr>
          <w:iCs/>
          <w:sz w:val="28"/>
          <w:szCs w:val="28"/>
        </w:rPr>
        <w:t>при</w:t>
      </w:r>
      <w:proofErr w:type="gramEnd"/>
      <w:r w:rsidRPr="007C321A">
        <w:rPr>
          <w:iCs/>
          <w:sz w:val="28"/>
          <w:szCs w:val="28"/>
        </w:rPr>
        <w:t xml:space="preserve"> которой обеспечивается наибольшая эффективность функционирования предприятия как производственно-сбытовой системы.</w:t>
      </w:r>
    </w:p>
    <w:p w:rsidR="007C321A" w:rsidRPr="007C321A" w:rsidRDefault="007C321A" w:rsidP="00335B8A">
      <w:pPr>
        <w:pStyle w:val="20"/>
        <w:numPr>
          <w:ilvl w:val="0"/>
          <w:numId w:val="12"/>
        </w:numPr>
        <w:tabs>
          <w:tab w:val="left" w:pos="-2340"/>
        </w:tabs>
        <w:autoSpaceDE w:val="0"/>
        <w:autoSpaceDN w:val="0"/>
        <w:spacing w:after="0" w:line="240" w:lineRule="auto"/>
        <w:ind w:left="0" w:firstLine="709"/>
        <w:jc w:val="both"/>
        <w:rPr>
          <w:iCs/>
          <w:sz w:val="28"/>
          <w:szCs w:val="28"/>
        </w:rPr>
      </w:pPr>
      <w:r w:rsidRPr="007C321A">
        <w:rPr>
          <w:i/>
          <w:sz w:val="28"/>
          <w:szCs w:val="28"/>
          <w:u w:val="single"/>
        </w:rPr>
        <w:t>Принцип гибкости</w:t>
      </w:r>
      <w:r w:rsidRPr="007C321A">
        <w:rPr>
          <w:iCs/>
          <w:sz w:val="28"/>
          <w:szCs w:val="28"/>
        </w:rPr>
        <w:t xml:space="preserve"> предполагает высокую степень приспосабливаемости логистической системы к условиям ее функционирования и специфическим запросам потребителей. Реализация принципа гибкости требует проведения работ по прогнозированию изменения спроса на конкретные виды продукц</w:t>
      </w:r>
      <w:proofErr w:type="gramStart"/>
      <w:r w:rsidRPr="007C321A">
        <w:rPr>
          <w:iCs/>
          <w:sz w:val="28"/>
          <w:szCs w:val="28"/>
        </w:rPr>
        <w:t>ии и ее</w:t>
      </w:r>
      <w:proofErr w:type="gramEnd"/>
      <w:r w:rsidRPr="007C321A">
        <w:rPr>
          <w:iCs/>
          <w:sz w:val="28"/>
          <w:szCs w:val="28"/>
        </w:rPr>
        <w:t xml:space="preserve"> характеристики, повышения универсальности и </w:t>
      </w:r>
      <w:proofErr w:type="spellStart"/>
      <w:r w:rsidRPr="007C321A">
        <w:rPr>
          <w:iCs/>
          <w:sz w:val="28"/>
          <w:szCs w:val="28"/>
        </w:rPr>
        <w:t>переналаживаемости</w:t>
      </w:r>
      <w:proofErr w:type="spellEnd"/>
      <w:r w:rsidRPr="007C321A">
        <w:rPr>
          <w:iCs/>
          <w:sz w:val="28"/>
          <w:szCs w:val="28"/>
        </w:rPr>
        <w:t xml:space="preserve"> процессов производства и распределения, оперативности управляющих воздействий.</w:t>
      </w:r>
    </w:p>
    <w:p w:rsidR="007C321A" w:rsidRPr="007C321A" w:rsidRDefault="007C321A" w:rsidP="00335B8A">
      <w:pPr>
        <w:pStyle w:val="20"/>
        <w:numPr>
          <w:ilvl w:val="0"/>
          <w:numId w:val="12"/>
        </w:numPr>
        <w:tabs>
          <w:tab w:val="left" w:pos="-2340"/>
        </w:tabs>
        <w:autoSpaceDE w:val="0"/>
        <w:autoSpaceDN w:val="0"/>
        <w:spacing w:after="0" w:line="240" w:lineRule="auto"/>
        <w:ind w:left="0" w:firstLine="709"/>
        <w:jc w:val="both"/>
        <w:rPr>
          <w:iCs/>
          <w:sz w:val="28"/>
          <w:szCs w:val="28"/>
        </w:rPr>
      </w:pPr>
      <w:r w:rsidRPr="007C321A">
        <w:rPr>
          <w:i/>
          <w:sz w:val="28"/>
          <w:szCs w:val="28"/>
          <w:u w:val="single"/>
        </w:rPr>
        <w:t>Надежность поставок</w:t>
      </w:r>
      <w:r w:rsidRPr="007C321A">
        <w:rPr>
          <w:iCs/>
          <w:sz w:val="28"/>
          <w:szCs w:val="28"/>
        </w:rPr>
        <w:t xml:space="preserve"> как принцип логистики предполагает создание таких организационно-экономических условий, которые обеспечивали бы бесперебойное снабжение предприятия необходимыми материальными ресурсами и выполнение сроков и качества поставок готовой продукции. Принцип надежности поставок вызывает необходимость синхронизации стадий сбыта и закупки с производством, координации действий по управлению поставками и перевозками, создания производственных и резервных запасов.</w:t>
      </w:r>
    </w:p>
    <w:p w:rsidR="007C321A" w:rsidRPr="007C321A" w:rsidRDefault="007C321A" w:rsidP="00335B8A">
      <w:pPr>
        <w:pStyle w:val="20"/>
        <w:numPr>
          <w:ilvl w:val="0"/>
          <w:numId w:val="12"/>
        </w:numPr>
        <w:tabs>
          <w:tab w:val="left" w:pos="-2340"/>
        </w:tabs>
        <w:autoSpaceDE w:val="0"/>
        <w:autoSpaceDN w:val="0"/>
        <w:spacing w:after="0" w:line="240" w:lineRule="auto"/>
        <w:ind w:left="0" w:firstLine="709"/>
        <w:jc w:val="both"/>
        <w:rPr>
          <w:iCs/>
          <w:sz w:val="28"/>
          <w:szCs w:val="28"/>
        </w:rPr>
      </w:pPr>
      <w:r w:rsidRPr="007C321A">
        <w:rPr>
          <w:i/>
          <w:sz w:val="28"/>
          <w:szCs w:val="28"/>
          <w:u w:val="single"/>
        </w:rPr>
        <w:t>Принцип компьютеризации</w:t>
      </w:r>
      <w:r w:rsidRPr="007C321A">
        <w:rPr>
          <w:iCs/>
          <w:sz w:val="28"/>
          <w:szCs w:val="28"/>
        </w:rPr>
        <w:t xml:space="preserve"> заключается в том, что все логистические функции и процесс товародвижения в целом должны выполняться с максимальной степенью автоматизации. </w:t>
      </w:r>
      <w:proofErr w:type="gramStart"/>
      <w:r w:rsidRPr="007C321A">
        <w:rPr>
          <w:iCs/>
          <w:sz w:val="28"/>
          <w:szCs w:val="28"/>
        </w:rPr>
        <w:t>Автоматическая система призвана осуществлять контроль за передвижением материалов и накапливать информацию и наличии полуфабрикатов, выпуске готовой продукции, состоянии производственных запасов, объеме поставок, степени выполнения заказов и др. Наибольший эффект “уплотнения времени” и гарантию высококачественного обслуживания потребителей дают информационно-управленческие системы, осуществляющие контроль и регулирование товародвижения с момента закупки материала до поступления готового продукта заказчику.</w:t>
      </w:r>
      <w:proofErr w:type="gramEnd"/>
    </w:p>
    <w:p w:rsidR="007C321A" w:rsidRPr="00545F6D" w:rsidRDefault="00F31038" w:rsidP="00F31038">
      <w:pPr>
        <w:pStyle w:val="3"/>
      </w:pPr>
      <w:bookmarkStart w:id="11" w:name="_Toc88995416"/>
      <w:bookmarkStart w:id="12" w:name="_Toc151198906"/>
      <w:r>
        <w:t xml:space="preserve">Тема 3. </w:t>
      </w:r>
      <w:r w:rsidR="007C321A" w:rsidRPr="00545F6D">
        <w:t>Концепция логистики</w:t>
      </w:r>
      <w:bookmarkEnd w:id="11"/>
      <w:bookmarkEnd w:id="12"/>
    </w:p>
    <w:p w:rsidR="007C321A" w:rsidRPr="001C5308" w:rsidRDefault="00F31038" w:rsidP="00F31038">
      <w:pPr>
        <w:pStyle w:val="4"/>
      </w:pPr>
      <w:bookmarkStart w:id="13" w:name="_Toc88995417"/>
      <w:bookmarkStart w:id="14" w:name="_Toc151198907"/>
      <w:r>
        <w:t xml:space="preserve">3.1. </w:t>
      </w:r>
      <w:r w:rsidR="007C321A" w:rsidRPr="001C5308">
        <w:t>Концептуальные положения логистики</w:t>
      </w:r>
      <w:bookmarkEnd w:id="13"/>
      <w:bookmarkEnd w:id="14"/>
    </w:p>
    <w:p w:rsidR="007C321A" w:rsidRPr="00F31038" w:rsidRDefault="007C321A" w:rsidP="007C321A">
      <w:pPr>
        <w:pStyle w:val="ad"/>
      </w:pPr>
      <w:r w:rsidRPr="00F31038">
        <w:rPr>
          <w:i/>
          <w:u w:val="single"/>
        </w:rPr>
        <w:t>Концепция</w:t>
      </w:r>
      <w:r w:rsidRPr="00F31038">
        <w:rPr>
          <w:u w:val="single"/>
        </w:rPr>
        <w:t xml:space="preserve"> </w:t>
      </w:r>
      <w:r w:rsidRPr="00F31038">
        <w:t>– это система взглядов, то или иное понимание явлений, процессов.</w:t>
      </w:r>
    </w:p>
    <w:p w:rsidR="007C321A" w:rsidRPr="00F31038" w:rsidRDefault="007C321A" w:rsidP="007C321A">
      <w:pPr>
        <w:ind w:firstLine="709"/>
        <w:jc w:val="both"/>
        <w:rPr>
          <w:sz w:val="28"/>
          <w:szCs w:val="28"/>
        </w:rPr>
      </w:pPr>
      <w:r w:rsidRPr="00F31038">
        <w:rPr>
          <w:sz w:val="28"/>
          <w:szCs w:val="28"/>
        </w:rPr>
        <w:t>Система взглядов на совершенствование хозяйственной деятельности путем рационализации управления материальными потоками характеризует концепцию логистики. Основными составляющими данной концепции являются:</w:t>
      </w:r>
    </w:p>
    <w:p w:rsidR="007C321A" w:rsidRPr="00F31038" w:rsidRDefault="007C321A" w:rsidP="00335B8A">
      <w:pPr>
        <w:numPr>
          <w:ilvl w:val="0"/>
          <w:numId w:val="13"/>
        </w:numPr>
        <w:tabs>
          <w:tab w:val="clear" w:pos="360"/>
          <w:tab w:val="num" w:pos="0"/>
          <w:tab w:val="left" w:pos="993"/>
        </w:tabs>
        <w:autoSpaceDE w:val="0"/>
        <w:autoSpaceDN w:val="0"/>
        <w:ind w:left="0" w:firstLine="709"/>
        <w:jc w:val="both"/>
        <w:rPr>
          <w:sz w:val="28"/>
          <w:szCs w:val="28"/>
        </w:rPr>
      </w:pPr>
      <w:r w:rsidRPr="00F31038">
        <w:rPr>
          <w:sz w:val="28"/>
          <w:szCs w:val="28"/>
        </w:rPr>
        <w:t>реализация принципа системного подхода при решении логистических задач;</w:t>
      </w:r>
    </w:p>
    <w:p w:rsidR="007C321A" w:rsidRPr="00F31038" w:rsidRDefault="007C321A" w:rsidP="00335B8A">
      <w:pPr>
        <w:numPr>
          <w:ilvl w:val="0"/>
          <w:numId w:val="13"/>
        </w:numPr>
        <w:tabs>
          <w:tab w:val="clear" w:pos="360"/>
          <w:tab w:val="num" w:pos="0"/>
          <w:tab w:val="left" w:pos="993"/>
        </w:tabs>
        <w:autoSpaceDE w:val="0"/>
        <w:autoSpaceDN w:val="0"/>
        <w:ind w:left="0" w:firstLine="709"/>
        <w:jc w:val="both"/>
        <w:rPr>
          <w:sz w:val="28"/>
          <w:szCs w:val="28"/>
        </w:rPr>
      </w:pPr>
      <w:r w:rsidRPr="00F31038">
        <w:rPr>
          <w:sz w:val="28"/>
          <w:szCs w:val="28"/>
        </w:rPr>
        <w:t>принятие решений на основе экономических компромиссов;</w:t>
      </w:r>
    </w:p>
    <w:p w:rsidR="007C321A" w:rsidRPr="00F31038" w:rsidRDefault="007C321A" w:rsidP="00335B8A">
      <w:pPr>
        <w:numPr>
          <w:ilvl w:val="0"/>
          <w:numId w:val="13"/>
        </w:numPr>
        <w:tabs>
          <w:tab w:val="clear" w:pos="360"/>
          <w:tab w:val="num" w:pos="0"/>
          <w:tab w:val="left" w:pos="993"/>
        </w:tabs>
        <w:autoSpaceDE w:val="0"/>
        <w:autoSpaceDN w:val="0"/>
        <w:ind w:left="0" w:firstLine="709"/>
        <w:jc w:val="both"/>
        <w:rPr>
          <w:sz w:val="28"/>
          <w:szCs w:val="28"/>
        </w:rPr>
      </w:pPr>
      <w:r w:rsidRPr="00F31038">
        <w:rPr>
          <w:sz w:val="28"/>
          <w:szCs w:val="28"/>
        </w:rPr>
        <w:t>учет издержек на протяжении всей логистической цепи;</w:t>
      </w:r>
    </w:p>
    <w:p w:rsidR="007C321A" w:rsidRPr="00F31038" w:rsidRDefault="007C321A" w:rsidP="00335B8A">
      <w:pPr>
        <w:numPr>
          <w:ilvl w:val="0"/>
          <w:numId w:val="13"/>
        </w:numPr>
        <w:tabs>
          <w:tab w:val="clear" w:pos="360"/>
          <w:tab w:val="num" w:pos="0"/>
          <w:tab w:val="left" w:pos="993"/>
        </w:tabs>
        <w:autoSpaceDE w:val="0"/>
        <w:autoSpaceDN w:val="0"/>
        <w:ind w:left="0" w:firstLine="709"/>
        <w:jc w:val="both"/>
        <w:rPr>
          <w:sz w:val="28"/>
          <w:szCs w:val="28"/>
        </w:rPr>
      </w:pPr>
      <w:r w:rsidRPr="00F31038">
        <w:rPr>
          <w:sz w:val="28"/>
          <w:szCs w:val="28"/>
        </w:rPr>
        <w:t>ориентация на логистику как на фактор повышения конкурентоспособности предприятий.</w:t>
      </w:r>
    </w:p>
    <w:p w:rsidR="007C321A" w:rsidRPr="00F31038" w:rsidRDefault="00F31038" w:rsidP="00F31038">
      <w:pPr>
        <w:pStyle w:val="5"/>
        <w:rPr>
          <w:sz w:val="28"/>
          <w:szCs w:val="28"/>
        </w:rPr>
      </w:pPr>
      <w:bookmarkStart w:id="15" w:name="_Toc88995418"/>
      <w:r w:rsidRPr="00F31038">
        <w:rPr>
          <w:sz w:val="28"/>
          <w:szCs w:val="28"/>
        </w:rPr>
        <w:t>3.1.1</w:t>
      </w:r>
      <w:r>
        <w:rPr>
          <w:sz w:val="28"/>
          <w:szCs w:val="28"/>
        </w:rPr>
        <w:t>.</w:t>
      </w:r>
      <w:r w:rsidRPr="00F31038">
        <w:rPr>
          <w:sz w:val="28"/>
          <w:szCs w:val="28"/>
        </w:rPr>
        <w:t xml:space="preserve"> </w:t>
      </w:r>
      <w:r w:rsidR="007C321A" w:rsidRPr="00F31038">
        <w:rPr>
          <w:sz w:val="28"/>
          <w:szCs w:val="28"/>
        </w:rPr>
        <w:t>Реализация принципа системного подхода.</w:t>
      </w:r>
      <w:bookmarkEnd w:id="15"/>
      <w:r w:rsidR="007C321A" w:rsidRPr="00F31038">
        <w:rPr>
          <w:sz w:val="28"/>
          <w:szCs w:val="28"/>
        </w:rPr>
        <w:t xml:space="preserve"> </w:t>
      </w:r>
    </w:p>
    <w:p w:rsidR="007C321A" w:rsidRPr="00F31038" w:rsidRDefault="007C321A" w:rsidP="007C321A">
      <w:pPr>
        <w:tabs>
          <w:tab w:val="left" w:pos="993"/>
        </w:tabs>
        <w:ind w:firstLine="709"/>
        <w:jc w:val="both"/>
        <w:rPr>
          <w:sz w:val="28"/>
          <w:szCs w:val="28"/>
        </w:rPr>
      </w:pPr>
      <w:r w:rsidRPr="00F31038">
        <w:rPr>
          <w:sz w:val="28"/>
          <w:szCs w:val="28"/>
        </w:rPr>
        <w:lastRenderedPageBreak/>
        <w:t>Системный подход в логистике предполагает рассмотрение хозяйствующих субъектов как комплекса взаимосвязанных подсистем – производственных, сбытовых, закупочных подразделений, управляемых на основе информации, получаемой и передаваемой из внешней среды. Функционирование логистических систем характеризуется наличием сложных причинно-следственных связей как внутри этих систем, так и в их отношениях с окружающей средой. В этих условиях принятие частных решений, без учета общих целей функционирования системы и предъявляемых к ней требований, может оказаться недостаточным, а возможно и ошибочным.</w:t>
      </w:r>
    </w:p>
    <w:p w:rsidR="007C321A" w:rsidRPr="00F31038" w:rsidRDefault="007C321A" w:rsidP="007C321A">
      <w:pPr>
        <w:pStyle w:val="ad"/>
      </w:pPr>
      <w:r w:rsidRPr="00F31038">
        <w:rPr>
          <w:caps/>
        </w:rPr>
        <w:t xml:space="preserve">Пример. </w:t>
      </w:r>
      <w:r w:rsidRPr="00F31038">
        <w:t>Руководство предприятия приняло решение о фасовке сахара в бумажные пакеты. Как воспримет это нововведение вся товаропроводящая система, приспособленная к транспортированию, хранению и выполнению остальных технологических операций с сахарным песком, упакованным именно в мешки?</w:t>
      </w:r>
    </w:p>
    <w:p w:rsidR="007C321A" w:rsidRPr="00F31038" w:rsidRDefault="007C321A" w:rsidP="007C321A">
      <w:pPr>
        <w:tabs>
          <w:tab w:val="left" w:pos="993"/>
        </w:tabs>
        <w:ind w:firstLine="709"/>
        <w:jc w:val="both"/>
        <w:rPr>
          <w:sz w:val="28"/>
          <w:szCs w:val="28"/>
        </w:rPr>
      </w:pPr>
      <w:r w:rsidRPr="00F31038">
        <w:rPr>
          <w:sz w:val="28"/>
          <w:szCs w:val="28"/>
        </w:rPr>
        <w:t>С позиции системного подхода решение о фасовке сахарного песка на заводе-изготовителе должно приниматься в соответствии с требованиями транспортных и торговых организаций и иметь целью оптимизацию совокупного материального потока.</w:t>
      </w:r>
    </w:p>
    <w:p w:rsidR="007C321A" w:rsidRPr="00F31038" w:rsidRDefault="00F31038" w:rsidP="00F31038">
      <w:pPr>
        <w:pStyle w:val="5"/>
        <w:rPr>
          <w:sz w:val="28"/>
          <w:szCs w:val="28"/>
        </w:rPr>
      </w:pPr>
      <w:bookmarkStart w:id="16" w:name="_Toc88995419"/>
      <w:r w:rsidRPr="00F31038">
        <w:rPr>
          <w:sz w:val="28"/>
          <w:szCs w:val="28"/>
        </w:rPr>
        <w:t xml:space="preserve">3.1.2. </w:t>
      </w:r>
      <w:r w:rsidR="007C321A" w:rsidRPr="00F31038">
        <w:rPr>
          <w:sz w:val="28"/>
          <w:szCs w:val="28"/>
        </w:rPr>
        <w:t>Принятие решений на основе экономических компромиссов.</w:t>
      </w:r>
      <w:bookmarkEnd w:id="16"/>
    </w:p>
    <w:p w:rsidR="007C321A" w:rsidRPr="00F31038" w:rsidRDefault="007C321A" w:rsidP="007C321A">
      <w:pPr>
        <w:tabs>
          <w:tab w:val="left" w:pos="993"/>
        </w:tabs>
        <w:ind w:firstLine="709"/>
        <w:jc w:val="both"/>
        <w:rPr>
          <w:sz w:val="28"/>
          <w:szCs w:val="28"/>
        </w:rPr>
      </w:pPr>
      <w:r w:rsidRPr="00F31038">
        <w:rPr>
          <w:sz w:val="28"/>
          <w:szCs w:val="28"/>
        </w:rPr>
        <w:t xml:space="preserve">Использование экономических компромиссов выражается в расчетах, отражающих </w:t>
      </w:r>
      <w:proofErr w:type="gramStart"/>
      <w:r w:rsidRPr="00F31038">
        <w:rPr>
          <w:sz w:val="28"/>
          <w:szCs w:val="28"/>
        </w:rPr>
        <w:t>интересы</w:t>
      </w:r>
      <w:proofErr w:type="gramEnd"/>
      <w:r w:rsidRPr="00F31038">
        <w:rPr>
          <w:sz w:val="28"/>
          <w:szCs w:val="28"/>
        </w:rPr>
        <w:t xml:space="preserve"> как различных подразделений предприятия, так и всех производственных организаций, участвующих в логистическом процессе. Принятие решений на основе экономических компромиссов предполагает необходимость учета требований смежных функций логистики на стыках отдельных этапов и стадий товародвижения. Это означает, что такие показатели, например, как объем, частота поставок и затраты на поставку не должны рассматриваться изолированно, а принятие решения о величине партии закупок осуществляться исходя из издержек выполнения заказа и издержек на содержание запасов.</w:t>
      </w:r>
    </w:p>
    <w:p w:rsidR="007C321A" w:rsidRPr="00F31038" w:rsidRDefault="00F31038" w:rsidP="00F31038">
      <w:pPr>
        <w:pStyle w:val="5"/>
        <w:rPr>
          <w:sz w:val="28"/>
          <w:szCs w:val="28"/>
        </w:rPr>
      </w:pPr>
      <w:bookmarkStart w:id="17" w:name="_Toc88995420"/>
      <w:r w:rsidRPr="00F31038">
        <w:rPr>
          <w:sz w:val="28"/>
          <w:szCs w:val="28"/>
        </w:rPr>
        <w:t xml:space="preserve">3.1.3. </w:t>
      </w:r>
      <w:r w:rsidR="007C321A" w:rsidRPr="00F31038">
        <w:rPr>
          <w:sz w:val="28"/>
          <w:szCs w:val="28"/>
        </w:rPr>
        <w:t>Учет издержек на протяжении всей логистической цепи.</w:t>
      </w:r>
      <w:bookmarkEnd w:id="17"/>
      <w:r w:rsidR="007C321A" w:rsidRPr="00F31038">
        <w:rPr>
          <w:sz w:val="28"/>
          <w:szCs w:val="28"/>
        </w:rPr>
        <w:t xml:space="preserve"> </w:t>
      </w:r>
    </w:p>
    <w:p w:rsidR="007C321A" w:rsidRPr="00F31038" w:rsidRDefault="007C321A" w:rsidP="007C321A">
      <w:pPr>
        <w:tabs>
          <w:tab w:val="left" w:pos="993"/>
        </w:tabs>
        <w:ind w:firstLine="709"/>
        <w:jc w:val="both"/>
        <w:rPr>
          <w:sz w:val="28"/>
          <w:szCs w:val="28"/>
        </w:rPr>
      </w:pPr>
      <w:r w:rsidRPr="00F31038">
        <w:rPr>
          <w:sz w:val="28"/>
          <w:szCs w:val="28"/>
        </w:rPr>
        <w:t>Одна из основных задач логистики – управление затратами по доведению материального потока от первичного источника сырья до конечного потребителя. Однако управлять затратами в процессе товародвижения можно лишь в том случае, если осуществляется их строгий учет. Системы учета издержек производства и обращения логистических процессов должны выделять затраты, возникающие в процессе реализации функций логистики, формировать информацию о наиболее значимых затратах, а также о характере их взаимодействия друг с другом. При соблюдении данного условия появляется возможность использовать главный критерий оптимального варианта логистической системы – минимум совокупных издержек на протяжении всей логистической цепи.</w:t>
      </w:r>
    </w:p>
    <w:p w:rsidR="007C321A" w:rsidRPr="00F31038" w:rsidRDefault="00F31038" w:rsidP="00F31038">
      <w:pPr>
        <w:pStyle w:val="5"/>
        <w:rPr>
          <w:sz w:val="28"/>
          <w:szCs w:val="28"/>
        </w:rPr>
      </w:pPr>
      <w:bookmarkStart w:id="18" w:name="_Toc88995421"/>
      <w:r>
        <w:rPr>
          <w:sz w:val="28"/>
          <w:szCs w:val="28"/>
        </w:rPr>
        <w:t xml:space="preserve">3.1.4. </w:t>
      </w:r>
      <w:r w:rsidR="007C321A" w:rsidRPr="00F31038">
        <w:rPr>
          <w:sz w:val="28"/>
          <w:szCs w:val="28"/>
        </w:rPr>
        <w:t>Ориентация на логистику как фактор повышения конкурентоспособности предприятия.</w:t>
      </w:r>
      <w:bookmarkEnd w:id="18"/>
      <w:r w:rsidR="007C321A" w:rsidRPr="00F31038">
        <w:rPr>
          <w:sz w:val="28"/>
          <w:szCs w:val="28"/>
        </w:rPr>
        <w:t xml:space="preserve"> </w:t>
      </w:r>
    </w:p>
    <w:p w:rsidR="007C321A" w:rsidRPr="00F31038" w:rsidRDefault="007C321A" w:rsidP="007C321A">
      <w:pPr>
        <w:tabs>
          <w:tab w:val="left" w:pos="993"/>
        </w:tabs>
        <w:ind w:firstLine="709"/>
        <w:jc w:val="both"/>
        <w:rPr>
          <w:sz w:val="28"/>
          <w:szCs w:val="28"/>
        </w:rPr>
      </w:pPr>
      <w:r w:rsidRPr="00F31038">
        <w:rPr>
          <w:sz w:val="28"/>
          <w:szCs w:val="28"/>
        </w:rPr>
        <w:lastRenderedPageBreak/>
        <w:t>Рассмотрение логистики в качестве фактора повышения конкурентоспособности предполагает, что последствия принимаемых решений в данной области должны оцениваться с точки зрения их влияния на доходы от продажи товаров. В связи с этим возникает задача поиска показателей, наиболее точно отражающих связь логистики с основными экономическими и финансовыми показателями работы предприятия.</w:t>
      </w:r>
    </w:p>
    <w:p w:rsidR="007C321A" w:rsidRPr="001C5308" w:rsidRDefault="00F31038" w:rsidP="00F31038">
      <w:pPr>
        <w:pStyle w:val="4"/>
      </w:pPr>
      <w:bookmarkStart w:id="19" w:name="_Toc88995422"/>
      <w:bookmarkStart w:id="20" w:name="_Toc151198908"/>
      <w:r>
        <w:t xml:space="preserve">3.2. </w:t>
      </w:r>
      <w:r w:rsidR="007C321A" w:rsidRPr="001C5308">
        <w:t>Цели и система логистики</w:t>
      </w:r>
      <w:bookmarkEnd w:id="19"/>
      <w:bookmarkEnd w:id="20"/>
    </w:p>
    <w:p w:rsidR="007C321A" w:rsidRPr="00F31038" w:rsidRDefault="00F31038" w:rsidP="00F31038">
      <w:pPr>
        <w:pStyle w:val="5"/>
        <w:rPr>
          <w:sz w:val="28"/>
          <w:szCs w:val="28"/>
        </w:rPr>
      </w:pPr>
      <w:bookmarkStart w:id="21" w:name="_Toc88995423"/>
      <w:r w:rsidRPr="00F31038">
        <w:rPr>
          <w:sz w:val="28"/>
          <w:szCs w:val="28"/>
        </w:rPr>
        <w:t xml:space="preserve">3.2.1. </w:t>
      </w:r>
      <w:r w:rsidR="007C321A" w:rsidRPr="00F31038">
        <w:rPr>
          <w:sz w:val="28"/>
          <w:szCs w:val="28"/>
        </w:rPr>
        <w:t>Основные цели логистики.</w:t>
      </w:r>
      <w:bookmarkEnd w:id="21"/>
      <w:r w:rsidR="007C321A" w:rsidRPr="00F31038">
        <w:rPr>
          <w:sz w:val="28"/>
          <w:szCs w:val="28"/>
        </w:rPr>
        <w:t xml:space="preserve"> </w:t>
      </w:r>
    </w:p>
    <w:p w:rsidR="007C321A" w:rsidRDefault="007C321A" w:rsidP="007C321A">
      <w:pPr>
        <w:pStyle w:val="ad"/>
      </w:pPr>
      <w:r w:rsidRPr="00C4034E">
        <w:rPr>
          <w:u w:val="single"/>
        </w:rPr>
        <w:t>Цель логистики</w:t>
      </w:r>
      <w:r>
        <w:t xml:space="preserve"> состоит в оптимизации цикла воспроизводства путем комплексного, ориентированного на потребность, формирования потока материалов и информации на стадиях закупки сырья, производства и распределения продукции.</w:t>
      </w:r>
    </w:p>
    <w:p w:rsidR="007C321A" w:rsidRPr="00F31038" w:rsidRDefault="007C321A" w:rsidP="007C321A">
      <w:pPr>
        <w:tabs>
          <w:tab w:val="left" w:pos="993"/>
        </w:tabs>
        <w:ind w:firstLine="709"/>
        <w:jc w:val="both"/>
        <w:rPr>
          <w:sz w:val="28"/>
          <w:szCs w:val="28"/>
        </w:rPr>
      </w:pPr>
      <w:r w:rsidRPr="00F31038">
        <w:rPr>
          <w:sz w:val="28"/>
          <w:szCs w:val="28"/>
        </w:rPr>
        <w:t>Любая логистическая система предназначена для доставки материальных ресурсов, товаров и информации в заданное место и время в нужном количестве и ассортименте, максимально подготовленных к производственному или личному потреблению при заданном уровне издержек. Данная цель логистики реализуется через систему основных целей и вытекающих из них работ.</w:t>
      </w:r>
    </w:p>
    <w:p w:rsidR="007C321A" w:rsidRPr="00F31038" w:rsidRDefault="007C321A" w:rsidP="007C321A">
      <w:pPr>
        <w:tabs>
          <w:tab w:val="left" w:pos="993"/>
        </w:tabs>
        <w:ind w:firstLine="709"/>
        <w:jc w:val="right"/>
        <w:rPr>
          <w:b/>
          <w:sz w:val="28"/>
          <w:szCs w:val="28"/>
        </w:rPr>
      </w:pPr>
      <w:r w:rsidRPr="00F31038">
        <w:rPr>
          <w:b/>
          <w:sz w:val="28"/>
          <w:szCs w:val="28"/>
        </w:rPr>
        <w:t>Таблица 3.1</w:t>
      </w:r>
    </w:p>
    <w:p w:rsidR="007C321A" w:rsidRPr="00A92DE9" w:rsidRDefault="007C321A" w:rsidP="007C321A">
      <w:pPr>
        <w:jc w:val="center"/>
        <w:rPr>
          <w:b/>
          <w:bCs/>
          <w:iCs/>
        </w:rPr>
      </w:pPr>
      <w:r w:rsidRPr="00F31038">
        <w:rPr>
          <w:b/>
          <w:bCs/>
          <w:iCs/>
          <w:sz w:val="28"/>
          <w:szCs w:val="28"/>
        </w:rPr>
        <w:t>Основные цели логистики и направления работы по их реализации</w:t>
      </w:r>
    </w:p>
    <w:tbl>
      <w:tblPr>
        <w:tblW w:w="10065" w:type="dxa"/>
        <w:tblInd w:w="71"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CellMar>
          <w:left w:w="71" w:type="dxa"/>
          <w:right w:w="71" w:type="dxa"/>
        </w:tblCellMar>
        <w:tblLook w:val="0000" w:firstRow="0" w:lastRow="0" w:firstColumn="0" w:lastColumn="0" w:noHBand="0" w:noVBand="0"/>
      </w:tblPr>
      <w:tblGrid>
        <w:gridCol w:w="1620"/>
        <w:gridCol w:w="3600"/>
        <w:gridCol w:w="4845"/>
      </w:tblGrid>
      <w:tr w:rsidR="007C321A" w:rsidRPr="00370C71" w:rsidTr="00F31038">
        <w:tc>
          <w:tcPr>
            <w:tcW w:w="1620" w:type="dxa"/>
            <w:vAlign w:val="center"/>
          </w:tcPr>
          <w:p w:rsidR="007C321A" w:rsidRPr="00370C71" w:rsidRDefault="007C321A" w:rsidP="00CE39D0">
            <w:pPr>
              <w:jc w:val="center"/>
              <w:rPr>
                <w:b/>
              </w:rPr>
            </w:pPr>
            <w:r w:rsidRPr="00370C71">
              <w:rPr>
                <w:b/>
              </w:rPr>
              <w:t>Область</w:t>
            </w:r>
          </w:p>
          <w:p w:rsidR="007C321A" w:rsidRPr="00370C71" w:rsidRDefault="007C321A" w:rsidP="00CE39D0">
            <w:pPr>
              <w:jc w:val="center"/>
              <w:rPr>
                <w:b/>
                <w:spacing w:val="-10"/>
              </w:rPr>
            </w:pPr>
            <w:r w:rsidRPr="00370C71">
              <w:rPr>
                <w:b/>
                <w:spacing w:val="-10"/>
              </w:rPr>
              <w:t>деятельности</w:t>
            </w:r>
          </w:p>
        </w:tc>
        <w:tc>
          <w:tcPr>
            <w:tcW w:w="3600" w:type="dxa"/>
            <w:vAlign w:val="center"/>
          </w:tcPr>
          <w:p w:rsidR="007C321A" w:rsidRPr="00370C71" w:rsidRDefault="007C321A" w:rsidP="00CE39D0">
            <w:pPr>
              <w:jc w:val="center"/>
              <w:rPr>
                <w:b/>
              </w:rPr>
            </w:pPr>
            <w:r w:rsidRPr="00370C71">
              <w:rPr>
                <w:b/>
              </w:rPr>
              <w:t>Основные цели логистики</w:t>
            </w:r>
          </w:p>
        </w:tc>
        <w:tc>
          <w:tcPr>
            <w:tcW w:w="4845" w:type="dxa"/>
            <w:vAlign w:val="center"/>
          </w:tcPr>
          <w:p w:rsidR="007C321A" w:rsidRPr="00370C71" w:rsidRDefault="007C321A" w:rsidP="00CE39D0">
            <w:pPr>
              <w:jc w:val="center"/>
              <w:rPr>
                <w:b/>
              </w:rPr>
            </w:pPr>
            <w:r w:rsidRPr="00370C71">
              <w:rPr>
                <w:b/>
              </w:rPr>
              <w:t xml:space="preserve">Направления работы </w:t>
            </w:r>
            <w:proofErr w:type="gramStart"/>
            <w:r w:rsidRPr="00370C71">
              <w:rPr>
                <w:b/>
              </w:rPr>
              <w:t>по</w:t>
            </w:r>
            <w:proofErr w:type="gramEnd"/>
          </w:p>
          <w:p w:rsidR="007C321A" w:rsidRPr="00370C71" w:rsidRDefault="007C321A" w:rsidP="00CE39D0">
            <w:pPr>
              <w:jc w:val="center"/>
              <w:rPr>
                <w:b/>
              </w:rPr>
            </w:pPr>
            <w:r w:rsidRPr="00370C71">
              <w:rPr>
                <w:b/>
              </w:rPr>
              <w:t>реализации целей логистики</w:t>
            </w:r>
          </w:p>
        </w:tc>
      </w:tr>
      <w:tr w:rsidR="007C321A" w:rsidRPr="00F32D54" w:rsidTr="00F31038">
        <w:tc>
          <w:tcPr>
            <w:tcW w:w="1620" w:type="dxa"/>
            <w:vAlign w:val="center"/>
          </w:tcPr>
          <w:p w:rsidR="007C321A" w:rsidRPr="00F32D54" w:rsidRDefault="007C321A" w:rsidP="00CE39D0">
            <w:pPr>
              <w:jc w:val="center"/>
            </w:pPr>
            <w:r w:rsidRPr="00F32D54">
              <w:t>Закупка</w:t>
            </w:r>
          </w:p>
          <w:p w:rsidR="007C321A" w:rsidRPr="00F32D54" w:rsidRDefault="007C321A" w:rsidP="00CE39D0">
            <w:pPr>
              <w:jc w:val="center"/>
            </w:pPr>
            <w:r w:rsidRPr="00F32D54">
              <w:t>материалов</w:t>
            </w:r>
          </w:p>
        </w:tc>
        <w:tc>
          <w:tcPr>
            <w:tcW w:w="3600" w:type="dxa"/>
          </w:tcPr>
          <w:p w:rsidR="007C321A" w:rsidRPr="00F32D54" w:rsidRDefault="007C321A" w:rsidP="00CE39D0">
            <w:r w:rsidRPr="00F32D54">
              <w:t>Осуществление закупок по</w:t>
            </w:r>
            <w:r>
              <w:t xml:space="preserve"> </w:t>
            </w:r>
            <w:r w:rsidRPr="00F32D54">
              <w:t>минимальным ценам</w:t>
            </w:r>
          </w:p>
          <w:p w:rsidR="007C321A" w:rsidRPr="00F32D54" w:rsidRDefault="007C321A" w:rsidP="00CE39D0">
            <w:r w:rsidRPr="00F32D54">
              <w:t>Повышение надежности поставок</w:t>
            </w:r>
          </w:p>
          <w:p w:rsidR="007C321A" w:rsidRPr="00F32D54" w:rsidRDefault="007C321A" w:rsidP="00CE39D0">
            <w:r w:rsidRPr="00F32D54">
              <w:t>Повышение синхронности процессов поставки и обработки материалов</w:t>
            </w:r>
          </w:p>
        </w:tc>
        <w:tc>
          <w:tcPr>
            <w:tcW w:w="4845" w:type="dxa"/>
          </w:tcPr>
          <w:p w:rsidR="007C321A" w:rsidRPr="00F32D54" w:rsidRDefault="007C321A" w:rsidP="00CE39D0">
            <w:r w:rsidRPr="00F32D54">
              <w:t>Формирование заявок на материалы</w:t>
            </w:r>
          </w:p>
          <w:p w:rsidR="007C321A" w:rsidRPr="00F32D54" w:rsidRDefault="007C321A" w:rsidP="00CE39D0">
            <w:r w:rsidRPr="00F32D54">
              <w:t>Выбор поставщиков</w:t>
            </w:r>
          </w:p>
          <w:p w:rsidR="007C321A" w:rsidRPr="00F32D54" w:rsidRDefault="007C321A" w:rsidP="00CE39D0">
            <w:r w:rsidRPr="00F32D54">
              <w:t xml:space="preserve">Разработка графика </w:t>
            </w:r>
            <w:r>
              <w:t>п</w:t>
            </w:r>
            <w:r w:rsidRPr="00F32D54">
              <w:t>оставки материалов</w:t>
            </w:r>
          </w:p>
          <w:p w:rsidR="007C321A" w:rsidRPr="00F32D54" w:rsidRDefault="007C321A" w:rsidP="00CE39D0">
            <w:r w:rsidRPr="00F32D54">
              <w:t>Проектирование и организация функционирования подразделений, участвующих в материально</w:t>
            </w:r>
            <w:r>
              <w:t>-</w:t>
            </w:r>
            <w:r w:rsidRPr="00F32D54">
              <w:t>техническом обеспечении производства</w:t>
            </w:r>
          </w:p>
        </w:tc>
      </w:tr>
      <w:tr w:rsidR="007C321A" w:rsidRPr="00F32D54" w:rsidTr="00F31038">
        <w:tc>
          <w:tcPr>
            <w:tcW w:w="1620" w:type="dxa"/>
            <w:vAlign w:val="center"/>
          </w:tcPr>
          <w:p w:rsidR="007C321A" w:rsidRPr="00370C71" w:rsidRDefault="007C321A" w:rsidP="00CE39D0">
            <w:pPr>
              <w:jc w:val="center"/>
              <w:rPr>
                <w:spacing w:val="-6"/>
              </w:rPr>
            </w:pPr>
            <w:r w:rsidRPr="00370C71">
              <w:rPr>
                <w:spacing w:val="-6"/>
              </w:rPr>
              <w:t>Производство</w:t>
            </w:r>
          </w:p>
          <w:p w:rsidR="007C321A" w:rsidRPr="00F32D54" w:rsidRDefault="007C321A" w:rsidP="00CE39D0">
            <w:pPr>
              <w:jc w:val="center"/>
            </w:pPr>
            <w:r w:rsidRPr="00F32D54">
              <w:t>изделий</w:t>
            </w:r>
          </w:p>
        </w:tc>
        <w:tc>
          <w:tcPr>
            <w:tcW w:w="3600" w:type="dxa"/>
          </w:tcPr>
          <w:p w:rsidR="007C321A" w:rsidRPr="00F32D54" w:rsidRDefault="007C321A" w:rsidP="00CE39D0">
            <w:r w:rsidRPr="00F32D54">
              <w:t>Повышение непрерывности процесса производства</w:t>
            </w:r>
          </w:p>
          <w:p w:rsidR="007C321A" w:rsidRPr="00F32D54" w:rsidRDefault="007C321A" w:rsidP="00CE39D0">
            <w:r w:rsidRPr="00F32D54">
              <w:t>Выполнение полученных заказов по ассортименту и качеству</w:t>
            </w:r>
          </w:p>
          <w:p w:rsidR="007C321A" w:rsidRPr="00F32D54" w:rsidRDefault="007C321A" w:rsidP="00CE39D0">
            <w:r w:rsidRPr="00F32D54">
              <w:t>Минимизация затрат на производство</w:t>
            </w:r>
          </w:p>
          <w:p w:rsidR="007C321A" w:rsidRPr="00F32D54" w:rsidRDefault="007C321A" w:rsidP="00CE39D0">
            <w:r w:rsidRPr="00F32D54">
              <w:t>Приспособление производства к меняющемуся спросу</w:t>
            </w:r>
          </w:p>
          <w:p w:rsidR="007C321A" w:rsidRPr="00F32D54" w:rsidRDefault="007C321A" w:rsidP="00CE39D0">
            <w:r w:rsidRPr="00F32D54">
              <w:t>Снижение уровня запасов готовой продукции</w:t>
            </w:r>
          </w:p>
        </w:tc>
        <w:tc>
          <w:tcPr>
            <w:tcW w:w="4845" w:type="dxa"/>
          </w:tcPr>
          <w:p w:rsidR="007C321A" w:rsidRPr="00F32D54" w:rsidRDefault="007C321A" w:rsidP="00CE39D0">
            <w:r w:rsidRPr="00F32D54">
              <w:t>Организация транспортирования материалов в процессе производства</w:t>
            </w:r>
          </w:p>
          <w:p w:rsidR="007C321A" w:rsidRPr="00F32D54" w:rsidRDefault="007C321A" w:rsidP="00CE39D0">
            <w:r w:rsidRPr="00F32D54">
              <w:t>Организация доставки материалов к рабочим местам</w:t>
            </w:r>
          </w:p>
          <w:p w:rsidR="007C321A" w:rsidRPr="00F32D54" w:rsidRDefault="007C321A" w:rsidP="00CE39D0">
            <w:r w:rsidRPr="00F32D54">
              <w:t>Управление материальным потоком в процессе производства</w:t>
            </w:r>
          </w:p>
          <w:p w:rsidR="007C321A" w:rsidRPr="00F32D54" w:rsidRDefault="007C321A" w:rsidP="00CE39D0">
            <w:r w:rsidRPr="00F32D54">
              <w:t>Управление запасами материалов в производстве</w:t>
            </w:r>
          </w:p>
        </w:tc>
      </w:tr>
      <w:tr w:rsidR="007C321A" w:rsidRPr="00F32D54" w:rsidTr="00F31038">
        <w:tc>
          <w:tcPr>
            <w:tcW w:w="1620" w:type="dxa"/>
            <w:vAlign w:val="center"/>
          </w:tcPr>
          <w:p w:rsidR="007C321A" w:rsidRPr="00F32D54" w:rsidRDefault="007C321A" w:rsidP="00CE39D0">
            <w:pPr>
              <w:jc w:val="center"/>
            </w:pPr>
            <w:r w:rsidRPr="00F32D54">
              <w:t>Сбыт готовой продукции</w:t>
            </w:r>
          </w:p>
        </w:tc>
        <w:tc>
          <w:tcPr>
            <w:tcW w:w="3600" w:type="dxa"/>
          </w:tcPr>
          <w:p w:rsidR="007C321A" w:rsidRPr="00F32D54" w:rsidRDefault="007C321A" w:rsidP="00CE39D0">
            <w:r w:rsidRPr="00F32D54">
              <w:t>Удовлетворение спроса потребителей</w:t>
            </w:r>
          </w:p>
          <w:p w:rsidR="007C321A" w:rsidRPr="00F32D54" w:rsidRDefault="007C321A" w:rsidP="00CE39D0">
            <w:r w:rsidRPr="00F32D54">
              <w:t>Поставка продукции согласно заказам и договорам</w:t>
            </w:r>
          </w:p>
          <w:p w:rsidR="007C321A" w:rsidRPr="00F32D54" w:rsidRDefault="007C321A" w:rsidP="00CE39D0">
            <w:r w:rsidRPr="00F32D54">
              <w:t xml:space="preserve">Высокая степень готовности </w:t>
            </w:r>
            <w:r>
              <w:t xml:space="preserve">дополнительных </w:t>
            </w:r>
            <w:r w:rsidRPr="00F32D54">
              <w:t>поставок на рынок и клиентам</w:t>
            </w:r>
          </w:p>
        </w:tc>
        <w:tc>
          <w:tcPr>
            <w:tcW w:w="4845" w:type="dxa"/>
          </w:tcPr>
          <w:p w:rsidR="007C321A" w:rsidRPr="00F32D54" w:rsidRDefault="007C321A" w:rsidP="00CE39D0">
            <w:r w:rsidRPr="00F32D54">
              <w:t>Установление прямых связей с потребителями продукции, формирование портфеля заказов</w:t>
            </w:r>
          </w:p>
          <w:p w:rsidR="007C321A" w:rsidRPr="00F32D54" w:rsidRDefault="007C321A" w:rsidP="00CE39D0">
            <w:r w:rsidRPr="00F32D54">
              <w:t>Организация доставки продукции потребителям</w:t>
            </w:r>
          </w:p>
          <w:p w:rsidR="007C321A" w:rsidRPr="00F32D54" w:rsidRDefault="007C321A" w:rsidP="00CE39D0">
            <w:r w:rsidRPr="00F32D54">
              <w:t>Организация сервисного обслуживания потребителей</w:t>
            </w:r>
          </w:p>
          <w:p w:rsidR="007C321A" w:rsidRPr="00F32D54" w:rsidRDefault="007C321A" w:rsidP="00CE39D0">
            <w:r w:rsidRPr="00F32D54">
              <w:t>Организация складирования готовой продукции</w:t>
            </w:r>
          </w:p>
          <w:p w:rsidR="007C321A" w:rsidRPr="00F32D54" w:rsidRDefault="007C321A" w:rsidP="00CE39D0">
            <w:r w:rsidRPr="00F32D54">
              <w:t>Управление запасами готовой продукции</w:t>
            </w:r>
          </w:p>
        </w:tc>
      </w:tr>
    </w:tbl>
    <w:p w:rsidR="00F31038" w:rsidRDefault="00F31038" w:rsidP="007C321A">
      <w:pPr>
        <w:pStyle w:val="ad"/>
        <w:rPr>
          <w:i/>
          <w:caps/>
        </w:rPr>
      </w:pPr>
    </w:p>
    <w:p w:rsidR="007C321A" w:rsidRPr="00F31038" w:rsidRDefault="007C321A" w:rsidP="007C321A">
      <w:pPr>
        <w:pStyle w:val="ad"/>
        <w:rPr>
          <w:i/>
        </w:rPr>
      </w:pPr>
      <w:r w:rsidRPr="00F31038">
        <w:rPr>
          <w:i/>
          <w:caps/>
        </w:rPr>
        <w:t>пример</w:t>
      </w:r>
      <w:r w:rsidR="00F31038">
        <w:rPr>
          <w:i/>
          <w:caps/>
        </w:rPr>
        <w:t>.</w:t>
      </w:r>
      <w:r w:rsidRPr="00F31038">
        <w:rPr>
          <w:i/>
          <w:caps/>
        </w:rPr>
        <w:t xml:space="preserve"> </w:t>
      </w:r>
      <w:r w:rsidRPr="00F31038">
        <w:rPr>
          <w:i/>
        </w:rPr>
        <w:t>Основной проблемой в организации сбыта является получение заказа. Она решается посредством поиска и установления связей с потребителями, организации их сервисного обслуживания. Основное внимание концентрируется на вопросах: контроля за выпущенной предприятием продукцией; наладки и эксплуатации приобретенной техники; гарантийного обслуживания проданных машин. Основными направлениями работы в этой сфере являются: совершенствование методов обслуживания, изучение и определение качества продукции; централизованное снабжение ремонтных мастерских запасными частями.</w:t>
      </w:r>
    </w:p>
    <w:p w:rsidR="00F31038" w:rsidRDefault="00F31038" w:rsidP="007C321A">
      <w:pPr>
        <w:pStyle w:val="ad"/>
      </w:pPr>
    </w:p>
    <w:p w:rsidR="007C321A" w:rsidRDefault="007C321A" w:rsidP="007C321A">
      <w:pPr>
        <w:pStyle w:val="ad"/>
      </w:pPr>
      <w:r w:rsidRPr="00F31038">
        <w:t>Организационный механизм реализации отмеченных целей может быть представлен в виде системы логистики.</w:t>
      </w:r>
    </w:p>
    <w:p w:rsidR="00F31038" w:rsidRPr="00F31038" w:rsidRDefault="00F31038" w:rsidP="007C321A">
      <w:pPr>
        <w:pStyle w:val="ad"/>
      </w:pPr>
    </w:p>
    <w:p w:rsidR="007C321A" w:rsidRPr="00F31038" w:rsidRDefault="00F31038" w:rsidP="00F31038">
      <w:pPr>
        <w:pStyle w:val="5"/>
        <w:rPr>
          <w:sz w:val="28"/>
          <w:szCs w:val="28"/>
        </w:rPr>
      </w:pPr>
      <w:bookmarkStart w:id="22" w:name="_Toc88995424"/>
      <w:r w:rsidRPr="00F31038">
        <w:rPr>
          <w:sz w:val="28"/>
          <w:szCs w:val="28"/>
        </w:rPr>
        <w:t xml:space="preserve">3.2.2. </w:t>
      </w:r>
      <w:r w:rsidR="007C321A" w:rsidRPr="00F31038">
        <w:rPr>
          <w:sz w:val="28"/>
          <w:szCs w:val="28"/>
        </w:rPr>
        <w:t>Система логистики.</w:t>
      </w:r>
      <w:bookmarkEnd w:id="22"/>
      <w:r w:rsidR="007C321A" w:rsidRPr="00F31038">
        <w:rPr>
          <w:sz w:val="28"/>
          <w:szCs w:val="28"/>
        </w:rPr>
        <w:t xml:space="preserve"> </w:t>
      </w:r>
    </w:p>
    <w:p w:rsidR="007C321A" w:rsidRPr="00F31038" w:rsidRDefault="007C321A" w:rsidP="007C321A">
      <w:pPr>
        <w:tabs>
          <w:tab w:val="left" w:pos="993"/>
        </w:tabs>
        <w:ind w:firstLine="709"/>
        <w:jc w:val="both"/>
        <w:rPr>
          <w:i/>
          <w:iCs/>
          <w:sz w:val="28"/>
          <w:szCs w:val="28"/>
        </w:rPr>
      </w:pPr>
      <w:r w:rsidRPr="00F31038">
        <w:rPr>
          <w:i/>
          <w:iCs/>
          <w:sz w:val="28"/>
          <w:szCs w:val="28"/>
          <w:u w:val="single"/>
        </w:rPr>
        <w:t>Система логистики</w:t>
      </w:r>
      <w:r w:rsidRPr="00F31038">
        <w:rPr>
          <w:i/>
          <w:iCs/>
          <w:sz w:val="28"/>
          <w:szCs w:val="28"/>
        </w:rPr>
        <w:t xml:space="preserve"> – </w:t>
      </w:r>
      <w:r w:rsidRPr="00F31038">
        <w:rPr>
          <w:iCs/>
          <w:sz w:val="28"/>
          <w:szCs w:val="28"/>
        </w:rPr>
        <w:t>это совокупность форм, методов и правил организации и управления материальными потоками, осуществление которых обеспечивает формирование, организацию, регулирование и реализацию материального потока в процессе товародвижения</w:t>
      </w:r>
      <w:r w:rsidRPr="00F31038">
        <w:rPr>
          <w:i/>
          <w:iCs/>
          <w:sz w:val="28"/>
          <w:szCs w:val="28"/>
        </w:rPr>
        <w:t>.</w:t>
      </w:r>
    </w:p>
    <w:p w:rsidR="007C321A" w:rsidRPr="00F31038" w:rsidRDefault="007C321A" w:rsidP="007C321A">
      <w:pPr>
        <w:pStyle w:val="ad"/>
      </w:pPr>
      <w:r w:rsidRPr="00F31038">
        <w:t xml:space="preserve">В составе системы логистики выделяют </w:t>
      </w:r>
      <w:r w:rsidRPr="00F31038">
        <w:rPr>
          <w:u w:val="single"/>
        </w:rPr>
        <w:t>три уровня подсистем</w:t>
      </w:r>
      <w:r w:rsidRPr="00F31038">
        <w:t>:</w:t>
      </w:r>
    </w:p>
    <w:p w:rsidR="007C321A" w:rsidRPr="00F31038" w:rsidRDefault="007C321A" w:rsidP="00335B8A">
      <w:pPr>
        <w:numPr>
          <w:ilvl w:val="0"/>
          <w:numId w:val="14"/>
        </w:numPr>
        <w:tabs>
          <w:tab w:val="clear" w:pos="360"/>
          <w:tab w:val="left" w:pos="993"/>
          <w:tab w:val="num" w:pos="1069"/>
        </w:tabs>
        <w:autoSpaceDE w:val="0"/>
        <w:autoSpaceDN w:val="0"/>
        <w:ind w:left="1069"/>
        <w:jc w:val="both"/>
        <w:rPr>
          <w:sz w:val="28"/>
          <w:szCs w:val="28"/>
        </w:rPr>
      </w:pPr>
      <w:r w:rsidRPr="00F31038">
        <w:rPr>
          <w:sz w:val="28"/>
          <w:szCs w:val="28"/>
        </w:rPr>
        <w:t>элементарный;</w:t>
      </w:r>
    </w:p>
    <w:p w:rsidR="007C321A" w:rsidRPr="00F31038" w:rsidRDefault="007C321A" w:rsidP="00335B8A">
      <w:pPr>
        <w:numPr>
          <w:ilvl w:val="0"/>
          <w:numId w:val="14"/>
        </w:numPr>
        <w:tabs>
          <w:tab w:val="clear" w:pos="360"/>
          <w:tab w:val="left" w:pos="993"/>
          <w:tab w:val="num" w:pos="1069"/>
        </w:tabs>
        <w:autoSpaceDE w:val="0"/>
        <w:autoSpaceDN w:val="0"/>
        <w:ind w:left="1069"/>
        <w:jc w:val="both"/>
        <w:rPr>
          <w:sz w:val="28"/>
          <w:szCs w:val="28"/>
        </w:rPr>
      </w:pPr>
      <w:r w:rsidRPr="00F31038">
        <w:rPr>
          <w:sz w:val="28"/>
          <w:szCs w:val="28"/>
        </w:rPr>
        <w:t>функциональный;</w:t>
      </w:r>
    </w:p>
    <w:p w:rsidR="007C321A" w:rsidRPr="00F31038" w:rsidRDefault="007C321A" w:rsidP="00335B8A">
      <w:pPr>
        <w:numPr>
          <w:ilvl w:val="0"/>
          <w:numId w:val="14"/>
        </w:numPr>
        <w:tabs>
          <w:tab w:val="clear" w:pos="360"/>
          <w:tab w:val="left" w:pos="993"/>
          <w:tab w:val="num" w:pos="1069"/>
        </w:tabs>
        <w:autoSpaceDE w:val="0"/>
        <w:autoSpaceDN w:val="0"/>
        <w:ind w:left="1069"/>
        <w:jc w:val="both"/>
        <w:rPr>
          <w:sz w:val="28"/>
          <w:szCs w:val="28"/>
        </w:rPr>
      </w:pPr>
      <w:r w:rsidRPr="00F31038">
        <w:rPr>
          <w:sz w:val="28"/>
          <w:szCs w:val="28"/>
        </w:rPr>
        <w:t>организационный.</w:t>
      </w:r>
    </w:p>
    <w:p w:rsidR="007C321A" w:rsidRPr="00F31038" w:rsidRDefault="007C321A" w:rsidP="007C321A">
      <w:pPr>
        <w:tabs>
          <w:tab w:val="left" w:pos="993"/>
        </w:tabs>
        <w:ind w:firstLine="709"/>
        <w:jc w:val="both"/>
        <w:rPr>
          <w:i/>
          <w:iCs/>
          <w:sz w:val="28"/>
          <w:szCs w:val="28"/>
        </w:rPr>
      </w:pPr>
      <w:r w:rsidRPr="00F31038">
        <w:rPr>
          <w:sz w:val="28"/>
          <w:szCs w:val="28"/>
        </w:rPr>
        <w:t xml:space="preserve">Подсистемы первого </w:t>
      </w:r>
      <w:r w:rsidRPr="00F31038">
        <w:rPr>
          <w:sz w:val="28"/>
          <w:szCs w:val="28"/>
          <w:u w:val="single"/>
        </w:rPr>
        <w:t>(элементарного)</w:t>
      </w:r>
      <w:r w:rsidRPr="00F31038">
        <w:rPr>
          <w:sz w:val="28"/>
          <w:szCs w:val="28"/>
        </w:rPr>
        <w:t xml:space="preserve"> уровня определяют те виды деятельности, которые направлены на обеспечение согласованного и эффективного функционирования основных звеньев логистической цепи. К их числу относятся подсистемы: </w:t>
      </w:r>
      <w:r w:rsidRPr="00F31038">
        <w:rPr>
          <w:i/>
          <w:iCs/>
          <w:sz w:val="28"/>
          <w:szCs w:val="28"/>
        </w:rPr>
        <w:t>организация работы складов, организация работы транспорта, организация функционирования подразделений логистики.</w:t>
      </w:r>
    </w:p>
    <w:p w:rsidR="007C321A" w:rsidRPr="00F31038" w:rsidRDefault="007C321A" w:rsidP="007C321A">
      <w:pPr>
        <w:tabs>
          <w:tab w:val="left" w:pos="993"/>
        </w:tabs>
        <w:ind w:firstLine="709"/>
        <w:jc w:val="both"/>
        <w:rPr>
          <w:i/>
          <w:iCs/>
          <w:sz w:val="28"/>
          <w:szCs w:val="28"/>
        </w:rPr>
      </w:pPr>
      <w:r w:rsidRPr="00F31038">
        <w:rPr>
          <w:sz w:val="28"/>
          <w:szCs w:val="28"/>
          <w:u w:val="single"/>
        </w:rPr>
        <w:t>Функциональный уровень</w:t>
      </w:r>
      <w:r w:rsidRPr="00F31038">
        <w:rPr>
          <w:sz w:val="28"/>
          <w:szCs w:val="28"/>
        </w:rPr>
        <w:t xml:space="preserve"> системы логистики характеризует группы процессов, разнохарактерных по содержанию, принципам и методам управления материальными потоками. Этот комплекс подсистем включает подсистемы: </w:t>
      </w:r>
      <w:r w:rsidRPr="00F31038">
        <w:rPr>
          <w:i/>
          <w:iCs/>
          <w:sz w:val="28"/>
          <w:szCs w:val="28"/>
        </w:rPr>
        <w:t>организация сбыта, организация материальных потоков в производстве, организация закупки, организация правового и информационного обеспечения логистических решений.</w:t>
      </w:r>
    </w:p>
    <w:p w:rsidR="007C321A" w:rsidRPr="00F31038" w:rsidRDefault="007C321A" w:rsidP="007C321A">
      <w:pPr>
        <w:tabs>
          <w:tab w:val="left" w:pos="993"/>
        </w:tabs>
        <w:ind w:firstLine="709"/>
        <w:jc w:val="both"/>
        <w:rPr>
          <w:i/>
          <w:iCs/>
          <w:sz w:val="28"/>
          <w:szCs w:val="28"/>
        </w:rPr>
      </w:pPr>
      <w:r w:rsidRPr="00F31038">
        <w:rPr>
          <w:sz w:val="28"/>
          <w:szCs w:val="28"/>
          <w:u w:val="single"/>
        </w:rPr>
        <w:t>Организационный уровень</w:t>
      </w:r>
      <w:r w:rsidRPr="00F31038">
        <w:rPr>
          <w:sz w:val="28"/>
          <w:szCs w:val="28"/>
        </w:rPr>
        <w:t xml:space="preserve"> включает подсистемы, интегрирующие все группы процессов в единый процесс – закупка материалов – производство – распределение продукции. Это подсистемы: </w:t>
      </w:r>
      <w:r w:rsidRPr="00F31038">
        <w:rPr>
          <w:i/>
          <w:iCs/>
          <w:sz w:val="28"/>
          <w:szCs w:val="28"/>
        </w:rPr>
        <w:t xml:space="preserve">управление движением сквозного материального потока и </w:t>
      </w:r>
      <w:proofErr w:type="gramStart"/>
      <w:r w:rsidRPr="00F31038">
        <w:rPr>
          <w:i/>
          <w:iCs/>
          <w:sz w:val="28"/>
          <w:szCs w:val="28"/>
        </w:rPr>
        <w:t>транспортно-складская</w:t>
      </w:r>
      <w:proofErr w:type="gramEnd"/>
      <w:r w:rsidRPr="00F31038">
        <w:rPr>
          <w:i/>
          <w:iCs/>
          <w:sz w:val="28"/>
          <w:szCs w:val="28"/>
        </w:rPr>
        <w:t>.</w:t>
      </w:r>
    </w:p>
    <w:p w:rsidR="007C321A" w:rsidRPr="00F31038" w:rsidRDefault="007C321A" w:rsidP="007C321A">
      <w:pPr>
        <w:tabs>
          <w:tab w:val="left" w:pos="993"/>
        </w:tabs>
        <w:ind w:firstLine="709"/>
        <w:jc w:val="both"/>
        <w:rPr>
          <w:sz w:val="28"/>
          <w:szCs w:val="28"/>
        </w:rPr>
      </w:pPr>
      <w:r w:rsidRPr="00F31038">
        <w:rPr>
          <w:sz w:val="28"/>
          <w:szCs w:val="28"/>
        </w:rPr>
        <w:t>Каждая из отмеченных подсистем решает свои задачи.</w:t>
      </w:r>
    </w:p>
    <w:p w:rsidR="00F31038" w:rsidRDefault="00F31038" w:rsidP="007C321A">
      <w:pPr>
        <w:pStyle w:val="ad"/>
        <w:rPr>
          <w:i/>
        </w:rPr>
      </w:pPr>
    </w:p>
    <w:p w:rsidR="007C321A" w:rsidRPr="00F31038" w:rsidRDefault="007C321A" w:rsidP="007C321A">
      <w:pPr>
        <w:pStyle w:val="ad"/>
        <w:rPr>
          <w:i/>
        </w:rPr>
      </w:pPr>
      <w:r w:rsidRPr="00F31038">
        <w:rPr>
          <w:i/>
        </w:rPr>
        <w:t>ПРИМЕР. Задачи, реализуемые в подсистемах, обеспечивающих функционирование и взаимодействие элементов логистической цепи.</w:t>
      </w:r>
    </w:p>
    <w:p w:rsidR="007C321A" w:rsidRPr="00F31038" w:rsidRDefault="007C321A" w:rsidP="007C321A">
      <w:pPr>
        <w:pStyle w:val="ad"/>
        <w:rPr>
          <w:i/>
        </w:rPr>
      </w:pPr>
      <w:r w:rsidRPr="00F31038">
        <w:rPr>
          <w:i/>
        </w:rPr>
        <w:t xml:space="preserve">Подсистема организации складов решает задачи определения числа и вида складов, выполняемых ими функций, контроля и учета материалов. Подсистема организации работы транспорта призвана решать задачи определения типа и </w:t>
      </w:r>
      <w:r w:rsidRPr="00F31038">
        <w:rPr>
          <w:i/>
        </w:rPr>
        <w:lastRenderedPageBreak/>
        <w:t>количества транспортных средств, установления транспортных маршрутов и схемы движения, оптимизации грузовых потоков. Подсистема организации функционирования подразделений логистики призвана решать задачи установления сферы деятельности этих подразделений, выполняемых ими функций, кадрового обеспечения процесса логистики.</w:t>
      </w:r>
    </w:p>
    <w:p w:rsidR="007C321A" w:rsidRPr="001C5308" w:rsidRDefault="00F31038" w:rsidP="00F31038">
      <w:pPr>
        <w:pStyle w:val="4"/>
      </w:pPr>
      <w:bookmarkStart w:id="23" w:name="_Toc88995425"/>
      <w:bookmarkStart w:id="24" w:name="_Toc151198909"/>
      <w:r>
        <w:t xml:space="preserve">3.3. </w:t>
      </w:r>
      <w:r w:rsidR="007C321A" w:rsidRPr="001C5308">
        <w:t>Функциональная взаимосвязь логистики с маркетингом и планированием производства</w:t>
      </w:r>
      <w:bookmarkEnd w:id="23"/>
      <w:bookmarkEnd w:id="24"/>
    </w:p>
    <w:p w:rsidR="007C321A" w:rsidRDefault="007C321A" w:rsidP="007C321A">
      <w:pPr>
        <w:pStyle w:val="ad"/>
      </w:pPr>
      <w:r>
        <w:t>Планирование, управление, контроль и осуществление логистической деятельности тесно переплетается с другими видами деятельности на предприятии. Нередко логистические функции выполняются различными службами. Например, одно подразделение предприятия занимается закупками материалов, другое – содержанием запасов, третье – сбытом готовой продукции. При этом цели этих подразделений, как правило, не совпадают с целями рациональной организации совокупного материального потока.</w:t>
      </w:r>
    </w:p>
    <w:p w:rsidR="007C321A" w:rsidRPr="00F31038" w:rsidRDefault="007C321A" w:rsidP="007C321A">
      <w:pPr>
        <w:tabs>
          <w:tab w:val="left" w:pos="993"/>
        </w:tabs>
        <w:ind w:firstLine="709"/>
        <w:jc w:val="both"/>
        <w:rPr>
          <w:sz w:val="28"/>
          <w:szCs w:val="28"/>
        </w:rPr>
      </w:pPr>
      <w:r w:rsidRPr="00F31038">
        <w:rPr>
          <w:sz w:val="28"/>
          <w:szCs w:val="28"/>
        </w:rPr>
        <w:t>Логистический подход к управлению производством на предприятии предполагает выделение специальной службы логистики, которая должна управлять материальным потоком, начиная от формирования договорных отношений с поставщиком и заканчивая доставкой покупателю готовой продукции.</w:t>
      </w:r>
    </w:p>
    <w:p w:rsidR="007C321A" w:rsidRPr="00F31038" w:rsidRDefault="007C321A" w:rsidP="007C321A">
      <w:pPr>
        <w:tabs>
          <w:tab w:val="left" w:pos="993"/>
        </w:tabs>
        <w:ind w:firstLine="709"/>
        <w:jc w:val="both"/>
        <w:rPr>
          <w:sz w:val="28"/>
          <w:szCs w:val="28"/>
        </w:rPr>
      </w:pPr>
      <w:r w:rsidRPr="00F31038">
        <w:rPr>
          <w:i/>
          <w:iCs/>
          <w:sz w:val="28"/>
          <w:szCs w:val="28"/>
        </w:rPr>
        <w:t>Логистика и маркетинг.</w:t>
      </w:r>
      <w:r w:rsidRPr="00F31038">
        <w:rPr>
          <w:b/>
          <w:bCs/>
          <w:i/>
          <w:iCs/>
          <w:sz w:val="28"/>
          <w:szCs w:val="28"/>
        </w:rPr>
        <w:t xml:space="preserve"> </w:t>
      </w:r>
      <w:r w:rsidRPr="00F31038">
        <w:rPr>
          <w:sz w:val="28"/>
          <w:szCs w:val="28"/>
        </w:rPr>
        <w:t>Наиболее существенная взаимосвязь у логистики с маркетингом. Так, задачи по определению ассортиментной политики предприятия и планированию услуг, решаемых службой маркетинга, реализуются совместно с подразделениями логистики. При этом задачей службы логистики является обеспечение производства сырьем и материалами, а также управление запасами в разрезе тех видов продукции, выпуск которых обоснован маркетологами.</w:t>
      </w:r>
    </w:p>
    <w:p w:rsidR="007C321A" w:rsidRDefault="007C321A" w:rsidP="007C321A">
      <w:pPr>
        <w:tabs>
          <w:tab w:val="left" w:pos="993"/>
        </w:tabs>
        <w:ind w:firstLine="709"/>
        <w:jc w:val="both"/>
        <w:rPr>
          <w:sz w:val="28"/>
          <w:szCs w:val="28"/>
        </w:rPr>
      </w:pPr>
      <w:r w:rsidRPr="00F31038">
        <w:rPr>
          <w:i/>
          <w:iCs/>
          <w:sz w:val="28"/>
          <w:szCs w:val="28"/>
        </w:rPr>
        <w:t>Логистика и планирование производства.</w:t>
      </w:r>
      <w:r w:rsidRPr="00F31038">
        <w:rPr>
          <w:b/>
          <w:bCs/>
          <w:i/>
          <w:iCs/>
          <w:sz w:val="28"/>
          <w:szCs w:val="28"/>
        </w:rPr>
        <w:t xml:space="preserve"> </w:t>
      </w:r>
      <w:r w:rsidRPr="00F31038">
        <w:rPr>
          <w:sz w:val="28"/>
          <w:szCs w:val="28"/>
        </w:rPr>
        <w:t xml:space="preserve">Служба логистики на предприятии тесно взаимодействует с планированием производства. Это обусловлено тем, что производство зависит от своевременной доставки сырья, материалов, комплектующих частей в определенном количестве и соответствующего качества. Поэтому служба логистики предприятия, обеспечивающая прохождение совокупного материального потока и организующая снабжение предприятия, должна участвовать в принятии решений о запуске продукции в производство и в формировании графиков выпуска готовой продукции. Кроме того, существенной функцией службы логистики является доставка сырья и </w:t>
      </w:r>
      <w:proofErr w:type="gramStart"/>
      <w:r w:rsidRPr="00F31038">
        <w:rPr>
          <w:sz w:val="28"/>
          <w:szCs w:val="28"/>
        </w:rPr>
        <w:t>комплектующих</w:t>
      </w:r>
      <w:proofErr w:type="gramEnd"/>
      <w:r w:rsidRPr="00F31038">
        <w:rPr>
          <w:sz w:val="28"/>
          <w:szCs w:val="28"/>
        </w:rPr>
        <w:t xml:space="preserve"> в цеха, непосредственно к рабочим местам и перемещение изготовленной продукции в места хранения. Слабая взаимосвязь производства с логистикой при реализации этой функции приводит к увеличению запасов на разных участках, а также созданию дополнительной нагрузки на производство.</w:t>
      </w:r>
    </w:p>
    <w:p w:rsidR="007C321A" w:rsidRPr="00545F6D" w:rsidRDefault="00F31038" w:rsidP="00F31038">
      <w:pPr>
        <w:pStyle w:val="3"/>
      </w:pPr>
      <w:bookmarkStart w:id="25" w:name="_Toc88995426"/>
      <w:bookmarkStart w:id="26" w:name="_Toc151198910"/>
      <w:r>
        <w:t xml:space="preserve">Тема 4. </w:t>
      </w:r>
      <w:r w:rsidR="007C321A" w:rsidRPr="00545F6D">
        <w:t>Логистика закупок</w:t>
      </w:r>
      <w:bookmarkEnd w:id="25"/>
      <w:bookmarkEnd w:id="26"/>
    </w:p>
    <w:p w:rsidR="007C321A" w:rsidRPr="001C5308" w:rsidRDefault="00F31038" w:rsidP="00F31038">
      <w:pPr>
        <w:pStyle w:val="4"/>
      </w:pPr>
      <w:bookmarkStart w:id="27" w:name="_Toc88995427"/>
      <w:bookmarkStart w:id="28" w:name="_Toc151198911"/>
      <w:r>
        <w:t xml:space="preserve">4.1. </w:t>
      </w:r>
      <w:r w:rsidR="007C321A" w:rsidRPr="001C5308">
        <w:t>Задачи и функции логистики закупок</w:t>
      </w:r>
      <w:bookmarkEnd w:id="27"/>
      <w:bookmarkEnd w:id="28"/>
    </w:p>
    <w:p w:rsidR="007C321A" w:rsidRPr="00F31038" w:rsidRDefault="00F31038" w:rsidP="00F31038">
      <w:pPr>
        <w:pStyle w:val="5"/>
        <w:rPr>
          <w:sz w:val="28"/>
          <w:szCs w:val="28"/>
        </w:rPr>
      </w:pPr>
      <w:bookmarkStart w:id="29" w:name="_Toc88995428"/>
      <w:r w:rsidRPr="00F31038">
        <w:rPr>
          <w:sz w:val="28"/>
          <w:szCs w:val="28"/>
        </w:rPr>
        <w:t xml:space="preserve">4.1.1. </w:t>
      </w:r>
      <w:r w:rsidR="007C321A" w:rsidRPr="00F31038">
        <w:rPr>
          <w:sz w:val="28"/>
          <w:szCs w:val="28"/>
        </w:rPr>
        <w:t>Понятие логистики закупок.</w:t>
      </w:r>
      <w:bookmarkEnd w:id="29"/>
      <w:r w:rsidR="007C321A" w:rsidRPr="00F31038">
        <w:rPr>
          <w:sz w:val="28"/>
          <w:szCs w:val="28"/>
        </w:rPr>
        <w:t xml:space="preserve"> </w:t>
      </w:r>
    </w:p>
    <w:p w:rsidR="007C321A" w:rsidRPr="00F31038" w:rsidRDefault="007C321A" w:rsidP="007C321A">
      <w:pPr>
        <w:ind w:firstLine="709"/>
        <w:jc w:val="both"/>
        <w:rPr>
          <w:sz w:val="28"/>
          <w:szCs w:val="28"/>
        </w:rPr>
      </w:pPr>
      <w:r w:rsidRPr="00F31038">
        <w:rPr>
          <w:sz w:val="28"/>
          <w:szCs w:val="28"/>
          <w:u w:val="single"/>
        </w:rPr>
        <w:t>Закупочная логистика</w:t>
      </w:r>
      <w:r w:rsidRPr="00F31038">
        <w:rPr>
          <w:sz w:val="28"/>
          <w:szCs w:val="28"/>
        </w:rPr>
        <w:t xml:space="preserve"> есть процесс обеспечения предприятий материальными ресурсами, размещения ресурсов на складах предприятия, их хранения и выдачи в производство.</w:t>
      </w:r>
    </w:p>
    <w:p w:rsidR="007C321A" w:rsidRPr="00F31038" w:rsidRDefault="007C321A" w:rsidP="007C321A">
      <w:pPr>
        <w:ind w:firstLine="709"/>
        <w:jc w:val="both"/>
        <w:rPr>
          <w:sz w:val="28"/>
          <w:szCs w:val="28"/>
        </w:rPr>
      </w:pPr>
      <w:r w:rsidRPr="00F31038">
        <w:rPr>
          <w:sz w:val="28"/>
          <w:szCs w:val="28"/>
          <w:u w:val="single"/>
        </w:rPr>
        <w:lastRenderedPageBreak/>
        <w:t>Целью</w:t>
      </w:r>
      <w:r w:rsidRPr="00F31038">
        <w:rPr>
          <w:sz w:val="28"/>
          <w:szCs w:val="28"/>
        </w:rPr>
        <w:t xml:space="preserve"> логистики закупок является удовлетворение потребностей производства в материалах с максимально возможной экономической эффективностью.</w:t>
      </w:r>
    </w:p>
    <w:p w:rsidR="007C321A" w:rsidRPr="00F31038" w:rsidRDefault="007C321A" w:rsidP="007C321A">
      <w:pPr>
        <w:ind w:firstLine="709"/>
        <w:jc w:val="both"/>
        <w:rPr>
          <w:sz w:val="28"/>
          <w:szCs w:val="28"/>
        </w:rPr>
      </w:pPr>
      <w:r w:rsidRPr="00F31038">
        <w:rPr>
          <w:sz w:val="28"/>
          <w:szCs w:val="28"/>
        </w:rPr>
        <w:t xml:space="preserve">Эта цель достигается решением целого ряда </w:t>
      </w:r>
      <w:r w:rsidRPr="00F31038">
        <w:rPr>
          <w:sz w:val="28"/>
          <w:szCs w:val="28"/>
          <w:u w:val="single"/>
        </w:rPr>
        <w:t>задач</w:t>
      </w:r>
      <w:r w:rsidRPr="00F31038">
        <w:rPr>
          <w:sz w:val="28"/>
          <w:szCs w:val="28"/>
        </w:rPr>
        <w:t>, которые можно сгруппировать следующим образом:</w:t>
      </w:r>
    </w:p>
    <w:p w:rsidR="007C321A" w:rsidRPr="00F31038" w:rsidRDefault="007C321A" w:rsidP="00335B8A">
      <w:pPr>
        <w:numPr>
          <w:ilvl w:val="0"/>
          <w:numId w:val="17"/>
        </w:numPr>
        <w:tabs>
          <w:tab w:val="num" w:pos="993"/>
        </w:tabs>
        <w:ind w:left="0" w:firstLine="709"/>
        <w:jc w:val="both"/>
        <w:rPr>
          <w:sz w:val="28"/>
          <w:szCs w:val="28"/>
        </w:rPr>
      </w:pPr>
      <w:r w:rsidRPr="00F31038">
        <w:rPr>
          <w:sz w:val="28"/>
          <w:szCs w:val="28"/>
        </w:rPr>
        <w:t>Выдерживание обоснованных сроков закупки сырья, материалов и комплектующих изделий.</w:t>
      </w:r>
    </w:p>
    <w:p w:rsidR="007C321A" w:rsidRPr="00F31038" w:rsidRDefault="007C321A" w:rsidP="00335B8A">
      <w:pPr>
        <w:numPr>
          <w:ilvl w:val="0"/>
          <w:numId w:val="17"/>
        </w:numPr>
        <w:tabs>
          <w:tab w:val="num" w:pos="993"/>
        </w:tabs>
        <w:ind w:left="0" w:firstLine="709"/>
        <w:jc w:val="both"/>
        <w:rPr>
          <w:sz w:val="28"/>
          <w:szCs w:val="28"/>
        </w:rPr>
      </w:pPr>
      <w:r w:rsidRPr="00F31038">
        <w:rPr>
          <w:sz w:val="28"/>
          <w:szCs w:val="28"/>
        </w:rPr>
        <w:t>Обеспечение точного соответствия между количеством поставок и потребностями в них.</w:t>
      </w:r>
    </w:p>
    <w:p w:rsidR="007C321A" w:rsidRPr="00F31038" w:rsidRDefault="007C321A" w:rsidP="00335B8A">
      <w:pPr>
        <w:numPr>
          <w:ilvl w:val="0"/>
          <w:numId w:val="17"/>
        </w:numPr>
        <w:tabs>
          <w:tab w:val="num" w:pos="993"/>
        </w:tabs>
        <w:ind w:left="0" w:firstLine="709"/>
        <w:jc w:val="both"/>
        <w:rPr>
          <w:sz w:val="28"/>
          <w:szCs w:val="28"/>
        </w:rPr>
      </w:pPr>
      <w:r w:rsidRPr="00F31038">
        <w:rPr>
          <w:sz w:val="28"/>
          <w:szCs w:val="28"/>
        </w:rPr>
        <w:t>Соблюдение требований производства по количеству сырья материалов и комплектующих изделий.</w:t>
      </w:r>
    </w:p>
    <w:p w:rsidR="007C321A" w:rsidRPr="00F31038" w:rsidRDefault="007C321A" w:rsidP="007C321A">
      <w:pPr>
        <w:ind w:firstLine="709"/>
        <w:jc w:val="both"/>
        <w:rPr>
          <w:sz w:val="28"/>
          <w:szCs w:val="28"/>
        </w:rPr>
      </w:pPr>
      <w:r w:rsidRPr="00F31038">
        <w:rPr>
          <w:sz w:val="28"/>
          <w:szCs w:val="28"/>
        </w:rPr>
        <w:t xml:space="preserve">Закупочная логистика представляет собой вид деятельности, без осуществления которой невозможна нормальное функционирование предприятия. Она является связующим звеном между разными товаропроизводителями, координаторами их работы, решающим важные задачи материального обеспечения производства. </w:t>
      </w:r>
    </w:p>
    <w:p w:rsidR="007C321A" w:rsidRPr="00F31038" w:rsidRDefault="00F31038" w:rsidP="00F31038">
      <w:pPr>
        <w:pStyle w:val="5"/>
        <w:rPr>
          <w:sz w:val="28"/>
          <w:szCs w:val="28"/>
        </w:rPr>
      </w:pPr>
      <w:bookmarkStart w:id="30" w:name="_Toc88995429"/>
      <w:r w:rsidRPr="00F31038">
        <w:rPr>
          <w:sz w:val="28"/>
          <w:szCs w:val="28"/>
        </w:rPr>
        <w:t xml:space="preserve">4.1.2. </w:t>
      </w:r>
      <w:r w:rsidR="007C321A" w:rsidRPr="00F31038">
        <w:rPr>
          <w:sz w:val="28"/>
          <w:szCs w:val="28"/>
        </w:rPr>
        <w:t>Функции закупочной логистики.</w:t>
      </w:r>
      <w:bookmarkEnd w:id="30"/>
      <w:r w:rsidR="007C321A" w:rsidRPr="00F31038">
        <w:rPr>
          <w:sz w:val="28"/>
          <w:szCs w:val="28"/>
        </w:rPr>
        <w:t xml:space="preserve"> </w:t>
      </w:r>
    </w:p>
    <w:p w:rsidR="007C321A" w:rsidRPr="00F31038" w:rsidRDefault="007C321A" w:rsidP="007C321A">
      <w:pPr>
        <w:ind w:firstLine="709"/>
        <w:jc w:val="both"/>
        <w:rPr>
          <w:sz w:val="28"/>
          <w:szCs w:val="28"/>
        </w:rPr>
      </w:pPr>
      <w:r w:rsidRPr="00F31038">
        <w:rPr>
          <w:sz w:val="28"/>
          <w:szCs w:val="28"/>
        </w:rPr>
        <w:t xml:space="preserve">Логистика закупок выполняет следующие </w:t>
      </w:r>
      <w:r w:rsidRPr="00F31038">
        <w:rPr>
          <w:sz w:val="28"/>
          <w:szCs w:val="28"/>
          <w:u w:val="single"/>
        </w:rPr>
        <w:t>функции:</w:t>
      </w:r>
    </w:p>
    <w:p w:rsidR="007C321A" w:rsidRPr="00F31038" w:rsidRDefault="007C321A" w:rsidP="00335B8A">
      <w:pPr>
        <w:numPr>
          <w:ilvl w:val="0"/>
          <w:numId w:val="15"/>
        </w:numPr>
        <w:tabs>
          <w:tab w:val="clear" w:pos="360"/>
          <w:tab w:val="num" w:pos="993"/>
        </w:tabs>
        <w:ind w:left="0" w:firstLine="709"/>
        <w:jc w:val="both"/>
        <w:rPr>
          <w:sz w:val="28"/>
          <w:szCs w:val="28"/>
        </w:rPr>
      </w:pPr>
      <w:r w:rsidRPr="00F31038">
        <w:rPr>
          <w:sz w:val="28"/>
          <w:szCs w:val="28"/>
        </w:rPr>
        <w:t>формирование стратегии приобретения материальных ресурсов и прогнозирование потребности в них;</w:t>
      </w:r>
    </w:p>
    <w:p w:rsidR="007C321A" w:rsidRPr="00F31038" w:rsidRDefault="007C321A" w:rsidP="00335B8A">
      <w:pPr>
        <w:numPr>
          <w:ilvl w:val="0"/>
          <w:numId w:val="15"/>
        </w:numPr>
        <w:tabs>
          <w:tab w:val="clear" w:pos="360"/>
          <w:tab w:val="num" w:pos="993"/>
        </w:tabs>
        <w:ind w:left="0" w:firstLine="709"/>
        <w:jc w:val="both"/>
        <w:rPr>
          <w:sz w:val="28"/>
          <w:szCs w:val="28"/>
        </w:rPr>
      </w:pPr>
      <w:r w:rsidRPr="00F31038">
        <w:rPr>
          <w:sz w:val="28"/>
          <w:szCs w:val="28"/>
        </w:rPr>
        <w:t>получение предложений от поставщиков и их оценка;</w:t>
      </w:r>
    </w:p>
    <w:p w:rsidR="007C321A" w:rsidRPr="00F31038" w:rsidRDefault="007C321A" w:rsidP="00335B8A">
      <w:pPr>
        <w:numPr>
          <w:ilvl w:val="0"/>
          <w:numId w:val="15"/>
        </w:numPr>
        <w:tabs>
          <w:tab w:val="clear" w:pos="360"/>
          <w:tab w:val="num" w:pos="993"/>
        </w:tabs>
        <w:ind w:left="0" w:firstLine="709"/>
        <w:jc w:val="both"/>
        <w:rPr>
          <w:sz w:val="28"/>
          <w:szCs w:val="28"/>
        </w:rPr>
      </w:pPr>
      <w:r w:rsidRPr="00F31038">
        <w:rPr>
          <w:sz w:val="28"/>
          <w:szCs w:val="28"/>
        </w:rPr>
        <w:t>выбор поставщиков;</w:t>
      </w:r>
    </w:p>
    <w:p w:rsidR="007C321A" w:rsidRPr="00F31038" w:rsidRDefault="007C321A" w:rsidP="00335B8A">
      <w:pPr>
        <w:numPr>
          <w:ilvl w:val="0"/>
          <w:numId w:val="15"/>
        </w:numPr>
        <w:tabs>
          <w:tab w:val="clear" w:pos="360"/>
          <w:tab w:val="num" w:pos="993"/>
        </w:tabs>
        <w:ind w:left="0" w:firstLine="709"/>
        <w:jc w:val="both"/>
        <w:rPr>
          <w:sz w:val="28"/>
          <w:szCs w:val="28"/>
        </w:rPr>
      </w:pPr>
      <w:r w:rsidRPr="00F31038">
        <w:rPr>
          <w:sz w:val="28"/>
          <w:szCs w:val="28"/>
        </w:rPr>
        <w:t>определение потребностей в материальных ресурсах и расчет количества заказываемых материалов и изделий;</w:t>
      </w:r>
    </w:p>
    <w:p w:rsidR="007C321A" w:rsidRPr="00F31038" w:rsidRDefault="007C321A" w:rsidP="00335B8A">
      <w:pPr>
        <w:numPr>
          <w:ilvl w:val="0"/>
          <w:numId w:val="15"/>
        </w:numPr>
        <w:tabs>
          <w:tab w:val="clear" w:pos="360"/>
          <w:tab w:val="num" w:pos="993"/>
        </w:tabs>
        <w:ind w:left="0" w:firstLine="709"/>
        <w:jc w:val="both"/>
        <w:rPr>
          <w:sz w:val="28"/>
          <w:szCs w:val="28"/>
        </w:rPr>
      </w:pPr>
      <w:r w:rsidRPr="00F31038">
        <w:rPr>
          <w:sz w:val="28"/>
          <w:szCs w:val="28"/>
        </w:rPr>
        <w:t>согласование цены заказываемых ресурсов и заключение договоров на поставку;</w:t>
      </w:r>
    </w:p>
    <w:p w:rsidR="007C321A" w:rsidRPr="00F31038" w:rsidRDefault="007C321A" w:rsidP="00335B8A">
      <w:pPr>
        <w:numPr>
          <w:ilvl w:val="0"/>
          <w:numId w:val="15"/>
        </w:numPr>
        <w:tabs>
          <w:tab w:val="clear" w:pos="360"/>
          <w:tab w:val="num" w:pos="993"/>
        </w:tabs>
        <w:ind w:left="0" w:firstLine="709"/>
        <w:jc w:val="both"/>
        <w:rPr>
          <w:sz w:val="28"/>
          <w:szCs w:val="28"/>
        </w:rPr>
      </w:pPr>
      <w:proofErr w:type="gramStart"/>
      <w:r w:rsidRPr="00F31038">
        <w:rPr>
          <w:sz w:val="28"/>
          <w:szCs w:val="28"/>
        </w:rPr>
        <w:t>контроль за</w:t>
      </w:r>
      <w:proofErr w:type="gramEnd"/>
      <w:r w:rsidRPr="00F31038">
        <w:rPr>
          <w:sz w:val="28"/>
          <w:szCs w:val="28"/>
        </w:rPr>
        <w:t xml:space="preserve"> сроками поставки материалов;</w:t>
      </w:r>
    </w:p>
    <w:p w:rsidR="007C321A" w:rsidRPr="00F31038" w:rsidRDefault="007C321A" w:rsidP="00335B8A">
      <w:pPr>
        <w:numPr>
          <w:ilvl w:val="0"/>
          <w:numId w:val="15"/>
        </w:numPr>
        <w:tabs>
          <w:tab w:val="clear" w:pos="360"/>
          <w:tab w:val="num" w:pos="993"/>
        </w:tabs>
        <w:ind w:left="0" w:firstLine="709"/>
        <w:jc w:val="both"/>
        <w:rPr>
          <w:sz w:val="28"/>
          <w:szCs w:val="28"/>
        </w:rPr>
      </w:pPr>
      <w:r w:rsidRPr="00F31038">
        <w:rPr>
          <w:sz w:val="28"/>
          <w:szCs w:val="28"/>
        </w:rPr>
        <w:t>входной контроль качества материальных ресурсов и их размещение на складе;</w:t>
      </w:r>
    </w:p>
    <w:p w:rsidR="007C321A" w:rsidRPr="00F31038" w:rsidRDefault="007C321A" w:rsidP="00335B8A">
      <w:pPr>
        <w:numPr>
          <w:ilvl w:val="0"/>
          <w:numId w:val="15"/>
        </w:numPr>
        <w:tabs>
          <w:tab w:val="clear" w:pos="360"/>
          <w:tab w:val="num" w:pos="993"/>
        </w:tabs>
        <w:ind w:left="0" w:firstLine="709"/>
        <w:jc w:val="both"/>
        <w:rPr>
          <w:sz w:val="28"/>
          <w:szCs w:val="28"/>
        </w:rPr>
      </w:pPr>
      <w:r w:rsidRPr="00F31038">
        <w:rPr>
          <w:sz w:val="28"/>
          <w:szCs w:val="28"/>
        </w:rPr>
        <w:t>доведение материальных ресурсов до производственных подразделений;</w:t>
      </w:r>
    </w:p>
    <w:p w:rsidR="007C321A" w:rsidRPr="00F31038" w:rsidRDefault="007C321A" w:rsidP="00335B8A">
      <w:pPr>
        <w:numPr>
          <w:ilvl w:val="0"/>
          <w:numId w:val="15"/>
        </w:numPr>
        <w:tabs>
          <w:tab w:val="clear" w:pos="360"/>
          <w:tab w:val="num" w:pos="993"/>
        </w:tabs>
        <w:ind w:left="0" w:firstLine="709"/>
        <w:jc w:val="both"/>
        <w:rPr>
          <w:sz w:val="28"/>
          <w:szCs w:val="28"/>
        </w:rPr>
      </w:pPr>
      <w:r w:rsidRPr="00F31038">
        <w:rPr>
          <w:sz w:val="28"/>
          <w:szCs w:val="28"/>
        </w:rPr>
        <w:t>поддержание на нормативном уровне запасов материальных ресурсов на складах.</w:t>
      </w:r>
    </w:p>
    <w:p w:rsidR="007C321A" w:rsidRPr="00F31038" w:rsidRDefault="007C321A" w:rsidP="00F31038">
      <w:pPr>
        <w:ind w:firstLine="709"/>
        <w:jc w:val="both"/>
        <w:rPr>
          <w:sz w:val="28"/>
          <w:szCs w:val="28"/>
        </w:rPr>
      </w:pPr>
      <w:r w:rsidRPr="00F31038">
        <w:rPr>
          <w:sz w:val="28"/>
          <w:szCs w:val="28"/>
        </w:rPr>
        <w:t>Охарактеризованные функции реализуются службой материально-технического снабжения (отдел закупок) в тесной взаимосвязи с другими подразделениями предприятия: отделом маркетинга, производством, службой подготовки производства, бухгалтерией, финансовым и юридическим отделами.</w:t>
      </w:r>
    </w:p>
    <w:p w:rsidR="007C321A" w:rsidRPr="00F31038" w:rsidRDefault="00F31038" w:rsidP="00F31038">
      <w:pPr>
        <w:pStyle w:val="5"/>
        <w:rPr>
          <w:sz w:val="28"/>
          <w:szCs w:val="28"/>
        </w:rPr>
      </w:pPr>
      <w:bookmarkStart w:id="31" w:name="_Toc88995430"/>
      <w:r w:rsidRPr="00F31038">
        <w:rPr>
          <w:sz w:val="28"/>
          <w:szCs w:val="28"/>
        </w:rPr>
        <w:t xml:space="preserve">4.1.3. </w:t>
      </w:r>
      <w:r w:rsidR="007C321A" w:rsidRPr="00F31038">
        <w:rPr>
          <w:sz w:val="28"/>
          <w:szCs w:val="28"/>
        </w:rPr>
        <w:t>Возрастание роли закупочной логистики в современных условиях.</w:t>
      </w:r>
      <w:bookmarkEnd w:id="31"/>
      <w:r w:rsidR="007C321A" w:rsidRPr="00F31038">
        <w:rPr>
          <w:sz w:val="28"/>
          <w:szCs w:val="28"/>
        </w:rPr>
        <w:t xml:space="preserve"> </w:t>
      </w:r>
    </w:p>
    <w:p w:rsidR="007C321A" w:rsidRPr="00F31038" w:rsidRDefault="007C321A" w:rsidP="007C321A">
      <w:pPr>
        <w:ind w:firstLine="709"/>
        <w:jc w:val="both"/>
        <w:rPr>
          <w:sz w:val="28"/>
          <w:szCs w:val="28"/>
        </w:rPr>
      </w:pPr>
      <w:r w:rsidRPr="00F31038">
        <w:rPr>
          <w:sz w:val="28"/>
          <w:szCs w:val="28"/>
        </w:rPr>
        <w:t>Переход к рыночной экономике определяет роль и возрастающее значение закупочной логистики в общественном производстве.</w:t>
      </w:r>
    </w:p>
    <w:p w:rsidR="007C321A" w:rsidRPr="00F31038" w:rsidRDefault="007C321A" w:rsidP="007C321A">
      <w:pPr>
        <w:ind w:firstLine="709"/>
        <w:jc w:val="both"/>
        <w:rPr>
          <w:sz w:val="28"/>
          <w:szCs w:val="28"/>
        </w:rPr>
      </w:pPr>
      <w:r w:rsidRPr="00F31038">
        <w:rPr>
          <w:sz w:val="28"/>
          <w:szCs w:val="28"/>
        </w:rPr>
        <w:t>Рыночные условия вызвали к жизни ряд существенных изменений в сфере материально-технического обеспечения производства. Среди них особенно важными оказались:</w:t>
      </w:r>
    </w:p>
    <w:p w:rsidR="007C321A" w:rsidRPr="00F31038" w:rsidRDefault="007C321A" w:rsidP="00335B8A">
      <w:pPr>
        <w:numPr>
          <w:ilvl w:val="0"/>
          <w:numId w:val="16"/>
        </w:numPr>
        <w:tabs>
          <w:tab w:val="clear" w:pos="360"/>
          <w:tab w:val="num" w:pos="993"/>
        </w:tabs>
        <w:ind w:left="0" w:firstLine="709"/>
        <w:jc w:val="both"/>
        <w:rPr>
          <w:sz w:val="28"/>
          <w:szCs w:val="28"/>
        </w:rPr>
      </w:pPr>
      <w:r w:rsidRPr="00F31038">
        <w:rPr>
          <w:sz w:val="28"/>
          <w:szCs w:val="28"/>
        </w:rPr>
        <w:t>давление быстро растущего разнообразия ассортимента продукции, запрашиваемой рынком;</w:t>
      </w:r>
    </w:p>
    <w:p w:rsidR="007C321A" w:rsidRPr="00F31038" w:rsidRDefault="007C321A" w:rsidP="00335B8A">
      <w:pPr>
        <w:numPr>
          <w:ilvl w:val="0"/>
          <w:numId w:val="16"/>
        </w:numPr>
        <w:tabs>
          <w:tab w:val="clear" w:pos="360"/>
          <w:tab w:val="num" w:pos="993"/>
        </w:tabs>
        <w:ind w:left="0" w:firstLine="709"/>
        <w:jc w:val="both"/>
        <w:rPr>
          <w:sz w:val="28"/>
          <w:szCs w:val="28"/>
        </w:rPr>
      </w:pPr>
      <w:r w:rsidRPr="00F31038">
        <w:rPr>
          <w:sz w:val="28"/>
          <w:szCs w:val="28"/>
        </w:rPr>
        <w:lastRenderedPageBreak/>
        <w:t>сокращение времени внедрения в производство новой продукции, ускоряющей расширение ассортимента;</w:t>
      </w:r>
    </w:p>
    <w:p w:rsidR="007C321A" w:rsidRPr="00F31038" w:rsidRDefault="007C321A" w:rsidP="00335B8A">
      <w:pPr>
        <w:numPr>
          <w:ilvl w:val="0"/>
          <w:numId w:val="16"/>
        </w:numPr>
        <w:tabs>
          <w:tab w:val="clear" w:pos="360"/>
          <w:tab w:val="num" w:pos="993"/>
        </w:tabs>
        <w:ind w:left="0" w:firstLine="709"/>
        <w:jc w:val="both"/>
        <w:rPr>
          <w:sz w:val="28"/>
          <w:szCs w:val="28"/>
        </w:rPr>
      </w:pPr>
      <w:r w:rsidRPr="00F31038">
        <w:rPr>
          <w:sz w:val="28"/>
          <w:szCs w:val="28"/>
        </w:rPr>
        <w:t>сокращение длительности производственного цикла;</w:t>
      </w:r>
    </w:p>
    <w:p w:rsidR="007C321A" w:rsidRPr="00F31038" w:rsidRDefault="007C321A" w:rsidP="00335B8A">
      <w:pPr>
        <w:numPr>
          <w:ilvl w:val="0"/>
          <w:numId w:val="16"/>
        </w:numPr>
        <w:tabs>
          <w:tab w:val="clear" w:pos="360"/>
          <w:tab w:val="num" w:pos="993"/>
        </w:tabs>
        <w:ind w:left="0" w:firstLine="709"/>
        <w:jc w:val="both"/>
        <w:rPr>
          <w:sz w:val="28"/>
          <w:szCs w:val="28"/>
        </w:rPr>
      </w:pPr>
      <w:r w:rsidRPr="00F31038">
        <w:rPr>
          <w:sz w:val="28"/>
          <w:szCs w:val="28"/>
        </w:rPr>
        <w:t>обострение конкуренции между производителями на фоне накопления рынка нужными товарами.</w:t>
      </w:r>
    </w:p>
    <w:p w:rsidR="007C321A" w:rsidRPr="00F31038" w:rsidRDefault="007C321A" w:rsidP="007C321A">
      <w:pPr>
        <w:ind w:firstLine="709"/>
        <w:jc w:val="both"/>
        <w:rPr>
          <w:sz w:val="28"/>
          <w:szCs w:val="28"/>
        </w:rPr>
      </w:pPr>
      <w:r w:rsidRPr="00F31038">
        <w:rPr>
          <w:sz w:val="28"/>
          <w:szCs w:val="28"/>
        </w:rPr>
        <w:t>Все эти изменения привели к тому, что различные виды деятельности предприятия - производство, экономика, финансовая деятельность стали все больше зависеть от состояния материально-технического снабжения. Выяснилось, что в системе снабжения есть обширные зоны неэффективности, рационализация которых может давать большую экономию. Возникла необходимость реализации новых подходов к организации процессов материального обеспечения производства и управления им.</w:t>
      </w:r>
    </w:p>
    <w:p w:rsidR="007C321A" w:rsidRPr="00F31038" w:rsidRDefault="007C321A" w:rsidP="007C321A">
      <w:pPr>
        <w:ind w:firstLine="709"/>
        <w:jc w:val="both"/>
        <w:rPr>
          <w:sz w:val="28"/>
          <w:szCs w:val="28"/>
        </w:rPr>
      </w:pPr>
      <w:r w:rsidRPr="00F31038">
        <w:rPr>
          <w:sz w:val="28"/>
          <w:szCs w:val="28"/>
        </w:rPr>
        <w:t>В результате проведенных в 70-80-ых годах научных исследований и осуществления практических действий по совершенствованию системы материального обеспечения производства была сформулирована концепция закупочной логистики, соответствующие условиям функционирования сфер материального производства и обращения товаров в условиях рынка.</w:t>
      </w:r>
    </w:p>
    <w:p w:rsidR="007C321A" w:rsidRPr="001C5308" w:rsidRDefault="00F31038" w:rsidP="00F31038">
      <w:pPr>
        <w:pStyle w:val="4"/>
      </w:pPr>
      <w:bookmarkStart w:id="32" w:name="_Toc88995431"/>
      <w:bookmarkStart w:id="33" w:name="_Toc151198912"/>
      <w:r>
        <w:t xml:space="preserve">4.2. </w:t>
      </w:r>
      <w:r w:rsidR="007C321A" w:rsidRPr="001C5308">
        <w:t>Процесс приобретения материалов и его основные стадии</w:t>
      </w:r>
      <w:bookmarkEnd w:id="32"/>
      <w:bookmarkEnd w:id="33"/>
    </w:p>
    <w:p w:rsidR="007C321A" w:rsidRPr="00F31038" w:rsidRDefault="007C321A" w:rsidP="007C321A">
      <w:pPr>
        <w:ind w:firstLine="709"/>
        <w:jc w:val="both"/>
        <w:rPr>
          <w:sz w:val="28"/>
          <w:szCs w:val="28"/>
        </w:rPr>
      </w:pPr>
      <w:r w:rsidRPr="00F31038">
        <w:rPr>
          <w:b/>
          <w:sz w:val="28"/>
          <w:szCs w:val="28"/>
        </w:rPr>
        <w:t>Процесс закупки</w:t>
      </w:r>
      <w:r w:rsidRPr="00F31038">
        <w:rPr>
          <w:sz w:val="28"/>
          <w:szCs w:val="28"/>
        </w:rPr>
        <w:t xml:space="preserve"> включает в себя ряд определенных, логически взаимосвязанных видов работ. Выделяются следующие </w:t>
      </w:r>
      <w:r w:rsidRPr="00F31038">
        <w:rPr>
          <w:sz w:val="28"/>
          <w:szCs w:val="28"/>
          <w:u w:val="single"/>
        </w:rPr>
        <w:t>стадии</w:t>
      </w:r>
      <w:r w:rsidRPr="00F31038">
        <w:rPr>
          <w:sz w:val="28"/>
          <w:szCs w:val="28"/>
        </w:rPr>
        <w:t xml:space="preserve"> процесса приобретения материалов: составление заявок, анализ заявок, выбор поставщиков, размещение заказов, выполнение заказов.</w:t>
      </w:r>
    </w:p>
    <w:p w:rsidR="007C321A" w:rsidRPr="00F31038" w:rsidRDefault="00F31038" w:rsidP="00F31038">
      <w:pPr>
        <w:pStyle w:val="5"/>
        <w:rPr>
          <w:sz w:val="28"/>
          <w:szCs w:val="28"/>
        </w:rPr>
      </w:pPr>
      <w:bookmarkStart w:id="34" w:name="_Toc88995432"/>
      <w:r w:rsidRPr="00F31038">
        <w:rPr>
          <w:sz w:val="28"/>
          <w:szCs w:val="28"/>
        </w:rPr>
        <w:t xml:space="preserve">4.2.1. </w:t>
      </w:r>
      <w:r w:rsidR="007C321A" w:rsidRPr="00F31038">
        <w:rPr>
          <w:sz w:val="28"/>
          <w:szCs w:val="28"/>
        </w:rPr>
        <w:t>Составление заявок.</w:t>
      </w:r>
      <w:bookmarkEnd w:id="34"/>
      <w:r w:rsidR="007C321A" w:rsidRPr="00F31038">
        <w:rPr>
          <w:sz w:val="28"/>
          <w:szCs w:val="28"/>
        </w:rPr>
        <w:t xml:space="preserve"> </w:t>
      </w:r>
    </w:p>
    <w:p w:rsidR="007C321A" w:rsidRPr="00F31038" w:rsidRDefault="007C321A" w:rsidP="007C321A">
      <w:pPr>
        <w:ind w:firstLine="709"/>
        <w:jc w:val="both"/>
        <w:rPr>
          <w:sz w:val="28"/>
          <w:szCs w:val="28"/>
        </w:rPr>
      </w:pPr>
      <w:r w:rsidRPr="00F31038">
        <w:rPr>
          <w:sz w:val="28"/>
          <w:szCs w:val="28"/>
        </w:rPr>
        <w:t>Заявки на приобретение материалов подготавливаются соответствующими сотрудниками функциональных подразделений предприятия. Они содержат информацию о том, какие виды и какое количество материалов требуется предприятию, когда они должны быть получены и кто составил заявку.</w:t>
      </w:r>
    </w:p>
    <w:p w:rsidR="007C321A" w:rsidRPr="00F31038" w:rsidRDefault="007C321A" w:rsidP="007C321A">
      <w:pPr>
        <w:ind w:firstLine="709"/>
        <w:jc w:val="both"/>
        <w:rPr>
          <w:sz w:val="28"/>
          <w:szCs w:val="28"/>
        </w:rPr>
      </w:pPr>
      <w:r w:rsidRPr="00F31038">
        <w:rPr>
          <w:sz w:val="28"/>
          <w:szCs w:val="28"/>
        </w:rPr>
        <w:t>Заявки составляются таким образом, чтобы ожидаемые к поступлению количества материалов опережали фактические потребности в них.</w:t>
      </w:r>
    </w:p>
    <w:p w:rsidR="007C321A" w:rsidRPr="00F31038" w:rsidRDefault="007C321A" w:rsidP="007C321A">
      <w:pPr>
        <w:ind w:firstLine="709"/>
        <w:jc w:val="both"/>
        <w:rPr>
          <w:sz w:val="28"/>
          <w:szCs w:val="28"/>
        </w:rPr>
      </w:pPr>
      <w:r w:rsidRPr="00F31038">
        <w:rPr>
          <w:sz w:val="28"/>
          <w:szCs w:val="28"/>
        </w:rPr>
        <w:t>Время между размещением заявок и получением по ним материалов называется временем опережения. Оно играет важную роль в процессе управления закупками и материальными запасами. Заблаговременная подача заявок ослабляет отрицательные воздействия неожиданных задержек в поставках.</w:t>
      </w:r>
    </w:p>
    <w:p w:rsidR="007C321A" w:rsidRPr="00F31038" w:rsidRDefault="007C321A" w:rsidP="007C321A">
      <w:pPr>
        <w:ind w:firstLine="709"/>
        <w:jc w:val="both"/>
        <w:rPr>
          <w:sz w:val="28"/>
          <w:szCs w:val="28"/>
        </w:rPr>
      </w:pPr>
      <w:r w:rsidRPr="00F31038">
        <w:rPr>
          <w:sz w:val="28"/>
          <w:szCs w:val="28"/>
        </w:rPr>
        <w:t>В то же время излишнее увеличение времени опережения ведет к росту материальных запасов. Работники, ответственные за составление заявок, должны устанавливать сроки поставки материалов с минимальным опережением, учитывая возможности поставщика и потребности потребителя материалов.</w:t>
      </w:r>
    </w:p>
    <w:p w:rsidR="007C321A" w:rsidRPr="001A6C23" w:rsidRDefault="001A6C23" w:rsidP="001A6C23">
      <w:pPr>
        <w:pStyle w:val="5"/>
        <w:rPr>
          <w:sz w:val="28"/>
          <w:szCs w:val="28"/>
        </w:rPr>
      </w:pPr>
      <w:bookmarkStart w:id="35" w:name="_Toc88995433"/>
      <w:r w:rsidRPr="001A6C23">
        <w:rPr>
          <w:sz w:val="28"/>
          <w:szCs w:val="28"/>
        </w:rPr>
        <w:t xml:space="preserve">4.2.2. </w:t>
      </w:r>
      <w:r w:rsidR="007C321A" w:rsidRPr="001A6C23">
        <w:rPr>
          <w:sz w:val="28"/>
          <w:szCs w:val="28"/>
        </w:rPr>
        <w:t>Анализ заявок.</w:t>
      </w:r>
      <w:bookmarkEnd w:id="35"/>
      <w:r w:rsidR="007C321A" w:rsidRPr="001A6C23">
        <w:rPr>
          <w:sz w:val="28"/>
          <w:szCs w:val="28"/>
        </w:rPr>
        <w:t xml:space="preserve"> </w:t>
      </w:r>
    </w:p>
    <w:p w:rsidR="007C321A" w:rsidRPr="00F31038" w:rsidRDefault="007C321A" w:rsidP="007C321A">
      <w:pPr>
        <w:ind w:firstLine="709"/>
        <w:jc w:val="both"/>
        <w:rPr>
          <w:sz w:val="28"/>
          <w:szCs w:val="28"/>
        </w:rPr>
      </w:pPr>
      <w:r w:rsidRPr="00F31038">
        <w:rPr>
          <w:sz w:val="28"/>
          <w:szCs w:val="28"/>
        </w:rPr>
        <w:t xml:space="preserve">Заявки на потребление материалов подвергаются анализу в службе материально-технического снабжения с участием специалистов из других подразделений. Целью анализа является обеспечение минимальных издержек по каждому виду материалов, конкретные потребительские свойства которых </w:t>
      </w:r>
      <w:r w:rsidRPr="00F31038">
        <w:rPr>
          <w:sz w:val="28"/>
          <w:szCs w:val="28"/>
        </w:rPr>
        <w:lastRenderedPageBreak/>
        <w:t>предполагается использовать в производстве продукции. Методами исследования являются функционально-стоимостной анализ и конструирование стоимости.</w:t>
      </w:r>
    </w:p>
    <w:p w:rsidR="007C321A" w:rsidRPr="00F31038" w:rsidRDefault="007C321A" w:rsidP="007C321A">
      <w:pPr>
        <w:ind w:firstLine="709"/>
        <w:jc w:val="both"/>
        <w:rPr>
          <w:sz w:val="28"/>
          <w:szCs w:val="28"/>
        </w:rPr>
      </w:pPr>
      <w:r w:rsidRPr="00F31038">
        <w:rPr>
          <w:sz w:val="28"/>
          <w:szCs w:val="28"/>
        </w:rPr>
        <w:t>В процессе анализа должны быть получены ответы на следующие вопросы. Могут ли более дешевые материалы удовлетворить потребности производства? Оправданы ли эти потребности? Нельзя ли отказаться от них? Могут ли другие виды материалов удовлетворить обозначенные потребности? Можно ли упростить конструкцию производимого изделия? В состоянии ли поставщик снизить цену на материалы, участвуя вместе с потребителем в разработке изделия или анализируя полученные спецификации?</w:t>
      </w:r>
    </w:p>
    <w:p w:rsidR="007C321A" w:rsidRPr="00F31038" w:rsidRDefault="007C321A" w:rsidP="007C321A">
      <w:pPr>
        <w:ind w:firstLine="709"/>
        <w:jc w:val="both"/>
        <w:rPr>
          <w:sz w:val="28"/>
          <w:szCs w:val="28"/>
        </w:rPr>
      </w:pPr>
      <w:r w:rsidRPr="00F31038">
        <w:rPr>
          <w:sz w:val="28"/>
          <w:szCs w:val="28"/>
        </w:rPr>
        <w:t>Служба снабжения сама не имеет права заменять материалы, указанные в заявках. Работники отдела должны анализировать поступающие заявки и предлагать такие варианты приобретения материалов, которые могут привести к снижению стоимости заказов.</w:t>
      </w:r>
    </w:p>
    <w:p w:rsidR="007C321A" w:rsidRPr="00F31038" w:rsidRDefault="007C321A" w:rsidP="007C321A">
      <w:pPr>
        <w:ind w:firstLine="709"/>
        <w:jc w:val="both"/>
        <w:rPr>
          <w:sz w:val="28"/>
          <w:szCs w:val="28"/>
        </w:rPr>
      </w:pPr>
      <w:r w:rsidRPr="00F31038">
        <w:rPr>
          <w:sz w:val="28"/>
          <w:szCs w:val="28"/>
        </w:rPr>
        <w:t>Действительно, службе материально-технического снабжения известны предложения поставщиков и конкурентные цены. Совместными усилиями работников этой службы, конструкторского и технологического отделов, производства могут быть найдены технические и экономические решения, которые приведут к совершенствованию конструкций и технологии изготовления изделий на основе применения более дешевых и качественных материалов.</w:t>
      </w:r>
    </w:p>
    <w:p w:rsidR="007C321A" w:rsidRPr="001A6C23" w:rsidRDefault="001A6C23" w:rsidP="001A6C23">
      <w:pPr>
        <w:pStyle w:val="5"/>
        <w:rPr>
          <w:sz w:val="28"/>
          <w:szCs w:val="28"/>
        </w:rPr>
      </w:pPr>
      <w:bookmarkStart w:id="36" w:name="_Toc88995434"/>
      <w:r w:rsidRPr="001A6C23">
        <w:rPr>
          <w:sz w:val="28"/>
          <w:szCs w:val="28"/>
        </w:rPr>
        <w:t xml:space="preserve">4.2.3. </w:t>
      </w:r>
      <w:r w:rsidR="007C321A" w:rsidRPr="001A6C23">
        <w:rPr>
          <w:sz w:val="28"/>
          <w:szCs w:val="28"/>
        </w:rPr>
        <w:t>Выбор поставщиков.</w:t>
      </w:r>
      <w:bookmarkEnd w:id="36"/>
      <w:r w:rsidR="007C321A" w:rsidRPr="001A6C23">
        <w:rPr>
          <w:sz w:val="28"/>
          <w:szCs w:val="28"/>
        </w:rPr>
        <w:t xml:space="preserve"> </w:t>
      </w:r>
    </w:p>
    <w:p w:rsidR="007C321A" w:rsidRPr="00F31038" w:rsidRDefault="007C321A" w:rsidP="007C321A">
      <w:pPr>
        <w:ind w:firstLine="709"/>
        <w:jc w:val="both"/>
        <w:rPr>
          <w:sz w:val="28"/>
          <w:szCs w:val="28"/>
        </w:rPr>
      </w:pPr>
      <w:r w:rsidRPr="00F31038">
        <w:rPr>
          <w:sz w:val="28"/>
          <w:szCs w:val="28"/>
        </w:rPr>
        <w:t>При выборе поставщиков основными критериями являются: надежность поставщика, его способность поставлять необходимые ресурсы должного качества и в нужные сроки, поставка материальных ресурсов по минимально возможным ценам, удаленность поставщика от потребителя, наличие у поставщика свободных мощностей и т.д.</w:t>
      </w:r>
    </w:p>
    <w:p w:rsidR="007C321A" w:rsidRPr="00F31038" w:rsidRDefault="007C321A" w:rsidP="007C321A">
      <w:pPr>
        <w:ind w:firstLine="709"/>
        <w:jc w:val="both"/>
        <w:rPr>
          <w:sz w:val="28"/>
          <w:szCs w:val="28"/>
        </w:rPr>
      </w:pPr>
      <w:r w:rsidRPr="00F31038">
        <w:rPr>
          <w:sz w:val="28"/>
          <w:szCs w:val="28"/>
          <w:u w:val="single"/>
        </w:rPr>
        <w:t>Основными источниками</w:t>
      </w:r>
      <w:r w:rsidRPr="00F31038">
        <w:rPr>
          <w:sz w:val="28"/>
          <w:szCs w:val="28"/>
        </w:rPr>
        <w:t xml:space="preserve"> получения сведений о поставщиках и материалах являются: личные контакты с «продавцами»; объявления в рекламных изданиях; описания товаров в каталогах и проспектах; посещение предприятий и изучение практики по поставке продукции; информация, получаемая от банков, торговых ассоциаций, государственных учреждений и т.д.</w:t>
      </w:r>
    </w:p>
    <w:p w:rsidR="007C321A" w:rsidRPr="00F31038" w:rsidRDefault="007C321A" w:rsidP="007C321A">
      <w:pPr>
        <w:ind w:firstLine="709"/>
        <w:jc w:val="both"/>
        <w:rPr>
          <w:sz w:val="28"/>
          <w:szCs w:val="28"/>
        </w:rPr>
      </w:pPr>
      <w:r w:rsidRPr="00F31038">
        <w:rPr>
          <w:sz w:val="28"/>
          <w:szCs w:val="28"/>
        </w:rPr>
        <w:t>В результате изучения всех этих источников составляется список поставщиков, пользующихся доверием. При этом учитывается качество поставляемых материалов и предоставляемых услуг, уровень цен, соблюдение сроков поставки.</w:t>
      </w:r>
    </w:p>
    <w:p w:rsidR="007C321A" w:rsidRPr="00F31038" w:rsidRDefault="007C321A" w:rsidP="007C321A">
      <w:pPr>
        <w:ind w:firstLine="709"/>
        <w:jc w:val="both"/>
        <w:rPr>
          <w:sz w:val="28"/>
          <w:szCs w:val="28"/>
        </w:rPr>
      </w:pPr>
      <w:r w:rsidRPr="00F31038">
        <w:rPr>
          <w:sz w:val="28"/>
          <w:szCs w:val="28"/>
        </w:rPr>
        <w:t>После этого остается установить контакты с поставщиками, получить от них предложения по ценам и срокам поставки и отобрать тех, кто предлагает наиболее выгодные условия. Крупные заказы целесообразно распределять между несколькими поставщиками с тем, чтобы проверить конкурентоспособность основного поставщика и оградить себя от возможных неожиданностей.</w:t>
      </w:r>
    </w:p>
    <w:p w:rsidR="007C321A" w:rsidRPr="001A6C23" w:rsidRDefault="001A6C23" w:rsidP="001A6C23">
      <w:pPr>
        <w:pStyle w:val="5"/>
        <w:rPr>
          <w:sz w:val="28"/>
          <w:szCs w:val="28"/>
        </w:rPr>
      </w:pPr>
      <w:bookmarkStart w:id="37" w:name="_Toc88995435"/>
      <w:r w:rsidRPr="001A6C23">
        <w:rPr>
          <w:sz w:val="28"/>
          <w:szCs w:val="28"/>
        </w:rPr>
        <w:t xml:space="preserve">4.2.4. </w:t>
      </w:r>
      <w:r w:rsidR="007C321A" w:rsidRPr="001A6C23">
        <w:rPr>
          <w:sz w:val="28"/>
          <w:szCs w:val="28"/>
        </w:rPr>
        <w:t>Размещение заказов.</w:t>
      </w:r>
      <w:bookmarkEnd w:id="37"/>
      <w:r w:rsidR="007C321A" w:rsidRPr="001A6C23">
        <w:rPr>
          <w:sz w:val="28"/>
          <w:szCs w:val="28"/>
        </w:rPr>
        <w:t xml:space="preserve"> </w:t>
      </w:r>
    </w:p>
    <w:p w:rsidR="007C321A" w:rsidRPr="00F31038" w:rsidRDefault="007C321A" w:rsidP="007C321A">
      <w:pPr>
        <w:ind w:firstLine="709"/>
        <w:jc w:val="both"/>
        <w:rPr>
          <w:sz w:val="28"/>
          <w:szCs w:val="28"/>
        </w:rPr>
      </w:pPr>
      <w:r w:rsidRPr="00F31038">
        <w:rPr>
          <w:sz w:val="28"/>
          <w:szCs w:val="28"/>
        </w:rPr>
        <w:t xml:space="preserve">Приобретение материалов осуществляется разными методами в зависимости от вида материалов и комплектующих изделий. </w:t>
      </w:r>
      <w:r w:rsidRPr="00F31038">
        <w:rPr>
          <w:sz w:val="28"/>
          <w:szCs w:val="28"/>
          <w:u w:val="single"/>
        </w:rPr>
        <w:t>Основными методами закупок</w:t>
      </w:r>
      <w:r w:rsidRPr="00F31038">
        <w:rPr>
          <w:sz w:val="28"/>
          <w:szCs w:val="28"/>
        </w:rPr>
        <w:t xml:space="preserve"> являются:</w:t>
      </w:r>
    </w:p>
    <w:p w:rsidR="007C321A" w:rsidRPr="00F31038" w:rsidRDefault="007C321A" w:rsidP="00335B8A">
      <w:pPr>
        <w:numPr>
          <w:ilvl w:val="0"/>
          <w:numId w:val="18"/>
        </w:numPr>
        <w:tabs>
          <w:tab w:val="clear" w:pos="360"/>
          <w:tab w:val="num" w:pos="993"/>
        </w:tabs>
        <w:ind w:left="0" w:firstLine="709"/>
        <w:jc w:val="both"/>
        <w:rPr>
          <w:sz w:val="28"/>
          <w:szCs w:val="28"/>
        </w:rPr>
      </w:pPr>
      <w:r w:rsidRPr="00F31038">
        <w:rPr>
          <w:sz w:val="28"/>
          <w:szCs w:val="28"/>
        </w:rPr>
        <w:t>приобретение товара одной большой партией за один раз;</w:t>
      </w:r>
    </w:p>
    <w:p w:rsidR="007C321A" w:rsidRPr="00F31038" w:rsidRDefault="007C321A" w:rsidP="00335B8A">
      <w:pPr>
        <w:numPr>
          <w:ilvl w:val="0"/>
          <w:numId w:val="18"/>
        </w:numPr>
        <w:tabs>
          <w:tab w:val="clear" w:pos="360"/>
          <w:tab w:val="num" w:pos="993"/>
        </w:tabs>
        <w:ind w:left="0" w:firstLine="709"/>
        <w:jc w:val="both"/>
        <w:rPr>
          <w:sz w:val="28"/>
          <w:szCs w:val="28"/>
        </w:rPr>
      </w:pPr>
      <w:r w:rsidRPr="00F31038">
        <w:rPr>
          <w:sz w:val="28"/>
          <w:szCs w:val="28"/>
        </w:rPr>
        <w:lastRenderedPageBreak/>
        <w:t>регулярные закупки материалов и изделий мелкими партиями;</w:t>
      </w:r>
    </w:p>
    <w:p w:rsidR="007C321A" w:rsidRPr="00F31038" w:rsidRDefault="007C321A" w:rsidP="00335B8A">
      <w:pPr>
        <w:numPr>
          <w:ilvl w:val="0"/>
          <w:numId w:val="18"/>
        </w:numPr>
        <w:tabs>
          <w:tab w:val="clear" w:pos="360"/>
          <w:tab w:val="num" w:pos="993"/>
        </w:tabs>
        <w:ind w:left="0" w:firstLine="709"/>
        <w:jc w:val="both"/>
        <w:rPr>
          <w:sz w:val="28"/>
          <w:szCs w:val="28"/>
        </w:rPr>
      </w:pPr>
      <w:r w:rsidRPr="00F31038">
        <w:rPr>
          <w:sz w:val="28"/>
          <w:szCs w:val="28"/>
        </w:rPr>
        <w:t>ежедневные (еженедельные, ежемесячные) закупки. Метод используется там, где закупаются дешевые и быстро используемые товары;</w:t>
      </w:r>
    </w:p>
    <w:p w:rsidR="007C321A" w:rsidRPr="00F31038" w:rsidRDefault="007C321A" w:rsidP="00335B8A">
      <w:pPr>
        <w:numPr>
          <w:ilvl w:val="0"/>
          <w:numId w:val="18"/>
        </w:numPr>
        <w:tabs>
          <w:tab w:val="clear" w:pos="360"/>
          <w:tab w:val="num" w:pos="993"/>
        </w:tabs>
        <w:ind w:left="0" w:firstLine="709"/>
        <w:jc w:val="both"/>
        <w:rPr>
          <w:sz w:val="28"/>
          <w:szCs w:val="28"/>
        </w:rPr>
      </w:pPr>
      <w:r w:rsidRPr="00F31038">
        <w:rPr>
          <w:sz w:val="28"/>
          <w:szCs w:val="28"/>
        </w:rPr>
        <w:t>получение товара по мере необходимости;</w:t>
      </w:r>
    </w:p>
    <w:p w:rsidR="007C321A" w:rsidRPr="00F31038" w:rsidRDefault="007C321A" w:rsidP="00335B8A">
      <w:pPr>
        <w:numPr>
          <w:ilvl w:val="0"/>
          <w:numId w:val="18"/>
        </w:numPr>
        <w:tabs>
          <w:tab w:val="clear" w:pos="360"/>
          <w:tab w:val="num" w:pos="993"/>
        </w:tabs>
        <w:ind w:left="0" w:firstLine="709"/>
        <w:jc w:val="both"/>
        <w:rPr>
          <w:sz w:val="28"/>
          <w:szCs w:val="28"/>
        </w:rPr>
      </w:pPr>
      <w:r w:rsidRPr="00F31038">
        <w:rPr>
          <w:sz w:val="28"/>
          <w:szCs w:val="28"/>
        </w:rPr>
        <w:t>закупка товара с немедленной отдачей. Речь идет об исключительных случаях, когда невозможно получить его по мере необходимости.</w:t>
      </w:r>
    </w:p>
    <w:p w:rsidR="007C321A" w:rsidRPr="00F31038" w:rsidRDefault="007C321A" w:rsidP="00F31038">
      <w:pPr>
        <w:ind w:firstLine="709"/>
        <w:jc w:val="both"/>
        <w:rPr>
          <w:sz w:val="28"/>
          <w:szCs w:val="28"/>
        </w:rPr>
      </w:pPr>
      <w:r w:rsidRPr="00F31038">
        <w:rPr>
          <w:sz w:val="28"/>
          <w:szCs w:val="28"/>
        </w:rPr>
        <w:t>Документальное оформление заказа реализуется на основе заключения контракта между поставщиком и потребителем продукции.</w:t>
      </w:r>
    </w:p>
    <w:p w:rsidR="007C321A" w:rsidRPr="00F31038" w:rsidRDefault="007C321A" w:rsidP="007C321A">
      <w:pPr>
        <w:ind w:firstLine="709"/>
        <w:jc w:val="both"/>
        <w:rPr>
          <w:sz w:val="28"/>
          <w:szCs w:val="28"/>
        </w:rPr>
      </w:pPr>
      <w:r w:rsidRPr="00F31038">
        <w:rPr>
          <w:sz w:val="28"/>
          <w:szCs w:val="28"/>
        </w:rPr>
        <w:t>Структура контракта предусматривает определение предмета контракта, указание на качество и количество товара, сумму контракта, порядок поставки и приемки товара, ответственности сторон, порядок разрешения споров.</w:t>
      </w:r>
    </w:p>
    <w:p w:rsidR="007C321A" w:rsidRPr="001A6C23" w:rsidRDefault="001A6C23" w:rsidP="001A6C23">
      <w:pPr>
        <w:pStyle w:val="5"/>
        <w:rPr>
          <w:sz w:val="28"/>
          <w:szCs w:val="28"/>
        </w:rPr>
      </w:pPr>
      <w:bookmarkStart w:id="38" w:name="_Toc88995436"/>
      <w:r w:rsidRPr="001A6C23">
        <w:rPr>
          <w:sz w:val="28"/>
          <w:szCs w:val="28"/>
        </w:rPr>
        <w:t xml:space="preserve">4.2.5. </w:t>
      </w:r>
      <w:proofErr w:type="gramStart"/>
      <w:r w:rsidR="007C321A" w:rsidRPr="001A6C23">
        <w:rPr>
          <w:sz w:val="28"/>
          <w:szCs w:val="28"/>
        </w:rPr>
        <w:t>Контроль за</w:t>
      </w:r>
      <w:proofErr w:type="gramEnd"/>
      <w:r w:rsidR="007C321A" w:rsidRPr="001A6C23">
        <w:rPr>
          <w:sz w:val="28"/>
          <w:szCs w:val="28"/>
        </w:rPr>
        <w:t xml:space="preserve"> выполнением заказов.</w:t>
      </w:r>
      <w:bookmarkEnd w:id="38"/>
      <w:r w:rsidR="007C321A" w:rsidRPr="001A6C23">
        <w:rPr>
          <w:sz w:val="28"/>
          <w:szCs w:val="28"/>
        </w:rPr>
        <w:t xml:space="preserve"> </w:t>
      </w:r>
    </w:p>
    <w:p w:rsidR="007C321A" w:rsidRPr="00F31038" w:rsidRDefault="007C321A" w:rsidP="007C321A">
      <w:pPr>
        <w:ind w:firstLine="709"/>
        <w:jc w:val="both"/>
        <w:rPr>
          <w:sz w:val="28"/>
          <w:szCs w:val="28"/>
        </w:rPr>
      </w:pPr>
      <w:r w:rsidRPr="00F31038">
        <w:rPr>
          <w:sz w:val="28"/>
          <w:szCs w:val="28"/>
        </w:rPr>
        <w:t>Размеры заказов и продолжительность периода, в течение которого эти заказы выполняются, контролируются отделом материально-технического снабжения. При этом возможна корректировка графиков поставки материалов и соответствующие уточнения графиков выпуска продукции.</w:t>
      </w:r>
    </w:p>
    <w:p w:rsidR="007C321A" w:rsidRPr="001A6C23" w:rsidRDefault="001A6C23" w:rsidP="001A6C23">
      <w:pPr>
        <w:pStyle w:val="5"/>
        <w:rPr>
          <w:sz w:val="28"/>
          <w:szCs w:val="28"/>
        </w:rPr>
      </w:pPr>
      <w:bookmarkStart w:id="39" w:name="_Toc88995437"/>
      <w:r w:rsidRPr="001A6C23">
        <w:rPr>
          <w:sz w:val="28"/>
          <w:szCs w:val="28"/>
        </w:rPr>
        <w:t xml:space="preserve">4.2.6. </w:t>
      </w:r>
      <w:r w:rsidR="007C321A" w:rsidRPr="001A6C23">
        <w:rPr>
          <w:sz w:val="28"/>
          <w:szCs w:val="28"/>
        </w:rPr>
        <w:t>Завершение процесса приобретения.</w:t>
      </w:r>
      <w:bookmarkEnd w:id="39"/>
      <w:r w:rsidR="007C321A" w:rsidRPr="001A6C23">
        <w:rPr>
          <w:sz w:val="28"/>
          <w:szCs w:val="28"/>
        </w:rPr>
        <w:t xml:space="preserve"> </w:t>
      </w:r>
    </w:p>
    <w:p w:rsidR="007C321A" w:rsidRPr="00F31038" w:rsidRDefault="007C321A" w:rsidP="007C321A">
      <w:pPr>
        <w:ind w:firstLine="709"/>
        <w:jc w:val="both"/>
        <w:rPr>
          <w:sz w:val="28"/>
          <w:szCs w:val="28"/>
        </w:rPr>
      </w:pPr>
      <w:r w:rsidRPr="00F31038">
        <w:rPr>
          <w:sz w:val="28"/>
          <w:szCs w:val="28"/>
        </w:rPr>
        <w:t>Получение заказанных материалов в обусловленных количествах и на приемлемых условиях – необходимый признак завершения сделки. Купля-продажа соответствующим образом документально оформляется.</w:t>
      </w:r>
    </w:p>
    <w:p w:rsidR="007C321A" w:rsidRPr="00F31038" w:rsidRDefault="007C321A" w:rsidP="007C321A">
      <w:pPr>
        <w:ind w:firstLine="709"/>
        <w:jc w:val="both"/>
        <w:rPr>
          <w:sz w:val="28"/>
          <w:szCs w:val="28"/>
        </w:rPr>
      </w:pPr>
      <w:proofErr w:type="gramStart"/>
      <w:r w:rsidRPr="00F31038">
        <w:rPr>
          <w:sz w:val="28"/>
          <w:szCs w:val="28"/>
        </w:rPr>
        <w:t>Важное значение</w:t>
      </w:r>
      <w:proofErr w:type="gramEnd"/>
      <w:r w:rsidRPr="00F31038">
        <w:rPr>
          <w:sz w:val="28"/>
          <w:szCs w:val="28"/>
        </w:rPr>
        <w:t xml:space="preserve"> имеет приемка продукции. В ее процессе необходимо удостовериться, что получен товар:</w:t>
      </w:r>
    </w:p>
    <w:p w:rsidR="007C321A" w:rsidRPr="00F31038" w:rsidRDefault="007C321A" w:rsidP="00335B8A">
      <w:pPr>
        <w:numPr>
          <w:ilvl w:val="0"/>
          <w:numId w:val="19"/>
        </w:numPr>
        <w:tabs>
          <w:tab w:val="clear" w:pos="360"/>
          <w:tab w:val="num" w:pos="993"/>
        </w:tabs>
        <w:ind w:left="1069"/>
        <w:jc w:val="both"/>
        <w:rPr>
          <w:sz w:val="28"/>
          <w:szCs w:val="28"/>
        </w:rPr>
      </w:pPr>
      <w:r w:rsidRPr="00F31038">
        <w:rPr>
          <w:sz w:val="28"/>
          <w:szCs w:val="28"/>
        </w:rPr>
        <w:t>нужного качества;</w:t>
      </w:r>
    </w:p>
    <w:p w:rsidR="007C321A" w:rsidRPr="00F31038" w:rsidRDefault="007C321A" w:rsidP="00335B8A">
      <w:pPr>
        <w:numPr>
          <w:ilvl w:val="0"/>
          <w:numId w:val="19"/>
        </w:numPr>
        <w:tabs>
          <w:tab w:val="clear" w:pos="360"/>
          <w:tab w:val="num" w:pos="993"/>
        </w:tabs>
        <w:ind w:left="1069"/>
        <w:jc w:val="both"/>
        <w:rPr>
          <w:sz w:val="28"/>
          <w:szCs w:val="28"/>
        </w:rPr>
      </w:pPr>
      <w:r w:rsidRPr="00F31038">
        <w:rPr>
          <w:sz w:val="28"/>
          <w:szCs w:val="28"/>
        </w:rPr>
        <w:t>в нужном количестве;</w:t>
      </w:r>
    </w:p>
    <w:p w:rsidR="007C321A" w:rsidRPr="00F31038" w:rsidRDefault="007C321A" w:rsidP="00335B8A">
      <w:pPr>
        <w:numPr>
          <w:ilvl w:val="0"/>
          <w:numId w:val="19"/>
        </w:numPr>
        <w:tabs>
          <w:tab w:val="clear" w:pos="360"/>
          <w:tab w:val="num" w:pos="993"/>
        </w:tabs>
        <w:ind w:left="1069"/>
        <w:jc w:val="both"/>
        <w:rPr>
          <w:sz w:val="28"/>
          <w:szCs w:val="28"/>
        </w:rPr>
      </w:pPr>
      <w:r w:rsidRPr="00F31038">
        <w:rPr>
          <w:sz w:val="28"/>
          <w:szCs w:val="28"/>
        </w:rPr>
        <w:t>от своего поставщика;</w:t>
      </w:r>
    </w:p>
    <w:p w:rsidR="007C321A" w:rsidRPr="00F31038" w:rsidRDefault="007C321A" w:rsidP="00335B8A">
      <w:pPr>
        <w:numPr>
          <w:ilvl w:val="0"/>
          <w:numId w:val="19"/>
        </w:numPr>
        <w:tabs>
          <w:tab w:val="clear" w:pos="360"/>
          <w:tab w:val="num" w:pos="993"/>
        </w:tabs>
        <w:ind w:left="1069"/>
        <w:jc w:val="both"/>
        <w:rPr>
          <w:sz w:val="28"/>
          <w:szCs w:val="28"/>
        </w:rPr>
      </w:pPr>
      <w:r w:rsidRPr="00F31038">
        <w:rPr>
          <w:sz w:val="28"/>
          <w:szCs w:val="28"/>
        </w:rPr>
        <w:t>в обусловленное время;</w:t>
      </w:r>
    </w:p>
    <w:p w:rsidR="007C321A" w:rsidRPr="00F31038" w:rsidRDefault="007C321A" w:rsidP="00335B8A">
      <w:pPr>
        <w:numPr>
          <w:ilvl w:val="0"/>
          <w:numId w:val="19"/>
        </w:numPr>
        <w:tabs>
          <w:tab w:val="clear" w:pos="360"/>
          <w:tab w:val="num" w:pos="993"/>
        </w:tabs>
        <w:ind w:left="1069"/>
        <w:jc w:val="both"/>
        <w:rPr>
          <w:sz w:val="28"/>
          <w:szCs w:val="28"/>
        </w:rPr>
      </w:pPr>
      <w:r w:rsidRPr="00F31038">
        <w:rPr>
          <w:sz w:val="28"/>
          <w:szCs w:val="28"/>
        </w:rPr>
        <w:t>за оговоренную цену.</w:t>
      </w:r>
    </w:p>
    <w:p w:rsidR="007C321A" w:rsidRPr="00F31038" w:rsidRDefault="007C321A" w:rsidP="00F31038">
      <w:pPr>
        <w:ind w:firstLine="709"/>
        <w:jc w:val="both"/>
        <w:rPr>
          <w:sz w:val="28"/>
          <w:szCs w:val="28"/>
        </w:rPr>
      </w:pPr>
      <w:r w:rsidRPr="00F31038">
        <w:rPr>
          <w:sz w:val="28"/>
          <w:szCs w:val="28"/>
        </w:rPr>
        <w:t>Документально оформление поставок предполагает получение от поставщика уведомления об отгрузке и сопроводительного письма, в которых указывается количество товаров, время поставки. Поступление материалов на склад оформляется соответствующими накладными и фиксируется в книге регистрации товаров.</w:t>
      </w:r>
    </w:p>
    <w:p w:rsidR="007C321A" w:rsidRPr="001C5308" w:rsidRDefault="001A6C23" w:rsidP="001A6C23">
      <w:pPr>
        <w:pStyle w:val="4"/>
      </w:pPr>
      <w:bookmarkStart w:id="40" w:name="_Toc88995438"/>
      <w:bookmarkStart w:id="41" w:name="_Toc151198913"/>
      <w:r>
        <w:t xml:space="preserve">4.3. </w:t>
      </w:r>
      <w:r w:rsidR="007C321A" w:rsidRPr="001C5308">
        <w:t>Определение потребности в материалах</w:t>
      </w:r>
      <w:bookmarkEnd w:id="40"/>
      <w:bookmarkEnd w:id="41"/>
    </w:p>
    <w:p w:rsidR="007C321A" w:rsidRPr="001A6C23" w:rsidRDefault="001A6C23" w:rsidP="001A6C23">
      <w:pPr>
        <w:pStyle w:val="5"/>
        <w:rPr>
          <w:sz w:val="28"/>
          <w:szCs w:val="28"/>
        </w:rPr>
      </w:pPr>
      <w:bookmarkStart w:id="42" w:name="_Toc88995439"/>
      <w:r w:rsidRPr="001A6C23">
        <w:rPr>
          <w:sz w:val="28"/>
          <w:szCs w:val="28"/>
        </w:rPr>
        <w:t xml:space="preserve">4.3.1. </w:t>
      </w:r>
      <w:r w:rsidR="007C321A" w:rsidRPr="001A6C23">
        <w:rPr>
          <w:sz w:val="28"/>
          <w:szCs w:val="28"/>
        </w:rPr>
        <w:t>Виды потребностей в материалах.</w:t>
      </w:r>
      <w:bookmarkEnd w:id="42"/>
    </w:p>
    <w:p w:rsidR="007C321A" w:rsidRDefault="007C321A" w:rsidP="007C321A">
      <w:pPr>
        <w:pStyle w:val="ad"/>
      </w:pPr>
      <w:r>
        <w:t xml:space="preserve">Под  </w:t>
      </w:r>
      <w:r w:rsidRPr="00311FBA">
        <w:rPr>
          <w:u w:val="single"/>
        </w:rPr>
        <w:t>потребностью  в сырье   и материалах</w:t>
      </w:r>
      <w:r>
        <w:t xml:space="preserve"> понимается их  количество, необходимое к  определенному  сроку на установленный период для обеспечения выполнения заданной программы производства или имеющихся заказов.</w:t>
      </w:r>
    </w:p>
    <w:p w:rsidR="007C321A" w:rsidRPr="001A6C23" w:rsidRDefault="007C321A" w:rsidP="007C321A">
      <w:pPr>
        <w:pStyle w:val="ad"/>
      </w:pPr>
      <w:r w:rsidRPr="001A6C23">
        <w:t xml:space="preserve">Потребность материалов на некоторый период называется </w:t>
      </w:r>
      <w:r w:rsidRPr="001A6C23">
        <w:rPr>
          <w:u w:val="single"/>
        </w:rPr>
        <w:t>периодической потребностью</w:t>
      </w:r>
      <w:r w:rsidRPr="001A6C23">
        <w:t xml:space="preserve">. Она складывается из </w:t>
      </w:r>
      <w:proofErr w:type="gramStart"/>
      <w:r w:rsidRPr="001A6C23">
        <w:t>первичной</w:t>
      </w:r>
      <w:proofErr w:type="gramEnd"/>
      <w:r w:rsidRPr="001A6C23">
        <w:t xml:space="preserve"> и вторичной.</w:t>
      </w:r>
    </w:p>
    <w:p w:rsidR="007C321A" w:rsidRPr="001A6C23" w:rsidRDefault="007C321A" w:rsidP="007C321A">
      <w:pPr>
        <w:jc w:val="both"/>
        <w:rPr>
          <w:sz w:val="28"/>
          <w:szCs w:val="28"/>
        </w:rPr>
      </w:pPr>
      <w:r w:rsidRPr="001A6C23">
        <w:rPr>
          <w:sz w:val="28"/>
          <w:szCs w:val="28"/>
        </w:rPr>
        <w:tab/>
      </w:r>
      <w:proofErr w:type="gramStart"/>
      <w:r w:rsidRPr="001A6C23">
        <w:rPr>
          <w:sz w:val="28"/>
          <w:szCs w:val="28"/>
          <w:u w:val="single"/>
        </w:rPr>
        <w:t>Под первичной</w:t>
      </w:r>
      <w:r w:rsidRPr="001A6C23">
        <w:rPr>
          <w:sz w:val="28"/>
          <w:szCs w:val="28"/>
        </w:rPr>
        <w:t xml:space="preserve"> понимается потребность в готовых изделиях, узлах и деталях, предназначенных для продажи.</w:t>
      </w:r>
      <w:proofErr w:type="gramEnd"/>
      <w:r w:rsidRPr="001A6C23">
        <w:rPr>
          <w:sz w:val="28"/>
          <w:szCs w:val="28"/>
        </w:rPr>
        <w:t xml:space="preserve"> Расчет первичной потребности осуществляется с помощью методов математической статистики и прогнозирования, дающих </w:t>
      </w:r>
      <w:r w:rsidRPr="001A6C23">
        <w:rPr>
          <w:sz w:val="28"/>
          <w:szCs w:val="28"/>
        </w:rPr>
        <w:lastRenderedPageBreak/>
        <w:t>ожидаемую потребность. Риск неправильной оценки или неточного прогноза потребностей компенсируется соответствующим увеличением страховых запасов.</w:t>
      </w:r>
    </w:p>
    <w:p w:rsidR="007C321A" w:rsidRDefault="007C321A" w:rsidP="007C321A">
      <w:pPr>
        <w:ind w:firstLine="709"/>
        <w:jc w:val="both"/>
        <w:rPr>
          <w:sz w:val="28"/>
          <w:szCs w:val="28"/>
        </w:rPr>
      </w:pPr>
      <w:r w:rsidRPr="001A6C23">
        <w:rPr>
          <w:sz w:val="28"/>
          <w:szCs w:val="28"/>
        </w:rPr>
        <w:t xml:space="preserve">Первичная потребность является основой управления материальными потоками на торговых предприятиях. Для промышленных предприятий первичную потребность следует раскладывать на </w:t>
      </w:r>
      <w:r w:rsidRPr="001A6C23">
        <w:rPr>
          <w:sz w:val="28"/>
          <w:szCs w:val="28"/>
          <w:u w:val="single"/>
        </w:rPr>
        <w:t>вторичные составляющие</w:t>
      </w:r>
      <w:r w:rsidRPr="001A6C23">
        <w:rPr>
          <w:sz w:val="28"/>
          <w:szCs w:val="28"/>
        </w:rPr>
        <w:t>, такие  как узлы, детали и сырье.</w:t>
      </w:r>
    </w:p>
    <w:p w:rsidR="001A6C23" w:rsidRPr="001A6C23" w:rsidRDefault="001A6C23" w:rsidP="007C321A">
      <w:pPr>
        <w:ind w:firstLine="709"/>
        <w:jc w:val="both"/>
        <w:rPr>
          <w:sz w:val="28"/>
          <w:szCs w:val="28"/>
        </w:rPr>
      </w:pPr>
    </w:p>
    <w:p w:rsidR="007C321A" w:rsidRPr="001A6C23" w:rsidRDefault="007C321A" w:rsidP="001A6C23">
      <w:pPr>
        <w:jc w:val="both"/>
        <w:rPr>
          <w:i/>
          <w:sz w:val="28"/>
          <w:szCs w:val="28"/>
        </w:rPr>
      </w:pPr>
      <w:r w:rsidRPr="001A6C23">
        <w:rPr>
          <w:i/>
          <w:sz w:val="28"/>
          <w:szCs w:val="28"/>
        </w:rPr>
        <w:tab/>
        <w:t>ПРИМЕР. Мебельная фабрика выпускает рабочие столы для комплектования кухонной мебели. В столе размещается мойка, которая в свою очередь комплектуется смесителем для холодной и горячей воды.</w:t>
      </w:r>
      <w:r w:rsidR="001A6C23" w:rsidRPr="001A6C23">
        <w:rPr>
          <w:i/>
          <w:sz w:val="28"/>
          <w:szCs w:val="28"/>
        </w:rPr>
        <w:t xml:space="preserve"> </w:t>
      </w:r>
      <w:r w:rsidRPr="001A6C23">
        <w:rPr>
          <w:i/>
          <w:sz w:val="28"/>
          <w:szCs w:val="28"/>
        </w:rPr>
        <w:t>Потребность в мойке и смесителях именуется вторичной, поскольку она может быть определена из первичной потребности (количества рабочих столов). Если мойки и смесители поставляются в торговую сеть в качестве необходимых запасных частей, то имеет место и первичная, и вторичная потребность в этих изделиях.</w:t>
      </w:r>
    </w:p>
    <w:p w:rsidR="007C321A" w:rsidRPr="001A6C23" w:rsidRDefault="007C321A" w:rsidP="007C321A">
      <w:pPr>
        <w:jc w:val="both"/>
        <w:rPr>
          <w:sz w:val="28"/>
          <w:szCs w:val="28"/>
        </w:rPr>
      </w:pPr>
      <w:r w:rsidRPr="001A6C23">
        <w:rPr>
          <w:sz w:val="28"/>
          <w:szCs w:val="28"/>
        </w:rPr>
        <w:tab/>
      </w:r>
    </w:p>
    <w:p w:rsidR="007C321A" w:rsidRPr="001A6C23" w:rsidRDefault="007C321A" w:rsidP="007C321A">
      <w:pPr>
        <w:ind w:firstLine="708"/>
        <w:jc w:val="both"/>
        <w:rPr>
          <w:sz w:val="28"/>
          <w:szCs w:val="28"/>
        </w:rPr>
      </w:pPr>
      <w:r w:rsidRPr="001A6C23">
        <w:rPr>
          <w:sz w:val="28"/>
          <w:szCs w:val="28"/>
        </w:rPr>
        <w:t>При расчете вторичной потребности предполагаются заданными: первичная потребность, включающая сведения об объемах и сроках; спецификации или сведения о применяемости; возможные дополнительные поставки; количество материалов, находящихся в распоряжении предприятия. Поэтому для определения вторичной потребности используются детерминированные методы расчета. Если такой способ установления потребности невозможен из-за отсутствия спецификаций или незначительной потребности в материалах, то ее прогнозируют, используя данные о расходе сырья и материалов.</w:t>
      </w:r>
    </w:p>
    <w:p w:rsidR="007C321A" w:rsidRPr="001A6C23" w:rsidRDefault="007C321A" w:rsidP="007C321A">
      <w:pPr>
        <w:jc w:val="both"/>
        <w:rPr>
          <w:sz w:val="28"/>
          <w:szCs w:val="28"/>
        </w:rPr>
      </w:pPr>
      <w:r w:rsidRPr="001A6C23">
        <w:rPr>
          <w:sz w:val="28"/>
          <w:szCs w:val="28"/>
        </w:rPr>
        <w:tab/>
        <w:t xml:space="preserve">Потребность производства во вспомогательных материалах и изнашивающемся инструменте называется </w:t>
      </w:r>
      <w:r w:rsidRPr="001A6C23">
        <w:rPr>
          <w:sz w:val="28"/>
          <w:szCs w:val="28"/>
          <w:u w:val="single"/>
        </w:rPr>
        <w:t>третичной</w:t>
      </w:r>
      <w:r w:rsidRPr="001A6C23">
        <w:rPr>
          <w:sz w:val="28"/>
          <w:szCs w:val="28"/>
        </w:rPr>
        <w:t>. Она может быть определена исходя из вторичной на основе показателей использования материалов (детерминированное определение потребности), путем проведения стохастических расчетов на основе расхода имеющихся материалов или экспертным путем.</w:t>
      </w:r>
    </w:p>
    <w:p w:rsidR="007C321A" w:rsidRDefault="007C321A" w:rsidP="007C321A">
      <w:pPr>
        <w:jc w:val="both"/>
        <w:rPr>
          <w:sz w:val="28"/>
          <w:szCs w:val="28"/>
        </w:rPr>
      </w:pPr>
      <w:r w:rsidRPr="001A6C23">
        <w:rPr>
          <w:sz w:val="28"/>
          <w:szCs w:val="28"/>
        </w:rPr>
        <w:tab/>
        <w:t>Соотношение первичной, вторичной и третичной потребности показано на рис. 4.1.</w:t>
      </w:r>
    </w:p>
    <w:p w:rsidR="001A6C23" w:rsidRPr="001A6C23" w:rsidRDefault="001A6C23" w:rsidP="007C321A">
      <w:pPr>
        <w:jc w:val="both"/>
        <w:rPr>
          <w:sz w:val="28"/>
          <w:szCs w:val="28"/>
        </w:rPr>
      </w:pPr>
    </w:p>
    <w:p w:rsidR="007C321A" w:rsidRPr="00212D22" w:rsidRDefault="007C321A" w:rsidP="007C321A">
      <w:pPr>
        <w:jc w:val="both"/>
      </w:pPr>
    </w:p>
    <w:p w:rsidR="007C321A" w:rsidRDefault="007C321A" w:rsidP="007C321A">
      <w:pPr>
        <w:spacing w:line="360" w:lineRule="auto"/>
        <w:jc w:val="both"/>
        <w:rPr>
          <w:b/>
        </w:rPr>
      </w:pPr>
      <w:r>
        <w:rPr>
          <w:b/>
          <w:noProof/>
        </w:rPr>
        <mc:AlternateContent>
          <mc:Choice Requires="wpg">
            <w:drawing>
              <wp:anchor distT="0" distB="0" distL="114300" distR="114300" simplePos="0" relativeHeight="251675136" behindDoc="0" locked="0" layoutInCell="1" allowOverlap="1" wp14:anchorId="64FB0C34" wp14:editId="0E10224D">
                <wp:simplePos x="0" y="0"/>
                <wp:positionH relativeFrom="column">
                  <wp:posOffset>457200</wp:posOffset>
                </wp:positionH>
                <wp:positionV relativeFrom="paragraph">
                  <wp:posOffset>74295</wp:posOffset>
                </wp:positionV>
                <wp:extent cx="5029200" cy="4343400"/>
                <wp:effectExtent l="10795" t="13335" r="8255" b="5715"/>
                <wp:wrapNone/>
                <wp:docPr id="4955" name="Группа 49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29200" cy="4343400"/>
                          <a:chOff x="2421" y="5711"/>
                          <a:chExt cx="7920" cy="7200"/>
                        </a:xfrm>
                      </wpg:grpSpPr>
                      <wps:wsp>
                        <wps:cNvPr id="4956" name="Text Box 2672"/>
                        <wps:cNvSpPr txBox="1">
                          <a:spLocks noChangeArrowheads="1"/>
                        </wps:cNvSpPr>
                        <wps:spPr bwMode="auto">
                          <a:xfrm>
                            <a:off x="4941" y="5711"/>
                            <a:ext cx="2880" cy="720"/>
                          </a:xfrm>
                          <a:prstGeom prst="rect">
                            <a:avLst/>
                          </a:prstGeom>
                          <a:solidFill>
                            <a:srgbClr val="FFFFFF"/>
                          </a:solidFill>
                          <a:ln w="9525">
                            <a:solidFill>
                              <a:srgbClr val="000000"/>
                            </a:solidFill>
                            <a:miter lim="800000"/>
                            <a:headEnd/>
                            <a:tailEnd/>
                          </a:ln>
                        </wps:spPr>
                        <wps:txbx>
                          <w:txbxContent>
                            <w:p w:rsidR="004513E6" w:rsidRPr="009C7B3B" w:rsidRDefault="004513E6" w:rsidP="007C321A">
                              <w:pPr>
                                <w:jc w:val="center"/>
                                <w:rPr>
                                  <w:b/>
                                </w:rPr>
                              </w:pPr>
                              <w:r w:rsidRPr="009C7B3B">
                                <w:rPr>
                                  <w:b/>
                                </w:rPr>
                                <w:t>Виды потребностей в сырье и материалах</w:t>
                              </w:r>
                            </w:p>
                          </w:txbxContent>
                        </wps:txbx>
                        <wps:bodyPr rot="0" vert="horz" wrap="square" lIns="91440" tIns="45720" rIns="91440" bIns="45720" anchor="t" anchorCtr="0" upright="1">
                          <a:noAutofit/>
                        </wps:bodyPr>
                      </wps:wsp>
                      <wps:wsp>
                        <wps:cNvPr id="4957" name="Text Box 2673"/>
                        <wps:cNvSpPr txBox="1">
                          <a:spLocks noChangeArrowheads="1"/>
                        </wps:cNvSpPr>
                        <wps:spPr bwMode="auto">
                          <a:xfrm>
                            <a:off x="2421" y="7151"/>
                            <a:ext cx="3600" cy="1080"/>
                          </a:xfrm>
                          <a:prstGeom prst="rect">
                            <a:avLst/>
                          </a:prstGeom>
                          <a:solidFill>
                            <a:srgbClr val="FFFFFF"/>
                          </a:solidFill>
                          <a:ln w="9525">
                            <a:solidFill>
                              <a:srgbClr val="000000"/>
                            </a:solidFill>
                            <a:miter lim="800000"/>
                            <a:headEnd/>
                            <a:tailEnd/>
                          </a:ln>
                        </wps:spPr>
                        <wps:txbx>
                          <w:txbxContent>
                            <w:p w:rsidR="004513E6" w:rsidRPr="009C7B3B" w:rsidRDefault="004513E6" w:rsidP="007C321A">
                              <w:pPr>
                                <w:jc w:val="center"/>
                                <w:rPr>
                                  <w:b/>
                                  <w:i/>
                                </w:rPr>
                              </w:pPr>
                              <w:r w:rsidRPr="009C7B3B">
                                <w:rPr>
                                  <w:b/>
                                  <w:i/>
                                </w:rPr>
                                <w:t>Потребность в зависимости от характера исполняемой функции</w:t>
                              </w:r>
                            </w:p>
                          </w:txbxContent>
                        </wps:txbx>
                        <wps:bodyPr rot="0" vert="horz" wrap="square" lIns="91440" tIns="45720" rIns="91440" bIns="45720" anchor="t" anchorCtr="0" upright="1">
                          <a:noAutofit/>
                        </wps:bodyPr>
                      </wps:wsp>
                      <wps:wsp>
                        <wps:cNvPr id="4958" name="Text Box 2674"/>
                        <wps:cNvSpPr txBox="1">
                          <a:spLocks noChangeArrowheads="1"/>
                        </wps:cNvSpPr>
                        <wps:spPr bwMode="auto">
                          <a:xfrm>
                            <a:off x="6741" y="7151"/>
                            <a:ext cx="3600" cy="1080"/>
                          </a:xfrm>
                          <a:prstGeom prst="rect">
                            <a:avLst/>
                          </a:prstGeom>
                          <a:solidFill>
                            <a:srgbClr val="FFFFFF"/>
                          </a:solidFill>
                          <a:ln w="9525">
                            <a:solidFill>
                              <a:srgbClr val="000000"/>
                            </a:solidFill>
                            <a:miter lim="800000"/>
                            <a:headEnd/>
                            <a:tailEnd/>
                          </a:ln>
                        </wps:spPr>
                        <wps:txbx>
                          <w:txbxContent>
                            <w:p w:rsidR="004513E6" w:rsidRPr="009C7B3B" w:rsidRDefault="004513E6" w:rsidP="007C321A">
                              <w:pPr>
                                <w:jc w:val="center"/>
                                <w:rPr>
                                  <w:b/>
                                  <w:i/>
                                </w:rPr>
                              </w:pPr>
                              <w:r w:rsidRPr="009C7B3B">
                                <w:rPr>
                                  <w:b/>
                                  <w:i/>
                                </w:rPr>
                                <w:t>Потребность в зависимости от учета наличных запасов материалов</w:t>
                              </w:r>
                            </w:p>
                          </w:txbxContent>
                        </wps:txbx>
                        <wps:bodyPr rot="0" vert="horz" wrap="square" lIns="91440" tIns="45720" rIns="91440" bIns="45720" anchor="t" anchorCtr="0" upright="1">
                          <a:noAutofit/>
                        </wps:bodyPr>
                      </wps:wsp>
                      <wps:wsp>
                        <wps:cNvPr id="4959" name="Line 2675"/>
                        <wps:cNvCnPr/>
                        <wps:spPr bwMode="auto">
                          <a:xfrm>
                            <a:off x="4221" y="6791"/>
                            <a:ext cx="43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60" name="Line 2676"/>
                        <wps:cNvCnPr/>
                        <wps:spPr bwMode="auto">
                          <a:xfrm>
                            <a:off x="6381" y="6431"/>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61" name="Line 2677"/>
                        <wps:cNvCnPr/>
                        <wps:spPr bwMode="auto">
                          <a:xfrm>
                            <a:off x="4221" y="6791"/>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62" name="Line 2678"/>
                        <wps:cNvCnPr/>
                        <wps:spPr bwMode="auto">
                          <a:xfrm>
                            <a:off x="8541" y="6791"/>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63" name="Text Box 2679"/>
                        <wps:cNvSpPr txBox="1">
                          <a:spLocks noChangeArrowheads="1"/>
                        </wps:cNvSpPr>
                        <wps:spPr bwMode="auto">
                          <a:xfrm>
                            <a:off x="3141" y="8591"/>
                            <a:ext cx="3240" cy="1260"/>
                          </a:xfrm>
                          <a:prstGeom prst="rect">
                            <a:avLst/>
                          </a:prstGeom>
                          <a:solidFill>
                            <a:srgbClr val="FFFFFF"/>
                          </a:solidFill>
                          <a:ln w="9525">
                            <a:solidFill>
                              <a:srgbClr val="000000"/>
                            </a:solidFill>
                            <a:miter lim="800000"/>
                            <a:headEnd/>
                            <a:tailEnd/>
                          </a:ln>
                        </wps:spPr>
                        <wps:txbx>
                          <w:txbxContent>
                            <w:p w:rsidR="004513E6" w:rsidRPr="009C7B3B" w:rsidRDefault="004513E6" w:rsidP="007C321A">
                              <w:pPr>
                                <w:jc w:val="center"/>
                                <w:rPr>
                                  <w:b/>
                                  <w:u w:val="single"/>
                                </w:rPr>
                              </w:pPr>
                              <w:r w:rsidRPr="009C7B3B">
                                <w:rPr>
                                  <w:b/>
                                  <w:u w:val="single"/>
                                </w:rPr>
                                <w:t>Первичная</w:t>
                              </w:r>
                            </w:p>
                            <w:p w:rsidR="004513E6" w:rsidRDefault="004513E6" w:rsidP="007C321A">
                              <w:r>
                                <w:t>Потребность в материалах, определяется рыночным спросом</w:t>
                              </w:r>
                            </w:p>
                          </w:txbxContent>
                        </wps:txbx>
                        <wps:bodyPr rot="0" vert="horz" wrap="square" lIns="91440" tIns="45720" rIns="91440" bIns="45720" anchor="t" anchorCtr="0" upright="1">
                          <a:noAutofit/>
                        </wps:bodyPr>
                      </wps:wsp>
                      <wps:wsp>
                        <wps:cNvPr id="4964" name="Text Box 2680"/>
                        <wps:cNvSpPr txBox="1">
                          <a:spLocks noChangeArrowheads="1"/>
                        </wps:cNvSpPr>
                        <wps:spPr bwMode="auto">
                          <a:xfrm>
                            <a:off x="7461" y="8591"/>
                            <a:ext cx="2880" cy="1260"/>
                          </a:xfrm>
                          <a:prstGeom prst="rect">
                            <a:avLst/>
                          </a:prstGeom>
                          <a:solidFill>
                            <a:srgbClr val="FFFFFF"/>
                          </a:solidFill>
                          <a:ln w="9525">
                            <a:solidFill>
                              <a:srgbClr val="000000"/>
                            </a:solidFill>
                            <a:miter lim="800000"/>
                            <a:headEnd/>
                            <a:tailEnd/>
                          </a:ln>
                        </wps:spPr>
                        <wps:txbx>
                          <w:txbxContent>
                            <w:p w:rsidR="004513E6" w:rsidRPr="009C7B3B" w:rsidRDefault="004513E6" w:rsidP="007C321A">
                              <w:pPr>
                                <w:jc w:val="center"/>
                                <w:rPr>
                                  <w:b/>
                                  <w:u w:val="single"/>
                                </w:rPr>
                              </w:pPr>
                              <w:r w:rsidRPr="009C7B3B">
                                <w:rPr>
                                  <w:b/>
                                  <w:u w:val="single"/>
                                </w:rPr>
                                <w:t>Брутто-потребность</w:t>
                              </w:r>
                            </w:p>
                            <w:p w:rsidR="004513E6" w:rsidRDefault="004513E6" w:rsidP="007C321A">
                              <w:r>
                                <w:t>Первичная, вторичная, третичная потребности на плановый период</w:t>
                              </w:r>
                            </w:p>
                          </w:txbxContent>
                        </wps:txbx>
                        <wps:bodyPr rot="0" vert="horz" wrap="square" lIns="91440" tIns="45720" rIns="91440" bIns="45720" anchor="t" anchorCtr="0" upright="1">
                          <a:noAutofit/>
                        </wps:bodyPr>
                      </wps:wsp>
                      <wps:wsp>
                        <wps:cNvPr id="4965" name="Text Box 2681"/>
                        <wps:cNvSpPr txBox="1">
                          <a:spLocks noChangeArrowheads="1"/>
                        </wps:cNvSpPr>
                        <wps:spPr bwMode="auto">
                          <a:xfrm>
                            <a:off x="3141" y="10031"/>
                            <a:ext cx="3240" cy="1620"/>
                          </a:xfrm>
                          <a:prstGeom prst="rect">
                            <a:avLst/>
                          </a:prstGeom>
                          <a:solidFill>
                            <a:srgbClr val="FFFFFF"/>
                          </a:solidFill>
                          <a:ln w="9525">
                            <a:solidFill>
                              <a:srgbClr val="000000"/>
                            </a:solidFill>
                            <a:miter lim="800000"/>
                            <a:headEnd/>
                            <a:tailEnd/>
                          </a:ln>
                        </wps:spPr>
                        <wps:txbx>
                          <w:txbxContent>
                            <w:p w:rsidR="004513E6" w:rsidRPr="009C7B3B" w:rsidRDefault="004513E6" w:rsidP="007C321A">
                              <w:pPr>
                                <w:jc w:val="center"/>
                                <w:rPr>
                                  <w:b/>
                                  <w:u w:val="single"/>
                                </w:rPr>
                              </w:pPr>
                              <w:r w:rsidRPr="009C7B3B">
                                <w:rPr>
                                  <w:b/>
                                  <w:u w:val="single"/>
                                </w:rPr>
                                <w:t>Вторичная</w:t>
                              </w:r>
                            </w:p>
                            <w:p w:rsidR="004513E6" w:rsidRDefault="004513E6" w:rsidP="007C321A">
                              <w:r>
                                <w:t>Потребность в материалах для производства изделий, составляющих первичную потребность</w:t>
                              </w:r>
                            </w:p>
                          </w:txbxContent>
                        </wps:txbx>
                        <wps:bodyPr rot="0" vert="horz" wrap="square" lIns="91440" tIns="45720" rIns="91440" bIns="45720" anchor="t" anchorCtr="0" upright="1">
                          <a:noAutofit/>
                        </wps:bodyPr>
                      </wps:wsp>
                      <wps:wsp>
                        <wps:cNvPr id="4966" name="Text Box 2682"/>
                        <wps:cNvSpPr txBox="1">
                          <a:spLocks noChangeArrowheads="1"/>
                        </wps:cNvSpPr>
                        <wps:spPr bwMode="auto">
                          <a:xfrm>
                            <a:off x="7461" y="10031"/>
                            <a:ext cx="2880" cy="1260"/>
                          </a:xfrm>
                          <a:prstGeom prst="rect">
                            <a:avLst/>
                          </a:prstGeom>
                          <a:solidFill>
                            <a:srgbClr val="FFFFFF"/>
                          </a:solidFill>
                          <a:ln w="9525">
                            <a:solidFill>
                              <a:srgbClr val="000000"/>
                            </a:solidFill>
                            <a:miter lim="800000"/>
                            <a:headEnd/>
                            <a:tailEnd/>
                          </a:ln>
                        </wps:spPr>
                        <wps:txbx>
                          <w:txbxContent>
                            <w:p w:rsidR="004513E6" w:rsidRPr="009C7B3B" w:rsidRDefault="004513E6" w:rsidP="007C321A">
                              <w:pPr>
                                <w:jc w:val="center"/>
                                <w:rPr>
                                  <w:b/>
                                  <w:u w:val="single"/>
                                </w:rPr>
                              </w:pPr>
                              <w:r w:rsidRPr="009C7B3B">
                                <w:rPr>
                                  <w:b/>
                                  <w:u w:val="single"/>
                                </w:rPr>
                                <w:t>Нетто-потребность</w:t>
                              </w:r>
                            </w:p>
                            <w:p w:rsidR="004513E6" w:rsidRDefault="004513E6" w:rsidP="007C321A">
                              <w:r>
                                <w:t>Брутто-потребность за вычетом наличного запаса</w:t>
                              </w:r>
                            </w:p>
                          </w:txbxContent>
                        </wps:txbx>
                        <wps:bodyPr rot="0" vert="horz" wrap="square" lIns="91440" tIns="45720" rIns="91440" bIns="45720" anchor="t" anchorCtr="0" upright="1">
                          <a:noAutofit/>
                        </wps:bodyPr>
                      </wps:wsp>
                      <wps:wsp>
                        <wps:cNvPr id="4967" name="Text Box 2683"/>
                        <wps:cNvSpPr txBox="1">
                          <a:spLocks noChangeArrowheads="1"/>
                        </wps:cNvSpPr>
                        <wps:spPr bwMode="auto">
                          <a:xfrm>
                            <a:off x="3141" y="11831"/>
                            <a:ext cx="3240" cy="1080"/>
                          </a:xfrm>
                          <a:prstGeom prst="rect">
                            <a:avLst/>
                          </a:prstGeom>
                          <a:solidFill>
                            <a:srgbClr val="FFFFFF"/>
                          </a:solidFill>
                          <a:ln w="9525">
                            <a:solidFill>
                              <a:srgbClr val="000000"/>
                            </a:solidFill>
                            <a:miter lim="800000"/>
                            <a:headEnd/>
                            <a:tailEnd/>
                          </a:ln>
                        </wps:spPr>
                        <wps:txbx>
                          <w:txbxContent>
                            <w:p w:rsidR="004513E6" w:rsidRPr="009C7B3B" w:rsidRDefault="004513E6" w:rsidP="007C321A">
                              <w:pPr>
                                <w:jc w:val="center"/>
                                <w:rPr>
                                  <w:b/>
                                  <w:u w:val="single"/>
                                </w:rPr>
                              </w:pPr>
                              <w:r w:rsidRPr="009C7B3B">
                                <w:rPr>
                                  <w:b/>
                                  <w:u w:val="single"/>
                                </w:rPr>
                                <w:t>Третичная</w:t>
                              </w:r>
                            </w:p>
                            <w:p w:rsidR="004513E6" w:rsidRDefault="004513E6" w:rsidP="007C321A">
                              <w:r>
                                <w:t xml:space="preserve">Потребность во </w:t>
                              </w:r>
                              <w:proofErr w:type="spellStart"/>
                              <w:proofErr w:type="gramStart"/>
                              <w:r>
                                <w:t>вспомога</w:t>
                              </w:r>
                              <w:proofErr w:type="spellEnd"/>
                              <w:r>
                                <w:t>-тельных</w:t>
                              </w:r>
                              <w:proofErr w:type="gramEnd"/>
                              <w:r>
                                <w:t xml:space="preserve"> материалах</w:t>
                              </w:r>
                            </w:p>
                          </w:txbxContent>
                        </wps:txbx>
                        <wps:bodyPr rot="0" vert="horz" wrap="square" lIns="91440" tIns="45720" rIns="91440" bIns="45720" anchor="t" anchorCtr="0" upright="1">
                          <a:noAutofit/>
                        </wps:bodyPr>
                      </wps:wsp>
                      <wps:wsp>
                        <wps:cNvPr id="4968" name="Line 2684"/>
                        <wps:cNvCnPr/>
                        <wps:spPr bwMode="auto">
                          <a:xfrm>
                            <a:off x="4761" y="9848"/>
                            <a:ext cx="0" cy="183"/>
                          </a:xfrm>
                          <a:prstGeom prst="line">
                            <a:avLst/>
                          </a:prstGeom>
                          <a:noFill/>
                          <a:ln w="9525">
                            <a:solidFill>
                              <a:srgbClr val="000000"/>
                            </a:solidFill>
                            <a:round/>
                            <a:headEnd/>
                            <a:tailEnd type="stealth" w="med" len="med"/>
                          </a:ln>
                          <a:extLst>
                            <a:ext uri="{909E8E84-426E-40DD-AFC4-6F175D3DCCD1}">
                              <a14:hiddenFill xmlns:a14="http://schemas.microsoft.com/office/drawing/2010/main">
                                <a:noFill/>
                              </a14:hiddenFill>
                            </a:ext>
                          </a:extLst>
                        </wps:spPr>
                        <wps:bodyPr/>
                      </wps:wsp>
                      <wps:wsp>
                        <wps:cNvPr id="4969" name="Line 2685"/>
                        <wps:cNvCnPr/>
                        <wps:spPr bwMode="auto">
                          <a:xfrm>
                            <a:off x="4761" y="11651"/>
                            <a:ext cx="0" cy="183"/>
                          </a:xfrm>
                          <a:prstGeom prst="line">
                            <a:avLst/>
                          </a:prstGeom>
                          <a:noFill/>
                          <a:ln w="9525">
                            <a:solidFill>
                              <a:srgbClr val="000000"/>
                            </a:solidFill>
                            <a:round/>
                            <a:headEnd/>
                            <a:tailEnd type="stealth" w="med" len="med"/>
                          </a:ln>
                          <a:extLst>
                            <a:ext uri="{909E8E84-426E-40DD-AFC4-6F175D3DCCD1}">
                              <a14:hiddenFill xmlns:a14="http://schemas.microsoft.com/office/drawing/2010/main">
                                <a:noFill/>
                              </a14:hiddenFill>
                            </a:ext>
                          </a:extLst>
                        </wps:spPr>
                        <wps:bodyPr/>
                      </wps:wsp>
                      <wps:wsp>
                        <wps:cNvPr id="4970" name="Line 2686"/>
                        <wps:cNvCnPr/>
                        <wps:spPr bwMode="auto">
                          <a:xfrm>
                            <a:off x="2781" y="8411"/>
                            <a:ext cx="0" cy="39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71" name="Line 2687"/>
                        <wps:cNvCnPr/>
                        <wps:spPr bwMode="auto">
                          <a:xfrm>
                            <a:off x="2781" y="9311"/>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72" name="Line 2688"/>
                        <wps:cNvCnPr/>
                        <wps:spPr bwMode="auto">
                          <a:xfrm>
                            <a:off x="2781" y="10931"/>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73" name="Line 2689"/>
                        <wps:cNvCnPr/>
                        <wps:spPr bwMode="auto">
                          <a:xfrm>
                            <a:off x="2781" y="12371"/>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74" name="Line 2690"/>
                        <wps:cNvCnPr/>
                        <wps:spPr bwMode="auto">
                          <a:xfrm>
                            <a:off x="2781" y="8411"/>
                            <a:ext cx="14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75" name="Line 2691"/>
                        <wps:cNvCnPr/>
                        <wps:spPr bwMode="auto">
                          <a:xfrm>
                            <a:off x="4221" y="8231"/>
                            <a:ext cx="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76" name="Line 2692"/>
                        <wps:cNvCnPr/>
                        <wps:spPr bwMode="auto">
                          <a:xfrm>
                            <a:off x="7101" y="8411"/>
                            <a:ext cx="0" cy="21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77" name="Line 2693"/>
                        <wps:cNvCnPr/>
                        <wps:spPr bwMode="auto">
                          <a:xfrm>
                            <a:off x="7101" y="8411"/>
                            <a:ext cx="14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78" name="Line 2694"/>
                        <wps:cNvCnPr/>
                        <wps:spPr bwMode="auto">
                          <a:xfrm>
                            <a:off x="8541" y="8231"/>
                            <a:ext cx="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79" name="Line 2695"/>
                        <wps:cNvCnPr/>
                        <wps:spPr bwMode="auto">
                          <a:xfrm>
                            <a:off x="7101" y="10571"/>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80" name="Line 2696"/>
                        <wps:cNvCnPr/>
                        <wps:spPr bwMode="auto">
                          <a:xfrm>
                            <a:off x="7101" y="9131"/>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Группа 4955" o:spid="_x0000_s1042" style="position:absolute;left:0;text-align:left;margin-left:36pt;margin-top:5.85pt;width:396pt;height:342pt;z-index:251675136" coordorigin="2421,5711" coordsize="7920,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">
                <v:shape id="Text Box 2672" o:spid="_x0000_s1043" type="#_x0000_t202" style="position:absolute;left:4941;top:5711;width:288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UQsYA&#10;AADdAAAADwAAAGRycy9kb3ducmV2LnhtbESPQWvCQBSE74X+h+UVepG6sbVRo6tIoaK3VkWvj+wz&#10;CWbfxt1tjP++WxB6HGbmG2a26EwtWnK+sqxg0E9AEOdWV1wo2O8+X8YgfEDWWFsmBTfysJg/Psww&#10;0/bK39RuQyEihH2GCsoQmkxKn5dk0PdtQxy9k3UGQ5SukNrhNcJNLV+TJJUGK44LJTb0UVJ+3v4Y&#10;BePhuj36zdvXIU9P9ST0Ru3q4pR6fuqWUxCBuvAfvrfXWsFw8p7C35v4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UQsYAAADdAAAADwAAAAAAAAAAAAAAAACYAgAAZHJz&#10;L2Rvd25yZXYueG1sUEsFBgAAAAAEAAQA9QAAAIsDAAAAAA==&#10;">
                  <v:textbox>
                    <w:txbxContent>
                      <w:p w:rsidR="004513E6" w:rsidRPr="009C7B3B" w:rsidRDefault="004513E6" w:rsidP="007C321A">
                        <w:pPr>
                          <w:jc w:val="center"/>
                          <w:rPr>
                            <w:b/>
                          </w:rPr>
                        </w:pPr>
                        <w:r w:rsidRPr="009C7B3B">
                          <w:rPr>
                            <w:b/>
                          </w:rPr>
                          <w:t>Виды потребностей в сырье и материалах</w:t>
                        </w:r>
                      </w:p>
                    </w:txbxContent>
                  </v:textbox>
                </v:shape>
                <v:shape id="Text Box 2673" o:spid="_x0000_s1044" type="#_x0000_t202" style="position:absolute;left:2421;top:7151;width:360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Rx2cYA&#10;AADdAAAADwAAAGRycy9kb3ducmV2LnhtbESPW2sCMRSE3wv9D+EUfCma9a6rUUrBYt/qBX09bI67&#10;i5uTbZKu239vhEIfh5n5hlmuW1OJhpwvLSvo9xIQxJnVJecKjodNdwbCB2SNlWVS8Ese1qvnpyWm&#10;2t54R80+5CJC2KeooAihTqX0WUEGfc/WxNG7WGcwROlyqR3eItxUcpAkE2mw5LhQYE3vBWXX/Y9R&#10;MBttm7P/HH6dssmlmofXafPx7ZTqvLRvCxCB2vAf/mtvtYLRfDyFx5v4BO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KRx2cYAAADdAAAADwAAAAAAAAAAAAAAAACYAgAAZHJz&#10;L2Rvd25yZXYueG1sUEsFBgAAAAAEAAQA9QAAAIsDAAAAAA==&#10;">
                  <v:textbox>
                    <w:txbxContent>
                      <w:p w:rsidR="004513E6" w:rsidRPr="009C7B3B" w:rsidRDefault="004513E6" w:rsidP="007C321A">
                        <w:pPr>
                          <w:jc w:val="center"/>
                          <w:rPr>
                            <w:b/>
                            <w:i/>
                          </w:rPr>
                        </w:pPr>
                        <w:r w:rsidRPr="009C7B3B">
                          <w:rPr>
                            <w:b/>
                            <w:i/>
                          </w:rPr>
                          <w:t>Потребность в зависимости от характера исполняемой функции</w:t>
                        </w:r>
                      </w:p>
                    </w:txbxContent>
                  </v:textbox>
                </v:shape>
                <v:shape id="Text Box 2674" o:spid="_x0000_s1045" type="#_x0000_t202" style="position:absolute;left:6741;top:7151;width:360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vlq8QA&#10;AADdAAAADwAAAGRycy9kb3ducmV2LnhtbERPyW7CMBC9V+o/WIPEpQKHpSwBgxASiN5aQO11FA9J&#10;1HgcbBPC3+NDpR6f3r5ct6YSDTlfWlYw6CcgiDOrS84VnE+73gyED8gaK8uk4EEe1qvXlyWm2t75&#10;i5pjyEUMYZ+igiKEOpXSZwUZ9H1bE0fuYp3BEKHLpXZ4j+GmksMkmUiDJceGAmvaFpT9Hm9GwWx8&#10;aH78x+jzO5tcqnl4mzb7q1Oq22k3CxCB2vAv/nMftILx/D3OjW/iE5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75avEAAAA3QAAAA8AAAAAAAAAAAAAAAAAmAIAAGRycy9k&#10;b3ducmV2LnhtbFBLBQYAAAAABAAEAPUAAACJAwAAAAA=&#10;">
                  <v:textbox>
                    <w:txbxContent>
                      <w:p w:rsidR="004513E6" w:rsidRPr="009C7B3B" w:rsidRDefault="004513E6" w:rsidP="007C321A">
                        <w:pPr>
                          <w:jc w:val="center"/>
                          <w:rPr>
                            <w:b/>
                            <w:i/>
                          </w:rPr>
                        </w:pPr>
                        <w:r w:rsidRPr="009C7B3B">
                          <w:rPr>
                            <w:b/>
                            <w:i/>
                          </w:rPr>
                          <w:t>Потребность в зависимости от учета наличных запасов материалов</w:t>
                        </w:r>
                      </w:p>
                    </w:txbxContent>
                  </v:textbox>
                </v:shape>
                <v:line id="Line 2675" o:spid="_x0000_s1046" style="position:absolute;visibility:visible;mso-wrap-style:square" from="4221,6791" to="8541,67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behskAAADdAAAADwAAAGRycy9kb3ducmV2LnhtbESPT0vDQBTE74LfYXmCN7tR22Bjt6Uo&#10;hbaHYv+AHl+zzySafRt2t0n67bsFweMwM79hJrPe1KIl5yvLCh4HCQji3OqKCwWH/eLhBYQPyBpr&#10;y6TgTB5m09ubCWbadryldhcKESHsM1RQhtBkUvq8JIN+YBvi6H1bZzBE6QqpHXYRbmr5lCSpNFhx&#10;XCixobeS8t/dySjYPH+k7Xy1Xvafq/SYv2+PXz+dU+r+rp+/ggjUh//wX3upFQzHozFc38QnIKcX&#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HJm3obJAAAA3QAAAA8AAAAA&#10;AAAAAAAAAAAAoQIAAGRycy9kb3ducmV2LnhtbFBLBQYAAAAABAAEAPkAAACXAwAAAAA=&#10;"/>
                <v:line id="Line 2676" o:spid="_x0000_s1047" style="position:absolute;visibility:visible;mso-wrap-style:square" from="6381,6431" to="6381,67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C9psUAAADdAAAADwAAAGRycy9kb3ducmV2LnhtbERPz2vCMBS+D/wfwht4m+nmKFtnFHEI&#10;usNQN9Djs3lrq81LSWJb/3tzGHj8+H5PZr2pRUvOV5YVPI8SEMS51RUXCn5/lk9vIHxA1lhbJgVX&#10;8jCbDh4mmGnb8ZbaXShEDGGfoYIyhCaT0uclGfQj2xBH7s86gyFCV0jtsIvhppYvSZJKgxXHhhIb&#10;WpSUn3cXo+B7vEnb+fpr1e/X6TH/3B4Pp84pNXzs5x8gAvXhLv53r7SC1/c07o9v4hOQ0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TC9psUAAADdAAAADwAAAAAAAAAA&#10;AAAAAAChAgAAZHJzL2Rvd25yZXYueG1sUEsFBgAAAAAEAAQA+QAAAJMDAAAAAA==&#10;"/>
                <v:line id="Line 2677" o:spid="_x0000_s1048" style="position:absolute;visibility:visible;mso-wrap-style:square" from="4221,6791" to="4221,71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wYPcgAAADdAAAADwAAAGRycy9kb3ducmV2LnhtbESPQWvCQBSE74X+h+UVeqsbrYQ2uopY&#10;CtpDUVtoj8/sM4lm34bdNUn/vSsUPA4z8w0znfemFi05X1lWMBwkIIhzqysuFHx/vT+9gPABWWNt&#10;mRT8kYf57P5uipm2HW+p3YVCRAj7DBWUITSZlD4vyaAf2IY4egfrDIYoXSG1wy7CTS1HSZJKgxXH&#10;hRIbWpaUn3Zno+DzeZO2i/XHqv9Zp/v8bbv/PXZOqceHfjEBEagPt/B/e6UVjF/TIVzfxCcgZx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QnwYPcgAAADdAAAADwAAAAAA&#10;AAAAAAAAAAChAgAAZHJzL2Rvd25yZXYueG1sUEsFBgAAAAAEAAQA+QAAAJYDAAAAAA==&#10;"/>
                <v:line id="Line 2678" o:spid="_x0000_s1049" style="position:absolute;visibility:visible;mso-wrap-style:square" from="8541,6791" to="8541,71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6GSsgAAADdAAAADwAAAGRycy9kb3ducmV2LnhtbESPQWvCQBSE7wX/w/IKvdVNbQk1uoq0&#10;FLSHolbQ4zP7TGKzb8PuNkn/vSsUPA4z8w0znfemFi05X1lW8DRMQBDnVldcKNh9fzy+gvABWWNt&#10;mRT8kYf5bHA3xUzbjjfUbkMhIoR9hgrKEJpMSp+XZNAPbUMcvZN1BkOUrpDaYRfhppajJEmlwYrj&#10;QokNvZWU/2x/jYKv53XaLlafy36/So/5++Z4OHdOqYf7fjEBEagPt/B/e6kVvIzTEVzfxCcgZx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q6GSsgAAADdAAAADwAAAAAA&#10;AAAAAAAAAAChAgAAZHJzL2Rvd25yZXYueG1sUEsFBgAAAAAEAAQA+QAAAJYDAAAAAA==&#10;"/>
                <v:shape id="Text Box 2679" o:spid="_x0000_s1050" type="#_x0000_t202" style="position:absolute;left:3141;top:8591;width:324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O9Z8YA&#10;AADdAAAADwAAAGRycy9kb3ducmV2LnhtbESPQWvCQBSE7wX/w/KEXopuWiVqdBURWvRmVfT6yD6T&#10;YPZturuN6b/vFoQeh5n5hlmsOlOLlpyvLCt4HSYgiHOrKy4UnI7vgykIH5A11pZJwQ95WC17TwvM&#10;tL3zJ7WHUIgIYZ+hgjKEJpPS5yUZ9EPbEEfvap3BEKUrpHZ4j3BTy7ckSaXBiuNCiQ1tSspvh2+j&#10;YDrethe/G+3PeXqtZ+Fl0n58OaWe+916DiJQF/7Dj/ZWKxjP0hH8vY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O9Z8YAAADdAAAADwAAAAAAAAAAAAAAAACYAgAAZHJz&#10;L2Rvd25yZXYueG1sUEsFBgAAAAAEAAQA9QAAAIsDAAAAAA==&#10;">
                  <v:textbox>
                    <w:txbxContent>
                      <w:p w:rsidR="004513E6" w:rsidRPr="009C7B3B" w:rsidRDefault="004513E6" w:rsidP="007C321A">
                        <w:pPr>
                          <w:jc w:val="center"/>
                          <w:rPr>
                            <w:b/>
                            <w:u w:val="single"/>
                          </w:rPr>
                        </w:pPr>
                        <w:r w:rsidRPr="009C7B3B">
                          <w:rPr>
                            <w:b/>
                            <w:u w:val="single"/>
                          </w:rPr>
                          <w:t>Первичная</w:t>
                        </w:r>
                      </w:p>
                      <w:p w:rsidR="004513E6" w:rsidRDefault="004513E6" w:rsidP="007C321A">
                        <w:r>
                          <w:t>Потребность в материалах, определяется рыночным спросом</w:t>
                        </w:r>
                      </w:p>
                    </w:txbxContent>
                  </v:textbox>
                </v:shape>
                <v:shape id="Text Box 2680" o:spid="_x0000_s1051" type="#_x0000_t202" style="position:absolute;left:7461;top:8591;width:288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olE8cA&#10;AADdAAAADwAAAGRycy9kb3ducmV2LnhtbESPT2vCQBTE7wW/w/KEXopubEPU6Cql0KK3+ge9PrLP&#10;JJh9m+5uY/rtuwWhx2FmfsMs171pREfO15YVTMYJCOLC6ppLBcfD+2gGwgdkjY1lUvBDHtarwcMS&#10;c21vvKNuH0oRIexzVFCF0OZS+qIig35sW+LoXawzGKJ0pdQObxFuGvmcJJk0WHNcqLClt4qK6/7b&#10;KJilm+7sty+fpyK7NPPwNO0+vpxSj8P+dQEiUB/+w/f2RitI51kKf2/iE5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aJRPHAAAA3QAAAA8AAAAAAAAAAAAAAAAAmAIAAGRy&#10;cy9kb3ducmV2LnhtbFBLBQYAAAAABAAEAPUAAACMAwAAAAA=&#10;">
                  <v:textbox>
                    <w:txbxContent>
                      <w:p w:rsidR="004513E6" w:rsidRPr="009C7B3B" w:rsidRDefault="004513E6" w:rsidP="007C321A">
                        <w:pPr>
                          <w:jc w:val="center"/>
                          <w:rPr>
                            <w:b/>
                            <w:u w:val="single"/>
                          </w:rPr>
                        </w:pPr>
                        <w:r w:rsidRPr="009C7B3B">
                          <w:rPr>
                            <w:b/>
                            <w:u w:val="single"/>
                          </w:rPr>
                          <w:t>Брутто-потребность</w:t>
                        </w:r>
                      </w:p>
                      <w:p w:rsidR="004513E6" w:rsidRDefault="004513E6" w:rsidP="007C321A">
                        <w:r>
                          <w:t>Первичная, вторичная, третичная потребности на плановый период</w:t>
                        </w:r>
                      </w:p>
                    </w:txbxContent>
                  </v:textbox>
                </v:shape>
                <v:shape id="Text Box 2681" o:spid="_x0000_s1052" type="#_x0000_t202" style="position:absolute;left:3141;top:10031;width:3240;height:1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aAiMYA&#10;AADdAAAADwAAAGRycy9kb3ducmV2LnhtbESPQWvCQBSE74X+h+UVepG6sbVRo6tIoaK3VkWvj+wz&#10;CWbfxt1tjP++WxB6HGbmG2a26EwtWnK+sqxg0E9AEOdWV1wo2O8+X8YgfEDWWFsmBTfysJg/Psww&#10;0/bK39RuQyEihH2GCsoQmkxKn5dk0PdtQxy9k3UGQ5SukNrhNcJNLV+TJJUGK44LJTb0UVJ+3v4Y&#10;BePhuj36zdvXIU9P9ST0Ru3q4pR6fuqWUxCBuvAfvrfXWsFwkr7D35v4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VaAiMYAAADdAAAADwAAAAAAAAAAAAAAAACYAgAAZHJz&#10;L2Rvd25yZXYueG1sUEsFBgAAAAAEAAQA9QAAAIsDAAAAAA==&#10;">
                  <v:textbox>
                    <w:txbxContent>
                      <w:p w:rsidR="004513E6" w:rsidRPr="009C7B3B" w:rsidRDefault="004513E6" w:rsidP="007C321A">
                        <w:pPr>
                          <w:jc w:val="center"/>
                          <w:rPr>
                            <w:b/>
                            <w:u w:val="single"/>
                          </w:rPr>
                        </w:pPr>
                        <w:r w:rsidRPr="009C7B3B">
                          <w:rPr>
                            <w:b/>
                            <w:u w:val="single"/>
                          </w:rPr>
                          <w:t>Вторичная</w:t>
                        </w:r>
                      </w:p>
                      <w:p w:rsidR="004513E6" w:rsidRDefault="004513E6" w:rsidP="007C321A">
                        <w:r>
                          <w:t>Потребность в материалах для производства изделий, составляющих первичную потребность</w:t>
                        </w:r>
                      </w:p>
                    </w:txbxContent>
                  </v:textbox>
                </v:shape>
                <v:shape id="Text Box 2682" o:spid="_x0000_s1053" type="#_x0000_t202" style="position:absolute;left:7461;top:10031;width:288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Qe/8YA&#10;AADdAAAADwAAAGRycy9kb3ducmV2LnhtbESPQWvCQBSE74X+h+UVvJS6qUqqqauIoOitTUt7fWSf&#10;SWj2bdxdY/z3riD0OMzMN8x82ZtGdOR8bVnB6zABQVxYXXOp4Ptr8zIF4QOyxsYyKbiQh+Xi8WGO&#10;mbZn/qQuD6WIEPYZKqhCaDMpfVGRQT+0LXH0DtYZDFG6UmqH5wg3jRwlSSoN1hwXKmxpXVHxl5+M&#10;gulk1/36/fjjp0gPzSw8v3Xbo1Nq8NSv3kEE6sN/+N7eaQWTWZrC7U18AnJ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YQe/8YAAADdAAAADwAAAAAAAAAAAAAAAACYAgAAZHJz&#10;L2Rvd25yZXYueG1sUEsFBgAAAAAEAAQA9QAAAIsDAAAAAA==&#10;">
                  <v:textbox>
                    <w:txbxContent>
                      <w:p w:rsidR="004513E6" w:rsidRPr="009C7B3B" w:rsidRDefault="004513E6" w:rsidP="007C321A">
                        <w:pPr>
                          <w:jc w:val="center"/>
                          <w:rPr>
                            <w:b/>
                            <w:u w:val="single"/>
                          </w:rPr>
                        </w:pPr>
                        <w:r w:rsidRPr="009C7B3B">
                          <w:rPr>
                            <w:b/>
                            <w:u w:val="single"/>
                          </w:rPr>
                          <w:t>Нетто-потребность</w:t>
                        </w:r>
                      </w:p>
                      <w:p w:rsidR="004513E6" w:rsidRDefault="004513E6" w:rsidP="007C321A">
                        <w:r>
                          <w:t>Брутто-потребность за вычетом наличного запаса</w:t>
                        </w:r>
                      </w:p>
                    </w:txbxContent>
                  </v:textbox>
                </v:shape>
                <v:shape id="Text Box 2683" o:spid="_x0000_s1054" type="#_x0000_t202" style="position:absolute;left:3141;top:11831;width:324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i7ZMYA&#10;AADdAAAADwAAAGRycy9kb3ducmV2LnhtbESPQWvCQBSE7wX/w/KEXopubCVqdJVSUOzNquj1kX0m&#10;wezbdHcb03/vCoUeh5n5hlmsOlOLlpyvLCsYDRMQxLnVFRcKjof1YArCB2SNtWVS8EseVsve0wIz&#10;bW/8Re0+FCJC2GeooAyhyaT0eUkG/dA2xNG7WGcwROkKqR3eItzU8jVJUmmw4rhQYkMfJeXX/Y9R&#10;MB1v27P/fNud8vRSz8LLpN18O6We+937HESgLvyH/9pbrWA8SyfweBOf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si7ZMYAAADdAAAADwAAAAAAAAAAAAAAAACYAgAAZHJz&#10;L2Rvd25yZXYueG1sUEsFBgAAAAAEAAQA9QAAAIsDAAAAAA==&#10;">
                  <v:textbox>
                    <w:txbxContent>
                      <w:p w:rsidR="004513E6" w:rsidRPr="009C7B3B" w:rsidRDefault="004513E6" w:rsidP="007C321A">
                        <w:pPr>
                          <w:jc w:val="center"/>
                          <w:rPr>
                            <w:b/>
                            <w:u w:val="single"/>
                          </w:rPr>
                        </w:pPr>
                        <w:r w:rsidRPr="009C7B3B">
                          <w:rPr>
                            <w:b/>
                            <w:u w:val="single"/>
                          </w:rPr>
                          <w:t>Третичная</w:t>
                        </w:r>
                      </w:p>
                      <w:p w:rsidR="004513E6" w:rsidRDefault="004513E6" w:rsidP="007C321A">
                        <w:r>
                          <w:t xml:space="preserve">Потребность во </w:t>
                        </w:r>
                        <w:proofErr w:type="spellStart"/>
                        <w:proofErr w:type="gramStart"/>
                        <w:r>
                          <w:t>вспомога</w:t>
                        </w:r>
                        <w:proofErr w:type="spellEnd"/>
                        <w:r>
                          <w:t>-тельных</w:t>
                        </w:r>
                        <w:proofErr w:type="gramEnd"/>
                        <w:r>
                          <w:t xml:space="preserve"> материалах</w:t>
                        </w:r>
                      </w:p>
                    </w:txbxContent>
                  </v:textbox>
                </v:shape>
                <v:line id="Line 2684" o:spid="_x0000_s1055" style="position:absolute;visibility:visible;mso-wrap-style:square" from="4761,9848" to="4761,10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9WNL8AAADdAAAADwAAAGRycy9kb3ducmV2LnhtbERPzYrCMBC+C/sOYRb2pulKKW7XtMiK&#10;oCex+gBDM7bFZlKSaLtvbw6Cx4/vf11OphcPcr6zrOB7kYAgrq3uuFFwOe/mKxA+IGvsLZOCf/JQ&#10;Fh+zNebajnyiRxUaEUPY56igDWHIpfR1Swb9wg7EkbtaZzBE6BqpHY4x3PRymSSZNNhxbGhxoL+W&#10;6lt1NwpOl9Ecp+yQBKZK1tssvaVur9TX57T5BRFoCm/xy73XCtKfLM6Nb+ITkMU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yY9WNL8AAADdAAAADwAAAAAAAAAAAAAAAACh&#10;AgAAZHJzL2Rvd25yZXYueG1sUEsFBgAAAAAEAAQA+QAAAI0DAAAAAA==&#10;">
                  <v:stroke endarrow="classic"/>
                </v:line>
                <v:line id="Line 2685" o:spid="_x0000_s1056" style="position:absolute;visibility:visible;mso-wrap-style:square" from="4761,11651" to="4761,118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Pzr8MAAADdAAAADwAAAGRycy9kb3ducmV2LnhtbESPwWrDMBBE74X8g9hAb7XcYkzjRgkl&#10;JeCcShx/wGJtbRNrZSTFdv6+ChR6HGbmDbPdL2YQEznfW1bwmqQgiBure24V1JfjyzsIH5A1DpZJ&#10;wZ087Herpy0W2s58pqkKrYgQ9gUq6EIYCyl905FBn9iROHo/1hkMUbpWaodzhJtBvqVpLg32HBc6&#10;HOnQUXOtbkbBuZ7N95Kf0sBUyeYrz66ZK5V6Xi+fHyACLeE//NcutYJsk2/g8SY+Abn7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D86/DAAAA3QAAAA8AAAAAAAAAAAAA&#10;AAAAoQIAAGRycy9kb3ducmV2LnhtbFBLBQYAAAAABAAEAPkAAACRAwAAAAA=&#10;">
                  <v:stroke endarrow="classic"/>
                </v:line>
                <v:line id="Line 2686" o:spid="_x0000_s1057" style="position:absolute;visibility:visible;mso-wrap-style:square" from="2781,8411" to="2781,123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kre8UAAADdAAAADwAAAGRycy9kb3ducmV2LnhtbERPz0/CMBS+m/A/NI/EG3SoGToohGhM&#10;wAMBNIHjY31sw/V1aes2/3t7IPH45fs9X/amFi05X1lWMBknIIhzqysuFHx9vo+eQfiArLG2TAp+&#10;ycNyMbibY6Ztx3tqD6EQMYR9hgrKEJpMSp+XZNCPbUMcuYt1BkOErpDaYRfDTS0fkiSVBiuODSU2&#10;9FpS/n34MQq2j7u0XW0+1v1xk57zt/35dO2cUvfDfjUDEagP/+Kbe60VPL1M4/74Jj4Buf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Okre8UAAADdAAAADwAAAAAAAAAA&#10;AAAAAAChAgAAZHJzL2Rvd25yZXYueG1sUEsFBgAAAAAEAAQA+QAAAJMDAAAAAA==&#10;"/>
                <v:line id="Line 2687" o:spid="_x0000_s1058" style="position:absolute;visibility:visible;mso-wrap-style:square" from="2781,9311" to="3141,9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6WO4MkAAADdAAAADwAAAGRycy9kb3ducmV2LnhtbESPT0vDQBTE74V+h+UVvLWbqkRNuy1F&#10;EVoPxf4Be3zNviap2bdhd03it3cFweMwM79h5sve1KIl5yvLCqaTBARxbnXFhYLj4XX8CMIHZI21&#10;ZVLwTR6Wi+Fgjpm2He+o3YdCRAj7DBWUITSZlD4vyaCf2IY4ehfrDIYoXSG1wy7CTS1vkySVBiuO&#10;CyU29FxS/rn/Mgq2d+9pu9q8rfuPTXrOX3bn07VzSt2M+tUMRKA+/If/2mut4P7pYQq/b+ITkIs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MeljuDJAAAA3QAAAA8AAAAA&#10;AAAAAAAAAAAAoQIAAGRycy9kb3ducmV2LnhtbFBLBQYAAAAABAAEAPkAAACXAwAAAAA=&#10;"/>
                <v:line id="Line 2688" o:spid="_x0000_s1059" style="position:absolute;visibility:visible;mso-wrap-style:square" from="2781,10931" to="3141,109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cQl8kAAADdAAAADwAAAGRycy9kb3ducmV2LnhtbESPT0vDQBTE74LfYXlCb3ZjK7GN3ZbS&#10;IrQeiv0D9fiafSbR7Nuwuybx27uC0OMwM79hZove1KIl5yvLCh6GCQji3OqKCwWn48v9BIQPyBpr&#10;y6Tghzws5rc3M8y07XhP7SEUIkLYZ6igDKHJpPR5SQb90DbE0fuwzmCI0hVSO+wi3NRylCSpNFhx&#10;XCixoVVJ+dfh2yjYjd/Sdrl93fTnbXrJ1/vL+2fnlBrc9ctnEIH6cA3/tzdaweP0aQR/b+ITkPN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Dd3EJfJAAAA3QAAAA8AAAAA&#10;AAAAAAAAAAAAoQIAAGRycy9kb3ducmV2LnhtbFBLBQYAAAAABAAEAPkAAACXAwAAAAA=&#10;"/>
                <v:line id="Line 2689" o:spid="_x0000_s1060" style="position:absolute;visibility:visible;mso-wrap-style:square" from="2781,12371" to="3141,123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u1DMkAAADdAAAADwAAAGRycy9kb3ducmV2LnhtbESPT0vDQBTE74LfYXlCb3ajLbGN3ZZi&#10;EVoPxf6BenzNPpNo9m3Y3Sbx27uC0OMwM79hZove1KIl5yvLCh6GCQji3OqKCwXHw+v9BIQPyBpr&#10;y6Tghzws5rc3M8y07XhH7T4UIkLYZ6igDKHJpPR5SQb90DbE0fu0zmCI0hVSO+wi3NTyMUlSabDi&#10;uFBiQy8l5d/7i1GwHb2n7XLztu5Pm/Scr3bnj6/OKTW465fPIAL14Rr+b6+1gvH0aQR/b+ITkPN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g7tQzJAAAA3QAAAA8AAAAA&#10;AAAAAAAAAAAAoQIAAGRycy9kb3ducmV2LnhtbFBLBQYAAAAABAAEAPkAAACXAwAAAAA=&#10;"/>
                <v:line id="Line 2690" o:spid="_x0000_s1061" style="position:absolute;visibility:visible;mso-wrap-style:square" from="2781,8411" to="4221,84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9IteMkAAADdAAAADwAAAGRycy9kb3ducmV2LnhtbESPT0vDQBTE74LfYXmCN7tRS2xjt6Uo&#10;QttDsX+gHl+zzyRt9m3YXZP47V2h0OMwM79hJrPe1KIl5yvLCh4HCQji3OqKCwX73cfDCIQPyBpr&#10;y6TglzzMprc3E8y07XhD7TYUIkLYZ6igDKHJpPR5SQb9wDbE0fu2zmCI0hVSO+wi3NTyKUlSabDi&#10;uFBiQ28l5eftj1Gwfv5M2/lytegPy/SYv2+OX6fOKXV/189fQQTqwzV8aS+0guH4ZQj/b+ITkNM/&#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fSLXjJAAAA3QAAAA8AAAAA&#10;AAAAAAAAAAAAoQIAAGRycy9kb3ducmV2LnhtbFBLBQYAAAAABAAEAPkAAACXAwAAAAA=&#10;"/>
                <v:line id="Line 2691" o:spid="_x0000_s1062" style="position:absolute;visibility:visible;mso-wrap-style:square" from="4221,8231" to="4221,84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6I48gAAADdAAAADwAAAGRycy9kb3ducmV2LnhtbESPQUvDQBSE74L/YXlCb3ajranGbktR&#10;hLYHMa2gx9fsM4lm34bdbZL++64geBxm5htmvhxMIzpyvras4GacgCAurK65VPC+f7m+B+EDssbG&#10;Mik4kYfl4vJijpm2PefU7UIpIoR9hgqqENpMSl9UZNCPbUscvS/rDIYoXSm1wz7CTSNvkySVBmuO&#10;CxW29FRR8bM7GgWvk7e0W2226+Fjkx6K5/zw+d07pUZXw+oRRKAh/If/2mutYPowu4PfN/EJyMUZ&#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J6I48gAAADdAAAADwAAAAAA&#10;AAAAAAAAAAChAgAAZHJzL2Rvd25yZXYueG1sUEsFBgAAAAAEAAQA+QAAAJYDAAAAAA==&#10;"/>
                <v:line id="Line 2692" o:spid="_x0000_s1063" style="position:absolute;visibility:visible;mso-wrap-style:square" from="7101,8411" to="7101,10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wWlMkAAADdAAAADwAAAGRycy9kb3ducmV2LnhtbESPT0vDQBTE7wW/w/IEb+1GLbGN3Zai&#10;FFoPYv9Ae3zNPpNo9m3Y3Sbx23cFweMwM79hZove1KIl5yvLCu5HCQji3OqKCwWH/Wo4AeEDssba&#10;Min4IQ+L+c1ghpm2HW+p3YVCRAj7DBWUITSZlD4vyaAf2YY4ep/WGQxRukJqh12Em1o+JEkqDVYc&#10;F0ps6KWk/Ht3MQreHz/Sdrl5W/fHTXrOX7fn01fnlLq77ZfPIAL14T/8115rBePpUwq/b+ITkPMr&#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hMFpTJAAAA3QAAAA8AAAAA&#10;AAAAAAAAAAAAoQIAAGRycy9kb3ducmV2LnhtbFBLBQYAAAAABAAEAPkAAACXAwAAAAA=&#10;"/>
                <v:line id="Line 2693" o:spid="_x0000_s1064" style="position:absolute;visibility:visible;mso-wrap-style:square" from="7101,8411" to="8541,84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CzD8kAAADdAAAADwAAAGRycy9kb3ducmV2LnhtbESPS2vDMBCE74H+B7GF3hK5D5zEjRJC&#10;SyHpITQPSI8ba2s7sVZGUm3331eFQo7DzHzDzBa9qUVLzleWFdyPEhDEudUVFwoO+7fhBIQPyBpr&#10;y6Tghzws5jeDGWbadryldhcKESHsM1RQhtBkUvq8JIN+ZBvi6H1ZZzBE6QqpHXYRbmr5kCSpNFhx&#10;XCixoZeS8svu2yjYPH6k7XL9vuqP6/SUv25Pn+fOKXV32y+fQQTqwzX8315pBU/T8Rj+3sQnIOe/&#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CcAsw/JAAAA3QAAAA8AAAAA&#10;AAAAAAAAAAAAoQIAAGRycy9kb3ducmV2LnhtbFBLBQYAAAAABAAEAPkAAACXAwAAAAA=&#10;"/>
                <v:line id="Line 2694" o:spid="_x0000_s1065" style="position:absolute;visibility:visible;mso-wrap-style:square" from="8541,8231" to="8541,84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8nfcUAAADdAAAADwAAAGRycy9kb3ducmV2LnhtbERPz0/CMBS+m/A/NI/EG3SoGToohGhM&#10;wAMBNIHjY31sw/V1aes2/3t7IPH45fs9X/amFi05X1lWMBknIIhzqysuFHx9vo+eQfiArLG2TAp+&#10;ycNyMbibY6Ztx3tqD6EQMYR9hgrKEJpMSp+XZNCPbUMcuYt1BkOErpDaYRfDTS0fkiSVBiuODSU2&#10;9FpS/n34MQq2j7u0XW0+1v1xk57zt/35dO2cUvfDfjUDEagP/+Kbe60VPL1M49z4Jj4Buf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p8nfcUAAADdAAAADwAAAAAAAAAA&#10;AAAAAAChAgAAZHJzL2Rvd25yZXYueG1sUEsFBgAAAAAEAAQA+QAAAJMDAAAAAA==&#10;"/>
                <v:line id="Line 2695" o:spid="_x0000_s1066" style="position:absolute;visibility:visible;mso-wrap-style:square" from="7101,10571" to="7461,10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OC5skAAADdAAAADwAAAGRycy9kb3ducmV2LnhtbESPT0vDQBTE74LfYXmF3uymVmIbuy1F&#10;EVoPxf6B9viafSbR7Nuwuybx27uC0OMwM79h5sve1KIl5yvLCsajBARxbnXFhYLj4fVuCsIHZI21&#10;ZVLwQx6Wi9ubOWbadryjdh8KESHsM1RQhtBkUvq8JIN+ZBvi6H1YZzBE6QqpHXYRbmp5nySpNFhx&#10;XCixoeeS8q/9t1Gwnbyn7Wrztu5Pm/SSv+wu58/OKTUc9KsnEIH6cA3/t9dawcPscQZ/b+ITkIt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DnTgubJAAAA3QAAAA8AAAAA&#10;AAAAAAAAAAAAoQIAAGRycy9kb3ducmV2LnhtbFBLBQYAAAAABAAEAPkAAACXAwAAAAA=&#10;"/>
                <v:line id="Line 2696" o:spid="_x0000_s1067" style="position:absolute;visibility:visible;mso-wrap-style:square" from="7101,9131" to="7461,91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xbXMUAAADdAAAADwAAAGRycy9kb3ducmV2LnhtbERPy2rCQBTdF/yH4Rbc1UlbCTZ1FLEU&#10;1EXxUWiX18xtEs3cCTNjEv/eWRRcHs57Ou9NLVpyvrKs4HmUgCDOra64UPB9+HyagPABWWNtmRRc&#10;ycN8NniYYqZtxztq96EQMYR9hgrKEJpMSp+XZNCPbEMcuT/rDIYIXSG1wy6Gm1q+JEkqDVYcG0ps&#10;aFlSft5fjIKv123aLtabVf+zTo/5x+74e+qcUsPHfvEOIlAf7uJ/90orGL9N4v74Jj4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TxbXMUAAADdAAAADwAAAAAAAAAA&#10;AAAAAAChAgAAZHJzL2Rvd25yZXYueG1sUEsFBgAAAAAEAAQA+QAAAJMDAAAAAA==&#10;"/>
              </v:group>
            </w:pict>
          </mc:Fallback>
        </mc:AlternateContent>
      </w:r>
    </w:p>
    <w:p w:rsidR="007C321A" w:rsidRDefault="007C321A" w:rsidP="007C321A">
      <w:pPr>
        <w:spacing w:line="360" w:lineRule="auto"/>
        <w:jc w:val="both"/>
      </w:pPr>
    </w:p>
    <w:p w:rsidR="007C321A" w:rsidRDefault="007C321A" w:rsidP="007C321A">
      <w:pPr>
        <w:spacing w:line="360" w:lineRule="auto"/>
        <w:jc w:val="both"/>
      </w:pPr>
    </w:p>
    <w:p w:rsidR="007C321A" w:rsidRDefault="007C321A" w:rsidP="007C321A">
      <w:pPr>
        <w:spacing w:line="360" w:lineRule="auto"/>
        <w:jc w:val="both"/>
      </w:pPr>
    </w:p>
    <w:p w:rsidR="007C321A" w:rsidRDefault="007C321A" w:rsidP="007C321A">
      <w:pPr>
        <w:spacing w:line="360" w:lineRule="auto"/>
        <w:jc w:val="both"/>
      </w:pPr>
      <w:r>
        <w:tab/>
      </w:r>
    </w:p>
    <w:p w:rsidR="007C321A" w:rsidRDefault="007C321A" w:rsidP="007C321A">
      <w:pPr>
        <w:spacing w:line="360" w:lineRule="auto"/>
        <w:jc w:val="both"/>
      </w:pPr>
    </w:p>
    <w:p w:rsidR="007C321A" w:rsidRDefault="007C321A" w:rsidP="007C321A">
      <w:pPr>
        <w:spacing w:line="360" w:lineRule="auto"/>
        <w:jc w:val="both"/>
      </w:pPr>
    </w:p>
    <w:p w:rsidR="007C321A" w:rsidRDefault="007C321A" w:rsidP="007C321A">
      <w:pPr>
        <w:spacing w:line="360" w:lineRule="auto"/>
        <w:jc w:val="both"/>
      </w:pPr>
    </w:p>
    <w:p w:rsidR="007C321A" w:rsidRDefault="007C321A" w:rsidP="007C321A">
      <w:pPr>
        <w:spacing w:line="360" w:lineRule="auto"/>
        <w:jc w:val="both"/>
      </w:pPr>
    </w:p>
    <w:p w:rsidR="007C321A" w:rsidRDefault="007C321A" w:rsidP="007C321A">
      <w:pPr>
        <w:spacing w:line="360" w:lineRule="auto"/>
        <w:jc w:val="both"/>
      </w:pPr>
    </w:p>
    <w:p w:rsidR="007C321A" w:rsidRDefault="007C321A" w:rsidP="007C321A">
      <w:pPr>
        <w:spacing w:line="360" w:lineRule="auto"/>
        <w:jc w:val="both"/>
      </w:pPr>
    </w:p>
    <w:p w:rsidR="007C321A" w:rsidRDefault="007C321A" w:rsidP="007C321A">
      <w:pPr>
        <w:spacing w:line="360" w:lineRule="auto"/>
        <w:jc w:val="both"/>
      </w:pPr>
    </w:p>
    <w:p w:rsidR="007C321A" w:rsidRDefault="007C321A" w:rsidP="007C321A">
      <w:pPr>
        <w:spacing w:line="360" w:lineRule="auto"/>
        <w:jc w:val="both"/>
      </w:pPr>
    </w:p>
    <w:p w:rsidR="007C321A" w:rsidRDefault="007C321A" w:rsidP="007C321A">
      <w:pPr>
        <w:spacing w:line="360" w:lineRule="auto"/>
        <w:jc w:val="both"/>
      </w:pPr>
    </w:p>
    <w:p w:rsidR="007C321A" w:rsidRDefault="007C321A" w:rsidP="007C321A">
      <w:pPr>
        <w:spacing w:line="360" w:lineRule="auto"/>
        <w:jc w:val="both"/>
      </w:pPr>
    </w:p>
    <w:p w:rsidR="007C321A" w:rsidRDefault="007C321A" w:rsidP="007C321A">
      <w:pPr>
        <w:spacing w:line="360" w:lineRule="auto"/>
        <w:jc w:val="both"/>
      </w:pPr>
    </w:p>
    <w:p w:rsidR="007C321A" w:rsidRDefault="007C321A" w:rsidP="007C321A">
      <w:pPr>
        <w:spacing w:line="360" w:lineRule="auto"/>
        <w:jc w:val="both"/>
      </w:pPr>
    </w:p>
    <w:p w:rsidR="001A6C23" w:rsidRDefault="001A6C23" w:rsidP="001A6C23">
      <w:pPr>
        <w:jc w:val="center"/>
        <w:rPr>
          <w:sz w:val="28"/>
          <w:szCs w:val="28"/>
        </w:rPr>
      </w:pPr>
    </w:p>
    <w:p w:rsidR="007C321A" w:rsidRPr="001A6C23" w:rsidRDefault="007C321A" w:rsidP="001A6C23">
      <w:pPr>
        <w:jc w:val="center"/>
        <w:rPr>
          <w:sz w:val="28"/>
          <w:szCs w:val="28"/>
        </w:rPr>
      </w:pPr>
      <w:r w:rsidRPr="001A6C23">
        <w:rPr>
          <w:sz w:val="28"/>
          <w:szCs w:val="28"/>
        </w:rPr>
        <w:t>Рис. 4.1. Виды потребностей в сырье и материалах</w:t>
      </w:r>
    </w:p>
    <w:p w:rsidR="001A6C23" w:rsidRDefault="001A6C23" w:rsidP="007C321A">
      <w:pPr>
        <w:pStyle w:val="ad"/>
      </w:pPr>
    </w:p>
    <w:p w:rsidR="007C321A" w:rsidRPr="0045320D" w:rsidRDefault="007C321A" w:rsidP="007C321A">
      <w:pPr>
        <w:pStyle w:val="ad"/>
      </w:pPr>
      <w:r>
        <w:t xml:space="preserve">Под </w:t>
      </w:r>
      <w:r>
        <w:rPr>
          <w:i/>
        </w:rPr>
        <w:t>брутто-потребностью</w:t>
      </w:r>
      <w:r>
        <w:t xml:space="preserve"> понимается потребность в материалах на плановый период без учета того, имеются ли их запасы на складе или в производстве или нет. Соответственно </w:t>
      </w:r>
      <w:r>
        <w:rPr>
          <w:i/>
        </w:rPr>
        <w:t>нетто-потребность</w:t>
      </w:r>
      <w:r>
        <w:t xml:space="preserve"> характеризует потребность в материалах на плановый период с учетом их наличных запасов и получается как разность между брутто-потребностью и располагаемыми складскими запасами к определенному сроку.</w:t>
      </w:r>
    </w:p>
    <w:p w:rsidR="007C321A" w:rsidRPr="003B1251" w:rsidRDefault="007C321A" w:rsidP="007C321A">
      <w:pPr>
        <w:jc w:val="both"/>
      </w:pPr>
      <w:r w:rsidRPr="0045320D">
        <w:tab/>
      </w:r>
    </w:p>
    <w:p w:rsidR="007C321A" w:rsidRPr="001A6C23" w:rsidRDefault="007C321A" w:rsidP="007C321A">
      <w:pPr>
        <w:ind w:firstLine="708"/>
        <w:jc w:val="both"/>
        <w:rPr>
          <w:i/>
          <w:sz w:val="28"/>
          <w:szCs w:val="28"/>
          <w:lang w:val="en-US"/>
        </w:rPr>
      </w:pPr>
      <w:r w:rsidRPr="001A6C23">
        <w:rPr>
          <w:i/>
          <w:sz w:val="28"/>
          <w:szCs w:val="28"/>
        </w:rPr>
        <w:t>ПРИМЕР. Пусть по одной из позиций материалов имеет место как первичная, так и вторичная потребность. В данном случае речь может идти о сборочных единицах, которые используются как комплектующие при изготовлении изделия (вторичная потребность), и поставляются на рынок в виде запасных частей (первичная потребность). Из табл.   видно, что брутто-потребность определяется из первичной и вторичной потребности. На складе имеется 450 ед. материала. Нетто-потребность составляет 650 ед. (1100 - 450). Для определения нетто-потребности на определенный период из складских запасов всякий раз вычитается объем, не превышающий необходимого для ее удовлетворения. Так, по периодам: период 1 - нетто-потребность отсутствует, так как складские запасы превышают брутто-потребность; период 2 - нетто-потребность отсутствует, складские запасы на начало периода равны 210 ед. (450 - 240); период 3 - величина наличных запасов составляет 50 ед. (210 - 160) и нетто-потребность - 170 ед. (220 - 50).</w:t>
      </w:r>
    </w:p>
    <w:p w:rsidR="007C321A" w:rsidRPr="006B6D76" w:rsidRDefault="007C321A" w:rsidP="007C321A">
      <w:pPr>
        <w:ind w:firstLine="708"/>
        <w:jc w:val="both"/>
        <w:rPr>
          <w:sz w:val="20"/>
          <w:szCs w:val="20"/>
          <w:lang w:val="en-US"/>
        </w:rPr>
      </w:pPr>
    </w:p>
    <w:p w:rsidR="007C321A" w:rsidRPr="001A6C23" w:rsidRDefault="007C321A" w:rsidP="007C321A">
      <w:pPr>
        <w:jc w:val="right"/>
        <w:rPr>
          <w:sz w:val="28"/>
          <w:szCs w:val="28"/>
        </w:rPr>
      </w:pPr>
      <w:r w:rsidRPr="001A6C23">
        <w:rPr>
          <w:sz w:val="28"/>
          <w:szCs w:val="28"/>
        </w:rPr>
        <w:t>Таблица 4.1.</w:t>
      </w:r>
    </w:p>
    <w:p w:rsidR="007C321A" w:rsidRPr="001A6C23" w:rsidRDefault="007C321A" w:rsidP="007C321A">
      <w:pPr>
        <w:jc w:val="center"/>
        <w:rPr>
          <w:sz w:val="28"/>
          <w:szCs w:val="28"/>
        </w:rPr>
      </w:pPr>
      <w:r w:rsidRPr="001A6C23">
        <w:rPr>
          <w:sz w:val="28"/>
          <w:szCs w:val="28"/>
        </w:rPr>
        <w:t>Расчет брутто - и нетто - потребностей</w:t>
      </w:r>
    </w:p>
    <w:tbl>
      <w:tblPr>
        <w:tblW w:w="9801" w:type="dxa"/>
        <w:jc w:val="center"/>
        <w:tblInd w:w="121" w:type="dxa"/>
        <w:tblLayout w:type="fixed"/>
        <w:tblLook w:val="0000" w:firstRow="0" w:lastRow="0" w:firstColumn="0" w:lastColumn="0" w:noHBand="0" w:noVBand="0"/>
      </w:tblPr>
      <w:tblGrid>
        <w:gridCol w:w="3427"/>
        <w:gridCol w:w="754"/>
        <w:gridCol w:w="783"/>
        <w:gridCol w:w="709"/>
        <w:gridCol w:w="653"/>
        <w:gridCol w:w="765"/>
        <w:gridCol w:w="708"/>
        <w:gridCol w:w="2002"/>
      </w:tblGrid>
      <w:tr w:rsidR="007C321A" w:rsidRPr="001A6C23" w:rsidTr="001A6C23">
        <w:trPr>
          <w:trHeight w:val="452"/>
          <w:jc w:val="center"/>
        </w:trPr>
        <w:tc>
          <w:tcPr>
            <w:tcW w:w="3427" w:type="dxa"/>
            <w:vMerge w:val="restart"/>
            <w:tcBorders>
              <w:top w:val="single" w:sz="6" w:space="0" w:color="auto"/>
              <w:left w:val="single" w:sz="6" w:space="0" w:color="auto"/>
            </w:tcBorders>
            <w:vAlign w:val="center"/>
          </w:tcPr>
          <w:p w:rsidR="007C321A" w:rsidRPr="001A6C23" w:rsidRDefault="007C321A" w:rsidP="00CE39D0">
            <w:pPr>
              <w:jc w:val="center"/>
              <w:rPr>
                <w:sz w:val="28"/>
                <w:szCs w:val="28"/>
              </w:rPr>
            </w:pPr>
            <w:r w:rsidRPr="001A6C23">
              <w:rPr>
                <w:sz w:val="28"/>
                <w:szCs w:val="28"/>
              </w:rPr>
              <w:t>Вид</w:t>
            </w:r>
          </w:p>
          <w:p w:rsidR="007C321A" w:rsidRPr="001A6C23" w:rsidRDefault="007C321A" w:rsidP="00CE39D0">
            <w:pPr>
              <w:jc w:val="center"/>
              <w:rPr>
                <w:sz w:val="28"/>
                <w:szCs w:val="28"/>
                <w:lang w:val="en-US"/>
              </w:rPr>
            </w:pPr>
            <w:r w:rsidRPr="001A6C23">
              <w:rPr>
                <w:sz w:val="28"/>
                <w:szCs w:val="28"/>
              </w:rPr>
              <w:t>потребности</w:t>
            </w:r>
          </w:p>
        </w:tc>
        <w:tc>
          <w:tcPr>
            <w:tcW w:w="4372" w:type="dxa"/>
            <w:gridSpan w:val="6"/>
            <w:tcBorders>
              <w:top w:val="single" w:sz="6" w:space="0" w:color="auto"/>
              <w:left w:val="single" w:sz="6" w:space="0" w:color="auto"/>
              <w:bottom w:val="single" w:sz="6" w:space="0" w:color="auto"/>
              <w:right w:val="single" w:sz="6" w:space="0" w:color="auto"/>
            </w:tcBorders>
          </w:tcPr>
          <w:p w:rsidR="007C321A" w:rsidRPr="001A6C23" w:rsidRDefault="007C321A" w:rsidP="00CE39D0">
            <w:pPr>
              <w:jc w:val="center"/>
              <w:rPr>
                <w:sz w:val="28"/>
                <w:szCs w:val="28"/>
              </w:rPr>
            </w:pPr>
            <w:r w:rsidRPr="001A6C23">
              <w:rPr>
                <w:sz w:val="28"/>
                <w:szCs w:val="28"/>
              </w:rPr>
              <w:t xml:space="preserve">Потребность по отрезкам </w:t>
            </w:r>
          </w:p>
          <w:p w:rsidR="007C321A" w:rsidRPr="001A6C23" w:rsidRDefault="007C321A" w:rsidP="00CE39D0">
            <w:pPr>
              <w:jc w:val="center"/>
              <w:rPr>
                <w:sz w:val="28"/>
                <w:szCs w:val="28"/>
              </w:rPr>
            </w:pPr>
            <w:r w:rsidRPr="001A6C23">
              <w:rPr>
                <w:sz w:val="28"/>
                <w:szCs w:val="28"/>
              </w:rPr>
              <w:t>планового периода</w:t>
            </w:r>
          </w:p>
        </w:tc>
        <w:tc>
          <w:tcPr>
            <w:tcW w:w="2002" w:type="dxa"/>
            <w:vMerge w:val="restart"/>
            <w:tcBorders>
              <w:top w:val="single" w:sz="6" w:space="0" w:color="auto"/>
              <w:left w:val="single" w:sz="6" w:space="0" w:color="auto"/>
              <w:right w:val="single" w:sz="6" w:space="0" w:color="auto"/>
            </w:tcBorders>
            <w:vAlign w:val="center"/>
          </w:tcPr>
          <w:p w:rsidR="007C321A" w:rsidRPr="001A6C23" w:rsidRDefault="007C321A" w:rsidP="00CE39D0">
            <w:pPr>
              <w:jc w:val="center"/>
              <w:rPr>
                <w:sz w:val="28"/>
                <w:szCs w:val="28"/>
              </w:rPr>
            </w:pPr>
            <w:r w:rsidRPr="001A6C23">
              <w:rPr>
                <w:sz w:val="28"/>
                <w:szCs w:val="28"/>
              </w:rPr>
              <w:t>Суммарная</w:t>
            </w:r>
          </w:p>
          <w:p w:rsidR="007C321A" w:rsidRPr="001A6C23" w:rsidRDefault="007C321A" w:rsidP="00CE39D0">
            <w:pPr>
              <w:jc w:val="center"/>
              <w:rPr>
                <w:sz w:val="28"/>
                <w:szCs w:val="28"/>
              </w:rPr>
            </w:pPr>
            <w:r w:rsidRPr="001A6C23">
              <w:rPr>
                <w:sz w:val="28"/>
                <w:szCs w:val="28"/>
              </w:rPr>
              <w:t>потребность</w:t>
            </w:r>
          </w:p>
          <w:p w:rsidR="007C321A" w:rsidRPr="001A6C23" w:rsidRDefault="007C321A" w:rsidP="00CE39D0">
            <w:pPr>
              <w:jc w:val="center"/>
              <w:rPr>
                <w:sz w:val="28"/>
                <w:szCs w:val="28"/>
              </w:rPr>
            </w:pPr>
            <w:r w:rsidRPr="001A6C23">
              <w:rPr>
                <w:sz w:val="28"/>
                <w:szCs w:val="28"/>
              </w:rPr>
              <w:t>в запасных частях</w:t>
            </w:r>
          </w:p>
        </w:tc>
      </w:tr>
      <w:tr w:rsidR="007C321A" w:rsidRPr="001A6C23" w:rsidTr="001A6C23">
        <w:trPr>
          <w:trHeight w:val="452"/>
          <w:jc w:val="center"/>
        </w:trPr>
        <w:tc>
          <w:tcPr>
            <w:tcW w:w="3427" w:type="dxa"/>
            <w:vMerge/>
            <w:tcBorders>
              <w:left w:val="single" w:sz="6" w:space="0" w:color="auto"/>
            </w:tcBorders>
          </w:tcPr>
          <w:p w:rsidR="007C321A" w:rsidRPr="001A6C23" w:rsidRDefault="007C321A" w:rsidP="00CE39D0">
            <w:pPr>
              <w:jc w:val="center"/>
              <w:rPr>
                <w:sz w:val="28"/>
                <w:szCs w:val="28"/>
              </w:rPr>
            </w:pPr>
          </w:p>
        </w:tc>
        <w:tc>
          <w:tcPr>
            <w:tcW w:w="754" w:type="dxa"/>
            <w:tcBorders>
              <w:top w:val="single" w:sz="6" w:space="0" w:color="auto"/>
              <w:left w:val="single" w:sz="6" w:space="0" w:color="auto"/>
              <w:right w:val="single" w:sz="6" w:space="0" w:color="auto"/>
            </w:tcBorders>
            <w:vAlign w:val="center"/>
          </w:tcPr>
          <w:p w:rsidR="007C321A" w:rsidRPr="001A6C23" w:rsidRDefault="007C321A" w:rsidP="00CE39D0">
            <w:pPr>
              <w:jc w:val="center"/>
              <w:rPr>
                <w:sz w:val="28"/>
                <w:szCs w:val="28"/>
                <w:lang w:val="en-US"/>
              </w:rPr>
            </w:pPr>
            <w:r w:rsidRPr="001A6C23">
              <w:rPr>
                <w:sz w:val="28"/>
                <w:szCs w:val="28"/>
              </w:rPr>
              <w:t>1</w:t>
            </w:r>
          </w:p>
        </w:tc>
        <w:tc>
          <w:tcPr>
            <w:tcW w:w="783" w:type="dxa"/>
            <w:tcBorders>
              <w:top w:val="single" w:sz="6" w:space="0" w:color="auto"/>
              <w:left w:val="single" w:sz="6" w:space="0" w:color="auto"/>
              <w:right w:val="single" w:sz="6" w:space="0" w:color="auto"/>
            </w:tcBorders>
            <w:vAlign w:val="center"/>
          </w:tcPr>
          <w:p w:rsidR="007C321A" w:rsidRPr="001A6C23" w:rsidRDefault="007C321A" w:rsidP="00CE39D0">
            <w:pPr>
              <w:jc w:val="center"/>
              <w:rPr>
                <w:sz w:val="28"/>
                <w:szCs w:val="28"/>
                <w:lang w:val="en-US"/>
              </w:rPr>
            </w:pPr>
            <w:r w:rsidRPr="001A6C23">
              <w:rPr>
                <w:sz w:val="28"/>
                <w:szCs w:val="28"/>
              </w:rPr>
              <w:t>2</w:t>
            </w:r>
          </w:p>
        </w:tc>
        <w:tc>
          <w:tcPr>
            <w:tcW w:w="709" w:type="dxa"/>
            <w:tcBorders>
              <w:top w:val="single" w:sz="6" w:space="0" w:color="auto"/>
              <w:left w:val="single" w:sz="6" w:space="0" w:color="auto"/>
              <w:right w:val="single" w:sz="6" w:space="0" w:color="auto"/>
            </w:tcBorders>
            <w:vAlign w:val="center"/>
          </w:tcPr>
          <w:p w:rsidR="007C321A" w:rsidRPr="001A6C23" w:rsidRDefault="007C321A" w:rsidP="00CE39D0">
            <w:pPr>
              <w:jc w:val="center"/>
              <w:rPr>
                <w:sz w:val="28"/>
                <w:szCs w:val="28"/>
                <w:lang w:val="en-US"/>
              </w:rPr>
            </w:pPr>
            <w:r w:rsidRPr="001A6C23">
              <w:rPr>
                <w:sz w:val="28"/>
                <w:szCs w:val="28"/>
              </w:rPr>
              <w:t>3</w:t>
            </w:r>
          </w:p>
        </w:tc>
        <w:tc>
          <w:tcPr>
            <w:tcW w:w="653" w:type="dxa"/>
            <w:tcBorders>
              <w:top w:val="single" w:sz="6" w:space="0" w:color="auto"/>
              <w:left w:val="single" w:sz="6" w:space="0" w:color="auto"/>
              <w:right w:val="single" w:sz="6" w:space="0" w:color="auto"/>
            </w:tcBorders>
            <w:vAlign w:val="center"/>
          </w:tcPr>
          <w:p w:rsidR="007C321A" w:rsidRPr="001A6C23" w:rsidRDefault="007C321A" w:rsidP="00CE39D0">
            <w:pPr>
              <w:jc w:val="center"/>
              <w:rPr>
                <w:sz w:val="28"/>
                <w:szCs w:val="28"/>
                <w:lang w:val="en-US"/>
              </w:rPr>
            </w:pPr>
            <w:r w:rsidRPr="001A6C23">
              <w:rPr>
                <w:sz w:val="28"/>
                <w:szCs w:val="28"/>
              </w:rPr>
              <w:t>4</w:t>
            </w:r>
          </w:p>
        </w:tc>
        <w:tc>
          <w:tcPr>
            <w:tcW w:w="765" w:type="dxa"/>
            <w:tcBorders>
              <w:top w:val="single" w:sz="6" w:space="0" w:color="auto"/>
              <w:left w:val="single" w:sz="6" w:space="0" w:color="auto"/>
              <w:right w:val="single" w:sz="6" w:space="0" w:color="auto"/>
            </w:tcBorders>
            <w:vAlign w:val="center"/>
          </w:tcPr>
          <w:p w:rsidR="007C321A" w:rsidRPr="001A6C23" w:rsidRDefault="007C321A" w:rsidP="00CE39D0">
            <w:pPr>
              <w:jc w:val="center"/>
              <w:rPr>
                <w:sz w:val="28"/>
                <w:szCs w:val="28"/>
                <w:lang w:val="en-US"/>
              </w:rPr>
            </w:pPr>
            <w:r w:rsidRPr="001A6C23">
              <w:rPr>
                <w:sz w:val="28"/>
                <w:szCs w:val="28"/>
              </w:rPr>
              <w:t>5</w:t>
            </w:r>
          </w:p>
        </w:tc>
        <w:tc>
          <w:tcPr>
            <w:tcW w:w="708" w:type="dxa"/>
            <w:tcBorders>
              <w:top w:val="single" w:sz="6" w:space="0" w:color="auto"/>
              <w:left w:val="single" w:sz="6" w:space="0" w:color="auto"/>
              <w:right w:val="single" w:sz="6" w:space="0" w:color="auto"/>
            </w:tcBorders>
            <w:vAlign w:val="center"/>
          </w:tcPr>
          <w:p w:rsidR="007C321A" w:rsidRPr="001A6C23" w:rsidRDefault="007C321A" w:rsidP="00CE39D0">
            <w:pPr>
              <w:jc w:val="center"/>
              <w:rPr>
                <w:sz w:val="28"/>
                <w:szCs w:val="28"/>
                <w:lang w:val="en-US"/>
              </w:rPr>
            </w:pPr>
            <w:r w:rsidRPr="001A6C23">
              <w:rPr>
                <w:sz w:val="28"/>
                <w:szCs w:val="28"/>
              </w:rPr>
              <w:t>6</w:t>
            </w:r>
          </w:p>
        </w:tc>
        <w:tc>
          <w:tcPr>
            <w:tcW w:w="2002" w:type="dxa"/>
            <w:vMerge/>
            <w:tcBorders>
              <w:left w:val="single" w:sz="6" w:space="0" w:color="auto"/>
              <w:right w:val="single" w:sz="6" w:space="0" w:color="auto"/>
            </w:tcBorders>
          </w:tcPr>
          <w:p w:rsidR="007C321A" w:rsidRPr="001A6C23" w:rsidRDefault="007C321A" w:rsidP="00CE39D0">
            <w:pPr>
              <w:jc w:val="center"/>
              <w:rPr>
                <w:sz w:val="28"/>
                <w:szCs w:val="28"/>
                <w:lang w:val="en-US"/>
              </w:rPr>
            </w:pPr>
          </w:p>
        </w:tc>
      </w:tr>
      <w:tr w:rsidR="007C321A" w:rsidRPr="001A6C23" w:rsidTr="001A6C23">
        <w:trPr>
          <w:trHeight w:val="452"/>
          <w:jc w:val="center"/>
        </w:trPr>
        <w:tc>
          <w:tcPr>
            <w:tcW w:w="3427" w:type="dxa"/>
            <w:tcBorders>
              <w:top w:val="single" w:sz="6" w:space="0" w:color="auto"/>
              <w:left w:val="single" w:sz="6" w:space="0" w:color="auto"/>
              <w:bottom w:val="single" w:sz="6" w:space="0" w:color="auto"/>
              <w:right w:val="single" w:sz="6" w:space="0" w:color="auto"/>
            </w:tcBorders>
            <w:vAlign w:val="center"/>
          </w:tcPr>
          <w:p w:rsidR="007C321A" w:rsidRPr="001A6C23" w:rsidRDefault="007C321A" w:rsidP="00CE39D0">
            <w:pPr>
              <w:rPr>
                <w:sz w:val="28"/>
                <w:szCs w:val="28"/>
              </w:rPr>
            </w:pPr>
            <w:r w:rsidRPr="001A6C23">
              <w:rPr>
                <w:sz w:val="28"/>
                <w:szCs w:val="28"/>
              </w:rPr>
              <w:t>1. Первичная потребность в запасных частях</w:t>
            </w:r>
          </w:p>
        </w:tc>
        <w:tc>
          <w:tcPr>
            <w:tcW w:w="754" w:type="dxa"/>
            <w:tcBorders>
              <w:top w:val="single" w:sz="6" w:space="0" w:color="auto"/>
              <w:bottom w:val="single" w:sz="6" w:space="0" w:color="auto"/>
              <w:right w:val="single" w:sz="6" w:space="0" w:color="auto"/>
            </w:tcBorders>
            <w:vAlign w:val="center"/>
          </w:tcPr>
          <w:p w:rsidR="007C321A" w:rsidRPr="001A6C23" w:rsidRDefault="007C321A" w:rsidP="00CE39D0">
            <w:pPr>
              <w:jc w:val="center"/>
              <w:rPr>
                <w:sz w:val="28"/>
                <w:szCs w:val="28"/>
                <w:lang w:val="en-US"/>
              </w:rPr>
            </w:pPr>
            <w:r w:rsidRPr="001A6C23">
              <w:rPr>
                <w:sz w:val="28"/>
                <w:szCs w:val="28"/>
              </w:rPr>
              <w:t>80</w:t>
            </w:r>
          </w:p>
        </w:tc>
        <w:tc>
          <w:tcPr>
            <w:tcW w:w="783" w:type="dxa"/>
            <w:tcBorders>
              <w:top w:val="single" w:sz="6" w:space="0" w:color="auto"/>
              <w:left w:val="single" w:sz="6" w:space="0" w:color="auto"/>
              <w:bottom w:val="single" w:sz="6" w:space="0" w:color="auto"/>
              <w:right w:val="single" w:sz="6" w:space="0" w:color="auto"/>
            </w:tcBorders>
            <w:vAlign w:val="center"/>
          </w:tcPr>
          <w:p w:rsidR="007C321A" w:rsidRPr="001A6C23" w:rsidRDefault="007C321A" w:rsidP="00CE39D0">
            <w:pPr>
              <w:jc w:val="center"/>
              <w:rPr>
                <w:sz w:val="28"/>
                <w:szCs w:val="28"/>
                <w:lang w:val="en-US"/>
              </w:rPr>
            </w:pPr>
            <w:r w:rsidRPr="001A6C23">
              <w:rPr>
                <w:sz w:val="28"/>
                <w:szCs w:val="28"/>
              </w:rPr>
              <w:t>40</w:t>
            </w:r>
          </w:p>
        </w:tc>
        <w:tc>
          <w:tcPr>
            <w:tcW w:w="709" w:type="dxa"/>
            <w:tcBorders>
              <w:top w:val="single" w:sz="6" w:space="0" w:color="auto"/>
              <w:left w:val="single" w:sz="6" w:space="0" w:color="auto"/>
              <w:bottom w:val="single" w:sz="6" w:space="0" w:color="auto"/>
              <w:right w:val="single" w:sz="6" w:space="0" w:color="auto"/>
            </w:tcBorders>
            <w:vAlign w:val="center"/>
          </w:tcPr>
          <w:p w:rsidR="007C321A" w:rsidRPr="001A6C23" w:rsidRDefault="007C321A" w:rsidP="00CE39D0">
            <w:pPr>
              <w:jc w:val="center"/>
              <w:rPr>
                <w:sz w:val="28"/>
                <w:szCs w:val="28"/>
                <w:lang w:val="en-US"/>
              </w:rPr>
            </w:pPr>
            <w:r w:rsidRPr="001A6C23">
              <w:rPr>
                <w:sz w:val="28"/>
                <w:szCs w:val="28"/>
              </w:rPr>
              <w:t>40</w:t>
            </w:r>
          </w:p>
        </w:tc>
        <w:tc>
          <w:tcPr>
            <w:tcW w:w="653" w:type="dxa"/>
            <w:tcBorders>
              <w:top w:val="single" w:sz="6" w:space="0" w:color="auto"/>
              <w:left w:val="single" w:sz="6" w:space="0" w:color="auto"/>
              <w:bottom w:val="single" w:sz="6" w:space="0" w:color="auto"/>
              <w:right w:val="single" w:sz="6" w:space="0" w:color="auto"/>
            </w:tcBorders>
            <w:vAlign w:val="center"/>
          </w:tcPr>
          <w:p w:rsidR="007C321A" w:rsidRPr="001A6C23" w:rsidRDefault="007C321A" w:rsidP="00CE39D0">
            <w:pPr>
              <w:jc w:val="center"/>
              <w:rPr>
                <w:sz w:val="28"/>
                <w:szCs w:val="28"/>
                <w:lang w:val="en-US"/>
              </w:rPr>
            </w:pPr>
            <w:r w:rsidRPr="001A6C23">
              <w:rPr>
                <w:sz w:val="28"/>
                <w:szCs w:val="28"/>
              </w:rPr>
              <w:t>30</w:t>
            </w:r>
          </w:p>
        </w:tc>
        <w:tc>
          <w:tcPr>
            <w:tcW w:w="765" w:type="dxa"/>
            <w:tcBorders>
              <w:top w:val="single" w:sz="6" w:space="0" w:color="auto"/>
              <w:left w:val="single" w:sz="6" w:space="0" w:color="auto"/>
              <w:bottom w:val="single" w:sz="6" w:space="0" w:color="auto"/>
              <w:right w:val="single" w:sz="6" w:space="0" w:color="auto"/>
            </w:tcBorders>
            <w:vAlign w:val="center"/>
          </w:tcPr>
          <w:p w:rsidR="007C321A" w:rsidRPr="001A6C23" w:rsidRDefault="007C321A" w:rsidP="00CE39D0">
            <w:pPr>
              <w:jc w:val="center"/>
              <w:rPr>
                <w:sz w:val="28"/>
                <w:szCs w:val="28"/>
                <w:lang w:val="en-US"/>
              </w:rPr>
            </w:pPr>
            <w:r w:rsidRPr="001A6C23">
              <w:rPr>
                <w:sz w:val="28"/>
                <w:szCs w:val="28"/>
              </w:rPr>
              <w:t>40</w:t>
            </w:r>
          </w:p>
        </w:tc>
        <w:tc>
          <w:tcPr>
            <w:tcW w:w="708" w:type="dxa"/>
            <w:tcBorders>
              <w:top w:val="single" w:sz="6" w:space="0" w:color="auto"/>
              <w:left w:val="single" w:sz="6" w:space="0" w:color="auto"/>
              <w:bottom w:val="single" w:sz="6" w:space="0" w:color="auto"/>
              <w:right w:val="single" w:sz="6" w:space="0" w:color="auto"/>
            </w:tcBorders>
            <w:vAlign w:val="center"/>
          </w:tcPr>
          <w:p w:rsidR="007C321A" w:rsidRPr="001A6C23" w:rsidRDefault="007C321A" w:rsidP="00CE39D0">
            <w:pPr>
              <w:jc w:val="center"/>
              <w:rPr>
                <w:sz w:val="28"/>
                <w:szCs w:val="28"/>
                <w:lang w:val="en-US"/>
              </w:rPr>
            </w:pPr>
            <w:r w:rsidRPr="001A6C23">
              <w:rPr>
                <w:sz w:val="28"/>
                <w:szCs w:val="28"/>
              </w:rPr>
              <w:t>40</w:t>
            </w:r>
          </w:p>
        </w:tc>
        <w:tc>
          <w:tcPr>
            <w:tcW w:w="2002" w:type="dxa"/>
            <w:tcBorders>
              <w:top w:val="single" w:sz="6" w:space="0" w:color="auto"/>
              <w:left w:val="single" w:sz="6" w:space="0" w:color="auto"/>
              <w:bottom w:val="single" w:sz="6" w:space="0" w:color="auto"/>
              <w:right w:val="single" w:sz="6" w:space="0" w:color="auto"/>
            </w:tcBorders>
            <w:vAlign w:val="center"/>
          </w:tcPr>
          <w:p w:rsidR="007C321A" w:rsidRPr="001A6C23" w:rsidRDefault="007C321A" w:rsidP="00CE39D0">
            <w:pPr>
              <w:jc w:val="center"/>
              <w:rPr>
                <w:sz w:val="28"/>
                <w:szCs w:val="28"/>
                <w:lang w:val="en-US"/>
              </w:rPr>
            </w:pPr>
            <w:r w:rsidRPr="001A6C23">
              <w:rPr>
                <w:sz w:val="28"/>
                <w:szCs w:val="28"/>
              </w:rPr>
              <w:t>270</w:t>
            </w:r>
          </w:p>
        </w:tc>
      </w:tr>
      <w:tr w:rsidR="007C321A" w:rsidRPr="001A6C23" w:rsidTr="001A6C23">
        <w:trPr>
          <w:trHeight w:val="452"/>
          <w:jc w:val="center"/>
        </w:trPr>
        <w:tc>
          <w:tcPr>
            <w:tcW w:w="3427" w:type="dxa"/>
            <w:tcBorders>
              <w:top w:val="single" w:sz="6" w:space="0" w:color="auto"/>
              <w:left w:val="single" w:sz="6" w:space="0" w:color="auto"/>
              <w:bottom w:val="single" w:sz="6" w:space="0" w:color="auto"/>
              <w:right w:val="single" w:sz="6" w:space="0" w:color="auto"/>
            </w:tcBorders>
            <w:vAlign w:val="center"/>
          </w:tcPr>
          <w:p w:rsidR="007C321A" w:rsidRPr="001A6C23" w:rsidRDefault="007C321A" w:rsidP="00CE39D0">
            <w:pPr>
              <w:rPr>
                <w:sz w:val="28"/>
                <w:szCs w:val="28"/>
                <w:lang w:val="en-US"/>
              </w:rPr>
            </w:pPr>
            <w:r w:rsidRPr="001A6C23">
              <w:rPr>
                <w:sz w:val="28"/>
                <w:szCs w:val="28"/>
              </w:rPr>
              <w:t>2. Вторичная  потребность</w:t>
            </w:r>
          </w:p>
        </w:tc>
        <w:tc>
          <w:tcPr>
            <w:tcW w:w="754" w:type="dxa"/>
            <w:tcBorders>
              <w:top w:val="single" w:sz="6" w:space="0" w:color="auto"/>
              <w:bottom w:val="single" w:sz="6" w:space="0" w:color="auto"/>
              <w:right w:val="single" w:sz="6" w:space="0" w:color="auto"/>
            </w:tcBorders>
            <w:vAlign w:val="center"/>
          </w:tcPr>
          <w:p w:rsidR="007C321A" w:rsidRPr="001A6C23" w:rsidRDefault="007C321A" w:rsidP="00CE39D0">
            <w:pPr>
              <w:jc w:val="center"/>
              <w:rPr>
                <w:sz w:val="28"/>
                <w:szCs w:val="28"/>
                <w:lang w:val="en-US"/>
              </w:rPr>
            </w:pPr>
            <w:r w:rsidRPr="001A6C23">
              <w:rPr>
                <w:sz w:val="28"/>
                <w:szCs w:val="28"/>
              </w:rPr>
              <w:t>160</w:t>
            </w:r>
          </w:p>
        </w:tc>
        <w:tc>
          <w:tcPr>
            <w:tcW w:w="783" w:type="dxa"/>
            <w:tcBorders>
              <w:top w:val="single" w:sz="6" w:space="0" w:color="auto"/>
              <w:left w:val="single" w:sz="6" w:space="0" w:color="auto"/>
              <w:bottom w:val="single" w:sz="6" w:space="0" w:color="auto"/>
              <w:right w:val="single" w:sz="6" w:space="0" w:color="auto"/>
            </w:tcBorders>
            <w:vAlign w:val="center"/>
          </w:tcPr>
          <w:p w:rsidR="007C321A" w:rsidRPr="001A6C23" w:rsidRDefault="007C321A" w:rsidP="00CE39D0">
            <w:pPr>
              <w:jc w:val="center"/>
              <w:rPr>
                <w:sz w:val="28"/>
                <w:szCs w:val="28"/>
                <w:lang w:val="en-US"/>
              </w:rPr>
            </w:pPr>
            <w:r w:rsidRPr="001A6C23">
              <w:rPr>
                <w:sz w:val="28"/>
                <w:szCs w:val="28"/>
              </w:rPr>
              <w:t>120</w:t>
            </w:r>
          </w:p>
        </w:tc>
        <w:tc>
          <w:tcPr>
            <w:tcW w:w="709" w:type="dxa"/>
            <w:tcBorders>
              <w:top w:val="single" w:sz="6" w:space="0" w:color="auto"/>
              <w:left w:val="single" w:sz="6" w:space="0" w:color="auto"/>
              <w:bottom w:val="single" w:sz="6" w:space="0" w:color="auto"/>
              <w:right w:val="single" w:sz="6" w:space="0" w:color="auto"/>
            </w:tcBorders>
            <w:vAlign w:val="center"/>
          </w:tcPr>
          <w:p w:rsidR="007C321A" w:rsidRPr="001A6C23" w:rsidRDefault="007C321A" w:rsidP="00CE39D0">
            <w:pPr>
              <w:jc w:val="center"/>
              <w:rPr>
                <w:sz w:val="28"/>
                <w:szCs w:val="28"/>
                <w:lang w:val="en-US"/>
              </w:rPr>
            </w:pPr>
            <w:r w:rsidRPr="001A6C23">
              <w:rPr>
                <w:sz w:val="28"/>
                <w:szCs w:val="28"/>
              </w:rPr>
              <w:t>180</w:t>
            </w:r>
          </w:p>
        </w:tc>
        <w:tc>
          <w:tcPr>
            <w:tcW w:w="653" w:type="dxa"/>
            <w:tcBorders>
              <w:top w:val="single" w:sz="6" w:space="0" w:color="auto"/>
              <w:left w:val="single" w:sz="6" w:space="0" w:color="auto"/>
              <w:bottom w:val="single" w:sz="6" w:space="0" w:color="auto"/>
              <w:right w:val="single" w:sz="6" w:space="0" w:color="auto"/>
            </w:tcBorders>
            <w:vAlign w:val="center"/>
          </w:tcPr>
          <w:p w:rsidR="007C321A" w:rsidRPr="001A6C23" w:rsidRDefault="007C321A" w:rsidP="00CE39D0">
            <w:pPr>
              <w:jc w:val="center"/>
              <w:rPr>
                <w:sz w:val="28"/>
                <w:szCs w:val="28"/>
                <w:lang w:val="en-US"/>
              </w:rPr>
            </w:pPr>
            <w:r w:rsidRPr="001A6C23">
              <w:rPr>
                <w:sz w:val="28"/>
                <w:szCs w:val="28"/>
              </w:rPr>
              <w:t>90</w:t>
            </w:r>
          </w:p>
        </w:tc>
        <w:tc>
          <w:tcPr>
            <w:tcW w:w="765" w:type="dxa"/>
            <w:tcBorders>
              <w:top w:val="single" w:sz="6" w:space="0" w:color="auto"/>
              <w:left w:val="single" w:sz="6" w:space="0" w:color="auto"/>
              <w:bottom w:val="single" w:sz="6" w:space="0" w:color="auto"/>
              <w:right w:val="single" w:sz="6" w:space="0" w:color="auto"/>
            </w:tcBorders>
            <w:vAlign w:val="center"/>
          </w:tcPr>
          <w:p w:rsidR="007C321A" w:rsidRPr="001A6C23" w:rsidRDefault="007C321A" w:rsidP="00CE39D0">
            <w:pPr>
              <w:jc w:val="center"/>
              <w:rPr>
                <w:sz w:val="28"/>
                <w:szCs w:val="28"/>
                <w:lang w:val="en-US"/>
              </w:rPr>
            </w:pPr>
            <w:r w:rsidRPr="001A6C23">
              <w:rPr>
                <w:sz w:val="28"/>
                <w:szCs w:val="28"/>
              </w:rPr>
              <w:t>120</w:t>
            </w:r>
          </w:p>
        </w:tc>
        <w:tc>
          <w:tcPr>
            <w:tcW w:w="708" w:type="dxa"/>
            <w:tcBorders>
              <w:top w:val="single" w:sz="6" w:space="0" w:color="auto"/>
              <w:left w:val="single" w:sz="6" w:space="0" w:color="auto"/>
              <w:bottom w:val="single" w:sz="6" w:space="0" w:color="auto"/>
              <w:right w:val="single" w:sz="6" w:space="0" w:color="auto"/>
            </w:tcBorders>
            <w:vAlign w:val="center"/>
          </w:tcPr>
          <w:p w:rsidR="007C321A" w:rsidRPr="001A6C23" w:rsidRDefault="007C321A" w:rsidP="00CE39D0">
            <w:pPr>
              <w:jc w:val="center"/>
              <w:rPr>
                <w:sz w:val="28"/>
                <w:szCs w:val="28"/>
                <w:lang w:val="en-US"/>
              </w:rPr>
            </w:pPr>
            <w:r w:rsidRPr="001A6C23">
              <w:rPr>
                <w:sz w:val="28"/>
                <w:szCs w:val="28"/>
              </w:rPr>
              <w:t>160</w:t>
            </w:r>
          </w:p>
        </w:tc>
        <w:tc>
          <w:tcPr>
            <w:tcW w:w="2002" w:type="dxa"/>
            <w:tcBorders>
              <w:top w:val="single" w:sz="6" w:space="0" w:color="auto"/>
              <w:left w:val="single" w:sz="6" w:space="0" w:color="auto"/>
              <w:bottom w:val="single" w:sz="6" w:space="0" w:color="auto"/>
              <w:right w:val="single" w:sz="6" w:space="0" w:color="auto"/>
            </w:tcBorders>
            <w:vAlign w:val="center"/>
          </w:tcPr>
          <w:p w:rsidR="007C321A" w:rsidRPr="001A6C23" w:rsidRDefault="007C321A" w:rsidP="00CE39D0">
            <w:pPr>
              <w:jc w:val="center"/>
              <w:rPr>
                <w:sz w:val="28"/>
                <w:szCs w:val="28"/>
                <w:lang w:val="en-US"/>
              </w:rPr>
            </w:pPr>
            <w:r w:rsidRPr="001A6C23">
              <w:rPr>
                <w:sz w:val="28"/>
                <w:szCs w:val="28"/>
              </w:rPr>
              <w:t>830</w:t>
            </w:r>
          </w:p>
        </w:tc>
      </w:tr>
      <w:tr w:rsidR="007C321A" w:rsidRPr="001A6C23" w:rsidTr="001A6C23">
        <w:trPr>
          <w:trHeight w:val="452"/>
          <w:jc w:val="center"/>
        </w:trPr>
        <w:tc>
          <w:tcPr>
            <w:tcW w:w="3427" w:type="dxa"/>
            <w:tcBorders>
              <w:top w:val="single" w:sz="6" w:space="0" w:color="auto"/>
              <w:left w:val="single" w:sz="6" w:space="0" w:color="auto"/>
              <w:bottom w:val="single" w:sz="6" w:space="0" w:color="auto"/>
              <w:right w:val="single" w:sz="6" w:space="0" w:color="auto"/>
            </w:tcBorders>
            <w:vAlign w:val="center"/>
          </w:tcPr>
          <w:p w:rsidR="007C321A" w:rsidRPr="001A6C23" w:rsidRDefault="007C321A" w:rsidP="00CE39D0">
            <w:pPr>
              <w:rPr>
                <w:sz w:val="28"/>
                <w:szCs w:val="28"/>
              </w:rPr>
            </w:pPr>
            <w:r w:rsidRPr="001A6C23">
              <w:rPr>
                <w:sz w:val="28"/>
                <w:szCs w:val="28"/>
              </w:rPr>
              <w:t>3. Брутто-потребность</w:t>
            </w:r>
          </w:p>
        </w:tc>
        <w:tc>
          <w:tcPr>
            <w:tcW w:w="754" w:type="dxa"/>
            <w:tcBorders>
              <w:top w:val="single" w:sz="6" w:space="0" w:color="auto"/>
              <w:bottom w:val="single" w:sz="6" w:space="0" w:color="auto"/>
              <w:right w:val="single" w:sz="6" w:space="0" w:color="auto"/>
            </w:tcBorders>
            <w:vAlign w:val="center"/>
          </w:tcPr>
          <w:p w:rsidR="007C321A" w:rsidRPr="001A6C23" w:rsidRDefault="007C321A" w:rsidP="00CE39D0">
            <w:pPr>
              <w:jc w:val="center"/>
              <w:rPr>
                <w:sz w:val="28"/>
                <w:szCs w:val="28"/>
              </w:rPr>
            </w:pPr>
            <w:r w:rsidRPr="001A6C23">
              <w:rPr>
                <w:sz w:val="28"/>
                <w:szCs w:val="28"/>
              </w:rPr>
              <w:t>240</w:t>
            </w:r>
          </w:p>
        </w:tc>
        <w:tc>
          <w:tcPr>
            <w:tcW w:w="783" w:type="dxa"/>
            <w:tcBorders>
              <w:top w:val="single" w:sz="6" w:space="0" w:color="auto"/>
              <w:left w:val="single" w:sz="6" w:space="0" w:color="auto"/>
              <w:bottom w:val="single" w:sz="6" w:space="0" w:color="auto"/>
              <w:right w:val="single" w:sz="6" w:space="0" w:color="auto"/>
            </w:tcBorders>
            <w:vAlign w:val="center"/>
          </w:tcPr>
          <w:p w:rsidR="007C321A" w:rsidRPr="001A6C23" w:rsidRDefault="007C321A" w:rsidP="00CE39D0">
            <w:pPr>
              <w:jc w:val="center"/>
              <w:rPr>
                <w:sz w:val="28"/>
                <w:szCs w:val="28"/>
              </w:rPr>
            </w:pPr>
            <w:r w:rsidRPr="001A6C23">
              <w:rPr>
                <w:sz w:val="28"/>
                <w:szCs w:val="28"/>
              </w:rPr>
              <w:t>160</w:t>
            </w:r>
          </w:p>
        </w:tc>
        <w:tc>
          <w:tcPr>
            <w:tcW w:w="709" w:type="dxa"/>
            <w:tcBorders>
              <w:top w:val="single" w:sz="6" w:space="0" w:color="auto"/>
              <w:left w:val="single" w:sz="6" w:space="0" w:color="auto"/>
              <w:bottom w:val="single" w:sz="6" w:space="0" w:color="auto"/>
              <w:right w:val="single" w:sz="6" w:space="0" w:color="auto"/>
            </w:tcBorders>
            <w:vAlign w:val="center"/>
          </w:tcPr>
          <w:p w:rsidR="007C321A" w:rsidRPr="001A6C23" w:rsidRDefault="007C321A" w:rsidP="00CE39D0">
            <w:pPr>
              <w:jc w:val="center"/>
              <w:rPr>
                <w:sz w:val="28"/>
                <w:szCs w:val="28"/>
              </w:rPr>
            </w:pPr>
            <w:r w:rsidRPr="001A6C23">
              <w:rPr>
                <w:sz w:val="28"/>
                <w:szCs w:val="28"/>
              </w:rPr>
              <w:t>220</w:t>
            </w:r>
          </w:p>
        </w:tc>
        <w:tc>
          <w:tcPr>
            <w:tcW w:w="653" w:type="dxa"/>
            <w:tcBorders>
              <w:top w:val="single" w:sz="6" w:space="0" w:color="auto"/>
              <w:left w:val="single" w:sz="6" w:space="0" w:color="auto"/>
              <w:bottom w:val="single" w:sz="6" w:space="0" w:color="auto"/>
              <w:right w:val="single" w:sz="6" w:space="0" w:color="auto"/>
            </w:tcBorders>
            <w:vAlign w:val="center"/>
          </w:tcPr>
          <w:p w:rsidR="007C321A" w:rsidRPr="001A6C23" w:rsidRDefault="007C321A" w:rsidP="00CE39D0">
            <w:pPr>
              <w:jc w:val="center"/>
              <w:rPr>
                <w:sz w:val="28"/>
                <w:szCs w:val="28"/>
              </w:rPr>
            </w:pPr>
            <w:r w:rsidRPr="001A6C23">
              <w:rPr>
                <w:sz w:val="28"/>
                <w:szCs w:val="28"/>
              </w:rPr>
              <w:t>120</w:t>
            </w:r>
          </w:p>
        </w:tc>
        <w:tc>
          <w:tcPr>
            <w:tcW w:w="765" w:type="dxa"/>
            <w:tcBorders>
              <w:top w:val="single" w:sz="6" w:space="0" w:color="auto"/>
              <w:left w:val="single" w:sz="6" w:space="0" w:color="auto"/>
              <w:bottom w:val="single" w:sz="6" w:space="0" w:color="auto"/>
              <w:right w:val="single" w:sz="6" w:space="0" w:color="auto"/>
            </w:tcBorders>
            <w:vAlign w:val="center"/>
          </w:tcPr>
          <w:p w:rsidR="007C321A" w:rsidRPr="001A6C23" w:rsidRDefault="007C321A" w:rsidP="00CE39D0">
            <w:pPr>
              <w:jc w:val="center"/>
              <w:rPr>
                <w:sz w:val="28"/>
                <w:szCs w:val="28"/>
              </w:rPr>
            </w:pPr>
            <w:r w:rsidRPr="001A6C23">
              <w:rPr>
                <w:sz w:val="28"/>
                <w:szCs w:val="28"/>
              </w:rPr>
              <w:t>160</w:t>
            </w:r>
          </w:p>
        </w:tc>
        <w:tc>
          <w:tcPr>
            <w:tcW w:w="708" w:type="dxa"/>
            <w:tcBorders>
              <w:top w:val="single" w:sz="6" w:space="0" w:color="auto"/>
              <w:left w:val="single" w:sz="6" w:space="0" w:color="auto"/>
              <w:bottom w:val="single" w:sz="6" w:space="0" w:color="auto"/>
              <w:right w:val="single" w:sz="6" w:space="0" w:color="auto"/>
            </w:tcBorders>
            <w:vAlign w:val="center"/>
          </w:tcPr>
          <w:p w:rsidR="007C321A" w:rsidRPr="001A6C23" w:rsidRDefault="007C321A" w:rsidP="00CE39D0">
            <w:pPr>
              <w:jc w:val="center"/>
              <w:rPr>
                <w:sz w:val="28"/>
                <w:szCs w:val="28"/>
              </w:rPr>
            </w:pPr>
            <w:r w:rsidRPr="001A6C23">
              <w:rPr>
                <w:sz w:val="28"/>
                <w:szCs w:val="28"/>
              </w:rPr>
              <w:t>200</w:t>
            </w:r>
          </w:p>
        </w:tc>
        <w:tc>
          <w:tcPr>
            <w:tcW w:w="2002" w:type="dxa"/>
            <w:tcBorders>
              <w:top w:val="single" w:sz="6" w:space="0" w:color="auto"/>
              <w:left w:val="single" w:sz="6" w:space="0" w:color="auto"/>
              <w:bottom w:val="single" w:sz="6" w:space="0" w:color="auto"/>
              <w:right w:val="single" w:sz="6" w:space="0" w:color="auto"/>
            </w:tcBorders>
            <w:vAlign w:val="center"/>
          </w:tcPr>
          <w:p w:rsidR="007C321A" w:rsidRPr="001A6C23" w:rsidRDefault="007C321A" w:rsidP="00CE39D0">
            <w:pPr>
              <w:jc w:val="center"/>
              <w:rPr>
                <w:sz w:val="28"/>
                <w:szCs w:val="28"/>
              </w:rPr>
            </w:pPr>
            <w:r w:rsidRPr="001A6C23">
              <w:rPr>
                <w:sz w:val="28"/>
                <w:szCs w:val="28"/>
              </w:rPr>
              <w:t>1100</w:t>
            </w:r>
          </w:p>
        </w:tc>
      </w:tr>
      <w:tr w:rsidR="007C321A" w:rsidRPr="001A6C23" w:rsidTr="001A6C23">
        <w:trPr>
          <w:trHeight w:val="452"/>
          <w:jc w:val="center"/>
        </w:trPr>
        <w:tc>
          <w:tcPr>
            <w:tcW w:w="3427" w:type="dxa"/>
            <w:tcBorders>
              <w:top w:val="single" w:sz="6" w:space="0" w:color="auto"/>
              <w:left w:val="single" w:sz="6" w:space="0" w:color="auto"/>
              <w:bottom w:val="single" w:sz="6" w:space="0" w:color="auto"/>
              <w:right w:val="single" w:sz="6" w:space="0" w:color="auto"/>
            </w:tcBorders>
            <w:vAlign w:val="center"/>
          </w:tcPr>
          <w:p w:rsidR="007C321A" w:rsidRPr="001A6C23" w:rsidRDefault="007C321A" w:rsidP="00CE39D0">
            <w:pPr>
              <w:rPr>
                <w:sz w:val="28"/>
                <w:szCs w:val="28"/>
                <w:lang w:val="en-US"/>
              </w:rPr>
            </w:pPr>
            <w:r w:rsidRPr="001A6C23">
              <w:rPr>
                <w:sz w:val="28"/>
                <w:szCs w:val="28"/>
              </w:rPr>
              <w:t>4. Наличный    запас</w:t>
            </w:r>
          </w:p>
        </w:tc>
        <w:tc>
          <w:tcPr>
            <w:tcW w:w="754" w:type="dxa"/>
            <w:tcBorders>
              <w:top w:val="single" w:sz="6" w:space="0" w:color="auto"/>
              <w:bottom w:val="single" w:sz="6" w:space="0" w:color="auto"/>
              <w:right w:val="single" w:sz="6" w:space="0" w:color="auto"/>
            </w:tcBorders>
            <w:vAlign w:val="center"/>
          </w:tcPr>
          <w:p w:rsidR="007C321A" w:rsidRPr="001A6C23" w:rsidRDefault="007C321A" w:rsidP="00CE39D0">
            <w:pPr>
              <w:jc w:val="center"/>
              <w:rPr>
                <w:sz w:val="28"/>
                <w:szCs w:val="28"/>
                <w:lang w:val="en-US"/>
              </w:rPr>
            </w:pPr>
            <w:r w:rsidRPr="001A6C23">
              <w:rPr>
                <w:sz w:val="28"/>
                <w:szCs w:val="28"/>
              </w:rPr>
              <w:t>450</w:t>
            </w:r>
          </w:p>
        </w:tc>
        <w:tc>
          <w:tcPr>
            <w:tcW w:w="783" w:type="dxa"/>
            <w:tcBorders>
              <w:top w:val="single" w:sz="6" w:space="0" w:color="auto"/>
              <w:left w:val="single" w:sz="6" w:space="0" w:color="auto"/>
              <w:bottom w:val="single" w:sz="6" w:space="0" w:color="auto"/>
              <w:right w:val="single" w:sz="6" w:space="0" w:color="auto"/>
            </w:tcBorders>
            <w:vAlign w:val="center"/>
          </w:tcPr>
          <w:p w:rsidR="007C321A" w:rsidRPr="001A6C23" w:rsidRDefault="007C321A" w:rsidP="00CE39D0">
            <w:pPr>
              <w:jc w:val="center"/>
              <w:rPr>
                <w:sz w:val="28"/>
                <w:szCs w:val="28"/>
                <w:lang w:val="en-US"/>
              </w:rPr>
            </w:pPr>
            <w:r w:rsidRPr="001A6C23">
              <w:rPr>
                <w:sz w:val="28"/>
                <w:szCs w:val="28"/>
              </w:rPr>
              <w:t>210</w:t>
            </w:r>
          </w:p>
        </w:tc>
        <w:tc>
          <w:tcPr>
            <w:tcW w:w="709" w:type="dxa"/>
            <w:tcBorders>
              <w:top w:val="single" w:sz="6" w:space="0" w:color="auto"/>
              <w:left w:val="single" w:sz="6" w:space="0" w:color="auto"/>
              <w:bottom w:val="single" w:sz="6" w:space="0" w:color="auto"/>
              <w:right w:val="single" w:sz="6" w:space="0" w:color="auto"/>
            </w:tcBorders>
            <w:vAlign w:val="center"/>
          </w:tcPr>
          <w:p w:rsidR="007C321A" w:rsidRPr="001A6C23" w:rsidRDefault="007C321A" w:rsidP="00CE39D0">
            <w:pPr>
              <w:jc w:val="center"/>
              <w:rPr>
                <w:sz w:val="28"/>
                <w:szCs w:val="28"/>
                <w:lang w:val="en-US"/>
              </w:rPr>
            </w:pPr>
            <w:r w:rsidRPr="001A6C23">
              <w:rPr>
                <w:sz w:val="28"/>
                <w:szCs w:val="28"/>
              </w:rPr>
              <w:t>50</w:t>
            </w:r>
          </w:p>
        </w:tc>
        <w:tc>
          <w:tcPr>
            <w:tcW w:w="653" w:type="dxa"/>
            <w:tcBorders>
              <w:top w:val="single" w:sz="6" w:space="0" w:color="auto"/>
              <w:left w:val="single" w:sz="6" w:space="0" w:color="auto"/>
              <w:bottom w:val="single" w:sz="6" w:space="0" w:color="auto"/>
              <w:right w:val="single" w:sz="6" w:space="0" w:color="auto"/>
            </w:tcBorders>
            <w:vAlign w:val="center"/>
          </w:tcPr>
          <w:p w:rsidR="007C321A" w:rsidRPr="001A6C23" w:rsidRDefault="007C321A" w:rsidP="00CE39D0">
            <w:pPr>
              <w:jc w:val="center"/>
              <w:rPr>
                <w:sz w:val="28"/>
                <w:szCs w:val="28"/>
                <w:lang w:val="en-US"/>
              </w:rPr>
            </w:pPr>
            <w:r w:rsidRPr="001A6C23">
              <w:rPr>
                <w:sz w:val="28"/>
                <w:szCs w:val="28"/>
              </w:rPr>
              <w:t>0</w:t>
            </w:r>
          </w:p>
        </w:tc>
        <w:tc>
          <w:tcPr>
            <w:tcW w:w="765" w:type="dxa"/>
            <w:tcBorders>
              <w:top w:val="single" w:sz="6" w:space="0" w:color="auto"/>
              <w:left w:val="single" w:sz="6" w:space="0" w:color="auto"/>
              <w:bottom w:val="single" w:sz="6" w:space="0" w:color="auto"/>
              <w:right w:val="single" w:sz="6" w:space="0" w:color="auto"/>
            </w:tcBorders>
            <w:vAlign w:val="center"/>
          </w:tcPr>
          <w:p w:rsidR="007C321A" w:rsidRPr="001A6C23" w:rsidRDefault="007C321A" w:rsidP="00CE39D0">
            <w:pPr>
              <w:jc w:val="center"/>
              <w:rPr>
                <w:sz w:val="28"/>
                <w:szCs w:val="28"/>
                <w:lang w:val="en-US"/>
              </w:rPr>
            </w:pPr>
            <w:r w:rsidRPr="001A6C23">
              <w:rPr>
                <w:sz w:val="28"/>
                <w:szCs w:val="28"/>
              </w:rPr>
              <w:t>0</w:t>
            </w:r>
          </w:p>
        </w:tc>
        <w:tc>
          <w:tcPr>
            <w:tcW w:w="708" w:type="dxa"/>
            <w:tcBorders>
              <w:top w:val="single" w:sz="6" w:space="0" w:color="auto"/>
              <w:left w:val="single" w:sz="6" w:space="0" w:color="auto"/>
              <w:bottom w:val="single" w:sz="6" w:space="0" w:color="auto"/>
              <w:right w:val="single" w:sz="6" w:space="0" w:color="auto"/>
            </w:tcBorders>
            <w:vAlign w:val="center"/>
          </w:tcPr>
          <w:p w:rsidR="007C321A" w:rsidRPr="001A6C23" w:rsidRDefault="007C321A" w:rsidP="00CE39D0">
            <w:pPr>
              <w:jc w:val="center"/>
              <w:rPr>
                <w:sz w:val="28"/>
                <w:szCs w:val="28"/>
                <w:lang w:val="en-US"/>
              </w:rPr>
            </w:pPr>
            <w:r w:rsidRPr="001A6C23">
              <w:rPr>
                <w:sz w:val="28"/>
                <w:szCs w:val="28"/>
              </w:rPr>
              <w:t>0</w:t>
            </w:r>
          </w:p>
        </w:tc>
        <w:tc>
          <w:tcPr>
            <w:tcW w:w="2002" w:type="dxa"/>
            <w:tcBorders>
              <w:top w:val="single" w:sz="6" w:space="0" w:color="auto"/>
              <w:left w:val="single" w:sz="6" w:space="0" w:color="auto"/>
              <w:bottom w:val="single" w:sz="6" w:space="0" w:color="auto"/>
              <w:right w:val="single" w:sz="6" w:space="0" w:color="auto"/>
            </w:tcBorders>
            <w:vAlign w:val="center"/>
          </w:tcPr>
          <w:p w:rsidR="007C321A" w:rsidRPr="001A6C23" w:rsidRDefault="007C321A" w:rsidP="00CE39D0">
            <w:pPr>
              <w:jc w:val="center"/>
              <w:rPr>
                <w:sz w:val="28"/>
                <w:szCs w:val="28"/>
                <w:lang w:val="en-US"/>
              </w:rPr>
            </w:pPr>
            <w:r w:rsidRPr="001A6C23">
              <w:rPr>
                <w:sz w:val="28"/>
                <w:szCs w:val="28"/>
              </w:rPr>
              <w:t>450</w:t>
            </w:r>
          </w:p>
        </w:tc>
      </w:tr>
      <w:tr w:rsidR="007C321A" w:rsidRPr="001A6C23" w:rsidTr="001A6C23">
        <w:trPr>
          <w:trHeight w:val="453"/>
          <w:jc w:val="center"/>
        </w:trPr>
        <w:tc>
          <w:tcPr>
            <w:tcW w:w="3427" w:type="dxa"/>
            <w:tcBorders>
              <w:top w:val="single" w:sz="6" w:space="0" w:color="auto"/>
              <w:left w:val="single" w:sz="6" w:space="0" w:color="auto"/>
              <w:bottom w:val="single" w:sz="6" w:space="0" w:color="auto"/>
              <w:right w:val="single" w:sz="6" w:space="0" w:color="auto"/>
            </w:tcBorders>
            <w:vAlign w:val="center"/>
          </w:tcPr>
          <w:p w:rsidR="007C321A" w:rsidRPr="001A6C23" w:rsidRDefault="007C321A" w:rsidP="00CE39D0">
            <w:pPr>
              <w:rPr>
                <w:sz w:val="28"/>
                <w:szCs w:val="28"/>
              </w:rPr>
            </w:pPr>
            <w:r w:rsidRPr="001A6C23">
              <w:rPr>
                <w:sz w:val="28"/>
                <w:szCs w:val="28"/>
              </w:rPr>
              <w:t>5. Нетто-потребность</w:t>
            </w:r>
          </w:p>
        </w:tc>
        <w:tc>
          <w:tcPr>
            <w:tcW w:w="754" w:type="dxa"/>
            <w:tcBorders>
              <w:top w:val="single" w:sz="6" w:space="0" w:color="auto"/>
              <w:bottom w:val="single" w:sz="6" w:space="0" w:color="auto"/>
              <w:right w:val="single" w:sz="6" w:space="0" w:color="auto"/>
            </w:tcBorders>
            <w:vAlign w:val="center"/>
          </w:tcPr>
          <w:p w:rsidR="007C321A" w:rsidRPr="001A6C23" w:rsidRDefault="007C321A" w:rsidP="00CE39D0">
            <w:pPr>
              <w:jc w:val="center"/>
              <w:rPr>
                <w:sz w:val="28"/>
                <w:szCs w:val="28"/>
              </w:rPr>
            </w:pPr>
            <w:r w:rsidRPr="001A6C23">
              <w:rPr>
                <w:sz w:val="28"/>
                <w:szCs w:val="28"/>
              </w:rPr>
              <w:t>-</w:t>
            </w:r>
          </w:p>
        </w:tc>
        <w:tc>
          <w:tcPr>
            <w:tcW w:w="783" w:type="dxa"/>
            <w:tcBorders>
              <w:top w:val="single" w:sz="6" w:space="0" w:color="auto"/>
              <w:left w:val="single" w:sz="6" w:space="0" w:color="auto"/>
              <w:bottom w:val="single" w:sz="6" w:space="0" w:color="auto"/>
              <w:right w:val="single" w:sz="6" w:space="0" w:color="auto"/>
            </w:tcBorders>
            <w:vAlign w:val="center"/>
          </w:tcPr>
          <w:p w:rsidR="007C321A" w:rsidRPr="001A6C23" w:rsidRDefault="007C321A" w:rsidP="00CE39D0">
            <w:pPr>
              <w:jc w:val="center"/>
              <w:rPr>
                <w:sz w:val="28"/>
                <w:szCs w:val="28"/>
              </w:rPr>
            </w:pPr>
            <w:r w:rsidRPr="001A6C23">
              <w:rPr>
                <w:sz w:val="28"/>
                <w:szCs w:val="28"/>
              </w:rPr>
              <w:t>-</w:t>
            </w:r>
          </w:p>
        </w:tc>
        <w:tc>
          <w:tcPr>
            <w:tcW w:w="709" w:type="dxa"/>
            <w:tcBorders>
              <w:top w:val="single" w:sz="6" w:space="0" w:color="auto"/>
              <w:left w:val="single" w:sz="6" w:space="0" w:color="auto"/>
              <w:bottom w:val="single" w:sz="6" w:space="0" w:color="auto"/>
              <w:right w:val="single" w:sz="6" w:space="0" w:color="auto"/>
            </w:tcBorders>
            <w:vAlign w:val="center"/>
          </w:tcPr>
          <w:p w:rsidR="007C321A" w:rsidRPr="001A6C23" w:rsidRDefault="007C321A" w:rsidP="00CE39D0">
            <w:pPr>
              <w:jc w:val="center"/>
              <w:rPr>
                <w:sz w:val="28"/>
                <w:szCs w:val="28"/>
              </w:rPr>
            </w:pPr>
            <w:r w:rsidRPr="001A6C23">
              <w:rPr>
                <w:sz w:val="28"/>
                <w:szCs w:val="28"/>
              </w:rPr>
              <w:t>170</w:t>
            </w:r>
          </w:p>
        </w:tc>
        <w:tc>
          <w:tcPr>
            <w:tcW w:w="653" w:type="dxa"/>
            <w:tcBorders>
              <w:top w:val="single" w:sz="6" w:space="0" w:color="auto"/>
              <w:left w:val="single" w:sz="6" w:space="0" w:color="auto"/>
              <w:bottom w:val="single" w:sz="6" w:space="0" w:color="auto"/>
              <w:right w:val="single" w:sz="6" w:space="0" w:color="auto"/>
            </w:tcBorders>
            <w:vAlign w:val="center"/>
          </w:tcPr>
          <w:p w:rsidR="007C321A" w:rsidRPr="001A6C23" w:rsidRDefault="007C321A" w:rsidP="00CE39D0">
            <w:pPr>
              <w:jc w:val="center"/>
              <w:rPr>
                <w:sz w:val="28"/>
                <w:szCs w:val="28"/>
              </w:rPr>
            </w:pPr>
            <w:r w:rsidRPr="001A6C23">
              <w:rPr>
                <w:sz w:val="28"/>
                <w:szCs w:val="28"/>
              </w:rPr>
              <w:t>120</w:t>
            </w:r>
          </w:p>
        </w:tc>
        <w:tc>
          <w:tcPr>
            <w:tcW w:w="765" w:type="dxa"/>
            <w:tcBorders>
              <w:top w:val="single" w:sz="6" w:space="0" w:color="auto"/>
              <w:left w:val="single" w:sz="6" w:space="0" w:color="auto"/>
              <w:bottom w:val="single" w:sz="6" w:space="0" w:color="auto"/>
              <w:right w:val="single" w:sz="6" w:space="0" w:color="auto"/>
            </w:tcBorders>
            <w:vAlign w:val="center"/>
          </w:tcPr>
          <w:p w:rsidR="007C321A" w:rsidRPr="001A6C23" w:rsidRDefault="007C321A" w:rsidP="00CE39D0">
            <w:pPr>
              <w:jc w:val="center"/>
              <w:rPr>
                <w:sz w:val="28"/>
                <w:szCs w:val="28"/>
              </w:rPr>
            </w:pPr>
            <w:r w:rsidRPr="001A6C23">
              <w:rPr>
                <w:sz w:val="28"/>
                <w:szCs w:val="28"/>
              </w:rPr>
              <w:t>160</w:t>
            </w:r>
          </w:p>
        </w:tc>
        <w:tc>
          <w:tcPr>
            <w:tcW w:w="708" w:type="dxa"/>
            <w:tcBorders>
              <w:top w:val="single" w:sz="6" w:space="0" w:color="auto"/>
              <w:left w:val="single" w:sz="6" w:space="0" w:color="auto"/>
              <w:bottom w:val="single" w:sz="6" w:space="0" w:color="auto"/>
              <w:right w:val="single" w:sz="6" w:space="0" w:color="auto"/>
            </w:tcBorders>
            <w:vAlign w:val="center"/>
          </w:tcPr>
          <w:p w:rsidR="007C321A" w:rsidRPr="001A6C23" w:rsidRDefault="007C321A" w:rsidP="00CE39D0">
            <w:pPr>
              <w:jc w:val="center"/>
              <w:rPr>
                <w:sz w:val="28"/>
                <w:szCs w:val="28"/>
              </w:rPr>
            </w:pPr>
            <w:r w:rsidRPr="001A6C23">
              <w:rPr>
                <w:sz w:val="28"/>
                <w:szCs w:val="28"/>
              </w:rPr>
              <w:t>200</w:t>
            </w:r>
          </w:p>
        </w:tc>
        <w:tc>
          <w:tcPr>
            <w:tcW w:w="2002" w:type="dxa"/>
            <w:tcBorders>
              <w:top w:val="single" w:sz="6" w:space="0" w:color="auto"/>
              <w:left w:val="single" w:sz="6" w:space="0" w:color="auto"/>
              <w:bottom w:val="single" w:sz="6" w:space="0" w:color="auto"/>
              <w:right w:val="single" w:sz="6" w:space="0" w:color="auto"/>
            </w:tcBorders>
            <w:vAlign w:val="center"/>
          </w:tcPr>
          <w:p w:rsidR="007C321A" w:rsidRPr="001A6C23" w:rsidRDefault="007C321A" w:rsidP="00CE39D0">
            <w:pPr>
              <w:jc w:val="center"/>
              <w:rPr>
                <w:sz w:val="28"/>
                <w:szCs w:val="28"/>
              </w:rPr>
            </w:pPr>
            <w:r w:rsidRPr="001A6C23">
              <w:rPr>
                <w:sz w:val="28"/>
                <w:szCs w:val="28"/>
              </w:rPr>
              <w:t>650</w:t>
            </w:r>
          </w:p>
        </w:tc>
      </w:tr>
    </w:tbl>
    <w:p w:rsidR="007C321A" w:rsidRPr="001A6C23" w:rsidRDefault="007C321A" w:rsidP="007C321A">
      <w:pPr>
        <w:spacing w:line="360" w:lineRule="auto"/>
        <w:jc w:val="both"/>
        <w:rPr>
          <w:sz w:val="28"/>
          <w:szCs w:val="28"/>
        </w:rPr>
      </w:pPr>
      <w:r w:rsidRPr="001A6C23">
        <w:rPr>
          <w:sz w:val="28"/>
          <w:szCs w:val="28"/>
        </w:rPr>
        <w:lastRenderedPageBreak/>
        <w:tab/>
      </w:r>
    </w:p>
    <w:p w:rsidR="007C321A" w:rsidRPr="001A6C23" w:rsidRDefault="007C321A" w:rsidP="001A6C23">
      <w:pPr>
        <w:pStyle w:val="ad"/>
      </w:pPr>
      <w:r w:rsidRPr="001A6C23">
        <w:t xml:space="preserve">На практике суммарная потребность в материалах увеличивается относительно показания брутто на дополнительную потребность, обусловленную браком в производстве и проведением работ по техническому обслуживанию и ремонту оборудования. После сопоставления с величиной располагаемых складских запасов остаточная потребность корректируется на величину текущих запасов. </w:t>
      </w:r>
    </w:p>
    <w:p w:rsidR="007C321A" w:rsidRPr="001A6C23" w:rsidRDefault="001A6C23" w:rsidP="001A6C23">
      <w:pPr>
        <w:pStyle w:val="5"/>
        <w:rPr>
          <w:sz w:val="28"/>
          <w:szCs w:val="28"/>
        </w:rPr>
      </w:pPr>
      <w:bookmarkStart w:id="43" w:name="_Toc88995440"/>
      <w:r w:rsidRPr="001A6C23">
        <w:rPr>
          <w:sz w:val="28"/>
          <w:szCs w:val="28"/>
        </w:rPr>
        <w:t xml:space="preserve">4.3.2. </w:t>
      </w:r>
      <w:r w:rsidR="007C321A" w:rsidRPr="001A6C23">
        <w:rPr>
          <w:sz w:val="28"/>
          <w:szCs w:val="28"/>
        </w:rPr>
        <w:t>Методы определения потребностей.</w:t>
      </w:r>
      <w:bookmarkEnd w:id="43"/>
      <w:r w:rsidR="007C321A" w:rsidRPr="001A6C23">
        <w:rPr>
          <w:sz w:val="28"/>
          <w:szCs w:val="28"/>
        </w:rPr>
        <w:t xml:space="preserve"> </w:t>
      </w:r>
    </w:p>
    <w:p w:rsidR="007C321A" w:rsidRDefault="007C321A" w:rsidP="007C321A">
      <w:pPr>
        <w:pStyle w:val="ad"/>
      </w:pPr>
      <w:r>
        <w:t xml:space="preserve">Необходимым условием эффективного управления материальными потоками является знание потребности на перспективу. Для ее определения могут использоваться следующие </w:t>
      </w:r>
      <w:r w:rsidRPr="00311FBA">
        <w:rPr>
          <w:u w:val="single"/>
        </w:rPr>
        <w:t>методы</w:t>
      </w:r>
      <w:r>
        <w:t>:</w:t>
      </w:r>
    </w:p>
    <w:p w:rsidR="007C321A" w:rsidRPr="001A6C23" w:rsidRDefault="007C321A" w:rsidP="00335B8A">
      <w:pPr>
        <w:numPr>
          <w:ilvl w:val="0"/>
          <w:numId w:val="20"/>
        </w:numPr>
        <w:tabs>
          <w:tab w:val="clear" w:pos="360"/>
          <w:tab w:val="num" w:pos="993"/>
        </w:tabs>
        <w:ind w:left="0" w:firstLine="709"/>
        <w:jc w:val="both"/>
        <w:rPr>
          <w:sz w:val="28"/>
          <w:szCs w:val="28"/>
        </w:rPr>
      </w:pPr>
      <w:r w:rsidRPr="001A6C23">
        <w:rPr>
          <w:sz w:val="28"/>
          <w:szCs w:val="28"/>
        </w:rPr>
        <w:t>детерминированный расчет в соответствии с планом производства и имеющимися спецификациями на выпускаемую продукцию;</w:t>
      </w:r>
    </w:p>
    <w:p w:rsidR="007C321A" w:rsidRPr="001A6C23" w:rsidRDefault="007C321A" w:rsidP="00335B8A">
      <w:pPr>
        <w:numPr>
          <w:ilvl w:val="0"/>
          <w:numId w:val="20"/>
        </w:numPr>
        <w:tabs>
          <w:tab w:val="clear" w:pos="360"/>
          <w:tab w:val="num" w:pos="993"/>
        </w:tabs>
        <w:ind w:left="0" w:firstLine="709"/>
        <w:jc w:val="both"/>
        <w:rPr>
          <w:sz w:val="28"/>
          <w:szCs w:val="28"/>
        </w:rPr>
      </w:pPr>
      <w:r w:rsidRPr="001A6C23">
        <w:rPr>
          <w:sz w:val="28"/>
          <w:szCs w:val="28"/>
        </w:rPr>
        <w:t>прогнозирование потребностей путем экстраполяции данных об использовании материалов на перспективу с применением методов математической статистики;</w:t>
      </w:r>
    </w:p>
    <w:p w:rsidR="007C321A" w:rsidRPr="001A6C23" w:rsidRDefault="007C321A" w:rsidP="00335B8A">
      <w:pPr>
        <w:numPr>
          <w:ilvl w:val="0"/>
          <w:numId w:val="20"/>
        </w:numPr>
        <w:tabs>
          <w:tab w:val="clear" w:pos="360"/>
          <w:tab w:val="num" w:pos="993"/>
        </w:tabs>
        <w:ind w:left="0" w:firstLine="709"/>
        <w:jc w:val="both"/>
        <w:rPr>
          <w:sz w:val="28"/>
          <w:szCs w:val="28"/>
        </w:rPr>
      </w:pPr>
      <w:r w:rsidRPr="001A6C23">
        <w:rPr>
          <w:sz w:val="28"/>
          <w:szCs w:val="28"/>
        </w:rPr>
        <w:t>субъектная оценка по заключениям экспертов.</w:t>
      </w:r>
    </w:p>
    <w:p w:rsidR="007C321A" w:rsidRPr="001A6C23" w:rsidRDefault="007C321A" w:rsidP="007C321A">
      <w:pPr>
        <w:ind w:firstLine="720"/>
        <w:jc w:val="both"/>
        <w:rPr>
          <w:sz w:val="28"/>
          <w:szCs w:val="28"/>
        </w:rPr>
      </w:pPr>
      <w:r w:rsidRPr="001A6C23">
        <w:rPr>
          <w:sz w:val="28"/>
          <w:szCs w:val="28"/>
        </w:rPr>
        <w:t>Классификация отмеченных методов представлена на рис. 4.2.</w:t>
      </w:r>
    </w:p>
    <w:p w:rsidR="007C321A" w:rsidRDefault="001A6C23" w:rsidP="007C321A">
      <w:pPr>
        <w:spacing w:line="360" w:lineRule="auto"/>
        <w:jc w:val="both"/>
      </w:pPr>
      <w:r>
        <w:object w:dxaOrig="8999" w:dyaOrig="53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in;height:302.25pt" o:ole="">
            <v:imagedata r:id="rId13" o:title=""/>
          </v:shape>
          <o:OLEObject Type="Embed" ProgID="Word.Picture.8" ShapeID="_x0000_i1025" DrawAspect="Content" ObjectID="_1368989399" r:id="rId14"/>
        </w:object>
      </w:r>
    </w:p>
    <w:p w:rsidR="007C321A" w:rsidRPr="001A6C23" w:rsidRDefault="007C321A" w:rsidP="001A6C23">
      <w:pPr>
        <w:jc w:val="center"/>
        <w:rPr>
          <w:sz w:val="28"/>
          <w:szCs w:val="28"/>
        </w:rPr>
      </w:pPr>
      <w:r w:rsidRPr="001A6C23">
        <w:rPr>
          <w:sz w:val="28"/>
          <w:szCs w:val="28"/>
        </w:rPr>
        <w:t>Рис. 4.2. Методы определения потребности</w:t>
      </w:r>
    </w:p>
    <w:p w:rsidR="001A6C23" w:rsidRDefault="001A6C23" w:rsidP="007C321A">
      <w:pPr>
        <w:ind w:firstLine="720"/>
        <w:jc w:val="both"/>
        <w:rPr>
          <w:i/>
          <w:u w:val="single"/>
        </w:rPr>
      </w:pPr>
    </w:p>
    <w:p w:rsidR="007C321A" w:rsidRPr="001A6C23" w:rsidRDefault="007C321A" w:rsidP="007C321A">
      <w:pPr>
        <w:ind w:firstLine="720"/>
        <w:jc w:val="both"/>
        <w:rPr>
          <w:sz w:val="28"/>
          <w:szCs w:val="28"/>
        </w:rPr>
      </w:pPr>
      <w:r w:rsidRPr="001A6C23">
        <w:rPr>
          <w:i/>
          <w:sz w:val="28"/>
          <w:szCs w:val="28"/>
          <w:u w:val="single"/>
        </w:rPr>
        <w:t>Детерминированные методы</w:t>
      </w:r>
      <w:r w:rsidRPr="001A6C23">
        <w:rPr>
          <w:i/>
          <w:sz w:val="28"/>
          <w:szCs w:val="28"/>
        </w:rPr>
        <w:t xml:space="preserve"> </w:t>
      </w:r>
      <w:r w:rsidRPr="001A6C23">
        <w:rPr>
          <w:sz w:val="28"/>
          <w:szCs w:val="28"/>
        </w:rPr>
        <w:t xml:space="preserve">служат для расчета вторичной потребности в материалах </w:t>
      </w:r>
      <w:proofErr w:type="gramStart"/>
      <w:r w:rsidRPr="001A6C23">
        <w:rPr>
          <w:sz w:val="28"/>
          <w:szCs w:val="28"/>
        </w:rPr>
        <w:t>при</w:t>
      </w:r>
      <w:proofErr w:type="gramEnd"/>
      <w:r w:rsidRPr="001A6C23">
        <w:rPr>
          <w:sz w:val="28"/>
          <w:szCs w:val="28"/>
        </w:rPr>
        <w:t xml:space="preserve"> известной первичной. При аналитическом подходе ход расчет идет от изделия (его спецификации) по ступеням иерархии сверху вниз. Синтетический метод предполагает проведение </w:t>
      </w:r>
      <w:proofErr w:type="gramStart"/>
      <w:r w:rsidRPr="001A6C23">
        <w:rPr>
          <w:sz w:val="28"/>
          <w:szCs w:val="28"/>
        </w:rPr>
        <w:t>расчетов</w:t>
      </w:r>
      <w:proofErr w:type="gramEnd"/>
      <w:r w:rsidRPr="001A6C23">
        <w:rPr>
          <w:sz w:val="28"/>
          <w:szCs w:val="28"/>
        </w:rPr>
        <w:t xml:space="preserve"> для каждой группы деталей исходя из степени их применяемости на отдельных ступенях иерархии.</w:t>
      </w:r>
    </w:p>
    <w:p w:rsidR="007C321A" w:rsidRPr="001A6C23" w:rsidRDefault="007C321A" w:rsidP="007C321A">
      <w:pPr>
        <w:ind w:firstLine="720"/>
        <w:jc w:val="both"/>
        <w:rPr>
          <w:sz w:val="28"/>
          <w:szCs w:val="28"/>
        </w:rPr>
      </w:pPr>
      <w:r w:rsidRPr="001A6C23">
        <w:rPr>
          <w:i/>
          <w:sz w:val="28"/>
          <w:szCs w:val="28"/>
          <w:u w:val="single"/>
        </w:rPr>
        <w:lastRenderedPageBreak/>
        <w:t>Стохастические методы</w:t>
      </w:r>
      <w:r w:rsidRPr="001A6C23">
        <w:rPr>
          <w:sz w:val="28"/>
          <w:szCs w:val="28"/>
        </w:rPr>
        <w:t xml:space="preserve"> расчета позволяют установить ожидаемую потребность на основе прогнозных оценок, исходя из данных прошлого периода. С этой целью используют аппроксимацию средних значений, метод экспоненциального сглаживания и регрессионного анализа.</w:t>
      </w:r>
    </w:p>
    <w:p w:rsidR="007C321A" w:rsidRPr="001A6C23" w:rsidRDefault="007C321A" w:rsidP="007C321A">
      <w:pPr>
        <w:ind w:firstLine="720"/>
        <w:jc w:val="both"/>
        <w:rPr>
          <w:sz w:val="28"/>
          <w:szCs w:val="28"/>
        </w:rPr>
      </w:pPr>
      <w:r w:rsidRPr="001A6C23">
        <w:rPr>
          <w:i/>
          <w:sz w:val="28"/>
          <w:szCs w:val="28"/>
        </w:rPr>
        <w:t xml:space="preserve">Аппроксимация средних значений </w:t>
      </w:r>
      <w:r w:rsidRPr="001A6C23">
        <w:rPr>
          <w:sz w:val="28"/>
          <w:szCs w:val="28"/>
        </w:rPr>
        <w:t>используется в условиях, когда потребность в материалах колеблется по месяцам при устойчивом среднем значении.</w:t>
      </w:r>
    </w:p>
    <w:p w:rsidR="007C321A" w:rsidRPr="001A6C23" w:rsidRDefault="007C321A" w:rsidP="007C321A">
      <w:pPr>
        <w:ind w:firstLine="720"/>
        <w:jc w:val="both"/>
        <w:rPr>
          <w:sz w:val="28"/>
          <w:szCs w:val="28"/>
        </w:rPr>
      </w:pPr>
      <w:r w:rsidRPr="001A6C23">
        <w:rPr>
          <w:sz w:val="28"/>
          <w:szCs w:val="28"/>
        </w:rPr>
        <w:t>Прогнозирование по этому методу представляет собой процедуру усреднения прошлых значений потребности в материалах. При этом вес каждого из значений потребности может быть одинаков (метод расчета простой средней) или различен, если свежие данные имеют больший вес (метод расчета скользящей средней).</w:t>
      </w:r>
    </w:p>
    <w:p w:rsidR="007C321A" w:rsidRPr="001A6C23" w:rsidRDefault="007C321A" w:rsidP="007C321A">
      <w:pPr>
        <w:ind w:firstLine="720"/>
        <w:jc w:val="both"/>
        <w:rPr>
          <w:sz w:val="28"/>
          <w:szCs w:val="28"/>
        </w:rPr>
      </w:pPr>
      <w:r w:rsidRPr="001A6C23">
        <w:rPr>
          <w:i/>
          <w:sz w:val="28"/>
          <w:szCs w:val="28"/>
        </w:rPr>
        <w:t xml:space="preserve">Метод экспоненциального сглаживания </w:t>
      </w:r>
      <w:r w:rsidRPr="001A6C23">
        <w:rPr>
          <w:sz w:val="28"/>
          <w:szCs w:val="28"/>
        </w:rPr>
        <w:t xml:space="preserve">применяют в том случае, когда прогнозирование процесса изменения потребности в материальных ресурсах производится на основе уровней ряда динамики, веса которых убывают по мере ожидания данного уровня от момента прогноза. Для этой цели в расчеты  вводится постоянный коэффициент сглаживания </w:t>
      </w:r>
      <w:r w:rsidRPr="001A6C23">
        <w:rPr>
          <w:sz w:val="28"/>
          <w:szCs w:val="28"/>
        </w:rPr>
        <w:sym w:font="Symbol" w:char="F061"/>
      </w:r>
      <w:r w:rsidRPr="001A6C23">
        <w:rPr>
          <w:sz w:val="28"/>
          <w:szCs w:val="28"/>
        </w:rPr>
        <w:t>, значение которого подбирается таким образом, чтобы свести ошибку прогноза к минимуму.</w:t>
      </w:r>
    </w:p>
    <w:p w:rsidR="007C321A" w:rsidRPr="001A6C23" w:rsidRDefault="007C321A" w:rsidP="007C321A">
      <w:pPr>
        <w:ind w:firstLine="720"/>
        <w:jc w:val="both"/>
        <w:rPr>
          <w:sz w:val="28"/>
          <w:szCs w:val="28"/>
        </w:rPr>
      </w:pPr>
      <w:r w:rsidRPr="001A6C23">
        <w:rPr>
          <w:sz w:val="28"/>
          <w:szCs w:val="28"/>
        </w:rPr>
        <w:t>Уравнение прогноза, учитывающее экспоненциальное сглаживание, записывается в следующем виде:</w:t>
      </w:r>
    </w:p>
    <w:p w:rsidR="007C321A" w:rsidRPr="00212D22" w:rsidRDefault="007C321A" w:rsidP="007C321A">
      <w:pPr>
        <w:spacing w:line="360" w:lineRule="auto"/>
        <w:ind w:firstLine="720"/>
        <w:jc w:val="both"/>
      </w:pPr>
      <w:r w:rsidRPr="00212D22">
        <w:rPr>
          <w:position w:val="-12"/>
        </w:rPr>
        <w:object w:dxaOrig="7200" w:dyaOrig="380">
          <v:shape id="_x0000_i1026" type="#_x0000_t75" style="width:6in;height:23.25pt" o:ole="">
            <v:imagedata r:id="rId15" o:title=""/>
          </v:shape>
          <o:OLEObject Type="Embed" ProgID="Equation.3" ShapeID="_x0000_i1026" DrawAspect="Content" ObjectID="_1368989400" r:id="rId16"/>
        </w:object>
      </w:r>
      <w:r>
        <w:t>,</w:t>
      </w:r>
    </w:p>
    <w:p w:rsidR="007C321A" w:rsidRPr="001A6C23" w:rsidRDefault="007C321A" w:rsidP="007C321A">
      <w:pPr>
        <w:ind w:firstLine="708"/>
        <w:jc w:val="both"/>
        <w:rPr>
          <w:sz w:val="28"/>
          <w:szCs w:val="28"/>
        </w:rPr>
      </w:pPr>
      <w:r w:rsidRPr="001A6C23">
        <w:rPr>
          <w:sz w:val="28"/>
          <w:szCs w:val="28"/>
        </w:rPr>
        <w:t>где у</w:t>
      </w:r>
      <w:proofErr w:type="gramStart"/>
      <w:r w:rsidRPr="001A6C23">
        <w:rPr>
          <w:sz w:val="28"/>
          <w:szCs w:val="28"/>
          <w:vertAlign w:val="subscript"/>
        </w:rPr>
        <w:t>0</w:t>
      </w:r>
      <w:proofErr w:type="gramEnd"/>
      <w:r w:rsidRPr="001A6C23">
        <w:rPr>
          <w:sz w:val="28"/>
          <w:szCs w:val="28"/>
        </w:rPr>
        <w:t xml:space="preserve"> – величина, характеризующая некоторые начальные условия</w:t>
      </w:r>
    </w:p>
    <w:p w:rsidR="007C321A" w:rsidRPr="001A6C23" w:rsidRDefault="007C321A" w:rsidP="007C321A">
      <w:pPr>
        <w:ind w:firstLine="709"/>
        <w:jc w:val="both"/>
        <w:rPr>
          <w:sz w:val="28"/>
          <w:szCs w:val="28"/>
        </w:rPr>
      </w:pPr>
      <w:r w:rsidRPr="001A6C23">
        <w:rPr>
          <w:i/>
          <w:sz w:val="28"/>
          <w:szCs w:val="28"/>
        </w:rPr>
        <w:t>Регрессионный анализ</w:t>
      </w:r>
      <w:r w:rsidRPr="001A6C23">
        <w:rPr>
          <w:sz w:val="28"/>
          <w:szCs w:val="28"/>
        </w:rPr>
        <w:t xml:space="preserve"> предполагает приближение известных тенденций потребления материальных ресурсов с помощью математических функций, которые могут быть экстраполированы на будущий период. В соответствии с характером зависимости различают линейный и нелинейный регрессионный анализ. Метод линейной регрессии целесообразно применять при условно-пропорциональном росте потребления. Если кривая потребности не аппроксимируется с помощью прямой, то применяется нелинейный регрессионный анализ.</w:t>
      </w:r>
    </w:p>
    <w:p w:rsidR="007C321A" w:rsidRPr="001C5308" w:rsidRDefault="001A6C23" w:rsidP="001A6C23">
      <w:pPr>
        <w:pStyle w:val="4"/>
      </w:pPr>
      <w:bookmarkStart w:id="44" w:name="_Toc88995441"/>
      <w:bookmarkStart w:id="45" w:name="_Toc151198914"/>
      <w:r>
        <w:t xml:space="preserve">4.4. </w:t>
      </w:r>
      <w:r w:rsidR="007C321A" w:rsidRPr="001C5308">
        <w:t>Обеспечение производства материалами</w:t>
      </w:r>
      <w:bookmarkEnd w:id="44"/>
      <w:bookmarkEnd w:id="45"/>
    </w:p>
    <w:p w:rsidR="007C321A" w:rsidRPr="001A6C23" w:rsidRDefault="007C321A" w:rsidP="007C321A">
      <w:pPr>
        <w:ind w:firstLine="709"/>
        <w:jc w:val="both"/>
        <w:rPr>
          <w:sz w:val="28"/>
          <w:szCs w:val="28"/>
        </w:rPr>
      </w:pPr>
      <w:r w:rsidRPr="001A6C23">
        <w:rPr>
          <w:sz w:val="28"/>
          <w:szCs w:val="28"/>
        </w:rPr>
        <w:t xml:space="preserve">В практике работы предприятий используется несколько </w:t>
      </w:r>
      <w:r w:rsidRPr="001A6C23">
        <w:rPr>
          <w:sz w:val="28"/>
          <w:szCs w:val="28"/>
          <w:u w:val="single"/>
        </w:rPr>
        <w:t>методов планирования материального обеспечения производства</w:t>
      </w:r>
      <w:r w:rsidRPr="001A6C23">
        <w:rPr>
          <w:sz w:val="28"/>
          <w:szCs w:val="28"/>
        </w:rPr>
        <w:t xml:space="preserve"> (рис. 4.3):</w:t>
      </w:r>
    </w:p>
    <w:p w:rsidR="007C321A" w:rsidRPr="001A6C23" w:rsidRDefault="007C321A" w:rsidP="00335B8A">
      <w:pPr>
        <w:numPr>
          <w:ilvl w:val="0"/>
          <w:numId w:val="21"/>
        </w:numPr>
        <w:tabs>
          <w:tab w:val="clear" w:pos="360"/>
          <w:tab w:val="num" w:pos="993"/>
        </w:tabs>
        <w:ind w:left="0" w:firstLine="709"/>
        <w:jc w:val="both"/>
        <w:rPr>
          <w:sz w:val="28"/>
          <w:szCs w:val="28"/>
        </w:rPr>
      </w:pPr>
      <w:r w:rsidRPr="001A6C23">
        <w:rPr>
          <w:sz w:val="28"/>
          <w:szCs w:val="28"/>
        </w:rPr>
        <w:t>позаказный;</w:t>
      </w:r>
    </w:p>
    <w:p w:rsidR="007C321A" w:rsidRPr="001A6C23" w:rsidRDefault="007C321A" w:rsidP="00335B8A">
      <w:pPr>
        <w:numPr>
          <w:ilvl w:val="0"/>
          <w:numId w:val="21"/>
        </w:numPr>
        <w:tabs>
          <w:tab w:val="clear" w:pos="360"/>
          <w:tab w:val="num" w:pos="993"/>
        </w:tabs>
        <w:ind w:left="0" w:firstLine="709"/>
        <w:jc w:val="both"/>
        <w:rPr>
          <w:sz w:val="28"/>
          <w:szCs w:val="28"/>
        </w:rPr>
      </w:pPr>
      <w:r w:rsidRPr="001A6C23">
        <w:rPr>
          <w:sz w:val="28"/>
          <w:szCs w:val="28"/>
        </w:rPr>
        <w:t>на основе плановых заданий;</w:t>
      </w:r>
    </w:p>
    <w:p w:rsidR="007C321A" w:rsidRPr="001A6C23" w:rsidRDefault="007C321A" w:rsidP="00335B8A">
      <w:pPr>
        <w:numPr>
          <w:ilvl w:val="0"/>
          <w:numId w:val="21"/>
        </w:numPr>
        <w:tabs>
          <w:tab w:val="clear" w:pos="360"/>
          <w:tab w:val="num" w:pos="993"/>
        </w:tabs>
        <w:ind w:left="0" w:firstLine="709"/>
        <w:jc w:val="both"/>
        <w:rPr>
          <w:sz w:val="28"/>
          <w:szCs w:val="28"/>
        </w:rPr>
      </w:pPr>
      <w:r w:rsidRPr="001A6C23">
        <w:rPr>
          <w:sz w:val="28"/>
          <w:szCs w:val="28"/>
        </w:rPr>
        <w:t>на основе осуществляемого потребления.</w:t>
      </w:r>
    </w:p>
    <w:p w:rsidR="007C321A" w:rsidRPr="001A6C23" w:rsidRDefault="007C321A" w:rsidP="001A6C23">
      <w:pPr>
        <w:ind w:firstLine="709"/>
        <w:jc w:val="both"/>
        <w:rPr>
          <w:sz w:val="28"/>
          <w:szCs w:val="28"/>
        </w:rPr>
      </w:pPr>
      <w:r w:rsidRPr="001A6C23">
        <w:rPr>
          <w:sz w:val="28"/>
          <w:szCs w:val="28"/>
        </w:rPr>
        <w:t>Позаказный метод и метод определения потребности на основе плановых заданий базируются на детерминированном расчете первичной потребности в материалах. Отличительной чертой позаказного метода является “мгновенное преобразование” возникшей потребности в заказ, что в нормальных условиях приводит к отсутствию складских запасов. Поэтому расчет нетто-потребности не предусматривается. Обеспечение производства на основе осуществляемого потребления базируется на исходных данных о расходе материалов за прошлые периоды времени и характеризует ожидаемую, прогнозируемую потребность в них.</w:t>
      </w:r>
    </w:p>
    <w:p w:rsidR="007C321A" w:rsidRDefault="007C321A" w:rsidP="007C321A">
      <w:pPr>
        <w:spacing w:line="360" w:lineRule="auto"/>
        <w:jc w:val="center"/>
        <w:rPr>
          <w:b/>
        </w:rPr>
      </w:pPr>
      <w:r>
        <w:object w:dxaOrig="8999" w:dyaOrig="5220">
          <v:shape id="_x0000_i1027" type="#_x0000_t75" style="width:450pt;height:261pt" o:ole="">
            <v:imagedata r:id="rId17" o:title=""/>
          </v:shape>
          <o:OLEObject Type="Embed" ProgID="Word.Picture.8" ShapeID="_x0000_i1027" DrawAspect="Content" ObjectID="_1368989401" r:id="rId18"/>
        </w:object>
      </w:r>
    </w:p>
    <w:p w:rsidR="007C321A" w:rsidRDefault="007C321A" w:rsidP="001A6C23">
      <w:pPr>
        <w:jc w:val="center"/>
        <w:rPr>
          <w:sz w:val="28"/>
          <w:szCs w:val="28"/>
        </w:rPr>
      </w:pPr>
      <w:r w:rsidRPr="001A6C23">
        <w:rPr>
          <w:sz w:val="28"/>
          <w:szCs w:val="28"/>
        </w:rPr>
        <w:t>Рис. 4.3. Методы материального обеспечения производства</w:t>
      </w:r>
    </w:p>
    <w:p w:rsidR="00CE39D0" w:rsidRDefault="00CE39D0" w:rsidP="001A6C23">
      <w:pPr>
        <w:jc w:val="center"/>
        <w:rPr>
          <w:sz w:val="28"/>
          <w:szCs w:val="28"/>
        </w:rPr>
      </w:pPr>
    </w:p>
    <w:p w:rsidR="00CE39D0" w:rsidRPr="00CE39D0" w:rsidRDefault="00CE39D0" w:rsidP="00CE39D0">
      <w:pPr>
        <w:pStyle w:val="5"/>
        <w:rPr>
          <w:sz w:val="28"/>
          <w:szCs w:val="28"/>
        </w:rPr>
      </w:pPr>
      <w:r w:rsidRPr="00CE39D0">
        <w:rPr>
          <w:sz w:val="28"/>
          <w:szCs w:val="28"/>
        </w:rPr>
        <w:t>4.4.1. Позаказный метод</w:t>
      </w:r>
    </w:p>
    <w:p w:rsidR="007C321A" w:rsidRPr="001A6C23" w:rsidRDefault="007C321A" w:rsidP="007C321A">
      <w:pPr>
        <w:jc w:val="both"/>
        <w:rPr>
          <w:sz w:val="28"/>
          <w:szCs w:val="28"/>
        </w:rPr>
      </w:pPr>
      <w:r>
        <w:tab/>
      </w:r>
      <w:r w:rsidRPr="001A6C23">
        <w:rPr>
          <w:b/>
          <w:i/>
          <w:sz w:val="28"/>
          <w:szCs w:val="28"/>
        </w:rPr>
        <w:t xml:space="preserve">Позаказный метод </w:t>
      </w:r>
      <w:r w:rsidRPr="001A6C23">
        <w:rPr>
          <w:sz w:val="28"/>
          <w:szCs w:val="28"/>
        </w:rPr>
        <w:t>предполагает, что требуемый материал приобретается только в случае возникновения потребности, поэтому складские запасы не создаются. Такой способ материального обеспечения производства используется в условиях единичного и мелкосерийного производства для реализации потребности в высококачественных материалах и громоздких деталях, складирование которых затруднительно, а также материалов для проведения ремонтных работ.</w:t>
      </w:r>
    </w:p>
    <w:p w:rsidR="007C321A" w:rsidRDefault="007C321A" w:rsidP="007C321A">
      <w:pPr>
        <w:ind w:firstLine="709"/>
        <w:jc w:val="both"/>
        <w:rPr>
          <w:sz w:val="28"/>
          <w:szCs w:val="28"/>
        </w:rPr>
      </w:pPr>
      <w:r w:rsidRPr="001A6C23">
        <w:rPr>
          <w:sz w:val="28"/>
          <w:szCs w:val="28"/>
        </w:rPr>
        <w:t>Материальное обеспечение на основе заказов возможно по одной или нескольким позициям. В последнем случае оно осуществляется через равные, например, недельные промежутки времени, когда формируется единый заказ с учетом всех поступивших за данный период заявок.</w:t>
      </w:r>
    </w:p>
    <w:p w:rsidR="00CE39D0" w:rsidRDefault="00CE39D0" w:rsidP="007C321A">
      <w:pPr>
        <w:ind w:firstLine="709"/>
        <w:jc w:val="both"/>
        <w:rPr>
          <w:sz w:val="28"/>
          <w:szCs w:val="28"/>
        </w:rPr>
      </w:pPr>
    </w:p>
    <w:p w:rsidR="00CE39D0" w:rsidRPr="00CE39D0" w:rsidRDefault="00CE39D0" w:rsidP="00CE39D0">
      <w:pPr>
        <w:pStyle w:val="5"/>
        <w:rPr>
          <w:sz w:val="28"/>
          <w:szCs w:val="28"/>
        </w:rPr>
      </w:pPr>
      <w:r w:rsidRPr="00CE39D0">
        <w:rPr>
          <w:sz w:val="28"/>
          <w:szCs w:val="28"/>
        </w:rPr>
        <w:t>4.4.</w:t>
      </w:r>
      <w:r>
        <w:rPr>
          <w:sz w:val="28"/>
          <w:szCs w:val="28"/>
        </w:rPr>
        <w:t>2</w:t>
      </w:r>
      <w:r w:rsidRPr="00CE39D0">
        <w:rPr>
          <w:sz w:val="28"/>
          <w:szCs w:val="28"/>
        </w:rPr>
        <w:t>. Метод</w:t>
      </w:r>
      <w:r>
        <w:rPr>
          <w:sz w:val="28"/>
          <w:szCs w:val="28"/>
        </w:rPr>
        <w:t xml:space="preserve"> материального обеспечения на основе плановых заданий</w:t>
      </w:r>
    </w:p>
    <w:p w:rsidR="007C321A" w:rsidRPr="001A6C23" w:rsidRDefault="007C321A" w:rsidP="007C321A">
      <w:pPr>
        <w:jc w:val="both"/>
        <w:rPr>
          <w:sz w:val="28"/>
          <w:szCs w:val="28"/>
        </w:rPr>
      </w:pPr>
      <w:r w:rsidRPr="001A6C23">
        <w:rPr>
          <w:sz w:val="28"/>
          <w:szCs w:val="28"/>
        </w:rPr>
        <w:t xml:space="preserve">           </w:t>
      </w:r>
      <w:r w:rsidRPr="001A6C23">
        <w:rPr>
          <w:b/>
          <w:i/>
          <w:sz w:val="28"/>
          <w:szCs w:val="28"/>
        </w:rPr>
        <w:t xml:space="preserve">Материальное обеспечение на основе плановых заданий. </w:t>
      </w:r>
      <w:r w:rsidRPr="001A6C23">
        <w:rPr>
          <w:sz w:val="28"/>
          <w:szCs w:val="28"/>
        </w:rPr>
        <w:t>Данный  метод  основывается   на  детерминированном  расчете потребности в материалах.  При этом предполагаются известными первичная потребность на определенный период, структура изделий в виде спецификаций, позволяющая определить вторичную потребность, и возможная дополнительная потребность.</w:t>
      </w:r>
    </w:p>
    <w:p w:rsidR="007C321A" w:rsidRPr="001A6C23" w:rsidRDefault="007C321A" w:rsidP="007C321A">
      <w:pPr>
        <w:jc w:val="both"/>
        <w:rPr>
          <w:sz w:val="28"/>
          <w:szCs w:val="28"/>
        </w:rPr>
      </w:pPr>
      <w:r w:rsidRPr="001A6C23">
        <w:rPr>
          <w:sz w:val="28"/>
          <w:szCs w:val="28"/>
        </w:rPr>
        <w:tab/>
        <w:t xml:space="preserve">При обеспечении материалами на основе плановых заданий размер заказа определяется исходя из брутто-потребности с учетом планируемого поступления и наличия материалов на складе. Порядок такого расчета представлен в табл. 4.2. Заказ материалов производится только в том случае, если общая потребность превышает наличные запасы. </w:t>
      </w:r>
    </w:p>
    <w:p w:rsidR="007C321A" w:rsidRPr="001A6C23" w:rsidRDefault="007C321A" w:rsidP="007C321A">
      <w:pPr>
        <w:jc w:val="right"/>
        <w:rPr>
          <w:sz w:val="28"/>
          <w:szCs w:val="28"/>
        </w:rPr>
      </w:pPr>
    </w:p>
    <w:p w:rsidR="007C321A" w:rsidRPr="001A6C23" w:rsidRDefault="007C321A" w:rsidP="007C321A">
      <w:pPr>
        <w:jc w:val="right"/>
        <w:rPr>
          <w:sz w:val="28"/>
          <w:szCs w:val="28"/>
        </w:rPr>
      </w:pPr>
      <w:r w:rsidRPr="001A6C23">
        <w:rPr>
          <w:sz w:val="28"/>
          <w:szCs w:val="28"/>
        </w:rPr>
        <w:t>Таблица 4.2</w:t>
      </w:r>
    </w:p>
    <w:p w:rsidR="007C321A" w:rsidRPr="001A6C23" w:rsidRDefault="007C321A" w:rsidP="007C321A">
      <w:pPr>
        <w:jc w:val="center"/>
        <w:rPr>
          <w:sz w:val="28"/>
          <w:szCs w:val="28"/>
        </w:rPr>
      </w:pPr>
      <w:r w:rsidRPr="001A6C23">
        <w:rPr>
          <w:sz w:val="28"/>
          <w:szCs w:val="28"/>
        </w:rPr>
        <w:t>Материальное обеспечение на основе плановых заданий</w:t>
      </w:r>
    </w:p>
    <w:p w:rsidR="007C321A" w:rsidRPr="001A6C23" w:rsidRDefault="007C321A" w:rsidP="007C321A">
      <w:pPr>
        <w:jc w:val="center"/>
        <w:rPr>
          <w:i/>
          <w:sz w:val="28"/>
          <w:szCs w:val="28"/>
        </w:rPr>
      </w:pPr>
      <w:r w:rsidRPr="001A6C23">
        <w:rPr>
          <w:sz w:val="28"/>
          <w:szCs w:val="28"/>
        </w:rPr>
        <w:lastRenderedPageBreak/>
        <w:t>(определение нетто - потребности)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87"/>
        <w:gridCol w:w="4258"/>
      </w:tblGrid>
      <w:tr w:rsidR="007C321A" w:rsidRPr="001A6C23" w:rsidTr="00CE39D0">
        <w:tc>
          <w:tcPr>
            <w:tcW w:w="5387" w:type="dxa"/>
          </w:tcPr>
          <w:p w:rsidR="007C321A" w:rsidRPr="001A6C23" w:rsidRDefault="007C321A" w:rsidP="00CE39D0">
            <w:pPr>
              <w:jc w:val="center"/>
              <w:rPr>
                <w:sz w:val="28"/>
                <w:szCs w:val="28"/>
              </w:rPr>
            </w:pPr>
            <w:r w:rsidRPr="001A6C23">
              <w:rPr>
                <w:sz w:val="28"/>
                <w:szCs w:val="28"/>
              </w:rPr>
              <w:t>Показатель</w:t>
            </w:r>
          </w:p>
        </w:tc>
        <w:tc>
          <w:tcPr>
            <w:tcW w:w="4258" w:type="dxa"/>
          </w:tcPr>
          <w:p w:rsidR="007C321A" w:rsidRPr="001A6C23" w:rsidRDefault="007C321A" w:rsidP="00CE39D0">
            <w:pPr>
              <w:jc w:val="center"/>
              <w:rPr>
                <w:sz w:val="28"/>
                <w:szCs w:val="28"/>
              </w:rPr>
            </w:pPr>
            <w:r w:rsidRPr="001A6C23">
              <w:rPr>
                <w:sz w:val="28"/>
                <w:szCs w:val="28"/>
              </w:rPr>
              <w:t>Порядок расчета</w:t>
            </w:r>
          </w:p>
        </w:tc>
      </w:tr>
      <w:tr w:rsidR="007C321A" w:rsidRPr="001A6C23" w:rsidTr="00CE39D0">
        <w:tc>
          <w:tcPr>
            <w:tcW w:w="5387" w:type="dxa"/>
          </w:tcPr>
          <w:p w:rsidR="007C321A" w:rsidRPr="001A6C23" w:rsidRDefault="007C321A" w:rsidP="00CE39D0">
            <w:pPr>
              <w:jc w:val="both"/>
              <w:rPr>
                <w:sz w:val="28"/>
                <w:szCs w:val="28"/>
              </w:rPr>
            </w:pPr>
            <w:r w:rsidRPr="001A6C23">
              <w:rPr>
                <w:sz w:val="28"/>
                <w:szCs w:val="28"/>
              </w:rPr>
              <w:t>1. Первичная потребность</w:t>
            </w:r>
          </w:p>
        </w:tc>
        <w:tc>
          <w:tcPr>
            <w:tcW w:w="4258" w:type="dxa"/>
          </w:tcPr>
          <w:p w:rsidR="007C321A" w:rsidRPr="001A6C23" w:rsidRDefault="007C321A" w:rsidP="00CE39D0">
            <w:pPr>
              <w:jc w:val="center"/>
              <w:rPr>
                <w:sz w:val="28"/>
                <w:szCs w:val="28"/>
              </w:rPr>
            </w:pPr>
            <w:r w:rsidRPr="001A6C23">
              <w:rPr>
                <w:sz w:val="28"/>
                <w:szCs w:val="28"/>
              </w:rPr>
              <w:t>-</w:t>
            </w:r>
          </w:p>
        </w:tc>
      </w:tr>
      <w:tr w:rsidR="007C321A" w:rsidRPr="001A6C23" w:rsidTr="00CE39D0">
        <w:tc>
          <w:tcPr>
            <w:tcW w:w="5387" w:type="dxa"/>
          </w:tcPr>
          <w:p w:rsidR="007C321A" w:rsidRPr="001A6C23" w:rsidRDefault="007C321A" w:rsidP="00CE39D0">
            <w:pPr>
              <w:jc w:val="both"/>
              <w:rPr>
                <w:sz w:val="28"/>
                <w:szCs w:val="28"/>
              </w:rPr>
            </w:pPr>
            <w:r w:rsidRPr="001A6C23">
              <w:rPr>
                <w:sz w:val="28"/>
                <w:szCs w:val="28"/>
              </w:rPr>
              <w:t>2. Вторичная потребность</w:t>
            </w:r>
          </w:p>
        </w:tc>
        <w:tc>
          <w:tcPr>
            <w:tcW w:w="4258" w:type="dxa"/>
          </w:tcPr>
          <w:p w:rsidR="007C321A" w:rsidRPr="001A6C23" w:rsidRDefault="007C321A" w:rsidP="00CE39D0">
            <w:pPr>
              <w:jc w:val="center"/>
              <w:rPr>
                <w:sz w:val="28"/>
                <w:szCs w:val="28"/>
              </w:rPr>
            </w:pPr>
            <w:r w:rsidRPr="001A6C23">
              <w:rPr>
                <w:sz w:val="28"/>
                <w:szCs w:val="28"/>
              </w:rPr>
              <w:t>-</w:t>
            </w:r>
          </w:p>
        </w:tc>
      </w:tr>
      <w:tr w:rsidR="007C321A" w:rsidRPr="001A6C23" w:rsidTr="00CE39D0">
        <w:tc>
          <w:tcPr>
            <w:tcW w:w="5387" w:type="dxa"/>
          </w:tcPr>
          <w:p w:rsidR="007C321A" w:rsidRPr="001A6C23" w:rsidRDefault="007C321A" w:rsidP="00CE39D0">
            <w:pPr>
              <w:jc w:val="both"/>
              <w:rPr>
                <w:sz w:val="28"/>
                <w:szCs w:val="28"/>
              </w:rPr>
            </w:pPr>
            <w:r w:rsidRPr="001A6C23">
              <w:rPr>
                <w:sz w:val="28"/>
                <w:szCs w:val="28"/>
              </w:rPr>
              <w:t>3. Дополнительная потребность</w:t>
            </w:r>
          </w:p>
        </w:tc>
        <w:tc>
          <w:tcPr>
            <w:tcW w:w="4258" w:type="dxa"/>
          </w:tcPr>
          <w:p w:rsidR="007C321A" w:rsidRPr="001A6C23" w:rsidRDefault="007C321A" w:rsidP="00CE39D0">
            <w:pPr>
              <w:jc w:val="center"/>
              <w:rPr>
                <w:sz w:val="28"/>
                <w:szCs w:val="28"/>
              </w:rPr>
            </w:pPr>
            <w:r w:rsidRPr="001A6C23">
              <w:rPr>
                <w:sz w:val="28"/>
                <w:szCs w:val="28"/>
              </w:rPr>
              <w:t>-</w:t>
            </w:r>
          </w:p>
        </w:tc>
      </w:tr>
      <w:tr w:rsidR="007C321A" w:rsidRPr="001A6C23" w:rsidTr="00CE39D0">
        <w:tc>
          <w:tcPr>
            <w:tcW w:w="5387" w:type="dxa"/>
          </w:tcPr>
          <w:p w:rsidR="007C321A" w:rsidRPr="001A6C23" w:rsidRDefault="007C321A" w:rsidP="00CE39D0">
            <w:pPr>
              <w:jc w:val="both"/>
              <w:rPr>
                <w:sz w:val="28"/>
                <w:szCs w:val="28"/>
              </w:rPr>
            </w:pPr>
            <w:r w:rsidRPr="001A6C23">
              <w:rPr>
                <w:sz w:val="28"/>
                <w:szCs w:val="28"/>
              </w:rPr>
              <w:t>4. Общая брутто - потребность</w:t>
            </w:r>
          </w:p>
        </w:tc>
        <w:tc>
          <w:tcPr>
            <w:tcW w:w="4258" w:type="dxa"/>
          </w:tcPr>
          <w:p w:rsidR="007C321A" w:rsidRPr="001A6C23" w:rsidRDefault="007C321A" w:rsidP="00CE39D0">
            <w:pPr>
              <w:jc w:val="center"/>
              <w:rPr>
                <w:sz w:val="28"/>
                <w:szCs w:val="28"/>
              </w:rPr>
            </w:pPr>
            <w:r w:rsidRPr="001A6C23">
              <w:rPr>
                <w:sz w:val="28"/>
                <w:szCs w:val="28"/>
                <w:lang w:val="en-US"/>
              </w:rPr>
              <w:t>[ 1 ] + [ 2 ] + [ 3 ]</w:t>
            </w:r>
          </w:p>
        </w:tc>
      </w:tr>
      <w:tr w:rsidR="007C321A" w:rsidRPr="001A6C23" w:rsidTr="00CE39D0">
        <w:tc>
          <w:tcPr>
            <w:tcW w:w="5387" w:type="dxa"/>
          </w:tcPr>
          <w:p w:rsidR="007C321A" w:rsidRPr="001A6C23" w:rsidRDefault="007C321A" w:rsidP="00CE39D0">
            <w:pPr>
              <w:jc w:val="both"/>
              <w:rPr>
                <w:sz w:val="28"/>
                <w:szCs w:val="28"/>
              </w:rPr>
            </w:pPr>
            <w:r w:rsidRPr="001A6C23">
              <w:rPr>
                <w:sz w:val="28"/>
                <w:szCs w:val="28"/>
              </w:rPr>
              <w:t>5. Складской запас</w:t>
            </w:r>
          </w:p>
        </w:tc>
        <w:tc>
          <w:tcPr>
            <w:tcW w:w="4258" w:type="dxa"/>
          </w:tcPr>
          <w:p w:rsidR="007C321A" w:rsidRPr="001A6C23" w:rsidRDefault="007C321A" w:rsidP="00CE39D0">
            <w:pPr>
              <w:jc w:val="center"/>
              <w:rPr>
                <w:sz w:val="28"/>
                <w:szCs w:val="28"/>
              </w:rPr>
            </w:pPr>
            <w:r w:rsidRPr="001A6C23">
              <w:rPr>
                <w:sz w:val="28"/>
                <w:szCs w:val="28"/>
                <w:lang w:val="en-US"/>
              </w:rPr>
              <w:t>-</w:t>
            </w:r>
          </w:p>
        </w:tc>
      </w:tr>
      <w:tr w:rsidR="007C321A" w:rsidRPr="001A6C23" w:rsidTr="00CE39D0">
        <w:tc>
          <w:tcPr>
            <w:tcW w:w="5387" w:type="dxa"/>
          </w:tcPr>
          <w:p w:rsidR="007C321A" w:rsidRPr="001A6C23" w:rsidRDefault="007C321A" w:rsidP="00CE39D0">
            <w:pPr>
              <w:jc w:val="both"/>
              <w:rPr>
                <w:sz w:val="28"/>
                <w:szCs w:val="28"/>
              </w:rPr>
            </w:pPr>
            <w:r w:rsidRPr="001A6C23">
              <w:rPr>
                <w:sz w:val="28"/>
                <w:szCs w:val="28"/>
              </w:rPr>
              <w:t>6. Намеченный запас</w:t>
            </w:r>
          </w:p>
        </w:tc>
        <w:tc>
          <w:tcPr>
            <w:tcW w:w="4258" w:type="dxa"/>
          </w:tcPr>
          <w:p w:rsidR="007C321A" w:rsidRPr="001A6C23" w:rsidRDefault="007C321A" w:rsidP="00CE39D0">
            <w:pPr>
              <w:jc w:val="center"/>
              <w:rPr>
                <w:sz w:val="28"/>
                <w:szCs w:val="28"/>
              </w:rPr>
            </w:pPr>
            <w:r w:rsidRPr="001A6C23">
              <w:rPr>
                <w:sz w:val="28"/>
                <w:szCs w:val="28"/>
                <w:lang w:val="en-US"/>
              </w:rPr>
              <w:t>-</w:t>
            </w:r>
          </w:p>
        </w:tc>
      </w:tr>
      <w:tr w:rsidR="007C321A" w:rsidRPr="001A6C23" w:rsidTr="00CE39D0">
        <w:tc>
          <w:tcPr>
            <w:tcW w:w="5387" w:type="dxa"/>
          </w:tcPr>
          <w:p w:rsidR="007C321A" w:rsidRPr="001A6C23" w:rsidRDefault="007C321A" w:rsidP="00CE39D0">
            <w:pPr>
              <w:jc w:val="both"/>
              <w:rPr>
                <w:sz w:val="28"/>
                <w:szCs w:val="28"/>
              </w:rPr>
            </w:pPr>
            <w:r w:rsidRPr="001A6C23">
              <w:rPr>
                <w:sz w:val="28"/>
                <w:szCs w:val="28"/>
              </w:rPr>
              <w:t>7. Планируемое поступление</w:t>
            </w:r>
          </w:p>
        </w:tc>
        <w:tc>
          <w:tcPr>
            <w:tcW w:w="4258" w:type="dxa"/>
          </w:tcPr>
          <w:p w:rsidR="007C321A" w:rsidRPr="001A6C23" w:rsidRDefault="007C321A" w:rsidP="00CE39D0">
            <w:pPr>
              <w:jc w:val="center"/>
              <w:rPr>
                <w:sz w:val="28"/>
                <w:szCs w:val="28"/>
              </w:rPr>
            </w:pPr>
            <w:r w:rsidRPr="001A6C23">
              <w:rPr>
                <w:sz w:val="28"/>
                <w:szCs w:val="28"/>
                <w:lang w:val="en-US"/>
              </w:rPr>
              <w:t>-</w:t>
            </w:r>
          </w:p>
        </w:tc>
      </w:tr>
      <w:tr w:rsidR="007C321A" w:rsidRPr="001A6C23" w:rsidTr="00CE39D0">
        <w:tc>
          <w:tcPr>
            <w:tcW w:w="5387" w:type="dxa"/>
          </w:tcPr>
          <w:p w:rsidR="007C321A" w:rsidRPr="001A6C23" w:rsidRDefault="007C321A" w:rsidP="00CE39D0">
            <w:pPr>
              <w:jc w:val="both"/>
              <w:rPr>
                <w:sz w:val="28"/>
                <w:szCs w:val="28"/>
              </w:rPr>
            </w:pPr>
            <w:r w:rsidRPr="001A6C23">
              <w:rPr>
                <w:sz w:val="28"/>
                <w:szCs w:val="28"/>
              </w:rPr>
              <w:t>8. Наличный запас</w:t>
            </w:r>
          </w:p>
        </w:tc>
        <w:tc>
          <w:tcPr>
            <w:tcW w:w="4258" w:type="dxa"/>
          </w:tcPr>
          <w:p w:rsidR="007C321A" w:rsidRPr="001A6C23" w:rsidRDefault="007C321A" w:rsidP="00CE39D0">
            <w:pPr>
              <w:jc w:val="center"/>
              <w:rPr>
                <w:sz w:val="28"/>
                <w:szCs w:val="28"/>
              </w:rPr>
            </w:pPr>
            <w:r w:rsidRPr="001A6C23">
              <w:rPr>
                <w:sz w:val="28"/>
                <w:szCs w:val="28"/>
                <w:lang w:val="en-US"/>
              </w:rPr>
              <w:t>[ 5 ] - [ 6 ] + [ 7 ]</w:t>
            </w:r>
          </w:p>
        </w:tc>
      </w:tr>
      <w:tr w:rsidR="007C321A" w:rsidRPr="001A6C23" w:rsidTr="00CE39D0">
        <w:tc>
          <w:tcPr>
            <w:tcW w:w="5387" w:type="dxa"/>
          </w:tcPr>
          <w:p w:rsidR="007C321A" w:rsidRPr="001A6C23" w:rsidRDefault="007C321A" w:rsidP="00CE39D0">
            <w:pPr>
              <w:jc w:val="both"/>
              <w:rPr>
                <w:sz w:val="28"/>
                <w:szCs w:val="28"/>
              </w:rPr>
            </w:pPr>
            <w:r w:rsidRPr="001A6C23">
              <w:rPr>
                <w:sz w:val="28"/>
                <w:szCs w:val="28"/>
              </w:rPr>
              <w:t>9. Цеховой запас</w:t>
            </w:r>
          </w:p>
        </w:tc>
        <w:tc>
          <w:tcPr>
            <w:tcW w:w="4258" w:type="dxa"/>
          </w:tcPr>
          <w:p w:rsidR="007C321A" w:rsidRPr="001A6C23" w:rsidRDefault="007C321A" w:rsidP="00CE39D0">
            <w:pPr>
              <w:jc w:val="center"/>
              <w:rPr>
                <w:sz w:val="28"/>
                <w:szCs w:val="28"/>
              </w:rPr>
            </w:pPr>
            <w:r w:rsidRPr="001A6C23">
              <w:rPr>
                <w:sz w:val="28"/>
                <w:szCs w:val="28"/>
                <w:lang w:val="en-US"/>
              </w:rPr>
              <w:t>-</w:t>
            </w:r>
          </w:p>
        </w:tc>
      </w:tr>
      <w:tr w:rsidR="007C321A" w:rsidRPr="001A6C23" w:rsidTr="00CE39D0">
        <w:tc>
          <w:tcPr>
            <w:tcW w:w="5387" w:type="dxa"/>
          </w:tcPr>
          <w:p w:rsidR="007C321A" w:rsidRPr="001A6C23" w:rsidRDefault="007C321A" w:rsidP="00CE39D0">
            <w:pPr>
              <w:jc w:val="both"/>
              <w:rPr>
                <w:sz w:val="28"/>
                <w:szCs w:val="28"/>
              </w:rPr>
            </w:pPr>
            <w:r w:rsidRPr="001A6C23">
              <w:rPr>
                <w:sz w:val="28"/>
                <w:szCs w:val="28"/>
              </w:rPr>
              <w:t>10. Потребность нетто</w:t>
            </w:r>
          </w:p>
        </w:tc>
        <w:tc>
          <w:tcPr>
            <w:tcW w:w="4258" w:type="dxa"/>
          </w:tcPr>
          <w:p w:rsidR="007C321A" w:rsidRPr="001A6C23" w:rsidRDefault="007C321A" w:rsidP="00CE39D0">
            <w:pPr>
              <w:jc w:val="center"/>
              <w:rPr>
                <w:sz w:val="28"/>
                <w:szCs w:val="28"/>
              </w:rPr>
            </w:pPr>
            <w:r w:rsidRPr="001A6C23">
              <w:rPr>
                <w:sz w:val="28"/>
                <w:szCs w:val="28"/>
                <w:lang w:val="en-US"/>
              </w:rPr>
              <w:t>[ 4 ] - [ 8 ]</w:t>
            </w:r>
            <w:r w:rsidRPr="001A6C23">
              <w:rPr>
                <w:sz w:val="28"/>
                <w:szCs w:val="28"/>
              </w:rPr>
              <w:t xml:space="preserve"> -</w:t>
            </w:r>
            <w:r w:rsidRPr="001A6C23">
              <w:rPr>
                <w:sz w:val="28"/>
                <w:szCs w:val="28"/>
                <w:lang w:val="en-US"/>
              </w:rPr>
              <w:t xml:space="preserve"> [ </w:t>
            </w:r>
            <w:r w:rsidRPr="001A6C23">
              <w:rPr>
                <w:sz w:val="28"/>
                <w:szCs w:val="28"/>
              </w:rPr>
              <w:t>9</w:t>
            </w:r>
            <w:r w:rsidRPr="001A6C23">
              <w:rPr>
                <w:sz w:val="28"/>
                <w:szCs w:val="28"/>
                <w:lang w:val="en-US"/>
              </w:rPr>
              <w:t xml:space="preserve"> ]</w:t>
            </w:r>
          </w:p>
        </w:tc>
      </w:tr>
    </w:tbl>
    <w:p w:rsidR="007C321A" w:rsidRDefault="007C321A" w:rsidP="007C321A">
      <w:pPr>
        <w:spacing w:line="360" w:lineRule="auto"/>
        <w:jc w:val="both"/>
      </w:pPr>
    </w:p>
    <w:p w:rsidR="007C321A" w:rsidRPr="001A6C23" w:rsidRDefault="007C321A" w:rsidP="007C321A">
      <w:pPr>
        <w:jc w:val="both"/>
        <w:rPr>
          <w:sz w:val="28"/>
          <w:szCs w:val="28"/>
        </w:rPr>
      </w:pPr>
      <w:r w:rsidRPr="001E3A27">
        <w:tab/>
      </w:r>
      <w:r w:rsidRPr="001A6C23">
        <w:rPr>
          <w:sz w:val="28"/>
          <w:szCs w:val="28"/>
        </w:rPr>
        <w:t>Поясним понятия складской, намеченный и цеховой запас.</w:t>
      </w:r>
    </w:p>
    <w:p w:rsidR="007C321A" w:rsidRPr="001A6C23" w:rsidRDefault="007C321A" w:rsidP="007C321A">
      <w:pPr>
        <w:jc w:val="both"/>
        <w:rPr>
          <w:sz w:val="28"/>
          <w:szCs w:val="28"/>
        </w:rPr>
      </w:pPr>
      <w:r w:rsidRPr="001A6C23">
        <w:rPr>
          <w:sz w:val="28"/>
          <w:szCs w:val="28"/>
        </w:rPr>
        <w:tab/>
      </w:r>
      <w:r w:rsidRPr="001A6C23">
        <w:rPr>
          <w:i/>
          <w:sz w:val="28"/>
          <w:szCs w:val="28"/>
        </w:rPr>
        <w:t>Складской запас</w:t>
      </w:r>
      <w:r w:rsidRPr="001A6C23">
        <w:rPr>
          <w:sz w:val="28"/>
          <w:szCs w:val="28"/>
        </w:rPr>
        <w:t xml:space="preserve"> представляет собой количество материалов, предназначенное для производственного потребления и имеющееся в наличии по данным бухгалтерского учета. В целях определения реальной потребности в материалах складской запас делят на две части. Одна из них характеризует количество материалов, которое выделено в распоряжение под намеченную программу выпуска, но еще не востребована цехом. Другую часть составляют материалы, которые еще можно получить (наличный запас).</w:t>
      </w:r>
    </w:p>
    <w:p w:rsidR="007C321A" w:rsidRPr="001A6C23" w:rsidRDefault="007C321A" w:rsidP="007C321A">
      <w:pPr>
        <w:jc w:val="both"/>
        <w:rPr>
          <w:sz w:val="28"/>
          <w:szCs w:val="28"/>
        </w:rPr>
      </w:pPr>
      <w:r w:rsidRPr="001A6C23">
        <w:rPr>
          <w:sz w:val="28"/>
          <w:szCs w:val="28"/>
        </w:rPr>
        <w:tab/>
      </w:r>
      <w:r w:rsidRPr="001A6C23">
        <w:rPr>
          <w:i/>
          <w:sz w:val="28"/>
          <w:szCs w:val="28"/>
        </w:rPr>
        <w:t>Намеченный запас</w:t>
      </w:r>
      <w:r w:rsidRPr="001A6C23">
        <w:rPr>
          <w:sz w:val="28"/>
          <w:szCs w:val="28"/>
        </w:rPr>
        <w:t xml:space="preserve"> - это количество материалов, предназначенное для реализации и поэтому не рассматриваемое, как имеющееся в распоряжении.</w:t>
      </w:r>
    </w:p>
    <w:p w:rsidR="007C321A" w:rsidRPr="001A6C23" w:rsidRDefault="007C321A" w:rsidP="007C321A">
      <w:pPr>
        <w:jc w:val="both"/>
        <w:rPr>
          <w:sz w:val="28"/>
          <w:szCs w:val="28"/>
        </w:rPr>
      </w:pPr>
      <w:r w:rsidRPr="001A6C23">
        <w:rPr>
          <w:sz w:val="28"/>
          <w:szCs w:val="28"/>
        </w:rPr>
        <w:tab/>
      </w:r>
      <w:r w:rsidRPr="001A6C23">
        <w:rPr>
          <w:i/>
          <w:sz w:val="28"/>
          <w:szCs w:val="28"/>
        </w:rPr>
        <w:t>Цеховой запас</w:t>
      </w:r>
      <w:r w:rsidRPr="001A6C23">
        <w:rPr>
          <w:sz w:val="28"/>
          <w:szCs w:val="28"/>
        </w:rPr>
        <w:t xml:space="preserve"> составляют материалы, полученные со склада и находящиеся в цехе с целью дальнейшей их переработки.</w:t>
      </w:r>
    </w:p>
    <w:p w:rsidR="007C321A" w:rsidRPr="001A6C23" w:rsidRDefault="007C321A" w:rsidP="007C321A">
      <w:pPr>
        <w:jc w:val="both"/>
        <w:rPr>
          <w:sz w:val="28"/>
          <w:szCs w:val="28"/>
        </w:rPr>
      </w:pPr>
      <w:r w:rsidRPr="001A6C23">
        <w:rPr>
          <w:sz w:val="28"/>
          <w:szCs w:val="28"/>
        </w:rPr>
        <w:tab/>
      </w:r>
      <w:r w:rsidRPr="001A6C23">
        <w:rPr>
          <w:i/>
          <w:sz w:val="28"/>
          <w:szCs w:val="28"/>
        </w:rPr>
        <w:t>Наличный запас</w:t>
      </w:r>
      <w:r w:rsidRPr="001A6C23">
        <w:rPr>
          <w:sz w:val="28"/>
          <w:szCs w:val="28"/>
        </w:rPr>
        <w:t xml:space="preserve"> рассчитывается как складской запас минус намеченный плюс планируемое поступление.</w:t>
      </w:r>
    </w:p>
    <w:p w:rsidR="007C321A" w:rsidRPr="001A6C23" w:rsidRDefault="007C321A" w:rsidP="001A6C23">
      <w:pPr>
        <w:ind w:firstLine="708"/>
        <w:jc w:val="both"/>
        <w:rPr>
          <w:i/>
          <w:sz w:val="28"/>
          <w:szCs w:val="28"/>
        </w:rPr>
      </w:pPr>
      <w:r w:rsidRPr="001A6C23">
        <w:rPr>
          <w:i/>
          <w:sz w:val="28"/>
          <w:szCs w:val="28"/>
        </w:rPr>
        <w:t>ПРИМЕР.</w:t>
      </w:r>
      <w:r w:rsidRPr="001A6C23">
        <w:rPr>
          <w:i/>
          <w:sz w:val="28"/>
          <w:szCs w:val="28"/>
        </w:rPr>
        <w:tab/>
        <w:t>Необходимо обеспечить производство в связи с выпуском узла</w:t>
      </w:r>
      <w:proofErr w:type="gramStart"/>
      <w:r w:rsidRPr="001A6C23">
        <w:rPr>
          <w:i/>
          <w:sz w:val="28"/>
          <w:szCs w:val="28"/>
        </w:rPr>
        <w:t xml:space="preserve"> Д</w:t>
      </w:r>
      <w:proofErr w:type="gramEnd"/>
      <w:r w:rsidRPr="001A6C23">
        <w:rPr>
          <w:i/>
          <w:sz w:val="28"/>
          <w:szCs w:val="28"/>
        </w:rPr>
        <w:t xml:space="preserve"> и входящих в него деталей. Для этого произведем расчет нетто- потребности узла</w:t>
      </w:r>
      <w:proofErr w:type="gramStart"/>
      <w:r w:rsidRPr="001A6C23">
        <w:rPr>
          <w:i/>
          <w:sz w:val="28"/>
          <w:szCs w:val="28"/>
        </w:rPr>
        <w:t xml:space="preserve"> Д</w:t>
      </w:r>
      <w:proofErr w:type="gramEnd"/>
      <w:r w:rsidRPr="001A6C23">
        <w:rPr>
          <w:i/>
          <w:sz w:val="28"/>
          <w:szCs w:val="28"/>
        </w:rPr>
        <w:t xml:space="preserve"> и детали I. Деталь I используется в узле</w:t>
      </w:r>
      <w:proofErr w:type="gramStart"/>
      <w:r w:rsidRPr="001A6C23">
        <w:rPr>
          <w:i/>
          <w:sz w:val="28"/>
          <w:szCs w:val="28"/>
        </w:rPr>
        <w:t xml:space="preserve"> Д</w:t>
      </w:r>
      <w:proofErr w:type="gramEnd"/>
      <w:r w:rsidRPr="001A6C23">
        <w:rPr>
          <w:i/>
          <w:sz w:val="28"/>
          <w:szCs w:val="28"/>
        </w:rPr>
        <w:t xml:space="preserve"> дважды и имеет время задела продолжительностью в один период. В табл. 4.3 проведен расчет нетто - потребности для первого и второго планового периода.</w:t>
      </w:r>
    </w:p>
    <w:p w:rsidR="007C321A" w:rsidRPr="00311FBA" w:rsidRDefault="007C321A" w:rsidP="007C321A">
      <w:pPr>
        <w:jc w:val="right"/>
        <w:rPr>
          <w:b/>
        </w:rPr>
      </w:pPr>
      <w:r w:rsidRPr="00311FBA">
        <w:rPr>
          <w:b/>
        </w:rPr>
        <w:t xml:space="preserve">Таблица </w:t>
      </w:r>
      <w:r>
        <w:rPr>
          <w:b/>
        </w:rPr>
        <w:t>4.3</w:t>
      </w:r>
    </w:p>
    <w:p w:rsidR="007C321A" w:rsidRPr="00311FBA" w:rsidRDefault="007C321A" w:rsidP="007C321A">
      <w:pPr>
        <w:jc w:val="center"/>
        <w:rPr>
          <w:b/>
        </w:rPr>
      </w:pPr>
      <w:r w:rsidRPr="00311FBA">
        <w:rPr>
          <w:b/>
        </w:rPr>
        <w:t xml:space="preserve">Материальное обеспечение производства на основе плановых заданий </w:t>
      </w:r>
    </w:p>
    <w:p w:rsidR="007C321A" w:rsidRPr="00311FBA" w:rsidRDefault="007C321A" w:rsidP="007C321A">
      <w:pPr>
        <w:jc w:val="center"/>
        <w:rPr>
          <w:b/>
        </w:rPr>
      </w:pPr>
      <w:r w:rsidRPr="00311FBA">
        <w:rPr>
          <w:b/>
        </w:rPr>
        <w:t>(расчет нетто - потребности в узлах и необходимых компонентах)</w:t>
      </w:r>
    </w:p>
    <w:tbl>
      <w:tblPr>
        <w:tblW w:w="9642" w:type="dxa"/>
        <w:jc w:val="center"/>
        <w:tblLayout w:type="fixed"/>
        <w:tblLook w:val="0000" w:firstRow="0" w:lastRow="0" w:firstColumn="0" w:lastColumn="0" w:noHBand="0" w:noVBand="0"/>
      </w:tblPr>
      <w:tblGrid>
        <w:gridCol w:w="4361"/>
        <w:gridCol w:w="754"/>
        <w:gridCol w:w="754"/>
        <w:gridCol w:w="754"/>
        <w:gridCol w:w="754"/>
        <w:gridCol w:w="754"/>
        <w:gridCol w:w="624"/>
        <w:gridCol w:w="887"/>
      </w:tblGrid>
      <w:tr w:rsidR="007C321A" w:rsidTr="001A6C23">
        <w:trPr>
          <w:jc w:val="center"/>
        </w:trPr>
        <w:tc>
          <w:tcPr>
            <w:tcW w:w="4361" w:type="dxa"/>
            <w:vMerge w:val="restart"/>
            <w:tcBorders>
              <w:top w:val="single" w:sz="6" w:space="0" w:color="auto"/>
              <w:left w:val="single" w:sz="6" w:space="0" w:color="auto"/>
              <w:right w:val="single" w:sz="6" w:space="0" w:color="auto"/>
            </w:tcBorders>
            <w:vAlign w:val="center"/>
          </w:tcPr>
          <w:p w:rsidR="007C321A" w:rsidRPr="00A26B97" w:rsidRDefault="007C321A" w:rsidP="00CE39D0">
            <w:pPr>
              <w:tabs>
                <w:tab w:val="center" w:pos="2072"/>
                <w:tab w:val="left" w:pos="3232"/>
              </w:tabs>
              <w:jc w:val="center"/>
              <w:rPr>
                <w:b/>
              </w:rPr>
            </w:pPr>
            <w:r w:rsidRPr="00A26B97">
              <w:rPr>
                <w:b/>
              </w:rPr>
              <w:t>Показатель</w:t>
            </w:r>
          </w:p>
        </w:tc>
        <w:tc>
          <w:tcPr>
            <w:tcW w:w="4394" w:type="dxa"/>
            <w:gridSpan w:val="6"/>
            <w:tcBorders>
              <w:top w:val="single" w:sz="6" w:space="0" w:color="auto"/>
              <w:bottom w:val="single" w:sz="6" w:space="0" w:color="auto"/>
              <w:right w:val="single" w:sz="6" w:space="0" w:color="auto"/>
            </w:tcBorders>
            <w:vAlign w:val="center"/>
          </w:tcPr>
          <w:p w:rsidR="007C321A" w:rsidRPr="00A26B97" w:rsidRDefault="007C321A" w:rsidP="00CE39D0">
            <w:pPr>
              <w:jc w:val="center"/>
              <w:rPr>
                <w:b/>
              </w:rPr>
            </w:pPr>
            <w:r w:rsidRPr="00A26B97">
              <w:rPr>
                <w:b/>
              </w:rPr>
              <w:t>Значение показателя по периодам</w:t>
            </w:r>
          </w:p>
        </w:tc>
        <w:tc>
          <w:tcPr>
            <w:tcW w:w="887" w:type="dxa"/>
            <w:vMerge w:val="restart"/>
            <w:tcBorders>
              <w:top w:val="single" w:sz="6" w:space="0" w:color="auto"/>
              <w:left w:val="single" w:sz="6" w:space="0" w:color="auto"/>
              <w:right w:val="single" w:sz="6" w:space="0" w:color="auto"/>
            </w:tcBorders>
            <w:vAlign w:val="center"/>
          </w:tcPr>
          <w:p w:rsidR="007C321A" w:rsidRPr="00A26B97" w:rsidRDefault="007C321A" w:rsidP="00CE39D0">
            <w:pPr>
              <w:jc w:val="center"/>
              <w:rPr>
                <w:b/>
              </w:rPr>
            </w:pPr>
            <w:r w:rsidRPr="00A26B97">
              <w:rPr>
                <w:b/>
              </w:rPr>
              <w:t>Итого</w:t>
            </w:r>
          </w:p>
        </w:tc>
      </w:tr>
      <w:tr w:rsidR="007C321A" w:rsidTr="001A6C23">
        <w:trPr>
          <w:jc w:val="center"/>
        </w:trPr>
        <w:tc>
          <w:tcPr>
            <w:tcW w:w="4361" w:type="dxa"/>
            <w:vMerge/>
            <w:tcBorders>
              <w:left w:val="single" w:sz="6" w:space="0" w:color="auto"/>
              <w:bottom w:val="single" w:sz="4" w:space="0" w:color="auto"/>
              <w:right w:val="single" w:sz="6" w:space="0" w:color="auto"/>
            </w:tcBorders>
          </w:tcPr>
          <w:p w:rsidR="007C321A" w:rsidRDefault="007C321A" w:rsidP="00CE39D0">
            <w:pPr>
              <w:jc w:val="both"/>
            </w:pPr>
          </w:p>
        </w:tc>
        <w:tc>
          <w:tcPr>
            <w:tcW w:w="754" w:type="dxa"/>
            <w:tcBorders>
              <w:top w:val="single" w:sz="6" w:space="0" w:color="auto"/>
              <w:bottom w:val="single" w:sz="4" w:space="0" w:color="auto"/>
              <w:right w:val="single" w:sz="6" w:space="0" w:color="auto"/>
            </w:tcBorders>
            <w:vAlign w:val="center"/>
          </w:tcPr>
          <w:p w:rsidR="007C321A" w:rsidRPr="00A26B97" w:rsidRDefault="007C321A" w:rsidP="00CE39D0">
            <w:pPr>
              <w:jc w:val="center"/>
              <w:rPr>
                <w:b/>
              </w:rPr>
            </w:pPr>
            <w:r w:rsidRPr="00A26B97">
              <w:rPr>
                <w:b/>
              </w:rPr>
              <w:t>1</w:t>
            </w:r>
          </w:p>
        </w:tc>
        <w:tc>
          <w:tcPr>
            <w:tcW w:w="754" w:type="dxa"/>
            <w:tcBorders>
              <w:top w:val="single" w:sz="6" w:space="0" w:color="auto"/>
              <w:left w:val="single" w:sz="6" w:space="0" w:color="auto"/>
              <w:bottom w:val="single" w:sz="4" w:space="0" w:color="auto"/>
              <w:right w:val="single" w:sz="6" w:space="0" w:color="auto"/>
            </w:tcBorders>
            <w:vAlign w:val="center"/>
          </w:tcPr>
          <w:p w:rsidR="007C321A" w:rsidRPr="00A26B97" w:rsidRDefault="007C321A" w:rsidP="00CE39D0">
            <w:pPr>
              <w:jc w:val="center"/>
              <w:rPr>
                <w:b/>
              </w:rPr>
            </w:pPr>
            <w:r w:rsidRPr="00A26B97">
              <w:rPr>
                <w:b/>
              </w:rPr>
              <w:t>2</w:t>
            </w:r>
          </w:p>
        </w:tc>
        <w:tc>
          <w:tcPr>
            <w:tcW w:w="754" w:type="dxa"/>
            <w:tcBorders>
              <w:top w:val="single" w:sz="6" w:space="0" w:color="auto"/>
              <w:left w:val="single" w:sz="6" w:space="0" w:color="auto"/>
              <w:bottom w:val="single" w:sz="4" w:space="0" w:color="auto"/>
              <w:right w:val="single" w:sz="6" w:space="0" w:color="auto"/>
            </w:tcBorders>
            <w:vAlign w:val="center"/>
          </w:tcPr>
          <w:p w:rsidR="007C321A" w:rsidRPr="00A26B97" w:rsidRDefault="007C321A" w:rsidP="00CE39D0">
            <w:pPr>
              <w:jc w:val="center"/>
              <w:rPr>
                <w:b/>
              </w:rPr>
            </w:pPr>
            <w:r w:rsidRPr="00A26B97">
              <w:rPr>
                <w:b/>
              </w:rPr>
              <w:t>3</w:t>
            </w:r>
          </w:p>
        </w:tc>
        <w:tc>
          <w:tcPr>
            <w:tcW w:w="754" w:type="dxa"/>
            <w:tcBorders>
              <w:top w:val="single" w:sz="6" w:space="0" w:color="auto"/>
              <w:left w:val="single" w:sz="6" w:space="0" w:color="auto"/>
              <w:bottom w:val="single" w:sz="4" w:space="0" w:color="auto"/>
              <w:right w:val="single" w:sz="6" w:space="0" w:color="auto"/>
            </w:tcBorders>
            <w:vAlign w:val="center"/>
          </w:tcPr>
          <w:p w:rsidR="007C321A" w:rsidRPr="00A26B97" w:rsidRDefault="007C321A" w:rsidP="00CE39D0">
            <w:pPr>
              <w:jc w:val="center"/>
              <w:rPr>
                <w:b/>
              </w:rPr>
            </w:pPr>
            <w:r w:rsidRPr="00A26B97">
              <w:rPr>
                <w:b/>
              </w:rPr>
              <w:t>4</w:t>
            </w:r>
          </w:p>
        </w:tc>
        <w:tc>
          <w:tcPr>
            <w:tcW w:w="754" w:type="dxa"/>
            <w:tcBorders>
              <w:top w:val="single" w:sz="6" w:space="0" w:color="auto"/>
              <w:left w:val="single" w:sz="6" w:space="0" w:color="auto"/>
              <w:bottom w:val="single" w:sz="4" w:space="0" w:color="auto"/>
              <w:right w:val="single" w:sz="6" w:space="0" w:color="auto"/>
            </w:tcBorders>
            <w:vAlign w:val="center"/>
          </w:tcPr>
          <w:p w:rsidR="007C321A" w:rsidRPr="00A26B97" w:rsidRDefault="007C321A" w:rsidP="00CE39D0">
            <w:pPr>
              <w:jc w:val="center"/>
              <w:rPr>
                <w:b/>
              </w:rPr>
            </w:pPr>
            <w:r w:rsidRPr="00A26B97">
              <w:rPr>
                <w:b/>
              </w:rPr>
              <w:t>5</w:t>
            </w:r>
          </w:p>
        </w:tc>
        <w:tc>
          <w:tcPr>
            <w:tcW w:w="624" w:type="dxa"/>
            <w:tcBorders>
              <w:top w:val="single" w:sz="6" w:space="0" w:color="auto"/>
              <w:left w:val="single" w:sz="6" w:space="0" w:color="auto"/>
              <w:bottom w:val="single" w:sz="4" w:space="0" w:color="auto"/>
              <w:right w:val="single" w:sz="6" w:space="0" w:color="auto"/>
            </w:tcBorders>
            <w:vAlign w:val="center"/>
          </w:tcPr>
          <w:p w:rsidR="007C321A" w:rsidRPr="00A26B97" w:rsidRDefault="007C321A" w:rsidP="00CE39D0">
            <w:pPr>
              <w:jc w:val="center"/>
              <w:rPr>
                <w:b/>
              </w:rPr>
            </w:pPr>
            <w:r w:rsidRPr="00A26B97">
              <w:rPr>
                <w:b/>
              </w:rPr>
              <w:t>6</w:t>
            </w:r>
          </w:p>
        </w:tc>
        <w:tc>
          <w:tcPr>
            <w:tcW w:w="887" w:type="dxa"/>
            <w:vMerge/>
            <w:tcBorders>
              <w:left w:val="single" w:sz="6" w:space="0" w:color="auto"/>
              <w:bottom w:val="single" w:sz="4" w:space="0" w:color="auto"/>
              <w:right w:val="single" w:sz="6" w:space="0" w:color="auto"/>
            </w:tcBorders>
          </w:tcPr>
          <w:p w:rsidR="007C321A" w:rsidRPr="00A26B97" w:rsidRDefault="007C321A" w:rsidP="00CE39D0">
            <w:pPr>
              <w:jc w:val="center"/>
              <w:rPr>
                <w:b/>
              </w:rPr>
            </w:pPr>
          </w:p>
        </w:tc>
      </w:tr>
      <w:tr w:rsidR="007C321A" w:rsidRPr="00311FBA" w:rsidTr="001A6C23">
        <w:trPr>
          <w:jc w:val="center"/>
        </w:trPr>
        <w:tc>
          <w:tcPr>
            <w:tcW w:w="4361" w:type="dxa"/>
            <w:tcBorders>
              <w:top w:val="single" w:sz="6" w:space="0" w:color="auto"/>
              <w:left w:val="single" w:sz="6" w:space="0" w:color="auto"/>
            </w:tcBorders>
          </w:tcPr>
          <w:p w:rsidR="007C321A" w:rsidRPr="00311FBA" w:rsidRDefault="007C321A" w:rsidP="00CE39D0">
            <w:pPr>
              <w:jc w:val="both"/>
              <w:rPr>
                <w:b/>
              </w:rPr>
            </w:pPr>
            <w:r w:rsidRPr="00311FBA">
              <w:rPr>
                <w:b/>
              </w:rPr>
              <w:t>Начало периода 1:</w:t>
            </w:r>
          </w:p>
        </w:tc>
        <w:tc>
          <w:tcPr>
            <w:tcW w:w="754" w:type="dxa"/>
            <w:tcBorders>
              <w:top w:val="single" w:sz="6" w:space="0" w:color="auto"/>
              <w:left w:val="single" w:sz="6" w:space="0" w:color="auto"/>
            </w:tcBorders>
          </w:tcPr>
          <w:p w:rsidR="007C321A" w:rsidRPr="00311FBA" w:rsidRDefault="007C321A" w:rsidP="00CE39D0">
            <w:pPr>
              <w:jc w:val="center"/>
              <w:rPr>
                <w:b/>
              </w:rPr>
            </w:pPr>
          </w:p>
        </w:tc>
        <w:tc>
          <w:tcPr>
            <w:tcW w:w="754" w:type="dxa"/>
            <w:tcBorders>
              <w:top w:val="single" w:sz="6" w:space="0" w:color="auto"/>
            </w:tcBorders>
          </w:tcPr>
          <w:p w:rsidR="007C321A" w:rsidRPr="00311FBA" w:rsidRDefault="007C321A" w:rsidP="00CE39D0">
            <w:pPr>
              <w:jc w:val="center"/>
              <w:rPr>
                <w:b/>
              </w:rPr>
            </w:pPr>
          </w:p>
        </w:tc>
        <w:tc>
          <w:tcPr>
            <w:tcW w:w="754" w:type="dxa"/>
            <w:tcBorders>
              <w:top w:val="single" w:sz="6" w:space="0" w:color="auto"/>
            </w:tcBorders>
          </w:tcPr>
          <w:p w:rsidR="007C321A" w:rsidRPr="00311FBA" w:rsidRDefault="007C321A" w:rsidP="00CE39D0">
            <w:pPr>
              <w:jc w:val="center"/>
              <w:rPr>
                <w:b/>
              </w:rPr>
            </w:pPr>
          </w:p>
        </w:tc>
        <w:tc>
          <w:tcPr>
            <w:tcW w:w="754" w:type="dxa"/>
            <w:tcBorders>
              <w:top w:val="single" w:sz="6" w:space="0" w:color="auto"/>
            </w:tcBorders>
          </w:tcPr>
          <w:p w:rsidR="007C321A" w:rsidRPr="00311FBA" w:rsidRDefault="007C321A" w:rsidP="00CE39D0">
            <w:pPr>
              <w:jc w:val="center"/>
              <w:rPr>
                <w:b/>
              </w:rPr>
            </w:pPr>
          </w:p>
        </w:tc>
        <w:tc>
          <w:tcPr>
            <w:tcW w:w="754" w:type="dxa"/>
            <w:tcBorders>
              <w:top w:val="single" w:sz="6" w:space="0" w:color="auto"/>
            </w:tcBorders>
          </w:tcPr>
          <w:p w:rsidR="007C321A" w:rsidRPr="00311FBA" w:rsidRDefault="007C321A" w:rsidP="00CE39D0">
            <w:pPr>
              <w:jc w:val="center"/>
              <w:rPr>
                <w:b/>
              </w:rPr>
            </w:pPr>
          </w:p>
        </w:tc>
        <w:tc>
          <w:tcPr>
            <w:tcW w:w="624" w:type="dxa"/>
            <w:tcBorders>
              <w:top w:val="single" w:sz="6" w:space="0" w:color="auto"/>
            </w:tcBorders>
          </w:tcPr>
          <w:p w:rsidR="007C321A" w:rsidRPr="00311FBA" w:rsidRDefault="007C321A" w:rsidP="00CE39D0">
            <w:pPr>
              <w:jc w:val="center"/>
              <w:rPr>
                <w:b/>
              </w:rPr>
            </w:pPr>
          </w:p>
        </w:tc>
        <w:tc>
          <w:tcPr>
            <w:tcW w:w="887" w:type="dxa"/>
            <w:tcBorders>
              <w:top w:val="single" w:sz="6" w:space="0" w:color="auto"/>
              <w:right w:val="single" w:sz="6" w:space="0" w:color="auto"/>
            </w:tcBorders>
          </w:tcPr>
          <w:p w:rsidR="007C321A" w:rsidRPr="00311FBA" w:rsidRDefault="007C321A" w:rsidP="00CE39D0">
            <w:pPr>
              <w:jc w:val="center"/>
              <w:rPr>
                <w:b/>
              </w:rPr>
            </w:pPr>
          </w:p>
        </w:tc>
      </w:tr>
      <w:tr w:rsidR="007C321A" w:rsidTr="001A6C23">
        <w:trPr>
          <w:jc w:val="center"/>
        </w:trPr>
        <w:tc>
          <w:tcPr>
            <w:tcW w:w="4361" w:type="dxa"/>
            <w:tcBorders>
              <w:left w:val="single" w:sz="6" w:space="0" w:color="auto"/>
            </w:tcBorders>
          </w:tcPr>
          <w:p w:rsidR="007C321A" w:rsidRDefault="007C321A" w:rsidP="00CE39D0">
            <w:pPr>
              <w:jc w:val="both"/>
            </w:pPr>
            <w:r>
              <w:t xml:space="preserve">Потребность брутто, узел </w:t>
            </w:r>
            <w:r>
              <w:rPr>
                <w:lang w:val="en-US"/>
              </w:rPr>
              <w:t>D</w:t>
            </w:r>
          </w:p>
        </w:tc>
        <w:tc>
          <w:tcPr>
            <w:tcW w:w="754" w:type="dxa"/>
            <w:tcBorders>
              <w:left w:val="single" w:sz="6" w:space="0" w:color="auto"/>
            </w:tcBorders>
          </w:tcPr>
          <w:p w:rsidR="007C321A" w:rsidRDefault="007C321A" w:rsidP="00CE39D0">
            <w:pPr>
              <w:jc w:val="center"/>
            </w:pPr>
            <w:r>
              <w:t>120</w:t>
            </w:r>
          </w:p>
        </w:tc>
        <w:tc>
          <w:tcPr>
            <w:tcW w:w="754" w:type="dxa"/>
          </w:tcPr>
          <w:p w:rsidR="007C321A" w:rsidRDefault="007C321A" w:rsidP="00CE39D0">
            <w:pPr>
              <w:jc w:val="center"/>
            </w:pPr>
            <w:r>
              <w:t>220</w:t>
            </w:r>
          </w:p>
        </w:tc>
        <w:tc>
          <w:tcPr>
            <w:tcW w:w="754" w:type="dxa"/>
          </w:tcPr>
          <w:p w:rsidR="007C321A" w:rsidRDefault="007C321A" w:rsidP="00CE39D0">
            <w:pPr>
              <w:jc w:val="center"/>
            </w:pPr>
            <w:r>
              <w:t>120</w:t>
            </w:r>
          </w:p>
        </w:tc>
        <w:tc>
          <w:tcPr>
            <w:tcW w:w="754" w:type="dxa"/>
          </w:tcPr>
          <w:p w:rsidR="007C321A" w:rsidRDefault="007C321A" w:rsidP="00CE39D0">
            <w:pPr>
              <w:jc w:val="center"/>
            </w:pPr>
            <w:r>
              <w:t>180</w:t>
            </w:r>
          </w:p>
        </w:tc>
        <w:tc>
          <w:tcPr>
            <w:tcW w:w="754" w:type="dxa"/>
          </w:tcPr>
          <w:p w:rsidR="007C321A" w:rsidRDefault="007C321A" w:rsidP="00CE39D0">
            <w:pPr>
              <w:jc w:val="center"/>
            </w:pPr>
            <w:r>
              <w:t>200</w:t>
            </w:r>
          </w:p>
        </w:tc>
        <w:tc>
          <w:tcPr>
            <w:tcW w:w="624" w:type="dxa"/>
          </w:tcPr>
          <w:p w:rsidR="007C321A" w:rsidRDefault="007C321A" w:rsidP="00CE39D0">
            <w:pPr>
              <w:jc w:val="center"/>
            </w:pPr>
            <w:r>
              <w:t>240</w:t>
            </w:r>
          </w:p>
        </w:tc>
        <w:tc>
          <w:tcPr>
            <w:tcW w:w="887" w:type="dxa"/>
            <w:tcBorders>
              <w:right w:val="single" w:sz="6" w:space="0" w:color="auto"/>
            </w:tcBorders>
          </w:tcPr>
          <w:p w:rsidR="007C321A" w:rsidRDefault="007C321A" w:rsidP="00CE39D0">
            <w:pPr>
              <w:jc w:val="center"/>
            </w:pPr>
            <w:r>
              <w:t>1080</w:t>
            </w:r>
          </w:p>
        </w:tc>
      </w:tr>
      <w:tr w:rsidR="007C321A" w:rsidTr="001A6C23">
        <w:trPr>
          <w:jc w:val="center"/>
        </w:trPr>
        <w:tc>
          <w:tcPr>
            <w:tcW w:w="4361" w:type="dxa"/>
            <w:tcBorders>
              <w:left w:val="single" w:sz="6" w:space="0" w:color="auto"/>
            </w:tcBorders>
          </w:tcPr>
          <w:p w:rsidR="007C321A" w:rsidRDefault="007C321A" w:rsidP="00CE39D0">
            <w:pPr>
              <w:jc w:val="both"/>
            </w:pPr>
            <w:r>
              <w:t>Складской запас, 400</w:t>
            </w:r>
          </w:p>
        </w:tc>
        <w:tc>
          <w:tcPr>
            <w:tcW w:w="754" w:type="dxa"/>
            <w:tcBorders>
              <w:left w:val="single" w:sz="6" w:space="0" w:color="auto"/>
              <w:bottom w:val="single" w:sz="6" w:space="0" w:color="auto"/>
            </w:tcBorders>
          </w:tcPr>
          <w:p w:rsidR="007C321A" w:rsidRDefault="007C321A" w:rsidP="00CE39D0">
            <w:pPr>
              <w:jc w:val="center"/>
            </w:pPr>
            <w:r>
              <w:t>-120</w:t>
            </w:r>
          </w:p>
        </w:tc>
        <w:tc>
          <w:tcPr>
            <w:tcW w:w="754" w:type="dxa"/>
            <w:tcBorders>
              <w:bottom w:val="single" w:sz="6" w:space="0" w:color="auto"/>
            </w:tcBorders>
          </w:tcPr>
          <w:p w:rsidR="007C321A" w:rsidRDefault="007C321A" w:rsidP="00CE39D0">
            <w:pPr>
              <w:jc w:val="center"/>
            </w:pPr>
            <w:r>
              <w:t>-220</w:t>
            </w:r>
          </w:p>
        </w:tc>
        <w:tc>
          <w:tcPr>
            <w:tcW w:w="754" w:type="dxa"/>
            <w:tcBorders>
              <w:bottom w:val="single" w:sz="6" w:space="0" w:color="auto"/>
            </w:tcBorders>
          </w:tcPr>
          <w:p w:rsidR="007C321A" w:rsidRDefault="007C321A" w:rsidP="00CE39D0">
            <w:pPr>
              <w:jc w:val="center"/>
            </w:pPr>
            <w:r>
              <w:t>-60</w:t>
            </w:r>
          </w:p>
        </w:tc>
        <w:tc>
          <w:tcPr>
            <w:tcW w:w="754" w:type="dxa"/>
            <w:tcBorders>
              <w:bottom w:val="single" w:sz="6" w:space="0" w:color="auto"/>
            </w:tcBorders>
          </w:tcPr>
          <w:p w:rsidR="007C321A" w:rsidRDefault="007C321A" w:rsidP="00CE39D0">
            <w:pPr>
              <w:jc w:val="center"/>
            </w:pPr>
          </w:p>
        </w:tc>
        <w:tc>
          <w:tcPr>
            <w:tcW w:w="754" w:type="dxa"/>
            <w:tcBorders>
              <w:bottom w:val="single" w:sz="6" w:space="0" w:color="auto"/>
            </w:tcBorders>
          </w:tcPr>
          <w:p w:rsidR="007C321A" w:rsidRDefault="007C321A" w:rsidP="00CE39D0">
            <w:pPr>
              <w:jc w:val="center"/>
            </w:pPr>
          </w:p>
        </w:tc>
        <w:tc>
          <w:tcPr>
            <w:tcW w:w="624" w:type="dxa"/>
            <w:tcBorders>
              <w:bottom w:val="single" w:sz="6" w:space="0" w:color="auto"/>
            </w:tcBorders>
          </w:tcPr>
          <w:p w:rsidR="007C321A" w:rsidRDefault="007C321A" w:rsidP="00CE39D0">
            <w:pPr>
              <w:jc w:val="center"/>
            </w:pPr>
          </w:p>
        </w:tc>
        <w:tc>
          <w:tcPr>
            <w:tcW w:w="887" w:type="dxa"/>
            <w:tcBorders>
              <w:bottom w:val="single" w:sz="6" w:space="0" w:color="auto"/>
              <w:right w:val="single" w:sz="6" w:space="0" w:color="auto"/>
            </w:tcBorders>
          </w:tcPr>
          <w:p w:rsidR="007C321A" w:rsidRDefault="007C321A" w:rsidP="00CE39D0">
            <w:pPr>
              <w:jc w:val="center"/>
            </w:pPr>
            <w:r>
              <w:t>400</w:t>
            </w:r>
          </w:p>
        </w:tc>
      </w:tr>
      <w:tr w:rsidR="007C321A" w:rsidTr="001A6C23">
        <w:trPr>
          <w:jc w:val="center"/>
        </w:trPr>
        <w:tc>
          <w:tcPr>
            <w:tcW w:w="4361" w:type="dxa"/>
            <w:tcBorders>
              <w:left w:val="single" w:sz="6" w:space="0" w:color="auto"/>
              <w:right w:val="single" w:sz="6" w:space="0" w:color="auto"/>
            </w:tcBorders>
          </w:tcPr>
          <w:p w:rsidR="007C321A" w:rsidRDefault="007C321A" w:rsidP="00CE39D0">
            <w:pPr>
              <w:jc w:val="both"/>
            </w:pPr>
            <w:r>
              <w:t xml:space="preserve">Потребность нетто, узел </w:t>
            </w:r>
            <w:r>
              <w:rPr>
                <w:lang w:val="en-US"/>
              </w:rPr>
              <w:t>D</w:t>
            </w:r>
          </w:p>
        </w:tc>
        <w:tc>
          <w:tcPr>
            <w:tcW w:w="754" w:type="dxa"/>
            <w:tcBorders>
              <w:top w:val="single" w:sz="6" w:space="0" w:color="auto"/>
            </w:tcBorders>
          </w:tcPr>
          <w:p w:rsidR="007C321A" w:rsidRDefault="007C321A" w:rsidP="00CE39D0">
            <w:pPr>
              <w:jc w:val="center"/>
            </w:pPr>
            <w:r>
              <w:t>-</w:t>
            </w:r>
          </w:p>
        </w:tc>
        <w:tc>
          <w:tcPr>
            <w:tcW w:w="754" w:type="dxa"/>
            <w:tcBorders>
              <w:top w:val="single" w:sz="6" w:space="0" w:color="auto"/>
            </w:tcBorders>
          </w:tcPr>
          <w:p w:rsidR="007C321A" w:rsidRDefault="007C321A" w:rsidP="00CE39D0">
            <w:pPr>
              <w:jc w:val="center"/>
            </w:pPr>
            <w:r>
              <w:t>-</w:t>
            </w:r>
          </w:p>
        </w:tc>
        <w:tc>
          <w:tcPr>
            <w:tcW w:w="754" w:type="dxa"/>
          </w:tcPr>
          <w:p w:rsidR="007C321A" w:rsidRDefault="007C321A" w:rsidP="00CE39D0">
            <w:pPr>
              <w:jc w:val="center"/>
            </w:pPr>
            <w:r>
              <w:t>60</w:t>
            </w:r>
          </w:p>
        </w:tc>
        <w:tc>
          <w:tcPr>
            <w:tcW w:w="754" w:type="dxa"/>
          </w:tcPr>
          <w:p w:rsidR="007C321A" w:rsidRDefault="007C321A" w:rsidP="00CE39D0">
            <w:pPr>
              <w:jc w:val="center"/>
            </w:pPr>
            <w:r>
              <w:t>180</w:t>
            </w:r>
          </w:p>
        </w:tc>
        <w:tc>
          <w:tcPr>
            <w:tcW w:w="754" w:type="dxa"/>
          </w:tcPr>
          <w:p w:rsidR="007C321A" w:rsidRDefault="007C321A" w:rsidP="00CE39D0">
            <w:pPr>
              <w:jc w:val="center"/>
            </w:pPr>
            <w:r>
              <w:t>200</w:t>
            </w:r>
          </w:p>
        </w:tc>
        <w:tc>
          <w:tcPr>
            <w:tcW w:w="624" w:type="dxa"/>
          </w:tcPr>
          <w:p w:rsidR="007C321A" w:rsidRDefault="007C321A" w:rsidP="00CE39D0">
            <w:pPr>
              <w:jc w:val="center"/>
            </w:pPr>
            <w:r>
              <w:t>240</w:t>
            </w:r>
          </w:p>
        </w:tc>
        <w:tc>
          <w:tcPr>
            <w:tcW w:w="887" w:type="dxa"/>
            <w:tcBorders>
              <w:top w:val="single" w:sz="6" w:space="0" w:color="auto"/>
              <w:right w:val="single" w:sz="6" w:space="0" w:color="auto"/>
            </w:tcBorders>
          </w:tcPr>
          <w:p w:rsidR="007C321A" w:rsidRDefault="007C321A" w:rsidP="00CE39D0">
            <w:pPr>
              <w:jc w:val="center"/>
            </w:pPr>
            <w:r>
              <w:t>680</w:t>
            </w:r>
          </w:p>
        </w:tc>
      </w:tr>
      <w:tr w:rsidR="007C321A" w:rsidTr="001A6C23">
        <w:trPr>
          <w:jc w:val="center"/>
        </w:trPr>
        <w:tc>
          <w:tcPr>
            <w:tcW w:w="4361" w:type="dxa"/>
            <w:tcBorders>
              <w:left w:val="single" w:sz="6" w:space="0" w:color="auto"/>
              <w:right w:val="single" w:sz="6" w:space="0" w:color="auto"/>
            </w:tcBorders>
          </w:tcPr>
          <w:p w:rsidR="007C321A" w:rsidRDefault="001A6C23" w:rsidP="00CE39D0">
            <w:pPr>
              <w:jc w:val="both"/>
            </w:pPr>
            <w:r>
              <w:rPr>
                <w:noProof/>
              </w:rPr>
              <mc:AlternateContent>
                <mc:Choice Requires="wps">
                  <w:drawing>
                    <wp:anchor distT="0" distB="0" distL="114300" distR="114300" simplePos="0" relativeHeight="251671040" behindDoc="0" locked="0" layoutInCell="0" allowOverlap="1" wp14:anchorId="1C009DAC" wp14:editId="5EAD7DB7">
                      <wp:simplePos x="0" y="0"/>
                      <wp:positionH relativeFrom="column">
                        <wp:posOffset>4133215</wp:posOffset>
                      </wp:positionH>
                      <wp:positionV relativeFrom="paragraph">
                        <wp:posOffset>1964055</wp:posOffset>
                      </wp:positionV>
                      <wp:extent cx="274955" cy="92075"/>
                      <wp:effectExtent l="38100" t="0" r="29845" b="60325"/>
                      <wp:wrapNone/>
                      <wp:docPr id="4948" name="Прямая соединительная линия 49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4955" cy="92075"/>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4948" o:spid="_x0000_s1026" style="position:absolute;flip:x;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5.45pt,154.65pt" to="347.1pt,16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" o:allowincell="f">
                      <v:stroke startarrowwidth="narrow" startarrowlength="short" endarrow="block" endarrowwidth="narrow" endarrowlength="short"/>
                    </v:line>
                  </w:pict>
                </mc:Fallback>
              </mc:AlternateContent>
            </w:r>
            <w:r>
              <w:rPr>
                <w:noProof/>
              </w:rPr>
              <mc:AlternateContent>
                <mc:Choice Requires="wps">
                  <w:drawing>
                    <wp:anchor distT="0" distB="0" distL="114300" distR="114300" simplePos="0" relativeHeight="251672064" behindDoc="0" locked="0" layoutInCell="0" allowOverlap="1" wp14:anchorId="40BCB218" wp14:editId="220909AE">
                      <wp:simplePos x="0" y="0"/>
                      <wp:positionH relativeFrom="column">
                        <wp:posOffset>4681855</wp:posOffset>
                      </wp:positionH>
                      <wp:positionV relativeFrom="paragraph">
                        <wp:posOffset>1964055</wp:posOffset>
                      </wp:positionV>
                      <wp:extent cx="183515" cy="92075"/>
                      <wp:effectExtent l="38100" t="0" r="26035" b="60325"/>
                      <wp:wrapNone/>
                      <wp:docPr id="4949" name="Прямая соединительная линия 49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3515" cy="92075"/>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4949" o:spid="_x0000_s1026" style="position:absolute;flip:x;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8.65pt,154.65pt" to="383.1pt,16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" o:allowincell="f">
                      <v:stroke startarrowwidth="narrow" startarrowlength="short" endarrow="block" endarrowwidth="narrow" endarrowlength="short"/>
                    </v:line>
                  </w:pict>
                </mc:Fallback>
              </mc:AlternateContent>
            </w:r>
            <w:r>
              <w:rPr>
                <w:noProof/>
              </w:rPr>
              <mc:AlternateContent>
                <mc:Choice Requires="wps">
                  <w:drawing>
                    <wp:anchor distT="0" distB="0" distL="114300" distR="114300" simplePos="0" relativeHeight="251666944" behindDoc="0" locked="0" layoutInCell="0" allowOverlap="1" wp14:anchorId="4FC50C36" wp14:editId="55724FB4">
                      <wp:simplePos x="0" y="0"/>
                      <wp:positionH relativeFrom="column">
                        <wp:posOffset>3676015</wp:posOffset>
                      </wp:positionH>
                      <wp:positionV relativeFrom="paragraph">
                        <wp:posOffset>1270</wp:posOffset>
                      </wp:positionV>
                      <wp:extent cx="274955" cy="335915"/>
                      <wp:effectExtent l="38100" t="0" r="29845" b="64135"/>
                      <wp:wrapNone/>
                      <wp:docPr id="4951" name="Прямая соединительная линия 49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4955" cy="335915"/>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4951" o:spid="_x0000_s1026" style="position:absolute;flip:x;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45pt,.1pt" to="311.1pt,2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" o:allowincell="f">
                      <v:stroke startarrowwidth="narrow" startarrowlength="short" endarrow="block" endarrowwidth="narrow" endarrowlength="short"/>
                    </v:line>
                  </w:pict>
                </mc:Fallback>
              </mc:AlternateContent>
            </w:r>
            <w:r>
              <w:rPr>
                <w:noProof/>
              </w:rPr>
              <mc:AlternateContent>
                <mc:Choice Requires="wps">
                  <w:drawing>
                    <wp:anchor distT="0" distB="0" distL="114300" distR="114300" simplePos="0" relativeHeight="251667968" behindDoc="0" locked="0" layoutInCell="0" allowOverlap="1" wp14:anchorId="1D688F4C" wp14:editId="4F4E2775">
                      <wp:simplePos x="0" y="0"/>
                      <wp:positionH relativeFrom="column">
                        <wp:posOffset>4133215</wp:posOffset>
                      </wp:positionH>
                      <wp:positionV relativeFrom="paragraph">
                        <wp:posOffset>1270</wp:posOffset>
                      </wp:positionV>
                      <wp:extent cx="274955" cy="335915"/>
                      <wp:effectExtent l="38100" t="0" r="29845" b="64135"/>
                      <wp:wrapNone/>
                      <wp:docPr id="4952" name="Прямая соединительная линия 49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4955" cy="335915"/>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4952" o:spid="_x0000_s1026" style="position:absolute;flip:x;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5.45pt,.1pt" to="347.1pt,2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" o:allowincell="f">
                      <v:stroke startarrowwidth="narrow" startarrowlength="short" endarrow="block" endarrowwidth="narrow" endarrowlength="short"/>
                    </v:line>
                  </w:pict>
                </mc:Fallback>
              </mc:AlternateContent>
            </w:r>
            <w:r>
              <w:rPr>
                <w:noProof/>
              </w:rPr>
              <mc:AlternateContent>
                <mc:Choice Requires="wps">
                  <w:drawing>
                    <wp:anchor distT="0" distB="0" distL="114300" distR="114300" simplePos="0" relativeHeight="251668992" behindDoc="0" locked="0" layoutInCell="0" allowOverlap="1" wp14:anchorId="044C8CF9" wp14:editId="07C8DB4A">
                      <wp:simplePos x="0" y="0"/>
                      <wp:positionH relativeFrom="column">
                        <wp:posOffset>4681855</wp:posOffset>
                      </wp:positionH>
                      <wp:positionV relativeFrom="paragraph">
                        <wp:posOffset>1270</wp:posOffset>
                      </wp:positionV>
                      <wp:extent cx="274955" cy="335915"/>
                      <wp:effectExtent l="38100" t="0" r="29845" b="64135"/>
                      <wp:wrapNone/>
                      <wp:docPr id="4953" name="Прямая соединительная линия 49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4955" cy="335915"/>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4953" o:spid="_x0000_s1026" style="position:absolute;flip:x;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8.65pt,.1pt" to="390.3pt,2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" o:allowincell="f">
                      <v:stroke startarrowwidth="narrow" startarrowlength="short" endarrow="block" endarrowwidth="narrow" endarrowlength="short"/>
                    </v:line>
                  </w:pict>
                </mc:Fallback>
              </mc:AlternateContent>
            </w:r>
            <w:r>
              <w:rPr>
                <w:noProof/>
              </w:rPr>
              <mc:AlternateContent>
                <mc:Choice Requires="wps">
                  <w:drawing>
                    <wp:anchor distT="0" distB="0" distL="114300" distR="114300" simplePos="0" relativeHeight="251670016" behindDoc="0" locked="0" layoutInCell="0" allowOverlap="1" wp14:anchorId="3F916D84" wp14:editId="49232D4E">
                      <wp:simplePos x="0" y="0"/>
                      <wp:positionH relativeFrom="column">
                        <wp:posOffset>5139055</wp:posOffset>
                      </wp:positionH>
                      <wp:positionV relativeFrom="paragraph">
                        <wp:posOffset>1270</wp:posOffset>
                      </wp:positionV>
                      <wp:extent cx="274955" cy="335915"/>
                      <wp:effectExtent l="38100" t="0" r="29845" b="64135"/>
                      <wp:wrapNone/>
                      <wp:docPr id="4954" name="Прямая соединительная линия 49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4955" cy="335915"/>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4954" o:spid="_x0000_s1026" style="position:absolute;flip:x;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65pt,.1pt" to="426.3pt,2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" o:allowincell="f">
                      <v:stroke startarrowwidth="narrow" startarrowlength="short" endarrow="block" endarrowwidth="narrow" endarrowlength="short"/>
                    </v:line>
                  </w:pict>
                </mc:Fallback>
              </mc:AlternateContent>
            </w:r>
            <w:r w:rsidR="007C321A">
              <w:t xml:space="preserve">Потребность брутто, деталь </w:t>
            </w:r>
            <w:r w:rsidR="007C321A">
              <w:rPr>
                <w:lang w:val="en-US"/>
              </w:rPr>
              <w:t>I</w:t>
            </w:r>
          </w:p>
          <w:p w:rsidR="007C321A" w:rsidRDefault="007C321A" w:rsidP="00CE39D0">
            <w:pPr>
              <w:jc w:val="both"/>
            </w:pPr>
            <w:r>
              <w:t xml:space="preserve">(используется в узле </w:t>
            </w:r>
            <w:r>
              <w:rPr>
                <w:lang w:val="en-US"/>
              </w:rPr>
              <w:t>D</w:t>
            </w:r>
            <w:r>
              <w:t xml:space="preserve"> дважды, опережение на один период)</w:t>
            </w:r>
          </w:p>
        </w:tc>
        <w:tc>
          <w:tcPr>
            <w:tcW w:w="754" w:type="dxa"/>
          </w:tcPr>
          <w:p w:rsidR="007C321A" w:rsidRDefault="007C321A" w:rsidP="00CE39D0">
            <w:pPr>
              <w:jc w:val="center"/>
            </w:pPr>
          </w:p>
          <w:p w:rsidR="007C321A" w:rsidRDefault="007C321A" w:rsidP="00CE39D0">
            <w:pPr>
              <w:jc w:val="center"/>
            </w:pPr>
          </w:p>
        </w:tc>
        <w:tc>
          <w:tcPr>
            <w:tcW w:w="754" w:type="dxa"/>
          </w:tcPr>
          <w:p w:rsidR="007C321A" w:rsidRDefault="007C321A" w:rsidP="00CE39D0">
            <w:pPr>
              <w:jc w:val="center"/>
            </w:pPr>
          </w:p>
          <w:p w:rsidR="007C321A" w:rsidRDefault="007C321A" w:rsidP="00CE39D0">
            <w:pPr>
              <w:jc w:val="center"/>
            </w:pPr>
          </w:p>
          <w:p w:rsidR="007C321A" w:rsidRDefault="007C321A" w:rsidP="00CE39D0">
            <w:pPr>
              <w:jc w:val="center"/>
            </w:pPr>
            <w:r>
              <w:t>120</w:t>
            </w:r>
          </w:p>
        </w:tc>
        <w:tc>
          <w:tcPr>
            <w:tcW w:w="754" w:type="dxa"/>
          </w:tcPr>
          <w:p w:rsidR="007C321A" w:rsidRDefault="007C321A" w:rsidP="00CE39D0">
            <w:pPr>
              <w:jc w:val="center"/>
            </w:pPr>
          </w:p>
          <w:p w:rsidR="007C321A" w:rsidRDefault="007C321A" w:rsidP="00CE39D0">
            <w:pPr>
              <w:jc w:val="center"/>
            </w:pPr>
          </w:p>
          <w:p w:rsidR="007C321A" w:rsidRDefault="007C321A" w:rsidP="00CE39D0">
            <w:pPr>
              <w:jc w:val="center"/>
            </w:pPr>
            <w:r>
              <w:t>360</w:t>
            </w:r>
          </w:p>
        </w:tc>
        <w:tc>
          <w:tcPr>
            <w:tcW w:w="754" w:type="dxa"/>
          </w:tcPr>
          <w:p w:rsidR="007C321A" w:rsidRDefault="007C321A" w:rsidP="00CE39D0">
            <w:pPr>
              <w:jc w:val="center"/>
            </w:pPr>
          </w:p>
          <w:p w:rsidR="007C321A" w:rsidRDefault="007C321A" w:rsidP="00CE39D0">
            <w:pPr>
              <w:jc w:val="center"/>
            </w:pPr>
          </w:p>
          <w:p w:rsidR="007C321A" w:rsidRDefault="007C321A" w:rsidP="00CE39D0">
            <w:pPr>
              <w:jc w:val="center"/>
            </w:pPr>
            <w:r>
              <w:t>400</w:t>
            </w:r>
          </w:p>
        </w:tc>
        <w:tc>
          <w:tcPr>
            <w:tcW w:w="754" w:type="dxa"/>
          </w:tcPr>
          <w:p w:rsidR="007C321A" w:rsidRDefault="007C321A" w:rsidP="00CE39D0">
            <w:pPr>
              <w:jc w:val="center"/>
            </w:pPr>
          </w:p>
          <w:p w:rsidR="007C321A" w:rsidRDefault="007C321A" w:rsidP="00CE39D0">
            <w:pPr>
              <w:jc w:val="center"/>
            </w:pPr>
          </w:p>
          <w:p w:rsidR="007C321A" w:rsidRDefault="007C321A" w:rsidP="00CE39D0">
            <w:pPr>
              <w:jc w:val="center"/>
            </w:pPr>
            <w:r>
              <w:t>480</w:t>
            </w:r>
          </w:p>
        </w:tc>
        <w:tc>
          <w:tcPr>
            <w:tcW w:w="624" w:type="dxa"/>
          </w:tcPr>
          <w:p w:rsidR="007C321A" w:rsidRDefault="007C321A" w:rsidP="00CE39D0">
            <w:pPr>
              <w:jc w:val="center"/>
            </w:pPr>
          </w:p>
        </w:tc>
        <w:tc>
          <w:tcPr>
            <w:tcW w:w="887" w:type="dxa"/>
            <w:tcBorders>
              <w:right w:val="single" w:sz="6" w:space="0" w:color="auto"/>
            </w:tcBorders>
          </w:tcPr>
          <w:p w:rsidR="007C321A" w:rsidRDefault="007C321A" w:rsidP="00CE39D0">
            <w:pPr>
              <w:jc w:val="center"/>
            </w:pPr>
          </w:p>
          <w:p w:rsidR="007C321A" w:rsidRDefault="007C321A" w:rsidP="00CE39D0">
            <w:pPr>
              <w:jc w:val="center"/>
            </w:pPr>
          </w:p>
          <w:p w:rsidR="007C321A" w:rsidRDefault="007C321A" w:rsidP="00CE39D0">
            <w:pPr>
              <w:jc w:val="center"/>
            </w:pPr>
            <w:r>
              <w:t>1360</w:t>
            </w:r>
          </w:p>
        </w:tc>
      </w:tr>
      <w:tr w:rsidR="007C321A" w:rsidTr="001A6C23">
        <w:trPr>
          <w:jc w:val="center"/>
        </w:trPr>
        <w:tc>
          <w:tcPr>
            <w:tcW w:w="4361" w:type="dxa"/>
            <w:tcBorders>
              <w:left w:val="single" w:sz="6" w:space="0" w:color="auto"/>
              <w:right w:val="single" w:sz="6" w:space="0" w:color="auto"/>
            </w:tcBorders>
          </w:tcPr>
          <w:p w:rsidR="007C321A" w:rsidRDefault="007C321A" w:rsidP="00CE39D0">
            <w:pPr>
              <w:jc w:val="both"/>
            </w:pPr>
            <w:r>
              <w:t>Складской запас, 200</w:t>
            </w:r>
          </w:p>
        </w:tc>
        <w:tc>
          <w:tcPr>
            <w:tcW w:w="754" w:type="dxa"/>
          </w:tcPr>
          <w:p w:rsidR="007C321A" w:rsidRDefault="007C321A" w:rsidP="00CE39D0">
            <w:pPr>
              <w:jc w:val="center"/>
            </w:pPr>
          </w:p>
        </w:tc>
        <w:tc>
          <w:tcPr>
            <w:tcW w:w="754" w:type="dxa"/>
          </w:tcPr>
          <w:p w:rsidR="007C321A" w:rsidRDefault="007C321A" w:rsidP="00CE39D0">
            <w:pPr>
              <w:jc w:val="center"/>
            </w:pPr>
            <w:r>
              <w:t>-120</w:t>
            </w:r>
          </w:p>
        </w:tc>
        <w:tc>
          <w:tcPr>
            <w:tcW w:w="754" w:type="dxa"/>
          </w:tcPr>
          <w:p w:rsidR="007C321A" w:rsidRDefault="007C321A" w:rsidP="00CE39D0">
            <w:pPr>
              <w:jc w:val="center"/>
            </w:pPr>
            <w:r>
              <w:t>-80</w:t>
            </w:r>
          </w:p>
        </w:tc>
        <w:tc>
          <w:tcPr>
            <w:tcW w:w="754" w:type="dxa"/>
          </w:tcPr>
          <w:p w:rsidR="007C321A" w:rsidRDefault="007C321A" w:rsidP="00CE39D0">
            <w:pPr>
              <w:jc w:val="center"/>
            </w:pPr>
          </w:p>
        </w:tc>
        <w:tc>
          <w:tcPr>
            <w:tcW w:w="754" w:type="dxa"/>
          </w:tcPr>
          <w:p w:rsidR="007C321A" w:rsidRDefault="007C321A" w:rsidP="00CE39D0">
            <w:pPr>
              <w:jc w:val="center"/>
            </w:pPr>
          </w:p>
        </w:tc>
        <w:tc>
          <w:tcPr>
            <w:tcW w:w="624" w:type="dxa"/>
          </w:tcPr>
          <w:p w:rsidR="007C321A" w:rsidRDefault="007C321A" w:rsidP="00CE39D0">
            <w:pPr>
              <w:jc w:val="center"/>
            </w:pPr>
          </w:p>
        </w:tc>
        <w:tc>
          <w:tcPr>
            <w:tcW w:w="887" w:type="dxa"/>
            <w:tcBorders>
              <w:right w:val="single" w:sz="6" w:space="0" w:color="auto"/>
            </w:tcBorders>
          </w:tcPr>
          <w:p w:rsidR="007C321A" w:rsidRDefault="007C321A" w:rsidP="00CE39D0">
            <w:pPr>
              <w:jc w:val="center"/>
            </w:pPr>
            <w:r>
              <w:t>-200</w:t>
            </w:r>
          </w:p>
        </w:tc>
      </w:tr>
      <w:tr w:rsidR="007C321A" w:rsidRPr="00311FBA" w:rsidTr="001A6C23">
        <w:trPr>
          <w:jc w:val="center"/>
        </w:trPr>
        <w:tc>
          <w:tcPr>
            <w:tcW w:w="4361" w:type="dxa"/>
            <w:tcBorders>
              <w:left w:val="single" w:sz="6" w:space="0" w:color="auto"/>
              <w:right w:val="single" w:sz="6" w:space="0" w:color="auto"/>
            </w:tcBorders>
          </w:tcPr>
          <w:p w:rsidR="007C321A" w:rsidRPr="00311FBA" w:rsidRDefault="007C321A" w:rsidP="00CE39D0">
            <w:pPr>
              <w:jc w:val="both"/>
            </w:pPr>
            <w:r w:rsidRPr="00311FBA">
              <w:t xml:space="preserve">Потребность нетто, деталь </w:t>
            </w:r>
            <w:r w:rsidRPr="00311FBA">
              <w:rPr>
                <w:lang w:val="en-US"/>
              </w:rPr>
              <w:t>I</w:t>
            </w:r>
          </w:p>
        </w:tc>
        <w:tc>
          <w:tcPr>
            <w:tcW w:w="754" w:type="dxa"/>
            <w:tcBorders>
              <w:top w:val="single" w:sz="6" w:space="0" w:color="auto"/>
              <w:bottom w:val="single" w:sz="6" w:space="0" w:color="auto"/>
            </w:tcBorders>
          </w:tcPr>
          <w:p w:rsidR="007C321A" w:rsidRPr="00311FBA" w:rsidRDefault="007C321A" w:rsidP="00CE39D0">
            <w:pPr>
              <w:jc w:val="center"/>
            </w:pPr>
          </w:p>
        </w:tc>
        <w:tc>
          <w:tcPr>
            <w:tcW w:w="754" w:type="dxa"/>
            <w:tcBorders>
              <w:top w:val="single" w:sz="6" w:space="0" w:color="auto"/>
              <w:bottom w:val="single" w:sz="6" w:space="0" w:color="auto"/>
            </w:tcBorders>
          </w:tcPr>
          <w:p w:rsidR="007C321A" w:rsidRPr="00311FBA" w:rsidRDefault="007C321A" w:rsidP="00CE39D0">
            <w:pPr>
              <w:jc w:val="center"/>
            </w:pPr>
            <w:r w:rsidRPr="00311FBA">
              <w:t>-</w:t>
            </w:r>
          </w:p>
        </w:tc>
        <w:tc>
          <w:tcPr>
            <w:tcW w:w="754" w:type="dxa"/>
            <w:tcBorders>
              <w:top w:val="single" w:sz="6" w:space="0" w:color="auto"/>
              <w:bottom w:val="single" w:sz="6" w:space="0" w:color="auto"/>
            </w:tcBorders>
          </w:tcPr>
          <w:p w:rsidR="007C321A" w:rsidRPr="00311FBA" w:rsidRDefault="007C321A" w:rsidP="00CE39D0">
            <w:pPr>
              <w:jc w:val="center"/>
            </w:pPr>
            <w:r w:rsidRPr="00311FBA">
              <w:t>280</w:t>
            </w:r>
          </w:p>
        </w:tc>
        <w:tc>
          <w:tcPr>
            <w:tcW w:w="754" w:type="dxa"/>
            <w:tcBorders>
              <w:top w:val="single" w:sz="6" w:space="0" w:color="auto"/>
              <w:bottom w:val="single" w:sz="6" w:space="0" w:color="auto"/>
            </w:tcBorders>
          </w:tcPr>
          <w:p w:rsidR="007C321A" w:rsidRPr="00311FBA" w:rsidRDefault="007C321A" w:rsidP="00CE39D0">
            <w:pPr>
              <w:jc w:val="center"/>
            </w:pPr>
            <w:r w:rsidRPr="00311FBA">
              <w:t>400</w:t>
            </w:r>
          </w:p>
        </w:tc>
        <w:tc>
          <w:tcPr>
            <w:tcW w:w="754" w:type="dxa"/>
            <w:tcBorders>
              <w:top w:val="single" w:sz="6" w:space="0" w:color="auto"/>
              <w:bottom w:val="single" w:sz="6" w:space="0" w:color="auto"/>
            </w:tcBorders>
          </w:tcPr>
          <w:p w:rsidR="007C321A" w:rsidRPr="00311FBA" w:rsidRDefault="007C321A" w:rsidP="00CE39D0">
            <w:pPr>
              <w:jc w:val="center"/>
            </w:pPr>
            <w:r w:rsidRPr="00311FBA">
              <w:t>480</w:t>
            </w:r>
          </w:p>
        </w:tc>
        <w:tc>
          <w:tcPr>
            <w:tcW w:w="624" w:type="dxa"/>
            <w:tcBorders>
              <w:top w:val="single" w:sz="6" w:space="0" w:color="auto"/>
              <w:bottom w:val="single" w:sz="6" w:space="0" w:color="auto"/>
            </w:tcBorders>
          </w:tcPr>
          <w:p w:rsidR="007C321A" w:rsidRPr="00311FBA" w:rsidRDefault="007C321A" w:rsidP="00CE39D0">
            <w:pPr>
              <w:jc w:val="center"/>
            </w:pPr>
          </w:p>
        </w:tc>
        <w:tc>
          <w:tcPr>
            <w:tcW w:w="887" w:type="dxa"/>
            <w:tcBorders>
              <w:top w:val="single" w:sz="6" w:space="0" w:color="auto"/>
              <w:bottom w:val="single" w:sz="6" w:space="0" w:color="auto"/>
              <w:right w:val="single" w:sz="6" w:space="0" w:color="auto"/>
            </w:tcBorders>
          </w:tcPr>
          <w:p w:rsidR="007C321A" w:rsidRPr="00311FBA" w:rsidRDefault="007C321A" w:rsidP="00CE39D0">
            <w:pPr>
              <w:jc w:val="center"/>
            </w:pPr>
            <w:r w:rsidRPr="00311FBA">
              <w:t>1160</w:t>
            </w:r>
          </w:p>
        </w:tc>
      </w:tr>
      <w:tr w:rsidR="007C321A" w:rsidRPr="00311FBA" w:rsidTr="001A6C23">
        <w:trPr>
          <w:jc w:val="center"/>
        </w:trPr>
        <w:tc>
          <w:tcPr>
            <w:tcW w:w="4361" w:type="dxa"/>
            <w:tcBorders>
              <w:top w:val="single" w:sz="6" w:space="0" w:color="auto"/>
              <w:left w:val="single" w:sz="6" w:space="0" w:color="auto"/>
              <w:right w:val="single" w:sz="6" w:space="0" w:color="auto"/>
            </w:tcBorders>
          </w:tcPr>
          <w:p w:rsidR="007C321A" w:rsidRPr="00311FBA" w:rsidRDefault="007C321A" w:rsidP="00CE39D0">
            <w:pPr>
              <w:jc w:val="both"/>
              <w:rPr>
                <w:b/>
              </w:rPr>
            </w:pPr>
            <w:r w:rsidRPr="00311FBA">
              <w:rPr>
                <w:b/>
              </w:rPr>
              <w:t>Начало периода 2:</w:t>
            </w:r>
          </w:p>
        </w:tc>
        <w:tc>
          <w:tcPr>
            <w:tcW w:w="754" w:type="dxa"/>
          </w:tcPr>
          <w:p w:rsidR="007C321A" w:rsidRPr="00311FBA" w:rsidRDefault="007C321A" w:rsidP="00CE39D0">
            <w:pPr>
              <w:jc w:val="center"/>
              <w:rPr>
                <w:b/>
              </w:rPr>
            </w:pPr>
          </w:p>
        </w:tc>
        <w:tc>
          <w:tcPr>
            <w:tcW w:w="754" w:type="dxa"/>
          </w:tcPr>
          <w:p w:rsidR="007C321A" w:rsidRPr="00311FBA" w:rsidRDefault="007C321A" w:rsidP="00CE39D0">
            <w:pPr>
              <w:jc w:val="center"/>
              <w:rPr>
                <w:b/>
              </w:rPr>
            </w:pPr>
          </w:p>
        </w:tc>
        <w:tc>
          <w:tcPr>
            <w:tcW w:w="754" w:type="dxa"/>
          </w:tcPr>
          <w:p w:rsidR="007C321A" w:rsidRPr="00311FBA" w:rsidRDefault="007C321A" w:rsidP="00CE39D0">
            <w:pPr>
              <w:jc w:val="center"/>
              <w:rPr>
                <w:b/>
              </w:rPr>
            </w:pPr>
          </w:p>
        </w:tc>
        <w:tc>
          <w:tcPr>
            <w:tcW w:w="754" w:type="dxa"/>
          </w:tcPr>
          <w:p w:rsidR="007C321A" w:rsidRPr="00311FBA" w:rsidRDefault="007C321A" w:rsidP="00CE39D0">
            <w:pPr>
              <w:jc w:val="center"/>
              <w:rPr>
                <w:b/>
              </w:rPr>
            </w:pPr>
          </w:p>
        </w:tc>
        <w:tc>
          <w:tcPr>
            <w:tcW w:w="754" w:type="dxa"/>
          </w:tcPr>
          <w:p w:rsidR="007C321A" w:rsidRPr="00311FBA" w:rsidRDefault="007C321A" w:rsidP="00CE39D0">
            <w:pPr>
              <w:jc w:val="center"/>
              <w:rPr>
                <w:b/>
              </w:rPr>
            </w:pPr>
          </w:p>
        </w:tc>
        <w:tc>
          <w:tcPr>
            <w:tcW w:w="624" w:type="dxa"/>
          </w:tcPr>
          <w:p w:rsidR="007C321A" w:rsidRPr="00311FBA" w:rsidRDefault="007C321A" w:rsidP="00CE39D0">
            <w:pPr>
              <w:jc w:val="center"/>
              <w:rPr>
                <w:b/>
              </w:rPr>
            </w:pPr>
          </w:p>
        </w:tc>
        <w:tc>
          <w:tcPr>
            <w:tcW w:w="887" w:type="dxa"/>
            <w:tcBorders>
              <w:right w:val="single" w:sz="6" w:space="0" w:color="auto"/>
            </w:tcBorders>
          </w:tcPr>
          <w:p w:rsidR="007C321A" w:rsidRPr="00311FBA" w:rsidRDefault="007C321A" w:rsidP="00CE39D0">
            <w:pPr>
              <w:jc w:val="center"/>
              <w:rPr>
                <w:b/>
              </w:rPr>
            </w:pPr>
          </w:p>
        </w:tc>
      </w:tr>
      <w:tr w:rsidR="007C321A" w:rsidTr="001A6C23">
        <w:trPr>
          <w:jc w:val="center"/>
        </w:trPr>
        <w:tc>
          <w:tcPr>
            <w:tcW w:w="4361" w:type="dxa"/>
            <w:tcBorders>
              <w:left w:val="single" w:sz="6" w:space="0" w:color="auto"/>
              <w:right w:val="single" w:sz="6" w:space="0" w:color="auto"/>
            </w:tcBorders>
          </w:tcPr>
          <w:p w:rsidR="007C321A" w:rsidRDefault="007C321A" w:rsidP="00CE39D0">
            <w:pPr>
              <w:jc w:val="both"/>
            </w:pPr>
            <w:r>
              <w:lastRenderedPageBreak/>
              <w:t xml:space="preserve">Потребность брутто, узел </w:t>
            </w:r>
            <w:r>
              <w:rPr>
                <w:lang w:val="en-US"/>
              </w:rPr>
              <w:t>D</w:t>
            </w:r>
          </w:p>
        </w:tc>
        <w:tc>
          <w:tcPr>
            <w:tcW w:w="754" w:type="dxa"/>
          </w:tcPr>
          <w:p w:rsidR="007C321A" w:rsidRDefault="007C321A" w:rsidP="00CE39D0">
            <w:pPr>
              <w:jc w:val="center"/>
            </w:pPr>
          </w:p>
        </w:tc>
        <w:tc>
          <w:tcPr>
            <w:tcW w:w="754" w:type="dxa"/>
          </w:tcPr>
          <w:p w:rsidR="007C321A" w:rsidRDefault="007C321A" w:rsidP="00CE39D0">
            <w:pPr>
              <w:jc w:val="center"/>
            </w:pPr>
            <w:r>
              <w:t>220</w:t>
            </w:r>
          </w:p>
        </w:tc>
        <w:tc>
          <w:tcPr>
            <w:tcW w:w="754" w:type="dxa"/>
          </w:tcPr>
          <w:p w:rsidR="007C321A" w:rsidRDefault="007C321A" w:rsidP="00CE39D0">
            <w:pPr>
              <w:jc w:val="center"/>
            </w:pPr>
            <w:r>
              <w:t>120</w:t>
            </w:r>
          </w:p>
        </w:tc>
        <w:tc>
          <w:tcPr>
            <w:tcW w:w="754" w:type="dxa"/>
          </w:tcPr>
          <w:p w:rsidR="007C321A" w:rsidRDefault="007C321A" w:rsidP="00CE39D0">
            <w:pPr>
              <w:jc w:val="center"/>
            </w:pPr>
            <w:r>
              <w:t>180</w:t>
            </w:r>
          </w:p>
        </w:tc>
        <w:tc>
          <w:tcPr>
            <w:tcW w:w="754" w:type="dxa"/>
          </w:tcPr>
          <w:p w:rsidR="007C321A" w:rsidRDefault="007C321A" w:rsidP="00CE39D0">
            <w:pPr>
              <w:jc w:val="center"/>
            </w:pPr>
            <w:r>
              <w:t>200</w:t>
            </w:r>
          </w:p>
        </w:tc>
        <w:tc>
          <w:tcPr>
            <w:tcW w:w="624" w:type="dxa"/>
          </w:tcPr>
          <w:p w:rsidR="007C321A" w:rsidRDefault="007C321A" w:rsidP="00CE39D0">
            <w:pPr>
              <w:jc w:val="center"/>
            </w:pPr>
            <w:r>
              <w:t>240</w:t>
            </w:r>
          </w:p>
        </w:tc>
        <w:tc>
          <w:tcPr>
            <w:tcW w:w="887" w:type="dxa"/>
            <w:tcBorders>
              <w:right w:val="single" w:sz="6" w:space="0" w:color="auto"/>
            </w:tcBorders>
          </w:tcPr>
          <w:p w:rsidR="007C321A" w:rsidRDefault="007C321A" w:rsidP="00CE39D0">
            <w:pPr>
              <w:jc w:val="center"/>
            </w:pPr>
            <w:r>
              <w:t>960</w:t>
            </w:r>
          </w:p>
        </w:tc>
      </w:tr>
      <w:tr w:rsidR="007C321A" w:rsidTr="001A6C23">
        <w:trPr>
          <w:jc w:val="center"/>
        </w:trPr>
        <w:tc>
          <w:tcPr>
            <w:tcW w:w="4361" w:type="dxa"/>
            <w:tcBorders>
              <w:left w:val="single" w:sz="6" w:space="0" w:color="auto"/>
              <w:right w:val="single" w:sz="6" w:space="0" w:color="auto"/>
            </w:tcBorders>
          </w:tcPr>
          <w:p w:rsidR="007C321A" w:rsidRDefault="007C321A" w:rsidP="00CE39D0">
            <w:pPr>
              <w:jc w:val="both"/>
            </w:pPr>
            <w:r>
              <w:t>Складской запас, 280</w:t>
            </w:r>
          </w:p>
        </w:tc>
        <w:tc>
          <w:tcPr>
            <w:tcW w:w="754" w:type="dxa"/>
            <w:tcBorders>
              <w:bottom w:val="single" w:sz="6" w:space="0" w:color="auto"/>
            </w:tcBorders>
          </w:tcPr>
          <w:p w:rsidR="007C321A" w:rsidRDefault="007C321A" w:rsidP="00CE39D0">
            <w:pPr>
              <w:jc w:val="center"/>
            </w:pPr>
          </w:p>
        </w:tc>
        <w:tc>
          <w:tcPr>
            <w:tcW w:w="754" w:type="dxa"/>
            <w:tcBorders>
              <w:bottom w:val="single" w:sz="6" w:space="0" w:color="auto"/>
            </w:tcBorders>
          </w:tcPr>
          <w:p w:rsidR="007C321A" w:rsidRDefault="007C321A" w:rsidP="00CE39D0">
            <w:pPr>
              <w:jc w:val="center"/>
            </w:pPr>
            <w:r>
              <w:t>-220</w:t>
            </w:r>
          </w:p>
        </w:tc>
        <w:tc>
          <w:tcPr>
            <w:tcW w:w="754" w:type="dxa"/>
            <w:tcBorders>
              <w:bottom w:val="single" w:sz="6" w:space="0" w:color="auto"/>
            </w:tcBorders>
          </w:tcPr>
          <w:p w:rsidR="007C321A" w:rsidRDefault="007C321A" w:rsidP="00CE39D0">
            <w:pPr>
              <w:jc w:val="center"/>
            </w:pPr>
            <w:r>
              <w:t>-60</w:t>
            </w:r>
          </w:p>
        </w:tc>
        <w:tc>
          <w:tcPr>
            <w:tcW w:w="754" w:type="dxa"/>
            <w:tcBorders>
              <w:bottom w:val="single" w:sz="6" w:space="0" w:color="auto"/>
            </w:tcBorders>
          </w:tcPr>
          <w:p w:rsidR="007C321A" w:rsidRDefault="007C321A" w:rsidP="00CE39D0">
            <w:pPr>
              <w:jc w:val="center"/>
            </w:pPr>
          </w:p>
        </w:tc>
        <w:tc>
          <w:tcPr>
            <w:tcW w:w="754" w:type="dxa"/>
            <w:tcBorders>
              <w:bottom w:val="single" w:sz="6" w:space="0" w:color="auto"/>
            </w:tcBorders>
          </w:tcPr>
          <w:p w:rsidR="007C321A" w:rsidRDefault="007C321A" w:rsidP="00CE39D0">
            <w:pPr>
              <w:jc w:val="center"/>
            </w:pPr>
          </w:p>
        </w:tc>
        <w:tc>
          <w:tcPr>
            <w:tcW w:w="624" w:type="dxa"/>
            <w:tcBorders>
              <w:bottom w:val="single" w:sz="6" w:space="0" w:color="auto"/>
            </w:tcBorders>
          </w:tcPr>
          <w:p w:rsidR="007C321A" w:rsidRDefault="007C321A" w:rsidP="00CE39D0">
            <w:pPr>
              <w:jc w:val="center"/>
            </w:pPr>
          </w:p>
        </w:tc>
        <w:tc>
          <w:tcPr>
            <w:tcW w:w="887" w:type="dxa"/>
            <w:tcBorders>
              <w:bottom w:val="single" w:sz="6" w:space="0" w:color="auto"/>
              <w:right w:val="single" w:sz="6" w:space="0" w:color="auto"/>
            </w:tcBorders>
          </w:tcPr>
          <w:p w:rsidR="007C321A" w:rsidRDefault="007C321A" w:rsidP="00CE39D0">
            <w:pPr>
              <w:jc w:val="center"/>
            </w:pPr>
            <w:r>
              <w:t>-280</w:t>
            </w:r>
          </w:p>
        </w:tc>
      </w:tr>
      <w:tr w:rsidR="007C321A" w:rsidTr="001A6C23">
        <w:trPr>
          <w:jc w:val="center"/>
        </w:trPr>
        <w:tc>
          <w:tcPr>
            <w:tcW w:w="4361" w:type="dxa"/>
            <w:tcBorders>
              <w:left w:val="single" w:sz="6" w:space="0" w:color="auto"/>
              <w:right w:val="single" w:sz="6" w:space="0" w:color="auto"/>
            </w:tcBorders>
          </w:tcPr>
          <w:p w:rsidR="007C321A" w:rsidRDefault="007C321A" w:rsidP="00CE39D0">
            <w:pPr>
              <w:jc w:val="both"/>
            </w:pPr>
            <w:r>
              <w:t xml:space="preserve">Потребность нетто, узел </w:t>
            </w:r>
            <w:r>
              <w:rPr>
                <w:lang w:val="en-US"/>
              </w:rPr>
              <w:t>D</w:t>
            </w:r>
          </w:p>
        </w:tc>
        <w:tc>
          <w:tcPr>
            <w:tcW w:w="754" w:type="dxa"/>
          </w:tcPr>
          <w:p w:rsidR="007C321A" w:rsidRDefault="007C321A" w:rsidP="00CE39D0">
            <w:pPr>
              <w:jc w:val="center"/>
            </w:pPr>
          </w:p>
        </w:tc>
        <w:tc>
          <w:tcPr>
            <w:tcW w:w="754" w:type="dxa"/>
          </w:tcPr>
          <w:p w:rsidR="007C321A" w:rsidRDefault="007C321A" w:rsidP="00CE39D0">
            <w:pPr>
              <w:jc w:val="center"/>
            </w:pPr>
            <w:r>
              <w:t>-</w:t>
            </w:r>
          </w:p>
        </w:tc>
        <w:tc>
          <w:tcPr>
            <w:tcW w:w="754" w:type="dxa"/>
          </w:tcPr>
          <w:p w:rsidR="007C321A" w:rsidRDefault="007C321A" w:rsidP="00CE39D0">
            <w:pPr>
              <w:jc w:val="center"/>
            </w:pPr>
            <w:r>
              <w:t>60</w:t>
            </w:r>
          </w:p>
        </w:tc>
        <w:tc>
          <w:tcPr>
            <w:tcW w:w="754" w:type="dxa"/>
          </w:tcPr>
          <w:p w:rsidR="007C321A" w:rsidRDefault="007C321A" w:rsidP="00CE39D0">
            <w:pPr>
              <w:jc w:val="center"/>
            </w:pPr>
            <w:r>
              <w:t>180</w:t>
            </w:r>
          </w:p>
        </w:tc>
        <w:tc>
          <w:tcPr>
            <w:tcW w:w="754" w:type="dxa"/>
          </w:tcPr>
          <w:p w:rsidR="007C321A" w:rsidRDefault="007C321A" w:rsidP="00CE39D0">
            <w:pPr>
              <w:jc w:val="center"/>
            </w:pPr>
            <w:r>
              <w:t>200</w:t>
            </w:r>
          </w:p>
        </w:tc>
        <w:tc>
          <w:tcPr>
            <w:tcW w:w="624" w:type="dxa"/>
          </w:tcPr>
          <w:p w:rsidR="007C321A" w:rsidRDefault="007C321A" w:rsidP="00CE39D0">
            <w:pPr>
              <w:jc w:val="center"/>
            </w:pPr>
            <w:r>
              <w:t>240</w:t>
            </w:r>
          </w:p>
        </w:tc>
        <w:tc>
          <w:tcPr>
            <w:tcW w:w="887" w:type="dxa"/>
            <w:tcBorders>
              <w:right w:val="single" w:sz="6" w:space="0" w:color="auto"/>
            </w:tcBorders>
          </w:tcPr>
          <w:p w:rsidR="007C321A" w:rsidRDefault="007C321A" w:rsidP="00CE39D0">
            <w:pPr>
              <w:jc w:val="center"/>
            </w:pPr>
            <w:r>
              <w:t>680</w:t>
            </w:r>
          </w:p>
        </w:tc>
      </w:tr>
      <w:tr w:rsidR="007C321A" w:rsidTr="001A6C23">
        <w:trPr>
          <w:jc w:val="center"/>
        </w:trPr>
        <w:tc>
          <w:tcPr>
            <w:tcW w:w="4361" w:type="dxa"/>
            <w:tcBorders>
              <w:left w:val="single" w:sz="6" w:space="0" w:color="auto"/>
              <w:right w:val="single" w:sz="6" w:space="0" w:color="auto"/>
            </w:tcBorders>
          </w:tcPr>
          <w:p w:rsidR="007C321A" w:rsidRDefault="007C321A" w:rsidP="00CE39D0">
            <w:pPr>
              <w:jc w:val="both"/>
            </w:pPr>
            <w:r>
              <w:t>Планируемое поступление</w:t>
            </w:r>
          </w:p>
        </w:tc>
        <w:tc>
          <w:tcPr>
            <w:tcW w:w="754" w:type="dxa"/>
          </w:tcPr>
          <w:p w:rsidR="007C321A" w:rsidRDefault="007C321A" w:rsidP="00CE39D0">
            <w:pPr>
              <w:jc w:val="center"/>
            </w:pPr>
          </w:p>
        </w:tc>
        <w:tc>
          <w:tcPr>
            <w:tcW w:w="754" w:type="dxa"/>
          </w:tcPr>
          <w:p w:rsidR="007C321A" w:rsidRDefault="007C321A" w:rsidP="00CE39D0">
            <w:pPr>
              <w:jc w:val="center"/>
            </w:pPr>
          </w:p>
        </w:tc>
        <w:tc>
          <w:tcPr>
            <w:tcW w:w="754" w:type="dxa"/>
          </w:tcPr>
          <w:p w:rsidR="007C321A" w:rsidRDefault="007C321A" w:rsidP="00CE39D0">
            <w:pPr>
              <w:jc w:val="center"/>
            </w:pPr>
            <w:r>
              <w:t>-60</w:t>
            </w:r>
          </w:p>
        </w:tc>
        <w:tc>
          <w:tcPr>
            <w:tcW w:w="754" w:type="dxa"/>
          </w:tcPr>
          <w:p w:rsidR="007C321A" w:rsidRDefault="007C321A" w:rsidP="00CE39D0">
            <w:pPr>
              <w:jc w:val="center"/>
            </w:pPr>
            <w:r>
              <w:t>-40</w:t>
            </w:r>
          </w:p>
        </w:tc>
        <w:tc>
          <w:tcPr>
            <w:tcW w:w="754" w:type="dxa"/>
          </w:tcPr>
          <w:p w:rsidR="007C321A" w:rsidRDefault="007C321A" w:rsidP="00CE39D0">
            <w:pPr>
              <w:jc w:val="center"/>
            </w:pPr>
          </w:p>
        </w:tc>
        <w:tc>
          <w:tcPr>
            <w:tcW w:w="624" w:type="dxa"/>
          </w:tcPr>
          <w:p w:rsidR="007C321A" w:rsidRDefault="007C321A" w:rsidP="00CE39D0">
            <w:pPr>
              <w:jc w:val="center"/>
            </w:pPr>
          </w:p>
        </w:tc>
        <w:tc>
          <w:tcPr>
            <w:tcW w:w="887" w:type="dxa"/>
            <w:tcBorders>
              <w:right w:val="single" w:sz="6" w:space="0" w:color="auto"/>
            </w:tcBorders>
          </w:tcPr>
          <w:p w:rsidR="007C321A" w:rsidRDefault="007C321A" w:rsidP="00CE39D0">
            <w:pPr>
              <w:jc w:val="center"/>
            </w:pPr>
            <w:r>
              <w:t>-100</w:t>
            </w:r>
          </w:p>
        </w:tc>
      </w:tr>
      <w:tr w:rsidR="007C321A" w:rsidTr="001A6C23">
        <w:trPr>
          <w:jc w:val="center"/>
        </w:trPr>
        <w:tc>
          <w:tcPr>
            <w:tcW w:w="4361" w:type="dxa"/>
            <w:tcBorders>
              <w:top w:val="single" w:sz="6" w:space="0" w:color="auto"/>
              <w:left w:val="single" w:sz="6" w:space="0" w:color="auto"/>
              <w:right w:val="single" w:sz="6" w:space="0" w:color="auto"/>
            </w:tcBorders>
          </w:tcPr>
          <w:p w:rsidR="007C321A" w:rsidRDefault="007C321A" w:rsidP="00CE39D0">
            <w:pPr>
              <w:jc w:val="both"/>
            </w:pPr>
            <w:r>
              <w:t xml:space="preserve">Потребность нетто, узел </w:t>
            </w:r>
            <w:r>
              <w:rPr>
                <w:lang w:val="en-US"/>
              </w:rPr>
              <w:t>D</w:t>
            </w:r>
          </w:p>
        </w:tc>
        <w:tc>
          <w:tcPr>
            <w:tcW w:w="754" w:type="dxa"/>
            <w:tcBorders>
              <w:top w:val="single" w:sz="6" w:space="0" w:color="auto"/>
            </w:tcBorders>
          </w:tcPr>
          <w:p w:rsidR="007C321A" w:rsidRDefault="007C321A" w:rsidP="00CE39D0">
            <w:pPr>
              <w:jc w:val="center"/>
            </w:pPr>
          </w:p>
        </w:tc>
        <w:tc>
          <w:tcPr>
            <w:tcW w:w="754" w:type="dxa"/>
            <w:tcBorders>
              <w:top w:val="single" w:sz="6" w:space="0" w:color="auto"/>
            </w:tcBorders>
          </w:tcPr>
          <w:p w:rsidR="007C321A" w:rsidRDefault="007C321A" w:rsidP="00CE39D0">
            <w:pPr>
              <w:jc w:val="center"/>
            </w:pPr>
          </w:p>
        </w:tc>
        <w:tc>
          <w:tcPr>
            <w:tcW w:w="754" w:type="dxa"/>
            <w:tcBorders>
              <w:top w:val="single" w:sz="6" w:space="0" w:color="auto"/>
            </w:tcBorders>
          </w:tcPr>
          <w:p w:rsidR="007C321A" w:rsidRDefault="007C321A" w:rsidP="00CE39D0">
            <w:pPr>
              <w:jc w:val="center"/>
            </w:pPr>
            <w:r>
              <w:t>-</w:t>
            </w:r>
          </w:p>
        </w:tc>
        <w:tc>
          <w:tcPr>
            <w:tcW w:w="754" w:type="dxa"/>
            <w:tcBorders>
              <w:top w:val="single" w:sz="6" w:space="0" w:color="auto"/>
            </w:tcBorders>
          </w:tcPr>
          <w:p w:rsidR="007C321A" w:rsidRDefault="007C321A" w:rsidP="00CE39D0">
            <w:pPr>
              <w:jc w:val="center"/>
            </w:pPr>
            <w:r>
              <w:t>140</w:t>
            </w:r>
          </w:p>
        </w:tc>
        <w:tc>
          <w:tcPr>
            <w:tcW w:w="754" w:type="dxa"/>
            <w:tcBorders>
              <w:top w:val="single" w:sz="6" w:space="0" w:color="auto"/>
            </w:tcBorders>
          </w:tcPr>
          <w:p w:rsidR="007C321A" w:rsidRDefault="007C321A" w:rsidP="00CE39D0">
            <w:pPr>
              <w:jc w:val="center"/>
            </w:pPr>
            <w:r>
              <w:t>200</w:t>
            </w:r>
          </w:p>
        </w:tc>
        <w:tc>
          <w:tcPr>
            <w:tcW w:w="624" w:type="dxa"/>
            <w:tcBorders>
              <w:top w:val="single" w:sz="6" w:space="0" w:color="auto"/>
            </w:tcBorders>
          </w:tcPr>
          <w:p w:rsidR="007C321A" w:rsidRDefault="007C321A" w:rsidP="00CE39D0">
            <w:pPr>
              <w:jc w:val="center"/>
            </w:pPr>
            <w:r>
              <w:t>240</w:t>
            </w:r>
          </w:p>
        </w:tc>
        <w:tc>
          <w:tcPr>
            <w:tcW w:w="887" w:type="dxa"/>
            <w:tcBorders>
              <w:top w:val="single" w:sz="6" w:space="0" w:color="auto"/>
              <w:right w:val="single" w:sz="6" w:space="0" w:color="auto"/>
            </w:tcBorders>
          </w:tcPr>
          <w:p w:rsidR="007C321A" w:rsidRDefault="007C321A" w:rsidP="00CE39D0">
            <w:pPr>
              <w:jc w:val="center"/>
            </w:pPr>
            <w:r>
              <w:t>580</w:t>
            </w:r>
          </w:p>
        </w:tc>
      </w:tr>
      <w:tr w:rsidR="007C321A" w:rsidTr="001A6C23">
        <w:trPr>
          <w:jc w:val="center"/>
        </w:trPr>
        <w:tc>
          <w:tcPr>
            <w:tcW w:w="4361" w:type="dxa"/>
            <w:tcBorders>
              <w:left w:val="single" w:sz="6" w:space="0" w:color="auto"/>
              <w:right w:val="single" w:sz="6" w:space="0" w:color="auto"/>
            </w:tcBorders>
          </w:tcPr>
          <w:p w:rsidR="007C321A" w:rsidRDefault="007C321A" w:rsidP="00CE39D0">
            <w:pPr>
              <w:jc w:val="both"/>
            </w:pPr>
            <w:r>
              <w:rPr>
                <w:noProof/>
              </w:rPr>
              <mc:AlternateContent>
                <mc:Choice Requires="wps">
                  <w:drawing>
                    <wp:anchor distT="0" distB="0" distL="114300" distR="114300" simplePos="0" relativeHeight="251673088" behindDoc="0" locked="0" layoutInCell="0" allowOverlap="1" wp14:anchorId="658DE6B2" wp14:editId="0FD820F2">
                      <wp:simplePos x="0" y="0"/>
                      <wp:positionH relativeFrom="column">
                        <wp:posOffset>5139055</wp:posOffset>
                      </wp:positionH>
                      <wp:positionV relativeFrom="paragraph">
                        <wp:posOffset>-1905</wp:posOffset>
                      </wp:positionV>
                      <wp:extent cx="183515" cy="92075"/>
                      <wp:effectExtent l="38100" t="0" r="26035" b="60325"/>
                      <wp:wrapNone/>
                      <wp:docPr id="4950" name="Прямая соединительная линия 49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3515" cy="92075"/>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4950" o:spid="_x0000_s1026" style="position:absolute;flip:x;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65pt,-.15pt" to="419.1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" o:allowincell="f">
                      <v:stroke startarrowwidth="narrow" startarrowlength="short" endarrow="block" endarrowwidth="narrow" endarrowlength="short"/>
                    </v:line>
                  </w:pict>
                </mc:Fallback>
              </mc:AlternateContent>
            </w:r>
          </w:p>
        </w:tc>
        <w:tc>
          <w:tcPr>
            <w:tcW w:w="754" w:type="dxa"/>
          </w:tcPr>
          <w:p w:rsidR="007C321A" w:rsidRDefault="007C321A" w:rsidP="00CE39D0">
            <w:pPr>
              <w:jc w:val="center"/>
            </w:pPr>
          </w:p>
        </w:tc>
        <w:tc>
          <w:tcPr>
            <w:tcW w:w="754" w:type="dxa"/>
          </w:tcPr>
          <w:p w:rsidR="007C321A" w:rsidRDefault="007C321A" w:rsidP="00CE39D0">
            <w:pPr>
              <w:jc w:val="center"/>
            </w:pPr>
          </w:p>
        </w:tc>
        <w:tc>
          <w:tcPr>
            <w:tcW w:w="754" w:type="dxa"/>
          </w:tcPr>
          <w:p w:rsidR="007C321A" w:rsidRDefault="007C321A" w:rsidP="00CE39D0">
            <w:pPr>
              <w:jc w:val="center"/>
            </w:pPr>
          </w:p>
        </w:tc>
        <w:tc>
          <w:tcPr>
            <w:tcW w:w="754" w:type="dxa"/>
          </w:tcPr>
          <w:p w:rsidR="007C321A" w:rsidRDefault="007C321A" w:rsidP="00CE39D0">
            <w:pPr>
              <w:jc w:val="center"/>
            </w:pPr>
          </w:p>
        </w:tc>
        <w:tc>
          <w:tcPr>
            <w:tcW w:w="754" w:type="dxa"/>
          </w:tcPr>
          <w:p w:rsidR="007C321A" w:rsidRDefault="007C321A" w:rsidP="00CE39D0">
            <w:pPr>
              <w:jc w:val="center"/>
            </w:pPr>
          </w:p>
        </w:tc>
        <w:tc>
          <w:tcPr>
            <w:tcW w:w="624" w:type="dxa"/>
          </w:tcPr>
          <w:p w:rsidR="007C321A" w:rsidRDefault="007C321A" w:rsidP="00CE39D0">
            <w:pPr>
              <w:jc w:val="center"/>
            </w:pPr>
          </w:p>
        </w:tc>
        <w:tc>
          <w:tcPr>
            <w:tcW w:w="887" w:type="dxa"/>
            <w:tcBorders>
              <w:right w:val="single" w:sz="6" w:space="0" w:color="auto"/>
            </w:tcBorders>
          </w:tcPr>
          <w:p w:rsidR="007C321A" w:rsidRDefault="007C321A" w:rsidP="00CE39D0">
            <w:pPr>
              <w:jc w:val="center"/>
            </w:pPr>
          </w:p>
        </w:tc>
      </w:tr>
      <w:tr w:rsidR="007C321A" w:rsidTr="001A6C23">
        <w:trPr>
          <w:jc w:val="center"/>
        </w:trPr>
        <w:tc>
          <w:tcPr>
            <w:tcW w:w="4361" w:type="dxa"/>
            <w:tcBorders>
              <w:left w:val="single" w:sz="6" w:space="0" w:color="auto"/>
              <w:right w:val="single" w:sz="6" w:space="0" w:color="auto"/>
            </w:tcBorders>
          </w:tcPr>
          <w:p w:rsidR="007C321A" w:rsidRDefault="007C321A" w:rsidP="00CE39D0">
            <w:pPr>
              <w:jc w:val="both"/>
            </w:pPr>
            <w:r>
              <w:t xml:space="preserve">Потребность брутто, деталь </w:t>
            </w:r>
            <w:r>
              <w:rPr>
                <w:lang w:val="en-US"/>
              </w:rPr>
              <w:t>I</w:t>
            </w:r>
          </w:p>
          <w:p w:rsidR="007C321A" w:rsidRDefault="007C321A" w:rsidP="00CE39D0">
            <w:pPr>
              <w:jc w:val="both"/>
            </w:pPr>
            <w:r>
              <w:t xml:space="preserve">Намеченный запас (резервирование относительно заказа для узла </w:t>
            </w:r>
            <w:r>
              <w:rPr>
                <w:lang w:val="en-US"/>
              </w:rPr>
              <w:t>D</w:t>
            </w:r>
            <w:r>
              <w:t>)</w:t>
            </w:r>
          </w:p>
        </w:tc>
        <w:tc>
          <w:tcPr>
            <w:tcW w:w="754" w:type="dxa"/>
            <w:tcBorders>
              <w:bottom w:val="single" w:sz="6" w:space="0" w:color="auto"/>
            </w:tcBorders>
          </w:tcPr>
          <w:p w:rsidR="007C321A" w:rsidRDefault="007C321A" w:rsidP="00CE39D0">
            <w:pPr>
              <w:jc w:val="center"/>
            </w:pPr>
          </w:p>
        </w:tc>
        <w:tc>
          <w:tcPr>
            <w:tcW w:w="754" w:type="dxa"/>
            <w:tcBorders>
              <w:bottom w:val="single" w:sz="6" w:space="0" w:color="auto"/>
            </w:tcBorders>
          </w:tcPr>
          <w:p w:rsidR="007C321A" w:rsidRDefault="007C321A" w:rsidP="00CE39D0">
            <w:pPr>
              <w:jc w:val="center"/>
            </w:pPr>
          </w:p>
          <w:p w:rsidR="007C321A" w:rsidRDefault="007C321A" w:rsidP="00CE39D0">
            <w:pPr>
              <w:jc w:val="center"/>
            </w:pPr>
          </w:p>
          <w:p w:rsidR="007C321A" w:rsidRDefault="007C321A" w:rsidP="00CE39D0">
            <w:pPr>
              <w:jc w:val="center"/>
            </w:pPr>
            <w:r>
              <w:t>120</w:t>
            </w:r>
          </w:p>
        </w:tc>
        <w:tc>
          <w:tcPr>
            <w:tcW w:w="754" w:type="dxa"/>
            <w:tcBorders>
              <w:bottom w:val="single" w:sz="6" w:space="0" w:color="auto"/>
            </w:tcBorders>
          </w:tcPr>
          <w:p w:rsidR="007C321A" w:rsidRDefault="007C321A" w:rsidP="00CE39D0">
            <w:pPr>
              <w:jc w:val="center"/>
            </w:pPr>
            <w:r>
              <w:t>280</w:t>
            </w:r>
          </w:p>
          <w:p w:rsidR="007C321A" w:rsidRDefault="007C321A" w:rsidP="00CE39D0">
            <w:pPr>
              <w:jc w:val="center"/>
            </w:pPr>
          </w:p>
          <w:p w:rsidR="007C321A" w:rsidRDefault="007C321A" w:rsidP="00CE39D0">
            <w:pPr>
              <w:jc w:val="center"/>
            </w:pPr>
            <w:r>
              <w:t>80</w:t>
            </w:r>
          </w:p>
        </w:tc>
        <w:tc>
          <w:tcPr>
            <w:tcW w:w="754" w:type="dxa"/>
            <w:tcBorders>
              <w:bottom w:val="single" w:sz="6" w:space="0" w:color="auto"/>
            </w:tcBorders>
          </w:tcPr>
          <w:p w:rsidR="007C321A" w:rsidRDefault="007C321A" w:rsidP="00CE39D0">
            <w:pPr>
              <w:jc w:val="center"/>
            </w:pPr>
            <w:r>
              <w:t>400</w:t>
            </w:r>
          </w:p>
          <w:p w:rsidR="007C321A" w:rsidRDefault="007C321A" w:rsidP="00CE39D0">
            <w:pPr>
              <w:jc w:val="center"/>
            </w:pPr>
          </w:p>
        </w:tc>
        <w:tc>
          <w:tcPr>
            <w:tcW w:w="754" w:type="dxa"/>
            <w:tcBorders>
              <w:bottom w:val="single" w:sz="6" w:space="0" w:color="auto"/>
            </w:tcBorders>
          </w:tcPr>
          <w:p w:rsidR="007C321A" w:rsidRDefault="007C321A" w:rsidP="00CE39D0">
            <w:pPr>
              <w:jc w:val="center"/>
            </w:pPr>
            <w:r>
              <w:t>480</w:t>
            </w:r>
          </w:p>
        </w:tc>
        <w:tc>
          <w:tcPr>
            <w:tcW w:w="624" w:type="dxa"/>
            <w:tcBorders>
              <w:bottom w:val="single" w:sz="6" w:space="0" w:color="auto"/>
            </w:tcBorders>
          </w:tcPr>
          <w:p w:rsidR="007C321A" w:rsidRDefault="007C321A" w:rsidP="00CE39D0">
            <w:pPr>
              <w:jc w:val="center"/>
            </w:pPr>
          </w:p>
        </w:tc>
        <w:tc>
          <w:tcPr>
            <w:tcW w:w="887" w:type="dxa"/>
            <w:tcBorders>
              <w:bottom w:val="single" w:sz="6" w:space="0" w:color="auto"/>
              <w:right w:val="single" w:sz="6" w:space="0" w:color="auto"/>
            </w:tcBorders>
          </w:tcPr>
          <w:p w:rsidR="007C321A" w:rsidRDefault="007C321A" w:rsidP="00CE39D0">
            <w:pPr>
              <w:jc w:val="center"/>
            </w:pPr>
            <w:r>
              <w:t>1160</w:t>
            </w:r>
          </w:p>
          <w:p w:rsidR="007C321A" w:rsidRDefault="007C321A" w:rsidP="00CE39D0">
            <w:pPr>
              <w:jc w:val="center"/>
            </w:pPr>
          </w:p>
          <w:p w:rsidR="007C321A" w:rsidRDefault="007C321A" w:rsidP="00CE39D0">
            <w:pPr>
              <w:jc w:val="center"/>
            </w:pPr>
            <w:r>
              <w:t>200</w:t>
            </w:r>
          </w:p>
        </w:tc>
      </w:tr>
      <w:tr w:rsidR="007C321A" w:rsidTr="001A6C23">
        <w:trPr>
          <w:jc w:val="center"/>
        </w:trPr>
        <w:tc>
          <w:tcPr>
            <w:tcW w:w="4361" w:type="dxa"/>
            <w:tcBorders>
              <w:left w:val="single" w:sz="6" w:space="0" w:color="auto"/>
              <w:right w:val="single" w:sz="6" w:space="0" w:color="auto"/>
            </w:tcBorders>
          </w:tcPr>
          <w:p w:rsidR="007C321A" w:rsidRDefault="007C321A" w:rsidP="00CE39D0">
            <w:pPr>
              <w:jc w:val="both"/>
            </w:pPr>
          </w:p>
          <w:p w:rsidR="007C321A" w:rsidRDefault="007C321A" w:rsidP="00CE39D0">
            <w:pPr>
              <w:jc w:val="both"/>
            </w:pPr>
            <w:r>
              <w:t>Складской запас, 200</w:t>
            </w:r>
          </w:p>
        </w:tc>
        <w:tc>
          <w:tcPr>
            <w:tcW w:w="754" w:type="dxa"/>
          </w:tcPr>
          <w:p w:rsidR="007C321A" w:rsidRDefault="007C321A" w:rsidP="00CE39D0">
            <w:pPr>
              <w:jc w:val="center"/>
            </w:pPr>
          </w:p>
        </w:tc>
        <w:tc>
          <w:tcPr>
            <w:tcW w:w="754" w:type="dxa"/>
          </w:tcPr>
          <w:p w:rsidR="007C321A" w:rsidRDefault="007C321A" w:rsidP="00CE39D0">
            <w:pPr>
              <w:jc w:val="center"/>
            </w:pPr>
            <w:r>
              <w:t>120</w:t>
            </w:r>
          </w:p>
          <w:p w:rsidR="007C321A" w:rsidRDefault="007C321A" w:rsidP="00CE39D0">
            <w:pPr>
              <w:jc w:val="center"/>
            </w:pPr>
            <w:r>
              <w:t>-120</w:t>
            </w:r>
          </w:p>
        </w:tc>
        <w:tc>
          <w:tcPr>
            <w:tcW w:w="754" w:type="dxa"/>
          </w:tcPr>
          <w:p w:rsidR="007C321A" w:rsidRDefault="007C321A" w:rsidP="00CE39D0">
            <w:pPr>
              <w:jc w:val="center"/>
            </w:pPr>
            <w:r>
              <w:t>360</w:t>
            </w:r>
          </w:p>
          <w:p w:rsidR="007C321A" w:rsidRDefault="007C321A" w:rsidP="00CE39D0">
            <w:pPr>
              <w:jc w:val="center"/>
            </w:pPr>
            <w:r>
              <w:t>-80</w:t>
            </w:r>
          </w:p>
        </w:tc>
        <w:tc>
          <w:tcPr>
            <w:tcW w:w="754" w:type="dxa"/>
          </w:tcPr>
          <w:p w:rsidR="007C321A" w:rsidRDefault="007C321A" w:rsidP="00CE39D0">
            <w:pPr>
              <w:jc w:val="center"/>
            </w:pPr>
            <w:r>
              <w:t>400</w:t>
            </w:r>
          </w:p>
        </w:tc>
        <w:tc>
          <w:tcPr>
            <w:tcW w:w="754" w:type="dxa"/>
          </w:tcPr>
          <w:p w:rsidR="007C321A" w:rsidRDefault="007C321A" w:rsidP="00CE39D0">
            <w:pPr>
              <w:jc w:val="center"/>
            </w:pPr>
            <w:r>
              <w:t>480</w:t>
            </w:r>
          </w:p>
        </w:tc>
        <w:tc>
          <w:tcPr>
            <w:tcW w:w="624" w:type="dxa"/>
          </w:tcPr>
          <w:p w:rsidR="007C321A" w:rsidRDefault="007C321A" w:rsidP="00CE39D0">
            <w:pPr>
              <w:jc w:val="center"/>
            </w:pPr>
          </w:p>
        </w:tc>
        <w:tc>
          <w:tcPr>
            <w:tcW w:w="887" w:type="dxa"/>
            <w:tcBorders>
              <w:right w:val="single" w:sz="6" w:space="0" w:color="auto"/>
            </w:tcBorders>
          </w:tcPr>
          <w:p w:rsidR="007C321A" w:rsidRDefault="007C321A" w:rsidP="00CE39D0">
            <w:pPr>
              <w:jc w:val="center"/>
            </w:pPr>
            <w:r>
              <w:t>1360</w:t>
            </w:r>
          </w:p>
        </w:tc>
      </w:tr>
      <w:tr w:rsidR="007C321A" w:rsidTr="001A6C23">
        <w:trPr>
          <w:jc w:val="center"/>
        </w:trPr>
        <w:tc>
          <w:tcPr>
            <w:tcW w:w="4361" w:type="dxa"/>
            <w:tcBorders>
              <w:left w:val="single" w:sz="6" w:space="0" w:color="auto"/>
              <w:bottom w:val="single" w:sz="6" w:space="0" w:color="auto"/>
              <w:right w:val="single" w:sz="6" w:space="0" w:color="auto"/>
            </w:tcBorders>
          </w:tcPr>
          <w:p w:rsidR="007C321A" w:rsidRDefault="007C321A" w:rsidP="00CE39D0">
            <w:pPr>
              <w:jc w:val="both"/>
            </w:pPr>
            <w:r>
              <w:t xml:space="preserve">Потребность нетто, деталь </w:t>
            </w:r>
            <w:r>
              <w:rPr>
                <w:lang w:val="en-US"/>
              </w:rPr>
              <w:t>I</w:t>
            </w:r>
          </w:p>
        </w:tc>
        <w:tc>
          <w:tcPr>
            <w:tcW w:w="754" w:type="dxa"/>
            <w:tcBorders>
              <w:bottom w:val="single" w:sz="6" w:space="0" w:color="auto"/>
            </w:tcBorders>
          </w:tcPr>
          <w:p w:rsidR="007C321A" w:rsidRDefault="007C321A" w:rsidP="00CE39D0">
            <w:pPr>
              <w:jc w:val="center"/>
            </w:pPr>
          </w:p>
        </w:tc>
        <w:tc>
          <w:tcPr>
            <w:tcW w:w="754" w:type="dxa"/>
            <w:tcBorders>
              <w:bottom w:val="single" w:sz="6" w:space="0" w:color="auto"/>
            </w:tcBorders>
          </w:tcPr>
          <w:p w:rsidR="007C321A" w:rsidRDefault="007C321A" w:rsidP="00CE39D0">
            <w:pPr>
              <w:jc w:val="center"/>
            </w:pPr>
            <w:r>
              <w:t>-</w:t>
            </w:r>
          </w:p>
        </w:tc>
        <w:tc>
          <w:tcPr>
            <w:tcW w:w="754" w:type="dxa"/>
            <w:tcBorders>
              <w:bottom w:val="single" w:sz="6" w:space="0" w:color="auto"/>
            </w:tcBorders>
          </w:tcPr>
          <w:p w:rsidR="007C321A" w:rsidRDefault="007C321A" w:rsidP="00CE39D0">
            <w:pPr>
              <w:jc w:val="center"/>
            </w:pPr>
            <w:r>
              <w:t>280</w:t>
            </w:r>
          </w:p>
        </w:tc>
        <w:tc>
          <w:tcPr>
            <w:tcW w:w="754" w:type="dxa"/>
            <w:tcBorders>
              <w:bottom w:val="single" w:sz="6" w:space="0" w:color="auto"/>
            </w:tcBorders>
          </w:tcPr>
          <w:p w:rsidR="007C321A" w:rsidRDefault="007C321A" w:rsidP="00CE39D0">
            <w:pPr>
              <w:jc w:val="center"/>
            </w:pPr>
            <w:r>
              <w:t>400</w:t>
            </w:r>
          </w:p>
        </w:tc>
        <w:tc>
          <w:tcPr>
            <w:tcW w:w="754" w:type="dxa"/>
            <w:tcBorders>
              <w:bottom w:val="single" w:sz="6" w:space="0" w:color="auto"/>
            </w:tcBorders>
          </w:tcPr>
          <w:p w:rsidR="007C321A" w:rsidRDefault="007C321A" w:rsidP="00CE39D0">
            <w:pPr>
              <w:jc w:val="center"/>
            </w:pPr>
            <w:r>
              <w:t>480</w:t>
            </w:r>
          </w:p>
        </w:tc>
        <w:tc>
          <w:tcPr>
            <w:tcW w:w="624" w:type="dxa"/>
            <w:tcBorders>
              <w:bottom w:val="single" w:sz="6" w:space="0" w:color="auto"/>
            </w:tcBorders>
          </w:tcPr>
          <w:p w:rsidR="007C321A" w:rsidRDefault="007C321A" w:rsidP="00CE39D0">
            <w:pPr>
              <w:jc w:val="center"/>
            </w:pPr>
          </w:p>
        </w:tc>
        <w:tc>
          <w:tcPr>
            <w:tcW w:w="887" w:type="dxa"/>
            <w:tcBorders>
              <w:bottom w:val="single" w:sz="6" w:space="0" w:color="auto"/>
              <w:right w:val="single" w:sz="6" w:space="0" w:color="auto"/>
            </w:tcBorders>
          </w:tcPr>
          <w:p w:rsidR="007C321A" w:rsidRDefault="007C321A" w:rsidP="00CE39D0">
            <w:pPr>
              <w:jc w:val="center"/>
            </w:pPr>
            <w:r>
              <w:t>1160</w:t>
            </w:r>
          </w:p>
        </w:tc>
      </w:tr>
    </w:tbl>
    <w:p w:rsidR="00CE39D0" w:rsidRPr="00CE39D0" w:rsidRDefault="00CE39D0" w:rsidP="00CE39D0">
      <w:pPr>
        <w:pStyle w:val="5"/>
        <w:rPr>
          <w:sz w:val="28"/>
          <w:szCs w:val="28"/>
        </w:rPr>
      </w:pPr>
      <w:r w:rsidRPr="00CE39D0">
        <w:rPr>
          <w:sz w:val="28"/>
          <w:szCs w:val="28"/>
        </w:rPr>
        <w:t>4.4.</w:t>
      </w:r>
      <w:r>
        <w:rPr>
          <w:sz w:val="28"/>
          <w:szCs w:val="28"/>
        </w:rPr>
        <w:t>2</w:t>
      </w:r>
      <w:r w:rsidRPr="00CE39D0">
        <w:rPr>
          <w:sz w:val="28"/>
          <w:szCs w:val="28"/>
        </w:rPr>
        <w:t>. Метод</w:t>
      </w:r>
      <w:r>
        <w:rPr>
          <w:sz w:val="28"/>
          <w:szCs w:val="28"/>
        </w:rPr>
        <w:t xml:space="preserve"> материального обеспечения на основе осуществляемого потребления</w:t>
      </w:r>
    </w:p>
    <w:p w:rsidR="007C321A" w:rsidRPr="00CE39D0" w:rsidRDefault="007C321A" w:rsidP="00CE39D0">
      <w:pPr>
        <w:ind w:firstLine="708"/>
        <w:jc w:val="both"/>
        <w:rPr>
          <w:sz w:val="28"/>
          <w:szCs w:val="28"/>
        </w:rPr>
      </w:pPr>
      <w:r w:rsidRPr="00CE39D0">
        <w:rPr>
          <w:b/>
          <w:sz w:val="28"/>
          <w:szCs w:val="28"/>
        </w:rPr>
        <w:t>Материальное обеспечение на основе осуществляемого потребления.</w:t>
      </w:r>
      <w:r w:rsidRPr="00CE39D0">
        <w:rPr>
          <w:sz w:val="28"/>
          <w:szCs w:val="28"/>
        </w:rPr>
        <w:t xml:space="preserve"> Предполагает своевременное пополнение запасов и поддержание их на таком уровне, который позволял бы покрыть любую потребность до нового поступления материалов. В соответствии с поставленной целью решается задача определения момента времени дополнительного заказа, вопрос о размере заказа не рассматривается.</w:t>
      </w:r>
    </w:p>
    <w:p w:rsidR="007C321A" w:rsidRPr="001A6C23" w:rsidRDefault="007C321A" w:rsidP="007C321A">
      <w:pPr>
        <w:jc w:val="both"/>
        <w:rPr>
          <w:sz w:val="28"/>
          <w:szCs w:val="28"/>
        </w:rPr>
      </w:pPr>
      <w:r w:rsidRPr="001A6C23">
        <w:rPr>
          <w:sz w:val="28"/>
          <w:szCs w:val="28"/>
        </w:rPr>
        <w:tab/>
        <w:t xml:space="preserve">В зависимости от вида проверки и правил оформления дополнительных заказов различают </w:t>
      </w:r>
      <w:r w:rsidRPr="001A6C23">
        <w:rPr>
          <w:sz w:val="28"/>
          <w:szCs w:val="28"/>
          <w:u w:val="single"/>
        </w:rPr>
        <w:t>два метода</w:t>
      </w:r>
      <w:r w:rsidRPr="001A6C23">
        <w:rPr>
          <w:sz w:val="28"/>
          <w:szCs w:val="28"/>
        </w:rPr>
        <w:t xml:space="preserve"> материального обеспечения на основе осуществляемого потребления, известные как системы управления запасами. </w:t>
      </w:r>
    </w:p>
    <w:p w:rsidR="007C321A" w:rsidRPr="001A6C23" w:rsidRDefault="007C321A" w:rsidP="007C321A">
      <w:pPr>
        <w:jc w:val="both"/>
        <w:rPr>
          <w:sz w:val="28"/>
          <w:szCs w:val="28"/>
        </w:rPr>
      </w:pPr>
      <w:r w:rsidRPr="001A6C23">
        <w:rPr>
          <w:sz w:val="28"/>
          <w:szCs w:val="28"/>
        </w:rPr>
        <w:tab/>
        <w:t>Это методы:</w:t>
      </w:r>
    </w:p>
    <w:p w:rsidR="007C321A" w:rsidRPr="001A6C23" w:rsidRDefault="007C321A" w:rsidP="00335B8A">
      <w:pPr>
        <w:numPr>
          <w:ilvl w:val="0"/>
          <w:numId w:val="22"/>
        </w:numPr>
        <w:tabs>
          <w:tab w:val="clear" w:pos="360"/>
          <w:tab w:val="num" w:pos="993"/>
        </w:tabs>
        <w:ind w:left="0" w:firstLine="709"/>
        <w:jc w:val="both"/>
        <w:rPr>
          <w:sz w:val="28"/>
          <w:szCs w:val="28"/>
        </w:rPr>
      </w:pPr>
      <w:r w:rsidRPr="001A6C23">
        <w:rPr>
          <w:sz w:val="28"/>
          <w:szCs w:val="28"/>
          <w:u w:val="single"/>
        </w:rPr>
        <w:t>обеспечения своевременных заказов</w:t>
      </w:r>
      <w:r w:rsidRPr="001A6C23">
        <w:rPr>
          <w:sz w:val="28"/>
          <w:szCs w:val="28"/>
        </w:rPr>
        <w:t xml:space="preserve"> (система регулирования запасов с фиксированным размером заказа) и</w:t>
      </w:r>
    </w:p>
    <w:p w:rsidR="007C321A" w:rsidRPr="001A6C23" w:rsidRDefault="007C321A" w:rsidP="00335B8A">
      <w:pPr>
        <w:numPr>
          <w:ilvl w:val="0"/>
          <w:numId w:val="22"/>
        </w:numPr>
        <w:tabs>
          <w:tab w:val="clear" w:pos="360"/>
          <w:tab w:val="num" w:pos="993"/>
        </w:tabs>
        <w:ind w:left="0" w:firstLine="709"/>
        <w:jc w:val="both"/>
        <w:rPr>
          <w:sz w:val="28"/>
          <w:szCs w:val="28"/>
        </w:rPr>
      </w:pPr>
      <w:r w:rsidRPr="001A6C23">
        <w:rPr>
          <w:sz w:val="28"/>
          <w:szCs w:val="28"/>
          <w:u w:val="single"/>
        </w:rPr>
        <w:t>необходимой ритмичности</w:t>
      </w:r>
      <w:r w:rsidRPr="001A6C23">
        <w:rPr>
          <w:sz w:val="28"/>
          <w:szCs w:val="28"/>
        </w:rPr>
        <w:t xml:space="preserve"> (система регулирования запасов с фиксированной периодичностью).</w:t>
      </w:r>
    </w:p>
    <w:p w:rsidR="007C321A" w:rsidRPr="001A6C23" w:rsidRDefault="007C321A" w:rsidP="007C321A">
      <w:pPr>
        <w:jc w:val="both"/>
        <w:rPr>
          <w:sz w:val="28"/>
          <w:szCs w:val="28"/>
        </w:rPr>
      </w:pPr>
      <w:r w:rsidRPr="001A6C23">
        <w:rPr>
          <w:sz w:val="28"/>
          <w:szCs w:val="28"/>
        </w:rPr>
        <w:tab/>
        <w:t>В рамках указанных методов в свою очередь имеется несколько возможных вариаций, которые определяются политикой, проводимой в области содержания складских запасов.</w:t>
      </w:r>
    </w:p>
    <w:p w:rsidR="007C321A" w:rsidRPr="001A6C23" w:rsidRDefault="007C321A" w:rsidP="001A6C23">
      <w:pPr>
        <w:ind w:firstLine="708"/>
        <w:jc w:val="both"/>
        <w:rPr>
          <w:sz w:val="28"/>
          <w:szCs w:val="28"/>
        </w:rPr>
      </w:pPr>
      <w:r w:rsidRPr="001A6C23">
        <w:rPr>
          <w:sz w:val="28"/>
          <w:szCs w:val="28"/>
        </w:rPr>
        <w:t>Они будут рассмотрены в теме 10 «Управление запасами».</w:t>
      </w:r>
      <w:r w:rsidRPr="001A6C23">
        <w:rPr>
          <w:sz w:val="28"/>
          <w:szCs w:val="28"/>
        </w:rPr>
        <w:tab/>
      </w:r>
    </w:p>
    <w:p w:rsidR="007C321A" w:rsidRPr="001C5308" w:rsidRDefault="00CE39D0" w:rsidP="00CE39D0">
      <w:pPr>
        <w:pStyle w:val="4"/>
      </w:pPr>
      <w:bookmarkStart w:id="46" w:name="_Toc88995443"/>
      <w:bookmarkStart w:id="47" w:name="_Toc151198915"/>
      <w:r>
        <w:t xml:space="preserve">4.5. </w:t>
      </w:r>
      <w:r w:rsidR="007C321A" w:rsidRPr="001C5308">
        <w:t>Методы расчета поставок</w:t>
      </w:r>
      <w:bookmarkEnd w:id="46"/>
      <w:bookmarkEnd w:id="47"/>
    </w:p>
    <w:p w:rsidR="007C321A" w:rsidRPr="00CE39D0" w:rsidRDefault="00CE39D0" w:rsidP="00CE39D0">
      <w:pPr>
        <w:pStyle w:val="5"/>
        <w:rPr>
          <w:sz w:val="28"/>
          <w:szCs w:val="28"/>
        </w:rPr>
      </w:pPr>
      <w:bookmarkStart w:id="48" w:name="_Toc88995444"/>
      <w:r w:rsidRPr="00CE39D0">
        <w:rPr>
          <w:sz w:val="28"/>
          <w:szCs w:val="28"/>
        </w:rPr>
        <w:t xml:space="preserve">4.5.1. </w:t>
      </w:r>
      <w:r w:rsidR="007C321A" w:rsidRPr="00CE39D0">
        <w:rPr>
          <w:sz w:val="28"/>
          <w:szCs w:val="28"/>
        </w:rPr>
        <w:t>Определение экономичного размера заказа.</w:t>
      </w:r>
      <w:bookmarkEnd w:id="48"/>
    </w:p>
    <w:p w:rsidR="007C321A" w:rsidRPr="00CE39D0" w:rsidRDefault="00CE39D0" w:rsidP="00CE39D0">
      <w:pPr>
        <w:ind w:firstLine="708"/>
        <w:jc w:val="both"/>
        <w:rPr>
          <w:sz w:val="28"/>
          <w:szCs w:val="28"/>
        </w:rPr>
      </w:pPr>
      <w:r w:rsidRPr="00CE39D0">
        <w:rPr>
          <w:noProof/>
          <w:sz w:val="28"/>
          <w:szCs w:val="28"/>
        </w:rPr>
        <mc:AlternateContent>
          <mc:Choice Requires="wpg">
            <w:drawing>
              <wp:anchor distT="0" distB="0" distL="114300" distR="114300" simplePos="0" relativeHeight="251674112" behindDoc="0" locked="0" layoutInCell="1" allowOverlap="1" wp14:anchorId="71749510" wp14:editId="20878D03">
                <wp:simplePos x="0" y="0"/>
                <wp:positionH relativeFrom="column">
                  <wp:posOffset>114300</wp:posOffset>
                </wp:positionH>
                <wp:positionV relativeFrom="paragraph">
                  <wp:posOffset>1979930</wp:posOffset>
                </wp:positionV>
                <wp:extent cx="6324600" cy="2529205"/>
                <wp:effectExtent l="0" t="38100" r="0" b="4445"/>
                <wp:wrapTopAndBottom/>
                <wp:docPr id="4935" name="Группа 49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4600" cy="2529205"/>
                          <a:chOff x="1881" y="1973"/>
                          <a:chExt cx="9000" cy="2729"/>
                        </a:xfrm>
                      </wpg:grpSpPr>
                      <wps:wsp>
                        <wps:cNvPr id="4936" name="Arc 2659"/>
                        <wps:cNvSpPr>
                          <a:spLocks/>
                        </wps:cNvSpPr>
                        <wps:spPr bwMode="auto">
                          <a:xfrm flipH="1" flipV="1">
                            <a:off x="3922" y="1973"/>
                            <a:ext cx="4348" cy="2233"/>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solidFill>
                            <a:srgbClr val="FFFFFF"/>
                          </a:solidFill>
                          <a:ln w="2540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spAutoFit/>
                        </wps:bodyPr>
                      </wps:wsp>
                      <wps:wsp>
                        <wps:cNvPr id="4937" name="Line 2660"/>
                        <wps:cNvCnPr/>
                        <wps:spPr bwMode="auto">
                          <a:xfrm>
                            <a:off x="3544" y="2002"/>
                            <a:ext cx="1" cy="2381"/>
                          </a:xfrm>
                          <a:prstGeom prst="line">
                            <a:avLst/>
                          </a:prstGeom>
                          <a:noFill/>
                          <a:ln w="9525">
                            <a:solidFill>
                              <a:srgbClr val="000000"/>
                            </a:solidFill>
                            <a:round/>
                            <a:headEnd type="triangl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38" name="Line 2661"/>
                        <wps:cNvCnPr/>
                        <wps:spPr bwMode="auto">
                          <a:xfrm>
                            <a:off x="3544" y="4383"/>
                            <a:ext cx="5572" cy="1"/>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39" name="Line 2662"/>
                        <wps:cNvCnPr/>
                        <wps:spPr bwMode="auto">
                          <a:xfrm flipV="1">
                            <a:off x="3544" y="2150"/>
                            <a:ext cx="4484" cy="2234"/>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40" name="Text Box 2663"/>
                        <wps:cNvSpPr txBox="1">
                          <a:spLocks noChangeArrowheads="1"/>
                        </wps:cNvSpPr>
                        <wps:spPr bwMode="auto">
                          <a:xfrm>
                            <a:off x="1881" y="2002"/>
                            <a:ext cx="1527" cy="1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Pr="00CE39D0" w:rsidRDefault="004513E6" w:rsidP="007C321A">
                              <w:pPr>
                                <w:rPr>
                                  <w:sz w:val="28"/>
                                  <w:szCs w:val="28"/>
                                </w:rPr>
                              </w:pPr>
                              <w:r w:rsidRPr="00CE39D0">
                                <w:rPr>
                                  <w:sz w:val="28"/>
                                  <w:szCs w:val="28"/>
                                </w:rPr>
                                <w:t xml:space="preserve">Расходы на заказы, поставку и хранение материалов </w:t>
                              </w:r>
                            </w:p>
                          </w:txbxContent>
                        </wps:txbx>
                        <wps:bodyPr rot="0" vert="horz" wrap="square" lIns="91440" tIns="45720" rIns="91440" bIns="45720" anchor="t" anchorCtr="0" upright="1">
                          <a:spAutoFit/>
                        </wps:bodyPr>
                      </wps:wsp>
                      <wps:wsp>
                        <wps:cNvPr id="4941" name="Text Box 2664"/>
                        <wps:cNvSpPr txBox="1">
                          <a:spLocks noChangeArrowheads="1"/>
                        </wps:cNvSpPr>
                        <wps:spPr bwMode="auto">
                          <a:xfrm>
                            <a:off x="3721" y="2529"/>
                            <a:ext cx="408"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Default="004513E6" w:rsidP="007C321A">
                              <w:pPr>
                                <w:jc w:val="center"/>
                              </w:pPr>
                              <w:r>
                                <w:t>В</w:t>
                              </w:r>
                            </w:p>
                          </w:txbxContent>
                        </wps:txbx>
                        <wps:bodyPr rot="0" vert="horz" wrap="square" lIns="91440" tIns="45720" rIns="91440" bIns="45720" anchor="t" anchorCtr="0" upright="1">
                          <a:spAutoFit/>
                        </wps:bodyPr>
                      </wps:wsp>
                      <wps:wsp>
                        <wps:cNvPr id="4942" name="Text Box 2665"/>
                        <wps:cNvSpPr txBox="1">
                          <a:spLocks noChangeArrowheads="1"/>
                        </wps:cNvSpPr>
                        <wps:spPr bwMode="auto">
                          <a:xfrm>
                            <a:off x="4006" y="3713"/>
                            <a:ext cx="408"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Default="004513E6" w:rsidP="007C321A">
                              <w:pPr>
                                <w:jc w:val="center"/>
                              </w:pPr>
                              <w:r>
                                <w:t>А</w:t>
                              </w:r>
                            </w:p>
                          </w:txbxContent>
                        </wps:txbx>
                        <wps:bodyPr rot="0" vert="horz" wrap="square" lIns="91440" tIns="45720" rIns="91440" bIns="45720" anchor="t" anchorCtr="0" upright="1">
                          <a:spAutoFit/>
                        </wps:bodyPr>
                      </wps:wsp>
                      <wps:wsp>
                        <wps:cNvPr id="4943" name="Text Box 2666"/>
                        <wps:cNvSpPr txBox="1">
                          <a:spLocks noChangeArrowheads="1"/>
                        </wps:cNvSpPr>
                        <wps:spPr bwMode="auto">
                          <a:xfrm>
                            <a:off x="8028" y="1973"/>
                            <a:ext cx="2853"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Pr="00CE39D0" w:rsidRDefault="004513E6" w:rsidP="007C321A">
                              <w:pPr>
                                <w:jc w:val="center"/>
                                <w:rPr>
                                  <w:sz w:val="28"/>
                                  <w:szCs w:val="28"/>
                                </w:rPr>
                              </w:pPr>
                              <w:r w:rsidRPr="00CE39D0">
                                <w:rPr>
                                  <w:sz w:val="28"/>
                                  <w:szCs w:val="28"/>
                                </w:rPr>
                                <w:t xml:space="preserve">Общая сумма расходов на содержание запасов </w:t>
                              </w:r>
                            </w:p>
                          </w:txbxContent>
                        </wps:txbx>
                        <wps:bodyPr rot="0" vert="horz" wrap="square" lIns="91440" tIns="45720" rIns="91440" bIns="45720" anchor="t" anchorCtr="0" upright="1">
                          <a:spAutoFit/>
                        </wps:bodyPr>
                      </wps:wsp>
                      <wps:wsp>
                        <wps:cNvPr id="4944" name="Text Box 2667"/>
                        <wps:cNvSpPr txBox="1">
                          <a:spLocks noChangeArrowheads="1"/>
                        </wps:cNvSpPr>
                        <wps:spPr bwMode="auto">
                          <a:xfrm>
                            <a:off x="4931" y="4414"/>
                            <a:ext cx="815"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Default="004513E6" w:rsidP="007C321A">
                              <w:pPr>
                                <w:jc w:val="center"/>
                              </w:pPr>
                              <w:r>
                                <w:t>Х</w:t>
                              </w:r>
                              <w:proofErr w:type="gramStart"/>
                              <w:r>
                                <w:rPr>
                                  <w:vertAlign w:val="subscript"/>
                                </w:rPr>
                                <w:t>0</w:t>
                              </w:r>
                              <w:proofErr w:type="gramEnd"/>
                            </w:p>
                          </w:txbxContent>
                        </wps:txbx>
                        <wps:bodyPr rot="0" vert="horz" wrap="square" lIns="91440" tIns="45720" rIns="91440" bIns="45720" anchor="t" anchorCtr="0" upright="1">
                          <a:spAutoFit/>
                        </wps:bodyPr>
                      </wps:wsp>
                      <wps:wsp>
                        <wps:cNvPr id="4945" name="Text Box 2668"/>
                        <wps:cNvSpPr txBox="1">
                          <a:spLocks noChangeArrowheads="1"/>
                        </wps:cNvSpPr>
                        <wps:spPr bwMode="auto">
                          <a:xfrm>
                            <a:off x="8435" y="4383"/>
                            <a:ext cx="2446" cy="3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Pr="00CE39D0" w:rsidRDefault="004513E6" w:rsidP="007C321A">
                              <w:pPr>
                                <w:jc w:val="center"/>
                                <w:rPr>
                                  <w:sz w:val="28"/>
                                  <w:szCs w:val="28"/>
                                </w:rPr>
                              </w:pPr>
                              <w:r w:rsidRPr="00CE39D0">
                                <w:rPr>
                                  <w:sz w:val="28"/>
                                  <w:szCs w:val="28"/>
                                </w:rPr>
                                <w:t>Размер заказа</w:t>
                              </w:r>
                            </w:p>
                          </w:txbxContent>
                        </wps:txbx>
                        <wps:bodyPr rot="0" vert="horz" wrap="square" lIns="91440" tIns="45720" rIns="91440" bIns="45720" anchor="t" anchorCtr="0" upright="1">
                          <a:spAutoFit/>
                        </wps:bodyPr>
                      </wps:wsp>
                      <wps:wsp>
                        <wps:cNvPr id="4946" name="Freeform 2669"/>
                        <wps:cNvSpPr>
                          <a:spLocks/>
                        </wps:cNvSpPr>
                        <wps:spPr bwMode="auto">
                          <a:xfrm>
                            <a:off x="5229" y="2547"/>
                            <a:ext cx="1" cy="1803"/>
                          </a:xfrm>
                          <a:custGeom>
                            <a:avLst/>
                            <a:gdLst>
                              <a:gd name="T0" fmla="*/ 0 w 1"/>
                              <a:gd name="T1" fmla="*/ 0 h 1395"/>
                              <a:gd name="T2" fmla="*/ 0 w 1"/>
                              <a:gd name="T3" fmla="*/ 1395 h 1395"/>
                            </a:gdLst>
                            <a:ahLst/>
                            <a:cxnLst>
                              <a:cxn ang="0">
                                <a:pos x="T0" y="T1"/>
                              </a:cxn>
                              <a:cxn ang="0">
                                <a:pos x="T2" y="T3"/>
                              </a:cxn>
                            </a:cxnLst>
                            <a:rect l="0" t="0" r="r" b="b"/>
                            <a:pathLst>
                              <a:path w="1" h="1395">
                                <a:moveTo>
                                  <a:pt x="0" y="0"/>
                                </a:moveTo>
                                <a:lnTo>
                                  <a:pt x="0" y="1395"/>
                                </a:lnTo>
                              </a:path>
                            </a:pathLst>
                          </a:custGeom>
                          <a:noFill/>
                          <a:ln w="9525">
                            <a:solidFill>
                              <a:srgbClr val="000000"/>
                            </a:solidFill>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spAutoFit/>
                        </wps:bodyPr>
                      </wps:wsp>
                      <wps:wsp>
                        <wps:cNvPr id="4947" name="Text Box 2670"/>
                        <wps:cNvSpPr txBox="1">
                          <a:spLocks noChangeArrowheads="1"/>
                        </wps:cNvSpPr>
                        <wps:spPr bwMode="auto">
                          <a:xfrm>
                            <a:off x="4306" y="1973"/>
                            <a:ext cx="2309"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Pr="00CE39D0" w:rsidRDefault="004513E6" w:rsidP="007C321A">
                              <w:pPr>
                                <w:rPr>
                                  <w:sz w:val="28"/>
                                  <w:szCs w:val="28"/>
                                </w:rPr>
                              </w:pPr>
                              <w:r w:rsidRPr="00CE39D0">
                                <w:rPr>
                                  <w:sz w:val="28"/>
                                  <w:szCs w:val="28"/>
                                </w:rPr>
                                <w:t xml:space="preserve">Оптимальный </w:t>
                              </w:r>
                            </w:p>
                            <w:p w:rsidR="004513E6" w:rsidRPr="00CE39D0" w:rsidRDefault="004513E6" w:rsidP="007C321A">
                              <w:pPr>
                                <w:rPr>
                                  <w:sz w:val="28"/>
                                  <w:szCs w:val="28"/>
                                </w:rPr>
                              </w:pPr>
                              <w:r w:rsidRPr="00CE39D0">
                                <w:rPr>
                                  <w:sz w:val="28"/>
                                  <w:szCs w:val="28"/>
                                </w:rPr>
                                <w:t>размер заказа</w:t>
                              </w:r>
                            </w:p>
                          </w:txbxContent>
                        </wps:txbx>
                        <wps:bodyPr rot="0" vert="horz" wrap="square" lIns="91440" tIns="45720" rIns="91440" bIns="45720" anchor="t" anchorCtr="0" upright="1">
                          <a:spAutoFit/>
                        </wps:bodyPr>
                      </wps:wsp>
                      <wps:wsp>
                        <wps:cNvPr id="4998" name="Text Box 2666"/>
                        <wps:cNvSpPr txBox="1">
                          <a:spLocks noChangeArrowheads="1"/>
                        </wps:cNvSpPr>
                        <wps:spPr bwMode="auto">
                          <a:xfrm>
                            <a:off x="7351" y="3517"/>
                            <a:ext cx="2855"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Pr="00CE39D0" w:rsidRDefault="004513E6" w:rsidP="007C321A">
                              <w:pPr>
                                <w:jc w:val="center"/>
                                <w:rPr>
                                  <w:sz w:val="28"/>
                                  <w:szCs w:val="28"/>
                                </w:rPr>
                              </w:pPr>
                              <w:r w:rsidRPr="00CE39D0">
                                <w:rPr>
                                  <w:sz w:val="28"/>
                                  <w:szCs w:val="28"/>
                                </w:rPr>
                                <w:t xml:space="preserve">Общая сумма расходов на </w:t>
                              </w:r>
                              <w:r>
                                <w:rPr>
                                  <w:sz w:val="28"/>
                                  <w:szCs w:val="28"/>
                                </w:rPr>
                                <w:t>поставку материалов</w:t>
                              </w:r>
                              <w:r w:rsidRPr="00CE39D0">
                                <w:rPr>
                                  <w:sz w:val="28"/>
                                  <w:szCs w:val="28"/>
                                </w:rPr>
                                <w:t xml:space="preserve"> </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id="Группа 4935" o:spid="_x0000_s1068" style="position:absolute;left:0;text-align:left;margin-left:9pt;margin-top:155.9pt;width:498pt;height:199.15pt;z-index:251674112" coordorigin="1881,1973" coordsize="9000,27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">
                <v:shape id="Arc 2659" o:spid="_x0000_s1069" style="position:absolute;left:3922;top:1973;width:4348;height:2233;flip:x 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S1gMcA&#10;AADdAAAADwAAAGRycy9kb3ducmV2LnhtbESPS2/CMBCE75X6H6ytxK3YLRWPFIMiBC1qOfDqfYmX&#10;JCJeR7EL4d/jSpU4jmbmG8142tpKnKnxpWMNL10FgjhzpuRcw363eB6C8AHZYOWYNFzJw3Ty+DDG&#10;xLgLb+i8DbmIEPYJaihCqBMpfVaQRd91NXH0jq6xGKJscmkavES4reSrUn1pseS4UGBNs4Ky0/bX&#10;avj6WfdS9/3Rrg7p5/p6mqvBfKm07jy16TuIQG24h//bS6PhbdTrw9+b+ATk5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tYDHAAAA3QAAAA8AAAAAAAAAAAAAAAAAmAIAAGRy&#10;cy9kb3ducmV2LnhtbFBLBQYAAAAABAAEAPUAAACMAwAAAAA=&#10;" path="m-1,nfc11929,,21600,9670,21600,21600em-1,nsc11929,,21600,9670,21600,21600l,21600,-1,xe" strokeweight="2pt">
                  <v:path arrowok="t" o:extrusionok="f" o:connecttype="custom" o:connectlocs="0,0;4348,2233;0,2233" o:connectangles="0,0,0"/>
                </v:shape>
                <v:line id="Line 2660" o:spid="_x0000_s1070" style="position:absolute;visibility:visible;mso-wrap-style:square" from="3544,2002" to="3545,43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7Hl8YAAADdAAAADwAAAGRycy9kb3ducmV2LnhtbESPQWvCQBSE74L/YXmCN920Fa2pq5SW&#10;oIdeEkuht0f2mQSzb8Pu1sR/7woFj8PMfMNsdoNpxYWcbywreJonIIhLqxuuFHwfs9krCB+QNbaW&#10;ScGVPOy249EGU217zulShEpECPsUFdQhdKmUvqzJoJ/bjjh6J+sMhihdJbXDPsJNK5+TZCkNNhwX&#10;auzoo6byXPwZBUlRXs/N8pfzz33Wu+y0/vnKtVLTyfD+BiLQEB7h//ZBK1isX1ZwfxOfgNz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hOx5fGAAAA3QAAAA8AAAAAAAAA&#10;AAAAAAAAoQIAAGRycy9kb3ducmV2LnhtbFBLBQYAAAAABAAEAPkAAACUAwAAAAA=&#10;">
                  <v:stroke startarrow="block" startarrowwidth="narrow" startarrowlength="short" endarrowwidth="narrow" endarrowlength="short"/>
                </v:line>
                <v:line id="Line 2661" o:spid="_x0000_s1071" style="position:absolute;visibility:visible;mso-wrap-style:square" from="3544,4383" to="9116,4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u1ncIAAADdAAAADwAAAGRycy9kb3ducmV2LnhtbERPTWsCMRC9F/ofwgi9lJpVq9itUWqL&#10;padCVTwPm3GzuJmETarrv3cOhR4f73ux6n2rztSlJrCB0bAARVwF23BtYL/bPM1BpYxssQ1MBq6U&#10;YLW8v1tgacOFf+i8zbWSEE4lGnA5x1LrVDnymIYhEgt3DJ3HLLCrte3wIuG+1eOimGmPDUuDw0jv&#10;jqrT9tdLyXTUTmdJ4/r4GeP4wz0e/PrbmIdB//YKKlOf/8V/7i9r4PllInPljTwBvb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fu1ncIAAADdAAAADwAAAAAAAAAAAAAA&#10;AAChAgAAZHJzL2Rvd25yZXYueG1sUEsFBgAAAAAEAAQA+QAAAJADAAAAAA==&#10;">
                  <v:stroke startarrowwidth="narrow" startarrowlength="short" endarrow="block" endarrowwidth="narrow" endarrowlength="short"/>
                </v:line>
                <v:line id="Line 2662" o:spid="_x0000_s1072" style="position:absolute;flip:y;visibility:visible;mso-wrap-style:square" from="3544,2150" to="8028,4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ayMUAAADdAAAADwAAAGRycy9kb3ducmV2LnhtbESPT4vCMBTE7wt+h/AEb2vqVhZbjSLL&#10;CnvoxT8Xb8/m2Rabl5Jkte6nN4Kwx2FmfsMsVr1pxZWcbywrmIwTEMSl1Q1XCg77zfsMhA/IGlvL&#10;pOBOHlbLwdsCc21vvKXrLlQiQtjnqKAOocul9GVNBv3YdsTRO1tnMETpKqkd3iLctPIjST6lwYbj&#10;Qo0dfdVUXna/RkHqptnZfh+K6uT/NkfMZmkRCqVGw349BxGoD//hV/tHK5hmaQbPN/EJy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VayMUAAADdAAAADwAAAAAAAAAA&#10;AAAAAAChAgAAZHJzL2Rvd25yZXYueG1sUEsFBgAAAAAEAAQA+QAAAJMDAAAAAA==&#10;" strokeweight="2pt">
                  <v:stroke startarrowwidth="narrow" startarrowlength="short" endarrowwidth="narrow" endarrowlength="short"/>
                </v:line>
                <v:shape id="Text Box 2663" o:spid="_x0000_s1073" type="#_x0000_t202" style="position:absolute;left:1881;top:2002;width:1527;height:12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8dyMAA&#10;AADdAAAADwAAAGRycy9kb3ducmV2LnhtbERPTWvCQBC9F/wPywje6kaxxaauIlbBgxc13ofsNBua&#10;nQ3ZqYn/3j0Ueny879Vm8I26UxfrwAZm0wwUcRlszZWB4np4XYKKgmyxCUwGHhRhsx69rDC3oecz&#10;3S9SqRTCMUcDTqTNtY6lI49xGlrixH2HzqMk2FXadtincN/oeZa9a481pwaHLe0clT+XX29AxG5n&#10;j2Lv4/E2nL56l5VvWBgzGQ/bT1BCg/yL/9xHa2DxsUj705v0BP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b8dyMAAAADdAAAADwAAAAAAAAAAAAAAAACYAgAAZHJzL2Rvd25y&#10;ZXYueG1sUEsFBgAAAAAEAAQA9QAAAIUDAAAAAA==&#10;" filled="f" stroked="f">
                  <v:textbox style="mso-fit-shape-to-text:t">
                    <w:txbxContent>
                      <w:p w:rsidR="004513E6" w:rsidRPr="00CE39D0" w:rsidRDefault="004513E6" w:rsidP="007C321A">
                        <w:pPr>
                          <w:rPr>
                            <w:sz w:val="28"/>
                            <w:szCs w:val="28"/>
                          </w:rPr>
                        </w:pPr>
                        <w:r w:rsidRPr="00CE39D0">
                          <w:rPr>
                            <w:sz w:val="28"/>
                            <w:szCs w:val="28"/>
                          </w:rPr>
                          <w:t xml:space="preserve">Расходы на заказы, поставку и хранение материалов </w:t>
                        </w:r>
                      </w:p>
                    </w:txbxContent>
                  </v:textbox>
                </v:shape>
                <v:shape id="Text Box 2664" o:spid="_x0000_s1074" type="#_x0000_t202" style="position:absolute;left:3721;top:2529;width:408;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O4U8QA&#10;AADdAAAADwAAAGRycy9kb3ducmV2LnhtbESPQWvCQBSE74X+h+UVvNVNipY2uoq0FTx4qU3vj+wz&#10;G5p9G7KvJv57VxA8DjPzDbNcj75VJ+pjE9hAPs1AEVfBNlwbKH+2z2+goiBbbAOTgTNFWK8eH5ZY&#10;2DDwN50OUqsE4VigASfSFVrHypHHOA0dcfKOofcoSfa1tj0OCe5b/ZJlr9pjw2nBYUcfjqq/w783&#10;IGI3+bn88nH3O+4/B5dVcyyNmTyNmwUooVHu4Vt7Zw3M3mc5XN+kJ6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zuFPEAAAA3QAAAA8AAAAAAAAAAAAAAAAAmAIAAGRycy9k&#10;b3ducmV2LnhtbFBLBQYAAAAABAAEAPUAAACJAwAAAAA=&#10;" filled="f" stroked="f">
                  <v:textbox style="mso-fit-shape-to-text:t">
                    <w:txbxContent>
                      <w:p w:rsidR="004513E6" w:rsidRDefault="004513E6" w:rsidP="007C321A">
                        <w:pPr>
                          <w:jc w:val="center"/>
                        </w:pPr>
                        <w:r>
                          <w:t>В</w:t>
                        </w:r>
                      </w:p>
                    </w:txbxContent>
                  </v:textbox>
                </v:shape>
                <v:shape id="Text Box 2665" o:spid="_x0000_s1075" type="#_x0000_t202" style="position:absolute;left:4006;top:3713;width:408;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EmJMMA&#10;AADdAAAADwAAAGRycy9kb3ducmV2LnhtbESPQWvCQBSE74X+h+UVeqsbRaVNXUVsCx56UdP7I/vM&#10;BrNvQ/Zp4r93BaHHYWa+YRarwTfqQl2sAxsYjzJQxGWwNVcGisPP2zuoKMgWm8Bk4EoRVsvnpwXm&#10;NvS8o8teKpUgHHM04ETaXOtYOvIYR6ElTt4xdB4lya7StsM+wX2jJ1k21x5rTgsOW9o4Kk/7szcg&#10;Ytfja/Ht4/Zv+P3qXVbOsDDm9WVYf4ISGuQ//GhvrYHpx3QC9zfpCe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iEmJMMAAADdAAAADwAAAAAAAAAAAAAAAACYAgAAZHJzL2Rv&#10;d25yZXYueG1sUEsFBgAAAAAEAAQA9QAAAIgDAAAAAA==&#10;" filled="f" stroked="f">
                  <v:textbox style="mso-fit-shape-to-text:t">
                    <w:txbxContent>
                      <w:p w:rsidR="004513E6" w:rsidRDefault="004513E6" w:rsidP="007C321A">
                        <w:pPr>
                          <w:jc w:val="center"/>
                        </w:pPr>
                        <w:r>
                          <w:t>А</w:t>
                        </w:r>
                      </w:p>
                    </w:txbxContent>
                  </v:textbox>
                </v:shape>
                <v:shape id="Text Box 2666" o:spid="_x0000_s1076" type="#_x0000_t202" style="position:absolute;left:8028;top:1973;width:2853;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2Dv8QA&#10;AADdAAAADwAAAGRycy9kb3ducmV2LnhtbESPQWvCQBSE7wX/w/KE3urG1haNriKtBQ+9aOP9kX1m&#10;g9m3Iftq4r93C4Ueh5n5hlltBt+oK3WxDmxgOslAEZfB1lwZKL4/n+agoiBbbAKTgRtF2KxHDyvM&#10;bej5QNejVCpBOOZowIm0udaxdOQxTkJLnLxz6DxKkl2lbYd9gvtGP2fZm/ZYc1pw2NK7o/Jy/PEG&#10;ROx2eit2Pu5Pw9dH77LyFQtjHsfDdglKaJD/8F97bw3MFrMX+H2TnoBe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tg7/EAAAA3QAAAA8AAAAAAAAAAAAAAAAAmAIAAGRycy9k&#10;b3ducmV2LnhtbFBLBQYAAAAABAAEAPUAAACJAwAAAAA=&#10;" filled="f" stroked="f">
                  <v:textbox style="mso-fit-shape-to-text:t">
                    <w:txbxContent>
                      <w:p w:rsidR="004513E6" w:rsidRPr="00CE39D0" w:rsidRDefault="004513E6" w:rsidP="007C321A">
                        <w:pPr>
                          <w:jc w:val="center"/>
                          <w:rPr>
                            <w:sz w:val="28"/>
                            <w:szCs w:val="28"/>
                          </w:rPr>
                        </w:pPr>
                        <w:r w:rsidRPr="00CE39D0">
                          <w:rPr>
                            <w:sz w:val="28"/>
                            <w:szCs w:val="28"/>
                          </w:rPr>
                          <w:t xml:space="preserve">Общая сумма расходов на содержание запасов </w:t>
                        </w:r>
                      </w:p>
                    </w:txbxContent>
                  </v:textbox>
                </v:shape>
                <v:shape id="Text Box 2667" o:spid="_x0000_s1077" type="#_x0000_t202" style="position:absolute;left:4931;top:4414;width:815;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Qby8QA&#10;AADdAAAADwAAAGRycy9kb3ducmV2LnhtbESPQWvCQBSE74X+h+UVvNWNJZY2uoq0FTx4qU3vj+wz&#10;G5p9G7KvJv57VxA8DjPzDbNcj75VJ+pjE9jAbJqBIq6Cbbg2UP5sn99ARUG22AYmA2eKsF49Piyx&#10;sGHgbzodpFYJwrFAA06kK7SOlSOPcRo64uQdQ+9RkuxrbXscEty3+iXLXrXHhtOCw44+HFV/h39v&#10;QMRuZufyy8fd77j/HFxWzbE0ZvI0bhaghEa5h2/tnTWQv+c5XN+kJ6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EG8vEAAAA3QAAAA8AAAAAAAAAAAAAAAAAmAIAAGRycy9k&#10;b3ducmV2LnhtbFBLBQYAAAAABAAEAPUAAACJAwAAAAA=&#10;" filled="f" stroked="f">
                  <v:textbox style="mso-fit-shape-to-text:t">
                    <w:txbxContent>
                      <w:p w:rsidR="004513E6" w:rsidRDefault="004513E6" w:rsidP="007C321A">
                        <w:pPr>
                          <w:jc w:val="center"/>
                        </w:pPr>
                        <w:r>
                          <w:t>Х</w:t>
                        </w:r>
                        <w:proofErr w:type="gramStart"/>
                        <w:r>
                          <w:rPr>
                            <w:vertAlign w:val="subscript"/>
                          </w:rPr>
                          <w:t>0</w:t>
                        </w:r>
                        <w:proofErr w:type="gramEnd"/>
                      </w:p>
                    </w:txbxContent>
                  </v:textbox>
                </v:shape>
                <v:shape id="Text Box 2668" o:spid="_x0000_s1078" type="#_x0000_t202" style="position:absolute;left:8435;top:4383;width:2446;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i+UMMA&#10;AADdAAAADwAAAGRycy9kb3ducmV2LnhtbESPQWvCQBSE74X+h+UVvNWNotKmriLWgode1PT+yD6z&#10;wezbkH018d93BaHHYWa+YZbrwTfqSl2sAxuYjDNQxGWwNVcGitPX6xuoKMgWm8Bk4EYR1qvnpyXm&#10;NvR8oOtRKpUgHHM04ETaXOtYOvIYx6ElTt45dB4lya7StsM+wX2jp1m20B5rTgsOW9o6Ki/HX29A&#10;xG4mt2Ln4/5n+P7sXVbOsTBm9DJsPkAJDfIffrT31sDsfTaH+5v0BP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i+UMMAAADdAAAADwAAAAAAAAAAAAAAAACYAgAAZHJzL2Rv&#10;d25yZXYueG1sUEsFBgAAAAAEAAQA9QAAAIgDAAAAAA==&#10;" filled="f" stroked="f">
                  <v:textbox style="mso-fit-shape-to-text:t">
                    <w:txbxContent>
                      <w:p w:rsidR="004513E6" w:rsidRPr="00CE39D0" w:rsidRDefault="004513E6" w:rsidP="007C321A">
                        <w:pPr>
                          <w:jc w:val="center"/>
                          <w:rPr>
                            <w:sz w:val="28"/>
                            <w:szCs w:val="28"/>
                          </w:rPr>
                        </w:pPr>
                        <w:r w:rsidRPr="00CE39D0">
                          <w:rPr>
                            <w:sz w:val="28"/>
                            <w:szCs w:val="28"/>
                          </w:rPr>
                          <w:t>Размер заказа</w:t>
                        </w:r>
                      </w:p>
                    </w:txbxContent>
                  </v:textbox>
                </v:shape>
                <v:shape id="Freeform 2669" o:spid="_x0000_s1079" style="position:absolute;left:5229;top:2547;width:1;height:1803;visibility:visible;mso-wrap-style:square;v-text-anchor:top" coordsize="1,1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Qm0cYA&#10;AADdAAAADwAAAGRycy9kb3ducmV2LnhtbESPQWvCQBSE7wX/w/IEb3VjCVajq2ilIKU9NIp4fGaf&#10;STT7NuxuNf333UKhx2FmvmHmy8404kbO15YVjIYJCOLC6ppLBfvd6+MEhA/IGhvLpOCbPCwXvYc5&#10;Ztre+ZNueShFhLDPUEEVQptJ6YuKDPqhbYmjd7bOYIjSlVI7vEe4aeRTkoylwZrjQoUtvVRUXPMv&#10;o2DzRtt8vT+8u4/VsXxmU1zSk1dq0O9WMxCBuvAf/mtvtYJ0mo7h9018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0Qm0cYAAADdAAAADwAAAAAAAAAAAAAAAACYAgAAZHJz&#10;L2Rvd25yZXYueG1sUEsFBgAAAAAEAAQA9QAAAIsDAAAAAA==&#10;" path="m,l,1395e" filled="f">
                  <v:path arrowok="t" o:connecttype="custom" o:connectlocs="0,0;0,1803" o:connectangles="0,0"/>
                </v:shape>
                <v:shape id="Text Box 2670" o:spid="_x0000_s1080" type="#_x0000_t202" style="position:absolute;left:4306;top:1973;width:2309;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aFvMQA&#10;AADdAAAADwAAAGRycy9kb3ducmV2LnhtbESPQWvCQBSE7wX/w/KE3urGYluNriJtBQ+9aOP9kX1m&#10;g9m3Iftq4r93C4Ueh5n5hlltBt+oK3WxDmxgOslAEZfB1lwZKL53T3NQUZAtNoHJwI0ibNajhxXm&#10;NvR8oOtRKpUgHHM04ETaXOtYOvIYJ6ElTt45dB4lya7StsM+wX2jn7PsVXusOS04bOndUXk5/ngD&#10;InY7vRWfPu5Pw9dH77LyBQtjHsfDdglKaJD/8F97bw3MFrM3+H2TnoBe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WhbzEAAAA3QAAAA8AAAAAAAAAAAAAAAAAmAIAAGRycy9k&#10;b3ducmV2LnhtbFBLBQYAAAAABAAEAPUAAACJAwAAAAA=&#10;" filled="f" stroked="f">
                  <v:textbox style="mso-fit-shape-to-text:t">
                    <w:txbxContent>
                      <w:p w:rsidR="004513E6" w:rsidRPr="00CE39D0" w:rsidRDefault="004513E6" w:rsidP="007C321A">
                        <w:pPr>
                          <w:rPr>
                            <w:sz w:val="28"/>
                            <w:szCs w:val="28"/>
                          </w:rPr>
                        </w:pPr>
                        <w:r w:rsidRPr="00CE39D0">
                          <w:rPr>
                            <w:sz w:val="28"/>
                            <w:szCs w:val="28"/>
                          </w:rPr>
                          <w:t xml:space="preserve">Оптимальный </w:t>
                        </w:r>
                      </w:p>
                      <w:p w:rsidR="004513E6" w:rsidRPr="00CE39D0" w:rsidRDefault="004513E6" w:rsidP="007C321A">
                        <w:pPr>
                          <w:rPr>
                            <w:sz w:val="28"/>
                            <w:szCs w:val="28"/>
                          </w:rPr>
                        </w:pPr>
                        <w:r w:rsidRPr="00CE39D0">
                          <w:rPr>
                            <w:sz w:val="28"/>
                            <w:szCs w:val="28"/>
                          </w:rPr>
                          <w:t>размер заказа</w:t>
                        </w:r>
                      </w:p>
                    </w:txbxContent>
                  </v:textbox>
                </v:shape>
                <v:shape id="Text Box 2666" o:spid="_x0000_s1081" type="#_x0000_t202" style="position:absolute;left:7351;top:3517;width:2855;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9icEA&#10;AADdAAAADwAAAGRycy9kb3ducmV2LnhtbERPS2vCQBC+F/wPyxS81Y3FFk1dRXyABy9qvA/ZaTY0&#10;OxuyUxP/vXso9PjxvZfrwTfqTl2sAxuYTjJQxGWwNVcGiuvhbQ4qCrLFJjAZeFCE9Wr0ssTchp7P&#10;dL9IpVIIxxwNOJE21zqWjjzGSWiJE/cdOo+SYFdp22Gfwn2j37PsU3usOTU4bGnrqPy5/HoDInYz&#10;fRR7H4+34bTrXVZ+YGHM+HXYfIESGuRf/Oc+WgOzxSLNTW/SE9Cr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mpPYnBAAAA3QAAAA8AAAAAAAAAAAAAAAAAmAIAAGRycy9kb3du&#10;cmV2LnhtbFBLBQYAAAAABAAEAPUAAACGAwAAAAA=&#10;" filled="f" stroked="f">
                  <v:textbox style="mso-fit-shape-to-text:t">
                    <w:txbxContent>
                      <w:p w:rsidR="004513E6" w:rsidRPr="00CE39D0" w:rsidRDefault="004513E6" w:rsidP="007C321A">
                        <w:pPr>
                          <w:jc w:val="center"/>
                          <w:rPr>
                            <w:sz w:val="28"/>
                            <w:szCs w:val="28"/>
                          </w:rPr>
                        </w:pPr>
                        <w:r w:rsidRPr="00CE39D0">
                          <w:rPr>
                            <w:sz w:val="28"/>
                            <w:szCs w:val="28"/>
                          </w:rPr>
                          <w:t xml:space="preserve">Общая сумма расходов на </w:t>
                        </w:r>
                        <w:r>
                          <w:rPr>
                            <w:sz w:val="28"/>
                            <w:szCs w:val="28"/>
                          </w:rPr>
                          <w:t>поставку материалов</w:t>
                        </w:r>
                        <w:r w:rsidRPr="00CE39D0">
                          <w:rPr>
                            <w:sz w:val="28"/>
                            <w:szCs w:val="28"/>
                          </w:rPr>
                          <w:t xml:space="preserve"> </w:t>
                        </w:r>
                      </w:p>
                    </w:txbxContent>
                  </v:textbox>
                </v:shape>
                <w10:wrap type="topAndBottom"/>
              </v:group>
            </w:pict>
          </mc:Fallback>
        </mc:AlternateContent>
      </w:r>
      <w:r w:rsidR="007C321A" w:rsidRPr="00CE39D0">
        <w:rPr>
          <w:sz w:val="28"/>
          <w:szCs w:val="28"/>
        </w:rPr>
        <w:t xml:space="preserve">Экономичным размером заказа является величина партии материалов, которая позволит сократить до минимума ежегодную общую сумму затрат на </w:t>
      </w:r>
      <w:r w:rsidR="007C321A" w:rsidRPr="00CE39D0">
        <w:rPr>
          <w:sz w:val="28"/>
          <w:szCs w:val="28"/>
        </w:rPr>
        <w:lastRenderedPageBreak/>
        <w:t>запасы при определенных условиях их формирования, ценах на материалы и налогах. Методика определения экономичного размера партии заключается в сравнении преимуществ и  недостатков приобретения материалов большими или малыми партиями и в выборе размера заказа, соответствующего минимальной величине общих затрат на пополнение запасов. Соотношение между размером партии заказа и расходами на закупку и хранение материалов показано на рис. 4.4.</w:t>
      </w:r>
    </w:p>
    <w:p w:rsidR="00CE39D0" w:rsidRDefault="00CE39D0" w:rsidP="00CE39D0">
      <w:pPr>
        <w:jc w:val="center"/>
        <w:rPr>
          <w:sz w:val="28"/>
          <w:szCs w:val="28"/>
        </w:rPr>
      </w:pPr>
    </w:p>
    <w:p w:rsidR="007C321A" w:rsidRPr="00CE39D0" w:rsidRDefault="007C321A" w:rsidP="00CE39D0">
      <w:pPr>
        <w:jc w:val="center"/>
        <w:rPr>
          <w:sz w:val="28"/>
          <w:szCs w:val="28"/>
        </w:rPr>
      </w:pPr>
      <w:r w:rsidRPr="00CE39D0">
        <w:rPr>
          <w:sz w:val="28"/>
          <w:szCs w:val="28"/>
        </w:rPr>
        <w:t>Рис.  4.4. Соотношение между расходами на оформление заказа и содержание запасов и размеров заказа х</w:t>
      </w:r>
    </w:p>
    <w:p w:rsidR="007C321A" w:rsidRPr="00A65865" w:rsidRDefault="007C321A" w:rsidP="007C321A">
      <w:pPr>
        <w:spacing w:line="360" w:lineRule="auto"/>
        <w:jc w:val="center"/>
      </w:pPr>
    </w:p>
    <w:p w:rsidR="007C321A" w:rsidRPr="00CE39D0" w:rsidRDefault="007C321A" w:rsidP="007C321A">
      <w:pPr>
        <w:jc w:val="both"/>
        <w:rPr>
          <w:sz w:val="28"/>
          <w:szCs w:val="28"/>
        </w:rPr>
      </w:pPr>
      <w:r w:rsidRPr="00CE39D0">
        <w:rPr>
          <w:sz w:val="28"/>
          <w:szCs w:val="28"/>
        </w:rPr>
        <w:tab/>
        <w:t>Пусть х - число единиц, закупаемых в результате одного заказа. По мере того, как возрастает число закупаемых единиц материала, текущие расходы на содержание запасов увеличиваются (кривая А). Одновременно с этим, при увеличении размера партии, количество заказов в год снижается. Это приводит к уменьшению затрат, связанных с оформлением заказов (кривая В). Покажем данную зависимость на примере.</w:t>
      </w:r>
    </w:p>
    <w:p w:rsidR="007C321A" w:rsidRPr="00CE39D0" w:rsidRDefault="007C321A" w:rsidP="007C321A">
      <w:pPr>
        <w:ind w:firstLine="709"/>
        <w:jc w:val="both"/>
        <w:rPr>
          <w:sz w:val="28"/>
          <w:szCs w:val="28"/>
        </w:rPr>
      </w:pPr>
      <w:r w:rsidRPr="00CE39D0">
        <w:rPr>
          <w:sz w:val="28"/>
          <w:szCs w:val="28"/>
        </w:rPr>
        <w:t>Как видно из рис. 4.4, кривая общих годовых издержек имеет минимум при х = х</w:t>
      </w:r>
      <w:proofErr w:type="gramStart"/>
      <w:r w:rsidRPr="00CE39D0">
        <w:rPr>
          <w:sz w:val="28"/>
          <w:szCs w:val="28"/>
          <w:vertAlign w:val="subscript"/>
        </w:rPr>
        <w:t>0</w:t>
      </w:r>
      <w:proofErr w:type="gramEnd"/>
      <w:r w:rsidRPr="00CE39D0">
        <w:rPr>
          <w:sz w:val="28"/>
          <w:szCs w:val="28"/>
        </w:rPr>
        <w:t xml:space="preserve">. </w:t>
      </w:r>
    </w:p>
    <w:p w:rsidR="007C321A" w:rsidRPr="00CE39D0" w:rsidRDefault="007C321A" w:rsidP="00CE39D0">
      <w:pPr>
        <w:ind w:firstLine="708"/>
        <w:jc w:val="both"/>
        <w:rPr>
          <w:i/>
          <w:sz w:val="28"/>
          <w:szCs w:val="28"/>
        </w:rPr>
      </w:pPr>
      <w:r w:rsidRPr="00CE39D0">
        <w:rPr>
          <w:i/>
          <w:sz w:val="28"/>
          <w:szCs w:val="28"/>
        </w:rPr>
        <w:t>ПРИМЕР.</w:t>
      </w:r>
      <w:r w:rsidRPr="00CE39D0">
        <w:rPr>
          <w:i/>
          <w:sz w:val="28"/>
          <w:szCs w:val="28"/>
        </w:rPr>
        <w:tab/>
        <w:t>Пусть годовая потребность в материалах составляет 500 ед. И выполняется только один заказ. В этом случае запас материалов на протяжении года постепенно уменьшается с 500 ед. до нуля, что приблизительно соответствует средним запасам на уровне 250 ед. Текущие расходы на содержание запасов определяются из расчета их средней величины, а расходы на оформление заказа возникают один раз в год.</w:t>
      </w:r>
    </w:p>
    <w:p w:rsidR="007C321A" w:rsidRPr="0045320D" w:rsidRDefault="00CE39D0" w:rsidP="007C321A">
      <w:pPr>
        <w:spacing w:line="360" w:lineRule="auto"/>
        <w:jc w:val="center"/>
        <w:rPr>
          <w:b/>
        </w:rPr>
      </w:pPr>
      <w:r w:rsidRPr="006A7DFE">
        <w:rPr>
          <w:b/>
        </w:rPr>
        <w:object w:dxaOrig="7919" w:dyaOrig="4679">
          <v:shape id="_x0000_i1028" type="#_x0000_t75" style="width:490.5pt;height:290.25pt" o:ole="">
            <v:imagedata r:id="rId19" o:title=""/>
          </v:shape>
          <o:OLEObject Type="Embed" ProgID="Word.Picture.8" ShapeID="_x0000_i1028" DrawAspect="Content" ObjectID="_1368989402" r:id="rId20"/>
        </w:object>
      </w:r>
    </w:p>
    <w:p w:rsidR="007C321A" w:rsidRPr="00CE39D0" w:rsidRDefault="007C321A" w:rsidP="00CE39D0">
      <w:pPr>
        <w:jc w:val="center"/>
        <w:rPr>
          <w:sz w:val="28"/>
          <w:szCs w:val="28"/>
        </w:rPr>
      </w:pPr>
      <w:r w:rsidRPr="00CE39D0">
        <w:rPr>
          <w:sz w:val="28"/>
          <w:szCs w:val="28"/>
        </w:rPr>
        <w:t>Рис. 4.5. Схема непрерывного расходования материалов при х = 500 и одном заказе в год</w:t>
      </w:r>
    </w:p>
    <w:p w:rsidR="007C321A" w:rsidRDefault="007C321A" w:rsidP="007C321A">
      <w:pPr>
        <w:spacing w:line="360" w:lineRule="auto"/>
        <w:jc w:val="center"/>
      </w:pPr>
    </w:p>
    <w:p w:rsidR="007C321A" w:rsidRPr="00CE39D0" w:rsidRDefault="007C321A" w:rsidP="007C321A">
      <w:pPr>
        <w:jc w:val="both"/>
        <w:rPr>
          <w:sz w:val="28"/>
          <w:szCs w:val="28"/>
        </w:rPr>
      </w:pPr>
      <w:r w:rsidRPr="001E3A27">
        <w:lastRenderedPageBreak/>
        <w:tab/>
      </w:r>
      <w:r w:rsidRPr="00CE39D0">
        <w:rPr>
          <w:sz w:val="28"/>
          <w:szCs w:val="28"/>
        </w:rPr>
        <w:t xml:space="preserve">На основе количественной оценки зависимостей расходов на закупку и хранение материалов от количества закупаемого материала можно определить размер заказа, </w:t>
      </w:r>
      <w:proofErr w:type="spellStart"/>
      <w:r w:rsidRPr="00CE39D0">
        <w:rPr>
          <w:sz w:val="28"/>
          <w:szCs w:val="28"/>
        </w:rPr>
        <w:t>минимизирующий</w:t>
      </w:r>
      <w:proofErr w:type="spellEnd"/>
      <w:r w:rsidRPr="00CE39D0">
        <w:rPr>
          <w:sz w:val="28"/>
          <w:szCs w:val="28"/>
        </w:rPr>
        <w:t xml:space="preserve"> величину общих издержек при следующих допущениях:</w:t>
      </w:r>
    </w:p>
    <w:p w:rsidR="007C321A" w:rsidRPr="00CE39D0" w:rsidRDefault="007C321A" w:rsidP="007C321A">
      <w:pPr>
        <w:jc w:val="both"/>
        <w:rPr>
          <w:sz w:val="28"/>
          <w:szCs w:val="28"/>
        </w:rPr>
      </w:pPr>
      <w:r w:rsidRPr="00CE39D0">
        <w:rPr>
          <w:sz w:val="28"/>
          <w:szCs w:val="28"/>
        </w:rPr>
        <w:tab/>
        <w:t>1. Общее число единиц материала, составляющее годовые запасы, известно.</w:t>
      </w:r>
    </w:p>
    <w:p w:rsidR="007C321A" w:rsidRPr="00CE39D0" w:rsidRDefault="007C321A" w:rsidP="007C321A">
      <w:pPr>
        <w:jc w:val="both"/>
        <w:rPr>
          <w:sz w:val="28"/>
          <w:szCs w:val="28"/>
        </w:rPr>
      </w:pPr>
      <w:r w:rsidRPr="00CE39D0">
        <w:rPr>
          <w:sz w:val="28"/>
          <w:szCs w:val="28"/>
        </w:rPr>
        <w:tab/>
        <w:t>2. Величина спроса неизменна.</w:t>
      </w:r>
    </w:p>
    <w:p w:rsidR="007C321A" w:rsidRPr="00CE39D0" w:rsidRDefault="007C321A" w:rsidP="007C321A">
      <w:pPr>
        <w:jc w:val="both"/>
        <w:rPr>
          <w:sz w:val="28"/>
          <w:szCs w:val="28"/>
        </w:rPr>
      </w:pPr>
      <w:r w:rsidRPr="00CE39D0">
        <w:rPr>
          <w:sz w:val="28"/>
          <w:szCs w:val="28"/>
        </w:rPr>
        <w:tab/>
        <w:t>3. Выполнение заказов происходит немедленно, т. е. заказы выполняют в установленные сроки, а время их опережения известно и постоянно.</w:t>
      </w:r>
    </w:p>
    <w:p w:rsidR="007C321A" w:rsidRPr="00CE39D0" w:rsidRDefault="007C321A" w:rsidP="007C321A">
      <w:pPr>
        <w:jc w:val="both"/>
        <w:rPr>
          <w:sz w:val="28"/>
          <w:szCs w:val="28"/>
        </w:rPr>
      </w:pPr>
      <w:r w:rsidRPr="00CE39D0">
        <w:rPr>
          <w:sz w:val="28"/>
          <w:szCs w:val="28"/>
        </w:rPr>
        <w:tab/>
        <w:t>4. Расходы на оформление не зависят от размера заказа.</w:t>
      </w:r>
    </w:p>
    <w:p w:rsidR="007C321A" w:rsidRPr="00CE39D0" w:rsidRDefault="007C321A" w:rsidP="007C321A">
      <w:pPr>
        <w:jc w:val="both"/>
        <w:rPr>
          <w:sz w:val="28"/>
          <w:szCs w:val="28"/>
        </w:rPr>
      </w:pPr>
      <w:r w:rsidRPr="00CE39D0">
        <w:rPr>
          <w:sz w:val="28"/>
          <w:szCs w:val="28"/>
        </w:rPr>
        <w:tab/>
        <w:t>5. Цена на материал не изменяется в течение рассматриваемого периода времени.</w:t>
      </w:r>
    </w:p>
    <w:p w:rsidR="007C321A" w:rsidRPr="00CE39D0" w:rsidRDefault="007C321A" w:rsidP="007C321A">
      <w:pPr>
        <w:jc w:val="both"/>
        <w:rPr>
          <w:sz w:val="28"/>
          <w:szCs w:val="28"/>
        </w:rPr>
      </w:pPr>
      <w:r w:rsidRPr="00CE39D0">
        <w:rPr>
          <w:sz w:val="28"/>
          <w:szCs w:val="28"/>
        </w:rPr>
        <w:tab/>
        <w:t>В соответствии с принятыми допущениями затраты на создание и содержание запасов могут быть выражены формулой</w:t>
      </w:r>
    </w:p>
    <w:p w:rsidR="007C321A" w:rsidRPr="00CE39D0" w:rsidRDefault="007C321A" w:rsidP="007C321A">
      <w:pPr>
        <w:spacing w:line="360" w:lineRule="auto"/>
        <w:jc w:val="center"/>
        <w:rPr>
          <w:sz w:val="28"/>
          <w:szCs w:val="28"/>
        </w:rPr>
      </w:pPr>
      <w:r w:rsidRPr="00CE39D0">
        <w:rPr>
          <w:position w:val="-24"/>
          <w:sz w:val="28"/>
          <w:szCs w:val="28"/>
        </w:rPr>
        <w:object w:dxaOrig="1520" w:dyaOrig="639">
          <v:shape id="_x0000_i1029" type="#_x0000_t75" style="width:99pt;height:41.25pt" o:ole="">
            <v:imagedata r:id="rId21" o:title=""/>
          </v:shape>
          <o:OLEObject Type="Embed" ProgID="Equation.3" ShapeID="_x0000_i1029" DrawAspect="Content" ObjectID="_1368989403" r:id="rId22"/>
        </w:object>
      </w:r>
    </w:p>
    <w:p w:rsidR="007C321A" w:rsidRPr="00CE39D0" w:rsidRDefault="007C321A" w:rsidP="007C321A">
      <w:pPr>
        <w:jc w:val="both"/>
        <w:rPr>
          <w:sz w:val="28"/>
          <w:szCs w:val="28"/>
        </w:rPr>
      </w:pPr>
      <w:r w:rsidRPr="00CE39D0">
        <w:rPr>
          <w:sz w:val="28"/>
          <w:szCs w:val="28"/>
        </w:rPr>
        <w:t>где С</w:t>
      </w:r>
      <w:proofErr w:type="gramStart"/>
      <w:r w:rsidRPr="00CE39D0">
        <w:rPr>
          <w:sz w:val="28"/>
          <w:szCs w:val="28"/>
          <w:vertAlign w:val="subscript"/>
        </w:rPr>
        <w:t>1</w:t>
      </w:r>
      <w:proofErr w:type="gramEnd"/>
      <w:r w:rsidRPr="00CE39D0">
        <w:rPr>
          <w:sz w:val="28"/>
          <w:szCs w:val="28"/>
          <w:vertAlign w:val="subscript"/>
        </w:rPr>
        <w:t xml:space="preserve"> </w:t>
      </w:r>
      <w:r w:rsidRPr="00CE39D0">
        <w:rPr>
          <w:sz w:val="28"/>
          <w:szCs w:val="28"/>
        </w:rPr>
        <w:t>и С</w:t>
      </w:r>
      <w:r w:rsidRPr="00CE39D0">
        <w:rPr>
          <w:sz w:val="28"/>
          <w:szCs w:val="28"/>
          <w:vertAlign w:val="subscript"/>
        </w:rPr>
        <w:t>2</w:t>
      </w:r>
      <w:r w:rsidRPr="00CE39D0">
        <w:rPr>
          <w:sz w:val="28"/>
          <w:szCs w:val="28"/>
        </w:rPr>
        <w:t xml:space="preserve">  - соответственно постоянные и переменные  расходы, связанные с заказом и хранением материалов; </w:t>
      </w:r>
      <w:r w:rsidRPr="00CE39D0">
        <w:rPr>
          <w:sz w:val="28"/>
          <w:szCs w:val="28"/>
          <w:lang w:val="en-US"/>
        </w:rPr>
        <w:t>n</w:t>
      </w:r>
      <w:r w:rsidRPr="00CE39D0">
        <w:rPr>
          <w:sz w:val="28"/>
          <w:szCs w:val="28"/>
        </w:rPr>
        <w:t xml:space="preserve"> - количество заказов в год; </w:t>
      </w:r>
      <w:r w:rsidRPr="00CE39D0">
        <w:rPr>
          <w:sz w:val="28"/>
          <w:szCs w:val="28"/>
          <w:lang w:val="en-US"/>
        </w:rPr>
        <w:t>q</w:t>
      </w:r>
      <w:r w:rsidRPr="00CE39D0">
        <w:rPr>
          <w:sz w:val="28"/>
          <w:szCs w:val="28"/>
        </w:rPr>
        <w:t>/2 - средний размер запаса.</w:t>
      </w:r>
    </w:p>
    <w:p w:rsidR="007C321A" w:rsidRPr="00CE39D0" w:rsidRDefault="007C321A" w:rsidP="007C321A">
      <w:pPr>
        <w:jc w:val="both"/>
        <w:rPr>
          <w:sz w:val="28"/>
          <w:szCs w:val="28"/>
        </w:rPr>
      </w:pPr>
    </w:p>
    <w:p w:rsidR="007C321A" w:rsidRPr="00CE39D0" w:rsidRDefault="007C321A" w:rsidP="007C321A">
      <w:pPr>
        <w:jc w:val="both"/>
        <w:rPr>
          <w:sz w:val="28"/>
          <w:szCs w:val="28"/>
        </w:rPr>
      </w:pPr>
      <w:r w:rsidRPr="00CE39D0">
        <w:rPr>
          <w:sz w:val="28"/>
          <w:szCs w:val="28"/>
        </w:rPr>
        <w:tab/>
        <w:t>ПРИМЕР. Примем следующие значения затрат: С</w:t>
      </w:r>
      <w:proofErr w:type="gramStart"/>
      <w:r w:rsidRPr="00CE39D0">
        <w:rPr>
          <w:sz w:val="28"/>
          <w:szCs w:val="28"/>
        </w:rPr>
        <w:t>1</w:t>
      </w:r>
      <w:proofErr w:type="gramEnd"/>
      <w:r w:rsidRPr="00CE39D0">
        <w:rPr>
          <w:sz w:val="28"/>
          <w:szCs w:val="28"/>
        </w:rPr>
        <w:t xml:space="preserve"> - затраты на поставку единицы материалов - 8,33 </w:t>
      </w:r>
      <w:proofErr w:type="spellStart"/>
      <w:r w:rsidRPr="00CE39D0">
        <w:rPr>
          <w:sz w:val="28"/>
          <w:szCs w:val="28"/>
        </w:rPr>
        <w:t>ден.ед</w:t>
      </w:r>
      <w:proofErr w:type="spellEnd"/>
      <w:r w:rsidRPr="00CE39D0">
        <w:rPr>
          <w:sz w:val="28"/>
          <w:szCs w:val="28"/>
        </w:rPr>
        <w:t xml:space="preserve">./ед.; С2 - годовые затраты на содержание запасов - 0,1 </w:t>
      </w:r>
      <w:proofErr w:type="spellStart"/>
      <w:r w:rsidRPr="00CE39D0">
        <w:rPr>
          <w:sz w:val="28"/>
          <w:szCs w:val="28"/>
        </w:rPr>
        <w:t>ден.ед</w:t>
      </w:r>
      <w:proofErr w:type="spellEnd"/>
      <w:r w:rsidRPr="00CE39D0">
        <w:rPr>
          <w:sz w:val="28"/>
          <w:szCs w:val="28"/>
        </w:rPr>
        <w:t xml:space="preserve">./ед. Годовая потребность в материале </w:t>
      </w:r>
      <w:r w:rsidRPr="00CE39D0">
        <w:rPr>
          <w:sz w:val="28"/>
          <w:szCs w:val="28"/>
          <w:lang w:val="en-US"/>
        </w:rPr>
        <w:t>Q</w:t>
      </w:r>
      <w:r w:rsidRPr="00CE39D0">
        <w:rPr>
          <w:sz w:val="28"/>
          <w:szCs w:val="28"/>
        </w:rPr>
        <w:t xml:space="preserve"> = 1500 ед. Тогда экономичный размер заказа составляет</w:t>
      </w:r>
    </w:p>
    <w:p w:rsidR="007C321A" w:rsidRPr="00CE39D0" w:rsidRDefault="007C321A" w:rsidP="007C321A">
      <w:pPr>
        <w:jc w:val="center"/>
        <w:rPr>
          <w:sz w:val="28"/>
          <w:szCs w:val="28"/>
        </w:rPr>
      </w:pPr>
      <w:r w:rsidRPr="00CE39D0">
        <w:rPr>
          <w:position w:val="-30"/>
          <w:sz w:val="28"/>
          <w:szCs w:val="28"/>
          <w:lang w:val="en-US"/>
        </w:rPr>
        <w:object w:dxaOrig="2380" w:dyaOrig="740">
          <v:shape id="_x0000_i1030" type="#_x0000_t75" style="width:134.25pt;height:39.75pt" o:ole="" fillcolor="window">
            <v:imagedata r:id="rId23" o:title=""/>
          </v:shape>
          <o:OLEObject Type="Embed" ProgID="Equation.3" ShapeID="_x0000_i1030" DrawAspect="Content" ObjectID="_1368989404" r:id="rId24"/>
        </w:object>
      </w:r>
      <w:r w:rsidRPr="00CE39D0">
        <w:rPr>
          <w:sz w:val="28"/>
          <w:szCs w:val="28"/>
        </w:rPr>
        <w:t xml:space="preserve">500 ед. </w:t>
      </w:r>
      <w:r w:rsidRPr="00CE39D0">
        <w:rPr>
          <w:sz w:val="28"/>
          <w:szCs w:val="28"/>
        </w:rPr>
        <w:tab/>
      </w:r>
    </w:p>
    <w:p w:rsidR="007C321A" w:rsidRPr="00CE39D0" w:rsidRDefault="007C321A" w:rsidP="007C321A">
      <w:pPr>
        <w:rPr>
          <w:sz w:val="28"/>
          <w:szCs w:val="28"/>
        </w:rPr>
      </w:pPr>
      <w:r w:rsidRPr="00CE39D0">
        <w:rPr>
          <w:sz w:val="28"/>
          <w:szCs w:val="28"/>
        </w:rPr>
        <w:t xml:space="preserve">Это означает, что ежегодно число заказов материалов </w:t>
      </w:r>
      <w:r w:rsidRPr="00CE39D0">
        <w:rPr>
          <w:sz w:val="28"/>
          <w:szCs w:val="28"/>
          <w:lang w:val="en-US"/>
        </w:rPr>
        <w:t>n</w:t>
      </w:r>
      <w:r w:rsidRPr="00CE39D0">
        <w:rPr>
          <w:sz w:val="28"/>
          <w:szCs w:val="28"/>
        </w:rPr>
        <w:t xml:space="preserve"> = 3 (1500/500). Поскольку спрос предполагается постоянным в течение года, заказ должен размещаться каждые 80 (240/3) рабочих дней в году.</w:t>
      </w:r>
    </w:p>
    <w:p w:rsidR="007C321A" w:rsidRDefault="007C321A" w:rsidP="007C321A">
      <w:pPr>
        <w:spacing w:line="360" w:lineRule="auto"/>
        <w:jc w:val="both"/>
        <w:rPr>
          <w:b/>
          <w:i/>
        </w:rPr>
      </w:pPr>
    </w:p>
    <w:p w:rsidR="007C321A" w:rsidRDefault="007C321A" w:rsidP="007C321A">
      <w:pPr>
        <w:spacing w:line="360" w:lineRule="auto"/>
        <w:jc w:val="center"/>
        <w:rPr>
          <w:b/>
          <w:i/>
        </w:rPr>
      </w:pPr>
      <w:r w:rsidRPr="008F2612">
        <w:rPr>
          <w:b/>
          <w:i/>
        </w:rPr>
        <w:object w:dxaOrig="7740" w:dyaOrig="5039">
          <v:shape id="_x0000_i1031" type="#_x0000_t75" style="width:387pt;height:252pt" o:ole="">
            <v:imagedata r:id="rId25" o:title=""/>
          </v:shape>
          <o:OLEObject Type="Embed" ProgID="Word.Picture.8" ShapeID="_x0000_i1031" DrawAspect="Content" ObjectID="_1368989405" r:id="rId26"/>
        </w:object>
      </w:r>
    </w:p>
    <w:p w:rsidR="007C321A" w:rsidRPr="00CE39D0" w:rsidRDefault="007C321A" w:rsidP="00CE39D0">
      <w:pPr>
        <w:jc w:val="center"/>
        <w:rPr>
          <w:sz w:val="28"/>
          <w:szCs w:val="28"/>
        </w:rPr>
      </w:pPr>
      <w:r w:rsidRPr="00CE39D0">
        <w:rPr>
          <w:sz w:val="28"/>
          <w:szCs w:val="28"/>
        </w:rPr>
        <w:lastRenderedPageBreak/>
        <w:t>Рис. 4.6. Графическое определение оптимального размера</w:t>
      </w:r>
      <w:r w:rsidR="00CE39D0" w:rsidRPr="00CE39D0">
        <w:rPr>
          <w:sz w:val="28"/>
          <w:szCs w:val="28"/>
        </w:rPr>
        <w:t xml:space="preserve"> </w:t>
      </w:r>
      <w:r w:rsidRPr="00CE39D0">
        <w:rPr>
          <w:sz w:val="28"/>
          <w:szCs w:val="28"/>
        </w:rPr>
        <w:t>закупаемой партии детали х</w:t>
      </w:r>
    </w:p>
    <w:p w:rsidR="007C321A" w:rsidRDefault="007C321A" w:rsidP="007C321A">
      <w:pPr>
        <w:spacing w:line="360" w:lineRule="auto"/>
        <w:jc w:val="center"/>
      </w:pPr>
    </w:p>
    <w:p w:rsidR="007C321A" w:rsidRPr="00CE39D0" w:rsidRDefault="007C321A" w:rsidP="007C321A">
      <w:pPr>
        <w:jc w:val="both"/>
        <w:rPr>
          <w:sz w:val="28"/>
          <w:szCs w:val="28"/>
        </w:rPr>
      </w:pPr>
      <w:r w:rsidRPr="00CE39D0">
        <w:rPr>
          <w:sz w:val="28"/>
          <w:szCs w:val="28"/>
        </w:rPr>
        <w:tab/>
        <w:t xml:space="preserve">Из рис. 4.6 видно, что оптимальный размер партии находится в той области кривой суммарных затрат, которая имеет относительно пологий характер. </w:t>
      </w:r>
      <w:proofErr w:type="gramStart"/>
      <w:r w:rsidRPr="00CE39D0">
        <w:rPr>
          <w:sz w:val="28"/>
          <w:szCs w:val="28"/>
        </w:rPr>
        <w:t xml:space="preserve">Фактически суммарные издержки изменяются следующим образом: при размере заказываемой партии 400 ед. они составляют 51,24 </w:t>
      </w:r>
      <w:proofErr w:type="spellStart"/>
      <w:r w:rsidRPr="00CE39D0">
        <w:rPr>
          <w:sz w:val="28"/>
          <w:szCs w:val="28"/>
        </w:rPr>
        <w:t>ден</w:t>
      </w:r>
      <w:proofErr w:type="spellEnd"/>
      <w:r w:rsidRPr="00CE39D0">
        <w:rPr>
          <w:sz w:val="28"/>
          <w:szCs w:val="28"/>
        </w:rPr>
        <w:t xml:space="preserve">. ед. </w:t>
      </w:r>
      <w:r w:rsidRPr="00CE39D0">
        <w:rPr>
          <w:position w:val="-26"/>
          <w:sz w:val="28"/>
          <w:szCs w:val="28"/>
        </w:rPr>
        <w:object w:dxaOrig="2380" w:dyaOrig="680">
          <v:shape id="_x0000_i1032" type="#_x0000_t75" style="width:119.25pt;height:37.5pt" o:ole="" fillcolor="window">
            <v:imagedata r:id="rId27" o:title=""/>
          </v:shape>
          <o:OLEObject Type="Embed" ProgID="Equation.3" ShapeID="_x0000_i1032" DrawAspect="Content" ObjectID="_1368989406" r:id="rId28"/>
        </w:object>
      </w:r>
      <w:r w:rsidRPr="00CE39D0">
        <w:rPr>
          <w:sz w:val="28"/>
          <w:szCs w:val="28"/>
        </w:rPr>
        <w:t xml:space="preserve">, при 500 ед. - 50,00 </w:t>
      </w:r>
      <w:proofErr w:type="spellStart"/>
      <w:r w:rsidRPr="00CE39D0">
        <w:rPr>
          <w:sz w:val="28"/>
          <w:szCs w:val="28"/>
        </w:rPr>
        <w:t>ден</w:t>
      </w:r>
      <w:proofErr w:type="spellEnd"/>
      <w:r w:rsidRPr="00CE39D0">
        <w:rPr>
          <w:sz w:val="28"/>
          <w:szCs w:val="28"/>
        </w:rPr>
        <w:t xml:space="preserve">. ед., при 600 ед. - 50,83 </w:t>
      </w:r>
      <w:proofErr w:type="spellStart"/>
      <w:r w:rsidRPr="00CE39D0">
        <w:rPr>
          <w:sz w:val="28"/>
          <w:szCs w:val="28"/>
        </w:rPr>
        <w:t>ден</w:t>
      </w:r>
      <w:proofErr w:type="spellEnd"/>
      <w:r w:rsidRPr="00CE39D0">
        <w:rPr>
          <w:sz w:val="28"/>
          <w:szCs w:val="28"/>
        </w:rPr>
        <w:t xml:space="preserve">. ед. и при 700 ед. - 52,86 </w:t>
      </w:r>
      <w:proofErr w:type="spellStart"/>
      <w:r w:rsidRPr="00CE39D0">
        <w:rPr>
          <w:sz w:val="28"/>
          <w:szCs w:val="28"/>
        </w:rPr>
        <w:t>ден</w:t>
      </w:r>
      <w:proofErr w:type="spellEnd"/>
      <w:r w:rsidRPr="00CE39D0">
        <w:rPr>
          <w:sz w:val="28"/>
          <w:szCs w:val="28"/>
        </w:rPr>
        <w:t xml:space="preserve">. ед. Из приведенных данных следует, что при возрастании размера партии на 40 % </w:t>
      </w:r>
      <w:r w:rsidRPr="00CE39D0">
        <w:rPr>
          <w:position w:val="-26"/>
          <w:sz w:val="28"/>
          <w:szCs w:val="28"/>
        </w:rPr>
        <w:object w:dxaOrig="700" w:dyaOrig="680">
          <v:shape id="_x0000_i1033" type="#_x0000_t75" style="width:35.25pt;height:39pt" o:ole="" fillcolor="window">
            <v:imagedata r:id="rId29" o:title=""/>
          </v:shape>
          <o:OLEObject Type="Embed" ProgID="Equation.3" ShapeID="_x0000_i1033" DrawAspect="Content" ObjectID="_1368989407" r:id="rId30"/>
        </w:object>
      </w:r>
      <w:r w:rsidRPr="00CE39D0">
        <w:rPr>
          <w:sz w:val="28"/>
          <w:szCs w:val="28"/>
        </w:rPr>
        <w:t>по сравнению с его оптимальной величиной, наблюдается незначительный рост суммарных издержек, всего на</w:t>
      </w:r>
      <w:proofErr w:type="gramEnd"/>
      <w:r w:rsidRPr="00CE39D0">
        <w:rPr>
          <w:sz w:val="28"/>
          <w:szCs w:val="28"/>
        </w:rPr>
        <w:t xml:space="preserve"> 5,72 % </w:t>
      </w:r>
      <w:r w:rsidRPr="00CE39D0">
        <w:rPr>
          <w:position w:val="-26"/>
          <w:sz w:val="28"/>
          <w:szCs w:val="28"/>
        </w:rPr>
        <w:object w:dxaOrig="1920" w:dyaOrig="680">
          <v:shape id="_x0000_i1034" type="#_x0000_t75" style="width:96pt;height:36.75pt" o:ole="" fillcolor="window">
            <v:imagedata r:id="rId31" o:title=""/>
          </v:shape>
          <o:OLEObject Type="Embed" ProgID="Equation.3" ShapeID="_x0000_i1034" DrawAspect="Content" ObjectID="_1368989408" r:id="rId32"/>
        </w:object>
      </w:r>
      <w:r w:rsidRPr="00CE39D0">
        <w:rPr>
          <w:sz w:val="28"/>
          <w:szCs w:val="28"/>
        </w:rPr>
        <w:t>.</w:t>
      </w:r>
    </w:p>
    <w:p w:rsidR="007C321A" w:rsidRPr="00CE39D0" w:rsidRDefault="007C321A" w:rsidP="007C321A">
      <w:pPr>
        <w:jc w:val="both"/>
        <w:rPr>
          <w:sz w:val="28"/>
          <w:szCs w:val="28"/>
        </w:rPr>
      </w:pPr>
      <w:r w:rsidRPr="00CE39D0">
        <w:rPr>
          <w:sz w:val="28"/>
          <w:szCs w:val="28"/>
        </w:rPr>
        <w:tab/>
        <w:t>Приведенная формула устанавливает экономичный размер заказа для условий равномерного и строго определенного (детерминированного) потребления запасов. В практике работы предприятия могут иметь место некоторые частные отклонения от этих условий:</w:t>
      </w:r>
    </w:p>
    <w:p w:rsidR="007C321A" w:rsidRPr="00CE39D0" w:rsidRDefault="007C321A" w:rsidP="007C321A">
      <w:pPr>
        <w:jc w:val="both"/>
        <w:rPr>
          <w:sz w:val="28"/>
          <w:szCs w:val="28"/>
        </w:rPr>
      </w:pPr>
      <w:r w:rsidRPr="00CE39D0">
        <w:rPr>
          <w:sz w:val="28"/>
          <w:szCs w:val="28"/>
        </w:rPr>
        <w:tab/>
        <w:t>1) затянувшаяся поставка. В этом случае материал поступает в течение определенного периода времени и частью используется до того, как доставлена последняя партия.</w:t>
      </w:r>
    </w:p>
    <w:p w:rsidR="007C321A" w:rsidRPr="00CE39D0" w:rsidRDefault="007C321A" w:rsidP="007C321A">
      <w:pPr>
        <w:ind w:firstLine="708"/>
        <w:jc w:val="both"/>
        <w:rPr>
          <w:sz w:val="28"/>
          <w:szCs w:val="28"/>
        </w:rPr>
      </w:pPr>
      <w:r w:rsidRPr="00CE39D0">
        <w:rPr>
          <w:sz w:val="28"/>
          <w:szCs w:val="28"/>
        </w:rPr>
        <w:t>2) ускоренное использование. Это означает, что интенсивность потребления запасов такова, что возникает определенный дефицит материала.</w:t>
      </w:r>
    </w:p>
    <w:p w:rsidR="007C321A" w:rsidRPr="00CE39D0" w:rsidRDefault="007C321A" w:rsidP="007C321A">
      <w:pPr>
        <w:ind w:firstLine="708"/>
        <w:jc w:val="both"/>
        <w:rPr>
          <w:sz w:val="28"/>
          <w:szCs w:val="28"/>
        </w:rPr>
      </w:pPr>
      <w:r w:rsidRPr="00CE39D0">
        <w:rPr>
          <w:sz w:val="28"/>
          <w:szCs w:val="28"/>
        </w:rPr>
        <w:t>С учетом отмеченных специальных условий строят частные модели по определению оптимального размера заказа.</w:t>
      </w:r>
    </w:p>
    <w:p w:rsidR="007C321A" w:rsidRPr="004D5F40" w:rsidRDefault="00CE39D0" w:rsidP="00CE39D0">
      <w:pPr>
        <w:pStyle w:val="5"/>
        <w:rPr>
          <w:sz w:val="28"/>
          <w:szCs w:val="28"/>
        </w:rPr>
      </w:pPr>
      <w:bookmarkStart w:id="49" w:name="_Toc88995445"/>
      <w:r w:rsidRPr="004D5F40">
        <w:rPr>
          <w:sz w:val="28"/>
          <w:szCs w:val="28"/>
        </w:rPr>
        <w:t xml:space="preserve">4.5.2. </w:t>
      </w:r>
      <w:r w:rsidR="007C321A" w:rsidRPr="004D5F40">
        <w:rPr>
          <w:sz w:val="28"/>
          <w:szCs w:val="28"/>
        </w:rPr>
        <w:t>Определение оптимального размера партии.</w:t>
      </w:r>
      <w:bookmarkEnd w:id="49"/>
      <w:r w:rsidR="007C321A" w:rsidRPr="004D5F40">
        <w:rPr>
          <w:sz w:val="28"/>
          <w:szCs w:val="28"/>
        </w:rPr>
        <w:t xml:space="preserve"> </w:t>
      </w:r>
    </w:p>
    <w:p w:rsidR="007C321A" w:rsidRPr="004D5F40" w:rsidRDefault="007C321A" w:rsidP="007C321A">
      <w:pPr>
        <w:ind w:firstLine="709"/>
        <w:jc w:val="both"/>
        <w:rPr>
          <w:sz w:val="28"/>
          <w:szCs w:val="28"/>
        </w:rPr>
      </w:pPr>
      <w:r w:rsidRPr="004D5F40">
        <w:rPr>
          <w:sz w:val="28"/>
          <w:szCs w:val="28"/>
        </w:rPr>
        <w:t>Если предприятие является своим собственным поставщиком, то формулируется задача определения оптимального размера партии, т. е. того количества продукции, которое должно быть изготовлено для пополнения запасов собственных комплектующих. Схема движения материалов, характерная для данного случая показана на рис. 4.7.</w:t>
      </w:r>
    </w:p>
    <w:p w:rsidR="007C321A" w:rsidRDefault="007C321A" w:rsidP="007C321A">
      <w:pPr>
        <w:spacing w:line="360" w:lineRule="auto"/>
        <w:ind w:firstLine="708"/>
        <w:jc w:val="both"/>
        <w:rPr>
          <w:b/>
        </w:rPr>
      </w:pPr>
    </w:p>
    <w:p w:rsidR="007C321A" w:rsidRDefault="007C321A" w:rsidP="007C321A">
      <w:pPr>
        <w:spacing w:line="360" w:lineRule="auto"/>
        <w:ind w:firstLine="708"/>
        <w:jc w:val="center"/>
      </w:pPr>
      <w:r>
        <w:object w:dxaOrig="6300" w:dyaOrig="6479">
          <v:shape id="_x0000_i1035" type="#_x0000_t75" style="width:315pt;height:324pt" o:ole="">
            <v:imagedata r:id="rId33" o:title=""/>
          </v:shape>
          <o:OLEObject Type="Embed" ProgID="Word.Picture.8" ShapeID="_x0000_i1035" DrawAspect="Content" ObjectID="_1368989409" r:id="rId34"/>
        </w:object>
      </w:r>
    </w:p>
    <w:p w:rsidR="007C321A" w:rsidRPr="004D5F40" w:rsidRDefault="007C321A" w:rsidP="004D5F40">
      <w:pPr>
        <w:jc w:val="center"/>
        <w:rPr>
          <w:sz w:val="28"/>
          <w:szCs w:val="28"/>
        </w:rPr>
      </w:pPr>
      <w:r w:rsidRPr="004D5F40">
        <w:rPr>
          <w:sz w:val="28"/>
          <w:szCs w:val="28"/>
        </w:rPr>
        <w:t>Рис. 4.7. График движения текущего запаса при пополнении</w:t>
      </w:r>
      <w:r w:rsidR="004D5F40" w:rsidRPr="004D5F40">
        <w:rPr>
          <w:sz w:val="28"/>
          <w:szCs w:val="28"/>
        </w:rPr>
        <w:t xml:space="preserve"> </w:t>
      </w:r>
      <w:r w:rsidRPr="004D5F40">
        <w:rPr>
          <w:sz w:val="28"/>
          <w:szCs w:val="28"/>
        </w:rPr>
        <w:t>материалов за конечный интервал</w:t>
      </w:r>
    </w:p>
    <w:p w:rsidR="007C321A" w:rsidRPr="001E3A27" w:rsidRDefault="007C321A" w:rsidP="007C321A">
      <w:pPr>
        <w:ind w:firstLine="708"/>
        <w:jc w:val="both"/>
      </w:pPr>
    </w:p>
    <w:p w:rsidR="007C321A" w:rsidRPr="004D5F40" w:rsidRDefault="007C321A" w:rsidP="007C321A">
      <w:pPr>
        <w:ind w:firstLine="720"/>
        <w:jc w:val="both"/>
        <w:rPr>
          <w:sz w:val="28"/>
          <w:szCs w:val="28"/>
        </w:rPr>
      </w:pPr>
      <w:r w:rsidRPr="004D5F40">
        <w:rPr>
          <w:sz w:val="28"/>
          <w:szCs w:val="28"/>
        </w:rPr>
        <w:t>Как видно из схемы (рис. 4.7), пополнение запаса происходит в каждом цикле за время производственного цикла, а потребление в течение всего  цикла движения запасов постепенно.  Необходимые комплектующие начинают изготавливать при поступлении соответствующего заказа и по мере готовности сразу же направляют потребителю: на склад цеха-получателя для дальнейшей обработки или в комплектовочный склад сборочного цеха. Дневная скорость пополнения запасов определяется из условия</w:t>
      </w:r>
    </w:p>
    <w:p w:rsidR="007C321A" w:rsidRPr="004D5F40" w:rsidRDefault="007C321A" w:rsidP="007C321A">
      <w:pPr>
        <w:ind w:firstLine="720"/>
        <w:jc w:val="center"/>
        <w:rPr>
          <w:sz w:val="28"/>
          <w:szCs w:val="28"/>
          <w:lang w:val="en-US"/>
        </w:rPr>
      </w:pPr>
      <w:r w:rsidRPr="004D5F40">
        <w:rPr>
          <w:position w:val="-24"/>
          <w:sz w:val="28"/>
          <w:szCs w:val="28"/>
          <w:lang w:val="en-US"/>
        </w:rPr>
        <w:object w:dxaOrig="660" w:dyaOrig="620">
          <v:shape id="_x0000_i1036" type="#_x0000_t75" style="width:56.25pt;height:52.5pt" o:ole="">
            <v:imagedata r:id="rId35" o:title=""/>
          </v:shape>
          <o:OLEObject Type="Embed" ProgID="Equation.3" ShapeID="_x0000_i1036" DrawAspect="Content" ObjectID="_1368989410" r:id="rId36"/>
        </w:object>
      </w:r>
    </w:p>
    <w:p w:rsidR="007C321A" w:rsidRPr="004D5F40" w:rsidRDefault="007C321A" w:rsidP="007C321A">
      <w:pPr>
        <w:ind w:firstLine="708"/>
        <w:jc w:val="both"/>
        <w:rPr>
          <w:sz w:val="28"/>
          <w:szCs w:val="28"/>
        </w:rPr>
      </w:pPr>
      <w:r w:rsidRPr="004D5F40">
        <w:rPr>
          <w:sz w:val="28"/>
          <w:szCs w:val="28"/>
        </w:rPr>
        <w:t xml:space="preserve">где </w:t>
      </w:r>
      <w:proofErr w:type="gramStart"/>
      <w:r w:rsidRPr="004D5F40">
        <w:rPr>
          <w:sz w:val="28"/>
          <w:szCs w:val="28"/>
        </w:rPr>
        <w:t>р</w:t>
      </w:r>
      <w:proofErr w:type="gramEnd"/>
      <w:r w:rsidRPr="004D5F40">
        <w:rPr>
          <w:sz w:val="28"/>
          <w:szCs w:val="28"/>
        </w:rPr>
        <w:t xml:space="preserve"> - годовой объем производства комплектующих,</w:t>
      </w:r>
    </w:p>
    <w:p w:rsidR="007C321A" w:rsidRPr="004D5F40" w:rsidRDefault="007C321A" w:rsidP="007C321A">
      <w:pPr>
        <w:ind w:firstLine="708"/>
        <w:jc w:val="both"/>
        <w:rPr>
          <w:sz w:val="28"/>
          <w:szCs w:val="28"/>
        </w:rPr>
      </w:pPr>
      <w:r w:rsidRPr="004D5F40">
        <w:rPr>
          <w:sz w:val="28"/>
          <w:szCs w:val="28"/>
          <w:lang w:val="en-US"/>
        </w:rPr>
        <w:t>D</w:t>
      </w:r>
      <w:r w:rsidRPr="004D5F40">
        <w:rPr>
          <w:sz w:val="28"/>
          <w:szCs w:val="28"/>
        </w:rPr>
        <w:t xml:space="preserve"> – </w:t>
      </w:r>
      <w:proofErr w:type="gramStart"/>
      <w:r w:rsidRPr="004D5F40">
        <w:rPr>
          <w:sz w:val="28"/>
          <w:szCs w:val="28"/>
        </w:rPr>
        <w:t>количество</w:t>
      </w:r>
      <w:proofErr w:type="gramEnd"/>
      <w:r w:rsidRPr="004D5F40">
        <w:rPr>
          <w:sz w:val="28"/>
          <w:szCs w:val="28"/>
        </w:rPr>
        <w:t xml:space="preserve"> рабочих дней в году.</w:t>
      </w:r>
    </w:p>
    <w:p w:rsidR="007C321A" w:rsidRPr="004D5F40" w:rsidRDefault="007C321A" w:rsidP="007C321A">
      <w:pPr>
        <w:ind w:firstLine="708"/>
        <w:jc w:val="both"/>
        <w:rPr>
          <w:sz w:val="28"/>
          <w:szCs w:val="28"/>
        </w:rPr>
      </w:pPr>
      <w:r w:rsidRPr="004D5F40">
        <w:rPr>
          <w:sz w:val="28"/>
          <w:szCs w:val="28"/>
        </w:rPr>
        <w:t xml:space="preserve">Если установлены темпы производства (поступления) и потребления материалов, то запасы будут расти в течение всего периода </w:t>
      </w:r>
      <w:proofErr w:type="gramStart"/>
      <w:r w:rsidRPr="004D5F40">
        <w:rPr>
          <w:sz w:val="28"/>
          <w:szCs w:val="28"/>
        </w:rPr>
        <w:t>пополнения</w:t>
      </w:r>
      <w:proofErr w:type="gramEnd"/>
      <w:r w:rsidRPr="004D5F40">
        <w:rPr>
          <w:sz w:val="28"/>
          <w:szCs w:val="28"/>
        </w:rPr>
        <w:t xml:space="preserve"> и достигнут максимальной величины в конце этого периода.</w:t>
      </w:r>
    </w:p>
    <w:p w:rsidR="007C321A" w:rsidRPr="004D5F40" w:rsidRDefault="007C321A" w:rsidP="007C321A">
      <w:pPr>
        <w:ind w:firstLine="708"/>
        <w:jc w:val="both"/>
        <w:rPr>
          <w:sz w:val="28"/>
          <w:szCs w:val="28"/>
        </w:rPr>
      </w:pPr>
      <w:r w:rsidRPr="004D5F40">
        <w:rPr>
          <w:sz w:val="28"/>
          <w:szCs w:val="28"/>
        </w:rPr>
        <w:t>Максимальный уровень запасов</w:t>
      </w:r>
    </w:p>
    <w:p w:rsidR="007C321A" w:rsidRPr="004D5F40" w:rsidRDefault="007C321A" w:rsidP="007C321A">
      <w:pPr>
        <w:ind w:firstLine="708"/>
        <w:jc w:val="center"/>
        <w:rPr>
          <w:sz w:val="28"/>
          <w:szCs w:val="28"/>
        </w:rPr>
      </w:pPr>
      <w:r w:rsidRPr="004D5F40">
        <w:rPr>
          <w:position w:val="-24"/>
          <w:sz w:val="28"/>
          <w:szCs w:val="28"/>
        </w:rPr>
        <w:object w:dxaOrig="1480" w:dyaOrig="620">
          <v:shape id="_x0000_i1037" type="#_x0000_t75" style="width:92.25pt;height:38.25pt" o:ole="">
            <v:imagedata r:id="rId37" o:title=""/>
          </v:shape>
          <o:OLEObject Type="Embed" ProgID="Equation.3" ShapeID="_x0000_i1037" DrawAspect="Content" ObjectID="_1368989411" r:id="rId38"/>
        </w:object>
      </w:r>
    </w:p>
    <w:p w:rsidR="007C321A" w:rsidRPr="004D5F40" w:rsidRDefault="007C321A" w:rsidP="007C321A">
      <w:pPr>
        <w:ind w:firstLine="708"/>
        <w:jc w:val="both"/>
        <w:rPr>
          <w:sz w:val="28"/>
          <w:szCs w:val="28"/>
        </w:rPr>
      </w:pPr>
      <w:r w:rsidRPr="004D5F40">
        <w:rPr>
          <w:sz w:val="28"/>
          <w:szCs w:val="28"/>
        </w:rPr>
        <w:t>а средний запас составит</w:t>
      </w:r>
    </w:p>
    <w:p w:rsidR="007C321A" w:rsidRPr="004D5F40" w:rsidRDefault="007C321A" w:rsidP="007C321A">
      <w:pPr>
        <w:ind w:firstLine="708"/>
        <w:jc w:val="center"/>
        <w:rPr>
          <w:sz w:val="28"/>
          <w:szCs w:val="28"/>
        </w:rPr>
      </w:pPr>
      <w:r w:rsidRPr="004D5F40">
        <w:rPr>
          <w:position w:val="-24"/>
          <w:sz w:val="28"/>
          <w:szCs w:val="28"/>
        </w:rPr>
        <w:object w:dxaOrig="1520" w:dyaOrig="620">
          <v:shape id="_x0000_i1038" type="#_x0000_t75" style="width:93.75pt;height:38.25pt" o:ole="">
            <v:imagedata r:id="rId39" o:title=""/>
          </v:shape>
          <o:OLEObject Type="Embed" ProgID="Equation.3" ShapeID="_x0000_i1038" DrawAspect="Content" ObjectID="_1368989412" r:id="rId40"/>
        </w:object>
      </w:r>
    </w:p>
    <w:p w:rsidR="007C321A" w:rsidRPr="004D5F40" w:rsidRDefault="007C321A" w:rsidP="007C321A">
      <w:pPr>
        <w:ind w:firstLine="708"/>
        <w:jc w:val="both"/>
        <w:rPr>
          <w:sz w:val="28"/>
          <w:szCs w:val="28"/>
        </w:rPr>
      </w:pPr>
      <w:r w:rsidRPr="004D5F40">
        <w:rPr>
          <w:sz w:val="28"/>
          <w:szCs w:val="28"/>
        </w:rPr>
        <w:lastRenderedPageBreak/>
        <w:t>Учитывая, что период пополнения запасов определяется исходя из среднесуточного объема производства</w:t>
      </w:r>
      <w:r w:rsidRPr="004D5F40">
        <w:rPr>
          <w:sz w:val="28"/>
          <w:szCs w:val="28"/>
        </w:rPr>
        <w:tab/>
      </w:r>
      <w:r w:rsidRPr="004D5F40">
        <w:rPr>
          <w:position w:val="-28"/>
          <w:sz w:val="28"/>
          <w:szCs w:val="28"/>
        </w:rPr>
        <w:object w:dxaOrig="1140" w:dyaOrig="680">
          <v:shape id="_x0000_i1039" type="#_x0000_t75" style="width:65.25pt;height:48pt" o:ole="">
            <v:imagedata r:id="rId41" o:title=""/>
          </v:shape>
          <o:OLEObject Type="Embed" ProgID="Equation.3" ShapeID="_x0000_i1039" DrawAspect="Content" ObjectID="_1368989413" r:id="rId42"/>
        </w:object>
      </w:r>
      <w:r w:rsidRPr="004D5F40">
        <w:rPr>
          <w:sz w:val="28"/>
          <w:szCs w:val="28"/>
        </w:rPr>
        <w:t>, суммарные годовые издержки, связанные с пополнением и хранением материалов составят</w:t>
      </w:r>
    </w:p>
    <w:p w:rsidR="007C321A" w:rsidRPr="004D5F40" w:rsidRDefault="007C321A" w:rsidP="007C321A">
      <w:pPr>
        <w:ind w:firstLine="708"/>
        <w:jc w:val="center"/>
        <w:rPr>
          <w:sz w:val="28"/>
          <w:szCs w:val="28"/>
        </w:rPr>
      </w:pPr>
      <w:r w:rsidRPr="004D5F40">
        <w:rPr>
          <w:position w:val="-28"/>
          <w:sz w:val="28"/>
          <w:szCs w:val="28"/>
        </w:rPr>
        <w:object w:dxaOrig="3400" w:dyaOrig="1100">
          <v:shape id="_x0000_i1040" type="#_x0000_t75" style="width:193.5pt;height:78pt" o:ole="" fillcolor="window">
            <v:imagedata r:id="rId43" o:title=""/>
          </v:shape>
          <o:OLEObject Type="Embed" ProgID="Equation.3" ShapeID="_x0000_i1040" DrawAspect="Content" ObjectID="_1368989414" r:id="rId44"/>
        </w:object>
      </w:r>
    </w:p>
    <w:p w:rsidR="007C321A" w:rsidRPr="004D5F40" w:rsidRDefault="007C321A" w:rsidP="007C321A">
      <w:pPr>
        <w:jc w:val="both"/>
        <w:rPr>
          <w:sz w:val="28"/>
          <w:szCs w:val="28"/>
        </w:rPr>
      </w:pPr>
      <w:r w:rsidRPr="004D5F40">
        <w:rPr>
          <w:sz w:val="28"/>
          <w:szCs w:val="28"/>
        </w:rPr>
        <w:t xml:space="preserve">где </w:t>
      </w:r>
      <w:r w:rsidRPr="004D5F40">
        <w:rPr>
          <w:position w:val="-10"/>
          <w:sz w:val="28"/>
          <w:szCs w:val="28"/>
        </w:rPr>
        <w:object w:dxaOrig="300" w:dyaOrig="360">
          <v:shape id="_x0000_i1041" type="#_x0000_t75" style="width:18.75pt;height:25.5pt" o:ole="" fillcolor="window">
            <v:imagedata r:id="rId45" o:title=""/>
          </v:shape>
          <o:OLEObject Type="Embed" ProgID="Equation.3" ShapeID="_x0000_i1041" DrawAspect="Content" ObjectID="_1368989415" r:id="rId46"/>
        </w:object>
      </w:r>
      <w:r w:rsidRPr="004D5F40">
        <w:rPr>
          <w:sz w:val="28"/>
          <w:szCs w:val="28"/>
        </w:rPr>
        <w:t xml:space="preserve">- затраты на подготовку производства (они в значительной степени определяют расходы, связанные с оформлением и выдачей заказов), </w:t>
      </w:r>
      <w:proofErr w:type="gramStart"/>
      <w:r w:rsidRPr="004D5F40">
        <w:rPr>
          <w:sz w:val="28"/>
          <w:szCs w:val="28"/>
          <w:lang w:val="en-US"/>
        </w:rPr>
        <w:t>C</w:t>
      </w:r>
      <w:proofErr w:type="gramEnd"/>
      <w:r w:rsidRPr="004D5F40">
        <w:rPr>
          <w:sz w:val="28"/>
          <w:szCs w:val="28"/>
          <w:vertAlign w:val="subscript"/>
        </w:rPr>
        <w:t>ед.</w:t>
      </w:r>
      <w:r w:rsidRPr="004D5F40">
        <w:rPr>
          <w:sz w:val="28"/>
          <w:szCs w:val="28"/>
        </w:rPr>
        <w:t xml:space="preserve">- себестоимость единицы продукции. Решая данное уравнение относительно </w:t>
      </w:r>
      <w:proofErr w:type="gramStart"/>
      <w:r w:rsidRPr="004D5F40">
        <w:rPr>
          <w:sz w:val="28"/>
          <w:szCs w:val="28"/>
          <w:lang w:val="en-US"/>
        </w:rPr>
        <w:t>q</w:t>
      </w:r>
      <w:proofErr w:type="gramEnd"/>
      <w:r w:rsidRPr="004D5F40">
        <w:rPr>
          <w:sz w:val="28"/>
          <w:szCs w:val="28"/>
          <w:vertAlign w:val="subscript"/>
        </w:rPr>
        <w:t>опт</w:t>
      </w:r>
      <w:r w:rsidRPr="004D5F40">
        <w:rPr>
          <w:sz w:val="28"/>
          <w:szCs w:val="28"/>
        </w:rPr>
        <w:t xml:space="preserve">, получим оптимальный объем партии производства </w:t>
      </w:r>
    </w:p>
    <w:p w:rsidR="007C321A" w:rsidRPr="004D5F40" w:rsidRDefault="007C321A" w:rsidP="007C321A">
      <w:pPr>
        <w:jc w:val="center"/>
        <w:rPr>
          <w:sz w:val="28"/>
          <w:szCs w:val="28"/>
        </w:rPr>
      </w:pPr>
      <w:r w:rsidRPr="004D5F40">
        <w:rPr>
          <w:position w:val="-60"/>
          <w:sz w:val="28"/>
          <w:szCs w:val="28"/>
        </w:rPr>
        <w:object w:dxaOrig="1920" w:dyaOrig="1060">
          <v:shape id="_x0000_i1042" type="#_x0000_t75" style="width:111pt;height:69pt" o:ole="" fillcolor="window">
            <v:imagedata r:id="rId47" o:title=""/>
          </v:shape>
          <o:OLEObject Type="Embed" ProgID="Equation.3" ShapeID="_x0000_i1042" DrawAspect="Content" ObjectID="_1368989416" r:id="rId48"/>
        </w:object>
      </w:r>
      <w:r w:rsidRPr="004D5F40">
        <w:rPr>
          <w:sz w:val="28"/>
          <w:szCs w:val="28"/>
        </w:rPr>
        <w:t xml:space="preserve"> .</w:t>
      </w:r>
    </w:p>
    <w:p w:rsidR="007C321A" w:rsidRDefault="007C321A" w:rsidP="007C321A">
      <w:pPr>
        <w:ind w:firstLine="708"/>
        <w:jc w:val="both"/>
        <w:rPr>
          <w:sz w:val="28"/>
          <w:szCs w:val="28"/>
        </w:rPr>
      </w:pPr>
      <w:r w:rsidRPr="004D5F40">
        <w:rPr>
          <w:sz w:val="28"/>
          <w:szCs w:val="28"/>
        </w:rPr>
        <w:t xml:space="preserve">Если разность между </w:t>
      </w:r>
      <w:r w:rsidRPr="004D5F40">
        <w:rPr>
          <w:sz w:val="28"/>
          <w:szCs w:val="28"/>
          <w:lang w:val="en-US"/>
        </w:rPr>
        <w:t>Q</w:t>
      </w:r>
      <w:r w:rsidRPr="004D5F40">
        <w:rPr>
          <w:sz w:val="28"/>
          <w:szCs w:val="28"/>
        </w:rPr>
        <w:t xml:space="preserve"> и </w:t>
      </w:r>
      <w:r w:rsidRPr="004D5F40">
        <w:rPr>
          <w:sz w:val="28"/>
          <w:szCs w:val="28"/>
          <w:lang w:val="en-US"/>
        </w:rPr>
        <w:t>p</w:t>
      </w:r>
      <w:r w:rsidRPr="004D5F40">
        <w:rPr>
          <w:sz w:val="28"/>
          <w:szCs w:val="28"/>
        </w:rPr>
        <w:t xml:space="preserve"> близка к нулю, то </w:t>
      </w:r>
      <w:proofErr w:type="gramStart"/>
      <w:r w:rsidRPr="004D5F40">
        <w:rPr>
          <w:sz w:val="28"/>
          <w:szCs w:val="28"/>
          <w:lang w:val="en-US"/>
        </w:rPr>
        <w:t>q</w:t>
      </w:r>
      <w:proofErr w:type="gramEnd"/>
      <w:r w:rsidRPr="004D5F40">
        <w:rPr>
          <w:sz w:val="28"/>
          <w:szCs w:val="28"/>
          <w:vertAlign w:val="subscript"/>
        </w:rPr>
        <w:t>опт</w:t>
      </w:r>
      <w:r w:rsidRPr="004D5F40">
        <w:rPr>
          <w:sz w:val="28"/>
          <w:szCs w:val="28"/>
        </w:rPr>
        <w:t xml:space="preserve"> приближается к бесконечности. Это означает, что в случае, когда уровень спроса равняется объему производства, производственный процесс должен быть непрерывным. Если </w:t>
      </w:r>
      <w:proofErr w:type="gramStart"/>
      <w:r w:rsidRPr="004D5F40">
        <w:rPr>
          <w:sz w:val="28"/>
          <w:szCs w:val="28"/>
        </w:rPr>
        <w:t>р</w:t>
      </w:r>
      <w:proofErr w:type="gramEnd"/>
      <w:r w:rsidRPr="004D5F40">
        <w:rPr>
          <w:sz w:val="28"/>
          <w:szCs w:val="28"/>
        </w:rPr>
        <w:t xml:space="preserve"> много больше </w:t>
      </w:r>
      <w:r w:rsidRPr="004D5F40">
        <w:rPr>
          <w:sz w:val="28"/>
          <w:szCs w:val="28"/>
          <w:lang w:val="en-US"/>
        </w:rPr>
        <w:t>Q</w:t>
      </w:r>
      <w:r w:rsidRPr="004D5F40">
        <w:rPr>
          <w:sz w:val="28"/>
          <w:szCs w:val="28"/>
        </w:rPr>
        <w:t>, то оптимальный размер партии равен оптимальному размеру заказа и пополнение запасов возможно по первому требованию.</w:t>
      </w:r>
    </w:p>
    <w:p w:rsidR="004D5F40" w:rsidRPr="004D5F40" w:rsidRDefault="004D5F40" w:rsidP="007C321A">
      <w:pPr>
        <w:ind w:firstLine="708"/>
        <w:jc w:val="both"/>
        <w:rPr>
          <w:sz w:val="28"/>
          <w:szCs w:val="28"/>
        </w:rPr>
      </w:pPr>
    </w:p>
    <w:p w:rsidR="007C321A" w:rsidRPr="004D5F40" w:rsidRDefault="007C321A" w:rsidP="007C321A">
      <w:pPr>
        <w:ind w:firstLine="708"/>
        <w:jc w:val="both"/>
        <w:rPr>
          <w:i/>
          <w:sz w:val="28"/>
          <w:szCs w:val="28"/>
        </w:rPr>
      </w:pPr>
      <w:r w:rsidRPr="004D5F40">
        <w:rPr>
          <w:i/>
          <w:sz w:val="28"/>
          <w:szCs w:val="28"/>
        </w:rPr>
        <w:t xml:space="preserve">ПРИМЕР. Предположим, что деталь производится на предприятии и затраты на подготовку производства равны 8,33 </w:t>
      </w:r>
      <w:proofErr w:type="spellStart"/>
      <w:r w:rsidRPr="004D5F40">
        <w:rPr>
          <w:i/>
          <w:sz w:val="28"/>
          <w:szCs w:val="28"/>
        </w:rPr>
        <w:t>ден</w:t>
      </w:r>
      <w:proofErr w:type="spellEnd"/>
      <w:r w:rsidRPr="004D5F40">
        <w:rPr>
          <w:i/>
          <w:sz w:val="28"/>
          <w:szCs w:val="28"/>
        </w:rPr>
        <w:t xml:space="preserve">. ед. /ед. Годовое потребление деталей составляет 1500 ед., затраты на содержание единицы запаса 0,1 </w:t>
      </w:r>
      <w:proofErr w:type="spellStart"/>
      <w:r w:rsidRPr="004D5F40">
        <w:rPr>
          <w:i/>
          <w:sz w:val="28"/>
          <w:szCs w:val="28"/>
        </w:rPr>
        <w:t>ден</w:t>
      </w:r>
      <w:proofErr w:type="spellEnd"/>
      <w:r w:rsidRPr="004D5F40">
        <w:rPr>
          <w:i/>
          <w:sz w:val="28"/>
          <w:szCs w:val="28"/>
        </w:rPr>
        <w:t>. ед., а объем годового выпуска продукции - 12000 ед. Обратим внимание, что перечисленные исходные данные нами использовались ранее в примере 5. Оптимальный размер производственной партии составит</w:t>
      </w:r>
    </w:p>
    <w:p w:rsidR="007C321A" w:rsidRPr="004D5F40" w:rsidRDefault="007C321A" w:rsidP="007C321A">
      <w:pPr>
        <w:jc w:val="both"/>
        <w:rPr>
          <w:i/>
          <w:sz w:val="28"/>
          <w:szCs w:val="28"/>
        </w:rPr>
      </w:pPr>
    </w:p>
    <w:p w:rsidR="007C321A" w:rsidRPr="004D5F40" w:rsidRDefault="007C321A" w:rsidP="007C321A">
      <w:pPr>
        <w:ind w:firstLine="708"/>
        <w:jc w:val="center"/>
        <w:rPr>
          <w:i/>
          <w:sz w:val="28"/>
          <w:szCs w:val="28"/>
        </w:rPr>
      </w:pPr>
      <w:r w:rsidRPr="004D5F40">
        <w:rPr>
          <w:i/>
          <w:position w:val="-54"/>
          <w:sz w:val="28"/>
          <w:szCs w:val="28"/>
        </w:rPr>
        <w:object w:dxaOrig="2320" w:dyaOrig="999">
          <v:shape id="_x0000_i1043" type="#_x0000_t75" style="width:111pt;height:57.75pt" o:ole="" fillcolor="window">
            <v:imagedata r:id="rId49" o:title=""/>
          </v:shape>
          <o:OLEObject Type="Embed" ProgID="Equation.3" ShapeID="_x0000_i1043" DrawAspect="Content" ObjectID="_1368989417" r:id="rId50"/>
        </w:object>
      </w:r>
      <w:r w:rsidRPr="004D5F40">
        <w:rPr>
          <w:i/>
          <w:sz w:val="28"/>
          <w:szCs w:val="28"/>
        </w:rPr>
        <w:t>= 535 ед.</w:t>
      </w:r>
    </w:p>
    <w:p w:rsidR="007C321A" w:rsidRPr="004D5F40" w:rsidRDefault="007C321A" w:rsidP="007C321A">
      <w:pPr>
        <w:ind w:firstLine="708"/>
        <w:jc w:val="both"/>
        <w:rPr>
          <w:i/>
          <w:sz w:val="28"/>
          <w:szCs w:val="28"/>
        </w:rPr>
      </w:pPr>
      <w:r w:rsidRPr="004D5F40">
        <w:rPr>
          <w:i/>
          <w:sz w:val="28"/>
          <w:szCs w:val="28"/>
        </w:rPr>
        <w:t>Период пополнения запасов будет равен</w:t>
      </w:r>
    </w:p>
    <w:p w:rsidR="007C321A" w:rsidRPr="004D5F40" w:rsidRDefault="007C321A" w:rsidP="007C321A">
      <w:pPr>
        <w:ind w:firstLine="708"/>
        <w:jc w:val="center"/>
        <w:rPr>
          <w:i/>
          <w:sz w:val="28"/>
          <w:szCs w:val="28"/>
        </w:rPr>
      </w:pPr>
      <w:r w:rsidRPr="004D5F40">
        <w:rPr>
          <w:i/>
          <w:position w:val="-22"/>
          <w:sz w:val="28"/>
          <w:szCs w:val="28"/>
        </w:rPr>
        <w:object w:dxaOrig="1540" w:dyaOrig="620">
          <v:shape id="_x0000_i1044" type="#_x0000_t75" style="width:81pt;height:37.5pt" o:ole="" fillcolor="window">
            <v:imagedata r:id="rId51" o:title=""/>
          </v:shape>
          <o:OLEObject Type="Embed" ProgID="Equation.3" ShapeID="_x0000_i1044" DrawAspect="Content" ObjectID="_1368989418" r:id="rId52"/>
        </w:object>
      </w:r>
      <w:r w:rsidRPr="004D5F40">
        <w:rPr>
          <w:i/>
          <w:sz w:val="28"/>
          <w:szCs w:val="28"/>
        </w:rPr>
        <w:t>11 ед.</w:t>
      </w:r>
    </w:p>
    <w:p w:rsidR="007C321A" w:rsidRPr="004D5F40" w:rsidRDefault="007C321A" w:rsidP="007C321A">
      <w:pPr>
        <w:ind w:firstLine="708"/>
        <w:jc w:val="both"/>
        <w:rPr>
          <w:i/>
          <w:sz w:val="28"/>
          <w:szCs w:val="28"/>
        </w:rPr>
      </w:pPr>
      <w:r w:rsidRPr="004D5F40">
        <w:rPr>
          <w:i/>
          <w:sz w:val="28"/>
          <w:szCs w:val="28"/>
        </w:rPr>
        <w:t>общее время цикла</w:t>
      </w:r>
    </w:p>
    <w:p w:rsidR="007C321A" w:rsidRPr="004D5F40" w:rsidRDefault="007C321A" w:rsidP="007C321A">
      <w:pPr>
        <w:jc w:val="center"/>
        <w:rPr>
          <w:i/>
          <w:sz w:val="28"/>
          <w:szCs w:val="28"/>
        </w:rPr>
      </w:pPr>
      <w:r w:rsidRPr="004D5F40">
        <w:rPr>
          <w:i/>
          <w:position w:val="-26"/>
          <w:sz w:val="28"/>
          <w:szCs w:val="28"/>
        </w:rPr>
        <w:object w:dxaOrig="2220" w:dyaOrig="680">
          <v:shape id="_x0000_i1045" type="#_x0000_t75" style="width:98.25pt;height:39.75pt" o:ole="" fillcolor="window">
            <v:imagedata r:id="rId53" o:title=""/>
          </v:shape>
          <o:OLEObject Type="Embed" ProgID="Equation.3" ShapeID="_x0000_i1045" DrawAspect="Content" ObjectID="_1368989419" r:id="rId54"/>
        </w:object>
      </w:r>
      <w:r w:rsidRPr="004D5F40">
        <w:rPr>
          <w:i/>
          <w:sz w:val="28"/>
          <w:szCs w:val="28"/>
        </w:rPr>
        <w:t xml:space="preserve">   или 0,35 </w:t>
      </w:r>
      <w:r w:rsidRPr="004D5F40">
        <w:rPr>
          <w:i/>
          <w:sz w:val="28"/>
          <w:szCs w:val="28"/>
        </w:rPr>
        <w:sym w:font="Symbol" w:char="F0D7"/>
      </w:r>
      <w:r w:rsidRPr="004D5F40">
        <w:rPr>
          <w:i/>
          <w:sz w:val="28"/>
          <w:szCs w:val="28"/>
        </w:rPr>
        <w:t>240 = 84 дня.</w:t>
      </w:r>
    </w:p>
    <w:p w:rsidR="007C321A" w:rsidRDefault="007C321A" w:rsidP="007C321A">
      <w:pPr>
        <w:jc w:val="center"/>
      </w:pPr>
    </w:p>
    <w:p w:rsidR="007C321A" w:rsidRPr="004D5F40" w:rsidRDefault="004D5F40" w:rsidP="004D5F40">
      <w:pPr>
        <w:pStyle w:val="5"/>
        <w:rPr>
          <w:sz w:val="28"/>
          <w:szCs w:val="28"/>
        </w:rPr>
      </w:pPr>
      <w:bookmarkStart w:id="50" w:name="_Toc88995446"/>
      <w:r w:rsidRPr="004D5F40">
        <w:rPr>
          <w:sz w:val="28"/>
          <w:szCs w:val="28"/>
        </w:rPr>
        <w:t xml:space="preserve">4.5.3. </w:t>
      </w:r>
      <w:r w:rsidR="007C321A" w:rsidRPr="004D5F40">
        <w:rPr>
          <w:sz w:val="28"/>
          <w:szCs w:val="28"/>
        </w:rPr>
        <w:t>Определение оптимального размера заказа при условии оптовой скидки.</w:t>
      </w:r>
      <w:bookmarkEnd w:id="50"/>
      <w:r w:rsidR="007C321A" w:rsidRPr="004D5F40">
        <w:rPr>
          <w:sz w:val="28"/>
          <w:szCs w:val="28"/>
        </w:rPr>
        <w:t xml:space="preserve"> </w:t>
      </w:r>
    </w:p>
    <w:p w:rsidR="007C321A" w:rsidRDefault="007C321A" w:rsidP="007C321A">
      <w:pPr>
        <w:pStyle w:val="ad"/>
      </w:pPr>
      <w:r>
        <w:lastRenderedPageBreak/>
        <w:t>Если предоставляется оптовая скидка, то для определения действительного размера заказа приходится делать несколько расчетов, так как функция суммарных издержек перестает быть непрерывной. Для нахождения глобального минимума такой функции необходимо исследовать ее локальные минимумы, причем некоторые из них могут оказаться в точках разрыва цен.</w:t>
      </w:r>
    </w:p>
    <w:p w:rsidR="007C321A" w:rsidRPr="005D5676" w:rsidRDefault="007C321A" w:rsidP="007C321A">
      <w:pPr>
        <w:spacing w:line="360" w:lineRule="auto"/>
        <w:ind w:firstLine="708"/>
        <w:jc w:val="both"/>
      </w:pPr>
    </w:p>
    <w:p w:rsidR="007C321A" w:rsidRPr="004D5F40" w:rsidRDefault="007C321A" w:rsidP="007C321A">
      <w:pPr>
        <w:ind w:firstLine="708"/>
        <w:jc w:val="both"/>
        <w:rPr>
          <w:sz w:val="28"/>
          <w:szCs w:val="28"/>
        </w:rPr>
      </w:pPr>
      <w:r w:rsidRPr="004D5F40">
        <w:rPr>
          <w:sz w:val="28"/>
          <w:szCs w:val="28"/>
        </w:rPr>
        <w:t>ПРИМЕР. Предположим, что поставщик предложил следующие цены, учитывающие скидки за количество:</w:t>
      </w:r>
    </w:p>
    <w:tbl>
      <w:tblPr>
        <w:tblStyle w:val="af3"/>
        <w:tblW w:w="0" w:type="auto"/>
        <w:jc w:val="center"/>
        <w:tblLook w:val="01E0" w:firstRow="1" w:lastRow="1" w:firstColumn="1" w:lastColumn="1" w:noHBand="0" w:noVBand="0"/>
      </w:tblPr>
      <w:tblGrid>
        <w:gridCol w:w="2268"/>
        <w:gridCol w:w="3061"/>
      </w:tblGrid>
      <w:tr w:rsidR="007C321A" w:rsidRPr="004D5F40" w:rsidTr="00CE39D0">
        <w:trPr>
          <w:trHeight w:val="399"/>
          <w:jc w:val="center"/>
        </w:trPr>
        <w:tc>
          <w:tcPr>
            <w:tcW w:w="2268" w:type="dxa"/>
          </w:tcPr>
          <w:p w:rsidR="007C321A" w:rsidRPr="004D5F40" w:rsidRDefault="007C321A" w:rsidP="00CE39D0">
            <w:pPr>
              <w:spacing w:line="360" w:lineRule="auto"/>
              <w:jc w:val="center"/>
              <w:rPr>
                <w:sz w:val="28"/>
                <w:szCs w:val="28"/>
              </w:rPr>
            </w:pPr>
            <w:r w:rsidRPr="004D5F40">
              <w:rPr>
                <w:sz w:val="28"/>
                <w:szCs w:val="28"/>
              </w:rPr>
              <w:t xml:space="preserve">Цена, </w:t>
            </w:r>
            <w:proofErr w:type="spellStart"/>
            <w:r w:rsidRPr="004D5F40">
              <w:rPr>
                <w:sz w:val="28"/>
                <w:szCs w:val="28"/>
              </w:rPr>
              <w:t>ден</w:t>
            </w:r>
            <w:proofErr w:type="spellEnd"/>
            <w:r w:rsidRPr="004D5F40">
              <w:rPr>
                <w:sz w:val="28"/>
                <w:szCs w:val="28"/>
              </w:rPr>
              <w:t>. ед.</w:t>
            </w:r>
          </w:p>
        </w:tc>
        <w:tc>
          <w:tcPr>
            <w:tcW w:w="3061" w:type="dxa"/>
          </w:tcPr>
          <w:p w:rsidR="007C321A" w:rsidRPr="004D5F40" w:rsidRDefault="007C321A" w:rsidP="00CE39D0">
            <w:pPr>
              <w:spacing w:line="360" w:lineRule="auto"/>
              <w:jc w:val="center"/>
              <w:rPr>
                <w:sz w:val="28"/>
                <w:szCs w:val="28"/>
              </w:rPr>
            </w:pPr>
            <w:r w:rsidRPr="004D5F40">
              <w:rPr>
                <w:sz w:val="28"/>
                <w:szCs w:val="28"/>
              </w:rPr>
              <w:t>Размер заказа</w:t>
            </w:r>
          </w:p>
        </w:tc>
      </w:tr>
      <w:tr w:rsidR="007C321A" w:rsidRPr="004D5F40" w:rsidTr="00CE39D0">
        <w:trPr>
          <w:trHeight w:val="416"/>
          <w:jc w:val="center"/>
        </w:trPr>
        <w:tc>
          <w:tcPr>
            <w:tcW w:w="2268" w:type="dxa"/>
          </w:tcPr>
          <w:p w:rsidR="007C321A" w:rsidRPr="004D5F40" w:rsidRDefault="007C321A" w:rsidP="00CE39D0">
            <w:pPr>
              <w:spacing w:line="360" w:lineRule="auto"/>
              <w:jc w:val="center"/>
              <w:rPr>
                <w:sz w:val="28"/>
                <w:szCs w:val="28"/>
              </w:rPr>
            </w:pPr>
            <w:r w:rsidRPr="004D5F40">
              <w:rPr>
                <w:sz w:val="28"/>
                <w:szCs w:val="28"/>
              </w:rPr>
              <w:t>2,00</w:t>
            </w:r>
          </w:p>
        </w:tc>
        <w:tc>
          <w:tcPr>
            <w:tcW w:w="3061" w:type="dxa"/>
          </w:tcPr>
          <w:p w:rsidR="007C321A" w:rsidRPr="004D5F40" w:rsidRDefault="007C321A" w:rsidP="00CE39D0">
            <w:pPr>
              <w:spacing w:line="360" w:lineRule="auto"/>
              <w:jc w:val="center"/>
              <w:rPr>
                <w:sz w:val="28"/>
                <w:szCs w:val="28"/>
              </w:rPr>
            </w:pPr>
            <w:r w:rsidRPr="004D5F40">
              <w:rPr>
                <w:sz w:val="28"/>
                <w:szCs w:val="28"/>
              </w:rPr>
              <w:t>0 -   9999</w:t>
            </w:r>
          </w:p>
        </w:tc>
      </w:tr>
      <w:tr w:rsidR="007C321A" w:rsidRPr="004D5F40" w:rsidTr="00CE39D0">
        <w:trPr>
          <w:trHeight w:val="399"/>
          <w:jc w:val="center"/>
        </w:trPr>
        <w:tc>
          <w:tcPr>
            <w:tcW w:w="2268" w:type="dxa"/>
          </w:tcPr>
          <w:p w:rsidR="007C321A" w:rsidRPr="004D5F40" w:rsidRDefault="007C321A" w:rsidP="00CE39D0">
            <w:pPr>
              <w:spacing w:line="360" w:lineRule="auto"/>
              <w:jc w:val="center"/>
              <w:rPr>
                <w:sz w:val="28"/>
                <w:szCs w:val="28"/>
              </w:rPr>
            </w:pPr>
            <w:r w:rsidRPr="004D5F40">
              <w:rPr>
                <w:sz w:val="28"/>
                <w:szCs w:val="28"/>
              </w:rPr>
              <w:t>1,60</w:t>
            </w:r>
          </w:p>
        </w:tc>
        <w:tc>
          <w:tcPr>
            <w:tcW w:w="3061" w:type="dxa"/>
          </w:tcPr>
          <w:p w:rsidR="007C321A" w:rsidRPr="004D5F40" w:rsidRDefault="007C321A" w:rsidP="00CE39D0">
            <w:pPr>
              <w:spacing w:line="360" w:lineRule="auto"/>
              <w:jc w:val="center"/>
              <w:rPr>
                <w:sz w:val="28"/>
                <w:szCs w:val="28"/>
              </w:rPr>
            </w:pPr>
            <w:r w:rsidRPr="004D5F40">
              <w:rPr>
                <w:sz w:val="28"/>
                <w:szCs w:val="28"/>
              </w:rPr>
              <w:t>10000 - 19999</w:t>
            </w:r>
          </w:p>
        </w:tc>
      </w:tr>
      <w:tr w:rsidR="007C321A" w:rsidRPr="004D5F40" w:rsidTr="00CE39D0">
        <w:trPr>
          <w:trHeight w:val="416"/>
          <w:jc w:val="center"/>
        </w:trPr>
        <w:tc>
          <w:tcPr>
            <w:tcW w:w="2268" w:type="dxa"/>
          </w:tcPr>
          <w:p w:rsidR="007C321A" w:rsidRPr="004D5F40" w:rsidRDefault="007C321A" w:rsidP="00CE39D0">
            <w:pPr>
              <w:spacing w:line="360" w:lineRule="auto"/>
              <w:jc w:val="center"/>
              <w:rPr>
                <w:sz w:val="28"/>
                <w:szCs w:val="28"/>
              </w:rPr>
            </w:pPr>
            <w:r w:rsidRPr="004D5F40">
              <w:rPr>
                <w:sz w:val="28"/>
                <w:szCs w:val="28"/>
              </w:rPr>
              <w:t>1,40</w:t>
            </w:r>
          </w:p>
        </w:tc>
        <w:tc>
          <w:tcPr>
            <w:tcW w:w="3061" w:type="dxa"/>
          </w:tcPr>
          <w:p w:rsidR="007C321A" w:rsidRPr="004D5F40" w:rsidRDefault="007C321A" w:rsidP="00CE39D0">
            <w:pPr>
              <w:spacing w:line="360" w:lineRule="auto"/>
              <w:jc w:val="center"/>
              <w:rPr>
                <w:sz w:val="28"/>
                <w:szCs w:val="28"/>
                <w:lang w:val="en-US"/>
              </w:rPr>
            </w:pPr>
            <w:r w:rsidRPr="004D5F40">
              <w:rPr>
                <w:sz w:val="28"/>
                <w:szCs w:val="28"/>
              </w:rPr>
              <w:t>20000 и более</w:t>
            </w:r>
          </w:p>
        </w:tc>
      </w:tr>
    </w:tbl>
    <w:p w:rsidR="007C321A" w:rsidRPr="004D5F40" w:rsidRDefault="007C321A" w:rsidP="007C321A">
      <w:pPr>
        <w:ind w:firstLine="708"/>
        <w:jc w:val="both"/>
        <w:rPr>
          <w:sz w:val="28"/>
          <w:szCs w:val="28"/>
        </w:rPr>
      </w:pPr>
      <w:r w:rsidRPr="004D5F40">
        <w:rPr>
          <w:sz w:val="28"/>
          <w:szCs w:val="28"/>
        </w:rPr>
        <w:t xml:space="preserve">Удельные затраты потребителя на содержание запасов соответственно равны 0,4 </w:t>
      </w:r>
      <w:proofErr w:type="spellStart"/>
      <w:r w:rsidRPr="004D5F40">
        <w:rPr>
          <w:sz w:val="28"/>
          <w:szCs w:val="28"/>
        </w:rPr>
        <w:t>ден</w:t>
      </w:r>
      <w:proofErr w:type="spellEnd"/>
      <w:r w:rsidRPr="004D5F40">
        <w:rPr>
          <w:sz w:val="28"/>
          <w:szCs w:val="28"/>
        </w:rPr>
        <w:t xml:space="preserve">. ед., 0,32 </w:t>
      </w:r>
      <w:proofErr w:type="spellStart"/>
      <w:r w:rsidRPr="004D5F40">
        <w:rPr>
          <w:sz w:val="28"/>
          <w:szCs w:val="28"/>
        </w:rPr>
        <w:t>ден</w:t>
      </w:r>
      <w:proofErr w:type="spellEnd"/>
      <w:r w:rsidRPr="004D5F40">
        <w:rPr>
          <w:sz w:val="28"/>
          <w:szCs w:val="28"/>
        </w:rPr>
        <w:t xml:space="preserve">. ед. И 0,28 </w:t>
      </w:r>
      <w:proofErr w:type="spellStart"/>
      <w:r w:rsidRPr="004D5F40">
        <w:rPr>
          <w:sz w:val="28"/>
          <w:szCs w:val="28"/>
        </w:rPr>
        <w:t>ден</w:t>
      </w:r>
      <w:proofErr w:type="spellEnd"/>
      <w:r w:rsidRPr="004D5F40">
        <w:rPr>
          <w:sz w:val="28"/>
          <w:szCs w:val="28"/>
        </w:rPr>
        <w:t xml:space="preserve">. ед. Годовое потребление 1000000 ед. и затраты на поставку 28,8 </w:t>
      </w:r>
      <w:proofErr w:type="spellStart"/>
      <w:r w:rsidRPr="004D5F40">
        <w:rPr>
          <w:sz w:val="28"/>
          <w:szCs w:val="28"/>
        </w:rPr>
        <w:t>ден</w:t>
      </w:r>
      <w:proofErr w:type="spellEnd"/>
      <w:r w:rsidRPr="004D5F40">
        <w:rPr>
          <w:sz w:val="28"/>
          <w:szCs w:val="28"/>
        </w:rPr>
        <w:t>. ед.</w:t>
      </w:r>
    </w:p>
    <w:p w:rsidR="007C321A" w:rsidRPr="004D5F40" w:rsidRDefault="007C321A" w:rsidP="007C321A">
      <w:pPr>
        <w:ind w:firstLine="708"/>
        <w:jc w:val="both"/>
        <w:rPr>
          <w:sz w:val="28"/>
          <w:szCs w:val="28"/>
        </w:rPr>
      </w:pPr>
      <w:r w:rsidRPr="004D5F40">
        <w:rPr>
          <w:sz w:val="28"/>
          <w:szCs w:val="28"/>
        </w:rPr>
        <w:t xml:space="preserve">Оптимальный размер заказа без учета скидок при цене 2,00 </w:t>
      </w:r>
      <w:proofErr w:type="spellStart"/>
      <w:r w:rsidRPr="004D5F40">
        <w:rPr>
          <w:sz w:val="28"/>
          <w:szCs w:val="28"/>
        </w:rPr>
        <w:t>ден</w:t>
      </w:r>
      <w:proofErr w:type="spellEnd"/>
      <w:r w:rsidRPr="004D5F40">
        <w:rPr>
          <w:sz w:val="28"/>
          <w:szCs w:val="28"/>
        </w:rPr>
        <w:t>. ед. равен</w:t>
      </w:r>
    </w:p>
    <w:p w:rsidR="007C321A" w:rsidRPr="004D5F40" w:rsidRDefault="007C321A" w:rsidP="007C321A">
      <w:pPr>
        <w:ind w:firstLine="708"/>
        <w:jc w:val="center"/>
        <w:rPr>
          <w:sz w:val="28"/>
          <w:szCs w:val="28"/>
        </w:rPr>
      </w:pPr>
      <w:r w:rsidRPr="004D5F40">
        <w:rPr>
          <w:position w:val="-10"/>
          <w:sz w:val="28"/>
          <w:szCs w:val="28"/>
        </w:rPr>
        <w:object w:dxaOrig="440" w:dyaOrig="320">
          <v:shape id="_x0000_i1046" type="#_x0000_t75" style="width:28.5pt;height:20.25pt" o:ole="" fillcolor="window">
            <v:imagedata r:id="rId55" o:title=""/>
          </v:shape>
          <o:OLEObject Type="Embed" ProgID="Equation.3" ShapeID="_x0000_i1046" DrawAspect="Content" ObjectID="_1368989420" r:id="rId56"/>
        </w:object>
      </w:r>
      <w:r w:rsidRPr="004D5F40">
        <w:rPr>
          <w:sz w:val="28"/>
          <w:szCs w:val="28"/>
        </w:rPr>
        <w:t xml:space="preserve">= </w:t>
      </w:r>
      <w:r w:rsidRPr="004D5F40">
        <w:rPr>
          <w:position w:val="-28"/>
          <w:sz w:val="28"/>
          <w:szCs w:val="28"/>
        </w:rPr>
        <w:object w:dxaOrig="1380" w:dyaOrig="760">
          <v:shape id="_x0000_i1047" type="#_x0000_t75" style="width:71.25pt;height:38.25pt" o:ole="" fillcolor="window">
            <v:imagedata r:id="rId57" o:title=""/>
          </v:shape>
          <o:OLEObject Type="Embed" ProgID="Equation.3" ShapeID="_x0000_i1047" DrawAspect="Content" ObjectID="_1368989421" r:id="rId58"/>
        </w:object>
      </w:r>
      <w:r w:rsidRPr="004D5F40">
        <w:rPr>
          <w:sz w:val="28"/>
          <w:szCs w:val="28"/>
        </w:rPr>
        <w:t xml:space="preserve"> = 12000 ед.</w:t>
      </w:r>
    </w:p>
    <w:p w:rsidR="007C321A" w:rsidRPr="004D5F40" w:rsidRDefault="007C321A" w:rsidP="007C321A">
      <w:pPr>
        <w:ind w:firstLine="708"/>
        <w:jc w:val="both"/>
        <w:rPr>
          <w:sz w:val="28"/>
          <w:szCs w:val="28"/>
        </w:rPr>
      </w:pPr>
      <w:r w:rsidRPr="004D5F40">
        <w:rPr>
          <w:sz w:val="28"/>
          <w:szCs w:val="28"/>
        </w:rPr>
        <w:t xml:space="preserve">Если дается 20 % скидка и установлена цена в 1,6 </w:t>
      </w:r>
      <w:proofErr w:type="spellStart"/>
      <w:r w:rsidRPr="004D5F40">
        <w:rPr>
          <w:sz w:val="28"/>
          <w:szCs w:val="28"/>
        </w:rPr>
        <w:t>ден</w:t>
      </w:r>
      <w:proofErr w:type="spellEnd"/>
      <w:r w:rsidRPr="004D5F40">
        <w:rPr>
          <w:sz w:val="28"/>
          <w:szCs w:val="28"/>
        </w:rPr>
        <w:t>. ед.</w:t>
      </w:r>
    </w:p>
    <w:p w:rsidR="007C321A" w:rsidRPr="004D5F40" w:rsidRDefault="007C321A" w:rsidP="007C321A">
      <w:pPr>
        <w:jc w:val="center"/>
        <w:rPr>
          <w:sz w:val="28"/>
          <w:szCs w:val="28"/>
        </w:rPr>
      </w:pPr>
      <w:r w:rsidRPr="004D5F40">
        <w:rPr>
          <w:position w:val="-10"/>
          <w:sz w:val="28"/>
          <w:szCs w:val="28"/>
        </w:rPr>
        <w:object w:dxaOrig="440" w:dyaOrig="320">
          <v:shape id="_x0000_i1048" type="#_x0000_t75" style="width:25.5pt;height:18.75pt" o:ole="" fillcolor="window">
            <v:imagedata r:id="rId55" o:title=""/>
          </v:shape>
          <o:OLEObject Type="Embed" ProgID="Equation.3" ShapeID="_x0000_i1048" DrawAspect="Content" ObjectID="_1368989422" r:id="rId59"/>
        </w:object>
      </w:r>
      <w:r w:rsidRPr="004D5F40">
        <w:rPr>
          <w:sz w:val="28"/>
          <w:szCs w:val="28"/>
        </w:rPr>
        <w:t xml:space="preserve">= </w:t>
      </w:r>
      <w:r w:rsidRPr="004D5F40">
        <w:rPr>
          <w:position w:val="-28"/>
          <w:sz w:val="28"/>
          <w:szCs w:val="28"/>
        </w:rPr>
        <w:object w:dxaOrig="1420" w:dyaOrig="760">
          <v:shape id="_x0000_i1049" type="#_x0000_t75" style="width:65.25pt;height:41.25pt" o:ole="" fillcolor="window">
            <v:imagedata r:id="rId60" o:title=""/>
          </v:shape>
          <o:OLEObject Type="Embed" ProgID="Equation.3" ShapeID="_x0000_i1049" DrawAspect="Content" ObjectID="_1368989423" r:id="rId61"/>
        </w:object>
      </w:r>
      <w:r w:rsidRPr="004D5F40">
        <w:rPr>
          <w:sz w:val="28"/>
          <w:szCs w:val="28"/>
        </w:rPr>
        <w:t xml:space="preserve"> = 13416 ед.</w:t>
      </w:r>
    </w:p>
    <w:p w:rsidR="007C321A" w:rsidRPr="004D5F40" w:rsidRDefault="007C321A" w:rsidP="007C321A">
      <w:pPr>
        <w:ind w:firstLine="708"/>
        <w:jc w:val="both"/>
        <w:rPr>
          <w:sz w:val="28"/>
          <w:szCs w:val="28"/>
        </w:rPr>
      </w:pPr>
      <w:r w:rsidRPr="004D5F40">
        <w:rPr>
          <w:sz w:val="28"/>
          <w:szCs w:val="28"/>
        </w:rPr>
        <w:t xml:space="preserve">При цене 1,4 </w:t>
      </w:r>
      <w:proofErr w:type="spellStart"/>
      <w:r w:rsidRPr="004D5F40">
        <w:rPr>
          <w:sz w:val="28"/>
          <w:szCs w:val="28"/>
        </w:rPr>
        <w:t>ден</w:t>
      </w:r>
      <w:proofErr w:type="spellEnd"/>
      <w:r w:rsidRPr="004D5F40">
        <w:rPr>
          <w:sz w:val="28"/>
          <w:szCs w:val="28"/>
        </w:rPr>
        <w:t>. ед. получим</w:t>
      </w:r>
    </w:p>
    <w:p w:rsidR="007C321A" w:rsidRPr="004D5F40" w:rsidRDefault="007C321A" w:rsidP="007C321A">
      <w:pPr>
        <w:jc w:val="center"/>
        <w:rPr>
          <w:sz w:val="28"/>
          <w:szCs w:val="28"/>
        </w:rPr>
      </w:pPr>
      <w:r w:rsidRPr="004D5F40">
        <w:rPr>
          <w:position w:val="-10"/>
          <w:sz w:val="28"/>
          <w:szCs w:val="28"/>
        </w:rPr>
        <w:object w:dxaOrig="440" w:dyaOrig="320">
          <v:shape id="_x0000_i1050" type="#_x0000_t75" style="width:27.75pt;height:20.25pt" o:ole="" fillcolor="window">
            <v:imagedata r:id="rId55" o:title=""/>
          </v:shape>
          <o:OLEObject Type="Embed" ProgID="Equation.3" ShapeID="_x0000_i1050" DrawAspect="Content" ObjectID="_1368989424" r:id="rId62"/>
        </w:object>
      </w:r>
      <w:r w:rsidRPr="004D5F40">
        <w:rPr>
          <w:sz w:val="28"/>
          <w:szCs w:val="28"/>
        </w:rPr>
        <w:t xml:space="preserve">= </w:t>
      </w:r>
      <w:r w:rsidRPr="004D5F40">
        <w:rPr>
          <w:position w:val="-28"/>
          <w:sz w:val="28"/>
          <w:szCs w:val="28"/>
        </w:rPr>
        <w:object w:dxaOrig="1359" w:dyaOrig="760">
          <v:shape id="_x0000_i1051" type="#_x0000_t75" style="width:71.25pt;height:39.75pt" o:ole="" fillcolor="window">
            <v:imagedata r:id="rId63" o:title=""/>
          </v:shape>
          <o:OLEObject Type="Embed" ProgID="Equation.3" ShapeID="_x0000_i1051" DrawAspect="Content" ObjectID="_1368989425" r:id="rId64"/>
        </w:object>
      </w:r>
      <w:r w:rsidRPr="004D5F40">
        <w:rPr>
          <w:sz w:val="28"/>
          <w:szCs w:val="28"/>
        </w:rPr>
        <w:t xml:space="preserve"> = 14350 ед.</w:t>
      </w:r>
    </w:p>
    <w:p w:rsidR="007C321A" w:rsidRPr="004D5F40" w:rsidRDefault="007C321A" w:rsidP="004D5F40">
      <w:pPr>
        <w:ind w:firstLine="708"/>
        <w:jc w:val="both"/>
        <w:rPr>
          <w:sz w:val="28"/>
          <w:szCs w:val="28"/>
        </w:rPr>
      </w:pPr>
      <w:r w:rsidRPr="004D5F40">
        <w:rPr>
          <w:sz w:val="28"/>
          <w:szCs w:val="28"/>
        </w:rPr>
        <w:t xml:space="preserve">Расчеты показывают, что оптимальный размер заказа при цене 2,00 </w:t>
      </w:r>
      <w:proofErr w:type="spellStart"/>
      <w:r w:rsidRPr="004D5F40">
        <w:rPr>
          <w:sz w:val="28"/>
          <w:szCs w:val="28"/>
        </w:rPr>
        <w:t>ден</w:t>
      </w:r>
      <w:proofErr w:type="spellEnd"/>
      <w:r w:rsidRPr="004D5F40">
        <w:rPr>
          <w:sz w:val="28"/>
          <w:szCs w:val="28"/>
        </w:rPr>
        <w:t xml:space="preserve">. ед. Превышает верхний предел заказываемого количества (9999 ед.), поэтому любой размер партии, равный или несколько меньший 10000 ед. будет невыгоден. Поскольку расчет оптимальной величины  партии </w:t>
      </w:r>
      <w:proofErr w:type="gramStart"/>
      <w:r w:rsidRPr="004D5F40">
        <w:rPr>
          <w:sz w:val="28"/>
          <w:szCs w:val="28"/>
        </w:rPr>
        <w:t>ведется на основе определения суммарных годовых издержек произведем</w:t>
      </w:r>
      <w:proofErr w:type="gramEnd"/>
      <w:r w:rsidRPr="004D5F40">
        <w:rPr>
          <w:sz w:val="28"/>
          <w:szCs w:val="28"/>
        </w:rPr>
        <w:t xml:space="preserve"> их сравнение только для партий, больших 10000 ед. </w:t>
      </w:r>
    </w:p>
    <w:p w:rsidR="007C321A" w:rsidRPr="004D5F40" w:rsidRDefault="007C321A" w:rsidP="007C321A">
      <w:pPr>
        <w:ind w:firstLine="709"/>
        <w:jc w:val="both"/>
        <w:rPr>
          <w:sz w:val="28"/>
          <w:szCs w:val="28"/>
        </w:rPr>
      </w:pPr>
      <w:r w:rsidRPr="004D5F40">
        <w:rPr>
          <w:sz w:val="28"/>
          <w:szCs w:val="28"/>
        </w:rPr>
        <w:t xml:space="preserve">Мы нашли, что для цены 1,6 </w:t>
      </w:r>
      <w:proofErr w:type="spellStart"/>
      <w:r w:rsidRPr="004D5F40">
        <w:rPr>
          <w:sz w:val="28"/>
          <w:szCs w:val="28"/>
        </w:rPr>
        <w:t>ден</w:t>
      </w:r>
      <w:proofErr w:type="spellEnd"/>
      <w:r w:rsidRPr="004D5F40">
        <w:rPr>
          <w:sz w:val="28"/>
          <w:szCs w:val="28"/>
        </w:rPr>
        <w:t xml:space="preserve">. ед. Размер заказа </w:t>
      </w:r>
      <w:r w:rsidRPr="004D5F40">
        <w:rPr>
          <w:position w:val="-10"/>
          <w:sz w:val="28"/>
          <w:szCs w:val="28"/>
        </w:rPr>
        <w:object w:dxaOrig="440" w:dyaOrig="320">
          <v:shape id="_x0000_i1052" type="#_x0000_t75" style="width:26.25pt;height:19.5pt" o:ole="" fillcolor="window">
            <v:imagedata r:id="rId55" o:title=""/>
          </v:shape>
          <o:OLEObject Type="Embed" ProgID="Equation.3" ShapeID="_x0000_i1052" DrawAspect="Content" ObjectID="_1368989426" r:id="rId65"/>
        </w:object>
      </w:r>
      <w:r w:rsidRPr="004D5F40">
        <w:rPr>
          <w:sz w:val="28"/>
          <w:szCs w:val="28"/>
        </w:rPr>
        <w:t xml:space="preserve"> = 13416 ед. с учетом полученных данных, рассчитаем суммарные годовые издержки</w:t>
      </w:r>
    </w:p>
    <w:p w:rsidR="007C321A" w:rsidRPr="004D5F40" w:rsidRDefault="007C321A" w:rsidP="007C321A">
      <w:pPr>
        <w:jc w:val="both"/>
        <w:rPr>
          <w:sz w:val="28"/>
          <w:szCs w:val="28"/>
        </w:rPr>
      </w:pPr>
    </w:p>
    <w:p w:rsidR="007C321A" w:rsidRPr="004D5F40" w:rsidRDefault="007C321A" w:rsidP="007C321A">
      <w:pPr>
        <w:jc w:val="center"/>
        <w:rPr>
          <w:sz w:val="28"/>
          <w:szCs w:val="28"/>
        </w:rPr>
      </w:pPr>
      <w:r w:rsidRPr="004D5F40">
        <w:rPr>
          <w:sz w:val="28"/>
          <w:szCs w:val="28"/>
        </w:rPr>
        <w:t xml:space="preserve">С = </w:t>
      </w:r>
      <w:r w:rsidRPr="004D5F40">
        <w:rPr>
          <w:position w:val="-22"/>
          <w:sz w:val="28"/>
          <w:szCs w:val="28"/>
        </w:rPr>
        <w:object w:dxaOrig="3600" w:dyaOrig="660">
          <v:shape id="_x0000_i1053" type="#_x0000_t75" style="width:185.25pt;height:35.25pt" o:ole="" fillcolor="window">
            <v:imagedata r:id="rId66" o:title=""/>
          </v:shape>
          <o:OLEObject Type="Embed" ProgID="Equation.3" ShapeID="_x0000_i1053" DrawAspect="Content" ObjectID="_1368989427" r:id="rId67"/>
        </w:object>
      </w:r>
      <w:r w:rsidRPr="004D5F40">
        <w:rPr>
          <w:sz w:val="28"/>
          <w:szCs w:val="28"/>
        </w:rPr>
        <w:t xml:space="preserve">1604293,12 </w:t>
      </w:r>
      <w:proofErr w:type="spellStart"/>
      <w:r w:rsidRPr="004D5F40">
        <w:rPr>
          <w:sz w:val="28"/>
          <w:szCs w:val="28"/>
        </w:rPr>
        <w:t>ден</w:t>
      </w:r>
      <w:proofErr w:type="spellEnd"/>
      <w:r w:rsidRPr="004D5F40">
        <w:rPr>
          <w:sz w:val="28"/>
          <w:szCs w:val="28"/>
        </w:rPr>
        <w:t>. ед.</w:t>
      </w:r>
    </w:p>
    <w:p w:rsidR="007C321A" w:rsidRPr="004D5F40" w:rsidRDefault="007C321A" w:rsidP="007C321A">
      <w:pPr>
        <w:jc w:val="center"/>
        <w:rPr>
          <w:sz w:val="28"/>
          <w:szCs w:val="28"/>
        </w:rPr>
      </w:pPr>
    </w:p>
    <w:p w:rsidR="007C321A" w:rsidRPr="004D5F40" w:rsidRDefault="007C321A" w:rsidP="007C321A">
      <w:pPr>
        <w:jc w:val="both"/>
        <w:rPr>
          <w:sz w:val="28"/>
          <w:szCs w:val="28"/>
        </w:rPr>
      </w:pPr>
      <w:r w:rsidRPr="004D5F40">
        <w:rPr>
          <w:sz w:val="28"/>
          <w:szCs w:val="28"/>
        </w:rPr>
        <w:tab/>
        <w:t xml:space="preserve">Для нахождения общих годовых затрат при цене 1,40 </w:t>
      </w:r>
      <w:proofErr w:type="spellStart"/>
      <w:r w:rsidRPr="004D5F40">
        <w:rPr>
          <w:sz w:val="28"/>
          <w:szCs w:val="28"/>
        </w:rPr>
        <w:t>ден</w:t>
      </w:r>
      <w:proofErr w:type="spellEnd"/>
      <w:r w:rsidRPr="004D5F40">
        <w:rPr>
          <w:sz w:val="28"/>
          <w:szCs w:val="28"/>
        </w:rPr>
        <w:t xml:space="preserve">. ед. И предложенной структуре оптовых скидок к цене мы должны использовать минимальный объем партии в 20000 ед., а не величину </w:t>
      </w:r>
      <w:r w:rsidRPr="004D5F40">
        <w:rPr>
          <w:position w:val="-10"/>
          <w:sz w:val="28"/>
          <w:szCs w:val="28"/>
        </w:rPr>
        <w:object w:dxaOrig="440" w:dyaOrig="320">
          <v:shape id="_x0000_i1054" type="#_x0000_t75" style="width:31.5pt;height:22.5pt" o:ole="" fillcolor="window">
            <v:imagedata r:id="rId55" o:title=""/>
          </v:shape>
          <o:OLEObject Type="Embed" ProgID="Equation.3" ShapeID="_x0000_i1054" DrawAspect="Content" ObjectID="_1368989428" r:id="rId68"/>
        </w:object>
      </w:r>
      <w:r w:rsidRPr="004D5F40">
        <w:rPr>
          <w:sz w:val="28"/>
          <w:szCs w:val="28"/>
        </w:rPr>
        <w:t xml:space="preserve"> = 14350 ед., рассчитанную выше. Для этого случая суммарные годовые затраты будут составлять</w:t>
      </w:r>
    </w:p>
    <w:p w:rsidR="007C321A" w:rsidRPr="004D5F40" w:rsidRDefault="007C321A" w:rsidP="007C321A">
      <w:pPr>
        <w:jc w:val="center"/>
        <w:rPr>
          <w:sz w:val="28"/>
          <w:szCs w:val="28"/>
        </w:rPr>
      </w:pPr>
      <w:r w:rsidRPr="004D5F40">
        <w:rPr>
          <w:sz w:val="28"/>
          <w:szCs w:val="28"/>
        </w:rPr>
        <w:lastRenderedPageBreak/>
        <w:t xml:space="preserve">С = </w:t>
      </w:r>
      <w:r w:rsidRPr="004D5F40">
        <w:rPr>
          <w:position w:val="-22"/>
          <w:sz w:val="28"/>
          <w:szCs w:val="28"/>
        </w:rPr>
        <w:object w:dxaOrig="3600" w:dyaOrig="660">
          <v:shape id="_x0000_i1055" type="#_x0000_t75" style="width:185.25pt;height:36.75pt" o:ole="" fillcolor="window">
            <v:imagedata r:id="rId69" o:title=""/>
          </v:shape>
          <o:OLEObject Type="Embed" ProgID="Equation.3" ShapeID="_x0000_i1055" DrawAspect="Content" ObjectID="_1368989429" r:id="rId70"/>
        </w:object>
      </w:r>
      <w:r w:rsidRPr="004D5F40">
        <w:rPr>
          <w:sz w:val="28"/>
          <w:szCs w:val="28"/>
        </w:rPr>
        <w:t xml:space="preserve">1404240,00 </w:t>
      </w:r>
      <w:proofErr w:type="spellStart"/>
      <w:r w:rsidRPr="004D5F40">
        <w:rPr>
          <w:sz w:val="28"/>
          <w:szCs w:val="28"/>
        </w:rPr>
        <w:t>ден</w:t>
      </w:r>
      <w:proofErr w:type="spellEnd"/>
      <w:r w:rsidRPr="004D5F40">
        <w:rPr>
          <w:sz w:val="28"/>
          <w:szCs w:val="28"/>
        </w:rPr>
        <w:t>. ед.</w:t>
      </w:r>
    </w:p>
    <w:p w:rsidR="007C321A" w:rsidRPr="004D5F40" w:rsidRDefault="007C321A" w:rsidP="007C321A">
      <w:pPr>
        <w:jc w:val="both"/>
        <w:rPr>
          <w:sz w:val="28"/>
          <w:szCs w:val="28"/>
        </w:rPr>
      </w:pPr>
      <w:r w:rsidRPr="004D5F40">
        <w:rPr>
          <w:sz w:val="28"/>
          <w:szCs w:val="28"/>
        </w:rPr>
        <w:tab/>
        <w:t>Из приведенных расчетов можно сделать вывод, что целесообразны закупки партиями по 20000 ед. Покупать большими или меньшими партиями будет менее выгодно.</w:t>
      </w:r>
    </w:p>
    <w:p w:rsidR="007C321A" w:rsidRDefault="007C321A" w:rsidP="007C321A">
      <w:pPr>
        <w:spacing w:line="360" w:lineRule="auto"/>
        <w:jc w:val="center"/>
        <w:rPr>
          <w:b/>
        </w:rPr>
      </w:pPr>
      <w:r>
        <w:object w:dxaOrig="7380" w:dyaOrig="4319">
          <v:shape id="_x0000_i1056" type="#_x0000_t75" style="width:369pt;height:3in" o:ole="">
            <v:imagedata r:id="rId71" o:title=""/>
          </v:shape>
          <o:OLEObject Type="Embed" ProgID="Word.Picture.8" ShapeID="_x0000_i1056" DrawAspect="Content" ObjectID="_1368989430" r:id="rId72"/>
        </w:object>
      </w:r>
    </w:p>
    <w:p w:rsidR="007C321A" w:rsidRPr="001E3A27" w:rsidRDefault="007C321A" w:rsidP="007C321A">
      <w:pPr>
        <w:spacing w:line="360" w:lineRule="auto"/>
        <w:jc w:val="center"/>
        <w:rPr>
          <w:b/>
        </w:rPr>
      </w:pPr>
      <w:r w:rsidRPr="001E3A27">
        <w:rPr>
          <w:b/>
        </w:rPr>
        <w:t>Рис. 4.8. Действие оптовой скидки на суммарные годовые  затраты</w:t>
      </w:r>
    </w:p>
    <w:p w:rsidR="007C321A" w:rsidRPr="004D5F40" w:rsidRDefault="007C321A" w:rsidP="007C321A">
      <w:pPr>
        <w:jc w:val="both"/>
        <w:rPr>
          <w:sz w:val="28"/>
          <w:szCs w:val="28"/>
        </w:rPr>
      </w:pPr>
      <w:r w:rsidRPr="004D5F40">
        <w:rPr>
          <w:sz w:val="28"/>
          <w:szCs w:val="28"/>
        </w:rPr>
        <w:tab/>
        <w:t>Кривая суммарных годовых затрат для рассмотренного примера приведена на рис. 4.8   (график сделан не в масштабе, но отражает вид зависимости, характерной для данного примера).</w:t>
      </w:r>
    </w:p>
    <w:p w:rsidR="007C321A" w:rsidRPr="004D5F40" w:rsidRDefault="004D5F40" w:rsidP="004D5F40">
      <w:pPr>
        <w:pStyle w:val="5"/>
        <w:rPr>
          <w:sz w:val="28"/>
          <w:szCs w:val="28"/>
        </w:rPr>
      </w:pPr>
      <w:bookmarkStart w:id="51" w:name="_Toc88995447"/>
      <w:r w:rsidRPr="004D5F40">
        <w:rPr>
          <w:sz w:val="28"/>
          <w:szCs w:val="28"/>
        </w:rPr>
        <w:t xml:space="preserve">4.5.4. </w:t>
      </w:r>
      <w:r w:rsidR="007C321A" w:rsidRPr="004D5F40">
        <w:rPr>
          <w:sz w:val="28"/>
          <w:szCs w:val="28"/>
        </w:rPr>
        <w:t>Определение оптимального размера заказа при допущении дефицита.</w:t>
      </w:r>
      <w:bookmarkEnd w:id="51"/>
      <w:r w:rsidR="007C321A" w:rsidRPr="004D5F40">
        <w:rPr>
          <w:sz w:val="28"/>
          <w:szCs w:val="28"/>
        </w:rPr>
        <w:t xml:space="preserve"> </w:t>
      </w:r>
    </w:p>
    <w:p w:rsidR="007C321A" w:rsidRPr="004D5F40" w:rsidRDefault="007C321A" w:rsidP="004D5F40">
      <w:pPr>
        <w:ind w:firstLine="708"/>
        <w:jc w:val="both"/>
        <w:rPr>
          <w:sz w:val="28"/>
          <w:szCs w:val="28"/>
        </w:rPr>
      </w:pPr>
      <w:r w:rsidRPr="004D5F40">
        <w:rPr>
          <w:sz w:val="28"/>
          <w:szCs w:val="28"/>
        </w:rPr>
        <w:t xml:space="preserve">В классической модели экономичного размера заказа дефицит продукции, необходимой для производства, не предусмотрен. Однако в случаях, когда потери из-за дефицита сравнимы с издержками по содержанию излишних запасов, дефицит допустим. При его наличии модель оптимального размера партии требует учета определенных методических особенностей. Наиболее общий случай движения текущего запаса при допущении дефицита материала представлен на рис. 4.9, где </w:t>
      </w:r>
      <w:proofErr w:type="spellStart"/>
      <w:r w:rsidRPr="004D5F40">
        <w:rPr>
          <w:sz w:val="28"/>
          <w:szCs w:val="28"/>
          <w:lang w:val="en-US"/>
        </w:rPr>
        <w:t>q</w:t>
      </w:r>
      <w:r w:rsidRPr="004D5F40">
        <w:rPr>
          <w:sz w:val="28"/>
          <w:szCs w:val="28"/>
          <w:vertAlign w:val="subscript"/>
          <w:lang w:val="en-US"/>
        </w:rPr>
        <w:t>n</w:t>
      </w:r>
      <w:proofErr w:type="spellEnd"/>
      <w:r w:rsidRPr="004D5F40">
        <w:rPr>
          <w:sz w:val="28"/>
          <w:szCs w:val="28"/>
        </w:rPr>
        <w:t xml:space="preserve"> - размер запаса в начале каждого интервала между поставками </w:t>
      </w:r>
      <w:r w:rsidRPr="004D5F40">
        <w:rPr>
          <w:sz w:val="28"/>
          <w:szCs w:val="28"/>
          <w:lang w:val="en-US"/>
        </w:rPr>
        <w:t>t</w:t>
      </w:r>
      <w:r w:rsidRPr="004D5F40">
        <w:rPr>
          <w:sz w:val="28"/>
          <w:szCs w:val="28"/>
        </w:rPr>
        <w:t xml:space="preserve"> (максимальный запас при дефиците).  Весь интервал </w:t>
      </w:r>
      <w:r w:rsidRPr="004D5F40">
        <w:rPr>
          <w:sz w:val="28"/>
          <w:szCs w:val="28"/>
          <w:lang w:val="en-US"/>
        </w:rPr>
        <w:t>t</w:t>
      </w:r>
      <w:r w:rsidRPr="004D5F40">
        <w:rPr>
          <w:sz w:val="28"/>
          <w:szCs w:val="28"/>
        </w:rPr>
        <w:t xml:space="preserve"> делится на два периода:</w:t>
      </w:r>
    </w:p>
    <w:p w:rsidR="007C321A" w:rsidRPr="004D5F40" w:rsidRDefault="007C321A" w:rsidP="007C321A">
      <w:pPr>
        <w:jc w:val="both"/>
        <w:rPr>
          <w:sz w:val="28"/>
          <w:szCs w:val="28"/>
        </w:rPr>
      </w:pPr>
      <w:r w:rsidRPr="004D5F40">
        <w:rPr>
          <w:sz w:val="28"/>
          <w:szCs w:val="28"/>
        </w:rPr>
        <w:tab/>
        <w:t xml:space="preserve">а) время, в течение которого запас на складе имеется в наличии, </w:t>
      </w:r>
      <w:r w:rsidRPr="004D5F40">
        <w:rPr>
          <w:sz w:val="28"/>
          <w:szCs w:val="28"/>
          <w:lang w:val="en-US"/>
        </w:rPr>
        <w:t>t</w:t>
      </w:r>
      <w:r w:rsidRPr="004D5F40">
        <w:rPr>
          <w:sz w:val="28"/>
          <w:szCs w:val="28"/>
        </w:rPr>
        <w:t>’;</w:t>
      </w:r>
    </w:p>
    <w:p w:rsidR="007C321A" w:rsidRPr="004D5F40" w:rsidRDefault="007C321A" w:rsidP="007C321A">
      <w:pPr>
        <w:jc w:val="both"/>
        <w:rPr>
          <w:sz w:val="28"/>
          <w:szCs w:val="28"/>
        </w:rPr>
      </w:pPr>
      <w:r w:rsidRPr="004D5F40">
        <w:rPr>
          <w:sz w:val="28"/>
          <w:szCs w:val="28"/>
        </w:rPr>
        <w:tab/>
        <w:t xml:space="preserve">б) время, в течение которого запас отсутствует, </w:t>
      </w:r>
      <w:r w:rsidRPr="004D5F40">
        <w:rPr>
          <w:sz w:val="28"/>
          <w:szCs w:val="28"/>
          <w:lang w:val="en-US"/>
        </w:rPr>
        <w:t>t</w:t>
      </w:r>
      <w:r w:rsidR="004D5F40">
        <w:rPr>
          <w:sz w:val="28"/>
          <w:szCs w:val="28"/>
        </w:rPr>
        <w:t>"</w:t>
      </w:r>
      <w:r w:rsidRPr="004D5F40">
        <w:rPr>
          <w:sz w:val="28"/>
          <w:szCs w:val="28"/>
        </w:rPr>
        <w:t xml:space="preserve">. Начальный размер запаса </w:t>
      </w:r>
      <w:proofErr w:type="spellStart"/>
      <w:r w:rsidRPr="004D5F40">
        <w:rPr>
          <w:sz w:val="28"/>
          <w:szCs w:val="28"/>
          <w:lang w:val="en-US"/>
        </w:rPr>
        <w:t>q</w:t>
      </w:r>
      <w:r w:rsidRPr="004D5F40">
        <w:rPr>
          <w:sz w:val="28"/>
          <w:szCs w:val="28"/>
          <w:vertAlign w:val="subscript"/>
          <w:lang w:val="en-US"/>
        </w:rPr>
        <w:t>n</w:t>
      </w:r>
      <w:proofErr w:type="spellEnd"/>
      <w:r w:rsidRPr="004D5F40">
        <w:rPr>
          <w:sz w:val="28"/>
          <w:szCs w:val="28"/>
        </w:rPr>
        <w:t xml:space="preserve"> в этих условиях принят несколько меньше, чем оптимальный размер партии </w:t>
      </w:r>
      <w:proofErr w:type="gramStart"/>
      <w:r w:rsidR="004D5F40" w:rsidRPr="004D5F40">
        <w:rPr>
          <w:sz w:val="28"/>
          <w:szCs w:val="28"/>
          <w:lang w:val="en-US"/>
        </w:rPr>
        <w:t>q</w:t>
      </w:r>
      <w:proofErr w:type="gramEnd"/>
      <w:r w:rsidRPr="004D5F40">
        <w:rPr>
          <w:sz w:val="28"/>
          <w:szCs w:val="28"/>
          <w:vertAlign w:val="subscript"/>
        </w:rPr>
        <w:t>опт</w:t>
      </w:r>
      <w:r w:rsidRPr="004D5F40">
        <w:rPr>
          <w:sz w:val="28"/>
          <w:szCs w:val="28"/>
        </w:rPr>
        <w:t>. Задача управления запасами сводится к количественному определению размера снижения и установлению наиболее рациональной величины начального запаса. Критерием оптимальности партии поставки является минимальная сумма транспортно-заготовительных расходов, расходов на содержание запаса и убытка от дефицита.</w:t>
      </w:r>
    </w:p>
    <w:p w:rsidR="007C321A" w:rsidRDefault="007C321A" w:rsidP="007C321A">
      <w:pPr>
        <w:spacing w:line="360" w:lineRule="auto"/>
        <w:jc w:val="center"/>
        <w:rPr>
          <w:b/>
        </w:rPr>
      </w:pPr>
      <w:r w:rsidRPr="00FB75F7">
        <w:rPr>
          <w:b/>
        </w:rPr>
        <w:object w:dxaOrig="8279" w:dyaOrig="4154">
          <v:shape id="_x0000_i1057" type="#_x0000_t75" style="width:414pt;height:207.75pt" o:ole="">
            <v:imagedata r:id="rId73" o:title=""/>
          </v:shape>
          <o:OLEObject Type="Embed" ProgID="Word.Picture.8" ShapeID="_x0000_i1057" DrawAspect="Content" ObjectID="_1368989431" r:id="rId74"/>
        </w:object>
      </w:r>
    </w:p>
    <w:p w:rsidR="007C321A" w:rsidRPr="001E3A27" w:rsidRDefault="007C321A" w:rsidP="007C321A">
      <w:pPr>
        <w:spacing w:line="360" w:lineRule="auto"/>
        <w:jc w:val="center"/>
        <w:rPr>
          <w:b/>
        </w:rPr>
      </w:pPr>
      <w:r w:rsidRPr="001E3A27">
        <w:rPr>
          <w:b/>
        </w:rPr>
        <w:t>Рис. 4.9.  Цикл движения текущих запасов при допущении дефицита</w:t>
      </w:r>
    </w:p>
    <w:p w:rsidR="007C321A" w:rsidRDefault="007C321A" w:rsidP="007C321A">
      <w:pPr>
        <w:spacing w:line="360" w:lineRule="auto"/>
        <w:jc w:val="both"/>
        <w:rPr>
          <w:b/>
        </w:rPr>
      </w:pPr>
      <w:r>
        <w:rPr>
          <w:b/>
        </w:rPr>
        <w:tab/>
      </w:r>
    </w:p>
    <w:p w:rsidR="007C321A" w:rsidRPr="004D5F40" w:rsidRDefault="007C321A" w:rsidP="007C321A">
      <w:pPr>
        <w:jc w:val="both"/>
        <w:rPr>
          <w:sz w:val="28"/>
          <w:szCs w:val="28"/>
        </w:rPr>
      </w:pPr>
      <w:r w:rsidRPr="001E3A27">
        <w:tab/>
      </w:r>
      <w:r w:rsidRPr="004D5F40">
        <w:rPr>
          <w:sz w:val="28"/>
          <w:szCs w:val="28"/>
        </w:rPr>
        <w:t>Оптимальный размер заказа определяется по формуле</w:t>
      </w:r>
    </w:p>
    <w:p w:rsidR="007C321A" w:rsidRPr="004D5F40" w:rsidRDefault="007C321A" w:rsidP="007C321A">
      <w:pPr>
        <w:jc w:val="center"/>
        <w:rPr>
          <w:sz w:val="28"/>
          <w:szCs w:val="28"/>
        </w:rPr>
      </w:pPr>
      <w:r w:rsidRPr="004D5F40">
        <w:rPr>
          <w:position w:val="-30"/>
          <w:sz w:val="28"/>
          <w:szCs w:val="28"/>
          <w:lang w:val="en-US"/>
        </w:rPr>
        <w:object w:dxaOrig="1780" w:dyaOrig="760">
          <v:shape id="_x0000_i1058" type="#_x0000_t75" style="width:95.25pt;height:51.75pt" o:ole="" fillcolor="window">
            <v:imagedata r:id="rId75" o:title=""/>
          </v:shape>
          <o:OLEObject Type="Embed" ProgID="Equation.3" ShapeID="_x0000_i1058" DrawAspect="Content" ObjectID="_1368989432" r:id="rId76"/>
        </w:object>
      </w:r>
      <w:r w:rsidRPr="004D5F40">
        <w:rPr>
          <w:sz w:val="28"/>
          <w:szCs w:val="28"/>
          <w:vertAlign w:val="superscript"/>
        </w:rPr>
        <w:t>.</w:t>
      </w:r>
      <w:r w:rsidRPr="004D5F40">
        <w:rPr>
          <w:position w:val="-30"/>
          <w:sz w:val="28"/>
          <w:szCs w:val="28"/>
          <w:lang w:val="en-US"/>
        </w:rPr>
        <w:object w:dxaOrig="1040" w:dyaOrig="760">
          <v:shape id="_x0000_i1059" type="#_x0000_t75" style="width:54.75pt;height:49.5pt" o:ole="" fillcolor="window">
            <v:imagedata r:id="rId77" o:title=""/>
          </v:shape>
          <o:OLEObject Type="Embed" ProgID="Equation.3" ShapeID="_x0000_i1059" DrawAspect="Content" ObjectID="_1368989433" r:id="rId78"/>
        </w:object>
      </w:r>
      <w:r w:rsidRPr="004D5F40">
        <w:rPr>
          <w:sz w:val="28"/>
          <w:szCs w:val="28"/>
        </w:rPr>
        <w:t>,</w:t>
      </w:r>
    </w:p>
    <w:p w:rsidR="007C321A" w:rsidRPr="004D5F40" w:rsidRDefault="007C321A" w:rsidP="007C321A">
      <w:pPr>
        <w:jc w:val="center"/>
        <w:rPr>
          <w:sz w:val="28"/>
          <w:szCs w:val="28"/>
        </w:rPr>
      </w:pPr>
    </w:p>
    <w:p w:rsidR="007C321A" w:rsidRPr="004D5F40" w:rsidRDefault="007C321A" w:rsidP="007C321A">
      <w:pPr>
        <w:jc w:val="both"/>
        <w:rPr>
          <w:sz w:val="28"/>
          <w:szCs w:val="28"/>
        </w:rPr>
      </w:pPr>
      <w:r w:rsidRPr="004D5F40">
        <w:rPr>
          <w:sz w:val="28"/>
          <w:szCs w:val="28"/>
        </w:rPr>
        <w:t>где С</w:t>
      </w:r>
      <w:r w:rsidRPr="004D5F40">
        <w:rPr>
          <w:sz w:val="28"/>
          <w:szCs w:val="28"/>
          <w:vertAlign w:val="subscript"/>
        </w:rPr>
        <w:t>3</w:t>
      </w:r>
      <w:r w:rsidRPr="004D5F40">
        <w:rPr>
          <w:sz w:val="28"/>
          <w:szCs w:val="28"/>
        </w:rPr>
        <w:t xml:space="preserve"> потери из-за дефицита продукции в год.</w:t>
      </w:r>
    </w:p>
    <w:p w:rsidR="007C321A" w:rsidRPr="004D5F40" w:rsidRDefault="007C321A" w:rsidP="007C321A">
      <w:pPr>
        <w:jc w:val="both"/>
        <w:rPr>
          <w:sz w:val="28"/>
          <w:szCs w:val="28"/>
        </w:rPr>
      </w:pPr>
      <w:r w:rsidRPr="004D5F40">
        <w:rPr>
          <w:sz w:val="28"/>
          <w:szCs w:val="28"/>
        </w:rPr>
        <w:tab/>
        <w:t>При значительном увеличении С</w:t>
      </w:r>
      <w:r w:rsidRPr="004D5F40">
        <w:rPr>
          <w:sz w:val="28"/>
          <w:szCs w:val="28"/>
          <w:vertAlign w:val="subscript"/>
        </w:rPr>
        <w:t>3</w:t>
      </w:r>
      <w:r w:rsidRPr="004D5F40">
        <w:rPr>
          <w:sz w:val="28"/>
          <w:szCs w:val="28"/>
        </w:rPr>
        <w:t xml:space="preserve"> отношение С</w:t>
      </w:r>
      <w:r w:rsidRPr="004D5F40">
        <w:rPr>
          <w:sz w:val="28"/>
          <w:szCs w:val="28"/>
          <w:vertAlign w:val="subscript"/>
        </w:rPr>
        <w:t>3</w:t>
      </w:r>
      <w:r w:rsidRPr="004D5F40">
        <w:rPr>
          <w:sz w:val="28"/>
          <w:szCs w:val="28"/>
        </w:rPr>
        <w:t>/(С</w:t>
      </w:r>
      <w:proofErr w:type="gramStart"/>
      <w:r w:rsidRPr="004D5F40">
        <w:rPr>
          <w:sz w:val="28"/>
          <w:szCs w:val="28"/>
          <w:vertAlign w:val="subscript"/>
        </w:rPr>
        <w:t>2</w:t>
      </w:r>
      <w:proofErr w:type="gramEnd"/>
      <w:r w:rsidRPr="004D5F40">
        <w:rPr>
          <w:sz w:val="28"/>
          <w:szCs w:val="28"/>
        </w:rPr>
        <w:t xml:space="preserve"> + С</w:t>
      </w:r>
      <w:r w:rsidRPr="004D5F40">
        <w:rPr>
          <w:sz w:val="28"/>
          <w:szCs w:val="28"/>
          <w:vertAlign w:val="subscript"/>
        </w:rPr>
        <w:t>3</w:t>
      </w:r>
      <w:r w:rsidRPr="004D5F40">
        <w:rPr>
          <w:sz w:val="28"/>
          <w:szCs w:val="28"/>
        </w:rPr>
        <w:t>) приближается к 1 и оптимальный размер партий стремится к значению, которое было бы при отсутствии дефицита запасов. Если потери из-за дефицита очень малы, то отношение С</w:t>
      </w:r>
      <w:r w:rsidRPr="004D5F40">
        <w:rPr>
          <w:sz w:val="28"/>
          <w:szCs w:val="28"/>
          <w:vertAlign w:val="subscript"/>
        </w:rPr>
        <w:t>3</w:t>
      </w:r>
      <w:r w:rsidRPr="004D5F40">
        <w:rPr>
          <w:sz w:val="28"/>
          <w:szCs w:val="28"/>
        </w:rPr>
        <w:t>/(С</w:t>
      </w:r>
      <w:proofErr w:type="gramStart"/>
      <w:r w:rsidRPr="004D5F40">
        <w:rPr>
          <w:sz w:val="28"/>
          <w:szCs w:val="28"/>
          <w:vertAlign w:val="subscript"/>
        </w:rPr>
        <w:t>2</w:t>
      </w:r>
      <w:proofErr w:type="gramEnd"/>
      <w:r w:rsidRPr="004D5F40">
        <w:rPr>
          <w:sz w:val="28"/>
          <w:szCs w:val="28"/>
        </w:rPr>
        <w:t xml:space="preserve"> + С</w:t>
      </w:r>
      <w:r w:rsidRPr="004D5F40">
        <w:rPr>
          <w:sz w:val="28"/>
          <w:szCs w:val="28"/>
          <w:vertAlign w:val="subscript"/>
        </w:rPr>
        <w:t>3</w:t>
      </w:r>
      <w:r w:rsidRPr="004D5F40">
        <w:rPr>
          <w:sz w:val="28"/>
          <w:szCs w:val="28"/>
        </w:rPr>
        <w:t>) стремится к нулю, а оптимальный размер партии к бесконечности, т. е. допускается большой дефицит запасов.</w:t>
      </w:r>
    </w:p>
    <w:p w:rsidR="007C321A" w:rsidRPr="004D5F40" w:rsidRDefault="007C321A" w:rsidP="007C321A">
      <w:pPr>
        <w:jc w:val="both"/>
        <w:rPr>
          <w:sz w:val="28"/>
          <w:szCs w:val="28"/>
        </w:rPr>
      </w:pPr>
      <w:r w:rsidRPr="004D5F40">
        <w:rPr>
          <w:sz w:val="28"/>
          <w:szCs w:val="28"/>
        </w:rPr>
        <w:tab/>
        <w:t xml:space="preserve">ПРИМЕР. Пусть оптимальный размер партии деталей х равен 500 ед. И потери от дефицита составляют 0,20 </w:t>
      </w:r>
      <w:proofErr w:type="spellStart"/>
      <w:r w:rsidRPr="004D5F40">
        <w:rPr>
          <w:sz w:val="28"/>
          <w:szCs w:val="28"/>
        </w:rPr>
        <w:t>ден</w:t>
      </w:r>
      <w:proofErr w:type="spellEnd"/>
      <w:r w:rsidRPr="004D5F40">
        <w:rPr>
          <w:sz w:val="28"/>
          <w:szCs w:val="28"/>
        </w:rPr>
        <w:t>. ед. в год. Находим</w:t>
      </w:r>
    </w:p>
    <w:p w:rsidR="007C321A" w:rsidRPr="004D5F40" w:rsidRDefault="007C321A" w:rsidP="007C321A">
      <w:pPr>
        <w:jc w:val="both"/>
        <w:rPr>
          <w:sz w:val="28"/>
          <w:szCs w:val="28"/>
        </w:rPr>
      </w:pPr>
    </w:p>
    <w:p w:rsidR="007C321A" w:rsidRPr="004D5F40" w:rsidRDefault="007C321A" w:rsidP="007C321A">
      <w:pPr>
        <w:jc w:val="center"/>
        <w:rPr>
          <w:sz w:val="28"/>
          <w:szCs w:val="28"/>
        </w:rPr>
      </w:pPr>
      <w:r w:rsidRPr="004D5F40">
        <w:rPr>
          <w:position w:val="-28"/>
          <w:sz w:val="28"/>
          <w:szCs w:val="28"/>
        </w:rPr>
        <w:object w:dxaOrig="2079" w:dyaOrig="740">
          <v:shape id="_x0000_i1060" type="#_x0000_t75" style="width:115.5pt;height:40.5pt" o:ole="" fillcolor="window">
            <v:imagedata r:id="rId79" o:title=""/>
          </v:shape>
          <o:OLEObject Type="Embed" ProgID="Equation.3" ShapeID="_x0000_i1060" DrawAspect="Content" ObjectID="_1368989434" r:id="rId80"/>
        </w:object>
      </w:r>
      <w:r w:rsidRPr="004D5F40">
        <w:rPr>
          <w:sz w:val="28"/>
          <w:szCs w:val="28"/>
        </w:rPr>
        <w:t>= 613,</w:t>
      </w:r>
    </w:p>
    <w:p w:rsidR="007C321A" w:rsidRPr="004D5F40" w:rsidRDefault="007C321A" w:rsidP="007C321A">
      <w:pPr>
        <w:jc w:val="center"/>
        <w:rPr>
          <w:sz w:val="28"/>
          <w:szCs w:val="28"/>
        </w:rPr>
      </w:pPr>
    </w:p>
    <w:p w:rsidR="007C321A" w:rsidRPr="004D5F40" w:rsidRDefault="007C321A" w:rsidP="007C321A">
      <w:pPr>
        <w:jc w:val="center"/>
        <w:rPr>
          <w:sz w:val="28"/>
          <w:szCs w:val="28"/>
        </w:rPr>
      </w:pPr>
      <w:r w:rsidRPr="004D5F40">
        <w:rPr>
          <w:position w:val="-28"/>
          <w:sz w:val="28"/>
          <w:szCs w:val="28"/>
        </w:rPr>
        <w:object w:dxaOrig="2160" w:dyaOrig="740">
          <v:shape id="_x0000_i1061" type="#_x0000_t75" style="width:120pt;height:40.5pt" o:ole="" fillcolor="window">
            <v:imagedata r:id="rId81" o:title=""/>
          </v:shape>
          <o:OLEObject Type="Embed" ProgID="Equation.3" ShapeID="_x0000_i1061" DrawAspect="Content" ObjectID="_1368989435" r:id="rId82"/>
        </w:object>
      </w:r>
      <w:r w:rsidRPr="004D5F40">
        <w:rPr>
          <w:sz w:val="28"/>
          <w:szCs w:val="28"/>
        </w:rPr>
        <w:t>= 408.</w:t>
      </w:r>
    </w:p>
    <w:p w:rsidR="007C321A" w:rsidRPr="004D5F40" w:rsidRDefault="007C321A" w:rsidP="007C321A">
      <w:pPr>
        <w:jc w:val="center"/>
        <w:rPr>
          <w:sz w:val="28"/>
          <w:szCs w:val="28"/>
        </w:rPr>
      </w:pPr>
    </w:p>
    <w:p w:rsidR="007C321A" w:rsidRPr="004D5F40" w:rsidRDefault="007C321A" w:rsidP="007C321A">
      <w:pPr>
        <w:jc w:val="both"/>
        <w:rPr>
          <w:sz w:val="28"/>
          <w:szCs w:val="28"/>
        </w:rPr>
      </w:pPr>
      <w:r w:rsidRPr="004D5F40">
        <w:rPr>
          <w:sz w:val="28"/>
          <w:szCs w:val="28"/>
        </w:rPr>
        <w:tab/>
        <w:t>Общее время цикла</w:t>
      </w:r>
    </w:p>
    <w:p w:rsidR="007C321A" w:rsidRPr="004D5F40" w:rsidRDefault="007C321A" w:rsidP="007C321A">
      <w:pPr>
        <w:jc w:val="center"/>
        <w:rPr>
          <w:sz w:val="28"/>
          <w:szCs w:val="28"/>
        </w:rPr>
      </w:pPr>
      <w:r w:rsidRPr="004D5F40">
        <w:rPr>
          <w:sz w:val="28"/>
          <w:szCs w:val="28"/>
        </w:rPr>
        <w:t xml:space="preserve">Т = </w:t>
      </w:r>
      <w:r w:rsidRPr="004D5F40">
        <w:rPr>
          <w:position w:val="-22"/>
          <w:sz w:val="28"/>
          <w:szCs w:val="28"/>
        </w:rPr>
        <w:object w:dxaOrig="580" w:dyaOrig="620">
          <v:shape id="_x0000_i1062" type="#_x0000_t75" style="width:29.25pt;height:34.5pt" o:ole="" fillcolor="window">
            <v:imagedata r:id="rId83" o:title=""/>
          </v:shape>
          <o:OLEObject Type="Embed" ProgID="Equation.3" ShapeID="_x0000_i1062" DrawAspect="Content" ObjectID="_1368989436" r:id="rId84"/>
        </w:object>
      </w:r>
      <w:r w:rsidRPr="004D5F40">
        <w:rPr>
          <w:sz w:val="28"/>
          <w:szCs w:val="28"/>
        </w:rPr>
        <w:t xml:space="preserve">= 0,41   или  0,41 </w:t>
      </w:r>
      <w:r w:rsidRPr="004D5F40">
        <w:rPr>
          <w:sz w:val="28"/>
          <w:szCs w:val="28"/>
          <w:vertAlign w:val="superscript"/>
        </w:rPr>
        <w:t>.</w:t>
      </w:r>
      <w:r w:rsidRPr="004D5F40">
        <w:rPr>
          <w:sz w:val="28"/>
          <w:szCs w:val="28"/>
        </w:rPr>
        <w:t xml:space="preserve"> 240 = 98,4 дня.</w:t>
      </w:r>
    </w:p>
    <w:p w:rsidR="007C321A" w:rsidRPr="004D5F40" w:rsidRDefault="007C321A" w:rsidP="007C321A">
      <w:pPr>
        <w:jc w:val="both"/>
        <w:rPr>
          <w:sz w:val="28"/>
          <w:szCs w:val="28"/>
        </w:rPr>
      </w:pPr>
      <w:r w:rsidRPr="004D5F40">
        <w:rPr>
          <w:sz w:val="28"/>
          <w:szCs w:val="28"/>
        </w:rPr>
        <w:tab/>
        <w:t>Приведенные расчеты показывают, что в том случае, когда допускается дефицит, имеет место большая величина оптимального размера заказа (613 ед. Вместо 500 ед.) и большое время цикла между точками заказов (0,41 года вместо 0,33 года).</w:t>
      </w:r>
    </w:p>
    <w:p w:rsidR="007C321A" w:rsidRPr="00545F6D" w:rsidRDefault="004D5F40" w:rsidP="004D5F40">
      <w:pPr>
        <w:pStyle w:val="3"/>
      </w:pPr>
      <w:bookmarkStart w:id="52" w:name="_Toc88995448"/>
      <w:bookmarkStart w:id="53" w:name="_Toc151198916"/>
      <w:r>
        <w:lastRenderedPageBreak/>
        <w:t xml:space="preserve">Тема 5. </w:t>
      </w:r>
      <w:r w:rsidR="007C321A" w:rsidRPr="00545F6D">
        <w:t>Производственная логистика</w:t>
      </w:r>
      <w:bookmarkEnd w:id="52"/>
      <w:bookmarkEnd w:id="53"/>
    </w:p>
    <w:p w:rsidR="007C321A" w:rsidRPr="001C5308" w:rsidRDefault="004D5F40" w:rsidP="004D5F40">
      <w:pPr>
        <w:pStyle w:val="4"/>
      </w:pPr>
      <w:bookmarkStart w:id="54" w:name="_Toc88995449"/>
      <w:bookmarkStart w:id="55" w:name="_Toc151198917"/>
      <w:r>
        <w:t xml:space="preserve">5.1. </w:t>
      </w:r>
      <w:r w:rsidR="007C321A" w:rsidRPr="001C5308">
        <w:t>Задачи и функции производственной логистики</w:t>
      </w:r>
      <w:bookmarkEnd w:id="54"/>
      <w:bookmarkEnd w:id="55"/>
    </w:p>
    <w:p w:rsidR="007C321A" w:rsidRPr="004D5F40" w:rsidRDefault="004D5F40" w:rsidP="004D5F40">
      <w:pPr>
        <w:pStyle w:val="5"/>
        <w:rPr>
          <w:sz w:val="28"/>
          <w:szCs w:val="28"/>
        </w:rPr>
      </w:pPr>
      <w:bookmarkStart w:id="56" w:name="_Toc88995450"/>
      <w:r w:rsidRPr="004D5F40">
        <w:rPr>
          <w:sz w:val="28"/>
          <w:szCs w:val="28"/>
        </w:rPr>
        <w:t xml:space="preserve">5.1.1. </w:t>
      </w:r>
      <w:r w:rsidR="007C321A" w:rsidRPr="004D5F40">
        <w:rPr>
          <w:sz w:val="28"/>
          <w:szCs w:val="28"/>
        </w:rPr>
        <w:t>Понятие производственной логистики.</w:t>
      </w:r>
      <w:bookmarkEnd w:id="56"/>
      <w:r w:rsidR="007C321A" w:rsidRPr="004D5F40">
        <w:rPr>
          <w:sz w:val="28"/>
          <w:szCs w:val="28"/>
        </w:rPr>
        <w:t xml:space="preserve"> </w:t>
      </w:r>
    </w:p>
    <w:p w:rsidR="007C321A" w:rsidRDefault="007C321A" w:rsidP="007C321A">
      <w:pPr>
        <w:pStyle w:val="ad"/>
      </w:pPr>
      <w:r>
        <w:t>Материальный поток на своем пути от первичного источника сырья до конечного потребителя проходит ряд производственных звеньев. Управление материальным потоком на этом этапе имеет свою специфику и носит название производственной логистики.</w:t>
      </w:r>
    </w:p>
    <w:p w:rsidR="007C321A" w:rsidRDefault="007C321A" w:rsidP="007C321A">
      <w:pPr>
        <w:pStyle w:val="ad"/>
      </w:pPr>
      <w:r w:rsidRPr="008F61E7">
        <w:rPr>
          <w:u w:val="single"/>
        </w:rPr>
        <w:t>Объектом изучения</w:t>
      </w:r>
      <w:r w:rsidRPr="008F61E7">
        <w:t xml:space="preserve"> </w:t>
      </w:r>
      <w:r>
        <w:t>производственной логистики являются внутрипроизводственные логистические системы: промышленные предприятия; оптовые предприятия, имеющие складские сооружения; грузовые станции и др.</w:t>
      </w:r>
    </w:p>
    <w:p w:rsidR="007C321A" w:rsidRDefault="007C321A" w:rsidP="007C321A">
      <w:pPr>
        <w:pStyle w:val="ad"/>
      </w:pPr>
      <w:r>
        <w:t>Внутрипроизводственные логистические системы можно рассматривать на макр</w:t>
      </w:r>
      <w:proofErr w:type="gramStart"/>
      <w:r>
        <w:t>о-</w:t>
      </w:r>
      <w:proofErr w:type="gramEnd"/>
      <w:r>
        <w:t xml:space="preserve"> и микроуровне.</w:t>
      </w:r>
    </w:p>
    <w:p w:rsidR="007C321A" w:rsidRDefault="007C321A" w:rsidP="007C321A">
      <w:pPr>
        <w:pStyle w:val="ad"/>
      </w:pPr>
      <w:r w:rsidRPr="008F61E7">
        <w:rPr>
          <w:u w:val="single"/>
        </w:rPr>
        <w:t>На макроуровне</w:t>
      </w:r>
      <w:r>
        <w:t xml:space="preserve"> внутрипроизводственные логистические системы выступают в качестве элементов </w:t>
      </w:r>
      <w:proofErr w:type="spellStart"/>
      <w:r>
        <w:t>макрологистических</w:t>
      </w:r>
      <w:proofErr w:type="spellEnd"/>
      <w:r>
        <w:t xml:space="preserve"> систем. Они задают ритм работы этих систем, а также являются источником материальных потоков. </w:t>
      </w:r>
    </w:p>
    <w:p w:rsidR="007C321A" w:rsidRDefault="007C321A" w:rsidP="007C321A">
      <w:pPr>
        <w:pStyle w:val="ad"/>
      </w:pPr>
      <w:r w:rsidRPr="008F61E7">
        <w:rPr>
          <w:u w:val="single"/>
        </w:rPr>
        <w:t>На микроуровне</w:t>
      </w:r>
      <w:r>
        <w:t xml:space="preserve"> внутрипроизводственные логистические системы представляют собой комплекс взаимосвязанных подсистем, образующих определенную целостность, единство. Это подсистемы: организация закупки, организация работы складов, транспортно-складская, управление движением материалов в производстве, организация сбыта продукции и др. Они обеспечивают вхождение материального потока в систему, прохождение внутри нее и выход из нее.</w:t>
      </w:r>
    </w:p>
    <w:p w:rsidR="007C321A" w:rsidRDefault="007C321A" w:rsidP="007C321A">
      <w:pPr>
        <w:pStyle w:val="ad"/>
      </w:pPr>
      <w:r w:rsidRPr="008F61E7">
        <w:rPr>
          <w:u w:val="single"/>
        </w:rPr>
        <w:t>Основная задача производственной логистики</w:t>
      </w:r>
      <w:r>
        <w:t xml:space="preserve"> состоит в создании и обеспечении эффективного функционирования интегрированной системы управления материальными потоками на предприятии.</w:t>
      </w:r>
    </w:p>
    <w:p w:rsidR="007C321A" w:rsidRDefault="007C321A" w:rsidP="007C321A">
      <w:pPr>
        <w:pStyle w:val="ad"/>
      </w:pPr>
      <w:r>
        <w:t>Управление материальным потоком на промышленном предприятии представляет собой процесс целенаправленного воздействия на производственные подразделения, занятые продвижением материальных и информационных потоков из пункта производства в пункт потребления продукции.</w:t>
      </w:r>
    </w:p>
    <w:p w:rsidR="007C321A" w:rsidRDefault="007C321A" w:rsidP="007C321A">
      <w:pPr>
        <w:pStyle w:val="ad"/>
      </w:pPr>
      <w:r>
        <w:t>Принятие управленческих решений осуществляется на основе данных о ходе выполнения производственных заказов, информации о ресурсах и потребительском спросе (рис. 5.1).</w:t>
      </w:r>
    </w:p>
    <w:p w:rsidR="007C321A" w:rsidRPr="001E3A27" w:rsidRDefault="007C321A" w:rsidP="007C321A">
      <w:pPr>
        <w:spacing w:line="264" w:lineRule="auto"/>
        <w:ind w:firstLine="709"/>
        <w:jc w:val="center"/>
      </w:pPr>
    </w:p>
    <w:p w:rsidR="007C321A" w:rsidRPr="001E3A27" w:rsidRDefault="007C321A" w:rsidP="007C321A">
      <w:pPr>
        <w:spacing w:line="264" w:lineRule="auto"/>
        <w:ind w:firstLine="709"/>
        <w:jc w:val="center"/>
      </w:pPr>
      <w:r>
        <w:rPr>
          <w:noProof/>
        </w:rPr>
        <w:lastRenderedPageBreak/>
        <mc:AlternateContent>
          <mc:Choice Requires="wps">
            <w:drawing>
              <wp:anchor distT="0" distB="0" distL="114300" distR="114300" simplePos="0" relativeHeight="251676160" behindDoc="0" locked="0" layoutInCell="0" allowOverlap="1" wp14:anchorId="0B396BDB" wp14:editId="34EB7A24">
                <wp:simplePos x="0" y="0"/>
                <wp:positionH relativeFrom="column">
                  <wp:posOffset>562610</wp:posOffset>
                </wp:positionH>
                <wp:positionV relativeFrom="paragraph">
                  <wp:posOffset>2666365</wp:posOffset>
                </wp:positionV>
                <wp:extent cx="5394960" cy="640080"/>
                <wp:effectExtent l="1905" t="0" r="3810" b="2540"/>
                <wp:wrapNone/>
                <wp:docPr id="4934" name="Поле 49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4960" cy="640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513E6" w:rsidRPr="004D5F40" w:rsidRDefault="004513E6" w:rsidP="007C321A">
                            <w:pPr>
                              <w:pStyle w:val="32"/>
                              <w:pBdr>
                                <w:top w:val="none" w:sz="0" w:space="0" w:color="auto"/>
                                <w:left w:val="none" w:sz="0" w:space="0" w:color="auto"/>
                                <w:bottom w:val="none" w:sz="0" w:space="0" w:color="auto"/>
                                <w:right w:val="none" w:sz="0" w:space="0" w:color="auto"/>
                              </w:pBdr>
                              <w:jc w:val="center"/>
                            </w:pPr>
                            <w:r w:rsidRPr="004D5F40">
                              <w:t>Рис. 5.1. Основные данные, используемые в процессе управления материальными потоками</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4934" o:spid="_x0000_s1082" type="#_x0000_t202" style="position:absolute;left:0;text-align:left;margin-left:44.3pt;margin-top:209.95pt;width:424.8pt;height:50.4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" o:allowincell="f" stroked="f">
                <v:textbox>
                  <w:txbxContent>
                    <w:p w:rsidR="004513E6" w:rsidRPr="004D5F40" w:rsidRDefault="004513E6" w:rsidP="007C321A">
                      <w:pPr>
                        <w:pStyle w:val="32"/>
                        <w:pBdr>
                          <w:top w:val="none" w:sz="0" w:space="0" w:color="auto"/>
                          <w:left w:val="none" w:sz="0" w:space="0" w:color="auto"/>
                          <w:bottom w:val="none" w:sz="0" w:space="0" w:color="auto"/>
                          <w:right w:val="none" w:sz="0" w:space="0" w:color="auto"/>
                        </w:pBdr>
                        <w:jc w:val="center"/>
                      </w:pPr>
                      <w:r w:rsidRPr="004D5F40">
                        <w:t>Рис. 5.1. Основные данные, используемые в процессе управления материальными потоками</w:t>
                      </w:r>
                    </w:p>
                  </w:txbxContent>
                </v:textbox>
              </v:shape>
            </w:pict>
          </mc:Fallback>
        </mc:AlternateContent>
      </w:r>
      <w:r>
        <w:object w:dxaOrig="9567" w:dyaOrig="5605">
          <v:shape id="_x0000_i1063" type="#_x0000_t75" style="width:420.75pt;height:258pt" o:ole="" fillcolor="window">
            <v:imagedata r:id="rId85" o:title=""/>
          </v:shape>
          <o:OLEObject Type="Embed" ProgID="CorelDraw.Graphic.6" ShapeID="_x0000_i1063" DrawAspect="Content" ObjectID="_1368989437" r:id="rId86"/>
        </w:object>
      </w:r>
    </w:p>
    <w:p w:rsidR="007C321A" w:rsidRPr="008F61E7" w:rsidRDefault="007C321A" w:rsidP="007C321A">
      <w:pPr>
        <w:pStyle w:val="ad"/>
      </w:pPr>
      <w:r>
        <w:t xml:space="preserve">С </w:t>
      </w:r>
      <w:proofErr w:type="gramStart"/>
      <w:r>
        <w:t>помощью</w:t>
      </w:r>
      <w:proofErr w:type="gramEnd"/>
      <w:r>
        <w:t xml:space="preserve"> поступающей с рынка сбыта и рынка снабжения информации формируется комплексный план производства,  материального обеспечения и сбыта готовой продукции,  в соответствии с которым организуется деятельность по выполнению заказов. По результатам проверки вырабатываются управленческие решения,  направляемые на устранение отклонений от графика выполнения производственных заказов.  Таким </w:t>
      </w:r>
      <w:proofErr w:type="gramStart"/>
      <w:r>
        <w:t>образом</w:t>
      </w:r>
      <w:proofErr w:type="gramEnd"/>
      <w:r>
        <w:t xml:space="preserve"> в системе управления материальными потоками осуществляется  циркуляция информации и формируется замкнутый контур управления с обратной связью.  Схематично управление материальными потоками  представлено на рис. 5.2.</w:t>
      </w:r>
    </w:p>
    <w:p w:rsidR="007C321A" w:rsidRPr="001E3A27" w:rsidRDefault="007C321A" w:rsidP="007C321A">
      <w:pPr>
        <w:ind w:firstLine="720"/>
        <w:jc w:val="both"/>
      </w:pPr>
    </w:p>
    <w:p w:rsidR="007C321A" w:rsidRPr="001E3A27" w:rsidRDefault="007C321A" w:rsidP="004D5F40">
      <w:pPr>
        <w:ind w:firstLine="720"/>
        <w:jc w:val="center"/>
      </w:pPr>
      <w:r>
        <w:rPr>
          <w:noProof/>
        </w:rPr>
        <mc:AlternateContent>
          <mc:Choice Requires="wps">
            <w:drawing>
              <wp:anchor distT="0" distB="0" distL="114300" distR="114300" simplePos="0" relativeHeight="251677184" behindDoc="0" locked="0" layoutInCell="0" allowOverlap="1" wp14:anchorId="48B978CA" wp14:editId="0E5BC2B0">
                <wp:simplePos x="0" y="0"/>
                <wp:positionH relativeFrom="column">
                  <wp:posOffset>377825</wp:posOffset>
                </wp:positionH>
                <wp:positionV relativeFrom="paragraph">
                  <wp:posOffset>2155825</wp:posOffset>
                </wp:positionV>
                <wp:extent cx="5486400" cy="365760"/>
                <wp:effectExtent l="0" t="1270" r="1905" b="4445"/>
                <wp:wrapNone/>
                <wp:docPr id="4933" name="Поле 49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65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513E6" w:rsidRPr="004D5F40" w:rsidRDefault="004513E6" w:rsidP="007C321A">
                            <w:pPr>
                              <w:pStyle w:val="32"/>
                              <w:pBdr>
                                <w:top w:val="none" w:sz="0" w:space="0" w:color="auto"/>
                                <w:left w:val="none" w:sz="0" w:space="0" w:color="auto"/>
                                <w:bottom w:val="none" w:sz="0" w:space="0" w:color="auto"/>
                                <w:right w:val="none" w:sz="0" w:space="0" w:color="auto"/>
                              </w:pBdr>
                              <w:jc w:val="center"/>
                            </w:pPr>
                            <w:r w:rsidRPr="004D5F40">
                              <w:t>Рис. 5.2. Система управления материальными потоками</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4933" o:spid="_x0000_s1083" type="#_x0000_t202" style="position:absolute;left:0;text-align:left;margin-left:29.75pt;margin-top:169.75pt;width:6in;height:28.8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" o:allowincell="f" stroked="f">
                <v:textbox>
                  <w:txbxContent>
                    <w:p w:rsidR="004513E6" w:rsidRPr="004D5F40" w:rsidRDefault="004513E6" w:rsidP="007C321A">
                      <w:pPr>
                        <w:pStyle w:val="32"/>
                        <w:pBdr>
                          <w:top w:val="none" w:sz="0" w:space="0" w:color="auto"/>
                          <w:left w:val="none" w:sz="0" w:space="0" w:color="auto"/>
                          <w:bottom w:val="none" w:sz="0" w:space="0" w:color="auto"/>
                          <w:right w:val="none" w:sz="0" w:space="0" w:color="auto"/>
                        </w:pBdr>
                        <w:jc w:val="center"/>
                      </w:pPr>
                      <w:r w:rsidRPr="004D5F40">
                        <w:t>Рис. 5.2. Система управления материальными потоками</w:t>
                      </w:r>
                    </w:p>
                  </w:txbxContent>
                </v:textbox>
              </v:shape>
            </w:pict>
          </mc:Fallback>
        </mc:AlternateContent>
      </w:r>
      <w:r>
        <w:object w:dxaOrig="8545" w:dyaOrig="3754">
          <v:shape id="_x0000_i1064" type="#_x0000_t75" style="width:405.75pt;height:189.75pt" o:ole="" fillcolor="window">
            <v:imagedata r:id="rId87" o:title=""/>
          </v:shape>
          <o:OLEObject Type="Embed" ProgID="CorelDraw.Graphic.6" ShapeID="_x0000_i1064" DrawAspect="Content" ObjectID="_1368989438" r:id="rId88"/>
        </w:object>
      </w:r>
    </w:p>
    <w:p w:rsidR="007C321A" w:rsidRPr="001E3A27" w:rsidRDefault="007C321A" w:rsidP="007C321A">
      <w:pPr>
        <w:ind w:firstLine="720"/>
        <w:jc w:val="both"/>
      </w:pPr>
    </w:p>
    <w:p w:rsidR="007C321A" w:rsidRPr="004D5F40" w:rsidRDefault="004D5F40" w:rsidP="004D5F40">
      <w:pPr>
        <w:pStyle w:val="5"/>
        <w:rPr>
          <w:sz w:val="28"/>
          <w:szCs w:val="28"/>
        </w:rPr>
      </w:pPr>
      <w:bookmarkStart w:id="57" w:name="_Toc88995451"/>
      <w:r w:rsidRPr="004D5F40">
        <w:rPr>
          <w:sz w:val="28"/>
          <w:szCs w:val="28"/>
        </w:rPr>
        <w:t xml:space="preserve">5.1.2. </w:t>
      </w:r>
      <w:r w:rsidR="007C321A" w:rsidRPr="004D5F40">
        <w:rPr>
          <w:sz w:val="28"/>
          <w:szCs w:val="28"/>
        </w:rPr>
        <w:t>Функции производственной логистики.</w:t>
      </w:r>
      <w:bookmarkEnd w:id="57"/>
      <w:r w:rsidR="007C321A" w:rsidRPr="004D5F40">
        <w:rPr>
          <w:sz w:val="28"/>
          <w:szCs w:val="28"/>
        </w:rPr>
        <w:t xml:space="preserve"> </w:t>
      </w:r>
    </w:p>
    <w:p w:rsidR="007C321A" w:rsidRPr="004D5F40" w:rsidRDefault="007C321A" w:rsidP="007C321A">
      <w:pPr>
        <w:ind w:firstLine="709"/>
        <w:jc w:val="both"/>
        <w:rPr>
          <w:sz w:val="28"/>
          <w:szCs w:val="28"/>
        </w:rPr>
      </w:pPr>
      <w:r w:rsidRPr="004D5F40">
        <w:rPr>
          <w:sz w:val="28"/>
          <w:szCs w:val="28"/>
        </w:rPr>
        <w:t>Управление материальными потоками на предприятии предполагает выполнение следующих функций:</w:t>
      </w:r>
    </w:p>
    <w:p w:rsidR="007C321A" w:rsidRPr="004D5F40" w:rsidRDefault="007C321A" w:rsidP="00335B8A">
      <w:pPr>
        <w:numPr>
          <w:ilvl w:val="0"/>
          <w:numId w:val="23"/>
        </w:numPr>
        <w:tabs>
          <w:tab w:val="clear" w:pos="360"/>
          <w:tab w:val="num" w:pos="0"/>
          <w:tab w:val="left" w:pos="993"/>
        </w:tabs>
        <w:autoSpaceDE w:val="0"/>
        <w:autoSpaceDN w:val="0"/>
        <w:ind w:left="0" w:firstLine="709"/>
        <w:jc w:val="both"/>
        <w:rPr>
          <w:sz w:val="28"/>
          <w:szCs w:val="28"/>
        </w:rPr>
      </w:pPr>
      <w:r w:rsidRPr="004D5F40">
        <w:rPr>
          <w:sz w:val="28"/>
          <w:szCs w:val="28"/>
        </w:rPr>
        <w:t>координация действий участников логистического процесса;</w:t>
      </w:r>
    </w:p>
    <w:p w:rsidR="007C321A" w:rsidRPr="004D5F40" w:rsidRDefault="007C321A" w:rsidP="00335B8A">
      <w:pPr>
        <w:numPr>
          <w:ilvl w:val="0"/>
          <w:numId w:val="23"/>
        </w:numPr>
        <w:tabs>
          <w:tab w:val="clear" w:pos="360"/>
          <w:tab w:val="num" w:pos="0"/>
          <w:tab w:val="left" w:pos="993"/>
        </w:tabs>
        <w:autoSpaceDE w:val="0"/>
        <w:autoSpaceDN w:val="0"/>
        <w:ind w:left="0" w:firstLine="709"/>
        <w:jc w:val="both"/>
        <w:rPr>
          <w:sz w:val="28"/>
          <w:szCs w:val="28"/>
        </w:rPr>
      </w:pPr>
      <w:r w:rsidRPr="004D5F40">
        <w:rPr>
          <w:sz w:val="28"/>
          <w:szCs w:val="28"/>
        </w:rPr>
        <w:t>организация материальных потоков в производстве;</w:t>
      </w:r>
    </w:p>
    <w:p w:rsidR="007C321A" w:rsidRPr="004D5F40" w:rsidRDefault="007C321A" w:rsidP="00335B8A">
      <w:pPr>
        <w:numPr>
          <w:ilvl w:val="0"/>
          <w:numId w:val="23"/>
        </w:numPr>
        <w:tabs>
          <w:tab w:val="clear" w:pos="360"/>
          <w:tab w:val="num" w:pos="0"/>
          <w:tab w:val="left" w:pos="993"/>
        </w:tabs>
        <w:autoSpaceDE w:val="0"/>
        <w:autoSpaceDN w:val="0"/>
        <w:ind w:left="0" w:firstLine="709"/>
        <w:jc w:val="both"/>
        <w:rPr>
          <w:sz w:val="28"/>
          <w:szCs w:val="28"/>
        </w:rPr>
      </w:pPr>
      <w:r w:rsidRPr="004D5F40">
        <w:rPr>
          <w:sz w:val="28"/>
          <w:szCs w:val="28"/>
        </w:rPr>
        <w:t>планирование материальных потоков;</w:t>
      </w:r>
    </w:p>
    <w:p w:rsidR="007C321A" w:rsidRPr="004D5F40" w:rsidRDefault="007C321A" w:rsidP="00335B8A">
      <w:pPr>
        <w:numPr>
          <w:ilvl w:val="0"/>
          <w:numId w:val="23"/>
        </w:numPr>
        <w:tabs>
          <w:tab w:val="clear" w:pos="360"/>
          <w:tab w:val="num" w:pos="0"/>
          <w:tab w:val="left" w:pos="993"/>
        </w:tabs>
        <w:autoSpaceDE w:val="0"/>
        <w:autoSpaceDN w:val="0"/>
        <w:ind w:left="0" w:firstLine="709"/>
        <w:jc w:val="both"/>
        <w:rPr>
          <w:sz w:val="28"/>
          <w:szCs w:val="28"/>
        </w:rPr>
      </w:pPr>
      <w:proofErr w:type="gramStart"/>
      <w:r w:rsidRPr="004D5F40">
        <w:rPr>
          <w:sz w:val="28"/>
          <w:szCs w:val="28"/>
        </w:rPr>
        <w:lastRenderedPageBreak/>
        <w:t>контроль за</w:t>
      </w:r>
      <w:proofErr w:type="gramEnd"/>
      <w:r w:rsidRPr="004D5F40">
        <w:rPr>
          <w:sz w:val="28"/>
          <w:szCs w:val="28"/>
        </w:rPr>
        <w:t xml:space="preserve"> ходом процесса товародвижения в рамках внутрипроизводственной логистической системы;</w:t>
      </w:r>
    </w:p>
    <w:p w:rsidR="007C321A" w:rsidRPr="004D5F40" w:rsidRDefault="007C321A" w:rsidP="00335B8A">
      <w:pPr>
        <w:numPr>
          <w:ilvl w:val="0"/>
          <w:numId w:val="23"/>
        </w:numPr>
        <w:tabs>
          <w:tab w:val="clear" w:pos="360"/>
          <w:tab w:val="num" w:pos="0"/>
          <w:tab w:val="left" w:pos="993"/>
        </w:tabs>
        <w:autoSpaceDE w:val="0"/>
        <w:autoSpaceDN w:val="0"/>
        <w:ind w:left="0" w:firstLine="709"/>
        <w:jc w:val="both"/>
        <w:rPr>
          <w:sz w:val="28"/>
          <w:szCs w:val="28"/>
        </w:rPr>
      </w:pPr>
      <w:r w:rsidRPr="004D5F40">
        <w:rPr>
          <w:sz w:val="28"/>
          <w:szCs w:val="28"/>
        </w:rPr>
        <w:t>регулирование хода выполняемых работ.</w:t>
      </w:r>
    </w:p>
    <w:p w:rsidR="007C321A" w:rsidRPr="004D5F40" w:rsidRDefault="007C321A" w:rsidP="007C321A">
      <w:pPr>
        <w:ind w:firstLine="720"/>
        <w:jc w:val="both"/>
        <w:rPr>
          <w:sz w:val="28"/>
          <w:szCs w:val="28"/>
        </w:rPr>
      </w:pPr>
      <w:r w:rsidRPr="004D5F40">
        <w:rPr>
          <w:b/>
          <w:bCs/>
          <w:sz w:val="28"/>
          <w:szCs w:val="28"/>
        </w:rPr>
        <w:t xml:space="preserve">Координация действий </w:t>
      </w:r>
      <w:r w:rsidRPr="004D5F40">
        <w:rPr>
          <w:sz w:val="28"/>
          <w:szCs w:val="28"/>
        </w:rPr>
        <w:t>заключается в формулировании и доведении целей  управления материальными потоками  до  отдельных подразделений, согласовании отмеченных целей с глобальными целями предприятия и обеспечении на этой основе  совместной  слаженной  работы  всех звеньев логистической цепи.</w:t>
      </w:r>
    </w:p>
    <w:p w:rsidR="007C321A" w:rsidRPr="004D5F40" w:rsidRDefault="007C321A" w:rsidP="007C321A">
      <w:pPr>
        <w:ind w:firstLine="720"/>
        <w:jc w:val="both"/>
        <w:rPr>
          <w:sz w:val="28"/>
          <w:szCs w:val="28"/>
        </w:rPr>
      </w:pPr>
      <w:r w:rsidRPr="004D5F40">
        <w:rPr>
          <w:b/>
          <w:bCs/>
          <w:sz w:val="28"/>
          <w:szCs w:val="28"/>
        </w:rPr>
        <w:t xml:space="preserve">Организация </w:t>
      </w:r>
      <w:r w:rsidRPr="004D5F40">
        <w:rPr>
          <w:sz w:val="28"/>
          <w:szCs w:val="28"/>
        </w:rPr>
        <w:t>предполагает формирование материальных потоков, установление пространственных и временных связей между участниками товародвижения, а также создание системы управления материальными потоками на предприятии.</w:t>
      </w:r>
    </w:p>
    <w:p w:rsidR="007C321A" w:rsidRPr="004D5F40" w:rsidRDefault="007C321A" w:rsidP="007C321A">
      <w:pPr>
        <w:ind w:firstLine="720"/>
        <w:jc w:val="both"/>
        <w:rPr>
          <w:sz w:val="28"/>
          <w:szCs w:val="28"/>
        </w:rPr>
      </w:pPr>
      <w:r w:rsidRPr="004D5F40">
        <w:rPr>
          <w:b/>
          <w:bCs/>
          <w:sz w:val="28"/>
          <w:szCs w:val="28"/>
        </w:rPr>
        <w:t xml:space="preserve">Планирование </w:t>
      </w:r>
      <w:r w:rsidRPr="004D5F40">
        <w:rPr>
          <w:sz w:val="28"/>
          <w:szCs w:val="28"/>
        </w:rPr>
        <w:t>включает выполнение таких подфункций, как научно-техническое и экономическое прогнозирование, разработку программы действий и детализацию планов.</w:t>
      </w:r>
    </w:p>
    <w:p w:rsidR="007C321A" w:rsidRDefault="007C321A" w:rsidP="007C321A">
      <w:pPr>
        <w:pStyle w:val="ad"/>
      </w:pPr>
      <w:r w:rsidRPr="00636ABC">
        <w:t>Прогнозирование</w:t>
      </w:r>
      <w:r>
        <w:t xml:space="preserve"> предшествует  собственно разработке планов и составлению программы действий. Оно  выполняет  задачу  по оценке будущих  тенденций состояния внутрипроизводственной логистической системы.</w:t>
      </w:r>
    </w:p>
    <w:p w:rsidR="007C321A" w:rsidRDefault="007C321A" w:rsidP="007C321A">
      <w:pPr>
        <w:pStyle w:val="ad"/>
      </w:pPr>
      <w:r>
        <w:t>В зависимости  от  целей прогнозы в управлении материальными потоками могут быть подразделены на следующие группы.</w:t>
      </w:r>
    </w:p>
    <w:p w:rsidR="007C321A" w:rsidRDefault="007C321A" w:rsidP="007C321A">
      <w:pPr>
        <w:pStyle w:val="ad"/>
        <w:tabs>
          <w:tab w:val="left" w:pos="1080"/>
        </w:tabs>
      </w:pPr>
      <w:r>
        <w:t>-</w:t>
      </w:r>
      <w:r w:rsidRPr="00636ABC">
        <w:tab/>
      </w:r>
      <w:r>
        <w:t>прогнозы технического развития, целью которых является прогнозирование в  области путей создания новых видов продукции и изменений в технологии производства, появления новых материалов;</w:t>
      </w:r>
    </w:p>
    <w:p w:rsidR="007C321A" w:rsidRDefault="007C321A" w:rsidP="007C321A">
      <w:pPr>
        <w:pStyle w:val="ad"/>
        <w:tabs>
          <w:tab w:val="left" w:pos="1080"/>
        </w:tabs>
      </w:pPr>
      <w:r w:rsidRPr="00CD6C27">
        <w:t>-</w:t>
      </w:r>
      <w:r w:rsidRPr="00CD6C27">
        <w:tab/>
      </w:r>
      <w:r>
        <w:t xml:space="preserve">прогнозы спроса  на  продукцию  с целью замены изготавливаемой продукции </w:t>
      </w:r>
      <w:proofErr w:type="gramStart"/>
      <w:r>
        <w:t>на</w:t>
      </w:r>
      <w:proofErr w:type="gramEnd"/>
      <w:r>
        <w:t xml:space="preserve"> </w:t>
      </w:r>
      <w:proofErr w:type="gramStart"/>
      <w:r>
        <w:t>новую</w:t>
      </w:r>
      <w:proofErr w:type="gramEnd"/>
      <w:r>
        <w:t xml:space="preserve"> или уменьшения объема ее выпуска,  определения тенденций в углублении диверсификации производства;</w:t>
      </w:r>
    </w:p>
    <w:p w:rsidR="007C321A" w:rsidRDefault="007C321A" w:rsidP="007C321A">
      <w:pPr>
        <w:pStyle w:val="ad"/>
        <w:tabs>
          <w:tab w:val="left" w:pos="1080"/>
        </w:tabs>
      </w:pPr>
      <w:r>
        <w:t>-</w:t>
      </w:r>
      <w:r w:rsidRPr="00636ABC">
        <w:tab/>
      </w:r>
      <w:r>
        <w:t>прогнозы материальных  ресурсов,  имеющие  целью определение потребности в материалах с учетом возможных изменений товарной политики предприятия;</w:t>
      </w:r>
    </w:p>
    <w:p w:rsidR="007C321A" w:rsidRDefault="007C321A" w:rsidP="007C321A">
      <w:pPr>
        <w:pStyle w:val="ad"/>
        <w:tabs>
          <w:tab w:val="left" w:pos="1080"/>
        </w:tabs>
      </w:pPr>
      <w:r>
        <w:t>-</w:t>
      </w:r>
      <w:r w:rsidRPr="00636ABC">
        <w:tab/>
      </w:r>
      <w:r>
        <w:t>прогнозы изменения цен на материалы составляются с тем, чтобы создать запасы тех видов материалов,  цены, на которые вероятно возрастут.</w:t>
      </w:r>
    </w:p>
    <w:p w:rsidR="007C321A" w:rsidRDefault="007C321A" w:rsidP="007C321A">
      <w:pPr>
        <w:pStyle w:val="ad"/>
      </w:pPr>
      <w:r>
        <w:t>Увязка целей производственной логистики с результатами деятельности отдельных подразделений предприятия происходит в рамках программы управления материальными потоками путем планирования соответствующих работ во времени (определение календарного графика выполнения работ) и распределения ресурсов между функциональными подразделениями, участвующими в выполнении логистических задач.</w:t>
      </w:r>
    </w:p>
    <w:p w:rsidR="007C321A" w:rsidRPr="004D5F40" w:rsidRDefault="007C321A" w:rsidP="007C321A">
      <w:pPr>
        <w:ind w:firstLine="720"/>
        <w:jc w:val="both"/>
        <w:rPr>
          <w:sz w:val="28"/>
          <w:szCs w:val="28"/>
        </w:rPr>
      </w:pPr>
      <w:r w:rsidRPr="004D5F40">
        <w:rPr>
          <w:b/>
          <w:bCs/>
          <w:sz w:val="28"/>
          <w:szCs w:val="28"/>
        </w:rPr>
        <w:t xml:space="preserve">Контроль </w:t>
      </w:r>
      <w:r w:rsidRPr="004D5F40">
        <w:rPr>
          <w:sz w:val="28"/>
          <w:szCs w:val="28"/>
        </w:rPr>
        <w:t>как функция управления материальными потоками  осуществляется  по каналам,  определяемым организационной структурой предприятия, и состоит в непрерывном наблюдении за ходом процесса товародвижения по установленным параметрам. Для этого осуществляется сбор и обработка информации о состоянии  материальных  потоков, выявляются и анализируются отклонения от плановых заданий по выполнению производственных заказов,  делаются выводы  о  степени соответствия  проведенных работ поставленным задачам.  Устранение выявленных отклонений обеспечивается путем регулирования.</w:t>
      </w:r>
    </w:p>
    <w:p w:rsidR="007C321A" w:rsidRPr="004D5F40" w:rsidRDefault="007C321A" w:rsidP="007C321A">
      <w:pPr>
        <w:ind w:firstLine="720"/>
        <w:jc w:val="both"/>
        <w:rPr>
          <w:sz w:val="28"/>
          <w:szCs w:val="28"/>
        </w:rPr>
      </w:pPr>
      <w:r w:rsidRPr="004D5F40">
        <w:rPr>
          <w:b/>
          <w:bCs/>
          <w:sz w:val="28"/>
          <w:szCs w:val="28"/>
        </w:rPr>
        <w:lastRenderedPageBreak/>
        <w:t>Регулирование</w:t>
      </w:r>
      <w:r w:rsidRPr="004D5F40">
        <w:rPr>
          <w:b/>
          <w:bCs/>
          <w:i/>
          <w:iCs/>
          <w:sz w:val="28"/>
          <w:szCs w:val="28"/>
        </w:rPr>
        <w:t xml:space="preserve"> </w:t>
      </w:r>
      <w:r w:rsidRPr="004D5F40">
        <w:rPr>
          <w:sz w:val="28"/>
          <w:szCs w:val="28"/>
        </w:rPr>
        <w:t>включает в себя следующие операции: анализ нарушений  графика работ по выполнению производственных заказов и вызвавших их причин, разработку программы устранения отклонений и мер, обеспечивающих ее реализацию. Отмеченные операции осуществляются одновременно и в единстве составляют механизм  регулирования материальных потоков.</w:t>
      </w:r>
    </w:p>
    <w:p w:rsidR="007C321A" w:rsidRPr="001E3A27" w:rsidRDefault="007C321A" w:rsidP="007C321A">
      <w:pPr>
        <w:ind w:firstLine="720"/>
        <w:jc w:val="both"/>
      </w:pPr>
    </w:p>
    <w:p w:rsidR="007C321A" w:rsidRPr="001C5308" w:rsidRDefault="004D5F40" w:rsidP="004D5F40">
      <w:pPr>
        <w:pStyle w:val="4"/>
      </w:pPr>
      <w:bookmarkStart w:id="58" w:name="_Toc88995452"/>
      <w:bookmarkStart w:id="59" w:name="_Toc151198918"/>
      <w:r>
        <w:t xml:space="preserve">5.2. </w:t>
      </w:r>
      <w:r w:rsidR="007C321A" w:rsidRPr="001C5308">
        <w:t>Основы управления материальными потоками в производстве</w:t>
      </w:r>
      <w:bookmarkEnd w:id="58"/>
      <w:bookmarkEnd w:id="59"/>
    </w:p>
    <w:p w:rsidR="007C321A" w:rsidRPr="004D5F40" w:rsidRDefault="004D5F40" w:rsidP="004D5F40">
      <w:pPr>
        <w:pStyle w:val="5"/>
        <w:rPr>
          <w:sz w:val="28"/>
          <w:szCs w:val="28"/>
        </w:rPr>
      </w:pPr>
      <w:bookmarkStart w:id="60" w:name="_Toc88995453"/>
      <w:r w:rsidRPr="004D5F40">
        <w:rPr>
          <w:sz w:val="28"/>
          <w:szCs w:val="28"/>
        </w:rPr>
        <w:t xml:space="preserve">5.2.1. </w:t>
      </w:r>
      <w:r w:rsidR="007C321A" w:rsidRPr="004D5F40">
        <w:rPr>
          <w:sz w:val="28"/>
          <w:szCs w:val="28"/>
        </w:rPr>
        <w:t>Воронкообразная модель логистической системы.</w:t>
      </w:r>
      <w:bookmarkEnd w:id="60"/>
      <w:r w:rsidR="007C321A" w:rsidRPr="004D5F40">
        <w:rPr>
          <w:sz w:val="28"/>
          <w:szCs w:val="28"/>
        </w:rPr>
        <w:t xml:space="preserve"> </w:t>
      </w:r>
    </w:p>
    <w:p w:rsidR="007C321A" w:rsidRDefault="007C321A" w:rsidP="007C321A">
      <w:pPr>
        <w:pStyle w:val="ad"/>
      </w:pPr>
      <w:r>
        <w:t>Управление движением материальных потоков в производстве может осуществляться с использованием модели “воронки”. Воронка служит для упрощенного описания процесса движения материальных потоков в отдельных звеньях логистической цепи. В качестве реального объекта модели могут выступать: цех, участок, рабочее место, система складов или транспортная система.</w:t>
      </w:r>
    </w:p>
    <w:p w:rsidR="007C321A" w:rsidRDefault="007C321A" w:rsidP="007C321A">
      <w:pPr>
        <w:pStyle w:val="ad"/>
      </w:pPr>
      <w:r>
        <w:t>Принципиальная схема прохождения материальных потоков через “воронку” представлена на рис. 5.3.</w:t>
      </w:r>
    </w:p>
    <w:p w:rsidR="007C321A" w:rsidRPr="00EF5B50" w:rsidRDefault="007C321A" w:rsidP="007C321A">
      <w:pPr>
        <w:pStyle w:val="ad"/>
      </w:pPr>
      <w:r>
        <w:t>Поступающие в воронку заказы изображены на рисунке в виде шаров различной величины. Объем шара соответствует трудоемкости заказа. Система имеет максимальную пропускную способность (мощность), которая достигается при условии рационального планирования материальных потоков (распределения заказов по отрезкам планового периода и формирования очередности выполнения работ). Процесс поступления и выбытия заказов изображается в виде ломаной лини “запуска” или “выпуска” средняя длительность цикла заказа устанавливается исходя из объема незавершенного производства и реальной пропускной способности системы по формуле:</w:t>
      </w:r>
    </w:p>
    <w:p w:rsidR="007C321A" w:rsidRPr="001E3A27" w:rsidRDefault="007C321A" w:rsidP="007C321A">
      <w:pPr>
        <w:spacing w:line="264" w:lineRule="auto"/>
        <w:ind w:firstLine="709"/>
        <w:jc w:val="center"/>
      </w:pPr>
      <w:r w:rsidRPr="001E3A27">
        <w:rPr>
          <w:position w:val="-40"/>
        </w:rPr>
        <w:object w:dxaOrig="1359" w:dyaOrig="920">
          <v:shape id="_x0000_i1065" type="#_x0000_t75" style="width:68.25pt;height:45.75pt" o:ole="" fillcolor="window">
            <v:imagedata r:id="rId89" o:title=""/>
          </v:shape>
          <o:OLEObject Type="Embed" ProgID="Equation.3" ShapeID="_x0000_i1065" DrawAspect="Content" ObjectID="_1368989439" r:id="rId90"/>
        </w:object>
      </w:r>
      <w:r w:rsidRPr="001E3A27">
        <w:t>,</w:t>
      </w:r>
    </w:p>
    <w:p w:rsidR="007C321A" w:rsidRPr="001E3A27" w:rsidRDefault="007C321A" w:rsidP="007C321A">
      <w:pPr>
        <w:spacing w:line="264" w:lineRule="auto"/>
        <w:ind w:firstLine="709"/>
        <w:jc w:val="center"/>
      </w:pPr>
    </w:p>
    <w:p w:rsidR="007C321A" w:rsidRPr="004D5F40" w:rsidRDefault="007C321A" w:rsidP="007C321A">
      <w:pPr>
        <w:jc w:val="both"/>
        <w:rPr>
          <w:sz w:val="28"/>
          <w:szCs w:val="28"/>
        </w:rPr>
      </w:pPr>
      <w:r w:rsidRPr="004D5F40">
        <w:rPr>
          <w:sz w:val="28"/>
          <w:szCs w:val="28"/>
        </w:rPr>
        <w:t>где Т</w:t>
      </w:r>
      <w:r w:rsidRPr="004D5F40">
        <w:rPr>
          <w:sz w:val="28"/>
          <w:szCs w:val="28"/>
          <w:vertAlign w:val="subscript"/>
        </w:rPr>
        <w:t>Ц</w:t>
      </w:r>
      <w:r w:rsidRPr="004D5F40">
        <w:rPr>
          <w:sz w:val="28"/>
          <w:szCs w:val="28"/>
        </w:rPr>
        <w:t xml:space="preserve"> – длительность цикла выполнения заказа; </w:t>
      </w:r>
      <w:proofErr w:type="gramStart"/>
      <w:r w:rsidRPr="004D5F40">
        <w:rPr>
          <w:sz w:val="28"/>
          <w:szCs w:val="28"/>
          <w:lang w:val="en-US"/>
        </w:rPr>
        <w:t>Z</w:t>
      </w:r>
      <w:proofErr w:type="gramEnd"/>
      <w:r w:rsidRPr="004D5F40">
        <w:rPr>
          <w:sz w:val="28"/>
          <w:szCs w:val="28"/>
          <w:vertAlign w:val="subscript"/>
        </w:rPr>
        <w:t>н ср</w:t>
      </w:r>
      <w:r w:rsidRPr="004D5F40">
        <w:rPr>
          <w:sz w:val="28"/>
          <w:szCs w:val="28"/>
        </w:rPr>
        <w:t xml:space="preserve"> – средняя величина незавершенного производства; </w:t>
      </w:r>
      <w:r w:rsidRPr="004D5F40">
        <w:rPr>
          <w:sz w:val="28"/>
          <w:szCs w:val="28"/>
          <w:lang w:val="en-US"/>
        </w:rPr>
        <w:t>N</w:t>
      </w:r>
      <w:r w:rsidRPr="004D5F40">
        <w:rPr>
          <w:sz w:val="28"/>
          <w:szCs w:val="28"/>
          <w:vertAlign w:val="subscript"/>
        </w:rPr>
        <w:t>ср</w:t>
      </w:r>
      <w:r w:rsidRPr="004D5F40">
        <w:rPr>
          <w:sz w:val="28"/>
          <w:szCs w:val="28"/>
        </w:rPr>
        <w:t xml:space="preserve"> – усредненное число выполненных заказов в единицу времени.</w:t>
      </w:r>
    </w:p>
    <w:p w:rsidR="007C321A" w:rsidRPr="004D5F40" w:rsidRDefault="007C321A" w:rsidP="007C321A">
      <w:pPr>
        <w:tabs>
          <w:tab w:val="left" w:pos="993"/>
        </w:tabs>
        <w:spacing w:line="264" w:lineRule="auto"/>
        <w:ind w:firstLine="709"/>
        <w:jc w:val="center"/>
        <w:rPr>
          <w:sz w:val="28"/>
          <w:szCs w:val="28"/>
        </w:rPr>
      </w:pPr>
      <w:r w:rsidRPr="004D5F40">
        <w:rPr>
          <w:noProof/>
          <w:sz w:val="28"/>
          <w:szCs w:val="28"/>
        </w:rPr>
        <w:lastRenderedPageBreak/>
        <mc:AlternateContent>
          <mc:Choice Requires="wpg">
            <w:drawing>
              <wp:anchor distT="0" distB="0" distL="114300" distR="114300" simplePos="0" relativeHeight="251678208" behindDoc="0" locked="0" layoutInCell="1" allowOverlap="1" wp14:anchorId="7148A397" wp14:editId="0AB8C6E7">
                <wp:simplePos x="0" y="0"/>
                <wp:positionH relativeFrom="column">
                  <wp:posOffset>-79375</wp:posOffset>
                </wp:positionH>
                <wp:positionV relativeFrom="paragraph">
                  <wp:posOffset>91440</wp:posOffset>
                </wp:positionV>
                <wp:extent cx="6400800" cy="3749040"/>
                <wp:effectExtent l="0" t="1905" r="1905" b="1905"/>
                <wp:wrapTopAndBottom/>
                <wp:docPr id="4833" name="Группа 48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3749040"/>
                          <a:chOff x="1296" y="720"/>
                          <a:chExt cx="10080" cy="5904"/>
                        </a:xfrm>
                      </wpg:grpSpPr>
                      <wpg:grpSp>
                        <wpg:cNvPr id="4834" name="Group 2700"/>
                        <wpg:cNvGrpSpPr>
                          <a:grpSpLocks/>
                        </wpg:cNvGrpSpPr>
                        <wpg:grpSpPr bwMode="auto">
                          <a:xfrm>
                            <a:off x="1296" y="1728"/>
                            <a:ext cx="4467" cy="4896"/>
                            <a:chOff x="1293" y="1584"/>
                            <a:chExt cx="4467" cy="5472"/>
                          </a:xfrm>
                        </wpg:grpSpPr>
                        <wps:wsp>
                          <wps:cNvPr id="4835" name="Line 2701"/>
                          <wps:cNvCnPr/>
                          <wps:spPr bwMode="auto">
                            <a:xfrm>
                              <a:off x="3024" y="3168"/>
                              <a:ext cx="0" cy="1008"/>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836" name="Line 2702"/>
                          <wps:cNvCnPr/>
                          <wps:spPr bwMode="auto">
                            <a:xfrm>
                              <a:off x="5472" y="3024"/>
                              <a:ext cx="0" cy="1152"/>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837" name="Line 2703"/>
                          <wps:cNvCnPr/>
                          <wps:spPr bwMode="auto">
                            <a:xfrm>
                              <a:off x="3024" y="4176"/>
                              <a:ext cx="720" cy="432"/>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838" name="Line 2704"/>
                          <wps:cNvCnPr/>
                          <wps:spPr bwMode="auto">
                            <a:xfrm flipH="1">
                              <a:off x="4752" y="4176"/>
                              <a:ext cx="720" cy="432"/>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839" name="Line 2705"/>
                          <wps:cNvCnPr/>
                          <wps:spPr bwMode="auto">
                            <a:xfrm>
                              <a:off x="3744" y="4608"/>
                              <a:ext cx="0" cy="1008"/>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840" name="Line 2706"/>
                          <wps:cNvCnPr/>
                          <wps:spPr bwMode="auto">
                            <a:xfrm>
                              <a:off x="4752" y="4608"/>
                              <a:ext cx="0" cy="1008"/>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841" name="Text Box 2707"/>
                          <wps:cNvSpPr txBox="1">
                            <a:spLocks noChangeArrowheads="1"/>
                          </wps:cNvSpPr>
                          <wps:spPr bwMode="auto">
                            <a:xfrm>
                              <a:off x="3456" y="3456"/>
                              <a:ext cx="1440" cy="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513E6" w:rsidRDefault="004513E6" w:rsidP="007C321A">
                                <w:pPr>
                                  <w:jc w:val="center"/>
                                  <w:rPr>
                                    <w:sz w:val="22"/>
                                    <w:szCs w:val="22"/>
                                  </w:rPr>
                                </w:pPr>
                                <w:r>
                                  <w:rPr>
                                    <w:sz w:val="22"/>
                                    <w:szCs w:val="22"/>
                                  </w:rPr>
                                  <w:t xml:space="preserve">Заказы </w:t>
                                </w:r>
                              </w:p>
                              <w:p w:rsidR="004513E6" w:rsidRDefault="004513E6" w:rsidP="007C321A">
                                <w:pPr>
                                  <w:jc w:val="center"/>
                                  <w:rPr>
                                    <w:sz w:val="22"/>
                                    <w:szCs w:val="22"/>
                                  </w:rPr>
                                </w:pPr>
                                <w:r>
                                  <w:rPr>
                                    <w:sz w:val="22"/>
                                    <w:szCs w:val="22"/>
                                  </w:rPr>
                                  <w:t>в обработке</w:t>
                                </w:r>
                              </w:p>
                            </w:txbxContent>
                          </wps:txbx>
                          <wps:bodyPr rot="0" vert="horz" wrap="square" lIns="91440" tIns="45720" rIns="91440" bIns="45720" anchor="t" anchorCtr="0" upright="1">
                            <a:noAutofit/>
                          </wps:bodyPr>
                        </wps:wsp>
                        <wps:wsp>
                          <wps:cNvPr id="4842" name="Oval 2708"/>
                          <wps:cNvSpPr>
                            <a:spLocks noChangeArrowheads="1"/>
                          </wps:cNvSpPr>
                          <wps:spPr bwMode="auto">
                            <a:xfrm>
                              <a:off x="3168" y="3168"/>
                              <a:ext cx="288" cy="2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843" name="Oval 2709"/>
                          <wps:cNvSpPr>
                            <a:spLocks noChangeArrowheads="1"/>
                          </wps:cNvSpPr>
                          <wps:spPr bwMode="auto">
                            <a:xfrm>
                              <a:off x="3600" y="4032"/>
                              <a:ext cx="288" cy="2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844" name="Oval 2710"/>
                          <wps:cNvSpPr>
                            <a:spLocks noChangeArrowheads="1"/>
                          </wps:cNvSpPr>
                          <wps:spPr bwMode="auto">
                            <a:xfrm>
                              <a:off x="4176" y="2592"/>
                              <a:ext cx="288" cy="2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845" name="Oval 2711"/>
                          <wps:cNvSpPr>
                            <a:spLocks noChangeArrowheads="1"/>
                          </wps:cNvSpPr>
                          <wps:spPr bwMode="auto">
                            <a:xfrm>
                              <a:off x="3888" y="4464"/>
                              <a:ext cx="288" cy="2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846" name="Oval 2712"/>
                          <wps:cNvSpPr>
                            <a:spLocks noChangeArrowheads="1"/>
                          </wps:cNvSpPr>
                          <wps:spPr bwMode="auto">
                            <a:xfrm>
                              <a:off x="4176" y="4752"/>
                              <a:ext cx="288" cy="2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847" name="Oval 2713"/>
                          <wps:cNvSpPr>
                            <a:spLocks noChangeArrowheads="1"/>
                          </wps:cNvSpPr>
                          <wps:spPr bwMode="auto">
                            <a:xfrm>
                              <a:off x="4176" y="5328"/>
                              <a:ext cx="288" cy="2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848" name="Oval 2714"/>
                          <wps:cNvSpPr>
                            <a:spLocks noChangeArrowheads="1"/>
                          </wps:cNvSpPr>
                          <wps:spPr bwMode="auto">
                            <a:xfrm>
                              <a:off x="5184" y="3312"/>
                              <a:ext cx="288" cy="2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849" name="Oval 2715"/>
                          <wps:cNvSpPr>
                            <a:spLocks noChangeArrowheads="1"/>
                          </wps:cNvSpPr>
                          <wps:spPr bwMode="auto">
                            <a:xfrm>
                              <a:off x="5040" y="4032"/>
                              <a:ext cx="288" cy="2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850" name="Oval 2716"/>
                          <wps:cNvSpPr>
                            <a:spLocks noChangeArrowheads="1"/>
                          </wps:cNvSpPr>
                          <wps:spPr bwMode="auto">
                            <a:xfrm>
                              <a:off x="4608" y="3456"/>
                              <a:ext cx="288" cy="2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851" name="Oval 2717"/>
                          <wps:cNvSpPr>
                            <a:spLocks noChangeArrowheads="1"/>
                          </wps:cNvSpPr>
                          <wps:spPr bwMode="auto">
                            <a:xfrm>
                              <a:off x="3024" y="3456"/>
                              <a:ext cx="288" cy="2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852" name="Oval 2718"/>
                          <wps:cNvSpPr>
                            <a:spLocks noChangeArrowheads="1"/>
                          </wps:cNvSpPr>
                          <wps:spPr bwMode="auto">
                            <a:xfrm>
                              <a:off x="4032" y="5760"/>
                              <a:ext cx="288" cy="28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853" name="Oval 2719"/>
                          <wps:cNvSpPr>
                            <a:spLocks noChangeArrowheads="1"/>
                          </wps:cNvSpPr>
                          <wps:spPr bwMode="auto">
                            <a:xfrm>
                              <a:off x="3600" y="3168"/>
                              <a:ext cx="144" cy="14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854" name="Oval 2720"/>
                          <wps:cNvSpPr>
                            <a:spLocks noChangeArrowheads="1"/>
                          </wps:cNvSpPr>
                          <wps:spPr bwMode="auto">
                            <a:xfrm>
                              <a:off x="4032" y="3312"/>
                              <a:ext cx="144" cy="14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855" name="Oval 2721"/>
                          <wps:cNvSpPr>
                            <a:spLocks noChangeArrowheads="1"/>
                          </wps:cNvSpPr>
                          <wps:spPr bwMode="auto">
                            <a:xfrm>
                              <a:off x="5328" y="3024"/>
                              <a:ext cx="144" cy="14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856" name="Oval 2722"/>
                          <wps:cNvSpPr>
                            <a:spLocks noChangeArrowheads="1"/>
                          </wps:cNvSpPr>
                          <wps:spPr bwMode="auto">
                            <a:xfrm>
                              <a:off x="3312" y="3456"/>
                              <a:ext cx="144" cy="14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857" name="Oval 2723"/>
                          <wps:cNvSpPr>
                            <a:spLocks noChangeArrowheads="1"/>
                          </wps:cNvSpPr>
                          <wps:spPr bwMode="auto">
                            <a:xfrm>
                              <a:off x="3312" y="3744"/>
                              <a:ext cx="144" cy="14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858" name="Oval 2724"/>
                          <wps:cNvSpPr>
                            <a:spLocks noChangeArrowheads="1"/>
                          </wps:cNvSpPr>
                          <wps:spPr bwMode="auto">
                            <a:xfrm>
                              <a:off x="3456" y="4032"/>
                              <a:ext cx="144" cy="14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859" name="Oval 2725"/>
                          <wps:cNvSpPr>
                            <a:spLocks noChangeArrowheads="1"/>
                          </wps:cNvSpPr>
                          <wps:spPr bwMode="auto">
                            <a:xfrm>
                              <a:off x="3888" y="4176"/>
                              <a:ext cx="144" cy="14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860" name="Oval 2726"/>
                          <wps:cNvSpPr>
                            <a:spLocks noChangeArrowheads="1"/>
                          </wps:cNvSpPr>
                          <wps:spPr bwMode="auto">
                            <a:xfrm>
                              <a:off x="4896" y="3456"/>
                              <a:ext cx="144" cy="14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861" name="Oval 2727"/>
                          <wps:cNvSpPr>
                            <a:spLocks noChangeArrowheads="1"/>
                          </wps:cNvSpPr>
                          <wps:spPr bwMode="auto">
                            <a:xfrm>
                              <a:off x="4176" y="2160"/>
                              <a:ext cx="144" cy="14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862" name="Oval 2728"/>
                          <wps:cNvSpPr>
                            <a:spLocks noChangeArrowheads="1"/>
                          </wps:cNvSpPr>
                          <wps:spPr bwMode="auto">
                            <a:xfrm>
                              <a:off x="4320" y="5040"/>
                              <a:ext cx="144" cy="14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863" name="Oval 2729"/>
                          <wps:cNvSpPr>
                            <a:spLocks noChangeArrowheads="1"/>
                          </wps:cNvSpPr>
                          <wps:spPr bwMode="auto">
                            <a:xfrm>
                              <a:off x="5184" y="3888"/>
                              <a:ext cx="144" cy="14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864" name="Oval 2730"/>
                          <wps:cNvSpPr>
                            <a:spLocks noChangeArrowheads="1"/>
                          </wps:cNvSpPr>
                          <wps:spPr bwMode="auto">
                            <a:xfrm>
                              <a:off x="5328" y="4032"/>
                              <a:ext cx="144" cy="14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865" name="Oval 2731"/>
                          <wps:cNvSpPr>
                            <a:spLocks noChangeArrowheads="1"/>
                          </wps:cNvSpPr>
                          <wps:spPr bwMode="auto">
                            <a:xfrm>
                              <a:off x="5040" y="3888"/>
                              <a:ext cx="144" cy="14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866" name="Oval 2732"/>
                          <wps:cNvSpPr>
                            <a:spLocks noChangeArrowheads="1"/>
                          </wps:cNvSpPr>
                          <wps:spPr bwMode="auto">
                            <a:xfrm>
                              <a:off x="5328" y="3600"/>
                              <a:ext cx="144" cy="14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867" name="Oval 2733"/>
                          <wps:cNvSpPr>
                            <a:spLocks noChangeArrowheads="1"/>
                          </wps:cNvSpPr>
                          <wps:spPr bwMode="auto">
                            <a:xfrm>
                              <a:off x="4176" y="4608"/>
                              <a:ext cx="144" cy="14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868" name="Oval 2734"/>
                          <wps:cNvSpPr>
                            <a:spLocks noChangeArrowheads="1"/>
                          </wps:cNvSpPr>
                          <wps:spPr bwMode="auto">
                            <a:xfrm>
                              <a:off x="4464" y="4464"/>
                              <a:ext cx="144" cy="14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869" name="Oval 2735"/>
                          <wps:cNvSpPr>
                            <a:spLocks noChangeArrowheads="1"/>
                          </wps:cNvSpPr>
                          <wps:spPr bwMode="auto">
                            <a:xfrm>
                              <a:off x="3024" y="4032"/>
                              <a:ext cx="288" cy="14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870" name="Oval 2736"/>
                          <wps:cNvSpPr>
                            <a:spLocks noChangeArrowheads="1"/>
                          </wps:cNvSpPr>
                          <wps:spPr bwMode="auto">
                            <a:xfrm>
                              <a:off x="5040" y="3168"/>
                              <a:ext cx="288" cy="14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871" name="Oval 2737"/>
                          <wps:cNvSpPr>
                            <a:spLocks noChangeArrowheads="1"/>
                          </wps:cNvSpPr>
                          <wps:spPr bwMode="auto">
                            <a:xfrm>
                              <a:off x="4032" y="4320"/>
                              <a:ext cx="288" cy="14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872" name="Oval 2738"/>
                          <wps:cNvSpPr>
                            <a:spLocks noChangeArrowheads="1"/>
                          </wps:cNvSpPr>
                          <wps:spPr bwMode="auto">
                            <a:xfrm>
                              <a:off x="3888" y="4752"/>
                              <a:ext cx="288" cy="14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873" name="Oval 2739"/>
                          <wps:cNvSpPr>
                            <a:spLocks noChangeArrowheads="1"/>
                          </wps:cNvSpPr>
                          <wps:spPr bwMode="auto">
                            <a:xfrm>
                              <a:off x="4032" y="5040"/>
                              <a:ext cx="288" cy="14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874" name="Oval 2740"/>
                          <wps:cNvSpPr>
                            <a:spLocks noChangeArrowheads="1"/>
                          </wps:cNvSpPr>
                          <wps:spPr bwMode="auto">
                            <a:xfrm>
                              <a:off x="4752" y="3312"/>
                              <a:ext cx="288" cy="14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875" name="Oval 2741"/>
                          <wps:cNvSpPr>
                            <a:spLocks noChangeArrowheads="1"/>
                          </wps:cNvSpPr>
                          <wps:spPr bwMode="auto">
                            <a:xfrm>
                              <a:off x="4320" y="4608"/>
                              <a:ext cx="288" cy="14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876" name="Oval 2742"/>
                          <wps:cNvSpPr>
                            <a:spLocks noChangeArrowheads="1"/>
                          </wps:cNvSpPr>
                          <wps:spPr bwMode="auto">
                            <a:xfrm>
                              <a:off x="3888" y="5184"/>
                              <a:ext cx="288" cy="14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877" name="Oval 2743"/>
                          <wps:cNvSpPr>
                            <a:spLocks noChangeArrowheads="1"/>
                          </wps:cNvSpPr>
                          <wps:spPr bwMode="auto">
                            <a:xfrm>
                              <a:off x="3456" y="3312"/>
                              <a:ext cx="288" cy="14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878" name="Oval 2744"/>
                          <wps:cNvSpPr>
                            <a:spLocks noChangeArrowheads="1"/>
                          </wps:cNvSpPr>
                          <wps:spPr bwMode="auto">
                            <a:xfrm>
                              <a:off x="5040" y="3744"/>
                              <a:ext cx="288" cy="14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879" name="Oval 2745"/>
                          <wps:cNvSpPr>
                            <a:spLocks noChangeArrowheads="1"/>
                          </wps:cNvSpPr>
                          <wps:spPr bwMode="auto">
                            <a:xfrm>
                              <a:off x="4320" y="4320"/>
                              <a:ext cx="288" cy="14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880" name="Oval 2746"/>
                          <wps:cNvSpPr>
                            <a:spLocks noChangeArrowheads="1"/>
                          </wps:cNvSpPr>
                          <wps:spPr bwMode="auto">
                            <a:xfrm>
                              <a:off x="4752" y="4176"/>
                              <a:ext cx="288" cy="14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881" name="Text Box 2747"/>
                          <wps:cNvSpPr txBox="1">
                            <a:spLocks noChangeArrowheads="1"/>
                          </wps:cNvSpPr>
                          <wps:spPr bwMode="auto">
                            <a:xfrm>
                              <a:off x="3024" y="1584"/>
                              <a:ext cx="2736"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Default="004513E6" w:rsidP="007C321A">
                                <w:pPr>
                                  <w:jc w:val="center"/>
                                  <w:rPr>
                                    <w:sz w:val="22"/>
                                    <w:szCs w:val="22"/>
                                  </w:rPr>
                                </w:pPr>
                                <w:r>
                                  <w:rPr>
                                    <w:sz w:val="22"/>
                                    <w:szCs w:val="22"/>
                                  </w:rPr>
                                  <w:t>Поступление заказов</w:t>
                                </w:r>
                              </w:p>
                            </w:txbxContent>
                          </wps:txbx>
                          <wps:bodyPr rot="0" vert="horz" wrap="square" lIns="91440" tIns="45720" rIns="91440" bIns="45720" anchor="t" anchorCtr="0" upright="1">
                            <a:noAutofit/>
                          </wps:bodyPr>
                        </wps:wsp>
                        <wps:wsp>
                          <wps:cNvPr id="4882" name="Line 2748"/>
                          <wps:cNvCnPr/>
                          <wps:spPr bwMode="auto">
                            <a:xfrm>
                              <a:off x="3456" y="4320"/>
                              <a:ext cx="432" cy="28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83" name="Line 2749"/>
                          <wps:cNvCnPr/>
                          <wps:spPr bwMode="auto">
                            <a:xfrm>
                              <a:off x="3888" y="4608"/>
                              <a:ext cx="0" cy="158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84" name="Line 2750"/>
                          <wps:cNvCnPr/>
                          <wps:spPr bwMode="auto">
                            <a:xfrm flipH="1">
                              <a:off x="4608" y="4320"/>
                              <a:ext cx="432" cy="28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85" name="Line 2751"/>
                          <wps:cNvCnPr/>
                          <wps:spPr bwMode="auto">
                            <a:xfrm>
                              <a:off x="4608" y="4608"/>
                              <a:ext cx="0" cy="158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86" name="Line 2752"/>
                          <wps:cNvCnPr/>
                          <wps:spPr bwMode="auto">
                            <a:xfrm>
                              <a:off x="3024" y="4752"/>
                              <a:ext cx="72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87" name="Line 2753"/>
                          <wps:cNvCnPr/>
                          <wps:spPr bwMode="auto">
                            <a:xfrm flipH="1">
                              <a:off x="4752" y="4752"/>
                              <a:ext cx="72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88" name="Line 2754"/>
                          <wps:cNvCnPr/>
                          <wps:spPr bwMode="auto">
                            <a:xfrm flipH="1">
                              <a:off x="4608" y="6048"/>
                              <a:ext cx="72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89" name="Line 2755"/>
                          <wps:cNvCnPr/>
                          <wps:spPr bwMode="auto">
                            <a:xfrm>
                              <a:off x="3168" y="6048"/>
                              <a:ext cx="72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90" name="Text Box 2756"/>
                          <wps:cNvSpPr txBox="1">
                            <a:spLocks noChangeArrowheads="1"/>
                          </wps:cNvSpPr>
                          <wps:spPr bwMode="auto">
                            <a:xfrm>
                              <a:off x="1293" y="4464"/>
                              <a:ext cx="2595" cy="20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Default="004513E6" w:rsidP="007C321A">
                                <w:r>
                                  <w:t xml:space="preserve">Максимальная </w:t>
                                </w:r>
                              </w:p>
                              <w:p w:rsidR="004513E6" w:rsidRDefault="004513E6" w:rsidP="007C321A">
                                <w:r>
                                  <w:t>пропускная способность</w:t>
                                </w:r>
                              </w:p>
                              <w:p w:rsidR="004513E6" w:rsidRDefault="004513E6" w:rsidP="007C321A"/>
                              <w:p w:rsidR="004513E6" w:rsidRDefault="004513E6" w:rsidP="007C321A"/>
                              <w:p w:rsidR="004513E6" w:rsidRDefault="004513E6" w:rsidP="007C321A"/>
                              <w:p w:rsidR="004513E6" w:rsidRDefault="004513E6" w:rsidP="007C321A"/>
                              <w:p w:rsidR="004513E6" w:rsidRDefault="004513E6" w:rsidP="007C321A"/>
                              <w:p w:rsidR="004513E6" w:rsidRDefault="004513E6" w:rsidP="007C321A">
                                <w:r>
                                  <w:t>Приоритетные закупки</w:t>
                                </w:r>
                              </w:p>
                            </w:txbxContent>
                          </wps:txbx>
                          <wps:bodyPr rot="0" vert="horz" wrap="square" lIns="91440" tIns="45720" rIns="91440" bIns="45720" anchor="t" anchorCtr="0" upright="1">
                            <a:noAutofit/>
                          </wps:bodyPr>
                        </wps:wsp>
                        <wps:wsp>
                          <wps:cNvPr id="4891" name="Text Box 2757"/>
                          <wps:cNvSpPr txBox="1">
                            <a:spLocks noChangeArrowheads="1"/>
                          </wps:cNvSpPr>
                          <wps:spPr bwMode="auto">
                            <a:xfrm>
                              <a:off x="2880" y="6480"/>
                              <a:ext cx="2736"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Default="004513E6" w:rsidP="007C321A">
                                <w:pPr>
                                  <w:jc w:val="center"/>
                                  <w:rPr>
                                    <w:sz w:val="22"/>
                                    <w:szCs w:val="22"/>
                                  </w:rPr>
                                </w:pPr>
                                <w:r>
                                  <w:rPr>
                                    <w:sz w:val="22"/>
                                    <w:szCs w:val="22"/>
                                  </w:rPr>
                                  <w:t>Выбытие заказов</w:t>
                                </w:r>
                              </w:p>
                            </w:txbxContent>
                          </wps:txbx>
                          <wps:bodyPr rot="0" vert="horz" wrap="square" lIns="91440" tIns="45720" rIns="91440" bIns="45720" anchor="t" anchorCtr="0" upright="1">
                            <a:noAutofit/>
                          </wps:bodyPr>
                        </wps:wsp>
                      </wpg:grpSp>
                      <wps:wsp>
                        <wps:cNvPr id="4892" name="Line 2758"/>
                        <wps:cNvCnPr/>
                        <wps:spPr bwMode="auto">
                          <a:xfrm flipV="1">
                            <a:off x="6480" y="864"/>
                            <a:ext cx="0" cy="50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4893" name="Group 2759"/>
                        <wpg:cNvGrpSpPr>
                          <a:grpSpLocks/>
                        </wpg:cNvGrpSpPr>
                        <wpg:grpSpPr bwMode="auto">
                          <a:xfrm>
                            <a:off x="6480" y="1008"/>
                            <a:ext cx="3744" cy="2016"/>
                            <a:chOff x="6480" y="1728"/>
                            <a:chExt cx="3456" cy="1296"/>
                          </a:xfrm>
                        </wpg:grpSpPr>
                        <wps:wsp>
                          <wps:cNvPr id="4894" name="Line 2760"/>
                          <wps:cNvCnPr/>
                          <wps:spPr bwMode="auto">
                            <a:xfrm flipV="1">
                              <a:off x="6480" y="1728"/>
                              <a:ext cx="3456" cy="129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95" name="Line 2761"/>
                          <wps:cNvCnPr/>
                          <wps:spPr bwMode="auto">
                            <a:xfrm>
                              <a:off x="6480" y="3024"/>
                              <a:ext cx="432"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896" name="Line 2762"/>
                          <wps:cNvCnPr/>
                          <wps:spPr bwMode="auto">
                            <a:xfrm flipV="1">
                              <a:off x="6912" y="2736"/>
                              <a:ext cx="0" cy="288"/>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897" name="Line 2763"/>
                          <wps:cNvCnPr/>
                          <wps:spPr bwMode="auto">
                            <a:xfrm>
                              <a:off x="6912" y="2736"/>
                              <a:ext cx="864"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898" name="Line 2764"/>
                          <wps:cNvCnPr/>
                          <wps:spPr bwMode="auto">
                            <a:xfrm flipV="1">
                              <a:off x="7776" y="2304"/>
                              <a:ext cx="0" cy="432"/>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899" name="Line 2765"/>
                          <wps:cNvCnPr/>
                          <wps:spPr bwMode="auto">
                            <a:xfrm>
                              <a:off x="7776" y="2304"/>
                              <a:ext cx="1008"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900" name="Line 2766"/>
                          <wps:cNvCnPr/>
                          <wps:spPr bwMode="auto">
                            <a:xfrm flipV="1">
                              <a:off x="8784" y="2016"/>
                              <a:ext cx="0" cy="288"/>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901" name="Line 2767"/>
                          <wps:cNvCnPr/>
                          <wps:spPr bwMode="auto">
                            <a:xfrm>
                              <a:off x="8784" y="2016"/>
                              <a:ext cx="864"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902" name="Line 2768"/>
                          <wps:cNvCnPr/>
                          <wps:spPr bwMode="auto">
                            <a:xfrm flipV="1">
                              <a:off x="9648" y="1728"/>
                              <a:ext cx="0" cy="288"/>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903" name="Line 2769"/>
                          <wps:cNvCnPr/>
                          <wps:spPr bwMode="auto">
                            <a:xfrm>
                              <a:off x="9648" y="1728"/>
                              <a:ext cx="288"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s:wsp>
                        <wps:cNvPr id="4904" name="Line 2770"/>
                        <wps:cNvCnPr/>
                        <wps:spPr bwMode="auto">
                          <a:xfrm>
                            <a:off x="10224" y="1008"/>
                            <a:ext cx="0" cy="4896"/>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905" name="Line 2771"/>
                        <wps:cNvCnPr/>
                        <wps:spPr bwMode="auto">
                          <a:xfrm>
                            <a:off x="6480" y="5304"/>
                            <a:ext cx="4459"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906" name="Line 2772"/>
                        <wps:cNvCnPr/>
                        <wps:spPr bwMode="auto">
                          <a:xfrm>
                            <a:off x="4608" y="5304"/>
                            <a:ext cx="1872" cy="1"/>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4907" name="Line 2773"/>
                        <wps:cNvCnPr/>
                        <wps:spPr bwMode="auto">
                          <a:xfrm>
                            <a:off x="5472" y="3024"/>
                            <a:ext cx="1008" cy="1"/>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g:grpSp>
                        <wpg:cNvPr id="4908" name="Group 2774"/>
                        <wpg:cNvGrpSpPr>
                          <a:grpSpLocks/>
                        </wpg:cNvGrpSpPr>
                        <wpg:grpSpPr bwMode="auto">
                          <a:xfrm>
                            <a:off x="6480" y="2736"/>
                            <a:ext cx="4608" cy="2568"/>
                            <a:chOff x="6480" y="4320"/>
                            <a:chExt cx="4176" cy="1584"/>
                          </a:xfrm>
                        </wpg:grpSpPr>
                        <wps:wsp>
                          <wps:cNvPr id="4909" name="Line 2775"/>
                          <wps:cNvCnPr/>
                          <wps:spPr bwMode="auto">
                            <a:xfrm flipV="1">
                              <a:off x="6480" y="4320"/>
                              <a:ext cx="4176" cy="158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10" name="Line 2776"/>
                          <wps:cNvCnPr/>
                          <wps:spPr bwMode="auto">
                            <a:xfrm>
                              <a:off x="6480" y="5904"/>
                              <a:ext cx="576"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911" name="Line 2777"/>
                          <wps:cNvCnPr/>
                          <wps:spPr bwMode="auto">
                            <a:xfrm flipV="1">
                              <a:off x="7056" y="5616"/>
                              <a:ext cx="0" cy="288"/>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912" name="Line 2778"/>
                          <wps:cNvCnPr/>
                          <wps:spPr bwMode="auto">
                            <a:xfrm>
                              <a:off x="7056" y="5616"/>
                              <a:ext cx="864"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913" name="Line 2779"/>
                          <wps:cNvCnPr/>
                          <wps:spPr bwMode="auto">
                            <a:xfrm flipV="1">
                              <a:off x="7920" y="5472"/>
                              <a:ext cx="0" cy="1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914" name="Line 2780"/>
                          <wps:cNvCnPr/>
                          <wps:spPr bwMode="auto">
                            <a:xfrm>
                              <a:off x="7920" y="5472"/>
                              <a:ext cx="432"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915" name="Line 2781"/>
                          <wps:cNvCnPr/>
                          <wps:spPr bwMode="auto">
                            <a:xfrm flipV="1">
                              <a:off x="8352" y="5328"/>
                              <a:ext cx="0" cy="1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916" name="Line 2782"/>
                          <wps:cNvCnPr/>
                          <wps:spPr bwMode="auto">
                            <a:xfrm>
                              <a:off x="8352" y="5328"/>
                              <a:ext cx="432"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917" name="Line 2783"/>
                          <wps:cNvCnPr/>
                          <wps:spPr bwMode="auto">
                            <a:xfrm flipV="1">
                              <a:off x="8784" y="4896"/>
                              <a:ext cx="0" cy="432"/>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918" name="Line 2784"/>
                          <wps:cNvCnPr/>
                          <wps:spPr bwMode="auto">
                            <a:xfrm>
                              <a:off x="8784" y="4896"/>
                              <a:ext cx="72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919" name="Line 2785"/>
                          <wps:cNvCnPr/>
                          <wps:spPr bwMode="auto">
                            <a:xfrm flipV="1">
                              <a:off x="9504" y="4608"/>
                              <a:ext cx="0" cy="288"/>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920" name="Line 2786"/>
                          <wps:cNvCnPr/>
                          <wps:spPr bwMode="auto">
                            <a:xfrm>
                              <a:off x="9504" y="4608"/>
                              <a:ext cx="576"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s:wsp>
                        <wps:cNvPr id="4921" name="Line 2787"/>
                        <wps:cNvCnPr/>
                        <wps:spPr bwMode="auto">
                          <a:xfrm>
                            <a:off x="6480" y="5156"/>
                            <a:ext cx="1" cy="604"/>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922" name="Line 2788"/>
                        <wps:cNvCnPr/>
                        <wps:spPr bwMode="auto">
                          <a:xfrm flipV="1">
                            <a:off x="6768" y="2880"/>
                            <a:ext cx="0" cy="2304"/>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4923" name="Line 2789"/>
                        <wps:cNvCnPr/>
                        <wps:spPr bwMode="auto">
                          <a:xfrm>
                            <a:off x="6768" y="2880"/>
                            <a:ext cx="4032" cy="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4924" name="Text Box 2790"/>
                        <wps:cNvSpPr txBox="1">
                          <a:spLocks noChangeArrowheads="1"/>
                        </wps:cNvSpPr>
                        <wps:spPr bwMode="auto">
                          <a:xfrm>
                            <a:off x="7056" y="2448"/>
                            <a:ext cx="3168" cy="10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Default="004513E6" w:rsidP="007C321A">
                              <w:pPr>
                                <w:jc w:val="right"/>
                              </w:pPr>
                              <w:r>
                                <w:t>Средняя длительность</w:t>
                              </w:r>
                            </w:p>
                            <w:p w:rsidR="004513E6" w:rsidRDefault="004513E6" w:rsidP="007C321A">
                              <w:pPr>
                                <w:jc w:val="right"/>
                                <w:rPr>
                                  <w:sz w:val="10"/>
                                  <w:szCs w:val="10"/>
                                </w:rPr>
                              </w:pPr>
                            </w:p>
                            <w:p w:rsidR="004513E6" w:rsidRDefault="004513E6" w:rsidP="007C321A">
                              <w:pPr>
                                <w:jc w:val="right"/>
                                <w:rPr>
                                  <w:vertAlign w:val="subscript"/>
                                </w:rPr>
                              </w:pPr>
                              <w:r>
                                <w:t>цикла заказа Т</w:t>
                              </w:r>
                              <w:r>
                                <w:rPr>
                                  <w:vertAlign w:val="subscript"/>
                                </w:rPr>
                                <w:t>Ц</w:t>
                              </w:r>
                              <w:r>
                                <w:rPr>
                                  <w:vertAlign w:val="subscript"/>
                                </w:rPr>
                                <w:tab/>
                              </w:r>
                            </w:p>
                          </w:txbxContent>
                        </wps:txbx>
                        <wps:bodyPr rot="0" vert="horz" wrap="square" lIns="91440" tIns="45720" rIns="91440" bIns="45720" anchor="t" anchorCtr="0" upright="1">
                          <a:noAutofit/>
                        </wps:bodyPr>
                      </wps:wsp>
                      <wps:wsp>
                        <wps:cNvPr id="4925" name="Text Box 2791"/>
                        <wps:cNvSpPr txBox="1">
                          <a:spLocks noChangeArrowheads="1"/>
                        </wps:cNvSpPr>
                        <wps:spPr bwMode="auto">
                          <a:xfrm>
                            <a:off x="6336" y="3312"/>
                            <a:ext cx="2592"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Default="004513E6" w:rsidP="007C321A">
                              <w:pPr>
                                <w:jc w:val="center"/>
                                <w:rPr>
                                  <w:vertAlign w:val="subscript"/>
                                </w:rPr>
                              </w:pPr>
                              <w:r>
                                <w:t xml:space="preserve">Средний запас </w:t>
                              </w:r>
                              <w:proofErr w:type="gramStart"/>
                              <w:r>
                                <w:rPr>
                                  <w:lang w:val="en-US"/>
                                </w:rPr>
                                <w:t>Z</w:t>
                              </w:r>
                              <w:proofErr w:type="gramEnd"/>
                              <w:r>
                                <w:rPr>
                                  <w:vertAlign w:val="subscript"/>
                                </w:rPr>
                                <w:t>н ср</w:t>
                              </w:r>
                            </w:p>
                          </w:txbxContent>
                        </wps:txbx>
                        <wps:bodyPr rot="0" vert="horz" wrap="square" lIns="91440" tIns="45720" rIns="91440" bIns="45720" anchor="t" anchorCtr="0" upright="1">
                          <a:noAutofit/>
                        </wps:bodyPr>
                      </wps:wsp>
                      <wps:wsp>
                        <wps:cNvPr id="4926" name="Text Box 2792"/>
                        <wps:cNvSpPr txBox="1">
                          <a:spLocks noChangeArrowheads="1"/>
                        </wps:cNvSpPr>
                        <wps:spPr bwMode="auto">
                          <a:xfrm>
                            <a:off x="6912" y="1296"/>
                            <a:ext cx="1584" cy="43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513E6" w:rsidRDefault="004513E6" w:rsidP="007C321A">
                              <w:pPr>
                                <w:jc w:val="center"/>
                              </w:pPr>
                              <w:r>
                                <w:t xml:space="preserve">Запуск </w:t>
                              </w:r>
                            </w:p>
                          </w:txbxContent>
                        </wps:txbx>
                        <wps:bodyPr rot="0" vert="horz" wrap="square" lIns="91440" tIns="45720" rIns="91440" bIns="45720" anchor="t" anchorCtr="0" upright="1">
                          <a:noAutofit/>
                        </wps:bodyPr>
                      </wps:wsp>
                      <wps:wsp>
                        <wps:cNvPr id="4927" name="Text Box 2793"/>
                        <wps:cNvSpPr txBox="1">
                          <a:spLocks noChangeArrowheads="1"/>
                        </wps:cNvSpPr>
                        <wps:spPr bwMode="auto">
                          <a:xfrm>
                            <a:off x="8208" y="4752"/>
                            <a:ext cx="1584" cy="43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513E6" w:rsidRDefault="004513E6" w:rsidP="007C321A">
                              <w:pPr>
                                <w:jc w:val="center"/>
                              </w:pPr>
                              <w:r>
                                <w:t xml:space="preserve">Выпуск  </w:t>
                              </w:r>
                            </w:p>
                          </w:txbxContent>
                        </wps:txbx>
                        <wps:bodyPr rot="0" vert="horz" wrap="square" lIns="91440" tIns="45720" rIns="91440" bIns="45720" anchor="t" anchorCtr="0" upright="1">
                          <a:noAutofit/>
                        </wps:bodyPr>
                      </wps:wsp>
                      <wps:wsp>
                        <wps:cNvPr id="4928" name="Line 2794"/>
                        <wps:cNvCnPr/>
                        <wps:spPr bwMode="auto">
                          <a:xfrm>
                            <a:off x="8064" y="1584"/>
                            <a:ext cx="0" cy="28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29" name="Line 2795"/>
                        <wps:cNvCnPr/>
                        <wps:spPr bwMode="auto">
                          <a:xfrm flipV="1">
                            <a:off x="8928" y="4320"/>
                            <a:ext cx="0" cy="43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30" name="Text Box 2796"/>
                        <wps:cNvSpPr txBox="1">
                          <a:spLocks noChangeArrowheads="1"/>
                        </wps:cNvSpPr>
                        <wps:spPr bwMode="auto">
                          <a:xfrm>
                            <a:off x="7056" y="5472"/>
                            <a:ext cx="4320"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Default="004513E6" w:rsidP="007C321A">
                              <w:pPr>
                                <w:jc w:val="center"/>
                                <w:rPr>
                                  <w:vertAlign w:val="subscript"/>
                                </w:rPr>
                              </w:pPr>
                              <w:r>
                                <w:t>Исследуемый период</w:t>
                              </w:r>
                              <w:r>
                                <w:tab/>
                                <w:t xml:space="preserve">               Время</w:t>
                              </w:r>
                            </w:p>
                          </w:txbxContent>
                        </wps:txbx>
                        <wps:bodyPr rot="0" vert="horz" wrap="square" lIns="91440" tIns="45720" rIns="91440" bIns="45720" anchor="t" anchorCtr="0" upright="1">
                          <a:noAutofit/>
                        </wps:bodyPr>
                      </wps:wsp>
                      <wps:wsp>
                        <wps:cNvPr id="4931" name="Line 2797"/>
                        <wps:cNvCnPr/>
                        <wps:spPr bwMode="auto">
                          <a:xfrm>
                            <a:off x="6480" y="5904"/>
                            <a:ext cx="3744" cy="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4932" name="Text Box 2798"/>
                        <wps:cNvSpPr txBox="1">
                          <a:spLocks noChangeArrowheads="1"/>
                        </wps:cNvSpPr>
                        <wps:spPr bwMode="auto">
                          <a:xfrm>
                            <a:off x="5904" y="720"/>
                            <a:ext cx="576" cy="25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Default="004513E6" w:rsidP="007C321A">
                              <w:pPr>
                                <w:jc w:val="center"/>
                              </w:pPr>
                              <w:r>
                                <w:t xml:space="preserve">Трудоемкость работ, </w:t>
                              </w:r>
                              <w:proofErr w:type="gramStart"/>
                              <w:r>
                                <w:t>ч</w:t>
                              </w:r>
                              <w:proofErr w:type="gramEnd"/>
                            </w:p>
                          </w:txbxContent>
                        </wps:txbx>
                        <wps:bodyPr rot="0" vert="vert270"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4833" o:spid="_x0000_s1084" style="position:absolute;left:0;text-align:left;margin-left:-6.25pt;margin-top:7.2pt;width:7in;height:295.2pt;z-index:251678208" coordorigin="1296,720" coordsize="10080,59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">
                <v:group id="Group 2700" o:spid="_x0000_s1085" style="position:absolute;left:1296;top:1728;width:4467;height:4896" coordorigin="1293,1584" coordsize="4467,54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bXvdxgAAAN0A&#10;AAAPAAAAAAAAAAAAAAAAAKoCAABkcnMvZG93bnJldi54bWxQSwUGAAAAAAQABAD6AAAAnQMAAAAA&#10;">
                  <v:line id="Line 2701" o:spid="_x0000_s1086" style="position:absolute;visibility:visible;mso-wrap-style:square" from="3024,3168" to="3024,4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73UsUAAADdAAAADwAAAGRycy9kb3ducmV2LnhtbESPQWvCQBSE70L/w/IK3sym1ZaQukoJ&#10;FHLQg2lpr4/sMxvMvo3ZNcZ/7xYKPQ4z3wyz3k62EyMNvnWs4ClJQRDXTrfcKPj6/FhkIHxA1tg5&#10;JgU38rDdPMzWmGt35QONVWhELGGfowITQp9L6WtDFn3ieuLoHd1gMUQ5NFIPeI3ltpPPafoqLbYc&#10;Fwz2VBiqT9XFKljtS6N/pp3fHdLym9rzqjhXTqn54/T+BiLQFP7Df3SpI5ctX+D3TXwCcn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y73UsUAAADdAAAADwAAAAAAAAAA&#10;AAAAAAChAgAAZHJzL2Rvd25yZXYueG1sUEsFBgAAAAAEAAQA+QAAAJMDAAAAAA==&#10;" strokeweight="2.25pt"/>
                  <v:line id="Line 2702" o:spid="_x0000_s1087" style="position:absolute;visibility:visible;mso-wrap-style:square" from="5472,3024" to="5472,4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pJcUAAADdAAAADwAAAGRycy9kb3ducmV2LnhtbESPQWvCQBSE7wX/w/KE3urGNgSJriJC&#10;IYf0kLTU6yP7zAazb2N2q+m/7wpCj8PMN8NsdpPtxZVG3zlWsFwkIIgbpztuFXx9vr+sQPiArLF3&#10;TAp+ycNuO3vaYK7djSu61qEVsYR9jgpMCEMupW8MWfQLNxBH7+RGiyHKsZV6xFsst718TZJMWuw4&#10;Lhgc6GCoOdc/VkH6URh9nEpfVknxTd0lPVxqp9TzfNqvQQSawn/4QRc6cqu3DO5v4hOQ2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xpJcUAAADdAAAADwAAAAAAAAAA&#10;AAAAAAChAgAAZHJzL2Rvd25yZXYueG1sUEsFBgAAAAAEAAQA+QAAAJMDAAAAAA==&#10;" strokeweight="2.25pt"/>
                  <v:line id="Line 2703" o:spid="_x0000_s1088" style="position:absolute;visibility:visible;mso-wrap-style:square" from="3024,4176" to="3744,4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DMvsUAAADdAAAADwAAAGRycy9kb3ducmV2LnhtbESPQWvCQBSE70L/w/IK3symVdqQukoJ&#10;FHLQg2lpr4/sMxvMvo3ZNcZ/7xYKPQ4z3wyz3k62EyMNvnWs4ClJQRDXTrfcKPj6/FhkIHxA1tg5&#10;JgU38rDdPMzWmGt35QONVWhELGGfowITQp9L6WtDFn3ieuLoHd1gMUQ5NFIPeI3ltpPPafoiLbYc&#10;Fwz2VBiqT9XFKljtS6N/pp3fHdLym9rzqjhXTqn54/T+BiLQFP7Df3SpI5ctX+H3TXwCcn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LDMvsUAAADdAAAADwAAAAAAAAAA&#10;AAAAAAChAgAAZHJzL2Rvd25yZXYueG1sUEsFBgAAAAAEAAQA+QAAAJMDAAAAAA==&#10;" strokeweight="2.25pt"/>
                  <v:line id="Line 2704" o:spid="_x0000_s1089" style="position:absolute;flip:x;visibility:visible;mso-wrap-style:square" from="4752,4176" to="5472,4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Lwvo5bJAAAA3QAAAA8AAAAA&#10;AAAAAAAAAAAAoQIAAGRycy9kb3ducmV2LnhtbFBLBQYAAAAABAAEAPkAAACXAwAAAAA=&#10;" strokeweight="2.25pt"/>
                  <v:line id="Line 2705" o:spid="_x0000_s1090" style="position:absolute;visibility:visible;mso-wrap-style:square" from="3744,4608" to="3744,56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P9V8MAAADdAAAADwAAAGRycy9kb3ducmV2LnhtbESPQYvCMBSE74L/IbwFb5ruKqLVKCIs&#10;9KAHq+xeH83bpmzzUpuo9d8bQfA4zHwzzHLd2VpcqfWVYwWfowQEceF0xaWC0/F7OAPhA7LG2jEp&#10;uJOH9arfW2Kq3Y0PdM1DKWIJ+xQVmBCaVEpfGLLoR64hjt6fay2GKNtS6hZvsdzW8itJptJixXHB&#10;YENbQ8V/frEKJvvM6N9u53eHJPuh6jzZnnOn1OCj2yxABOrCO/yiMx252XgOzzfxCcjV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Zj/VfDAAAA3QAAAA8AAAAAAAAAAAAA&#10;AAAAoQIAAGRycy9kb3ducmV2LnhtbFBLBQYAAAAABAAEAPkAAACRAwAAAAA=&#10;" strokeweight="2.25pt"/>
                  <v:line id="Line 2706" o:spid="_x0000_s1091" style="position:absolute;visibility:visible;mso-wrap-style:square" from="4752,4608" to="4752,56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18nt8EAAADdAAAADwAAAGRycy9kb3ducmV2LnhtbERPTWvCQBC9F/oflil4qxtLKBJdRYRC&#10;DvZgFL0O2TEbzM7G7Fbjv+8cCj0+3vdyPfpO3WmIbWADs2kGirgOtuXGwPHw9T4HFROyxS4wGXhS&#10;hPXq9WWJhQ0P3tO9So2SEI4FGnAp9YXWsXbkMU5DTyzcJQwek8Ch0XbAh4T7Tn9k2af22LI0OOxp&#10;66i+Vj/eQP5dOnsed3G3z8oTtbd8e6uCMZO3cbMAlWhM/+I/d2nFN89lv7yRJ6B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vXye3wQAAAN0AAAAPAAAAAAAAAAAAAAAA&#10;AKECAABkcnMvZG93bnJldi54bWxQSwUGAAAAAAQABAD5AAAAjwMAAAAA&#10;" strokeweight="2.25pt"/>
                  <v:shape id="Text Box 2707" o:spid="_x0000_s1092" type="#_x0000_t202" style="position:absolute;left:3456;top:3456;width:144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2LP8MA&#10;AADdAAAADwAAAGRycy9kb3ducmV2LnhtbESP3YrCMBSE7wXfIRxhb0RTl/pXjaILirf+PMCxObbF&#10;5qQ00da33wiCl8PMfMMs160pxZNqV1hWMBpGIIhTqwvOFFzOu8EMhPPIGkvLpOBFDtarbmeJibYN&#10;H+l58pkIEHYJKsi9rxIpXZqTQTe0FXHwbrY26IOsM6lrbALclPI3iibSYMFhIceK/nJK76eHUXA7&#10;NP3xvLnu/WV6jCdbLKZX+1Lqp9duFiA8tf4b/rQPWkE8i0fwfhOe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g2LP8MAAADdAAAADwAAAAAAAAAAAAAAAACYAgAAZHJzL2Rv&#10;d25yZXYueG1sUEsFBgAAAAAEAAQA9QAAAIgDAAAAAA==&#10;" stroked="f">
                    <v:textbox>
                      <w:txbxContent>
                        <w:p w:rsidR="004513E6" w:rsidRDefault="004513E6" w:rsidP="007C321A">
                          <w:pPr>
                            <w:jc w:val="center"/>
                            <w:rPr>
                              <w:sz w:val="22"/>
                              <w:szCs w:val="22"/>
                            </w:rPr>
                          </w:pPr>
                          <w:r>
                            <w:rPr>
                              <w:sz w:val="22"/>
                              <w:szCs w:val="22"/>
                            </w:rPr>
                            <w:t xml:space="preserve">Заказы </w:t>
                          </w:r>
                        </w:p>
                        <w:p w:rsidR="004513E6" w:rsidRDefault="004513E6" w:rsidP="007C321A">
                          <w:pPr>
                            <w:jc w:val="center"/>
                            <w:rPr>
                              <w:sz w:val="22"/>
                              <w:szCs w:val="22"/>
                            </w:rPr>
                          </w:pPr>
                          <w:r>
                            <w:rPr>
                              <w:sz w:val="22"/>
                              <w:szCs w:val="22"/>
                            </w:rPr>
                            <w:t>в обработке</w:t>
                          </w:r>
                        </w:p>
                      </w:txbxContent>
                    </v:textbox>
                  </v:shape>
                  <v:oval id="Oval 2708" o:spid="_x0000_s1093" style="position:absolute;left:3168;top:3168;width:288;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eEecYA&#10;AADdAAAADwAAAGRycy9kb3ducmV2LnhtbESPT2vCQBTE74V+h+UVvNWNRiWkriIVwR56aNreH9mX&#10;P5h9G7KvMX57t1DocZiZ3zDb/eQ6NdIQWs8GFvMEFHHpbcu1ga/P03MGKgiyxc4zGbhRgP3u8WGL&#10;ufVX/qCxkFpFCIccDTQifa51KBtyGOa+J45e5QeHEuVQazvgNcJdp5dJstEOW44LDfb02lB5KX6c&#10;gWN9KDajTmWdVsezrC/f72/pwpjZ03R4ASU0yX/4r322BlbZagm/b+IT0L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HeEecYAAADdAAAADwAAAAAAAAAAAAAAAACYAgAAZHJz&#10;L2Rvd25yZXYueG1sUEsFBgAAAAAEAAQA9QAAAIsDAAAAAA==&#10;"/>
                  <v:oval id="Oval 2709" o:spid="_x0000_s1094" style="position:absolute;left:3600;top:4032;width:288;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sh4sUA&#10;AADdAAAADwAAAGRycy9kb3ducmV2LnhtbESPQWvCQBSE74X+h+UVeqsbGxVJs4pUCnrowdjeH9ln&#10;EpJ9G7KvMf33XaHgcZiZb5h8O7lOjTSExrOB+SwBRVx623Bl4Ov88bIGFQTZYueZDPxSgO3m8SHH&#10;zPorn2gspFIRwiFDA7VIn2kdypochpnviaN38YNDiXKotB3wGuGu069JstIOG44LNfb0XlPZFj/O&#10;wL7aFatRp7JML/uDLNvvz2M6N+b5adq9gRKa5B7+bx+sgcV6kcLtTXwCe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OyHixQAAAN0AAAAPAAAAAAAAAAAAAAAAAJgCAABkcnMv&#10;ZG93bnJldi54bWxQSwUGAAAAAAQABAD1AAAAigMAAAAA&#10;"/>
                  <v:oval id="Oval 2710" o:spid="_x0000_s1095" style="position:absolute;left:4176;top:2592;width:288;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K5lsUA&#10;AADdAAAADwAAAGRycy9kb3ducmV2LnhtbESPQWvCQBSE74X+h+UJ3urGJopEV5GKYA89NLb3R/aZ&#10;BLNvQ/Y1xn/vFgo9DjPzDbPZja5VA/Wh8WxgPktAEZfeNlwZ+DofX1aggiBbbD2TgTsF2G2fnzaY&#10;W3/jTxoKqVSEcMjRQC3S5VqHsiaHYeY74uhdfO9QouwrbXu8Rbhr9WuSLLXDhuNCjR291VReix9n&#10;4FDti+WgU1mkl8NJFtfvj/d0bsx0Mu7XoIRG+Q//tU/WQLbKMvh9E5+A3j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0rmWxQAAAN0AAAAPAAAAAAAAAAAAAAAAAJgCAABkcnMv&#10;ZG93bnJldi54bWxQSwUGAAAAAAQABAD1AAAAigMAAAAA&#10;"/>
                  <v:oval id="Oval 2711" o:spid="_x0000_s1096" style="position:absolute;left:3888;top:4464;width:288;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4cDcUA&#10;AADdAAAADwAAAGRycy9kb3ducmV2LnhtbESPQWvCQBSE74X+h+UJ3urGxohEV5GKYA8eGtv7I/tM&#10;gtm3Ifsa03/fLQg9DjPzDbPZja5VA/Wh8WxgPktAEZfeNlwZ+LwcX1aggiBbbD2TgR8KsNs+P20w&#10;t/7OHzQUUqkI4ZCjgVqky7UOZU0Ow8x3xNG7+t6hRNlX2vZ4j3DX6tckWWqHDceFGjt6q6m8Fd/O&#10;wKHaF8tBp5Kl18NJstvX+T2dGzOdjPs1KKFR/sOP9skaWKwWGfy9iU9Ab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nhwNxQAAAN0AAAAPAAAAAAAAAAAAAAAAAJgCAABkcnMv&#10;ZG93bnJldi54bWxQSwUGAAAAAAQABAD1AAAAigMAAAAA&#10;"/>
                  <v:oval id="Oval 2712" o:spid="_x0000_s1097" style="position:absolute;left:4176;top:4752;width:288;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yCesUA&#10;AADdAAAADwAAAGRycy9kb3ducmV2LnhtbESPQWvCQBSE74X+h+UJ3urGRoNEV5GKYA8eGtv7I/tM&#10;gtm3Ifsa03/fLQg9DjPzDbPZja5VA/Wh8WxgPktAEZfeNlwZ+LwcX1aggiBbbD2TgR8KsNs+P20w&#10;t/7OHzQUUqkI4ZCjgVqky7UOZU0Ow8x3xNG7+t6hRNlX2vZ4j3DX6tckybTDhuNCjR291VTeim9n&#10;4FDti2zQqSzT6+Eky9vX+T2dGzOdjPs1KKFR/sOP9skaWKwWGfy9iU9Ab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TIJ6xQAAAN0AAAAPAAAAAAAAAAAAAAAAAJgCAABkcnMv&#10;ZG93bnJldi54bWxQSwUGAAAAAAQABAD1AAAAigMAAAAA&#10;"/>
                  <v:oval id="Oval 2713" o:spid="_x0000_s1098" style="position:absolute;left:4176;top:5328;width:288;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An4cUA&#10;AADdAAAADwAAAGRycy9kb3ducmV2LnhtbESPQWvCQBSE74L/YXlCb7qxUSvRVaRSsAcPTev9kX0m&#10;wezbkH2N6b/vFgoeh5n5htnuB9eonrpQezYwnyWgiAtvay4NfH2+TdeggiBbbDyTgR8KsN+NR1vM&#10;rL/zB/W5lCpCOGRooBJpM61DUZHDMPMtcfSuvnMoUXalth3eI9w1+jlJVtphzXGhwpZeKypu+bcz&#10;cCwP+arXqSzT6/Eky9vl/J7OjXmaDIcNKKFBHuH/9skaWKwXL/D3Jj4Bv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ACfhxQAAAN0AAAAPAAAAAAAAAAAAAAAAAJgCAABkcnMv&#10;ZG93bnJldi54bWxQSwUGAAAAAAQABAD1AAAAigMAAAAA&#10;"/>
                  <v:oval id="Oval 2714" o:spid="_x0000_s1099" style="position:absolute;left:5184;top:3312;width:288;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zk8IA&#10;AADdAAAADwAAAGRycy9kb3ducmV2LnhtbERPTWvCQBC9C/6HZYTedGOjItFVpFLQQw+Neh+yYxLM&#10;zobsNKb/3j0Ueny87+1+cI3qqQu1ZwPzWQKKuPC25tLA9fI5XYMKgmyx8UwGfinAfjcebTGz/snf&#10;1OdSqhjCIUMDlUibaR2KihyGmW+JI3f3nUOJsCu17fAZw12j35NkpR3WHBsqbOmjouKR/zgDx/KQ&#10;r3qdyjK9H0+yfNy+zuncmLfJcNiAEhrkX/znPlkDi/Uizo1v4hPQu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n7OTwgAAAN0AAAAPAAAAAAAAAAAAAAAAAJgCAABkcnMvZG93&#10;bnJldi54bWxQSwUGAAAAAAQABAD1AAAAhwMAAAAA&#10;"/>
                  <v:oval id="Oval 2715" o:spid="_x0000_s1100" style="position:absolute;left:5040;top:4032;width:288;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MWCMUA&#10;AADdAAAADwAAAGRycy9kb3ducmV2LnhtbESPQWvCQBSE70L/w/IKvenGRkWjq0ilYA8emur9kX0m&#10;wezbkH2N6b/vFgoeh5n5htnsBteonrpQezYwnSSgiAtvay4NnL/ex0tQQZAtNp7JwA8F2G2fRhvM&#10;rL/zJ/W5lCpCOGRooBJpM61DUZHDMPEtcfSuvnMoUXalth3eI9w1+jVJFtphzXGhwpbeKipu+bcz&#10;cCj3+aLXqczT6+Eo89vl9JFOjXl5HvZrUEKDPML/7aM1MFvOVvD3Jj4Bv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0xYIxQAAAN0AAAAPAAAAAAAAAAAAAAAAAJgCAABkcnMv&#10;ZG93bnJldi54bWxQSwUGAAAAAAQABAD1AAAAigMAAAAA&#10;"/>
                  <v:oval id="Oval 2716" o:spid="_x0000_s1101" style="position:absolute;left:4608;top:3456;width:288;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ApSMIA&#10;AADdAAAADwAAAGRycy9kb3ducmV2LnhtbERPTWvCQBC9F/wPywje6samEYmuIopgDz006n3Ijkkw&#10;Oxuy05j+++6h0OPjfW92o2vVQH1oPBtYzBNQxKW3DVcGrpfT6wpUEGSLrWcy8EMBdtvJywZz65/8&#10;RUMhlYohHHI0UIt0udahrMlhmPuOOHJ33zuUCPtK2x6fMdy1+i1Jltphw7Ghxo4ONZWP4tsZOFb7&#10;YjnoVLL0fjxL9rh9fqQLY2bTcb8GJTTKv/jPfbYG3ldZ3B/fxCe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MClIwgAAAN0AAAAPAAAAAAAAAAAAAAAAAJgCAABkcnMvZG93&#10;bnJldi54bWxQSwUGAAAAAAQABAD1AAAAhwMAAAAA&#10;"/>
                  <v:oval id="Oval 2717" o:spid="_x0000_s1102" style="position:absolute;left:3024;top:3456;width:288;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yM08UA&#10;AADdAAAADwAAAGRycy9kb3ducmV2LnhtbESPQWvCQBSE7wX/w/IEb3UT04ikriJKwR56aNreH9ln&#10;Esy+DdnXGP99t1DocZiZb5jtfnKdGmkIrWcD6TIBRVx523Jt4PPj5XEDKgiyxc4zGbhTgP1u9rDF&#10;wvobv9NYSq0ihEOBBhqRvtA6VA05DEvfE0fv4geHEuVQazvgLcJdp1dJstYOW44LDfZ0bKi6lt/O&#10;wKk+lOtRZ5Jnl9NZ8uvX22uWGrOYT4dnUEKT/If/2mdr4GmTp/D7Jj4Bv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fIzTxQAAAN0AAAAPAAAAAAAAAAAAAAAAAJgCAABkcnMv&#10;ZG93bnJldi54bWxQSwUGAAAAAAQABAD1AAAAigMAAAAA&#10;"/>
                  <v:oval id="Oval 2718" o:spid="_x0000_s1103" style="position:absolute;left:4032;top:5760;width:288;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4SpMUA&#10;AADdAAAADwAAAGRycy9kb3ducmV2LnhtbESPQWvCQBSE74X+h+UJ3upG04hEV5FKQQ89NLb3R/aZ&#10;BLNvQ/Y1xn/vFgo9DjPzDbPZja5VA/Wh8WxgPktAEZfeNlwZ+Dq/v6xABUG22HomA3cKsNs+P20w&#10;t/7GnzQUUqkI4ZCjgVqky7UOZU0Ow8x3xNG7+N6hRNlX2vZ4i3DX6kWSLLXDhuNCjR291VReix9n&#10;4FDti+WgU8nSy+Eo2fX745TOjZlOxv0alNAo/+G/9tEaeF1lC/h9E5+A3j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rhKkxQAAAN0AAAAPAAAAAAAAAAAAAAAAAJgCAABkcnMv&#10;ZG93bnJldi54bWxQSwUGAAAAAAQABAD1AAAAigMAAAAA&#10;"/>
                  <v:oval id="Oval 2719" o:spid="_x0000_s1104" style="position:absolute;left:3600;top:3168;width:144;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K3P8UA&#10;AADdAAAADwAAAGRycy9kb3ducmV2LnhtbESPQWvCQBSE7wX/w/KE3urGxoikriKVgh56aLT3R/aZ&#10;BLNvQ/Y1pv/eFQo9DjPzDbPejq5VA/Wh8WxgPktAEZfeNlwZOJ8+XlaggiBbbD2TgV8KsN1MntaY&#10;W3/jLxoKqVSEcMjRQC3S5VqHsiaHYeY74uhdfO9QouwrbXu8Rbhr9WuSLLXDhuNCjR2911Reix9n&#10;YF/tiuWgU8nSy/4g2fX785jOjXmejrs3UEKj/If/2gdrYLHKUni8iU9Ab+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4rc/xQAAAN0AAAAPAAAAAAAAAAAAAAAAAJgCAABkcnMv&#10;ZG93bnJldi54bWxQSwUGAAAAAAQABAD1AAAAigMAAAAA&#10;"/>
                  <v:oval id="Oval 2720" o:spid="_x0000_s1105" style="position:absolute;left:4032;top:3312;width:144;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svS8UA&#10;AADdAAAADwAAAGRycy9kb3ducmV2LnhtbESPQWvCQBSE74X+h+UJ3urGxohEV5GKYA8eGtv7I/tM&#10;gtm3Ifsa03/fLQg9DjPzDbPZja5VA/Wh8WxgPktAEZfeNlwZ+LwcX1aggiBbbD2TgR8KsNs+P20w&#10;t/7OHzQUUqkI4ZCjgVqky7UOZU0Ow8x3xNG7+t6hRNlX2vZ4j3DX6tckWWqHDceFGjt6q6m8Fd/O&#10;wKHaF8tBp5Kl18NJstvX+T2dGzOdjPs1KKFR/sOP9skaWKyyBfy9iU9Ab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Cy9LxQAAAN0AAAAPAAAAAAAAAAAAAAAAAJgCAABkcnMv&#10;ZG93bnJldi54bWxQSwUGAAAAAAQABAD1AAAAigMAAAAA&#10;"/>
                  <v:oval id="Oval 2721" o:spid="_x0000_s1106" style="position:absolute;left:5328;top:3024;width:144;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eK0MUA&#10;AADdAAAADwAAAGRycy9kb3ducmV2LnhtbESPQWvCQBSE7wX/w/KE3urGxoikriKVgh56aLT3R/aZ&#10;BLNvQ/Y1pv/eFQo9DjPzDbPejq5VA/Wh8WxgPktAEZfeNlwZOJ8+XlaggiBbbD2TgV8KsN1MntaY&#10;W3/jLxoKqVSEcMjRQC3S5VqHsiaHYeY74uhdfO9QouwrbXu8Rbhr9WuSLLXDhuNCjR2911Reix9n&#10;YF/tiuWgU8nSy/4g2fX785jOjXmejrs3UEKj/If/2gdrYLHKMni8iU9Ab+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R4rQxQAAAN0AAAAPAAAAAAAAAAAAAAAAAJgCAABkcnMv&#10;ZG93bnJldi54bWxQSwUGAAAAAAQABAD1AAAAigMAAAAA&#10;"/>
                  <v:oval id="Oval 2722" o:spid="_x0000_s1107" style="position:absolute;left:3312;top:3456;width:144;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UUp8UA&#10;AADdAAAADwAAAGRycy9kb3ducmV2LnhtbESPQWvCQBSE7wX/w/IEb3WjaYKkriJKwR56aNreH9ln&#10;Esy+DdnXGP99t1DocZiZb5jtfnKdGmkIrWcDq2UCirjytuXawOfHy+MGVBBki51nMnCnAPvd7GGL&#10;hfU3fqexlFpFCIcCDTQifaF1qBpyGJa+J47exQ8OJcqh1nbAW4S7Tq+TJNcOW44LDfZ0bKi6lt/O&#10;wKk+lPmoU8nSy+ks2fXr7TVdGbOYT4dnUEKT/If/2mdr4GmT5fD7Jj4Bv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lRSnxQAAAN0AAAAPAAAAAAAAAAAAAAAAAJgCAABkcnMv&#10;ZG93bnJldi54bWxQSwUGAAAAAAQABAD1AAAAigMAAAAA&#10;"/>
                  <v:oval id="Oval 2723" o:spid="_x0000_s1108" style="position:absolute;left:3312;top:3744;width:144;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mxPMUA&#10;AADdAAAADwAAAGRycy9kb3ducmV2LnhtbESPQWvCQBSE7wX/w/IEb3WjaaxEV5GKYA89mLb3R/aZ&#10;BLNvQ/Y1pv++Wyj0OMzMN8x2P7pWDdSHxrOBxTwBRVx623Bl4OP99LgGFQTZYuuZDHxTgP1u8rDF&#10;3Po7X2gopFIRwiFHA7VIl2sdypochrnviKN39b1DibKvtO3xHuGu1cskWWmHDceFGjt6qam8FV/O&#10;wLE6FKtBp5Kl1+NZstvn22u6MGY2HQ8bUEKj/If/2mdr4GmdPcPvm/gE9O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2bE8xQAAAN0AAAAPAAAAAAAAAAAAAAAAAJgCAABkcnMv&#10;ZG93bnJldi54bWxQSwUGAAAAAAQABAD1AAAAigMAAAAA&#10;"/>
                  <v:oval id="Oval 2724" o:spid="_x0000_s1109" style="position:absolute;left:3456;top:4032;width:144;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YlTsIA&#10;AADdAAAADwAAAGRycy9kb3ducmV2LnhtbERPTWvCQBC9F/wPywje6samEYmuIopgDz006n3Ijkkw&#10;Oxuy05j+++6h0OPjfW92o2vVQH1oPBtYzBNQxKW3DVcGrpfT6wpUEGSLrWcy8EMBdtvJywZz65/8&#10;RUMhlYohHHI0UIt0udahrMlhmPuOOHJ33zuUCPtK2x6fMdy1+i1Jltphw7Ghxo4ONZWP4tsZOFb7&#10;YjnoVLL0fjxL9rh9fqQLY2bTcb8GJTTKv/jPfbYG3ldZnBvfxCe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RiVOwgAAAN0AAAAPAAAAAAAAAAAAAAAAAJgCAABkcnMvZG93&#10;bnJldi54bWxQSwUGAAAAAAQABAD1AAAAhwMAAAAA&#10;"/>
                  <v:oval id="Oval 2725" o:spid="_x0000_s1110" style="position:absolute;left:3888;top:4176;width:144;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qA1cUA&#10;AADdAAAADwAAAGRycy9kb3ducmV2LnhtbESPQWvCQBSE7wX/w/IK3upG04imriIVwR56MK33R/aZ&#10;BLNvQ/Y1pv++Wyj0OMzMN8xmN7pWDdSHxrOB+SwBRVx623Bl4PPj+LQCFQTZYuuZDHxTgN128rDB&#10;3Po7n2kopFIRwiFHA7VIl2sdypochpnviKN39b1DibKvtO3xHuGu1YskWWqHDceFGjt6ram8FV/O&#10;wKHaF8tBp5Kl18NJstvl/S2dGzN9HPcvoIRG+Q//tU/WwPMqW8Pvm/gE9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CoDVxQAAAN0AAAAPAAAAAAAAAAAAAAAAAJgCAABkcnMv&#10;ZG93bnJldi54bWxQSwUGAAAAAAQABAD1AAAAigMAAAAA&#10;"/>
                  <v:oval id="Oval 2726" o:spid="_x0000_s1111" style="position:absolute;left:4896;top:3456;width:144;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zj9cIA&#10;AADdAAAADwAAAGRycy9kb3ducmV2LnhtbERPS2vCQBC+C/0PyxR6042NBkmzilQKeuihsb0P2ckD&#10;s7MhO43pv+8eCj1+fO/iMLteTTSGzrOB9SoBRVx523Fj4PP6ttyBCoJssfdMBn4owGH/sCgwt/7O&#10;HzSV0qgYwiFHA63IkGsdqpYchpUfiCNX+9GhRDg22o54j+Gu189JkmmHHceGFgd6bam6ld/OwKk5&#10;ltmkU9mm9eks29vX+yVdG/P0OB9fQAnN8i/+c5+tgc0ui/vjm/gE9P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XOP1wgAAAN0AAAAPAAAAAAAAAAAAAAAAAJgCAABkcnMvZG93&#10;bnJldi54bWxQSwUGAAAAAAQABAD1AAAAhwMAAAAA&#10;"/>
                  <v:oval id="Oval 2727" o:spid="_x0000_s1112" style="position:absolute;left:4176;top:2160;width:144;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BGbsUA&#10;AADdAAAADwAAAGRycy9kb3ducmV2LnhtbESPQWvCQBSE7wX/w/IEb3UTU4OkriJKwR56aNreH9ln&#10;Esy+DdnXGP99t1DocZiZb5jtfnKdGmkIrWcD6TIBRVx523Jt4PPj5XEDKgiyxc4zGbhTgP1u9rDF&#10;wvobv9NYSq0ihEOBBhqRvtA6VA05DEvfE0fv4geHEuVQazvgLcJdp1dJkmuHLceFBns6NlRdy29n&#10;4FQfynzUmayzy+ks6+vX22uWGrOYT4dnUEKT/If/2mdr4GmTp/D7Jj4Bv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EEZuxQAAAN0AAAAPAAAAAAAAAAAAAAAAAJgCAABkcnMv&#10;ZG93bnJldi54bWxQSwUGAAAAAAQABAD1AAAAigMAAAAA&#10;"/>
                  <v:oval id="Oval 2728" o:spid="_x0000_s1113" style="position:absolute;left:4320;top:5040;width:144;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LYGcUA&#10;AADdAAAADwAAAGRycy9kb3ducmV2LnhtbESPQWvCQBSE74X+h+UJ3upGU4NEV5FKQQ89NLb3R/aZ&#10;BLNvQ/Y1xn/vFgo9DjPzDbPZja5VA/Wh8WxgPktAEZfeNlwZ+Dq/v6xABUG22HomA3cKsNs+P20w&#10;t/7GnzQUUqkI4ZCjgVqky7UOZU0Ow8x3xNG7+N6hRNlX2vZ4i3DX6kWSZNphw3Ghxo7eaiqvxY8z&#10;cKj2RTboVJbp5XCU5fX745TOjZlOxv0alNAo/+G/9tEaeF1lC/h9E5+A3j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wtgZxQAAAN0AAAAPAAAAAAAAAAAAAAAAAJgCAABkcnMv&#10;ZG93bnJldi54bWxQSwUGAAAAAAQABAD1AAAAigMAAAAA&#10;"/>
                  <v:oval id="Oval 2729" o:spid="_x0000_s1114" style="position:absolute;left:5184;top:3888;width:144;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59gsUA&#10;AADdAAAADwAAAGRycy9kb3ducmV2LnhtbESPQWvCQBSE70L/w/IKvZmNTQ2SuopUCvbQg9HeH9ln&#10;Esy+DdnXmP77bqHgcZiZb5j1dnKdGmkIrWcDiyQFRVx523Jt4Hx6n69ABUG22HkmAz8UYLt5mK2x&#10;sP7GRxpLqVWEcCjQQCPSF1qHqiGHIfE9cfQufnAoUQ61tgPeItx1+jlNc+2w5bjQYE9vDVXX8tsZ&#10;2Ne7Mh91Jsvssj/I8vr1+ZEtjHl6nHavoIQmuYf/2wdr4GWVZ/D3Jj4Bv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jn2CxQAAAN0AAAAPAAAAAAAAAAAAAAAAAJgCAABkcnMv&#10;ZG93bnJldi54bWxQSwUGAAAAAAQABAD1AAAAigMAAAAA&#10;"/>
                  <v:oval id="Oval 2730" o:spid="_x0000_s1115" style="position:absolute;left:5328;top:4032;width:144;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fl9sUA&#10;AADdAAAADwAAAGRycy9kb3ducmV2LnhtbESPQWvCQBSE74X+h+UJ3urGRoNEV5GKYA8eGtv7I/tM&#10;gtm3Ifsa03/fLQg9DjPzDbPZja5VA/Wh8WxgPktAEZfeNlwZ+LwcX1aggiBbbD2TgR8KsNs+P20w&#10;t/7OHzQUUqkI4ZCjgVqky7UOZU0Ow8x3xNG7+t6hRNlX2vZ4j3DX6tckybTDhuNCjR291VTeim9n&#10;4FDti2zQqSzT6+Eky9vX+T2dGzOdjPs1KKFR/sOP9skaWKyyBfy9iU9Ab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Z+X2xQAAAN0AAAAPAAAAAAAAAAAAAAAAAJgCAABkcnMv&#10;ZG93bnJldi54bWxQSwUGAAAAAAQABAD1AAAAigMAAAAA&#10;"/>
                  <v:oval id="Oval 2731" o:spid="_x0000_s1116" style="position:absolute;left:5040;top:3888;width:144;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tAbcUA&#10;AADdAAAADwAAAGRycy9kb3ducmV2LnhtbESPQWvCQBSE7wX/w/IEb3WjaYKkriJKwR56aNreH9ln&#10;Esy+DdnXGP99t1DocZiZb5jtfnKdGmkIrWcDq2UCirjytuXawOfHy+MGVBBki51nMnCnAPvd7GGL&#10;hfU3fqexlFpFCIcCDTQifaF1qBpyGJa+J47exQ8OJcqh1nbAW4S7Tq+TJNcOW44LDfZ0bKi6lt/O&#10;wKk+lPmoU8nSy+ks2fXr7TVdGbOYT4dnUEKT/If/2mdr4GmTZ/D7Jj4Bv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K0BtxQAAAN0AAAAPAAAAAAAAAAAAAAAAAJgCAABkcnMv&#10;ZG93bnJldi54bWxQSwUGAAAAAAQABAD1AAAAigMAAAAA&#10;"/>
                  <v:oval id="Oval 2732" o:spid="_x0000_s1117" style="position:absolute;left:5328;top:3600;width:144;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neGsUA&#10;AADdAAAADwAAAGRycy9kb3ducmV2LnhtbESPQWvCQBSE70L/w/IKvZmNTQ2SuopUCvbQg9HeH9ln&#10;Esy+DdnXmP77bqHgcZiZb5j1dnKdGmkIrWcDiyQFRVx523Jt4Hx6n69ABUG22HkmAz8UYLt5mK2x&#10;sP7GRxpLqVWEcCjQQCPSF1qHqiGHIfE9cfQufnAoUQ61tgPeItx1+jlNc+2w5bjQYE9vDVXX8tsZ&#10;2Ne7Mh91Jsvssj/I8vr1+ZEtjHl6nHavoIQmuYf/2wdr4GWV5/D3Jj4Bv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d4axQAAAN0AAAAPAAAAAAAAAAAAAAAAAJgCAABkcnMv&#10;ZG93bnJldi54bWxQSwUGAAAAAAQABAD1AAAAigMAAAAA&#10;"/>
                  <v:oval id="Oval 2733" o:spid="_x0000_s1118" style="position:absolute;left:4176;top:4608;width:144;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V7gcUA&#10;AADdAAAADwAAAGRycy9kb3ducmV2LnhtbESPQWvCQBSE7wX/w/IEb3WjqalEV5GKYA89mLb3R/aZ&#10;BLNvQ/Y1pv++Wyj0OMzMN8x2P7pWDdSHxrOBxTwBRVx623Bl4OP99LgGFQTZYuuZDHxTgP1u8rDF&#10;3Po7X2gopFIRwiFHA7VIl2sdypochrnviKN39b1DibKvtO3xHuGu1cskybTDhuNCjR291FTeii9n&#10;4FgdimzQqazS6/Esq9vn22u6MGY2HQ8bUEKj/If/2mdr4GmdPcPvm/gE9O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tXuBxQAAAN0AAAAPAAAAAAAAAAAAAAAAAJgCAABkcnMv&#10;ZG93bnJldi54bWxQSwUGAAAAAAQABAD1AAAAigMAAAAA&#10;"/>
                  <v:oval id="Oval 2734" o:spid="_x0000_s1119" style="position:absolute;left:4464;top:4464;width:144;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rv88IA&#10;AADdAAAADwAAAGRycy9kb3ducmV2LnhtbERPS2vCQBC+C/0PyxR6042NBkmzilQKeuihsb0P2ckD&#10;s7MhO43pv+8eCj1+fO/iMLteTTSGzrOB9SoBRVx523Fj4PP6ttyBCoJssfdMBn4owGH/sCgwt/7O&#10;HzSV0qgYwiFHA63IkGsdqpYchpUfiCNX+9GhRDg22o54j+Gu189JkmmHHceGFgd6bam6ld/OwKk5&#10;ltmkU9mm9eks29vX+yVdG/P0OB9fQAnN8i/+c5+tgc0ui3Pjm/gE9P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Ku/zwgAAAN0AAAAPAAAAAAAAAAAAAAAAAJgCAABkcnMvZG93&#10;bnJldi54bWxQSwUGAAAAAAQABAD1AAAAhwMAAAAA&#10;"/>
                  <v:oval id="Oval 2735" o:spid="_x0000_s1120" style="position:absolute;left:3024;top:4032;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ZKaMUA&#10;AADdAAAADwAAAGRycy9kb3ducmV2LnhtbESPQWvCQBSE7wX/w/IK3upGU4OmriIVwR56MK33R/aZ&#10;BLNvQ/Y1pv++Wyj0OMzMN8xmN7pWDdSHxrOB+SwBRVx623Bl4PPj+LQCFQTZYuuZDHxTgN128rDB&#10;3Po7n2kopFIRwiFHA7VIl2sdypochpnviKN39b1DibKvtO3xHuGu1YskybTDhuNCjR291lTeii9n&#10;4FDti2zQqSzT6+Eky9vl/S2dGzN9HPcvoIRG+Q//tU/WwPMqW8Pvm/gE9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ZkpoxQAAAN0AAAAPAAAAAAAAAAAAAAAAAJgCAABkcnMv&#10;ZG93bnJldi54bWxQSwUGAAAAAAQABAD1AAAAigMAAAAA&#10;"/>
                  <v:oval id="Oval 2736" o:spid="_x0000_s1121" style="position:absolute;left:5040;top:3168;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V1KMIA&#10;AADdAAAADwAAAGRycy9kb3ducmV2LnhtbERPTWvCQBC9F/oflil4qxubaiW6ilQKevBgrPchOybB&#10;7GzIjjH9992D4PHxvpfrwTWqpy7Ung1Mxgko4sLbmksDv6ef9zmoIMgWG89k4I8CrFevL0vMrL/z&#10;kfpcShVDOGRooBJpM61DUZHDMPYtceQuvnMoEXalth3eY7hr9EeSzLTDmmNDhS19V1Rc85szsC03&#10;+azXqUzTy3Yn0+v5sE8nxozehs0ClNAgT/HDvbMGPudfcX98E5+AX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hXUowgAAAN0AAAAPAAAAAAAAAAAAAAAAAJgCAABkcnMvZG93&#10;bnJldi54bWxQSwUGAAAAAAQABAD1AAAAhwMAAAAA&#10;"/>
                  <v:oval id="Oval 2737" o:spid="_x0000_s1122" style="position:absolute;left:4032;top:4320;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nQs8UA&#10;AADdAAAADwAAAGRycy9kb3ducmV2LnhtbESPQWvCQBSE74X+h+UJ3uomTbUSXUUqgj30YLT3R/aZ&#10;BLNvQ/Y1pv++Wyj0OMzMN8x6O7pWDdSHxrOBdJaAIi69bbgycDkfnpaggiBbbD2TgW8KsN08Pqwx&#10;t/7OJxoKqVSEcMjRQC3S5VqHsiaHYeY74uhdfe9QouwrbXu8R7hr9XOSLLTDhuNCjR291VTeii9n&#10;YF/tisWgM5ln1/1R5rfPj/csNWY6GXcrUEKj/If/2kdr4GX5msLvm/gE9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ydCzxQAAAN0AAAAPAAAAAAAAAAAAAAAAAJgCAABkcnMv&#10;ZG93bnJldi54bWxQSwUGAAAAAAQABAD1AAAAigMAAAAA&#10;"/>
                  <v:oval id="Oval 2738" o:spid="_x0000_s1123" style="position:absolute;left:3888;top:4752;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tOxMUA&#10;AADdAAAADwAAAGRycy9kb3ducmV2LnhtbESPQWvCQBSE7wX/w/KE3upGo1aiq0ilYA89GOv9kX0m&#10;wezbkH2N6b/vCoUeh5n5htnsBteonrpQezYwnSSgiAtvay4NfJ3fX1aggiBbbDyTgR8KsNuOnjaY&#10;WX/nE/W5lCpCOGRooBJpM61DUZHDMPEtcfSuvnMoUXalth3eI9w1epYkS+2w5rhQYUtvFRW3/NsZ&#10;OJT7fNnrVBbp9XCUxe3y+ZFOjXkeD/s1KKFB/sN/7aM1MF+9zuDxJj4Bv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G07ExQAAAN0AAAAPAAAAAAAAAAAAAAAAAJgCAABkcnMv&#10;ZG93bnJldi54bWxQSwUGAAAAAAQABAD1AAAAigMAAAAA&#10;"/>
                  <v:oval id="Oval 2739" o:spid="_x0000_s1124" style="position:absolute;left:4032;top:5040;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frX8UA&#10;AADdAAAADwAAAGRycy9kb3ducmV2LnhtbESPT2vCQBTE74V+h+UJvdWNjf+IriJKwR56MK33R/aZ&#10;BLNvQ/YZ02/fFQo9DjPzG2a9HVyjeupC7dnAZJyAIi68rbk08P31/roEFQTZYuOZDPxQgO3m+WmN&#10;mfV3PlGfS6kihEOGBiqRNtM6FBU5DGPfEkfv4juHEmVXatvhPcJdo9+SZK4d1hwXKmxpX1FxzW/O&#10;wKHc5fNepzJLL4ejzK7nz490YszLaNitQAkN8h/+ax+tgelykcLjTXwCe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V+tfxQAAAN0AAAAPAAAAAAAAAAAAAAAAAJgCAABkcnMv&#10;ZG93bnJldi54bWxQSwUGAAAAAAQABAD1AAAAigMAAAAA&#10;"/>
                  <v:oval id="Oval 2740" o:spid="_x0000_s1125" style="position:absolute;left:4752;top:3312;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5zK8UA&#10;AADdAAAADwAAAGRycy9kb3ducmV2LnhtbESPQWvCQBSE74L/YXlCb7qxUSvRVaRSsAcPTev9kX0m&#10;wezbkH2N6b/vFgoeh5n5htnuB9eonrpQezYwnyWgiAtvay4NfH2+TdeggiBbbDyTgR8KsN+NR1vM&#10;rL/zB/W5lCpCOGRooBJpM61DUZHDMPMtcfSuvnMoUXalth3eI9w1+jlJVtphzXGhwpZeKypu+bcz&#10;cCwP+arXqSzT6/Eky9vl/J7OjXmaDIcNKKFBHuH/9skaWKxfFvD3Jj4Bv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vnMrxQAAAN0AAAAPAAAAAAAAAAAAAAAAAJgCAABkcnMv&#10;ZG93bnJldi54bWxQSwUGAAAAAAQABAD1AAAAigMAAAAA&#10;"/>
                  <v:oval id="Oval 2741" o:spid="_x0000_s1126" style="position:absolute;left:4320;top:4608;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LWsMUA&#10;AADdAAAADwAAAGRycy9kb3ducmV2LnhtbESPQWvCQBSE7wX/w/IEb3WjaaxEV5GKYA89mLb3R/aZ&#10;BLNvQ/Y1pv++Wyj0OMzMN8x2P7pWDdSHxrOBxTwBRVx623Bl4OP99LgGFQTZYuuZDHxTgP1u8rDF&#10;3Po7X2gopFIRwiFHA7VIl2sdypochrnviKN39b1DibKvtO3xHuGu1cskWWmHDceFGjt6qam8FV/O&#10;wLE6FKtBp5Kl1+NZstvn22u6MGY2HQ8bUEKj/If/2mdr4Gn9nMHvm/gE9O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8tawxQAAAN0AAAAPAAAAAAAAAAAAAAAAAJgCAABkcnMv&#10;ZG93bnJldi54bWxQSwUGAAAAAAQABAD1AAAAigMAAAAA&#10;"/>
                  <v:oval id="Oval 2742" o:spid="_x0000_s1127" style="position:absolute;left:3888;top:5184;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Ix8UA&#10;AADdAAAADwAAAGRycy9kb3ducmV2LnhtbESPQWvCQBSE7wX/w/IEb3WjqalEV5GKYA89mLb3R/aZ&#10;BLNvQ/Y1pv++Wyj0OMzMN8x2P7pWDdSHxrOBxTwBRVx623Bl4OP99LgGFQTZYuuZDHxTgP1u8rDF&#10;3Po7X2gopFIRwiFHA7VIl2sdypochrnviKN39b1DibKvtO3xHuGu1cskybTDhuNCjR291FTeii9n&#10;4FgdimzQqazS6/Esq9vn22u6MGY2HQ8bUEKj/If/2mdr4Gn9nMHvm/gE9O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IEjHxQAAAN0AAAAPAAAAAAAAAAAAAAAAAJgCAABkcnMv&#10;ZG93bnJldi54bWxQSwUGAAAAAAQABAD1AAAAigMAAAAA&#10;"/>
                  <v:oval id="Oval 2743" o:spid="_x0000_s1128" style="position:absolute;left:3456;top:3312;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ztXMUA&#10;AADdAAAADwAAAGRycy9kb3ducmV2LnhtbESPT2vCQBTE74V+h+UVeqsbG/+RuoooBXvowdjeH9ln&#10;Esy+DdlnjN/eFQo9DjPzG2a5HlyjeupC7dnAeJSAIi68rbk08HP8fFuACoJssfFMBm4UYL16flpi&#10;Zv2VD9TnUqoI4ZChgUqkzbQORUUOw8i3xNE7+c6hRNmV2nZ4jXDX6PckmWmHNceFClvaVlSc84sz&#10;sCs3+azXqUzT024v0/Pv91c6Nub1Zdh8gBIa5D/8195bA5PFfA6PN/EJ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bO1cxQAAAN0AAAAPAAAAAAAAAAAAAAAAAJgCAABkcnMv&#10;ZG93bnJldi54bWxQSwUGAAAAAAQABAD1AAAAigMAAAAA&#10;"/>
                  <v:oval id="Oval 2744" o:spid="_x0000_s1129" style="position:absolute;left:5040;top:3744;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5LsIA&#10;AADdAAAADwAAAGRycy9kb3ducmV2LnhtbERPTWvCQBC9F/oflil4qxubaiW6ilQKevBgrPchOybB&#10;7GzIjjH9992D4PHxvpfrwTWqpy7Ung1Mxgko4sLbmksDv6ef9zmoIMgWG89k4I8CrFevL0vMrL/z&#10;kfpcShVDOGRooBJpM61DUZHDMPYtceQuvnMoEXalth3eY7hr9EeSzLTDmmNDhS19V1Rc85szsC03&#10;+azXqUzTy3Yn0+v5sE8nxozehs0ClNAgT/HDvbMGPudfcW58E5+AX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83kuwgAAAN0AAAAPAAAAAAAAAAAAAAAAAJgCAABkcnMvZG93&#10;bnJldi54bWxQSwUGAAAAAAQABAD1AAAAhwMAAAAA&#10;"/>
                  <v:oval id="Oval 2745" o:spid="_x0000_s1130" style="position:absolute;left:4320;top:4320;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ctcYA&#10;AADdAAAADwAAAGRycy9kb3ducmV2LnhtbESPQWvCQBSE74X+h+UVeqsbm2o1uopUCvbgwVTvj+wz&#10;CWbfhuxrTP99VxB6HGbmG2a5HlyjeupC7dnAeJSAIi68rbk0cPz+fJmBCoJssfFMBn4pwHr1+LDE&#10;zPorH6jPpVQRwiFDA5VIm2kdioochpFviaN39p1DibIrte3wGuGu0a9JMtUOa44LFbb0UVFxyX+c&#10;gW25yae9TmWSnrc7mVxO+690bMzz07BZgBIa5D98b++sgbfZ+xxub+IT0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L/ctcYAAADdAAAADwAAAAAAAAAAAAAAAACYAgAAZHJz&#10;L2Rvd25yZXYueG1sUEsFBgAAAAAEAAQA9QAAAIsDAAAAAA==&#10;"/>
                  <v:oval id="Oval 2746" o:spid="_x0000_s1131" style="position:absolute;left:4752;top:4176;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AFD8IA&#10;AADdAAAADwAAAGRycy9kb3ducmV2LnhtbERPS2vCQBC+C/0PyxR6042NSkizilQKeuihsb0P2ckD&#10;s7MhO43pv+8eCj1+fO/iMLteTTSGzrOB9SoBRVx523Fj4PP6tsxABUG22HsmAz8U4LB/WBSYW3/n&#10;D5pKaVQM4ZCjgVZkyLUOVUsOw8oPxJGr/ehQIhwbbUe8x3DX6+ck2WmHHceGFgd6bam6ld/OwKk5&#10;lrtJp7JN69NZtrev90u6NubpcT6+gBKa5V/85z5bA5ssi/vjm/gE9P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UAUPwgAAAN0AAAAPAAAAAAAAAAAAAAAAAJgCAABkcnMvZG93&#10;bnJldi54bWxQSwUGAAAAAAQABAD1AAAAhwMAAAAA&#10;"/>
                  <v:shape id="Text Box 2747" o:spid="_x0000_s1132" type="#_x0000_t202" style="position:absolute;left:3024;top:1584;width:2736;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Yf6sUA&#10;AADdAAAADwAAAGRycy9kb3ducmV2LnhtbESPQWvCQBSE74L/YXkFb2Y3EiVNXUUsQk8WtS309sg+&#10;k9Ds25DdmvTfdwsFj8PMfMOst6NtxY163zjWkCYKBHHpTMOVhrfLYZ6D8AHZYOuYNPyQh+1mOllj&#10;YdzAJ7qdQyUihH2BGuoQukJKX9Zk0SeuI47e1fUWQ5R9JU2PQ4TbVi6UWkmLDceFGjva11R+nb+t&#10;hvfj9fMjU6/Vs112gxuVZPsotZ49jLsnEIHGcA//t1+MhizPU/h7E5+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Fh/qxQAAAN0AAAAPAAAAAAAAAAAAAAAAAJgCAABkcnMv&#10;ZG93bnJldi54bWxQSwUGAAAAAAQABAD1AAAAigMAAAAA&#10;" filled="f" stroked="f">
                    <v:textbox>
                      <w:txbxContent>
                        <w:p w:rsidR="004513E6" w:rsidRDefault="004513E6" w:rsidP="007C321A">
                          <w:pPr>
                            <w:jc w:val="center"/>
                            <w:rPr>
                              <w:sz w:val="22"/>
                              <w:szCs w:val="22"/>
                            </w:rPr>
                          </w:pPr>
                          <w:r>
                            <w:rPr>
                              <w:sz w:val="22"/>
                              <w:szCs w:val="22"/>
                            </w:rPr>
                            <w:t>Поступление заказов</w:t>
                          </w:r>
                        </w:p>
                      </w:txbxContent>
                    </v:textbox>
                  </v:shape>
                  <v:line id="Line 2748" o:spid="_x0000_s1133" style="position:absolute;visibility:visible;mso-wrap-style:square" from="3456,4320" to="3888,4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NvLcgAAADdAAAADwAAAGRycy9kb3ducmV2LnhtbESPQUvDQBSE74L/YXmCN7uxSgix21Is&#10;hbYHsVFoj6/ZZxLNvg272yT+e1co9DjMzDfMbDGaVvTkfGNZweMkAUFcWt1wpeDzY/2QgfABWWNr&#10;mRT8kofF/PZmhrm2A++pL0IlIoR9jgrqELpcSl/WZNBPbEccvS/rDIYoXSW1wyHCTSunSZJKgw3H&#10;hRo7eq2p/CnORsHb03vaL7e7zXjYpqdytT8dvwen1P3duHwBEWgM1/ClvdEKnrNsCv9v4hOQ8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dENvLcgAAADdAAAADwAAAAAA&#10;AAAAAAAAAAChAgAAZHJzL2Rvd25yZXYueG1sUEsFBgAAAAAEAAQA+QAAAJYDAAAAAA==&#10;"/>
                  <v:line id="Line 2749" o:spid="_x0000_s1134" style="position:absolute;visibility:visible;mso-wrap-style:square" from="3888,4608" to="3888,6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KtsgAAADdAAAADwAAAGRycy9kb3ducmV2LnhtbESPQUvDQBSE74L/YXmCN7uxlRBit6VY&#10;hLYHsVFoj6/ZZxLNvg272yT+e1co9DjMzDfMfDmaVvTkfGNZweMkAUFcWt1wpeDz4/UhA+EDssbW&#10;Min4JQ/Lxe3NHHNtB95TX4RKRAj7HBXUIXS5lL6syaCf2I44el/WGQxRukpqh0OEm1ZOkySVBhuO&#10;CzV29FJT+VOcjYK32Xvar7a7zXjYpqdyvT8dvwen1P3duHoGEWgM1/ClvdEKnrJsBv9v4hOQi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w/KtsgAAADdAAAADwAAAAAA&#10;AAAAAAAAAAChAgAAZHJzL2Rvd25yZXYueG1sUEsFBgAAAAAEAAQA+QAAAJYDAAAAAA==&#10;"/>
                  <v:line id="Line 2750" o:spid="_x0000_s1135" style="position:absolute;flip:x;visibility:visible;mso-wrap-style:square" from="4608,4320" to="5040,4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0iPccAAADdAAAADwAAAGRycy9kb3ducmV2LnhtbESPQWvCQBSE74X+h+UVeil1UwmSpq4i&#10;BcGDF7VEenvNvmZDsm/T3VXTf+8WCh6HmfmGmS9H24sz+dA6VvAyyUAQ10633Cj4OKyfCxAhImvs&#10;HZOCXwqwXNzfzbHU7sI7Ou9jIxKEQ4kKTIxDKWWoDVkMEzcQJ+/beYsxSd9I7fGS4LaX0yybSYst&#10;pwWDA70bqrv9ySqQxfbpx6++8q7qjsdXU9XV8LlV6vFhXL2BiDTGW/i/vdEK8qLI4e9NegJycQ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DSI9xwAAAN0AAAAPAAAAAAAA&#10;AAAAAAAAAKECAABkcnMvZG93bnJldi54bWxQSwUGAAAAAAQABAD5AAAAlQMAAAAA&#10;"/>
                  <v:line id="Line 2751" o:spid="_x0000_s1136" style="position:absolute;visibility:visible;mso-wrap-style:square" from="4608,4608" to="4608,6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r3WcgAAADdAAAADwAAAGRycy9kb3ducmV2LnhtbESPT0vDQBTE7wW/w/IEb+1GrSGk3Zai&#10;CK0HsX+gPb5mn0k0+zbsbpP47V1B6HGYmd8w8+VgGtGR87VlBfeTBARxYXXNpYLD/nWcgfABWWNj&#10;mRT8kIfl4mY0x1zbnrfU7UIpIoR9jgqqENpcSl9UZNBPbEscvU/rDIYoXSm1wz7CTSMfkiSVBmuO&#10;CxW29FxR8b27GAXvjx9pt9q8rYfjJj0XL9vz6at3St3dDqsZiEBDuIb/22utYJplT/D3Jj4Bufg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6r3WcgAAADdAAAADwAAAAAA&#10;AAAAAAAAAAChAgAAZHJzL2Rvd25yZXYueG1sUEsFBgAAAAAEAAQA+QAAAJYDAAAAAA==&#10;"/>
                  <v:line id="Line 2752" o:spid="_x0000_s1137" style="position:absolute;visibility:visible;mso-wrap-style:square" from="3024,4752" to="3744,4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T8OsYAAADdAAAADwAAAGRycy9kb3ducmV2LnhtbESPzWrDMBCE74G+g9hCb4mcUBLHiRJK&#10;TKGHppAfet5aG8vUWhlLddS3rwKFHIeZ+YZZb6NtxUC9bxwrmE4yEMSV0w3XCs6n13EOwgdkja1j&#10;UvBLHrabh9EaC+2ufKDhGGqRIOwLVGBC6AopfWXIop+4jjh5F9dbDEn2tdQ9XhPctnKWZXNpseG0&#10;YLCjnaHq+/hjFSxMeZALWb6fPsqhmS7jPn5+LZV6eowvKxCBYriH/9tvWsFzns/h9iY9Abn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z0/DrGAAAA3QAAAA8AAAAAAAAA&#10;AAAAAAAAoQIAAGRycy9kb3ducmV2LnhtbFBLBQYAAAAABAAEAPkAAACUAwAAAAA=&#10;">
                    <v:stroke endarrow="block"/>
                  </v:line>
                  <v:line id="Line 2753" o:spid="_x0000_s1138" style="position:absolute;flip:x;visibility:visible;mso-wrap-style:square" from="4752,4752" to="5472,4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bBEMYAAADdAAAADwAAAGRycy9kb3ducmV2LnhtbESPQWvCQBCF7wX/wzIFL0E31tLG6Cq2&#10;VSiUHqo99Dhkp0kwOxuyo8Z/7wqFHh9v3vfmLVa9a9SJulB7NjAZp6CIC29rLg1877ejDFQQZIuN&#10;ZzJwoQCr5eBugbn1Z/6i005KFSEccjRQibS51qGoyGEY+5Y4er++cyhRdqW2HZ4j3DX6IU2ftMOa&#10;Y0OFLb1WVBx2Rxff2H7y23SavDidJDPa/MhHqsWY4X2/noMS6uX/+C/9bg08Ztkz3NZEBOjl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gWwRDGAAAA3QAAAA8AAAAAAAAA&#10;AAAAAAAAoQIAAGRycy9kb3ducmV2LnhtbFBLBQYAAAAABAAEAPkAAACUAwAAAAA=&#10;">
                    <v:stroke endarrow="block"/>
                  </v:line>
                  <v:line id="Line 2754" o:spid="_x0000_s1139" style="position:absolute;flip:x;visibility:visible;mso-wrap-style:square" from="4608,6048" to="5328,6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lVYsYAAADdAAAADwAAAGRycy9kb3ducmV2LnhtbESPTUvDQBCG7wX/wzKCl2A3WpGYdlv8&#10;KgilB6uHHofsNAnNzobs2MZ/7xyEHod33meeWazG0JkTDamN7OBumoMhrqJvuXbw/bW+LcAkQfbY&#10;RSYHv5RgtbyaLLD08cyfdNpJbRTCqUQHjUhfWpuqhgKmaeyJNTvEIaDoONTWD3hWeOjsfZ4/2oAt&#10;64UGe3ptqDrufoJqrLf8NptlL8Fm2RO972WTW3Hu5np8noMRGuWy/N/+8A4eikJ19RtFgF3+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JVWLGAAAA3QAAAA8AAAAAAAAA&#10;AAAAAAAAoQIAAGRycy9kb3ducmV2LnhtbFBLBQYAAAAABAAEAPkAAACUAwAAAAA=&#10;">
                    <v:stroke endarrow="block"/>
                  </v:line>
                  <v:line id="Line 2755" o:spid="_x0000_s1140" style="position:absolute;visibility:visible;mso-wrap-style:square" from="3168,6048" to="3888,6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toSMYAAADdAAAADwAAAGRycy9kb3ducmV2LnhtbESPQWvCQBSE70L/w/IKvelGKZqkrlIa&#10;Cj3Uglp6fs2+ZkOzb0N2jdt/7woFj8PMfMOst9F2YqTBt44VzGcZCOLa6ZYbBZ/H12kOwgdkjZ1j&#10;UvBHHrabu8kaS+3OvKfxEBqRIOxLVGBC6EspfW3Iop+5njh5P26wGJIcGqkHPCe47eQiy5bSYstp&#10;wWBPL4bq38PJKliZai9Xsno/flRjOy/iLn59F0o93MfnJxCBYriF/9tvWsFjnhdwfZOegNx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1raEjGAAAA3QAAAA8AAAAAAAAA&#10;AAAAAAAAoQIAAGRycy9kb3ducmV2LnhtbFBLBQYAAAAABAAEAPkAAACUAwAAAAA=&#10;">
                    <v:stroke endarrow="block"/>
                  </v:line>
                  <v:shape id="Text Box 2756" o:spid="_x0000_s1141" type="#_x0000_t202" style="position:absolute;left:1293;top:4464;width:2595;height:2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MsrMEA&#10;AADdAAAADwAAAGRycy9kb3ducmV2LnhtbERPy4rCMBTdC/5DuAOz02RERTtGEYcBV4r1Ae4uzbUt&#10;09yUJmPr35uF4PJw3otVZytxp8aXjjV8DRUI4syZknMNp+PvYAbCB2SDlWPS8CAPq2W/t8DEuJYP&#10;dE9DLmII+wQ1FCHUiZQ+K8iiH7qaOHI311gMETa5NA22MdxWcqTUVFosOTYUWNOmoOwv/bcazrvb&#10;9TJW+/zHTurWdUqynUutPz+69TeIQF14i1/urdEwns3j/vgmPgG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DLKzBAAAA3QAAAA8AAAAAAAAAAAAAAAAAmAIAAGRycy9kb3du&#10;cmV2LnhtbFBLBQYAAAAABAAEAPUAAACGAwAAAAA=&#10;" filled="f" stroked="f">
                    <v:textbox>
                      <w:txbxContent>
                        <w:p w:rsidR="004513E6" w:rsidRDefault="004513E6" w:rsidP="007C321A">
                          <w:r>
                            <w:t xml:space="preserve">Максимальная </w:t>
                          </w:r>
                        </w:p>
                        <w:p w:rsidR="004513E6" w:rsidRDefault="004513E6" w:rsidP="007C321A">
                          <w:r>
                            <w:t>пропускная способность</w:t>
                          </w:r>
                        </w:p>
                        <w:p w:rsidR="004513E6" w:rsidRDefault="004513E6" w:rsidP="007C321A"/>
                        <w:p w:rsidR="004513E6" w:rsidRDefault="004513E6" w:rsidP="007C321A"/>
                        <w:p w:rsidR="004513E6" w:rsidRDefault="004513E6" w:rsidP="007C321A"/>
                        <w:p w:rsidR="004513E6" w:rsidRDefault="004513E6" w:rsidP="007C321A"/>
                        <w:p w:rsidR="004513E6" w:rsidRDefault="004513E6" w:rsidP="007C321A"/>
                        <w:p w:rsidR="004513E6" w:rsidRDefault="004513E6" w:rsidP="007C321A">
                          <w:r>
                            <w:t>Приоритетные закупки</w:t>
                          </w:r>
                        </w:p>
                      </w:txbxContent>
                    </v:textbox>
                  </v:shape>
                  <v:shape id="Text Box 2757" o:spid="_x0000_s1142" type="#_x0000_t202" style="position:absolute;left:2880;top:6480;width:2736;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JN8UA&#10;AADdAAAADwAAAGRycy9kb3ducmV2LnhtbESPQWvCQBSE7wX/w/IK3upuSlo0ugapCJ5aaqvg7ZF9&#10;JqHZtyG7JvHfdwsFj8PMfMOs8tE2oqfO1441JDMFgrhwpuZSw/fX7mkOwgdkg41j0nAjD/l68rDC&#10;zLiBP6k/hFJECPsMNVQhtJmUvqjIop+5ljh6F9dZDFF2pTQdDhFuG/ms1Ku0WHNcqLClt4qKn8PV&#10;aji+X86nVH2UW/vSDm5Uku1Caj19HDdLEIHGcA//t/dGQzpfJPD3Jj4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z4k3xQAAAN0AAAAPAAAAAAAAAAAAAAAAAJgCAABkcnMv&#10;ZG93bnJldi54bWxQSwUGAAAAAAQABAD1AAAAigMAAAAA&#10;" filled="f" stroked="f">
                    <v:textbox>
                      <w:txbxContent>
                        <w:p w:rsidR="004513E6" w:rsidRDefault="004513E6" w:rsidP="007C321A">
                          <w:pPr>
                            <w:jc w:val="center"/>
                            <w:rPr>
                              <w:sz w:val="22"/>
                              <w:szCs w:val="22"/>
                            </w:rPr>
                          </w:pPr>
                          <w:r>
                            <w:rPr>
                              <w:sz w:val="22"/>
                              <w:szCs w:val="22"/>
                            </w:rPr>
                            <w:t>Выбытие заказов</w:t>
                          </w:r>
                        </w:p>
                      </w:txbxContent>
                    </v:textbox>
                  </v:shape>
                </v:group>
                <v:line id="Line 2758" o:spid="_x0000_s1143" style="position:absolute;flip:y;visibility:visible;mso-wrap-style:square" from="6480,864" to="6480,59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j0VcYAAADdAAAADwAAAGRycy9kb3ducmV2LnhtbESPzWvCQBDF70L/h2UKvQTdqEU0uor9&#10;EAriwY+DxyE7TUKzsyE71fjfu4WCx8eb93vzFqvO1epCbag8GxgOUlDEubcVFwZOx01/CioIssXa&#10;Mxm4UYDV8qm3wMz6K+/pcpBCRQiHDA2UIk2mdchLchgGviGO3rdvHUqUbaFti9cId7UepelEO6w4&#10;NpTY0HtJ+c/h18U3Njv+GI+TN6eTZEafZ9mmWox5ee7Wc1BCnTyO/9Nf1sDrdDaCvzURAXp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249FXGAAAA3QAAAA8AAAAAAAAA&#10;AAAAAAAAoQIAAGRycy9kb3ducmV2LnhtbFBLBQYAAAAABAAEAPkAAACUAwAAAAA=&#10;">
                  <v:stroke endarrow="block"/>
                </v:line>
                <v:group id="Group 2759" o:spid="_x0000_s1144" style="position:absolute;left:6480;top:1008;width:3744;height:2016" coordorigin="6480,1728" coordsize="3456,1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uK8k8cAAADd&#10;AAAADwAAAAAAAAAAAAAAAACqAgAAZHJzL2Rvd25yZXYueG1sUEsFBgAAAAAEAAQA+gAAAJ4DAAAA&#10;AA==&#10;">
                  <v:line id="Line 2760" o:spid="_x0000_s1145" style="position:absolute;flip:y;visibility:visible;mso-wrap-style:square" from="6480,1728" to="9936,30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S04McAAADdAAAADwAAAGRycy9kb3ducmV2LnhtbESPzWrDMBCE74W+g9hCLqWRW0xw3Cgh&#10;FAo95JIfHHrbWlvL2Fq5kpo4bx8VCjkOM/MNs1iNthcn8qF1rOB5moEgrp1uuVFw2L8/FSBCRNbY&#10;OyYFFwqwWt7fLbDU7sxbOu1iIxKEQ4kKTIxDKWWoDVkMUzcQJ+/beYsxSd9I7fGc4LaXL1k2kxZb&#10;TgsGB3ozVHe7X6tAFpvHH7/+yruqOx7npqqr4XOj1ORhXL+CiDTGW/i//aEV5MU8h7836QnI5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1LTgxwAAAN0AAAAPAAAAAAAA&#10;AAAAAAAAAKECAABkcnMvZG93bnJldi54bWxQSwUGAAAAAAQABAD5AAAAlQMAAAAA&#10;"/>
                  <v:line id="Line 2761" o:spid="_x0000_s1146" style="position:absolute;visibility:visible;mso-wrap-style:square" from="6480,3024" to="6912,30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ioaMUAAADdAAAADwAAAGRycy9kb3ducmV2LnhtbESPQWvCQBSE7wX/w/KE3urGkhaNriJC&#10;IYf0kLTo9ZF9ZoPZtzG7Nem/7xYKPQ4z3wyz3U+2E3cafOtYwXKRgCCunW65UfD58fa0AuEDssbO&#10;MSn4Jg/73exhi5l2I5d0r0IjYgn7DBWYEPpMSl8bsugXrieO3sUNFkOUQyP1gGMst518TpJXabHl&#10;uGCwp6Oh+lp9WQXpe270eSp8USb5idpberxVTqnH+XTYgAg0hf/wH53ryK3WL/D7Jj4Buf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UioaMUAAADdAAAADwAAAAAAAAAA&#10;AAAAAAChAgAAZHJzL2Rvd25yZXYueG1sUEsFBgAAAAAEAAQA+QAAAJMDAAAAAA==&#10;" strokeweight="2.25pt"/>
                  <v:line id="Line 2762" o:spid="_x0000_s1147" style="position:absolute;flip:y;visibility:visible;mso-wrap-style:square" from="6912,2736" to="6912,30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rNRckAAADdAAAADwAAAGRycy9kb3ducmV2LnhtbESPQWvCQBCF70L/wzJCL6XZtAS10VWK&#10;ba2CCDU9eByzYxKanQ3ZrcZ/7wqCx8eb9715k1lnanGk1lWWFbxEMQji3OqKCwW/2dfzCITzyBpr&#10;y6TgTA5m04feBFNtT/xDx60vRICwS1FB6X2TSunykgy6yDbEwTvY1qAPsi2kbvEU4KaWr3E8kAYr&#10;Dg0lNjQvKf/b/pvwxkeSrc7778Vw8znP14dV8hQvd0o99rv3MQhPnb8f39JLrSAZvQ3guiYgQE4v&#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ISazUXJAAAA3QAAAA8AAAAA&#10;AAAAAAAAAAAAoQIAAGRycy9kb3ducmV2LnhtbFBLBQYAAAAABAAEAPkAAACXAwAAAAA=&#10;" strokeweight="2.25pt"/>
                  <v:line id="Line 2763" o:spid="_x0000_s1148" style="position:absolute;visibility:visible;mso-wrap-style:square" from="6912,2736" to="7776,2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aThMUAAADdAAAADwAAAGRycy9kb3ducmV2LnhtbESPQWvCQBSE7wX/w/KE3urGElqNriJC&#10;IYf0kLTo9ZF9ZoPZtzG7Nem/7xYKPQ4z3wyz3U+2E3cafOtYwXKRgCCunW65UfD58fa0AuEDssbO&#10;MSn4Jg/73exhi5l2I5d0r0IjYgn7DBWYEPpMSl8bsugXrieO3sUNFkOUQyP1gGMst518TpIXabHl&#10;uGCwp6Oh+lp9WQXpe270eSp8USb5idpberxVTqnH+XTYgAg0hf/wH53ryK3Wr/D7Jj4Buf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taThMUAAADdAAAADwAAAAAAAAAA&#10;AAAAAAChAgAAZHJzL2Rvd25yZXYueG1sUEsFBgAAAAAEAAQA+QAAAJMDAAAAAA==&#10;" strokeweight="2.25pt"/>
                  <v:line id="Line 2764" o:spid="_x0000_s1149" style="position:absolute;flip:y;visibility:visible;mso-wrap-style:square" from="7776,2304" to="7776,2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JpJ/KzJAAAA3QAAAA8AAAAA&#10;AAAAAAAAAAAAoQIAAGRycy9kb3ducmV2LnhtbFBLBQYAAAAABAAEAPkAAACXAwAAAAA=&#10;" strokeweight="2.25pt"/>
                  <v:line id="Line 2765" o:spid="_x0000_s1150" style="position:absolute;visibility:visible;mso-wrap-style:square" from="7776,2304" to="8784,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WibcUAAADdAAAADwAAAGRycy9kb3ducmV2LnhtbESPQWvCQBSE7wX/w/KE3upGCUWjq0hA&#10;yMEeTEu9PrLPbDD7NsluY/rvu4VCj8PMN8PsDpNtxUiDbxwrWC4SEMSV0w3XCj7eTy9rED4ga2wd&#10;k4Jv8nDYz552mGn34AuNZahFLGGfoQITQpdJ6StDFv3CdcTRu7nBYohyqKUe8BHLbStXSfIqLTYc&#10;Fwx2lBuq7uWXVZC+FUZfp7M/X5Lik5o+zfvSKfU8n45bEIGm8B/+owsdufVmA79v4hOQ+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AWibcUAAADdAAAADwAAAAAAAAAA&#10;AAAAAAChAgAAZHJzL2Rvd25yZXYueG1sUEsFBgAAAAAEAAQA+QAAAJMDAAAAAA==&#10;" strokeweight="2.25pt"/>
                  <v:line id="Line 2766" o:spid="_x0000_s1151" style="position:absolute;flip:y;visibility:visible;mso-wrap-style:square" from="8784,2016" to="8784,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PrUarDJAAAA3QAAAA8AAAAA&#10;AAAAAAAAAAAAoQIAAGRycy9kb3ducmV2LnhtbFBLBQYAAAAABAAEAPkAAACXAwAAAAA=&#10;" strokeweight="2.25pt"/>
                  <v:line id="Line 2767" o:spid="_x0000_s1152" style="position:absolute;visibility:visible;mso-wrap-style:square" from="8784,2016" to="9648,20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g0ccQAAADdAAAADwAAAGRycy9kb3ducmV2LnhtbESPQWsCMRSE74L/IbxCb26iSLFboxRB&#10;2IMeXKW9PjbPzeLmZd1E3f57Uyj0OMx8M8xyPbhW3KkPjWcN00yBIK68abjWcDpuJwsQISIbbD2T&#10;hh8KsF6NR0vMjX/wge5lrEUq4ZCjBhtjl0sZKksOQ+Y74uSdfe8wJtnX0vT4SOWulTOl3qTDhtOC&#10;xY42lqpLeXMa5vvCmu9hF3YHVXxRc51vrqXX+vVl+PwAEWmI/+E/ujCJe1dT+H2TnoBcP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mDRxxAAAAN0AAAAPAAAAAAAAAAAA&#10;AAAAAKECAABkcnMvZG93bnJldi54bWxQSwUGAAAAAAQABAD5AAAAkgMAAAAA&#10;" strokeweight="2.25pt"/>
                  <v:line id="Line 2768" o:spid="_x0000_s1153" style="position:absolute;flip:y;visibility:visible;mso-wrap-style:square" from="9648,1728" to="9648,20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pRXMkAAADdAAAADwAAAGRycy9kb3ducmV2LnhtbESPS2sCQRCE74L/YWghl6AzypLoxlHE&#10;vBSC4OOQY7vT7i7u9Cw7E13/fSYQ8FhU11dd03lrK3GhxpeONQwHCgRx5kzJuYbD/r0/BuEDssHK&#10;MWm4kYf5rNuZYmrclbd02YVcRAj7FDUUIdSplD4ryKIfuJo4eifXWAxRNrk0DV4j3FZypNSTtFhy&#10;bCiwpmVB2Xn3Y+Mbr8l+fTt+fjxv3pbZ12mdPKrVt9YPvXbxAiJQG+7H/+mV0ZBM1Aj+1kQEyNkv&#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GVKUVzJAAAA3QAAAA8AAAAA&#10;AAAAAAAAAAAAoQIAAGRycy9kb3ducmV2LnhtbFBLBQYAAAAABAAEAPkAAACXAwAAAAA=&#10;" strokeweight="2.25pt"/>
                  <v:line id="Line 2769" o:spid="_x0000_s1154" style="position:absolute;visibility:visible;mso-wrap-style:square" from="9648,1728" to="9936,1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PncQAAADdAAAADwAAAGRycy9kb3ducmV2LnhtbESPQWsCMRSE70L/Q3hCb5poRepqlCII&#10;e9CDa2mvj83rZunmZd2kuv33RhA8DjPfDLPa9K4RF+pC7VnDZKxAEJfe1Fxp+DztRu8gQkQ22Hgm&#10;Df8UYLN+GawwM/7KR7oUsRKphEOGGmyMbSZlKC05DGPfEifvx3cOY5JdJU2H11TuGjlVai4d1pwW&#10;LLa0tVT+Fn9Ow+yQW/Pd78P+qPIvqs+z7bnwWr8O+48liEh9fIYfdG4St1BvcH+TnoBc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g+dxAAAAN0AAAAPAAAAAAAAAAAA&#10;AAAAAKECAABkcnMvZG93bnJldi54bWxQSwUGAAAAAAQABAD5AAAAkgMAAAAA&#10;" strokeweight="2.25pt"/>
                </v:group>
                <v:line id="Line 2770" o:spid="_x0000_s1155" style="position:absolute;visibility:visible;mso-wrap-style:square" from="10224,1008" to="10224,59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x2UMYAAADdAAAADwAAAGRycy9kb3ducmV2LnhtbESPQWsCMRSE7wX/Q3gFbzVbkVpXo6gg&#10;2NYe3Cp4fGyeyeLmZdmkuv33TUHocZiZb5jZonO1uFIbKs8KngcZCOLS64qNgsPX5ukVRIjIGmvP&#10;pOCHAizmvYcZ5trfeE/XIhqRIBxyVGBjbHIpQ2nJYRj4hjh5Z986jEm2RuoWbwnuajnMshfpsOK0&#10;YLGhtaXyUnw7BR/jbX00fCp2b+ew8pP3vfw0Vqn+Y7ecgojUxf/wvb3VCkaTbAR/b9ITkP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WsdlDGAAAA3QAAAA8AAAAAAAAA&#10;AAAAAAAAoQIAAGRycy9kb3ducmV2LnhtbFBLBQYAAAAABAAEAPkAAACUAwAAAAA=&#10;">
                  <v:stroke dashstyle="1 1"/>
                </v:line>
                <v:line id="Line 2771" o:spid="_x0000_s1156" style="position:absolute;visibility:visible;mso-wrap-style:square" from="6480,5304" to="10939,53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RuisYAAADdAAAADwAAAGRycy9kb3ducmV2LnhtbESPzWrDMBCE74W8g9hAb42c0Da1EyWE&#10;mkIPbSE/5LyxNpaJtTKW6qhvXxUKOQ4z8w2zXEfbioF63zhWMJ1kIIgrpxuuFRz2bw8vIHxA1tg6&#10;JgU/5GG9Gt0tsdDuylsadqEWCcK+QAUmhK6Q0leGLPqJ64iTd3a9xZBkX0vd4zXBbStnWfYsLTac&#10;Fgx29Gqouuy+rYK5KbdyLsuP/Vc5NNM8fsbjKVfqfhw3CxCBYriF/9vvWsFjnj3B35v0BOTq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cUborGAAAA3QAAAA8AAAAAAAAA&#10;AAAAAAAAoQIAAGRycy9kb3ducmV2LnhtbFBLBQYAAAAABAAEAPkAAACUAwAAAAA=&#10;">
                  <v:stroke endarrow="block"/>
                </v:line>
                <v:line id="Line 2772" o:spid="_x0000_s1157" style="position:absolute;visibility:visible;mso-wrap-style:square" from="4608,5304" to="6480,53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jLI8QAAADdAAAADwAAAGRycy9kb3ducmV2LnhtbESPS4vCMBSF98L8h3AHZqepMohWo4gg&#10;uHBGfOD60lzbanNTk0zt/HsjCC4P5/FxpvPWVKIh50vLCvq9BARxZnXJuYLjYdUdgfABWWNlmRT8&#10;k4f57KMzxVTbO++o2YdcxBH2KSooQqhTKX1WkEHfszVx9M7WGQxRulxqh/c4bio5SJKhNFhyJBRY&#10;07Kg7Lr/M5Gb5Rt3O12u7fr8s1nduBn/HrZKfX22iwmIQG14h1/ttVbwPU6G8HwTn4C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2MsjxAAAAN0AAAAPAAAAAAAAAAAA&#10;AAAAAKECAABkcnMvZG93bnJldi54bWxQSwUGAAAAAAQABAD5AAAAkgMAAAAA&#10;">
                  <v:stroke dashstyle="dash"/>
                </v:line>
                <v:line id="Line 2773" o:spid="_x0000_s1158" style="position:absolute;visibility:visible;mso-wrap-style:square" from="5472,3024" to="6480,30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RuuMYAAADdAAAADwAAAGRycy9kb3ducmV2LnhtbESPS2vCQBSF90L/w3AL3dVJRbSmjlIK&#10;ARc+MJauL5lrkpq5k8xMY/rvO0LB5eE8Ps5yPZhG9OR8bVnByzgBQVxYXXOp4POUPb+C8AFZY2OZ&#10;FPySh/XqYbTEVNsrH6nPQyniCPsUFVQhtKmUvqjIoB/bljh6Z+sMhihdKbXDaxw3jZwkyUwarDkS&#10;Kmzpo6Likv+YyC3Kreu+vi/D5rzbZh33i/3poNTT4/D+BiLQEO7h//ZGK5gukjnc3sQnIF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aUbrjGAAAA3QAAAA8AAAAAAAAA&#10;AAAAAAAAoQIAAGRycy9kb3ducmV2LnhtbFBLBQYAAAAABAAEAPkAAACUAwAAAAA=&#10;">
                  <v:stroke dashstyle="dash"/>
                </v:line>
                <v:group id="Group 2774" o:spid="_x0000_s1159" style="position:absolute;left:6480;top:2736;width:4608;height:2568" coordorigin="6480,4320" coordsize="4176,15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20+MQAAADdAAAA&#10;DwAAAAAAAAAAAAAAAACqAgAAZHJzL2Rvd25yZXYueG1sUEsFBgAAAAAEAAQA+gAAAJsDAAAAAA==&#10;">
                  <v:line id="Line 2775" o:spid="_x0000_s1160" style="position:absolute;flip:y;visibility:visible;mso-wrap-style:square" from="6480,4320" to="10656,59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6BZMcAAADdAAAADwAAAGRycy9kb3ducmV2LnhtbESPQWsCMRSE70L/Q3iFXqRmW6S4q1Gk&#10;UOjBi1ZWentuXjfLbl62Sarbf28EweMwM98wi9VgO3EiHxrHCl4mGQjiyumGawX7r4/nGYgQkTV2&#10;jknBPwVYLR9GCyy0O/OWTrtYiwThUKACE2NfSBkqQxbDxPXEyftx3mJM0tdSezwnuO3ka5a9SYsN&#10;pwWDPb0bqtrdn1UgZ5vxr18fp23ZHg65Kauy/94o9fQ4rOcgIg3xHr61P7WCaZ7lcH2TnoBcX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1PoFkxwAAAN0AAAAPAAAAAAAA&#10;AAAAAAAAAKECAABkcnMvZG93bnJldi54bWxQSwUGAAAAAAQABAD5AAAAlQMAAAAA&#10;"/>
                  <v:line id="Line 2776" o:spid="_x0000_s1161" style="position:absolute;visibility:visible;mso-wrap-style:square" from="6480,5904" to="7056,59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0HN8EAAADdAAAADwAAAGRycy9kb3ducmV2LnhtbERPTWvCQBC9F/wPywje6kaRUlNXKYKQ&#10;gx5MRa9DdpoNzc7G7Krx33cOhR4f73u1GXyr7tTHJrCB2TQDRVwF23Bt4PS1e30HFROyxTYwGXhS&#10;hM169LLC3IYHH+leplpJCMccDbiUulzrWDnyGKehIxbuO/Qek8C+1rbHh4T7Vs+z7E17bFgaHHa0&#10;dVT9lDdvYHEonL0M+7g/ZsWZmutiey2DMZPx8PkBKtGQ/sV/7sKKbzmT/fJGnoBe/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DQc3wQAAAN0AAAAPAAAAAAAAAAAAAAAA&#10;AKECAABkcnMvZG93bnJldi54bWxQSwUGAAAAAAQABAD5AAAAjwMAAAAA&#10;" strokeweight="2.25pt"/>
                  <v:line id="Line 2777" o:spid="_x0000_s1162" style="position:absolute;flip:y;visibility:visible;mso-wrap-style:square" from="7056,5616" to="7056,59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FZ9skAAADdAAAADwAAAGRycy9kb3ducmV2LnhtbESPT2vCQBDF74V+h2UKvYhuUoLV6CrF&#10;2qpQBP8cPE6zYxKanQ3ZVeO3dwWhx8eb93vzxtPWVOJMjSstK4h7EQjizOqScwX73Vd3AMJ5ZI2V&#10;ZVJwJQfTyfPTGFNtL7yh89bnIkDYpaig8L5OpXRZQQZdz9bEwTvaxqAPssmlbvAS4KaSb1HUlwZL&#10;Dg0F1jQrKPvbnkx44zPZra6/i+/39XyW/RxXSSdaHpR6fWk/RiA8tf7/+JFeagXJMI7hviYgQE5u&#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BBBWfbJAAAA3QAAAA8AAAAA&#10;AAAAAAAAAAAAoQIAAGRycy9kb3ducmV2LnhtbFBLBQYAAAAABAAEAPkAAACXAwAAAAA=&#10;" strokeweight="2.25pt"/>
                  <v:line id="Line 2778" o:spid="_x0000_s1163" style="position:absolute;visibility:visible;mso-wrap-style:square" from="7056,5616" to="7920,56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M828UAAADdAAAADwAAAGRycy9kb3ducmV2LnhtbESPQWvCQBSE7wX/w/KE3upGkVJTVxFB&#10;yCEekpZ6fWRfs8Hs2yS7mvTfu4VCj8PMN8Ns95NtxZ0G3zhWsFwkIIgrpxuuFXx+nF7eQPiArLF1&#10;TAp+yMN+N3vaYqrdyAXdy1CLWMI+RQUmhC6V0leGLPqF64ij9+0GiyHKoZZ6wDGW21aukuRVWmw4&#10;Lhjs6GioupY3q2B9zoy+TLnPiyT7oqZfH/vSKfU8nw7vIAJN4T/8R2c6cpvlCn7fxCcgd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ZM828UAAADdAAAADwAAAAAAAAAA&#10;AAAAAAChAgAAZHJzL2Rvd25yZXYueG1sUEsFBgAAAAAEAAQA+QAAAJMDAAAAAA==&#10;" strokeweight="2.25pt"/>
                  <v:line id="Line 2779" o:spid="_x0000_s1164" style="position:absolute;flip:y;visibility:visible;mso-wrap-style:square" from="7920,5472" to="7920,56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9iGskAAADdAAAADwAAAGRycy9kb3ducmV2LnhtbESPW2vCQBCF3wv+h2WEvhTdWIOX1FWK&#10;9QqlUPXBx2l2TEKzsyG7avz3XUHo4+HM+c6cyawxpbhQ7QrLCnrdCARxanXBmYLDftkZgXAeWWNp&#10;mRTcyMFs2nqaYKLtlb/psvOZCBB2CSrIva8SKV2ak0HXtRVx8E62NuiDrDOpa7wGuCnlaxQNpMGC&#10;Q0OOFc1zSn93ZxPe+Ij329vPejX8WszTz9M2fok2R6We2837GwhPjf8/fqQ3WkE87vXhviYgQE7/&#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I/fYhrJAAAA3QAAAA8AAAAA&#10;AAAAAAAAAAAAoQIAAGRycy9kb3ducmV2LnhtbFBLBQYAAAAABAAEAPkAAACXAwAAAAA=&#10;" strokeweight="2.25pt"/>
                  <v:line id="Line 2780" o:spid="_x0000_s1165" style="position:absolute;visibility:visible;mso-wrap-style:square" from="7920,5472" to="8352,54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YBNMMAAADdAAAADwAAAGRycy9kb3ducmV2LnhtbESPQYvCMBSE78L+h/AWvGmqFHGrURZh&#10;oQf3YJX1+mieTbF5qU3U+u83guBxmPlmmOW6t424Uedrxwom4wQEcel0zZWCw/5nNAfhA7LGxjEp&#10;eJCH9epjsMRMuzvv6FaESsQS9hkqMCG0mZS+NGTRj11LHL2T6yyGKLtK6g7vsdw2cpokM2mx5rhg&#10;sKWNofJcXK2C9Dc3+thv/XaX5H9UX9LNpXBKDT/77wWIQH14h190riP3NUnh+SY+Abn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U2ATTDAAAA3QAAAA8AAAAAAAAAAAAA&#10;AAAAoQIAAGRycy9kb3ducmV2LnhtbFBLBQYAAAAABAAEAPkAAACRAwAAAAA=&#10;" strokeweight="2.25pt"/>
                  <v:line id="Line 2781" o:spid="_x0000_s1166" style="position:absolute;flip:y;visibility:visible;mso-wrap-style:square" from="8352,5328" to="8352,54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G96X/XJAAAA3QAAAA8AAAAA&#10;AAAAAAAAAAAAoQIAAGRycy9kb3ducmV2LnhtbFBLBQYAAAAABAAEAPkAAACXAwAAAAA=&#10;" strokeweight="2.25pt"/>
                  <v:line id="Line 2782" o:spid="_x0000_s1167" style="position:absolute;visibility:visible;mso-wrap-style:square" from="8352,5328" to="8784,53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g62MMAAADdAAAADwAAAGRycy9kb3ducmV2LnhtbESPQYvCMBSE78L+h/AWvNnURcStRhFh&#10;oQf3YBX3+mieTbF5qU3U7r83guBxmPlmmMWqt424UedrxwrGSQqCuHS65krBYf8zmoHwAVlj45gU&#10;/JOH1fJjsMBMuzvv6FaESsQS9hkqMCG0mZS+NGTRJ64ljt7JdRZDlF0ldYf3WG4b+ZWmU2mx5rhg&#10;sKWNofJcXK2CyW9u9F+/9dtdmh+pvkw2l8IpNfzs13MQgfrwDr/oXEfuezyF55v4BOTy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qoOtjDAAAA3QAAAA8AAAAAAAAAAAAA&#10;AAAAoQIAAGRycy9kb3ducmV2LnhtbFBLBQYAAAAABAAEAPkAAACRAwAAAAA=&#10;" strokeweight="2.25pt"/>
                  <v:line id="Line 2783" o:spid="_x0000_s1168" style="position:absolute;flip:y;visibility:visible;mso-wrap-style:square" from="8784,4896" to="8784,53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PDkZBnJAAAA3QAAAA8AAAAA&#10;AAAAAAAAAAAAoQIAAGRycy9kb3ducmV2LnhtbFBLBQYAAAAABAAEAPkAAACXAwAAAAA=&#10;" strokeweight="2.25pt"/>
                  <v:line id="Line 2784" o:spid="_x0000_s1169" style="position:absolute;visibility:visible;mso-wrap-style:square" from="8784,4896" to="9504,4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sLMcEAAADdAAAADwAAAGRycy9kb3ducmV2LnhtbERPTWvCQBC9F/wPywje6kaRUlNXKYKQ&#10;gx5MRa9DdpoNzc7G7Krx33cOhR4f73u1GXyr7tTHJrCB2TQDRVwF23Bt4PS1e30HFROyxTYwGXhS&#10;hM169LLC3IYHH+leplpJCMccDbiUulzrWDnyGKehIxbuO/Qek8C+1rbHh4T7Vs+z7E17bFgaHHa0&#10;dVT9lDdvYHEonL0M+7g/ZsWZmutiey2DMZPx8PkBKtGQ/sV/7sKKbzmTufJGnoBe/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0ewsxwQAAAN0AAAAPAAAAAAAAAAAAAAAA&#10;AKECAABkcnMvZG93bnJldi54bWxQSwUGAAAAAAQABAD5AAAAjwMAAAAA&#10;" strokeweight="2.25pt"/>
                  <v:line id="Line 2785" o:spid="_x0000_s1170" style="position:absolute;flip:y;visibility:visible;mso-wrap-style:square" from="9504,4608" to="9504,4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dV8MkAAADdAAAADwAAAGRycy9kb3ducmV2LnhtbESPT2vCQBDF74V+h2WEXkQ3lmA1uopo&#10;tQoi+OfgccyOSWh2NmS3Gr+9Wyj0+Hjzfm/eeNqYUtyodoVlBb1uBII4tbrgTMHpuOwMQDiPrLG0&#10;TAoe5GA6eX0ZY6Ltnfd0O/hMBAi7BBXk3leJlC7NyaDr2oo4eFdbG/RB1pnUNd4D3JTyPYr60mDB&#10;oSHHiuY5pd+HHxPeWMTHzePytfrYfc7T7XUTt6P1Wam3VjMbgfDU+P/jv/RaK4iHvSH8rgkIkJMn&#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O43VfDJAAAA3QAAAA8AAAAA&#10;AAAAAAAAAAAAoQIAAGRycy9kb3ducmV2LnhtbFBLBQYAAAAABAAEAPkAAACXAwAAAAA=&#10;" strokeweight="2.25pt"/>
                  <v:line id="Line 2786" o:spid="_x0000_s1171" style="position:absolute;visibility:visible;mso-wrap-style:square" from="9504,4608" to="10080,4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HNisEAAADdAAAADwAAAGRycy9kb3ducmV2LnhtbERPTWvCQBC9F/wPywi91Y0ioqmrFEHI&#10;QQ/GUq9DdpoNzc7G7Fbjv3cOhR4f73u9HXyrbtTHJrCB6SQDRVwF23Bt4PO8f1uCignZYhuYDDwo&#10;wnYzelljbsOdT3QrU60khGOOBlxKXa51rBx5jJPQEQv3HXqPSWBfa9vjXcJ9q2dZttAeG5YGhx3t&#10;HFU/5a83MD8Wzl6GQzycsuKLmut8dy2DMa/j4eMdVKIh/Yv/3IUV32om++WNPAG9e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Yc2KwQAAAN0AAAAPAAAAAAAAAAAAAAAA&#10;AKECAABkcnMvZG93bnJldi54bWxQSwUGAAAAAAQABAD5AAAAjwMAAAAA&#10;" strokeweight="2.25pt"/>
                </v:group>
                <v:line id="Line 2787" o:spid="_x0000_s1172" style="position:absolute;visibility:visible;mso-wrap-style:square" from="6480,5156" to="6481,5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6JqMYAAADdAAAADwAAAGRycy9kb3ducmV2LnhtbESPQWsCMRSE70L/Q3gFb5pVpNatUbRQ&#10;sNYe3Fbw+Ng8k6Wbl2WT6vbfm4LgcZiZb5j5snO1OFMbKs8KRsMMBHHpdcVGwffX2+AZRIjIGmvP&#10;pOCPAiwXD7055tpfeE/nIhqRIBxyVGBjbHIpQ2nJYRj6hjh5J986jEm2RuoWLwnuajnOsifpsOK0&#10;YLGhV0vlT/HrFHxMN/XB8LHYvZ/C2s+2e/lprFL9x271AiJSF+/hW3ujFUxm4xH8v0lPQC6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5uiajGAAAA3QAAAA8AAAAAAAAA&#10;AAAAAAAAoQIAAGRycy9kb3ducmV2LnhtbFBLBQYAAAAABAAEAPkAAACUAwAAAAA=&#10;">
                  <v:stroke dashstyle="1 1"/>
                </v:line>
                <v:line id="Line 2788" o:spid="_x0000_s1173" style="position:absolute;flip:y;visibility:visible;mso-wrap-style:square" from="6768,2880" to="6768,51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DdbMYAAADdAAAADwAAAGRycy9kb3ducmV2LnhtbESPQWvCQBSE7wX/w/KEXqRujKWkqavY&#10;aqDgxVh7f2Rfk9Ds2yW71fjvXUHocZiZb5jFajCdOFHvW8sKZtMEBHFldcu1guNX8ZSB8AFZY2eZ&#10;FFzIw2o5elhgru2ZSzodQi0ihH2OCpoQXC6lrxoy6KfWEUfvx/YGQ5R9LXWP5wg3nUyT5EUabDku&#10;NOjoo6Hq9/BnFEzm241zWVYU5ca2e/e9Ld93R6Uex8P6DUSgIfyH7+1PreD5NU3h9iY+Abm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EA3WzGAAAA3QAAAA8AAAAAAAAA&#10;AAAAAAAAoQIAAGRycy9kb3ducmV2LnhtbFBLBQYAAAAABAAEAPkAAACUAwAAAAA=&#10;">
                  <v:stroke startarrow="block" endarrow="block"/>
                </v:line>
                <v:line id="Line 2789" o:spid="_x0000_s1174" style="position:absolute;visibility:visible;mso-wrap-style:square" from="6768,2880" to="10800,2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6oosYAAADdAAAADwAAAGRycy9kb3ducmV2LnhtbESPQWvCQBSE7wX/w/KE3urGWIqmriKF&#10;Si5FqqXnZ/Y1SZt9G7PbbPTXuwWhx2FmvmGW68E0oqfO1ZYVTCcJCOLC6ppLBR+H14c5COeRNTaW&#10;ScGZHKxXo7slZtoGfqd+70sRIewyVFB532ZSuqIig25iW+LofdnOoI+yK6XuMES4aWSaJE/SYM1x&#10;ocKWXioqfva/RkESLlv5LfO63+Vvp9Aew2d6Ckrdj4fNMwhPg/8P39q5VvC4SGfw9yY+Abm6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g+qKLGAAAA3QAAAA8AAAAAAAAA&#10;AAAAAAAAoQIAAGRycy9kb3ducmV2LnhtbFBLBQYAAAAABAAEAPkAAACUAwAAAAA=&#10;">
                  <v:stroke startarrow="block" endarrow="block"/>
                </v:line>
                <v:shape id="Text Box 2790" o:spid="_x0000_s1175" type="#_x0000_t202" style="position:absolute;left:7056;top:2448;width:3168;height:10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s1cQA&#10;AADdAAAADwAAAGRycy9kb3ducmV2LnhtbESPQWvCQBSE74L/YXlCb7pbiVKjq4il4EnRVsHbI/tM&#10;QrNvQ3Zr4r93BaHHYWa+YRarzlbiRo0vHWt4HykQxJkzJecafr6/hh8gfEA2WDkmDXfysFr2ewtM&#10;jWv5QLdjyEWEsE9RQxFCnUrps4Is+pGriaN3dY3FEGWTS9NgG+G2kmOlptJiyXGhwJo2BWW/xz+r&#10;4bS7Xs6J2uefdlK3rlOS7Uxq/Tbo1nMQgbrwH361t0ZDMhsn8HwTn4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7NXEAAAA3QAAAA8AAAAAAAAAAAAAAAAAmAIAAGRycy9k&#10;b3ducmV2LnhtbFBLBQYAAAAABAAEAPUAAACJAwAAAAA=&#10;" filled="f" stroked="f">
                  <v:textbox>
                    <w:txbxContent>
                      <w:p w:rsidR="004513E6" w:rsidRDefault="004513E6" w:rsidP="007C321A">
                        <w:pPr>
                          <w:jc w:val="right"/>
                        </w:pPr>
                        <w:r>
                          <w:t>Средняя длительность</w:t>
                        </w:r>
                      </w:p>
                      <w:p w:rsidR="004513E6" w:rsidRDefault="004513E6" w:rsidP="007C321A">
                        <w:pPr>
                          <w:jc w:val="right"/>
                          <w:rPr>
                            <w:sz w:val="10"/>
                            <w:szCs w:val="10"/>
                          </w:rPr>
                        </w:pPr>
                      </w:p>
                      <w:p w:rsidR="004513E6" w:rsidRDefault="004513E6" w:rsidP="007C321A">
                        <w:pPr>
                          <w:jc w:val="right"/>
                          <w:rPr>
                            <w:vertAlign w:val="subscript"/>
                          </w:rPr>
                        </w:pPr>
                        <w:r>
                          <w:t>цикла заказа Т</w:t>
                        </w:r>
                        <w:r>
                          <w:rPr>
                            <w:vertAlign w:val="subscript"/>
                          </w:rPr>
                          <w:t>Ц</w:t>
                        </w:r>
                        <w:r>
                          <w:rPr>
                            <w:vertAlign w:val="subscript"/>
                          </w:rPr>
                          <w:tab/>
                        </w:r>
                      </w:p>
                    </w:txbxContent>
                  </v:textbox>
                </v:shape>
                <v:shape id="Text Box 2791" o:spid="_x0000_s1176" type="#_x0000_t202" style="position:absolute;left:6336;top:3312;width:2592;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pJTsQA&#10;AADdAAAADwAAAGRycy9kb3ducmV2LnhtbESPT4vCMBTE7wt+h/AEb2ui6KLVKLKL4Mll/QfeHs2z&#10;LTYvpYm2fvuNIHgcZuY3zHzZ2lLcqfaFYw2DvgJBnDpTcKbhsF9/TkD4gGywdEwaHuRhueh8zDEx&#10;ruE/uu9CJiKEfYIa8hCqREqf5mTR911FHL2Lqy2GKOtMmhqbCLelHCr1JS0WHBdyrOg7p/S6u1kN&#10;x+3lfBqp3+zHjqvGtUqynUqte912NQMRqA3v8Ku9MRpG0+EYnm/iE5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qSU7EAAAA3QAAAA8AAAAAAAAAAAAAAAAAmAIAAGRycy9k&#10;b3ducmV2LnhtbFBLBQYAAAAABAAEAPUAAACJAwAAAAA=&#10;" filled="f" stroked="f">
                  <v:textbox>
                    <w:txbxContent>
                      <w:p w:rsidR="004513E6" w:rsidRDefault="004513E6" w:rsidP="007C321A">
                        <w:pPr>
                          <w:jc w:val="center"/>
                          <w:rPr>
                            <w:vertAlign w:val="subscript"/>
                          </w:rPr>
                        </w:pPr>
                        <w:r>
                          <w:t xml:space="preserve">Средний запас </w:t>
                        </w:r>
                        <w:proofErr w:type="gramStart"/>
                        <w:r>
                          <w:rPr>
                            <w:lang w:val="en-US"/>
                          </w:rPr>
                          <w:t>Z</w:t>
                        </w:r>
                        <w:proofErr w:type="gramEnd"/>
                        <w:r>
                          <w:rPr>
                            <w:vertAlign w:val="subscript"/>
                          </w:rPr>
                          <w:t>н ср</w:t>
                        </w:r>
                      </w:p>
                    </w:txbxContent>
                  </v:textbox>
                </v:shape>
                <v:shape id="Text Box 2792" o:spid="_x0000_s1177" type="#_x0000_t202" style="position:absolute;left:6912;top:1296;width:1584;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r5dsMA&#10;AADdAAAADwAAAGRycy9kb3ducmV2LnhtbESP3YrCMBSE7wXfIRxhb0RTRatWo7gLirf+PMCxObbF&#10;5qQ00da33wiCl8PMfMOsNq0pxZNqV1hWMBpGIIhTqwvOFFzOu8EchPPIGkvLpOBFDjbrbmeFibYN&#10;H+l58pkIEHYJKsi9rxIpXZqTQTe0FXHwbrY26IOsM6lrbALclHIcRbE0WHBYyLGiv5zS++lhFNwO&#10;TX+6aK57f5kdJ/EvFrOrfSn102u3SxCeWv8Nf9oHrWCyGMfwfhOe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r5dsMAAADdAAAADwAAAAAAAAAAAAAAAACYAgAAZHJzL2Rv&#10;d25yZXYueG1sUEsFBgAAAAAEAAQA9QAAAIgDAAAAAA==&#10;" stroked="f">
                  <v:textbox>
                    <w:txbxContent>
                      <w:p w:rsidR="004513E6" w:rsidRDefault="004513E6" w:rsidP="007C321A">
                        <w:pPr>
                          <w:jc w:val="center"/>
                        </w:pPr>
                        <w:r>
                          <w:t xml:space="preserve">Запуск </w:t>
                        </w:r>
                      </w:p>
                    </w:txbxContent>
                  </v:textbox>
                </v:shape>
                <v:shape id="Text Box 2793" o:spid="_x0000_s1178" type="#_x0000_t202" style="position:absolute;left:8208;top:4752;width:1584;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Zc7cQA&#10;AADdAAAADwAAAGRycy9kb3ducmV2LnhtbESP3YrCMBSE7wXfIRzBG9FUca2tRlmFXbz15wGOzekP&#10;Nielydr69mZhYS+HmfmG2e57U4snta6yrGA+i0AQZ1ZXXCi4Xb+maxDOI2usLZOCFznY74aDLaba&#10;dnym58UXIkDYpaig9L5JpXRZSQbdzDbEwctta9AH2RZSt9gFuKnlIopW0mDFYaHEho4lZY/Lj1GQ&#10;n7rJR9Ldv/0tPi9XB6ziu30pNR71nxsQnnr/H/5rn7SCZbKI4fdNeAJy9w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WXO3EAAAA3QAAAA8AAAAAAAAAAAAAAAAAmAIAAGRycy9k&#10;b3ducmV2LnhtbFBLBQYAAAAABAAEAPUAAACJAwAAAAA=&#10;" stroked="f">
                  <v:textbox>
                    <w:txbxContent>
                      <w:p w:rsidR="004513E6" w:rsidRDefault="004513E6" w:rsidP="007C321A">
                        <w:pPr>
                          <w:jc w:val="center"/>
                        </w:pPr>
                        <w:r>
                          <w:t xml:space="preserve">Выпуск  </w:t>
                        </w:r>
                      </w:p>
                    </w:txbxContent>
                  </v:textbox>
                </v:shape>
                <v:line id="Line 2794" o:spid="_x0000_s1179" style="position:absolute;visibility:visible;mso-wrap-style:square" from="8064,1584" to="8064,18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wIYMUAAADdAAAADwAAAGRycy9kb3ducmV2LnhtbERPz2vCMBS+C/4P4QneNJ0bZeuMIhsD&#10;3UHUDbbjs3lrq81LSWJb/3tzEHb8+H7Pl72pRUvOV5YVPEwTEMS51RUXCr6/PibPIHxA1lhbJgVX&#10;8rBcDAdzzLTteE/tIRQihrDPUEEZQpNJ6fOSDPqpbYgj92edwRChK6R22MVwU8tZkqTSYMWxocSG&#10;3krKz4eLUbB93KXtavO57n826TF/3x9/T51TajzqV68gAvXhX3x3r7WCp5dZnBvfxCcgF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SwIYMUAAADdAAAADwAAAAAAAAAA&#10;AAAAAAChAgAAZHJzL2Rvd25yZXYueG1sUEsFBgAAAAAEAAQA+QAAAJMDAAAAAA==&#10;"/>
                <v:line id="Line 2795" o:spid="_x0000_s1180" style="position:absolute;flip:y;visibility:visible;mso-wrap-style:square" from="8928,4320" to="8928,4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vdBMcAAADdAAAADwAAAGRycy9kb3ducmV2LnhtbESPQWsCMRSE74X+h/AKXkrNKlLcrVGk&#10;IHjwUltWenvdvG6W3bxsk6jrv28EweMwM98wi9VgO3EiHxrHCibjDARx5XTDtYKvz83LHESIyBo7&#10;x6TgQgFWy8eHBRbanfmDTvtYiwThUKACE2NfSBkqQxbD2PXEyft13mJM0tdSezwnuO3kNMtepcWG&#10;04LBnt4NVe3+aBXI+e75z69/Zm3ZHg65Kauy/94pNXoa1m8gIg3xHr61t1rBLJ/mcH2TnoBc/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i90ExwAAAN0AAAAPAAAAAAAA&#10;AAAAAAAAAKECAABkcnMvZG93bnJldi54bWxQSwUGAAAAAAQABAD5AAAAlQMAAAAA&#10;"/>
                <v:shape id="Text Box 2796" o:spid="_x0000_s1181" type="#_x0000_t202" style="position:absolute;left:7056;top:5472;width:4320;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R8C8MA&#10;AADdAAAADwAAAGRycy9kb3ducmV2LnhtbERPz2vCMBS+D/wfwhO8rYnTDa3GMjYGOznsVPD2aJ5t&#10;sXkpTdZ2/705DHb8+H5vs9E2oqfO1441zBMFgrhwpuZSw/H743EFwgdkg41j0vBLHrLd5GGLqXED&#10;H6jPQyliCPsUNVQhtKmUvqjIok9cSxy5q+sshgi7UpoOhxhuG/mk1Iu0WHNsqLClt4qKW/5jNZz2&#10;18t5qb7Kd/vcDm5Uku1aaj2bjq8bEIHG8C/+c38aDcv1Iu6Pb+ITkL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QR8C8MAAADdAAAADwAAAAAAAAAAAAAAAACYAgAAZHJzL2Rv&#10;d25yZXYueG1sUEsFBgAAAAAEAAQA9QAAAIgDAAAAAA==&#10;" filled="f" stroked="f">
                  <v:textbox>
                    <w:txbxContent>
                      <w:p w:rsidR="004513E6" w:rsidRDefault="004513E6" w:rsidP="007C321A">
                        <w:pPr>
                          <w:jc w:val="center"/>
                          <w:rPr>
                            <w:vertAlign w:val="subscript"/>
                          </w:rPr>
                        </w:pPr>
                        <w:r>
                          <w:t>Исследуемый период</w:t>
                        </w:r>
                        <w:r>
                          <w:tab/>
                          <w:t xml:space="preserve">               Время</w:t>
                        </w:r>
                      </w:p>
                    </w:txbxContent>
                  </v:textbox>
                </v:shape>
                <v:line id="Line 2797" o:spid="_x0000_s1182" style="position:absolute;visibility:visible;mso-wrap-style:square" from="6480,5904" to="10224,59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kFk8YAAADdAAAADwAAAGRycy9kb3ducmV2LnhtbESPQWvCQBSE70L/w/IK3nSjFWlTVymC&#10;JReRaun5NftMYrNvY3bNpv31bkHwOMzMN8xi1ZtadNS6yrKCyTgBQZxbXXGh4POwGT2DcB5ZY22Z&#10;FPySg9XyYbDAVNvAH9TtfSEihF2KCkrvm1RKl5dk0I1tQxy9o20N+ijbQuoWQ4SbWk6TZC4NVhwX&#10;SmxoXVL+s78YBUn4e5cnmVXdLtueQ/MdvqbnoNTwsX97BeGp9/fwrZ1pBbOXpwn8v4lPQC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J5BZPGAAAA3QAAAA8AAAAAAAAA&#10;AAAAAAAAoQIAAGRycy9kb3ducmV2LnhtbFBLBQYAAAAABAAEAPkAAACUAwAAAAA=&#10;">
                  <v:stroke startarrow="block" endarrow="block"/>
                </v:line>
                <v:shape id="Text Box 2798" o:spid="_x0000_s1183" type="#_x0000_t202" style="position:absolute;left:5904;top:720;width:576;height:25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BHsgA&#10;AADdAAAADwAAAGRycy9kb3ducmV2LnhtbESPQWvCQBSE70L/w/IKvemmKtKmboIoFb0UTfXQ22v2&#10;NQnNvo3Z1cR/3xWEHoeZ+YaZp72pxYVaV1lW8DyKQBDnVldcKDh8vg9fQDiPrLG2TAqu5CBNHgZz&#10;jLXteE+XzBciQNjFqKD0vomldHlJBt3INsTB+7GtQR9kW0jdYhfgppbjKJpJgxWHhRIbWpaU/2Zn&#10;o+D4/XGt983kK6q67a5fn3bZal0o9fTYL95AeOr9f/je3mgF09fJGG5vwhOQy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2IEeyAAAAN0AAAAPAAAAAAAAAAAAAAAAAJgCAABk&#10;cnMvZG93bnJldi54bWxQSwUGAAAAAAQABAD1AAAAjQMAAAAA&#10;" filled="f" stroked="f">
                  <v:textbox style="layout-flow:vertical;mso-layout-flow-alt:bottom-to-top">
                    <w:txbxContent>
                      <w:p w:rsidR="004513E6" w:rsidRDefault="004513E6" w:rsidP="007C321A">
                        <w:pPr>
                          <w:jc w:val="center"/>
                        </w:pPr>
                        <w:r>
                          <w:t xml:space="preserve">Трудоемкость работ, </w:t>
                        </w:r>
                        <w:proofErr w:type="gramStart"/>
                        <w:r>
                          <w:t>ч</w:t>
                        </w:r>
                        <w:proofErr w:type="gramEnd"/>
                      </w:p>
                    </w:txbxContent>
                  </v:textbox>
                </v:shape>
                <w10:wrap type="topAndBottom"/>
              </v:group>
            </w:pict>
          </mc:Fallback>
        </mc:AlternateContent>
      </w:r>
      <w:r w:rsidRPr="004D5F40">
        <w:rPr>
          <w:sz w:val="28"/>
          <w:szCs w:val="28"/>
        </w:rPr>
        <w:t>Рис. 5.3. Воронкообразная модель логистической системы</w:t>
      </w:r>
    </w:p>
    <w:p w:rsidR="007C321A" w:rsidRPr="004D5F40" w:rsidRDefault="007C321A" w:rsidP="007C321A">
      <w:pPr>
        <w:spacing w:line="264" w:lineRule="auto"/>
        <w:ind w:firstLine="709"/>
        <w:jc w:val="center"/>
        <w:rPr>
          <w:sz w:val="28"/>
          <w:szCs w:val="28"/>
        </w:rPr>
      </w:pPr>
      <w:r w:rsidRPr="004D5F40">
        <w:rPr>
          <w:sz w:val="28"/>
          <w:szCs w:val="28"/>
        </w:rPr>
        <w:t>(</w:t>
      </w:r>
      <w:r w:rsidRPr="004D5F40">
        <w:rPr>
          <w:sz w:val="28"/>
          <w:szCs w:val="28"/>
          <w:lang w:val="en-US"/>
        </w:rPr>
        <w:t>IFA</w:t>
      </w:r>
      <w:r w:rsidRPr="004D5F40">
        <w:rPr>
          <w:sz w:val="28"/>
          <w:szCs w:val="28"/>
        </w:rPr>
        <w:t xml:space="preserve">, </w:t>
      </w:r>
      <w:r w:rsidRPr="004D5F40">
        <w:rPr>
          <w:sz w:val="28"/>
          <w:szCs w:val="28"/>
          <w:lang w:val="de-DE"/>
        </w:rPr>
        <w:t>Universität Hannover</w:t>
      </w:r>
      <w:r w:rsidRPr="004D5F40">
        <w:rPr>
          <w:sz w:val="28"/>
          <w:szCs w:val="28"/>
        </w:rPr>
        <w:t>)</w:t>
      </w:r>
    </w:p>
    <w:p w:rsidR="007C321A" w:rsidRPr="001E3A27" w:rsidRDefault="007C321A" w:rsidP="007C321A">
      <w:pPr>
        <w:spacing w:line="264" w:lineRule="auto"/>
        <w:ind w:firstLine="709"/>
        <w:jc w:val="center"/>
      </w:pPr>
    </w:p>
    <w:p w:rsidR="007C321A" w:rsidRPr="004D5F40" w:rsidRDefault="004D5F40" w:rsidP="004D5F40">
      <w:pPr>
        <w:pStyle w:val="5"/>
        <w:rPr>
          <w:sz w:val="28"/>
          <w:szCs w:val="28"/>
        </w:rPr>
      </w:pPr>
      <w:bookmarkStart w:id="61" w:name="_Toc88995454"/>
      <w:r w:rsidRPr="004D5F40">
        <w:rPr>
          <w:sz w:val="28"/>
          <w:szCs w:val="28"/>
        </w:rPr>
        <w:t xml:space="preserve">5.2.2. </w:t>
      </w:r>
      <w:r w:rsidR="007C321A" w:rsidRPr="004D5F40">
        <w:rPr>
          <w:sz w:val="28"/>
          <w:szCs w:val="28"/>
        </w:rPr>
        <w:t>Правила приоритетов в выполнении заказов.</w:t>
      </w:r>
      <w:bookmarkEnd w:id="61"/>
      <w:r w:rsidR="007C321A" w:rsidRPr="004D5F40">
        <w:rPr>
          <w:sz w:val="28"/>
          <w:szCs w:val="28"/>
        </w:rPr>
        <w:t xml:space="preserve"> </w:t>
      </w:r>
    </w:p>
    <w:p w:rsidR="007C321A" w:rsidRPr="004D5F40" w:rsidRDefault="007C321A" w:rsidP="007C321A">
      <w:pPr>
        <w:ind w:firstLine="709"/>
        <w:jc w:val="both"/>
        <w:rPr>
          <w:sz w:val="28"/>
          <w:szCs w:val="28"/>
        </w:rPr>
      </w:pPr>
      <w:r w:rsidRPr="004D5F40">
        <w:rPr>
          <w:sz w:val="28"/>
          <w:szCs w:val="28"/>
        </w:rPr>
        <w:t xml:space="preserve">Последовательность прохождения заказов через звенья логистической цепи устанавливается с помощью правил распределения работ (обслуживания заказов), предписывающих те или иные приоритеты при выполнении работ. В практике управления материальными потоками используются следующие </w:t>
      </w:r>
      <w:r w:rsidRPr="004D5F40">
        <w:rPr>
          <w:sz w:val="28"/>
          <w:szCs w:val="28"/>
          <w:u w:val="single"/>
        </w:rPr>
        <w:t>правила приоритетов</w:t>
      </w:r>
      <w:r w:rsidRPr="004D5F40">
        <w:rPr>
          <w:sz w:val="28"/>
          <w:szCs w:val="28"/>
        </w:rPr>
        <w:t>:</w:t>
      </w:r>
    </w:p>
    <w:p w:rsidR="007C321A" w:rsidRPr="004D5F40" w:rsidRDefault="007C321A" w:rsidP="00335B8A">
      <w:pPr>
        <w:numPr>
          <w:ilvl w:val="0"/>
          <w:numId w:val="24"/>
        </w:numPr>
        <w:tabs>
          <w:tab w:val="clear" w:pos="360"/>
          <w:tab w:val="num" w:pos="1080"/>
        </w:tabs>
        <w:autoSpaceDE w:val="0"/>
        <w:autoSpaceDN w:val="0"/>
        <w:ind w:left="1080" w:hanging="371"/>
        <w:jc w:val="both"/>
        <w:rPr>
          <w:sz w:val="28"/>
          <w:szCs w:val="28"/>
        </w:rPr>
      </w:pPr>
      <w:r w:rsidRPr="004D5F40">
        <w:rPr>
          <w:sz w:val="28"/>
          <w:szCs w:val="28"/>
          <w:lang w:val="en-US"/>
        </w:rPr>
        <w:t>FIFO</w:t>
      </w:r>
      <w:r w:rsidRPr="004D5F40">
        <w:rPr>
          <w:sz w:val="28"/>
          <w:szCs w:val="28"/>
        </w:rPr>
        <w:t>: “первый пришел – первый ушел”, т.е. наивысший приоритет придается заказу, который раньше других поступил в систему;</w:t>
      </w:r>
    </w:p>
    <w:p w:rsidR="007C321A" w:rsidRPr="004D5F40" w:rsidRDefault="007C321A" w:rsidP="00335B8A">
      <w:pPr>
        <w:numPr>
          <w:ilvl w:val="0"/>
          <w:numId w:val="24"/>
        </w:numPr>
        <w:tabs>
          <w:tab w:val="clear" w:pos="360"/>
          <w:tab w:val="num" w:pos="1080"/>
        </w:tabs>
        <w:autoSpaceDE w:val="0"/>
        <w:autoSpaceDN w:val="0"/>
        <w:ind w:left="1080" w:hanging="371"/>
        <w:jc w:val="both"/>
        <w:rPr>
          <w:sz w:val="28"/>
          <w:szCs w:val="28"/>
        </w:rPr>
      </w:pPr>
      <w:r w:rsidRPr="004D5F40">
        <w:rPr>
          <w:sz w:val="28"/>
          <w:szCs w:val="28"/>
          <w:lang w:val="en-US"/>
        </w:rPr>
        <w:t>LIFO</w:t>
      </w:r>
      <w:r w:rsidRPr="004D5F40">
        <w:rPr>
          <w:sz w:val="28"/>
          <w:szCs w:val="28"/>
        </w:rPr>
        <w:t>: “последний пришел – первый обслужен”, т.е. наивысший приоритет придается заказу, поступившему на обслуживание последним. Это правило наиболее часто применяется в системах складирования в тех случаях, когда материалы уложены таким образом, что достать их можно только сверху;</w:t>
      </w:r>
    </w:p>
    <w:p w:rsidR="007C321A" w:rsidRPr="004D5F40" w:rsidRDefault="007C321A" w:rsidP="00335B8A">
      <w:pPr>
        <w:numPr>
          <w:ilvl w:val="0"/>
          <w:numId w:val="24"/>
        </w:numPr>
        <w:tabs>
          <w:tab w:val="clear" w:pos="360"/>
          <w:tab w:val="num" w:pos="1080"/>
        </w:tabs>
        <w:autoSpaceDE w:val="0"/>
        <w:autoSpaceDN w:val="0"/>
        <w:ind w:left="1080" w:hanging="371"/>
        <w:jc w:val="both"/>
        <w:rPr>
          <w:sz w:val="28"/>
          <w:szCs w:val="28"/>
        </w:rPr>
      </w:pPr>
      <w:r w:rsidRPr="004D5F40">
        <w:rPr>
          <w:sz w:val="28"/>
          <w:szCs w:val="28"/>
          <w:lang w:val="en-US"/>
        </w:rPr>
        <w:t>SPT</w:t>
      </w:r>
      <w:r w:rsidRPr="004D5F40">
        <w:rPr>
          <w:sz w:val="28"/>
          <w:szCs w:val="28"/>
        </w:rPr>
        <w:t>: “правило кратчайшей операции”, наивысший приоритет приписывается заказу с наименьшей длительностью выполнения в данном звене.</w:t>
      </w:r>
    </w:p>
    <w:p w:rsidR="007C321A" w:rsidRPr="004D5F40" w:rsidRDefault="007C321A" w:rsidP="004D5F40">
      <w:pPr>
        <w:ind w:firstLine="709"/>
        <w:jc w:val="both"/>
        <w:rPr>
          <w:sz w:val="28"/>
          <w:szCs w:val="28"/>
        </w:rPr>
      </w:pPr>
      <w:r w:rsidRPr="004D5F40">
        <w:rPr>
          <w:sz w:val="28"/>
          <w:szCs w:val="28"/>
        </w:rPr>
        <w:t>Указанные правила позволяют сократить время ожидания и среднюю длительность цикла выполнения заказа.</w:t>
      </w:r>
    </w:p>
    <w:p w:rsidR="007C321A" w:rsidRPr="004D5F40" w:rsidRDefault="007C321A" w:rsidP="007C321A">
      <w:pPr>
        <w:ind w:firstLine="709"/>
        <w:jc w:val="both"/>
        <w:rPr>
          <w:sz w:val="28"/>
          <w:szCs w:val="28"/>
        </w:rPr>
      </w:pPr>
      <w:r w:rsidRPr="004D5F40">
        <w:rPr>
          <w:sz w:val="28"/>
          <w:szCs w:val="28"/>
        </w:rPr>
        <w:t xml:space="preserve">В тех случаях, когда целью управления материальными потоками является обеспечение установленных сроков поставки, используются </w:t>
      </w:r>
      <w:r w:rsidRPr="004D5F40">
        <w:rPr>
          <w:sz w:val="28"/>
          <w:szCs w:val="28"/>
          <w:u w:val="single"/>
        </w:rPr>
        <w:t>правила управления, учитывающие информацию о времени выполнения заказов</w:t>
      </w:r>
      <w:r w:rsidRPr="004D5F40">
        <w:rPr>
          <w:sz w:val="28"/>
          <w:szCs w:val="28"/>
        </w:rPr>
        <w:t xml:space="preserve">. Такими правилами являются </w:t>
      </w:r>
      <w:proofErr w:type="gramStart"/>
      <w:r w:rsidRPr="004D5F40">
        <w:rPr>
          <w:sz w:val="28"/>
          <w:szCs w:val="28"/>
        </w:rPr>
        <w:t>следующие</w:t>
      </w:r>
      <w:proofErr w:type="gramEnd"/>
      <w:r w:rsidRPr="004D5F40">
        <w:rPr>
          <w:sz w:val="28"/>
          <w:szCs w:val="28"/>
        </w:rPr>
        <w:t>:</w:t>
      </w:r>
    </w:p>
    <w:p w:rsidR="007C321A" w:rsidRPr="004D5F40" w:rsidRDefault="007C321A" w:rsidP="00335B8A">
      <w:pPr>
        <w:numPr>
          <w:ilvl w:val="0"/>
          <w:numId w:val="24"/>
        </w:numPr>
        <w:tabs>
          <w:tab w:val="clear" w:pos="360"/>
          <w:tab w:val="num" w:pos="1080"/>
        </w:tabs>
        <w:autoSpaceDE w:val="0"/>
        <w:autoSpaceDN w:val="0"/>
        <w:ind w:left="1080" w:hanging="371"/>
        <w:jc w:val="both"/>
        <w:rPr>
          <w:sz w:val="28"/>
          <w:szCs w:val="28"/>
        </w:rPr>
      </w:pPr>
      <w:r w:rsidRPr="004D5F40">
        <w:rPr>
          <w:sz w:val="28"/>
          <w:szCs w:val="28"/>
          <w:lang w:val="en-US"/>
        </w:rPr>
        <w:lastRenderedPageBreak/>
        <w:t>MST</w:t>
      </w:r>
      <w:r w:rsidRPr="004D5F40">
        <w:rPr>
          <w:sz w:val="28"/>
          <w:szCs w:val="28"/>
        </w:rPr>
        <w:t xml:space="preserve">: “минимальный резерв времени”, наивысший приоритет присваивается заказу, имеющему наименьшее резервное время. Резервное время определяется как разность между сроком выполнения заказа и сроком, к которому заказ может быть выполнен при отсутствии межоперационного </w:t>
      </w:r>
      <w:proofErr w:type="spellStart"/>
      <w:r w:rsidRPr="004D5F40">
        <w:rPr>
          <w:sz w:val="28"/>
          <w:szCs w:val="28"/>
        </w:rPr>
        <w:t>пролеживания</w:t>
      </w:r>
      <w:proofErr w:type="spellEnd"/>
      <w:r w:rsidRPr="004D5F40">
        <w:rPr>
          <w:sz w:val="28"/>
          <w:szCs w:val="28"/>
        </w:rPr>
        <w:t>;</w:t>
      </w:r>
    </w:p>
    <w:p w:rsidR="007C321A" w:rsidRPr="004D5F40" w:rsidRDefault="007C321A" w:rsidP="00335B8A">
      <w:pPr>
        <w:numPr>
          <w:ilvl w:val="0"/>
          <w:numId w:val="24"/>
        </w:numPr>
        <w:tabs>
          <w:tab w:val="clear" w:pos="360"/>
          <w:tab w:val="num" w:pos="1080"/>
        </w:tabs>
        <w:autoSpaceDE w:val="0"/>
        <w:autoSpaceDN w:val="0"/>
        <w:ind w:left="1080" w:hanging="371"/>
        <w:jc w:val="both"/>
        <w:rPr>
          <w:sz w:val="28"/>
          <w:szCs w:val="28"/>
        </w:rPr>
      </w:pPr>
      <w:r w:rsidRPr="004D5F40">
        <w:rPr>
          <w:sz w:val="28"/>
          <w:szCs w:val="28"/>
          <w:lang w:val="en-US"/>
        </w:rPr>
        <w:t>EDD</w:t>
      </w:r>
      <w:r w:rsidRPr="004D5F40">
        <w:rPr>
          <w:sz w:val="28"/>
          <w:szCs w:val="28"/>
        </w:rPr>
        <w:t>: “наиболее ранний срок исполнения”, т.е. наивысший приоритет придается заказу с наиболее ранним сроком выполнения.</w:t>
      </w:r>
    </w:p>
    <w:p w:rsidR="007C321A" w:rsidRPr="001E3A27" w:rsidRDefault="007C321A" w:rsidP="007C321A">
      <w:pPr>
        <w:autoSpaceDE w:val="0"/>
        <w:autoSpaceDN w:val="0"/>
        <w:jc w:val="both"/>
      </w:pPr>
    </w:p>
    <w:p w:rsidR="007C321A" w:rsidRPr="004D5F40" w:rsidRDefault="004D5F40" w:rsidP="004D5F40">
      <w:pPr>
        <w:pStyle w:val="5"/>
        <w:rPr>
          <w:sz w:val="28"/>
          <w:szCs w:val="28"/>
        </w:rPr>
      </w:pPr>
      <w:bookmarkStart w:id="62" w:name="_Toc88995455"/>
      <w:r w:rsidRPr="004D5F40">
        <w:rPr>
          <w:sz w:val="28"/>
          <w:szCs w:val="28"/>
        </w:rPr>
        <w:t xml:space="preserve">5.2.3. </w:t>
      </w:r>
      <w:r w:rsidR="007C321A" w:rsidRPr="004D5F40">
        <w:rPr>
          <w:sz w:val="28"/>
          <w:szCs w:val="28"/>
        </w:rPr>
        <w:t>Выталкивающая и вытягивающая системы управления.</w:t>
      </w:r>
      <w:bookmarkEnd w:id="62"/>
      <w:r w:rsidR="007C321A" w:rsidRPr="004D5F40">
        <w:rPr>
          <w:sz w:val="28"/>
          <w:szCs w:val="28"/>
        </w:rPr>
        <w:t xml:space="preserve"> </w:t>
      </w:r>
    </w:p>
    <w:p w:rsidR="007C321A" w:rsidRPr="004D5F40" w:rsidRDefault="007C321A" w:rsidP="007C321A">
      <w:pPr>
        <w:tabs>
          <w:tab w:val="left" w:pos="851"/>
        </w:tabs>
        <w:ind w:firstLine="709"/>
        <w:jc w:val="both"/>
        <w:rPr>
          <w:sz w:val="28"/>
          <w:szCs w:val="28"/>
        </w:rPr>
      </w:pPr>
      <w:r w:rsidRPr="004D5F40">
        <w:rPr>
          <w:sz w:val="28"/>
          <w:szCs w:val="28"/>
        </w:rPr>
        <w:t>Управление материальными потоками в рамках внутрипроизводственных логистических систем может осуществляться двумя принципиально различными способами: путем “выталкивания” или “вытягивания” заказа.</w:t>
      </w:r>
    </w:p>
    <w:p w:rsidR="007C321A" w:rsidRPr="004D5F40" w:rsidRDefault="007C321A" w:rsidP="007C321A">
      <w:pPr>
        <w:tabs>
          <w:tab w:val="left" w:pos="851"/>
        </w:tabs>
        <w:ind w:firstLine="709"/>
        <w:jc w:val="both"/>
        <w:rPr>
          <w:sz w:val="28"/>
          <w:szCs w:val="28"/>
        </w:rPr>
      </w:pPr>
      <w:r w:rsidRPr="004D5F40">
        <w:rPr>
          <w:b/>
          <w:bCs/>
          <w:sz w:val="28"/>
          <w:szCs w:val="28"/>
        </w:rPr>
        <w:t>Выталкивающая система</w:t>
      </w:r>
      <w:r w:rsidRPr="004D5F40">
        <w:rPr>
          <w:sz w:val="28"/>
          <w:szCs w:val="28"/>
        </w:rPr>
        <w:t xml:space="preserve"> управления материальными потоками основана на прогнозировании размера запасов сырья, материалов, деталей для каждого звена логистической цепи. </w:t>
      </w:r>
      <w:proofErr w:type="gramStart"/>
      <w:r w:rsidRPr="004D5F40">
        <w:rPr>
          <w:sz w:val="28"/>
          <w:szCs w:val="28"/>
        </w:rPr>
        <w:t>Исходя из этого прогноза осуществляется</w:t>
      </w:r>
      <w:proofErr w:type="gramEnd"/>
      <w:r w:rsidRPr="004D5F40">
        <w:rPr>
          <w:sz w:val="28"/>
          <w:szCs w:val="28"/>
        </w:rPr>
        <w:t xml:space="preserve"> управление всем многоэтапным процессом производства путем обеспечения оправданного объема материального запаса на каждой стадии обработки. При данной системе управления материальными потоками предметы труда перемещаются с одного участка на другой (следующий по технологическому процессу) независимо от его готовности к обработке и потребности в этих деталях, т.е. без наличия соответствующего заказа. Материальный поток как бы “выталкивается” получателю по команде, поступающей из центральной системы управления производством (рис. 5.4).</w:t>
      </w:r>
    </w:p>
    <w:p w:rsidR="007C321A" w:rsidRPr="004D5F40" w:rsidRDefault="007C321A" w:rsidP="007C321A">
      <w:pPr>
        <w:tabs>
          <w:tab w:val="left" w:pos="851"/>
        </w:tabs>
        <w:ind w:firstLine="709"/>
        <w:jc w:val="both"/>
        <w:rPr>
          <w:sz w:val="28"/>
          <w:szCs w:val="28"/>
        </w:rPr>
      </w:pPr>
      <w:r w:rsidRPr="004D5F40">
        <w:rPr>
          <w:sz w:val="28"/>
          <w:szCs w:val="28"/>
        </w:rPr>
        <w:t>Такой способ управления материальными потоками позволяет увязать сложный производственный механизм в единую систему и максимально задействовать рабочих и оборудование в производстве. Однако в случае резкого изменения спроса использование “выталкивающей” системы приводит к созданию избыточного запаса и “затовариванию” из-за отсутствия возможности “перепланирования” производства для каждой стадии.</w:t>
      </w:r>
    </w:p>
    <w:p w:rsidR="007C321A" w:rsidRPr="004D5F40" w:rsidRDefault="007C321A" w:rsidP="007C321A">
      <w:pPr>
        <w:pStyle w:val="40"/>
        <w:framePr w:w="0" w:hRule="auto" w:hSpace="0" w:wrap="auto" w:vAnchor="margin" w:hAnchor="text" w:xAlign="left" w:yAlign="inline"/>
        <w:pBdr>
          <w:top w:val="none" w:sz="0" w:space="0" w:color="auto"/>
          <w:left w:val="none" w:sz="0" w:space="0" w:color="auto"/>
          <w:bottom w:val="none" w:sz="0" w:space="0" w:color="auto"/>
          <w:right w:val="none" w:sz="0" w:space="0" w:color="auto"/>
        </w:pBdr>
        <w:jc w:val="center"/>
      </w:pPr>
      <w:r w:rsidRPr="004D5F40">
        <w:rPr>
          <w:noProof/>
        </w:rPr>
        <mc:AlternateContent>
          <mc:Choice Requires="wpg">
            <w:drawing>
              <wp:anchor distT="0" distB="0" distL="114300" distR="114300" simplePos="0" relativeHeight="251703808" behindDoc="0" locked="0" layoutInCell="1" allowOverlap="1" wp14:anchorId="6DB346E2" wp14:editId="11B34A6F">
                <wp:simplePos x="0" y="0"/>
                <wp:positionH relativeFrom="column">
                  <wp:posOffset>0</wp:posOffset>
                </wp:positionH>
                <wp:positionV relativeFrom="paragraph">
                  <wp:posOffset>115570</wp:posOffset>
                </wp:positionV>
                <wp:extent cx="5943600" cy="1463040"/>
                <wp:effectExtent l="10795" t="13970" r="8255" b="8890"/>
                <wp:wrapTopAndBottom/>
                <wp:docPr id="4814" name="Группа 48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1463040"/>
                          <a:chOff x="1701" y="8411"/>
                          <a:chExt cx="9360" cy="2304"/>
                        </a:xfrm>
                      </wpg:grpSpPr>
                      <wps:wsp>
                        <wps:cNvPr id="4815" name="Text Box 4948"/>
                        <wps:cNvSpPr txBox="1">
                          <a:spLocks noChangeArrowheads="1"/>
                        </wps:cNvSpPr>
                        <wps:spPr bwMode="auto">
                          <a:xfrm>
                            <a:off x="4679" y="8411"/>
                            <a:ext cx="3404" cy="864"/>
                          </a:xfrm>
                          <a:prstGeom prst="rect">
                            <a:avLst/>
                          </a:prstGeom>
                          <a:solidFill>
                            <a:srgbClr val="FFFFFF"/>
                          </a:solidFill>
                          <a:ln w="9525">
                            <a:solidFill>
                              <a:srgbClr val="000000"/>
                            </a:solidFill>
                            <a:miter lim="800000"/>
                            <a:headEnd/>
                            <a:tailEnd/>
                          </a:ln>
                        </wps:spPr>
                        <wps:txbx>
                          <w:txbxContent>
                            <w:p w:rsidR="004513E6" w:rsidRPr="001E3A27" w:rsidRDefault="004513E6" w:rsidP="007C321A">
                              <w:pPr>
                                <w:jc w:val="center"/>
                              </w:pPr>
                              <w:r w:rsidRPr="001E3A27">
                                <w:t>Центральная система управления</w:t>
                              </w:r>
                            </w:p>
                          </w:txbxContent>
                        </wps:txbx>
                        <wps:bodyPr rot="0" vert="horz" wrap="square" lIns="91440" tIns="45720" rIns="91440" bIns="45720" anchor="t" anchorCtr="0" upright="1">
                          <a:noAutofit/>
                        </wps:bodyPr>
                      </wps:wsp>
                      <wps:wsp>
                        <wps:cNvPr id="4816" name="Text Box 4949"/>
                        <wps:cNvSpPr txBox="1">
                          <a:spLocks noChangeArrowheads="1"/>
                        </wps:cNvSpPr>
                        <wps:spPr bwMode="auto">
                          <a:xfrm>
                            <a:off x="1701" y="9995"/>
                            <a:ext cx="1418" cy="720"/>
                          </a:xfrm>
                          <a:prstGeom prst="rect">
                            <a:avLst/>
                          </a:prstGeom>
                          <a:solidFill>
                            <a:srgbClr val="FFFFFF"/>
                          </a:solidFill>
                          <a:ln w="9525">
                            <a:solidFill>
                              <a:srgbClr val="000000"/>
                            </a:solidFill>
                            <a:miter lim="800000"/>
                            <a:headEnd/>
                            <a:tailEnd/>
                          </a:ln>
                        </wps:spPr>
                        <wps:txbx>
                          <w:txbxContent>
                            <w:p w:rsidR="004513E6" w:rsidRPr="001E3A27" w:rsidRDefault="004513E6" w:rsidP="007C321A">
                              <w:pPr>
                                <w:jc w:val="center"/>
                              </w:pPr>
                              <w:r w:rsidRPr="001E3A27">
                                <w:t xml:space="preserve">Склад </w:t>
                              </w:r>
                            </w:p>
                          </w:txbxContent>
                        </wps:txbx>
                        <wps:bodyPr rot="0" vert="horz" wrap="square" lIns="91440" tIns="45720" rIns="91440" bIns="45720" anchor="t" anchorCtr="0" upright="1">
                          <a:noAutofit/>
                        </wps:bodyPr>
                      </wps:wsp>
                      <wps:wsp>
                        <wps:cNvPr id="4817" name="Text Box 4950"/>
                        <wps:cNvSpPr txBox="1">
                          <a:spLocks noChangeArrowheads="1"/>
                        </wps:cNvSpPr>
                        <wps:spPr bwMode="auto">
                          <a:xfrm>
                            <a:off x="9643" y="9995"/>
                            <a:ext cx="1418" cy="720"/>
                          </a:xfrm>
                          <a:prstGeom prst="rect">
                            <a:avLst/>
                          </a:prstGeom>
                          <a:solidFill>
                            <a:srgbClr val="FFFFFF"/>
                          </a:solidFill>
                          <a:ln w="9525">
                            <a:solidFill>
                              <a:srgbClr val="000000"/>
                            </a:solidFill>
                            <a:miter lim="800000"/>
                            <a:headEnd/>
                            <a:tailEnd/>
                          </a:ln>
                        </wps:spPr>
                        <wps:txbx>
                          <w:txbxContent>
                            <w:p w:rsidR="004513E6" w:rsidRPr="001E3A27" w:rsidRDefault="004513E6" w:rsidP="007C321A">
                              <w:pPr>
                                <w:jc w:val="center"/>
                              </w:pPr>
                              <w:r w:rsidRPr="001E3A27">
                                <w:t xml:space="preserve">Склад </w:t>
                              </w:r>
                            </w:p>
                          </w:txbxContent>
                        </wps:txbx>
                        <wps:bodyPr rot="0" vert="horz" wrap="square" lIns="91440" tIns="45720" rIns="91440" bIns="45720" anchor="t" anchorCtr="0" upright="1">
                          <a:noAutofit/>
                        </wps:bodyPr>
                      </wps:wsp>
                      <wps:wsp>
                        <wps:cNvPr id="4818" name="Text Box 4951"/>
                        <wps:cNvSpPr txBox="1">
                          <a:spLocks noChangeArrowheads="1"/>
                        </wps:cNvSpPr>
                        <wps:spPr bwMode="auto">
                          <a:xfrm>
                            <a:off x="7516" y="9995"/>
                            <a:ext cx="1418" cy="720"/>
                          </a:xfrm>
                          <a:prstGeom prst="rect">
                            <a:avLst/>
                          </a:prstGeom>
                          <a:solidFill>
                            <a:srgbClr val="FFFFFF"/>
                          </a:solidFill>
                          <a:ln w="9525">
                            <a:solidFill>
                              <a:srgbClr val="000000"/>
                            </a:solidFill>
                            <a:miter lim="800000"/>
                            <a:headEnd/>
                            <a:tailEnd/>
                          </a:ln>
                        </wps:spPr>
                        <wps:txbx>
                          <w:txbxContent>
                            <w:p w:rsidR="004513E6" w:rsidRPr="001E3A27" w:rsidRDefault="004513E6" w:rsidP="007C321A">
                              <w:pPr>
                                <w:jc w:val="center"/>
                              </w:pPr>
                              <w:r w:rsidRPr="001E3A27">
                                <w:t xml:space="preserve">Цех № 5 </w:t>
                              </w:r>
                            </w:p>
                          </w:txbxContent>
                        </wps:txbx>
                        <wps:bodyPr rot="0" vert="horz" wrap="square" lIns="91440" tIns="45720" rIns="91440" bIns="45720" anchor="t" anchorCtr="0" upright="1">
                          <a:noAutofit/>
                        </wps:bodyPr>
                      </wps:wsp>
                      <wps:wsp>
                        <wps:cNvPr id="4819" name="Text Box 4952"/>
                        <wps:cNvSpPr txBox="1">
                          <a:spLocks noChangeArrowheads="1"/>
                        </wps:cNvSpPr>
                        <wps:spPr bwMode="auto">
                          <a:xfrm>
                            <a:off x="3970" y="9995"/>
                            <a:ext cx="1418" cy="720"/>
                          </a:xfrm>
                          <a:prstGeom prst="rect">
                            <a:avLst/>
                          </a:prstGeom>
                          <a:solidFill>
                            <a:srgbClr val="FFFFFF"/>
                          </a:solidFill>
                          <a:ln w="9525">
                            <a:solidFill>
                              <a:srgbClr val="000000"/>
                            </a:solidFill>
                            <a:miter lim="800000"/>
                            <a:headEnd/>
                            <a:tailEnd/>
                          </a:ln>
                        </wps:spPr>
                        <wps:txbx>
                          <w:txbxContent>
                            <w:p w:rsidR="004513E6" w:rsidRPr="001E3A27" w:rsidRDefault="004513E6" w:rsidP="007C321A">
                              <w:pPr>
                                <w:pStyle w:val="32"/>
                                <w:pBdr>
                                  <w:top w:val="none" w:sz="0" w:space="0" w:color="auto"/>
                                  <w:left w:val="none" w:sz="0" w:space="0" w:color="auto"/>
                                  <w:bottom w:val="none" w:sz="0" w:space="0" w:color="auto"/>
                                  <w:right w:val="none" w:sz="0" w:space="0" w:color="auto"/>
                                </w:pBdr>
                                <w:ind w:firstLine="0"/>
                                <w:jc w:val="center"/>
                                <w:rPr>
                                  <w:sz w:val="24"/>
                                  <w:szCs w:val="24"/>
                                </w:rPr>
                              </w:pPr>
                              <w:r w:rsidRPr="001E3A27">
                                <w:rPr>
                                  <w:sz w:val="24"/>
                                  <w:szCs w:val="24"/>
                                </w:rPr>
                                <w:t>Цех № 1</w:t>
                              </w:r>
                            </w:p>
                          </w:txbxContent>
                        </wps:txbx>
                        <wps:bodyPr rot="0" vert="horz" wrap="square" lIns="91440" tIns="45720" rIns="91440" bIns="45720" anchor="t" anchorCtr="0" upright="1">
                          <a:noAutofit/>
                        </wps:bodyPr>
                      </wps:wsp>
                      <wps:wsp>
                        <wps:cNvPr id="4820" name="Line 4953"/>
                        <wps:cNvCnPr/>
                        <wps:spPr bwMode="auto">
                          <a:xfrm flipV="1">
                            <a:off x="2126" y="8843"/>
                            <a:ext cx="2553" cy="115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21" name="Line 4954"/>
                        <wps:cNvCnPr/>
                        <wps:spPr bwMode="auto">
                          <a:xfrm flipH="1">
                            <a:off x="2410" y="8987"/>
                            <a:ext cx="2269" cy="100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22" name="Line 4955"/>
                        <wps:cNvCnPr/>
                        <wps:spPr bwMode="auto">
                          <a:xfrm flipV="1">
                            <a:off x="4963" y="9275"/>
                            <a:ext cx="0" cy="7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23" name="Line 4956"/>
                        <wps:cNvCnPr/>
                        <wps:spPr bwMode="auto">
                          <a:xfrm>
                            <a:off x="5105" y="9275"/>
                            <a:ext cx="0" cy="7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24" name="Line 4957"/>
                        <wps:cNvCnPr/>
                        <wps:spPr bwMode="auto">
                          <a:xfrm>
                            <a:off x="7657" y="9275"/>
                            <a:ext cx="0" cy="7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25" name="Line 4958"/>
                        <wps:cNvCnPr/>
                        <wps:spPr bwMode="auto">
                          <a:xfrm flipV="1">
                            <a:off x="7799" y="9275"/>
                            <a:ext cx="0" cy="7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26" name="Line 4959"/>
                        <wps:cNvCnPr/>
                        <wps:spPr bwMode="auto">
                          <a:xfrm>
                            <a:off x="8083" y="8843"/>
                            <a:ext cx="2127" cy="115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27" name="Line 4960"/>
                        <wps:cNvCnPr/>
                        <wps:spPr bwMode="auto">
                          <a:xfrm flipH="1" flipV="1">
                            <a:off x="8083" y="8699"/>
                            <a:ext cx="2269" cy="129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28" name="Text Box 4961"/>
                        <wps:cNvSpPr txBox="1">
                          <a:spLocks noChangeArrowheads="1"/>
                        </wps:cNvSpPr>
                        <wps:spPr bwMode="auto">
                          <a:xfrm>
                            <a:off x="6259" y="10065"/>
                            <a:ext cx="532"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Pr="006123D1" w:rsidRDefault="004513E6" w:rsidP="007C321A">
                              <w:pPr>
                                <w:rPr>
                                  <w:sz w:val="36"/>
                                  <w:szCs w:val="36"/>
                                </w:rPr>
                              </w:pPr>
                              <w:r w:rsidRPr="006123D1">
                                <w:rPr>
                                  <w:sz w:val="36"/>
                                  <w:szCs w:val="36"/>
                                </w:rPr>
                                <w:t xml:space="preserve">… </w:t>
                              </w:r>
                            </w:p>
                          </w:txbxContent>
                        </wps:txbx>
                        <wps:bodyPr rot="0" vert="horz" wrap="square" lIns="0" tIns="0" rIns="0" bIns="0" anchor="t" anchorCtr="0" upright="1">
                          <a:noAutofit/>
                        </wps:bodyPr>
                      </wps:wsp>
                      <wps:wsp>
                        <wps:cNvPr id="4829" name="AutoShape 4962"/>
                        <wps:cNvSpPr>
                          <a:spLocks noChangeArrowheads="1"/>
                        </wps:cNvSpPr>
                        <wps:spPr bwMode="auto">
                          <a:xfrm>
                            <a:off x="3124" y="10163"/>
                            <a:ext cx="844" cy="374"/>
                          </a:xfrm>
                          <a:prstGeom prst="rightArrow">
                            <a:avLst>
                              <a:gd name="adj1" fmla="val 50000"/>
                              <a:gd name="adj2" fmla="val 5641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830" name="AutoShape 4963"/>
                        <wps:cNvSpPr>
                          <a:spLocks noChangeArrowheads="1"/>
                        </wps:cNvSpPr>
                        <wps:spPr bwMode="auto">
                          <a:xfrm>
                            <a:off x="5379" y="10160"/>
                            <a:ext cx="844" cy="374"/>
                          </a:xfrm>
                          <a:prstGeom prst="rightArrow">
                            <a:avLst>
                              <a:gd name="adj1" fmla="val 50000"/>
                              <a:gd name="adj2" fmla="val 5641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831" name="AutoShape 4964"/>
                        <wps:cNvSpPr>
                          <a:spLocks noChangeArrowheads="1"/>
                        </wps:cNvSpPr>
                        <wps:spPr bwMode="auto">
                          <a:xfrm>
                            <a:off x="8935" y="10160"/>
                            <a:ext cx="721" cy="374"/>
                          </a:xfrm>
                          <a:prstGeom prst="rightArrow">
                            <a:avLst>
                              <a:gd name="adj1" fmla="val 50000"/>
                              <a:gd name="adj2" fmla="val 4819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832" name="AutoShape 4965"/>
                        <wps:cNvSpPr>
                          <a:spLocks noChangeArrowheads="1"/>
                        </wps:cNvSpPr>
                        <wps:spPr bwMode="auto">
                          <a:xfrm>
                            <a:off x="6680" y="10143"/>
                            <a:ext cx="844" cy="374"/>
                          </a:xfrm>
                          <a:prstGeom prst="rightArrow">
                            <a:avLst>
                              <a:gd name="adj1" fmla="val 50000"/>
                              <a:gd name="adj2" fmla="val 5641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4814" o:spid="_x0000_s1184" style="position:absolute;left:0;text-align:left;margin-left:0;margin-top:9.1pt;width:468pt;height:115.2pt;z-index:251703808" coordorigin="1701,8411" coordsize="9360,23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">
                <v:shape id="Text Box 4948" o:spid="_x0000_s1185" type="#_x0000_t202" style="position:absolute;left:4679;top:8411;width:340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H8aMcA&#10;AADdAAAADwAAAGRycy9kb3ducmV2LnhtbESPT2vCQBTE7wW/w/IKvYhubK2NqauUQkVv9Q/1+sg+&#10;k2D2bbq7jfHbu4LQ4zAzv2Fmi87UoiXnK8sKRsMEBHFudcWFgv3ua5CC8AFZY22ZFFzIw2Lee5hh&#10;pu2ZN9RuQyEihH2GCsoQmkxKn5dk0A9tQxy9o3UGQ5SukNrhOcJNLZ+TZCINVhwXSmzos6T8tP0z&#10;CtLxqj349cv3Tz451tPQf2uXv06pp8fu4x1EoC78h+/tlVYwTkevcHsTn4C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x/GjHAAAA3QAAAA8AAAAAAAAAAAAAAAAAmAIAAGRy&#10;cy9kb3ducmV2LnhtbFBLBQYAAAAABAAEAPUAAACMAwAAAAA=&#10;">
                  <v:textbox>
                    <w:txbxContent>
                      <w:p w:rsidR="004513E6" w:rsidRPr="001E3A27" w:rsidRDefault="004513E6" w:rsidP="007C321A">
                        <w:pPr>
                          <w:jc w:val="center"/>
                        </w:pPr>
                        <w:r w:rsidRPr="001E3A27">
                          <w:t>Центральная система управления</w:t>
                        </w:r>
                      </w:p>
                    </w:txbxContent>
                  </v:textbox>
                </v:shape>
                <v:shape id="Text Box 4949" o:spid="_x0000_s1186" type="#_x0000_t202" style="position:absolute;left:1701;top:9995;width:1418;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NiH8YA&#10;AADdAAAADwAAAGRycy9kb3ducmV2LnhtbESPQWvCQBSE7wX/w/IEL6VutJKmqauIoNhba8VeH9ln&#10;Epp9G3fXmP57Vyj0OMzMN8x82ZtGdOR8bVnBZJyAIC6srrlUcPjaPGUgfEDW2FgmBb/kYbkYPMwx&#10;1/bKn9TtQykihH2OCqoQ2lxKX1Rk0I9tSxy9k3UGQ5SulNrhNcJNI6dJkkqDNceFCltaV1T87C9G&#10;QTbbdd/+/fnjWKSn5jU8vnTbs1NqNOxXbyAC9eE//NfeaQWzbJLC/U18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2NiH8YAAADdAAAADwAAAAAAAAAAAAAAAACYAgAAZHJz&#10;L2Rvd25yZXYueG1sUEsFBgAAAAAEAAQA9QAAAIsDAAAAAA==&#10;">
                  <v:textbox>
                    <w:txbxContent>
                      <w:p w:rsidR="004513E6" w:rsidRPr="001E3A27" w:rsidRDefault="004513E6" w:rsidP="007C321A">
                        <w:pPr>
                          <w:jc w:val="center"/>
                        </w:pPr>
                        <w:r w:rsidRPr="001E3A27">
                          <w:t xml:space="preserve">Склад </w:t>
                        </w:r>
                      </w:p>
                    </w:txbxContent>
                  </v:textbox>
                </v:shape>
                <v:shape id="Text Box 4950" o:spid="_x0000_s1187" type="#_x0000_t202" style="position:absolute;left:9643;top:9995;width:1418;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HhMYA&#10;AADdAAAADwAAAGRycy9kb3ducmV2LnhtbESPQWvCQBSE7wX/w/KEXkrd2Iqm0VWkoNibWrHXR/aZ&#10;BLNv4+42pv/eFQoeh5n5hpktOlOLlpyvLCsYDhIQxLnVFRcKDt+r1xSED8gaa8uk4I88LOa9pxlm&#10;2l55R+0+FCJC2GeooAyhyaT0eUkG/cA2xNE7WWcwROkKqR1eI9zU8i1JxtJgxXGhxIY+S8rP+1+j&#10;IB1t2h//9b495uNT/RFeJu364pR67nfLKYhAXXiE/9sbrWCUDidwfxOfgJ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HhMYAAADdAAAADwAAAAAAAAAAAAAAAACYAgAAZHJz&#10;L2Rvd25yZXYueG1sUEsFBgAAAAAEAAQA9QAAAIsDAAAAAA==&#10;">
                  <v:textbox>
                    <w:txbxContent>
                      <w:p w:rsidR="004513E6" w:rsidRPr="001E3A27" w:rsidRDefault="004513E6" w:rsidP="007C321A">
                        <w:pPr>
                          <w:jc w:val="center"/>
                        </w:pPr>
                        <w:r w:rsidRPr="001E3A27">
                          <w:t xml:space="preserve">Склад </w:t>
                        </w:r>
                      </w:p>
                    </w:txbxContent>
                  </v:textbox>
                </v:shape>
                <v:shape id="Text Box 4951" o:spid="_x0000_s1188" type="#_x0000_t202" style="position:absolute;left:7516;top:9995;width:1418;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BT9sMA&#10;AADdAAAADwAAAGRycy9kb3ducmV2LnhtbERPy2rCQBTdF/oPwy24KTqxiqbRUaSg6M5HabeXzDUJ&#10;Zu7EmTHGv3cWhS4P5z1fdqYWLTlfWVYwHCQgiHOrKy4UfJ/W/RSED8gaa8uk4EEelovXlzlm2t75&#10;QO0xFCKGsM9QQRlCk0np85IM+oFtiCN3ts5giNAVUju8x3BTy48kmUiDFceGEhv6Kim/HG9GQTre&#10;tr9+N9r/5JNz/Rnep+3m6pTqvXWrGYhAXfgX/7m3WsE4Hca58U18An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bBT9sMAAADdAAAADwAAAAAAAAAAAAAAAACYAgAAZHJzL2Rv&#10;d25yZXYueG1sUEsFBgAAAAAEAAQA9QAAAIgDAAAAAA==&#10;">
                  <v:textbox>
                    <w:txbxContent>
                      <w:p w:rsidR="004513E6" w:rsidRPr="001E3A27" w:rsidRDefault="004513E6" w:rsidP="007C321A">
                        <w:pPr>
                          <w:jc w:val="center"/>
                        </w:pPr>
                        <w:r w:rsidRPr="001E3A27">
                          <w:t xml:space="preserve">Цех № 5 </w:t>
                        </w:r>
                      </w:p>
                    </w:txbxContent>
                  </v:textbox>
                </v:shape>
                <v:shape id="Text Box 4952" o:spid="_x0000_s1189" type="#_x0000_t202" style="position:absolute;left:3970;top:9995;width:1418;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z2bcYA&#10;AADdAAAADwAAAGRycy9kb3ducmV2LnhtbESPQWvCQBSE7wX/w/KEXopubMXG6CpSUOxNrbTXR/aZ&#10;BLNv4+42pv/eFQoeh5n5hpkvO1OLlpyvLCsYDRMQxLnVFRcKjl/rQQrCB2SNtWVS8Ecelove0xwz&#10;ba+8p/YQChEh7DNUUIbQZFL6vCSDfmgb4uidrDMYonSF1A6vEW5q+ZokE2mw4rhQYkMfJeXnw69R&#10;kI637Y//fNt955NTPQ0v7+3m4pR67nerGYhAXXiE/9tbrWCcjqZwfxOf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z2bcYAAADdAAAADwAAAAAAAAAAAAAAAACYAgAAZHJz&#10;L2Rvd25yZXYueG1sUEsFBgAAAAAEAAQA9QAAAIsDAAAAAA==&#10;">
                  <v:textbox>
                    <w:txbxContent>
                      <w:p w:rsidR="004513E6" w:rsidRPr="001E3A27" w:rsidRDefault="004513E6" w:rsidP="007C321A">
                        <w:pPr>
                          <w:pStyle w:val="32"/>
                          <w:pBdr>
                            <w:top w:val="none" w:sz="0" w:space="0" w:color="auto"/>
                            <w:left w:val="none" w:sz="0" w:space="0" w:color="auto"/>
                            <w:bottom w:val="none" w:sz="0" w:space="0" w:color="auto"/>
                            <w:right w:val="none" w:sz="0" w:space="0" w:color="auto"/>
                          </w:pBdr>
                          <w:ind w:firstLine="0"/>
                          <w:jc w:val="center"/>
                          <w:rPr>
                            <w:sz w:val="24"/>
                            <w:szCs w:val="24"/>
                          </w:rPr>
                        </w:pPr>
                        <w:r w:rsidRPr="001E3A27">
                          <w:rPr>
                            <w:sz w:val="24"/>
                            <w:szCs w:val="24"/>
                          </w:rPr>
                          <w:t>Цех № 1</w:t>
                        </w:r>
                      </w:p>
                    </w:txbxContent>
                  </v:textbox>
                </v:shape>
                <v:line id="Line 4953" o:spid="_x0000_s1190" style="position:absolute;flip:y;visibility:visible;mso-wrap-style:square" from="2126,8843" to="4679,9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ZkGXsYAAADdAAAADwAAAGRycy9kb3ducmV2LnhtbESPwUrDQBCG7wXfYZlCL8FubEVq7LZo&#10;tSAUD1YPHofsmIRmZ0N2bOPbdw6FHod//m++Wa6H0Joj9amJ7OBumoMhLqNvuHLw/bW9XYBJguyx&#10;jUwO/inBenUzWmLh44k/6biXyiiEU4EOapGusDaVNQVM09gRa/Yb+4CiY19Z3+NJ4aG1szx/sAEb&#10;1gs1drSpqTzs/4JqbD/4dT7PXoLNskd6+5FdbsW5yXh4fgIjNMh1+dJ+9w7uFzP1128UAXZ1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GZBl7GAAAA3QAAAA8AAAAAAAAA&#10;AAAAAAAAoQIAAGRycy9kb3ducmV2LnhtbFBLBQYAAAAABAAEAPkAAACUAwAAAAA=&#10;">
                  <v:stroke endarrow="block"/>
                </v:line>
                <v:line id="Line 4954" o:spid="_x0000_s1191" style="position:absolute;flip:x;visibility:visible;mso-wrap-style:square" from="2410,8987" to="4679,9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WjxcYAAADdAAAADwAAAGRycy9kb3ducmV2LnhtbESPzWvCQBDF7wX/h2WEXoJu1CKauor9&#10;EAriwY+DxyE7TYLZ2ZCdavzv3UKhx8eb93vzFqvO1epKbag8GxgNU1DEubcVFwZOx81gBioIssXa&#10;Mxm4U4DVsve0wMz6G+/pepBCRQiHDA2UIk2mdchLchiGviGO3rdvHUqUbaFti7cId7Uep+lUO6w4&#10;NpTY0HtJ+eXw4+Ibmx1/TCbJm9NJMqfPs2xTLcY897v1KyihTv6P/9Jf1sDLbDyC3zURAXr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7Vo8XGAAAA3QAAAA8AAAAAAAAA&#10;AAAAAAAAoQIAAGRycy9kb3ducmV2LnhtbFBLBQYAAAAABAAEAPkAAACUAwAAAAA=&#10;">
                  <v:stroke endarrow="block"/>
                </v:line>
                <v:line id="Line 4955" o:spid="_x0000_s1192" style="position:absolute;flip:y;visibility:visible;mso-wrap-style:square" from="4963,9275" to="4963,9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c9ssYAAADdAAAADwAAAGRycy9kb3ducmV2LnhtbESPT2vCQBDF74V+h2UKXkLdNBbR6Cr9&#10;JwjiQevB45CdJqHZ2ZAdNX57Vyj0+Hjzfm/efNm7Rp2pC7VnAy/DFBRx4W3NpYHD9+p5AioIssXG&#10;Mxm4UoDl4vFhjrn1F97ReS+lihAOORqoRNpc61BU5DAMfUscvR/fOZQou1LbDi8R7hqdpelYO6w5&#10;NlTY0kdFxe/+5OIbqy1/jkbJu9NJMqWvo2xSLcYMnvq3GSihXv6P/9Jra+B1kmVwXxMRoB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4HPbLGAAAA3QAAAA8AAAAAAAAA&#10;AAAAAAAAoQIAAGRycy9kb3ducmV2LnhtbFBLBQYAAAAABAAEAPkAAACUAwAAAAA=&#10;">
                  <v:stroke endarrow="block"/>
                </v:line>
                <v:line id="Line 4956" o:spid="_x0000_s1193" style="position:absolute;visibility:visible;mso-wrap-style:square" from="5105,9275" to="5105,9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UAmMYAAADdAAAADwAAAGRycy9kb3ducmV2LnhtbESPQWsCMRSE70L/Q3gFb5pVS9XVKKVL&#10;oYdWUEvPz83rZunmZdmka/z3piB4HGbmG2a9jbYRPXW+dqxgMs5AEJdO11wp+Dq+jRYgfEDW2Dgm&#10;BRfysN08DNaYa3fmPfWHUIkEYZ+jAhNCm0vpS0MW/di1xMn7cZ3FkGRXSd3hOcFtI6dZ9iwt1pwW&#10;DLb0aqj8PfxZBXNT7OVcFh/HXdHXk2X8jN+npVLDx/iyAhEohnv41n7XCp4W0xn8v0lPQG6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rlAJjGAAAA3QAAAA8AAAAAAAAA&#10;AAAAAAAAoQIAAGRycy9kb3ducmV2LnhtbFBLBQYAAAAABAAEAPkAAACUAwAAAAA=&#10;">
                  <v:stroke endarrow="block"/>
                </v:line>
                <v:line id="Line 4957" o:spid="_x0000_s1194" style="position:absolute;visibility:visible;mso-wrap-style:square" from="7657,9275" to="7657,9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yY7MUAAADdAAAADwAAAGRycy9kb3ducmV2LnhtbESPQWsCMRSE70L/Q3gFb5pVpOpqlNKl&#10;4EELaun5uXndLN28LJt0jf++EQoeh5n5hllvo21ET52vHSuYjDMQxKXTNVcKPs/vowUIH5A1No5J&#10;wY08bDdPgzXm2l35SP0pVCJB2OeowITQ5lL60pBFP3YtcfK+XWcxJNlVUnd4TXDbyGmWvUiLNacF&#10;gy29GSp/Tr9WwdwURzmXxf78UfT1ZBkP8euyVGr4HF9XIALF8Aj/t3dawWwxncH9TXoCcv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QyY7MUAAADdAAAADwAAAAAAAAAA&#10;AAAAAAChAgAAZHJzL2Rvd25yZXYueG1sUEsFBgAAAAAEAAQA+QAAAJMDAAAAAA==&#10;">
                  <v:stroke endarrow="block"/>
                </v:line>
                <v:line id="Line 4958" o:spid="_x0000_s1195" style="position:absolute;flip:y;visibility:visible;mso-wrap-style:square" from="7799,9275" to="7799,9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6lxscAAADdAAAADwAAAGRycy9kb3ducmV2LnhtbESPT2vCQBDF74V+h2UKXoJuqq1odJVW&#10;KwjFg38OHofsmIRmZ0N21PTbdwuFHh9v3u/Nmy87V6sbtaHybOB5kIIizr2tuDBwOm76E1BBkC3W&#10;nsnANwVYLh4f5phZf+c93Q5SqAjhkKGBUqTJtA55SQ7DwDfE0bv41qFE2RbatniPcFfrYZqOtcOK&#10;Y0OJDa1Kyr8OVxff2Ox4PRol704nyZQ+zvKZajGm99S9zUAJdfJ//JfeWgMvk+Er/K6JCN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7qXGxwAAAN0AAAAPAAAAAAAA&#10;AAAAAAAAAKECAABkcnMvZG93bnJldi54bWxQSwUGAAAAAAQABAD5AAAAlQMAAAAA&#10;">
                  <v:stroke endarrow="block"/>
                </v:line>
                <v:line id="Line 4959" o:spid="_x0000_s1196" style="position:absolute;visibility:visible;mso-wrap-style:square" from="8083,8843" to="10210,9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KjAMYAAADdAAAADwAAAGRycy9kb3ducmV2LnhtbESPT2sCMRTE74V+h/AK3mpWEf+sRild&#10;hB6soJaen5vXzdLNy7KJa/rtTUHwOMzMb5jVJtpG9NT52rGC0TADQVw6XXOl4Ou0fZ2D8AFZY+OY&#10;FPyRh836+WmFuXZXPlB/DJVIEPY5KjAhtLmUvjRk0Q9dS5y8H9dZDEl2ldQdXhPcNnKcZVNpsea0&#10;YLCld0Pl7/FiFcxMcZAzWexO+6KvR4v4Gb/PC6UGL/FtCSJQDI/wvf2hFUzm4yn8v0lPQK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qSowDGAAAA3QAAAA8AAAAAAAAA&#10;AAAAAAAAoQIAAGRycy9kb3ducmV2LnhtbFBLBQYAAAAABAAEAPkAAACUAwAAAAA=&#10;">
                  <v:stroke endarrow="block"/>
                </v:line>
                <v:line id="Line 4960" o:spid="_x0000_s1197" style="position:absolute;flip:x y;visibility:visible;mso-wrap-style:square" from="8083,8699" to="10352,9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EUzkscAAADdAAAADwAAAGRycy9kb3ducmV2LnhtbESPT2vCQBTE74V+h+UVvOlGEU1TVylC&#10;wYMX/9BeX7Kv2dTs2yS7xvjtuwWhx2FmfsOsNoOtRU+drxwrmE4SEMSF0xWXCs6nj3EKwgdkjbVj&#10;UnAnD5v189MKM+1ufKD+GEoRIewzVGBCaDIpfWHIop+4hjh6366zGKLsSqk7vEW4reUsSRbSYsVx&#10;wWBDW0PF5Xi1Cvr8Ov353B8uPv9qX/PUtNt9u1Bq9DK8v4EINIT/8KO90wrm6WwJf2/iE5D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RTOSxwAAAN0AAAAPAAAAAAAA&#10;AAAAAAAAAKECAABkcnMvZG93bnJldi54bWxQSwUGAAAAAAQABAD5AAAAlQMAAAAA&#10;">
                  <v:stroke endarrow="block"/>
                </v:line>
                <v:shape id="Text Box 4961" o:spid="_x0000_s1198" type="#_x0000_t202" style="position:absolute;left:6259;top:10065;width:532;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v3sQA&#10;AADdAAAADwAAAGRycy9kb3ducmV2LnhtbERPz2vCMBS+D/wfwht4W9PJKNoZRWTCQBhr68HjW/Ns&#10;g81L10Tb/ffLYbDjx/d7vZ1sJ+40eONYwXOSgiCunTbcKDhVh6clCB+QNXaOScEPedhuZg9rzLUb&#10;uaB7GRoRQ9jnqKANoc+l9HVLFn3ieuLIXdxgMUQ4NFIPOMZw28lFmmbSouHY0GJP+5bqa3mzCnZn&#10;Lt7M98fXZ3EpTFWtUj5mV6Xmj9PuFUSgKfyL/9zvWsHLchHnxjfxCc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7797EAAAA3QAAAA8AAAAAAAAAAAAAAAAAmAIAAGRycy9k&#10;b3ducmV2LnhtbFBLBQYAAAAABAAEAPUAAACJAwAAAAA=&#10;" filled="f" stroked="f">
                  <v:textbox inset="0,0,0,0">
                    <w:txbxContent>
                      <w:p w:rsidR="004513E6" w:rsidRPr="006123D1" w:rsidRDefault="004513E6" w:rsidP="007C321A">
                        <w:pPr>
                          <w:rPr>
                            <w:sz w:val="36"/>
                            <w:szCs w:val="36"/>
                          </w:rPr>
                        </w:pPr>
                        <w:r w:rsidRPr="006123D1">
                          <w:rPr>
                            <w:sz w:val="36"/>
                            <w:szCs w:val="36"/>
                          </w:rPr>
                          <w:t xml:space="preserve">… </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962" o:spid="_x0000_s1199" type="#_x0000_t13" style="position:absolute;left:3124;top:10163;width:844;height: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x+A8QA&#10;AADdAAAADwAAAGRycy9kb3ducmV2LnhtbESPT2vCQBTE7wW/w/IK3upLRUSjqxSL4M2/hx5fs88k&#10;NPs2za4m9tN3BcHjMDO/YebLzlbqyo0vnWh4HySgWDJnSsk1nI7rtwkoH0gMVU5Yw409LBe9lzml&#10;xrWy5+sh5CpCxKekoQihThF9VrAlP3A1S/TOrrEUomxyNA21EW4rHCbJGC2VEhcKqnlVcPZzuFgN&#10;39Xn+GtX/27QYLvjvwSP3X6rdf+1+5iBCtyFZ/jR3hgNo8lwCvc38Qng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sfgPEAAAA3QAAAA8AAAAAAAAAAAAAAAAAmAIAAGRycy9k&#10;b3ducmV2LnhtbFBLBQYAAAAABAAEAPUAAACJAwAAAAA=&#10;"/>
                <v:shape id="AutoShape 4963" o:spid="_x0000_s1200" type="#_x0000_t13" style="position:absolute;left:5379;top:10160;width:844;height: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9BQ8IA&#10;AADdAAAADwAAAGRycy9kb3ducmV2LnhtbERPS2vCQBC+C/6HZQredNIHItE1iKWQm4946HGaHZNg&#10;djbNbk3aX989FHr8+N6bbLStunPvGycaHhcJKJbSmUYqDZfibb4C5QOJodYJa/hmD9l2OtlQatwg&#10;J76fQ6ViiPiUNNQhdCmiL2u25BeuY4nc1fWWQoR9haanIYbbFp+SZImWGokNNXW8r7m8nb+sho/2&#10;dfl+7D5zNDgc+SfBYjwdtJ49jLs1qMBj+Bf/uXOj4WX1HPfHN/EJ4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j0FDwgAAAN0AAAAPAAAAAAAAAAAAAAAAAJgCAABkcnMvZG93&#10;bnJldi54bWxQSwUGAAAAAAQABAD1AAAAhwMAAAAA&#10;"/>
                <v:shape id="AutoShape 4964" o:spid="_x0000_s1201" type="#_x0000_t13" style="position:absolute;left:8935;top:10160;width:721;height: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Pk2MUA&#10;AADdAAAADwAAAGRycy9kb3ducmV2LnhtbESPT2vCQBTE74LfYXlCb/piKyKpq4hS8Fb/9NDja/aZ&#10;BLNvY3Zr0n56VxA8DjPzG2a+7Gylrtz40omG8SgBxZI5U0qu4ev4MZyB8oHEUOWENfyxh+Wi35tT&#10;alwre74eQq4iRHxKGooQ6hTRZwVb8iNXs0Tv5BpLIcomR9NQG+G2wtckmaKlUuJCQTWvC87Oh1+r&#10;4afaTL939WWLBtsd/yd47PafWr8MutU7qMBdeIYf7a3RMJm9jeH+Jj4B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w+TYxQAAAN0AAAAPAAAAAAAAAAAAAAAAAJgCAABkcnMv&#10;ZG93bnJldi54bWxQSwUGAAAAAAQABAD1AAAAigMAAAAA&#10;"/>
                <v:shape id="AutoShape 4965" o:spid="_x0000_s1202" type="#_x0000_t13" style="position:absolute;left:6680;top:10143;width:844;height: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F6r8UA&#10;AADdAAAADwAAAGRycy9kb3ducmV2LnhtbESPT2vCQBTE74LfYXlCb/pSKyKpqxRLwVv9d/D4mn0m&#10;wezbmN2a6Kd3CwWPw8z8hpkvO1upKze+dKLhdZSAYsmcKSXXcNh/DWegfCAxVDlhDTf2sFz0e3NK&#10;jWtly9ddyFWEiE9JQxFCnSL6rGBLfuRqluidXGMpRNnkaBpqI9xWOE6SKVoqJS4UVPOq4Oy8+7Ua&#10;fqrP6XFTX9ZosN3wPcF9t/3W+mXQfbyDCtyFZ/i/vTYaJrO3Mfy9iU8A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EXqvxQAAAN0AAAAPAAAAAAAAAAAAAAAAAJgCAABkcnMv&#10;ZG93bnJldi54bWxQSwUGAAAAAAQABAD1AAAAigMAAAAA&#10;"/>
                <w10:wrap type="topAndBottom"/>
              </v:group>
            </w:pict>
          </mc:Fallback>
        </mc:AlternateContent>
      </w:r>
      <w:r w:rsidRPr="004D5F40">
        <w:t>Рис. 5.4. Выталкивающая система управления материальными потоками</w:t>
      </w:r>
    </w:p>
    <w:p w:rsidR="007C321A" w:rsidRDefault="007C321A" w:rsidP="007C321A">
      <w:pPr>
        <w:tabs>
          <w:tab w:val="left" w:pos="851"/>
        </w:tabs>
        <w:ind w:firstLine="709"/>
        <w:jc w:val="both"/>
        <w:rPr>
          <w:b/>
          <w:bCs/>
        </w:rPr>
      </w:pPr>
    </w:p>
    <w:p w:rsidR="007C321A" w:rsidRPr="004D5F40" w:rsidRDefault="007C321A" w:rsidP="007C321A">
      <w:pPr>
        <w:tabs>
          <w:tab w:val="left" w:pos="851"/>
        </w:tabs>
        <w:ind w:firstLine="709"/>
        <w:jc w:val="both"/>
        <w:rPr>
          <w:sz w:val="28"/>
          <w:szCs w:val="28"/>
        </w:rPr>
      </w:pPr>
      <w:r w:rsidRPr="004D5F40">
        <w:rPr>
          <w:b/>
          <w:bCs/>
          <w:sz w:val="28"/>
          <w:szCs w:val="28"/>
        </w:rPr>
        <w:t>Вытягивающая система</w:t>
      </w:r>
      <w:r w:rsidRPr="004D5F40">
        <w:rPr>
          <w:sz w:val="28"/>
          <w:szCs w:val="28"/>
        </w:rPr>
        <w:t xml:space="preserve"> предполагает сохранение минимального уровня запасов на каждом этапе производства и движения заказа от последующего участка к предыдущему. Последующий участок заказывает материал в соответствии с нормой и временем потребления своих изделий. План-график работы устанавливается только для участк</w:t>
      </w:r>
      <w:proofErr w:type="gramStart"/>
      <w:r w:rsidRPr="004D5F40">
        <w:rPr>
          <w:sz w:val="28"/>
          <w:szCs w:val="28"/>
        </w:rPr>
        <w:t>а(</w:t>
      </w:r>
      <w:proofErr w:type="gramEnd"/>
      <w:r w:rsidRPr="004D5F40">
        <w:rPr>
          <w:sz w:val="28"/>
          <w:szCs w:val="28"/>
        </w:rPr>
        <w:t xml:space="preserve">цеха)-потребителя. Участок-производитель не имеет конкретного графика и плана и работает в соответствии с поступившим </w:t>
      </w:r>
      <w:r w:rsidRPr="004D5F40">
        <w:rPr>
          <w:sz w:val="28"/>
          <w:szCs w:val="28"/>
        </w:rPr>
        <w:lastRenderedPageBreak/>
        <w:t xml:space="preserve">заказом. Таким </w:t>
      </w:r>
      <w:proofErr w:type="gramStart"/>
      <w:r w:rsidRPr="004D5F40">
        <w:rPr>
          <w:sz w:val="28"/>
          <w:szCs w:val="28"/>
        </w:rPr>
        <w:t>образом</w:t>
      </w:r>
      <w:proofErr w:type="gramEnd"/>
      <w:r w:rsidRPr="004D5F40">
        <w:rPr>
          <w:sz w:val="28"/>
          <w:szCs w:val="28"/>
        </w:rPr>
        <w:t xml:space="preserve"> изготавливаются только те детали, которые реально нужны и только тогда, когда в этом возникает необходимость.</w:t>
      </w:r>
    </w:p>
    <w:p w:rsidR="007C321A" w:rsidRPr="004D5F40" w:rsidRDefault="007C321A" w:rsidP="004D5F40">
      <w:pPr>
        <w:tabs>
          <w:tab w:val="left" w:pos="851"/>
        </w:tabs>
        <w:ind w:firstLine="709"/>
        <w:jc w:val="both"/>
        <w:rPr>
          <w:i/>
          <w:sz w:val="28"/>
          <w:szCs w:val="28"/>
        </w:rPr>
      </w:pPr>
      <w:r w:rsidRPr="004D5F40">
        <w:rPr>
          <w:i/>
          <w:sz w:val="28"/>
          <w:szCs w:val="28"/>
        </w:rPr>
        <w:t>ПРИМЕР. Рассмотрим механизм функционирования вытягивающей системы управления материальными потоками (рис. 5.5).</w:t>
      </w:r>
    </w:p>
    <w:p w:rsidR="007C321A" w:rsidRPr="004D5F40" w:rsidRDefault="007C321A" w:rsidP="007C321A">
      <w:pPr>
        <w:tabs>
          <w:tab w:val="left" w:pos="851"/>
        </w:tabs>
        <w:ind w:firstLine="709"/>
        <w:jc w:val="both"/>
        <w:rPr>
          <w:i/>
          <w:sz w:val="28"/>
          <w:szCs w:val="28"/>
        </w:rPr>
      </w:pPr>
      <w:r w:rsidRPr="004D5F40">
        <w:rPr>
          <w:i/>
          <w:sz w:val="28"/>
          <w:szCs w:val="28"/>
        </w:rPr>
        <w:t>Допустим, предприятие получило заказ на изготовление 10 единиц продукции. Этот заказ система управления передает в цех сборки. Цех сборки, для выполнения заказа, запрашивает 10 деталей из цеха № 1. Передав из своего запаса 10 деталей, цех № 1 с целью восполнения запаса заказывает у цеха № 2 десять заготовок. В свою очередь, цех № 2, передав 10 заготовок, заказывает на складе сырья материалы для изготовления переданного количества заготовок, также с целью восстановления запаса. Таким образом, материальный поток “вытягивается” каждым последующим звеном.</w:t>
      </w:r>
    </w:p>
    <w:p w:rsidR="007C321A" w:rsidRPr="004D5F40" w:rsidRDefault="007C321A" w:rsidP="007C321A">
      <w:pPr>
        <w:tabs>
          <w:tab w:val="left" w:pos="-2160"/>
        </w:tabs>
        <w:spacing w:line="264" w:lineRule="auto"/>
        <w:jc w:val="center"/>
        <w:rPr>
          <w:sz w:val="28"/>
          <w:szCs w:val="28"/>
        </w:rPr>
      </w:pPr>
      <w:r w:rsidRPr="004D5F40">
        <w:rPr>
          <w:noProof/>
          <w:sz w:val="28"/>
          <w:szCs w:val="28"/>
        </w:rPr>
        <mc:AlternateContent>
          <mc:Choice Requires="wpg">
            <w:drawing>
              <wp:anchor distT="0" distB="0" distL="114300" distR="114300" simplePos="0" relativeHeight="251704832" behindDoc="0" locked="0" layoutInCell="1" allowOverlap="1" wp14:anchorId="263B4165" wp14:editId="4A487497">
                <wp:simplePos x="0" y="0"/>
                <wp:positionH relativeFrom="column">
                  <wp:posOffset>114300</wp:posOffset>
                </wp:positionH>
                <wp:positionV relativeFrom="paragraph">
                  <wp:posOffset>97790</wp:posOffset>
                </wp:positionV>
                <wp:extent cx="6026150" cy="2566670"/>
                <wp:effectExtent l="10795" t="2540" r="1905" b="2540"/>
                <wp:wrapTopAndBottom/>
                <wp:docPr id="4788" name="Группа 47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2566670"/>
                          <a:chOff x="1881" y="4837"/>
                          <a:chExt cx="9490" cy="4042"/>
                        </a:xfrm>
                      </wpg:grpSpPr>
                      <wps:wsp>
                        <wps:cNvPr id="4789" name="Text Box 4967"/>
                        <wps:cNvSpPr txBox="1">
                          <a:spLocks noChangeArrowheads="1"/>
                        </wps:cNvSpPr>
                        <wps:spPr bwMode="auto">
                          <a:xfrm>
                            <a:off x="4171" y="4991"/>
                            <a:ext cx="2736" cy="926"/>
                          </a:xfrm>
                          <a:prstGeom prst="rect">
                            <a:avLst/>
                          </a:prstGeom>
                          <a:solidFill>
                            <a:srgbClr val="FFFFFF"/>
                          </a:solidFill>
                          <a:ln w="9525">
                            <a:solidFill>
                              <a:srgbClr val="000000"/>
                            </a:solidFill>
                            <a:miter lim="800000"/>
                            <a:headEnd/>
                            <a:tailEnd/>
                          </a:ln>
                        </wps:spPr>
                        <wps:txbx>
                          <w:txbxContent>
                            <w:p w:rsidR="004513E6" w:rsidRPr="001E3A27" w:rsidRDefault="004513E6" w:rsidP="007C321A">
                              <w:pPr>
                                <w:pStyle w:val="32"/>
                                <w:pBdr>
                                  <w:top w:val="none" w:sz="0" w:space="0" w:color="auto"/>
                                  <w:left w:val="none" w:sz="0" w:space="0" w:color="auto"/>
                                  <w:bottom w:val="none" w:sz="0" w:space="0" w:color="auto"/>
                                  <w:right w:val="none" w:sz="0" w:space="0" w:color="auto"/>
                                </w:pBdr>
                                <w:ind w:firstLine="0"/>
                                <w:jc w:val="center"/>
                                <w:rPr>
                                  <w:sz w:val="24"/>
                                  <w:szCs w:val="24"/>
                                </w:rPr>
                              </w:pPr>
                              <w:r w:rsidRPr="001E3A27">
                                <w:rPr>
                                  <w:sz w:val="24"/>
                                  <w:szCs w:val="24"/>
                                </w:rPr>
                                <w:t>Система</w:t>
                              </w:r>
                            </w:p>
                            <w:p w:rsidR="004513E6" w:rsidRPr="001E3A27" w:rsidRDefault="004513E6" w:rsidP="007C321A">
                              <w:pPr>
                                <w:jc w:val="center"/>
                              </w:pPr>
                              <w:r w:rsidRPr="001E3A27">
                                <w:t>управления</w:t>
                              </w:r>
                            </w:p>
                          </w:txbxContent>
                        </wps:txbx>
                        <wps:bodyPr rot="0" vert="horz" wrap="square" lIns="91440" tIns="45720" rIns="91440" bIns="45720" anchor="t" anchorCtr="0" upright="1">
                          <a:noAutofit/>
                        </wps:bodyPr>
                      </wps:wsp>
                      <wps:wsp>
                        <wps:cNvPr id="4790" name="Text Box 4968"/>
                        <wps:cNvSpPr txBox="1">
                          <a:spLocks noChangeArrowheads="1"/>
                        </wps:cNvSpPr>
                        <wps:spPr bwMode="auto">
                          <a:xfrm>
                            <a:off x="1881" y="7295"/>
                            <a:ext cx="994" cy="432"/>
                          </a:xfrm>
                          <a:prstGeom prst="rect">
                            <a:avLst/>
                          </a:prstGeom>
                          <a:solidFill>
                            <a:srgbClr val="FFFFFF"/>
                          </a:solidFill>
                          <a:ln w="9525">
                            <a:solidFill>
                              <a:srgbClr val="000000"/>
                            </a:solidFill>
                            <a:miter lim="800000"/>
                            <a:headEnd/>
                            <a:tailEnd/>
                          </a:ln>
                        </wps:spPr>
                        <wps:txbx>
                          <w:txbxContent>
                            <w:p w:rsidR="004513E6" w:rsidRDefault="004513E6" w:rsidP="007C321A">
                              <w:pPr>
                                <w:jc w:val="center"/>
                              </w:pPr>
                              <w:r>
                                <w:t xml:space="preserve">Склад </w:t>
                              </w:r>
                            </w:p>
                          </w:txbxContent>
                        </wps:txbx>
                        <wps:bodyPr rot="0" vert="horz" wrap="square" lIns="91440" tIns="45720" rIns="91440" bIns="45720" anchor="t" anchorCtr="0" upright="1">
                          <a:noAutofit/>
                        </wps:bodyPr>
                      </wps:wsp>
                      <wps:wsp>
                        <wps:cNvPr id="4791" name="Text Box 4969"/>
                        <wps:cNvSpPr txBox="1">
                          <a:spLocks noChangeArrowheads="1"/>
                        </wps:cNvSpPr>
                        <wps:spPr bwMode="auto">
                          <a:xfrm>
                            <a:off x="7339" y="5135"/>
                            <a:ext cx="3168"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Default="004513E6" w:rsidP="007C321A">
                              <w:pPr>
                                <w:jc w:val="center"/>
                              </w:pPr>
                              <w:r>
                                <w:t>Заказ на 10 единиц изделий</w:t>
                              </w:r>
                            </w:p>
                          </w:txbxContent>
                        </wps:txbx>
                        <wps:bodyPr rot="0" vert="horz" wrap="square" lIns="91440" tIns="45720" rIns="91440" bIns="45720" anchor="t" anchorCtr="0" upright="1">
                          <a:noAutofit/>
                        </wps:bodyPr>
                      </wps:wsp>
                      <wps:wsp>
                        <wps:cNvPr id="4792" name="Text Box 4970"/>
                        <wps:cNvSpPr txBox="1">
                          <a:spLocks noChangeArrowheads="1"/>
                        </wps:cNvSpPr>
                        <wps:spPr bwMode="auto">
                          <a:xfrm>
                            <a:off x="8203" y="7295"/>
                            <a:ext cx="1152" cy="720"/>
                          </a:xfrm>
                          <a:prstGeom prst="rect">
                            <a:avLst/>
                          </a:prstGeom>
                          <a:solidFill>
                            <a:srgbClr val="FFFFFF"/>
                          </a:solidFill>
                          <a:ln w="9525">
                            <a:solidFill>
                              <a:srgbClr val="000000"/>
                            </a:solidFill>
                            <a:miter lim="800000"/>
                            <a:headEnd/>
                            <a:tailEnd/>
                          </a:ln>
                        </wps:spPr>
                        <wps:txbx>
                          <w:txbxContent>
                            <w:p w:rsidR="004513E6" w:rsidRDefault="004513E6" w:rsidP="007C321A">
                              <w:pPr>
                                <w:jc w:val="center"/>
                              </w:pPr>
                              <w:r>
                                <w:t xml:space="preserve">Цех сборки </w:t>
                              </w:r>
                            </w:p>
                          </w:txbxContent>
                        </wps:txbx>
                        <wps:bodyPr rot="0" vert="horz" wrap="square" lIns="91440" tIns="45720" rIns="91440" bIns="45720" anchor="t" anchorCtr="0" upright="1">
                          <a:noAutofit/>
                        </wps:bodyPr>
                      </wps:wsp>
                      <wps:wsp>
                        <wps:cNvPr id="4793" name="Text Box 4971"/>
                        <wps:cNvSpPr txBox="1">
                          <a:spLocks noChangeArrowheads="1"/>
                        </wps:cNvSpPr>
                        <wps:spPr bwMode="auto">
                          <a:xfrm>
                            <a:off x="6331" y="7295"/>
                            <a:ext cx="864" cy="576"/>
                          </a:xfrm>
                          <a:prstGeom prst="rect">
                            <a:avLst/>
                          </a:prstGeom>
                          <a:solidFill>
                            <a:srgbClr val="FFFFFF"/>
                          </a:solidFill>
                          <a:ln w="9525">
                            <a:solidFill>
                              <a:srgbClr val="000000"/>
                            </a:solidFill>
                            <a:miter lim="800000"/>
                            <a:headEnd/>
                            <a:tailEnd/>
                          </a:ln>
                        </wps:spPr>
                        <wps:txbx>
                          <w:txbxContent>
                            <w:p w:rsidR="004513E6" w:rsidRPr="00D6349E" w:rsidRDefault="004513E6" w:rsidP="007C321A">
                              <w:pPr>
                                <w:jc w:val="center"/>
                                <w:rPr>
                                  <w:sz w:val="20"/>
                                  <w:szCs w:val="20"/>
                                </w:rPr>
                              </w:pPr>
                              <w:r w:rsidRPr="00D6349E">
                                <w:rPr>
                                  <w:sz w:val="20"/>
                                  <w:szCs w:val="20"/>
                                </w:rPr>
                                <w:t xml:space="preserve">Цех № 1 </w:t>
                              </w:r>
                            </w:p>
                          </w:txbxContent>
                        </wps:txbx>
                        <wps:bodyPr rot="0" vert="horz" wrap="square" lIns="91440" tIns="45720" rIns="91440" bIns="45720" anchor="t" anchorCtr="0" upright="1">
                          <a:noAutofit/>
                        </wps:bodyPr>
                      </wps:wsp>
                      <wps:wsp>
                        <wps:cNvPr id="4794" name="Text Box 4972"/>
                        <wps:cNvSpPr txBox="1">
                          <a:spLocks noChangeArrowheads="1"/>
                        </wps:cNvSpPr>
                        <wps:spPr bwMode="auto">
                          <a:xfrm>
                            <a:off x="4315" y="7295"/>
                            <a:ext cx="864" cy="576"/>
                          </a:xfrm>
                          <a:prstGeom prst="rect">
                            <a:avLst/>
                          </a:prstGeom>
                          <a:solidFill>
                            <a:srgbClr val="FFFFFF"/>
                          </a:solidFill>
                          <a:ln w="9525">
                            <a:solidFill>
                              <a:srgbClr val="000000"/>
                            </a:solidFill>
                            <a:miter lim="800000"/>
                            <a:headEnd/>
                            <a:tailEnd/>
                          </a:ln>
                        </wps:spPr>
                        <wps:txbx>
                          <w:txbxContent>
                            <w:p w:rsidR="004513E6" w:rsidRPr="00D6349E" w:rsidRDefault="004513E6" w:rsidP="007C321A">
                              <w:pPr>
                                <w:pStyle w:val="a8"/>
                                <w:rPr>
                                  <w:sz w:val="20"/>
                                </w:rPr>
                              </w:pPr>
                              <w:r w:rsidRPr="00D6349E">
                                <w:rPr>
                                  <w:sz w:val="20"/>
                                </w:rPr>
                                <w:t xml:space="preserve">Цех № 2 </w:t>
                              </w:r>
                            </w:p>
                          </w:txbxContent>
                        </wps:txbx>
                        <wps:bodyPr rot="0" vert="horz" wrap="square" lIns="91440" tIns="45720" rIns="91440" bIns="45720" anchor="t" anchorCtr="0" upright="1">
                          <a:noAutofit/>
                        </wps:bodyPr>
                      </wps:wsp>
                      <wps:wsp>
                        <wps:cNvPr id="4795" name="Text Box 4973"/>
                        <wps:cNvSpPr txBox="1">
                          <a:spLocks noChangeArrowheads="1"/>
                        </wps:cNvSpPr>
                        <wps:spPr bwMode="auto">
                          <a:xfrm>
                            <a:off x="10795" y="4837"/>
                            <a:ext cx="576" cy="36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Default="004513E6" w:rsidP="007C321A">
                              <w:proofErr w:type="gramStart"/>
                              <w:r>
                                <w:t>Р</w:t>
                              </w:r>
                              <w:proofErr w:type="gramEnd"/>
                            </w:p>
                            <w:p w:rsidR="004513E6" w:rsidRDefault="004513E6" w:rsidP="007C321A">
                              <w:proofErr w:type="gramStart"/>
                              <w:r>
                                <w:t>Ы</w:t>
                              </w:r>
                              <w:proofErr w:type="gramEnd"/>
                            </w:p>
                            <w:p w:rsidR="004513E6" w:rsidRDefault="004513E6" w:rsidP="007C321A">
                              <w:r>
                                <w:t>Н</w:t>
                              </w:r>
                            </w:p>
                            <w:p w:rsidR="004513E6" w:rsidRDefault="004513E6" w:rsidP="007C321A">
                              <w:r>
                                <w:t>О</w:t>
                              </w:r>
                            </w:p>
                            <w:p w:rsidR="004513E6" w:rsidRDefault="004513E6" w:rsidP="007C321A">
                              <w:r>
                                <w:t>К</w:t>
                              </w:r>
                            </w:p>
                            <w:p w:rsidR="004513E6" w:rsidRDefault="004513E6" w:rsidP="007C321A"/>
                            <w:p w:rsidR="004513E6" w:rsidRDefault="004513E6" w:rsidP="007C321A"/>
                            <w:p w:rsidR="004513E6" w:rsidRDefault="004513E6" w:rsidP="007C321A">
                              <w:r>
                                <w:t>С</w:t>
                              </w:r>
                            </w:p>
                            <w:p w:rsidR="004513E6" w:rsidRDefault="004513E6" w:rsidP="007C321A">
                              <w:r>
                                <w:t>Б</w:t>
                              </w:r>
                            </w:p>
                            <w:p w:rsidR="004513E6" w:rsidRDefault="004513E6" w:rsidP="007C321A">
                              <w:proofErr w:type="gramStart"/>
                              <w:r>
                                <w:t>Ы</w:t>
                              </w:r>
                              <w:proofErr w:type="gramEnd"/>
                            </w:p>
                            <w:p w:rsidR="004513E6" w:rsidRDefault="004513E6" w:rsidP="007C321A">
                              <w:r>
                                <w:t>Т</w:t>
                              </w:r>
                            </w:p>
                            <w:p w:rsidR="004513E6" w:rsidRDefault="004513E6" w:rsidP="007C321A">
                              <w:r>
                                <w:t>А</w:t>
                              </w:r>
                            </w:p>
                            <w:p w:rsidR="004513E6" w:rsidRDefault="004513E6" w:rsidP="007C321A"/>
                          </w:txbxContent>
                        </wps:txbx>
                        <wps:bodyPr rot="0" vert="horz" wrap="square" lIns="91440" tIns="45720" rIns="91440" bIns="45720" anchor="t" anchorCtr="0" upright="1">
                          <a:noAutofit/>
                        </wps:bodyPr>
                      </wps:wsp>
                      <wps:wsp>
                        <wps:cNvPr id="4796" name="Freeform 4974"/>
                        <wps:cNvSpPr>
                          <a:spLocks/>
                        </wps:cNvSpPr>
                        <wps:spPr bwMode="auto">
                          <a:xfrm>
                            <a:off x="10507" y="4991"/>
                            <a:ext cx="265" cy="3024"/>
                          </a:xfrm>
                          <a:custGeom>
                            <a:avLst/>
                            <a:gdLst>
                              <a:gd name="T0" fmla="*/ 264 w 265"/>
                              <a:gd name="T1" fmla="*/ 0 h 3024"/>
                              <a:gd name="T2" fmla="*/ 135 w 265"/>
                              <a:gd name="T3" fmla="*/ 588 h 3024"/>
                              <a:gd name="T4" fmla="*/ 75 w 265"/>
                              <a:gd name="T5" fmla="*/ 858 h 3024"/>
                              <a:gd name="T6" fmla="*/ 30 w 265"/>
                              <a:gd name="T7" fmla="*/ 1203 h 3024"/>
                              <a:gd name="T8" fmla="*/ 15 w 265"/>
                              <a:gd name="T9" fmla="*/ 1518 h 3024"/>
                              <a:gd name="T10" fmla="*/ 0 w 265"/>
                              <a:gd name="T11" fmla="*/ 1833 h 3024"/>
                              <a:gd name="T12" fmla="*/ 75 w 265"/>
                              <a:gd name="T13" fmla="*/ 2193 h 3024"/>
                              <a:gd name="T14" fmla="*/ 135 w 265"/>
                              <a:gd name="T15" fmla="*/ 2478 h 3024"/>
                              <a:gd name="T16" fmla="*/ 195 w 265"/>
                              <a:gd name="T17" fmla="*/ 2748 h 3024"/>
                              <a:gd name="T18" fmla="*/ 265 w 265"/>
                              <a:gd name="T19" fmla="*/ 3024 h 30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65" h="3024">
                                <a:moveTo>
                                  <a:pt x="264" y="0"/>
                                </a:moveTo>
                                <a:lnTo>
                                  <a:pt x="135" y="588"/>
                                </a:lnTo>
                                <a:lnTo>
                                  <a:pt x="75" y="858"/>
                                </a:lnTo>
                                <a:lnTo>
                                  <a:pt x="30" y="1203"/>
                                </a:lnTo>
                                <a:lnTo>
                                  <a:pt x="15" y="1518"/>
                                </a:lnTo>
                                <a:lnTo>
                                  <a:pt x="0" y="1833"/>
                                </a:lnTo>
                                <a:lnTo>
                                  <a:pt x="75" y="2193"/>
                                </a:lnTo>
                                <a:lnTo>
                                  <a:pt x="135" y="2478"/>
                                </a:lnTo>
                                <a:lnTo>
                                  <a:pt x="195" y="2748"/>
                                </a:lnTo>
                                <a:lnTo>
                                  <a:pt x="265" y="3024"/>
                                </a:lnTo>
                              </a:path>
                            </a:pathLst>
                          </a:custGeom>
                          <a:noFill/>
                          <a:ln w="9525" cap="flat">
                            <a:solidFill>
                              <a:srgbClr val="000000"/>
                            </a:solidFill>
                            <a:prstDash val="dash"/>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97" name="Line 4975"/>
                        <wps:cNvCnPr/>
                        <wps:spPr bwMode="auto">
                          <a:xfrm flipH="1">
                            <a:off x="6907" y="5567"/>
                            <a:ext cx="36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98" name="Line 4976"/>
                        <wps:cNvCnPr/>
                        <wps:spPr bwMode="auto">
                          <a:xfrm>
                            <a:off x="6907" y="5567"/>
                            <a:ext cx="1728" cy="172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99" name="Text Box 4977"/>
                        <wps:cNvSpPr txBox="1">
                          <a:spLocks noChangeArrowheads="1"/>
                        </wps:cNvSpPr>
                        <wps:spPr bwMode="auto">
                          <a:xfrm>
                            <a:off x="7512" y="5701"/>
                            <a:ext cx="2736" cy="1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Default="004513E6" w:rsidP="007C321A">
                              <w:pPr>
                                <w:jc w:val="center"/>
                              </w:pPr>
                              <w:r>
                                <w:t xml:space="preserve">Команда на изготовление </w:t>
                              </w:r>
                            </w:p>
                            <w:p w:rsidR="004513E6" w:rsidRDefault="004513E6" w:rsidP="007C321A">
                              <w:pPr>
                                <w:jc w:val="center"/>
                              </w:pPr>
                              <w:r>
                                <w:t>10 единиц изделий</w:t>
                              </w:r>
                            </w:p>
                          </w:txbxContent>
                        </wps:txbx>
                        <wps:bodyPr rot="0" vert="horz" wrap="square" lIns="91440" tIns="45720" rIns="91440" bIns="45720" anchor="t" anchorCtr="0" upright="1">
                          <a:noAutofit/>
                        </wps:bodyPr>
                      </wps:wsp>
                      <wps:wsp>
                        <wps:cNvPr id="4800" name="Text Box 4978"/>
                        <wps:cNvSpPr txBox="1">
                          <a:spLocks noChangeArrowheads="1"/>
                        </wps:cNvSpPr>
                        <wps:spPr bwMode="auto">
                          <a:xfrm>
                            <a:off x="9219" y="7219"/>
                            <a:ext cx="1440"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Default="004513E6" w:rsidP="007C321A">
                              <w:pPr>
                                <w:jc w:val="center"/>
                              </w:pPr>
                              <w:r>
                                <w:t xml:space="preserve">10 единиц </w:t>
                              </w:r>
                            </w:p>
                            <w:p w:rsidR="004513E6" w:rsidRDefault="004513E6" w:rsidP="007C321A">
                              <w:pPr>
                                <w:jc w:val="center"/>
                              </w:pPr>
                              <w:r>
                                <w:t>изделий</w:t>
                              </w:r>
                            </w:p>
                          </w:txbxContent>
                        </wps:txbx>
                        <wps:bodyPr rot="0" vert="horz" wrap="square" lIns="91440" tIns="45720" rIns="91440" bIns="45720" anchor="t" anchorCtr="0" upright="1">
                          <a:noAutofit/>
                        </wps:bodyPr>
                      </wps:wsp>
                      <wps:wsp>
                        <wps:cNvPr id="4801" name="Text Box 4979"/>
                        <wps:cNvSpPr txBox="1">
                          <a:spLocks noChangeArrowheads="1"/>
                        </wps:cNvSpPr>
                        <wps:spPr bwMode="auto">
                          <a:xfrm>
                            <a:off x="2875" y="7219"/>
                            <a:ext cx="1440"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Default="004513E6" w:rsidP="007C321A">
                              <w:pPr>
                                <w:jc w:val="center"/>
                              </w:pPr>
                              <w:r>
                                <w:t xml:space="preserve">Материал </w:t>
                              </w:r>
                            </w:p>
                          </w:txbxContent>
                        </wps:txbx>
                        <wps:bodyPr rot="0" vert="horz" wrap="square" lIns="91440" tIns="45720" rIns="91440" bIns="45720" anchor="t" anchorCtr="0" upright="1">
                          <a:noAutofit/>
                        </wps:bodyPr>
                      </wps:wsp>
                      <wps:wsp>
                        <wps:cNvPr id="4802" name="Text Box 4980"/>
                        <wps:cNvSpPr txBox="1">
                          <a:spLocks noChangeArrowheads="1"/>
                        </wps:cNvSpPr>
                        <wps:spPr bwMode="auto">
                          <a:xfrm>
                            <a:off x="5035" y="7227"/>
                            <a:ext cx="1440"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Default="004513E6" w:rsidP="007C321A">
                              <w:pPr>
                                <w:jc w:val="center"/>
                              </w:pPr>
                              <w:r>
                                <w:t xml:space="preserve">10 </w:t>
                              </w:r>
                            </w:p>
                            <w:p w:rsidR="004513E6" w:rsidRDefault="004513E6" w:rsidP="007C321A">
                              <w:pPr>
                                <w:jc w:val="center"/>
                              </w:pPr>
                              <w:r>
                                <w:t>заготовок</w:t>
                              </w:r>
                            </w:p>
                          </w:txbxContent>
                        </wps:txbx>
                        <wps:bodyPr rot="0" vert="horz" wrap="square" lIns="91440" tIns="45720" rIns="91440" bIns="45720" anchor="t" anchorCtr="0" upright="1">
                          <a:noAutofit/>
                        </wps:bodyPr>
                      </wps:wsp>
                      <wps:wsp>
                        <wps:cNvPr id="4803" name="Text Box 4981"/>
                        <wps:cNvSpPr txBox="1">
                          <a:spLocks noChangeArrowheads="1"/>
                        </wps:cNvSpPr>
                        <wps:spPr bwMode="auto">
                          <a:xfrm>
                            <a:off x="7067" y="7211"/>
                            <a:ext cx="1260" cy="10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Default="004513E6" w:rsidP="007C321A">
                              <w:pPr>
                                <w:jc w:val="center"/>
                              </w:pPr>
                              <w:r>
                                <w:t xml:space="preserve">10 </w:t>
                              </w:r>
                            </w:p>
                            <w:p w:rsidR="004513E6" w:rsidRDefault="004513E6" w:rsidP="007C321A">
                              <w:pPr>
                                <w:jc w:val="center"/>
                              </w:pPr>
                              <w:r>
                                <w:t>деталей</w:t>
                              </w:r>
                            </w:p>
                            <w:p w:rsidR="004513E6" w:rsidRDefault="004513E6" w:rsidP="007C321A">
                              <w:pPr>
                                <w:jc w:val="center"/>
                              </w:pPr>
                            </w:p>
                            <w:p w:rsidR="004513E6" w:rsidRDefault="004513E6" w:rsidP="007C321A">
                              <w:pPr>
                                <w:jc w:val="center"/>
                              </w:pPr>
                              <w:r>
                                <w:t>изделий</w:t>
                              </w:r>
                            </w:p>
                          </w:txbxContent>
                        </wps:txbx>
                        <wps:bodyPr rot="0" vert="horz" wrap="square" lIns="91440" tIns="45720" rIns="91440" bIns="45720" anchor="t" anchorCtr="0" upright="1">
                          <a:noAutofit/>
                        </wps:bodyPr>
                      </wps:wsp>
                      <wps:wsp>
                        <wps:cNvPr id="4804" name="Freeform 4982"/>
                        <wps:cNvSpPr>
                          <a:spLocks/>
                        </wps:cNvSpPr>
                        <wps:spPr bwMode="auto">
                          <a:xfrm>
                            <a:off x="2587" y="7727"/>
                            <a:ext cx="2016" cy="342"/>
                          </a:xfrm>
                          <a:custGeom>
                            <a:avLst/>
                            <a:gdLst>
                              <a:gd name="T0" fmla="*/ 2016 w 2016"/>
                              <a:gd name="T1" fmla="*/ 144 h 342"/>
                              <a:gd name="T2" fmla="*/ 1821 w 2016"/>
                              <a:gd name="T3" fmla="*/ 267 h 342"/>
                              <a:gd name="T4" fmla="*/ 1611 w 2016"/>
                              <a:gd name="T5" fmla="*/ 312 h 342"/>
                              <a:gd name="T6" fmla="*/ 1386 w 2016"/>
                              <a:gd name="T7" fmla="*/ 342 h 342"/>
                              <a:gd name="T8" fmla="*/ 1146 w 2016"/>
                              <a:gd name="T9" fmla="*/ 342 h 342"/>
                              <a:gd name="T10" fmla="*/ 921 w 2016"/>
                              <a:gd name="T11" fmla="*/ 342 h 342"/>
                              <a:gd name="T12" fmla="*/ 666 w 2016"/>
                              <a:gd name="T13" fmla="*/ 312 h 342"/>
                              <a:gd name="T14" fmla="*/ 456 w 2016"/>
                              <a:gd name="T15" fmla="*/ 252 h 342"/>
                              <a:gd name="T16" fmla="*/ 306 w 2016"/>
                              <a:gd name="T17" fmla="*/ 147 h 342"/>
                              <a:gd name="T18" fmla="*/ 0 w 2016"/>
                              <a:gd name="T19" fmla="*/ 0 h 3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016" h="342">
                                <a:moveTo>
                                  <a:pt x="2016" y="144"/>
                                </a:moveTo>
                                <a:lnTo>
                                  <a:pt x="1821" y="267"/>
                                </a:lnTo>
                                <a:lnTo>
                                  <a:pt x="1611" y="312"/>
                                </a:lnTo>
                                <a:lnTo>
                                  <a:pt x="1386" y="342"/>
                                </a:lnTo>
                                <a:lnTo>
                                  <a:pt x="1146" y="342"/>
                                </a:lnTo>
                                <a:lnTo>
                                  <a:pt x="921" y="342"/>
                                </a:lnTo>
                                <a:lnTo>
                                  <a:pt x="666" y="312"/>
                                </a:lnTo>
                                <a:lnTo>
                                  <a:pt x="456" y="252"/>
                                </a:lnTo>
                                <a:lnTo>
                                  <a:pt x="306" y="147"/>
                                </a:lnTo>
                                <a:lnTo>
                                  <a:pt x="0" y="0"/>
                                </a:lnTo>
                              </a:path>
                            </a:pathLst>
                          </a:custGeom>
                          <a:noFill/>
                          <a:ln w="9525">
                            <a:solidFill>
                              <a:srgbClr val="000000"/>
                            </a:solidFill>
                            <a:round/>
                            <a:headEnd type="non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05" name="Freeform 4983"/>
                        <wps:cNvSpPr>
                          <a:spLocks/>
                        </wps:cNvSpPr>
                        <wps:spPr bwMode="auto">
                          <a:xfrm>
                            <a:off x="4747" y="7871"/>
                            <a:ext cx="2046" cy="342"/>
                          </a:xfrm>
                          <a:custGeom>
                            <a:avLst/>
                            <a:gdLst>
                              <a:gd name="T0" fmla="*/ 2046 w 2046"/>
                              <a:gd name="T1" fmla="*/ 3 h 342"/>
                              <a:gd name="T2" fmla="*/ 1851 w 2046"/>
                              <a:gd name="T3" fmla="*/ 183 h 342"/>
                              <a:gd name="T4" fmla="*/ 1611 w 2046"/>
                              <a:gd name="T5" fmla="*/ 312 h 342"/>
                              <a:gd name="T6" fmla="*/ 1386 w 2046"/>
                              <a:gd name="T7" fmla="*/ 342 h 342"/>
                              <a:gd name="T8" fmla="*/ 1146 w 2046"/>
                              <a:gd name="T9" fmla="*/ 342 h 342"/>
                              <a:gd name="T10" fmla="*/ 921 w 2046"/>
                              <a:gd name="T11" fmla="*/ 342 h 342"/>
                              <a:gd name="T12" fmla="*/ 666 w 2046"/>
                              <a:gd name="T13" fmla="*/ 312 h 342"/>
                              <a:gd name="T14" fmla="*/ 456 w 2046"/>
                              <a:gd name="T15" fmla="*/ 252 h 342"/>
                              <a:gd name="T16" fmla="*/ 306 w 2046"/>
                              <a:gd name="T17" fmla="*/ 147 h 342"/>
                              <a:gd name="T18" fmla="*/ 0 w 2046"/>
                              <a:gd name="T19" fmla="*/ 0 h 3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046" h="342">
                                <a:moveTo>
                                  <a:pt x="2046" y="3"/>
                                </a:moveTo>
                                <a:lnTo>
                                  <a:pt x="1851" y="183"/>
                                </a:lnTo>
                                <a:lnTo>
                                  <a:pt x="1611" y="312"/>
                                </a:lnTo>
                                <a:lnTo>
                                  <a:pt x="1386" y="342"/>
                                </a:lnTo>
                                <a:lnTo>
                                  <a:pt x="1146" y="342"/>
                                </a:lnTo>
                                <a:lnTo>
                                  <a:pt x="921" y="342"/>
                                </a:lnTo>
                                <a:lnTo>
                                  <a:pt x="666" y="312"/>
                                </a:lnTo>
                                <a:lnTo>
                                  <a:pt x="456" y="252"/>
                                </a:lnTo>
                                <a:lnTo>
                                  <a:pt x="306" y="147"/>
                                </a:lnTo>
                                <a:lnTo>
                                  <a:pt x="0" y="0"/>
                                </a:lnTo>
                              </a:path>
                            </a:pathLst>
                          </a:custGeom>
                          <a:noFill/>
                          <a:ln w="9525">
                            <a:solidFill>
                              <a:srgbClr val="000000"/>
                            </a:solidFill>
                            <a:round/>
                            <a:headEnd type="non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06" name="Freeform 4984"/>
                        <wps:cNvSpPr>
                          <a:spLocks/>
                        </wps:cNvSpPr>
                        <wps:spPr bwMode="auto">
                          <a:xfrm>
                            <a:off x="6763" y="7871"/>
                            <a:ext cx="2016" cy="342"/>
                          </a:xfrm>
                          <a:custGeom>
                            <a:avLst/>
                            <a:gdLst>
                              <a:gd name="T0" fmla="*/ 2016 w 2016"/>
                              <a:gd name="T1" fmla="*/ 144 h 342"/>
                              <a:gd name="T2" fmla="*/ 1821 w 2016"/>
                              <a:gd name="T3" fmla="*/ 267 h 342"/>
                              <a:gd name="T4" fmla="*/ 1611 w 2016"/>
                              <a:gd name="T5" fmla="*/ 312 h 342"/>
                              <a:gd name="T6" fmla="*/ 1386 w 2016"/>
                              <a:gd name="T7" fmla="*/ 342 h 342"/>
                              <a:gd name="T8" fmla="*/ 1146 w 2016"/>
                              <a:gd name="T9" fmla="*/ 342 h 342"/>
                              <a:gd name="T10" fmla="*/ 921 w 2016"/>
                              <a:gd name="T11" fmla="*/ 342 h 342"/>
                              <a:gd name="T12" fmla="*/ 666 w 2016"/>
                              <a:gd name="T13" fmla="*/ 312 h 342"/>
                              <a:gd name="T14" fmla="*/ 456 w 2016"/>
                              <a:gd name="T15" fmla="*/ 252 h 342"/>
                              <a:gd name="T16" fmla="*/ 306 w 2016"/>
                              <a:gd name="T17" fmla="*/ 147 h 342"/>
                              <a:gd name="T18" fmla="*/ 0 w 2016"/>
                              <a:gd name="T19" fmla="*/ 0 h 3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016" h="342">
                                <a:moveTo>
                                  <a:pt x="2016" y="144"/>
                                </a:moveTo>
                                <a:lnTo>
                                  <a:pt x="1821" y="267"/>
                                </a:lnTo>
                                <a:lnTo>
                                  <a:pt x="1611" y="312"/>
                                </a:lnTo>
                                <a:lnTo>
                                  <a:pt x="1386" y="342"/>
                                </a:lnTo>
                                <a:lnTo>
                                  <a:pt x="1146" y="342"/>
                                </a:lnTo>
                                <a:lnTo>
                                  <a:pt x="921" y="342"/>
                                </a:lnTo>
                                <a:lnTo>
                                  <a:pt x="666" y="312"/>
                                </a:lnTo>
                                <a:lnTo>
                                  <a:pt x="456" y="252"/>
                                </a:lnTo>
                                <a:lnTo>
                                  <a:pt x="306" y="147"/>
                                </a:lnTo>
                                <a:lnTo>
                                  <a:pt x="0" y="0"/>
                                </a:lnTo>
                              </a:path>
                            </a:pathLst>
                          </a:custGeom>
                          <a:noFill/>
                          <a:ln w="9525">
                            <a:solidFill>
                              <a:srgbClr val="000000"/>
                            </a:solidFill>
                            <a:round/>
                            <a:headEnd type="non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07" name="Text Box 4985"/>
                        <wps:cNvSpPr txBox="1">
                          <a:spLocks noChangeArrowheads="1"/>
                        </wps:cNvSpPr>
                        <wps:spPr bwMode="auto">
                          <a:xfrm>
                            <a:off x="2731" y="8015"/>
                            <a:ext cx="1872"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Default="004513E6" w:rsidP="007C321A">
                              <w:pPr>
                                <w:jc w:val="center"/>
                                <w:rPr>
                                  <w:sz w:val="22"/>
                                  <w:szCs w:val="22"/>
                                </w:rPr>
                              </w:pPr>
                              <w:r>
                                <w:rPr>
                                  <w:sz w:val="22"/>
                                  <w:szCs w:val="22"/>
                                </w:rPr>
                                <w:t xml:space="preserve">Заказ </w:t>
                              </w:r>
                            </w:p>
                            <w:p w:rsidR="004513E6" w:rsidRDefault="004513E6" w:rsidP="007C321A">
                              <w:pPr>
                                <w:jc w:val="center"/>
                                <w:rPr>
                                  <w:sz w:val="22"/>
                                  <w:szCs w:val="22"/>
                                </w:rPr>
                              </w:pPr>
                              <w:r>
                                <w:rPr>
                                  <w:sz w:val="22"/>
                                  <w:szCs w:val="22"/>
                                </w:rPr>
                                <w:t>на материал</w:t>
                              </w:r>
                            </w:p>
                          </w:txbxContent>
                        </wps:txbx>
                        <wps:bodyPr rot="0" vert="horz" wrap="square" lIns="91440" tIns="45720" rIns="91440" bIns="45720" anchor="t" anchorCtr="0" upright="1">
                          <a:noAutofit/>
                        </wps:bodyPr>
                      </wps:wsp>
                      <wps:wsp>
                        <wps:cNvPr id="4808" name="Text Box 4986"/>
                        <wps:cNvSpPr txBox="1">
                          <a:spLocks noChangeArrowheads="1"/>
                        </wps:cNvSpPr>
                        <wps:spPr bwMode="auto">
                          <a:xfrm>
                            <a:off x="6907" y="8159"/>
                            <a:ext cx="1872"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Default="004513E6" w:rsidP="007C321A">
                              <w:pPr>
                                <w:jc w:val="center"/>
                                <w:rPr>
                                  <w:sz w:val="22"/>
                                  <w:szCs w:val="22"/>
                                </w:rPr>
                              </w:pPr>
                              <w:r>
                                <w:rPr>
                                  <w:sz w:val="22"/>
                                  <w:szCs w:val="22"/>
                                </w:rPr>
                                <w:t xml:space="preserve">Заказ </w:t>
                              </w:r>
                            </w:p>
                            <w:p w:rsidR="004513E6" w:rsidRDefault="004513E6" w:rsidP="007C321A">
                              <w:pPr>
                                <w:jc w:val="center"/>
                                <w:rPr>
                                  <w:sz w:val="22"/>
                                  <w:szCs w:val="22"/>
                                </w:rPr>
                              </w:pPr>
                              <w:r>
                                <w:rPr>
                                  <w:sz w:val="22"/>
                                  <w:szCs w:val="22"/>
                                </w:rPr>
                                <w:t>на 10 деталей</w:t>
                              </w:r>
                            </w:p>
                          </w:txbxContent>
                        </wps:txbx>
                        <wps:bodyPr rot="0" vert="horz" wrap="square" lIns="91440" tIns="45720" rIns="91440" bIns="45720" anchor="t" anchorCtr="0" upright="1">
                          <a:noAutofit/>
                        </wps:bodyPr>
                      </wps:wsp>
                      <wps:wsp>
                        <wps:cNvPr id="4809" name="Text Box 4987"/>
                        <wps:cNvSpPr txBox="1">
                          <a:spLocks noChangeArrowheads="1"/>
                        </wps:cNvSpPr>
                        <wps:spPr bwMode="auto">
                          <a:xfrm>
                            <a:off x="4891" y="8159"/>
                            <a:ext cx="1872"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Default="004513E6" w:rsidP="007C321A">
                              <w:pPr>
                                <w:jc w:val="center"/>
                                <w:rPr>
                                  <w:sz w:val="22"/>
                                  <w:szCs w:val="22"/>
                                </w:rPr>
                              </w:pPr>
                              <w:r>
                                <w:rPr>
                                  <w:sz w:val="22"/>
                                  <w:szCs w:val="22"/>
                                </w:rPr>
                                <w:t xml:space="preserve">Заказ </w:t>
                              </w:r>
                            </w:p>
                            <w:p w:rsidR="004513E6" w:rsidRDefault="004513E6" w:rsidP="007C321A">
                              <w:pPr>
                                <w:jc w:val="center"/>
                                <w:rPr>
                                  <w:sz w:val="22"/>
                                  <w:szCs w:val="22"/>
                                </w:rPr>
                              </w:pPr>
                              <w:r>
                                <w:rPr>
                                  <w:sz w:val="22"/>
                                  <w:szCs w:val="22"/>
                                </w:rPr>
                                <w:t>на 10 заготовок</w:t>
                              </w:r>
                            </w:p>
                          </w:txbxContent>
                        </wps:txbx>
                        <wps:bodyPr rot="0" vert="horz" wrap="square" lIns="91440" tIns="45720" rIns="91440" bIns="45720" anchor="t" anchorCtr="0" upright="1">
                          <a:noAutofit/>
                        </wps:bodyPr>
                      </wps:wsp>
                      <wps:wsp>
                        <wps:cNvPr id="4810" name="AutoShape 4988"/>
                        <wps:cNvSpPr>
                          <a:spLocks noChangeArrowheads="1"/>
                        </wps:cNvSpPr>
                        <wps:spPr bwMode="auto">
                          <a:xfrm>
                            <a:off x="2866" y="7528"/>
                            <a:ext cx="1440" cy="113"/>
                          </a:xfrm>
                          <a:prstGeom prst="rightArrow">
                            <a:avLst>
                              <a:gd name="adj1" fmla="val 50000"/>
                              <a:gd name="adj2" fmla="val 31858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811" name="AutoShape 4989"/>
                        <wps:cNvSpPr>
                          <a:spLocks noChangeArrowheads="1"/>
                        </wps:cNvSpPr>
                        <wps:spPr bwMode="auto">
                          <a:xfrm>
                            <a:off x="5172" y="7528"/>
                            <a:ext cx="1156" cy="113"/>
                          </a:xfrm>
                          <a:prstGeom prst="rightArrow">
                            <a:avLst>
                              <a:gd name="adj1" fmla="val 50000"/>
                              <a:gd name="adj2" fmla="val 255752"/>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812" name="AutoShape 4990"/>
                        <wps:cNvSpPr>
                          <a:spLocks noChangeArrowheads="1"/>
                        </wps:cNvSpPr>
                        <wps:spPr bwMode="auto">
                          <a:xfrm>
                            <a:off x="7186" y="7528"/>
                            <a:ext cx="1000" cy="113"/>
                          </a:xfrm>
                          <a:prstGeom prst="rightArrow">
                            <a:avLst>
                              <a:gd name="adj1" fmla="val 50000"/>
                              <a:gd name="adj2" fmla="val 22123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813" name="AutoShape 4991"/>
                        <wps:cNvSpPr>
                          <a:spLocks noChangeArrowheads="1"/>
                        </wps:cNvSpPr>
                        <wps:spPr bwMode="auto">
                          <a:xfrm>
                            <a:off x="9346" y="7528"/>
                            <a:ext cx="1359" cy="113"/>
                          </a:xfrm>
                          <a:prstGeom prst="rightArrow">
                            <a:avLst>
                              <a:gd name="adj1" fmla="val 50000"/>
                              <a:gd name="adj2" fmla="val 30066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4788" o:spid="_x0000_s1203" style="position:absolute;left:0;text-align:left;margin-left:9pt;margin-top:7.7pt;width:474.5pt;height:202.1pt;z-index:251704832" coordorigin="1881,4837" coordsize="9490,4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">
                <v:shape id="Text Box 4967" o:spid="_x0000_s1204" type="#_x0000_t202" style="position:absolute;left:4171;top:4991;width:2736;height:9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L3vMYA&#10;AADdAAAADwAAAGRycy9kb3ducmV2LnhtbESPT2vCQBTE7wW/w/KEXopubEVjdJVSaNGb/9DrI/tM&#10;gtm36e42pt++WxA8DjPzG2ax6kwtWnK+sqxgNExAEOdWV1woOB4+BykIH5A11pZJwS95WC17TwvM&#10;tL3xjtp9KESEsM9QQRlCk0np85IM+qFtiKN3sc5giNIVUju8Rbip5WuSTKTBiuNCiQ19lJRf9z9G&#10;QTpet2e/edue8smlnoWXafv17ZR67nfvcxCBuvAI39trrWA8TWfw/yY+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EL3vMYAAADdAAAADwAAAAAAAAAAAAAAAACYAgAAZHJz&#10;L2Rvd25yZXYueG1sUEsFBgAAAAAEAAQA9QAAAIsDAAAAAA==&#10;">
                  <v:textbox>
                    <w:txbxContent>
                      <w:p w:rsidR="004513E6" w:rsidRPr="001E3A27" w:rsidRDefault="004513E6" w:rsidP="007C321A">
                        <w:pPr>
                          <w:pStyle w:val="32"/>
                          <w:pBdr>
                            <w:top w:val="none" w:sz="0" w:space="0" w:color="auto"/>
                            <w:left w:val="none" w:sz="0" w:space="0" w:color="auto"/>
                            <w:bottom w:val="none" w:sz="0" w:space="0" w:color="auto"/>
                            <w:right w:val="none" w:sz="0" w:space="0" w:color="auto"/>
                          </w:pBdr>
                          <w:ind w:firstLine="0"/>
                          <w:jc w:val="center"/>
                          <w:rPr>
                            <w:sz w:val="24"/>
                            <w:szCs w:val="24"/>
                          </w:rPr>
                        </w:pPr>
                        <w:r w:rsidRPr="001E3A27">
                          <w:rPr>
                            <w:sz w:val="24"/>
                            <w:szCs w:val="24"/>
                          </w:rPr>
                          <w:t>Система</w:t>
                        </w:r>
                      </w:p>
                      <w:p w:rsidR="004513E6" w:rsidRPr="001E3A27" w:rsidRDefault="004513E6" w:rsidP="007C321A">
                        <w:pPr>
                          <w:jc w:val="center"/>
                        </w:pPr>
                        <w:r w:rsidRPr="001E3A27">
                          <w:t>управления</w:t>
                        </w:r>
                      </w:p>
                    </w:txbxContent>
                  </v:textbox>
                </v:shape>
                <v:shape id="Text Box 4968" o:spid="_x0000_s1205" type="#_x0000_t202" style="position:absolute;left:1881;top:7295;width:994;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HI/MMA&#10;AADdAAAADwAAAGRycy9kb3ducmV2LnhtbERPz2vCMBS+C/4P4Q12EU3dRNvOKGOg6G1TcddH82zL&#10;mpcuyWr335uD4PHj+71c96YRHTlfW1YwnSQgiAuray4VnI6bcQrCB2SNjWVS8E8e1qvhYIm5tlf+&#10;ou4QShFD2OeooAqhzaX0RUUG/cS2xJG7WGcwROhKqR1eY7hp5EuSzKXBmmNDhS19VFT8HP6MgnS2&#10;6779/vXzXMwvTRZGi27765R6furf30AE6sNDfHfvtILZIov745v4BO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HI/MMAAADdAAAADwAAAAAAAAAAAAAAAACYAgAAZHJzL2Rv&#10;d25yZXYueG1sUEsFBgAAAAAEAAQA9QAAAIgDAAAAAA==&#10;">
                  <v:textbox>
                    <w:txbxContent>
                      <w:p w:rsidR="004513E6" w:rsidRDefault="004513E6" w:rsidP="007C321A">
                        <w:pPr>
                          <w:jc w:val="center"/>
                        </w:pPr>
                        <w:r>
                          <w:t xml:space="preserve">Склад </w:t>
                        </w:r>
                      </w:p>
                    </w:txbxContent>
                  </v:textbox>
                </v:shape>
                <v:shape id="Text Box 4969" o:spid="_x0000_s1206" type="#_x0000_t202" style="position:absolute;left:7339;top:5135;width:3168;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sdYcUA&#10;AADdAAAADwAAAGRycy9kb3ducmV2LnhtbESPT2sCMRTE7wW/Q3iCN00UW3W7UUQp9NTiagu9PTZv&#10;/+DmZdmk7vbbNwWhx2FmfsOku8E24kadrx1rmM8UCOLcmZpLDZfzy3QNwgdkg41j0vBDHnbb0UOK&#10;iXE9n+iWhVJECPsENVQhtImUPq/Iop+5ljh6hesshii7UpoO+wi3jVwo9SQt1hwXKmzpUFF+zb6t&#10;ho+34utzqd7Lo31sezcoyXYjtZ6Mh/0ziEBD+A/f269Gw3K1mcPfm/gE5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ex1hxQAAAN0AAAAPAAAAAAAAAAAAAAAAAJgCAABkcnMv&#10;ZG93bnJldi54bWxQSwUGAAAAAAQABAD1AAAAigMAAAAA&#10;" filled="f" stroked="f">
                  <v:textbox>
                    <w:txbxContent>
                      <w:p w:rsidR="004513E6" w:rsidRDefault="004513E6" w:rsidP="007C321A">
                        <w:pPr>
                          <w:jc w:val="center"/>
                        </w:pPr>
                        <w:r>
                          <w:t>Заказ на 10 единиц изделий</w:t>
                        </w:r>
                      </w:p>
                    </w:txbxContent>
                  </v:textbox>
                </v:shape>
                <v:shape id="Text Box 4970" o:spid="_x0000_s1207" type="#_x0000_t202" style="position:absolute;left:8203;top:7295;width:1152;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zEMcA&#10;AADdAAAADwAAAGRycy9kb3ducmV2LnhtbESPW2sCMRSE3wv+h3CEvhTNesHLapRSaNG3ekFfD5vj&#10;7uLmZE3Sdf33TUHo4zAz3zDLdWsq0ZDzpWUFg34CgjizuuRcwfHw2ZuB8AFZY2WZFDzIw3rVeVli&#10;qu2dd9TsQy4ihH2KCooQ6lRKnxVk0PdtTRy9i3UGQ5Qul9rhPcJNJYdJMpEGS44LBdb0UVB23f8Y&#10;BbPxpjn77ej7lE0u1Ty8TZuvm1Pqtdu+L0AEasN/+NneaAXj6XwIf2/iE5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8xDHAAAA3QAAAA8AAAAAAAAAAAAAAAAAmAIAAGRy&#10;cy9kb3ducmV2LnhtbFBLBQYAAAAABAAEAPUAAACMAwAAAAA=&#10;">
                  <v:textbox>
                    <w:txbxContent>
                      <w:p w:rsidR="004513E6" w:rsidRDefault="004513E6" w:rsidP="007C321A">
                        <w:pPr>
                          <w:jc w:val="center"/>
                        </w:pPr>
                        <w:r>
                          <w:t xml:space="preserve">Цех сборки </w:t>
                        </w:r>
                      </w:p>
                    </w:txbxContent>
                  </v:textbox>
                </v:shape>
                <v:shape id="Text Box 4971" o:spid="_x0000_s1208" type="#_x0000_t202" style="position:absolute;left:6331;top:7295;width:864;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NWi8cA&#10;AADdAAAADwAAAGRycy9kb3ducmV2LnhtbESPW2sCMRSE34X+h3AKvoibrYqXrVFKocW+WSv6etic&#10;vdDNyTZJ1+2/N0LBx2FmvmHW2940oiPna8sKnpIUBHFudc2lguPX23gJwgdkjY1lUvBHHrabh8Ea&#10;M20v/EndIZQiQthnqKAKoc2k9HlFBn1iW+LoFdYZDFG6UmqHlwg3jZyk6VwarDkuVNjSa0X59+HX&#10;KFjOdt3Zf0z3p3xeNKswWnTvP06p4WP/8gwiUB/u4f/2TiuYLVZTuL2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zVovHAAAA3QAAAA8AAAAAAAAAAAAAAAAAmAIAAGRy&#10;cy9kb3ducmV2LnhtbFBLBQYAAAAABAAEAPUAAACMAwAAAAA=&#10;">
                  <v:textbox>
                    <w:txbxContent>
                      <w:p w:rsidR="004513E6" w:rsidRPr="00D6349E" w:rsidRDefault="004513E6" w:rsidP="007C321A">
                        <w:pPr>
                          <w:jc w:val="center"/>
                          <w:rPr>
                            <w:sz w:val="20"/>
                            <w:szCs w:val="20"/>
                          </w:rPr>
                        </w:pPr>
                        <w:r w:rsidRPr="00D6349E">
                          <w:rPr>
                            <w:sz w:val="20"/>
                            <w:szCs w:val="20"/>
                          </w:rPr>
                          <w:t xml:space="preserve">Цех № 1 </w:t>
                        </w:r>
                      </w:p>
                    </w:txbxContent>
                  </v:textbox>
                </v:shape>
                <v:shape id="Text Box 4972" o:spid="_x0000_s1209" type="#_x0000_t202" style="position:absolute;left:4315;top:7295;width:864;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rO/8YA&#10;AADdAAAADwAAAGRycy9kb3ducmV2LnhtbESPT2vCQBTE7wW/w/KEXopubIN/oquUgmJvVkWvj+wz&#10;CWbfprvbmH57Vyj0OMzMb5jFqjO1aMn5yrKC0TABQZxbXXGh4HhYD6YgfEDWWFsmBb/kYbXsPS0w&#10;0/bGX9TuQyEihH2GCsoQmkxKn5dk0A9tQxy9i3UGQ5SukNrhLcJNLV+TZCwNVhwXSmzoo6T8uv8x&#10;Cqbptj37z7fdKR9f6ll4mbSbb6fUc797n4MI1IX/8F97qxWkk1kKjzfxCcjl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5rO/8YAAADdAAAADwAAAAAAAAAAAAAAAACYAgAAZHJz&#10;L2Rvd25yZXYueG1sUEsFBgAAAAAEAAQA9QAAAIsDAAAAAA==&#10;">
                  <v:textbox>
                    <w:txbxContent>
                      <w:p w:rsidR="004513E6" w:rsidRPr="00D6349E" w:rsidRDefault="004513E6" w:rsidP="007C321A">
                        <w:pPr>
                          <w:pStyle w:val="a8"/>
                          <w:rPr>
                            <w:sz w:val="20"/>
                          </w:rPr>
                        </w:pPr>
                        <w:r w:rsidRPr="00D6349E">
                          <w:rPr>
                            <w:sz w:val="20"/>
                          </w:rPr>
                          <w:t xml:space="preserve">Цех № 2 </w:t>
                        </w:r>
                      </w:p>
                    </w:txbxContent>
                  </v:textbox>
                </v:shape>
                <v:shape id="Text Box 4973" o:spid="_x0000_s1210" type="#_x0000_t202" style="position:absolute;left:10795;top:4837;width:576;height:3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AbYsUA&#10;AADdAAAADwAAAGRycy9kb3ducmV2LnhtbESPT2sCMRTE74LfITyhN00qWut2o4hS6Mni2hZ6e2ze&#10;/qGbl2WTuttv3wiCx2FmfsOk28E24kKdrx1reJwpEMS5MzWXGj7Or9NnED4gG2wck4Y/8rDdjEcp&#10;Jsb1fKJLFkoRIewT1FCF0CZS+rwii37mWuLoFa6zGKLsSmk67CPcNnKu1JO0WHNcqLClfUX5T/Zr&#10;NXwei++vhXovD3bZ9m5Qku1aav0wGXYvIAIN4R6+td+MhsVqvYTrm/gE5O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QBtixQAAAN0AAAAPAAAAAAAAAAAAAAAAAJgCAABkcnMv&#10;ZG93bnJldi54bWxQSwUGAAAAAAQABAD1AAAAigMAAAAA&#10;" filled="f" stroked="f">
                  <v:textbox>
                    <w:txbxContent>
                      <w:p w:rsidR="004513E6" w:rsidRDefault="004513E6" w:rsidP="007C321A">
                        <w:proofErr w:type="gramStart"/>
                        <w:r>
                          <w:t>Р</w:t>
                        </w:r>
                        <w:proofErr w:type="gramEnd"/>
                      </w:p>
                      <w:p w:rsidR="004513E6" w:rsidRDefault="004513E6" w:rsidP="007C321A">
                        <w:proofErr w:type="gramStart"/>
                        <w:r>
                          <w:t>Ы</w:t>
                        </w:r>
                        <w:proofErr w:type="gramEnd"/>
                      </w:p>
                      <w:p w:rsidR="004513E6" w:rsidRDefault="004513E6" w:rsidP="007C321A">
                        <w:r>
                          <w:t>Н</w:t>
                        </w:r>
                      </w:p>
                      <w:p w:rsidR="004513E6" w:rsidRDefault="004513E6" w:rsidP="007C321A">
                        <w:r>
                          <w:t>О</w:t>
                        </w:r>
                      </w:p>
                      <w:p w:rsidR="004513E6" w:rsidRDefault="004513E6" w:rsidP="007C321A">
                        <w:r>
                          <w:t>К</w:t>
                        </w:r>
                      </w:p>
                      <w:p w:rsidR="004513E6" w:rsidRDefault="004513E6" w:rsidP="007C321A"/>
                      <w:p w:rsidR="004513E6" w:rsidRDefault="004513E6" w:rsidP="007C321A"/>
                      <w:p w:rsidR="004513E6" w:rsidRDefault="004513E6" w:rsidP="007C321A">
                        <w:r>
                          <w:t>С</w:t>
                        </w:r>
                      </w:p>
                      <w:p w:rsidR="004513E6" w:rsidRDefault="004513E6" w:rsidP="007C321A">
                        <w:r>
                          <w:t>Б</w:t>
                        </w:r>
                      </w:p>
                      <w:p w:rsidR="004513E6" w:rsidRDefault="004513E6" w:rsidP="007C321A">
                        <w:proofErr w:type="gramStart"/>
                        <w:r>
                          <w:t>Ы</w:t>
                        </w:r>
                        <w:proofErr w:type="gramEnd"/>
                      </w:p>
                      <w:p w:rsidR="004513E6" w:rsidRDefault="004513E6" w:rsidP="007C321A">
                        <w:r>
                          <w:t>Т</w:t>
                        </w:r>
                      </w:p>
                      <w:p w:rsidR="004513E6" w:rsidRDefault="004513E6" w:rsidP="007C321A">
                        <w:r>
                          <w:t>А</w:t>
                        </w:r>
                      </w:p>
                      <w:p w:rsidR="004513E6" w:rsidRDefault="004513E6" w:rsidP="007C321A"/>
                    </w:txbxContent>
                  </v:textbox>
                </v:shape>
                <v:shape id="Freeform 4974" o:spid="_x0000_s1211" style="position:absolute;left:10507;top:4991;width:265;height:3024;visibility:visible;mso-wrap-style:square;v-text-anchor:top" coordsize="265,3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0yq8cA&#10;AADdAAAADwAAAGRycy9kb3ducmV2LnhtbESP0WrCQBRE3wv+w3ILfaubhjZqdBWVlpRSH4x+wCV7&#10;zQazd0N2q/Hv3UKhj8PMnGEWq8G24kK9bxwreBknIIgrpxuuFRwPH89TED4ga2wdk4IbeVgtRw8L&#10;zLW78p4uZahFhLDPUYEJocul9JUhi37sOuLonVxvMUTZ11L3eI1w28o0STJpseG4YLCjraHqXP5Y&#10;BUWaFd/vpbGz6pB+vRXTzXm92yj19Dis5yACDeE//Nf+1ApeJ7MMft/EJ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dMqvHAAAA3QAAAA8AAAAAAAAAAAAAAAAAmAIAAGRy&#10;cy9kb3ducmV2LnhtbFBLBQYAAAAABAAEAPUAAACMAwAAAAA=&#10;" path="m264,l135,588,75,858,30,1203,15,1518,,1833r75,360l135,2478r60,270l265,3024e" filled="f">
                  <v:stroke dashstyle="dash"/>
                  <v:path arrowok="t" o:connecttype="custom" o:connectlocs="264,0;135,588;75,858;30,1203;15,1518;0,1833;75,2193;135,2478;195,2748;265,3024" o:connectangles="0,0,0,0,0,0,0,0,0,0"/>
                </v:shape>
                <v:line id="Line 4975" o:spid="_x0000_s1212" style="position:absolute;flip:x;visibility:visible;mso-wrap-style:square" from="6907,5567" to="10507,5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3vDm8YAAADdAAAADwAAAGRycy9kb3ducmV2LnhtbESPzWvCQBDF74X+D8sIXoJuWkvV6Cr9&#10;EoTiwY+DxyE7JqHZ2ZAdNf3vXaHQ4+PN+71582XnanWhNlSeDTwNU1DEubcVFwYO+9VgAioIssXa&#10;Mxn4pQDLxePDHDPrr7yly04KFSEcMjRQijSZ1iEvyWEY+oY4eiffOpQo20LbFq8R7mr9nKav2mHF&#10;saHEhj5Kyn92ZxffWG34czRK3p1Okil9HeU71WJMv9e9zUAJdfJ//JdeWwMv4+kY7msiAvTi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t7w5vGAAAA3QAAAA8AAAAAAAAA&#10;AAAAAAAAoQIAAGRycy9kb3ducmV2LnhtbFBLBQYAAAAABAAEAPkAAACUAwAAAAA=&#10;">
                  <v:stroke endarrow="block"/>
                </v:line>
                <v:line id="Line 4976" o:spid="_x0000_s1213" style="position:absolute;visibility:visible;mso-wrap-style:square" from="6907,5567" to="8635,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rPWMMAAADdAAAADwAAAGRycy9kb3ducmV2LnhtbERPz2vCMBS+D/Y/hDfYbaYOsbYaZawI&#10;O+hAHTs/m7emrHkpTVbjf28Owo4f3+/VJtpOjDT41rGC6SQDQVw73XKj4Ou0fVmA8AFZY+eYFFzJ&#10;w2b9+LDCUrsLH2g8hkakEPYlKjAh9KWUvjZk0U9cT5y4HzdYDAkOjdQDXlK47eRrls2lxZZTg8Ge&#10;3g3Vv8c/qyA31UHmstqdPquxnRZxH7/PhVLPT/FtCSJQDP/iu/tDK5jlRZqb3qQnIN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Kz1jDAAAA3QAAAA8AAAAAAAAAAAAA&#10;AAAAoQIAAGRycy9kb3ducmV2LnhtbFBLBQYAAAAABAAEAPkAAACRAwAAAAA=&#10;">
                  <v:stroke endarrow="block"/>
                </v:line>
                <v:shape id="Text Box 4977" o:spid="_x0000_s1214" type="#_x0000_t202" style="position:absolute;left:7512;top:5701;width:2736;height:1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0RZ8UA&#10;AADdAAAADwAAAGRycy9kb3ducmV2LnhtbESPW4vCMBSE3wX/QzgL+6bJipdt1yjiIvik6F5g3w7N&#10;sS3bnJQm2vrvjSD4OMzMN8x82dlKXKjxpWMNb0MFgjhzpuRcw/fXZvAOwgdkg5Vj0nAlD8tFvzfH&#10;1LiWD3Q5hlxECPsUNRQh1KmUPivIoh+6mjh6J9dYDFE2uTQNthFuKzlSaiotlhwXCqxpXVD2fzxb&#10;DT+709/vWO3zTzupW9cpyTaRWr++dKsPEIG68Aw/2lujYTxLEri/iU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DRFnxQAAAN0AAAAPAAAAAAAAAAAAAAAAAJgCAABkcnMv&#10;ZG93bnJldi54bWxQSwUGAAAAAAQABAD1AAAAigMAAAAA&#10;" filled="f" stroked="f">
                  <v:textbox>
                    <w:txbxContent>
                      <w:p w:rsidR="004513E6" w:rsidRDefault="004513E6" w:rsidP="007C321A">
                        <w:pPr>
                          <w:jc w:val="center"/>
                        </w:pPr>
                        <w:r>
                          <w:t xml:space="preserve">Команда на изготовление </w:t>
                        </w:r>
                      </w:p>
                      <w:p w:rsidR="004513E6" w:rsidRDefault="004513E6" w:rsidP="007C321A">
                        <w:pPr>
                          <w:jc w:val="center"/>
                        </w:pPr>
                        <w:r>
                          <w:t>10 единиц изделий</w:t>
                        </w:r>
                      </w:p>
                    </w:txbxContent>
                  </v:textbox>
                </v:shape>
                <v:shape id="Text Box 4978" o:spid="_x0000_s1215" type="#_x0000_t202" style="position:absolute;left:9219;top:7219;width:1440;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m5K8IA&#10;AADdAAAADwAAAGRycy9kb3ducmV2LnhtbERPz2vCMBS+D/wfwhO8rYlDR1dNi2wIOylTN9jt0Tzb&#10;YvNSmsx2/705CB4/vt/rYrStuFLvG8ca5okCQVw603Cl4XTcPqcgfEA22DomDf/kocgnT2vMjBv4&#10;i66HUIkYwj5DDXUIXSalL2uy6BPXEUfu7HqLIcK+kqbHIYbbVr4o9SotNhwbauzovabycvizGr53&#10;59+fhdpXH3bZDW5Uku2b1Ho2HTcrEIHG8BDf3Z9GwyJVcX98E5+AzG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ibkrwgAAAN0AAAAPAAAAAAAAAAAAAAAAAJgCAABkcnMvZG93&#10;bnJldi54bWxQSwUGAAAAAAQABAD1AAAAhwMAAAAA&#10;" filled="f" stroked="f">
                  <v:textbox>
                    <w:txbxContent>
                      <w:p w:rsidR="004513E6" w:rsidRDefault="004513E6" w:rsidP="007C321A">
                        <w:pPr>
                          <w:jc w:val="center"/>
                        </w:pPr>
                        <w:r>
                          <w:t xml:space="preserve">10 единиц </w:t>
                        </w:r>
                      </w:p>
                      <w:p w:rsidR="004513E6" w:rsidRDefault="004513E6" w:rsidP="007C321A">
                        <w:pPr>
                          <w:jc w:val="center"/>
                        </w:pPr>
                        <w:r>
                          <w:t>изделий</w:t>
                        </w:r>
                      </w:p>
                    </w:txbxContent>
                  </v:textbox>
                </v:shape>
                <v:shape id="Text Box 4979" o:spid="_x0000_s1216" type="#_x0000_t202" style="position:absolute;left:2875;top:7219;width:1440;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UcsMUA&#10;AADdAAAADwAAAGRycy9kb3ducmV2LnhtbESPQWvCQBSE70L/w/IK3syuRSWmbkKpCD1Z1Fbo7ZF9&#10;JqHZtyG7mvTfdwsFj8PMfMNsitG24ka9bxxrmCcKBHHpTMOVho/TbpaC8AHZYOuYNPyQhyJ/mGww&#10;M27gA92OoRIRwj5DDXUIXSalL2uy6BPXEUfv4nqLIcq+kqbHIcJtK5+UWkmLDceFGjt6ran8Pl6t&#10;hs/95eu8UO/V1i67wY1Ksl1LraeP48sziEBjuIf/229GwyJVc/h7E5+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xRywxQAAAN0AAAAPAAAAAAAAAAAAAAAAAJgCAABkcnMv&#10;ZG93bnJldi54bWxQSwUGAAAAAAQABAD1AAAAigMAAAAA&#10;" filled="f" stroked="f">
                  <v:textbox>
                    <w:txbxContent>
                      <w:p w:rsidR="004513E6" w:rsidRDefault="004513E6" w:rsidP="007C321A">
                        <w:pPr>
                          <w:jc w:val="center"/>
                        </w:pPr>
                        <w:r>
                          <w:t xml:space="preserve">Материал </w:t>
                        </w:r>
                      </w:p>
                    </w:txbxContent>
                  </v:textbox>
                </v:shape>
                <v:shape id="Text Box 4980" o:spid="_x0000_s1217" type="#_x0000_t202" style="position:absolute;left:5035;top:7227;width:1440;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eCx8UA&#10;AADdAAAADwAAAGRycy9kb3ducmV2LnhtbESPQWvCQBSE7wX/w/IEb3VXsUWjmyAWoaeWpip4e2Sf&#10;STD7NmS3Sfrvu4VCj8PMfMPsstE2oqfO1441LOYKBHHhTM2lhtPn8XENwgdkg41j0vBNHrJ08rDD&#10;xLiBP6jPQykihH2CGqoQ2kRKX1Rk0c9dSxy9m+sshii7UpoOhwi3jVwq9Swt1hwXKmzpUFFxz7+s&#10;hvPb7XpZqffyxT61gxuVZLuRWs+m434LItAY/sN/7VejYbVWS/h9E5+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F4LHxQAAAN0AAAAPAAAAAAAAAAAAAAAAAJgCAABkcnMv&#10;ZG93bnJldi54bWxQSwUGAAAAAAQABAD1AAAAigMAAAAA&#10;" filled="f" stroked="f">
                  <v:textbox>
                    <w:txbxContent>
                      <w:p w:rsidR="004513E6" w:rsidRDefault="004513E6" w:rsidP="007C321A">
                        <w:pPr>
                          <w:jc w:val="center"/>
                        </w:pPr>
                        <w:r>
                          <w:t xml:space="preserve">10 </w:t>
                        </w:r>
                      </w:p>
                      <w:p w:rsidR="004513E6" w:rsidRDefault="004513E6" w:rsidP="007C321A">
                        <w:pPr>
                          <w:jc w:val="center"/>
                        </w:pPr>
                        <w:r>
                          <w:t>заготовок</w:t>
                        </w:r>
                      </w:p>
                    </w:txbxContent>
                  </v:textbox>
                </v:shape>
                <v:shape id="Text Box 4981" o:spid="_x0000_s1218" type="#_x0000_t202" style="position:absolute;left:7067;top:7211;width:1260;height:10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nXMUA&#10;AADdAAAADwAAAGRycy9kb3ducmV2LnhtbESPW4vCMBSE34X9D+Es7NuarJdFq1EWRfBJWW/g26E5&#10;tsXmpDRZW/+9ERZ8HGbmG2Y6b20pblT7wrGGr64CQZw6U3Cm4bBffY5A+IBssHRMGu7kYT5760wx&#10;Ma7hX7rtQiYihH2CGvIQqkRKn+Zk0XddRRy9i6sthijrTJoamwi3pewp9S0tFhwXcqxokVN63f1Z&#10;DcfN5XwaqG22tMOqca2SbMdS64/39mcCIlAbXuH/9tpoGIxUH55v4hO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WydcxQAAAN0AAAAPAAAAAAAAAAAAAAAAAJgCAABkcnMv&#10;ZG93bnJldi54bWxQSwUGAAAAAAQABAD1AAAAigMAAAAA&#10;" filled="f" stroked="f">
                  <v:textbox>
                    <w:txbxContent>
                      <w:p w:rsidR="004513E6" w:rsidRDefault="004513E6" w:rsidP="007C321A">
                        <w:pPr>
                          <w:jc w:val="center"/>
                        </w:pPr>
                        <w:r>
                          <w:t xml:space="preserve">10 </w:t>
                        </w:r>
                      </w:p>
                      <w:p w:rsidR="004513E6" w:rsidRDefault="004513E6" w:rsidP="007C321A">
                        <w:pPr>
                          <w:jc w:val="center"/>
                        </w:pPr>
                        <w:r>
                          <w:t>деталей</w:t>
                        </w:r>
                      </w:p>
                      <w:p w:rsidR="004513E6" w:rsidRDefault="004513E6" w:rsidP="007C321A">
                        <w:pPr>
                          <w:jc w:val="center"/>
                        </w:pPr>
                      </w:p>
                      <w:p w:rsidR="004513E6" w:rsidRDefault="004513E6" w:rsidP="007C321A">
                        <w:pPr>
                          <w:jc w:val="center"/>
                        </w:pPr>
                        <w:r>
                          <w:t>изделий</w:t>
                        </w:r>
                      </w:p>
                    </w:txbxContent>
                  </v:textbox>
                </v:shape>
                <v:shape id="Freeform 4982" o:spid="_x0000_s1219" style="position:absolute;left:2587;top:7727;width:2016;height:342;visibility:visible;mso-wrap-style:square;v-text-anchor:top" coordsize="2016,3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HeEMQA&#10;AADdAAAADwAAAGRycy9kb3ducmV2LnhtbESP0WrCQBRE3wX/YbkF33RTCamNrmIEwb60RvsBl+w1&#10;CWbvhuyaxL/vFgp9HGbmDLPZjaYRPXWutqzgdRGBIC6srrlU8H09zlcgnEfW2FgmBU9ysNtOJxtM&#10;tR04p/7iSxEg7FJUUHnfplK6oiKDbmFb4uDdbGfQB9mVUnc4BLhp5DKKEmmw5rBQYUuHior75WEU&#10;DM05eaO8dibD2374+Mre6TNXavYy7tcgPI3+P/zXPmkF8SqK4fdNeAJ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R3hDEAAAA3QAAAA8AAAAAAAAAAAAAAAAAmAIAAGRycy9k&#10;b3ducmV2LnhtbFBLBQYAAAAABAAEAPUAAACJAwAAAAA=&#10;" path="m2016,144l1821,267r-210,45l1386,342r-240,l921,342,666,312,456,252,306,147,,e" filled="f">
                  <v:stroke endarrow="block"/>
                  <v:path arrowok="t" o:connecttype="custom" o:connectlocs="2016,144;1821,267;1611,312;1386,342;1146,342;921,342;666,312;456,252;306,147;0,0" o:connectangles="0,0,0,0,0,0,0,0,0,0"/>
                </v:shape>
                <v:shape id="Freeform 4983" o:spid="_x0000_s1220" style="position:absolute;left:4747;top:7871;width:2046;height:342;visibility:visible;mso-wrap-style:square;v-text-anchor:top" coordsize="2046,3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Uuh8YA&#10;AADdAAAADwAAAGRycy9kb3ducmV2LnhtbESPzWrDMBCE74W8g9hCb43U0PzUjRJCaCGXUOKkh94W&#10;a2ubWitjKbLz9lEg0OMwM98wy/VgGxGp87VjDS9jBYK4cKbmUsPp+Pm8AOEDssHGMWm4kIf1avSw&#10;xMy4ng8U81CKBGGfoYYqhDaT0hcVWfRj1xIn79d1FkOSXSlNh32C20ZOlJpJizWnhQpb2lZU/OVn&#10;q+Etl7afxa99/J5cfj7MXEWLJ62fHofNO4hAQ/gP39s7o+F1oaZwe5Oe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sUuh8YAAADdAAAADwAAAAAAAAAAAAAAAACYAgAAZHJz&#10;L2Rvd25yZXYueG1sUEsFBgAAAAAEAAQA9QAAAIsDAAAAAA==&#10;" path="m2046,3l1851,183,1611,312r-225,30l1146,342r-225,l666,312,456,252,306,147,,e" filled="f">
                  <v:stroke endarrow="block"/>
                  <v:path arrowok="t" o:connecttype="custom" o:connectlocs="2046,3;1851,183;1611,312;1386,342;1146,342;921,342;666,312;456,252;306,147;0,0" o:connectangles="0,0,0,0,0,0,0,0,0,0"/>
                </v:shape>
                <v:shape id="Freeform 4984" o:spid="_x0000_s1221" style="position:absolute;left:6763;top:7871;width:2016;height:342;visibility:visible;mso-wrap-style:square;v-text-anchor:top" coordsize="2016,3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l/MMA&#10;AADdAAAADwAAAGRycy9kb3ducmV2LnhtbESP0YrCMBRE3wX/IVzBN00VqVqNooLgvqxW/YBLc22L&#10;zU1poq1/v1lY2MdhZs4w621nKvGmxpWWFUzGEQjizOqScwX323G0AOE8ssbKMin4kIPtpt9bY6Jt&#10;yym9rz4XAcIuQQWF93UipcsKMujGtiYO3sM2Bn2QTS51g22Am0pOoyiWBksOCwXWdCgoe15fRkFb&#10;XeI5paUze3zs2q/zfknfqVLDQbdbgfDU+f/wX/ukFcwWUQy/b8ITkJ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E/l/MMAAADdAAAADwAAAAAAAAAAAAAAAACYAgAAZHJzL2Rv&#10;d25yZXYueG1sUEsFBgAAAAAEAAQA9QAAAIgDAAAAAA==&#10;" path="m2016,144l1821,267r-210,45l1386,342r-240,l921,342,666,312,456,252,306,147,,e" filled="f">
                  <v:stroke endarrow="block"/>
                  <v:path arrowok="t" o:connecttype="custom" o:connectlocs="2016,144;1821,267;1611,312;1386,342;1146,342;921,342;666,312;456,252;306,147;0,0" o:connectangles="0,0,0,0,0,0,0,0,0,0"/>
                </v:shape>
                <v:shape id="Text Box 4985" o:spid="_x0000_s1222" type="#_x0000_t202" style="position:absolute;left:2731;top:8015;width:1872;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AhX8YA&#10;AADdAAAADwAAAGRycy9kb3ducmV2LnhtbESPT2vCQBTE74V+h+UVvOluxVaNbkJRCj21GP+At0f2&#10;mQSzb0N2a9Jv3y0IPQ4z8xtmnQ22ETfqfO1Yw/NEgSAunKm51HDYv48XIHxANtg4Jg0/5CFLHx/W&#10;mBjX845ueShFhLBPUEMVQptI6YuKLPqJa4mjd3GdxRBlV0rTYR/htpFTpV6lxZrjQoUtbSoqrvm3&#10;1XD8vJxPM/VVbu1L27tBSbZLqfXoaXhbgQg0hP/wvf1hNMwWag5/b+IT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AhX8YAAADdAAAADwAAAAAAAAAAAAAAAACYAgAAZHJz&#10;L2Rvd25yZXYueG1sUEsFBgAAAAAEAAQA9QAAAIsDAAAAAA==&#10;" filled="f" stroked="f">
                  <v:textbox>
                    <w:txbxContent>
                      <w:p w:rsidR="004513E6" w:rsidRDefault="004513E6" w:rsidP="007C321A">
                        <w:pPr>
                          <w:jc w:val="center"/>
                          <w:rPr>
                            <w:sz w:val="22"/>
                            <w:szCs w:val="22"/>
                          </w:rPr>
                        </w:pPr>
                        <w:r>
                          <w:rPr>
                            <w:sz w:val="22"/>
                            <w:szCs w:val="22"/>
                          </w:rPr>
                          <w:t xml:space="preserve">Заказ </w:t>
                        </w:r>
                      </w:p>
                      <w:p w:rsidR="004513E6" w:rsidRDefault="004513E6" w:rsidP="007C321A">
                        <w:pPr>
                          <w:jc w:val="center"/>
                          <w:rPr>
                            <w:sz w:val="22"/>
                            <w:szCs w:val="22"/>
                          </w:rPr>
                        </w:pPr>
                        <w:r>
                          <w:rPr>
                            <w:sz w:val="22"/>
                            <w:szCs w:val="22"/>
                          </w:rPr>
                          <w:t>на материал</w:t>
                        </w:r>
                      </w:p>
                    </w:txbxContent>
                  </v:textbox>
                </v:shape>
                <v:shape id="Text Box 4986" o:spid="_x0000_s1223" type="#_x0000_t202" style="position:absolute;left:6907;top:8159;width:1872;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LcIA&#10;AADdAAAADwAAAGRycy9kb3ducmV2LnhtbERPz2vCMBS+D/wfwhO8rYlDR1dNi2wIOylTN9jt0Tzb&#10;YvNSmsx2/705CB4/vt/rYrStuFLvG8ca5okCQVw603Cl4XTcPqcgfEA22DomDf/kocgnT2vMjBv4&#10;i66HUIkYwj5DDXUIXSalL2uy6BPXEUfu7HqLIcK+kqbHIYbbVr4o9SotNhwbauzovabycvizGr53&#10;59+fhdpXH3bZDW5Uku2b1Ho2HTcrEIHG8BDf3Z9GwyJVcW58E5+AzG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7UtwgAAAN0AAAAPAAAAAAAAAAAAAAAAAJgCAABkcnMvZG93&#10;bnJldi54bWxQSwUGAAAAAAQABAD1AAAAhwMAAAAA&#10;" filled="f" stroked="f">
                  <v:textbox>
                    <w:txbxContent>
                      <w:p w:rsidR="004513E6" w:rsidRDefault="004513E6" w:rsidP="007C321A">
                        <w:pPr>
                          <w:jc w:val="center"/>
                          <w:rPr>
                            <w:sz w:val="22"/>
                            <w:szCs w:val="22"/>
                          </w:rPr>
                        </w:pPr>
                        <w:r>
                          <w:rPr>
                            <w:sz w:val="22"/>
                            <w:szCs w:val="22"/>
                          </w:rPr>
                          <w:t xml:space="preserve">Заказ </w:t>
                        </w:r>
                      </w:p>
                      <w:p w:rsidR="004513E6" w:rsidRDefault="004513E6" w:rsidP="007C321A">
                        <w:pPr>
                          <w:jc w:val="center"/>
                          <w:rPr>
                            <w:sz w:val="22"/>
                            <w:szCs w:val="22"/>
                          </w:rPr>
                        </w:pPr>
                        <w:r>
                          <w:rPr>
                            <w:sz w:val="22"/>
                            <w:szCs w:val="22"/>
                          </w:rPr>
                          <w:t>на 10 деталей</w:t>
                        </w:r>
                      </w:p>
                    </w:txbxContent>
                  </v:textbox>
                </v:shape>
                <v:shape id="Text Box 4987" o:spid="_x0000_s1224" type="#_x0000_t202" style="position:absolute;left:4891;top:8159;width:1872;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MQtsMA&#10;AADdAAAADwAAAGRycy9kb3ducmV2LnhtbESPT4vCMBTE7wt+h/CEva2JootWo4jLgidl/QfeHs2z&#10;LTYvpcna+u2NIHgcZuY3zGzR2lLcqPaFYw39ngJBnDpTcKbhsP/9GoPwAdlg6Zg03MnDYt75mGFi&#10;XMN/dNuFTEQI+wQ15CFUiZQ+zcmi77mKOHoXV1sMUdaZNDU2EW5LOVDqW1osOC7kWNEqp/S6+7ca&#10;jpvL+TRU2+zHjqrGtUqynUitP7vtcgoiUBve4Vd7bTQMx2oCzzfxCc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MQtsMAAADdAAAADwAAAAAAAAAAAAAAAACYAgAAZHJzL2Rv&#10;d25yZXYueG1sUEsFBgAAAAAEAAQA9QAAAIgDAAAAAA==&#10;" filled="f" stroked="f">
                  <v:textbox>
                    <w:txbxContent>
                      <w:p w:rsidR="004513E6" w:rsidRDefault="004513E6" w:rsidP="007C321A">
                        <w:pPr>
                          <w:jc w:val="center"/>
                          <w:rPr>
                            <w:sz w:val="22"/>
                            <w:szCs w:val="22"/>
                          </w:rPr>
                        </w:pPr>
                        <w:r>
                          <w:rPr>
                            <w:sz w:val="22"/>
                            <w:szCs w:val="22"/>
                          </w:rPr>
                          <w:t xml:space="preserve">Заказ </w:t>
                        </w:r>
                      </w:p>
                      <w:p w:rsidR="004513E6" w:rsidRDefault="004513E6" w:rsidP="007C321A">
                        <w:pPr>
                          <w:jc w:val="center"/>
                          <w:rPr>
                            <w:sz w:val="22"/>
                            <w:szCs w:val="22"/>
                          </w:rPr>
                        </w:pPr>
                        <w:r>
                          <w:rPr>
                            <w:sz w:val="22"/>
                            <w:szCs w:val="22"/>
                          </w:rPr>
                          <w:t>на 10 заготовок</w:t>
                        </w:r>
                      </w:p>
                    </w:txbxContent>
                  </v:textbox>
                </v:shape>
                <v:shape id="AutoShape 4988" o:spid="_x0000_s1225" type="#_x0000_t13" style="position:absolute;left:2866;top:7528;width:1440;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odI8IA&#10;AADdAAAADwAAAGRycy9kb3ducmV2LnhtbERPTWvCQBC9C/0PyxS8mYlSgqRZpVQEbzXqocdpdpqE&#10;ZmfT7Gpif333UOjx8b6L7WQ7dePBt040LJMUFEvlTCu1hst5v1iD8oHEUOeENdzZw3bzMCsoN26U&#10;km+nUKsYIj4nDU0IfY7oq4Yt+cT1LJH7dIOlEOFQoxlojOG2w1WaZmipldjQUM+vDVdfp6vV8NHt&#10;svdj/31Ag+ORf1I8T+Wb1vPH6eUZVOAp/Iv/3Aej4Wm9jPvjm/gEcP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Oh0jwgAAAN0AAAAPAAAAAAAAAAAAAAAAAJgCAABkcnMvZG93&#10;bnJldi54bWxQSwUGAAAAAAQABAD1AAAAhwMAAAAA&#10;"/>
                <v:shape id="AutoShape 4989" o:spid="_x0000_s1226" type="#_x0000_t13" style="position:absolute;left:5172;top:7528;width:1156;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a4uMQA&#10;AADdAAAADwAAAGRycy9kb3ducmV2LnhtbESPT2vCQBTE70K/w/IKvelLpIikrlIqgjf/Hjy+Zl+T&#10;0OzbmF1N9NO7QqHHYWZ+w8wWva3VlVtfOdGQjhJQLLkzlRQajofVcArKBxJDtRPWcGMPi/nLYEaZ&#10;cZ3s+LoPhYoQ8RlpKENoMkSfl2zJj1zDEr0f11oKUbYFmpa6CLc1jpNkgpYqiQslNfxVcv67v1gN&#10;3/Vycto25zUa7LZ8T/DQ7zZav732nx+gAvfhP/zXXhsN79M0heeb+ARw/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2uLjEAAAA3QAAAA8AAAAAAAAAAAAAAAAAmAIAAGRycy9k&#10;b3ducmV2LnhtbFBLBQYAAAAABAAEAPUAAACJAwAAAAA=&#10;"/>
                <v:shape id="AutoShape 4990" o:spid="_x0000_s1227" type="#_x0000_t13" style="position:absolute;left:7186;top:7528;width:1000;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Qmz8QA&#10;AADdAAAADwAAAGRycy9kb3ducmV2LnhtbESPT2vCQBTE70K/w/IEb/qiiEjqKqII3vx76PE1+5oE&#10;s2/T7GrSfvpuQfA4zMxvmMWqs5V6cONLJxrGowQUS+ZMKbmG62U3nIPygcRQ5YQ1/LCH1fKtt6DU&#10;uFZO/DiHXEWI+JQ0FCHUKaLPCrbkR65mid6XayyFKJscTUNthNsKJ0kyQ0ulxIWCat4UnN3Od6vh&#10;s9rOPo719x4Ntkf+TfDSnQ5aD/rd+h1U4C68ws/23miYzscT+H8Tnw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kJs/EAAAA3QAAAA8AAAAAAAAAAAAAAAAAmAIAAGRycy9k&#10;b3ducmV2LnhtbFBLBQYAAAAABAAEAPUAAACJAwAAAAA=&#10;"/>
                <v:shape id="AutoShape 4991" o:spid="_x0000_s1228" type="#_x0000_t13" style="position:absolute;left:9346;top:7528;width:1359;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iDVMUA&#10;AADdAAAADwAAAGRycy9kb3ducmV2LnhtbESPT2vCQBTE74LfYXlCb/piKyKpq4hS8Fb/9NDja/aZ&#10;BLNvY3Zr0n56VxA8DjPzG2a+7Gylrtz40omG8SgBxZI5U0qu4ev4MZyB8oHEUOWENfyxh+Wi35tT&#10;alwre74eQq4iRHxKGooQ6hTRZwVb8iNXs0Tv5BpLIcomR9NQG+G2wtckmaKlUuJCQTWvC87Oh1+r&#10;4afaTL939WWLBtsd/yd47PafWr8MutU7qMBdeIYf7a3RMJmN3+D+Jj4B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6INUxQAAAN0AAAAPAAAAAAAAAAAAAAAAAJgCAABkcnMv&#10;ZG93bnJldi54bWxQSwUGAAAAAAQABAD1AAAAigMAAAAA&#10;"/>
                <w10:wrap type="topAndBottom"/>
              </v:group>
            </w:pict>
          </mc:Fallback>
        </mc:AlternateContent>
      </w:r>
      <w:r w:rsidRPr="004D5F40">
        <w:rPr>
          <w:sz w:val="28"/>
          <w:szCs w:val="28"/>
        </w:rPr>
        <w:t>Рис. 5.5. Вытягивающая система управления материальными потоками</w:t>
      </w:r>
    </w:p>
    <w:p w:rsidR="007C321A" w:rsidRPr="001E3A27" w:rsidRDefault="007C321A" w:rsidP="007C321A">
      <w:pPr>
        <w:tabs>
          <w:tab w:val="left" w:pos="851"/>
        </w:tabs>
        <w:spacing w:line="264" w:lineRule="auto"/>
        <w:ind w:firstLine="709"/>
        <w:jc w:val="center"/>
      </w:pPr>
    </w:p>
    <w:p w:rsidR="007C321A" w:rsidRPr="001C5308" w:rsidRDefault="004D5F40" w:rsidP="004D5F40">
      <w:pPr>
        <w:pStyle w:val="4"/>
      </w:pPr>
      <w:bookmarkStart w:id="63" w:name="_Toc88995456"/>
      <w:bookmarkStart w:id="64" w:name="_Toc151198919"/>
      <w:r>
        <w:t xml:space="preserve">5.3. </w:t>
      </w:r>
      <w:r w:rsidR="007C321A" w:rsidRPr="001C5308">
        <w:t>Организация материальных потоков</w:t>
      </w:r>
      <w:bookmarkEnd w:id="63"/>
      <w:bookmarkEnd w:id="64"/>
    </w:p>
    <w:bookmarkStart w:id="65" w:name="_Toc88995457"/>
    <w:p w:rsidR="007C321A" w:rsidRPr="004D5F40" w:rsidRDefault="007C321A" w:rsidP="004D5F40">
      <w:pPr>
        <w:pStyle w:val="5"/>
        <w:rPr>
          <w:sz w:val="28"/>
          <w:szCs w:val="28"/>
        </w:rPr>
      </w:pPr>
      <w:r w:rsidRPr="004D5F40">
        <w:rPr>
          <w:noProof/>
          <w:sz w:val="28"/>
          <w:szCs w:val="28"/>
        </w:rPr>
        <mc:AlternateContent>
          <mc:Choice Requires="wps">
            <w:drawing>
              <wp:anchor distT="0" distB="0" distL="114300" distR="114300" simplePos="0" relativeHeight="251679232" behindDoc="0" locked="0" layoutInCell="0" allowOverlap="1" wp14:anchorId="58ADA7D6" wp14:editId="190C9490">
                <wp:simplePos x="0" y="0"/>
                <wp:positionH relativeFrom="column">
                  <wp:posOffset>-3630930</wp:posOffset>
                </wp:positionH>
                <wp:positionV relativeFrom="paragraph">
                  <wp:posOffset>205105</wp:posOffset>
                </wp:positionV>
                <wp:extent cx="182880" cy="182880"/>
                <wp:effectExtent l="8890" t="13970" r="8255" b="12700"/>
                <wp:wrapNone/>
                <wp:docPr id="4787" name="Прямоугольник 47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 cy="182880"/>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4787" o:spid="_x0000_s1026" style="position:absolute;margin-left:-285.9pt;margin-top:16.15pt;width:14.4pt;height:14.4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" o:allowincell="f" fillcolor="black"/>
            </w:pict>
          </mc:Fallback>
        </mc:AlternateContent>
      </w:r>
      <w:r w:rsidR="004D5F40" w:rsidRPr="004D5F40">
        <w:rPr>
          <w:sz w:val="28"/>
          <w:szCs w:val="28"/>
        </w:rPr>
        <w:t xml:space="preserve">5.3.1. </w:t>
      </w:r>
      <w:r w:rsidRPr="004D5F40">
        <w:rPr>
          <w:sz w:val="28"/>
          <w:szCs w:val="28"/>
        </w:rPr>
        <w:t>Организация и управление материальными потоками.</w:t>
      </w:r>
      <w:bookmarkEnd w:id="65"/>
      <w:r w:rsidRPr="004D5F40">
        <w:rPr>
          <w:sz w:val="28"/>
          <w:szCs w:val="28"/>
        </w:rPr>
        <w:t xml:space="preserve"> </w:t>
      </w:r>
    </w:p>
    <w:p w:rsidR="007C321A" w:rsidRPr="004D5F40" w:rsidRDefault="007C321A" w:rsidP="007C321A">
      <w:pPr>
        <w:tabs>
          <w:tab w:val="left" w:pos="851"/>
        </w:tabs>
        <w:ind w:firstLine="709"/>
        <w:jc w:val="both"/>
        <w:rPr>
          <w:sz w:val="28"/>
          <w:szCs w:val="28"/>
        </w:rPr>
      </w:pPr>
      <w:r w:rsidRPr="004D5F40">
        <w:rPr>
          <w:sz w:val="28"/>
          <w:szCs w:val="28"/>
        </w:rPr>
        <w:t xml:space="preserve">Организация материальных потоков и управление ими на предприятии неразрывно </w:t>
      </w:r>
      <w:proofErr w:type="gramStart"/>
      <w:r w:rsidRPr="004D5F40">
        <w:rPr>
          <w:sz w:val="28"/>
          <w:szCs w:val="28"/>
        </w:rPr>
        <w:t>связаны</w:t>
      </w:r>
      <w:proofErr w:type="gramEnd"/>
      <w:r w:rsidRPr="004D5F40">
        <w:rPr>
          <w:sz w:val="28"/>
          <w:szCs w:val="28"/>
        </w:rPr>
        <w:t xml:space="preserve"> между собой и образуют систему. </w:t>
      </w:r>
      <w:proofErr w:type="gramStart"/>
      <w:r w:rsidRPr="004D5F40">
        <w:rPr>
          <w:sz w:val="28"/>
          <w:szCs w:val="28"/>
        </w:rPr>
        <w:t>Так, перемещение материалов в процессе выполнения полученных заказов невозможно без управления, которое осуществляется путем распределения материальных ресурсов, планирования хозяйственных связей и т.п., и вместе с тем требует определенной организации: обеспечения ритмичного выполнения поставок, выбора оптимальной системы транспортировки материалов и др. В процессе организации достигается объединение элементарных потоков и создаются условия для эффективного функционирования производственной логистической системы.</w:t>
      </w:r>
      <w:proofErr w:type="gramEnd"/>
      <w:r w:rsidRPr="004D5F40">
        <w:rPr>
          <w:sz w:val="28"/>
          <w:szCs w:val="28"/>
        </w:rPr>
        <w:t xml:space="preserve"> Управление материальными потоками обеспечивает постоянный контроль за ходом выполнения производственных заказов и оказывает необходимое воздействие на логистическую систему для того, чтобы удерживать ее параметры в данных </w:t>
      </w:r>
      <w:proofErr w:type="gramStart"/>
      <w:r w:rsidRPr="004D5F40">
        <w:rPr>
          <w:sz w:val="28"/>
          <w:szCs w:val="28"/>
        </w:rPr>
        <w:t>пределах</w:t>
      </w:r>
      <w:proofErr w:type="gramEnd"/>
      <w:r w:rsidRPr="004D5F40">
        <w:rPr>
          <w:sz w:val="28"/>
          <w:szCs w:val="28"/>
        </w:rPr>
        <w:t xml:space="preserve"> для достижения поставленных перед предприятием целей.</w:t>
      </w:r>
    </w:p>
    <w:p w:rsidR="007C321A" w:rsidRPr="00F22232" w:rsidRDefault="004D5F40" w:rsidP="004D5F40">
      <w:pPr>
        <w:pStyle w:val="5"/>
        <w:rPr>
          <w:sz w:val="28"/>
          <w:szCs w:val="28"/>
        </w:rPr>
      </w:pPr>
      <w:bookmarkStart w:id="66" w:name="_Toc88995458"/>
      <w:r w:rsidRPr="00F22232">
        <w:rPr>
          <w:sz w:val="28"/>
          <w:szCs w:val="28"/>
        </w:rPr>
        <w:t xml:space="preserve">5.3.2. </w:t>
      </w:r>
      <w:r w:rsidR="007C321A" w:rsidRPr="00F22232">
        <w:rPr>
          <w:sz w:val="28"/>
          <w:szCs w:val="28"/>
        </w:rPr>
        <w:t>Пространственные и временные связи в процессе организации.</w:t>
      </w:r>
      <w:bookmarkEnd w:id="66"/>
    </w:p>
    <w:p w:rsidR="007C321A" w:rsidRPr="00F22232" w:rsidRDefault="007C321A" w:rsidP="007C321A">
      <w:pPr>
        <w:tabs>
          <w:tab w:val="left" w:pos="851"/>
        </w:tabs>
        <w:ind w:firstLine="709"/>
        <w:jc w:val="both"/>
        <w:rPr>
          <w:sz w:val="28"/>
          <w:szCs w:val="28"/>
        </w:rPr>
      </w:pPr>
      <w:r w:rsidRPr="00F22232">
        <w:rPr>
          <w:sz w:val="28"/>
          <w:szCs w:val="28"/>
        </w:rPr>
        <w:lastRenderedPageBreak/>
        <w:t>Отдельные стадии процесса преобразования материальных потоков (хранение, обработка, транспортировка) осуществляются на предприятии в пространственно обособленных подразделениях, каждое из которых выполняет определенные функции.</w:t>
      </w:r>
    </w:p>
    <w:p w:rsidR="007C321A" w:rsidRPr="00F22232" w:rsidRDefault="007C321A" w:rsidP="007C321A">
      <w:pPr>
        <w:tabs>
          <w:tab w:val="left" w:pos="851"/>
        </w:tabs>
        <w:ind w:firstLine="709"/>
        <w:jc w:val="both"/>
        <w:rPr>
          <w:i/>
          <w:iCs/>
          <w:sz w:val="28"/>
          <w:szCs w:val="28"/>
        </w:rPr>
      </w:pPr>
      <w:r w:rsidRPr="00F22232">
        <w:rPr>
          <w:i/>
          <w:iCs/>
          <w:sz w:val="28"/>
          <w:szCs w:val="28"/>
        </w:rPr>
        <w:t>Состав функциональных подразделений (служб, цехов) предприятия, участвующих в формировании и преобразовании материальных потоков, их взаимное расположение на территории и формы взаимосвязей по выполнению производственных заказов называют пространственной структурой логистической системы.</w:t>
      </w:r>
    </w:p>
    <w:p w:rsidR="007C321A" w:rsidRPr="00F22232" w:rsidRDefault="007C321A" w:rsidP="00F22232">
      <w:pPr>
        <w:tabs>
          <w:tab w:val="left" w:pos="851"/>
        </w:tabs>
        <w:ind w:firstLine="709"/>
        <w:jc w:val="both"/>
        <w:rPr>
          <w:sz w:val="28"/>
          <w:szCs w:val="28"/>
        </w:rPr>
      </w:pPr>
      <w:proofErr w:type="gramStart"/>
      <w:r w:rsidRPr="00F22232">
        <w:rPr>
          <w:sz w:val="28"/>
          <w:szCs w:val="28"/>
        </w:rPr>
        <w:t>Структура внутрипроизводственной логистической системы определяется рядом факторов, в числе которых можно выделить следующие:</w:t>
      </w:r>
      <w:proofErr w:type="gramEnd"/>
    </w:p>
    <w:p w:rsidR="007C321A" w:rsidRPr="00F22232" w:rsidRDefault="007C321A" w:rsidP="00335B8A">
      <w:pPr>
        <w:numPr>
          <w:ilvl w:val="0"/>
          <w:numId w:val="25"/>
        </w:numPr>
        <w:tabs>
          <w:tab w:val="clear" w:pos="360"/>
          <w:tab w:val="num" w:pos="-2340"/>
          <w:tab w:val="left" w:pos="1080"/>
        </w:tabs>
        <w:autoSpaceDE w:val="0"/>
        <w:autoSpaceDN w:val="0"/>
        <w:ind w:left="1080" w:hanging="371"/>
        <w:jc w:val="both"/>
        <w:rPr>
          <w:sz w:val="28"/>
          <w:szCs w:val="28"/>
        </w:rPr>
      </w:pPr>
      <w:r w:rsidRPr="00F22232">
        <w:rPr>
          <w:sz w:val="28"/>
          <w:szCs w:val="28"/>
        </w:rPr>
        <w:t>диверсификация производства;</w:t>
      </w:r>
    </w:p>
    <w:p w:rsidR="007C321A" w:rsidRPr="00F22232" w:rsidRDefault="007C321A" w:rsidP="00335B8A">
      <w:pPr>
        <w:numPr>
          <w:ilvl w:val="0"/>
          <w:numId w:val="25"/>
        </w:numPr>
        <w:tabs>
          <w:tab w:val="clear" w:pos="360"/>
          <w:tab w:val="num" w:pos="-2340"/>
          <w:tab w:val="left" w:pos="1080"/>
        </w:tabs>
        <w:autoSpaceDE w:val="0"/>
        <w:autoSpaceDN w:val="0"/>
        <w:ind w:left="1080" w:hanging="371"/>
        <w:jc w:val="both"/>
        <w:rPr>
          <w:sz w:val="28"/>
          <w:szCs w:val="28"/>
        </w:rPr>
      </w:pPr>
      <w:r w:rsidRPr="00F22232">
        <w:rPr>
          <w:sz w:val="28"/>
          <w:szCs w:val="28"/>
        </w:rPr>
        <w:t>объем выпуска продукции;</w:t>
      </w:r>
    </w:p>
    <w:p w:rsidR="007C321A" w:rsidRPr="00F22232" w:rsidRDefault="007C321A" w:rsidP="00335B8A">
      <w:pPr>
        <w:numPr>
          <w:ilvl w:val="0"/>
          <w:numId w:val="25"/>
        </w:numPr>
        <w:tabs>
          <w:tab w:val="clear" w:pos="360"/>
          <w:tab w:val="num" w:pos="-2340"/>
          <w:tab w:val="left" w:pos="1080"/>
        </w:tabs>
        <w:autoSpaceDE w:val="0"/>
        <w:autoSpaceDN w:val="0"/>
        <w:ind w:left="1080" w:hanging="371"/>
        <w:jc w:val="both"/>
        <w:rPr>
          <w:sz w:val="28"/>
          <w:szCs w:val="28"/>
        </w:rPr>
      </w:pPr>
      <w:r w:rsidRPr="00F22232">
        <w:rPr>
          <w:sz w:val="28"/>
          <w:szCs w:val="28"/>
        </w:rPr>
        <w:t>метод организации перемещения грузов;</w:t>
      </w:r>
    </w:p>
    <w:p w:rsidR="007C321A" w:rsidRPr="00F22232" w:rsidRDefault="007C321A" w:rsidP="00335B8A">
      <w:pPr>
        <w:numPr>
          <w:ilvl w:val="0"/>
          <w:numId w:val="25"/>
        </w:numPr>
        <w:tabs>
          <w:tab w:val="clear" w:pos="360"/>
          <w:tab w:val="num" w:pos="-2340"/>
          <w:tab w:val="left" w:pos="1080"/>
        </w:tabs>
        <w:autoSpaceDE w:val="0"/>
        <w:autoSpaceDN w:val="0"/>
        <w:ind w:left="1080" w:hanging="371"/>
        <w:jc w:val="both"/>
        <w:rPr>
          <w:sz w:val="28"/>
          <w:szCs w:val="28"/>
        </w:rPr>
      </w:pPr>
      <w:r w:rsidRPr="00F22232">
        <w:rPr>
          <w:sz w:val="28"/>
          <w:szCs w:val="28"/>
        </w:rPr>
        <w:t>метод организации производства;</w:t>
      </w:r>
    </w:p>
    <w:p w:rsidR="007C321A" w:rsidRPr="00F22232" w:rsidRDefault="007C321A" w:rsidP="00335B8A">
      <w:pPr>
        <w:numPr>
          <w:ilvl w:val="0"/>
          <w:numId w:val="25"/>
        </w:numPr>
        <w:tabs>
          <w:tab w:val="clear" w:pos="360"/>
          <w:tab w:val="num" w:pos="-2340"/>
          <w:tab w:val="left" w:pos="1080"/>
        </w:tabs>
        <w:autoSpaceDE w:val="0"/>
        <w:autoSpaceDN w:val="0"/>
        <w:ind w:left="1080" w:hanging="371"/>
        <w:jc w:val="both"/>
        <w:rPr>
          <w:sz w:val="28"/>
          <w:szCs w:val="28"/>
        </w:rPr>
      </w:pPr>
      <w:r w:rsidRPr="00F22232">
        <w:rPr>
          <w:sz w:val="28"/>
          <w:szCs w:val="28"/>
        </w:rPr>
        <w:t>тип системы управления запасами.</w:t>
      </w:r>
    </w:p>
    <w:p w:rsidR="007C321A" w:rsidRPr="00F22232" w:rsidRDefault="007C321A" w:rsidP="00F22232">
      <w:pPr>
        <w:tabs>
          <w:tab w:val="left" w:pos="851"/>
        </w:tabs>
        <w:ind w:firstLine="709"/>
        <w:jc w:val="both"/>
        <w:rPr>
          <w:sz w:val="28"/>
          <w:szCs w:val="28"/>
        </w:rPr>
      </w:pPr>
      <w:r w:rsidRPr="00F22232">
        <w:rPr>
          <w:sz w:val="28"/>
          <w:szCs w:val="28"/>
        </w:rPr>
        <w:t>Диверсификация непосредственно влияет на состав и специализацию производственных подразделений, количество складов, ассортимент запасов, степень разнообразия связей с поставщиками и их число.</w:t>
      </w:r>
    </w:p>
    <w:p w:rsidR="007C321A" w:rsidRPr="00F22232" w:rsidRDefault="007C321A" w:rsidP="007C321A">
      <w:pPr>
        <w:tabs>
          <w:tab w:val="left" w:pos="851"/>
        </w:tabs>
        <w:ind w:firstLine="709"/>
        <w:jc w:val="both"/>
        <w:rPr>
          <w:sz w:val="28"/>
          <w:szCs w:val="28"/>
        </w:rPr>
      </w:pPr>
      <w:r w:rsidRPr="00F22232">
        <w:rPr>
          <w:sz w:val="28"/>
          <w:szCs w:val="28"/>
        </w:rPr>
        <w:t>Объем выпуска продукции определяет размеры запасов и отдельных производств, их количество, а также мощность грузопотоков. Чем больше объем выпуска продукции, тем крупнее производственные подразделения, отчетливее их специализация, больше объем прибывающих на предприятие и отправляемых с него грузов. Увеличение объема выпускаемой продукции приводит к увеличению среднесуточного расхода материала и обуславливает необходимость создания больших запасов.</w:t>
      </w:r>
    </w:p>
    <w:p w:rsidR="007C321A" w:rsidRPr="00F22232" w:rsidRDefault="007C321A" w:rsidP="007C321A">
      <w:pPr>
        <w:tabs>
          <w:tab w:val="left" w:pos="851"/>
        </w:tabs>
        <w:ind w:firstLine="709"/>
        <w:jc w:val="both"/>
        <w:rPr>
          <w:sz w:val="28"/>
          <w:szCs w:val="28"/>
        </w:rPr>
      </w:pPr>
      <w:r w:rsidRPr="00F22232">
        <w:rPr>
          <w:sz w:val="28"/>
          <w:szCs w:val="28"/>
        </w:rPr>
        <w:t>Метод организации перемещения грузов влияет на размеры транспортных подразделений, состав участников выполнения работ, число звеньев в передвижении продукции и количество промежуточных складов. Так, переход к транзитной схеме организации грузопотоков приводит к уменьшению числа звеньев в передвижении и сокращению объемов работ по переработке грузов.</w:t>
      </w:r>
    </w:p>
    <w:p w:rsidR="007C321A" w:rsidRPr="00F22232" w:rsidRDefault="007C321A" w:rsidP="007C321A">
      <w:pPr>
        <w:tabs>
          <w:tab w:val="left" w:pos="851"/>
        </w:tabs>
        <w:ind w:firstLine="709"/>
        <w:jc w:val="both"/>
        <w:rPr>
          <w:sz w:val="28"/>
          <w:szCs w:val="28"/>
        </w:rPr>
      </w:pPr>
      <w:r w:rsidRPr="00F22232">
        <w:rPr>
          <w:sz w:val="28"/>
          <w:szCs w:val="28"/>
        </w:rPr>
        <w:t>Методы организации производства влияют на количество и объем внутренних перевозок, размеры незавершенного производства.</w:t>
      </w:r>
    </w:p>
    <w:p w:rsidR="007C321A" w:rsidRPr="00F22232" w:rsidRDefault="007C321A" w:rsidP="007C321A">
      <w:pPr>
        <w:tabs>
          <w:tab w:val="left" w:pos="851"/>
        </w:tabs>
        <w:ind w:firstLine="709"/>
        <w:jc w:val="both"/>
        <w:rPr>
          <w:sz w:val="28"/>
          <w:szCs w:val="28"/>
        </w:rPr>
      </w:pPr>
      <w:r w:rsidRPr="00F22232">
        <w:rPr>
          <w:sz w:val="28"/>
          <w:szCs w:val="28"/>
        </w:rPr>
        <w:t>Тип системы управления запасами влияет на их величину в производстве: чем больше интервал времени между поставками и объем заказа, тем выше уровень производственных запасов.</w:t>
      </w:r>
    </w:p>
    <w:p w:rsidR="007C321A" w:rsidRPr="00F22232" w:rsidRDefault="007C321A" w:rsidP="007C321A">
      <w:pPr>
        <w:tabs>
          <w:tab w:val="left" w:pos="851"/>
        </w:tabs>
        <w:ind w:firstLine="709"/>
        <w:jc w:val="both"/>
        <w:rPr>
          <w:sz w:val="28"/>
          <w:szCs w:val="28"/>
        </w:rPr>
      </w:pPr>
      <w:r w:rsidRPr="00F22232">
        <w:rPr>
          <w:sz w:val="28"/>
          <w:szCs w:val="28"/>
        </w:rPr>
        <w:t>Пространственная структура логистической системы предопределяет порядок (последовательность) выполнения операций по преобразованию материальных потоков во времени. Возникающие при этом временные связи характеризуют отрезки времени, в которые протекают отдельные стадии процесса выполнения заказа или фиксируются его промежуточные результаты – события.</w:t>
      </w:r>
    </w:p>
    <w:p w:rsidR="007C321A" w:rsidRPr="00F22232" w:rsidRDefault="007C321A" w:rsidP="007C321A">
      <w:pPr>
        <w:tabs>
          <w:tab w:val="left" w:pos="851"/>
        </w:tabs>
        <w:ind w:firstLine="709"/>
        <w:jc w:val="both"/>
        <w:rPr>
          <w:sz w:val="28"/>
          <w:szCs w:val="28"/>
        </w:rPr>
      </w:pPr>
      <w:r w:rsidRPr="00F22232">
        <w:rPr>
          <w:sz w:val="28"/>
          <w:szCs w:val="28"/>
        </w:rPr>
        <w:t>Для характеристики временного аспекта организации материальных потоков используются следующие понятия:</w:t>
      </w:r>
    </w:p>
    <w:p w:rsidR="007C321A" w:rsidRPr="00F22232" w:rsidRDefault="007C321A" w:rsidP="00335B8A">
      <w:pPr>
        <w:numPr>
          <w:ilvl w:val="0"/>
          <w:numId w:val="26"/>
        </w:numPr>
        <w:tabs>
          <w:tab w:val="clear" w:pos="360"/>
          <w:tab w:val="num" w:pos="1069"/>
        </w:tabs>
        <w:autoSpaceDE w:val="0"/>
        <w:autoSpaceDN w:val="0"/>
        <w:ind w:left="1069"/>
        <w:jc w:val="both"/>
        <w:rPr>
          <w:sz w:val="28"/>
          <w:szCs w:val="28"/>
        </w:rPr>
      </w:pPr>
      <w:r w:rsidRPr="00F22232">
        <w:rPr>
          <w:sz w:val="28"/>
          <w:szCs w:val="28"/>
        </w:rPr>
        <w:t>цикл выполнения заказа;</w:t>
      </w:r>
    </w:p>
    <w:p w:rsidR="007C321A" w:rsidRPr="00F22232" w:rsidRDefault="007C321A" w:rsidP="00335B8A">
      <w:pPr>
        <w:numPr>
          <w:ilvl w:val="0"/>
          <w:numId w:val="26"/>
        </w:numPr>
        <w:tabs>
          <w:tab w:val="clear" w:pos="360"/>
          <w:tab w:val="num" w:pos="1069"/>
        </w:tabs>
        <w:autoSpaceDE w:val="0"/>
        <w:autoSpaceDN w:val="0"/>
        <w:ind w:left="1069"/>
        <w:jc w:val="both"/>
        <w:rPr>
          <w:sz w:val="28"/>
          <w:szCs w:val="28"/>
        </w:rPr>
      </w:pPr>
      <w:r w:rsidRPr="00F22232">
        <w:rPr>
          <w:sz w:val="28"/>
          <w:szCs w:val="28"/>
        </w:rPr>
        <w:t>длительность цикла заказа;</w:t>
      </w:r>
    </w:p>
    <w:p w:rsidR="007C321A" w:rsidRPr="00F22232" w:rsidRDefault="007C321A" w:rsidP="00335B8A">
      <w:pPr>
        <w:numPr>
          <w:ilvl w:val="0"/>
          <w:numId w:val="26"/>
        </w:numPr>
        <w:tabs>
          <w:tab w:val="clear" w:pos="360"/>
          <w:tab w:val="num" w:pos="1069"/>
        </w:tabs>
        <w:autoSpaceDE w:val="0"/>
        <w:autoSpaceDN w:val="0"/>
        <w:ind w:left="1069"/>
        <w:jc w:val="both"/>
        <w:rPr>
          <w:sz w:val="28"/>
          <w:szCs w:val="28"/>
        </w:rPr>
      </w:pPr>
      <w:r w:rsidRPr="00F22232">
        <w:rPr>
          <w:sz w:val="28"/>
          <w:szCs w:val="28"/>
        </w:rPr>
        <w:t>структура цикла.</w:t>
      </w:r>
    </w:p>
    <w:p w:rsidR="007C321A" w:rsidRPr="00F22232" w:rsidRDefault="007C321A" w:rsidP="007C321A">
      <w:pPr>
        <w:tabs>
          <w:tab w:val="left" w:pos="851"/>
        </w:tabs>
        <w:ind w:firstLine="709"/>
        <w:jc w:val="both"/>
        <w:rPr>
          <w:i/>
          <w:iCs/>
          <w:sz w:val="28"/>
          <w:szCs w:val="28"/>
        </w:rPr>
      </w:pPr>
      <w:r w:rsidRPr="00F22232">
        <w:rPr>
          <w:i/>
          <w:iCs/>
          <w:sz w:val="28"/>
          <w:szCs w:val="28"/>
          <w:u w:val="single"/>
        </w:rPr>
        <w:lastRenderedPageBreak/>
        <w:t>Цикл выполнения заказа</w:t>
      </w:r>
      <w:r w:rsidRPr="00F22232">
        <w:rPr>
          <w:i/>
          <w:iCs/>
          <w:sz w:val="28"/>
          <w:szCs w:val="28"/>
        </w:rPr>
        <w:t xml:space="preserve"> –</w:t>
      </w:r>
      <w:r w:rsidRPr="00F22232">
        <w:rPr>
          <w:b/>
          <w:bCs/>
          <w:sz w:val="28"/>
          <w:szCs w:val="28"/>
        </w:rPr>
        <w:t xml:space="preserve"> </w:t>
      </w:r>
      <w:r w:rsidRPr="00F22232">
        <w:rPr>
          <w:i/>
          <w:iCs/>
          <w:sz w:val="28"/>
          <w:szCs w:val="28"/>
        </w:rPr>
        <w:t>это комплекс определенным образом организованных во времени элементарных потоков, возникающих при выполнении логистических операций в процессе продвижения заказа с момента его получения до исполнения.</w:t>
      </w:r>
    </w:p>
    <w:p w:rsidR="007C321A" w:rsidRPr="00F22232" w:rsidRDefault="007C321A" w:rsidP="00F22232">
      <w:pPr>
        <w:tabs>
          <w:tab w:val="left" w:pos="851"/>
        </w:tabs>
        <w:ind w:firstLine="709"/>
        <w:jc w:val="both"/>
        <w:rPr>
          <w:sz w:val="28"/>
          <w:szCs w:val="28"/>
        </w:rPr>
      </w:pPr>
      <w:r w:rsidRPr="00F22232">
        <w:rPr>
          <w:sz w:val="28"/>
          <w:szCs w:val="28"/>
          <w:u w:val="single"/>
        </w:rPr>
        <w:t>Момент получения заказа</w:t>
      </w:r>
      <w:r w:rsidRPr="00F22232">
        <w:rPr>
          <w:sz w:val="28"/>
          <w:szCs w:val="28"/>
        </w:rPr>
        <w:t xml:space="preserve"> характеризует временную точку получения предприятием запроса на изготовление продукции определенного вида и назначения.</w:t>
      </w:r>
    </w:p>
    <w:p w:rsidR="007C321A" w:rsidRPr="00F22232" w:rsidRDefault="007C321A" w:rsidP="007C321A">
      <w:pPr>
        <w:tabs>
          <w:tab w:val="left" w:pos="851"/>
        </w:tabs>
        <w:ind w:firstLine="709"/>
        <w:jc w:val="both"/>
        <w:rPr>
          <w:sz w:val="28"/>
          <w:szCs w:val="28"/>
        </w:rPr>
      </w:pPr>
      <w:r w:rsidRPr="00F22232">
        <w:rPr>
          <w:sz w:val="28"/>
          <w:szCs w:val="28"/>
          <w:u w:val="single"/>
        </w:rPr>
        <w:t>Момент исполнения заказа</w:t>
      </w:r>
      <w:r w:rsidRPr="00F22232">
        <w:rPr>
          <w:sz w:val="28"/>
          <w:szCs w:val="28"/>
        </w:rPr>
        <w:t xml:space="preserve"> означает поступление продукции в торговую сеть – для товаров личного потребления или на склад предприятия заказчика – для изделий производственного назначения.</w:t>
      </w:r>
    </w:p>
    <w:p w:rsidR="007C321A" w:rsidRPr="00F22232" w:rsidRDefault="007C321A" w:rsidP="007C321A">
      <w:pPr>
        <w:tabs>
          <w:tab w:val="left" w:pos="851"/>
        </w:tabs>
        <w:ind w:firstLine="709"/>
        <w:jc w:val="both"/>
        <w:rPr>
          <w:sz w:val="28"/>
          <w:szCs w:val="28"/>
        </w:rPr>
      </w:pPr>
      <w:r w:rsidRPr="00F22232">
        <w:rPr>
          <w:sz w:val="28"/>
          <w:szCs w:val="28"/>
          <w:u w:val="single"/>
        </w:rPr>
        <w:t>Цикл выполнения заказа</w:t>
      </w:r>
      <w:r w:rsidRPr="00F22232">
        <w:rPr>
          <w:sz w:val="28"/>
          <w:szCs w:val="28"/>
        </w:rPr>
        <w:t xml:space="preserve"> состоит из шести этапов: получение заказа, технической подготовки (планируется только один раз при получении нового заказа), доставки материалов, подготовки к запуску, собственно производства (от запуска укомплектованного заказа до момента завершения всех работ в производстве), поставки заказа.</w:t>
      </w:r>
    </w:p>
    <w:p w:rsidR="007C321A" w:rsidRPr="00F22232" w:rsidRDefault="007C321A" w:rsidP="007C321A">
      <w:pPr>
        <w:tabs>
          <w:tab w:val="left" w:pos="851"/>
        </w:tabs>
        <w:ind w:firstLine="709"/>
        <w:jc w:val="both"/>
        <w:rPr>
          <w:sz w:val="28"/>
          <w:szCs w:val="28"/>
        </w:rPr>
      </w:pPr>
      <w:r w:rsidRPr="00F22232">
        <w:rPr>
          <w:sz w:val="28"/>
          <w:szCs w:val="28"/>
        </w:rPr>
        <w:t>Формализованный пример цикла выполнения заказа представлен в табл. 5.1.</w:t>
      </w:r>
    </w:p>
    <w:p w:rsidR="00F22232" w:rsidRDefault="00F22232" w:rsidP="00F22232">
      <w:pPr>
        <w:jc w:val="right"/>
        <w:rPr>
          <w:sz w:val="28"/>
          <w:szCs w:val="28"/>
        </w:rPr>
      </w:pPr>
    </w:p>
    <w:p w:rsidR="007C321A" w:rsidRPr="00F22232" w:rsidRDefault="007C321A" w:rsidP="00F22232">
      <w:pPr>
        <w:jc w:val="right"/>
        <w:rPr>
          <w:sz w:val="28"/>
          <w:szCs w:val="28"/>
        </w:rPr>
      </w:pPr>
      <w:r w:rsidRPr="00F22232">
        <w:rPr>
          <w:sz w:val="28"/>
          <w:szCs w:val="28"/>
        </w:rPr>
        <w:t>Таблица 5.1</w:t>
      </w:r>
    </w:p>
    <w:p w:rsidR="007C321A" w:rsidRPr="00F22232" w:rsidRDefault="007C321A" w:rsidP="007C321A">
      <w:pPr>
        <w:ind w:firstLine="567"/>
        <w:jc w:val="center"/>
        <w:rPr>
          <w:bCs/>
          <w:i/>
          <w:iCs/>
          <w:sz w:val="28"/>
          <w:szCs w:val="28"/>
        </w:rPr>
      </w:pPr>
      <w:r w:rsidRPr="00F22232">
        <w:rPr>
          <w:sz w:val="28"/>
          <w:szCs w:val="28"/>
        </w:rPr>
        <w:t>Цикл выполнения заказа (формализованный пример)</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3331"/>
        <w:gridCol w:w="6447"/>
      </w:tblGrid>
      <w:tr w:rsidR="007C321A" w:rsidRPr="00F22232" w:rsidTr="00F22232">
        <w:trPr>
          <w:jc w:val="center"/>
        </w:trPr>
        <w:tc>
          <w:tcPr>
            <w:tcW w:w="3331" w:type="dxa"/>
            <w:vAlign w:val="center"/>
          </w:tcPr>
          <w:p w:rsidR="007C321A" w:rsidRPr="00F22232" w:rsidRDefault="007C321A" w:rsidP="00CE39D0">
            <w:pPr>
              <w:jc w:val="center"/>
              <w:rPr>
                <w:bCs/>
                <w:sz w:val="28"/>
                <w:szCs w:val="28"/>
              </w:rPr>
            </w:pPr>
            <w:r w:rsidRPr="00F22232">
              <w:rPr>
                <w:bCs/>
                <w:sz w:val="28"/>
                <w:szCs w:val="28"/>
              </w:rPr>
              <w:t>Этапы цикла</w:t>
            </w:r>
          </w:p>
        </w:tc>
        <w:tc>
          <w:tcPr>
            <w:tcW w:w="6447" w:type="dxa"/>
          </w:tcPr>
          <w:p w:rsidR="007C321A" w:rsidRPr="00F22232" w:rsidRDefault="007C321A" w:rsidP="00CE39D0">
            <w:pPr>
              <w:ind w:left="213"/>
              <w:jc w:val="center"/>
              <w:rPr>
                <w:bCs/>
                <w:sz w:val="28"/>
                <w:szCs w:val="28"/>
              </w:rPr>
            </w:pPr>
            <w:r w:rsidRPr="00F22232">
              <w:rPr>
                <w:bCs/>
                <w:sz w:val="28"/>
                <w:szCs w:val="28"/>
              </w:rPr>
              <w:t>Группы   операций</w:t>
            </w:r>
          </w:p>
        </w:tc>
      </w:tr>
      <w:tr w:rsidR="007C321A" w:rsidRPr="00F22232" w:rsidTr="00F22232">
        <w:trPr>
          <w:jc w:val="center"/>
        </w:trPr>
        <w:tc>
          <w:tcPr>
            <w:tcW w:w="3331" w:type="dxa"/>
            <w:vAlign w:val="center"/>
          </w:tcPr>
          <w:p w:rsidR="007C321A" w:rsidRPr="00F22232" w:rsidRDefault="007C321A" w:rsidP="00CE39D0">
            <w:pPr>
              <w:jc w:val="center"/>
              <w:rPr>
                <w:bCs/>
                <w:sz w:val="28"/>
                <w:szCs w:val="28"/>
              </w:rPr>
            </w:pPr>
            <w:r w:rsidRPr="00F22232">
              <w:rPr>
                <w:bCs/>
                <w:sz w:val="28"/>
                <w:szCs w:val="28"/>
              </w:rPr>
              <w:t>Получение заказа</w:t>
            </w:r>
          </w:p>
        </w:tc>
        <w:tc>
          <w:tcPr>
            <w:tcW w:w="6447" w:type="dxa"/>
          </w:tcPr>
          <w:p w:rsidR="007C321A" w:rsidRPr="00F22232" w:rsidRDefault="007C321A" w:rsidP="00CE39D0">
            <w:pPr>
              <w:ind w:left="213"/>
              <w:jc w:val="both"/>
              <w:rPr>
                <w:bCs/>
                <w:sz w:val="28"/>
                <w:szCs w:val="28"/>
              </w:rPr>
            </w:pPr>
            <w:r w:rsidRPr="00F22232">
              <w:rPr>
                <w:bCs/>
                <w:sz w:val="28"/>
                <w:szCs w:val="28"/>
              </w:rPr>
              <w:t>Учет, обработка и оформление заказов</w:t>
            </w:r>
          </w:p>
        </w:tc>
      </w:tr>
      <w:tr w:rsidR="007C321A" w:rsidRPr="00F22232" w:rsidTr="00F22232">
        <w:trPr>
          <w:jc w:val="center"/>
        </w:trPr>
        <w:tc>
          <w:tcPr>
            <w:tcW w:w="3331" w:type="dxa"/>
            <w:vAlign w:val="center"/>
          </w:tcPr>
          <w:p w:rsidR="007C321A" w:rsidRPr="00F22232" w:rsidRDefault="007C321A" w:rsidP="00CE39D0">
            <w:pPr>
              <w:jc w:val="center"/>
              <w:rPr>
                <w:bCs/>
                <w:sz w:val="28"/>
                <w:szCs w:val="28"/>
              </w:rPr>
            </w:pPr>
            <w:r w:rsidRPr="00F22232">
              <w:rPr>
                <w:bCs/>
                <w:sz w:val="28"/>
                <w:szCs w:val="28"/>
              </w:rPr>
              <w:t>Техническая подготовка</w:t>
            </w:r>
          </w:p>
        </w:tc>
        <w:tc>
          <w:tcPr>
            <w:tcW w:w="6447" w:type="dxa"/>
          </w:tcPr>
          <w:p w:rsidR="007C321A" w:rsidRPr="00F22232" w:rsidRDefault="007C321A" w:rsidP="00CE39D0">
            <w:pPr>
              <w:ind w:left="213"/>
              <w:jc w:val="both"/>
              <w:rPr>
                <w:bCs/>
                <w:sz w:val="28"/>
                <w:szCs w:val="28"/>
              </w:rPr>
            </w:pPr>
            <w:r w:rsidRPr="00F22232">
              <w:rPr>
                <w:bCs/>
                <w:sz w:val="28"/>
                <w:szCs w:val="28"/>
              </w:rPr>
              <w:t>Разработка конструкции и технологии изготовления</w:t>
            </w:r>
          </w:p>
          <w:p w:rsidR="007C321A" w:rsidRPr="00F22232" w:rsidRDefault="007C321A" w:rsidP="00CE39D0">
            <w:pPr>
              <w:ind w:left="213"/>
              <w:jc w:val="both"/>
              <w:rPr>
                <w:bCs/>
                <w:sz w:val="28"/>
                <w:szCs w:val="28"/>
              </w:rPr>
            </w:pPr>
            <w:r w:rsidRPr="00F22232">
              <w:rPr>
                <w:bCs/>
                <w:sz w:val="28"/>
                <w:szCs w:val="28"/>
              </w:rPr>
              <w:t>Организационная подготовка</w:t>
            </w:r>
          </w:p>
          <w:p w:rsidR="007C321A" w:rsidRPr="00F22232" w:rsidRDefault="007C321A" w:rsidP="00CE39D0">
            <w:pPr>
              <w:ind w:left="213"/>
              <w:jc w:val="both"/>
              <w:rPr>
                <w:bCs/>
                <w:sz w:val="28"/>
                <w:szCs w:val="28"/>
              </w:rPr>
            </w:pPr>
            <w:r w:rsidRPr="00F22232">
              <w:rPr>
                <w:bCs/>
                <w:sz w:val="28"/>
                <w:szCs w:val="28"/>
              </w:rPr>
              <w:t>Освоение выпуска нового изделия</w:t>
            </w:r>
          </w:p>
          <w:p w:rsidR="007C321A" w:rsidRPr="00F22232" w:rsidRDefault="007C321A" w:rsidP="00CE39D0">
            <w:pPr>
              <w:ind w:left="213"/>
              <w:jc w:val="both"/>
              <w:rPr>
                <w:bCs/>
                <w:sz w:val="28"/>
                <w:szCs w:val="28"/>
              </w:rPr>
            </w:pPr>
            <w:r w:rsidRPr="00F22232">
              <w:rPr>
                <w:bCs/>
                <w:sz w:val="28"/>
                <w:szCs w:val="28"/>
              </w:rPr>
              <w:t>Организация перехода на выпуск нового изделия</w:t>
            </w:r>
          </w:p>
        </w:tc>
      </w:tr>
      <w:tr w:rsidR="007C321A" w:rsidRPr="00F22232" w:rsidTr="00F22232">
        <w:trPr>
          <w:jc w:val="center"/>
        </w:trPr>
        <w:tc>
          <w:tcPr>
            <w:tcW w:w="3331" w:type="dxa"/>
            <w:vAlign w:val="center"/>
          </w:tcPr>
          <w:p w:rsidR="007C321A" w:rsidRPr="00F22232" w:rsidRDefault="007C321A" w:rsidP="00CE39D0">
            <w:pPr>
              <w:jc w:val="center"/>
              <w:rPr>
                <w:bCs/>
                <w:sz w:val="28"/>
                <w:szCs w:val="28"/>
              </w:rPr>
            </w:pPr>
            <w:r w:rsidRPr="00F22232">
              <w:rPr>
                <w:bCs/>
                <w:sz w:val="28"/>
                <w:szCs w:val="28"/>
              </w:rPr>
              <w:t>Поставка материалов</w:t>
            </w:r>
          </w:p>
        </w:tc>
        <w:tc>
          <w:tcPr>
            <w:tcW w:w="6447" w:type="dxa"/>
          </w:tcPr>
          <w:p w:rsidR="007C321A" w:rsidRPr="00F22232" w:rsidRDefault="007C321A" w:rsidP="00CE39D0">
            <w:pPr>
              <w:ind w:left="213"/>
              <w:jc w:val="both"/>
              <w:rPr>
                <w:bCs/>
                <w:sz w:val="28"/>
                <w:szCs w:val="28"/>
              </w:rPr>
            </w:pPr>
            <w:r w:rsidRPr="00F22232">
              <w:rPr>
                <w:bCs/>
                <w:sz w:val="28"/>
                <w:szCs w:val="28"/>
              </w:rPr>
              <w:t>Формирование заказа на материалы</w:t>
            </w:r>
          </w:p>
          <w:p w:rsidR="007C321A" w:rsidRPr="00F22232" w:rsidRDefault="007C321A" w:rsidP="00CE39D0">
            <w:pPr>
              <w:ind w:left="213"/>
              <w:jc w:val="both"/>
              <w:rPr>
                <w:bCs/>
                <w:sz w:val="28"/>
                <w:szCs w:val="28"/>
              </w:rPr>
            </w:pPr>
            <w:r w:rsidRPr="00F22232">
              <w:rPr>
                <w:bCs/>
                <w:sz w:val="28"/>
                <w:szCs w:val="28"/>
              </w:rPr>
              <w:t>Выбор поставщиков</w:t>
            </w:r>
          </w:p>
          <w:p w:rsidR="007C321A" w:rsidRPr="00F22232" w:rsidRDefault="007C321A" w:rsidP="00CE39D0">
            <w:pPr>
              <w:ind w:left="213"/>
              <w:jc w:val="both"/>
              <w:rPr>
                <w:bCs/>
                <w:sz w:val="28"/>
                <w:szCs w:val="28"/>
              </w:rPr>
            </w:pPr>
            <w:r w:rsidRPr="00F22232">
              <w:rPr>
                <w:bCs/>
                <w:sz w:val="28"/>
                <w:szCs w:val="28"/>
              </w:rPr>
              <w:t>Доставка материалов</w:t>
            </w:r>
          </w:p>
        </w:tc>
      </w:tr>
      <w:tr w:rsidR="007C321A" w:rsidRPr="00F22232" w:rsidTr="00F22232">
        <w:trPr>
          <w:jc w:val="center"/>
        </w:trPr>
        <w:tc>
          <w:tcPr>
            <w:tcW w:w="3331" w:type="dxa"/>
            <w:vAlign w:val="center"/>
          </w:tcPr>
          <w:p w:rsidR="007C321A" w:rsidRPr="00F22232" w:rsidRDefault="007C321A" w:rsidP="00CE39D0">
            <w:pPr>
              <w:jc w:val="center"/>
              <w:rPr>
                <w:bCs/>
                <w:sz w:val="28"/>
                <w:szCs w:val="28"/>
              </w:rPr>
            </w:pPr>
            <w:r w:rsidRPr="00F22232">
              <w:rPr>
                <w:bCs/>
                <w:sz w:val="28"/>
                <w:szCs w:val="28"/>
              </w:rPr>
              <w:t>Подготовка к запуску</w:t>
            </w:r>
          </w:p>
        </w:tc>
        <w:tc>
          <w:tcPr>
            <w:tcW w:w="6447" w:type="dxa"/>
          </w:tcPr>
          <w:p w:rsidR="007C321A" w:rsidRPr="00F22232" w:rsidRDefault="007C321A" w:rsidP="00CE39D0">
            <w:pPr>
              <w:ind w:left="213"/>
              <w:jc w:val="both"/>
              <w:rPr>
                <w:bCs/>
                <w:sz w:val="28"/>
                <w:szCs w:val="28"/>
              </w:rPr>
            </w:pPr>
            <w:r w:rsidRPr="00F22232">
              <w:rPr>
                <w:bCs/>
                <w:sz w:val="28"/>
                <w:szCs w:val="28"/>
              </w:rPr>
              <w:t>Получение заготовок</w:t>
            </w:r>
          </w:p>
          <w:p w:rsidR="007C321A" w:rsidRPr="00F22232" w:rsidRDefault="007C321A" w:rsidP="00CE39D0">
            <w:pPr>
              <w:ind w:left="213"/>
              <w:jc w:val="both"/>
              <w:rPr>
                <w:bCs/>
                <w:sz w:val="28"/>
                <w:szCs w:val="28"/>
              </w:rPr>
            </w:pPr>
            <w:r w:rsidRPr="00F22232">
              <w:rPr>
                <w:bCs/>
                <w:sz w:val="28"/>
                <w:szCs w:val="28"/>
              </w:rPr>
              <w:t>Подбор необходимой технологической оснастки</w:t>
            </w:r>
          </w:p>
          <w:p w:rsidR="007C321A" w:rsidRPr="00F22232" w:rsidRDefault="007C321A" w:rsidP="00CE39D0">
            <w:pPr>
              <w:ind w:left="213"/>
              <w:jc w:val="both"/>
              <w:rPr>
                <w:bCs/>
                <w:sz w:val="28"/>
                <w:szCs w:val="28"/>
              </w:rPr>
            </w:pPr>
            <w:r w:rsidRPr="00F22232">
              <w:rPr>
                <w:bCs/>
                <w:sz w:val="28"/>
                <w:szCs w:val="28"/>
              </w:rPr>
              <w:t>Проведение предварительной синхронизации техпроцесса</w:t>
            </w:r>
          </w:p>
          <w:p w:rsidR="007C321A" w:rsidRPr="00F22232" w:rsidRDefault="007C321A" w:rsidP="00CE39D0">
            <w:pPr>
              <w:ind w:left="213"/>
              <w:jc w:val="both"/>
              <w:rPr>
                <w:bCs/>
                <w:sz w:val="28"/>
                <w:szCs w:val="28"/>
              </w:rPr>
            </w:pPr>
            <w:r w:rsidRPr="00F22232">
              <w:rPr>
                <w:bCs/>
                <w:sz w:val="28"/>
                <w:szCs w:val="28"/>
              </w:rPr>
              <w:t>Разработка плана-графика выпуска изделий</w:t>
            </w:r>
          </w:p>
        </w:tc>
      </w:tr>
      <w:tr w:rsidR="007C321A" w:rsidRPr="00F22232" w:rsidTr="00F22232">
        <w:trPr>
          <w:jc w:val="center"/>
        </w:trPr>
        <w:tc>
          <w:tcPr>
            <w:tcW w:w="3331" w:type="dxa"/>
            <w:vAlign w:val="center"/>
          </w:tcPr>
          <w:p w:rsidR="007C321A" w:rsidRPr="00F22232" w:rsidRDefault="007C321A" w:rsidP="00CE39D0">
            <w:pPr>
              <w:jc w:val="center"/>
              <w:rPr>
                <w:bCs/>
                <w:sz w:val="28"/>
                <w:szCs w:val="28"/>
              </w:rPr>
            </w:pPr>
            <w:r w:rsidRPr="00F22232">
              <w:rPr>
                <w:bCs/>
                <w:sz w:val="28"/>
                <w:szCs w:val="28"/>
              </w:rPr>
              <w:t>Изготовление заказа</w:t>
            </w:r>
          </w:p>
        </w:tc>
        <w:tc>
          <w:tcPr>
            <w:tcW w:w="6447" w:type="dxa"/>
          </w:tcPr>
          <w:p w:rsidR="007C321A" w:rsidRPr="00F22232" w:rsidRDefault="007C321A" w:rsidP="00CE39D0">
            <w:pPr>
              <w:ind w:left="213"/>
              <w:jc w:val="both"/>
              <w:rPr>
                <w:bCs/>
                <w:sz w:val="28"/>
                <w:szCs w:val="28"/>
              </w:rPr>
            </w:pPr>
            <w:r w:rsidRPr="00F22232">
              <w:rPr>
                <w:bCs/>
                <w:sz w:val="28"/>
                <w:szCs w:val="28"/>
              </w:rPr>
              <w:t>Технологические операции</w:t>
            </w:r>
          </w:p>
          <w:p w:rsidR="007C321A" w:rsidRPr="00F22232" w:rsidRDefault="007C321A" w:rsidP="00CE39D0">
            <w:pPr>
              <w:ind w:left="213"/>
              <w:jc w:val="both"/>
              <w:rPr>
                <w:bCs/>
                <w:sz w:val="28"/>
                <w:szCs w:val="28"/>
              </w:rPr>
            </w:pPr>
            <w:r w:rsidRPr="00F22232">
              <w:rPr>
                <w:bCs/>
                <w:sz w:val="28"/>
                <w:szCs w:val="28"/>
              </w:rPr>
              <w:t>Технический контроль производства</w:t>
            </w:r>
          </w:p>
          <w:p w:rsidR="007C321A" w:rsidRPr="00F22232" w:rsidRDefault="007C321A" w:rsidP="00CE39D0">
            <w:pPr>
              <w:ind w:left="213"/>
              <w:jc w:val="both"/>
              <w:rPr>
                <w:bCs/>
                <w:sz w:val="28"/>
                <w:szCs w:val="28"/>
              </w:rPr>
            </w:pPr>
            <w:r w:rsidRPr="00F22232">
              <w:rPr>
                <w:bCs/>
                <w:sz w:val="28"/>
                <w:szCs w:val="28"/>
              </w:rPr>
              <w:t>Транспортировка</w:t>
            </w:r>
          </w:p>
          <w:p w:rsidR="007C321A" w:rsidRPr="00F22232" w:rsidRDefault="007C321A" w:rsidP="00CE39D0">
            <w:pPr>
              <w:ind w:left="213"/>
              <w:jc w:val="both"/>
              <w:rPr>
                <w:bCs/>
                <w:sz w:val="28"/>
                <w:szCs w:val="28"/>
              </w:rPr>
            </w:pPr>
            <w:r w:rsidRPr="00F22232">
              <w:rPr>
                <w:bCs/>
                <w:sz w:val="28"/>
                <w:szCs w:val="28"/>
              </w:rPr>
              <w:t>Диспетчеризация</w:t>
            </w:r>
          </w:p>
        </w:tc>
      </w:tr>
      <w:tr w:rsidR="007C321A" w:rsidRPr="00F22232" w:rsidTr="00F22232">
        <w:trPr>
          <w:jc w:val="center"/>
        </w:trPr>
        <w:tc>
          <w:tcPr>
            <w:tcW w:w="3331" w:type="dxa"/>
            <w:vAlign w:val="center"/>
          </w:tcPr>
          <w:p w:rsidR="007C321A" w:rsidRPr="00F22232" w:rsidRDefault="007C321A" w:rsidP="00CE39D0">
            <w:pPr>
              <w:jc w:val="center"/>
              <w:rPr>
                <w:bCs/>
                <w:sz w:val="28"/>
                <w:szCs w:val="28"/>
              </w:rPr>
            </w:pPr>
            <w:r w:rsidRPr="00F22232">
              <w:rPr>
                <w:bCs/>
                <w:sz w:val="28"/>
                <w:szCs w:val="28"/>
              </w:rPr>
              <w:t>Поставка заказа</w:t>
            </w:r>
          </w:p>
        </w:tc>
        <w:tc>
          <w:tcPr>
            <w:tcW w:w="6447" w:type="dxa"/>
          </w:tcPr>
          <w:p w:rsidR="007C321A" w:rsidRPr="00F22232" w:rsidRDefault="007C321A" w:rsidP="00CE39D0">
            <w:pPr>
              <w:ind w:left="213"/>
              <w:jc w:val="both"/>
              <w:rPr>
                <w:bCs/>
                <w:sz w:val="28"/>
                <w:szCs w:val="28"/>
              </w:rPr>
            </w:pPr>
            <w:r w:rsidRPr="00F22232">
              <w:rPr>
                <w:bCs/>
                <w:sz w:val="28"/>
                <w:szCs w:val="28"/>
              </w:rPr>
              <w:t>Складирование готовой продукции</w:t>
            </w:r>
          </w:p>
          <w:p w:rsidR="007C321A" w:rsidRPr="00F22232" w:rsidRDefault="007C321A" w:rsidP="00CE39D0">
            <w:pPr>
              <w:ind w:left="213"/>
              <w:jc w:val="both"/>
              <w:rPr>
                <w:bCs/>
                <w:sz w:val="28"/>
                <w:szCs w:val="28"/>
              </w:rPr>
            </w:pPr>
            <w:r w:rsidRPr="00F22232">
              <w:rPr>
                <w:bCs/>
                <w:sz w:val="28"/>
                <w:szCs w:val="28"/>
              </w:rPr>
              <w:t>Комплектация заказа</w:t>
            </w:r>
          </w:p>
          <w:p w:rsidR="007C321A" w:rsidRPr="00F22232" w:rsidRDefault="007C321A" w:rsidP="00CE39D0">
            <w:pPr>
              <w:ind w:left="213"/>
              <w:jc w:val="both"/>
              <w:rPr>
                <w:bCs/>
                <w:sz w:val="28"/>
                <w:szCs w:val="28"/>
              </w:rPr>
            </w:pPr>
            <w:r w:rsidRPr="00F22232">
              <w:rPr>
                <w:bCs/>
                <w:sz w:val="28"/>
                <w:szCs w:val="28"/>
              </w:rPr>
              <w:t>Отгрузка заказа потребителю</w:t>
            </w:r>
          </w:p>
        </w:tc>
      </w:tr>
    </w:tbl>
    <w:p w:rsidR="007C321A" w:rsidRPr="00F22232" w:rsidRDefault="007C321A" w:rsidP="007C321A">
      <w:pPr>
        <w:tabs>
          <w:tab w:val="left" w:pos="851"/>
        </w:tabs>
        <w:spacing w:line="264" w:lineRule="auto"/>
        <w:ind w:firstLine="709"/>
        <w:jc w:val="right"/>
        <w:rPr>
          <w:sz w:val="28"/>
          <w:szCs w:val="28"/>
        </w:rPr>
      </w:pPr>
    </w:p>
    <w:p w:rsidR="007C321A" w:rsidRPr="00F22232" w:rsidRDefault="007C321A" w:rsidP="007C321A">
      <w:pPr>
        <w:tabs>
          <w:tab w:val="left" w:pos="851"/>
        </w:tabs>
        <w:ind w:firstLine="709"/>
        <w:jc w:val="both"/>
        <w:rPr>
          <w:i/>
          <w:iCs/>
          <w:sz w:val="28"/>
          <w:szCs w:val="28"/>
        </w:rPr>
      </w:pPr>
      <w:r w:rsidRPr="00F22232">
        <w:rPr>
          <w:i/>
          <w:iCs/>
          <w:sz w:val="28"/>
          <w:szCs w:val="28"/>
        </w:rPr>
        <w:t>Календарный период времени, в течение которого осуществляются все операции по выполнению заказа, выражает длительность цикла заказа.</w:t>
      </w:r>
    </w:p>
    <w:p w:rsidR="007C321A" w:rsidRPr="00F22232" w:rsidRDefault="007C321A" w:rsidP="007C321A">
      <w:pPr>
        <w:tabs>
          <w:tab w:val="left" w:pos="851"/>
        </w:tabs>
        <w:ind w:firstLine="709"/>
        <w:jc w:val="both"/>
        <w:rPr>
          <w:sz w:val="28"/>
          <w:szCs w:val="28"/>
        </w:rPr>
      </w:pPr>
      <w:r w:rsidRPr="00F22232">
        <w:rPr>
          <w:sz w:val="28"/>
          <w:szCs w:val="28"/>
        </w:rPr>
        <w:t xml:space="preserve">В наиболее общем виде длительность цикла </w:t>
      </w:r>
      <w:r w:rsidRPr="00F22232">
        <w:rPr>
          <w:position w:val="-14"/>
          <w:sz w:val="28"/>
          <w:szCs w:val="28"/>
        </w:rPr>
        <w:object w:dxaOrig="320" w:dyaOrig="400">
          <v:shape id="_x0000_i1066" type="#_x0000_t75" style="width:21pt;height:24.75pt" o:ole="">
            <v:imagedata r:id="rId91" o:title=""/>
          </v:shape>
          <o:OLEObject Type="Embed" ProgID="Equation.3" ShapeID="_x0000_i1066" DrawAspect="Content" ObjectID="_1368989440" r:id="rId92"/>
        </w:object>
      </w:r>
      <w:r w:rsidRPr="00F22232">
        <w:rPr>
          <w:sz w:val="28"/>
          <w:szCs w:val="28"/>
        </w:rPr>
        <w:t>выражается формулой</w:t>
      </w:r>
    </w:p>
    <w:p w:rsidR="007C321A" w:rsidRPr="00F22232" w:rsidRDefault="007C321A" w:rsidP="007C321A">
      <w:pPr>
        <w:tabs>
          <w:tab w:val="left" w:pos="851"/>
        </w:tabs>
        <w:jc w:val="center"/>
        <w:rPr>
          <w:sz w:val="28"/>
          <w:szCs w:val="28"/>
        </w:rPr>
      </w:pPr>
      <w:r w:rsidRPr="00F22232">
        <w:rPr>
          <w:position w:val="-14"/>
          <w:sz w:val="28"/>
          <w:szCs w:val="28"/>
        </w:rPr>
        <w:object w:dxaOrig="4120" w:dyaOrig="400">
          <v:shape id="_x0000_i1067" type="#_x0000_t75" style="width:290.25pt;height:28.5pt" o:ole="">
            <v:imagedata r:id="rId93" o:title=""/>
          </v:shape>
          <o:OLEObject Type="Embed" ProgID="Equation.3" ShapeID="_x0000_i1067" DrawAspect="Content" ObjectID="_1368989441" r:id="rId94"/>
        </w:object>
      </w:r>
    </w:p>
    <w:p w:rsidR="007C321A" w:rsidRPr="00F22232" w:rsidRDefault="007C321A" w:rsidP="007C321A">
      <w:pPr>
        <w:pStyle w:val="ad"/>
      </w:pPr>
      <w:r w:rsidRPr="00F22232">
        <w:t xml:space="preserve">где </w:t>
      </w:r>
      <w:proofErr w:type="spellStart"/>
      <w:r w:rsidRPr="00F22232">
        <w:t>Т</w:t>
      </w:r>
      <w:r w:rsidRPr="00F22232">
        <w:rPr>
          <w:vertAlign w:val="subscript"/>
        </w:rPr>
        <w:t>оз</w:t>
      </w:r>
      <w:proofErr w:type="spellEnd"/>
      <w:r w:rsidRPr="00F22232">
        <w:t xml:space="preserve"> – время обработки и оформления заказа; </w:t>
      </w:r>
      <w:proofErr w:type="spellStart"/>
      <w:r w:rsidRPr="00F22232">
        <w:t>Т</w:t>
      </w:r>
      <w:r w:rsidRPr="00F22232">
        <w:rPr>
          <w:vertAlign w:val="subscript"/>
        </w:rPr>
        <w:t>тп</w:t>
      </w:r>
      <w:proofErr w:type="spellEnd"/>
      <w:r w:rsidRPr="00F22232">
        <w:t xml:space="preserve"> – время технической подготовки; </w:t>
      </w:r>
      <w:proofErr w:type="spellStart"/>
      <w:r w:rsidRPr="00F22232">
        <w:t>Т</w:t>
      </w:r>
      <w:r w:rsidRPr="00F22232">
        <w:rPr>
          <w:vertAlign w:val="subscript"/>
        </w:rPr>
        <w:t>зм</w:t>
      </w:r>
      <w:proofErr w:type="spellEnd"/>
      <w:r w:rsidRPr="00F22232">
        <w:t xml:space="preserve"> – время закупки материалов; </w:t>
      </w:r>
      <w:proofErr w:type="spellStart"/>
      <w:r w:rsidRPr="00F22232">
        <w:t>Т</w:t>
      </w:r>
      <w:r w:rsidRPr="00F22232">
        <w:rPr>
          <w:vertAlign w:val="subscript"/>
        </w:rPr>
        <w:t>пз</w:t>
      </w:r>
      <w:proofErr w:type="spellEnd"/>
      <w:r w:rsidRPr="00F22232">
        <w:t xml:space="preserve"> – подготовительно-заключительное время; </w:t>
      </w:r>
      <w:proofErr w:type="spellStart"/>
      <w:r w:rsidRPr="00F22232">
        <w:t>Т</w:t>
      </w:r>
      <w:r w:rsidRPr="00F22232">
        <w:rPr>
          <w:vertAlign w:val="subscript"/>
        </w:rPr>
        <w:t>пц</w:t>
      </w:r>
      <w:proofErr w:type="spellEnd"/>
      <w:r w:rsidRPr="00F22232">
        <w:t xml:space="preserve"> – длительность производственного цикла; </w:t>
      </w:r>
      <w:proofErr w:type="spellStart"/>
      <w:r w:rsidRPr="00F22232">
        <w:t>Т</w:t>
      </w:r>
      <w:r w:rsidRPr="00F22232">
        <w:rPr>
          <w:vertAlign w:val="subscript"/>
        </w:rPr>
        <w:t>п</w:t>
      </w:r>
      <w:proofErr w:type="spellEnd"/>
      <w:r w:rsidRPr="00F22232">
        <w:t xml:space="preserve"> – время поставки; </w:t>
      </w:r>
      <w:proofErr w:type="spellStart"/>
      <w:r w:rsidRPr="00F22232">
        <w:t>Т</w:t>
      </w:r>
      <w:r w:rsidRPr="00F22232">
        <w:rPr>
          <w:vertAlign w:val="subscript"/>
        </w:rPr>
        <w:t>пер</w:t>
      </w:r>
      <w:proofErr w:type="spellEnd"/>
      <w:r w:rsidRPr="00F22232">
        <w:t xml:space="preserve"> – время перерывов, возникающих из-за </w:t>
      </w:r>
      <w:proofErr w:type="spellStart"/>
      <w:r w:rsidRPr="00F22232">
        <w:t>асинхронизации</w:t>
      </w:r>
      <w:proofErr w:type="spellEnd"/>
      <w:r w:rsidRPr="00F22232">
        <w:t xml:space="preserve"> отдельных этапов цикла.</w:t>
      </w:r>
    </w:p>
    <w:p w:rsidR="007C321A" w:rsidRPr="00F22232" w:rsidRDefault="00F22232" w:rsidP="00F22232">
      <w:pPr>
        <w:pStyle w:val="5"/>
        <w:rPr>
          <w:sz w:val="28"/>
          <w:szCs w:val="28"/>
        </w:rPr>
      </w:pPr>
      <w:bookmarkStart w:id="67" w:name="_Toc88995459"/>
      <w:r w:rsidRPr="00F22232">
        <w:rPr>
          <w:sz w:val="28"/>
          <w:szCs w:val="28"/>
        </w:rPr>
        <w:t xml:space="preserve">5.3.3. </w:t>
      </w:r>
      <w:r w:rsidR="007C321A" w:rsidRPr="00F22232">
        <w:rPr>
          <w:sz w:val="28"/>
          <w:szCs w:val="28"/>
        </w:rPr>
        <w:t>Формы организации.</w:t>
      </w:r>
      <w:bookmarkEnd w:id="67"/>
      <w:r w:rsidR="007C321A" w:rsidRPr="00F22232">
        <w:rPr>
          <w:sz w:val="28"/>
          <w:szCs w:val="28"/>
        </w:rPr>
        <w:t xml:space="preserve"> </w:t>
      </w:r>
    </w:p>
    <w:p w:rsidR="007C321A" w:rsidRPr="00F22232" w:rsidRDefault="007C321A" w:rsidP="007C321A">
      <w:pPr>
        <w:pStyle w:val="ad"/>
      </w:pPr>
      <w:r w:rsidRPr="00F22232">
        <w:t xml:space="preserve">Совокупность технических средств, которая создает возможность потока материалов, и расположение производственных участков и складов (накопителей) по отношению к ней, выраженное системой устойчивых связей, представляет собой </w:t>
      </w:r>
      <w:r w:rsidRPr="00F22232">
        <w:rPr>
          <w:u w:val="single"/>
        </w:rPr>
        <w:t>форму организации движения материальных потоков</w:t>
      </w:r>
      <w:r w:rsidRPr="00F22232">
        <w:t>.</w:t>
      </w:r>
    </w:p>
    <w:p w:rsidR="007C321A" w:rsidRPr="00F22232" w:rsidRDefault="007C321A" w:rsidP="00F22232">
      <w:pPr>
        <w:pStyle w:val="ad"/>
      </w:pPr>
      <w:r w:rsidRPr="00F22232">
        <w:t xml:space="preserve">Имеют место </w:t>
      </w:r>
      <w:r w:rsidRPr="00F22232">
        <w:rPr>
          <w:u w:val="single"/>
        </w:rPr>
        <w:t>три формы</w:t>
      </w:r>
      <w:r w:rsidRPr="00F22232">
        <w:t xml:space="preserve"> организации движения материалов:</w:t>
      </w:r>
    </w:p>
    <w:p w:rsidR="007C321A" w:rsidRPr="00F22232" w:rsidRDefault="007C321A" w:rsidP="00335B8A">
      <w:pPr>
        <w:numPr>
          <w:ilvl w:val="0"/>
          <w:numId w:val="27"/>
        </w:numPr>
        <w:tabs>
          <w:tab w:val="clear" w:pos="360"/>
          <w:tab w:val="left" w:pos="-2340"/>
          <w:tab w:val="num" w:pos="1069"/>
        </w:tabs>
        <w:autoSpaceDE w:val="0"/>
        <w:autoSpaceDN w:val="0"/>
        <w:ind w:left="1069"/>
        <w:jc w:val="both"/>
        <w:rPr>
          <w:sz w:val="28"/>
          <w:szCs w:val="28"/>
        </w:rPr>
      </w:pPr>
      <w:r w:rsidRPr="00F22232">
        <w:rPr>
          <w:sz w:val="28"/>
          <w:szCs w:val="28"/>
        </w:rPr>
        <w:t>накопительная;</w:t>
      </w:r>
    </w:p>
    <w:p w:rsidR="007C321A" w:rsidRPr="00F22232" w:rsidRDefault="007C321A" w:rsidP="00335B8A">
      <w:pPr>
        <w:numPr>
          <w:ilvl w:val="0"/>
          <w:numId w:val="27"/>
        </w:numPr>
        <w:tabs>
          <w:tab w:val="clear" w:pos="360"/>
          <w:tab w:val="left" w:pos="-2340"/>
          <w:tab w:val="num" w:pos="1069"/>
        </w:tabs>
        <w:autoSpaceDE w:val="0"/>
        <w:autoSpaceDN w:val="0"/>
        <w:ind w:left="1069"/>
        <w:jc w:val="both"/>
        <w:rPr>
          <w:sz w:val="28"/>
          <w:szCs w:val="28"/>
        </w:rPr>
      </w:pPr>
      <w:r w:rsidRPr="00F22232">
        <w:rPr>
          <w:sz w:val="28"/>
          <w:szCs w:val="28"/>
        </w:rPr>
        <w:t>транспортно-накопительная;</w:t>
      </w:r>
    </w:p>
    <w:p w:rsidR="007C321A" w:rsidRPr="00F22232" w:rsidRDefault="007C321A" w:rsidP="00335B8A">
      <w:pPr>
        <w:numPr>
          <w:ilvl w:val="0"/>
          <w:numId w:val="27"/>
        </w:numPr>
        <w:tabs>
          <w:tab w:val="clear" w:pos="360"/>
          <w:tab w:val="left" w:pos="-2340"/>
          <w:tab w:val="num" w:pos="1069"/>
        </w:tabs>
        <w:autoSpaceDE w:val="0"/>
        <w:autoSpaceDN w:val="0"/>
        <w:ind w:left="1069"/>
        <w:jc w:val="both"/>
        <w:rPr>
          <w:sz w:val="28"/>
          <w:szCs w:val="28"/>
        </w:rPr>
      </w:pPr>
      <w:r w:rsidRPr="00F22232">
        <w:rPr>
          <w:sz w:val="28"/>
          <w:szCs w:val="28"/>
        </w:rPr>
        <w:t>нулевого запаса.</w:t>
      </w:r>
    </w:p>
    <w:p w:rsidR="007C321A" w:rsidRPr="00F22232" w:rsidRDefault="007C321A" w:rsidP="007C321A">
      <w:pPr>
        <w:tabs>
          <w:tab w:val="left" w:pos="851"/>
        </w:tabs>
        <w:ind w:firstLine="709"/>
        <w:jc w:val="both"/>
        <w:rPr>
          <w:sz w:val="28"/>
          <w:szCs w:val="28"/>
        </w:rPr>
      </w:pPr>
      <w:r w:rsidRPr="00F22232">
        <w:rPr>
          <w:i/>
          <w:iCs/>
          <w:sz w:val="28"/>
          <w:szCs w:val="28"/>
          <w:u w:val="single"/>
        </w:rPr>
        <w:t>Накопительная форма организации</w:t>
      </w:r>
      <w:r w:rsidRPr="00F22232">
        <w:rPr>
          <w:i/>
          <w:iCs/>
          <w:sz w:val="28"/>
          <w:szCs w:val="28"/>
        </w:rPr>
        <w:t xml:space="preserve"> </w:t>
      </w:r>
      <w:r w:rsidRPr="00F22232">
        <w:rPr>
          <w:sz w:val="28"/>
          <w:szCs w:val="28"/>
        </w:rPr>
        <w:t>характеризуется тем, что для нормальной работы логистических систем в их составе предусматривается компле</w:t>
      </w:r>
      <w:proofErr w:type="gramStart"/>
      <w:r w:rsidRPr="00F22232">
        <w:rPr>
          <w:sz w:val="28"/>
          <w:szCs w:val="28"/>
        </w:rPr>
        <w:t>кс скл</w:t>
      </w:r>
      <w:proofErr w:type="gramEnd"/>
      <w:r w:rsidRPr="00F22232">
        <w:rPr>
          <w:sz w:val="28"/>
          <w:szCs w:val="28"/>
        </w:rPr>
        <w:t xml:space="preserve">адов. Сюда относятся склады материалов и заготовок, </w:t>
      </w:r>
      <w:proofErr w:type="spellStart"/>
      <w:r w:rsidRPr="00F22232">
        <w:rPr>
          <w:sz w:val="28"/>
          <w:szCs w:val="28"/>
        </w:rPr>
        <w:t>межучастковые</w:t>
      </w:r>
      <w:proofErr w:type="spellEnd"/>
      <w:r w:rsidRPr="00F22232">
        <w:rPr>
          <w:sz w:val="28"/>
          <w:szCs w:val="28"/>
        </w:rPr>
        <w:t xml:space="preserve"> склады деталей, узлов и комплектующих изделий, склады готовой продукции, кладовые технологической оснастки. Материал перемещается в направлении от склада материалов и заготовок через промежуточные склады на производственные участки  и далее на склад готовой продукции.</w:t>
      </w:r>
    </w:p>
    <w:p w:rsidR="007C321A" w:rsidRPr="00F22232" w:rsidRDefault="007C321A" w:rsidP="007C321A">
      <w:pPr>
        <w:tabs>
          <w:tab w:val="left" w:pos="851"/>
        </w:tabs>
        <w:ind w:firstLine="709"/>
        <w:jc w:val="both"/>
        <w:rPr>
          <w:sz w:val="28"/>
          <w:szCs w:val="28"/>
        </w:rPr>
      </w:pPr>
      <w:r w:rsidRPr="00F22232">
        <w:rPr>
          <w:sz w:val="28"/>
          <w:szCs w:val="28"/>
        </w:rPr>
        <w:t>Основным достоинством данной формы организации движения материальных потоков является возможность накопления большого объема материала на входе и выходе системы, что обеспечивает, с одной стороны, надежность поступления необходимых деталей, заготовок, комплектующих в производство, с другой стороны, - гарантирует выполнение срочных заявок потребителей продукции. Недостаток накопительной формы движения материалов состоит в том, что наличие разветвленной системы транспортных трасс и большого числа складов затрудняет управление движением материальных потоков и контроль запасов. Это приводит к большим потерям, связанным с иммобилизацией средств в материалы, и требует значительных капитальных вложений для создания системы складов.</w:t>
      </w:r>
    </w:p>
    <w:p w:rsidR="007C321A" w:rsidRPr="00F22232" w:rsidRDefault="007C321A" w:rsidP="007C321A">
      <w:pPr>
        <w:tabs>
          <w:tab w:val="left" w:pos="851"/>
        </w:tabs>
        <w:ind w:firstLine="709"/>
        <w:jc w:val="both"/>
        <w:rPr>
          <w:sz w:val="28"/>
          <w:szCs w:val="28"/>
        </w:rPr>
      </w:pPr>
      <w:r w:rsidRPr="00F22232">
        <w:rPr>
          <w:i/>
          <w:iCs/>
          <w:sz w:val="28"/>
          <w:szCs w:val="28"/>
          <w:u w:val="single"/>
        </w:rPr>
        <w:t>Транспортно-накопительная форма организации</w:t>
      </w:r>
      <w:r w:rsidRPr="00F22232">
        <w:rPr>
          <w:i/>
          <w:iCs/>
          <w:sz w:val="28"/>
          <w:szCs w:val="28"/>
        </w:rPr>
        <w:t xml:space="preserve"> </w:t>
      </w:r>
      <w:r w:rsidRPr="00F22232">
        <w:rPr>
          <w:sz w:val="28"/>
          <w:szCs w:val="28"/>
        </w:rPr>
        <w:t xml:space="preserve">предполагает наличие комбинированной транспортно-складской системы (ТСС), которая объединяет определенное число рабочих мест (участков) путем установления связи каждого рабочего места (участка) с любым другим посредством информационного и материального потоков. При этом процессы механообработки (сборки), контроля, подготовки производства, складирования и регулирования запасов объединяются с помощью ТСС в единый процесс производства. Управление движением материального потока происходит по схеме: поиск необходимой заготовки на складе -  транспортировка  к станку – обработка – возвращение детали на склад. Накапливание материала осуществляется в центральном складе или децентрализовано на отдельных рабочих участках. В первом случае склад </w:t>
      </w:r>
      <w:r w:rsidRPr="00F22232">
        <w:rPr>
          <w:sz w:val="28"/>
          <w:szCs w:val="28"/>
        </w:rPr>
        <w:lastRenderedPageBreak/>
        <w:t xml:space="preserve">обслуживает несколько производственных подразделений и используется как резервный накопитель между началом и концом обработки детали. Во втором случае склады создаются на отдельных участках и служат для компенсации отклонений во времени при транспортировке и обработке детали. В отдельных случаях используется смешанная ТСС, предполагающая </w:t>
      </w:r>
      <w:proofErr w:type="gramStart"/>
      <w:r w:rsidRPr="00F22232">
        <w:rPr>
          <w:sz w:val="28"/>
          <w:szCs w:val="28"/>
        </w:rPr>
        <w:t>наличие</w:t>
      </w:r>
      <w:proofErr w:type="gramEnd"/>
      <w:r w:rsidRPr="00F22232">
        <w:rPr>
          <w:sz w:val="28"/>
          <w:szCs w:val="28"/>
        </w:rPr>
        <w:t xml:space="preserve"> как центрального склада, так и резервных накопителей на рабочих участках.</w:t>
      </w:r>
    </w:p>
    <w:p w:rsidR="007C321A" w:rsidRPr="00F22232" w:rsidRDefault="007C321A" w:rsidP="007C321A">
      <w:pPr>
        <w:tabs>
          <w:tab w:val="left" w:pos="851"/>
        </w:tabs>
        <w:ind w:firstLine="709"/>
        <w:jc w:val="both"/>
        <w:rPr>
          <w:sz w:val="28"/>
          <w:szCs w:val="28"/>
        </w:rPr>
      </w:pPr>
      <w:r w:rsidRPr="00F22232">
        <w:rPr>
          <w:sz w:val="28"/>
          <w:szCs w:val="28"/>
        </w:rPr>
        <w:t xml:space="preserve">Достоинствами данной формы организации материальных потоков являются: уменьшение объема запасов на рабочих местах за счет создания ТСС; сокращение длительности производственного процесса посредством устранения перерывов между составляющими цикла производства; постоянный </w:t>
      </w:r>
      <w:proofErr w:type="gramStart"/>
      <w:r w:rsidRPr="00F22232">
        <w:rPr>
          <w:sz w:val="28"/>
          <w:szCs w:val="28"/>
        </w:rPr>
        <w:t>контроль за</w:t>
      </w:r>
      <w:proofErr w:type="gramEnd"/>
      <w:r w:rsidRPr="00F22232">
        <w:rPr>
          <w:sz w:val="28"/>
          <w:szCs w:val="28"/>
        </w:rPr>
        <w:t xml:space="preserve"> запасами; наличие хорошо организованной системы управления движением материалов.</w:t>
      </w:r>
    </w:p>
    <w:p w:rsidR="007C321A" w:rsidRPr="00F22232" w:rsidRDefault="007C321A" w:rsidP="007C321A">
      <w:pPr>
        <w:tabs>
          <w:tab w:val="left" w:pos="851"/>
        </w:tabs>
        <w:ind w:firstLine="709"/>
        <w:jc w:val="both"/>
        <w:rPr>
          <w:sz w:val="28"/>
          <w:szCs w:val="28"/>
        </w:rPr>
      </w:pPr>
      <w:r w:rsidRPr="00F22232">
        <w:rPr>
          <w:sz w:val="28"/>
          <w:szCs w:val="28"/>
        </w:rPr>
        <w:t>К числу недостатков можно отнести следующие: транспортно-накопительная форма эффективна для групп конструктивно и технологически однородных деталей, что, во-первых, сужает область ее применения, во-вторых, вызывает необходимость проведения комплекса подготовительных работ; данная форма требует значительных вложений в создание автоматизированной системы управления ходом производства.</w:t>
      </w:r>
    </w:p>
    <w:p w:rsidR="007C321A" w:rsidRPr="00F22232" w:rsidRDefault="007C321A" w:rsidP="007C321A">
      <w:pPr>
        <w:tabs>
          <w:tab w:val="left" w:pos="851"/>
        </w:tabs>
        <w:ind w:firstLine="709"/>
        <w:jc w:val="both"/>
        <w:rPr>
          <w:sz w:val="28"/>
          <w:szCs w:val="28"/>
        </w:rPr>
      </w:pPr>
      <w:r w:rsidRPr="00F22232">
        <w:rPr>
          <w:i/>
          <w:iCs/>
          <w:sz w:val="28"/>
          <w:szCs w:val="28"/>
          <w:u w:val="single"/>
        </w:rPr>
        <w:t>Форма организации нулевого запаса</w:t>
      </w:r>
      <w:r w:rsidRPr="00F22232">
        <w:rPr>
          <w:i/>
          <w:iCs/>
          <w:sz w:val="28"/>
          <w:szCs w:val="28"/>
        </w:rPr>
        <w:t xml:space="preserve"> </w:t>
      </w:r>
      <w:r w:rsidRPr="00F22232">
        <w:rPr>
          <w:sz w:val="28"/>
          <w:szCs w:val="28"/>
        </w:rPr>
        <w:t>предполагает создание объединенных контуров регулирования на основе автономных самоуправляемых производственных звеньев. Ядром контура является буферный склад (накопитель), связывающий между собой отдельные производственные участки. Каждый из участков может контактировать с любым соседним посредством управления информационными и материальными потоками через соответствующий накопитель (рис. 5.6).</w:t>
      </w:r>
    </w:p>
    <w:p w:rsidR="007C321A" w:rsidRPr="00F22232" w:rsidRDefault="007C321A" w:rsidP="007C321A">
      <w:pPr>
        <w:tabs>
          <w:tab w:val="left" w:pos="851"/>
        </w:tabs>
        <w:spacing w:line="264" w:lineRule="auto"/>
        <w:ind w:firstLine="709"/>
        <w:jc w:val="center"/>
        <w:rPr>
          <w:sz w:val="28"/>
          <w:szCs w:val="28"/>
        </w:rPr>
      </w:pPr>
      <w:r w:rsidRPr="00F22232">
        <w:rPr>
          <w:noProof/>
          <w:sz w:val="28"/>
          <w:szCs w:val="28"/>
        </w:rPr>
        <mc:AlternateContent>
          <mc:Choice Requires="wpg">
            <w:drawing>
              <wp:anchor distT="0" distB="0" distL="114300" distR="114300" simplePos="0" relativeHeight="251680256" behindDoc="0" locked="0" layoutInCell="1" allowOverlap="1" wp14:anchorId="12AC074C" wp14:editId="6CA09DD0">
                <wp:simplePos x="0" y="0"/>
                <wp:positionH relativeFrom="column">
                  <wp:posOffset>683895</wp:posOffset>
                </wp:positionH>
                <wp:positionV relativeFrom="paragraph">
                  <wp:posOffset>172720</wp:posOffset>
                </wp:positionV>
                <wp:extent cx="4823460" cy="2377440"/>
                <wp:effectExtent l="0" t="0" r="0" b="0"/>
                <wp:wrapTopAndBottom/>
                <wp:docPr id="4762" name="Группа 47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3460" cy="2377440"/>
                          <a:chOff x="2781" y="8501"/>
                          <a:chExt cx="7596" cy="3744"/>
                        </a:xfrm>
                      </wpg:grpSpPr>
                      <wps:wsp>
                        <wps:cNvPr id="4763" name="AutoShape 2801"/>
                        <wps:cNvSpPr>
                          <a:spLocks noChangeArrowheads="1"/>
                        </wps:cNvSpPr>
                        <wps:spPr bwMode="auto">
                          <a:xfrm>
                            <a:off x="5611" y="9365"/>
                            <a:ext cx="1728" cy="1584"/>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764" name="Text Box 2802"/>
                        <wps:cNvSpPr txBox="1">
                          <a:spLocks noChangeArrowheads="1"/>
                        </wps:cNvSpPr>
                        <wps:spPr bwMode="auto">
                          <a:xfrm>
                            <a:off x="5899" y="9941"/>
                            <a:ext cx="1152"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Pr="001E3A27" w:rsidRDefault="004513E6" w:rsidP="007C321A">
                              <w:pPr>
                                <w:jc w:val="center"/>
                              </w:pPr>
                              <w:r w:rsidRPr="001E3A27">
                                <w:t xml:space="preserve">Склад </w:t>
                              </w:r>
                            </w:p>
                          </w:txbxContent>
                        </wps:txbx>
                        <wps:bodyPr rot="0" vert="horz" wrap="square" lIns="91440" tIns="45720" rIns="91440" bIns="45720" anchor="t" anchorCtr="0" upright="1">
                          <a:noAutofit/>
                        </wps:bodyPr>
                      </wps:wsp>
                      <wps:wsp>
                        <wps:cNvPr id="4765" name="Rectangle 2803"/>
                        <wps:cNvSpPr>
                          <a:spLocks noChangeArrowheads="1"/>
                        </wps:cNvSpPr>
                        <wps:spPr bwMode="auto">
                          <a:xfrm>
                            <a:off x="2875" y="10229"/>
                            <a:ext cx="2016" cy="576"/>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766" name="Oval 2804"/>
                        <wps:cNvSpPr>
                          <a:spLocks noChangeArrowheads="1"/>
                        </wps:cNvSpPr>
                        <wps:spPr bwMode="auto">
                          <a:xfrm>
                            <a:off x="3163" y="10373"/>
                            <a:ext cx="288" cy="288"/>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4767" name="Oval 2805"/>
                        <wps:cNvSpPr>
                          <a:spLocks noChangeArrowheads="1"/>
                        </wps:cNvSpPr>
                        <wps:spPr bwMode="auto">
                          <a:xfrm>
                            <a:off x="3739" y="10373"/>
                            <a:ext cx="288" cy="288"/>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4768" name="Oval 2806"/>
                        <wps:cNvSpPr>
                          <a:spLocks noChangeArrowheads="1"/>
                        </wps:cNvSpPr>
                        <wps:spPr bwMode="auto">
                          <a:xfrm>
                            <a:off x="4459" y="10373"/>
                            <a:ext cx="288" cy="288"/>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4769" name="Rectangle 2807"/>
                        <wps:cNvSpPr>
                          <a:spLocks noChangeArrowheads="1"/>
                        </wps:cNvSpPr>
                        <wps:spPr bwMode="auto">
                          <a:xfrm>
                            <a:off x="8203" y="10229"/>
                            <a:ext cx="2016" cy="576"/>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770" name="Oval 2808"/>
                        <wps:cNvSpPr>
                          <a:spLocks noChangeArrowheads="1"/>
                        </wps:cNvSpPr>
                        <wps:spPr bwMode="auto">
                          <a:xfrm>
                            <a:off x="8491" y="10373"/>
                            <a:ext cx="288" cy="288"/>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4771" name="Oval 2809"/>
                        <wps:cNvSpPr>
                          <a:spLocks noChangeArrowheads="1"/>
                        </wps:cNvSpPr>
                        <wps:spPr bwMode="auto">
                          <a:xfrm>
                            <a:off x="9067" y="10373"/>
                            <a:ext cx="288" cy="288"/>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4772" name="Oval 2810"/>
                        <wps:cNvSpPr>
                          <a:spLocks noChangeArrowheads="1"/>
                        </wps:cNvSpPr>
                        <wps:spPr bwMode="auto">
                          <a:xfrm>
                            <a:off x="9787" y="10373"/>
                            <a:ext cx="288" cy="288"/>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4773" name="Oval 2811"/>
                        <wps:cNvSpPr>
                          <a:spLocks noChangeArrowheads="1"/>
                        </wps:cNvSpPr>
                        <wps:spPr bwMode="auto">
                          <a:xfrm>
                            <a:off x="4171" y="9941"/>
                            <a:ext cx="2160" cy="144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74" name="Oval 2812"/>
                        <wps:cNvSpPr>
                          <a:spLocks noChangeArrowheads="1"/>
                        </wps:cNvSpPr>
                        <wps:spPr bwMode="auto">
                          <a:xfrm>
                            <a:off x="6763" y="9797"/>
                            <a:ext cx="2160" cy="144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75" name="Line 2813"/>
                        <wps:cNvCnPr/>
                        <wps:spPr bwMode="auto">
                          <a:xfrm>
                            <a:off x="5179" y="9941"/>
                            <a:ext cx="144"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76" name="Line 2814"/>
                        <wps:cNvCnPr/>
                        <wps:spPr bwMode="auto">
                          <a:xfrm flipH="1">
                            <a:off x="5179" y="11381"/>
                            <a:ext cx="144"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77" name="Line 2815"/>
                        <wps:cNvCnPr/>
                        <wps:spPr bwMode="auto">
                          <a:xfrm>
                            <a:off x="7771" y="9797"/>
                            <a:ext cx="144"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78" name="Line 2816"/>
                        <wps:cNvCnPr/>
                        <wps:spPr bwMode="auto">
                          <a:xfrm flipH="1">
                            <a:off x="7771" y="11237"/>
                            <a:ext cx="144"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79" name="Text Box 2817"/>
                        <wps:cNvSpPr txBox="1">
                          <a:spLocks noChangeArrowheads="1"/>
                        </wps:cNvSpPr>
                        <wps:spPr bwMode="auto">
                          <a:xfrm>
                            <a:off x="2781" y="10836"/>
                            <a:ext cx="2016" cy="7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Default="004513E6" w:rsidP="007C321A">
                              <w:pPr>
                                <w:jc w:val="center"/>
                              </w:pPr>
                              <w:r>
                                <w:t>Участок-поставщик</w:t>
                              </w:r>
                            </w:p>
                          </w:txbxContent>
                        </wps:txbx>
                        <wps:bodyPr rot="0" vert="horz" wrap="square" lIns="91440" tIns="45720" rIns="91440" bIns="45720" anchor="t" anchorCtr="0" upright="1">
                          <a:noAutofit/>
                        </wps:bodyPr>
                      </wps:wsp>
                      <wps:wsp>
                        <wps:cNvPr id="4780" name="Text Box 2818"/>
                        <wps:cNvSpPr txBox="1">
                          <a:spLocks noChangeArrowheads="1"/>
                        </wps:cNvSpPr>
                        <wps:spPr bwMode="auto">
                          <a:xfrm>
                            <a:off x="8361" y="10833"/>
                            <a:ext cx="2016" cy="7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Pr="00D6349E" w:rsidRDefault="004513E6" w:rsidP="007C321A">
                              <w:pPr>
                                <w:pStyle w:val="23"/>
                                <w:pBdr>
                                  <w:top w:val="none" w:sz="0" w:space="0" w:color="auto"/>
                                  <w:left w:val="none" w:sz="0" w:space="0" w:color="auto"/>
                                  <w:bottom w:val="none" w:sz="0" w:space="0" w:color="auto"/>
                                  <w:right w:val="none" w:sz="0" w:space="0" w:color="auto"/>
                                </w:pBdr>
                                <w:ind w:firstLine="0"/>
                                <w:jc w:val="center"/>
                                <w:rPr>
                                  <w:sz w:val="24"/>
                                  <w:szCs w:val="24"/>
                                </w:rPr>
                              </w:pPr>
                              <w:r w:rsidRPr="00D6349E">
                                <w:rPr>
                                  <w:sz w:val="24"/>
                                  <w:szCs w:val="24"/>
                                </w:rPr>
                                <w:t>Участок-потребитель</w:t>
                              </w:r>
                            </w:p>
                          </w:txbxContent>
                        </wps:txbx>
                        <wps:bodyPr rot="0" vert="horz" wrap="square" lIns="91440" tIns="45720" rIns="91440" bIns="45720" anchor="t" anchorCtr="0" upright="1">
                          <a:noAutofit/>
                        </wps:bodyPr>
                      </wps:wsp>
                      <wps:wsp>
                        <wps:cNvPr id="4781" name="Text Box 2819"/>
                        <wps:cNvSpPr txBox="1">
                          <a:spLocks noChangeArrowheads="1"/>
                        </wps:cNvSpPr>
                        <wps:spPr bwMode="auto">
                          <a:xfrm>
                            <a:off x="6331" y="8501"/>
                            <a:ext cx="4032"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Default="004513E6" w:rsidP="007C321A">
                              <w:r>
                                <w:t>Выполненный заказ</w:t>
                              </w:r>
                            </w:p>
                          </w:txbxContent>
                        </wps:txbx>
                        <wps:bodyPr rot="0" vert="horz" wrap="square" lIns="91440" tIns="45720" rIns="91440" bIns="45720" anchor="t" anchorCtr="0" upright="1">
                          <a:noAutofit/>
                        </wps:bodyPr>
                      </wps:wsp>
                      <wps:wsp>
                        <wps:cNvPr id="4782" name="Text Box 2820"/>
                        <wps:cNvSpPr txBox="1">
                          <a:spLocks noChangeArrowheads="1"/>
                        </wps:cNvSpPr>
                        <wps:spPr bwMode="auto">
                          <a:xfrm>
                            <a:off x="5467" y="11669"/>
                            <a:ext cx="4032"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Pr="00580C02" w:rsidRDefault="004513E6" w:rsidP="007C321A">
                              <w:r>
                                <w:t>Заказ на поставку и изготовление</w:t>
                              </w:r>
                            </w:p>
                          </w:txbxContent>
                        </wps:txbx>
                        <wps:bodyPr rot="0" vert="horz" wrap="square" lIns="91440" tIns="45720" rIns="91440" bIns="45720" anchor="t" anchorCtr="0" upright="1">
                          <a:noAutofit/>
                        </wps:bodyPr>
                      </wps:wsp>
                      <wps:wsp>
                        <wps:cNvPr id="4783" name="Line 2821"/>
                        <wps:cNvCnPr/>
                        <wps:spPr bwMode="auto">
                          <a:xfrm flipV="1">
                            <a:off x="5301" y="8933"/>
                            <a:ext cx="2038" cy="10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84" name="Line 2822"/>
                        <wps:cNvCnPr/>
                        <wps:spPr bwMode="auto">
                          <a:xfrm flipH="1" flipV="1">
                            <a:off x="7339" y="8933"/>
                            <a:ext cx="720" cy="86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85" name="Line 2823"/>
                        <wps:cNvCnPr/>
                        <wps:spPr bwMode="auto">
                          <a:xfrm>
                            <a:off x="5467" y="11381"/>
                            <a:ext cx="864" cy="43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86" name="Line 2824"/>
                        <wps:cNvCnPr/>
                        <wps:spPr bwMode="auto">
                          <a:xfrm flipH="1">
                            <a:off x="6331" y="11237"/>
                            <a:ext cx="1152" cy="57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Группа 4762" o:spid="_x0000_s1229" style="position:absolute;left:0;text-align:left;margin-left:53.85pt;margin-top:13.6pt;width:379.8pt;height:187.2pt;z-index:251680256" coordorigin="2781,8501" coordsize="7596,37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2801" o:spid="_x0000_s1230" type="#_x0000_t5" style="position:absolute;left:5611;top:9365;width:1728;height:1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3wPsUA&#10;AADdAAAADwAAAGRycy9kb3ducmV2LnhtbESPQYvCMBSE74L/ITxhL6Kpq6hUo8jCsuJFtCJ4ezTP&#10;trR5KU2q3X9vFhY8DjPzDbPedqYSD2pcYVnBZByBIE6tLjhTcEm+R0sQziNrrCyTgl9ysN30e2uM&#10;tX3yiR5nn4kAYRejgtz7OpbSpTkZdGNbEwfvbhuDPsgmk7rBZ4CbSn5G0VwaLDgs5FjTV05peW6N&#10;Aixv14PRR9kmWRH93NrhIilJqY9Bt1uB8NT5d/i/vdcKZov5FP7ehCcgN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7fA+xQAAAN0AAAAPAAAAAAAAAAAAAAAAAJgCAABkcnMv&#10;ZG93bnJldi54bWxQSwUGAAAAAAQABAD1AAAAigMAAAAA&#10;"/>
                <v:shape id="Text Box 2802" o:spid="_x0000_s1231" type="#_x0000_t202" style="position:absolute;left:5899;top:9941;width:1152;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nO3sUA&#10;AADdAAAADwAAAGRycy9kb3ducmV2LnhtbESPW2sCMRSE3wX/QzhC3zRp2Wq7bpSiCD5VtBfw7bA5&#10;e6Gbk2WTutt/3wiCj8PMfMNk68E24kKdrx1reJwpEMS5MzWXGj4/dtMXED4gG2wck4Y/8rBejUcZ&#10;psb1fKTLKZQiQtinqKEKoU2l9HlFFv3MtcTRK1xnMUTZldJ02Ee4beSTUnNpsea4UGFLm4ryn9Ov&#10;1fD1Xpy/E3Uot/a57d2gJNtXqfXDZHhbggg0hHv41t4bDclinsD1TXw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2c7exQAAAN0AAAAPAAAAAAAAAAAAAAAAAJgCAABkcnMv&#10;ZG93bnJldi54bWxQSwUGAAAAAAQABAD1AAAAigMAAAAA&#10;" filled="f" stroked="f">
                  <v:textbox>
                    <w:txbxContent>
                      <w:p w:rsidR="004513E6" w:rsidRPr="001E3A27" w:rsidRDefault="004513E6" w:rsidP="007C321A">
                        <w:pPr>
                          <w:jc w:val="center"/>
                        </w:pPr>
                        <w:r w:rsidRPr="001E3A27">
                          <w:t xml:space="preserve">Склад </w:t>
                        </w:r>
                      </w:p>
                    </w:txbxContent>
                  </v:textbox>
                </v:shape>
                <v:rect id="Rectangle 2803" o:spid="_x0000_s1232" style="position:absolute;left:2875;top:10229;width:2016;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8ac8YA&#10;AADdAAAADwAAAGRycy9kb3ducmV2LnhtbESPwW7CMBBE75X4B2uReitOaaGQxqCqFQiOJFy4LfE2&#10;SRuvo9iElK/HSEg9jmbmjSZZ9qYWHbWusqzgeRSBIM6trrhQsM9WTzMQziNrrC2Tgj9ysFwMHhKM&#10;tT3zjrrUFyJA2MWooPS+iaV0eUkG3cg2xMH7tq1BH2RbSN3iOcBNLcdRNJUGKw4LJTb0WVL+m56M&#10;gmM13uNll60jM1+9+G2f/ZwOX0o9DvuPdxCeev8fvrc3WsHr23QCtzfhCc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78ac8YAAADdAAAADwAAAAAAAAAAAAAAAACYAgAAZHJz&#10;L2Rvd25yZXYueG1sUEsFBgAAAAAEAAQA9QAAAIsDAAAAAA==&#10;"/>
                <v:oval id="Oval 2804" o:spid="_x0000_s1233" style="position:absolute;left:3163;top:10373;width:288;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ovjcQA&#10;AADdAAAADwAAAGRycy9kb3ducmV2LnhtbESPQWvCQBSE70L/w/IKvUjdWDSV1FUkoHg19dDja/Y1&#10;Cc2+DburSf69Kwgeh5n5hllvB9OKKznfWFYwnyUgiEurG64UnL/37ysQPiBrbC2TgpE8bDcvkzVm&#10;2vZ8omsRKhEh7DNUUIfQZVL6siaDfmY74uj9WWcwROkqqR32EW5a+ZEkqTTYcFyosaO8pvK/uBgF&#10;btqN+XjM9/NfPhTLfqV/0rNW6u112H2BCDSEZ/jRPmoFi880hfub+ATk5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KL43EAAAA3QAAAA8AAAAAAAAAAAAAAAAAmAIAAGRycy9k&#10;b3ducmV2LnhtbFBLBQYAAAAABAAEAPUAAACJAwAAAAA=&#10;" fillcolor="black"/>
                <v:oval id="Oval 2805" o:spid="_x0000_s1234" style="position:absolute;left:3739;top:10373;width:288;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aKFsQA&#10;AADdAAAADwAAAGRycy9kb3ducmV2LnhtbESPQWvCQBSE74L/YXlCL1I3lholukoJWLw2eujxmX0m&#10;wezbsLs1yb/vFgoeh5n5htkdBtOKBznfWFawXCQgiEurG64UXM7H1w0IH5A1tpZJwUgeDvvpZIeZ&#10;tj1/0aMIlYgQ9hkqqEPoMil9WZNBv7AdcfRu1hkMUbpKaod9hJtWviVJKg02HBdq7CivqbwXP0aB&#10;m3djPp7y4/LKn8Wq3+jv9KKVepkNH1sQgYbwDP+3T1rB+zpdw9+b+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GihbEAAAA3QAAAA8AAAAAAAAAAAAAAAAAmAIAAGRycy9k&#10;b3ducmV2LnhtbFBLBQYAAAAABAAEAPUAAACJAwAAAAA=&#10;" fillcolor="black"/>
                <v:oval id="Oval 2806" o:spid="_x0000_s1235" style="position:absolute;left:4459;top:10373;width:288;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keZMIA&#10;AADdAAAADwAAAGRycy9kb3ducmV2LnhtbERPz2vCMBS+D/wfwhvsMmaquCqdUaTg8Lrag8e35q0t&#10;a15KEm3735uD4PHj+73dj6YTN3K+taxgMU9AEFdWt1wrKM/Hjw0IH5A1dpZJwUQe9rvZyxYzbQf+&#10;oVsRahFD2GeooAmhz6T0VUMG/dz2xJH7s85giNDVUjscYrjp5DJJUmmw5djQYE95Q9V/cTUK3Hs/&#10;5dMpPy5++bv4HDb6kpZaqbfX8fAFItAYnuKH+6QVrNZpnBvfxCcgd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GR5kwgAAAN0AAAAPAAAAAAAAAAAAAAAAAJgCAABkcnMvZG93&#10;bnJldi54bWxQSwUGAAAAAAQABAD1AAAAhwMAAAAA&#10;" fillcolor="black"/>
                <v:rect id="Rectangle 2807" o:spid="_x0000_s1236" style="position:absolute;left:8203;top:10229;width:2016;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IQdscA&#10;AADdAAAADwAAAGRycy9kb3ducmV2LnhtbESPzW7CMBCE70i8g7VI3IgDVPykGIRaUbVHSC69beNt&#10;YojXUWwg7dPXlSr1OJqZbzSbXW8bcaPOG8cKpkkKgrh02nCloMgPkxUIH5A1No5JwRd52G2Hgw1m&#10;2t35SLdTqESEsM9QQR1Cm0npy5os+sS1xNH7dJ3FEGVXSd3hPcJtI2dpupAWDceFGlt6qqm8nK5W&#10;wYeZFfh9zF9Suz7Mw1ufn6/vz0qNR/3+EUSgPvyH/9qvWsHDcrGG3zfxCcjt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7yEHbHAAAA3QAAAA8AAAAAAAAAAAAAAAAAmAIAAGRy&#10;cy9kb3ducmV2LnhtbFBLBQYAAAAABAAEAPUAAACMAwAAAAA=&#10;"/>
                <v:oval id="Oval 2808" o:spid="_x0000_s1237" style="position:absolute;left:8491;top:10373;width:288;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aEv8EA&#10;AADdAAAADwAAAGRycy9kb3ducmV2LnhtbERPTYvCMBC9C/sfwgheZE0VV6UaZSkoXrd68DjbjG2x&#10;mZQk2vbfm8PCHh/ve3foTSNe5HxtWcF8loAgLqyuuVRwvRw/NyB8QNbYWCYFA3k47D9GO0y17fiH&#10;XnkoRQxhn6KCKoQ2ldIXFRn0M9sSR+5uncEQoSuldtjFcNPIRZKspMGaY0OFLWUVFY/8aRS4aTtk&#10;wzk7zn/5lH91G31bXbVSk3H/vQURqA//4j/3WStYrtdxf3wTn4Dc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y2hL/BAAAA3QAAAA8AAAAAAAAAAAAAAAAAmAIAAGRycy9kb3du&#10;cmV2LnhtbFBLBQYAAAAABAAEAPUAAACGAwAAAAA=&#10;" fillcolor="black"/>
                <v:oval id="Oval 2809" o:spid="_x0000_s1238" style="position:absolute;left:9067;top:10373;width:288;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hJMUA&#10;AADdAAAADwAAAGRycy9kb3ducmV2LnhtbESPT2vCQBTE74LfYXlCL1I3KfUP0VVKwOK10UOPz+wz&#10;CWbfht2tSb59t1DwOMzMb5jdYTCteJDzjWUF6SIBQVxa3XCl4HI+vm5A+ICssbVMCkbycNhPJzvM&#10;tO35ix5FqESEsM9QQR1Cl0npy5oM+oXtiKN3s85giNJVUjvsI9y08i1JVtJgw3Ghxo7ymsp78WMU&#10;uHk35uMpP6ZX/iyW/UZ/ry5aqZfZ8LEFEWgIz/B/+6QVvK/XKfy9iU9A7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iEkxQAAAN0AAAAPAAAAAAAAAAAAAAAAAJgCAABkcnMv&#10;ZG93bnJldi54bWxQSwUGAAAAAAQABAD1AAAAigMAAAAA&#10;" fillcolor="black"/>
                <v:oval id="Oval 2810" o:spid="_x0000_s1239" style="position:absolute;left:9787;top:10373;width:288;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i/U8QA&#10;AADdAAAADwAAAGRycy9kb3ducmV2LnhtbESPQWvCQBSE7wX/w/KEXkrdKFYldRUJKF6NHjy+Zl+T&#10;YPZt2N2a5N+7gtDjMDPfMOttbxpxJ+drywqmkwQEcWF1zaWCy3n/uQLhA7LGxjIpGMjDdjN6W2Oq&#10;bccnuuehFBHCPkUFVQhtKqUvKjLoJ7Yljt6vdQZDlK6U2mEX4aaRsyRZSIM1x4UKW8oqKm75n1Hg&#10;PtohG47ZfvrDh/yrW+nr4qKVeh/3u28QgfrwH361j1rBfLmcwfNNfAJy8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ov1PEAAAA3QAAAA8AAAAAAAAAAAAAAAAAmAIAAGRycy9k&#10;b3ducmV2LnhtbFBLBQYAAAAABAAEAPUAAACJAwAAAAA=&#10;" fillcolor="black"/>
                <v:oval id="Oval 2811" o:spid="_x0000_s1240" style="position:absolute;left:4171;top:9941;width:2160;height: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K1ssYA&#10;AADdAAAADwAAAGRycy9kb3ducmV2LnhtbESP3WoCMRSE7wu+QzhCb4pm24rKahQRBC8K9e8Bjptj&#10;dnVzsk2iu337plDo5TAz3zDzZWdr8SAfKscKXocZCOLC6YqNgtNxM5iCCBFZY+2YFHxTgOWi9zTH&#10;XLuW9/Q4RCMShEOOCsoYm1zKUJRkMQxdQ5y8i/MWY5LeSO2xTXBby7csG0uLFaeFEhtal1TcDner&#10;4Hw+uU5++c/di7l5HF3bxnzslHrud6sZiEhd/A//tbdawWgyeYffN+kJy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K1ssYAAADdAAAADwAAAAAAAAAAAAAAAACYAgAAZHJz&#10;L2Rvd25yZXYueG1sUEsFBgAAAAAEAAQA9QAAAIsDAAAAAA==&#10;" filled="f"/>
                <v:oval id="Oval 2812" o:spid="_x0000_s1241" style="position:absolute;left:6763;top:9797;width:2160;height: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stxsYA&#10;AADdAAAADwAAAGRycy9kb3ducmV2LnhtbESPzWrDMBCE74W8g9hCL6WRW0xcnCghBAo5FPLTPMDG&#10;2shurJUjKbH79lGh0OMwM98ws8VgW3EjHxrHCl7HGQjiyumGjYLD18fLO4gQkTW2jknBDwVYzEcP&#10;Myy163lHt300IkE4lKigjrErpQxVTRbD2HXEyTs5bzEm6Y3UHvsEt618y7KJtNhwWqixo1VN1Xl/&#10;tQqOx4Mb5MVvts/m7DH/7jvzuVXq6XFYTkFEGuJ/+K+91gryosjh9016An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2stxsYAAADdAAAADwAAAAAAAAAAAAAAAACYAgAAZHJz&#10;L2Rvd25yZXYueG1sUEsFBgAAAAAEAAQA9QAAAIsDAAAAAA==&#10;" filled="f"/>
                <v:line id="Line 2813" o:spid="_x0000_s1242" style="position:absolute;visibility:visible;mso-wrap-style:square" from="5179,9941" to="5323,9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0eGPMYAAADdAAAADwAAAGRycy9kb3ducmV2LnhtbESPQWsCMRSE74X+h/AK3mrWUru6GqV0&#10;KfRgBbX0/Ny8bpZuXpZNXOO/N4WCx2FmvmGW62hbMVDvG8cKJuMMBHHldMO1gq/D++MMhA/IGlvH&#10;pOBCHtar+7slFtqdeUfDPtQiQdgXqMCE0BVS+sqQRT92HXHyflxvMSTZ11L3eE5w28qnLHuRFhtO&#10;CwY7ejNU/e5PVkFuyp3MZbk5bMuhmczjZ/w+zpUaPcTXBYhAMdzC/+0PreA5z6fw9yY9Abm6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9HhjzGAAAA3QAAAA8AAAAAAAAA&#10;AAAAAAAAoQIAAGRycy9kb3ducmV2LnhtbFBLBQYAAAAABAAEAPkAAACUAwAAAAA=&#10;">
                  <v:stroke endarrow="block"/>
                </v:line>
                <v:line id="Line 2814" o:spid="_x0000_s1243" style="position:absolute;flip:x;visibility:visible;mso-wrap-style:square" from="5179,11381" to="5323,11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DuA+sYAAADdAAAADwAAAGRycy9kb3ducmV2LnhtbESPzWvCQBDF7wX/h2WEXoJurEVtdJV+&#10;CULx4MehxyE7JsHsbMhONf3v3YLQ4+PN+715i1XnanWhNlSeDYyGKSji3NuKCwPHw3owAxUE2WLt&#10;mQz8UoDVsvewwMz6K+/ospdCRQiHDA2UIk2mdchLchiGviGO3sm3DiXKttC2xWuEu1o/pelEO6w4&#10;NpTY0HtJ+Xn/4+Ib6y1/jMfJm9NJ8kKf3/KVajHmsd+9zkEJdfJ/fE9vrIHn6XQCf2siAvTy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Q7gPrGAAAA3QAAAA8AAAAAAAAA&#10;AAAAAAAAoQIAAGRycy9kb3ducmV2LnhtbFBLBQYAAAAABAAEAPkAAACUAwAAAAA=&#10;">
                  <v:stroke endarrow="block"/>
                </v:line>
                <v:line id="Line 2815" o:spid="_x0000_s1244" style="position:absolute;visibility:visible;mso-wrap-style:square" from="7771,9797" to="7915,97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Nm90MYAAADdAAAADwAAAGRycy9kb3ducmV2LnhtbESPT0sDMRTE74LfITzBm822SGO3TYu4&#10;CB5U6B96ft08N4ubl2WTbuO3bwTB4zAzv2FWm+Q6MdIQWs8appMCBHHtTcuNhsP+9eEJRIjIBjvP&#10;pOGHAmzWtzcrLI2/8JbGXWxEhnAoUYONsS+lDLUlh2Hie+LsffnBYcxyaKQZ8JLhrpOzophLhy3n&#10;BYs9vViqv3dnp0HZaiuVrN73n9XYThfpIx1PC63v79LzEkSkFP/Df+03o+FRKQW/b/ITkOs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DZvdDGAAAA3QAAAA8AAAAAAAAA&#10;AAAAAAAAoQIAAGRycy9kb3ducmV2LnhtbFBLBQYAAAAABAAEAPkAAACUAwAAAAA=&#10;">
                  <v:stroke endarrow="block"/>
                </v:line>
                <v:line id="Line 2816" o:spid="_x0000_s1245" style="position:absolute;flip:x;visibility:visible;mso-wrap-style:square" from="7771,11237" to="7915,112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xE8YAAADdAAAADwAAAGRycy9kb3ducmV2LnhtbESPTWvCQBCG70L/wzKFXoJuWqXa1FX6&#10;JQilh6qHHofsNAnNzobsVNN/3zkIHod33meeWa6H0Joj9amJ7OB2koMhLqNvuHJw2G/GCzBJkD22&#10;kcnBHyVYr65GSyx8PPEnHXdSGYVwKtBBLdIV1qaypoBpEjtizb5jH1B07CvrezwpPLT2Ls/vbcCG&#10;9UKNHb3UVP7sfoNqbD74dTrNnoPNsgd6+5L33IpzN9fD0yMYoUEuy+f21juYzeeqq98oAuzqH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rosRPGAAAA3QAAAA8AAAAAAAAA&#10;AAAAAAAAoQIAAGRycy9kb3ducmV2LnhtbFBLBQYAAAAABAAEAPkAAACUAwAAAAA=&#10;">
                  <v:stroke endarrow="block"/>
                </v:line>
                <v:shape id="Text Box 2817" o:spid="_x0000_s1246" type="#_x0000_t202" style="position:absolute;left:2781;top:10836;width:2016;height:7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H3ncUA&#10;AADdAAAADwAAAGRycy9kb3ducmV2LnhtbESPT2vCQBTE74LfYXlCb7rb4p8aXaW0FHpSjFXw9sg+&#10;k9Ds25DdmvjtXUHwOMzMb5jlurOVuFDjS8caXkcKBHHmTMm5ht/99/AdhA/IBivHpOFKHtarfm+J&#10;iXEt7+iShlxECPsENRQh1ImUPivIoh+5mjh6Z9dYDFE2uTQNthFuK/mm1FRaLDkuFFjTZ0HZX/pv&#10;NRw259NxrLb5l53UreuUZDuXWr8Muo8FiEBdeIYf7R+jYTybzeH+Jj4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AfedxQAAAN0AAAAPAAAAAAAAAAAAAAAAAJgCAABkcnMv&#10;ZG93bnJldi54bWxQSwUGAAAAAAQABAD1AAAAigMAAAAA&#10;" filled="f" stroked="f">
                  <v:textbox>
                    <w:txbxContent>
                      <w:p w:rsidR="004513E6" w:rsidRDefault="004513E6" w:rsidP="007C321A">
                        <w:pPr>
                          <w:jc w:val="center"/>
                        </w:pPr>
                        <w:r>
                          <w:t>Участок-поставщик</w:t>
                        </w:r>
                      </w:p>
                    </w:txbxContent>
                  </v:textbox>
                </v:shape>
                <v:shape id="Text Box 2818" o:spid="_x0000_s1247" type="#_x0000_t202" style="position:absolute;left:8361;top:10833;width:2016;height:7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4uJ8EA&#10;AADdAAAADwAAAGRycy9kb3ducmV2LnhtbERPy4rCMBTdD/gP4QruxkRxRq1GEUVw5eAT3F2aa1ts&#10;bkoTbefvzWJglofzni9bW4oX1b5wrGHQVyCIU2cKzjScT9vPCQgfkA2WjknDL3lYLjofc0yMa/hA&#10;r2PIRAxhn6CGPIQqkdKnOVn0fVcRR+7uaoshwjqTpsYmhttSDpX6lhYLjg05VrTOKX0cn1bDZX+/&#10;XUfqJ9vYr6pxrZJsp1LrXrddzUAEasO/+M+9MxpG40ncH9/EJyA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buLifBAAAA3QAAAA8AAAAAAAAAAAAAAAAAmAIAAGRycy9kb3du&#10;cmV2LnhtbFBLBQYAAAAABAAEAPUAAACGAwAAAAA=&#10;" filled="f" stroked="f">
                  <v:textbox>
                    <w:txbxContent>
                      <w:p w:rsidR="004513E6" w:rsidRPr="00D6349E" w:rsidRDefault="004513E6" w:rsidP="007C321A">
                        <w:pPr>
                          <w:pStyle w:val="23"/>
                          <w:pBdr>
                            <w:top w:val="none" w:sz="0" w:space="0" w:color="auto"/>
                            <w:left w:val="none" w:sz="0" w:space="0" w:color="auto"/>
                            <w:bottom w:val="none" w:sz="0" w:space="0" w:color="auto"/>
                            <w:right w:val="none" w:sz="0" w:space="0" w:color="auto"/>
                          </w:pBdr>
                          <w:ind w:firstLine="0"/>
                          <w:jc w:val="center"/>
                          <w:rPr>
                            <w:sz w:val="24"/>
                            <w:szCs w:val="24"/>
                          </w:rPr>
                        </w:pPr>
                        <w:r w:rsidRPr="00D6349E">
                          <w:rPr>
                            <w:sz w:val="24"/>
                            <w:szCs w:val="24"/>
                          </w:rPr>
                          <w:t>Участок-потребитель</w:t>
                        </w:r>
                      </w:p>
                    </w:txbxContent>
                  </v:textbox>
                </v:shape>
                <v:shape id="Text Box 2819" o:spid="_x0000_s1248" type="#_x0000_t202" style="position:absolute;left:6331;top:8501;width:4032;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LvMUA&#10;AADdAAAADwAAAGRycy9kb3ducmV2LnhtbESPT2sCMRTE74LfIbxCb5oo1up2o4il0FPFrQq9PTZv&#10;/9DNy7JJ3e23bwqCx2FmfsOk28E24kqdrx1rmE0VCOLcmZpLDafPt8kKhA/IBhvHpOGXPGw341GK&#10;iXE9H+mahVJECPsENVQhtImUPq/Iop+6ljh6hesshii7UpoO+wi3jZwrtZQWa44LFba0ryj/zn6s&#10;hvNH8XVZqEP5ap/a3g1Ksl1LrR8fht0LiEBDuIdv7XejYfG8msH/m/gE5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oou8xQAAAN0AAAAPAAAAAAAAAAAAAAAAAJgCAABkcnMv&#10;ZG93bnJldi54bWxQSwUGAAAAAAQABAD1AAAAigMAAAAA&#10;" filled="f" stroked="f">
                  <v:textbox>
                    <w:txbxContent>
                      <w:p w:rsidR="004513E6" w:rsidRDefault="004513E6" w:rsidP="007C321A">
                        <w:r>
                          <w:t>Выполненный заказ</w:t>
                        </w:r>
                      </w:p>
                    </w:txbxContent>
                  </v:textbox>
                </v:shape>
                <v:shape id="Text Box 2820" o:spid="_x0000_s1249" type="#_x0000_t202" style="position:absolute;left:5467;top:11669;width:4032;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AVy8UA&#10;AADdAAAADwAAAGRycy9kb3ducmV2LnhtbESPT2vCQBTE74LfYXmCt7qr2KrRVUpF6KnF+Ae8PbLP&#10;JJh9G7KrSb99t1DwOMzMb5jVprOVeFDjS8caxiMFgjhzpuRcw/Gwe5mD8AHZYOWYNPyQh82631th&#10;YlzLe3qkIRcRwj5BDUUIdSKlzwqy6EeuJo7e1TUWQ5RNLk2DbYTbSk6UepMWS44LBdb0UVB2S+9W&#10;w+nrejlP1Xe+ta916zol2S6k1sNB974EEagLz/B/+9NomM7mE/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cBXLxQAAAN0AAAAPAAAAAAAAAAAAAAAAAJgCAABkcnMv&#10;ZG93bnJldi54bWxQSwUGAAAAAAQABAD1AAAAigMAAAAA&#10;" filled="f" stroked="f">
                  <v:textbox>
                    <w:txbxContent>
                      <w:p w:rsidR="004513E6" w:rsidRPr="00580C02" w:rsidRDefault="004513E6" w:rsidP="007C321A">
                        <w:r>
                          <w:t>Заказ на поставку и изготовление</w:t>
                        </w:r>
                      </w:p>
                    </w:txbxContent>
                  </v:textbox>
                </v:shape>
                <v:line id="Line 2821" o:spid="_x0000_s1250" style="position:absolute;flip:y;visibility:visible;mso-wrap-style:square" from="5301,8933" to="7339,9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AuH8gAAADdAAAADwAAAGRycy9kb3ducmV2LnhtbESPQUsDMRSE70L/Q3iFXsRmtaWua9NS&#10;BMFDL7ayxdtz89wsu3lZk7Td/nsjFDwOM/MNs1wPthMn8qFxrOB+moEgrpxuuFbwsX+9y0GEiKyx&#10;c0wKLhRgvRrdLLHQ7szvdNrFWiQIhwIVmBj7QspQGbIYpq4nTt638xZjkr6W2uM5wW0nH7JsIS02&#10;nBYM9vRiqGp3R6tA5tvbH7/5mrdlezg8mbIq+8+tUpPxsHkGEWmI/+Fr+00rmD/mM/h7k56AXP0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VAuH8gAAADdAAAADwAAAAAA&#10;AAAAAAAAAAChAgAAZHJzL2Rvd25yZXYueG1sUEsFBgAAAAAEAAQA+QAAAJYDAAAAAA==&#10;"/>
                <v:line id="Line 2822" o:spid="_x0000_s1251" style="position:absolute;flip:x y;visibility:visible;mso-wrap-style:square" from="7339,8933" to="8059,97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o2DcUAAADdAAAADwAAAGRycy9kb3ducmV2LnhtbESPT2vCQBTE7wW/w/KEXoputKGG6Coi&#10;VHpS6h+8PrLPJJh9G7KriX56Vyj0OMzMb5jZojOVuFHjSssKRsMIBHFmdcm5gsP+e5CAcB5ZY2WZ&#10;FNzJwWLee5thqm3Lv3Tb+VwECLsUFRTe16mULivIoBvamjh4Z9sY9EE2udQNtgFuKjmOoi9psOSw&#10;UGBNq4Kyy+5qFCBvHp9JO6JYrunkxpvtx/J4Vuq93y2nIDx1/j/81/7RCuJJEsPrTXgCcv4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Lo2DcUAAADdAAAADwAAAAAAAAAA&#10;AAAAAAChAgAAZHJzL2Rvd25yZXYueG1sUEsFBgAAAAAEAAQA+QAAAJMDAAAAAA==&#10;"/>
                <v:line id="Line 2823" o:spid="_x0000_s1252" style="position:absolute;visibility:visible;mso-wrap-style:square" from="5467,11381" to="6331,11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5jD8kAAADdAAAADwAAAGRycy9kb3ducmV2LnhtbESPT0vDQBTE74LfYXmCN7tR21hit6Uo&#10;hbaHYv+AHl+zzySafRt2t0n67bsFweMwM79hJrPe1KIl5yvLCh4HCQji3OqKCwWH/eJhDMIHZI21&#10;ZVJwJg+z6e3NBDNtO95SuwuFiBD2GSooQ2gyKX1ekkE/sA1x9L6tMxiidIXUDrsIN7V8SpJUGqw4&#10;LpTY0FtJ+e/uZBRsnj/Sdr5aL/vPVXrM37fHr5/OKXV/189fQQTqw3/4r73UCoYv4xFc38QnIKcX&#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A0eYw/JAAAA3QAAAA8AAAAA&#10;AAAAAAAAAAAAoQIAAGRycy9kb3ducmV2LnhtbFBLBQYAAAAABAAEAPkAAACXAwAAAAA=&#10;"/>
                <v:line id="Line 2824" o:spid="_x0000_s1253" style="position:absolute;flip:x;visibility:visible;mso-wrap-style:square" from="6331,11237" to="7483,11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eNh8gAAADdAAAADwAAAGRycy9kb3ducmV2LnhtbESPQUvDQBSE7wX/w/KEXsRuLKXG2G0p&#10;guChF1tJ8PbMPrMh2bdxd23Tf98VhB6HmfmGWW1G24sj+dA6VvAwy0AQ10633Cj4OLze5yBCRNbY&#10;OyYFZwqwWd9MVlhod+J3Ou5jIxKEQ4EKTIxDIWWoDVkMMzcQJ+/beYsxSd9I7fGU4LaX8yxbSost&#10;pwWDA70Yqrv9r1Ug893dj99+Lbqyq6onU9bl8LlTano7bp9BRBrjNfzfftMKFo/5Ev7epCcg1x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qSeNh8gAAADdAAAADwAAAAAA&#10;AAAAAAAAAAChAgAAZHJzL2Rvd25yZXYueG1sUEsFBgAAAAAEAAQA+QAAAJYDAAAAAA==&#10;"/>
                <w10:wrap type="topAndBottom"/>
              </v:group>
            </w:pict>
          </mc:Fallback>
        </mc:AlternateContent>
      </w:r>
      <w:r w:rsidRPr="00F22232">
        <w:rPr>
          <w:sz w:val="28"/>
          <w:szCs w:val="28"/>
        </w:rPr>
        <w:t>Рис. 5.6. Схема объединенного контура регулирования</w:t>
      </w:r>
    </w:p>
    <w:p w:rsidR="007C321A" w:rsidRPr="00F22232" w:rsidRDefault="007C321A" w:rsidP="007C321A">
      <w:pPr>
        <w:tabs>
          <w:tab w:val="left" w:pos="851"/>
        </w:tabs>
        <w:spacing w:line="264" w:lineRule="auto"/>
        <w:ind w:firstLine="709"/>
        <w:jc w:val="center"/>
        <w:rPr>
          <w:sz w:val="28"/>
          <w:szCs w:val="28"/>
        </w:rPr>
      </w:pPr>
    </w:p>
    <w:p w:rsidR="007C321A" w:rsidRPr="00F22232" w:rsidRDefault="007C321A" w:rsidP="00F22232">
      <w:pPr>
        <w:tabs>
          <w:tab w:val="left" w:pos="851"/>
        </w:tabs>
        <w:ind w:firstLine="709"/>
        <w:jc w:val="both"/>
        <w:rPr>
          <w:sz w:val="28"/>
          <w:szCs w:val="28"/>
        </w:rPr>
      </w:pPr>
      <w:r w:rsidRPr="00F22232">
        <w:rPr>
          <w:sz w:val="28"/>
          <w:szCs w:val="28"/>
        </w:rPr>
        <w:t xml:space="preserve">Принципиальной особенностью данной системы является формирование горизонтальных связей по всей технологической цепочке, что позволяет самостоятельно и непосредственно взаимодействовать производственным звеньям друг с другом. Запуск деталей в производство и их обработка осуществляются малыми партиями в соответствии с полученным заказом. После завершения выполнения операций в пределах одного производственного модуля детали </w:t>
      </w:r>
      <w:r w:rsidRPr="00F22232">
        <w:rPr>
          <w:sz w:val="28"/>
          <w:szCs w:val="28"/>
        </w:rPr>
        <w:lastRenderedPageBreak/>
        <w:t>поступают на склад и остаются там до тех пор, пока не будет получена заявка с последующего участка обработки.</w:t>
      </w:r>
    </w:p>
    <w:p w:rsidR="007C321A" w:rsidRPr="00F22232" w:rsidRDefault="007C321A" w:rsidP="007C321A">
      <w:pPr>
        <w:tabs>
          <w:tab w:val="left" w:pos="851"/>
        </w:tabs>
        <w:ind w:firstLine="709"/>
        <w:jc w:val="both"/>
        <w:rPr>
          <w:sz w:val="28"/>
          <w:szCs w:val="28"/>
        </w:rPr>
      </w:pPr>
      <w:r w:rsidRPr="00F22232">
        <w:rPr>
          <w:sz w:val="28"/>
          <w:szCs w:val="28"/>
        </w:rPr>
        <w:t>Достоинством данной формы является возможность использования вытягивающей системы управления материальными потоками, что обеспечивает минимальный нормативный производственный запас. Однако использование ее на отечественных предприятиях затруднено из-за низкого уровня компьютеризации управления ходом производства и отсутствия устойчивой системы снабжения необходимыми материалами.</w:t>
      </w:r>
    </w:p>
    <w:p w:rsidR="007C321A" w:rsidRDefault="00F22232" w:rsidP="00F22232">
      <w:pPr>
        <w:pStyle w:val="4"/>
      </w:pPr>
      <w:bookmarkStart w:id="68" w:name="_Toc88995460"/>
      <w:bookmarkStart w:id="69" w:name="_Toc151198920"/>
      <w:r>
        <w:t xml:space="preserve">5.4. </w:t>
      </w:r>
      <w:r w:rsidR="007C321A" w:rsidRPr="001C5308">
        <w:t>Системы управления материальными потоками</w:t>
      </w:r>
      <w:bookmarkEnd w:id="68"/>
      <w:bookmarkEnd w:id="69"/>
    </w:p>
    <w:p w:rsidR="003325A3" w:rsidRPr="003325A3" w:rsidRDefault="003325A3" w:rsidP="003325A3">
      <w:pPr>
        <w:pStyle w:val="5"/>
        <w:rPr>
          <w:sz w:val="28"/>
          <w:szCs w:val="28"/>
        </w:rPr>
      </w:pPr>
      <w:r w:rsidRPr="003325A3">
        <w:rPr>
          <w:sz w:val="28"/>
          <w:szCs w:val="28"/>
        </w:rPr>
        <w:t>5.4.1. Общие сведения о СУМП</w:t>
      </w:r>
    </w:p>
    <w:p w:rsidR="007C321A" w:rsidRPr="00F22232" w:rsidRDefault="007C321A" w:rsidP="007C321A">
      <w:pPr>
        <w:tabs>
          <w:tab w:val="left" w:pos="851"/>
        </w:tabs>
        <w:ind w:firstLine="709"/>
        <w:jc w:val="both"/>
        <w:rPr>
          <w:iCs/>
          <w:sz w:val="28"/>
          <w:szCs w:val="28"/>
        </w:rPr>
      </w:pPr>
      <w:r w:rsidRPr="00F22232">
        <w:rPr>
          <w:iCs/>
          <w:sz w:val="28"/>
          <w:szCs w:val="28"/>
        </w:rPr>
        <w:t xml:space="preserve">Под </w:t>
      </w:r>
      <w:r w:rsidRPr="00F22232">
        <w:rPr>
          <w:iCs/>
          <w:sz w:val="28"/>
          <w:szCs w:val="28"/>
          <w:u w:val="single"/>
        </w:rPr>
        <w:t>системой управления материальными потоками</w:t>
      </w:r>
      <w:r w:rsidRPr="00F22232">
        <w:rPr>
          <w:iCs/>
          <w:sz w:val="28"/>
          <w:szCs w:val="28"/>
        </w:rPr>
        <w:t xml:space="preserve"> понимается организационный механизм формирования, планирования и регулирования материальных потоков в рамках внутрипроизводственной логистической системы.</w:t>
      </w:r>
    </w:p>
    <w:p w:rsidR="007C321A" w:rsidRPr="00F22232" w:rsidRDefault="007C321A" w:rsidP="00F22232">
      <w:pPr>
        <w:tabs>
          <w:tab w:val="left" w:pos="851"/>
        </w:tabs>
        <w:ind w:firstLine="709"/>
        <w:jc w:val="both"/>
        <w:rPr>
          <w:iCs/>
          <w:sz w:val="28"/>
          <w:szCs w:val="28"/>
        </w:rPr>
      </w:pPr>
      <w:r w:rsidRPr="00F22232">
        <w:rPr>
          <w:iCs/>
          <w:sz w:val="28"/>
          <w:szCs w:val="28"/>
        </w:rPr>
        <w:t>Различают несколько систем управления материальными потоками:</w:t>
      </w:r>
    </w:p>
    <w:p w:rsidR="007C321A" w:rsidRPr="00F22232" w:rsidRDefault="007C321A" w:rsidP="00335B8A">
      <w:pPr>
        <w:numPr>
          <w:ilvl w:val="0"/>
          <w:numId w:val="28"/>
        </w:numPr>
        <w:tabs>
          <w:tab w:val="clear" w:pos="360"/>
          <w:tab w:val="num" w:pos="-2340"/>
          <w:tab w:val="left" w:pos="1080"/>
        </w:tabs>
        <w:autoSpaceDE w:val="0"/>
        <w:autoSpaceDN w:val="0"/>
        <w:ind w:left="1080" w:hanging="371"/>
        <w:jc w:val="both"/>
        <w:rPr>
          <w:sz w:val="28"/>
          <w:szCs w:val="28"/>
        </w:rPr>
      </w:pPr>
      <w:r w:rsidRPr="00F22232">
        <w:rPr>
          <w:sz w:val="28"/>
          <w:szCs w:val="28"/>
          <w:lang w:val="en-US"/>
        </w:rPr>
        <w:t>MRP</w:t>
      </w:r>
      <w:r w:rsidRPr="00F22232">
        <w:rPr>
          <w:sz w:val="28"/>
          <w:szCs w:val="28"/>
        </w:rPr>
        <w:t xml:space="preserve"> – планирование потребности в материалах;</w:t>
      </w:r>
    </w:p>
    <w:p w:rsidR="007C321A" w:rsidRPr="00F22232" w:rsidRDefault="007C321A" w:rsidP="00335B8A">
      <w:pPr>
        <w:numPr>
          <w:ilvl w:val="0"/>
          <w:numId w:val="28"/>
        </w:numPr>
        <w:tabs>
          <w:tab w:val="clear" w:pos="360"/>
          <w:tab w:val="num" w:pos="-2340"/>
          <w:tab w:val="left" w:pos="1080"/>
        </w:tabs>
        <w:autoSpaceDE w:val="0"/>
        <w:autoSpaceDN w:val="0"/>
        <w:ind w:left="1080" w:hanging="371"/>
        <w:jc w:val="both"/>
        <w:rPr>
          <w:sz w:val="28"/>
          <w:szCs w:val="28"/>
        </w:rPr>
      </w:pPr>
      <w:r w:rsidRPr="00F22232">
        <w:rPr>
          <w:sz w:val="28"/>
          <w:szCs w:val="28"/>
          <w:lang w:val="en-US"/>
        </w:rPr>
        <w:t>DRP</w:t>
      </w:r>
      <w:r w:rsidRPr="00F22232">
        <w:rPr>
          <w:sz w:val="28"/>
          <w:szCs w:val="28"/>
        </w:rPr>
        <w:t xml:space="preserve"> – планирование распределения ресурсов;</w:t>
      </w:r>
    </w:p>
    <w:p w:rsidR="007C321A" w:rsidRPr="00F22232" w:rsidRDefault="007C321A" w:rsidP="00335B8A">
      <w:pPr>
        <w:numPr>
          <w:ilvl w:val="0"/>
          <w:numId w:val="28"/>
        </w:numPr>
        <w:tabs>
          <w:tab w:val="clear" w:pos="360"/>
          <w:tab w:val="num" w:pos="-2340"/>
          <w:tab w:val="left" w:pos="1080"/>
        </w:tabs>
        <w:autoSpaceDE w:val="0"/>
        <w:autoSpaceDN w:val="0"/>
        <w:ind w:left="1080" w:hanging="371"/>
        <w:jc w:val="both"/>
        <w:rPr>
          <w:sz w:val="28"/>
          <w:szCs w:val="28"/>
        </w:rPr>
      </w:pPr>
      <w:r w:rsidRPr="00F22232">
        <w:rPr>
          <w:sz w:val="28"/>
          <w:szCs w:val="28"/>
          <w:lang w:val="en-US"/>
        </w:rPr>
        <w:t>JIT</w:t>
      </w:r>
      <w:r w:rsidRPr="00F22232">
        <w:rPr>
          <w:sz w:val="28"/>
          <w:szCs w:val="28"/>
        </w:rPr>
        <w:t xml:space="preserve"> – управление материальными и информационными потоками по принципу “точно вовремя”;</w:t>
      </w:r>
    </w:p>
    <w:p w:rsidR="007C321A" w:rsidRPr="00F22232" w:rsidRDefault="007C321A" w:rsidP="00335B8A">
      <w:pPr>
        <w:numPr>
          <w:ilvl w:val="0"/>
          <w:numId w:val="28"/>
        </w:numPr>
        <w:tabs>
          <w:tab w:val="clear" w:pos="360"/>
          <w:tab w:val="num" w:pos="-2340"/>
          <w:tab w:val="left" w:pos="1080"/>
        </w:tabs>
        <w:autoSpaceDE w:val="0"/>
        <w:autoSpaceDN w:val="0"/>
        <w:ind w:left="1080" w:hanging="371"/>
        <w:jc w:val="both"/>
        <w:rPr>
          <w:sz w:val="28"/>
          <w:szCs w:val="28"/>
        </w:rPr>
      </w:pPr>
      <w:r w:rsidRPr="00F22232">
        <w:rPr>
          <w:sz w:val="28"/>
          <w:szCs w:val="28"/>
          <w:lang w:val="en-US"/>
        </w:rPr>
        <w:t>KANBAN</w:t>
      </w:r>
      <w:r w:rsidRPr="00F22232">
        <w:rPr>
          <w:sz w:val="28"/>
          <w:szCs w:val="28"/>
        </w:rPr>
        <w:t xml:space="preserve"> – информационное обеспечение оперативного управления материальными потоками по принципу “точно вовремя”;</w:t>
      </w:r>
    </w:p>
    <w:p w:rsidR="007C321A" w:rsidRPr="00F22232" w:rsidRDefault="007C321A" w:rsidP="00335B8A">
      <w:pPr>
        <w:numPr>
          <w:ilvl w:val="0"/>
          <w:numId w:val="28"/>
        </w:numPr>
        <w:tabs>
          <w:tab w:val="clear" w:pos="360"/>
          <w:tab w:val="num" w:pos="-2340"/>
          <w:tab w:val="left" w:pos="1080"/>
        </w:tabs>
        <w:autoSpaceDE w:val="0"/>
        <w:autoSpaceDN w:val="0"/>
        <w:ind w:left="1080" w:hanging="371"/>
        <w:jc w:val="both"/>
        <w:rPr>
          <w:sz w:val="28"/>
          <w:szCs w:val="28"/>
        </w:rPr>
      </w:pPr>
      <w:r w:rsidRPr="00F22232">
        <w:rPr>
          <w:sz w:val="28"/>
          <w:szCs w:val="28"/>
          <w:lang w:val="en-US"/>
        </w:rPr>
        <w:t>OPT</w:t>
      </w:r>
      <w:r w:rsidRPr="00F22232">
        <w:rPr>
          <w:sz w:val="28"/>
          <w:szCs w:val="28"/>
        </w:rPr>
        <w:t xml:space="preserve"> – оптимизированная технология производства.</w:t>
      </w:r>
    </w:p>
    <w:p w:rsidR="007C321A" w:rsidRPr="00F22232" w:rsidRDefault="007C321A" w:rsidP="007C321A">
      <w:pPr>
        <w:tabs>
          <w:tab w:val="left" w:pos="851"/>
        </w:tabs>
        <w:ind w:firstLine="709"/>
        <w:jc w:val="both"/>
        <w:rPr>
          <w:sz w:val="28"/>
          <w:szCs w:val="28"/>
        </w:rPr>
      </w:pPr>
      <w:r w:rsidRPr="00F22232">
        <w:rPr>
          <w:i/>
          <w:iCs/>
          <w:sz w:val="28"/>
          <w:szCs w:val="28"/>
          <w:u w:val="single"/>
        </w:rPr>
        <w:t>Планирование потребности в материалах</w:t>
      </w:r>
      <w:r w:rsidRPr="00F22232">
        <w:rPr>
          <w:sz w:val="28"/>
          <w:szCs w:val="28"/>
        </w:rPr>
        <w:t xml:space="preserve"> – это автоматизированная система планирования потребностей производства в необходимых материальных ресурсах. </w:t>
      </w:r>
      <w:proofErr w:type="gramStart"/>
      <w:r w:rsidRPr="00F22232">
        <w:rPr>
          <w:sz w:val="28"/>
          <w:szCs w:val="28"/>
          <w:lang w:val="en-US"/>
        </w:rPr>
        <w:t>MRP</w:t>
      </w:r>
      <w:r w:rsidRPr="00F22232">
        <w:rPr>
          <w:sz w:val="28"/>
          <w:szCs w:val="28"/>
        </w:rPr>
        <w:t xml:space="preserve"> позволяет осуществлять приоритетное планирование выполнения заказов в реальном масштабе времени с учетом возникающих отклонений от плановых заданий, а также текущее регулирование и контроль производственных запасов.</w:t>
      </w:r>
      <w:proofErr w:type="gramEnd"/>
      <w:r w:rsidRPr="00F22232">
        <w:rPr>
          <w:sz w:val="28"/>
          <w:szCs w:val="28"/>
        </w:rPr>
        <w:t xml:space="preserve"> Основными целями </w:t>
      </w:r>
      <w:r w:rsidRPr="00F22232">
        <w:rPr>
          <w:sz w:val="28"/>
          <w:szCs w:val="28"/>
          <w:lang w:val="en-US"/>
        </w:rPr>
        <w:t>MRP</w:t>
      </w:r>
      <w:r w:rsidRPr="00F22232">
        <w:rPr>
          <w:sz w:val="28"/>
          <w:szCs w:val="28"/>
        </w:rPr>
        <w:t xml:space="preserve"> являются: гарантийное удовлетворение потребности в материальных ресурсах, поддержание минимально возможного уровня запасов; повышение точности планирования производства, поставок и закупок материалов.</w:t>
      </w:r>
    </w:p>
    <w:p w:rsidR="007C321A" w:rsidRPr="00F22232" w:rsidRDefault="007C321A" w:rsidP="007C321A">
      <w:pPr>
        <w:tabs>
          <w:tab w:val="left" w:pos="851"/>
        </w:tabs>
        <w:ind w:firstLine="709"/>
        <w:jc w:val="both"/>
        <w:rPr>
          <w:sz w:val="28"/>
          <w:szCs w:val="28"/>
        </w:rPr>
      </w:pPr>
      <w:r w:rsidRPr="00F22232">
        <w:rPr>
          <w:i/>
          <w:iCs/>
          <w:sz w:val="28"/>
          <w:szCs w:val="28"/>
          <w:u w:val="single"/>
        </w:rPr>
        <w:t>Планирование распределения ресурсов</w:t>
      </w:r>
      <w:r w:rsidRPr="00F22232">
        <w:rPr>
          <w:i/>
          <w:iCs/>
          <w:sz w:val="28"/>
          <w:szCs w:val="28"/>
        </w:rPr>
        <w:t xml:space="preserve"> </w:t>
      </w:r>
      <w:r w:rsidRPr="00F22232">
        <w:rPr>
          <w:sz w:val="28"/>
          <w:szCs w:val="28"/>
        </w:rPr>
        <w:t xml:space="preserve">может быть охарактеризовано как автоматизированная система управления исходящими товарами. Она является зеркальным отражением </w:t>
      </w:r>
      <w:r w:rsidRPr="00F22232">
        <w:rPr>
          <w:sz w:val="28"/>
          <w:szCs w:val="28"/>
          <w:lang w:val="en-US"/>
        </w:rPr>
        <w:t>MRP</w:t>
      </w:r>
      <w:r w:rsidRPr="00F22232">
        <w:rPr>
          <w:sz w:val="28"/>
          <w:szCs w:val="28"/>
        </w:rPr>
        <w:t>, использует ту же логику, средства и методы. К числу основных функций системы относятся: планирование поставок и запасов на различных уровнях цепи распределения (</w:t>
      </w:r>
      <w:proofErr w:type="gramStart"/>
      <w:r w:rsidRPr="00F22232">
        <w:rPr>
          <w:sz w:val="28"/>
          <w:szCs w:val="28"/>
        </w:rPr>
        <w:t>центральный</w:t>
      </w:r>
      <w:proofErr w:type="gramEnd"/>
      <w:r w:rsidRPr="00F22232">
        <w:rPr>
          <w:sz w:val="28"/>
          <w:szCs w:val="28"/>
        </w:rPr>
        <w:t xml:space="preserve"> – периферийные склады), информационное обеспечение распределения продукции, а также планирование транспортных перевозок. Основной график производства формируется в соответствии с данными независимого спроса (прогноза спроса). Таким </w:t>
      </w:r>
      <w:proofErr w:type="gramStart"/>
      <w:r w:rsidRPr="00F22232">
        <w:rPr>
          <w:sz w:val="28"/>
          <w:szCs w:val="28"/>
        </w:rPr>
        <w:t>образом</w:t>
      </w:r>
      <w:proofErr w:type="gramEnd"/>
      <w:r w:rsidRPr="00F22232">
        <w:rPr>
          <w:sz w:val="28"/>
          <w:szCs w:val="28"/>
        </w:rPr>
        <w:t xml:space="preserve"> </w:t>
      </w:r>
      <w:r w:rsidRPr="00F22232">
        <w:rPr>
          <w:sz w:val="28"/>
          <w:szCs w:val="28"/>
          <w:lang w:val="en-US"/>
        </w:rPr>
        <w:t>DRP</w:t>
      </w:r>
      <w:r w:rsidRPr="00F22232">
        <w:rPr>
          <w:sz w:val="28"/>
          <w:szCs w:val="28"/>
        </w:rPr>
        <w:t xml:space="preserve"> позволяет увязать функции производства и сбыта продукции, а также оптимизировать логистические издержки за счет сокращения транспортных расходов и затрат товародвижения.</w:t>
      </w:r>
    </w:p>
    <w:p w:rsidR="007C321A" w:rsidRPr="00F22232" w:rsidRDefault="007C321A" w:rsidP="007C321A">
      <w:pPr>
        <w:tabs>
          <w:tab w:val="left" w:pos="851"/>
        </w:tabs>
        <w:ind w:firstLine="709"/>
        <w:jc w:val="both"/>
        <w:rPr>
          <w:i/>
          <w:iCs/>
          <w:sz w:val="28"/>
          <w:szCs w:val="28"/>
        </w:rPr>
      </w:pPr>
      <w:proofErr w:type="gramStart"/>
      <w:r w:rsidRPr="00F22232">
        <w:rPr>
          <w:i/>
          <w:iCs/>
          <w:sz w:val="28"/>
          <w:szCs w:val="28"/>
          <w:lang w:val="en-US"/>
        </w:rPr>
        <w:t>MRP</w:t>
      </w:r>
      <w:r w:rsidRPr="00F22232">
        <w:rPr>
          <w:i/>
          <w:iCs/>
          <w:sz w:val="28"/>
          <w:szCs w:val="28"/>
        </w:rPr>
        <w:t xml:space="preserve"> и </w:t>
      </w:r>
      <w:r w:rsidRPr="00F22232">
        <w:rPr>
          <w:i/>
          <w:iCs/>
          <w:sz w:val="28"/>
          <w:szCs w:val="28"/>
          <w:lang w:val="en-US"/>
        </w:rPr>
        <w:t>DRP</w:t>
      </w:r>
      <w:r w:rsidRPr="00F22232">
        <w:rPr>
          <w:i/>
          <w:iCs/>
          <w:sz w:val="28"/>
          <w:szCs w:val="28"/>
        </w:rPr>
        <w:t xml:space="preserve"> относятся к системам выталкивающего типа.</w:t>
      </w:r>
      <w:proofErr w:type="gramEnd"/>
    </w:p>
    <w:p w:rsidR="007C321A" w:rsidRPr="00F22232" w:rsidRDefault="007C321A" w:rsidP="007C321A">
      <w:pPr>
        <w:tabs>
          <w:tab w:val="left" w:pos="851"/>
        </w:tabs>
        <w:ind w:firstLine="709"/>
        <w:jc w:val="both"/>
        <w:rPr>
          <w:sz w:val="28"/>
          <w:szCs w:val="28"/>
        </w:rPr>
      </w:pPr>
      <w:proofErr w:type="gramStart"/>
      <w:r w:rsidRPr="00F22232">
        <w:rPr>
          <w:i/>
          <w:iCs/>
          <w:sz w:val="28"/>
          <w:szCs w:val="28"/>
          <w:u w:val="single"/>
          <w:lang w:val="en-US"/>
        </w:rPr>
        <w:t>JIT</w:t>
      </w:r>
      <w:r w:rsidRPr="00F22232">
        <w:rPr>
          <w:i/>
          <w:iCs/>
          <w:sz w:val="28"/>
          <w:szCs w:val="28"/>
        </w:rPr>
        <w:t xml:space="preserve"> – </w:t>
      </w:r>
      <w:r w:rsidRPr="00F22232">
        <w:rPr>
          <w:sz w:val="28"/>
          <w:szCs w:val="28"/>
        </w:rPr>
        <w:t>интегрированная система управления материальными и информационными потоками, представляющая процесс производства и связанные с ним снабжение и сбыт как единый непрерывающийся производственный поток.</w:t>
      </w:r>
      <w:proofErr w:type="gramEnd"/>
      <w:r w:rsidRPr="00F22232">
        <w:rPr>
          <w:sz w:val="28"/>
          <w:szCs w:val="28"/>
        </w:rPr>
        <w:t xml:space="preserve"> </w:t>
      </w:r>
      <w:r w:rsidRPr="00F22232">
        <w:rPr>
          <w:sz w:val="28"/>
          <w:szCs w:val="28"/>
        </w:rPr>
        <w:lastRenderedPageBreak/>
        <w:t>Управление материальными потоками в единой системе осуществляется на основе обратного планирования сроков. Производитель не имеет законченного плана и графика работы, он тесно связан не с общим, а с конкретным заказом потребителя этой продукции и оптимизирует свою работу в пределах этого заказа. Для всех подразделений разрабатываются только усредненные планы (на месяц), а их детализация по декадам (дням, часам) производится непосредственными исполнителями работ с учетом сроков сдачи деталей (сборочных единиц) и объема полученного задания.</w:t>
      </w:r>
    </w:p>
    <w:p w:rsidR="007C321A" w:rsidRPr="00F22232" w:rsidRDefault="007C321A" w:rsidP="007C321A">
      <w:pPr>
        <w:tabs>
          <w:tab w:val="left" w:pos="851"/>
        </w:tabs>
        <w:ind w:firstLine="709"/>
        <w:jc w:val="both"/>
        <w:rPr>
          <w:sz w:val="28"/>
          <w:szCs w:val="28"/>
        </w:rPr>
      </w:pPr>
      <w:proofErr w:type="gramStart"/>
      <w:r w:rsidRPr="00F22232">
        <w:rPr>
          <w:i/>
          <w:iCs/>
          <w:sz w:val="28"/>
          <w:szCs w:val="28"/>
          <w:u w:val="single"/>
          <w:lang w:val="en-US"/>
        </w:rPr>
        <w:t>KANBAN</w:t>
      </w:r>
      <w:r w:rsidRPr="00F22232">
        <w:rPr>
          <w:sz w:val="28"/>
          <w:szCs w:val="28"/>
        </w:rPr>
        <w:t xml:space="preserve"> служит в качестве информационного обеспечения оперативного управления материальными потоками по принципу “точно вовремя”.</w:t>
      </w:r>
      <w:proofErr w:type="gramEnd"/>
      <w:r w:rsidRPr="00F22232">
        <w:rPr>
          <w:sz w:val="28"/>
          <w:szCs w:val="28"/>
        </w:rPr>
        <w:t xml:space="preserve"> Карта-заявка “</w:t>
      </w:r>
      <w:r w:rsidRPr="00F22232">
        <w:rPr>
          <w:sz w:val="28"/>
          <w:szCs w:val="28"/>
          <w:lang w:val="en-US"/>
        </w:rPr>
        <w:t>KANBAN</w:t>
      </w:r>
      <w:r w:rsidRPr="00F22232">
        <w:rPr>
          <w:sz w:val="28"/>
          <w:szCs w:val="28"/>
        </w:rPr>
        <w:t xml:space="preserve">” содержит всю необходимую информацию о запросах потребителя. Как правило, такая информация включает: наименование и шифр детали; спецификацию емкостей с указанием их типа и </w:t>
      </w:r>
      <w:proofErr w:type="gramStart"/>
      <w:r w:rsidRPr="00F22232">
        <w:rPr>
          <w:sz w:val="28"/>
          <w:szCs w:val="28"/>
        </w:rPr>
        <w:t>количества</w:t>
      </w:r>
      <w:proofErr w:type="gramEnd"/>
      <w:r w:rsidRPr="00F22232">
        <w:rPr>
          <w:sz w:val="28"/>
          <w:szCs w:val="28"/>
        </w:rPr>
        <w:t xml:space="preserve"> укладываемых в них деталей; наименование участка-производителя и участка-потребителя продукции; время доставки, определяемое с учетом продолжительности изготовления детали. Каждый предыдущий по технологической цепочке участок работает в соответствии с поступившим заказом, указанным в карте “</w:t>
      </w:r>
      <w:r w:rsidRPr="00F22232">
        <w:rPr>
          <w:sz w:val="28"/>
          <w:szCs w:val="28"/>
          <w:lang w:val="en-US"/>
        </w:rPr>
        <w:t>KANBAN</w:t>
      </w:r>
      <w:r w:rsidRPr="00F22232">
        <w:rPr>
          <w:sz w:val="28"/>
          <w:szCs w:val="28"/>
        </w:rPr>
        <w:t xml:space="preserve">”. </w:t>
      </w:r>
      <w:proofErr w:type="gramStart"/>
      <w:r w:rsidRPr="00F22232">
        <w:rPr>
          <w:sz w:val="28"/>
          <w:szCs w:val="28"/>
        </w:rPr>
        <w:t>Контроль за</w:t>
      </w:r>
      <w:proofErr w:type="gramEnd"/>
      <w:r w:rsidRPr="00F22232">
        <w:rPr>
          <w:sz w:val="28"/>
          <w:szCs w:val="28"/>
        </w:rPr>
        <w:t xml:space="preserve"> ходом производства осуществляется путем регистрации карт, находящихся в обращении.</w:t>
      </w:r>
    </w:p>
    <w:p w:rsidR="007C321A" w:rsidRPr="00F22232" w:rsidRDefault="007C321A" w:rsidP="007C321A">
      <w:pPr>
        <w:tabs>
          <w:tab w:val="left" w:pos="851"/>
        </w:tabs>
        <w:ind w:firstLine="709"/>
        <w:jc w:val="both"/>
        <w:rPr>
          <w:sz w:val="28"/>
          <w:szCs w:val="28"/>
        </w:rPr>
      </w:pPr>
      <w:proofErr w:type="gramStart"/>
      <w:r w:rsidRPr="00F22232">
        <w:rPr>
          <w:i/>
          <w:iCs/>
          <w:sz w:val="28"/>
          <w:szCs w:val="28"/>
          <w:u w:val="single"/>
          <w:lang w:val="en-US"/>
        </w:rPr>
        <w:t>OPT</w:t>
      </w:r>
      <w:proofErr w:type="gramEnd"/>
      <w:r w:rsidRPr="00F22232">
        <w:rPr>
          <w:i/>
          <w:iCs/>
          <w:sz w:val="28"/>
          <w:szCs w:val="28"/>
        </w:rPr>
        <w:t xml:space="preserve"> </w:t>
      </w:r>
      <w:r w:rsidRPr="00F22232">
        <w:rPr>
          <w:sz w:val="28"/>
          <w:szCs w:val="28"/>
        </w:rPr>
        <w:t xml:space="preserve">относится к классу “тянущих” </w:t>
      </w:r>
      <w:proofErr w:type="spellStart"/>
      <w:r w:rsidRPr="00F22232">
        <w:rPr>
          <w:sz w:val="28"/>
          <w:szCs w:val="28"/>
        </w:rPr>
        <w:t>микрологистических</w:t>
      </w:r>
      <w:proofErr w:type="spellEnd"/>
      <w:r w:rsidRPr="00F22232">
        <w:rPr>
          <w:sz w:val="28"/>
          <w:szCs w:val="28"/>
        </w:rPr>
        <w:t xml:space="preserve"> систем, интегрирующих процессы снабжения и производства. Основным принципом работы этой системы является выявление в производственном процессе так называемых “узких” мест или критических ресурсов. По существу </w:t>
      </w:r>
      <w:r w:rsidRPr="00F22232">
        <w:rPr>
          <w:sz w:val="28"/>
          <w:szCs w:val="28"/>
          <w:lang w:val="en-US"/>
        </w:rPr>
        <w:t>OPT</w:t>
      </w:r>
      <w:r w:rsidRPr="00F22232">
        <w:rPr>
          <w:sz w:val="28"/>
          <w:szCs w:val="28"/>
        </w:rPr>
        <w:t xml:space="preserve"> является компьютеризованной версией </w:t>
      </w:r>
      <w:r w:rsidRPr="00F22232">
        <w:rPr>
          <w:sz w:val="28"/>
          <w:szCs w:val="28"/>
          <w:lang w:val="en-US"/>
        </w:rPr>
        <w:t>KANBAN</w:t>
      </w:r>
      <w:r w:rsidRPr="00F22232">
        <w:rPr>
          <w:sz w:val="28"/>
          <w:szCs w:val="28"/>
        </w:rPr>
        <w:t xml:space="preserve"> с той разницей, что система </w:t>
      </w:r>
      <w:r w:rsidRPr="00F22232">
        <w:rPr>
          <w:sz w:val="28"/>
          <w:szCs w:val="28"/>
          <w:lang w:val="en-US"/>
        </w:rPr>
        <w:t>OPT</w:t>
      </w:r>
      <w:r w:rsidRPr="00F22232">
        <w:rPr>
          <w:sz w:val="28"/>
          <w:szCs w:val="28"/>
        </w:rPr>
        <w:t xml:space="preserve"> препятствует возникновению узких мест в логистической сети “снабжение-производство”, а система </w:t>
      </w:r>
      <w:r w:rsidRPr="00F22232">
        <w:rPr>
          <w:sz w:val="28"/>
          <w:szCs w:val="28"/>
          <w:lang w:val="en-US"/>
        </w:rPr>
        <w:t>KANBAN</w:t>
      </w:r>
      <w:r w:rsidRPr="00F22232">
        <w:rPr>
          <w:sz w:val="28"/>
          <w:szCs w:val="28"/>
        </w:rPr>
        <w:t xml:space="preserve"> позволяет эффективно устранять уже возникшие узкие места. В качестве </w:t>
      </w:r>
      <w:proofErr w:type="gramStart"/>
      <w:r w:rsidRPr="00F22232">
        <w:rPr>
          <w:sz w:val="28"/>
          <w:szCs w:val="28"/>
        </w:rPr>
        <w:t>критических ресурсов, оказывающих влияние на эффективность логистической системы могут</w:t>
      </w:r>
      <w:proofErr w:type="gramEnd"/>
      <w:r w:rsidRPr="00F22232">
        <w:rPr>
          <w:sz w:val="28"/>
          <w:szCs w:val="28"/>
        </w:rPr>
        <w:t xml:space="preserve"> выступать запасы сырья и материалов, размер незавершенного производства, технология изготовления, персонал и др. Предприятия, использующие систему ОРТ, не стремятся максимально загрузить персонал, выполняющий некритические операции, так как это вызывает нежелательный рост запасов незавершенного производства. Эффективность системы ОРТ с логистических позиций заключается в увеличении выпуска продукции, снижении производственных и транспортных издержек, уменьшении запасов незавершенного производства.</w:t>
      </w:r>
    </w:p>
    <w:p w:rsidR="003325A3" w:rsidRPr="003325A3" w:rsidRDefault="003325A3" w:rsidP="003325A3">
      <w:pPr>
        <w:pStyle w:val="5"/>
        <w:rPr>
          <w:sz w:val="28"/>
          <w:szCs w:val="28"/>
        </w:rPr>
      </w:pPr>
      <w:r w:rsidRPr="003325A3">
        <w:rPr>
          <w:sz w:val="28"/>
          <w:szCs w:val="28"/>
        </w:rPr>
        <w:t>5.4.2. Логистическая концепция «</w:t>
      </w:r>
      <w:proofErr w:type="spellStart"/>
      <w:r w:rsidRPr="003325A3">
        <w:rPr>
          <w:sz w:val="28"/>
          <w:szCs w:val="28"/>
        </w:rPr>
        <w:t>requirement</w:t>
      </w:r>
      <w:proofErr w:type="spellEnd"/>
      <w:r w:rsidRPr="003325A3">
        <w:rPr>
          <w:sz w:val="28"/>
          <w:szCs w:val="28"/>
        </w:rPr>
        <w:t>/</w:t>
      </w:r>
      <w:proofErr w:type="spellStart"/>
      <w:r w:rsidRPr="003325A3">
        <w:rPr>
          <w:sz w:val="28"/>
          <w:szCs w:val="28"/>
        </w:rPr>
        <w:t>resource</w:t>
      </w:r>
      <w:proofErr w:type="spellEnd"/>
      <w:r w:rsidRPr="003325A3">
        <w:rPr>
          <w:sz w:val="28"/>
          <w:szCs w:val="28"/>
        </w:rPr>
        <w:t xml:space="preserve"> </w:t>
      </w:r>
      <w:proofErr w:type="spellStart"/>
      <w:r w:rsidRPr="003325A3">
        <w:rPr>
          <w:sz w:val="28"/>
          <w:szCs w:val="28"/>
        </w:rPr>
        <w:t>planning</w:t>
      </w:r>
      <w:proofErr w:type="spellEnd"/>
      <w:r w:rsidRPr="003325A3">
        <w:rPr>
          <w:sz w:val="28"/>
          <w:szCs w:val="28"/>
        </w:rPr>
        <w:t xml:space="preserve">» (RP) и ее разновидности. </w:t>
      </w:r>
    </w:p>
    <w:p w:rsidR="003325A3" w:rsidRPr="00582C69" w:rsidRDefault="003325A3" w:rsidP="003325A3">
      <w:pPr>
        <w:shd w:val="clear" w:color="auto" w:fill="FFFFFF"/>
        <w:ind w:left="29" w:right="5" w:firstLine="680"/>
        <w:jc w:val="both"/>
      </w:pPr>
    </w:p>
    <w:p w:rsidR="003325A3" w:rsidRPr="003325A3" w:rsidRDefault="003325A3" w:rsidP="003325A3">
      <w:pPr>
        <w:shd w:val="clear" w:color="auto" w:fill="FFFFFF"/>
        <w:ind w:left="29" w:right="5" w:firstLine="680"/>
        <w:jc w:val="both"/>
        <w:rPr>
          <w:sz w:val="28"/>
          <w:szCs w:val="28"/>
        </w:rPr>
      </w:pPr>
      <w:r w:rsidRPr="003325A3">
        <w:rPr>
          <w:sz w:val="28"/>
          <w:szCs w:val="28"/>
        </w:rPr>
        <w:t>Базовыми логистическими система</w:t>
      </w:r>
      <w:r w:rsidRPr="003325A3">
        <w:rPr>
          <w:sz w:val="28"/>
          <w:szCs w:val="28"/>
        </w:rPr>
        <w:softHyphen/>
        <w:t>ми, основанными на концепции RP, являются, кроме ранее названных MRP I и MRP II, системы ERP (</w:t>
      </w:r>
      <w:proofErr w:type="spellStart"/>
      <w:r w:rsidRPr="003325A3">
        <w:rPr>
          <w:sz w:val="28"/>
          <w:szCs w:val="28"/>
        </w:rPr>
        <w:t>enterprise</w:t>
      </w:r>
      <w:proofErr w:type="spellEnd"/>
      <w:r w:rsidRPr="003325A3">
        <w:rPr>
          <w:sz w:val="28"/>
          <w:szCs w:val="28"/>
        </w:rPr>
        <w:t xml:space="preserve"> </w:t>
      </w:r>
      <w:proofErr w:type="spellStart"/>
      <w:r w:rsidRPr="003325A3">
        <w:rPr>
          <w:sz w:val="28"/>
          <w:szCs w:val="28"/>
        </w:rPr>
        <w:t>resource</w:t>
      </w:r>
      <w:proofErr w:type="spellEnd"/>
      <w:r w:rsidRPr="003325A3">
        <w:rPr>
          <w:sz w:val="28"/>
          <w:szCs w:val="28"/>
        </w:rPr>
        <w:t xml:space="preserve"> </w:t>
      </w:r>
      <w:proofErr w:type="spellStart"/>
      <w:r w:rsidRPr="003325A3">
        <w:rPr>
          <w:sz w:val="28"/>
          <w:szCs w:val="28"/>
        </w:rPr>
        <w:t>planning</w:t>
      </w:r>
      <w:proofErr w:type="spellEnd"/>
      <w:r w:rsidRPr="003325A3">
        <w:rPr>
          <w:sz w:val="28"/>
          <w:szCs w:val="28"/>
        </w:rPr>
        <w:t xml:space="preserve"> — планирование ресурсов предприятия) и используе</w:t>
      </w:r>
      <w:r w:rsidRPr="003325A3">
        <w:rPr>
          <w:sz w:val="28"/>
          <w:szCs w:val="28"/>
        </w:rPr>
        <w:softHyphen/>
        <w:t>мые в сбыте DRP (</w:t>
      </w:r>
      <w:proofErr w:type="spellStart"/>
      <w:r w:rsidRPr="003325A3">
        <w:rPr>
          <w:sz w:val="28"/>
          <w:szCs w:val="28"/>
        </w:rPr>
        <w:t>distribution</w:t>
      </w:r>
      <w:proofErr w:type="spellEnd"/>
      <w:r w:rsidRPr="003325A3">
        <w:rPr>
          <w:sz w:val="28"/>
          <w:szCs w:val="28"/>
        </w:rPr>
        <w:t xml:space="preserve"> </w:t>
      </w:r>
      <w:proofErr w:type="spellStart"/>
      <w:r w:rsidRPr="003325A3">
        <w:rPr>
          <w:sz w:val="28"/>
          <w:szCs w:val="28"/>
        </w:rPr>
        <w:t>resource</w:t>
      </w:r>
      <w:proofErr w:type="spellEnd"/>
      <w:r w:rsidRPr="003325A3">
        <w:rPr>
          <w:sz w:val="28"/>
          <w:szCs w:val="28"/>
        </w:rPr>
        <w:t xml:space="preserve"> </w:t>
      </w:r>
      <w:proofErr w:type="spellStart"/>
      <w:r w:rsidRPr="003325A3">
        <w:rPr>
          <w:sz w:val="28"/>
          <w:szCs w:val="28"/>
        </w:rPr>
        <w:t>planning</w:t>
      </w:r>
      <w:proofErr w:type="spellEnd"/>
      <w:r w:rsidRPr="003325A3">
        <w:rPr>
          <w:sz w:val="28"/>
          <w:szCs w:val="28"/>
        </w:rPr>
        <w:t xml:space="preserve"> — планирова</w:t>
      </w:r>
      <w:r w:rsidRPr="003325A3">
        <w:rPr>
          <w:sz w:val="28"/>
          <w:szCs w:val="28"/>
        </w:rPr>
        <w:softHyphen/>
        <w:t>ние распределения продукции).</w:t>
      </w:r>
    </w:p>
    <w:p w:rsidR="003325A3" w:rsidRPr="003325A3" w:rsidRDefault="003325A3" w:rsidP="003325A3">
      <w:pPr>
        <w:shd w:val="clear" w:color="auto" w:fill="FFFFFF"/>
        <w:ind w:left="29" w:right="5" w:firstLine="680"/>
        <w:jc w:val="both"/>
        <w:rPr>
          <w:sz w:val="28"/>
          <w:szCs w:val="28"/>
        </w:rPr>
      </w:pPr>
      <w:r w:rsidRPr="003325A3">
        <w:rPr>
          <w:sz w:val="28"/>
          <w:szCs w:val="28"/>
        </w:rPr>
        <w:t>Как уже отмечалось, с середины 1960-х гг. бурное развитие вычислительной техники позволило задействовать ее возмож</w:t>
      </w:r>
      <w:r w:rsidRPr="003325A3">
        <w:rPr>
          <w:sz w:val="28"/>
          <w:szCs w:val="28"/>
        </w:rPr>
        <w:softHyphen/>
        <w:t>ности не только в отдельных наукоемких отраслях. Были пред</w:t>
      </w:r>
      <w:r w:rsidRPr="003325A3">
        <w:rPr>
          <w:sz w:val="28"/>
          <w:szCs w:val="28"/>
        </w:rPr>
        <w:softHyphen/>
        <w:t>приняты первые попытки оптимальной автоматизации и ин</w:t>
      </w:r>
      <w:r w:rsidRPr="003325A3">
        <w:rPr>
          <w:sz w:val="28"/>
          <w:szCs w:val="28"/>
        </w:rPr>
        <w:softHyphen/>
        <w:t xml:space="preserve">форматизации бизнеса. Основными целями информатизации </w:t>
      </w:r>
      <w:r w:rsidRPr="003325A3">
        <w:rPr>
          <w:sz w:val="28"/>
          <w:szCs w:val="28"/>
        </w:rPr>
        <w:lastRenderedPageBreak/>
        <w:t>являлись точный расчет себестоимости продукции, ее анализ, понижение затрат в процессе производства и повышение про</w:t>
      </w:r>
      <w:r w:rsidRPr="003325A3">
        <w:rPr>
          <w:sz w:val="28"/>
          <w:szCs w:val="28"/>
        </w:rPr>
        <w:softHyphen/>
        <w:t>изводительности в целом за счет более эффективного планиро</w:t>
      </w:r>
      <w:r w:rsidRPr="003325A3">
        <w:rPr>
          <w:sz w:val="28"/>
          <w:szCs w:val="28"/>
        </w:rPr>
        <w:softHyphen/>
        <w:t>вания производственных мощностей и ресурсов. Возросшая требовательность к планированию обусловливалась тем, что ос</w:t>
      </w:r>
      <w:r w:rsidRPr="003325A3">
        <w:rPr>
          <w:sz w:val="28"/>
          <w:szCs w:val="28"/>
        </w:rPr>
        <w:softHyphen/>
        <w:t>новная масса задержек в процессе производства была связана с запаздыванием поступления отдельных комплектующих, в результате которого снижалась эффективность производства, на складах возникал избыток материалов, поступавших в срок или ранее намеченного срока. Кроме того, вследствие наруше</w:t>
      </w:r>
      <w:r w:rsidRPr="003325A3">
        <w:rPr>
          <w:sz w:val="28"/>
          <w:szCs w:val="28"/>
        </w:rPr>
        <w:softHyphen/>
        <w:t>ния баланса поставок комплектующих возникали дополнитель</w:t>
      </w:r>
      <w:r w:rsidRPr="003325A3">
        <w:rPr>
          <w:sz w:val="28"/>
          <w:szCs w:val="28"/>
        </w:rPr>
        <w:softHyphen/>
        <w:t>ные осложнения при учете последних и отслеживании их состо</w:t>
      </w:r>
      <w:r w:rsidRPr="003325A3">
        <w:rPr>
          <w:sz w:val="28"/>
          <w:szCs w:val="28"/>
        </w:rPr>
        <w:softHyphen/>
        <w:t>яния в процессе производства, т.е. невозможно было опреде</w:t>
      </w:r>
      <w:r w:rsidRPr="003325A3">
        <w:rPr>
          <w:sz w:val="28"/>
          <w:szCs w:val="28"/>
        </w:rPr>
        <w:softHyphen/>
        <w:t>лить, например, к какой партии принадлежит данный состав</w:t>
      </w:r>
      <w:r w:rsidRPr="003325A3">
        <w:rPr>
          <w:sz w:val="28"/>
          <w:szCs w:val="28"/>
        </w:rPr>
        <w:softHyphen/>
        <w:t>ляющий элемент в уже собранном готовом продукте.</w:t>
      </w:r>
    </w:p>
    <w:p w:rsidR="003325A3" w:rsidRDefault="003325A3" w:rsidP="003325A3">
      <w:pPr>
        <w:shd w:val="clear" w:color="auto" w:fill="FFFFFF"/>
        <w:ind w:left="29" w:right="5" w:firstLine="680"/>
        <w:jc w:val="both"/>
        <w:rPr>
          <w:sz w:val="28"/>
          <w:szCs w:val="28"/>
        </w:rPr>
      </w:pPr>
      <w:r w:rsidRPr="003325A3">
        <w:rPr>
          <w:sz w:val="28"/>
          <w:szCs w:val="28"/>
        </w:rPr>
        <w:t>В результате поиска решений в области автоматизации про</w:t>
      </w:r>
      <w:r w:rsidRPr="003325A3">
        <w:rPr>
          <w:sz w:val="28"/>
          <w:szCs w:val="28"/>
        </w:rPr>
        <w:softHyphen/>
        <w:t xml:space="preserve">изводственных систем родилась концепция </w:t>
      </w:r>
      <w:r w:rsidRPr="003325A3">
        <w:rPr>
          <w:b/>
          <w:sz w:val="28"/>
          <w:szCs w:val="28"/>
        </w:rPr>
        <w:t>планирования пот</w:t>
      </w:r>
      <w:r w:rsidRPr="003325A3">
        <w:rPr>
          <w:b/>
          <w:sz w:val="28"/>
          <w:szCs w:val="28"/>
        </w:rPr>
        <w:softHyphen/>
        <w:t>ребностей в материалах — MRP I</w:t>
      </w:r>
      <w:r w:rsidRPr="003325A3">
        <w:rPr>
          <w:sz w:val="28"/>
          <w:szCs w:val="28"/>
        </w:rPr>
        <w:t>. Хотя сама логистическая концепция, заложенная в основу MRP I, была сформулирована еще в середине 1950-х гг., реализовать ее удалось только с появ</w:t>
      </w:r>
      <w:r w:rsidRPr="003325A3">
        <w:rPr>
          <w:sz w:val="28"/>
          <w:szCs w:val="28"/>
        </w:rPr>
        <w:softHyphen/>
        <w:t>лением соответствующих вычислительных и коммуникацион</w:t>
      </w:r>
      <w:r w:rsidRPr="003325A3">
        <w:rPr>
          <w:sz w:val="28"/>
          <w:szCs w:val="28"/>
        </w:rPr>
        <w:softHyphen/>
        <w:t>ных возможностей.</w:t>
      </w:r>
    </w:p>
    <w:p w:rsidR="003325A3" w:rsidRDefault="003325A3" w:rsidP="003325A3">
      <w:pPr>
        <w:shd w:val="clear" w:color="auto" w:fill="FFFFFF"/>
        <w:ind w:left="29" w:right="5" w:firstLine="680"/>
        <w:jc w:val="both"/>
        <w:rPr>
          <w:sz w:val="28"/>
          <w:szCs w:val="28"/>
        </w:rPr>
      </w:pPr>
    </w:p>
    <w:p w:rsidR="003325A3" w:rsidRPr="00CE4A39" w:rsidRDefault="003325A3" w:rsidP="003325A3">
      <w:pPr>
        <w:pStyle w:val="6"/>
        <w:rPr>
          <w:sz w:val="28"/>
          <w:szCs w:val="28"/>
        </w:rPr>
      </w:pPr>
      <w:r>
        <w:rPr>
          <w:sz w:val="28"/>
          <w:szCs w:val="28"/>
        </w:rPr>
        <w:t xml:space="preserve">5.4.2.1. </w:t>
      </w:r>
      <w:r w:rsidRPr="003325A3">
        <w:rPr>
          <w:sz w:val="28"/>
          <w:szCs w:val="28"/>
        </w:rPr>
        <w:t xml:space="preserve">СУМП </w:t>
      </w:r>
      <w:r w:rsidRPr="003325A3">
        <w:rPr>
          <w:sz w:val="28"/>
          <w:szCs w:val="28"/>
          <w:lang w:val="en-US"/>
        </w:rPr>
        <w:t>MRP</w:t>
      </w:r>
      <w:r w:rsidRPr="00CE4A39">
        <w:rPr>
          <w:sz w:val="28"/>
          <w:szCs w:val="28"/>
        </w:rPr>
        <w:t xml:space="preserve"> </w:t>
      </w:r>
      <w:r w:rsidRPr="003325A3">
        <w:rPr>
          <w:sz w:val="28"/>
          <w:szCs w:val="28"/>
          <w:lang w:val="en-US"/>
        </w:rPr>
        <w:t>I</w:t>
      </w:r>
    </w:p>
    <w:p w:rsidR="003325A3" w:rsidRPr="003325A3" w:rsidRDefault="003325A3" w:rsidP="003325A3">
      <w:pPr>
        <w:shd w:val="clear" w:color="auto" w:fill="FFFFFF"/>
        <w:ind w:left="29" w:right="5" w:firstLine="680"/>
        <w:jc w:val="both"/>
        <w:rPr>
          <w:sz w:val="28"/>
          <w:szCs w:val="28"/>
        </w:rPr>
      </w:pPr>
      <w:r w:rsidRPr="003325A3">
        <w:rPr>
          <w:sz w:val="28"/>
          <w:szCs w:val="28"/>
        </w:rPr>
        <w:t>Главными задачами системы MRP I являются:</w:t>
      </w:r>
    </w:p>
    <w:p w:rsidR="003325A3" w:rsidRPr="003325A3" w:rsidRDefault="003325A3" w:rsidP="00335B8A">
      <w:pPr>
        <w:widowControl w:val="0"/>
        <w:numPr>
          <w:ilvl w:val="0"/>
          <w:numId w:val="85"/>
        </w:numPr>
        <w:shd w:val="clear" w:color="auto" w:fill="FFFFFF"/>
        <w:tabs>
          <w:tab w:val="left" w:pos="993"/>
        </w:tabs>
        <w:autoSpaceDE w:val="0"/>
        <w:autoSpaceDN w:val="0"/>
        <w:adjustRightInd w:val="0"/>
        <w:ind w:left="0" w:right="5" w:firstLine="709"/>
        <w:jc w:val="both"/>
        <w:rPr>
          <w:sz w:val="28"/>
          <w:szCs w:val="28"/>
        </w:rPr>
      </w:pPr>
      <w:r w:rsidRPr="003325A3">
        <w:rPr>
          <w:sz w:val="28"/>
          <w:szCs w:val="28"/>
        </w:rPr>
        <w:t>гарантия обеспечения необходимого количества требуе</w:t>
      </w:r>
      <w:r w:rsidRPr="003325A3">
        <w:rPr>
          <w:sz w:val="28"/>
          <w:szCs w:val="28"/>
        </w:rPr>
        <w:softHyphen/>
        <w:t>мых материалов и комплектующих в любой момент времени в рамках срока планирования;</w:t>
      </w:r>
    </w:p>
    <w:p w:rsidR="003325A3" w:rsidRPr="003325A3" w:rsidRDefault="003325A3" w:rsidP="00335B8A">
      <w:pPr>
        <w:widowControl w:val="0"/>
        <w:numPr>
          <w:ilvl w:val="0"/>
          <w:numId w:val="85"/>
        </w:numPr>
        <w:shd w:val="clear" w:color="auto" w:fill="FFFFFF"/>
        <w:tabs>
          <w:tab w:val="left" w:pos="993"/>
        </w:tabs>
        <w:autoSpaceDE w:val="0"/>
        <w:autoSpaceDN w:val="0"/>
        <w:adjustRightInd w:val="0"/>
        <w:ind w:left="0" w:right="5" w:firstLine="709"/>
        <w:jc w:val="both"/>
        <w:rPr>
          <w:sz w:val="28"/>
          <w:szCs w:val="28"/>
        </w:rPr>
      </w:pPr>
      <w:r w:rsidRPr="003325A3">
        <w:rPr>
          <w:sz w:val="28"/>
          <w:szCs w:val="28"/>
        </w:rPr>
        <w:t>поддержание возможно низкого уровня запасов материаль</w:t>
      </w:r>
      <w:r w:rsidRPr="003325A3">
        <w:rPr>
          <w:sz w:val="28"/>
          <w:szCs w:val="28"/>
        </w:rPr>
        <w:softHyphen/>
        <w:t>ных ресурсов, незавершенного производства, готовой продук</w:t>
      </w:r>
      <w:r w:rsidRPr="003325A3">
        <w:rPr>
          <w:sz w:val="28"/>
          <w:szCs w:val="28"/>
        </w:rPr>
        <w:softHyphen/>
        <w:t>ции;</w:t>
      </w:r>
    </w:p>
    <w:p w:rsidR="003325A3" w:rsidRPr="003325A3" w:rsidRDefault="003325A3" w:rsidP="00335B8A">
      <w:pPr>
        <w:widowControl w:val="0"/>
        <w:numPr>
          <w:ilvl w:val="0"/>
          <w:numId w:val="85"/>
        </w:numPr>
        <w:shd w:val="clear" w:color="auto" w:fill="FFFFFF"/>
        <w:tabs>
          <w:tab w:val="left" w:pos="993"/>
        </w:tabs>
        <w:autoSpaceDE w:val="0"/>
        <w:autoSpaceDN w:val="0"/>
        <w:adjustRightInd w:val="0"/>
        <w:ind w:left="0" w:right="5" w:firstLine="709"/>
        <w:jc w:val="both"/>
        <w:rPr>
          <w:sz w:val="28"/>
          <w:szCs w:val="28"/>
        </w:rPr>
      </w:pPr>
      <w:r w:rsidRPr="003325A3">
        <w:rPr>
          <w:sz w:val="28"/>
          <w:szCs w:val="28"/>
        </w:rPr>
        <w:t>планирование производственных операций, расписаний доставки, закупочных операций.</w:t>
      </w:r>
    </w:p>
    <w:p w:rsidR="003325A3" w:rsidRPr="003325A3" w:rsidRDefault="003325A3" w:rsidP="003325A3">
      <w:pPr>
        <w:shd w:val="clear" w:color="auto" w:fill="FFFFFF"/>
        <w:ind w:left="29" w:right="5" w:firstLine="680"/>
        <w:jc w:val="both"/>
        <w:rPr>
          <w:sz w:val="28"/>
          <w:szCs w:val="28"/>
        </w:rPr>
      </w:pPr>
      <w:r w:rsidRPr="003325A3">
        <w:rPr>
          <w:sz w:val="28"/>
          <w:szCs w:val="28"/>
        </w:rPr>
        <w:t xml:space="preserve">По </w:t>
      </w:r>
      <w:proofErr w:type="gramStart"/>
      <w:r w:rsidRPr="003325A3">
        <w:rPr>
          <w:sz w:val="28"/>
          <w:szCs w:val="28"/>
        </w:rPr>
        <w:t>сути</w:t>
      </w:r>
      <w:proofErr w:type="gramEnd"/>
      <w:r w:rsidRPr="003325A3">
        <w:rPr>
          <w:sz w:val="28"/>
          <w:szCs w:val="28"/>
        </w:rPr>
        <w:t xml:space="preserve"> методология MRP I представляет собой алгоритм оптимального управления заказами на готовую продукцию, производством, запасами сырья и материалов, который реализу</w:t>
      </w:r>
      <w:r w:rsidRPr="003325A3">
        <w:rPr>
          <w:sz w:val="28"/>
          <w:szCs w:val="28"/>
        </w:rPr>
        <w:softHyphen/>
        <w:t>ется с помощью компьютерной системы. Другими словами, MRP-система позволяет оптимально загружать производствен</w:t>
      </w:r>
      <w:r w:rsidRPr="003325A3">
        <w:rPr>
          <w:sz w:val="28"/>
          <w:szCs w:val="28"/>
        </w:rPr>
        <w:softHyphen/>
        <w:t>ные мощности и при этом закупать ровно столько материалов и сырья, сколько необходимо для выполнения текущего плана заказов, и именно столько, сколько возможно обработать за со</w:t>
      </w:r>
      <w:r w:rsidRPr="003325A3">
        <w:rPr>
          <w:sz w:val="28"/>
          <w:szCs w:val="28"/>
        </w:rPr>
        <w:softHyphen/>
        <w:t xml:space="preserve">ответствующий цикл производства. </w:t>
      </w:r>
      <w:proofErr w:type="gramStart"/>
      <w:r w:rsidRPr="003325A3">
        <w:rPr>
          <w:sz w:val="28"/>
          <w:szCs w:val="28"/>
        </w:rPr>
        <w:t>Тем самым планирование текущей потребности в материалах позволяет разгрузить как склады сырья (сырье и комплектующие закуплены точно в том объеме, который можно обработать за один производственный цикл, и поступают прямо в производственные цехи), так и скла</w:t>
      </w:r>
      <w:r w:rsidRPr="003325A3">
        <w:rPr>
          <w:sz w:val="28"/>
          <w:szCs w:val="28"/>
        </w:rPr>
        <w:softHyphen/>
        <w:t>ды готовой продукции (производство идет в строгом соответст</w:t>
      </w:r>
      <w:r w:rsidRPr="003325A3">
        <w:rPr>
          <w:sz w:val="28"/>
          <w:szCs w:val="28"/>
        </w:rPr>
        <w:softHyphen/>
        <w:t>вии с принятым планом заказов, и продукция, относящаяся к текущему заказу, будет произведена к сроку его исполнения (отгрузки).</w:t>
      </w:r>
      <w:proofErr w:type="gramEnd"/>
    </w:p>
    <w:p w:rsidR="003325A3" w:rsidRPr="003325A3" w:rsidRDefault="003325A3" w:rsidP="003325A3">
      <w:pPr>
        <w:shd w:val="clear" w:color="auto" w:fill="FFFFFF"/>
        <w:ind w:left="29" w:right="5" w:firstLine="680"/>
        <w:jc w:val="both"/>
        <w:rPr>
          <w:sz w:val="28"/>
          <w:szCs w:val="28"/>
        </w:rPr>
      </w:pPr>
      <w:r w:rsidRPr="003325A3">
        <w:rPr>
          <w:sz w:val="28"/>
          <w:szCs w:val="28"/>
        </w:rPr>
        <w:t>Процесс планирования включает в себя функции автомати</w:t>
      </w:r>
      <w:r w:rsidRPr="003325A3">
        <w:rPr>
          <w:sz w:val="28"/>
          <w:szCs w:val="28"/>
        </w:rPr>
        <w:softHyphen/>
        <w:t>ческой разработки проектов заказов на закупку и (или) внутреннее производство необходимых материалов (комплектую</w:t>
      </w:r>
      <w:r w:rsidRPr="003325A3">
        <w:rPr>
          <w:sz w:val="28"/>
          <w:szCs w:val="28"/>
        </w:rPr>
        <w:softHyphen/>
        <w:t xml:space="preserve">щих). </w:t>
      </w:r>
      <w:proofErr w:type="gramStart"/>
      <w:r w:rsidRPr="003325A3">
        <w:rPr>
          <w:sz w:val="28"/>
          <w:szCs w:val="28"/>
        </w:rPr>
        <w:t>Другими словами, система MRP оптимизирует время по</w:t>
      </w:r>
      <w:r w:rsidRPr="003325A3">
        <w:rPr>
          <w:sz w:val="28"/>
          <w:szCs w:val="28"/>
        </w:rPr>
        <w:softHyphen/>
        <w:t>ставки комплектующих, тем самым снижая затраты на произ</w:t>
      </w:r>
      <w:r w:rsidRPr="003325A3">
        <w:rPr>
          <w:sz w:val="28"/>
          <w:szCs w:val="28"/>
        </w:rPr>
        <w:softHyphen/>
        <w:t>водство и повышая эффективность последнего.</w:t>
      </w:r>
      <w:proofErr w:type="gramEnd"/>
      <w:r w:rsidRPr="003325A3">
        <w:rPr>
          <w:sz w:val="28"/>
          <w:szCs w:val="28"/>
        </w:rPr>
        <w:t xml:space="preserve"> Основными пре</w:t>
      </w:r>
      <w:r w:rsidRPr="003325A3">
        <w:rPr>
          <w:sz w:val="28"/>
          <w:szCs w:val="28"/>
        </w:rPr>
        <w:softHyphen/>
        <w:t>имуществами использования подобной системы в производстве являются:</w:t>
      </w:r>
    </w:p>
    <w:p w:rsidR="003325A3" w:rsidRPr="003325A3" w:rsidRDefault="003325A3" w:rsidP="00335B8A">
      <w:pPr>
        <w:widowControl w:val="0"/>
        <w:numPr>
          <w:ilvl w:val="0"/>
          <w:numId w:val="85"/>
        </w:numPr>
        <w:shd w:val="clear" w:color="auto" w:fill="FFFFFF"/>
        <w:tabs>
          <w:tab w:val="left" w:pos="993"/>
        </w:tabs>
        <w:autoSpaceDE w:val="0"/>
        <w:autoSpaceDN w:val="0"/>
        <w:adjustRightInd w:val="0"/>
        <w:ind w:left="0" w:right="5" w:firstLine="709"/>
        <w:jc w:val="both"/>
        <w:rPr>
          <w:sz w:val="28"/>
          <w:szCs w:val="28"/>
        </w:rPr>
      </w:pPr>
      <w:r w:rsidRPr="003325A3">
        <w:rPr>
          <w:sz w:val="28"/>
          <w:szCs w:val="28"/>
        </w:rPr>
        <w:lastRenderedPageBreak/>
        <w:t>гарантия наличия требуемых комплектующих и умень</w:t>
      </w:r>
      <w:r w:rsidRPr="003325A3">
        <w:rPr>
          <w:sz w:val="28"/>
          <w:szCs w:val="28"/>
        </w:rPr>
        <w:softHyphen/>
        <w:t xml:space="preserve">шение временных задержек в их доставке, </w:t>
      </w:r>
      <w:proofErr w:type="gramStart"/>
      <w:r w:rsidRPr="003325A3">
        <w:rPr>
          <w:sz w:val="28"/>
          <w:szCs w:val="28"/>
        </w:rPr>
        <w:t>а</w:t>
      </w:r>
      <w:proofErr w:type="gramEnd"/>
      <w:r w:rsidRPr="003325A3">
        <w:rPr>
          <w:sz w:val="28"/>
          <w:szCs w:val="28"/>
        </w:rPr>
        <w:t xml:space="preserve"> следовательно, увеличение выпуска готовых изделий при неизменном коли</w:t>
      </w:r>
      <w:r w:rsidRPr="003325A3">
        <w:rPr>
          <w:sz w:val="28"/>
          <w:szCs w:val="28"/>
        </w:rPr>
        <w:softHyphen/>
        <w:t>честве рабочих мест и нагрузок на производственное оборудо</w:t>
      </w:r>
      <w:r w:rsidRPr="003325A3">
        <w:rPr>
          <w:sz w:val="28"/>
          <w:szCs w:val="28"/>
        </w:rPr>
        <w:softHyphen/>
        <w:t>вание;</w:t>
      </w:r>
    </w:p>
    <w:p w:rsidR="003325A3" w:rsidRPr="003325A3" w:rsidRDefault="003325A3" w:rsidP="00335B8A">
      <w:pPr>
        <w:widowControl w:val="0"/>
        <w:numPr>
          <w:ilvl w:val="0"/>
          <w:numId w:val="85"/>
        </w:numPr>
        <w:shd w:val="clear" w:color="auto" w:fill="FFFFFF"/>
        <w:tabs>
          <w:tab w:val="left" w:pos="993"/>
        </w:tabs>
        <w:autoSpaceDE w:val="0"/>
        <w:autoSpaceDN w:val="0"/>
        <w:adjustRightInd w:val="0"/>
        <w:ind w:left="0" w:right="5" w:firstLine="709"/>
        <w:jc w:val="both"/>
        <w:rPr>
          <w:sz w:val="28"/>
          <w:szCs w:val="28"/>
        </w:rPr>
      </w:pPr>
      <w:r w:rsidRPr="003325A3">
        <w:rPr>
          <w:sz w:val="28"/>
          <w:szCs w:val="28"/>
        </w:rPr>
        <w:t xml:space="preserve">уменьшение производственного брака, возникающего в процессе сборки готовой продукции из-за использования </w:t>
      </w:r>
      <w:proofErr w:type="gramStart"/>
      <w:r w:rsidRPr="003325A3">
        <w:rPr>
          <w:sz w:val="28"/>
          <w:szCs w:val="28"/>
        </w:rPr>
        <w:t>не</w:t>
      </w:r>
      <w:r w:rsidRPr="003325A3">
        <w:rPr>
          <w:sz w:val="28"/>
          <w:szCs w:val="28"/>
        </w:rPr>
        <w:softHyphen/>
        <w:t>стандартных</w:t>
      </w:r>
      <w:proofErr w:type="gramEnd"/>
      <w:r w:rsidRPr="003325A3">
        <w:rPr>
          <w:sz w:val="28"/>
          <w:szCs w:val="28"/>
        </w:rPr>
        <w:t xml:space="preserve"> комплектующих;</w:t>
      </w:r>
    </w:p>
    <w:p w:rsidR="003325A3" w:rsidRPr="003325A3" w:rsidRDefault="003325A3" w:rsidP="00335B8A">
      <w:pPr>
        <w:widowControl w:val="0"/>
        <w:numPr>
          <w:ilvl w:val="0"/>
          <w:numId w:val="85"/>
        </w:numPr>
        <w:shd w:val="clear" w:color="auto" w:fill="FFFFFF"/>
        <w:tabs>
          <w:tab w:val="left" w:pos="993"/>
        </w:tabs>
        <w:autoSpaceDE w:val="0"/>
        <w:autoSpaceDN w:val="0"/>
        <w:adjustRightInd w:val="0"/>
        <w:ind w:left="0" w:right="5" w:firstLine="709"/>
        <w:jc w:val="both"/>
        <w:rPr>
          <w:sz w:val="28"/>
          <w:szCs w:val="28"/>
        </w:rPr>
      </w:pPr>
      <w:r w:rsidRPr="003325A3">
        <w:rPr>
          <w:sz w:val="28"/>
          <w:szCs w:val="28"/>
        </w:rPr>
        <w:t>упорядочение производства посредством контроля статуса каждого материала. Это дает возможность отслеживать весь конвейерный путь материала — от составления заказа на него до занятия положения в уже собранном готовом изделии. Тем самым достигается полная достоверность и эффективность про</w:t>
      </w:r>
      <w:r w:rsidRPr="003325A3">
        <w:rPr>
          <w:sz w:val="28"/>
          <w:szCs w:val="28"/>
        </w:rPr>
        <w:softHyphen/>
        <w:t>изводственного учета.</w:t>
      </w:r>
    </w:p>
    <w:p w:rsidR="003325A3" w:rsidRPr="003325A3" w:rsidRDefault="003325A3" w:rsidP="003325A3">
      <w:pPr>
        <w:shd w:val="clear" w:color="auto" w:fill="FFFFFF"/>
        <w:ind w:left="29" w:right="5" w:firstLine="680"/>
        <w:jc w:val="both"/>
        <w:rPr>
          <w:sz w:val="28"/>
          <w:szCs w:val="28"/>
        </w:rPr>
      </w:pPr>
      <w:r w:rsidRPr="003325A3">
        <w:rPr>
          <w:sz w:val="28"/>
          <w:szCs w:val="28"/>
        </w:rPr>
        <w:t>MRP-система ускоряет доставку тех материалов, которые в данный момент нужны в первую очередь, и задерживает преж</w:t>
      </w:r>
      <w:r w:rsidRPr="003325A3">
        <w:rPr>
          <w:sz w:val="28"/>
          <w:szCs w:val="28"/>
        </w:rPr>
        <w:softHyphen/>
        <w:t xml:space="preserve">девременные поступления, таким </w:t>
      </w:r>
      <w:proofErr w:type="gramStart"/>
      <w:r w:rsidRPr="003325A3">
        <w:rPr>
          <w:sz w:val="28"/>
          <w:szCs w:val="28"/>
        </w:rPr>
        <w:t>образом</w:t>
      </w:r>
      <w:proofErr w:type="gramEnd"/>
      <w:r w:rsidRPr="003325A3">
        <w:rPr>
          <w:sz w:val="28"/>
          <w:szCs w:val="28"/>
        </w:rPr>
        <w:t xml:space="preserve"> обеспечивая одно</w:t>
      </w:r>
      <w:r w:rsidRPr="003325A3">
        <w:rPr>
          <w:sz w:val="28"/>
          <w:szCs w:val="28"/>
        </w:rPr>
        <w:softHyphen/>
        <w:t>временное поступление в производство всех комплектующих, которые составляют конечный продукт. Это позволяет избе</w:t>
      </w:r>
      <w:r w:rsidRPr="003325A3">
        <w:rPr>
          <w:sz w:val="28"/>
          <w:szCs w:val="28"/>
        </w:rPr>
        <w:softHyphen/>
        <w:t>жать ситуации, при которой задерживается поставка како</w:t>
      </w:r>
      <w:r w:rsidRPr="003325A3">
        <w:rPr>
          <w:sz w:val="28"/>
          <w:szCs w:val="28"/>
        </w:rPr>
        <w:softHyphen/>
        <w:t>го-либо материала и производство вынуждено приостанавли</w:t>
      </w:r>
      <w:r w:rsidRPr="003325A3">
        <w:rPr>
          <w:sz w:val="28"/>
          <w:szCs w:val="28"/>
        </w:rPr>
        <w:softHyphen/>
        <w:t>ваться даже при наличии остальных комплектующих конечно</w:t>
      </w:r>
      <w:r w:rsidRPr="003325A3">
        <w:rPr>
          <w:sz w:val="28"/>
          <w:szCs w:val="28"/>
        </w:rPr>
        <w:softHyphen/>
        <w:t>го продукта. Основная цель MRP-системы.— формировать, кон</w:t>
      </w:r>
      <w:r w:rsidRPr="003325A3">
        <w:rPr>
          <w:sz w:val="28"/>
          <w:szCs w:val="28"/>
        </w:rPr>
        <w:softHyphen/>
        <w:t>тролировать и при необходимости изменять даты исполнения заказов таким образом, чтобы все материалы, необходимые для производства, поступали одновременно.</w:t>
      </w:r>
    </w:p>
    <w:p w:rsidR="003325A3" w:rsidRPr="003325A3" w:rsidRDefault="003325A3" w:rsidP="003325A3">
      <w:pPr>
        <w:shd w:val="clear" w:color="auto" w:fill="FFFFFF"/>
        <w:ind w:left="29" w:right="5" w:firstLine="680"/>
        <w:jc w:val="both"/>
        <w:rPr>
          <w:sz w:val="28"/>
          <w:szCs w:val="28"/>
        </w:rPr>
      </w:pPr>
      <w:r w:rsidRPr="003325A3">
        <w:rPr>
          <w:sz w:val="28"/>
          <w:szCs w:val="28"/>
        </w:rPr>
        <w:t xml:space="preserve">Программный комплекс MRP I схематически представлен на рис. </w:t>
      </w:r>
      <w:r>
        <w:rPr>
          <w:sz w:val="28"/>
          <w:szCs w:val="28"/>
        </w:rPr>
        <w:t>5</w:t>
      </w:r>
      <w:r w:rsidRPr="003325A3">
        <w:rPr>
          <w:sz w:val="28"/>
          <w:szCs w:val="28"/>
        </w:rPr>
        <w:t>.</w:t>
      </w:r>
      <w:r>
        <w:rPr>
          <w:sz w:val="28"/>
          <w:szCs w:val="28"/>
        </w:rPr>
        <w:t>7</w:t>
      </w:r>
      <w:r w:rsidRPr="003325A3">
        <w:rPr>
          <w:sz w:val="28"/>
          <w:szCs w:val="28"/>
        </w:rPr>
        <w:t xml:space="preserve">, </w:t>
      </w:r>
      <w:proofErr w:type="gramStart"/>
      <w:r w:rsidRPr="003325A3">
        <w:rPr>
          <w:sz w:val="28"/>
          <w:szCs w:val="28"/>
        </w:rPr>
        <w:t>отображающем</w:t>
      </w:r>
      <w:proofErr w:type="gramEnd"/>
      <w:r w:rsidRPr="003325A3">
        <w:rPr>
          <w:sz w:val="28"/>
          <w:szCs w:val="28"/>
        </w:rPr>
        <w:t xml:space="preserve"> основные информационные элемен</w:t>
      </w:r>
      <w:r w:rsidRPr="003325A3">
        <w:rPr>
          <w:sz w:val="28"/>
          <w:szCs w:val="28"/>
        </w:rPr>
        <w:softHyphen/>
        <w:t>ты системы.</w:t>
      </w:r>
    </w:p>
    <w:p w:rsidR="003325A3" w:rsidRPr="003325A3" w:rsidRDefault="003325A3" w:rsidP="003325A3">
      <w:pPr>
        <w:shd w:val="clear" w:color="auto" w:fill="FFFFFF"/>
        <w:ind w:left="29" w:right="5" w:firstLine="680"/>
        <w:jc w:val="both"/>
        <w:rPr>
          <w:sz w:val="28"/>
          <w:szCs w:val="28"/>
        </w:rPr>
      </w:pPr>
      <w:proofErr w:type="gramStart"/>
      <w:r w:rsidRPr="003325A3">
        <w:rPr>
          <w:i/>
          <w:sz w:val="28"/>
          <w:szCs w:val="28"/>
        </w:rPr>
        <w:t>Описание состояния материалов</w:t>
      </w:r>
      <w:r w:rsidRPr="003325A3">
        <w:rPr>
          <w:sz w:val="28"/>
          <w:szCs w:val="28"/>
        </w:rPr>
        <w:t xml:space="preserve"> — базовый элемент, обес</w:t>
      </w:r>
      <w:r w:rsidRPr="003325A3">
        <w:rPr>
          <w:sz w:val="28"/>
          <w:szCs w:val="28"/>
        </w:rPr>
        <w:softHyphen/>
        <w:t>печивающий работу MRP-программы, поскольку в нем отража</w:t>
      </w:r>
      <w:r w:rsidRPr="003325A3">
        <w:rPr>
          <w:sz w:val="28"/>
          <w:szCs w:val="28"/>
        </w:rPr>
        <w:softHyphen/>
        <w:t>ется информация обо всех комплектующих, необходимых для производства конечного продукта: статус каждого материала (имеется ли на руках, или находится на складе, или включен в текущий заказ, или его заказ только планируется), объем запа</w:t>
      </w:r>
      <w:r w:rsidRPr="003325A3">
        <w:rPr>
          <w:sz w:val="28"/>
          <w:szCs w:val="28"/>
        </w:rPr>
        <w:softHyphen/>
        <w:t>сов, местоположение, цена, возможные задержки поставок, ре</w:t>
      </w:r>
      <w:r w:rsidRPr="003325A3">
        <w:rPr>
          <w:sz w:val="28"/>
          <w:szCs w:val="28"/>
        </w:rPr>
        <w:softHyphen/>
        <w:t>квизиты поставщиков.</w:t>
      </w:r>
      <w:proofErr w:type="gramEnd"/>
    </w:p>
    <w:p w:rsidR="003325A3" w:rsidRPr="003325A3" w:rsidRDefault="003325A3" w:rsidP="003325A3">
      <w:pPr>
        <w:shd w:val="clear" w:color="auto" w:fill="FFFFFF"/>
        <w:ind w:left="29" w:right="5" w:firstLine="680"/>
        <w:jc w:val="both"/>
        <w:rPr>
          <w:sz w:val="28"/>
          <w:szCs w:val="28"/>
        </w:rPr>
      </w:pPr>
    </w:p>
    <w:p w:rsidR="003325A3" w:rsidRPr="00582C69" w:rsidRDefault="003325A3" w:rsidP="003325A3">
      <w:pPr>
        <w:ind w:left="365" w:right="374"/>
        <w:jc w:val="center"/>
      </w:pPr>
      <w:r>
        <w:rPr>
          <w:noProof/>
        </w:rPr>
        <w:lastRenderedPageBreak/>
        <w:drawing>
          <wp:inline distT="0" distB="0" distL="0" distR="0" wp14:anchorId="68D31F09" wp14:editId="065A7A75">
            <wp:extent cx="5143500" cy="3448050"/>
            <wp:effectExtent l="0" t="0" r="0" b="0"/>
            <wp:docPr id="5008" name="Рисунок 5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rotWithShape="1">
                    <a:blip r:embed="rId95">
                      <a:extLst>
                        <a:ext uri="{28A0092B-C50C-407E-A947-70E740481C1C}">
                          <a14:useLocalDpi xmlns:a14="http://schemas.microsoft.com/office/drawing/2010/main" val="0"/>
                        </a:ext>
                      </a:extLst>
                    </a:blip>
                    <a:srcRect b="9950"/>
                    <a:stretch/>
                  </pic:blipFill>
                  <pic:spPr bwMode="auto">
                    <a:xfrm>
                      <a:off x="0" y="0"/>
                      <a:ext cx="5143500" cy="3448050"/>
                    </a:xfrm>
                    <a:prstGeom prst="rect">
                      <a:avLst/>
                    </a:prstGeom>
                    <a:noFill/>
                    <a:ln>
                      <a:noFill/>
                    </a:ln>
                    <a:extLst>
                      <a:ext uri="{53640926-AAD7-44D8-BBD7-CCE9431645EC}">
                        <a14:shadowObscured xmlns:a14="http://schemas.microsoft.com/office/drawing/2010/main"/>
                      </a:ext>
                    </a:extLst>
                  </pic:spPr>
                </pic:pic>
              </a:graphicData>
            </a:graphic>
          </wp:inline>
        </w:drawing>
      </w:r>
    </w:p>
    <w:p w:rsidR="003325A3" w:rsidRPr="00582C69" w:rsidRDefault="003325A3" w:rsidP="003325A3">
      <w:pPr>
        <w:shd w:val="clear" w:color="auto" w:fill="FFFFFF"/>
        <w:ind w:left="29" w:right="5" w:firstLine="680"/>
        <w:jc w:val="both"/>
      </w:pPr>
    </w:p>
    <w:p w:rsidR="003325A3" w:rsidRPr="003325A3" w:rsidRDefault="003325A3" w:rsidP="003325A3">
      <w:pPr>
        <w:shd w:val="clear" w:color="auto" w:fill="FFFFFF"/>
        <w:ind w:left="29" w:right="5" w:firstLine="680"/>
        <w:jc w:val="center"/>
        <w:rPr>
          <w:sz w:val="28"/>
          <w:szCs w:val="28"/>
        </w:rPr>
      </w:pPr>
      <w:r w:rsidRPr="003325A3">
        <w:rPr>
          <w:sz w:val="28"/>
          <w:szCs w:val="28"/>
        </w:rPr>
        <w:t xml:space="preserve">Рис. 5.7. Входные элементы и результаты работы </w:t>
      </w:r>
      <w:r w:rsidRPr="003325A3">
        <w:rPr>
          <w:sz w:val="28"/>
          <w:szCs w:val="28"/>
          <w:lang w:val="en-US"/>
        </w:rPr>
        <w:t>MRP</w:t>
      </w:r>
      <w:r w:rsidRPr="003325A3">
        <w:rPr>
          <w:sz w:val="28"/>
          <w:szCs w:val="28"/>
        </w:rPr>
        <w:t>-программы</w:t>
      </w:r>
    </w:p>
    <w:p w:rsidR="003325A3" w:rsidRPr="003325A3" w:rsidRDefault="003325A3" w:rsidP="003325A3">
      <w:pPr>
        <w:shd w:val="clear" w:color="auto" w:fill="FFFFFF"/>
        <w:ind w:left="29" w:right="5" w:firstLine="680"/>
        <w:jc w:val="both"/>
        <w:rPr>
          <w:i/>
          <w:sz w:val="28"/>
          <w:szCs w:val="28"/>
        </w:rPr>
      </w:pPr>
    </w:p>
    <w:p w:rsidR="003325A3" w:rsidRPr="003325A3" w:rsidRDefault="003325A3" w:rsidP="003325A3">
      <w:pPr>
        <w:shd w:val="clear" w:color="auto" w:fill="FFFFFF"/>
        <w:ind w:left="29" w:right="5" w:firstLine="680"/>
        <w:jc w:val="both"/>
        <w:rPr>
          <w:sz w:val="28"/>
          <w:szCs w:val="28"/>
        </w:rPr>
      </w:pPr>
      <w:r w:rsidRPr="003325A3">
        <w:rPr>
          <w:i/>
          <w:sz w:val="28"/>
          <w:szCs w:val="28"/>
        </w:rPr>
        <w:t>Программа производства</w:t>
      </w:r>
      <w:r w:rsidRPr="003325A3">
        <w:rPr>
          <w:sz w:val="28"/>
          <w:szCs w:val="28"/>
        </w:rPr>
        <w:t xml:space="preserve"> — это оптимизированный график производственного процесса на планируемый период. Вначале формируется пробная программа производства, которую тести</w:t>
      </w:r>
      <w:r w:rsidRPr="003325A3">
        <w:rPr>
          <w:sz w:val="28"/>
          <w:szCs w:val="28"/>
        </w:rPr>
        <w:softHyphen/>
        <w:t>руют на выполнимость CRP-программой (</w:t>
      </w:r>
      <w:proofErr w:type="spellStart"/>
      <w:r w:rsidRPr="003325A3">
        <w:rPr>
          <w:sz w:val="28"/>
          <w:szCs w:val="28"/>
        </w:rPr>
        <w:t>capacity</w:t>
      </w:r>
      <w:proofErr w:type="spellEnd"/>
      <w:r w:rsidRPr="003325A3">
        <w:rPr>
          <w:sz w:val="28"/>
          <w:szCs w:val="28"/>
        </w:rPr>
        <w:t xml:space="preserve"> </w:t>
      </w:r>
      <w:proofErr w:type="spellStart"/>
      <w:r w:rsidRPr="003325A3">
        <w:rPr>
          <w:sz w:val="28"/>
          <w:szCs w:val="28"/>
        </w:rPr>
        <w:t>requirements</w:t>
      </w:r>
      <w:proofErr w:type="spellEnd"/>
      <w:r w:rsidRPr="003325A3">
        <w:rPr>
          <w:sz w:val="28"/>
          <w:szCs w:val="28"/>
        </w:rPr>
        <w:t xml:space="preserve"> </w:t>
      </w:r>
      <w:proofErr w:type="spellStart"/>
      <w:r w:rsidRPr="003325A3">
        <w:rPr>
          <w:sz w:val="28"/>
          <w:szCs w:val="28"/>
        </w:rPr>
        <w:t>planning</w:t>
      </w:r>
      <w:proofErr w:type="spellEnd"/>
      <w:r w:rsidRPr="003325A3">
        <w:rPr>
          <w:sz w:val="28"/>
          <w:szCs w:val="28"/>
        </w:rPr>
        <w:t>), чтобы определить, достаточно ли производственных мощностей для осуществления плана. Если производственная программа признана выполнимой, то она автоматически фор</w:t>
      </w:r>
      <w:r w:rsidRPr="003325A3">
        <w:rPr>
          <w:sz w:val="28"/>
          <w:szCs w:val="28"/>
        </w:rPr>
        <w:softHyphen/>
        <w:t>мируется в основную программу производства и становится входным элементом MRP I.</w:t>
      </w:r>
    </w:p>
    <w:p w:rsidR="003325A3" w:rsidRPr="003325A3" w:rsidRDefault="003325A3" w:rsidP="003325A3">
      <w:pPr>
        <w:shd w:val="clear" w:color="auto" w:fill="FFFFFF"/>
        <w:ind w:left="29" w:right="5" w:firstLine="680"/>
        <w:jc w:val="both"/>
        <w:rPr>
          <w:sz w:val="28"/>
          <w:szCs w:val="28"/>
        </w:rPr>
      </w:pPr>
      <w:r w:rsidRPr="003325A3">
        <w:rPr>
          <w:i/>
          <w:sz w:val="28"/>
          <w:szCs w:val="28"/>
        </w:rPr>
        <w:t>Перечень составляющих конечного продукта</w:t>
      </w:r>
      <w:r w:rsidRPr="003325A3">
        <w:rPr>
          <w:sz w:val="28"/>
          <w:szCs w:val="28"/>
        </w:rPr>
        <w:t xml:space="preserve"> — это список, в котором перечислены материалы и указано их количество, необходимое для производства конечного продукта. Потреб</w:t>
      </w:r>
      <w:r w:rsidRPr="003325A3">
        <w:rPr>
          <w:sz w:val="28"/>
          <w:szCs w:val="28"/>
        </w:rPr>
        <w:softHyphen/>
        <w:t>ность в материалах рассчитывается исходя из норм расхода. Таким образом, каждый конечный продукт имеет свой пере</w:t>
      </w:r>
      <w:r w:rsidRPr="003325A3">
        <w:rPr>
          <w:sz w:val="28"/>
          <w:szCs w:val="28"/>
        </w:rPr>
        <w:softHyphen/>
        <w:t>чень составляющих, содержащий описание структуры конеч</w:t>
      </w:r>
      <w:r w:rsidRPr="003325A3">
        <w:rPr>
          <w:sz w:val="28"/>
          <w:szCs w:val="28"/>
        </w:rPr>
        <w:softHyphen/>
        <w:t>ного продукта, т.е. полную информацию по технологии его сборки. Чрезвычайно важно соблюдать точность записей по ка</w:t>
      </w:r>
      <w:r w:rsidRPr="003325A3">
        <w:rPr>
          <w:sz w:val="28"/>
          <w:szCs w:val="28"/>
        </w:rPr>
        <w:softHyphen/>
        <w:t>ждому элементу и своевременно корректировать их при внесе</w:t>
      </w:r>
      <w:r w:rsidRPr="003325A3">
        <w:rPr>
          <w:sz w:val="28"/>
          <w:szCs w:val="28"/>
        </w:rPr>
        <w:softHyphen/>
        <w:t>нии изменений в структуру или технологию производства ко</w:t>
      </w:r>
      <w:r w:rsidRPr="003325A3">
        <w:rPr>
          <w:sz w:val="28"/>
          <w:szCs w:val="28"/>
        </w:rPr>
        <w:softHyphen/>
        <w:t>нечного продукта.</w:t>
      </w:r>
    </w:p>
    <w:p w:rsidR="003325A3" w:rsidRPr="003325A3" w:rsidRDefault="003325A3" w:rsidP="003325A3">
      <w:pPr>
        <w:shd w:val="clear" w:color="auto" w:fill="FFFFFF"/>
        <w:ind w:left="29" w:right="5" w:firstLine="680"/>
        <w:jc w:val="both"/>
        <w:rPr>
          <w:sz w:val="28"/>
          <w:szCs w:val="28"/>
        </w:rPr>
      </w:pPr>
      <w:r w:rsidRPr="003325A3">
        <w:rPr>
          <w:sz w:val="28"/>
          <w:szCs w:val="28"/>
        </w:rPr>
        <w:t>Фактически каждый из вышеуказанных входных элемен</w:t>
      </w:r>
      <w:r w:rsidRPr="003325A3">
        <w:rPr>
          <w:sz w:val="28"/>
          <w:szCs w:val="28"/>
        </w:rPr>
        <w:softHyphen/>
        <w:t>тов представляет собой компьютерный файл данных (базу дан</w:t>
      </w:r>
      <w:r w:rsidRPr="003325A3">
        <w:rPr>
          <w:sz w:val="28"/>
          <w:szCs w:val="28"/>
        </w:rPr>
        <w:softHyphen/>
        <w:t>ных), использующийся MRP I - программой. Системы MRP реализуются на самых разных аппаратных платформах и входят модулями в большинство финансово-экономических систем. Не останавливаясь на техническом аспекте вопроса, представим логические шаги работы MRP I-программы:</w:t>
      </w:r>
    </w:p>
    <w:p w:rsidR="003325A3" w:rsidRPr="003325A3" w:rsidRDefault="003325A3" w:rsidP="00335B8A">
      <w:pPr>
        <w:widowControl w:val="0"/>
        <w:numPr>
          <w:ilvl w:val="0"/>
          <w:numId w:val="86"/>
        </w:numPr>
        <w:shd w:val="clear" w:color="auto" w:fill="FFFFFF"/>
        <w:tabs>
          <w:tab w:val="left" w:pos="993"/>
        </w:tabs>
        <w:autoSpaceDE w:val="0"/>
        <w:autoSpaceDN w:val="0"/>
        <w:adjustRightInd w:val="0"/>
        <w:ind w:left="0" w:right="5" w:firstLine="709"/>
        <w:jc w:val="both"/>
        <w:rPr>
          <w:sz w:val="28"/>
          <w:szCs w:val="28"/>
        </w:rPr>
      </w:pPr>
      <w:r w:rsidRPr="003325A3">
        <w:rPr>
          <w:sz w:val="28"/>
          <w:szCs w:val="28"/>
        </w:rPr>
        <w:t>MRP-система, анализируя принятую программу произ</w:t>
      </w:r>
      <w:r w:rsidRPr="003325A3">
        <w:rPr>
          <w:sz w:val="28"/>
          <w:szCs w:val="28"/>
        </w:rPr>
        <w:softHyphen/>
        <w:t>водства, определяет оптимальный график на планируемый пе</w:t>
      </w:r>
      <w:r w:rsidRPr="003325A3">
        <w:rPr>
          <w:sz w:val="28"/>
          <w:szCs w:val="28"/>
        </w:rPr>
        <w:softHyphen/>
        <w:t>риод;</w:t>
      </w:r>
    </w:p>
    <w:p w:rsidR="003325A3" w:rsidRPr="003325A3" w:rsidRDefault="003325A3" w:rsidP="00335B8A">
      <w:pPr>
        <w:widowControl w:val="0"/>
        <w:numPr>
          <w:ilvl w:val="0"/>
          <w:numId w:val="86"/>
        </w:numPr>
        <w:shd w:val="clear" w:color="auto" w:fill="FFFFFF"/>
        <w:tabs>
          <w:tab w:val="left" w:pos="993"/>
        </w:tabs>
        <w:autoSpaceDE w:val="0"/>
        <w:autoSpaceDN w:val="0"/>
        <w:adjustRightInd w:val="0"/>
        <w:ind w:left="0" w:right="5" w:firstLine="709"/>
        <w:jc w:val="both"/>
        <w:rPr>
          <w:sz w:val="28"/>
          <w:szCs w:val="28"/>
        </w:rPr>
      </w:pPr>
      <w:r w:rsidRPr="003325A3">
        <w:rPr>
          <w:sz w:val="28"/>
          <w:szCs w:val="28"/>
        </w:rPr>
        <w:t>материалы, не включенные в производственную програм</w:t>
      </w:r>
      <w:r w:rsidRPr="003325A3">
        <w:rPr>
          <w:sz w:val="28"/>
          <w:szCs w:val="28"/>
        </w:rPr>
        <w:softHyphen/>
        <w:t>му, но присутствующие в текущих заказах, вносятся отдель</w:t>
      </w:r>
      <w:r w:rsidRPr="003325A3">
        <w:rPr>
          <w:sz w:val="28"/>
          <w:szCs w:val="28"/>
        </w:rPr>
        <w:softHyphen/>
        <w:t>ным пунктом в планирование;</w:t>
      </w:r>
    </w:p>
    <w:p w:rsidR="003325A3" w:rsidRPr="003325A3" w:rsidRDefault="003325A3" w:rsidP="00335B8A">
      <w:pPr>
        <w:widowControl w:val="0"/>
        <w:numPr>
          <w:ilvl w:val="0"/>
          <w:numId w:val="86"/>
        </w:numPr>
        <w:shd w:val="clear" w:color="auto" w:fill="FFFFFF"/>
        <w:tabs>
          <w:tab w:val="left" w:pos="993"/>
        </w:tabs>
        <w:autoSpaceDE w:val="0"/>
        <w:autoSpaceDN w:val="0"/>
        <w:adjustRightInd w:val="0"/>
        <w:ind w:left="0" w:right="5" w:firstLine="709"/>
        <w:jc w:val="both"/>
        <w:rPr>
          <w:sz w:val="28"/>
          <w:szCs w:val="28"/>
        </w:rPr>
      </w:pPr>
      <w:r w:rsidRPr="003325A3">
        <w:rPr>
          <w:sz w:val="28"/>
          <w:szCs w:val="28"/>
        </w:rPr>
        <w:t>на основе утвержденной программы производства и зака</w:t>
      </w:r>
      <w:r w:rsidRPr="003325A3">
        <w:rPr>
          <w:sz w:val="28"/>
          <w:szCs w:val="28"/>
        </w:rPr>
        <w:softHyphen/>
        <w:t xml:space="preserve">зов на не </w:t>
      </w:r>
      <w:proofErr w:type="gramStart"/>
      <w:r w:rsidRPr="003325A3">
        <w:rPr>
          <w:sz w:val="28"/>
          <w:szCs w:val="28"/>
        </w:rPr>
        <w:lastRenderedPageBreak/>
        <w:t>входящие</w:t>
      </w:r>
      <w:proofErr w:type="gramEnd"/>
      <w:r w:rsidRPr="003325A3">
        <w:rPr>
          <w:sz w:val="28"/>
          <w:szCs w:val="28"/>
        </w:rPr>
        <w:t xml:space="preserve"> в нее комплектующие вычисляется полная потребность в каждом материале, входящем в перечень состав</w:t>
      </w:r>
      <w:r w:rsidRPr="003325A3">
        <w:rPr>
          <w:sz w:val="28"/>
          <w:szCs w:val="28"/>
        </w:rPr>
        <w:softHyphen/>
        <w:t>ляющих конечного продукта;</w:t>
      </w:r>
    </w:p>
    <w:p w:rsidR="003325A3" w:rsidRPr="003325A3" w:rsidRDefault="003325A3" w:rsidP="00335B8A">
      <w:pPr>
        <w:widowControl w:val="0"/>
        <w:numPr>
          <w:ilvl w:val="0"/>
          <w:numId w:val="86"/>
        </w:numPr>
        <w:shd w:val="clear" w:color="auto" w:fill="FFFFFF"/>
        <w:tabs>
          <w:tab w:val="left" w:pos="993"/>
        </w:tabs>
        <w:autoSpaceDE w:val="0"/>
        <w:autoSpaceDN w:val="0"/>
        <w:adjustRightInd w:val="0"/>
        <w:ind w:left="0" w:right="5" w:firstLine="709"/>
        <w:jc w:val="both"/>
        <w:rPr>
          <w:sz w:val="28"/>
          <w:szCs w:val="28"/>
        </w:rPr>
      </w:pPr>
      <w:r w:rsidRPr="003325A3">
        <w:rPr>
          <w:sz w:val="28"/>
          <w:szCs w:val="28"/>
        </w:rPr>
        <w:t>зная полную потребность в материале и его текущий ста</w:t>
      </w:r>
      <w:r w:rsidRPr="003325A3">
        <w:rPr>
          <w:sz w:val="28"/>
          <w:szCs w:val="28"/>
        </w:rPr>
        <w:softHyphen/>
        <w:t>тус, можно вычислить чистую потребность в нем для каждого периода времени по следующей формуле:</w:t>
      </w:r>
    </w:p>
    <w:p w:rsidR="003325A3" w:rsidRPr="00582C69" w:rsidRDefault="003325A3" w:rsidP="003325A3">
      <w:pPr>
        <w:shd w:val="clear" w:color="auto" w:fill="FFFFFF"/>
        <w:ind w:left="29" w:right="5" w:firstLine="680"/>
        <w:jc w:val="both"/>
      </w:pPr>
    </w:p>
    <w:p w:rsidR="003325A3" w:rsidRPr="00582C69" w:rsidRDefault="003325A3" w:rsidP="003325A3">
      <w:pPr>
        <w:pBdr>
          <w:top w:val="single" w:sz="4" w:space="1" w:color="auto"/>
          <w:left w:val="single" w:sz="4" w:space="4" w:color="auto"/>
          <w:bottom w:val="single" w:sz="4" w:space="1" w:color="auto"/>
          <w:right w:val="single" w:sz="4" w:space="4" w:color="auto"/>
        </w:pBdr>
        <w:shd w:val="clear" w:color="auto" w:fill="FFFFFF"/>
        <w:ind w:left="29" w:right="5" w:firstLine="680"/>
        <w:jc w:val="center"/>
        <w:rPr>
          <w:b/>
        </w:rPr>
      </w:pPr>
      <w:r w:rsidRPr="00582C69">
        <w:rPr>
          <w:b/>
        </w:rPr>
        <w:t xml:space="preserve">Чистая потребность = Полная потребность - Количество на рабочих местах - </w:t>
      </w:r>
    </w:p>
    <w:p w:rsidR="003325A3" w:rsidRPr="00582C69" w:rsidRDefault="003325A3" w:rsidP="003325A3">
      <w:pPr>
        <w:pBdr>
          <w:top w:val="single" w:sz="4" w:space="1" w:color="auto"/>
          <w:left w:val="single" w:sz="4" w:space="4" w:color="auto"/>
          <w:bottom w:val="single" w:sz="4" w:space="1" w:color="auto"/>
          <w:right w:val="single" w:sz="4" w:space="4" w:color="auto"/>
        </w:pBdr>
        <w:shd w:val="clear" w:color="auto" w:fill="FFFFFF"/>
        <w:ind w:left="29" w:right="5" w:firstLine="680"/>
        <w:jc w:val="center"/>
        <w:rPr>
          <w:b/>
        </w:rPr>
      </w:pPr>
      <w:r w:rsidRPr="00582C69">
        <w:rPr>
          <w:b/>
        </w:rPr>
        <w:t>- Страховой запас - Резервирование для других целей.</w:t>
      </w:r>
    </w:p>
    <w:p w:rsidR="003325A3" w:rsidRPr="00582C69" w:rsidRDefault="003325A3" w:rsidP="003325A3">
      <w:pPr>
        <w:shd w:val="clear" w:color="auto" w:fill="FFFFFF"/>
        <w:ind w:left="29" w:right="5" w:firstLine="680"/>
        <w:jc w:val="both"/>
      </w:pPr>
    </w:p>
    <w:p w:rsidR="003325A3" w:rsidRPr="003325A3" w:rsidRDefault="003325A3" w:rsidP="003325A3">
      <w:pPr>
        <w:shd w:val="clear" w:color="auto" w:fill="FFFFFF"/>
        <w:ind w:left="29" w:right="5" w:firstLine="680"/>
        <w:jc w:val="both"/>
        <w:rPr>
          <w:sz w:val="28"/>
          <w:szCs w:val="28"/>
        </w:rPr>
      </w:pPr>
      <w:r w:rsidRPr="003325A3">
        <w:rPr>
          <w:sz w:val="28"/>
          <w:szCs w:val="28"/>
        </w:rPr>
        <w:t>Если чистая потребность в материале окажется больше ну</w:t>
      </w:r>
      <w:r w:rsidRPr="003325A3">
        <w:rPr>
          <w:sz w:val="28"/>
          <w:szCs w:val="28"/>
        </w:rPr>
        <w:softHyphen/>
        <w:t>ля, то системой автоматически создается заказ на материал;</w:t>
      </w:r>
    </w:p>
    <w:p w:rsidR="003325A3" w:rsidRPr="003325A3" w:rsidRDefault="003325A3" w:rsidP="00335B8A">
      <w:pPr>
        <w:widowControl w:val="0"/>
        <w:numPr>
          <w:ilvl w:val="0"/>
          <w:numId w:val="86"/>
        </w:numPr>
        <w:shd w:val="clear" w:color="auto" w:fill="FFFFFF"/>
        <w:tabs>
          <w:tab w:val="left" w:pos="993"/>
        </w:tabs>
        <w:autoSpaceDE w:val="0"/>
        <w:autoSpaceDN w:val="0"/>
        <w:adjustRightInd w:val="0"/>
        <w:ind w:left="0" w:right="5" w:firstLine="709"/>
        <w:jc w:val="both"/>
        <w:rPr>
          <w:sz w:val="28"/>
          <w:szCs w:val="28"/>
        </w:rPr>
      </w:pPr>
      <w:r w:rsidRPr="003325A3">
        <w:rPr>
          <w:sz w:val="28"/>
          <w:szCs w:val="28"/>
        </w:rPr>
        <w:t>рассматриваются все заказы, созданные ранее планируемого периода, и в них при необходимости вносятся изменения, цель которых — предотвратить преждевременные поставки или задержку поступления от поставщиков.</w:t>
      </w:r>
    </w:p>
    <w:p w:rsidR="003325A3" w:rsidRPr="003325A3" w:rsidRDefault="003325A3" w:rsidP="003325A3">
      <w:pPr>
        <w:shd w:val="clear" w:color="auto" w:fill="FFFFFF"/>
        <w:ind w:left="29" w:right="5" w:firstLine="680"/>
        <w:jc w:val="both"/>
        <w:rPr>
          <w:sz w:val="28"/>
          <w:szCs w:val="28"/>
        </w:rPr>
      </w:pPr>
      <w:r w:rsidRPr="003325A3">
        <w:rPr>
          <w:sz w:val="28"/>
          <w:szCs w:val="28"/>
        </w:rPr>
        <w:t>Таким образом, благодаря MRP-программе корректируются имеющиеся заказы или создаются новые, но во всех случаях обеспечивается оптимальная динамика хода производственного процесса. Эти изменения автоматически модифицируют эле</w:t>
      </w:r>
      <w:r w:rsidRPr="003325A3">
        <w:rPr>
          <w:sz w:val="28"/>
          <w:szCs w:val="28"/>
        </w:rPr>
        <w:softHyphen/>
        <w:t>мент «Описание состояния материалов», так как любое дейст</w:t>
      </w:r>
      <w:r w:rsidRPr="003325A3">
        <w:rPr>
          <w:sz w:val="28"/>
          <w:szCs w:val="28"/>
        </w:rPr>
        <w:softHyphen/>
        <w:t>вие (создание, отмена или модификация заказа) затрагивает статус заказанного материала. В результате работы MRP-про</w:t>
      </w:r>
      <w:r w:rsidRPr="003325A3">
        <w:rPr>
          <w:sz w:val="28"/>
          <w:szCs w:val="28"/>
        </w:rPr>
        <w:softHyphen/>
        <w:t>граммы формируется план заказов на каждый отдельный мате</w:t>
      </w:r>
      <w:r w:rsidRPr="003325A3">
        <w:rPr>
          <w:sz w:val="28"/>
          <w:szCs w:val="28"/>
        </w:rPr>
        <w:softHyphen/>
        <w:t>риал на весь срок планирования.</w:t>
      </w:r>
    </w:p>
    <w:p w:rsidR="003325A3" w:rsidRPr="003325A3" w:rsidRDefault="003325A3" w:rsidP="003325A3">
      <w:pPr>
        <w:shd w:val="clear" w:color="auto" w:fill="FFFFFF"/>
        <w:ind w:left="29" w:right="5" w:firstLine="680"/>
        <w:jc w:val="both"/>
        <w:rPr>
          <w:sz w:val="28"/>
          <w:szCs w:val="28"/>
        </w:rPr>
      </w:pPr>
      <w:r w:rsidRPr="003325A3">
        <w:rPr>
          <w:sz w:val="28"/>
          <w:szCs w:val="28"/>
        </w:rPr>
        <w:t xml:space="preserve">Основными результатами MRP-системы являются: </w:t>
      </w:r>
    </w:p>
    <w:p w:rsidR="003325A3" w:rsidRPr="003325A3" w:rsidRDefault="003325A3" w:rsidP="00335B8A">
      <w:pPr>
        <w:widowControl w:val="0"/>
        <w:numPr>
          <w:ilvl w:val="0"/>
          <w:numId w:val="85"/>
        </w:numPr>
        <w:shd w:val="clear" w:color="auto" w:fill="FFFFFF"/>
        <w:tabs>
          <w:tab w:val="left" w:pos="993"/>
        </w:tabs>
        <w:autoSpaceDE w:val="0"/>
        <w:autoSpaceDN w:val="0"/>
        <w:adjustRightInd w:val="0"/>
        <w:ind w:left="0" w:right="5" w:firstLine="709"/>
        <w:jc w:val="both"/>
        <w:rPr>
          <w:sz w:val="28"/>
          <w:szCs w:val="28"/>
        </w:rPr>
      </w:pPr>
      <w:r w:rsidRPr="003325A3">
        <w:rPr>
          <w:sz w:val="28"/>
          <w:szCs w:val="28"/>
        </w:rPr>
        <w:t>план заказов (</w:t>
      </w:r>
      <w:proofErr w:type="spellStart"/>
      <w:r w:rsidRPr="003325A3">
        <w:rPr>
          <w:sz w:val="28"/>
          <w:szCs w:val="28"/>
        </w:rPr>
        <w:t>planned</w:t>
      </w:r>
      <w:proofErr w:type="spellEnd"/>
      <w:r w:rsidRPr="003325A3">
        <w:rPr>
          <w:sz w:val="28"/>
          <w:szCs w:val="28"/>
        </w:rPr>
        <w:t xml:space="preserve"> </w:t>
      </w:r>
      <w:proofErr w:type="spellStart"/>
      <w:r w:rsidRPr="003325A3">
        <w:rPr>
          <w:sz w:val="28"/>
          <w:szCs w:val="28"/>
        </w:rPr>
        <w:t>order</w:t>
      </w:r>
      <w:proofErr w:type="spellEnd"/>
      <w:r w:rsidRPr="003325A3">
        <w:rPr>
          <w:sz w:val="28"/>
          <w:szCs w:val="28"/>
        </w:rPr>
        <w:t xml:space="preserve"> </w:t>
      </w:r>
      <w:proofErr w:type="spellStart"/>
      <w:r w:rsidRPr="003325A3">
        <w:rPr>
          <w:sz w:val="28"/>
          <w:szCs w:val="28"/>
        </w:rPr>
        <w:t>schedule</w:t>
      </w:r>
      <w:proofErr w:type="spellEnd"/>
      <w:r w:rsidRPr="003325A3">
        <w:rPr>
          <w:sz w:val="28"/>
          <w:szCs w:val="28"/>
        </w:rPr>
        <w:t>), который определя</w:t>
      </w:r>
      <w:r w:rsidRPr="003325A3">
        <w:rPr>
          <w:sz w:val="28"/>
          <w:szCs w:val="28"/>
        </w:rPr>
        <w:softHyphen/>
        <w:t>ет, какое количество каждого материала должно быть заказано в каждый рассматриваемый период времени в течение срока планирования. Он является руководством к дальнейшей работе с поставщиками и, в частности, определяет программу для внут</w:t>
      </w:r>
      <w:r w:rsidRPr="003325A3">
        <w:rPr>
          <w:sz w:val="28"/>
          <w:szCs w:val="28"/>
        </w:rPr>
        <w:softHyphen/>
        <w:t>реннего производства комплектующих (при наличии такового);</w:t>
      </w:r>
    </w:p>
    <w:p w:rsidR="003325A3" w:rsidRPr="003325A3" w:rsidRDefault="003325A3" w:rsidP="00335B8A">
      <w:pPr>
        <w:widowControl w:val="0"/>
        <w:numPr>
          <w:ilvl w:val="0"/>
          <w:numId w:val="85"/>
        </w:numPr>
        <w:shd w:val="clear" w:color="auto" w:fill="FFFFFF"/>
        <w:tabs>
          <w:tab w:val="left" w:pos="993"/>
        </w:tabs>
        <w:autoSpaceDE w:val="0"/>
        <w:autoSpaceDN w:val="0"/>
        <w:adjustRightInd w:val="0"/>
        <w:ind w:left="0" w:right="5" w:firstLine="709"/>
        <w:jc w:val="both"/>
        <w:rPr>
          <w:sz w:val="28"/>
          <w:szCs w:val="28"/>
        </w:rPr>
      </w:pPr>
      <w:r w:rsidRPr="003325A3">
        <w:rPr>
          <w:sz w:val="28"/>
          <w:szCs w:val="28"/>
        </w:rPr>
        <w:t>изменения к плану заказов (</w:t>
      </w:r>
      <w:proofErr w:type="spellStart"/>
      <w:r w:rsidRPr="003325A3">
        <w:rPr>
          <w:sz w:val="28"/>
          <w:szCs w:val="28"/>
        </w:rPr>
        <w:t>changes</w:t>
      </w:r>
      <w:proofErr w:type="spellEnd"/>
      <w:r w:rsidRPr="003325A3">
        <w:rPr>
          <w:sz w:val="28"/>
          <w:szCs w:val="28"/>
        </w:rPr>
        <w:t xml:space="preserve"> </w:t>
      </w:r>
      <w:proofErr w:type="spellStart"/>
      <w:r w:rsidRPr="003325A3">
        <w:rPr>
          <w:sz w:val="28"/>
          <w:szCs w:val="28"/>
        </w:rPr>
        <w:t>in</w:t>
      </w:r>
      <w:proofErr w:type="spellEnd"/>
      <w:r w:rsidRPr="003325A3">
        <w:rPr>
          <w:sz w:val="28"/>
          <w:szCs w:val="28"/>
        </w:rPr>
        <w:t xml:space="preserve"> </w:t>
      </w:r>
      <w:proofErr w:type="spellStart"/>
      <w:r w:rsidRPr="003325A3">
        <w:rPr>
          <w:sz w:val="28"/>
          <w:szCs w:val="28"/>
        </w:rPr>
        <w:t>planned</w:t>
      </w:r>
      <w:proofErr w:type="spellEnd"/>
      <w:r w:rsidRPr="003325A3">
        <w:rPr>
          <w:sz w:val="28"/>
          <w:szCs w:val="28"/>
        </w:rPr>
        <w:t xml:space="preserve"> </w:t>
      </w:r>
      <w:proofErr w:type="spellStart"/>
      <w:r w:rsidRPr="003325A3">
        <w:rPr>
          <w:sz w:val="28"/>
          <w:szCs w:val="28"/>
        </w:rPr>
        <w:t>orders</w:t>
      </w:r>
      <w:proofErr w:type="spellEnd"/>
      <w:r w:rsidRPr="003325A3">
        <w:rPr>
          <w:sz w:val="28"/>
          <w:szCs w:val="28"/>
        </w:rPr>
        <w:t>), которые являются модификациями к ранее спланированным заказам. Отдельные заказы могут быть отменены, изменены, задержаны или перенесены на другой период.</w:t>
      </w:r>
    </w:p>
    <w:p w:rsidR="003325A3" w:rsidRPr="003325A3" w:rsidRDefault="003325A3" w:rsidP="003325A3">
      <w:pPr>
        <w:shd w:val="clear" w:color="auto" w:fill="FFFFFF"/>
        <w:ind w:left="29" w:right="5" w:firstLine="680"/>
        <w:jc w:val="both"/>
        <w:rPr>
          <w:sz w:val="28"/>
          <w:szCs w:val="28"/>
        </w:rPr>
      </w:pPr>
      <w:proofErr w:type="gramStart"/>
      <w:r w:rsidRPr="003325A3">
        <w:rPr>
          <w:sz w:val="28"/>
          <w:szCs w:val="28"/>
        </w:rPr>
        <w:t>Возможны и некоторые второстепенные результаты в виде отчетов, цель которых — обнаружение «узких мест» в ходе пла</w:t>
      </w:r>
      <w:r w:rsidRPr="003325A3">
        <w:rPr>
          <w:sz w:val="28"/>
          <w:szCs w:val="28"/>
        </w:rPr>
        <w:softHyphen/>
        <w:t>нируемого периода, т.е. промежутков времени, в которые тре</w:t>
      </w:r>
      <w:r w:rsidRPr="003325A3">
        <w:rPr>
          <w:sz w:val="28"/>
          <w:szCs w:val="28"/>
        </w:rPr>
        <w:softHyphen/>
        <w:t>буется дополнительный контроль текущих заказов или кото</w:t>
      </w:r>
      <w:r w:rsidRPr="003325A3">
        <w:rPr>
          <w:sz w:val="28"/>
          <w:szCs w:val="28"/>
        </w:rPr>
        <w:softHyphen/>
        <w:t>рые необходимы, чтобы вовремя известить о системных ошиб</w:t>
      </w:r>
      <w:r w:rsidRPr="003325A3">
        <w:rPr>
          <w:sz w:val="28"/>
          <w:szCs w:val="28"/>
        </w:rPr>
        <w:softHyphen/>
        <w:t>ках, возникших при работе программы.</w:t>
      </w:r>
      <w:proofErr w:type="gramEnd"/>
    </w:p>
    <w:p w:rsidR="003325A3" w:rsidRPr="003325A3" w:rsidRDefault="003325A3" w:rsidP="003325A3">
      <w:pPr>
        <w:shd w:val="clear" w:color="auto" w:fill="FFFFFF"/>
        <w:ind w:left="29" w:right="5" w:firstLine="680"/>
        <w:jc w:val="both"/>
        <w:rPr>
          <w:sz w:val="28"/>
          <w:szCs w:val="28"/>
        </w:rPr>
      </w:pPr>
      <w:r w:rsidRPr="003325A3">
        <w:rPr>
          <w:sz w:val="28"/>
          <w:szCs w:val="28"/>
        </w:rPr>
        <w:t>Итак, MRP-система формирует следующие дополни</w:t>
      </w:r>
      <w:r w:rsidRPr="003325A3">
        <w:rPr>
          <w:sz w:val="28"/>
          <w:szCs w:val="28"/>
        </w:rPr>
        <w:softHyphen/>
        <w:t>тельные  результаты-отчеты:</w:t>
      </w:r>
    </w:p>
    <w:p w:rsidR="003325A3" w:rsidRPr="003325A3" w:rsidRDefault="003325A3" w:rsidP="00335B8A">
      <w:pPr>
        <w:widowControl w:val="0"/>
        <w:numPr>
          <w:ilvl w:val="0"/>
          <w:numId w:val="85"/>
        </w:numPr>
        <w:shd w:val="clear" w:color="auto" w:fill="FFFFFF"/>
        <w:tabs>
          <w:tab w:val="left" w:pos="993"/>
        </w:tabs>
        <w:autoSpaceDE w:val="0"/>
        <w:autoSpaceDN w:val="0"/>
        <w:adjustRightInd w:val="0"/>
        <w:ind w:left="0" w:right="5" w:firstLine="709"/>
        <w:jc w:val="both"/>
        <w:rPr>
          <w:sz w:val="28"/>
          <w:szCs w:val="28"/>
        </w:rPr>
      </w:pPr>
      <w:r w:rsidRPr="003325A3">
        <w:rPr>
          <w:sz w:val="28"/>
          <w:szCs w:val="28"/>
        </w:rPr>
        <w:t>отчет об «узких местах» планирования (</w:t>
      </w:r>
      <w:proofErr w:type="spellStart"/>
      <w:r w:rsidRPr="003325A3">
        <w:rPr>
          <w:sz w:val="28"/>
          <w:szCs w:val="28"/>
        </w:rPr>
        <w:t>exception</w:t>
      </w:r>
      <w:proofErr w:type="spellEnd"/>
      <w:r w:rsidRPr="003325A3">
        <w:rPr>
          <w:sz w:val="28"/>
          <w:szCs w:val="28"/>
        </w:rPr>
        <w:t xml:space="preserve"> </w:t>
      </w:r>
      <w:proofErr w:type="spellStart"/>
      <w:r w:rsidRPr="003325A3">
        <w:rPr>
          <w:sz w:val="28"/>
          <w:szCs w:val="28"/>
        </w:rPr>
        <w:t>re</w:t>
      </w:r>
      <w:r w:rsidRPr="003325A3">
        <w:rPr>
          <w:sz w:val="28"/>
          <w:szCs w:val="28"/>
        </w:rPr>
        <w:softHyphen/>
        <w:t>port</w:t>
      </w:r>
      <w:proofErr w:type="spellEnd"/>
      <w:r w:rsidRPr="003325A3">
        <w:rPr>
          <w:sz w:val="28"/>
          <w:szCs w:val="28"/>
        </w:rPr>
        <w:t>), предназначенный для заблаговременного информирова</w:t>
      </w:r>
      <w:r w:rsidRPr="003325A3">
        <w:rPr>
          <w:sz w:val="28"/>
          <w:szCs w:val="28"/>
        </w:rPr>
        <w:softHyphen/>
        <w:t>ния пользователя о тех промежутках времени в течение срока планирования, которые требуют особого внимания и в которые может возникнуть необходимость внешнего управленческого вмешательства (непредвиденно запоздавшие заказы на комп</w:t>
      </w:r>
      <w:r w:rsidRPr="003325A3">
        <w:rPr>
          <w:sz w:val="28"/>
          <w:szCs w:val="28"/>
        </w:rPr>
        <w:softHyphen/>
        <w:t>лектующие, избытки комплектующих на складах и т.п.);</w:t>
      </w:r>
    </w:p>
    <w:p w:rsidR="003325A3" w:rsidRPr="003325A3" w:rsidRDefault="003325A3" w:rsidP="00335B8A">
      <w:pPr>
        <w:widowControl w:val="0"/>
        <w:numPr>
          <w:ilvl w:val="0"/>
          <w:numId w:val="85"/>
        </w:numPr>
        <w:shd w:val="clear" w:color="auto" w:fill="FFFFFF"/>
        <w:tabs>
          <w:tab w:val="left" w:pos="993"/>
        </w:tabs>
        <w:autoSpaceDE w:val="0"/>
        <w:autoSpaceDN w:val="0"/>
        <w:adjustRightInd w:val="0"/>
        <w:ind w:left="0" w:right="5" w:firstLine="709"/>
        <w:jc w:val="both"/>
        <w:rPr>
          <w:sz w:val="28"/>
          <w:szCs w:val="28"/>
        </w:rPr>
      </w:pPr>
      <w:r w:rsidRPr="003325A3">
        <w:rPr>
          <w:sz w:val="28"/>
          <w:szCs w:val="28"/>
        </w:rPr>
        <w:t>исполнительный отчет (</w:t>
      </w:r>
      <w:proofErr w:type="spellStart"/>
      <w:r w:rsidRPr="003325A3">
        <w:rPr>
          <w:sz w:val="28"/>
          <w:szCs w:val="28"/>
        </w:rPr>
        <w:t>performance</w:t>
      </w:r>
      <w:proofErr w:type="spellEnd"/>
      <w:r w:rsidRPr="003325A3">
        <w:rPr>
          <w:sz w:val="28"/>
          <w:szCs w:val="28"/>
        </w:rPr>
        <w:t xml:space="preserve"> </w:t>
      </w:r>
      <w:proofErr w:type="spellStart"/>
      <w:r w:rsidRPr="003325A3">
        <w:rPr>
          <w:sz w:val="28"/>
          <w:szCs w:val="28"/>
        </w:rPr>
        <w:t>report</w:t>
      </w:r>
      <w:proofErr w:type="spellEnd"/>
      <w:r w:rsidRPr="003325A3">
        <w:rPr>
          <w:sz w:val="28"/>
          <w:szCs w:val="28"/>
        </w:rPr>
        <w:t xml:space="preserve">) — основной индикатор правильности работы MRP-системы, оповещающий пользователя о критических ситуациях, возникших в процессе планирования (полное израсходование </w:t>
      </w:r>
      <w:r w:rsidRPr="003325A3">
        <w:rPr>
          <w:sz w:val="28"/>
          <w:szCs w:val="28"/>
        </w:rPr>
        <w:lastRenderedPageBreak/>
        <w:t xml:space="preserve">страховых запасов по </w:t>
      </w:r>
      <w:proofErr w:type="gramStart"/>
      <w:r w:rsidRPr="003325A3">
        <w:rPr>
          <w:sz w:val="28"/>
          <w:szCs w:val="28"/>
        </w:rPr>
        <w:t>отдельным</w:t>
      </w:r>
      <w:proofErr w:type="gramEnd"/>
      <w:r w:rsidRPr="003325A3">
        <w:rPr>
          <w:sz w:val="28"/>
          <w:szCs w:val="28"/>
        </w:rPr>
        <w:t xml:space="preserve"> комплектующим, системные ошибки в процессе ра</w:t>
      </w:r>
      <w:r w:rsidRPr="003325A3">
        <w:rPr>
          <w:sz w:val="28"/>
          <w:szCs w:val="28"/>
        </w:rPr>
        <w:softHyphen/>
        <w:t>боты MRP-программы);</w:t>
      </w:r>
    </w:p>
    <w:p w:rsidR="003325A3" w:rsidRPr="003325A3" w:rsidRDefault="003325A3" w:rsidP="00335B8A">
      <w:pPr>
        <w:widowControl w:val="0"/>
        <w:numPr>
          <w:ilvl w:val="0"/>
          <w:numId w:val="85"/>
        </w:numPr>
        <w:shd w:val="clear" w:color="auto" w:fill="FFFFFF"/>
        <w:tabs>
          <w:tab w:val="left" w:pos="993"/>
        </w:tabs>
        <w:autoSpaceDE w:val="0"/>
        <w:autoSpaceDN w:val="0"/>
        <w:adjustRightInd w:val="0"/>
        <w:ind w:left="0" w:right="5" w:firstLine="709"/>
        <w:jc w:val="both"/>
        <w:rPr>
          <w:sz w:val="28"/>
          <w:szCs w:val="28"/>
        </w:rPr>
      </w:pPr>
      <w:r w:rsidRPr="003325A3">
        <w:rPr>
          <w:sz w:val="28"/>
          <w:szCs w:val="28"/>
        </w:rPr>
        <w:t>отчет о прогнозах (</w:t>
      </w:r>
      <w:proofErr w:type="spellStart"/>
      <w:r w:rsidRPr="003325A3">
        <w:rPr>
          <w:sz w:val="28"/>
          <w:szCs w:val="28"/>
        </w:rPr>
        <w:t>planning</w:t>
      </w:r>
      <w:proofErr w:type="spellEnd"/>
      <w:r w:rsidRPr="003325A3">
        <w:rPr>
          <w:sz w:val="28"/>
          <w:szCs w:val="28"/>
        </w:rPr>
        <w:t xml:space="preserve"> </w:t>
      </w:r>
      <w:proofErr w:type="spellStart"/>
      <w:r w:rsidRPr="003325A3">
        <w:rPr>
          <w:sz w:val="28"/>
          <w:szCs w:val="28"/>
        </w:rPr>
        <w:t>report</w:t>
      </w:r>
      <w:proofErr w:type="spellEnd"/>
      <w:r w:rsidRPr="003325A3">
        <w:rPr>
          <w:sz w:val="28"/>
          <w:szCs w:val="28"/>
        </w:rPr>
        <w:t>) — документ, включа</w:t>
      </w:r>
      <w:r w:rsidRPr="003325A3">
        <w:rPr>
          <w:sz w:val="28"/>
          <w:szCs w:val="28"/>
        </w:rPr>
        <w:softHyphen/>
        <w:t>ющий информацию о возможном будущем изменении объемов и характеристик выпускаемой продукции, полученную в ре</w:t>
      </w:r>
      <w:r w:rsidRPr="003325A3">
        <w:rPr>
          <w:sz w:val="28"/>
          <w:szCs w:val="28"/>
        </w:rPr>
        <w:softHyphen/>
        <w:t>зультате анализа текущего хода производственного процесса и отчетов о продажах. Может использоваться для долгосрочного планирования потребностей в материалах.</w:t>
      </w:r>
    </w:p>
    <w:p w:rsidR="003325A3" w:rsidRPr="003325A3" w:rsidRDefault="003325A3" w:rsidP="003325A3">
      <w:pPr>
        <w:shd w:val="clear" w:color="auto" w:fill="FFFFFF"/>
        <w:ind w:left="29" w:right="5" w:firstLine="680"/>
        <w:jc w:val="both"/>
        <w:rPr>
          <w:sz w:val="28"/>
          <w:szCs w:val="28"/>
        </w:rPr>
      </w:pPr>
      <w:r w:rsidRPr="003325A3">
        <w:rPr>
          <w:sz w:val="28"/>
          <w:szCs w:val="28"/>
        </w:rPr>
        <w:t>Таким образом, применение MRP I-системы в планирова</w:t>
      </w:r>
      <w:r w:rsidRPr="003325A3">
        <w:rPr>
          <w:sz w:val="28"/>
          <w:szCs w:val="28"/>
        </w:rPr>
        <w:softHyphen/>
        <w:t>нии производственных потребностей позволяет оптимизиро</w:t>
      </w:r>
      <w:r w:rsidRPr="003325A3">
        <w:rPr>
          <w:sz w:val="28"/>
          <w:szCs w:val="28"/>
        </w:rPr>
        <w:softHyphen/>
        <w:t>вать время поступления каждого материала, тем самым спо</w:t>
      </w:r>
      <w:r w:rsidRPr="003325A3">
        <w:rPr>
          <w:sz w:val="28"/>
          <w:szCs w:val="28"/>
        </w:rPr>
        <w:softHyphen/>
        <w:t>собствуя значительному снижению складских издержек и об</w:t>
      </w:r>
      <w:r w:rsidRPr="003325A3">
        <w:rPr>
          <w:sz w:val="28"/>
          <w:szCs w:val="28"/>
        </w:rPr>
        <w:softHyphen/>
        <w:t>легчая ведение производственного учета. Практика работы с MRP I-программами сформировала полярные точки зрения от</w:t>
      </w:r>
      <w:r w:rsidRPr="003325A3">
        <w:rPr>
          <w:sz w:val="28"/>
          <w:szCs w:val="28"/>
        </w:rPr>
        <w:softHyphen/>
        <w:t>носительно страхового запаса каждого материала. Сторонни</w:t>
      </w:r>
      <w:r w:rsidRPr="003325A3">
        <w:rPr>
          <w:sz w:val="28"/>
          <w:szCs w:val="28"/>
        </w:rPr>
        <w:softHyphen/>
        <w:t>ки его использования утверждают, что запас необходим, по</w:t>
      </w:r>
      <w:r w:rsidRPr="003325A3">
        <w:rPr>
          <w:sz w:val="28"/>
          <w:szCs w:val="28"/>
        </w:rPr>
        <w:softHyphen/>
        <w:t>скольку механизм доставки грузов недостаточно надежен. Полное израсходование какого-либо материала автоматичес</w:t>
      </w:r>
      <w:r w:rsidRPr="003325A3">
        <w:rPr>
          <w:sz w:val="28"/>
          <w:szCs w:val="28"/>
        </w:rPr>
        <w:softHyphen/>
        <w:t>ки приводит к остановке производства, что обходится гораздо дороже, чем постоянное поддержание страхового запаса. Противники его использования утверждают, что отсутствие стра</w:t>
      </w:r>
      <w:r w:rsidRPr="003325A3">
        <w:rPr>
          <w:sz w:val="28"/>
          <w:szCs w:val="28"/>
        </w:rPr>
        <w:softHyphen/>
        <w:t>хового запаса — одна из центральных особенностей концеп</w:t>
      </w:r>
      <w:r w:rsidRPr="003325A3">
        <w:rPr>
          <w:sz w:val="28"/>
          <w:szCs w:val="28"/>
        </w:rPr>
        <w:softHyphen/>
        <w:t>ции MRP, согласно которой MRP-система должна проявлять гибкость по отношению к внешним факторам и вовремя вно</w:t>
      </w:r>
      <w:r w:rsidRPr="003325A3">
        <w:rPr>
          <w:sz w:val="28"/>
          <w:szCs w:val="28"/>
        </w:rPr>
        <w:softHyphen/>
        <w:t>сить изменения в план заказов в случае непредвиденных и не</w:t>
      </w:r>
      <w:r w:rsidRPr="003325A3">
        <w:rPr>
          <w:sz w:val="28"/>
          <w:szCs w:val="28"/>
        </w:rPr>
        <w:softHyphen/>
        <w:t>устранимых задержек поставок. Практика показывает, что вторая точка зрения оправданна при планировании потребнос</w:t>
      </w:r>
      <w:r w:rsidRPr="003325A3">
        <w:rPr>
          <w:sz w:val="28"/>
          <w:szCs w:val="28"/>
        </w:rPr>
        <w:softHyphen/>
        <w:t>тей для выпуска изделий, спрос на которые вполне прогнози</w:t>
      </w:r>
      <w:r w:rsidRPr="003325A3">
        <w:rPr>
          <w:sz w:val="28"/>
          <w:szCs w:val="28"/>
        </w:rPr>
        <w:softHyphen/>
        <w:t xml:space="preserve">руем и может контролироваться, а объем </w:t>
      </w:r>
      <w:proofErr w:type="gramStart"/>
      <w:r w:rsidRPr="003325A3">
        <w:rPr>
          <w:sz w:val="28"/>
          <w:szCs w:val="28"/>
        </w:rPr>
        <w:t>производства</w:t>
      </w:r>
      <w:proofErr w:type="gramEnd"/>
      <w:r w:rsidRPr="003325A3">
        <w:rPr>
          <w:sz w:val="28"/>
          <w:szCs w:val="28"/>
        </w:rPr>
        <w:t xml:space="preserve"> кото</w:t>
      </w:r>
      <w:r w:rsidRPr="003325A3">
        <w:rPr>
          <w:sz w:val="28"/>
          <w:szCs w:val="28"/>
        </w:rPr>
        <w:softHyphen/>
        <w:t>рых способен оставаться постоянным в производственной про</w:t>
      </w:r>
      <w:r w:rsidRPr="003325A3">
        <w:rPr>
          <w:sz w:val="28"/>
          <w:szCs w:val="28"/>
        </w:rPr>
        <w:softHyphen/>
        <w:t>грамме в течение относительно длительного периода. Следует заметить, что на отечественных предприятиях задержки в процессах поставки являются скорее правилом, чем исключе</w:t>
      </w:r>
      <w:r w:rsidRPr="003325A3">
        <w:rPr>
          <w:sz w:val="28"/>
          <w:szCs w:val="28"/>
        </w:rPr>
        <w:softHyphen/>
        <w:t>нием, поэтому здесь целесообразно вести планирование с уче</w:t>
      </w:r>
      <w:r w:rsidRPr="003325A3">
        <w:rPr>
          <w:sz w:val="28"/>
          <w:szCs w:val="28"/>
        </w:rPr>
        <w:softHyphen/>
        <w:t>том страхового запаса, устанавливая его объем в каждом от</w:t>
      </w:r>
      <w:r w:rsidRPr="003325A3">
        <w:rPr>
          <w:sz w:val="28"/>
          <w:szCs w:val="28"/>
        </w:rPr>
        <w:softHyphen/>
        <w:t>дельном случае с учетом обстоятельств.</w:t>
      </w:r>
    </w:p>
    <w:p w:rsidR="003325A3" w:rsidRPr="003325A3" w:rsidRDefault="003325A3" w:rsidP="003325A3">
      <w:pPr>
        <w:shd w:val="clear" w:color="auto" w:fill="FFFFFF"/>
        <w:ind w:left="29" w:right="5" w:firstLine="680"/>
        <w:jc w:val="both"/>
        <w:rPr>
          <w:sz w:val="28"/>
          <w:szCs w:val="28"/>
        </w:rPr>
      </w:pPr>
      <w:r w:rsidRPr="003325A3">
        <w:rPr>
          <w:sz w:val="28"/>
          <w:szCs w:val="28"/>
        </w:rPr>
        <w:t>Среди недостатков, присущих системе MRP I, следует выде</w:t>
      </w:r>
      <w:r w:rsidRPr="003325A3">
        <w:rPr>
          <w:sz w:val="28"/>
          <w:szCs w:val="28"/>
        </w:rPr>
        <w:softHyphen/>
        <w:t xml:space="preserve">лить </w:t>
      </w:r>
      <w:proofErr w:type="gramStart"/>
      <w:r w:rsidRPr="003325A3">
        <w:rPr>
          <w:sz w:val="28"/>
          <w:szCs w:val="28"/>
        </w:rPr>
        <w:t>следующие</w:t>
      </w:r>
      <w:proofErr w:type="gramEnd"/>
      <w:r w:rsidRPr="003325A3">
        <w:rPr>
          <w:sz w:val="28"/>
          <w:szCs w:val="28"/>
        </w:rPr>
        <w:t>:</w:t>
      </w:r>
    </w:p>
    <w:p w:rsidR="003325A3" w:rsidRPr="003325A3" w:rsidRDefault="003325A3" w:rsidP="00335B8A">
      <w:pPr>
        <w:widowControl w:val="0"/>
        <w:numPr>
          <w:ilvl w:val="0"/>
          <w:numId w:val="85"/>
        </w:numPr>
        <w:shd w:val="clear" w:color="auto" w:fill="FFFFFF"/>
        <w:tabs>
          <w:tab w:val="left" w:pos="993"/>
        </w:tabs>
        <w:autoSpaceDE w:val="0"/>
        <w:autoSpaceDN w:val="0"/>
        <w:adjustRightInd w:val="0"/>
        <w:ind w:left="0" w:right="5" w:firstLine="709"/>
        <w:jc w:val="both"/>
        <w:rPr>
          <w:sz w:val="28"/>
          <w:szCs w:val="28"/>
        </w:rPr>
      </w:pPr>
      <w:r w:rsidRPr="003325A3">
        <w:rPr>
          <w:sz w:val="28"/>
          <w:szCs w:val="28"/>
        </w:rPr>
        <w:t>повышенные требования к информационно-вычислитель</w:t>
      </w:r>
      <w:r w:rsidRPr="003325A3">
        <w:rPr>
          <w:sz w:val="28"/>
          <w:szCs w:val="28"/>
        </w:rPr>
        <w:softHyphen/>
        <w:t>ным комплексам, через которые идет подготовка и предвари</w:t>
      </w:r>
      <w:r w:rsidRPr="003325A3">
        <w:rPr>
          <w:sz w:val="28"/>
          <w:szCs w:val="28"/>
        </w:rPr>
        <w:softHyphen/>
        <w:t>тельная обработка большого объема исходной информации. Ес</w:t>
      </w:r>
      <w:r w:rsidRPr="003325A3">
        <w:rPr>
          <w:sz w:val="28"/>
          <w:szCs w:val="28"/>
        </w:rPr>
        <w:softHyphen/>
        <w:t>ли их мощности не хватит, это может увеличить время логисти</w:t>
      </w:r>
      <w:r w:rsidRPr="003325A3">
        <w:rPr>
          <w:sz w:val="28"/>
          <w:szCs w:val="28"/>
        </w:rPr>
        <w:softHyphen/>
        <w:t>ческого цикла;</w:t>
      </w:r>
    </w:p>
    <w:p w:rsidR="003325A3" w:rsidRPr="003325A3" w:rsidRDefault="003325A3" w:rsidP="00335B8A">
      <w:pPr>
        <w:widowControl w:val="0"/>
        <w:numPr>
          <w:ilvl w:val="0"/>
          <w:numId w:val="85"/>
        </w:numPr>
        <w:shd w:val="clear" w:color="auto" w:fill="FFFFFF"/>
        <w:tabs>
          <w:tab w:val="left" w:pos="993"/>
        </w:tabs>
        <w:autoSpaceDE w:val="0"/>
        <w:autoSpaceDN w:val="0"/>
        <w:adjustRightInd w:val="0"/>
        <w:ind w:left="0" w:right="5" w:firstLine="709"/>
        <w:jc w:val="both"/>
        <w:rPr>
          <w:sz w:val="28"/>
          <w:szCs w:val="28"/>
        </w:rPr>
      </w:pPr>
      <w:r w:rsidRPr="003325A3">
        <w:rPr>
          <w:sz w:val="28"/>
          <w:szCs w:val="28"/>
        </w:rPr>
        <w:t>возрастание логистических издержек на обработку зака</w:t>
      </w:r>
      <w:r w:rsidRPr="003325A3">
        <w:rPr>
          <w:sz w:val="28"/>
          <w:szCs w:val="28"/>
        </w:rPr>
        <w:softHyphen/>
        <w:t>зов и доставку материалов при выполнении требования рынка выпускать продукцию в малых объемах с высокой периодично</w:t>
      </w:r>
      <w:r w:rsidRPr="003325A3">
        <w:rPr>
          <w:sz w:val="28"/>
          <w:szCs w:val="28"/>
        </w:rPr>
        <w:softHyphen/>
        <w:t>стью, что обусловлено индивидуализацией спроса;</w:t>
      </w:r>
    </w:p>
    <w:p w:rsidR="003325A3" w:rsidRPr="003325A3" w:rsidRDefault="003325A3" w:rsidP="00335B8A">
      <w:pPr>
        <w:widowControl w:val="0"/>
        <w:numPr>
          <w:ilvl w:val="0"/>
          <w:numId w:val="85"/>
        </w:numPr>
        <w:shd w:val="clear" w:color="auto" w:fill="FFFFFF"/>
        <w:tabs>
          <w:tab w:val="left" w:pos="993"/>
        </w:tabs>
        <w:autoSpaceDE w:val="0"/>
        <w:autoSpaceDN w:val="0"/>
        <w:adjustRightInd w:val="0"/>
        <w:ind w:left="0" w:right="5" w:firstLine="709"/>
        <w:jc w:val="both"/>
        <w:rPr>
          <w:sz w:val="28"/>
          <w:szCs w:val="28"/>
        </w:rPr>
      </w:pPr>
      <w:r w:rsidRPr="003325A3">
        <w:rPr>
          <w:sz w:val="28"/>
          <w:szCs w:val="28"/>
        </w:rPr>
        <w:t>нечувствительность к кратковременным изменениям спро</w:t>
      </w:r>
      <w:r w:rsidRPr="003325A3">
        <w:rPr>
          <w:sz w:val="28"/>
          <w:szCs w:val="28"/>
        </w:rPr>
        <w:softHyphen/>
        <w:t>са, так как система основана на контроле и пополнении запасов в фиксированных точках заказа;</w:t>
      </w:r>
    </w:p>
    <w:p w:rsidR="003325A3" w:rsidRPr="003325A3" w:rsidRDefault="003325A3" w:rsidP="00335B8A">
      <w:pPr>
        <w:widowControl w:val="0"/>
        <w:numPr>
          <w:ilvl w:val="0"/>
          <w:numId w:val="85"/>
        </w:numPr>
        <w:shd w:val="clear" w:color="auto" w:fill="FFFFFF"/>
        <w:tabs>
          <w:tab w:val="left" w:pos="993"/>
        </w:tabs>
        <w:autoSpaceDE w:val="0"/>
        <w:autoSpaceDN w:val="0"/>
        <w:adjustRightInd w:val="0"/>
        <w:ind w:left="0" w:right="5" w:firstLine="709"/>
        <w:jc w:val="both"/>
        <w:rPr>
          <w:sz w:val="28"/>
          <w:szCs w:val="28"/>
        </w:rPr>
      </w:pPr>
      <w:r w:rsidRPr="003325A3">
        <w:rPr>
          <w:sz w:val="28"/>
          <w:szCs w:val="28"/>
        </w:rPr>
        <w:t>большое количество отказов в системе из-за необходимос</w:t>
      </w:r>
      <w:r w:rsidRPr="003325A3">
        <w:rPr>
          <w:sz w:val="28"/>
          <w:szCs w:val="28"/>
        </w:rPr>
        <w:softHyphen/>
        <w:t>ти увязывать многочисленные факторы, что неизбежно при комплексном характере системы.</w:t>
      </w:r>
    </w:p>
    <w:p w:rsidR="003325A3" w:rsidRPr="003325A3" w:rsidRDefault="003325A3" w:rsidP="003325A3">
      <w:pPr>
        <w:shd w:val="clear" w:color="auto" w:fill="FFFFFF"/>
        <w:ind w:left="29" w:right="5" w:firstLine="680"/>
        <w:jc w:val="both"/>
        <w:rPr>
          <w:sz w:val="28"/>
          <w:szCs w:val="28"/>
        </w:rPr>
      </w:pPr>
      <w:r w:rsidRPr="003325A3">
        <w:rPr>
          <w:sz w:val="28"/>
          <w:szCs w:val="28"/>
        </w:rPr>
        <w:t>Таким образом, функционирование систем MRP I в услови</w:t>
      </w:r>
      <w:r w:rsidRPr="003325A3">
        <w:rPr>
          <w:sz w:val="28"/>
          <w:szCs w:val="28"/>
        </w:rPr>
        <w:softHyphen/>
        <w:t>ях реального производства возможно лишь при наличии стра</w:t>
      </w:r>
      <w:r w:rsidRPr="003325A3">
        <w:rPr>
          <w:sz w:val="28"/>
          <w:szCs w:val="28"/>
        </w:rPr>
        <w:softHyphen/>
        <w:t>ховых запасов. Системы MRP I эффективны при существенной зависимости спроса на материальные ресурсы от спроса потре</w:t>
      </w:r>
      <w:r w:rsidRPr="003325A3">
        <w:rPr>
          <w:sz w:val="28"/>
          <w:szCs w:val="28"/>
        </w:rPr>
        <w:softHyphen/>
        <w:t>бителей на готовую продукцию. В наибольшей степени их пре</w:t>
      </w:r>
      <w:r w:rsidRPr="003325A3">
        <w:rPr>
          <w:sz w:val="28"/>
          <w:szCs w:val="28"/>
        </w:rPr>
        <w:softHyphen/>
      </w:r>
      <w:r w:rsidRPr="003325A3">
        <w:rPr>
          <w:sz w:val="28"/>
          <w:szCs w:val="28"/>
        </w:rPr>
        <w:lastRenderedPageBreak/>
        <w:t>имущества проявляются при достаточно длительных производ</w:t>
      </w:r>
      <w:r w:rsidRPr="003325A3">
        <w:rPr>
          <w:sz w:val="28"/>
          <w:szCs w:val="28"/>
        </w:rPr>
        <w:softHyphen/>
        <w:t>ственных циклах, а также в массовых и крупносерийных про</w:t>
      </w:r>
      <w:r w:rsidRPr="003325A3">
        <w:rPr>
          <w:sz w:val="28"/>
          <w:szCs w:val="28"/>
        </w:rPr>
        <w:softHyphen/>
        <w:t>изводствах.</w:t>
      </w:r>
    </w:p>
    <w:p w:rsidR="003325A3" w:rsidRPr="003325A3" w:rsidRDefault="003325A3" w:rsidP="003325A3">
      <w:pPr>
        <w:shd w:val="clear" w:color="auto" w:fill="FFFFFF"/>
        <w:ind w:left="29" w:right="5" w:firstLine="680"/>
        <w:jc w:val="both"/>
        <w:rPr>
          <w:b/>
          <w:sz w:val="28"/>
          <w:szCs w:val="28"/>
        </w:rPr>
      </w:pPr>
      <w:r w:rsidRPr="003325A3">
        <w:rPr>
          <w:sz w:val="28"/>
          <w:szCs w:val="28"/>
        </w:rPr>
        <w:t>Анализ развития ситуации в мировом бизнесе выявил, что в себестоимости продукции растет доля затрат, напрямую не связанных с процессом и объемом производства. В условиях, когда год от года усиливается конкуренция, конечные потребители продукции становятся все более «избалованными». Производи</w:t>
      </w:r>
      <w:r w:rsidRPr="003325A3">
        <w:rPr>
          <w:sz w:val="28"/>
          <w:szCs w:val="28"/>
        </w:rPr>
        <w:softHyphen/>
        <w:t>телям приходится ощутимо увеличивать затраты на рекламу и маркетинг. Одновременно уменьшается жизненный цикл изде</w:t>
      </w:r>
      <w:r w:rsidRPr="003325A3">
        <w:rPr>
          <w:sz w:val="28"/>
          <w:szCs w:val="28"/>
        </w:rPr>
        <w:softHyphen/>
        <w:t>лий. Все это требует пересмотра подходов к планированию ком</w:t>
      </w:r>
      <w:r w:rsidRPr="003325A3">
        <w:rPr>
          <w:sz w:val="28"/>
          <w:szCs w:val="28"/>
        </w:rPr>
        <w:softHyphen/>
        <w:t>мерческой деятельности. Если прежде действовал принцип «что-то произвести, а затем постараться продать», то теперь за</w:t>
      </w:r>
      <w:r w:rsidRPr="003325A3">
        <w:rPr>
          <w:sz w:val="28"/>
          <w:szCs w:val="28"/>
        </w:rPr>
        <w:softHyphen/>
        <w:t>дача иная — «стараться производить то, что продается». Мар</w:t>
      </w:r>
      <w:r w:rsidRPr="003325A3">
        <w:rPr>
          <w:sz w:val="28"/>
          <w:szCs w:val="28"/>
        </w:rPr>
        <w:softHyphen/>
        <w:t xml:space="preserve">кетинг и планирование продаж непосредственно включаются в процесс планирования производства. В соответствии с новыми предпосылками зародилась </w:t>
      </w:r>
      <w:r w:rsidRPr="003325A3">
        <w:rPr>
          <w:b/>
          <w:sz w:val="28"/>
          <w:szCs w:val="28"/>
        </w:rPr>
        <w:t>концепция</w:t>
      </w:r>
      <w:r w:rsidRPr="003325A3">
        <w:rPr>
          <w:sz w:val="28"/>
          <w:szCs w:val="28"/>
        </w:rPr>
        <w:t xml:space="preserve"> </w:t>
      </w:r>
      <w:r w:rsidRPr="003325A3">
        <w:rPr>
          <w:b/>
          <w:sz w:val="28"/>
          <w:szCs w:val="28"/>
        </w:rPr>
        <w:t>планирования произ</w:t>
      </w:r>
      <w:r w:rsidRPr="003325A3">
        <w:rPr>
          <w:b/>
          <w:sz w:val="28"/>
          <w:szCs w:val="28"/>
        </w:rPr>
        <w:softHyphen/>
        <w:t>водственных ресурсов — MRP II.</w:t>
      </w:r>
    </w:p>
    <w:p w:rsidR="003325A3" w:rsidRDefault="003325A3" w:rsidP="003325A3">
      <w:pPr>
        <w:shd w:val="clear" w:color="auto" w:fill="FFFFFF"/>
        <w:ind w:left="29" w:right="5" w:firstLine="680"/>
        <w:jc w:val="both"/>
      </w:pPr>
    </w:p>
    <w:p w:rsidR="003325A3" w:rsidRPr="001154DE" w:rsidRDefault="003325A3" w:rsidP="003325A3">
      <w:pPr>
        <w:pStyle w:val="6"/>
        <w:rPr>
          <w:sz w:val="28"/>
          <w:szCs w:val="28"/>
        </w:rPr>
      </w:pPr>
      <w:r>
        <w:rPr>
          <w:sz w:val="28"/>
          <w:szCs w:val="28"/>
        </w:rPr>
        <w:t xml:space="preserve">5.4.2.2. </w:t>
      </w:r>
      <w:r w:rsidRPr="003325A3">
        <w:rPr>
          <w:sz w:val="28"/>
          <w:szCs w:val="28"/>
        </w:rPr>
        <w:t xml:space="preserve">СУМП </w:t>
      </w:r>
      <w:r w:rsidRPr="003325A3">
        <w:rPr>
          <w:sz w:val="28"/>
          <w:szCs w:val="28"/>
          <w:lang w:val="en-US"/>
        </w:rPr>
        <w:t>MRP</w:t>
      </w:r>
      <w:r w:rsidRPr="001154DE">
        <w:rPr>
          <w:sz w:val="28"/>
          <w:szCs w:val="28"/>
        </w:rPr>
        <w:t xml:space="preserve"> </w:t>
      </w:r>
      <w:r w:rsidRPr="003325A3">
        <w:rPr>
          <w:sz w:val="28"/>
          <w:szCs w:val="28"/>
          <w:lang w:val="en-US"/>
        </w:rPr>
        <w:t>I</w:t>
      </w:r>
      <w:r>
        <w:rPr>
          <w:sz w:val="28"/>
          <w:szCs w:val="28"/>
          <w:lang w:val="en-US"/>
        </w:rPr>
        <w:t>I</w:t>
      </w:r>
    </w:p>
    <w:p w:rsidR="003325A3" w:rsidRPr="003325A3" w:rsidRDefault="003325A3" w:rsidP="003325A3">
      <w:pPr>
        <w:shd w:val="clear" w:color="auto" w:fill="FFFFFF"/>
        <w:ind w:left="29" w:right="5" w:firstLine="680"/>
        <w:jc w:val="both"/>
        <w:rPr>
          <w:sz w:val="28"/>
          <w:szCs w:val="28"/>
        </w:rPr>
      </w:pPr>
    </w:p>
    <w:p w:rsidR="003325A3" w:rsidRPr="003325A3" w:rsidRDefault="003325A3" w:rsidP="003325A3">
      <w:pPr>
        <w:shd w:val="clear" w:color="auto" w:fill="FFFFFF"/>
        <w:ind w:left="29" w:right="5" w:firstLine="680"/>
        <w:jc w:val="both"/>
        <w:rPr>
          <w:sz w:val="28"/>
          <w:szCs w:val="28"/>
        </w:rPr>
      </w:pPr>
      <w:r w:rsidRPr="003325A3">
        <w:rPr>
          <w:sz w:val="28"/>
          <w:szCs w:val="28"/>
        </w:rPr>
        <w:t>В настоящее время системы класса MRP II считаются эф</w:t>
      </w:r>
      <w:r w:rsidRPr="003325A3">
        <w:rPr>
          <w:sz w:val="28"/>
          <w:szCs w:val="28"/>
        </w:rPr>
        <w:softHyphen/>
        <w:t>фективным инструментом планирования для реализации стра</w:t>
      </w:r>
      <w:r w:rsidRPr="003325A3">
        <w:rPr>
          <w:sz w:val="28"/>
          <w:szCs w:val="28"/>
        </w:rPr>
        <w:softHyphen/>
        <w:t xml:space="preserve">тегических целей фирмы в области производства, маркетинга, финансов и логистики (всего 16 групп функций). Стандарт «MRP II </w:t>
      </w:r>
      <w:proofErr w:type="spellStart"/>
      <w:r w:rsidRPr="003325A3">
        <w:rPr>
          <w:sz w:val="28"/>
          <w:szCs w:val="28"/>
        </w:rPr>
        <w:t>Standart</w:t>
      </w:r>
      <w:proofErr w:type="spellEnd"/>
      <w:r w:rsidRPr="003325A3">
        <w:rPr>
          <w:sz w:val="28"/>
          <w:szCs w:val="28"/>
        </w:rPr>
        <w:t xml:space="preserve"> </w:t>
      </w:r>
      <w:proofErr w:type="spellStart"/>
      <w:r w:rsidRPr="003325A3">
        <w:rPr>
          <w:sz w:val="28"/>
          <w:szCs w:val="28"/>
        </w:rPr>
        <w:t>System</w:t>
      </w:r>
      <w:proofErr w:type="spellEnd"/>
      <w:r w:rsidRPr="003325A3">
        <w:rPr>
          <w:sz w:val="28"/>
          <w:szCs w:val="28"/>
        </w:rPr>
        <w:t>» поддерживается Американским об</w:t>
      </w:r>
      <w:r w:rsidRPr="003325A3">
        <w:rPr>
          <w:sz w:val="28"/>
          <w:szCs w:val="28"/>
        </w:rPr>
        <w:softHyphen/>
        <w:t xml:space="preserve">ществом по </w:t>
      </w:r>
      <w:proofErr w:type="gramStart"/>
      <w:r w:rsidRPr="003325A3">
        <w:rPr>
          <w:sz w:val="28"/>
          <w:szCs w:val="28"/>
        </w:rPr>
        <w:t>контролю за</w:t>
      </w:r>
      <w:proofErr w:type="gramEnd"/>
      <w:r w:rsidRPr="003325A3">
        <w:rPr>
          <w:sz w:val="28"/>
          <w:szCs w:val="28"/>
        </w:rPr>
        <w:t xml:space="preserve"> производством и запасами.</w:t>
      </w:r>
    </w:p>
    <w:p w:rsidR="003325A3" w:rsidRPr="003325A3" w:rsidRDefault="003325A3" w:rsidP="003325A3">
      <w:pPr>
        <w:shd w:val="clear" w:color="auto" w:fill="FFFFFF"/>
        <w:ind w:left="29" w:right="5" w:firstLine="680"/>
        <w:jc w:val="both"/>
        <w:rPr>
          <w:sz w:val="28"/>
          <w:szCs w:val="28"/>
        </w:rPr>
      </w:pPr>
      <w:r w:rsidRPr="003325A3">
        <w:rPr>
          <w:sz w:val="28"/>
          <w:szCs w:val="28"/>
        </w:rPr>
        <w:t>Преимуществами MRP II в сравнении с MRP I являются бо</w:t>
      </w:r>
      <w:r w:rsidRPr="003325A3">
        <w:rPr>
          <w:sz w:val="28"/>
          <w:szCs w:val="28"/>
        </w:rPr>
        <w:softHyphen/>
        <w:t>лее полное удовлетворение потребительского спроса за счет со</w:t>
      </w:r>
      <w:r w:rsidRPr="003325A3">
        <w:rPr>
          <w:sz w:val="28"/>
          <w:szCs w:val="28"/>
        </w:rPr>
        <w:softHyphen/>
        <w:t>кращения продолжительности производственного цикла, умень</w:t>
      </w:r>
      <w:r w:rsidRPr="003325A3">
        <w:rPr>
          <w:sz w:val="28"/>
          <w:szCs w:val="28"/>
        </w:rPr>
        <w:softHyphen/>
        <w:t>шение запасов, улучшение организации поставок, ускорение реагирования на изменение спроса. Принцип организации ра</w:t>
      </w:r>
      <w:r w:rsidRPr="003325A3">
        <w:rPr>
          <w:sz w:val="28"/>
          <w:szCs w:val="28"/>
        </w:rPr>
        <w:softHyphen/>
        <w:t xml:space="preserve">боты системы MRP II представлен на рис. </w:t>
      </w:r>
      <w:r w:rsidR="00B6202C">
        <w:rPr>
          <w:sz w:val="28"/>
          <w:szCs w:val="28"/>
        </w:rPr>
        <w:t>5</w:t>
      </w:r>
      <w:r w:rsidRPr="003325A3">
        <w:rPr>
          <w:sz w:val="28"/>
          <w:szCs w:val="28"/>
        </w:rPr>
        <w:t>.</w:t>
      </w:r>
      <w:r w:rsidR="00B6202C">
        <w:rPr>
          <w:sz w:val="28"/>
          <w:szCs w:val="28"/>
        </w:rPr>
        <w:t>8</w:t>
      </w:r>
      <w:r w:rsidRPr="003325A3">
        <w:rPr>
          <w:sz w:val="28"/>
          <w:szCs w:val="28"/>
        </w:rPr>
        <w:t>.</w:t>
      </w:r>
    </w:p>
    <w:p w:rsidR="003325A3" w:rsidRPr="003325A3" w:rsidRDefault="003325A3" w:rsidP="003325A3">
      <w:pPr>
        <w:shd w:val="clear" w:color="auto" w:fill="FFFFFF"/>
        <w:ind w:left="29" w:right="5" w:firstLine="680"/>
        <w:jc w:val="both"/>
        <w:rPr>
          <w:sz w:val="28"/>
          <w:szCs w:val="28"/>
        </w:rPr>
      </w:pPr>
      <w:r w:rsidRPr="003325A3">
        <w:rPr>
          <w:sz w:val="28"/>
          <w:szCs w:val="28"/>
        </w:rPr>
        <w:t>Особое значение в MRP II - системе приобретают функции об</w:t>
      </w:r>
      <w:r w:rsidRPr="003325A3">
        <w:rPr>
          <w:sz w:val="28"/>
          <w:szCs w:val="28"/>
        </w:rPr>
        <w:softHyphen/>
        <w:t>ратной связи (</w:t>
      </w:r>
      <w:proofErr w:type="spellStart"/>
      <w:r w:rsidRPr="003325A3">
        <w:rPr>
          <w:sz w:val="28"/>
          <w:szCs w:val="28"/>
        </w:rPr>
        <w:t>feedback</w:t>
      </w:r>
      <w:proofErr w:type="spellEnd"/>
      <w:r w:rsidRPr="003325A3">
        <w:rPr>
          <w:sz w:val="28"/>
          <w:szCs w:val="28"/>
        </w:rPr>
        <w:t>). Например, поставщик, не успеваю</w:t>
      </w:r>
      <w:r w:rsidRPr="003325A3">
        <w:rPr>
          <w:sz w:val="28"/>
          <w:szCs w:val="28"/>
        </w:rPr>
        <w:softHyphen/>
        <w:t>щий поставить материалы в оговоренные сроки, обязан безот</w:t>
      </w:r>
      <w:r w:rsidRPr="003325A3">
        <w:rPr>
          <w:sz w:val="28"/>
          <w:szCs w:val="28"/>
        </w:rPr>
        <w:softHyphen/>
        <w:t>лагательно послать отчет о задержке, едва узнав о возникнове</w:t>
      </w:r>
      <w:r w:rsidRPr="003325A3">
        <w:rPr>
          <w:sz w:val="28"/>
          <w:szCs w:val="28"/>
        </w:rPr>
        <w:softHyphen/>
        <w:t>нии этой проблемы.</w:t>
      </w:r>
    </w:p>
    <w:p w:rsidR="003325A3" w:rsidRPr="003325A3" w:rsidRDefault="003325A3" w:rsidP="003325A3">
      <w:pPr>
        <w:shd w:val="clear" w:color="auto" w:fill="FFFFFF"/>
        <w:ind w:left="29" w:right="5" w:firstLine="680"/>
        <w:jc w:val="both"/>
        <w:rPr>
          <w:sz w:val="28"/>
          <w:szCs w:val="28"/>
        </w:rPr>
      </w:pPr>
      <w:r w:rsidRPr="003325A3">
        <w:rPr>
          <w:sz w:val="28"/>
          <w:szCs w:val="28"/>
        </w:rPr>
        <w:t>Если проанализировать контракты, заключенные между фирмами и поставщиками и просроченные по вине последних, то окажется, что сроки заказов не вполне отражают даты пот</w:t>
      </w:r>
      <w:r w:rsidRPr="003325A3">
        <w:rPr>
          <w:sz w:val="28"/>
          <w:szCs w:val="28"/>
        </w:rPr>
        <w:softHyphen/>
        <w:t>ребности в заказанных материалах. На предприятиях же, уп</w:t>
      </w:r>
      <w:r w:rsidRPr="003325A3">
        <w:rPr>
          <w:sz w:val="28"/>
          <w:szCs w:val="28"/>
        </w:rPr>
        <w:softHyphen/>
        <w:t>равляемых системами класса MRP II, даты поставки макси</w:t>
      </w:r>
      <w:r w:rsidRPr="003325A3">
        <w:rPr>
          <w:sz w:val="28"/>
          <w:szCs w:val="28"/>
        </w:rPr>
        <w:softHyphen/>
        <w:t>мально приближены ко времени реальной потребности в зака</w:t>
      </w:r>
      <w:r w:rsidRPr="003325A3">
        <w:rPr>
          <w:sz w:val="28"/>
          <w:szCs w:val="28"/>
        </w:rPr>
        <w:softHyphen/>
        <w:t>зываемых материалах. В этих условиях крайне важна инфор</w:t>
      </w:r>
      <w:r w:rsidRPr="003325A3">
        <w:rPr>
          <w:sz w:val="28"/>
          <w:szCs w:val="28"/>
        </w:rPr>
        <w:softHyphen/>
        <w:t>мированность о проблемах с заказами. Получив предупрежде</w:t>
      </w:r>
      <w:r w:rsidRPr="003325A3">
        <w:rPr>
          <w:sz w:val="28"/>
          <w:szCs w:val="28"/>
        </w:rPr>
        <w:softHyphen/>
        <w:t>ние, система генерирует новый план работы производственных мощностей в соответствии с новым планом заказов.</w:t>
      </w:r>
    </w:p>
    <w:p w:rsidR="003325A3" w:rsidRPr="003325A3" w:rsidRDefault="003325A3" w:rsidP="003325A3">
      <w:pPr>
        <w:shd w:val="clear" w:color="auto" w:fill="FFFFFF"/>
        <w:ind w:left="10" w:firstLine="341"/>
        <w:jc w:val="both"/>
        <w:rPr>
          <w:sz w:val="28"/>
          <w:szCs w:val="28"/>
        </w:rPr>
      </w:pPr>
    </w:p>
    <w:p w:rsidR="003325A3" w:rsidRPr="00582C69" w:rsidRDefault="003325A3" w:rsidP="003325A3">
      <w:pPr>
        <w:ind w:left="96" w:right="139"/>
        <w:jc w:val="center"/>
      </w:pPr>
      <w:r>
        <w:rPr>
          <w:noProof/>
        </w:rPr>
        <w:lastRenderedPageBreak/>
        <w:drawing>
          <wp:inline distT="0" distB="0" distL="0" distR="0" wp14:anchorId="58189A57" wp14:editId="42E5F284">
            <wp:extent cx="5248275" cy="4143375"/>
            <wp:effectExtent l="0" t="0" r="9525" b="9525"/>
            <wp:docPr id="5007" name="Рисунок 5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rotWithShape="1">
                    <a:blip r:embed="rId96">
                      <a:extLst>
                        <a:ext uri="{28A0092B-C50C-407E-A947-70E740481C1C}">
                          <a14:useLocalDpi xmlns:a14="http://schemas.microsoft.com/office/drawing/2010/main" val="0"/>
                        </a:ext>
                      </a:extLst>
                    </a:blip>
                    <a:srcRect b="5435"/>
                    <a:stretch/>
                  </pic:blipFill>
                  <pic:spPr bwMode="auto">
                    <a:xfrm>
                      <a:off x="0" y="0"/>
                      <a:ext cx="5248275" cy="4143375"/>
                    </a:xfrm>
                    <a:prstGeom prst="rect">
                      <a:avLst/>
                    </a:prstGeom>
                    <a:noFill/>
                    <a:ln>
                      <a:noFill/>
                    </a:ln>
                    <a:extLst>
                      <a:ext uri="{53640926-AAD7-44D8-BBD7-CCE9431645EC}">
                        <a14:shadowObscured xmlns:a14="http://schemas.microsoft.com/office/drawing/2010/main"/>
                      </a:ext>
                    </a:extLst>
                  </pic:spPr>
                </pic:pic>
              </a:graphicData>
            </a:graphic>
          </wp:inline>
        </w:drawing>
      </w:r>
    </w:p>
    <w:p w:rsidR="003325A3" w:rsidRPr="00CE4A39" w:rsidRDefault="003325A3" w:rsidP="00B6202C">
      <w:pPr>
        <w:shd w:val="clear" w:color="auto" w:fill="FFFFFF"/>
        <w:ind w:left="29" w:right="5" w:firstLine="680"/>
        <w:jc w:val="center"/>
        <w:rPr>
          <w:sz w:val="28"/>
          <w:szCs w:val="28"/>
        </w:rPr>
      </w:pPr>
      <w:r w:rsidRPr="00B6202C">
        <w:rPr>
          <w:sz w:val="28"/>
          <w:szCs w:val="28"/>
        </w:rPr>
        <w:t xml:space="preserve">Рис. 5.8. Логическая схема функционирования систем класса </w:t>
      </w:r>
      <w:r w:rsidRPr="00B6202C">
        <w:rPr>
          <w:sz w:val="28"/>
          <w:szCs w:val="28"/>
          <w:lang w:val="en-US"/>
        </w:rPr>
        <w:t>MRP</w:t>
      </w:r>
      <w:r w:rsidRPr="00B6202C">
        <w:rPr>
          <w:sz w:val="28"/>
          <w:szCs w:val="28"/>
        </w:rPr>
        <w:t xml:space="preserve"> </w:t>
      </w:r>
      <w:r w:rsidRPr="00B6202C">
        <w:rPr>
          <w:sz w:val="28"/>
          <w:szCs w:val="28"/>
          <w:lang w:val="en-US"/>
        </w:rPr>
        <w:t>II</w:t>
      </w:r>
    </w:p>
    <w:p w:rsidR="003325A3" w:rsidRPr="00B6202C" w:rsidRDefault="003325A3" w:rsidP="003325A3">
      <w:pPr>
        <w:shd w:val="clear" w:color="auto" w:fill="FFFFFF"/>
        <w:ind w:left="29" w:right="5" w:firstLine="680"/>
        <w:jc w:val="both"/>
        <w:rPr>
          <w:sz w:val="28"/>
          <w:szCs w:val="28"/>
        </w:rPr>
      </w:pPr>
    </w:p>
    <w:p w:rsidR="003325A3" w:rsidRPr="00B6202C" w:rsidRDefault="003325A3" w:rsidP="003325A3">
      <w:pPr>
        <w:shd w:val="clear" w:color="auto" w:fill="FFFFFF"/>
        <w:ind w:left="29" w:right="5" w:firstLine="680"/>
        <w:jc w:val="both"/>
        <w:rPr>
          <w:sz w:val="28"/>
          <w:szCs w:val="28"/>
        </w:rPr>
      </w:pPr>
      <w:r w:rsidRPr="00B6202C">
        <w:rPr>
          <w:sz w:val="28"/>
          <w:szCs w:val="28"/>
        </w:rPr>
        <w:t xml:space="preserve">Как следует из приведенной схемы (см. рис. </w:t>
      </w:r>
      <w:r w:rsidR="00B6202C">
        <w:rPr>
          <w:sz w:val="28"/>
          <w:szCs w:val="28"/>
        </w:rPr>
        <w:t>5</w:t>
      </w:r>
      <w:r w:rsidRPr="00B6202C">
        <w:rPr>
          <w:sz w:val="28"/>
          <w:szCs w:val="28"/>
        </w:rPr>
        <w:t>.</w:t>
      </w:r>
      <w:r w:rsidR="00B6202C">
        <w:rPr>
          <w:sz w:val="28"/>
          <w:szCs w:val="28"/>
        </w:rPr>
        <w:t>8</w:t>
      </w:r>
      <w:r w:rsidRPr="00B6202C">
        <w:rPr>
          <w:sz w:val="28"/>
          <w:szCs w:val="28"/>
        </w:rPr>
        <w:t>), система MRPI является составной частью MRPII. Кроме нее элемента</w:t>
      </w:r>
      <w:r w:rsidRPr="00B6202C">
        <w:rPr>
          <w:sz w:val="28"/>
          <w:szCs w:val="28"/>
        </w:rPr>
        <w:softHyphen/>
        <w:t>ми являются:</w:t>
      </w:r>
    </w:p>
    <w:p w:rsidR="003325A3" w:rsidRPr="00B6202C" w:rsidRDefault="003325A3" w:rsidP="00335B8A">
      <w:pPr>
        <w:widowControl w:val="0"/>
        <w:numPr>
          <w:ilvl w:val="0"/>
          <w:numId w:val="85"/>
        </w:numPr>
        <w:shd w:val="clear" w:color="auto" w:fill="FFFFFF"/>
        <w:tabs>
          <w:tab w:val="left" w:pos="993"/>
        </w:tabs>
        <w:autoSpaceDE w:val="0"/>
        <w:autoSpaceDN w:val="0"/>
        <w:adjustRightInd w:val="0"/>
        <w:ind w:left="0" w:right="5" w:firstLine="709"/>
        <w:jc w:val="both"/>
        <w:rPr>
          <w:sz w:val="28"/>
          <w:szCs w:val="28"/>
        </w:rPr>
      </w:pPr>
      <w:r w:rsidRPr="00B6202C">
        <w:rPr>
          <w:sz w:val="28"/>
          <w:szCs w:val="28"/>
        </w:rPr>
        <w:t>блок исследования и прогнозирования рынка;</w:t>
      </w:r>
    </w:p>
    <w:p w:rsidR="003325A3" w:rsidRPr="00B6202C" w:rsidRDefault="003325A3" w:rsidP="00335B8A">
      <w:pPr>
        <w:widowControl w:val="0"/>
        <w:numPr>
          <w:ilvl w:val="0"/>
          <w:numId w:val="85"/>
        </w:numPr>
        <w:shd w:val="clear" w:color="auto" w:fill="FFFFFF"/>
        <w:tabs>
          <w:tab w:val="left" w:pos="993"/>
        </w:tabs>
        <w:autoSpaceDE w:val="0"/>
        <w:autoSpaceDN w:val="0"/>
        <w:adjustRightInd w:val="0"/>
        <w:ind w:left="0" w:right="5" w:firstLine="709"/>
        <w:jc w:val="both"/>
        <w:rPr>
          <w:sz w:val="28"/>
          <w:szCs w:val="28"/>
        </w:rPr>
      </w:pPr>
      <w:r w:rsidRPr="00B6202C">
        <w:rPr>
          <w:sz w:val="28"/>
          <w:szCs w:val="28"/>
        </w:rPr>
        <w:t>блок планирования загрузки производственных мощнос</w:t>
      </w:r>
      <w:r w:rsidRPr="00B6202C">
        <w:rPr>
          <w:sz w:val="28"/>
          <w:szCs w:val="28"/>
        </w:rPr>
        <w:softHyphen/>
        <w:t>тей (CRP);</w:t>
      </w:r>
    </w:p>
    <w:p w:rsidR="003325A3" w:rsidRPr="00B6202C" w:rsidRDefault="003325A3" w:rsidP="00335B8A">
      <w:pPr>
        <w:widowControl w:val="0"/>
        <w:numPr>
          <w:ilvl w:val="0"/>
          <w:numId w:val="85"/>
        </w:numPr>
        <w:shd w:val="clear" w:color="auto" w:fill="FFFFFF"/>
        <w:tabs>
          <w:tab w:val="left" w:pos="993"/>
        </w:tabs>
        <w:autoSpaceDE w:val="0"/>
        <w:autoSpaceDN w:val="0"/>
        <w:adjustRightInd w:val="0"/>
        <w:ind w:left="0" w:right="5" w:firstLine="709"/>
        <w:jc w:val="both"/>
        <w:rPr>
          <w:sz w:val="28"/>
          <w:szCs w:val="28"/>
        </w:rPr>
      </w:pPr>
      <w:r w:rsidRPr="00B6202C">
        <w:rPr>
          <w:sz w:val="28"/>
          <w:szCs w:val="28"/>
        </w:rPr>
        <w:t>блок планирования и контроля продаж и др.</w:t>
      </w:r>
    </w:p>
    <w:p w:rsidR="003325A3" w:rsidRPr="00B6202C" w:rsidRDefault="003325A3" w:rsidP="003325A3">
      <w:pPr>
        <w:shd w:val="clear" w:color="auto" w:fill="FFFFFF"/>
        <w:ind w:left="29" w:right="5" w:firstLine="680"/>
        <w:jc w:val="both"/>
        <w:rPr>
          <w:sz w:val="28"/>
          <w:szCs w:val="28"/>
        </w:rPr>
      </w:pPr>
    </w:p>
    <w:p w:rsidR="003325A3" w:rsidRPr="00B6202C" w:rsidRDefault="003325A3" w:rsidP="003325A3">
      <w:pPr>
        <w:shd w:val="clear" w:color="auto" w:fill="FFFFFF"/>
        <w:ind w:left="29" w:right="5" w:firstLine="680"/>
        <w:jc w:val="both"/>
        <w:rPr>
          <w:sz w:val="28"/>
          <w:szCs w:val="28"/>
        </w:rPr>
      </w:pPr>
      <w:r w:rsidRPr="00B6202C">
        <w:rPr>
          <w:sz w:val="28"/>
          <w:szCs w:val="28"/>
        </w:rPr>
        <w:t>Современные средства коммуникаций и вычислительная техника позволяют системе MRP II функционировать в режи</w:t>
      </w:r>
      <w:r w:rsidRPr="00B6202C">
        <w:rPr>
          <w:sz w:val="28"/>
          <w:szCs w:val="28"/>
        </w:rPr>
        <w:softHyphen/>
        <w:t>ме реального времени, что значительно повышает эффектив</w:t>
      </w:r>
      <w:r w:rsidRPr="00B6202C">
        <w:rPr>
          <w:sz w:val="28"/>
          <w:szCs w:val="28"/>
        </w:rPr>
        <w:softHyphen/>
        <w:t>ность управления материальными потоками. Кроме того, дан</w:t>
      </w:r>
      <w:r w:rsidRPr="00B6202C">
        <w:rPr>
          <w:sz w:val="28"/>
          <w:szCs w:val="28"/>
        </w:rPr>
        <w:softHyphen/>
        <w:t>ная система более</w:t>
      </w:r>
      <w:proofErr w:type="gramStart"/>
      <w:r w:rsidRPr="00B6202C">
        <w:rPr>
          <w:sz w:val="28"/>
          <w:szCs w:val="28"/>
        </w:rPr>
        <w:t>,</w:t>
      </w:r>
      <w:proofErr w:type="gramEnd"/>
      <w:r w:rsidRPr="00B6202C">
        <w:rPr>
          <w:sz w:val="28"/>
          <w:szCs w:val="28"/>
        </w:rPr>
        <w:t xml:space="preserve"> чем MRP I, приспособлена к мелкосерийно</w:t>
      </w:r>
      <w:r w:rsidRPr="00B6202C">
        <w:rPr>
          <w:sz w:val="28"/>
          <w:szCs w:val="28"/>
        </w:rPr>
        <w:softHyphen/>
        <w:t>му производству.</w:t>
      </w:r>
    </w:p>
    <w:p w:rsidR="003325A3" w:rsidRDefault="003325A3" w:rsidP="003325A3">
      <w:pPr>
        <w:shd w:val="clear" w:color="auto" w:fill="FFFFFF"/>
        <w:ind w:left="29" w:right="5" w:firstLine="680"/>
        <w:jc w:val="both"/>
        <w:rPr>
          <w:sz w:val="28"/>
          <w:szCs w:val="28"/>
        </w:rPr>
      </w:pPr>
    </w:p>
    <w:p w:rsidR="00B6202C" w:rsidRPr="001154DE" w:rsidRDefault="00B6202C" w:rsidP="00B6202C">
      <w:pPr>
        <w:pStyle w:val="6"/>
        <w:rPr>
          <w:sz w:val="28"/>
          <w:szCs w:val="28"/>
        </w:rPr>
      </w:pPr>
      <w:r>
        <w:rPr>
          <w:sz w:val="28"/>
          <w:szCs w:val="28"/>
        </w:rPr>
        <w:t>5.4.2.</w:t>
      </w:r>
      <w:r w:rsidRPr="001154DE">
        <w:rPr>
          <w:sz w:val="28"/>
          <w:szCs w:val="28"/>
        </w:rPr>
        <w:t>3</w:t>
      </w:r>
      <w:r>
        <w:rPr>
          <w:sz w:val="28"/>
          <w:szCs w:val="28"/>
        </w:rPr>
        <w:t xml:space="preserve">. </w:t>
      </w:r>
      <w:r w:rsidRPr="003325A3">
        <w:rPr>
          <w:sz w:val="28"/>
          <w:szCs w:val="28"/>
        </w:rPr>
        <w:t xml:space="preserve">СУМП </w:t>
      </w:r>
      <w:r>
        <w:rPr>
          <w:sz w:val="28"/>
          <w:szCs w:val="28"/>
          <w:lang w:val="en-US"/>
        </w:rPr>
        <w:t>D</w:t>
      </w:r>
      <w:r w:rsidRPr="003325A3">
        <w:rPr>
          <w:sz w:val="28"/>
          <w:szCs w:val="28"/>
          <w:lang w:val="en-US"/>
        </w:rPr>
        <w:t>RP</w:t>
      </w:r>
    </w:p>
    <w:p w:rsidR="00B6202C" w:rsidRPr="00B6202C" w:rsidRDefault="00B6202C" w:rsidP="003325A3">
      <w:pPr>
        <w:shd w:val="clear" w:color="auto" w:fill="FFFFFF"/>
        <w:ind w:left="29" w:right="5" w:firstLine="680"/>
        <w:jc w:val="both"/>
        <w:rPr>
          <w:sz w:val="28"/>
          <w:szCs w:val="28"/>
        </w:rPr>
      </w:pPr>
    </w:p>
    <w:p w:rsidR="003325A3" w:rsidRPr="00B6202C" w:rsidRDefault="003325A3" w:rsidP="003325A3">
      <w:pPr>
        <w:shd w:val="clear" w:color="auto" w:fill="FFFFFF"/>
        <w:ind w:left="29" w:right="5" w:firstLine="680"/>
        <w:jc w:val="both"/>
        <w:rPr>
          <w:sz w:val="28"/>
          <w:szCs w:val="28"/>
        </w:rPr>
      </w:pPr>
      <w:r w:rsidRPr="00B6202C">
        <w:rPr>
          <w:sz w:val="28"/>
          <w:szCs w:val="28"/>
        </w:rPr>
        <w:t xml:space="preserve">Помимо операционного менеджмента, концепция RP может быть использована также и в </w:t>
      </w:r>
      <w:proofErr w:type="spellStart"/>
      <w:r w:rsidRPr="00B6202C">
        <w:rPr>
          <w:sz w:val="28"/>
          <w:szCs w:val="28"/>
        </w:rPr>
        <w:t>дистрибьюции</w:t>
      </w:r>
      <w:proofErr w:type="spellEnd"/>
      <w:r w:rsidRPr="00B6202C">
        <w:rPr>
          <w:sz w:val="28"/>
          <w:szCs w:val="28"/>
        </w:rPr>
        <w:t xml:space="preserve"> как </w:t>
      </w:r>
      <w:r w:rsidRPr="00B6202C">
        <w:rPr>
          <w:b/>
          <w:sz w:val="28"/>
          <w:szCs w:val="28"/>
        </w:rPr>
        <w:t>система пла</w:t>
      </w:r>
      <w:r w:rsidRPr="00B6202C">
        <w:rPr>
          <w:b/>
          <w:sz w:val="28"/>
          <w:szCs w:val="28"/>
        </w:rPr>
        <w:softHyphen/>
        <w:t>нирования распределения продукции (DRP).</w:t>
      </w:r>
      <w:r w:rsidRPr="00B6202C">
        <w:rPr>
          <w:sz w:val="28"/>
          <w:szCs w:val="28"/>
        </w:rPr>
        <w:t xml:space="preserve"> В отличие от сис</w:t>
      </w:r>
      <w:r w:rsidRPr="00B6202C">
        <w:rPr>
          <w:sz w:val="28"/>
          <w:szCs w:val="28"/>
        </w:rPr>
        <w:softHyphen/>
        <w:t>тем MRP ее функционирование базируется не на производ</w:t>
      </w:r>
      <w:r w:rsidRPr="00B6202C">
        <w:rPr>
          <w:sz w:val="28"/>
          <w:szCs w:val="28"/>
        </w:rPr>
        <w:softHyphen/>
        <w:t>ственном расписании, а на потребительском спросе, что обус</w:t>
      </w:r>
      <w:r w:rsidRPr="00B6202C">
        <w:rPr>
          <w:sz w:val="28"/>
          <w:szCs w:val="28"/>
        </w:rPr>
        <w:softHyphen/>
        <w:t xml:space="preserve">ловливает характер работы логистических систем этого типа, еще более неопределенный, чем </w:t>
      </w:r>
      <w:proofErr w:type="gramStart"/>
      <w:r w:rsidRPr="00B6202C">
        <w:rPr>
          <w:sz w:val="28"/>
          <w:szCs w:val="28"/>
        </w:rPr>
        <w:t>у</w:t>
      </w:r>
      <w:proofErr w:type="gramEnd"/>
      <w:r w:rsidRPr="00B6202C">
        <w:rPr>
          <w:sz w:val="28"/>
          <w:szCs w:val="28"/>
        </w:rPr>
        <w:t xml:space="preserve"> внутрипроизводственных.</w:t>
      </w:r>
    </w:p>
    <w:p w:rsidR="003325A3" w:rsidRPr="00B6202C" w:rsidRDefault="003325A3" w:rsidP="003325A3">
      <w:pPr>
        <w:shd w:val="clear" w:color="auto" w:fill="FFFFFF"/>
        <w:ind w:right="11" w:firstLine="709"/>
        <w:jc w:val="both"/>
        <w:rPr>
          <w:sz w:val="28"/>
          <w:szCs w:val="28"/>
        </w:rPr>
      </w:pPr>
      <w:r w:rsidRPr="00B6202C">
        <w:rPr>
          <w:sz w:val="28"/>
          <w:szCs w:val="28"/>
        </w:rPr>
        <w:t>Построение системы управления товарными потоками и за</w:t>
      </w:r>
      <w:r w:rsidRPr="00B6202C">
        <w:rPr>
          <w:sz w:val="28"/>
          <w:szCs w:val="28"/>
        </w:rPr>
        <w:softHyphen/>
        <w:t>пасами в распределительной логистике осуществляется двумя способами — «толкающим» и «тянущим». «Толкающая» («вы</w:t>
      </w:r>
      <w:r w:rsidRPr="00B6202C">
        <w:rPr>
          <w:sz w:val="28"/>
          <w:szCs w:val="28"/>
        </w:rPr>
        <w:softHyphen/>
        <w:t>талкивающая») система (</w:t>
      </w:r>
      <w:r w:rsidRPr="00B6202C">
        <w:rPr>
          <w:sz w:val="28"/>
          <w:szCs w:val="28"/>
          <w:lang w:val="en-US"/>
        </w:rPr>
        <w:t>push</w:t>
      </w:r>
      <w:r w:rsidRPr="00B6202C">
        <w:rPr>
          <w:sz w:val="28"/>
          <w:szCs w:val="28"/>
        </w:rPr>
        <w:t xml:space="preserve"> </w:t>
      </w:r>
      <w:r w:rsidRPr="00B6202C">
        <w:rPr>
          <w:sz w:val="28"/>
          <w:szCs w:val="28"/>
          <w:lang w:val="en-US"/>
        </w:rPr>
        <w:t>system</w:t>
      </w:r>
      <w:r w:rsidRPr="00B6202C">
        <w:rPr>
          <w:sz w:val="28"/>
          <w:szCs w:val="28"/>
        </w:rPr>
        <w:t>) подразумевает централи</w:t>
      </w:r>
      <w:r w:rsidRPr="00B6202C">
        <w:rPr>
          <w:sz w:val="28"/>
          <w:szCs w:val="28"/>
        </w:rPr>
        <w:softHyphen/>
        <w:t xml:space="preserve">зованный контроль запасов производителем, который, </w:t>
      </w:r>
      <w:r w:rsidRPr="00B6202C">
        <w:rPr>
          <w:sz w:val="28"/>
          <w:szCs w:val="28"/>
        </w:rPr>
        <w:lastRenderedPageBreak/>
        <w:t>предви</w:t>
      </w:r>
      <w:r w:rsidRPr="00B6202C">
        <w:rPr>
          <w:sz w:val="28"/>
          <w:szCs w:val="28"/>
        </w:rPr>
        <w:softHyphen/>
        <w:t>дя будущий спрос с мест, определяет количество и время от</w:t>
      </w:r>
      <w:r w:rsidRPr="00B6202C">
        <w:rPr>
          <w:sz w:val="28"/>
          <w:szCs w:val="28"/>
        </w:rPr>
        <w:softHyphen/>
        <w:t>грузки товара и осуществляет его «проталкивание» в расчет</w:t>
      </w:r>
      <w:r w:rsidRPr="00B6202C">
        <w:rPr>
          <w:sz w:val="28"/>
          <w:szCs w:val="28"/>
        </w:rPr>
        <w:softHyphen/>
        <w:t>ных количествах. «Тянущая» («вытягивающая») система (</w:t>
      </w:r>
      <w:r w:rsidRPr="00B6202C">
        <w:rPr>
          <w:sz w:val="28"/>
          <w:szCs w:val="28"/>
          <w:lang w:val="en-US"/>
        </w:rPr>
        <w:t>pull</w:t>
      </w:r>
      <w:r w:rsidRPr="00B6202C">
        <w:rPr>
          <w:sz w:val="28"/>
          <w:szCs w:val="28"/>
        </w:rPr>
        <w:t xml:space="preserve"> </w:t>
      </w:r>
      <w:r w:rsidRPr="00B6202C">
        <w:rPr>
          <w:sz w:val="28"/>
          <w:szCs w:val="28"/>
          <w:lang w:val="en-US"/>
        </w:rPr>
        <w:t>system</w:t>
      </w:r>
      <w:r w:rsidRPr="00B6202C">
        <w:rPr>
          <w:sz w:val="28"/>
          <w:szCs w:val="28"/>
        </w:rPr>
        <w:t>) отдает инициативу низовым звеньям — складам, кото</w:t>
      </w:r>
      <w:r w:rsidRPr="00B6202C">
        <w:rPr>
          <w:sz w:val="28"/>
          <w:szCs w:val="28"/>
        </w:rPr>
        <w:softHyphen/>
        <w:t>рые «вытягивают» товары с основного склада при возникнове</w:t>
      </w:r>
      <w:r w:rsidRPr="00B6202C">
        <w:rPr>
          <w:sz w:val="28"/>
          <w:szCs w:val="28"/>
        </w:rPr>
        <w:softHyphen/>
        <w:t>нии потребности и не обмениваются запасами с другими скла</w:t>
      </w:r>
      <w:r w:rsidRPr="00B6202C">
        <w:rPr>
          <w:sz w:val="28"/>
          <w:szCs w:val="28"/>
        </w:rPr>
        <w:softHyphen/>
        <w:t>дами. К «тянущим» относятся системы управления товарными запасами с децентрализованным процессом принятия решений в отношении пополнения запасов и стратегии сбыта, осуществ</w:t>
      </w:r>
      <w:r w:rsidRPr="00B6202C">
        <w:rPr>
          <w:sz w:val="28"/>
          <w:szCs w:val="28"/>
        </w:rPr>
        <w:softHyphen/>
        <w:t>ляющие опережающее (по отношению к формированию товар</w:t>
      </w:r>
      <w:r w:rsidRPr="00B6202C">
        <w:rPr>
          <w:sz w:val="28"/>
          <w:szCs w:val="28"/>
        </w:rPr>
        <w:softHyphen/>
        <w:t>ных запасов) стимулирование спроса на конечную продукцию.</w:t>
      </w:r>
    </w:p>
    <w:p w:rsidR="003325A3" w:rsidRDefault="003325A3" w:rsidP="003325A3">
      <w:pPr>
        <w:shd w:val="clear" w:color="auto" w:fill="FFFFFF"/>
        <w:ind w:right="5" w:firstLine="709"/>
        <w:jc w:val="both"/>
        <w:rPr>
          <w:sz w:val="28"/>
          <w:szCs w:val="28"/>
        </w:rPr>
      </w:pPr>
      <w:r w:rsidRPr="00B6202C">
        <w:rPr>
          <w:sz w:val="28"/>
          <w:szCs w:val="28"/>
        </w:rPr>
        <w:t>На практике реализованы различные варианты «толкаю</w:t>
      </w:r>
      <w:r w:rsidRPr="00B6202C">
        <w:rPr>
          <w:sz w:val="28"/>
          <w:szCs w:val="28"/>
        </w:rPr>
        <w:softHyphen/>
        <w:t xml:space="preserve">щих» и «тянущих» сбытовых систем: </w:t>
      </w:r>
      <w:proofErr w:type="gramStart"/>
      <w:r w:rsidRPr="00B6202C">
        <w:rPr>
          <w:sz w:val="28"/>
          <w:szCs w:val="28"/>
          <w:lang w:val="en-US"/>
        </w:rPr>
        <w:t>DRP</w:t>
      </w:r>
      <w:r w:rsidRPr="00B6202C">
        <w:rPr>
          <w:sz w:val="28"/>
          <w:szCs w:val="28"/>
        </w:rPr>
        <w:t xml:space="preserve"> / </w:t>
      </w:r>
      <w:r w:rsidRPr="00B6202C">
        <w:rPr>
          <w:sz w:val="28"/>
          <w:szCs w:val="28"/>
          <w:lang w:val="en-US"/>
        </w:rPr>
        <w:t>DRPII</w:t>
      </w:r>
      <w:r w:rsidRPr="00B6202C">
        <w:rPr>
          <w:sz w:val="28"/>
          <w:szCs w:val="28"/>
        </w:rPr>
        <w:t xml:space="preserve"> — «толкаю</w:t>
      </w:r>
      <w:r w:rsidRPr="00B6202C">
        <w:rPr>
          <w:sz w:val="28"/>
          <w:szCs w:val="28"/>
        </w:rPr>
        <w:softHyphen/>
        <w:t xml:space="preserve">щие» системы для распределительных (сбытовых) структур, не только предполагающие наличие запасов, но часто ведущие к увеличению их относительных и даже абсолютных размеров; </w:t>
      </w:r>
      <w:r w:rsidRPr="00B6202C">
        <w:rPr>
          <w:sz w:val="28"/>
          <w:szCs w:val="28"/>
          <w:lang w:val="en-US"/>
        </w:rPr>
        <w:t>DDT</w:t>
      </w:r>
      <w:r w:rsidRPr="00B6202C">
        <w:rPr>
          <w:sz w:val="28"/>
          <w:szCs w:val="28"/>
        </w:rPr>
        <w:t xml:space="preserve"> и ее модификации </w:t>
      </w:r>
      <w:r w:rsidRPr="00B6202C">
        <w:rPr>
          <w:sz w:val="28"/>
          <w:szCs w:val="28"/>
          <w:lang w:val="en-US"/>
        </w:rPr>
        <w:t>QR</w:t>
      </w:r>
      <w:r w:rsidRPr="00B6202C">
        <w:rPr>
          <w:sz w:val="28"/>
          <w:szCs w:val="28"/>
        </w:rPr>
        <w:t xml:space="preserve">, </w:t>
      </w:r>
      <w:r w:rsidRPr="00B6202C">
        <w:rPr>
          <w:sz w:val="28"/>
          <w:szCs w:val="28"/>
          <w:lang w:val="en-US"/>
        </w:rPr>
        <w:t>CR</w:t>
      </w:r>
      <w:r w:rsidRPr="00B6202C">
        <w:rPr>
          <w:sz w:val="28"/>
          <w:szCs w:val="28"/>
        </w:rPr>
        <w:t xml:space="preserve"> и </w:t>
      </w:r>
      <w:r w:rsidRPr="00B6202C">
        <w:rPr>
          <w:sz w:val="28"/>
          <w:szCs w:val="28"/>
          <w:lang w:val="en-US"/>
        </w:rPr>
        <w:t>AR</w:t>
      </w:r>
      <w:r w:rsidRPr="00B6202C">
        <w:rPr>
          <w:sz w:val="28"/>
          <w:szCs w:val="28"/>
        </w:rPr>
        <w:t xml:space="preserve"> — реагирующие также лишь на снижение уровней наличного запаса.</w:t>
      </w:r>
      <w:proofErr w:type="gramEnd"/>
      <w:r w:rsidRPr="00B6202C">
        <w:rPr>
          <w:sz w:val="28"/>
          <w:szCs w:val="28"/>
        </w:rPr>
        <w:t xml:space="preserve"> Данные организа</w:t>
      </w:r>
      <w:r w:rsidRPr="00B6202C">
        <w:rPr>
          <w:sz w:val="28"/>
          <w:szCs w:val="28"/>
        </w:rPr>
        <w:softHyphen/>
        <w:t>ционные системы логистики предназначены для поиска опти</w:t>
      </w:r>
      <w:r w:rsidRPr="00B6202C">
        <w:rPr>
          <w:sz w:val="28"/>
          <w:szCs w:val="28"/>
        </w:rPr>
        <w:softHyphen/>
        <w:t>мальных параметров потоковых процессов.</w:t>
      </w:r>
    </w:p>
    <w:p w:rsidR="00B6202C" w:rsidRDefault="00B6202C" w:rsidP="003325A3">
      <w:pPr>
        <w:shd w:val="clear" w:color="auto" w:fill="FFFFFF"/>
        <w:ind w:right="5" w:firstLine="709"/>
        <w:jc w:val="both"/>
        <w:rPr>
          <w:sz w:val="28"/>
          <w:szCs w:val="28"/>
        </w:rPr>
      </w:pPr>
    </w:p>
    <w:p w:rsidR="00B6202C" w:rsidRPr="001154DE" w:rsidRDefault="00B6202C" w:rsidP="00B6202C">
      <w:pPr>
        <w:pStyle w:val="6"/>
        <w:rPr>
          <w:sz w:val="28"/>
          <w:szCs w:val="28"/>
        </w:rPr>
      </w:pPr>
      <w:r>
        <w:rPr>
          <w:sz w:val="28"/>
          <w:szCs w:val="28"/>
        </w:rPr>
        <w:t>5.4.2.</w:t>
      </w:r>
      <w:r w:rsidRPr="001154DE">
        <w:rPr>
          <w:sz w:val="28"/>
          <w:szCs w:val="28"/>
        </w:rPr>
        <w:t>3</w:t>
      </w:r>
      <w:r>
        <w:rPr>
          <w:sz w:val="28"/>
          <w:szCs w:val="28"/>
        </w:rPr>
        <w:t xml:space="preserve">. </w:t>
      </w:r>
      <w:r w:rsidRPr="003325A3">
        <w:rPr>
          <w:sz w:val="28"/>
          <w:szCs w:val="28"/>
        </w:rPr>
        <w:t xml:space="preserve">СУМП </w:t>
      </w:r>
      <w:r>
        <w:rPr>
          <w:sz w:val="28"/>
          <w:szCs w:val="28"/>
          <w:lang w:val="en-US"/>
        </w:rPr>
        <w:t>D</w:t>
      </w:r>
      <w:r w:rsidRPr="003325A3">
        <w:rPr>
          <w:sz w:val="28"/>
          <w:szCs w:val="28"/>
          <w:lang w:val="en-US"/>
        </w:rPr>
        <w:t>RP</w:t>
      </w:r>
      <w:r>
        <w:rPr>
          <w:sz w:val="28"/>
          <w:szCs w:val="28"/>
        </w:rPr>
        <w:t xml:space="preserve"> </w:t>
      </w:r>
      <w:r>
        <w:rPr>
          <w:sz w:val="28"/>
          <w:szCs w:val="28"/>
          <w:lang w:val="en-US"/>
        </w:rPr>
        <w:t>II</w:t>
      </w:r>
    </w:p>
    <w:p w:rsidR="00B6202C" w:rsidRPr="00B6202C" w:rsidRDefault="00B6202C" w:rsidP="003325A3">
      <w:pPr>
        <w:shd w:val="clear" w:color="auto" w:fill="FFFFFF"/>
        <w:ind w:right="5" w:firstLine="709"/>
        <w:jc w:val="both"/>
        <w:rPr>
          <w:sz w:val="28"/>
          <w:szCs w:val="28"/>
        </w:rPr>
      </w:pPr>
    </w:p>
    <w:p w:rsidR="003325A3" w:rsidRPr="00B6202C" w:rsidRDefault="003325A3" w:rsidP="003325A3">
      <w:pPr>
        <w:shd w:val="clear" w:color="auto" w:fill="FFFFFF"/>
        <w:spacing w:before="5"/>
        <w:ind w:firstLine="709"/>
        <w:jc w:val="both"/>
        <w:rPr>
          <w:sz w:val="28"/>
          <w:szCs w:val="28"/>
        </w:rPr>
      </w:pPr>
      <w:r w:rsidRPr="00B6202C">
        <w:rPr>
          <w:b/>
          <w:bCs/>
          <w:sz w:val="28"/>
          <w:szCs w:val="28"/>
          <w:lang w:val="en-US"/>
        </w:rPr>
        <w:t>DRP</w:t>
      </w:r>
      <w:r w:rsidRPr="00B6202C">
        <w:rPr>
          <w:b/>
          <w:bCs/>
          <w:sz w:val="28"/>
          <w:szCs w:val="28"/>
        </w:rPr>
        <w:t xml:space="preserve"> </w:t>
      </w:r>
      <w:r w:rsidRPr="00B6202C">
        <w:rPr>
          <w:b/>
          <w:bCs/>
          <w:sz w:val="28"/>
          <w:szCs w:val="28"/>
          <w:lang w:val="en-US"/>
        </w:rPr>
        <w:t>II</w:t>
      </w:r>
      <w:r w:rsidRPr="00B6202C">
        <w:rPr>
          <w:b/>
          <w:bCs/>
          <w:sz w:val="28"/>
          <w:szCs w:val="28"/>
        </w:rPr>
        <w:t xml:space="preserve"> (</w:t>
      </w:r>
      <w:r w:rsidRPr="00B6202C">
        <w:rPr>
          <w:b/>
          <w:bCs/>
          <w:sz w:val="28"/>
          <w:szCs w:val="28"/>
          <w:lang w:val="en-US"/>
        </w:rPr>
        <w:t>distribution</w:t>
      </w:r>
      <w:r w:rsidRPr="00B6202C">
        <w:rPr>
          <w:b/>
          <w:bCs/>
          <w:sz w:val="28"/>
          <w:szCs w:val="28"/>
        </w:rPr>
        <w:t xml:space="preserve"> </w:t>
      </w:r>
      <w:r w:rsidRPr="00B6202C">
        <w:rPr>
          <w:b/>
          <w:bCs/>
          <w:sz w:val="28"/>
          <w:szCs w:val="28"/>
          <w:lang w:val="en-US"/>
        </w:rPr>
        <w:t>requirements</w:t>
      </w:r>
      <w:r w:rsidRPr="00B6202C">
        <w:rPr>
          <w:b/>
          <w:bCs/>
          <w:sz w:val="28"/>
          <w:szCs w:val="28"/>
        </w:rPr>
        <w:t>/</w:t>
      </w:r>
      <w:r w:rsidRPr="00B6202C">
        <w:rPr>
          <w:b/>
          <w:bCs/>
          <w:sz w:val="28"/>
          <w:szCs w:val="28"/>
          <w:lang w:val="en-US"/>
        </w:rPr>
        <w:t>resource</w:t>
      </w:r>
      <w:r w:rsidRPr="00B6202C">
        <w:rPr>
          <w:b/>
          <w:bCs/>
          <w:sz w:val="28"/>
          <w:szCs w:val="28"/>
        </w:rPr>
        <w:t xml:space="preserve"> </w:t>
      </w:r>
      <w:r w:rsidRPr="00B6202C">
        <w:rPr>
          <w:b/>
          <w:bCs/>
          <w:sz w:val="28"/>
          <w:szCs w:val="28"/>
          <w:lang w:val="en-US"/>
        </w:rPr>
        <w:t>planning</w:t>
      </w:r>
      <w:r w:rsidRPr="00B6202C">
        <w:rPr>
          <w:b/>
          <w:bCs/>
          <w:sz w:val="28"/>
          <w:szCs w:val="28"/>
        </w:rPr>
        <w:t xml:space="preserve">) </w:t>
      </w:r>
      <w:r w:rsidRPr="00B6202C">
        <w:rPr>
          <w:sz w:val="28"/>
          <w:szCs w:val="28"/>
        </w:rPr>
        <w:t>— пла</w:t>
      </w:r>
      <w:r w:rsidRPr="00B6202C">
        <w:rPr>
          <w:sz w:val="28"/>
          <w:szCs w:val="28"/>
        </w:rPr>
        <w:softHyphen/>
        <w:t>нирование распределения продукции / ресурсов) базируется на долго- и среднесрочных прогнозах потребительского спроса на готовую продукцию, предполагает улучшение реакции про</w:t>
      </w:r>
      <w:r w:rsidRPr="00B6202C">
        <w:rPr>
          <w:sz w:val="28"/>
          <w:szCs w:val="28"/>
        </w:rPr>
        <w:softHyphen/>
        <w:t>изводителя на изменение потребительского спроса. Модуль предназначен для обеспечения планирования организации, ко</w:t>
      </w:r>
      <w:r w:rsidRPr="00B6202C">
        <w:rPr>
          <w:sz w:val="28"/>
          <w:szCs w:val="28"/>
        </w:rPr>
        <w:softHyphen/>
        <w:t>торая имеет территориально распределенную структуру с не</w:t>
      </w:r>
      <w:r w:rsidRPr="00B6202C">
        <w:rPr>
          <w:sz w:val="28"/>
          <w:szCs w:val="28"/>
        </w:rPr>
        <w:softHyphen/>
        <w:t>сколькими удаленными друг от друга площадками. В этом слу</w:t>
      </w:r>
      <w:r w:rsidRPr="00B6202C">
        <w:rPr>
          <w:sz w:val="28"/>
          <w:szCs w:val="28"/>
        </w:rPr>
        <w:softHyphen/>
        <w:t>чае необходимо описывать сеть распределения (дистрибуции), указывая все существенные параметры этой сети (время достав</w:t>
      </w:r>
      <w:r w:rsidRPr="00B6202C">
        <w:rPr>
          <w:sz w:val="28"/>
          <w:szCs w:val="28"/>
        </w:rPr>
        <w:softHyphen/>
        <w:t>ки, календарь работы различных узлов сети, режим и стои</w:t>
      </w:r>
      <w:r w:rsidRPr="00B6202C">
        <w:rPr>
          <w:sz w:val="28"/>
          <w:szCs w:val="28"/>
        </w:rPr>
        <w:softHyphen/>
        <w:t xml:space="preserve">мость транспортировки). Можно сказать, что </w:t>
      </w:r>
      <w:r w:rsidRPr="00B6202C">
        <w:rPr>
          <w:sz w:val="28"/>
          <w:szCs w:val="28"/>
          <w:lang w:val="en-US"/>
        </w:rPr>
        <w:t>DRP</w:t>
      </w:r>
      <w:r w:rsidRPr="00B6202C">
        <w:rPr>
          <w:sz w:val="28"/>
          <w:szCs w:val="28"/>
        </w:rPr>
        <w:t xml:space="preserve"> — это своего рода </w:t>
      </w:r>
      <w:r w:rsidRPr="00B6202C">
        <w:rPr>
          <w:sz w:val="28"/>
          <w:szCs w:val="28"/>
          <w:lang w:val="en-US"/>
        </w:rPr>
        <w:t>MRP</w:t>
      </w:r>
      <w:r w:rsidRPr="00B6202C">
        <w:rPr>
          <w:sz w:val="28"/>
          <w:szCs w:val="28"/>
        </w:rPr>
        <w:t xml:space="preserve"> для сети распределения (см. § 4.3). Иначе говоря, </w:t>
      </w:r>
      <w:r w:rsidRPr="00B6202C">
        <w:rPr>
          <w:sz w:val="28"/>
          <w:szCs w:val="28"/>
          <w:lang w:val="en-US"/>
        </w:rPr>
        <w:t>DRP</w:t>
      </w:r>
      <w:r w:rsidRPr="00B6202C">
        <w:rPr>
          <w:sz w:val="28"/>
          <w:szCs w:val="28"/>
        </w:rPr>
        <w:t xml:space="preserve"> увязывает между собой несколько </w:t>
      </w:r>
      <w:r w:rsidRPr="00B6202C">
        <w:rPr>
          <w:sz w:val="28"/>
          <w:szCs w:val="28"/>
          <w:lang w:val="en-US"/>
        </w:rPr>
        <w:t>MRP</w:t>
      </w:r>
      <w:r w:rsidRPr="00B6202C">
        <w:rPr>
          <w:sz w:val="28"/>
          <w:szCs w:val="28"/>
        </w:rPr>
        <w:t>-площадок. При этом в качестве площадок выступают как производственные, так и торговые подразделения компании (например, удаленный склад, осуществляющий отгрузку продукции покупателям в другом регионе). Реализация данной концепции осуществляет</w:t>
      </w:r>
      <w:r w:rsidRPr="00B6202C">
        <w:rPr>
          <w:sz w:val="28"/>
          <w:szCs w:val="28"/>
        </w:rPr>
        <w:softHyphen/>
        <w:t>ся путем мониторинга продаж в розничной торговле и передачи оперативной информации об объемах продаж заданной номенк</w:t>
      </w:r>
      <w:r w:rsidRPr="00B6202C">
        <w:rPr>
          <w:sz w:val="28"/>
          <w:szCs w:val="28"/>
        </w:rPr>
        <w:softHyphen/>
        <w:t>латуры товаров оптовикам, а от них — производителям. Послед</w:t>
      </w:r>
      <w:r w:rsidRPr="00B6202C">
        <w:rPr>
          <w:sz w:val="28"/>
          <w:szCs w:val="28"/>
        </w:rPr>
        <w:softHyphen/>
        <w:t>ние на основе прогноза спроса, разработанного маркетологами, непрерывно (или с высокой периодичностью) пополняют запасы товаров непосредственно у розничных продавцов или через опто</w:t>
      </w:r>
      <w:r w:rsidRPr="00B6202C">
        <w:rPr>
          <w:sz w:val="28"/>
          <w:szCs w:val="28"/>
        </w:rPr>
        <w:softHyphen/>
        <w:t>вых посредников. Основными преимуществами данной системы являются повышение качества обслуживания потребителей за счет сокращения сроков исполнения заказа, а также сокращение логистических затрат, связанных с хранением готовой продук</w:t>
      </w:r>
      <w:r w:rsidRPr="00B6202C">
        <w:rPr>
          <w:sz w:val="28"/>
          <w:szCs w:val="28"/>
        </w:rPr>
        <w:softHyphen/>
        <w:t>ц</w:t>
      </w:r>
      <w:proofErr w:type="gramStart"/>
      <w:r w:rsidRPr="00B6202C">
        <w:rPr>
          <w:sz w:val="28"/>
          <w:szCs w:val="28"/>
        </w:rPr>
        <w:t>ии и ее</w:t>
      </w:r>
      <w:proofErr w:type="gramEnd"/>
      <w:r w:rsidRPr="00B6202C">
        <w:rPr>
          <w:sz w:val="28"/>
          <w:szCs w:val="28"/>
        </w:rPr>
        <w:t xml:space="preserve"> транспортировкой в распределительную сеть.</w:t>
      </w:r>
    </w:p>
    <w:p w:rsidR="003325A3" w:rsidRPr="00B6202C" w:rsidRDefault="003325A3" w:rsidP="003325A3">
      <w:pPr>
        <w:shd w:val="clear" w:color="auto" w:fill="FFFFFF"/>
        <w:ind w:right="19" w:firstLine="709"/>
        <w:jc w:val="both"/>
        <w:rPr>
          <w:sz w:val="28"/>
          <w:szCs w:val="28"/>
        </w:rPr>
      </w:pPr>
      <w:r w:rsidRPr="00B6202C">
        <w:rPr>
          <w:sz w:val="28"/>
          <w:szCs w:val="28"/>
        </w:rPr>
        <w:t>Продвижение продукции от поставщика к потребителю осу</w:t>
      </w:r>
      <w:r w:rsidRPr="00B6202C">
        <w:rPr>
          <w:sz w:val="28"/>
          <w:szCs w:val="28"/>
        </w:rPr>
        <w:softHyphen/>
        <w:t>ществляется по цепи поставок (или рыночному каналу). Гра</w:t>
      </w:r>
      <w:r w:rsidRPr="00B6202C">
        <w:rPr>
          <w:sz w:val="28"/>
          <w:szCs w:val="28"/>
        </w:rPr>
        <w:softHyphen/>
        <w:t xml:space="preserve">фически цепь поставок можно изобразить как потоки спроса и предложения между поставщиками и какими-либо </w:t>
      </w:r>
      <w:r w:rsidRPr="00B6202C">
        <w:rPr>
          <w:sz w:val="28"/>
          <w:szCs w:val="28"/>
        </w:rPr>
        <w:lastRenderedPageBreak/>
        <w:t>подразде</w:t>
      </w:r>
      <w:r w:rsidRPr="00B6202C">
        <w:rPr>
          <w:sz w:val="28"/>
          <w:szCs w:val="28"/>
        </w:rPr>
        <w:softHyphen/>
        <w:t>лениями заказчика, между этими подразделениями и клиен</w:t>
      </w:r>
      <w:r w:rsidRPr="00B6202C">
        <w:rPr>
          <w:sz w:val="28"/>
          <w:szCs w:val="28"/>
        </w:rPr>
        <w:softHyphen/>
        <w:t>тами или между различными подразделениями одной компа</w:t>
      </w:r>
      <w:r w:rsidRPr="00B6202C">
        <w:rPr>
          <w:sz w:val="28"/>
          <w:szCs w:val="28"/>
        </w:rPr>
        <w:softHyphen/>
        <w:t>нии (рис. 5.</w:t>
      </w:r>
      <w:r w:rsidR="00B6202C">
        <w:rPr>
          <w:sz w:val="28"/>
          <w:szCs w:val="28"/>
        </w:rPr>
        <w:t>9</w:t>
      </w:r>
      <w:r w:rsidRPr="00B6202C">
        <w:rPr>
          <w:sz w:val="28"/>
          <w:szCs w:val="28"/>
        </w:rPr>
        <w:t>).</w:t>
      </w:r>
    </w:p>
    <w:p w:rsidR="003325A3" w:rsidRPr="00B6202C" w:rsidRDefault="003325A3" w:rsidP="003325A3">
      <w:pPr>
        <w:spacing w:before="158"/>
        <w:ind w:right="144" w:firstLine="709"/>
        <w:jc w:val="center"/>
        <w:rPr>
          <w:sz w:val="28"/>
          <w:szCs w:val="28"/>
        </w:rPr>
      </w:pPr>
      <w:r w:rsidRPr="00B6202C">
        <w:rPr>
          <w:noProof/>
          <w:sz w:val="28"/>
          <w:szCs w:val="28"/>
        </w:rPr>
        <w:drawing>
          <wp:inline distT="0" distB="0" distL="0" distR="0" wp14:anchorId="0A9595E9" wp14:editId="27A4CAF6">
            <wp:extent cx="4972050" cy="1047750"/>
            <wp:effectExtent l="0" t="0" r="0" b="0"/>
            <wp:docPr id="5006" name="Рисунок 5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rotWithShape="1">
                    <a:blip r:embed="rId97">
                      <a:extLst>
                        <a:ext uri="{28A0092B-C50C-407E-A947-70E740481C1C}">
                          <a14:useLocalDpi xmlns:a14="http://schemas.microsoft.com/office/drawing/2010/main" val="0"/>
                        </a:ext>
                      </a:extLst>
                    </a:blip>
                    <a:srcRect b="21986"/>
                    <a:stretch/>
                  </pic:blipFill>
                  <pic:spPr bwMode="auto">
                    <a:xfrm>
                      <a:off x="0" y="0"/>
                      <a:ext cx="4972050" cy="1047750"/>
                    </a:xfrm>
                    <a:prstGeom prst="rect">
                      <a:avLst/>
                    </a:prstGeom>
                    <a:noFill/>
                    <a:ln>
                      <a:noFill/>
                    </a:ln>
                    <a:extLst>
                      <a:ext uri="{53640926-AAD7-44D8-BBD7-CCE9431645EC}">
                        <a14:shadowObscured xmlns:a14="http://schemas.microsoft.com/office/drawing/2010/main"/>
                      </a:ext>
                    </a:extLst>
                  </pic:spPr>
                </pic:pic>
              </a:graphicData>
            </a:graphic>
          </wp:inline>
        </w:drawing>
      </w:r>
    </w:p>
    <w:p w:rsidR="00B6202C" w:rsidRPr="00B6202C" w:rsidRDefault="00B6202C" w:rsidP="00B6202C">
      <w:pPr>
        <w:shd w:val="clear" w:color="auto" w:fill="FFFFFF"/>
        <w:spacing w:before="144"/>
        <w:ind w:right="5" w:firstLine="709"/>
        <w:jc w:val="center"/>
        <w:rPr>
          <w:sz w:val="28"/>
          <w:szCs w:val="28"/>
        </w:rPr>
      </w:pPr>
      <w:r>
        <w:rPr>
          <w:sz w:val="28"/>
          <w:szCs w:val="28"/>
        </w:rPr>
        <w:t>Рис. 5.9. Потоки спроса и предложения</w:t>
      </w:r>
    </w:p>
    <w:p w:rsidR="003325A3" w:rsidRPr="00B6202C" w:rsidRDefault="003325A3" w:rsidP="003325A3">
      <w:pPr>
        <w:shd w:val="clear" w:color="auto" w:fill="FFFFFF"/>
        <w:spacing w:before="144"/>
        <w:ind w:right="5" w:firstLine="709"/>
        <w:jc w:val="both"/>
        <w:rPr>
          <w:sz w:val="28"/>
          <w:szCs w:val="28"/>
        </w:rPr>
      </w:pPr>
      <w:proofErr w:type="gramStart"/>
      <w:r w:rsidRPr="00B6202C">
        <w:rPr>
          <w:sz w:val="28"/>
          <w:szCs w:val="28"/>
          <w:lang w:val="en-US"/>
        </w:rPr>
        <w:t>DRP</w:t>
      </w:r>
      <w:r w:rsidRPr="00B6202C">
        <w:rPr>
          <w:sz w:val="28"/>
          <w:szCs w:val="28"/>
        </w:rPr>
        <w:t xml:space="preserve"> координирует спрос, предложение и ресурсы между подразделениями одной или нескольких компаний.</w:t>
      </w:r>
      <w:proofErr w:type="gramEnd"/>
    </w:p>
    <w:p w:rsidR="003325A3" w:rsidRPr="00B6202C" w:rsidRDefault="003325A3" w:rsidP="003325A3">
      <w:pPr>
        <w:shd w:val="clear" w:color="auto" w:fill="FFFFFF"/>
        <w:ind w:right="5" w:firstLine="709"/>
        <w:jc w:val="both"/>
        <w:rPr>
          <w:sz w:val="28"/>
          <w:szCs w:val="28"/>
        </w:rPr>
      </w:pPr>
      <w:r w:rsidRPr="00B6202C">
        <w:rPr>
          <w:sz w:val="28"/>
          <w:szCs w:val="28"/>
        </w:rPr>
        <w:t xml:space="preserve">В цепи поставок бывает два и более уровня </w:t>
      </w:r>
      <w:proofErr w:type="gramStart"/>
      <w:r w:rsidRPr="00B6202C">
        <w:rPr>
          <w:sz w:val="28"/>
          <w:szCs w:val="28"/>
        </w:rPr>
        <w:t>дистрибьютор-</w:t>
      </w:r>
      <w:proofErr w:type="spellStart"/>
      <w:r w:rsidRPr="00B6202C">
        <w:rPr>
          <w:sz w:val="28"/>
          <w:szCs w:val="28"/>
        </w:rPr>
        <w:t>ских</w:t>
      </w:r>
      <w:proofErr w:type="spellEnd"/>
      <w:proofErr w:type="gramEnd"/>
      <w:r w:rsidRPr="00B6202C">
        <w:rPr>
          <w:sz w:val="28"/>
          <w:szCs w:val="28"/>
        </w:rPr>
        <w:t xml:space="preserve"> подразделений. </w:t>
      </w:r>
      <w:proofErr w:type="gramStart"/>
      <w:r w:rsidRPr="00B6202C">
        <w:rPr>
          <w:sz w:val="28"/>
          <w:szCs w:val="28"/>
        </w:rPr>
        <w:t>Последние находятся в различной зависи</w:t>
      </w:r>
      <w:r w:rsidRPr="00B6202C">
        <w:rPr>
          <w:sz w:val="28"/>
          <w:szCs w:val="28"/>
        </w:rPr>
        <w:softHyphen/>
        <w:t>мости друг от друга, но важно то, что одно подразделение может поставить продукцию другому.</w:t>
      </w:r>
      <w:proofErr w:type="gramEnd"/>
    </w:p>
    <w:p w:rsidR="003325A3" w:rsidRPr="00B6202C" w:rsidRDefault="003325A3" w:rsidP="003325A3">
      <w:pPr>
        <w:shd w:val="clear" w:color="auto" w:fill="FFFFFF"/>
        <w:ind w:firstLine="709"/>
        <w:rPr>
          <w:b/>
          <w:bCs/>
          <w:sz w:val="28"/>
          <w:szCs w:val="28"/>
        </w:rPr>
      </w:pPr>
    </w:p>
    <w:p w:rsidR="003325A3" w:rsidRPr="00B6202C" w:rsidRDefault="003325A3" w:rsidP="003325A3">
      <w:pPr>
        <w:shd w:val="clear" w:color="auto" w:fill="FFFFFF"/>
        <w:ind w:firstLine="709"/>
        <w:rPr>
          <w:sz w:val="28"/>
          <w:szCs w:val="28"/>
        </w:rPr>
      </w:pPr>
      <w:r w:rsidRPr="00B6202C">
        <w:rPr>
          <w:b/>
          <w:bCs/>
          <w:sz w:val="28"/>
          <w:szCs w:val="28"/>
        </w:rPr>
        <w:t xml:space="preserve">Пример. </w:t>
      </w:r>
      <w:r w:rsidRPr="00B6202C">
        <w:rPr>
          <w:sz w:val="28"/>
          <w:szCs w:val="28"/>
        </w:rPr>
        <w:t>Рассмотрим варианты цепочек продаж.</w:t>
      </w:r>
    </w:p>
    <w:p w:rsidR="003325A3" w:rsidRPr="00B6202C" w:rsidRDefault="003325A3" w:rsidP="003325A3">
      <w:pPr>
        <w:shd w:val="clear" w:color="auto" w:fill="FFFFFF"/>
        <w:ind w:firstLine="709"/>
        <w:jc w:val="both"/>
        <w:rPr>
          <w:spacing w:val="-1"/>
          <w:sz w:val="28"/>
          <w:szCs w:val="28"/>
        </w:rPr>
      </w:pPr>
      <w:r w:rsidRPr="00B6202C">
        <w:rPr>
          <w:i/>
          <w:sz w:val="28"/>
          <w:szCs w:val="28"/>
        </w:rPr>
        <w:t>1</w:t>
      </w:r>
      <w:r w:rsidRPr="00B6202C">
        <w:rPr>
          <w:sz w:val="28"/>
          <w:szCs w:val="28"/>
        </w:rPr>
        <w:t xml:space="preserve"> </w:t>
      </w:r>
      <w:r w:rsidRPr="00B6202C">
        <w:rPr>
          <w:i/>
          <w:iCs/>
          <w:sz w:val="28"/>
          <w:szCs w:val="28"/>
        </w:rPr>
        <w:t xml:space="preserve">вариант: </w:t>
      </w:r>
      <w:r w:rsidRPr="00B6202C">
        <w:rPr>
          <w:sz w:val="28"/>
          <w:szCs w:val="28"/>
        </w:rPr>
        <w:t xml:space="preserve">компания производит товары на территории одного из своих </w:t>
      </w:r>
      <w:r w:rsidRPr="00B6202C">
        <w:rPr>
          <w:spacing w:val="-1"/>
          <w:sz w:val="28"/>
          <w:szCs w:val="28"/>
        </w:rPr>
        <w:t>подразделений, а продает их с отдельного товарного склада (рис. 5.</w:t>
      </w:r>
      <w:r w:rsidR="00B6202C" w:rsidRPr="00B6202C">
        <w:rPr>
          <w:spacing w:val="-1"/>
          <w:sz w:val="28"/>
          <w:szCs w:val="28"/>
        </w:rPr>
        <w:t>10</w:t>
      </w:r>
      <w:r w:rsidRPr="00B6202C">
        <w:rPr>
          <w:spacing w:val="-1"/>
          <w:sz w:val="28"/>
          <w:szCs w:val="28"/>
        </w:rPr>
        <w:t>).</w:t>
      </w:r>
    </w:p>
    <w:p w:rsidR="003325A3" w:rsidRPr="00B6202C" w:rsidRDefault="003325A3" w:rsidP="003325A3">
      <w:pPr>
        <w:shd w:val="clear" w:color="auto" w:fill="FFFFFF"/>
        <w:ind w:firstLine="709"/>
        <w:jc w:val="both"/>
        <w:rPr>
          <w:spacing w:val="-1"/>
          <w:sz w:val="28"/>
          <w:szCs w:val="28"/>
        </w:rPr>
      </w:pPr>
    </w:p>
    <w:p w:rsidR="00B6202C" w:rsidRDefault="003325A3" w:rsidP="003325A3">
      <w:pPr>
        <w:shd w:val="clear" w:color="auto" w:fill="FFFFFF"/>
        <w:ind w:firstLine="709"/>
        <w:jc w:val="center"/>
        <w:rPr>
          <w:sz w:val="28"/>
          <w:szCs w:val="28"/>
        </w:rPr>
      </w:pPr>
      <w:r w:rsidRPr="00B6202C">
        <w:rPr>
          <w:noProof/>
          <w:sz w:val="28"/>
          <w:szCs w:val="28"/>
        </w:rPr>
        <w:drawing>
          <wp:anchor distT="0" distB="0" distL="114300" distR="114300" simplePos="0" relativeHeight="251708928" behindDoc="0" locked="0" layoutInCell="1" allowOverlap="1" wp14:anchorId="780B057F" wp14:editId="59DED9F0">
            <wp:simplePos x="0" y="0"/>
            <wp:positionH relativeFrom="column">
              <wp:posOffset>909320</wp:posOffset>
            </wp:positionH>
            <wp:positionV relativeFrom="paragraph">
              <wp:posOffset>0</wp:posOffset>
            </wp:positionV>
            <wp:extent cx="4937760" cy="609600"/>
            <wp:effectExtent l="0" t="0" r="0" b="0"/>
            <wp:wrapTopAndBottom/>
            <wp:docPr id="5005" name="Рисунок 5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rotWithShape="1">
                    <a:blip r:embed="rId98">
                      <a:extLst>
                        <a:ext uri="{28A0092B-C50C-407E-A947-70E740481C1C}">
                          <a14:useLocalDpi xmlns:a14="http://schemas.microsoft.com/office/drawing/2010/main" val="0"/>
                        </a:ext>
                      </a:extLst>
                    </a:blip>
                    <a:srcRect b="26471"/>
                    <a:stretch/>
                  </pic:blipFill>
                  <pic:spPr bwMode="auto">
                    <a:xfrm>
                      <a:off x="0" y="0"/>
                      <a:ext cx="4937760" cy="609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6202C">
        <w:rPr>
          <w:sz w:val="28"/>
          <w:szCs w:val="28"/>
        </w:rPr>
        <w:t>Рис. 5.10. Цепочка продаж – вариант 1</w:t>
      </w:r>
    </w:p>
    <w:p w:rsidR="00635736" w:rsidRDefault="00635736" w:rsidP="00635736">
      <w:pPr>
        <w:shd w:val="clear" w:color="auto" w:fill="FFFFFF"/>
        <w:ind w:firstLine="709"/>
        <w:rPr>
          <w:i/>
          <w:spacing w:val="-2"/>
          <w:sz w:val="28"/>
          <w:szCs w:val="28"/>
        </w:rPr>
      </w:pPr>
    </w:p>
    <w:p w:rsidR="00635736" w:rsidRDefault="00635736" w:rsidP="00635736">
      <w:pPr>
        <w:shd w:val="clear" w:color="auto" w:fill="FFFFFF"/>
        <w:ind w:firstLine="709"/>
        <w:rPr>
          <w:sz w:val="28"/>
          <w:szCs w:val="28"/>
        </w:rPr>
      </w:pPr>
      <w:r w:rsidRPr="00635736">
        <w:rPr>
          <w:i/>
          <w:spacing w:val="-2"/>
          <w:sz w:val="28"/>
          <w:szCs w:val="28"/>
        </w:rPr>
        <w:t>2</w:t>
      </w:r>
      <w:r w:rsidRPr="00635736">
        <w:rPr>
          <w:spacing w:val="-2"/>
          <w:sz w:val="28"/>
          <w:szCs w:val="28"/>
        </w:rPr>
        <w:t xml:space="preserve"> </w:t>
      </w:r>
      <w:r w:rsidRPr="00635736">
        <w:rPr>
          <w:i/>
          <w:iCs/>
          <w:spacing w:val="-2"/>
          <w:sz w:val="28"/>
          <w:szCs w:val="28"/>
        </w:rPr>
        <w:t xml:space="preserve">вариант: </w:t>
      </w:r>
      <w:r w:rsidRPr="00635736">
        <w:rPr>
          <w:spacing w:val="-2"/>
          <w:sz w:val="28"/>
          <w:szCs w:val="28"/>
        </w:rPr>
        <w:t>компания имеет центр дистрибуции, который поставляет про</w:t>
      </w:r>
      <w:r w:rsidRPr="00635736">
        <w:rPr>
          <w:spacing w:val="-2"/>
          <w:sz w:val="28"/>
          <w:szCs w:val="28"/>
        </w:rPr>
        <w:softHyphen/>
      </w:r>
      <w:r w:rsidRPr="00635736">
        <w:rPr>
          <w:sz w:val="28"/>
          <w:szCs w:val="28"/>
        </w:rPr>
        <w:t>дукцию на склады региональных отделений (рис. 5.</w:t>
      </w:r>
      <w:r>
        <w:rPr>
          <w:sz w:val="28"/>
          <w:szCs w:val="28"/>
        </w:rPr>
        <w:t>11</w:t>
      </w:r>
      <w:r w:rsidRPr="00635736">
        <w:rPr>
          <w:sz w:val="28"/>
          <w:szCs w:val="28"/>
        </w:rPr>
        <w:t>).</w:t>
      </w:r>
    </w:p>
    <w:p w:rsidR="00635736" w:rsidRDefault="00635736" w:rsidP="00635736">
      <w:pPr>
        <w:shd w:val="clear" w:color="auto" w:fill="FFFFFF"/>
        <w:ind w:firstLine="709"/>
        <w:jc w:val="center"/>
        <w:rPr>
          <w:sz w:val="28"/>
          <w:szCs w:val="28"/>
        </w:rPr>
      </w:pPr>
      <w:r>
        <w:rPr>
          <w:noProof/>
        </w:rPr>
        <w:drawing>
          <wp:inline distT="0" distB="0" distL="0" distR="0" wp14:anchorId="555BAF51" wp14:editId="39619C2E">
            <wp:extent cx="3844369" cy="2143125"/>
            <wp:effectExtent l="0" t="0" r="3810" b="0"/>
            <wp:docPr id="5010" name="Рисунок 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rotWithShape="1">
                    <a:blip r:embed="rId99">
                      <a:extLst>
                        <a:ext uri="{28A0092B-C50C-407E-A947-70E740481C1C}">
                          <a14:useLocalDpi xmlns:a14="http://schemas.microsoft.com/office/drawing/2010/main" val="0"/>
                        </a:ext>
                      </a:extLst>
                    </a:blip>
                    <a:srcRect b="8490"/>
                    <a:stretch/>
                  </pic:blipFill>
                  <pic:spPr bwMode="auto">
                    <a:xfrm>
                      <a:off x="0" y="0"/>
                      <a:ext cx="3844369" cy="2143125"/>
                    </a:xfrm>
                    <a:prstGeom prst="rect">
                      <a:avLst/>
                    </a:prstGeom>
                    <a:noFill/>
                    <a:ln>
                      <a:noFill/>
                    </a:ln>
                    <a:extLst>
                      <a:ext uri="{53640926-AAD7-44D8-BBD7-CCE9431645EC}">
                        <a14:shadowObscured xmlns:a14="http://schemas.microsoft.com/office/drawing/2010/main"/>
                      </a:ext>
                    </a:extLst>
                  </pic:spPr>
                </pic:pic>
              </a:graphicData>
            </a:graphic>
          </wp:inline>
        </w:drawing>
      </w:r>
    </w:p>
    <w:p w:rsidR="00635736" w:rsidRDefault="00635736" w:rsidP="00635736">
      <w:pPr>
        <w:shd w:val="clear" w:color="auto" w:fill="FFFFFF"/>
        <w:ind w:firstLine="709"/>
        <w:jc w:val="center"/>
        <w:rPr>
          <w:sz w:val="28"/>
          <w:szCs w:val="28"/>
        </w:rPr>
      </w:pPr>
      <w:r>
        <w:rPr>
          <w:sz w:val="28"/>
          <w:szCs w:val="28"/>
        </w:rPr>
        <w:t>Рис. 5.11. Цепочка продаж – вариант 2</w:t>
      </w:r>
    </w:p>
    <w:p w:rsidR="00635736" w:rsidRDefault="00635736" w:rsidP="00635736">
      <w:pPr>
        <w:shd w:val="clear" w:color="auto" w:fill="FFFFFF"/>
        <w:ind w:firstLine="709"/>
        <w:rPr>
          <w:spacing w:val="-2"/>
        </w:rPr>
      </w:pPr>
    </w:p>
    <w:p w:rsidR="00635736" w:rsidRDefault="00635736" w:rsidP="00635736">
      <w:pPr>
        <w:shd w:val="clear" w:color="auto" w:fill="FFFFFF"/>
        <w:ind w:firstLine="709"/>
        <w:rPr>
          <w:sz w:val="28"/>
          <w:szCs w:val="28"/>
        </w:rPr>
      </w:pPr>
      <w:r w:rsidRPr="00635736">
        <w:rPr>
          <w:spacing w:val="-2"/>
          <w:sz w:val="28"/>
          <w:szCs w:val="28"/>
        </w:rPr>
        <w:t xml:space="preserve">3 </w:t>
      </w:r>
      <w:r w:rsidRPr="00635736">
        <w:rPr>
          <w:i/>
          <w:iCs/>
          <w:spacing w:val="-2"/>
          <w:sz w:val="28"/>
          <w:szCs w:val="28"/>
        </w:rPr>
        <w:t xml:space="preserve">вариант: </w:t>
      </w:r>
      <w:r w:rsidRPr="00635736">
        <w:rPr>
          <w:spacing w:val="-2"/>
          <w:sz w:val="28"/>
          <w:szCs w:val="28"/>
        </w:rPr>
        <w:t xml:space="preserve">компания имеет производственные мощности в двух городах </w:t>
      </w:r>
      <w:r w:rsidRPr="00635736">
        <w:rPr>
          <w:sz w:val="28"/>
          <w:szCs w:val="28"/>
        </w:rPr>
        <w:t>(рис. 5.</w:t>
      </w:r>
      <w:r>
        <w:rPr>
          <w:sz w:val="28"/>
          <w:szCs w:val="28"/>
        </w:rPr>
        <w:t>12</w:t>
      </w:r>
      <w:r w:rsidRPr="00635736">
        <w:rPr>
          <w:sz w:val="28"/>
          <w:szCs w:val="28"/>
        </w:rPr>
        <w:t>).</w:t>
      </w:r>
    </w:p>
    <w:p w:rsidR="00635736" w:rsidRPr="00635736" w:rsidRDefault="00635736" w:rsidP="00635736">
      <w:pPr>
        <w:shd w:val="clear" w:color="auto" w:fill="FFFFFF"/>
        <w:ind w:firstLine="709"/>
        <w:jc w:val="center"/>
        <w:rPr>
          <w:sz w:val="28"/>
          <w:szCs w:val="28"/>
        </w:rPr>
      </w:pPr>
      <w:r>
        <w:rPr>
          <w:noProof/>
        </w:rPr>
        <w:drawing>
          <wp:inline distT="0" distB="0" distL="0" distR="0" wp14:anchorId="70B15DCF" wp14:editId="5F68CAE1">
            <wp:extent cx="3762375" cy="819150"/>
            <wp:effectExtent l="0" t="0" r="0" b="0"/>
            <wp:docPr id="5011" name="Рисунок 5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0">
                      <a:extLst>
                        <a:ext uri="{28A0092B-C50C-407E-A947-70E740481C1C}">
                          <a14:useLocalDpi xmlns:a14="http://schemas.microsoft.com/office/drawing/2010/main" val="0"/>
                        </a:ext>
                      </a:extLst>
                    </a:blip>
                    <a:srcRect b="15312"/>
                    <a:stretch/>
                  </pic:blipFill>
                  <pic:spPr bwMode="auto">
                    <a:xfrm>
                      <a:off x="0" y="0"/>
                      <a:ext cx="3764280" cy="819565"/>
                    </a:xfrm>
                    <a:prstGeom prst="rect">
                      <a:avLst/>
                    </a:prstGeom>
                    <a:noFill/>
                    <a:ln>
                      <a:noFill/>
                    </a:ln>
                    <a:extLst>
                      <a:ext uri="{53640926-AAD7-44D8-BBD7-CCE9431645EC}">
                        <a14:shadowObscured xmlns:a14="http://schemas.microsoft.com/office/drawing/2010/main"/>
                      </a:ext>
                    </a:extLst>
                  </pic:spPr>
                </pic:pic>
              </a:graphicData>
            </a:graphic>
          </wp:inline>
        </w:drawing>
      </w:r>
    </w:p>
    <w:p w:rsidR="00635736" w:rsidRDefault="00635736" w:rsidP="00635736">
      <w:pPr>
        <w:shd w:val="clear" w:color="auto" w:fill="FFFFFF"/>
        <w:ind w:firstLine="709"/>
        <w:jc w:val="center"/>
        <w:rPr>
          <w:sz w:val="28"/>
          <w:szCs w:val="28"/>
        </w:rPr>
      </w:pPr>
      <w:r>
        <w:rPr>
          <w:sz w:val="28"/>
          <w:szCs w:val="28"/>
        </w:rPr>
        <w:t>Рис. 5.12. Цепочка продаж – вариант 3</w:t>
      </w:r>
    </w:p>
    <w:p w:rsidR="00635736" w:rsidRPr="00635736" w:rsidRDefault="00635736" w:rsidP="00635736">
      <w:pPr>
        <w:shd w:val="clear" w:color="auto" w:fill="FFFFFF"/>
        <w:spacing w:before="173"/>
        <w:ind w:firstLine="709"/>
        <w:jc w:val="both"/>
        <w:rPr>
          <w:sz w:val="28"/>
          <w:szCs w:val="28"/>
        </w:rPr>
      </w:pPr>
      <w:r w:rsidRPr="00635736">
        <w:rPr>
          <w:sz w:val="28"/>
          <w:szCs w:val="28"/>
        </w:rPr>
        <w:lastRenderedPageBreak/>
        <w:t xml:space="preserve">Система </w:t>
      </w:r>
      <w:r w:rsidRPr="00635736">
        <w:rPr>
          <w:sz w:val="28"/>
          <w:szCs w:val="28"/>
          <w:lang w:val="en-US"/>
        </w:rPr>
        <w:t>DRP</w:t>
      </w:r>
      <w:r w:rsidRPr="00635736">
        <w:rPr>
          <w:sz w:val="28"/>
          <w:szCs w:val="28"/>
        </w:rPr>
        <w:t xml:space="preserve"> применяется и во внутрипроизводственном управлении перемещением продукции между подразделения</w:t>
      </w:r>
      <w:r w:rsidRPr="00635736">
        <w:rPr>
          <w:sz w:val="28"/>
          <w:szCs w:val="28"/>
        </w:rPr>
        <w:softHyphen/>
        <w:t>ми предприятия, позволяя отслеживать, в каком подразделе</w:t>
      </w:r>
      <w:r w:rsidRPr="00635736">
        <w:rPr>
          <w:sz w:val="28"/>
          <w:szCs w:val="28"/>
        </w:rPr>
        <w:softHyphen/>
        <w:t>нии возникает спрос (предложение). По данным межзаводских запросов и заказов на распределение ведется контроль спроса и предложения между подразделениями. На основе сведений о потребностях подразделения в продукции и материалах, по</w:t>
      </w:r>
      <w:r w:rsidRPr="00635736">
        <w:rPr>
          <w:sz w:val="28"/>
          <w:szCs w:val="28"/>
        </w:rPr>
        <w:softHyphen/>
        <w:t xml:space="preserve">ставляемых другим подразделением, </w:t>
      </w:r>
      <w:r w:rsidRPr="00635736">
        <w:rPr>
          <w:sz w:val="28"/>
          <w:szCs w:val="28"/>
          <w:lang w:val="en-US"/>
        </w:rPr>
        <w:t>DRP</w:t>
      </w:r>
      <w:r w:rsidRPr="00635736">
        <w:rPr>
          <w:sz w:val="28"/>
          <w:szCs w:val="28"/>
        </w:rPr>
        <w:t xml:space="preserve"> создает запросы, рас</w:t>
      </w:r>
      <w:r w:rsidRPr="00635736">
        <w:rPr>
          <w:sz w:val="28"/>
          <w:szCs w:val="28"/>
        </w:rPr>
        <w:softHyphen/>
        <w:t>сылаемые между этими подразделениями.</w:t>
      </w:r>
    </w:p>
    <w:p w:rsidR="00635736" w:rsidRPr="00635736" w:rsidRDefault="00635736" w:rsidP="00635736">
      <w:pPr>
        <w:shd w:val="clear" w:color="auto" w:fill="FFFFFF"/>
        <w:ind w:right="5" w:firstLine="709"/>
        <w:jc w:val="both"/>
        <w:rPr>
          <w:sz w:val="28"/>
          <w:szCs w:val="28"/>
        </w:rPr>
      </w:pPr>
      <w:r w:rsidRPr="00635736">
        <w:rPr>
          <w:sz w:val="28"/>
          <w:szCs w:val="28"/>
        </w:rPr>
        <w:t xml:space="preserve">Кроме системы </w:t>
      </w:r>
      <w:r w:rsidRPr="00635736">
        <w:rPr>
          <w:sz w:val="28"/>
          <w:szCs w:val="28"/>
          <w:lang w:val="en-US"/>
        </w:rPr>
        <w:t>DRP</w:t>
      </w:r>
      <w:r w:rsidRPr="00635736">
        <w:rPr>
          <w:sz w:val="28"/>
          <w:szCs w:val="28"/>
        </w:rPr>
        <w:t xml:space="preserve"> в концепции </w:t>
      </w:r>
      <w:r w:rsidRPr="00635736">
        <w:rPr>
          <w:sz w:val="28"/>
          <w:szCs w:val="28"/>
          <w:lang w:val="en-US"/>
        </w:rPr>
        <w:t>MRP</w:t>
      </w:r>
      <w:r w:rsidRPr="00635736">
        <w:rPr>
          <w:sz w:val="28"/>
          <w:szCs w:val="28"/>
        </w:rPr>
        <w:t xml:space="preserve"> </w:t>
      </w:r>
      <w:r w:rsidRPr="00635736">
        <w:rPr>
          <w:sz w:val="28"/>
          <w:szCs w:val="28"/>
          <w:lang w:val="en-US"/>
        </w:rPr>
        <w:t>II</w:t>
      </w:r>
      <w:r w:rsidRPr="00635736">
        <w:rPr>
          <w:sz w:val="28"/>
          <w:szCs w:val="28"/>
        </w:rPr>
        <w:t xml:space="preserve"> функционирует интегрированная система, связанная с поставками продук</w:t>
      </w:r>
      <w:r w:rsidRPr="00635736">
        <w:rPr>
          <w:sz w:val="28"/>
          <w:szCs w:val="28"/>
        </w:rPr>
        <w:softHyphen/>
        <w:t>ции, — «</w:t>
      </w:r>
      <w:r w:rsidRPr="00635736">
        <w:rPr>
          <w:sz w:val="28"/>
          <w:szCs w:val="28"/>
          <w:lang w:val="en-US"/>
        </w:rPr>
        <w:t>sales</w:t>
      </w:r>
      <w:r w:rsidRPr="00635736">
        <w:rPr>
          <w:sz w:val="28"/>
          <w:szCs w:val="28"/>
        </w:rPr>
        <w:t xml:space="preserve"> &amp; </w:t>
      </w:r>
      <w:r w:rsidRPr="00635736">
        <w:rPr>
          <w:sz w:val="28"/>
          <w:szCs w:val="28"/>
          <w:lang w:val="en-US"/>
        </w:rPr>
        <w:t>operations</w:t>
      </w:r>
      <w:r w:rsidRPr="00635736">
        <w:rPr>
          <w:sz w:val="28"/>
          <w:szCs w:val="28"/>
        </w:rPr>
        <w:t xml:space="preserve"> </w:t>
      </w:r>
      <w:r w:rsidRPr="00635736">
        <w:rPr>
          <w:sz w:val="28"/>
          <w:szCs w:val="28"/>
          <w:lang w:val="en-US"/>
        </w:rPr>
        <w:t>planning</w:t>
      </w:r>
      <w:r w:rsidRPr="00635736">
        <w:rPr>
          <w:sz w:val="28"/>
          <w:szCs w:val="28"/>
        </w:rPr>
        <w:t>» — планирование продаж и операций. Данный модуль увязывает вопросы управления производством и продажами. План продаж и производства слу</w:t>
      </w:r>
      <w:r w:rsidRPr="00635736">
        <w:rPr>
          <w:sz w:val="28"/>
          <w:szCs w:val="28"/>
        </w:rPr>
        <w:softHyphen/>
        <w:t>жит двум основным целям в рамках функционирующей систе</w:t>
      </w:r>
      <w:r w:rsidRPr="00635736">
        <w:rPr>
          <w:sz w:val="28"/>
          <w:szCs w:val="28"/>
        </w:rPr>
        <w:softHyphen/>
        <w:t xml:space="preserve">мы </w:t>
      </w:r>
      <w:r w:rsidRPr="00635736">
        <w:rPr>
          <w:sz w:val="28"/>
          <w:szCs w:val="28"/>
          <w:lang w:val="en-US"/>
        </w:rPr>
        <w:t>MRPII</w:t>
      </w:r>
      <w:r w:rsidRPr="00635736">
        <w:rPr>
          <w:sz w:val="28"/>
          <w:szCs w:val="28"/>
        </w:rPr>
        <w:t>: во-первых, является связующим звеном между про</w:t>
      </w:r>
      <w:r w:rsidRPr="00635736">
        <w:rPr>
          <w:sz w:val="28"/>
          <w:szCs w:val="28"/>
        </w:rPr>
        <w:softHyphen/>
        <w:t xml:space="preserve">цессами стратегического и </w:t>
      </w:r>
      <w:proofErr w:type="gramStart"/>
      <w:r w:rsidRPr="00635736">
        <w:rPr>
          <w:sz w:val="28"/>
          <w:szCs w:val="28"/>
        </w:rPr>
        <w:t>бизнес-планирования</w:t>
      </w:r>
      <w:proofErr w:type="gramEnd"/>
      <w:r w:rsidRPr="00635736">
        <w:rPr>
          <w:sz w:val="28"/>
          <w:szCs w:val="28"/>
        </w:rPr>
        <w:t xml:space="preserve"> и системой детального планирования и исполнения плана организации; во-вторых, принятый план продаж и операций выступает регуля</w:t>
      </w:r>
      <w:r w:rsidRPr="00635736">
        <w:rPr>
          <w:sz w:val="28"/>
          <w:szCs w:val="28"/>
        </w:rPr>
        <w:softHyphen/>
        <w:t>тором всех остальных планов и графиков. По сути, это бюджет, который устанавливается для главного календарного плана производства, в свою очередь формирующего все следующие по иерархии календарные планы. Если бизнес-план представляет итоговые данные по объемам продаж помесячно (в денежном выражении), то план объемов продаж и производства распреде</w:t>
      </w:r>
      <w:r w:rsidRPr="00635736">
        <w:rPr>
          <w:sz w:val="28"/>
          <w:szCs w:val="28"/>
        </w:rPr>
        <w:softHyphen/>
        <w:t>ляет эту информацию по 10—15 ассортиментным группам. В результате формируется план производства, который ежеме</w:t>
      </w:r>
      <w:r w:rsidRPr="00635736">
        <w:rPr>
          <w:sz w:val="28"/>
          <w:szCs w:val="28"/>
        </w:rPr>
        <w:softHyphen/>
        <w:t>сячно пересматривается с учетом плана предыдущего месяца, реальных результатов и данных бизнес-плана.</w:t>
      </w:r>
    </w:p>
    <w:p w:rsidR="00635736" w:rsidRPr="00635736" w:rsidRDefault="00635736" w:rsidP="00635736">
      <w:pPr>
        <w:shd w:val="clear" w:color="auto" w:fill="FFFFFF"/>
        <w:spacing w:before="10"/>
        <w:ind w:firstLine="709"/>
        <w:jc w:val="both"/>
        <w:rPr>
          <w:sz w:val="28"/>
          <w:szCs w:val="28"/>
        </w:rPr>
      </w:pPr>
      <w:r w:rsidRPr="00635736">
        <w:rPr>
          <w:sz w:val="28"/>
          <w:szCs w:val="28"/>
        </w:rPr>
        <w:t>План объемов продаж и производства обычно включает сле</w:t>
      </w:r>
      <w:r w:rsidRPr="00635736">
        <w:rPr>
          <w:sz w:val="28"/>
          <w:szCs w:val="28"/>
        </w:rPr>
        <w:softHyphen/>
        <w:t>дующие элементы: объем продаж, производство, запасы, неза</w:t>
      </w:r>
      <w:r w:rsidRPr="00635736">
        <w:rPr>
          <w:sz w:val="28"/>
          <w:szCs w:val="28"/>
        </w:rPr>
        <w:softHyphen/>
        <w:t>вершенный объем производства, отгрузку. Крайние элементы (объем продаж и отгрузка) — это прогнозы, опирающиеся на внешние данные, которые прямому контролю не поддаются. Объем производства планируется и представляет собой внут</w:t>
      </w:r>
      <w:r w:rsidRPr="00635736">
        <w:rPr>
          <w:sz w:val="28"/>
          <w:szCs w:val="28"/>
        </w:rPr>
        <w:softHyphen/>
        <w:t>ренний показатель, подлежащий прямому контролю. Планы по объемам запасов и незавершенным объемам производства конт</w:t>
      </w:r>
      <w:r w:rsidRPr="00635736">
        <w:rPr>
          <w:sz w:val="28"/>
          <w:szCs w:val="28"/>
        </w:rPr>
        <w:softHyphen/>
        <w:t>ролируются косвенно, на основании данных прогнозов объема продаж, прогнозов объема отгрузки и (или) плана объемов про</w:t>
      </w:r>
      <w:r w:rsidRPr="00635736">
        <w:rPr>
          <w:sz w:val="28"/>
          <w:szCs w:val="28"/>
        </w:rPr>
        <w:softHyphen/>
        <w:t>изводства.</w:t>
      </w:r>
    </w:p>
    <w:p w:rsidR="00B6202C" w:rsidRPr="00635736" w:rsidRDefault="00B6202C" w:rsidP="00B6202C">
      <w:pPr>
        <w:pStyle w:val="6"/>
        <w:rPr>
          <w:sz w:val="28"/>
          <w:szCs w:val="28"/>
        </w:rPr>
      </w:pPr>
      <w:r>
        <w:rPr>
          <w:sz w:val="28"/>
          <w:szCs w:val="28"/>
        </w:rPr>
        <w:t xml:space="preserve">5.4.2.1. </w:t>
      </w:r>
      <w:r w:rsidRPr="003325A3">
        <w:rPr>
          <w:sz w:val="28"/>
          <w:szCs w:val="28"/>
        </w:rPr>
        <w:t xml:space="preserve">СУМП </w:t>
      </w:r>
      <w:r>
        <w:rPr>
          <w:sz w:val="28"/>
          <w:szCs w:val="28"/>
          <w:lang w:val="en-US"/>
        </w:rPr>
        <w:t>E</w:t>
      </w:r>
      <w:r w:rsidRPr="003325A3">
        <w:rPr>
          <w:sz w:val="28"/>
          <w:szCs w:val="28"/>
          <w:lang w:val="en-US"/>
        </w:rPr>
        <w:t>RP</w:t>
      </w:r>
    </w:p>
    <w:p w:rsidR="00635736" w:rsidRDefault="00635736" w:rsidP="00635736">
      <w:pPr>
        <w:shd w:val="clear" w:color="auto" w:fill="FFFFFF"/>
        <w:spacing w:before="5"/>
        <w:ind w:right="14" w:firstLine="709"/>
        <w:jc w:val="both"/>
        <w:rPr>
          <w:sz w:val="28"/>
          <w:szCs w:val="28"/>
        </w:rPr>
      </w:pPr>
    </w:p>
    <w:p w:rsidR="00635736" w:rsidRPr="00635736" w:rsidRDefault="00635736" w:rsidP="00635736">
      <w:pPr>
        <w:shd w:val="clear" w:color="auto" w:fill="FFFFFF"/>
        <w:spacing w:before="5"/>
        <w:ind w:right="14" w:firstLine="709"/>
        <w:jc w:val="both"/>
        <w:rPr>
          <w:sz w:val="28"/>
          <w:szCs w:val="28"/>
        </w:rPr>
      </w:pPr>
      <w:r w:rsidRPr="00635736">
        <w:rPr>
          <w:sz w:val="28"/>
          <w:szCs w:val="28"/>
        </w:rPr>
        <w:t>В последнее десятилетие сформировались условия, повы</w:t>
      </w:r>
      <w:r w:rsidRPr="00635736">
        <w:rPr>
          <w:sz w:val="28"/>
          <w:szCs w:val="28"/>
        </w:rPr>
        <w:softHyphen/>
        <w:t>сившие требования к программному обеспечению логистичес</w:t>
      </w:r>
      <w:r w:rsidRPr="00635736">
        <w:rPr>
          <w:sz w:val="28"/>
          <w:szCs w:val="28"/>
        </w:rPr>
        <w:softHyphen/>
        <w:t>кого управления:</w:t>
      </w:r>
    </w:p>
    <w:p w:rsidR="00635736" w:rsidRPr="00635736" w:rsidRDefault="00635736" w:rsidP="00335B8A">
      <w:pPr>
        <w:widowControl w:val="0"/>
        <w:numPr>
          <w:ilvl w:val="0"/>
          <w:numId w:val="85"/>
        </w:numPr>
        <w:shd w:val="clear" w:color="auto" w:fill="FFFFFF"/>
        <w:tabs>
          <w:tab w:val="left" w:pos="993"/>
        </w:tabs>
        <w:autoSpaceDE w:val="0"/>
        <w:autoSpaceDN w:val="0"/>
        <w:adjustRightInd w:val="0"/>
        <w:ind w:left="0" w:right="5" w:firstLine="709"/>
        <w:jc w:val="both"/>
        <w:rPr>
          <w:sz w:val="28"/>
          <w:szCs w:val="28"/>
        </w:rPr>
      </w:pPr>
      <w:r w:rsidRPr="00635736">
        <w:rPr>
          <w:sz w:val="28"/>
          <w:szCs w:val="28"/>
        </w:rPr>
        <w:t>произошла существенная географическая и концептуаль</w:t>
      </w:r>
      <w:r w:rsidRPr="00635736">
        <w:rPr>
          <w:sz w:val="28"/>
          <w:szCs w:val="28"/>
        </w:rPr>
        <w:softHyphen/>
        <w:t>ная (</w:t>
      </w:r>
      <w:proofErr w:type="spellStart"/>
      <w:r w:rsidRPr="00635736">
        <w:rPr>
          <w:sz w:val="28"/>
          <w:szCs w:val="28"/>
        </w:rPr>
        <w:t>диверсификационная</w:t>
      </w:r>
      <w:proofErr w:type="spellEnd"/>
      <w:r w:rsidRPr="00635736">
        <w:rPr>
          <w:sz w:val="28"/>
          <w:szCs w:val="28"/>
        </w:rPr>
        <w:t>) глобализация сбыта и поставок, в том числе для мелких и средних производителей;</w:t>
      </w:r>
    </w:p>
    <w:p w:rsidR="00635736" w:rsidRPr="00635736" w:rsidRDefault="00635736" w:rsidP="00335B8A">
      <w:pPr>
        <w:widowControl w:val="0"/>
        <w:numPr>
          <w:ilvl w:val="0"/>
          <w:numId w:val="85"/>
        </w:numPr>
        <w:shd w:val="clear" w:color="auto" w:fill="FFFFFF"/>
        <w:tabs>
          <w:tab w:val="left" w:pos="993"/>
        </w:tabs>
        <w:autoSpaceDE w:val="0"/>
        <w:autoSpaceDN w:val="0"/>
        <w:adjustRightInd w:val="0"/>
        <w:ind w:left="0" w:right="5" w:firstLine="709"/>
        <w:jc w:val="both"/>
        <w:rPr>
          <w:sz w:val="28"/>
          <w:szCs w:val="28"/>
        </w:rPr>
      </w:pPr>
      <w:r w:rsidRPr="00635736">
        <w:rPr>
          <w:sz w:val="28"/>
          <w:szCs w:val="28"/>
        </w:rPr>
        <w:t>значительно увеличились роль и количество заказных производств;</w:t>
      </w:r>
    </w:p>
    <w:p w:rsidR="00635736" w:rsidRPr="00635736" w:rsidRDefault="00635736" w:rsidP="00335B8A">
      <w:pPr>
        <w:widowControl w:val="0"/>
        <w:numPr>
          <w:ilvl w:val="0"/>
          <w:numId w:val="85"/>
        </w:numPr>
        <w:shd w:val="clear" w:color="auto" w:fill="FFFFFF"/>
        <w:tabs>
          <w:tab w:val="left" w:pos="993"/>
        </w:tabs>
        <w:autoSpaceDE w:val="0"/>
        <w:autoSpaceDN w:val="0"/>
        <w:adjustRightInd w:val="0"/>
        <w:ind w:left="0" w:right="5" w:firstLine="709"/>
        <w:jc w:val="both"/>
        <w:rPr>
          <w:sz w:val="28"/>
          <w:szCs w:val="28"/>
        </w:rPr>
      </w:pPr>
      <w:r w:rsidRPr="00635736">
        <w:rPr>
          <w:sz w:val="28"/>
          <w:szCs w:val="28"/>
        </w:rPr>
        <w:t>растет конкуренция, в результате которой снижается средняя маржа, получаемая производителем, и как следст</w:t>
      </w:r>
      <w:r w:rsidRPr="00635736">
        <w:rPr>
          <w:sz w:val="28"/>
          <w:szCs w:val="28"/>
        </w:rPr>
        <w:softHyphen/>
        <w:t>вие — резко увеличивается интерес к управлению издержками;</w:t>
      </w:r>
    </w:p>
    <w:p w:rsidR="00635736" w:rsidRPr="00635736" w:rsidRDefault="00635736" w:rsidP="00335B8A">
      <w:pPr>
        <w:widowControl w:val="0"/>
        <w:numPr>
          <w:ilvl w:val="0"/>
          <w:numId w:val="85"/>
        </w:numPr>
        <w:shd w:val="clear" w:color="auto" w:fill="FFFFFF"/>
        <w:tabs>
          <w:tab w:val="left" w:pos="993"/>
        </w:tabs>
        <w:autoSpaceDE w:val="0"/>
        <w:autoSpaceDN w:val="0"/>
        <w:adjustRightInd w:val="0"/>
        <w:ind w:left="0" w:right="5" w:firstLine="709"/>
        <w:jc w:val="both"/>
        <w:rPr>
          <w:sz w:val="28"/>
          <w:szCs w:val="28"/>
        </w:rPr>
      </w:pPr>
      <w:r w:rsidRPr="00635736">
        <w:rPr>
          <w:sz w:val="28"/>
          <w:szCs w:val="28"/>
        </w:rPr>
        <w:t>общая интенсификация жизни существенно повысила тре</w:t>
      </w:r>
      <w:r w:rsidRPr="00635736">
        <w:rPr>
          <w:sz w:val="28"/>
          <w:szCs w:val="28"/>
        </w:rPr>
        <w:softHyphen/>
        <w:t>бования мобильности управления;</w:t>
      </w:r>
    </w:p>
    <w:p w:rsidR="00635736" w:rsidRPr="00635736" w:rsidRDefault="00635736" w:rsidP="00335B8A">
      <w:pPr>
        <w:widowControl w:val="0"/>
        <w:numPr>
          <w:ilvl w:val="0"/>
          <w:numId w:val="85"/>
        </w:numPr>
        <w:shd w:val="clear" w:color="auto" w:fill="FFFFFF"/>
        <w:tabs>
          <w:tab w:val="left" w:pos="993"/>
        </w:tabs>
        <w:autoSpaceDE w:val="0"/>
        <w:autoSpaceDN w:val="0"/>
        <w:adjustRightInd w:val="0"/>
        <w:ind w:left="0" w:right="5" w:firstLine="709"/>
        <w:jc w:val="both"/>
        <w:rPr>
          <w:sz w:val="28"/>
          <w:szCs w:val="28"/>
        </w:rPr>
      </w:pPr>
      <w:r w:rsidRPr="00635736">
        <w:rPr>
          <w:sz w:val="28"/>
          <w:szCs w:val="28"/>
        </w:rPr>
        <w:lastRenderedPageBreak/>
        <w:t>проблемы сбыта и логистики концентрируются на уровне мелкого и среднего производителя.</w:t>
      </w:r>
    </w:p>
    <w:p w:rsidR="003325A3" w:rsidRPr="00635736" w:rsidRDefault="003325A3" w:rsidP="003325A3">
      <w:pPr>
        <w:shd w:val="clear" w:color="auto" w:fill="FFFFFF"/>
        <w:ind w:right="29" w:firstLine="709"/>
        <w:jc w:val="both"/>
        <w:rPr>
          <w:sz w:val="28"/>
          <w:szCs w:val="28"/>
        </w:rPr>
      </w:pPr>
      <w:r w:rsidRPr="00635736">
        <w:rPr>
          <w:sz w:val="28"/>
          <w:szCs w:val="28"/>
        </w:rPr>
        <w:t xml:space="preserve">В результате возникла </w:t>
      </w:r>
      <w:r w:rsidRPr="00635736">
        <w:rPr>
          <w:b/>
          <w:bCs/>
          <w:sz w:val="28"/>
          <w:szCs w:val="28"/>
        </w:rPr>
        <w:t xml:space="preserve">концепция </w:t>
      </w:r>
      <w:r w:rsidRPr="00635736">
        <w:rPr>
          <w:b/>
          <w:bCs/>
          <w:sz w:val="28"/>
          <w:szCs w:val="28"/>
          <w:lang w:val="en-US"/>
        </w:rPr>
        <w:t>ERP</w:t>
      </w:r>
      <w:r w:rsidRPr="00635736">
        <w:rPr>
          <w:b/>
          <w:bCs/>
          <w:sz w:val="28"/>
          <w:szCs w:val="28"/>
        </w:rPr>
        <w:t xml:space="preserve"> </w:t>
      </w:r>
      <w:r w:rsidRPr="00635736">
        <w:rPr>
          <w:sz w:val="28"/>
          <w:szCs w:val="28"/>
        </w:rPr>
        <w:t>(</w:t>
      </w:r>
      <w:r w:rsidRPr="00635736">
        <w:rPr>
          <w:sz w:val="28"/>
          <w:szCs w:val="28"/>
          <w:lang w:val="en-US"/>
        </w:rPr>
        <w:t>enterprise</w:t>
      </w:r>
      <w:r w:rsidRPr="00635736">
        <w:rPr>
          <w:sz w:val="28"/>
          <w:szCs w:val="28"/>
        </w:rPr>
        <w:t xml:space="preserve"> </w:t>
      </w:r>
      <w:r w:rsidRPr="00635736">
        <w:rPr>
          <w:sz w:val="28"/>
          <w:szCs w:val="28"/>
          <w:lang w:val="en-US"/>
        </w:rPr>
        <w:t>resource</w:t>
      </w:r>
      <w:r w:rsidRPr="00635736">
        <w:rPr>
          <w:sz w:val="28"/>
          <w:szCs w:val="28"/>
        </w:rPr>
        <w:t xml:space="preserve"> </w:t>
      </w:r>
      <w:r w:rsidRPr="00635736">
        <w:rPr>
          <w:sz w:val="28"/>
          <w:szCs w:val="28"/>
          <w:lang w:val="en-US"/>
        </w:rPr>
        <w:t>planning</w:t>
      </w:r>
      <w:r w:rsidRPr="00635736">
        <w:rPr>
          <w:sz w:val="28"/>
          <w:szCs w:val="28"/>
        </w:rPr>
        <w:t xml:space="preserve">), обеспечивающая интегрированное планирование всех </w:t>
      </w:r>
      <w:proofErr w:type="gramStart"/>
      <w:r w:rsidRPr="00635736">
        <w:rPr>
          <w:sz w:val="28"/>
          <w:szCs w:val="28"/>
        </w:rPr>
        <w:t>бизнес-ресурсов</w:t>
      </w:r>
      <w:proofErr w:type="gramEnd"/>
      <w:r w:rsidRPr="00635736">
        <w:rPr>
          <w:sz w:val="28"/>
          <w:szCs w:val="28"/>
        </w:rPr>
        <w:t xml:space="preserve"> организации. Фактически она формализовала представление об «интегрированных» решениях, охватываю</w:t>
      </w:r>
      <w:r w:rsidRPr="00635736">
        <w:rPr>
          <w:sz w:val="28"/>
          <w:szCs w:val="28"/>
        </w:rPr>
        <w:softHyphen/>
        <w:t xml:space="preserve">щих и связывающих планирование и </w:t>
      </w:r>
      <w:proofErr w:type="gramStart"/>
      <w:r w:rsidRPr="00635736">
        <w:rPr>
          <w:sz w:val="28"/>
          <w:szCs w:val="28"/>
        </w:rPr>
        <w:t>управление</w:t>
      </w:r>
      <w:proofErr w:type="gramEnd"/>
      <w:r w:rsidRPr="00635736">
        <w:rPr>
          <w:sz w:val="28"/>
          <w:szCs w:val="28"/>
        </w:rPr>
        <w:t xml:space="preserve"> всеми сферами деятельности организации, включая производственные мощ</w:t>
      </w:r>
      <w:r w:rsidRPr="00635736">
        <w:rPr>
          <w:sz w:val="28"/>
          <w:szCs w:val="28"/>
        </w:rPr>
        <w:softHyphen/>
        <w:t>ности, материальные (товарные) и финансовые ресурсы. В рам</w:t>
      </w:r>
      <w:r w:rsidRPr="00635736">
        <w:rPr>
          <w:sz w:val="28"/>
          <w:szCs w:val="28"/>
        </w:rPr>
        <w:softHyphen/>
        <w:t xml:space="preserve">ках </w:t>
      </w:r>
      <w:r w:rsidRPr="00635736">
        <w:rPr>
          <w:b/>
          <w:bCs/>
          <w:sz w:val="28"/>
          <w:szCs w:val="28"/>
          <w:lang w:val="en-US"/>
        </w:rPr>
        <w:t>ERP</w:t>
      </w:r>
      <w:r w:rsidRPr="00635736">
        <w:rPr>
          <w:b/>
          <w:bCs/>
          <w:sz w:val="28"/>
          <w:szCs w:val="28"/>
        </w:rPr>
        <w:t xml:space="preserve"> </w:t>
      </w:r>
      <w:r w:rsidRPr="00635736">
        <w:rPr>
          <w:sz w:val="28"/>
          <w:szCs w:val="28"/>
        </w:rPr>
        <w:t xml:space="preserve">предусмотрен модуль </w:t>
      </w:r>
      <w:r w:rsidRPr="00635736">
        <w:rPr>
          <w:sz w:val="28"/>
          <w:szCs w:val="28"/>
          <w:lang w:val="en-US"/>
        </w:rPr>
        <w:t>SCM</w:t>
      </w:r>
      <w:r w:rsidRPr="00635736">
        <w:rPr>
          <w:sz w:val="28"/>
          <w:szCs w:val="28"/>
        </w:rPr>
        <w:t xml:space="preserve">, заменяющий </w:t>
      </w:r>
      <w:r w:rsidRPr="00635736">
        <w:rPr>
          <w:sz w:val="28"/>
          <w:szCs w:val="28"/>
          <w:lang w:val="en-US"/>
        </w:rPr>
        <w:t>DRP</w:t>
      </w:r>
      <w:r w:rsidRPr="00635736">
        <w:rPr>
          <w:sz w:val="28"/>
          <w:szCs w:val="28"/>
        </w:rPr>
        <w:t>.</w:t>
      </w:r>
    </w:p>
    <w:p w:rsidR="003325A3" w:rsidRPr="00635736" w:rsidRDefault="003325A3" w:rsidP="003325A3">
      <w:pPr>
        <w:shd w:val="clear" w:color="auto" w:fill="FFFFFF"/>
        <w:ind w:right="5" w:firstLine="709"/>
        <w:jc w:val="both"/>
        <w:rPr>
          <w:sz w:val="28"/>
          <w:szCs w:val="28"/>
        </w:rPr>
      </w:pPr>
      <w:r w:rsidRPr="00635736">
        <w:rPr>
          <w:b/>
          <w:bCs/>
          <w:i/>
          <w:iCs/>
          <w:sz w:val="28"/>
          <w:szCs w:val="28"/>
          <w:lang w:val="en-US"/>
        </w:rPr>
        <w:t>SCM</w:t>
      </w:r>
      <w:r w:rsidRPr="00635736">
        <w:rPr>
          <w:b/>
          <w:bCs/>
          <w:i/>
          <w:iCs/>
          <w:sz w:val="28"/>
          <w:szCs w:val="28"/>
        </w:rPr>
        <w:t xml:space="preserve"> </w:t>
      </w:r>
      <w:r w:rsidRPr="00635736">
        <w:rPr>
          <w:sz w:val="28"/>
          <w:szCs w:val="28"/>
        </w:rPr>
        <w:t>(</w:t>
      </w:r>
      <w:r w:rsidRPr="00635736">
        <w:rPr>
          <w:sz w:val="28"/>
          <w:szCs w:val="28"/>
          <w:lang w:val="en-US"/>
        </w:rPr>
        <w:t>supply</w:t>
      </w:r>
      <w:r w:rsidRPr="00635736">
        <w:rPr>
          <w:sz w:val="28"/>
          <w:szCs w:val="28"/>
        </w:rPr>
        <w:t xml:space="preserve"> </w:t>
      </w:r>
      <w:r w:rsidRPr="00635736">
        <w:rPr>
          <w:sz w:val="28"/>
          <w:szCs w:val="28"/>
          <w:lang w:val="en-US"/>
        </w:rPr>
        <w:t>chain</w:t>
      </w:r>
      <w:r w:rsidRPr="00635736">
        <w:rPr>
          <w:sz w:val="28"/>
          <w:szCs w:val="28"/>
        </w:rPr>
        <w:t xml:space="preserve"> </w:t>
      </w:r>
      <w:r w:rsidRPr="00635736">
        <w:rPr>
          <w:sz w:val="28"/>
          <w:szCs w:val="28"/>
          <w:lang w:val="en-US"/>
        </w:rPr>
        <w:t>management</w:t>
      </w:r>
      <w:r w:rsidRPr="00635736">
        <w:rPr>
          <w:sz w:val="28"/>
          <w:szCs w:val="28"/>
        </w:rPr>
        <w:t xml:space="preserve"> — управление цепочками поставок) — это концепция интегрирования ключевых биз</w:t>
      </w:r>
      <w:r w:rsidRPr="00635736">
        <w:rPr>
          <w:sz w:val="28"/>
          <w:szCs w:val="28"/>
        </w:rPr>
        <w:softHyphen/>
        <w:t>нес-процессов с охватом как конечного пользователя, так и всех поставщиков товаров, услуг и информации, добавляющих цен</w:t>
      </w:r>
      <w:r w:rsidRPr="00635736">
        <w:rPr>
          <w:sz w:val="28"/>
          <w:szCs w:val="28"/>
        </w:rPr>
        <w:softHyphen/>
        <w:t xml:space="preserve">ность для потребителей. До недавнего времени </w:t>
      </w:r>
      <w:r w:rsidRPr="00635736">
        <w:rPr>
          <w:sz w:val="28"/>
          <w:szCs w:val="28"/>
          <w:lang w:val="en-US"/>
        </w:rPr>
        <w:t>SCM</w:t>
      </w:r>
      <w:r w:rsidRPr="00635736">
        <w:rPr>
          <w:sz w:val="28"/>
          <w:szCs w:val="28"/>
        </w:rPr>
        <w:t>-концепция рассматривалась в качестве интегрированной логистики, осу</w:t>
      </w:r>
      <w:r w:rsidRPr="00635736">
        <w:rPr>
          <w:sz w:val="28"/>
          <w:szCs w:val="28"/>
        </w:rPr>
        <w:softHyphen/>
        <w:t>ществляемой за пределами компании, центральной в цепи по</w:t>
      </w:r>
      <w:r w:rsidRPr="00635736">
        <w:rPr>
          <w:sz w:val="28"/>
          <w:szCs w:val="28"/>
        </w:rPr>
        <w:softHyphen/>
        <w:t>ставок. Она была рассчитана на потребителей и поставщиков. В рамках логистических бизнес-процессов эта концепция на</w:t>
      </w:r>
      <w:r w:rsidRPr="00635736">
        <w:rPr>
          <w:sz w:val="28"/>
          <w:szCs w:val="28"/>
        </w:rPr>
        <w:softHyphen/>
        <w:t>правлена на решение задач интегрированного управления снаб</w:t>
      </w:r>
      <w:r w:rsidRPr="00635736">
        <w:rPr>
          <w:sz w:val="28"/>
          <w:szCs w:val="28"/>
        </w:rPr>
        <w:softHyphen/>
        <w:t>жением, производством, распределением, она помогает коорди</w:t>
      </w:r>
      <w:r w:rsidRPr="00635736">
        <w:rPr>
          <w:sz w:val="28"/>
          <w:szCs w:val="28"/>
        </w:rPr>
        <w:softHyphen/>
        <w:t>нации логистики фирмы с поставщиками ресурсов, потребите</w:t>
      </w:r>
      <w:r w:rsidRPr="00635736">
        <w:rPr>
          <w:sz w:val="28"/>
          <w:szCs w:val="28"/>
        </w:rPr>
        <w:softHyphen/>
        <w:t xml:space="preserve">лями и логистическими посредниками. </w:t>
      </w:r>
      <w:proofErr w:type="gramStart"/>
      <w:r w:rsidRPr="00635736">
        <w:rPr>
          <w:sz w:val="28"/>
          <w:szCs w:val="28"/>
          <w:lang w:val="en-US"/>
        </w:rPr>
        <w:t>SCM</w:t>
      </w:r>
      <w:r w:rsidRPr="00635736">
        <w:rPr>
          <w:sz w:val="28"/>
          <w:szCs w:val="28"/>
        </w:rPr>
        <w:t xml:space="preserve"> используется по</w:t>
      </w:r>
      <w:r w:rsidRPr="00635736">
        <w:rPr>
          <w:sz w:val="28"/>
          <w:szCs w:val="28"/>
        </w:rPr>
        <w:softHyphen/>
        <w:t>давляющим большинством передовых зарубежных промыш</w:t>
      </w:r>
      <w:r w:rsidRPr="00635736">
        <w:rPr>
          <w:sz w:val="28"/>
          <w:szCs w:val="28"/>
        </w:rPr>
        <w:softHyphen/>
        <w:t>ленных и торговых компаний, а также провайдерами логисти</w:t>
      </w:r>
      <w:r w:rsidRPr="00635736">
        <w:rPr>
          <w:sz w:val="28"/>
          <w:szCs w:val="28"/>
        </w:rPr>
        <w:softHyphen/>
        <w:t>ческих услуг.</w:t>
      </w:r>
      <w:proofErr w:type="gramEnd"/>
      <w:r w:rsidRPr="00635736">
        <w:rPr>
          <w:sz w:val="28"/>
          <w:szCs w:val="28"/>
        </w:rPr>
        <w:t xml:space="preserve"> </w:t>
      </w:r>
      <w:proofErr w:type="gramStart"/>
      <w:r w:rsidRPr="00635736">
        <w:rPr>
          <w:sz w:val="28"/>
          <w:szCs w:val="28"/>
        </w:rPr>
        <w:t xml:space="preserve">Программные </w:t>
      </w:r>
      <w:r w:rsidRPr="00635736">
        <w:rPr>
          <w:sz w:val="28"/>
          <w:szCs w:val="28"/>
          <w:lang w:val="en-US"/>
        </w:rPr>
        <w:t>SCM</w:t>
      </w:r>
      <w:r w:rsidRPr="00635736">
        <w:rPr>
          <w:sz w:val="28"/>
          <w:szCs w:val="28"/>
        </w:rPr>
        <w:t>-приложения присутствуют в составе наиболее продвинутых корпоративных информацион</w:t>
      </w:r>
      <w:r w:rsidRPr="00635736">
        <w:rPr>
          <w:sz w:val="28"/>
          <w:szCs w:val="28"/>
        </w:rPr>
        <w:softHyphen/>
        <w:t xml:space="preserve">ных систем, в частности </w:t>
      </w:r>
      <w:r w:rsidRPr="00635736">
        <w:rPr>
          <w:sz w:val="28"/>
          <w:szCs w:val="28"/>
          <w:lang w:val="en-US"/>
        </w:rPr>
        <w:t>ERP</w:t>
      </w:r>
      <w:r w:rsidRPr="00635736">
        <w:rPr>
          <w:sz w:val="28"/>
          <w:szCs w:val="28"/>
        </w:rPr>
        <w:t>/</w:t>
      </w:r>
      <w:r w:rsidRPr="00635736">
        <w:rPr>
          <w:sz w:val="28"/>
          <w:szCs w:val="28"/>
          <w:lang w:val="en-US"/>
        </w:rPr>
        <w:t>CSRP</w:t>
      </w:r>
      <w:r w:rsidRPr="00635736">
        <w:rPr>
          <w:sz w:val="28"/>
          <w:szCs w:val="28"/>
        </w:rPr>
        <w:t>-класса, поддерживая дос</w:t>
      </w:r>
      <w:r w:rsidRPr="00635736">
        <w:rPr>
          <w:sz w:val="28"/>
          <w:szCs w:val="28"/>
        </w:rPr>
        <w:softHyphen/>
        <w:t>тавку необходимого товара и сервиса в нужное место точно в срок и с оптимальными логистическими издержками.</w:t>
      </w:r>
      <w:proofErr w:type="gramEnd"/>
    </w:p>
    <w:p w:rsidR="003325A3" w:rsidRPr="00635736" w:rsidRDefault="003325A3" w:rsidP="003325A3">
      <w:pPr>
        <w:shd w:val="clear" w:color="auto" w:fill="FFFFFF"/>
        <w:ind w:firstLine="709"/>
        <w:jc w:val="both"/>
        <w:rPr>
          <w:sz w:val="28"/>
          <w:szCs w:val="28"/>
        </w:rPr>
      </w:pPr>
      <w:r w:rsidRPr="00635736">
        <w:rPr>
          <w:b/>
          <w:i/>
          <w:iCs/>
          <w:sz w:val="28"/>
          <w:szCs w:val="28"/>
        </w:rPr>
        <w:t xml:space="preserve">Концепция </w:t>
      </w:r>
      <w:r w:rsidRPr="00635736">
        <w:rPr>
          <w:b/>
          <w:bCs/>
          <w:i/>
          <w:iCs/>
          <w:sz w:val="28"/>
          <w:szCs w:val="28"/>
          <w:lang w:val="en-US"/>
        </w:rPr>
        <w:t>DDT</w:t>
      </w:r>
      <w:r w:rsidRPr="00635736">
        <w:rPr>
          <w:b/>
          <w:bCs/>
          <w:i/>
          <w:iCs/>
          <w:sz w:val="28"/>
          <w:szCs w:val="28"/>
        </w:rPr>
        <w:t xml:space="preserve"> </w:t>
      </w:r>
      <w:r w:rsidRPr="00635736">
        <w:rPr>
          <w:sz w:val="28"/>
          <w:szCs w:val="28"/>
        </w:rPr>
        <w:t>(</w:t>
      </w:r>
      <w:r w:rsidRPr="00635736">
        <w:rPr>
          <w:sz w:val="28"/>
          <w:szCs w:val="28"/>
          <w:lang w:val="en-US"/>
        </w:rPr>
        <w:t>demand</w:t>
      </w:r>
      <w:r w:rsidRPr="00635736">
        <w:rPr>
          <w:sz w:val="28"/>
          <w:szCs w:val="28"/>
        </w:rPr>
        <w:t xml:space="preserve"> </w:t>
      </w:r>
      <w:r w:rsidRPr="00635736">
        <w:rPr>
          <w:sz w:val="28"/>
          <w:szCs w:val="28"/>
          <w:lang w:val="en-US"/>
        </w:rPr>
        <w:t>driven</w:t>
      </w:r>
      <w:r w:rsidRPr="00635736">
        <w:rPr>
          <w:sz w:val="28"/>
          <w:szCs w:val="28"/>
        </w:rPr>
        <w:t xml:space="preserve"> </w:t>
      </w:r>
      <w:r w:rsidRPr="00635736">
        <w:rPr>
          <w:sz w:val="28"/>
          <w:szCs w:val="28"/>
          <w:lang w:val="en-US"/>
        </w:rPr>
        <w:t>techniques</w:t>
      </w:r>
      <w:r w:rsidRPr="00635736">
        <w:rPr>
          <w:sz w:val="28"/>
          <w:szCs w:val="28"/>
        </w:rPr>
        <w:t xml:space="preserve"> — технология реагирования на спрос) является модификацией концепции </w:t>
      </w:r>
      <w:r w:rsidRPr="00635736">
        <w:rPr>
          <w:b/>
          <w:bCs/>
          <w:sz w:val="28"/>
          <w:szCs w:val="28"/>
          <w:lang w:val="en-US"/>
        </w:rPr>
        <w:t>MRP</w:t>
      </w:r>
      <w:r w:rsidRPr="00635736">
        <w:rPr>
          <w:b/>
          <w:bCs/>
          <w:sz w:val="28"/>
          <w:szCs w:val="28"/>
        </w:rPr>
        <w:t xml:space="preserve"> </w:t>
      </w:r>
      <w:r w:rsidRPr="00635736">
        <w:rPr>
          <w:sz w:val="28"/>
          <w:szCs w:val="28"/>
        </w:rPr>
        <w:t>в плане улучшения реакции производителя на изменение потребительского спроса. Данная концепция реализуется пу</w:t>
      </w:r>
      <w:r w:rsidRPr="00635736">
        <w:rPr>
          <w:sz w:val="28"/>
          <w:szCs w:val="28"/>
        </w:rPr>
        <w:softHyphen/>
        <w:t>тем мониторинга продаж в розничной торговле и передачи опе</w:t>
      </w:r>
      <w:r w:rsidRPr="00635736">
        <w:rPr>
          <w:sz w:val="28"/>
          <w:szCs w:val="28"/>
        </w:rPr>
        <w:softHyphen/>
        <w:t>ративной информации об объемах продаж заданной номенкла</w:t>
      </w:r>
      <w:r w:rsidRPr="00635736">
        <w:rPr>
          <w:sz w:val="28"/>
          <w:szCs w:val="28"/>
        </w:rPr>
        <w:softHyphen/>
        <w:t>туры товаров оптовикам, а от них — производителям. Послед</w:t>
      </w:r>
      <w:r w:rsidRPr="00635736">
        <w:rPr>
          <w:sz w:val="28"/>
          <w:szCs w:val="28"/>
        </w:rPr>
        <w:softHyphen/>
        <w:t>ние на основе прогноза спроса, разработанного маркетологами, непрерывно (или с высокой периодичностью) пополняют запа</w:t>
      </w:r>
      <w:r w:rsidRPr="00635736">
        <w:rPr>
          <w:sz w:val="28"/>
          <w:szCs w:val="28"/>
        </w:rPr>
        <w:softHyphen/>
        <w:t xml:space="preserve">сы товаров непосредственно у розничных продавцов или через оптовых посредников. </w:t>
      </w:r>
      <w:proofErr w:type="gramStart"/>
      <w:r w:rsidRPr="00635736">
        <w:rPr>
          <w:sz w:val="28"/>
          <w:szCs w:val="28"/>
        </w:rPr>
        <w:t xml:space="preserve">Для эффективной работы </w:t>
      </w:r>
      <w:r w:rsidRPr="00635736">
        <w:rPr>
          <w:sz w:val="28"/>
          <w:szCs w:val="28"/>
          <w:lang w:val="en-US"/>
        </w:rPr>
        <w:t>DDT</w:t>
      </w:r>
      <w:r w:rsidRPr="00635736">
        <w:rPr>
          <w:sz w:val="28"/>
          <w:szCs w:val="28"/>
        </w:rPr>
        <w:t>-технологии</w:t>
      </w:r>
      <w:r w:rsidRPr="00635736">
        <w:rPr>
          <w:b/>
          <w:bCs/>
          <w:sz w:val="28"/>
          <w:szCs w:val="28"/>
        </w:rPr>
        <w:t xml:space="preserve"> </w:t>
      </w:r>
      <w:r w:rsidRPr="00635736">
        <w:rPr>
          <w:sz w:val="28"/>
          <w:szCs w:val="28"/>
        </w:rPr>
        <w:t>необходимы: достоверная информация об объемах продаж, точный прогноз спроса, гибкая производственная система и на</w:t>
      </w:r>
      <w:r w:rsidRPr="00635736">
        <w:rPr>
          <w:sz w:val="28"/>
          <w:szCs w:val="28"/>
        </w:rPr>
        <w:softHyphen/>
        <w:t>дежная доставка товаров в распределительную сеть.</w:t>
      </w:r>
      <w:proofErr w:type="gramEnd"/>
    </w:p>
    <w:p w:rsidR="003325A3" w:rsidRPr="00635736" w:rsidRDefault="003325A3" w:rsidP="003325A3">
      <w:pPr>
        <w:shd w:val="clear" w:color="auto" w:fill="FFFFFF"/>
        <w:spacing w:before="5"/>
        <w:ind w:right="14" w:firstLine="709"/>
        <w:jc w:val="both"/>
        <w:rPr>
          <w:sz w:val="28"/>
          <w:szCs w:val="28"/>
        </w:rPr>
      </w:pPr>
      <w:r w:rsidRPr="00635736">
        <w:rPr>
          <w:sz w:val="28"/>
          <w:szCs w:val="28"/>
        </w:rPr>
        <w:t xml:space="preserve">Наиболее известны четыре варианта концепции </w:t>
      </w:r>
      <w:r w:rsidRPr="00635736">
        <w:rPr>
          <w:sz w:val="28"/>
          <w:szCs w:val="28"/>
          <w:lang w:val="en-US"/>
        </w:rPr>
        <w:t>DDT</w:t>
      </w:r>
      <w:r w:rsidRPr="00635736">
        <w:rPr>
          <w:sz w:val="28"/>
          <w:szCs w:val="28"/>
        </w:rPr>
        <w:t xml:space="preserve">: </w:t>
      </w:r>
      <w:r w:rsidRPr="00635736">
        <w:rPr>
          <w:sz w:val="28"/>
          <w:szCs w:val="28"/>
          <w:lang w:val="en-US"/>
        </w:rPr>
        <w:t>ROP</w:t>
      </w:r>
      <w:r w:rsidRPr="00635736">
        <w:rPr>
          <w:sz w:val="28"/>
          <w:szCs w:val="28"/>
        </w:rPr>
        <w:t xml:space="preserve">, </w:t>
      </w:r>
      <w:r w:rsidRPr="00635736">
        <w:rPr>
          <w:sz w:val="28"/>
          <w:szCs w:val="28"/>
          <w:lang w:val="en-US"/>
        </w:rPr>
        <w:t>QR</w:t>
      </w:r>
      <w:r w:rsidRPr="00635736">
        <w:rPr>
          <w:sz w:val="28"/>
          <w:szCs w:val="28"/>
        </w:rPr>
        <w:t xml:space="preserve">, </w:t>
      </w:r>
      <w:r w:rsidRPr="00635736">
        <w:rPr>
          <w:sz w:val="28"/>
          <w:szCs w:val="28"/>
          <w:lang w:val="en-US"/>
        </w:rPr>
        <w:t>CR</w:t>
      </w:r>
      <w:r w:rsidRPr="00635736">
        <w:rPr>
          <w:sz w:val="28"/>
          <w:szCs w:val="28"/>
        </w:rPr>
        <w:t xml:space="preserve">, и </w:t>
      </w:r>
      <w:r w:rsidRPr="00635736">
        <w:rPr>
          <w:sz w:val="28"/>
          <w:szCs w:val="28"/>
          <w:lang w:val="en-US"/>
        </w:rPr>
        <w:t>AR</w:t>
      </w:r>
      <w:r w:rsidRPr="00635736">
        <w:rPr>
          <w:sz w:val="28"/>
          <w:szCs w:val="28"/>
        </w:rPr>
        <w:t>:</w:t>
      </w:r>
    </w:p>
    <w:p w:rsidR="003325A3" w:rsidRPr="00635736" w:rsidRDefault="003325A3" w:rsidP="00335B8A">
      <w:pPr>
        <w:widowControl w:val="0"/>
        <w:numPr>
          <w:ilvl w:val="0"/>
          <w:numId w:val="85"/>
        </w:numPr>
        <w:shd w:val="clear" w:color="auto" w:fill="FFFFFF"/>
        <w:tabs>
          <w:tab w:val="left" w:pos="993"/>
        </w:tabs>
        <w:autoSpaceDE w:val="0"/>
        <w:autoSpaceDN w:val="0"/>
        <w:adjustRightInd w:val="0"/>
        <w:ind w:left="0" w:right="5" w:firstLine="709"/>
        <w:jc w:val="both"/>
        <w:rPr>
          <w:sz w:val="28"/>
          <w:szCs w:val="28"/>
        </w:rPr>
      </w:pPr>
      <w:r w:rsidRPr="00635736">
        <w:rPr>
          <w:b/>
          <w:sz w:val="28"/>
          <w:szCs w:val="28"/>
        </w:rPr>
        <w:t>ROP (</w:t>
      </w:r>
      <w:proofErr w:type="spellStart"/>
      <w:r w:rsidRPr="00635736">
        <w:rPr>
          <w:b/>
          <w:sz w:val="28"/>
          <w:szCs w:val="28"/>
        </w:rPr>
        <w:t>rules</w:t>
      </w:r>
      <w:proofErr w:type="spellEnd"/>
      <w:r w:rsidRPr="00635736">
        <w:rPr>
          <w:b/>
          <w:sz w:val="28"/>
          <w:szCs w:val="28"/>
        </w:rPr>
        <w:t xml:space="preserve"> </w:t>
      </w:r>
      <w:proofErr w:type="spellStart"/>
      <w:r w:rsidRPr="00635736">
        <w:rPr>
          <w:b/>
          <w:sz w:val="28"/>
          <w:szCs w:val="28"/>
        </w:rPr>
        <w:t>based</w:t>
      </w:r>
      <w:proofErr w:type="spellEnd"/>
      <w:r w:rsidRPr="00635736">
        <w:rPr>
          <w:b/>
          <w:sz w:val="28"/>
          <w:szCs w:val="28"/>
        </w:rPr>
        <w:t xml:space="preserve"> </w:t>
      </w:r>
      <w:proofErr w:type="spellStart"/>
      <w:r w:rsidRPr="00635736">
        <w:rPr>
          <w:b/>
          <w:sz w:val="28"/>
          <w:szCs w:val="28"/>
        </w:rPr>
        <w:t>reorder</w:t>
      </w:r>
      <w:proofErr w:type="spellEnd"/>
      <w:r w:rsidRPr="00635736">
        <w:rPr>
          <w:b/>
          <w:sz w:val="28"/>
          <w:szCs w:val="28"/>
        </w:rPr>
        <w:t>)</w:t>
      </w:r>
      <w:r w:rsidRPr="00635736">
        <w:rPr>
          <w:sz w:val="28"/>
          <w:szCs w:val="28"/>
        </w:rPr>
        <w:t xml:space="preserve"> — выстраивает контроль и уп</w:t>
      </w:r>
      <w:r w:rsidRPr="00635736">
        <w:rPr>
          <w:sz w:val="28"/>
          <w:szCs w:val="28"/>
        </w:rPr>
        <w:softHyphen/>
        <w:t>равление запасами с опорой на точку заказа (</w:t>
      </w:r>
      <w:proofErr w:type="spellStart"/>
      <w:r w:rsidRPr="00635736">
        <w:rPr>
          <w:sz w:val="28"/>
          <w:szCs w:val="28"/>
        </w:rPr>
        <w:t>перезаказа</w:t>
      </w:r>
      <w:proofErr w:type="spellEnd"/>
      <w:r w:rsidRPr="00635736">
        <w:rPr>
          <w:sz w:val="28"/>
          <w:szCs w:val="28"/>
        </w:rPr>
        <w:t xml:space="preserve"> — </w:t>
      </w:r>
      <w:proofErr w:type="spellStart"/>
      <w:r w:rsidRPr="00635736">
        <w:rPr>
          <w:sz w:val="28"/>
          <w:szCs w:val="28"/>
        </w:rPr>
        <w:t>reor</w:t>
      </w:r>
      <w:r w:rsidRPr="00635736">
        <w:rPr>
          <w:sz w:val="28"/>
          <w:szCs w:val="28"/>
        </w:rPr>
        <w:softHyphen/>
        <w:t>der</w:t>
      </w:r>
      <w:proofErr w:type="spellEnd"/>
      <w:r w:rsidRPr="00635736">
        <w:rPr>
          <w:sz w:val="28"/>
          <w:szCs w:val="28"/>
        </w:rPr>
        <w:t xml:space="preserve"> </w:t>
      </w:r>
      <w:proofErr w:type="spellStart"/>
      <w:r w:rsidRPr="00635736">
        <w:rPr>
          <w:sz w:val="28"/>
          <w:szCs w:val="28"/>
        </w:rPr>
        <w:t>point</w:t>
      </w:r>
      <w:proofErr w:type="spellEnd"/>
      <w:r w:rsidRPr="00635736">
        <w:rPr>
          <w:sz w:val="28"/>
          <w:szCs w:val="28"/>
        </w:rPr>
        <w:t xml:space="preserve">) и статистические параметры расхода продукции. </w:t>
      </w:r>
      <w:proofErr w:type="gramStart"/>
      <w:r w:rsidRPr="00635736">
        <w:rPr>
          <w:sz w:val="28"/>
          <w:szCs w:val="28"/>
        </w:rPr>
        <w:t>(Концепция применяется для определения и оптимизации уровней страховых запасов в целях элиминирования (исключения влияния) колебаний спроса.</w:t>
      </w:r>
      <w:proofErr w:type="gramEnd"/>
      <w:r w:rsidRPr="00635736">
        <w:rPr>
          <w:sz w:val="28"/>
          <w:szCs w:val="28"/>
        </w:rPr>
        <w:t xml:space="preserve"> Эффективность метода ROP зави</w:t>
      </w:r>
      <w:r w:rsidRPr="00635736">
        <w:rPr>
          <w:sz w:val="28"/>
          <w:szCs w:val="28"/>
        </w:rPr>
        <w:softHyphen/>
        <w:t>сит от точности прогнозирования спроса;</w:t>
      </w:r>
    </w:p>
    <w:p w:rsidR="003325A3" w:rsidRPr="00635736" w:rsidRDefault="003325A3" w:rsidP="00335B8A">
      <w:pPr>
        <w:widowControl w:val="0"/>
        <w:numPr>
          <w:ilvl w:val="0"/>
          <w:numId w:val="85"/>
        </w:numPr>
        <w:shd w:val="clear" w:color="auto" w:fill="FFFFFF"/>
        <w:tabs>
          <w:tab w:val="left" w:pos="993"/>
        </w:tabs>
        <w:autoSpaceDE w:val="0"/>
        <w:autoSpaceDN w:val="0"/>
        <w:adjustRightInd w:val="0"/>
        <w:ind w:left="0" w:right="5" w:firstLine="709"/>
        <w:jc w:val="both"/>
        <w:rPr>
          <w:sz w:val="28"/>
          <w:szCs w:val="28"/>
        </w:rPr>
      </w:pPr>
      <w:r w:rsidRPr="00635736">
        <w:rPr>
          <w:b/>
          <w:sz w:val="28"/>
          <w:szCs w:val="28"/>
        </w:rPr>
        <w:t>QR (</w:t>
      </w:r>
      <w:proofErr w:type="spellStart"/>
      <w:r w:rsidRPr="00635736">
        <w:rPr>
          <w:b/>
          <w:sz w:val="28"/>
          <w:szCs w:val="28"/>
        </w:rPr>
        <w:t>quick</w:t>
      </w:r>
      <w:proofErr w:type="spellEnd"/>
      <w:r w:rsidRPr="00635736">
        <w:rPr>
          <w:b/>
          <w:sz w:val="28"/>
          <w:szCs w:val="28"/>
        </w:rPr>
        <w:t xml:space="preserve"> </w:t>
      </w:r>
      <w:proofErr w:type="spellStart"/>
      <w:r w:rsidRPr="00635736">
        <w:rPr>
          <w:b/>
          <w:sz w:val="28"/>
          <w:szCs w:val="28"/>
        </w:rPr>
        <w:t>response</w:t>
      </w:r>
      <w:proofErr w:type="spellEnd"/>
      <w:r w:rsidRPr="00635736">
        <w:rPr>
          <w:b/>
          <w:sz w:val="28"/>
          <w:szCs w:val="28"/>
        </w:rPr>
        <w:t>)</w:t>
      </w:r>
      <w:r w:rsidRPr="00635736">
        <w:rPr>
          <w:sz w:val="28"/>
          <w:szCs w:val="28"/>
        </w:rPr>
        <w:t xml:space="preserve"> — метод «быстрого реагирования», или концепция оптимального размера и точки заказа, которым осуществляется логистическая координация между розничны</w:t>
      </w:r>
      <w:r w:rsidRPr="00635736">
        <w:rPr>
          <w:sz w:val="28"/>
          <w:szCs w:val="28"/>
        </w:rPr>
        <w:softHyphen/>
        <w:t>ми торговцами (</w:t>
      </w:r>
      <w:proofErr w:type="spellStart"/>
      <w:r w:rsidRPr="00635736">
        <w:rPr>
          <w:sz w:val="28"/>
          <w:szCs w:val="28"/>
        </w:rPr>
        <w:t>ритейлератми</w:t>
      </w:r>
      <w:proofErr w:type="spellEnd"/>
      <w:r w:rsidRPr="00635736">
        <w:rPr>
          <w:sz w:val="28"/>
          <w:szCs w:val="28"/>
        </w:rPr>
        <w:t xml:space="preserve">) и оптовиками с целью </w:t>
      </w:r>
      <w:r w:rsidRPr="00635736">
        <w:rPr>
          <w:sz w:val="28"/>
          <w:szCs w:val="28"/>
        </w:rPr>
        <w:lastRenderedPageBreak/>
        <w:t>улучше</w:t>
      </w:r>
      <w:r w:rsidRPr="00635736">
        <w:rPr>
          <w:sz w:val="28"/>
          <w:szCs w:val="28"/>
        </w:rPr>
        <w:softHyphen/>
        <w:t>ния продвижения готовой продукции в распределительных се</w:t>
      </w:r>
      <w:r w:rsidRPr="00635736">
        <w:rPr>
          <w:sz w:val="28"/>
          <w:szCs w:val="28"/>
        </w:rPr>
        <w:softHyphen/>
        <w:t>тях при изменениях спроса. Реализация этой концепции требу</w:t>
      </w:r>
      <w:r w:rsidRPr="00635736">
        <w:rPr>
          <w:sz w:val="28"/>
          <w:szCs w:val="28"/>
        </w:rPr>
        <w:softHyphen/>
        <w:t>ет мониторинга продаж в розничной торговле и передачи ин</w:t>
      </w:r>
      <w:r w:rsidRPr="00635736">
        <w:rPr>
          <w:sz w:val="28"/>
          <w:szCs w:val="28"/>
        </w:rPr>
        <w:softHyphen/>
        <w:t>формации об объемах продаж по специфицированной номенк</w:t>
      </w:r>
      <w:r w:rsidRPr="00635736">
        <w:rPr>
          <w:sz w:val="28"/>
          <w:szCs w:val="28"/>
        </w:rPr>
        <w:softHyphen/>
        <w:t>латуре и ассортименту оптовикам, а от них — производителям готовой продукции. Например, посредник еженедельно отсыла</w:t>
      </w:r>
      <w:r w:rsidRPr="00635736">
        <w:rPr>
          <w:sz w:val="28"/>
          <w:szCs w:val="28"/>
        </w:rPr>
        <w:softHyphen/>
        <w:t>ет поставщику данные о продажах и остатках, а также прогнозе спроса. Поставщик обрабатывает информацию, решает, что и в какой момент отгружать, и пополняет запасы посредника. При децентрализованном варианте посредник сам определяет зака</w:t>
      </w:r>
      <w:r w:rsidRPr="00635736">
        <w:rPr>
          <w:sz w:val="28"/>
          <w:szCs w:val="28"/>
        </w:rPr>
        <w:softHyphen/>
        <w:t>зываемые количества. Применение концепции QR позволяет уменьшить запасы готовой продукции до требуемого уровня, т.е. не ниже величины, достаточной, чтобы быстро удовлетво</w:t>
      </w:r>
      <w:r w:rsidRPr="00635736">
        <w:rPr>
          <w:sz w:val="28"/>
          <w:szCs w:val="28"/>
        </w:rPr>
        <w:softHyphen/>
        <w:t>рить потребительский спрос. При этом значительно повышает</w:t>
      </w:r>
      <w:r w:rsidRPr="00635736">
        <w:rPr>
          <w:sz w:val="28"/>
          <w:szCs w:val="28"/>
        </w:rPr>
        <w:softHyphen/>
        <w:t>ся оборачиваемость запасов. Информационная поддержка обес</w:t>
      </w:r>
      <w:r w:rsidRPr="00635736">
        <w:rPr>
          <w:sz w:val="28"/>
          <w:szCs w:val="28"/>
        </w:rPr>
        <w:softHyphen/>
        <w:t>печивает разделение QR-процесса между розничными торгов</w:t>
      </w:r>
      <w:r w:rsidRPr="00635736">
        <w:rPr>
          <w:sz w:val="28"/>
          <w:szCs w:val="28"/>
        </w:rPr>
        <w:softHyphen/>
        <w:t>цами, оптовиками и производителями;</w:t>
      </w:r>
    </w:p>
    <w:p w:rsidR="003325A3" w:rsidRPr="00635736" w:rsidRDefault="003325A3" w:rsidP="00335B8A">
      <w:pPr>
        <w:widowControl w:val="0"/>
        <w:numPr>
          <w:ilvl w:val="0"/>
          <w:numId w:val="85"/>
        </w:numPr>
        <w:shd w:val="clear" w:color="auto" w:fill="FFFFFF"/>
        <w:tabs>
          <w:tab w:val="left" w:pos="993"/>
        </w:tabs>
        <w:autoSpaceDE w:val="0"/>
        <w:autoSpaceDN w:val="0"/>
        <w:adjustRightInd w:val="0"/>
        <w:ind w:left="0" w:right="5" w:firstLine="709"/>
        <w:jc w:val="both"/>
        <w:rPr>
          <w:sz w:val="28"/>
          <w:szCs w:val="28"/>
        </w:rPr>
      </w:pPr>
      <w:r w:rsidRPr="00635736">
        <w:rPr>
          <w:b/>
          <w:sz w:val="28"/>
          <w:szCs w:val="28"/>
        </w:rPr>
        <w:t>CR</w:t>
      </w:r>
      <w:r w:rsidRPr="00635736">
        <w:rPr>
          <w:sz w:val="28"/>
          <w:szCs w:val="28"/>
        </w:rPr>
        <w:t xml:space="preserve"> </w:t>
      </w:r>
      <w:r w:rsidRPr="00635736">
        <w:rPr>
          <w:b/>
          <w:sz w:val="28"/>
          <w:szCs w:val="28"/>
        </w:rPr>
        <w:t>(</w:t>
      </w:r>
      <w:proofErr w:type="spellStart"/>
      <w:r w:rsidRPr="00635736">
        <w:rPr>
          <w:b/>
          <w:sz w:val="28"/>
          <w:szCs w:val="28"/>
        </w:rPr>
        <w:t>continuous</w:t>
      </w:r>
      <w:proofErr w:type="spellEnd"/>
      <w:r w:rsidRPr="00635736">
        <w:rPr>
          <w:b/>
          <w:sz w:val="28"/>
          <w:szCs w:val="28"/>
        </w:rPr>
        <w:t xml:space="preserve"> </w:t>
      </w:r>
      <w:proofErr w:type="spellStart"/>
      <w:r w:rsidRPr="00635736">
        <w:rPr>
          <w:b/>
          <w:sz w:val="28"/>
          <w:szCs w:val="28"/>
        </w:rPr>
        <w:t>replenishment</w:t>
      </w:r>
      <w:proofErr w:type="spellEnd"/>
      <w:r w:rsidRPr="00635736">
        <w:rPr>
          <w:b/>
          <w:sz w:val="28"/>
          <w:szCs w:val="28"/>
        </w:rPr>
        <w:t>)</w:t>
      </w:r>
      <w:r w:rsidRPr="00635736">
        <w:rPr>
          <w:sz w:val="28"/>
          <w:szCs w:val="28"/>
        </w:rPr>
        <w:t xml:space="preserve"> можно рассматривать как модификацию QR-концепции. Необходимость в заказах на «по</w:t>
      </w:r>
      <w:r w:rsidRPr="00635736">
        <w:rPr>
          <w:sz w:val="28"/>
          <w:szCs w:val="28"/>
        </w:rPr>
        <w:softHyphen/>
        <w:t>полнение запасов» готовой продукции отпадает благодаря сос</w:t>
      </w:r>
      <w:r w:rsidRPr="00635736">
        <w:rPr>
          <w:sz w:val="28"/>
          <w:szCs w:val="28"/>
        </w:rPr>
        <w:softHyphen/>
        <w:t>тавлению логистического плана на основе расчета суммарной потребности в товаре по количеству и ассортименту. Между по</w:t>
      </w:r>
      <w:r w:rsidRPr="00635736">
        <w:rPr>
          <w:sz w:val="28"/>
          <w:szCs w:val="28"/>
        </w:rPr>
        <w:softHyphen/>
        <w:t xml:space="preserve">ставщиками, оптовиками и </w:t>
      </w:r>
      <w:proofErr w:type="spellStart"/>
      <w:r w:rsidRPr="00635736">
        <w:rPr>
          <w:sz w:val="28"/>
          <w:szCs w:val="28"/>
        </w:rPr>
        <w:t>ритейлерами</w:t>
      </w:r>
      <w:proofErr w:type="spellEnd"/>
      <w:r w:rsidRPr="00635736">
        <w:rPr>
          <w:sz w:val="28"/>
          <w:szCs w:val="28"/>
        </w:rPr>
        <w:t xml:space="preserve"> заключается соглаше</w:t>
      </w:r>
      <w:r w:rsidRPr="00635736">
        <w:rPr>
          <w:sz w:val="28"/>
          <w:szCs w:val="28"/>
        </w:rPr>
        <w:softHyphen/>
        <w:t>ние на пополнение их запасов готовой продукции (подписыва</w:t>
      </w:r>
      <w:r w:rsidRPr="00635736">
        <w:rPr>
          <w:sz w:val="28"/>
          <w:szCs w:val="28"/>
        </w:rPr>
        <w:softHyphen/>
        <w:t xml:space="preserve">ются обязательства по закупкам). Для эффективной работы CR-систем важно, чтобы: а) информация от </w:t>
      </w:r>
      <w:proofErr w:type="spellStart"/>
      <w:r w:rsidRPr="00635736">
        <w:rPr>
          <w:sz w:val="28"/>
          <w:szCs w:val="28"/>
        </w:rPr>
        <w:t>ритейлеров</w:t>
      </w:r>
      <w:proofErr w:type="spellEnd"/>
      <w:r w:rsidRPr="00635736">
        <w:rPr>
          <w:sz w:val="28"/>
          <w:szCs w:val="28"/>
        </w:rPr>
        <w:t xml:space="preserve"> была достоверной; б) готовая продукция гарантированно доставля</w:t>
      </w:r>
      <w:r w:rsidRPr="00635736">
        <w:rPr>
          <w:sz w:val="28"/>
          <w:szCs w:val="28"/>
        </w:rPr>
        <w:softHyphen/>
        <w:t>лась; в) размеры грузовых поставок максимально соответство</w:t>
      </w:r>
      <w:r w:rsidRPr="00635736">
        <w:rPr>
          <w:sz w:val="28"/>
          <w:szCs w:val="28"/>
        </w:rPr>
        <w:softHyphen/>
        <w:t>вали грузовместимости транспортных средств;</w:t>
      </w:r>
    </w:p>
    <w:p w:rsidR="003325A3" w:rsidRPr="00635736" w:rsidRDefault="003325A3" w:rsidP="00335B8A">
      <w:pPr>
        <w:widowControl w:val="0"/>
        <w:numPr>
          <w:ilvl w:val="0"/>
          <w:numId w:val="85"/>
        </w:numPr>
        <w:shd w:val="clear" w:color="auto" w:fill="FFFFFF"/>
        <w:tabs>
          <w:tab w:val="left" w:pos="993"/>
        </w:tabs>
        <w:autoSpaceDE w:val="0"/>
        <w:autoSpaceDN w:val="0"/>
        <w:adjustRightInd w:val="0"/>
        <w:ind w:left="0" w:right="5" w:firstLine="709"/>
        <w:jc w:val="both"/>
        <w:rPr>
          <w:sz w:val="28"/>
          <w:szCs w:val="28"/>
        </w:rPr>
      </w:pPr>
      <w:r w:rsidRPr="00635736">
        <w:rPr>
          <w:b/>
          <w:sz w:val="28"/>
          <w:szCs w:val="28"/>
        </w:rPr>
        <w:t>AR (</w:t>
      </w:r>
      <w:proofErr w:type="spellStart"/>
      <w:r w:rsidRPr="00635736">
        <w:rPr>
          <w:b/>
          <w:sz w:val="28"/>
          <w:szCs w:val="28"/>
        </w:rPr>
        <w:t>automatic</w:t>
      </w:r>
      <w:proofErr w:type="spellEnd"/>
      <w:r w:rsidRPr="00635736">
        <w:rPr>
          <w:b/>
          <w:sz w:val="28"/>
          <w:szCs w:val="28"/>
        </w:rPr>
        <w:t xml:space="preserve"> </w:t>
      </w:r>
      <w:proofErr w:type="spellStart"/>
      <w:r w:rsidRPr="00635736">
        <w:rPr>
          <w:b/>
          <w:sz w:val="28"/>
          <w:szCs w:val="28"/>
        </w:rPr>
        <w:t>replenishment</w:t>
      </w:r>
      <w:proofErr w:type="spellEnd"/>
      <w:r w:rsidRPr="00635736">
        <w:rPr>
          <w:b/>
          <w:sz w:val="28"/>
          <w:szCs w:val="28"/>
        </w:rPr>
        <w:t xml:space="preserve"> — «автоматическое пополне</w:t>
      </w:r>
      <w:r w:rsidRPr="00635736">
        <w:rPr>
          <w:b/>
          <w:sz w:val="28"/>
          <w:szCs w:val="28"/>
        </w:rPr>
        <w:softHyphen/>
        <w:t>ние» запасов)</w:t>
      </w:r>
      <w:r w:rsidRPr="00635736">
        <w:rPr>
          <w:sz w:val="28"/>
          <w:szCs w:val="28"/>
        </w:rPr>
        <w:t xml:space="preserve"> — улучшенная модификация QR и CR-концепций. Стратегия AR обеспечивает поставщиков (производите</w:t>
      </w:r>
      <w:r w:rsidRPr="00635736">
        <w:rPr>
          <w:sz w:val="28"/>
          <w:szCs w:val="28"/>
        </w:rPr>
        <w:softHyphen/>
        <w:t>лей) готовой продукции набором правил, регламентирующих принятие решений по различным товарным атрибутам и кате</w:t>
      </w:r>
      <w:r w:rsidRPr="00635736">
        <w:rPr>
          <w:sz w:val="28"/>
          <w:szCs w:val="28"/>
        </w:rPr>
        <w:softHyphen/>
        <w:t>гориям. Категория подразумевает комбинацию товаров, подби</w:t>
      </w:r>
      <w:r w:rsidRPr="00635736">
        <w:rPr>
          <w:sz w:val="28"/>
          <w:szCs w:val="28"/>
        </w:rPr>
        <w:softHyphen/>
        <w:t>раемых по размеру, цвету, а также сопутствующих им товаров, обычно представляемых вместе в определенной торговой точке розничной сети. Применяя AR-метод, поставщик может удов</w:t>
      </w:r>
      <w:r w:rsidRPr="00635736">
        <w:rPr>
          <w:sz w:val="28"/>
          <w:szCs w:val="28"/>
        </w:rPr>
        <w:softHyphen/>
        <w:t>летворить потребности розничных торговцев в товарной катего</w:t>
      </w:r>
      <w:r w:rsidRPr="00635736">
        <w:rPr>
          <w:sz w:val="28"/>
          <w:szCs w:val="28"/>
        </w:rPr>
        <w:softHyphen/>
        <w:t>рии, не утруждаясь отслеживанием единичных продаж и уров</w:t>
      </w:r>
      <w:r w:rsidRPr="00635736">
        <w:rPr>
          <w:sz w:val="28"/>
          <w:szCs w:val="28"/>
        </w:rPr>
        <w:softHyphen/>
        <w:t xml:space="preserve">ней запасов для товаров быстрой реализации. Данная стратегия уменьшает затраты </w:t>
      </w:r>
      <w:proofErr w:type="spellStart"/>
      <w:r w:rsidRPr="00635736">
        <w:rPr>
          <w:sz w:val="28"/>
          <w:szCs w:val="28"/>
        </w:rPr>
        <w:t>ритейлеров</w:t>
      </w:r>
      <w:proofErr w:type="spellEnd"/>
      <w:r w:rsidRPr="00635736">
        <w:rPr>
          <w:sz w:val="28"/>
          <w:szCs w:val="28"/>
        </w:rPr>
        <w:t>, связанные с разделением запа</w:t>
      </w:r>
      <w:r w:rsidRPr="00635736">
        <w:rPr>
          <w:sz w:val="28"/>
          <w:szCs w:val="28"/>
        </w:rPr>
        <w:softHyphen/>
        <w:t>сов и обеспечением надежности их пополнения.</w:t>
      </w:r>
    </w:p>
    <w:p w:rsidR="003325A3" w:rsidRPr="00635736" w:rsidRDefault="003325A3" w:rsidP="003325A3">
      <w:pPr>
        <w:shd w:val="clear" w:color="auto" w:fill="FFFFFF"/>
        <w:ind w:firstLine="709"/>
        <w:jc w:val="both"/>
        <w:rPr>
          <w:sz w:val="28"/>
          <w:szCs w:val="28"/>
        </w:rPr>
      </w:pPr>
      <w:r w:rsidRPr="00635736">
        <w:rPr>
          <w:sz w:val="28"/>
          <w:szCs w:val="28"/>
        </w:rPr>
        <w:t>Среди других концепций, используемых в распределитель</w:t>
      </w:r>
      <w:r w:rsidRPr="00635736">
        <w:rPr>
          <w:sz w:val="28"/>
          <w:szCs w:val="28"/>
        </w:rPr>
        <w:softHyphen/>
        <w:t xml:space="preserve">ной логистике, необходимо отметить </w:t>
      </w:r>
      <w:r w:rsidRPr="00635736">
        <w:rPr>
          <w:b/>
          <w:bCs/>
          <w:sz w:val="28"/>
          <w:szCs w:val="28"/>
          <w:lang w:val="en-US"/>
        </w:rPr>
        <w:t>CSRP</w:t>
      </w:r>
      <w:r w:rsidRPr="00635736">
        <w:rPr>
          <w:b/>
          <w:bCs/>
          <w:sz w:val="28"/>
          <w:szCs w:val="28"/>
        </w:rPr>
        <w:t xml:space="preserve"> </w:t>
      </w:r>
      <w:r w:rsidRPr="00635736">
        <w:rPr>
          <w:sz w:val="28"/>
          <w:szCs w:val="28"/>
        </w:rPr>
        <w:t>(</w:t>
      </w:r>
      <w:r w:rsidRPr="00635736">
        <w:rPr>
          <w:sz w:val="28"/>
          <w:szCs w:val="28"/>
          <w:lang w:val="en-US"/>
        </w:rPr>
        <w:t>customer</w:t>
      </w:r>
      <w:r w:rsidRPr="00635736">
        <w:rPr>
          <w:sz w:val="28"/>
          <w:szCs w:val="28"/>
        </w:rPr>
        <w:t xml:space="preserve"> </w:t>
      </w:r>
      <w:r w:rsidRPr="00635736">
        <w:rPr>
          <w:sz w:val="28"/>
          <w:szCs w:val="28"/>
          <w:lang w:val="en-US"/>
        </w:rPr>
        <w:t>synchronized</w:t>
      </w:r>
      <w:r w:rsidRPr="00635736">
        <w:rPr>
          <w:sz w:val="28"/>
          <w:szCs w:val="28"/>
        </w:rPr>
        <w:t xml:space="preserve"> </w:t>
      </w:r>
      <w:r w:rsidRPr="00635736">
        <w:rPr>
          <w:sz w:val="28"/>
          <w:szCs w:val="28"/>
          <w:lang w:val="en-US"/>
        </w:rPr>
        <w:t>resource</w:t>
      </w:r>
      <w:r w:rsidRPr="00635736">
        <w:rPr>
          <w:sz w:val="28"/>
          <w:szCs w:val="28"/>
        </w:rPr>
        <w:t xml:space="preserve"> </w:t>
      </w:r>
      <w:r w:rsidRPr="00635736">
        <w:rPr>
          <w:sz w:val="28"/>
          <w:szCs w:val="28"/>
          <w:lang w:val="en-US"/>
        </w:rPr>
        <w:t>planning</w:t>
      </w:r>
      <w:r w:rsidRPr="00635736">
        <w:rPr>
          <w:sz w:val="28"/>
          <w:szCs w:val="28"/>
        </w:rPr>
        <w:t xml:space="preserve"> — планирование ресурсов в зависимос</w:t>
      </w:r>
      <w:r w:rsidRPr="00635736">
        <w:rPr>
          <w:sz w:val="28"/>
          <w:szCs w:val="28"/>
        </w:rPr>
        <w:softHyphen/>
        <w:t>ти от потребностей клиента), помогающую адаптировать орга</w:t>
      </w:r>
      <w:r w:rsidRPr="00635736">
        <w:rPr>
          <w:sz w:val="28"/>
          <w:szCs w:val="28"/>
        </w:rPr>
        <w:softHyphen/>
        <w:t xml:space="preserve">низацию к внешней среде. Если </w:t>
      </w:r>
      <w:r w:rsidRPr="00635736">
        <w:rPr>
          <w:sz w:val="28"/>
          <w:szCs w:val="28"/>
          <w:lang w:val="en-US"/>
        </w:rPr>
        <w:t>MRP</w:t>
      </w:r>
      <w:r w:rsidRPr="00635736">
        <w:rPr>
          <w:sz w:val="28"/>
          <w:szCs w:val="28"/>
        </w:rPr>
        <w:t xml:space="preserve"> и </w:t>
      </w:r>
      <w:r w:rsidRPr="00635736">
        <w:rPr>
          <w:sz w:val="28"/>
          <w:szCs w:val="28"/>
          <w:lang w:val="en-US"/>
        </w:rPr>
        <w:t>ERP</w:t>
      </w:r>
      <w:r w:rsidRPr="00635736">
        <w:rPr>
          <w:sz w:val="28"/>
          <w:szCs w:val="28"/>
        </w:rPr>
        <w:t>-методологии охва</w:t>
      </w:r>
      <w:r w:rsidRPr="00635736">
        <w:rPr>
          <w:sz w:val="28"/>
          <w:szCs w:val="28"/>
        </w:rPr>
        <w:softHyphen/>
        <w:t xml:space="preserve">тывают производственный и логистический циклы изделия, то методология </w:t>
      </w:r>
      <w:r w:rsidRPr="00635736">
        <w:rPr>
          <w:sz w:val="28"/>
          <w:szCs w:val="28"/>
          <w:lang w:val="en-US"/>
        </w:rPr>
        <w:t>CSRP</w:t>
      </w:r>
      <w:r w:rsidRPr="00635736">
        <w:rPr>
          <w:sz w:val="28"/>
          <w:szCs w:val="28"/>
        </w:rPr>
        <w:t xml:space="preserve"> — весь жизненный цикл товара. Она позво</w:t>
      </w:r>
      <w:r w:rsidRPr="00635736">
        <w:rPr>
          <w:sz w:val="28"/>
          <w:szCs w:val="28"/>
        </w:rPr>
        <w:softHyphen/>
        <w:t xml:space="preserve">ляет учитывать при планировании и управлении организацией не только основные производственные ресурсы предприятия, но и все те ресурсы, которые обычно рассматриваются как «вспомогательные» или «накладные». Задача </w:t>
      </w:r>
      <w:r w:rsidRPr="00635736">
        <w:rPr>
          <w:sz w:val="28"/>
          <w:szCs w:val="28"/>
          <w:lang w:val="en-US"/>
        </w:rPr>
        <w:t>CSRP</w:t>
      </w:r>
      <w:r w:rsidRPr="00635736">
        <w:rPr>
          <w:sz w:val="28"/>
          <w:szCs w:val="28"/>
        </w:rPr>
        <w:t xml:space="preserve"> — синхро</w:t>
      </w:r>
      <w:r w:rsidRPr="00635736">
        <w:rPr>
          <w:sz w:val="28"/>
          <w:szCs w:val="28"/>
        </w:rPr>
        <w:softHyphen/>
        <w:t>низировать покупателя с внутренним планированием и произ</w:t>
      </w:r>
      <w:r w:rsidRPr="00635736">
        <w:rPr>
          <w:sz w:val="28"/>
          <w:szCs w:val="28"/>
        </w:rPr>
        <w:softHyphen/>
        <w:t xml:space="preserve">водством. </w:t>
      </w:r>
      <w:proofErr w:type="gramStart"/>
      <w:r w:rsidRPr="00635736">
        <w:rPr>
          <w:sz w:val="28"/>
          <w:szCs w:val="28"/>
          <w:lang w:val="en-US"/>
        </w:rPr>
        <w:t>CSRP</w:t>
      </w:r>
      <w:r w:rsidRPr="00635736">
        <w:rPr>
          <w:sz w:val="28"/>
          <w:szCs w:val="28"/>
        </w:rPr>
        <w:t xml:space="preserve"> смещает фокус с планирования исходя из пот</w:t>
      </w:r>
      <w:r w:rsidRPr="00635736">
        <w:rPr>
          <w:sz w:val="28"/>
          <w:szCs w:val="28"/>
        </w:rPr>
        <w:softHyphen/>
        <w:t xml:space="preserve">ребностей производства на планирование исходя из </w:t>
      </w:r>
      <w:r w:rsidRPr="00635736">
        <w:rPr>
          <w:sz w:val="28"/>
          <w:szCs w:val="28"/>
        </w:rPr>
        <w:lastRenderedPageBreak/>
        <w:t>заказов по</w:t>
      </w:r>
      <w:r w:rsidRPr="00635736">
        <w:rPr>
          <w:sz w:val="28"/>
          <w:szCs w:val="28"/>
        </w:rPr>
        <w:softHyphen/>
        <w:t>купателей.</w:t>
      </w:r>
      <w:proofErr w:type="gramEnd"/>
      <w:r w:rsidRPr="00635736">
        <w:rPr>
          <w:sz w:val="28"/>
          <w:szCs w:val="28"/>
        </w:rPr>
        <w:t xml:space="preserve"> Деятельность по производственному планированию не просто расширяется, а преобразуется под запросы покупате</w:t>
      </w:r>
      <w:r w:rsidRPr="00635736">
        <w:rPr>
          <w:sz w:val="28"/>
          <w:szCs w:val="28"/>
        </w:rPr>
        <w:softHyphen/>
        <w:t>лей, изучаемые соответствующими подразделениями организа</w:t>
      </w:r>
      <w:r w:rsidRPr="00635736">
        <w:rPr>
          <w:sz w:val="28"/>
          <w:szCs w:val="28"/>
        </w:rPr>
        <w:softHyphen/>
        <w:t>ции. Совершенствование производственного планирования даст возможность точнее определять сроки поставок, обеспечивая своевременную поставку. Это позволит оптимизировать опера</w:t>
      </w:r>
      <w:r w:rsidRPr="00635736">
        <w:rPr>
          <w:sz w:val="28"/>
          <w:szCs w:val="28"/>
        </w:rPr>
        <w:softHyphen/>
        <w:t>ции на основе действительных покупательских заказов, а не прогнозных оценок. Имея точную информацию о заказах поку</w:t>
      </w:r>
      <w:r w:rsidRPr="00635736">
        <w:rPr>
          <w:sz w:val="28"/>
          <w:szCs w:val="28"/>
        </w:rPr>
        <w:softHyphen/>
        <w:t>пателей, подразделения планирования могут динамично кор</w:t>
      </w:r>
      <w:r w:rsidRPr="00635736">
        <w:rPr>
          <w:sz w:val="28"/>
          <w:szCs w:val="28"/>
        </w:rPr>
        <w:softHyphen/>
        <w:t>ректировать последовательность исполнения заказов, улучшая обслуживание покупателей и снижая издержки. Изменения в заказе покупателя автоматически отражаются в заказах пос</w:t>
      </w:r>
      <w:r w:rsidRPr="00635736">
        <w:rPr>
          <w:sz w:val="28"/>
          <w:szCs w:val="28"/>
        </w:rPr>
        <w:softHyphen/>
        <w:t>тавщикам, не требуя при этом повторной работы и сокращая за</w:t>
      </w:r>
      <w:r w:rsidRPr="00635736">
        <w:rPr>
          <w:sz w:val="28"/>
          <w:szCs w:val="28"/>
        </w:rPr>
        <w:softHyphen/>
        <w:t>держки.</w:t>
      </w:r>
    </w:p>
    <w:p w:rsidR="003325A3" w:rsidRPr="00635736" w:rsidRDefault="003325A3" w:rsidP="003325A3">
      <w:pPr>
        <w:shd w:val="clear" w:color="auto" w:fill="FFFFFF"/>
        <w:spacing w:before="5"/>
        <w:ind w:firstLine="709"/>
        <w:jc w:val="both"/>
        <w:rPr>
          <w:sz w:val="28"/>
          <w:szCs w:val="28"/>
        </w:rPr>
      </w:pPr>
      <w:r w:rsidRPr="00635736">
        <w:rPr>
          <w:sz w:val="28"/>
          <w:szCs w:val="28"/>
        </w:rPr>
        <w:t xml:space="preserve">В результате успешного применения </w:t>
      </w:r>
      <w:r w:rsidRPr="00635736">
        <w:rPr>
          <w:sz w:val="28"/>
          <w:szCs w:val="28"/>
          <w:lang w:val="en-US"/>
        </w:rPr>
        <w:t>CSRP</w:t>
      </w:r>
      <w:r w:rsidRPr="00635736">
        <w:rPr>
          <w:sz w:val="28"/>
          <w:szCs w:val="28"/>
        </w:rPr>
        <w:t xml:space="preserve"> а) повышается качество товаров, б) сокращается время поставки, в) возрастает потребительская ценность продукции, г) снижается производ</w:t>
      </w:r>
      <w:r w:rsidRPr="00635736">
        <w:rPr>
          <w:sz w:val="28"/>
          <w:szCs w:val="28"/>
        </w:rPr>
        <w:softHyphen/>
        <w:t>ство и распределение издержек, д) улучшается обратная связь с покупателями.</w:t>
      </w:r>
    </w:p>
    <w:p w:rsidR="003325A3" w:rsidRDefault="00635736" w:rsidP="00635736">
      <w:pPr>
        <w:pStyle w:val="5"/>
        <w:rPr>
          <w:sz w:val="28"/>
          <w:szCs w:val="28"/>
        </w:rPr>
      </w:pPr>
      <w:r w:rsidRPr="00635736">
        <w:rPr>
          <w:sz w:val="28"/>
          <w:szCs w:val="28"/>
        </w:rPr>
        <w:t>5.4.</w:t>
      </w:r>
      <w:r w:rsidR="003325A3" w:rsidRPr="00635736">
        <w:rPr>
          <w:sz w:val="28"/>
          <w:szCs w:val="28"/>
        </w:rPr>
        <w:t>3.  Логистическая концепция «точно в срок»: содержание и разновидности.</w:t>
      </w:r>
    </w:p>
    <w:p w:rsidR="00635736" w:rsidRPr="00635736" w:rsidRDefault="00635736" w:rsidP="00635736">
      <w:pPr>
        <w:pStyle w:val="6"/>
        <w:rPr>
          <w:sz w:val="28"/>
          <w:szCs w:val="28"/>
        </w:rPr>
      </w:pPr>
      <w:r w:rsidRPr="00635736">
        <w:rPr>
          <w:sz w:val="28"/>
          <w:szCs w:val="28"/>
        </w:rPr>
        <w:t>5</w:t>
      </w:r>
      <w:r>
        <w:rPr>
          <w:sz w:val="28"/>
          <w:szCs w:val="28"/>
        </w:rPr>
        <w:t>.</w:t>
      </w:r>
      <w:r w:rsidRPr="00635736">
        <w:rPr>
          <w:sz w:val="28"/>
          <w:szCs w:val="28"/>
        </w:rPr>
        <w:t>4</w:t>
      </w:r>
      <w:r>
        <w:rPr>
          <w:sz w:val="28"/>
          <w:szCs w:val="28"/>
        </w:rPr>
        <w:t>.</w:t>
      </w:r>
      <w:r w:rsidRPr="00635736">
        <w:rPr>
          <w:sz w:val="28"/>
          <w:szCs w:val="28"/>
        </w:rPr>
        <w:t>3</w:t>
      </w:r>
      <w:r>
        <w:rPr>
          <w:sz w:val="28"/>
          <w:szCs w:val="28"/>
        </w:rPr>
        <w:t>.</w:t>
      </w:r>
      <w:r w:rsidRPr="00635736">
        <w:rPr>
          <w:sz w:val="28"/>
          <w:szCs w:val="28"/>
        </w:rPr>
        <w:t>1</w:t>
      </w:r>
      <w:r>
        <w:rPr>
          <w:sz w:val="28"/>
          <w:szCs w:val="28"/>
        </w:rPr>
        <w:t>.</w:t>
      </w:r>
      <w:r w:rsidRPr="00635736">
        <w:rPr>
          <w:sz w:val="28"/>
          <w:szCs w:val="28"/>
        </w:rPr>
        <w:t xml:space="preserve"> Система JIT</w:t>
      </w:r>
    </w:p>
    <w:p w:rsidR="003325A3" w:rsidRPr="00635736" w:rsidRDefault="003325A3" w:rsidP="003325A3">
      <w:pPr>
        <w:shd w:val="clear" w:color="auto" w:fill="FFFFFF"/>
        <w:ind w:left="29" w:right="5" w:firstLine="680"/>
        <w:jc w:val="both"/>
        <w:rPr>
          <w:sz w:val="28"/>
          <w:szCs w:val="28"/>
        </w:rPr>
      </w:pPr>
      <w:r w:rsidRPr="00635736">
        <w:rPr>
          <w:sz w:val="28"/>
          <w:szCs w:val="28"/>
        </w:rPr>
        <w:t>В практике логистических концепций «тяну</w:t>
      </w:r>
      <w:r w:rsidRPr="00635736">
        <w:rPr>
          <w:sz w:val="28"/>
          <w:szCs w:val="28"/>
        </w:rPr>
        <w:softHyphen/>
        <w:t>щего» типа широко распространена концепция «точно в срок» — JIT (от англ. «</w:t>
      </w:r>
      <w:proofErr w:type="spellStart"/>
      <w:r w:rsidRPr="00635736">
        <w:rPr>
          <w:sz w:val="28"/>
          <w:szCs w:val="28"/>
        </w:rPr>
        <w:t>just</w:t>
      </w:r>
      <w:proofErr w:type="spellEnd"/>
      <w:r w:rsidRPr="00635736">
        <w:rPr>
          <w:sz w:val="28"/>
          <w:szCs w:val="28"/>
        </w:rPr>
        <w:t xml:space="preserve"> </w:t>
      </w:r>
      <w:proofErr w:type="spellStart"/>
      <w:r w:rsidRPr="00635736">
        <w:rPr>
          <w:sz w:val="28"/>
          <w:szCs w:val="28"/>
        </w:rPr>
        <w:t>in</w:t>
      </w:r>
      <w:proofErr w:type="spellEnd"/>
      <w:r w:rsidRPr="00635736">
        <w:rPr>
          <w:sz w:val="28"/>
          <w:szCs w:val="28"/>
        </w:rPr>
        <w:t xml:space="preserve"> </w:t>
      </w:r>
      <w:proofErr w:type="spellStart"/>
      <w:r w:rsidRPr="00635736">
        <w:rPr>
          <w:sz w:val="28"/>
          <w:szCs w:val="28"/>
        </w:rPr>
        <w:t>time</w:t>
      </w:r>
      <w:proofErr w:type="spellEnd"/>
      <w:r w:rsidRPr="00635736">
        <w:rPr>
          <w:sz w:val="28"/>
          <w:szCs w:val="28"/>
        </w:rPr>
        <w:t>»). Ее основные принципы были сфор</w:t>
      </w:r>
      <w:r w:rsidRPr="00635736">
        <w:rPr>
          <w:sz w:val="28"/>
          <w:szCs w:val="28"/>
        </w:rPr>
        <w:softHyphen/>
        <w:t>мулированы еще в конце 1950-х гг. в японской корпорации «</w:t>
      </w:r>
      <w:proofErr w:type="spellStart"/>
      <w:r w:rsidRPr="00635736">
        <w:rPr>
          <w:sz w:val="28"/>
          <w:szCs w:val="28"/>
        </w:rPr>
        <w:t>Toyota</w:t>
      </w:r>
      <w:proofErr w:type="spellEnd"/>
      <w:r w:rsidRPr="00635736">
        <w:rPr>
          <w:sz w:val="28"/>
          <w:szCs w:val="28"/>
        </w:rPr>
        <w:t xml:space="preserve"> </w:t>
      </w:r>
      <w:proofErr w:type="spellStart"/>
      <w:r w:rsidRPr="00635736">
        <w:rPr>
          <w:sz w:val="28"/>
          <w:szCs w:val="28"/>
        </w:rPr>
        <w:t>Motors</w:t>
      </w:r>
      <w:proofErr w:type="spellEnd"/>
      <w:r w:rsidRPr="00635736">
        <w:rPr>
          <w:sz w:val="28"/>
          <w:szCs w:val="28"/>
        </w:rPr>
        <w:t xml:space="preserve">», где она получила название «KANBAN» (от </w:t>
      </w:r>
      <w:proofErr w:type="spellStart"/>
      <w:r w:rsidRPr="00635736">
        <w:rPr>
          <w:sz w:val="28"/>
          <w:szCs w:val="28"/>
        </w:rPr>
        <w:t>япон</w:t>
      </w:r>
      <w:proofErr w:type="spellEnd"/>
      <w:r w:rsidRPr="00635736">
        <w:rPr>
          <w:sz w:val="28"/>
          <w:szCs w:val="28"/>
        </w:rPr>
        <w:t>. «карточка»), а название «</w:t>
      </w:r>
      <w:proofErr w:type="spellStart"/>
      <w:r w:rsidRPr="00635736">
        <w:rPr>
          <w:sz w:val="28"/>
          <w:szCs w:val="28"/>
        </w:rPr>
        <w:t>just</w:t>
      </w:r>
      <w:proofErr w:type="spellEnd"/>
      <w:r w:rsidRPr="00635736">
        <w:rPr>
          <w:sz w:val="28"/>
          <w:szCs w:val="28"/>
        </w:rPr>
        <w:t xml:space="preserve"> </w:t>
      </w:r>
      <w:proofErr w:type="spellStart"/>
      <w:r w:rsidRPr="00635736">
        <w:rPr>
          <w:sz w:val="28"/>
          <w:szCs w:val="28"/>
        </w:rPr>
        <w:t>in</w:t>
      </w:r>
      <w:proofErr w:type="spellEnd"/>
      <w:r w:rsidRPr="00635736">
        <w:rPr>
          <w:sz w:val="28"/>
          <w:szCs w:val="28"/>
        </w:rPr>
        <w:t xml:space="preserve"> </w:t>
      </w:r>
      <w:proofErr w:type="spellStart"/>
      <w:r w:rsidRPr="00635736">
        <w:rPr>
          <w:sz w:val="28"/>
          <w:szCs w:val="28"/>
        </w:rPr>
        <w:t>time</w:t>
      </w:r>
      <w:proofErr w:type="spellEnd"/>
      <w:r w:rsidRPr="00635736">
        <w:rPr>
          <w:sz w:val="28"/>
          <w:szCs w:val="28"/>
        </w:rPr>
        <w:t>» появилось несколь</w:t>
      </w:r>
      <w:r w:rsidRPr="00635736">
        <w:rPr>
          <w:sz w:val="28"/>
          <w:szCs w:val="28"/>
        </w:rPr>
        <w:softHyphen/>
        <w:t>ко позже и пришло из США.</w:t>
      </w:r>
    </w:p>
    <w:p w:rsidR="003325A3" w:rsidRPr="00635736" w:rsidRDefault="003325A3" w:rsidP="003325A3">
      <w:pPr>
        <w:shd w:val="clear" w:color="auto" w:fill="FFFFFF"/>
        <w:ind w:left="29" w:right="5" w:firstLine="680"/>
        <w:jc w:val="both"/>
        <w:rPr>
          <w:sz w:val="28"/>
          <w:szCs w:val="28"/>
        </w:rPr>
      </w:pPr>
      <w:r w:rsidRPr="00635736">
        <w:rPr>
          <w:sz w:val="28"/>
          <w:szCs w:val="28"/>
        </w:rPr>
        <w:t>В реализации концепции «точно в срок» ключевую роль иг</w:t>
      </w:r>
      <w:r w:rsidRPr="00635736">
        <w:rPr>
          <w:sz w:val="28"/>
          <w:szCs w:val="28"/>
        </w:rPr>
        <w:softHyphen/>
        <w:t>рает качество продукции. Так, японским автомобилестрои</w:t>
      </w:r>
      <w:r w:rsidRPr="00635736">
        <w:rPr>
          <w:sz w:val="28"/>
          <w:szCs w:val="28"/>
        </w:rPr>
        <w:softHyphen/>
        <w:t xml:space="preserve">тельным фирмам в свое время удалось благодаря </w:t>
      </w:r>
      <w:proofErr w:type="spellStart"/>
      <w:r w:rsidRPr="00635736">
        <w:rPr>
          <w:sz w:val="28"/>
          <w:szCs w:val="28"/>
        </w:rPr>
        <w:t>микрологис</w:t>
      </w:r>
      <w:r w:rsidRPr="00635736">
        <w:rPr>
          <w:sz w:val="28"/>
          <w:szCs w:val="28"/>
        </w:rPr>
        <w:softHyphen/>
        <w:t>тической</w:t>
      </w:r>
      <w:proofErr w:type="spellEnd"/>
      <w:r w:rsidRPr="00635736">
        <w:rPr>
          <w:sz w:val="28"/>
          <w:szCs w:val="28"/>
        </w:rPr>
        <w:t xml:space="preserve"> системе KANBAN радикально изменить подход к контролю и управлению качеством на всех стадиях производ</w:t>
      </w:r>
      <w:r w:rsidRPr="00635736">
        <w:rPr>
          <w:sz w:val="28"/>
          <w:szCs w:val="28"/>
        </w:rPr>
        <w:softHyphen/>
        <w:t>ственного процесса, а затем и сервиса. Это позволило перейти к внедрению принципа всеобщего управления качеством — TQM (</w:t>
      </w:r>
      <w:proofErr w:type="spellStart"/>
      <w:r w:rsidRPr="00635736">
        <w:rPr>
          <w:sz w:val="28"/>
          <w:szCs w:val="28"/>
        </w:rPr>
        <w:t>total</w:t>
      </w:r>
      <w:proofErr w:type="spellEnd"/>
      <w:r w:rsidRPr="00635736">
        <w:rPr>
          <w:sz w:val="28"/>
          <w:szCs w:val="28"/>
        </w:rPr>
        <w:t xml:space="preserve"> </w:t>
      </w:r>
      <w:proofErr w:type="spellStart"/>
      <w:r w:rsidRPr="00635736">
        <w:rPr>
          <w:sz w:val="28"/>
          <w:szCs w:val="28"/>
        </w:rPr>
        <w:t>quality</w:t>
      </w:r>
      <w:proofErr w:type="spellEnd"/>
      <w:r w:rsidRPr="00635736">
        <w:rPr>
          <w:sz w:val="28"/>
          <w:szCs w:val="28"/>
        </w:rPr>
        <w:t xml:space="preserve"> </w:t>
      </w:r>
      <w:proofErr w:type="spellStart"/>
      <w:r w:rsidRPr="00635736">
        <w:rPr>
          <w:sz w:val="28"/>
          <w:szCs w:val="28"/>
        </w:rPr>
        <w:t>management</w:t>
      </w:r>
      <w:proofErr w:type="spellEnd"/>
      <w:r w:rsidRPr="00635736">
        <w:rPr>
          <w:sz w:val="28"/>
          <w:szCs w:val="28"/>
        </w:rPr>
        <w:t>), согласно которому на первом месте во всех стратегических и тактических целях фирмы сто</w:t>
      </w:r>
      <w:r w:rsidRPr="00635736">
        <w:rPr>
          <w:sz w:val="28"/>
          <w:szCs w:val="28"/>
        </w:rPr>
        <w:softHyphen/>
        <w:t>ит качество.</w:t>
      </w:r>
    </w:p>
    <w:p w:rsidR="003325A3" w:rsidRPr="00635736" w:rsidRDefault="003325A3" w:rsidP="003325A3">
      <w:pPr>
        <w:shd w:val="clear" w:color="auto" w:fill="FFFFFF"/>
        <w:ind w:left="29" w:right="5" w:firstLine="680"/>
        <w:jc w:val="both"/>
        <w:rPr>
          <w:sz w:val="28"/>
          <w:szCs w:val="28"/>
        </w:rPr>
      </w:pPr>
      <w:r w:rsidRPr="00635736">
        <w:rPr>
          <w:sz w:val="28"/>
          <w:szCs w:val="28"/>
        </w:rPr>
        <w:t>Концепция «точно в срок» способствует усилению контроля и поддержанию уровня качества продукции в разрезе всех сос</w:t>
      </w:r>
      <w:r w:rsidRPr="00635736">
        <w:rPr>
          <w:sz w:val="28"/>
          <w:szCs w:val="28"/>
        </w:rPr>
        <w:softHyphen/>
        <w:t xml:space="preserve">тавляющих логистической структуры. </w:t>
      </w:r>
      <w:proofErr w:type="gramStart"/>
      <w:r w:rsidRPr="00635736">
        <w:rPr>
          <w:sz w:val="28"/>
          <w:szCs w:val="28"/>
        </w:rPr>
        <w:t>Данный подход (Предпо</w:t>
      </w:r>
      <w:r w:rsidRPr="00635736">
        <w:rPr>
          <w:sz w:val="28"/>
          <w:szCs w:val="28"/>
        </w:rPr>
        <w:softHyphen/>
        <w:t>лагает синхронизацию всех процессов и этапов поставки мате</w:t>
      </w:r>
      <w:r w:rsidRPr="00635736">
        <w:rPr>
          <w:sz w:val="28"/>
          <w:szCs w:val="28"/>
        </w:rPr>
        <w:softHyphen/>
        <w:t>риальных ресурсов, производства и сборки продукции, а также поставки готовой продукции потребителям.</w:t>
      </w:r>
      <w:proofErr w:type="gramEnd"/>
      <w:r w:rsidRPr="00635736">
        <w:rPr>
          <w:sz w:val="28"/>
          <w:szCs w:val="28"/>
        </w:rPr>
        <w:t xml:space="preserve"> </w:t>
      </w:r>
      <w:proofErr w:type="spellStart"/>
      <w:r w:rsidRPr="00635736">
        <w:rPr>
          <w:sz w:val="28"/>
          <w:szCs w:val="28"/>
        </w:rPr>
        <w:t>Микрологистичес</w:t>
      </w:r>
      <w:r w:rsidRPr="00635736">
        <w:rPr>
          <w:sz w:val="28"/>
          <w:szCs w:val="28"/>
        </w:rPr>
        <w:softHyphen/>
        <w:t>кие</w:t>
      </w:r>
      <w:proofErr w:type="spellEnd"/>
      <w:r w:rsidRPr="00635736">
        <w:rPr>
          <w:sz w:val="28"/>
          <w:szCs w:val="28"/>
        </w:rPr>
        <w:t xml:space="preserve"> системы, основанные на принципах JIT, добиваются точ</w:t>
      </w:r>
      <w:r w:rsidRPr="00635736">
        <w:rPr>
          <w:sz w:val="28"/>
          <w:szCs w:val="28"/>
        </w:rPr>
        <w:softHyphen/>
        <w:t>ности информации и прогнозирования.</w:t>
      </w:r>
    </w:p>
    <w:p w:rsidR="003325A3" w:rsidRPr="00635736" w:rsidRDefault="003325A3" w:rsidP="003325A3">
      <w:pPr>
        <w:shd w:val="clear" w:color="auto" w:fill="FFFFFF"/>
        <w:ind w:left="29" w:right="5" w:firstLine="680"/>
        <w:jc w:val="both"/>
        <w:rPr>
          <w:sz w:val="28"/>
          <w:szCs w:val="28"/>
        </w:rPr>
      </w:pPr>
      <w:r w:rsidRPr="00635736">
        <w:rPr>
          <w:sz w:val="28"/>
          <w:szCs w:val="28"/>
        </w:rPr>
        <w:t>Данная система не требует тотальной компьютеризации производства. Она предполагает строгую дисциплину поставок, а также высокую ответственность персонала, так как централи</w:t>
      </w:r>
      <w:r w:rsidRPr="00635736">
        <w:rPr>
          <w:sz w:val="28"/>
          <w:szCs w:val="28"/>
        </w:rPr>
        <w:softHyphen/>
        <w:t>зованное регулирование внутрипроизводственного логистичес</w:t>
      </w:r>
      <w:r w:rsidRPr="00635736">
        <w:rPr>
          <w:sz w:val="28"/>
          <w:szCs w:val="28"/>
        </w:rPr>
        <w:softHyphen/>
        <w:t>кого процесса ограничено.</w:t>
      </w:r>
    </w:p>
    <w:p w:rsidR="003325A3" w:rsidRPr="00635736" w:rsidRDefault="003325A3" w:rsidP="003325A3">
      <w:pPr>
        <w:shd w:val="clear" w:color="auto" w:fill="FFFFFF"/>
        <w:ind w:left="29" w:right="5" w:firstLine="680"/>
        <w:jc w:val="both"/>
        <w:rPr>
          <w:sz w:val="28"/>
          <w:szCs w:val="28"/>
        </w:rPr>
      </w:pPr>
      <w:r w:rsidRPr="00635736">
        <w:rPr>
          <w:sz w:val="28"/>
          <w:szCs w:val="28"/>
        </w:rPr>
        <w:t>В основе концепции лежат следующие базовые посылки:</w:t>
      </w:r>
    </w:p>
    <w:p w:rsidR="003325A3" w:rsidRPr="00635736" w:rsidRDefault="003325A3" w:rsidP="00335B8A">
      <w:pPr>
        <w:widowControl w:val="0"/>
        <w:numPr>
          <w:ilvl w:val="0"/>
          <w:numId w:val="87"/>
        </w:numPr>
        <w:shd w:val="clear" w:color="auto" w:fill="FFFFFF"/>
        <w:tabs>
          <w:tab w:val="left" w:pos="993"/>
        </w:tabs>
        <w:autoSpaceDE w:val="0"/>
        <w:autoSpaceDN w:val="0"/>
        <w:adjustRightInd w:val="0"/>
        <w:ind w:left="0" w:right="5" w:firstLine="709"/>
        <w:jc w:val="both"/>
        <w:rPr>
          <w:sz w:val="28"/>
          <w:szCs w:val="28"/>
        </w:rPr>
      </w:pPr>
      <w:r w:rsidRPr="00635736">
        <w:rPr>
          <w:sz w:val="28"/>
          <w:szCs w:val="28"/>
        </w:rPr>
        <w:t>производственные запасы связывают ресурсы фирмы, да</w:t>
      </w:r>
      <w:r w:rsidRPr="00635736">
        <w:rPr>
          <w:sz w:val="28"/>
          <w:szCs w:val="28"/>
        </w:rPr>
        <w:softHyphen/>
        <w:t>леко не всегда являясь обоснованным и неизбежным следстви</w:t>
      </w:r>
      <w:r w:rsidRPr="00635736">
        <w:rPr>
          <w:sz w:val="28"/>
          <w:szCs w:val="28"/>
        </w:rPr>
        <w:softHyphen/>
        <w:t>ем технологического цикла;</w:t>
      </w:r>
    </w:p>
    <w:p w:rsidR="003325A3" w:rsidRPr="00635736" w:rsidRDefault="003325A3" w:rsidP="00335B8A">
      <w:pPr>
        <w:widowControl w:val="0"/>
        <w:numPr>
          <w:ilvl w:val="0"/>
          <w:numId w:val="87"/>
        </w:numPr>
        <w:shd w:val="clear" w:color="auto" w:fill="FFFFFF"/>
        <w:tabs>
          <w:tab w:val="left" w:pos="993"/>
        </w:tabs>
        <w:autoSpaceDE w:val="0"/>
        <w:autoSpaceDN w:val="0"/>
        <w:adjustRightInd w:val="0"/>
        <w:ind w:left="0" w:right="5" w:firstLine="709"/>
        <w:jc w:val="both"/>
        <w:rPr>
          <w:sz w:val="28"/>
          <w:szCs w:val="28"/>
        </w:rPr>
      </w:pPr>
      <w:r w:rsidRPr="00635736">
        <w:rPr>
          <w:sz w:val="28"/>
          <w:szCs w:val="28"/>
        </w:rPr>
        <w:lastRenderedPageBreak/>
        <w:t>брак и исправление дефектов обходятся дороже тотально</w:t>
      </w:r>
      <w:r w:rsidRPr="00635736">
        <w:rPr>
          <w:sz w:val="28"/>
          <w:szCs w:val="28"/>
        </w:rPr>
        <w:softHyphen/>
        <w:t>го контроля качества материалов, полуфабрикатов и готовых изделий на всем протяжении технологического цикла.</w:t>
      </w:r>
    </w:p>
    <w:p w:rsidR="003325A3" w:rsidRPr="00635736" w:rsidRDefault="003325A3" w:rsidP="003325A3">
      <w:pPr>
        <w:shd w:val="clear" w:color="auto" w:fill="FFFFFF"/>
        <w:ind w:left="29" w:right="5" w:firstLine="680"/>
        <w:jc w:val="both"/>
        <w:rPr>
          <w:sz w:val="28"/>
          <w:szCs w:val="28"/>
        </w:rPr>
      </w:pPr>
      <w:r w:rsidRPr="00635736">
        <w:rPr>
          <w:sz w:val="28"/>
          <w:szCs w:val="28"/>
        </w:rPr>
        <w:t xml:space="preserve">Исходным принципом создания </w:t>
      </w:r>
      <w:proofErr w:type="spellStart"/>
      <w:r w:rsidRPr="00635736">
        <w:rPr>
          <w:sz w:val="28"/>
          <w:szCs w:val="28"/>
        </w:rPr>
        <w:t>микрологистических</w:t>
      </w:r>
      <w:proofErr w:type="spellEnd"/>
      <w:r w:rsidRPr="00635736">
        <w:rPr>
          <w:sz w:val="28"/>
          <w:szCs w:val="28"/>
        </w:rPr>
        <w:t xml:space="preserve"> сис</w:t>
      </w:r>
      <w:r w:rsidRPr="00635736">
        <w:rPr>
          <w:sz w:val="28"/>
          <w:szCs w:val="28"/>
        </w:rPr>
        <w:softHyphen/>
        <w:t>тем типа «</w:t>
      </w:r>
      <w:proofErr w:type="spellStart"/>
      <w:r w:rsidRPr="00635736">
        <w:rPr>
          <w:sz w:val="28"/>
          <w:szCs w:val="28"/>
        </w:rPr>
        <w:t>just</w:t>
      </w:r>
      <w:proofErr w:type="spellEnd"/>
      <w:r w:rsidRPr="00635736">
        <w:rPr>
          <w:sz w:val="28"/>
          <w:szCs w:val="28"/>
        </w:rPr>
        <w:t xml:space="preserve"> </w:t>
      </w:r>
      <w:proofErr w:type="spellStart"/>
      <w:r w:rsidRPr="00635736">
        <w:rPr>
          <w:sz w:val="28"/>
          <w:szCs w:val="28"/>
        </w:rPr>
        <w:t>in</w:t>
      </w:r>
      <w:proofErr w:type="spellEnd"/>
      <w:r w:rsidRPr="00635736">
        <w:rPr>
          <w:sz w:val="28"/>
          <w:szCs w:val="28"/>
        </w:rPr>
        <w:t xml:space="preserve"> </w:t>
      </w:r>
      <w:proofErr w:type="spellStart"/>
      <w:r w:rsidRPr="00635736">
        <w:rPr>
          <w:sz w:val="28"/>
          <w:szCs w:val="28"/>
        </w:rPr>
        <w:t>time</w:t>
      </w:r>
      <w:proofErr w:type="spellEnd"/>
      <w:r w:rsidRPr="00635736">
        <w:rPr>
          <w:sz w:val="28"/>
          <w:szCs w:val="28"/>
        </w:rPr>
        <w:t>» является такая организация материаль</w:t>
      </w:r>
      <w:r w:rsidRPr="00635736">
        <w:rPr>
          <w:sz w:val="28"/>
          <w:szCs w:val="28"/>
        </w:rPr>
        <w:softHyphen/>
        <w:t>ного потока, при которой все материалы, компоненты и полу</w:t>
      </w:r>
      <w:r w:rsidRPr="00635736">
        <w:rPr>
          <w:sz w:val="28"/>
          <w:szCs w:val="28"/>
        </w:rPr>
        <w:softHyphen/>
        <w:t>фабрикаты поступают в нужное место, в необходимом количес</w:t>
      </w:r>
      <w:r w:rsidRPr="00635736">
        <w:rPr>
          <w:sz w:val="28"/>
          <w:szCs w:val="28"/>
        </w:rPr>
        <w:softHyphen/>
        <w:t>тве, необходимого качества, к точно назначенному сроку. Таким образом, ничего не должно производиться или закупаться, пока в этом не возникнет потребность.</w:t>
      </w:r>
    </w:p>
    <w:p w:rsidR="003325A3" w:rsidRPr="00635736" w:rsidRDefault="003325A3" w:rsidP="003325A3">
      <w:pPr>
        <w:shd w:val="clear" w:color="auto" w:fill="FFFFFF"/>
        <w:ind w:left="29" w:right="5" w:firstLine="680"/>
        <w:jc w:val="both"/>
        <w:rPr>
          <w:sz w:val="28"/>
          <w:szCs w:val="28"/>
        </w:rPr>
      </w:pPr>
      <w:r w:rsidRPr="00635736">
        <w:rPr>
          <w:sz w:val="28"/>
          <w:szCs w:val="28"/>
        </w:rPr>
        <w:t>По сути «точно в срок» — это рыночно ориентированная концепция организации производства. Учитывая тот факт, что потребность в готовой продукции предприятия определяется спросом на нее, исходным «толчком» к возникновению матери</w:t>
      </w:r>
      <w:r w:rsidRPr="00635736">
        <w:rPr>
          <w:sz w:val="28"/>
          <w:szCs w:val="28"/>
        </w:rPr>
        <w:softHyphen/>
        <w:t>ального потока является заказ на продукцию со стороны поку</w:t>
      </w:r>
      <w:r w:rsidRPr="00635736">
        <w:rPr>
          <w:sz w:val="28"/>
          <w:szCs w:val="28"/>
        </w:rPr>
        <w:softHyphen/>
        <w:t>пателя. Рынок как бы «вытягивает» продукцию из предприя</w:t>
      </w:r>
      <w:r w:rsidRPr="00635736">
        <w:rPr>
          <w:sz w:val="28"/>
          <w:szCs w:val="28"/>
        </w:rPr>
        <w:softHyphen/>
        <w:t>тия, а внутри него каждое последующее технологическое звено «вытягивает» необходимые для производства материалы и комп</w:t>
      </w:r>
      <w:r w:rsidRPr="00635736">
        <w:rPr>
          <w:sz w:val="28"/>
          <w:szCs w:val="28"/>
        </w:rPr>
        <w:softHyphen/>
        <w:t>лектующие из предыдущего звена.</w:t>
      </w:r>
    </w:p>
    <w:p w:rsidR="003325A3" w:rsidRPr="00635736" w:rsidRDefault="003325A3" w:rsidP="003325A3">
      <w:pPr>
        <w:shd w:val="clear" w:color="auto" w:fill="FFFFFF"/>
        <w:ind w:left="29" w:right="5" w:firstLine="680"/>
        <w:jc w:val="both"/>
        <w:rPr>
          <w:sz w:val="28"/>
          <w:szCs w:val="28"/>
        </w:rPr>
      </w:pPr>
      <w:r w:rsidRPr="00635736">
        <w:rPr>
          <w:sz w:val="28"/>
          <w:szCs w:val="28"/>
        </w:rPr>
        <w:t>Основными чертами логистической концепции «</w:t>
      </w:r>
      <w:proofErr w:type="spellStart"/>
      <w:r w:rsidRPr="00635736">
        <w:rPr>
          <w:sz w:val="28"/>
          <w:szCs w:val="28"/>
        </w:rPr>
        <w:t>just</w:t>
      </w:r>
      <w:proofErr w:type="spellEnd"/>
      <w:r w:rsidRPr="00635736">
        <w:rPr>
          <w:sz w:val="28"/>
          <w:szCs w:val="28"/>
        </w:rPr>
        <w:t xml:space="preserve"> </w:t>
      </w:r>
      <w:proofErr w:type="spellStart"/>
      <w:r w:rsidRPr="00635736">
        <w:rPr>
          <w:sz w:val="28"/>
          <w:szCs w:val="28"/>
        </w:rPr>
        <w:t>in</w:t>
      </w:r>
      <w:proofErr w:type="spellEnd"/>
      <w:r w:rsidRPr="00635736">
        <w:rPr>
          <w:sz w:val="28"/>
          <w:szCs w:val="28"/>
        </w:rPr>
        <w:t xml:space="preserve"> </w:t>
      </w:r>
      <w:proofErr w:type="spellStart"/>
      <w:r w:rsidRPr="00635736">
        <w:rPr>
          <w:sz w:val="28"/>
          <w:szCs w:val="28"/>
        </w:rPr>
        <w:t>time</w:t>
      </w:r>
      <w:proofErr w:type="spellEnd"/>
      <w:r w:rsidRPr="00635736">
        <w:rPr>
          <w:sz w:val="28"/>
          <w:szCs w:val="28"/>
        </w:rPr>
        <w:t>» являются:</w:t>
      </w:r>
    </w:p>
    <w:p w:rsidR="003325A3" w:rsidRPr="00635736" w:rsidRDefault="003325A3" w:rsidP="00335B8A">
      <w:pPr>
        <w:widowControl w:val="0"/>
        <w:numPr>
          <w:ilvl w:val="0"/>
          <w:numId w:val="85"/>
        </w:numPr>
        <w:shd w:val="clear" w:color="auto" w:fill="FFFFFF"/>
        <w:tabs>
          <w:tab w:val="left" w:pos="993"/>
        </w:tabs>
        <w:autoSpaceDE w:val="0"/>
        <w:autoSpaceDN w:val="0"/>
        <w:adjustRightInd w:val="0"/>
        <w:ind w:left="0" w:right="5" w:firstLine="709"/>
        <w:jc w:val="both"/>
        <w:rPr>
          <w:sz w:val="28"/>
          <w:szCs w:val="28"/>
        </w:rPr>
      </w:pPr>
      <w:r w:rsidRPr="00635736">
        <w:rPr>
          <w:sz w:val="28"/>
          <w:szCs w:val="28"/>
        </w:rPr>
        <w:t>короткие производственные циклы;</w:t>
      </w:r>
    </w:p>
    <w:p w:rsidR="003325A3" w:rsidRPr="00635736" w:rsidRDefault="003325A3" w:rsidP="00335B8A">
      <w:pPr>
        <w:widowControl w:val="0"/>
        <w:numPr>
          <w:ilvl w:val="0"/>
          <w:numId w:val="85"/>
        </w:numPr>
        <w:shd w:val="clear" w:color="auto" w:fill="FFFFFF"/>
        <w:tabs>
          <w:tab w:val="left" w:pos="993"/>
        </w:tabs>
        <w:autoSpaceDE w:val="0"/>
        <w:autoSpaceDN w:val="0"/>
        <w:adjustRightInd w:val="0"/>
        <w:ind w:left="0" w:right="5" w:firstLine="709"/>
        <w:jc w:val="both"/>
        <w:rPr>
          <w:sz w:val="28"/>
          <w:szCs w:val="28"/>
        </w:rPr>
      </w:pPr>
      <w:r w:rsidRPr="00635736">
        <w:rPr>
          <w:sz w:val="28"/>
          <w:szCs w:val="28"/>
        </w:rPr>
        <w:t>минимальные (или нулевые) запасы материальных ресур</w:t>
      </w:r>
      <w:r w:rsidRPr="00635736">
        <w:rPr>
          <w:sz w:val="28"/>
          <w:szCs w:val="28"/>
        </w:rPr>
        <w:softHyphen/>
        <w:t>сов, незавершенного производства, готовой продукции;</w:t>
      </w:r>
    </w:p>
    <w:p w:rsidR="003325A3" w:rsidRPr="00635736" w:rsidRDefault="003325A3" w:rsidP="00335B8A">
      <w:pPr>
        <w:widowControl w:val="0"/>
        <w:numPr>
          <w:ilvl w:val="0"/>
          <w:numId w:val="85"/>
        </w:numPr>
        <w:shd w:val="clear" w:color="auto" w:fill="FFFFFF"/>
        <w:tabs>
          <w:tab w:val="left" w:pos="993"/>
        </w:tabs>
        <w:autoSpaceDE w:val="0"/>
        <w:autoSpaceDN w:val="0"/>
        <w:adjustRightInd w:val="0"/>
        <w:ind w:left="0" w:right="5" w:firstLine="709"/>
        <w:jc w:val="both"/>
        <w:rPr>
          <w:sz w:val="28"/>
          <w:szCs w:val="28"/>
        </w:rPr>
      </w:pPr>
      <w:r w:rsidRPr="00635736">
        <w:rPr>
          <w:sz w:val="28"/>
          <w:szCs w:val="28"/>
        </w:rPr>
        <w:t>производство готовой продукции «под заказ»;</w:t>
      </w:r>
    </w:p>
    <w:p w:rsidR="003325A3" w:rsidRPr="00635736" w:rsidRDefault="003325A3" w:rsidP="00335B8A">
      <w:pPr>
        <w:widowControl w:val="0"/>
        <w:numPr>
          <w:ilvl w:val="0"/>
          <w:numId w:val="85"/>
        </w:numPr>
        <w:shd w:val="clear" w:color="auto" w:fill="FFFFFF"/>
        <w:tabs>
          <w:tab w:val="left" w:pos="993"/>
        </w:tabs>
        <w:autoSpaceDE w:val="0"/>
        <w:autoSpaceDN w:val="0"/>
        <w:adjustRightInd w:val="0"/>
        <w:ind w:left="0" w:right="5" w:firstLine="709"/>
        <w:jc w:val="both"/>
        <w:rPr>
          <w:sz w:val="28"/>
          <w:szCs w:val="28"/>
        </w:rPr>
      </w:pPr>
      <w:r w:rsidRPr="00635736">
        <w:rPr>
          <w:sz w:val="28"/>
          <w:szCs w:val="28"/>
        </w:rPr>
        <w:t>высокий уровень информационной поддержки логистиче</w:t>
      </w:r>
      <w:r w:rsidRPr="00635736">
        <w:rPr>
          <w:sz w:val="28"/>
          <w:szCs w:val="28"/>
        </w:rPr>
        <w:softHyphen/>
        <w:t>ского цикла;</w:t>
      </w:r>
    </w:p>
    <w:p w:rsidR="003325A3" w:rsidRPr="00635736" w:rsidRDefault="003325A3" w:rsidP="00335B8A">
      <w:pPr>
        <w:widowControl w:val="0"/>
        <w:numPr>
          <w:ilvl w:val="0"/>
          <w:numId w:val="85"/>
        </w:numPr>
        <w:shd w:val="clear" w:color="auto" w:fill="FFFFFF"/>
        <w:tabs>
          <w:tab w:val="left" w:pos="993"/>
        </w:tabs>
        <w:autoSpaceDE w:val="0"/>
        <w:autoSpaceDN w:val="0"/>
        <w:adjustRightInd w:val="0"/>
        <w:ind w:left="0" w:right="5" w:firstLine="709"/>
        <w:jc w:val="both"/>
        <w:rPr>
          <w:sz w:val="28"/>
          <w:szCs w:val="28"/>
        </w:rPr>
      </w:pPr>
      <w:r w:rsidRPr="00635736">
        <w:rPr>
          <w:sz w:val="28"/>
          <w:szCs w:val="28"/>
        </w:rPr>
        <w:t>высокое качество продукции и сервисного сопровождения.</w:t>
      </w:r>
    </w:p>
    <w:p w:rsidR="003325A3" w:rsidRPr="00635736" w:rsidRDefault="003325A3" w:rsidP="003325A3">
      <w:pPr>
        <w:shd w:val="clear" w:color="auto" w:fill="FFFFFF"/>
        <w:ind w:left="29" w:right="5" w:firstLine="680"/>
        <w:jc w:val="both"/>
        <w:rPr>
          <w:sz w:val="28"/>
          <w:szCs w:val="28"/>
        </w:rPr>
      </w:pPr>
      <w:r w:rsidRPr="00635736">
        <w:rPr>
          <w:sz w:val="28"/>
          <w:szCs w:val="28"/>
        </w:rPr>
        <w:t>Выпуск готовой продукции небольшими партиями за корот</w:t>
      </w:r>
      <w:r w:rsidRPr="00635736">
        <w:rPr>
          <w:sz w:val="28"/>
          <w:szCs w:val="28"/>
        </w:rPr>
        <w:softHyphen/>
        <w:t>кий производственный цикл сокращает также циклы снабже</w:t>
      </w:r>
      <w:r w:rsidRPr="00635736">
        <w:rPr>
          <w:sz w:val="28"/>
          <w:szCs w:val="28"/>
        </w:rPr>
        <w:softHyphen/>
        <w:t>ния материальными ресурсами и уменьшает размер партий за</w:t>
      </w:r>
      <w:r w:rsidRPr="00635736">
        <w:rPr>
          <w:sz w:val="28"/>
          <w:szCs w:val="28"/>
        </w:rPr>
        <w:softHyphen/>
        <w:t>каза. Идеальным для системы JIT является размер партии за</w:t>
      </w:r>
      <w:r w:rsidRPr="00635736">
        <w:rPr>
          <w:sz w:val="28"/>
          <w:szCs w:val="28"/>
        </w:rPr>
        <w:softHyphen/>
        <w:t>каза в одну единицу, однако это сложно реализуемое условие, поскольку оно связано с ростом затрат на обработку заказа. Тем не менее, небольшие партии поставки имеют следующие неос</w:t>
      </w:r>
      <w:r w:rsidRPr="00635736">
        <w:rPr>
          <w:sz w:val="28"/>
          <w:szCs w:val="28"/>
        </w:rPr>
        <w:softHyphen/>
        <w:t>поримые преимущества:</w:t>
      </w:r>
    </w:p>
    <w:p w:rsidR="003325A3" w:rsidRPr="00635736" w:rsidRDefault="003325A3" w:rsidP="00335B8A">
      <w:pPr>
        <w:widowControl w:val="0"/>
        <w:numPr>
          <w:ilvl w:val="0"/>
          <w:numId w:val="85"/>
        </w:numPr>
        <w:shd w:val="clear" w:color="auto" w:fill="FFFFFF"/>
        <w:tabs>
          <w:tab w:val="left" w:pos="993"/>
        </w:tabs>
        <w:autoSpaceDE w:val="0"/>
        <w:autoSpaceDN w:val="0"/>
        <w:adjustRightInd w:val="0"/>
        <w:ind w:left="0" w:right="5" w:firstLine="709"/>
        <w:jc w:val="both"/>
        <w:rPr>
          <w:sz w:val="28"/>
          <w:szCs w:val="28"/>
        </w:rPr>
      </w:pPr>
      <w:r w:rsidRPr="00635736">
        <w:rPr>
          <w:sz w:val="28"/>
          <w:szCs w:val="28"/>
        </w:rPr>
        <w:t>сокращаются затраты на хранение запасов;</w:t>
      </w:r>
    </w:p>
    <w:p w:rsidR="003325A3" w:rsidRPr="00635736" w:rsidRDefault="003325A3" w:rsidP="00335B8A">
      <w:pPr>
        <w:widowControl w:val="0"/>
        <w:numPr>
          <w:ilvl w:val="0"/>
          <w:numId w:val="85"/>
        </w:numPr>
        <w:shd w:val="clear" w:color="auto" w:fill="FFFFFF"/>
        <w:tabs>
          <w:tab w:val="left" w:pos="993"/>
        </w:tabs>
        <w:autoSpaceDE w:val="0"/>
        <w:autoSpaceDN w:val="0"/>
        <w:adjustRightInd w:val="0"/>
        <w:ind w:left="0" w:right="5" w:firstLine="709"/>
        <w:jc w:val="both"/>
        <w:rPr>
          <w:sz w:val="28"/>
          <w:szCs w:val="28"/>
        </w:rPr>
      </w:pPr>
      <w:r w:rsidRPr="00635736">
        <w:rPr>
          <w:sz w:val="28"/>
          <w:szCs w:val="28"/>
        </w:rPr>
        <w:t>снижается потребность в производственных площадях;</w:t>
      </w:r>
    </w:p>
    <w:p w:rsidR="003325A3" w:rsidRPr="00635736" w:rsidRDefault="003325A3" w:rsidP="00335B8A">
      <w:pPr>
        <w:widowControl w:val="0"/>
        <w:numPr>
          <w:ilvl w:val="0"/>
          <w:numId w:val="85"/>
        </w:numPr>
        <w:shd w:val="clear" w:color="auto" w:fill="FFFFFF"/>
        <w:tabs>
          <w:tab w:val="left" w:pos="993"/>
        </w:tabs>
        <w:autoSpaceDE w:val="0"/>
        <w:autoSpaceDN w:val="0"/>
        <w:adjustRightInd w:val="0"/>
        <w:ind w:left="0" w:right="5" w:firstLine="709"/>
        <w:jc w:val="both"/>
        <w:rPr>
          <w:sz w:val="28"/>
          <w:szCs w:val="28"/>
        </w:rPr>
      </w:pPr>
      <w:r w:rsidRPr="00635736">
        <w:rPr>
          <w:sz w:val="28"/>
          <w:szCs w:val="28"/>
        </w:rPr>
        <w:t>уменьшается объем незавершенного производства;</w:t>
      </w:r>
    </w:p>
    <w:p w:rsidR="003325A3" w:rsidRPr="00635736" w:rsidRDefault="003325A3" w:rsidP="00335B8A">
      <w:pPr>
        <w:widowControl w:val="0"/>
        <w:numPr>
          <w:ilvl w:val="0"/>
          <w:numId w:val="85"/>
        </w:numPr>
        <w:shd w:val="clear" w:color="auto" w:fill="FFFFFF"/>
        <w:tabs>
          <w:tab w:val="left" w:pos="993"/>
        </w:tabs>
        <w:autoSpaceDE w:val="0"/>
        <w:autoSpaceDN w:val="0"/>
        <w:adjustRightInd w:val="0"/>
        <w:ind w:left="0" w:right="5" w:firstLine="709"/>
        <w:jc w:val="both"/>
        <w:rPr>
          <w:sz w:val="28"/>
          <w:szCs w:val="28"/>
        </w:rPr>
      </w:pPr>
      <w:r w:rsidRPr="00635736">
        <w:rPr>
          <w:sz w:val="28"/>
          <w:szCs w:val="28"/>
        </w:rPr>
        <w:t>увеличивается гибкость производства.</w:t>
      </w:r>
    </w:p>
    <w:p w:rsidR="003325A3" w:rsidRPr="00635736" w:rsidRDefault="003325A3" w:rsidP="003325A3">
      <w:pPr>
        <w:shd w:val="clear" w:color="auto" w:fill="FFFFFF"/>
        <w:ind w:left="29" w:right="5" w:firstLine="680"/>
        <w:jc w:val="both"/>
        <w:rPr>
          <w:sz w:val="28"/>
          <w:szCs w:val="28"/>
        </w:rPr>
      </w:pPr>
      <w:r w:rsidRPr="00635736">
        <w:rPr>
          <w:sz w:val="28"/>
          <w:szCs w:val="28"/>
        </w:rPr>
        <w:t>С точки зрения операционного менеджмента недостатком небольших партий заказа и меняющегося ассортимента явля</w:t>
      </w:r>
      <w:r w:rsidRPr="00635736">
        <w:rPr>
          <w:sz w:val="28"/>
          <w:szCs w:val="28"/>
        </w:rPr>
        <w:softHyphen/>
        <w:t>ется неизбежность частой переналадки оборудования и выпол</w:t>
      </w:r>
      <w:r w:rsidRPr="00635736">
        <w:rPr>
          <w:sz w:val="28"/>
          <w:szCs w:val="28"/>
        </w:rPr>
        <w:softHyphen/>
        <w:t>нения подготовительных работ перед производством. Послед</w:t>
      </w:r>
      <w:r w:rsidRPr="00635736">
        <w:rPr>
          <w:sz w:val="28"/>
          <w:szCs w:val="28"/>
        </w:rPr>
        <w:softHyphen/>
        <w:t>нее требует применения гибких производственных модулей и универсального инструмента, объединения схожих техноло</w:t>
      </w:r>
      <w:r w:rsidRPr="00635736">
        <w:rPr>
          <w:sz w:val="28"/>
          <w:szCs w:val="28"/>
        </w:rPr>
        <w:softHyphen/>
        <w:t>гических операций.</w:t>
      </w:r>
    </w:p>
    <w:p w:rsidR="003325A3" w:rsidRPr="00635736" w:rsidRDefault="003325A3" w:rsidP="003325A3">
      <w:pPr>
        <w:shd w:val="clear" w:color="auto" w:fill="FFFFFF"/>
        <w:ind w:left="29" w:right="5" w:firstLine="680"/>
        <w:jc w:val="both"/>
        <w:rPr>
          <w:sz w:val="28"/>
          <w:szCs w:val="28"/>
        </w:rPr>
      </w:pPr>
      <w:r w:rsidRPr="00635736">
        <w:rPr>
          <w:sz w:val="28"/>
          <w:szCs w:val="28"/>
        </w:rPr>
        <w:t>Короткие циклы снабжения способствуют узкой специали</w:t>
      </w:r>
      <w:r w:rsidRPr="00635736">
        <w:rPr>
          <w:sz w:val="28"/>
          <w:szCs w:val="28"/>
        </w:rPr>
        <w:softHyphen/>
        <w:t>зации смежников и концентрации основных поставщиков ре</w:t>
      </w:r>
      <w:r w:rsidRPr="00635736">
        <w:rPr>
          <w:sz w:val="28"/>
          <w:szCs w:val="28"/>
        </w:rPr>
        <w:softHyphen/>
        <w:t>сурсов вблизи головной фирмы. Производителю готовой про</w:t>
      </w:r>
      <w:r w:rsidRPr="00635736">
        <w:rPr>
          <w:sz w:val="28"/>
          <w:szCs w:val="28"/>
        </w:rPr>
        <w:softHyphen/>
        <w:t>дукции выгоднее иметь дело с относительно небольшим числом специализированных поставщиков, «привязанных» своим ас</w:t>
      </w:r>
      <w:r w:rsidRPr="00635736">
        <w:rPr>
          <w:sz w:val="28"/>
          <w:szCs w:val="28"/>
        </w:rPr>
        <w:softHyphen/>
        <w:t>сортиментом к головной компании. Использование концепции JIT автоматически объединяет поставщиков ресурсов (комп</w:t>
      </w:r>
      <w:r w:rsidRPr="00635736">
        <w:rPr>
          <w:sz w:val="28"/>
          <w:szCs w:val="28"/>
        </w:rPr>
        <w:softHyphen/>
        <w:t>лектующих) и производителя конечной продукции в общем ло</w:t>
      </w:r>
      <w:r w:rsidRPr="00635736">
        <w:rPr>
          <w:sz w:val="28"/>
          <w:szCs w:val="28"/>
        </w:rPr>
        <w:softHyphen/>
        <w:t>гистическом процессе.</w:t>
      </w:r>
    </w:p>
    <w:p w:rsidR="003325A3" w:rsidRPr="00635736" w:rsidRDefault="003325A3" w:rsidP="003325A3">
      <w:pPr>
        <w:shd w:val="clear" w:color="auto" w:fill="FFFFFF"/>
        <w:ind w:left="29" w:right="5" w:firstLine="680"/>
        <w:jc w:val="both"/>
        <w:rPr>
          <w:sz w:val="28"/>
          <w:szCs w:val="28"/>
        </w:rPr>
      </w:pPr>
      <w:r w:rsidRPr="00635736">
        <w:rPr>
          <w:sz w:val="28"/>
          <w:szCs w:val="28"/>
        </w:rPr>
        <w:lastRenderedPageBreak/>
        <w:t>Помимо сокращения времени производственных циклов и снижения запасов важнейшей составляющей концепции JIT является управление качеством на всех этапах изготовления продукц</w:t>
      </w:r>
      <w:proofErr w:type="gramStart"/>
      <w:r w:rsidRPr="00635736">
        <w:rPr>
          <w:sz w:val="28"/>
          <w:szCs w:val="28"/>
        </w:rPr>
        <w:t>ии и ее</w:t>
      </w:r>
      <w:proofErr w:type="gramEnd"/>
      <w:r w:rsidRPr="00635736">
        <w:rPr>
          <w:sz w:val="28"/>
          <w:szCs w:val="28"/>
        </w:rPr>
        <w:t xml:space="preserve"> обслуживания. В результате такого подхода по</w:t>
      </w:r>
      <w:r w:rsidRPr="00635736">
        <w:rPr>
          <w:sz w:val="28"/>
          <w:szCs w:val="28"/>
        </w:rPr>
        <w:softHyphen/>
        <w:t xml:space="preserve">явились </w:t>
      </w:r>
      <w:proofErr w:type="spellStart"/>
      <w:r w:rsidRPr="00635736">
        <w:rPr>
          <w:sz w:val="28"/>
          <w:szCs w:val="28"/>
        </w:rPr>
        <w:t>упоминавшиеся</w:t>
      </w:r>
      <w:proofErr w:type="spellEnd"/>
      <w:r w:rsidRPr="00635736">
        <w:rPr>
          <w:sz w:val="28"/>
          <w:szCs w:val="28"/>
        </w:rPr>
        <w:t xml:space="preserve"> ранее системы всеобщего управления качеством — TQM.</w:t>
      </w:r>
    </w:p>
    <w:p w:rsidR="003325A3" w:rsidRPr="00635736" w:rsidRDefault="003325A3" w:rsidP="003325A3">
      <w:pPr>
        <w:shd w:val="clear" w:color="auto" w:fill="FFFFFF"/>
        <w:ind w:left="29" w:right="5" w:firstLine="680"/>
        <w:jc w:val="both"/>
        <w:rPr>
          <w:sz w:val="28"/>
          <w:szCs w:val="28"/>
        </w:rPr>
      </w:pPr>
      <w:r w:rsidRPr="00635736">
        <w:rPr>
          <w:sz w:val="28"/>
          <w:szCs w:val="28"/>
        </w:rPr>
        <w:t>Логистические системы, основанные на принципах JIT, предъявляют высокие требования к содержанию и оператив</w:t>
      </w:r>
      <w:r w:rsidRPr="00635736">
        <w:rPr>
          <w:sz w:val="28"/>
          <w:szCs w:val="28"/>
        </w:rPr>
        <w:softHyphen/>
        <w:t>ности информации обо всех параметрах материального потока, а также к точности прогнозов относительно спроса. Современ</w:t>
      </w:r>
      <w:r w:rsidRPr="00635736">
        <w:rPr>
          <w:sz w:val="28"/>
          <w:szCs w:val="28"/>
        </w:rPr>
        <w:softHyphen/>
        <w:t>ное развитие JIT-технологий немыслимо без соответствующей информационно-технической базы, в первую очередь без надеж</w:t>
      </w:r>
      <w:r w:rsidRPr="00635736">
        <w:rPr>
          <w:sz w:val="28"/>
          <w:szCs w:val="28"/>
        </w:rPr>
        <w:softHyphen/>
        <w:t>ных систем телекоммуникаций и высокопроизводительных прог</w:t>
      </w:r>
      <w:r w:rsidRPr="00635736">
        <w:rPr>
          <w:sz w:val="28"/>
          <w:szCs w:val="28"/>
        </w:rPr>
        <w:softHyphen/>
        <w:t>раммно-технологических комплексов. А полвека назад, когда зарождалась система KANBAN, достаточно было карточек.</w:t>
      </w:r>
    </w:p>
    <w:p w:rsidR="003325A3" w:rsidRPr="00635736" w:rsidRDefault="003325A3" w:rsidP="003325A3">
      <w:pPr>
        <w:shd w:val="clear" w:color="auto" w:fill="FFFFFF"/>
        <w:ind w:left="29" w:right="5" w:firstLine="680"/>
        <w:jc w:val="both"/>
        <w:rPr>
          <w:sz w:val="28"/>
          <w:szCs w:val="28"/>
        </w:rPr>
      </w:pPr>
      <w:r w:rsidRPr="00635736">
        <w:rPr>
          <w:sz w:val="28"/>
          <w:szCs w:val="28"/>
        </w:rPr>
        <w:t>KANBAN строилась на принципах гибкости производствен</w:t>
      </w:r>
      <w:r w:rsidRPr="00635736">
        <w:rPr>
          <w:sz w:val="28"/>
          <w:szCs w:val="28"/>
        </w:rPr>
        <w:softHyphen/>
        <w:t>ного процесса и отсутствия страховых запасов. Изготовление изделий, начиная от линии сборки и заканчивая обработкой сырья, регламентировалось не жестким графиком производ</w:t>
      </w:r>
      <w:r w:rsidRPr="00635736">
        <w:rPr>
          <w:sz w:val="28"/>
          <w:szCs w:val="28"/>
        </w:rPr>
        <w:softHyphen/>
        <w:t>ства (в отличие от MRP), а теми количеством и сроками, кото</w:t>
      </w:r>
      <w:r w:rsidRPr="00635736">
        <w:rPr>
          <w:sz w:val="28"/>
          <w:szCs w:val="28"/>
        </w:rPr>
        <w:softHyphen/>
        <w:t>рые задавались подразделением — потребителем заказа. Изго</w:t>
      </w:r>
      <w:r w:rsidRPr="00635736">
        <w:rPr>
          <w:sz w:val="28"/>
          <w:szCs w:val="28"/>
        </w:rPr>
        <w:softHyphen/>
        <w:t>товитель заказа оптимизировал свой производственный про</w:t>
      </w:r>
      <w:r w:rsidRPr="00635736">
        <w:rPr>
          <w:sz w:val="28"/>
          <w:szCs w:val="28"/>
        </w:rPr>
        <w:softHyphen/>
        <w:t>це</w:t>
      </w:r>
      <w:proofErr w:type="gramStart"/>
      <w:r w:rsidRPr="00635736">
        <w:rPr>
          <w:sz w:val="28"/>
          <w:szCs w:val="28"/>
        </w:rPr>
        <w:t>сс в пр</w:t>
      </w:r>
      <w:proofErr w:type="gramEnd"/>
      <w:r w:rsidRPr="00635736">
        <w:rPr>
          <w:sz w:val="28"/>
          <w:szCs w:val="28"/>
        </w:rPr>
        <w:t>еделах объема и времени, установленных потребите</w:t>
      </w:r>
      <w:r w:rsidRPr="00635736">
        <w:rPr>
          <w:sz w:val="28"/>
          <w:szCs w:val="28"/>
        </w:rPr>
        <w:softHyphen/>
        <w:t>лем ресурсов.</w:t>
      </w:r>
    </w:p>
    <w:p w:rsidR="003325A3" w:rsidRPr="00635736" w:rsidRDefault="003325A3" w:rsidP="003325A3">
      <w:pPr>
        <w:shd w:val="clear" w:color="auto" w:fill="FFFFFF"/>
        <w:ind w:left="29" w:right="5" w:firstLine="680"/>
        <w:jc w:val="both"/>
        <w:rPr>
          <w:sz w:val="28"/>
          <w:szCs w:val="28"/>
        </w:rPr>
      </w:pPr>
    </w:p>
    <w:p w:rsidR="00635736" w:rsidRDefault="003325A3" w:rsidP="00635736">
      <w:pPr>
        <w:shd w:val="clear" w:color="auto" w:fill="FFFFFF"/>
        <w:ind w:left="29" w:right="5" w:firstLine="680"/>
        <w:jc w:val="both"/>
        <w:rPr>
          <w:sz w:val="28"/>
          <w:szCs w:val="28"/>
          <w:lang w:val="en-US"/>
        </w:rPr>
      </w:pPr>
      <w:r w:rsidRPr="00635736">
        <w:rPr>
          <w:sz w:val="28"/>
          <w:szCs w:val="28"/>
        </w:rPr>
        <w:t>Во время разработки системы KANBAN уровень развития коммуникационных технологий не позволял задействовать зна</w:t>
      </w:r>
      <w:r w:rsidRPr="00635736">
        <w:rPr>
          <w:sz w:val="28"/>
          <w:szCs w:val="28"/>
        </w:rPr>
        <w:softHyphen/>
        <w:t>чительные вычислительные ресурсы и средства передачи дан</w:t>
      </w:r>
      <w:r w:rsidRPr="00635736">
        <w:rPr>
          <w:sz w:val="28"/>
          <w:szCs w:val="28"/>
        </w:rPr>
        <w:softHyphen/>
        <w:t>ных. Успех основывался в первую очередь на четкой исполни</w:t>
      </w:r>
      <w:r w:rsidRPr="00635736">
        <w:rPr>
          <w:sz w:val="28"/>
          <w:szCs w:val="28"/>
        </w:rPr>
        <w:softHyphen/>
        <w:t>тельской дисциплине работников. Средством, с помощью кото</w:t>
      </w:r>
      <w:r w:rsidRPr="00635736">
        <w:rPr>
          <w:sz w:val="28"/>
          <w:szCs w:val="28"/>
        </w:rPr>
        <w:softHyphen/>
        <w:t>рого формировалась и передавалась информация о заказе и его исполнении, были распорядительные документы двух видов — карточки отбора и заказа. Карточка отбора использовалась при перемещении деталей из одного обрабатывающего центра (цеха, склада) в другой, а карточка заказа — при изготовле</w:t>
      </w:r>
      <w:r w:rsidRPr="00635736">
        <w:rPr>
          <w:sz w:val="28"/>
          <w:szCs w:val="28"/>
        </w:rPr>
        <w:softHyphen/>
        <w:t>нии деталей на предшествующем участке. Стандартную схему обращения карточек передает рис. </w:t>
      </w:r>
      <w:r w:rsidR="00635736">
        <w:rPr>
          <w:sz w:val="28"/>
          <w:szCs w:val="28"/>
        </w:rPr>
        <w:t>5</w:t>
      </w:r>
      <w:r w:rsidRPr="00635736">
        <w:rPr>
          <w:sz w:val="28"/>
          <w:szCs w:val="28"/>
        </w:rPr>
        <w:t>.</w:t>
      </w:r>
      <w:r w:rsidR="00635736">
        <w:rPr>
          <w:sz w:val="28"/>
          <w:szCs w:val="28"/>
        </w:rPr>
        <w:t>13</w:t>
      </w:r>
      <w:r w:rsidRPr="00635736">
        <w:rPr>
          <w:sz w:val="28"/>
          <w:szCs w:val="28"/>
        </w:rPr>
        <w:t xml:space="preserve">. </w:t>
      </w:r>
    </w:p>
    <w:p w:rsidR="00013662" w:rsidRPr="00013662" w:rsidRDefault="00013662" w:rsidP="00635736">
      <w:pPr>
        <w:shd w:val="clear" w:color="auto" w:fill="FFFFFF"/>
        <w:ind w:left="29" w:right="5" w:firstLine="680"/>
        <w:jc w:val="both"/>
        <w:rPr>
          <w:sz w:val="28"/>
          <w:szCs w:val="28"/>
          <w:lang w:val="en-US"/>
        </w:rPr>
      </w:pPr>
    </w:p>
    <w:p w:rsidR="00635736" w:rsidRDefault="00013662" w:rsidP="00013662">
      <w:pPr>
        <w:shd w:val="clear" w:color="auto" w:fill="FFFFFF"/>
        <w:ind w:left="29" w:right="5" w:firstLine="680"/>
        <w:jc w:val="center"/>
        <w:rPr>
          <w:noProof/>
          <w:sz w:val="28"/>
          <w:szCs w:val="28"/>
        </w:rPr>
      </w:pPr>
      <w:r>
        <w:rPr>
          <w:noProof/>
        </w:rPr>
        <w:drawing>
          <wp:inline distT="0" distB="0" distL="0" distR="0" wp14:anchorId="523BFD2B" wp14:editId="626C35E2">
            <wp:extent cx="5772150" cy="2619375"/>
            <wp:effectExtent l="0" t="0" r="0" b="9525"/>
            <wp:docPr id="5012" name="Рисунок 5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1">
                      <a:extLst>
                        <a:ext uri="{28A0092B-C50C-407E-A947-70E740481C1C}">
                          <a14:useLocalDpi xmlns:a14="http://schemas.microsoft.com/office/drawing/2010/main" val="0"/>
                        </a:ext>
                      </a:extLst>
                    </a:blip>
                    <a:srcRect b="11281"/>
                    <a:stretch/>
                  </pic:blipFill>
                  <pic:spPr bwMode="auto">
                    <a:xfrm>
                      <a:off x="0" y="0"/>
                      <a:ext cx="5771515" cy="2619087"/>
                    </a:xfrm>
                    <a:prstGeom prst="rect">
                      <a:avLst/>
                    </a:prstGeom>
                    <a:noFill/>
                    <a:ln>
                      <a:noFill/>
                    </a:ln>
                    <a:extLst>
                      <a:ext uri="{53640926-AAD7-44D8-BBD7-CCE9431645EC}">
                        <a14:shadowObscured xmlns:a14="http://schemas.microsoft.com/office/drawing/2010/main"/>
                      </a:ext>
                    </a:extLst>
                  </pic:spPr>
                </pic:pic>
              </a:graphicData>
            </a:graphic>
          </wp:inline>
        </w:drawing>
      </w:r>
    </w:p>
    <w:p w:rsidR="00013662" w:rsidRPr="00013662" w:rsidRDefault="00013662" w:rsidP="00013662">
      <w:pPr>
        <w:shd w:val="clear" w:color="auto" w:fill="FFFFFF"/>
        <w:ind w:left="29" w:right="5" w:firstLine="680"/>
        <w:jc w:val="center"/>
        <w:rPr>
          <w:noProof/>
          <w:sz w:val="28"/>
          <w:szCs w:val="28"/>
        </w:rPr>
      </w:pPr>
      <w:r>
        <w:rPr>
          <w:noProof/>
          <w:sz w:val="28"/>
          <w:szCs w:val="28"/>
        </w:rPr>
        <w:t xml:space="preserve">Рис. 5.13. Схема обращения карточек в системе </w:t>
      </w:r>
      <w:r>
        <w:rPr>
          <w:noProof/>
          <w:sz w:val="28"/>
          <w:szCs w:val="28"/>
          <w:lang w:val="en-US"/>
        </w:rPr>
        <w:t>KANBAN</w:t>
      </w:r>
    </w:p>
    <w:p w:rsidR="003325A3" w:rsidRPr="00635736" w:rsidRDefault="003325A3" w:rsidP="003325A3">
      <w:pPr>
        <w:shd w:val="clear" w:color="auto" w:fill="FFFFFF"/>
        <w:ind w:left="29" w:right="5" w:firstLine="680"/>
        <w:jc w:val="both"/>
        <w:rPr>
          <w:noProof/>
          <w:sz w:val="28"/>
          <w:szCs w:val="28"/>
        </w:rPr>
      </w:pPr>
      <w:r w:rsidRPr="00635736">
        <w:rPr>
          <w:noProof/>
          <w:sz w:val="28"/>
          <w:szCs w:val="28"/>
        </w:rPr>
        <w:lastRenderedPageBreak/>
        <w:t>Складирование деталей при такой системе управления мате</w:t>
      </w:r>
      <w:r w:rsidRPr="00635736">
        <w:rPr>
          <w:noProof/>
          <w:sz w:val="28"/>
          <w:szCs w:val="28"/>
        </w:rPr>
        <w:softHyphen/>
        <w:t>риальными потоками осуществлялось в минимально необходи</w:t>
      </w:r>
      <w:r w:rsidRPr="00635736">
        <w:rPr>
          <w:noProof/>
          <w:sz w:val="28"/>
          <w:szCs w:val="28"/>
        </w:rPr>
        <w:softHyphen/>
        <w:t>мых для поддержания непрерывности технологического про</w:t>
      </w:r>
      <w:r w:rsidRPr="00635736">
        <w:rPr>
          <w:noProof/>
          <w:sz w:val="28"/>
          <w:szCs w:val="28"/>
        </w:rPr>
        <w:softHyphen/>
        <w:t>цесса количествах непосредственно на сборочной линии. Рабо</w:t>
      </w:r>
      <w:r w:rsidRPr="00635736">
        <w:rPr>
          <w:noProof/>
          <w:sz w:val="28"/>
          <w:szCs w:val="28"/>
        </w:rPr>
        <w:softHyphen/>
        <w:t>чий сборочного конвейера с помощью технологического транс</w:t>
      </w:r>
      <w:r w:rsidRPr="00635736">
        <w:rPr>
          <w:noProof/>
          <w:sz w:val="28"/>
          <w:szCs w:val="28"/>
        </w:rPr>
        <w:softHyphen/>
        <w:t>порта (или вручную) отбирал с места складирования требующи</w:t>
      </w:r>
      <w:r w:rsidRPr="00635736">
        <w:rPr>
          <w:noProof/>
          <w:sz w:val="28"/>
          <w:szCs w:val="28"/>
        </w:rPr>
        <w:softHyphen/>
        <w:t>еся ему для сборки детали, взамен оставляя на соответствую</w:t>
      </w:r>
      <w:r w:rsidRPr="00635736">
        <w:rPr>
          <w:noProof/>
          <w:sz w:val="28"/>
          <w:szCs w:val="28"/>
        </w:rPr>
        <w:softHyphen/>
        <w:t>щем месте складирования (поддоне, контейнере, ящике и т.п.) прикрепленные на этапе производства карточки заказа с указа</w:t>
      </w:r>
      <w:r w:rsidRPr="00635736">
        <w:rPr>
          <w:noProof/>
          <w:sz w:val="28"/>
          <w:szCs w:val="28"/>
        </w:rPr>
        <w:softHyphen/>
        <w:t>нием того количества деталей, которое он изъял. К отобранной партии деталей прикреплялась карточка отбора, с которой ра</w:t>
      </w:r>
      <w:r w:rsidRPr="00635736">
        <w:rPr>
          <w:noProof/>
          <w:sz w:val="28"/>
          <w:szCs w:val="28"/>
        </w:rPr>
        <w:softHyphen/>
        <w:t>бочий прибыл к месту складирования и в которой было указано необходимое для сборки количество деталей. Оставленные на месте складирования карточки заказа передавались на преды</w:t>
      </w:r>
      <w:r w:rsidRPr="00635736">
        <w:rPr>
          <w:noProof/>
          <w:sz w:val="28"/>
          <w:szCs w:val="28"/>
        </w:rPr>
        <w:softHyphen/>
        <w:t>дущие технологические звенья и фактически служили сигна</w:t>
      </w:r>
      <w:r w:rsidRPr="00635736">
        <w:rPr>
          <w:noProof/>
          <w:sz w:val="28"/>
          <w:szCs w:val="28"/>
        </w:rPr>
        <w:softHyphen/>
        <w:t>лом к началу производства такого количества деталей, которое в них указывалось. Таким образом, карточки отбора служили сигналом для движения ресурсов на этапе сборки, являясь «инициаторами» движения материального потока, а карточки заказа становились отчетом о движении ресурсов на предыду</w:t>
      </w:r>
      <w:r w:rsidRPr="00635736">
        <w:rPr>
          <w:noProof/>
          <w:sz w:val="28"/>
          <w:szCs w:val="28"/>
        </w:rPr>
        <w:softHyphen/>
        <w:t>щих технологических стадиях.</w:t>
      </w:r>
    </w:p>
    <w:p w:rsidR="003325A3" w:rsidRPr="00635736" w:rsidRDefault="003325A3" w:rsidP="003325A3">
      <w:pPr>
        <w:shd w:val="clear" w:color="auto" w:fill="FFFFFF"/>
        <w:ind w:left="29" w:right="5" w:firstLine="680"/>
        <w:jc w:val="both"/>
        <w:rPr>
          <w:noProof/>
          <w:sz w:val="28"/>
          <w:szCs w:val="28"/>
        </w:rPr>
      </w:pPr>
      <w:r w:rsidRPr="00635736">
        <w:rPr>
          <w:noProof/>
          <w:sz w:val="28"/>
          <w:szCs w:val="28"/>
        </w:rPr>
        <w:t>Необходимое число карточек заказа (фактически — объем незавершенного производства) рассчитывается следующим об</w:t>
      </w:r>
      <w:r w:rsidRPr="00635736">
        <w:rPr>
          <w:noProof/>
          <w:sz w:val="28"/>
          <w:szCs w:val="28"/>
        </w:rPr>
        <w:softHyphen/>
        <w:t>разом:</w:t>
      </w:r>
    </w:p>
    <w:p w:rsidR="003325A3" w:rsidRPr="00635736" w:rsidRDefault="003325A3" w:rsidP="003325A3">
      <w:pPr>
        <w:ind w:left="2443" w:right="2434"/>
        <w:jc w:val="center"/>
        <w:rPr>
          <w:sz w:val="28"/>
          <w:szCs w:val="28"/>
        </w:rPr>
      </w:pPr>
      <w:r w:rsidRPr="00635736">
        <w:rPr>
          <w:noProof/>
          <w:sz w:val="28"/>
          <w:szCs w:val="28"/>
        </w:rPr>
        <w:drawing>
          <wp:inline distT="0" distB="0" distL="0" distR="0" wp14:anchorId="6C5C0214" wp14:editId="20C8B772">
            <wp:extent cx="1533525" cy="438150"/>
            <wp:effectExtent l="0" t="0" r="9525" b="0"/>
            <wp:docPr id="5002" name="Рисунок 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33525" cy="438150"/>
                    </a:xfrm>
                    <a:prstGeom prst="rect">
                      <a:avLst/>
                    </a:prstGeom>
                    <a:noFill/>
                    <a:ln>
                      <a:noFill/>
                    </a:ln>
                  </pic:spPr>
                </pic:pic>
              </a:graphicData>
            </a:graphic>
          </wp:inline>
        </w:drawing>
      </w:r>
    </w:p>
    <w:p w:rsidR="003325A3" w:rsidRPr="00635736" w:rsidRDefault="003325A3" w:rsidP="003325A3">
      <w:pPr>
        <w:shd w:val="clear" w:color="auto" w:fill="FFFFFF"/>
        <w:ind w:left="29" w:right="5" w:firstLine="680"/>
        <w:jc w:val="both"/>
        <w:rPr>
          <w:noProof/>
          <w:sz w:val="28"/>
          <w:szCs w:val="28"/>
        </w:rPr>
      </w:pPr>
      <w:r w:rsidRPr="00635736">
        <w:rPr>
          <w:noProof/>
          <w:sz w:val="28"/>
          <w:szCs w:val="28"/>
        </w:rPr>
        <w:t>где N</w:t>
      </w:r>
      <w:r w:rsidRPr="00635736">
        <w:rPr>
          <w:noProof/>
          <w:sz w:val="28"/>
          <w:szCs w:val="28"/>
          <w:vertAlign w:val="subscript"/>
        </w:rPr>
        <w:t>кapт</w:t>
      </w:r>
      <w:r w:rsidRPr="00635736">
        <w:rPr>
          <w:noProof/>
          <w:sz w:val="28"/>
          <w:szCs w:val="28"/>
        </w:rPr>
        <w:t xml:space="preserve"> — общее количество карточек заказа; R — среднедневное пот</w:t>
      </w:r>
      <w:r w:rsidRPr="00635736">
        <w:rPr>
          <w:noProof/>
          <w:sz w:val="28"/>
          <w:szCs w:val="28"/>
        </w:rPr>
        <w:softHyphen/>
        <w:t>ребление деталей; Т — суммарное время производственно-логистичес</w:t>
      </w:r>
      <w:r w:rsidRPr="00635736">
        <w:rPr>
          <w:noProof/>
          <w:sz w:val="28"/>
          <w:szCs w:val="28"/>
        </w:rPr>
        <w:softHyphen/>
        <w:t>кого цикла на изготовление одной детали; К — коэффициент страхо</w:t>
      </w:r>
      <w:r w:rsidRPr="00635736">
        <w:rPr>
          <w:noProof/>
          <w:sz w:val="28"/>
          <w:szCs w:val="28"/>
        </w:rPr>
        <w:softHyphen/>
        <w:t>вого запаса (отражает эффективность системы); Q — емкость стан</w:t>
      </w:r>
      <w:r w:rsidRPr="00635736">
        <w:rPr>
          <w:noProof/>
          <w:sz w:val="28"/>
          <w:szCs w:val="28"/>
        </w:rPr>
        <w:softHyphen/>
        <w:t>дартной тары (контейнера, поддона и т.п.).</w:t>
      </w:r>
    </w:p>
    <w:p w:rsidR="003325A3" w:rsidRPr="00635736" w:rsidRDefault="003325A3" w:rsidP="003325A3">
      <w:pPr>
        <w:shd w:val="clear" w:color="auto" w:fill="FFFFFF"/>
        <w:ind w:left="29" w:right="5" w:firstLine="680"/>
        <w:jc w:val="both"/>
        <w:rPr>
          <w:noProof/>
          <w:sz w:val="28"/>
          <w:szCs w:val="28"/>
        </w:rPr>
      </w:pPr>
      <w:r w:rsidRPr="00635736">
        <w:rPr>
          <w:noProof/>
          <w:sz w:val="28"/>
          <w:szCs w:val="28"/>
        </w:rPr>
        <w:t>Коэффициент страхового запаса К в принципе должен стре</w:t>
      </w:r>
      <w:r w:rsidRPr="00635736">
        <w:rPr>
          <w:noProof/>
          <w:sz w:val="28"/>
          <w:szCs w:val="28"/>
        </w:rPr>
        <w:softHyphen/>
        <w:t>миться к нулю, однако, если существует вероятность сбоя в по</w:t>
      </w:r>
      <w:r w:rsidRPr="00635736">
        <w:rPr>
          <w:noProof/>
          <w:sz w:val="28"/>
          <w:szCs w:val="28"/>
        </w:rPr>
        <w:softHyphen/>
        <w:t>ставке деталей (по различным причинам), величина К отлична от нуля.</w:t>
      </w:r>
    </w:p>
    <w:p w:rsidR="003325A3" w:rsidRPr="00635736" w:rsidRDefault="003325A3" w:rsidP="003325A3">
      <w:pPr>
        <w:shd w:val="clear" w:color="auto" w:fill="FFFFFF"/>
        <w:ind w:left="29" w:right="5" w:firstLine="680"/>
        <w:jc w:val="both"/>
        <w:rPr>
          <w:noProof/>
          <w:sz w:val="28"/>
          <w:szCs w:val="28"/>
        </w:rPr>
      </w:pPr>
      <w:r w:rsidRPr="00635736">
        <w:rPr>
          <w:noProof/>
          <w:sz w:val="28"/>
          <w:szCs w:val="28"/>
        </w:rPr>
        <w:t>Пример. На участке изготавливается 96 деталей в сутки (R), емкость поддона составляет 4 детали (Q), а время изготовления 1 детали — 0,25 ч (96 дет/ 24 ч), страховой запас (К) равен нулю. Потребное количество карточек заказа составит:</w:t>
      </w:r>
    </w:p>
    <w:p w:rsidR="003325A3" w:rsidRPr="00635736" w:rsidRDefault="00013662" w:rsidP="00013662">
      <w:pPr>
        <w:shd w:val="clear" w:color="auto" w:fill="FFFFFF"/>
        <w:ind w:left="29" w:right="5" w:firstLine="680"/>
        <w:jc w:val="center"/>
        <w:rPr>
          <w:noProof/>
          <w:sz w:val="28"/>
          <w:szCs w:val="28"/>
        </w:rPr>
      </w:pPr>
      <w:r w:rsidRPr="00635736">
        <w:rPr>
          <w:noProof/>
          <w:sz w:val="28"/>
          <w:szCs w:val="28"/>
        </w:rPr>
        <w:drawing>
          <wp:inline distT="0" distB="0" distL="0" distR="0" wp14:anchorId="4F3265C2" wp14:editId="5B76990B">
            <wp:extent cx="2296510" cy="438150"/>
            <wp:effectExtent l="0" t="0" r="8890" b="0"/>
            <wp:docPr id="5001" name="Рисунок 5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96510" cy="438150"/>
                    </a:xfrm>
                    <a:prstGeom prst="rect">
                      <a:avLst/>
                    </a:prstGeom>
                    <a:noFill/>
                    <a:ln>
                      <a:noFill/>
                    </a:ln>
                  </pic:spPr>
                </pic:pic>
              </a:graphicData>
            </a:graphic>
          </wp:inline>
        </w:drawing>
      </w:r>
    </w:p>
    <w:p w:rsidR="003325A3" w:rsidRPr="00CE4A39" w:rsidRDefault="003325A3" w:rsidP="003325A3">
      <w:pPr>
        <w:shd w:val="clear" w:color="auto" w:fill="FFFFFF"/>
        <w:ind w:left="29" w:right="5" w:firstLine="680"/>
        <w:jc w:val="both"/>
        <w:rPr>
          <w:noProof/>
          <w:sz w:val="28"/>
          <w:szCs w:val="28"/>
        </w:rPr>
      </w:pPr>
      <w:r w:rsidRPr="00635736">
        <w:rPr>
          <w:noProof/>
          <w:sz w:val="28"/>
          <w:szCs w:val="28"/>
        </w:rPr>
        <w:t>Если бы имелся страховой резерв в размере 10 %, то количество карточек составило бы:</w:t>
      </w:r>
    </w:p>
    <w:p w:rsidR="00013662" w:rsidRPr="00013662" w:rsidRDefault="00013662" w:rsidP="00013662">
      <w:pPr>
        <w:shd w:val="clear" w:color="auto" w:fill="FFFFFF"/>
        <w:ind w:left="29" w:right="5" w:firstLine="680"/>
        <w:jc w:val="center"/>
        <w:rPr>
          <w:noProof/>
          <w:sz w:val="28"/>
          <w:szCs w:val="28"/>
          <w:lang w:val="en-US"/>
        </w:rPr>
      </w:pPr>
      <w:r w:rsidRPr="00635736">
        <w:rPr>
          <w:noProof/>
          <w:sz w:val="28"/>
          <w:szCs w:val="28"/>
        </w:rPr>
        <w:drawing>
          <wp:inline distT="0" distB="0" distL="0" distR="0" wp14:anchorId="6FDA2577" wp14:editId="1EDC4AB5">
            <wp:extent cx="2515961" cy="409575"/>
            <wp:effectExtent l="0" t="0" r="0" b="0"/>
            <wp:docPr id="5000" name="Рисунок 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15961" cy="409575"/>
                    </a:xfrm>
                    <a:prstGeom prst="rect">
                      <a:avLst/>
                    </a:prstGeom>
                    <a:noFill/>
                    <a:ln>
                      <a:noFill/>
                    </a:ln>
                  </pic:spPr>
                </pic:pic>
              </a:graphicData>
            </a:graphic>
          </wp:inline>
        </w:drawing>
      </w:r>
    </w:p>
    <w:p w:rsidR="003325A3" w:rsidRPr="00635736" w:rsidRDefault="003325A3" w:rsidP="003325A3">
      <w:pPr>
        <w:shd w:val="clear" w:color="auto" w:fill="FFFFFF"/>
        <w:ind w:left="29" w:right="5" w:firstLine="680"/>
        <w:jc w:val="both"/>
        <w:rPr>
          <w:noProof/>
          <w:sz w:val="28"/>
          <w:szCs w:val="28"/>
        </w:rPr>
      </w:pPr>
      <w:r w:rsidRPr="00635736">
        <w:rPr>
          <w:noProof/>
          <w:sz w:val="28"/>
          <w:szCs w:val="28"/>
        </w:rPr>
        <w:t>Округлив, получим результат Л/ = 7 карточек, означающий, что с запасом система будет работать менее напряженно.</w:t>
      </w:r>
    </w:p>
    <w:p w:rsidR="003325A3" w:rsidRPr="00635736" w:rsidRDefault="003325A3" w:rsidP="003325A3">
      <w:pPr>
        <w:shd w:val="clear" w:color="auto" w:fill="FFFFFF"/>
        <w:ind w:left="29" w:right="5" w:firstLine="680"/>
        <w:jc w:val="both"/>
        <w:rPr>
          <w:noProof/>
          <w:sz w:val="28"/>
          <w:szCs w:val="28"/>
        </w:rPr>
      </w:pPr>
      <w:r w:rsidRPr="00635736">
        <w:rPr>
          <w:noProof/>
          <w:sz w:val="28"/>
          <w:szCs w:val="28"/>
        </w:rPr>
        <w:t>Аналогичным образом осуществлялось движение карточек и на предыдущих производственных операциях, вплоть до вхо</w:t>
      </w:r>
      <w:r w:rsidRPr="00635736">
        <w:rPr>
          <w:noProof/>
          <w:sz w:val="28"/>
          <w:szCs w:val="28"/>
        </w:rPr>
        <w:softHyphen/>
        <w:t>да в микрологистическую систему (отдел закупки). Поскольку объем заказываемых у поставщиков ресурсов и время достав</w:t>
      </w:r>
      <w:r w:rsidRPr="00635736">
        <w:rPr>
          <w:noProof/>
          <w:sz w:val="28"/>
          <w:szCs w:val="28"/>
        </w:rPr>
        <w:softHyphen/>
        <w:t>ки невелики, заказывались обычно небольшие партии, что предъявляло дополнительные требования к поставщикам. Фак</w:t>
      </w:r>
      <w:r w:rsidRPr="00635736">
        <w:rPr>
          <w:noProof/>
          <w:sz w:val="28"/>
          <w:szCs w:val="28"/>
        </w:rPr>
        <w:softHyphen/>
        <w:t xml:space="preserve">тически поставщик становился частью системы потребителя «точно в срок» и должен был иметь долгосрочную </w:t>
      </w:r>
      <w:r w:rsidRPr="00635736">
        <w:rPr>
          <w:noProof/>
          <w:sz w:val="28"/>
          <w:szCs w:val="28"/>
        </w:rPr>
        <w:lastRenderedPageBreak/>
        <w:t>перспективу сотрудничества, включая гарантии заказов, так как принимал на себя часть ответственности за работу логистической системы потребителя.</w:t>
      </w:r>
    </w:p>
    <w:p w:rsidR="003325A3" w:rsidRPr="00635736" w:rsidRDefault="003325A3" w:rsidP="003325A3">
      <w:pPr>
        <w:shd w:val="clear" w:color="auto" w:fill="FFFFFF"/>
        <w:ind w:left="29" w:right="5" w:firstLine="680"/>
        <w:jc w:val="both"/>
        <w:rPr>
          <w:noProof/>
          <w:sz w:val="28"/>
          <w:szCs w:val="28"/>
        </w:rPr>
      </w:pPr>
      <w:r w:rsidRPr="00635736">
        <w:rPr>
          <w:noProof/>
          <w:sz w:val="28"/>
          <w:szCs w:val="28"/>
        </w:rPr>
        <w:t>Концепция JIT стимулирует потребителей к ограничению числа поставщиков, отбору наиболее надежных среди них с точки зрения качества продукции и соблюдения сроков пос</w:t>
      </w:r>
      <w:r w:rsidRPr="00635736">
        <w:rPr>
          <w:noProof/>
          <w:sz w:val="28"/>
          <w:szCs w:val="28"/>
        </w:rPr>
        <w:softHyphen/>
        <w:t>тавки. Ценовая конкуренция среди поставщиков, таким обра</w:t>
      </w:r>
      <w:r w:rsidRPr="00635736">
        <w:rPr>
          <w:noProof/>
          <w:sz w:val="28"/>
          <w:szCs w:val="28"/>
        </w:rPr>
        <w:softHyphen/>
        <w:t>зом, отодвигается на второй план. О том, какую роль в форми</w:t>
      </w:r>
      <w:r w:rsidRPr="00635736">
        <w:rPr>
          <w:noProof/>
          <w:sz w:val="28"/>
          <w:szCs w:val="28"/>
        </w:rPr>
        <w:softHyphen/>
        <w:t>ровании концепции JIT играет надежность поставщиков, го</w:t>
      </w:r>
      <w:r w:rsidRPr="00635736">
        <w:rPr>
          <w:noProof/>
          <w:sz w:val="28"/>
          <w:szCs w:val="28"/>
        </w:rPr>
        <w:softHyphen/>
        <w:t>ворит тот факт, что автомобилестроительные фирмы США смогли внедрить ее в производство спустя лишь 10—15 лет после японских компаний. Основной причиной затруднений практической реализации концепции как раз явилась низкая надежность поставщиков ресурсов в отношении сроков поста</w:t>
      </w:r>
      <w:r w:rsidRPr="00635736">
        <w:rPr>
          <w:noProof/>
          <w:sz w:val="28"/>
          <w:szCs w:val="28"/>
        </w:rPr>
        <w:softHyphen/>
        <w:t>вок и качества комплектующих.</w:t>
      </w:r>
    </w:p>
    <w:p w:rsidR="003325A3" w:rsidRPr="00635736" w:rsidRDefault="003325A3" w:rsidP="003325A3">
      <w:pPr>
        <w:shd w:val="clear" w:color="auto" w:fill="FFFFFF"/>
        <w:ind w:left="29" w:right="5" w:firstLine="680"/>
        <w:jc w:val="both"/>
        <w:rPr>
          <w:noProof/>
          <w:sz w:val="28"/>
          <w:szCs w:val="28"/>
        </w:rPr>
      </w:pPr>
      <w:r w:rsidRPr="00635736">
        <w:rPr>
          <w:noProof/>
          <w:sz w:val="28"/>
          <w:szCs w:val="28"/>
        </w:rPr>
        <w:t>Значительную роль в организации производства на основе JIT-технологий играет информационное обеспечение логисти</w:t>
      </w:r>
      <w:r w:rsidRPr="00635736">
        <w:rPr>
          <w:noProof/>
          <w:sz w:val="28"/>
          <w:szCs w:val="28"/>
        </w:rPr>
        <w:softHyphen/>
        <w:t>ческого цикла. Информационная система включает как собственно карточки заказа и отбора, так и графики производства, снабжения и отгрузки, транспортные схемы, технологические карты и др. В современных условиях эффективная реализация технологий на основе концепции JIT невозможна без надежных вычислительных и телекоммуникационных систем.</w:t>
      </w:r>
    </w:p>
    <w:p w:rsidR="003325A3" w:rsidRPr="00635736" w:rsidRDefault="003325A3" w:rsidP="003325A3">
      <w:pPr>
        <w:shd w:val="clear" w:color="auto" w:fill="FFFFFF"/>
        <w:ind w:left="29" w:right="5" w:firstLine="680"/>
        <w:jc w:val="both"/>
        <w:rPr>
          <w:noProof/>
          <w:sz w:val="28"/>
          <w:szCs w:val="28"/>
        </w:rPr>
      </w:pPr>
      <w:r w:rsidRPr="00635736">
        <w:rPr>
          <w:noProof/>
          <w:sz w:val="28"/>
          <w:szCs w:val="28"/>
        </w:rPr>
        <w:t>Переход от традиционной организации производства к сис</w:t>
      </w:r>
      <w:r w:rsidRPr="00635736">
        <w:rPr>
          <w:noProof/>
          <w:sz w:val="28"/>
          <w:szCs w:val="28"/>
        </w:rPr>
        <w:softHyphen/>
        <w:t>темам JIT требует от предприятий существенной перестройки не только непосредственно самой системы управления, но и философии ведения бизнеса. Основные принципы концепции «точно в срок», отличающие ее от ранее существовавших сис</w:t>
      </w:r>
      <w:r w:rsidRPr="00635736">
        <w:rPr>
          <w:noProof/>
          <w:sz w:val="28"/>
          <w:szCs w:val="28"/>
        </w:rPr>
        <w:softHyphen/>
        <w:t>тем управления производством, можно выразить в нескольких пунктах.</w:t>
      </w:r>
    </w:p>
    <w:p w:rsidR="003325A3" w:rsidRPr="00635736" w:rsidRDefault="003325A3" w:rsidP="00335B8A">
      <w:pPr>
        <w:widowControl w:val="0"/>
        <w:numPr>
          <w:ilvl w:val="0"/>
          <w:numId w:val="85"/>
        </w:numPr>
        <w:shd w:val="clear" w:color="auto" w:fill="FFFFFF"/>
        <w:tabs>
          <w:tab w:val="left" w:pos="993"/>
        </w:tabs>
        <w:autoSpaceDE w:val="0"/>
        <w:autoSpaceDN w:val="0"/>
        <w:adjustRightInd w:val="0"/>
        <w:ind w:left="0" w:right="5" w:firstLine="709"/>
        <w:jc w:val="both"/>
        <w:rPr>
          <w:sz w:val="28"/>
          <w:szCs w:val="28"/>
        </w:rPr>
      </w:pPr>
      <w:r w:rsidRPr="00635736">
        <w:rPr>
          <w:i/>
          <w:sz w:val="28"/>
          <w:szCs w:val="28"/>
        </w:rPr>
        <w:t>Понимание сущности запасов</w:t>
      </w:r>
      <w:r w:rsidRPr="00635736">
        <w:rPr>
          <w:sz w:val="28"/>
          <w:szCs w:val="28"/>
        </w:rPr>
        <w:t>. В системах JIT запасы ма</w:t>
      </w:r>
      <w:r w:rsidRPr="00635736">
        <w:rPr>
          <w:sz w:val="28"/>
          <w:szCs w:val="28"/>
        </w:rPr>
        <w:softHyphen/>
        <w:t>териальных ресурсов и незавершенного производства расцени</w:t>
      </w:r>
      <w:r w:rsidRPr="00635736">
        <w:rPr>
          <w:sz w:val="28"/>
          <w:szCs w:val="28"/>
        </w:rPr>
        <w:softHyphen/>
        <w:t>ваются как дополнительная нагрузка на оборотный капитал фирмы и минимизируются, а страховые запасы равны нулю, в то время как в традиционных системах запас — это «буфер», смягчающий последствия неоптимальных управленческих ре</w:t>
      </w:r>
      <w:r w:rsidRPr="00635736">
        <w:rPr>
          <w:sz w:val="28"/>
          <w:szCs w:val="28"/>
        </w:rPr>
        <w:softHyphen/>
        <w:t>шений и страхующий от ненадежности поставщиков.</w:t>
      </w:r>
    </w:p>
    <w:p w:rsidR="003325A3" w:rsidRPr="00635736" w:rsidRDefault="003325A3" w:rsidP="00335B8A">
      <w:pPr>
        <w:widowControl w:val="0"/>
        <w:numPr>
          <w:ilvl w:val="0"/>
          <w:numId w:val="85"/>
        </w:numPr>
        <w:shd w:val="clear" w:color="auto" w:fill="FFFFFF"/>
        <w:tabs>
          <w:tab w:val="left" w:pos="993"/>
        </w:tabs>
        <w:autoSpaceDE w:val="0"/>
        <w:autoSpaceDN w:val="0"/>
        <w:adjustRightInd w:val="0"/>
        <w:ind w:left="0" w:right="5" w:firstLine="709"/>
        <w:jc w:val="both"/>
        <w:rPr>
          <w:sz w:val="28"/>
          <w:szCs w:val="28"/>
        </w:rPr>
      </w:pPr>
      <w:r w:rsidRPr="00635736">
        <w:rPr>
          <w:i/>
          <w:sz w:val="28"/>
          <w:szCs w:val="28"/>
        </w:rPr>
        <w:t>Размер партии заказа</w:t>
      </w:r>
      <w:r w:rsidRPr="00635736">
        <w:rPr>
          <w:sz w:val="28"/>
          <w:szCs w:val="28"/>
        </w:rPr>
        <w:t>. Концепция JIT базируется на ми</w:t>
      </w:r>
      <w:r w:rsidRPr="00635736">
        <w:rPr>
          <w:sz w:val="28"/>
          <w:szCs w:val="28"/>
        </w:rPr>
        <w:softHyphen/>
        <w:t>нимизации партии заказа под конкретную текущую потреб</w:t>
      </w:r>
      <w:r w:rsidRPr="00635736">
        <w:rPr>
          <w:sz w:val="28"/>
          <w:szCs w:val="28"/>
        </w:rPr>
        <w:softHyphen/>
        <w:t>ность, а в обычных схемах партия заказа определяется финан</w:t>
      </w:r>
      <w:r w:rsidRPr="00635736">
        <w:rPr>
          <w:sz w:val="28"/>
          <w:szCs w:val="28"/>
        </w:rPr>
        <w:softHyphen/>
        <w:t>совыми ресурсами покупателя, имеющимися транспортными возможностями, наличием необходимых деталей у поставщика и целым рядом других факторов. При этом слабо учитываются изменения запасов при изменении логистических издержек, колебании объемов производства и складских запасов готовой продукции.</w:t>
      </w:r>
    </w:p>
    <w:p w:rsidR="003325A3" w:rsidRPr="00635736" w:rsidRDefault="003325A3" w:rsidP="00335B8A">
      <w:pPr>
        <w:widowControl w:val="0"/>
        <w:numPr>
          <w:ilvl w:val="0"/>
          <w:numId w:val="85"/>
        </w:numPr>
        <w:shd w:val="clear" w:color="auto" w:fill="FFFFFF"/>
        <w:tabs>
          <w:tab w:val="left" w:pos="993"/>
        </w:tabs>
        <w:autoSpaceDE w:val="0"/>
        <w:autoSpaceDN w:val="0"/>
        <w:adjustRightInd w:val="0"/>
        <w:ind w:left="0" w:right="5" w:firstLine="709"/>
        <w:jc w:val="both"/>
        <w:rPr>
          <w:sz w:val="28"/>
          <w:szCs w:val="28"/>
        </w:rPr>
      </w:pPr>
      <w:r w:rsidRPr="00635736">
        <w:rPr>
          <w:i/>
          <w:sz w:val="28"/>
          <w:szCs w:val="28"/>
        </w:rPr>
        <w:t>Отношения с поставщиками</w:t>
      </w:r>
      <w:r w:rsidRPr="00635736">
        <w:rPr>
          <w:sz w:val="28"/>
          <w:szCs w:val="28"/>
        </w:rPr>
        <w:t>. Концепция «точно в срок» предполагает интеграцию производственных мощностей и ло</w:t>
      </w:r>
      <w:r w:rsidRPr="00635736">
        <w:rPr>
          <w:sz w:val="28"/>
          <w:szCs w:val="28"/>
        </w:rPr>
        <w:softHyphen/>
        <w:t>гистических систем поставщиков в систему управления произ</w:t>
      </w:r>
      <w:r w:rsidRPr="00635736">
        <w:rPr>
          <w:sz w:val="28"/>
          <w:szCs w:val="28"/>
        </w:rPr>
        <w:softHyphen/>
        <w:t>водством потребителя, что способствует уменьшению общего числа поставщиков и одновременно — повышению требования надежности поставок и качества продукции. При традицион</w:t>
      </w:r>
      <w:r w:rsidRPr="00635736">
        <w:rPr>
          <w:sz w:val="28"/>
          <w:szCs w:val="28"/>
        </w:rPr>
        <w:softHyphen/>
        <w:t>ной организации закупки необходимых ресурсов покупатель стремится создать конкуренцию среди поставщиков, отноше</w:t>
      </w:r>
      <w:r w:rsidRPr="00635736">
        <w:rPr>
          <w:sz w:val="28"/>
          <w:szCs w:val="28"/>
        </w:rPr>
        <w:softHyphen/>
        <w:t>ния с которыми носят формально-договорной характер.</w:t>
      </w:r>
    </w:p>
    <w:p w:rsidR="003325A3" w:rsidRPr="00635736" w:rsidRDefault="003325A3" w:rsidP="00335B8A">
      <w:pPr>
        <w:widowControl w:val="0"/>
        <w:numPr>
          <w:ilvl w:val="0"/>
          <w:numId w:val="85"/>
        </w:numPr>
        <w:shd w:val="clear" w:color="auto" w:fill="FFFFFF"/>
        <w:tabs>
          <w:tab w:val="left" w:pos="993"/>
        </w:tabs>
        <w:autoSpaceDE w:val="0"/>
        <w:autoSpaceDN w:val="0"/>
        <w:adjustRightInd w:val="0"/>
        <w:ind w:left="0" w:right="5" w:firstLine="709"/>
        <w:jc w:val="both"/>
        <w:rPr>
          <w:sz w:val="28"/>
          <w:szCs w:val="28"/>
        </w:rPr>
      </w:pPr>
      <w:r w:rsidRPr="00635736">
        <w:rPr>
          <w:i/>
          <w:sz w:val="28"/>
          <w:szCs w:val="28"/>
        </w:rPr>
        <w:t>Контроль качества продукции</w:t>
      </w:r>
      <w:r w:rsidRPr="00635736">
        <w:rPr>
          <w:sz w:val="28"/>
          <w:szCs w:val="28"/>
        </w:rPr>
        <w:t>. Сущность концепции JIT состоит в практически полном исключении дефектов и непре</w:t>
      </w:r>
      <w:r w:rsidRPr="00635736">
        <w:rPr>
          <w:sz w:val="28"/>
          <w:szCs w:val="28"/>
        </w:rPr>
        <w:softHyphen/>
        <w:t xml:space="preserve">рывном контроле качества на </w:t>
      </w:r>
      <w:r w:rsidRPr="00635736">
        <w:rPr>
          <w:sz w:val="28"/>
          <w:szCs w:val="28"/>
        </w:rPr>
        <w:lastRenderedPageBreak/>
        <w:t>всех этапах производства. Конт</w:t>
      </w:r>
      <w:r w:rsidRPr="00635736">
        <w:rPr>
          <w:sz w:val="28"/>
          <w:szCs w:val="28"/>
        </w:rPr>
        <w:softHyphen/>
        <w:t>роль осуществляется, как правило, непосредственным испол</w:t>
      </w:r>
      <w:r w:rsidRPr="00635736">
        <w:rPr>
          <w:sz w:val="28"/>
          <w:szCs w:val="28"/>
        </w:rPr>
        <w:softHyphen/>
        <w:t>нителем работ, а при традиционном подходе — специальными подразделениями предприятия, чаще всего на выходе готовой продукции.</w:t>
      </w:r>
    </w:p>
    <w:p w:rsidR="003325A3" w:rsidRPr="00635736" w:rsidRDefault="003325A3" w:rsidP="00335B8A">
      <w:pPr>
        <w:widowControl w:val="0"/>
        <w:numPr>
          <w:ilvl w:val="0"/>
          <w:numId w:val="85"/>
        </w:numPr>
        <w:shd w:val="clear" w:color="auto" w:fill="FFFFFF"/>
        <w:tabs>
          <w:tab w:val="left" w:pos="993"/>
        </w:tabs>
        <w:autoSpaceDE w:val="0"/>
        <w:autoSpaceDN w:val="0"/>
        <w:adjustRightInd w:val="0"/>
        <w:ind w:left="0" w:right="5" w:firstLine="709"/>
        <w:jc w:val="both"/>
        <w:rPr>
          <w:sz w:val="28"/>
          <w:szCs w:val="28"/>
        </w:rPr>
      </w:pPr>
      <w:r w:rsidRPr="00635736">
        <w:rPr>
          <w:i/>
          <w:sz w:val="28"/>
          <w:szCs w:val="28"/>
        </w:rPr>
        <w:t>Время логистического цикла.</w:t>
      </w:r>
      <w:r w:rsidRPr="00635736">
        <w:rPr>
          <w:sz w:val="28"/>
          <w:szCs w:val="28"/>
        </w:rPr>
        <w:t xml:space="preserve"> Принципы JIT требуют ми</w:t>
      </w:r>
      <w:r w:rsidRPr="00635736">
        <w:rPr>
          <w:sz w:val="28"/>
          <w:szCs w:val="28"/>
        </w:rPr>
        <w:softHyphen/>
        <w:t>нимизации времени доставки продукции и технологического цикла, а традиционный подход не критичен к продолжительно</w:t>
      </w:r>
      <w:r w:rsidRPr="00635736">
        <w:rPr>
          <w:sz w:val="28"/>
          <w:szCs w:val="28"/>
        </w:rPr>
        <w:softHyphen/>
        <w:t>сти времени производства и закупочно-сбытовых операций, по</w:t>
      </w:r>
      <w:r w:rsidRPr="00635736">
        <w:rPr>
          <w:sz w:val="28"/>
          <w:szCs w:val="28"/>
        </w:rPr>
        <w:softHyphen/>
        <w:t>скольку имеется страховой запас.</w:t>
      </w:r>
    </w:p>
    <w:p w:rsidR="003325A3" w:rsidRPr="00635736" w:rsidRDefault="003325A3" w:rsidP="003325A3">
      <w:pPr>
        <w:shd w:val="clear" w:color="auto" w:fill="FFFFFF"/>
        <w:ind w:left="29" w:right="5" w:firstLine="680"/>
        <w:jc w:val="both"/>
        <w:rPr>
          <w:noProof/>
          <w:sz w:val="28"/>
          <w:szCs w:val="28"/>
        </w:rPr>
      </w:pPr>
      <w:r w:rsidRPr="00635736">
        <w:rPr>
          <w:noProof/>
          <w:sz w:val="28"/>
          <w:szCs w:val="28"/>
        </w:rPr>
        <w:t>Таким образом, основной целью концепции «точно в срок» является достижение максимальной интеграции основных функциональных областей логистики внутри предприятия – закупок, производства, сбыта и управления информационными потоками, качеством и персоналом. При этом наибольший эф</w:t>
      </w:r>
      <w:r w:rsidRPr="00635736">
        <w:rPr>
          <w:noProof/>
          <w:sz w:val="28"/>
          <w:szCs w:val="28"/>
        </w:rPr>
        <w:softHyphen/>
        <w:t>фект от внедрения JIT достигается при серийном производстве продукции, а при изготовлении мелких партий, а также инди</w:t>
      </w:r>
      <w:r w:rsidRPr="00635736">
        <w:rPr>
          <w:noProof/>
          <w:sz w:val="28"/>
          <w:szCs w:val="28"/>
        </w:rPr>
        <w:softHyphen/>
        <w:t>видуальном производстве система JIT обладает неоспоримо большей конкурентоспособностью, чем традиционные схемы управления и системы MRP.</w:t>
      </w:r>
    </w:p>
    <w:p w:rsidR="003325A3" w:rsidRPr="00635736" w:rsidRDefault="00635736" w:rsidP="00635736">
      <w:pPr>
        <w:pStyle w:val="6"/>
        <w:rPr>
          <w:sz w:val="28"/>
          <w:szCs w:val="28"/>
        </w:rPr>
      </w:pPr>
      <w:r>
        <w:rPr>
          <w:sz w:val="28"/>
          <w:szCs w:val="28"/>
        </w:rPr>
        <w:t>5.4.3.2</w:t>
      </w:r>
      <w:r w:rsidR="003325A3" w:rsidRPr="00635736">
        <w:rPr>
          <w:sz w:val="28"/>
          <w:szCs w:val="28"/>
        </w:rPr>
        <w:t xml:space="preserve">. </w:t>
      </w:r>
      <w:proofErr w:type="spellStart"/>
      <w:r w:rsidR="003325A3" w:rsidRPr="00635736">
        <w:rPr>
          <w:sz w:val="28"/>
          <w:szCs w:val="28"/>
        </w:rPr>
        <w:t>Микрологистическая</w:t>
      </w:r>
      <w:proofErr w:type="spellEnd"/>
      <w:r w:rsidR="003325A3" w:rsidRPr="00635736">
        <w:rPr>
          <w:sz w:val="28"/>
          <w:szCs w:val="28"/>
        </w:rPr>
        <w:t xml:space="preserve"> система «</w:t>
      </w:r>
      <w:proofErr w:type="spellStart"/>
      <w:r w:rsidR="003325A3" w:rsidRPr="00635736">
        <w:rPr>
          <w:sz w:val="28"/>
          <w:szCs w:val="28"/>
        </w:rPr>
        <w:t>Lean</w:t>
      </w:r>
      <w:proofErr w:type="spellEnd"/>
      <w:r w:rsidR="003325A3" w:rsidRPr="00635736">
        <w:rPr>
          <w:sz w:val="28"/>
          <w:szCs w:val="28"/>
        </w:rPr>
        <w:t xml:space="preserve"> </w:t>
      </w:r>
      <w:proofErr w:type="spellStart"/>
      <w:r w:rsidR="003325A3" w:rsidRPr="00635736">
        <w:rPr>
          <w:sz w:val="28"/>
          <w:szCs w:val="28"/>
        </w:rPr>
        <w:t>production</w:t>
      </w:r>
      <w:proofErr w:type="spellEnd"/>
      <w:r w:rsidR="003325A3" w:rsidRPr="00635736">
        <w:rPr>
          <w:sz w:val="28"/>
          <w:szCs w:val="28"/>
        </w:rPr>
        <w:t>»</w:t>
      </w:r>
    </w:p>
    <w:p w:rsidR="003325A3" w:rsidRPr="00635736" w:rsidRDefault="003325A3" w:rsidP="003325A3">
      <w:pPr>
        <w:shd w:val="clear" w:color="auto" w:fill="FFFFFF"/>
        <w:ind w:left="29" w:right="5" w:firstLine="680"/>
        <w:jc w:val="both"/>
        <w:rPr>
          <w:noProof/>
          <w:sz w:val="28"/>
          <w:szCs w:val="28"/>
        </w:rPr>
      </w:pPr>
      <w:r w:rsidRPr="00635736">
        <w:rPr>
          <w:noProof/>
          <w:sz w:val="28"/>
          <w:szCs w:val="28"/>
        </w:rPr>
        <w:t>Возникновение и развитие крупносерийного производства имеет теоретическую подоплеку, согласно которой лучшим спо</w:t>
      </w:r>
      <w:r w:rsidRPr="00635736">
        <w:rPr>
          <w:noProof/>
          <w:sz w:val="28"/>
          <w:szCs w:val="28"/>
        </w:rPr>
        <w:softHyphen/>
        <w:t>собом достижения высокой экономической эффективности яв</w:t>
      </w:r>
      <w:r w:rsidRPr="00635736">
        <w:rPr>
          <w:noProof/>
          <w:sz w:val="28"/>
          <w:szCs w:val="28"/>
        </w:rPr>
        <w:softHyphen/>
        <w:t>ляется организация массового производства стандартизирован</w:t>
      </w:r>
      <w:r w:rsidRPr="00635736">
        <w:rPr>
          <w:noProof/>
          <w:sz w:val="28"/>
          <w:szCs w:val="28"/>
        </w:rPr>
        <w:softHyphen/>
        <w:t>ной продукции. Эта идея предполагает неявный выбор между затратами на производство единицы продукции и разнообрази</w:t>
      </w:r>
      <w:r w:rsidRPr="00635736">
        <w:rPr>
          <w:noProof/>
          <w:sz w:val="28"/>
          <w:szCs w:val="28"/>
        </w:rPr>
        <w:softHyphen/>
        <w:t>ем ассортимента. Следуя логике данного утверждения, наибо</w:t>
      </w:r>
      <w:r w:rsidRPr="00635736">
        <w:rPr>
          <w:noProof/>
          <w:sz w:val="28"/>
          <w:szCs w:val="28"/>
        </w:rPr>
        <w:softHyphen/>
        <w:t>лее доступный способ повысить эффективность и снизить затра</w:t>
      </w:r>
      <w:r w:rsidRPr="00635736">
        <w:rPr>
          <w:noProof/>
          <w:sz w:val="28"/>
          <w:szCs w:val="28"/>
        </w:rPr>
        <w:softHyphen/>
        <w:t>ты на выпуск единицы продукции — ограничить глубину ас</w:t>
      </w:r>
      <w:r w:rsidRPr="00635736">
        <w:rPr>
          <w:noProof/>
          <w:sz w:val="28"/>
          <w:szCs w:val="28"/>
        </w:rPr>
        <w:softHyphen/>
        <w:t>сортимента и наладить выпуск стандартизированного продукта в больших объемах. Создание широкого ассортимента под за</w:t>
      </w:r>
      <w:r w:rsidRPr="00635736">
        <w:rPr>
          <w:noProof/>
          <w:sz w:val="28"/>
          <w:szCs w:val="28"/>
        </w:rPr>
        <w:softHyphen/>
        <w:t>просы рынка подразумевает высокую мобильность производ</w:t>
      </w:r>
      <w:r w:rsidRPr="00635736">
        <w:rPr>
          <w:noProof/>
          <w:sz w:val="28"/>
          <w:szCs w:val="28"/>
        </w:rPr>
        <w:softHyphen/>
        <w:t>ства, более короткие сроки производственного цикла, мелкосе</w:t>
      </w:r>
      <w:r w:rsidRPr="00635736">
        <w:rPr>
          <w:noProof/>
          <w:sz w:val="28"/>
          <w:szCs w:val="28"/>
        </w:rPr>
        <w:softHyphen/>
        <w:t>рийное и индивидуальное производство, которые в свою оче</w:t>
      </w:r>
      <w:r w:rsidRPr="00635736">
        <w:rPr>
          <w:noProof/>
          <w:sz w:val="28"/>
          <w:szCs w:val="28"/>
        </w:rPr>
        <w:softHyphen/>
        <w:t>редь способствуют росту затрат на единицу продукции и снижа</w:t>
      </w:r>
      <w:r w:rsidRPr="00635736">
        <w:rPr>
          <w:noProof/>
          <w:sz w:val="28"/>
          <w:szCs w:val="28"/>
        </w:rPr>
        <w:softHyphen/>
        <w:t>ют производственную эффективность.</w:t>
      </w:r>
    </w:p>
    <w:p w:rsidR="003325A3" w:rsidRPr="00635736" w:rsidRDefault="003325A3" w:rsidP="003325A3">
      <w:pPr>
        <w:shd w:val="clear" w:color="auto" w:fill="FFFFFF"/>
        <w:ind w:left="29" w:right="5" w:firstLine="680"/>
        <w:jc w:val="both"/>
        <w:rPr>
          <w:noProof/>
          <w:sz w:val="28"/>
          <w:szCs w:val="28"/>
        </w:rPr>
      </w:pPr>
      <w:r w:rsidRPr="00635736">
        <w:rPr>
          <w:noProof/>
          <w:sz w:val="28"/>
          <w:szCs w:val="28"/>
        </w:rPr>
        <w:t>Альтернативу подобному взгляду составляет концепция «Lean production», в дословном переводе — «скудное производ</w:t>
      </w:r>
      <w:r w:rsidRPr="00635736">
        <w:rPr>
          <w:noProof/>
          <w:sz w:val="28"/>
          <w:szCs w:val="28"/>
        </w:rPr>
        <w:softHyphen/>
        <w:t>ство» или «тощее производство». По существу концепция «Lean production» основана на использовании гибких производствен</w:t>
      </w:r>
      <w:r w:rsidRPr="00635736">
        <w:rPr>
          <w:noProof/>
          <w:sz w:val="28"/>
          <w:szCs w:val="28"/>
        </w:rPr>
        <w:softHyphen/>
        <w:t xml:space="preserve">ных технологий, которые служат: </w:t>
      </w:r>
    </w:p>
    <w:p w:rsidR="003325A3" w:rsidRPr="00635736" w:rsidRDefault="003325A3" w:rsidP="003325A3">
      <w:pPr>
        <w:shd w:val="clear" w:color="auto" w:fill="FFFFFF"/>
        <w:ind w:left="29" w:right="5" w:firstLine="680"/>
        <w:jc w:val="both"/>
        <w:rPr>
          <w:noProof/>
          <w:sz w:val="28"/>
          <w:szCs w:val="28"/>
        </w:rPr>
      </w:pPr>
      <w:r w:rsidRPr="00635736">
        <w:rPr>
          <w:noProof/>
          <w:sz w:val="28"/>
          <w:szCs w:val="28"/>
        </w:rPr>
        <w:t xml:space="preserve">а) для уменьшения времени монтажа сложного оборудования; </w:t>
      </w:r>
    </w:p>
    <w:p w:rsidR="003325A3" w:rsidRPr="00635736" w:rsidRDefault="003325A3" w:rsidP="003325A3">
      <w:pPr>
        <w:shd w:val="clear" w:color="auto" w:fill="FFFFFF"/>
        <w:ind w:left="29" w:right="5" w:firstLine="680"/>
        <w:jc w:val="both"/>
        <w:rPr>
          <w:noProof/>
          <w:sz w:val="28"/>
          <w:szCs w:val="28"/>
        </w:rPr>
      </w:pPr>
      <w:r w:rsidRPr="00635736">
        <w:rPr>
          <w:noProof/>
          <w:sz w:val="28"/>
          <w:szCs w:val="28"/>
        </w:rPr>
        <w:t xml:space="preserve">б) увеличения КПД использования индивидуальных машин и механизмов; </w:t>
      </w:r>
    </w:p>
    <w:p w:rsidR="003325A3" w:rsidRPr="00635736" w:rsidRDefault="003325A3" w:rsidP="003325A3">
      <w:pPr>
        <w:shd w:val="clear" w:color="auto" w:fill="FFFFFF"/>
        <w:ind w:left="29" w:right="5" w:firstLine="680"/>
        <w:jc w:val="both"/>
        <w:rPr>
          <w:noProof/>
          <w:sz w:val="28"/>
          <w:szCs w:val="28"/>
        </w:rPr>
      </w:pPr>
      <w:r w:rsidRPr="00635736">
        <w:rPr>
          <w:noProof/>
          <w:sz w:val="28"/>
          <w:szCs w:val="28"/>
        </w:rPr>
        <w:t>в) проверки ка</w:t>
      </w:r>
      <w:r w:rsidRPr="00635736">
        <w:rPr>
          <w:noProof/>
          <w:sz w:val="28"/>
          <w:szCs w:val="28"/>
        </w:rPr>
        <w:softHyphen/>
        <w:t xml:space="preserve">чества на всех стадиях производственного процесса. </w:t>
      </w:r>
    </w:p>
    <w:p w:rsidR="003325A3" w:rsidRPr="00635736" w:rsidRDefault="003325A3" w:rsidP="003325A3">
      <w:pPr>
        <w:shd w:val="clear" w:color="auto" w:fill="FFFFFF"/>
        <w:ind w:left="29" w:right="5" w:firstLine="680"/>
        <w:jc w:val="both"/>
        <w:rPr>
          <w:noProof/>
          <w:sz w:val="28"/>
          <w:szCs w:val="28"/>
        </w:rPr>
      </w:pPr>
      <w:r w:rsidRPr="00635736">
        <w:rPr>
          <w:noProof/>
          <w:sz w:val="28"/>
          <w:szCs w:val="28"/>
        </w:rPr>
        <w:t>Это позво</w:t>
      </w:r>
      <w:r w:rsidRPr="00635736">
        <w:rPr>
          <w:noProof/>
          <w:sz w:val="28"/>
          <w:szCs w:val="28"/>
        </w:rPr>
        <w:softHyphen/>
        <w:t>ляет компании существенно расширять ассортимент готовой продукции, одновременно добиваясь такой стоимости едини</w:t>
      </w:r>
      <w:r w:rsidRPr="00635736">
        <w:rPr>
          <w:noProof/>
          <w:sz w:val="28"/>
          <w:szCs w:val="28"/>
        </w:rPr>
        <w:softHyphen/>
        <w:t>цы, какая в условиях традиционной организации производства была бы возможна только при массовом серийном выпуске стандартизированной продукции.</w:t>
      </w:r>
    </w:p>
    <w:p w:rsidR="003325A3" w:rsidRPr="00635736" w:rsidRDefault="003325A3" w:rsidP="003325A3">
      <w:pPr>
        <w:shd w:val="clear" w:color="auto" w:fill="FFFFFF"/>
        <w:ind w:left="29" w:right="5" w:firstLine="680"/>
        <w:jc w:val="both"/>
        <w:rPr>
          <w:noProof/>
          <w:sz w:val="28"/>
          <w:szCs w:val="28"/>
        </w:rPr>
      </w:pPr>
      <w:r w:rsidRPr="00635736">
        <w:rPr>
          <w:noProof/>
          <w:sz w:val="28"/>
          <w:szCs w:val="28"/>
        </w:rPr>
        <w:t>В производственной логистике концепция «Lean production» способна обеспечить следующие преимущества:</w:t>
      </w:r>
    </w:p>
    <w:p w:rsidR="003325A3" w:rsidRPr="00635736" w:rsidRDefault="003325A3" w:rsidP="00335B8A">
      <w:pPr>
        <w:widowControl w:val="0"/>
        <w:numPr>
          <w:ilvl w:val="0"/>
          <w:numId w:val="85"/>
        </w:numPr>
        <w:shd w:val="clear" w:color="auto" w:fill="FFFFFF"/>
        <w:tabs>
          <w:tab w:val="left" w:pos="993"/>
        </w:tabs>
        <w:autoSpaceDE w:val="0"/>
        <w:autoSpaceDN w:val="0"/>
        <w:adjustRightInd w:val="0"/>
        <w:ind w:left="0" w:right="5" w:firstLine="709"/>
        <w:jc w:val="both"/>
        <w:rPr>
          <w:sz w:val="28"/>
          <w:szCs w:val="28"/>
        </w:rPr>
      </w:pPr>
      <w:r w:rsidRPr="00635736">
        <w:rPr>
          <w:sz w:val="28"/>
          <w:szCs w:val="28"/>
        </w:rPr>
        <w:t>низкие производственные издержки;</w:t>
      </w:r>
    </w:p>
    <w:p w:rsidR="003325A3" w:rsidRPr="00635736" w:rsidRDefault="003325A3" w:rsidP="00335B8A">
      <w:pPr>
        <w:widowControl w:val="0"/>
        <w:numPr>
          <w:ilvl w:val="0"/>
          <w:numId w:val="85"/>
        </w:numPr>
        <w:shd w:val="clear" w:color="auto" w:fill="FFFFFF"/>
        <w:tabs>
          <w:tab w:val="left" w:pos="993"/>
        </w:tabs>
        <w:autoSpaceDE w:val="0"/>
        <w:autoSpaceDN w:val="0"/>
        <w:adjustRightInd w:val="0"/>
        <w:ind w:left="0" w:right="5" w:firstLine="709"/>
        <w:jc w:val="both"/>
        <w:rPr>
          <w:sz w:val="28"/>
          <w:szCs w:val="28"/>
        </w:rPr>
      </w:pPr>
      <w:r w:rsidRPr="00635736">
        <w:rPr>
          <w:sz w:val="28"/>
          <w:szCs w:val="28"/>
        </w:rPr>
        <w:t>оперативное реагирование на изменение потребительско</w:t>
      </w:r>
      <w:r w:rsidRPr="00635736">
        <w:rPr>
          <w:sz w:val="28"/>
          <w:szCs w:val="28"/>
        </w:rPr>
        <w:softHyphen/>
        <w:t>го спроса;</w:t>
      </w:r>
    </w:p>
    <w:p w:rsidR="003325A3" w:rsidRPr="00635736" w:rsidRDefault="003325A3" w:rsidP="00335B8A">
      <w:pPr>
        <w:widowControl w:val="0"/>
        <w:numPr>
          <w:ilvl w:val="0"/>
          <w:numId w:val="85"/>
        </w:numPr>
        <w:shd w:val="clear" w:color="auto" w:fill="FFFFFF"/>
        <w:tabs>
          <w:tab w:val="left" w:pos="993"/>
        </w:tabs>
        <w:autoSpaceDE w:val="0"/>
        <w:autoSpaceDN w:val="0"/>
        <w:adjustRightInd w:val="0"/>
        <w:ind w:left="0" w:right="5" w:firstLine="709"/>
        <w:jc w:val="both"/>
        <w:rPr>
          <w:sz w:val="28"/>
          <w:szCs w:val="28"/>
        </w:rPr>
      </w:pPr>
      <w:r w:rsidRPr="00635736">
        <w:rPr>
          <w:sz w:val="28"/>
          <w:szCs w:val="28"/>
        </w:rPr>
        <w:lastRenderedPageBreak/>
        <w:t>поддержание высокого качества продукции;</w:t>
      </w:r>
    </w:p>
    <w:p w:rsidR="003325A3" w:rsidRPr="00635736" w:rsidRDefault="003325A3" w:rsidP="00335B8A">
      <w:pPr>
        <w:widowControl w:val="0"/>
        <w:numPr>
          <w:ilvl w:val="0"/>
          <w:numId w:val="85"/>
        </w:numPr>
        <w:shd w:val="clear" w:color="auto" w:fill="FFFFFF"/>
        <w:tabs>
          <w:tab w:val="left" w:pos="993"/>
        </w:tabs>
        <w:autoSpaceDE w:val="0"/>
        <w:autoSpaceDN w:val="0"/>
        <w:adjustRightInd w:val="0"/>
        <w:ind w:left="0" w:right="5" w:firstLine="709"/>
        <w:jc w:val="both"/>
        <w:rPr>
          <w:sz w:val="28"/>
          <w:szCs w:val="28"/>
        </w:rPr>
      </w:pPr>
      <w:r w:rsidRPr="00635736">
        <w:rPr>
          <w:sz w:val="28"/>
          <w:szCs w:val="28"/>
        </w:rPr>
        <w:t>быструю переналадку оборудования.</w:t>
      </w:r>
    </w:p>
    <w:p w:rsidR="003325A3" w:rsidRPr="00635736" w:rsidRDefault="003325A3" w:rsidP="003325A3">
      <w:pPr>
        <w:shd w:val="clear" w:color="auto" w:fill="FFFFFF"/>
        <w:ind w:left="29" w:right="5" w:firstLine="680"/>
        <w:jc w:val="both"/>
        <w:rPr>
          <w:noProof/>
          <w:sz w:val="28"/>
          <w:szCs w:val="28"/>
        </w:rPr>
      </w:pPr>
      <w:r w:rsidRPr="00635736">
        <w:rPr>
          <w:noProof/>
          <w:sz w:val="28"/>
          <w:szCs w:val="28"/>
        </w:rPr>
        <w:t>Гибкие производственные технологии различаются по сте</w:t>
      </w:r>
      <w:r w:rsidRPr="00635736">
        <w:rPr>
          <w:noProof/>
          <w:sz w:val="28"/>
          <w:szCs w:val="28"/>
        </w:rPr>
        <w:softHyphen/>
        <w:t>пени мобильности и универсальности. Примером внедрения гибкой производственной технологии является система про</w:t>
      </w:r>
      <w:r w:rsidRPr="00635736">
        <w:rPr>
          <w:noProof/>
          <w:sz w:val="28"/>
          <w:szCs w:val="28"/>
        </w:rPr>
        <w:softHyphen/>
        <w:t>изводства японской корпорации «Toyota Motors». Ее автор — инженер Оно Тэйичи, досконально изучив работу своей ком</w:t>
      </w:r>
      <w:r w:rsidRPr="00635736">
        <w:rPr>
          <w:noProof/>
          <w:sz w:val="28"/>
          <w:szCs w:val="28"/>
        </w:rPr>
        <w:softHyphen/>
        <w:t>пании и познакомившись с опытом американских заводов «Ford», пришел к убеждению, что философия массового про</w:t>
      </w:r>
      <w:r w:rsidRPr="00635736">
        <w:rPr>
          <w:noProof/>
          <w:sz w:val="28"/>
          <w:szCs w:val="28"/>
        </w:rPr>
        <w:softHyphen/>
        <w:t>изводства в автомобилестроении себя исчерпала. По мнению Тэйичи, у массового и серийного производства есть очень серь</w:t>
      </w:r>
      <w:r w:rsidRPr="00635736">
        <w:rPr>
          <w:noProof/>
          <w:sz w:val="28"/>
          <w:szCs w:val="28"/>
        </w:rPr>
        <w:softHyphen/>
        <w:t>езные недостатки.</w:t>
      </w:r>
    </w:p>
    <w:p w:rsidR="003325A3" w:rsidRPr="00635736" w:rsidRDefault="003325A3" w:rsidP="003325A3">
      <w:pPr>
        <w:shd w:val="clear" w:color="auto" w:fill="FFFFFF"/>
        <w:ind w:left="29" w:right="5" w:firstLine="680"/>
        <w:jc w:val="both"/>
        <w:rPr>
          <w:noProof/>
          <w:sz w:val="28"/>
          <w:szCs w:val="28"/>
        </w:rPr>
      </w:pPr>
      <w:r w:rsidRPr="00635736">
        <w:rPr>
          <w:noProof/>
          <w:sz w:val="28"/>
          <w:szCs w:val="28"/>
        </w:rPr>
        <w:t>Во-первых, длительный производственный цикл требует создания значительных материальных запасов, что дополни</w:t>
      </w:r>
      <w:r w:rsidRPr="00635736">
        <w:rPr>
          <w:noProof/>
          <w:sz w:val="28"/>
          <w:szCs w:val="28"/>
        </w:rPr>
        <w:softHyphen/>
        <w:t>тельно влечет за собой как прямые издержки по их хранению, так и косвенные затраты, поскольку запасы связывают обо</w:t>
      </w:r>
      <w:r w:rsidRPr="00635736">
        <w:rPr>
          <w:noProof/>
          <w:sz w:val="28"/>
          <w:szCs w:val="28"/>
        </w:rPr>
        <w:softHyphen/>
        <w:t>ротный капитал предприятия, отвлекая его на непроизводи</w:t>
      </w:r>
      <w:r w:rsidRPr="00635736">
        <w:rPr>
          <w:noProof/>
          <w:sz w:val="28"/>
          <w:szCs w:val="28"/>
        </w:rPr>
        <w:softHyphen/>
        <w:t>тельные цели.</w:t>
      </w:r>
    </w:p>
    <w:p w:rsidR="003325A3" w:rsidRPr="00635736" w:rsidRDefault="003325A3" w:rsidP="003325A3">
      <w:pPr>
        <w:shd w:val="clear" w:color="auto" w:fill="FFFFFF"/>
        <w:ind w:left="29" w:right="5" w:firstLine="680"/>
        <w:jc w:val="both"/>
        <w:rPr>
          <w:noProof/>
          <w:sz w:val="28"/>
          <w:szCs w:val="28"/>
        </w:rPr>
      </w:pPr>
      <w:r w:rsidRPr="00635736">
        <w:rPr>
          <w:noProof/>
          <w:sz w:val="28"/>
          <w:szCs w:val="28"/>
        </w:rPr>
        <w:t>Во-вторых, неправильно выбранные материалы, оборудова</w:t>
      </w:r>
      <w:r w:rsidRPr="00635736">
        <w:rPr>
          <w:noProof/>
          <w:sz w:val="28"/>
          <w:szCs w:val="28"/>
        </w:rPr>
        <w:softHyphen/>
        <w:t>ние и технологии, а также брак и дефекты, допущенные на на</w:t>
      </w:r>
      <w:r w:rsidRPr="00635736">
        <w:rPr>
          <w:noProof/>
          <w:sz w:val="28"/>
          <w:szCs w:val="28"/>
        </w:rPr>
        <w:softHyphen/>
        <w:t>чальных, стадиях производственного процесса, при длительном производственном цикле неизбежно приводят к значительным суммарным потерям.</w:t>
      </w:r>
    </w:p>
    <w:p w:rsidR="003325A3" w:rsidRPr="00635736" w:rsidRDefault="003325A3" w:rsidP="003325A3">
      <w:pPr>
        <w:shd w:val="clear" w:color="auto" w:fill="FFFFFF"/>
        <w:ind w:left="29" w:right="5" w:firstLine="680"/>
        <w:jc w:val="both"/>
        <w:rPr>
          <w:noProof/>
          <w:sz w:val="28"/>
          <w:szCs w:val="28"/>
        </w:rPr>
      </w:pPr>
      <w:r w:rsidRPr="00635736">
        <w:rPr>
          <w:noProof/>
          <w:sz w:val="28"/>
          <w:szCs w:val="28"/>
        </w:rPr>
        <w:t>В-третьих, система массового производства слабо воспри</w:t>
      </w:r>
      <w:r w:rsidRPr="00635736">
        <w:rPr>
          <w:noProof/>
          <w:sz w:val="28"/>
          <w:szCs w:val="28"/>
        </w:rPr>
        <w:softHyphen/>
        <w:t>имчива к требованиям рынка и предпочтениям потребителей относительно разнообразия ассортимента и удовлетворения ин</w:t>
      </w:r>
      <w:r w:rsidRPr="00635736">
        <w:rPr>
          <w:noProof/>
          <w:sz w:val="28"/>
          <w:szCs w:val="28"/>
        </w:rPr>
        <w:softHyphen/>
        <w:t>дивидуальных потребностей, что неминуемо снижает конку</w:t>
      </w:r>
      <w:r w:rsidRPr="00635736">
        <w:rPr>
          <w:noProof/>
          <w:sz w:val="28"/>
          <w:szCs w:val="28"/>
        </w:rPr>
        <w:softHyphen/>
        <w:t>рентоспособность продукции, изготовленной по массовым тех</w:t>
      </w:r>
      <w:r w:rsidRPr="00635736">
        <w:rPr>
          <w:noProof/>
          <w:sz w:val="28"/>
          <w:szCs w:val="28"/>
        </w:rPr>
        <w:softHyphen/>
        <w:t>нологиям.</w:t>
      </w:r>
    </w:p>
    <w:p w:rsidR="003325A3" w:rsidRPr="00635736" w:rsidRDefault="003325A3" w:rsidP="003325A3">
      <w:pPr>
        <w:shd w:val="clear" w:color="auto" w:fill="FFFFFF"/>
        <w:ind w:left="29" w:right="5" w:firstLine="680"/>
        <w:jc w:val="both"/>
        <w:rPr>
          <w:noProof/>
          <w:sz w:val="28"/>
          <w:szCs w:val="28"/>
        </w:rPr>
      </w:pPr>
      <w:r w:rsidRPr="00635736">
        <w:rPr>
          <w:noProof/>
          <w:sz w:val="28"/>
          <w:szCs w:val="28"/>
        </w:rPr>
        <w:t>Следовательно, «Toyota Motors» было необходимо сокра</w:t>
      </w:r>
      <w:r w:rsidRPr="00635736">
        <w:rPr>
          <w:noProof/>
          <w:sz w:val="28"/>
          <w:szCs w:val="28"/>
        </w:rPr>
        <w:softHyphen/>
        <w:t xml:space="preserve">тить производственный цикл, сделав его одновременно экономичным. </w:t>
      </w:r>
      <w:proofErr w:type="gramStart"/>
      <w:r w:rsidRPr="00635736">
        <w:rPr>
          <w:noProof/>
          <w:sz w:val="28"/>
          <w:szCs w:val="28"/>
        </w:rPr>
        <w:t>Следовало разработать методы и технологии, позво</w:t>
      </w:r>
      <w:r w:rsidRPr="00635736">
        <w:rPr>
          <w:noProof/>
          <w:sz w:val="28"/>
          <w:szCs w:val="28"/>
        </w:rPr>
        <w:softHyphen/>
        <w:t>ляющие уменьшить время переналадки оборудования (глав</w:t>
      </w:r>
      <w:r w:rsidRPr="00635736">
        <w:rPr>
          <w:noProof/>
          <w:sz w:val="28"/>
          <w:szCs w:val="28"/>
        </w:rPr>
        <w:softHyphen/>
        <w:t>ный источник роста затрат при переходе с крупносерийного на мелкосерийное и заказное производство).</w:t>
      </w:r>
      <w:proofErr w:type="gramEnd"/>
      <w:r w:rsidRPr="00635736">
        <w:rPr>
          <w:noProof/>
          <w:sz w:val="28"/>
          <w:szCs w:val="28"/>
        </w:rPr>
        <w:t xml:space="preserve"> И эта задача была решена. В частности, переналадка штамповочного оборудова</w:t>
      </w:r>
      <w:r w:rsidRPr="00635736">
        <w:rPr>
          <w:noProof/>
          <w:sz w:val="28"/>
          <w:szCs w:val="28"/>
        </w:rPr>
        <w:softHyphen/>
        <w:t>ния, ранее занимавшая полный рабочий день, была сокращена до 3 минут. Сжатие производственного цикла позволило кор</w:t>
      </w:r>
      <w:r w:rsidRPr="00635736">
        <w:rPr>
          <w:noProof/>
          <w:sz w:val="28"/>
          <w:szCs w:val="28"/>
        </w:rPr>
        <w:softHyphen/>
        <w:t>порации быстрее реагировать на изменения потребительских предпочтений и конкуренцию. Короткие производственные циклы уже не требовали поддерживать значительные матери</w:t>
      </w:r>
      <w:r w:rsidRPr="00635736">
        <w:rPr>
          <w:noProof/>
          <w:sz w:val="28"/>
          <w:szCs w:val="28"/>
        </w:rPr>
        <w:softHyphen/>
        <w:t>альные запасы, а значит сократились затраты на их содержа</w:t>
      </w:r>
      <w:r w:rsidRPr="00635736">
        <w:rPr>
          <w:noProof/>
          <w:sz w:val="28"/>
          <w:szCs w:val="28"/>
        </w:rPr>
        <w:softHyphen/>
        <w:t>ние. Стало возможно более оперативно выявлять причины и места возникновения дефектов в производстве. Благодаря предложенной концепции «Toyota Motors» смогла расширить диапазон производимых изделий и снизить стоимость едини</w:t>
      </w:r>
      <w:r w:rsidRPr="00635736">
        <w:rPr>
          <w:noProof/>
          <w:sz w:val="28"/>
          <w:szCs w:val="28"/>
        </w:rPr>
        <w:softHyphen/>
        <w:t>цы продукции, что дало компании преимущества перед конку</w:t>
      </w:r>
      <w:r w:rsidRPr="00635736">
        <w:rPr>
          <w:noProof/>
          <w:sz w:val="28"/>
          <w:szCs w:val="28"/>
        </w:rPr>
        <w:softHyphen/>
        <w:t>рентами (в частности, заводами «Ford»), продолжавшими мас</w:t>
      </w:r>
      <w:r w:rsidRPr="00635736">
        <w:rPr>
          <w:noProof/>
          <w:sz w:val="28"/>
          <w:szCs w:val="28"/>
        </w:rPr>
        <w:softHyphen/>
        <w:t>совое производство.</w:t>
      </w:r>
    </w:p>
    <w:p w:rsidR="003325A3" w:rsidRPr="00635736" w:rsidRDefault="003325A3" w:rsidP="003325A3">
      <w:pPr>
        <w:shd w:val="clear" w:color="auto" w:fill="FFFFFF"/>
        <w:ind w:left="29" w:right="5" w:firstLine="680"/>
        <w:jc w:val="both"/>
        <w:rPr>
          <w:noProof/>
          <w:sz w:val="28"/>
          <w:szCs w:val="28"/>
        </w:rPr>
      </w:pPr>
      <w:r w:rsidRPr="00635736">
        <w:rPr>
          <w:noProof/>
          <w:sz w:val="28"/>
          <w:szCs w:val="28"/>
        </w:rPr>
        <w:t>Таким образом, основными целями «Lean production» в производственной логистике являются низкие производствен</w:t>
      </w:r>
      <w:r w:rsidRPr="00635736">
        <w:rPr>
          <w:noProof/>
          <w:sz w:val="28"/>
          <w:szCs w:val="28"/>
        </w:rPr>
        <w:softHyphen/>
        <w:t>ные издержки в сочетании с быстрым реагированием на изме</w:t>
      </w:r>
      <w:r w:rsidRPr="00635736">
        <w:rPr>
          <w:noProof/>
          <w:sz w:val="28"/>
          <w:szCs w:val="28"/>
        </w:rPr>
        <w:softHyphen/>
        <w:t>нение потребительского спроса и поддержанием высокого ка</w:t>
      </w:r>
      <w:r w:rsidRPr="00635736">
        <w:rPr>
          <w:noProof/>
          <w:sz w:val="28"/>
          <w:szCs w:val="28"/>
        </w:rPr>
        <w:softHyphen/>
        <w:t>чества продукции. Достигается это путем внедрения гибких производственных технологий, которые сокращают время про</w:t>
      </w:r>
      <w:r w:rsidRPr="00635736">
        <w:rPr>
          <w:noProof/>
          <w:sz w:val="28"/>
          <w:szCs w:val="28"/>
        </w:rPr>
        <w:softHyphen/>
        <w:t>изводственно-логистического цикла и снижают возможные потери от брака.</w:t>
      </w:r>
    </w:p>
    <w:p w:rsidR="003325A3" w:rsidRPr="00635736" w:rsidRDefault="003325A3" w:rsidP="003325A3">
      <w:pPr>
        <w:shd w:val="clear" w:color="auto" w:fill="FFFFFF"/>
        <w:ind w:left="29" w:right="5" w:firstLine="680"/>
        <w:jc w:val="both"/>
        <w:rPr>
          <w:noProof/>
          <w:sz w:val="28"/>
          <w:szCs w:val="28"/>
        </w:rPr>
      </w:pPr>
      <w:r w:rsidRPr="00635736">
        <w:rPr>
          <w:noProof/>
          <w:sz w:val="28"/>
          <w:szCs w:val="28"/>
        </w:rPr>
        <w:lastRenderedPageBreak/>
        <w:t>Системы, основанные на принципах «Lean production», от</w:t>
      </w:r>
      <w:r w:rsidRPr="00635736">
        <w:rPr>
          <w:noProof/>
          <w:sz w:val="28"/>
          <w:szCs w:val="28"/>
        </w:rPr>
        <w:softHyphen/>
        <w:t>личаются от других систем организации производственного процесса тем, что в них интегрируются производственные и сбытовые функции. Основные компоненты систем «Lean pro</w:t>
      </w:r>
      <w:r w:rsidRPr="00635736">
        <w:rPr>
          <w:noProof/>
          <w:sz w:val="28"/>
          <w:szCs w:val="28"/>
        </w:rPr>
        <w:softHyphen/>
        <w:t xml:space="preserve">duction» представлены на рис. </w:t>
      </w:r>
      <w:r w:rsidR="00013662" w:rsidRPr="00CE4A39">
        <w:rPr>
          <w:noProof/>
          <w:sz w:val="28"/>
          <w:szCs w:val="28"/>
        </w:rPr>
        <w:t>5</w:t>
      </w:r>
      <w:r w:rsidRPr="00635736">
        <w:rPr>
          <w:noProof/>
          <w:sz w:val="28"/>
          <w:szCs w:val="28"/>
        </w:rPr>
        <w:t>.</w:t>
      </w:r>
      <w:r w:rsidR="00013662" w:rsidRPr="00CE4A39">
        <w:rPr>
          <w:noProof/>
          <w:sz w:val="28"/>
          <w:szCs w:val="28"/>
        </w:rPr>
        <w:t>14</w:t>
      </w:r>
      <w:r w:rsidRPr="00635736">
        <w:rPr>
          <w:noProof/>
          <w:sz w:val="28"/>
          <w:szCs w:val="28"/>
        </w:rPr>
        <w:t>.</w:t>
      </w:r>
    </w:p>
    <w:p w:rsidR="003325A3" w:rsidRPr="00635736" w:rsidRDefault="003325A3" w:rsidP="003325A3">
      <w:pPr>
        <w:shd w:val="clear" w:color="auto" w:fill="FFFFFF"/>
        <w:ind w:left="29" w:right="5" w:firstLine="680"/>
        <w:jc w:val="both"/>
        <w:rPr>
          <w:noProof/>
          <w:sz w:val="28"/>
          <w:szCs w:val="28"/>
        </w:rPr>
      </w:pPr>
      <w:r w:rsidRPr="00635736">
        <w:rPr>
          <w:noProof/>
          <w:sz w:val="28"/>
          <w:szCs w:val="28"/>
        </w:rPr>
        <w:t>Идея системы, в основе реализации которой лежит функцио</w:t>
      </w:r>
      <w:r w:rsidRPr="00635736">
        <w:rPr>
          <w:noProof/>
          <w:sz w:val="28"/>
          <w:szCs w:val="28"/>
        </w:rPr>
        <w:softHyphen/>
        <w:t>нально-стоимостный анализ, заключается в устранении беспо</w:t>
      </w:r>
      <w:r w:rsidRPr="00635736">
        <w:rPr>
          <w:noProof/>
          <w:sz w:val="28"/>
          <w:szCs w:val="28"/>
        </w:rPr>
        <w:softHyphen/>
        <w:t>лезных операций (waste activities), не создающих потребитель</w:t>
      </w:r>
      <w:r w:rsidRPr="00635736">
        <w:rPr>
          <w:noProof/>
          <w:sz w:val="28"/>
          <w:szCs w:val="28"/>
        </w:rPr>
        <w:softHyphen/>
        <w:t>ную стоимость. По различным товарам затраты на такие опера</w:t>
      </w:r>
      <w:r w:rsidRPr="00635736">
        <w:rPr>
          <w:noProof/>
          <w:sz w:val="28"/>
          <w:szCs w:val="28"/>
        </w:rPr>
        <w:softHyphen/>
        <w:t>ции составляют от 30 до 70 % общих затрат на производство го</w:t>
      </w:r>
      <w:r w:rsidRPr="00635736">
        <w:rPr>
          <w:noProof/>
          <w:sz w:val="28"/>
          <w:szCs w:val="28"/>
        </w:rPr>
        <w:softHyphen/>
        <w:t>тового продукта. Наиболее бесполезные с точки зрения «Lean production» затраты возникают на следующих этапах:</w:t>
      </w:r>
    </w:p>
    <w:p w:rsidR="003325A3" w:rsidRPr="00635736" w:rsidRDefault="003325A3" w:rsidP="00335B8A">
      <w:pPr>
        <w:widowControl w:val="0"/>
        <w:numPr>
          <w:ilvl w:val="0"/>
          <w:numId w:val="85"/>
        </w:numPr>
        <w:shd w:val="clear" w:color="auto" w:fill="FFFFFF"/>
        <w:tabs>
          <w:tab w:val="left" w:pos="993"/>
        </w:tabs>
        <w:autoSpaceDE w:val="0"/>
        <w:autoSpaceDN w:val="0"/>
        <w:adjustRightInd w:val="0"/>
        <w:ind w:left="0" w:right="5" w:firstLine="709"/>
        <w:jc w:val="both"/>
        <w:rPr>
          <w:sz w:val="28"/>
          <w:szCs w:val="28"/>
        </w:rPr>
      </w:pPr>
      <w:r w:rsidRPr="00635736">
        <w:rPr>
          <w:sz w:val="28"/>
          <w:szCs w:val="28"/>
        </w:rPr>
        <w:t>при транспортировке;</w:t>
      </w:r>
    </w:p>
    <w:p w:rsidR="003325A3" w:rsidRPr="00635736" w:rsidRDefault="003325A3" w:rsidP="00335B8A">
      <w:pPr>
        <w:widowControl w:val="0"/>
        <w:numPr>
          <w:ilvl w:val="0"/>
          <w:numId w:val="85"/>
        </w:numPr>
        <w:shd w:val="clear" w:color="auto" w:fill="FFFFFF"/>
        <w:tabs>
          <w:tab w:val="left" w:pos="993"/>
        </w:tabs>
        <w:autoSpaceDE w:val="0"/>
        <w:autoSpaceDN w:val="0"/>
        <w:adjustRightInd w:val="0"/>
        <w:ind w:left="0" w:right="5" w:firstLine="709"/>
        <w:jc w:val="both"/>
        <w:rPr>
          <w:sz w:val="28"/>
          <w:szCs w:val="28"/>
        </w:rPr>
      </w:pPr>
      <w:r w:rsidRPr="00635736">
        <w:rPr>
          <w:sz w:val="28"/>
          <w:szCs w:val="28"/>
        </w:rPr>
        <w:t xml:space="preserve">технологическом </w:t>
      </w:r>
      <w:proofErr w:type="gramStart"/>
      <w:r w:rsidRPr="00635736">
        <w:rPr>
          <w:sz w:val="28"/>
          <w:szCs w:val="28"/>
        </w:rPr>
        <w:t>перемещении</w:t>
      </w:r>
      <w:proofErr w:type="gramEnd"/>
      <w:r w:rsidRPr="00635736">
        <w:rPr>
          <w:sz w:val="28"/>
          <w:szCs w:val="28"/>
        </w:rPr>
        <w:t xml:space="preserve"> материальных ресурсов;</w:t>
      </w:r>
    </w:p>
    <w:p w:rsidR="003325A3" w:rsidRPr="00635736" w:rsidRDefault="003325A3" w:rsidP="00335B8A">
      <w:pPr>
        <w:widowControl w:val="0"/>
        <w:numPr>
          <w:ilvl w:val="0"/>
          <w:numId w:val="85"/>
        </w:numPr>
        <w:shd w:val="clear" w:color="auto" w:fill="FFFFFF"/>
        <w:tabs>
          <w:tab w:val="left" w:pos="993"/>
        </w:tabs>
        <w:autoSpaceDE w:val="0"/>
        <w:autoSpaceDN w:val="0"/>
        <w:adjustRightInd w:val="0"/>
        <w:ind w:left="0" w:right="5" w:firstLine="709"/>
        <w:jc w:val="both"/>
        <w:rPr>
          <w:sz w:val="28"/>
          <w:szCs w:val="28"/>
        </w:rPr>
      </w:pPr>
      <w:proofErr w:type="gramStart"/>
      <w:r w:rsidRPr="00635736">
        <w:rPr>
          <w:sz w:val="28"/>
          <w:szCs w:val="28"/>
        </w:rPr>
        <w:t>ожидании</w:t>
      </w:r>
      <w:proofErr w:type="gramEnd"/>
      <w:r w:rsidRPr="00635736">
        <w:rPr>
          <w:sz w:val="28"/>
          <w:szCs w:val="28"/>
        </w:rPr>
        <w:t xml:space="preserve"> (складировании);</w:t>
      </w:r>
    </w:p>
    <w:p w:rsidR="003325A3" w:rsidRPr="00635736" w:rsidRDefault="003325A3" w:rsidP="00335B8A">
      <w:pPr>
        <w:widowControl w:val="0"/>
        <w:numPr>
          <w:ilvl w:val="0"/>
          <w:numId w:val="85"/>
        </w:numPr>
        <w:shd w:val="clear" w:color="auto" w:fill="FFFFFF"/>
        <w:tabs>
          <w:tab w:val="left" w:pos="993"/>
        </w:tabs>
        <w:autoSpaceDE w:val="0"/>
        <w:autoSpaceDN w:val="0"/>
        <w:adjustRightInd w:val="0"/>
        <w:ind w:left="0" w:right="5" w:firstLine="709"/>
        <w:jc w:val="both"/>
        <w:rPr>
          <w:sz w:val="28"/>
          <w:szCs w:val="28"/>
        </w:rPr>
      </w:pPr>
      <w:proofErr w:type="gramStart"/>
      <w:r w:rsidRPr="00635736">
        <w:rPr>
          <w:sz w:val="28"/>
          <w:szCs w:val="28"/>
        </w:rPr>
        <w:t>устранении</w:t>
      </w:r>
      <w:proofErr w:type="gramEnd"/>
      <w:r w:rsidRPr="00635736">
        <w:rPr>
          <w:sz w:val="28"/>
          <w:szCs w:val="28"/>
        </w:rPr>
        <w:t xml:space="preserve"> дефектов.</w:t>
      </w:r>
    </w:p>
    <w:p w:rsidR="003325A3" w:rsidRPr="00635736" w:rsidRDefault="003325A3" w:rsidP="003325A3">
      <w:pPr>
        <w:shd w:val="clear" w:color="auto" w:fill="FFFFFF"/>
        <w:tabs>
          <w:tab w:val="left" w:pos="993"/>
        </w:tabs>
        <w:ind w:left="709" w:right="5"/>
        <w:jc w:val="both"/>
        <w:rPr>
          <w:sz w:val="28"/>
          <w:szCs w:val="28"/>
        </w:rPr>
      </w:pPr>
    </w:p>
    <w:p w:rsidR="003325A3" w:rsidRPr="00635736" w:rsidRDefault="003325A3" w:rsidP="003325A3">
      <w:pPr>
        <w:ind w:left="14" w:right="24"/>
        <w:jc w:val="center"/>
        <w:rPr>
          <w:sz w:val="28"/>
          <w:szCs w:val="28"/>
        </w:rPr>
      </w:pPr>
      <w:r w:rsidRPr="00635736">
        <w:rPr>
          <w:noProof/>
          <w:sz w:val="28"/>
          <w:szCs w:val="28"/>
        </w:rPr>
        <w:drawing>
          <wp:inline distT="0" distB="0" distL="0" distR="0" wp14:anchorId="042ABAA1" wp14:editId="764660CA">
            <wp:extent cx="5314950" cy="3819525"/>
            <wp:effectExtent l="0" t="0" r="0" b="9525"/>
            <wp:docPr id="4999" name="Рисунок 4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rotWithShape="1">
                    <a:blip r:embed="rId105">
                      <a:extLst>
                        <a:ext uri="{28A0092B-C50C-407E-A947-70E740481C1C}">
                          <a14:useLocalDpi xmlns:a14="http://schemas.microsoft.com/office/drawing/2010/main" val="0"/>
                        </a:ext>
                      </a:extLst>
                    </a:blip>
                    <a:srcRect b="11479"/>
                    <a:stretch/>
                  </pic:blipFill>
                  <pic:spPr bwMode="auto">
                    <a:xfrm>
                      <a:off x="0" y="0"/>
                      <a:ext cx="5314950" cy="3819525"/>
                    </a:xfrm>
                    <a:prstGeom prst="rect">
                      <a:avLst/>
                    </a:prstGeom>
                    <a:noFill/>
                    <a:ln>
                      <a:noFill/>
                    </a:ln>
                    <a:extLst>
                      <a:ext uri="{53640926-AAD7-44D8-BBD7-CCE9431645EC}">
                        <a14:shadowObscured xmlns:a14="http://schemas.microsoft.com/office/drawing/2010/main"/>
                      </a:ext>
                    </a:extLst>
                  </pic:spPr>
                </pic:pic>
              </a:graphicData>
            </a:graphic>
          </wp:inline>
        </w:drawing>
      </w:r>
    </w:p>
    <w:p w:rsidR="00013662" w:rsidRPr="00013662" w:rsidRDefault="00013662" w:rsidP="00013662">
      <w:pPr>
        <w:shd w:val="clear" w:color="auto" w:fill="FFFFFF"/>
        <w:ind w:left="29" w:right="5" w:firstLine="680"/>
        <w:jc w:val="center"/>
        <w:rPr>
          <w:noProof/>
          <w:sz w:val="28"/>
          <w:szCs w:val="28"/>
        </w:rPr>
      </w:pPr>
      <w:r>
        <w:rPr>
          <w:noProof/>
          <w:sz w:val="28"/>
          <w:szCs w:val="28"/>
        </w:rPr>
        <w:t>Рис. 5.14. Базовые компоненты микрологистической системы «</w:t>
      </w:r>
      <w:r>
        <w:rPr>
          <w:noProof/>
          <w:sz w:val="28"/>
          <w:szCs w:val="28"/>
          <w:lang w:val="en-US"/>
        </w:rPr>
        <w:t>Lean</w:t>
      </w:r>
      <w:r w:rsidRPr="00013662">
        <w:rPr>
          <w:noProof/>
          <w:sz w:val="28"/>
          <w:szCs w:val="28"/>
        </w:rPr>
        <w:t xml:space="preserve"> </w:t>
      </w:r>
      <w:r>
        <w:rPr>
          <w:noProof/>
          <w:sz w:val="28"/>
          <w:szCs w:val="28"/>
          <w:lang w:val="en-US"/>
        </w:rPr>
        <w:t>Production</w:t>
      </w:r>
      <w:r>
        <w:rPr>
          <w:noProof/>
          <w:sz w:val="28"/>
          <w:szCs w:val="28"/>
        </w:rPr>
        <w:t>»</w:t>
      </w:r>
    </w:p>
    <w:p w:rsidR="003325A3" w:rsidRPr="00635736" w:rsidRDefault="003325A3" w:rsidP="003325A3">
      <w:pPr>
        <w:shd w:val="clear" w:color="auto" w:fill="FFFFFF"/>
        <w:ind w:left="29" w:right="5" w:firstLine="680"/>
        <w:jc w:val="both"/>
        <w:rPr>
          <w:noProof/>
          <w:sz w:val="28"/>
          <w:szCs w:val="28"/>
        </w:rPr>
      </w:pPr>
      <w:r w:rsidRPr="00635736">
        <w:rPr>
          <w:noProof/>
          <w:sz w:val="28"/>
          <w:szCs w:val="28"/>
        </w:rPr>
        <w:t>Непроизводительные потери связаны также с использовани</w:t>
      </w:r>
      <w:r w:rsidRPr="00635736">
        <w:rPr>
          <w:noProof/>
          <w:sz w:val="28"/>
          <w:szCs w:val="28"/>
        </w:rPr>
        <w:softHyphen/>
        <w:t>ем универсального инвентаря и инструментов, перепроизводст</w:t>
      </w:r>
      <w:r w:rsidRPr="00635736">
        <w:rPr>
          <w:noProof/>
          <w:sz w:val="28"/>
          <w:szCs w:val="28"/>
        </w:rPr>
        <w:softHyphen/>
        <w:t>вом готовой продукции.</w:t>
      </w:r>
    </w:p>
    <w:p w:rsidR="003325A3" w:rsidRDefault="003325A3" w:rsidP="003325A3">
      <w:pPr>
        <w:shd w:val="clear" w:color="auto" w:fill="FFFFFF"/>
        <w:ind w:left="29" w:right="5" w:firstLine="680"/>
        <w:jc w:val="both"/>
        <w:rPr>
          <w:noProof/>
          <w:sz w:val="28"/>
          <w:szCs w:val="28"/>
        </w:rPr>
      </w:pPr>
      <w:r w:rsidRPr="00635736">
        <w:rPr>
          <w:noProof/>
          <w:sz w:val="28"/>
          <w:szCs w:val="28"/>
        </w:rPr>
        <w:t>Практика применения систем, основанных на принципах «Lean production», показала, что при этом сокращение брака составляет в среднем 75 % , затрат на производство (в расчете на единицу продукции) — 45, длительности производственного цикла — 50, потребности в оборотном капитале — до 75, в ос</w:t>
      </w:r>
      <w:r w:rsidRPr="00635736">
        <w:rPr>
          <w:noProof/>
          <w:sz w:val="28"/>
          <w:szCs w:val="28"/>
        </w:rPr>
        <w:softHyphen/>
        <w:t>новном капитале — до 50 %.</w:t>
      </w:r>
    </w:p>
    <w:p w:rsidR="00013662" w:rsidRPr="00635736" w:rsidRDefault="00013662" w:rsidP="003325A3">
      <w:pPr>
        <w:shd w:val="clear" w:color="auto" w:fill="FFFFFF"/>
        <w:ind w:left="29" w:right="5" w:firstLine="680"/>
        <w:jc w:val="both"/>
        <w:rPr>
          <w:noProof/>
          <w:sz w:val="28"/>
          <w:szCs w:val="28"/>
        </w:rPr>
      </w:pPr>
    </w:p>
    <w:p w:rsidR="003325A3" w:rsidRPr="00013662" w:rsidRDefault="003325A3" w:rsidP="00013662">
      <w:pPr>
        <w:pStyle w:val="5"/>
        <w:rPr>
          <w:noProof/>
          <w:sz w:val="28"/>
          <w:szCs w:val="28"/>
        </w:rPr>
      </w:pPr>
      <w:r w:rsidRPr="00013662">
        <w:rPr>
          <w:noProof/>
          <w:sz w:val="28"/>
          <w:szCs w:val="28"/>
        </w:rPr>
        <w:lastRenderedPageBreak/>
        <w:t>5</w:t>
      </w:r>
      <w:r w:rsidR="00013662" w:rsidRPr="00013662">
        <w:rPr>
          <w:noProof/>
          <w:sz w:val="28"/>
          <w:szCs w:val="28"/>
        </w:rPr>
        <w:t>.4</w:t>
      </w:r>
      <w:r w:rsidRPr="00013662">
        <w:rPr>
          <w:noProof/>
          <w:sz w:val="28"/>
          <w:szCs w:val="28"/>
        </w:rPr>
        <w:t>.</w:t>
      </w:r>
      <w:r w:rsidR="00013662" w:rsidRPr="00013662">
        <w:rPr>
          <w:noProof/>
          <w:sz w:val="28"/>
          <w:szCs w:val="28"/>
        </w:rPr>
        <w:t>4.</w:t>
      </w:r>
      <w:r w:rsidRPr="00013662">
        <w:rPr>
          <w:noProof/>
          <w:sz w:val="28"/>
          <w:szCs w:val="28"/>
        </w:rPr>
        <w:t xml:space="preserve"> Перспективы развития логистических систем в производстве</w:t>
      </w:r>
    </w:p>
    <w:p w:rsidR="003325A3" w:rsidRPr="00635736" w:rsidRDefault="003325A3" w:rsidP="003325A3">
      <w:pPr>
        <w:shd w:val="clear" w:color="auto" w:fill="FFFFFF"/>
        <w:ind w:left="29" w:right="5" w:firstLine="680"/>
        <w:jc w:val="both"/>
        <w:rPr>
          <w:noProof/>
          <w:sz w:val="28"/>
          <w:szCs w:val="28"/>
        </w:rPr>
      </w:pPr>
      <w:r w:rsidRPr="00635736">
        <w:rPr>
          <w:noProof/>
          <w:sz w:val="28"/>
          <w:szCs w:val="28"/>
        </w:rPr>
        <w:t>Для капиталоемких производств (энергетика, транспорт, машиностроение) едва ли не определяющую роль в достижении эффективности деятельности предприятий играет управление основными фондами. Именно на него приходится значительная доля инвестиционных вложений и большая часть затрат в се</w:t>
      </w:r>
      <w:r w:rsidRPr="00635736">
        <w:rPr>
          <w:noProof/>
          <w:sz w:val="28"/>
          <w:szCs w:val="28"/>
        </w:rPr>
        <w:softHyphen/>
        <w:t>бестоимости производимой продукции, а работоспособность оборудования напрямую связана с выпуском конечной продукции. Требования к системам управления оборудованием и к ло</w:t>
      </w:r>
      <w:r w:rsidRPr="00635736">
        <w:rPr>
          <w:noProof/>
          <w:sz w:val="28"/>
          <w:szCs w:val="28"/>
        </w:rPr>
        <w:softHyphen/>
        <w:t>гистическим системам управления материальными ресурсами в принципе схожи. Это масштабируемость информационно-тех</w:t>
      </w:r>
      <w:r w:rsidRPr="00635736">
        <w:rPr>
          <w:noProof/>
          <w:sz w:val="28"/>
          <w:szCs w:val="28"/>
        </w:rPr>
        <w:softHyphen/>
        <w:t>нологических решений, их надежность, гибкость и интегриро-ванность, низкие затраты. Современные системы в области уп</w:t>
      </w:r>
      <w:r w:rsidRPr="00635736">
        <w:rPr>
          <w:noProof/>
          <w:sz w:val="28"/>
          <w:szCs w:val="28"/>
        </w:rPr>
        <w:softHyphen/>
        <w:t>равления оборудованием (типа «Enterprise asset management», или ЕАМ-системы) могут быть локальными («MRO Software», «Indus», «Mincom», «Invensys avantis», «Datastream»), или яв</w:t>
      </w:r>
      <w:r w:rsidRPr="00635736">
        <w:rPr>
          <w:noProof/>
          <w:sz w:val="28"/>
          <w:szCs w:val="28"/>
        </w:rPr>
        <w:softHyphen/>
        <w:t>ляться подсистемами ERP-систем («SAP R3», «Oracle applica</w:t>
      </w:r>
      <w:r w:rsidRPr="00635736">
        <w:rPr>
          <w:noProof/>
          <w:sz w:val="28"/>
          <w:szCs w:val="28"/>
        </w:rPr>
        <w:softHyphen/>
        <w:t>tions», «Baan», «J.D.Edwards», «IFS applications»).</w:t>
      </w:r>
    </w:p>
    <w:p w:rsidR="003325A3" w:rsidRPr="00635736" w:rsidRDefault="003325A3" w:rsidP="003325A3">
      <w:pPr>
        <w:shd w:val="clear" w:color="auto" w:fill="FFFFFF"/>
        <w:ind w:left="29" w:right="5" w:firstLine="680"/>
        <w:jc w:val="both"/>
        <w:rPr>
          <w:noProof/>
          <w:sz w:val="28"/>
          <w:szCs w:val="28"/>
        </w:rPr>
      </w:pPr>
      <w:r w:rsidRPr="00635736">
        <w:rPr>
          <w:noProof/>
          <w:sz w:val="28"/>
          <w:szCs w:val="28"/>
        </w:rPr>
        <w:t>В ERP-системах функции по моделированию загрузки и потребности в технологическом оборудовании, его ремонту, техническому и сервисному обслуживанию представлены наи</w:t>
      </w:r>
      <w:r w:rsidRPr="00635736">
        <w:rPr>
          <w:noProof/>
          <w:sz w:val="28"/>
          <w:szCs w:val="28"/>
        </w:rPr>
        <w:softHyphen/>
        <w:t>более полно и (что очень важно для средних и крупных про</w:t>
      </w:r>
      <w:r w:rsidRPr="00635736">
        <w:rPr>
          <w:noProof/>
          <w:sz w:val="28"/>
          <w:szCs w:val="28"/>
        </w:rPr>
        <w:softHyphen/>
        <w:t>мышленных предприятий) интегрированы со всеми сферами деятельности предприятия.</w:t>
      </w:r>
    </w:p>
    <w:p w:rsidR="003325A3" w:rsidRPr="00635736" w:rsidRDefault="003325A3" w:rsidP="003325A3">
      <w:pPr>
        <w:shd w:val="clear" w:color="auto" w:fill="FFFFFF"/>
        <w:ind w:left="29" w:right="5" w:firstLine="680"/>
        <w:jc w:val="both"/>
        <w:rPr>
          <w:noProof/>
          <w:sz w:val="28"/>
          <w:szCs w:val="28"/>
        </w:rPr>
      </w:pPr>
      <w:proofErr w:type="gramStart"/>
      <w:r w:rsidRPr="00635736">
        <w:rPr>
          <w:noProof/>
          <w:sz w:val="28"/>
          <w:szCs w:val="28"/>
        </w:rPr>
        <w:t>Основной экономический эффект от применения ЕАМ-си-стем заключается в сокращении затрат на обслуживание обору</w:t>
      </w:r>
      <w:r w:rsidRPr="00635736">
        <w:rPr>
          <w:noProof/>
          <w:sz w:val="28"/>
          <w:szCs w:val="28"/>
        </w:rPr>
        <w:softHyphen/>
        <w:t>дования и повышение его производительности (коэффициента готовности), что позволяет снизить издержки на ремонтные ра</w:t>
      </w:r>
      <w:r w:rsidRPr="00635736">
        <w:rPr>
          <w:noProof/>
          <w:sz w:val="28"/>
          <w:szCs w:val="28"/>
        </w:rPr>
        <w:softHyphen/>
        <w:t>боты до 20 %. ЕАМ-системы управляют всем жизненным цик</w:t>
      </w:r>
      <w:r w:rsidRPr="00635736">
        <w:rPr>
          <w:noProof/>
          <w:sz w:val="28"/>
          <w:szCs w:val="28"/>
        </w:rPr>
        <w:softHyphen/>
        <w:t>лом оборудования — от проектирования до изготовления, мон</w:t>
      </w:r>
      <w:r w:rsidRPr="00635736">
        <w:rPr>
          <w:noProof/>
          <w:sz w:val="28"/>
          <w:szCs w:val="28"/>
        </w:rPr>
        <w:softHyphen/>
        <w:t>тажа и сборки, а затем последующего обслуживания, сервис</w:t>
      </w:r>
      <w:r w:rsidRPr="00635736">
        <w:rPr>
          <w:noProof/>
          <w:sz w:val="28"/>
          <w:szCs w:val="28"/>
        </w:rPr>
        <w:softHyphen/>
        <w:t>ных и профилактических работ, модернизации, реконструкции и выведения из эксплуатации.</w:t>
      </w:r>
      <w:proofErr w:type="gramEnd"/>
      <w:r w:rsidRPr="00635736">
        <w:rPr>
          <w:noProof/>
          <w:sz w:val="28"/>
          <w:szCs w:val="28"/>
        </w:rPr>
        <w:t xml:space="preserve"> Для каждого этапа жизненного цикла оборудования в ЕАМ-системах предусмотрено сопровож</w:t>
      </w:r>
      <w:r w:rsidRPr="00635736">
        <w:rPr>
          <w:noProof/>
          <w:sz w:val="28"/>
          <w:szCs w:val="28"/>
        </w:rPr>
        <w:softHyphen/>
        <w:t>дение соответствующих бизнес-процессов.</w:t>
      </w:r>
    </w:p>
    <w:p w:rsidR="003325A3" w:rsidRPr="00635736" w:rsidRDefault="003325A3" w:rsidP="003325A3">
      <w:pPr>
        <w:shd w:val="clear" w:color="auto" w:fill="FFFFFF"/>
        <w:ind w:left="29" w:right="5" w:firstLine="680"/>
        <w:jc w:val="both"/>
        <w:rPr>
          <w:noProof/>
          <w:sz w:val="28"/>
          <w:szCs w:val="28"/>
        </w:rPr>
      </w:pPr>
      <w:r w:rsidRPr="00635736">
        <w:rPr>
          <w:noProof/>
          <w:sz w:val="28"/>
          <w:szCs w:val="28"/>
        </w:rPr>
        <w:t>ЕАМ включает в себя также подсистему поддержки приня</w:t>
      </w:r>
      <w:r w:rsidRPr="00635736">
        <w:rPr>
          <w:noProof/>
          <w:sz w:val="28"/>
          <w:szCs w:val="28"/>
        </w:rPr>
        <w:softHyphen/>
        <w:t>тия решений, предполагающую мониторинг эффективности ра</w:t>
      </w:r>
      <w:r w:rsidRPr="00635736">
        <w:rPr>
          <w:noProof/>
          <w:sz w:val="28"/>
          <w:szCs w:val="28"/>
        </w:rPr>
        <w:softHyphen/>
        <w:t>боты оборудования, и использует популярную в настоящее вре</w:t>
      </w:r>
      <w:r w:rsidRPr="00635736">
        <w:rPr>
          <w:noProof/>
          <w:sz w:val="28"/>
          <w:szCs w:val="28"/>
        </w:rPr>
        <w:softHyphen/>
        <w:t>мя методологию «Balanced scorecard». В ее задачу входит ана</w:t>
      </w:r>
      <w:r w:rsidRPr="00635736">
        <w:rPr>
          <w:noProof/>
          <w:sz w:val="28"/>
          <w:szCs w:val="28"/>
        </w:rPr>
        <w:softHyphen/>
        <w:t>лиз доступности оборудования для применения в производ</w:t>
      </w:r>
      <w:r w:rsidRPr="00635736">
        <w:rPr>
          <w:noProof/>
          <w:sz w:val="28"/>
          <w:szCs w:val="28"/>
        </w:rPr>
        <w:softHyphen/>
        <w:t>ственных процессах, его эффективности и качества выполняе</w:t>
      </w:r>
      <w:r w:rsidRPr="00635736">
        <w:rPr>
          <w:noProof/>
          <w:sz w:val="28"/>
          <w:szCs w:val="28"/>
        </w:rPr>
        <w:softHyphen/>
        <w:t>мых работ по техническому обслуживанию.</w:t>
      </w:r>
    </w:p>
    <w:p w:rsidR="003325A3" w:rsidRPr="00635736" w:rsidRDefault="003325A3" w:rsidP="003325A3">
      <w:pPr>
        <w:shd w:val="clear" w:color="auto" w:fill="FFFFFF"/>
        <w:ind w:left="29" w:right="5" w:firstLine="680"/>
        <w:jc w:val="both"/>
        <w:rPr>
          <w:noProof/>
          <w:sz w:val="28"/>
          <w:szCs w:val="28"/>
        </w:rPr>
      </w:pPr>
      <w:r w:rsidRPr="00635736">
        <w:rPr>
          <w:noProof/>
          <w:sz w:val="28"/>
          <w:szCs w:val="28"/>
        </w:rPr>
        <w:t>Базовые подходы к созданию и развитию ЕАМ-систем осно</w:t>
      </w:r>
      <w:r w:rsidRPr="00635736">
        <w:rPr>
          <w:noProof/>
          <w:sz w:val="28"/>
          <w:szCs w:val="28"/>
        </w:rPr>
        <w:softHyphen/>
        <w:t>ваны на ключевых критериях, следование которым должно обеспечить высокую конкурентоспособность предприятия в сов</w:t>
      </w:r>
      <w:r w:rsidRPr="00635736">
        <w:rPr>
          <w:noProof/>
          <w:sz w:val="28"/>
          <w:szCs w:val="28"/>
        </w:rPr>
        <w:softHyphen/>
        <w:t>ременных условиях:</w:t>
      </w:r>
    </w:p>
    <w:p w:rsidR="003325A3" w:rsidRPr="00635736" w:rsidRDefault="003325A3" w:rsidP="00335B8A">
      <w:pPr>
        <w:widowControl w:val="0"/>
        <w:numPr>
          <w:ilvl w:val="0"/>
          <w:numId w:val="85"/>
        </w:numPr>
        <w:shd w:val="clear" w:color="auto" w:fill="FFFFFF"/>
        <w:tabs>
          <w:tab w:val="left" w:pos="993"/>
        </w:tabs>
        <w:autoSpaceDE w:val="0"/>
        <w:autoSpaceDN w:val="0"/>
        <w:adjustRightInd w:val="0"/>
        <w:ind w:left="0" w:right="5" w:firstLine="709"/>
        <w:jc w:val="both"/>
        <w:rPr>
          <w:sz w:val="28"/>
          <w:szCs w:val="28"/>
        </w:rPr>
      </w:pPr>
      <w:r w:rsidRPr="00635736">
        <w:rPr>
          <w:sz w:val="28"/>
          <w:szCs w:val="28"/>
        </w:rPr>
        <w:t>работа в режиме так называемого «расширенного пред</w:t>
      </w:r>
      <w:r w:rsidRPr="00635736">
        <w:rPr>
          <w:sz w:val="28"/>
          <w:szCs w:val="28"/>
        </w:rPr>
        <w:softHyphen/>
        <w:t>приятия» («</w:t>
      </w:r>
      <w:proofErr w:type="spellStart"/>
      <w:r w:rsidRPr="00635736">
        <w:rPr>
          <w:sz w:val="28"/>
          <w:szCs w:val="28"/>
        </w:rPr>
        <w:t>extended</w:t>
      </w:r>
      <w:proofErr w:type="spellEnd"/>
      <w:r w:rsidRPr="00635736">
        <w:rPr>
          <w:sz w:val="28"/>
          <w:szCs w:val="28"/>
        </w:rPr>
        <w:t xml:space="preserve"> </w:t>
      </w:r>
      <w:proofErr w:type="spellStart"/>
      <w:r w:rsidRPr="00635736">
        <w:rPr>
          <w:sz w:val="28"/>
          <w:szCs w:val="28"/>
        </w:rPr>
        <w:t>enterprise</w:t>
      </w:r>
      <w:proofErr w:type="spellEnd"/>
      <w:r w:rsidRPr="00635736">
        <w:rPr>
          <w:sz w:val="28"/>
          <w:szCs w:val="28"/>
        </w:rPr>
        <w:t>»), когда предприятие стано</w:t>
      </w:r>
      <w:r w:rsidRPr="00635736">
        <w:rPr>
          <w:sz w:val="28"/>
          <w:szCs w:val="28"/>
        </w:rPr>
        <w:softHyphen/>
        <w:t>вится одним из участников логистического процесса, образуя с поставщиками, партнерами, клиентами единое сообщество, деятельность которого подчинена удовлетворению требований ко</w:t>
      </w:r>
      <w:r w:rsidRPr="00635736">
        <w:rPr>
          <w:sz w:val="28"/>
          <w:szCs w:val="28"/>
        </w:rPr>
        <w:softHyphen/>
        <w:t>нечных потребителей;</w:t>
      </w:r>
    </w:p>
    <w:p w:rsidR="003325A3" w:rsidRPr="00635736" w:rsidRDefault="003325A3" w:rsidP="00335B8A">
      <w:pPr>
        <w:widowControl w:val="0"/>
        <w:numPr>
          <w:ilvl w:val="0"/>
          <w:numId w:val="85"/>
        </w:numPr>
        <w:shd w:val="clear" w:color="auto" w:fill="FFFFFF"/>
        <w:tabs>
          <w:tab w:val="left" w:pos="993"/>
        </w:tabs>
        <w:autoSpaceDE w:val="0"/>
        <w:autoSpaceDN w:val="0"/>
        <w:adjustRightInd w:val="0"/>
        <w:ind w:left="0" w:right="5" w:firstLine="709"/>
        <w:jc w:val="both"/>
        <w:rPr>
          <w:sz w:val="28"/>
          <w:szCs w:val="28"/>
        </w:rPr>
      </w:pPr>
      <w:proofErr w:type="spellStart"/>
      <w:r w:rsidRPr="00635736">
        <w:rPr>
          <w:sz w:val="28"/>
          <w:szCs w:val="28"/>
        </w:rPr>
        <w:t>эволюционностъ</w:t>
      </w:r>
      <w:proofErr w:type="spellEnd"/>
      <w:r w:rsidRPr="00635736">
        <w:rPr>
          <w:sz w:val="28"/>
          <w:szCs w:val="28"/>
        </w:rPr>
        <w:t xml:space="preserve"> развития предприятия, т.е. его посте</w:t>
      </w:r>
      <w:r w:rsidRPr="00635736">
        <w:rPr>
          <w:sz w:val="28"/>
          <w:szCs w:val="28"/>
        </w:rPr>
        <w:softHyphen/>
        <w:t>пенное развитие, совершенствование используемых техноло</w:t>
      </w:r>
      <w:r w:rsidRPr="00635736">
        <w:rPr>
          <w:sz w:val="28"/>
          <w:szCs w:val="28"/>
        </w:rPr>
        <w:softHyphen/>
        <w:t>гий, насыщение производимых товаров новыми потребитель</w:t>
      </w:r>
      <w:r w:rsidRPr="00635736">
        <w:rPr>
          <w:sz w:val="28"/>
          <w:szCs w:val="28"/>
        </w:rPr>
        <w:softHyphen/>
        <w:t xml:space="preserve">скими свойствами, пополнение продуктового ряда, замещение </w:t>
      </w:r>
      <w:r w:rsidRPr="00635736">
        <w:rPr>
          <w:sz w:val="28"/>
          <w:szCs w:val="28"/>
        </w:rPr>
        <w:lastRenderedPageBreak/>
        <w:t>ранее производимых товаров новыми;</w:t>
      </w:r>
    </w:p>
    <w:p w:rsidR="003325A3" w:rsidRPr="00635736" w:rsidRDefault="003325A3" w:rsidP="00335B8A">
      <w:pPr>
        <w:widowControl w:val="0"/>
        <w:numPr>
          <w:ilvl w:val="0"/>
          <w:numId w:val="85"/>
        </w:numPr>
        <w:shd w:val="clear" w:color="auto" w:fill="FFFFFF"/>
        <w:tabs>
          <w:tab w:val="left" w:pos="993"/>
        </w:tabs>
        <w:autoSpaceDE w:val="0"/>
        <w:autoSpaceDN w:val="0"/>
        <w:adjustRightInd w:val="0"/>
        <w:ind w:left="0" w:right="5" w:firstLine="709"/>
        <w:jc w:val="both"/>
        <w:rPr>
          <w:sz w:val="28"/>
          <w:szCs w:val="28"/>
        </w:rPr>
      </w:pPr>
      <w:r w:rsidRPr="00635736">
        <w:rPr>
          <w:sz w:val="28"/>
          <w:szCs w:val="28"/>
        </w:rPr>
        <w:t>углубление решаемых предприятием задач: важно не то</w:t>
      </w:r>
      <w:r w:rsidRPr="00635736">
        <w:rPr>
          <w:sz w:val="28"/>
          <w:szCs w:val="28"/>
        </w:rPr>
        <w:softHyphen/>
        <w:t>лько произвести товар, но и обеспечить поддержку полного жизненного цикла создания и использования товара потреби</w:t>
      </w:r>
      <w:r w:rsidRPr="00635736">
        <w:rPr>
          <w:sz w:val="28"/>
          <w:szCs w:val="28"/>
        </w:rPr>
        <w:softHyphen/>
        <w:t>телем;</w:t>
      </w:r>
    </w:p>
    <w:p w:rsidR="003325A3" w:rsidRPr="00635736" w:rsidRDefault="003325A3" w:rsidP="00335B8A">
      <w:pPr>
        <w:widowControl w:val="0"/>
        <w:numPr>
          <w:ilvl w:val="0"/>
          <w:numId w:val="85"/>
        </w:numPr>
        <w:shd w:val="clear" w:color="auto" w:fill="FFFFFF"/>
        <w:tabs>
          <w:tab w:val="left" w:pos="993"/>
        </w:tabs>
        <w:autoSpaceDE w:val="0"/>
        <w:autoSpaceDN w:val="0"/>
        <w:adjustRightInd w:val="0"/>
        <w:ind w:left="0" w:right="5" w:firstLine="709"/>
        <w:jc w:val="both"/>
        <w:rPr>
          <w:sz w:val="28"/>
          <w:szCs w:val="28"/>
        </w:rPr>
      </w:pPr>
      <w:r w:rsidRPr="00635736">
        <w:rPr>
          <w:sz w:val="28"/>
          <w:szCs w:val="28"/>
        </w:rPr>
        <w:t>повышение ответственности и значимости каждого со</w:t>
      </w:r>
      <w:r w:rsidRPr="00635736">
        <w:rPr>
          <w:sz w:val="28"/>
          <w:szCs w:val="28"/>
        </w:rPr>
        <w:softHyphen/>
        <w:t>трудника в достижении рыночного успеха предприятия.</w:t>
      </w:r>
    </w:p>
    <w:p w:rsidR="003325A3" w:rsidRPr="00635736" w:rsidRDefault="003325A3" w:rsidP="003325A3">
      <w:pPr>
        <w:shd w:val="clear" w:color="auto" w:fill="FFFFFF"/>
        <w:ind w:left="29" w:right="5" w:firstLine="680"/>
        <w:jc w:val="both"/>
        <w:rPr>
          <w:noProof/>
          <w:sz w:val="28"/>
          <w:szCs w:val="28"/>
        </w:rPr>
      </w:pPr>
      <w:r w:rsidRPr="00635736">
        <w:rPr>
          <w:noProof/>
          <w:sz w:val="28"/>
          <w:szCs w:val="28"/>
        </w:rPr>
        <w:t>Большинство ЕАМ-систем являются полнофункциональ</w:t>
      </w:r>
      <w:r w:rsidRPr="00635736">
        <w:rPr>
          <w:noProof/>
          <w:sz w:val="28"/>
          <w:szCs w:val="28"/>
        </w:rPr>
        <w:softHyphen/>
        <w:t>ными ERP-системами, которые автоматизируют производство, техническое обслуживание и ремонты, дистрибуцию, финан</w:t>
      </w:r>
      <w:r w:rsidRPr="00635736">
        <w:rPr>
          <w:noProof/>
          <w:sz w:val="28"/>
          <w:szCs w:val="28"/>
        </w:rPr>
        <w:softHyphen/>
        <w:t>сы, маркетинг, взаимодействие с клиентами (CRM), управле</w:t>
      </w:r>
      <w:r w:rsidRPr="00635736">
        <w:rPr>
          <w:noProof/>
          <w:sz w:val="28"/>
          <w:szCs w:val="28"/>
        </w:rPr>
        <w:softHyphen/>
        <w:t>ние персоналом и цепочками поставок (SCM), управление ка</w:t>
      </w:r>
      <w:r w:rsidRPr="00635736">
        <w:rPr>
          <w:noProof/>
          <w:sz w:val="28"/>
          <w:szCs w:val="28"/>
        </w:rPr>
        <w:softHyphen/>
        <w:t>чеством, документооборот. В ЕАМ-системах реализован крите</w:t>
      </w:r>
      <w:r w:rsidRPr="00635736">
        <w:rPr>
          <w:noProof/>
          <w:sz w:val="28"/>
          <w:szCs w:val="28"/>
        </w:rPr>
        <w:softHyphen/>
        <w:t>рий поддержки полного жизненного цикла продукции в ин</w:t>
      </w:r>
      <w:r w:rsidRPr="00635736">
        <w:rPr>
          <w:noProof/>
          <w:sz w:val="28"/>
          <w:szCs w:val="28"/>
        </w:rPr>
        <w:softHyphen/>
        <w:t>формационной системе предприятия. Это позволяет соотно</w:t>
      </w:r>
      <w:r w:rsidRPr="00635736">
        <w:rPr>
          <w:noProof/>
          <w:sz w:val="28"/>
          <w:szCs w:val="28"/>
        </w:rPr>
        <w:softHyphen/>
        <w:t>сить важные события, факты и документы с изделием в тече</w:t>
      </w:r>
      <w:r w:rsidRPr="00635736">
        <w:rPr>
          <w:noProof/>
          <w:sz w:val="28"/>
          <w:szCs w:val="28"/>
        </w:rPr>
        <w:softHyphen/>
        <w:t>ние его жизненного цикла — от проектирования до послепро</w:t>
      </w:r>
      <w:r w:rsidRPr="00635736">
        <w:rPr>
          <w:noProof/>
          <w:sz w:val="28"/>
          <w:szCs w:val="28"/>
        </w:rPr>
        <w:softHyphen/>
        <w:t>дажного обслуживания. Таким образом, существует возмож</w:t>
      </w:r>
      <w:r w:rsidRPr="00635736">
        <w:rPr>
          <w:noProof/>
          <w:sz w:val="28"/>
          <w:szCs w:val="28"/>
        </w:rPr>
        <w:softHyphen/>
        <w:t>ность трассировать изделие по производственной цепочке и проследить его связь с определенной партией, сырьем и ис</w:t>
      </w:r>
      <w:r w:rsidRPr="00635736">
        <w:rPr>
          <w:noProof/>
          <w:sz w:val="28"/>
          <w:szCs w:val="28"/>
        </w:rPr>
        <w:softHyphen/>
        <w:t>пользованными производственными ресурсами. В дальней</w:t>
      </w:r>
      <w:r w:rsidRPr="00635736">
        <w:rPr>
          <w:noProof/>
          <w:sz w:val="28"/>
          <w:szCs w:val="28"/>
        </w:rPr>
        <w:softHyphen/>
        <w:t>шем документооборот легко пополняется за счет специфика</w:t>
      </w:r>
      <w:r w:rsidRPr="00635736">
        <w:rPr>
          <w:noProof/>
          <w:sz w:val="28"/>
          <w:szCs w:val="28"/>
        </w:rPr>
        <w:softHyphen/>
        <w:t>ций материалов, перечней запасных частей, чертежей, CAD-документов, историй сервиса тех изделий, которые требуют по</w:t>
      </w:r>
      <w:r w:rsidRPr="00635736">
        <w:rPr>
          <w:noProof/>
          <w:sz w:val="28"/>
          <w:szCs w:val="28"/>
        </w:rPr>
        <w:softHyphen/>
        <w:t>слепродажного обслуживания.</w:t>
      </w:r>
    </w:p>
    <w:p w:rsidR="003325A3" w:rsidRPr="00635736" w:rsidRDefault="003325A3" w:rsidP="003325A3">
      <w:pPr>
        <w:shd w:val="clear" w:color="auto" w:fill="FFFFFF"/>
        <w:ind w:left="29" w:right="5" w:firstLine="680"/>
        <w:jc w:val="both"/>
        <w:rPr>
          <w:noProof/>
          <w:sz w:val="28"/>
          <w:szCs w:val="28"/>
        </w:rPr>
      </w:pPr>
      <w:r w:rsidRPr="00635736">
        <w:rPr>
          <w:noProof/>
          <w:sz w:val="28"/>
          <w:szCs w:val="28"/>
        </w:rPr>
        <w:t>Рассматривая перспективы развития микрологистических систем в производстве, необходимо отметить, что большинство современных подходов к их созданию базируется на принци</w:t>
      </w:r>
      <w:r w:rsidRPr="00635736">
        <w:rPr>
          <w:noProof/>
          <w:sz w:val="28"/>
          <w:szCs w:val="28"/>
        </w:rPr>
        <w:softHyphen/>
        <w:t>пах, сформулированных в 1950—1960-х гг., и имеет в своей ос</w:t>
      </w:r>
      <w:r w:rsidRPr="00635736">
        <w:rPr>
          <w:noProof/>
          <w:sz w:val="28"/>
          <w:szCs w:val="28"/>
        </w:rPr>
        <w:softHyphen/>
        <w:t>нове либо «толкающую» (MRP), либо «тянущую» (JIT) органи</w:t>
      </w:r>
      <w:r w:rsidRPr="00635736">
        <w:rPr>
          <w:noProof/>
          <w:sz w:val="28"/>
          <w:szCs w:val="28"/>
        </w:rPr>
        <w:softHyphen/>
        <w:t>зацию материального потока. Однако, как отмечалось ранее, оба типа систем не лишены недостатков. Если для MRP это не</w:t>
      </w:r>
      <w:r w:rsidRPr="00635736">
        <w:rPr>
          <w:noProof/>
          <w:sz w:val="28"/>
          <w:szCs w:val="28"/>
        </w:rPr>
        <w:softHyphen/>
        <w:t>обходимость поддерживать достаточные запасы материалов между различными производственными участками и звенья</w:t>
      </w:r>
      <w:r w:rsidRPr="00635736">
        <w:rPr>
          <w:noProof/>
          <w:sz w:val="28"/>
          <w:szCs w:val="28"/>
        </w:rPr>
        <w:softHyphen/>
        <w:t xml:space="preserve">ми, то для </w:t>
      </w:r>
      <w:r w:rsidRPr="00635736">
        <w:rPr>
          <w:noProof/>
          <w:sz w:val="28"/>
          <w:szCs w:val="28"/>
          <w:lang w:val="en-US"/>
        </w:rPr>
        <w:t>JI</w:t>
      </w:r>
      <w:r w:rsidRPr="00635736">
        <w:rPr>
          <w:noProof/>
          <w:sz w:val="28"/>
          <w:szCs w:val="28"/>
        </w:rPr>
        <w:t>Т — способность эффективно функционировать лишь при коротких циклах снабжения и производства, повы</w:t>
      </w:r>
      <w:r w:rsidRPr="00635736">
        <w:rPr>
          <w:noProof/>
          <w:sz w:val="28"/>
          <w:szCs w:val="28"/>
        </w:rPr>
        <w:softHyphen/>
        <w:t>шенная чувствительность к качеству прогнозных показателей спроса, а также предпочтение продукции, все заказы которой одинакового размера.</w:t>
      </w:r>
    </w:p>
    <w:p w:rsidR="003325A3" w:rsidRPr="00635736" w:rsidRDefault="003325A3" w:rsidP="003325A3">
      <w:pPr>
        <w:shd w:val="clear" w:color="auto" w:fill="FFFFFF"/>
        <w:ind w:left="29" w:right="5" w:firstLine="680"/>
        <w:jc w:val="both"/>
        <w:rPr>
          <w:noProof/>
          <w:sz w:val="28"/>
          <w:szCs w:val="28"/>
        </w:rPr>
      </w:pPr>
      <w:r w:rsidRPr="00635736">
        <w:rPr>
          <w:noProof/>
          <w:sz w:val="28"/>
          <w:szCs w:val="28"/>
        </w:rPr>
        <w:t>JIT оказалась негибкой для серийного производства с часто повторяемыми процессами. Данная система зародилась в Япо</w:t>
      </w:r>
      <w:r w:rsidRPr="00635736">
        <w:rPr>
          <w:noProof/>
          <w:sz w:val="28"/>
          <w:szCs w:val="28"/>
        </w:rPr>
        <w:softHyphen/>
        <w:t>нии в кризисный период, отличавшийся ограниченностью ма</w:t>
      </w:r>
      <w:r w:rsidRPr="00635736">
        <w:rPr>
          <w:noProof/>
          <w:sz w:val="28"/>
          <w:szCs w:val="28"/>
        </w:rPr>
        <w:softHyphen/>
        <w:t>териальных ресурсов и капитала и высокой безработицей. Не</w:t>
      </w:r>
      <w:r w:rsidRPr="00635736">
        <w:rPr>
          <w:noProof/>
          <w:sz w:val="28"/>
          <w:szCs w:val="28"/>
        </w:rPr>
        <w:softHyphen/>
        <w:t>хватка ресурсов исключала излишки и не позволяла накапли</w:t>
      </w:r>
      <w:r w:rsidRPr="00635736">
        <w:rPr>
          <w:noProof/>
          <w:sz w:val="28"/>
          <w:szCs w:val="28"/>
        </w:rPr>
        <w:softHyphen/>
        <w:t>вать большие буферные запасы, к тому же недостаток капитала препятствовал содержанию больших запасов на предприятиях. Но высокая безработица минимизировала оба этих дефицита дешевизной рабочей силы.</w:t>
      </w:r>
    </w:p>
    <w:p w:rsidR="003325A3" w:rsidRPr="00635736" w:rsidRDefault="003325A3" w:rsidP="003325A3">
      <w:pPr>
        <w:shd w:val="clear" w:color="auto" w:fill="FFFFFF"/>
        <w:ind w:left="29" w:right="5" w:firstLine="680"/>
        <w:jc w:val="both"/>
        <w:rPr>
          <w:noProof/>
          <w:sz w:val="28"/>
          <w:szCs w:val="28"/>
        </w:rPr>
      </w:pPr>
      <w:r w:rsidRPr="00635736">
        <w:rPr>
          <w:noProof/>
          <w:sz w:val="28"/>
          <w:szCs w:val="28"/>
        </w:rPr>
        <w:t>Развитие системы управления производством сосредоточи</w:t>
      </w:r>
      <w:r w:rsidRPr="00635736">
        <w:rPr>
          <w:noProof/>
          <w:sz w:val="28"/>
          <w:szCs w:val="28"/>
        </w:rPr>
        <w:softHyphen/>
        <w:t>лось на оптимизации процесса получения материалов для про</w:t>
      </w:r>
      <w:r w:rsidRPr="00635736">
        <w:rPr>
          <w:noProof/>
          <w:sz w:val="28"/>
          <w:szCs w:val="28"/>
        </w:rPr>
        <w:softHyphen/>
        <w:t>изводства и выходе готовой продукции. Основным требованием стало максимально возможное ускорение процесса и эффектив</w:t>
      </w:r>
      <w:r w:rsidRPr="00635736">
        <w:rPr>
          <w:noProof/>
          <w:sz w:val="28"/>
          <w:szCs w:val="28"/>
        </w:rPr>
        <w:softHyphen/>
        <w:t>ное использование товарно-сырьевых ресурсов. Однако повы</w:t>
      </w:r>
      <w:r w:rsidRPr="00635736">
        <w:rPr>
          <w:noProof/>
          <w:sz w:val="28"/>
          <w:szCs w:val="28"/>
        </w:rPr>
        <w:softHyphen/>
        <w:t>шение эффективности в отношении сырья и материалов дости</w:t>
      </w:r>
      <w:r w:rsidRPr="00635736">
        <w:rPr>
          <w:noProof/>
          <w:sz w:val="28"/>
          <w:szCs w:val="28"/>
        </w:rPr>
        <w:softHyphen/>
        <w:t>гается за счет снижения эффективности в других областях — ресурсов, рабочей силы или используемого оборудования. По</w:t>
      </w:r>
      <w:r w:rsidRPr="00635736">
        <w:rPr>
          <w:noProof/>
          <w:sz w:val="28"/>
          <w:szCs w:val="28"/>
        </w:rPr>
        <w:softHyphen/>
        <w:t xml:space="preserve">скольку на </w:t>
      </w:r>
      <w:r w:rsidRPr="00635736">
        <w:rPr>
          <w:noProof/>
          <w:sz w:val="28"/>
          <w:szCs w:val="28"/>
          <w:lang w:val="en-US"/>
        </w:rPr>
        <w:t>JI</w:t>
      </w:r>
      <w:r w:rsidRPr="00635736">
        <w:rPr>
          <w:noProof/>
          <w:sz w:val="28"/>
          <w:szCs w:val="28"/>
        </w:rPr>
        <w:t>Т-линии производства невозможно равномерно распределить работу между всеми операторами (они выполня</w:t>
      </w:r>
      <w:r w:rsidRPr="00635736">
        <w:rPr>
          <w:noProof/>
          <w:sz w:val="28"/>
          <w:szCs w:val="28"/>
        </w:rPr>
        <w:softHyphen/>
        <w:t xml:space="preserve">ют </w:t>
      </w:r>
      <w:r w:rsidRPr="00635736">
        <w:rPr>
          <w:noProof/>
          <w:sz w:val="28"/>
          <w:szCs w:val="28"/>
        </w:rPr>
        <w:lastRenderedPageBreak/>
        <w:t>различные функции), то одни из них будут всегда более за</w:t>
      </w:r>
      <w:r w:rsidRPr="00635736">
        <w:rPr>
          <w:noProof/>
          <w:sz w:val="28"/>
          <w:szCs w:val="28"/>
        </w:rPr>
        <w:softHyphen/>
        <w:t>няты, чем другие. Скорость полного производственного процес</w:t>
      </w:r>
      <w:r w:rsidRPr="00635736">
        <w:rPr>
          <w:noProof/>
          <w:sz w:val="28"/>
          <w:szCs w:val="28"/>
        </w:rPr>
        <w:softHyphen/>
        <w:t>са определяется скоростью самого медленного оператора, если работы на рабочих местах не синхронизированы. В этом случае у большинства служащих появляется время ожидания: проста</w:t>
      </w:r>
      <w:r w:rsidRPr="00635736">
        <w:rPr>
          <w:noProof/>
          <w:sz w:val="28"/>
          <w:szCs w:val="28"/>
        </w:rPr>
        <w:softHyphen/>
        <w:t>ивают работники и оборудование. Однако такое неэффективное использование рабочей силы создает возможность для эффек</w:t>
      </w:r>
      <w:r w:rsidRPr="00635736">
        <w:rPr>
          <w:noProof/>
          <w:sz w:val="28"/>
          <w:szCs w:val="28"/>
        </w:rPr>
        <w:softHyphen/>
        <w:t>тивного использования материалов.</w:t>
      </w:r>
    </w:p>
    <w:p w:rsidR="003325A3" w:rsidRPr="00635736" w:rsidRDefault="003325A3" w:rsidP="003325A3">
      <w:pPr>
        <w:shd w:val="clear" w:color="auto" w:fill="FFFFFF"/>
        <w:ind w:left="29" w:right="5" w:firstLine="680"/>
        <w:jc w:val="both"/>
        <w:rPr>
          <w:noProof/>
          <w:sz w:val="28"/>
          <w:szCs w:val="28"/>
        </w:rPr>
      </w:pPr>
      <w:r w:rsidRPr="00635736">
        <w:rPr>
          <w:noProof/>
          <w:sz w:val="28"/>
          <w:szCs w:val="28"/>
        </w:rPr>
        <w:t>Попытки устранить недостатки, присущие обеим системам, привели к объединению базовых принципов «толкающих» и «тянущих» систем в едином операционном комплексе MRP III. Одной из наиболее перспективных технологий подобного клас</w:t>
      </w:r>
      <w:r w:rsidRPr="00635736">
        <w:rPr>
          <w:noProof/>
          <w:sz w:val="28"/>
          <w:szCs w:val="28"/>
        </w:rPr>
        <w:softHyphen/>
        <w:t>са является микрологистическая система ОРТ (optimized pro</w:t>
      </w:r>
      <w:r w:rsidRPr="00635736">
        <w:rPr>
          <w:noProof/>
          <w:sz w:val="28"/>
          <w:szCs w:val="28"/>
        </w:rPr>
        <w:softHyphen/>
        <w:t>duction tehnology — оптимизированная технология производ</w:t>
      </w:r>
      <w:r w:rsidRPr="00635736">
        <w:rPr>
          <w:noProof/>
          <w:sz w:val="28"/>
          <w:szCs w:val="28"/>
        </w:rPr>
        <w:softHyphen/>
        <w:t>ства), разработанная в 1980-е гг. С годами она была расширена и получила название теории ограничений ТОС (theory of cons</w:t>
      </w:r>
      <w:r w:rsidRPr="00635736">
        <w:rPr>
          <w:noProof/>
          <w:sz w:val="28"/>
          <w:szCs w:val="28"/>
        </w:rPr>
        <w:softHyphen/>
        <w:t>traints).</w:t>
      </w:r>
    </w:p>
    <w:p w:rsidR="003325A3" w:rsidRPr="00635736" w:rsidRDefault="003325A3" w:rsidP="003325A3">
      <w:pPr>
        <w:shd w:val="clear" w:color="auto" w:fill="FFFFFF"/>
        <w:ind w:left="29" w:right="5" w:firstLine="680"/>
        <w:jc w:val="both"/>
        <w:rPr>
          <w:sz w:val="28"/>
          <w:szCs w:val="28"/>
        </w:rPr>
      </w:pPr>
      <w:r w:rsidRPr="00635736">
        <w:rPr>
          <w:noProof/>
          <w:sz w:val="28"/>
          <w:szCs w:val="28"/>
        </w:rPr>
        <w:t>Корнями теория ограничений уходит в экономическую тео</w:t>
      </w:r>
      <w:r w:rsidRPr="00635736">
        <w:rPr>
          <w:noProof/>
          <w:sz w:val="28"/>
          <w:szCs w:val="28"/>
        </w:rPr>
        <w:softHyphen/>
        <w:t>рию Тейлора, но заслуга ее обновления и приложения к конкрет</w:t>
      </w:r>
      <w:r w:rsidRPr="00635736">
        <w:rPr>
          <w:noProof/>
          <w:sz w:val="28"/>
          <w:szCs w:val="28"/>
        </w:rPr>
        <w:softHyphen/>
        <w:t>ным нуждам современных предприятий принадлежит Э. Голдрату. Последний разработал оригинальную систему диспетчирования производства, с вводом которой выпуск продукции предпри</w:t>
      </w:r>
      <w:proofErr w:type="spellStart"/>
      <w:r w:rsidRPr="00635736">
        <w:rPr>
          <w:sz w:val="28"/>
          <w:szCs w:val="28"/>
        </w:rPr>
        <w:t>ятия</w:t>
      </w:r>
      <w:proofErr w:type="spellEnd"/>
      <w:r w:rsidRPr="00635736">
        <w:rPr>
          <w:sz w:val="28"/>
          <w:szCs w:val="28"/>
        </w:rPr>
        <w:t>-заказчика увеличился в три раза. Презентация новой сис</w:t>
      </w:r>
      <w:r w:rsidRPr="00635736">
        <w:rPr>
          <w:sz w:val="28"/>
          <w:szCs w:val="28"/>
        </w:rPr>
        <w:softHyphen/>
        <w:t>темы управления состоялась в США под торговой маркой ОРТ.</w:t>
      </w:r>
    </w:p>
    <w:p w:rsidR="003325A3" w:rsidRPr="00635736" w:rsidRDefault="003325A3" w:rsidP="003325A3">
      <w:pPr>
        <w:shd w:val="clear" w:color="auto" w:fill="FFFFFF"/>
        <w:ind w:left="29" w:right="5" w:firstLine="680"/>
        <w:jc w:val="both"/>
        <w:rPr>
          <w:noProof/>
          <w:sz w:val="28"/>
          <w:szCs w:val="28"/>
        </w:rPr>
      </w:pPr>
      <w:r w:rsidRPr="00635736">
        <w:rPr>
          <w:noProof/>
          <w:sz w:val="28"/>
          <w:szCs w:val="28"/>
        </w:rPr>
        <w:t>Ограничение — это все то, что мешает организованной сис</w:t>
      </w:r>
      <w:r w:rsidRPr="00635736">
        <w:rPr>
          <w:noProof/>
          <w:sz w:val="28"/>
          <w:szCs w:val="28"/>
        </w:rPr>
        <w:softHyphen/>
        <w:t>теме достичь своей цели. Применительно к управлению про</w:t>
      </w:r>
      <w:r w:rsidRPr="00635736">
        <w:rPr>
          <w:noProof/>
          <w:sz w:val="28"/>
          <w:szCs w:val="28"/>
        </w:rPr>
        <w:softHyphen/>
        <w:t>изводством можно выделить три типа ограничений, присут</w:t>
      </w:r>
      <w:r w:rsidRPr="00635736">
        <w:rPr>
          <w:noProof/>
          <w:sz w:val="28"/>
          <w:szCs w:val="28"/>
        </w:rPr>
        <w:softHyphen/>
        <w:t xml:space="preserve">ствующих на предприятиях: </w:t>
      </w:r>
    </w:p>
    <w:p w:rsidR="003325A3" w:rsidRPr="00635736" w:rsidRDefault="003325A3" w:rsidP="003325A3">
      <w:pPr>
        <w:shd w:val="clear" w:color="auto" w:fill="FFFFFF"/>
        <w:ind w:left="29" w:right="5" w:firstLine="680"/>
        <w:jc w:val="both"/>
        <w:rPr>
          <w:noProof/>
          <w:sz w:val="28"/>
          <w:szCs w:val="28"/>
        </w:rPr>
      </w:pPr>
      <w:r w:rsidRPr="00635736">
        <w:rPr>
          <w:noProof/>
          <w:sz w:val="28"/>
          <w:szCs w:val="28"/>
        </w:rPr>
        <w:t>а) ограничения по внутренним ре</w:t>
      </w:r>
      <w:r w:rsidRPr="00635736">
        <w:rPr>
          <w:noProof/>
          <w:sz w:val="28"/>
          <w:szCs w:val="28"/>
        </w:rPr>
        <w:softHyphen/>
        <w:t>сурсам (недостаточная мощность оборудования, нехватка мате</w:t>
      </w:r>
      <w:r w:rsidRPr="00635736">
        <w:rPr>
          <w:noProof/>
          <w:sz w:val="28"/>
          <w:szCs w:val="28"/>
        </w:rPr>
        <w:softHyphen/>
        <w:t>риальных ресурсов, отсутствие персонала необходимой квали</w:t>
      </w:r>
      <w:r w:rsidRPr="00635736">
        <w:rPr>
          <w:noProof/>
          <w:sz w:val="28"/>
          <w:szCs w:val="28"/>
        </w:rPr>
        <w:softHyphen/>
        <w:t xml:space="preserve">фикации и т.п.); </w:t>
      </w:r>
    </w:p>
    <w:p w:rsidR="003325A3" w:rsidRPr="00635736" w:rsidRDefault="003325A3" w:rsidP="003325A3">
      <w:pPr>
        <w:shd w:val="clear" w:color="auto" w:fill="FFFFFF"/>
        <w:ind w:left="29" w:right="5" w:firstLine="680"/>
        <w:jc w:val="both"/>
        <w:rPr>
          <w:noProof/>
          <w:sz w:val="28"/>
          <w:szCs w:val="28"/>
        </w:rPr>
      </w:pPr>
      <w:r w:rsidRPr="00635736">
        <w:rPr>
          <w:noProof/>
          <w:sz w:val="28"/>
          <w:szCs w:val="28"/>
        </w:rPr>
        <w:t xml:space="preserve">б) ограничения рынка (избыточный рынок); </w:t>
      </w:r>
    </w:p>
    <w:p w:rsidR="003325A3" w:rsidRPr="00635736" w:rsidRDefault="003325A3" w:rsidP="003325A3">
      <w:pPr>
        <w:shd w:val="clear" w:color="auto" w:fill="FFFFFF"/>
        <w:ind w:left="29" w:right="5" w:firstLine="680"/>
        <w:jc w:val="both"/>
        <w:rPr>
          <w:noProof/>
          <w:sz w:val="28"/>
          <w:szCs w:val="28"/>
        </w:rPr>
      </w:pPr>
      <w:r w:rsidRPr="00635736">
        <w:rPr>
          <w:noProof/>
          <w:sz w:val="28"/>
          <w:szCs w:val="28"/>
        </w:rPr>
        <w:t>в) ограничения в методах ведения бизнеса (бизнес-процессы и процедуры управления).</w:t>
      </w:r>
    </w:p>
    <w:p w:rsidR="003325A3" w:rsidRPr="00635736" w:rsidRDefault="003325A3" w:rsidP="003325A3">
      <w:pPr>
        <w:shd w:val="clear" w:color="auto" w:fill="FFFFFF"/>
        <w:ind w:left="29" w:right="5" w:firstLine="680"/>
        <w:jc w:val="both"/>
        <w:rPr>
          <w:noProof/>
          <w:sz w:val="28"/>
          <w:szCs w:val="28"/>
        </w:rPr>
      </w:pPr>
      <w:r w:rsidRPr="00635736">
        <w:rPr>
          <w:noProof/>
          <w:sz w:val="28"/>
          <w:szCs w:val="28"/>
        </w:rPr>
        <w:t>Управление системой при наличии ограничений реализует</w:t>
      </w:r>
      <w:r w:rsidRPr="00635736">
        <w:rPr>
          <w:noProof/>
          <w:sz w:val="28"/>
          <w:szCs w:val="28"/>
        </w:rPr>
        <w:softHyphen/>
        <w:t>ся в пять этапов:</w:t>
      </w:r>
    </w:p>
    <w:p w:rsidR="003325A3" w:rsidRPr="00635736" w:rsidRDefault="003325A3" w:rsidP="003325A3">
      <w:pPr>
        <w:shd w:val="clear" w:color="auto" w:fill="FFFFFF"/>
        <w:ind w:left="29" w:right="5" w:firstLine="680"/>
        <w:jc w:val="both"/>
        <w:rPr>
          <w:noProof/>
          <w:sz w:val="28"/>
          <w:szCs w:val="28"/>
        </w:rPr>
      </w:pPr>
      <w:r w:rsidRPr="00635736">
        <w:rPr>
          <w:noProof/>
          <w:sz w:val="28"/>
          <w:szCs w:val="28"/>
        </w:rPr>
        <w:t>I этап — выявление (идентификация) ограничения («узкого места» или критического ресурса системы);</w:t>
      </w:r>
    </w:p>
    <w:p w:rsidR="003325A3" w:rsidRPr="00635736" w:rsidRDefault="003325A3" w:rsidP="003325A3">
      <w:pPr>
        <w:shd w:val="clear" w:color="auto" w:fill="FFFFFF"/>
        <w:ind w:left="29" w:right="5" w:firstLine="680"/>
        <w:jc w:val="both"/>
        <w:rPr>
          <w:noProof/>
          <w:sz w:val="28"/>
          <w:szCs w:val="28"/>
        </w:rPr>
      </w:pPr>
      <w:r w:rsidRPr="00635736">
        <w:rPr>
          <w:noProof/>
          <w:sz w:val="28"/>
          <w:szCs w:val="28"/>
        </w:rPr>
        <w:t>II этап — определение способа, который позволит наиболее эффективно использовать «узкое место»;</w:t>
      </w:r>
    </w:p>
    <w:p w:rsidR="003325A3" w:rsidRPr="00635736" w:rsidRDefault="003325A3" w:rsidP="003325A3">
      <w:pPr>
        <w:shd w:val="clear" w:color="auto" w:fill="FFFFFF"/>
        <w:ind w:left="29" w:right="5" w:firstLine="680"/>
        <w:jc w:val="both"/>
        <w:rPr>
          <w:noProof/>
          <w:sz w:val="28"/>
          <w:szCs w:val="28"/>
        </w:rPr>
      </w:pPr>
      <w:r w:rsidRPr="00635736">
        <w:rPr>
          <w:noProof/>
          <w:sz w:val="28"/>
          <w:szCs w:val="28"/>
          <w:lang w:val="en-US"/>
        </w:rPr>
        <w:t>III</w:t>
      </w:r>
      <w:r w:rsidRPr="00635736">
        <w:rPr>
          <w:noProof/>
          <w:sz w:val="28"/>
          <w:szCs w:val="28"/>
        </w:rPr>
        <w:t xml:space="preserve"> этап — задействование всех средств, способных увели</w:t>
      </w:r>
      <w:r w:rsidRPr="00635736">
        <w:rPr>
          <w:noProof/>
          <w:sz w:val="28"/>
          <w:szCs w:val="28"/>
        </w:rPr>
        <w:softHyphen/>
        <w:t>чить эффективность и оптимальность использования «узкого места»;</w:t>
      </w:r>
    </w:p>
    <w:p w:rsidR="003325A3" w:rsidRPr="00635736" w:rsidRDefault="003325A3" w:rsidP="003325A3">
      <w:pPr>
        <w:shd w:val="clear" w:color="auto" w:fill="FFFFFF"/>
        <w:ind w:left="29" w:right="5" w:firstLine="680"/>
        <w:jc w:val="both"/>
        <w:rPr>
          <w:noProof/>
          <w:sz w:val="28"/>
          <w:szCs w:val="28"/>
        </w:rPr>
      </w:pPr>
      <w:r w:rsidRPr="00635736">
        <w:rPr>
          <w:noProof/>
          <w:sz w:val="28"/>
          <w:szCs w:val="28"/>
          <w:lang w:val="en-US"/>
        </w:rPr>
        <w:t>IV</w:t>
      </w:r>
      <w:r w:rsidRPr="00635736">
        <w:rPr>
          <w:noProof/>
          <w:sz w:val="28"/>
          <w:szCs w:val="28"/>
        </w:rPr>
        <w:t xml:space="preserve"> этап — повышение пропускной способности «узкого мес</w:t>
      </w:r>
      <w:r w:rsidRPr="00635736">
        <w:rPr>
          <w:noProof/>
          <w:sz w:val="28"/>
          <w:szCs w:val="28"/>
        </w:rPr>
        <w:softHyphen/>
        <w:t>та» (т.е. его устранение за счет привлечения дополнительных ресурсов);</w:t>
      </w:r>
    </w:p>
    <w:p w:rsidR="003325A3" w:rsidRPr="00635736" w:rsidRDefault="003325A3" w:rsidP="003325A3">
      <w:pPr>
        <w:shd w:val="clear" w:color="auto" w:fill="FFFFFF"/>
        <w:ind w:left="29" w:right="5" w:firstLine="680"/>
        <w:jc w:val="both"/>
        <w:rPr>
          <w:noProof/>
          <w:sz w:val="28"/>
          <w:szCs w:val="28"/>
        </w:rPr>
      </w:pPr>
      <w:r w:rsidRPr="00635736">
        <w:rPr>
          <w:noProof/>
          <w:sz w:val="28"/>
          <w:szCs w:val="28"/>
        </w:rPr>
        <w:t>V этап — возвращение на I этап, с тем чтобы не позволить инерции (старым методам управления, разработанным на эта</w:t>
      </w:r>
      <w:r w:rsidRPr="00635736">
        <w:rPr>
          <w:noProof/>
          <w:sz w:val="28"/>
          <w:szCs w:val="28"/>
        </w:rPr>
        <w:softHyphen/>
        <w:t>пах II и III) превратиться в новое ограничение системы.</w:t>
      </w:r>
    </w:p>
    <w:p w:rsidR="003325A3" w:rsidRPr="00635736" w:rsidRDefault="003325A3" w:rsidP="003325A3">
      <w:pPr>
        <w:shd w:val="clear" w:color="auto" w:fill="FFFFFF"/>
        <w:ind w:left="29" w:right="5" w:firstLine="680"/>
        <w:jc w:val="both"/>
        <w:rPr>
          <w:noProof/>
          <w:sz w:val="28"/>
          <w:szCs w:val="28"/>
        </w:rPr>
      </w:pPr>
      <w:r w:rsidRPr="00635736">
        <w:rPr>
          <w:noProof/>
          <w:sz w:val="28"/>
          <w:szCs w:val="28"/>
        </w:rPr>
        <w:t>Реализация оперативного планирования в системах ОРТ и ТОС осуществляется с использованием программно-математи</w:t>
      </w:r>
      <w:r w:rsidRPr="00635736">
        <w:rPr>
          <w:noProof/>
          <w:sz w:val="28"/>
          <w:szCs w:val="28"/>
        </w:rPr>
        <w:softHyphen/>
        <w:t>ческого обеспечения, построенного на модульной основе:</w:t>
      </w:r>
    </w:p>
    <w:p w:rsidR="003325A3" w:rsidRPr="00635736" w:rsidRDefault="003325A3" w:rsidP="00335B8A">
      <w:pPr>
        <w:widowControl w:val="0"/>
        <w:numPr>
          <w:ilvl w:val="0"/>
          <w:numId w:val="88"/>
        </w:numPr>
        <w:shd w:val="clear" w:color="auto" w:fill="FFFFFF"/>
        <w:tabs>
          <w:tab w:val="left" w:pos="993"/>
        </w:tabs>
        <w:autoSpaceDE w:val="0"/>
        <w:autoSpaceDN w:val="0"/>
        <w:adjustRightInd w:val="0"/>
        <w:ind w:left="142" w:right="5" w:firstLine="567"/>
        <w:jc w:val="both"/>
        <w:rPr>
          <w:noProof/>
          <w:sz w:val="28"/>
          <w:szCs w:val="28"/>
        </w:rPr>
      </w:pPr>
      <w:r w:rsidRPr="00635736">
        <w:rPr>
          <w:noProof/>
          <w:sz w:val="28"/>
          <w:szCs w:val="28"/>
        </w:rPr>
        <w:t>модуль «Bildnet» осуществляет слияние исходных дан</w:t>
      </w:r>
      <w:r w:rsidRPr="00635736">
        <w:rPr>
          <w:noProof/>
          <w:sz w:val="28"/>
          <w:szCs w:val="28"/>
        </w:rPr>
        <w:softHyphen/>
        <w:t>ных (потребности в материальных ресурсах и технологические маршруты) по заданным параметрам для каждого вида гото</w:t>
      </w:r>
      <w:r w:rsidRPr="00635736">
        <w:rPr>
          <w:noProof/>
          <w:sz w:val="28"/>
          <w:szCs w:val="28"/>
        </w:rPr>
        <w:softHyphen/>
        <w:t>вой продукции;</w:t>
      </w:r>
    </w:p>
    <w:p w:rsidR="003325A3" w:rsidRPr="00635736" w:rsidRDefault="003325A3" w:rsidP="00335B8A">
      <w:pPr>
        <w:widowControl w:val="0"/>
        <w:numPr>
          <w:ilvl w:val="0"/>
          <w:numId w:val="88"/>
        </w:numPr>
        <w:shd w:val="clear" w:color="auto" w:fill="FFFFFF"/>
        <w:tabs>
          <w:tab w:val="left" w:pos="993"/>
        </w:tabs>
        <w:autoSpaceDE w:val="0"/>
        <w:autoSpaceDN w:val="0"/>
        <w:adjustRightInd w:val="0"/>
        <w:ind w:left="142" w:right="5" w:firstLine="567"/>
        <w:jc w:val="both"/>
        <w:rPr>
          <w:noProof/>
          <w:sz w:val="28"/>
          <w:szCs w:val="28"/>
        </w:rPr>
      </w:pPr>
      <w:r w:rsidRPr="00635736">
        <w:rPr>
          <w:noProof/>
          <w:sz w:val="28"/>
          <w:szCs w:val="28"/>
        </w:rPr>
        <w:lastRenderedPageBreak/>
        <w:t>модуль «Serve» производит расчет степени использования каждого ресурса и их ранжирование;</w:t>
      </w:r>
    </w:p>
    <w:p w:rsidR="003325A3" w:rsidRPr="00635736" w:rsidRDefault="003325A3" w:rsidP="00335B8A">
      <w:pPr>
        <w:widowControl w:val="0"/>
        <w:numPr>
          <w:ilvl w:val="0"/>
          <w:numId w:val="88"/>
        </w:numPr>
        <w:shd w:val="clear" w:color="auto" w:fill="FFFFFF"/>
        <w:tabs>
          <w:tab w:val="left" w:pos="993"/>
        </w:tabs>
        <w:autoSpaceDE w:val="0"/>
        <w:autoSpaceDN w:val="0"/>
        <w:adjustRightInd w:val="0"/>
        <w:ind w:left="142" w:right="5" w:firstLine="567"/>
        <w:jc w:val="both"/>
        <w:rPr>
          <w:noProof/>
          <w:sz w:val="28"/>
          <w:szCs w:val="28"/>
        </w:rPr>
      </w:pPr>
      <w:r w:rsidRPr="00635736">
        <w:rPr>
          <w:noProof/>
          <w:sz w:val="28"/>
          <w:szCs w:val="28"/>
        </w:rPr>
        <w:t>модуль «Split» ведет поиск критических ресурсов в про</w:t>
      </w:r>
      <w:r w:rsidRPr="00635736">
        <w:rPr>
          <w:noProof/>
          <w:sz w:val="28"/>
          <w:szCs w:val="28"/>
        </w:rPr>
        <w:softHyphen/>
        <w:t>изводственном процессе;</w:t>
      </w:r>
    </w:p>
    <w:p w:rsidR="003325A3" w:rsidRPr="00635736" w:rsidRDefault="003325A3" w:rsidP="00335B8A">
      <w:pPr>
        <w:widowControl w:val="0"/>
        <w:numPr>
          <w:ilvl w:val="0"/>
          <w:numId w:val="88"/>
        </w:numPr>
        <w:shd w:val="clear" w:color="auto" w:fill="FFFFFF"/>
        <w:tabs>
          <w:tab w:val="left" w:pos="993"/>
        </w:tabs>
        <w:autoSpaceDE w:val="0"/>
        <w:autoSpaceDN w:val="0"/>
        <w:adjustRightInd w:val="0"/>
        <w:ind w:left="142" w:right="5" w:firstLine="567"/>
        <w:jc w:val="both"/>
        <w:rPr>
          <w:noProof/>
          <w:sz w:val="28"/>
          <w:szCs w:val="28"/>
        </w:rPr>
      </w:pPr>
      <w:r w:rsidRPr="00635736">
        <w:rPr>
          <w:noProof/>
          <w:sz w:val="28"/>
          <w:szCs w:val="28"/>
        </w:rPr>
        <w:t>модуль ОРТ производит оптимизацию использования кри</w:t>
      </w:r>
      <w:r w:rsidRPr="00635736">
        <w:rPr>
          <w:noProof/>
          <w:sz w:val="28"/>
          <w:szCs w:val="28"/>
        </w:rPr>
        <w:softHyphen/>
        <w:t>тических ресурсов системы;</w:t>
      </w:r>
    </w:p>
    <w:p w:rsidR="003325A3" w:rsidRPr="00635736" w:rsidRDefault="003325A3" w:rsidP="00335B8A">
      <w:pPr>
        <w:widowControl w:val="0"/>
        <w:numPr>
          <w:ilvl w:val="0"/>
          <w:numId w:val="88"/>
        </w:numPr>
        <w:shd w:val="clear" w:color="auto" w:fill="FFFFFF"/>
        <w:tabs>
          <w:tab w:val="left" w:pos="993"/>
        </w:tabs>
        <w:autoSpaceDE w:val="0"/>
        <w:autoSpaceDN w:val="0"/>
        <w:adjustRightInd w:val="0"/>
        <w:ind w:left="142" w:right="5" w:firstLine="567"/>
        <w:jc w:val="both"/>
        <w:rPr>
          <w:noProof/>
          <w:sz w:val="28"/>
          <w:szCs w:val="28"/>
        </w:rPr>
      </w:pPr>
      <w:r w:rsidRPr="00635736">
        <w:rPr>
          <w:noProof/>
          <w:sz w:val="28"/>
          <w:szCs w:val="28"/>
        </w:rPr>
        <w:t>модуль «Serve» ранжирует использование некритических ресурсов.</w:t>
      </w:r>
    </w:p>
    <w:p w:rsidR="003325A3" w:rsidRPr="00635736" w:rsidRDefault="003325A3" w:rsidP="003325A3">
      <w:pPr>
        <w:shd w:val="clear" w:color="auto" w:fill="FFFFFF"/>
        <w:ind w:left="29" w:right="5" w:firstLine="680"/>
        <w:jc w:val="both"/>
        <w:rPr>
          <w:noProof/>
          <w:sz w:val="28"/>
          <w:szCs w:val="28"/>
        </w:rPr>
      </w:pPr>
      <w:r w:rsidRPr="00635736">
        <w:rPr>
          <w:noProof/>
          <w:sz w:val="28"/>
          <w:szCs w:val="28"/>
        </w:rPr>
        <w:t>Количество итераций указанного цикла зависит от степени возможных допусков в оптимизированной программе произ</w:t>
      </w:r>
      <w:r w:rsidRPr="00635736">
        <w:rPr>
          <w:noProof/>
          <w:sz w:val="28"/>
          <w:szCs w:val="28"/>
        </w:rPr>
        <w:softHyphen/>
        <w:t>водства.</w:t>
      </w:r>
    </w:p>
    <w:p w:rsidR="003325A3" w:rsidRPr="00635736" w:rsidRDefault="003325A3" w:rsidP="003325A3">
      <w:pPr>
        <w:shd w:val="clear" w:color="auto" w:fill="FFFFFF"/>
        <w:ind w:left="29" w:right="5" w:firstLine="680"/>
        <w:jc w:val="both"/>
        <w:rPr>
          <w:noProof/>
          <w:sz w:val="28"/>
          <w:szCs w:val="28"/>
        </w:rPr>
      </w:pPr>
      <w:r w:rsidRPr="00635736">
        <w:rPr>
          <w:noProof/>
          <w:sz w:val="28"/>
          <w:szCs w:val="28"/>
        </w:rPr>
        <w:t>Перспективной логистической системой управления про</w:t>
      </w:r>
      <w:r w:rsidRPr="00635736">
        <w:rPr>
          <w:noProof/>
          <w:sz w:val="28"/>
          <w:szCs w:val="28"/>
        </w:rPr>
        <w:softHyphen/>
        <w:t>изводством является синхронное планирование APS (advanced planning &amp; scheduling) — последнее достижение (примерно 1995 г.) западной науки управления производством и запасами. Считается, что со временем именно APS вытеснит методы уп</w:t>
      </w:r>
      <w:r w:rsidRPr="00635736">
        <w:rPr>
          <w:noProof/>
          <w:sz w:val="28"/>
          <w:szCs w:val="28"/>
        </w:rPr>
        <w:softHyphen/>
        <w:t>равления MRP П. Однако необходимо уточнить, что это подхо</w:t>
      </w:r>
      <w:r w:rsidRPr="00635736">
        <w:rPr>
          <w:noProof/>
          <w:sz w:val="28"/>
          <w:szCs w:val="28"/>
        </w:rPr>
        <w:softHyphen/>
        <w:t>дит предприятиям, работающим по принципу удовлетворения внешнего спроса «под заказ».</w:t>
      </w:r>
    </w:p>
    <w:p w:rsidR="003325A3" w:rsidRPr="00635736" w:rsidRDefault="003325A3" w:rsidP="003325A3">
      <w:pPr>
        <w:shd w:val="clear" w:color="auto" w:fill="FFFFFF"/>
        <w:ind w:left="29" w:right="5" w:firstLine="680"/>
        <w:jc w:val="both"/>
        <w:rPr>
          <w:noProof/>
          <w:sz w:val="28"/>
          <w:szCs w:val="28"/>
        </w:rPr>
      </w:pPr>
      <w:r w:rsidRPr="00635736">
        <w:rPr>
          <w:noProof/>
          <w:sz w:val="28"/>
          <w:szCs w:val="28"/>
        </w:rPr>
        <w:t>Структурно указанный метод может быть разделен на две части:</w:t>
      </w:r>
    </w:p>
    <w:p w:rsidR="003325A3" w:rsidRPr="00635736" w:rsidRDefault="003325A3" w:rsidP="00335B8A">
      <w:pPr>
        <w:widowControl w:val="0"/>
        <w:numPr>
          <w:ilvl w:val="0"/>
          <w:numId w:val="85"/>
        </w:numPr>
        <w:shd w:val="clear" w:color="auto" w:fill="FFFFFF"/>
        <w:tabs>
          <w:tab w:val="left" w:pos="993"/>
        </w:tabs>
        <w:autoSpaceDE w:val="0"/>
        <w:autoSpaceDN w:val="0"/>
        <w:adjustRightInd w:val="0"/>
        <w:ind w:left="0" w:right="5" w:firstLine="709"/>
        <w:jc w:val="both"/>
        <w:rPr>
          <w:sz w:val="28"/>
          <w:szCs w:val="28"/>
        </w:rPr>
      </w:pPr>
      <w:r w:rsidRPr="00635736">
        <w:rPr>
          <w:sz w:val="28"/>
          <w:szCs w:val="28"/>
        </w:rPr>
        <w:t>планирование производства (снабжения);</w:t>
      </w:r>
    </w:p>
    <w:p w:rsidR="003325A3" w:rsidRPr="00635736" w:rsidRDefault="003325A3" w:rsidP="00335B8A">
      <w:pPr>
        <w:widowControl w:val="0"/>
        <w:numPr>
          <w:ilvl w:val="0"/>
          <w:numId w:val="85"/>
        </w:numPr>
        <w:shd w:val="clear" w:color="auto" w:fill="FFFFFF"/>
        <w:tabs>
          <w:tab w:val="left" w:pos="993"/>
        </w:tabs>
        <w:autoSpaceDE w:val="0"/>
        <w:autoSpaceDN w:val="0"/>
        <w:adjustRightInd w:val="0"/>
        <w:ind w:left="0" w:right="5" w:firstLine="709"/>
        <w:jc w:val="both"/>
        <w:rPr>
          <w:sz w:val="28"/>
          <w:szCs w:val="28"/>
        </w:rPr>
      </w:pPr>
      <w:proofErr w:type="spellStart"/>
      <w:r w:rsidRPr="00635736">
        <w:rPr>
          <w:sz w:val="28"/>
          <w:szCs w:val="28"/>
        </w:rPr>
        <w:t>диспетчирование</w:t>
      </w:r>
      <w:proofErr w:type="spellEnd"/>
      <w:r w:rsidRPr="00635736">
        <w:rPr>
          <w:sz w:val="28"/>
          <w:szCs w:val="28"/>
        </w:rPr>
        <w:t xml:space="preserve"> производства.</w:t>
      </w:r>
    </w:p>
    <w:p w:rsidR="003325A3" w:rsidRPr="00635736" w:rsidRDefault="003325A3" w:rsidP="003325A3">
      <w:pPr>
        <w:shd w:val="clear" w:color="auto" w:fill="FFFFFF"/>
        <w:ind w:left="29" w:right="5" w:firstLine="680"/>
        <w:jc w:val="both"/>
        <w:rPr>
          <w:noProof/>
          <w:sz w:val="28"/>
          <w:szCs w:val="28"/>
        </w:rPr>
      </w:pPr>
      <w:r w:rsidRPr="00635736">
        <w:rPr>
          <w:noProof/>
          <w:sz w:val="28"/>
          <w:szCs w:val="28"/>
        </w:rPr>
        <w:t>В первой части алгоритм работы по методу APS схож с алго</w:t>
      </w:r>
      <w:r w:rsidRPr="00635736">
        <w:rPr>
          <w:noProof/>
          <w:sz w:val="28"/>
          <w:szCs w:val="28"/>
        </w:rPr>
        <w:softHyphen/>
        <w:t>ритмом MRP II - системы, однако заметны и отличия. Планиро</w:t>
      </w:r>
      <w:r w:rsidRPr="00635736">
        <w:rPr>
          <w:noProof/>
          <w:sz w:val="28"/>
          <w:szCs w:val="28"/>
        </w:rPr>
        <w:softHyphen/>
        <w:t>вание по методу MRP II выполняется по следующей схеме:</w:t>
      </w:r>
    </w:p>
    <w:p w:rsidR="003325A3" w:rsidRPr="00635736" w:rsidRDefault="003325A3" w:rsidP="00335B8A">
      <w:pPr>
        <w:widowControl w:val="0"/>
        <w:numPr>
          <w:ilvl w:val="0"/>
          <w:numId w:val="89"/>
        </w:numPr>
        <w:shd w:val="clear" w:color="auto" w:fill="FFFFFF"/>
        <w:tabs>
          <w:tab w:val="left" w:pos="993"/>
        </w:tabs>
        <w:autoSpaceDE w:val="0"/>
        <w:autoSpaceDN w:val="0"/>
        <w:adjustRightInd w:val="0"/>
        <w:ind w:left="0" w:right="5" w:firstLine="709"/>
        <w:jc w:val="both"/>
        <w:rPr>
          <w:noProof/>
          <w:sz w:val="28"/>
          <w:szCs w:val="28"/>
        </w:rPr>
      </w:pPr>
      <w:r w:rsidRPr="00635736">
        <w:rPr>
          <w:noProof/>
          <w:sz w:val="28"/>
          <w:szCs w:val="28"/>
        </w:rPr>
        <w:t>планируется закупка (производство) необходимых изде</w:t>
      </w:r>
      <w:r w:rsidRPr="00635736">
        <w:rPr>
          <w:noProof/>
          <w:sz w:val="28"/>
          <w:szCs w:val="28"/>
        </w:rPr>
        <w:softHyphen/>
        <w:t>лий из расчета бесконечных ресурсов;</w:t>
      </w:r>
    </w:p>
    <w:p w:rsidR="003325A3" w:rsidRPr="00635736" w:rsidRDefault="003325A3" w:rsidP="00335B8A">
      <w:pPr>
        <w:widowControl w:val="0"/>
        <w:numPr>
          <w:ilvl w:val="0"/>
          <w:numId w:val="89"/>
        </w:numPr>
        <w:shd w:val="clear" w:color="auto" w:fill="FFFFFF"/>
        <w:tabs>
          <w:tab w:val="left" w:pos="993"/>
        </w:tabs>
        <w:autoSpaceDE w:val="0"/>
        <w:autoSpaceDN w:val="0"/>
        <w:adjustRightInd w:val="0"/>
        <w:ind w:left="142" w:right="5" w:firstLine="567"/>
        <w:jc w:val="both"/>
        <w:rPr>
          <w:noProof/>
          <w:sz w:val="28"/>
          <w:szCs w:val="28"/>
        </w:rPr>
      </w:pPr>
      <w:r w:rsidRPr="00635736">
        <w:rPr>
          <w:noProof/>
          <w:sz w:val="28"/>
          <w:szCs w:val="28"/>
        </w:rPr>
        <w:t>оцениваются ресурсы;</w:t>
      </w:r>
    </w:p>
    <w:p w:rsidR="003325A3" w:rsidRPr="00635736" w:rsidRDefault="003325A3" w:rsidP="00335B8A">
      <w:pPr>
        <w:widowControl w:val="0"/>
        <w:numPr>
          <w:ilvl w:val="0"/>
          <w:numId w:val="89"/>
        </w:numPr>
        <w:shd w:val="clear" w:color="auto" w:fill="FFFFFF"/>
        <w:tabs>
          <w:tab w:val="left" w:pos="993"/>
        </w:tabs>
        <w:autoSpaceDE w:val="0"/>
        <w:autoSpaceDN w:val="0"/>
        <w:adjustRightInd w:val="0"/>
        <w:ind w:left="142" w:right="5" w:firstLine="567"/>
        <w:jc w:val="both"/>
        <w:rPr>
          <w:noProof/>
          <w:sz w:val="28"/>
          <w:szCs w:val="28"/>
        </w:rPr>
      </w:pPr>
      <w:r w:rsidRPr="00635736">
        <w:rPr>
          <w:noProof/>
          <w:sz w:val="28"/>
          <w:szCs w:val="28"/>
        </w:rPr>
        <w:t>в случае несоответствия доступной мощности ресурса и планируемой загрузки производится перепланирование (из</w:t>
      </w:r>
      <w:r w:rsidRPr="00635736">
        <w:rPr>
          <w:noProof/>
          <w:sz w:val="28"/>
          <w:szCs w:val="28"/>
        </w:rPr>
        <w:softHyphen/>
        <w:t>меняется дата запуска в производство) с учетом конечной мощности.</w:t>
      </w:r>
    </w:p>
    <w:p w:rsidR="003325A3" w:rsidRPr="00635736" w:rsidRDefault="003325A3" w:rsidP="003325A3">
      <w:pPr>
        <w:shd w:val="clear" w:color="auto" w:fill="FFFFFF"/>
        <w:ind w:left="29" w:right="5" w:firstLine="680"/>
        <w:jc w:val="both"/>
        <w:rPr>
          <w:noProof/>
          <w:sz w:val="28"/>
          <w:szCs w:val="28"/>
        </w:rPr>
      </w:pPr>
      <w:r w:rsidRPr="00635736">
        <w:rPr>
          <w:noProof/>
          <w:sz w:val="28"/>
          <w:szCs w:val="28"/>
        </w:rPr>
        <w:t>Поскольку после перепланирования даты изменились, тре</w:t>
      </w:r>
      <w:r w:rsidRPr="00635736">
        <w:rPr>
          <w:noProof/>
          <w:sz w:val="28"/>
          <w:szCs w:val="28"/>
        </w:rPr>
        <w:softHyphen/>
        <w:t>буется перепланирование действий по закупке (производству) необходимых изделий, опять же из расчета бесконечных ресур</w:t>
      </w:r>
      <w:r w:rsidRPr="00635736">
        <w:rPr>
          <w:noProof/>
          <w:sz w:val="28"/>
          <w:szCs w:val="28"/>
        </w:rPr>
        <w:softHyphen/>
        <w:t>сов. Далее повторяются пункты 2 и 3.</w:t>
      </w:r>
    </w:p>
    <w:p w:rsidR="003325A3" w:rsidRPr="00635736" w:rsidRDefault="003325A3" w:rsidP="003325A3">
      <w:pPr>
        <w:shd w:val="clear" w:color="auto" w:fill="FFFFFF"/>
        <w:ind w:left="29" w:right="5" w:firstLine="680"/>
        <w:jc w:val="both"/>
        <w:rPr>
          <w:noProof/>
          <w:sz w:val="28"/>
          <w:szCs w:val="28"/>
        </w:rPr>
      </w:pPr>
      <w:r w:rsidRPr="00635736">
        <w:rPr>
          <w:noProof/>
          <w:sz w:val="28"/>
          <w:szCs w:val="28"/>
        </w:rPr>
        <w:t>Такой процесс требует много времени. Его следовало бы пов</w:t>
      </w:r>
      <w:r w:rsidRPr="00635736">
        <w:rPr>
          <w:noProof/>
          <w:sz w:val="28"/>
          <w:szCs w:val="28"/>
        </w:rPr>
        <w:softHyphen/>
        <w:t>торять несколько раз в день или неделю (для некоторых пред</w:t>
      </w:r>
      <w:r w:rsidRPr="00635736">
        <w:rPr>
          <w:noProof/>
          <w:sz w:val="28"/>
          <w:szCs w:val="28"/>
        </w:rPr>
        <w:softHyphen/>
        <w:t>приятий), чтобы в промежутках между перепланированием учитывать отклонения от плана, которые происходят достаточ</w:t>
      </w:r>
      <w:r w:rsidRPr="00635736">
        <w:rPr>
          <w:noProof/>
          <w:sz w:val="28"/>
          <w:szCs w:val="28"/>
        </w:rPr>
        <w:softHyphen/>
        <w:t>но часто. Этим обстоятельством можно пренебречь при серий</w:t>
      </w:r>
      <w:r w:rsidRPr="00635736">
        <w:rPr>
          <w:noProof/>
          <w:sz w:val="28"/>
          <w:szCs w:val="28"/>
        </w:rPr>
        <w:softHyphen/>
        <w:t>ном, относительно стабильном производстве. Однако при позаказном производстве, а также в ситуации жесткой конкурен</w:t>
      </w:r>
      <w:r w:rsidRPr="00635736">
        <w:rPr>
          <w:noProof/>
          <w:sz w:val="28"/>
          <w:szCs w:val="28"/>
        </w:rPr>
        <w:softHyphen/>
        <w:t>ции по срокам выполнения заказа и точности соблюдения этих сроков планирование по методу MRP II дает неудовлетвори</w:t>
      </w:r>
      <w:r w:rsidRPr="00635736">
        <w:rPr>
          <w:noProof/>
          <w:sz w:val="28"/>
          <w:szCs w:val="28"/>
        </w:rPr>
        <w:softHyphen/>
        <w:t>тельные результаты.</w:t>
      </w:r>
    </w:p>
    <w:p w:rsidR="003325A3" w:rsidRPr="00635736" w:rsidRDefault="003325A3" w:rsidP="003325A3">
      <w:pPr>
        <w:shd w:val="clear" w:color="auto" w:fill="FFFFFF"/>
        <w:ind w:left="29" w:right="5" w:firstLine="680"/>
        <w:jc w:val="both"/>
        <w:rPr>
          <w:noProof/>
          <w:sz w:val="28"/>
          <w:szCs w:val="28"/>
        </w:rPr>
      </w:pPr>
      <w:r w:rsidRPr="00635736">
        <w:rPr>
          <w:noProof/>
          <w:sz w:val="28"/>
          <w:szCs w:val="28"/>
        </w:rPr>
        <w:t>Алгоритм работы APS лишен этих недостатков, так как он за один раз рассчитывает количество необходимых к закупке и производству изделий с учетом существующих (ограниченных) мощностей и выполняемых производственных заданий. Кроме того, использование иной математической модели позволяет произвести расчет планов на 1—2 порядка быстрее, всего за не</w:t>
      </w:r>
      <w:r w:rsidRPr="00635736">
        <w:rPr>
          <w:noProof/>
          <w:sz w:val="28"/>
          <w:szCs w:val="28"/>
        </w:rPr>
        <w:softHyphen/>
        <w:t>скол ькб минут, в то время как у стандартных MRP П-систем это занимает не один час.</w:t>
      </w:r>
    </w:p>
    <w:p w:rsidR="003325A3" w:rsidRPr="00635736" w:rsidRDefault="003325A3" w:rsidP="003325A3">
      <w:pPr>
        <w:shd w:val="clear" w:color="auto" w:fill="FFFFFF"/>
        <w:ind w:left="29" w:right="5" w:firstLine="680"/>
        <w:jc w:val="both"/>
        <w:rPr>
          <w:noProof/>
          <w:sz w:val="28"/>
          <w:szCs w:val="28"/>
        </w:rPr>
      </w:pPr>
      <w:r w:rsidRPr="00635736">
        <w:rPr>
          <w:noProof/>
          <w:sz w:val="28"/>
          <w:szCs w:val="28"/>
        </w:rPr>
        <w:t>Вторая часть алгоритма работы по APS-методу выполняет</w:t>
      </w:r>
      <w:r w:rsidRPr="00635736">
        <w:rPr>
          <w:noProof/>
          <w:sz w:val="28"/>
          <w:szCs w:val="28"/>
        </w:rPr>
        <w:softHyphen/>
        <w:t xml:space="preserve">ся с учетом всех ограничений и критических мест. При этом в большинстве APS-систем существует </w:t>
      </w:r>
      <w:r w:rsidRPr="00635736">
        <w:rPr>
          <w:noProof/>
          <w:sz w:val="28"/>
          <w:szCs w:val="28"/>
        </w:rPr>
        <w:lastRenderedPageBreak/>
        <w:t>возможность наклады</w:t>
      </w:r>
      <w:r w:rsidRPr="00635736">
        <w:rPr>
          <w:noProof/>
          <w:sz w:val="28"/>
          <w:szCs w:val="28"/>
        </w:rPr>
        <w:softHyphen/>
        <w:t>вать на процесс оперативного управления производством ряд ограничений. Например: совмещение производственных пар</w:t>
      </w:r>
      <w:r w:rsidRPr="00635736">
        <w:rPr>
          <w:noProof/>
          <w:sz w:val="28"/>
          <w:szCs w:val="28"/>
        </w:rPr>
        <w:softHyphen/>
        <w:t>тий из расчета сбора оптимальной для запуска партии; установ</w:t>
      </w:r>
      <w:r w:rsidRPr="00635736">
        <w:rPr>
          <w:noProof/>
          <w:sz w:val="28"/>
          <w:szCs w:val="28"/>
        </w:rPr>
        <w:softHyphen/>
        <w:t>ление последовательности выполнения производственных зада</w:t>
      </w:r>
      <w:r w:rsidRPr="00635736">
        <w:rPr>
          <w:noProof/>
          <w:sz w:val="28"/>
          <w:szCs w:val="28"/>
        </w:rPr>
        <w:softHyphen/>
        <w:t>ний с соблюдением условия оптимизации подготовки оборудо</w:t>
      </w:r>
      <w:r w:rsidRPr="00635736">
        <w:rPr>
          <w:noProof/>
          <w:sz w:val="28"/>
          <w:szCs w:val="28"/>
        </w:rPr>
        <w:softHyphen/>
        <w:t>вания (так, при покраске изделия разными цветами следует на</w:t>
      </w:r>
      <w:r w:rsidRPr="00635736">
        <w:rPr>
          <w:noProof/>
          <w:sz w:val="28"/>
          <w:szCs w:val="28"/>
        </w:rPr>
        <w:softHyphen/>
        <w:t>чинать со светлых тонов, переходя к более темным, чтобы со</w:t>
      </w:r>
      <w:r w:rsidRPr="00635736">
        <w:rPr>
          <w:noProof/>
          <w:sz w:val="28"/>
          <w:szCs w:val="28"/>
        </w:rPr>
        <w:softHyphen/>
        <w:t>кратить действия по промежуточной чистке оборудования при выполнении заданий).</w:t>
      </w:r>
    </w:p>
    <w:p w:rsidR="003325A3" w:rsidRPr="00635736" w:rsidRDefault="003325A3" w:rsidP="003325A3">
      <w:pPr>
        <w:shd w:val="clear" w:color="auto" w:fill="FFFFFF"/>
        <w:ind w:left="29" w:right="5" w:firstLine="680"/>
        <w:jc w:val="both"/>
        <w:rPr>
          <w:noProof/>
          <w:sz w:val="28"/>
          <w:szCs w:val="28"/>
        </w:rPr>
      </w:pPr>
      <w:r w:rsidRPr="00635736">
        <w:rPr>
          <w:noProof/>
          <w:sz w:val="28"/>
          <w:szCs w:val="28"/>
        </w:rPr>
        <w:t>Достоинство метода APS — получение реальных планов в результате моделирования производственного процесса и срав</w:t>
      </w:r>
      <w:r w:rsidRPr="00635736">
        <w:rPr>
          <w:noProof/>
          <w:sz w:val="28"/>
          <w:szCs w:val="28"/>
        </w:rPr>
        <w:softHyphen/>
        <w:t>нения различных вариантов «что - если». Использование дан</w:t>
      </w:r>
      <w:r w:rsidRPr="00635736">
        <w:rPr>
          <w:noProof/>
          <w:sz w:val="28"/>
          <w:szCs w:val="28"/>
        </w:rPr>
        <w:softHyphen/>
        <w:t>ного метода (и соответствующей системы) позволяет рассчиты</w:t>
      </w:r>
      <w:r w:rsidRPr="00635736">
        <w:rPr>
          <w:noProof/>
          <w:sz w:val="28"/>
          <w:szCs w:val="28"/>
        </w:rPr>
        <w:softHyphen/>
        <w:t>вать в режиме реального времени дату выполнения заказов с учетом сиюминутной ситуации на предприятии.</w:t>
      </w:r>
    </w:p>
    <w:p w:rsidR="003325A3" w:rsidRPr="00635736" w:rsidRDefault="003325A3" w:rsidP="003325A3">
      <w:pPr>
        <w:shd w:val="clear" w:color="auto" w:fill="FFFFFF"/>
        <w:ind w:left="29" w:right="5" w:firstLine="680"/>
        <w:jc w:val="both"/>
        <w:rPr>
          <w:noProof/>
          <w:sz w:val="28"/>
          <w:szCs w:val="28"/>
        </w:rPr>
      </w:pPr>
      <w:r w:rsidRPr="00635736">
        <w:rPr>
          <w:noProof/>
          <w:sz w:val="28"/>
          <w:szCs w:val="28"/>
        </w:rPr>
        <w:t>Основные ограничения использования метода заключаются в следующем:</w:t>
      </w:r>
    </w:p>
    <w:p w:rsidR="003325A3" w:rsidRPr="00635736" w:rsidRDefault="003325A3" w:rsidP="00335B8A">
      <w:pPr>
        <w:widowControl w:val="0"/>
        <w:numPr>
          <w:ilvl w:val="0"/>
          <w:numId w:val="85"/>
        </w:numPr>
        <w:shd w:val="clear" w:color="auto" w:fill="FFFFFF"/>
        <w:tabs>
          <w:tab w:val="left" w:pos="993"/>
        </w:tabs>
        <w:autoSpaceDE w:val="0"/>
        <w:autoSpaceDN w:val="0"/>
        <w:adjustRightInd w:val="0"/>
        <w:ind w:left="0" w:right="5" w:firstLine="709"/>
        <w:jc w:val="both"/>
        <w:rPr>
          <w:sz w:val="28"/>
          <w:szCs w:val="28"/>
        </w:rPr>
      </w:pPr>
      <w:r w:rsidRPr="00635736">
        <w:rPr>
          <w:sz w:val="28"/>
          <w:szCs w:val="28"/>
        </w:rPr>
        <w:t xml:space="preserve">для его реализации требуется </w:t>
      </w:r>
      <w:proofErr w:type="gramStart"/>
      <w:r w:rsidRPr="00635736">
        <w:rPr>
          <w:sz w:val="28"/>
          <w:szCs w:val="28"/>
        </w:rPr>
        <w:t>мощная</w:t>
      </w:r>
      <w:proofErr w:type="gramEnd"/>
      <w:r w:rsidRPr="00635736">
        <w:rPr>
          <w:sz w:val="28"/>
          <w:szCs w:val="28"/>
        </w:rPr>
        <w:t xml:space="preserve"> ERP-система, в ко</w:t>
      </w:r>
      <w:r w:rsidRPr="00635736">
        <w:rPr>
          <w:sz w:val="28"/>
          <w:szCs w:val="28"/>
        </w:rPr>
        <w:softHyphen/>
        <w:t>торой поддерживаются функции синхронного планирования;</w:t>
      </w:r>
    </w:p>
    <w:p w:rsidR="003325A3" w:rsidRPr="00635736" w:rsidRDefault="003325A3" w:rsidP="00335B8A">
      <w:pPr>
        <w:widowControl w:val="0"/>
        <w:numPr>
          <w:ilvl w:val="0"/>
          <w:numId w:val="85"/>
        </w:numPr>
        <w:shd w:val="clear" w:color="auto" w:fill="FFFFFF"/>
        <w:tabs>
          <w:tab w:val="left" w:pos="993"/>
        </w:tabs>
        <w:autoSpaceDE w:val="0"/>
        <w:autoSpaceDN w:val="0"/>
        <w:adjustRightInd w:val="0"/>
        <w:ind w:left="0" w:right="5" w:firstLine="709"/>
        <w:jc w:val="both"/>
        <w:rPr>
          <w:sz w:val="28"/>
          <w:szCs w:val="28"/>
        </w:rPr>
      </w:pPr>
      <w:r w:rsidRPr="00635736">
        <w:rPr>
          <w:sz w:val="28"/>
          <w:szCs w:val="28"/>
        </w:rPr>
        <w:t>исходная информация должна быть максимально точной. В силу этого многие зарубежные консультанты полагают, что методика синхронного планирования может быть внедрена и использована на предприятии только после внедрения и испо</w:t>
      </w:r>
      <w:r w:rsidRPr="00635736">
        <w:rPr>
          <w:sz w:val="28"/>
          <w:szCs w:val="28"/>
        </w:rPr>
        <w:softHyphen/>
        <w:t xml:space="preserve">льзования классической MRP </w:t>
      </w:r>
      <w:r w:rsidRPr="00635736">
        <w:rPr>
          <w:sz w:val="28"/>
          <w:szCs w:val="28"/>
          <w:lang w:val="en-US"/>
        </w:rPr>
        <w:t>II</w:t>
      </w:r>
      <w:r w:rsidRPr="00635736">
        <w:rPr>
          <w:sz w:val="28"/>
          <w:szCs w:val="28"/>
        </w:rPr>
        <w:t xml:space="preserve"> - системы.</w:t>
      </w:r>
    </w:p>
    <w:p w:rsidR="003325A3" w:rsidRPr="00635736" w:rsidRDefault="003325A3" w:rsidP="003325A3">
      <w:pPr>
        <w:shd w:val="clear" w:color="auto" w:fill="FFFFFF"/>
        <w:ind w:left="29" w:right="5" w:firstLine="680"/>
        <w:jc w:val="both"/>
        <w:rPr>
          <w:noProof/>
          <w:sz w:val="28"/>
          <w:szCs w:val="28"/>
        </w:rPr>
      </w:pPr>
      <w:r w:rsidRPr="00635736">
        <w:rPr>
          <w:noProof/>
          <w:sz w:val="28"/>
          <w:szCs w:val="28"/>
        </w:rPr>
        <w:t>Необходимо подчеркнуть, что первое требование применимо ко всем современным методам логистического управления, под</w:t>
      </w:r>
      <w:r w:rsidRPr="00635736">
        <w:rPr>
          <w:noProof/>
          <w:sz w:val="28"/>
          <w:szCs w:val="28"/>
        </w:rPr>
        <w:softHyphen/>
        <w:t>держиваемым высокотехнологичными компьютерными систе</w:t>
      </w:r>
      <w:r w:rsidRPr="00635736">
        <w:rPr>
          <w:noProof/>
          <w:sz w:val="28"/>
          <w:szCs w:val="28"/>
        </w:rPr>
        <w:softHyphen/>
        <w:t>мами. Так или иначе, если предприятие стремится организо</w:t>
      </w:r>
      <w:r w:rsidRPr="00635736">
        <w:rPr>
          <w:noProof/>
          <w:sz w:val="28"/>
          <w:szCs w:val="28"/>
        </w:rPr>
        <w:softHyphen/>
        <w:t>вать производство продукции на уровне мировых стандартов, требование к наличию информационной системы и точности информации в ней, безусловно, должно быть выполнено.</w:t>
      </w:r>
    </w:p>
    <w:p w:rsidR="003325A3" w:rsidRPr="00635736" w:rsidRDefault="003325A3" w:rsidP="003325A3">
      <w:pPr>
        <w:shd w:val="clear" w:color="auto" w:fill="FFFFFF"/>
        <w:ind w:left="29" w:right="5" w:firstLine="680"/>
        <w:jc w:val="both"/>
        <w:rPr>
          <w:noProof/>
          <w:sz w:val="28"/>
          <w:szCs w:val="28"/>
        </w:rPr>
      </w:pPr>
      <w:r w:rsidRPr="00635736">
        <w:rPr>
          <w:noProof/>
          <w:sz w:val="28"/>
          <w:szCs w:val="28"/>
        </w:rPr>
        <w:t>Таким образом, производственная логистика включает в се</w:t>
      </w:r>
      <w:r w:rsidRPr="00635736">
        <w:rPr>
          <w:noProof/>
          <w:sz w:val="28"/>
          <w:szCs w:val="28"/>
        </w:rPr>
        <w:softHyphen/>
        <w:t>бя процедуры управления внутрипроизводственными матери</w:t>
      </w:r>
      <w:r w:rsidRPr="00635736">
        <w:rPr>
          <w:noProof/>
          <w:sz w:val="28"/>
          <w:szCs w:val="28"/>
        </w:rPr>
        <w:softHyphen/>
        <w:t>альными и информационными потоками в соответствии с за</w:t>
      </w:r>
      <w:r w:rsidRPr="00635736">
        <w:rPr>
          <w:noProof/>
          <w:sz w:val="28"/>
          <w:szCs w:val="28"/>
        </w:rPr>
        <w:softHyphen/>
        <w:t>данной целевой функцией. Являясь связующим звеном и, как правило, одним из наиболее «узких мест» сквозных материаль</w:t>
      </w:r>
      <w:r w:rsidRPr="00635736">
        <w:rPr>
          <w:noProof/>
          <w:sz w:val="28"/>
          <w:szCs w:val="28"/>
        </w:rPr>
        <w:softHyphen/>
        <w:t>ных потоков, внутрипроизводственные логистические подсис</w:t>
      </w:r>
      <w:r w:rsidRPr="00635736">
        <w:rPr>
          <w:noProof/>
          <w:sz w:val="28"/>
          <w:szCs w:val="28"/>
        </w:rPr>
        <w:softHyphen/>
        <w:t>темы во многом определяют потенциальные возможности адап</w:t>
      </w:r>
      <w:r w:rsidRPr="00635736">
        <w:rPr>
          <w:noProof/>
          <w:sz w:val="28"/>
          <w:szCs w:val="28"/>
        </w:rPr>
        <w:softHyphen/>
        <w:t>тации других подсистем к внешней среде.</w:t>
      </w:r>
    </w:p>
    <w:p w:rsidR="007C321A" w:rsidRPr="00F94372" w:rsidRDefault="00F94372" w:rsidP="00F94372">
      <w:pPr>
        <w:pStyle w:val="3"/>
        <w:rPr>
          <w:sz w:val="28"/>
          <w:szCs w:val="28"/>
        </w:rPr>
      </w:pPr>
      <w:bookmarkStart w:id="70" w:name="_Toc88995461"/>
      <w:bookmarkStart w:id="71" w:name="_Toc151198921"/>
      <w:r w:rsidRPr="00F94372">
        <w:rPr>
          <w:sz w:val="28"/>
          <w:szCs w:val="28"/>
        </w:rPr>
        <w:t xml:space="preserve">Тема 6. </w:t>
      </w:r>
      <w:r w:rsidR="007C321A" w:rsidRPr="00F94372">
        <w:rPr>
          <w:sz w:val="28"/>
          <w:szCs w:val="28"/>
        </w:rPr>
        <w:t>Распределительная логистика</w:t>
      </w:r>
      <w:bookmarkEnd w:id="70"/>
      <w:bookmarkEnd w:id="71"/>
    </w:p>
    <w:p w:rsidR="007C321A" w:rsidRPr="001C5308" w:rsidRDefault="009B15D1" w:rsidP="009B15D1">
      <w:pPr>
        <w:pStyle w:val="4"/>
      </w:pPr>
      <w:bookmarkStart w:id="72" w:name="_Toc88995462"/>
      <w:bookmarkStart w:id="73" w:name="_Toc151198922"/>
      <w:r>
        <w:t xml:space="preserve">6.1. </w:t>
      </w:r>
      <w:r w:rsidR="007C321A" w:rsidRPr="001C5308">
        <w:t>Понятие и сферы применения распределительной логистики</w:t>
      </w:r>
      <w:bookmarkEnd w:id="72"/>
      <w:bookmarkEnd w:id="73"/>
    </w:p>
    <w:p w:rsidR="007C321A" w:rsidRPr="009B15D1" w:rsidRDefault="009B15D1" w:rsidP="009B15D1">
      <w:pPr>
        <w:pStyle w:val="5"/>
        <w:rPr>
          <w:sz w:val="28"/>
          <w:szCs w:val="28"/>
        </w:rPr>
      </w:pPr>
      <w:bookmarkStart w:id="74" w:name="_Toc88995463"/>
      <w:r w:rsidRPr="009B15D1">
        <w:rPr>
          <w:sz w:val="28"/>
          <w:szCs w:val="28"/>
        </w:rPr>
        <w:t xml:space="preserve">6.1.1. </w:t>
      </w:r>
      <w:r w:rsidR="007C321A" w:rsidRPr="009B15D1">
        <w:rPr>
          <w:sz w:val="28"/>
          <w:szCs w:val="28"/>
        </w:rPr>
        <w:t>Понятие распределительной логистики.</w:t>
      </w:r>
      <w:bookmarkEnd w:id="74"/>
      <w:r w:rsidR="007C321A" w:rsidRPr="009B15D1">
        <w:rPr>
          <w:sz w:val="28"/>
          <w:szCs w:val="28"/>
        </w:rPr>
        <w:t xml:space="preserve"> </w:t>
      </w:r>
    </w:p>
    <w:p w:rsidR="007C321A" w:rsidRPr="009B15D1" w:rsidRDefault="007C321A" w:rsidP="007C321A">
      <w:pPr>
        <w:ind w:firstLine="709"/>
        <w:jc w:val="both"/>
        <w:rPr>
          <w:i/>
          <w:iCs/>
          <w:sz w:val="28"/>
          <w:szCs w:val="28"/>
        </w:rPr>
      </w:pPr>
      <w:r w:rsidRPr="009B15D1">
        <w:rPr>
          <w:i/>
          <w:iCs/>
          <w:sz w:val="28"/>
          <w:szCs w:val="28"/>
          <w:u w:val="single"/>
        </w:rPr>
        <w:t>Логистика распределения</w:t>
      </w:r>
      <w:r w:rsidRPr="009B15D1">
        <w:rPr>
          <w:sz w:val="28"/>
          <w:szCs w:val="28"/>
        </w:rPr>
        <w:t xml:space="preserve"> -  </w:t>
      </w:r>
      <w:r w:rsidRPr="009B15D1">
        <w:rPr>
          <w:i/>
          <w:iCs/>
          <w:sz w:val="28"/>
          <w:szCs w:val="28"/>
        </w:rPr>
        <w:t>это комплекс взаимосвязанных функций, реализуемых в процессе распределения материального потока между различными оптовыми покупателями, то есть  в процессе оптовой продажи товаров.</w:t>
      </w:r>
    </w:p>
    <w:p w:rsidR="007C321A" w:rsidRPr="009B15D1" w:rsidRDefault="007C321A" w:rsidP="007C321A">
      <w:pPr>
        <w:ind w:firstLine="709"/>
        <w:jc w:val="both"/>
        <w:rPr>
          <w:sz w:val="28"/>
          <w:szCs w:val="28"/>
        </w:rPr>
      </w:pPr>
      <w:r w:rsidRPr="009B15D1">
        <w:rPr>
          <w:sz w:val="28"/>
          <w:szCs w:val="28"/>
          <w:u w:val="single"/>
        </w:rPr>
        <w:t>Основной целью</w:t>
      </w:r>
      <w:r w:rsidRPr="009B15D1">
        <w:rPr>
          <w:sz w:val="28"/>
          <w:szCs w:val="28"/>
        </w:rPr>
        <w:t xml:space="preserve"> распределительной логистики является обеспечение доставки нужных товаров в нужное место, в нужное время с минимальными затратами.</w:t>
      </w:r>
    </w:p>
    <w:p w:rsidR="007C321A" w:rsidRPr="009B15D1" w:rsidRDefault="007C321A" w:rsidP="007C321A">
      <w:pPr>
        <w:ind w:firstLine="709"/>
        <w:jc w:val="both"/>
        <w:rPr>
          <w:sz w:val="28"/>
          <w:szCs w:val="28"/>
        </w:rPr>
      </w:pPr>
      <w:r w:rsidRPr="009B15D1">
        <w:rPr>
          <w:sz w:val="28"/>
          <w:szCs w:val="28"/>
        </w:rPr>
        <w:t xml:space="preserve">В отличие от маркетинга, который занимается выявлением и стимулированием спроса, распределительная логистика призвана удовлетворить </w:t>
      </w:r>
      <w:r w:rsidRPr="009B15D1">
        <w:rPr>
          <w:sz w:val="28"/>
          <w:szCs w:val="28"/>
        </w:rPr>
        <w:lastRenderedPageBreak/>
        <w:t>сформированный маркетингом спрос с минимальными затратами. При этом</w:t>
      </w:r>
      <w:proofErr w:type="gramStart"/>
      <w:r w:rsidRPr="009B15D1">
        <w:rPr>
          <w:sz w:val="28"/>
          <w:szCs w:val="28"/>
        </w:rPr>
        <w:t>,</w:t>
      </w:r>
      <w:proofErr w:type="gramEnd"/>
      <w:r w:rsidRPr="009B15D1">
        <w:rPr>
          <w:sz w:val="28"/>
          <w:szCs w:val="28"/>
        </w:rPr>
        <w:t xml:space="preserve"> необходимо исходить из задач удовлетворения основных потребностей потребителя продукции, которые включают следующее: своевременную доставку товара, способность удовлетворить экстренные нужды заказчика, аккуратные обращения с товарами при погрузочно-разгрузочных работах, готовности изготовителя к быстрой замене дефектных изделий и поддержании определенного уровня товарно-материальных запасов.</w:t>
      </w:r>
    </w:p>
    <w:p w:rsidR="007C321A" w:rsidRPr="009B15D1" w:rsidRDefault="009B15D1" w:rsidP="009B15D1">
      <w:pPr>
        <w:pStyle w:val="5"/>
        <w:rPr>
          <w:sz w:val="28"/>
          <w:szCs w:val="28"/>
        </w:rPr>
      </w:pPr>
      <w:bookmarkStart w:id="75" w:name="_Toc88995464"/>
      <w:r w:rsidRPr="009B15D1">
        <w:rPr>
          <w:sz w:val="28"/>
          <w:szCs w:val="28"/>
        </w:rPr>
        <w:t xml:space="preserve">6.1.2. </w:t>
      </w:r>
      <w:r w:rsidR="007C321A" w:rsidRPr="009B15D1">
        <w:rPr>
          <w:sz w:val="28"/>
          <w:szCs w:val="28"/>
        </w:rPr>
        <w:t>Сферы применения распределительной логистики.</w:t>
      </w:r>
      <w:bookmarkEnd w:id="75"/>
      <w:r w:rsidR="007C321A" w:rsidRPr="009B15D1">
        <w:rPr>
          <w:sz w:val="28"/>
          <w:szCs w:val="28"/>
        </w:rPr>
        <w:t xml:space="preserve"> </w:t>
      </w:r>
    </w:p>
    <w:p w:rsidR="007C321A" w:rsidRPr="009B15D1" w:rsidRDefault="007C321A" w:rsidP="007C321A">
      <w:pPr>
        <w:ind w:firstLine="709"/>
        <w:jc w:val="both"/>
        <w:rPr>
          <w:sz w:val="28"/>
          <w:szCs w:val="28"/>
        </w:rPr>
      </w:pPr>
      <w:r w:rsidRPr="009B15D1">
        <w:rPr>
          <w:sz w:val="28"/>
          <w:szCs w:val="28"/>
        </w:rPr>
        <w:t xml:space="preserve">Существует </w:t>
      </w:r>
      <w:r w:rsidRPr="009B15D1">
        <w:rPr>
          <w:sz w:val="28"/>
          <w:szCs w:val="28"/>
          <w:u w:val="single"/>
        </w:rPr>
        <w:t>два подхода</w:t>
      </w:r>
      <w:r w:rsidRPr="009B15D1">
        <w:rPr>
          <w:sz w:val="28"/>
          <w:szCs w:val="28"/>
        </w:rPr>
        <w:t xml:space="preserve"> к определению функций логистики распределения. Первый охватывает комплекс операций по отгрузке готовой продукции со склада поставщика. Второй, более широкий. В этом случае, считается, что распределительная логистика реализует весь процесс обращения материальной продукции, начинающийся с момента, когда она сходит с поточной линии до того момента, когда она попадает на склад потребителя. При этом, следует иметь ввиду, что задачи распределения решаются на уровне микр</w:t>
      </w:r>
      <w:proofErr w:type="gramStart"/>
      <w:r w:rsidRPr="009B15D1">
        <w:rPr>
          <w:sz w:val="28"/>
          <w:szCs w:val="28"/>
        </w:rPr>
        <w:t>о-</w:t>
      </w:r>
      <w:proofErr w:type="gramEnd"/>
      <w:r w:rsidRPr="009B15D1">
        <w:rPr>
          <w:sz w:val="28"/>
          <w:szCs w:val="28"/>
        </w:rPr>
        <w:t xml:space="preserve"> и </w:t>
      </w:r>
      <w:proofErr w:type="spellStart"/>
      <w:r w:rsidRPr="009B15D1">
        <w:rPr>
          <w:sz w:val="28"/>
          <w:szCs w:val="28"/>
        </w:rPr>
        <w:t>макрологистики</w:t>
      </w:r>
      <w:proofErr w:type="spellEnd"/>
      <w:r w:rsidRPr="009B15D1">
        <w:rPr>
          <w:sz w:val="28"/>
          <w:szCs w:val="28"/>
        </w:rPr>
        <w:t>.</w:t>
      </w:r>
    </w:p>
    <w:p w:rsidR="007C321A" w:rsidRPr="009B15D1" w:rsidRDefault="007C321A" w:rsidP="007C321A">
      <w:pPr>
        <w:ind w:firstLine="709"/>
        <w:rPr>
          <w:sz w:val="28"/>
          <w:szCs w:val="28"/>
        </w:rPr>
      </w:pPr>
      <w:r w:rsidRPr="009B15D1">
        <w:rPr>
          <w:sz w:val="28"/>
          <w:szCs w:val="28"/>
          <w:u w:val="single"/>
        </w:rPr>
        <w:t xml:space="preserve">На уровне </w:t>
      </w:r>
      <w:proofErr w:type="spellStart"/>
      <w:r w:rsidRPr="009B15D1">
        <w:rPr>
          <w:sz w:val="28"/>
          <w:szCs w:val="28"/>
          <w:u w:val="single"/>
        </w:rPr>
        <w:t>микрологистики</w:t>
      </w:r>
      <w:proofErr w:type="spellEnd"/>
      <w:r w:rsidRPr="009B15D1">
        <w:rPr>
          <w:sz w:val="28"/>
          <w:szCs w:val="28"/>
        </w:rPr>
        <w:t xml:space="preserve"> решаются следующие задачи:</w:t>
      </w:r>
    </w:p>
    <w:p w:rsidR="007C321A" w:rsidRPr="009B15D1" w:rsidRDefault="007C321A" w:rsidP="00335B8A">
      <w:pPr>
        <w:numPr>
          <w:ilvl w:val="0"/>
          <w:numId w:val="29"/>
        </w:numPr>
        <w:tabs>
          <w:tab w:val="left" w:pos="900"/>
        </w:tabs>
        <w:autoSpaceDE w:val="0"/>
        <w:autoSpaceDN w:val="0"/>
        <w:ind w:left="900" w:hanging="191"/>
        <w:rPr>
          <w:sz w:val="28"/>
          <w:szCs w:val="28"/>
        </w:rPr>
      </w:pPr>
      <w:r w:rsidRPr="009B15D1">
        <w:rPr>
          <w:sz w:val="28"/>
          <w:szCs w:val="28"/>
        </w:rPr>
        <w:t xml:space="preserve"> планирование процесса реализации;</w:t>
      </w:r>
    </w:p>
    <w:p w:rsidR="007C321A" w:rsidRPr="009B15D1" w:rsidRDefault="007C321A" w:rsidP="00335B8A">
      <w:pPr>
        <w:numPr>
          <w:ilvl w:val="0"/>
          <w:numId w:val="29"/>
        </w:numPr>
        <w:tabs>
          <w:tab w:val="left" w:pos="900"/>
          <w:tab w:val="left" w:pos="993"/>
        </w:tabs>
        <w:autoSpaceDE w:val="0"/>
        <w:autoSpaceDN w:val="0"/>
        <w:ind w:left="900" w:hanging="191"/>
        <w:rPr>
          <w:sz w:val="28"/>
          <w:szCs w:val="28"/>
        </w:rPr>
      </w:pPr>
      <w:r w:rsidRPr="009B15D1">
        <w:rPr>
          <w:sz w:val="28"/>
          <w:szCs w:val="28"/>
        </w:rPr>
        <w:t xml:space="preserve"> выбор упаковки продукции, ее комплектация и консервирование;</w:t>
      </w:r>
    </w:p>
    <w:p w:rsidR="007C321A" w:rsidRPr="009B15D1" w:rsidRDefault="007C321A" w:rsidP="00335B8A">
      <w:pPr>
        <w:numPr>
          <w:ilvl w:val="0"/>
          <w:numId w:val="29"/>
        </w:numPr>
        <w:tabs>
          <w:tab w:val="left" w:pos="900"/>
          <w:tab w:val="left" w:pos="993"/>
        </w:tabs>
        <w:autoSpaceDE w:val="0"/>
        <w:autoSpaceDN w:val="0"/>
        <w:ind w:left="900" w:hanging="191"/>
        <w:rPr>
          <w:sz w:val="28"/>
          <w:szCs w:val="28"/>
        </w:rPr>
      </w:pPr>
      <w:r w:rsidRPr="009B15D1">
        <w:rPr>
          <w:sz w:val="28"/>
          <w:szCs w:val="28"/>
        </w:rPr>
        <w:t xml:space="preserve"> организация отгрузки продукции;</w:t>
      </w:r>
    </w:p>
    <w:p w:rsidR="007C321A" w:rsidRPr="009B15D1" w:rsidRDefault="007C321A" w:rsidP="00335B8A">
      <w:pPr>
        <w:numPr>
          <w:ilvl w:val="0"/>
          <w:numId w:val="29"/>
        </w:numPr>
        <w:tabs>
          <w:tab w:val="left" w:pos="900"/>
          <w:tab w:val="left" w:pos="993"/>
        </w:tabs>
        <w:autoSpaceDE w:val="0"/>
        <w:autoSpaceDN w:val="0"/>
        <w:ind w:left="900" w:hanging="191"/>
        <w:rPr>
          <w:sz w:val="28"/>
          <w:szCs w:val="28"/>
        </w:rPr>
      </w:pPr>
      <w:r w:rsidRPr="009B15D1">
        <w:rPr>
          <w:sz w:val="28"/>
          <w:szCs w:val="28"/>
        </w:rPr>
        <w:t xml:space="preserve"> </w:t>
      </w:r>
      <w:proofErr w:type="gramStart"/>
      <w:r w:rsidRPr="009B15D1">
        <w:rPr>
          <w:sz w:val="28"/>
          <w:szCs w:val="28"/>
        </w:rPr>
        <w:t>контроль за</w:t>
      </w:r>
      <w:proofErr w:type="gramEnd"/>
      <w:r w:rsidRPr="009B15D1">
        <w:rPr>
          <w:sz w:val="28"/>
          <w:szCs w:val="28"/>
        </w:rPr>
        <w:t xml:space="preserve"> транспортировкой к месту потребления и доставка продукции потребителю;</w:t>
      </w:r>
    </w:p>
    <w:p w:rsidR="007C321A" w:rsidRPr="009B15D1" w:rsidRDefault="007C321A" w:rsidP="00335B8A">
      <w:pPr>
        <w:numPr>
          <w:ilvl w:val="0"/>
          <w:numId w:val="29"/>
        </w:numPr>
        <w:tabs>
          <w:tab w:val="left" w:pos="900"/>
          <w:tab w:val="left" w:pos="993"/>
        </w:tabs>
        <w:autoSpaceDE w:val="0"/>
        <w:autoSpaceDN w:val="0"/>
        <w:ind w:left="900" w:hanging="191"/>
        <w:rPr>
          <w:sz w:val="28"/>
          <w:szCs w:val="28"/>
        </w:rPr>
      </w:pPr>
      <w:r w:rsidRPr="009B15D1">
        <w:rPr>
          <w:sz w:val="28"/>
          <w:szCs w:val="28"/>
        </w:rPr>
        <w:t xml:space="preserve"> организация послереализационного обслуживания.</w:t>
      </w:r>
    </w:p>
    <w:p w:rsidR="007C321A" w:rsidRPr="009B15D1" w:rsidRDefault="007C321A" w:rsidP="007C321A">
      <w:pPr>
        <w:tabs>
          <w:tab w:val="left" w:pos="-2340"/>
          <w:tab w:val="left" w:pos="900"/>
        </w:tabs>
        <w:ind w:left="900" w:hanging="191"/>
        <w:rPr>
          <w:sz w:val="28"/>
          <w:szCs w:val="28"/>
        </w:rPr>
      </w:pPr>
      <w:r w:rsidRPr="009B15D1">
        <w:rPr>
          <w:sz w:val="28"/>
          <w:szCs w:val="28"/>
          <w:u w:val="single"/>
        </w:rPr>
        <w:t>На макроуровне</w:t>
      </w:r>
      <w:r w:rsidRPr="009B15D1">
        <w:rPr>
          <w:sz w:val="28"/>
          <w:szCs w:val="28"/>
        </w:rPr>
        <w:t xml:space="preserve"> к задачам распределительной логистики относятся:</w:t>
      </w:r>
    </w:p>
    <w:p w:rsidR="007C321A" w:rsidRPr="009B15D1" w:rsidRDefault="007C321A" w:rsidP="00335B8A">
      <w:pPr>
        <w:numPr>
          <w:ilvl w:val="0"/>
          <w:numId w:val="29"/>
        </w:numPr>
        <w:tabs>
          <w:tab w:val="left" w:pos="900"/>
          <w:tab w:val="left" w:pos="993"/>
        </w:tabs>
        <w:autoSpaceDE w:val="0"/>
        <w:autoSpaceDN w:val="0"/>
        <w:ind w:left="900" w:hanging="191"/>
        <w:rPr>
          <w:sz w:val="28"/>
          <w:szCs w:val="28"/>
        </w:rPr>
      </w:pPr>
      <w:r w:rsidRPr="009B15D1">
        <w:rPr>
          <w:sz w:val="28"/>
          <w:szCs w:val="28"/>
        </w:rPr>
        <w:t xml:space="preserve"> выбор схемы распределения материальных потоков;</w:t>
      </w:r>
    </w:p>
    <w:p w:rsidR="007C321A" w:rsidRPr="009B15D1" w:rsidRDefault="007C321A" w:rsidP="00335B8A">
      <w:pPr>
        <w:numPr>
          <w:ilvl w:val="0"/>
          <w:numId w:val="29"/>
        </w:numPr>
        <w:tabs>
          <w:tab w:val="left" w:pos="900"/>
          <w:tab w:val="left" w:pos="993"/>
        </w:tabs>
        <w:autoSpaceDE w:val="0"/>
        <w:autoSpaceDN w:val="0"/>
        <w:ind w:left="900" w:hanging="191"/>
        <w:rPr>
          <w:sz w:val="28"/>
          <w:szCs w:val="28"/>
        </w:rPr>
      </w:pPr>
      <w:r w:rsidRPr="009B15D1">
        <w:rPr>
          <w:sz w:val="28"/>
          <w:szCs w:val="28"/>
        </w:rPr>
        <w:t xml:space="preserve"> формирование каналов распределения;</w:t>
      </w:r>
    </w:p>
    <w:p w:rsidR="007C321A" w:rsidRPr="009B15D1" w:rsidRDefault="007C321A" w:rsidP="00335B8A">
      <w:pPr>
        <w:numPr>
          <w:ilvl w:val="0"/>
          <w:numId w:val="29"/>
        </w:numPr>
        <w:tabs>
          <w:tab w:val="left" w:pos="900"/>
          <w:tab w:val="left" w:pos="993"/>
        </w:tabs>
        <w:autoSpaceDE w:val="0"/>
        <w:autoSpaceDN w:val="0"/>
        <w:ind w:left="900" w:hanging="191"/>
        <w:rPr>
          <w:sz w:val="28"/>
          <w:szCs w:val="28"/>
        </w:rPr>
      </w:pPr>
      <w:r w:rsidRPr="009B15D1">
        <w:rPr>
          <w:sz w:val="28"/>
          <w:szCs w:val="28"/>
        </w:rPr>
        <w:t xml:space="preserve"> размещение распределительных центров.</w:t>
      </w:r>
    </w:p>
    <w:p w:rsidR="007C321A" w:rsidRPr="001E3A27" w:rsidRDefault="007C321A" w:rsidP="007C321A">
      <w:pPr>
        <w:spacing w:line="264" w:lineRule="auto"/>
      </w:pPr>
    </w:p>
    <w:p w:rsidR="007C321A" w:rsidRPr="001C5308" w:rsidRDefault="009B15D1" w:rsidP="009B15D1">
      <w:pPr>
        <w:pStyle w:val="4"/>
      </w:pPr>
      <w:bookmarkStart w:id="76" w:name="_Toc88995465"/>
      <w:bookmarkStart w:id="77" w:name="_Toc151198923"/>
      <w:r>
        <w:t xml:space="preserve">6.2. </w:t>
      </w:r>
      <w:r w:rsidR="007C321A" w:rsidRPr="001C5308">
        <w:t>Каналы распределения товаров</w:t>
      </w:r>
      <w:bookmarkEnd w:id="76"/>
      <w:bookmarkEnd w:id="77"/>
    </w:p>
    <w:p w:rsidR="007C321A" w:rsidRDefault="009B15D1" w:rsidP="009B15D1">
      <w:pPr>
        <w:pStyle w:val="5"/>
      </w:pPr>
      <w:bookmarkStart w:id="78" w:name="_Toc88995466"/>
      <w:r>
        <w:t xml:space="preserve">6.2.1. </w:t>
      </w:r>
      <w:r w:rsidR="007C321A">
        <w:t>Канал распределения и его функции.</w:t>
      </w:r>
      <w:bookmarkEnd w:id="78"/>
      <w:r w:rsidR="007C321A">
        <w:t xml:space="preserve"> </w:t>
      </w:r>
    </w:p>
    <w:p w:rsidR="007C321A" w:rsidRDefault="007C321A" w:rsidP="007C321A">
      <w:pPr>
        <w:pStyle w:val="ad"/>
      </w:pPr>
      <w:r>
        <w:t xml:space="preserve">Поставщик и потребитель товаров представляют собой две </w:t>
      </w:r>
      <w:proofErr w:type="spellStart"/>
      <w:r>
        <w:t>микрологистические</w:t>
      </w:r>
      <w:proofErr w:type="spellEnd"/>
      <w:r>
        <w:t xml:space="preserve"> системы, связанные между собой логистическим каналом или каналом распределения.</w:t>
      </w:r>
    </w:p>
    <w:p w:rsidR="007C321A" w:rsidRDefault="007C321A" w:rsidP="007C321A">
      <w:pPr>
        <w:pStyle w:val="ad"/>
      </w:pPr>
      <w:proofErr w:type="gramStart"/>
      <w:r w:rsidRPr="00F75404">
        <w:rPr>
          <w:i/>
          <w:iCs/>
          <w:u w:val="single"/>
        </w:rPr>
        <w:t>Канал распределения</w:t>
      </w:r>
      <w:r>
        <w:rPr>
          <w:i/>
          <w:iCs/>
        </w:rPr>
        <w:t xml:space="preserve"> - это совокупность организаций или отдельных лиц, которые принимают на себя или помогают передать другому право собственности на конкретный товар или услугу на пути от производителя к потребителю.</w:t>
      </w:r>
      <w:proofErr w:type="gramEnd"/>
      <w:r>
        <w:t xml:space="preserve"> Логистический канал - упорядоченное множество различных посредников, осуществляющих доведение материального потока от конкретного производителя до его потребителя.</w:t>
      </w:r>
    </w:p>
    <w:p w:rsidR="007C321A" w:rsidRDefault="007C321A" w:rsidP="007C321A">
      <w:pPr>
        <w:pStyle w:val="ad"/>
      </w:pPr>
      <w:r>
        <w:t>Использование каналов распределения приносит производителю определенные выгоды, так как обеспечивает продажу продукции наиболее эффективными способами, позволяет доводить продукцию до целевых рынков, экономит затраты на распределение.</w:t>
      </w:r>
    </w:p>
    <w:p w:rsidR="007C321A" w:rsidRDefault="007C321A" w:rsidP="007C321A">
      <w:pPr>
        <w:pStyle w:val="ad"/>
      </w:pPr>
      <w:r>
        <w:t>Организации или лица, составляющие канал, выполняют определенные функции.</w:t>
      </w:r>
    </w:p>
    <w:p w:rsidR="007C321A" w:rsidRDefault="007C321A" w:rsidP="007C321A">
      <w:pPr>
        <w:pStyle w:val="ad"/>
      </w:pPr>
      <w:r>
        <w:lastRenderedPageBreak/>
        <w:t>В период заключения сделок - сбор информации, необходимой для обеспечения движения товаров по каналу, принятие на себя рисков, связанных с функционированием канала.</w:t>
      </w:r>
    </w:p>
    <w:p w:rsidR="007C321A" w:rsidRDefault="007C321A" w:rsidP="007C321A">
      <w:pPr>
        <w:pStyle w:val="ad"/>
      </w:pPr>
      <w:r>
        <w:t>В период завершения сделок – организация товародвижения (транспортировка и складирование), изыскание и использование финансовых сре</w:t>
      </w:r>
      <w:proofErr w:type="gramStart"/>
      <w:r>
        <w:t>дств дл</w:t>
      </w:r>
      <w:proofErr w:type="gramEnd"/>
      <w:r>
        <w:t>я обеспечения движения товаров по каналу, принятие на себя рисков, связанных с функционированием канала.</w:t>
      </w:r>
    </w:p>
    <w:p w:rsidR="007C321A" w:rsidRDefault="007C321A" w:rsidP="007C321A">
      <w:pPr>
        <w:pStyle w:val="ad"/>
      </w:pPr>
      <w:r>
        <w:t xml:space="preserve">Непосредственно </w:t>
      </w:r>
      <w:r w:rsidRPr="00F75404">
        <w:rPr>
          <w:u w:val="single"/>
        </w:rPr>
        <w:t>процесс распределения</w:t>
      </w:r>
      <w:r>
        <w:t xml:space="preserve"> осуществляется путем реализации следующих видов работ: обработка заказов, складирование продукции, поддержание товарно-материальных запасов, транспортировка товаров к местам потребления.</w:t>
      </w:r>
    </w:p>
    <w:p w:rsidR="007C321A" w:rsidRDefault="007C321A" w:rsidP="007C321A">
      <w:pPr>
        <w:pStyle w:val="ad"/>
      </w:pPr>
      <w:r w:rsidRPr="00F75404">
        <w:rPr>
          <w:u w:val="single"/>
        </w:rPr>
        <w:t>Обработка заказов</w:t>
      </w:r>
      <w:r>
        <w:t xml:space="preserve"> включает в себя: получение заказа от потребителя, рассылка информации о заказе заинтересованным подразделениям предприятия, принятие решения о производстве продукции. Если нужные потребителю товары имеются на складе, то производится их отгрузка. Если товары на складе отсутствуют - осуществляется передача производству заказа на их изготовление.</w:t>
      </w:r>
    </w:p>
    <w:p w:rsidR="007C321A" w:rsidRDefault="007C321A" w:rsidP="007C321A">
      <w:pPr>
        <w:pStyle w:val="ad"/>
      </w:pPr>
      <w:r w:rsidRPr="00F75404">
        <w:rPr>
          <w:u w:val="single"/>
        </w:rPr>
        <w:t>Складирование.</w:t>
      </w:r>
      <w:r>
        <w:t xml:space="preserve"> После завершения производственного процесса предприятие вынуждено хранить товар до его отгрузки. Это обусловлено тем, что циклы производства и потребления редко совпадают.</w:t>
      </w:r>
    </w:p>
    <w:p w:rsidR="007C321A" w:rsidRDefault="007C321A" w:rsidP="007C321A">
      <w:pPr>
        <w:pStyle w:val="ad"/>
      </w:pPr>
      <w:r>
        <w:t>Предприятие может выбрать разные формы хранения готовой продукции:</w:t>
      </w:r>
    </w:p>
    <w:p w:rsidR="007C321A" w:rsidRPr="009B15D1" w:rsidRDefault="007C321A" w:rsidP="00335B8A">
      <w:pPr>
        <w:numPr>
          <w:ilvl w:val="0"/>
          <w:numId w:val="29"/>
        </w:numPr>
        <w:tabs>
          <w:tab w:val="left" w:pos="-2340"/>
          <w:tab w:val="left" w:pos="1080"/>
        </w:tabs>
        <w:autoSpaceDE w:val="0"/>
        <w:autoSpaceDN w:val="0"/>
        <w:ind w:left="1080" w:hanging="371"/>
        <w:jc w:val="both"/>
        <w:rPr>
          <w:sz w:val="28"/>
          <w:szCs w:val="28"/>
        </w:rPr>
      </w:pPr>
      <w:r w:rsidRPr="009B15D1">
        <w:rPr>
          <w:sz w:val="28"/>
          <w:szCs w:val="28"/>
        </w:rPr>
        <w:t xml:space="preserve"> часть товара может храниться на складе предприятия, часть - на складе в районах потребителя продукции;</w:t>
      </w:r>
    </w:p>
    <w:p w:rsidR="007C321A" w:rsidRPr="009B15D1" w:rsidRDefault="007C321A" w:rsidP="00335B8A">
      <w:pPr>
        <w:numPr>
          <w:ilvl w:val="0"/>
          <w:numId w:val="29"/>
        </w:numPr>
        <w:tabs>
          <w:tab w:val="left" w:pos="-2340"/>
          <w:tab w:val="left" w:pos="1080"/>
        </w:tabs>
        <w:autoSpaceDE w:val="0"/>
        <w:autoSpaceDN w:val="0"/>
        <w:ind w:left="1080" w:hanging="371"/>
        <w:jc w:val="both"/>
        <w:rPr>
          <w:sz w:val="28"/>
          <w:szCs w:val="28"/>
        </w:rPr>
      </w:pPr>
      <w:r w:rsidRPr="009B15D1">
        <w:rPr>
          <w:sz w:val="28"/>
          <w:szCs w:val="28"/>
        </w:rPr>
        <w:t xml:space="preserve"> вся изготовленная продукция может храниться на складах предприятия;</w:t>
      </w:r>
    </w:p>
    <w:p w:rsidR="007C321A" w:rsidRPr="009B15D1" w:rsidRDefault="007C321A" w:rsidP="00335B8A">
      <w:pPr>
        <w:numPr>
          <w:ilvl w:val="0"/>
          <w:numId w:val="29"/>
        </w:numPr>
        <w:tabs>
          <w:tab w:val="left" w:pos="-2340"/>
          <w:tab w:val="left" w:pos="1080"/>
        </w:tabs>
        <w:autoSpaceDE w:val="0"/>
        <w:autoSpaceDN w:val="0"/>
        <w:ind w:left="1080" w:hanging="371"/>
        <w:jc w:val="both"/>
        <w:rPr>
          <w:sz w:val="28"/>
          <w:szCs w:val="28"/>
        </w:rPr>
      </w:pPr>
      <w:r w:rsidRPr="009B15D1">
        <w:rPr>
          <w:sz w:val="28"/>
          <w:szCs w:val="28"/>
        </w:rPr>
        <w:t xml:space="preserve"> предприятие может хранить свою продукцию на собственных складах или на складах общественного пользования;</w:t>
      </w:r>
    </w:p>
    <w:p w:rsidR="007C321A" w:rsidRPr="009B15D1" w:rsidRDefault="007C321A" w:rsidP="00335B8A">
      <w:pPr>
        <w:numPr>
          <w:ilvl w:val="0"/>
          <w:numId w:val="29"/>
        </w:numPr>
        <w:tabs>
          <w:tab w:val="left" w:pos="-2340"/>
          <w:tab w:val="left" w:pos="1080"/>
        </w:tabs>
        <w:autoSpaceDE w:val="0"/>
        <w:autoSpaceDN w:val="0"/>
        <w:ind w:left="1080" w:hanging="371"/>
        <w:jc w:val="both"/>
        <w:rPr>
          <w:sz w:val="28"/>
          <w:szCs w:val="28"/>
        </w:rPr>
      </w:pPr>
      <w:r w:rsidRPr="009B15D1">
        <w:rPr>
          <w:sz w:val="28"/>
          <w:szCs w:val="28"/>
        </w:rPr>
        <w:t xml:space="preserve"> для хранения товаров могут использоваться склады длительного хранения или транзитные склады.</w:t>
      </w:r>
    </w:p>
    <w:p w:rsidR="007C321A" w:rsidRPr="009B15D1" w:rsidRDefault="007C321A" w:rsidP="007C321A">
      <w:pPr>
        <w:ind w:firstLine="709"/>
        <w:jc w:val="both"/>
        <w:rPr>
          <w:sz w:val="28"/>
          <w:szCs w:val="28"/>
        </w:rPr>
      </w:pPr>
      <w:r w:rsidRPr="009B15D1">
        <w:rPr>
          <w:sz w:val="28"/>
          <w:szCs w:val="28"/>
          <w:u w:val="single"/>
        </w:rPr>
        <w:t>Поддержание товарно-материальных запасов.</w:t>
      </w:r>
      <w:r w:rsidRPr="009B15D1">
        <w:rPr>
          <w:sz w:val="28"/>
          <w:szCs w:val="28"/>
        </w:rPr>
        <w:t xml:space="preserve"> Для бесперебойного обеспечения потребителя необходимыми ему товарами предприятие-изготовитель создает запасы товарно-материальных ценностей, которые хранятся на складах предприятия или в районах потребления. Запасы поддерживаются на уровне, предусмотренном специальными нормативами.</w:t>
      </w:r>
    </w:p>
    <w:p w:rsidR="007C321A" w:rsidRPr="009B15D1" w:rsidRDefault="007C321A" w:rsidP="007C321A">
      <w:pPr>
        <w:ind w:firstLine="709"/>
        <w:jc w:val="both"/>
        <w:rPr>
          <w:sz w:val="28"/>
          <w:szCs w:val="28"/>
        </w:rPr>
      </w:pPr>
      <w:r w:rsidRPr="009B15D1">
        <w:rPr>
          <w:sz w:val="28"/>
          <w:szCs w:val="28"/>
        </w:rPr>
        <w:t xml:space="preserve">Завершающим этапом процесса реализации является </w:t>
      </w:r>
      <w:r w:rsidRPr="009B15D1">
        <w:rPr>
          <w:sz w:val="28"/>
          <w:szCs w:val="28"/>
          <w:u w:val="single"/>
        </w:rPr>
        <w:t>транспортировка</w:t>
      </w:r>
      <w:r w:rsidRPr="009B15D1">
        <w:rPr>
          <w:sz w:val="28"/>
          <w:szCs w:val="28"/>
        </w:rPr>
        <w:t xml:space="preserve"> товара к месту потребления и его доставка потребителю на предусмотренных договором (контрактом) условиях.</w:t>
      </w:r>
    </w:p>
    <w:p w:rsidR="007C321A" w:rsidRDefault="009B15D1" w:rsidP="009B15D1">
      <w:pPr>
        <w:pStyle w:val="5"/>
      </w:pPr>
      <w:bookmarkStart w:id="79" w:name="_Toc88995467"/>
      <w:r>
        <w:t xml:space="preserve">6.2.2. </w:t>
      </w:r>
      <w:r w:rsidR="007C321A">
        <w:t>Строение распределительных каналов.</w:t>
      </w:r>
      <w:bookmarkEnd w:id="79"/>
      <w:r w:rsidR="007C321A">
        <w:t xml:space="preserve"> </w:t>
      </w:r>
    </w:p>
    <w:p w:rsidR="007C321A" w:rsidRDefault="007C321A" w:rsidP="007C321A">
      <w:pPr>
        <w:pStyle w:val="ad"/>
      </w:pPr>
      <w:r>
        <w:t>Каналы распределения имеют различную структуру, которая может быть охарактеризована количеством составляющих канал уровней.</w:t>
      </w:r>
    </w:p>
    <w:p w:rsidR="007C321A" w:rsidRDefault="007C321A" w:rsidP="007C321A">
      <w:pPr>
        <w:pStyle w:val="ad"/>
      </w:pPr>
      <w:r w:rsidRPr="00F75404">
        <w:rPr>
          <w:i/>
          <w:iCs/>
          <w:u w:val="single"/>
        </w:rPr>
        <w:t>Уровень канала</w:t>
      </w:r>
      <w:r>
        <w:t xml:space="preserve"> - это количество посредников, которые выполняют работу по приближению канала и права собственности на товар к конечному потребителю.</w:t>
      </w:r>
    </w:p>
    <w:p w:rsidR="007C321A" w:rsidRDefault="007C321A" w:rsidP="007C321A">
      <w:pPr>
        <w:pStyle w:val="ad"/>
      </w:pPr>
      <w:r>
        <w:t>В системах с прямыми связями в составе каналов нет каких-либо оптово-посреднических фирм. В гибких или эшелонированных системах такие посредники имеются. На рис. 6.1 приводятся примеры каналов с различными схемами построения.</w:t>
      </w:r>
    </w:p>
    <w:p w:rsidR="007C321A" w:rsidRDefault="007C321A" w:rsidP="007C321A">
      <w:pPr>
        <w:pStyle w:val="ad"/>
      </w:pPr>
      <w:r>
        <w:lastRenderedPageBreak/>
        <w:t>При формировании канала распределения на первое место выдвигается решение о структуре канала, т. е. о количестве уровней и о конкретном составе членов канала. При выявлении возможных вариантов каналов распределения, необходимо определиться с типом используемых посредников. Их классификация учитывает два признака:</w:t>
      </w:r>
      <w:r w:rsidRPr="00BA1600">
        <w:t xml:space="preserve"> </w:t>
      </w:r>
    </w:p>
    <w:p w:rsidR="007C321A" w:rsidRDefault="007C321A" w:rsidP="007C321A">
      <w:pPr>
        <w:pStyle w:val="ad"/>
      </w:pPr>
      <w:r>
        <w:t>1. От чьего имени работает посредник.</w:t>
      </w:r>
    </w:p>
    <w:p w:rsidR="007C321A" w:rsidRDefault="007C321A" w:rsidP="007C321A">
      <w:pPr>
        <w:pStyle w:val="ad"/>
      </w:pPr>
      <w:r>
        <w:t>2. За чей счет посредник ведет свои операции.</w:t>
      </w:r>
    </w:p>
    <w:p w:rsidR="007C321A" w:rsidRDefault="007C321A" w:rsidP="007C321A">
      <w:pPr>
        <w:pStyle w:val="ad"/>
      </w:pPr>
    </w:p>
    <w:p w:rsidR="007C321A" w:rsidRPr="009B15D1" w:rsidRDefault="007C321A" w:rsidP="007C321A">
      <w:pPr>
        <w:spacing w:line="264" w:lineRule="auto"/>
        <w:ind w:firstLine="709"/>
        <w:jc w:val="center"/>
        <w:rPr>
          <w:sz w:val="28"/>
          <w:szCs w:val="28"/>
        </w:rPr>
      </w:pPr>
      <w:r w:rsidRPr="009B15D1">
        <w:rPr>
          <w:noProof/>
          <w:sz w:val="28"/>
          <w:szCs w:val="28"/>
        </w:rPr>
        <mc:AlternateContent>
          <mc:Choice Requires="wpg">
            <w:drawing>
              <wp:anchor distT="0" distB="0" distL="114300" distR="114300" simplePos="0" relativeHeight="251681280" behindDoc="0" locked="0" layoutInCell="1" allowOverlap="1" wp14:anchorId="04FC2F54" wp14:editId="59B06C6D">
                <wp:simplePos x="0" y="0"/>
                <wp:positionH relativeFrom="column">
                  <wp:posOffset>196850</wp:posOffset>
                </wp:positionH>
                <wp:positionV relativeFrom="paragraph">
                  <wp:posOffset>91440</wp:posOffset>
                </wp:positionV>
                <wp:extent cx="5760720" cy="3348355"/>
                <wp:effectExtent l="17145" t="19050" r="22860" b="4445"/>
                <wp:wrapTopAndBottom/>
                <wp:docPr id="4733" name="Группа 47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720" cy="3348355"/>
                          <a:chOff x="2011" y="995"/>
                          <a:chExt cx="9072" cy="5273"/>
                        </a:xfrm>
                      </wpg:grpSpPr>
                      <wps:wsp>
                        <wps:cNvPr id="4734" name="Text Box 2826"/>
                        <wps:cNvSpPr txBox="1">
                          <a:spLocks noChangeArrowheads="1"/>
                        </wps:cNvSpPr>
                        <wps:spPr bwMode="auto">
                          <a:xfrm>
                            <a:off x="2299" y="995"/>
                            <a:ext cx="2160" cy="586"/>
                          </a:xfrm>
                          <a:prstGeom prst="rect">
                            <a:avLst/>
                          </a:prstGeom>
                          <a:solidFill>
                            <a:srgbClr val="FFFFFF"/>
                          </a:solidFill>
                          <a:ln w="28575">
                            <a:solidFill>
                              <a:srgbClr val="000000"/>
                            </a:solidFill>
                            <a:miter lim="800000"/>
                            <a:headEnd/>
                            <a:tailEnd/>
                          </a:ln>
                        </wps:spPr>
                        <wps:txbx>
                          <w:txbxContent>
                            <w:p w:rsidR="004513E6" w:rsidRPr="001E3A27" w:rsidRDefault="004513E6" w:rsidP="009B15D1">
                              <w:pPr>
                                <w:pStyle w:val="32"/>
                                <w:pBdr>
                                  <w:top w:val="none" w:sz="0" w:space="0" w:color="auto"/>
                                  <w:left w:val="none" w:sz="0" w:space="0" w:color="auto"/>
                                  <w:bottom w:val="none" w:sz="0" w:space="0" w:color="auto"/>
                                  <w:right w:val="none" w:sz="0" w:space="0" w:color="auto"/>
                                </w:pBdr>
                                <w:ind w:firstLine="0"/>
                                <w:rPr>
                                  <w:sz w:val="24"/>
                                  <w:szCs w:val="24"/>
                                </w:rPr>
                              </w:pPr>
                              <w:r w:rsidRPr="001E3A27">
                                <w:rPr>
                                  <w:sz w:val="24"/>
                                  <w:szCs w:val="24"/>
                                </w:rPr>
                                <w:t xml:space="preserve">Производитель </w:t>
                              </w:r>
                            </w:p>
                          </w:txbxContent>
                        </wps:txbx>
                        <wps:bodyPr rot="0" vert="horz" wrap="square" lIns="91440" tIns="45720" rIns="91440" bIns="45720" anchor="t" anchorCtr="0" upright="1">
                          <a:noAutofit/>
                        </wps:bodyPr>
                      </wps:wsp>
                      <wps:wsp>
                        <wps:cNvPr id="4735" name="Text Box 2827"/>
                        <wps:cNvSpPr txBox="1">
                          <a:spLocks noChangeArrowheads="1"/>
                        </wps:cNvSpPr>
                        <wps:spPr bwMode="auto">
                          <a:xfrm>
                            <a:off x="2299" y="3339"/>
                            <a:ext cx="2160" cy="585"/>
                          </a:xfrm>
                          <a:prstGeom prst="rect">
                            <a:avLst/>
                          </a:prstGeom>
                          <a:solidFill>
                            <a:srgbClr val="FFFFFF"/>
                          </a:solidFill>
                          <a:ln w="28575">
                            <a:solidFill>
                              <a:srgbClr val="000000"/>
                            </a:solidFill>
                            <a:miter lim="800000"/>
                            <a:headEnd/>
                            <a:tailEnd/>
                          </a:ln>
                        </wps:spPr>
                        <wps:txbx>
                          <w:txbxContent>
                            <w:p w:rsidR="004513E6" w:rsidRDefault="004513E6" w:rsidP="007C321A">
                              <w:pPr>
                                <w:jc w:val="center"/>
                              </w:pPr>
                              <w:r>
                                <w:t xml:space="preserve">Производитель </w:t>
                              </w:r>
                            </w:p>
                          </w:txbxContent>
                        </wps:txbx>
                        <wps:bodyPr rot="0" vert="horz" wrap="square" lIns="91440" tIns="45720" rIns="91440" bIns="45720" anchor="t" anchorCtr="0" upright="1">
                          <a:noAutofit/>
                        </wps:bodyPr>
                      </wps:wsp>
                      <wps:wsp>
                        <wps:cNvPr id="4736" name="Text Box 2828"/>
                        <wps:cNvSpPr txBox="1">
                          <a:spLocks noChangeArrowheads="1"/>
                        </wps:cNvSpPr>
                        <wps:spPr bwMode="auto">
                          <a:xfrm>
                            <a:off x="8923" y="2020"/>
                            <a:ext cx="2160" cy="586"/>
                          </a:xfrm>
                          <a:prstGeom prst="rect">
                            <a:avLst/>
                          </a:prstGeom>
                          <a:solidFill>
                            <a:srgbClr val="FFFFFF"/>
                          </a:solidFill>
                          <a:ln w="28575">
                            <a:solidFill>
                              <a:srgbClr val="000000"/>
                            </a:solidFill>
                            <a:miter lim="800000"/>
                            <a:headEnd/>
                            <a:tailEnd/>
                          </a:ln>
                        </wps:spPr>
                        <wps:txbx>
                          <w:txbxContent>
                            <w:p w:rsidR="004513E6" w:rsidRDefault="004513E6" w:rsidP="007C321A">
                              <w:pPr>
                                <w:jc w:val="center"/>
                              </w:pPr>
                              <w:r>
                                <w:t xml:space="preserve">Потребитель </w:t>
                              </w:r>
                            </w:p>
                          </w:txbxContent>
                        </wps:txbx>
                        <wps:bodyPr rot="0" vert="horz" wrap="square" lIns="91440" tIns="45720" rIns="91440" bIns="45720" anchor="t" anchorCtr="0" upright="1">
                          <a:noAutofit/>
                        </wps:bodyPr>
                      </wps:wsp>
                      <wps:wsp>
                        <wps:cNvPr id="4737" name="Text Box 2829"/>
                        <wps:cNvSpPr txBox="1">
                          <a:spLocks noChangeArrowheads="1"/>
                        </wps:cNvSpPr>
                        <wps:spPr bwMode="auto">
                          <a:xfrm>
                            <a:off x="6043" y="2020"/>
                            <a:ext cx="1584" cy="879"/>
                          </a:xfrm>
                          <a:prstGeom prst="rect">
                            <a:avLst/>
                          </a:prstGeom>
                          <a:solidFill>
                            <a:srgbClr val="FFFFFF"/>
                          </a:solidFill>
                          <a:ln w="28575">
                            <a:solidFill>
                              <a:srgbClr val="000000"/>
                            </a:solidFill>
                            <a:miter lim="800000"/>
                            <a:headEnd/>
                            <a:tailEnd/>
                          </a:ln>
                        </wps:spPr>
                        <wps:txbx>
                          <w:txbxContent>
                            <w:p w:rsidR="004513E6" w:rsidRDefault="004513E6" w:rsidP="007C321A">
                              <w:pPr>
                                <w:jc w:val="center"/>
                              </w:pPr>
                              <w:r>
                                <w:t>Розничный посредник</w:t>
                              </w:r>
                            </w:p>
                          </w:txbxContent>
                        </wps:txbx>
                        <wps:bodyPr rot="0" vert="horz" wrap="square" lIns="91440" tIns="45720" rIns="91440" bIns="45720" anchor="t" anchorCtr="0" upright="1">
                          <a:noAutofit/>
                        </wps:bodyPr>
                      </wps:wsp>
                      <wps:wsp>
                        <wps:cNvPr id="4738" name="Text Box 2830"/>
                        <wps:cNvSpPr txBox="1">
                          <a:spLocks noChangeArrowheads="1"/>
                        </wps:cNvSpPr>
                        <wps:spPr bwMode="auto">
                          <a:xfrm>
                            <a:off x="2299" y="2020"/>
                            <a:ext cx="2160" cy="586"/>
                          </a:xfrm>
                          <a:prstGeom prst="rect">
                            <a:avLst/>
                          </a:prstGeom>
                          <a:solidFill>
                            <a:srgbClr val="FFFFFF"/>
                          </a:solidFill>
                          <a:ln w="28575">
                            <a:solidFill>
                              <a:srgbClr val="000000"/>
                            </a:solidFill>
                            <a:miter lim="800000"/>
                            <a:headEnd/>
                            <a:tailEnd/>
                          </a:ln>
                        </wps:spPr>
                        <wps:txbx>
                          <w:txbxContent>
                            <w:p w:rsidR="004513E6" w:rsidRPr="001E3A27" w:rsidRDefault="004513E6" w:rsidP="009B15D1">
                              <w:pPr>
                                <w:pStyle w:val="32"/>
                                <w:pBdr>
                                  <w:top w:val="none" w:sz="0" w:space="0" w:color="auto"/>
                                  <w:left w:val="none" w:sz="0" w:space="0" w:color="auto"/>
                                  <w:bottom w:val="none" w:sz="0" w:space="0" w:color="auto"/>
                                  <w:right w:val="none" w:sz="0" w:space="0" w:color="auto"/>
                                </w:pBdr>
                                <w:ind w:firstLine="0"/>
                                <w:rPr>
                                  <w:sz w:val="24"/>
                                  <w:szCs w:val="24"/>
                                </w:rPr>
                              </w:pPr>
                              <w:r w:rsidRPr="001E3A27">
                                <w:rPr>
                                  <w:sz w:val="24"/>
                                  <w:szCs w:val="24"/>
                                </w:rPr>
                                <w:t xml:space="preserve">Производитель </w:t>
                              </w:r>
                            </w:p>
                          </w:txbxContent>
                        </wps:txbx>
                        <wps:bodyPr rot="0" vert="horz" wrap="square" lIns="91440" tIns="45720" rIns="91440" bIns="45720" anchor="t" anchorCtr="0" upright="1">
                          <a:noAutofit/>
                        </wps:bodyPr>
                      </wps:wsp>
                      <wps:wsp>
                        <wps:cNvPr id="4739" name="Text Box 2831"/>
                        <wps:cNvSpPr txBox="1">
                          <a:spLocks noChangeArrowheads="1"/>
                        </wps:cNvSpPr>
                        <wps:spPr bwMode="auto">
                          <a:xfrm>
                            <a:off x="8923" y="995"/>
                            <a:ext cx="2160" cy="586"/>
                          </a:xfrm>
                          <a:prstGeom prst="rect">
                            <a:avLst/>
                          </a:prstGeom>
                          <a:solidFill>
                            <a:srgbClr val="FFFFFF"/>
                          </a:solidFill>
                          <a:ln w="28575">
                            <a:solidFill>
                              <a:srgbClr val="000000"/>
                            </a:solidFill>
                            <a:miter lim="800000"/>
                            <a:headEnd/>
                            <a:tailEnd/>
                          </a:ln>
                        </wps:spPr>
                        <wps:txbx>
                          <w:txbxContent>
                            <w:p w:rsidR="004513E6" w:rsidRDefault="004513E6" w:rsidP="007C321A">
                              <w:pPr>
                                <w:jc w:val="center"/>
                              </w:pPr>
                              <w:r>
                                <w:t xml:space="preserve">Потребитель </w:t>
                              </w:r>
                            </w:p>
                          </w:txbxContent>
                        </wps:txbx>
                        <wps:bodyPr rot="0" vert="horz" wrap="square" lIns="91440" tIns="45720" rIns="91440" bIns="45720" anchor="t" anchorCtr="0" upright="1">
                          <a:noAutofit/>
                        </wps:bodyPr>
                      </wps:wsp>
                      <wps:wsp>
                        <wps:cNvPr id="4740" name="Text Box 2832"/>
                        <wps:cNvSpPr txBox="1">
                          <a:spLocks noChangeArrowheads="1"/>
                        </wps:cNvSpPr>
                        <wps:spPr bwMode="auto">
                          <a:xfrm>
                            <a:off x="9643" y="4657"/>
                            <a:ext cx="1440" cy="879"/>
                          </a:xfrm>
                          <a:prstGeom prst="rect">
                            <a:avLst/>
                          </a:prstGeom>
                          <a:solidFill>
                            <a:srgbClr val="FFFFFF"/>
                          </a:solidFill>
                          <a:ln w="28575">
                            <a:solidFill>
                              <a:srgbClr val="000000"/>
                            </a:solidFill>
                            <a:miter lim="800000"/>
                            <a:headEnd/>
                            <a:tailEnd/>
                          </a:ln>
                        </wps:spPr>
                        <wps:txbx>
                          <w:txbxContent>
                            <w:p w:rsidR="004513E6" w:rsidRDefault="004513E6" w:rsidP="007C321A">
                              <w:pPr>
                                <w:jc w:val="center"/>
                              </w:pPr>
                              <w:proofErr w:type="spellStart"/>
                              <w:proofErr w:type="gramStart"/>
                              <w:r>
                                <w:t>Потре-битель</w:t>
                              </w:r>
                              <w:proofErr w:type="spellEnd"/>
                              <w:proofErr w:type="gramEnd"/>
                              <w:r>
                                <w:t xml:space="preserve">  </w:t>
                              </w:r>
                            </w:p>
                          </w:txbxContent>
                        </wps:txbx>
                        <wps:bodyPr rot="0" vert="horz" wrap="square" lIns="91440" tIns="45720" rIns="91440" bIns="45720" anchor="t" anchorCtr="0" upright="1">
                          <a:noAutofit/>
                        </wps:bodyPr>
                      </wps:wsp>
                      <wps:wsp>
                        <wps:cNvPr id="4741" name="Text Box 2833"/>
                        <wps:cNvSpPr txBox="1">
                          <a:spLocks noChangeArrowheads="1"/>
                        </wps:cNvSpPr>
                        <wps:spPr bwMode="auto">
                          <a:xfrm>
                            <a:off x="2011" y="4657"/>
                            <a:ext cx="1440" cy="879"/>
                          </a:xfrm>
                          <a:prstGeom prst="rect">
                            <a:avLst/>
                          </a:prstGeom>
                          <a:solidFill>
                            <a:srgbClr val="FFFFFF"/>
                          </a:solidFill>
                          <a:ln w="28575">
                            <a:solidFill>
                              <a:srgbClr val="000000"/>
                            </a:solidFill>
                            <a:miter lim="800000"/>
                            <a:headEnd/>
                            <a:tailEnd/>
                          </a:ln>
                        </wps:spPr>
                        <wps:txbx>
                          <w:txbxContent>
                            <w:p w:rsidR="004513E6" w:rsidRDefault="004513E6" w:rsidP="007C321A">
                              <w:pPr>
                                <w:jc w:val="center"/>
                              </w:pPr>
                              <w:proofErr w:type="spellStart"/>
                              <w:proofErr w:type="gramStart"/>
                              <w:r>
                                <w:t>Произво-дитель</w:t>
                              </w:r>
                              <w:proofErr w:type="spellEnd"/>
                              <w:proofErr w:type="gramEnd"/>
                              <w:r>
                                <w:t xml:space="preserve"> </w:t>
                              </w:r>
                            </w:p>
                          </w:txbxContent>
                        </wps:txbx>
                        <wps:bodyPr rot="0" vert="horz" wrap="square" lIns="91440" tIns="45720" rIns="91440" bIns="45720" anchor="t" anchorCtr="0" upright="1">
                          <a:noAutofit/>
                        </wps:bodyPr>
                      </wps:wsp>
                      <wps:wsp>
                        <wps:cNvPr id="4742" name="Text Box 2834"/>
                        <wps:cNvSpPr txBox="1">
                          <a:spLocks noChangeArrowheads="1"/>
                        </wps:cNvSpPr>
                        <wps:spPr bwMode="auto">
                          <a:xfrm>
                            <a:off x="8923" y="3339"/>
                            <a:ext cx="2160" cy="585"/>
                          </a:xfrm>
                          <a:prstGeom prst="rect">
                            <a:avLst/>
                          </a:prstGeom>
                          <a:solidFill>
                            <a:srgbClr val="FFFFFF"/>
                          </a:solidFill>
                          <a:ln w="28575">
                            <a:solidFill>
                              <a:srgbClr val="000000"/>
                            </a:solidFill>
                            <a:miter lim="800000"/>
                            <a:headEnd/>
                            <a:tailEnd/>
                          </a:ln>
                        </wps:spPr>
                        <wps:txbx>
                          <w:txbxContent>
                            <w:p w:rsidR="004513E6" w:rsidRDefault="004513E6" w:rsidP="007C321A">
                              <w:pPr>
                                <w:jc w:val="center"/>
                              </w:pPr>
                              <w:r>
                                <w:t xml:space="preserve">Потребитель </w:t>
                              </w:r>
                            </w:p>
                          </w:txbxContent>
                        </wps:txbx>
                        <wps:bodyPr rot="0" vert="horz" wrap="square" lIns="91440" tIns="45720" rIns="91440" bIns="45720" anchor="t" anchorCtr="0" upright="1">
                          <a:noAutofit/>
                        </wps:bodyPr>
                      </wps:wsp>
                      <wps:wsp>
                        <wps:cNvPr id="4743" name="Text Box 2835"/>
                        <wps:cNvSpPr txBox="1">
                          <a:spLocks noChangeArrowheads="1"/>
                        </wps:cNvSpPr>
                        <wps:spPr bwMode="auto">
                          <a:xfrm>
                            <a:off x="6907" y="3339"/>
                            <a:ext cx="1584" cy="878"/>
                          </a:xfrm>
                          <a:prstGeom prst="rect">
                            <a:avLst/>
                          </a:prstGeom>
                          <a:solidFill>
                            <a:srgbClr val="FFFFFF"/>
                          </a:solidFill>
                          <a:ln w="28575">
                            <a:solidFill>
                              <a:srgbClr val="000000"/>
                            </a:solidFill>
                            <a:miter lim="800000"/>
                            <a:headEnd/>
                            <a:tailEnd/>
                          </a:ln>
                        </wps:spPr>
                        <wps:txbx>
                          <w:txbxContent>
                            <w:p w:rsidR="004513E6" w:rsidRDefault="004513E6" w:rsidP="007C321A">
                              <w:pPr>
                                <w:jc w:val="center"/>
                              </w:pPr>
                              <w:r>
                                <w:t>Розничный посредник</w:t>
                              </w:r>
                            </w:p>
                          </w:txbxContent>
                        </wps:txbx>
                        <wps:bodyPr rot="0" vert="horz" wrap="square" lIns="91440" tIns="45720" rIns="91440" bIns="45720" anchor="t" anchorCtr="0" upright="1">
                          <a:noAutofit/>
                        </wps:bodyPr>
                      </wps:wsp>
                      <wps:wsp>
                        <wps:cNvPr id="4744" name="Text Box 2836"/>
                        <wps:cNvSpPr txBox="1">
                          <a:spLocks noChangeArrowheads="1"/>
                        </wps:cNvSpPr>
                        <wps:spPr bwMode="auto">
                          <a:xfrm>
                            <a:off x="4747" y="3339"/>
                            <a:ext cx="1584" cy="878"/>
                          </a:xfrm>
                          <a:prstGeom prst="rect">
                            <a:avLst/>
                          </a:prstGeom>
                          <a:solidFill>
                            <a:srgbClr val="FFFFFF"/>
                          </a:solidFill>
                          <a:ln w="28575">
                            <a:solidFill>
                              <a:srgbClr val="000000"/>
                            </a:solidFill>
                            <a:miter lim="800000"/>
                            <a:headEnd/>
                            <a:tailEnd/>
                          </a:ln>
                        </wps:spPr>
                        <wps:txbx>
                          <w:txbxContent>
                            <w:p w:rsidR="004513E6" w:rsidRDefault="004513E6" w:rsidP="007C321A">
                              <w:pPr>
                                <w:jc w:val="center"/>
                              </w:pPr>
                              <w:r>
                                <w:t xml:space="preserve">Оптовый посредник </w:t>
                              </w:r>
                            </w:p>
                          </w:txbxContent>
                        </wps:txbx>
                        <wps:bodyPr rot="0" vert="horz" wrap="square" lIns="91440" tIns="45720" rIns="91440" bIns="45720" anchor="t" anchorCtr="0" upright="1">
                          <a:noAutofit/>
                        </wps:bodyPr>
                      </wps:wsp>
                      <wps:wsp>
                        <wps:cNvPr id="4745" name="Line 2837"/>
                        <wps:cNvCnPr/>
                        <wps:spPr bwMode="auto">
                          <a:xfrm>
                            <a:off x="4459" y="1288"/>
                            <a:ext cx="4464" cy="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46" name="Text Box 2838"/>
                        <wps:cNvSpPr txBox="1">
                          <a:spLocks noChangeArrowheads="1"/>
                        </wps:cNvSpPr>
                        <wps:spPr bwMode="auto">
                          <a:xfrm>
                            <a:off x="4603" y="1434"/>
                            <a:ext cx="4176"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Default="004513E6" w:rsidP="007C321A">
                              <w:pPr>
                                <w:jc w:val="center"/>
                              </w:pPr>
                              <w:r>
                                <w:t>Канал нулевого уровня</w:t>
                              </w:r>
                            </w:p>
                          </w:txbxContent>
                        </wps:txbx>
                        <wps:bodyPr rot="0" vert="horz" wrap="square" lIns="91440" tIns="45720" rIns="91440" bIns="45720" anchor="t" anchorCtr="0" upright="1">
                          <a:noAutofit/>
                        </wps:bodyPr>
                      </wps:wsp>
                      <wps:wsp>
                        <wps:cNvPr id="4747" name="Text Box 2839"/>
                        <wps:cNvSpPr txBox="1">
                          <a:spLocks noChangeArrowheads="1"/>
                        </wps:cNvSpPr>
                        <wps:spPr bwMode="auto">
                          <a:xfrm>
                            <a:off x="4747" y="2899"/>
                            <a:ext cx="4176"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Default="004513E6" w:rsidP="007C321A">
                              <w:pPr>
                                <w:jc w:val="center"/>
                              </w:pPr>
                              <w:r>
                                <w:t xml:space="preserve">Одноуровневый канал </w:t>
                              </w:r>
                            </w:p>
                          </w:txbxContent>
                        </wps:txbx>
                        <wps:bodyPr rot="0" vert="horz" wrap="square" lIns="91440" tIns="45720" rIns="91440" bIns="45720" anchor="t" anchorCtr="0" upright="1">
                          <a:noAutofit/>
                        </wps:bodyPr>
                      </wps:wsp>
                      <wps:wsp>
                        <wps:cNvPr id="4748" name="Text Box 2840"/>
                        <wps:cNvSpPr txBox="1">
                          <a:spLocks noChangeArrowheads="1"/>
                        </wps:cNvSpPr>
                        <wps:spPr bwMode="auto">
                          <a:xfrm>
                            <a:off x="4747" y="4217"/>
                            <a:ext cx="4176"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Default="004513E6" w:rsidP="007C321A">
                              <w:pPr>
                                <w:jc w:val="center"/>
                              </w:pPr>
                              <w:r>
                                <w:t>Двухуровневый канал</w:t>
                              </w:r>
                            </w:p>
                          </w:txbxContent>
                        </wps:txbx>
                        <wps:bodyPr rot="0" vert="horz" wrap="square" lIns="91440" tIns="45720" rIns="91440" bIns="45720" anchor="t" anchorCtr="0" upright="1">
                          <a:noAutofit/>
                        </wps:bodyPr>
                      </wps:wsp>
                      <wps:wsp>
                        <wps:cNvPr id="4749" name="Line 2841"/>
                        <wps:cNvCnPr/>
                        <wps:spPr bwMode="auto">
                          <a:xfrm>
                            <a:off x="4459" y="2313"/>
                            <a:ext cx="1584" cy="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50" name="Line 2842"/>
                        <wps:cNvCnPr/>
                        <wps:spPr bwMode="auto">
                          <a:xfrm>
                            <a:off x="7627" y="2313"/>
                            <a:ext cx="1296" cy="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51" name="Text Box 2843"/>
                        <wps:cNvSpPr txBox="1">
                          <a:spLocks noChangeArrowheads="1"/>
                        </wps:cNvSpPr>
                        <wps:spPr bwMode="auto">
                          <a:xfrm>
                            <a:off x="3883" y="4657"/>
                            <a:ext cx="1584" cy="879"/>
                          </a:xfrm>
                          <a:prstGeom prst="rect">
                            <a:avLst/>
                          </a:prstGeom>
                          <a:solidFill>
                            <a:srgbClr val="FFFFFF"/>
                          </a:solidFill>
                          <a:ln w="28575">
                            <a:solidFill>
                              <a:srgbClr val="000000"/>
                            </a:solidFill>
                            <a:miter lim="800000"/>
                            <a:headEnd/>
                            <a:tailEnd/>
                          </a:ln>
                        </wps:spPr>
                        <wps:txbx>
                          <w:txbxContent>
                            <w:p w:rsidR="004513E6" w:rsidRDefault="004513E6" w:rsidP="007C321A">
                              <w:pPr>
                                <w:jc w:val="center"/>
                              </w:pPr>
                              <w:r>
                                <w:t xml:space="preserve">Оптовый посредник </w:t>
                              </w:r>
                            </w:p>
                          </w:txbxContent>
                        </wps:txbx>
                        <wps:bodyPr rot="0" vert="horz" wrap="square" lIns="91440" tIns="45720" rIns="91440" bIns="45720" anchor="t" anchorCtr="0" upright="1">
                          <a:noAutofit/>
                        </wps:bodyPr>
                      </wps:wsp>
                      <wps:wsp>
                        <wps:cNvPr id="4752" name="Text Box 2844"/>
                        <wps:cNvSpPr txBox="1">
                          <a:spLocks noChangeArrowheads="1"/>
                        </wps:cNvSpPr>
                        <wps:spPr bwMode="auto">
                          <a:xfrm>
                            <a:off x="7771" y="4657"/>
                            <a:ext cx="1584" cy="879"/>
                          </a:xfrm>
                          <a:prstGeom prst="rect">
                            <a:avLst/>
                          </a:prstGeom>
                          <a:solidFill>
                            <a:srgbClr val="FFFFFF"/>
                          </a:solidFill>
                          <a:ln w="28575">
                            <a:solidFill>
                              <a:srgbClr val="000000"/>
                            </a:solidFill>
                            <a:miter lim="800000"/>
                            <a:headEnd/>
                            <a:tailEnd/>
                          </a:ln>
                        </wps:spPr>
                        <wps:txbx>
                          <w:txbxContent>
                            <w:p w:rsidR="004513E6" w:rsidRDefault="004513E6" w:rsidP="007C321A">
                              <w:pPr>
                                <w:jc w:val="center"/>
                              </w:pPr>
                              <w:r>
                                <w:t>Розничный посредник</w:t>
                              </w:r>
                            </w:p>
                          </w:txbxContent>
                        </wps:txbx>
                        <wps:bodyPr rot="0" vert="horz" wrap="square" lIns="91440" tIns="45720" rIns="91440" bIns="45720" anchor="t" anchorCtr="0" upright="1">
                          <a:noAutofit/>
                        </wps:bodyPr>
                      </wps:wsp>
                      <wps:wsp>
                        <wps:cNvPr id="4753" name="Text Box 2845"/>
                        <wps:cNvSpPr txBox="1">
                          <a:spLocks noChangeArrowheads="1"/>
                        </wps:cNvSpPr>
                        <wps:spPr bwMode="auto">
                          <a:xfrm>
                            <a:off x="5899" y="4657"/>
                            <a:ext cx="1584" cy="1025"/>
                          </a:xfrm>
                          <a:prstGeom prst="rect">
                            <a:avLst/>
                          </a:prstGeom>
                          <a:solidFill>
                            <a:srgbClr val="FFFFFF"/>
                          </a:solidFill>
                          <a:ln w="28575">
                            <a:solidFill>
                              <a:srgbClr val="000000"/>
                            </a:solidFill>
                            <a:miter lim="800000"/>
                            <a:headEnd/>
                            <a:tailEnd/>
                          </a:ln>
                        </wps:spPr>
                        <wps:txbx>
                          <w:txbxContent>
                            <w:p w:rsidR="004513E6" w:rsidRDefault="004513E6" w:rsidP="007C321A">
                              <w:pPr>
                                <w:jc w:val="center"/>
                              </w:pPr>
                              <w:proofErr w:type="gramStart"/>
                              <w:r>
                                <w:t>Мелко-оптовый</w:t>
                              </w:r>
                              <w:proofErr w:type="gramEnd"/>
                              <w:r>
                                <w:t xml:space="preserve"> </w:t>
                              </w:r>
                            </w:p>
                            <w:p w:rsidR="004513E6" w:rsidRDefault="004513E6" w:rsidP="007C321A">
                              <w:pPr>
                                <w:jc w:val="center"/>
                              </w:pPr>
                              <w:r>
                                <w:t>посредник</w:t>
                              </w:r>
                            </w:p>
                          </w:txbxContent>
                        </wps:txbx>
                        <wps:bodyPr rot="0" vert="horz" wrap="square" lIns="91440" tIns="45720" rIns="91440" bIns="45720" anchor="t" anchorCtr="0" upright="1">
                          <a:noAutofit/>
                        </wps:bodyPr>
                      </wps:wsp>
                      <wps:wsp>
                        <wps:cNvPr id="4754" name="Text Box 2846"/>
                        <wps:cNvSpPr txBox="1">
                          <a:spLocks noChangeArrowheads="1"/>
                        </wps:cNvSpPr>
                        <wps:spPr bwMode="auto">
                          <a:xfrm>
                            <a:off x="4459" y="5829"/>
                            <a:ext cx="4176" cy="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Default="004513E6" w:rsidP="007C321A">
                              <w:pPr>
                                <w:jc w:val="center"/>
                              </w:pPr>
                              <w:r>
                                <w:t>Трехуровневый канал</w:t>
                              </w:r>
                            </w:p>
                          </w:txbxContent>
                        </wps:txbx>
                        <wps:bodyPr rot="0" vert="horz" wrap="square" lIns="91440" tIns="45720" rIns="91440" bIns="45720" anchor="t" anchorCtr="0" upright="1">
                          <a:noAutofit/>
                        </wps:bodyPr>
                      </wps:wsp>
                      <wps:wsp>
                        <wps:cNvPr id="4755" name="Line 2847"/>
                        <wps:cNvCnPr/>
                        <wps:spPr bwMode="auto">
                          <a:xfrm>
                            <a:off x="4459" y="3778"/>
                            <a:ext cx="288" cy="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56" name="Line 2848"/>
                        <wps:cNvCnPr/>
                        <wps:spPr bwMode="auto">
                          <a:xfrm>
                            <a:off x="6331" y="3778"/>
                            <a:ext cx="576" cy="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57" name="Line 2849"/>
                        <wps:cNvCnPr/>
                        <wps:spPr bwMode="auto">
                          <a:xfrm>
                            <a:off x="8491" y="3778"/>
                            <a:ext cx="432" cy="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58" name="Line 2850"/>
                        <wps:cNvCnPr/>
                        <wps:spPr bwMode="auto">
                          <a:xfrm>
                            <a:off x="3451" y="5096"/>
                            <a:ext cx="432" cy="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59" name="Line 2851"/>
                        <wps:cNvCnPr/>
                        <wps:spPr bwMode="auto">
                          <a:xfrm>
                            <a:off x="5467" y="5096"/>
                            <a:ext cx="432" cy="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60" name="Line 2852"/>
                        <wps:cNvCnPr/>
                        <wps:spPr bwMode="auto">
                          <a:xfrm>
                            <a:off x="7483" y="5096"/>
                            <a:ext cx="288" cy="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61" name="Line 2853"/>
                        <wps:cNvCnPr/>
                        <wps:spPr bwMode="auto">
                          <a:xfrm>
                            <a:off x="9355" y="5096"/>
                            <a:ext cx="288" cy="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Группа 4733" o:spid="_x0000_s1254" style="position:absolute;left:0;text-align:left;margin-left:15.5pt;margin-top:7.2pt;width:453.6pt;height:263.65pt;z-index:251681280" coordorigin="2011,995" coordsize="9072,5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">
                <v:shape id="Text Box 2826" o:spid="_x0000_s1255" type="#_x0000_t202" style="position:absolute;left:2299;top:995;width:2160;height:5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vowsYA&#10;AADdAAAADwAAAGRycy9kb3ducmV2LnhtbESP3WrCQBSE74W+w3IKvasbfzASXUXU0oIXovEBjtlj&#10;Es2eDbtbTd++Wyh4OczMN8x82ZlG3Mn52rKCQT8BQVxYXXOp4JR/vE9B+ICssbFMCn7Iw3Lx0ptj&#10;pu2DD3Q/hlJECPsMFVQhtJmUvqjIoO/bljh6F+sMhihdKbXDR4SbRg6TZCIN1hwXKmxpXVFxO34b&#10;BVc65+VutXP5Pp1stp+4vaXXk1Jvr91qBiJQF57h//aXVjBOR2P4exOf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5vowsYAAADdAAAADwAAAAAAAAAAAAAAAACYAgAAZHJz&#10;L2Rvd25yZXYueG1sUEsFBgAAAAAEAAQA9QAAAIsDAAAAAA==&#10;" strokeweight="2.25pt">
                  <v:textbox>
                    <w:txbxContent>
                      <w:p w:rsidR="004513E6" w:rsidRPr="001E3A27" w:rsidRDefault="004513E6" w:rsidP="009B15D1">
                        <w:pPr>
                          <w:pStyle w:val="32"/>
                          <w:pBdr>
                            <w:top w:val="none" w:sz="0" w:space="0" w:color="auto"/>
                            <w:left w:val="none" w:sz="0" w:space="0" w:color="auto"/>
                            <w:bottom w:val="none" w:sz="0" w:space="0" w:color="auto"/>
                            <w:right w:val="none" w:sz="0" w:space="0" w:color="auto"/>
                          </w:pBdr>
                          <w:ind w:firstLine="0"/>
                          <w:rPr>
                            <w:sz w:val="24"/>
                            <w:szCs w:val="24"/>
                          </w:rPr>
                        </w:pPr>
                        <w:r w:rsidRPr="001E3A27">
                          <w:rPr>
                            <w:sz w:val="24"/>
                            <w:szCs w:val="24"/>
                          </w:rPr>
                          <w:t xml:space="preserve">Производитель </w:t>
                        </w:r>
                      </w:p>
                    </w:txbxContent>
                  </v:textbox>
                </v:shape>
                <v:shape id="Text Box 2827" o:spid="_x0000_s1256" type="#_x0000_t202" style="position:absolute;left:2299;top:3339;width:2160;height: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dNWcYA&#10;AADdAAAADwAAAGRycy9kb3ducmV2LnhtbESP0WrCQBRE3wv+w3KFvtWN2pqSuoqoxYIPUuMH3Gav&#10;STR7N+xuNf59tyD4OMzMGWY670wjLuR8bVnBcJCAIC6srrlUcMg/X95B+ICssbFMCm7kYT7rPU0x&#10;0/bK33TZh1JECPsMFVQhtJmUvqjIoB/Yljh6R+sMhihdKbXDa4SbRo6SZCIN1hwXKmxpWVFx3v8a&#10;BSf6ycvtYuvyXTpZrTe4Pqeng1LP/W7xASJQFx7he/tLK3hNx2/w/yY+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NdNWcYAAADdAAAADwAAAAAAAAAAAAAAAACYAgAAZHJz&#10;L2Rvd25yZXYueG1sUEsFBgAAAAAEAAQA9QAAAIsDAAAAAA==&#10;" strokeweight="2.25pt">
                  <v:textbox>
                    <w:txbxContent>
                      <w:p w:rsidR="004513E6" w:rsidRDefault="004513E6" w:rsidP="007C321A">
                        <w:pPr>
                          <w:jc w:val="center"/>
                        </w:pPr>
                        <w:r>
                          <w:t xml:space="preserve">Производитель </w:t>
                        </w:r>
                      </w:p>
                    </w:txbxContent>
                  </v:textbox>
                </v:shape>
                <v:shape id="Text Box 2828" o:spid="_x0000_s1257" type="#_x0000_t202" style="position:absolute;left:8923;top:2020;width:2160;height:5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XTLsYA&#10;AADdAAAADwAAAGRycy9kb3ducmV2LnhtbESP0WrCQBRE3wv+w3ILvtVNtSSSuoqopYIPpcYPuGZv&#10;k2j2btjdavx7Vyj0cZiZM8xs0ZtWXMj5xrKC11ECgri0uuFKwaH4eJmC8AFZY2uZFNzIw2I+eJph&#10;ru2Vv+myD5WIEPY5KqhD6HIpfVmTQT+yHXH0fqwzGKJ0ldQOrxFuWjlOklQabDgu1NjRqqbyvP81&#10;Ck50LKrdcueKryxdbz5xc85OB6WGz/3yHUSgPvyH/9pbreAtm6TweBOf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XTLsYAAADdAAAADwAAAAAAAAAAAAAAAACYAgAAZHJz&#10;L2Rvd25yZXYueG1sUEsFBgAAAAAEAAQA9QAAAIsDAAAAAA==&#10;" strokeweight="2.25pt">
                  <v:textbox>
                    <w:txbxContent>
                      <w:p w:rsidR="004513E6" w:rsidRDefault="004513E6" w:rsidP="007C321A">
                        <w:pPr>
                          <w:jc w:val="center"/>
                        </w:pPr>
                        <w:r>
                          <w:t xml:space="preserve">Потребитель </w:t>
                        </w:r>
                      </w:p>
                    </w:txbxContent>
                  </v:textbox>
                </v:shape>
                <v:shape id="Text Box 2829" o:spid="_x0000_s1258" type="#_x0000_t202" style="position:absolute;left:6043;top:2020;width:1584;height:8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l2tcYA&#10;AADdAAAADwAAAGRycy9kb3ducmV2LnhtbESP0WrCQBRE3wX/YbmCb3VjLUaiq4i1tOBDqfEDrtlr&#10;Es3eDbtbjX/vFgo+DjNzhlmsOtOIKzlfW1YwHiUgiAuray4VHPKPlxkIH5A1NpZJwZ08rJb93gIz&#10;bW/8Q9d9KEWEsM9QQRVCm0npi4oM+pFtiaN3ss5giNKVUju8Rbhp5GuSTKXBmuNChS1tKiou+1+j&#10;4EzHvNytdy7/Tqfv20/cXtLzQanhoFvPQQTqwjP83/7SCt7SSQp/b+IT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0l2tcYAAADdAAAADwAAAAAAAAAAAAAAAACYAgAAZHJz&#10;L2Rvd25yZXYueG1sUEsFBgAAAAAEAAQA9QAAAIsDAAAAAA==&#10;" strokeweight="2.25pt">
                  <v:textbox>
                    <w:txbxContent>
                      <w:p w:rsidR="004513E6" w:rsidRDefault="004513E6" w:rsidP="007C321A">
                        <w:pPr>
                          <w:jc w:val="center"/>
                        </w:pPr>
                        <w:r>
                          <w:t>Розничный посредник</w:t>
                        </w:r>
                      </w:p>
                    </w:txbxContent>
                  </v:textbox>
                </v:shape>
                <v:shape id="Text Box 2830" o:spid="_x0000_s1259" type="#_x0000_t202" style="position:absolute;left:2299;top:2020;width:2160;height:5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bix8MA&#10;AADdAAAADwAAAGRycy9kb3ducmV2LnhtbERP3WrCMBS+F3yHcITdaaoTOzqjiHNs4IWs9QHOmmNb&#10;bU5Kkml9++VC8PLj+1+ue9OKKznfWFYwnSQgiEurG64UHIvP8RsIH5A1tpZJwZ08rFfDwRIzbW/8&#10;Q9c8VCKGsM9QQR1Cl0npy5oM+ontiCN3ss5giNBVUju8xXDTylmSLKTBhmNDjR1tayov+Z9RcKbf&#10;otpv9q44pIuP3RfuLun5qNTLqN+8gwjUh6f44f7WCubpa5wb38Qn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bix8MAAADdAAAADwAAAAAAAAAAAAAAAACYAgAAZHJzL2Rv&#10;d25yZXYueG1sUEsFBgAAAAAEAAQA9QAAAIgDAAAAAA==&#10;" strokeweight="2.25pt">
                  <v:textbox>
                    <w:txbxContent>
                      <w:p w:rsidR="004513E6" w:rsidRPr="001E3A27" w:rsidRDefault="004513E6" w:rsidP="009B15D1">
                        <w:pPr>
                          <w:pStyle w:val="32"/>
                          <w:pBdr>
                            <w:top w:val="none" w:sz="0" w:space="0" w:color="auto"/>
                            <w:left w:val="none" w:sz="0" w:space="0" w:color="auto"/>
                            <w:bottom w:val="none" w:sz="0" w:space="0" w:color="auto"/>
                            <w:right w:val="none" w:sz="0" w:space="0" w:color="auto"/>
                          </w:pBdr>
                          <w:ind w:firstLine="0"/>
                          <w:rPr>
                            <w:sz w:val="24"/>
                            <w:szCs w:val="24"/>
                          </w:rPr>
                        </w:pPr>
                        <w:r w:rsidRPr="001E3A27">
                          <w:rPr>
                            <w:sz w:val="24"/>
                            <w:szCs w:val="24"/>
                          </w:rPr>
                          <w:t xml:space="preserve">Производитель </w:t>
                        </w:r>
                      </w:p>
                    </w:txbxContent>
                  </v:textbox>
                </v:shape>
                <v:shape id="Text Box 2831" o:spid="_x0000_s1260" type="#_x0000_t202" style="position:absolute;left:8923;top:995;width:2160;height:5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pHXMYA&#10;AADdAAAADwAAAGRycy9kb3ducmV2LnhtbESP0WrCQBRE3wv+w3KFvtWNtpg2uoq0FgUfpMYPuM1e&#10;k2j2btjdavr3riD4OMzMGWY670wjzuR8bVnBcJCAIC6srrlUsM+/X95B+ICssbFMCv7Jw3zWe5pi&#10;pu2Ff+i8C6WIEPYZKqhCaDMpfVGRQT+wLXH0DtYZDFG6UmqHlwg3jRwlyVgarDkuVNjSZ0XFafdn&#10;FBzpNy83i43Lt+n4a7nC5Sk97pV67neLCYhAXXiE7+21VvCWvn7A7U18AnJ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ZpHXMYAAADdAAAADwAAAAAAAAAAAAAAAACYAgAAZHJz&#10;L2Rvd25yZXYueG1sUEsFBgAAAAAEAAQA9QAAAIsDAAAAAA==&#10;" strokeweight="2.25pt">
                  <v:textbox>
                    <w:txbxContent>
                      <w:p w:rsidR="004513E6" w:rsidRDefault="004513E6" w:rsidP="007C321A">
                        <w:pPr>
                          <w:jc w:val="center"/>
                        </w:pPr>
                        <w:r>
                          <w:t xml:space="preserve">Потребитель </w:t>
                        </w:r>
                      </w:p>
                    </w:txbxContent>
                  </v:textbox>
                </v:shape>
                <v:shape id="Text Box 2832" o:spid="_x0000_s1261" type="#_x0000_t202" style="position:absolute;left:9643;top:4657;width:1440;height:8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advMIA&#10;AADdAAAADwAAAGRycy9kb3ducmV2LnhtbERPzYrCMBC+L/gOYQRva6qIlWoUURcFD4vWBxibsa02&#10;k5Jktb795rCwx4/vf7HqTCOe5HxtWcFomIAgLqyuuVRwyb8+ZyB8QNbYWCYFb/KwWvY+Fphp++IT&#10;Pc+hFDGEfYYKqhDaTEpfVGTQD21LHLmbdQZDhK6U2uErhptGjpNkKg3WHBsqbGlTUfE4/xgFd7rm&#10;5XF9dPl3Ot3u9rh7pPeLUoN+t56DCNSFf/Gf+6AVTNJJ3B/fxCcgl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pp28wgAAAN0AAAAPAAAAAAAAAAAAAAAAAJgCAABkcnMvZG93&#10;bnJldi54bWxQSwUGAAAAAAQABAD1AAAAhwMAAAAA&#10;" strokeweight="2.25pt">
                  <v:textbox>
                    <w:txbxContent>
                      <w:p w:rsidR="004513E6" w:rsidRDefault="004513E6" w:rsidP="007C321A">
                        <w:pPr>
                          <w:jc w:val="center"/>
                        </w:pPr>
                        <w:proofErr w:type="spellStart"/>
                        <w:proofErr w:type="gramStart"/>
                        <w:r>
                          <w:t>Потре-битель</w:t>
                        </w:r>
                        <w:proofErr w:type="spellEnd"/>
                        <w:proofErr w:type="gramEnd"/>
                        <w:r>
                          <w:t xml:space="preserve">  </w:t>
                        </w:r>
                      </w:p>
                    </w:txbxContent>
                  </v:textbox>
                </v:shape>
                <v:shape id="Text Box 2833" o:spid="_x0000_s1262" type="#_x0000_t202" style="position:absolute;left:2011;top:4657;width:1440;height:8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4J8YA&#10;AADdAAAADwAAAGRycy9kb3ducmV2LnhtbESP0WrCQBRE3wv+w3ILfasbRYykbkTU0oIPxcQPuM3e&#10;JtHs3bC7jenfdwsFH4eZOcOsN6PpxEDOt5YVzKYJCOLK6pZrBefy9XkFwgdkjZ1lUvBDHjb55GGN&#10;mbY3PtFQhFpECPsMFTQh9JmUvmrIoJ/anjh6X9YZDFG6WmqHtwg3nZwnyVIabDkuNNjTrqHqWnwb&#10;BRf6LOvj9ujKj3S5P7zh4Zpezko9PY7bFxCBxnAP/7fftYJFupjB35v4BG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4J8YAAADdAAAADwAAAAAAAAAAAAAAAACYAgAAZHJz&#10;L2Rvd25yZXYueG1sUEsFBgAAAAAEAAQA9QAAAIsDAAAAAA==&#10;" strokeweight="2.25pt">
                  <v:textbox>
                    <w:txbxContent>
                      <w:p w:rsidR="004513E6" w:rsidRDefault="004513E6" w:rsidP="007C321A">
                        <w:pPr>
                          <w:jc w:val="center"/>
                        </w:pPr>
                        <w:proofErr w:type="spellStart"/>
                        <w:proofErr w:type="gramStart"/>
                        <w:r>
                          <w:t>Произво-дитель</w:t>
                        </w:r>
                        <w:proofErr w:type="spellEnd"/>
                        <w:proofErr w:type="gramEnd"/>
                        <w:r>
                          <w:t xml:space="preserve"> </w:t>
                        </w:r>
                      </w:p>
                    </w:txbxContent>
                  </v:textbox>
                </v:shape>
                <v:shape id="Text Box 2834" o:spid="_x0000_s1263" type="#_x0000_t202" style="position:absolute;left:8923;top:3339;width:2160;height: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imUMUA&#10;AADdAAAADwAAAGRycy9kb3ducmV2LnhtbESP0WrCQBRE3wv+w3IF3+qmIkZSVxG1KPhQNH7AbfY2&#10;iWbvht2txr93hYKPw8ycYWaLzjTiSs7XlhV8DBMQxIXVNZcKTvnX+xSED8gaG8uk4E4eFvPe2wwz&#10;bW98oOsxlCJC2GeooAqhzaT0RUUG/dC2xNH7tc5giNKVUju8Rbhp5ChJJtJgzXGhwpZWFRWX459R&#10;cKafvNwv9y7/TifrzRY3l/R8UmrQ75afIAJ14RX+b++0gnE6HsHzTXw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OKZQxQAAAN0AAAAPAAAAAAAAAAAAAAAAAJgCAABkcnMv&#10;ZG93bnJldi54bWxQSwUGAAAAAAQABAD1AAAAigMAAAAA&#10;" strokeweight="2.25pt">
                  <v:textbox>
                    <w:txbxContent>
                      <w:p w:rsidR="004513E6" w:rsidRDefault="004513E6" w:rsidP="007C321A">
                        <w:pPr>
                          <w:jc w:val="center"/>
                        </w:pPr>
                        <w:r>
                          <w:t xml:space="preserve">Потребитель </w:t>
                        </w:r>
                      </w:p>
                    </w:txbxContent>
                  </v:textbox>
                </v:shape>
                <v:shape id="Text Box 2835" o:spid="_x0000_s1264" type="#_x0000_t202" style="position:absolute;left:6907;top:3339;width:1584;height: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QDy8YA&#10;AADdAAAADwAAAGRycy9kb3ducmV2LnhtbESP3WrCQBSE74W+w3IKvasbfzASXUXU0oIXovEBjtlj&#10;Es2eDbtbTd++Wyh4OczMN8x82ZlG3Mn52rKCQT8BQVxYXXOp4JR/vE9B+ICssbFMCn7Iw3Lx0ptj&#10;pu2DD3Q/hlJECPsMFVQhtJmUvqjIoO/bljh6F+sMhihdKbXDR4SbRg6TZCIN1hwXKmxpXVFxO34b&#10;BVc65+VutXP5Pp1stp+4vaXXk1Jvr91qBiJQF57h//aXVjBOxyP4exOf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QDy8YAAADdAAAADwAAAAAAAAAAAAAAAACYAgAAZHJz&#10;L2Rvd25yZXYueG1sUEsFBgAAAAAEAAQA9QAAAIsDAAAAAA==&#10;" strokeweight="2.25pt">
                  <v:textbox>
                    <w:txbxContent>
                      <w:p w:rsidR="004513E6" w:rsidRDefault="004513E6" w:rsidP="007C321A">
                        <w:pPr>
                          <w:jc w:val="center"/>
                        </w:pPr>
                        <w:r>
                          <w:t>Розничный посредник</w:t>
                        </w:r>
                      </w:p>
                    </w:txbxContent>
                  </v:textbox>
                </v:shape>
                <v:shape id="Text Box 2836" o:spid="_x0000_s1265" type="#_x0000_t202" style="position:absolute;left:4747;top:3339;width:1584;height: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2bv8UA&#10;AADdAAAADwAAAGRycy9kb3ducmV2LnhtbESP0WrCQBRE3wv+w3ILvtVNSzCSuopYiwUfROMHXLO3&#10;STR7N+xuNf17VxB8HGbmDDOd96YVF3K+sazgfZSAIC6tbrhScCi+3yYgfEDW2FomBf/kYT4bvEwx&#10;1/bKO7rsQyUihH2OCuoQulxKX9Zk0I9sRxy9X+sMhihdJbXDa4SbVn4kyVgabDgu1NjRsqbyvP8z&#10;Ck50LKrNYuOKbTb+Wq1xdc5OB6WGr/3iE0SgPjzDj/aPVpBmaQr3N/EJy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nZu/xQAAAN0AAAAPAAAAAAAAAAAAAAAAAJgCAABkcnMv&#10;ZG93bnJldi54bWxQSwUGAAAAAAQABAD1AAAAigMAAAAA&#10;" strokeweight="2.25pt">
                  <v:textbox>
                    <w:txbxContent>
                      <w:p w:rsidR="004513E6" w:rsidRDefault="004513E6" w:rsidP="007C321A">
                        <w:pPr>
                          <w:jc w:val="center"/>
                        </w:pPr>
                        <w:r>
                          <w:t xml:space="preserve">Оптовый посредник </w:t>
                        </w:r>
                      </w:p>
                    </w:txbxContent>
                  </v:textbox>
                </v:shape>
                <v:line id="Line 2837" o:spid="_x0000_s1266" style="position:absolute;visibility:visible;mso-wrap-style:square" from="4459,1288" to="8923,1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jaMUAAADdAAAADwAAAGRycy9kb3ducmV2LnhtbESPT4vCMBTE7wt+h/AEb2uqW/9QjSLC&#10;7nrxYPWgt0fzbKvNS2midr/9RhA8DjPzG2a+bE0l7tS40rKCQT8CQZxZXXKu4LD//pyCcB5ZY2WZ&#10;FPyRg+Wi8zHHRNsH7+ie+lwECLsEFRTe14mULivIoOvbmjh4Z9sY9EE2udQNPgLcVHIYRWNpsOSw&#10;UGBN64Kya3ozCkb4Nc5326M/b+LTpV0TD37SX6V63XY1A+Gp9e/wq73RCuJJPILnm/AE5O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GjaMUAAADdAAAADwAAAAAAAAAA&#10;AAAAAAChAgAAZHJzL2Rvd25yZXYueG1sUEsFBgAAAAAEAAQA+QAAAJMDAAAAAA==&#10;" strokeweight="1.5pt">
                  <v:stroke endarrow="block"/>
                </v:line>
                <v:shape id="Text Box 2838" o:spid="_x0000_s1267" type="#_x0000_t202" style="position:absolute;left:4603;top:1434;width:4176;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KpUsUA&#10;AADdAAAADwAAAGRycy9kb3ducmV2LnhtbESPW2sCMRSE3wX/QzhC3zRp2Wq7bpSiCD5VtBfw7bA5&#10;e6Gbk2WTutt/3wiCj8PMfMNk68E24kKdrx1reJwpEMS5MzWXGj4/dtMXED4gG2wck4Y/8rBejUcZ&#10;psb1fKTLKZQiQtinqKEKoU2l9HlFFv3MtcTRK1xnMUTZldJ02Ee4beSTUnNpsea4UGFLm4ryn9Ov&#10;1fD1Xpy/E3Uot/a57d2gJNtXqfXDZHhbggg0hHv41t4bDckimcP1TXw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8qlSxQAAAN0AAAAPAAAAAAAAAAAAAAAAAJgCAABkcnMv&#10;ZG93bnJldi54bWxQSwUGAAAAAAQABAD1AAAAigMAAAAA&#10;" filled="f" stroked="f">
                  <v:textbox>
                    <w:txbxContent>
                      <w:p w:rsidR="004513E6" w:rsidRDefault="004513E6" w:rsidP="007C321A">
                        <w:pPr>
                          <w:jc w:val="center"/>
                        </w:pPr>
                        <w:r>
                          <w:t>Канал нулевого уровня</w:t>
                        </w:r>
                      </w:p>
                    </w:txbxContent>
                  </v:textbox>
                </v:shape>
                <v:shape id="Text Box 2839" o:spid="_x0000_s1268" type="#_x0000_t202" style="position:absolute;left:4747;top:2899;width:4176;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4MycUA&#10;AADdAAAADwAAAGRycy9kb3ducmV2LnhtbESPW2sCMRSE3wX/QzhC3zRp2Wq7bpSiCD5VtBfw7bA5&#10;e6Gbk2WTutt/3wiCj8PMfMNk68E24kKdrx1reJwpEMS5MzWXGj4/dtMXED4gG2wck4Y/8rBejUcZ&#10;psb1fKTLKZQiQtinqKEKoU2l9HlFFv3MtcTRK1xnMUTZldJ02Ee4beSTUnNpsea4UGFLm4ryn9Ov&#10;1fD1Xpy/E3Uot/a57d2gJNtXqfXDZHhbggg0hHv41t4bDckiWcD1TXw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vgzJxQAAAN0AAAAPAAAAAAAAAAAAAAAAAJgCAABkcnMv&#10;ZG93bnJldi54bWxQSwUGAAAAAAQABAD1AAAAigMAAAAA&#10;" filled="f" stroked="f">
                  <v:textbox>
                    <w:txbxContent>
                      <w:p w:rsidR="004513E6" w:rsidRDefault="004513E6" w:rsidP="007C321A">
                        <w:pPr>
                          <w:jc w:val="center"/>
                        </w:pPr>
                        <w:r>
                          <w:t xml:space="preserve">Одноуровневый канал </w:t>
                        </w:r>
                      </w:p>
                    </w:txbxContent>
                  </v:textbox>
                </v:shape>
                <v:shape id="Text Box 2840" o:spid="_x0000_s1269" type="#_x0000_t202" style="position:absolute;left:4747;top:4217;width:4176;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GYu8IA&#10;AADdAAAADwAAAGRycy9kb3ducmV2LnhtbERPz2vCMBS+C/4P4Qm7aTLp1HVNRTYETxO7Odjt0Tzb&#10;sualNJnt/vvlIHj8+H5n29G24kq9bxxreFwoEMSlMw1XGj4/9vMNCB+QDbaOScMfedjm00mGqXED&#10;n+hahErEEPYpaqhD6FIpfVmTRb9wHXHkLq63GCLsK2l6HGK4beVSqZW02HBsqLGj15rKn+LXaji/&#10;X76/EnWs3uxTN7hRSbbPUuuH2bh7ARFoDHfxzX0wGpJ1EufGN/EJy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IZi7wgAAAN0AAAAPAAAAAAAAAAAAAAAAAJgCAABkcnMvZG93&#10;bnJldi54bWxQSwUGAAAAAAQABAD1AAAAhwMAAAAA&#10;" filled="f" stroked="f">
                  <v:textbox>
                    <w:txbxContent>
                      <w:p w:rsidR="004513E6" w:rsidRDefault="004513E6" w:rsidP="007C321A">
                        <w:pPr>
                          <w:jc w:val="center"/>
                        </w:pPr>
                        <w:r>
                          <w:t>Двухуровневый канал</w:t>
                        </w:r>
                      </w:p>
                    </w:txbxContent>
                  </v:textbox>
                </v:shape>
                <v:line id="Line 2841" o:spid="_x0000_s1270" style="position:absolute;visibility:visible;mso-wrap-style:square" from="4459,2313" to="6043,23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ypbcYAAADdAAAADwAAAGRycy9kb3ducmV2LnhtbESPQWvCQBSE70L/w/IK3nRjTdVGVxFB&#10;68WD0YO9PbLPJDb7NmRXTf+9KxQ8DjPzDTNbtKYSN2pcaVnBoB+BIM6sLjlXcDysexMQziNrrCyT&#10;gj9ysJi/dWaYaHvnPd1Sn4sAYZeggsL7OpHSZQUZdH1bEwfvbBuDPsgml7rBe4CbSn5E0UgaLDks&#10;FFjTqqDsN70aBZ84HOX73cmft/HPpV0RDzbpt1Ld93Y5BeGp9a/wf3urFcTj+Aueb8ITkPM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z8qW3GAAAA3QAAAA8AAAAAAAAA&#10;AAAAAAAAoQIAAGRycy9kb3ducmV2LnhtbFBLBQYAAAAABAAEAPkAAACUAwAAAAA=&#10;" strokeweight="1.5pt">
                  <v:stroke endarrow="block"/>
                </v:line>
                <v:line id="Line 2842" o:spid="_x0000_s1271" style="position:absolute;visibility:visible;mso-wrap-style:square" from="7627,2313" to="8923,23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WLcEAAADdAAAADwAAAGRycy9kb3ducmV2LnhtbERPuY7CMBDtkfgHa5DowOFGAYMQEkdD&#10;QZYCulE8JIF4HMUGsn+/LpC2fHr3ct2YUrypdoVlBYN+BII4tbrgTMHlZ9ebg3AeWWNpmRT8koP1&#10;qt1aYqzth8/0TnwmQgi7GBXk3lexlC7NyaDr24o4cHdbG/QB1pnUNX5CuCnlMIqm0mDBoSHHirY5&#10;pc/kZRRMcDTNzqervx/Ht0ezJR7sk4NS3U6zWYDw1Ph/8dd91ArGs0nYH96EJyB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oH5YtwQAAAN0AAAAPAAAAAAAAAAAAAAAA&#10;AKECAABkcnMvZG93bnJldi54bWxQSwUGAAAAAAQABAD5AAAAjwMAAAAA&#10;" strokeweight="1.5pt">
                  <v:stroke endarrow="block"/>
                </v:line>
                <v:shape id="Text Box 2843" o:spid="_x0000_s1272" type="#_x0000_t202" style="position:absolute;left:3883;top:4657;width:1584;height:8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Ou+sYA&#10;AADdAAAADwAAAGRycy9kb3ducmV2LnhtbESP0WrCQBRE3wv+w3IF3+rGYo1EVxFracEH0fgB1+w1&#10;iWbvht2txr93C4U+DjNzhpkvO9OIGzlfW1YwGiYgiAuray4VHPPP1ykIH5A1NpZJwYM8LBe9lzlm&#10;2t55T7dDKEWEsM9QQRVCm0npi4oM+qFtiaN3ts5giNKVUju8R7hp5FuSTKTBmuNChS2tKyquhx+j&#10;4EKnvNyuti7fpZOPzRdurunlqNSg361mIAJ14T/81/7WCsbp+wh+38Qn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jOu+sYAAADdAAAADwAAAAAAAAAAAAAAAACYAgAAZHJz&#10;L2Rvd25yZXYueG1sUEsFBgAAAAAEAAQA9QAAAIsDAAAAAA==&#10;" strokeweight="2.25pt">
                  <v:textbox>
                    <w:txbxContent>
                      <w:p w:rsidR="004513E6" w:rsidRDefault="004513E6" w:rsidP="007C321A">
                        <w:pPr>
                          <w:jc w:val="center"/>
                        </w:pPr>
                        <w:r>
                          <w:t xml:space="preserve">Оптовый посредник </w:t>
                        </w:r>
                      </w:p>
                    </w:txbxContent>
                  </v:textbox>
                </v:shape>
                <v:shape id="Text Box 2844" o:spid="_x0000_s1273" type="#_x0000_t202" style="position:absolute;left:7771;top:4657;width:1584;height:8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EwjcYA&#10;AADdAAAADwAAAGRycy9kb3ducmV2LnhtbESP0WrCQBRE3wv+w3KFvummUk1Js4q0Fgs+SE0+4DZ7&#10;m0Szd8PuVuPfuwWhj8PMnGHy1WA6cSbnW8sKnqYJCOLK6pZrBWXxMXkB4QOyxs4yKbiSh9Vy9JBj&#10;pu2Fv+h8CLWIEPYZKmhC6DMpfdWQQT+1PXH0fqwzGKJ0tdQOLxFuOjlLkoU02HJcaLCnt4aq0+HX&#10;KDjSd1Hv1jtX7NPF+2aLm1N6LJV6HA/rVxCBhvAfvrc/tYLndD6DvzfxCc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EwjcYAAADdAAAADwAAAAAAAAAAAAAAAACYAgAAZHJz&#10;L2Rvd25yZXYueG1sUEsFBgAAAAAEAAQA9QAAAIsDAAAAAA==&#10;" strokeweight="2.25pt">
                  <v:textbox>
                    <w:txbxContent>
                      <w:p w:rsidR="004513E6" w:rsidRDefault="004513E6" w:rsidP="007C321A">
                        <w:pPr>
                          <w:jc w:val="center"/>
                        </w:pPr>
                        <w:r>
                          <w:t>Розничный посредник</w:t>
                        </w:r>
                      </w:p>
                    </w:txbxContent>
                  </v:textbox>
                </v:shape>
                <v:shape id="Text Box 2845" o:spid="_x0000_s1274" type="#_x0000_t202" style="position:absolute;left:5899;top:4657;width:1584;height:1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2VFsYA&#10;AADdAAAADwAAAGRycy9kb3ducmV2LnhtbESP0WrCQBRE3wv+w3KFvtWN2pqSuoqoxYIPUuMH3Gav&#10;STR7N+xuNf59tyD4OMzMGWY670wjLuR8bVnBcJCAIC6srrlUcMg/X95B+ICssbFMCm7kYT7rPU0x&#10;0/bK33TZh1JECPsMFVQhtJmUvqjIoB/Yljh6R+sMhihdKbXDa4SbRo6SZCIN1hwXKmxpWVFx3v8a&#10;BSf6ycvtYuvyXTpZrTe4Pqeng1LP/W7xASJQFx7he/tLK3hN38bw/yY+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a2VFsYAAADdAAAADwAAAAAAAAAAAAAAAACYAgAAZHJz&#10;L2Rvd25yZXYueG1sUEsFBgAAAAAEAAQA9QAAAIsDAAAAAA==&#10;" strokeweight="2.25pt">
                  <v:textbox>
                    <w:txbxContent>
                      <w:p w:rsidR="004513E6" w:rsidRDefault="004513E6" w:rsidP="007C321A">
                        <w:pPr>
                          <w:jc w:val="center"/>
                        </w:pPr>
                        <w:proofErr w:type="gramStart"/>
                        <w:r>
                          <w:t>Мелко-оптовый</w:t>
                        </w:r>
                        <w:proofErr w:type="gramEnd"/>
                        <w:r>
                          <w:t xml:space="preserve"> </w:t>
                        </w:r>
                      </w:p>
                      <w:p w:rsidR="004513E6" w:rsidRDefault="004513E6" w:rsidP="007C321A">
                        <w:pPr>
                          <w:jc w:val="center"/>
                        </w:pPr>
                        <w:r>
                          <w:t>посредник</w:t>
                        </w:r>
                      </w:p>
                    </w:txbxContent>
                  </v:textbox>
                </v:shape>
                <v:shape id="Text Box 2846" o:spid="_x0000_s1275" type="#_x0000_t202" style="position:absolute;left:4459;top:5829;width:4176;height: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UEY8UA&#10;AADdAAAADwAAAGRycy9kb3ducmV2LnhtbESPW2sCMRSE3wX/QziCbzVpWbVdN0pRCn2qaC/g22Fz&#10;9kI3J8smuuu/N4WCj8PMfMNkm8E24kKdrx1reJwpEMS5MzWXGr4+3x6eQfiAbLBxTBqu5GGzHo8y&#10;TI3r+UCXYyhFhLBPUUMVQptK6fOKLPqZa4mjV7jOYoiyK6XpsI9w28gnpRbSYs1xocKWthXlv8ez&#10;1fD9UZx+ErUvd3be9m5Qku2L1Ho6GV5XIAIN4R7+b78bDclynsDfm/gE5P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tQRjxQAAAN0AAAAPAAAAAAAAAAAAAAAAAJgCAABkcnMv&#10;ZG93bnJldi54bWxQSwUGAAAAAAQABAD1AAAAigMAAAAA&#10;" filled="f" stroked="f">
                  <v:textbox>
                    <w:txbxContent>
                      <w:p w:rsidR="004513E6" w:rsidRDefault="004513E6" w:rsidP="007C321A">
                        <w:pPr>
                          <w:jc w:val="center"/>
                        </w:pPr>
                        <w:r>
                          <w:t>Трехуровневый канал</w:t>
                        </w:r>
                      </w:p>
                    </w:txbxContent>
                  </v:textbox>
                </v:shape>
                <v:line id="Line 2847" o:spid="_x0000_s1276" style="position:absolute;visibility:visible;mso-wrap-style:square" from="4459,3778" to="4747,37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g1tcUAAADdAAAADwAAAGRycy9kb3ducmV2LnhtbESPQYvCMBSE74L/ITzBm6buWpVqlEXY&#10;XS8e7HrQ26N5ttXmpTRR6783grDHYWa+YRar1lTiRo0rLSsYDSMQxJnVJecK9n/fgxkI55E1VpZJ&#10;wYMcrJbdzgITbe+8o1vqcxEg7BJUUHhfJ1K6rCCDbmhr4uCdbGPQB9nkUjd4D3BTyY8omkiDJYeF&#10;AmtaF5Rd0qtREOPnJN9tD/60GR/P7Zp49JP+KtXvtV9zEJ5a/x9+tzdawXgax/B6E56AXD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Gg1tcUAAADdAAAADwAAAAAAAAAA&#10;AAAAAAChAgAAZHJzL2Rvd25yZXYueG1sUEsFBgAAAAAEAAQA+QAAAJMDAAAAAA==&#10;" strokeweight="1.5pt">
                  <v:stroke endarrow="block"/>
                </v:line>
                <v:line id="Line 2848" o:spid="_x0000_s1277" style="position:absolute;visibility:visible;mso-wrap-style:square" from="6331,3778" to="6907,37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qrwsUAAADdAAAADwAAAGRycy9kb3ducmV2LnhtbESPQYvCMBSE74L/ITzBm6buapVqlEXY&#10;XS8e7HrQ26N5ttXmpTRR6783grDHYWa+YRar1lTiRo0rLSsYDSMQxJnVJecK9n/fgxkI55E1VpZJ&#10;wYMcrJbdzgITbe+8o1vqcxEg7BJUUHhfJ1K6rCCDbmhr4uCdbGPQB9nkUjd4D3BTyY8oiqXBksNC&#10;gTWtC8ou6dUomOBnnO+2B3/ajI/ndk08+kl/ler32q85CE+t/w+/2xutYDydxPB6E56AXD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LqrwsUAAADdAAAADwAAAAAAAAAA&#10;AAAAAAChAgAAZHJzL2Rvd25yZXYueG1sUEsFBgAAAAAEAAQA+QAAAJMDAAAAAA==&#10;" strokeweight="1.5pt">
                  <v:stroke endarrow="block"/>
                </v:line>
                <v:line id="Line 2849" o:spid="_x0000_s1278" style="position:absolute;visibility:visible;mso-wrap-style:square" from="8491,3778" to="8923,37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YOWccAAADdAAAADwAAAGRycy9kb3ducmV2LnhtbESPS2vDMBCE74X8B7GB3mo5zau4kU0J&#10;5HHJIW4P7W2xNrJba2UsNXH/fRUI5DjMzDfMqhhsK87U+8axgkmSgiCunG7YKPh43zy9gPABWWPr&#10;mBT8kYciHz2sMNPuwkc6l8GICGGfoYI6hC6T0lc1WfSJ64ijd3K9xRBlb6Tu8RLhtpXPabqQFhuO&#10;CzV2tK6p+il/rYI5ThfmePgMp/3s63tYE0+25U6px/Hw9goi0BDu4Vt7rxXMlvMlXN/EJyDz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9g5ZxwAAAN0AAAAPAAAAAAAA&#10;AAAAAAAAAKECAABkcnMvZG93bnJldi54bWxQSwUGAAAAAAQABAD5AAAAlQMAAAAA&#10;" strokeweight="1.5pt">
                  <v:stroke endarrow="block"/>
                </v:line>
                <v:line id="Line 2850" o:spid="_x0000_s1279" style="position:absolute;visibility:visible;mso-wrap-style:square" from="3451,5096" to="3883,5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maK8EAAADdAAAADwAAAGRycy9kb3ducmV2LnhtbERPuY7CMBDtkfgHa5DowOFGAYMQEkdD&#10;QZYCulE8JIF4HMUGsn+/LpC2fHr3ct2YUrypdoVlBYN+BII4tbrgTMHlZ9ebg3AeWWNpmRT8koP1&#10;qt1aYqzth8/0TnwmQgi7GBXk3lexlC7NyaDr24o4cHdbG/QB1pnUNX5CuCnlMIqm0mDBoSHHirY5&#10;pc/kZRRMcDTNzqervx/Ht0ezJR7sk4NS3U6zWYDw1Ph/8dd91ArGs0mYG96EJyB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WaZorwQAAAN0AAAAPAAAAAAAAAAAAAAAA&#10;AKECAABkcnMvZG93bnJldi54bWxQSwUGAAAAAAQABAD5AAAAjwMAAAAA&#10;" strokeweight="1.5pt">
                  <v:stroke endarrow="block"/>
                </v:line>
                <v:line id="Line 2851" o:spid="_x0000_s1280" style="position:absolute;visibility:visible;mso-wrap-style:square" from="5467,5096" to="5899,5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sMcAAADdAAAADwAAAGRycy9kb3ducmV2LnhtbESPwW7CMBBE70j9B2uReiMOLaQlYFCF&#10;BOXCgbSH9raKlyQ0Xke2gfD3daVKHEcz80azWPWmFRdyvrGsYJykIIhLqxuuFHx+bEavIHxA1tha&#10;JgU38rBaPgwWmGt75QNdilCJCGGfo4I6hC6X0pc1GfSJ7Yijd7TOYIjSVVI7vEa4aeVTmmbSYMNx&#10;ocaO1jWVP8XZKJjic1Yd9l/huJt8n/o18XhbvCv1OOzf5iAC9eEe/m/vtILJy3QGf2/iE5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5JT+wxwAAAN0AAAAPAAAAAAAA&#10;AAAAAAAAAKECAABkcnMvZG93bnJldi54bWxQSwUGAAAAAAQABAD5AAAAlQMAAAAA&#10;" strokeweight="1.5pt">
                  <v:stroke endarrow="block"/>
                </v:line>
                <v:line id="Line 2852" o:spid="_x0000_s1281" style="position:absolute;visibility:visible;mso-wrap-style:square" from="7483,5096" to="7771,5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NckMMAAADdAAAADwAAAGRycy9kb3ducmV2LnhtbERPPW/CMBDdkfofrEPqBg4tTasUg6pI&#10;BZYOCQztdoqPJCU+R7YJ4d/XQyXGp/e92oymEwM531pWsJgnIIgrq1uuFRwPn7M3ED4ga+wsk4Ib&#10;edisHyYrzLS9ckFDGWoRQ9hnqKAJoc+k9FVDBv3c9sSRO1lnMEToaqkdXmO46eRTkqTSYMuxocGe&#10;8oaqc3kxCl7wOa2Lr+9w2i9/fseceLEtd0o9TsePdxCBxnAX/7v3WsHyNY3745v4BOT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ZzXJDDAAAA3QAAAA8AAAAAAAAAAAAA&#10;AAAAoQIAAGRycy9kb3ducmV2LnhtbFBLBQYAAAAABAAEAPkAAACRAwAAAAA=&#10;" strokeweight="1.5pt">
                  <v:stroke endarrow="block"/>
                </v:line>
                <v:line id="Line 2853" o:spid="_x0000_s1282" style="position:absolute;visibility:visible;mso-wrap-style:square" from="9355,5096" to="9643,5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5C8UAAADdAAAADwAAAGRycy9kb3ducmV2LnhtbESPQWvCQBSE74L/YXmCN92k2ijRVURo&#10;66UHowe9PbLPJJp9G7JbTf+9KxR6HGbmG2a57kwt7tS6yrKCeByBIM6trrhQcDx8jOYgnEfWWFsm&#10;Bb/kYL3q95aYavvgPd0zX4gAYZeigtL7JpXS5SUZdGPbEAfvYluDPsi2kLrFR4CbWr5FUSINVhwW&#10;SmxoW1J+y36MgnecJMX+++Qvu+n52m2J48/sS6nhoNssQHjq/H/4r73TCqazJIbXm/AE5OoJ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T/5C8UAAADdAAAADwAAAAAAAAAA&#10;AAAAAAChAgAAZHJzL2Rvd25yZXYueG1sUEsFBgAAAAAEAAQA+QAAAJMDAAAAAA==&#10;" strokeweight="1.5pt">
                  <v:stroke endarrow="block"/>
                </v:line>
                <w10:wrap type="topAndBottom"/>
              </v:group>
            </w:pict>
          </mc:Fallback>
        </mc:AlternateContent>
      </w:r>
      <w:r w:rsidRPr="009B15D1">
        <w:rPr>
          <w:sz w:val="28"/>
          <w:szCs w:val="28"/>
        </w:rPr>
        <w:t>Рис. 6.1. Схемы построения каналов распределения</w:t>
      </w:r>
    </w:p>
    <w:p w:rsidR="007C321A" w:rsidRPr="001E3A27" w:rsidRDefault="007C321A" w:rsidP="007C321A">
      <w:pPr>
        <w:spacing w:line="264" w:lineRule="auto"/>
        <w:ind w:firstLine="709"/>
        <w:jc w:val="center"/>
      </w:pPr>
    </w:p>
    <w:p w:rsidR="007C321A" w:rsidRPr="009B15D1" w:rsidRDefault="007C321A" w:rsidP="007C321A">
      <w:pPr>
        <w:ind w:firstLine="709"/>
        <w:jc w:val="both"/>
        <w:rPr>
          <w:sz w:val="28"/>
          <w:szCs w:val="28"/>
        </w:rPr>
      </w:pPr>
      <w:r w:rsidRPr="009B15D1">
        <w:rPr>
          <w:sz w:val="28"/>
          <w:szCs w:val="28"/>
        </w:rPr>
        <w:t xml:space="preserve">Выделяется </w:t>
      </w:r>
      <w:r w:rsidRPr="009B15D1">
        <w:rPr>
          <w:sz w:val="28"/>
          <w:szCs w:val="28"/>
          <w:u w:val="single"/>
        </w:rPr>
        <w:t>четыре типа</w:t>
      </w:r>
      <w:r w:rsidRPr="009B15D1">
        <w:rPr>
          <w:sz w:val="28"/>
          <w:szCs w:val="28"/>
        </w:rPr>
        <w:t xml:space="preserve"> посредников.</w:t>
      </w:r>
    </w:p>
    <w:p w:rsidR="007C321A" w:rsidRPr="009B15D1" w:rsidRDefault="007C321A" w:rsidP="007C321A">
      <w:pPr>
        <w:ind w:firstLine="709"/>
        <w:jc w:val="both"/>
        <w:rPr>
          <w:sz w:val="28"/>
          <w:szCs w:val="28"/>
        </w:rPr>
      </w:pPr>
      <w:r w:rsidRPr="009B15D1">
        <w:rPr>
          <w:i/>
          <w:iCs/>
          <w:sz w:val="28"/>
          <w:szCs w:val="28"/>
          <w:u w:val="single"/>
        </w:rPr>
        <w:t>Дилеры</w:t>
      </w:r>
      <w:r w:rsidRPr="009B15D1">
        <w:rPr>
          <w:sz w:val="28"/>
          <w:szCs w:val="28"/>
        </w:rPr>
        <w:t xml:space="preserve"> - это оптовые, реже розничные посредники, которые ведут операции от своего имени и за свой счет. Они приобретают товар по договору поставки, становятся собственниками товара после оплаты доставки и реализуют эти товары потребителям.</w:t>
      </w:r>
    </w:p>
    <w:p w:rsidR="007C321A" w:rsidRPr="009B15D1" w:rsidRDefault="007C321A" w:rsidP="007C321A">
      <w:pPr>
        <w:ind w:firstLine="709"/>
        <w:jc w:val="both"/>
        <w:rPr>
          <w:sz w:val="28"/>
          <w:szCs w:val="28"/>
        </w:rPr>
      </w:pPr>
      <w:r w:rsidRPr="009B15D1">
        <w:rPr>
          <w:i/>
          <w:iCs/>
          <w:sz w:val="28"/>
          <w:szCs w:val="28"/>
          <w:u w:val="single"/>
        </w:rPr>
        <w:t>Дистрибьюторы</w:t>
      </w:r>
      <w:r w:rsidRPr="009B15D1">
        <w:rPr>
          <w:sz w:val="28"/>
          <w:szCs w:val="28"/>
        </w:rPr>
        <w:t xml:space="preserve"> - оптовые и розничные посредники, ведущие операции от имени производителя и за свой счет. Производитель предоставляет дистрибьютору право торговать своей продукцией на определенной территории и в течение определенного времени. Дистрибьютор не является собственником продукции. По договору им приобретается право ее продажи.</w:t>
      </w:r>
    </w:p>
    <w:p w:rsidR="007C321A" w:rsidRPr="009B15D1" w:rsidRDefault="007C321A" w:rsidP="007C321A">
      <w:pPr>
        <w:ind w:firstLine="709"/>
        <w:jc w:val="both"/>
        <w:rPr>
          <w:sz w:val="28"/>
          <w:szCs w:val="28"/>
        </w:rPr>
      </w:pPr>
      <w:r w:rsidRPr="009B15D1">
        <w:rPr>
          <w:i/>
          <w:iCs/>
          <w:sz w:val="28"/>
          <w:szCs w:val="28"/>
          <w:u w:val="single"/>
        </w:rPr>
        <w:t>Комиссионеры</w:t>
      </w:r>
      <w:r w:rsidRPr="009B15D1">
        <w:rPr>
          <w:sz w:val="28"/>
          <w:szCs w:val="28"/>
        </w:rPr>
        <w:t xml:space="preserve"> - это оптовые и розничные посредники, ведущие операции от своего имени и за счет производителя. Комиссионер не является собственником продукции. За оказанные услуги ему выплачивается вознаграждение в виде процентов от суммы операции.</w:t>
      </w:r>
    </w:p>
    <w:p w:rsidR="007C321A" w:rsidRPr="009B15D1" w:rsidRDefault="007C321A" w:rsidP="007C321A">
      <w:pPr>
        <w:ind w:firstLine="709"/>
        <w:jc w:val="both"/>
        <w:rPr>
          <w:sz w:val="28"/>
          <w:szCs w:val="28"/>
        </w:rPr>
      </w:pPr>
      <w:r w:rsidRPr="009B15D1">
        <w:rPr>
          <w:i/>
          <w:iCs/>
          <w:sz w:val="28"/>
          <w:szCs w:val="28"/>
          <w:u w:val="single"/>
        </w:rPr>
        <w:t>Брокеры</w:t>
      </w:r>
      <w:r w:rsidRPr="009B15D1">
        <w:rPr>
          <w:sz w:val="28"/>
          <w:szCs w:val="28"/>
        </w:rPr>
        <w:t xml:space="preserve"> - посредники при заключении сделок, сводящие контрагентов. Брокеры не являются собственниками продукции, не распоряжаются продукцией. Они действуют на основе поручений и содействуют совершению сделки. Вознаграждаются только за проданную продукцию.</w:t>
      </w:r>
    </w:p>
    <w:p w:rsidR="007C321A" w:rsidRPr="009B15D1" w:rsidRDefault="007C321A" w:rsidP="007C321A">
      <w:pPr>
        <w:ind w:firstLine="709"/>
        <w:jc w:val="both"/>
        <w:rPr>
          <w:sz w:val="28"/>
          <w:szCs w:val="28"/>
        </w:rPr>
      </w:pPr>
      <w:r w:rsidRPr="009B15D1">
        <w:rPr>
          <w:sz w:val="28"/>
          <w:szCs w:val="28"/>
        </w:rPr>
        <w:lastRenderedPageBreak/>
        <w:t>После того, как из множества различных посредников сделан выбор конкретных участников процесса продвижения материального потока от поставщика к потребителю, логистический канал преобразуется в логистическую цепь.</w:t>
      </w:r>
    </w:p>
    <w:p w:rsidR="007C321A" w:rsidRPr="001C5308" w:rsidRDefault="009B15D1" w:rsidP="009B15D1">
      <w:pPr>
        <w:pStyle w:val="4"/>
      </w:pPr>
      <w:bookmarkStart w:id="80" w:name="_Toc88995468"/>
      <w:bookmarkStart w:id="81" w:name="_Toc151198924"/>
      <w:r>
        <w:t xml:space="preserve">6.3. </w:t>
      </w:r>
      <w:r w:rsidR="007C321A" w:rsidRPr="001C5308">
        <w:t>Формы доведения товара до потребителя</w:t>
      </w:r>
      <w:bookmarkEnd w:id="80"/>
      <w:bookmarkEnd w:id="81"/>
    </w:p>
    <w:p w:rsidR="007C321A" w:rsidRDefault="009B15D1" w:rsidP="009B15D1">
      <w:pPr>
        <w:pStyle w:val="5"/>
      </w:pPr>
      <w:r>
        <w:t xml:space="preserve">6.3.1. </w:t>
      </w:r>
      <w:r w:rsidR="007C321A">
        <w:t xml:space="preserve">Разнообразие форм доведения товара до потребителя. </w:t>
      </w:r>
    </w:p>
    <w:p w:rsidR="007C321A" w:rsidRDefault="007C321A" w:rsidP="007C321A">
      <w:pPr>
        <w:pStyle w:val="ad"/>
      </w:pPr>
      <w:r>
        <w:t xml:space="preserve">Формы доведения товара до потребителя определяются, прежде </w:t>
      </w:r>
      <w:proofErr w:type="gramStart"/>
      <w:r>
        <w:t>всего</w:t>
      </w:r>
      <w:proofErr w:type="gramEnd"/>
      <w:r>
        <w:t xml:space="preserve"> характером самого товара, местом и условиями его производства, потребления и возможностями транспорта.</w:t>
      </w:r>
    </w:p>
    <w:p w:rsidR="007C321A" w:rsidRDefault="007C321A" w:rsidP="007C321A">
      <w:pPr>
        <w:pStyle w:val="ad"/>
      </w:pPr>
      <w:r w:rsidRPr="00F75404">
        <w:rPr>
          <w:i/>
          <w:u w:val="single"/>
        </w:rPr>
        <w:t>Прямые связи по системе “от двери до двери”</w:t>
      </w:r>
      <w:r>
        <w:t>, при которой товар доставляется от поставщика до потребителя, минуя склады и хранилища. Эта форма используется тогда, когда продукция закупается крупными партиями или в случае закупок уникальной продукции. Она позволяет свести до минимума транспортные издержки и затраты на промежуточное хранение товаров. Прямые связи приносят эффект только при обслуживании близко расположенных потребителей.</w:t>
      </w:r>
    </w:p>
    <w:p w:rsidR="007C321A" w:rsidRDefault="007C321A" w:rsidP="007C321A">
      <w:pPr>
        <w:pStyle w:val="ad"/>
      </w:pPr>
      <w:r>
        <w:t xml:space="preserve">В том случае, когда потребители располагаются в отдалении от поставщиков или в нескольких регионах, применяется </w:t>
      </w:r>
      <w:r w:rsidRPr="00F75404">
        <w:rPr>
          <w:i/>
          <w:u w:val="single"/>
        </w:rPr>
        <w:t>доставка товаров через склады (центры) предприятий-поставщиков.</w:t>
      </w:r>
      <w:r>
        <w:t xml:space="preserve"> Сбытовые агенты, принимая заказ на поставку продукции, отправляют его не в центральную сбытовую контору, откуда он пересылается на одно из предприятий фирмы, а непосредственно в ближайший распределительный центр.</w:t>
      </w:r>
    </w:p>
    <w:p w:rsidR="007C321A" w:rsidRDefault="007C321A" w:rsidP="007C321A">
      <w:pPr>
        <w:pStyle w:val="ad"/>
      </w:pPr>
      <w:r>
        <w:t xml:space="preserve">Следующей формой доведения товаров до потребителей является </w:t>
      </w:r>
      <w:r w:rsidRPr="00F75404">
        <w:rPr>
          <w:i/>
          <w:u w:val="single"/>
        </w:rPr>
        <w:t>использование услуг оптовых посредников.</w:t>
      </w:r>
      <w:r>
        <w:t xml:space="preserve"> Поставщики прибегают к услугам оптовых предприятий при реализации продукции производственно-технического назначения. Эта форма применяется главным образом с целью расширения рынков сбыта и снижения издержек, при необходимости организовать дополнительный канал реализации одного и того же товара на разных рынках, когда поставляются в большом количестве товары стандартного качества и т.д.</w:t>
      </w:r>
    </w:p>
    <w:p w:rsidR="007C321A" w:rsidRDefault="007C321A" w:rsidP="007C321A">
      <w:pPr>
        <w:pStyle w:val="ad"/>
      </w:pPr>
      <w:r>
        <w:t>В последние годы получает распространение и такая форма отношений оптовых и промышленных предприятий, когда за первыми закрепляются операции по техническому обслуживанию оборудования, находящегося у потребителя. В этом случае, предприятия-изготовители освобождаются от необходимости иметь у себя персонал для выполнения таких операций.</w:t>
      </w:r>
    </w:p>
    <w:p w:rsidR="007C321A" w:rsidRDefault="007C321A" w:rsidP="007C321A">
      <w:pPr>
        <w:pStyle w:val="ad"/>
      </w:pPr>
      <w:r>
        <w:t>Промышленное оборудование, сырьевые материалы и полуфабрикаты могут быть реализованы через товарные биржи, с использование брокеров и агентов.</w:t>
      </w:r>
    </w:p>
    <w:p w:rsidR="007C321A" w:rsidRDefault="009B15D1" w:rsidP="009B15D1">
      <w:pPr>
        <w:pStyle w:val="5"/>
      </w:pPr>
      <w:bookmarkStart w:id="82" w:name="_Toc88995469"/>
      <w:r>
        <w:t xml:space="preserve">6.3.2. </w:t>
      </w:r>
      <w:r w:rsidR="007C321A">
        <w:t>Размещение распределительных центров.</w:t>
      </w:r>
      <w:bookmarkEnd w:id="82"/>
      <w:r w:rsidR="007C321A">
        <w:t xml:space="preserve"> </w:t>
      </w:r>
    </w:p>
    <w:p w:rsidR="007C321A" w:rsidRDefault="007C321A" w:rsidP="007C321A">
      <w:pPr>
        <w:pStyle w:val="ad"/>
      </w:pPr>
      <w:r>
        <w:t>Выбор оптимального варианта размещения распределительного центра осуществляется в том случае, когда на определенной территории имеется несколько потребителей материального потока.</w:t>
      </w:r>
    </w:p>
    <w:p w:rsidR="007C321A" w:rsidRDefault="007C321A" w:rsidP="007C321A">
      <w:pPr>
        <w:pStyle w:val="ad"/>
      </w:pPr>
      <w:r>
        <w:t>При выборе варианта размещения распределительного центра применяется следующая последовательность действий.</w:t>
      </w:r>
    </w:p>
    <w:p w:rsidR="007C321A" w:rsidRDefault="007C321A" w:rsidP="007C321A">
      <w:pPr>
        <w:pStyle w:val="ad"/>
        <w:tabs>
          <w:tab w:val="left" w:pos="1080"/>
        </w:tabs>
        <w:ind w:left="1080" w:hanging="371"/>
      </w:pPr>
      <w:r>
        <w:t>1.</w:t>
      </w:r>
      <w:r>
        <w:tab/>
        <w:t>Изучается конъюнктура рынка и разрабатывается прогноз величина материального потока, проходящего через логистическую систему.</w:t>
      </w:r>
    </w:p>
    <w:p w:rsidR="007C321A" w:rsidRDefault="007C321A" w:rsidP="007C321A">
      <w:pPr>
        <w:pStyle w:val="ad"/>
        <w:tabs>
          <w:tab w:val="left" w:pos="1080"/>
        </w:tabs>
        <w:ind w:left="1080" w:hanging="371"/>
      </w:pPr>
      <w:r>
        <w:lastRenderedPageBreak/>
        <w:t>2.</w:t>
      </w:r>
      <w:r>
        <w:tab/>
        <w:t>Разрабатывается система снабжения товарами потребителей.</w:t>
      </w:r>
    </w:p>
    <w:p w:rsidR="007C321A" w:rsidRDefault="007C321A" w:rsidP="007C321A">
      <w:pPr>
        <w:pStyle w:val="ad"/>
        <w:tabs>
          <w:tab w:val="left" w:pos="1080"/>
        </w:tabs>
        <w:ind w:left="1080" w:hanging="371"/>
      </w:pPr>
      <w:r>
        <w:t>3.</w:t>
      </w:r>
      <w:r>
        <w:tab/>
        <w:t>Составляются схемы распределения материальных потоков внутри логистической системы.</w:t>
      </w:r>
    </w:p>
    <w:p w:rsidR="007C321A" w:rsidRDefault="007C321A" w:rsidP="007C321A">
      <w:pPr>
        <w:pStyle w:val="ad"/>
        <w:tabs>
          <w:tab w:val="left" w:pos="1080"/>
        </w:tabs>
        <w:ind w:left="1080" w:hanging="371"/>
      </w:pPr>
      <w:r>
        <w:t>4.</w:t>
      </w:r>
      <w:r>
        <w:tab/>
        <w:t>Осуществляется выбор варианта месторасположения распределительного центра по критерию минимума приведенных затрат.</w:t>
      </w:r>
    </w:p>
    <w:p w:rsidR="007C321A" w:rsidRDefault="007C321A" w:rsidP="007C321A">
      <w:pPr>
        <w:pStyle w:val="ad"/>
      </w:pPr>
      <w:r>
        <w:t>Приведенные затраты определяются по следующей формуле:</w:t>
      </w:r>
    </w:p>
    <w:p w:rsidR="007C321A" w:rsidRPr="001E3A27" w:rsidRDefault="007C321A" w:rsidP="007C321A">
      <w:pPr>
        <w:ind w:firstLine="709"/>
        <w:jc w:val="center"/>
      </w:pPr>
      <w:r w:rsidRPr="001E3A27">
        <w:rPr>
          <w:position w:val="-28"/>
        </w:rPr>
        <w:object w:dxaOrig="2200" w:dyaOrig="740">
          <v:shape id="_x0000_i1068" type="#_x0000_t75" style="width:110.25pt;height:36.75pt" o:ole="" fillcolor="window">
            <v:imagedata r:id="rId106" o:title=""/>
          </v:shape>
          <o:OLEObject Type="Embed" ProgID="Equation.3" ShapeID="_x0000_i1068" DrawAspect="Content" ObjectID="_1368989442" r:id="rId107"/>
        </w:object>
      </w:r>
      <w:r w:rsidRPr="001E3A27">
        <w:t>,</w:t>
      </w:r>
    </w:p>
    <w:p w:rsidR="007C321A" w:rsidRPr="009B15D1" w:rsidRDefault="007C321A" w:rsidP="007C321A">
      <w:pPr>
        <w:jc w:val="both"/>
        <w:rPr>
          <w:sz w:val="28"/>
          <w:szCs w:val="28"/>
        </w:rPr>
      </w:pPr>
      <w:r w:rsidRPr="009B15D1">
        <w:rPr>
          <w:sz w:val="28"/>
          <w:szCs w:val="28"/>
        </w:rPr>
        <w:t>где З</w:t>
      </w:r>
      <w:r w:rsidRPr="009B15D1">
        <w:rPr>
          <w:sz w:val="28"/>
          <w:szCs w:val="28"/>
          <w:vertAlign w:val="subscript"/>
        </w:rPr>
        <w:t>П</w:t>
      </w:r>
      <w:r w:rsidRPr="009B15D1">
        <w:rPr>
          <w:sz w:val="28"/>
          <w:szCs w:val="28"/>
        </w:rPr>
        <w:t xml:space="preserve"> - приведенные затраты по варианту;</w:t>
      </w:r>
    </w:p>
    <w:p w:rsidR="007C321A" w:rsidRPr="009B15D1" w:rsidRDefault="007C321A" w:rsidP="007C321A">
      <w:pPr>
        <w:ind w:firstLine="426"/>
        <w:jc w:val="both"/>
        <w:rPr>
          <w:sz w:val="28"/>
          <w:szCs w:val="28"/>
        </w:rPr>
      </w:pPr>
      <w:r w:rsidRPr="009B15D1">
        <w:rPr>
          <w:sz w:val="28"/>
          <w:szCs w:val="28"/>
        </w:rPr>
        <w:t>С</w:t>
      </w:r>
      <w:r w:rsidRPr="009B15D1">
        <w:rPr>
          <w:sz w:val="28"/>
          <w:szCs w:val="28"/>
          <w:vertAlign w:val="subscript"/>
        </w:rPr>
        <w:t>Э</w:t>
      </w:r>
      <w:r w:rsidRPr="009B15D1">
        <w:rPr>
          <w:sz w:val="28"/>
          <w:szCs w:val="28"/>
        </w:rPr>
        <w:t xml:space="preserve"> - годовые эксплуатационные расходы центра;</w:t>
      </w:r>
    </w:p>
    <w:p w:rsidR="007C321A" w:rsidRPr="009B15D1" w:rsidRDefault="007C321A" w:rsidP="007C321A">
      <w:pPr>
        <w:ind w:firstLine="426"/>
        <w:jc w:val="both"/>
        <w:rPr>
          <w:sz w:val="28"/>
          <w:szCs w:val="28"/>
        </w:rPr>
      </w:pPr>
      <w:proofErr w:type="gramStart"/>
      <w:r w:rsidRPr="009B15D1">
        <w:rPr>
          <w:sz w:val="28"/>
          <w:szCs w:val="28"/>
        </w:rPr>
        <w:t>С</w:t>
      </w:r>
      <w:r w:rsidRPr="009B15D1">
        <w:rPr>
          <w:sz w:val="28"/>
          <w:szCs w:val="28"/>
          <w:vertAlign w:val="subscript"/>
        </w:rPr>
        <w:t>Т</w:t>
      </w:r>
      <w:proofErr w:type="gramEnd"/>
      <w:r w:rsidRPr="009B15D1">
        <w:rPr>
          <w:sz w:val="28"/>
          <w:szCs w:val="28"/>
        </w:rPr>
        <w:t xml:space="preserve"> – годовые транспортные расходы;</w:t>
      </w:r>
    </w:p>
    <w:p w:rsidR="007C321A" w:rsidRPr="009B15D1" w:rsidRDefault="007C321A" w:rsidP="007C321A">
      <w:pPr>
        <w:ind w:firstLine="426"/>
        <w:jc w:val="both"/>
        <w:rPr>
          <w:sz w:val="28"/>
          <w:szCs w:val="28"/>
        </w:rPr>
      </w:pPr>
      <w:proofErr w:type="gramStart"/>
      <w:r w:rsidRPr="009B15D1">
        <w:rPr>
          <w:sz w:val="28"/>
          <w:szCs w:val="28"/>
        </w:rPr>
        <w:t>К</w:t>
      </w:r>
      <w:proofErr w:type="gramEnd"/>
      <w:r w:rsidRPr="009B15D1">
        <w:rPr>
          <w:sz w:val="28"/>
          <w:szCs w:val="28"/>
        </w:rPr>
        <w:t xml:space="preserve"> - капитальные вложения в строительство распределительного центра;</w:t>
      </w:r>
    </w:p>
    <w:p w:rsidR="007C321A" w:rsidRPr="009B15D1" w:rsidRDefault="007C321A" w:rsidP="007C321A">
      <w:pPr>
        <w:ind w:firstLine="426"/>
        <w:jc w:val="both"/>
        <w:rPr>
          <w:sz w:val="28"/>
          <w:szCs w:val="28"/>
        </w:rPr>
      </w:pPr>
      <w:r w:rsidRPr="009B15D1">
        <w:rPr>
          <w:sz w:val="28"/>
          <w:szCs w:val="28"/>
        </w:rPr>
        <w:t>Т - срок окупаемости капитальных вложений, лет.</w:t>
      </w:r>
    </w:p>
    <w:p w:rsidR="007C321A" w:rsidRPr="001E3A27" w:rsidRDefault="007C321A" w:rsidP="007C321A">
      <w:pPr>
        <w:spacing w:line="360" w:lineRule="auto"/>
        <w:ind w:firstLine="426"/>
        <w:jc w:val="both"/>
      </w:pPr>
    </w:p>
    <w:p w:rsidR="007C321A" w:rsidRPr="009B15D1" w:rsidRDefault="009B15D1" w:rsidP="009B15D1">
      <w:pPr>
        <w:pStyle w:val="3"/>
        <w:rPr>
          <w:sz w:val="28"/>
          <w:szCs w:val="28"/>
        </w:rPr>
      </w:pPr>
      <w:bookmarkStart w:id="83" w:name="_Toc88995470"/>
      <w:bookmarkStart w:id="84" w:name="_Toc151198925"/>
      <w:r w:rsidRPr="009B15D1">
        <w:rPr>
          <w:sz w:val="28"/>
          <w:szCs w:val="28"/>
        </w:rPr>
        <w:t xml:space="preserve">Тема 7. </w:t>
      </w:r>
      <w:r w:rsidR="007C321A" w:rsidRPr="009B15D1">
        <w:rPr>
          <w:sz w:val="28"/>
          <w:szCs w:val="28"/>
        </w:rPr>
        <w:t>Склады в логистике</w:t>
      </w:r>
      <w:bookmarkEnd w:id="83"/>
      <w:bookmarkEnd w:id="84"/>
    </w:p>
    <w:p w:rsidR="007C321A" w:rsidRPr="001C5308" w:rsidRDefault="009B15D1" w:rsidP="009B15D1">
      <w:pPr>
        <w:pStyle w:val="4"/>
      </w:pPr>
      <w:bookmarkStart w:id="85" w:name="_Toc88995471"/>
      <w:bookmarkStart w:id="86" w:name="_Toc151198926"/>
      <w:r>
        <w:t xml:space="preserve">7.1. </w:t>
      </w:r>
      <w:r w:rsidR="007C321A" w:rsidRPr="001C5308">
        <w:t>Роль складов в логистике</w:t>
      </w:r>
      <w:bookmarkEnd w:id="85"/>
      <w:bookmarkEnd w:id="86"/>
    </w:p>
    <w:p w:rsidR="007C321A" w:rsidRPr="009B15D1" w:rsidRDefault="009B15D1" w:rsidP="009B15D1">
      <w:pPr>
        <w:pStyle w:val="5"/>
        <w:rPr>
          <w:sz w:val="28"/>
          <w:szCs w:val="28"/>
        </w:rPr>
      </w:pPr>
      <w:bookmarkStart w:id="87" w:name="_Toc88995472"/>
      <w:r w:rsidRPr="009B15D1">
        <w:rPr>
          <w:sz w:val="28"/>
          <w:szCs w:val="28"/>
        </w:rPr>
        <w:t xml:space="preserve">7.1.1. </w:t>
      </w:r>
      <w:r w:rsidR="007C321A" w:rsidRPr="009B15D1">
        <w:rPr>
          <w:sz w:val="28"/>
          <w:szCs w:val="28"/>
        </w:rPr>
        <w:t>Понятие склада.</w:t>
      </w:r>
      <w:bookmarkEnd w:id="87"/>
    </w:p>
    <w:p w:rsidR="007C321A" w:rsidRDefault="007C321A" w:rsidP="007C321A">
      <w:pPr>
        <w:pStyle w:val="ad"/>
      </w:pPr>
      <w:r w:rsidRPr="00F75404">
        <w:rPr>
          <w:u w:val="single"/>
        </w:rPr>
        <w:t>Под складом</w:t>
      </w:r>
      <w:r>
        <w:t xml:space="preserve"> понимаются здания, сооружения и разнообразные устройства, оснащенные специальным технологическим оборудованием, для осуществления всего комплекса операций по приемке, хранению, размещению и распределению поступивших на них товаров.</w:t>
      </w:r>
    </w:p>
    <w:p w:rsidR="007C321A" w:rsidRDefault="007C321A" w:rsidP="007C321A">
      <w:pPr>
        <w:pStyle w:val="ad"/>
      </w:pPr>
      <w:r w:rsidRPr="00F75404">
        <w:rPr>
          <w:u w:val="single"/>
        </w:rPr>
        <w:t>Основное назначение склада</w:t>
      </w:r>
      <w:r>
        <w:t xml:space="preserve"> - концентрация запасов, их хранение и обеспечение бесперебойного и ритмичного снабжения заказов потребителей.</w:t>
      </w:r>
    </w:p>
    <w:p w:rsidR="007C321A" w:rsidRDefault="007C321A" w:rsidP="007C321A">
      <w:pPr>
        <w:pStyle w:val="ad"/>
      </w:pPr>
      <w:r>
        <w:t>Склад или совокупность складов вместе с обслуживающей инфраструктурой образует складское хозяйство. Основные задачи складского хозяйства на промышленном предприятии состоят в организации нормального обеспечения производства соответствующими материальными ресурсами, в обеспечении их сохранности и максимальном сокращении затрат, связанных с осуществлением складских операций.</w:t>
      </w:r>
    </w:p>
    <w:p w:rsidR="007C321A" w:rsidRPr="009B15D1" w:rsidRDefault="009B15D1" w:rsidP="009B15D1">
      <w:pPr>
        <w:pStyle w:val="5"/>
        <w:rPr>
          <w:sz w:val="28"/>
          <w:szCs w:val="28"/>
        </w:rPr>
      </w:pPr>
      <w:bookmarkStart w:id="88" w:name="_Toc88995473"/>
      <w:r w:rsidRPr="009B15D1">
        <w:rPr>
          <w:sz w:val="28"/>
          <w:szCs w:val="28"/>
        </w:rPr>
        <w:t xml:space="preserve">7.1.2. </w:t>
      </w:r>
      <w:r w:rsidR="007C321A" w:rsidRPr="009B15D1">
        <w:rPr>
          <w:sz w:val="28"/>
          <w:szCs w:val="28"/>
        </w:rPr>
        <w:t>Место и роль складов в логистической системе.</w:t>
      </w:r>
      <w:bookmarkEnd w:id="88"/>
      <w:r w:rsidR="007C321A" w:rsidRPr="009B15D1">
        <w:rPr>
          <w:sz w:val="28"/>
          <w:szCs w:val="28"/>
        </w:rPr>
        <w:t xml:space="preserve"> </w:t>
      </w:r>
    </w:p>
    <w:p w:rsidR="007C321A" w:rsidRDefault="007C321A" w:rsidP="007C321A">
      <w:pPr>
        <w:pStyle w:val="ad"/>
      </w:pPr>
      <w:r>
        <w:t>Склады образуют одну из основных подсистем логистической цепи. Логистическая система формирует организационные и технико-экономические требования к складам, устанавливает цели и критерии оптимального функционирования складской системы, определяет условия переработки грузов. В свою очередь организация складирования материалов (выбор места расположения складов, способ хранения материалов и др.) оказывает существенное влияние на издержки обращения, размер и движение запасов на различных участках логистической цепи.</w:t>
      </w:r>
    </w:p>
    <w:p w:rsidR="007C321A" w:rsidRDefault="007C321A" w:rsidP="007C321A">
      <w:pPr>
        <w:pStyle w:val="ad"/>
      </w:pPr>
      <w:r>
        <w:t xml:space="preserve">Склады в логистике имеют как положительную, так и отрицательную роль. Негативной стороной складирования является увеличение стоимости товара за счет издержек по содержанию запасов на складах. Это - расходы на складские операции, аренду склада, текущие затраты по содержанию складов. Кроме того, создание </w:t>
      </w:r>
      <w:r>
        <w:lastRenderedPageBreak/>
        <w:t>складских запасов приводит к иммобилизации (замораживанию) значительных финансовых ресурсов, которые могли бы быть использованы организацией на другие цели. Поэтому складирование продукции оправдано только в том случае, если оно позволяет снизить издержки или улучшить качество логистического сервиса (достичь более быстрого реагирования на спрос или экономии на превентивных закупках по более низким ценам).</w:t>
      </w:r>
    </w:p>
    <w:p w:rsidR="007C321A" w:rsidRDefault="007C321A" w:rsidP="007C321A">
      <w:pPr>
        <w:pStyle w:val="ad"/>
      </w:pPr>
      <w:r>
        <w:t>Положительная роль складирования заключается в том, что оно обеспечивает выравнивание производства, создает необходимые технические и организационные условия для комплектации грузов, концентрации и распределения запасов.</w:t>
      </w:r>
    </w:p>
    <w:p w:rsidR="007C321A" w:rsidRPr="001E3A27" w:rsidRDefault="007C321A" w:rsidP="007C321A">
      <w:pPr>
        <w:spacing w:line="264" w:lineRule="auto"/>
        <w:ind w:firstLine="709"/>
        <w:jc w:val="both"/>
      </w:pPr>
    </w:p>
    <w:p w:rsidR="007C321A" w:rsidRPr="001C5308" w:rsidRDefault="005D4BC0" w:rsidP="005D4BC0">
      <w:pPr>
        <w:pStyle w:val="4"/>
      </w:pPr>
      <w:bookmarkStart w:id="89" w:name="_Toc88995474"/>
      <w:bookmarkStart w:id="90" w:name="_Toc151198927"/>
      <w:r>
        <w:t xml:space="preserve">7.2. </w:t>
      </w:r>
      <w:r w:rsidR="007C321A" w:rsidRPr="001C5308">
        <w:t>Виды и функции складов</w:t>
      </w:r>
      <w:bookmarkEnd w:id="89"/>
      <w:bookmarkEnd w:id="90"/>
      <w:r w:rsidR="007C321A" w:rsidRPr="001C5308">
        <w:t xml:space="preserve"> </w:t>
      </w:r>
    </w:p>
    <w:p w:rsidR="007C321A" w:rsidRDefault="005D4BC0" w:rsidP="005D4BC0">
      <w:pPr>
        <w:pStyle w:val="5"/>
      </w:pPr>
      <w:bookmarkStart w:id="91" w:name="_Toc88995475"/>
      <w:r>
        <w:t xml:space="preserve">7.2.1. </w:t>
      </w:r>
      <w:r w:rsidR="007C321A">
        <w:t>Классификация складов.</w:t>
      </w:r>
      <w:bookmarkEnd w:id="91"/>
      <w:r w:rsidR="007C321A">
        <w:t xml:space="preserve"> </w:t>
      </w:r>
    </w:p>
    <w:p w:rsidR="007C321A" w:rsidRPr="00017A49" w:rsidRDefault="007C321A" w:rsidP="007C321A">
      <w:pPr>
        <w:ind w:firstLine="709"/>
        <w:jc w:val="both"/>
        <w:rPr>
          <w:sz w:val="28"/>
          <w:szCs w:val="28"/>
        </w:rPr>
      </w:pPr>
      <w:r w:rsidRPr="00017A49">
        <w:rPr>
          <w:sz w:val="28"/>
          <w:szCs w:val="28"/>
        </w:rPr>
        <w:t>Объективная необходимость в специально обустроенных местах  для содержания запасов существует на всех стадиях движения материальных потоков, начиная от первичного источника сырья и кончая конечным потреблением. Этим объясняется наличие большого количества видов складов.</w:t>
      </w:r>
    </w:p>
    <w:p w:rsidR="007C321A" w:rsidRPr="00017A49" w:rsidRDefault="007C321A" w:rsidP="007C321A">
      <w:pPr>
        <w:ind w:firstLine="709"/>
        <w:jc w:val="both"/>
        <w:rPr>
          <w:sz w:val="28"/>
          <w:szCs w:val="28"/>
          <w:u w:val="single"/>
        </w:rPr>
      </w:pPr>
      <w:r w:rsidRPr="00017A49">
        <w:rPr>
          <w:sz w:val="28"/>
          <w:szCs w:val="28"/>
          <w:u w:val="single"/>
        </w:rPr>
        <w:t>В зависимости от места в логистической цепи и роли в процессе товародвижения</w:t>
      </w:r>
      <w:r w:rsidRPr="00017A49">
        <w:rPr>
          <w:sz w:val="28"/>
          <w:szCs w:val="28"/>
        </w:rPr>
        <w:t xml:space="preserve"> они разделяются на следующие </w:t>
      </w:r>
      <w:r w:rsidRPr="00017A49">
        <w:rPr>
          <w:sz w:val="28"/>
          <w:szCs w:val="28"/>
          <w:u w:val="single"/>
        </w:rPr>
        <w:t>группы:</w:t>
      </w:r>
    </w:p>
    <w:p w:rsidR="007C321A" w:rsidRPr="00017A49" w:rsidRDefault="007C321A" w:rsidP="00335B8A">
      <w:pPr>
        <w:numPr>
          <w:ilvl w:val="0"/>
          <w:numId w:val="34"/>
        </w:numPr>
        <w:tabs>
          <w:tab w:val="clear" w:pos="360"/>
          <w:tab w:val="num" w:pos="993"/>
        </w:tabs>
        <w:autoSpaceDE w:val="0"/>
        <w:autoSpaceDN w:val="0"/>
        <w:ind w:left="1069"/>
        <w:jc w:val="both"/>
        <w:rPr>
          <w:sz w:val="28"/>
          <w:szCs w:val="28"/>
        </w:rPr>
      </w:pPr>
      <w:r w:rsidRPr="00017A49">
        <w:rPr>
          <w:sz w:val="28"/>
          <w:szCs w:val="28"/>
        </w:rPr>
        <w:t>склады предприятий-производителей продукции (в сфере снабжения);</w:t>
      </w:r>
    </w:p>
    <w:p w:rsidR="007C321A" w:rsidRPr="00017A49" w:rsidRDefault="007C321A" w:rsidP="00335B8A">
      <w:pPr>
        <w:numPr>
          <w:ilvl w:val="0"/>
          <w:numId w:val="34"/>
        </w:numPr>
        <w:tabs>
          <w:tab w:val="clear" w:pos="360"/>
          <w:tab w:val="num" w:pos="993"/>
        </w:tabs>
        <w:autoSpaceDE w:val="0"/>
        <w:autoSpaceDN w:val="0"/>
        <w:ind w:left="1069"/>
        <w:jc w:val="both"/>
        <w:rPr>
          <w:sz w:val="28"/>
          <w:szCs w:val="28"/>
        </w:rPr>
      </w:pPr>
      <w:r w:rsidRPr="00017A49">
        <w:rPr>
          <w:sz w:val="28"/>
          <w:szCs w:val="28"/>
        </w:rPr>
        <w:t>склады потребителей продукции (в сфере производства);</w:t>
      </w:r>
    </w:p>
    <w:p w:rsidR="007C321A" w:rsidRPr="00017A49" w:rsidRDefault="007C321A" w:rsidP="00335B8A">
      <w:pPr>
        <w:numPr>
          <w:ilvl w:val="0"/>
          <w:numId w:val="34"/>
        </w:numPr>
        <w:tabs>
          <w:tab w:val="clear" w:pos="360"/>
          <w:tab w:val="num" w:pos="993"/>
        </w:tabs>
        <w:autoSpaceDE w:val="0"/>
        <w:autoSpaceDN w:val="0"/>
        <w:ind w:left="1069"/>
        <w:jc w:val="both"/>
        <w:rPr>
          <w:sz w:val="28"/>
          <w:szCs w:val="28"/>
        </w:rPr>
      </w:pPr>
      <w:r w:rsidRPr="00017A49">
        <w:rPr>
          <w:sz w:val="28"/>
          <w:szCs w:val="28"/>
        </w:rPr>
        <w:t>склады сбытовых фирм (в сфере распределения);</w:t>
      </w:r>
    </w:p>
    <w:p w:rsidR="007C321A" w:rsidRPr="00017A49" w:rsidRDefault="007C321A" w:rsidP="00335B8A">
      <w:pPr>
        <w:numPr>
          <w:ilvl w:val="0"/>
          <w:numId w:val="34"/>
        </w:numPr>
        <w:tabs>
          <w:tab w:val="clear" w:pos="360"/>
          <w:tab w:val="num" w:pos="993"/>
        </w:tabs>
        <w:autoSpaceDE w:val="0"/>
        <w:autoSpaceDN w:val="0"/>
        <w:ind w:left="1069"/>
        <w:jc w:val="both"/>
        <w:rPr>
          <w:sz w:val="28"/>
          <w:szCs w:val="28"/>
        </w:rPr>
      </w:pPr>
      <w:r w:rsidRPr="00017A49">
        <w:rPr>
          <w:sz w:val="28"/>
          <w:szCs w:val="28"/>
        </w:rPr>
        <w:t>склады посреднических организаций.</w:t>
      </w:r>
    </w:p>
    <w:p w:rsidR="007C321A" w:rsidRPr="00017A49" w:rsidRDefault="007C321A" w:rsidP="007C321A">
      <w:pPr>
        <w:ind w:firstLine="709"/>
        <w:jc w:val="both"/>
        <w:rPr>
          <w:sz w:val="28"/>
          <w:szCs w:val="28"/>
        </w:rPr>
      </w:pPr>
      <w:r w:rsidRPr="00017A49">
        <w:rPr>
          <w:i/>
          <w:iCs/>
          <w:sz w:val="28"/>
          <w:szCs w:val="28"/>
          <w:u w:val="single"/>
        </w:rPr>
        <w:t>Склады предприятий-производителей</w:t>
      </w:r>
      <w:r w:rsidRPr="00017A49">
        <w:rPr>
          <w:i/>
          <w:iCs/>
          <w:sz w:val="28"/>
          <w:szCs w:val="28"/>
        </w:rPr>
        <w:t xml:space="preserve"> </w:t>
      </w:r>
      <w:r w:rsidRPr="00017A49">
        <w:rPr>
          <w:sz w:val="28"/>
          <w:szCs w:val="28"/>
        </w:rPr>
        <w:t xml:space="preserve">специализируются на хранении сырья, </w:t>
      </w:r>
      <w:proofErr w:type="gramStart"/>
      <w:r w:rsidRPr="00017A49">
        <w:rPr>
          <w:sz w:val="28"/>
          <w:szCs w:val="28"/>
        </w:rPr>
        <w:t>материалов, комплектующих и другой продукции производственного назначения и осуществляется</w:t>
      </w:r>
      <w:proofErr w:type="gramEnd"/>
      <w:r w:rsidRPr="00017A49">
        <w:rPr>
          <w:sz w:val="28"/>
          <w:szCs w:val="28"/>
        </w:rPr>
        <w:t xml:space="preserve"> снабжение (прежде всего) производящих потребителей.</w:t>
      </w:r>
    </w:p>
    <w:p w:rsidR="007C321A" w:rsidRPr="00017A49" w:rsidRDefault="007C321A" w:rsidP="007C321A">
      <w:pPr>
        <w:ind w:firstLine="709"/>
        <w:jc w:val="both"/>
        <w:rPr>
          <w:sz w:val="28"/>
          <w:szCs w:val="28"/>
        </w:rPr>
      </w:pPr>
      <w:r w:rsidRPr="00017A49">
        <w:rPr>
          <w:i/>
          <w:iCs/>
          <w:sz w:val="28"/>
          <w:szCs w:val="28"/>
          <w:u w:val="single"/>
        </w:rPr>
        <w:t>Склады в производстве</w:t>
      </w:r>
      <w:r w:rsidRPr="00017A49">
        <w:rPr>
          <w:i/>
          <w:iCs/>
          <w:sz w:val="28"/>
          <w:szCs w:val="28"/>
        </w:rPr>
        <w:t xml:space="preserve"> </w:t>
      </w:r>
      <w:r w:rsidRPr="00017A49">
        <w:rPr>
          <w:sz w:val="28"/>
          <w:szCs w:val="28"/>
        </w:rPr>
        <w:t xml:space="preserve">предназначены для обеспечения непрерывности протекания технологических процессов. </w:t>
      </w:r>
      <w:proofErr w:type="gramStart"/>
      <w:r w:rsidRPr="00017A49">
        <w:rPr>
          <w:sz w:val="28"/>
          <w:szCs w:val="28"/>
        </w:rPr>
        <w:t>На этих складах хранятся запасы незавершенного производства, приборы, инструменты, запчасти и др. В зависимости от роли в процессе производства и подчиненности склады промышленных организаций разделяются на снабженческие (подчиняются отделу материально-технического снабжения), питающие производство материалами, комплектующими изделиями, покупными полуфабрикатами и т.п.; производственные (подчиняются планово-производственному или планово-диспетчерскому отделу), предназначенные для хранения полуфабрикатов собственного производства и технологической оснастки;</w:t>
      </w:r>
      <w:proofErr w:type="gramEnd"/>
      <w:r w:rsidRPr="00017A49">
        <w:rPr>
          <w:sz w:val="28"/>
          <w:szCs w:val="28"/>
        </w:rPr>
        <w:t xml:space="preserve"> сбытовые (подчиняются отделу сбыта), в </w:t>
      </w:r>
      <w:proofErr w:type="gramStart"/>
      <w:r w:rsidRPr="00017A49">
        <w:rPr>
          <w:sz w:val="28"/>
          <w:szCs w:val="28"/>
        </w:rPr>
        <w:t>которых</w:t>
      </w:r>
      <w:proofErr w:type="gramEnd"/>
      <w:r w:rsidRPr="00017A49">
        <w:rPr>
          <w:sz w:val="28"/>
          <w:szCs w:val="28"/>
        </w:rPr>
        <w:t xml:space="preserve"> хранятся материальные ценности, подлежащие реализации. В зависимости от сферы обслуживания склады предприятий подразделяются на общезаводские (центральные), прицеховые (филиалы центральных складов) и цеховые, подчиняющиеся начальникам цехов.</w:t>
      </w:r>
    </w:p>
    <w:p w:rsidR="007C321A" w:rsidRPr="00017A49" w:rsidRDefault="007C321A" w:rsidP="007C321A">
      <w:pPr>
        <w:ind w:firstLine="709"/>
        <w:jc w:val="both"/>
        <w:rPr>
          <w:sz w:val="28"/>
          <w:szCs w:val="28"/>
        </w:rPr>
      </w:pPr>
      <w:r w:rsidRPr="00017A49">
        <w:rPr>
          <w:i/>
          <w:iCs/>
          <w:sz w:val="28"/>
          <w:szCs w:val="28"/>
          <w:u w:val="single"/>
        </w:rPr>
        <w:t>Склады сбытовых организаций</w:t>
      </w:r>
      <w:r w:rsidRPr="00017A49">
        <w:rPr>
          <w:i/>
          <w:iCs/>
          <w:sz w:val="28"/>
          <w:szCs w:val="28"/>
        </w:rPr>
        <w:t xml:space="preserve"> </w:t>
      </w:r>
      <w:r w:rsidRPr="00017A49">
        <w:rPr>
          <w:sz w:val="28"/>
          <w:szCs w:val="28"/>
        </w:rPr>
        <w:t xml:space="preserve">служат для поддержания непрерывности движения товаров из сферы производства в сферу потребления. Основное их назначение заключается в преобразовании производственного ассортимента в </w:t>
      </w:r>
      <w:proofErr w:type="gramStart"/>
      <w:r w:rsidRPr="00017A49">
        <w:rPr>
          <w:sz w:val="28"/>
          <w:szCs w:val="28"/>
        </w:rPr>
        <w:t>торговый</w:t>
      </w:r>
      <w:proofErr w:type="gramEnd"/>
      <w:r w:rsidRPr="00017A49">
        <w:rPr>
          <w:sz w:val="28"/>
          <w:szCs w:val="28"/>
        </w:rPr>
        <w:t xml:space="preserve"> и в бесперебойном обеспечении различных потребителей, включая розничную сеть.</w:t>
      </w:r>
    </w:p>
    <w:p w:rsidR="007C321A" w:rsidRPr="00017A49" w:rsidRDefault="007C321A" w:rsidP="007C321A">
      <w:pPr>
        <w:ind w:firstLine="709"/>
        <w:jc w:val="both"/>
        <w:rPr>
          <w:sz w:val="28"/>
          <w:szCs w:val="28"/>
        </w:rPr>
      </w:pPr>
      <w:r w:rsidRPr="00017A49">
        <w:rPr>
          <w:i/>
          <w:iCs/>
          <w:sz w:val="28"/>
          <w:szCs w:val="28"/>
          <w:u w:val="single"/>
        </w:rPr>
        <w:lastRenderedPageBreak/>
        <w:t>Склады посреднических (прежде всего транспортных) организаций</w:t>
      </w:r>
      <w:r w:rsidRPr="00017A49">
        <w:rPr>
          <w:i/>
          <w:iCs/>
          <w:sz w:val="28"/>
          <w:szCs w:val="28"/>
        </w:rPr>
        <w:t xml:space="preserve"> </w:t>
      </w:r>
      <w:r w:rsidRPr="00017A49">
        <w:rPr>
          <w:sz w:val="28"/>
          <w:szCs w:val="28"/>
        </w:rPr>
        <w:t xml:space="preserve">предназначены для временного складирования, связанного с экспедицией материальных ценностей. Сюда относятся: склады железнодорожных станций; грузовые терминалы автотранспорта, морских и речных портов; терминалы воздушного транспорта. По характеру выполняемых операций </w:t>
      </w:r>
      <w:proofErr w:type="spellStart"/>
      <w:r w:rsidRPr="00017A49">
        <w:rPr>
          <w:sz w:val="28"/>
          <w:szCs w:val="28"/>
        </w:rPr>
        <w:t>грузопереработки</w:t>
      </w:r>
      <w:proofErr w:type="spellEnd"/>
      <w:r w:rsidRPr="00017A49">
        <w:rPr>
          <w:sz w:val="28"/>
          <w:szCs w:val="28"/>
        </w:rPr>
        <w:t xml:space="preserve"> они относятся к </w:t>
      </w:r>
      <w:proofErr w:type="gramStart"/>
      <w:r w:rsidRPr="00017A49">
        <w:rPr>
          <w:sz w:val="28"/>
          <w:szCs w:val="28"/>
        </w:rPr>
        <w:t>транспортно-перевалочным</w:t>
      </w:r>
      <w:proofErr w:type="gramEnd"/>
      <w:r w:rsidRPr="00017A49">
        <w:rPr>
          <w:sz w:val="28"/>
          <w:szCs w:val="28"/>
        </w:rPr>
        <w:t>. Группа этих складов может находиться как в рамках снабженческой: так и распределительной логистики.</w:t>
      </w:r>
    </w:p>
    <w:p w:rsidR="007C321A" w:rsidRPr="00017A49" w:rsidRDefault="007C321A" w:rsidP="007C321A">
      <w:pPr>
        <w:ind w:firstLine="709"/>
        <w:jc w:val="both"/>
        <w:rPr>
          <w:sz w:val="28"/>
          <w:szCs w:val="28"/>
        </w:rPr>
      </w:pPr>
      <w:r w:rsidRPr="00017A49">
        <w:rPr>
          <w:sz w:val="28"/>
          <w:szCs w:val="28"/>
        </w:rPr>
        <w:t xml:space="preserve">По </w:t>
      </w:r>
      <w:r w:rsidRPr="00017A49">
        <w:rPr>
          <w:sz w:val="28"/>
          <w:szCs w:val="28"/>
          <w:u w:val="single"/>
        </w:rPr>
        <w:t>функциональному назначению</w:t>
      </w:r>
      <w:r w:rsidRPr="00017A49">
        <w:rPr>
          <w:sz w:val="28"/>
          <w:szCs w:val="28"/>
        </w:rPr>
        <w:t xml:space="preserve"> все склады делятся на пять разновидностей:</w:t>
      </w:r>
    </w:p>
    <w:p w:rsidR="007C321A" w:rsidRPr="00017A49" w:rsidRDefault="007C321A" w:rsidP="00335B8A">
      <w:pPr>
        <w:numPr>
          <w:ilvl w:val="0"/>
          <w:numId w:val="35"/>
        </w:numPr>
        <w:tabs>
          <w:tab w:val="clear" w:pos="360"/>
          <w:tab w:val="num" w:pos="993"/>
        </w:tabs>
        <w:autoSpaceDE w:val="0"/>
        <w:autoSpaceDN w:val="0"/>
        <w:ind w:left="0" w:firstLine="709"/>
        <w:jc w:val="both"/>
        <w:rPr>
          <w:sz w:val="28"/>
          <w:szCs w:val="28"/>
        </w:rPr>
      </w:pPr>
      <w:r w:rsidRPr="00017A49">
        <w:rPr>
          <w:i/>
          <w:iCs/>
          <w:sz w:val="28"/>
          <w:szCs w:val="28"/>
          <w:u w:val="single"/>
        </w:rPr>
        <w:t>склады перевалки</w:t>
      </w:r>
      <w:r w:rsidRPr="00017A49">
        <w:rPr>
          <w:i/>
          <w:sz w:val="28"/>
          <w:szCs w:val="28"/>
          <w:u w:val="single"/>
        </w:rPr>
        <w:t xml:space="preserve"> (оборота) грузов</w:t>
      </w:r>
      <w:r w:rsidRPr="00017A49">
        <w:rPr>
          <w:sz w:val="28"/>
          <w:szCs w:val="28"/>
        </w:rPr>
        <w:t xml:space="preserve"> в транспортных узлах при выполнении смешанных, комбинированных и других перевозок;</w:t>
      </w:r>
    </w:p>
    <w:p w:rsidR="007C321A" w:rsidRPr="00017A49" w:rsidRDefault="007C321A" w:rsidP="00335B8A">
      <w:pPr>
        <w:numPr>
          <w:ilvl w:val="0"/>
          <w:numId w:val="35"/>
        </w:numPr>
        <w:tabs>
          <w:tab w:val="clear" w:pos="360"/>
          <w:tab w:val="num" w:pos="993"/>
        </w:tabs>
        <w:autoSpaceDE w:val="0"/>
        <w:autoSpaceDN w:val="0"/>
        <w:ind w:left="0" w:firstLine="709"/>
        <w:jc w:val="both"/>
        <w:rPr>
          <w:sz w:val="28"/>
          <w:szCs w:val="28"/>
        </w:rPr>
      </w:pPr>
      <w:r w:rsidRPr="00017A49">
        <w:rPr>
          <w:i/>
          <w:iCs/>
          <w:sz w:val="28"/>
          <w:szCs w:val="28"/>
          <w:u w:val="single"/>
        </w:rPr>
        <w:t xml:space="preserve">склады </w:t>
      </w:r>
      <w:proofErr w:type="gramStart"/>
      <w:r w:rsidRPr="00017A49">
        <w:rPr>
          <w:i/>
          <w:iCs/>
          <w:sz w:val="28"/>
          <w:szCs w:val="28"/>
          <w:u w:val="single"/>
        </w:rPr>
        <w:t>хранения</w:t>
      </w:r>
      <w:proofErr w:type="gramEnd"/>
      <w:r w:rsidRPr="00017A49">
        <w:rPr>
          <w:i/>
          <w:iCs/>
          <w:sz w:val="28"/>
          <w:szCs w:val="28"/>
        </w:rPr>
        <w:t xml:space="preserve"> </w:t>
      </w:r>
      <w:r w:rsidRPr="00017A49">
        <w:rPr>
          <w:sz w:val="28"/>
          <w:szCs w:val="28"/>
        </w:rPr>
        <w:t>обеспечивающие концентрацию необходимых материалов и их хранение для соответствующего функционирования производства;</w:t>
      </w:r>
    </w:p>
    <w:p w:rsidR="007C321A" w:rsidRPr="00017A49" w:rsidRDefault="007C321A" w:rsidP="00335B8A">
      <w:pPr>
        <w:numPr>
          <w:ilvl w:val="0"/>
          <w:numId w:val="35"/>
        </w:numPr>
        <w:tabs>
          <w:tab w:val="clear" w:pos="360"/>
          <w:tab w:val="num" w:pos="993"/>
        </w:tabs>
        <w:autoSpaceDE w:val="0"/>
        <w:autoSpaceDN w:val="0"/>
        <w:ind w:left="0" w:firstLine="709"/>
        <w:jc w:val="both"/>
        <w:rPr>
          <w:sz w:val="28"/>
          <w:szCs w:val="28"/>
        </w:rPr>
      </w:pPr>
      <w:r w:rsidRPr="00017A49">
        <w:rPr>
          <w:i/>
          <w:iCs/>
          <w:sz w:val="28"/>
          <w:szCs w:val="28"/>
          <w:u w:val="single"/>
        </w:rPr>
        <w:t xml:space="preserve">склады </w:t>
      </w:r>
      <w:proofErr w:type="spellStart"/>
      <w:r w:rsidRPr="00017A49">
        <w:rPr>
          <w:i/>
          <w:iCs/>
          <w:sz w:val="28"/>
          <w:szCs w:val="28"/>
          <w:u w:val="single"/>
        </w:rPr>
        <w:t>комиссионирования</w:t>
      </w:r>
      <w:proofErr w:type="spellEnd"/>
      <w:r w:rsidRPr="00017A49">
        <w:rPr>
          <w:sz w:val="28"/>
          <w:szCs w:val="28"/>
        </w:rPr>
        <w:t>, предназначенные для формирования заказов в соответствии со специфическими требованиями клиентов;</w:t>
      </w:r>
    </w:p>
    <w:p w:rsidR="007C321A" w:rsidRPr="00017A49" w:rsidRDefault="007C321A" w:rsidP="00335B8A">
      <w:pPr>
        <w:numPr>
          <w:ilvl w:val="0"/>
          <w:numId w:val="35"/>
        </w:numPr>
        <w:tabs>
          <w:tab w:val="clear" w:pos="360"/>
          <w:tab w:val="num" w:pos="993"/>
        </w:tabs>
        <w:autoSpaceDE w:val="0"/>
        <w:autoSpaceDN w:val="0"/>
        <w:ind w:left="0" w:firstLine="709"/>
        <w:jc w:val="both"/>
        <w:rPr>
          <w:sz w:val="28"/>
          <w:szCs w:val="28"/>
        </w:rPr>
      </w:pPr>
      <w:r w:rsidRPr="00017A49">
        <w:rPr>
          <w:i/>
          <w:iCs/>
          <w:sz w:val="28"/>
          <w:szCs w:val="28"/>
          <w:u w:val="single"/>
        </w:rPr>
        <w:t>склады сохранения</w:t>
      </w:r>
      <w:r w:rsidRPr="00017A49">
        <w:rPr>
          <w:i/>
          <w:iCs/>
          <w:sz w:val="28"/>
          <w:szCs w:val="28"/>
        </w:rPr>
        <w:t xml:space="preserve">, </w:t>
      </w:r>
      <w:r w:rsidRPr="00017A49">
        <w:rPr>
          <w:sz w:val="28"/>
          <w:szCs w:val="28"/>
        </w:rPr>
        <w:t>обеспечивающие сохранность и защиту складируемых изделий;</w:t>
      </w:r>
    </w:p>
    <w:p w:rsidR="007C321A" w:rsidRPr="00017A49" w:rsidRDefault="007C321A" w:rsidP="00335B8A">
      <w:pPr>
        <w:numPr>
          <w:ilvl w:val="0"/>
          <w:numId w:val="35"/>
        </w:numPr>
        <w:tabs>
          <w:tab w:val="clear" w:pos="360"/>
          <w:tab w:val="num" w:pos="993"/>
        </w:tabs>
        <w:autoSpaceDE w:val="0"/>
        <w:autoSpaceDN w:val="0"/>
        <w:ind w:left="0" w:firstLine="709"/>
        <w:jc w:val="both"/>
        <w:rPr>
          <w:sz w:val="28"/>
          <w:szCs w:val="28"/>
        </w:rPr>
      </w:pPr>
      <w:r w:rsidRPr="00017A49">
        <w:rPr>
          <w:i/>
          <w:iCs/>
          <w:sz w:val="28"/>
          <w:szCs w:val="28"/>
          <w:u w:val="single"/>
        </w:rPr>
        <w:t>специальные склады</w:t>
      </w:r>
      <w:r w:rsidRPr="00017A49">
        <w:rPr>
          <w:i/>
          <w:iCs/>
          <w:sz w:val="28"/>
          <w:szCs w:val="28"/>
        </w:rPr>
        <w:t xml:space="preserve"> </w:t>
      </w:r>
      <w:r w:rsidRPr="00017A49">
        <w:rPr>
          <w:sz w:val="28"/>
          <w:szCs w:val="28"/>
        </w:rPr>
        <w:t>(например, таможенные склады, склады временного хранения, тары, возвратных отходов и т.д.).</w:t>
      </w:r>
    </w:p>
    <w:p w:rsidR="00017A49" w:rsidRPr="00017A49" w:rsidRDefault="00017A49" w:rsidP="00017A49">
      <w:pPr>
        <w:ind w:firstLine="709"/>
        <w:jc w:val="both"/>
        <w:rPr>
          <w:sz w:val="28"/>
          <w:szCs w:val="28"/>
        </w:rPr>
      </w:pPr>
      <w:r w:rsidRPr="00017A49">
        <w:rPr>
          <w:sz w:val="28"/>
          <w:szCs w:val="28"/>
          <w:u w:val="single"/>
        </w:rPr>
        <w:t>В зависимости от формы собственности</w:t>
      </w:r>
      <w:r w:rsidRPr="00017A49">
        <w:rPr>
          <w:sz w:val="28"/>
          <w:szCs w:val="28"/>
        </w:rPr>
        <w:t xml:space="preserve"> склады разделяются на следующие группы:</w:t>
      </w:r>
    </w:p>
    <w:p w:rsidR="00017A49" w:rsidRPr="00017A49" w:rsidRDefault="00017A49" w:rsidP="00335B8A">
      <w:pPr>
        <w:numPr>
          <w:ilvl w:val="0"/>
          <w:numId w:val="35"/>
        </w:numPr>
        <w:tabs>
          <w:tab w:val="clear" w:pos="360"/>
          <w:tab w:val="num" w:pos="993"/>
        </w:tabs>
        <w:autoSpaceDE w:val="0"/>
        <w:autoSpaceDN w:val="0"/>
        <w:ind w:left="0" w:firstLine="709"/>
        <w:jc w:val="both"/>
        <w:rPr>
          <w:i/>
          <w:iCs/>
          <w:sz w:val="28"/>
          <w:szCs w:val="28"/>
          <w:u w:val="single"/>
        </w:rPr>
      </w:pPr>
      <w:r w:rsidRPr="00017A49">
        <w:rPr>
          <w:i/>
          <w:iCs/>
          <w:sz w:val="28"/>
          <w:szCs w:val="28"/>
          <w:u w:val="single"/>
        </w:rPr>
        <w:t>собственные склады предприятия;</w:t>
      </w:r>
    </w:p>
    <w:p w:rsidR="00017A49" w:rsidRPr="00017A49" w:rsidRDefault="00017A49" w:rsidP="00335B8A">
      <w:pPr>
        <w:numPr>
          <w:ilvl w:val="0"/>
          <w:numId w:val="35"/>
        </w:numPr>
        <w:tabs>
          <w:tab w:val="clear" w:pos="360"/>
          <w:tab w:val="num" w:pos="993"/>
        </w:tabs>
        <w:autoSpaceDE w:val="0"/>
        <w:autoSpaceDN w:val="0"/>
        <w:ind w:left="0" w:firstLine="709"/>
        <w:jc w:val="both"/>
        <w:rPr>
          <w:i/>
          <w:iCs/>
          <w:sz w:val="28"/>
          <w:szCs w:val="28"/>
          <w:u w:val="single"/>
        </w:rPr>
      </w:pPr>
      <w:r w:rsidRPr="00017A49">
        <w:rPr>
          <w:i/>
          <w:iCs/>
          <w:sz w:val="28"/>
          <w:szCs w:val="28"/>
          <w:u w:val="single"/>
        </w:rPr>
        <w:t>арендованные склады.</w:t>
      </w:r>
    </w:p>
    <w:p w:rsidR="007C321A" w:rsidRPr="00017A49" w:rsidRDefault="007C321A" w:rsidP="007C321A">
      <w:pPr>
        <w:ind w:firstLine="709"/>
        <w:jc w:val="both"/>
        <w:rPr>
          <w:sz w:val="28"/>
          <w:szCs w:val="28"/>
        </w:rPr>
      </w:pPr>
      <w:r w:rsidRPr="00017A49">
        <w:rPr>
          <w:sz w:val="28"/>
          <w:szCs w:val="28"/>
          <w:u w:val="single"/>
        </w:rPr>
        <w:t>По конструктивным особенностям</w:t>
      </w:r>
      <w:r w:rsidRPr="00017A49">
        <w:rPr>
          <w:sz w:val="28"/>
          <w:szCs w:val="28"/>
        </w:rPr>
        <w:t xml:space="preserve"> склады подразделяются на </w:t>
      </w:r>
      <w:r w:rsidRPr="00017A49">
        <w:rPr>
          <w:i/>
          <w:iCs/>
          <w:sz w:val="28"/>
          <w:szCs w:val="28"/>
        </w:rPr>
        <w:t xml:space="preserve">закрытые, полузакрытые </w:t>
      </w:r>
      <w:r w:rsidRPr="00017A49">
        <w:rPr>
          <w:sz w:val="28"/>
          <w:szCs w:val="28"/>
        </w:rPr>
        <w:t xml:space="preserve">(иметь только крышу или крышу и одну, две или три стены) и </w:t>
      </w:r>
      <w:r w:rsidRPr="00017A49">
        <w:rPr>
          <w:i/>
          <w:iCs/>
          <w:sz w:val="28"/>
          <w:szCs w:val="28"/>
        </w:rPr>
        <w:t>открытые площадки.</w:t>
      </w:r>
      <w:r w:rsidRPr="00017A49">
        <w:rPr>
          <w:sz w:val="28"/>
          <w:szCs w:val="28"/>
        </w:rPr>
        <w:t xml:space="preserve"> </w:t>
      </w:r>
    </w:p>
    <w:p w:rsidR="007C321A" w:rsidRPr="00017A49" w:rsidRDefault="007C321A" w:rsidP="007C321A">
      <w:pPr>
        <w:ind w:firstLine="709"/>
        <w:jc w:val="both"/>
        <w:rPr>
          <w:sz w:val="28"/>
          <w:szCs w:val="28"/>
        </w:rPr>
      </w:pPr>
      <w:r w:rsidRPr="00017A49">
        <w:rPr>
          <w:sz w:val="28"/>
          <w:szCs w:val="28"/>
          <w:u w:val="single"/>
        </w:rPr>
        <w:t>В зависимости от специфики и номенклатуры хранимых материалов</w:t>
      </w:r>
      <w:r w:rsidRPr="00017A49">
        <w:rPr>
          <w:sz w:val="28"/>
          <w:szCs w:val="28"/>
        </w:rPr>
        <w:t xml:space="preserve"> склады подразделяются </w:t>
      </w:r>
      <w:proofErr w:type="gramStart"/>
      <w:r w:rsidRPr="00017A49">
        <w:rPr>
          <w:sz w:val="28"/>
          <w:szCs w:val="28"/>
        </w:rPr>
        <w:t>на</w:t>
      </w:r>
      <w:proofErr w:type="gramEnd"/>
      <w:r w:rsidRPr="00017A49">
        <w:rPr>
          <w:sz w:val="28"/>
          <w:szCs w:val="28"/>
        </w:rPr>
        <w:t xml:space="preserve"> </w:t>
      </w:r>
      <w:r w:rsidRPr="00017A49">
        <w:rPr>
          <w:i/>
          <w:iCs/>
          <w:sz w:val="28"/>
          <w:szCs w:val="28"/>
        </w:rPr>
        <w:t xml:space="preserve">универсальные </w:t>
      </w:r>
      <w:r w:rsidRPr="00017A49">
        <w:rPr>
          <w:sz w:val="28"/>
          <w:szCs w:val="28"/>
        </w:rPr>
        <w:t xml:space="preserve">и </w:t>
      </w:r>
      <w:r w:rsidRPr="00017A49">
        <w:rPr>
          <w:i/>
          <w:iCs/>
          <w:sz w:val="28"/>
          <w:szCs w:val="28"/>
        </w:rPr>
        <w:t>специализированные.</w:t>
      </w:r>
      <w:r w:rsidRPr="00017A49">
        <w:rPr>
          <w:sz w:val="28"/>
          <w:szCs w:val="28"/>
        </w:rPr>
        <w:t xml:space="preserve"> В универсальных складах хранятся материальные ресурсы широкой номенклатуры. Специализированные склады предназначаются для хранения однородных материалов (например, склад чугуна, лакокрасочных материалов и т.д.).</w:t>
      </w:r>
    </w:p>
    <w:p w:rsidR="007C321A" w:rsidRDefault="007C321A" w:rsidP="007C321A">
      <w:pPr>
        <w:ind w:firstLine="709"/>
        <w:jc w:val="both"/>
        <w:rPr>
          <w:sz w:val="28"/>
          <w:szCs w:val="28"/>
        </w:rPr>
      </w:pPr>
      <w:r w:rsidRPr="00017A49">
        <w:rPr>
          <w:sz w:val="28"/>
          <w:szCs w:val="28"/>
        </w:rPr>
        <w:t xml:space="preserve">Различают склады и по </w:t>
      </w:r>
      <w:r w:rsidRPr="00017A49">
        <w:rPr>
          <w:sz w:val="28"/>
          <w:szCs w:val="28"/>
          <w:u w:val="single"/>
        </w:rPr>
        <w:t>степени механизации складских операций</w:t>
      </w:r>
      <w:r w:rsidRPr="00017A49">
        <w:rPr>
          <w:sz w:val="28"/>
          <w:szCs w:val="28"/>
        </w:rPr>
        <w:t xml:space="preserve">: </w:t>
      </w:r>
      <w:r w:rsidRPr="00017A49">
        <w:rPr>
          <w:i/>
          <w:iCs/>
          <w:sz w:val="28"/>
          <w:szCs w:val="28"/>
        </w:rPr>
        <w:t>немеханизированные, механизированные, автоматизированные и автоматические.</w:t>
      </w:r>
      <w:r w:rsidRPr="00017A49">
        <w:rPr>
          <w:sz w:val="28"/>
          <w:szCs w:val="28"/>
        </w:rPr>
        <w:t xml:space="preserve">  </w:t>
      </w:r>
    </w:p>
    <w:p w:rsidR="00017A49" w:rsidRDefault="00017A49" w:rsidP="00017A49">
      <w:pPr>
        <w:ind w:firstLine="709"/>
        <w:jc w:val="both"/>
        <w:rPr>
          <w:sz w:val="28"/>
          <w:szCs w:val="28"/>
        </w:rPr>
      </w:pPr>
    </w:p>
    <w:p w:rsidR="00017A49" w:rsidRPr="00017A49" w:rsidRDefault="00017A49" w:rsidP="00017A49">
      <w:pPr>
        <w:ind w:firstLine="709"/>
        <w:jc w:val="both"/>
        <w:rPr>
          <w:sz w:val="28"/>
          <w:szCs w:val="28"/>
          <w:u w:val="single"/>
        </w:rPr>
      </w:pPr>
      <w:r w:rsidRPr="00017A49">
        <w:rPr>
          <w:sz w:val="28"/>
          <w:szCs w:val="28"/>
          <w:u w:val="single"/>
        </w:rPr>
        <w:t>Европейская классификация складов:</w:t>
      </w:r>
    </w:p>
    <w:p w:rsidR="00017A49" w:rsidRPr="00017A49" w:rsidRDefault="00017A49" w:rsidP="007C321A">
      <w:pPr>
        <w:ind w:firstLine="709"/>
        <w:jc w:val="both"/>
        <w:rPr>
          <w:sz w:val="28"/>
          <w:szCs w:val="28"/>
        </w:rPr>
      </w:pPr>
    </w:p>
    <w:p w:rsidR="005D4BC0" w:rsidRDefault="00017A49" w:rsidP="00017A49">
      <w:pPr>
        <w:jc w:val="both"/>
      </w:pPr>
      <w:r>
        <w:rPr>
          <w:noProof/>
        </w:rPr>
        <w:lastRenderedPageBreak/>
        <w:drawing>
          <wp:inline distT="0" distB="0" distL="0" distR="0" wp14:anchorId="603C734D" wp14:editId="0A204BC9">
            <wp:extent cx="6321462" cy="3219450"/>
            <wp:effectExtent l="0" t="0" r="3175" b="0"/>
            <wp:docPr id="5013" name="Рисунок 5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31227" cy="3224423"/>
                    </a:xfrm>
                    <a:prstGeom prst="rect">
                      <a:avLst/>
                    </a:prstGeom>
                    <a:noFill/>
                  </pic:spPr>
                </pic:pic>
              </a:graphicData>
            </a:graphic>
          </wp:inline>
        </w:drawing>
      </w:r>
    </w:p>
    <w:p w:rsidR="007C321A" w:rsidRPr="00017A49" w:rsidRDefault="00017A49" w:rsidP="00017A49">
      <w:pPr>
        <w:pStyle w:val="5"/>
        <w:rPr>
          <w:sz w:val="28"/>
          <w:szCs w:val="28"/>
        </w:rPr>
      </w:pPr>
      <w:bookmarkStart w:id="92" w:name="_Toc88995476"/>
      <w:r w:rsidRPr="00017A49">
        <w:rPr>
          <w:sz w:val="28"/>
          <w:szCs w:val="28"/>
        </w:rPr>
        <w:t xml:space="preserve">7.2.2. </w:t>
      </w:r>
      <w:r w:rsidR="007C321A" w:rsidRPr="00017A49">
        <w:rPr>
          <w:sz w:val="28"/>
          <w:szCs w:val="28"/>
        </w:rPr>
        <w:t>Функции складов.</w:t>
      </w:r>
      <w:bookmarkEnd w:id="92"/>
      <w:r w:rsidR="007C321A" w:rsidRPr="00017A49">
        <w:rPr>
          <w:sz w:val="28"/>
          <w:szCs w:val="28"/>
        </w:rPr>
        <w:t xml:space="preserve"> </w:t>
      </w:r>
    </w:p>
    <w:p w:rsidR="007C321A" w:rsidRPr="00017A49" w:rsidRDefault="007C321A" w:rsidP="007C321A">
      <w:pPr>
        <w:ind w:firstLine="709"/>
        <w:jc w:val="both"/>
        <w:rPr>
          <w:sz w:val="28"/>
          <w:szCs w:val="28"/>
        </w:rPr>
      </w:pPr>
      <w:r w:rsidRPr="00017A49">
        <w:rPr>
          <w:sz w:val="28"/>
          <w:szCs w:val="28"/>
        </w:rPr>
        <w:t xml:space="preserve">К </w:t>
      </w:r>
      <w:r w:rsidRPr="00017A49">
        <w:rPr>
          <w:sz w:val="28"/>
          <w:szCs w:val="28"/>
          <w:u w:val="single"/>
        </w:rPr>
        <w:t>основным функциям склада</w:t>
      </w:r>
      <w:r w:rsidRPr="00017A49">
        <w:rPr>
          <w:sz w:val="28"/>
          <w:szCs w:val="28"/>
        </w:rPr>
        <w:t xml:space="preserve"> можно отнести </w:t>
      </w:r>
      <w:proofErr w:type="gramStart"/>
      <w:r w:rsidRPr="00017A49">
        <w:rPr>
          <w:sz w:val="28"/>
          <w:szCs w:val="28"/>
        </w:rPr>
        <w:t>следующие</w:t>
      </w:r>
      <w:proofErr w:type="gramEnd"/>
      <w:r w:rsidRPr="00017A49">
        <w:rPr>
          <w:sz w:val="28"/>
          <w:szCs w:val="28"/>
        </w:rPr>
        <w:t>:</w:t>
      </w:r>
    </w:p>
    <w:p w:rsidR="007C321A" w:rsidRPr="00017A49" w:rsidRDefault="007C321A" w:rsidP="007C321A">
      <w:pPr>
        <w:ind w:firstLine="709"/>
        <w:jc w:val="both"/>
        <w:rPr>
          <w:sz w:val="28"/>
          <w:szCs w:val="28"/>
        </w:rPr>
      </w:pPr>
      <w:r w:rsidRPr="00017A49">
        <w:rPr>
          <w:i/>
          <w:iCs/>
          <w:sz w:val="28"/>
          <w:szCs w:val="28"/>
          <w:u w:val="single"/>
        </w:rPr>
        <w:t>1.</w:t>
      </w:r>
      <w:r w:rsidRPr="00017A49">
        <w:rPr>
          <w:sz w:val="28"/>
          <w:szCs w:val="28"/>
          <w:u w:val="single"/>
        </w:rPr>
        <w:t xml:space="preserve"> </w:t>
      </w:r>
      <w:r w:rsidRPr="00017A49">
        <w:rPr>
          <w:i/>
          <w:iCs/>
          <w:sz w:val="28"/>
          <w:szCs w:val="28"/>
          <w:u w:val="single"/>
        </w:rPr>
        <w:t>Создание необходимого ассортимента в соответствии с заказом потребителей.</w:t>
      </w:r>
      <w:r w:rsidRPr="00017A49">
        <w:rPr>
          <w:sz w:val="28"/>
          <w:szCs w:val="28"/>
        </w:rPr>
        <w:t xml:space="preserve"> В закупочной и производственной логистике эта функция направлена на обеспечение необходимыми материально-техническими ресурсами (по количеству и качеству) различных фаз производства. В распределительной логистике данная функция имеет особое значение. Склады торговли осуществляют преобразование производственного ассортимента в </w:t>
      </w:r>
      <w:proofErr w:type="gramStart"/>
      <w:r w:rsidRPr="00017A49">
        <w:rPr>
          <w:sz w:val="28"/>
          <w:szCs w:val="28"/>
        </w:rPr>
        <w:t>потребительский</w:t>
      </w:r>
      <w:proofErr w:type="gramEnd"/>
      <w:r w:rsidRPr="00017A49">
        <w:rPr>
          <w:sz w:val="28"/>
          <w:szCs w:val="28"/>
        </w:rPr>
        <w:t xml:space="preserve"> в соответствии с заказом клиента. Создание нужного ассортимента на складе содействует эффективному выполнению заказов потребителей и осуществлению более частых поставок и в том объеме, который требуется клиенту.</w:t>
      </w:r>
    </w:p>
    <w:p w:rsidR="007C321A" w:rsidRPr="00017A49" w:rsidRDefault="007C321A" w:rsidP="007C321A">
      <w:pPr>
        <w:ind w:firstLine="709"/>
        <w:jc w:val="both"/>
        <w:rPr>
          <w:sz w:val="28"/>
          <w:szCs w:val="28"/>
        </w:rPr>
      </w:pPr>
      <w:r w:rsidRPr="00017A49">
        <w:rPr>
          <w:i/>
          <w:iCs/>
          <w:sz w:val="28"/>
          <w:szCs w:val="28"/>
          <w:u w:val="single"/>
        </w:rPr>
        <w:t>2.</w:t>
      </w:r>
      <w:r w:rsidRPr="00017A49">
        <w:rPr>
          <w:sz w:val="28"/>
          <w:szCs w:val="28"/>
          <w:u w:val="single"/>
        </w:rPr>
        <w:t xml:space="preserve"> </w:t>
      </w:r>
      <w:r w:rsidRPr="00017A49">
        <w:rPr>
          <w:i/>
          <w:iCs/>
          <w:sz w:val="28"/>
          <w:szCs w:val="28"/>
          <w:u w:val="single"/>
        </w:rPr>
        <w:t>Складирование и хранение.</w:t>
      </w:r>
      <w:r w:rsidRPr="00017A49">
        <w:rPr>
          <w:i/>
          <w:iCs/>
          <w:sz w:val="28"/>
          <w:szCs w:val="28"/>
        </w:rPr>
        <w:t xml:space="preserve"> </w:t>
      </w:r>
      <w:r w:rsidRPr="00017A49">
        <w:rPr>
          <w:sz w:val="28"/>
          <w:szCs w:val="28"/>
        </w:rPr>
        <w:t>Выполнение этой функции позволяет выравнивать временную разницу между выпуском продукц</w:t>
      </w:r>
      <w:proofErr w:type="gramStart"/>
      <w:r w:rsidRPr="00017A49">
        <w:rPr>
          <w:sz w:val="28"/>
          <w:szCs w:val="28"/>
        </w:rPr>
        <w:t>ии и ее</w:t>
      </w:r>
      <w:proofErr w:type="gramEnd"/>
      <w:r w:rsidRPr="00017A49">
        <w:rPr>
          <w:sz w:val="28"/>
          <w:szCs w:val="28"/>
        </w:rPr>
        <w:t xml:space="preserve"> потреблением, дает возможность на базе создаваемых запасов обеспечивать непрерывный производственный процесс и бесперебойное снабжение потребителей. Хранение товаров в распределительной системе необходимо также и в связи с сезонным потреблением некоторых товаров.</w:t>
      </w:r>
    </w:p>
    <w:p w:rsidR="007C321A" w:rsidRPr="00017A49" w:rsidRDefault="007C321A" w:rsidP="007C321A">
      <w:pPr>
        <w:ind w:firstLine="709"/>
        <w:jc w:val="both"/>
        <w:rPr>
          <w:sz w:val="28"/>
          <w:szCs w:val="28"/>
        </w:rPr>
      </w:pPr>
      <w:r w:rsidRPr="00017A49">
        <w:rPr>
          <w:i/>
          <w:iCs/>
          <w:sz w:val="28"/>
          <w:szCs w:val="28"/>
          <w:u w:val="single"/>
        </w:rPr>
        <w:t>3.</w:t>
      </w:r>
      <w:r w:rsidRPr="00017A49">
        <w:rPr>
          <w:sz w:val="28"/>
          <w:szCs w:val="28"/>
          <w:u w:val="single"/>
        </w:rPr>
        <w:t xml:space="preserve"> </w:t>
      </w:r>
      <w:r w:rsidRPr="00017A49">
        <w:rPr>
          <w:i/>
          <w:iCs/>
          <w:sz w:val="28"/>
          <w:szCs w:val="28"/>
          <w:u w:val="single"/>
        </w:rPr>
        <w:t>Утилизация партий отгрузки и транспортировка грузов.</w:t>
      </w:r>
      <w:r w:rsidRPr="00017A49">
        <w:rPr>
          <w:i/>
          <w:iCs/>
          <w:sz w:val="28"/>
          <w:szCs w:val="28"/>
        </w:rPr>
        <w:t xml:space="preserve"> </w:t>
      </w:r>
      <w:r w:rsidRPr="00017A49">
        <w:rPr>
          <w:sz w:val="28"/>
          <w:szCs w:val="28"/>
        </w:rPr>
        <w:t>Многие потребители заказывают со складов партии “меньше чем вагон” или “меньше чем трейлер”, что значительно увеличивает издержки, связанные с доставкой таких грузов. Для сохранения транспортных расходов склад может осуществлять функцию объединения (утилизацию) небольших партий грузов для нескольких клиентов, до полной загрузки транспортного средства.</w:t>
      </w:r>
    </w:p>
    <w:p w:rsidR="007C321A" w:rsidRPr="00017A49" w:rsidRDefault="007C321A" w:rsidP="007C321A">
      <w:pPr>
        <w:ind w:firstLine="709"/>
        <w:jc w:val="both"/>
        <w:rPr>
          <w:sz w:val="28"/>
          <w:szCs w:val="28"/>
        </w:rPr>
      </w:pPr>
      <w:r w:rsidRPr="00017A49">
        <w:rPr>
          <w:i/>
          <w:iCs/>
          <w:sz w:val="28"/>
          <w:szCs w:val="28"/>
          <w:u w:val="single"/>
        </w:rPr>
        <w:t>4.</w:t>
      </w:r>
      <w:r w:rsidRPr="00017A49">
        <w:rPr>
          <w:sz w:val="28"/>
          <w:szCs w:val="28"/>
          <w:u w:val="single"/>
        </w:rPr>
        <w:t xml:space="preserve"> </w:t>
      </w:r>
      <w:r w:rsidRPr="00017A49">
        <w:rPr>
          <w:i/>
          <w:iCs/>
          <w:sz w:val="28"/>
          <w:szCs w:val="28"/>
          <w:u w:val="single"/>
        </w:rPr>
        <w:t>Предоставление услуг.</w:t>
      </w:r>
      <w:r w:rsidRPr="00017A49">
        <w:rPr>
          <w:i/>
          <w:iCs/>
          <w:sz w:val="28"/>
          <w:szCs w:val="28"/>
        </w:rPr>
        <w:t xml:space="preserve"> </w:t>
      </w:r>
      <w:r w:rsidRPr="00017A49">
        <w:rPr>
          <w:sz w:val="28"/>
          <w:szCs w:val="28"/>
        </w:rPr>
        <w:t>С целью обеспечения более высокого уровня обслуживания потребителей склады могут оказывать клиентам различные услуги: подготовку товаров для продажи (фасовка продукции, заполнение контейнеров, распаковка и т.д.); проверку функционирования приборов и оборудования, монтаж; придание продукции товарного вида; транспортно-экспедиционные услуги и т.д.</w:t>
      </w:r>
    </w:p>
    <w:p w:rsidR="007C321A" w:rsidRPr="001C5308" w:rsidRDefault="00017A49" w:rsidP="00017A49">
      <w:pPr>
        <w:pStyle w:val="4"/>
      </w:pPr>
      <w:bookmarkStart w:id="93" w:name="_Toc88995477"/>
      <w:bookmarkStart w:id="94" w:name="_Toc151198928"/>
      <w:r>
        <w:lastRenderedPageBreak/>
        <w:t xml:space="preserve">7.3. </w:t>
      </w:r>
      <w:bookmarkEnd w:id="93"/>
      <w:bookmarkEnd w:id="94"/>
      <w:r>
        <w:t>Технологический процесс работы складов.</w:t>
      </w:r>
    </w:p>
    <w:p w:rsidR="007C321A" w:rsidRPr="00017A49" w:rsidRDefault="00017A49" w:rsidP="00017A49">
      <w:pPr>
        <w:pStyle w:val="5"/>
        <w:rPr>
          <w:sz w:val="28"/>
          <w:szCs w:val="28"/>
        </w:rPr>
      </w:pPr>
      <w:r w:rsidRPr="00017A49">
        <w:rPr>
          <w:sz w:val="28"/>
          <w:szCs w:val="28"/>
        </w:rPr>
        <w:t xml:space="preserve">7.3.1. </w:t>
      </w:r>
      <w:bookmarkStart w:id="95" w:name="_Toc88995478"/>
      <w:r w:rsidR="007C321A" w:rsidRPr="00017A49">
        <w:rPr>
          <w:sz w:val="28"/>
          <w:szCs w:val="28"/>
        </w:rPr>
        <w:t>Характеристика складских операций.</w:t>
      </w:r>
      <w:bookmarkEnd w:id="95"/>
      <w:r w:rsidR="007C321A" w:rsidRPr="00017A49">
        <w:rPr>
          <w:sz w:val="28"/>
          <w:szCs w:val="28"/>
        </w:rPr>
        <w:t xml:space="preserve"> </w:t>
      </w:r>
    </w:p>
    <w:p w:rsidR="007C321A" w:rsidRPr="00017A49" w:rsidRDefault="007C321A" w:rsidP="007C321A">
      <w:pPr>
        <w:ind w:firstLine="709"/>
        <w:jc w:val="both"/>
        <w:rPr>
          <w:sz w:val="28"/>
          <w:szCs w:val="28"/>
        </w:rPr>
      </w:pPr>
      <w:r w:rsidRPr="00017A49">
        <w:rPr>
          <w:sz w:val="28"/>
          <w:szCs w:val="28"/>
          <w:u w:val="single"/>
        </w:rPr>
        <w:t>Компле</w:t>
      </w:r>
      <w:proofErr w:type="gramStart"/>
      <w:r w:rsidRPr="00017A49">
        <w:rPr>
          <w:sz w:val="28"/>
          <w:szCs w:val="28"/>
          <w:u w:val="single"/>
        </w:rPr>
        <w:t>кс скл</w:t>
      </w:r>
      <w:proofErr w:type="gramEnd"/>
      <w:r w:rsidRPr="00017A49">
        <w:rPr>
          <w:sz w:val="28"/>
          <w:szCs w:val="28"/>
          <w:u w:val="single"/>
        </w:rPr>
        <w:t>адских операций</w:t>
      </w:r>
      <w:r w:rsidRPr="00017A49">
        <w:rPr>
          <w:sz w:val="28"/>
          <w:szCs w:val="28"/>
        </w:rPr>
        <w:t xml:space="preserve"> представляет собой следующую совокупность работ:</w:t>
      </w:r>
    </w:p>
    <w:p w:rsidR="007C321A" w:rsidRPr="00017A49" w:rsidRDefault="007C321A" w:rsidP="00335B8A">
      <w:pPr>
        <w:numPr>
          <w:ilvl w:val="0"/>
          <w:numId w:val="30"/>
        </w:numPr>
        <w:tabs>
          <w:tab w:val="clear" w:pos="360"/>
          <w:tab w:val="num" w:pos="993"/>
        </w:tabs>
        <w:autoSpaceDE w:val="0"/>
        <w:autoSpaceDN w:val="0"/>
        <w:ind w:left="0" w:firstLine="709"/>
        <w:jc w:val="both"/>
        <w:rPr>
          <w:sz w:val="28"/>
          <w:szCs w:val="28"/>
        </w:rPr>
      </w:pPr>
      <w:r w:rsidRPr="00017A49">
        <w:rPr>
          <w:sz w:val="28"/>
          <w:szCs w:val="28"/>
        </w:rPr>
        <w:t>разгрузка и приемка грузов;</w:t>
      </w:r>
    </w:p>
    <w:p w:rsidR="007C321A" w:rsidRPr="00017A49" w:rsidRDefault="007C321A" w:rsidP="00335B8A">
      <w:pPr>
        <w:numPr>
          <w:ilvl w:val="0"/>
          <w:numId w:val="30"/>
        </w:numPr>
        <w:tabs>
          <w:tab w:val="clear" w:pos="360"/>
          <w:tab w:val="num" w:pos="993"/>
        </w:tabs>
        <w:autoSpaceDE w:val="0"/>
        <w:autoSpaceDN w:val="0"/>
        <w:ind w:left="0" w:firstLine="709"/>
        <w:jc w:val="both"/>
        <w:rPr>
          <w:sz w:val="28"/>
          <w:szCs w:val="28"/>
        </w:rPr>
      </w:pPr>
      <w:r w:rsidRPr="00017A49">
        <w:rPr>
          <w:sz w:val="28"/>
          <w:szCs w:val="28"/>
        </w:rPr>
        <w:t>размещение на хранение (укладка товаров в стеллажи, штабели);</w:t>
      </w:r>
    </w:p>
    <w:p w:rsidR="007C321A" w:rsidRPr="00017A49" w:rsidRDefault="007C321A" w:rsidP="00335B8A">
      <w:pPr>
        <w:numPr>
          <w:ilvl w:val="0"/>
          <w:numId w:val="30"/>
        </w:numPr>
        <w:tabs>
          <w:tab w:val="clear" w:pos="360"/>
          <w:tab w:val="num" w:pos="993"/>
        </w:tabs>
        <w:autoSpaceDE w:val="0"/>
        <w:autoSpaceDN w:val="0"/>
        <w:ind w:left="0" w:firstLine="709"/>
        <w:jc w:val="both"/>
        <w:rPr>
          <w:sz w:val="28"/>
          <w:szCs w:val="28"/>
        </w:rPr>
      </w:pPr>
      <w:r w:rsidRPr="00017A49">
        <w:rPr>
          <w:sz w:val="28"/>
          <w:szCs w:val="28"/>
        </w:rPr>
        <w:t>комплектация и отгрузка товаров;</w:t>
      </w:r>
    </w:p>
    <w:p w:rsidR="007C321A" w:rsidRPr="00017A49" w:rsidRDefault="007C321A" w:rsidP="00335B8A">
      <w:pPr>
        <w:numPr>
          <w:ilvl w:val="0"/>
          <w:numId w:val="30"/>
        </w:numPr>
        <w:tabs>
          <w:tab w:val="clear" w:pos="360"/>
          <w:tab w:val="num" w:pos="993"/>
        </w:tabs>
        <w:autoSpaceDE w:val="0"/>
        <w:autoSpaceDN w:val="0"/>
        <w:ind w:left="0" w:firstLine="709"/>
        <w:jc w:val="both"/>
        <w:rPr>
          <w:sz w:val="28"/>
          <w:szCs w:val="28"/>
        </w:rPr>
      </w:pPr>
      <w:proofErr w:type="spellStart"/>
      <w:r w:rsidRPr="00017A49">
        <w:rPr>
          <w:sz w:val="28"/>
          <w:szCs w:val="28"/>
        </w:rPr>
        <w:t>внутрискладская</w:t>
      </w:r>
      <w:proofErr w:type="spellEnd"/>
      <w:r w:rsidRPr="00017A49">
        <w:rPr>
          <w:sz w:val="28"/>
          <w:szCs w:val="28"/>
        </w:rPr>
        <w:t xml:space="preserve"> транспортировка грузов.</w:t>
      </w:r>
    </w:p>
    <w:p w:rsidR="007C321A" w:rsidRPr="00017A49" w:rsidRDefault="007C321A" w:rsidP="007C321A">
      <w:pPr>
        <w:ind w:firstLine="709"/>
        <w:jc w:val="both"/>
        <w:rPr>
          <w:sz w:val="28"/>
          <w:szCs w:val="28"/>
        </w:rPr>
      </w:pPr>
      <w:r w:rsidRPr="00017A49">
        <w:rPr>
          <w:i/>
          <w:iCs/>
          <w:sz w:val="28"/>
          <w:szCs w:val="28"/>
          <w:u w:val="single"/>
        </w:rPr>
        <w:t>Разгрузка и приемка грузов</w:t>
      </w:r>
      <w:r w:rsidRPr="00017A49">
        <w:rPr>
          <w:sz w:val="28"/>
          <w:szCs w:val="28"/>
        </w:rPr>
        <w:t xml:space="preserve"> производится в соответствии с условиями поставки заключенного договора. Технология выполнения указанных работ на складе зависит от характера груза (штучный, сыпучий), от типа транспортного средства (трейлер, контейнер), а также от вида используемых средств механизации. В процессе приемки происходит сверка фактических параметров прибывшего груза с данными товарно-сопроводительных документов, оформление прибывшего груза через информационную систему и формирование складской грузовой единицы.</w:t>
      </w:r>
    </w:p>
    <w:p w:rsidR="007C321A" w:rsidRPr="00017A49" w:rsidRDefault="007C321A" w:rsidP="007C321A">
      <w:pPr>
        <w:ind w:firstLine="709"/>
        <w:jc w:val="both"/>
        <w:rPr>
          <w:sz w:val="28"/>
          <w:szCs w:val="28"/>
        </w:rPr>
      </w:pPr>
      <w:r w:rsidRPr="00017A49">
        <w:rPr>
          <w:sz w:val="28"/>
          <w:szCs w:val="28"/>
        </w:rPr>
        <w:t xml:space="preserve">На складе принятый по количеству и качеству груз перемещается в зону </w:t>
      </w:r>
      <w:r w:rsidRPr="00017A49">
        <w:rPr>
          <w:i/>
          <w:iCs/>
          <w:sz w:val="28"/>
          <w:szCs w:val="28"/>
          <w:u w:val="single"/>
        </w:rPr>
        <w:t>хранения</w:t>
      </w:r>
      <w:r w:rsidRPr="00017A49">
        <w:rPr>
          <w:i/>
          <w:iCs/>
          <w:sz w:val="28"/>
          <w:szCs w:val="28"/>
        </w:rPr>
        <w:t>.</w:t>
      </w:r>
      <w:r w:rsidRPr="00017A49">
        <w:rPr>
          <w:sz w:val="28"/>
          <w:szCs w:val="28"/>
        </w:rPr>
        <w:t xml:space="preserve"> Процесс хранения включает обеспечение соответствующих для этого условий и </w:t>
      </w:r>
      <w:proofErr w:type="gramStart"/>
      <w:r w:rsidRPr="00017A49">
        <w:rPr>
          <w:sz w:val="28"/>
          <w:szCs w:val="28"/>
        </w:rPr>
        <w:t>контроль за</w:t>
      </w:r>
      <w:proofErr w:type="gramEnd"/>
      <w:r w:rsidRPr="00017A49">
        <w:rPr>
          <w:sz w:val="28"/>
          <w:szCs w:val="28"/>
        </w:rPr>
        <w:t xml:space="preserve"> наличностью запасов на складе. Для упорядоченного хранения груза и экономичного его размещения используют систему адресного хранения по принципу твердого (фиксированного) или свободного (груз размещается на любом свободном месте) выбора места складирования.</w:t>
      </w:r>
    </w:p>
    <w:p w:rsidR="007C321A" w:rsidRPr="00017A49" w:rsidRDefault="007C321A" w:rsidP="007C321A">
      <w:pPr>
        <w:ind w:firstLine="709"/>
        <w:jc w:val="both"/>
        <w:rPr>
          <w:sz w:val="28"/>
          <w:szCs w:val="28"/>
        </w:rPr>
      </w:pPr>
      <w:r w:rsidRPr="00017A49">
        <w:rPr>
          <w:i/>
          <w:sz w:val="28"/>
          <w:szCs w:val="28"/>
          <w:u w:val="single"/>
        </w:rPr>
        <w:t xml:space="preserve">Процесс </w:t>
      </w:r>
      <w:r w:rsidRPr="00017A49">
        <w:rPr>
          <w:i/>
          <w:iCs/>
          <w:sz w:val="28"/>
          <w:szCs w:val="28"/>
          <w:u w:val="single"/>
        </w:rPr>
        <w:t>комплектации</w:t>
      </w:r>
      <w:r w:rsidRPr="00017A49">
        <w:rPr>
          <w:sz w:val="28"/>
          <w:szCs w:val="28"/>
        </w:rPr>
        <w:t xml:space="preserve"> сводится к подготовке товаров в соответствии с заказами потребителей и включает отбор товара по заказу клиента, подготовку товара к отправке (укладывание в тару), объединение отдельных заказов в партию отправки и оформление транспортных накладных, отгрузку грузов в транспортные средства.</w:t>
      </w:r>
    </w:p>
    <w:p w:rsidR="007C321A" w:rsidRPr="00017A49" w:rsidRDefault="007C321A" w:rsidP="007C321A">
      <w:pPr>
        <w:ind w:firstLine="709"/>
        <w:jc w:val="both"/>
        <w:rPr>
          <w:sz w:val="28"/>
          <w:szCs w:val="28"/>
        </w:rPr>
      </w:pPr>
      <w:proofErr w:type="spellStart"/>
      <w:r w:rsidRPr="00017A49">
        <w:rPr>
          <w:i/>
          <w:iCs/>
          <w:sz w:val="28"/>
          <w:szCs w:val="28"/>
          <w:u w:val="single"/>
        </w:rPr>
        <w:t>Внутрискладская</w:t>
      </w:r>
      <w:proofErr w:type="spellEnd"/>
      <w:r w:rsidRPr="00017A49">
        <w:rPr>
          <w:i/>
          <w:iCs/>
          <w:sz w:val="28"/>
          <w:szCs w:val="28"/>
          <w:u w:val="single"/>
        </w:rPr>
        <w:t xml:space="preserve"> транспортировка</w:t>
      </w:r>
      <w:r w:rsidRPr="00017A49">
        <w:rPr>
          <w:sz w:val="28"/>
          <w:szCs w:val="28"/>
        </w:rPr>
        <w:t xml:space="preserve"> предполагает перемещение грузов между различными зонами склада: с разгрузочной площадки в зону приемки, оттуда в зону хранения, комплектации и на погрузочную рампу. Транспортировка грузов внутри склада должна осуществляться по сквозным прямоточным маршрутам. Это позволяет избежать повторного возвращения в любую из складских зон и неэффективного выполнения операций. Число перевалок (с одного вида оборудования на другое) должно быть минимальным.</w:t>
      </w:r>
    </w:p>
    <w:p w:rsidR="00017A49" w:rsidRDefault="00017A49" w:rsidP="007C321A">
      <w:pPr>
        <w:ind w:firstLine="709"/>
        <w:jc w:val="both"/>
      </w:pPr>
    </w:p>
    <w:p w:rsidR="00017A49" w:rsidRPr="00017A49" w:rsidRDefault="00017A49" w:rsidP="00017A49">
      <w:pPr>
        <w:pStyle w:val="5"/>
        <w:rPr>
          <w:sz w:val="28"/>
          <w:szCs w:val="28"/>
        </w:rPr>
      </w:pPr>
      <w:r w:rsidRPr="00017A49">
        <w:rPr>
          <w:sz w:val="28"/>
          <w:szCs w:val="28"/>
        </w:rPr>
        <w:t>7.3.2. Разгрузка и приемка грузов</w:t>
      </w:r>
      <w:r>
        <w:rPr>
          <w:sz w:val="28"/>
          <w:szCs w:val="28"/>
        </w:rPr>
        <w:t>.</w:t>
      </w:r>
    </w:p>
    <w:p w:rsidR="00017A49" w:rsidRPr="00017A49" w:rsidRDefault="00017A49" w:rsidP="00017A49">
      <w:pPr>
        <w:ind w:firstLine="709"/>
        <w:jc w:val="both"/>
        <w:rPr>
          <w:i/>
          <w:iCs/>
          <w:sz w:val="28"/>
          <w:szCs w:val="28"/>
          <w:u w:val="single"/>
        </w:rPr>
      </w:pPr>
      <w:r w:rsidRPr="00017A49">
        <w:rPr>
          <w:i/>
          <w:iCs/>
          <w:sz w:val="28"/>
          <w:szCs w:val="28"/>
          <w:u w:val="single"/>
        </w:rPr>
        <w:t>Разгрузка и приемка грузов включает в себя выполнение следующих видов операций:</w:t>
      </w:r>
    </w:p>
    <w:p w:rsidR="008E4FBF" w:rsidRPr="00017A49" w:rsidRDefault="008E4FBF" w:rsidP="00335B8A">
      <w:pPr>
        <w:numPr>
          <w:ilvl w:val="0"/>
          <w:numId w:val="30"/>
        </w:numPr>
        <w:tabs>
          <w:tab w:val="clear" w:pos="360"/>
          <w:tab w:val="num" w:pos="993"/>
        </w:tabs>
        <w:autoSpaceDE w:val="0"/>
        <w:autoSpaceDN w:val="0"/>
        <w:ind w:left="0" w:firstLine="709"/>
        <w:jc w:val="both"/>
        <w:rPr>
          <w:sz w:val="28"/>
          <w:szCs w:val="28"/>
        </w:rPr>
      </w:pPr>
      <w:r w:rsidRPr="00017A49">
        <w:rPr>
          <w:sz w:val="28"/>
          <w:szCs w:val="28"/>
        </w:rPr>
        <w:t>планирование приемки;</w:t>
      </w:r>
    </w:p>
    <w:p w:rsidR="008E4FBF" w:rsidRPr="00017A49" w:rsidRDefault="008E4FBF" w:rsidP="00335B8A">
      <w:pPr>
        <w:numPr>
          <w:ilvl w:val="0"/>
          <w:numId w:val="30"/>
        </w:numPr>
        <w:tabs>
          <w:tab w:val="clear" w:pos="360"/>
          <w:tab w:val="num" w:pos="993"/>
        </w:tabs>
        <w:autoSpaceDE w:val="0"/>
        <w:autoSpaceDN w:val="0"/>
        <w:ind w:left="0" w:firstLine="709"/>
        <w:jc w:val="both"/>
        <w:rPr>
          <w:sz w:val="28"/>
          <w:szCs w:val="28"/>
        </w:rPr>
      </w:pPr>
      <w:r w:rsidRPr="00017A49">
        <w:rPr>
          <w:sz w:val="28"/>
          <w:szCs w:val="28"/>
        </w:rPr>
        <w:t>разгрузка;</w:t>
      </w:r>
    </w:p>
    <w:p w:rsidR="008E4FBF" w:rsidRPr="00017A49" w:rsidRDefault="008E4FBF" w:rsidP="00335B8A">
      <w:pPr>
        <w:numPr>
          <w:ilvl w:val="0"/>
          <w:numId w:val="30"/>
        </w:numPr>
        <w:tabs>
          <w:tab w:val="clear" w:pos="360"/>
          <w:tab w:val="num" w:pos="993"/>
        </w:tabs>
        <w:autoSpaceDE w:val="0"/>
        <w:autoSpaceDN w:val="0"/>
        <w:ind w:left="0" w:firstLine="709"/>
        <w:jc w:val="both"/>
        <w:rPr>
          <w:sz w:val="28"/>
          <w:szCs w:val="28"/>
        </w:rPr>
      </w:pPr>
      <w:r w:rsidRPr="00017A49">
        <w:rPr>
          <w:sz w:val="28"/>
          <w:szCs w:val="28"/>
        </w:rPr>
        <w:t>идентификация и маркировка;</w:t>
      </w:r>
    </w:p>
    <w:p w:rsidR="008E4FBF" w:rsidRPr="00017A49" w:rsidRDefault="008E4FBF" w:rsidP="00335B8A">
      <w:pPr>
        <w:numPr>
          <w:ilvl w:val="0"/>
          <w:numId w:val="30"/>
        </w:numPr>
        <w:tabs>
          <w:tab w:val="clear" w:pos="360"/>
          <w:tab w:val="num" w:pos="993"/>
        </w:tabs>
        <w:autoSpaceDE w:val="0"/>
        <w:autoSpaceDN w:val="0"/>
        <w:ind w:left="0" w:firstLine="709"/>
        <w:jc w:val="both"/>
        <w:rPr>
          <w:sz w:val="28"/>
          <w:szCs w:val="28"/>
        </w:rPr>
      </w:pPr>
      <w:r w:rsidRPr="00017A49">
        <w:rPr>
          <w:sz w:val="28"/>
          <w:szCs w:val="28"/>
        </w:rPr>
        <w:t>пересчет товара;</w:t>
      </w:r>
    </w:p>
    <w:p w:rsidR="008E4FBF" w:rsidRDefault="008E4FBF" w:rsidP="00335B8A">
      <w:pPr>
        <w:numPr>
          <w:ilvl w:val="0"/>
          <w:numId w:val="30"/>
        </w:numPr>
        <w:tabs>
          <w:tab w:val="clear" w:pos="360"/>
          <w:tab w:val="num" w:pos="993"/>
        </w:tabs>
        <w:autoSpaceDE w:val="0"/>
        <w:autoSpaceDN w:val="0"/>
        <w:ind w:left="0" w:firstLine="709"/>
        <w:jc w:val="both"/>
        <w:rPr>
          <w:sz w:val="28"/>
          <w:szCs w:val="28"/>
        </w:rPr>
      </w:pPr>
      <w:r w:rsidRPr="00017A49">
        <w:rPr>
          <w:sz w:val="28"/>
          <w:szCs w:val="28"/>
        </w:rPr>
        <w:t>контроль планируемого и фактически принятого количества.</w:t>
      </w:r>
    </w:p>
    <w:p w:rsidR="00017A49" w:rsidRDefault="00017A49" w:rsidP="00017A49">
      <w:pPr>
        <w:autoSpaceDE w:val="0"/>
        <w:autoSpaceDN w:val="0"/>
        <w:ind w:left="709"/>
        <w:jc w:val="both"/>
        <w:rPr>
          <w:sz w:val="28"/>
          <w:szCs w:val="28"/>
        </w:rPr>
      </w:pPr>
    </w:p>
    <w:p w:rsidR="00017A49" w:rsidRPr="00017A49" w:rsidRDefault="00017A49" w:rsidP="00017A49">
      <w:pPr>
        <w:pStyle w:val="5"/>
        <w:rPr>
          <w:sz w:val="28"/>
          <w:szCs w:val="28"/>
        </w:rPr>
      </w:pPr>
      <w:r w:rsidRPr="00017A49">
        <w:rPr>
          <w:sz w:val="28"/>
          <w:szCs w:val="28"/>
        </w:rPr>
        <w:lastRenderedPageBreak/>
        <w:t>7.3.2.</w:t>
      </w:r>
      <w:r>
        <w:rPr>
          <w:sz w:val="28"/>
          <w:szCs w:val="28"/>
        </w:rPr>
        <w:t xml:space="preserve"> Размещение на хранение.</w:t>
      </w:r>
    </w:p>
    <w:p w:rsidR="00017A49" w:rsidRPr="00017A49" w:rsidRDefault="00017A49" w:rsidP="00017A49">
      <w:pPr>
        <w:ind w:firstLine="709"/>
        <w:jc w:val="both"/>
        <w:rPr>
          <w:i/>
          <w:iCs/>
          <w:sz w:val="28"/>
          <w:szCs w:val="28"/>
          <w:u w:val="single"/>
        </w:rPr>
      </w:pPr>
      <w:r w:rsidRPr="00017A49">
        <w:rPr>
          <w:i/>
          <w:iCs/>
          <w:sz w:val="28"/>
          <w:szCs w:val="28"/>
          <w:u w:val="single"/>
        </w:rPr>
        <w:t>Размещение на хранение</w:t>
      </w:r>
      <w:r w:rsidR="001356C2">
        <w:rPr>
          <w:i/>
          <w:iCs/>
          <w:sz w:val="28"/>
          <w:szCs w:val="28"/>
          <w:u w:val="single"/>
        </w:rPr>
        <w:t xml:space="preserve"> </w:t>
      </w:r>
      <w:r w:rsidR="001356C2" w:rsidRPr="00017A49">
        <w:rPr>
          <w:i/>
          <w:iCs/>
          <w:sz w:val="28"/>
          <w:szCs w:val="28"/>
          <w:u w:val="single"/>
        </w:rPr>
        <w:t>включает в себя выполнение следующих видов операций:</w:t>
      </w:r>
    </w:p>
    <w:p w:rsidR="008E4FBF" w:rsidRPr="00017A49" w:rsidRDefault="008E4FBF" w:rsidP="00335B8A">
      <w:pPr>
        <w:numPr>
          <w:ilvl w:val="0"/>
          <w:numId w:val="30"/>
        </w:numPr>
        <w:tabs>
          <w:tab w:val="clear" w:pos="360"/>
          <w:tab w:val="num" w:pos="993"/>
        </w:tabs>
        <w:autoSpaceDE w:val="0"/>
        <w:autoSpaceDN w:val="0"/>
        <w:ind w:left="0" w:firstLine="709"/>
        <w:jc w:val="both"/>
        <w:rPr>
          <w:sz w:val="28"/>
          <w:szCs w:val="28"/>
        </w:rPr>
      </w:pPr>
      <w:r w:rsidRPr="00017A49">
        <w:rPr>
          <w:sz w:val="28"/>
          <w:szCs w:val="28"/>
        </w:rPr>
        <w:t>выбор способа хранения (в поддонах, штабелях, стеллажах и т.п.);</w:t>
      </w:r>
    </w:p>
    <w:p w:rsidR="008E4FBF" w:rsidRPr="00017A49" w:rsidRDefault="008E4FBF" w:rsidP="00335B8A">
      <w:pPr>
        <w:numPr>
          <w:ilvl w:val="0"/>
          <w:numId w:val="30"/>
        </w:numPr>
        <w:tabs>
          <w:tab w:val="clear" w:pos="360"/>
          <w:tab w:val="num" w:pos="993"/>
        </w:tabs>
        <w:autoSpaceDE w:val="0"/>
        <w:autoSpaceDN w:val="0"/>
        <w:ind w:left="0" w:firstLine="709"/>
        <w:jc w:val="both"/>
        <w:rPr>
          <w:sz w:val="28"/>
          <w:szCs w:val="28"/>
        </w:rPr>
      </w:pPr>
      <w:r w:rsidRPr="00017A49">
        <w:rPr>
          <w:sz w:val="28"/>
          <w:szCs w:val="28"/>
        </w:rPr>
        <w:t>выбор места хранения (адресное и произвольное хранение);</w:t>
      </w:r>
    </w:p>
    <w:p w:rsidR="008E4FBF" w:rsidRPr="00017A49" w:rsidRDefault="008E4FBF" w:rsidP="00335B8A">
      <w:pPr>
        <w:numPr>
          <w:ilvl w:val="0"/>
          <w:numId w:val="30"/>
        </w:numPr>
        <w:tabs>
          <w:tab w:val="clear" w:pos="360"/>
          <w:tab w:val="num" w:pos="993"/>
        </w:tabs>
        <w:autoSpaceDE w:val="0"/>
        <w:autoSpaceDN w:val="0"/>
        <w:ind w:left="0" w:firstLine="709"/>
        <w:jc w:val="both"/>
        <w:rPr>
          <w:sz w:val="28"/>
          <w:szCs w:val="28"/>
        </w:rPr>
      </w:pPr>
      <w:r w:rsidRPr="00017A49">
        <w:rPr>
          <w:sz w:val="28"/>
          <w:szCs w:val="28"/>
        </w:rPr>
        <w:t>транспортировка в зону хранения;</w:t>
      </w:r>
    </w:p>
    <w:p w:rsidR="008E4FBF" w:rsidRPr="00017A49" w:rsidRDefault="008E4FBF" w:rsidP="00335B8A">
      <w:pPr>
        <w:numPr>
          <w:ilvl w:val="0"/>
          <w:numId w:val="30"/>
        </w:numPr>
        <w:tabs>
          <w:tab w:val="clear" w:pos="360"/>
          <w:tab w:val="num" w:pos="993"/>
        </w:tabs>
        <w:autoSpaceDE w:val="0"/>
        <w:autoSpaceDN w:val="0"/>
        <w:ind w:left="0" w:firstLine="709"/>
        <w:jc w:val="both"/>
        <w:rPr>
          <w:sz w:val="28"/>
          <w:szCs w:val="28"/>
        </w:rPr>
      </w:pPr>
      <w:r w:rsidRPr="00017A49">
        <w:rPr>
          <w:sz w:val="28"/>
          <w:szCs w:val="28"/>
        </w:rPr>
        <w:t>размещение товара в устройствах для хранения</w:t>
      </w:r>
    </w:p>
    <w:p w:rsidR="00017A49" w:rsidRDefault="00017A49" w:rsidP="00017A49">
      <w:pPr>
        <w:autoSpaceDE w:val="0"/>
        <w:autoSpaceDN w:val="0"/>
        <w:ind w:left="709"/>
        <w:jc w:val="both"/>
        <w:rPr>
          <w:sz w:val="28"/>
          <w:szCs w:val="28"/>
        </w:rPr>
      </w:pPr>
    </w:p>
    <w:p w:rsidR="001356C2" w:rsidRPr="001356C2" w:rsidRDefault="001356C2" w:rsidP="001356C2">
      <w:pPr>
        <w:autoSpaceDE w:val="0"/>
        <w:autoSpaceDN w:val="0"/>
        <w:ind w:left="709"/>
        <w:jc w:val="both"/>
        <w:rPr>
          <w:sz w:val="28"/>
          <w:szCs w:val="28"/>
          <w:u w:val="single"/>
        </w:rPr>
      </w:pPr>
      <w:r w:rsidRPr="001356C2">
        <w:rPr>
          <w:sz w:val="28"/>
          <w:szCs w:val="28"/>
          <w:u w:val="single"/>
        </w:rPr>
        <w:t>Выбор вида и параметров грузовой единицы</w:t>
      </w:r>
    </w:p>
    <w:p w:rsidR="001356C2" w:rsidRPr="001356C2" w:rsidRDefault="001356C2" w:rsidP="001356C2">
      <w:pPr>
        <w:autoSpaceDE w:val="0"/>
        <w:autoSpaceDN w:val="0"/>
        <w:ind w:firstLine="709"/>
        <w:jc w:val="both"/>
        <w:rPr>
          <w:iCs/>
          <w:sz w:val="28"/>
          <w:szCs w:val="28"/>
        </w:rPr>
      </w:pPr>
      <w:r w:rsidRPr="001356C2">
        <w:rPr>
          <w:i/>
          <w:iCs/>
          <w:sz w:val="28"/>
          <w:szCs w:val="28"/>
        </w:rPr>
        <w:t>Грузовая единица</w:t>
      </w:r>
      <w:r w:rsidRPr="001356C2">
        <w:rPr>
          <w:iCs/>
          <w:sz w:val="28"/>
          <w:szCs w:val="28"/>
        </w:rPr>
        <w:t xml:space="preserve"> – определенное минимальное количество груза, с которым на складе осуществляются логистические операции. Грузовая единица является связующим звеном между складом и транспортом.</w:t>
      </w:r>
    </w:p>
    <w:p w:rsidR="001356C2" w:rsidRPr="001356C2" w:rsidRDefault="001356C2" w:rsidP="001356C2">
      <w:pPr>
        <w:autoSpaceDE w:val="0"/>
        <w:autoSpaceDN w:val="0"/>
        <w:ind w:firstLine="709"/>
        <w:jc w:val="both"/>
        <w:rPr>
          <w:sz w:val="28"/>
          <w:szCs w:val="28"/>
        </w:rPr>
      </w:pPr>
      <w:r w:rsidRPr="001356C2">
        <w:rPr>
          <w:sz w:val="28"/>
          <w:szCs w:val="28"/>
        </w:rPr>
        <w:t>Поддон (он же паллета) — плоская транспортная структура, сделанная из дерева или пластмассы (и в некоторых случаях из металла), предназначен для перемещения разнообразных товаров удобным способом, будучи снятым любым передвижным грузоподъемным устройством.</w:t>
      </w:r>
    </w:p>
    <w:p w:rsidR="001356C2" w:rsidRPr="001356C2" w:rsidRDefault="001356C2" w:rsidP="001356C2">
      <w:pPr>
        <w:autoSpaceDE w:val="0"/>
        <w:autoSpaceDN w:val="0"/>
        <w:ind w:firstLine="709"/>
        <w:jc w:val="both"/>
        <w:rPr>
          <w:sz w:val="28"/>
          <w:szCs w:val="28"/>
        </w:rPr>
      </w:pPr>
      <w:r w:rsidRPr="001356C2">
        <w:rPr>
          <w:sz w:val="28"/>
          <w:szCs w:val="28"/>
        </w:rPr>
        <w:t>Самый общий поддон по стандартам ISO имеет размеры 100*120*12 см (немного меньше чем 40*48*5 дюймов). Пустой поддон весит 15−21 килограмм.</w:t>
      </w:r>
    </w:p>
    <w:p w:rsidR="001356C2" w:rsidRPr="001356C2" w:rsidRDefault="001356C2" w:rsidP="001356C2">
      <w:pPr>
        <w:autoSpaceDE w:val="0"/>
        <w:autoSpaceDN w:val="0"/>
        <w:ind w:firstLine="709"/>
        <w:jc w:val="both"/>
        <w:rPr>
          <w:sz w:val="28"/>
          <w:szCs w:val="28"/>
        </w:rPr>
      </w:pPr>
      <w:r w:rsidRPr="001356C2">
        <w:rPr>
          <w:sz w:val="28"/>
          <w:szCs w:val="28"/>
        </w:rPr>
        <w:t>В Европе обычно используется стандартный поддон EUR, который имеет размеры 80*120*12 см.</w:t>
      </w:r>
    </w:p>
    <w:p w:rsidR="001356C2" w:rsidRPr="00017A49" w:rsidRDefault="001356C2" w:rsidP="001356C2">
      <w:pPr>
        <w:autoSpaceDE w:val="0"/>
        <w:autoSpaceDN w:val="0"/>
        <w:ind w:left="709"/>
        <w:jc w:val="center"/>
        <w:rPr>
          <w:sz w:val="28"/>
          <w:szCs w:val="28"/>
        </w:rPr>
      </w:pPr>
      <w:r w:rsidRPr="001356C2">
        <w:rPr>
          <w:noProof/>
          <w:sz w:val="28"/>
          <w:szCs w:val="28"/>
        </w:rPr>
        <w:drawing>
          <wp:inline distT="0" distB="0" distL="0" distR="0" wp14:anchorId="14080655" wp14:editId="12E7BA15">
            <wp:extent cx="4714875" cy="3330575"/>
            <wp:effectExtent l="0" t="0" r="9525" b="3175"/>
            <wp:docPr id="18435"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435" name="Picture 2"/>
                    <pic:cNvPicPr>
                      <a:picLocks noGrp="1"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14875" cy="3330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017A49" w:rsidRDefault="00017A49" w:rsidP="00017A49"/>
    <w:p w:rsidR="001356C2" w:rsidRDefault="001356C2" w:rsidP="001356C2">
      <w:pPr>
        <w:jc w:val="center"/>
        <w:rPr>
          <w:sz w:val="28"/>
          <w:szCs w:val="28"/>
        </w:rPr>
      </w:pPr>
      <w:r w:rsidRPr="001356C2">
        <w:rPr>
          <w:sz w:val="28"/>
          <w:szCs w:val="28"/>
        </w:rPr>
        <w:t>Рис. 7.1. Стандартный деревянный поддон</w:t>
      </w:r>
    </w:p>
    <w:p w:rsidR="001356C2" w:rsidRDefault="001356C2" w:rsidP="001356C2">
      <w:pPr>
        <w:jc w:val="center"/>
        <w:rPr>
          <w:sz w:val="28"/>
          <w:szCs w:val="28"/>
        </w:rPr>
      </w:pPr>
    </w:p>
    <w:p w:rsidR="001356C2" w:rsidRDefault="001356C2" w:rsidP="001356C2">
      <w:pPr>
        <w:jc w:val="center"/>
        <w:rPr>
          <w:sz w:val="28"/>
          <w:szCs w:val="28"/>
        </w:rPr>
      </w:pPr>
      <w:r w:rsidRPr="001356C2">
        <w:rPr>
          <w:noProof/>
          <w:sz w:val="28"/>
          <w:szCs w:val="28"/>
        </w:rPr>
        <w:lastRenderedPageBreak/>
        <w:drawing>
          <wp:inline distT="0" distB="0" distL="0" distR="0" wp14:anchorId="5EDA6AE1" wp14:editId="7C431CDD">
            <wp:extent cx="4667250" cy="2817813"/>
            <wp:effectExtent l="0" t="0" r="0" b="1905"/>
            <wp:docPr id="184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67250" cy="28178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1356C2" w:rsidRDefault="001356C2" w:rsidP="001356C2">
      <w:pPr>
        <w:jc w:val="center"/>
        <w:rPr>
          <w:sz w:val="28"/>
          <w:szCs w:val="28"/>
        </w:rPr>
      </w:pPr>
    </w:p>
    <w:p w:rsidR="001356C2" w:rsidRPr="001356C2" w:rsidRDefault="001356C2" w:rsidP="001356C2">
      <w:pPr>
        <w:jc w:val="center"/>
        <w:rPr>
          <w:sz w:val="28"/>
          <w:szCs w:val="28"/>
        </w:rPr>
      </w:pPr>
      <w:r>
        <w:rPr>
          <w:sz w:val="28"/>
          <w:szCs w:val="28"/>
        </w:rPr>
        <w:t xml:space="preserve">Рис. 7.2. </w:t>
      </w:r>
      <w:r w:rsidRPr="001356C2">
        <w:rPr>
          <w:sz w:val="28"/>
          <w:szCs w:val="28"/>
        </w:rPr>
        <w:t>Пластиковый поддон (может быть взят с 4-х сторон)</w:t>
      </w:r>
    </w:p>
    <w:p w:rsidR="001356C2" w:rsidRPr="001356C2" w:rsidRDefault="001356C2" w:rsidP="001356C2">
      <w:pPr>
        <w:jc w:val="center"/>
        <w:rPr>
          <w:sz w:val="28"/>
          <w:szCs w:val="28"/>
        </w:rPr>
      </w:pPr>
    </w:p>
    <w:p w:rsidR="001356C2" w:rsidRDefault="001356C2" w:rsidP="001356C2">
      <w:pPr>
        <w:autoSpaceDE w:val="0"/>
        <w:autoSpaceDN w:val="0"/>
        <w:ind w:firstLine="709"/>
        <w:jc w:val="both"/>
        <w:rPr>
          <w:sz w:val="28"/>
          <w:szCs w:val="28"/>
        </w:rPr>
      </w:pPr>
      <w:r w:rsidRPr="001356C2">
        <w:rPr>
          <w:sz w:val="28"/>
          <w:szCs w:val="28"/>
        </w:rPr>
        <w:t>Стеллаж — устройство для хранения предметов и материалов, состоящее из многоярусных настилов, укрепленных на стойках. Современные стеллажи ориентированы для минимизации занимаемой площади и оптимизации доступа к хранимым предметам и материалам.</w:t>
      </w:r>
    </w:p>
    <w:p w:rsidR="001356C2" w:rsidRPr="001356C2" w:rsidRDefault="001356C2" w:rsidP="001356C2">
      <w:pPr>
        <w:autoSpaceDE w:val="0"/>
        <w:autoSpaceDN w:val="0"/>
        <w:ind w:firstLine="709"/>
        <w:jc w:val="both"/>
        <w:rPr>
          <w:sz w:val="28"/>
          <w:szCs w:val="28"/>
        </w:rPr>
      </w:pPr>
    </w:p>
    <w:p w:rsidR="001356C2" w:rsidRDefault="001356C2" w:rsidP="001356C2">
      <w:pPr>
        <w:autoSpaceDE w:val="0"/>
        <w:autoSpaceDN w:val="0"/>
        <w:ind w:firstLine="709"/>
        <w:jc w:val="both"/>
        <w:rPr>
          <w:sz w:val="28"/>
          <w:szCs w:val="28"/>
        </w:rPr>
      </w:pPr>
      <w:r w:rsidRPr="001356C2">
        <w:rPr>
          <w:noProof/>
          <w:sz w:val="28"/>
          <w:szCs w:val="28"/>
        </w:rPr>
        <w:drawing>
          <wp:inline distT="0" distB="0" distL="0" distR="0" wp14:anchorId="35B75667" wp14:editId="557A7AAB">
            <wp:extent cx="5572125" cy="4171950"/>
            <wp:effectExtent l="0" t="0" r="9525" b="0"/>
            <wp:docPr id="204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72125" cy="4171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1356C2" w:rsidRDefault="001356C2" w:rsidP="001356C2">
      <w:pPr>
        <w:autoSpaceDE w:val="0"/>
        <w:autoSpaceDN w:val="0"/>
        <w:ind w:firstLine="709"/>
        <w:jc w:val="both"/>
        <w:rPr>
          <w:sz w:val="28"/>
          <w:szCs w:val="28"/>
        </w:rPr>
      </w:pPr>
    </w:p>
    <w:p w:rsidR="001356C2" w:rsidRDefault="001356C2" w:rsidP="001356C2">
      <w:pPr>
        <w:jc w:val="center"/>
        <w:rPr>
          <w:sz w:val="28"/>
          <w:szCs w:val="28"/>
        </w:rPr>
      </w:pPr>
      <w:r>
        <w:rPr>
          <w:sz w:val="28"/>
          <w:szCs w:val="28"/>
        </w:rPr>
        <w:t>Рис. 7.3. Обычный стеллаж</w:t>
      </w:r>
    </w:p>
    <w:p w:rsidR="001356C2" w:rsidRDefault="001356C2" w:rsidP="001356C2">
      <w:pPr>
        <w:jc w:val="center"/>
        <w:rPr>
          <w:sz w:val="28"/>
          <w:szCs w:val="28"/>
        </w:rPr>
      </w:pPr>
    </w:p>
    <w:p w:rsidR="001356C2" w:rsidRDefault="001356C2" w:rsidP="001356C2">
      <w:pPr>
        <w:jc w:val="center"/>
        <w:rPr>
          <w:sz w:val="28"/>
          <w:szCs w:val="28"/>
        </w:rPr>
      </w:pPr>
      <w:r w:rsidRPr="001356C2">
        <w:rPr>
          <w:noProof/>
          <w:sz w:val="28"/>
          <w:szCs w:val="28"/>
        </w:rPr>
        <w:lastRenderedPageBreak/>
        <w:drawing>
          <wp:inline distT="0" distB="0" distL="0" distR="0" wp14:anchorId="56C0D660" wp14:editId="3EECFC10">
            <wp:extent cx="6152515" cy="4213860"/>
            <wp:effectExtent l="0" t="0" r="635" b="0"/>
            <wp:docPr id="215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8"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52515" cy="4213860"/>
                    </a:xfrm>
                    <a:prstGeom prst="rect">
                      <a:avLst/>
                    </a:prstGeom>
                    <a:noFill/>
                    <a:ln>
                      <a:noFill/>
                    </a:ln>
                    <a:extLst/>
                  </pic:spPr>
                </pic:pic>
              </a:graphicData>
            </a:graphic>
          </wp:inline>
        </w:drawing>
      </w:r>
    </w:p>
    <w:p w:rsidR="001356C2" w:rsidRDefault="001356C2" w:rsidP="001356C2">
      <w:pPr>
        <w:jc w:val="center"/>
        <w:rPr>
          <w:sz w:val="28"/>
          <w:szCs w:val="28"/>
        </w:rPr>
      </w:pPr>
    </w:p>
    <w:p w:rsidR="001356C2" w:rsidRDefault="001356C2" w:rsidP="001356C2">
      <w:pPr>
        <w:jc w:val="center"/>
        <w:rPr>
          <w:sz w:val="28"/>
          <w:szCs w:val="28"/>
        </w:rPr>
      </w:pPr>
      <w:r>
        <w:rPr>
          <w:sz w:val="28"/>
          <w:szCs w:val="28"/>
        </w:rPr>
        <w:t>Рис. 7.4. Набивной стеллаж</w:t>
      </w:r>
    </w:p>
    <w:p w:rsidR="001356C2" w:rsidRDefault="001356C2" w:rsidP="001356C2">
      <w:pPr>
        <w:jc w:val="center"/>
        <w:rPr>
          <w:sz w:val="28"/>
          <w:szCs w:val="28"/>
        </w:rPr>
      </w:pPr>
    </w:p>
    <w:p w:rsidR="001356C2" w:rsidRDefault="001356C2" w:rsidP="001356C2">
      <w:pPr>
        <w:jc w:val="center"/>
        <w:rPr>
          <w:sz w:val="28"/>
          <w:szCs w:val="28"/>
        </w:rPr>
      </w:pPr>
      <w:r w:rsidRPr="001356C2">
        <w:rPr>
          <w:noProof/>
          <w:sz w:val="28"/>
          <w:szCs w:val="28"/>
        </w:rPr>
        <w:drawing>
          <wp:inline distT="0" distB="0" distL="0" distR="0" wp14:anchorId="248ECDD4" wp14:editId="157AF398">
            <wp:extent cx="3810000" cy="3838575"/>
            <wp:effectExtent l="0" t="0" r="0" b="9525"/>
            <wp:docPr id="225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2"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10000" cy="3838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1356C2" w:rsidRDefault="001356C2" w:rsidP="001356C2">
      <w:pPr>
        <w:jc w:val="center"/>
        <w:rPr>
          <w:sz w:val="28"/>
          <w:szCs w:val="28"/>
        </w:rPr>
      </w:pPr>
    </w:p>
    <w:p w:rsidR="001356C2" w:rsidRDefault="001356C2" w:rsidP="001356C2">
      <w:pPr>
        <w:jc w:val="center"/>
        <w:rPr>
          <w:sz w:val="28"/>
          <w:szCs w:val="28"/>
        </w:rPr>
      </w:pPr>
      <w:r>
        <w:rPr>
          <w:sz w:val="28"/>
          <w:szCs w:val="28"/>
        </w:rPr>
        <w:t>Рис. 7.5. Гравитационный стеллаж</w:t>
      </w:r>
    </w:p>
    <w:p w:rsidR="001356C2" w:rsidRDefault="001356C2" w:rsidP="001356C2">
      <w:pPr>
        <w:jc w:val="center"/>
        <w:rPr>
          <w:sz w:val="28"/>
          <w:szCs w:val="28"/>
        </w:rPr>
      </w:pPr>
    </w:p>
    <w:p w:rsidR="001356C2" w:rsidRDefault="001356C2" w:rsidP="001356C2">
      <w:pPr>
        <w:jc w:val="center"/>
        <w:rPr>
          <w:sz w:val="28"/>
          <w:szCs w:val="28"/>
        </w:rPr>
      </w:pPr>
      <w:r w:rsidRPr="001356C2">
        <w:rPr>
          <w:noProof/>
          <w:sz w:val="28"/>
          <w:szCs w:val="28"/>
        </w:rPr>
        <w:lastRenderedPageBreak/>
        <w:drawing>
          <wp:inline distT="0" distB="0" distL="0" distR="0" wp14:anchorId="28DFBCD3" wp14:editId="2A5BC3BE">
            <wp:extent cx="4476750" cy="3571875"/>
            <wp:effectExtent l="0" t="0" r="0" b="9525"/>
            <wp:docPr id="235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6"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476750" cy="3571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1356C2" w:rsidRDefault="001356C2" w:rsidP="001356C2">
      <w:pPr>
        <w:jc w:val="center"/>
        <w:rPr>
          <w:sz w:val="28"/>
          <w:szCs w:val="28"/>
        </w:rPr>
      </w:pPr>
      <w:r>
        <w:rPr>
          <w:sz w:val="28"/>
          <w:szCs w:val="28"/>
        </w:rPr>
        <w:t>Рис. 7.6. Погрузчик (Амкодор-451)</w:t>
      </w:r>
    </w:p>
    <w:p w:rsidR="001356C2" w:rsidRDefault="001356C2" w:rsidP="001356C2">
      <w:pPr>
        <w:jc w:val="center"/>
        <w:rPr>
          <w:sz w:val="28"/>
          <w:szCs w:val="28"/>
        </w:rPr>
      </w:pPr>
    </w:p>
    <w:p w:rsidR="001356C2" w:rsidRDefault="001356C2" w:rsidP="001356C2">
      <w:pPr>
        <w:jc w:val="center"/>
        <w:rPr>
          <w:sz w:val="28"/>
          <w:szCs w:val="28"/>
        </w:rPr>
      </w:pPr>
      <w:r w:rsidRPr="001356C2">
        <w:rPr>
          <w:noProof/>
          <w:sz w:val="28"/>
          <w:szCs w:val="28"/>
        </w:rPr>
        <w:drawing>
          <wp:inline distT="0" distB="0" distL="0" distR="0" wp14:anchorId="1D7128BE" wp14:editId="1934B6E6">
            <wp:extent cx="2857500" cy="3638550"/>
            <wp:effectExtent l="0" t="0" r="0" b="0"/>
            <wp:docPr id="235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7"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57500" cy="3638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1356C2" w:rsidRDefault="001356C2" w:rsidP="001356C2">
      <w:pPr>
        <w:jc w:val="center"/>
        <w:rPr>
          <w:sz w:val="28"/>
          <w:szCs w:val="28"/>
        </w:rPr>
      </w:pPr>
    </w:p>
    <w:p w:rsidR="001356C2" w:rsidRDefault="001356C2" w:rsidP="001356C2">
      <w:pPr>
        <w:jc w:val="center"/>
        <w:rPr>
          <w:sz w:val="28"/>
          <w:szCs w:val="28"/>
        </w:rPr>
      </w:pPr>
    </w:p>
    <w:p w:rsidR="001356C2" w:rsidRDefault="001356C2" w:rsidP="001356C2">
      <w:pPr>
        <w:jc w:val="center"/>
        <w:rPr>
          <w:sz w:val="28"/>
          <w:szCs w:val="28"/>
        </w:rPr>
      </w:pPr>
      <w:r>
        <w:rPr>
          <w:sz w:val="28"/>
          <w:szCs w:val="28"/>
        </w:rPr>
        <w:t>Рис. 7.7. Штабелер</w:t>
      </w:r>
    </w:p>
    <w:p w:rsidR="001356C2" w:rsidRDefault="001356C2" w:rsidP="001356C2">
      <w:pPr>
        <w:jc w:val="center"/>
        <w:rPr>
          <w:sz w:val="28"/>
          <w:szCs w:val="28"/>
        </w:rPr>
      </w:pPr>
    </w:p>
    <w:p w:rsidR="001356C2" w:rsidRPr="001356C2" w:rsidRDefault="001356C2" w:rsidP="001356C2">
      <w:pPr>
        <w:pStyle w:val="5"/>
        <w:rPr>
          <w:sz w:val="28"/>
          <w:szCs w:val="28"/>
        </w:rPr>
      </w:pPr>
      <w:r w:rsidRPr="001356C2">
        <w:rPr>
          <w:sz w:val="28"/>
          <w:szCs w:val="28"/>
        </w:rPr>
        <w:t>7.3.3. Комплектация и отгрузка товаров</w:t>
      </w:r>
    </w:p>
    <w:p w:rsidR="001356C2" w:rsidRPr="001356C2" w:rsidRDefault="001356C2" w:rsidP="001356C2">
      <w:pPr>
        <w:ind w:firstLine="709"/>
        <w:jc w:val="both"/>
        <w:rPr>
          <w:i/>
          <w:iCs/>
          <w:sz w:val="28"/>
          <w:szCs w:val="28"/>
          <w:u w:val="single"/>
        </w:rPr>
      </w:pPr>
      <w:r w:rsidRPr="001356C2">
        <w:rPr>
          <w:i/>
          <w:iCs/>
          <w:sz w:val="28"/>
          <w:szCs w:val="28"/>
          <w:u w:val="single"/>
        </w:rPr>
        <w:t>Комплектация и отгрузка товаров</w:t>
      </w:r>
      <w:r>
        <w:rPr>
          <w:i/>
          <w:iCs/>
          <w:sz w:val="28"/>
          <w:szCs w:val="28"/>
          <w:u w:val="single"/>
        </w:rPr>
        <w:t xml:space="preserve"> включает выполнение следующих операций</w:t>
      </w:r>
      <w:r w:rsidRPr="001356C2">
        <w:rPr>
          <w:i/>
          <w:iCs/>
          <w:sz w:val="28"/>
          <w:szCs w:val="28"/>
          <w:u w:val="single"/>
        </w:rPr>
        <w:t>:</w:t>
      </w:r>
    </w:p>
    <w:p w:rsidR="008E4FBF" w:rsidRPr="001356C2" w:rsidRDefault="008E4FBF" w:rsidP="00335B8A">
      <w:pPr>
        <w:numPr>
          <w:ilvl w:val="0"/>
          <w:numId w:val="30"/>
        </w:numPr>
        <w:tabs>
          <w:tab w:val="clear" w:pos="360"/>
          <w:tab w:val="num" w:pos="993"/>
        </w:tabs>
        <w:autoSpaceDE w:val="0"/>
        <w:autoSpaceDN w:val="0"/>
        <w:ind w:left="0" w:firstLine="709"/>
        <w:jc w:val="both"/>
        <w:rPr>
          <w:sz w:val="28"/>
          <w:szCs w:val="28"/>
        </w:rPr>
      </w:pPr>
      <w:r w:rsidRPr="001356C2">
        <w:rPr>
          <w:sz w:val="28"/>
          <w:szCs w:val="28"/>
        </w:rPr>
        <w:t>планирование отгрузки;</w:t>
      </w:r>
    </w:p>
    <w:p w:rsidR="008E4FBF" w:rsidRPr="001356C2" w:rsidRDefault="008E4FBF" w:rsidP="00335B8A">
      <w:pPr>
        <w:numPr>
          <w:ilvl w:val="0"/>
          <w:numId w:val="30"/>
        </w:numPr>
        <w:tabs>
          <w:tab w:val="clear" w:pos="360"/>
          <w:tab w:val="num" w:pos="993"/>
        </w:tabs>
        <w:autoSpaceDE w:val="0"/>
        <w:autoSpaceDN w:val="0"/>
        <w:ind w:left="0" w:firstLine="709"/>
        <w:jc w:val="both"/>
        <w:rPr>
          <w:sz w:val="28"/>
          <w:szCs w:val="28"/>
        </w:rPr>
      </w:pPr>
      <w:r w:rsidRPr="001356C2">
        <w:rPr>
          <w:sz w:val="28"/>
          <w:szCs w:val="28"/>
        </w:rPr>
        <w:lastRenderedPageBreak/>
        <w:t>отбор товара, задание правил отбора;</w:t>
      </w:r>
    </w:p>
    <w:p w:rsidR="008E4FBF" w:rsidRPr="001356C2" w:rsidRDefault="008E4FBF" w:rsidP="00335B8A">
      <w:pPr>
        <w:numPr>
          <w:ilvl w:val="0"/>
          <w:numId w:val="30"/>
        </w:numPr>
        <w:tabs>
          <w:tab w:val="clear" w:pos="360"/>
          <w:tab w:val="num" w:pos="993"/>
        </w:tabs>
        <w:autoSpaceDE w:val="0"/>
        <w:autoSpaceDN w:val="0"/>
        <w:ind w:left="0" w:firstLine="709"/>
        <w:jc w:val="both"/>
        <w:rPr>
          <w:sz w:val="28"/>
          <w:szCs w:val="28"/>
        </w:rPr>
      </w:pPr>
      <w:r w:rsidRPr="001356C2">
        <w:rPr>
          <w:sz w:val="28"/>
          <w:szCs w:val="28"/>
        </w:rPr>
        <w:t>сборка товара;</w:t>
      </w:r>
    </w:p>
    <w:p w:rsidR="008E4FBF" w:rsidRPr="001356C2" w:rsidRDefault="008E4FBF" w:rsidP="00335B8A">
      <w:pPr>
        <w:numPr>
          <w:ilvl w:val="0"/>
          <w:numId w:val="30"/>
        </w:numPr>
        <w:tabs>
          <w:tab w:val="clear" w:pos="360"/>
          <w:tab w:val="num" w:pos="993"/>
        </w:tabs>
        <w:autoSpaceDE w:val="0"/>
        <w:autoSpaceDN w:val="0"/>
        <w:ind w:left="0" w:firstLine="709"/>
        <w:jc w:val="both"/>
        <w:rPr>
          <w:sz w:val="28"/>
          <w:szCs w:val="28"/>
        </w:rPr>
      </w:pPr>
      <w:r w:rsidRPr="001356C2">
        <w:rPr>
          <w:sz w:val="28"/>
          <w:szCs w:val="28"/>
        </w:rPr>
        <w:t>упаковка товара;</w:t>
      </w:r>
    </w:p>
    <w:p w:rsidR="008E4FBF" w:rsidRPr="001356C2" w:rsidRDefault="008E4FBF" w:rsidP="00335B8A">
      <w:pPr>
        <w:numPr>
          <w:ilvl w:val="0"/>
          <w:numId w:val="30"/>
        </w:numPr>
        <w:tabs>
          <w:tab w:val="clear" w:pos="360"/>
          <w:tab w:val="num" w:pos="993"/>
        </w:tabs>
        <w:autoSpaceDE w:val="0"/>
        <w:autoSpaceDN w:val="0"/>
        <w:ind w:left="0" w:firstLine="709"/>
        <w:jc w:val="both"/>
        <w:rPr>
          <w:sz w:val="28"/>
          <w:szCs w:val="28"/>
        </w:rPr>
      </w:pPr>
      <w:r w:rsidRPr="001356C2">
        <w:rPr>
          <w:sz w:val="28"/>
          <w:szCs w:val="28"/>
        </w:rPr>
        <w:t xml:space="preserve">объединение отдельных заказов в партию отправки </w:t>
      </w:r>
    </w:p>
    <w:p w:rsidR="008E4FBF" w:rsidRPr="001356C2" w:rsidRDefault="008E4FBF" w:rsidP="00335B8A">
      <w:pPr>
        <w:numPr>
          <w:ilvl w:val="0"/>
          <w:numId w:val="30"/>
        </w:numPr>
        <w:tabs>
          <w:tab w:val="clear" w:pos="360"/>
          <w:tab w:val="num" w:pos="993"/>
        </w:tabs>
        <w:autoSpaceDE w:val="0"/>
        <w:autoSpaceDN w:val="0"/>
        <w:ind w:left="0" w:firstLine="709"/>
        <w:jc w:val="both"/>
        <w:rPr>
          <w:sz w:val="28"/>
          <w:szCs w:val="28"/>
        </w:rPr>
      </w:pPr>
      <w:r w:rsidRPr="001356C2">
        <w:rPr>
          <w:sz w:val="28"/>
          <w:szCs w:val="28"/>
        </w:rPr>
        <w:t>отгрузка товара;</w:t>
      </w:r>
    </w:p>
    <w:p w:rsidR="008E4FBF" w:rsidRPr="001356C2" w:rsidRDefault="008E4FBF" w:rsidP="00335B8A">
      <w:pPr>
        <w:numPr>
          <w:ilvl w:val="0"/>
          <w:numId w:val="30"/>
        </w:numPr>
        <w:tabs>
          <w:tab w:val="clear" w:pos="360"/>
          <w:tab w:val="num" w:pos="993"/>
        </w:tabs>
        <w:autoSpaceDE w:val="0"/>
        <w:autoSpaceDN w:val="0"/>
        <w:ind w:left="0" w:firstLine="709"/>
        <w:jc w:val="both"/>
        <w:rPr>
          <w:sz w:val="28"/>
          <w:szCs w:val="28"/>
        </w:rPr>
      </w:pPr>
      <w:r w:rsidRPr="001356C2">
        <w:rPr>
          <w:sz w:val="28"/>
          <w:szCs w:val="28"/>
        </w:rPr>
        <w:t xml:space="preserve">возврат </w:t>
      </w:r>
      <w:proofErr w:type="spellStart"/>
      <w:r w:rsidRPr="001356C2">
        <w:rPr>
          <w:sz w:val="28"/>
          <w:szCs w:val="28"/>
        </w:rPr>
        <w:t>неотгруза</w:t>
      </w:r>
      <w:proofErr w:type="spellEnd"/>
      <w:r w:rsidRPr="001356C2">
        <w:rPr>
          <w:sz w:val="28"/>
          <w:szCs w:val="28"/>
        </w:rPr>
        <w:t xml:space="preserve"> на склад;</w:t>
      </w:r>
    </w:p>
    <w:p w:rsidR="008E4FBF" w:rsidRPr="001356C2" w:rsidRDefault="008E4FBF" w:rsidP="00335B8A">
      <w:pPr>
        <w:numPr>
          <w:ilvl w:val="0"/>
          <w:numId w:val="30"/>
        </w:numPr>
        <w:tabs>
          <w:tab w:val="clear" w:pos="360"/>
          <w:tab w:val="num" w:pos="993"/>
        </w:tabs>
        <w:autoSpaceDE w:val="0"/>
        <w:autoSpaceDN w:val="0"/>
        <w:ind w:left="0" w:firstLine="709"/>
        <w:jc w:val="both"/>
        <w:rPr>
          <w:sz w:val="28"/>
          <w:szCs w:val="28"/>
        </w:rPr>
      </w:pPr>
      <w:r w:rsidRPr="001356C2">
        <w:rPr>
          <w:sz w:val="28"/>
          <w:szCs w:val="28"/>
        </w:rPr>
        <w:t>контроль планируемого и фактически отгруженного товара.</w:t>
      </w:r>
    </w:p>
    <w:p w:rsidR="007C321A" w:rsidRDefault="001356C2" w:rsidP="001356C2">
      <w:pPr>
        <w:pStyle w:val="5"/>
      </w:pPr>
      <w:bookmarkStart w:id="96" w:name="_Toc88995479"/>
      <w:r>
        <w:t xml:space="preserve">7.3.4. </w:t>
      </w:r>
      <w:r w:rsidR="007C321A">
        <w:t>Организация работы складов промышленных предприятий.</w:t>
      </w:r>
      <w:bookmarkEnd w:id="96"/>
    </w:p>
    <w:p w:rsidR="007C321A" w:rsidRPr="001356C2" w:rsidRDefault="007C321A" w:rsidP="007C321A">
      <w:pPr>
        <w:ind w:firstLine="709"/>
        <w:jc w:val="both"/>
        <w:rPr>
          <w:sz w:val="28"/>
          <w:szCs w:val="28"/>
        </w:rPr>
      </w:pPr>
      <w:r w:rsidRPr="001356C2">
        <w:rPr>
          <w:sz w:val="28"/>
          <w:szCs w:val="28"/>
        </w:rPr>
        <w:t>Оперативно-производственная деятельность склада на предприятии включает работы по выгрузке, рассортировке и приемке поступающих на склад материалов и изделий, их размещение и хранение, а также по отпуску и доставке потребителям.</w:t>
      </w:r>
    </w:p>
    <w:p w:rsidR="007C321A" w:rsidRPr="001356C2" w:rsidRDefault="007C321A" w:rsidP="007C321A">
      <w:pPr>
        <w:ind w:firstLine="709"/>
        <w:jc w:val="both"/>
        <w:rPr>
          <w:sz w:val="28"/>
          <w:szCs w:val="28"/>
        </w:rPr>
      </w:pPr>
      <w:r w:rsidRPr="001356C2">
        <w:rPr>
          <w:sz w:val="28"/>
          <w:szCs w:val="28"/>
        </w:rPr>
        <w:t xml:space="preserve">Доставка грузов на материальный склад производится в соответствии с планом завода. Материалы и изделия на складе принимаются в соответствии с требованиями, изложенными в технической документации и в инструкциях. Принятые материалы размещаются в отведенных для них местах хранения в установленном порядке – по маркам, сортам, размерам и т.п. Наиболее часто и в большом количестве потребляемые материалы размещаются ближе к отпускным площадкам, </w:t>
      </w:r>
      <w:proofErr w:type="gramStart"/>
      <w:r w:rsidRPr="001356C2">
        <w:rPr>
          <w:sz w:val="28"/>
          <w:szCs w:val="28"/>
        </w:rPr>
        <w:t>мало ходовые</w:t>
      </w:r>
      <w:proofErr w:type="gramEnd"/>
      <w:r w:rsidRPr="001356C2">
        <w:rPr>
          <w:sz w:val="28"/>
          <w:szCs w:val="28"/>
        </w:rPr>
        <w:t xml:space="preserve"> – в более удаленных местах хранения. Тяжелые громоздкие грузы хранятся в местах удобных для выполнения складских операций.</w:t>
      </w:r>
    </w:p>
    <w:p w:rsidR="007C321A" w:rsidRPr="001356C2" w:rsidRDefault="007C321A" w:rsidP="007C321A">
      <w:pPr>
        <w:ind w:firstLine="709"/>
        <w:jc w:val="both"/>
        <w:rPr>
          <w:sz w:val="28"/>
          <w:szCs w:val="28"/>
        </w:rPr>
      </w:pPr>
      <w:r w:rsidRPr="001356C2">
        <w:rPr>
          <w:sz w:val="28"/>
          <w:szCs w:val="28"/>
        </w:rPr>
        <w:t xml:space="preserve">С целью снижения трудоемкости работ по комплектации материалов перед выдачей их в производство и облегчением </w:t>
      </w:r>
      <w:proofErr w:type="gramStart"/>
      <w:r w:rsidRPr="001356C2">
        <w:rPr>
          <w:sz w:val="28"/>
          <w:szCs w:val="28"/>
        </w:rPr>
        <w:t>контроля за</w:t>
      </w:r>
      <w:proofErr w:type="gramEnd"/>
      <w:r w:rsidRPr="001356C2">
        <w:rPr>
          <w:sz w:val="28"/>
          <w:szCs w:val="28"/>
        </w:rPr>
        <w:t xml:space="preserve"> комплексным обеспечением производства материалами применяется групповой метод размещения хранимых материалов, при котором материалы, входящие в комплект, хранятся в непосредственной близости друг от друга. Ячейки стеллажей и другие места хранения нумеруются и снабжаются табличками с названием и индексом материала. Подготовка материалов к выдаче производится по особому плану или непосредственно после их поступления.</w:t>
      </w:r>
    </w:p>
    <w:p w:rsidR="007C321A" w:rsidRPr="001356C2" w:rsidRDefault="007C321A" w:rsidP="007C321A">
      <w:pPr>
        <w:ind w:firstLine="709"/>
        <w:jc w:val="both"/>
        <w:rPr>
          <w:sz w:val="28"/>
          <w:szCs w:val="28"/>
        </w:rPr>
      </w:pPr>
      <w:r w:rsidRPr="001356C2">
        <w:rPr>
          <w:sz w:val="28"/>
          <w:szCs w:val="28"/>
        </w:rPr>
        <w:t>Операции, связанные с отпуском материалов и изделий включают отборку, комплектование и соответствующую подготовку материалов. Подготовка материалов к производственному потреблению включает операции их очистки, резки на заготовки, раскрой листового материала и др.</w:t>
      </w:r>
    </w:p>
    <w:p w:rsidR="007C321A" w:rsidRPr="001356C2" w:rsidRDefault="007C321A" w:rsidP="007C321A">
      <w:pPr>
        <w:ind w:firstLine="709"/>
        <w:jc w:val="both"/>
        <w:rPr>
          <w:sz w:val="28"/>
          <w:szCs w:val="28"/>
        </w:rPr>
      </w:pPr>
      <w:r w:rsidRPr="001356C2">
        <w:rPr>
          <w:sz w:val="28"/>
          <w:szCs w:val="28"/>
        </w:rPr>
        <w:t>Учет движения запасов материалов на складе ведется с помощью специальной картотеки. Регулирование уровня запасов осуществляется по системе с фиксированным размером или периодичностью заказа.</w:t>
      </w:r>
    </w:p>
    <w:p w:rsidR="007C321A" w:rsidRPr="001356C2" w:rsidRDefault="007C321A" w:rsidP="007C321A">
      <w:pPr>
        <w:ind w:firstLine="709"/>
        <w:jc w:val="both"/>
        <w:rPr>
          <w:sz w:val="28"/>
          <w:szCs w:val="28"/>
        </w:rPr>
      </w:pPr>
      <w:r w:rsidRPr="001356C2">
        <w:rPr>
          <w:sz w:val="28"/>
          <w:szCs w:val="28"/>
        </w:rPr>
        <w:t>Штаты персонала складов определяются в зависимости от трудоемкости выполняемых складских операций, применяемых транспортных средств и степени механизации и автоматизации погрузочно-разгрузочных и других складских операций.</w:t>
      </w:r>
    </w:p>
    <w:p w:rsidR="007C321A" w:rsidRPr="001C5308" w:rsidRDefault="001356C2" w:rsidP="001356C2">
      <w:pPr>
        <w:pStyle w:val="4"/>
      </w:pPr>
      <w:bookmarkStart w:id="97" w:name="_Toc88995480"/>
      <w:bookmarkStart w:id="98" w:name="_Toc151198929"/>
      <w:r>
        <w:t xml:space="preserve">7.4. </w:t>
      </w:r>
      <w:r w:rsidR="007C321A" w:rsidRPr="001C5308">
        <w:t>Формирование системы складирования</w:t>
      </w:r>
      <w:bookmarkEnd w:id="97"/>
      <w:bookmarkEnd w:id="98"/>
    </w:p>
    <w:bookmarkStart w:id="99" w:name="_Toc88995481"/>
    <w:p w:rsidR="007C321A" w:rsidRDefault="007C321A" w:rsidP="001356C2">
      <w:pPr>
        <w:pStyle w:val="5"/>
      </w:pPr>
      <w:r>
        <w:rPr>
          <w:noProof/>
        </w:rPr>
        <mc:AlternateContent>
          <mc:Choice Requires="wps">
            <w:drawing>
              <wp:anchor distT="0" distB="0" distL="114300" distR="114300" simplePos="0" relativeHeight="251682304" behindDoc="0" locked="0" layoutInCell="0" allowOverlap="1" wp14:anchorId="16596009" wp14:editId="7DC601DF">
                <wp:simplePos x="0" y="0"/>
                <wp:positionH relativeFrom="column">
                  <wp:posOffset>-3630930</wp:posOffset>
                </wp:positionH>
                <wp:positionV relativeFrom="paragraph">
                  <wp:posOffset>219710</wp:posOffset>
                </wp:positionV>
                <wp:extent cx="182880" cy="182880"/>
                <wp:effectExtent l="8890" t="13970" r="8255" b="12700"/>
                <wp:wrapNone/>
                <wp:docPr id="4732" name="Прямоугольник 47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 cy="182880"/>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4732" o:spid="_x0000_s1026" style="position:absolute;margin-left:-285.9pt;margin-top:17.3pt;width:14.4pt;height:14.4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" o:allowincell="f" fillcolor="black"/>
            </w:pict>
          </mc:Fallback>
        </mc:AlternateContent>
      </w:r>
      <w:r w:rsidR="001356C2">
        <w:t xml:space="preserve">7.4.1. </w:t>
      </w:r>
      <w:r>
        <w:t>Выбор формы складирования</w:t>
      </w:r>
      <w:bookmarkEnd w:id="99"/>
      <w:r>
        <w:t xml:space="preserve"> </w:t>
      </w:r>
    </w:p>
    <w:p w:rsidR="007C321A" w:rsidRDefault="007C321A" w:rsidP="007C321A">
      <w:pPr>
        <w:pStyle w:val="ad"/>
      </w:pPr>
      <w:r>
        <w:rPr>
          <w:noProof/>
        </w:rPr>
        <mc:AlternateContent>
          <mc:Choice Requires="wps">
            <w:drawing>
              <wp:anchor distT="0" distB="0" distL="114300" distR="114300" simplePos="0" relativeHeight="251684352" behindDoc="0" locked="0" layoutInCell="0" allowOverlap="1" wp14:anchorId="3042C897" wp14:editId="0D161702">
                <wp:simplePos x="0" y="0"/>
                <wp:positionH relativeFrom="column">
                  <wp:posOffset>-3630930</wp:posOffset>
                </wp:positionH>
                <wp:positionV relativeFrom="paragraph">
                  <wp:posOffset>219710</wp:posOffset>
                </wp:positionV>
                <wp:extent cx="182880" cy="182880"/>
                <wp:effectExtent l="8890" t="8255" r="8255" b="8890"/>
                <wp:wrapNone/>
                <wp:docPr id="4731" name="Прямоугольник 47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 cy="182880"/>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4731" o:spid="_x0000_s1026" style="position:absolute;margin-left:-285.9pt;margin-top:17.3pt;width:14.4pt;height:14.4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" o:allowincell="f" fillcolor="black"/>
            </w:pict>
          </mc:Fallback>
        </mc:AlternateContent>
      </w:r>
      <w:r w:rsidRPr="00BC20BD">
        <w:t xml:space="preserve">Выбор формы складирования </w:t>
      </w:r>
      <w:r>
        <w:t xml:space="preserve">связан с решением вопроса владения складом. Существует две основных альтернативы: приобретение складов собственность или использование складов общего пользования. </w:t>
      </w:r>
    </w:p>
    <w:p w:rsidR="007C321A" w:rsidRDefault="007C321A" w:rsidP="007C321A">
      <w:pPr>
        <w:pStyle w:val="ad"/>
      </w:pPr>
      <w:r>
        <w:lastRenderedPageBreak/>
        <w:t xml:space="preserve">Ключевой фактор выбора между этими вариантами или их комбинаций – объем складского товарооборота. Предпочтение </w:t>
      </w:r>
      <w:r w:rsidRPr="0057271A">
        <w:rPr>
          <w:u w:val="single"/>
        </w:rPr>
        <w:t>собственному складу</w:t>
      </w:r>
      <w:r>
        <w:t xml:space="preserve"> отдается при стабильно большом объеме складируемой продукции и высокой оборачиваемости. На собственных складах лучше поддерживаются условия хранения и </w:t>
      </w:r>
      <w:proofErr w:type="gramStart"/>
      <w:r>
        <w:t>контроля за</w:t>
      </w:r>
      <w:proofErr w:type="gramEnd"/>
      <w:r>
        <w:t xml:space="preserve"> продукцией, повышается качество предоставляемых клиенту услуг и гибкость поставок.</w:t>
      </w:r>
    </w:p>
    <w:p w:rsidR="007C321A" w:rsidRPr="00E63391" w:rsidRDefault="007C321A" w:rsidP="007C321A">
      <w:pPr>
        <w:pStyle w:val="ad"/>
      </w:pPr>
      <w:r w:rsidRPr="0057271A">
        <w:rPr>
          <w:u w:val="single"/>
        </w:rPr>
        <w:t>Склады общего пользования</w:t>
      </w:r>
      <w:r>
        <w:t xml:space="preserve"> целесообразно использовать при низких объемах товарооборота или при хранении товара сезонного спроса. В закупочной и распределительной логистике (в тех случаях, когда на первое место выходят требования частой поставки мелкими партиями при строгой гарантии ее выполнения) многие предприятия стремятся воспользоваться услугами складов общего пользования, которые максимально приближены к потребителям. </w:t>
      </w:r>
      <w:r w:rsidRPr="00E63391">
        <w:t>Склады общего пользования имеют следующие преимущества:</w:t>
      </w:r>
    </w:p>
    <w:p w:rsidR="007C321A" w:rsidRPr="001356C2" w:rsidRDefault="007C321A" w:rsidP="00335B8A">
      <w:pPr>
        <w:numPr>
          <w:ilvl w:val="0"/>
          <w:numId w:val="31"/>
        </w:numPr>
        <w:tabs>
          <w:tab w:val="clear" w:pos="360"/>
          <w:tab w:val="num" w:pos="993"/>
        </w:tabs>
        <w:autoSpaceDE w:val="0"/>
        <w:autoSpaceDN w:val="0"/>
        <w:ind w:left="0" w:firstLine="709"/>
        <w:jc w:val="both"/>
        <w:rPr>
          <w:sz w:val="28"/>
          <w:szCs w:val="28"/>
        </w:rPr>
      </w:pPr>
      <w:r w:rsidRPr="001356C2">
        <w:rPr>
          <w:sz w:val="28"/>
          <w:szCs w:val="28"/>
        </w:rPr>
        <w:t>не требуются частые инвестиции в развитие складского хозяйства;</w:t>
      </w:r>
    </w:p>
    <w:p w:rsidR="007C321A" w:rsidRPr="001356C2" w:rsidRDefault="007C321A" w:rsidP="00335B8A">
      <w:pPr>
        <w:numPr>
          <w:ilvl w:val="0"/>
          <w:numId w:val="31"/>
        </w:numPr>
        <w:tabs>
          <w:tab w:val="clear" w:pos="360"/>
          <w:tab w:val="num" w:pos="993"/>
        </w:tabs>
        <w:autoSpaceDE w:val="0"/>
        <w:autoSpaceDN w:val="0"/>
        <w:ind w:left="0" w:firstLine="709"/>
        <w:jc w:val="both"/>
        <w:rPr>
          <w:sz w:val="28"/>
          <w:szCs w:val="28"/>
        </w:rPr>
      </w:pPr>
      <w:r w:rsidRPr="001356C2">
        <w:rPr>
          <w:sz w:val="28"/>
          <w:szCs w:val="28"/>
        </w:rPr>
        <w:t>сокращаются финансовые риски;</w:t>
      </w:r>
    </w:p>
    <w:p w:rsidR="007C321A" w:rsidRPr="001356C2" w:rsidRDefault="007C321A" w:rsidP="00335B8A">
      <w:pPr>
        <w:numPr>
          <w:ilvl w:val="0"/>
          <w:numId w:val="31"/>
        </w:numPr>
        <w:tabs>
          <w:tab w:val="clear" w:pos="360"/>
          <w:tab w:val="num" w:pos="993"/>
        </w:tabs>
        <w:autoSpaceDE w:val="0"/>
        <w:autoSpaceDN w:val="0"/>
        <w:ind w:left="0" w:firstLine="709"/>
        <w:jc w:val="both"/>
        <w:rPr>
          <w:sz w:val="28"/>
          <w:szCs w:val="28"/>
        </w:rPr>
      </w:pPr>
      <w:r w:rsidRPr="001356C2">
        <w:rPr>
          <w:sz w:val="28"/>
          <w:szCs w:val="28"/>
        </w:rPr>
        <w:t>повышается гибкость в использовании складских площадей (возможность изменения размера и срока их аренды);</w:t>
      </w:r>
    </w:p>
    <w:p w:rsidR="007C321A" w:rsidRPr="001356C2" w:rsidRDefault="007C321A" w:rsidP="00335B8A">
      <w:pPr>
        <w:numPr>
          <w:ilvl w:val="0"/>
          <w:numId w:val="31"/>
        </w:numPr>
        <w:tabs>
          <w:tab w:val="clear" w:pos="360"/>
          <w:tab w:val="num" w:pos="993"/>
        </w:tabs>
        <w:autoSpaceDE w:val="0"/>
        <w:autoSpaceDN w:val="0"/>
        <w:ind w:left="0" w:firstLine="709"/>
        <w:jc w:val="both"/>
        <w:rPr>
          <w:sz w:val="28"/>
          <w:szCs w:val="28"/>
        </w:rPr>
      </w:pPr>
      <w:r w:rsidRPr="001356C2">
        <w:rPr>
          <w:sz w:val="28"/>
          <w:szCs w:val="28"/>
        </w:rPr>
        <w:t>снижается ответственность за поддержание рационального уровня и сохранность запасов.</w:t>
      </w:r>
    </w:p>
    <w:p w:rsidR="007C321A" w:rsidRDefault="001356C2" w:rsidP="001356C2">
      <w:pPr>
        <w:pStyle w:val="5"/>
      </w:pPr>
      <w:bookmarkStart w:id="100" w:name="_Toc88995482"/>
      <w:r>
        <w:t xml:space="preserve">7.4.2. </w:t>
      </w:r>
      <w:r w:rsidR="007C321A">
        <w:t>Определение количества складов и размещение складской сети.</w:t>
      </w:r>
      <w:bookmarkEnd w:id="100"/>
    </w:p>
    <w:p w:rsidR="007C321A" w:rsidRDefault="007C321A" w:rsidP="007C321A">
      <w:pPr>
        <w:pStyle w:val="ad"/>
      </w:pPr>
      <w:r>
        <w:t>Территориальное размещение складов и их количество определяются мощностью материальных потоков, спросом на рынке сбыта, размерами региона сбыта и концентрацией в нем потребителей, относительным расположением поставщиков и покупателей и т.д. Малые и средние предприятия, ограничивающие сбыт своей продукции одним или несколькими близлежащими регионами, имеют, как правило, один склад.</w:t>
      </w:r>
    </w:p>
    <w:p w:rsidR="007C321A" w:rsidRDefault="007C321A" w:rsidP="007C321A">
      <w:pPr>
        <w:pStyle w:val="ad"/>
      </w:pPr>
      <w:r>
        <w:t>Увеличение количества складов неизбежно ведет к изменению затрат (рис. 7.</w:t>
      </w:r>
      <w:r w:rsidR="001356C2">
        <w:t>8</w:t>
      </w:r>
      <w:r>
        <w:t>).</w:t>
      </w:r>
    </w:p>
    <w:p w:rsidR="007C321A" w:rsidRPr="001356C2" w:rsidRDefault="007C321A" w:rsidP="007C321A">
      <w:pPr>
        <w:spacing w:line="264" w:lineRule="auto"/>
        <w:ind w:firstLine="709"/>
        <w:jc w:val="center"/>
        <w:rPr>
          <w:sz w:val="28"/>
          <w:szCs w:val="28"/>
        </w:rPr>
      </w:pPr>
      <w:r w:rsidRPr="001356C2">
        <w:rPr>
          <w:noProof/>
          <w:sz w:val="28"/>
          <w:szCs w:val="28"/>
        </w:rPr>
        <mc:AlternateContent>
          <mc:Choice Requires="wpg">
            <w:drawing>
              <wp:anchor distT="0" distB="0" distL="114300" distR="114300" simplePos="0" relativeHeight="251683328" behindDoc="0" locked="0" layoutInCell="1" allowOverlap="1" wp14:anchorId="237D6C83" wp14:editId="1DB8ADB1">
                <wp:simplePos x="0" y="0"/>
                <wp:positionH relativeFrom="column">
                  <wp:posOffset>683895</wp:posOffset>
                </wp:positionH>
                <wp:positionV relativeFrom="paragraph">
                  <wp:posOffset>44450</wp:posOffset>
                </wp:positionV>
                <wp:extent cx="4846320" cy="2388870"/>
                <wp:effectExtent l="0" t="4445" r="2540" b="0"/>
                <wp:wrapTopAndBottom/>
                <wp:docPr id="4716" name="Группа 47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46320" cy="2388870"/>
                          <a:chOff x="2778" y="4109"/>
                          <a:chExt cx="7632" cy="3762"/>
                        </a:xfrm>
                      </wpg:grpSpPr>
                      <wps:wsp>
                        <wps:cNvPr id="4717" name="Text Box 2856"/>
                        <wps:cNvSpPr txBox="1">
                          <a:spLocks noChangeArrowheads="1"/>
                        </wps:cNvSpPr>
                        <wps:spPr bwMode="auto">
                          <a:xfrm>
                            <a:off x="6954" y="7187"/>
                            <a:ext cx="3168" cy="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Default="004513E6" w:rsidP="007C321A">
                              <w:r>
                                <w:t>Количество складов</w:t>
                              </w:r>
                            </w:p>
                          </w:txbxContent>
                        </wps:txbx>
                        <wps:bodyPr rot="0" vert="horz" wrap="square" lIns="91440" tIns="45720" rIns="91440" bIns="45720" anchor="t" anchorCtr="0" upright="1">
                          <a:noAutofit/>
                        </wps:bodyPr>
                      </wps:wsp>
                      <wps:wsp>
                        <wps:cNvPr id="4718" name="Text Box 2857"/>
                        <wps:cNvSpPr txBox="1">
                          <a:spLocks noChangeArrowheads="1"/>
                        </wps:cNvSpPr>
                        <wps:spPr bwMode="auto">
                          <a:xfrm>
                            <a:off x="2778" y="4109"/>
                            <a:ext cx="576" cy="15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Default="004513E6" w:rsidP="007C321A">
                              <w:pPr>
                                <w:jc w:val="center"/>
                              </w:pPr>
                              <w:r>
                                <w:t xml:space="preserve">Затраты </w:t>
                              </w:r>
                            </w:p>
                          </w:txbxContent>
                        </wps:txbx>
                        <wps:bodyPr rot="0" vert="vert270" wrap="square" lIns="91440" tIns="45720" rIns="91440" bIns="45720" anchor="t" anchorCtr="0" upright="1">
                          <a:noAutofit/>
                        </wps:bodyPr>
                      </wps:wsp>
                      <wps:wsp>
                        <wps:cNvPr id="4719" name="Text Box 2858"/>
                        <wps:cNvSpPr txBox="1">
                          <a:spLocks noChangeArrowheads="1"/>
                        </wps:cNvSpPr>
                        <wps:spPr bwMode="auto">
                          <a:xfrm>
                            <a:off x="5301" y="4109"/>
                            <a:ext cx="3168" cy="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Pr="001E3A27" w:rsidRDefault="004513E6" w:rsidP="007C321A">
                              <w:pPr>
                                <w:pStyle w:val="22"/>
                                <w:rPr>
                                  <w:sz w:val="24"/>
                                  <w:szCs w:val="24"/>
                                </w:rPr>
                              </w:pPr>
                              <w:r w:rsidRPr="001E3A27">
                                <w:rPr>
                                  <w:sz w:val="24"/>
                                  <w:szCs w:val="24"/>
                                </w:rPr>
                                <w:t>Общие затраты</w:t>
                              </w:r>
                            </w:p>
                          </w:txbxContent>
                        </wps:txbx>
                        <wps:bodyPr rot="0" vert="horz" wrap="square" lIns="91440" tIns="45720" rIns="91440" bIns="45720" anchor="t" anchorCtr="0" upright="1">
                          <a:noAutofit/>
                        </wps:bodyPr>
                      </wps:wsp>
                      <wps:wsp>
                        <wps:cNvPr id="4720" name="Line 2859"/>
                        <wps:cNvCnPr/>
                        <wps:spPr bwMode="auto">
                          <a:xfrm flipV="1">
                            <a:off x="3498" y="4280"/>
                            <a:ext cx="0" cy="290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21" name="Line 2860"/>
                        <wps:cNvCnPr/>
                        <wps:spPr bwMode="auto">
                          <a:xfrm>
                            <a:off x="3498" y="7187"/>
                            <a:ext cx="432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22" name="Freeform 2861"/>
                        <wps:cNvSpPr>
                          <a:spLocks/>
                        </wps:cNvSpPr>
                        <wps:spPr bwMode="auto">
                          <a:xfrm>
                            <a:off x="3948" y="4743"/>
                            <a:ext cx="3294" cy="2102"/>
                          </a:xfrm>
                          <a:custGeom>
                            <a:avLst/>
                            <a:gdLst>
                              <a:gd name="T0" fmla="*/ 0 w 3294"/>
                              <a:gd name="T1" fmla="*/ 0 h 1770"/>
                              <a:gd name="T2" fmla="*/ 75 w 3294"/>
                              <a:gd name="T3" fmla="*/ 420 h 1770"/>
                              <a:gd name="T4" fmla="*/ 300 w 3294"/>
                              <a:gd name="T5" fmla="*/ 810 h 1770"/>
                              <a:gd name="T6" fmla="*/ 585 w 3294"/>
                              <a:gd name="T7" fmla="*/ 1155 h 1770"/>
                              <a:gd name="T8" fmla="*/ 855 w 3294"/>
                              <a:gd name="T9" fmla="*/ 1395 h 1770"/>
                              <a:gd name="T10" fmla="*/ 1170 w 3294"/>
                              <a:gd name="T11" fmla="*/ 1590 h 1770"/>
                              <a:gd name="T12" fmla="*/ 1455 w 3294"/>
                              <a:gd name="T13" fmla="*/ 1710 h 1770"/>
                              <a:gd name="T14" fmla="*/ 1815 w 3294"/>
                              <a:gd name="T15" fmla="*/ 1770 h 1770"/>
                              <a:gd name="T16" fmla="*/ 3294 w 3294"/>
                              <a:gd name="T17" fmla="*/ 1770 h 17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294" h="1770">
                                <a:moveTo>
                                  <a:pt x="0" y="0"/>
                                </a:moveTo>
                                <a:lnTo>
                                  <a:pt x="75" y="420"/>
                                </a:lnTo>
                                <a:lnTo>
                                  <a:pt x="300" y="810"/>
                                </a:lnTo>
                                <a:lnTo>
                                  <a:pt x="585" y="1155"/>
                                </a:lnTo>
                                <a:lnTo>
                                  <a:pt x="855" y="1395"/>
                                </a:lnTo>
                                <a:lnTo>
                                  <a:pt x="1170" y="1590"/>
                                </a:lnTo>
                                <a:lnTo>
                                  <a:pt x="1455" y="1710"/>
                                </a:lnTo>
                                <a:lnTo>
                                  <a:pt x="1815" y="1770"/>
                                </a:lnTo>
                                <a:lnTo>
                                  <a:pt x="3294" y="1770"/>
                                </a:lnTo>
                              </a:path>
                            </a:pathLst>
                          </a:custGeom>
                          <a:noFill/>
                          <a:ln w="28575" cmpd="sng">
                            <a:solidFill>
                              <a:srgbClr val="000000"/>
                            </a:solidFill>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23" name="Freeform 2862"/>
                        <wps:cNvSpPr>
                          <a:spLocks/>
                        </wps:cNvSpPr>
                        <wps:spPr bwMode="auto">
                          <a:xfrm>
                            <a:off x="3930" y="4964"/>
                            <a:ext cx="2448" cy="2052"/>
                          </a:xfrm>
                          <a:custGeom>
                            <a:avLst/>
                            <a:gdLst>
                              <a:gd name="T0" fmla="*/ 0 w 2448"/>
                              <a:gd name="T1" fmla="*/ 1728 h 1728"/>
                              <a:gd name="T2" fmla="*/ 333 w 2448"/>
                              <a:gd name="T3" fmla="*/ 1389 h 1728"/>
                              <a:gd name="T4" fmla="*/ 633 w 2448"/>
                              <a:gd name="T5" fmla="*/ 1149 h 1728"/>
                              <a:gd name="T6" fmla="*/ 918 w 2448"/>
                              <a:gd name="T7" fmla="*/ 909 h 1728"/>
                              <a:gd name="T8" fmla="*/ 1188 w 2448"/>
                              <a:gd name="T9" fmla="*/ 729 h 1728"/>
                              <a:gd name="T10" fmla="*/ 1548 w 2448"/>
                              <a:gd name="T11" fmla="*/ 489 h 1728"/>
                              <a:gd name="T12" fmla="*/ 1953 w 2448"/>
                              <a:gd name="T13" fmla="*/ 204 h 1728"/>
                              <a:gd name="T14" fmla="*/ 2448 w 2448"/>
                              <a:gd name="T15" fmla="*/ 0 h 17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448" h="1728">
                                <a:moveTo>
                                  <a:pt x="0" y="1728"/>
                                </a:moveTo>
                                <a:lnTo>
                                  <a:pt x="333" y="1389"/>
                                </a:lnTo>
                                <a:lnTo>
                                  <a:pt x="633" y="1149"/>
                                </a:lnTo>
                                <a:lnTo>
                                  <a:pt x="918" y="909"/>
                                </a:lnTo>
                                <a:lnTo>
                                  <a:pt x="1188" y="729"/>
                                </a:lnTo>
                                <a:lnTo>
                                  <a:pt x="1548" y="489"/>
                                </a:lnTo>
                                <a:lnTo>
                                  <a:pt x="1953" y="204"/>
                                </a:lnTo>
                                <a:lnTo>
                                  <a:pt x="2448" y="0"/>
                                </a:lnTo>
                              </a:path>
                            </a:pathLst>
                          </a:custGeom>
                          <a:noFill/>
                          <a:ln w="28575" cmpd="sng">
                            <a:solidFill>
                              <a:srgbClr val="000000"/>
                            </a:solidFill>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24" name="Freeform 2863"/>
                        <wps:cNvSpPr>
                          <a:spLocks/>
                        </wps:cNvSpPr>
                        <wps:spPr bwMode="auto">
                          <a:xfrm>
                            <a:off x="3786" y="4793"/>
                            <a:ext cx="2304" cy="2052"/>
                          </a:xfrm>
                          <a:custGeom>
                            <a:avLst/>
                            <a:gdLst>
                              <a:gd name="T0" fmla="*/ 0 w 2304"/>
                              <a:gd name="T1" fmla="*/ 1728 h 1728"/>
                              <a:gd name="T2" fmla="*/ 312 w 2304"/>
                              <a:gd name="T3" fmla="*/ 1398 h 1728"/>
                              <a:gd name="T4" fmla="*/ 642 w 2304"/>
                              <a:gd name="T5" fmla="*/ 1098 h 1728"/>
                              <a:gd name="T6" fmla="*/ 987 w 2304"/>
                              <a:gd name="T7" fmla="*/ 843 h 1728"/>
                              <a:gd name="T8" fmla="*/ 1302 w 2304"/>
                              <a:gd name="T9" fmla="*/ 588 h 1728"/>
                              <a:gd name="T10" fmla="*/ 1617 w 2304"/>
                              <a:gd name="T11" fmla="*/ 363 h 1728"/>
                              <a:gd name="T12" fmla="*/ 1857 w 2304"/>
                              <a:gd name="T13" fmla="*/ 198 h 1728"/>
                              <a:gd name="T14" fmla="*/ 2304 w 2304"/>
                              <a:gd name="T15" fmla="*/ 0 h 17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304" h="1728">
                                <a:moveTo>
                                  <a:pt x="0" y="1728"/>
                                </a:moveTo>
                                <a:lnTo>
                                  <a:pt x="312" y="1398"/>
                                </a:lnTo>
                                <a:lnTo>
                                  <a:pt x="642" y="1098"/>
                                </a:lnTo>
                                <a:lnTo>
                                  <a:pt x="987" y="843"/>
                                </a:lnTo>
                                <a:lnTo>
                                  <a:pt x="1302" y="588"/>
                                </a:lnTo>
                                <a:lnTo>
                                  <a:pt x="1617" y="363"/>
                                </a:lnTo>
                                <a:lnTo>
                                  <a:pt x="1857" y="198"/>
                                </a:lnTo>
                                <a:lnTo>
                                  <a:pt x="2304" y="0"/>
                                </a:lnTo>
                              </a:path>
                            </a:pathLst>
                          </a:custGeom>
                          <a:noFill/>
                          <a:ln w="28575" cmpd="sng">
                            <a:solidFill>
                              <a:srgbClr val="000000"/>
                            </a:solidFill>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25" name="Line 2864"/>
                        <wps:cNvCnPr/>
                        <wps:spPr bwMode="auto">
                          <a:xfrm>
                            <a:off x="3786" y="4964"/>
                            <a:ext cx="3456" cy="1026"/>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726" name="Freeform 2865"/>
                        <wps:cNvSpPr>
                          <a:spLocks/>
                        </wps:cNvSpPr>
                        <wps:spPr bwMode="auto">
                          <a:xfrm>
                            <a:off x="4008" y="4529"/>
                            <a:ext cx="1935" cy="481"/>
                          </a:xfrm>
                          <a:custGeom>
                            <a:avLst/>
                            <a:gdLst>
                              <a:gd name="T0" fmla="*/ 0 w 1935"/>
                              <a:gd name="T1" fmla="*/ 0 h 405"/>
                              <a:gd name="T2" fmla="*/ 180 w 1935"/>
                              <a:gd name="T3" fmla="*/ 180 h 405"/>
                              <a:gd name="T4" fmla="*/ 360 w 1935"/>
                              <a:gd name="T5" fmla="*/ 255 h 405"/>
                              <a:gd name="T6" fmla="*/ 555 w 1935"/>
                              <a:gd name="T7" fmla="*/ 315 h 405"/>
                              <a:gd name="T8" fmla="*/ 780 w 1935"/>
                              <a:gd name="T9" fmla="*/ 390 h 405"/>
                              <a:gd name="T10" fmla="*/ 1050 w 1935"/>
                              <a:gd name="T11" fmla="*/ 405 h 405"/>
                              <a:gd name="T12" fmla="*/ 1275 w 1935"/>
                              <a:gd name="T13" fmla="*/ 345 h 405"/>
                              <a:gd name="T14" fmla="*/ 1605 w 1935"/>
                              <a:gd name="T15" fmla="*/ 255 h 405"/>
                              <a:gd name="T16" fmla="*/ 1935 w 1935"/>
                              <a:gd name="T17" fmla="*/ 75 h 4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935" h="405">
                                <a:moveTo>
                                  <a:pt x="0" y="0"/>
                                </a:moveTo>
                                <a:lnTo>
                                  <a:pt x="180" y="180"/>
                                </a:lnTo>
                                <a:lnTo>
                                  <a:pt x="360" y="255"/>
                                </a:lnTo>
                                <a:lnTo>
                                  <a:pt x="555" y="315"/>
                                </a:lnTo>
                                <a:lnTo>
                                  <a:pt x="780" y="390"/>
                                </a:lnTo>
                                <a:lnTo>
                                  <a:pt x="1050" y="405"/>
                                </a:lnTo>
                                <a:lnTo>
                                  <a:pt x="1275" y="345"/>
                                </a:lnTo>
                                <a:lnTo>
                                  <a:pt x="1605" y="255"/>
                                </a:lnTo>
                                <a:lnTo>
                                  <a:pt x="1935" y="75"/>
                                </a:lnTo>
                              </a:path>
                            </a:pathLst>
                          </a:custGeom>
                          <a:noFill/>
                          <a:ln w="28575" cmpd="sng">
                            <a:solidFill>
                              <a:srgbClr val="000000"/>
                            </a:solidFill>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27" name="Text Box 2866"/>
                        <wps:cNvSpPr txBox="1">
                          <a:spLocks noChangeArrowheads="1"/>
                        </wps:cNvSpPr>
                        <wps:spPr bwMode="auto">
                          <a:xfrm>
                            <a:off x="6378" y="4793"/>
                            <a:ext cx="3168" cy="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Default="004513E6" w:rsidP="007C321A">
                              <w:r>
                                <w:t>Затраты на хранение</w:t>
                              </w:r>
                            </w:p>
                          </w:txbxContent>
                        </wps:txbx>
                        <wps:bodyPr rot="0" vert="horz" wrap="square" lIns="91440" tIns="45720" rIns="91440" bIns="45720" anchor="t" anchorCtr="0" upright="1">
                          <a:noAutofit/>
                        </wps:bodyPr>
                      </wps:wsp>
                      <wps:wsp>
                        <wps:cNvPr id="4728" name="Text Box 2867"/>
                        <wps:cNvSpPr txBox="1">
                          <a:spLocks noChangeArrowheads="1"/>
                        </wps:cNvSpPr>
                        <wps:spPr bwMode="auto">
                          <a:xfrm>
                            <a:off x="6090" y="4451"/>
                            <a:ext cx="4176" cy="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Default="004513E6" w:rsidP="007C321A">
                              <w:r>
                                <w:t>Затраты на содержание складов</w:t>
                              </w:r>
                            </w:p>
                          </w:txbxContent>
                        </wps:txbx>
                        <wps:bodyPr rot="0" vert="horz" wrap="square" lIns="91440" tIns="45720" rIns="91440" bIns="45720" anchor="t" anchorCtr="0" upright="1">
                          <a:noAutofit/>
                        </wps:bodyPr>
                      </wps:wsp>
                      <wps:wsp>
                        <wps:cNvPr id="4729" name="Text Box 2868"/>
                        <wps:cNvSpPr txBox="1">
                          <a:spLocks noChangeArrowheads="1"/>
                        </wps:cNvSpPr>
                        <wps:spPr bwMode="auto">
                          <a:xfrm>
                            <a:off x="7242" y="5819"/>
                            <a:ext cx="3168" cy="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Default="004513E6" w:rsidP="007C321A">
                              <w:r>
                                <w:t>Транспортные затраты</w:t>
                              </w:r>
                            </w:p>
                          </w:txbxContent>
                        </wps:txbx>
                        <wps:bodyPr rot="0" vert="horz" wrap="square" lIns="91440" tIns="45720" rIns="91440" bIns="45720" anchor="t" anchorCtr="0" upright="1">
                          <a:noAutofit/>
                        </wps:bodyPr>
                      </wps:wsp>
                      <wps:wsp>
                        <wps:cNvPr id="4730" name="Text Box 2869"/>
                        <wps:cNvSpPr txBox="1">
                          <a:spLocks noChangeArrowheads="1"/>
                        </wps:cNvSpPr>
                        <wps:spPr bwMode="auto">
                          <a:xfrm>
                            <a:off x="7242" y="6332"/>
                            <a:ext cx="3168"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Default="004513E6" w:rsidP="007C321A">
                              <w:r>
                                <w:t>Стоимость упущенных продаж</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4716" o:spid="_x0000_s1283" style="position:absolute;left:0;text-align:left;margin-left:53.85pt;margin-top:3.5pt;width:381.6pt;height:188.1pt;z-index:251683328" coordorigin="2778,4109" coordsize="7632,3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">
                <v:shape id="Text Box 2856" o:spid="_x0000_s1284" type="#_x0000_t202" style="position:absolute;left:6954;top:7187;width:3168;height:6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0j1MUA&#10;AADdAAAADwAAAGRycy9kb3ducmV2LnhtbESPQWvCQBSE74L/YXlCb7prsdqm2UhRBE8VY1vo7ZF9&#10;JqHZtyG7Nem/7wqCx2FmvmHS9WAbcaHO1441zGcKBHHhTM2lho/TbvoMwgdkg41j0vBHHtbZeJRi&#10;YlzPR7rkoRQRwj5BDVUIbSKlLyqy6GeuJY7e2XUWQ5RdKU2HfYTbRj4qtZQWa44LFba0qaj4yX+t&#10;hs/38/fXQh3KrX1qezcoyfZFav0wGd5eQQQawj18a++NhsVqvoLrm/gEZ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DSPUxQAAAN0AAAAPAAAAAAAAAAAAAAAAAJgCAABkcnMv&#10;ZG93bnJldi54bWxQSwUGAAAAAAQABAD1AAAAigMAAAAA&#10;" filled="f" stroked="f">
                  <v:textbox>
                    <w:txbxContent>
                      <w:p w:rsidR="004513E6" w:rsidRDefault="004513E6" w:rsidP="007C321A">
                        <w:r>
                          <w:t>Количество складов</w:t>
                        </w:r>
                      </w:p>
                    </w:txbxContent>
                  </v:textbox>
                </v:shape>
                <v:shape id="Text Box 2857" o:spid="_x0000_s1285" type="#_x0000_t202" style="position:absolute;left:2778;top:4109;width:576;height:15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BxX8QA&#10;AADdAAAADwAAAGRycy9kb3ducmV2LnhtbERPPW/CMBDdK/EfrEPqVhwoKihgEAIV0aWCAAPbER9J&#10;RHwOsUvCv68HJMan9z2dt6YUd6pdYVlBvxeBIE6tLjhTcNh/f4xBOI+ssbRMCh7kYD7rvE0x1rbh&#10;Hd0Tn4kQwi5GBbn3VSylS3My6Hq2Ig7cxdYGfYB1JnWNTQg3pRxE0Zc0WHBoyLGiZU7pNfkzCo7n&#10;30e5qz5PUdH8bNv1bZus1plS7912MQHhqfUv8dO90QqGo36YG96EJyB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QcV/EAAAA3QAAAA8AAAAAAAAAAAAAAAAAmAIAAGRycy9k&#10;b3ducmV2LnhtbFBLBQYAAAAABAAEAPUAAACJAwAAAAA=&#10;" filled="f" stroked="f">
                  <v:textbox style="layout-flow:vertical;mso-layout-flow-alt:bottom-to-top">
                    <w:txbxContent>
                      <w:p w:rsidR="004513E6" w:rsidRDefault="004513E6" w:rsidP="007C321A">
                        <w:pPr>
                          <w:jc w:val="center"/>
                        </w:pPr>
                        <w:r>
                          <w:t xml:space="preserve">Затраты </w:t>
                        </w:r>
                      </w:p>
                    </w:txbxContent>
                  </v:textbox>
                </v:shape>
                <v:shape id="Text Box 2858" o:spid="_x0000_s1286" type="#_x0000_t202" style="position:absolute;left:5301;top:4109;width:3168;height:6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4SPcUA&#10;AADdAAAADwAAAGRycy9kb3ducmV2LnhtbESPT2sCMRTE7wW/Q3iCN00UW3W7UUQp9NTiagu9PTZv&#10;/+DmZdmk7vbbNwWhx2FmfsOku8E24kadrx1rmM8UCOLcmZpLDZfzy3QNwgdkg41j0vBDHnbb0UOK&#10;iXE9n+iWhVJECPsENVQhtImUPq/Iop+5ljh6hesshii7UpoO+wi3jVwo9SQt1hwXKmzpUFF+zb6t&#10;ho+34utzqd7Lo31sezcoyXYjtZ6Mh/0ziEBD+A/f269Gw3I138Dfm/gE5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3hI9xQAAAN0AAAAPAAAAAAAAAAAAAAAAAJgCAABkcnMv&#10;ZG93bnJldi54bWxQSwUGAAAAAAQABAD1AAAAigMAAAAA&#10;" filled="f" stroked="f">
                  <v:textbox>
                    <w:txbxContent>
                      <w:p w:rsidR="004513E6" w:rsidRPr="001E3A27" w:rsidRDefault="004513E6" w:rsidP="007C321A">
                        <w:pPr>
                          <w:pStyle w:val="22"/>
                          <w:rPr>
                            <w:sz w:val="24"/>
                            <w:szCs w:val="24"/>
                          </w:rPr>
                        </w:pPr>
                        <w:r w:rsidRPr="001E3A27">
                          <w:rPr>
                            <w:sz w:val="24"/>
                            <w:szCs w:val="24"/>
                          </w:rPr>
                          <w:t>Общие затраты</w:t>
                        </w:r>
                      </w:p>
                    </w:txbxContent>
                  </v:textbox>
                </v:shape>
                <v:line id="Line 2859" o:spid="_x0000_s1287" style="position:absolute;flip:y;visibility:visible;mso-wrap-style:square" from="3498,4280" to="3498,7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2SCMYAAADdAAAADwAAAGRycy9kb3ducmV2LnhtbESPTWvCQBCG70L/wzKFXoJuqlLb1FX6&#10;JQilh1oPHofsNAnNzobsVNN/3zkIHod33meeWa6H0Joj9amJ7OB2koMhLqNvuHKw/9qM78EkQfbY&#10;RiYHf5RgvboaLbHw8cSfdNxJZRTCqUAHtUhXWJvKmgKmSeyINfuOfUDRsa+s7/Gk8NDaaZ7f2YAN&#10;64UaO3qpqfzZ/QbV2Hzw62yWPQebZQ/0dpD33IpzN9fD0yMYoUEuy+f21juYL6bqr98oAuzqH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ctkgjGAAAA3QAAAA8AAAAAAAAA&#10;AAAAAAAAoQIAAGRycy9kb3ducmV2LnhtbFBLBQYAAAAABAAEAPkAAACUAwAAAAA=&#10;">
                  <v:stroke endarrow="block"/>
                </v:line>
                <v:line id="Line 2860" o:spid="_x0000_s1288" style="position:absolute;visibility:visible;mso-wrap-style:square" from="3498,7187" to="7818,7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8+vIsYAAADdAAAADwAAAGRycy9kb3ducmV2LnhtbESPQUvDQBSE74L/YXmCN7tJkcbGbosY&#10;BA+20FQ8P7PPbDD7NmTXdP333UKhx2FmvmFWm2h7MdHoO8cK8lkGgrhxuuNWwefh7eEJhA/IGnvH&#10;pOCfPGzWtzcrLLU78p6mOrQiQdiXqMCEMJRS+saQRT9zA3HyftxoMSQ5tlKPeExw28t5li2kxY7T&#10;gsGBXg01v/WfVVCYai8LWX0cdtXU5cu4jV/fS6Xu7+LLM4hAMVzDl/a7VvBYzHM4v0lPQK5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PPryLGAAAA3QAAAA8AAAAAAAAA&#10;AAAAAAAAoQIAAGRycy9kb3ducmV2LnhtbFBLBQYAAAAABAAEAPkAAACUAwAAAAA=&#10;">
                  <v:stroke endarrow="block"/>
                </v:line>
                <v:shape id="Freeform 2861" o:spid="_x0000_s1289" style="position:absolute;left:3948;top:4743;width:3294;height:2102;visibility:visible;mso-wrap-style:square;v-text-anchor:top" coordsize="3294,1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6NtMQA&#10;AADdAAAADwAAAGRycy9kb3ducmV2LnhtbESPS4vCQBCE74L/YWhhbzrZsLoaHWUJCIInH5e9NZnO&#10;w830ZDOjJv/eEQSPRVV9Ra02nanFjVpXWVbwOYlAEGdWV1woOJ+24zkI55E11pZJQU8ONuvhYIWJ&#10;tnc+0O3oCxEg7BJUUHrfJFK6rCSDbmIb4uDltjXog2wLqVu8B7ipZRxFM2mw4rBQYkNpSdnf8WoU&#10;TKPdxcWnNP2n6ld2/T5f2D5X6mPU/SxBeOr8O/xq77SCr+84hueb8ATk+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ujbTEAAAA3QAAAA8AAAAAAAAAAAAAAAAAmAIAAGRycy9k&#10;b3ducmV2LnhtbFBLBQYAAAAABAAEAPUAAACJAwAAAAA=&#10;" path="m,l75,420,300,810r285,345l855,1395r315,195l1455,1710r360,60l3294,1770e" filled="f" strokeweight="2.25pt">
                  <v:path arrowok="t" o:connecttype="custom" o:connectlocs="0,0;75,499;300,962;585,1372;855,1657;1170,1888;1455,2031;1815,2102;3294,2102" o:connectangles="0,0,0,0,0,0,0,0,0"/>
                </v:shape>
                <v:shape id="Freeform 2862" o:spid="_x0000_s1290" style="position:absolute;left:3930;top:4964;width:2448;height:2052;visibility:visible;mso-wrap-style:square;v-text-anchor:top" coordsize="2448,1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IjzMMA&#10;AADdAAAADwAAAGRycy9kb3ducmV2LnhtbESP3YrCMBSE7xd8h3AE79ZULbtSjWIFwbv1Zx/g0Bzb&#10;YnJSkqj17Y2wsJfDzHzDLNe9NeJOPrSOFUzGGQjiyumWawW/593nHESIyBqNY1LwpADr1eBjiYV2&#10;Dz7S/RRrkSAcClTQxNgVUoaqIYth7Dri5F2ctxiT9LXUHh8Jbo2cZtmXtNhyWmiwo21D1fV0s4li&#10;zrPDsfzZ5xt5qK8Gy9zvSqVGw36zABGpj//hv/ZeK8i/pzN4v0lPQK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IjzMMAAADdAAAADwAAAAAAAAAAAAAAAACYAgAAZHJzL2Rv&#10;d25yZXYueG1sUEsFBgAAAAAEAAQA9QAAAIgDAAAAAA==&#10;" path="m,1728l333,1389,633,1149,918,909,1188,729,1548,489,1953,204,2448,e" filled="f" strokeweight="2.25pt">
                  <v:path arrowok="t" o:connecttype="custom" o:connectlocs="0,2052;333,1649;633,1364;918,1079;1188,866;1548,581;1953,242;2448,0" o:connectangles="0,0,0,0,0,0,0,0"/>
                </v:shape>
                <v:shape id="Freeform 2863" o:spid="_x0000_s1291" style="position:absolute;left:3786;top:4793;width:2304;height:2052;visibility:visible;mso-wrap-style:square;v-text-anchor:top" coordsize="2304,1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gdRcQA&#10;AADdAAAADwAAAGRycy9kb3ducmV2LnhtbESPzW7CMBCE75V4B2uRuIEDooACBlFUpHIrPw+wxEsc&#10;JV6H2JD07WukSj2OZuYbzWrT2Uo8qfGFYwXjUQKCOHO64FzB5bwfLkD4gKyxckwKfsjDZt17W2Gq&#10;XctHep5CLiKEfYoKTAh1KqXPDFn0I1cTR+/mGoshyiaXusE2wm0lJ0kykxYLjgsGa9oZysrTwyrY&#10;8v16bj8PHw93/cbSm0u2ey+VGvS77RJEoC78h//aX1rBdD6ZwutNf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oHUXEAAAA3QAAAA8AAAAAAAAAAAAAAAAAmAIAAGRycy9k&#10;b3ducmV2LnhtbFBLBQYAAAAABAAEAPUAAACJAwAAAAA=&#10;" path="m,1728l312,1398,642,1098,987,843,1302,588,1617,363,1857,198,2304,e" filled="f" strokeweight="2.25pt">
                  <v:path arrowok="t" o:connecttype="custom" o:connectlocs="0,2052;312,1660;642,1304;987,1001;1302,698;1617,431;1857,235;2304,0" o:connectangles="0,0,0,0,0,0,0,0"/>
                </v:shape>
                <v:line id="Line 2864" o:spid="_x0000_s1292" style="position:absolute;visibility:visible;mso-wrap-style:square" from="3786,4964" to="7242,59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P12cMAAADdAAAADwAAAGRycy9kb3ducmV2LnhtbESPQYvCMBSE78L+h/AW9qaportSjSKC&#10;0IMerLJeH82zKTYvtclq/fdGEPY4zHwzzHzZ2VrcqPWVYwXDQQKCuHC64lLB8bDpT0H4gKyxdkwK&#10;HuRhufjozTHV7s57uuWhFLGEfYoKTAhNKqUvDFn0A9cQR+/sWoshyraUusV7LLe1HCXJt7RYcVww&#10;2NDaUHHJ/6yC8S4z+tRt/XafZL9UXcfra+6U+vrsVjMQgbrwH37TmY7cz2gCrzfxCcjF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RD9dnDAAAA3QAAAA8AAAAAAAAAAAAA&#10;AAAAoQIAAGRycy9kb3ducmV2LnhtbFBLBQYAAAAABAAEAPkAAACRAwAAAAA=&#10;" strokeweight="2.25pt"/>
                <v:shape id="Freeform 2865" o:spid="_x0000_s1293" style="position:absolute;left:4008;top:4529;width:1935;height:481;visibility:visible;mso-wrap-style:square;v-text-anchor:top" coordsize="1935,4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FULcQA&#10;AADdAAAADwAAAGRycy9kb3ducmV2LnhtbESPzWoCMRSF94LvEK7gTjOK2DoaZRhocdOFttDtZXKd&#10;jE5uhiTq+PaNIHR5OD8fZ7PrbStu5EPjWMFsmoEgrpxuuFbw8/0xeQcRIrLG1jEpeFCA3XY42GCu&#10;3Z0PdDvGWqQRDjkqMDF2uZShMmQxTF1HnLyT8xZjkr6W2uM9jdtWzrNsKS02nAgGOyoNVZfj1SaI&#10;OR/Oxb5cyd/PcuFr+ipO2Uqp8agv1iAi9fE//GrvtYLF23wJzzfpCcj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BVC3EAAAA3QAAAA8AAAAAAAAAAAAAAAAAmAIAAGRycy9k&#10;b3ducmV2LnhtbFBLBQYAAAAABAAEAPUAAACJAwAAAAA=&#10;" path="m,l180,180r180,75l555,315r225,75l1050,405r225,-60l1605,255,1935,75e" filled="f" strokeweight="2.25pt">
                  <v:path arrowok="t" o:connecttype="custom" o:connectlocs="0,0;180,214;360,303;555,374;780,463;1050,481;1275,410;1605,303;1935,89" o:connectangles="0,0,0,0,0,0,0,0,0"/>
                </v:shape>
                <v:shape id="Text Box 2866" o:spid="_x0000_s1294" type="#_x0000_t202" style="position:absolute;left:6378;top:4793;width:3168;height:6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HpacUA&#10;AADdAAAADwAAAGRycy9kb3ducmV2LnhtbESPQWvCQBSE74L/YXlCb7qraG3TbESUQk+K2hZ6e2Sf&#10;SWj2bchuTfz3rlDwOMzMN0y66m0tLtT6yrGG6USBIM6dqbjQ8Hl6H7+A8AHZYO2YNFzJwyobDlJM&#10;jOv4QJdjKESEsE9QQxlCk0jp85Is+olriKN3dq3FEGVbSNNiF+G2ljOlnqXFiuNCiQ1tSsp/j39W&#10;w9fu/PM9V/tiaxdN53ol2b5KrZ9G/foNRKA+PML/7Q+jYb6cLeH+Jj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elpxQAAAN0AAAAPAAAAAAAAAAAAAAAAAJgCAABkcnMv&#10;ZG93bnJldi54bWxQSwUGAAAAAAQABAD1AAAAigMAAAAA&#10;" filled="f" stroked="f">
                  <v:textbox>
                    <w:txbxContent>
                      <w:p w:rsidR="004513E6" w:rsidRDefault="004513E6" w:rsidP="007C321A">
                        <w:r>
                          <w:t>Затраты на хранение</w:t>
                        </w:r>
                      </w:p>
                    </w:txbxContent>
                  </v:textbox>
                </v:shape>
                <v:shape id="Text Box 2867" o:spid="_x0000_s1295" type="#_x0000_t202" style="position:absolute;left:6090;top:4451;width:4176;height:6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59G8EA&#10;AADdAAAADwAAAGRycy9kb3ducmV2LnhtbERPy4rCMBTdC/5DuMLsNFF8zFSjiDIwK0Udhdldmmtb&#10;bG5Kk7H1781CcHk478WqtaW4U+0LxxqGAwWCOHWm4EzD7+m7/wnCB2SDpWPS8CAPq2W3s8DEuIYP&#10;dD+GTMQQ9glqyEOoEil9mpNFP3AVceSurrYYIqwzaWpsYrgt5UipqbRYcGzIsaJNTunt+G81nHfX&#10;v8tY7bOtnVSNa5Vk+yW1/ui16zmIQG14i1/uH6NhPBvFufFNfAJ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7+fRvBAAAA3QAAAA8AAAAAAAAAAAAAAAAAmAIAAGRycy9kb3du&#10;cmV2LnhtbFBLBQYAAAAABAAEAPUAAACGAwAAAAA=&#10;" filled="f" stroked="f">
                  <v:textbox>
                    <w:txbxContent>
                      <w:p w:rsidR="004513E6" w:rsidRDefault="004513E6" w:rsidP="007C321A">
                        <w:r>
                          <w:t>Затраты на содержание складов</w:t>
                        </w:r>
                      </w:p>
                    </w:txbxContent>
                  </v:textbox>
                </v:shape>
                <v:shape id="Text Box 2868" o:spid="_x0000_s1296" type="#_x0000_t202" style="position:absolute;left:7242;top:5819;width:3168;height:6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LYgMUA&#10;AADdAAAADwAAAGRycy9kb3ducmV2LnhtbESPT2vCQBTE74LfYXmCt7qr2KrRVUpF6KnF+Ae8PbLP&#10;JJh9G7KrSb99t1DwOMzMb5jVprOVeFDjS8caxiMFgjhzpuRcw/Gwe5mD8AHZYOWYNPyQh82631th&#10;YlzLe3qkIRcRwj5BDUUIdSKlzwqy6EeuJo7e1TUWQ5RNLk2DbYTbSk6UepMWS44LBdb0UVB2S+9W&#10;w+nrejlP1Xe+ta916zol2S6k1sNB974EEagLz/B/+9NomM4mC/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stiAxQAAAN0AAAAPAAAAAAAAAAAAAAAAAJgCAABkcnMv&#10;ZG93bnJldi54bWxQSwUGAAAAAAQABAD1AAAAigMAAAAA&#10;" filled="f" stroked="f">
                  <v:textbox>
                    <w:txbxContent>
                      <w:p w:rsidR="004513E6" w:rsidRDefault="004513E6" w:rsidP="007C321A">
                        <w:r>
                          <w:t>Транспортные затраты</w:t>
                        </w:r>
                      </w:p>
                    </w:txbxContent>
                  </v:textbox>
                </v:shape>
                <v:shape id="Text Box 2869" o:spid="_x0000_s1297" type="#_x0000_t202" style="position:absolute;left:7242;top:6332;width:3168;height:1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HnwMIA&#10;AADdAAAADwAAAGRycy9kb3ducmV2LnhtbERPy2rCQBTdF/oPwy24qzPWd3SU0iK4UowPcHfJXJPQ&#10;zJ2QmZr4986i0OXhvJfrzlbiTo0vHWsY9BUI4syZknMNp+PmfQbCB2SDlWPS8CAP69XryxIT41o+&#10;0D0NuYgh7BPUUIRQJ1L6rCCLvu9q4sjdXGMxRNjk0jTYxnBbyQ+lJtJiybGhwJq+Csp+0l+r4by7&#10;XS8jtc+/7bhuXack27nUuvfWfS5ABOrCv/jPvTUaRtNh3B/fxCcgV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UefAwgAAAN0AAAAPAAAAAAAAAAAAAAAAAJgCAABkcnMvZG93&#10;bnJldi54bWxQSwUGAAAAAAQABAD1AAAAhwMAAAAA&#10;" filled="f" stroked="f">
                  <v:textbox>
                    <w:txbxContent>
                      <w:p w:rsidR="004513E6" w:rsidRDefault="004513E6" w:rsidP="007C321A">
                        <w:r>
                          <w:t>Стоимость упущенных продаж</w:t>
                        </w:r>
                      </w:p>
                    </w:txbxContent>
                  </v:textbox>
                </v:shape>
                <w10:wrap type="topAndBottom"/>
              </v:group>
            </w:pict>
          </mc:Fallback>
        </mc:AlternateContent>
      </w:r>
      <w:r w:rsidRPr="001356C2">
        <w:rPr>
          <w:sz w:val="28"/>
          <w:szCs w:val="28"/>
        </w:rPr>
        <w:t>Рис. 7.</w:t>
      </w:r>
      <w:r w:rsidR="001356C2" w:rsidRPr="001356C2">
        <w:rPr>
          <w:sz w:val="28"/>
          <w:szCs w:val="28"/>
        </w:rPr>
        <w:t>8</w:t>
      </w:r>
      <w:r w:rsidRPr="001356C2">
        <w:rPr>
          <w:sz w:val="28"/>
          <w:szCs w:val="28"/>
        </w:rPr>
        <w:t>. Зависимость величины общих затрат от количества складов</w:t>
      </w:r>
    </w:p>
    <w:p w:rsidR="007C321A" w:rsidRPr="001E3A27" w:rsidRDefault="007C321A" w:rsidP="007C321A">
      <w:pPr>
        <w:spacing w:line="264" w:lineRule="auto"/>
        <w:ind w:firstLine="709"/>
        <w:jc w:val="both"/>
      </w:pPr>
    </w:p>
    <w:p w:rsidR="007C321A" w:rsidRDefault="007C321A" w:rsidP="007C321A">
      <w:pPr>
        <w:pStyle w:val="ad"/>
      </w:pPr>
      <w:r>
        <w:t xml:space="preserve">Как видно на представленном графике, при увеличении числа складов в логистической системе уменьшаются транспортные затраты на доставку со склада конечному потребителю; одновременно происходит увеличение расходов на </w:t>
      </w:r>
      <w:r>
        <w:lastRenderedPageBreak/>
        <w:t>содержание складов и хранение запасов в связи с ростом процента на капитал, вложенный в запасы. Максимальное приближение складов к потребителям дает возможность более четко и точно реагировать на изменение их требований, что позволяет сократить потери от упущенных продаж.</w:t>
      </w:r>
    </w:p>
    <w:p w:rsidR="007C321A" w:rsidRPr="001356C2" w:rsidRDefault="007C321A" w:rsidP="007C321A">
      <w:pPr>
        <w:ind w:firstLine="709"/>
        <w:jc w:val="both"/>
        <w:rPr>
          <w:sz w:val="28"/>
          <w:szCs w:val="28"/>
        </w:rPr>
      </w:pPr>
      <w:r w:rsidRPr="001356C2">
        <w:rPr>
          <w:sz w:val="28"/>
          <w:szCs w:val="28"/>
        </w:rPr>
        <w:t>Принимая решение о количестве складов, предприятие должно исходить из условия минимизации общих суммарных издержек обращения.</w:t>
      </w:r>
    </w:p>
    <w:p w:rsidR="007C321A" w:rsidRPr="001356C2" w:rsidRDefault="007C321A" w:rsidP="007C321A">
      <w:pPr>
        <w:ind w:firstLine="709"/>
        <w:jc w:val="both"/>
        <w:rPr>
          <w:sz w:val="28"/>
          <w:szCs w:val="28"/>
        </w:rPr>
      </w:pPr>
      <w:r w:rsidRPr="001356C2">
        <w:rPr>
          <w:sz w:val="28"/>
          <w:szCs w:val="28"/>
        </w:rPr>
        <w:t xml:space="preserve">На практике используются </w:t>
      </w:r>
      <w:r w:rsidRPr="001356C2">
        <w:rPr>
          <w:sz w:val="28"/>
          <w:szCs w:val="28"/>
          <w:u w:val="single"/>
        </w:rPr>
        <w:t>два варианта формирования и размещения складской сети</w:t>
      </w:r>
      <w:r w:rsidRPr="001356C2">
        <w:rPr>
          <w:sz w:val="28"/>
          <w:szCs w:val="28"/>
        </w:rPr>
        <w:t xml:space="preserve"> – централизованная система складов и децентрализованная.</w:t>
      </w:r>
    </w:p>
    <w:p w:rsidR="007C321A" w:rsidRDefault="007C321A" w:rsidP="007C321A">
      <w:pPr>
        <w:ind w:firstLine="709"/>
        <w:jc w:val="both"/>
        <w:rPr>
          <w:sz w:val="28"/>
          <w:szCs w:val="28"/>
        </w:rPr>
      </w:pPr>
      <w:r w:rsidRPr="001356C2">
        <w:rPr>
          <w:i/>
          <w:iCs/>
          <w:sz w:val="28"/>
          <w:szCs w:val="28"/>
          <w:u w:val="single"/>
        </w:rPr>
        <w:t>Централизованная система</w:t>
      </w:r>
      <w:r w:rsidRPr="001356C2">
        <w:rPr>
          <w:sz w:val="28"/>
          <w:szCs w:val="28"/>
        </w:rPr>
        <w:t xml:space="preserve"> складирования включает в себя один крупный центральный склад, где накапливается основная часть запасов и филиальные склады (в их числе и склады общего пользования), располагающиеся в регионах сбыта. В </w:t>
      </w:r>
      <w:r w:rsidRPr="001356C2">
        <w:rPr>
          <w:i/>
          <w:iCs/>
          <w:sz w:val="28"/>
          <w:szCs w:val="28"/>
          <w:u w:val="single"/>
        </w:rPr>
        <w:t>децентрализованной системе</w:t>
      </w:r>
      <w:r w:rsidRPr="001356C2">
        <w:rPr>
          <w:sz w:val="28"/>
          <w:szCs w:val="28"/>
        </w:rPr>
        <w:t xml:space="preserve"> основная часть запасов концентрируется в сети складов, рассредоточенных в различных регионах в непосредственной близости от потребителя. Такая схема размещения складов наиболее целесообразна в системе распределения, где основным клиентом выступает розничная сеть, осуществляющая заказы мелкими партиями, но с более частой периодичностью поставки.</w:t>
      </w:r>
    </w:p>
    <w:p w:rsidR="001E53C8" w:rsidRPr="001356C2" w:rsidRDefault="001E53C8" w:rsidP="001E53C8">
      <w:pPr>
        <w:pStyle w:val="4"/>
      </w:pPr>
      <w:r>
        <w:t>7.5. Проектирование элементов склада</w:t>
      </w:r>
    </w:p>
    <w:p w:rsidR="007C321A" w:rsidRPr="001E53C8" w:rsidRDefault="001E53C8" w:rsidP="001E53C8">
      <w:pPr>
        <w:pStyle w:val="5"/>
        <w:rPr>
          <w:sz w:val="28"/>
          <w:szCs w:val="28"/>
        </w:rPr>
      </w:pPr>
      <w:bookmarkStart w:id="101" w:name="_Toc88995483"/>
      <w:r w:rsidRPr="001E53C8">
        <w:rPr>
          <w:sz w:val="28"/>
          <w:szCs w:val="28"/>
        </w:rPr>
        <w:t xml:space="preserve">7.5.1. </w:t>
      </w:r>
      <w:r w:rsidR="007C321A" w:rsidRPr="001E53C8">
        <w:rPr>
          <w:sz w:val="28"/>
          <w:szCs w:val="28"/>
        </w:rPr>
        <w:t>Расчет складских площадей.</w:t>
      </w:r>
      <w:bookmarkEnd w:id="101"/>
      <w:r w:rsidR="007C321A" w:rsidRPr="001E53C8">
        <w:rPr>
          <w:sz w:val="28"/>
          <w:szCs w:val="28"/>
        </w:rPr>
        <w:t xml:space="preserve"> </w:t>
      </w:r>
    </w:p>
    <w:p w:rsidR="007C321A" w:rsidRPr="001E53C8" w:rsidRDefault="007C321A" w:rsidP="007C321A">
      <w:pPr>
        <w:ind w:firstLine="709"/>
        <w:jc w:val="both"/>
        <w:rPr>
          <w:sz w:val="28"/>
          <w:szCs w:val="28"/>
        </w:rPr>
      </w:pPr>
      <w:r w:rsidRPr="001E53C8">
        <w:rPr>
          <w:sz w:val="28"/>
          <w:szCs w:val="28"/>
        </w:rPr>
        <w:t>Основным показателем, характеризующим то или иное складское помещение, является размер общей площади склада.</w:t>
      </w:r>
    </w:p>
    <w:p w:rsidR="007C321A" w:rsidRPr="001E53C8" w:rsidRDefault="007C321A" w:rsidP="007C321A">
      <w:pPr>
        <w:ind w:firstLine="709"/>
        <w:jc w:val="both"/>
        <w:rPr>
          <w:sz w:val="28"/>
          <w:szCs w:val="28"/>
        </w:rPr>
      </w:pPr>
      <w:r w:rsidRPr="001E53C8">
        <w:rPr>
          <w:sz w:val="28"/>
          <w:szCs w:val="28"/>
        </w:rPr>
        <w:t>Площадь склада подразделяется на следующие составляющие:</w:t>
      </w:r>
    </w:p>
    <w:p w:rsidR="007C321A" w:rsidRPr="001E53C8" w:rsidRDefault="007C321A" w:rsidP="00335B8A">
      <w:pPr>
        <w:numPr>
          <w:ilvl w:val="0"/>
          <w:numId w:val="32"/>
        </w:numPr>
        <w:tabs>
          <w:tab w:val="clear" w:pos="360"/>
          <w:tab w:val="num" w:pos="993"/>
        </w:tabs>
        <w:autoSpaceDE w:val="0"/>
        <w:autoSpaceDN w:val="0"/>
        <w:ind w:left="0" w:firstLine="709"/>
        <w:jc w:val="both"/>
        <w:rPr>
          <w:sz w:val="28"/>
          <w:szCs w:val="28"/>
        </w:rPr>
      </w:pPr>
      <w:proofErr w:type="gramStart"/>
      <w:r w:rsidRPr="001E53C8">
        <w:rPr>
          <w:i/>
          <w:iCs/>
          <w:sz w:val="28"/>
          <w:szCs w:val="28"/>
        </w:rPr>
        <w:t>грузовую</w:t>
      </w:r>
      <w:proofErr w:type="gramEnd"/>
      <w:r w:rsidRPr="001E53C8">
        <w:rPr>
          <w:i/>
          <w:iCs/>
          <w:sz w:val="28"/>
          <w:szCs w:val="28"/>
        </w:rPr>
        <w:t xml:space="preserve"> или полную</w:t>
      </w:r>
      <w:r w:rsidRPr="001E53C8">
        <w:rPr>
          <w:sz w:val="28"/>
          <w:szCs w:val="28"/>
        </w:rPr>
        <w:t>, занятую непосредственно материальными ценностями или устройствами для их хранения;</w:t>
      </w:r>
    </w:p>
    <w:p w:rsidR="007C321A" w:rsidRPr="001E53C8" w:rsidRDefault="007C321A" w:rsidP="00335B8A">
      <w:pPr>
        <w:numPr>
          <w:ilvl w:val="0"/>
          <w:numId w:val="32"/>
        </w:numPr>
        <w:tabs>
          <w:tab w:val="clear" w:pos="360"/>
          <w:tab w:val="num" w:pos="993"/>
        </w:tabs>
        <w:autoSpaceDE w:val="0"/>
        <w:autoSpaceDN w:val="0"/>
        <w:ind w:left="0" w:firstLine="709"/>
        <w:jc w:val="both"/>
        <w:rPr>
          <w:sz w:val="28"/>
          <w:szCs w:val="28"/>
        </w:rPr>
      </w:pPr>
      <w:proofErr w:type="gramStart"/>
      <w:r w:rsidRPr="001E53C8">
        <w:rPr>
          <w:i/>
          <w:iCs/>
          <w:sz w:val="28"/>
          <w:szCs w:val="28"/>
        </w:rPr>
        <w:t>оперативную</w:t>
      </w:r>
      <w:proofErr w:type="gramEnd"/>
      <w:r w:rsidRPr="001E53C8">
        <w:rPr>
          <w:i/>
          <w:iCs/>
          <w:sz w:val="28"/>
          <w:szCs w:val="28"/>
        </w:rPr>
        <w:t xml:space="preserve">, </w:t>
      </w:r>
      <w:r w:rsidRPr="001E53C8">
        <w:rPr>
          <w:sz w:val="28"/>
          <w:szCs w:val="28"/>
        </w:rPr>
        <w:t>занятую приемными, сортировочными, комплектовочными и отпускными площадками, а также штабелями и стеллажами;</w:t>
      </w:r>
    </w:p>
    <w:p w:rsidR="007C321A" w:rsidRPr="001E53C8" w:rsidRDefault="007C321A" w:rsidP="00335B8A">
      <w:pPr>
        <w:numPr>
          <w:ilvl w:val="0"/>
          <w:numId w:val="32"/>
        </w:numPr>
        <w:tabs>
          <w:tab w:val="clear" w:pos="360"/>
          <w:tab w:val="num" w:pos="993"/>
        </w:tabs>
        <w:autoSpaceDE w:val="0"/>
        <w:autoSpaceDN w:val="0"/>
        <w:ind w:left="0" w:firstLine="709"/>
        <w:jc w:val="both"/>
        <w:rPr>
          <w:sz w:val="28"/>
          <w:szCs w:val="28"/>
        </w:rPr>
      </w:pPr>
      <w:proofErr w:type="gramStart"/>
      <w:r w:rsidRPr="001E53C8">
        <w:rPr>
          <w:i/>
          <w:sz w:val="28"/>
          <w:szCs w:val="28"/>
        </w:rPr>
        <w:t>конструктивную</w:t>
      </w:r>
      <w:proofErr w:type="gramEnd"/>
      <w:r w:rsidRPr="001E53C8">
        <w:rPr>
          <w:sz w:val="28"/>
          <w:szCs w:val="28"/>
        </w:rPr>
        <w:t>, занятую перегородками, колоннами, лестницами и т.п.</w:t>
      </w:r>
    </w:p>
    <w:p w:rsidR="007C321A" w:rsidRPr="001E53C8" w:rsidRDefault="007C321A" w:rsidP="00335B8A">
      <w:pPr>
        <w:numPr>
          <w:ilvl w:val="0"/>
          <w:numId w:val="32"/>
        </w:numPr>
        <w:tabs>
          <w:tab w:val="clear" w:pos="360"/>
          <w:tab w:val="num" w:pos="993"/>
        </w:tabs>
        <w:autoSpaceDE w:val="0"/>
        <w:autoSpaceDN w:val="0"/>
        <w:ind w:left="0" w:firstLine="709"/>
        <w:jc w:val="both"/>
        <w:rPr>
          <w:sz w:val="28"/>
          <w:szCs w:val="28"/>
        </w:rPr>
      </w:pPr>
      <w:r w:rsidRPr="001E53C8">
        <w:rPr>
          <w:i/>
          <w:iCs/>
          <w:sz w:val="28"/>
          <w:szCs w:val="28"/>
        </w:rPr>
        <w:t>служебную</w:t>
      </w:r>
      <w:r w:rsidRPr="001E53C8">
        <w:rPr>
          <w:sz w:val="28"/>
          <w:szCs w:val="28"/>
        </w:rPr>
        <w:t>, занятую под конторы и бытовые помещения.</w:t>
      </w:r>
    </w:p>
    <w:p w:rsidR="007C321A" w:rsidRPr="001E53C8" w:rsidRDefault="007C321A" w:rsidP="007C321A">
      <w:pPr>
        <w:pStyle w:val="23"/>
        <w:framePr w:w="0" w:hRule="auto" w:hSpace="0" w:wrap="auto" w:vAnchor="margin" w:hAnchor="text" w:xAlign="left" w:yAlign="inline"/>
        <w:pBdr>
          <w:top w:val="none" w:sz="0" w:space="0" w:color="auto"/>
          <w:left w:val="none" w:sz="0" w:space="0" w:color="auto"/>
          <w:bottom w:val="none" w:sz="0" w:space="0" w:color="auto"/>
          <w:right w:val="none" w:sz="0" w:space="0" w:color="auto"/>
        </w:pBdr>
      </w:pPr>
      <w:r w:rsidRPr="001E53C8">
        <w:t xml:space="preserve">Определение размера площади склада может производиться </w:t>
      </w:r>
      <w:r w:rsidRPr="001E53C8">
        <w:rPr>
          <w:u w:val="single"/>
        </w:rPr>
        <w:t>двумя методами:</w:t>
      </w:r>
    </w:p>
    <w:p w:rsidR="007C321A" w:rsidRPr="001E53C8" w:rsidRDefault="007C321A" w:rsidP="00335B8A">
      <w:pPr>
        <w:numPr>
          <w:ilvl w:val="0"/>
          <w:numId w:val="33"/>
        </w:numPr>
        <w:autoSpaceDE w:val="0"/>
        <w:autoSpaceDN w:val="0"/>
        <w:jc w:val="both"/>
        <w:rPr>
          <w:sz w:val="28"/>
          <w:szCs w:val="28"/>
        </w:rPr>
      </w:pPr>
      <w:r w:rsidRPr="001E53C8">
        <w:rPr>
          <w:sz w:val="28"/>
          <w:szCs w:val="28"/>
        </w:rPr>
        <w:t>по удельным нагрузкам;</w:t>
      </w:r>
    </w:p>
    <w:p w:rsidR="007C321A" w:rsidRPr="001E53C8" w:rsidRDefault="007C321A" w:rsidP="00335B8A">
      <w:pPr>
        <w:numPr>
          <w:ilvl w:val="0"/>
          <w:numId w:val="33"/>
        </w:numPr>
        <w:autoSpaceDE w:val="0"/>
        <w:autoSpaceDN w:val="0"/>
        <w:jc w:val="both"/>
        <w:rPr>
          <w:sz w:val="28"/>
          <w:szCs w:val="28"/>
        </w:rPr>
      </w:pPr>
      <w:r w:rsidRPr="001E53C8">
        <w:rPr>
          <w:sz w:val="28"/>
          <w:szCs w:val="28"/>
        </w:rPr>
        <w:t>по объемным измерителям.</w:t>
      </w:r>
    </w:p>
    <w:p w:rsidR="007C321A" w:rsidRDefault="007C321A" w:rsidP="007C321A">
      <w:pPr>
        <w:pStyle w:val="23"/>
        <w:framePr w:w="0" w:hRule="auto" w:hSpace="0" w:wrap="auto" w:vAnchor="margin" w:hAnchor="text" w:xAlign="left" w:yAlign="inline"/>
        <w:pBdr>
          <w:top w:val="none" w:sz="0" w:space="0" w:color="auto"/>
          <w:left w:val="none" w:sz="0" w:space="0" w:color="auto"/>
          <w:bottom w:val="none" w:sz="0" w:space="0" w:color="auto"/>
          <w:right w:val="none" w:sz="0" w:space="0" w:color="auto"/>
        </w:pBdr>
      </w:pPr>
      <w:r w:rsidRPr="001E53C8">
        <w:rPr>
          <w:i/>
          <w:u w:val="single"/>
        </w:rPr>
        <w:t>По первому методу</w:t>
      </w:r>
      <w:r w:rsidRPr="001E53C8">
        <w:t xml:space="preserve"> размер полезной площади определяется по формуле:</w:t>
      </w:r>
    </w:p>
    <w:p w:rsidR="001E53C8" w:rsidRPr="001E53C8" w:rsidRDefault="001E53C8" w:rsidP="007C321A">
      <w:pPr>
        <w:pStyle w:val="23"/>
        <w:framePr w:w="0" w:hRule="auto" w:hSpace="0" w:wrap="auto" w:vAnchor="margin" w:hAnchor="text" w:xAlign="left" w:yAlign="inline"/>
        <w:pBdr>
          <w:top w:val="none" w:sz="0" w:space="0" w:color="auto"/>
          <w:left w:val="none" w:sz="0" w:space="0" w:color="auto"/>
          <w:bottom w:val="none" w:sz="0" w:space="0" w:color="auto"/>
          <w:right w:val="none" w:sz="0" w:space="0" w:color="auto"/>
        </w:pBdr>
      </w:pPr>
    </w:p>
    <w:p w:rsidR="007C321A" w:rsidRPr="001E53C8" w:rsidRDefault="007C321A" w:rsidP="007C321A">
      <w:pPr>
        <w:spacing w:line="264" w:lineRule="auto"/>
        <w:ind w:firstLine="709"/>
        <w:jc w:val="center"/>
        <w:rPr>
          <w:sz w:val="28"/>
          <w:szCs w:val="28"/>
        </w:rPr>
      </w:pPr>
      <w:r w:rsidRPr="001E53C8">
        <w:rPr>
          <w:position w:val="-38"/>
          <w:sz w:val="28"/>
          <w:szCs w:val="28"/>
        </w:rPr>
        <w:object w:dxaOrig="1560" w:dyaOrig="840">
          <v:shape id="_x0000_i1069" type="#_x0000_t75" style="width:70.5pt;height:38.25pt" o:ole="" fillcolor="window">
            <v:imagedata r:id="rId116" o:title=""/>
          </v:shape>
          <o:OLEObject Type="Embed" ProgID="Equation.3" ShapeID="_x0000_i1069" DrawAspect="Content" ObjectID="_1368989443" r:id="rId117"/>
        </w:object>
      </w:r>
      <w:r w:rsidRPr="001E53C8">
        <w:rPr>
          <w:sz w:val="28"/>
          <w:szCs w:val="28"/>
        </w:rPr>
        <w:t>,</w:t>
      </w:r>
    </w:p>
    <w:p w:rsidR="001E53C8" w:rsidRDefault="001E53C8" w:rsidP="007C321A">
      <w:pPr>
        <w:jc w:val="both"/>
        <w:rPr>
          <w:sz w:val="28"/>
          <w:szCs w:val="28"/>
        </w:rPr>
      </w:pPr>
    </w:p>
    <w:p w:rsidR="007C321A" w:rsidRPr="001E53C8" w:rsidRDefault="007C321A" w:rsidP="007C321A">
      <w:pPr>
        <w:jc w:val="both"/>
        <w:rPr>
          <w:sz w:val="28"/>
          <w:szCs w:val="28"/>
        </w:rPr>
      </w:pPr>
      <w:r w:rsidRPr="001E53C8">
        <w:rPr>
          <w:sz w:val="28"/>
          <w:szCs w:val="28"/>
        </w:rPr>
        <w:t xml:space="preserve">где </w:t>
      </w:r>
      <w:r w:rsidRPr="001E53C8">
        <w:rPr>
          <w:sz w:val="28"/>
          <w:szCs w:val="28"/>
          <w:lang w:val="en-US"/>
        </w:rPr>
        <w:t>S</w:t>
      </w:r>
      <w:r w:rsidRPr="001E53C8">
        <w:rPr>
          <w:sz w:val="28"/>
          <w:szCs w:val="28"/>
          <w:vertAlign w:val="subscript"/>
        </w:rPr>
        <w:t>пол</w:t>
      </w:r>
      <w:r w:rsidRPr="001E53C8">
        <w:rPr>
          <w:sz w:val="28"/>
          <w:szCs w:val="28"/>
        </w:rPr>
        <w:t xml:space="preserve"> – полезная площадь склада, м</w:t>
      </w:r>
      <w:proofErr w:type="gramStart"/>
      <w:r w:rsidRPr="001E53C8">
        <w:rPr>
          <w:sz w:val="28"/>
          <w:szCs w:val="28"/>
          <w:vertAlign w:val="superscript"/>
        </w:rPr>
        <w:t>2</w:t>
      </w:r>
      <w:proofErr w:type="gramEnd"/>
      <w:r w:rsidRPr="001E53C8">
        <w:rPr>
          <w:sz w:val="28"/>
          <w:szCs w:val="28"/>
        </w:rPr>
        <w:t xml:space="preserve">; </w:t>
      </w:r>
    </w:p>
    <w:p w:rsidR="007C321A" w:rsidRPr="001E53C8" w:rsidRDefault="007C321A" w:rsidP="007C321A">
      <w:pPr>
        <w:jc w:val="both"/>
        <w:rPr>
          <w:sz w:val="28"/>
          <w:szCs w:val="28"/>
        </w:rPr>
      </w:pPr>
      <w:r w:rsidRPr="001E53C8">
        <w:rPr>
          <w:sz w:val="28"/>
          <w:szCs w:val="28"/>
        </w:rPr>
        <w:t xml:space="preserve">      </w:t>
      </w:r>
      <w:proofErr w:type="spellStart"/>
      <w:r w:rsidRPr="001E53C8">
        <w:rPr>
          <w:sz w:val="28"/>
          <w:szCs w:val="28"/>
          <w:lang w:val="en-US"/>
        </w:rPr>
        <w:t>Z</w:t>
      </w:r>
      <w:r w:rsidRPr="001E53C8">
        <w:rPr>
          <w:sz w:val="28"/>
          <w:szCs w:val="28"/>
          <w:vertAlign w:val="subscript"/>
          <w:lang w:val="en-US"/>
        </w:rPr>
        <w:t>max</w:t>
      </w:r>
      <w:proofErr w:type="spellEnd"/>
      <w:r w:rsidRPr="001E53C8">
        <w:rPr>
          <w:sz w:val="28"/>
          <w:szCs w:val="28"/>
        </w:rPr>
        <w:t xml:space="preserve"> – максимальный размер запасов, подлежащих хранению, т; </w:t>
      </w:r>
    </w:p>
    <w:p w:rsidR="007C321A" w:rsidRPr="001E53C8" w:rsidRDefault="007C321A" w:rsidP="007C321A">
      <w:pPr>
        <w:jc w:val="both"/>
        <w:rPr>
          <w:sz w:val="28"/>
          <w:szCs w:val="28"/>
        </w:rPr>
      </w:pPr>
      <w:r w:rsidRPr="001E53C8">
        <w:rPr>
          <w:sz w:val="28"/>
          <w:szCs w:val="28"/>
        </w:rPr>
        <w:t xml:space="preserve">      </w:t>
      </w:r>
      <w:proofErr w:type="gramStart"/>
      <w:r w:rsidRPr="001E53C8">
        <w:rPr>
          <w:sz w:val="28"/>
          <w:szCs w:val="28"/>
          <w:lang w:val="en-US"/>
        </w:rPr>
        <w:t>q</w:t>
      </w:r>
      <w:proofErr w:type="spellStart"/>
      <w:r w:rsidRPr="001E53C8">
        <w:rPr>
          <w:sz w:val="28"/>
          <w:szCs w:val="28"/>
          <w:vertAlign w:val="subscript"/>
        </w:rPr>
        <w:t>доп</w:t>
      </w:r>
      <w:proofErr w:type="spellEnd"/>
      <w:proofErr w:type="gramEnd"/>
      <w:r w:rsidRPr="001E53C8">
        <w:rPr>
          <w:sz w:val="28"/>
          <w:szCs w:val="28"/>
          <w:vertAlign w:val="subscript"/>
        </w:rPr>
        <w:t xml:space="preserve"> – </w:t>
      </w:r>
      <w:r w:rsidRPr="001E53C8">
        <w:rPr>
          <w:sz w:val="28"/>
          <w:szCs w:val="28"/>
        </w:rPr>
        <w:t xml:space="preserve">допустимая нагрузка на </w:t>
      </w:r>
      <w:smartTag w:uri="urn:schemas-microsoft-com:office:smarttags" w:element="metricconverter">
        <w:smartTagPr>
          <w:attr w:name="ProductID" w:val="1 м2"/>
        </w:smartTagPr>
        <w:r w:rsidRPr="001E53C8">
          <w:rPr>
            <w:sz w:val="28"/>
            <w:szCs w:val="28"/>
          </w:rPr>
          <w:t>1 м</w:t>
        </w:r>
        <w:r w:rsidRPr="001E53C8">
          <w:rPr>
            <w:sz w:val="28"/>
            <w:szCs w:val="28"/>
            <w:vertAlign w:val="superscript"/>
          </w:rPr>
          <w:t>2</w:t>
        </w:r>
      </w:smartTag>
      <w:r w:rsidRPr="001E53C8">
        <w:rPr>
          <w:sz w:val="28"/>
          <w:szCs w:val="28"/>
        </w:rPr>
        <w:t xml:space="preserve"> полезной площади склада, т.</w:t>
      </w:r>
    </w:p>
    <w:p w:rsidR="007C321A" w:rsidRPr="001E3A27" w:rsidRDefault="007C321A" w:rsidP="007C321A">
      <w:pPr>
        <w:jc w:val="both"/>
      </w:pPr>
    </w:p>
    <w:p w:rsidR="007C321A" w:rsidRDefault="007C321A" w:rsidP="007C321A">
      <w:pPr>
        <w:pStyle w:val="ad"/>
      </w:pPr>
      <w:r>
        <w:t xml:space="preserve">В этом случае общая площадь </w:t>
      </w:r>
      <w:proofErr w:type="gramStart"/>
      <w:r>
        <w:rPr>
          <w:lang w:val="en-US"/>
        </w:rPr>
        <w:t>S</w:t>
      </w:r>
      <w:proofErr w:type="gramEnd"/>
      <w:r>
        <w:rPr>
          <w:vertAlign w:val="subscript"/>
        </w:rPr>
        <w:t>общ</w:t>
      </w:r>
      <w:r>
        <w:t xml:space="preserve"> определяется по формуле:</w:t>
      </w:r>
    </w:p>
    <w:p w:rsidR="001E53C8" w:rsidRDefault="001E53C8" w:rsidP="007C321A">
      <w:pPr>
        <w:pStyle w:val="ad"/>
      </w:pPr>
    </w:p>
    <w:p w:rsidR="007C321A" w:rsidRPr="001E3A27" w:rsidRDefault="007C321A" w:rsidP="007C321A">
      <w:pPr>
        <w:spacing w:line="264" w:lineRule="auto"/>
        <w:ind w:firstLine="709"/>
        <w:jc w:val="center"/>
      </w:pPr>
      <w:r w:rsidRPr="001E3A27">
        <w:rPr>
          <w:position w:val="-36"/>
        </w:rPr>
        <w:object w:dxaOrig="1480" w:dyaOrig="820">
          <v:shape id="_x0000_i1070" type="#_x0000_t75" style="width:68.25pt;height:38.25pt" o:ole="" fillcolor="window">
            <v:imagedata r:id="rId118" o:title=""/>
          </v:shape>
          <o:OLEObject Type="Embed" ProgID="Equation.3" ShapeID="_x0000_i1070" DrawAspect="Content" ObjectID="_1368989444" r:id="rId119"/>
        </w:object>
      </w:r>
      <w:r w:rsidRPr="001E3A27">
        <w:t>,</w:t>
      </w:r>
    </w:p>
    <w:p w:rsidR="001E53C8" w:rsidRDefault="001E53C8" w:rsidP="007C321A">
      <w:pPr>
        <w:pStyle w:val="ad"/>
      </w:pPr>
    </w:p>
    <w:p w:rsidR="007C321A" w:rsidRDefault="007C321A" w:rsidP="007C321A">
      <w:pPr>
        <w:pStyle w:val="ad"/>
      </w:pPr>
      <w:r>
        <w:t>где К</w:t>
      </w:r>
      <w:r>
        <w:rPr>
          <w:vertAlign w:val="subscript"/>
        </w:rPr>
        <w:t>и</w:t>
      </w:r>
      <w:r>
        <w:t xml:space="preserve"> – нормативный коэффициент использования общей площади склада.</w:t>
      </w:r>
    </w:p>
    <w:p w:rsidR="007C321A" w:rsidRDefault="007C321A" w:rsidP="007C321A">
      <w:pPr>
        <w:pStyle w:val="ad"/>
      </w:pPr>
      <w:r w:rsidRPr="00366D2C">
        <w:rPr>
          <w:i/>
          <w:u w:val="single"/>
        </w:rPr>
        <w:t>Второй метод</w:t>
      </w:r>
      <w:r>
        <w:t xml:space="preserve"> является более точным. Полезная площадь склада определяется по формуле:</w:t>
      </w:r>
    </w:p>
    <w:p w:rsidR="001E53C8" w:rsidRDefault="001E53C8" w:rsidP="007C321A">
      <w:pPr>
        <w:pStyle w:val="ad"/>
      </w:pPr>
    </w:p>
    <w:p w:rsidR="007C321A" w:rsidRPr="001E3A27" w:rsidRDefault="007C321A" w:rsidP="007C321A">
      <w:pPr>
        <w:spacing w:line="264" w:lineRule="auto"/>
        <w:ind w:firstLine="709"/>
        <w:jc w:val="center"/>
      </w:pPr>
      <w:r w:rsidRPr="001E3A27">
        <w:rPr>
          <w:position w:val="-34"/>
        </w:rPr>
        <w:object w:dxaOrig="1980" w:dyaOrig="840">
          <v:shape id="_x0000_i1071" type="#_x0000_t75" style="width:90pt;height:38.25pt" o:ole="" fillcolor="window">
            <v:imagedata r:id="rId120" o:title=""/>
          </v:shape>
          <o:OLEObject Type="Embed" ProgID="Equation.3" ShapeID="_x0000_i1071" DrawAspect="Content" ObjectID="_1368989445" r:id="rId121"/>
        </w:object>
      </w:r>
      <w:r w:rsidRPr="001E3A27">
        <w:t>,</w:t>
      </w:r>
    </w:p>
    <w:p w:rsidR="001E53C8" w:rsidRDefault="001E53C8" w:rsidP="007C321A">
      <w:pPr>
        <w:jc w:val="both"/>
        <w:rPr>
          <w:sz w:val="28"/>
          <w:szCs w:val="28"/>
        </w:rPr>
      </w:pPr>
    </w:p>
    <w:p w:rsidR="007C321A" w:rsidRPr="001E53C8" w:rsidRDefault="007C321A" w:rsidP="007C321A">
      <w:pPr>
        <w:jc w:val="both"/>
        <w:rPr>
          <w:sz w:val="28"/>
          <w:szCs w:val="28"/>
        </w:rPr>
      </w:pPr>
      <w:r w:rsidRPr="001E53C8">
        <w:rPr>
          <w:sz w:val="28"/>
          <w:szCs w:val="28"/>
        </w:rPr>
        <w:t xml:space="preserve">где </w:t>
      </w:r>
      <w:r w:rsidRPr="001E53C8">
        <w:rPr>
          <w:sz w:val="28"/>
          <w:szCs w:val="28"/>
          <w:lang w:val="en-US"/>
        </w:rPr>
        <w:t>n</w:t>
      </w:r>
      <w:proofErr w:type="spellStart"/>
      <w:r w:rsidRPr="001E53C8">
        <w:rPr>
          <w:sz w:val="28"/>
          <w:szCs w:val="28"/>
          <w:vertAlign w:val="subscript"/>
        </w:rPr>
        <w:t>ст</w:t>
      </w:r>
      <w:proofErr w:type="spellEnd"/>
      <w:r w:rsidRPr="001E53C8">
        <w:rPr>
          <w:sz w:val="28"/>
          <w:szCs w:val="28"/>
        </w:rPr>
        <w:t xml:space="preserve"> – количество </w:t>
      </w:r>
      <w:r w:rsidRPr="001E53C8">
        <w:rPr>
          <w:sz w:val="28"/>
          <w:szCs w:val="28"/>
          <w:lang w:val="en-US"/>
        </w:rPr>
        <w:t>i</w:t>
      </w:r>
      <w:r w:rsidRPr="001E53C8">
        <w:rPr>
          <w:sz w:val="28"/>
          <w:szCs w:val="28"/>
        </w:rPr>
        <w:t>-</w:t>
      </w:r>
      <w:r w:rsidRPr="001E53C8">
        <w:rPr>
          <w:sz w:val="28"/>
          <w:szCs w:val="28"/>
          <w:lang w:val="en-US"/>
        </w:rPr>
        <w:t>x</w:t>
      </w:r>
      <w:r w:rsidRPr="001E53C8">
        <w:rPr>
          <w:sz w:val="28"/>
          <w:szCs w:val="28"/>
        </w:rPr>
        <w:t xml:space="preserve"> стеллажей для хранения, </w:t>
      </w:r>
      <w:proofErr w:type="spellStart"/>
      <w:proofErr w:type="gramStart"/>
      <w:r w:rsidRPr="001E53C8">
        <w:rPr>
          <w:sz w:val="28"/>
          <w:szCs w:val="28"/>
        </w:rPr>
        <w:t>шт</w:t>
      </w:r>
      <w:proofErr w:type="spellEnd"/>
      <w:proofErr w:type="gramEnd"/>
      <w:r w:rsidRPr="001E53C8">
        <w:rPr>
          <w:sz w:val="28"/>
          <w:szCs w:val="28"/>
        </w:rPr>
        <w:t xml:space="preserve">; </w:t>
      </w:r>
    </w:p>
    <w:p w:rsidR="007C321A" w:rsidRPr="001E53C8" w:rsidRDefault="007C321A" w:rsidP="007C321A">
      <w:pPr>
        <w:jc w:val="both"/>
        <w:rPr>
          <w:sz w:val="28"/>
          <w:szCs w:val="28"/>
        </w:rPr>
      </w:pPr>
      <w:r w:rsidRPr="001E53C8">
        <w:rPr>
          <w:sz w:val="28"/>
          <w:szCs w:val="28"/>
        </w:rPr>
        <w:t xml:space="preserve">       </w:t>
      </w:r>
      <w:r w:rsidRPr="001E53C8">
        <w:rPr>
          <w:sz w:val="28"/>
          <w:szCs w:val="28"/>
          <w:lang w:val="en-US"/>
        </w:rPr>
        <w:t>m</w:t>
      </w:r>
      <w:r w:rsidRPr="001E53C8">
        <w:rPr>
          <w:sz w:val="28"/>
          <w:szCs w:val="28"/>
        </w:rPr>
        <w:t xml:space="preserve"> – </w:t>
      </w:r>
      <w:proofErr w:type="gramStart"/>
      <w:r w:rsidRPr="001E53C8">
        <w:rPr>
          <w:sz w:val="28"/>
          <w:szCs w:val="28"/>
        </w:rPr>
        <w:t>количество</w:t>
      </w:r>
      <w:proofErr w:type="gramEnd"/>
      <w:r w:rsidRPr="001E53C8">
        <w:rPr>
          <w:sz w:val="28"/>
          <w:szCs w:val="28"/>
        </w:rPr>
        <w:t xml:space="preserve"> видов стеллажей, группа; </w:t>
      </w:r>
    </w:p>
    <w:p w:rsidR="007C321A" w:rsidRDefault="007C321A" w:rsidP="007C321A">
      <w:pPr>
        <w:jc w:val="both"/>
        <w:rPr>
          <w:sz w:val="28"/>
          <w:szCs w:val="28"/>
        </w:rPr>
      </w:pPr>
      <w:r w:rsidRPr="001E53C8">
        <w:rPr>
          <w:sz w:val="28"/>
          <w:szCs w:val="28"/>
        </w:rPr>
        <w:t xml:space="preserve">       </w:t>
      </w:r>
      <w:proofErr w:type="gramStart"/>
      <w:r w:rsidRPr="001E53C8">
        <w:rPr>
          <w:sz w:val="28"/>
          <w:szCs w:val="28"/>
          <w:lang w:val="en-US"/>
        </w:rPr>
        <w:t>S</w:t>
      </w:r>
      <w:proofErr w:type="spellStart"/>
      <w:r w:rsidRPr="001E53C8">
        <w:rPr>
          <w:sz w:val="28"/>
          <w:szCs w:val="28"/>
          <w:vertAlign w:val="subscript"/>
        </w:rPr>
        <w:t>ст</w:t>
      </w:r>
      <w:proofErr w:type="spellEnd"/>
      <w:r w:rsidRPr="001E53C8">
        <w:rPr>
          <w:sz w:val="28"/>
          <w:szCs w:val="28"/>
        </w:rPr>
        <w:t xml:space="preserve"> – площадь, занимаемая одним </w:t>
      </w:r>
      <w:r w:rsidRPr="001E53C8">
        <w:rPr>
          <w:sz w:val="28"/>
          <w:szCs w:val="28"/>
          <w:lang w:val="en-US"/>
        </w:rPr>
        <w:t>i</w:t>
      </w:r>
      <w:r w:rsidRPr="001E53C8">
        <w:rPr>
          <w:sz w:val="28"/>
          <w:szCs w:val="28"/>
        </w:rPr>
        <w:t>-м стеллажом, м</w:t>
      </w:r>
      <w:r w:rsidRPr="001E53C8">
        <w:rPr>
          <w:sz w:val="28"/>
          <w:szCs w:val="28"/>
          <w:vertAlign w:val="superscript"/>
        </w:rPr>
        <w:t>2</w:t>
      </w:r>
      <w:r w:rsidRPr="001E53C8">
        <w:rPr>
          <w:sz w:val="28"/>
          <w:szCs w:val="28"/>
        </w:rPr>
        <w:t>.</w:t>
      </w:r>
      <w:proofErr w:type="gramEnd"/>
    </w:p>
    <w:p w:rsidR="001E53C8" w:rsidRPr="001E53C8" w:rsidRDefault="001E53C8" w:rsidP="007C321A">
      <w:pPr>
        <w:jc w:val="both"/>
        <w:rPr>
          <w:sz w:val="28"/>
          <w:szCs w:val="28"/>
        </w:rPr>
      </w:pPr>
    </w:p>
    <w:p w:rsidR="007C321A" w:rsidRPr="001E53C8" w:rsidRDefault="007C321A" w:rsidP="007C321A">
      <w:pPr>
        <w:spacing w:line="264" w:lineRule="auto"/>
        <w:jc w:val="center"/>
        <w:rPr>
          <w:sz w:val="28"/>
          <w:szCs w:val="28"/>
        </w:rPr>
      </w:pPr>
      <w:r w:rsidRPr="001E53C8">
        <w:rPr>
          <w:position w:val="-40"/>
          <w:sz w:val="28"/>
          <w:szCs w:val="28"/>
        </w:rPr>
        <w:object w:dxaOrig="1380" w:dyaOrig="920">
          <v:shape id="_x0000_i1072" type="#_x0000_t75" style="width:56.25pt;height:37.5pt" o:ole="" fillcolor="window">
            <v:imagedata r:id="rId122" o:title=""/>
          </v:shape>
          <o:OLEObject Type="Embed" ProgID="Equation.3" ShapeID="_x0000_i1072" DrawAspect="Content" ObjectID="_1368989446" r:id="rId123"/>
        </w:object>
      </w:r>
      <w:r w:rsidRPr="001E53C8">
        <w:rPr>
          <w:sz w:val="28"/>
          <w:szCs w:val="28"/>
        </w:rPr>
        <w:t>,</w:t>
      </w:r>
    </w:p>
    <w:p w:rsidR="001E53C8" w:rsidRDefault="001E53C8" w:rsidP="007C321A">
      <w:pPr>
        <w:ind w:left="1134" w:hanging="1134"/>
        <w:jc w:val="both"/>
        <w:rPr>
          <w:sz w:val="28"/>
          <w:szCs w:val="28"/>
        </w:rPr>
      </w:pPr>
    </w:p>
    <w:p w:rsidR="007C321A" w:rsidRPr="001E53C8" w:rsidRDefault="007C321A" w:rsidP="007C321A">
      <w:pPr>
        <w:ind w:left="1134" w:hanging="1134"/>
        <w:jc w:val="both"/>
        <w:rPr>
          <w:sz w:val="28"/>
          <w:szCs w:val="28"/>
        </w:rPr>
      </w:pPr>
      <w:r w:rsidRPr="001E53C8">
        <w:rPr>
          <w:sz w:val="28"/>
          <w:szCs w:val="28"/>
        </w:rPr>
        <w:t xml:space="preserve">где </w:t>
      </w:r>
      <w:r w:rsidRPr="001E53C8">
        <w:rPr>
          <w:sz w:val="28"/>
          <w:szCs w:val="28"/>
          <w:lang w:val="en-US"/>
        </w:rPr>
        <w:t>n</w:t>
      </w:r>
      <w:proofErr w:type="spellStart"/>
      <w:r w:rsidRPr="001E53C8">
        <w:rPr>
          <w:sz w:val="28"/>
          <w:szCs w:val="28"/>
          <w:vertAlign w:val="subscript"/>
        </w:rPr>
        <w:t>яо</w:t>
      </w:r>
      <w:proofErr w:type="spellEnd"/>
      <w:r w:rsidRPr="001E53C8">
        <w:rPr>
          <w:sz w:val="28"/>
          <w:szCs w:val="28"/>
          <w:vertAlign w:val="subscript"/>
        </w:rPr>
        <w:t xml:space="preserve"> </w:t>
      </w:r>
      <w:r w:rsidRPr="001E53C8">
        <w:rPr>
          <w:sz w:val="28"/>
          <w:szCs w:val="28"/>
        </w:rPr>
        <w:t xml:space="preserve">– общее количество ячеек стеллажей, потребное для хранения максимального запаса, </w:t>
      </w:r>
      <w:proofErr w:type="spellStart"/>
      <w:proofErr w:type="gramStart"/>
      <w:r w:rsidRPr="001E53C8">
        <w:rPr>
          <w:sz w:val="28"/>
          <w:szCs w:val="28"/>
        </w:rPr>
        <w:t>шт</w:t>
      </w:r>
      <w:proofErr w:type="spellEnd"/>
      <w:proofErr w:type="gramEnd"/>
      <w:r w:rsidRPr="001E53C8">
        <w:rPr>
          <w:sz w:val="28"/>
          <w:szCs w:val="28"/>
        </w:rPr>
        <w:t xml:space="preserve">; </w:t>
      </w:r>
    </w:p>
    <w:p w:rsidR="007C321A" w:rsidRDefault="007C321A" w:rsidP="007C321A">
      <w:pPr>
        <w:jc w:val="both"/>
        <w:rPr>
          <w:sz w:val="28"/>
          <w:szCs w:val="28"/>
        </w:rPr>
      </w:pPr>
      <w:r w:rsidRPr="001E53C8">
        <w:rPr>
          <w:sz w:val="28"/>
          <w:szCs w:val="28"/>
        </w:rPr>
        <w:t xml:space="preserve">      </w:t>
      </w:r>
      <w:proofErr w:type="gramStart"/>
      <w:r w:rsidRPr="001E53C8">
        <w:rPr>
          <w:sz w:val="28"/>
          <w:szCs w:val="28"/>
          <w:lang w:val="en-US"/>
        </w:rPr>
        <w:t>n</w:t>
      </w:r>
      <w:r w:rsidRPr="001E53C8">
        <w:rPr>
          <w:sz w:val="28"/>
          <w:szCs w:val="28"/>
          <w:vertAlign w:val="subscript"/>
        </w:rPr>
        <w:t>я</w:t>
      </w:r>
      <w:proofErr w:type="gramEnd"/>
      <w:r w:rsidRPr="001E53C8">
        <w:rPr>
          <w:sz w:val="28"/>
          <w:szCs w:val="28"/>
          <w:vertAlign w:val="subscript"/>
        </w:rPr>
        <w:t xml:space="preserve"> </w:t>
      </w:r>
      <w:proofErr w:type="spellStart"/>
      <w:r w:rsidRPr="001E53C8">
        <w:rPr>
          <w:sz w:val="28"/>
          <w:szCs w:val="28"/>
          <w:vertAlign w:val="subscript"/>
        </w:rPr>
        <w:t>ст</w:t>
      </w:r>
      <w:proofErr w:type="spellEnd"/>
      <w:r w:rsidRPr="001E53C8">
        <w:rPr>
          <w:sz w:val="28"/>
          <w:szCs w:val="28"/>
        </w:rPr>
        <w:t xml:space="preserve"> – количество ячеек в данном стеллаже, шт.</w:t>
      </w:r>
    </w:p>
    <w:p w:rsidR="001E53C8" w:rsidRPr="001E53C8" w:rsidRDefault="001E53C8" w:rsidP="007C321A">
      <w:pPr>
        <w:jc w:val="both"/>
        <w:rPr>
          <w:sz w:val="28"/>
          <w:szCs w:val="28"/>
        </w:rPr>
      </w:pPr>
    </w:p>
    <w:p w:rsidR="007C321A" w:rsidRPr="001E53C8" w:rsidRDefault="007C321A" w:rsidP="007C321A">
      <w:pPr>
        <w:spacing w:line="264" w:lineRule="auto"/>
        <w:jc w:val="center"/>
        <w:rPr>
          <w:sz w:val="28"/>
          <w:szCs w:val="28"/>
        </w:rPr>
      </w:pPr>
      <w:r w:rsidRPr="001E53C8">
        <w:rPr>
          <w:position w:val="-34"/>
          <w:sz w:val="28"/>
          <w:szCs w:val="28"/>
        </w:rPr>
        <w:object w:dxaOrig="1260" w:dyaOrig="740">
          <v:shape id="_x0000_i1073" type="#_x0000_t75" style="width:88.5pt;height:50.25pt" o:ole="" fillcolor="window">
            <v:imagedata r:id="rId124" o:title=""/>
          </v:shape>
          <o:OLEObject Type="Embed" ProgID="Equation.3" ShapeID="_x0000_i1073" DrawAspect="Content" ObjectID="_1368989447" r:id="rId125"/>
        </w:object>
      </w:r>
      <w:r w:rsidRPr="001E53C8">
        <w:rPr>
          <w:sz w:val="28"/>
          <w:szCs w:val="28"/>
        </w:rPr>
        <w:t>,</w:t>
      </w:r>
    </w:p>
    <w:p w:rsidR="001E53C8" w:rsidRDefault="001E53C8" w:rsidP="007C321A">
      <w:pPr>
        <w:jc w:val="both"/>
        <w:rPr>
          <w:sz w:val="28"/>
          <w:szCs w:val="28"/>
        </w:rPr>
      </w:pPr>
    </w:p>
    <w:p w:rsidR="007C321A" w:rsidRPr="001E53C8" w:rsidRDefault="007C321A" w:rsidP="007C321A">
      <w:pPr>
        <w:jc w:val="both"/>
        <w:rPr>
          <w:sz w:val="28"/>
          <w:szCs w:val="28"/>
        </w:rPr>
      </w:pPr>
      <w:r w:rsidRPr="001E53C8">
        <w:rPr>
          <w:sz w:val="28"/>
          <w:szCs w:val="28"/>
        </w:rPr>
        <w:t xml:space="preserve">где </w:t>
      </w:r>
      <w:proofErr w:type="gramStart"/>
      <w:r w:rsidRPr="001E53C8">
        <w:rPr>
          <w:sz w:val="28"/>
          <w:szCs w:val="28"/>
          <w:lang w:val="en-US"/>
        </w:rPr>
        <w:t>V</w:t>
      </w:r>
      <w:proofErr w:type="gramEnd"/>
      <w:r w:rsidRPr="001E53C8">
        <w:rPr>
          <w:sz w:val="28"/>
          <w:szCs w:val="28"/>
          <w:vertAlign w:val="subscript"/>
        </w:rPr>
        <w:t>я</w:t>
      </w:r>
      <w:r w:rsidRPr="001E53C8">
        <w:rPr>
          <w:sz w:val="28"/>
          <w:szCs w:val="28"/>
        </w:rPr>
        <w:t xml:space="preserve"> – объем ячейки стеллажа, м</w:t>
      </w:r>
      <w:r w:rsidRPr="001E53C8">
        <w:rPr>
          <w:sz w:val="28"/>
          <w:szCs w:val="28"/>
          <w:vertAlign w:val="superscript"/>
        </w:rPr>
        <w:t>3</w:t>
      </w:r>
      <w:r w:rsidRPr="001E53C8">
        <w:rPr>
          <w:sz w:val="28"/>
          <w:szCs w:val="28"/>
        </w:rPr>
        <w:t xml:space="preserve">; </w:t>
      </w:r>
    </w:p>
    <w:p w:rsidR="007C321A" w:rsidRPr="001E53C8" w:rsidRDefault="007C321A" w:rsidP="007C321A">
      <w:pPr>
        <w:jc w:val="both"/>
        <w:rPr>
          <w:sz w:val="28"/>
          <w:szCs w:val="28"/>
        </w:rPr>
      </w:pPr>
      <w:r w:rsidRPr="001E53C8">
        <w:rPr>
          <w:sz w:val="28"/>
          <w:szCs w:val="28"/>
        </w:rPr>
        <w:t xml:space="preserve">      </w:t>
      </w:r>
      <w:r w:rsidRPr="001E53C8">
        <w:rPr>
          <w:sz w:val="28"/>
          <w:szCs w:val="28"/>
        </w:rPr>
        <w:sym w:font="Symbol" w:char="F067"/>
      </w:r>
      <w:r w:rsidRPr="001E53C8">
        <w:rPr>
          <w:sz w:val="28"/>
          <w:szCs w:val="28"/>
        </w:rPr>
        <w:t xml:space="preserve"> - удельный вес хранимого материала, т/м</w:t>
      </w:r>
      <w:r w:rsidRPr="001E53C8">
        <w:rPr>
          <w:sz w:val="28"/>
          <w:szCs w:val="28"/>
          <w:vertAlign w:val="superscript"/>
        </w:rPr>
        <w:t>3</w:t>
      </w:r>
      <w:r w:rsidRPr="001E53C8">
        <w:rPr>
          <w:sz w:val="28"/>
          <w:szCs w:val="28"/>
        </w:rPr>
        <w:t xml:space="preserve">; </w:t>
      </w:r>
    </w:p>
    <w:p w:rsidR="007C321A" w:rsidRDefault="007C321A" w:rsidP="007C321A">
      <w:pPr>
        <w:jc w:val="both"/>
        <w:rPr>
          <w:sz w:val="28"/>
          <w:szCs w:val="28"/>
        </w:rPr>
      </w:pPr>
      <w:r w:rsidRPr="001E53C8">
        <w:rPr>
          <w:sz w:val="28"/>
          <w:szCs w:val="28"/>
        </w:rPr>
        <w:t xml:space="preserve">      </w:t>
      </w:r>
      <w:proofErr w:type="gramStart"/>
      <w:r w:rsidRPr="001E53C8">
        <w:rPr>
          <w:sz w:val="28"/>
          <w:szCs w:val="28"/>
          <w:lang w:val="en-US"/>
        </w:rPr>
        <w:t>k</w:t>
      </w:r>
      <w:r w:rsidRPr="001E53C8">
        <w:rPr>
          <w:sz w:val="28"/>
          <w:szCs w:val="28"/>
          <w:vertAlign w:val="subscript"/>
        </w:rPr>
        <w:t>0</w:t>
      </w:r>
      <w:r w:rsidRPr="001E53C8">
        <w:rPr>
          <w:sz w:val="28"/>
          <w:szCs w:val="28"/>
        </w:rPr>
        <w:t xml:space="preserve"> – коэффициент заполнения объе</w:t>
      </w:r>
      <w:r w:rsidR="001E53C8">
        <w:rPr>
          <w:sz w:val="28"/>
          <w:szCs w:val="28"/>
        </w:rPr>
        <w:t>ма</w:t>
      </w:r>
      <w:r w:rsidRPr="001E53C8">
        <w:rPr>
          <w:sz w:val="28"/>
          <w:szCs w:val="28"/>
        </w:rPr>
        <w:t xml:space="preserve"> ячейки.</w:t>
      </w:r>
      <w:proofErr w:type="gramEnd"/>
    </w:p>
    <w:p w:rsidR="001E53C8" w:rsidRDefault="001E53C8" w:rsidP="007C321A">
      <w:pPr>
        <w:jc w:val="both"/>
        <w:rPr>
          <w:sz w:val="28"/>
          <w:szCs w:val="28"/>
        </w:rPr>
      </w:pPr>
    </w:p>
    <w:p w:rsidR="001E53C8" w:rsidRPr="001E53C8" w:rsidRDefault="001E53C8" w:rsidP="001E53C8">
      <w:pPr>
        <w:pStyle w:val="ad"/>
      </w:pPr>
      <w:r w:rsidRPr="001E53C8">
        <w:rPr>
          <w:u w:val="single"/>
        </w:rPr>
        <w:t>Оперативная составляющая складской площади</w:t>
      </w:r>
      <w:r w:rsidRPr="001E53C8">
        <w:t>, занятая проездами для транспортных средств, проходами, противопожарными разрывами, определяется как сумма площадей этих элементов.</w:t>
      </w:r>
    </w:p>
    <w:p w:rsidR="001E53C8" w:rsidRPr="001E53C8" w:rsidRDefault="001E53C8" w:rsidP="001E53C8">
      <w:pPr>
        <w:pStyle w:val="ad"/>
      </w:pPr>
      <w:r w:rsidRPr="001E53C8">
        <w:t>При этом ширина проездов рассчитывается по следующей формуле:</w:t>
      </w:r>
    </w:p>
    <w:p w:rsidR="001E53C8" w:rsidRDefault="001E53C8" w:rsidP="001E53C8">
      <w:pPr>
        <w:pStyle w:val="ad"/>
      </w:pPr>
    </w:p>
    <w:p w:rsidR="001E53C8" w:rsidRPr="001E53C8" w:rsidRDefault="001E53C8" w:rsidP="001E53C8">
      <w:pPr>
        <w:pStyle w:val="ad"/>
        <w:jc w:val="center"/>
      </w:pPr>
      <w:proofErr w:type="gramStart"/>
      <w:r w:rsidRPr="001E53C8">
        <w:t>Ш</w:t>
      </w:r>
      <w:proofErr w:type="gramEnd"/>
      <w:r w:rsidRPr="001E53C8">
        <w:t xml:space="preserve"> = 2Ш</w:t>
      </w:r>
      <w:r w:rsidRPr="001E53C8">
        <w:rPr>
          <w:vertAlign w:val="subscript"/>
        </w:rPr>
        <w:t>тс</w:t>
      </w:r>
      <w:r w:rsidRPr="001E53C8">
        <w:t xml:space="preserve"> + 3L</w:t>
      </w:r>
    </w:p>
    <w:p w:rsidR="001E53C8" w:rsidRDefault="001E53C8" w:rsidP="001E53C8">
      <w:pPr>
        <w:pStyle w:val="ad"/>
      </w:pPr>
    </w:p>
    <w:p w:rsidR="001E53C8" w:rsidRPr="001E53C8" w:rsidRDefault="001E53C8" w:rsidP="001E53C8">
      <w:pPr>
        <w:pStyle w:val="ad"/>
      </w:pPr>
      <w:r w:rsidRPr="001E53C8">
        <w:t xml:space="preserve">где </w:t>
      </w:r>
      <w:proofErr w:type="spellStart"/>
      <w:r w:rsidRPr="001E53C8">
        <w:t>Ш</w:t>
      </w:r>
      <w:r w:rsidRPr="001E53C8">
        <w:rPr>
          <w:vertAlign w:val="subscript"/>
        </w:rPr>
        <w:t>тс</w:t>
      </w:r>
      <w:proofErr w:type="spellEnd"/>
      <w:r w:rsidRPr="001E53C8">
        <w:t xml:space="preserve"> – ширина транспортного средства, </w:t>
      </w:r>
      <w:proofErr w:type="gramStart"/>
      <w:r w:rsidRPr="001E53C8">
        <w:t>м</w:t>
      </w:r>
      <w:proofErr w:type="gramEnd"/>
      <w:r w:rsidRPr="001E53C8">
        <w:t>;</w:t>
      </w:r>
    </w:p>
    <w:p w:rsidR="001E53C8" w:rsidRDefault="001E53C8" w:rsidP="001E53C8">
      <w:pPr>
        <w:pStyle w:val="ad"/>
      </w:pPr>
      <w:r w:rsidRPr="001E53C8">
        <w:t>L – величина зазоров между транспортными средствами и стеллажами, м. (</w:t>
      </w:r>
      <w:r w:rsidRPr="001E53C8">
        <w:sym w:font="Symbol" w:char="F0BB"/>
      </w:r>
      <w:r w:rsidRPr="001E53C8">
        <w:t xml:space="preserve"> 0,2 м)</w:t>
      </w:r>
      <w:r>
        <w:t>.</w:t>
      </w:r>
    </w:p>
    <w:p w:rsidR="001E53C8" w:rsidRDefault="001E53C8" w:rsidP="001E53C8">
      <w:pPr>
        <w:pStyle w:val="ad"/>
      </w:pPr>
    </w:p>
    <w:p w:rsidR="001E53C8" w:rsidRPr="001E53C8" w:rsidRDefault="001E53C8" w:rsidP="001E53C8">
      <w:pPr>
        <w:pStyle w:val="ad"/>
      </w:pPr>
      <w:r w:rsidRPr="001E53C8">
        <w:t>Площадь служебных, подсобных и бытовых помещений рассчитывается по нормам в зависимости от числа работающих в максимально загруженную смену:</w:t>
      </w:r>
    </w:p>
    <w:p w:rsidR="001E53C8" w:rsidRPr="001E53C8" w:rsidRDefault="001E53C8" w:rsidP="001E53C8">
      <w:pPr>
        <w:pStyle w:val="ad"/>
      </w:pPr>
      <w:r>
        <w:t>при штате 3-5 чел. -</w:t>
      </w:r>
      <w:r w:rsidRPr="001E53C8">
        <w:t xml:space="preserve"> 4м</w:t>
      </w:r>
      <w:r w:rsidRPr="001E53C8">
        <w:rPr>
          <w:vertAlign w:val="superscript"/>
        </w:rPr>
        <w:t>2</w:t>
      </w:r>
      <w:r w:rsidRPr="001E53C8">
        <w:t xml:space="preserve"> / чел.</w:t>
      </w:r>
      <w:r>
        <w:t>;</w:t>
      </w:r>
    </w:p>
    <w:p w:rsidR="001E53C8" w:rsidRPr="001E53C8" w:rsidRDefault="001E53C8" w:rsidP="001E53C8">
      <w:pPr>
        <w:pStyle w:val="ad"/>
      </w:pPr>
      <w:r>
        <w:t>п</w:t>
      </w:r>
      <w:r w:rsidRPr="001E53C8">
        <w:t>ри штате более 5 чел. - 3,25 м</w:t>
      </w:r>
      <w:proofErr w:type="gramStart"/>
      <w:r w:rsidRPr="001E53C8">
        <w:rPr>
          <w:vertAlign w:val="superscript"/>
        </w:rPr>
        <w:t>2</w:t>
      </w:r>
      <w:proofErr w:type="gramEnd"/>
      <w:r w:rsidRPr="001E53C8">
        <w:t xml:space="preserve"> / чел.</w:t>
      </w:r>
    </w:p>
    <w:p w:rsidR="001E53C8" w:rsidRPr="001E53C8" w:rsidRDefault="001E53C8" w:rsidP="001E53C8">
      <w:pPr>
        <w:pStyle w:val="ad"/>
        <w:jc w:val="center"/>
        <w:rPr>
          <w:u w:val="single"/>
        </w:rPr>
      </w:pPr>
      <w:r w:rsidRPr="001E53C8">
        <w:rPr>
          <w:u w:val="single"/>
        </w:rPr>
        <w:lastRenderedPageBreak/>
        <w:t>Планировка склада</w:t>
      </w:r>
    </w:p>
    <w:p w:rsidR="001E53C8" w:rsidRDefault="001E53C8" w:rsidP="001E53C8">
      <w:pPr>
        <w:pStyle w:val="ad"/>
        <w:jc w:val="center"/>
      </w:pPr>
      <w:r w:rsidRPr="001E53C8">
        <w:rPr>
          <w:noProof/>
        </w:rPr>
        <w:drawing>
          <wp:inline distT="0" distB="0" distL="0" distR="0" wp14:anchorId="50EC1972" wp14:editId="0C990275">
            <wp:extent cx="4481513" cy="4572000"/>
            <wp:effectExtent l="0" t="0" r="0" b="0"/>
            <wp:docPr id="368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8"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81513" cy="457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1E53C8" w:rsidRDefault="001E53C8" w:rsidP="001E53C8">
      <w:pPr>
        <w:pStyle w:val="ad"/>
        <w:jc w:val="center"/>
      </w:pPr>
      <w:r>
        <w:t>Рис. 7.9. Планировка склада на плоскости</w:t>
      </w:r>
    </w:p>
    <w:p w:rsidR="001E53C8" w:rsidRDefault="001E53C8" w:rsidP="001E53C8">
      <w:pPr>
        <w:pStyle w:val="ad"/>
      </w:pPr>
      <w:r w:rsidRPr="001E53C8">
        <w:rPr>
          <w:noProof/>
        </w:rPr>
        <w:drawing>
          <wp:inline distT="0" distB="0" distL="0" distR="0" wp14:anchorId="65000663" wp14:editId="4D01F388">
            <wp:extent cx="6152515" cy="4209415"/>
            <wp:effectExtent l="0" t="0" r="635" b="635"/>
            <wp:docPr id="378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2"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152515" cy="4209415"/>
                    </a:xfrm>
                    <a:prstGeom prst="rect">
                      <a:avLst/>
                    </a:prstGeom>
                    <a:noFill/>
                    <a:ln>
                      <a:noFill/>
                    </a:ln>
                    <a:extLst/>
                  </pic:spPr>
                </pic:pic>
              </a:graphicData>
            </a:graphic>
          </wp:inline>
        </w:drawing>
      </w:r>
    </w:p>
    <w:p w:rsidR="001E53C8" w:rsidRDefault="001E53C8" w:rsidP="001E53C8">
      <w:pPr>
        <w:pStyle w:val="ad"/>
        <w:jc w:val="center"/>
      </w:pPr>
      <w:r>
        <w:t>Рис. 7.10. Планировка склада в пространстве</w:t>
      </w:r>
    </w:p>
    <w:p w:rsidR="001E53C8" w:rsidRDefault="001E53C8" w:rsidP="001E53C8">
      <w:pPr>
        <w:pStyle w:val="ad"/>
      </w:pPr>
    </w:p>
    <w:p w:rsidR="001E53C8" w:rsidRDefault="001E53C8" w:rsidP="001E53C8">
      <w:pPr>
        <w:pStyle w:val="ad"/>
      </w:pPr>
      <w:r w:rsidRPr="001E53C8">
        <w:rPr>
          <w:noProof/>
        </w:rPr>
        <w:drawing>
          <wp:inline distT="0" distB="0" distL="0" distR="0" wp14:anchorId="5EE89400" wp14:editId="1B82BDE9">
            <wp:extent cx="5715000" cy="4419600"/>
            <wp:effectExtent l="0" t="0" r="0" b="0"/>
            <wp:docPr id="389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6"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15000" cy="4419600"/>
                    </a:xfrm>
                    <a:prstGeom prst="rect">
                      <a:avLst/>
                    </a:prstGeom>
                    <a:noFill/>
                    <a:ln>
                      <a:noFill/>
                    </a:ln>
                    <a:extLst/>
                  </pic:spPr>
                </pic:pic>
              </a:graphicData>
            </a:graphic>
          </wp:inline>
        </w:drawing>
      </w:r>
    </w:p>
    <w:p w:rsidR="001E53C8" w:rsidRDefault="001E53C8" w:rsidP="001E53C8">
      <w:pPr>
        <w:pStyle w:val="ad"/>
        <w:jc w:val="center"/>
      </w:pPr>
    </w:p>
    <w:p w:rsidR="001E53C8" w:rsidRPr="001E53C8" w:rsidRDefault="001E53C8" w:rsidP="001E53C8">
      <w:pPr>
        <w:pStyle w:val="ad"/>
        <w:jc w:val="center"/>
      </w:pPr>
      <w:r>
        <w:t xml:space="preserve">Рис. 7.10. </w:t>
      </w:r>
      <w:r w:rsidRPr="001E53C8">
        <w:t xml:space="preserve">Зональное деление полезной площади </w:t>
      </w:r>
      <w:r w:rsidRPr="001E53C8">
        <w:rPr>
          <w:lang w:val="en-US"/>
        </w:rPr>
        <w:t>ABC</w:t>
      </w:r>
      <w:r w:rsidRPr="001E53C8">
        <w:t>-</w:t>
      </w:r>
      <w:r w:rsidRPr="001E53C8">
        <w:rPr>
          <w:lang w:val="en-US"/>
        </w:rPr>
        <w:t>XYZ</w:t>
      </w:r>
    </w:p>
    <w:p w:rsidR="001E53C8" w:rsidRDefault="001E53C8" w:rsidP="007C321A">
      <w:pPr>
        <w:jc w:val="both"/>
        <w:rPr>
          <w:sz w:val="28"/>
          <w:szCs w:val="28"/>
        </w:rPr>
      </w:pPr>
    </w:p>
    <w:p w:rsidR="001E53C8" w:rsidRDefault="001E53C8" w:rsidP="001E53C8">
      <w:pPr>
        <w:pStyle w:val="5"/>
        <w:rPr>
          <w:sz w:val="28"/>
          <w:szCs w:val="28"/>
        </w:rPr>
      </w:pPr>
      <w:r w:rsidRPr="001E53C8">
        <w:rPr>
          <w:sz w:val="28"/>
          <w:szCs w:val="28"/>
        </w:rPr>
        <w:t>7.5.2. Определение необходимого количеств</w:t>
      </w:r>
      <w:r>
        <w:rPr>
          <w:sz w:val="28"/>
          <w:szCs w:val="28"/>
        </w:rPr>
        <w:t>а</w:t>
      </w:r>
      <w:r w:rsidRPr="001E53C8">
        <w:rPr>
          <w:sz w:val="28"/>
          <w:szCs w:val="28"/>
        </w:rPr>
        <w:t xml:space="preserve"> технологического оборудования</w:t>
      </w:r>
    </w:p>
    <w:p w:rsidR="001E53C8" w:rsidRDefault="001E53C8" w:rsidP="001E53C8">
      <w:pPr>
        <w:pStyle w:val="ad"/>
      </w:pPr>
      <w:r w:rsidRPr="001E53C8">
        <w:t>Необходимое количество подъемно-транспортных машин на складе рассчитывается по формуле:</w:t>
      </w:r>
    </w:p>
    <w:p w:rsidR="001E53C8" w:rsidRPr="001E53C8" w:rsidRDefault="001E53C8" w:rsidP="001E53C8">
      <w:pPr>
        <w:pStyle w:val="ad"/>
      </w:pPr>
    </w:p>
    <w:p w:rsidR="001E53C8" w:rsidRPr="001E53C8" w:rsidRDefault="001E53C8" w:rsidP="001E53C8">
      <w:pPr>
        <w:pStyle w:val="ad"/>
        <w:jc w:val="center"/>
      </w:pPr>
      <w:r w:rsidRPr="001E53C8">
        <w:rPr>
          <w:noProof/>
        </w:rPr>
        <w:drawing>
          <wp:inline distT="0" distB="0" distL="0" distR="0" wp14:anchorId="01BC5B6E" wp14:editId="320C3EE3">
            <wp:extent cx="1076325" cy="523618"/>
            <wp:effectExtent l="0" t="0" r="0" b="0"/>
            <wp:docPr id="399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0" name="Picture 2"/>
                    <pic:cNvPicPr>
                      <a:picLocks noChangeAspect="1" noChangeArrowheads="1"/>
                    </pic:cNvPicPr>
                  </pic:nvPicPr>
                  <pic:blipFill>
                    <a:blip r:embed="rId129" cstate="print">
                      <a:extLst>
                        <a:ext uri="{28A0092B-C50C-407E-A947-70E740481C1C}">
                          <a14:useLocalDpi xmlns:a14="http://schemas.microsoft.com/office/drawing/2010/main" val="0"/>
                        </a:ext>
                      </a:extLst>
                    </a:blip>
                    <a:srcRect l="13593" t="66692" r="19054" b="13278"/>
                    <a:stretch>
                      <a:fillRect/>
                    </a:stretch>
                  </pic:blipFill>
                  <pic:spPr bwMode="auto">
                    <a:xfrm>
                      <a:off x="0" y="0"/>
                      <a:ext cx="1078268" cy="524563"/>
                    </a:xfrm>
                    <a:prstGeom prst="rect">
                      <a:avLst/>
                    </a:prstGeom>
                    <a:noFill/>
                    <a:ln>
                      <a:noFill/>
                    </a:ln>
                    <a:extLst/>
                  </pic:spPr>
                </pic:pic>
              </a:graphicData>
            </a:graphic>
          </wp:inline>
        </w:drawing>
      </w:r>
    </w:p>
    <w:p w:rsidR="001E53C8" w:rsidRDefault="001E53C8" w:rsidP="001E53C8">
      <w:pPr>
        <w:pStyle w:val="ad"/>
      </w:pPr>
    </w:p>
    <w:p w:rsidR="001E53C8" w:rsidRPr="001E53C8" w:rsidRDefault="001E53C8" w:rsidP="001E53C8">
      <w:pPr>
        <w:pStyle w:val="ad"/>
      </w:pPr>
      <w:r w:rsidRPr="001E53C8">
        <w:t xml:space="preserve">где </w:t>
      </w:r>
      <w:proofErr w:type="spellStart"/>
      <w:proofErr w:type="gramStart"/>
      <w:r w:rsidRPr="001E53C8">
        <w:t>Q</w:t>
      </w:r>
      <w:proofErr w:type="gramEnd"/>
      <w:r w:rsidRPr="001E53C8">
        <w:rPr>
          <w:vertAlign w:val="subscript"/>
        </w:rPr>
        <w:t>см</w:t>
      </w:r>
      <w:proofErr w:type="spellEnd"/>
      <w:r w:rsidRPr="001E53C8">
        <w:t xml:space="preserve"> – количество перерабатываемого за смену груза, т; </w:t>
      </w:r>
    </w:p>
    <w:p w:rsidR="001E53C8" w:rsidRPr="001E53C8" w:rsidRDefault="001E53C8" w:rsidP="001E53C8">
      <w:pPr>
        <w:pStyle w:val="ad"/>
      </w:pPr>
      <w:proofErr w:type="spellStart"/>
      <w:r w:rsidRPr="001E53C8">
        <w:t>П</w:t>
      </w:r>
      <w:r w:rsidRPr="001E53C8">
        <w:rPr>
          <w:vertAlign w:val="subscript"/>
        </w:rPr>
        <w:t>см</w:t>
      </w:r>
      <w:proofErr w:type="spellEnd"/>
      <w:r w:rsidRPr="001E53C8">
        <w:t xml:space="preserve"> – сменная производительность машины, т/см.; </w:t>
      </w:r>
    </w:p>
    <w:p w:rsidR="001E53C8" w:rsidRPr="001E53C8" w:rsidRDefault="001E53C8" w:rsidP="001E53C8">
      <w:pPr>
        <w:pStyle w:val="ad"/>
      </w:pPr>
      <w:proofErr w:type="spellStart"/>
      <w:r w:rsidRPr="001E53C8">
        <w:t>К</w:t>
      </w:r>
      <w:r w:rsidRPr="001E53C8">
        <w:rPr>
          <w:vertAlign w:val="subscript"/>
        </w:rPr>
        <w:t>нер</w:t>
      </w:r>
      <w:proofErr w:type="spellEnd"/>
      <w:r w:rsidRPr="001E53C8">
        <w:t xml:space="preserve">  - коэффициент неравномерности обработки груза.</w:t>
      </w:r>
    </w:p>
    <w:p w:rsidR="001E53C8" w:rsidRDefault="001E53C8" w:rsidP="001E53C8"/>
    <w:p w:rsidR="001E53C8" w:rsidRDefault="001E53C8" w:rsidP="001E53C8">
      <w:pPr>
        <w:pStyle w:val="ad"/>
      </w:pPr>
      <w:r w:rsidRPr="001E53C8">
        <w:t>Сменная производительность машины циклического действия рассчитывается по формуле:</w:t>
      </w:r>
    </w:p>
    <w:p w:rsidR="001E53C8" w:rsidRDefault="001E53C8" w:rsidP="001E53C8">
      <w:pPr>
        <w:pStyle w:val="ad"/>
      </w:pPr>
    </w:p>
    <w:p w:rsidR="001E53C8" w:rsidRPr="001E53C8" w:rsidRDefault="001E53C8" w:rsidP="001E53C8">
      <w:pPr>
        <w:pStyle w:val="ad"/>
        <w:jc w:val="center"/>
      </w:pPr>
      <w:r w:rsidRPr="001E53C8">
        <w:rPr>
          <w:noProof/>
        </w:rPr>
        <w:drawing>
          <wp:inline distT="0" distB="0" distL="0" distR="0" wp14:anchorId="1AD55F97" wp14:editId="06C0D529">
            <wp:extent cx="1476375" cy="268432"/>
            <wp:effectExtent l="0" t="0" r="0" b="0"/>
            <wp:docPr id="409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4" name="Picture 2"/>
                    <pic:cNvPicPr>
                      <a:picLocks noChangeAspect="1" noChangeArrowheads="1"/>
                    </pic:cNvPicPr>
                  </pic:nvPicPr>
                  <pic:blipFill>
                    <a:blip r:embed="rId130">
                      <a:extLst>
                        <a:ext uri="{28A0092B-C50C-407E-A947-70E740481C1C}">
                          <a14:useLocalDpi xmlns:a14="http://schemas.microsoft.com/office/drawing/2010/main" val="0"/>
                        </a:ext>
                      </a:extLst>
                    </a:blip>
                    <a:srcRect l="13593" t="67804" r="6310" b="23294"/>
                    <a:stretch>
                      <a:fillRect/>
                    </a:stretch>
                  </pic:blipFill>
                  <pic:spPr bwMode="auto">
                    <a:xfrm>
                      <a:off x="0" y="0"/>
                      <a:ext cx="1476375" cy="268432"/>
                    </a:xfrm>
                    <a:prstGeom prst="rect">
                      <a:avLst/>
                    </a:prstGeom>
                    <a:noFill/>
                    <a:ln>
                      <a:noFill/>
                    </a:ln>
                    <a:extLst/>
                  </pic:spPr>
                </pic:pic>
              </a:graphicData>
            </a:graphic>
          </wp:inline>
        </w:drawing>
      </w:r>
    </w:p>
    <w:p w:rsidR="001E53C8" w:rsidRDefault="001E53C8" w:rsidP="001E53C8">
      <w:pPr>
        <w:pStyle w:val="ad"/>
      </w:pPr>
    </w:p>
    <w:p w:rsidR="001E53C8" w:rsidRPr="001E53C8" w:rsidRDefault="001E53C8" w:rsidP="001E53C8">
      <w:pPr>
        <w:pStyle w:val="ad"/>
      </w:pPr>
      <w:r w:rsidRPr="001E53C8">
        <w:t xml:space="preserve">где </w:t>
      </w:r>
      <w:proofErr w:type="spellStart"/>
      <w:r w:rsidRPr="001E53C8">
        <w:t>П</w:t>
      </w:r>
      <w:r w:rsidRPr="001E53C8">
        <w:rPr>
          <w:vertAlign w:val="subscript"/>
        </w:rPr>
        <w:t>ч</w:t>
      </w:r>
      <w:proofErr w:type="spellEnd"/>
      <w:r w:rsidRPr="001E53C8">
        <w:t xml:space="preserve"> – часовая производительность машины, т/ч; </w:t>
      </w:r>
    </w:p>
    <w:p w:rsidR="001E53C8" w:rsidRPr="001E53C8" w:rsidRDefault="001E53C8" w:rsidP="001E53C8">
      <w:pPr>
        <w:pStyle w:val="ad"/>
      </w:pPr>
      <w:r w:rsidRPr="001E53C8">
        <w:t xml:space="preserve">Т – продолжительность рабочей смены, </w:t>
      </w:r>
      <w:proofErr w:type="gramStart"/>
      <w:r w:rsidRPr="001E53C8">
        <w:t>ч</w:t>
      </w:r>
      <w:proofErr w:type="gramEnd"/>
      <w:r w:rsidRPr="001E53C8">
        <w:t xml:space="preserve">; </w:t>
      </w:r>
    </w:p>
    <w:p w:rsidR="001E53C8" w:rsidRDefault="001E53C8" w:rsidP="001E53C8">
      <w:pPr>
        <w:pStyle w:val="ad"/>
      </w:pPr>
      <w:proofErr w:type="spellStart"/>
      <w:r w:rsidRPr="001E53C8">
        <w:t>К</w:t>
      </w:r>
      <w:r w:rsidRPr="001E53C8">
        <w:rPr>
          <w:vertAlign w:val="subscript"/>
        </w:rPr>
        <w:t>ив</w:t>
      </w:r>
      <w:proofErr w:type="spellEnd"/>
      <w:r w:rsidRPr="001E53C8">
        <w:t xml:space="preserve"> </w:t>
      </w:r>
      <w:r>
        <w:t>–</w:t>
      </w:r>
      <w:r w:rsidRPr="001E53C8">
        <w:t xml:space="preserve"> коэффициент</w:t>
      </w:r>
      <w:r>
        <w:t xml:space="preserve"> </w:t>
      </w:r>
      <w:r w:rsidRPr="001E53C8">
        <w:t>использования времени смены.</w:t>
      </w:r>
    </w:p>
    <w:p w:rsidR="001E53C8" w:rsidRDefault="001E53C8" w:rsidP="001E53C8">
      <w:pPr>
        <w:pStyle w:val="ad"/>
      </w:pPr>
      <w:r w:rsidRPr="001E53C8">
        <w:lastRenderedPageBreak/>
        <w:t>Часовая производительность машины циклического действия рассчитывается по формуле:</w:t>
      </w:r>
    </w:p>
    <w:p w:rsidR="001E53C8" w:rsidRDefault="001E53C8" w:rsidP="001E53C8">
      <w:pPr>
        <w:pStyle w:val="ad"/>
      </w:pPr>
    </w:p>
    <w:p w:rsidR="001E53C8" w:rsidRPr="001E53C8" w:rsidRDefault="001E53C8" w:rsidP="001E53C8">
      <w:pPr>
        <w:pStyle w:val="ad"/>
        <w:jc w:val="center"/>
      </w:pPr>
      <w:r w:rsidRPr="001E53C8">
        <w:rPr>
          <w:noProof/>
        </w:rPr>
        <w:drawing>
          <wp:inline distT="0" distB="0" distL="0" distR="0" wp14:anchorId="2EBE4D4D" wp14:editId="55A860C8">
            <wp:extent cx="1543048" cy="308610"/>
            <wp:effectExtent l="0" t="0" r="635" b="0"/>
            <wp:docPr id="419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8" name="Picture 2"/>
                    <pic:cNvPicPr>
                      <a:picLocks noChangeAspect="1" noChangeArrowheads="1"/>
                    </pic:cNvPicPr>
                  </pic:nvPicPr>
                  <pic:blipFill>
                    <a:blip r:embed="rId131">
                      <a:extLst>
                        <a:ext uri="{28A0092B-C50C-407E-A947-70E740481C1C}">
                          <a14:useLocalDpi xmlns:a14="http://schemas.microsoft.com/office/drawing/2010/main" val="0"/>
                        </a:ext>
                      </a:extLst>
                    </a:blip>
                    <a:srcRect l="12766" t="67804" r="7446" b="22182"/>
                    <a:stretch>
                      <a:fillRect/>
                    </a:stretch>
                  </pic:blipFill>
                  <pic:spPr bwMode="auto">
                    <a:xfrm>
                      <a:off x="0" y="0"/>
                      <a:ext cx="1554564" cy="310913"/>
                    </a:xfrm>
                    <a:prstGeom prst="rect">
                      <a:avLst/>
                    </a:prstGeom>
                    <a:noFill/>
                    <a:ln>
                      <a:noFill/>
                    </a:ln>
                    <a:extLst/>
                  </pic:spPr>
                </pic:pic>
              </a:graphicData>
            </a:graphic>
          </wp:inline>
        </w:drawing>
      </w:r>
    </w:p>
    <w:p w:rsidR="001E53C8" w:rsidRDefault="001E53C8" w:rsidP="001E53C8">
      <w:pPr>
        <w:pStyle w:val="ad"/>
      </w:pPr>
    </w:p>
    <w:p w:rsidR="001E53C8" w:rsidRPr="001E53C8" w:rsidRDefault="001E53C8" w:rsidP="001E53C8">
      <w:pPr>
        <w:pStyle w:val="ad"/>
      </w:pPr>
      <w:r w:rsidRPr="001E53C8">
        <w:t>где Г</w:t>
      </w:r>
      <w:r w:rsidRPr="001E53C8">
        <w:rPr>
          <w:vertAlign w:val="subscript"/>
        </w:rPr>
        <w:t>н</w:t>
      </w:r>
      <w:r w:rsidRPr="001E53C8">
        <w:t xml:space="preserve"> – номинальная грузоподъемность машины; </w:t>
      </w:r>
    </w:p>
    <w:p w:rsidR="001E53C8" w:rsidRPr="001E53C8" w:rsidRDefault="001E53C8" w:rsidP="001E53C8">
      <w:pPr>
        <w:pStyle w:val="ad"/>
      </w:pPr>
      <w:proofErr w:type="spellStart"/>
      <w:r w:rsidRPr="001E53C8">
        <w:t>К</w:t>
      </w:r>
      <w:r w:rsidRPr="001E53C8">
        <w:rPr>
          <w:vertAlign w:val="subscript"/>
        </w:rPr>
        <w:t>иг</w:t>
      </w:r>
      <w:proofErr w:type="spellEnd"/>
      <w:r w:rsidRPr="001E53C8">
        <w:t xml:space="preserve"> – коэффициент использования грузоподъемности машины; </w:t>
      </w:r>
    </w:p>
    <w:p w:rsidR="001E53C8" w:rsidRDefault="001E53C8" w:rsidP="001E53C8">
      <w:pPr>
        <w:pStyle w:val="ad"/>
      </w:pPr>
      <w:proofErr w:type="gramStart"/>
      <w:r w:rsidRPr="001E53C8">
        <w:rPr>
          <w:lang w:val="en-US"/>
        </w:rPr>
        <w:t>N</w:t>
      </w:r>
      <w:r w:rsidRPr="001E53C8">
        <w:rPr>
          <w:vertAlign w:val="subscript"/>
        </w:rPr>
        <w:t xml:space="preserve">ц  </w:t>
      </w:r>
      <w:r w:rsidRPr="001E53C8">
        <w:t>-</w:t>
      </w:r>
      <w:proofErr w:type="gramEnd"/>
      <w:r w:rsidRPr="001E53C8">
        <w:t xml:space="preserve"> количество рабочих циклов машины за час:</w:t>
      </w:r>
    </w:p>
    <w:p w:rsidR="001E53C8" w:rsidRDefault="001E53C8" w:rsidP="001E53C8">
      <w:pPr>
        <w:pStyle w:val="ad"/>
      </w:pPr>
    </w:p>
    <w:p w:rsidR="001E53C8" w:rsidRPr="001E53C8" w:rsidRDefault="001E53C8" w:rsidP="001E53C8">
      <w:pPr>
        <w:pStyle w:val="ad"/>
        <w:jc w:val="center"/>
      </w:pPr>
      <w:r w:rsidRPr="001E53C8">
        <w:rPr>
          <w:noProof/>
        </w:rPr>
        <w:drawing>
          <wp:inline distT="0" distB="0" distL="0" distR="0" wp14:anchorId="3795C262" wp14:editId="074EE865">
            <wp:extent cx="870136" cy="672378"/>
            <wp:effectExtent l="0" t="0" r="6350" b="0"/>
            <wp:docPr id="419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9" name="Picture 3"/>
                    <pic:cNvPicPr>
                      <a:picLocks noChangeAspect="1" noChangeArrowheads="1"/>
                    </pic:cNvPicPr>
                  </pic:nvPicPr>
                  <pic:blipFill>
                    <a:blip r:embed="rId132">
                      <a:extLst>
                        <a:ext uri="{28A0092B-C50C-407E-A947-70E740481C1C}">
                          <a14:useLocalDpi xmlns:a14="http://schemas.microsoft.com/office/drawing/2010/main" val="0"/>
                        </a:ext>
                      </a:extLst>
                    </a:blip>
                    <a:srcRect l="12766" t="67804" r="48227" b="13280"/>
                    <a:stretch>
                      <a:fillRect/>
                    </a:stretch>
                  </pic:blipFill>
                  <pic:spPr bwMode="auto">
                    <a:xfrm>
                      <a:off x="0" y="0"/>
                      <a:ext cx="873562" cy="675025"/>
                    </a:xfrm>
                    <a:prstGeom prst="rect">
                      <a:avLst/>
                    </a:prstGeom>
                    <a:noFill/>
                    <a:ln>
                      <a:noFill/>
                    </a:ln>
                    <a:extLst/>
                  </pic:spPr>
                </pic:pic>
              </a:graphicData>
            </a:graphic>
          </wp:inline>
        </w:drawing>
      </w:r>
    </w:p>
    <w:p w:rsidR="001E53C8" w:rsidRDefault="001E53C8" w:rsidP="001E53C8">
      <w:pPr>
        <w:pStyle w:val="ad"/>
      </w:pPr>
    </w:p>
    <w:p w:rsidR="001E53C8" w:rsidRPr="001E53C8" w:rsidRDefault="001E53C8" w:rsidP="001E53C8">
      <w:pPr>
        <w:pStyle w:val="ad"/>
      </w:pPr>
      <w:proofErr w:type="gramStart"/>
      <w:r w:rsidRPr="001E53C8">
        <w:rPr>
          <w:lang w:val="en-US"/>
        </w:rPr>
        <w:t>t</w:t>
      </w:r>
      <w:r w:rsidRPr="001E53C8">
        <w:rPr>
          <w:vertAlign w:val="subscript"/>
        </w:rPr>
        <w:t>ц</w:t>
      </w:r>
      <w:proofErr w:type="gramEnd"/>
      <w:r w:rsidRPr="001E53C8">
        <w:t xml:space="preserve"> – время рабочего цикла, мин (захват, подъем, движение, опускание, движение к новому месту захвата)</w:t>
      </w:r>
    </w:p>
    <w:p w:rsidR="008E4FBF" w:rsidRPr="009D24D9" w:rsidRDefault="008E4FBF" w:rsidP="008E4FBF">
      <w:pPr>
        <w:pStyle w:val="4"/>
      </w:pPr>
      <w:r>
        <w:t xml:space="preserve">7.6. </w:t>
      </w:r>
      <w:r w:rsidRPr="009D24D9">
        <w:t>Оптимизация ключевых операций складского технологического процесса</w:t>
      </w:r>
    </w:p>
    <w:p w:rsidR="008E4FBF" w:rsidRPr="008E4FBF" w:rsidRDefault="008E4FBF" w:rsidP="008E4FBF">
      <w:pPr>
        <w:pStyle w:val="ad"/>
      </w:pPr>
      <w:r w:rsidRPr="008E4FBF">
        <w:t>В данном вопросе будут рассмотрены методы оптимизации четырех взаимосвязанных стадий складского технологического процесса: идентификацию поступившей продукции, размещение товаров на хранение и комплектацию заказов.</w:t>
      </w:r>
    </w:p>
    <w:p w:rsidR="008E4FBF" w:rsidRDefault="008E4FBF" w:rsidP="008E4FBF">
      <w:pPr>
        <w:pStyle w:val="5"/>
      </w:pPr>
      <w:r>
        <w:t>7.6.1</w:t>
      </w:r>
      <w:r w:rsidRPr="008E4FBF">
        <w:t>. Идентификация</w:t>
      </w:r>
      <w:r>
        <w:t xml:space="preserve"> товаров</w:t>
      </w:r>
      <w:r w:rsidRPr="008E4FBF">
        <w:t xml:space="preserve">. </w:t>
      </w:r>
    </w:p>
    <w:p w:rsidR="008E4FBF" w:rsidRPr="008E4FBF" w:rsidRDefault="008E4FBF" w:rsidP="008E4FBF">
      <w:pPr>
        <w:pStyle w:val="ad"/>
      </w:pPr>
      <w:r w:rsidRPr="008E4FBF">
        <w:t xml:space="preserve">Безусловно, нет необходимости объяснять значимость такой операции, как идентификация поступающей продукции. Без проведения данной операции любой склад просто «задохнется», так как в дальнейшем невозможно будет осуществлять ни учет и </w:t>
      </w:r>
      <w:proofErr w:type="gramStart"/>
      <w:r w:rsidRPr="008E4FBF">
        <w:t>контроль за</w:t>
      </w:r>
      <w:proofErr w:type="gramEnd"/>
      <w:r w:rsidRPr="008E4FBF">
        <w:t xml:space="preserve"> движением и состоянием продукции на складе, ни его поиск при проведении комплектации и инвентаризации. Однако к выбору метода идентификации следует подходить, тщательно взвесив задачи, стоящие перед складом, его технико-технологические и финансовые возможности, природу товарного ассортимента и многое другое. В своей практике мы встречали объекты, в которых идентификация практически не производилась вообще, точнее к периодически присутствующим ярлыкам производителя на коробах и паллетах грузчики подручными средствами «дорисовывали» одним им понятные символы и обозначения, что естественно в дальнейшем приводило к путанице. Как правило, данную проблему пытались разрешить резким, необдуманным введением штрихового кодирования, что в 80 процентов случаев приводило к неэффективным затратам, так как данные склады изначально не были подготовлены к внедрению штрихового кодирования и не имели технико-технологических возможностей для выполнения данных операций, не было подготовлено должное программное обеспечение и т.д. Эффективность операций по идентификации продукции на данных складах сводилась к нулю. В связи с этим мы рассмотрим </w:t>
      </w:r>
      <w:proofErr w:type="gramStart"/>
      <w:r w:rsidRPr="008E4FBF">
        <w:rPr>
          <w:u w:val="single"/>
        </w:rPr>
        <w:t>три основные метода</w:t>
      </w:r>
      <w:proofErr w:type="gramEnd"/>
      <w:r w:rsidRPr="008E4FBF">
        <w:rPr>
          <w:u w:val="single"/>
        </w:rPr>
        <w:t xml:space="preserve"> идентификации</w:t>
      </w:r>
      <w:r w:rsidRPr="008E4FBF">
        <w:t xml:space="preserve"> в складском технологическом процессе, каждый из которых может быть эффективен в зависимости от возможностей конкретного склада, целей и задач, стоящих перед ним.</w:t>
      </w:r>
    </w:p>
    <w:p w:rsidR="008E4FBF" w:rsidRDefault="008E4FBF" w:rsidP="008E4FBF">
      <w:pPr>
        <w:pStyle w:val="ad"/>
      </w:pPr>
      <w:r w:rsidRPr="009E18E0">
        <w:rPr>
          <w:i/>
          <w:u w:val="single"/>
        </w:rPr>
        <w:lastRenderedPageBreak/>
        <w:t>1. Индивидуальное кодирование.</w:t>
      </w:r>
      <w:r w:rsidRPr="008E4FBF">
        <w:t xml:space="preserve"> Это наиболее примитивный метод идентификации, при этом предполагающий минимальное количество затрат на его внедрение и использование. Сущность индивидуального кодирования заключается в следующем: каждой товарной позиции присваивается индивидуальный код, который может содержать в себе информацию («смысловой» код), так и не нести никакой информации («</w:t>
      </w:r>
      <w:proofErr w:type="spellStart"/>
      <w:r w:rsidRPr="008E4FBF">
        <w:t>несмысловое</w:t>
      </w:r>
      <w:proofErr w:type="spellEnd"/>
      <w:r w:rsidRPr="008E4FBF">
        <w:t>» кодирование). При разработке «смыслового» кода необходимо определить, какая информация является важнейшей и требует сохранения в коде. Например, создается девятизначный код, который включает в себя информацию о поставщике (первые 3 цифры), информацию о товарной группе (2 цифры) и товарной позиции (3 цифры), о статусе данного товара (например, о его ценности, порядке хранения и пр.). Пример структуры индивидуального смыслового кода приведен на рисунке 1.</w:t>
      </w:r>
    </w:p>
    <w:p w:rsidR="008E4FBF" w:rsidRPr="008E4FBF" w:rsidRDefault="008E4FBF" w:rsidP="008E4FBF">
      <w:pPr>
        <w:pStyle w:val="ad"/>
      </w:pPr>
    </w:p>
    <w:p w:rsidR="008E4FBF" w:rsidRPr="008E4FBF" w:rsidRDefault="008E4FBF" w:rsidP="008E4FBF">
      <w:pPr>
        <w:pStyle w:val="ad"/>
        <w:jc w:val="center"/>
      </w:pPr>
      <w:r>
        <w:rPr>
          <w:rFonts w:ascii="Arial" w:hAnsi="Arial" w:cs="Arial"/>
          <w:noProof/>
          <w:color w:val="000000"/>
          <w:sz w:val="16"/>
          <w:szCs w:val="16"/>
        </w:rPr>
        <w:drawing>
          <wp:inline distT="0" distB="0" distL="0" distR="0" wp14:anchorId="79362668" wp14:editId="2D6C5B12">
            <wp:extent cx="5242444" cy="2781300"/>
            <wp:effectExtent l="0" t="0" r="0" b="0"/>
            <wp:docPr id="5015" name="Рисунок 5015" descr="http://www.iteam.ru/module/images/19130974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team.ru/module/images/1913097404.gif"/>
                    <pic:cNvPicPr>
                      <a:picLocks noChangeAspect="1" noChangeArrowheads="1"/>
                    </pic:cNvPicPr>
                  </pic:nvPicPr>
                  <pic:blipFill>
                    <a:blip r:embed="rId133"/>
                    <a:srcRect/>
                    <a:stretch>
                      <a:fillRect/>
                    </a:stretch>
                  </pic:blipFill>
                  <pic:spPr bwMode="auto">
                    <a:xfrm>
                      <a:off x="0" y="0"/>
                      <a:ext cx="5244531" cy="2782407"/>
                    </a:xfrm>
                    <a:prstGeom prst="rect">
                      <a:avLst/>
                    </a:prstGeom>
                    <a:noFill/>
                    <a:ln w="9525">
                      <a:noFill/>
                      <a:miter lim="800000"/>
                      <a:headEnd/>
                      <a:tailEnd/>
                    </a:ln>
                  </pic:spPr>
                </pic:pic>
              </a:graphicData>
            </a:graphic>
          </wp:inline>
        </w:drawing>
      </w:r>
      <w:r w:rsidRPr="009D24D9">
        <w:rPr>
          <w:rFonts w:ascii="Arial" w:hAnsi="Arial" w:cs="Arial"/>
          <w:color w:val="000000"/>
          <w:sz w:val="16"/>
          <w:szCs w:val="16"/>
        </w:rPr>
        <w:br/>
      </w:r>
      <w:r w:rsidRPr="008E4FBF">
        <w:t>Рис. 1. Пример структуры индивидуального смыслового кода</w:t>
      </w:r>
    </w:p>
    <w:p w:rsidR="008E4FBF" w:rsidRDefault="008E4FBF" w:rsidP="008E4FBF">
      <w:pPr>
        <w:pStyle w:val="ad"/>
      </w:pPr>
    </w:p>
    <w:p w:rsidR="008E4FBF" w:rsidRPr="008E4FBF" w:rsidRDefault="008E4FBF" w:rsidP="008E4FBF">
      <w:pPr>
        <w:pStyle w:val="ad"/>
      </w:pPr>
      <w:r w:rsidRPr="008E4FBF">
        <w:t>Абсолютно не обязательно наличие знания структуры кода оперативными работниками: грузчиками, комплектовщиками и т.д. - важно, чтобы структура кода и значение каждой цифры были зафиксированы в нормативном документе предприятия, и руководитель склада, его заместители или другие лица при необходимости всегда могли определить информацию по конкретной грузовой единице. Основной целью данного вида идентификации является возможность учета продукции на складе, ее индивидуализации при комплектации заказов. Аналогичную функцию носит и «</w:t>
      </w:r>
      <w:proofErr w:type="spellStart"/>
      <w:r w:rsidRPr="008E4FBF">
        <w:t>несмысловое</w:t>
      </w:r>
      <w:proofErr w:type="spellEnd"/>
      <w:r w:rsidRPr="008E4FBF">
        <w:t>» кодирование, когда каждой товарной позиции присваивается свой индивидуальный номер, что позволяет индивидуализировать ее среди другой продукции при однородном внешнем виде.</w:t>
      </w:r>
    </w:p>
    <w:p w:rsidR="008E4FBF" w:rsidRPr="008E4FBF" w:rsidRDefault="008E4FBF" w:rsidP="008E4FBF">
      <w:pPr>
        <w:pStyle w:val="ad"/>
      </w:pPr>
      <w:r w:rsidRPr="008E4FBF">
        <w:t xml:space="preserve">Стоимость внедрения и использования данного метода невысока. Как правило, в затраты на введение индивидуального кодирования включается только закупка этикеточной ленты и печать на ней кодов товаров, а также закупка нескольких </w:t>
      </w:r>
      <w:proofErr w:type="gramStart"/>
      <w:r w:rsidRPr="008E4FBF">
        <w:t>этикет-пистолетов</w:t>
      </w:r>
      <w:proofErr w:type="gramEnd"/>
      <w:r w:rsidRPr="008E4FBF">
        <w:t>.</w:t>
      </w:r>
    </w:p>
    <w:p w:rsidR="008E4FBF" w:rsidRPr="008E4FBF" w:rsidRDefault="008E4FBF" w:rsidP="008E4FBF">
      <w:pPr>
        <w:pStyle w:val="ad"/>
      </w:pPr>
      <w:r w:rsidRPr="008E4FBF">
        <w:t xml:space="preserve">Ярлык (этикетка) с напечатанной на ней кодом товарной позиции наклеивается с помощью </w:t>
      </w:r>
      <w:proofErr w:type="gramStart"/>
      <w:r w:rsidRPr="008E4FBF">
        <w:t>этикет-пистолета</w:t>
      </w:r>
      <w:proofErr w:type="gramEnd"/>
      <w:r w:rsidRPr="008E4FBF">
        <w:t xml:space="preserve"> на каждую грузовую единицу, после завершения операций по приемке продукции и ее сортировке.</w:t>
      </w:r>
    </w:p>
    <w:p w:rsidR="008E4FBF" w:rsidRDefault="008E4FBF" w:rsidP="008E4FBF">
      <w:pPr>
        <w:pStyle w:val="ad"/>
      </w:pPr>
      <w:r w:rsidRPr="009E18E0">
        <w:rPr>
          <w:i/>
          <w:u w:val="single"/>
        </w:rPr>
        <w:lastRenderedPageBreak/>
        <w:t>2. Штриховое кодирование (ШК).</w:t>
      </w:r>
      <w:r w:rsidRPr="008E4FBF">
        <w:t xml:space="preserve"> Внедрение ШК на складе позволяет существенно ускорить процесс приемки продукции (в случае, если на поступающих грузовых единицах уже имеется штрих-код), значительно снизить риск «человеческих» ошибок в процессе выполнения технологических операций и при проведении инвентаризации, а также упростить поиск (определение) нужного товара на стеллаже или в стеллажной ячейке. Внедрение ШК также обосновывается и тем, что все чаще крупные клиенты торговых и производственных компаний ставят обязательным условием при закупках продукции наличие штрих-кода. Однако внедрение системы ШК влечет за собой достаточно серьезные прямые и косвенные затраты. К прямым затратам относится закупка оборудования (терминалы сбора данных, сканеры, сервер, принтер для печати этикеток), программного обеспечения, совместимого с системой ШК, оплата услуг и взносов в Ассоциацию </w:t>
      </w:r>
      <w:proofErr w:type="spellStart"/>
      <w:r w:rsidRPr="008E4FBF">
        <w:t>Юнискан</w:t>
      </w:r>
      <w:proofErr w:type="spellEnd"/>
      <w:r w:rsidRPr="008E4FBF">
        <w:t xml:space="preserve"> EAN. К косвенным затратам можно отнести обучение персонала, услуги консультантов по подготовке склада к внедрению ШК и пр.</w:t>
      </w:r>
    </w:p>
    <w:p w:rsidR="008E4FBF" w:rsidRDefault="008E4FBF" w:rsidP="008E4FBF">
      <w:pPr>
        <w:pStyle w:val="ad"/>
      </w:pPr>
      <w:r w:rsidRPr="008E4FBF">
        <w:t>Штрихов</w:t>
      </w:r>
      <w:r>
        <w:t>о</w:t>
      </w:r>
      <w:r w:rsidRPr="008E4FBF">
        <w:t>й код (</w:t>
      </w:r>
      <w:proofErr w:type="spellStart"/>
      <w:r w:rsidRPr="008E4FBF">
        <w:t>штрихк</w:t>
      </w:r>
      <w:r>
        <w:t>о</w:t>
      </w:r>
      <w:r w:rsidRPr="008E4FBF">
        <w:t>д</w:t>
      </w:r>
      <w:proofErr w:type="spellEnd"/>
      <w:r w:rsidRPr="008E4FBF">
        <w:t>) — это последовательность чёрных и белых полос, представляющая некоторую информацию в удобном для считывания техническими средствами виде.</w:t>
      </w:r>
    </w:p>
    <w:p w:rsidR="008E4FBF" w:rsidRDefault="008E4FBF" w:rsidP="008E4FBF">
      <w:pPr>
        <w:pStyle w:val="ad"/>
      </w:pPr>
      <w:r>
        <w:t xml:space="preserve">В 1948 году Бернард </w:t>
      </w:r>
      <w:proofErr w:type="spellStart"/>
      <w:r>
        <w:t>Сильвер</w:t>
      </w:r>
      <w:proofErr w:type="spellEnd"/>
      <w:r>
        <w:t xml:space="preserve"> (</w:t>
      </w:r>
      <w:proofErr w:type="spellStart"/>
      <w:r>
        <w:t>Bernard</w:t>
      </w:r>
      <w:proofErr w:type="spellEnd"/>
      <w:r>
        <w:t xml:space="preserve"> </w:t>
      </w:r>
      <w:proofErr w:type="spellStart"/>
      <w:r>
        <w:t>Silver</w:t>
      </w:r>
      <w:proofErr w:type="spellEnd"/>
      <w:r>
        <w:t xml:space="preserve">) (1924—1962), аспирант Института Технологии Университета </w:t>
      </w:r>
      <w:proofErr w:type="spellStart"/>
      <w:r>
        <w:t>Дрекселя</w:t>
      </w:r>
      <w:proofErr w:type="spellEnd"/>
      <w:r>
        <w:t xml:space="preserve"> (</w:t>
      </w:r>
      <w:proofErr w:type="spellStart"/>
      <w:r>
        <w:t>Drexel</w:t>
      </w:r>
      <w:proofErr w:type="spellEnd"/>
      <w:r>
        <w:t xml:space="preserve"> </w:t>
      </w:r>
      <w:proofErr w:type="spellStart"/>
      <w:r>
        <w:t>University</w:t>
      </w:r>
      <w:proofErr w:type="spellEnd"/>
      <w:r>
        <w:t xml:space="preserve">) в Филадельфии, услышал, как президент местной продовольственной сети просил одного из деканов разработать систему, автоматически считывающую информацию о продукте при его контроле. </w:t>
      </w:r>
      <w:proofErr w:type="spellStart"/>
      <w:r>
        <w:t>Сильвер</w:t>
      </w:r>
      <w:proofErr w:type="spellEnd"/>
      <w:r>
        <w:t xml:space="preserve"> рассказал об этом друзьям — </w:t>
      </w:r>
      <w:proofErr w:type="spellStart"/>
      <w:r>
        <w:t>Норману</w:t>
      </w:r>
      <w:proofErr w:type="spellEnd"/>
      <w:r>
        <w:t xml:space="preserve"> Джозефу </w:t>
      </w:r>
      <w:proofErr w:type="spellStart"/>
      <w:r>
        <w:t>Вудланду</w:t>
      </w:r>
      <w:proofErr w:type="spellEnd"/>
      <w:r>
        <w:t xml:space="preserve"> (</w:t>
      </w:r>
      <w:proofErr w:type="spellStart"/>
      <w:r>
        <w:t>Norman</w:t>
      </w:r>
      <w:proofErr w:type="spellEnd"/>
      <w:r>
        <w:t xml:space="preserve"> </w:t>
      </w:r>
      <w:proofErr w:type="spellStart"/>
      <w:r>
        <w:t>Joseph</w:t>
      </w:r>
      <w:proofErr w:type="spellEnd"/>
      <w:r>
        <w:t xml:space="preserve"> </w:t>
      </w:r>
      <w:proofErr w:type="spellStart"/>
      <w:r>
        <w:t>Woodland</w:t>
      </w:r>
      <w:proofErr w:type="spellEnd"/>
      <w:r>
        <w:t xml:space="preserve">) (род. 1921) и </w:t>
      </w:r>
      <w:proofErr w:type="spellStart"/>
      <w:r>
        <w:t>Джордину</w:t>
      </w:r>
      <w:proofErr w:type="spellEnd"/>
      <w:r>
        <w:t xml:space="preserve"> </w:t>
      </w:r>
      <w:proofErr w:type="spellStart"/>
      <w:r>
        <w:t>Джохэнсону</w:t>
      </w:r>
      <w:proofErr w:type="spellEnd"/>
      <w:r>
        <w:t xml:space="preserve"> (</w:t>
      </w:r>
      <w:proofErr w:type="spellStart"/>
      <w:r>
        <w:t>Jordin</w:t>
      </w:r>
      <w:proofErr w:type="spellEnd"/>
      <w:r>
        <w:t xml:space="preserve"> </w:t>
      </w:r>
      <w:proofErr w:type="spellStart"/>
      <w:r>
        <w:t>Johanson</w:t>
      </w:r>
      <w:proofErr w:type="spellEnd"/>
      <w:r>
        <w:t>). Втроём они начали исследовать различные системы маркировки. Их первая работающая система использовала ультрафиолетовые чернила, но они были довольно дороги, а кроме того, со временем исчезали.</w:t>
      </w:r>
    </w:p>
    <w:p w:rsidR="008E4FBF" w:rsidRDefault="008E4FBF" w:rsidP="008E4FBF">
      <w:pPr>
        <w:pStyle w:val="ad"/>
      </w:pPr>
      <w:proofErr w:type="gramStart"/>
      <w:r>
        <w:t xml:space="preserve">Убеждённый в том, что система реализуема, </w:t>
      </w:r>
      <w:proofErr w:type="spellStart"/>
      <w:r>
        <w:t>Вудланд</w:t>
      </w:r>
      <w:proofErr w:type="spellEnd"/>
      <w:r>
        <w:t xml:space="preserve"> покинул Филадельфию и перебрался во Флориду в апартаменты своего отца для продолжения работы.</w:t>
      </w:r>
      <w:proofErr w:type="gramEnd"/>
      <w:r>
        <w:t xml:space="preserve"> Его следующее вдохновение неожиданно дала Азбука Морзе — он сформировал свой первый штриховой код из песка на берегу. Как он сам сказал: «Я только расширил точки и тире вниз и сделал из них узкие и широкие линии». Чтобы прочитать штрихи, он приспособил технологию саундтрек (звуковой дорожки), а именно оптический саундтрек, используемую для записи звука в кинофильмах. 20 октября 1949 года </w:t>
      </w:r>
      <w:proofErr w:type="spellStart"/>
      <w:r>
        <w:t>Вудланд</w:t>
      </w:r>
      <w:proofErr w:type="spellEnd"/>
      <w:r>
        <w:t xml:space="preserve"> и </w:t>
      </w:r>
      <w:proofErr w:type="spellStart"/>
      <w:r>
        <w:t>Сильвер</w:t>
      </w:r>
      <w:proofErr w:type="spellEnd"/>
      <w:r>
        <w:t xml:space="preserve"> подали заявку на изобретение. В результате ими был получен патент США № 2 612 994, изданный 7 октября 1952.</w:t>
      </w:r>
    </w:p>
    <w:p w:rsidR="008E4FBF" w:rsidRDefault="008E4FBF" w:rsidP="008E4FBF">
      <w:pPr>
        <w:pStyle w:val="ad"/>
      </w:pPr>
      <w:r>
        <w:t xml:space="preserve">В 1951 году </w:t>
      </w:r>
      <w:proofErr w:type="spellStart"/>
      <w:r>
        <w:t>Вудланд</w:t>
      </w:r>
      <w:proofErr w:type="spellEnd"/>
      <w:r>
        <w:t xml:space="preserve"> и </w:t>
      </w:r>
      <w:proofErr w:type="spellStart"/>
      <w:r>
        <w:t>Сильвер</w:t>
      </w:r>
      <w:proofErr w:type="spellEnd"/>
      <w:r>
        <w:t xml:space="preserve"> попытались заинтересовать компанию IBM в развитии их системы. Компания, признав реализуемость и привлекательность идеи, отказалась от её реализации. IBM посчитала, что обработка получающейся информации потребует сложного оборудования, и что его разработку она сможет провести при наличии свободного времени в будущем.</w:t>
      </w:r>
    </w:p>
    <w:p w:rsidR="008E4FBF" w:rsidRDefault="008E4FBF" w:rsidP="008E4FBF">
      <w:pPr>
        <w:pStyle w:val="ad"/>
      </w:pPr>
      <w:r>
        <w:t xml:space="preserve">В 1952 году </w:t>
      </w:r>
      <w:proofErr w:type="spellStart"/>
      <w:r>
        <w:t>Вудланд</w:t>
      </w:r>
      <w:proofErr w:type="spellEnd"/>
      <w:r>
        <w:t xml:space="preserve"> и </w:t>
      </w:r>
      <w:proofErr w:type="spellStart"/>
      <w:r>
        <w:t>Сильвер</w:t>
      </w:r>
      <w:proofErr w:type="spellEnd"/>
      <w:r>
        <w:t xml:space="preserve"> продали патент компании </w:t>
      </w:r>
      <w:proofErr w:type="spellStart"/>
      <w:r>
        <w:t>Филко</w:t>
      </w:r>
      <w:proofErr w:type="spellEnd"/>
      <w:r>
        <w:t xml:space="preserve"> (</w:t>
      </w:r>
      <w:proofErr w:type="spellStart"/>
      <w:r>
        <w:t>Philco</w:t>
      </w:r>
      <w:proofErr w:type="spellEnd"/>
      <w:r>
        <w:t xml:space="preserve"> — в дальнейшем </w:t>
      </w:r>
      <w:proofErr w:type="gramStart"/>
      <w:r>
        <w:t>известна</w:t>
      </w:r>
      <w:proofErr w:type="gramEnd"/>
      <w:r>
        <w:t xml:space="preserve"> как </w:t>
      </w:r>
      <w:proofErr w:type="spellStart"/>
      <w:r>
        <w:t>Helios</w:t>
      </w:r>
      <w:proofErr w:type="spellEnd"/>
      <w:r>
        <w:t xml:space="preserve"> </w:t>
      </w:r>
      <w:proofErr w:type="spellStart"/>
      <w:r>
        <w:t>Electric</w:t>
      </w:r>
      <w:proofErr w:type="spellEnd"/>
      <w:r>
        <w:t xml:space="preserve"> </w:t>
      </w:r>
      <w:proofErr w:type="spellStart"/>
      <w:r>
        <w:t>Company</w:t>
      </w:r>
      <w:proofErr w:type="spellEnd"/>
      <w:r>
        <w:t xml:space="preserve">). В том же самом году </w:t>
      </w:r>
      <w:proofErr w:type="spellStart"/>
      <w:r>
        <w:t>Филко</w:t>
      </w:r>
      <w:proofErr w:type="spellEnd"/>
      <w:r>
        <w:t xml:space="preserve"> перепродала патент компании RCA.</w:t>
      </w:r>
    </w:p>
    <w:p w:rsidR="008E4FBF" w:rsidRDefault="008E4FBF" w:rsidP="008E4FBF">
      <w:pPr>
        <w:pStyle w:val="ad"/>
      </w:pPr>
    </w:p>
    <w:p w:rsidR="008E4FBF" w:rsidRPr="008E4FBF" w:rsidRDefault="008E4FBF" w:rsidP="008E4FBF">
      <w:pPr>
        <w:pStyle w:val="ad"/>
        <w:rPr>
          <w:u w:val="single"/>
        </w:rPr>
      </w:pPr>
      <w:r w:rsidRPr="008E4FBF">
        <w:rPr>
          <w:u w:val="single"/>
        </w:rPr>
        <w:t>Способы кодирования информации</w:t>
      </w:r>
    </w:p>
    <w:p w:rsidR="008E4FBF" w:rsidRDefault="008E4FBF" w:rsidP="008E4FBF">
      <w:pPr>
        <w:pStyle w:val="ad"/>
      </w:pPr>
      <w:proofErr w:type="gramStart"/>
      <w:r w:rsidRPr="008E4FBF">
        <w:lastRenderedPageBreak/>
        <w:t xml:space="preserve">Линейными (обычными) называются </w:t>
      </w:r>
      <w:proofErr w:type="spellStart"/>
      <w:r w:rsidRPr="008E4FBF">
        <w:t>штрихкоды</w:t>
      </w:r>
      <w:proofErr w:type="spellEnd"/>
      <w:r w:rsidRPr="008E4FBF">
        <w:t>, читаемые в одном направлении (по горизонтали).</w:t>
      </w:r>
      <w:proofErr w:type="gramEnd"/>
      <w:r w:rsidRPr="008E4FBF">
        <w:t xml:space="preserve"> Наиболее распространённые линейные символики: EAN (EAN-8 состоит из 8 цифр, EAN-13 — используются 13 цифр), UPC (UPC-A, UPC-E), Code39, Code128 (UPC/EAN-128), </w:t>
      </w:r>
      <w:proofErr w:type="spellStart"/>
      <w:r w:rsidRPr="008E4FBF">
        <w:t>Codabar</w:t>
      </w:r>
      <w:proofErr w:type="spellEnd"/>
      <w:r w:rsidRPr="008E4FBF">
        <w:t>, «</w:t>
      </w:r>
      <w:proofErr w:type="spellStart"/>
      <w:r w:rsidRPr="008E4FBF">
        <w:t>Interleaved</w:t>
      </w:r>
      <w:proofErr w:type="spellEnd"/>
      <w:r w:rsidRPr="008E4FBF">
        <w:t xml:space="preserve"> 2 </w:t>
      </w:r>
      <w:proofErr w:type="spellStart"/>
      <w:r w:rsidRPr="008E4FBF">
        <w:t>of</w:t>
      </w:r>
      <w:proofErr w:type="spellEnd"/>
      <w:r w:rsidRPr="008E4FBF">
        <w:t xml:space="preserve"> 5». Линейные символики позволяют кодировать небольшой объём информации (до 20—30 символов, обычно цифр).</w:t>
      </w:r>
    </w:p>
    <w:p w:rsidR="008E4FBF" w:rsidRDefault="008E4FBF" w:rsidP="008E4FBF"/>
    <w:p w:rsidR="008E4FBF" w:rsidRDefault="008E4FBF" w:rsidP="008E4FBF">
      <w:pPr>
        <w:jc w:val="center"/>
      </w:pPr>
      <w:r>
        <w:rPr>
          <w:noProof/>
          <w:color w:val="0000FF"/>
        </w:rPr>
        <w:drawing>
          <wp:inline distT="0" distB="0" distL="0" distR="0" wp14:anchorId="30EE7B9C" wp14:editId="4808E0BE">
            <wp:extent cx="2095500" cy="1514475"/>
            <wp:effectExtent l="0" t="0" r="0" b="9525"/>
            <wp:docPr id="5020" name="Рисунок 5020" descr="http://upload.wikimedia.org/wikipedia/commons/thumb/f/fe/UPC_A.svg/220px-UPC_A.svg.png">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upload.wikimedia.org/wikipedia/commons/thumb/f/fe/UPC_A.svg/220px-UPC_A.svg.png">
                      <a:hlinkClick r:id="rId134"/>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095500" cy="1514475"/>
                    </a:xfrm>
                    <a:prstGeom prst="rect">
                      <a:avLst/>
                    </a:prstGeom>
                    <a:noFill/>
                    <a:ln>
                      <a:noFill/>
                    </a:ln>
                  </pic:spPr>
                </pic:pic>
              </a:graphicData>
            </a:graphic>
          </wp:inline>
        </w:drawing>
      </w:r>
    </w:p>
    <w:p w:rsidR="008E4FBF" w:rsidRDefault="008E4FBF" w:rsidP="008E4FBF">
      <w:pPr>
        <w:pStyle w:val="ad"/>
        <w:ind w:firstLine="0"/>
        <w:jc w:val="center"/>
      </w:pPr>
    </w:p>
    <w:p w:rsidR="008E4FBF" w:rsidRDefault="008E4FBF" w:rsidP="008E4FBF">
      <w:pPr>
        <w:pStyle w:val="ad"/>
        <w:ind w:firstLine="0"/>
        <w:jc w:val="center"/>
      </w:pPr>
      <w:r>
        <w:t xml:space="preserve">Рис. Линейный </w:t>
      </w:r>
      <w:proofErr w:type="spellStart"/>
      <w:r>
        <w:t>штрихкод</w:t>
      </w:r>
      <w:proofErr w:type="spellEnd"/>
    </w:p>
    <w:p w:rsidR="008E4FBF" w:rsidRDefault="008E4FBF" w:rsidP="008E4FBF">
      <w:pPr>
        <w:pStyle w:val="ad"/>
      </w:pPr>
    </w:p>
    <w:p w:rsidR="008E4FBF" w:rsidRDefault="008E4FBF" w:rsidP="008E4FBF">
      <w:pPr>
        <w:pStyle w:val="ad"/>
      </w:pPr>
      <w:r>
        <w:t>Двухмерными называются символики, разработанные для кодирования большого объёма информации. Расшифровка такого кода проводится в двух измерениях (по горизонтали и по вертикали).</w:t>
      </w:r>
    </w:p>
    <w:p w:rsidR="008E4FBF" w:rsidRDefault="008E4FBF" w:rsidP="008E4FBF">
      <w:pPr>
        <w:pStyle w:val="ad"/>
      </w:pPr>
      <w:r>
        <w:t xml:space="preserve">Двухмерные коды подразделяются </w:t>
      </w:r>
      <w:proofErr w:type="gramStart"/>
      <w:r>
        <w:t>на</w:t>
      </w:r>
      <w:proofErr w:type="gramEnd"/>
      <w:r>
        <w:t xml:space="preserve"> многоуровневые (</w:t>
      </w:r>
      <w:proofErr w:type="spellStart"/>
      <w:r>
        <w:t>stacked</w:t>
      </w:r>
      <w:proofErr w:type="spellEnd"/>
      <w:r>
        <w:t>) и матричные (</w:t>
      </w:r>
      <w:proofErr w:type="spellStart"/>
      <w:r>
        <w:t>matrix</w:t>
      </w:r>
      <w:proofErr w:type="spellEnd"/>
      <w:r>
        <w:t xml:space="preserve">). Многоуровневые </w:t>
      </w:r>
      <w:proofErr w:type="spellStart"/>
      <w:r>
        <w:t>штрихкоды</w:t>
      </w:r>
      <w:proofErr w:type="spellEnd"/>
      <w:r>
        <w:t xml:space="preserve"> появились исторически ранее, и представляют собой поставленные друг на друга несколько обычных линейных кодов. Матричные же коды более плотно упаковывают информационные элементы по вертикали.</w:t>
      </w:r>
    </w:p>
    <w:p w:rsidR="008E4FBF" w:rsidRDefault="008E4FBF" w:rsidP="008E4FBF">
      <w:pPr>
        <w:pStyle w:val="ad"/>
      </w:pPr>
      <w:r>
        <w:t xml:space="preserve">В настоящее время разработано множество </w:t>
      </w:r>
      <w:proofErr w:type="gramStart"/>
      <w:r>
        <w:t>двумерных</w:t>
      </w:r>
      <w:proofErr w:type="gramEnd"/>
      <w:r>
        <w:t xml:space="preserve"> </w:t>
      </w:r>
      <w:proofErr w:type="spellStart"/>
      <w:r>
        <w:t>штрихкодов</w:t>
      </w:r>
      <w:proofErr w:type="spellEnd"/>
      <w:r>
        <w:t>, применяемых с той или иной широтой распространения. Вот некоторые коды:</w:t>
      </w:r>
    </w:p>
    <w:p w:rsidR="008E4FBF" w:rsidRPr="009E18E0" w:rsidRDefault="008E4FBF" w:rsidP="00335B8A">
      <w:pPr>
        <w:numPr>
          <w:ilvl w:val="0"/>
          <w:numId w:val="32"/>
        </w:numPr>
        <w:tabs>
          <w:tab w:val="clear" w:pos="360"/>
          <w:tab w:val="num" w:pos="993"/>
        </w:tabs>
        <w:autoSpaceDE w:val="0"/>
        <w:autoSpaceDN w:val="0"/>
        <w:ind w:left="0" w:firstLine="709"/>
        <w:jc w:val="both"/>
        <w:rPr>
          <w:i/>
          <w:iCs/>
          <w:sz w:val="28"/>
          <w:szCs w:val="28"/>
        </w:rPr>
      </w:pPr>
      <w:proofErr w:type="spellStart"/>
      <w:r w:rsidRPr="009E18E0">
        <w:rPr>
          <w:i/>
          <w:iCs/>
          <w:sz w:val="28"/>
          <w:szCs w:val="28"/>
        </w:rPr>
        <w:t>Aztec</w:t>
      </w:r>
      <w:proofErr w:type="spellEnd"/>
      <w:r w:rsidRPr="009E18E0">
        <w:rPr>
          <w:i/>
          <w:iCs/>
          <w:sz w:val="28"/>
          <w:szCs w:val="28"/>
        </w:rPr>
        <w:t xml:space="preserve"> </w:t>
      </w:r>
      <w:proofErr w:type="spellStart"/>
      <w:r w:rsidRPr="009E18E0">
        <w:rPr>
          <w:i/>
          <w:iCs/>
          <w:sz w:val="28"/>
          <w:szCs w:val="28"/>
        </w:rPr>
        <w:t>Code</w:t>
      </w:r>
      <w:proofErr w:type="spellEnd"/>
    </w:p>
    <w:p w:rsidR="008E4FBF" w:rsidRPr="009E18E0" w:rsidRDefault="008E4FBF" w:rsidP="00335B8A">
      <w:pPr>
        <w:numPr>
          <w:ilvl w:val="0"/>
          <w:numId w:val="32"/>
        </w:numPr>
        <w:tabs>
          <w:tab w:val="clear" w:pos="360"/>
          <w:tab w:val="num" w:pos="993"/>
        </w:tabs>
        <w:autoSpaceDE w:val="0"/>
        <w:autoSpaceDN w:val="0"/>
        <w:ind w:left="0" w:firstLine="709"/>
        <w:jc w:val="both"/>
        <w:rPr>
          <w:i/>
          <w:iCs/>
          <w:sz w:val="28"/>
          <w:szCs w:val="28"/>
        </w:rPr>
      </w:pPr>
      <w:proofErr w:type="spellStart"/>
      <w:r w:rsidRPr="009E18E0">
        <w:rPr>
          <w:i/>
          <w:iCs/>
          <w:sz w:val="28"/>
          <w:szCs w:val="28"/>
        </w:rPr>
        <w:t>Data</w:t>
      </w:r>
      <w:proofErr w:type="spellEnd"/>
      <w:r w:rsidRPr="009E18E0">
        <w:rPr>
          <w:i/>
          <w:iCs/>
          <w:sz w:val="28"/>
          <w:szCs w:val="28"/>
        </w:rPr>
        <w:t xml:space="preserve"> </w:t>
      </w:r>
      <w:proofErr w:type="spellStart"/>
      <w:r w:rsidRPr="009E18E0">
        <w:rPr>
          <w:i/>
          <w:iCs/>
          <w:sz w:val="28"/>
          <w:szCs w:val="28"/>
        </w:rPr>
        <w:t>Matrix</w:t>
      </w:r>
      <w:proofErr w:type="spellEnd"/>
    </w:p>
    <w:p w:rsidR="008E4FBF" w:rsidRPr="009E18E0" w:rsidRDefault="008E4FBF" w:rsidP="00335B8A">
      <w:pPr>
        <w:numPr>
          <w:ilvl w:val="0"/>
          <w:numId w:val="32"/>
        </w:numPr>
        <w:tabs>
          <w:tab w:val="clear" w:pos="360"/>
          <w:tab w:val="num" w:pos="993"/>
        </w:tabs>
        <w:autoSpaceDE w:val="0"/>
        <w:autoSpaceDN w:val="0"/>
        <w:ind w:left="0" w:firstLine="709"/>
        <w:jc w:val="both"/>
        <w:rPr>
          <w:i/>
          <w:iCs/>
          <w:sz w:val="28"/>
          <w:szCs w:val="28"/>
        </w:rPr>
      </w:pPr>
      <w:proofErr w:type="spellStart"/>
      <w:r w:rsidRPr="009E18E0">
        <w:rPr>
          <w:i/>
          <w:iCs/>
          <w:sz w:val="28"/>
          <w:szCs w:val="28"/>
        </w:rPr>
        <w:t>MaxiCode</w:t>
      </w:r>
      <w:proofErr w:type="spellEnd"/>
    </w:p>
    <w:p w:rsidR="008E4FBF" w:rsidRPr="009E18E0" w:rsidRDefault="008E4FBF" w:rsidP="00335B8A">
      <w:pPr>
        <w:numPr>
          <w:ilvl w:val="0"/>
          <w:numId w:val="32"/>
        </w:numPr>
        <w:tabs>
          <w:tab w:val="clear" w:pos="360"/>
          <w:tab w:val="num" w:pos="993"/>
        </w:tabs>
        <w:autoSpaceDE w:val="0"/>
        <w:autoSpaceDN w:val="0"/>
        <w:ind w:left="0" w:firstLine="709"/>
        <w:jc w:val="both"/>
        <w:rPr>
          <w:i/>
          <w:iCs/>
          <w:sz w:val="28"/>
          <w:szCs w:val="28"/>
        </w:rPr>
      </w:pPr>
      <w:r w:rsidRPr="009E18E0">
        <w:rPr>
          <w:i/>
          <w:iCs/>
          <w:sz w:val="28"/>
          <w:szCs w:val="28"/>
        </w:rPr>
        <w:t>PDF417</w:t>
      </w:r>
    </w:p>
    <w:p w:rsidR="008E4FBF" w:rsidRPr="009E18E0" w:rsidRDefault="008E4FBF" w:rsidP="00335B8A">
      <w:pPr>
        <w:numPr>
          <w:ilvl w:val="0"/>
          <w:numId w:val="32"/>
        </w:numPr>
        <w:tabs>
          <w:tab w:val="clear" w:pos="360"/>
          <w:tab w:val="num" w:pos="993"/>
        </w:tabs>
        <w:autoSpaceDE w:val="0"/>
        <w:autoSpaceDN w:val="0"/>
        <w:ind w:left="0" w:firstLine="709"/>
        <w:jc w:val="both"/>
        <w:rPr>
          <w:i/>
          <w:iCs/>
          <w:sz w:val="28"/>
          <w:szCs w:val="28"/>
        </w:rPr>
      </w:pPr>
      <w:r w:rsidRPr="009E18E0">
        <w:rPr>
          <w:i/>
          <w:iCs/>
          <w:sz w:val="28"/>
          <w:szCs w:val="28"/>
        </w:rPr>
        <w:t>QR код</w:t>
      </w:r>
    </w:p>
    <w:p w:rsidR="008E4FBF" w:rsidRDefault="008E4FBF" w:rsidP="00335B8A">
      <w:pPr>
        <w:numPr>
          <w:ilvl w:val="0"/>
          <w:numId w:val="32"/>
        </w:numPr>
        <w:tabs>
          <w:tab w:val="clear" w:pos="360"/>
          <w:tab w:val="num" w:pos="993"/>
        </w:tabs>
        <w:autoSpaceDE w:val="0"/>
        <w:autoSpaceDN w:val="0"/>
        <w:ind w:left="0" w:firstLine="709"/>
        <w:jc w:val="both"/>
        <w:rPr>
          <w:i/>
          <w:iCs/>
          <w:sz w:val="28"/>
          <w:szCs w:val="28"/>
        </w:rPr>
      </w:pPr>
      <w:proofErr w:type="spellStart"/>
      <w:r w:rsidRPr="009E18E0">
        <w:rPr>
          <w:i/>
          <w:iCs/>
          <w:sz w:val="28"/>
          <w:szCs w:val="28"/>
        </w:rPr>
        <w:t>Microsoft</w:t>
      </w:r>
      <w:proofErr w:type="spellEnd"/>
      <w:r w:rsidRPr="009E18E0">
        <w:rPr>
          <w:i/>
          <w:iCs/>
          <w:sz w:val="28"/>
          <w:szCs w:val="28"/>
        </w:rPr>
        <w:t xml:space="preserve"> </w:t>
      </w:r>
      <w:proofErr w:type="spellStart"/>
      <w:r w:rsidRPr="009E18E0">
        <w:rPr>
          <w:i/>
          <w:iCs/>
          <w:sz w:val="28"/>
          <w:szCs w:val="28"/>
        </w:rPr>
        <w:t>Tag</w:t>
      </w:r>
      <w:proofErr w:type="spellEnd"/>
      <w:r w:rsidR="009E18E0">
        <w:rPr>
          <w:i/>
          <w:iCs/>
          <w:sz w:val="28"/>
          <w:szCs w:val="28"/>
        </w:rPr>
        <w:t>.</w:t>
      </w:r>
    </w:p>
    <w:p w:rsidR="009E18E0" w:rsidRDefault="009E18E0" w:rsidP="009E18E0">
      <w:pPr>
        <w:autoSpaceDE w:val="0"/>
        <w:autoSpaceDN w:val="0"/>
        <w:ind w:left="709"/>
        <w:jc w:val="center"/>
        <w:rPr>
          <w:i/>
          <w:iCs/>
          <w:sz w:val="28"/>
          <w:szCs w:val="28"/>
        </w:rPr>
      </w:pPr>
      <w:r>
        <w:rPr>
          <w:noProof/>
        </w:rPr>
        <w:lastRenderedPageBreak/>
        <w:drawing>
          <wp:inline distT="0" distB="0" distL="0" distR="0" wp14:anchorId="17A2C765" wp14:editId="5AC83685">
            <wp:extent cx="2095500" cy="2790825"/>
            <wp:effectExtent l="0" t="0" r="0" b="9525"/>
            <wp:docPr id="5022" name="Рисунок 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095500" cy="2790825"/>
                    </a:xfrm>
                    <a:prstGeom prst="rect">
                      <a:avLst/>
                    </a:prstGeom>
                  </pic:spPr>
                </pic:pic>
              </a:graphicData>
            </a:graphic>
          </wp:inline>
        </w:drawing>
      </w:r>
    </w:p>
    <w:p w:rsidR="009E18E0" w:rsidRDefault="009E18E0" w:rsidP="009E18E0">
      <w:pPr>
        <w:pStyle w:val="ad"/>
        <w:ind w:firstLine="0"/>
        <w:jc w:val="center"/>
      </w:pPr>
    </w:p>
    <w:p w:rsidR="009E18E0" w:rsidRPr="009E18E0" w:rsidRDefault="009E18E0" w:rsidP="009E18E0">
      <w:pPr>
        <w:pStyle w:val="ad"/>
        <w:ind w:firstLine="0"/>
        <w:jc w:val="center"/>
      </w:pPr>
      <w:r>
        <w:t xml:space="preserve">Рис. </w:t>
      </w:r>
      <w:r>
        <w:rPr>
          <w:lang w:val="en-US"/>
        </w:rPr>
        <w:t>QR</w:t>
      </w:r>
      <w:r w:rsidRPr="009E18E0">
        <w:t>-</w:t>
      </w:r>
      <w:r>
        <w:t>код</w:t>
      </w:r>
      <w:r w:rsidRPr="009E18E0">
        <w:t xml:space="preserve"> </w:t>
      </w:r>
      <w:r>
        <w:t xml:space="preserve">со ссылкой на веб-сайт на </w:t>
      </w:r>
      <w:proofErr w:type="spellStart"/>
      <w:r>
        <w:t>биллборде</w:t>
      </w:r>
      <w:proofErr w:type="spellEnd"/>
      <w:r>
        <w:t>.</w:t>
      </w:r>
    </w:p>
    <w:p w:rsidR="009E18E0" w:rsidRPr="009E18E0" w:rsidRDefault="009E18E0" w:rsidP="009E18E0">
      <w:pPr>
        <w:autoSpaceDE w:val="0"/>
        <w:autoSpaceDN w:val="0"/>
        <w:ind w:left="709"/>
        <w:jc w:val="both"/>
        <w:rPr>
          <w:i/>
          <w:iCs/>
          <w:sz w:val="28"/>
          <w:szCs w:val="28"/>
        </w:rPr>
      </w:pPr>
    </w:p>
    <w:p w:rsidR="008E4FBF" w:rsidRPr="009E18E0" w:rsidRDefault="008E4FBF" w:rsidP="009E18E0">
      <w:pPr>
        <w:pStyle w:val="ad"/>
      </w:pPr>
      <w:r w:rsidRPr="009E18E0">
        <w:rPr>
          <w:i/>
          <w:u w:val="single"/>
        </w:rPr>
        <w:t>3. Радиочастотная идентификация (RFID).</w:t>
      </w:r>
      <w:r w:rsidRPr="009E18E0">
        <w:t xml:space="preserve"> Система RFID появилась сравнительно недавно и в настоящее время на российских складах практически не используется. Однако успешный опыт внедрения данной системы рядом крупных компаний в Европе (в частности Италией и Германией) позволяет делать выводы о том, что в среднесрочной перспективе широкое применение системы RFID начнется и в России.</w:t>
      </w:r>
    </w:p>
    <w:p w:rsidR="008E4FBF" w:rsidRPr="009E18E0" w:rsidRDefault="008E4FBF" w:rsidP="009E18E0">
      <w:pPr>
        <w:pStyle w:val="ad"/>
      </w:pPr>
      <w:r w:rsidRPr="009E18E0">
        <w:t>Система RFID состоит из трех элементов - метка (</w:t>
      </w:r>
      <w:proofErr w:type="spellStart"/>
      <w:r w:rsidRPr="009E18E0">
        <w:t>tag</w:t>
      </w:r>
      <w:proofErr w:type="spellEnd"/>
      <w:r w:rsidRPr="009E18E0">
        <w:t>), антенна (</w:t>
      </w:r>
      <w:proofErr w:type="spellStart"/>
      <w:r w:rsidRPr="009E18E0">
        <w:t>reader</w:t>
      </w:r>
      <w:proofErr w:type="spellEnd"/>
      <w:r w:rsidRPr="009E18E0">
        <w:t>) и компьютер.</w:t>
      </w:r>
    </w:p>
    <w:p w:rsidR="008E4FBF" w:rsidRDefault="008E4FBF" w:rsidP="009E18E0">
      <w:pPr>
        <w:pStyle w:val="ad"/>
      </w:pPr>
      <w:r w:rsidRPr="009E18E0">
        <w:t>Работа системы. В метку заносятся необходимые данные о грузовой единице, после чего данные метки могут передаваться в компьютер с помощью антенны.</w:t>
      </w:r>
    </w:p>
    <w:p w:rsidR="009E18E0" w:rsidRDefault="009E18E0" w:rsidP="009E18E0">
      <w:pPr>
        <w:pStyle w:val="ad"/>
      </w:pPr>
    </w:p>
    <w:p w:rsidR="009E18E0" w:rsidRDefault="009E18E0" w:rsidP="009E18E0">
      <w:pPr>
        <w:pStyle w:val="ad"/>
      </w:pPr>
      <w:r w:rsidRPr="009E18E0">
        <w:rPr>
          <w:noProof/>
        </w:rPr>
        <w:drawing>
          <wp:inline distT="0" distB="0" distL="0" distR="0" wp14:anchorId="4DE07B6F" wp14:editId="37EC397A">
            <wp:extent cx="3286125" cy="2465388"/>
            <wp:effectExtent l="0" t="0" r="0" b="0"/>
            <wp:docPr id="460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5"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286125" cy="2465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9E18E0" w:rsidRDefault="009E18E0" w:rsidP="009E18E0">
      <w:pPr>
        <w:pStyle w:val="ad"/>
        <w:ind w:firstLine="0"/>
        <w:jc w:val="center"/>
      </w:pPr>
    </w:p>
    <w:p w:rsidR="009E18E0" w:rsidRPr="009E18E0" w:rsidRDefault="009E18E0" w:rsidP="009E18E0">
      <w:pPr>
        <w:pStyle w:val="ad"/>
        <w:ind w:firstLine="0"/>
        <w:jc w:val="center"/>
      </w:pPr>
      <w:r>
        <w:t xml:space="preserve">Рис. </w:t>
      </w:r>
      <w:r>
        <w:rPr>
          <w:lang w:val="en-US"/>
        </w:rPr>
        <w:t xml:space="preserve">RFID </w:t>
      </w:r>
      <w:r>
        <w:t>– метка.</w:t>
      </w:r>
    </w:p>
    <w:p w:rsidR="009E18E0" w:rsidRDefault="009E18E0" w:rsidP="009E18E0">
      <w:pPr>
        <w:pStyle w:val="ad"/>
      </w:pPr>
    </w:p>
    <w:p w:rsidR="009E18E0" w:rsidRDefault="009E18E0" w:rsidP="009E18E0">
      <w:pPr>
        <w:pStyle w:val="ad"/>
      </w:pPr>
      <w:r w:rsidRPr="009E18E0">
        <w:rPr>
          <w:noProof/>
        </w:rPr>
        <w:lastRenderedPageBreak/>
        <w:drawing>
          <wp:inline distT="0" distB="0" distL="0" distR="0" wp14:anchorId="7C65C33A" wp14:editId="66FF73F7">
            <wp:extent cx="3286125" cy="2046287"/>
            <wp:effectExtent l="0" t="0" r="0" b="0"/>
            <wp:docPr id="460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6"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286125" cy="20462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9E18E0" w:rsidRDefault="009E18E0" w:rsidP="009E18E0">
      <w:pPr>
        <w:pStyle w:val="ad"/>
        <w:ind w:firstLine="0"/>
        <w:jc w:val="center"/>
      </w:pPr>
    </w:p>
    <w:p w:rsidR="009E18E0" w:rsidRPr="009E18E0" w:rsidRDefault="009E18E0" w:rsidP="009E18E0">
      <w:pPr>
        <w:pStyle w:val="ad"/>
        <w:ind w:firstLine="0"/>
        <w:jc w:val="center"/>
      </w:pPr>
      <w:r>
        <w:t xml:space="preserve">Рис. Рулон </w:t>
      </w:r>
      <w:r>
        <w:rPr>
          <w:lang w:val="en-US"/>
        </w:rPr>
        <w:t xml:space="preserve">RFID - </w:t>
      </w:r>
      <w:r>
        <w:t>меток</w:t>
      </w:r>
    </w:p>
    <w:p w:rsidR="009E18E0" w:rsidRDefault="009E18E0" w:rsidP="009E18E0">
      <w:pPr>
        <w:pStyle w:val="ad"/>
      </w:pPr>
    </w:p>
    <w:p w:rsidR="009E18E0" w:rsidRDefault="009E18E0" w:rsidP="009E18E0">
      <w:pPr>
        <w:pStyle w:val="ad"/>
      </w:pPr>
      <w:r w:rsidRPr="009E18E0">
        <w:rPr>
          <w:noProof/>
        </w:rPr>
        <w:drawing>
          <wp:inline distT="0" distB="0" distL="0" distR="0" wp14:anchorId="7110BA25" wp14:editId="29C22177">
            <wp:extent cx="3571875" cy="4643437"/>
            <wp:effectExtent l="0" t="0" r="0" b="5080"/>
            <wp:docPr id="460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7" name="Picture 7"/>
                    <pic:cNvPicPr>
                      <a:picLocks noChangeAspect="1" noChangeArrowheads="1"/>
                    </pic:cNvPicPr>
                  </pic:nvPicPr>
                  <pic:blipFill>
                    <a:blip r:embed="rId139">
                      <a:extLst>
                        <a:ext uri="{28A0092B-C50C-407E-A947-70E740481C1C}">
                          <a14:useLocalDpi xmlns:a14="http://schemas.microsoft.com/office/drawing/2010/main" val="0"/>
                        </a:ext>
                      </a:extLst>
                    </a:blip>
                    <a:srcRect l="7675" t="3973" r="26535" b="15833"/>
                    <a:stretch>
                      <a:fillRect/>
                    </a:stretch>
                  </pic:blipFill>
                  <pic:spPr bwMode="auto">
                    <a:xfrm>
                      <a:off x="0" y="0"/>
                      <a:ext cx="3571875" cy="46434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9E18E0" w:rsidRPr="009E18E0" w:rsidRDefault="009E18E0" w:rsidP="009E18E0">
      <w:pPr>
        <w:pStyle w:val="ad"/>
        <w:ind w:firstLine="0"/>
        <w:jc w:val="center"/>
      </w:pPr>
      <w:r>
        <w:t xml:space="preserve">Рис. </w:t>
      </w:r>
      <w:r>
        <w:rPr>
          <w:lang w:val="en-US"/>
        </w:rPr>
        <w:t>RFID</w:t>
      </w:r>
      <w:r w:rsidRPr="00CE4A39">
        <w:t xml:space="preserve"> – </w:t>
      </w:r>
      <w:r>
        <w:t>считыватель.</w:t>
      </w:r>
    </w:p>
    <w:p w:rsidR="009E18E0" w:rsidRPr="009E18E0" w:rsidRDefault="009E18E0" w:rsidP="009E18E0">
      <w:pPr>
        <w:pStyle w:val="ad"/>
      </w:pPr>
    </w:p>
    <w:p w:rsidR="008E4FBF" w:rsidRPr="00EA7021" w:rsidRDefault="008E4FBF" w:rsidP="00EA7021">
      <w:pPr>
        <w:pStyle w:val="ad"/>
      </w:pPr>
      <w:r w:rsidRPr="00EA7021">
        <w:t>Преимущества RFID:</w:t>
      </w:r>
    </w:p>
    <w:p w:rsidR="008E4FBF" w:rsidRPr="00EA7021" w:rsidRDefault="008E4FBF" w:rsidP="00335B8A">
      <w:pPr>
        <w:numPr>
          <w:ilvl w:val="0"/>
          <w:numId w:val="32"/>
        </w:numPr>
        <w:tabs>
          <w:tab w:val="clear" w:pos="360"/>
          <w:tab w:val="num" w:pos="993"/>
        </w:tabs>
        <w:autoSpaceDE w:val="0"/>
        <w:autoSpaceDN w:val="0"/>
        <w:ind w:left="0" w:firstLine="709"/>
        <w:jc w:val="both"/>
        <w:rPr>
          <w:i/>
          <w:iCs/>
          <w:sz w:val="28"/>
          <w:szCs w:val="28"/>
        </w:rPr>
      </w:pPr>
      <w:r w:rsidRPr="00EA7021">
        <w:rPr>
          <w:i/>
          <w:iCs/>
          <w:sz w:val="28"/>
          <w:szCs w:val="28"/>
        </w:rPr>
        <w:t xml:space="preserve">данные идентификационной метки могут изменяться и дополняться; </w:t>
      </w:r>
    </w:p>
    <w:p w:rsidR="008E4FBF" w:rsidRPr="00EA7021" w:rsidRDefault="008E4FBF" w:rsidP="00335B8A">
      <w:pPr>
        <w:numPr>
          <w:ilvl w:val="0"/>
          <w:numId w:val="32"/>
        </w:numPr>
        <w:tabs>
          <w:tab w:val="clear" w:pos="360"/>
          <w:tab w:val="num" w:pos="993"/>
        </w:tabs>
        <w:autoSpaceDE w:val="0"/>
        <w:autoSpaceDN w:val="0"/>
        <w:ind w:left="0" w:firstLine="709"/>
        <w:jc w:val="both"/>
        <w:rPr>
          <w:i/>
          <w:iCs/>
          <w:sz w:val="28"/>
          <w:szCs w:val="28"/>
        </w:rPr>
      </w:pPr>
      <w:r w:rsidRPr="00EA7021">
        <w:rPr>
          <w:i/>
          <w:iCs/>
          <w:sz w:val="28"/>
          <w:szCs w:val="28"/>
        </w:rPr>
        <w:t xml:space="preserve">на метку можно записать гораздо больше данных, по сравнению с </w:t>
      </w:r>
      <w:proofErr w:type="gramStart"/>
      <w:r w:rsidRPr="00EA7021">
        <w:rPr>
          <w:i/>
          <w:iCs/>
          <w:sz w:val="28"/>
          <w:szCs w:val="28"/>
        </w:rPr>
        <w:t>штрих-кодом</w:t>
      </w:r>
      <w:proofErr w:type="gramEnd"/>
      <w:r w:rsidRPr="00EA7021">
        <w:rPr>
          <w:i/>
          <w:iCs/>
          <w:sz w:val="28"/>
          <w:szCs w:val="28"/>
        </w:rPr>
        <w:t xml:space="preserve">; </w:t>
      </w:r>
    </w:p>
    <w:p w:rsidR="008E4FBF" w:rsidRPr="00EA7021" w:rsidRDefault="008E4FBF" w:rsidP="00335B8A">
      <w:pPr>
        <w:numPr>
          <w:ilvl w:val="0"/>
          <w:numId w:val="32"/>
        </w:numPr>
        <w:tabs>
          <w:tab w:val="clear" w:pos="360"/>
          <w:tab w:val="num" w:pos="993"/>
        </w:tabs>
        <w:autoSpaceDE w:val="0"/>
        <w:autoSpaceDN w:val="0"/>
        <w:ind w:left="0" w:firstLine="709"/>
        <w:jc w:val="both"/>
        <w:rPr>
          <w:i/>
          <w:iCs/>
          <w:sz w:val="28"/>
          <w:szCs w:val="28"/>
        </w:rPr>
      </w:pPr>
      <w:r w:rsidRPr="00EA7021">
        <w:rPr>
          <w:i/>
          <w:iCs/>
          <w:sz w:val="28"/>
          <w:szCs w:val="28"/>
        </w:rPr>
        <w:t xml:space="preserve">данные на метке могут быть засекречены; </w:t>
      </w:r>
    </w:p>
    <w:p w:rsidR="008E4FBF" w:rsidRPr="00EA7021" w:rsidRDefault="008E4FBF" w:rsidP="00335B8A">
      <w:pPr>
        <w:numPr>
          <w:ilvl w:val="0"/>
          <w:numId w:val="32"/>
        </w:numPr>
        <w:tabs>
          <w:tab w:val="clear" w:pos="360"/>
          <w:tab w:val="num" w:pos="993"/>
        </w:tabs>
        <w:autoSpaceDE w:val="0"/>
        <w:autoSpaceDN w:val="0"/>
        <w:ind w:left="0" w:firstLine="709"/>
        <w:jc w:val="both"/>
        <w:rPr>
          <w:i/>
          <w:iCs/>
          <w:sz w:val="28"/>
          <w:szCs w:val="28"/>
        </w:rPr>
      </w:pPr>
      <w:r w:rsidRPr="00EA7021">
        <w:rPr>
          <w:i/>
          <w:iCs/>
          <w:sz w:val="28"/>
          <w:szCs w:val="28"/>
        </w:rPr>
        <w:t xml:space="preserve">радиочастотные метки более долговечны; </w:t>
      </w:r>
    </w:p>
    <w:p w:rsidR="008E4FBF" w:rsidRPr="00EA7021" w:rsidRDefault="008E4FBF" w:rsidP="00335B8A">
      <w:pPr>
        <w:numPr>
          <w:ilvl w:val="0"/>
          <w:numId w:val="32"/>
        </w:numPr>
        <w:tabs>
          <w:tab w:val="clear" w:pos="360"/>
          <w:tab w:val="num" w:pos="993"/>
        </w:tabs>
        <w:autoSpaceDE w:val="0"/>
        <w:autoSpaceDN w:val="0"/>
        <w:ind w:left="0" w:firstLine="709"/>
        <w:jc w:val="both"/>
        <w:rPr>
          <w:i/>
          <w:iCs/>
          <w:sz w:val="28"/>
          <w:szCs w:val="28"/>
        </w:rPr>
      </w:pPr>
      <w:r w:rsidRPr="00EA7021">
        <w:rPr>
          <w:i/>
          <w:iCs/>
          <w:sz w:val="28"/>
          <w:szCs w:val="28"/>
        </w:rPr>
        <w:t xml:space="preserve">расположение метки не имеет значения для считывания (метка может находиться внутри короба или паллеты); </w:t>
      </w:r>
    </w:p>
    <w:p w:rsidR="008E4FBF" w:rsidRPr="00EA7021" w:rsidRDefault="008E4FBF" w:rsidP="00335B8A">
      <w:pPr>
        <w:numPr>
          <w:ilvl w:val="0"/>
          <w:numId w:val="32"/>
        </w:numPr>
        <w:tabs>
          <w:tab w:val="clear" w:pos="360"/>
          <w:tab w:val="num" w:pos="993"/>
        </w:tabs>
        <w:autoSpaceDE w:val="0"/>
        <w:autoSpaceDN w:val="0"/>
        <w:ind w:left="0" w:firstLine="709"/>
        <w:jc w:val="both"/>
        <w:rPr>
          <w:i/>
          <w:iCs/>
          <w:sz w:val="28"/>
          <w:szCs w:val="28"/>
        </w:rPr>
      </w:pPr>
      <w:r w:rsidRPr="00EA7021">
        <w:rPr>
          <w:i/>
          <w:iCs/>
          <w:sz w:val="28"/>
          <w:szCs w:val="28"/>
        </w:rPr>
        <w:lastRenderedPageBreak/>
        <w:t xml:space="preserve">метка лучше защищена от воздействия окружающей среды; </w:t>
      </w:r>
    </w:p>
    <w:p w:rsidR="008E4FBF" w:rsidRPr="00EA7021" w:rsidRDefault="008E4FBF" w:rsidP="00335B8A">
      <w:pPr>
        <w:numPr>
          <w:ilvl w:val="0"/>
          <w:numId w:val="32"/>
        </w:numPr>
        <w:tabs>
          <w:tab w:val="clear" w:pos="360"/>
          <w:tab w:val="num" w:pos="993"/>
        </w:tabs>
        <w:autoSpaceDE w:val="0"/>
        <w:autoSpaceDN w:val="0"/>
        <w:ind w:left="0" w:firstLine="709"/>
        <w:jc w:val="both"/>
        <w:rPr>
          <w:i/>
          <w:iCs/>
          <w:sz w:val="28"/>
          <w:szCs w:val="28"/>
        </w:rPr>
      </w:pPr>
      <w:r w:rsidRPr="00EA7021">
        <w:rPr>
          <w:i/>
          <w:iCs/>
          <w:sz w:val="28"/>
          <w:szCs w:val="28"/>
        </w:rPr>
        <w:t xml:space="preserve">метки могут иметь многоразовое использование; </w:t>
      </w:r>
    </w:p>
    <w:p w:rsidR="008E4FBF" w:rsidRPr="00EA7021" w:rsidRDefault="008E4FBF" w:rsidP="00335B8A">
      <w:pPr>
        <w:numPr>
          <w:ilvl w:val="0"/>
          <w:numId w:val="32"/>
        </w:numPr>
        <w:tabs>
          <w:tab w:val="clear" w:pos="360"/>
          <w:tab w:val="num" w:pos="993"/>
        </w:tabs>
        <w:autoSpaceDE w:val="0"/>
        <w:autoSpaceDN w:val="0"/>
        <w:ind w:left="0" w:firstLine="709"/>
        <w:jc w:val="both"/>
        <w:rPr>
          <w:i/>
          <w:iCs/>
          <w:sz w:val="28"/>
          <w:szCs w:val="28"/>
        </w:rPr>
      </w:pPr>
      <w:r w:rsidRPr="00EA7021">
        <w:rPr>
          <w:i/>
          <w:iCs/>
          <w:sz w:val="28"/>
          <w:szCs w:val="28"/>
        </w:rPr>
        <w:t xml:space="preserve">при использовании RFID появляется возможность </w:t>
      </w:r>
      <w:proofErr w:type="gramStart"/>
      <w:r w:rsidRPr="00EA7021">
        <w:rPr>
          <w:i/>
          <w:iCs/>
          <w:sz w:val="28"/>
          <w:szCs w:val="28"/>
        </w:rPr>
        <w:t>контроля за</w:t>
      </w:r>
      <w:proofErr w:type="gramEnd"/>
      <w:r w:rsidRPr="00EA7021">
        <w:rPr>
          <w:i/>
          <w:iCs/>
          <w:sz w:val="28"/>
          <w:szCs w:val="28"/>
        </w:rPr>
        <w:t xml:space="preserve"> перемещениями груза.</w:t>
      </w:r>
    </w:p>
    <w:p w:rsidR="00EA7021" w:rsidRDefault="00EA7021" w:rsidP="00EA7021">
      <w:pPr>
        <w:pStyle w:val="ad"/>
      </w:pPr>
    </w:p>
    <w:p w:rsidR="008E4FBF" w:rsidRPr="00EA7021" w:rsidRDefault="008E4FBF" w:rsidP="00EA7021">
      <w:pPr>
        <w:pStyle w:val="ad"/>
      </w:pPr>
      <w:r w:rsidRPr="00EA7021">
        <w:t>Недостатки RFID:</w:t>
      </w:r>
    </w:p>
    <w:p w:rsidR="008E4FBF" w:rsidRPr="00EA7021" w:rsidRDefault="008E4FBF" w:rsidP="00335B8A">
      <w:pPr>
        <w:numPr>
          <w:ilvl w:val="0"/>
          <w:numId w:val="32"/>
        </w:numPr>
        <w:tabs>
          <w:tab w:val="clear" w:pos="360"/>
          <w:tab w:val="num" w:pos="993"/>
        </w:tabs>
        <w:autoSpaceDE w:val="0"/>
        <w:autoSpaceDN w:val="0"/>
        <w:ind w:left="0" w:firstLine="709"/>
        <w:jc w:val="both"/>
        <w:rPr>
          <w:i/>
          <w:iCs/>
          <w:sz w:val="28"/>
          <w:szCs w:val="28"/>
        </w:rPr>
      </w:pPr>
      <w:r w:rsidRPr="00EA7021">
        <w:rPr>
          <w:i/>
          <w:iCs/>
          <w:sz w:val="28"/>
          <w:szCs w:val="28"/>
        </w:rPr>
        <w:t xml:space="preserve">относительно высокая стоимость; </w:t>
      </w:r>
    </w:p>
    <w:p w:rsidR="008E4FBF" w:rsidRPr="00EA7021" w:rsidRDefault="008E4FBF" w:rsidP="00335B8A">
      <w:pPr>
        <w:numPr>
          <w:ilvl w:val="0"/>
          <w:numId w:val="32"/>
        </w:numPr>
        <w:tabs>
          <w:tab w:val="clear" w:pos="360"/>
          <w:tab w:val="num" w:pos="993"/>
        </w:tabs>
        <w:autoSpaceDE w:val="0"/>
        <w:autoSpaceDN w:val="0"/>
        <w:ind w:left="0" w:firstLine="709"/>
        <w:jc w:val="both"/>
        <w:rPr>
          <w:i/>
          <w:iCs/>
          <w:sz w:val="28"/>
          <w:szCs w:val="28"/>
        </w:rPr>
      </w:pPr>
      <w:r w:rsidRPr="00EA7021">
        <w:rPr>
          <w:i/>
          <w:iCs/>
          <w:sz w:val="28"/>
          <w:szCs w:val="28"/>
        </w:rPr>
        <w:t xml:space="preserve">невозможность размещения под металлическими и электропроводными поверхностями; </w:t>
      </w:r>
    </w:p>
    <w:p w:rsidR="008E4FBF" w:rsidRPr="00EA7021" w:rsidRDefault="008E4FBF" w:rsidP="00335B8A">
      <w:pPr>
        <w:numPr>
          <w:ilvl w:val="0"/>
          <w:numId w:val="32"/>
        </w:numPr>
        <w:tabs>
          <w:tab w:val="clear" w:pos="360"/>
          <w:tab w:val="num" w:pos="993"/>
        </w:tabs>
        <w:autoSpaceDE w:val="0"/>
        <w:autoSpaceDN w:val="0"/>
        <w:ind w:left="0" w:firstLine="709"/>
        <w:jc w:val="both"/>
        <w:rPr>
          <w:i/>
          <w:iCs/>
          <w:sz w:val="28"/>
          <w:szCs w:val="28"/>
        </w:rPr>
      </w:pPr>
      <w:r w:rsidRPr="00EA7021">
        <w:rPr>
          <w:i/>
          <w:iCs/>
          <w:sz w:val="28"/>
          <w:szCs w:val="28"/>
        </w:rPr>
        <w:t xml:space="preserve">подверженность помехам в виде электромагнитных полей; </w:t>
      </w:r>
    </w:p>
    <w:p w:rsidR="008E4FBF" w:rsidRPr="00EA7021" w:rsidRDefault="008E4FBF" w:rsidP="00335B8A">
      <w:pPr>
        <w:numPr>
          <w:ilvl w:val="0"/>
          <w:numId w:val="32"/>
        </w:numPr>
        <w:tabs>
          <w:tab w:val="clear" w:pos="360"/>
          <w:tab w:val="num" w:pos="993"/>
        </w:tabs>
        <w:autoSpaceDE w:val="0"/>
        <w:autoSpaceDN w:val="0"/>
        <w:ind w:left="0" w:firstLine="709"/>
        <w:jc w:val="both"/>
        <w:rPr>
          <w:i/>
          <w:iCs/>
          <w:sz w:val="28"/>
          <w:szCs w:val="28"/>
        </w:rPr>
      </w:pPr>
      <w:r w:rsidRPr="00EA7021">
        <w:rPr>
          <w:i/>
          <w:iCs/>
          <w:sz w:val="28"/>
          <w:szCs w:val="28"/>
        </w:rPr>
        <w:t>локальное использование RFID.</w:t>
      </w:r>
    </w:p>
    <w:p w:rsidR="00A57BF6" w:rsidRDefault="00A57BF6" w:rsidP="00A57BF6">
      <w:pPr>
        <w:pStyle w:val="5"/>
      </w:pPr>
      <w:r>
        <w:t>7.6.2. Размещение товаров на хранение</w:t>
      </w:r>
    </w:p>
    <w:p w:rsidR="008E4FBF" w:rsidRPr="00A57BF6" w:rsidRDefault="008E4FBF" w:rsidP="00A57BF6">
      <w:pPr>
        <w:pStyle w:val="ad"/>
      </w:pPr>
      <w:r w:rsidRPr="00A57BF6">
        <w:t>Размещение товаров на хранение необходимо производить таким образом, чтобы при последующих технологических операциях количество перемещений складских служащих было минимальным. С этой целью производится деление всех товарных позиций на 3 группы, после чего для их хранения выделяются «горячие» и «холодные» складские зоны. Для того чтобы произвести оптимальное деление всей номенклатуры, необходимо воспользоваться методикой ABC, XYZ анализа. В данном случае, т.е. применительно к технологическому процессу, основным критерием деления товарных позиций на группы будет выступать количество подходов/перемещений складского персонала при выполнении технологический операций, в частности, при процедуре комплектации заказов в производство или клиентам.</w:t>
      </w:r>
    </w:p>
    <w:p w:rsidR="00A57BF6" w:rsidRDefault="008E4FBF" w:rsidP="00A57BF6">
      <w:pPr>
        <w:pStyle w:val="ad"/>
        <w:jc w:val="right"/>
      </w:pPr>
      <w:r w:rsidRPr="00A57BF6">
        <w:t xml:space="preserve">Таблица 1. </w:t>
      </w:r>
    </w:p>
    <w:p w:rsidR="008E4FBF" w:rsidRPr="00A57BF6" w:rsidRDefault="008E4FBF" w:rsidP="00A57BF6">
      <w:pPr>
        <w:pStyle w:val="ad"/>
        <w:jc w:val="center"/>
      </w:pPr>
      <w:r w:rsidRPr="00A57BF6">
        <w:t>ABC анализ товарных позиций</w:t>
      </w:r>
    </w:p>
    <w:tbl>
      <w:tblPr>
        <w:tblStyle w:val="af3"/>
        <w:tblW w:w="4894" w:type="pct"/>
        <w:tblInd w:w="108" w:type="dxa"/>
        <w:tblLook w:val="04A0" w:firstRow="1" w:lastRow="0" w:firstColumn="1" w:lastColumn="0" w:noHBand="0" w:noVBand="1"/>
      </w:tblPr>
      <w:tblGrid>
        <w:gridCol w:w="566"/>
        <w:gridCol w:w="3725"/>
        <w:gridCol w:w="2032"/>
        <w:gridCol w:w="2559"/>
        <w:gridCol w:w="1196"/>
      </w:tblGrid>
      <w:tr w:rsidR="008E4FBF" w:rsidRPr="00A57BF6" w:rsidTr="00A57BF6">
        <w:trPr>
          <w:trHeight w:val="226"/>
        </w:trPr>
        <w:tc>
          <w:tcPr>
            <w:tcW w:w="281" w:type="pct"/>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b/>
                <w:bCs/>
                <w:color w:val="000000"/>
                <w:sz w:val="28"/>
                <w:szCs w:val="28"/>
              </w:rPr>
              <w:t>№</w:t>
            </w:r>
          </w:p>
        </w:tc>
        <w:tc>
          <w:tcPr>
            <w:tcW w:w="1848" w:type="pct"/>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b/>
                <w:bCs/>
                <w:color w:val="000000"/>
                <w:sz w:val="28"/>
                <w:szCs w:val="28"/>
              </w:rPr>
              <w:t>Наименование товарной позиции</w:t>
            </w:r>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b/>
                <w:bCs/>
                <w:color w:val="000000"/>
                <w:sz w:val="28"/>
                <w:szCs w:val="28"/>
              </w:rPr>
              <w:t>Ко</w:t>
            </w:r>
            <w:proofErr w:type="gramStart"/>
            <w:r w:rsidRPr="00A57BF6">
              <w:rPr>
                <w:rFonts w:ascii="Arial" w:hAnsi="Arial" w:cs="Arial"/>
                <w:b/>
                <w:bCs/>
                <w:color w:val="000000"/>
                <w:sz w:val="28"/>
                <w:szCs w:val="28"/>
              </w:rPr>
              <w:t>д(</w:t>
            </w:r>
            <w:proofErr w:type="gramEnd"/>
            <w:r w:rsidRPr="00A57BF6">
              <w:rPr>
                <w:rFonts w:ascii="Arial" w:hAnsi="Arial" w:cs="Arial"/>
                <w:b/>
                <w:bCs/>
                <w:color w:val="000000"/>
                <w:sz w:val="28"/>
                <w:szCs w:val="28"/>
              </w:rPr>
              <w:t>артикул)</w:t>
            </w:r>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b/>
                <w:bCs/>
                <w:color w:val="000000"/>
                <w:sz w:val="28"/>
                <w:szCs w:val="28"/>
              </w:rPr>
              <w:t>Количество заказов</w:t>
            </w:r>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b/>
                <w:bCs/>
                <w:color w:val="000000"/>
                <w:sz w:val="28"/>
                <w:szCs w:val="28"/>
              </w:rPr>
              <w:t>Группа</w:t>
            </w:r>
          </w:p>
        </w:tc>
      </w:tr>
      <w:tr w:rsidR="008E4FBF" w:rsidRPr="00A57BF6" w:rsidTr="00A57BF6">
        <w:trPr>
          <w:trHeight w:val="241"/>
        </w:trPr>
        <w:tc>
          <w:tcPr>
            <w:tcW w:w="281" w:type="pct"/>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1</w:t>
            </w:r>
          </w:p>
        </w:tc>
        <w:tc>
          <w:tcPr>
            <w:tcW w:w="1848" w:type="pct"/>
            <w:vAlign w:val="center"/>
            <w:hideMark/>
          </w:tcPr>
          <w:p w:rsidR="008E4FBF" w:rsidRPr="00A57BF6" w:rsidRDefault="008E4FBF" w:rsidP="00A57BF6">
            <w:pPr>
              <w:jc w:val="center"/>
              <w:rPr>
                <w:rFonts w:ascii="Arial" w:hAnsi="Arial" w:cs="Arial"/>
                <w:color w:val="000000"/>
                <w:sz w:val="28"/>
                <w:szCs w:val="28"/>
              </w:rPr>
            </w:pPr>
            <w:proofErr w:type="spellStart"/>
            <w:r w:rsidRPr="00A57BF6">
              <w:rPr>
                <w:rFonts w:ascii="Arial" w:hAnsi="Arial" w:cs="Arial"/>
                <w:color w:val="000000"/>
                <w:sz w:val="28"/>
                <w:szCs w:val="28"/>
              </w:rPr>
              <w:t>Степлер</w:t>
            </w:r>
            <w:proofErr w:type="spellEnd"/>
            <w:r w:rsidRPr="00A57BF6">
              <w:rPr>
                <w:rFonts w:ascii="Arial" w:hAnsi="Arial" w:cs="Arial"/>
                <w:color w:val="000000"/>
                <w:sz w:val="28"/>
                <w:szCs w:val="28"/>
              </w:rPr>
              <w:t xml:space="preserve"> SAX 49</w:t>
            </w:r>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1238</w:t>
            </w:r>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455</w:t>
            </w:r>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А</w:t>
            </w:r>
          </w:p>
        </w:tc>
      </w:tr>
      <w:tr w:rsidR="008E4FBF" w:rsidRPr="00A57BF6" w:rsidTr="00A57BF6">
        <w:trPr>
          <w:trHeight w:val="241"/>
        </w:trPr>
        <w:tc>
          <w:tcPr>
            <w:tcW w:w="281" w:type="pct"/>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2</w:t>
            </w:r>
          </w:p>
        </w:tc>
        <w:tc>
          <w:tcPr>
            <w:tcW w:w="1848" w:type="pct"/>
            <w:vAlign w:val="center"/>
            <w:hideMark/>
          </w:tcPr>
          <w:p w:rsidR="008E4FBF" w:rsidRPr="00A57BF6" w:rsidRDefault="008E4FBF" w:rsidP="00A57BF6">
            <w:pPr>
              <w:jc w:val="center"/>
              <w:rPr>
                <w:rFonts w:ascii="Arial" w:hAnsi="Arial" w:cs="Arial"/>
                <w:color w:val="000000"/>
                <w:sz w:val="28"/>
                <w:szCs w:val="28"/>
              </w:rPr>
            </w:pPr>
            <w:proofErr w:type="spellStart"/>
            <w:r w:rsidRPr="00A57BF6">
              <w:rPr>
                <w:rFonts w:ascii="Arial" w:hAnsi="Arial" w:cs="Arial"/>
                <w:color w:val="000000"/>
                <w:sz w:val="28"/>
                <w:szCs w:val="28"/>
              </w:rPr>
              <w:t>Степлер</w:t>
            </w:r>
            <w:proofErr w:type="spellEnd"/>
            <w:r w:rsidRPr="00A57BF6">
              <w:rPr>
                <w:rFonts w:ascii="Arial" w:hAnsi="Arial" w:cs="Arial"/>
                <w:color w:val="000000"/>
                <w:sz w:val="28"/>
                <w:szCs w:val="28"/>
              </w:rPr>
              <w:t xml:space="preserve"> SAX 51</w:t>
            </w:r>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1245</w:t>
            </w:r>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410</w:t>
            </w:r>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А</w:t>
            </w:r>
          </w:p>
        </w:tc>
      </w:tr>
      <w:tr w:rsidR="008E4FBF" w:rsidRPr="00A57BF6" w:rsidTr="00A57BF6">
        <w:trPr>
          <w:trHeight w:val="226"/>
        </w:trPr>
        <w:tc>
          <w:tcPr>
            <w:tcW w:w="281" w:type="pct"/>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3</w:t>
            </w:r>
          </w:p>
        </w:tc>
        <w:tc>
          <w:tcPr>
            <w:tcW w:w="1848" w:type="pct"/>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 xml:space="preserve">Ручка </w:t>
            </w:r>
            <w:proofErr w:type="spellStart"/>
            <w:r w:rsidRPr="00A57BF6">
              <w:rPr>
                <w:rFonts w:ascii="Arial" w:hAnsi="Arial" w:cs="Arial"/>
                <w:color w:val="000000"/>
                <w:sz w:val="28"/>
                <w:szCs w:val="28"/>
              </w:rPr>
              <w:t>Senator</w:t>
            </w:r>
            <w:proofErr w:type="spellEnd"/>
            <w:r w:rsidRPr="00A57BF6">
              <w:rPr>
                <w:rFonts w:ascii="Arial" w:hAnsi="Arial" w:cs="Arial"/>
                <w:color w:val="000000"/>
                <w:sz w:val="28"/>
                <w:szCs w:val="28"/>
              </w:rPr>
              <w:t xml:space="preserve"> </w:t>
            </w:r>
            <w:proofErr w:type="spellStart"/>
            <w:r w:rsidRPr="00A57BF6">
              <w:rPr>
                <w:rFonts w:ascii="Arial" w:hAnsi="Arial" w:cs="Arial"/>
                <w:color w:val="000000"/>
                <w:sz w:val="28"/>
                <w:szCs w:val="28"/>
              </w:rPr>
              <w:t>Spring</w:t>
            </w:r>
            <w:proofErr w:type="spellEnd"/>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4589</w:t>
            </w:r>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398</w:t>
            </w:r>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В</w:t>
            </w:r>
          </w:p>
        </w:tc>
      </w:tr>
      <w:tr w:rsidR="008E4FBF" w:rsidRPr="00A57BF6" w:rsidTr="00A57BF6">
        <w:trPr>
          <w:trHeight w:val="241"/>
        </w:trPr>
        <w:tc>
          <w:tcPr>
            <w:tcW w:w="281" w:type="pct"/>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4</w:t>
            </w:r>
          </w:p>
        </w:tc>
        <w:tc>
          <w:tcPr>
            <w:tcW w:w="1848" w:type="pct"/>
            <w:vAlign w:val="center"/>
            <w:hideMark/>
          </w:tcPr>
          <w:p w:rsidR="008E4FBF" w:rsidRPr="00A57BF6" w:rsidRDefault="008E4FBF" w:rsidP="00A57BF6">
            <w:pPr>
              <w:jc w:val="center"/>
              <w:rPr>
                <w:rFonts w:ascii="Arial" w:hAnsi="Arial" w:cs="Arial"/>
                <w:color w:val="000000"/>
                <w:sz w:val="28"/>
                <w:szCs w:val="28"/>
                <w:lang w:val="en-US"/>
              </w:rPr>
            </w:pPr>
            <w:r w:rsidRPr="00A57BF6">
              <w:rPr>
                <w:rFonts w:ascii="Arial" w:hAnsi="Arial" w:cs="Arial"/>
                <w:color w:val="000000"/>
                <w:sz w:val="28"/>
                <w:szCs w:val="28"/>
              </w:rPr>
              <w:t>Ручка</w:t>
            </w:r>
            <w:r w:rsidRPr="00A57BF6">
              <w:rPr>
                <w:rFonts w:ascii="Arial" w:hAnsi="Arial" w:cs="Arial"/>
                <w:color w:val="000000"/>
                <w:sz w:val="28"/>
                <w:szCs w:val="28"/>
                <w:lang w:val="en-US"/>
              </w:rPr>
              <w:t xml:space="preserve"> Pilot BPGP-10R-F</w:t>
            </w:r>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4593</w:t>
            </w:r>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355</w:t>
            </w:r>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В</w:t>
            </w:r>
          </w:p>
        </w:tc>
      </w:tr>
      <w:tr w:rsidR="008E4FBF" w:rsidRPr="00A57BF6" w:rsidTr="00A57BF6">
        <w:trPr>
          <w:trHeight w:val="226"/>
        </w:trPr>
        <w:tc>
          <w:tcPr>
            <w:tcW w:w="281" w:type="pct"/>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5</w:t>
            </w:r>
          </w:p>
        </w:tc>
        <w:tc>
          <w:tcPr>
            <w:tcW w:w="1848" w:type="pct"/>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 xml:space="preserve">Ручка </w:t>
            </w:r>
            <w:proofErr w:type="spellStart"/>
            <w:r w:rsidRPr="00A57BF6">
              <w:rPr>
                <w:rFonts w:ascii="Arial" w:hAnsi="Arial" w:cs="Arial"/>
                <w:color w:val="000000"/>
                <w:sz w:val="28"/>
                <w:szCs w:val="28"/>
              </w:rPr>
              <w:t>Parker</w:t>
            </w:r>
            <w:proofErr w:type="spellEnd"/>
            <w:r w:rsidRPr="00A57BF6">
              <w:rPr>
                <w:rFonts w:ascii="Arial" w:hAnsi="Arial" w:cs="Arial"/>
                <w:color w:val="000000"/>
                <w:sz w:val="28"/>
                <w:szCs w:val="28"/>
              </w:rPr>
              <w:t xml:space="preserve"> </w:t>
            </w:r>
            <w:proofErr w:type="spellStart"/>
            <w:r w:rsidRPr="00A57BF6">
              <w:rPr>
                <w:rFonts w:ascii="Arial" w:hAnsi="Arial" w:cs="Arial"/>
                <w:color w:val="000000"/>
                <w:sz w:val="28"/>
                <w:szCs w:val="28"/>
              </w:rPr>
              <w:t>Sonet</w:t>
            </w:r>
            <w:proofErr w:type="spellEnd"/>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4599</w:t>
            </w:r>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223</w:t>
            </w:r>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В</w:t>
            </w:r>
          </w:p>
        </w:tc>
      </w:tr>
      <w:tr w:rsidR="008E4FBF" w:rsidRPr="00A57BF6" w:rsidTr="00A57BF6">
        <w:trPr>
          <w:trHeight w:val="241"/>
        </w:trPr>
        <w:tc>
          <w:tcPr>
            <w:tcW w:w="281" w:type="pct"/>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6</w:t>
            </w:r>
          </w:p>
        </w:tc>
        <w:tc>
          <w:tcPr>
            <w:tcW w:w="1848" w:type="pct"/>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 xml:space="preserve">Ручка </w:t>
            </w:r>
            <w:proofErr w:type="spellStart"/>
            <w:r w:rsidRPr="00A57BF6">
              <w:rPr>
                <w:rFonts w:ascii="Arial" w:hAnsi="Arial" w:cs="Arial"/>
                <w:color w:val="000000"/>
                <w:sz w:val="28"/>
                <w:szCs w:val="28"/>
              </w:rPr>
              <w:t>Parker</w:t>
            </w:r>
            <w:proofErr w:type="spellEnd"/>
            <w:r w:rsidRPr="00A57BF6">
              <w:rPr>
                <w:rFonts w:ascii="Arial" w:hAnsi="Arial" w:cs="Arial"/>
                <w:color w:val="000000"/>
                <w:sz w:val="28"/>
                <w:szCs w:val="28"/>
              </w:rPr>
              <w:t xml:space="preserve"> </w:t>
            </w:r>
            <w:proofErr w:type="spellStart"/>
            <w:r w:rsidRPr="00A57BF6">
              <w:rPr>
                <w:rFonts w:ascii="Arial" w:hAnsi="Arial" w:cs="Arial"/>
                <w:color w:val="000000"/>
                <w:sz w:val="28"/>
                <w:szCs w:val="28"/>
              </w:rPr>
              <w:t>Insignia</w:t>
            </w:r>
            <w:proofErr w:type="spellEnd"/>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4600</w:t>
            </w:r>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131</w:t>
            </w:r>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С</w:t>
            </w:r>
          </w:p>
        </w:tc>
      </w:tr>
      <w:tr w:rsidR="008E4FBF" w:rsidRPr="00A57BF6" w:rsidTr="00A57BF6">
        <w:trPr>
          <w:trHeight w:val="226"/>
        </w:trPr>
        <w:tc>
          <w:tcPr>
            <w:tcW w:w="281" w:type="pct"/>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7</w:t>
            </w:r>
          </w:p>
        </w:tc>
        <w:tc>
          <w:tcPr>
            <w:tcW w:w="1848" w:type="pct"/>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 xml:space="preserve">Ручка </w:t>
            </w:r>
            <w:proofErr w:type="spellStart"/>
            <w:r w:rsidRPr="00A57BF6">
              <w:rPr>
                <w:rFonts w:ascii="Arial" w:hAnsi="Arial" w:cs="Arial"/>
                <w:color w:val="000000"/>
                <w:sz w:val="28"/>
                <w:szCs w:val="28"/>
              </w:rPr>
              <w:t>Parker</w:t>
            </w:r>
            <w:proofErr w:type="spellEnd"/>
            <w:r w:rsidRPr="00A57BF6">
              <w:rPr>
                <w:rFonts w:ascii="Arial" w:hAnsi="Arial" w:cs="Arial"/>
                <w:color w:val="000000"/>
                <w:sz w:val="28"/>
                <w:szCs w:val="28"/>
              </w:rPr>
              <w:t xml:space="preserve"> </w:t>
            </w:r>
            <w:proofErr w:type="spellStart"/>
            <w:r w:rsidRPr="00A57BF6">
              <w:rPr>
                <w:rFonts w:ascii="Arial" w:hAnsi="Arial" w:cs="Arial"/>
                <w:color w:val="000000"/>
                <w:sz w:val="28"/>
                <w:szCs w:val="28"/>
              </w:rPr>
              <w:t>Frontier</w:t>
            </w:r>
            <w:proofErr w:type="spellEnd"/>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4611</w:t>
            </w:r>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110</w:t>
            </w:r>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С</w:t>
            </w:r>
          </w:p>
        </w:tc>
      </w:tr>
      <w:tr w:rsidR="008E4FBF" w:rsidRPr="00A57BF6" w:rsidTr="00A57BF6">
        <w:trPr>
          <w:trHeight w:val="241"/>
        </w:trPr>
        <w:tc>
          <w:tcPr>
            <w:tcW w:w="281" w:type="pct"/>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8</w:t>
            </w:r>
          </w:p>
        </w:tc>
        <w:tc>
          <w:tcPr>
            <w:tcW w:w="1848" w:type="pct"/>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 xml:space="preserve">Ручка </w:t>
            </w:r>
            <w:proofErr w:type="spellStart"/>
            <w:r w:rsidRPr="00A57BF6">
              <w:rPr>
                <w:rFonts w:ascii="Arial" w:hAnsi="Arial" w:cs="Arial"/>
                <w:color w:val="000000"/>
                <w:sz w:val="28"/>
                <w:szCs w:val="28"/>
              </w:rPr>
              <w:t>Ico</w:t>
            </w:r>
            <w:proofErr w:type="spellEnd"/>
            <w:r w:rsidRPr="00A57BF6">
              <w:rPr>
                <w:rFonts w:ascii="Arial" w:hAnsi="Arial" w:cs="Arial"/>
                <w:color w:val="000000"/>
                <w:sz w:val="28"/>
                <w:szCs w:val="28"/>
              </w:rPr>
              <w:t xml:space="preserve"> </w:t>
            </w:r>
            <w:proofErr w:type="spellStart"/>
            <w:r w:rsidRPr="00A57BF6">
              <w:rPr>
                <w:rFonts w:ascii="Arial" w:hAnsi="Arial" w:cs="Arial"/>
                <w:color w:val="000000"/>
                <w:sz w:val="28"/>
                <w:szCs w:val="28"/>
              </w:rPr>
              <w:t>Omega</w:t>
            </w:r>
            <w:proofErr w:type="spellEnd"/>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4678</w:t>
            </w:r>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95</w:t>
            </w:r>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С</w:t>
            </w:r>
          </w:p>
        </w:tc>
      </w:tr>
      <w:tr w:rsidR="008E4FBF" w:rsidRPr="00A57BF6" w:rsidTr="00A57BF6">
        <w:trPr>
          <w:trHeight w:val="226"/>
        </w:trPr>
        <w:tc>
          <w:tcPr>
            <w:tcW w:w="281" w:type="pct"/>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9</w:t>
            </w:r>
          </w:p>
        </w:tc>
        <w:tc>
          <w:tcPr>
            <w:tcW w:w="1848" w:type="pct"/>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Тонер-картридж HP C71 1 5X</w:t>
            </w:r>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5889</w:t>
            </w:r>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23</w:t>
            </w:r>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С</w:t>
            </w:r>
          </w:p>
        </w:tc>
      </w:tr>
      <w:tr w:rsidR="008E4FBF" w:rsidRPr="00A57BF6" w:rsidTr="00A57BF6">
        <w:trPr>
          <w:trHeight w:val="241"/>
        </w:trPr>
        <w:tc>
          <w:tcPr>
            <w:tcW w:w="281" w:type="pct"/>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10</w:t>
            </w:r>
          </w:p>
        </w:tc>
        <w:tc>
          <w:tcPr>
            <w:tcW w:w="1848" w:type="pct"/>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Тонер-картридж HP C8061A</w:t>
            </w:r>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5890</w:t>
            </w:r>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4</w:t>
            </w:r>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С</w:t>
            </w:r>
          </w:p>
        </w:tc>
      </w:tr>
    </w:tbl>
    <w:p w:rsidR="00A57BF6" w:rsidRDefault="00A57BF6" w:rsidP="00A57BF6">
      <w:pPr>
        <w:pStyle w:val="ad"/>
        <w:jc w:val="right"/>
      </w:pPr>
    </w:p>
    <w:p w:rsidR="00A57BF6" w:rsidRDefault="008E4FBF" w:rsidP="00A57BF6">
      <w:pPr>
        <w:pStyle w:val="ad"/>
        <w:jc w:val="right"/>
      </w:pPr>
      <w:r w:rsidRPr="00A57BF6">
        <w:t xml:space="preserve">Таблица 2. </w:t>
      </w:r>
    </w:p>
    <w:p w:rsidR="008E4FBF" w:rsidRPr="00A57BF6" w:rsidRDefault="008E4FBF" w:rsidP="00A57BF6">
      <w:pPr>
        <w:pStyle w:val="ad"/>
        <w:jc w:val="center"/>
      </w:pPr>
      <w:r w:rsidRPr="00A57BF6">
        <w:t>XYZ анализ товарных позиций</w:t>
      </w:r>
    </w:p>
    <w:tbl>
      <w:tblPr>
        <w:tblStyle w:val="af3"/>
        <w:tblW w:w="4883" w:type="pct"/>
        <w:jc w:val="center"/>
        <w:tblLook w:val="04A0" w:firstRow="1" w:lastRow="0" w:firstColumn="1" w:lastColumn="0" w:noHBand="0" w:noVBand="1"/>
      </w:tblPr>
      <w:tblGrid>
        <w:gridCol w:w="529"/>
        <w:gridCol w:w="3022"/>
        <w:gridCol w:w="1682"/>
        <w:gridCol w:w="3626"/>
        <w:gridCol w:w="1196"/>
      </w:tblGrid>
      <w:tr w:rsidR="008E4FBF" w:rsidRPr="00A57BF6" w:rsidTr="00A57BF6">
        <w:trPr>
          <w:trHeight w:val="458"/>
          <w:jc w:val="center"/>
        </w:trPr>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b/>
                <w:bCs/>
                <w:color w:val="000000"/>
                <w:sz w:val="28"/>
                <w:szCs w:val="28"/>
              </w:rPr>
              <w:t>№</w:t>
            </w:r>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b/>
                <w:bCs/>
                <w:color w:val="000000"/>
                <w:sz w:val="28"/>
                <w:szCs w:val="28"/>
              </w:rPr>
              <w:t>Наименование товарной позиции</w:t>
            </w:r>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b/>
                <w:bCs/>
                <w:color w:val="000000"/>
                <w:sz w:val="28"/>
                <w:szCs w:val="28"/>
              </w:rPr>
              <w:t>Код (артикул)</w:t>
            </w:r>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b/>
                <w:bCs/>
                <w:color w:val="000000"/>
                <w:sz w:val="28"/>
                <w:szCs w:val="28"/>
              </w:rPr>
              <w:t xml:space="preserve">Кол-во отгруженных универсальных </w:t>
            </w:r>
            <w:r w:rsidRPr="00A57BF6">
              <w:rPr>
                <w:rFonts w:ascii="Arial" w:hAnsi="Arial" w:cs="Arial"/>
                <w:b/>
                <w:bCs/>
                <w:color w:val="000000"/>
                <w:sz w:val="28"/>
                <w:szCs w:val="28"/>
              </w:rPr>
              <w:lastRenderedPageBreak/>
              <w:t>коробов</w:t>
            </w:r>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b/>
                <w:bCs/>
                <w:color w:val="000000"/>
                <w:sz w:val="28"/>
                <w:szCs w:val="28"/>
              </w:rPr>
              <w:lastRenderedPageBreak/>
              <w:t>Группа</w:t>
            </w:r>
          </w:p>
        </w:tc>
      </w:tr>
      <w:tr w:rsidR="008E4FBF" w:rsidRPr="00A57BF6" w:rsidTr="00A57BF6">
        <w:trPr>
          <w:trHeight w:val="458"/>
          <w:jc w:val="center"/>
        </w:trPr>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lastRenderedPageBreak/>
              <w:t>1</w:t>
            </w:r>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Тонер-картридж HP C8061A</w:t>
            </w:r>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5889</w:t>
            </w:r>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1800</w:t>
            </w:r>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X</w:t>
            </w:r>
          </w:p>
        </w:tc>
      </w:tr>
      <w:tr w:rsidR="008E4FBF" w:rsidRPr="00A57BF6" w:rsidTr="00A57BF6">
        <w:trPr>
          <w:trHeight w:val="244"/>
          <w:jc w:val="center"/>
        </w:trPr>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2</w:t>
            </w:r>
          </w:p>
        </w:tc>
        <w:tc>
          <w:tcPr>
            <w:tcW w:w="0" w:type="auto"/>
            <w:vAlign w:val="center"/>
            <w:hideMark/>
          </w:tcPr>
          <w:p w:rsidR="008E4FBF" w:rsidRPr="00A57BF6" w:rsidRDefault="008E4FBF" w:rsidP="00A57BF6">
            <w:pPr>
              <w:jc w:val="center"/>
              <w:rPr>
                <w:rFonts w:ascii="Arial" w:hAnsi="Arial" w:cs="Arial"/>
                <w:color w:val="000000"/>
                <w:sz w:val="28"/>
                <w:szCs w:val="28"/>
              </w:rPr>
            </w:pPr>
            <w:proofErr w:type="spellStart"/>
            <w:r w:rsidRPr="00A57BF6">
              <w:rPr>
                <w:rFonts w:ascii="Arial" w:hAnsi="Arial" w:cs="Arial"/>
                <w:color w:val="000000"/>
                <w:sz w:val="28"/>
                <w:szCs w:val="28"/>
              </w:rPr>
              <w:t>Степлер</w:t>
            </w:r>
            <w:proofErr w:type="spellEnd"/>
            <w:r w:rsidRPr="00A57BF6">
              <w:rPr>
                <w:rFonts w:ascii="Arial" w:hAnsi="Arial" w:cs="Arial"/>
                <w:color w:val="000000"/>
                <w:sz w:val="28"/>
                <w:szCs w:val="28"/>
              </w:rPr>
              <w:t xml:space="preserve"> SAX 51</w:t>
            </w:r>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1245</w:t>
            </w:r>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1550</w:t>
            </w:r>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X</w:t>
            </w:r>
          </w:p>
        </w:tc>
      </w:tr>
      <w:tr w:rsidR="008E4FBF" w:rsidRPr="00A57BF6" w:rsidTr="00A57BF6">
        <w:trPr>
          <w:trHeight w:val="229"/>
          <w:jc w:val="center"/>
        </w:trPr>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3</w:t>
            </w:r>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 xml:space="preserve">Ручка </w:t>
            </w:r>
            <w:proofErr w:type="spellStart"/>
            <w:r w:rsidRPr="00A57BF6">
              <w:rPr>
                <w:rFonts w:ascii="Arial" w:hAnsi="Arial" w:cs="Arial"/>
                <w:color w:val="000000"/>
                <w:sz w:val="28"/>
                <w:szCs w:val="28"/>
              </w:rPr>
              <w:t>Parker</w:t>
            </w:r>
            <w:proofErr w:type="spellEnd"/>
            <w:r w:rsidRPr="00A57BF6">
              <w:rPr>
                <w:rFonts w:ascii="Arial" w:hAnsi="Arial" w:cs="Arial"/>
                <w:color w:val="000000"/>
                <w:sz w:val="28"/>
                <w:szCs w:val="28"/>
              </w:rPr>
              <w:t xml:space="preserve"> </w:t>
            </w:r>
            <w:proofErr w:type="spellStart"/>
            <w:r w:rsidRPr="00A57BF6">
              <w:rPr>
                <w:rFonts w:ascii="Arial" w:hAnsi="Arial" w:cs="Arial"/>
                <w:color w:val="000000"/>
                <w:sz w:val="28"/>
                <w:szCs w:val="28"/>
              </w:rPr>
              <w:t>Insignia</w:t>
            </w:r>
            <w:proofErr w:type="spellEnd"/>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4600</w:t>
            </w:r>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580</w:t>
            </w:r>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Y</w:t>
            </w:r>
          </w:p>
        </w:tc>
      </w:tr>
      <w:tr w:rsidR="008E4FBF" w:rsidRPr="00A57BF6" w:rsidTr="00A57BF6">
        <w:trPr>
          <w:trHeight w:val="229"/>
          <w:jc w:val="center"/>
        </w:trPr>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4</w:t>
            </w:r>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 xml:space="preserve">Ручка </w:t>
            </w:r>
            <w:proofErr w:type="spellStart"/>
            <w:r w:rsidRPr="00A57BF6">
              <w:rPr>
                <w:rFonts w:ascii="Arial" w:hAnsi="Arial" w:cs="Arial"/>
                <w:color w:val="000000"/>
                <w:sz w:val="28"/>
                <w:szCs w:val="28"/>
              </w:rPr>
              <w:t>Senator</w:t>
            </w:r>
            <w:proofErr w:type="spellEnd"/>
            <w:r w:rsidRPr="00A57BF6">
              <w:rPr>
                <w:rFonts w:ascii="Arial" w:hAnsi="Arial" w:cs="Arial"/>
                <w:color w:val="000000"/>
                <w:sz w:val="28"/>
                <w:szCs w:val="28"/>
              </w:rPr>
              <w:t xml:space="preserve"> </w:t>
            </w:r>
            <w:proofErr w:type="spellStart"/>
            <w:r w:rsidRPr="00A57BF6">
              <w:rPr>
                <w:rFonts w:ascii="Arial" w:hAnsi="Arial" w:cs="Arial"/>
                <w:color w:val="000000"/>
                <w:sz w:val="28"/>
                <w:szCs w:val="28"/>
              </w:rPr>
              <w:t>Spring</w:t>
            </w:r>
            <w:proofErr w:type="spellEnd"/>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4589</w:t>
            </w:r>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530</w:t>
            </w:r>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Y</w:t>
            </w:r>
          </w:p>
        </w:tc>
      </w:tr>
      <w:tr w:rsidR="008E4FBF" w:rsidRPr="00A57BF6" w:rsidTr="00A57BF6">
        <w:trPr>
          <w:trHeight w:val="229"/>
          <w:jc w:val="center"/>
        </w:trPr>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5</w:t>
            </w:r>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 xml:space="preserve">Ручка </w:t>
            </w:r>
            <w:proofErr w:type="spellStart"/>
            <w:r w:rsidRPr="00A57BF6">
              <w:rPr>
                <w:rFonts w:ascii="Arial" w:hAnsi="Arial" w:cs="Arial"/>
                <w:color w:val="000000"/>
                <w:sz w:val="28"/>
                <w:szCs w:val="28"/>
              </w:rPr>
              <w:t>Ico</w:t>
            </w:r>
            <w:proofErr w:type="spellEnd"/>
            <w:r w:rsidRPr="00A57BF6">
              <w:rPr>
                <w:rFonts w:ascii="Arial" w:hAnsi="Arial" w:cs="Arial"/>
                <w:color w:val="000000"/>
                <w:sz w:val="28"/>
                <w:szCs w:val="28"/>
              </w:rPr>
              <w:t xml:space="preserve"> </w:t>
            </w:r>
            <w:proofErr w:type="spellStart"/>
            <w:r w:rsidRPr="00A57BF6">
              <w:rPr>
                <w:rFonts w:ascii="Arial" w:hAnsi="Arial" w:cs="Arial"/>
                <w:color w:val="000000"/>
                <w:sz w:val="28"/>
                <w:szCs w:val="28"/>
              </w:rPr>
              <w:t>Omega</w:t>
            </w:r>
            <w:proofErr w:type="spellEnd"/>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4678</w:t>
            </w:r>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525</w:t>
            </w:r>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Y</w:t>
            </w:r>
          </w:p>
        </w:tc>
      </w:tr>
      <w:tr w:rsidR="008E4FBF" w:rsidRPr="00A57BF6" w:rsidTr="00A57BF6">
        <w:trPr>
          <w:trHeight w:val="229"/>
          <w:jc w:val="center"/>
        </w:trPr>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6</w:t>
            </w:r>
          </w:p>
        </w:tc>
        <w:tc>
          <w:tcPr>
            <w:tcW w:w="0" w:type="auto"/>
            <w:vAlign w:val="center"/>
            <w:hideMark/>
          </w:tcPr>
          <w:p w:rsidR="008E4FBF" w:rsidRPr="00A57BF6" w:rsidRDefault="008E4FBF" w:rsidP="00A57BF6">
            <w:pPr>
              <w:jc w:val="center"/>
              <w:rPr>
                <w:rFonts w:ascii="Arial" w:hAnsi="Arial" w:cs="Arial"/>
                <w:color w:val="000000"/>
                <w:sz w:val="28"/>
                <w:szCs w:val="28"/>
                <w:lang w:val="en-US"/>
              </w:rPr>
            </w:pPr>
            <w:r w:rsidRPr="00A57BF6">
              <w:rPr>
                <w:rFonts w:ascii="Arial" w:hAnsi="Arial" w:cs="Arial"/>
                <w:color w:val="000000"/>
                <w:sz w:val="28"/>
                <w:szCs w:val="28"/>
              </w:rPr>
              <w:t>Ручка</w:t>
            </w:r>
            <w:r w:rsidRPr="00A57BF6">
              <w:rPr>
                <w:rFonts w:ascii="Arial" w:hAnsi="Arial" w:cs="Arial"/>
                <w:color w:val="000000"/>
                <w:sz w:val="28"/>
                <w:szCs w:val="28"/>
                <w:lang w:val="en-US"/>
              </w:rPr>
              <w:t xml:space="preserve"> Pilot BPGP-10R-F</w:t>
            </w:r>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4593</w:t>
            </w:r>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335</w:t>
            </w:r>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Z</w:t>
            </w:r>
          </w:p>
        </w:tc>
      </w:tr>
      <w:tr w:rsidR="008E4FBF" w:rsidRPr="00A57BF6" w:rsidTr="00A57BF6">
        <w:trPr>
          <w:trHeight w:val="229"/>
          <w:jc w:val="center"/>
        </w:trPr>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7</w:t>
            </w:r>
          </w:p>
        </w:tc>
        <w:tc>
          <w:tcPr>
            <w:tcW w:w="0" w:type="auto"/>
            <w:vAlign w:val="center"/>
            <w:hideMark/>
          </w:tcPr>
          <w:p w:rsidR="008E4FBF" w:rsidRPr="00A57BF6" w:rsidRDefault="008E4FBF" w:rsidP="00A57BF6">
            <w:pPr>
              <w:jc w:val="center"/>
              <w:rPr>
                <w:rFonts w:ascii="Arial" w:hAnsi="Arial" w:cs="Arial"/>
                <w:color w:val="000000"/>
                <w:sz w:val="28"/>
                <w:szCs w:val="28"/>
              </w:rPr>
            </w:pPr>
            <w:proofErr w:type="spellStart"/>
            <w:r w:rsidRPr="00A57BF6">
              <w:rPr>
                <w:rFonts w:ascii="Arial" w:hAnsi="Arial" w:cs="Arial"/>
                <w:color w:val="000000"/>
                <w:sz w:val="28"/>
                <w:szCs w:val="28"/>
              </w:rPr>
              <w:t>Степлер</w:t>
            </w:r>
            <w:proofErr w:type="spellEnd"/>
            <w:r w:rsidRPr="00A57BF6">
              <w:rPr>
                <w:rFonts w:ascii="Arial" w:hAnsi="Arial" w:cs="Arial"/>
                <w:color w:val="000000"/>
                <w:sz w:val="28"/>
                <w:szCs w:val="28"/>
              </w:rPr>
              <w:t xml:space="preserve"> SAX 49</w:t>
            </w:r>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1238</w:t>
            </w:r>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325</w:t>
            </w:r>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Z</w:t>
            </w:r>
          </w:p>
        </w:tc>
      </w:tr>
      <w:tr w:rsidR="008E4FBF" w:rsidRPr="00A57BF6" w:rsidTr="00A57BF6">
        <w:trPr>
          <w:trHeight w:val="458"/>
          <w:jc w:val="center"/>
        </w:trPr>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8</w:t>
            </w:r>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Тонер-картридж HP C71 15X</w:t>
            </w:r>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5890</w:t>
            </w:r>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305</w:t>
            </w:r>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Z</w:t>
            </w:r>
          </w:p>
        </w:tc>
      </w:tr>
      <w:tr w:rsidR="008E4FBF" w:rsidRPr="00A57BF6" w:rsidTr="00A57BF6">
        <w:trPr>
          <w:trHeight w:val="229"/>
          <w:jc w:val="center"/>
        </w:trPr>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9</w:t>
            </w:r>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 xml:space="preserve">Ручка </w:t>
            </w:r>
            <w:proofErr w:type="spellStart"/>
            <w:r w:rsidRPr="00A57BF6">
              <w:rPr>
                <w:rFonts w:ascii="Arial" w:hAnsi="Arial" w:cs="Arial"/>
                <w:color w:val="000000"/>
                <w:sz w:val="28"/>
                <w:szCs w:val="28"/>
              </w:rPr>
              <w:t>Parker</w:t>
            </w:r>
            <w:proofErr w:type="spellEnd"/>
            <w:r w:rsidRPr="00A57BF6">
              <w:rPr>
                <w:rFonts w:ascii="Arial" w:hAnsi="Arial" w:cs="Arial"/>
                <w:color w:val="000000"/>
                <w:sz w:val="28"/>
                <w:szCs w:val="28"/>
              </w:rPr>
              <w:t xml:space="preserve"> </w:t>
            </w:r>
            <w:proofErr w:type="spellStart"/>
            <w:r w:rsidRPr="00A57BF6">
              <w:rPr>
                <w:rFonts w:ascii="Arial" w:hAnsi="Arial" w:cs="Arial"/>
                <w:color w:val="000000"/>
                <w:sz w:val="28"/>
                <w:szCs w:val="28"/>
              </w:rPr>
              <w:t>Frontier</w:t>
            </w:r>
            <w:proofErr w:type="spellEnd"/>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4611</w:t>
            </w:r>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123</w:t>
            </w:r>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Z</w:t>
            </w:r>
          </w:p>
        </w:tc>
      </w:tr>
      <w:tr w:rsidR="008E4FBF" w:rsidRPr="00A57BF6" w:rsidTr="00A57BF6">
        <w:trPr>
          <w:trHeight w:val="244"/>
          <w:jc w:val="center"/>
        </w:trPr>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10</w:t>
            </w:r>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 xml:space="preserve">Ручка </w:t>
            </w:r>
            <w:proofErr w:type="spellStart"/>
            <w:r w:rsidRPr="00A57BF6">
              <w:rPr>
                <w:rFonts w:ascii="Arial" w:hAnsi="Arial" w:cs="Arial"/>
                <w:color w:val="000000"/>
                <w:sz w:val="28"/>
                <w:szCs w:val="28"/>
              </w:rPr>
              <w:t>Parker</w:t>
            </w:r>
            <w:proofErr w:type="spellEnd"/>
            <w:r w:rsidRPr="00A57BF6">
              <w:rPr>
                <w:rFonts w:ascii="Arial" w:hAnsi="Arial" w:cs="Arial"/>
                <w:color w:val="000000"/>
                <w:sz w:val="28"/>
                <w:szCs w:val="28"/>
              </w:rPr>
              <w:t xml:space="preserve"> </w:t>
            </w:r>
            <w:proofErr w:type="spellStart"/>
            <w:r w:rsidRPr="00A57BF6">
              <w:rPr>
                <w:rFonts w:ascii="Arial" w:hAnsi="Arial" w:cs="Arial"/>
                <w:color w:val="000000"/>
                <w:sz w:val="28"/>
                <w:szCs w:val="28"/>
              </w:rPr>
              <w:t>Sonet</w:t>
            </w:r>
            <w:proofErr w:type="spellEnd"/>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4599</w:t>
            </w:r>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115</w:t>
            </w:r>
          </w:p>
        </w:tc>
        <w:tc>
          <w:tcPr>
            <w:tcW w:w="0" w:type="auto"/>
            <w:vAlign w:val="center"/>
            <w:hideMark/>
          </w:tcPr>
          <w:p w:rsidR="008E4FBF" w:rsidRPr="00A57BF6" w:rsidRDefault="008E4FBF" w:rsidP="00A57BF6">
            <w:pPr>
              <w:jc w:val="center"/>
              <w:rPr>
                <w:rFonts w:ascii="Arial" w:hAnsi="Arial" w:cs="Arial"/>
                <w:color w:val="000000"/>
                <w:sz w:val="28"/>
                <w:szCs w:val="28"/>
              </w:rPr>
            </w:pPr>
            <w:r w:rsidRPr="00A57BF6">
              <w:rPr>
                <w:rFonts w:ascii="Arial" w:hAnsi="Arial" w:cs="Arial"/>
                <w:color w:val="000000"/>
                <w:sz w:val="28"/>
                <w:szCs w:val="28"/>
              </w:rPr>
              <w:t>Z</w:t>
            </w:r>
          </w:p>
        </w:tc>
      </w:tr>
    </w:tbl>
    <w:p w:rsidR="00A57BF6" w:rsidRDefault="00A57BF6" w:rsidP="00A57BF6">
      <w:pPr>
        <w:pStyle w:val="ad"/>
      </w:pPr>
    </w:p>
    <w:p w:rsidR="008E4FBF" w:rsidRPr="00A57BF6" w:rsidRDefault="008E4FBF" w:rsidP="00A57BF6">
      <w:pPr>
        <w:pStyle w:val="ad"/>
      </w:pPr>
      <w:r w:rsidRPr="00A57BF6">
        <w:t>Для проведения ABC, XYZ анализа необходимо собрать статистические данные, предпочтительно, не менее чем за предыдущий год. Информация должна содержать: наименование по каждой товарной позиции, количество заказов и количество отгруженных универсальных грузовых единиц помесячно по каждой товарной позиции. После составления статистической базы производится деление всего товарного ассортимента по ABC анализу на три группы. Как правило, деление производится в классических пропорциях: группа</w:t>
      </w:r>
      <w:proofErr w:type="gramStart"/>
      <w:r w:rsidRPr="00A57BF6">
        <w:t xml:space="preserve"> А</w:t>
      </w:r>
      <w:proofErr w:type="gramEnd"/>
      <w:r w:rsidRPr="00A57BF6">
        <w:t xml:space="preserve"> - 20 процентов, группа В - 30 процентов, группа С - 50 процентов. Критерием деления ABC анализа является количество заказов по каждой товарной позиции. Пример деления товарных позиций по ABC анализу см. в таблице № 1.</w:t>
      </w:r>
    </w:p>
    <w:p w:rsidR="008E4FBF" w:rsidRPr="00A57BF6" w:rsidRDefault="008E4FBF" w:rsidP="00A57BF6">
      <w:pPr>
        <w:pStyle w:val="ad"/>
      </w:pPr>
      <w:r w:rsidRPr="00A57BF6">
        <w:t>Таким образом, в группу</w:t>
      </w:r>
      <w:proofErr w:type="gramStart"/>
      <w:r w:rsidRPr="00A57BF6">
        <w:t xml:space="preserve"> А</w:t>
      </w:r>
      <w:proofErr w:type="gramEnd"/>
      <w:r w:rsidRPr="00A57BF6">
        <w:t xml:space="preserve"> вошли 20 процентов товарных позиций (</w:t>
      </w:r>
      <w:proofErr w:type="spellStart"/>
      <w:r w:rsidRPr="00A57BF6">
        <w:t>степлер</w:t>
      </w:r>
      <w:proofErr w:type="spellEnd"/>
      <w:r w:rsidRPr="00A57BF6">
        <w:t xml:space="preserve"> SAX 49 и </w:t>
      </w:r>
      <w:proofErr w:type="spellStart"/>
      <w:r w:rsidRPr="00A57BF6">
        <w:t>степлер</w:t>
      </w:r>
      <w:proofErr w:type="spellEnd"/>
      <w:r w:rsidRPr="00A57BF6">
        <w:t xml:space="preserve"> SAX 51), которые встречались в заказах чаще всего; в группу В - 30 процентов товарных позиций, которые встречались реже, и в группу С - 50 процентов товарных позиций, которые встречались в заказах гораздо реже по сравнению с первой группой. На первый взгляд, можно сделать вывод о том, что наибольшее количество подходов/передвижений будет осуществляться к позициям группы</w:t>
      </w:r>
      <w:proofErr w:type="gramStart"/>
      <w:r w:rsidRPr="00A57BF6">
        <w:t xml:space="preserve"> А</w:t>
      </w:r>
      <w:proofErr w:type="gramEnd"/>
      <w:r w:rsidRPr="00A57BF6">
        <w:t xml:space="preserve">, однако это не совсем так, ведь необходимо учесть еще и такой критерий, как количество отгружаемой продукции. Несмотря на </w:t>
      </w:r>
      <w:proofErr w:type="gramStart"/>
      <w:r w:rsidRPr="00A57BF6">
        <w:t>то</w:t>
      </w:r>
      <w:proofErr w:type="gramEnd"/>
      <w:r w:rsidRPr="00A57BF6">
        <w:t xml:space="preserve"> что заказов на такую позицию, как «тонер-картридж HP С8061А», было всего четыре, количество отгруженных коробов, а, следовательно, и количество подходов к месту хранения этого товара могло быть гораздо больше.</w:t>
      </w:r>
    </w:p>
    <w:p w:rsidR="008E4FBF" w:rsidRPr="00A57BF6" w:rsidRDefault="008E4FBF" w:rsidP="00A57BF6">
      <w:pPr>
        <w:pStyle w:val="ad"/>
      </w:pPr>
      <w:r w:rsidRPr="00A57BF6">
        <w:t>Рассмотрим методику проведения XYZ анализа, критерием деления в котором будет количество отгруженных универсальных единиц. Пропорциональное деление аналогично делению при проведении ABC анализа, т.е. 20/30/50 процентов. Пример деления товарных позиций по XYZ анализу см. в таблице № 2.</w:t>
      </w:r>
    </w:p>
    <w:p w:rsidR="00A57BF6" w:rsidRDefault="008E4FBF" w:rsidP="00A57BF6">
      <w:pPr>
        <w:pStyle w:val="ad"/>
        <w:jc w:val="right"/>
      </w:pPr>
      <w:r w:rsidRPr="00A57BF6">
        <w:t>Таблица 3</w:t>
      </w:r>
    </w:p>
    <w:p w:rsidR="008E4FBF" w:rsidRPr="009D24D9" w:rsidRDefault="008E4FBF" w:rsidP="00A57BF6">
      <w:pPr>
        <w:pStyle w:val="ad"/>
        <w:rPr>
          <w:rFonts w:ascii="Arial" w:hAnsi="Arial" w:cs="Arial"/>
          <w:color w:val="000000"/>
          <w:sz w:val="16"/>
          <w:szCs w:val="16"/>
        </w:rPr>
      </w:pPr>
      <w:r w:rsidRPr="00A57BF6">
        <w:lastRenderedPageBreak/>
        <w:br/>
      </w:r>
      <w:r w:rsidRPr="009D24D9">
        <w:rPr>
          <w:rFonts w:ascii="Arial" w:hAnsi="Arial" w:cs="Arial"/>
          <w:b/>
          <w:bCs/>
          <w:color w:val="000000"/>
          <w:sz w:val="16"/>
          <w:szCs w:val="16"/>
        </w:rPr>
        <w:br/>
      </w:r>
      <w:r>
        <w:rPr>
          <w:rFonts w:ascii="Arial" w:hAnsi="Arial" w:cs="Arial"/>
          <w:b/>
          <w:bCs/>
          <w:noProof/>
          <w:color w:val="000000"/>
          <w:sz w:val="16"/>
          <w:szCs w:val="16"/>
        </w:rPr>
        <w:drawing>
          <wp:inline distT="0" distB="0" distL="0" distR="0" wp14:anchorId="178AAE2C" wp14:editId="3E487C97">
            <wp:extent cx="6350119" cy="2705100"/>
            <wp:effectExtent l="0" t="0" r="0" b="0"/>
            <wp:docPr id="5016" name="Рисунок 5016" descr="http://www.iteam.ru/module/images/129427828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iteam.ru/module/images/1294278289.gif"/>
                    <pic:cNvPicPr>
                      <a:picLocks noChangeAspect="1" noChangeArrowheads="1"/>
                    </pic:cNvPicPr>
                  </pic:nvPicPr>
                  <pic:blipFill>
                    <a:blip r:embed="rId140"/>
                    <a:srcRect/>
                    <a:stretch>
                      <a:fillRect/>
                    </a:stretch>
                  </pic:blipFill>
                  <pic:spPr bwMode="auto">
                    <a:xfrm>
                      <a:off x="0" y="0"/>
                      <a:ext cx="6356040" cy="2707622"/>
                    </a:xfrm>
                    <a:prstGeom prst="rect">
                      <a:avLst/>
                    </a:prstGeom>
                    <a:noFill/>
                    <a:ln w="9525">
                      <a:noFill/>
                      <a:miter lim="800000"/>
                      <a:headEnd/>
                      <a:tailEnd/>
                    </a:ln>
                  </pic:spPr>
                </pic:pic>
              </a:graphicData>
            </a:graphic>
          </wp:inline>
        </w:drawing>
      </w:r>
    </w:p>
    <w:p w:rsidR="008E4FBF" w:rsidRPr="00A57BF6" w:rsidRDefault="008E4FBF" w:rsidP="00A57BF6">
      <w:pPr>
        <w:pStyle w:val="ad"/>
      </w:pPr>
      <w:r w:rsidRPr="00A57BF6">
        <w:t xml:space="preserve">Для того чтобы решить конечную задачу о размещении товаров в «горячие» и «холодную» зоны, необходимо составить матрицу результатов ABC, XYZ анализа (см. таблицу № 3). Обычно сопоставление результатов проведенного анализа производится в MS </w:t>
      </w:r>
      <w:proofErr w:type="spellStart"/>
      <w:r w:rsidRPr="00A57BF6">
        <w:t>Excel</w:t>
      </w:r>
      <w:proofErr w:type="spellEnd"/>
      <w:r w:rsidRPr="00A57BF6">
        <w:t xml:space="preserve"> с помощью функции сортировки и занимает минимальное количество времени, в данной же публикации мы представим матрицу в виде таблицы (см. таблицу № 3).</w:t>
      </w:r>
    </w:p>
    <w:p w:rsidR="008E4FBF" w:rsidRPr="00A57BF6" w:rsidRDefault="008E4FBF" w:rsidP="00A57BF6">
      <w:pPr>
        <w:pStyle w:val="ad"/>
      </w:pPr>
      <w:r w:rsidRPr="00A57BF6">
        <w:t xml:space="preserve">Таким образом, после расстановки всех позиций по соответствующим категориям можно сделать вывод, что к «горячей» зоне хранения будут отнесены позиции, находящиеся в квадратах АХ, AY, BX (в данном случае только одна позиция с кодом 1245), к «средней» зоне хранения - позиции, находящиеся в квадратах AZ, BY, CX, и к «холодной» зоне хранения </w:t>
      </w:r>
      <w:proofErr w:type="gramStart"/>
      <w:r w:rsidRPr="00A57BF6">
        <w:t>-п</w:t>
      </w:r>
      <w:proofErr w:type="gramEnd"/>
      <w:r w:rsidRPr="00A57BF6">
        <w:t>озиции, находящиеся в квадратах BZ, CZ, CY.</w:t>
      </w:r>
    </w:p>
    <w:p w:rsidR="008E4FBF" w:rsidRPr="00A57BF6" w:rsidRDefault="008E4FBF" w:rsidP="00A57BF6">
      <w:pPr>
        <w:pStyle w:val="ad"/>
      </w:pPr>
      <w:proofErr w:type="gramStart"/>
      <w:r w:rsidRPr="00A57BF6">
        <w:t>При проведении ABC, XYZ анализа следует придерживаться, по крайней мере, двух правил: первое - статистические данные должны быть взяты не менее чем за предыдущий год с разделением по кварталам и месяцам, т.к. именно в течение всего годового цикла можно выделить сезоны спроса по каждой товарной позиции и размещать продукцию по зонам хранения не статично весь год, а перемещать ее между</w:t>
      </w:r>
      <w:proofErr w:type="gramEnd"/>
      <w:r w:rsidRPr="00A57BF6">
        <w:t xml:space="preserve"> зонами в соответствии с сезонностью спроса; второе - единицы измерения должны быть унифицированы. Если на склад продукция приходит и хранится, допустим, в 15 видах различных коробов, следует измерить геометрические параметры каждого из них и выбрать размеры унифицированного короба, в котором и будет измеряться количество отгружаемой продукции.</w:t>
      </w:r>
    </w:p>
    <w:p w:rsidR="008E4FBF" w:rsidRPr="00A57BF6" w:rsidRDefault="008E4FBF" w:rsidP="00A57BF6">
      <w:pPr>
        <w:pStyle w:val="ad"/>
        <w:ind w:firstLine="0"/>
        <w:jc w:val="center"/>
      </w:pPr>
      <w:r>
        <w:rPr>
          <w:rFonts w:ascii="Arial" w:hAnsi="Arial" w:cs="Arial"/>
          <w:noProof/>
          <w:color w:val="000000"/>
          <w:sz w:val="16"/>
          <w:szCs w:val="16"/>
        </w:rPr>
        <w:lastRenderedPageBreak/>
        <w:drawing>
          <wp:inline distT="0" distB="0" distL="0" distR="0" wp14:anchorId="7DE085F1" wp14:editId="297F6DA2">
            <wp:extent cx="6426786" cy="3095625"/>
            <wp:effectExtent l="0" t="0" r="0" b="0"/>
            <wp:docPr id="5017" name="Рисунок 5017" descr="http://www.iteam.ru/module/images/146018008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iteam.ru/module/images/1460180087.gif"/>
                    <pic:cNvPicPr>
                      <a:picLocks noChangeAspect="1" noChangeArrowheads="1"/>
                    </pic:cNvPicPr>
                  </pic:nvPicPr>
                  <pic:blipFill>
                    <a:blip r:embed="rId141"/>
                    <a:srcRect/>
                    <a:stretch>
                      <a:fillRect/>
                    </a:stretch>
                  </pic:blipFill>
                  <pic:spPr bwMode="auto">
                    <a:xfrm>
                      <a:off x="0" y="0"/>
                      <a:ext cx="6435530" cy="3099837"/>
                    </a:xfrm>
                    <a:prstGeom prst="rect">
                      <a:avLst/>
                    </a:prstGeom>
                    <a:noFill/>
                    <a:ln w="9525">
                      <a:noFill/>
                      <a:miter lim="800000"/>
                      <a:headEnd/>
                      <a:tailEnd/>
                    </a:ln>
                  </pic:spPr>
                </pic:pic>
              </a:graphicData>
            </a:graphic>
          </wp:inline>
        </w:drawing>
      </w:r>
      <w:r w:rsidRPr="009D24D9">
        <w:rPr>
          <w:rFonts w:ascii="Arial" w:hAnsi="Arial" w:cs="Arial"/>
          <w:color w:val="000000"/>
          <w:sz w:val="16"/>
          <w:szCs w:val="16"/>
        </w:rPr>
        <w:br/>
      </w:r>
      <w:r w:rsidRPr="00A57BF6">
        <w:t>Рис. 4. Схема комплектации заказа</w:t>
      </w:r>
    </w:p>
    <w:p w:rsidR="00A57BF6" w:rsidRDefault="00A57BF6" w:rsidP="00A57BF6">
      <w:pPr>
        <w:pStyle w:val="ad"/>
      </w:pPr>
    </w:p>
    <w:p w:rsidR="008E4FBF" w:rsidRPr="00A57BF6" w:rsidRDefault="008E4FBF" w:rsidP="00A57BF6">
      <w:pPr>
        <w:pStyle w:val="ad"/>
      </w:pPr>
      <w:r w:rsidRPr="00A57BF6">
        <w:t>После проведения ABC, XYZ анализа вычисляется норма запаса по каждой товарной позиции, находящаяся на складе единовременно, далее определяется количество мест хранения для каждой товарной позиции и производится размещение на основе проведенного анализа. «Горячая» зона, как правило, располагается ближе к зоне отгрузки, на стеллажах, находящихся в центральном проезде, в нижних ярусах стеллажей. Данное размещение позволяет существенно сократить время на выполнение технологических операций (размещение на хранение, комплектацию и т.д.). Следует также отметить, что в настоящее время большинство информационных систем класса ERP или WMS имеют функцию проведения ABC, XYZ анализа по различным задаваемым критериям.</w:t>
      </w:r>
    </w:p>
    <w:p w:rsidR="008E4FBF" w:rsidRPr="00A57BF6" w:rsidRDefault="008E4FBF" w:rsidP="00A57BF6">
      <w:pPr>
        <w:pStyle w:val="ad"/>
      </w:pPr>
      <w:r w:rsidRPr="00A57BF6">
        <w:t xml:space="preserve">Второй задачей при размещении продукции на хранение является оптимальное разделение складских запасов. </w:t>
      </w:r>
      <w:proofErr w:type="gramStart"/>
      <w:r w:rsidRPr="00A57BF6">
        <w:t>Безусловно, оптимальным является такой вариант, когда весь товарный запас хранится на стеллажах (исключая наливные, насыпные и «негабаритные» грузы), при котором отбираемый запас находится в нижних ярусах стеллажей, а резервный в верхних.</w:t>
      </w:r>
      <w:proofErr w:type="gramEnd"/>
    </w:p>
    <w:p w:rsidR="008E4FBF" w:rsidRPr="00A57BF6" w:rsidRDefault="008E4FBF" w:rsidP="00A57BF6">
      <w:pPr>
        <w:pStyle w:val="ad"/>
      </w:pPr>
      <w:r w:rsidRPr="00A57BF6">
        <w:t xml:space="preserve">Однако склады с недостаточным финансированием, часто не имеют возможности приобретения стеллажного оборудования для хранения всего товарного запаса. Для складов данной категории возможно применение варианта с разделением товарного запаса на две категории и хранение их в двух зонах. В зоне отбираемого запаса на стеллажах хранится только минимальный </w:t>
      </w:r>
      <w:proofErr w:type="gramStart"/>
      <w:r w:rsidRPr="00A57BF6">
        <w:t>одно-двухдневный</w:t>
      </w:r>
      <w:proofErr w:type="gramEnd"/>
      <w:r w:rsidRPr="00A57BF6">
        <w:t xml:space="preserve"> запас по каждой товарной позиции, в резервной зоне хранения весь оставшийся запас хранится штабельным способом. Пополнение запаса отбираемой зоны хранения производится, как правило, в третью смену с целью упразднения пересечения потоков. Применение данного способа позволяет в несколько раз сократить количество стеллажного оборудования и сократить площадь комплектации, а, следовательно, и количество перемещений между местами отборки.</w:t>
      </w:r>
    </w:p>
    <w:p w:rsidR="008E4FBF" w:rsidRPr="00A57BF6" w:rsidRDefault="008E4FBF" w:rsidP="00A57BF6">
      <w:pPr>
        <w:pStyle w:val="ad"/>
        <w:jc w:val="center"/>
      </w:pPr>
      <w:r>
        <w:rPr>
          <w:rFonts w:ascii="Arial" w:hAnsi="Arial" w:cs="Arial"/>
          <w:noProof/>
          <w:color w:val="000000"/>
          <w:sz w:val="16"/>
          <w:szCs w:val="16"/>
        </w:rPr>
        <w:lastRenderedPageBreak/>
        <w:drawing>
          <wp:inline distT="0" distB="0" distL="0" distR="0" wp14:anchorId="189D95BA" wp14:editId="7085CB0C">
            <wp:extent cx="6216449" cy="4248623"/>
            <wp:effectExtent l="0" t="0" r="0" b="0"/>
            <wp:docPr id="5018" name="Рисунок 5018" descr="http://www.iteam.ru/module/images/952930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iteam.ru/module/images/95293012.gif"/>
                    <pic:cNvPicPr>
                      <a:picLocks noChangeAspect="1" noChangeArrowheads="1"/>
                    </pic:cNvPicPr>
                  </pic:nvPicPr>
                  <pic:blipFill>
                    <a:blip r:embed="rId142"/>
                    <a:srcRect/>
                    <a:stretch>
                      <a:fillRect/>
                    </a:stretch>
                  </pic:blipFill>
                  <pic:spPr bwMode="auto">
                    <a:xfrm>
                      <a:off x="0" y="0"/>
                      <a:ext cx="6222386" cy="4252681"/>
                    </a:xfrm>
                    <a:prstGeom prst="rect">
                      <a:avLst/>
                    </a:prstGeom>
                    <a:noFill/>
                    <a:ln w="9525">
                      <a:noFill/>
                      <a:miter lim="800000"/>
                      <a:headEnd/>
                      <a:tailEnd/>
                    </a:ln>
                  </pic:spPr>
                </pic:pic>
              </a:graphicData>
            </a:graphic>
          </wp:inline>
        </w:drawing>
      </w:r>
      <w:r w:rsidRPr="009D24D9">
        <w:rPr>
          <w:rFonts w:ascii="Arial" w:hAnsi="Arial" w:cs="Arial"/>
          <w:color w:val="000000"/>
          <w:sz w:val="16"/>
          <w:szCs w:val="16"/>
        </w:rPr>
        <w:br/>
      </w:r>
      <w:r w:rsidRPr="00A57BF6">
        <w:t>Рис. 5. Зональное деление склада при комплексной сборке заказов</w:t>
      </w:r>
    </w:p>
    <w:p w:rsidR="00A57BF6" w:rsidRDefault="00A57BF6" w:rsidP="00A57BF6">
      <w:pPr>
        <w:pStyle w:val="ad"/>
      </w:pPr>
    </w:p>
    <w:p w:rsidR="00A57BF6" w:rsidRDefault="00A57BF6" w:rsidP="00A57BF6">
      <w:pPr>
        <w:pStyle w:val="5"/>
      </w:pPr>
      <w:r>
        <w:t>7.6.3</w:t>
      </w:r>
      <w:r w:rsidR="008E4FBF" w:rsidRPr="00A57BF6">
        <w:t xml:space="preserve">. Комплектация заказов. </w:t>
      </w:r>
    </w:p>
    <w:p w:rsidR="008E4FBF" w:rsidRPr="00A57BF6" w:rsidRDefault="008E4FBF" w:rsidP="00A57BF6">
      <w:pPr>
        <w:pStyle w:val="ad"/>
      </w:pPr>
      <w:r w:rsidRPr="00A57BF6">
        <w:t>На большинстве складов оптовых торговых и производственных предприятий, а также на складах логистических центров данная операция является ключевой, так как именно от нее зависит уровень логистического обслуживания (скорость выполнения заказа, отсутствие ошибок при сборе и т.д.). При этом данная операция является одной из трудоемких в складском технологическом процессе.</w:t>
      </w:r>
    </w:p>
    <w:p w:rsidR="008E4FBF" w:rsidRPr="00A57BF6" w:rsidRDefault="008E4FBF" w:rsidP="00A57BF6">
      <w:pPr>
        <w:pStyle w:val="ad"/>
      </w:pPr>
      <w:r w:rsidRPr="00A57BF6">
        <w:t>Существует две системы выполнения технологических операций по комплектации: «человек к товару» и «товар к человеку».</w:t>
      </w:r>
    </w:p>
    <w:p w:rsidR="008E4FBF" w:rsidRPr="00A57BF6" w:rsidRDefault="008E4FBF" w:rsidP="00A57BF6">
      <w:pPr>
        <w:pStyle w:val="ad"/>
      </w:pPr>
      <w:r w:rsidRPr="00A57BF6">
        <w:rPr>
          <w:u w:val="single"/>
        </w:rPr>
        <w:t>Система «товар к человеку»</w:t>
      </w:r>
      <w:r w:rsidRPr="00A57BF6">
        <w:t xml:space="preserve"> является полностью автоматизированной (см. рис. 3). Управление передвижением товара осуществляется оператором при помощи пульта управления, при этом сам оператор не производит никаких перемещений, товар поступает к окну выдачи автоматически. В настоящее время применение таких систем в России нашло небольшое применение.</w:t>
      </w:r>
    </w:p>
    <w:p w:rsidR="008E4FBF" w:rsidRPr="00A57BF6" w:rsidRDefault="008E4FBF" w:rsidP="00A57BF6">
      <w:pPr>
        <w:pStyle w:val="ad"/>
      </w:pPr>
      <w:r w:rsidRPr="00A57BF6">
        <w:rPr>
          <w:u w:val="single"/>
        </w:rPr>
        <w:t>Система «человек к товару».</w:t>
      </w:r>
      <w:r w:rsidRPr="00A57BF6">
        <w:t xml:space="preserve"> По результатам хронометража работы комплектовщика, проводимого на 23 складах предприятий оптовой торговли, были получены следующие усредненные результаты: 50 процентов времени комплектовщика расходуется на перемещение между местами отборки, 20 процентов - вынужденный простой (ожидание), 20 процентов - работа с документами, 10 процентов - изъятие с места отборки. Однако существуют методы оптимизации процедуры комплектации, при применении которых сокращается </w:t>
      </w:r>
      <w:r w:rsidRPr="00A57BF6">
        <w:lastRenderedPageBreak/>
        <w:t>общее время сборки заказа за счет полного упразднения простоя и сокращения времени на перемещения между местами отборки.</w:t>
      </w:r>
    </w:p>
    <w:p w:rsidR="008E4FBF" w:rsidRPr="00A57BF6" w:rsidRDefault="008E4FBF" w:rsidP="00A57BF6">
      <w:pPr>
        <w:pStyle w:val="ad"/>
      </w:pPr>
      <w:r w:rsidRPr="00A57BF6">
        <w:t>Рассмотрим типовую схему процесса комплектации заказов (см. рис. 4.)</w:t>
      </w:r>
    </w:p>
    <w:p w:rsidR="008E4FBF" w:rsidRPr="00A57BF6" w:rsidRDefault="008E4FBF" w:rsidP="00A57BF6">
      <w:pPr>
        <w:pStyle w:val="ad"/>
      </w:pPr>
      <w:r w:rsidRPr="00A57BF6">
        <w:t xml:space="preserve">1. </w:t>
      </w:r>
      <w:proofErr w:type="gramStart"/>
      <w:r w:rsidRPr="00A57BF6">
        <w:t xml:space="preserve">Процедура комплектации начинается с </w:t>
      </w:r>
      <w:r w:rsidRPr="00A57BF6">
        <w:rPr>
          <w:u w:val="single"/>
        </w:rPr>
        <w:t>получения накладной на отпуск товара</w:t>
      </w:r>
      <w:r w:rsidRPr="00A57BF6">
        <w:t xml:space="preserve"> (заявка, лист комплектации и т.д.), обязательным условием является расположение в документе товарных позиций в соответствии с размещением продукции на складе, иначе образуется ситуация, когда накладная составляется в таком порядке, в котором она существует в информационной системе, и комплектовщик вынужден совершать неэффективный путь, то есть неоднократно возвращаться к ранее пройденным местам</w:t>
      </w:r>
      <w:proofErr w:type="gramEnd"/>
      <w:r w:rsidRPr="00A57BF6">
        <w:t xml:space="preserve"> и т.д.</w:t>
      </w:r>
    </w:p>
    <w:p w:rsidR="008E4FBF" w:rsidRPr="00A57BF6" w:rsidRDefault="008E4FBF" w:rsidP="00A57BF6">
      <w:pPr>
        <w:pStyle w:val="ad"/>
      </w:pPr>
      <w:r w:rsidRPr="00A57BF6">
        <w:t xml:space="preserve">2. </w:t>
      </w:r>
      <w:r w:rsidRPr="00A57BF6">
        <w:rPr>
          <w:u w:val="single"/>
        </w:rPr>
        <w:t>Составление маршрутной карты</w:t>
      </w:r>
      <w:r w:rsidRPr="00A57BF6">
        <w:t xml:space="preserve">. В работе большинства складов данная процедура не используется совсем. Однако оптимальное составление пути движения комплектовщика позволяет существенно сократить время на сборку заказа. Критерием составления маршрутной карты будет являться не только размещение адресов нахождения товара в соответствии с их расположением на складе, но и, что более важно, учет принципа «товарного соседства». </w:t>
      </w:r>
      <w:proofErr w:type="gramStart"/>
      <w:r w:rsidRPr="00A57BF6">
        <w:t>Например, на складе компании, занимающейся оптовой продажей канцелярских товаров, комплектовщике платформенной тележкой отбирает в соответствии с заказом несколько видов ватмана, после чего у него в листе комплектации находится позиция «Бумага для принтера «Снегурочка», это приводит к тому, что комплектовщик вынужден тратить значительное время на перекладку товара в тележке, кроме того, как правило, данная пересортировка производится в неподготовленных условиях (пыль от</w:t>
      </w:r>
      <w:proofErr w:type="gramEnd"/>
      <w:r w:rsidRPr="00A57BF6">
        <w:t xml:space="preserve"> бетонного пола и пр.), что часто приводит к нарушению внешнего вида упаковки.</w:t>
      </w:r>
    </w:p>
    <w:p w:rsidR="008E4FBF" w:rsidRPr="00A57BF6" w:rsidRDefault="008E4FBF" w:rsidP="00A57BF6">
      <w:pPr>
        <w:pStyle w:val="ad"/>
      </w:pPr>
      <w:r w:rsidRPr="00A57BF6">
        <w:t xml:space="preserve">3. </w:t>
      </w:r>
      <w:r w:rsidRPr="00A57BF6">
        <w:rPr>
          <w:u w:val="single"/>
        </w:rPr>
        <w:t>Отборка груза с мест хранения</w:t>
      </w:r>
      <w:r w:rsidRPr="00A57BF6">
        <w:t>.</w:t>
      </w:r>
    </w:p>
    <w:p w:rsidR="008E4FBF" w:rsidRPr="00A57BF6" w:rsidRDefault="008E4FBF" w:rsidP="00A57BF6">
      <w:pPr>
        <w:pStyle w:val="ad"/>
      </w:pPr>
      <w:r w:rsidRPr="00A57BF6">
        <w:t xml:space="preserve">4. </w:t>
      </w:r>
      <w:r w:rsidRPr="00A57BF6">
        <w:rPr>
          <w:u w:val="single"/>
        </w:rPr>
        <w:t>Комплектация собранного заказа, его упаковка и маркировка.</w:t>
      </w:r>
    </w:p>
    <w:p w:rsidR="008E4FBF" w:rsidRPr="00A57BF6" w:rsidRDefault="008E4FBF" w:rsidP="00A57BF6">
      <w:pPr>
        <w:pStyle w:val="ad"/>
      </w:pPr>
      <w:r w:rsidRPr="00A57BF6">
        <w:t>Дифференциация в выполнении последних двух операций будет зависеть от вида комплектации - индивидуальной или комплексной. Индивидуальная комплектация заказа заключается в последовательной отборке одного заказа одним сборщиком. Комплексная комплектация - сборка одного заказа по частям разными комплектовщиками в отдельных секторах склада. При индивидуальной сборке комплектовщик вынужден проходить значительные расстояния, а, следовательно, и затрачивать большое количество времени при перемещениях между местами отборки, кроме того, возрастает вероятность пересечения потоков, а, следовательно, возникновения ситуаций ожиданий освобождения технологической зоны другими служащими.</w:t>
      </w:r>
    </w:p>
    <w:p w:rsidR="008E4FBF" w:rsidRPr="00A57BF6" w:rsidRDefault="008E4FBF" w:rsidP="00A57BF6">
      <w:pPr>
        <w:pStyle w:val="ad"/>
      </w:pPr>
      <w:r w:rsidRPr="00A57BF6">
        <w:t>Комплексный способ сборки заказов более эффективен. При таком способе склад разделяется на несколько зон в каждой, из которых работает один комплектовщик. При этом геометрические размеры зон могут быть различны, важно рассчитать одинаковое количество операций, приходящееся на каждую зону, а точнее время для их выполнения. Например, зона № 7 по геометрическим параметрам будет значительно меньше, чем зона № 1, однако она находится на значительном удалении от зоны приемки/разгрузки, а, следовательно, и время на выполнение операций по доставке заказа будет больше и т.д. Пример зонального деления приведен на рисунке 5.</w:t>
      </w:r>
    </w:p>
    <w:p w:rsidR="008E4FBF" w:rsidRPr="00A57BF6" w:rsidRDefault="008E4FBF" w:rsidP="00A57BF6">
      <w:pPr>
        <w:pStyle w:val="ad"/>
      </w:pPr>
      <w:r w:rsidRPr="00A57BF6">
        <w:lastRenderedPageBreak/>
        <w:t xml:space="preserve">Поступивший заказ разделяется на части, соответствующие зонам склада. После сборки в каждом участке собранная часть передается на участок приемки в квадрат, номер которого обозначен в листе комплектации у каждого комплектовщика, собирающего единый заказ. После сборки всего заказа кладовщик проверяет правильность собранного заказа, далее производятся предотгрузочные операции. </w:t>
      </w:r>
      <w:proofErr w:type="gramStart"/>
      <w:r w:rsidRPr="00A57BF6">
        <w:t>Преимущества данного метода очевидны: во-первых, скорость выполнения заказа сокращается в несколько раз, за счет сокращения количества перемещений между местами отборки и упразднения вынужденного простоя; во-вторых, каждый комплектовщик, «прикрепленный» к конкретной зоне, гораздо быстрее узнает номенклатуру, хранящуюся в ней и фактически имеет возможность работать без маршрутного листа; в-третьих, появляется возможность закрепления индивидуальной ответственности за состоянием каждой складской зоны.</w:t>
      </w:r>
      <w:proofErr w:type="gramEnd"/>
      <w:r w:rsidRPr="00A57BF6">
        <w:t xml:space="preserve"> Минусом данной системы некоторые руководители складов называют возможность внезапного невыхода на работу части складского персонала и отсутствие в зоне комплектовщика. Однако это уже вопрос административно-организационный, большинство руководителей крупных складов, вводящие данную систему, смогли справиться с данным негативным фактором методами мотивации и административных взысканий. Во всяком случае, остается возможность «аварийной» переброски персонала из другой зоны.</w:t>
      </w:r>
    </w:p>
    <w:p w:rsidR="007C321A" w:rsidRPr="001C5308" w:rsidRDefault="00A57BF6" w:rsidP="00A57BF6">
      <w:pPr>
        <w:pStyle w:val="4"/>
      </w:pPr>
      <w:bookmarkStart w:id="102" w:name="_Toc88995484"/>
      <w:bookmarkStart w:id="103" w:name="_Toc151198930"/>
      <w:r>
        <w:t xml:space="preserve">7.7. </w:t>
      </w:r>
      <w:r w:rsidR="007C321A" w:rsidRPr="001C5308">
        <w:t>Оценка работы складов</w:t>
      </w:r>
      <w:bookmarkEnd w:id="102"/>
      <w:bookmarkEnd w:id="103"/>
    </w:p>
    <w:p w:rsidR="007C321A" w:rsidRDefault="007C321A" w:rsidP="007C321A">
      <w:pPr>
        <w:pStyle w:val="ad"/>
      </w:pPr>
      <w:r>
        <w:t>Оценка работы действующих складов, а также выбор наиболее выгодного варианта строящихся и реконструируемых, производится по следующим группам технико-экономических показателей:</w:t>
      </w:r>
    </w:p>
    <w:p w:rsidR="007C321A" w:rsidRPr="00A57BF6" w:rsidRDefault="007C321A" w:rsidP="00335B8A">
      <w:pPr>
        <w:numPr>
          <w:ilvl w:val="0"/>
          <w:numId w:val="36"/>
        </w:numPr>
        <w:tabs>
          <w:tab w:val="clear" w:pos="1069"/>
          <w:tab w:val="num" w:pos="0"/>
          <w:tab w:val="left" w:pos="993"/>
        </w:tabs>
        <w:autoSpaceDE w:val="0"/>
        <w:autoSpaceDN w:val="0"/>
        <w:ind w:left="142" w:firstLine="567"/>
        <w:jc w:val="both"/>
        <w:rPr>
          <w:sz w:val="28"/>
          <w:szCs w:val="28"/>
        </w:rPr>
      </w:pPr>
      <w:r w:rsidRPr="00A57BF6">
        <w:rPr>
          <w:sz w:val="28"/>
          <w:szCs w:val="28"/>
        </w:rPr>
        <w:t>показатели, характеризующие интенсивность работы складов;</w:t>
      </w:r>
    </w:p>
    <w:p w:rsidR="007C321A" w:rsidRPr="00A57BF6" w:rsidRDefault="007C321A" w:rsidP="00335B8A">
      <w:pPr>
        <w:numPr>
          <w:ilvl w:val="0"/>
          <w:numId w:val="36"/>
        </w:numPr>
        <w:tabs>
          <w:tab w:val="clear" w:pos="1069"/>
          <w:tab w:val="num" w:pos="0"/>
          <w:tab w:val="left" w:pos="993"/>
        </w:tabs>
        <w:autoSpaceDE w:val="0"/>
        <w:autoSpaceDN w:val="0"/>
        <w:ind w:left="0" w:firstLine="709"/>
        <w:jc w:val="both"/>
        <w:rPr>
          <w:sz w:val="28"/>
          <w:szCs w:val="28"/>
        </w:rPr>
      </w:pPr>
      <w:r w:rsidRPr="00A57BF6">
        <w:rPr>
          <w:sz w:val="28"/>
          <w:szCs w:val="28"/>
        </w:rPr>
        <w:t>показатели, характеризующие эффективность использования складских объемов и площадей;</w:t>
      </w:r>
    </w:p>
    <w:p w:rsidR="007C321A" w:rsidRPr="00A57BF6" w:rsidRDefault="007C321A" w:rsidP="00335B8A">
      <w:pPr>
        <w:numPr>
          <w:ilvl w:val="0"/>
          <w:numId w:val="36"/>
        </w:numPr>
        <w:tabs>
          <w:tab w:val="clear" w:pos="1069"/>
          <w:tab w:val="num" w:pos="0"/>
          <w:tab w:val="left" w:pos="993"/>
        </w:tabs>
        <w:autoSpaceDE w:val="0"/>
        <w:autoSpaceDN w:val="0"/>
        <w:ind w:left="142" w:firstLine="567"/>
        <w:jc w:val="both"/>
        <w:rPr>
          <w:sz w:val="28"/>
          <w:szCs w:val="28"/>
        </w:rPr>
      </w:pPr>
      <w:r w:rsidRPr="00A57BF6">
        <w:rPr>
          <w:sz w:val="28"/>
          <w:szCs w:val="28"/>
        </w:rPr>
        <w:t>показатели, характеризующие степень синхронизации складских работ.</w:t>
      </w:r>
    </w:p>
    <w:p w:rsidR="007C321A" w:rsidRDefault="00A57BF6" w:rsidP="00A57BF6">
      <w:pPr>
        <w:pStyle w:val="5"/>
      </w:pPr>
      <w:bookmarkStart w:id="104" w:name="_Toc88995485"/>
      <w:r>
        <w:t xml:space="preserve">7.7.1. </w:t>
      </w:r>
      <w:r w:rsidR="007C321A">
        <w:t>Показатели интенсивности работы складов</w:t>
      </w:r>
      <w:bookmarkEnd w:id="104"/>
      <w:r w:rsidR="007C321A">
        <w:t xml:space="preserve"> </w:t>
      </w:r>
    </w:p>
    <w:p w:rsidR="007C321A" w:rsidRPr="00671753" w:rsidRDefault="007C321A" w:rsidP="007C321A">
      <w:pPr>
        <w:pStyle w:val="ad"/>
      </w:pPr>
      <w:r w:rsidRPr="00671753">
        <w:rPr>
          <w:bCs/>
          <w:iCs/>
        </w:rPr>
        <w:t xml:space="preserve">Показатели интенсивности работы складов </w:t>
      </w:r>
      <w:r w:rsidRPr="00671753">
        <w:t>включают складской товарооборот и грузооборот, а также показатели оборачиваемости материалов на складе.</w:t>
      </w:r>
    </w:p>
    <w:p w:rsidR="007C321A" w:rsidRDefault="007C321A" w:rsidP="007C321A">
      <w:pPr>
        <w:pStyle w:val="ad"/>
      </w:pPr>
      <w:r w:rsidRPr="00366D2C">
        <w:rPr>
          <w:i/>
          <w:iCs/>
          <w:u w:val="single"/>
        </w:rPr>
        <w:t>Складской товарооборот</w:t>
      </w:r>
      <w:r>
        <w:t xml:space="preserve"> – количество реализованной продукции за соответствующий период (месяц, квартал, год) с отдельных складов предприятия, торгово-посреднических организаций и т.д.</w:t>
      </w:r>
    </w:p>
    <w:p w:rsidR="007C321A" w:rsidRDefault="007C321A" w:rsidP="007C321A">
      <w:pPr>
        <w:pStyle w:val="ad"/>
      </w:pPr>
      <w:r w:rsidRPr="00366D2C">
        <w:rPr>
          <w:i/>
          <w:iCs/>
          <w:u w:val="single"/>
        </w:rPr>
        <w:t>Складской грузооборот</w:t>
      </w:r>
      <w:r>
        <w:t xml:space="preserve"> – натуральный показатель, характеризующий объем работы складов. Исчисляется количеством отпущенных (отправленных) материалов в течени</w:t>
      </w:r>
      <w:proofErr w:type="gramStart"/>
      <w:r>
        <w:t>и</w:t>
      </w:r>
      <w:proofErr w:type="gramEnd"/>
      <w:r>
        <w:t xml:space="preserve"> определенного времени (односторонний грузооборот).</w:t>
      </w:r>
    </w:p>
    <w:p w:rsidR="007C321A" w:rsidRDefault="007C321A" w:rsidP="007C321A">
      <w:pPr>
        <w:pStyle w:val="ad"/>
      </w:pPr>
      <w:r w:rsidRPr="00366D2C">
        <w:rPr>
          <w:i/>
          <w:iCs/>
          <w:u w:val="single"/>
        </w:rPr>
        <w:t>Грузопоток</w:t>
      </w:r>
      <w:r w:rsidRPr="00366D2C">
        <w:t xml:space="preserve"> </w:t>
      </w:r>
      <w:r>
        <w:t>– количество грузов, проходящих через склад в единицу времени.</w:t>
      </w:r>
    </w:p>
    <w:p w:rsidR="007C321A" w:rsidRDefault="007C321A" w:rsidP="007C321A">
      <w:pPr>
        <w:pStyle w:val="ad"/>
      </w:pPr>
      <w:proofErr w:type="spellStart"/>
      <w:r w:rsidRPr="00366D2C">
        <w:rPr>
          <w:i/>
          <w:iCs/>
          <w:u w:val="single"/>
        </w:rPr>
        <w:t>Грузопереработка</w:t>
      </w:r>
      <w:proofErr w:type="spellEnd"/>
      <w:r>
        <w:t xml:space="preserve"> включает количество перегрузок по ходу перемещения груза. Отношение </w:t>
      </w:r>
      <w:proofErr w:type="spellStart"/>
      <w:r>
        <w:t>грузопереработки</w:t>
      </w:r>
      <w:proofErr w:type="spellEnd"/>
      <w:r>
        <w:t xml:space="preserve"> к грузообороту склада характеризуется коэффициентом переработки, который может быть больше грузопотока в 2-5 раз. Снижение коэффициента </w:t>
      </w:r>
      <w:proofErr w:type="spellStart"/>
      <w:r>
        <w:t>грузопереработки</w:t>
      </w:r>
      <w:proofErr w:type="spellEnd"/>
      <w:r>
        <w:t xml:space="preserve"> говорит об улучшении технологии </w:t>
      </w:r>
      <w:r>
        <w:lastRenderedPageBreak/>
        <w:t>переработки грузов и внедрении комплексной механизации и автоматизации на складе.</w:t>
      </w:r>
    </w:p>
    <w:p w:rsidR="007C321A" w:rsidRDefault="007C321A" w:rsidP="007C321A">
      <w:pPr>
        <w:pStyle w:val="ad"/>
      </w:pPr>
      <w:r w:rsidRPr="00366D2C">
        <w:rPr>
          <w:i/>
          <w:iCs/>
          <w:u w:val="single"/>
        </w:rPr>
        <w:t>Коэффициент оборачиваемости материалов</w:t>
      </w:r>
      <w:r>
        <w:t xml:space="preserve"> – это отношение годового (полугодового, квартального) оборота материалов к среднему </w:t>
      </w:r>
      <w:proofErr w:type="gramStart"/>
      <w:r>
        <w:t>остатку его</w:t>
      </w:r>
      <w:proofErr w:type="gramEnd"/>
      <w:r>
        <w:t xml:space="preserve"> на складе за этот же период. Если обозначить </w:t>
      </w:r>
      <w:proofErr w:type="gramStart"/>
      <w:r>
        <w:rPr>
          <w:lang w:val="en-US"/>
        </w:rPr>
        <w:t>Q</w:t>
      </w:r>
      <w:proofErr w:type="gramEnd"/>
      <w:r>
        <w:rPr>
          <w:vertAlign w:val="subscript"/>
        </w:rPr>
        <w:t>р</w:t>
      </w:r>
      <w:r>
        <w:t xml:space="preserve"> – расход (отпуск) материала на складе за какой-либо календарный период (год, квартал, месяц); </w:t>
      </w:r>
      <w:r>
        <w:rPr>
          <w:lang w:val="en-US"/>
        </w:rPr>
        <w:t>q</w:t>
      </w:r>
      <w:r>
        <w:rPr>
          <w:vertAlign w:val="subscript"/>
        </w:rPr>
        <w:t>1</w:t>
      </w:r>
      <w:r>
        <w:t xml:space="preserve"> – остаток материала на складе на 1-е число первого месяца; </w:t>
      </w:r>
      <w:r>
        <w:rPr>
          <w:lang w:val="en-US"/>
        </w:rPr>
        <w:t>q</w:t>
      </w:r>
      <w:r>
        <w:rPr>
          <w:vertAlign w:val="subscript"/>
        </w:rPr>
        <w:t>2</w:t>
      </w:r>
      <w:r>
        <w:t xml:space="preserve"> – то же на 1-е число второго месяца; </w:t>
      </w:r>
      <w:proofErr w:type="spellStart"/>
      <w:r>
        <w:rPr>
          <w:lang w:val="en-US"/>
        </w:rPr>
        <w:t>q</w:t>
      </w:r>
      <w:r>
        <w:rPr>
          <w:vertAlign w:val="subscript"/>
          <w:lang w:val="en-US"/>
        </w:rPr>
        <w:t>n</w:t>
      </w:r>
      <w:proofErr w:type="spellEnd"/>
      <w:r w:rsidRPr="001228FC">
        <w:rPr>
          <w:vertAlign w:val="subscript"/>
        </w:rPr>
        <w:t>-1</w:t>
      </w:r>
      <w:r>
        <w:t xml:space="preserve"> – то же на 1-е число предпоследнего месяца; </w:t>
      </w:r>
      <w:proofErr w:type="spellStart"/>
      <w:r>
        <w:rPr>
          <w:lang w:val="en-US"/>
        </w:rPr>
        <w:t>q</w:t>
      </w:r>
      <w:r>
        <w:rPr>
          <w:vertAlign w:val="subscript"/>
          <w:lang w:val="en-US"/>
        </w:rPr>
        <w:t>n</w:t>
      </w:r>
      <w:proofErr w:type="spellEnd"/>
      <w:r>
        <w:t xml:space="preserve"> – то же на конец последнего месяца, то скорость оборота материалов рассчитывается по формуле</w:t>
      </w:r>
    </w:p>
    <w:p w:rsidR="007C321A" w:rsidRDefault="007C321A" w:rsidP="007C321A">
      <w:pPr>
        <w:pStyle w:val="ad"/>
        <w:jc w:val="center"/>
      </w:pPr>
      <w:r>
        <w:rPr>
          <w:position w:val="-66"/>
        </w:rPr>
        <w:object w:dxaOrig="2940" w:dyaOrig="1180">
          <v:shape id="_x0000_i1074" type="#_x0000_t75" style="width:147pt;height:59.25pt" o:ole="" fillcolor="window">
            <v:imagedata r:id="rId143" o:title=""/>
          </v:shape>
          <o:OLEObject Type="Embed" ProgID="Equation.3" ShapeID="_x0000_i1074" DrawAspect="Content" ObjectID="_1368989448" r:id="rId144"/>
        </w:object>
      </w:r>
      <w:r>
        <w:t>,</w:t>
      </w:r>
    </w:p>
    <w:p w:rsidR="007C321A" w:rsidRDefault="007C321A" w:rsidP="007C321A">
      <w:pPr>
        <w:pStyle w:val="ad"/>
      </w:pPr>
    </w:p>
    <w:p w:rsidR="007C321A" w:rsidRDefault="007C321A" w:rsidP="007C321A">
      <w:pPr>
        <w:pStyle w:val="ad"/>
      </w:pPr>
      <w:r>
        <w:t xml:space="preserve">где </w:t>
      </w:r>
      <w:r>
        <w:rPr>
          <w:lang w:val="en-US"/>
        </w:rPr>
        <w:t>m</w:t>
      </w:r>
      <w:r>
        <w:t xml:space="preserve"> – количество остатков, использованных для расчета.</w:t>
      </w:r>
    </w:p>
    <w:p w:rsidR="007C321A" w:rsidRDefault="007C321A" w:rsidP="007C321A">
      <w:pPr>
        <w:pStyle w:val="ad"/>
      </w:pPr>
      <w:r>
        <w:t xml:space="preserve">Величина </w:t>
      </w:r>
      <w:proofErr w:type="spellStart"/>
      <w:r>
        <w:t>К</w:t>
      </w:r>
      <w:r>
        <w:rPr>
          <w:vertAlign w:val="subscript"/>
        </w:rPr>
        <w:t>об</w:t>
      </w:r>
      <w:proofErr w:type="spellEnd"/>
      <w:r>
        <w:t xml:space="preserve"> должна быть всегда больше единицы.</w:t>
      </w:r>
    </w:p>
    <w:p w:rsidR="007C321A" w:rsidRDefault="007C321A" w:rsidP="007C321A">
      <w:pPr>
        <w:pStyle w:val="ad"/>
      </w:pPr>
      <w:r w:rsidRPr="00366D2C">
        <w:rPr>
          <w:i/>
          <w:iCs/>
          <w:u w:val="single"/>
        </w:rPr>
        <w:t>Период оборачиваемости материалов</w:t>
      </w:r>
      <w:r>
        <w:t xml:space="preserve"> в днях рассчитывается по формуле:</w:t>
      </w:r>
    </w:p>
    <w:p w:rsidR="007C321A" w:rsidRPr="001E3A27" w:rsidRDefault="007C321A" w:rsidP="007C321A">
      <w:pPr>
        <w:tabs>
          <w:tab w:val="num" w:pos="0"/>
          <w:tab w:val="left" w:pos="993"/>
        </w:tabs>
        <w:spacing w:line="264" w:lineRule="auto"/>
        <w:ind w:firstLine="709"/>
        <w:jc w:val="center"/>
      </w:pPr>
      <w:r w:rsidRPr="001E3A27">
        <w:rPr>
          <w:position w:val="-36"/>
        </w:rPr>
        <w:object w:dxaOrig="1380" w:dyaOrig="820">
          <v:shape id="_x0000_i1075" type="#_x0000_t75" style="width:69pt;height:41.25pt" o:ole="" fillcolor="window">
            <v:imagedata r:id="rId145" o:title=""/>
          </v:shape>
          <o:OLEObject Type="Embed" ProgID="Equation.3" ShapeID="_x0000_i1075" DrawAspect="Content" ObjectID="_1368989449" r:id="rId146"/>
        </w:object>
      </w:r>
      <w:r w:rsidRPr="001E3A27">
        <w:t>,</w:t>
      </w:r>
    </w:p>
    <w:p w:rsidR="007C321A" w:rsidRPr="001E3A27" w:rsidRDefault="007C321A" w:rsidP="007C321A">
      <w:pPr>
        <w:tabs>
          <w:tab w:val="num" w:pos="0"/>
          <w:tab w:val="left" w:pos="993"/>
        </w:tabs>
        <w:spacing w:line="264" w:lineRule="auto"/>
        <w:ind w:firstLine="709"/>
        <w:jc w:val="center"/>
      </w:pPr>
    </w:p>
    <w:p w:rsidR="007C321A" w:rsidRDefault="007C321A" w:rsidP="007C321A">
      <w:pPr>
        <w:pStyle w:val="ad"/>
      </w:pPr>
      <w:r>
        <w:t>где</w:t>
      </w:r>
      <w:proofErr w:type="gramStart"/>
      <w:r>
        <w:t xml:space="preserve"> Т</w:t>
      </w:r>
      <w:proofErr w:type="gramEnd"/>
      <w:r>
        <w:t xml:space="preserve"> – число дней календарного периода.</w:t>
      </w:r>
    </w:p>
    <w:p w:rsidR="007C321A" w:rsidRDefault="007C321A" w:rsidP="007C321A">
      <w:pPr>
        <w:pStyle w:val="ad"/>
      </w:pPr>
      <w:r w:rsidRPr="00366D2C">
        <w:rPr>
          <w:i/>
          <w:iCs/>
          <w:u w:val="single"/>
        </w:rPr>
        <w:t>Коэффициент неравномерности</w:t>
      </w:r>
      <w:proofErr w:type="gramStart"/>
      <w:r>
        <w:t xml:space="preserve"> </w:t>
      </w:r>
      <w:proofErr w:type="spellStart"/>
      <w:r>
        <w:t>К</w:t>
      </w:r>
      <w:proofErr w:type="gramEnd"/>
      <w:r>
        <w:rPr>
          <w:vertAlign w:val="subscript"/>
        </w:rPr>
        <w:t>н</w:t>
      </w:r>
      <w:proofErr w:type="spellEnd"/>
      <w:r>
        <w:t xml:space="preserve"> поступления (отпуска) грузов со склада определяется отношением максимального поступления (отпуска) груза в тоннах </w:t>
      </w:r>
      <w:proofErr w:type="spellStart"/>
      <w:r>
        <w:rPr>
          <w:lang w:val="en-US"/>
        </w:rPr>
        <w:t>Q</w:t>
      </w:r>
      <w:r>
        <w:rPr>
          <w:vertAlign w:val="subscript"/>
          <w:lang w:val="en-US"/>
        </w:rPr>
        <w:t>max</w:t>
      </w:r>
      <w:proofErr w:type="spellEnd"/>
      <w:r>
        <w:t xml:space="preserve"> за определенный период времени к среднему поступлению (отпуску) </w:t>
      </w:r>
      <w:r>
        <w:rPr>
          <w:lang w:val="en-US"/>
        </w:rPr>
        <w:t>Q</w:t>
      </w:r>
      <w:r>
        <w:rPr>
          <w:vertAlign w:val="subscript"/>
        </w:rPr>
        <w:t>ср</w:t>
      </w:r>
      <w:r>
        <w:t>, то есть</w:t>
      </w:r>
    </w:p>
    <w:p w:rsidR="007C321A" w:rsidRPr="001E3A27" w:rsidRDefault="007C321A" w:rsidP="007C321A">
      <w:pPr>
        <w:tabs>
          <w:tab w:val="num" w:pos="0"/>
          <w:tab w:val="left" w:pos="993"/>
        </w:tabs>
        <w:spacing w:line="264" w:lineRule="auto"/>
        <w:ind w:firstLine="709"/>
        <w:jc w:val="center"/>
      </w:pPr>
      <w:r w:rsidRPr="001E3A27">
        <w:rPr>
          <w:position w:val="-32"/>
        </w:rPr>
        <w:object w:dxaOrig="1200" w:dyaOrig="700">
          <v:shape id="_x0000_i1076" type="#_x0000_t75" style="width:93pt;height:54pt" o:ole="" fillcolor="window">
            <v:imagedata r:id="rId147" o:title=""/>
          </v:shape>
          <o:OLEObject Type="Embed" ProgID="Equation.3" ShapeID="_x0000_i1076" DrawAspect="Content" ObjectID="_1368989450" r:id="rId148"/>
        </w:object>
      </w:r>
      <w:r w:rsidRPr="001E3A27">
        <w:t>.</w:t>
      </w:r>
    </w:p>
    <w:p w:rsidR="007C321A" w:rsidRDefault="007C321A" w:rsidP="007C321A">
      <w:pPr>
        <w:pStyle w:val="ad"/>
      </w:pPr>
      <w:r>
        <w:t>Коэффициент неравномерности поступления (отпуска) грузов оказывает большое влияние на размеры приемочных (отпускных) площадок, работу подъемно-транспортных механизмов.</w:t>
      </w:r>
    </w:p>
    <w:p w:rsidR="007C321A" w:rsidRPr="00A57BF6" w:rsidRDefault="00A57BF6" w:rsidP="00A57BF6">
      <w:pPr>
        <w:pStyle w:val="5"/>
        <w:rPr>
          <w:sz w:val="28"/>
          <w:szCs w:val="28"/>
        </w:rPr>
      </w:pPr>
      <w:bookmarkStart w:id="105" w:name="_Toc88995486"/>
      <w:r w:rsidRPr="00A57BF6">
        <w:rPr>
          <w:sz w:val="28"/>
          <w:szCs w:val="28"/>
        </w:rPr>
        <w:t xml:space="preserve">7.7.2. </w:t>
      </w:r>
      <w:r w:rsidR="007C321A" w:rsidRPr="00A57BF6">
        <w:rPr>
          <w:sz w:val="28"/>
          <w:szCs w:val="28"/>
        </w:rPr>
        <w:t>Показатели эффективности использования основной площади склада.</w:t>
      </w:r>
      <w:bookmarkEnd w:id="105"/>
      <w:r w:rsidR="007C321A" w:rsidRPr="00A57BF6">
        <w:rPr>
          <w:sz w:val="28"/>
          <w:szCs w:val="28"/>
        </w:rPr>
        <w:t xml:space="preserve"> </w:t>
      </w:r>
    </w:p>
    <w:p w:rsidR="007C321A" w:rsidRPr="00A57BF6" w:rsidRDefault="007C321A" w:rsidP="007C321A">
      <w:pPr>
        <w:pStyle w:val="ad"/>
      </w:pPr>
      <w:proofErr w:type="gramStart"/>
      <w:r w:rsidRPr="00A57BF6">
        <w:t>К числу данной группы показателей могут быть отнесены:</w:t>
      </w:r>
      <w:proofErr w:type="gramEnd"/>
    </w:p>
    <w:p w:rsidR="007C321A" w:rsidRPr="00A57BF6" w:rsidRDefault="007C321A" w:rsidP="00335B8A">
      <w:pPr>
        <w:numPr>
          <w:ilvl w:val="0"/>
          <w:numId w:val="37"/>
        </w:numPr>
        <w:tabs>
          <w:tab w:val="clear" w:pos="360"/>
          <w:tab w:val="num" w:pos="993"/>
        </w:tabs>
        <w:autoSpaceDE w:val="0"/>
        <w:autoSpaceDN w:val="0"/>
        <w:ind w:left="1066" w:hanging="357"/>
        <w:jc w:val="both"/>
        <w:rPr>
          <w:sz w:val="28"/>
          <w:szCs w:val="28"/>
        </w:rPr>
      </w:pPr>
      <w:r w:rsidRPr="00A57BF6">
        <w:rPr>
          <w:sz w:val="28"/>
          <w:szCs w:val="28"/>
        </w:rPr>
        <w:t>коэффициент использования складской площади;</w:t>
      </w:r>
    </w:p>
    <w:p w:rsidR="007C321A" w:rsidRPr="00A57BF6" w:rsidRDefault="007C321A" w:rsidP="00335B8A">
      <w:pPr>
        <w:numPr>
          <w:ilvl w:val="0"/>
          <w:numId w:val="37"/>
        </w:numPr>
        <w:tabs>
          <w:tab w:val="clear" w:pos="360"/>
          <w:tab w:val="num" w:pos="993"/>
        </w:tabs>
        <w:autoSpaceDE w:val="0"/>
        <w:autoSpaceDN w:val="0"/>
        <w:ind w:left="1066" w:hanging="357"/>
        <w:jc w:val="both"/>
        <w:rPr>
          <w:sz w:val="28"/>
          <w:szCs w:val="28"/>
        </w:rPr>
      </w:pPr>
      <w:r w:rsidRPr="00A57BF6">
        <w:rPr>
          <w:sz w:val="28"/>
          <w:szCs w:val="28"/>
        </w:rPr>
        <w:t>коэффициент использования объема;</w:t>
      </w:r>
    </w:p>
    <w:p w:rsidR="007C321A" w:rsidRPr="00A57BF6" w:rsidRDefault="007C321A" w:rsidP="00335B8A">
      <w:pPr>
        <w:numPr>
          <w:ilvl w:val="0"/>
          <w:numId w:val="37"/>
        </w:numPr>
        <w:tabs>
          <w:tab w:val="clear" w:pos="360"/>
          <w:tab w:val="num" w:pos="993"/>
        </w:tabs>
        <w:autoSpaceDE w:val="0"/>
        <w:autoSpaceDN w:val="0"/>
        <w:ind w:left="1066" w:hanging="357"/>
        <w:jc w:val="both"/>
        <w:rPr>
          <w:sz w:val="28"/>
          <w:szCs w:val="28"/>
        </w:rPr>
      </w:pPr>
      <w:r w:rsidRPr="00A57BF6">
        <w:rPr>
          <w:sz w:val="28"/>
          <w:szCs w:val="28"/>
        </w:rPr>
        <w:t xml:space="preserve">удельная средняя нагрузка на </w:t>
      </w:r>
      <w:smartTag w:uri="urn:schemas-microsoft-com:office:smarttags" w:element="metricconverter">
        <w:smartTagPr>
          <w:attr w:name="ProductID" w:val="1 кв. м"/>
        </w:smartTagPr>
        <w:r w:rsidRPr="00A57BF6">
          <w:rPr>
            <w:sz w:val="28"/>
            <w:szCs w:val="28"/>
          </w:rPr>
          <w:t>1 кв. м</w:t>
        </w:r>
      </w:smartTag>
      <w:r w:rsidRPr="00A57BF6">
        <w:rPr>
          <w:sz w:val="28"/>
          <w:szCs w:val="28"/>
        </w:rPr>
        <w:t xml:space="preserve"> полезной площади;</w:t>
      </w:r>
    </w:p>
    <w:p w:rsidR="007C321A" w:rsidRPr="00A57BF6" w:rsidRDefault="007C321A" w:rsidP="00335B8A">
      <w:pPr>
        <w:numPr>
          <w:ilvl w:val="0"/>
          <w:numId w:val="37"/>
        </w:numPr>
        <w:tabs>
          <w:tab w:val="clear" w:pos="360"/>
          <w:tab w:val="num" w:pos="993"/>
        </w:tabs>
        <w:autoSpaceDE w:val="0"/>
        <w:autoSpaceDN w:val="0"/>
        <w:ind w:left="1066" w:hanging="357"/>
        <w:jc w:val="both"/>
        <w:rPr>
          <w:sz w:val="28"/>
          <w:szCs w:val="28"/>
        </w:rPr>
      </w:pPr>
      <w:r w:rsidRPr="00A57BF6">
        <w:rPr>
          <w:sz w:val="28"/>
          <w:szCs w:val="28"/>
        </w:rPr>
        <w:t>грузонапряженность.</w:t>
      </w:r>
    </w:p>
    <w:p w:rsidR="007C321A" w:rsidRDefault="007C321A" w:rsidP="007C321A">
      <w:pPr>
        <w:pStyle w:val="ad"/>
      </w:pPr>
      <w:r w:rsidRPr="00366D2C">
        <w:rPr>
          <w:i/>
          <w:u w:val="single"/>
        </w:rPr>
        <w:t>Коэффициент использования складской площади</w:t>
      </w:r>
      <w:r>
        <w:t xml:space="preserve"> К</w:t>
      </w:r>
      <w:proofErr w:type="gramStart"/>
      <w:r>
        <w:rPr>
          <w:vertAlign w:val="subscript"/>
          <w:lang w:val="en-US"/>
        </w:rPr>
        <w:t>S</w:t>
      </w:r>
      <w:proofErr w:type="gramEnd"/>
      <w:r>
        <w:t xml:space="preserve"> представляет собой отношение грузовой (полезной) площади к общей площади склада:</w:t>
      </w:r>
    </w:p>
    <w:p w:rsidR="007C321A" w:rsidRPr="001E3A27" w:rsidRDefault="007C321A" w:rsidP="007C321A">
      <w:pPr>
        <w:tabs>
          <w:tab w:val="left" w:pos="993"/>
        </w:tabs>
        <w:spacing w:line="264" w:lineRule="auto"/>
        <w:ind w:firstLine="709"/>
        <w:jc w:val="both"/>
      </w:pPr>
    </w:p>
    <w:p w:rsidR="007C321A" w:rsidRPr="001E3A27" w:rsidRDefault="007C321A" w:rsidP="007C321A">
      <w:pPr>
        <w:tabs>
          <w:tab w:val="left" w:pos="993"/>
        </w:tabs>
        <w:spacing w:line="264" w:lineRule="auto"/>
        <w:ind w:firstLine="709"/>
        <w:jc w:val="center"/>
      </w:pPr>
      <w:r w:rsidRPr="001E3A27">
        <w:rPr>
          <w:position w:val="-32"/>
        </w:rPr>
        <w:object w:dxaOrig="1100" w:dyaOrig="720">
          <v:shape id="_x0000_i1077" type="#_x0000_t75" style="width:84pt;height:54.75pt" o:ole="" fillcolor="window">
            <v:imagedata r:id="rId149" o:title=""/>
          </v:shape>
          <o:OLEObject Type="Embed" ProgID="Equation.3" ShapeID="_x0000_i1077" DrawAspect="Content" ObjectID="_1368989451" r:id="rId150"/>
        </w:object>
      </w:r>
      <w:r w:rsidRPr="001E3A27">
        <w:t>.</w:t>
      </w:r>
    </w:p>
    <w:p w:rsidR="007C321A" w:rsidRPr="001E3A27" w:rsidRDefault="007C321A" w:rsidP="007C321A">
      <w:pPr>
        <w:tabs>
          <w:tab w:val="left" w:pos="993"/>
        </w:tabs>
        <w:spacing w:line="264" w:lineRule="auto"/>
        <w:ind w:firstLine="709"/>
        <w:jc w:val="center"/>
      </w:pPr>
    </w:p>
    <w:p w:rsidR="007C321A" w:rsidRDefault="007C321A" w:rsidP="007C321A">
      <w:pPr>
        <w:pStyle w:val="ad"/>
      </w:pPr>
      <w:r w:rsidRPr="00366D2C">
        <w:rPr>
          <w:i/>
          <w:iCs/>
          <w:u w:val="single"/>
        </w:rPr>
        <w:lastRenderedPageBreak/>
        <w:t>Коэффициент использования объема склада</w:t>
      </w:r>
      <w:r>
        <w:t xml:space="preserve"> характеризует использование не только площади, но и высоты складских помещений, устанавливается по формуле</w:t>
      </w:r>
    </w:p>
    <w:p w:rsidR="007C321A" w:rsidRPr="001E3A27" w:rsidRDefault="007C321A" w:rsidP="007C321A">
      <w:pPr>
        <w:tabs>
          <w:tab w:val="left" w:pos="993"/>
        </w:tabs>
        <w:spacing w:line="264" w:lineRule="auto"/>
        <w:ind w:firstLine="709"/>
        <w:jc w:val="center"/>
      </w:pPr>
      <w:r w:rsidRPr="001E3A27">
        <w:rPr>
          <w:position w:val="-32"/>
        </w:rPr>
        <w:object w:dxaOrig="1040" w:dyaOrig="700">
          <v:shape id="_x0000_i1078" type="#_x0000_t75" style="width:74.25pt;height:50.25pt" o:ole="" fillcolor="window">
            <v:imagedata r:id="rId151" o:title=""/>
          </v:shape>
          <o:OLEObject Type="Embed" ProgID="Equation.3" ShapeID="_x0000_i1078" DrawAspect="Content" ObjectID="_1368989452" r:id="rId152"/>
        </w:object>
      </w:r>
      <w:r w:rsidRPr="001E3A27">
        <w:t>,</w:t>
      </w:r>
    </w:p>
    <w:p w:rsidR="007C321A" w:rsidRDefault="007C321A" w:rsidP="007C321A">
      <w:pPr>
        <w:pStyle w:val="ad"/>
      </w:pPr>
      <w:r>
        <w:t xml:space="preserve">где </w:t>
      </w:r>
      <w:proofErr w:type="gramStart"/>
      <w:r>
        <w:rPr>
          <w:lang w:val="en-US"/>
        </w:rPr>
        <w:t>V</w:t>
      </w:r>
      <w:proofErr w:type="spellStart"/>
      <w:proofErr w:type="gramEnd"/>
      <w:r>
        <w:rPr>
          <w:vertAlign w:val="subscript"/>
        </w:rPr>
        <w:t>пл</w:t>
      </w:r>
      <w:proofErr w:type="spellEnd"/>
      <w:r>
        <w:t xml:space="preserve"> – полезный объем, определяемый произведением грузовой площади на полезную высоту (то есть высоту стеллажей, штабелей); </w:t>
      </w:r>
    </w:p>
    <w:p w:rsidR="007C321A" w:rsidRDefault="007C321A" w:rsidP="007C321A">
      <w:pPr>
        <w:pStyle w:val="ad"/>
      </w:pPr>
      <w:proofErr w:type="gramStart"/>
      <w:r>
        <w:rPr>
          <w:lang w:val="en-US"/>
        </w:rPr>
        <w:t>V</w:t>
      </w:r>
      <w:r>
        <w:rPr>
          <w:vertAlign w:val="subscript"/>
        </w:rPr>
        <w:t>общ</w:t>
      </w:r>
      <w:r>
        <w:t xml:space="preserve"> – общий объем склада, определяемый произведением общей площади на высоту (то есть высоту от пола склада до выступающих частей перекрытия, мешающих складированию груза).</w:t>
      </w:r>
      <w:proofErr w:type="gramEnd"/>
    </w:p>
    <w:p w:rsidR="007C321A" w:rsidRDefault="007C321A" w:rsidP="007C321A">
      <w:pPr>
        <w:pStyle w:val="ad"/>
      </w:pPr>
      <w:r w:rsidRPr="00366D2C">
        <w:rPr>
          <w:i/>
          <w:iCs/>
          <w:u w:val="single"/>
        </w:rPr>
        <w:t xml:space="preserve">Удельная средняя нагрузка на </w:t>
      </w:r>
      <w:smartTag w:uri="urn:schemas-microsoft-com:office:smarttags" w:element="metricconverter">
        <w:smartTagPr>
          <w:attr w:name="ProductID" w:val="1 кв. м"/>
        </w:smartTagPr>
        <w:r w:rsidRPr="00366D2C">
          <w:rPr>
            <w:i/>
            <w:iCs/>
            <w:u w:val="single"/>
          </w:rPr>
          <w:t>1 кв. м</w:t>
        </w:r>
      </w:smartTag>
      <w:r w:rsidRPr="00366D2C">
        <w:rPr>
          <w:i/>
          <w:iCs/>
          <w:u w:val="single"/>
        </w:rPr>
        <w:t xml:space="preserve"> полезной площади</w:t>
      </w:r>
      <w:r>
        <w:t xml:space="preserve"> показывает, какое количество груза располагается одновременно на каждом квадратном метре полезной площади склада:</w:t>
      </w:r>
    </w:p>
    <w:p w:rsidR="007C321A" w:rsidRPr="001E3A27" w:rsidRDefault="007C321A" w:rsidP="007C321A">
      <w:pPr>
        <w:tabs>
          <w:tab w:val="left" w:pos="993"/>
        </w:tabs>
        <w:spacing w:line="264" w:lineRule="auto"/>
        <w:ind w:firstLine="709"/>
        <w:jc w:val="both"/>
      </w:pPr>
    </w:p>
    <w:p w:rsidR="007C321A" w:rsidRPr="001E3A27" w:rsidRDefault="007C321A" w:rsidP="007C321A">
      <w:pPr>
        <w:tabs>
          <w:tab w:val="left" w:pos="993"/>
        </w:tabs>
        <w:spacing w:line="264" w:lineRule="auto"/>
        <w:jc w:val="center"/>
      </w:pPr>
      <w:r w:rsidRPr="001E3A27">
        <w:rPr>
          <w:position w:val="-28"/>
        </w:rPr>
        <w:object w:dxaOrig="1160" w:dyaOrig="740">
          <v:shape id="_x0000_i1079" type="#_x0000_t75" style="width:57.75pt;height:36.75pt" o:ole="" fillcolor="window">
            <v:imagedata r:id="rId153" o:title=""/>
          </v:shape>
          <o:OLEObject Type="Embed" ProgID="Equation.3" ShapeID="_x0000_i1079" DrawAspect="Content" ObjectID="_1368989453" r:id="rId154"/>
        </w:object>
      </w:r>
      <w:r w:rsidRPr="001E3A27">
        <w:t>,</w:t>
      </w:r>
    </w:p>
    <w:p w:rsidR="007C321A" w:rsidRPr="001E3A27" w:rsidRDefault="007C321A" w:rsidP="007C321A">
      <w:pPr>
        <w:tabs>
          <w:tab w:val="left" w:pos="993"/>
        </w:tabs>
        <w:spacing w:line="264" w:lineRule="auto"/>
        <w:jc w:val="center"/>
      </w:pPr>
    </w:p>
    <w:p w:rsidR="007C321A" w:rsidRDefault="007C321A" w:rsidP="007C321A">
      <w:pPr>
        <w:pStyle w:val="ad"/>
      </w:pPr>
      <w:r>
        <w:t xml:space="preserve">где </w:t>
      </w:r>
      <w:r>
        <w:rPr>
          <w:lang w:val="en-US"/>
        </w:rPr>
        <w:t>g</w:t>
      </w:r>
      <w:r>
        <w:t xml:space="preserve"> – удельная нагрузка на </w:t>
      </w:r>
      <w:smartTag w:uri="urn:schemas-microsoft-com:office:smarttags" w:element="metricconverter">
        <w:smartTagPr>
          <w:attr w:name="ProductID" w:val="1 кв. м"/>
        </w:smartTagPr>
        <w:r>
          <w:t>1 кв. м</w:t>
        </w:r>
      </w:smartTag>
      <w:r>
        <w:t xml:space="preserve"> полезной площади, т/</w:t>
      </w:r>
      <w:proofErr w:type="spellStart"/>
      <w:r>
        <w:t>кв</w:t>
      </w:r>
      <w:proofErr w:type="gramStart"/>
      <w:r>
        <w:t>.м</w:t>
      </w:r>
      <w:proofErr w:type="spellEnd"/>
      <w:proofErr w:type="gramEnd"/>
      <w:r>
        <w:t xml:space="preserve">; </w:t>
      </w:r>
    </w:p>
    <w:p w:rsidR="007C321A" w:rsidRDefault="007C321A" w:rsidP="007C321A">
      <w:pPr>
        <w:pStyle w:val="ad"/>
      </w:pPr>
      <w:r>
        <w:t>З</w:t>
      </w:r>
      <w:r>
        <w:rPr>
          <w:vertAlign w:val="subscript"/>
          <w:lang w:val="en-US"/>
        </w:rPr>
        <w:t>max</w:t>
      </w:r>
      <w:r>
        <w:t xml:space="preserve"> – количество единовременно хранимого груза или максимальный запас материалов, хранимый на складе, </w:t>
      </w:r>
      <w:proofErr w:type="gramStart"/>
      <w:r>
        <w:t>т</w:t>
      </w:r>
      <w:proofErr w:type="gramEnd"/>
      <w:r>
        <w:t>;</w:t>
      </w:r>
    </w:p>
    <w:p w:rsidR="007C321A" w:rsidRDefault="007C321A" w:rsidP="007C321A">
      <w:pPr>
        <w:pStyle w:val="ad"/>
      </w:pPr>
      <w:r>
        <w:rPr>
          <w:lang w:val="en-US"/>
        </w:rPr>
        <w:t>F</w:t>
      </w:r>
      <w:r>
        <w:t xml:space="preserve"> – </w:t>
      </w:r>
      <w:proofErr w:type="gramStart"/>
      <w:r>
        <w:t>площадь</w:t>
      </w:r>
      <w:proofErr w:type="gramEnd"/>
      <w:r>
        <w:t xml:space="preserve">, занятая под хранимым грузом (штабелями, стеллажами), </w:t>
      </w:r>
      <w:proofErr w:type="spellStart"/>
      <w:r>
        <w:t>кв.м</w:t>
      </w:r>
      <w:proofErr w:type="spellEnd"/>
      <w:r>
        <w:t>.</w:t>
      </w:r>
    </w:p>
    <w:p w:rsidR="007C321A" w:rsidRDefault="007C321A" w:rsidP="007C321A">
      <w:pPr>
        <w:pStyle w:val="ad"/>
      </w:pPr>
      <w:r w:rsidRPr="00366D2C">
        <w:rPr>
          <w:i/>
          <w:iCs/>
          <w:u w:val="single"/>
        </w:rPr>
        <w:t xml:space="preserve">Грузонапряженность </w:t>
      </w:r>
      <w:smartTag w:uri="urn:schemas-microsoft-com:office:smarttags" w:element="metricconverter">
        <w:smartTagPr>
          <w:attr w:name="ProductID" w:val="1 кв. м"/>
        </w:smartTagPr>
        <w:r w:rsidRPr="00366D2C">
          <w:rPr>
            <w:i/>
            <w:iCs/>
            <w:u w:val="single"/>
          </w:rPr>
          <w:t>1 кв. м</w:t>
        </w:r>
      </w:smartTag>
      <w:r w:rsidRPr="00366D2C">
        <w:rPr>
          <w:i/>
          <w:iCs/>
          <w:u w:val="single"/>
        </w:rPr>
        <w:t xml:space="preserve"> общей площади склада</w:t>
      </w:r>
      <w:r>
        <w:t>, М, в течение года устанавливается по формуле:</w:t>
      </w:r>
    </w:p>
    <w:p w:rsidR="007C321A" w:rsidRPr="001E3A27" w:rsidRDefault="007C321A" w:rsidP="007C321A">
      <w:pPr>
        <w:tabs>
          <w:tab w:val="left" w:pos="993"/>
        </w:tabs>
        <w:spacing w:line="264" w:lineRule="auto"/>
        <w:ind w:firstLine="709"/>
        <w:jc w:val="center"/>
      </w:pPr>
      <w:r w:rsidRPr="001E3A27">
        <w:rPr>
          <w:position w:val="-32"/>
        </w:rPr>
        <w:object w:dxaOrig="1040" w:dyaOrig="720">
          <v:shape id="_x0000_i1080" type="#_x0000_t75" style="width:81.75pt;height:57pt" o:ole="" fillcolor="window">
            <v:imagedata r:id="rId155" o:title=""/>
          </v:shape>
          <o:OLEObject Type="Embed" ProgID="Equation.3" ShapeID="_x0000_i1080" DrawAspect="Content" ObjectID="_1368989454" r:id="rId156"/>
        </w:object>
      </w:r>
      <w:r w:rsidRPr="001E3A27">
        <w:t>,</w:t>
      </w:r>
    </w:p>
    <w:p w:rsidR="007C321A" w:rsidRDefault="007C321A" w:rsidP="007C321A">
      <w:pPr>
        <w:pStyle w:val="ad"/>
      </w:pPr>
      <w:r>
        <w:t xml:space="preserve">где </w:t>
      </w:r>
      <w:proofErr w:type="gramStart"/>
      <w:r>
        <w:rPr>
          <w:lang w:val="en-US"/>
        </w:rPr>
        <w:t>Q</w:t>
      </w:r>
      <w:proofErr w:type="gramEnd"/>
      <w:r w:rsidRPr="0057271A">
        <w:rPr>
          <w:vertAlign w:val="subscript"/>
        </w:rPr>
        <w:t>год</w:t>
      </w:r>
      <w:r w:rsidRPr="001228FC">
        <w:t xml:space="preserve"> – годовой грузооборот склада, т</w:t>
      </w:r>
    </w:p>
    <w:p w:rsidR="007C321A" w:rsidRDefault="007C321A" w:rsidP="007C321A">
      <w:pPr>
        <w:pStyle w:val="ad"/>
      </w:pPr>
      <w:r>
        <w:t>Коэффициент грузонапряженности дает возможность сравнить использование складских помещений и их пропускную способность за рассматриваемый период.</w:t>
      </w:r>
    </w:p>
    <w:p w:rsidR="007C321A" w:rsidRPr="00A57BF6" w:rsidRDefault="00A57BF6" w:rsidP="00A57BF6">
      <w:pPr>
        <w:pStyle w:val="5"/>
      </w:pPr>
      <w:bookmarkStart w:id="106" w:name="_Toc88995487"/>
      <w:r>
        <w:t xml:space="preserve">7.7.3. </w:t>
      </w:r>
      <w:r w:rsidR="007C321A" w:rsidRPr="00A57BF6">
        <w:t>Показатели механизации складских работ</w:t>
      </w:r>
      <w:bookmarkEnd w:id="106"/>
    </w:p>
    <w:p w:rsidR="007C321A" w:rsidRPr="00A57BF6" w:rsidRDefault="007C321A" w:rsidP="007C321A">
      <w:pPr>
        <w:pStyle w:val="ad"/>
      </w:pPr>
      <w:r w:rsidRPr="00A57BF6">
        <w:t>Показатели механизации складских работ включают:</w:t>
      </w:r>
    </w:p>
    <w:p w:rsidR="007C321A" w:rsidRPr="00A57BF6" w:rsidRDefault="007C321A" w:rsidP="00335B8A">
      <w:pPr>
        <w:numPr>
          <w:ilvl w:val="0"/>
          <w:numId w:val="38"/>
        </w:numPr>
        <w:tabs>
          <w:tab w:val="clear" w:pos="360"/>
          <w:tab w:val="num" w:pos="993"/>
        </w:tabs>
        <w:autoSpaceDE w:val="0"/>
        <w:autoSpaceDN w:val="0"/>
        <w:ind w:left="0" w:firstLine="709"/>
        <w:jc w:val="both"/>
        <w:rPr>
          <w:sz w:val="28"/>
          <w:szCs w:val="28"/>
        </w:rPr>
      </w:pPr>
      <w:r w:rsidRPr="00A57BF6">
        <w:rPr>
          <w:i/>
          <w:iCs/>
          <w:sz w:val="28"/>
          <w:szCs w:val="28"/>
        </w:rPr>
        <w:t>степень охвата рабочих механизированным трудом</w:t>
      </w:r>
      <w:r w:rsidRPr="00A57BF6">
        <w:rPr>
          <w:sz w:val="28"/>
          <w:szCs w:val="28"/>
        </w:rPr>
        <w:t xml:space="preserve"> определяется отношением числа рабочих, выполняющих работу механизированным способом, к общему числу рабочих, занятых на складских работах;</w:t>
      </w:r>
    </w:p>
    <w:p w:rsidR="007C321A" w:rsidRPr="00A57BF6" w:rsidRDefault="007C321A" w:rsidP="00335B8A">
      <w:pPr>
        <w:numPr>
          <w:ilvl w:val="0"/>
          <w:numId w:val="38"/>
        </w:numPr>
        <w:tabs>
          <w:tab w:val="clear" w:pos="360"/>
          <w:tab w:val="num" w:pos="993"/>
        </w:tabs>
        <w:autoSpaceDE w:val="0"/>
        <w:autoSpaceDN w:val="0"/>
        <w:ind w:left="0" w:firstLine="709"/>
        <w:jc w:val="both"/>
        <w:rPr>
          <w:sz w:val="28"/>
          <w:szCs w:val="28"/>
        </w:rPr>
      </w:pPr>
      <w:r w:rsidRPr="00A57BF6">
        <w:rPr>
          <w:i/>
          <w:iCs/>
          <w:sz w:val="28"/>
          <w:szCs w:val="28"/>
        </w:rPr>
        <w:t xml:space="preserve">уровень механизации складских работ </w:t>
      </w:r>
      <w:r w:rsidRPr="00A57BF6">
        <w:rPr>
          <w:sz w:val="28"/>
          <w:szCs w:val="28"/>
        </w:rPr>
        <w:t xml:space="preserve"> определяется отношением объема механизированных работ к объему выполнения работ;</w:t>
      </w:r>
    </w:p>
    <w:p w:rsidR="007C321A" w:rsidRPr="00A57BF6" w:rsidRDefault="007C321A" w:rsidP="00335B8A">
      <w:pPr>
        <w:numPr>
          <w:ilvl w:val="0"/>
          <w:numId w:val="38"/>
        </w:numPr>
        <w:tabs>
          <w:tab w:val="clear" w:pos="360"/>
          <w:tab w:val="num" w:pos="993"/>
        </w:tabs>
        <w:autoSpaceDE w:val="0"/>
        <w:autoSpaceDN w:val="0"/>
        <w:ind w:left="0" w:firstLine="709"/>
        <w:jc w:val="both"/>
        <w:rPr>
          <w:sz w:val="28"/>
          <w:szCs w:val="28"/>
        </w:rPr>
      </w:pPr>
      <w:r w:rsidRPr="00A57BF6">
        <w:rPr>
          <w:i/>
          <w:iCs/>
          <w:sz w:val="28"/>
          <w:szCs w:val="28"/>
        </w:rPr>
        <w:t>объем механизированных работ</w:t>
      </w:r>
      <w:r w:rsidRPr="00A57BF6">
        <w:rPr>
          <w:sz w:val="28"/>
          <w:szCs w:val="28"/>
        </w:rPr>
        <w:t xml:space="preserve"> определяется как произведение грузопотока, перерабатываемого механизмами, на количество перевалок грузов механизмами.</w:t>
      </w:r>
    </w:p>
    <w:p w:rsidR="007C321A" w:rsidRPr="00545F6D" w:rsidRDefault="00A57BF6" w:rsidP="00F94372">
      <w:pPr>
        <w:pStyle w:val="3"/>
      </w:pPr>
      <w:bookmarkStart w:id="107" w:name="_Toc88995488"/>
      <w:bookmarkStart w:id="108" w:name="_Toc151198931"/>
      <w:r>
        <w:lastRenderedPageBreak/>
        <w:t xml:space="preserve">Тема 8. </w:t>
      </w:r>
      <w:r w:rsidR="007C321A" w:rsidRPr="00545F6D">
        <w:t>Транспортная логистика</w:t>
      </w:r>
      <w:bookmarkEnd w:id="107"/>
      <w:bookmarkEnd w:id="108"/>
      <w:r w:rsidR="007C321A" w:rsidRPr="00545F6D">
        <w:t xml:space="preserve"> </w:t>
      </w:r>
    </w:p>
    <w:p w:rsidR="007C321A" w:rsidRPr="001C5308" w:rsidRDefault="00A57BF6" w:rsidP="00A57BF6">
      <w:pPr>
        <w:pStyle w:val="4"/>
      </w:pPr>
      <w:bookmarkStart w:id="109" w:name="_Toc88995489"/>
      <w:bookmarkStart w:id="110" w:name="_Toc151198932"/>
      <w:r>
        <w:t xml:space="preserve">8.1. </w:t>
      </w:r>
      <w:r w:rsidR="007C321A" w:rsidRPr="001C5308">
        <w:t>Сущность и задачи транспортной логистики</w:t>
      </w:r>
      <w:bookmarkEnd w:id="109"/>
      <w:bookmarkEnd w:id="110"/>
    </w:p>
    <w:p w:rsidR="007C321A" w:rsidRDefault="00A57BF6" w:rsidP="00A57BF6">
      <w:pPr>
        <w:pStyle w:val="5"/>
      </w:pPr>
      <w:bookmarkStart w:id="111" w:name="_Toc88995490"/>
      <w:r>
        <w:t xml:space="preserve">8.1.1. </w:t>
      </w:r>
      <w:r w:rsidR="007C321A">
        <w:t>Понятие транспортировки.</w:t>
      </w:r>
      <w:bookmarkEnd w:id="111"/>
      <w:r w:rsidR="007C321A">
        <w:t xml:space="preserve"> </w:t>
      </w:r>
    </w:p>
    <w:p w:rsidR="007C321A" w:rsidRDefault="007C321A" w:rsidP="007C321A">
      <w:pPr>
        <w:pStyle w:val="ad"/>
      </w:pPr>
      <w:r>
        <w:t xml:space="preserve">Изменение местонахождения товарно-материальных ценностей с помощью транспортных средств называется </w:t>
      </w:r>
      <w:r w:rsidRPr="008C1F06">
        <w:rPr>
          <w:i/>
          <w:iCs/>
          <w:u w:val="single"/>
        </w:rPr>
        <w:t>транспортировкой</w:t>
      </w:r>
      <w:r>
        <w:rPr>
          <w:i/>
          <w:iCs/>
        </w:rPr>
        <w:t xml:space="preserve"> </w:t>
      </w:r>
      <w:r>
        <w:t>грузов. Транспортировка является частью логистического процесса и относится к сфере производства материальных услуг.</w:t>
      </w:r>
    </w:p>
    <w:p w:rsidR="007C321A" w:rsidRDefault="007C321A" w:rsidP="007C321A">
      <w:pPr>
        <w:pStyle w:val="ad"/>
      </w:pPr>
      <w:r>
        <w:t xml:space="preserve">По назначению различают </w:t>
      </w:r>
      <w:r>
        <w:rPr>
          <w:i/>
          <w:iCs/>
        </w:rPr>
        <w:t>внешнюю</w:t>
      </w:r>
      <w:r>
        <w:t xml:space="preserve"> (в логистических каналах снабжения - сбыта) и </w:t>
      </w:r>
      <w:r>
        <w:rPr>
          <w:i/>
          <w:iCs/>
        </w:rPr>
        <w:t>внутреннюю</w:t>
      </w:r>
      <w:r>
        <w:t xml:space="preserve"> (внутрипроизводственную) транспортировку. Оба вида транспортировки взаимосвязаны между собой и образую транспортную систему предприятия.</w:t>
      </w:r>
    </w:p>
    <w:p w:rsidR="007C321A" w:rsidRDefault="007C321A" w:rsidP="007C321A">
      <w:pPr>
        <w:pStyle w:val="ad"/>
      </w:pPr>
      <w:r>
        <w:t>Ключевая роль транспортировки в логистике объясняется большим удельным весом транспортных расходов в логистических издержках, которые  составляют до 50 % от суммы общих затрат на логистику.</w:t>
      </w:r>
    </w:p>
    <w:p w:rsidR="007C321A" w:rsidRDefault="00A57BF6" w:rsidP="00A57BF6">
      <w:pPr>
        <w:pStyle w:val="5"/>
      </w:pPr>
      <w:bookmarkStart w:id="112" w:name="_Toc88995491"/>
      <w:r>
        <w:t xml:space="preserve">8.1.2. </w:t>
      </w:r>
      <w:r w:rsidR="007C321A">
        <w:t>Задачи транспортной логистики.</w:t>
      </w:r>
      <w:bookmarkEnd w:id="112"/>
      <w:r w:rsidR="007C321A">
        <w:t xml:space="preserve"> </w:t>
      </w:r>
    </w:p>
    <w:p w:rsidR="007C321A" w:rsidRDefault="007C321A" w:rsidP="007C321A">
      <w:pPr>
        <w:pStyle w:val="ad"/>
      </w:pPr>
      <w:r>
        <w:t xml:space="preserve">Управление материальным потоком в процессе транспортировки и организация транспортирования грузов является </w:t>
      </w:r>
      <w:r w:rsidRPr="008C1F06">
        <w:rPr>
          <w:u w:val="single"/>
        </w:rPr>
        <w:t>сферой</w:t>
      </w:r>
      <w:r>
        <w:t xml:space="preserve"> </w:t>
      </w:r>
      <w:r>
        <w:rPr>
          <w:i/>
          <w:iCs/>
        </w:rPr>
        <w:t>транспортной логистики.</w:t>
      </w:r>
    </w:p>
    <w:p w:rsidR="007C321A" w:rsidRDefault="007C321A" w:rsidP="007C321A">
      <w:pPr>
        <w:pStyle w:val="ad"/>
      </w:pPr>
      <w:r>
        <w:t xml:space="preserve">Транспортная логистика решает следующие </w:t>
      </w:r>
      <w:r w:rsidRPr="008C1F06">
        <w:rPr>
          <w:u w:val="single"/>
        </w:rPr>
        <w:t>задачи:</w:t>
      </w:r>
    </w:p>
    <w:p w:rsidR="007C321A" w:rsidRPr="00A57BF6" w:rsidRDefault="007C321A" w:rsidP="00335B8A">
      <w:pPr>
        <w:numPr>
          <w:ilvl w:val="0"/>
          <w:numId w:val="39"/>
        </w:numPr>
        <w:tabs>
          <w:tab w:val="clear" w:pos="360"/>
          <w:tab w:val="num" w:pos="993"/>
        </w:tabs>
        <w:autoSpaceDE w:val="0"/>
        <w:autoSpaceDN w:val="0"/>
        <w:ind w:left="0" w:firstLine="709"/>
        <w:jc w:val="both"/>
        <w:rPr>
          <w:sz w:val="28"/>
          <w:szCs w:val="28"/>
        </w:rPr>
      </w:pPr>
      <w:r w:rsidRPr="00A57BF6">
        <w:rPr>
          <w:sz w:val="28"/>
          <w:szCs w:val="28"/>
        </w:rPr>
        <w:t>создание транспортных систем;</w:t>
      </w:r>
    </w:p>
    <w:p w:rsidR="007C321A" w:rsidRPr="00A57BF6" w:rsidRDefault="007C321A" w:rsidP="00335B8A">
      <w:pPr>
        <w:numPr>
          <w:ilvl w:val="0"/>
          <w:numId w:val="39"/>
        </w:numPr>
        <w:tabs>
          <w:tab w:val="clear" w:pos="360"/>
          <w:tab w:val="num" w:pos="993"/>
        </w:tabs>
        <w:autoSpaceDE w:val="0"/>
        <w:autoSpaceDN w:val="0"/>
        <w:ind w:left="0" w:firstLine="709"/>
        <w:jc w:val="both"/>
        <w:rPr>
          <w:sz w:val="28"/>
          <w:szCs w:val="28"/>
        </w:rPr>
      </w:pPr>
      <w:r w:rsidRPr="00A57BF6">
        <w:rPr>
          <w:sz w:val="28"/>
          <w:szCs w:val="28"/>
        </w:rPr>
        <w:t>совместное планирование транспортных процессов на различных видах транспорта (в случае смешанных перевозок);</w:t>
      </w:r>
    </w:p>
    <w:p w:rsidR="007C321A" w:rsidRPr="00A57BF6" w:rsidRDefault="007C321A" w:rsidP="00335B8A">
      <w:pPr>
        <w:numPr>
          <w:ilvl w:val="0"/>
          <w:numId w:val="39"/>
        </w:numPr>
        <w:tabs>
          <w:tab w:val="clear" w:pos="360"/>
          <w:tab w:val="num" w:pos="993"/>
        </w:tabs>
        <w:autoSpaceDE w:val="0"/>
        <w:autoSpaceDN w:val="0"/>
        <w:ind w:left="0" w:firstLine="709"/>
        <w:jc w:val="both"/>
        <w:rPr>
          <w:sz w:val="28"/>
          <w:szCs w:val="28"/>
        </w:rPr>
      </w:pPr>
      <w:r w:rsidRPr="00A57BF6">
        <w:rPr>
          <w:sz w:val="28"/>
          <w:szCs w:val="28"/>
        </w:rPr>
        <w:t>обеспечение технологического единства транспортно-складского процесса;</w:t>
      </w:r>
    </w:p>
    <w:p w:rsidR="007C321A" w:rsidRPr="00A57BF6" w:rsidRDefault="007C321A" w:rsidP="00335B8A">
      <w:pPr>
        <w:numPr>
          <w:ilvl w:val="0"/>
          <w:numId w:val="39"/>
        </w:numPr>
        <w:tabs>
          <w:tab w:val="clear" w:pos="360"/>
          <w:tab w:val="num" w:pos="993"/>
        </w:tabs>
        <w:autoSpaceDE w:val="0"/>
        <w:autoSpaceDN w:val="0"/>
        <w:ind w:left="0" w:firstLine="709"/>
        <w:jc w:val="both"/>
        <w:rPr>
          <w:sz w:val="28"/>
          <w:szCs w:val="28"/>
        </w:rPr>
      </w:pPr>
      <w:r w:rsidRPr="00A57BF6">
        <w:rPr>
          <w:sz w:val="28"/>
          <w:szCs w:val="28"/>
        </w:rPr>
        <w:t>выбор способа транспортировки и выбор транспортного средства;</w:t>
      </w:r>
    </w:p>
    <w:p w:rsidR="007C321A" w:rsidRPr="00A57BF6" w:rsidRDefault="007C321A" w:rsidP="00335B8A">
      <w:pPr>
        <w:numPr>
          <w:ilvl w:val="0"/>
          <w:numId w:val="39"/>
        </w:numPr>
        <w:tabs>
          <w:tab w:val="clear" w:pos="360"/>
          <w:tab w:val="num" w:pos="993"/>
        </w:tabs>
        <w:autoSpaceDE w:val="0"/>
        <w:autoSpaceDN w:val="0"/>
        <w:ind w:left="0" w:firstLine="709"/>
        <w:jc w:val="both"/>
        <w:rPr>
          <w:sz w:val="28"/>
          <w:szCs w:val="28"/>
        </w:rPr>
      </w:pPr>
      <w:r w:rsidRPr="00A57BF6">
        <w:rPr>
          <w:sz w:val="28"/>
          <w:szCs w:val="28"/>
        </w:rPr>
        <w:t>определение рациональных маршрутов доставки.</w:t>
      </w:r>
    </w:p>
    <w:p w:rsidR="007C321A" w:rsidRPr="001C5308" w:rsidRDefault="00A57BF6" w:rsidP="00A57BF6">
      <w:pPr>
        <w:pStyle w:val="4"/>
      </w:pPr>
      <w:bookmarkStart w:id="113" w:name="_Toc88995492"/>
      <w:bookmarkStart w:id="114" w:name="_Toc151198933"/>
      <w:r>
        <w:t xml:space="preserve">8.2. </w:t>
      </w:r>
      <w:r w:rsidR="007C321A" w:rsidRPr="001C5308">
        <w:t>Выбор вида транспорта</w:t>
      </w:r>
      <w:bookmarkEnd w:id="113"/>
      <w:bookmarkEnd w:id="114"/>
    </w:p>
    <w:p w:rsidR="007C321A" w:rsidRDefault="007C321A" w:rsidP="007C321A">
      <w:pPr>
        <w:pStyle w:val="ad"/>
        <w:rPr>
          <w:i/>
          <w:iCs/>
        </w:rPr>
      </w:pPr>
      <w:r>
        <w:t xml:space="preserve">Задача выбора вида транспорта решается во взаимной связи с другими задачами логистики, такими, как создание и поддержание оптимального уровня запасов, выбор виды упаковки и др. </w:t>
      </w:r>
      <w:r>
        <w:rPr>
          <w:i/>
          <w:iCs/>
        </w:rPr>
        <w:t>Основой выбора вида транспорта,</w:t>
      </w:r>
      <w:r>
        <w:t xml:space="preserve"> оптимального для конкретной перевозки, </w:t>
      </w:r>
      <w:r>
        <w:rPr>
          <w:i/>
          <w:iCs/>
        </w:rPr>
        <w:t>служит информация о характерных особенностях различных видов транспорта.</w:t>
      </w:r>
    </w:p>
    <w:p w:rsidR="007C321A" w:rsidRDefault="007C321A" w:rsidP="007C321A">
      <w:pPr>
        <w:pStyle w:val="ad"/>
      </w:pPr>
      <w:r>
        <w:t>Существуют следующие виды транспорта:</w:t>
      </w:r>
    </w:p>
    <w:p w:rsidR="007C321A" w:rsidRPr="00A57BF6" w:rsidRDefault="007C321A" w:rsidP="00335B8A">
      <w:pPr>
        <w:numPr>
          <w:ilvl w:val="0"/>
          <w:numId w:val="40"/>
        </w:numPr>
        <w:tabs>
          <w:tab w:val="clear" w:pos="360"/>
          <w:tab w:val="num" w:pos="993"/>
        </w:tabs>
        <w:autoSpaceDE w:val="0"/>
        <w:autoSpaceDN w:val="0"/>
        <w:ind w:left="1066" w:hanging="357"/>
        <w:jc w:val="both"/>
        <w:rPr>
          <w:sz w:val="28"/>
          <w:szCs w:val="28"/>
        </w:rPr>
      </w:pPr>
      <w:r w:rsidRPr="00A57BF6">
        <w:rPr>
          <w:sz w:val="28"/>
          <w:szCs w:val="28"/>
        </w:rPr>
        <w:t>железнодорожный;</w:t>
      </w:r>
    </w:p>
    <w:p w:rsidR="007C321A" w:rsidRPr="00A57BF6" w:rsidRDefault="007C321A" w:rsidP="00335B8A">
      <w:pPr>
        <w:numPr>
          <w:ilvl w:val="0"/>
          <w:numId w:val="40"/>
        </w:numPr>
        <w:tabs>
          <w:tab w:val="clear" w:pos="360"/>
          <w:tab w:val="num" w:pos="993"/>
        </w:tabs>
        <w:autoSpaceDE w:val="0"/>
        <w:autoSpaceDN w:val="0"/>
        <w:ind w:left="1066" w:hanging="357"/>
        <w:jc w:val="both"/>
        <w:rPr>
          <w:sz w:val="28"/>
          <w:szCs w:val="28"/>
        </w:rPr>
      </w:pPr>
      <w:r w:rsidRPr="00A57BF6">
        <w:rPr>
          <w:sz w:val="28"/>
          <w:szCs w:val="28"/>
        </w:rPr>
        <w:t>морской;</w:t>
      </w:r>
    </w:p>
    <w:p w:rsidR="007C321A" w:rsidRPr="00A57BF6" w:rsidRDefault="007C321A" w:rsidP="00335B8A">
      <w:pPr>
        <w:numPr>
          <w:ilvl w:val="0"/>
          <w:numId w:val="40"/>
        </w:numPr>
        <w:tabs>
          <w:tab w:val="clear" w:pos="360"/>
          <w:tab w:val="num" w:pos="993"/>
        </w:tabs>
        <w:autoSpaceDE w:val="0"/>
        <w:autoSpaceDN w:val="0"/>
        <w:ind w:left="1066" w:hanging="357"/>
        <w:jc w:val="both"/>
        <w:rPr>
          <w:sz w:val="28"/>
          <w:szCs w:val="28"/>
        </w:rPr>
      </w:pPr>
      <w:r w:rsidRPr="00A57BF6">
        <w:rPr>
          <w:sz w:val="28"/>
          <w:szCs w:val="28"/>
        </w:rPr>
        <w:t>внутренний водный (речной);</w:t>
      </w:r>
    </w:p>
    <w:p w:rsidR="007C321A" w:rsidRPr="00A57BF6" w:rsidRDefault="007C321A" w:rsidP="00335B8A">
      <w:pPr>
        <w:numPr>
          <w:ilvl w:val="0"/>
          <w:numId w:val="40"/>
        </w:numPr>
        <w:tabs>
          <w:tab w:val="clear" w:pos="360"/>
          <w:tab w:val="num" w:pos="993"/>
        </w:tabs>
        <w:autoSpaceDE w:val="0"/>
        <w:autoSpaceDN w:val="0"/>
        <w:ind w:left="1066" w:hanging="357"/>
        <w:jc w:val="both"/>
        <w:rPr>
          <w:sz w:val="28"/>
          <w:szCs w:val="28"/>
        </w:rPr>
      </w:pPr>
      <w:r w:rsidRPr="00A57BF6">
        <w:rPr>
          <w:sz w:val="28"/>
          <w:szCs w:val="28"/>
        </w:rPr>
        <w:t>автомобильный;</w:t>
      </w:r>
    </w:p>
    <w:p w:rsidR="007C321A" w:rsidRPr="00A57BF6" w:rsidRDefault="007C321A" w:rsidP="00335B8A">
      <w:pPr>
        <w:numPr>
          <w:ilvl w:val="0"/>
          <w:numId w:val="40"/>
        </w:numPr>
        <w:tabs>
          <w:tab w:val="clear" w:pos="360"/>
          <w:tab w:val="num" w:pos="993"/>
        </w:tabs>
        <w:autoSpaceDE w:val="0"/>
        <w:autoSpaceDN w:val="0"/>
        <w:ind w:left="1066" w:hanging="357"/>
        <w:jc w:val="both"/>
        <w:rPr>
          <w:sz w:val="28"/>
          <w:szCs w:val="28"/>
        </w:rPr>
      </w:pPr>
      <w:r w:rsidRPr="00A57BF6">
        <w:rPr>
          <w:sz w:val="28"/>
          <w:szCs w:val="28"/>
        </w:rPr>
        <w:t>воздушный;</w:t>
      </w:r>
    </w:p>
    <w:p w:rsidR="007C321A" w:rsidRPr="00A57BF6" w:rsidRDefault="007C321A" w:rsidP="00335B8A">
      <w:pPr>
        <w:numPr>
          <w:ilvl w:val="0"/>
          <w:numId w:val="40"/>
        </w:numPr>
        <w:tabs>
          <w:tab w:val="clear" w:pos="360"/>
          <w:tab w:val="num" w:pos="993"/>
        </w:tabs>
        <w:autoSpaceDE w:val="0"/>
        <w:autoSpaceDN w:val="0"/>
        <w:ind w:left="1066" w:hanging="357"/>
        <w:jc w:val="both"/>
        <w:rPr>
          <w:sz w:val="28"/>
          <w:szCs w:val="28"/>
        </w:rPr>
      </w:pPr>
      <w:r w:rsidRPr="00A57BF6">
        <w:rPr>
          <w:sz w:val="28"/>
          <w:szCs w:val="28"/>
        </w:rPr>
        <w:t>трубопроводный.</w:t>
      </w:r>
    </w:p>
    <w:p w:rsidR="007C321A" w:rsidRDefault="007C321A" w:rsidP="007C321A">
      <w:pPr>
        <w:pStyle w:val="ad"/>
      </w:pPr>
      <w:r>
        <w:t>Сравнительные логистические характеристики основных видов транспорта представлены в табл. 8.1.</w:t>
      </w:r>
    </w:p>
    <w:p w:rsidR="007C321A" w:rsidRPr="00A57BF6" w:rsidRDefault="007C321A" w:rsidP="007C321A">
      <w:pPr>
        <w:pStyle w:val="ad"/>
        <w:jc w:val="right"/>
      </w:pPr>
      <w:r w:rsidRPr="00A57BF6">
        <w:t>Таблица 8.1</w:t>
      </w:r>
    </w:p>
    <w:p w:rsidR="007C321A" w:rsidRPr="00A57BF6" w:rsidRDefault="007C321A" w:rsidP="007C321A">
      <w:pPr>
        <w:pStyle w:val="ad"/>
        <w:jc w:val="center"/>
      </w:pPr>
      <w:r w:rsidRPr="00A57BF6">
        <w:t>Сравнительная характеристика основных видов транспорта</w:t>
      </w:r>
    </w:p>
    <w:tbl>
      <w:tblPr>
        <w:tblW w:w="9720" w:type="dxa"/>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20"/>
        <w:gridCol w:w="3600"/>
        <w:gridCol w:w="4500"/>
      </w:tblGrid>
      <w:tr w:rsidR="007C321A" w:rsidRPr="00A57BF6" w:rsidTr="00A57BF6">
        <w:trPr>
          <w:jc w:val="center"/>
        </w:trPr>
        <w:tc>
          <w:tcPr>
            <w:tcW w:w="1620" w:type="dxa"/>
            <w:tcBorders>
              <w:top w:val="single" w:sz="4" w:space="0" w:color="auto"/>
              <w:left w:val="single" w:sz="4" w:space="0" w:color="auto"/>
              <w:bottom w:val="single" w:sz="4" w:space="0" w:color="auto"/>
              <w:right w:val="single" w:sz="4" w:space="0" w:color="auto"/>
            </w:tcBorders>
            <w:vAlign w:val="center"/>
          </w:tcPr>
          <w:p w:rsidR="007C321A" w:rsidRPr="00A57BF6" w:rsidRDefault="007C321A" w:rsidP="00CE39D0">
            <w:pPr>
              <w:pStyle w:val="61"/>
              <w:tabs>
                <w:tab w:val="clear" w:pos="851"/>
                <w:tab w:val="left" w:pos="-2340"/>
              </w:tabs>
              <w:ind w:firstLine="0"/>
              <w:rPr>
                <w:sz w:val="24"/>
                <w:szCs w:val="24"/>
              </w:rPr>
            </w:pPr>
            <w:r w:rsidRPr="00A57BF6">
              <w:rPr>
                <w:sz w:val="24"/>
                <w:szCs w:val="24"/>
              </w:rPr>
              <w:lastRenderedPageBreak/>
              <w:t xml:space="preserve">Вид </w:t>
            </w:r>
          </w:p>
          <w:p w:rsidR="007C321A" w:rsidRPr="00A57BF6" w:rsidRDefault="007C321A" w:rsidP="00CE39D0">
            <w:pPr>
              <w:jc w:val="center"/>
            </w:pPr>
            <w:r w:rsidRPr="00A57BF6">
              <w:t>транспорта</w:t>
            </w:r>
          </w:p>
        </w:tc>
        <w:tc>
          <w:tcPr>
            <w:tcW w:w="3600" w:type="dxa"/>
            <w:tcBorders>
              <w:top w:val="single" w:sz="4" w:space="0" w:color="auto"/>
              <w:left w:val="single" w:sz="4" w:space="0" w:color="auto"/>
              <w:bottom w:val="single" w:sz="4" w:space="0" w:color="auto"/>
              <w:right w:val="single" w:sz="4" w:space="0" w:color="auto"/>
            </w:tcBorders>
            <w:vAlign w:val="center"/>
          </w:tcPr>
          <w:p w:rsidR="007C321A" w:rsidRPr="00A57BF6" w:rsidRDefault="007C321A" w:rsidP="00CE39D0">
            <w:pPr>
              <w:jc w:val="center"/>
            </w:pPr>
            <w:r w:rsidRPr="00A57BF6">
              <w:t xml:space="preserve">Достоинства </w:t>
            </w:r>
          </w:p>
        </w:tc>
        <w:tc>
          <w:tcPr>
            <w:tcW w:w="4500" w:type="dxa"/>
            <w:tcBorders>
              <w:top w:val="single" w:sz="4" w:space="0" w:color="auto"/>
              <w:left w:val="single" w:sz="4" w:space="0" w:color="auto"/>
              <w:bottom w:val="single" w:sz="4" w:space="0" w:color="auto"/>
              <w:right w:val="single" w:sz="4" w:space="0" w:color="auto"/>
            </w:tcBorders>
            <w:vAlign w:val="center"/>
          </w:tcPr>
          <w:p w:rsidR="007C321A" w:rsidRPr="00A57BF6" w:rsidRDefault="007C321A" w:rsidP="00CE39D0">
            <w:pPr>
              <w:jc w:val="center"/>
            </w:pPr>
            <w:r w:rsidRPr="00A57BF6">
              <w:t xml:space="preserve">Недостатки </w:t>
            </w:r>
          </w:p>
        </w:tc>
      </w:tr>
      <w:tr w:rsidR="007C321A" w:rsidTr="00A57BF6">
        <w:trPr>
          <w:jc w:val="center"/>
        </w:trPr>
        <w:tc>
          <w:tcPr>
            <w:tcW w:w="1620" w:type="dxa"/>
            <w:tcBorders>
              <w:top w:val="single" w:sz="4" w:space="0" w:color="auto"/>
              <w:left w:val="single" w:sz="4" w:space="0" w:color="auto"/>
              <w:bottom w:val="single" w:sz="4" w:space="0" w:color="auto"/>
              <w:right w:val="single" w:sz="4" w:space="0" w:color="auto"/>
            </w:tcBorders>
            <w:vAlign w:val="center"/>
          </w:tcPr>
          <w:p w:rsidR="007C321A" w:rsidRDefault="007C321A" w:rsidP="00CE39D0">
            <w:pPr>
              <w:pStyle w:val="50"/>
              <w:spacing w:line="240" w:lineRule="auto"/>
              <w:ind w:firstLine="0"/>
              <w:rPr>
                <w:sz w:val="24"/>
                <w:szCs w:val="24"/>
              </w:rPr>
            </w:pPr>
          </w:p>
          <w:p w:rsidR="007C321A" w:rsidRPr="00460EBE" w:rsidRDefault="007C321A" w:rsidP="00CE39D0">
            <w:pPr>
              <w:pStyle w:val="50"/>
              <w:spacing w:line="240" w:lineRule="auto"/>
              <w:ind w:firstLine="0"/>
              <w:rPr>
                <w:b w:val="0"/>
                <w:sz w:val="24"/>
                <w:szCs w:val="24"/>
              </w:rPr>
            </w:pPr>
            <w:proofErr w:type="gramStart"/>
            <w:r w:rsidRPr="00460EBE">
              <w:rPr>
                <w:b w:val="0"/>
                <w:sz w:val="24"/>
                <w:szCs w:val="24"/>
              </w:rPr>
              <w:t>Железно-дорожный</w:t>
            </w:r>
            <w:proofErr w:type="gramEnd"/>
          </w:p>
        </w:tc>
        <w:tc>
          <w:tcPr>
            <w:tcW w:w="3600" w:type="dxa"/>
            <w:tcBorders>
              <w:top w:val="single" w:sz="4" w:space="0" w:color="auto"/>
              <w:left w:val="single" w:sz="4" w:space="0" w:color="auto"/>
              <w:bottom w:val="single" w:sz="4" w:space="0" w:color="auto"/>
              <w:right w:val="single" w:sz="4" w:space="0" w:color="auto"/>
            </w:tcBorders>
          </w:tcPr>
          <w:p w:rsidR="007C321A" w:rsidRPr="00913EF5" w:rsidRDefault="007C321A" w:rsidP="00CE39D0">
            <w:pPr>
              <w:spacing w:line="216" w:lineRule="auto"/>
            </w:pPr>
            <w:r w:rsidRPr="00913EF5">
              <w:t>Высокая провозная и пропускная способность.</w:t>
            </w:r>
          </w:p>
          <w:p w:rsidR="007C321A" w:rsidRPr="00913EF5" w:rsidRDefault="007C321A" w:rsidP="00CE39D0">
            <w:pPr>
              <w:spacing w:line="216" w:lineRule="auto"/>
            </w:pPr>
            <w:r w:rsidRPr="00913EF5">
              <w:t>Высокая регулярность перевозок</w:t>
            </w:r>
          </w:p>
          <w:p w:rsidR="007C321A" w:rsidRPr="00913EF5" w:rsidRDefault="007C321A" w:rsidP="00CE39D0">
            <w:pPr>
              <w:spacing w:line="216" w:lineRule="auto"/>
            </w:pPr>
            <w:r w:rsidRPr="00913EF5">
              <w:t>Относительно низкие тарифы; значительные скидки для транзитных отправок</w:t>
            </w:r>
          </w:p>
          <w:p w:rsidR="007C321A" w:rsidRPr="00913EF5" w:rsidRDefault="007C321A" w:rsidP="00CE39D0">
            <w:pPr>
              <w:spacing w:line="216" w:lineRule="auto"/>
            </w:pPr>
            <w:r w:rsidRPr="00913EF5">
              <w:t>Высокая скорость доставки грузов на большие расстояния</w:t>
            </w:r>
          </w:p>
        </w:tc>
        <w:tc>
          <w:tcPr>
            <w:tcW w:w="4500" w:type="dxa"/>
            <w:tcBorders>
              <w:top w:val="single" w:sz="4" w:space="0" w:color="auto"/>
              <w:left w:val="single" w:sz="4" w:space="0" w:color="auto"/>
              <w:bottom w:val="single" w:sz="4" w:space="0" w:color="auto"/>
              <w:right w:val="single" w:sz="4" w:space="0" w:color="auto"/>
            </w:tcBorders>
          </w:tcPr>
          <w:p w:rsidR="007C321A" w:rsidRPr="00913EF5" w:rsidRDefault="007C321A" w:rsidP="00CE39D0">
            <w:pPr>
              <w:spacing w:line="216" w:lineRule="auto"/>
            </w:pPr>
            <w:r w:rsidRPr="00913EF5">
              <w:t>Ограниченное число перевозчиков</w:t>
            </w:r>
          </w:p>
          <w:p w:rsidR="007C321A" w:rsidRPr="00913EF5" w:rsidRDefault="007C321A" w:rsidP="00CE39D0">
            <w:pPr>
              <w:spacing w:line="216" w:lineRule="auto"/>
            </w:pPr>
            <w:r w:rsidRPr="00913EF5">
              <w:t>Большие капитальные вложения в производственно-техническую базу</w:t>
            </w:r>
          </w:p>
          <w:p w:rsidR="007C321A" w:rsidRPr="00913EF5" w:rsidRDefault="007C321A" w:rsidP="00CE39D0">
            <w:pPr>
              <w:spacing w:line="216" w:lineRule="auto"/>
            </w:pPr>
            <w:r w:rsidRPr="00913EF5">
              <w:t>Высокая материалоемкость и энергоемкость перевозок</w:t>
            </w:r>
          </w:p>
          <w:p w:rsidR="007C321A" w:rsidRPr="00913EF5" w:rsidRDefault="007C321A" w:rsidP="00CE39D0">
            <w:pPr>
              <w:spacing w:line="216" w:lineRule="auto"/>
            </w:pPr>
            <w:r w:rsidRPr="00913EF5">
              <w:t>Низкая доступность к конечным точкам продаж</w:t>
            </w:r>
          </w:p>
          <w:p w:rsidR="007C321A" w:rsidRPr="00913EF5" w:rsidRDefault="007C321A" w:rsidP="00CE39D0">
            <w:pPr>
              <w:spacing w:line="216" w:lineRule="auto"/>
            </w:pPr>
            <w:r w:rsidRPr="00913EF5">
              <w:t>Недостаточно высокая сохранность грузов</w:t>
            </w:r>
          </w:p>
        </w:tc>
      </w:tr>
      <w:tr w:rsidR="007C321A" w:rsidTr="00A57BF6">
        <w:trPr>
          <w:jc w:val="center"/>
        </w:trPr>
        <w:tc>
          <w:tcPr>
            <w:tcW w:w="1620" w:type="dxa"/>
            <w:tcBorders>
              <w:top w:val="single" w:sz="4" w:space="0" w:color="auto"/>
              <w:left w:val="single" w:sz="4" w:space="0" w:color="auto"/>
              <w:bottom w:val="single" w:sz="4" w:space="0" w:color="auto"/>
              <w:right w:val="single" w:sz="4" w:space="0" w:color="auto"/>
            </w:tcBorders>
            <w:vAlign w:val="center"/>
          </w:tcPr>
          <w:p w:rsidR="007C321A" w:rsidRDefault="007C321A" w:rsidP="00CE39D0">
            <w:pPr>
              <w:jc w:val="center"/>
            </w:pPr>
            <w:proofErr w:type="gramStart"/>
            <w:r>
              <w:t>Авто-мобильный</w:t>
            </w:r>
            <w:proofErr w:type="gramEnd"/>
          </w:p>
        </w:tc>
        <w:tc>
          <w:tcPr>
            <w:tcW w:w="3600" w:type="dxa"/>
            <w:tcBorders>
              <w:top w:val="single" w:sz="4" w:space="0" w:color="auto"/>
              <w:left w:val="single" w:sz="4" w:space="0" w:color="auto"/>
              <w:bottom w:val="single" w:sz="4" w:space="0" w:color="auto"/>
              <w:right w:val="single" w:sz="4" w:space="0" w:color="auto"/>
            </w:tcBorders>
          </w:tcPr>
          <w:p w:rsidR="007C321A" w:rsidRPr="00913EF5" w:rsidRDefault="007C321A" w:rsidP="00CE39D0">
            <w:pPr>
              <w:spacing w:line="216" w:lineRule="auto"/>
            </w:pPr>
            <w:r w:rsidRPr="00913EF5">
              <w:t>Высокая доступность</w:t>
            </w:r>
          </w:p>
          <w:p w:rsidR="007C321A" w:rsidRPr="00913EF5" w:rsidRDefault="007C321A" w:rsidP="00CE39D0">
            <w:pPr>
              <w:spacing w:line="216" w:lineRule="auto"/>
            </w:pPr>
            <w:r w:rsidRPr="00913EF5">
              <w:t>Возможность доставки груза “от двери до двери”</w:t>
            </w:r>
          </w:p>
          <w:p w:rsidR="007C321A" w:rsidRPr="00913EF5" w:rsidRDefault="007C321A" w:rsidP="00CE39D0">
            <w:pPr>
              <w:spacing w:line="216" w:lineRule="auto"/>
            </w:pPr>
            <w:r w:rsidRPr="00913EF5">
              <w:t xml:space="preserve">Высокая маневренность </w:t>
            </w:r>
          </w:p>
          <w:p w:rsidR="007C321A" w:rsidRPr="00913EF5" w:rsidRDefault="007C321A" w:rsidP="00CE39D0">
            <w:pPr>
              <w:spacing w:line="216" w:lineRule="auto"/>
            </w:pPr>
            <w:r w:rsidRPr="00913EF5">
              <w:t>Высокая скорость доставки</w:t>
            </w:r>
          </w:p>
          <w:p w:rsidR="007C321A" w:rsidRPr="00913EF5" w:rsidRDefault="007C321A" w:rsidP="00CE39D0">
            <w:pPr>
              <w:spacing w:line="216" w:lineRule="auto"/>
            </w:pPr>
            <w:r w:rsidRPr="00913EF5">
              <w:t>Возможность использования различных маршрутов и схем доставки</w:t>
            </w:r>
          </w:p>
          <w:p w:rsidR="007C321A" w:rsidRPr="00913EF5" w:rsidRDefault="007C321A" w:rsidP="00CE39D0">
            <w:pPr>
              <w:spacing w:line="216" w:lineRule="auto"/>
            </w:pPr>
            <w:r w:rsidRPr="00913EF5">
              <w:t>Возможность отправки груза малыми партиями</w:t>
            </w:r>
          </w:p>
        </w:tc>
        <w:tc>
          <w:tcPr>
            <w:tcW w:w="4500" w:type="dxa"/>
            <w:tcBorders>
              <w:top w:val="single" w:sz="4" w:space="0" w:color="auto"/>
              <w:left w:val="single" w:sz="4" w:space="0" w:color="auto"/>
              <w:bottom w:val="single" w:sz="4" w:space="0" w:color="auto"/>
              <w:right w:val="single" w:sz="4" w:space="0" w:color="auto"/>
            </w:tcBorders>
          </w:tcPr>
          <w:p w:rsidR="007C321A" w:rsidRPr="00913EF5" w:rsidRDefault="007C321A" w:rsidP="00CE39D0">
            <w:pPr>
              <w:spacing w:line="216" w:lineRule="auto"/>
            </w:pPr>
            <w:r w:rsidRPr="00913EF5">
              <w:t>Низкая производительность</w:t>
            </w:r>
          </w:p>
          <w:p w:rsidR="007C321A" w:rsidRPr="00913EF5" w:rsidRDefault="007C321A" w:rsidP="00CE39D0">
            <w:pPr>
              <w:spacing w:line="216" w:lineRule="auto"/>
            </w:pPr>
            <w:r w:rsidRPr="00913EF5">
              <w:t>Зависимость от погодных и дорожных условий</w:t>
            </w:r>
          </w:p>
          <w:p w:rsidR="007C321A" w:rsidRPr="00913EF5" w:rsidRDefault="007C321A" w:rsidP="00CE39D0">
            <w:pPr>
              <w:spacing w:line="216" w:lineRule="auto"/>
            </w:pPr>
            <w:r w:rsidRPr="00913EF5">
              <w:t>Относительно высокая себестоимость перевозок на большие расстояния</w:t>
            </w:r>
          </w:p>
          <w:p w:rsidR="007C321A" w:rsidRPr="00913EF5" w:rsidRDefault="007C321A" w:rsidP="00CE39D0">
            <w:pPr>
              <w:spacing w:line="216" w:lineRule="auto"/>
            </w:pPr>
            <w:r w:rsidRPr="00913EF5">
              <w:t>Недостаточная экологическая  чистота</w:t>
            </w:r>
          </w:p>
        </w:tc>
      </w:tr>
      <w:tr w:rsidR="007C321A" w:rsidTr="00A57BF6">
        <w:trPr>
          <w:jc w:val="center"/>
        </w:trPr>
        <w:tc>
          <w:tcPr>
            <w:tcW w:w="1620" w:type="dxa"/>
            <w:tcBorders>
              <w:top w:val="single" w:sz="4" w:space="0" w:color="auto"/>
              <w:left w:val="single" w:sz="4" w:space="0" w:color="auto"/>
              <w:bottom w:val="single" w:sz="4" w:space="0" w:color="auto"/>
              <w:right w:val="single" w:sz="4" w:space="0" w:color="auto"/>
            </w:tcBorders>
            <w:vAlign w:val="center"/>
          </w:tcPr>
          <w:p w:rsidR="007C321A" w:rsidRDefault="007C321A" w:rsidP="00CE39D0">
            <w:pPr>
              <w:jc w:val="center"/>
            </w:pPr>
            <w:r>
              <w:t>Воздушный</w:t>
            </w:r>
          </w:p>
        </w:tc>
        <w:tc>
          <w:tcPr>
            <w:tcW w:w="3600" w:type="dxa"/>
            <w:tcBorders>
              <w:top w:val="single" w:sz="4" w:space="0" w:color="auto"/>
              <w:left w:val="single" w:sz="4" w:space="0" w:color="auto"/>
              <w:bottom w:val="single" w:sz="4" w:space="0" w:color="auto"/>
              <w:right w:val="single" w:sz="4" w:space="0" w:color="auto"/>
            </w:tcBorders>
          </w:tcPr>
          <w:p w:rsidR="007C321A" w:rsidRPr="00913EF5" w:rsidRDefault="007C321A" w:rsidP="00CE39D0">
            <w:pPr>
              <w:spacing w:line="216" w:lineRule="auto"/>
            </w:pPr>
            <w:r w:rsidRPr="00913EF5">
              <w:t>Наивысшая скорость доставки грузов</w:t>
            </w:r>
          </w:p>
          <w:p w:rsidR="007C321A" w:rsidRPr="00913EF5" w:rsidRDefault="007C321A" w:rsidP="00CE39D0">
            <w:pPr>
              <w:spacing w:line="216" w:lineRule="auto"/>
            </w:pPr>
            <w:r w:rsidRPr="00913EF5">
              <w:t>Высокая сохранность груза</w:t>
            </w:r>
          </w:p>
          <w:p w:rsidR="007C321A" w:rsidRPr="00913EF5" w:rsidRDefault="007C321A" w:rsidP="00CE39D0">
            <w:pPr>
              <w:spacing w:line="216" w:lineRule="auto"/>
            </w:pPr>
            <w:r w:rsidRPr="00913EF5">
              <w:t>Наиболее кроткие маршруты перевозок</w:t>
            </w:r>
          </w:p>
        </w:tc>
        <w:tc>
          <w:tcPr>
            <w:tcW w:w="4500" w:type="dxa"/>
            <w:tcBorders>
              <w:top w:val="single" w:sz="4" w:space="0" w:color="auto"/>
              <w:left w:val="single" w:sz="4" w:space="0" w:color="auto"/>
              <w:bottom w:val="single" w:sz="4" w:space="0" w:color="auto"/>
              <w:right w:val="single" w:sz="4" w:space="0" w:color="auto"/>
            </w:tcBorders>
          </w:tcPr>
          <w:p w:rsidR="007C321A" w:rsidRPr="00913EF5" w:rsidRDefault="007C321A" w:rsidP="00CE39D0">
            <w:pPr>
              <w:spacing w:line="216" w:lineRule="auto"/>
            </w:pPr>
            <w:r w:rsidRPr="00913EF5">
              <w:t>Высокая себестоимость перевозок</w:t>
            </w:r>
          </w:p>
          <w:p w:rsidR="007C321A" w:rsidRPr="00913EF5" w:rsidRDefault="007C321A" w:rsidP="00CE39D0">
            <w:pPr>
              <w:spacing w:line="216" w:lineRule="auto"/>
            </w:pPr>
            <w:r w:rsidRPr="00913EF5">
              <w:t>Высокая капиталоемкость</w:t>
            </w:r>
          </w:p>
          <w:p w:rsidR="007C321A" w:rsidRPr="00913EF5" w:rsidRDefault="007C321A" w:rsidP="00CE39D0">
            <w:pPr>
              <w:spacing w:line="216" w:lineRule="auto"/>
            </w:pPr>
            <w:r w:rsidRPr="00913EF5">
              <w:t>Зависимость от погодных условий</w:t>
            </w:r>
          </w:p>
          <w:p w:rsidR="007C321A" w:rsidRPr="00913EF5" w:rsidRDefault="007C321A" w:rsidP="00CE39D0">
            <w:pPr>
              <w:spacing w:line="216" w:lineRule="auto"/>
            </w:pPr>
            <w:r w:rsidRPr="00913EF5">
              <w:t>Недостаточная географическая доступность</w:t>
            </w:r>
          </w:p>
        </w:tc>
      </w:tr>
    </w:tbl>
    <w:p w:rsidR="007C321A" w:rsidRPr="001E3A27" w:rsidRDefault="007C321A" w:rsidP="007C321A">
      <w:pPr>
        <w:spacing w:line="264" w:lineRule="auto"/>
        <w:ind w:firstLine="709"/>
        <w:jc w:val="center"/>
      </w:pPr>
    </w:p>
    <w:p w:rsidR="007C321A" w:rsidRDefault="007C321A" w:rsidP="007C321A">
      <w:pPr>
        <w:pStyle w:val="ad"/>
      </w:pPr>
      <w:r>
        <w:t xml:space="preserve">Выделяют </w:t>
      </w:r>
      <w:r w:rsidRPr="008C1F06">
        <w:rPr>
          <w:u w:val="single"/>
        </w:rPr>
        <w:t>шесть факторов</w:t>
      </w:r>
      <w:r>
        <w:t>, влияющих на выбор вида транспорта: время доставки, частота отправлений груза, надежность соблюдения графика доставки, способность перевозить разные грузы, способность доставить груз в любую точку территории, стоимость перевозки.</w:t>
      </w:r>
    </w:p>
    <w:p w:rsidR="007C321A" w:rsidRDefault="007C321A" w:rsidP="007C321A">
      <w:pPr>
        <w:pStyle w:val="ad"/>
      </w:pPr>
      <w:r>
        <w:t>Экспертная оценка значимости этих факторов показывает, что при выборе транспортного средства, в первую очередь, принимают во внимание следующие:</w:t>
      </w:r>
    </w:p>
    <w:p w:rsidR="007C321A" w:rsidRPr="00A57BF6" w:rsidRDefault="007C321A" w:rsidP="00335B8A">
      <w:pPr>
        <w:numPr>
          <w:ilvl w:val="0"/>
          <w:numId w:val="41"/>
        </w:numPr>
        <w:tabs>
          <w:tab w:val="clear" w:pos="360"/>
          <w:tab w:val="num" w:pos="993"/>
        </w:tabs>
        <w:autoSpaceDE w:val="0"/>
        <w:autoSpaceDN w:val="0"/>
        <w:ind w:left="1066" w:hanging="357"/>
        <w:jc w:val="both"/>
        <w:rPr>
          <w:sz w:val="28"/>
          <w:szCs w:val="28"/>
        </w:rPr>
      </w:pPr>
      <w:r w:rsidRPr="00A57BF6">
        <w:rPr>
          <w:sz w:val="28"/>
          <w:szCs w:val="28"/>
        </w:rPr>
        <w:t>надежность соблюдения графика доставки;</w:t>
      </w:r>
    </w:p>
    <w:p w:rsidR="007C321A" w:rsidRPr="00A57BF6" w:rsidRDefault="007C321A" w:rsidP="00335B8A">
      <w:pPr>
        <w:numPr>
          <w:ilvl w:val="0"/>
          <w:numId w:val="41"/>
        </w:numPr>
        <w:tabs>
          <w:tab w:val="clear" w:pos="360"/>
          <w:tab w:val="num" w:pos="993"/>
        </w:tabs>
        <w:autoSpaceDE w:val="0"/>
        <w:autoSpaceDN w:val="0"/>
        <w:ind w:left="1066" w:hanging="357"/>
        <w:jc w:val="both"/>
        <w:rPr>
          <w:sz w:val="28"/>
          <w:szCs w:val="28"/>
        </w:rPr>
      </w:pPr>
      <w:r w:rsidRPr="00A57BF6">
        <w:rPr>
          <w:sz w:val="28"/>
          <w:szCs w:val="28"/>
        </w:rPr>
        <w:t>время доставки;</w:t>
      </w:r>
    </w:p>
    <w:p w:rsidR="007C321A" w:rsidRPr="00A57BF6" w:rsidRDefault="007C321A" w:rsidP="00335B8A">
      <w:pPr>
        <w:numPr>
          <w:ilvl w:val="0"/>
          <w:numId w:val="41"/>
        </w:numPr>
        <w:tabs>
          <w:tab w:val="clear" w:pos="360"/>
          <w:tab w:val="num" w:pos="993"/>
        </w:tabs>
        <w:autoSpaceDE w:val="0"/>
        <w:autoSpaceDN w:val="0"/>
        <w:ind w:left="1066" w:hanging="357"/>
        <w:jc w:val="both"/>
        <w:rPr>
          <w:sz w:val="28"/>
          <w:szCs w:val="28"/>
        </w:rPr>
      </w:pPr>
      <w:r w:rsidRPr="00A57BF6">
        <w:rPr>
          <w:sz w:val="28"/>
          <w:szCs w:val="28"/>
        </w:rPr>
        <w:t>стоимость перевозки.</w:t>
      </w:r>
    </w:p>
    <w:p w:rsidR="007C321A" w:rsidRDefault="007C321A" w:rsidP="007C321A">
      <w:pPr>
        <w:pStyle w:val="ad"/>
      </w:pPr>
      <w:r>
        <w:t>Правильность сделанного выбора должна быть подтверждена технико-экономическими расчетами.</w:t>
      </w:r>
    </w:p>
    <w:p w:rsidR="007C321A" w:rsidRPr="001C5308" w:rsidRDefault="00A57BF6" w:rsidP="00A57BF6">
      <w:pPr>
        <w:pStyle w:val="4"/>
      </w:pPr>
      <w:bookmarkStart w:id="115" w:name="_Toc88995493"/>
      <w:bookmarkStart w:id="116" w:name="_Toc151198934"/>
      <w:r>
        <w:t xml:space="preserve">8.3. </w:t>
      </w:r>
      <w:r w:rsidR="007C321A" w:rsidRPr="001C5308">
        <w:t>Организация внутренних перевозок</w:t>
      </w:r>
      <w:bookmarkEnd w:id="115"/>
      <w:bookmarkEnd w:id="116"/>
    </w:p>
    <w:p w:rsidR="007C321A" w:rsidRDefault="00A57BF6" w:rsidP="00A57BF6">
      <w:pPr>
        <w:pStyle w:val="5"/>
      </w:pPr>
      <w:bookmarkStart w:id="117" w:name="_Toc88995494"/>
      <w:r>
        <w:t xml:space="preserve">8.3.1. </w:t>
      </w:r>
      <w:r w:rsidR="007C321A">
        <w:t>Грузопотоки и грузооборот.</w:t>
      </w:r>
      <w:bookmarkEnd w:id="117"/>
      <w:r w:rsidR="007C321A">
        <w:t xml:space="preserve"> </w:t>
      </w:r>
    </w:p>
    <w:p w:rsidR="007C321A" w:rsidRDefault="007C321A" w:rsidP="007C321A">
      <w:pPr>
        <w:pStyle w:val="ad"/>
      </w:pPr>
      <w:r>
        <w:t xml:space="preserve">Формы организации внутренних перевозок зависят от мощности грузопотоков и объема грузооборота. Под грузопотоком понимается объем перевозок грузов в определенном направлении или через данный пункт за определенный отрезок времени. Грузопотоки разделяются </w:t>
      </w:r>
      <w:proofErr w:type="gramStart"/>
      <w:r>
        <w:t>на</w:t>
      </w:r>
      <w:proofErr w:type="gramEnd"/>
      <w:r>
        <w:t xml:space="preserve"> внешние и внутренние. Внешние грузопотоки характеризуют объем прибывающих на предприятие грузов (грузовые потоки прибытия) и объем отправляемых грузов (грузовые потоки отправления). Внутренние грузопотоки – это количество грузов, перемещаемых между подразделениями предприятия</w:t>
      </w:r>
      <w:proofErr w:type="gramStart"/>
      <w:r>
        <w:t>.</w:t>
      </w:r>
      <w:proofErr w:type="gramEnd"/>
      <w:r>
        <w:t xml:space="preserve"> </w:t>
      </w:r>
      <w:proofErr w:type="gramStart"/>
      <w:r>
        <w:t>м</w:t>
      </w:r>
      <w:proofErr w:type="gramEnd"/>
      <w:r>
        <w:t>ощность грузопотоков на внутризаводском транспорте измеряется в тоннах (иногда в тонно-километрах) в единицу времени.</w:t>
      </w:r>
    </w:p>
    <w:p w:rsidR="007C321A" w:rsidRDefault="007C321A" w:rsidP="007C321A">
      <w:pPr>
        <w:pStyle w:val="ad"/>
      </w:pPr>
      <w:r>
        <w:lastRenderedPageBreak/>
        <w:t>Грузооборот – основной экономический показатель продукции транспорта, характеризует суммарный вес грузов, перевезенных на предприятии за расчетный период. Расчет грузооборота оформляется в виде шахматной ведомости (табл. 8.1).</w:t>
      </w:r>
    </w:p>
    <w:p w:rsidR="007C321A" w:rsidRPr="00A57BF6" w:rsidRDefault="007C321A" w:rsidP="007C321A">
      <w:pPr>
        <w:spacing w:line="264" w:lineRule="auto"/>
        <w:jc w:val="right"/>
        <w:rPr>
          <w:sz w:val="28"/>
          <w:szCs w:val="28"/>
        </w:rPr>
      </w:pPr>
      <w:r w:rsidRPr="00A57BF6">
        <w:rPr>
          <w:sz w:val="28"/>
          <w:szCs w:val="28"/>
        </w:rPr>
        <w:t>Таблица 8.1</w:t>
      </w:r>
    </w:p>
    <w:p w:rsidR="007C321A" w:rsidRPr="00A57BF6" w:rsidRDefault="007C321A" w:rsidP="007C321A">
      <w:pPr>
        <w:spacing w:line="264" w:lineRule="auto"/>
        <w:jc w:val="center"/>
        <w:rPr>
          <w:sz w:val="28"/>
          <w:szCs w:val="28"/>
        </w:rPr>
      </w:pPr>
      <w:r w:rsidRPr="00A57BF6">
        <w:rPr>
          <w:sz w:val="28"/>
          <w:szCs w:val="28"/>
        </w:rPr>
        <w:t>Шахматная ведомость грузооборота, т (условный пример)</w:t>
      </w:r>
    </w:p>
    <w:tbl>
      <w:tblPr>
        <w:tblW w:w="9659" w:type="dxa"/>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1332"/>
        <w:gridCol w:w="1440"/>
        <w:gridCol w:w="1440"/>
        <w:gridCol w:w="1260"/>
        <w:gridCol w:w="1919"/>
      </w:tblGrid>
      <w:tr w:rsidR="007C321A" w:rsidRPr="00A57BF6" w:rsidTr="00A57BF6">
        <w:trPr>
          <w:cantSplit/>
          <w:jc w:val="center"/>
        </w:trPr>
        <w:tc>
          <w:tcPr>
            <w:tcW w:w="2268" w:type="dxa"/>
            <w:vMerge w:val="restart"/>
            <w:tcBorders>
              <w:top w:val="single" w:sz="4" w:space="0" w:color="auto"/>
              <w:left w:val="single" w:sz="4" w:space="0" w:color="auto"/>
              <w:bottom w:val="single" w:sz="4" w:space="0" w:color="auto"/>
              <w:right w:val="single" w:sz="4" w:space="0" w:color="auto"/>
            </w:tcBorders>
            <w:vAlign w:val="center"/>
          </w:tcPr>
          <w:p w:rsidR="007C321A" w:rsidRPr="00A57BF6" w:rsidRDefault="007C321A" w:rsidP="00CE39D0">
            <w:pPr>
              <w:spacing w:line="264" w:lineRule="auto"/>
              <w:jc w:val="center"/>
            </w:pPr>
            <w:r w:rsidRPr="00A57BF6">
              <w:t>Пункт отправления груза</w:t>
            </w:r>
          </w:p>
        </w:tc>
        <w:tc>
          <w:tcPr>
            <w:tcW w:w="5472" w:type="dxa"/>
            <w:gridSpan w:val="4"/>
            <w:tcBorders>
              <w:top w:val="single" w:sz="4" w:space="0" w:color="auto"/>
              <w:left w:val="single" w:sz="4" w:space="0" w:color="auto"/>
              <w:bottom w:val="single" w:sz="4" w:space="0" w:color="auto"/>
              <w:right w:val="single" w:sz="4" w:space="0" w:color="auto"/>
            </w:tcBorders>
            <w:vAlign w:val="center"/>
          </w:tcPr>
          <w:p w:rsidR="007C321A" w:rsidRPr="00A57BF6" w:rsidRDefault="007C321A" w:rsidP="00CE39D0">
            <w:pPr>
              <w:pStyle w:val="61"/>
              <w:tabs>
                <w:tab w:val="clear" w:pos="851"/>
                <w:tab w:val="left" w:pos="-4716"/>
              </w:tabs>
              <w:ind w:firstLine="0"/>
              <w:rPr>
                <w:sz w:val="24"/>
                <w:szCs w:val="24"/>
              </w:rPr>
            </w:pPr>
            <w:r w:rsidRPr="00A57BF6">
              <w:rPr>
                <w:sz w:val="24"/>
                <w:szCs w:val="24"/>
              </w:rPr>
              <w:t>Пункт назначения</w:t>
            </w:r>
          </w:p>
        </w:tc>
        <w:tc>
          <w:tcPr>
            <w:tcW w:w="1919" w:type="dxa"/>
            <w:vMerge w:val="restart"/>
            <w:tcBorders>
              <w:top w:val="single" w:sz="4" w:space="0" w:color="auto"/>
              <w:left w:val="single" w:sz="4" w:space="0" w:color="auto"/>
              <w:bottom w:val="single" w:sz="4" w:space="0" w:color="auto"/>
              <w:right w:val="single" w:sz="4" w:space="0" w:color="auto"/>
            </w:tcBorders>
            <w:vAlign w:val="center"/>
          </w:tcPr>
          <w:p w:rsidR="007C321A" w:rsidRPr="00A57BF6" w:rsidRDefault="007C321A" w:rsidP="00CE39D0">
            <w:pPr>
              <w:spacing w:line="264" w:lineRule="auto"/>
              <w:jc w:val="center"/>
            </w:pPr>
            <w:r w:rsidRPr="00A57BF6">
              <w:t>Всего отправлено груза, тыс. т</w:t>
            </w:r>
          </w:p>
        </w:tc>
      </w:tr>
      <w:tr w:rsidR="007C321A" w:rsidTr="00A57BF6">
        <w:trPr>
          <w:cantSplit/>
          <w:jc w:val="center"/>
        </w:trPr>
        <w:tc>
          <w:tcPr>
            <w:tcW w:w="2268" w:type="dxa"/>
            <w:vMerge/>
            <w:tcBorders>
              <w:top w:val="single" w:sz="4" w:space="0" w:color="auto"/>
              <w:left w:val="single" w:sz="4" w:space="0" w:color="auto"/>
              <w:bottom w:val="single" w:sz="4" w:space="0" w:color="auto"/>
              <w:right w:val="single" w:sz="4" w:space="0" w:color="auto"/>
            </w:tcBorders>
            <w:vAlign w:val="center"/>
          </w:tcPr>
          <w:p w:rsidR="007C321A" w:rsidRDefault="007C321A" w:rsidP="00CE39D0">
            <w:pPr>
              <w:spacing w:line="264" w:lineRule="auto"/>
              <w:jc w:val="center"/>
            </w:pPr>
          </w:p>
        </w:tc>
        <w:tc>
          <w:tcPr>
            <w:tcW w:w="1332" w:type="dxa"/>
            <w:tcBorders>
              <w:top w:val="single" w:sz="4" w:space="0" w:color="auto"/>
              <w:left w:val="single" w:sz="4" w:space="0" w:color="auto"/>
              <w:bottom w:val="single" w:sz="4" w:space="0" w:color="auto"/>
              <w:right w:val="single" w:sz="4" w:space="0" w:color="auto"/>
            </w:tcBorders>
            <w:vAlign w:val="center"/>
          </w:tcPr>
          <w:p w:rsidR="007C321A" w:rsidRPr="004554ED" w:rsidRDefault="007C321A" w:rsidP="00CE39D0">
            <w:pPr>
              <w:spacing w:line="264" w:lineRule="auto"/>
              <w:jc w:val="center"/>
              <w:rPr>
                <w:b/>
              </w:rPr>
            </w:pPr>
            <w:r w:rsidRPr="004554ED">
              <w:rPr>
                <w:b/>
              </w:rPr>
              <w:t>А</w:t>
            </w:r>
          </w:p>
        </w:tc>
        <w:tc>
          <w:tcPr>
            <w:tcW w:w="1440" w:type="dxa"/>
            <w:tcBorders>
              <w:top w:val="single" w:sz="4" w:space="0" w:color="auto"/>
              <w:left w:val="single" w:sz="4" w:space="0" w:color="auto"/>
              <w:bottom w:val="single" w:sz="4" w:space="0" w:color="auto"/>
              <w:right w:val="single" w:sz="4" w:space="0" w:color="auto"/>
            </w:tcBorders>
            <w:vAlign w:val="center"/>
          </w:tcPr>
          <w:p w:rsidR="007C321A" w:rsidRPr="004554ED" w:rsidRDefault="007C321A" w:rsidP="00CE39D0">
            <w:pPr>
              <w:spacing w:line="264" w:lineRule="auto"/>
              <w:jc w:val="center"/>
              <w:rPr>
                <w:b/>
              </w:rPr>
            </w:pPr>
            <w:r w:rsidRPr="004554ED">
              <w:rPr>
                <w:b/>
              </w:rPr>
              <w:t>Б</w:t>
            </w:r>
          </w:p>
        </w:tc>
        <w:tc>
          <w:tcPr>
            <w:tcW w:w="1440" w:type="dxa"/>
            <w:tcBorders>
              <w:top w:val="single" w:sz="4" w:space="0" w:color="auto"/>
              <w:left w:val="single" w:sz="4" w:space="0" w:color="auto"/>
              <w:bottom w:val="single" w:sz="4" w:space="0" w:color="auto"/>
              <w:right w:val="single" w:sz="4" w:space="0" w:color="auto"/>
            </w:tcBorders>
            <w:vAlign w:val="center"/>
          </w:tcPr>
          <w:p w:rsidR="007C321A" w:rsidRPr="004554ED" w:rsidRDefault="007C321A" w:rsidP="00CE39D0">
            <w:pPr>
              <w:spacing w:line="264" w:lineRule="auto"/>
              <w:jc w:val="center"/>
              <w:rPr>
                <w:b/>
              </w:rPr>
            </w:pPr>
            <w:r w:rsidRPr="004554ED">
              <w:rPr>
                <w:b/>
              </w:rPr>
              <w:t>В</w:t>
            </w:r>
          </w:p>
        </w:tc>
        <w:tc>
          <w:tcPr>
            <w:tcW w:w="1260" w:type="dxa"/>
            <w:tcBorders>
              <w:top w:val="single" w:sz="4" w:space="0" w:color="auto"/>
              <w:left w:val="single" w:sz="4" w:space="0" w:color="auto"/>
              <w:bottom w:val="single" w:sz="4" w:space="0" w:color="auto"/>
              <w:right w:val="single" w:sz="4" w:space="0" w:color="auto"/>
            </w:tcBorders>
            <w:vAlign w:val="center"/>
          </w:tcPr>
          <w:p w:rsidR="007C321A" w:rsidRPr="004554ED" w:rsidRDefault="007C321A" w:rsidP="00CE39D0">
            <w:pPr>
              <w:spacing w:line="264" w:lineRule="auto"/>
              <w:jc w:val="center"/>
              <w:rPr>
                <w:b/>
              </w:rPr>
            </w:pPr>
            <w:r w:rsidRPr="004554ED">
              <w:rPr>
                <w:b/>
              </w:rPr>
              <w:t>Г</w:t>
            </w:r>
          </w:p>
        </w:tc>
        <w:tc>
          <w:tcPr>
            <w:tcW w:w="1919" w:type="dxa"/>
            <w:vMerge/>
            <w:tcBorders>
              <w:top w:val="single" w:sz="4" w:space="0" w:color="auto"/>
              <w:left w:val="single" w:sz="4" w:space="0" w:color="auto"/>
              <w:bottom w:val="single" w:sz="4" w:space="0" w:color="auto"/>
              <w:right w:val="single" w:sz="4" w:space="0" w:color="auto"/>
            </w:tcBorders>
            <w:vAlign w:val="center"/>
          </w:tcPr>
          <w:p w:rsidR="007C321A" w:rsidRDefault="007C321A" w:rsidP="00CE39D0">
            <w:pPr>
              <w:spacing w:line="264" w:lineRule="auto"/>
              <w:jc w:val="center"/>
            </w:pPr>
          </w:p>
        </w:tc>
      </w:tr>
      <w:tr w:rsidR="007C321A" w:rsidTr="00A57BF6">
        <w:trPr>
          <w:jc w:val="center"/>
        </w:trPr>
        <w:tc>
          <w:tcPr>
            <w:tcW w:w="2268" w:type="dxa"/>
            <w:tcBorders>
              <w:top w:val="single" w:sz="4" w:space="0" w:color="auto"/>
              <w:left w:val="single" w:sz="4" w:space="0" w:color="auto"/>
              <w:bottom w:val="single" w:sz="4" w:space="0" w:color="auto"/>
              <w:right w:val="single" w:sz="4" w:space="0" w:color="auto"/>
            </w:tcBorders>
          </w:tcPr>
          <w:p w:rsidR="007C321A" w:rsidRDefault="007C321A" w:rsidP="00CE39D0">
            <w:pPr>
              <w:spacing w:line="264" w:lineRule="auto"/>
            </w:pPr>
            <w:r>
              <w:t xml:space="preserve">А (склад </w:t>
            </w:r>
            <w:proofErr w:type="gramStart"/>
            <w:r>
              <w:t>комплектующих</w:t>
            </w:r>
            <w:proofErr w:type="gramEnd"/>
            <w:r>
              <w:t>)</w:t>
            </w:r>
          </w:p>
        </w:tc>
        <w:tc>
          <w:tcPr>
            <w:tcW w:w="1332" w:type="dxa"/>
            <w:tcBorders>
              <w:top w:val="single" w:sz="4" w:space="0" w:color="auto"/>
              <w:left w:val="single" w:sz="4" w:space="0" w:color="auto"/>
              <w:bottom w:val="single" w:sz="4" w:space="0" w:color="auto"/>
              <w:right w:val="single" w:sz="4" w:space="0" w:color="auto"/>
            </w:tcBorders>
            <w:vAlign w:val="center"/>
          </w:tcPr>
          <w:p w:rsidR="007C321A" w:rsidRDefault="007C321A" w:rsidP="00CE39D0">
            <w:pPr>
              <w:spacing w:line="264" w:lineRule="auto"/>
              <w:jc w:val="center"/>
            </w:pPr>
            <w:r>
              <w:t>-</w:t>
            </w:r>
          </w:p>
        </w:tc>
        <w:tc>
          <w:tcPr>
            <w:tcW w:w="1440" w:type="dxa"/>
            <w:tcBorders>
              <w:top w:val="single" w:sz="4" w:space="0" w:color="auto"/>
              <w:left w:val="single" w:sz="4" w:space="0" w:color="auto"/>
              <w:bottom w:val="single" w:sz="4" w:space="0" w:color="auto"/>
              <w:right w:val="single" w:sz="4" w:space="0" w:color="auto"/>
            </w:tcBorders>
            <w:vAlign w:val="center"/>
          </w:tcPr>
          <w:p w:rsidR="007C321A" w:rsidRDefault="007C321A" w:rsidP="00CE39D0">
            <w:pPr>
              <w:spacing w:line="264" w:lineRule="auto"/>
              <w:jc w:val="center"/>
            </w:pPr>
            <w:r>
              <w:t>10</w:t>
            </w:r>
          </w:p>
        </w:tc>
        <w:tc>
          <w:tcPr>
            <w:tcW w:w="1440" w:type="dxa"/>
            <w:tcBorders>
              <w:top w:val="single" w:sz="4" w:space="0" w:color="auto"/>
              <w:left w:val="single" w:sz="4" w:space="0" w:color="auto"/>
              <w:bottom w:val="single" w:sz="4" w:space="0" w:color="auto"/>
              <w:right w:val="single" w:sz="4" w:space="0" w:color="auto"/>
            </w:tcBorders>
            <w:vAlign w:val="center"/>
          </w:tcPr>
          <w:p w:rsidR="007C321A" w:rsidRDefault="007C321A" w:rsidP="00CE39D0">
            <w:pPr>
              <w:spacing w:line="264" w:lineRule="auto"/>
              <w:jc w:val="center"/>
            </w:pPr>
            <w:r>
              <w:t>12</w:t>
            </w:r>
          </w:p>
        </w:tc>
        <w:tc>
          <w:tcPr>
            <w:tcW w:w="1260" w:type="dxa"/>
            <w:tcBorders>
              <w:top w:val="single" w:sz="4" w:space="0" w:color="auto"/>
              <w:left w:val="single" w:sz="4" w:space="0" w:color="auto"/>
              <w:bottom w:val="single" w:sz="4" w:space="0" w:color="auto"/>
              <w:right w:val="single" w:sz="4" w:space="0" w:color="auto"/>
            </w:tcBorders>
            <w:vAlign w:val="center"/>
          </w:tcPr>
          <w:p w:rsidR="007C321A" w:rsidRDefault="007C321A" w:rsidP="00CE39D0">
            <w:pPr>
              <w:spacing w:line="264" w:lineRule="auto"/>
              <w:jc w:val="center"/>
            </w:pPr>
            <w:r>
              <w:t>8</w:t>
            </w:r>
          </w:p>
        </w:tc>
        <w:tc>
          <w:tcPr>
            <w:tcW w:w="1919" w:type="dxa"/>
            <w:tcBorders>
              <w:top w:val="single" w:sz="4" w:space="0" w:color="auto"/>
              <w:left w:val="single" w:sz="4" w:space="0" w:color="auto"/>
              <w:bottom w:val="single" w:sz="4" w:space="0" w:color="auto"/>
              <w:right w:val="single" w:sz="4" w:space="0" w:color="auto"/>
            </w:tcBorders>
            <w:vAlign w:val="center"/>
          </w:tcPr>
          <w:p w:rsidR="007C321A" w:rsidRDefault="007C321A" w:rsidP="00CE39D0">
            <w:pPr>
              <w:spacing w:line="264" w:lineRule="auto"/>
              <w:jc w:val="center"/>
            </w:pPr>
            <w:r>
              <w:t>30</w:t>
            </w:r>
          </w:p>
        </w:tc>
      </w:tr>
      <w:tr w:rsidR="007C321A" w:rsidTr="00A57BF6">
        <w:trPr>
          <w:jc w:val="center"/>
        </w:trPr>
        <w:tc>
          <w:tcPr>
            <w:tcW w:w="2268" w:type="dxa"/>
            <w:tcBorders>
              <w:top w:val="single" w:sz="4" w:space="0" w:color="auto"/>
              <w:left w:val="single" w:sz="4" w:space="0" w:color="auto"/>
              <w:bottom w:val="single" w:sz="4" w:space="0" w:color="auto"/>
              <w:right w:val="single" w:sz="4" w:space="0" w:color="auto"/>
            </w:tcBorders>
          </w:tcPr>
          <w:p w:rsidR="007C321A" w:rsidRDefault="007C321A" w:rsidP="00CE39D0">
            <w:pPr>
              <w:spacing w:line="264" w:lineRule="auto"/>
            </w:pPr>
            <w:proofErr w:type="gramStart"/>
            <w:r>
              <w:t>Б</w:t>
            </w:r>
            <w:proofErr w:type="gramEnd"/>
            <w:r>
              <w:t xml:space="preserve"> (механический цех № 1)</w:t>
            </w:r>
          </w:p>
        </w:tc>
        <w:tc>
          <w:tcPr>
            <w:tcW w:w="1332" w:type="dxa"/>
            <w:tcBorders>
              <w:top w:val="single" w:sz="4" w:space="0" w:color="auto"/>
              <w:left w:val="single" w:sz="4" w:space="0" w:color="auto"/>
              <w:bottom w:val="single" w:sz="4" w:space="0" w:color="auto"/>
              <w:right w:val="single" w:sz="4" w:space="0" w:color="auto"/>
            </w:tcBorders>
            <w:vAlign w:val="center"/>
          </w:tcPr>
          <w:p w:rsidR="007C321A" w:rsidRDefault="007C321A" w:rsidP="00CE39D0">
            <w:pPr>
              <w:spacing w:line="264" w:lineRule="auto"/>
              <w:jc w:val="center"/>
            </w:pPr>
            <w:r>
              <w:t>11</w:t>
            </w:r>
          </w:p>
        </w:tc>
        <w:tc>
          <w:tcPr>
            <w:tcW w:w="1440" w:type="dxa"/>
            <w:tcBorders>
              <w:top w:val="single" w:sz="4" w:space="0" w:color="auto"/>
              <w:left w:val="single" w:sz="4" w:space="0" w:color="auto"/>
              <w:bottom w:val="single" w:sz="4" w:space="0" w:color="auto"/>
              <w:right w:val="single" w:sz="4" w:space="0" w:color="auto"/>
            </w:tcBorders>
            <w:vAlign w:val="center"/>
          </w:tcPr>
          <w:p w:rsidR="007C321A" w:rsidRDefault="007C321A" w:rsidP="00CE39D0">
            <w:pPr>
              <w:spacing w:line="264" w:lineRule="auto"/>
              <w:jc w:val="center"/>
            </w:pPr>
            <w:r>
              <w:t>-</w:t>
            </w:r>
          </w:p>
        </w:tc>
        <w:tc>
          <w:tcPr>
            <w:tcW w:w="1440" w:type="dxa"/>
            <w:tcBorders>
              <w:top w:val="single" w:sz="4" w:space="0" w:color="auto"/>
              <w:left w:val="single" w:sz="4" w:space="0" w:color="auto"/>
              <w:bottom w:val="single" w:sz="4" w:space="0" w:color="auto"/>
              <w:right w:val="single" w:sz="4" w:space="0" w:color="auto"/>
            </w:tcBorders>
            <w:vAlign w:val="center"/>
          </w:tcPr>
          <w:p w:rsidR="007C321A" w:rsidRDefault="007C321A" w:rsidP="00CE39D0">
            <w:pPr>
              <w:spacing w:line="264" w:lineRule="auto"/>
              <w:jc w:val="center"/>
            </w:pPr>
            <w:r>
              <w:t>2</w:t>
            </w:r>
          </w:p>
        </w:tc>
        <w:tc>
          <w:tcPr>
            <w:tcW w:w="1260" w:type="dxa"/>
            <w:tcBorders>
              <w:top w:val="single" w:sz="4" w:space="0" w:color="auto"/>
              <w:left w:val="single" w:sz="4" w:space="0" w:color="auto"/>
              <w:bottom w:val="single" w:sz="4" w:space="0" w:color="auto"/>
              <w:right w:val="single" w:sz="4" w:space="0" w:color="auto"/>
            </w:tcBorders>
            <w:vAlign w:val="center"/>
          </w:tcPr>
          <w:p w:rsidR="007C321A" w:rsidRDefault="007C321A" w:rsidP="00CE39D0">
            <w:pPr>
              <w:spacing w:line="264" w:lineRule="auto"/>
              <w:jc w:val="center"/>
            </w:pPr>
            <w:r>
              <w:t>13</w:t>
            </w:r>
          </w:p>
        </w:tc>
        <w:tc>
          <w:tcPr>
            <w:tcW w:w="1919" w:type="dxa"/>
            <w:tcBorders>
              <w:top w:val="single" w:sz="4" w:space="0" w:color="auto"/>
              <w:left w:val="single" w:sz="4" w:space="0" w:color="auto"/>
              <w:bottom w:val="single" w:sz="4" w:space="0" w:color="auto"/>
              <w:right w:val="single" w:sz="4" w:space="0" w:color="auto"/>
            </w:tcBorders>
            <w:vAlign w:val="center"/>
          </w:tcPr>
          <w:p w:rsidR="007C321A" w:rsidRDefault="007C321A" w:rsidP="00CE39D0">
            <w:pPr>
              <w:spacing w:line="264" w:lineRule="auto"/>
              <w:jc w:val="center"/>
            </w:pPr>
            <w:r>
              <w:t>26</w:t>
            </w:r>
          </w:p>
        </w:tc>
      </w:tr>
      <w:tr w:rsidR="007C321A" w:rsidTr="00A57BF6">
        <w:trPr>
          <w:jc w:val="center"/>
        </w:trPr>
        <w:tc>
          <w:tcPr>
            <w:tcW w:w="2268" w:type="dxa"/>
            <w:tcBorders>
              <w:top w:val="single" w:sz="4" w:space="0" w:color="auto"/>
              <w:left w:val="single" w:sz="4" w:space="0" w:color="auto"/>
              <w:bottom w:val="single" w:sz="4" w:space="0" w:color="auto"/>
              <w:right w:val="single" w:sz="4" w:space="0" w:color="auto"/>
            </w:tcBorders>
          </w:tcPr>
          <w:p w:rsidR="007C321A" w:rsidRDefault="007C321A" w:rsidP="00CE39D0">
            <w:pPr>
              <w:spacing w:line="264" w:lineRule="auto"/>
            </w:pPr>
            <w:r>
              <w:t>В (механический цех №2</w:t>
            </w:r>
            <w:proofErr w:type="gramStart"/>
            <w:r>
              <w:t xml:space="preserve"> )</w:t>
            </w:r>
            <w:proofErr w:type="gramEnd"/>
          </w:p>
        </w:tc>
        <w:tc>
          <w:tcPr>
            <w:tcW w:w="1332" w:type="dxa"/>
            <w:tcBorders>
              <w:top w:val="single" w:sz="4" w:space="0" w:color="auto"/>
              <w:left w:val="single" w:sz="4" w:space="0" w:color="auto"/>
              <w:bottom w:val="single" w:sz="4" w:space="0" w:color="auto"/>
              <w:right w:val="single" w:sz="4" w:space="0" w:color="auto"/>
            </w:tcBorders>
            <w:vAlign w:val="center"/>
          </w:tcPr>
          <w:p w:rsidR="007C321A" w:rsidRDefault="007C321A" w:rsidP="00CE39D0">
            <w:pPr>
              <w:spacing w:line="264" w:lineRule="auto"/>
              <w:jc w:val="center"/>
            </w:pPr>
            <w:r>
              <w:t>4</w:t>
            </w:r>
          </w:p>
        </w:tc>
        <w:tc>
          <w:tcPr>
            <w:tcW w:w="1440" w:type="dxa"/>
            <w:tcBorders>
              <w:top w:val="single" w:sz="4" w:space="0" w:color="auto"/>
              <w:left w:val="single" w:sz="4" w:space="0" w:color="auto"/>
              <w:bottom w:val="single" w:sz="4" w:space="0" w:color="auto"/>
              <w:right w:val="single" w:sz="4" w:space="0" w:color="auto"/>
            </w:tcBorders>
            <w:vAlign w:val="center"/>
          </w:tcPr>
          <w:p w:rsidR="007C321A" w:rsidRDefault="007C321A" w:rsidP="00CE39D0">
            <w:pPr>
              <w:spacing w:line="264" w:lineRule="auto"/>
              <w:jc w:val="center"/>
            </w:pPr>
            <w:r>
              <w:t>7</w:t>
            </w:r>
          </w:p>
        </w:tc>
        <w:tc>
          <w:tcPr>
            <w:tcW w:w="1440" w:type="dxa"/>
            <w:tcBorders>
              <w:top w:val="single" w:sz="4" w:space="0" w:color="auto"/>
              <w:left w:val="single" w:sz="4" w:space="0" w:color="auto"/>
              <w:bottom w:val="single" w:sz="4" w:space="0" w:color="auto"/>
              <w:right w:val="single" w:sz="4" w:space="0" w:color="auto"/>
            </w:tcBorders>
            <w:vAlign w:val="center"/>
          </w:tcPr>
          <w:p w:rsidR="007C321A" w:rsidRDefault="007C321A" w:rsidP="00CE39D0">
            <w:pPr>
              <w:spacing w:line="264" w:lineRule="auto"/>
              <w:jc w:val="center"/>
            </w:pPr>
            <w:r>
              <w:t>-</w:t>
            </w:r>
          </w:p>
        </w:tc>
        <w:tc>
          <w:tcPr>
            <w:tcW w:w="1260" w:type="dxa"/>
            <w:tcBorders>
              <w:top w:val="single" w:sz="4" w:space="0" w:color="auto"/>
              <w:left w:val="single" w:sz="4" w:space="0" w:color="auto"/>
              <w:bottom w:val="single" w:sz="4" w:space="0" w:color="auto"/>
              <w:right w:val="single" w:sz="4" w:space="0" w:color="auto"/>
            </w:tcBorders>
            <w:vAlign w:val="center"/>
          </w:tcPr>
          <w:p w:rsidR="007C321A" w:rsidRDefault="007C321A" w:rsidP="00CE39D0">
            <w:pPr>
              <w:spacing w:line="264" w:lineRule="auto"/>
              <w:jc w:val="center"/>
            </w:pPr>
            <w:r>
              <w:t>-</w:t>
            </w:r>
          </w:p>
        </w:tc>
        <w:tc>
          <w:tcPr>
            <w:tcW w:w="1919" w:type="dxa"/>
            <w:tcBorders>
              <w:top w:val="single" w:sz="4" w:space="0" w:color="auto"/>
              <w:left w:val="single" w:sz="4" w:space="0" w:color="auto"/>
              <w:bottom w:val="single" w:sz="4" w:space="0" w:color="auto"/>
              <w:right w:val="single" w:sz="4" w:space="0" w:color="auto"/>
            </w:tcBorders>
            <w:vAlign w:val="center"/>
          </w:tcPr>
          <w:p w:rsidR="007C321A" w:rsidRDefault="007C321A" w:rsidP="00CE39D0">
            <w:pPr>
              <w:spacing w:line="264" w:lineRule="auto"/>
              <w:jc w:val="center"/>
            </w:pPr>
            <w:r>
              <w:t>11</w:t>
            </w:r>
          </w:p>
        </w:tc>
      </w:tr>
      <w:tr w:rsidR="007C321A" w:rsidTr="00A57BF6">
        <w:trPr>
          <w:jc w:val="center"/>
        </w:trPr>
        <w:tc>
          <w:tcPr>
            <w:tcW w:w="2268" w:type="dxa"/>
            <w:tcBorders>
              <w:top w:val="single" w:sz="4" w:space="0" w:color="auto"/>
              <w:left w:val="single" w:sz="4" w:space="0" w:color="auto"/>
              <w:bottom w:val="single" w:sz="4" w:space="0" w:color="auto"/>
              <w:right w:val="single" w:sz="4" w:space="0" w:color="auto"/>
            </w:tcBorders>
          </w:tcPr>
          <w:p w:rsidR="007C321A" w:rsidRDefault="007C321A" w:rsidP="00CE39D0">
            <w:pPr>
              <w:spacing w:line="264" w:lineRule="auto"/>
            </w:pPr>
            <w:r>
              <w:t>Г (сборочный цех)</w:t>
            </w:r>
          </w:p>
        </w:tc>
        <w:tc>
          <w:tcPr>
            <w:tcW w:w="1332" w:type="dxa"/>
            <w:tcBorders>
              <w:top w:val="single" w:sz="4" w:space="0" w:color="auto"/>
              <w:left w:val="single" w:sz="4" w:space="0" w:color="auto"/>
              <w:bottom w:val="single" w:sz="4" w:space="0" w:color="auto"/>
              <w:right w:val="single" w:sz="4" w:space="0" w:color="auto"/>
            </w:tcBorders>
            <w:vAlign w:val="center"/>
          </w:tcPr>
          <w:p w:rsidR="007C321A" w:rsidRDefault="007C321A" w:rsidP="00CE39D0">
            <w:pPr>
              <w:spacing w:line="264" w:lineRule="auto"/>
              <w:jc w:val="center"/>
            </w:pPr>
            <w:r>
              <w:t>5</w:t>
            </w:r>
          </w:p>
        </w:tc>
        <w:tc>
          <w:tcPr>
            <w:tcW w:w="1440" w:type="dxa"/>
            <w:tcBorders>
              <w:top w:val="single" w:sz="4" w:space="0" w:color="auto"/>
              <w:left w:val="single" w:sz="4" w:space="0" w:color="auto"/>
              <w:bottom w:val="single" w:sz="4" w:space="0" w:color="auto"/>
              <w:right w:val="single" w:sz="4" w:space="0" w:color="auto"/>
            </w:tcBorders>
            <w:vAlign w:val="center"/>
          </w:tcPr>
          <w:p w:rsidR="007C321A" w:rsidRDefault="007C321A" w:rsidP="00CE39D0">
            <w:pPr>
              <w:spacing w:line="264" w:lineRule="auto"/>
              <w:jc w:val="center"/>
            </w:pPr>
            <w:r>
              <w:t>-</w:t>
            </w:r>
          </w:p>
        </w:tc>
        <w:tc>
          <w:tcPr>
            <w:tcW w:w="1440" w:type="dxa"/>
            <w:tcBorders>
              <w:top w:val="single" w:sz="4" w:space="0" w:color="auto"/>
              <w:left w:val="single" w:sz="4" w:space="0" w:color="auto"/>
              <w:bottom w:val="single" w:sz="4" w:space="0" w:color="auto"/>
              <w:right w:val="single" w:sz="4" w:space="0" w:color="auto"/>
            </w:tcBorders>
            <w:vAlign w:val="center"/>
          </w:tcPr>
          <w:p w:rsidR="007C321A" w:rsidRDefault="007C321A" w:rsidP="00CE39D0">
            <w:pPr>
              <w:spacing w:line="264" w:lineRule="auto"/>
              <w:jc w:val="center"/>
            </w:pPr>
            <w:r>
              <w:t>12</w:t>
            </w:r>
          </w:p>
        </w:tc>
        <w:tc>
          <w:tcPr>
            <w:tcW w:w="1260" w:type="dxa"/>
            <w:tcBorders>
              <w:top w:val="single" w:sz="4" w:space="0" w:color="auto"/>
              <w:left w:val="single" w:sz="4" w:space="0" w:color="auto"/>
              <w:bottom w:val="single" w:sz="4" w:space="0" w:color="auto"/>
              <w:right w:val="single" w:sz="4" w:space="0" w:color="auto"/>
            </w:tcBorders>
            <w:vAlign w:val="center"/>
          </w:tcPr>
          <w:p w:rsidR="007C321A" w:rsidRDefault="007C321A" w:rsidP="00CE39D0">
            <w:pPr>
              <w:spacing w:line="264" w:lineRule="auto"/>
              <w:jc w:val="center"/>
            </w:pPr>
            <w:r>
              <w:t>-</w:t>
            </w:r>
          </w:p>
        </w:tc>
        <w:tc>
          <w:tcPr>
            <w:tcW w:w="1919" w:type="dxa"/>
            <w:tcBorders>
              <w:top w:val="single" w:sz="4" w:space="0" w:color="auto"/>
              <w:left w:val="single" w:sz="4" w:space="0" w:color="auto"/>
              <w:bottom w:val="single" w:sz="4" w:space="0" w:color="auto"/>
              <w:right w:val="single" w:sz="4" w:space="0" w:color="auto"/>
            </w:tcBorders>
            <w:vAlign w:val="center"/>
          </w:tcPr>
          <w:p w:rsidR="007C321A" w:rsidRDefault="007C321A" w:rsidP="00CE39D0">
            <w:pPr>
              <w:spacing w:line="264" w:lineRule="auto"/>
              <w:jc w:val="center"/>
            </w:pPr>
            <w:r>
              <w:t>17</w:t>
            </w:r>
          </w:p>
        </w:tc>
      </w:tr>
      <w:tr w:rsidR="007C321A" w:rsidTr="00A57BF6">
        <w:trPr>
          <w:jc w:val="center"/>
        </w:trPr>
        <w:tc>
          <w:tcPr>
            <w:tcW w:w="2268" w:type="dxa"/>
            <w:tcBorders>
              <w:top w:val="single" w:sz="4" w:space="0" w:color="auto"/>
              <w:left w:val="single" w:sz="4" w:space="0" w:color="auto"/>
              <w:bottom w:val="single" w:sz="4" w:space="0" w:color="auto"/>
              <w:right w:val="single" w:sz="4" w:space="0" w:color="auto"/>
            </w:tcBorders>
          </w:tcPr>
          <w:p w:rsidR="007C321A" w:rsidRDefault="007C321A" w:rsidP="00CE39D0">
            <w:pPr>
              <w:spacing w:line="264" w:lineRule="auto"/>
            </w:pPr>
            <w:r>
              <w:t>Всего прибыло груза, тыс. т</w:t>
            </w:r>
          </w:p>
        </w:tc>
        <w:tc>
          <w:tcPr>
            <w:tcW w:w="1332" w:type="dxa"/>
            <w:tcBorders>
              <w:top w:val="single" w:sz="4" w:space="0" w:color="auto"/>
              <w:left w:val="single" w:sz="4" w:space="0" w:color="auto"/>
              <w:bottom w:val="single" w:sz="4" w:space="0" w:color="auto"/>
              <w:right w:val="single" w:sz="4" w:space="0" w:color="auto"/>
            </w:tcBorders>
            <w:vAlign w:val="center"/>
          </w:tcPr>
          <w:p w:rsidR="007C321A" w:rsidRDefault="007C321A" w:rsidP="00CE39D0">
            <w:pPr>
              <w:spacing w:line="264" w:lineRule="auto"/>
              <w:jc w:val="center"/>
            </w:pPr>
            <w:r>
              <w:t>20</w:t>
            </w:r>
          </w:p>
        </w:tc>
        <w:tc>
          <w:tcPr>
            <w:tcW w:w="1440" w:type="dxa"/>
            <w:tcBorders>
              <w:top w:val="single" w:sz="4" w:space="0" w:color="auto"/>
              <w:left w:val="single" w:sz="4" w:space="0" w:color="auto"/>
              <w:bottom w:val="single" w:sz="4" w:space="0" w:color="auto"/>
              <w:right w:val="single" w:sz="4" w:space="0" w:color="auto"/>
            </w:tcBorders>
            <w:vAlign w:val="center"/>
          </w:tcPr>
          <w:p w:rsidR="007C321A" w:rsidRDefault="007C321A" w:rsidP="00CE39D0">
            <w:pPr>
              <w:spacing w:line="264" w:lineRule="auto"/>
              <w:jc w:val="center"/>
            </w:pPr>
            <w:r>
              <w:t>17</w:t>
            </w:r>
          </w:p>
        </w:tc>
        <w:tc>
          <w:tcPr>
            <w:tcW w:w="1440" w:type="dxa"/>
            <w:tcBorders>
              <w:top w:val="single" w:sz="4" w:space="0" w:color="auto"/>
              <w:left w:val="single" w:sz="4" w:space="0" w:color="auto"/>
              <w:bottom w:val="single" w:sz="4" w:space="0" w:color="auto"/>
              <w:right w:val="single" w:sz="4" w:space="0" w:color="auto"/>
            </w:tcBorders>
            <w:vAlign w:val="center"/>
          </w:tcPr>
          <w:p w:rsidR="007C321A" w:rsidRDefault="007C321A" w:rsidP="00CE39D0">
            <w:pPr>
              <w:spacing w:line="264" w:lineRule="auto"/>
              <w:jc w:val="center"/>
            </w:pPr>
            <w:r>
              <w:t>26</w:t>
            </w:r>
          </w:p>
        </w:tc>
        <w:tc>
          <w:tcPr>
            <w:tcW w:w="1260" w:type="dxa"/>
            <w:tcBorders>
              <w:top w:val="single" w:sz="4" w:space="0" w:color="auto"/>
              <w:left w:val="single" w:sz="4" w:space="0" w:color="auto"/>
              <w:bottom w:val="single" w:sz="4" w:space="0" w:color="auto"/>
              <w:right w:val="single" w:sz="4" w:space="0" w:color="auto"/>
            </w:tcBorders>
            <w:vAlign w:val="center"/>
          </w:tcPr>
          <w:p w:rsidR="007C321A" w:rsidRDefault="007C321A" w:rsidP="00CE39D0">
            <w:pPr>
              <w:spacing w:line="264" w:lineRule="auto"/>
              <w:jc w:val="center"/>
            </w:pPr>
            <w:r>
              <w:t>21</w:t>
            </w:r>
          </w:p>
        </w:tc>
        <w:tc>
          <w:tcPr>
            <w:tcW w:w="1919" w:type="dxa"/>
            <w:tcBorders>
              <w:top w:val="single" w:sz="4" w:space="0" w:color="auto"/>
              <w:left w:val="single" w:sz="4" w:space="0" w:color="auto"/>
              <w:bottom w:val="single" w:sz="4" w:space="0" w:color="auto"/>
              <w:right w:val="single" w:sz="4" w:space="0" w:color="auto"/>
            </w:tcBorders>
            <w:vAlign w:val="center"/>
          </w:tcPr>
          <w:p w:rsidR="007C321A" w:rsidRDefault="007C321A" w:rsidP="00CE39D0">
            <w:pPr>
              <w:spacing w:line="264" w:lineRule="auto"/>
              <w:jc w:val="center"/>
            </w:pPr>
            <w:r>
              <w:t>84</w:t>
            </w:r>
          </w:p>
        </w:tc>
      </w:tr>
    </w:tbl>
    <w:p w:rsidR="007C321A" w:rsidRDefault="007C321A" w:rsidP="007C321A">
      <w:pPr>
        <w:pStyle w:val="ad"/>
      </w:pPr>
    </w:p>
    <w:p w:rsidR="007C321A" w:rsidRDefault="007C321A" w:rsidP="007C321A">
      <w:pPr>
        <w:pStyle w:val="ad"/>
      </w:pPr>
      <w:r>
        <w:t xml:space="preserve">Планово-экономические расчеты во внутризаводском планировании транспортировок производятся на базе наибольшего суточного грузооборота </w:t>
      </w:r>
      <w:proofErr w:type="gramStart"/>
      <w:r>
        <w:rPr>
          <w:lang w:val="en-US"/>
        </w:rPr>
        <w:t>Q</w:t>
      </w:r>
      <w:proofErr w:type="spellStart"/>
      <w:proofErr w:type="gramEnd"/>
      <w:r>
        <w:rPr>
          <w:vertAlign w:val="subscript"/>
        </w:rPr>
        <w:t>сут</w:t>
      </w:r>
      <w:proofErr w:type="spellEnd"/>
      <w:r>
        <w:t xml:space="preserve">  с учетом неравномерности поступления и отправления грузов по формуле</w:t>
      </w:r>
    </w:p>
    <w:p w:rsidR="007C321A" w:rsidRPr="001E3A27" w:rsidRDefault="007C321A" w:rsidP="007C321A">
      <w:pPr>
        <w:spacing w:line="264" w:lineRule="auto"/>
        <w:ind w:firstLine="709"/>
        <w:jc w:val="center"/>
      </w:pPr>
      <w:r w:rsidRPr="001E3A27">
        <w:rPr>
          <w:position w:val="-28"/>
        </w:rPr>
        <w:object w:dxaOrig="1359" w:dyaOrig="680">
          <v:shape id="_x0000_i1081" type="#_x0000_t75" style="width:88.5pt;height:44.25pt" o:ole="" fillcolor="window">
            <v:imagedata r:id="rId157" o:title=""/>
          </v:shape>
          <o:OLEObject Type="Embed" ProgID="Equation.3" ShapeID="_x0000_i1081" DrawAspect="Content" ObjectID="_1368989455" r:id="rId158"/>
        </w:object>
      </w:r>
      <w:r w:rsidRPr="001E3A27">
        <w:t>,</w:t>
      </w:r>
    </w:p>
    <w:p w:rsidR="007C321A" w:rsidRDefault="007C321A" w:rsidP="007C321A">
      <w:pPr>
        <w:pStyle w:val="ad"/>
      </w:pPr>
      <w:r>
        <w:t xml:space="preserve">где </w:t>
      </w:r>
      <w:proofErr w:type="gramStart"/>
      <w:r>
        <w:rPr>
          <w:lang w:val="en-US"/>
        </w:rPr>
        <w:t>Q</w:t>
      </w:r>
      <w:proofErr w:type="gramEnd"/>
      <w:r>
        <w:rPr>
          <w:vertAlign w:val="subscript"/>
        </w:rPr>
        <w:t>г</w:t>
      </w:r>
      <w:r>
        <w:t xml:space="preserve"> – годовой грузооборот (из шахматной ведомости), т; Д – число рабочих дней в году; </w:t>
      </w:r>
      <w:proofErr w:type="spellStart"/>
      <w:r>
        <w:t>К</w:t>
      </w:r>
      <w:r>
        <w:rPr>
          <w:vertAlign w:val="subscript"/>
        </w:rPr>
        <w:t>н</w:t>
      </w:r>
      <w:proofErr w:type="spellEnd"/>
      <w:r>
        <w:t xml:space="preserve"> – коэффициент неравномерности перевозок (</w:t>
      </w:r>
      <w:proofErr w:type="spellStart"/>
      <w:r>
        <w:t>К</w:t>
      </w:r>
      <w:r>
        <w:rPr>
          <w:vertAlign w:val="subscript"/>
        </w:rPr>
        <w:t>н</w:t>
      </w:r>
      <w:proofErr w:type="spellEnd"/>
      <w:r>
        <w:t xml:space="preserve"> = 1,1</w:t>
      </w:r>
      <w:r>
        <w:sym w:font="Symbol" w:char="F0B8"/>
      </w:r>
      <w:r>
        <w:t>3,0).</w:t>
      </w:r>
    </w:p>
    <w:p w:rsidR="007C321A" w:rsidRDefault="007C321A" w:rsidP="007C321A">
      <w:pPr>
        <w:pStyle w:val="ad"/>
      </w:pPr>
      <w:r>
        <w:t xml:space="preserve">Грузопотоки оформляются в виде эпюр и схем. </w:t>
      </w:r>
      <w:r>
        <w:rPr>
          <w:i/>
          <w:iCs/>
        </w:rPr>
        <w:t xml:space="preserve">Эпюры характеризуют общее перемещение грузов на предприятии, напряженность грузопотоков, их направление. </w:t>
      </w:r>
      <w:r>
        <w:t>Они также помогают выявить нерациональные встречные перевозки, то есть перевозки одинакового груза во встречных направлениях. Построение эпюры, как это показано на рис. 8.2, начинается с грузопотока, следующего в наиболее удаленный от отправителя пункт (в нашем случае вначале откладывается количество груза, следующего из</w:t>
      </w:r>
      <w:proofErr w:type="gramStart"/>
      <w:r>
        <w:t xml:space="preserve"> А</w:t>
      </w:r>
      <w:proofErr w:type="gramEnd"/>
      <w:r>
        <w:t xml:space="preserve"> в  Г, затем Б в Г и т.д.).</w:t>
      </w:r>
    </w:p>
    <w:p w:rsidR="007C321A" w:rsidRPr="00A57BF6" w:rsidRDefault="007C321A" w:rsidP="007C321A">
      <w:pPr>
        <w:spacing w:line="264" w:lineRule="auto"/>
        <w:jc w:val="center"/>
        <w:rPr>
          <w:sz w:val="28"/>
          <w:szCs w:val="28"/>
        </w:rPr>
      </w:pPr>
      <w:r w:rsidRPr="00A57BF6">
        <w:rPr>
          <w:noProof/>
          <w:sz w:val="28"/>
          <w:szCs w:val="28"/>
        </w:rPr>
        <w:lastRenderedPageBreak/>
        <mc:AlternateContent>
          <mc:Choice Requires="wpg">
            <w:drawing>
              <wp:anchor distT="0" distB="0" distL="114300" distR="114300" simplePos="0" relativeHeight="251685376" behindDoc="0" locked="0" layoutInCell="1" allowOverlap="1" wp14:anchorId="57CB7A54" wp14:editId="3420C2CE">
                <wp:simplePos x="0" y="0"/>
                <wp:positionH relativeFrom="column">
                  <wp:posOffset>1371600</wp:posOffset>
                </wp:positionH>
                <wp:positionV relativeFrom="paragraph">
                  <wp:posOffset>137160</wp:posOffset>
                </wp:positionV>
                <wp:extent cx="3383280" cy="3291840"/>
                <wp:effectExtent l="58420" t="0" r="0" b="3810"/>
                <wp:wrapTopAndBottom/>
                <wp:docPr id="4681" name="Группа 46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83280" cy="3291840"/>
                          <a:chOff x="6624" y="6192"/>
                          <a:chExt cx="5328" cy="5184"/>
                        </a:xfrm>
                      </wpg:grpSpPr>
                      <wps:wsp>
                        <wps:cNvPr id="4682" name="Line 2872"/>
                        <wps:cNvCnPr/>
                        <wps:spPr bwMode="auto">
                          <a:xfrm flipV="1">
                            <a:off x="6624" y="6480"/>
                            <a:ext cx="0" cy="316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83" name="Line 2873"/>
                        <wps:cNvCnPr/>
                        <wps:spPr bwMode="auto">
                          <a:xfrm>
                            <a:off x="6624" y="8496"/>
                            <a:ext cx="4464"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84" name="Rectangle 2874"/>
                        <wps:cNvSpPr>
                          <a:spLocks noChangeArrowheads="1"/>
                        </wps:cNvSpPr>
                        <wps:spPr bwMode="auto">
                          <a:xfrm>
                            <a:off x="6624" y="8208"/>
                            <a:ext cx="4176" cy="28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685" name="Rectangle 2875"/>
                        <wps:cNvSpPr>
                          <a:spLocks noChangeArrowheads="1"/>
                        </wps:cNvSpPr>
                        <wps:spPr bwMode="auto">
                          <a:xfrm>
                            <a:off x="6624" y="7920"/>
                            <a:ext cx="2304" cy="28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686" name="Rectangle 2876"/>
                        <wps:cNvSpPr>
                          <a:spLocks noChangeArrowheads="1"/>
                        </wps:cNvSpPr>
                        <wps:spPr bwMode="auto">
                          <a:xfrm>
                            <a:off x="6624" y="7344"/>
                            <a:ext cx="1008" cy="576"/>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687" name="Rectangle 2877"/>
                        <wps:cNvSpPr>
                          <a:spLocks noChangeArrowheads="1"/>
                        </wps:cNvSpPr>
                        <wps:spPr bwMode="auto">
                          <a:xfrm>
                            <a:off x="7632" y="7488"/>
                            <a:ext cx="1296" cy="43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688" name="Rectangle 2878"/>
                        <wps:cNvSpPr>
                          <a:spLocks noChangeArrowheads="1"/>
                        </wps:cNvSpPr>
                        <wps:spPr bwMode="auto">
                          <a:xfrm>
                            <a:off x="8928" y="7344"/>
                            <a:ext cx="1872" cy="86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689" name="Rectangle 2879"/>
                        <wps:cNvSpPr>
                          <a:spLocks noChangeArrowheads="1"/>
                        </wps:cNvSpPr>
                        <wps:spPr bwMode="auto">
                          <a:xfrm>
                            <a:off x="6624" y="8496"/>
                            <a:ext cx="4176" cy="43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690" name="Rectangle 2880"/>
                        <wps:cNvSpPr>
                          <a:spLocks noChangeArrowheads="1"/>
                        </wps:cNvSpPr>
                        <wps:spPr bwMode="auto">
                          <a:xfrm>
                            <a:off x="6624" y="8928"/>
                            <a:ext cx="2304" cy="86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691" name="Rectangle 2881"/>
                        <wps:cNvSpPr>
                          <a:spLocks noChangeArrowheads="1"/>
                        </wps:cNvSpPr>
                        <wps:spPr bwMode="auto">
                          <a:xfrm>
                            <a:off x="8928" y="8928"/>
                            <a:ext cx="1872" cy="100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692" name="Rectangle 2882"/>
                        <wps:cNvSpPr>
                          <a:spLocks noChangeArrowheads="1"/>
                        </wps:cNvSpPr>
                        <wps:spPr bwMode="auto">
                          <a:xfrm>
                            <a:off x="6624" y="9792"/>
                            <a:ext cx="1152" cy="576"/>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693" name="Rectangle 2883"/>
                        <wps:cNvSpPr>
                          <a:spLocks noChangeArrowheads="1"/>
                        </wps:cNvSpPr>
                        <wps:spPr bwMode="auto">
                          <a:xfrm>
                            <a:off x="7776" y="9792"/>
                            <a:ext cx="1152" cy="86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694" name="Rectangle 2884"/>
                        <wps:cNvSpPr>
                          <a:spLocks noChangeArrowheads="1"/>
                        </wps:cNvSpPr>
                        <wps:spPr bwMode="auto">
                          <a:xfrm>
                            <a:off x="7776" y="10656"/>
                            <a:ext cx="1152" cy="1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695" name="Text Box 2885"/>
                        <wps:cNvSpPr txBox="1">
                          <a:spLocks noChangeArrowheads="1"/>
                        </wps:cNvSpPr>
                        <wps:spPr bwMode="auto">
                          <a:xfrm>
                            <a:off x="6768" y="7344"/>
                            <a:ext cx="864"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Pr="001E3A27" w:rsidRDefault="004513E6" w:rsidP="007C321A">
                              <w:pPr>
                                <w:jc w:val="center"/>
                              </w:pPr>
                              <w:r w:rsidRPr="001E3A27">
                                <w:t>11</w:t>
                              </w:r>
                            </w:p>
                          </w:txbxContent>
                        </wps:txbx>
                        <wps:bodyPr rot="0" vert="horz" wrap="square" lIns="91440" tIns="45720" rIns="91440" bIns="45720" anchor="t" anchorCtr="0" upright="1">
                          <a:noAutofit/>
                        </wps:bodyPr>
                      </wps:wsp>
                      <wps:wsp>
                        <wps:cNvPr id="4696" name="Text Box 2886"/>
                        <wps:cNvSpPr txBox="1">
                          <a:spLocks noChangeArrowheads="1"/>
                        </wps:cNvSpPr>
                        <wps:spPr bwMode="auto">
                          <a:xfrm>
                            <a:off x="7920" y="7488"/>
                            <a:ext cx="864"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Pr="001E3A27" w:rsidRDefault="004513E6" w:rsidP="007C321A">
                              <w:pPr>
                                <w:jc w:val="center"/>
                              </w:pPr>
                              <w:r w:rsidRPr="001E3A27">
                                <w:t>7</w:t>
                              </w:r>
                            </w:p>
                          </w:txbxContent>
                        </wps:txbx>
                        <wps:bodyPr rot="0" vert="horz" wrap="square" lIns="91440" tIns="45720" rIns="91440" bIns="45720" anchor="t" anchorCtr="0" upright="1">
                          <a:noAutofit/>
                        </wps:bodyPr>
                      </wps:wsp>
                      <wps:wsp>
                        <wps:cNvPr id="4697" name="Text Box 2887"/>
                        <wps:cNvSpPr txBox="1">
                          <a:spLocks noChangeArrowheads="1"/>
                        </wps:cNvSpPr>
                        <wps:spPr bwMode="auto">
                          <a:xfrm>
                            <a:off x="7920" y="6912"/>
                            <a:ext cx="864"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Pr="001E3A27" w:rsidRDefault="004513E6" w:rsidP="007C321A">
                              <w:pPr>
                                <w:jc w:val="center"/>
                              </w:pPr>
                              <w:r w:rsidRPr="001E3A27">
                                <w:t>16</w:t>
                              </w:r>
                            </w:p>
                          </w:txbxContent>
                        </wps:txbx>
                        <wps:bodyPr rot="0" vert="horz" wrap="square" lIns="91440" tIns="45720" rIns="91440" bIns="45720" anchor="t" anchorCtr="0" upright="1">
                          <a:noAutofit/>
                        </wps:bodyPr>
                      </wps:wsp>
                      <wps:wsp>
                        <wps:cNvPr id="4698" name="Text Box 2888"/>
                        <wps:cNvSpPr txBox="1">
                          <a:spLocks noChangeArrowheads="1"/>
                        </wps:cNvSpPr>
                        <wps:spPr bwMode="auto">
                          <a:xfrm>
                            <a:off x="9360" y="7488"/>
                            <a:ext cx="864"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Pr="001E3A27" w:rsidRDefault="004513E6" w:rsidP="007C321A">
                              <w:pPr>
                                <w:jc w:val="center"/>
                              </w:pPr>
                              <w:r w:rsidRPr="001E3A27">
                                <w:t>12</w:t>
                              </w:r>
                            </w:p>
                          </w:txbxContent>
                        </wps:txbx>
                        <wps:bodyPr rot="0" vert="horz" wrap="square" lIns="91440" tIns="45720" rIns="91440" bIns="45720" anchor="t" anchorCtr="0" upright="1">
                          <a:noAutofit/>
                        </wps:bodyPr>
                      </wps:wsp>
                      <wps:wsp>
                        <wps:cNvPr id="4699" name="Text Box 2889"/>
                        <wps:cNvSpPr txBox="1">
                          <a:spLocks noChangeArrowheads="1"/>
                        </wps:cNvSpPr>
                        <wps:spPr bwMode="auto">
                          <a:xfrm>
                            <a:off x="9504" y="6912"/>
                            <a:ext cx="864"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Pr="001E3A27" w:rsidRDefault="004513E6" w:rsidP="007C321A">
                              <w:pPr>
                                <w:jc w:val="center"/>
                              </w:pPr>
                              <w:r w:rsidRPr="001E3A27">
                                <w:t>17</w:t>
                              </w:r>
                            </w:p>
                          </w:txbxContent>
                        </wps:txbx>
                        <wps:bodyPr rot="0" vert="horz" wrap="square" lIns="91440" tIns="45720" rIns="91440" bIns="45720" anchor="t" anchorCtr="0" upright="1">
                          <a:noAutofit/>
                        </wps:bodyPr>
                      </wps:wsp>
                      <wps:wsp>
                        <wps:cNvPr id="4700" name="Text Box 2890"/>
                        <wps:cNvSpPr txBox="1">
                          <a:spLocks noChangeArrowheads="1"/>
                        </wps:cNvSpPr>
                        <wps:spPr bwMode="auto">
                          <a:xfrm>
                            <a:off x="7056" y="7920"/>
                            <a:ext cx="864"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Default="004513E6" w:rsidP="007C321A">
                              <w:pPr>
                                <w:jc w:val="center"/>
                              </w:pPr>
                              <w:r>
                                <w:t>4</w:t>
                              </w:r>
                            </w:p>
                          </w:txbxContent>
                        </wps:txbx>
                        <wps:bodyPr rot="0" vert="horz" wrap="square" lIns="91440" tIns="45720" rIns="91440" bIns="45720" anchor="t" anchorCtr="0" upright="1">
                          <a:noAutofit/>
                        </wps:bodyPr>
                      </wps:wsp>
                      <wps:wsp>
                        <wps:cNvPr id="4701" name="Text Box 2891"/>
                        <wps:cNvSpPr txBox="1">
                          <a:spLocks noChangeArrowheads="1"/>
                        </wps:cNvSpPr>
                        <wps:spPr bwMode="auto">
                          <a:xfrm>
                            <a:off x="7920" y="8496"/>
                            <a:ext cx="864"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Pr="001E3A27" w:rsidRDefault="004513E6" w:rsidP="007C321A">
                              <w:pPr>
                                <w:jc w:val="center"/>
                              </w:pPr>
                              <w:r w:rsidRPr="001E3A27">
                                <w:t>8</w:t>
                              </w:r>
                            </w:p>
                          </w:txbxContent>
                        </wps:txbx>
                        <wps:bodyPr rot="0" vert="horz" wrap="square" lIns="91440" tIns="45720" rIns="91440" bIns="45720" anchor="t" anchorCtr="0" upright="1">
                          <a:noAutofit/>
                        </wps:bodyPr>
                      </wps:wsp>
                      <wps:wsp>
                        <wps:cNvPr id="4702" name="Text Box 2892"/>
                        <wps:cNvSpPr txBox="1">
                          <a:spLocks noChangeArrowheads="1"/>
                        </wps:cNvSpPr>
                        <wps:spPr bwMode="auto">
                          <a:xfrm>
                            <a:off x="6624" y="6912"/>
                            <a:ext cx="864"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Pr="001E3A27" w:rsidRDefault="004513E6" w:rsidP="007C321A">
                              <w:pPr>
                                <w:jc w:val="center"/>
                              </w:pPr>
                              <w:r w:rsidRPr="001E3A27">
                                <w:t>20</w:t>
                              </w:r>
                            </w:p>
                          </w:txbxContent>
                        </wps:txbx>
                        <wps:bodyPr rot="0" vert="horz" wrap="square" lIns="91440" tIns="45720" rIns="91440" bIns="45720" anchor="t" anchorCtr="0" upright="1">
                          <a:noAutofit/>
                        </wps:bodyPr>
                      </wps:wsp>
                      <wps:wsp>
                        <wps:cNvPr id="4703" name="Text Box 2893"/>
                        <wps:cNvSpPr txBox="1">
                          <a:spLocks noChangeArrowheads="1"/>
                        </wps:cNvSpPr>
                        <wps:spPr bwMode="auto">
                          <a:xfrm>
                            <a:off x="8064" y="8208"/>
                            <a:ext cx="864"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Default="004513E6" w:rsidP="007C321A">
                              <w:pPr>
                                <w:jc w:val="center"/>
                              </w:pPr>
                              <w:r>
                                <w:t>5</w:t>
                              </w:r>
                            </w:p>
                          </w:txbxContent>
                        </wps:txbx>
                        <wps:bodyPr rot="0" vert="horz" wrap="square" lIns="91440" tIns="45720" rIns="91440" bIns="45720" anchor="t" anchorCtr="0" upright="1">
                          <a:noAutofit/>
                        </wps:bodyPr>
                      </wps:wsp>
                      <wps:wsp>
                        <wps:cNvPr id="4704" name="Text Box 2894"/>
                        <wps:cNvSpPr txBox="1">
                          <a:spLocks noChangeArrowheads="1"/>
                        </wps:cNvSpPr>
                        <wps:spPr bwMode="auto">
                          <a:xfrm>
                            <a:off x="9216" y="10224"/>
                            <a:ext cx="864"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Pr="001E3A27" w:rsidRDefault="004513E6" w:rsidP="007C321A">
                              <w:pPr>
                                <w:jc w:val="center"/>
                              </w:pPr>
                              <w:r w:rsidRPr="001E3A27">
                                <w:t>2</w:t>
                              </w:r>
                            </w:p>
                          </w:txbxContent>
                        </wps:txbx>
                        <wps:bodyPr rot="0" vert="horz" wrap="square" lIns="91440" tIns="45720" rIns="91440" bIns="45720" anchor="t" anchorCtr="0" upright="1">
                          <a:noAutofit/>
                        </wps:bodyPr>
                      </wps:wsp>
                      <wps:wsp>
                        <wps:cNvPr id="4705" name="Text Box 2895"/>
                        <wps:cNvSpPr txBox="1">
                          <a:spLocks noChangeArrowheads="1"/>
                        </wps:cNvSpPr>
                        <wps:spPr bwMode="auto">
                          <a:xfrm>
                            <a:off x="7920" y="9936"/>
                            <a:ext cx="864"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Pr="001E3A27" w:rsidRDefault="004513E6" w:rsidP="007C321A">
                              <w:pPr>
                                <w:jc w:val="center"/>
                              </w:pPr>
                              <w:r w:rsidRPr="001E3A27">
                                <w:t>13</w:t>
                              </w:r>
                            </w:p>
                          </w:txbxContent>
                        </wps:txbx>
                        <wps:bodyPr rot="0" vert="horz" wrap="square" lIns="91440" tIns="45720" rIns="91440" bIns="45720" anchor="t" anchorCtr="0" upright="1">
                          <a:noAutofit/>
                        </wps:bodyPr>
                      </wps:wsp>
                      <wps:wsp>
                        <wps:cNvPr id="4706" name="Text Box 2896"/>
                        <wps:cNvSpPr txBox="1">
                          <a:spLocks noChangeArrowheads="1"/>
                        </wps:cNvSpPr>
                        <wps:spPr bwMode="auto">
                          <a:xfrm>
                            <a:off x="9648" y="9216"/>
                            <a:ext cx="864"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Pr="001E3A27" w:rsidRDefault="004513E6" w:rsidP="007C321A">
                              <w:pPr>
                                <w:jc w:val="center"/>
                              </w:pPr>
                              <w:r w:rsidRPr="001E3A27">
                                <w:t>13</w:t>
                              </w:r>
                            </w:p>
                          </w:txbxContent>
                        </wps:txbx>
                        <wps:bodyPr rot="0" vert="horz" wrap="square" lIns="91440" tIns="45720" rIns="91440" bIns="45720" anchor="t" anchorCtr="0" upright="1">
                          <a:noAutofit/>
                        </wps:bodyPr>
                      </wps:wsp>
                      <wps:wsp>
                        <wps:cNvPr id="4707" name="Text Box 2897"/>
                        <wps:cNvSpPr txBox="1">
                          <a:spLocks noChangeArrowheads="1"/>
                        </wps:cNvSpPr>
                        <wps:spPr bwMode="auto">
                          <a:xfrm>
                            <a:off x="7200" y="9072"/>
                            <a:ext cx="864"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Pr="001E3A27" w:rsidRDefault="004513E6" w:rsidP="007C321A">
                              <w:pPr>
                                <w:jc w:val="center"/>
                              </w:pPr>
                              <w:r w:rsidRPr="001E3A27">
                                <w:t>12</w:t>
                              </w:r>
                            </w:p>
                          </w:txbxContent>
                        </wps:txbx>
                        <wps:bodyPr rot="0" vert="horz" wrap="square" lIns="91440" tIns="45720" rIns="91440" bIns="45720" anchor="t" anchorCtr="0" upright="1">
                          <a:noAutofit/>
                        </wps:bodyPr>
                      </wps:wsp>
                      <wps:wsp>
                        <wps:cNvPr id="4708" name="Line 2898"/>
                        <wps:cNvCnPr/>
                        <wps:spPr bwMode="auto">
                          <a:xfrm flipV="1">
                            <a:off x="8928" y="10512"/>
                            <a:ext cx="432" cy="14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09" name="Text Box 2899"/>
                        <wps:cNvSpPr txBox="1">
                          <a:spLocks noChangeArrowheads="1"/>
                        </wps:cNvSpPr>
                        <wps:spPr bwMode="auto">
                          <a:xfrm>
                            <a:off x="7920" y="10800"/>
                            <a:ext cx="864"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Pr="001E3A27" w:rsidRDefault="004513E6" w:rsidP="007C321A">
                              <w:pPr>
                                <w:jc w:val="center"/>
                              </w:pPr>
                              <w:r w:rsidRPr="001E3A27">
                                <w:t>35</w:t>
                              </w:r>
                            </w:p>
                          </w:txbxContent>
                        </wps:txbx>
                        <wps:bodyPr rot="0" vert="horz" wrap="square" lIns="91440" tIns="45720" rIns="91440" bIns="45720" anchor="t" anchorCtr="0" upright="1">
                          <a:noAutofit/>
                        </wps:bodyPr>
                      </wps:wsp>
                      <wps:wsp>
                        <wps:cNvPr id="4710" name="Text Box 2900"/>
                        <wps:cNvSpPr txBox="1">
                          <a:spLocks noChangeArrowheads="1"/>
                        </wps:cNvSpPr>
                        <wps:spPr bwMode="auto">
                          <a:xfrm>
                            <a:off x="6768" y="10368"/>
                            <a:ext cx="864"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Pr="001E3A27" w:rsidRDefault="004513E6" w:rsidP="007C321A">
                              <w:pPr>
                                <w:jc w:val="center"/>
                              </w:pPr>
                              <w:r w:rsidRPr="001E3A27">
                                <w:t>30</w:t>
                              </w:r>
                            </w:p>
                          </w:txbxContent>
                        </wps:txbx>
                        <wps:bodyPr rot="0" vert="horz" wrap="square" lIns="91440" tIns="45720" rIns="91440" bIns="45720" anchor="t" anchorCtr="0" upright="1">
                          <a:noAutofit/>
                        </wps:bodyPr>
                      </wps:wsp>
                      <wps:wsp>
                        <wps:cNvPr id="4711" name="Text Box 2901"/>
                        <wps:cNvSpPr txBox="1">
                          <a:spLocks noChangeArrowheads="1"/>
                        </wps:cNvSpPr>
                        <wps:spPr bwMode="auto">
                          <a:xfrm>
                            <a:off x="6768" y="9792"/>
                            <a:ext cx="864"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Pr="001E3A27" w:rsidRDefault="004513E6" w:rsidP="007C321A">
                              <w:pPr>
                                <w:jc w:val="center"/>
                              </w:pPr>
                              <w:r w:rsidRPr="001E3A27">
                                <w:t>10</w:t>
                              </w:r>
                            </w:p>
                          </w:txbxContent>
                        </wps:txbx>
                        <wps:bodyPr rot="0" vert="horz" wrap="square" lIns="91440" tIns="45720" rIns="91440" bIns="45720" anchor="t" anchorCtr="0" upright="1">
                          <a:noAutofit/>
                        </wps:bodyPr>
                      </wps:wsp>
                      <wps:wsp>
                        <wps:cNvPr id="4712" name="Text Box 2902"/>
                        <wps:cNvSpPr txBox="1">
                          <a:spLocks noChangeArrowheads="1"/>
                        </wps:cNvSpPr>
                        <wps:spPr bwMode="auto">
                          <a:xfrm>
                            <a:off x="6624" y="8496"/>
                            <a:ext cx="4320"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Pr="001E3A27" w:rsidRDefault="004513E6" w:rsidP="007C321A">
                              <w:pPr>
                                <w:pStyle w:val="81"/>
                                <w:rPr>
                                  <w:sz w:val="24"/>
                                  <w:szCs w:val="24"/>
                                </w:rPr>
                              </w:pPr>
                              <w:r w:rsidRPr="001E3A27">
                                <w:rPr>
                                  <w:sz w:val="24"/>
                                  <w:szCs w:val="24"/>
                                </w:rPr>
                                <w:t>А</w:t>
                              </w:r>
                              <w:r w:rsidRPr="001E3A27">
                                <w:rPr>
                                  <w:sz w:val="24"/>
                                  <w:szCs w:val="24"/>
                                </w:rPr>
                                <w:tab/>
                                <w:t xml:space="preserve">   Б</w:t>
                              </w:r>
                              <w:r w:rsidRPr="001E3A27">
                                <w:rPr>
                                  <w:sz w:val="24"/>
                                  <w:szCs w:val="24"/>
                                </w:rPr>
                                <w:tab/>
                                <w:t xml:space="preserve">         В</w:t>
                              </w:r>
                              <w:r w:rsidRPr="001E3A27">
                                <w:rPr>
                                  <w:sz w:val="24"/>
                                  <w:szCs w:val="24"/>
                                </w:rPr>
                                <w:tab/>
                                <w:t xml:space="preserve">            Г</w:t>
                              </w:r>
                            </w:p>
                          </w:txbxContent>
                        </wps:txbx>
                        <wps:bodyPr rot="0" vert="horz" wrap="square" lIns="91440" tIns="45720" rIns="91440" bIns="45720" anchor="t" anchorCtr="0" upright="1">
                          <a:noAutofit/>
                        </wps:bodyPr>
                      </wps:wsp>
                      <wps:wsp>
                        <wps:cNvPr id="4713" name="Text Box 2903"/>
                        <wps:cNvSpPr txBox="1">
                          <a:spLocks noChangeArrowheads="1"/>
                        </wps:cNvSpPr>
                        <wps:spPr bwMode="auto">
                          <a:xfrm>
                            <a:off x="9504" y="9936"/>
                            <a:ext cx="864"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Pr="001E3A27" w:rsidRDefault="004513E6" w:rsidP="007C321A">
                              <w:pPr>
                                <w:jc w:val="center"/>
                              </w:pPr>
                              <w:r w:rsidRPr="001E3A27">
                                <w:t>21</w:t>
                              </w:r>
                            </w:p>
                          </w:txbxContent>
                        </wps:txbx>
                        <wps:bodyPr rot="0" vert="horz" wrap="square" lIns="91440" tIns="45720" rIns="91440" bIns="45720" anchor="t" anchorCtr="0" upright="1">
                          <a:noAutofit/>
                        </wps:bodyPr>
                      </wps:wsp>
                      <wps:wsp>
                        <wps:cNvPr id="4714" name="Text Box 2904"/>
                        <wps:cNvSpPr txBox="1">
                          <a:spLocks noChangeArrowheads="1"/>
                        </wps:cNvSpPr>
                        <wps:spPr bwMode="auto">
                          <a:xfrm>
                            <a:off x="10800" y="8208"/>
                            <a:ext cx="1152"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Pr="001E3A27" w:rsidRDefault="004513E6" w:rsidP="007C321A">
                              <w:pPr>
                                <w:jc w:val="center"/>
                              </w:pPr>
                              <w:r w:rsidRPr="001E3A27">
                                <w:rPr>
                                  <w:lang w:val="en-US"/>
                                </w:rPr>
                                <w:t>L</w:t>
                              </w:r>
                              <w:r w:rsidRPr="001E3A27">
                                <w:t>, км</w:t>
                              </w:r>
                            </w:p>
                          </w:txbxContent>
                        </wps:txbx>
                        <wps:bodyPr rot="0" vert="horz" wrap="square" lIns="91440" tIns="45720" rIns="91440" bIns="45720" anchor="t" anchorCtr="0" upright="1">
                          <a:noAutofit/>
                        </wps:bodyPr>
                      </wps:wsp>
                      <wps:wsp>
                        <wps:cNvPr id="4715" name="Text Box 2905"/>
                        <wps:cNvSpPr txBox="1">
                          <a:spLocks noChangeArrowheads="1"/>
                        </wps:cNvSpPr>
                        <wps:spPr bwMode="auto">
                          <a:xfrm>
                            <a:off x="6624" y="6192"/>
                            <a:ext cx="864"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Pr="001E3A27" w:rsidRDefault="004513E6" w:rsidP="007C321A">
                              <w:pPr>
                                <w:jc w:val="center"/>
                              </w:pPr>
                              <w:r w:rsidRPr="001E3A27">
                                <w:rPr>
                                  <w:lang w:val="en-US"/>
                                </w:rPr>
                                <w:t>Q</w:t>
                              </w:r>
                              <w:r w:rsidRPr="001E3A27">
                                <w:t>, т</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4681" o:spid="_x0000_s1298" style="position:absolute;left:0;text-align:left;margin-left:108pt;margin-top:10.8pt;width:266.4pt;height:259.2pt;z-index:251685376" coordorigin="6624,6192" coordsize="5328,5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">
                <v:line id="Line 2872" o:spid="_x0000_s1299" style="position:absolute;flip:y;visibility:visible;mso-wrap-style:square" from="6624,6480" to="6624,96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DT5Q8UAAADdAAAADwAAAGRycy9kb3ducmV2LnhtbESPT2vCQBDF74LfYRmhl6CbahGNrtJ/&#10;QkF6qHrwOGTHJJidDdmpxm/vFgoeH2/e781brjtXqwu1ofJs4HmUgiLOva24MHDYb4YzUEGQLdae&#10;ycCNAqxX/d4SM+uv/EOXnRQqQjhkaKAUaTKtQ16SwzDyDXH0Tr51KFG2hbYtXiPc1XqcplPtsOLY&#10;UGJD7yXl592vi29svvljMknenE6SOX0eZZtqMeZp0L0uQAl18jj+T39ZAy/T2Rj+1kQE6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DT5Q8UAAADdAAAADwAAAAAAAAAA&#10;AAAAAAChAgAAZHJzL2Rvd25yZXYueG1sUEsFBgAAAAAEAAQA+QAAAJMDAAAAAA==&#10;">
                  <v:stroke endarrow="block"/>
                </v:line>
                <v:line id="Line 2873" o:spid="_x0000_s1300" style="position:absolute;visibility:visible;mso-wrap-style:square" from="6624,8496" to="11088,8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NbEacYAAADdAAAADwAAAGRycy9kb3ducmV2LnhtbESPT2sCMRTE70K/Q3gFb5q1Lf5ZjVK6&#10;FHqwglp6fm5eN0s3L8smrum3NwXB4zAzv2FWm2gb0VPna8cKJuMMBHHpdM2Vgq/j+2gOwgdkjY1j&#10;UvBHHjbrh8EKc+0uvKf+ECqRIOxzVGBCaHMpfWnIoh+7ljh5P66zGJLsKqk7vCS4beRTlk2lxZrT&#10;gsGW3gyVv4ezVTAzxV7OZLE97oq+niziZ/w+LZQaPsbXJYhAMdzDt/aHVvAynT/D/5v0BOT6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WxGnGAAAA3QAAAA8AAAAAAAAA&#10;AAAAAAAAoQIAAGRycy9kb3ducmV2LnhtbFBLBQYAAAAABAAEAPkAAACUAwAAAAA=&#10;">
                  <v:stroke endarrow="block"/>
                </v:line>
                <v:rect id="Rectangle 2874" o:spid="_x0000_s1301" style="position:absolute;left:6624;top:8208;width:4176;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5Wj8YA&#10;AADdAAAADwAAAGRycy9kb3ducmV2LnhtbESPQWvCQBSE7wX/w/KE3upurYQ0uopYLO1Rk0tvz+wz&#10;ic2+DdlV0/76bkHwOMzMN8xiNdhWXKj3jWMNzxMFgrh0puFKQ5Fvn1IQPiAbbB2Thh/ysFqOHhaY&#10;GXflHV32oRIRwj5DDXUIXSalL2uy6CeuI47e0fUWQ5R9JU2P1wi3rZwqlUiLDceFGjva1FR+789W&#10;w6GZFvi7y9+Vfd2+hM8hP52/3rR+HA/rOYhAQ7iHb+0Po2GWpDP4fxOf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h5Wj8YAAADdAAAADwAAAAAAAAAAAAAAAACYAgAAZHJz&#10;L2Rvd25yZXYueG1sUEsFBgAAAAAEAAQA9QAAAIsDAAAAAA==&#10;"/>
                <v:rect id="Rectangle 2875" o:spid="_x0000_s1302" style="position:absolute;left:6624;top:7920;width:2304;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zFMYA&#10;AADdAAAADwAAAGRycy9kb3ducmV2LnhtbESPwW7CMBBE75X4B2uRuBUHKBFNMQi1oipHSC7ctvE2&#10;McTrKDaQ9uvrSpU4jmbmjWa57m0jrtR541jBZJyAIC6dNlwpKPLt4wKED8gaG8ek4Js8rFeDhyVm&#10;2t14T9dDqESEsM9QQR1Cm0npy5os+rFriaP35TqLIcqukrrDW4TbRk6TJJUWDceFGlt6rak8Hy5W&#10;waeZFvizz98T+7ydhV2fny7HN6VGw37zAiJQH+7h//aHVvCULubw9yY+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zFMYAAADdAAAADwAAAAAAAAAAAAAAAACYAgAAZHJz&#10;L2Rvd25yZXYueG1sUEsFBgAAAAAEAAQA9QAAAIsDAAAAAA==&#10;"/>
                <v:rect id="Rectangle 2876" o:spid="_x0000_s1303" style="position:absolute;left:6624;top:7344;width:1008;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BtY8YA&#10;AADdAAAADwAAAGRycy9kb3ducmV2LnhtbESPQWvCQBSE7wX/w/KE3pqNtgSNriItlvaoyaW3Z/aZ&#10;RLNvQ3ZN0v76bkHocZiZb5j1djSN6KlztWUFsygGQVxYXXOpIM/2TwsQziNrbCyTgm9ysN1MHtaY&#10;ajvwgfqjL0WAsEtRQeV9m0rpiooMusi2xME7286gD7Irpe5wCHDTyHkcJ9JgzWGhwpZeKyqux5tR&#10;cKrnOf4csvfYLPfP/nPMLrevN6Uep+NuBcLT6P/D9/aHVvCSLBL4exOegN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YBtY8YAAADdAAAADwAAAAAAAAAAAAAAAACYAgAAZHJz&#10;L2Rvd25yZXYueG1sUEsFBgAAAAAEAAQA9QAAAIsDAAAAAA==&#10;"/>
                <v:rect id="Rectangle 2877" o:spid="_x0000_s1304" style="position:absolute;left:7632;top:7488;width:1296;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zI+MYA&#10;AADdAAAADwAAAGRycy9kb3ducmV2LnhtbESPwW7CMBBE70j8g7VI3IgDVEBTDEKtqNojJBdu23ib&#10;GOJ1FBtI+/V1pUo9jmbmjWa97W0jbtR541jBNElBEJdOG64UFPl+sgLhA7LGxjEp+CIP281wsMZM&#10;uzsf6HYMlYgQ9hkqqENoMyl9WZNFn7iWOHqfrrMYouwqqTu8R7ht5CxNF9Ki4bhQY0vPNZWX49Uq&#10;+DCzAr8P+WtqH/fz8N7n5+vpRanxqN89gQjUh//wX/tNK3hYrJbw+yY+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zI+MYAAADdAAAADwAAAAAAAAAAAAAAAACYAgAAZHJz&#10;L2Rvd25yZXYueG1sUEsFBgAAAAAEAAQA9QAAAIsDAAAAAA==&#10;"/>
                <v:rect id="Rectangle 2878" o:spid="_x0000_s1305" style="position:absolute;left:8928;top:7344;width:1872;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NcisIA&#10;AADdAAAADwAAAGRycy9kb3ducmV2LnhtbERPPW/CMBDdkfgP1iGxgQNUCAJOhFqB2hHC0u2IjyQQ&#10;n6PYQODX46FSx6f3vU47U4s7ta6yrGAyjkAQ51ZXXCg4ZtvRAoTzyBpry6TgSQ7SpN9bY6ztg/d0&#10;P/hChBB2MSoovW9iKV1ekkE3tg1x4M62NegDbAupW3yEcFPLaRTNpcGKQ0OJDX2WlF8PN6PgVE2P&#10;+Npnu8gstzP/02WX2++XUsNBt1mB8NT5f/Gf+1sr+JgvwtzwJjwBmb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U1yKwgAAAN0AAAAPAAAAAAAAAAAAAAAAAJgCAABkcnMvZG93&#10;bnJldi54bWxQSwUGAAAAAAQABAD1AAAAhwMAAAAA&#10;"/>
                <v:rect id="Rectangle 2879" o:spid="_x0000_s1306" style="position:absolute;left:6624;top:8496;width:4176;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5EcQA&#10;AADdAAAADwAAAGRycy9kb3ducmV2LnhtbESPT4vCMBTE74LfITzBm6b+QbQaRRQX96j14u3ZPNtq&#10;81KaqF0/vVlY2OMwM79hFqvGlOJJtSssKxj0IxDEqdUFZwpOya43BeE8ssbSMin4IQerZbu1wFjb&#10;Fx/oefSZCBB2MSrIva9iKV2ak0HXtxVx8K62NuiDrDOpa3wFuCnlMIom0mDBYSHHijY5pffjwyi4&#10;FMMTvg/JV2Rmu5H/bpLb47xVqttp1nMQnhr/H/5r77WC8WQ6g9834QnI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f+RHEAAAA3QAAAA8AAAAAAAAAAAAAAAAAmAIAAGRycy9k&#10;b3ducmV2LnhtbFBLBQYAAAAABAAEAPUAAACJAwAAAAA=&#10;"/>
                <v:rect id="Rectangle 2880" o:spid="_x0000_s1307" style="position:absolute;left:6624;top:8928;width:230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zGUcIA&#10;AADdAAAADwAAAGRycy9kb3ducmV2LnhtbERPPW/CMBDdkfgP1iGxgQNUqAScCLUCtSOEhe2IjyQQ&#10;n6PYQODX46FSx6f3vUo7U4s7ta6yrGAyjkAQ51ZXXCg4ZJvRJwjnkTXWlknBkxykSb+3wljbB+/o&#10;vveFCCHsYlRQet/EUrq8JINubBviwJ1ta9AH2BZSt/gI4aaW0yiaS4MVh4YSG/oqKb/ub0bBqZoe&#10;8LXLtpFZbGb+t8sut+O3UsNBt16C8NT5f/Gf+0cr+Jgvwv7wJjwBmb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MZRwgAAAN0AAAAPAAAAAAAAAAAAAAAAAJgCAABkcnMvZG93&#10;bnJldi54bWxQSwUGAAAAAAQABAD1AAAAhwMAAAAA&#10;"/>
                <v:rect id="Rectangle 2881" o:spid="_x0000_s1308" style="position:absolute;left:8928;top:8928;width:1872;height:10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BjysYA&#10;AADdAAAADwAAAGRycy9kb3ducmV2LnhtbESPQWvCQBSE74L/YXlCb2YTW6SJrkEsFnvUeOntNftM&#10;0mbfhuyqsb++Kwg9DjPzDbPMB9OKC/WusawgiWIQxKXVDVcKjsV2+grCeWSNrWVScCMH+Wo8WmKm&#10;7ZX3dDn4SgQIuwwV1N53mZSurMmgi2xHHLyT7Q36IPtK6h6vAW5aOYvjuTTYcFiosaNNTeXP4WwU&#10;fDWzI/7ui/fYpNtn/zEU3+fPN6WeJsN6AcLT4P/Dj/ZOK3iZpwnc34Qn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7BjysYAAADdAAAADwAAAAAAAAAAAAAAAACYAgAAZHJz&#10;L2Rvd25yZXYueG1sUEsFBgAAAAAEAAQA9QAAAIsDAAAAAA==&#10;"/>
                <v:rect id="Rectangle 2882" o:spid="_x0000_s1309" style="position:absolute;left:6624;top:9792;width:1152;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L9vcYA&#10;AADdAAAADwAAAGRycy9kb3ducmV2LnhtbESPT2vCQBTE7wW/w/KE3urGVKSmriKWlPao8dLba/aZ&#10;RLNvQ3bzp376bqHgcZiZ3zDr7Whq0VPrKssK5rMIBHFudcWFglOWPr2AcB5ZY22ZFPyQg+1m8rDG&#10;RNuBD9QffSEChF2CCkrvm0RKl5dk0M1sQxy8s20N+iDbQuoWhwA3tYyjaCkNVhwWSmxoX1J+PXZG&#10;wXcVn/B2yN4js0qf/eeYXbqvN6Uep+PuFYSn0d/D/+0PrWCxXMXw9yY8Ab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2L9vcYAAADdAAAADwAAAAAAAAAAAAAAAACYAgAAZHJz&#10;L2Rvd25yZXYueG1sUEsFBgAAAAAEAAQA9QAAAIsDAAAAAA==&#10;"/>
                <v:rect id="Rectangle 2883" o:spid="_x0000_s1310" style="position:absolute;left:7776;top:9792;width:1152;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5YJsYA&#10;AADdAAAADwAAAGRycy9kb3ducmV2LnhtbESPQWvCQBSE74L/YXlCb7oxitTUNUhLSnvUePH2zL4m&#10;0ezbkF1j6q/vFgo9DjPzDbNJB9OInjpXW1Ywn0UgiAuray4VHPNs+gzCeWSNjWVS8E0O0u14tMFE&#10;2zvvqT/4UgQIuwQVVN63iZSuqMigm9mWOHhftjPog+xKqTu8B7hpZBxFK2mw5rBQYUuvFRXXw80o&#10;ONfxER/7/D0y62zhP4f8cju9KfU0GXYvIDwN/j/81/7QCpar9QJ+34Qn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5YJsYAAADdAAAADwAAAAAAAAAAAAAAAACYAgAAZHJz&#10;L2Rvd25yZXYueG1sUEsFBgAAAAAEAAQA9QAAAIsDAAAAAA==&#10;"/>
                <v:rect id="Rectangle 2884" o:spid="_x0000_s1311" style="position:absolute;left:7776;top:10656;width:1152;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fAUsQA&#10;AADdAAAADwAAAGRycy9kb3ducmV2LnhtbESPT4vCMBTE74LfITzBm6b+QdZqFFFc9Kj14u3ZPNtq&#10;81KaqF0/vVlY2OMwM79h5svGlOJJtSssKxj0IxDEqdUFZwpOybb3BcJ5ZI2lZVLwQw6Wi3ZrjrG2&#10;Lz7Q8+gzESDsYlSQe1/FUro0J4Oubyvi4F1tbdAHWWdS1/gKcFPKYRRNpMGCw0KOFa1zSu/Hh1Fw&#10;KYYnfB+S78hMtyO/b5Lb47xRqttpVjMQnhr/H/5r77SC8WQ6ht834QnIx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HwFLEAAAA3QAAAA8AAAAAAAAAAAAAAAAAmAIAAGRycy9k&#10;b3ducmV2LnhtbFBLBQYAAAAABAAEAPUAAACJAwAAAAA=&#10;"/>
                <v:shape id="Text Box 2885" o:spid="_x0000_s1312" type="#_x0000_t202" style="position:absolute;left:6768;top:7344;width:864;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EU/8UA&#10;AADdAAAADwAAAGRycy9kb3ducmV2LnhtbESPQWvCQBSE7wX/w/IEb3XXkgSNriItQk+Valvo7ZF9&#10;JsHs25DdJum/7woFj8PMfMNsdqNtRE+drx1rWMwVCOLCmZpLDR/nw+MShA/IBhvHpOGXPOy2k4cN&#10;5sYN/E79KZQiQtjnqKEKoc2l9EVFFv3ctcTRu7jOYoiyK6XpcIhw28gnpTJpsea4UGFLzxUV19OP&#10;1fD5dvn+StSxfLFpO7hRSbYrqfVsOu7XIAKN4R7+b78aDUm2SuH2Jj4Bu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oRT/xQAAAN0AAAAPAAAAAAAAAAAAAAAAAJgCAABkcnMv&#10;ZG93bnJldi54bWxQSwUGAAAAAAQABAD1AAAAigMAAAAA&#10;" filled="f" stroked="f">
                  <v:textbox>
                    <w:txbxContent>
                      <w:p w:rsidR="004513E6" w:rsidRPr="001E3A27" w:rsidRDefault="004513E6" w:rsidP="007C321A">
                        <w:pPr>
                          <w:jc w:val="center"/>
                        </w:pPr>
                        <w:r w:rsidRPr="001E3A27">
                          <w:t>11</w:t>
                        </w:r>
                      </w:p>
                    </w:txbxContent>
                  </v:textbox>
                </v:shape>
                <v:shape id="Text Box 2886" o:spid="_x0000_s1313" type="#_x0000_t202" style="position:absolute;left:7920;top:7488;width:864;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OKiMUA&#10;AADdAAAADwAAAGRycy9kb3ducmV2LnhtbESPT2sCMRTE74LfITyhN01adKmrWRFLoaeKtgreHpu3&#10;f+jmZdmk7vbbG0HocZiZ3zDrzWAbcaXO1441PM8UCOLcmZpLDd9f79NXED4gG2wck4Y/8rDJxqM1&#10;psb1fKDrMZQiQtinqKEKoU2l9HlFFv3MtcTRK1xnMUTZldJ02Ee4beSLUom0WHNcqLClXUX5z/HX&#10;ajh9FpfzXO3LN7toezcoyXYptX6aDNsViEBD+A8/2h9GwzxZJnB/E5+AzG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c4qIxQAAAN0AAAAPAAAAAAAAAAAAAAAAAJgCAABkcnMv&#10;ZG93bnJldi54bWxQSwUGAAAAAAQABAD1AAAAigMAAAAA&#10;" filled="f" stroked="f">
                  <v:textbox>
                    <w:txbxContent>
                      <w:p w:rsidR="004513E6" w:rsidRPr="001E3A27" w:rsidRDefault="004513E6" w:rsidP="007C321A">
                        <w:pPr>
                          <w:jc w:val="center"/>
                        </w:pPr>
                        <w:r w:rsidRPr="001E3A27">
                          <w:t>7</w:t>
                        </w:r>
                      </w:p>
                    </w:txbxContent>
                  </v:textbox>
                </v:shape>
                <v:shape id="Text Box 2887" o:spid="_x0000_s1314" type="#_x0000_t202" style="position:absolute;left:7920;top:6912;width:864;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8vE8UA&#10;AADdAAAADwAAAGRycy9kb3ducmV2LnhtbESPT2vCQBTE74LfYXlCb7rb4p8aXaW0FHpSjFXw9sg+&#10;k9Ds25DdmvjtXUHwOMzMb5jlurOVuFDjS8caXkcKBHHmTMm5ht/99/AdhA/IBivHpOFKHtarfm+J&#10;iXEt7+iShlxECPsENRQh1ImUPivIoh+5mjh6Z9dYDFE2uTQNthFuK/mm1FRaLDkuFFjTZ0HZX/pv&#10;NRw259NxrLb5l53UreuUZDuXWr8Muo8FiEBdeIYf7R+jYTydz+D+Jj4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Py8TxQAAAN0AAAAPAAAAAAAAAAAAAAAAAJgCAABkcnMv&#10;ZG93bnJldi54bWxQSwUGAAAAAAQABAD1AAAAigMAAAAA&#10;" filled="f" stroked="f">
                  <v:textbox>
                    <w:txbxContent>
                      <w:p w:rsidR="004513E6" w:rsidRPr="001E3A27" w:rsidRDefault="004513E6" w:rsidP="007C321A">
                        <w:pPr>
                          <w:jc w:val="center"/>
                        </w:pPr>
                        <w:r w:rsidRPr="001E3A27">
                          <w:t>16</w:t>
                        </w:r>
                      </w:p>
                    </w:txbxContent>
                  </v:textbox>
                </v:shape>
                <v:shape id="Text Box 2888" o:spid="_x0000_s1315" type="#_x0000_t202" style="position:absolute;left:9360;top:7488;width:864;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C7YcEA&#10;AADdAAAADwAAAGRycy9kb3ducmV2LnhtbERPy4rCMBTdC/5DuMLsNHFwRKtRxEGYlYP1Ae4uzbUt&#10;Njelibb+/WQx4PJw3st1ZyvxpMaXjjWMRwoEceZMybmG03E3nIHwAdlg5Zg0vMjDetXvLTExruUD&#10;PdOQixjCPkENRQh1IqXPCrLoR64mjtzNNRZDhE0uTYNtDLeV/FRqKi2WHBsKrGlbUHZPH1bDeX+7&#10;XibqN/+2X3XrOiXZzqXWH4NuswARqAtv8b/7x2iYTOdxbnwTn4B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gu2HBAAAA3QAAAA8AAAAAAAAAAAAAAAAAmAIAAGRycy9kb3du&#10;cmV2LnhtbFBLBQYAAAAABAAEAPUAAACGAwAAAAA=&#10;" filled="f" stroked="f">
                  <v:textbox>
                    <w:txbxContent>
                      <w:p w:rsidR="004513E6" w:rsidRPr="001E3A27" w:rsidRDefault="004513E6" w:rsidP="007C321A">
                        <w:pPr>
                          <w:jc w:val="center"/>
                        </w:pPr>
                        <w:r w:rsidRPr="001E3A27">
                          <w:t>12</w:t>
                        </w:r>
                      </w:p>
                    </w:txbxContent>
                  </v:textbox>
                </v:shape>
                <v:shape id="Text Box 2889" o:spid="_x0000_s1316" type="#_x0000_t202" style="position:absolute;left:9504;top:6912;width:864;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we+sUA&#10;AADdAAAADwAAAGRycy9kb3ducmV2LnhtbESPQWvCQBSE74L/YXlCb2a3JZUmuopYCj21qFXw9sg+&#10;k9Ds25DdJum/7xYEj8PMfMOsNqNtRE+drx1reEwUCOLCmZpLDV/Ht/kLCB+QDTaOScMvedisp5MV&#10;5sYNvKf+EEoRIexz1FCF0OZS+qIiiz5xLXH0rq6zGKLsSmk6HCLcNvJJqYW0WHNcqLClXUXF9+HH&#10;ajh9XC/nVH2Wr/a5HdyoJNtMav0wG7dLEIHGcA/f2u9GQ7rIMvh/E5+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7B76xQAAAN0AAAAPAAAAAAAAAAAAAAAAAJgCAABkcnMv&#10;ZG93bnJldi54bWxQSwUGAAAAAAQABAD1AAAAigMAAAAA&#10;" filled="f" stroked="f">
                  <v:textbox>
                    <w:txbxContent>
                      <w:p w:rsidR="004513E6" w:rsidRPr="001E3A27" w:rsidRDefault="004513E6" w:rsidP="007C321A">
                        <w:pPr>
                          <w:jc w:val="center"/>
                        </w:pPr>
                        <w:r w:rsidRPr="001E3A27">
                          <w:t>17</w:t>
                        </w:r>
                      </w:p>
                    </w:txbxContent>
                  </v:textbox>
                </v:shape>
                <v:shape id="Text Box 2890" o:spid="_x0000_s1317" type="#_x0000_t202" style="position:absolute;left:7056;top:7920;width:864;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tfcIA&#10;AADdAAAADwAAAGRycy9kb3ducmV2LnhtbERPy2rCQBTdF/yH4QruzEwl2jY6iiiFrixNH+Dukrkm&#10;oZk7ITMm8e+dRaHLw3lvdqNtRE+drx1reEwUCOLCmZpLDV+fr/NnED4gG2wck4YbedhtJw8bzIwb&#10;+IP6PJQihrDPUEMVQptJ6YuKLPrEtcSRu7jOYoiwK6XpcIjhtpELpVbSYs2xocKWDhUVv/nVavg+&#10;Xc4/qXovj3bZDm5Uku2L1Ho2HfdrEIHG8C/+c78ZDemTivvjm/gE5P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PS19wgAAAN0AAAAPAAAAAAAAAAAAAAAAAJgCAABkcnMvZG93&#10;bnJldi54bWxQSwUGAAAAAAQABAD1AAAAhwMAAAAA&#10;" filled="f" stroked="f">
                  <v:textbox>
                    <w:txbxContent>
                      <w:p w:rsidR="004513E6" w:rsidRDefault="004513E6" w:rsidP="007C321A">
                        <w:pPr>
                          <w:jc w:val="center"/>
                        </w:pPr>
                        <w:r>
                          <w:t>4</w:t>
                        </w:r>
                      </w:p>
                    </w:txbxContent>
                  </v:textbox>
                </v:shape>
                <v:shape id="Text Box 2891" o:spid="_x0000_s1318" type="#_x0000_t202" style="position:absolute;left:7920;top:8496;width:864;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GI5sUA&#10;AADdAAAADwAAAGRycy9kb3ducmV2LnhtbESPT2vCQBTE7wW/w/IEb7prsVVjNiKVQk8t/gVvj+wz&#10;CWbfhuzWpN++WxB6HGbmN0y67m0t7tT6yrGG6USBIM6dqbjQcDy8jxcgfEA2WDsmDT/kYZ0NnlJM&#10;jOt4R/d9KESEsE9QQxlCk0jp85Is+olriKN3da3FEGVbSNNiF+G2ls9KvUqLFceFEht6Kym/7b+t&#10;htPn9XKeqa9ia1+azvVKsl1KrUfDfrMCEagP/+FH+8NomM3VFP7exCc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cYjmxQAAAN0AAAAPAAAAAAAAAAAAAAAAAJgCAABkcnMv&#10;ZG93bnJldi54bWxQSwUGAAAAAAQABAD1AAAAigMAAAAA&#10;" filled="f" stroked="f">
                  <v:textbox>
                    <w:txbxContent>
                      <w:p w:rsidR="004513E6" w:rsidRPr="001E3A27" w:rsidRDefault="004513E6" w:rsidP="007C321A">
                        <w:pPr>
                          <w:jc w:val="center"/>
                        </w:pPr>
                        <w:r w:rsidRPr="001E3A27">
                          <w:t>8</w:t>
                        </w:r>
                      </w:p>
                    </w:txbxContent>
                  </v:textbox>
                </v:shape>
                <v:shape id="Text Box 2892" o:spid="_x0000_s1319" type="#_x0000_t202" style="position:absolute;left:6624;top:6912;width:864;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MWkcQA&#10;AADdAAAADwAAAGRycy9kb3ducmV2LnhtbESPQWvCQBSE74L/YXmCt7qr2NZGVxFF6MnStBa8PbLP&#10;JJh9G7Krif/eFQoeh5n5hlmsOluJKzW+dKxhPFIgiDNnSs41/P7sXmYgfEA2WDkmDTfysFr2ewtM&#10;jGv5m65pyEWEsE9QQxFCnUjps4Is+pGriaN3co3FEGWTS9NgG+G2khOl3qTFkuNCgTVtCsrO6cVq&#10;OOxPx7+p+sq39rVuXack2w+p9XDQrecgAnXhGf5vfxoN03c1gceb+AT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jFpHEAAAA3QAAAA8AAAAAAAAAAAAAAAAAmAIAAGRycy9k&#10;b3ducmV2LnhtbFBLBQYAAAAABAAEAPUAAACJAwAAAAA=&#10;" filled="f" stroked="f">
                  <v:textbox>
                    <w:txbxContent>
                      <w:p w:rsidR="004513E6" w:rsidRPr="001E3A27" w:rsidRDefault="004513E6" w:rsidP="007C321A">
                        <w:pPr>
                          <w:jc w:val="center"/>
                        </w:pPr>
                        <w:r w:rsidRPr="001E3A27">
                          <w:t>20</w:t>
                        </w:r>
                      </w:p>
                    </w:txbxContent>
                  </v:textbox>
                </v:shape>
                <v:shape id="Text Box 2893" o:spid="_x0000_s1320" type="#_x0000_t202" style="position:absolute;left:8064;top:8208;width:864;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CsQA&#10;AADdAAAADwAAAGRycy9kb3ducmV2LnhtbESPT2sCMRTE74LfIbyCN03aWrVbo5SK0JPiX/D22Dx3&#10;Fzcvyya6229vCoLHYWZ+w0znrS3FjWpfONbwOlAgiFNnCs407HfL/gSED8gGS8ek4Y88zGfdzhQT&#10;4xre0G0bMhEh7BPUkIdQJVL6NCeLfuAq4uidXW0xRFln0tTYRLgt5ZtSI2mx4LiQY0U/OaWX7dVq&#10;OKzOp+NQrbOF/aga1yrJ9lNq3Xtpv79ABGrDM/xo/xoNw7F6h/838Qn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swrEAAAA3QAAAA8AAAAAAAAAAAAAAAAAmAIAAGRycy9k&#10;b3ducmV2LnhtbFBLBQYAAAAABAAEAPUAAACJAwAAAAA=&#10;" filled="f" stroked="f">
                  <v:textbox>
                    <w:txbxContent>
                      <w:p w:rsidR="004513E6" w:rsidRDefault="004513E6" w:rsidP="007C321A">
                        <w:pPr>
                          <w:jc w:val="center"/>
                        </w:pPr>
                        <w:r>
                          <w:t>5</w:t>
                        </w:r>
                      </w:p>
                    </w:txbxContent>
                  </v:textbox>
                </v:shape>
                <v:shape id="Text Box 2894" o:spid="_x0000_s1321" type="#_x0000_t202" style="position:absolute;left:9216;top:10224;width:864;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YrfsQA&#10;AADdAAAADwAAAGRycy9kb3ducmV2LnhtbESPT2vCQBTE7wW/w/IEb7prSatGV5GK0FOLf8HbI/tM&#10;gtm3Ibua9Nt3C0KPw8z8hlmsOluJBzW+dKxhPFIgiDNnSs41HA/b4RSED8gGK8ek4Yc8rJa9lwWm&#10;xrW8o8c+5CJC2KeooQihTqX0WUEW/cjVxNG7usZiiLLJpWmwjXBbyVel3qXFkuNCgTV9FJTd9ner&#10;4fR1vZwT9Z1v7Fvduk5JtjOp9aDfrecgAnXhP/xsfxoNyUQl8PcmPg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GK37EAAAA3QAAAA8AAAAAAAAAAAAAAAAAmAIAAGRycy9k&#10;b3ducmV2LnhtbFBLBQYAAAAABAAEAPUAAACJAwAAAAA=&#10;" filled="f" stroked="f">
                  <v:textbox>
                    <w:txbxContent>
                      <w:p w:rsidR="004513E6" w:rsidRPr="001E3A27" w:rsidRDefault="004513E6" w:rsidP="007C321A">
                        <w:pPr>
                          <w:jc w:val="center"/>
                        </w:pPr>
                        <w:r w:rsidRPr="001E3A27">
                          <w:t>2</w:t>
                        </w:r>
                      </w:p>
                    </w:txbxContent>
                  </v:textbox>
                </v:shape>
                <v:shape id="Text Box 2895" o:spid="_x0000_s1322" type="#_x0000_t202" style="position:absolute;left:7920;top:9936;width:864;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qO5cUA&#10;AADdAAAADwAAAGRycy9kb3ducmV2LnhtbESPT2vCQBTE74LfYXmCt7pbUatpNiIthZ6U+g96e2Sf&#10;SWj2bciuJv32XaHgcZiZ3zDpure1uFHrK8canicKBHHuTMWFhuPh42kJwgdkg7Vj0vBLHtbZcJBi&#10;YlzHX3Tbh0JECPsENZQhNImUPi/Jop+4hjh6F9daDFG2hTQtdhFuazlVaiEtVhwXSmzoraT8Z3+1&#10;Gk7by/d5pnbFu503neuVZLuSWo9H/eYVRKA+PML/7U+jYfai5nB/E5+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So7lxQAAAN0AAAAPAAAAAAAAAAAAAAAAAJgCAABkcnMv&#10;ZG93bnJldi54bWxQSwUGAAAAAAQABAD1AAAAigMAAAAA&#10;" filled="f" stroked="f">
                  <v:textbox>
                    <w:txbxContent>
                      <w:p w:rsidR="004513E6" w:rsidRPr="001E3A27" w:rsidRDefault="004513E6" w:rsidP="007C321A">
                        <w:pPr>
                          <w:jc w:val="center"/>
                        </w:pPr>
                        <w:r w:rsidRPr="001E3A27">
                          <w:t>13</w:t>
                        </w:r>
                      </w:p>
                    </w:txbxContent>
                  </v:textbox>
                </v:shape>
                <v:shape id="Text Box 2896" o:spid="_x0000_s1323" type="#_x0000_t202" style="position:absolute;left:9648;top:9216;width:864;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gQksQA&#10;AADdAAAADwAAAGRycy9kb3ducmV2LnhtbESPT4vCMBTE7wt+h/AEb5oorqvVKLKL4Gll/QfeHs2z&#10;LTYvpYm2++03grDHYWZ+wyxWrS3Fg2pfONYwHCgQxKkzBWcajodNfwrCB2SDpWPS8EseVsvO2wIT&#10;4xr+occ+ZCJC2CeoIQ+hSqT0aU4W/cBVxNG7utpiiLLOpKmxiXBbypFSE2mx4LiQY0WfOaW3/d1q&#10;OH1fL+ex2mVf9r1qXKsk25nUutdt13MQgdrwH361t0bD+ENN4PkmPg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YEJLEAAAA3QAAAA8AAAAAAAAAAAAAAAAAmAIAAGRycy9k&#10;b3ducmV2LnhtbFBLBQYAAAAABAAEAPUAAACJAwAAAAA=&#10;" filled="f" stroked="f">
                  <v:textbox>
                    <w:txbxContent>
                      <w:p w:rsidR="004513E6" w:rsidRPr="001E3A27" w:rsidRDefault="004513E6" w:rsidP="007C321A">
                        <w:pPr>
                          <w:jc w:val="center"/>
                        </w:pPr>
                        <w:r w:rsidRPr="001E3A27">
                          <w:t>13</w:t>
                        </w:r>
                      </w:p>
                    </w:txbxContent>
                  </v:textbox>
                </v:shape>
                <v:shape id="Text Box 2897" o:spid="_x0000_s1324" type="#_x0000_t202" style="position:absolute;left:7200;top:9072;width:864;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S1CcUA&#10;AADdAAAADwAAAGRycy9kb3ducmV2LnhtbESPW4vCMBSE3xf8D+EIvq2J4nqpRpFdBJ9W1hv4dmiO&#10;bbE5KU203X+/EYR9HGbmG2axam0pHlT7wrGGQV+BIE6dKTjTcDxs3qcgfEA2WDomDb/kYbXsvC0w&#10;Ma7hH3rsQyYihH2CGvIQqkRKn+Zk0fddRRy9q6sthijrTJoamwi3pRwqNZYWC44LOVb0mVN629+t&#10;htP39XIeqV32ZT+qxrVKsp1JrXvddj0HEagN/+FXe2s0jCZqAs838Qn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1LUJxQAAAN0AAAAPAAAAAAAAAAAAAAAAAJgCAABkcnMv&#10;ZG93bnJldi54bWxQSwUGAAAAAAQABAD1AAAAigMAAAAA&#10;" filled="f" stroked="f">
                  <v:textbox>
                    <w:txbxContent>
                      <w:p w:rsidR="004513E6" w:rsidRPr="001E3A27" w:rsidRDefault="004513E6" w:rsidP="007C321A">
                        <w:pPr>
                          <w:jc w:val="center"/>
                        </w:pPr>
                        <w:r w:rsidRPr="001E3A27">
                          <w:t>12</w:t>
                        </w:r>
                      </w:p>
                    </w:txbxContent>
                  </v:textbox>
                </v:shape>
                <v:line id="Line 2898" o:spid="_x0000_s1325" style="position:absolute;flip:y;visibility:visible;mso-wrap-style:square" from="8928,10512" to="9360,106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e/NMQAAADdAAAADwAAAGRycy9kb3ducmV2LnhtbERPz2vCMBS+C/4P4Qm7jJk6ZLpqFBGE&#10;HbxMpbLbW/NsSpuXmmTa/ffLYeDx4/u9XPe2FTfyoXasYDLOQBCXTtdcKTgddy9zECEia2wdk4Jf&#10;CrBeDQdLzLW78yfdDrESKYRDjgpMjF0uZSgNWQxj1xEn7uK8xZigr6T2eE/htpWvWfYmLdacGgx2&#10;tDVUNocfq0DO989Xv/meNkVzPr+boiy6r71ST6N+swARqY8P8b/7QyuYzrI0N71JT0C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J780xAAAAN0AAAAPAAAAAAAAAAAA&#10;AAAAAKECAABkcnMvZG93bnJldi54bWxQSwUGAAAAAAQABAD5AAAAkgMAAAAA&#10;"/>
                <v:shape id="Text Box 2899" o:spid="_x0000_s1326" type="#_x0000_t202" style="position:absolute;left:7920;top:10800;width:864;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eE4MUA&#10;AADdAAAADwAAAGRycy9kb3ducmV2LnhtbESPT2vCQBTE7wW/w/IEb7prsVWjmyCVQk8t/gVvj+wz&#10;CWbfhuzWpN++WxB6HGbmN8w6620t7tT6yrGG6USBIM6dqbjQcDy8jxcgfEA2WDsmDT/kIUsHT2tM&#10;jOt4R/d9KESEsE9QQxlCk0jp85Is+olriKN3da3FEGVbSNNiF+G2ls9KvUqLFceFEht6Kym/7b+t&#10;htPn9XKeqa9ia1+azvVKsl1KrUfDfrMCEagP/+FH+8NomM3VEv7exCc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B4TgxQAAAN0AAAAPAAAAAAAAAAAAAAAAAJgCAABkcnMv&#10;ZG93bnJldi54bWxQSwUGAAAAAAQABAD1AAAAigMAAAAA&#10;" filled="f" stroked="f">
                  <v:textbox>
                    <w:txbxContent>
                      <w:p w:rsidR="004513E6" w:rsidRPr="001E3A27" w:rsidRDefault="004513E6" w:rsidP="007C321A">
                        <w:pPr>
                          <w:jc w:val="center"/>
                        </w:pPr>
                        <w:r w:rsidRPr="001E3A27">
                          <w:t>35</w:t>
                        </w:r>
                      </w:p>
                    </w:txbxContent>
                  </v:textbox>
                </v:shape>
                <v:shape id="Text Box 2900" o:spid="_x0000_s1327" type="#_x0000_t202" style="position:absolute;left:6768;top:10368;width:864;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S7oMEA&#10;AADdAAAADwAAAGRycy9kb3ducmV2LnhtbERPy4rCMBTdC/5DuIK7MVGcUatRZAbB1YhPcHdprm2x&#10;uSlNtJ2/nywEl4fzXqxaW4on1b5wrGE4UCCIU2cKzjScjpuPKQgfkA2WjknDH3lYLbudBSbGNbyn&#10;5yFkIoawT1BDHkKVSOnTnCz6gauII3dztcUQYZ1JU2MTw20pR0p9SYsFx4YcK/rOKb0fHlbD+fd2&#10;vYzVLvuxn1XjWiXZzqTW/V67noMI1Ia3+OXeGg3jyTDuj2/iE5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7ku6DBAAAA3QAAAA8AAAAAAAAAAAAAAAAAmAIAAGRycy9kb3du&#10;cmV2LnhtbFBLBQYAAAAABAAEAPUAAACGAwAAAAA=&#10;" filled="f" stroked="f">
                  <v:textbox>
                    <w:txbxContent>
                      <w:p w:rsidR="004513E6" w:rsidRPr="001E3A27" w:rsidRDefault="004513E6" w:rsidP="007C321A">
                        <w:pPr>
                          <w:jc w:val="center"/>
                        </w:pPr>
                        <w:r w:rsidRPr="001E3A27">
                          <w:t>30</w:t>
                        </w:r>
                      </w:p>
                    </w:txbxContent>
                  </v:textbox>
                </v:shape>
                <v:shape id="Text Box 2901" o:spid="_x0000_s1328" type="#_x0000_t202" style="position:absolute;left:6768;top:9792;width:864;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geO8UA&#10;AADdAAAADwAAAGRycy9kb3ducmV2LnhtbESPW4vCMBSE3wX/QzgL+7YmFS+71SjiIvik6F7At0Nz&#10;bMs2J6WJtv57Iyz4OMzMN8x82dlKXKnxpWMNyUCBIM6cKTnX8P21eXsH4QOywcoxabiRh+Wi35tj&#10;alzLB7oeQy4ihH2KGooQ6lRKnxVk0Q9cTRy9s2sshiibXJoG2wi3lRwqNZEWS44LBda0Lij7O16s&#10;hp/d+fQ7Uvv8047r1nVKsv2QWr++dKsZiEBdeIb/21ujYTRNEni8iU9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qB47xQAAAN0AAAAPAAAAAAAAAAAAAAAAAJgCAABkcnMv&#10;ZG93bnJldi54bWxQSwUGAAAAAAQABAD1AAAAigMAAAAA&#10;" filled="f" stroked="f">
                  <v:textbox>
                    <w:txbxContent>
                      <w:p w:rsidR="004513E6" w:rsidRPr="001E3A27" w:rsidRDefault="004513E6" w:rsidP="007C321A">
                        <w:pPr>
                          <w:jc w:val="center"/>
                        </w:pPr>
                        <w:r w:rsidRPr="001E3A27">
                          <w:t>10</w:t>
                        </w:r>
                      </w:p>
                    </w:txbxContent>
                  </v:textbox>
                </v:shape>
                <v:shape id="Text Box 2902" o:spid="_x0000_s1329" type="#_x0000_t202" style="position:absolute;left:6624;top:8496;width:4320;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qATMUA&#10;AADdAAAADwAAAGRycy9kb3ducmV2LnhtbESPQWvCQBSE74L/YXlCb7qrqK1pNlJaCp4qplXw9sg+&#10;k9Ds25DdmvTfdwuCx2FmvmHS7WAbcaXO1441zGcKBHHhTM2lhq/P9+kTCB+QDTaOScMvedhm41GK&#10;iXE9H+iah1JECPsENVQhtImUvqjIop+5ljh6F9dZDFF2pTQd9hFuG7lQai0t1hwXKmzptaLiO/+x&#10;Go4fl/Npqfblm121vRuUZLuRWj9MhpdnEIGGcA/f2jujYfk4X8D/m/gE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eoBMxQAAAN0AAAAPAAAAAAAAAAAAAAAAAJgCAABkcnMv&#10;ZG93bnJldi54bWxQSwUGAAAAAAQABAD1AAAAigMAAAAA&#10;" filled="f" stroked="f">
                  <v:textbox>
                    <w:txbxContent>
                      <w:p w:rsidR="004513E6" w:rsidRPr="001E3A27" w:rsidRDefault="004513E6" w:rsidP="007C321A">
                        <w:pPr>
                          <w:pStyle w:val="81"/>
                          <w:rPr>
                            <w:sz w:val="24"/>
                            <w:szCs w:val="24"/>
                          </w:rPr>
                        </w:pPr>
                        <w:r w:rsidRPr="001E3A27">
                          <w:rPr>
                            <w:sz w:val="24"/>
                            <w:szCs w:val="24"/>
                          </w:rPr>
                          <w:t>А</w:t>
                        </w:r>
                        <w:r w:rsidRPr="001E3A27">
                          <w:rPr>
                            <w:sz w:val="24"/>
                            <w:szCs w:val="24"/>
                          </w:rPr>
                          <w:tab/>
                          <w:t xml:space="preserve">   Б</w:t>
                        </w:r>
                        <w:r w:rsidRPr="001E3A27">
                          <w:rPr>
                            <w:sz w:val="24"/>
                            <w:szCs w:val="24"/>
                          </w:rPr>
                          <w:tab/>
                          <w:t xml:space="preserve">         В</w:t>
                        </w:r>
                        <w:r w:rsidRPr="001E3A27">
                          <w:rPr>
                            <w:sz w:val="24"/>
                            <w:szCs w:val="24"/>
                          </w:rPr>
                          <w:tab/>
                          <w:t xml:space="preserve">            Г</w:t>
                        </w:r>
                      </w:p>
                    </w:txbxContent>
                  </v:textbox>
                </v:shape>
                <v:shape id="Text Box 2903" o:spid="_x0000_s1330" type="#_x0000_t202" style="position:absolute;left:9504;top:9936;width:864;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Yl18UA&#10;AADdAAAADwAAAGRycy9kb3ducmV2LnhtbESPT2sCMRTE74LfITyht5rYqtV1o5SWgqeKthW8PTZv&#10;/+DmZdmk7vrtG6HgcZiZ3zDppre1uFDrK8caJmMFgjhzpuJCw/fXx+MChA/IBmvHpOFKHjbr4SDF&#10;xLiO93Q5hEJECPsENZQhNImUPivJoh+7hjh6uWsthijbQpoWuwi3tXxSai4tVhwXSmzoraTsfPi1&#10;Gn4+89NxqnbFu501neuVZLuUWj+M+tcViEB9uIf/21ujYfoyeYbbm/g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NiXXxQAAAN0AAAAPAAAAAAAAAAAAAAAAAJgCAABkcnMv&#10;ZG93bnJldi54bWxQSwUGAAAAAAQABAD1AAAAigMAAAAA&#10;" filled="f" stroked="f">
                  <v:textbox>
                    <w:txbxContent>
                      <w:p w:rsidR="004513E6" w:rsidRPr="001E3A27" w:rsidRDefault="004513E6" w:rsidP="007C321A">
                        <w:pPr>
                          <w:jc w:val="center"/>
                        </w:pPr>
                        <w:r w:rsidRPr="001E3A27">
                          <w:t>21</w:t>
                        </w:r>
                      </w:p>
                    </w:txbxContent>
                  </v:textbox>
                </v:shape>
                <v:shape id="Text Box 2904" o:spid="_x0000_s1331" type="#_x0000_t202" style="position:absolute;left:10800;top:8208;width:1152;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9o8UA&#10;AADdAAAADwAAAGRycy9kb3ducmV2LnhtbESPT2vCQBTE74LfYXmCN91V0lajq4hS6Kml/gNvj+wz&#10;CWbfhuzWpN++WxA8DjPzG2a57mwl7tT40rGGyViBIM6cKTnXcDy8j2YgfEA2WDkmDb/kYb3q95aY&#10;GtfyN933IRcRwj5FDUUIdSqlzwqy6MeuJo7e1TUWQ5RNLk2DbYTbSk6VepUWS44LBda0LSi77X+s&#10;htPn9XJO1Fe+sy916zol2c6l1sNBt1mACNSFZ/jR/jAakrdJAv9v4hO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372jxQAAAN0AAAAPAAAAAAAAAAAAAAAAAJgCAABkcnMv&#10;ZG93bnJldi54bWxQSwUGAAAAAAQABAD1AAAAigMAAAAA&#10;" filled="f" stroked="f">
                  <v:textbox>
                    <w:txbxContent>
                      <w:p w:rsidR="004513E6" w:rsidRPr="001E3A27" w:rsidRDefault="004513E6" w:rsidP="007C321A">
                        <w:pPr>
                          <w:jc w:val="center"/>
                        </w:pPr>
                        <w:r w:rsidRPr="001E3A27">
                          <w:rPr>
                            <w:lang w:val="en-US"/>
                          </w:rPr>
                          <w:t>L</w:t>
                        </w:r>
                        <w:r w:rsidRPr="001E3A27">
                          <w:t>, км</w:t>
                        </w:r>
                      </w:p>
                    </w:txbxContent>
                  </v:textbox>
                </v:shape>
                <v:shape id="Text Box 2905" o:spid="_x0000_s1332" type="#_x0000_t202" style="position:absolute;left:6624;top:6192;width:864;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MYOMUA&#10;AADdAAAADwAAAGRycy9kb3ducmV2LnhtbESPQWvCQBSE74L/YXlCb3VX0WpjNiIthZ4sRlvo7ZF9&#10;JsHs25DdmvTfd4WCx2FmvmHS7WAbcaXO1441zKYKBHHhTM2lhtPx7XENwgdkg41j0vBLHrbZeJRi&#10;YlzPB7rmoRQRwj5BDVUIbSKlLyqy6KeuJY7e2XUWQ5RdKU2HfYTbRs6VepIWa44LFbb0UlFxyX+s&#10;hs/9+ftroT7KV7tsezcoyfZZav0wGXYbEIGGcA//t9+NhsVqtoTbm/gE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kxg4xQAAAN0AAAAPAAAAAAAAAAAAAAAAAJgCAABkcnMv&#10;ZG93bnJldi54bWxQSwUGAAAAAAQABAD1AAAAigMAAAAA&#10;" filled="f" stroked="f">
                  <v:textbox>
                    <w:txbxContent>
                      <w:p w:rsidR="004513E6" w:rsidRPr="001E3A27" w:rsidRDefault="004513E6" w:rsidP="007C321A">
                        <w:pPr>
                          <w:jc w:val="center"/>
                        </w:pPr>
                        <w:r w:rsidRPr="001E3A27">
                          <w:rPr>
                            <w:lang w:val="en-US"/>
                          </w:rPr>
                          <w:t>Q</w:t>
                        </w:r>
                        <w:r w:rsidRPr="001E3A27">
                          <w:t>, т</w:t>
                        </w:r>
                      </w:p>
                    </w:txbxContent>
                  </v:textbox>
                </v:shape>
                <w10:wrap type="topAndBottom"/>
              </v:group>
            </w:pict>
          </mc:Fallback>
        </mc:AlternateContent>
      </w:r>
      <w:r w:rsidRPr="00A57BF6">
        <w:rPr>
          <w:sz w:val="28"/>
          <w:szCs w:val="28"/>
        </w:rPr>
        <w:t>Рис. 8.2. Эпюра грузопотоков</w:t>
      </w:r>
    </w:p>
    <w:p w:rsidR="007C321A" w:rsidRPr="001E3A27" w:rsidRDefault="007C321A" w:rsidP="007C321A">
      <w:pPr>
        <w:spacing w:line="264" w:lineRule="auto"/>
        <w:ind w:firstLine="709"/>
        <w:jc w:val="both"/>
      </w:pPr>
    </w:p>
    <w:p w:rsidR="007C321A" w:rsidRDefault="00A57BF6" w:rsidP="00A57BF6">
      <w:pPr>
        <w:pStyle w:val="5"/>
      </w:pPr>
      <w:bookmarkStart w:id="118" w:name="_Toc88995495"/>
      <w:r>
        <w:t xml:space="preserve">8.3.2. </w:t>
      </w:r>
      <w:r w:rsidR="007C321A">
        <w:t>Расчет количества транспортных средств.</w:t>
      </w:r>
      <w:bookmarkEnd w:id="118"/>
      <w:r w:rsidR="007C321A">
        <w:t xml:space="preserve"> </w:t>
      </w:r>
    </w:p>
    <w:p w:rsidR="007C321A" w:rsidRDefault="007C321A" w:rsidP="007C321A">
      <w:pPr>
        <w:pStyle w:val="ad"/>
      </w:pPr>
      <w:r>
        <w:t>Количество транспортных средств К</w:t>
      </w:r>
      <w:r>
        <w:rPr>
          <w:vertAlign w:val="subscript"/>
        </w:rPr>
        <w:t>ТС</w:t>
      </w:r>
      <w:r>
        <w:t xml:space="preserve"> определяется исходя из объема перевозок и часовой производительности транспортного средства по формуле</w:t>
      </w:r>
    </w:p>
    <w:p w:rsidR="007C321A" w:rsidRDefault="007C321A" w:rsidP="007C321A">
      <w:pPr>
        <w:pStyle w:val="ad"/>
        <w:jc w:val="center"/>
      </w:pPr>
      <w:r w:rsidRPr="002C2C60">
        <w:rPr>
          <w:position w:val="-32"/>
        </w:rPr>
        <w:object w:dxaOrig="1480" w:dyaOrig="720">
          <v:shape id="_x0000_i1082" type="#_x0000_t75" style="width:93.75pt;height:45.75pt" o:ole="" fillcolor="window">
            <v:imagedata r:id="rId159" o:title=""/>
          </v:shape>
          <o:OLEObject Type="Embed" ProgID="Equation.3" ShapeID="_x0000_i1082" DrawAspect="Content" ObjectID="_1368989456" r:id="rId160"/>
        </w:object>
      </w:r>
      <w:r>
        <w:t>,</w:t>
      </w:r>
    </w:p>
    <w:p w:rsidR="007C321A" w:rsidRDefault="007C321A" w:rsidP="007C321A">
      <w:pPr>
        <w:pStyle w:val="ad"/>
      </w:pPr>
      <w:r>
        <w:t xml:space="preserve">где </w:t>
      </w:r>
      <w:r>
        <w:rPr>
          <w:lang w:val="en-US"/>
        </w:rPr>
        <w:t>Q</w:t>
      </w:r>
      <w:r>
        <w:t xml:space="preserve"> – грузооборот за расчетный период, </w:t>
      </w:r>
      <w:proofErr w:type="gramStart"/>
      <w:r>
        <w:t>т</w:t>
      </w:r>
      <w:proofErr w:type="gramEnd"/>
      <w:r>
        <w:t xml:space="preserve">; </w:t>
      </w:r>
    </w:p>
    <w:p w:rsidR="007C321A" w:rsidRDefault="007C321A" w:rsidP="007C321A">
      <w:pPr>
        <w:pStyle w:val="ad"/>
      </w:pPr>
      <w:proofErr w:type="gramStart"/>
      <w:r>
        <w:rPr>
          <w:lang w:val="en-US"/>
        </w:rPr>
        <w:t>q</w:t>
      </w:r>
      <w:r>
        <w:rPr>
          <w:vertAlign w:val="subscript"/>
        </w:rPr>
        <w:t>Т</w:t>
      </w:r>
      <w:proofErr w:type="gramEnd"/>
      <w:r>
        <w:t xml:space="preserve"> – часовая производительность  транспортного средства в течение расчетного периода, ч;</w:t>
      </w:r>
    </w:p>
    <w:p w:rsidR="007C321A" w:rsidRPr="002C2C60" w:rsidRDefault="007C321A" w:rsidP="007C321A">
      <w:pPr>
        <w:pStyle w:val="ad"/>
      </w:pPr>
      <w:proofErr w:type="gramStart"/>
      <w:r>
        <w:rPr>
          <w:lang w:val="en-US"/>
        </w:rPr>
        <w:t>F</w:t>
      </w:r>
      <w:r w:rsidRPr="002C2C60">
        <w:rPr>
          <w:vertAlign w:val="subscript"/>
        </w:rPr>
        <w:t>эф</w:t>
      </w:r>
      <w:r>
        <w:t xml:space="preserve"> – эффективный фонд времени работы транспорта, ч.</w:t>
      </w:r>
      <w:proofErr w:type="gramEnd"/>
    </w:p>
    <w:p w:rsidR="007C321A" w:rsidRDefault="007C321A" w:rsidP="007C321A">
      <w:pPr>
        <w:pStyle w:val="ad"/>
      </w:pPr>
      <w:r>
        <w:t>Часовая производительность транспортного средства определяется по формуле</w:t>
      </w:r>
    </w:p>
    <w:p w:rsidR="007C321A" w:rsidRDefault="007C321A" w:rsidP="007C321A">
      <w:pPr>
        <w:pStyle w:val="ad"/>
        <w:jc w:val="center"/>
      </w:pPr>
      <w:r w:rsidRPr="002C2C60">
        <w:rPr>
          <w:position w:val="-32"/>
        </w:rPr>
        <w:object w:dxaOrig="1680" w:dyaOrig="740">
          <v:shape id="_x0000_i1083" type="#_x0000_t75" style="width:101.25pt;height:45pt" o:ole="" fillcolor="window">
            <v:imagedata r:id="rId161" o:title=""/>
          </v:shape>
          <o:OLEObject Type="Embed" ProgID="Equation.3" ShapeID="_x0000_i1083" DrawAspect="Content" ObjectID="_1368989457" r:id="rId162"/>
        </w:object>
      </w:r>
      <w:r>
        <w:t>,</w:t>
      </w:r>
    </w:p>
    <w:p w:rsidR="007C321A" w:rsidRDefault="007C321A" w:rsidP="007C321A">
      <w:pPr>
        <w:pStyle w:val="ad"/>
      </w:pPr>
      <w:r>
        <w:t xml:space="preserve">где </w:t>
      </w:r>
      <w:proofErr w:type="gramStart"/>
      <w:r>
        <w:rPr>
          <w:lang w:val="en-US"/>
        </w:rPr>
        <w:t>q</w:t>
      </w:r>
      <w:proofErr w:type="gramEnd"/>
      <w:r>
        <w:rPr>
          <w:vertAlign w:val="subscript"/>
        </w:rPr>
        <w:t>н</w:t>
      </w:r>
      <w:r>
        <w:t xml:space="preserve"> – номинальная грузоподъемность транспортного средства, т; </w:t>
      </w:r>
      <w:proofErr w:type="spellStart"/>
      <w:r>
        <w:t>К</w:t>
      </w:r>
      <w:r>
        <w:rPr>
          <w:vertAlign w:val="subscript"/>
        </w:rPr>
        <w:t>гр</w:t>
      </w:r>
      <w:proofErr w:type="spellEnd"/>
      <w:r>
        <w:t xml:space="preserve"> – коэффициент использования грузоподъемности транспортного средства; </w:t>
      </w:r>
      <w:proofErr w:type="spellStart"/>
      <w:r>
        <w:t>Т</w:t>
      </w:r>
      <w:r>
        <w:rPr>
          <w:vertAlign w:val="subscript"/>
        </w:rPr>
        <w:t>тр</w:t>
      </w:r>
      <w:proofErr w:type="spellEnd"/>
      <w:r>
        <w:t xml:space="preserve"> – транспортный цикл, характеризующий затраты времени на погрузку, разгрузку, пробег транспортного средства по маршруту (туда и обратно), мин.</w:t>
      </w:r>
    </w:p>
    <w:p w:rsidR="007C321A" w:rsidRDefault="00413A37" w:rsidP="00A57BF6">
      <w:pPr>
        <w:pStyle w:val="5"/>
      </w:pPr>
      <w:bookmarkStart w:id="119" w:name="_Toc88995496"/>
      <w:r>
        <w:t xml:space="preserve">8.3.3. </w:t>
      </w:r>
      <w:r w:rsidR="007C321A">
        <w:t>Организация и планирование перевозок.</w:t>
      </w:r>
      <w:bookmarkEnd w:id="119"/>
      <w:r w:rsidR="007C321A">
        <w:t xml:space="preserve"> </w:t>
      </w:r>
    </w:p>
    <w:p w:rsidR="007C321A" w:rsidRDefault="007C321A" w:rsidP="007C321A">
      <w:pPr>
        <w:pStyle w:val="ad"/>
      </w:pPr>
      <w:r>
        <w:t>Организация работы внутреннего транспорта включает выбор системы планирования перевозок, осуществление соответствующих подготовительных работ, установление определенного порядка работы транспортных средств и выполнения погрузочно-разгрузочных работ.</w:t>
      </w:r>
    </w:p>
    <w:p w:rsidR="007C321A" w:rsidRDefault="007C321A" w:rsidP="007C321A">
      <w:pPr>
        <w:pStyle w:val="ad"/>
      </w:pPr>
      <w:r>
        <w:t xml:space="preserve">В настоящее время предприятия применяют </w:t>
      </w:r>
      <w:r>
        <w:rPr>
          <w:i/>
          <w:iCs/>
        </w:rPr>
        <w:t>две разновидности системы планирования перевозок: по стандартным расстояниям и по заявкам.</w:t>
      </w:r>
      <w:r>
        <w:t xml:space="preserve"> Первая </w:t>
      </w:r>
      <w:r>
        <w:lastRenderedPageBreak/>
        <w:t>разновидность применяется при достаточно мощных и стабильных грузопотоках, вторая – при эпизодической потребности в транспортных средствах. При работе транспорта по стандартным расстояниям выявляются рациональные маршруты, разрабатываются стандартные графики движения транспортных средств, определяются порядок выполнения погрузо-разгрузочных работ, техническое оснащение мест погрузки и выгрузки.</w:t>
      </w:r>
    </w:p>
    <w:p w:rsidR="007C321A" w:rsidRDefault="007C321A" w:rsidP="007C321A">
      <w:pPr>
        <w:pStyle w:val="ad"/>
      </w:pPr>
      <w:r>
        <w:t xml:space="preserve">Для перевозки грузов применяются следующие </w:t>
      </w:r>
      <w:r w:rsidRPr="00560A5C">
        <w:rPr>
          <w:i/>
          <w:u w:val="single"/>
        </w:rPr>
        <w:t>виды маршрутов</w:t>
      </w:r>
      <w:r>
        <w:t>:</w:t>
      </w:r>
    </w:p>
    <w:p w:rsidR="007C321A" w:rsidRPr="00413A37" w:rsidRDefault="007C321A" w:rsidP="00335B8A">
      <w:pPr>
        <w:numPr>
          <w:ilvl w:val="0"/>
          <w:numId w:val="42"/>
        </w:numPr>
        <w:tabs>
          <w:tab w:val="clear" w:pos="360"/>
          <w:tab w:val="num" w:pos="993"/>
        </w:tabs>
        <w:autoSpaceDE w:val="0"/>
        <w:autoSpaceDN w:val="0"/>
        <w:ind w:left="1066" w:hanging="357"/>
        <w:jc w:val="both"/>
        <w:rPr>
          <w:sz w:val="28"/>
          <w:szCs w:val="28"/>
        </w:rPr>
      </w:pPr>
      <w:r w:rsidRPr="00413A37">
        <w:rPr>
          <w:sz w:val="28"/>
          <w:szCs w:val="28"/>
        </w:rPr>
        <w:t>маятниковые;</w:t>
      </w:r>
    </w:p>
    <w:p w:rsidR="007C321A" w:rsidRPr="00413A37" w:rsidRDefault="007C321A" w:rsidP="00335B8A">
      <w:pPr>
        <w:numPr>
          <w:ilvl w:val="0"/>
          <w:numId w:val="42"/>
        </w:numPr>
        <w:tabs>
          <w:tab w:val="clear" w:pos="360"/>
          <w:tab w:val="num" w:pos="993"/>
        </w:tabs>
        <w:autoSpaceDE w:val="0"/>
        <w:autoSpaceDN w:val="0"/>
        <w:ind w:left="1066" w:hanging="357"/>
        <w:jc w:val="both"/>
        <w:rPr>
          <w:sz w:val="28"/>
          <w:szCs w:val="28"/>
        </w:rPr>
      </w:pPr>
      <w:r w:rsidRPr="00413A37">
        <w:rPr>
          <w:sz w:val="28"/>
          <w:szCs w:val="28"/>
        </w:rPr>
        <w:t>веерные;</w:t>
      </w:r>
    </w:p>
    <w:p w:rsidR="007C321A" w:rsidRPr="00413A37" w:rsidRDefault="007C321A" w:rsidP="00335B8A">
      <w:pPr>
        <w:numPr>
          <w:ilvl w:val="0"/>
          <w:numId w:val="42"/>
        </w:numPr>
        <w:tabs>
          <w:tab w:val="clear" w:pos="360"/>
          <w:tab w:val="num" w:pos="993"/>
        </w:tabs>
        <w:autoSpaceDE w:val="0"/>
        <w:autoSpaceDN w:val="0"/>
        <w:ind w:left="1066" w:hanging="357"/>
        <w:jc w:val="both"/>
        <w:rPr>
          <w:sz w:val="28"/>
          <w:szCs w:val="28"/>
        </w:rPr>
      </w:pPr>
      <w:r w:rsidRPr="00413A37">
        <w:rPr>
          <w:sz w:val="28"/>
          <w:szCs w:val="28"/>
        </w:rPr>
        <w:t>кольцевые.</w:t>
      </w:r>
    </w:p>
    <w:p w:rsidR="007C321A" w:rsidRDefault="007C321A" w:rsidP="007C321A">
      <w:pPr>
        <w:pStyle w:val="ad"/>
      </w:pPr>
      <w:r>
        <w:t xml:space="preserve">При </w:t>
      </w:r>
      <w:r>
        <w:rPr>
          <w:i/>
          <w:iCs/>
        </w:rPr>
        <w:t xml:space="preserve">маятниковом маршруте </w:t>
      </w:r>
      <w:r>
        <w:t xml:space="preserve">транспортное средство осуществляет перевозку грузов между двумя определенными пунктами. При </w:t>
      </w:r>
      <w:proofErr w:type="gramStart"/>
      <w:r>
        <w:rPr>
          <w:i/>
          <w:iCs/>
        </w:rPr>
        <w:t>веерном</w:t>
      </w:r>
      <w:proofErr w:type="gramEnd"/>
      <w:r>
        <w:t xml:space="preserve"> – перевозка грузов осуществляется из нескольких пунктов в один или из одного пункта в несколько других. При последовательном обслуживании транспортным средством в течение цикла нескольких пунктов отправления и получения грузов применяется </w:t>
      </w:r>
      <w:r>
        <w:rPr>
          <w:i/>
          <w:iCs/>
        </w:rPr>
        <w:t>кольцевой маршрут.</w:t>
      </w:r>
      <w:r>
        <w:t xml:space="preserve"> Выбор того или иного маршрута обосновывается экономическими расчетами.</w:t>
      </w:r>
    </w:p>
    <w:p w:rsidR="007C321A" w:rsidRDefault="007C321A" w:rsidP="007C321A">
      <w:pPr>
        <w:pStyle w:val="ad"/>
      </w:pPr>
      <w:r>
        <w:t>Графиком работы транспортных средств определяется порядок выполнения погрузо-разгрузочных работ.</w:t>
      </w:r>
    </w:p>
    <w:p w:rsidR="007C321A" w:rsidRDefault="007C321A" w:rsidP="007C321A">
      <w:pPr>
        <w:pStyle w:val="ad"/>
      </w:pPr>
      <w:r>
        <w:rPr>
          <w:i/>
          <w:iCs/>
        </w:rPr>
        <w:t>При разработке графика</w:t>
      </w:r>
      <w:r>
        <w:t xml:space="preserve"> работы транспортных сре</w:t>
      </w:r>
      <w:proofErr w:type="gramStart"/>
      <w:r>
        <w:t xml:space="preserve">дств </w:t>
      </w:r>
      <w:r>
        <w:rPr>
          <w:i/>
          <w:iCs/>
        </w:rPr>
        <w:t>пр</w:t>
      </w:r>
      <w:proofErr w:type="gramEnd"/>
      <w:r>
        <w:rPr>
          <w:i/>
          <w:iCs/>
        </w:rPr>
        <w:t>едусматривают выполнение подготовительных работ:</w:t>
      </w:r>
      <w:r>
        <w:t xml:space="preserve"> порядок обеспечения тарой; оснащение пунктов приемки и отправления грузов средствами механизации, закрепление за маршрутами транспортных средств и водителей.</w:t>
      </w:r>
    </w:p>
    <w:p w:rsidR="007C321A" w:rsidRDefault="007C321A" w:rsidP="007C321A">
      <w:pPr>
        <w:pStyle w:val="ad"/>
      </w:pPr>
      <w:r>
        <w:t xml:space="preserve">Планирование перевозок состоит из трех </w:t>
      </w:r>
      <w:r w:rsidRPr="00560A5C">
        <w:rPr>
          <w:u w:val="single"/>
        </w:rPr>
        <w:t>этапов</w:t>
      </w:r>
      <w:r>
        <w:t>:</w:t>
      </w:r>
    </w:p>
    <w:p w:rsidR="007C321A" w:rsidRPr="00413A37" w:rsidRDefault="007C321A" w:rsidP="00335B8A">
      <w:pPr>
        <w:numPr>
          <w:ilvl w:val="0"/>
          <w:numId w:val="43"/>
        </w:numPr>
        <w:tabs>
          <w:tab w:val="clear" w:pos="360"/>
          <w:tab w:val="num" w:pos="993"/>
        </w:tabs>
        <w:autoSpaceDE w:val="0"/>
        <w:autoSpaceDN w:val="0"/>
        <w:ind w:left="1066" w:hanging="357"/>
        <w:jc w:val="both"/>
        <w:rPr>
          <w:sz w:val="28"/>
          <w:szCs w:val="28"/>
        </w:rPr>
      </w:pPr>
      <w:r w:rsidRPr="00413A37">
        <w:rPr>
          <w:sz w:val="28"/>
          <w:szCs w:val="28"/>
        </w:rPr>
        <w:t>технико-экономическое планирование;</w:t>
      </w:r>
    </w:p>
    <w:p w:rsidR="007C321A" w:rsidRPr="00413A37" w:rsidRDefault="007C321A" w:rsidP="00335B8A">
      <w:pPr>
        <w:numPr>
          <w:ilvl w:val="0"/>
          <w:numId w:val="43"/>
        </w:numPr>
        <w:tabs>
          <w:tab w:val="clear" w:pos="360"/>
          <w:tab w:val="num" w:pos="993"/>
        </w:tabs>
        <w:autoSpaceDE w:val="0"/>
        <w:autoSpaceDN w:val="0"/>
        <w:ind w:left="1066" w:hanging="357"/>
        <w:jc w:val="both"/>
        <w:rPr>
          <w:sz w:val="28"/>
          <w:szCs w:val="28"/>
        </w:rPr>
      </w:pPr>
      <w:r w:rsidRPr="00413A37">
        <w:rPr>
          <w:sz w:val="28"/>
          <w:szCs w:val="28"/>
        </w:rPr>
        <w:t>календарное планирование;</w:t>
      </w:r>
    </w:p>
    <w:p w:rsidR="007C321A" w:rsidRPr="00413A37" w:rsidRDefault="007C321A" w:rsidP="00335B8A">
      <w:pPr>
        <w:numPr>
          <w:ilvl w:val="0"/>
          <w:numId w:val="43"/>
        </w:numPr>
        <w:tabs>
          <w:tab w:val="clear" w:pos="360"/>
          <w:tab w:val="num" w:pos="993"/>
        </w:tabs>
        <w:autoSpaceDE w:val="0"/>
        <w:autoSpaceDN w:val="0"/>
        <w:ind w:left="1066" w:hanging="357"/>
        <w:jc w:val="both"/>
        <w:rPr>
          <w:sz w:val="28"/>
          <w:szCs w:val="28"/>
        </w:rPr>
      </w:pPr>
      <w:proofErr w:type="spellStart"/>
      <w:r w:rsidRPr="00413A37">
        <w:rPr>
          <w:sz w:val="28"/>
          <w:szCs w:val="28"/>
        </w:rPr>
        <w:t>диспетчирование</w:t>
      </w:r>
      <w:proofErr w:type="spellEnd"/>
      <w:r w:rsidRPr="00413A37">
        <w:rPr>
          <w:sz w:val="28"/>
          <w:szCs w:val="28"/>
        </w:rPr>
        <w:t>.</w:t>
      </w:r>
    </w:p>
    <w:p w:rsidR="007C321A" w:rsidRDefault="007C321A" w:rsidP="007C321A">
      <w:pPr>
        <w:pStyle w:val="ad"/>
      </w:pPr>
      <w:r w:rsidRPr="00560A5C">
        <w:rPr>
          <w:i/>
          <w:iCs/>
          <w:u w:val="single"/>
        </w:rPr>
        <w:t>Технико-экономическое планирование</w:t>
      </w:r>
      <w:r>
        <w:t xml:space="preserve"> заключается в составлении календарных годовых или квартальных планов перевозок. Эти планы включают в себя производственную программу (план перевозок), грузооборот, объем погрузо-разгрузочных работ, потребное количество транспортных средств и механизмов, численность транспортных рабочих и другие данные, характеризующие работу транспорта в планируемом периоде.</w:t>
      </w:r>
    </w:p>
    <w:p w:rsidR="007C321A" w:rsidRDefault="007C321A" w:rsidP="007C321A">
      <w:pPr>
        <w:pStyle w:val="ad"/>
      </w:pPr>
      <w:r w:rsidRPr="00560A5C">
        <w:rPr>
          <w:i/>
          <w:iCs/>
          <w:u w:val="single"/>
        </w:rPr>
        <w:t xml:space="preserve">Календарные </w:t>
      </w:r>
      <w:r>
        <w:rPr>
          <w:i/>
          <w:iCs/>
          <w:u w:val="single"/>
        </w:rPr>
        <w:t>п</w:t>
      </w:r>
      <w:r w:rsidRPr="00560A5C">
        <w:rPr>
          <w:i/>
          <w:iCs/>
          <w:u w:val="single"/>
        </w:rPr>
        <w:t>ланы перевозок</w:t>
      </w:r>
      <w:r>
        <w:t xml:space="preserve"> составляются на более короткие периоды: смену, сутки, месяц. Они охватывают погрузо-разгрузочные работы, ремонт транспортных средств и путей сообщения. Основным оперативным плановым документом является расписание движения транспортных средств.</w:t>
      </w:r>
    </w:p>
    <w:p w:rsidR="007C321A" w:rsidRDefault="007C321A" w:rsidP="007C321A">
      <w:pPr>
        <w:pStyle w:val="ad"/>
      </w:pPr>
      <w:r w:rsidRPr="00560A5C">
        <w:rPr>
          <w:i/>
          <w:iCs/>
          <w:u w:val="single"/>
        </w:rPr>
        <w:t>Оперативное руководство ходом транспортных работ</w:t>
      </w:r>
      <w:r>
        <w:rPr>
          <w:i/>
          <w:iCs/>
        </w:rPr>
        <w:t>,</w:t>
      </w:r>
      <w:r>
        <w:t xml:space="preserve"> </w:t>
      </w:r>
      <w:proofErr w:type="gramStart"/>
      <w:r>
        <w:t>контроль за</w:t>
      </w:r>
      <w:proofErr w:type="gramEnd"/>
      <w:r>
        <w:t xml:space="preserve"> соблюдением расписаний движения транспортных средств и сменно-суточных планов осуществляет диспетчерская служба транспортного хозяйства. Она же организует выполнение плановых работ. Оперативный учет ведется на основе суточных рапортов о работе транспортных подразделений.</w:t>
      </w:r>
    </w:p>
    <w:p w:rsidR="007C321A" w:rsidRPr="001C5308" w:rsidRDefault="00413A37" w:rsidP="00413A37">
      <w:pPr>
        <w:pStyle w:val="4"/>
      </w:pPr>
      <w:bookmarkStart w:id="120" w:name="_Toc88995497"/>
      <w:bookmarkStart w:id="121" w:name="_Toc151198935"/>
      <w:r>
        <w:t xml:space="preserve">8.4. </w:t>
      </w:r>
      <w:r w:rsidR="007C321A" w:rsidRPr="001C5308">
        <w:t>Терминальные перевозки</w:t>
      </w:r>
      <w:bookmarkEnd w:id="120"/>
      <w:bookmarkEnd w:id="121"/>
    </w:p>
    <w:p w:rsidR="007C321A" w:rsidRDefault="007C321A" w:rsidP="007C321A">
      <w:pPr>
        <w:pStyle w:val="ad"/>
      </w:pPr>
      <w:r>
        <w:rPr>
          <w:i/>
          <w:iCs/>
        </w:rPr>
        <w:t xml:space="preserve">Перевозка грузов, организуемая и осуществляемая через терминалы, называется терминальной перевозкой. </w:t>
      </w:r>
      <w:r>
        <w:t xml:space="preserve">В роли организаторов терминальных </w:t>
      </w:r>
      <w:r>
        <w:lastRenderedPageBreak/>
        <w:t>перевозок выступают, как правило, транспортно-экспедиционные фирмы, использующие универсальные или специализированные терминалы и терминальные комплексы.</w:t>
      </w:r>
    </w:p>
    <w:p w:rsidR="007C321A" w:rsidRDefault="007C321A" w:rsidP="007C321A">
      <w:pPr>
        <w:pStyle w:val="ad"/>
      </w:pPr>
      <w:r w:rsidRPr="00560A5C">
        <w:rPr>
          <w:u w:val="single"/>
        </w:rPr>
        <w:t>Грузовым терминалом</w:t>
      </w:r>
      <w:r>
        <w:t xml:space="preserve"> называется специальный комплекс организационно взаимосвязанных сооружений, персонала и технических устройств, предназначенных для выполнения логистических операций, связанных с приемом, погрузкой-разгрузкой, хранением, сортировкой, </w:t>
      </w:r>
      <w:proofErr w:type="spellStart"/>
      <w:r>
        <w:t>грузопереработкой</w:t>
      </w:r>
      <w:proofErr w:type="spellEnd"/>
      <w:r>
        <w:t xml:space="preserve"> различных партий грузов, а также коммерческо-информационным обслуживанием грузополучателей, перевозчиков и других логистических посредников.</w:t>
      </w:r>
    </w:p>
    <w:p w:rsidR="007C321A" w:rsidRDefault="007C321A" w:rsidP="007C321A">
      <w:pPr>
        <w:pStyle w:val="ad"/>
      </w:pPr>
      <w:r w:rsidRPr="00560A5C">
        <w:rPr>
          <w:i/>
          <w:iCs/>
          <w:u w:val="single"/>
        </w:rPr>
        <w:t>Универсальные терминалы</w:t>
      </w:r>
      <w:r>
        <w:t xml:space="preserve"> представляют собой группу складов с дистрибутивным центром. Основными функциями этих терминалов являются:</w:t>
      </w:r>
    </w:p>
    <w:p w:rsidR="007C321A" w:rsidRPr="00413A37" w:rsidRDefault="007C321A" w:rsidP="00335B8A">
      <w:pPr>
        <w:numPr>
          <w:ilvl w:val="0"/>
          <w:numId w:val="44"/>
        </w:numPr>
        <w:tabs>
          <w:tab w:val="clear" w:pos="360"/>
          <w:tab w:val="num" w:pos="993"/>
        </w:tabs>
        <w:autoSpaceDE w:val="0"/>
        <w:autoSpaceDN w:val="0"/>
        <w:ind w:left="0" w:firstLine="709"/>
        <w:jc w:val="both"/>
        <w:rPr>
          <w:sz w:val="28"/>
          <w:szCs w:val="28"/>
        </w:rPr>
      </w:pPr>
      <w:r w:rsidRPr="00413A37">
        <w:rPr>
          <w:sz w:val="28"/>
          <w:szCs w:val="28"/>
        </w:rPr>
        <w:t>маркетинговые исследования рынка транспортно-логистического сервиса;</w:t>
      </w:r>
    </w:p>
    <w:p w:rsidR="007C321A" w:rsidRPr="00413A37" w:rsidRDefault="007C321A" w:rsidP="00335B8A">
      <w:pPr>
        <w:numPr>
          <w:ilvl w:val="0"/>
          <w:numId w:val="44"/>
        </w:numPr>
        <w:tabs>
          <w:tab w:val="clear" w:pos="360"/>
          <w:tab w:val="num" w:pos="993"/>
        </w:tabs>
        <w:autoSpaceDE w:val="0"/>
        <w:autoSpaceDN w:val="0"/>
        <w:ind w:left="0" w:firstLine="709"/>
        <w:jc w:val="both"/>
        <w:rPr>
          <w:sz w:val="28"/>
          <w:szCs w:val="28"/>
        </w:rPr>
      </w:pPr>
      <w:r w:rsidRPr="00413A37">
        <w:rPr>
          <w:sz w:val="28"/>
          <w:szCs w:val="28"/>
        </w:rPr>
        <w:t>оформление договоров с клиентами, прием и обработка заявок;</w:t>
      </w:r>
    </w:p>
    <w:p w:rsidR="007C321A" w:rsidRPr="00413A37" w:rsidRDefault="007C321A" w:rsidP="00335B8A">
      <w:pPr>
        <w:numPr>
          <w:ilvl w:val="0"/>
          <w:numId w:val="44"/>
        </w:numPr>
        <w:tabs>
          <w:tab w:val="clear" w:pos="360"/>
          <w:tab w:val="num" w:pos="993"/>
        </w:tabs>
        <w:autoSpaceDE w:val="0"/>
        <w:autoSpaceDN w:val="0"/>
        <w:ind w:left="0" w:firstLine="709"/>
        <w:jc w:val="both"/>
        <w:rPr>
          <w:sz w:val="28"/>
          <w:szCs w:val="28"/>
        </w:rPr>
      </w:pPr>
      <w:r w:rsidRPr="00413A37">
        <w:rPr>
          <w:sz w:val="28"/>
          <w:szCs w:val="28"/>
        </w:rPr>
        <w:t>сбор и развоз грузов;</w:t>
      </w:r>
    </w:p>
    <w:p w:rsidR="007C321A" w:rsidRPr="00413A37" w:rsidRDefault="007C321A" w:rsidP="00335B8A">
      <w:pPr>
        <w:numPr>
          <w:ilvl w:val="0"/>
          <w:numId w:val="44"/>
        </w:numPr>
        <w:tabs>
          <w:tab w:val="clear" w:pos="360"/>
          <w:tab w:val="num" w:pos="993"/>
        </w:tabs>
        <w:autoSpaceDE w:val="0"/>
        <w:autoSpaceDN w:val="0"/>
        <w:ind w:left="0" w:firstLine="709"/>
        <w:jc w:val="both"/>
        <w:rPr>
          <w:sz w:val="28"/>
          <w:szCs w:val="28"/>
        </w:rPr>
      </w:pPr>
      <w:r w:rsidRPr="00413A37">
        <w:rPr>
          <w:sz w:val="28"/>
          <w:szCs w:val="28"/>
        </w:rPr>
        <w:t>краткосрочное хранение;</w:t>
      </w:r>
    </w:p>
    <w:p w:rsidR="007C321A" w:rsidRPr="00413A37" w:rsidRDefault="007C321A" w:rsidP="00335B8A">
      <w:pPr>
        <w:numPr>
          <w:ilvl w:val="0"/>
          <w:numId w:val="44"/>
        </w:numPr>
        <w:tabs>
          <w:tab w:val="clear" w:pos="360"/>
          <w:tab w:val="num" w:pos="993"/>
        </w:tabs>
        <w:autoSpaceDE w:val="0"/>
        <w:autoSpaceDN w:val="0"/>
        <w:ind w:left="0" w:firstLine="709"/>
        <w:jc w:val="both"/>
        <w:rPr>
          <w:sz w:val="28"/>
          <w:szCs w:val="28"/>
        </w:rPr>
      </w:pPr>
      <w:r w:rsidRPr="00413A37">
        <w:rPr>
          <w:sz w:val="28"/>
          <w:szCs w:val="28"/>
        </w:rPr>
        <w:t xml:space="preserve">консолидация, разукрупнение, сортировка, комплектация и другие операции </w:t>
      </w:r>
      <w:proofErr w:type="spellStart"/>
      <w:r w:rsidRPr="00413A37">
        <w:rPr>
          <w:sz w:val="28"/>
          <w:szCs w:val="28"/>
        </w:rPr>
        <w:t>грузопереработки</w:t>
      </w:r>
      <w:proofErr w:type="spellEnd"/>
      <w:r w:rsidRPr="00413A37">
        <w:rPr>
          <w:sz w:val="28"/>
          <w:szCs w:val="28"/>
        </w:rPr>
        <w:t>;</w:t>
      </w:r>
    </w:p>
    <w:p w:rsidR="007C321A" w:rsidRPr="00413A37" w:rsidRDefault="007C321A" w:rsidP="00335B8A">
      <w:pPr>
        <w:numPr>
          <w:ilvl w:val="0"/>
          <w:numId w:val="44"/>
        </w:numPr>
        <w:tabs>
          <w:tab w:val="clear" w:pos="360"/>
          <w:tab w:val="num" w:pos="993"/>
        </w:tabs>
        <w:autoSpaceDE w:val="0"/>
        <w:autoSpaceDN w:val="0"/>
        <w:ind w:left="0" w:firstLine="709"/>
        <w:jc w:val="both"/>
        <w:rPr>
          <w:sz w:val="28"/>
          <w:szCs w:val="28"/>
        </w:rPr>
      </w:pPr>
      <w:r w:rsidRPr="00413A37">
        <w:rPr>
          <w:sz w:val="28"/>
          <w:szCs w:val="28"/>
        </w:rPr>
        <w:t>информационно-компьютерная поддержка сервисных услуг терминала.</w:t>
      </w:r>
    </w:p>
    <w:p w:rsidR="007C321A" w:rsidRDefault="007C321A" w:rsidP="007C321A">
      <w:pPr>
        <w:pStyle w:val="ad"/>
      </w:pPr>
      <w:r>
        <w:t>В последние годы на крупных терминалах осуществляются операции длительного хранения и таможенной обработки (“очистки”) грузов.</w:t>
      </w:r>
    </w:p>
    <w:p w:rsidR="007C321A" w:rsidRDefault="007C321A" w:rsidP="007C321A">
      <w:pPr>
        <w:pStyle w:val="ad"/>
      </w:pPr>
      <w:r w:rsidRPr="00560A5C">
        <w:rPr>
          <w:i/>
          <w:iCs/>
          <w:u w:val="single"/>
        </w:rPr>
        <w:t>Специализированные терминалы</w:t>
      </w:r>
      <w:r>
        <w:t xml:space="preserve"> осуществляют операции транспортно-логистического сервиса для определенного вида или ассортимента грузов, например, скоропортящихся, продовольственных, медикаментов и т.п. Специализация грузовых терминалов позволяет лучше учесть требования клиентов к перевозке, хранению и переработке грузов.</w:t>
      </w:r>
    </w:p>
    <w:p w:rsidR="007C321A" w:rsidRDefault="007C321A" w:rsidP="007C321A">
      <w:pPr>
        <w:pStyle w:val="ad"/>
      </w:pPr>
      <w:r>
        <w:t>Технологический процесс терминальной транспортировки состоит из трех основных этапов:</w:t>
      </w:r>
    </w:p>
    <w:p w:rsidR="007C321A" w:rsidRPr="00413A37" w:rsidRDefault="007C321A" w:rsidP="00335B8A">
      <w:pPr>
        <w:numPr>
          <w:ilvl w:val="0"/>
          <w:numId w:val="45"/>
        </w:numPr>
        <w:autoSpaceDE w:val="0"/>
        <w:autoSpaceDN w:val="0"/>
        <w:ind w:left="1066" w:hanging="357"/>
        <w:jc w:val="both"/>
        <w:rPr>
          <w:sz w:val="28"/>
          <w:szCs w:val="28"/>
        </w:rPr>
      </w:pPr>
      <w:r w:rsidRPr="00413A37">
        <w:rPr>
          <w:sz w:val="28"/>
          <w:szCs w:val="28"/>
        </w:rPr>
        <w:t>завоз грузов на терминал и развоз их с терминала;</w:t>
      </w:r>
    </w:p>
    <w:p w:rsidR="007C321A" w:rsidRPr="00413A37" w:rsidRDefault="007C321A" w:rsidP="00335B8A">
      <w:pPr>
        <w:numPr>
          <w:ilvl w:val="0"/>
          <w:numId w:val="45"/>
        </w:numPr>
        <w:autoSpaceDE w:val="0"/>
        <w:autoSpaceDN w:val="0"/>
        <w:ind w:left="1066" w:hanging="357"/>
        <w:jc w:val="both"/>
        <w:rPr>
          <w:sz w:val="28"/>
          <w:szCs w:val="28"/>
        </w:rPr>
      </w:pPr>
      <w:proofErr w:type="spellStart"/>
      <w:r w:rsidRPr="00413A37">
        <w:rPr>
          <w:sz w:val="28"/>
          <w:szCs w:val="28"/>
        </w:rPr>
        <w:t>грузопереработка</w:t>
      </w:r>
      <w:proofErr w:type="spellEnd"/>
      <w:r w:rsidRPr="00413A37">
        <w:rPr>
          <w:sz w:val="28"/>
          <w:szCs w:val="28"/>
        </w:rPr>
        <w:t xml:space="preserve"> на терминале;</w:t>
      </w:r>
    </w:p>
    <w:p w:rsidR="007C321A" w:rsidRPr="00413A37" w:rsidRDefault="007C321A" w:rsidP="00335B8A">
      <w:pPr>
        <w:numPr>
          <w:ilvl w:val="0"/>
          <w:numId w:val="45"/>
        </w:numPr>
        <w:autoSpaceDE w:val="0"/>
        <w:autoSpaceDN w:val="0"/>
        <w:ind w:left="1066" w:hanging="357"/>
        <w:jc w:val="both"/>
        <w:rPr>
          <w:sz w:val="28"/>
          <w:szCs w:val="28"/>
        </w:rPr>
      </w:pPr>
      <w:r w:rsidRPr="00413A37">
        <w:rPr>
          <w:sz w:val="28"/>
          <w:szCs w:val="28"/>
        </w:rPr>
        <w:t>линейная перевозка грузов между терминалами отправления и назначения.</w:t>
      </w:r>
    </w:p>
    <w:p w:rsidR="007C321A" w:rsidRPr="001C5308" w:rsidRDefault="00413A37" w:rsidP="00413A37">
      <w:pPr>
        <w:pStyle w:val="4"/>
      </w:pPr>
      <w:bookmarkStart w:id="122" w:name="_Toc88995498"/>
      <w:bookmarkStart w:id="123" w:name="_Toc151198936"/>
      <w:r>
        <w:t xml:space="preserve">8.5. </w:t>
      </w:r>
      <w:r w:rsidR="007C321A" w:rsidRPr="001C5308">
        <w:t>Транспортные тарифы</w:t>
      </w:r>
      <w:bookmarkEnd w:id="122"/>
      <w:bookmarkEnd w:id="123"/>
    </w:p>
    <w:p w:rsidR="007C321A" w:rsidRDefault="007C321A" w:rsidP="007C321A">
      <w:pPr>
        <w:pStyle w:val="ad"/>
      </w:pPr>
      <w:r>
        <w:t xml:space="preserve">Расчеты за услуги, оказываемые транспортными организациями, осуществляются с помощью </w:t>
      </w:r>
      <w:r>
        <w:rPr>
          <w:i/>
          <w:iCs/>
        </w:rPr>
        <w:t>транспортных тарифов.</w:t>
      </w:r>
      <w:r>
        <w:t xml:space="preserve"> Тарифы включают в себя:</w:t>
      </w:r>
    </w:p>
    <w:p w:rsidR="007C321A" w:rsidRPr="00413A37" w:rsidRDefault="007C321A" w:rsidP="00335B8A">
      <w:pPr>
        <w:numPr>
          <w:ilvl w:val="0"/>
          <w:numId w:val="46"/>
        </w:numPr>
        <w:tabs>
          <w:tab w:val="clear" w:pos="360"/>
          <w:tab w:val="num" w:pos="993"/>
        </w:tabs>
        <w:autoSpaceDE w:val="0"/>
        <w:autoSpaceDN w:val="0"/>
        <w:ind w:left="0" w:firstLine="709"/>
        <w:jc w:val="both"/>
        <w:rPr>
          <w:sz w:val="28"/>
          <w:szCs w:val="28"/>
        </w:rPr>
      </w:pPr>
      <w:r w:rsidRPr="00413A37">
        <w:rPr>
          <w:sz w:val="28"/>
          <w:szCs w:val="28"/>
        </w:rPr>
        <w:t>плату, взыскиваемую за перевозку грузов;</w:t>
      </w:r>
    </w:p>
    <w:p w:rsidR="007C321A" w:rsidRPr="00413A37" w:rsidRDefault="007C321A" w:rsidP="00335B8A">
      <w:pPr>
        <w:numPr>
          <w:ilvl w:val="0"/>
          <w:numId w:val="46"/>
        </w:numPr>
        <w:tabs>
          <w:tab w:val="clear" w:pos="360"/>
          <w:tab w:val="num" w:pos="993"/>
        </w:tabs>
        <w:autoSpaceDE w:val="0"/>
        <w:autoSpaceDN w:val="0"/>
        <w:ind w:left="0" w:firstLine="709"/>
        <w:jc w:val="both"/>
        <w:rPr>
          <w:sz w:val="28"/>
          <w:szCs w:val="28"/>
        </w:rPr>
      </w:pPr>
      <w:r w:rsidRPr="00413A37">
        <w:rPr>
          <w:sz w:val="28"/>
          <w:szCs w:val="28"/>
        </w:rPr>
        <w:t>сборы за дополнительные операции, связанные с перевозкой грузов;</w:t>
      </w:r>
    </w:p>
    <w:p w:rsidR="007C321A" w:rsidRPr="00413A37" w:rsidRDefault="007C321A" w:rsidP="00335B8A">
      <w:pPr>
        <w:numPr>
          <w:ilvl w:val="0"/>
          <w:numId w:val="46"/>
        </w:numPr>
        <w:tabs>
          <w:tab w:val="clear" w:pos="360"/>
          <w:tab w:val="num" w:pos="993"/>
        </w:tabs>
        <w:autoSpaceDE w:val="0"/>
        <w:autoSpaceDN w:val="0"/>
        <w:ind w:left="0" w:firstLine="709"/>
        <w:jc w:val="both"/>
        <w:rPr>
          <w:sz w:val="28"/>
          <w:szCs w:val="28"/>
        </w:rPr>
      </w:pPr>
      <w:r w:rsidRPr="00413A37">
        <w:rPr>
          <w:sz w:val="28"/>
          <w:szCs w:val="28"/>
        </w:rPr>
        <w:t>правила исчисления плат и сборов.</w:t>
      </w:r>
    </w:p>
    <w:p w:rsidR="007C321A" w:rsidRDefault="007C321A" w:rsidP="007C321A">
      <w:pPr>
        <w:pStyle w:val="ad"/>
      </w:pPr>
      <w:r>
        <w:t>Как экономическая категория транспортные тарифы являются формой цены на продукцию транспорта. Их построение должно обеспечивать:</w:t>
      </w:r>
    </w:p>
    <w:p w:rsidR="007C321A" w:rsidRDefault="007C321A" w:rsidP="007C321A">
      <w:pPr>
        <w:pStyle w:val="ad"/>
      </w:pPr>
      <w:r>
        <w:t>транспортному предприятию – возмещение эксплуатационных расходов и возможность получения прибыли;</w:t>
      </w:r>
    </w:p>
    <w:p w:rsidR="007C321A" w:rsidRDefault="007C321A" w:rsidP="007C321A">
      <w:pPr>
        <w:pStyle w:val="ad"/>
      </w:pPr>
      <w:r>
        <w:t>покупателю транспортных услуг – возможность покрытия транспортных расходов.</w:t>
      </w:r>
    </w:p>
    <w:p w:rsidR="007C321A" w:rsidRDefault="007C321A" w:rsidP="007C321A">
      <w:pPr>
        <w:pStyle w:val="ad"/>
      </w:pPr>
      <w:r>
        <w:t>На различных видах транспорта системы тарифов имеют свои особенности.</w:t>
      </w:r>
    </w:p>
    <w:p w:rsidR="007C321A" w:rsidRDefault="007C321A" w:rsidP="007C321A">
      <w:pPr>
        <w:pStyle w:val="ad"/>
      </w:pPr>
      <w:r>
        <w:t xml:space="preserve">На </w:t>
      </w:r>
      <w:r w:rsidRPr="001E3DCA">
        <w:t>железнодорожном транспорте</w:t>
      </w:r>
      <w:r>
        <w:t xml:space="preserve"> для определения стоимости перевозки грузов </w:t>
      </w:r>
      <w:r w:rsidRPr="001E3DCA">
        <w:t>используют общие, исключительные, льготные и местные тарифы.</w:t>
      </w:r>
    </w:p>
    <w:p w:rsidR="007C321A" w:rsidRDefault="007C321A" w:rsidP="007C321A">
      <w:pPr>
        <w:pStyle w:val="ad"/>
      </w:pPr>
      <w:r>
        <w:lastRenderedPageBreak/>
        <w:t>Общие тарифы – это основной вид тарифов. С их помощью определяется стоимость перевозки основной массы грузов. Исключительными тарифами называются тарифы, которые устанавливаются с отклонением от общих тарифов в виде специальных надбавок или скидок. Эти тарифы могут быть повышенными или пониженными. Льготные тарифы применяются при перевозке грузов для определенных целей, а также грузов для самих железных дорог. Местные тарифы включают в себя размеры плат за перевозку грузов и ставки различных сборов, действующие в пределах данной железной дороги.</w:t>
      </w:r>
    </w:p>
    <w:p w:rsidR="007C321A" w:rsidRDefault="007C321A" w:rsidP="007C321A">
      <w:pPr>
        <w:pStyle w:val="ad"/>
      </w:pPr>
      <w:r w:rsidRPr="001E3DCA">
        <w:t>На автомобильном транспорте</w:t>
      </w:r>
      <w:r>
        <w:t xml:space="preserve"> для определения стоимости перевозки грузов </w:t>
      </w:r>
      <w:r w:rsidRPr="001E3DCA">
        <w:t>используют следующие виды тарифов:</w:t>
      </w:r>
    </w:p>
    <w:p w:rsidR="007C321A" w:rsidRPr="00413A37" w:rsidRDefault="007C321A" w:rsidP="00335B8A">
      <w:pPr>
        <w:numPr>
          <w:ilvl w:val="0"/>
          <w:numId w:val="47"/>
        </w:numPr>
        <w:tabs>
          <w:tab w:val="clear" w:pos="360"/>
          <w:tab w:val="num" w:pos="993"/>
        </w:tabs>
        <w:autoSpaceDE w:val="0"/>
        <w:autoSpaceDN w:val="0"/>
        <w:ind w:left="1066" w:hanging="357"/>
        <w:jc w:val="both"/>
        <w:rPr>
          <w:sz w:val="28"/>
          <w:szCs w:val="28"/>
        </w:rPr>
      </w:pPr>
      <w:r w:rsidRPr="00413A37">
        <w:rPr>
          <w:sz w:val="28"/>
          <w:szCs w:val="28"/>
        </w:rPr>
        <w:t>сдельные тарифы на перевозку грузов;</w:t>
      </w:r>
    </w:p>
    <w:p w:rsidR="007C321A" w:rsidRPr="00413A37" w:rsidRDefault="007C321A" w:rsidP="00335B8A">
      <w:pPr>
        <w:numPr>
          <w:ilvl w:val="0"/>
          <w:numId w:val="47"/>
        </w:numPr>
        <w:tabs>
          <w:tab w:val="clear" w:pos="360"/>
          <w:tab w:val="num" w:pos="993"/>
        </w:tabs>
        <w:autoSpaceDE w:val="0"/>
        <w:autoSpaceDN w:val="0"/>
        <w:ind w:left="1066" w:hanging="357"/>
        <w:jc w:val="both"/>
        <w:rPr>
          <w:sz w:val="28"/>
          <w:szCs w:val="28"/>
        </w:rPr>
      </w:pPr>
      <w:r w:rsidRPr="00413A37">
        <w:rPr>
          <w:sz w:val="28"/>
          <w:szCs w:val="28"/>
        </w:rPr>
        <w:t>тарифы на повременное пользование грузовыми автомобилями;</w:t>
      </w:r>
    </w:p>
    <w:p w:rsidR="007C321A" w:rsidRPr="00413A37" w:rsidRDefault="007C321A" w:rsidP="00335B8A">
      <w:pPr>
        <w:numPr>
          <w:ilvl w:val="0"/>
          <w:numId w:val="47"/>
        </w:numPr>
        <w:tabs>
          <w:tab w:val="clear" w:pos="360"/>
          <w:tab w:val="num" w:pos="993"/>
        </w:tabs>
        <w:autoSpaceDE w:val="0"/>
        <w:autoSpaceDN w:val="0"/>
        <w:ind w:left="1066" w:hanging="357"/>
        <w:jc w:val="both"/>
        <w:rPr>
          <w:sz w:val="28"/>
          <w:szCs w:val="28"/>
        </w:rPr>
      </w:pPr>
      <w:r w:rsidRPr="00413A37">
        <w:rPr>
          <w:sz w:val="28"/>
          <w:szCs w:val="28"/>
        </w:rPr>
        <w:t>тарифы за перегон подвижного состава;</w:t>
      </w:r>
    </w:p>
    <w:p w:rsidR="007C321A" w:rsidRPr="00413A37" w:rsidRDefault="007C321A" w:rsidP="00335B8A">
      <w:pPr>
        <w:numPr>
          <w:ilvl w:val="0"/>
          <w:numId w:val="47"/>
        </w:numPr>
        <w:tabs>
          <w:tab w:val="clear" w:pos="360"/>
          <w:tab w:val="num" w:pos="993"/>
        </w:tabs>
        <w:autoSpaceDE w:val="0"/>
        <w:autoSpaceDN w:val="0"/>
        <w:ind w:left="1066" w:hanging="357"/>
        <w:jc w:val="both"/>
        <w:rPr>
          <w:sz w:val="28"/>
          <w:szCs w:val="28"/>
        </w:rPr>
      </w:pPr>
      <w:r w:rsidRPr="00413A37">
        <w:rPr>
          <w:sz w:val="28"/>
          <w:szCs w:val="28"/>
        </w:rPr>
        <w:t>договорные тарифы и др.</w:t>
      </w:r>
    </w:p>
    <w:p w:rsidR="007C321A" w:rsidRDefault="007C321A" w:rsidP="007C321A">
      <w:pPr>
        <w:pStyle w:val="ad"/>
      </w:pPr>
      <w:r>
        <w:t>На стоимость перевозки автомобильным транспортом оказывают влияние такие факторы, как расстояние перевозки, масса и объемный вес груза, грузоподъемность и тип автомобиля, время использования автомобиля и др.</w:t>
      </w:r>
    </w:p>
    <w:p w:rsidR="007C321A" w:rsidRDefault="007C321A" w:rsidP="007C321A">
      <w:pPr>
        <w:pStyle w:val="ad"/>
        <w:rPr>
          <w:i/>
          <w:iCs/>
        </w:rPr>
      </w:pPr>
      <w:r>
        <w:rPr>
          <w:i/>
          <w:iCs/>
        </w:rPr>
        <w:t xml:space="preserve">На речном транспорте </w:t>
      </w:r>
      <w:r>
        <w:t xml:space="preserve">тарифы на перевозки грузов, сборы за перегрузочные работы и другие, связанные с перевозками услуги </w:t>
      </w:r>
      <w:r>
        <w:rPr>
          <w:i/>
          <w:iCs/>
        </w:rPr>
        <w:t>определяются</w:t>
      </w:r>
      <w:r>
        <w:t xml:space="preserve"> пароходствами </w:t>
      </w:r>
      <w:r>
        <w:rPr>
          <w:i/>
          <w:iCs/>
        </w:rPr>
        <w:t>с учетом конъюнктуры рынка.</w:t>
      </w:r>
    </w:p>
    <w:p w:rsidR="007C321A" w:rsidRPr="00545F6D" w:rsidRDefault="00413A37" w:rsidP="00F94372">
      <w:pPr>
        <w:pStyle w:val="3"/>
      </w:pPr>
      <w:bookmarkStart w:id="124" w:name="_Toc88995499"/>
      <w:bookmarkStart w:id="125" w:name="_Toc151198937"/>
      <w:r>
        <w:t xml:space="preserve">Тема 9. </w:t>
      </w:r>
      <w:r w:rsidR="007C321A" w:rsidRPr="00545F6D">
        <w:t>Информационная логистика</w:t>
      </w:r>
      <w:bookmarkEnd w:id="124"/>
      <w:bookmarkEnd w:id="125"/>
    </w:p>
    <w:p w:rsidR="007C321A" w:rsidRPr="001C5308" w:rsidRDefault="00413A37" w:rsidP="00413A37">
      <w:pPr>
        <w:pStyle w:val="4"/>
      </w:pPr>
      <w:bookmarkStart w:id="126" w:name="_Toc88995500"/>
      <w:bookmarkStart w:id="127" w:name="_Toc151198938"/>
      <w:r>
        <w:t xml:space="preserve">9.1. </w:t>
      </w:r>
      <w:r w:rsidR="007C321A" w:rsidRPr="001C5308">
        <w:t>Значение и задачи информации в логистике</w:t>
      </w:r>
      <w:bookmarkEnd w:id="126"/>
      <w:bookmarkEnd w:id="127"/>
    </w:p>
    <w:bookmarkStart w:id="128" w:name="_Toc88995501"/>
    <w:p w:rsidR="007C321A" w:rsidRDefault="007C321A" w:rsidP="00413A37">
      <w:pPr>
        <w:pStyle w:val="5"/>
      </w:pPr>
      <w:r>
        <w:rPr>
          <w:noProof/>
        </w:rPr>
        <mc:AlternateContent>
          <mc:Choice Requires="wps">
            <w:drawing>
              <wp:anchor distT="0" distB="0" distL="114300" distR="114300" simplePos="0" relativeHeight="251686400" behindDoc="0" locked="0" layoutInCell="0" allowOverlap="1" wp14:anchorId="67DE2DF4" wp14:editId="5195D0AB">
                <wp:simplePos x="0" y="0"/>
                <wp:positionH relativeFrom="column">
                  <wp:posOffset>-3722370</wp:posOffset>
                </wp:positionH>
                <wp:positionV relativeFrom="paragraph">
                  <wp:posOffset>192405</wp:posOffset>
                </wp:positionV>
                <wp:extent cx="182880" cy="182880"/>
                <wp:effectExtent l="12700" t="6985" r="13970" b="10160"/>
                <wp:wrapNone/>
                <wp:docPr id="4680" name="Прямоугольник 46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 cy="182880"/>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4680" o:spid="_x0000_s1026" style="position:absolute;margin-left:-293.1pt;margin-top:15.15pt;width:14.4pt;height:14.4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" o:allowincell="f" fillcolor="black"/>
            </w:pict>
          </mc:Fallback>
        </mc:AlternateContent>
      </w:r>
      <w:r w:rsidR="00413A37">
        <w:t xml:space="preserve">9.1.1. </w:t>
      </w:r>
      <w:r>
        <w:t>Понятие и задачи информационной логистики.</w:t>
      </w:r>
      <w:bookmarkEnd w:id="128"/>
      <w:r>
        <w:t xml:space="preserve"> </w:t>
      </w:r>
    </w:p>
    <w:p w:rsidR="007C321A" w:rsidRDefault="007C321A" w:rsidP="007C321A">
      <w:pPr>
        <w:pStyle w:val="ad"/>
      </w:pPr>
      <w:r>
        <w:t>Достижение целей логистики требует постоянного наблюдения и воздействия на логистические процессы посредством управления. Управление в этом случае направлено на координацию деятельности всех подразделений, занятых работой по производству и реализации продукции. Инструментом подобного объединения является информационное обеспечение.</w:t>
      </w:r>
    </w:p>
    <w:p w:rsidR="007C321A" w:rsidRDefault="007C321A" w:rsidP="007C321A">
      <w:pPr>
        <w:pStyle w:val="ad"/>
      </w:pPr>
      <w:r>
        <w:t>Потоки информации являются теми связующими “нитями”, которые соединяют все элементы логистической системы. Информация возникает при выполнении различных логистических операций и сопровождает материальный поток на всех этапах его продвижения. Информация используется при выработке и принятии управленческих решений в логистической системе.</w:t>
      </w:r>
    </w:p>
    <w:p w:rsidR="007C321A" w:rsidRDefault="007C321A" w:rsidP="007C321A">
      <w:pPr>
        <w:pStyle w:val="ad"/>
        <w:rPr>
          <w:i/>
          <w:iCs/>
        </w:rPr>
      </w:pPr>
      <w:r>
        <w:rPr>
          <w:i/>
          <w:iCs/>
        </w:rPr>
        <w:t xml:space="preserve">Информационная логистика организует поток </w:t>
      </w:r>
      <w:proofErr w:type="gramStart"/>
      <w:r>
        <w:rPr>
          <w:i/>
          <w:iCs/>
        </w:rPr>
        <w:t>данных, сопровождающих материальный поток и является</w:t>
      </w:r>
      <w:proofErr w:type="gramEnd"/>
      <w:r>
        <w:rPr>
          <w:i/>
          <w:iCs/>
        </w:rPr>
        <w:t xml:space="preserve"> тем существенным для предприятия звеном, которое связывает снабжение, производство и сбыт.</w:t>
      </w:r>
    </w:p>
    <w:p w:rsidR="007C321A" w:rsidRDefault="007C321A" w:rsidP="007C321A">
      <w:pPr>
        <w:pStyle w:val="ad"/>
      </w:pPr>
      <w:r w:rsidRPr="00D70E67">
        <w:rPr>
          <w:u w:val="single"/>
        </w:rPr>
        <w:t>Задачей</w:t>
      </w:r>
      <w:r>
        <w:t xml:space="preserve"> информационной логистики является обеспечение высокой степени наполнения информацией системы управления, а также предоставление каждому уровню иерархии управления логистической системы необходимой ему информации должного качества и в необходимые сроки.</w:t>
      </w:r>
    </w:p>
    <w:p w:rsidR="007C321A" w:rsidRDefault="00413A37" w:rsidP="00413A37">
      <w:pPr>
        <w:pStyle w:val="5"/>
      </w:pPr>
      <w:bookmarkStart w:id="129" w:name="_Toc88995502"/>
      <w:r>
        <w:t xml:space="preserve">9.1.2. </w:t>
      </w:r>
      <w:r w:rsidR="007C321A">
        <w:t>Основные функции информационного процесса в логистике.</w:t>
      </w:r>
      <w:bookmarkEnd w:id="129"/>
    </w:p>
    <w:p w:rsidR="007C321A" w:rsidRDefault="007C321A" w:rsidP="007C321A">
      <w:pPr>
        <w:pStyle w:val="ad"/>
      </w:pPr>
      <w:r>
        <w:rPr>
          <w:b/>
          <w:bCs/>
          <w:i/>
          <w:iCs/>
        </w:rPr>
        <w:t xml:space="preserve"> </w:t>
      </w:r>
      <w:r>
        <w:t xml:space="preserve">Информационная логистика </w:t>
      </w:r>
      <w:proofErr w:type="gramStart"/>
      <w:r>
        <w:t>организует</w:t>
      </w:r>
      <w:proofErr w:type="gramEnd"/>
      <w:r>
        <w:t xml:space="preserve"> информационные потоки и реализует информационные процессы, протекающие в логистической системе.</w:t>
      </w:r>
    </w:p>
    <w:p w:rsidR="007C321A" w:rsidRDefault="007C321A" w:rsidP="007C321A">
      <w:pPr>
        <w:pStyle w:val="ad"/>
      </w:pPr>
      <w:r w:rsidRPr="00D70E67">
        <w:rPr>
          <w:i/>
          <w:iCs/>
          <w:u w:val="single"/>
        </w:rPr>
        <w:lastRenderedPageBreak/>
        <w:t>Информационный поток</w:t>
      </w:r>
      <w:r>
        <w:rPr>
          <w:b/>
          <w:bCs/>
        </w:rPr>
        <w:t xml:space="preserve"> – </w:t>
      </w:r>
      <w:r>
        <w:t>это информация, находящаяся в упорядоченном движении по заданным направлениям с фиксированными начальными, промежуточными и конечными точками.</w:t>
      </w:r>
    </w:p>
    <w:p w:rsidR="007C321A" w:rsidRDefault="007C321A" w:rsidP="007C321A">
      <w:pPr>
        <w:pStyle w:val="ad"/>
      </w:pPr>
      <w:r w:rsidRPr="00D70E67">
        <w:rPr>
          <w:i/>
          <w:iCs/>
          <w:u w:val="single"/>
        </w:rPr>
        <w:t>Информационный процесс</w:t>
      </w:r>
      <w:r>
        <w:rPr>
          <w:i/>
          <w:iCs/>
        </w:rPr>
        <w:t xml:space="preserve"> –</w:t>
      </w:r>
      <w:r>
        <w:rPr>
          <w:b/>
          <w:bCs/>
        </w:rPr>
        <w:t xml:space="preserve"> </w:t>
      </w:r>
      <w:r>
        <w:t>это процесс, в котором информация рассматривается в качестве основного объекта с определенной последовательностью изменений. При этом имеет место сбор, анализ, преобразование, хранение, поиск и распространение информации.</w:t>
      </w:r>
    </w:p>
    <w:p w:rsidR="007C321A" w:rsidRDefault="007C321A" w:rsidP="007C321A">
      <w:pPr>
        <w:pStyle w:val="ad"/>
      </w:pPr>
      <w:r>
        <w:t>В ходе информационного процесса, протекающего в логистической системе, реализуются следующие функции:</w:t>
      </w:r>
    </w:p>
    <w:p w:rsidR="007C321A" w:rsidRPr="00413A37" w:rsidRDefault="007C321A" w:rsidP="00335B8A">
      <w:pPr>
        <w:numPr>
          <w:ilvl w:val="0"/>
          <w:numId w:val="48"/>
        </w:numPr>
        <w:tabs>
          <w:tab w:val="clear" w:pos="360"/>
          <w:tab w:val="left" w:pos="993"/>
        </w:tabs>
        <w:autoSpaceDE w:val="0"/>
        <w:autoSpaceDN w:val="0"/>
        <w:ind w:left="0" w:firstLine="709"/>
        <w:jc w:val="both"/>
        <w:rPr>
          <w:sz w:val="28"/>
          <w:szCs w:val="28"/>
        </w:rPr>
      </w:pPr>
      <w:r w:rsidRPr="00413A37">
        <w:rPr>
          <w:sz w:val="28"/>
          <w:szCs w:val="28"/>
        </w:rPr>
        <w:t>сбор информации в местах ее возникновения;</w:t>
      </w:r>
    </w:p>
    <w:p w:rsidR="007C321A" w:rsidRPr="00413A37" w:rsidRDefault="007C321A" w:rsidP="00335B8A">
      <w:pPr>
        <w:numPr>
          <w:ilvl w:val="0"/>
          <w:numId w:val="48"/>
        </w:numPr>
        <w:tabs>
          <w:tab w:val="clear" w:pos="360"/>
          <w:tab w:val="left" w:pos="993"/>
        </w:tabs>
        <w:autoSpaceDE w:val="0"/>
        <w:autoSpaceDN w:val="0"/>
        <w:ind w:left="0" w:firstLine="709"/>
        <w:jc w:val="both"/>
        <w:rPr>
          <w:sz w:val="28"/>
          <w:szCs w:val="28"/>
        </w:rPr>
      </w:pPr>
      <w:r w:rsidRPr="00413A37">
        <w:rPr>
          <w:sz w:val="28"/>
          <w:szCs w:val="28"/>
        </w:rPr>
        <w:t>анализ информац</w:t>
      </w:r>
      <w:proofErr w:type="gramStart"/>
      <w:r w:rsidRPr="00413A37">
        <w:rPr>
          <w:sz w:val="28"/>
          <w:szCs w:val="28"/>
        </w:rPr>
        <w:t>ии и ее</w:t>
      </w:r>
      <w:proofErr w:type="gramEnd"/>
      <w:r w:rsidRPr="00413A37">
        <w:rPr>
          <w:sz w:val="28"/>
          <w:szCs w:val="28"/>
        </w:rPr>
        <w:t xml:space="preserve"> преобразование;</w:t>
      </w:r>
    </w:p>
    <w:p w:rsidR="007C321A" w:rsidRPr="00413A37" w:rsidRDefault="007C321A" w:rsidP="00335B8A">
      <w:pPr>
        <w:numPr>
          <w:ilvl w:val="0"/>
          <w:numId w:val="48"/>
        </w:numPr>
        <w:tabs>
          <w:tab w:val="clear" w:pos="360"/>
          <w:tab w:val="left" w:pos="993"/>
        </w:tabs>
        <w:autoSpaceDE w:val="0"/>
        <w:autoSpaceDN w:val="0"/>
        <w:ind w:left="0" w:firstLine="709"/>
        <w:jc w:val="both"/>
        <w:rPr>
          <w:sz w:val="28"/>
          <w:szCs w:val="28"/>
        </w:rPr>
      </w:pPr>
      <w:r w:rsidRPr="00413A37">
        <w:rPr>
          <w:sz w:val="28"/>
          <w:szCs w:val="28"/>
        </w:rPr>
        <w:t>накопление информац</w:t>
      </w:r>
      <w:proofErr w:type="gramStart"/>
      <w:r w:rsidRPr="00413A37">
        <w:rPr>
          <w:sz w:val="28"/>
          <w:szCs w:val="28"/>
        </w:rPr>
        <w:t>ии и ее</w:t>
      </w:r>
      <w:proofErr w:type="gramEnd"/>
      <w:r w:rsidRPr="00413A37">
        <w:rPr>
          <w:sz w:val="28"/>
          <w:szCs w:val="28"/>
        </w:rPr>
        <w:t xml:space="preserve"> хранение;</w:t>
      </w:r>
    </w:p>
    <w:p w:rsidR="007C321A" w:rsidRPr="00413A37" w:rsidRDefault="007C321A" w:rsidP="00335B8A">
      <w:pPr>
        <w:numPr>
          <w:ilvl w:val="0"/>
          <w:numId w:val="48"/>
        </w:numPr>
        <w:tabs>
          <w:tab w:val="clear" w:pos="360"/>
          <w:tab w:val="left" w:pos="993"/>
        </w:tabs>
        <w:autoSpaceDE w:val="0"/>
        <w:autoSpaceDN w:val="0"/>
        <w:ind w:left="0" w:firstLine="709"/>
        <w:jc w:val="both"/>
        <w:rPr>
          <w:sz w:val="28"/>
          <w:szCs w:val="28"/>
        </w:rPr>
      </w:pPr>
      <w:r w:rsidRPr="00413A37">
        <w:rPr>
          <w:sz w:val="28"/>
          <w:szCs w:val="28"/>
        </w:rPr>
        <w:t>транспортировка информации;</w:t>
      </w:r>
    </w:p>
    <w:p w:rsidR="007C321A" w:rsidRPr="00413A37" w:rsidRDefault="007C321A" w:rsidP="00335B8A">
      <w:pPr>
        <w:numPr>
          <w:ilvl w:val="0"/>
          <w:numId w:val="48"/>
        </w:numPr>
        <w:tabs>
          <w:tab w:val="clear" w:pos="360"/>
          <w:tab w:val="left" w:pos="993"/>
        </w:tabs>
        <w:autoSpaceDE w:val="0"/>
        <w:autoSpaceDN w:val="0"/>
        <w:ind w:left="0" w:firstLine="709"/>
        <w:jc w:val="both"/>
        <w:rPr>
          <w:sz w:val="28"/>
          <w:szCs w:val="28"/>
        </w:rPr>
      </w:pPr>
      <w:r w:rsidRPr="00413A37">
        <w:rPr>
          <w:sz w:val="28"/>
          <w:szCs w:val="28"/>
        </w:rPr>
        <w:t>фильтрация потока информации, то есть отбор необходимых для того или иного уровня управления данных и документов;</w:t>
      </w:r>
    </w:p>
    <w:p w:rsidR="007C321A" w:rsidRPr="00413A37" w:rsidRDefault="007C321A" w:rsidP="00335B8A">
      <w:pPr>
        <w:numPr>
          <w:ilvl w:val="0"/>
          <w:numId w:val="48"/>
        </w:numPr>
        <w:tabs>
          <w:tab w:val="clear" w:pos="360"/>
          <w:tab w:val="left" w:pos="993"/>
        </w:tabs>
        <w:autoSpaceDE w:val="0"/>
        <w:autoSpaceDN w:val="0"/>
        <w:ind w:left="0" w:firstLine="709"/>
        <w:jc w:val="both"/>
        <w:rPr>
          <w:sz w:val="28"/>
          <w:szCs w:val="28"/>
        </w:rPr>
      </w:pPr>
      <w:r w:rsidRPr="00413A37">
        <w:rPr>
          <w:sz w:val="28"/>
          <w:szCs w:val="28"/>
        </w:rPr>
        <w:t>объединение и разделение информационных потоков;</w:t>
      </w:r>
    </w:p>
    <w:p w:rsidR="007C321A" w:rsidRPr="00413A37" w:rsidRDefault="007C321A" w:rsidP="00335B8A">
      <w:pPr>
        <w:numPr>
          <w:ilvl w:val="0"/>
          <w:numId w:val="48"/>
        </w:numPr>
        <w:tabs>
          <w:tab w:val="clear" w:pos="360"/>
          <w:tab w:val="left" w:pos="993"/>
        </w:tabs>
        <w:autoSpaceDE w:val="0"/>
        <w:autoSpaceDN w:val="0"/>
        <w:ind w:left="0" w:firstLine="709"/>
        <w:jc w:val="both"/>
        <w:rPr>
          <w:sz w:val="28"/>
          <w:szCs w:val="28"/>
        </w:rPr>
      </w:pPr>
      <w:r w:rsidRPr="00413A37">
        <w:rPr>
          <w:sz w:val="28"/>
          <w:szCs w:val="28"/>
        </w:rPr>
        <w:t>выполнение элементарных информационных преобразований;</w:t>
      </w:r>
    </w:p>
    <w:p w:rsidR="007C321A" w:rsidRPr="00413A37" w:rsidRDefault="007C321A" w:rsidP="00335B8A">
      <w:pPr>
        <w:numPr>
          <w:ilvl w:val="0"/>
          <w:numId w:val="48"/>
        </w:numPr>
        <w:tabs>
          <w:tab w:val="clear" w:pos="360"/>
          <w:tab w:val="left" w:pos="993"/>
        </w:tabs>
        <w:autoSpaceDE w:val="0"/>
        <w:autoSpaceDN w:val="0"/>
        <w:ind w:left="0" w:firstLine="709"/>
        <w:jc w:val="both"/>
        <w:rPr>
          <w:sz w:val="28"/>
          <w:szCs w:val="28"/>
        </w:rPr>
      </w:pPr>
      <w:r w:rsidRPr="00413A37">
        <w:rPr>
          <w:sz w:val="28"/>
          <w:szCs w:val="28"/>
        </w:rPr>
        <w:t>управление информационным потоком.</w:t>
      </w:r>
    </w:p>
    <w:p w:rsidR="007C321A" w:rsidRDefault="00413A37" w:rsidP="00413A37">
      <w:pPr>
        <w:pStyle w:val="5"/>
      </w:pPr>
      <w:bookmarkStart w:id="130" w:name="_Toc88995503"/>
      <w:r>
        <w:t xml:space="preserve">9.1.3. </w:t>
      </w:r>
      <w:r w:rsidR="007C321A">
        <w:t>Роль информационных потоков в логистике.</w:t>
      </w:r>
      <w:bookmarkEnd w:id="130"/>
      <w:r w:rsidR="007C321A">
        <w:t xml:space="preserve"> </w:t>
      </w:r>
    </w:p>
    <w:p w:rsidR="007C321A" w:rsidRDefault="007C321A" w:rsidP="007C321A">
      <w:pPr>
        <w:pStyle w:val="ad"/>
      </w:pPr>
      <w:r>
        <w:t>Весь процесс логистики характеризуется тесной связью материальных и информационных потоков. В логистической системе информация используется при управлении, контроле и регулировании материальных потоков.</w:t>
      </w:r>
    </w:p>
    <w:p w:rsidR="007C321A" w:rsidRDefault="007C321A" w:rsidP="007C321A">
      <w:pPr>
        <w:pStyle w:val="ad"/>
      </w:pPr>
      <w:r>
        <w:t xml:space="preserve">Различают </w:t>
      </w:r>
      <w:r w:rsidRPr="00D70E67">
        <w:rPr>
          <w:u w:val="single"/>
        </w:rPr>
        <w:t>три варианта взаимодействия</w:t>
      </w:r>
      <w:r>
        <w:t xml:space="preserve"> материальных и информационных потоков.</w:t>
      </w:r>
    </w:p>
    <w:p w:rsidR="007C321A" w:rsidRDefault="007C321A" w:rsidP="007C321A">
      <w:pPr>
        <w:pStyle w:val="ad"/>
      </w:pPr>
      <w:r>
        <w:t>1. Когда информация опережает материальный поток. В этом случае от информационного потока поступают сведения о движении материальных потоков (прямое направление) или содержит сведения о заказе (встречное направление).</w:t>
      </w:r>
    </w:p>
    <w:p w:rsidR="007C321A" w:rsidRDefault="007C321A" w:rsidP="007C321A">
      <w:pPr>
        <w:pStyle w:val="ad"/>
      </w:pPr>
      <w:r>
        <w:t>2. Когда информация сопровождает материальный поток, движется одновременно с ним. Этим потоком идут сведения о количественных и качественных параметрах материальных потоков, что позволяет правильно и быстро оценивать их состояние и принимать необходимые регулирующие решения.</w:t>
      </w:r>
    </w:p>
    <w:p w:rsidR="007C321A" w:rsidRDefault="007C321A" w:rsidP="007C321A">
      <w:pPr>
        <w:pStyle w:val="ad"/>
      </w:pPr>
      <w:r>
        <w:t>3. Когда информационный поток идет с отставанием от материальных потоков. В этом случае, информация служит только для оценки результатов.</w:t>
      </w:r>
    </w:p>
    <w:p w:rsidR="007C321A" w:rsidRPr="001C5308" w:rsidRDefault="00413A37" w:rsidP="00413A37">
      <w:pPr>
        <w:pStyle w:val="4"/>
      </w:pPr>
      <w:bookmarkStart w:id="131" w:name="_Toc88995504"/>
      <w:bookmarkStart w:id="132" w:name="_Toc151198939"/>
      <w:r>
        <w:t xml:space="preserve">9.2. </w:t>
      </w:r>
      <w:r w:rsidR="007C321A" w:rsidRPr="001C5308">
        <w:t>Информационные логистические системы.</w:t>
      </w:r>
      <w:bookmarkEnd w:id="131"/>
      <w:bookmarkEnd w:id="132"/>
    </w:p>
    <w:p w:rsidR="007C321A" w:rsidRDefault="00413A37" w:rsidP="00413A37">
      <w:pPr>
        <w:pStyle w:val="5"/>
      </w:pPr>
      <w:bookmarkStart w:id="133" w:name="_Toc88995505"/>
      <w:r>
        <w:t xml:space="preserve">9.2.1. </w:t>
      </w:r>
      <w:r w:rsidR="007C321A">
        <w:t>Структура информационной логистической системы.</w:t>
      </w:r>
      <w:bookmarkEnd w:id="133"/>
      <w:r w:rsidR="007C321A">
        <w:t xml:space="preserve"> </w:t>
      </w:r>
    </w:p>
    <w:p w:rsidR="007C321A" w:rsidRDefault="007C321A" w:rsidP="007C321A">
      <w:pPr>
        <w:pStyle w:val="ad"/>
      </w:pPr>
      <w:r>
        <w:t>В современных условиях управление материальными потоками осуществляется с использованием информационных логистических систем, которые представляют собой автоматизированные системы управления материальными потоками. Наиболее часто в них выделяется две подсистемы: функциональная и обеспечивающая.</w:t>
      </w:r>
    </w:p>
    <w:p w:rsidR="007C321A" w:rsidRDefault="007C321A" w:rsidP="007C321A">
      <w:pPr>
        <w:pStyle w:val="ad"/>
      </w:pPr>
      <w:r w:rsidRPr="00D70E67">
        <w:rPr>
          <w:i/>
          <w:iCs/>
          <w:u w:val="single"/>
        </w:rPr>
        <w:t>Функциональная подсистема</w:t>
      </w:r>
      <w:r>
        <w:t xml:space="preserve"> включает в себя совокупность задач, сгруппированных по признаку цели. Эти задачи ориентированы на основные цели </w:t>
      </w:r>
      <w:r>
        <w:lastRenderedPageBreak/>
        <w:t>логистической системы:  реализация необходимых объемов доставки продукции в нужное место и в установленные сроки, обеспечение необходимого качества услуг, поддержание на должном уровне запасов и т.д.</w:t>
      </w:r>
    </w:p>
    <w:p w:rsidR="007C321A" w:rsidRDefault="007C321A" w:rsidP="007C321A">
      <w:pPr>
        <w:pStyle w:val="ad"/>
      </w:pPr>
      <w:r w:rsidRPr="00D70E67">
        <w:rPr>
          <w:i/>
          <w:iCs/>
          <w:u w:val="single"/>
        </w:rPr>
        <w:t>Обеспечивающая подсистема</w:t>
      </w:r>
      <w:r>
        <w:t xml:space="preserve"> включает в себя следующие элементы:</w:t>
      </w:r>
    </w:p>
    <w:p w:rsidR="007C321A" w:rsidRPr="00413A37" w:rsidRDefault="007C321A" w:rsidP="00335B8A">
      <w:pPr>
        <w:numPr>
          <w:ilvl w:val="0"/>
          <w:numId w:val="49"/>
        </w:numPr>
        <w:tabs>
          <w:tab w:val="clear" w:pos="360"/>
          <w:tab w:val="num" w:pos="142"/>
          <w:tab w:val="left" w:pos="993"/>
        </w:tabs>
        <w:autoSpaceDE w:val="0"/>
        <w:autoSpaceDN w:val="0"/>
        <w:ind w:left="0" w:firstLine="709"/>
        <w:jc w:val="both"/>
        <w:rPr>
          <w:sz w:val="28"/>
          <w:szCs w:val="28"/>
        </w:rPr>
      </w:pPr>
      <w:r w:rsidRPr="00413A37">
        <w:rPr>
          <w:sz w:val="28"/>
          <w:szCs w:val="28"/>
        </w:rPr>
        <w:t>техническое обеспечение, т.е. комплекс технических средств, обеспечивающих обработку и передачу информации;</w:t>
      </w:r>
    </w:p>
    <w:p w:rsidR="007C321A" w:rsidRPr="00413A37" w:rsidRDefault="007C321A" w:rsidP="00335B8A">
      <w:pPr>
        <w:numPr>
          <w:ilvl w:val="0"/>
          <w:numId w:val="49"/>
        </w:numPr>
        <w:tabs>
          <w:tab w:val="clear" w:pos="360"/>
          <w:tab w:val="num" w:pos="142"/>
          <w:tab w:val="left" w:pos="993"/>
        </w:tabs>
        <w:autoSpaceDE w:val="0"/>
        <w:autoSpaceDN w:val="0"/>
        <w:ind w:left="0" w:firstLine="709"/>
        <w:jc w:val="both"/>
        <w:rPr>
          <w:sz w:val="28"/>
          <w:szCs w:val="28"/>
        </w:rPr>
      </w:pPr>
      <w:r w:rsidRPr="00413A37">
        <w:rPr>
          <w:sz w:val="28"/>
          <w:szCs w:val="28"/>
        </w:rPr>
        <w:t xml:space="preserve">информационное обеспечение  - справочники, классификаторы, кодификатор и </w:t>
      </w:r>
      <w:proofErr w:type="spellStart"/>
      <w:r w:rsidRPr="00413A37">
        <w:rPr>
          <w:sz w:val="28"/>
          <w:szCs w:val="28"/>
        </w:rPr>
        <w:t>т</w:t>
      </w:r>
      <w:proofErr w:type="gramStart"/>
      <w:r w:rsidRPr="00413A37">
        <w:rPr>
          <w:sz w:val="28"/>
          <w:szCs w:val="28"/>
        </w:rPr>
        <w:t>.д</w:t>
      </w:r>
      <w:proofErr w:type="spellEnd"/>
      <w:proofErr w:type="gramEnd"/>
      <w:r w:rsidRPr="00413A37">
        <w:rPr>
          <w:sz w:val="28"/>
          <w:szCs w:val="28"/>
        </w:rPr>
        <w:t>;</w:t>
      </w:r>
    </w:p>
    <w:p w:rsidR="007C321A" w:rsidRPr="00413A37" w:rsidRDefault="007C321A" w:rsidP="00335B8A">
      <w:pPr>
        <w:numPr>
          <w:ilvl w:val="0"/>
          <w:numId w:val="49"/>
        </w:numPr>
        <w:tabs>
          <w:tab w:val="clear" w:pos="360"/>
          <w:tab w:val="num" w:pos="142"/>
          <w:tab w:val="left" w:pos="993"/>
        </w:tabs>
        <w:autoSpaceDE w:val="0"/>
        <w:autoSpaceDN w:val="0"/>
        <w:ind w:left="0" w:firstLine="709"/>
        <w:jc w:val="both"/>
        <w:rPr>
          <w:sz w:val="28"/>
          <w:szCs w:val="28"/>
        </w:rPr>
      </w:pPr>
      <w:r w:rsidRPr="00413A37">
        <w:rPr>
          <w:sz w:val="28"/>
          <w:szCs w:val="28"/>
        </w:rPr>
        <w:t>математическое обеспечение – совокупность методов решения функциональных задач и программное обеспечение.</w:t>
      </w:r>
    </w:p>
    <w:p w:rsidR="007C321A" w:rsidRPr="006A2044" w:rsidRDefault="007C321A" w:rsidP="007C321A">
      <w:pPr>
        <w:pStyle w:val="ad"/>
      </w:pPr>
      <w:r w:rsidRPr="006A2044">
        <w:t>Информационные логистические системы должны обеспечивать всестороннюю интеграцию всех элементов управления материальным потоком, их оперативное и надежное взаимодействие.  В связи с этим к информационным системам в логистике предъявляются следующие требования:</w:t>
      </w:r>
    </w:p>
    <w:p w:rsidR="007C321A" w:rsidRPr="00413A37" w:rsidRDefault="007C321A" w:rsidP="00335B8A">
      <w:pPr>
        <w:numPr>
          <w:ilvl w:val="0"/>
          <w:numId w:val="50"/>
        </w:numPr>
        <w:tabs>
          <w:tab w:val="clear" w:pos="360"/>
          <w:tab w:val="left" w:pos="993"/>
        </w:tabs>
        <w:autoSpaceDE w:val="0"/>
        <w:autoSpaceDN w:val="0"/>
        <w:ind w:left="0" w:firstLine="709"/>
        <w:jc w:val="both"/>
        <w:rPr>
          <w:sz w:val="28"/>
          <w:szCs w:val="28"/>
        </w:rPr>
      </w:pPr>
      <w:r w:rsidRPr="00413A37">
        <w:rPr>
          <w:sz w:val="28"/>
          <w:szCs w:val="28"/>
        </w:rPr>
        <w:t>актуальность информации;</w:t>
      </w:r>
    </w:p>
    <w:p w:rsidR="007C321A" w:rsidRPr="00413A37" w:rsidRDefault="007C321A" w:rsidP="00335B8A">
      <w:pPr>
        <w:numPr>
          <w:ilvl w:val="0"/>
          <w:numId w:val="50"/>
        </w:numPr>
        <w:tabs>
          <w:tab w:val="clear" w:pos="360"/>
          <w:tab w:val="left" w:pos="993"/>
        </w:tabs>
        <w:autoSpaceDE w:val="0"/>
        <w:autoSpaceDN w:val="0"/>
        <w:ind w:left="0" w:firstLine="709"/>
        <w:jc w:val="both"/>
        <w:rPr>
          <w:sz w:val="28"/>
          <w:szCs w:val="28"/>
        </w:rPr>
      </w:pPr>
      <w:r w:rsidRPr="00413A37">
        <w:rPr>
          <w:sz w:val="28"/>
          <w:szCs w:val="28"/>
        </w:rPr>
        <w:t>обеспечение информационной потребности руководителей;</w:t>
      </w:r>
    </w:p>
    <w:p w:rsidR="007C321A" w:rsidRPr="00413A37" w:rsidRDefault="007C321A" w:rsidP="00335B8A">
      <w:pPr>
        <w:numPr>
          <w:ilvl w:val="0"/>
          <w:numId w:val="50"/>
        </w:numPr>
        <w:tabs>
          <w:tab w:val="clear" w:pos="360"/>
          <w:tab w:val="left" w:pos="851"/>
          <w:tab w:val="left" w:pos="993"/>
        </w:tabs>
        <w:autoSpaceDE w:val="0"/>
        <w:autoSpaceDN w:val="0"/>
        <w:ind w:left="0" w:firstLine="709"/>
        <w:jc w:val="both"/>
        <w:rPr>
          <w:sz w:val="28"/>
          <w:szCs w:val="28"/>
        </w:rPr>
      </w:pPr>
      <w:r w:rsidRPr="00413A37">
        <w:rPr>
          <w:sz w:val="28"/>
          <w:szCs w:val="28"/>
        </w:rPr>
        <w:t xml:space="preserve">  необходимость и достаточность информации;</w:t>
      </w:r>
    </w:p>
    <w:p w:rsidR="007C321A" w:rsidRPr="00413A37" w:rsidRDefault="007C321A" w:rsidP="00335B8A">
      <w:pPr>
        <w:numPr>
          <w:ilvl w:val="0"/>
          <w:numId w:val="50"/>
        </w:numPr>
        <w:tabs>
          <w:tab w:val="clear" w:pos="360"/>
          <w:tab w:val="left" w:pos="851"/>
          <w:tab w:val="left" w:pos="993"/>
        </w:tabs>
        <w:autoSpaceDE w:val="0"/>
        <w:autoSpaceDN w:val="0"/>
        <w:ind w:left="0" w:firstLine="709"/>
        <w:jc w:val="both"/>
        <w:rPr>
          <w:sz w:val="28"/>
          <w:szCs w:val="28"/>
        </w:rPr>
      </w:pPr>
      <w:r w:rsidRPr="00413A37">
        <w:rPr>
          <w:sz w:val="28"/>
          <w:szCs w:val="28"/>
        </w:rPr>
        <w:t xml:space="preserve">  обеспечение информационной связи между подразделениями;</w:t>
      </w:r>
    </w:p>
    <w:p w:rsidR="007C321A" w:rsidRPr="00413A37" w:rsidRDefault="007C321A" w:rsidP="00335B8A">
      <w:pPr>
        <w:numPr>
          <w:ilvl w:val="0"/>
          <w:numId w:val="50"/>
        </w:numPr>
        <w:tabs>
          <w:tab w:val="clear" w:pos="360"/>
          <w:tab w:val="left" w:pos="851"/>
          <w:tab w:val="left" w:pos="993"/>
        </w:tabs>
        <w:autoSpaceDE w:val="0"/>
        <w:autoSpaceDN w:val="0"/>
        <w:ind w:left="0" w:firstLine="709"/>
        <w:jc w:val="both"/>
        <w:rPr>
          <w:sz w:val="28"/>
          <w:szCs w:val="28"/>
        </w:rPr>
      </w:pPr>
      <w:r w:rsidRPr="00413A37">
        <w:rPr>
          <w:sz w:val="28"/>
          <w:szCs w:val="28"/>
        </w:rPr>
        <w:t xml:space="preserve">  обязательность передачи информации.</w:t>
      </w:r>
    </w:p>
    <w:p w:rsidR="007C321A" w:rsidRDefault="00413A37" w:rsidP="00413A37">
      <w:pPr>
        <w:pStyle w:val="5"/>
      </w:pPr>
      <w:bookmarkStart w:id="134" w:name="_Toc88995506"/>
      <w:r>
        <w:t xml:space="preserve">9.2.2. </w:t>
      </w:r>
      <w:r w:rsidR="007C321A">
        <w:t>Виды логистических информационных систем.</w:t>
      </w:r>
      <w:bookmarkEnd w:id="134"/>
      <w:r w:rsidR="007C321A">
        <w:t xml:space="preserve"> </w:t>
      </w:r>
    </w:p>
    <w:p w:rsidR="007C321A" w:rsidRDefault="007C321A" w:rsidP="007C321A">
      <w:pPr>
        <w:pStyle w:val="ad"/>
      </w:pPr>
      <w:r>
        <w:t xml:space="preserve">На уровне отдельного предприятия информационные логистические системы подразделяются на три группы. </w:t>
      </w:r>
    </w:p>
    <w:p w:rsidR="007C321A" w:rsidRDefault="007C321A" w:rsidP="007C321A">
      <w:pPr>
        <w:pStyle w:val="ad"/>
      </w:pPr>
      <w:r w:rsidRPr="00D70E67">
        <w:rPr>
          <w:i/>
          <w:iCs/>
          <w:u w:val="single"/>
        </w:rPr>
        <w:t>Плановые информационные</w:t>
      </w:r>
      <w:r w:rsidRPr="00D70E67">
        <w:rPr>
          <w:u w:val="single"/>
        </w:rPr>
        <w:t xml:space="preserve"> </w:t>
      </w:r>
      <w:r w:rsidRPr="00D70E67">
        <w:rPr>
          <w:i/>
          <w:iCs/>
          <w:u w:val="single"/>
        </w:rPr>
        <w:t>системы</w:t>
      </w:r>
      <w:r>
        <w:t xml:space="preserve"> создаются на высшем уровне управления логистических систем и служат для подготовки и принятия решений стратегического характера: создание и оптимизация звеньев логистической цепи, планирование производства, общее управление запасами и резервами и т.д.</w:t>
      </w:r>
    </w:p>
    <w:p w:rsidR="007C321A" w:rsidRDefault="007C321A" w:rsidP="007C321A">
      <w:pPr>
        <w:pStyle w:val="ad"/>
      </w:pPr>
      <w:r w:rsidRPr="00D70E67">
        <w:rPr>
          <w:i/>
          <w:iCs/>
          <w:u w:val="single"/>
        </w:rPr>
        <w:t>Диспозитивные или диспетчерские системы</w:t>
      </w:r>
      <w:r>
        <w:t xml:space="preserve"> создаются для управления складом или цехом с целью обеспечения отлаженной работы этих логистических систем. Здесь решаются задачи: управление запасами на складах и в цехах, управление транспортом, отбор  и комплектование грузов, учет отправленных товаров и другие.</w:t>
      </w:r>
    </w:p>
    <w:p w:rsidR="007C321A" w:rsidRDefault="007C321A" w:rsidP="007C321A">
      <w:pPr>
        <w:pStyle w:val="ad"/>
      </w:pPr>
      <w:r w:rsidRPr="00D70E67">
        <w:rPr>
          <w:i/>
          <w:iCs/>
          <w:u w:val="single"/>
        </w:rPr>
        <w:t>Исполнительные или оперативные системы</w:t>
      </w:r>
      <w:r>
        <w:t xml:space="preserve"> создаются на базе тех или иных органов управления и решают задачи, связанные с оперативным управлением материальными потоками, контролем выполнения планов и графиков их движения, управлением перемещением грузов и другие.</w:t>
      </w:r>
    </w:p>
    <w:p w:rsidR="007C321A" w:rsidRDefault="007C321A" w:rsidP="007C321A">
      <w:pPr>
        <w:pStyle w:val="ad"/>
      </w:pPr>
      <w:r>
        <w:t xml:space="preserve">Информационная логистическая система соответствует иерархической структуре системы управления предприятием и включает </w:t>
      </w:r>
      <w:r w:rsidRPr="00D70E67">
        <w:rPr>
          <w:u w:val="single"/>
        </w:rPr>
        <w:t>три уровня</w:t>
      </w:r>
      <w:r>
        <w:t>.</w:t>
      </w:r>
    </w:p>
    <w:p w:rsidR="007C321A" w:rsidRDefault="007C321A" w:rsidP="007C321A">
      <w:pPr>
        <w:pStyle w:val="ad"/>
      </w:pPr>
      <w:r w:rsidRPr="00D70E67">
        <w:rPr>
          <w:i/>
          <w:iCs/>
          <w:u w:val="single"/>
        </w:rPr>
        <w:t>Первый уровень</w:t>
      </w:r>
      <w:r>
        <w:t xml:space="preserve"> – рабочее место, на котором осуществляется логистическая операция.</w:t>
      </w:r>
    </w:p>
    <w:p w:rsidR="007C321A" w:rsidRDefault="007C321A" w:rsidP="007C321A">
      <w:pPr>
        <w:pStyle w:val="ad"/>
      </w:pPr>
      <w:r w:rsidRPr="00D70E67">
        <w:rPr>
          <w:i/>
          <w:iCs/>
          <w:u w:val="single"/>
        </w:rPr>
        <w:t>Второй уровень</w:t>
      </w:r>
      <w:r>
        <w:t xml:space="preserve"> – участок, цех, склад, где размещаются рабочие </w:t>
      </w:r>
      <w:proofErr w:type="gramStart"/>
      <w:r>
        <w:t>места</w:t>
      </w:r>
      <w:proofErr w:type="gramEnd"/>
      <w:r>
        <w:t xml:space="preserve"> и происходит транспортировка грузов.</w:t>
      </w:r>
    </w:p>
    <w:p w:rsidR="007C321A" w:rsidRDefault="007C321A" w:rsidP="007C321A">
      <w:pPr>
        <w:pStyle w:val="ad"/>
      </w:pPr>
      <w:r w:rsidRPr="00D70E67">
        <w:rPr>
          <w:i/>
          <w:iCs/>
          <w:u w:val="single"/>
        </w:rPr>
        <w:t>Третий уровень</w:t>
      </w:r>
      <w:r>
        <w:t xml:space="preserve"> – система транспорта и перемещения грузов, охватывающая цепь событий от отгрузки сырья до поставки готовой продукции.</w:t>
      </w:r>
    </w:p>
    <w:p w:rsidR="007C321A" w:rsidRDefault="007C321A" w:rsidP="007C321A">
      <w:pPr>
        <w:pStyle w:val="ad"/>
      </w:pPr>
      <w:r>
        <w:lastRenderedPageBreak/>
        <w:t>Информация, поступающая из этих трех уровней, интегрируется в единую информационную систему. Различают вертикальную и горизонтальную интеграцию.</w:t>
      </w:r>
    </w:p>
    <w:p w:rsidR="007C321A" w:rsidRDefault="007C321A" w:rsidP="007C321A">
      <w:pPr>
        <w:pStyle w:val="ad"/>
      </w:pPr>
      <w:r w:rsidRPr="00D70E67">
        <w:rPr>
          <w:i/>
          <w:iCs/>
          <w:u w:val="single"/>
        </w:rPr>
        <w:t>Вертикальная интеграция</w:t>
      </w:r>
      <w:r>
        <w:t xml:space="preserve"> обеспечивает связь между плановой, диспозитивной и исполнительной системами посредством вертикальных информационных потоков.</w:t>
      </w:r>
    </w:p>
    <w:p w:rsidR="007C321A" w:rsidRDefault="007C321A" w:rsidP="007C321A">
      <w:pPr>
        <w:pStyle w:val="ad"/>
      </w:pPr>
      <w:r w:rsidRPr="00D70E67">
        <w:rPr>
          <w:i/>
          <w:iCs/>
          <w:u w:val="single"/>
        </w:rPr>
        <w:t>Горизонтальной интеграцией</w:t>
      </w:r>
      <w:r>
        <w:t xml:space="preserve"> считается связь между отдельными комплексами в диспозитивных и исполнительных системах посредством горизонтальных информационных потоков.</w:t>
      </w:r>
    </w:p>
    <w:p w:rsidR="007C321A" w:rsidRPr="001C5308" w:rsidRDefault="00413A37" w:rsidP="00413A37">
      <w:pPr>
        <w:pStyle w:val="4"/>
      </w:pPr>
      <w:bookmarkStart w:id="135" w:name="_Toc88995507"/>
      <w:bookmarkStart w:id="136" w:name="_Toc151198940"/>
      <w:r>
        <w:t xml:space="preserve">9.3. </w:t>
      </w:r>
      <w:r w:rsidR="007C321A" w:rsidRPr="001C5308">
        <w:t>Построение и функционирование информационных логистических систем.</w:t>
      </w:r>
      <w:bookmarkEnd w:id="135"/>
      <w:bookmarkEnd w:id="136"/>
    </w:p>
    <w:p w:rsidR="007C321A" w:rsidRDefault="00413A37" w:rsidP="00413A37">
      <w:pPr>
        <w:pStyle w:val="5"/>
      </w:pPr>
      <w:bookmarkStart w:id="137" w:name="_Toc88995508"/>
      <w:r>
        <w:t xml:space="preserve">9.3.1. </w:t>
      </w:r>
      <w:r w:rsidR="007C321A">
        <w:t>Принципы построения информационных логистических систем.</w:t>
      </w:r>
      <w:bookmarkEnd w:id="137"/>
      <w:r w:rsidR="007C321A">
        <w:t xml:space="preserve"> </w:t>
      </w:r>
    </w:p>
    <w:p w:rsidR="007C321A" w:rsidRDefault="007C321A" w:rsidP="007C321A">
      <w:pPr>
        <w:pStyle w:val="ad"/>
      </w:pPr>
      <w:r>
        <w:t xml:space="preserve">Формирование информационных логистических систем основано на следующих </w:t>
      </w:r>
      <w:r w:rsidRPr="00D70E67">
        <w:rPr>
          <w:u w:val="single"/>
        </w:rPr>
        <w:t>принципах</w:t>
      </w:r>
      <w:r>
        <w:t>:</w:t>
      </w:r>
    </w:p>
    <w:p w:rsidR="007C321A" w:rsidRPr="00413A37" w:rsidRDefault="007C321A" w:rsidP="00335B8A">
      <w:pPr>
        <w:numPr>
          <w:ilvl w:val="0"/>
          <w:numId w:val="51"/>
        </w:numPr>
        <w:tabs>
          <w:tab w:val="clear" w:pos="360"/>
          <w:tab w:val="left" w:pos="-2340"/>
          <w:tab w:val="num" w:pos="1080"/>
        </w:tabs>
        <w:autoSpaceDE w:val="0"/>
        <w:autoSpaceDN w:val="0"/>
        <w:ind w:left="1078" w:hanging="369"/>
        <w:jc w:val="both"/>
        <w:rPr>
          <w:sz w:val="28"/>
          <w:szCs w:val="28"/>
        </w:rPr>
      </w:pPr>
      <w:r w:rsidRPr="00413A37">
        <w:rPr>
          <w:sz w:val="28"/>
          <w:szCs w:val="28"/>
        </w:rPr>
        <w:t>Система должна быть построена таким образом, чтобы передача информации, ее переработка, хранение и использование учитывали потребности всех подразделений предприятия.</w:t>
      </w:r>
    </w:p>
    <w:p w:rsidR="007C321A" w:rsidRPr="00413A37" w:rsidRDefault="007C321A" w:rsidP="00335B8A">
      <w:pPr>
        <w:numPr>
          <w:ilvl w:val="0"/>
          <w:numId w:val="51"/>
        </w:numPr>
        <w:tabs>
          <w:tab w:val="clear" w:pos="360"/>
          <w:tab w:val="left" w:pos="-2340"/>
          <w:tab w:val="num" w:pos="1080"/>
        </w:tabs>
        <w:autoSpaceDE w:val="0"/>
        <w:autoSpaceDN w:val="0"/>
        <w:ind w:left="1078" w:hanging="369"/>
        <w:jc w:val="both"/>
        <w:rPr>
          <w:sz w:val="28"/>
          <w:szCs w:val="28"/>
        </w:rPr>
      </w:pPr>
      <w:r w:rsidRPr="00413A37">
        <w:rPr>
          <w:sz w:val="28"/>
          <w:szCs w:val="28"/>
        </w:rPr>
        <w:t>Информационная система должна обеспечить необходимые взаимосвязи предприятия с поставщиками, клиентами и всеми пунктами отправок, промежуточного складирования и потребления.</w:t>
      </w:r>
    </w:p>
    <w:p w:rsidR="007C321A" w:rsidRPr="00413A37" w:rsidRDefault="007C321A" w:rsidP="00335B8A">
      <w:pPr>
        <w:numPr>
          <w:ilvl w:val="0"/>
          <w:numId w:val="51"/>
        </w:numPr>
        <w:tabs>
          <w:tab w:val="clear" w:pos="360"/>
          <w:tab w:val="left" w:pos="-2340"/>
          <w:tab w:val="num" w:pos="1080"/>
        </w:tabs>
        <w:autoSpaceDE w:val="0"/>
        <w:autoSpaceDN w:val="0"/>
        <w:ind w:left="1078" w:hanging="369"/>
        <w:jc w:val="both"/>
        <w:rPr>
          <w:sz w:val="28"/>
          <w:szCs w:val="28"/>
        </w:rPr>
      </w:pPr>
      <w:r w:rsidRPr="00413A37">
        <w:rPr>
          <w:sz w:val="28"/>
          <w:szCs w:val="28"/>
        </w:rPr>
        <w:t>Обмен информацией между уровнями логистической системы должен быть минимальным, но обеспечивать потребность управления.</w:t>
      </w:r>
    </w:p>
    <w:p w:rsidR="007C321A" w:rsidRPr="00413A37" w:rsidRDefault="007C321A" w:rsidP="00335B8A">
      <w:pPr>
        <w:numPr>
          <w:ilvl w:val="0"/>
          <w:numId w:val="51"/>
        </w:numPr>
        <w:tabs>
          <w:tab w:val="clear" w:pos="360"/>
          <w:tab w:val="left" w:pos="-2340"/>
          <w:tab w:val="num" w:pos="1080"/>
        </w:tabs>
        <w:autoSpaceDE w:val="0"/>
        <w:autoSpaceDN w:val="0"/>
        <w:ind w:left="1078" w:hanging="369"/>
        <w:jc w:val="both"/>
        <w:rPr>
          <w:sz w:val="28"/>
          <w:szCs w:val="28"/>
        </w:rPr>
      </w:pPr>
      <w:r w:rsidRPr="00413A37">
        <w:rPr>
          <w:sz w:val="28"/>
          <w:szCs w:val="28"/>
        </w:rPr>
        <w:t>Характер информации должен быть сориентирован на конкретного потребителя в системе управления.</w:t>
      </w:r>
    </w:p>
    <w:p w:rsidR="007C321A" w:rsidRPr="00413A37" w:rsidRDefault="007C321A" w:rsidP="00335B8A">
      <w:pPr>
        <w:numPr>
          <w:ilvl w:val="0"/>
          <w:numId w:val="51"/>
        </w:numPr>
        <w:tabs>
          <w:tab w:val="clear" w:pos="360"/>
          <w:tab w:val="left" w:pos="-2340"/>
          <w:tab w:val="num" w:pos="1080"/>
        </w:tabs>
        <w:autoSpaceDE w:val="0"/>
        <w:autoSpaceDN w:val="0"/>
        <w:ind w:left="1078" w:hanging="369"/>
        <w:jc w:val="both"/>
        <w:rPr>
          <w:sz w:val="28"/>
          <w:szCs w:val="28"/>
        </w:rPr>
      </w:pPr>
      <w:r w:rsidRPr="00413A37">
        <w:rPr>
          <w:sz w:val="28"/>
          <w:szCs w:val="28"/>
        </w:rPr>
        <w:t>При построении системы должен учитываться принцип аппаратных и программных моделей.</w:t>
      </w:r>
    </w:p>
    <w:p w:rsidR="007C321A" w:rsidRPr="00413A37" w:rsidRDefault="007C321A" w:rsidP="00335B8A">
      <w:pPr>
        <w:numPr>
          <w:ilvl w:val="0"/>
          <w:numId w:val="51"/>
        </w:numPr>
        <w:tabs>
          <w:tab w:val="clear" w:pos="360"/>
          <w:tab w:val="left" w:pos="-2340"/>
          <w:tab w:val="num" w:pos="1080"/>
        </w:tabs>
        <w:autoSpaceDE w:val="0"/>
        <w:autoSpaceDN w:val="0"/>
        <w:ind w:left="1078" w:hanging="369"/>
        <w:jc w:val="both"/>
        <w:rPr>
          <w:sz w:val="28"/>
          <w:szCs w:val="28"/>
        </w:rPr>
      </w:pPr>
      <w:r w:rsidRPr="00413A37">
        <w:rPr>
          <w:sz w:val="28"/>
          <w:szCs w:val="28"/>
        </w:rPr>
        <w:t>Важным требованием является упрощение и стандартизация используемой  в системе документации.</w:t>
      </w:r>
    </w:p>
    <w:p w:rsidR="007C321A" w:rsidRDefault="00413A37" w:rsidP="00413A37">
      <w:pPr>
        <w:pStyle w:val="5"/>
      </w:pPr>
      <w:bookmarkStart w:id="138" w:name="_Toc88995509"/>
      <w:r>
        <w:t xml:space="preserve">9.3.2. </w:t>
      </w:r>
      <w:r w:rsidR="007C321A">
        <w:t>Функционирование системы.</w:t>
      </w:r>
      <w:bookmarkEnd w:id="138"/>
      <w:r w:rsidR="007C321A">
        <w:t xml:space="preserve"> </w:t>
      </w:r>
    </w:p>
    <w:p w:rsidR="007C321A" w:rsidRDefault="007C321A" w:rsidP="007C321A">
      <w:pPr>
        <w:pStyle w:val="ad"/>
      </w:pPr>
      <w:r>
        <w:t>Ввод данных в систему при управлении материальными потоками начинается при возникновении материального потока. С этого момента весь процесс передвижения грузов, включая его перегрузки, пребывание на складах, задержки и т.д. находится в оперативной памяти ЭВМ. В установленные сроки или по запросам информация поступает пользователю и используется для принятия управленческих решений.</w:t>
      </w:r>
    </w:p>
    <w:p w:rsidR="007C321A" w:rsidRDefault="007C321A" w:rsidP="007C321A">
      <w:pPr>
        <w:pStyle w:val="ad"/>
      </w:pPr>
      <w:r>
        <w:t>Информационные логистические системы могут быть созданы на предприятии, охватывать регион, функционировать в национальном масштабе.</w:t>
      </w:r>
    </w:p>
    <w:p w:rsidR="007C321A" w:rsidRDefault="007C321A" w:rsidP="007C321A">
      <w:pPr>
        <w:pStyle w:val="ad"/>
      </w:pPr>
    </w:p>
    <w:p w:rsidR="007C321A" w:rsidRPr="00545F6D" w:rsidRDefault="00413A37" w:rsidP="00F94372">
      <w:pPr>
        <w:pStyle w:val="3"/>
      </w:pPr>
      <w:bookmarkStart w:id="139" w:name="_Toc88995510"/>
      <w:bookmarkStart w:id="140" w:name="_Toc151198941"/>
      <w:r>
        <w:t xml:space="preserve">Тема 10. </w:t>
      </w:r>
      <w:r w:rsidR="007C321A" w:rsidRPr="00545F6D">
        <w:t>Управление запасами</w:t>
      </w:r>
      <w:bookmarkEnd w:id="139"/>
      <w:bookmarkEnd w:id="140"/>
    </w:p>
    <w:p w:rsidR="007C321A" w:rsidRPr="001C5308" w:rsidRDefault="00413A37" w:rsidP="00413A37">
      <w:pPr>
        <w:pStyle w:val="4"/>
      </w:pPr>
      <w:bookmarkStart w:id="141" w:name="_Toc88995511"/>
      <w:bookmarkStart w:id="142" w:name="_Toc151198942"/>
      <w:r>
        <w:t xml:space="preserve">10.1. </w:t>
      </w:r>
      <w:r w:rsidR="007C321A" w:rsidRPr="001C5308">
        <w:t>Издержки в системе управления запасами</w:t>
      </w:r>
      <w:bookmarkEnd w:id="141"/>
      <w:bookmarkEnd w:id="142"/>
    </w:p>
    <w:p w:rsidR="007C321A" w:rsidRDefault="007C321A" w:rsidP="007C321A">
      <w:pPr>
        <w:pStyle w:val="ad"/>
      </w:pPr>
      <w:r>
        <w:t>Практическая  реализация концепции управления материальными потоками связана с оптимизацией совокупных запасов. Критерием оптимизации запасов являются издержки.</w:t>
      </w:r>
    </w:p>
    <w:p w:rsidR="007C321A" w:rsidRDefault="007C321A" w:rsidP="007C321A">
      <w:pPr>
        <w:pStyle w:val="ad"/>
      </w:pPr>
      <w:r>
        <w:lastRenderedPageBreak/>
        <w:t>В системе закупки и хранения материалов издержки делятся на следующие группы:</w:t>
      </w:r>
    </w:p>
    <w:p w:rsidR="007C321A" w:rsidRPr="00413A37" w:rsidRDefault="007C321A" w:rsidP="00335B8A">
      <w:pPr>
        <w:numPr>
          <w:ilvl w:val="0"/>
          <w:numId w:val="52"/>
        </w:numPr>
        <w:tabs>
          <w:tab w:val="clear" w:pos="360"/>
          <w:tab w:val="num" w:pos="993"/>
        </w:tabs>
        <w:autoSpaceDE w:val="0"/>
        <w:autoSpaceDN w:val="0"/>
        <w:ind w:left="0" w:firstLine="709"/>
        <w:jc w:val="both"/>
        <w:rPr>
          <w:sz w:val="28"/>
          <w:szCs w:val="28"/>
        </w:rPr>
      </w:pPr>
      <w:r w:rsidRPr="00413A37">
        <w:rPr>
          <w:sz w:val="28"/>
          <w:szCs w:val="28"/>
        </w:rPr>
        <w:t>издержки выполнения заказа;</w:t>
      </w:r>
    </w:p>
    <w:p w:rsidR="007C321A" w:rsidRPr="00413A37" w:rsidRDefault="007C321A" w:rsidP="00335B8A">
      <w:pPr>
        <w:numPr>
          <w:ilvl w:val="0"/>
          <w:numId w:val="52"/>
        </w:numPr>
        <w:tabs>
          <w:tab w:val="clear" w:pos="360"/>
          <w:tab w:val="num" w:pos="993"/>
        </w:tabs>
        <w:autoSpaceDE w:val="0"/>
        <w:autoSpaceDN w:val="0"/>
        <w:ind w:left="0" w:firstLine="709"/>
        <w:jc w:val="both"/>
        <w:rPr>
          <w:sz w:val="28"/>
          <w:szCs w:val="28"/>
        </w:rPr>
      </w:pPr>
      <w:r w:rsidRPr="00413A37">
        <w:rPr>
          <w:sz w:val="28"/>
          <w:szCs w:val="28"/>
        </w:rPr>
        <w:t>прямые издержки, определяемые закупочной ценой;</w:t>
      </w:r>
    </w:p>
    <w:p w:rsidR="007C321A" w:rsidRPr="00413A37" w:rsidRDefault="007C321A" w:rsidP="00335B8A">
      <w:pPr>
        <w:numPr>
          <w:ilvl w:val="0"/>
          <w:numId w:val="52"/>
        </w:numPr>
        <w:tabs>
          <w:tab w:val="clear" w:pos="360"/>
          <w:tab w:val="num" w:pos="993"/>
        </w:tabs>
        <w:autoSpaceDE w:val="0"/>
        <w:autoSpaceDN w:val="0"/>
        <w:ind w:left="0" w:firstLine="709"/>
        <w:jc w:val="both"/>
        <w:rPr>
          <w:sz w:val="28"/>
          <w:szCs w:val="28"/>
        </w:rPr>
      </w:pPr>
      <w:r w:rsidRPr="00413A37">
        <w:rPr>
          <w:sz w:val="28"/>
          <w:szCs w:val="28"/>
        </w:rPr>
        <w:t>издержки по содержанию запасов;</w:t>
      </w:r>
    </w:p>
    <w:p w:rsidR="007C321A" w:rsidRPr="00413A37" w:rsidRDefault="007C321A" w:rsidP="00335B8A">
      <w:pPr>
        <w:numPr>
          <w:ilvl w:val="0"/>
          <w:numId w:val="52"/>
        </w:numPr>
        <w:tabs>
          <w:tab w:val="clear" w:pos="360"/>
          <w:tab w:val="num" w:pos="993"/>
        </w:tabs>
        <w:autoSpaceDE w:val="0"/>
        <w:autoSpaceDN w:val="0"/>
        <w:ind w:left="0" w:firstLine="709"/>
        <w:jc w:val="both"/>
        <w:rPr>
          <w:sz w:val="28"/>
          <w:szCs w:val="28"/>
        </w:rPr>
      </w:pPr>
      <w:r w:rsidRPr="00413A37">
        <w:rPr>
          <w:sz w:val="28"/>
          <w:szCs w:val="28"/>
        </w:rPr>
        <w:t>издержки дефицита.</w:t>
      </w:r>
    </w:p>
    <w:p w:rsidR="007C321A" w:rsidRDefault="007C321A" w:rsidP="007C321A">
      <w:pPr>
        <w:pStyle w:val="ad"/>
      </w:pPr>
      <w:r>
        <w:rPr>
          <w:i/>
          <w:iCs/>
        </w:rPr>
        <w:t>Издержки выполнения заказа</w:t>
      </w:r>
      <w:r>
        <w:t xml:space="preserve"> включают расходы, связанные с размещением и поставкой заказа. К их числу относятся такие статьи расходов, как стоимость разработки условий поставки и их подготовка к утверждению; затраты на приобретение рекламных каталогов; издержки, связанные с контролем выполнения заказа и сокращением срока их выполнения; транспортные издержки, если стоимость транспортировки не входит в стоимость получаемого товара; издержки по складированию и получению заказа.</w:t>
      </w:r>
    </w:p>
    <w:p w:rsidR="007C321A" w:rsidRDefault="007C321A" w:rsidP="007C321A">
      <w:pPr>
        <w:pStyle w:val="ad"/>
      </w:pPr>
      <w:r>
        <w:t>Некоторые из них фиксируются в заказе и не зависят от объема, другие, например, транспортные и складские издержки, находятся в прямой зависимости от величины заказа.</w:t>
      </w:r>
    </w:p>
    <w:p w:rsidR="007C321A" w:rsidRDefault="007C321A" w:rsidP="007C321A">
      <w:pPr>
        <w:pStyle w:val="ad"/>
      </w:pPr>
      <w:r>
        <w:t>В целом затраты выполнения заказа включают любые виды расходов, величина которых зависит от числа выполняемых заказов.</w:t>
      </w:r>
    </w:p>
    <w:p w:rsidR="007C321A" w:rsidRDefault="007C321A" w:rsidP="007C321A">
      <w:pPr>
        <w:pStyle w:val="ad"/>
      </w:pPr>
      <w:r>
        <w:rPr>
          <w:i/>
          <w:iCs/>
        </w:rPr>
        <w:t>Прямые издержки</w:t>
      </w:r>
      <w:r>
        <w:t xml:space="preserve"> определяются ценой закупаемых материалов и изменяются в зависимости от оптовой скидки к цене, которая устанавливается при увеличении размера партии заказа</w:t>
      </w:r>
      <w:proofErr w:type="gramStart"/>
      <w:r>
        <w:t>..</w:t>
      </w:r>
      <w:proofErr w:type="gramEnd"/>
    </w:p>
    <w:p w:rsidR="007C321A" w:rsidRDefault="007C321A" w:rsidP="007C321A">
      <w:pPr>
        <w:pStyle w:val="ad"/>
      </w:pPr>
      <w:r>
        <w:rPr>
          <w:i/>
          <w:iCs/>
        </w:rPr>
        <w:t>Издержки по содержанию запасов</w:t>
      </w:r>
      <w:r>
        <w:t xml:space="preserve"> определяются затратами на хранение материалов и самим фактом наличия запасов. В эту группу издержек входят такие статьи затрат, как возможный процент на капитал, вложенный в запасы; расходы на складские операции или плата за использование или аренду склада; текущие затраты по содержанию складов, принадлежащих производственной единице; издержки, связанные с риском порчи и морального старения материалов, а также страховые и налоговые издержки. Снижение запасов приводит к уменьшению складских издержек и текущих затрат по содержанию складских помещений.</w:t>
      </w:r>
    </w:p>
    <w:p w:rsidR="007C321A" w:rsidRDefault="007C321A" w:rsidP="007C321A">
      <w:pPr>
        <w:pStyle w:val="ad"/>
      </w:pPr>
      <w:r>
        <w:rPr>
          <w:i/>
          <w:iCs/>
        </w:rPr>
        <w:t>Издержки дефицита</w:t>
      </w:r>
      <w:r>
        <w:t xml:space="preserve"> представляют собой расходы, возникающие в связи с ограниченностью в какой-то период времени тех или иных материальных ресурсов. К этой группе издержек относятся потери трех видов:</w:t>
      </w:r>
    </w:p>
    <w:p w:rsidR="007C321A" w:rsidRDefault="007C321A" w:rsidP="007C321A">
      <w:pPr>
        <w:pStyle w:val="ad"/>
      </w:pPr>
      <w:proofErr w:type="gramStart"/>
      <w:r>
        <w:t>1. потери в производстве, связанные с приостановкой производственного процесса из-за отсутствия необходимых материалов, а также замены материала на другой по более высокой цене;</w:t>
      </w:r>
      <w:proofErr w:type="gramEnd"/>
    </w:p>
    <w:p w:rsidR="007C321A" w:rsidRDefault="007C321A" w:rsidP="007C321A">
      <w:pPr>
        <w:pStyle w:val="ad"/>
      </w:pPr>
      <w:r>
        <w:t xml:space="preserve">2. стоимость потерянных продаж в случае невыполнения заказа, если заказчик обращается к другому изготовителю </w:t>
      </w:r>
      <w:proofErr w:type="gramStart"/>
      <w:r>
        <w:t xml:space="preserve">( </w:t>
      </w:r>
      <w:proofErr w:type="gramEnd"/>
      <w:r>
        <w:t>в такой ситуации издержки дефицита определяются как потери прибыли);</w:t>
      </w:r>
    </w:p>
    <w:p w:rsidR="007C321A" w:rsidRDefault="007C321A" w:rsidP="007C321A">
      <w:pPr>
        <w:pStyle w:val="ad"/>
      </w:pPr>
      <w:r>
        <w:t xml:space="preserve">3. дополнительные затраты, возникающие в случае ожидания выполнения заказа. </w:t>
      </w:r>
    </w:p>
    <w:p w:rsidR="007C321A" w:rsidRPr="001C5308" w:rsidRDefault="00413A37" w:rsidP="00413A37">
      <w:pPr>
        <w:pStyle w:val="4"/>
      </w:pPr>
      <w:bookmarkStart w:id="143" w:name="_Toc88995514"/>
      <w:bookmarkStart w:id="144" w:name="_Toc151198943"/>
      <w:r>
        <w:t xml:space="preserve">10.2. </w:t>
      </w:r>
      <w:r w:rsidR="007C321A" w:rsidRPr="001C5308">
        <w:t>Виды запасов</w:t>
      </w:r>
      <w:bookmarkEnd w:id="143"/>
      <w:bookmarkEnd w:id="144"/>
    </w:p>
    <w:p w:rsidR="007C321A" w:rsidRDefault="00413A37" w:rsidP="00413A37">
      <w:pPr>
        <w:pStyle w:val="5"/>
      </w:pPr>
      <w:bookmarkStart w:id="145" w:name="_Toc88995515"/>
      <w:r>
        <w:t xml:space="preserve">10.2.1. </w:t>
      </w:r>
      <w:r w:rsidR="007C321A">
        <w:t>Понятие материального запаса.</w:t>
      </w:r>
      <w:bookmarkEnd w:id="145"/>
      <w:r w:rsidR="007C321A">
        <w:t xml:space="preserve"> </w:t>
      </w:r>
    </w:p>
    <w:p w:rsidR="007C321A" w:rsidRDefault="007C321A" w:rsidP="007C321A">
      <w:pPr>
        <w:pStyle w:val="ad"/>
      </w:pPr>
      <w:r>
        <w:rPr>
          <w:b/>
          <w:bCs/>
        </w:rPr>
        <w:lastRenderedPageBreak/>
        <w:t>Материальные запасы</w:t>
      </w:r>
      <w:r>
        <w:t xml:space="preserve"> – это сырье, материалы, комплектующие, готовая продукция и другие материальные ценности, ожидающие вступления в процесс производственного или личного потребления.</w:t>
      </w:r>
    </w:p>
    <w:p w:rsidR="007C321A" w:rsidRDefault="007C321A" w:rsidP="007C321A">
      <w:pPr>
        <w:pStyle w:val="ad"/>
      </w:pPr>
      <w:r>
        <w:t>Основная часть запасов на предприятии представляет собой предметы производства, входящие в материальный поток на различных стадиях его технологической переработки.</w:t>
      </w:r>
    </w:p>
    <w:p w:rsidR="007C321A" w:rsidRDefault="007C321A" w:rsidP="007C321A">
      <w:pPr>
        <w:pStyle w:val="ad"/>
      </w:pPr>
      <w:r>
        <w:t>Запасы на предприятии образуются по двум основным причинам:</w:t>
      </w:r>
    </w:p>
    <w:p w:rsidR="007C321A" w:rsidRDefault="007C321A" w:rsidP="007C321A">
      <w:pPr>
        <w:pStyle w:val="ad"/>
      </w:pPr>
      <w:r>
        <w:t>1) несоответствие объемов поставки объемам разового потребления;</w:t>
      </w:r>
    </w:p>
    <w:p w:rsidR="007C321A" w:rsidRDefault="007C321A" w:rsidP="007C321A">
      <w:pPr>
        <w:pStyle w:val="ad"/>
      </w:pPr>
      <w:r>
        <w:t xml:space="preserve">2) разрыв во времени между моментом поступления материала и его потреблением. Поставка сырья материалов осуществляется в большинстве случаев периодически, и их потребление происходит, как правило, непрерывно и не совпадает во времени с поступлением.  Поэтому для обеспечения бесперебойной работы каждое предприятие создает определенные запасы нужных ему видов сырья, материалов, полуфабрикатов, топлива и др. ресурсов. Существуют и некоторые другие причины, приводящие к созданию запасов. Это - сезонные колебания цен; нарушение установленного графика поставок (непредсказуемое снижение интенсивности входного материального потока); возможность колебания спроса (непредсказуемое увеличение интенсивности выходного потока) и др. </w:t>
      </w:r>
    </w:p>
    <w:p w:rsidR="007C321A" w:rsidRDefault="00413A37" w:rsidP="00413A37">
      <w:pPr>
        <w:pStyle w:val="5"/>
      </w:pPr>
      <w:bookmarkStart w:id="146" w:name="_Toc88995516"/>
      <w:r>
        <w:t xml:space="preserve">10.2.2. </w:t>
      </w:r>
      <w:r w:rsidR="007C321A">
        <w:t>Виды материальных запасов.</w:t>
      </w:r>
      <w:bookmarkEnd w:id="146"/>
      <w:r w:rsidR="007C321A">
        <w:t xml:space="preserve"> </w:t>
      </w:r>
    </w:p>
    <w:p w:rsidR="007C321A" w:rsidRDefault="007C321A" w:rsidP="007C321A">
      <w:pPr>
        <w:pStyle w:val="ad"/>
      </w:pPr>
      <w:r>
        <w:t>На пути превращения сырья в конечное изделие и последующее движение этого изделия до конечного потребителя создается два основных вида запасов: производственные и товарные запасы.</w:t>
      </w:r>
    </w:p>
    <w:p w:rsidR="007C321A" w:rsidRDefault="007C321A" w:rsidP="007C321A">
      <w:pPr>
        <w:pStyle w:val="ad"/>
      </w:pPr>
      <w:r w:rsidRPr="00453CED">
        <w:rPr>
          <w:i/>
          <w:iCs/>
          <w:u w:val="single"/>
        </w:rPr>
        <w:t>Производственные запасы</w:t>
      </w:r>
      <w:r>
        <w:rPr>
          <w:i/>
          <w:iCs/>
        </w:rPr>
        <w:t xml:space="preserve"> </w:t>
      </w:r>
      <w:r>
        <w:t xml:space="preserve">формируются на предприятиях-потребителях и предназначены обеспечить бесперебойность производственного процесса. </w:t>
      </w:r>
      <w:r w:rsidRPr="00453CED">
        <w:rPr>
          <w:i/>
          <w:iCs/>
          <w:u w:val="single"/>
        </w:rPr>
        <w:t>Товарные запасы</w:t>
      </w:r>
      <w:r>
        <w:rPr>
          <w:i/>
          <w:iCs/>
        </w:rPr>
        <w:t xml:space="preserve"> </w:t>
      </w:r>
      <w:r>
        <w:t>представляют собой запасы готовой продукции у предприятий-изготовителей, а также запасы на пути следования товара от поставщика к потребителю, то есть на предприятиях оптовой и розничной торговли, в заготовительных организациях и запасы в пути. Они необходимы для бесперебойного обеспечения потребителей материальными ресурсами.</w:t>
      </w:r>
    </w:p>
    <w:p w:rsidR="007C321A" w:rsidRDefault="007C321A" w:rsidP="007C321A">
      <w:pPr>
        <w:pStyle w:val="ad"/>
      </w:pPr>
      <w:r>
        <w:t xml:space="preserve">Производственные и товарные запасы подразделяются </w:t>
      </w:r>
      <w:proofErr w:type="gramStart"/>
      <w:r>
        <w:t>на</w:t>
      </w:r>
      <w:proofErr w:type="gramEnd"/>
      <w:r>
        <w:t xml:space="preserve"> текущие, подготовительные, сезонные</w:t>
      </w:r>
      <w:r w:rsidRPr="0015627A">
        <w:t xml:space="preserve"> </w:t>
      </w:r>
      <w:r>
        <w:t>и страховые.</w:t>
      </w:r>
    </w:p>
    <w:p w:rsidR="007C321A" w:rsidRDefault="007C321A" w:rsidP="007C321A">
      <w:pPr>
        <w:pStyle w:val="ad"/>
      </w:pPr>
      <w:r w:rsidRPr="00453CED">
        <w:rPr>
          <w:i/>
          <w:iCs/>
          <w:u w:val="single"/>
        </w:rPr>
        <w:t>Текущие запасы</w:t>
      </w:r>
      <w:r>
        <w:t xml:space="preserve"> необходимы предприятию для обеспечения бесперебойной работы в интервале между двумя поставками и обеспечения возможности производства продукции партиями оптимального размера. Эта часть запаса образуется в условиях равномерного и регулярного снабжения из-за несоответствия объемов поставки и разового потребления, а также задержек, связанных с движением материалов.</w:t>
      </w:r>
    </w:p>
    <w:p w:rsidR="007C321A" w:rsidRDefault="007C321A" w:rsidP="007C321A">
      <w:pPr>
        <w:pStyle w:val="ad"/>
      </w:pPr>
      <w:r w:rsidRPr="00453CED">
        <w:rPr>
          <w:i/>
          <w:iCs/>
          <w:u w:val="single"/>
        </w:rPr>
        <w:t>Подготовительные запасы</w:t>
      </w:r>
      <w:r>
        <w:rPr>
          <w:b/>
          <w:bCs/>
          <w:i/>
          <w:iCs/>
        </w:rPr>
        <w:t xml:space="preserve"> </w:t>
      </w:r>
      <w:r>
        <w:t>выделяются из производственных для обеспечения бесперебойной работы на период, необходимый для подготовки материалов к использованию и доставки их на рабочие места.</w:t>
      </w:r>
    </w:p>
    <w:p w:rsidR="007C321A" w:rsidRDefault="007C321A" w:rsidP="007C321A">
      <w:pPr>
        <w:pStyle w:val="ad"/>
      </w:pPr>
      <w:r w:rsidRPr="00453CED">
        <w:rPr>
          <w:i/>
          <w:iCs/>
          <w:u w:val="single"/>
        </w:rPr>
        <w:t>Сезонные запасы</w:t>
      </w:r>
      <w:r>
        <w:t xml:space="preserve"> обусловлены сезонными колебаниями в объеме производства или потребления. Этот запас предназначен для удовлетворения прогнозируемого (сезонного) увеличения спроса, а также некоторой разгрузки предприятия на период отпусков.</w:t>
      </w:r>
    </w:p>
    <w:p w:rsidR="007C321A" w:rsidRDefault="007C321A" w:rsidP="007C321A">
      <w:pPr>
        <w:pStyle w:val="ad"/>
      </w:pPr>
      <w:r w:rsidRPr="00453CED">
        <w:rPr>
          <w:i/>
          <w:iCs/>
          <w:u w:val="single"/>
        </w:rPr>
        <w:lastRenderedPageBreak/>
        <w:t>Гаранти</w:t>
      </w:r>
      <w:r>
        <w:rPr>
          <w:i/>
          <w:iCs/>
          <w:u w:val="single"/>
        </w:rPr>
        <w:t>й</w:t>
      </w:r>
      <w:r w:rsidRPr="00453CED">
        <w:rPr>
          <w:i/>
          <w:iCs/>
          <w:u w:val="single"/>
        </w:rPr>
        <w:t>ные (страховые) запасы</w:t>
      </w:r>
      <w:r>
        <w:t xml:space="preserve"> необходимы для обеспечения работы предприятия на случай возможных перебоев в процессе снабжения или колебаний в объеме производства. С помощью этих запасов компенсируются отклонения фактического спроса от прогнозируемого, отклонения фактического объема выпускаемой продукции от запланированного и отклонения в сроках исполнения различных операций </w:t>
      </w:r>
      <w:proofErr w:type="gramStart"/>
      <w:r>
        <w:t>от</w:t>
      </w:r>
      <w:proofErr w:type="gramEnd"/>
      <w:r>
        <w:t xml:space="preserve"> плановых.</w:t>
      </w:r>
    </w:p>
    <w:p w:rsidR="007C321A" w:rsidRPr="001E3A27" w:rsidRDefault="007C321A" w:rsidP="007C321A">
      <w:pPr>
        <w:spacing w:line="264" w:lineRule="auto"/>
        <w:jc w:val="both"/>
      </w:pPr>
    </w:p>
    <w:p w:rsidR="007C321A" w:rsidRPr="001C5308" w:rsidRDefault="00413A37" w:rsidP="00413A37">
      <w:pPr>
        <w:pStyle w:val="4"/>
      </w:pPr>
      <w:bookmarkStart w:id="147" w:name="_Toc88995517"/>
      <w:bookmarkStart w:id="148" w:name="_Toc151198944"/>
      <w:r>
        <w:t xml:space="preserve">10.3. </w:t>
      </w:r>
      <w:r w:rsidR="007C321A" w:rsidRPr="001C5308">
        <w:t>Системы регулирования запасов</w:t>
      </w:r>
      <w:bookmarkEnd w:id="147"/>
      <w:bookmarkEnd w:id="148"/>
    </w:p>
    <w:bookmarkStart w:id="149" w:name="_Toc88995518"/>
    <w:p w:rsidR="007C321A" w:rsidRDefault="007C321A" w:rsidP="00413A37">
      <w:pPr>
        <w:pStyle w:val="5"/>
      </w:pPr>
      <w:r>
        <w:rPr>
          <w:noProof/>
        </w:rPr>
        <mc:AlternateContent>
          <mc:Choice Requires="wps">
            <w:drawing>
              <wp:anchor distT="0" distB="0" distL="114300" distR="114300" simplePos="0" relativeHeight="251687424" behindDoc="0" locked="0" layoutInCell="0" allowOverlap="1" wp14:anchorId="7B730097" wp14:editId="05EAA435">
                <wp:simplePos x="0" y="0"/>
                <wp:positionH relativeFrom="column">
                  <wp:posOffset>-3722370</wp:posOffset>
                </wp:positionH>
                <wp:positionV relativeFrom="paragraph">
                  <wp:posOffset>187960</wp:posOffset>
                </wp:positionV>
                <wp:extent cx="182880" cy="182880"/>
                <wp:effectExtent l="12700" t="5715" r="13970" b="11430"/>
                <wp:wrapNone/>
                <wp:docPr id="4679" name="Прямоугольник 46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 cy="182880"/>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4679" o:spid="_x0000_s1026" style="position:absolute;margin-left:-293.1pt;margin-top:14.8pt;width:14.4pt;height:14.4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" o:allowincell="f" fillcolor="black"/>
            </w:pict>
          </mc:Fallback>
        </mc:AlternateContent>
      </w:r>
      <w:r w:rsidR="00413A37">
        <w:t xml:space="preserve">10.3.1. </w:t>
      </w:r>
      <w:r>
        <w:t>Основные определения.</w:t>
      </w:r>
      <w:bookmarkEnd w:id="149"/>
      <w:r>
        <w:t xml:space="preserve"> </w:t>
      </w:r>
    </w:p>
    <w:p w:rsidR="007C321A" w:rsidRDefault="007C321A" w:rsidP="007C321A">
      <w:pPr>
        <w:pStyle w:val="ad"/>
      </w:pPr>
      <w:r w:rsidRPr="00453CED">
        <w:rPr>
          <w:i/>
          <w:iCs/>
          <w:u w:val="single"/>
        </w:rPr>
        <w:t>Система регулирования запасов</w:t>
      </w:r>
      <w:r>
        <w:rPr>
          <w:i/>
          <w:iCs/>
        </w:rPr>
        <w:t xml:space="preserve"> - </w:t>
      </w:r>
      <w:r>
        <w:t>это комплекс мероприятий по созданию и пополнению запасов, организации непрерывного контроля запасов и оперативного планирования поставок.</w:t>
      </w:r>
    </w:p>
    <w:p w:rsidR="007C321A" w:rsidRDefault="007C321A" w:rsidP="007C321A">
      <w:pPr>
        <w:pStyle w:val="ad"/>
      </w:pPr>
      <w:r>
        <w:t>В процессе регулирования запасов выделяются различные количественные уровни запасов:</w:t>
      </w:r>
    </w:p>
    <w:p w:rsidR="007C321A" w:rsidRPr="00413A37" w:rsidRDefault="007C321A" w:rsidP="00335B8A">
      <w:pPr>
        <w:numPr>
          <w:ilvl w:val="0"/>
          <w:numId w:val="53"/>
        </w:numPr>
        <w:tabs>
          <w:tab w:val="clear" w:pos="360"/>
          <w:tab w:val="num" w:pos="993"/>
        </w:tabs>
        <w:autoSpaceDE w:val="0"/>
        <w:autoSpaceDN w:val="0"/>
        <w:ind w:left="0" w:firstLine="709"/>
        <w:jc w:val="both"/>
        <w:rPr>
          <w:sz w:val="28"/>
          <w:szCs w:val="28"/>
        </w:rPr>
      </w:pPr>
      <w:r w:rsidRPr="00413A37">
        <w:rPr>
          <w:sz w:val="28"/>
          <w:szCs w:val="28"/>
          <w:u w:val="single"/>
        </w:rPr>
        <w:t>максимальный запас</w:t>
      </w:r>
      <w:r w:rsidRPr="00413A37">
        <w:rPr>
          <w:sz w:val="28"/>
          <w:szCs w:val="28"/>
        </w:rPr>
        <w:t xml:space="preserve">, равный сумме гарантированного, подготовительного запасов и максимального текущего запаса. Его размер устанавливается для </w:t>
      </w:r>
      <w:proofErr w:type="gramStart"/>
      <w:r w:rsidRPr="00413A37">
        <w:rPr>
          <w:sz w:val="28"/>
          <w:szCs w:val="28"/>
        </w:rPr>
        <w:t>контроля за</w:t>
      </w:r>
      <w:proofErr w:type="gramEnd"/>
      <w:r w:rsidRPr="00413A37">
        <w:rPr>
          <w:sz w:val="28"/>
          <w:szCs w:val="28"/>
        </w:rPr>
        <w:t xml:space="preserve"> сверхнормативными ресурсами;</w:t>
      </w:r>
    </w:p>
    <w:p w:rsidR="007C321A" w:rsidRPr="00413A37" w:rsidRDefault="007C321A" w:rsidP="00335B8A">
      <w:pPr>
        <w:numPr>
          <w:ilvl w:val="0"/>
          <w:numId w:val="53"/>
        </w:numPr>
        <w:tabs>
          <w:tab w:val="clear" w:pos="360"/>
          <w:tab w:val="num" w:pos="993"/>
        </w:tabs>
        <w:autoSpaceDE w:val="0"/>
        <w:autoSpaceDN w:val="0"/>
        <w:ind w:left="0" w:firstLine="709"/>
        <w:jc w:val="both"/>
        <w:rPr>
          <w:sz w:val="28"/>
          <w:szCs w:val="28"/>
        </w:rPr>
      </w:pPr>
      <w:r w:rsidRPr="00413A37">
        <w:rPr>
          <w:sz w:val="28"/>
          <w:szCs w:val="28"/>
          <w:u w:val="single"/>
        </w:rPr>
        <w:t>средний или переходящий запас</w:t>
      </w:r>
      <w:r w:rsidRPr="00413A37">
        <w:rPr>
          <w:sz w:val="28"/>
          <w:szCs w:val="28"/>
        </w:rPr>
        <w:t xml:space="preserve">, равный сумме </w:t>
      </w:r>
      <w:proofErr w:type="gramStart"/>
      <w:r w:rsidRPr="00413A37">
        <w:rPr>
          <w:sz w:val="28"/>
          <w:szCs w:val="28"/>
        </w:rPr>
        <w:t>гарантированного</w:t>
      </w:r>
      <w:proofErr w:type="gramEnd"/>
      <w:r w:rsidRPr="00413A37">
        <w:rPr>
          <w:sz w:val="28"/>
          <w:szCs w:val="28"/>
        </w:rPr>
        <w:t>, подготовительного запасов и половине текущего. Величина этого показателя соответствует нормативному размеру запаса;</w:t>
      </w:r>
    </w:p>
    <w:p w:rsidR="007C321A" w:rsidRPr="00413A37" w:rsidRDefault="007C321A" w:rsidP="00335B8A">
      <w:pPr>
        <w:numPr>
          <w:ilvl w:val="0"/>
          <w:numId w:val="53"/>
        </w:numPr>
        <w:tabs>
          <w:tab w:val="clear" w:pos="360"/>
          <w:tab w:val="num" w:pos="993"/>
        </w:tabs>
        <w:autoSpaceDE w:val="0"/>
        <w:autoSpaceDN w:val="0"/>
        <w:ind w:left="0" w:firstLine="709"/>
        <w:jc w:val="both"/>
        <w:rPr>
          <w:sz w:val="28"/>
          <w:szCs w:val="28"/>
        </w:rPr>
      </w:pPr>
      <w:r w:rsidRPr="00413A37">
        <w:rPr>
          <w:sz w:val="28"/>
          <w:szCs w:val="28"/>
          <w:u w:val="single"/>
        </w:rPr>
        <w:t>минимальный запас</w:t>
      </w:r>
      <w:r w:rsidRPr="00413A37">
        <w:rPr>
          <w:sz w:val="28"/>
          <w:szCs w:val="28"/>
        </w:rPr>
        <w:t xml:space="preserve">, равный сумме </w:t>
      </w:r>
      <w:proofErr w:type="gramStart"/>
      <w:r w:rsidRPr="00413A37">
        <w:rPr>
          <w:sz w:val="28"/>
          <w:szCs w:val="28"/>
        </w:rPr>
        <w:t>гарантированного</w:t>
      </w:r>
      <w:proofErr w:type="gramEnd"/>
      <w:r w:rsidRPr="00413A37">
        <w:rPr>
          <w:sz w:val="28"/>
          <w:szCs w:val="28"/>
        </w:rPr>
        <w:t xml:space="preserve"> и подготовительного. Снижение запасов до этого уровня является сигналом экстренного их пополнения.</w:t>
      </w:r>
    </w:p>
    <w:p w:rsidR="007C321A" w:rsidRDefault="007C321A" w:rsidP="007C321A">
      <w:pPr>
        <w:pStyle w:val="ad"/>
      </w:pPr>
      <w:r>
        <w:t>В процессе управления запасами важно установить момент или точку заказа и требуемое количество материалов.</w:t>
      </w:r>
    </w:p>
    <w:p w:rsidR="007C321A" w:rsidRDefault="007C321A" w:rsidP="007C321A">
      <w:pPr>
        <w:pStyle w:val="ad"/>
      </w:pPr>
      <w:r w:rsidRPr="00453CED">
        <w:rPr>
          <w:i/>
          <w:iCs/>
          <w:u w:val="single"/>
        </w:rPr>
        <w:t>Точка заказа</w:t>
      </w:r>
      <w:r>
        <w:t xml:space="preserve"> представляет собой установленный максимальный уровень запаса, при снижении до которого подается заказ на поставку очередной партии материальных ценностей. </w:t>
      </w:r>
    </w:p>
    <w:p w:rsidR="007C321A" w:rsidRDefault="007C321A" w:rsidP="007C321A">
      <w:pPr>
        <w:pStyle w:val="ad"/>
      </w:pPr>
      <w:r w:rsidRPr="00453CED">
        <w:rPr>
          <w:i/>
          <w:iCs/>
          <w:u w:val="single"/>
        </w:rPr>
        <w:t>Размер заказа</w:t>
      </w:r>
      <w:r>
        <w:t xml:space="preserve"> – это то количество материалов, на которое должен быть сделан заказ для пополнения их запаса. Если минимальный </w:t>
      </w:r>
      <w:proofErr w:type="gramStart"/>
      <w:r>
        <w:t>запас</w:t>
      </w:r>
      <w:proofErr w:type="gramEnd"/>
      <w:r>
        <w:t xml:space="preserve"> достигнут в момент получения новой партии, запас достигает максимального уровня.</w:t>
      </w:r>
    </w:p>
    <w:p w:rsidR="007C321A" w:rsidRDefault="007C321A" w:rsidP="007C321A">
      <w:pPr>
        <w:pStyle w:val="ad"/>
      </w:pPr>
      <w:r>
        <w:t>Регулировать размер заказа можно изменением объема партий, интервала между поставками или изменением объема и интервала поставки.</w:t>
      </w:r>
    </w:p>
    <w:p w:rsidR="007C321A" w:rsidRDefault="007C321A" w:rsidP="007C321A">
      <w:pPr>
        <w:pStyle w:val="ad"/>
      </w:pPr>
      <w:r>
        <w:t>В зависимости от этого в практике управления запасами используется две основные системы:</w:t>
      </w:r>
    </w:p>
    <w:p w:rsidR="007C321A" w:rsidRDefault="007C321A" w:rsidP="007C321A">
      <w:pPr>
        <w:pStyle w:val="ad"/>
      </w:pPr>
      <w:r>
        <w:t>1) система с фиксированным размером заказа;</w:t>
      </w:r>
    </w:p>
    <w:p w:rsidR="007C321A" w:rsidRDefault="007C321A" w:rsidP="007C321A">
      <w:pPr>
        <w:pStyle w:val="ad"/>
      </w:pPr>
      <w:r>
        <w:t>2) система с фиксированной периодичностью заказа.</w:t>
      </w:r>
    </w:p>
    <w:p w:rsidR="007C321A" w:rsidRDefault="00413A37" w:rsidP="00413A37">
      <w:pPr>
        <w:pStyle w:val="5"/>
      </w:pPr>
      <w:bookmarkStart w:id="150" w:name="_Toc88995519"/>
      <w:r>
        <w:t xml:space="preserve">10.3.2. </w:t>
      </w:r>
      <w:r w:rsidR="007C321A">
        <w:t>Система с фиксированным размером заказа.</w:t>
      </w:r>
      <w:bookmarkEnd w:id="150"/>
      <w:r w:rsidR="007C321A">
        <w:t xml:space="preserve"> </w:t>
      </w:r>
    </w:p>
    <w:p w:rsidR="007C321A" w:rsidRDefault="007C321A" w:rsidP="007C321A">
      <w:pPr>
        <w:pStyle w:val="ad"/>
      </w:pPr>
      <w:r>
        <w:t>Предусматривает поступление материалов равными, заранее определенными оптимальными партиями через изменяющиеся интервалы времени. Заказ на поставку очередной партии подается при уменьшении размера запаса на складе до установленного критического уровня – “точки заказа” (рис. 10.1).</w:t>
      </w:r>
    </w:p>
    <w:p w:rsidR="007C321A" w:rsidRPr="001E3A27" w:rsidRDefault="007C321A" w:rsidP="007C321A">
      <w:pPr>
        <w:spacing w:line="264" w:lineRule="auto"/>
        <w:jc w:val="center"/>
        <w:rPr>
          <w:b/>
        </w:rPr>
      </w:pPr>
      <w:r>
        <w:rPr>
          <w:b/>
          <w:noProof/>
          <w:sz w:val="28"/>
          <w:szCs w:val="28"/>
        </w:rPr>
        <w:lastRenderedPageBreak/>
        <mc:AlternateContent>
          <mc:Choice Requires="wpg">
            <w:drawing>
              <wp:anchor distT="0" distB="0" distL="114300" distR="114300" simplePos="0" relativeHeight="251688448" behindDoc="0" locked="0" layoutInCell="1" allowOverlap="1" wp14:anchorId="15AA48C4" wp14:editId="40B653EE">
                <wp:simplePos x="0" y="0"/>
                <wp:positionH relativeFrom="column">
                  <wp:posOffset>11430</wp:posOffset>
                </wp:positionH>
                <wp:positionV relativeFrom="paragraph">
                  <wp:posOffset>19050</wp:posOffset>
                </wp:positionV>
                <wp:extent cx="5909945" cy="2822575"/>
                <wp:effectExtent l="3175" t="7620" r="1905" b="8255"/>
                <wp:wrapTopAndBottom/>
                <wp:docPr id="3696" name="Группа 36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945" cy="2822575"/>
                          <a:chOff x="1719" y="4985"/>
                          <a:chExt cx="9307" cy="4445"/>
                        </a:xfrm>
                      </wpg:grpSpPr>
                      <wpg:grpSp>
                        <wpg:cNvPr id="3697" name="Group 2909"/>
                        <wpg:cNvGrpSpPr>
                          <a:grpSpLocks/>
                        </wpg:cNvGrpSpPr>
                        <wpg:grpSpPr bwMode="auto">
                          <a:xfrm>
                            <a:off x="5166" y="7294"/>
                            <a:ext cx="3269" cy="1"/>
                            <a:chOff x="3465" y="2303"/>
                            <a:chExt cx="3269" cy="1"/>
                          </a:xfrm>
                        </wpg:grpSpPr>
                        <wps:wsp>
                          <wps:cNvPr id="3698" name="Line 2910"/>
                          <wps:cNvCnPr/>
                          <wps:spPr bwMode="auto">
                            <a:xfrm>
                              <a:off x="3465"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699" name="Line 2911"/>
                          <wps:cNvCnPr/>
                          <wps:spPr bwMode="auto">
                            <a:xfrm>
                              <a:off x="3483" y="2303"/>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00" name="Line 2912"/>
                          <wps:cNvCnPr/>
                          <wps:spPr bwMode="auto">
                            <a:xfrm>
                              <a:off x="3497"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01" name="Line 2913"/>
                          <wps:cNvCnPr/>
                          <wps:spPr bwMode="auto">
                            <a:xfrm>
                              <a:off x="3515"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02" name="Line 2914"/>
                          <wps:cNvCnPr/>
                          <wps:spPr bwMode="auto">
                            <a:xfrm>
                              <a:off x="3529"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03" name="Line 2915"/>
                          <wps:cNvCnPr/>
                          <wps:spPr bwMode="auto">
                            <a:xfrm>
                              <a:off x="3547"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04" name="Line 2916"/>
                          <wps:cNvCnPr/>
                          <wps:spPr bwMode="auto">
                            <a:xfrm>
                              <a:off x="3565"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05" name="Line 2917"/>
                          <wps:cNvCnPr/>
                          <wps:spPr bwMode="auto">
                            <a:xfrm>
                              <a:off x="3579"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06" name="Line 2918"/>
                          <wps:cNvCnPr/>
                          <wps:spPr bwMode="auto">
                            <a:xfrm>
                              <a:off x="3597"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07" name="Line 2919"/>
                          <wps:cNvCnPr/>
                          <wps:spPr bwMode="auto">
                            <a:xfrm>
                              <a:off x="3611"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08" name="Line 2920"/>
                          <wps:cNvCnPr/>
                          <wps:spPr bwMode="auto">
                            <a:xfrm>
                              <a:off x="3629"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09" name="Line 2921"/>
                          <wps:cNvCnPr/>
                          <wps:spPr bwMode="auto">
                            <a:xfrm>
                              <a:off x="3647"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10" name="Line 2922"/>
                          <wps:cNvCnPr/>
                          <wps:spPr bwMode="auto">
                            <a:xfrm>
                              <a:off x="3661"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11" name="Line 2923"/>
                          <wps:cNvCnPr/>
                          <wps:spPr bwMode="auto">
                            <a:xfrm>
                              <a:off x="3679"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12" name="Line 2924"/>
                          <wps:cNvCnPr/>
                          <wps:spPr bwMode="auto">
                            <a:xfrm>
                              <a:off x="3693"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13" name="Line 2925"/>
                          <wps:cNvCnPr/>
                          <wps:spPr bwMode="auto">
                            <a:xfrm>
                              <a:off x="3711"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14" name="Line 2926"/>
                          <wps:cNvCnPr/>
                          <wps:spPr bwMode="auto">
                            <a:xfrm>
                              <a:off x="3729"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15" name="Line 2927"/>
                          <wps:cNvCnPr/>
                          <wps:spPr bwMode="auto">
                            <a:xfrm>
                              <a:off x="3743"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16" name="Line 2928"/>
                          <wps:cNvCnPr/>
                          <wps:spPr bwMode="auto">
                            <a:xfrm>
                              <a:off x="3761"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17" name="Line 2929"/>
                          <wps:cNvCnPr/>
                          <wps:spPr bwMode="auto">
                            <a:xfrm>
                              <a:off x="3775"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18" name="Line 2930"/>
                          <wps:cNvCnPr/>
                          <wps:spPr bwMode="auto">
                            <a:xfrm>
                              <a:off x="3793"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19" name="Line 2931"/>
                          <wps:cNvCnPr/>
                          <wps:spPr bwMode="auto">
                            <a:xfrm>
                              <a:off x="3811"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20" name="Line 2932"/>
                          <wps:cNvCnPr/>
                          <wps:spPr bwMode="auto">
                            <a:xfrm>
                              <a:off x="3825"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21" name="Line 2933"/>
                          <wps:cNvCnPr/>
                          <wps:spPr bwMode="auto">
                            <a:xfrm>
                              <a:off x="3843"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22" name="Line 2934"/>
                          <wps:cNvCnPr/>
                          <wps:spPr bwMode="auto">
                            <a:xfrm>
                              <a:off x="3856"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23" name="Line 2935"/>
                          <wps:cNvCnPr/>
                          <wps:spPr bwMode="auto">
                            <a:xfrm>
                              <a:off x="3875"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24" name="Line 2936"/>
                          <wps:cNvCnPr/>
                          <wps:spPr bwMode="auto">
                            <a:xfrm>
                              <a:off x="3893"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25" name="Line 2937"/>
                          <wps:cNvCnPr/>
                          <wps:spPr bwMode="auto">
                            <a:xfrm>
                              <a:off x="3907"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26" name="Line 2938"/>
                          <wps:cNvCnPr/>
                          <wps:spPr bwMode="auto">
                            <a:xfrm>
                              <a:off x="3925"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27" name="Line 2939"/>
                          <wps:cNvCnPr/>
                          <wps:spPr bwMode="auto">
                            <a:xfrm>
                              <a:off x="3938"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28" name="Line 2940"/>
                          <wps:cNvCnPr/>
                          <wps:spPr bwMode="auto">
                            <a:xfrm>
                              <a:off x="3957"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29" name="Line 2941"/>
                          <wps:cNvCnPr/>
                          <wps:spPr bwMode="auto">
                            <a:xfrm>
                              <a:off x="3975"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30" name="Line 2942"/>
                          <wps:cNvCnPr/>
                          <wps:spPr bwMode="auto">
                            <a:xfrm>
                              <a:off x="3989"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31" name="Line 2943"/>
                          <wps:cNvCnPr/>
                          <wps:spPr bwMode="auto">
                            <a:xfrm>
                              <a:off x="4007"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32" name="Line 2944"/>
                          <wps:cNvCnPr/>
                          <wps:spPr bwMode="auto">
                            <a:xfrm>
                              <a:off x="4020"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33" name="Line 2945"/>
                          <wps:cNvCnPr/>
                          <wps:spPr bwMode="auto">
                            <a:xfrm>
                              <a:off x="4039"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34" name="Line 2946"/>
                          <wps:cNvCnPr/>
                          <wps:spPr bwMode="auto">
                            <a:xfrm>
                              <a:off x="4057"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35" name="Line 2947"/>
                          <wps:cNvCnPr/>
                          <wps:spPr bwMode="auto">
                            <a:xfrm>
                              <a:off x="4070"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36" name="Line 2948"/>
                          <wps:cNvCnPr/>
                          <wps:spPr bwMode="auto">
                            <a:xfrm>
                              <a:off x="4089"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37" name="Line 2949"/>
                          <wps:cNvCnPr/>
                          <wps:spPr bwMode="auto">
                            <a:xfrm>
                              <a:off x="4102"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38" name="Line 2950"/>
                          <wps:cNvCnPr/>
                          <wps:spPr bwMode="auto">
                            <a:xfrm>
                              <a:off x="4121"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39" name="Line 2951"/>
                          <wps:cNvCnPr/>
                          <wps:spPr bwMode="auto">
                            <a:xfrm>
                              <a:off x="4139"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40" name="Line 2952"/>
                          <wps:cNvCnPr/>
                          <wps:spPr bwMode="auto">
                            <a:xfrm>
                              <a:off x="4152"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41" name="Line 2953"/>
                          <wps:cNvCnPr/>
                          <wps:spPr bwMode="auto">
                            <a:xfrm>
                              <a:off x="4171"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42" name="Line 2954"/>
                          <wps:cNvCnPr/>
                          <wps:spPr bwMode="auto">
                            <a:xfrm>
                              <a:off x="4189" y="2303"/>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43" name="Line 2955"/>
                          <wps:cNvCnPr/>
                          <wps:spPr bwMode="auto">
                            <a:xfrm>
                              <a:off x="4203"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44" name="Line 2956"/>
                          <wps:cNvCnPr/>
                          <wps:spPr bwMode="auto">
                            <a:xfrm>
                              <a:off x="4221"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45" name="Line 2957"/>
                          <wps:cNvCnPr/>
                          <wps:spPr bwMode="auto">
                            <a:xfrm>
                              <a:off x="4234"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46" name="Line 2958"/>
                          <wps:cNvCnPr/>
                          <wps:spPr bwMode="auto">
                            <a:xfrm>
                              <a:off x="4253"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47" name="Line 2959"/>
                          <wps:cNvCnPr/>
                          <wps:spPr bwMode="auto">
                            <a:xfrm>
                              <a:off x="4271" y="2303"/>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48" name="Line 2960"/>
                          <wps:cNvCnPr/>
                          <wps:spPr bwMode="auto">
                            <a:xfrm>
                              <a:off x="4284"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49" name="Line 2961"/>
                          <wps:cNvCnPr/>
                          <wps:spPr bwMode="auto">
                            <a:xfrm>
                              <a:off x="4303"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50" name="Line 2962"/>
                          <wps:cNvCnPr/>
                          <wps:spPr bwMode="auto">
                            <a:xfrm>
                              <a:off x="4316"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51" name="Line 2963"/>
                          <wps:cNvCnPr/>
                          <wps:spPr bwMode="auto">
                            <a:xfrm>
                              <a:off x="4335"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52" name="Line 2964"/>
                          <wps:cNvCnPr/>
                          <wps:spPr bwMode="auto">
                            <a:xfrm>
                              <a:off x="4353" y="2303"/>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53" name="Line 2965"/>
                          <wps:cNvCnPr/>
                          <wps:spPr bwMode="auto">
                            <a:xfrm>
                              <a:off x="4366"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54" name="Line 2966"/>
                          <wps:cNvCnPr/>
                          <wps:spPr bwMode="auto">
                            <a:xfrm>
                              <a:off x="4385"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55" name="Line 2967"/>
                          <wps:cNvCnPr/>
                          <wps:spPr bwMode="auto">
                            <a:xfrm>
                              <a:off x="4398"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56" name="Line 2968"/>
                          <wps:cNvCnPr/>
                          <wps:spPr bwMode="auto">
                            <a:xfrm>
                              <a:off x="4417"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57" name="Line 2969"/>
                          <wps:cNvCnPr/>
                          <wps:spPr bwMode="auto">
                            <a:xfrm>
                              <a:off x="4435" y="2303"/>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58" name="Line 2970"/>
                          <wps:cNvCnPr/>
                          <wps:spPr bwMode="auto">
                            <a:xfrm>
                              <a:off x="4448"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59" name="Line 2971"/>
                          <wps:cNvCnPr/>
                          <wps:spPr bwMode="auto">
                            <a:xfrm>
                              <a:off x="4467"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60" name="Line 2972"/>
                          <wps:cNvCnPr/>
                          <wps:spPr bwMode="auto">
                            <a:xfrm>
                              <a:off x="4480"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61" name="Line 2973"/>
                          <wps:cNvCnPr/>
                          <wps:spPr bwMode="auto">
                            <a:xfrm>
                              <a:off x="4498"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62" name="Line 2974"/>
                          <wps:cNvCnPr/>
                          <wps:spPr bwMode="auto">
                            <a:xfrm>
                              <a:off x="4517" y="2303"/>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63" name="Line 2975"/>
                          <wps:cNvCnPr/>
                          <wps:spPr bwMode="auto">
                            <a:xfrm>
                              <a:off x="4530"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64" name="Line 2976"/>
                          <wps:cNvCnPr/>
                          <wps:spPr bwMode="auto">
                            <a:xfrm>
                              <a:off x="4549"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65" name="Line 2977"/>
                          <wps:cNvCnPr/>
                          <wps:spPr bwMode="auto">
                            <a:xfrm>
                              <a:off x="4562"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66" name="Line 2978"/>
                          <wps:cNvCnPr/>
                          <wps:spPr bwMode="auto">
                            <a:xfrm>
                              <a:off x="4580"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67" name="Line 2979"/>
                          <wps:cNvCnPr/>
                          <wps:spPr bwMode="auto">
                            <a:xfrm>
                              <a:off x="4599" y="2303"/>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68" name="Line 2980"/>
                          <wps:cNvCnPr/>
                          <wps:spPr bwMode="auto">
                            <a:xfrm>
                              <a:off x="4612"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69" name="Line 2981"/>
                          <wps:cNvCnPr/>
                          <wps:spPr bwMode="auto">
                            <a:xfrm>
                              <a:off x="4631"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70" name="Line 2982"/>
                          <wps:cNvCnPr/>
                          <wps:spPr bwMode="auto">
                            <a:xfrm>
                              <a:off x="4644"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71" name="Line 2983"/>
                          <wps:cNvCnPr/>
                          <wps:spPr bwMode="auto">
                            <a:xfrm>
                              <a:off x="4662"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72" name="Line 2984"/>
                          <wps:cNvCnPr/>
                          <wps:spPr bwMode="auto">
                            <a:xfrm>
                              <a:off x="4681" y="2303"/>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73" name="Line 2985"/>
                          <wps:cNvCnPr/>
                          <wps:spPr bwMode="auto">
                            <a:xfrm>
                              <a:off x="4694"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74" name="Line 2986"/>
                          <wps:cNvCnPr/>
                          <wps:spPr bwMode="auto">
                            <a:xfrm>
                              <a:off x="4712"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75" name="Line 2987"/>
                          <wps:cNvCnPr/>
                          <wps:spPr bwMode="auto">
                            <a:xfrm>
                              <a:off x="4726"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76" name="Line 2988"/>
                          <wps:cNvCnPr/>
                          <wps:spPr bwMode="auto">
                            <a:xfrm>
                              <a:off x="4744"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77" name="Line 2989"/>
                          <wps:cNvCnPr/>
                          <wps:spPr bwMode="auto">
                            <a:xfrm>
                              <a:off x="4763" y="2303"/>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78" name="Line 2990"/>
                          <wps:cNvCnPr/>
                          <wps:spPr bwMode="auto">
                            <a:xfrm>
                              <a:off x="4776"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79" name="Line 2991"/>
                          <wps:cNvCnPr/>
                          <wps:spPr bwMode="auto">
                            <a:xfrm>
                              <a:off x="4794"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80" name="Line 2992"/>
                          <wps:cNvCnPr/>
                          <wps:spPr bwMode="auto">
                            <a:xfrm>
                              <a:off x="4808"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81" name="Line 2993"/>
                          <wps:cNvCnPr/>
                          <wps:spPr bwMode="auto">
                            <a:xfrm>
                              <a:off x="4826"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82" name="Line 2994"/>
                          <wps:cNvCnPr/>
                          <wps:spPr bwMode="auto">
                            <a:xfrm>
                              <a:off x="4845"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83" name="Line 2995"/>
                          <wps:cNvCnPr/>
                          <wps:spPr bwMode="auto">
                            <a:xfrm>
                              <a:off x="4858"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84" name="Line 2996"/>
                          <wps:cNvCnPr/>
                          <wps:spPr bwMode="auto">
                            <a:xfrm>
                              <a:off x="4876"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85" name="Line 2997"/>
                          <wps:cNvCnPr/>
                          <wps:spPr bwMode="auto">
                            <a:xfrm>
                              <a:off x="4890"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86" name="Line 2998"/>
                          <wps:cNvCnPr/>
                          <wps:spPr bwMode="auto">
                            <a:xfrm>
                              <a:off x="4908"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87" name="Line 2999"/>
                          <wps:cNvCnPr/>
                          <wps:spPr bwMode="auto">
                            <a:xfrm>
                              <a:off x="4926"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88" name="Line 3000"/>
                          <wps:cNvCnPr/>
                          <wps:spPr bwMode="auto">
                            <a:xfrm>
                              <a:off x="4940"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89" name="Line 3001"/>
                          <wps:cNvCnPr/>
                          <wps:spPr bwMode="auto">
                            <a:xfrm>
                              <a:off x="4958"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90" name="Line 3002"/>
                          <wps:cNvCnPr/>
                          <wps:spPr bwMode="auto">
                            <a:xfrm>
                              <a:off x="4972"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91" name="Line 3003"/>
                          <wps:cNvCnPr/>
                          <wps:spPr bwMode="auto">
                            <a:xfrm>
                              <a:off x="4990"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92" name="Line 3004"/>
                          <wps:cNvCnPr/>
                          <wps:spPr bwMode="auto">
                            <a:xfrm>
                              <a:off x="5008"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93" name="Line 3005"/>
                          <wps:cNvCnPr/>
                          <wps:spPr bwMode="auto">
                            <a:xfrm>
                              <a:off x="5022"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94" name="Line 3006"/>
                          <wps:cNvCnPr/>
                          <wps:spPr bwMode="auto">
                            <a:xfrm>
                              <a:off x="5040"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95" name="Line 3007"/>
                          <wps:cNvCnPr/>
                          <wps:spPr bwMode="auto">
                            <a:xfrm>
                              <a:off x="5054"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96" name="Line 3008"/>
                          <wps:cNvCnPr/>
                          <wps:spPr bwMode="auto">
                            <a:xfrm>
                              <a:off x="5072"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97" name="Line 3009"/>
                          <wps:cNvCnPr/>
                          <wps:spPr bwMode="auto">
                            <a:xfrm>
                              <a:off x="5090"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98" name="Line 3010"/>
                          <wps:cNvCnPr/>
                          <wps:spPr bwMode="auto">
                            <a:xfrm>
                              <a:off x="5104"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99" name="Line 3011"/>
                          <wps:cNvCnPr/>
                          <wps:spPr bwMode="auto">
                            <a:xfrm>
                              <a:off x="5122"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00" name="Line 3012"/>
                          <wps:cNvCnPr/>
                          <wps:spPr bwMode="auto">
                            <a:xfrm>
                              <a:off x="5136"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01" name="Line 3013"/>
                          <wps:cNvCnPr/>
                          <wps:spPr bwMode="auto">
                            <a:xfrm>
                              <a:off x="5154"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02" name="Line 3014"/>
                          <wps:cNvCnPr/>
                          <wps:spPr bwMode="auto">
                            <a:xfrm>
                              <a:off x="5172"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03" name="Line 3015"/>
                          <wps:cNvCnPr/>
                          <wps:spPr bwMode="auto">
                            <a:xfrm>
                              <a:off x="5186"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04" name="Line 3016"/>
                          <wps:cNvCnPr/>
                          <wps:spPr bwMode="auto">
                            <a:xfrm>
                              <a:off x="5204"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05" name="Line 3017"/>
                          <wps:cNvCnPr/>
                          <wps:spPr bwMode="auto">
                            <a:xfrm>
                              <a:off x="5218"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06" name="Line 3018"/>
                          <wps:cNvCnPr/>
                          <wps:spPr bwMode="auto">
                            <a:xfrm>
                              <a:off x="5236"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07" name="Line 3019"/>
                          <wps:cNvCnPr/>
                          <wps:spPr bwMode="auto">
                            <a:xfrm>
                              <a:off x="5254"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08" name="Line 3020"/>
                          <wps:cNvCnPr/>
                          <wps:spPr bwMode="auto">
                            <a:xfrm>
                              <a:off x="5268"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09" name="Line 3021"/>
                          <wps:cNvCnPr/>
                          <wps:spPr bwMode="auto">
                            <a:xfrm>
                              <a:off x="5286"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10" name="Line 3022"/>
                          <wps:cNvCnPr/>
                          <wps:spPr bwMode="auto">
                            <a:xfrm>
                              <a:off x="5300"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11" name="Line 3023"/>
                          <wps:cNvCnPr/>
                          <wps:spPr bwMode="auto">
                            <a:xfrm>
                              <a:off x="5318"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12" name="Line 3024"/>
                          <wps:cNvCnPr/>
                          <wps:spPr bwMode="auto">
                            <a:xfrm>
                              <a:off x="5336"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13" name="Line 3025"/>
                          <wps:cNvCnPr/>
                          <wps:spPr bwMode="auto">
                            <a:xfrm>
                              <a:off x="5350"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14" name="Line 3026"/>
                          <wps:cNvCnPr/>
                          <wps:spPr bwMode="auto">
                            <a:xfrm>
                              <a:off x="5368"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15" name="Line 3027"/>
                          <wps:cNvCnPr/>
                          <wps:spPr bwMode="auto">
                            <a:xfrm>
                              <a:off x="5382"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16" name="Line 3028"/>
                          <wps:cNvCnPr/>
                          <wps:spPr bwMode="auto">
                            <a:xfrm>
                              <a:off x="5400"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17" name="Line 3029"/>
                          <wps:cNvCnPr/>
                          <wps:spPr bwMode="auto">
                            <a:xfrm>
                              <a:off x="5418"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18" name="Line 3030"/>
                          <wps:cNvCnPr/>
                          <wps:spPr bwMode="auto">
                            <a:xfrm>
                              <a:off x="5432"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19" name="Line 3031"/>
                          <wps:cNvCnPr/>
                          <wps:spPr bwMode="auto">
                            <a:xfrm>
                              <a:off x="5450"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20" name="Line 3032"/>
                          <wps:cNvCnPr/>
                          <wps:spPr bwMode="auto">
                            <a:xfrm>
                              <a:off x="5464"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21" name="Line 3033"/>
                          <wps:cNvCnPr/>
                          <wps:spPr bwMode="auto">
                            <a:xfrm>
                              <a:off x="5482"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22" name="Line 3034"/>
                          <wps:cNvCnPr/>
                          <wps:spPr bwMode="auto">
                            <a:xfrm>
                              <a:off x="5500"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23" name="Line 3035"/>
                          <wps:cNvCnPr/>
                          <wps:spPr bwMode="auto">
                            <a:xfrm>
                              <a:off x="5514"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24" name="Line 3036"/>
                          <wps:cNvCnPr/>
                          <wps:spPr bwMode="auto">
                            <a:xfrm>
                              <a:off x="5532"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25" name="Line 3037"/>
                          <wps:cNvCnPr/>
                          <wps:spPr bwMode="auto">
                            <a:xfrm>
                              <a:off x="5550" y="2303"/>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26" name="Line 3038"/>
                          <wps:cNvCnPr/>
                          <wps:spPr bwMode="auto">
                            <a:xfrm>
                              <a:off x="5564"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27" name="Line 3039"/>
                          <wps:cNvCnPr/>
                          <wps:spPr bwMode="auto">
                            <a:xfrm>
                              <a:off x="5582"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28" name="Line 3040"/>
                          <wps:cNvCnPr/>
                          <wps:spPr bwMode="auto">
                            <a:xfrm>
                              <a:off x="5596"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29" name="Line 3041"/>
                          <wps:cNvCnPr/>
                          <wps:spPr bwMode="auto">
                            <a:xfrm>
                              <a:off x="5614"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30" name="Line 3042"/>
                          <wps:cNvCnPr/>
                          <wps:spPr bwMode="auto">
                            <a:xfrm>
                              <a:off x="5632" y="2303"/>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31" name="Line 3043"/>
                          <wps:cNvCnPr/>
                          <wps:spPr bwMode="auto">
                            <a:xfrm>
                              <a:off x="5646"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32" name="Line 3044"/>
                          <wps:cNvCnPr/>
                          <wps:spPr bwMode="auto">
                            <a:xfrm>
                              <a:off x="5664"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33" name="Line 3045"/>
                          <wps:cNvCnPr/>
                          <wps:spPr bwMode="auto">
                            <a:xfrm>
                              <a:off x="5678"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34" name="Line 3046"/>
                          <wps:cNvCnPr/>
                          <wps:spPr bwMode="auto">
                            <a:xfrm>
                              <a:off x="5696"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35" name="Line 3047"/>
                          <wps:cNvCnPr/>
                          <wps:spPr bwMode="auto">
                            <a:xfrm>
                              <a:off x="5714" y="2303"/>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36" name="Line 3048"/>
                          <wps:cNvCnPr/>
                          <wps:spPr bwMode="auto">
                            <a:xfrm>
                              <a:off x="5728"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37" name="Line 3049"/>
                          <wps:cNvCnPr/>
                          <wps:spPr bwMode="auto">
                            <a:xfrm>
                              <a:off x="5746"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38" name="Line 3050"/>
                          <wps:cNvCnPr/>
                          <wps:spPr bwMode="auto">
                            <a:xfrm>
                              <a:off x="5760"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39" name="Line 3051"/>
                          <wps:cNvCnPr/>
                          <wps:spPr bwMode="auto">
                            <a:xfrm>
                              <a:off x="5778"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40" name="Line 3052"/>
                          <wps:cNvCnPr/>
                          <wps:spPr bwMode="auto">
                            <a:xfrm>
                              <a:off x="5796" y="2303"/>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41" name="Line 3053"/>
                          <wps:cNvCnPr/>
                          <wps:spPr bwMode="auto">
                            <a:xfrm>
                              <a:off x="5810"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42" name="Line 3054"/>
                          <wps:cNvCnPr/>
                          <wps:spPr bwMode="auto">
                            <a:xfrm>
                              <a:off x="5828"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43" name="Line 3055"/>
                          <wps:cNvCnPr/>
                          <wps:spPr bwMode="auto">
                            <a:xfrm>
                              <a:off x="5842"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44" name="Line 3056"/>
                          <wps:cNvCnPr/>
                          <wps:spPr bwMode="auto">
                            <a:xfrm>
                              <a:off x="5860"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45" name="Line 3057"/>
                          <wps:cNvCnPr/>
                          <wps:spPr bwMode="auto">
                            <a:xfrm>
                              <a:off x="5878" y="2303"/>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46" name="Line 3058"/>
                          <wps:cNvCnPr/>
                          <wps:spPr bwMode="auto">
                            <a:xfrm>
                              <a:off x="5892"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47" name="Line 3059"/>
                          <wps:cNvCnPr/>
                          <wps:spPr bwMode="auto">
                            <a:xfrm>
                              <a:off x="5910"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48" name="Line 3060"/>
                          <wps:cNvCnPr/>
                          <wps:spPr bwMode="auto">
                            <a:xfrm>
                              <a:off x="5924"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49" name="Line 3061"/>
                          <wps:cNvCnPr/>
                          <wps:spPr bwMode="auto">
                            <a:xfrm>
                              <a:off x="5942"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50" name="Line 3062"/>
                          <wps:cNvCnPr/>
                          <wps:spPr bwMode="auto">
                            <a:xfrm>
                              <a:off x="5960" y="2303"/>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51" name="Line 3063"/>
                          <wps:cNvCnPr/>
                          <wps:spPr bwMode="auto">
                            <a:xfrm>
                              <a:off x="5974"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52" name="Line 3064"/>
                          <wps:cNvCnPr/>
                          <wps:spPr bwMode="auto">
                            <a:xfrm>
                              <a:off x="5992"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53" name="Line 3065"/>
                          <wps:cNvCnPr/>
                          <wps:spPr bwMode="auto">
                            <a:xfrm>
                              <a:off x="6006"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54" name="Line 3066"/>
                          <wps:cNvCnPr/>
                          <wps:spPr bwMode="auto">
                            <a:xfrm>
                              <a:off x="6024"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55" name="Line 3067"/>
                          <wps:cNvCnPr/>
                          <wps:spPr bwMode="auto">
                            <a:xfrm>
                              <a:off x="6042" y="2303"/>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56" name="Line 3068"/>
                          <wps:cNvCnPr/>
                          <wps:spPr bwMode="auto">
                            <a:xfrm>
                              <a:off x="6056"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57" name="Line 3069"/>
                          <wps:cNvCnPr/>
                          <wps:spPr bwMode="auto">
                            <a:xfrm>
                              <a:off x="6074"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58" name="Line 3070"/>
                          <wps:cNvCnPr/>
                          <wps:spPr bwMode="auto">
                            <a:xfrm>
                              <a:off x="6088"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59" name="Line 3071"/>
                          <wps:cNvCnPr/>
                          <wps:spPr bwMode="auto">
                            <a:xfrm>
                              <a:off x="6106"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60" name="Line 3072"/>
                          <wps:cNvCnPr/>
                          <wps:spPr bwMode="auto">
                            <a:xfrm>
                              <a:off x="6124" y="2303"/>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61" name="Line 3073"/>
                          <wps:cNvCnPr/>
                          <wps:spPr bwMode="auto">
                            <a:xfrm>
                              <a:off x="6138"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62" name="Line 3074"/>
                          <wps:cNvCnPr/>
                          <wps:spPr bwMode="auto">
                            <a:xfrm>
                              <a:off x="6156"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63" name="Line 3075"/>
                          <wps:cNvCnPr/>
                          <wps:spPr bwMode="auto">
                            <a:xfrm>
                              <a:off x="6169"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64" name="Line 3076"/>
                          <wps:cNvCnPr/>
                          <wps:spPr bwMode="auto">
                            <a:xfrm>
                              <a:off x="6188"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65" name="Line 3077"/>
                          <wps:cNvCnPr/>
                          <wps:spPr bwMode="auto">
                            <a:xfrm>
                              <a:off x="6206"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66" name="Line 3078"/>
                          <wps:cNvCnPr/>
                          <wps:spPr bwMode="auto">
                            <a:xfrm>
                              <a:off x="6220"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67" name="Line 3079"/>
                          <wps:cNvCnPr/>
                          <wps:spPr bwMode="auto">
                            <a:xfrm>
                              <a:off x="6238"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68" name="Line 3080"/>
                          <wps:cNvCnPr/>
                          <wps:spPr bwMode="auto">
                            <a:xfrm>
                              <a:off x="6251"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69" name="Line 3081"/>
                          <wps:cNvCnPr/>
                          <wps:spPr bwMode="auto">
                            <a:xfrm>
                              <a:off x="6270"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70" name="Line 3082"/>
                          <wps:cNvCnPr/>
                          <wps:spPr bwMode="auto">
                            <a:xfrm>
                              <a:off x="6288"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71" name="Line 3083"/>
                          <wps:cNvCnPr/>
                          <wps:spPr bwMode="auto">
                            <a:xfrm>
                              <a:off x="6302"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72" name="Line 3084"/>
                          <wps:cNvCnPr/>
                          <wps:spPr bwMode="auto">
                            <a:xfrm>
                              <a:off x="6320"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73" name="Line 3085"/>
                          <wps:cNvCnPr/>
                          <wps:spPr bwMode="auto">
                            <a:xfrm>
                              <a:off x="6333"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74" name="Line 3086"/>
                          <wps:cNvCnPr/>
                          <wps:spPr bwMode="auto">
                            <a:xfrm>
                              <a:off x="6352"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75" name="Line 3087"/>
                          <wps:cNvCnPr/>
                          <wps:spPr bwMode="auto">
                            <a:xfrm>
                              <a:off x="6370"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76" name="Line 3088"/>
                          <wps:cNvCnPr/>
                          <wps:spPr bwMode="auto">
                            <a:xfrm>
                              <a:off x="6383"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77" name="Line 3089"/>
                          <wps:cNvCnPr/>
                          <wps:spPr bwMode="auto">
                            <a:xfrm>
                              <a:off x="6402"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78" name="Line 3090"/>
                          <wps:cNvCnPr/>
                          <wps:spPr bwMode="auto">
                            <a:xfrm>
                              <a:off x="6415"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79" name="Line 3091"/>
                          <wps:cNvCnPr/>
                          <wps:spPr bwMode="auto">
                            <a:xfrm>
                              <a:off x="6434"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80" name="Line 3092"/>
                          <wps:cNvCnPr/>
                          <wps:spPr bwMode="auto">
                            <a:xfrm>
                              <a:off x="6452"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81" name="Line 3093"/>
                          <wps:cNvCnPr/>
                          <wps:spPr bwMode="auto">
                            <a:xfrm>
                              <a:off x="6465"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82" name="Line 3094"/>
                          <wps:cNvCnPr/>
                          <wps:spPr bwMode="auto">
                            <a:xfrm>
                              <a:off x="6484"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83" name="Line 3095"/>
                          <wps:cNvCnPr/>
                          <wps:spPr bwMode="auto">
                            <a:xfrm>
                              <a:off x="6497"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84" name="Line 3096"/>
                          <wps:cNvCnPr/>
                          <wps:spPr bwMode="auto">
                            <a:xfrm>
                              <a:off x="6516"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85" name="Line 3097"/>
                          <wps:cNvCnPr/>
                          <wps:spPr bwMode="auto">
                            <a:xfrm>
                              <a:off x="6534"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86" name="Line 3098"/>
                          <wps:cNvCnPr/>
                          <wps:spPr bwMode="auto">
                            <a:xfrm>
                              <a:off x="6547"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87" name="Line 3099"/>
                          <wps:cNvCnPr/>
                          <wps:spPr bwMode="auto">
                            <a:xfrm>
                              <a:off x="6566"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88" name="Line 3100"/>
                          <wps:cNvCnPr/>
                          <wps:spPr bwMode="auto">
                            <a:xfrm>
                              <a:off x="6579"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89" name="Line 3101"/>
                          <wps:cNvCnPr/>
                          <wps:spPr bwMode="auto">
                            <a:xfrm>
                              <a:off x="6597"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90" name="Line 3102"/>
                          <wps:cNvCnPr/>
                          <wps:spPr bwMode="auto">
                            <a:xfrm>
                              <a:off x="6616"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91" name="Line 3103"/>
                          <wps:cNvCnPr/>
                          <wps:spPr bwMode="auto">
                            <a:xfrm>
                              <a:off x="6629"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92" name="Line 3104"/>
                          <wps:cNvCnPr/>
                          <wps:spPr bwMode="auto">
                            <a:xfrm>
                              <a:off x="6648"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93" name="Line 3105"/>
                          <wps:cNvCnPr/>
                          <wps:spPr bwMode="auto">
                            <a:xfrm>
                              <a:off x="6661"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94" name="Line 3106"/>
                          <wps:cNvCnPr/>
                          <wps:spPr bwMode="auto">
                            <a:xfrm>
                              <a:off x="6679"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95" name="Line 3107"/>
                          <wps:cNvCnPr/>
                          <wps:spPr bwMode="auto">
                            <a:xfrm>
                              <a:off x="6698"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96" name="Line 3108"/>
                          <wps:cNvCnPr/>
                          <wps:spPr bwMode="auto">
                            <a:xfrm>
                              <a:off x="6711"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97" name="Line 3109"/>
                          <wps:cNvCnPr/>
                          <wps:spPr bwMode="auto">
                            <a:xfrm>
                              <a:off x="6730"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g:grpSp>
                      <wpg:grpSp>
                        <wpg:cNvPr id="3898" name="Group 3110"/>
                        <wpg:cNvGrpSpPr>
                          <a:grpSpLocks/>
                        </wpg:cNvGrpSpPr>
                        <wpg:grpSpPr bwMode="auto">
                          <a:xfrm>
                            <a:off x="2052" y="6594"/>
                            <a:ext cx="7020" cy="701"/>
                            <a:chOff x="351" y="1603"/>
                            <a:chExt cx="7020" cy="701"/>
                          </a:xfrm>
                        </wpg:grpSpPr>
                        <wps:wsp>
                          <wps:cNvPr id="3899" name="Line 3111"/>
                          <wps:cNvCnPr/>
                          <wps:spPr bwMode="auto">
                            <a:xfrm>
                              <a:off x="6743"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00" name="Line 3112"/>
                          <wps:cNvCnPr/>
                          <wps:spPr bwMode="auto">
                            <a:xfrm>
                              <a:off x="6761"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01" name="Line 3113"/>
                          <wps:cNvCnPr/>
                          <wps:spPr bwMode="auto">
                            <a:xfrm>
                              <a:off x="6780"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02" name="Line 3114"/>
                          <wps:cNvCnPr/>
                          <wps:spPr bwMode="auto">
                            <a:xfrm>
                              <a:off x="6793"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03" name="Line 3115"/>
                          <wps:cNvCnPr/>
                          <wps:spPr bwMode="auto">
                            <a:xfrm>
                              <a:off x="6811"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04" name="Line 3116"/>
                          <wps:cNvCnPr/>
                          <wps:spPr bwMode="auto">
                            <a:xfrm>
                              <a:off x="6830" y="2303"/>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05" name="Line 3117"/>
                          <wps:cNvCnPr/>
                          <wps:spPr bwMode="auto">
                            <a:xfrm>
                              <a:off x="6843"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06" name="Line 3118"/>
                          <wps:cNvCnPr/>
                          <wps:spPr bwMode="auto">
                            <a:xfrm>
                              <a:off x="6862"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07" name="Line 3119"/>
                          <wps:cNvCnPr/>
                          <wps:spPr bwMode="auto">
                            <a:xfrm>
                              <a:off x="6875"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08" name="Line 3120"/>
                          <wps:cNvCnPr/>
                          <wps:spPr bwMode="auto">
                            <a:xfrm>
                              <a:off x="6893"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09" name="Line 3121"/>
                          <wps:cNvCnPr/>
                          <wps:spPr bwMode="auto">
                            <a:xfrm>
                              <a:off x="6912" y="2303"/>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10" name="Line 3122"/>
                          <wps:cNvCnPr/>
                          <wps:spPr bwMode="auto">
                            <a:xfrm>
                              <a:off x="6925"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11" name="Line 3123"/>
                          <wps:cNvCnPr/>
                          <wps:spPr bwMode="auto">
                            <a:xfrm>
                              <a:off x="6944"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12" name="Line 3124"/>
                          <wps:cNvCnPr/>
                          <wps:spPr bwMode="auto">
                            <a:xfrm>
                              <a:off x="6957"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13" name="Line 3125"/>
                          <wps:cNvCnPr/>
                          <wps:spPr bwMode="auto">
                            <a:xfrm>
                              <a:off x="6975"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14" name="Line 3126"/>
                          <wps:cNvCnPr/>
                          <wps:spPr bwMode="auto">
                            <a:xfrm>
                              <a:off x="6994" y="2303"/>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15" name="Line 3127"/>
                          <wps:cNvCnPr/>
                          <wps:spPr bwMode="auto">
                            <a:xfrm>
                              <a:off x="7007"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16" name="Line 3128"/>
                          <wps:cNvCnPr/>
                          <wps:spPr bwMode="auto">
                            <a:xfrm>
                              <a:off x="7025"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17" name="Line 3129"/>
                          <wps:cNvCnPr/>
                          <wps:spPr bwMode="auto">
                            <a:xfrm>
                              <a:off x="7039"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18" name="Line 3130"/>
                          <wps:cNvCnPr/>
                          <wps:spPr bwMode="auto">
                            <a:xfrm>
                              <a:off x="7057"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19" name="Line 3131"/>
                          <wps:cNvCnPr/>
                          <wps:spPr bwMode="auto">
                            <a:xfrm>
                              <a:off x="7076" y="2303"/>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20" name="Line 3132"/>
                          <wps:cNvCnPr/>
                          <wps:spPr bwMode="auto">
                            <a:xfrm>
                              <a:off x="7089"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21" name="Line 3133"/>
                          <wps:cNvCnPr/>
                          <wps:spPr bwMode="auto">
                            <a:xfrm>
                              <a:off x="7107"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22" name="Line 3134"/>
                          <wps:cNvCnPr/>
                          <wps:spPr bwMode="auto">
                            <a:xfrm>
                              <a:off x="7121"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23" name="Line 3135"/>
                          <wps:cNvCnPr/>
                          <wps:spPr bwMode="auto">
                            <a:xfrm>
                              <a:off x="7139"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24" name="Line 3136"/>
                          <wps:cNvCnPr/>
                          <wps:spPr bwMode="auto">
                            <a:xfrm>
                              <a:off x="7158" y="2303"/>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25" name="Line 3137"/>
                          <wps:cNvCnPr/>
                          <wps:spPr bwMode="auto">
                            <a:xfrm>
                              <a:off x="7171"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26" name="Line 3138"/>
                          <wps:cNvCnPr/>
                          <wps:spPr bwMode="auto">
                            <a:xfrm>
                              <a:off x="7189"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27" name="Line 3139"/>
                          <wps:cNvCnPr/>
                          <wps:spPr bwMode="auto">
                            <a:xfrm>
                              <a:off x="7203"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28" name="Line 3140"/>
                          <wps:cNvCnPr/>
                          <wps:spPr bwMode="auto">
                            <a:xfrm>
                              <a:off x="7221"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29" name="Line 3141"/>
                          <wps:cNvCnPr/>
                          <wps:spPr bwMode="auto">
                            <a:xfrm>
                              <a:off x="7239" y="2303"/>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30" name="Line 3142"/>
                          <wps:cNvCnPr/>
                          <wps:spPr bwMode="auto">
                            <a:xfrm>
                              <a:off x="7253"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31" name="Line 3143"/>
                          <wps:cNvCnPr/>
                          <wps:spPr bwMode="auto">
                            <a:xfrm>
                              <a:off x="7271"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32" name="Line 3144"/>
                          <wps:cNvCnPr/>
                          <wps:spPr bwMode="auto">
                            <a:xfrm>
                              <a:off x="7285"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33" name="Line 3145"/>
                          <wps:cNvCnPr/>
                          <wps:spPr bwMode="auto">
                            <a:xfrm>
                              <a:off x="7303"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34" name="Line 3146"/>
                          <wps:cNvCnPr/>
                          <wps:spPr bwMode="auto">
                            <a:xfrm>
                              <a:off x="7321" y="2303"/>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35" name="Line 3147"/>
                          <wps:cNvCnPr/>
                          <wps:spPr bwMode="auto">
                            <a:xfrm>
                              <a:off x="7335"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36" name="Line 3148"/>
                          <wps:cNvCnPr/>
                          <wps:spPr bwMode="auto">
                            <a:xfrm>
                              <a:off x="7353" y="23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37" name="Line 3149"/>
                          <wps:cNvCnPr/>
                          <wps:spPr bwMode="auto">
                            <a:xfrm>
                              <a:off x="7367" y="23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38" name="Line 3150"/>
                          <wps:cNvCnPr/>
                          <wps:spPr bwMode="auto">
                            <a:xfrm>
                              <a:off x="351" y="1603"/>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39" name="Line 3151"/>
                          <wps:cNvCnPr/>
                          <wps:spPr bwMode="auto">
                            <a:xfrm>
                              <a:off x="364"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40" name="Line 3152"/>
                          <wps:cNvCnPr/>
                          <wps:spPr bwMode="auto">
                            <a:xfrm>
                              <a:off x="382"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41" name="Line 3153"/>
                          <wps:cNvCnPr/>
                          <wps:spPr bwMode="auto">
                            <a:xfrm>
                              <a:off x="396"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42" name="Line 3154"/>
                          <wps:cNvCnPr/>
                          <wps:spPr bwMode="auto">
                            <a:xfrm>
                              <a:off x="414"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43" name="Line 3155"/>
                          <wps:cNvCnPr/>
                          <wps:spPr bwMode="auto">
                            <a:xfrm>
                              <a:off x="433" y="1603"/>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44" name="Line 3156"/>
                          <wps:cNvCnPr/>
                          <wps:spPr bwMode="auto">
                            <a:xfrm>
                              <a:off x="446"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45" name="Line 3157"/>
                          <wps:cNvCnPr/>
                          <wps:spPr bwMode="auto">
                            <a:xfrm>
                              <a:off x="464"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46" name="Line 3158"/>
                          <wps:cNvCnPr/>
                          <wps:spPr bwMode="auto">
                            <a:xfrm>
                              <a:off x="478"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47" name="Line 3159"/>
                          <wps:cNvCnPr/>
                          <wps:spPr bwMode="auto">
                            <a:xfrm>
                              <a:off x="496"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48" name="Line 3160"/>
                          <wps:cNvCnPr/>
                          <wps:spPr bwMode="auto">
                            <a:xfrm>
                              <a:off x="515" y="1603"/>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49" name="Line 3161"/>
                          <wps:cNvCnPr/>
                          <wps:spPr bwMode="auto">
                            <a:xfrm>
                              <a:off x="528"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50" name="Line 3162"/>
                          <wps:cNvCnPr/>
                          <wps:spPr bwMode="auto">
                            <a:xfrm>
                              <a:off x="546"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51" name="Line 3163"/>
                          <wps:cNvCnPr/>
                          <wps:spPr bwMode="auto">
                            <a:xfrm>
                              <a:off x="560"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52" name="Line 3164"/>
                          <wps:cNvCnPr/>
                          <wps:spPr bwMode="auto">
                            <a:xfrm>
                              <a:off x="578"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53" name="Line 3165"/>
                          <wps:cNvCnPr/>
                          <wps:spPr bwMode="auto">
                            <a:xfrm>
                              <a:off x="596" y="1603"/>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54" name="Line 3166"/>
                          <wps:cNvCnPr/>
                          <wps:spPr bwMode="auto">
                            <a:xfrm>
                              <a:off x="610"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55" name="Line 3167"/>
                          <wps:cNvCnPr/>
                          <wps:spPr bwMode="auto">
                            <a:xfrm>
                              <a:off x="628"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56" name="Line 3168"/>
                          <wps:cNvCnPr/>
                          <wps:spPr bwMode="auto">
                            <a:xfrm>
                              <a:off x="642"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57" name="Line 3169"/>
                          <wps:cNvCnPr/>
                          <wps:spPr bwMode="auto">
                            <a:xfrm>
                              <a:off x="660"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58" name="Line 3170"/>
                          <wps:cNvCnPr/>
                          <wps:spPr bwMode="auto">
                            <a:xfrm>
                              <a:off x="678" y="1603"/>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59" name="Line 3171"/>
                          <wps:cNvCnPr/>
                          <wps:spPr bwMode="auto">
                            <a:xfrm>
                              <a:off x="692"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60" name="Line 3172"/>
                          <wps:cNvCnPr/>
                          <wps:spPr bwMode="auto">
                            <a:xfrm>
                              <a:off x="710"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61" name="Line 3173"/>
                          <wps:cNvCnPr/>
                          <wps:spPr bwMode="auto">
                            <a:xfrm>
                              <a:off x="724"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62" name="Line 3174"/>
                          <wps:cNvCnPr/>
                          <wps:spPr bwMode="auto">
                            <a:xfrm>
                              <a:off x="742"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63" name="Line 3175"/>
                          <wps:cNvCnPr/>
                          <wps:spPr bwMode="auto">
                            <a:xfrm>
                              <a:off x="760" y="1603"/>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64" name="Line 3176"/>
                          <wps:cNvCnPr/>
                          <wps:spPr bwMode="auto">
                            <a:xfrm>
                              <a:off x="774"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65" name="Line 3177"/>
                          <wps:cNvCnPr/>
                          <wps:spPr bwMode="auto">
                            <a:xfrm>
                              <a:off x="792"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66" name="Line 3178"/>
                          <wps:cNvCnPr/>
                          <wps:spPr bwMode="auto">
                            <a:xfrm>
                              <a:off x="806"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67" name="Line 3179"/>
                          <wps:cNvCnPr/>
                          <wps:spPr bwMode="auto">
                            <a:xfrm>
                              <a:off x="824"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68" name="Line 3180"/>
                          <wps:cNvCnPr/>
                          <wps:spPr bwMode="auto">
                            <a:xfrm>
                              <a:off x="842" y="1603"/>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69" name="Line 3181"/>
                          <wps:cNvCnPr/>
                          <wps:spPr bwMode="auto">
                            <a:xfrm>
                              <a:off x="856"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70" name="Line 3182"/>
                          <wps:cNvCnPr/>
                          <wps:spPr bwMode="auto">
                            <a:xfrm>
                              <a:off x="874"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71" name="Line 3183"/>
                          <wps:cNvCnPr/>
                          <wps:spPr bwMode="auto">
                            <a:xfrm>
                              <a:off x="888"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72" name="Line 3184"/>
                          <wps:cNvCnPr/>
                          <wps:spPr bwMode="auto">
                            <a:xfrm>
                              <a:off x="906"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73" name="Line 3185"/>
                          <wps:cNvCnPr/>
                          <wps:spPr bwMode="auto">
                            <a:xfrm>
                              <a:off x="924"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74" name="Line 3186"/>
                          <wps:cNvCnPr/>
                          <wps:spPr bwMode="auto">
                            <a:xfrm>
                              <a:off x="938"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75" name="Line 3187"/>
                          <wps:cNvCnPr/>
                          <wps:spPr bwMode="auto">
                            <a:xfrm>
                              <a:off x="956"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76" name="Line 3188"/>
                          <wps:cNvCnPr/>
                          <wps:spPr bwMode="auto">
                            <a:xfrm>
                              <a:off x="970"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77" name="Line 3189"/>
                          <wps:cNvCnPr/>
                          <wps:spPr bwMode="auto">
                            <a:xfrm>
                              <a:off x="988"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78" name="Line 3190"/>
                          <wps:cNvCnPr/>
                          <wps:spPr bwMode="auto">
                            <a:xfrm>
                              <a:off x="1006"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79" name="Line 3191"/>
                          <wps:cNvCnPr/>
                          <wps:spPr bwMode="auto">
                            <a:xfrm>
                              <a:off x="1020"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80" name="Line 3192"/>
                          <wps:cNvCnPr/>
                          <wps:spPr bwMode="auto">
                            <a:xfrm>
                              <a:off x="1038"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81" name="Line 3193"/>
                          <wps:cNvCnPr/>
                          <wps:spPr bwMode="auto">
                            <a:xfrm>
                              <a:off x="1052"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82" name="Line 3194"/>
                          <wps:cNvCnPr/>
                          <wps:spPr bwMode="auto">
                            <a:xfrm>
                              <a:off x="1070"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83" name="Line 3195"/>
                          <wps:cNvCnPr/>
                          <wps:spPr bwMode="auto">
                            <a:xfrm>
                              <a:off x="1088"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84" name="Line 3196"/>
                          <wps:cNvCnPr/>
                          <wps:spPr bwMode="auto">
                            <a:xfrm>
                              <a:off x="1102"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85" name="Line 3197"/>
                          <wps:cNvCnPr/>
                          <wps:spPr bwMode="auto">
                            <a:xfrm>
                              <a:off x="1120"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86" name="Line 3198"/>
                          <wps:cNvCnPr/>
                          <wps:spPr bwMode="auto">
                            <a:xfrm>
                              <a:off x="1134"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87" name="Line 3199"/>
                          <wps:cNvCnPr/>
                          <wps:spPr bwMode="auto">
                            <a:xfrm>
                              <a:off x="1152"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88" name="Line 3200"/>
                          <wps:cNvCnPr/>
                          <wps:spPr bwMode="auto">
                            <a:xfrm>
                              <a:off x="1170"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89" name="Line 3201"/>
                          <wps:cNvCnPr/>
                          <wps:spPr bwMode="auto">
                            <a:xfrm>
                              <a:off x="1184"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90" name="Line 3202"/>
                          <wps:cNvCnPr/>
                          <wps:spPr bwMode="auto">
                            <a:xfrm>
                              <a:off x="1202"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91" name="Line 3203"/>
                          <wps:cNvCnPr/>
                          <wps:spPr bwMode="auto">
                            <a:xfrm>
                              <a:off x="1216"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92" name="Line 3204"/>
                          <wps:cNvCnPr/>
                          <wps:spPr bwMode="auto">
                            <a:xfrm>
                              <a:off x="1234"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93" name="Line 3205"/>
                          <wps:cNvCnPr/>
                          <wps:spPr bwMode="auto">
                            <a:xfrm>
                              <a:off x="1252"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94" name="Line 3206"/>
                          <wps:cNvCnPr/>
                          <wps:spPr bwMode="auto">
                            <a:xfrm>
                              <a:off x="1266"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95" name="Line 3207"/>
                          <wps:cNvCnPr/>
                          <wps:spPr bwMode="auto">
                            <a:xfrm>
                              <a:off x="1284"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96" name="Line 3208"/>
                          <wps:cNvCnPr/>
                          <wps:spPr bwMode="auto">
                            <a:xfrm>
                              <a:off x="1298"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97" name="Line 3209"/>
                          <wps:cNvCnPr/>
                          <wps:spPr bwMode="auto">
                            <a:xfrm>
                              <a:off x="1316"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98" name="Line 3210"/>
                          <wps:cNvCnPr/>
                          <wps:spPr bwMode="auto">
                            <a:xfrm>
                              <a:off x="1334"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99" name="Line 3211"/>
                          <wps:cNvCnPr/>
                          <wps:spPr bwMode="auto">
                            <a:xfrm>
                              <a:off x="1348"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00" name="Line 3212"/>
                          <wps:cNvCnPr/>
                          <wps:spPr bwMode="auto">
                            <a:xfrm>
                              <a:off x="1366"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01" name="Line 3213"/>
                          <wps:cNvCnPr/>
                          <wps:spPr bwMode="auto">
                            <a:xfrm>
                              <a:off x="1380"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02" name="Line 3214"/>
                          <wps:cNvCnPr/>
                          <wps:spPr bwMode="auto">
                            <a:xfrm>
                              <a:off x="1398"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03" name="Line 3215"/>
                          <wps:cNvCnPr/>
                          <wps:spPr bwMode="auto">
                            <a:xfrm>
                              <a:off x="1416"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04" name="Line 3216"/>
                          <wps:cNvCnPr/>
                          <wps:spPr bwMode="auto">
                            <a:xfrm>
                              <a:off x="1430"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05" name="Line 3217"/>
                          <wps:cNvCnPr/>
                          <wps:spPr bwMode="auto">
                            <a:xfrm>
                              <a:off x="1448"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06" name="Line 3218"/>
                          <wps:cNvCnPr/>
                          <wps:spPr bwMode="auto">
                            <a:xfrm>
                              <a:off x="1462"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07" name="Line 3219"/>
                          <wps:cNvCnPr/>
                          <wps:spPr bwMode="auto">
                            <a:xfrm>
                              <a:off x="1480"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08" name="Line 3220"/>
                          <wps:cNvCnPr/>
                          <wps:spPr bwMode="auto">
                            <a:xfrm>
                              <a:off x="1498"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09" name="Line 3221"/>
                          <wps:cNvCnPr/>
                          <wps:spPr bwMode="auto">
                            <a:xfrm>
                              <a:off x="1512"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10" name="Line 3222"/>
                          <wps:cNvCnPr/>
                          <wps:spPr bwMode="auto">
                            <a:xfrm>
                              <a:off x="1530"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11" name="Line 3223"/>
                          <wps:cNvCnPr/>
                          <wps:spPr bwMode="auto">
                            <a:xfrm>
                              <a:off x="1548" y="1603"/>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12" name="Line 3224"/>
                          <wps:cNvCnPr/>
                          <wps:spPr bwMode="auto">
                            <a:xfrm>
                              <a:off x="1562"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13" name="Line 3225"/>
                          <wps:cNvCnPr/>
                          <wps:spPr bwMode="auto">
                            <a:xfrm>
                              <a:off x="1580"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14" name="Line 3226"/>
                          <wps:cNvCnPr/>
                          <wps:spPr bwMode="auto">
                            <a:xfrm>
                              <a:off x="1594"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15" name="Line 3227"/>
                          <wps:cNvCnPr/>
                          <wps:spPr bwMode="auto">
                            <a:xfrm>
                              <a:off x="1612"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16" name="Line 3228"/>
                          <wps:cNvCnPr/>
                          <wps:spPr bwMode="auto">
                            <a:xfrm>
                              <a:off x="1630" y="1603"/>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17" name="Line 3229"/>
                          <wps:cNvCnPr/>
                          <wps:spPr bwMode="auto">
                            <a:xfrm>
                              <a:off x="1644"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18" name="Line 3230"/>
                          <wps:cNvCnPr/>
                          <wps:spPr bwMode="auto">
                            <a:xfrm>
                              <a:off x="1662"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19" name="Line 3231"/>
                          <wps:cNvCnPr/>
                          <wps:spPr bwMode="auto">
                            <a:xfrm>
                              <a:off x="1676"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20" name="Line 3232"/>
                          <wps:cNvCnPr/>
                          <wps:spPr bwMode="auto">
                            <a:xfrm>
                              <a:off x="1694"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21" name="Line 3233"/>
                          <wps:cNvCnPr/>
                          <wps:spPr bwMode="auto">
                            <a:xfrm>
                              <a:off x="1712" y="1603"/>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22" name="Line 3234"/>
                          <wps:cNvCnPr/>
                          <wps:spPr bwMode="auto">
                            <a:xfrm>
                              <a:off x="1726"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23" name="Line 3235"/>
                          <wps:cNvCnPr/>
                          <wps:spPr bwMode="auto">
                            <a:xfrm>
                              <a:off x="1744"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24" name="Line 3236"/>
                          <wps:cNvCnPr/>
                          <wps:spPr bwMode="auto">
                            <a:xfrm>
                              <a:off x="1758"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25" name="Line 3237"/>
                          <wps:cNvCnPr/>
                          <wps:spPr bwMode="auto">
                            <a:xfrm>
                              <a:off x="1776"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26" name="Line 3238"/>
                          <wps:cNvCnPr/>
                          <wps:spPr bwMode="auto">
                            <a:xfrm>
                              <a:off x="1794" y="1603"/>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27" name="Line 3239"/>
                          <wps:cNvCnPr/>
                          <wps:spPr bwMode="auto">
                            <a:xfrm>
                              <a:off x="1808"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28" name="Line 3240"/>
                          <wps:cNvCnPr/>
                          <wps:spPr bwMode="auto">
                            <a:xfrm>
                              <a:off x="1826"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29" name="Line 3241"/>
                          <wps:cNvCnPr/>
                          <wps:spPr bwMode="auto">
                            <a:xfrm>
                              <a:off x="1839"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30" name="Line 3242"/>
                          <wps:cNvCnPr/>
                          <wps:spPr bwMode="auto">
                            <a:xfrm>
                              <a:off x="1858"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31" name="Line 3243"/>
                          <wps:cNvCnPr/>
                          <wps:spPr bwMode="auto">
                            <a:xfrm>
                              <a:off x="1876" y="1603"/>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32" name="Line 3244"/>
                          <wps:cNvCnPr/>
                          <wps:spPr bwMode="auto">
                            <a:xfrm>
                              <a:off x="1890"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33" name="Line 3245"/>
                          <wps:cNvCnPr/>
                          <wps:spPr bwMode="auto">
                            <a:xfrm>
                              <a:off x="1908"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34" name="Line 3246"/>
                          <wps:cNvCnPr/>
                          <wps:spPr bwMode="auto">
                            <a:xfrm>
                              <a:off x="1921"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35" name="Line 3247"/>
                          <wps:cNvCnPr/>
                          <wps:spPr bwMode="auto">
                            <a:xfrm>
                              <a:off x="1940"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36" name="Line 3248"/>
                          <wps:cNvCnPr/>
                          <wps:spPr bwMode="auto">
                            <a:xfrm>
                              <a:off x="1958" y="1603"/>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37" name="Line 3249"/>
                          <wps:cNvCnPr/>
                          <wps:spPr bwMode="auto">
                            <a:xfrm>
                              <a:off x="1972"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38" name="Line 3250"/>
                          <wps:cNvCnPr/>
                          <wps:spPr bwMode="auto">
                            <a:xfrm>
                              <a:off x="1990"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39" name="Line 3251"/>
                          <wps:cNvCnPr/>
                          <wps:spPr bwMode="auto">
                            <a:xfrm>
                              <a:off x="2003"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40" name="Line 3252"/>
                          <wps:cNvCnPr/>
                          <wps:spPr bwMode="auto">
                            <a:xfrm>
                              <a:off x="2022"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41" name="Line 3253"/>
                          <wps:cNvCnPr/>
                          <wps:spPr bwMode="auto">
                            <a:xfrm>
                              <a:off x="2040" y="1603"/>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42" name="Line 3254"/>
                          <wps:cNvCnPr/>
                          <wps:spPr bwMode="auto">
                            <a:xfrm>
                              <a:off x="2053"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43" name="Line 3255"/>
                          <wps:cNvCnPr/>
                          <wps:spPr bwMode="auto">
                            <a:xfrm>
                              <a:off x="2072"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44" name="Line 3256"/>
                          <wps:cNvCnPr/>
                          <wps:spPr bwMode="auto">
                            <a:xfrm>
                              <a:off x="2085"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45" name="Line 3257"/>
                          <wps:cNvCnPr/>
                          <wps:spPr bwMode="auto">
                            <a:xfrm>
                              <a:off x="2104"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46" name="Line 3258"/>
                          <wps:cNvCnPr/>
                          <wps:spPr bwMode="auto">
                            <a:xfrm>
                              <a:off x="2122" y="1603"/>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47" name="Line 3259"/>
                          <wps:cNvCnPr/>
                          <wps:spPr bwMode="auto">
                            <a:xfrm>
                              <a:off x="2135"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48" name="Line 3260"/>
                          <wps:cNvCnPr/>
                          <wps:spPr bwMode="auto">
                            <a:xfrm>
                              <a:off x="2154"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49" name="Line 3261"/>
                          <wps:cNvCnPr/>
                          <wps:spPr bwMode="auto">
                            <a:xfrm>
                              <a:off x="2167"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50" name="Line 3262"/>
                          <wps:cNvCnPr/>
                          <wps:spPr bwMode="auto">
                            <a:xfrm>
                              <a:off x="2185"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51" name="Line 3263"/>
                          <wps:cNvCnPr/>
                          <wps:spPr bwMode="auto">
                            <a:xfrm>
                              <a:off x="2204"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52" name="Line 3264"/>
                          <wps:cNvCnPr/>
                          <wps:spPr bwMode="auto">
                            <a:xfrm>
                              <a:off x="2217"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53" name="Line 3265"/>
                          <wps:cNvCnPr/>
                          <wps:spPr bwMode="auto">
                            <a:xfrm>
                              <a:off x="2236"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54" name="Line 3266"/>
                          <wps:cNvCnPr/>
                          <wps:spPr bwMode="auto">
                            <a:xfrm>
                              <a:off x="2249"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55" name="Line 3267"/>
                          <wps:cNvCnPr/>
                          <wps:spPr bwMode="auto">
                            <a:xfrm>
                              <a:off x="2267"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56" name="Line 3268"/>
                          <wps:cNvCnPr/>
                          <wps:spPr bwMode="auto">
                            <a:xfrm>
                              <a:off x="2286"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57" name="Line 3269"/>
                          <wps:cNvCnPr/>
                          <wps:spPr bwMode="auto">
                            <a:xfrm>
                              <a:off x="2299"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58" name="Line 3270"/>
                          <wps:cNvCnPr/>
                          <wps:spPr bwMode="auto">
                            <a:xfrm>
                              <a:off x="2318"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59" name="Line 3271"/>
                          <wps:cNvCnPr/>
                          <wps:spPr bwMode="auto">
                            <a:xfrm>
                              <a:off x="2331"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60" name="Line 3272"/>
                          <wps:cNvCnPr/>
                          <wps:spPr bwMode="auto">
                            <a:xfrm>
                              <a:off x="2349"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61" name="Line 3273"/>
                          <wps:cNvCnPr/>
                          <wps:spPr bwMode="auto">
                            <a:xfrm>
                              <a:off x="2368"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62" name="Line 3274"/>
                          <wps:cNvCnPr/>
                          <wps:spPr bwMode="auto">
                            <a:xfrm>
                              <a:off x="2381"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63" name="Line 3275"/>
                          <wps:cNvCnPr/>
                          <wps:spPr bwMode="auto">
                            <a:xfrm>
                              <a:off x="2399"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64" name="Line 3276"/>
                          <wps:cNvCnPr/>
                          <wps:spPr bwMode="auto">
                            <a:xfrm>
                              <a:off x="2413"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65" name="Line 3277"/>
                          <wps:cNvCnPr/>
                          <wps:spPr bwMode="auto">
                            <a:xfrm>
                              <a:off x="2431"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66" name="Line 3278"/>
                          <wps:cNvCnPr/>
                          <wps:spPr bwMode="auto">
                            <a:xfrm>
                              <a:off x="2450"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67" name="Line 3279"/>
                          <wps:cNvCnPr/>
                          <wps:spPr bwMode="auto">
                            <a:xfrm>
                              <a:off x="2463"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68" name="Line 3280"/>
                          <wps:cNvCnPr/>
                          <wps:spPr bwMode="auto">
                            <a:xfrm>
                              <a:off x="2481"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69" name="Line 3281"/>
                          <wps:cNvCnPr/>
                          <wps:spPr bwMode="auto">
                            <a:xfrm>
                              <a:off x="2495"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70" name="Line 3282"/>
                          <wps:cNvCnPr/>
                          <wps:spPr bwMode="auto">
                            <a:xfrm>
                              <a:off x="2513"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71" name="Line 3283"/>
                          <wps:cNvCnPr/>
                          <wps:spPr bwMode="auto">
                            <a:xfrm>
                              <a:off x="2532"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72" name="Line 3284"/>
                          <wps:cNvCnPr/>
                          <wps:spPr bwMode="auto">
                            <a:xfrm>
                              <a:off x="2545"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73" name="Line 3285"/>
                          <wps:cNvCnPr/>
                          <wps:spPr bwMode="auto">
                            <a:xfrm>
                              <a:off x="2563"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74" name="Line 3286"/>
                          <wps:cNvCnPr/>
                          <wps:spPr bwMode="auto">
                            <a:xfrm>
                              <a:off x="2577"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75" name="Line 3287"/>
                          <wps:cNvCnPr/>
                          <wps:spPr bwMode="auto">
                            <a:xfrm>
                              <a:off x="2595"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76" name="Line 3288"/>
                          <wps:cNvCnPr/>
                          <wps:spPr bwMode="auto">
                            <a:xfrm>
                              <a:off x="2613"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77" name="Line 3289"/>
                          <wps:cNvCnPr/>
                          <wps:spPr bwMode="auto">
                            <a:xfrm>
                              <a:off x="2627"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78" name="Line 3290"/>
                          <wps:cNvCnPr/>
                          <wps:spPr bwMode="auto">
                            <a:xfrm>
                              <a:off x="2645"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79" name="Line 3291"/>
                          <wps:cNvCnPr/>
                          <wps:spPr bwMode="auto">
                            <a:xfrm>
                              <a:off x="2659"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80" name="Line 3292"/>
                          <wps:cNvCnPr/>
                          <wps:spPr bwMode="auto">
                            <a:xfrm>
                              <a:off x="2677"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81" name="Line 3293"/>
                          <wps:cNvCnPr/>
                          <wps:spPr bwMode="auto">
                            <a:xfrm>
                              <a:off x="2695"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82" name="Line 3294"/>
                          <wps:cNvCnPr/>
                          <wps:spPr bwMode="auto">
                            <a:xfrm>
                              <a:off x="2709"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83" name="Line 3295"/>
                          <wps:cNvCnPr/>
                          <wps:spPr bwMode="auto">
                            <a:xfrm>
                              <a:off x="2727"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84" name="Line 3296"/>
                          <wps:cNvCnPr/>
                          <wps:spPr bwMode="auto">
                            <a:xfrm>
                              <a:off x="2741"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85" name="Line 3297"/>
                          <wps:cNvCnPr/>
                          <wps:spPr bwMode="auto">
                            <a:xfrm>
                              <a:off x="2759"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86" name="Line 3298"/>
                          <wps:cNvCnPr/>
                          <wps:spPr bwMode="auto">
                            <a:xfrm>
                              <a:off x="2777"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87" name="Line 3299"/>
                          <wps:cNvCnPr/>
                          <wps:spPr bwMode="auto">
                            <a:xfrm>
                              <a:off x="2791"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88" name="Line 3300"/>
                          <wps:cNvCnPr/>
                          <wps:spPr bwMode="auto">
                            <a:xfrm>
                              <a:off x="2809"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89" name="Line 3301"/>
                          <wps:cNvCnPr/>
                          <wps:spPr bwMode="auto">
                            <a:xfrm>
                              <a:off x="2823"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90" name="Line 3302"/>
                          <wps:cNvCnPr/>
                          <wps:spPr bwMode="auto">
                            <a:xfrm>
                              <a:off x="2841"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91" name="Line 3303"/>
                          <wps:cNvCnPr/>
                          <wps:spPr bwMode="auto">
                            <a:xfrm>
                              <a:off x="2859"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92" name="Line 3304"/>
                          <wps:cNvCnPr/>
                          <wps:spPr bwMode="auto">
                            <a:xfrm>
                              <a:off x="2873"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93" name="Line 3305"/>
                          <wps:cNvCnPr/>
                          <wps:spPr bwMode="auto">
                            <a:xfrm>
                              <a:off x="2891"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94" name="Line 3306"/>
                          <wps:cNvCnPr/>
                          <wps:spPr bwMode="auto">
                            <a:xfrm>
                              <a:off x="2909" y="1603"/>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95" name="Line 3307"/>
                          <wps:cNvCnPr/>
                          <wps:spPr bwMode="auto">
                            <a:xfrm>
                              <a:off x="2923"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96" name="Line 3308"/>
                          <wps:cNvCnPr/>
                          <wps:spPr bwMode="auto">
                            <a:xfrm>
                              <a:off x="2941"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97" name="Line 3309"/>
                          <wps:cNvCnPr/>
                          <wps:spPr bwMode="auto">
                            <a:xfrm>
                              <a:off x="2955"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98" name="Line 3310"/>
                          <wps:cNvCnPr/>
                          <wps:spPr bwMode="auto">
                            <a:xfrm>
                              <a:off x="2973"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g:grpSp>
                      <wpg:grpSp>
                        <wpg:cNvPr id="4099" name="Group 3311"/>
                        <wpg:cNvGrpSpPr>
                          <a:grpSpLocks/>
                        </wpg:cNvGrpSpPr>
                        <wpg:grpSpPr bwMode="auto">
                          <a:xfrm>
                            <a:off x="4692" y="6594"/>
                            <a:ext cx="3265" cy="1"/>
                            <a:chOff x="2991" y="1603"/>
                            <a:chExt cx="3265" cy="1"/>
                          </a:xfrm>
                        </wpg:grpSpPr>
                        <wps:wsp>
                          <wps:cNvPr id="4100" name="Line 3312"/>
                          <wps:cNvCnPr/>
                          <wps:spPr bwMode="auto">
                            <a:xfrm>
                              <a:off x="2991" y="1603"/>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01" name="Line 3313"/>
                          <wps:cNvCnPr/>
                          <wps:spPr bwMode="auto">
                            <a:xfrm>
                              <a:off x="3005"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02" name="Line 3314"/>
                          <wps:cNvCnPr/>
                          <wps:spPr bwMode="auto">
                            <a:xfrm>
                              <a:off x="3023"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03" name="Line 3315"/>
                          <wps:cNvCnPr/>
                          <wps:spPr bwMode="auto">
                            <a:xfrm>
                              <a:off x="3037"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04" name="Line 3316"/>
                          <wps:cNvCnPr/>
                          <wps:spPr bwMode="auto">
                            <a:xfrm>
                              <a:off x="3055"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05" name="Line 3317"/>
                          <wps:cNvCnPr/>
                          <wps:spPr bwMode="auto">
                            <a:xfrm>
                              <a:off x="3073" y="1603"/>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06" name="Line 3318"/>
                          <wps:cNvCnPr/>
                          <wps:spPr bwMode="auto">
                            <a:xfrm>
                              <a:off x="3087"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07" name="Line 3319"/>
                          <wps:cNvCnPr/>
                          <wps:spPr bwMode="auto">
                            <a:xfrm>
                              <a:off x="3105"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08" name="Line 3320"/>
                          <wps:cNvCnPr/>
                          <wps:spPr bwMode="auto">
                            <a:xfrm>
                              <a:off x="3119"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09" name="Line 3321"/>
                          <wps:cNvCnPr/>
                          <wps:spPr bwMode="auto">
                            <a:xfrm>
                              <a:off x="3137"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10" name="Line 3322"/>
                          <wps:cNvCnPr/>
                          <wps:spPr bwMode="auto">
                            <a:xfrm>
                              <a:off x="3155" y="1603"/>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11" name="Line 3323"/>
                          <wps:cNvCnPr/>
                          <wps:spPr bwMode="auto">
                            <a:xfrm>
                              <a:off x="3169"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12" name="Line 3324"/>
                          <wps:cNvCnPr/>
                          <wps:spPr bwMode="auto">
                            <a:xfrm>
                              <a:off x="3187"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13" name="Line 3325"/>
                          <wps:cNvCnPr/>
                          <wps:spPr bwMode="auto">
                            <a:xfrm>
                              <a:off x="3201"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14" name="Line 3326"/>
                          <wps:cNvCnPr/>
                          <wps:spPr bwMode="auto">
                            <a:xfrm>
                              <a:off x="3219"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15" name="Line 3327"/>
                          <wps:cNvCnPr/>
                          <wps:spPr bwMode="auto">
                            <a:xfrm>
                              <a:off x="3237" y="1603"/>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16" name="Line 3328"/>
                          <wps:cNvCnPr/>
                          <wps:spPr bwMode="auto">
                            <a:xfrm>
                              <a:off x="3251"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17" name="Line 3329"/>
                          <wps:cNvCnPr/>
                          <wps:spPr bwMode="auto">
                            <a:xfrm>
                              <a:off x="3269"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18" name="Line 3330"/>
                          <wps:cNvCnPr/>
                          <wps:spPr bwMode="auto">
                            <a:xfrm>
                              <a:off x="3283"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19" name="Line 3331"/>
                          <wps:cNvCnPr/>
                          <wps:spPr bwMode="auto">
                            <a:xfrm>
                              <a:off x="3301"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20" name="Line 3332"/>
                          <wps:cNvCnPr/>
                          <wps:spPr bwMode="auto">
                            <a:xfrm>
                              <a:off x="3319" y="1603"/>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21" name="Line 3333"/>
                          <wps:cNvCnPr/>
                          <wps:spPr bwMode="auto">
                            <a:xfrm>
                              <a:off x="3333"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22" name="Line 3334"/>
                          <wps:cNvCnPr/>
                          <wps:spPr bwMode="auto">
                            <a:xfrm>
                              <a:off x="3351"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23" name="Line 3335"/>
                          <wps:cNvCnPr/>
                          <wps:spPr bwMode="auto">
                            <a:xfrm>
                              <a:off x="3365"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24" name="Line 3336"/>
                          <wps:cNvCnPr/>
                          <wps:spPr bwMode="auto">
                            <a:xfrm>
                              <a:off x="3383"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25" name="Line 3337"/>
                          <wps:cNvCnPr/>
                          <wps:spPr bwMode="auto">
                            <a:xfrm>
                              <a:off x="3401" y="1603"/>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26" name="Line 3338"/>
                          <wps:cNvCnPr/>
                          <wps:spPr bwMode="auto">
                            <a:xfrm>
                              <a:off x="3415"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27" name="Line 3339"/>
                          <wps:cNvCnPr/>
                          <wps:spPr bwMode="auto">
                            <a:xfrm>
                              <a:off x="3433"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28" name="Line 3340"/>
                          <wps:cNvCnPr/>
                          <wps:spPr bwMode="auto">
                            <a:xfrm>
                              <a:off x="3447"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29" name="Line 3341"/>
                          <wps:cNvCnPr/>
                          <wps:spPr bwMode="auto">
                            <a:xfrm>
                              <a:off x="3465"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30" name="Line 3342"/>
                          <wps:cNvCnPr/>
                          <wps:spPr bwMode="auto">
                            <a:xfrm>
                              <a:off x="3483" y="1603"/>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31" name="Line 3343"/>
                          <wps:cNvCnPr/>
                          <wps:spPr bwMode="auto">
                            <a:xfrm>
                              <a:off x="3497"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32" name="Line 3344"/>
                          <wps:cNvCnPr/>
                          <wps:spPr bwMode="auto">
                            <a:xfrm>
                              <a:off x="3515"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33" name="Line 3345"/>
                          <wps:cNvCnPr/>
                          <wps:spPr bwMode="auto">
                            <a:xfrm>
                              <a:off x="3529"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34" name="Line 3346"/>
                          <wps:cNvCnPr/>
                          <wps:spPr bwMode="auto">
                            <a:xfrm>
                              <a:off x="3547"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35" name="Line 3347"/>
                          <wps:cNvCnPr/>
                          <wps:spPr bwMode="auto">
                            <a:xfrm>
                              <a:off x="3565"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36" name="Line 3348"/>
                          <wps:cNvCnPr/>
                          <wps:spPr bwMode="auto">
                            <a:xfrm>
                              <a:off x="3579"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37" name="Line 3349"/>
                          <wps:cNvCnPr/>
                          <wps:spPr bwMode="auto">
                            <a:xfrm>
                              <a:off x="3597"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38" name="Line 3350"/>
                          <wps:cNvCnPr/>
                          <wps:spPr bwMode="auto">
                            <a:xfrm>
                              <a:off x="3611"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39" name="Line 3351"/>
                          <wps:cNvCnPr/>
                          <wps:spPr bwMode="auto">
                            <a:xfrm>
                              <a:off x="3629"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40" name="Line 3352"/>
                          <wps:cNvCnPr/>
                          <wps:spPr bwMode="auto">
                            <a:xfrm>
                              <a:off x="3647"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41" name="Line 3353"/>
                          <wps:cNvCnPr/>
                          <wps:spPr bwMode="auto">
                            <a:xfrm>
                              <a:off x="3661"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42" name="Line 3354"/>
                          <wps:cNvCnPr/>
                          <wps:spPr bwMode="auto">
                            <a:xfrm>
                              <a:off x="3679"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43" name="Line 3355"/>
                          <wps:cNvCnPr/>
                          <wps:spPr bwMode="auto">
                            <a:xfrm>
                              <a:off x="3693"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44" name="Line 3356"/>
                          <wps:cNvCnPr/>
                          <wps:spPr bwMode="auto">
                            <a:xfrm>
                              <a:off x="3711"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45" name="Line 3357"/>
                          <wps:cNvCnPr/>
                          <wps:spPr bwMode="auto">
                            <a:xfrm>
                              <a:off x="3729"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46" name="Line 3358"/>
                          <wps:cNvCnPr/>
                          <wps:spPr bwMode="auto">
                            <a:xfrm>
                              <a:off x="3743"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47" name="Line 3359"/>
                          <wps:cNvCnPr/>
                          <wps:spPr bwMode="auto">
                            <a:xfrm>
                              <a:off x="3761"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48" name="Line 3360"/>
                          <wps:cNvCnPr/>
                          <wps:spPr bwMode="auto">
                            <a:xfrm>
                              <a:off x="3775"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49" name="Line 3361"/>
                          <wps:cNvCnPr/>
                          <wps:spPr bwMode="auto">
                            <a:xfrm>
                              <a:off x="3793"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50" name="Line 3362"/>
                          <wps:cNvCnPr/>
                          <wps:spPr bwMode="auto">
                            <a:xfrm>
                              <a:off x="3811"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51" name="Line 3363"/>
                          <wps:cNvCnPr/>
                          <wps:spPr bwMode="auto">
                            <a:xfrm>
                              <a:off x="3825"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52" name="Line 3364"/>
                          <wps:cNvCnPr/>
                          <wps:spPr bwMode="auto">
                            <a:xfrm>
                              <a:off x="3843"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53" name="Line 3365"/>
                          <wps:cNvCnPr/>
                          <wps:spPr bwMode="auto">
                            <a:xfrm>
                              <a:off x="3856"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54" name="Line 3366"/>
                          <wps:cNvCnPr/>
                          <wps:spPr bwMode="auto">
                            <a:xfrm>
                              <a:off x="3875"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55" name="Line 3367"/>
                          <wps:cNvCnPr/>
                          <wps:spPr bwMode="auto">
                            <a:xfrm>
                              <a:off x="3893"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56" name="Line 3368"/>
                          <wps:cNvCnPr/>
                          <wps:spPr bwMode="auto">
                            <a:xfrm>
                              <a:off x="3907"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57" name="Line 3369"/>
                          <wps:cNvCnPr/>
                          <wps:spPr bwMode="auto">
                            <a:xfrm>
                              <a:off x="3925"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58" name="Line 3370"/>
                          <wps:cNvCnPr/>
                          <wps:spPr bwMode="auto">
                            <a:xfrm>
                              <a:off x="3938"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59" name="Line 3371"/>
                          <wps:cNvCnPr/>
                          <wps:spPr bwMode="auto">
                            <a:xfrm>
                              <a:off x="3957"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60" name="Line 3372"/>
                          <wps:cNvCnPr/>
                          <wps:spPr bwMode="auto">
                            <a:xfrm>
                              <a:off x="3975"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61" name="Line 3373"/>
                          <wps:cNvCnPr/>
                          <wps:spPr bwMode="auto">
                            <a:xfrm>
                              <a:off x="3989"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62" name="Line 3374"/>
                          <wps:cNvCnPr/>
                          <wps:spPr bwMode="auto">
                            <a:xfrm>
                              <a:off x="4007"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63" name="Line 3375"/>
                          <wps:cNvCnPr/>
                          <wps:spPr bwMode="auto">
                            <a:xfrm>
                              <a:off x="4020"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64" name="Line 3376"/>
                          <wps:cNvCnPr/>
                          <wps:spPr bwMode="auto">
                            <a:xfrm>
                              <a:off x="4039"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65" name="Line 3377"/>
                          <wps:cNvCnPr/>
                          <wps:spPr bwMode="auto">
                            <a:xfrm>
                              <a:off x="4057"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66" name="Line 3378"/>
                          <wps:cNvCnPr/>
                          <wps:spPr bwMode="auto">
                            <a:xfrm>
                              <a:off x="4070"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67" name="Line 3379"/>
                          <wps:cNvCnPr/>
                          <wps:spPr bwMode="auto">
                            <a:xfrm>
                              <a:off x="4089"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68" name="Line 3380"/>
                          <wps:cNvCnPr/>
                          <wps:spPr bwMode="auto">
                            <a:xfrm>
                              <a:off x="4102"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69" name="Line 3381"/>
                          <wps:cNvCnPr/>
                          <wps:spPr bwMode="auto">
                            <a:xfrm>
                              <a:off x="4121"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70" name="Line 3382"/>
                          <wps:cNvCnPr/>
                          <wps:spPr bwMode="auto">
                            <a:xfrm>
                              <a:off x="4139"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71" name="Line 3383"/>
                          <wps:cNvCnPr/>
                          <wps:spPr bwMode="auto">
                            <a:xfrm>
                              <a:off x="4152"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72" name="Line 3384"/>
                          <wps:cNvCnPr/>
                          <wps:spPr bwMode="auto">
                            <a:xfrm>
                              <a:off x="4171"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73" name="Line 3385"/>
                          <wps:cNvCnPr/>
                          <wps:spPr bwMode="auto">
                            <a:xfrm>
                              <a:off x="4189" y="1603"/>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74" name="Line 3386"/>
                          <wps:cNvCnPr/>
                          <wps:spPr bwMode="auto">
                            <a:xfrm>
                              <a:off x="4203"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75" name="Line 3387"/>
                          <wps:cNvCnPr/>
                          <wps:spPr bwMode="auto">
                            <a:xfrm>
                              <a:off x="4221"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76" name="Line 3388"/>
                          <wps:cNvCnPr/>
                          <wps:spPr bwMode="auto">
                            <a:xfrm>
                              <a:off x="4234"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77" name="Line 3389"/>
                          <wps:cNvCnPr/>
                          <wps:spPr bwMode="auto">
                            <a:xfrm>
                              <a:off x="4253"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78" name="Line 3390"/>
                          <wps:cNvCnPr/>
                          <wps:spPr bwMode="auto">
                            <a:xfrm>
                              <a:off x="4271" y="1603"/>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79" name="Line 3391"/>
                          <wps:cNvCnPr/>
                          <wps:spPr bwMode="auto">
                            <a:xfrm>
                              <a:off x="4284"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80" name="Line 3392"/>
                          <wps:cNvCnPr/>
                          <wps:spPr bwMode="auto">
                            <a:xfrm>
                              <a:off x="4303"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81" name="Line 3393"/>
                          <wps:cNvCnPr/>
                          <wps:spPr bwMode="auto">
                            <a:xfrm>
                              <a:off x="4316"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82" name="Line 3394"/>
                          <wps:cNvCnPr/>
                          <wps:spPr bwMode="auto">
                            <a:xfrm>
                              <a:off x="4335"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83" name="Line 3395"/>
                          <wps:cNvCnPr/>
                          <wps:spPr bwMode="auto">
                            <a:xfrm>
                              <a:off x="4353" y="1603"/>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84" name="Line 3396"/>
                          <wps:cNvCnPr/>
                          <wps:spPr bwMode="auto">
                            <a:xfrm>
                              <a:off x="4366"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85" name="Line 3397"/>
                          <wps:cNvCnPr/>
                          <wps:spPr bwMode="auto">
                            <a:xfrm>
                              <a:off x="4385"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86" name="Line 3398"/>
                          <wps:cNvCnPr/>
                          <wps:spPr bwMode="auto">
                            <a:xfrm>
                              <a:off x="4398"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87" name="Line 3399"/>
                          <wps:cNvCnPr/>
                          <wps:spPr bwMode="auto">
                            <a:xfrm>
                              <a:off x="4417"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88" name="Line 3400"/>
                          <wps:cNvCnPr/>
                          <wps:spPr bwMode="auto">
                            <a:xfrm>
                              <a:off x="4435" y="1603"/>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89" name="Line 3401"/>
                          <wps:cNvCnPr/>
                          <wps:spPr bwMode="auto">
                            <a:xfrm>
                              <a:off x="4448"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90" name="Line 3402"/>
                          <wps:cNvCnPr/>
                          <wps:spPr bwMode="auto">
                            <a:xfrm>
                              <a:off x="4467"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91" name="Line 3403"/>
                          <wps:cNvCnPr/>
                          <wps:spPr bwMode="auto">
                            <a:xfrm>
                              <a:off x="4480"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92" name="Line 3404"/>
                          <wps:cNvCnPr/>
                          <wps:spPr bwMode="auto">
                            <a:xfrm>
                              <a:off x="4498"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93" name="Line 3405"/>
                          <wps:cNvCnPr/>
                          <wps:spPr bwMode="auto">
                            <a:xfrm>
                              <a:off x="4517" y="1603"/>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94" name="Line 3406"/>
                          <wps:cNvCnPr/>
                          <wps:spPr bwMode="auto">
                            <a:xfrm>
                              <a:off x="4530"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95" name="Line 3407"/>
                          <wps:cNvCnPr/>
                          <wps:spPr bwMode="auto">
                            <a:xfrm>
                              <a:off x="4549"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96" name="Line 3408"/>
                          <wps:cNvCnPr/>
                          <wps:spPr bwMode="auto">
                            <a:xfrm>
                              <a:off x="4562"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97" name="Line 3409"/>
                          <wps:cNvCnPr/>
                          <wps:spPr bwMode="auto">
                            <a:xfrm>
                              <a:off x="4580"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98" name="Line 3410"/>
                          <wps:cNvCnPr/>
                          <wps:spPr bwMode="auto">
                            <a:xfrm>
                              <a:off x="4599" y="1603"/>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99" name="Line 3411"/>
                          <wps:cNvCnPr/>
                          <wps:spPr bwMode="auto">
                            <a:xfrm>
                              <a:off x="4612"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00" name="Line 3412"/>
                          <wps:cNvCnPr/>
                          <wps:spPr bwMode="auto">
                            <a:xfrm>
                              <a:off x="4631"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01" name="Line 3413"/>
                          <wps:cNvCnPr/>
                          <wps:spPr bwMode="auto">
                            <a:xfrm>
                              <a:off x="4644"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02" name="Line 3414"/>
                          <wps:cNvCnPr/>
                          <wps:spPr bwMode="auto">
                            <a:xfrm>
                              <a:off x="4662"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03" name="Line 3415"/>
                          <wps:cNvCnPr/>
                          <wps:spPr bwMode="auto">
                            <a:xfrm>
                              <a:off x="4681" y="1603"/>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04" name="Line 3416"/>
                          <wps:cNvCnPr/>
                          <wps:spPr bwMode="auto">
                            <a:xfrm>
                              <a:off x="4694"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05" name="Line 3417"/>
                          <wps:cNvCnPr/>
                          <wps:spPr bwMode="auto">
                            <a:xfrm>
                              <a:off x="4712"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06" name="Line 3418"/>
                          <wps:cNvCnPr/>
                          <wps:spPr bwMode="auto">
                            <a:xfrm>
                              <a:off x="4726"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07" name="Line 3419"/>
                          <wps:cNvCnPr/>
                          <wps:spPr bwMode="auto">
                            <a:xfrm>
                              <a:off x="4744"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08" name="Line 3420"/>
                          <wps:cNvCnPr/>
                          <wps:spPr bwMode="auto">
                            <a:xfrm>
                              <a:off x="4763" y="1603"/>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09" name="Line 3421"/>
                          <wps:cNvCnPr/>
                          <wps:spPr bwMode="auto">
                            <a:xfrm>
                              <a:off x="4776"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10" name="Line 3422"/>
                          <wps:cNvCnPr/>
                          <wps:spPr bwMode="auto">
                            <a:xfrm>
                              <a:off x="4794"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11" name="Line 3423"/>
                          <wps:cNvCnPr/>
                          <wps:spPr bwMode="auto">
                            <a:xfrm>
                              <a:off x="4808"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12" name="Line 3424"/>
                          <wps:cNvCnPr/>
                          <wps:spPr bwMode="auto">
                            <a:xfrm>
                              <a:off x="4826"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13" name="Line 3425"/>
                          <wps:cNvCnPr/>
                          <wps:spPr bwMode="auto">
                            <a:xfrm>
                              <a:off x="4845"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14" name="Line 3426"/>
                          <wps:cNvCnPr/>
                          <wps:spPr bwMode="auto">
                            <a:xfrm>
                              <a:off x="4858"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15" name="Line 3427"/>
                          <wps:cNvCnPr/>
                          <wps:spPr bwMode="auto">
                            <a:xfrm>
                              <a:off x="4876"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16" name="Line 3428"/>
                          <wps:cNvCnPr/>
                          <wps:spPr bwMode="auto">
                            <a:xfrm>
                              <a:off x="4890"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17" name="Line 3429"/>
                          <wps:cNvCnPr/>
                          <wps:spPr bwMode="auto">
                            <a:xfrm>
                              <a:off x="4908"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18" name="Line 3430"/>
                          <wps:cNvCnPr/>
                          <wps:spPr bwMode="auto">
                            <a:xfrm>
                              <a:off x="4926"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19" name="Line 3431"/>
                          <wps:cNvCnPr/>
                          <wps:spPr bwMode="auto">
                            <a:xfrm>
                              <a:off x="4940"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20" name="Line 3432"/>
                          <wps:cNvCnPr/>
                          <wps:spPr bwMode="auto">
                            <a:xfrm>
                              <a:off x="4958"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21" name="Line 3433"/>
                          <wps:cNvCnPr/>
                          <wps:spPr bwMode="auto">
                            <a:xfrm>
                              <a:off x="4972"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22" name="Line 3434"/>
                          <wps:cNvCnPr/>
                          <wps:spPr bwMode="auto">
                            <a:xfrm>
                              <a:off x="4990"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23" name="Line 3435"/>
                          <wps:cNvCnPr/>
                          <wps:spPr bwMode="auto">
                            <a:xfrm>
                              <a:off x="5008"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24" name="Line 3436"/>
                          <wps:cNvCnPr/>
                          <wps:spPr bwMode="auto">
                            <a:xfrm>
                              <a:off x="5022"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25" name="Line 3437"/>
                          <wps:cNvCnPr/>
                          <wps:spPr bwMode="auto">
                            <a:xfrm>
                              <a:off x="5040"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26" name="Line 3438"/>
                          <wps:cNvCnPr/>
                          <wps:spPr bwMode="auto">
                            <a:xfrm>
                              <a:off x="5054"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27" name="Line 3439"/>
                          <wps:cNvCnPr/>
                          <wps:spPr bwMode="auto">
                            <a:xfrm>
                              <a:off x="5072"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28" name="Line 3440"/>
                          <wps:cNvCnPr/>
                          <wps:spPr bwMode="auto">
                            <a:xfrm>
                              <a:off x="5090"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29" name="Line 3441"/>
                          <wps:cNvCnPr/>
                          <wps:spPr bwMode="auto">
                            <a:xfrm>
                              <a:off x="5104"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30" name="Line 3442"/>
                          <wps:cNvCnPr/>
                          <wps:spPr bwMode="auto">
                            <a:xfrm>
                              <a:off x="5122"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31" name="Line 3443"/>
                          <wps:cNvCnPr/>
                          <wps:spPr bwMode="auto">
                            <a:xfrm>
                              <a:off x="5136"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32" name="Line 3444"/>
                          <wps:cNvCnPr/>
                          <wps:spPr bwMode="auto">
                            <a:xfrm>
                              <a:off x="5154"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33" name="Line 3445"/>
                          <wps:cNvCnPr/>
                          <wps:spPr bwMode="auto">
                            <a:xfrm>
                              <a:off x="5172"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34" name="Line 3446"/>
                          <wps:cNvCnPr/>
                          <wps:spPr bwMode="auto">
                            <a:xfrm>
                              <a:off x="5186"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35" name="Line 3447"/>
                          <wps:cNvCnPr/>
                          <wps:spPr bwMode="auto">
                            <a:xfrm>
                              <a:off x="5204"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36" name="Line 3448"/>
                          <wps:cNvCnPr/>
                          <wps:spPr bwMode="auto">
                            <a:xfrm>
                              <a:off x="5218"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37" name="Line 3449"/>
                          <wps:cNvCnPr/>
                          <wps:spPr bwMode="auto">
                            <a:xfrm>
                              <a:off x="5236"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38" name="Line 3450"/>
                          <wps:cNvCnPr/>
                          <wps:spPr bwMode="auto">
                            <a:xfrm>
                              <a:off x="5254"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39" name="Line 3451"/>
                          <wps:cNvCnPr/>
                          <wps:spPr bwMode="auto">
                            <a:xfrm>
                              <a:off x="5268"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40" name="Line 3452"/>
                          <wps:cNvCnPr/>
                          <wps:spPr bwMode="auto">
                            <a:xfrm>
                              <a:off x="5286"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41" name="Line 3453"/>
                          <wps:cNvCnPr/>
                          <wps:spPr bwMode="auto">
                            <a:xfrm>
                              <a:off x="5300"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42" name="Line 3454"/>
                          <wps:cNvCnPr/>
                          <wps:spPr bwMode="auto">
                            <a:xfrm>
                              <a:off x="5318"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43" name="Line 3455"/>
                          <wps:cNvCnPr/>
                          <wps:spPr bwMode="auto">
                            <a:xfrm>
                              <a:off x="5336"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44" name="Line 3456"/>
                          <wps:cNvCnPr/>
                          <wps:spPr bwMode="auto">
                            <a:xfrm>
                              <a:off x="5350"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45" name="Line 3457"/>
                          <wps:cNvCnPr/>
                          <wps:spPr bwMode="auto">
                            <a:xfrm>
                              <a:off x="5368"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46" name="Line 3458"/>
                          <wps:cNvCnPr/>
                          <wps:spPr bwMode="auto">
                            <a:xfrm>
                              <a:off x="5382"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47" name="Line 3459"/>
                          <wps:cNvCnPr/>
                          <wps:spPr bwMode="auto">
                            <a:xfrm>
                              <a:off x="5400"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48" name="Line 3460"/>
                          <wps:cNvCnPr/>
                          <wps:spPr bwMode="auto">
                            <a:xfrm>
                              <a:off x="5418"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49" name="Line 3461"/>
                          <wps:cNvCnPr/>
                          <wps:spPr bwMode="auto">
                            <a:xfrm>
                              <a:off x="5432"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50" name="Line 3462"/>
                          <wps:cNvCnPr/>
                          <wps:spPr bwMode="auto">
                            <a:xfrm>
                              <a:off x="5450"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51" name="Line 3463"/>
                          <wps:cNvCnPr/>
                          <wps:spPr bwMode="auto">
                            <a:xfrm>
                              <a:off x="5464"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52" name="Line 3464"/>
                          <wps:cNvCnPr/>
                          <wps:spPr bwMode="auto">
                            <a:xfrm>
                              <a:off x="5482"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53" name="Line 3465"/>
                          <wps:cNvCnPr/>
                          <wps:spPr bwMode="auto">
                            <a:xfrm>
                              <a:off x="5500"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54" name="Line 3466"/>
                          <wps:cNvCnPr/>
                          <wps:spPr bwMode="auto">
                            <a:xfrm>
                              <a:off x="5514"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55" name="Line 3467"/>
                          <wps:cNvCnPr/>
                          <wps:spPr bwMode="auto">
                            <a:xfrm>
                              <a:off x="5532"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56" name="Line 3468"/>
                          <wps:cNvCnPr/>
                          <wps:spPr bwMode="auto">
                            <a:xfrm>
                              <a:off x="5550" y="1603"/>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57" name="Line 3469"/>
                          <wps:cNvCnPr/>
                          <wps:spPr bwMode="auto">
                            <a:xfrm>
                              <a:off x="5564"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58" name="Line 3470"/>
                          <wps:cNvCnPr/>
                          <wps:spPr bwMode="auto">
                            <a:xfrm>
                              <a:off x="5582"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59" name="Line 3471"/>
                          <wps:cNvCnPr/>
                          <wps:spPr bwMode="auto">
                            <a:xfrm>
                              <a:off x="5596"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60" name="Line 3472"/>
                          <wps:cNvCnPr/>
                          <wps:spPr bwMode="auto">
                            <a:xfrm>
                              <a:off x="5614"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61" name="Line 3473"/>
                          <wps:cNvCnPr/>
                          <wps:spPr bwMode="auto">
                            <a:xfrm>
                              <a:off x="5632" y="1603"/>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62" name="Line 3474"/>
                          <wps:cNvCnPr/>
                          <wps:spPr bwMode="auto">
                            <a:xfrm>
                              <a:off x="5646"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63" name="Line 3475"/>
                          <wps:cNvCnPr/>
                          <wps:spPr bwMode="auto">
                            <a:xfrm>
                              <a:off x="5664"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64" name="Line 3476"/>
                          <wps:cNvCnPr/>
                          <wps:spPr bwMode="auto">
                            <a:xfrm>
                              <a:off x="5678"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65" name="Line 3477"/>
                          <wps:cNvCnPr/>
                          <wps:spPr bwMode="auto">
                            <a:xfrm>
                              <a:off x="5696"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66" name="Line 3478"/>
                          <wps:cNvCnPr/>
                          <wps:spPr bwMode="auto">
                            <a:xfrm>
                              <a:off x="5714" y="1603"/>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67" name="Line 3479"/>
                          <wps:cNvCnPr/>
                          <wps:spPr bwMode="auto">
                            <a:xfrm>
                              <a:off x="5728"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68" name="Line 3480"/>
                          <wps:cNvCnPr/>
                          <wps:spPr bwMode="auto">
                            <a:xfrm>
                              <a:off x="5746"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69" name="Line 3481"/>
                          <wps:cNvCnPr/>
                          <wps:spPr bwMode="auto">
                            <a:xfrm>
                              <a:off x="5760"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70" name="Line 3482"/>
                          <wps:cNvCnPr/>
                          <wps:spPr bwMode="auto">
                            <a:xfrm>
                              <a:off x="5778"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71" name="Line 3483"/>
                          <wps:cNvCnPr/>
                          <wps:spPr bwMode="auto">
                            <a:xfrm>
                              <a:off x="5796" y="1603"/>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72" name="Line 3484"/>
                          <wps:cNvCnPr/>
                          <wps:spPr bwMode="auto">
                            <a:xfrm>
                              <a:off x="5810"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73" name="Line 3485"/>
                          <wps:cNvCnPr/>
                          <wps:spPr bwMode="auto">
                            <a:xfrm>
                              <a:off x="5828"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74" name="Line 3486"/>
                          <wps:cNvCnPr/>
                          <wps:spPr bwMode="auto">
                            <a:xfrm>
                              <a:off x="5842"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75" name="Line 3487"/>
                          <wps:cNvCnPr/>
                          <wps:spPr bwMode="auto">
                            <a:xfrm>
                              <a:off x="5860"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76" name="Line 3488"/>
                          <wps:cNvCnPr/>
                          <wps:spPr bwMode="auto">
                            <a:xfrm>
                              <a:off x="5878" y="1603"/>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77" name="Line 3489"/>
                          <wps:cNvCnPr/>
                          <wps:spPr bwMode="auto">
                            <a:xfrm>
                              <a:off x="5892"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78" name="Line 3490"/>
                          <wps:cNvCnPr/>
                          <wps:spPr bwMode="auto">
                            <a:xfrm>
                              <a:off x="5910"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79" name="Line 3491"/>
                          <wps:cNvCnPr/>
                          <wps:spPr bwMode="auto">
                            <a:xfrm>
                              <a:off x="5924"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80" name="Line 3492"/>
                          <wps:cNvCnPr/>
                          <wps:spPr bwMode="auto">
                            <a:xfrm>
                              <a:off x="5942"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81" name="Line 3493"/>
                          <wps:cNvCnPr/>
                          <wps:spPr bwMode="auto">
                            <a:xfrm>
                              <a:off x="5960" y="1603"/>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82" name="Line 3494"/>
                          <wps:cNvCnPr/>
                          <wps:spPr bwMode="auto">
                            <a:xfrm>
                              <a:off x="5974"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83" name="Line 3495"/>
                          <wps:cNvCnPr/>
                          <wps:spPr bwMode="auto">
                            <a:xfrm>
                              <a:off x="5992"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84" name="Line 3496"/>
                          <wps:cNvCnPr/>
                          <wps:spPr bwMode="auto">
                            <a:xfrm>
                              <a:off x="6006"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85" name="Line 3497"/>
                          <wps:cNvCnPr/>
                          <wps:spPr bwMode="auto">
                            <a:xfrm>
                              <a:off x="6024"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86" name="Line 3498"/>
                          <wps:cNvCnPr/>
                          <wps:spPr bwMode="auto">
                            <a:xfrm>
                              <a:off x="6042" y="1603"/>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87" name="Line 3499"/>
                          <wps:cNvCnPr/>
                          <wps:spPr bwMode="auto">
                            <a:xfrm>
                              <a:off x="6056"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88" name="Line 3500"/>
                          <wps:cNvCnPr/>
                          <wps:spPr bwMode="auto">
                            <a:xfrm>
                              <a:off x="6074"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89" name="Line 3501"/>
                          <wps:cNvCnPr/>
                          <wps:spPr bwMode="auto">
                            <a:xfrm>
                              <a:off x="6088"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90" name="Line 3502"/>
                          <wps:cNvCnPr/>
                          <wps:spPr bwMode="auto">
                            <a:xfrm>
                              <a:off x="6106"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91" name="Line 3503"/>
                          <wps:cNvCnPr/>
                          <wps:spPr bwMode="auto">
                            <a:xfrm>
                              <a:off x="6124" y="1603"/>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92" name="Line 3504"/>
                          <wps:cNvCnPr/>
                          <wps:spPr bwMode="auto">
                            <a:xfrm>
                              <a:off x="6138"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93" name="Line 3505"/>
                          <wps:cNvCnPr/>
                          <wps:spPr bwMode="auto">
                            <a:xfrm>
                              <a:off x="6156"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94" name="Line 3506"/>
                          <wps:cNvCnPr/>
                          <wps:spPr bwMode="auto">
                            <a:xfrm>
                              <a:off x="6169"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95" name="Line 3507"/>
                          <wps:cNvCnPr/>
                          <wps:spPr bwMode="auto">
                            <a:xfrm>
                              <a:off x="6188"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96" name="Line 3508"/>
                          <wps:cNvCnPr/>
                          <wps:spPr bwMode="auto">
                            <a:xfrm>
                              <a:off x="6206"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97" name="Line 3509"/>
                          <wps:cNvCnPr/>
                          <wps:spPr bwMode="auto">
                            <a:xfrm>
                              <a:off x="6220"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98" name="Line 3510"/>
                          <wps:cNvCnPr/>
                          <wps:spPr bwMode="auto">
                            <a:xfrm>
                              <a:off x="6238" y="1603"/>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99" name="Line 3511"/>
                          <wps:cNvCnPr/>
                          <wps:spPr bwMode="auto">
                            <a:xfrm>
                              <a:off x="6251" y="1603"/>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g:grpSp>
                      <wps:wsp>
                        <wps:cNvPr id="4300" name="Freeform 3512"/>
                        <wps:cNvSpPr>
                          <a:spLocks/>
                        </wps:cNvSpPr>
                        <wps:spPr bwMode="auto">
                          <a:xfrm>
                            <a:off x="1719" y="6319"/>
                            <a:ext cx="173" cy="168"/>
                          </a:xfrm>
                          <a:custGeom>
                            <a:avLst/>
                            <a:gdLst>
                              <a:gd name="T0" fmla="*/ 37 w 173"/>
                              <a:gd name="T1" fmla="*/ 162 h 168"/>
                              <a:gd name="T2" fmla="*/ 28 w 173"/>
                              <a:gd name="T3" fmla="*/ 156 h 168"/>
                              <a:gd name="T4" fmla="*/ 18 w 173"/>
                              <a:gd name="T5" fmla="*/ 150 h 168"/>
                              <a:gd name="T6" fmla="*/ 14 w 173"/>
                              <a:gd name="T7" fmla="*/ 138 h 168"/>
                              <a:gd name="T8" fmla="*/ 9 w 173"/>
                              <a:gd name="T9" fmla="*/ 126 h 168"/>
                              <a:gd name="T10" fmla="*/ 5 w 173"/>
                              <a:gd name="T11" fmla="*/ 108 h 168"/>
                              <a:gd name="T12" fmla="*/ 5 w 173"/>
                              <a:gd name="T13" fmla="*/ 90 h 168"/>
                              <a:gd name="T14" fmla="*/ 5 w 173"/>
                              <a:gd name="T15" fmla="*/ 78 h 168"/>
                              <a:gd name="T16" fmla="*/ 5 w 173"/>
                              <a:gd name="T17" fmla="*/ 60 h 168"/>
                              <a:gd name="T18" fmla="*/ 9 w 173"/>
                              <a:gd name="T19" fmla="*/ 48 h 168"/>
                              <a:gd name="T20" fmla="*/ 14 w 173"/>
                              <a:gd name="T21" fmla="*/ 36 h 168"/>
                              <a:gd name="T22" fmla="*/ 23 w 173"/>
                              <a:gd name="T23" fmla="*/ 24 h 168"/>
                              <a:gd name="T24" fmla="*/ 28 w 173"/>
                              <a:gd name="T25" fmla="*/ 12 h 168"/>
                              <a:gd name="T26" fmla="*/ 41 w 173"/>
                              <a:gd name="T27" fmla="*/ 12 h 168"/>
                              <a:gd name="T28" fmla="*/ 55 w 173"/>
                              <a:gd name="T29" fmla="*/ 12 h 168"/>
                              <a:gd name="T30" fmla="*/ 64 w 173"/>
                              <a:gd name="T31" fmla="*/ 18 h 168"/>
                              <a:gd name="T32" fmla="*/ 73 w 173"/>
                              <a:gd name="T33" fmla="*/ 24 h 168"/>
                              <a:gd name="T34" fmla="*/ 78 w 173"/>
                              <a:gd name="T35" fmla="*/ 36 h 168"/>
                              <a:gd name="T36" fmla="*/ 82 w 173"/>
                              <a:gd name="T37" fmla="*/ 42 h 168"/>
                              <a:gd name="T38" fmla="*/ 87 w 173"/>
                              <a:gd name="T39" fmla="*/ 30 h 168"/>
                              <a:gd name="T40" fmla="*/ 96 w 173"/>
                              <a:gd name="T41" fmla="*/ 18 h 168"/>
                              <a:gd name="T42" fmla="*/ 105 w 173"/>
                              <a:gd name="T43" fmla="*/ 6 h 168"/>
                              <a:gd name="T44" fmla="*/ 119 w 173"/>
                              <a:gd name="T45" fmla="*/ 0 h 168"/>
                              <a:gd name="T46" fmla="*/ 132 w 173"/>
                              <a:gd name="T47" fmla="*/ 6 h 168"/>
                              <a:gd name="T48" fmla="*/ 146 w 173"/>
                              <a:gd name="T49" fmla="*/ 6 h 168"/>
                              <a:gd name="T50" fmla="*/ 150 w 173"/>
                              <a:gd name="T51" fmla="*/ 18 h 168"/>
                              <a:gd name="T52" fmla="*/ 160 w 173"/>
                              <a:gd name="T53" fmla="*/ 24 h 168"/>
                              <a:gd name="T54" fmla="*/ 164 w 173"/>
                              <a:gd name="T55" fmla="*/ 36 h 168"/>
                              <a:gd name="T56" fmla="*/ 169 w 173"/>
                              <a:gd name="T57" fmla="*/ 48 h 168"/>
                              <a:gd name="T58" fmla="*/ 169 w 173"/>
                              <a:gd name="T59" fmla="*/ 66 h 168"/>
                              <a:gd name="T60" fmla="*/ 173 w 173"/>
                              <a:gd name="T61" fmla="*/ 78 h 168"/>
                              <a:gd name="T62" fmla="*/ 173 w 173"/>
                              <a:gd name="T63" fmla="*/ 96 h 168"/>
                              <a:gd name="T64" fmla="*/ 169 w 173"/>
                              <a:gd name="T65" fmla="*/ 108 h 168"/>
                              <a:gd name="T66" fmla="*/ 169 w 173"/>
                              <a:gd name="T67" fmla="*/ 126 h 168"/>
                              <a:gd name="T68" fmla="*/ 164 w 173"/>
                              <a:gd name="T69" fmla="*/ 138 h 168"/>
                              <a:gd name="T70" fmla="*/ 160 w 173"/>
                              <a:gd name="T71" fmla="*/ 150 h 168"/>
                              <a:gd name="T72" fmla="*/ 146 w 173"/>
                              <a:gd name="T73" fmla="*/ 156 h 168"/>
                              <a:gd name="T74" fmla="*/ 137 w 173"/>
                              <a:gd name="T75" fmla="*/ 162 h 168"/>
                              <a:gd name="T76" fmla="*/ 119 w 173"/>
                              <a:gd name="T77" fmla="*/ 126 h 168"/>
                              <a:gd name="T78" fmla="*/ 132 w 173"/>
                              <a:gd name="T79" fmla="*/ 120 h 168"/>
                              <a:gd name="T80" fmla="*/ 141 w 173"/>
                              <a:gd name="T81" fmla="*/ 114 h 168"/>
                              <a:gd name="T82" fmla="*/ 141 w 173"/>
                              <a:gd name="T83" fmla="*/ 96 h 168"/>
                              <a:gd name="T84" fmla="*/ 146 w 173"/>
                              <a:gd name="T85" fmla="*/ 84 h 168"/>
                              <a:gd name="T86" fmla="*/ 141 w 173"/>
                              <a:gd name="T87" fmla="*/ 66 h 168"/>
                              <a:gd name="T88" fmla="*/ 137 w 173"/>
                              <a:gd name="T89" fmla="*/ 54 h 168"/>
                              <a:gd name="T90" fmla="*/ 128 w 173"/>
                              <a:gd name="T91" fmla="*/ 48 h 168"/>
                              <a:gd name="T92" fmla="*/ 114 w 173"/>
                              <a:gd name="T93" fmla="*/ 48 h 168"/>
                              <a:gd name="T94" fmla="*/ 105 w 173"/>
                              <a:gd name="T95" fmla="*/ 54 h 168"/>
                              <a:gd name="T96" fmla="*/ 100 w 173"/>
                              <a:gd name="T97" fmla="*/ 66 h 168"/>
                              <a:gd name="T98" fmla="*/ 100 w 173"/>
                              <a:gd name="T99" fmla="*/ 84 h 168"/>
                              <a:gd name="T100" fmla="*/ 73 w 173"/>
                              <a:gd name="T101" fmla="*/ 102 h 168"/>
                              <a:gd name="T102" fmla="*/ 73 w 173"/>
                              <a:gd name="T103" fmla="*/ 84 h 168"/>
                              <a:gd name="T104" fmla="*/ 69 w 173"/>
                              <a:gd name="T105" fmla="*/ 66 h 168"/>
                              <a:gd name="T106" fmla="*/ 59 w 173"/>
                              <a:gd name="T107" fmla="*/ 60 h 168"/>
                              <a:gd name="T108" fmla="*/ 50 w 173"/>
                              <a:gd name="T109" fmla="*/ 54 h 168"/>
                              <a:gd name="T110" fmla="*/ 41 w 173"/>
                              <a:gd name="T111" fmla="*/ 60 h 168"/>
                              <a:gd name="T112" fmla="*/ 32 w 173"/>
                              <a:gd name="T113" fmla="*/ 66 h 168"/>
                              <a:gd name="T114" fmla="*/ 28 w 173"/>
                              <a:gd name="T115" fmla="*/ 78 h 168"/>
                              <a:gd name="T116" fmla="*/ 28 w 173"/>
                              <a:gd name="T117" fmla="*/ 96 h 168"/>
                              <a:gd name="T118" fmla="*/ 32 w 173"/>
                              <a:gd name="T119" fmla="*/ 108 h 168"/>
                              <a:gd name="T120" fmla="*/ 41 w 173"/>
                              <a:gd name="T121" fmla="*/ 114 h 168"/>
                              <a:gd name="T122" fmla="*/ 50 w 173"/>
                              <a:gd name="T123" fmla="*/ 120 h 1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173" h="168">
                                <a:moveTo>
                                  <a:pt x="50" y="120"/>
                                </a:moveTo>
                                <a:lnTo>
                                  <a:pt x="41" y="162"/>
                                </a:lnTo>
                                <a:lnTo>
                                  <a:pt x="37" y="162"/>
                                </a:lnTo>
                                <a:lnTo>
                                  <a:pt x="32" y="162"/>
                                </a:lnTo>
                                <a:lnTo>
                                  <a:pt x="32" y="156"/>
                                </a:lnTo>
                                <a:lnTo>
                                  <a:pt x="28" y="156"/>
                                </a:lnTo>
                                <a:lnTo>
                                  <a:pt x="23" y="156"/>
                                </a:lnTo>
                                <a:lnTo>
                                  <a:pt x="23" y="150"/>
                                </a:lnTo>
                                <a:lnTo>
                                  <a:pt x="18" y="150"/>
                                </a:lnTo>
                                <a:lnTo>
                                  <a:pt x="18" y="144"/>
                                </a:lnTo>
                                <a:lnTo>
                                  <a:pt x="14" y="144"/>
                                </a:lnTo>
                                <a:lnTo>
                                  <a:pt x="14" y="138"/>
                                </a:lnTo>
                                <a:lnTo>
                                  <a:pt x="9" y="138"/>
                                </a:lnTo>
                                <a:lnTo>
                                  <a:pt x="9" y="132"/>
                                </a:lnTo>
                                <a:lnTo>
                                  <a:pt x="9" y="126"/>
                                </a:lnTo>
                                <a:lnTo>
                                  <a:pt x="5" y="120"/>
                                </a:lnTo>
                                <a:lnTo>
                                  <a:pt x="5" y="114"/>
                                </a:lnTo>
                                <a:lnTo>
                                  <a:pt x="5" y="108"/>
                                </a:lnTo>
                                <a:lnTo>
                                  <a:pt x="5" y="102"/>
                                </a:lnTo>
                                <a:lnTo>
                                  <a:pt x="5" y="96"/>
                                </a:lnTo>
                                <a:lnTo>
                                  <a:pt x="5" y="90"/>
                                </a:lnTo>
                                <a:lnTo>
                                  <a:pt x="0" y="84"/>
                                </a:lnTo>
                                <a:lnTo>
                                  <a:pt x="5" y="84"/>
                                </a:lnTo>
                                <a:lnTo>
                                  <a:pt x="5" y="78"/>
                                </a:lnTo>
                                <a:lnTo>
                                  <a:pt x="5" y="72"/>
                                </a:lnTo>
                                <a:lnTo>
                                  <a:pt x="5" y="66"/>
                                </a:lnTo>
                                <a:lnTo>
                                  <a:pt x="5" y="60"/>
                                </a:lnTo>
                                <a:lnTo>
                                  <a:pt x="5" y="54"/>
                                </a:lnTo>
                                <a:lnTo>
                                  <a:pt x="5" y="48"/>
                                </a:lnTo>
                                <a:lnTo>
                                  <a:pt x="9" y="48"/>
                                </a:lnTo>
                                <a:lnTo>
                                  <a:pt x="9" y="42"/>
                                </a:lnTo>
                                <a:lnTo>
                                  <a:pt x="9" y="36"/>
                                </a:lnTo>
                                <a:lnTo>
                                  <a:pt x="14" y="36"/>
                                </a:lnTo>
                                <a:lnTo>
                                  <a:pt x="14" y="30"/>
                                </a:lnTo>
                                <a:lnTo>
                                  <a:pt x="18" y="24"/>
                                </a:lnTo>
                                <a:lnTo>
                                  <a:pt x="23" y="24"/>
                                </a:lnTo>
                                <a:lnTo>
                                  <a:pt x="23" y="18"/>
                                </a:lnTo>
                                <a:lnTo>
                                  <a:pt x="28" y="18"/>
                                </a:lnTo>
                                <a:lnTo>
                                  <a:pt x="28" y="12"/>
                                </a:lnTo>
                                <a:lnTo>
                                  <a:pt x="32" y="12"/>
                                </a:lnTo>
                                <a:lnTo>
                                  <a:pt x="37" y="12"/>
                                </a:lnTo>
                                <a:lnTo>
                                  <a:pt x="41" y="12"/>
                                </a:lnTo>
                                <a:lnTo>
                                  <a:pt x="46" y="12"/>
                                </a:lnTo>
                                <a:lnTo>
                                  <a:pt x="50" y="12"/>
                                </a:lnTo>
                                <a:lnTo>
                                  <a:pt x="55" y="12"/>
                                </a:lnTo>
                                <a:lnTo>
                                  <a:pt x="59" y="12"/>
                                </a:lnTo>
                                <a:lnTo>
                                  <a:pt x="59" y="18"/>
                                </a:lnTo>
                                <a:lnTo>
                                  <a:pt x="64" y="18"/>
                                </a:lnTo>
                                <a:lnTo>
                                  <a:pt x="69" y="18"/>
                                </a:lnTo>
                                <a:lnTo>
                                  <a:pt x="69" y="24"/>
                                </a:lnTo>
                                <a:lnTo>
                                  <a:pt x="73" y="24"/>
                                </a:lnTo>
                                <a:lnTo>
                                  <a:pt x="73" y="30"/>
                                </a:lnTo>
                                <a:lnTo>
                                  <a:pt x="78" y="30"/>
                                </a:lnTo>
                                <a:lnTo>
                                  <a:pt x="78" y="36"/>
                                </a:lnTo>
                                <a:lnTo>
                                  <a:pt x="82" y="42"/>
                                </a:lnTo>
                                <a:lnTo>
                                  <a:pt x="82" y="48"/>
                                </a:lnTo>
                                <a:lnTo>
                                  <a:pt x="82" y="42"/>
                                </a:lnTo>
                                <a:lnTo>
                                  <a:pt x="82" y="36"/>
                                </a:lnTo>
                                <a:lnTo>
                                  <a:pt x="87" y="36"/>
                                </a:lnTo>
                                <a:lnTo>
                                  <a:pt x="87" y="30"/>
                                </a:lnTo>
                                <a:lnTo>
                                  <a:pt x="91" y="24"/>
                                </a:lnTo>
                                <a:lnTo>
                                  <a:pt x="91" y="18"/>
                                </a:lnTo>
                                <a:lnTo>
                                  <a:pt x="96" y="18"/>
                                </a:lnTo>
                                <a:lnTo>
                                  <a:pt x="96" y="12"/>
                                </a:lnTo>
                                <a:lnTo>
                                  <a:pt x="100" y="12"/>
                                </a:lnTo>
                                <a:lnTo>
                                  <a:pt x="105" y="6"/>
                                </a:lnTo>
                                <a:lnTo>
                                  <a:pt x="109" y="6"/>
                                </a:lnTo>
                                <a:lnTo>
                                  <a:pt x="114" y="6"/>
                                </a:lnTo>
                                <a:lnTo>
                                  <a:pt x="119" y="0"/>
                                </a:lnTo>
                                <a:lnTo>
                                  <a:pt x="123" y="0"/>
                                </a:lnTo>
                                <a:lnTo>
                                  <a:pt x="128" y="0"/>
                                </a:lnTo>
                                <a:lnTo>
                                  <a:pt x="132" y="6"/>
                                </a:lnTo>
                                <a:lnTo>
                                  <a:pt x="137" y="6"/>
                                </a:lnTo>
                                <a:lnTo>
                                  <a:pt x="141" y="6"/>
                                </a:lnTo>
                                <a:lnTo>
                                  <a:pt x="146" y="6"/>
                                </a:lnTo>
                                <a:lnTo>
                                  <a:pt x="146" y="12"/>
                                </a:lnTo>
                                <a:lnTo>
                                  <a:pt x="150" y="12"/>
                                </a:lnTo>
                                <a:lnTo>
                                  <a:pt x="150" y="18"/>
                                </a:lnTo>
                                <a:lnTo>
                                  <a:pt x="155" y="18"/>
                                </a:lnTo>
                                <a:lnTo>
                                  <a:pt x="155" y="24"/>
                                </a:lnTo>
                                <a:lnTo>
                                  <a:pt x="160" y="24"/>
                                </a:lnTo>
                                <a:lnTo>
                                  <a:pt x="160" y="30"/>
                                </a:lnTo>
                                <a:lnTo>
                                  <a:pt x="164" y="30"/>
                                </a:lnTo>
                                <a:lnTo>
                                  <a:pt x="164" y="36"/>
                                </a:lnTo>
                                <a:lnTo>
                                  <a:pt x="164" y="42"/>
                                </a:lnTo>
                                <a:lnTo>
                                  <a:pt x="169" y="42"/>
                                </a:lnTo>
                                <a:lnTo>
                                  <a:pt x="169" y="48"/>
                                </a:lnTo>
                                <a:lnTo>
                                  <a:pt x="169" y="54"/>
                                </a:lnTo>
                                <a:lnTo>
                                  <a:pt x="169" y="60"/>
                                </a:lnTo>
                                <a:lnTo>
                                  <a:pt x="169" y="66"/>
                                </a:lnTo>
                                <a:lnTo>
                                  <a:pt x="169" y="72"/>
                                </a:lnTo>
                                <a:lnTo>
                                  <a:pt x="169" y="78"/>
                                </a:lnTo>
                                <a:lnTo>
                                  <a:pt x="173" y="78"/>
                                </a:lnTo>
                                <a:lnTo>
                                  <a:pt x="173" y="84"/>
                                </a:lnTo>
                                <a:lnTo>
                                  <a:pt x="173" y="90"/>
                                </a:lnTo>
                                <a:lnTo>
                                  <a:pt x="173" y="96"/>
                                </a:lnTo>
                                <a:lnTo>
                                  <a:pt x="169" y="96"/>
                                </a:lnTo>
                                <a:lnTo>
                                  <a:pt x="169" y="102"/>
                                </a:lnTo>
                                <a:lnTo>
                                  <a:pt x="169" y="108"/>
                                </a:lnTo>
                                <a:lnTo>
                                  <a:pt x="169" y="114"/>
                                </a:lnTo>
                                <a:lnTo>
                                  <a:pt x="169" y="120"/>
                                </a:lnTo>
                                <a:lnTo>
                                  <a:pt x="169" y="126"/>
                                </a:lnTo>
                                <a:lnTo>
                                  <a:pt x="164" y="126"/>
                                </a:lnTo>
                                <a:lnTo>
                                  <a:pt x="164" y="132"/>
                                </a:lnTo>
                                <a:lnTo>
                                  <a:pt x="164" y="138"/>
                                </a:lnTo>
                                <a:lnTo>
                                  <a:pt x="160" y="138"/>
                                </a:lnTo>
                                <a:lnTo>
                                  <a:pt x="160" y="144"/>
                                </a:lnTo>
                                <a:lnTo>
                                  <a:pt x="160" y="150"/>
                                </a:lnTo>
                                <a:lnTo>
                                  <a:pt x="155" y="150"/>
                                </a:lnTo>
                                <a:lnTo>
                                  <a:pt x="150" y="156"/>
                                </a:lnTo>
                                <a:lnTo>
                                  <a:pt x="146" y="156"/>
                                </a:lnTo>
                                <a:lnTo>
                                  <a:pt x="146" y="162"/>
                                </a:lnTo>
                                <a:lnTo>
                                  <a:pt x="141" y="162"/>
                                </a:lnTo>
                                <a:lnTo>
                                  <a:pt x="137" y="162"/>
                                </a:lnTo>
                                <a:lnTo>
                                  <a:pt x="137" y="168"/>
                                </a:lnTo>
                                <a:lnTo>
                                  <a:pt x="132" y="168"/>
                                </a:lnTo>
                                <a:lnTo>
                                  <a:pt x="119" y="126"/>
                                </a:lnTo>
                                <a:lnTo>
                                  <a:pt x="123" y="126"/>
                                </a:lnTo>
                                <a:lnTo>
                                  <a:pt x="128" y="126"/>
                                </a:lnTo>
                                <a:lnTo>
                                  <a:pt x="132" y="120"/>
                                </a:lnTo>
                                <a:lnTo>
                                  <a:pt x="137" y="120"/>
                                </a:lnTo>
                                <a:lnTo>
                                  <a:pt x="137" y="114"/>
                                </a:lnTo>
                                <a:lnTo>
                                  <a:pt x="141" y="114"/>
                                </a:lnTo>
                                <a:lnTo>
                                  <a:pt x="141" y="108"/>
                                </a:lnTo>
                                <a:lnTo>
                                  <a:pt x="141" y="102"/>
                                </a:lnTo>
                                <a:lnTo>
                                  <a:pt x="141" y="96"/>
                                </a:lnTo>
                                <a:lnTo>
                                  <a:pt x="146" y="96"/>
                                </a:lnTo>
                                <a:lnTo>
                                  <a:pt x="146" y="90"/>
                                </a:lnTo>
                                <a:lnTo>
                                  <a:pt x="146" y="84"/>
                                </a:lnTo>
                                <a:lnTo>
                                  <a:pt x="146" y="78"/>
                                </a:lnTo>
                                <a:lnTo>
                                  <a:pt x="141" y="72"/>
                                </a:lnTo>
                                <a:lnTo>
                                  <a:pt x="141" y="66"/>
                                </a:lnTo>
                                <a:lnTo>
                                  <a:pt x="141" y="60"/>
                                </a:lnTo>
                                <a:lnTo>
                                  <a:pt x="137" y="60"/>
                                </a:lnTo>
                                <a:lnTo>
                                  <a:pt x="137" y="54"/>
                                </a:lnTo>
                                <a:lnTo>
                                  <a:pt x="132" y="54"/>
                                </a:lnTo>
                                <a:lnTo>
                                  <a:pt x="132" y="48"/>
                                </a:lnTo>
                                <a:lnTo>
                                  <a:pt x="128" y="48"/>
                                </a:lnTo>
                                <a:lnTo>
                                  <a:pt x="123" y="48"/>
                                </a:lnTo>
                                <a:lnTo>
                                  <a:pt x="119" y="48"/>
                                </a:lnTo>
                                <a:lnTo>
                                  <a:pt x="114" y="48"/>
                                </a:lnTo>
                                <a:lnTo>
                                  <a:pt x="109" y="48"/>
                                </a:lnTo>
                                <a:lnTo>
                                  <a:pt x="109" y="54"/>
                                </a:lnTo>
                                <a:lnTo>
                                  <a:pt x="105" y="54"/>
                                </a:lnTo>
                                <a:lnTo>
                                  <a:pt x="105" y="60"/>
                                </a:lnTo>
                                <a:lnTo>
                                  <a:pt x="105" y="66"/>
                                </a:lnTo>
                                <a:lnTo>
                                  <a:pt x="100" y="66"/>
                                </a:lnTo>
                                <a:lnTo>
                                  <a:pt x="100" y="72"/>
                                </a:lnTo>
                                <a:lnTo>
                                  <a:pt x="100" y="78"/>
                                </a:lnTo>
                                <a:lnTo>
                                  <a:pt x="100" y="84"/>
                                </a:lnTo>
                                <a:lnTo>
                                  <a:pt x="100" y="90"/>
                                </a:lnTo>
                                <a:lnTo>
                                  <a:pt x="100" y="102"/>
                                </a:lnTo>
                                <a:lnTo>
                                  <a:pt x="73" y="102"/>
                                </a:lnTo>
                                <a:lnTo>
                                  <a:pt x="73" y="96"/>
                                </a:lnTo>
                                <a:lnTo>
                                  <a:pt x="73" y="90"/>
                                </a:lnTo>
                                <a:lnTo>
                                  <a:pt x="73" y="84"/>
                                </a:lnTo>
                                <a:lnTo>
                                  <a:pt x="73" y="78"/>
                                </a:lnTo>
                                <a:lnTo>
                                  <a:pt x="73" y="72"/>
                                </a:lnTo>
                                <a:lnTo>
                                  <a:pt x="69" y="66"/>
                                </a:lnTo>
                                <a:lnTo>
                                  <a:pt x="69" y="60"/>
                                </a:lnTo>
                                <a:lnTo>
                                  <a:pt x="64" y="60"/>
                                </a:lnTo>
                                <a:lnTo>
                                  <a:pt x="59" y="60"/>
                                </a:lnTo>
                                <a:lnTo>
                                  <a:pt x="59" y="54"/>
                                </a:lnTo>
                                <a:lnTo>
                                  <a:pt x="55" y="54"/>
                                </a:lnTo>
                                <a:lnTo>
                                  <a:pt x="50" y="54"/>
                                </a:lnTo>
                                <a:lnTo>
                                  <a:pt x="46" y="54"/>
                                </a:lnTo>
                                <a:lnTo>
                                  <a:pt x="41" y="54"/>
                                </a:lnTo>
                                <a:lnTo>
                                  <a:pt x="41" y="60"/>
                                </a:lnTo>
                                <a:lnTo>
                                  <a:pt x="37" y="60"/>
                                </a:lnTo>
                                <a:lnTo>
                                  <a:pt x="37" y="66"/>
                                </a:lnTo>
                                <a:lnTo>
                                  <a:pt x="32" y="66"/>
                                </a:lnTo>
                                <a:lnTo>
                                  <a:pt x="32" y="72"/>
                                </a:lnTo>
                                <a:lnTo>
                                  <a:pt x="32" y="78"/>
                                </a:lnTo>
                                <a:lnTo>
                                  <a:pt x="28" y="78"/>
                                </a:lnTo>
                                <a:lnTo>
                                  <a:pt x="28" y="84"/>
                                </a:lnTo>
                                <a:lnTo>
                                  <a:pt x="28" y="90"/>
                                </a:lnTo>
                                <a:lnTo>
                                  <a:pt x="28" y="96"/>
                                </a:lnTo>
                                <a:lnTo>
                                  <a:pt x="32" y="96"/>
                                </a:lnTo>
                                <a:lnTo>
                                  <a:pt x="32" y="102"/>
                                </a:lnTo>
                                <a:lnTo>
                                  <a:pt x="32" y="108"/>
                                </a:lnTo>
                                <a:lnTo>
                                  <a:pt x="37" y="108"/>
                                </a:lnTo>
                                <a:lnTo>
                                  <a:pt x="37" y="114"/>
                                </a:lnTo>
                                <a:lnTo>
                                  <a:pt x="41" y="114"/>
                                </a:lnTo>
                                <a:lnTo>
                                  <a:pt x="41" y="120"/>
                                </a:lnTo>
                                <a:lnTo>
                                  <a:pt x="46" y="120"/>
                                </a:lnTo>
                                <a:lnTo>
                                  <a:pt x="50" y="12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01" name="Freeform 3513"/>
                        <wps:cNvSpPr>
                          <a:spLocks noEditPoints="1"/>
                        </wps:cNvSpPr>
                        <wps:spPr bwMode="auto">
                          <a:xfrm>
                            <a:off x="1765" y="6152"/>
                            <a:ext cx="127" cy="143"/>
                          </a:xfrm>
                          <a:custGeom>
                            <a:avLst/>
                            <a:gdLst>
                              <a:gd name="T0" fmla="*/ 32 w 127"/>
                              <a:gd name="T1" fmla="*/ 137 h 143"/>
                              <a:gd name="T2" fmla="*/ 23 w 127"/>
                              <a:gd name="T3" fmla="*/ 131 h 143"/>
                              <a:gd name="T4" fmla="*/ 13 w 127"/>
                              <a:gd name="T5" fmla="*/ 125 h 143"/>
                              <a:gd name="T6" fmla="*/ 9 w 127"/>
                              <a:gd name="T7" fmla="*/ 113 h 143"/>
                              <a:gd name="T8" fmla="*/ 4 w 127"/>
                              <a:gd name="T9" fmla="*/ 95 h 143"/>
                              <a:gd name="T10" fmla="*/ 0 w 127"/>
                              <a:gd name="T11" fmla="*/ 83 h 143"/>
                              <a:gd name="T12" fmla="*/ 0 w 127"/>
                              <a:gd name="T13" fmla="*/ 66 h 143"/>
                              <a:gd name="T14" fmla="*/ 4 w 127"/>
                              <a:gd name="T15" fmla="*/ 54 h 143"/>
                              <a:gd name="T16" fmla="*/ 4 w 127"/>
                              <a:gd name="T17" fmla="*/ 36 h 143"/>
                              <a:gd name="T18" fmla="*/ 9 w 127"/>
                              <a:gd name="T19" fmla="*/ 24 h 143"/>
                              <a:gd name="T20" fmla="*/ 23 w 127"/>
                              <a:gd name="T21" fmla="*/ 12 h 143"/>
                              <a:gd name="T22" fmla="*/ 32 w 127"/>
                              <a:gd name="T23" fmla="*/ 6 h 143"/>
                              <a:gd name="T24" fmla="*/ 45 w 127"/>
                              <a:gd name="T25" fmla="*/ 6 h 143"/>
                              <a:gd name="T26" fmla="*/ 91 w 127"/>
                              <a:gd name="T27" fmla="*/ 6 h 143"/>
                              <a:gd name="T28" fmla="*/ 104 w 127"/>
                              <a:gd name="T29" fmla="*/ 6 h 143"/>
                              <a:gd name="T30" fmla="*/ 114 w 127"/>
                              <a:gd name="T31" fmla="*/ 0 h 143"/>
                              <a:gd name="T32" fmla="*/ 123 w 127"/>
                              <a:gd name="T33" fmla="*/ 36 h 143"/>
                              <a:gd name="T34" fmla="*/ 114 w 127"/>
                              <a:gd name="T35" fmla="*/ 42 h 143"/>
                              <a:gd name="T36" fmla="*/ 114 w 127"/>
                              <a:gd name="T37" fmla="*/ 48 h 143"/>
                              <a:gd name="T38" fmla="*/ 118 w 127"/>
                              <a:gd name="T39" fmla="*/ 60 h 143"/>
                              <a:gd name="T40" fmla="*/ 123 w 127"/>
                              <a:gd name="T41" fmla="*/ 71 h 143"/>
                              <a:gd name="T42" fmla="*/ 123 w 127"/>
                              <a:gd name="T43" fmla="*/ 89 h 143"/>
                              <a:gd name="T44" fmla="*/ 123 w 127"/>
                              <a:gd name="T45" fmla="*/ 95 h 143"/>
                              <a:gd name="T46" fmla="*/ 123 w 127"/>
                              <a:gd name="T47" fmla="*/ 113 h 143"/>
                              <a:gd name="T48" fmla="*/ 118 w 127"/>
                              <a:gd name="T49" fmla="*/ 125 h 143"/>
                              <a:gd name="T50" fmla="*/ 109 w 127"/>
                              <a:gd name="T51" fmla="*/ 131 h 143"/>
                              <a:gd name="T52" fmla="*/ 100 w 127"/>
                              <a:gd name="T53" fmla="*/ 143 h 143"/>
                              <a:gd name="T54" fmla="*/ 86 w 127"/>
                              <a:gd name="T55" fmla="*/ 143 h 143"/>
                              <a:gd name="T56" fmla="*/ 77 w 127"/>
                              <a:gd name="T57" fmla="*/ 137 h 143"/>
                              <a:gd name="T58" fmla="*/ 68 w 127"/>
                              <a:gd name="T59" fmla="*/ 131 h 143"/>
                              <a:gd name="T60" fmla="*/ 63 w 127"/>
                              <a:gd name="T61" fmla="*/ 119 h 143"/>
                              <a:gd name="T62" fmla="*/ 59 w 127"/>
                              <a:gd name="T63" fmla="*/ 107 h 143"/>
                              <a:gd name="T64" fmla="*/ 54 w 127"/>
                              <a:gd name="T65" fmla="*/ 95 h 143"/>
                              <a:gd name="T66" fmla="*/ 50 w 127"/>
                              <a:gd name="T67" fmla="*/ 77 h 143"/>
                              <a:gd name="T68" fmla="*/ 50 w 127"/>
                              <a:gd name="T69" fmla="*/ 60 h 143"/>
                              <a:gd name="T70" fmla="*/ 45 w 127"/>
                              <a:gd name="T71" fmla="*/ 48 h 143"/>
                              <a:gd name="T72" fmla="*/ 32 w 127"/>
                              <a:gd name="T73" fmla="*/ 48 h 143"/>
                              <a:gd name="T74" fmla="*/ 27 w 127"/>
                              <a:gd name="T75" fmla="*/ 60 h 143"/>
                              <a:gd name="T76" fmla="*/ 27 w 127"/>
                              <a:gd name="T77" fmla="*/ 77 h 143"/>
                              <a:gd name="T78" fmla="*/ 32 w 127"/>
                              <a:gd name="T79" fmla="*/ 95 h 143"/>
                              <a:gd name="T80" fmla="*/ 41 w 127"/>
                              <a:gd name="T81" fmla="*/ 101 h 143"/>
                              <a:gd name="T82" fmla="*/ 68 w 127"/>
                              <a:gd name="T83" fmla="*/ 54 h 143"/>
                              <a:gd name="T84" fmla="*/ 68 w 127"/>
                              <a:gd name="T85" fmla="*/ 71 h 143"/>
                              <a:gd name="T86" fmla="*/ 73 w 127"/>
                              <a:gd name="T87" fmla="*/ 83 h 143"/>
                              <a:gd name="T88" fmla="*/ 77 w 127"/>
                              <a:gd name="T89" fmla="*/ 95 h 143"/>
                              <a:gd name="T90" fmla="*/ 86 w 127"/>
                              <a:gd name="T91" fmla="*/ 101 h 143"/>
                              <a:gd name="T92" fmla="*/ 95 w 127"/>
                              <a:gd name="T93" fmla="*/ 95 h 143"/>
                              <a:gd name="T94" fmla="*/ 100 w 127"/>
                              <a:gd name="T95" fmla="*/ 83 h 143"/>
                              <a:gd name="T96" fmla="*/ 104 w 127"/>
                              <a:gd name="T97" fmla="*/ 71 h 143"/>
                              <a:gd name="T98" fmla="*/ 100 w 127"/>
                              <a:gd name="T99" fmla="*/ 60 h 143"/>
                              <a:gd name="T100" fmla="*/ 91 w 127"/>
                              <a:gd name="T101" fmla="*/ 54 h 143"/>
                              <a:gd name="T102" fmla="*/ 82 w 127"/>
                              <a:gd name="T103" fmla="*/ 48 h 143"/>
                              <a:gd name="T104" fmla="*/ 63 w 127"/>
                              <a:gd name="T105" fmla="*/ 48 h 1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27" h="143">
                                <a:moveTo>
                                  <a:pt x="41" y="101"/>
                                </a:moveTo>
                                <a:lnTo>
                                  <a:pt x="36" y="137"/>
                                </a:lnTo>
                                <a:lnTo>
                                  <a:pt x="32" y="137"/>
                                </a:lnTo>
                                <a:lnTo>
                                  <a:pt x="27" y="137"/>
                                </a:lnTo>
                                <a:lnTo>
                                  <a:pt x="27" y="131"/>
                                </a:lnTo>
                                <a:lnTo>
                                  <a:pt x="23" y="131"/>
                                </a:lnTo>
                                <a:lnTo>
                                  <a:pt x="18" y="131"/>
                                </a:lnTo>
                                <a:lnTo>
                                  <a:pt x="18" y="125"/>
                                </a:lnTo>
                                <a:lnTo>
                                  <a:pt x="13" y="125"/>
                                </a:lnTo>
                                <a:lnTo>
                                  <a:pt x="13" y="119"/>
                                </a:lnTo>
                                <a:lnTo>
                                  <a:pt x="9" y="119"/>
                                </a:lnTo>
                                <a:lnTo>
                                  <a:pt x="9" y="113"/>
                                </a:lnTo>
                                <a:lnTo>
                                  <a:pt x="4" y="107"/>
                                </a:lnTo>
                                <a:lnTo>
                                  <a:pt x="4" y="101"/>
                                </a:lnTo>
                                <a:lnTo>
                                  <a:pt x="4" y="95"/>
                                </a:lnTo>
                                <a:lnTo>
                                  <a:pt x="4" y="89"/>
                                </a:lnTo>
                                <a:lnTo>
                                  <a:pt x="4" y="83"/>
                                </a:lnTo>
                                <a:lnTo>
                                  <a:pt x="0" y="83"/>
                                </a:lnTo>
                                <a:lnTo>
                                  <a:pt x="0" y="77"/>
                                </a:lnTo>
                                <a:lnTo>
                                  <a:pt x="0" y="71"/>
                                </a:lnTo>
                                <a:lnTo>
                                  <a:pt x="0" y="66"/>
                                </a:lnTo>
                                <a:lnTo>
                                  <a:pt x="0" y="60"/>
                                </a:lnTo>
                                <a:lnTo>
                                  <a:pt x="0" y="54"/>
                                </a:lnTo>
                                <a:lnTo>
                                  <a:pt x="4" y="54"/>
                                </a:lnTo>
                                <a:lnTo>
                                  <a:pt x="4" y="48"/>
                                </a:lnTo>
                                <a:lnTo>
                                  <a:pt x="4" y="42"/>
                                </a:lnTo>
                                <a:lnTo>
                                  <a:pt x="4" y="36"/>
                                </a:lnTo>
                                <a:lnTo>
                                  <a:pt x="4" y="30"/>
                                </a:lnTo>
                                <a:lnTo>
                                  <a:pt x="9" y="30"/>
                                </a:lnTo>
                                <a:lnTo>
                                  <a:pt x="9" y="24"/>
                                </a:lnTo>
                                <a:lnTo>
                                  <a:pt x="13" y="18"/>
                                </a:lnTo>
                                <a:lnTo>
                                  <a:pt x="18" y="12"/>
                                </a:lnTo>
                                <a:lnTo>
                                  <a:pt x="23" y="12"/>
                                </a:lnTo>
                                <a:lnTo>
                                  <a:pt x="27" y="12"/>
                                </a:lnTo>
                                <a:lnTo>
                                  <a:pt x="27" y="6"/>
                                </a:lnTo>
                                <a:lnTo>
                                  <a:pt x="32" y="6"/>
                                </a:lnTo>
                                <a:lnTo>
                                  <a:pt x="36" y="6"/>
                                </a:lnTo>
                                <a:lnTo>
                                  <a:pt x="41" y="6"/>
                                </a:lnTo>
                                <a:lnTo>
                                  <a:pt x="45" y="6"/>
                                </a:lnTo>
                                <a:lnTo>
                                  <a:pt x="82" y="6"/>
                                </a:lnTo>
                                <a:lnTo>
                                  <a:pt x="86" y="6"/>
                                </a:lnTo>
                                <a:lnTo>
                                  <a:pt x="91" y="6"/>
                                </a:lnTo>
                                <a:lnTo>
                                  <a:pt x="95" y="6"/>
                                </a:lnTo>
                                <a:lnTo>
                                  <a:pt x="100" y="6"/>
                                </a:lnTo>
                                <a:lnTo>
                                  <a:pt x="104" y="6"/>
                                </a:lnTo>
                                <a:lnTo>
                                  <a:pt x="109" y="6"/>
                                </a:lnTo>
                                <a:lnTo>
                                  <a:pt x="114" y="6"/>
                                </a:lnTo>
                                <a:lnTo>
                                  <a:pt x="114" y="0"/>
                                </a:lnTo>
                                <a:lnTo>
                                  <a:pt x="118" y="0"/>
                                </a:lnTo>
                                <a:lnTo>
                                  <a:pt x="123" y="0"/>
                                </a:lnTo>
                                <a:lnTo>
                                  <a:pt x="123" y="36"/>
                                </a:lnTo>
                                <a:lnTo>
                                  <a:pt x="123" y="42"/>
                                </a:lnTo>
                                <a:lnTo>
                                  <a:pt x="118" y="42"/>
                                </a:lnTo>
                                <a:lnTo>
                                  <a:pt x="114" y="42"/>
                                </a:lnTo>
                                <a:lnTo>
                                  <a:pt x="109" y="42"/>
                                </a:lnTo>
                                <a:lnTo>
                                  <a:pt x="109" y="48"/>
                                </a:lnTo>
                                <a:lnTo>
                                  <a:pt x="114" y="48"/>
                                </a:lnTo>
                                <a:lnTo>
                                  <a:pt x="114" y="54"/>
                                </a:lnTo>
                                <a:lnTo>
                                  <a:pt x="118" y="54"/>
                                </a:lnTo>
                                <a:lnTo>
                                  <a:pt x="118" y="60"/>
                                </a:lnTo>
                                <a:lnTo>
                                  <a:pt x="118" y="66"/>
                                </a:lnTo>
                                <a:lnTo>
                                  <a:pt x="123" y="66"/>
                                </a:lnTo>
                                <a:lnTo>
                                  <a:pt x="123" y="71"/>
                                </a:lnTo>
                                <a:lnTo>
                                  <a:pt x="123" y="77"/>
                                </a:lnTo>
                                <a:lnTo>
                                  <a:pt x="123" y="83"/>
                                </a:lnTo>
                                <a:lnTo>
                                  <a:pt x="123" y="89"/>
                                </a:lnTo>
                                <a:lnTo>
                                  <a:pt x="127" y="89"/>
                                </a:lnTo>
                                <a:lnTo>
                                  <a:pt x="127" y="95"/>
                                </a:lnTo>
                                <a:lnTo>
                                  <a:pt x="123" y="95"/>
                                </a:lnTo>
                                <a:lnTo>
                                  <a:pt x="123" y="101"/>
                                </a:lnTo>
                                <a:lnTo>
                                  <a:pt x="123" y="107"/>
                                </a:lnTo>
                                <a:lnTo>
                                  <a:pt x="123" y="113"/>
                                </a:lnTo>
                                <a:lnTo>
                                  <a:pt x="123" y="119"/>
                                </a:lnTo>
                                <a:lnTo>
                                  <a:pt x="118" y="119"/>
                                </a:lnTo>
                                <a:lnTo>
                                  <a:pt x="118" y="125"/>
                                </a:lnTo>
                                <a:lnTo>
                                  <a:pt x="114" y="125"/>
                                </a:lnTo>
                                <a:lnTo>
                                  <a:pt x="114" y="131"/>
                                </a:lnTo>
                                <a:lnTo>
                                  <a:pt x="109" y="131"/>
                                </a:lnTo>
                                <a:lnTo>
                                  <a:pt x="109" y="137"/>
                                </a:lnTo>
                                <a:lnTo>
                                  <a:pt x="104" y="137"/>
                                </a:lnTo>
                                <a:lnTo>
                                  <a:pt x="100" y="143"/>
                                </a:lnTo>
                                <a:lnTo>
                                  <a:pt x="95" y="143"/>
                                </a:lnTo>
                                <a:lnTo>
                                  <a:pt x="91" y="143"/>
                                </a:lnTo>
                                <a:lnTo>
                                  <a:pt x="86" y="143"/>
                                </a:lnTo>
                                <a:lnTo>
                                  <a:pt x="82" y="143"/>
                                </a:lnTo>
                                <a:lnTo>
                                  <a:pt x="77" y="143"/>
                                </a:lnTo>
                                <a:lnTo>
                                  <a:pt x="77" y="137"/>
                                </a:lnTo>
                                <a:lnTo>
                                  <a:pt x="73" y="137"/>
                                </a:lnTo>
                                <a:lnTo>
                                  <a:pt x="68" y="137"/>
                                </a:lnTo>
                                <a:lnTo>
                                  <a:pt x="68" y="131"/>
                                </a:lnTo>
                                <a:lnTo>
                                  <a:pt x="63" y="131"/>
                                </a:lnTo>
                                <a:lnTo>
                                  <a:pt x="63" y="125"/>
                                </a:lnTo>
                                <a:lnTo>
                                  <a:pt x="63" y="119"/>
                                </a:lnTo>
                                <a:lnTo>
                                  <a:pt x="59" y="119"/>
                                </a:lnTo>
                                <a:lnTo>
                                  <a:pt x="59" y="113"/>
                                </a:lnTo>
                                <a:lnTo>
                                  <a:pt x="59" y="107"/>
                                </a:lnTo>
                                <a:lnTo>
                                  <a:pt x="54" y="107"/>
                                </a:lnTo>
                                <a:lnTo>
                                  <a:pt x="54" y="101"/>
                                </a:lnTo>
                                <a:lnTo>
                                  <a:pt x="54" y="95"/>
                                </a:lnTo>
                                <a:lnTo>
                                  <a:pt x="54" y="89"/>
                                </a:lnTo>
                                <a:lnTo>
                                  <a:pt x="54" y="83"/>
                                </a:lnTo>
                                <a:lnTo>
                                  <a:pt x="50" y="77"/>
                                </a:lnTo>
                                <a:lnTo>
                                  <a:pt x="50" y="71"/>
                                </a:lnTo>
                                <a:lnTo>
                                  <a:pt x="50" y="66"/>
                                </a:lnTo>
                                <a:lnTo>
                                  <a:pt x="50" y="60"/>
                                </a:lnTo>
                                <a:lnTo>
                                  <a:pt x="50" y="54"/>
                                </a:lnTo>
                                <a:lnTo>
                                  <a:pt x="45" y="54"/>
                                </a:lnTo>
                                <a:lnTo>
                                  <a:pt x="45" y="48"/>
                                </a:lnTo>
                                <a:lnTo>
                                  <a:pt x="41" y="48"/>
                                </a:lnTo>
                                <a:lnTo>
                                  <a:pt x="36" y="48"/>
                                </a:lnTo>
                                <a:lnTo>
                                  <a:pt x="32" y="48"/>
                                </a:lnTo>
                                <a:lnTo>
                                  <a:pt x="32" y="54"/>
                                </a:lnTo>
                                <a:lnTo>
                                  <a:pt x="27" y="54"/>
                                </a:lnTo>
                                <a:lnTo>
                                  <a:pt x="27" y="60"/>
                                </a:lnTo>
                                <a:lnTo>
                                  <a:pt x="27" y="66"/>
                                </a:lnTo>
                                <a:lnTo>
                                  <a:pt x="27" y="71"/>
                                </a:lnTo>
                                <a:lnTo>
                                  <a:pt x="27" y="77"/>
                                </a:lnTo>
                                <a:lnTo>
                                  <a:pt x="27" y="83"/>
                                </a:lnTo>
                                <a:lnTo>
                                  <a:pt x="27" y="89"/>
                                </a:lnTo>
                                <a:lnTo>
                                  <a:pt x="32" y="95"/>
                                </a:lnTo>
                                <a:lnTo>
                                  <a:pt x="36" y="95"/>
                                </a:lnTo>
                                <a:lnTo>
                                  <a:pt x="36" y="101"/>
                                </a:lnTo>
                                <a:lnTo>
                                  <a:pt x="41" y="101"/>
                                </a:lnTo>
                                <a:close/>
                                <a:moveTo>
                                  <a:pt x="63" y="48"/>
                                </a:moveTo>
                                <a:lnTo>
                                  <a:pt x="68" y="48"/>
                                </a:lnTo>
                                <a:lnTo>
                                  <a:pt x="68" y="54"/>
                                </a:lnTo>
                                <a:lnTo>
                                  <a:pt x="68" y="60"/>
                                </a:lnTo>
                                <a:lnTo>
                                  <a:pt x="68" y="66"/>
                                </a:lnTo>
                                <a:lnTo>
                                  <a:pt x="68" y="71"/>
                                </a:lnTo>
                                <a:lnTo>
                                  <a:pt x="73" y="71"/>
                                </a:lnTo>
                                <a:lnTo>
                                  <a:pt x="73" y="77"/>
                                </a:lnTo>
                                <a:lnTo>
                                  <a:pt x="73" y="83"/>
                                </a:lnTo>
                                <a:lnTo>
                                  <a:pt x="73" y="89"/>
                                </a:lnTo>
                                <a:lnTo>
                                  <a:pt x="77" y="89"/>
                                </a:lnTo>
                                <a:lnTo>
                                  <a:pt x="77" y="95"/>
                                </a:lnTo>
                                <a:lnTo>
                                  <a:pt x="77" y="101"/>
                                </a:lnTo>
                                <a:lnTo>
                                  <a:pt x="82" y="101"/>
                                </a:lnTo>
                                <a:lnTo>
                                  <a:pt x="86" y="101"/>
                                </a:lnTo>
                                <a:lnTo>
                                  <a:pt x="91" y="101"/>
                                </a:lnTo>
                                <a:lnTo>
                                  <a:pt x="95" y="101"/>
                                </a:lnTo>
                                <a:lnTo>
                                  <a:pt x="95" y="95"/>
                                </a:lnTo>
                                <a:lnTo>
                                  <a:pt x="100" y="95"/>
                                </a:lnTo>
                                <a:lnTo>
                                  <a:pt x="100" y="89"/>
                                </a:lnTo>
                                <a:lnTo>
                                  <a:pt x="100" y="83"/>
                                </a:lnTo>
                                <a:lnTo>
                                  <a:pt x="104" y="83"/>
                                </a:lnTo>
                                <a:lnTo>
                                  <a:pt x="104" y="77"/>
                                </a:lnTo>
                                <a:lnTo>
                                  <a:pt x="104" y="71"/>
                                </a:lnTo>
                                <a:lnTo>
                                  <a:pt x="100" y="71"/>
                                </a:lnTo>
                                <a:lnTo>
                                  <a:pt x="100" y="66"/>
                                </a:lnTo>
                                <a:lnTo>
                                  <a:pt x="100" y="60"/>
                                </a:lnTo>
                                <a:lnTo>
                                  <a:pt x="95" y="60"/>
                                </a:lnTo>
                                <a:lnTo>
                                  <a:pt x="95" y="54"/>
                                </a:lnTo>
                                <a:lnTo>
                                  <a:pt x="91" y="54"/>
                                </a:lnTo>
                                <a:lnTo>
                                  <a:pt x="91" y="48"/>
                                </a:lnTo>
                                <a:lnTo>
                                  <a:pt x="86" y="48"/>
                                </a:lnTo>
                                <a:lnTo>
                                  <a:pt x="82" y="48"/>
                                </a:lnTo>
                                <a:lnTo>
                                  <a:pt x="77" y="48"/>
                                </a:lnTo>
                                <a:lnTo>
                                  <a:pt x="73" y="48"/>
                                </a:lnTo>
                                <a:lnTo>
                                  <a:pt x="63" y="48"/>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02" name="Freeform 3514"/>
                        <wps:cNvSpPr>
                          <a:spLocks/>
                        </wps:cNvSpPr>
                        <wps:spPr bwMode="auto">
                          <a:xfrm>
                            <a:off x="1769" y="5984"/>
                            <a:ext cx="119" cy="138"/>
                          </a:xfrm>
                          <a:custGeom>
                            <a:avLst/>
                            <a:gdLst>
                              <a:gd name="T0" fmla="*/ 0 w 119"/>
                              <a:gd name="T1" fmla="*/ 138 h 138"/>
                              <a:gd name="T2" fmla="*/ 0 w 119"/>
                              <a:gd name="T3" fmla="*/ 0 h 138"/>
                              <a:gd name="T4" fmla="*/ 119 w 119"/>
                              <a:gd name="T5" fmla="*/ 0 h 138"/>
                              <a:gd name="T6" fmla="*/ 119 w 119"/>
                              <a:gd name="T7" fmla="*/ 36 h 138"/>
                              <a:gd name="T8" fmla="*/ 28 w 119"/>
                              <a:gd name="T9" fmla="*/ 36 h 138"/>
                              <a:gd name="T10" fmla="*/ 28 w 119"/>
                              <a:gd name="T11" fmla="*/ 96 h 138"/>
                              <a:gd name="T12" fmla="*/ 119 w 119"/>
                              <a:gd name="T13" fmla="*/ 96 h 138"/>
                              <a:gd name="T14" fmla="*/ 119 w 119"/>
                              <a:gd name="T15" fmla="*/ 138 h 138"/>
                              <a:gd name="T16" fmla="*/ 0 w 119"/>
                              <a:gd name="T17" fmla="*/ 138 h 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19" h="138">
                                <a:moveTo>
                                  <a:pt x="0" y="138"/>
                                </a:moveTo>
                                <a:lnTo>
                                  <a:pt x="0" y="0"/>
                                </a:lnTo>
                                <a:lnTo>
                                  <a:pt x="119" y="0"/>
                                </a:lnTo>
                                <a:lnTo>
                                  <a:pt x="119" y="36"/>
                                </a:lnTo>
                                <a:lnTo>
                                  <a:pt x="28" y="36"/>
                                </a:lnTo>
                                <a:lnTo>
                                  <a:pt x="28" y="96"/>
                                </a:lnTo>
                                <a:lnTo>
                                  <a:pt x="119" y="96"/>
                                </a:lnTo>
                                <a:lnTo>
                                  <a:pt x="119" y="138"/>
                                </a:lnTo>
                                <a:lnTo>
                                  <a:pt x="0" y="138"/>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03" name="Freeform 3515"/>
                        <wps:cNvSpPr>
                          <a:spLocks noEditPoints="1"/>
                        </wps:cNvSpPr>
                        <wps:spPr bwMode="auto">
                          <a:xfrm>
                            <a:off x="1765" y="5805"/>
                            <a:ext cx="127" cy="143"/>
                          </a:xfrm>
                          <a:custGeom>
                            <a:avLst/>
                            <a:gdLst>
                              <a:gd name="T0" fmla="*/ 32 w 127"/>
                              <a:gd name="T1" fmla="*/ 137 h 143"/>
                              <a:gd name="T2" fmla="*/ 23 w 127"/>
                              <a:gd name="T3" fmla="*/ 131 h 143"/>
                              <a:gd name="T4" fmla="*/ 13 w 127"/>
                              <a:gd name="T5" fmla="*/ 125 h 143"/>
                              <a:gd name="T6" fmla="*/ 9 w 127"/>
                              <a:gd name="T7" fmla="*/ 113 h 143"/>
                              <a:gd name="T8" fmla="*/ 4 w 127"/>
                              <a:gd name="T9" fmla="*/ 95 h 143"/>
                              <a:gd name="T10" fmla="*/ 0 w 127"/>
                              <a:gd name="T11" fmla="*/ 83 h 143"/>
                              <a:gd name="T12" fmla="*/ 0 w 127"/>
                              <a:gd name="T13" fmla="*/ 65 h 143"/>
                              <a:gd name="T14" fmla="*/ 4 w 127"/>
                              <a:gd name="T15" fmla="*/ 54 h 143"/>
                              <a:gd name="T16" fmla="*/ 4 w 127"/>
                              <a:gd name="T17" fmla="*/ 36 h 143"/>
                              <a:gd name="T18" fmla="*/ 9 w 127"/>
                              <a:gd name="T19" fmla="*/ 24 h 143"/>
                              <a:gd name="T20" fmla="*/ 23 w 127"/>
                              <a:gd name="T21" fmla="*/ 12 h 143"/>
                              <a:gd name="T22" fmla="*/ 32 w 127"/>
                              <a:gd name="T23" fmla="*/ 6 h 143"/>
                              <a:gd name="T24" fmla="*/ 45 w 127"/>
                              <a:gd name="T25" fmla="*/ 6 h 143"/>
                              <a:gd name="T26" fmla="*/ 91 w 127"/>
                              <a:gd name="T27" fmla="*/ 6 h 143"/>
                              <a:gd name="T28" fmla="*/ 104 w 127"/>
                              <a:gd name="T29" fmla="*/ 6 h 143"/>
                              <a:gd name="T30" fmla="*/ 114 w 127"/>
                              <a:gd name="T31" fmla="*/ 0 h 143"/>
                              <a:gd name="T32" fmla="*/ 123 w 127"/>
                              <a:gd name="T33" fmla="*/ 36 h 143"/>
                              <a:gd name="T34" fmla="*/ 114 w 127"/>
                              <a:gd name="T35" fmla="*/ 42 h 143"/>
                              <a:gd name="T36" fmla="*/ 114 w 127"/>
                              <a:gd name="T37" fmla="*/ 48 h 143"/>
                              <a:gd name="T38" fmla="*/ 118 w 127"/>
                              <a:gd name="T39" fmla="*/ 60 h 143"/>
                              <a:gd name="T40" fmla="*/ 123 w 127"/>
                              <a:gd name="T41" fmla="*/ 71 h 143"/>
                              <a:gd name="T42" fmla="*/ 123 w 127"/>
                              <a:gd name="T43" fmla="*/ 89 h 143"/>
                              <a:gd name="T44" fmla="*/ 123 w 127"/>
                              <a:gd name="T45" fmla="*/ 95 h 143"/>
                              <a:gd name="T46" fmla="*/ 123 w 127"/>
                              <a:gd name="T47" fmla="*/ 113 h 143"/>
                              <a:gd name="T48" fmla="*/ 118 w 127"/>
                              <a:gd name="T49" fmla="*/ 125 h 143"/>
                              <a:gd name="T50" fmla="*/ 109 w 127"/>
                              <a:gd name="T51" fmla="*/ 131 h 143"/>
                              <a:gd name="T52" fmla="*/ 100 w 127"/>
                              <a:gd name="T53" fmla="*/ 143 h 143"/>
                              <a:gd name="T54" fmla="*/ 86 w 127"/>
                              <a:gd name="T55" fmla="*/ 143 h 143"/>
                              <a:gd name="T56" fmla="*/ 77 w 127"/>
                              <a:gd name="T57" fmla="*/ 137 h 143"/>
                              <a:gd name="T58" fmla="*/ 68 w 127"/>
                              <a:gd name="T59" fmla="*/ 131 h 143"/>
                              <a:gd name="T60" fmla="*/ 63 w 127"/>
                              <a:gd name="T61" fmla="*/ 119 h 143"/>
                              <a:gd name="T62" fmla="*/ 59 w 127"/>
                              <a:gd name="T63" fmla="*/ 107 h 143"/>
                              <a:gd name="T64" fmla="*/ 54 w 127"/>
                              <a:gd name="T65" fmla="*/ 95 h 143"/>
                              <a:gd name="T66" fmla="*/ 50 w 127"/>
                              <a:gd name="T67" fmla="*/ 77 h 143"/>
                              <a:gd name="T68" fmla="*/ 50 w 127"/>
                              <a:gd name="T69" fmla="*/ 60 h 143"/>
                              <a:gd name="T70" fmla="*/ 45 w 127"/>
                              <a:gd name="T71" fmla="*/ 48 h 143"/>
                              <a:gd name="T72" fmla="*/ 32 w 127"/>
                              <a:gd name="T73" fmla="*/ 48 h 143"/>
                              <a:gd name="T74" fmla="*/ 27 w 127"/>
                              <a:gd name="T75" fmla="*/ 60 h 143"/>
                              <a:gd name="T76" fmla="*/ 27 w 127"/>
                              <a:gd name="T77" fmla="*/ 77 h 143"/>
                              <a:gd name="T78" fmla="*/ 32 w 127"/>
                              <a:gd name="T79" fmla="*/ 95 h 143"/>
                              <a:gd name="T80" fmla="*/ 41 w 127"/>
                              <a:gd name="T81" fmla="*/ 101 h 143"/>
                              <a:gd name="T82" fmla="*/ 68 w 127"/>
                              <a:gd name="T83" fmla="*/ 54 h 143"/>
                              <a:gd name="T84" fmla="*/ 68 w 127"/>
                              <a:gd name="T85" fmla="*/ 71 h 143"/>
                              <a:gd name="T86" fmla="*/ 73 w 127"/>
                              <a:gd name="T87" fmla="*/ 83 h 143"/>
                              <a:gd name="T88" fmla="*/ 77 w 127"/>
                              <a:gd name="T89" fmla="*/ 95 h 143"/>
                              <a:gd name="T90" fmla="*/ 86 w 127"/>
                              <a:gd name="T91" fmla="*/ 101 h 143"/>
                              <a:gd name="T92" fmla="*/ 95 w 127"/>
                              <a:gd name="T93" fmla="*/ 95 h 143"/>
                              <a:gd name="T94" fmla="*/ 100 w 127"/>
                              <a:gd name="T95" fmla="*/ 83 h 143"/>
                              <a:gd name="T96" fmla="*/ 104 w 127"/>
                              <a:gd name="T97" fmla="*/ 71 h 143"/>
                              <a:gd name="T98" fmla="*/ 100 w 127"/>
                              <a:gd name="T99" fmla="*/ 60 h 143"/>
                              <a:gd name="T100" fmla="*/ 91 w 127"/>
                              <a:gd name="T101" fmla="*/ 54 h 143"/>
                              <a:gd name="T102" fmla="*/ 82 w 127"/>
                              <a:gd name="T103" fmla="*/ 48 h 143"/>
                              <a:gd name="T104" fmla="*/ 63 w 127"/>
                              <a:gd name="T105" fmla="*/ 48 h 1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27" h="143">
                                <a:moveTo>
                                  <a:pt x="41" y="101"/>
                                </a:moveTo>
                                <a:lnTo>
                                  <a:pt x="36" y="137"/>
                                </a:lnTo>
                                <a:lnTo>
                                  <a:pt x="32" y="137"/>
                                </a:lnTo>
                                <a:lnTo>
                                  <a:pt x="27" y="137"/>
                                </a:lnTo>
                                <a:lnTo>
                                  <a:pt x="27" y="131"/>
                                </a:lnTo>
                                <a:lnTo>
                                  <a:pt x="23" y="131"/>
                                </a:lnTo>
                                <a:lnTo>
                                  <a:pt x="18" y="131"/>
                                </a:lnTo>
                                <a:lnTo>
                                  <a:pt x="18" y="125"/>
                                </a:lnTo>
                                <a:lnTo>
                                  <a:pt x="13" y="125"/>
                                </a:lnTo>
                                <a:lnTo>
                                  <a:pt x="13" y="119"/>
                                </a:lnTo>
                                <a:lnTo>
                                  <a:pt x="9" y="119"/>
                                </a:lnTo>
                                <a:lnTo>
                                  <a:pt x="9" y="113"/>
                                </a:lnTo>
                                <a:lnTo>
                                  <a:pt x="4" y="107"/>
                                </a:lnTo>
                                <a:lnTo>
                                  <a:pt x="4" y="101"/>
                                </a:lnTo>
                                <a:lnTo>
                                  <a:pt x="4" y="95"/>
                                </a:lnTo>
                                <a:lnTo>
                                  <a:pt x="4" y="89"/>
                                </a:lnTo>
                                <a:lnTo>
                                  <a:pt x="4" y="83"/>
                                </a:lnTo>
                                <a:lnTo>
                                  <a:pt x="0" y="83"/>
                                </a:lnTo>
                                <a:lnTo>
                                  <a:pt x="0" y="77"/>
                                </a:lnTo>
                                <a:lnTo>
                                  <a:pt x="0" y="71"/>
                                </a:lnTo>
                                <a:lnTo>
                                  <a:pt x="0" y="65"/>
                                </a:lnTo>
                                <a:lnTo>
                                  <a:pt x="0" y="60"/>
                                </a:lnTo>
                                <a:lnTo>
                                  <a:pt x="0" y="54"/>
                                </a:lnTo>
                                <a:lnTo>
                                  <a:pt x="4" y="54"/>
                                </a:lnTo>
                                <a:lnTo>
                                  <a:pt x="4" y="48"/>
                                </a:lnTo>
                                <a:lnTo>
                                  <a:pt x="4" y="42"/>
                                </a:lnTo>
                                <a:lnTo>
                                  <a:pt x="4" y="36"/>
                                </a:lnTo>
                                <a:lnTo>
                                  <a:pt x="4" y="30"/>
                                </a:lnTo>
                                <a:lnTo>
                                  <a:pt x="9" y="30"/>
                                </a:lnTo>
                                <a:lnTo>
                                  <a:pt x="9" y="24"/>
                                </a:lnTo>
                                <a:lnTo>
                                  <a:pt x="13" y="18"/>
                                </a:lnTo>
                                <a:lnTo>
                                  <a:pt x="18" y="12"/>
                                </a:lnTo>
                                <a:lnTo>
                                  <a:pt x="23" y="12"/>
                                </a:lnTo>
                                <a:lnTo>
                                  <a:pt x="27" y="12"/>
                                </a:lnTo>
                                <a:lnTo>
                                  <a:pt x="27" y="6"/>
                                </a:lnTo>
                                <a:lnTo>
                                  <a:pt x="32" y="6"/>
                                </a:lnTo>
                                <a:lnTo>
                                  <a:pt x="36" y="6"/>
                                </a:lnTo>
                                <a:lnTo>
                                  <a:pt x="41" y="6"/>
                                </a:lnTo>
                                <a:lnTo>
                                  <a:pt x="45" y="6"/>
                                </a:lnTo>
                                <a:lnTo>
                                  <a:pt x="82" y="6"/>
                                </a:lnTo>
                                <a:lnTo>
                                  <a:pt x="86" y="6"/>
                                </a:lnTo>
                                <a:lnTo>
                                  <a:pt x="91" y="6"/>
                                </a:lnTo>
                                <a:lnTo>
                                  <a:pt x="95" y="6"/>
                                </a:lnTo>
                                <a:lnTo>
                                  <a:pt x="100" y="6"/>
                                </a:lnTo>
                                <a:lnTo>
                                  <a:pt x="104" y="6"/>
                                </a:lnTo>
                                <a:lnTo>
                                  <a:pt x="109" y="6"/>
                                </a:lnTo>
                                <a:lnTo>
                                  <a:pt x="114" y="6"/>
                                </a:lnTo>
                                <a:lnTo>
                                  <a:pt x="114" y="0"/>
                                </a:lnTo>
                                <a:lnTo>
                                  <a:pt x="118" y="0"/>
                                </a:lnTo>
                                <a:lnTo>
                                  <a:pt x="123" y="0"/>
                                </a:lnTo>
                                <a:lnTo>
                                  <a:pt x="123" y="36"/>
                                </a:lnTo>
                                <a:lnTo>
                                  <a:pt x="123" y="42"/>
                                </a:lnTo>
                                <a:lnTo>
                                  <a:pt x="118" y="42"/>
                                </a:lnTo>
                                <a:lnTo>
                                  <a:pt x="114" y="42"/>
                                </a:lnTo>
                                <a:lnTo>
                                  <a:pt x="109" y="42"/>
                                </a:lnTo>
                                <a:lnTo>
                                  <a:pt x="109" y="48"/>
                                </a:lnTo>
                                <a:lnTo>
                                  <a:pt x="114" y="48"/>
                                </a:lnTo>
                                <a:lnTo>
                                  <a:pt x="114" y="54"/>
                                </a:lnTo>
                                <a:lnTo>
                                  <a:pt x="118" y="54"/>
                                </a:lnTo>
                                <a:lnTo>
                                  <a:pt x="118" y="60"/>
                                </a:lnTo>
                                <a:lnTo>
                                  <a:pt x="118" y="65"/>
                                </a:lnTo>
                                <a:lnTo>
                                  <a:pt x="123" y="65"/>
                                </a:lnTo>
                                <a:lnTo>
                                  <a:pt x="123" y="71"/>
                                </a:lnTo>
                                <a:lnTo>
                                  <a:pt x="123" y="77"/>
                                </a:lnTo>
                                <a:lnTo>
                                  <a:pt x="123" y="83"/>
                                </a:lnTo>
                                <a:lnTo>
                                  <a:pt x="123" y="89"/>
                                </a:lnTo>
                                <a:lnTo>
                                  <a:pt x="127" y="89"/>
                                </a:lnTo>
                                <a:lnTo>
                                  <a:pt x="127" y="95"/>
                                </a:lnTo>
                                <a:lnTo>
                                  <a:pt x="123" y="95"/>
                                </a:lnTo>
                                <a:lnTo>
                                  <a:pt x="123" y="101"/>
                                </a:lnTo>
                                <a:lnTo>
                                  <a:pt x="123" y="107"/>
                                </a:lnTo>
                                <a:lnTo>
                                  <a:pt x="123" y="113"/>
                                </a:lnTo>
                                <a:lnTo>
                                  <a:pt x="123" y="119"/>
                                </a:lnTo>
                                <a:lnTo>
                                  <a:pt x="118" y="119"/>
                                </a:lnTo>
                                <a:lnTo>
                                  <a:pt x="118" y="125"/>
                                </a:lnTo>
                                <a:lnTo>
                                  <a:pt x="114" y="125"/>
                                </a:lnTo>
                                <a:lnTo>
                                  <a:pt x="114" y="131"/>
                                </a:lnTo>
                                <a:lnTo>
                                  <a:pt x="109" y="131"/>
                                </a:lnTo>
                                <a:lnTo>
                                  <a:pt x="109" y="137"/>
                                </a:lnTo>
                                <a:lnTo>
                                  <a:pt x="104" y="137"/>
                                </a:lnTo>
                                <a:lnTo>
                                  <a:pt x="100" y="143"/>
                                </a:lnTo>
                                <a:lnTo>
                                  <a:pt x="95" y="143"/>
                                </a:lnTo>
                                <a:lnTo>
                                  <a:pt x="91" y="143"/>
                                </a:lnTo>
                                <a:lnTo>
                                  <a:pt x="86" y="143"/>
                                </a:lnTo>
                                <a:lnTo>
                                  <a:pt x="82" y="143"/>
                                </a:lnTo>
                                <a:lnTo>
                                  <a:pt x="77" y="143"/>
                                </a:lnTo>
                                <a:lnTo>
                                  <a:pt x="77" y="137"/>
                                </a:lnTo>
                                <a:lnTo>
                                  <a:pt x="73" y="137"/>
                                </a:lnTo>
                                <a:lnTo>
                                  <a:pt x="68" y="137"/>
                                </a:lnTo>
                                <a:lnTo>
                                  <a:pt x="68" y="131"/>
                                </a:lnTo>
                                <a:lnTo>
                                  <a:pt x="63" y="131"/>
                                </a:lnTo>
                                <a:lnTo>
                                  <a:pt x="63" y="125"/>
                                </a:lnTo>
                                <a:lnTo>
                                  <a:pt x="63" y="119"/>
                                </a:lnTo>
                                <a:lnTo>
                                  <a:pt x="59" y="119"/>
                                </a:lnTo>
                                <a:lnTo>
                                  <a:pt x="59" y="113"/>
                                </a:lnTo>
                                <a:lnTo>
                                  <a:pt x="59" y="107"/>
                                </a:lnTo>
                                <a:lnTo>
                                  <a:pt x="54" y="107"/>
                                </a:lnTo>
                                <a:lnTo>
                                  <a:pt x="54" y="101"/>
                                </a:lnTo>
                                <a:lnTo>
                                  <a:pt x="54" y="95"/>
                                </a:lnTo>
                                <a:lnTo>
                                  <a:pt x="54" y="89"/>
                                </a:lnTo>
                                <a:lnTo>
                                  <a:pt x="54" y="83"/>
                                </a:lnTo>
                                <a:lnTo>
                                  <a:pt x="50" y="77"/>
                                </a:lnTo>
                                <a:lnTo>
                                  <a:pt x="50" y="71"/>
                                </a:lnTo>
                                <a:lnTo>
                                  <a:pt x="50" y="65"/>
                                </a:lnTo>
                                <a:lnTo>
                                  <a:pt x="50" y="60"/>
                                </a:lnTo>
                                <a:lnTo>
                                  <a:pt x="50" y="54"/>
                                </a:lnTo>
                                <a:lnTo>
                                  <a:pt x="45" y="54"/>
                                </a:lnTo>
                                <a:lnTo>
                                  <a:pt x="45" y="48"/>
                                </a:lnTo>
                                <a:lnTo>
                                  <a:pt x="41" y="48"/>
                                </a:lnTo>
                                <a:lnTo>
                                  <a:pt x="36" y="48"/>
                                </a:lnTo>
                                <a:lnTo>
                                  <a:pt x="32" y="48"/>
                                </a:lnTo>
                                <a:lnTo>
                                  <a:pt x="32" y="54"/>
                                </a:lnTo>
                                <a:lnTo>
                                  <a:pt x="27" y="54"/>
                                </a:lnTo>
                                <a:lnTo>
                                  <a:pt x="27" y="60"/>
                                </a:lnTo>
                                <a:lnTo>
                                  <a:pt x="27" y="65"/>
                                </a:lnTo>
                                <a:lnTo>
                                  <a:pt x="27" y="71"/>
                                </a:lnTo>
                                <a:lnTo>
                                  <a:pt x="27" y="77"/>
                                </a:lnTo>
                                <a:lnTo>
                                  <a:pt x="27" y="83"/>
                                </a:lnTo>
                                <a:lnTo>
                                  <a:pt x="27" y="89"/>
                                </a:lnTo>
                                <a:lnTo>
                                  <a:pt x="32" y="95"/>
                                </a:lnTo>
                                <a:lnTo>
                                  <a:pt x="36" y="95"/>
                                </a:lnTo>
                                <a:lnTo>
                                  <a:pt x="36" y="101"/>
                                </a:lnTo>
                                <a:lnTo>
                                  <a:pt x="41" y="101"/>
                                </a:lnTo>
                                <a:close/>
                                <a:moveTo>
                                  <a:pt x="63" y="48"/>
                                </a:moveTo>
                                <a:lnTo>
                                  <a:pt x="68" y="48"/>
                                </a:lnTo>
                                <a:lnTo>
                                  <a:pt x="68" y="54"/>
                                </a:lnTo>
                                <a:lnTo>
                                  <a:pt x="68" y="60"/>
                                </a:lnTo>
                                <a:lnTo>
                                  <a:pt x="68" y="65"/>
                                </a:lnTo>
                                <a:lnTo>
                                  <a:pt x="68" y="71"/>
                                </a:lnTo>
                                <a:lnTo>
                                  <a:pt x="73" y="71"/>
                                </a:lnTo>
                                <a:lnTo>
                                  <a:pt x="73" y="77"/>
                                </a:lnTo>
                                <a:lnTo>
                                  <a:pt x="73" y="83"/>
                                </a:lnTo>
                                <a:lnTo>
                                  <a:pt x="73" y="89"/>
                                </a:lnTo>
                                <a:lnTo>
                                  <a:pt x="77" y="89"/>
                                </a:lnTo>
                                <a:lnTo>
                                  <a:pt x="77" y="95"/>
                                </a:lnTo>
                                <a:lnTo>
                                  <a:pt x="77" y="101"/>
                                </a:lnTo>
                                <a:lnTo>
                                  <a:pt x="82" y="101"/>
                                </a:lnTo>
                                <a:lnTo>
                                  <a:pt x="86" y="101"/>
                                </a:lnTo>
                                <a:lnTo>
                                  <a:pt x="91" y="101"/>
                                </a:lnTo>
                                <a:lnTo>
                                  <a:pt x="95" y="101"/>
                                </a:lnTo>
                                <a:lnTo>
                                  <a:pt x="95" y="95"/>
                                </a:lnTo>
                                <a:lnTo>
                                  <a:pt x="100" y="95"/>
                                </a:lnTo>
                                <a:lnTo>
                                  <a:pt x="100" y="89"/>
                                </a:lnTo>
                                <a:lnTo>
                                  <a:pt x="100" y="83"/>
                                </a:lnTo>
                                <a:lnTo>
                                  <a:pt x="104" y="83"/>
                                </a:lnTo>
                                <a:lnTo>
                                  <a:pt x="104" y="77"/>
                                </a:lnTo>
                                <a:lnTo>
                                  <a:pt x="104" y="71"/>
                                </a:lnTo>
                                <a:lnTo>
                                  <a:pt x="100" y="71"/>
                                </a:lnTo>
                                <a:lnTo>
                                  <a:pt x="100" y="65"/>
                                </a:lnTo>
                                <a:lnTo>
                                  <a:pt x="100" y="60"/>
                                </a:lnTo>
                                <a:lnTo>
                                  <a:pt x="95" y="60"/>
                                </a:lnTo>
                                <a:lnTo>
                                  <a:pt x="95" y="54"/>
                                </a:lnTo>
                                <a:lnTo>
                                  <a:pt x="91" y="54"/>
                                </a:lnTo>
                                <a:lnTo>
                                  <a:pt x="91" y="48"/>
                                </a:lnTo>
                                <a:lnTo>
                                  <a:pt x="86" y="48"/>
                                </a:lnTo>
                                <a:lnTo>
                                  <a:pt x="82" y="48"/>
                                </a:lnTo>
                                <a:lnTo>
                                  <a:pt x="77" y="48"/>
                                </a:lnTo>
                                <a:lnTo>
                                  <a:pt x="73" y="48"/>
                                </a:lnTo>
                                <a:lnTo>
                                  <a:pt x="63" y="48"/>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04" name="Freeform 3516"/>
                        <wps:cNvSpPr>
                          <a:spLocks/>
                        </wps:cNvSpPr>
                        <wps:spPr bwMode="auto">
                          <a:xfrm>
                            <a:off x="1765" y="5631"/>
                            <a:ext cx="127" cy="150"/>
                          </a:xfrm>
                          <a:custGeom>
                            <a:avLst/>
                            <a:gdLst>
                              <a:gd name="T0" fmla="*/ 45 w 127"/>
                              <a:gd name="T1" fmla="*/ 48 h 150"/>
                              <a:gd name="T2" fmla="*/ 32 w 127"/>
                              <a:gd name="T3" fmla="*/ 48 h 150"/>
                              <a:gd name="T4" fmla="*/ 27 w 127"/>
                              <a:gd name="T5" fmla="*/ 60 h 150"/>
                              <a:gd name="T6" fmla="*/ 27 w 127"/>
                              <a:gd name="T7" fmla="*/ 78 h 150"/>
                              <a:gd name="T8" fmla="*/ 32 w 127"/>
                              <a:gd name="T9" fmla="*/ 90 h 150"/>
                              <a:gd name="T10" fmla="*/ 36 w 127"/>
                              <a:gd name="T11" fmla="*/ 102 h 150"/>
                              <a:gd name="T12" fmla="*/ 50 w 127"/>
                              <a:gd name="T13" fmla="*/ 108 h 150"/>
                              <a:gd name="T14" fmla="*/ 63 w 127"/>
                              <a:gd name="T15" fmla="*/ 108 h 150"/>
                              <a:gd name="T16" fmla="*/ 77 w 127"/>
                              <a:gd name="T17" fmla="*/ 108 h 150"/>
                              <a:gd name="T18" fmla="*/ 86 w 127"/>
                              <a:gd name="T19" fmla="*/ 102 h 150"/>
                              <a:gd name="T20" fmla="*/ 95 w 127"/>
                              <a:gd name="T21" fmla="*/ 90 h 150"/>
                              <a:gd name="T22" fmla="*/ 100 w 127"/>
                              <a:gd name="T23" fmla="*/ 78 h 150"/>
                              <a:gd name="T24" fmla="*/ 100 w 127"/>
                              <a:gd name="T25" fmla="*/ 60 h 150"/>
                              <a:gd name="T26" fmla="*/ 91 w 127"/>
                              <a:gd name="T27" fmla="*/ 48 h 150"/>
                              <a:gd name="T28" fmla="*/ 82 w 127"/>
                              <a:gd name="T29" fmla="*/ 42 h 150"/>
                              <a:gd name="T30" fmla="*/ 86 w 127"/>
                              <a:gd name="T31" fmla="*/ 0 h 150"/>
                              <a:gd name="T32" fmla="*/ 95 w 127"/>
                              <a:gd name="T33" fmla="*/ 6 h 150"/>
                              <a:gd name="T34" fmla="*/ 104 w 127"/>
                              <a:gd name="T35" fmla="*/ 18 h 150"/>
                              <a:gd name="T36" fmla="*/ 114 w 127"/>
                              <a:gd name="T37" fmla="*/ 24 h 150"/>
                              <a:gd name="T38" fmla="*/ 118 w 127"/>
                              <a:gd name="T39" fmla="*/ 36 h 150"/>
                              <a:gd name="T40" fmla="*/ 123 w 127"/>
                              <a:gd name="T41" fmla="*/ 48 h 150"/>
                              <a:gd name="T42" fmla="*/ 123 w 127"/>
                              <a:gd name="T43" fmla="*/ 66 h 150"/>
                              <a:gd name="T44" fmla="*/ 127 w 127"/>
                              <a:gd name="T45" fmla="*/ 78 h 150"/>
                              <a:gd name="T46" fmla="*/ 123 w 127"/>
                              <a:gd name="T47" fmla="*/ 90 h 150"/>
                              <a:gd name="T48" fmla="*/ 118 w 127"/>
                              <a:gd name="T49" fmla="*/ 108 h 150"/>
                              <a:gd name="T50" fmla="*/ 114 w 127"/>
                              <a:gd name="T51" fmla="*/ 126 h 150"/>
                              <a:gd name="T52" fmla="*/ 104 w 127"/>
                              <a:gd name="T53" fmla="*/ 132 h 150"/>
                              <a:gd name="T54" fmla="*/ 95 w 127"/>
                              <a:gd name="T55" fmla="*/ 144 h 150"/>
                              <a:gd name="T56" fmla="*/ 82 w 127"/>
                              <a:gd name="T57" fmla="*/ 144 h 150"/>
                              <a:gd name="T58" fmla="*/ 68 w 127"/>
                              <a:gd name="T59" fmla="*/ 150 h 150"/>
                              <a:gd name="T60" fmla="*/ 54 w 127"/>
                              <a:gd name="T61" fmla="*/ 150 h 150"/>
                              <a:gd name="T62" fmla="*/ 41 w 127"/>
                              <a:gd name="T63" fmla="*/ 144 h 150"/>
                              <a:gd name="T64" fmla="*/ 32 w 127"/>
                              <a:gd name="T65" fmla="*/ 138 h 150"/>
                              <a:gd name="T66" fmla="*/ 23 w 127"/>
                              <a:gd name="T67" fmla="*/ 132 h 150"/>
                              <a:gd name="T68" fmla="*/ 13 w 127"/>
                              <a:gd name="T69" fmla="*/ 126 h 150"/>
                              <a:gd name="T70" fmla="*/ 9 w 127"/>
                              <a:gd name="T71" fmla="*/ 114 h 150"/>
                              <a:gd name="T72" fmla="*/ 4 w 127"/>
                              <a:gd name="T73" fmla="*/ 102 h 150"/>
                              <a:gd name="T74" fmla="*/ 4 w 127"/>
                              <a:gd name="T75" fmla="*/ 84 h 150"/>
                              <a:gd name="T76" fmla="*/ 0 w 127"/>
                              <a:gd name="T77" fmla="*/ 72 h 150"/>
                              <a:gd name="T78" fmla="*/ 4 w 127"/>
                              <a:gd name="T79" fmla="*/ 60 h 150"/>
                              <a:gd name="T80" fmla="*/ 4 w 127"/>
                              <a:gd name="T81" fmla="*/ 42 h 150"/>
                              <a:gd name="T82" fmla="*/ 9 w 127"/>
                              <a:gd name="T83" fmla="*/ 30 h 150"/>
                              <a:gd name="T84" fmla="*/ 18 w 127"/>
                              <a:gd name="T85" fmla="*/ 18 h 150"/>
                              <a:gd name="T86" fmla="*/ 27 w 127"/>
                              <a:gd name="T87" fmla="*/ 12 h 150"/>
                              <a:gd name="T88" fmla="*/ 41 w 127"/>
                              <a:gd name="T89" fmla="*/ 6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27" h="150">
                                <a:moveTo>
                                  <a:pt x="41" y="6"/>
                                </a:moveTo>
                                <a:lnTo>
                                  <a:pt x="45" y="42"/>
                                </a:lnTo>
                                <a:lnTo>
                                  <a:pt x="45" y="48"/>
                                </a:lnTo>
                                <a:lnTo>
                                  <a:pt x="41" y="48"/>
                                </a:lnTo>
                                <a:lnTo>
                                  <a:pt x="36" y="48"/>
                                </a:lnTo>
                                <a:lnTo>
                                  <a:pt x="32" y="48"/>
                                </a:lnTo>
                                <a:lnTo>
                                  <a:pt x="32" y="54"/>
                                </a:lnTo>
                                <a:lnTo>
                                  <a:pt x="27" y="54"/>
                                </a:lnTo>
                                <a:lnTo>
                                  <a:pt x="27" y="60"/>
                                </a:lnTo>
                                <a:lnTo>
                                  <a:pt x="27" y="66"/>
                                </a:lnTo>
                                <a:lnTo>
                                  <a:pt x="27" y="72"/>
                                </a:lnTo>
                                <a:lnTo>
                                  <a:pt x="27" y="78"/>
                                </a:lnTo>
                                <a:lnTo>
                                  <a:pt x="27" y="84"/>
                                </a:lnTo>
                                <a:lnTo>
                                  <a:pt x="27" y="90"/>
                                </a:lnTo>
                                <a:lnTo>
                                  <a:pt x="32" y="90"/>
                                </a:lnTo>
                                <a:lnTo>
                                  <a:pt x="32" y="96"/>
                                </a:lnTo>
                                <a:lnTo>
                                  <a:pt x="36" y="96"/>
                                </a:lnTo>
                                <a:lnTo>
                                  <a:pt x="36" y="102"/>
                                </a:lnTo>
                                <a:lnTo>
                                  <a:pt x="41" y="102"/>
                                </a:lnTo>
                                <a:lnTo>
                                  <a:pt x="45" y="102"/>
                                </a:lnTo>
                                <a:lnTo>
                                  <a:pt x="50" y="108"/>
                                </a:lnTo>
                                <a:lnTo>
                                  <a:pt x="54" y="108"/>
                                </a:lnTo>
                                <a:lnTo>
                                  <a:pt x="59" y="108"/>
                                </a:lnTo>
                                <a:lnTo>
                                  <a:pt x="63" y="108"/>
                                </a:lnTo>
                                <a:lnTo>
                                  <a:pt x="68" y="108"/>
                                </a:lnTo>
                                <a:lnTo>
                                  <a:pt x="73" y="108"/>
                                </a:lnTo>
                                <a:lnTo>
                                  <a:pt x="77" y="108"/>
                                </a:lnTo>
                                <a:lnTo>
                                  <a:pt x="77" y="102"/>
                                </a:lnTo>
                                <a:lnTo>
                                  <a:pt x="82" y="102"/>
                                </a:lnTo>
                                <a:lnTo>
                                  <a:pt x="86" y="102"/>
                                </a:lnTo>
                                <a:lnTo>
                                  <a:pt x="91" y="96"/>
                                </a:lnTo>
                                <a:lnTo>
                                  <a:pt x="95" y="96"/>
                                </a:lnTo>
                                <a:lnTo>
                                  <a:pt x="95" y="90"/>
                                </a:lnTo>
                                <a:lnTo>
                                  <a:pt x="95" y="84"/>
                                </a:lnTo>
                                <a:lnTo>
                                  <a:pt x="100" y="84"/>
                                </a:lnTo>
                                <a:lnTo>
                                  <a:pt x="100" y="78"/>
                                </a:lnTo>
                                <a:lnTo>
                                  <a:pt x="100" y="72"/>
                                </a:lnTo>
                                <a:lnTo>
                                  <a:pt x="100" y="66"/>
                                </a:lnTo>
                                <a:lnTo>
                                  <a:pt x="100" y="60"/>
                                </a:lnTo>
                                <a:lnTo>
                                  <a:pt x="95" y="60"/>
                                </a:lnTo>
                                <a:lnTo>
                                  <a:pt x="95" y="54"/>
                                </a:lnTo>
                                <a:lnTo>
                                  <a:pt x="91" y="48"/>
                                </a:lnTo>
                                <a:lnTo>
                                  <a:pt x="86" y="48"/>
                                </a:lnTo>
                                <a:lnTo>
                                  <a:pt x="86" y="42"/>
                                </a:lnTo>
                                <a:lnTo>
                                  <a:pt x="82" y="42"/>
                                </a:lnTo>
                                <a:lnTo>
                                  <a:pt x="77" y="42"/>
                                </a:lnTo>
                                <a:lnTo>
                                  <a:pt x="82" y="0"/>
                                </a:lnTo>
                                <a:lnTo>
                                  <a:pt x="86" y="0"/>
                                </a:lnTo>
                                <a:lnTo>
                                  <a:pt x="86" y="6"/>
                                </a:lnTo>
                                <a:lnTo>
                                  <a:pt x="91" y="6"/>
                                </a:lnTo>
                                <a:lnTo>
                                  <a:pt x="95" y="6"/>
                                </a:lnTo>
                                <a:lnTo>
                                  <a:pt x="100" y="12"/>
                                </a:lnTo>
                                <a:lnTo>
                                  <a:pt x="104" y="12"/>
                                </a:lnTo>
                                <a:lnTo>
                                  <a:pt x="104" y="18"/>
                                </a:lnTo>
                                <a:lnTo>
                                  <a:pt x="109" y="18"/>
                                </a:lnTo>
                                <a:lnTo>
                                  <a:pt x="109" y="24"/>
                                </a:lnTo>
                                <a:lnTo>
                                  <a:pt x="114" y="24"/>
                                </a:lnTo>
                                <a:lnTo>
                                  <a:pt x="114" y="30"/>
                                </a:lnTo>
                                <a:lnTo>
                                  <a:pt x="118" y="30"/>
                                </a:lnTo>
                                <a:lnTo>
                                  <a:pt x="118" y="36"/>
                                </a:lnTo>
                                <a:lnTo>
                                  <a:pt x="118" y="42"/>
                                </a:lnTo>
                                <a:lnTo>
                                  <a:pt x="123" y="42"/>
                                </a:lnTo>
                                <a:lnTo>
                                  <a:pt x="123" y="48"/>
                                </a:lnTo>
                                <a:lnTo>
                                  <a:pt x="123" y="54"/>
                                </a:lnTo>
                                <a:lnTo>
                                  <a:pt x="123" y="60"/>
                                </a:lnTo>
                                <a:lnTo>
                                  <a:pt x="123" y="66"/>
                                </a:lnTo>
                                <a:lnTo>
                                  <a:pt x="123" y="72"/>
                                </a:lnTo>
                                <a:lnTo>
                                  <a:pt x="127" y="72"/>
                                </a:lnTo>
                                <a:lnTo>
                                  <a:pt x="127" y="78"/>
                                </a:lnTo>
                                <a:lnTo>
                                  <a:pt x="123" y="78"/>
                                </a:lnTo>
                                <a:lnTo>
                                  <a:pt x="123" y="84"/>
                                </a:lnTo>
                                <a:lnTo>
                                  <a:pt x="123" y="90"/>
                                </a:lnTo>
                                <a:lnTo>
                                  <a:pt x="123" y="96"/>
                                </a:lnTo>
                                <a:lnTo>
                                  <a:pt x="123" y="102"/>
                                </a:lnTo>
                                <a:lnTo>
                                  <a:pt x="118" y="108"/>
                                </a:lnTo>
                                <a:lnTo>
                                  <a:pt x="118" y="114"/>
                                </a:lnTo>
                                <a:lnTo>
                                  <a:pt x="114" y="120"/>
                                </a:lnTo>
                                <a:lnTo>
                                  <a:pt x="114" y="126"/>
                                </a:lnTo>
                                <a:lnTo>
                                  <a:pt x="109" y="126"/>
                                </a:lnTo>
                                <a:lnTo>
                                  <a:pt x="109" y="132"/>
                                </a:lnTo>
                                <a:lnTo>
                                  <a:pt x="104" y="132"/>
                                </a:lnTo>
                                <a:lnTo>
                                  <a:pt x="100" y="138"/>
                                </a:lnTo>
                                <a:lnTo>
                                  <a:pt x="95" y="138"/>
                                </a:lnTo>
                                <a:lnTo>
                                  <a:pt x="95" y="144"/>
                                </a:lnTo>
                                <a:lnTo>
                                  <a:pt x="91" y="144"/>
                                </a:lnTo>
                                <a:lnTo>
                                  <a:pt x="86" y="144"/>
                                </a:lnTo>
                                <a:lnTo>
                                  <a:pt x="82" y="144"/>
                                </a:lnTo>
                                <a:lnTo>
                                  <a:pt x="77" y="150"/>
                                </a:lnTo>
                                <a:lnTo>
                                  <a:pt x="73" y="150"/>
                                </a:lnTo>
                                <a:lnTo>
                                  <a:pt x="68" y="150"/>
                                </a:lnTo>
                                <a:lnTo>
                                  <a:pt x="63" y="150"/>
                                </a:lnTo>
                                <a:lnTo>
                                  <a:pt x="59" y="150"/>
                                </a:lnTo>
                                <a:lnTo>
                                  <a:pt x="54" y="150"/>
                                </a:lnTo>
                                <a:lnTo>
                                  <a:pt x="50" y="150"/>
                                </a:lnTo>
                                <a:lnTo>
                                  <a:pt x="45" y="144"/>
                                </a:lnTo>
                                <a:lnTo>
                                  <a:pt x="41" y="144"/>
                                </a:lnTo>
                                <a:lnTo>
                                  <a:pt x="36" y="144"/>
                                </a:lnTo>
                                <a:lnTo>
                                  <a:pt x="32" y="144"/>
                                </a:lnTo>
                                <a:lnTo>
                                  <a:pt x="32" y="138"/>
                                </a:lnTo>
                                <a:lnTo>
                                  <a:pt x="27" y="138"/>
                                </a:lnTo>
                                <a:lnTo>
                                  <a:pt x="23" y="138"/>
                                </a:lnTo>
                                <a:lnTo>
                                  <a:pt x="23" y="132"/>
                                </a:lnTo>
                                <a:lnTo>
                                  <a:pt x="18" y="132"/>
                                </a:lnTo>
                                <a:lnTo>
                                  <a:pt x="18" y="126"/>
                                </a:lnTo>
                                <a:lnTo>
                                  <a:pt x="13" y="126"/>
                                </a:lnTo>
                                <a:lnTo>
                                  <a:pt x="13" y="120"/>
                                </a:lnTo>
                                <a:lnTo>
                                  <a:pt x="9" y="120"/>
                                </a:lnTo>
                                <a:lnTo>
                                  <a:pt x="9" y="114"/>
                                </a:lnTo>
                                <a:lnTo>
                                  <a:pt x="9" y="108"/>
                                </a:lnTo>
                                <a:lnTo>
                                  <a:pt x="4" y="108"/>
                                </a:lnTo>
                                <a:lnTo>
                                  <a:pt x="4" y="102"/>
                                </a:lnTo>
                                <a:lnTo>
                                  <a:pt x="4" y="96"/>
                                </a:lnTo>
                                <a:lnTo>
                                  <a:pt x="4" y="90"/>
                                </a:lnTo>
                                <a:lnTo>
                                  <a:pt x="4" y="84"/>
                                </a:lnTo>
                                <a:lnTo>
                                  <a:pt x="0" y="84"/>
                                </a:lnTo>
                                <a:lnTo>
                                  <a:pt x="0" y="78"/>
                                </a:lnTo>
                                <a:lnTo>
                                  <a:pt x="0" y="72"/>
                                </a:lnTo>
                                <a:lnTo>
                                  <a:pt x="0" y="66"/>
                                </a:lnTo>
                                <a:lnTo>
                                  <a:pt x="0" y="60"/>
                                </a:lnTo>
                                <a:lnTo>
                                  <a:pt x="4" y="60"/>
                                </a:lnTo>
                                <a:lnTo>
                                  <a:pt x="4" y="54"/>
                                </a:lnTo>
                                <a:lnTo>
                                  <a:pt x="4" y="48"/>
                                </a:lnTo>
                                <a:lnTo>
                                  <a:pt x="4" y="42"/>
                                </a:lnTo>
                                <a:lnTo>
                                  <a:pt x="4" y="36"/>
                                </a:lnTo>
                                <a:lnTo>
                                  <a:pt x="9" y="36"/>
                                </a:lnTo>
                                <a:lnTo>
                                  <a:pt x="9" y="30"/>
                                </a:lnTo>
                                <a:lnTo>
                                  <a:pt x="13" y="30"/>
                                </a:lnTo>
                                <a:lnTo>
                                  <a:pt x="13" y="24"/>
                                </a:lnTo>
                                <a:lnTo>
                                  <a:pt x="18" y="18"/>
                                </a:lnTo>
                                <a:lnTo>
                                  <a:pt x="23" y="18"/>
                                </a:lnTo>
                                <a:lnTo>
                                  <a:pt x="23" y="12"/>
                                </a:lnTo>
                                <a:lnTo>
                                  <a:pt x="27" y="12"/>
                                </a:lnTo>
                                <a:lnTo>
                                  <a:pt x="32" y="6"/>
                                </a:lnTo>
                                <a:lnTo>
                                  <a:pt x="36" y="6"/>
                                </a:lnTo>
                                <a:lnTo>
                                  <a:pt x="41" y="6"/>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05" name="Freeform 3517"/>
                        <wps:cNvSpPr>
                          <a:spLocks noEditPoints="1"/>
                        </wps:cNvSpPr>
                        <wps:spPr bwMode="auto">
                          <a:xfrm>
                            <a:off x="1769" y="5392"/>
                            <a:ext cx="119" cy="209"/>
                          </a:xfrm>
                          <a:custGeom>
                            <a:avLst/>
                            <a:gdLst>
                              <a:gd name="T0" fmla="*/ 0 w 119"/>
                              <a:gd name="T1" fmla="*/ 173 h 209"/>
                              <a:gd name="T2" fmla="*/ 50 w 119"/>
                              <a:gd name="T3" fmla="*/ 131 h 209"/>
                              <a:gd name="T4" fmla="*/ 50 w 119"/>
                              <a:gd name="T5" fmla="*/ 120 h 209"/>
                              <a:gd name="T6" fmla="*/ 50 w 119"/>
                              <a:gd name="T7" fmla="*/ 108 h 209"/>
                              <a:gd name="T8" fmla="*/ 50 w 119"/>
                              <a:gd name="T9" fmla="*/ 96 h 209"/>
                              <a:gd name="T10" fmla="*/ 55 w 119"/>
                              <a:gd name="T11" fmla="*/ 90 h 209"/>
                              <a:gd name="T12" fmla="*/ 55 w 119"/>
                              <a:gd name="T13" fmla="*/ 78 h 209"/>
                              <a:gd name="T14" fmla="*/ 59 w 119"/>
                              <a:gd name="T15" fmla="*/ 72 h 209"/>
                              <a:gd name="T16" fmla="*/ 64 w 119"/>
                              <a:gd name="T17" fmla="*/ 66 h 209"/>
                              <a:gd name="T18" fmla="*/ 73 w 119"/>
                              <a:gd name="T19" fmla="*/ 66 h 209"/>
                              <a:gd name="T20" fmla="*/ 78 w 119"/>
                              <a:gd name="T21" fmla="*/ 60 h 209"/>
                              <a:gd name="T22" fmla="*/ 87 w 119"/>
                              <a:gd name="T23" fmla="*/ 60 h 209"/>
                              <a:gd name="T24" fmla="*/ 96 w 119"/>
                              <a:gd name="T25" fmla="*/ 66 h 209"/>
                              <a:gd name="T26" fmla="*/ 100 w 119"/>
                              <a:gd name="T27" fmla="*/ 72 h 209"/>
                              <a:gd name="T28" fmla="*/ 110 w 119"/>
                              <a:gd name="T29" fmla="*/ 72 h 209"/>
                              <a:gd name="T30" fmla="*/ 110 w 119"/>
                              <a:gd name="T31" fmla="*/ 84 h 209"/>
                              <a:gd name="T32" fmla="*/ 114 w 119"/>
                              <a:gd name="T33" fmla="*/ 90 h 209"/>
                              <a:gd name="T34" fmla="*/ 119 w 119"/>
                              <a:gd name="T35" fmla="*/ 102 h 209"/>
                              <a:gd name="T36" fmla="*/ 119 w 119"/>
                              <a:gd name="T37" fmla="*/ 114 h 209"/>
                              <a:gd name="T38" fmla="*/ 119 w 119"/>
                              <a:gd name="T39" fmla="*/ 125 h 209"/>
                              <a:gd name="T40" fmla="*/ 0 w 119"/>
                              <a:gd name="T41" fmla="*/ 209 h 209"/>
                              <a:gd name="T42" fmla="*/ 100 w 119"/>
                              <a:gd name="T43" fmla="*/ 131 h 209"/>
                              <a:gd name="T44" fmla="*/ 96 w 119"/>
                              <a:gd name="T45" fmla="*/ 125 h 209"/>
                              <a:gd name="T46" fmla="*/ 96 w 119"/>
                              <a:gd name="T47" fmla="*/ 114 h 209"/>
                              <a:gd name="T48" fmla="*/ 91 w 119"/>
                              <a:gd name="T49" fmla="*/ 108 h 209"/>
                              <a:gd name="T50" fmla="*/ 87 w 119"/>
                              <a:gd name="T51" fmla="*/ 102 h 209"/>
                              <a:gd name="T52" fmla="*/ 82 w 119"/>
                              <a:gd name="T53" fmla="*/ 108 h 209"/>
                              <a:gd name="T54" fmla="*/ 73 w 119"/>
                              <a:gd name="T55" fmla="*/ 108 h 209"/>
                              <a:gd name="T56" fmla="*/ 69 w 119"/>
                              <a:gd name="T57" fmla="*/ 114 h 209"/>
                              <a:gd name="T58" fmla="*/ 69 w 119"/>
                              <a:gd name="T59" fmla="*/ 125 h 209"/>
                              <a:gd name="T60" fmla="*/ 69 w 119"/>
                              <a:gd name="T61" fmla="*/ 137 h 209"/>
                              <a:gd name="T62" fmla="*/ 69 w 119"/>
                              <a:gd name="T63" fmla="*/ 173 h 209"/>
                              <a:gd name="T64" fmla="*/ 0 w 119"/>
                              <a:gd name="T65" fmla="*/ 42 h 209"/>
                              <a:gd name="T66" fmla="*/ 119 w 119"/>
                              <a:gd name="T67" fmla="*/ 0 h 209"/>
                              <a:gd name="T68" fmla="*/ 0 w 119"/>
                              <a:gd name="T69" fmla="*/ 42 h 2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19" h="209">
                                <a:moveTo>
                                  <a:pt x="0" y="209"/>
                                </a:moveTo>
                                <a:lnTo>
                                  <a:pt x="0" y="173"/>
                                </a:lnTo>
                                <a:lnTo>
                                  <a:pt x="50" y="173"/>
                                </a:lnTo>
                                <a:lnTo>
                                  <a:pt x="50" y="131"/>
                                </a:lnTo>
                                <a:lnTo>
                                  <a:pt x="50" y="125"/>
                                </a:lnTo>
                                <a:lnTo>
                                  <a:pt x="50" y="120"/>
                                </a:lnTo>
                                <a:lnTo>
                                  <a:pt x="50" y="114"/>
                                </a:lnTo>
                                <a:lnTo>
                                  <a:pt x="50" y="108"/>
                                </a:lnTo>
                                <a:lnTo>
                                  <a:pt x="50" y="102"/>
                                </a:lnTo>
                                <a:lnTo>
                                  <a:pt x="50" y="96"/>
                                </a:lnTo>
                                <a:lnTo>
                                  <a:pt x="50" y="90"/>
                                </a:lnTo>
                                <a:lnTo>
                                  <a:pt x="55" y="90"/>
                                </a:lnTo>
                                <a:lnTo>
                                  <a:pt x="55" y="84"/>
                                </a:lnTo>
                                <a:lnTo>
                                  <a:pt x="55" y="78"/>
                                </a:lnTo>
                                <a:lnTo>
                                  <a:pt x="59" y="78"/>
                                </a:lnTo>
                                <a:lnTo>
                                  <a:pt x="59" y="72"/>
                                </a:lnTo>
                                <a:lnTo>
                                  <a:pt x="64" y="72"/>
                                </a:lnTo>
                                <a:lnTo>
                                  <a:pt x="64" y="66"/>
                                </a:lnTo>
                                <a:lnTo>
                                  <a:pt x="69" y="66"/>
                                </a:lnTo>
                                <a:lnTo>
                                  <a:pt x="73" y="66"/>
                                </a:lnTo>
                                <a:lnTo>
                                  <a:pt x="78" y="66"/>
                                </a:lnTo>
                                <a:lnTo>
                                  <a:pt x="78" y="60"/>
                                </a:lnTo>
                                <a:lnTo>
                                  <a:pt x="82" y="60"/>
                                </a:lnTo>
                                <a:lnTo>
                                  <a:pt x="87" y="60"/>
                                </a:lnTo>
                                <a:lnTo>
                                  <a:pt x="91" y="66"/>
                                </a:lnTo>
                                <a:lnTo>
                                  <a:pt x="96" y="66"/>
                                </a:lnTo>
                                <a:lnTo>
                                  <a:pt x="100" y="66"/>
                                </a:lnTo>
                                <a:lnTo>
                                  <a:pt x="100" y="72"/>
                                </a:lnTo>
                                <a:lnTo>
                                  <a:pt x="105" y="72"/>
                                </a:lnTo>
                                <a:lnTo>
                                  <a:pt x="110" y="72"/>
                                </a:lnTo>
                                <a:lnTo>
                                  <a:pt x="110" y="78"/>
                                </a:lnTo>
                                <a:lnTo>
                                  <a:pt x="110" y="84"/>
                                </a:lnTo>
                                <a:lnTo>
                                  <a:pt x="114" y="84"/>
                                </a:lnTo>
                                <a:lnTo>
                                  <a:pt x="114" y="90"/>
                                </a:lnTo>
                                <a:lnTo>
                                  <a:pt x="114" y="96"/>
                                </a:lnTo>
                                <a:lnTo>
                                  <a:pt x="119" y="102"/>
                                </a:lnTo>
                                <a:lnTo>
                                  <a:pt x="119" y="108"/>
                                </a:lnTo>
                                <a:lnTo>
                                  <a:pt x="119" y="114"/>
                                </a:lnTo>
                                <a:lnTo>
                                  <a:pt x="119" y="120"/>
                                </a:lnTo>
                                <a:lnTo>
                                  <a:pt x="119" y="125"/>
                                </a:lnTo>
                                <a:lnTo>
                                  <a:pt x="119" y="209"/>
                                </a:lnTo>
                                <a:lnTo>
                                  <a:pt x="0" y="209"/>
                                </a:lnTo>
                                <a:close/>
                                <a:moveTo>
                                  <a:pt x="100" y="173"/>
                                </a:moveTo>
                                <a:lnTo>
                                  <a:pt x="100" y="131"/>
                                </a:lnTo>
                                <a:lnTo>
                                  <a:pt x="100" y="125"/>
                                </a:lnTo>
                                <a:lnTo>
                                  <a:pt x="96" y="125"/>
                                </a:lnTo>
                                <a:lnTo>
                                  <a:pt x="96" y="120"/>
                                </a:lnTo>
                                <a:lnTo>
                                  <a:pt x="96" y="114"/>
                                </a:lnTo>
                                <a:lnTo>
                                  <a:pt x="96" y="108"/>
                                </a:lnTo>
                                <a:lnTo>
                                  <a:pt x="91" y="108"/>
                                </a:lnTo>
                                <a:lnTo>
                                  <a:pt x="87" y="108"/>
                                </a:lnTo>
                                <a:lnTo>
                                  <a:pt x="87" y="102"/>
                                </a:lnTo>
                                <a:lnTo>
                                  <a:pt x="82" y="102"/>
                                </a:lnTo>
                                <a:lnTo>
                                  <a:pt x="82" y="108"/>
                                </a:lnTo>
                                <a:lnTo>
                                  <a:pt x="78" y="108"/>
                                </a:lnTo>
                                <a:lnTo>
                                  <a:pt x="73" y="108"/>
                                </a:lnTo>
                                <a:lnTo>
                                  <a:pt x="73" y="114"/>
                                </a:lnTo>
                                <a:lnTo>
                                  <a:pt x="69" y="114"/>
                                </a:lnTo>
                                <a:lnTo>
                                  <a:pt x="69" y="120"/>
                                </a:lnTo>
                                <a:lnTo>
                                  <a:pt x="69" y="125"/>
                                </a:lnTo>
                                <a:lnTo>
                                  <a:pt x="69" y="131"/>
                                </a:lnTo>
                                <a:lnTo>
                                  <a:pt x="69" y="137"/>
                                </a:lnTo>
                                <a:lnTo>
                                  <a:pt x="69" y="143"/>
                                </a:lnTo>
                                <a:lnTo>
                                  <a:pt x="69" y="173"/>
                                </a:lnTo>
                                <a:lnTo>
                                  <a:pt x="100" y="173"/>
                                </a:lnTo>
                                <a:close/>
                                <a:moveTo>
                                  <a:pt x="0" y="42"/>
                                </a:moveTo>
                                <a:lnTo>
                                  <a:pt x="0" y="0"/>
                                </a:lnTo>
                                <a:lnTo>
                                  <a:pt x="119" y="0"/>
                                </a:lnTo>
                                <a:lnTo>
                                  <a:pt x="119" y="42"/>
                                </a:lnTo>
                                <a:lnTo>
                                  <a:pt x="0" y="42"/>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06" name="Freeform 3518"/>
                        <wps:cNvSpPr>
                          <a:spLocks/>
                        </wps:cNvSpPr>
                        <wps:spPr bwMode="auto">
                          <a:xfrm>
                            <a:off x="1979" y="5135"/>
                            <a:ext cx="141" cy="173"/>
                          </a:xfrm>
                          <a:custGeom>
                            <a:avLst/>
                            <a:gdLst>
                              <a:gd name="T0" fmla="*/ 73 w 141"/>
                              <a:gd name="T1" fmla="*/ 0 h 173"/>
                              <a:gd name="T2" fmla="*/ 141 w 141"/>
                              <a:gd name="T3" fmla="*/ 173 h 173"/>
                              <a:gd name="T4" fmla="*/ 73 w 141"/>
                              <a:gd name="T5" fmla="*/ 0 h 173"/>
                              <a:gd name="T6" fmla="*/ 0 w 141"/>
                              <a:gd name="T7" fmla="*/ 173 h 173"/>
                              <a:gd name="T8" fmla="*/ 141 w 141"/>
                              <a:gd name="T9" fmla="*/ 173 h 173"/>
                              <a:gd name="T10" fmla="*/ 73 w 141"/>
                              <a:gd name="T11" fmla="*/ 0 h 173"/>
                            </a:gdLst>
                            <a:ahLst/>
                            <a:cxnLst>
                              <a:cxn ang="0">
                                <a:pos x="T0" y="T1"/>
                              </a:cxn>
                              <a:cxn ang="0">
                                <a:pos x="T2" y="T3"/>
                              </a:cxn>
                              <a:cxn ang="0">
                                <a:pos x="T4" y="T5"/>
                              </a:cxn>
                              <a:cxn ang="0">
                                <a:pos x="T6" y="T7"/>
                              </a:cxn>
                              <a:cxn ang="0">
                                <a:pos x="T8" y="T9"/>
                              </a:cxn>
                              <a:cxn ang="0">
                                <a:pos x="T10" y="T11"/>
                              </a:cxn>
                            </a:cxnLst>
                            <a:rect l="0" t="0" r="r" b="b"/>
                            <a:pathLst>
                              <a:path w="141" h="173">
                                <a:moveTo>
                                  <a:pt x="73" y="0"/>
                                </a:moveTo>
                                <a:lnTo>
                                  <a:pt x="141" y="173"/>
                                </a:lnTo>
                                <a:lnTo>
                                  <a:pt x="73" y="0"/>
                                </a:lnTo>
                                <a:lnTo>
                                  <a:pt x="0" y="173"/>
                                </a:lnTo>
                                <a:lnTo>
                                  <a:pt x="141" y="173"/>
                                </a:lnTo>
                                <a:lnTo>
                                  <a:pt x="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07" name="Freeform 3519"/>
                        <wps:cNvSpPr>
                          <a:spLocks/>
                        </wps:cNvSpPr>
                        <wps:spPr bwMode="auto">
                          <a:xfrm>
                            <a:off x="2038" y="5290"/>
                            <a:ext cx="27" cy="2740"/>
                          </a:xfrm>
                          <a:custGeom>
                            <a:avLst/>
                            <a:gdLst>
                              <a:gd name="T0" fmla="*/ 14 w 27"/>
                              <a:gd name="T1" fmla="*/ 2740 h 2740"/>
                              <a:gd name="T2" fmla="*/ 27 w 27"/>
                              <a:gd name="T3" fmla="*/ 2740 h 2740"/>
                              <a:gd name="T4" fmla="*/ 27 w 27"/>
                              <a:gd name="T5" fmla="*/ 0 h 2740"/>
                              <a:gd name="T6" fmla="*/ 0 w 27"/>
                              <a:gd name="T7" fmla="*/ 0 h 2740"/>
                              <a:gd name="T8" fmla="*/ 0 w 27"/>
                              <a:gd name="T9" fmla="*/ 2740 h 2740"/>
                              <a:gd name="T10" fmla="*/ 14 w 27"/>
                              <a:gd name="T11" fmla="*/ 2740 h 2740"/>
                            </a:gdLst>
                            <a:ahLst/>
                            <a:cxnLst>
                              <a:cxn ang="0">
                                <a:pos x="T0" y="T1"/>
                              </a:cxn>
                              <a:cxn ang="0">
                                <a:pos x="T2" y="T3"/>
                              </a:cxn>
                              <a:cxn ang="0">
                                <a:pos x="T4" y="T5"/>
                              </a:cxn>
                              <a:cxn ang="0">
                                <a:pos x="T6" y="T7"/>
                              </a:cxn>
                              <a:cxn ang="0">
                                <a:pos x="T8" y="T9"/>
                              </a:cxn>
                              <a:cxn ang="0">
                                <a:pos x="T10" y="T11"/>
                              </a:cxn>
                            </a:cxnLst>
                            <a:rect l="0" t="0" r="r" b="b"/>
                            <a:pathLst>
                              <a:path w="27" h="2740">
                                <a:moveTo>
                                  <a:pt x="14" y="2740"/>
                                </a:moveTo>
                                <a:lnTo>
                                  <a:pt x="27" y="2740"/>
                                </a:lnTo>
                                <a:lnTo>
                                  <a:pt x="27" y="0"/>
                                </a:lnTo>
                                <a:lnTo>
                                  <a:pt x="0" y="0"/>
                                </a:lnTo>
                                <a:lnTo>
                                  <a:pt x="0" y="2740"/>
                                </a:lnTo>
                                <a:lnTo>
                                  <a:pt x="14" y="27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08" name="Freeform 3520"/>
                        <wps:cNvSpPr>
                          <a:spLocks/>
                        </wps:cNvSpPr>
                        <wps:spPr bwMode="auto">
                          <a:xfrm>
                            <a:off x="2052" y="8012"/>
                            <a:ext cx="7576" cy="36"/>
                          </a:xfrm>
                          <a:custGeom>
                            <a:avLst/>
                            <a:gdLst>
                              <a:gd name="T0" fmla="*/ 7576 w 7576"/>
                              <a:gd name="T1" fmla="*/ 18 h 36"/>
                              <a:gd name="T2" fmla="*/ 7576 w 7576"/>
                              <a:gd name="T3" fmla="*/ 0 h 36"/>
                              <a:gd name="T4" fmla="*/ 0 w 7576"/>
                              <a:gd name="T5" fmla="*/ 0 h 36"/>
                              <a:gd name="T6" fmla="*/ 0 w 7576"/>
                              <a:gd name="T7" fmla="*/ 36 h 36"/>
                              <a:gd name="T8" fmla="*/ 7576 w 7576"/>
                              <a:gd name="T9" fmla="*/ 36 h 36"/>
                              <a:gd name="T10" fmla="*/ 7576 w 7576"/>
                              <a:gd name="T11" fmla="*/ 18 h 36"/>
                            </a:gdLst>
                            <a:ahLst/>
                            <a:cxnLst>
                              <a:cxn ang="0">
                                <a:pos x="T0" y="T1"/>
                              </a:cxn>
                              <a:cxn ang="0">
                                <a:pos x="T2" y="T3"/>
                              </a:cxn>
                              <a:cxn ang="0">
                                <a:pos x="T4" y="T5"/>
                              </a:cxn>
                              <a:cxn ang="0">
                                <a:pos x="T6" y="T7"/>
                              </a:cxn>
                              <a:cxn ang="0">
                                <a:pos x="T8" y="T9"/>
                              </a:cxn>
                              <a:cxn ang="0">
                                <a:pos x="T10" y="T11"/>
                              </a:cxn>
                            </a:cxnLst>
                            <a:rect l="0" t="0" r="r" b="b"/>
                            <a:pathLst>
                              <a:path w="7576" h="36">
                                <a:moveTo>
                                  <a:pt x="7576" y="18"/>
                                </a:moveTo>
                                <a:lnTo>
                                  <a:pt x="7576" y="0"/>
                                </a:lnTo>
                                <a:lnTo>
                                  <a:pt x="0" y="0"/>
                                </a:lnTo>
                                <a:lnTo>
                                  <a:pt x="0" y="36"/>
                                </a:lnTo>
                                <a:lnTo>
                                  <a:pt x="7576" y="36"/>
                                </a:lnTo>
                                <a:lnTo>
                                  <a:pt x="7576"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09" name="Freeform 3521"/>
                        <wps:cNvSpPr>
                          <a:spLocks/>
                        </wps:cNvSpPr>
                        <wps:spPr bwMode="auto">
                          <a:xfrm>
                            <a:off x="9619" y="7935"/>
                            <a:ext cx="127" cy="191"/>
                          </a:xfrm>
                          <a:custGeom>
                            <a:avLst/>
                            <a:gdLst>
                              <a:gd name="T0" fmla="*/ 127 w 127"/>
                              <a:gd name="T1" fmla="*/ 95 h 191"/>
                              <a:gd name="T2" fmla="*/ 0 w 127"/>
                              <a:gd name="T3" fmla="*/ 0 h 191"/>
                              <a:gd name="T4" fmla="*/ 127 w 127"/>
                              <a:gd name="T5" fmla="*/ 95 h 191"/>
                              <a:gd name="T6" fmla="*/ 0 w 127"/>
                              <a:gd name="T7" fmla="*/ 191 h 191"/>
                              <a:gd name="T8" fmla="*/ 0 w 127"/>
                              <a:gd name="T9" fmla="*/ 0 h 191"/>
                              <a:gd name="T10" fmla="*/ 127 w 127"/>
                              <a:gd name="T11" fmla="*/ 95 h 191"/>
                            </a:gdLst>
                            <a:ahLst/>
                            <a:cxnLst>
                              <a:cxn ang="0">
                                <a:pos x="T0" y="T1"/>
                              </a:cxn>
                              <a:cxn ang="0">
                                <a:pos x="T2" y="T3"/>
                              </a:cxn>
                              <a:cxn ang="0">
                                <a:pos x="T4" y="T5"/>
                              </a:cxn>
                              <a:cxn ang="0">
                                <a:pos x="T6" y="T7"/>
                              </a:cxn>
                              <a:cxn ang="0">
                                <a:pos x="T8" y="T9"/>
                              </a:cxn>
                              <a:cxn ang="0">
                                <a:pos x="T10" y="T11"/>
                              </a:cxn>
                            </a:cxnLst>
                            <a:rect l="0" t="0" r="r" b="b"/>
                            <a:pathLst>
                              <a:path w="127" h="191">
                                <a:moveTo>
                                  <a:pt x="127" y="95"/>
                                </a:moveTo>
                                <a:lnTo>
                                  <a:pt x="0" y="0"/>
                                </a:lnTo>
                                <a:lnTo>
                                  <a:pt x="127" y="95"/>
                                </a:lnTo>
                                <a:lnTo>
                                  <a:pt x="0" y="191"/>
                                </a:lnTo>
                                <a:lnTo>
                                  <a:pt x="0" y="0"/>
                                </a:lnTo>
                                <a:lnTo>
                                  <a:pt x="127" y="9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10" name="Line 3522"/>
                        <wps:cNvCnPr/>
                        <wps:spPr bwMode="auto">
                          <a:xfrm>
                            <a:off x="2052" y="7294"/>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11" name="Line 3523"/>
                        <wps:cNvCnPr/>
                        <wps:spPr bwMode="auto">
                          <a:xfrm>
                            <a:off x="2065"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12" name="Line 3524"/>
                        <wps:cNvCnPr/>
                        <wps:spPr bwMode="auto">
                          <a:xfrm>
                            <a:off x="2083"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13" name="Line 3525"/>
                        <wps:cNvCnPr/>
                        <wps:spPr bwMode="auto">
                          <a:xfrm>
                            <a:off x="2097"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14" name="Line 3526"/>
                        <wps:cNvCnPr/>
                        <wps:spPr bwMode="auto">
                          <a:xfrm>
                            <a:off x="2115"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15" name="Line 3527"/>
                        <wps:cNvCnPr/>
                        <wps:spPr bwMode="auto">
                          <a:xfrm>
                            <a:off x="2134" y="7294"/>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16" name="Line 3528"/>
                        <wps:cNvCnPr/>
                        <wps:spPr bwMode="auto">
                          <a:xfrm>
                            <a:off x="2147"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17" name="Line 3529"/>
                        <wps:cNvCnPr/>
                        <wps:spPr bwMode="auto">
                          <a:xfrm>
                            <a:off x="2165"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18" name="Line 3530"/>
                        <wps:cNvCnPr/>
                        <wps:spPr bwMode="auto">
                          <a:xfrm>
                            <a:off x="2179"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19" name="Line 3531"/>
                        <wps:cNvCnPr/>
                        <wps:spPr bwMode="auto">
                          <a:xfrm>
                            <a:off x="2197"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20" name="Line 3532"/>
                        <wps:cNvCnPr/>
                        <wps:spPr bwMode="auto">
                          <a:xfrm>
                            <a:off x="2216" y="7294"/>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21" name="Line 3533"/>
                        <wps:cNvCnPr/>
                        <wps:spPr bwMode="auto">
                          <a:xfrm>
                            <a:off x="2229"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22" name="Line 3534"/>
                        <wps:cNvCnPr/>
                        <wps:spPr bwMode="auto">
                          <a:xfrm>
                            <a:off x="2247"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23" name="Line 3535"/>
                        <wps:cNvCnPr/>
                        <wps:spPr bwMode="auto">
                          <a:xfrm>
                            <a:off x="2261"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24" name="Line 3536"/>
                        <wps:cNvCnPr/>
                        <wps:spPr bwMode="auto">
                          <a:xfrm>
                            <a:off x="2279"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25" name="Line 3537"/>
                        <wps:cNvCnPr/>
                        <wps:spPr bwMode="auto">
                          <a:xfrm>
                            <a:off x="2297" y="7294"/>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26" name="Line 3538"/>
                        <wps:cNvCnPr/>
                        <wps:spPr bwMode="auto">
                          <a:xfrm>
                            <a:off x="2311"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27" name="Line 3539"/>
                        <wps:cNvCnPr/>
                        <wps:spPr bwMode="auto">
                          <a:xfrm>
                            <a:off x="2329"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28" name="Line 3540"/>
                        <wps:cNvCnPr/>
                        <wps:spPr bwMode="auto">
                          <a:xfrm>
                            <a:off x="2343"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29" name="Line 3541"/>
                        <wps:cNvCnPr/>
                        <wps:spPr bwMode="auto">
                          <a:xfrm>
                            <a:off x="2361"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30" name="Line 3542"/>
                        <wps:cNvCnPr/>
                        <wps:spPr bwMode="auto">
                          <a:xfrm>
                            <a:off x="2379" y="7294"/>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31" name="Line 3543"/>
                        <wps:cNvCnPr/>
                        <wps:spPr bwMode="auto">
                          <a:xfrm>
                            <a:off x="2393"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32" name="Line 3544"/>
                        <wps:cNvCnPr/>
                        <wps:spPr bwMode="auto">
                          <a:xfrm>
                            <a:off x="2411"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33" name="Line 3545"/>
                        <wps:cNvCnPr/>
                        <wps:spPr bwMode="auto">
                          <a:xfrm>
                            <a:off x="2425"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34" name="Line 3546"/>
                        <wps:cNvCnPr/>
                        <wps:spPr bwMode="auto">
                          <a:xfrm>
                            <a:off x="2443"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35" name="Line 3547"/>
                        <wps:cNvCnPr/>
                        <wps:spPr bwMode="auto">
                          <a:xfrm>
                            <a:off x="2461" y="7294"/>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36" name="Line 3548"/>
                        <wps:cNvCnPr/>
                        <wps:spPr bwMode="auto">
                          <a:xfrm>
                            <a:off x="2475"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37" name="Line 3549"/>
                        <wps:cNvCnPr/>
                        <wps:spPr bwMode="auto">
                          <a:xfrm>
                            <a:off x="2493"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38" name="Line 3550"/>
                        <wps:cNvCnPr/>
                        <wps:spPr bwMode="auto">
                          <a:xfrm>
                            <a:off x="2507"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39" name="Line 3551"/>
                        <wps:cNvCnPr/>
                        <wps:spPr bwMode="auto">
                          <a:xfrm>
                            <a:off x="2525"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40" name="Line 3552"/>
                        <wps:cNvCnPr/>
                        <wps:spPr bwMode="auto">
                          <a:xfrm>
                            <a:off x="2543" y="7294"/>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41" name="Line 3553"/>
                        <wps:cNvCnPr/>
                        <wps:spPr bwMode="auto">
                          <a:xfrm>
                            <a:off x="2557"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42" name="Line 3554"/>
                        <wps:cNvCnPr/>
                        <wps:spPr bwMode="auto">
                          <a:xfrm>
                            <a:off x="2575"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43" name="Line 3555"/>
                        <wps:cNvCnPr/>
                        <wps:spPr bwMode="auto">
                          <a:xfrm>
                            <a:off x="2589"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44" name="Line 3556"/>
                        <wps:cNvCnPr/>
                        <wps:spPr bwMode="auto">
                          <a:xfrm>
                            <a:off x="2607"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45" name="Line 3557"/>
                        <wps:cNvCnPr/>
                        <wps:spPr bwMode="auto">
                          <a:xfrm>
                            <a:off x="2625"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46" name="Line 3558"/>
                        <wps:cNvCnPr/>
                        <wps:spPr bwMode="auto">
                          <a:xfrm>
                            <a:off x="2639"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47" name="Line 3559"/>
                        <wps:cNvCnPr/>
                        <wps:spPr bwMode="auto">
                          <a:xfrm>
                            <a:off x="2657"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48" name="Line 3560"/>
                        <wps:cNvCnPr/>
                        <wps:spPr bwMode="auto">
                          <a:xfrm>
                            <a:off x="2671"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49" name="Line 3561"/>
                        <wps:cNvCnPr/>
                        <wps:spPr bwMode="auto">
                          <a:xfrm>
                            <a:off x="2689"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50" name="Line 3562"/>
                        <wps:cNvCnPr/>
                        <wps:spPr bwMode="auto">
                          <a:xfrm>
                            <a:off x="2707"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51" name="Line 3563"/>
                        <wps:cNvCnPr/>
                        <wps:spPr bwMode="auto">
                          <a:xfrm>
                            <a:off x="2721"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52" name="Line 3564"/>
                        <wps:cNvCnPr/>
                        <wps:spPr bwMode="auto">
                          <a:xfrm>
                            <a:off x="2739"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53" name="Line 3565"/>
                        <wps:cNvCnPr/>
                        <wps:spPr bwMode="auto">
                          <a:xfrm>
                            <a:off x="2753"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54" name="Line 3566"/>
                        <wps:cNvCnPr/>
                        <wps:spPr bwMode="auto">
                          <a:xfrm>
                            <a:off x="2771"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55" name="Line 3567"/>
                        <wps:cNvCnPr/>
                        <wps:spPr bwMode="auto">
                          <a:xfrm>
                            <a:off x="2789"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56" name="Line 3568"/>
                        <wps:cNvCnPr/>
                        <wps:spPr bwMode="auto">
                          <a:xfrm>
                            <a:off x="2803"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57" name="Line 3569"/>
                        <wps:cNvCnPr/>
                        <wps:spPr bwMode="auto">
                          <a:xfrm>
                            <a:off x="2821"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58" name="Line 3570"/>
                        <wps:cNvCnPr/>
                        <wps:spPr bwMode="auto">
                          <a:xfrm>
                            <a:off x="2835"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59" name="Line 3571"/>
                        <wps:cNvCnPr/>
                        <wps:spPr bwMode="auto">
                          <a:xfrm>
                            <a:off x="2853"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60" name="Line 3572"/>
                        <wps:cNvCnPr/>
                        <wps:spPr bwMode="auto">
                          <a:xfrm>
                            <a:off x="2871"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61" name="Line 3573"/>
                        <wps:cNvCnPr/>
                        <wps:spPr bwMode="auto">
                          <a:xfrm>
                            <a:off x="2885"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62" name="Line 3574"/>
                        <wps:cNvCnPr/>
                        <wps:spPr bwMode="auto">
                          <a:xfrm>
                            <a:off x="2903"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63" name="Line 3575"/>
                        <wps:cNvCnPr/>
                        <wps:spPr bwMode="auto">
                          <a:xfrm>
                            <a:off x="2917"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64" name="Line 3576"/>
                        <wps:cNvCnPr/>
                        <wps:spPr bwMode="auto">
                          <a:xfrm>
                            <a:off x="2935"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65" name="Line 3577"/>
                        <wps:cNvCnPr/>
                        <wps:spPr bwMode="auto">
                          <a:xfrm>
                            <a:off x="2953"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66" name="Line 3578"/>
                        <wps:cNvCnPr/>
                        <wps:spPr bwMode="auto">
                          <a:xfrm>
                            <a:off x="2967"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67" name="Line 3579"/>
                        <wps:cNvCnPr/>
                        <wps:spPr bwMode="auto">
                          <a:xfrm>
                            <a:off x="2985"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68" name="Line 3580"/>
                        <wps:cNvCnPr/>
                        <wps:spPr bwMode="auto">
                          <a:xfrm>
                            <a:off x="2999"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69" name="Line 3581"/>
                        <wps:cNvCnPr/>
                        <wps:spPr bwMode="auto">
                          <a:xfrm>
                            <a:off x="3017"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70" name="Line 3582"/>
                        <wps:cNvCnPr/>
                        <wps:spPr bwMode="auto">
                          <a:xfrm>
                            <a:off x="3035"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71" name="Line 3583"/>
                        <wps:cNvCnPr/>
                        <wps:spPr bwMode="auto">
                          <a:xfrm>
                            <a:off x="3049"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72" name="Line 3584"/>
                        <wps:cNvCnPr/>
                        <wps:spPr bwMode="auto">
                          <a:xfrm>
                            <a:off x="3067"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73" name="Line 3585"/>
                        <wps:cNvCnPr/>
                        <wps:spPr bwMode="auto">
                          <a:xfrm>
                            <a:off x="3081"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74" name="Line 3586"/>
                        <wps:cNvCnPr/>
                        <wps:spPr bwMode="auto">
                          <a:xfrm>
                            <a:off x="3099"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75" name="Line 3587"/>
                        <wps:cNvCnPr/>
                        <wps:spPr bwMode="auto">
                          <a:xfrm>
                            <a:off x="3117"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76" name="Line 3588"/>
                        <wps:cNvCnPr/>
                        <wps:spPr bwMode="auto">
                          <a:xfrm>
                            <a:off x="3131"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77" name="Line 3589"/>
                        <wps:cNvCnPr/>
                        <wps:spPr bwMode="auto">
                          <a:xfrm>
                            <a:off x="3149"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78" name="Line 3590"/>
                        <wps:cNvCnPr/>
                        <wps:spPr bwMode="auto">
                          <a:xfrm>
                            <a:off x="3163"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79" name="Line 3591"/>
                        <wps:cNvCnPr/>
                        <wps:spPr bwMode="auto">
                          <a:xfrm>
                            <a:off x="3181"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80" name="Line 3592"/>
                        <wps:cNvCnPr/>
                        <wps:spPr bwMode="auto">
                          <a:xfrm>
                            <a:off x="3199"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81" name="Line 3593"/>
                        <wps:cNvCnPr/>
                        <wps:spPr bwMode="auto">
                          <a:xfrm>
                            <a:off x="3213"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82" name="Line 3594"/>
                        <wps:cNvCnPr/>
                        <wps:spPr bwMode="auto">
                          <a:xfrm>
                            <a:off x="3231"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83" name="Line 3595"/>
                        <wps:cNvCnPr/>
                        <wps:spPr bwMode="auto">
                          <a:xfrm>
                            <a:off x="3249" y="7294"/>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84" name="Line 3596"/>
                        <wps:cNvCnPr/>
                        <wps:spPr bwMode="auto">
                          <a:xfrm>
                            <a:off x="3263"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85" name="Line 3597"/>
                        <wps:cNvCnPr/>
                        <wps:spPr bwMode="auto">
                          <a:xfrm>
                            <a:off x="3281"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86" name="Line 3598"/>
                        <wps:cNvCnPr/>
                        <wps:spPr bwMode="auto">
                          <a:xfrm>
                            <a:off x="3295"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87" name="Line 3599"/>
                        <wps:cNvCnPr/>
                        <wps:spPr bwMode="auto">
                          <a:xfrm>
                            <a:off x="3313"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88" name="Line 3600"/>
                        <wps:cNvCnPr/>
                        <wps:spPr bwMode="auto">
                          <a:xfrm>
                            <a:off x="3331" y="7294"/>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89" name="Line 3601"/>
                        <wps:cNvCnPr/>
                        <wps:spPr bwMode="auto">
                          <a:xfrm>
                            <a:off x="3345"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90" name="Line 3602"/>
                        <wps:cNvCnPr/>
                        <wps:spPr bwMode="auto">
                          <a:xfrm>
                            <a:off x="3363"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91" name="Line 3603"/>
                        <wps:cNvCnPr/>
                        <wps:spPr bwMode="auto">
                          <a:xfrm>
                            <a:off x="3377"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92" name="Line 3604"/>
                        <wps:cNvCnPr/>
                        <wps:spPr bwMode="auto">
                          <a:xfrm>
                            <a:off x="3395"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93" name="Line 3605"/>
                        <wps:cNvCnPr/>
                        <wps:spPr bwMode="auto">
                          <a:xfrm>
                            <a:off x="3413" y="7294"/>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94" name="Line 3606"/>
                        <wps:cNvCnPr/>
                        <wps:spPr bwMode="auto">
                          <a:xfrm>
                            <a:off x="3427"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95" name="Line 3607"/>
                        <wps:cNvCnPr/>
                        <wps:spPr bwMode="auto">
                          <a:xfrm>
                            <a:off x="3445"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96" name="Line 3608"/>
                        <wps:cNvCnPr/>
                        <wps:spPr bwMode="auto">
                          <a:xfrm>
                            <a:off x="3459"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97" name="Line 3609"/>
                        <wps:cNvCnPr/>
                        <wps:spPr bwMode="auto">
                          <a:xfrm>
                            <a:off x="3477"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98" name="Line 3610"/>
                        <wps:cNvCnPr/>
                        <wps:spPr bwMode="auto">
                          <a:xfrm>
                            <a:off x="3495" y="7294"/>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99" name="Line 3611"/>
                        <wps:cNvCnPr/>
                        <wps:spPr bwMode="auto">
                          <a:xfrm>
                            <a:off x="3509"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00" name="Line 3612"/>
                        <wps:cNvCnPr/>
                        <wps:spPr bwMode="auto">
                          <a:xfrm>
                            <a:off x="3527"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01" name="Line 3613"/>
                        <wps:cNvCnPr/>
                        <wps:spPr bwMode="auto">
                          <a:xfrm>
                            <a:off x="3540"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02" name="Line 3614"/>
                        <wps:cNvCnPr/>
                        <wps:spPr bwMode="auto">
                          <a:xfrm>
                            <a:off x="3559"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03" name="Line 3615"/>
                        <wps:cNvCnPr/>
                        <wps:spPr bwMode="auto">
                          <a:xfrm>
                            <a:off x="3577" y="7294"/>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04" name="Line 3616"/>
                        <wps:cNvCnPr/>
                        <wps:spPr bwMode="auto">
                          <a:xfrm>
                            <a:off x="3591"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05" name="Line 3617"/>
                        <wps:cNvCnPr/>
                        <wps:spPr bwMode="auto">
                          <a:xfrm>
                            <a:off x="3609"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06" name="Line 3618"/>
                        <wps:cNvCnPr/>
                        <wps:spPr bwMode="auto">
                          <a:xfrm>
                            <a:off x="3622"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07" name="Line 3619"/>
                        <wps:cNvCnPr/>
                        <wps:spPr bwMode="auto">
                          <a:xfrm>
                            <a:off x="3641"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08" name="Line 3620"/>
                        <wps:cNvCnPr/>
                        <wps:spPr bwMode="auto">
                          <a:xfrm>
                            <a:off x="3659" y="7294"/>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09" name="Line 3621"/>
                        <wps:cNvCnPr/>
                        <wps:spPr bwMode="auto">
                          <a:xfrm>
                            <a:off x="3673"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10" name="Line 3622"/>
                        <wps:cNvCnPr/>
                        <wps:spPr bwMode="auto">
                          <a:xfrm>
                            <a:off x="3691"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11" name="Line 3623"/>
                        <wps:cNvCnPr/>
                        <wps:spPr bwMode="auto">
                          <a:xfrm>
                            <a:off x="3704"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12" name="Line 3624"/>
                        <wps:cNvCnPr/>
                        <wps:spPr bwMode="auto">
                          <a:xfrm>
                            <a:off x="3723"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13" name="Line 3625"/>
                        <wps:cNvCnPr/>
                        <wps:spPr bwMode="auto">
                          <a:xfrm>
                            <a:off x="3741" y="7294"/>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14" name="Line 3626"/>
                        <wps:cNvCnPr/>
                        <wps:spPr bwMode="auto">
                          <a:xfrm>
                            <a:off x="3754"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15" name="Line 3627"/>
                        <wps:cNvCnPr/>
                        <wps:spPr bwMode="auto">
                          <a:xfrm>
                            <a:off x="3773"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16" name="Line 3628"/>
                        <wps:cNvCnPr/>
                        <wps:spPr bwMode="auto">
                          <a:xfrm>
                            <a:off x="3786"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17" name="Line 3629"/>
                        <wps:cNvCnPr/>
                        <wps:spPr bwMode="auto">
                          <a:xfrm>
                            <a:off x="3805"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18" name="Line 3630"/>
                        <wps:cNvCnPr/>
                        <wps:spPr bwMode="auto">
                          <a:xfrm>
                            <a:off x="3823" y="7294"/>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19" name="Line 3631"/>
                        <wps:cNvCnPr/>
                        <wps:spPr bwMode="auto">
                          <a:xfrm>
                            <a:off x="3836"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20" name="Line 3632"/>
                        <wps:cNvCnPr/>
                        <wps:spPr bwMode="auto">
                          <a:xfrm>
                            <a:off x="3855"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21" name="Line 3633"/>
                        <wps:cNvCnPr/>
                        <wps:spPr bwMode="auto">
                          <a:xfrm>
                            <a:off x="3868"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22" name="Line 3634"/>
                        <wps:cNvCnPr/>
                        <wps:spPr bwMode="auto">
                          <a:xfrm>
                            <a:off x="3886"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23" name="Line 3635"/>
                        <wps:cNvCnPr/>
                        <wps:spPr bwMode="auto">
                          <a:xfrm>
                            <a:off x="3905"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24" name="Line 3636"/>
                        <wps:cNvCnPr/>
                        <wps:spPr bwMode="auto">
                          <a:xfrm>
                            <a:off x="3918"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25" name="Line 3637"/>
                        <wps:cNvCnPr/>
                        <wps:spPr bwMode="auto">
                          <a:xfrm>
                            <a:off x="3937"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26" name="Line 3638"/>
                        <wps:cNvCnPr/>
                        <wps:spPr bwMode="auto">
                          <a:xfrm>
                            <a:off x="3950"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27" name="Line 3639"/>
                        <wps:cNvCnPr/>
                        <wps:spPr bwMode="auto">
                          <a:xfrm>
                            <a:off x="3968"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28" name="Line 3640"/>
                        <wps:cNvCnPr/>
                        <wps:spPr bwMode="auto">
                          <a:xfrm>
                            <a:off x="3987"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29" name="Line 3641"/>
                        <wps:cNvCnPr/>
                        <wps:spPr bwMode="auto">
                          <a:xfrm>
                            <a:off x="4000"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30" name="Line 3642"/>
                        <wps:cNvCnPr/>
                        <wps:spPr bwMode="auto">
                          <a:xfrm>
                            <a:off x="4019"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31" name="Line 3643"/>
                        <wps:cNvCnPr/>
                        <wps:spPr bwMode="auto">
                          <a:xfrm>
                            <a:off x="4032"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32" name="Line 3644"/>
                        <wps:cNvCnPr/>
                        <wps:spPr bwMode="auto">
                          <a:xfrm>
                            <a:off x="4050"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33" name="Line 3645"/>
                        <wps:cNvCnPr/>
                        <wps:spPr bwMode="auto">
                          <a:xfrm>
                            <a:off x="4069"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34" name="Line 3646"/>
                        <wps:cNvCnPr/>
                        <wps:spPr bwMode="auto">
                          <a:xfrm>
                            <a:off x="4082"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35" name="Line 3647"/>
                        <wps:cNvCnPr/>
                        <wps:spPr bwMode="auto">
                          <a:xfrm>
                            <a:off x="4100"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36" name="Line 3648"/>
                        <wps:cNvCnPr/>
                        <wps:spPr bwMode="auto">
                          <a:xfrm>
                            <a:off x="4114"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37" name="Line 3649"/>
                        <wps:cNvCnPr/>
                        <wps:spPr bwMode="auto">
                          <a:xfrm>
                            <a:off x="4132"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38" name="Line 3650"/>
                        <wps:cNvCnPr/>
                        <wps:spPr bwMode="auto">
                          <a:xfrm>
                            <a:off x="4151"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39" name="Line 3651"/>
                        <wps:cNvCnPr/>
                        <wps:spPr bwMode="auto">
                          <a:xfrm>
                            <a:off x="4164"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40" name="Line 3652"/>
                        <wps:cNvCnPr/>
                        <wps:spPr bwMode="auto">
                          <a:xfrm>
                            <a:off x="4182"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41" name="Line 3653"/>
                        <wps:cNvCnPr/>
                        <wps:spPr bwMode="auto">
                          <a:xfrm>
                            <a:off x="4196"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42" name="Line 3654"/>
                        <wps:cNvCnPr/>
                        <wps:spPr bwMode="auto">
                          <a:xfrm>
                            <a:off x="4214"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43" name="Line 3655"/>
                        <wps:cNvCnPr/>
                        <wps:spPr bwMode="auto">
                          <a:xfrm>
                            <a:off x="4233"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44" name="Line 3656"/>
                        <wps:cNvCnPr/>
                        <wps:spPr bwMode="auto">
                          <a:xfrm>
                            <a:off x="4246"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45" name="Line 3657"/>
                        <wps:cNvCnPr/>
                        <wps:spPr bwMode="auto">
                          <a:xfrm>
                            <a:off x="4264"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46" name="Line 3658"/>
                        <wps:cNvCnPr/>
                        <wps:spPr bwMode="auto">
                          <a:xfrm>
                            <a:off x="4278"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47" name="Line 3659"/>
                        <wps:cNvCnPr/>
                        <wps:spPr bwMode="auto">
                          <a:xfrm>
                            <a:off x="4296"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48" name="Line 3660"/>
                        <wps:cNvCnPr/>
                        <wps:spPr bwMode="auto">
                          <a:xfrm>
                            <a:off x="4314"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49" name="Line 3661"/>
                        <wps:cNvCnPr/>
                        <wps:spPr bwMode="auto">
                          <a:xfrm>
                            <a:off x="4328"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50" name="Line 3662"/>
                        <wps:cNvCnPr/>
                        <wps:spPr bwMode="auto">
                          <a:xfrm>
                            <a:off x="4346"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51" name="Line 3663"/>
                        <wps:cNvCnPr/>
                        <wps:spPr bwMode="auto">
                          <a:xfrm>
                            <a:off x="4360"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52" name="Line 3664"/>
                        <wps:cNvCnPr/>
                        <wps:spPr bwMode="auto">
                          <a:xfrm>
                            <a:off x="4378"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53" name="Line 3665"/>
                        <wps:cNvCnPr/>
                        <wps:spPr bwMode="auto">
                          <a:xfrm>
                            <a:off x="4396"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54" name="Line 3666"/>
                        <wps:cNvCnPr/>
                        <wps:spPr bwMode="auto">
                          <a:xfrm>
                            <a:off x="4410"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55" name="Line 3667"/>
                        <wps:cNvCnPr/>
                        <wps:spPr bwMode="auto">
                          <a:xfrm>
                            <a:off x="4428"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56" name="Line 3668"/>
                        <wps:cNvCnPr/>
                        <wps:spPr bwMode="auto">
                          <a:xfrm>
                            <a:off x="4442"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57" name="Line 3669"/>
                        <wps:cNvCnPr/>
                        <wps:spPr bwMode="auto">
                          <a:xfrm>
                            <a:off x="4460"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58" name="Line 3670"/>
                        <wps:cNvCnPr/>
                        <wps:spPr bwMode="auto">
                          <a:xfrm>
                            <a:off x="4478"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59" name="Line 3671"/>
                        <wps:cNvCnPr/>
                        <wps:spPr bwMode="auto">
                          <a:xfrm>
                            <a:off x="4492"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60" name="Line 3672"/>
                        <wps:cNvCnPr/>
                        <wps:spPr bwMode="auto">
                          <a:xfrm>
                            <a:off x="4510"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61" name="Line 3673"/>
                        <wps:cNvCnPr/>
                        <wps:spPr bwMode="auto">
                          <a:xfrm>
                            <a:off x="4524"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62" name="Line 3674"/>
                        <wps:cNvCnPr/>
                        <wps:spPr bwMode="auto">
                          <a:xfrm>
                            <a:off x="4542"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63" name="Line 3675"/>
                        <wps:cNvCnPr/>
                        <wps:spPr bwMode="auto">
                          <a:xfrm>
                            <a:off x="4560"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64" name="Line 3676"/>
                        <wps:cNvCnPr/>
                        <wps:spPr bwMode="auto">
                          <a:xfrm>
                            <a:off x="4574"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65" name="Line 3677"/>
                        <wps:cNvCnPr/>
                        <wps:spPr bwMode="auto">
                          <a:xfrm>
                            <a:off x="4592"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66" name="Line 3678"/>
                        <wps:cNvCnPr/>
                        <wps:spPr bwMode="auto">
                          <a:xfrm>
                            <a:off x="4610" y="7294"/>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67" name="Line 3679"/>
                        <wps:cNvCnPr/>
                        <wps:spPr bwMode="auto">
                          <a:xfrm>
                            <a:off x="4624"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68" name="Line 3680"/>
                        <wps:cNvCnPr/>
                        <wps:spPr bwMode="auto">
                          <a:xfrm>
                            <a:off x="4642"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69" name="Line 3681"/>
                        <wps:cNvCnPr/>
                        <wps:spPr bwMode="auto">
                          <a:xfrm>
                            <a:off x="4656"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70" name="Line 3682"/>
                        <wps:cNvCnPr/>
                        <wps:spPr bwMode="auto">
                          <a:xfrm>
                            <a:off x="4674"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71" name="Line 3683"/>
                        <wps:cNvCnPr/>
                        <wps:spPr bwMode="auto">
                          <a:xfrm>
                            <a:off x="4692" y="7294"/>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72" name="Line 3684"/>
                        <wps:cNvCnPr/>
                        <wps:spPr bwMode="auto">
                          <a:xfrm>
                            <a:off x="4706"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73" name="Line 3685"/>
                        <wps:cNvCnPr/>
                        <wps:spPr bwMode="auto">
                          <a:xfrm>
                            <a:off x="4724"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74" name="Line 3686"/>
                        <wps:cNvCnPr/>
                        <wps:spPr bwMode="auto">
                          <a:xfrm>
                            <a:off x="4738"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75" name="Line 3687"/>
                        <wps:cNvCnPr/>
                        <wps:spPr bwMode="auto">
                          <a:xfrm>
                            <a:off x="4756"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76" name="Line 3688"/>
                        <wps:cNvCnPr/>
                        <wps:spPr bwMode="auto">
                          <a:xfrm>
                            <a:off x="4774" y="7294"/>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77" name="Line 3689"/>
                        <wps:cNvCnPr/>
                        <wps:spPr bwMode="auto">
                          <a:xfrm>
                            <a:off x="4788"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78" name="Line 3690"/>
                        <wps:cNvCnPr/>
                        <wps:spPr bwMode="auto">
                          <a:xfrm>
                            <a:off x="4806"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79" name="Line 3691"/>
                        <wps:cNvCnPr/>
                        <wps:spPr bwMode="auto">
                          <a:xfrm>
                            <a:off x="4820"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80" name="Line 3692"/>
                        <wps:cNvCnPr/>
                        <wps:spPr bwMode="auto">
                          <a:xfrm>
                            <a:off x="4838"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81" name="Line 3693"/>
                        <wps:cNvCnPr/>
                        <wps:spPr bwMode="auto">
                          <a:xfrm>
                            <a:off x="4856" y="7294"/>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82" name="Line 3694"/>
                        <wps:cNvCnPr/>
                        <wps:spPr bwMode="auto">
                          <a:xfrm>
                            <a:off x="4870"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83" name="Line 3695"/>
                        <wps:cNvCnPr/>
                        <wps:spPr bwMode="auto">
                          <a:xfrm>
                            <a:off x="4888"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84" name="Line 3696"/>
                        <wps:cNvCnPr/>
                        <wps:spPr bwMode="auto">
                          <a:xfrm>
                            <a:off x="4902"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85" name="Line 3697"/>
                        <wps:cNvCnPr/>
                        <wps:spPr bwMode="auto">
                          <a:xfrm>
                            <a:off x="4920"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86" name="Line 3698"/>
                        <wps:cNvCnPr/>
                        <wps:spPr bwMode="auto">
                          <a:xfrm>
                            <a:off x="4938" y="7294"/>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87" name="Line 3699"/>
                        <wps:cNvCnPr/>
                        <wps:spPr bwMode="auto">
                          <a:xfrm>
                            <a:off x="4952"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88" name="Line 3700"/>
                        <wps:cNvCnPr/>
                        <wps:spPr bwMode="auto">
                          <a:xfrm>
                            <a:off x="4970"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89" name="Line 3701"/>
                        <wps:cNvCnPr/>
                        <wps:spPr bwMode="auto">
                          <a:xfrm>
                            <a:off x="4984"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90" name="Line 3702"/>
                        <wps:cNvCnPr/>
                        <wps:spPr bwMode="auto">
                          <a:xfrm>
                            <a:off x="5002"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91" name="Line 3703"/>
                        <wps:cNvCnPr/>
                        <wps:spPr bwMode="auto">
                          <a:xfrm>
                            <a:off x="5020" y="7294"/>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92" name="Line 3704"/>
                        <wps:cNvCnPr/>
                        <wps:spPr bwMode="auto">
                          <a:xfrm>
                            <a:off x="5034"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93" name="Line 3705"/>
                        <wps:cNvCnPr/>
                        <wps:spPr bwMode="auto">
                          <a:xfrm>
                            <a:off x="5052"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94" name="Line 3706"/>
                        <wps:cNvCnPr/>
                        <wps:spPr bwMode="auto">
                          <a:xfrm>
                            <a:off x="5066"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95" name="Line 3707"/>
                        <wps:cNvCnPr/>
                        <wps:spPr bwMode="auto">
                          <a:xfrm>
                            <a:off x="5084"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96" name="Line 3708"/>
                        <wps:cNvCnPr/>
                        <wps:spPr bwMode="auto">
                          <a:xfrm>
                            <a:off x="5102" y="7294"/>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97" name="Line 3709"/>
                        <wps:cNvCnPr/>
                        <wps:spPr bwMode="auto">
                          <a:xfrm>
                            <a:off x="5116"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98" name="Line 3710"/>
                        <wps:cNvCnPr/>
                        <wps:spPr bwMode="auto">
                          <a:xfrm>
                            <a:off x="5134" y="72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99" name="Line 3711"/>
                        <wps:cNvCnPr/>
                        <wps:spPr bwMode="auto">
                          <a:xfrm>
                            <a:off x="5148" y="72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00" name="Line 3712"/>
                        <wps:cNvCnPr/>
                        <wps:spPr bwMode="auto">
                          <a:xfrm>
                            <a:off x="7971" y="65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01" name="Line 3713"/>
                        <wps:cNvCnPr/>
                        <wps:spPr bwMode="auto">
                          <a:xfrm>
                            <a:off x="7989" y="65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02" name="Line 3714"/>
                        <wps:cNvCnPr/>
                        <wps:spPr bwMode="auto">
                          <a:xfrm>
                            <a:off x="8003" y="65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03" name="Line 3715"/>
                        <wps:cNvCnPr/>
                        <wps:spPr bwMode="auto">
                          <a:xfrm>
                            <a:off x="8021" y="65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04" name="Line 3716"/>
                        <wps:cNvCnPr/>
                        <wps:spPr bwMode="auto">
                          <a:xfrm>
                            <a:off x="8034" y="65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05" name="Line 3717"/>
                        <wps:cNvCnPr/>
                        <wps:spPr bwMode="auto">
                          <a:xfrm>
                            <a:off x="8053" y="65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06" name="Line 3718"/>
                        <wps:cNvCnPr/>
                        <wps:spPr bwMode="auto">
                          <a:xfrm>
                            <a:off x="8071" y="65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07" name="Line 3719"/>
                        <wps:cNvCnPr/>
                        <wps:spPr bwMode="auto">
                          <a:xfrm>
                            <a:off x="8084" y="65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08" name="Line 3720"/>
                        <wps:cNvCnPr/>
                        <wps:spPr bwMode="auto">
                          <a:xfrm>
                            <a:off x="8103" y="65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09" name="Line 3721"/>
                        <wps:cNvCnPr/>
                        <wps:spPr bwMode="auto">
                          <a:xfrm>
                            <a:off x="8116" y="65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10" name="Line 3722"/>
                        <wps:cNvCnPr/>
                        <wps:spPr bwMode="auto">
                          <a:xfrm>
                            <a:off x="8135" y="65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11" name="Line 3723"/>
                        <wps:cNvCnPr/>
                        <wps:spPr bwMode="auto">
                          <a:xfrm>
                            <a:off x="8153" y="65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12" name="Line 3724"/>
                        <wps:cNvCnPr/>
                        <wps:spPr bwMode="auto">
                          <a:xfrm>
                            <a:off x="8166" y="65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13" name="Line 3725"/>
                        <wps:cNvCnPr/>
                        <wps:spPr bwMode="auto">
                          <a:xfrm>
                            <a:off x="8185" y="65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14" name="Line 3726"/>
                        <wps:cNvCnPr/>
                        <wps:spPr bwMode="auto">
                          <a:xfrm>
                            <a:off x="8198" y="65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15" name="Line 3727"/>
                        <wps:cNvCnPr/>
                        <wps:spPr bwMode="auto">
                          <a:xfrm>
                            <a:off x="8217" y="65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16" name="Line 3728"/>
                        <wps:cNvCnPr/>
                        <wps:spPr bwMode="auto">
                          <a:xfrm>
                            <a:off x="8235" y="65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17" name="Line 3729"/>
                        <wps:cNvCnPr/>
                        <wps:spPr bwMode="auto">
                          <a:xfrm>
                            <a:off x="8248" y="65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18" name="Line 3730"/>
                        <wps:cNvCnPr/>
                        <wps:spPr bwMode="auto">
                          <a:xfrm>
                            <a:off x="8267" y="65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19" name="Line 3731"/>
                        <wps:cNvCnPr/>
                        <wps:spPr bwMode="auto">
                          <a:xfrm>
                            <a:off x="8280" y="65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20" name="Line 3732"/>
                        <wps:cNvCnPr/>
                        <wps:spPr bwMode="auto">
                          <a:xfrm>
                            <a:off x="8298" y="65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21" name="Line 3733"/>
                        <wps:cNvCnPr/>
                        <wps:spPr bwMode="auto">
                          <a:xfrm>
                            <a:off x="8317" y="65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22" name="Line 3734"/>
                        <wps:cNvCnPr/>
                        <wps:spPr bwMode="auto">
                          <a:xfrm>
                            <a:off x="8330" y="65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23" name="Line 3735"/>
                        <wps:cNvCnPr/>
                        <wps:spPr bwMode="auto">
                          <a:xfrm>
                            <a:off x="8349" y="65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24" name="Line 3736"/>
                        <wps:cNvCnPr/>
                        <wps:spPr bwMode="auto">
                          <a:xfrm>
                            <a:off x="8362" y="65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25" name="Line 3737"/>
                        <wps:cNvCnPr/>
                        <wps:spPr bwMode="auto">
                          <a:xfrm>
                            <a:off x="8380" y="65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26" name="Line 3738"/>
                        <wps:cNvCnPr/>
                        <wps:spPr bwMode="auto">
                          <a:xfrm>
                            <a:off x="8399" y="65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27" name="Line 3739"/>
                        <wps:cNvCnPr/>
                        <wps:spPr bwMode="auto">
                          <a:xfrm>
                            <a:off x="8412" y="65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28" name="Line 3740"/>
                        <wps:cNvCnPr/>
                        <wps:spPr bwMode="auto">
                          <a:xfrm>
                            <a:off x="8431" y="65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29" name="Line 3741"/>
                        <wps:cNvCnPr/>
                        <wps:spPr bwMode="auto">
                          <a:xfrm>
                            <a:off x="8444" y="65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30" name="Line 3742"/>
                        <wps:cNvCnPr/>
                        <wps:spPr bwMode="auto">
                          <a:xfrm>
                            <a:off x="8462" y="65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31" name="Line 3743"/>
                        <wps:cNvCnPr/>
                        <wps:spPr bwMode="auto">
                          <a:xfrm>
                            <a:off x="8481" y="65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32" name="Line 3744"/>
                        <wps:cNvCnPr/>
                        <wps:spPr bwMode="auto">
                          <a:xfrm>
                            <a:off x="8494" y="65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33" name="Line 3745"/>
                        <wps:cNvCnPr/>
                        <wps:spPr bwMode="auto">
                          <a:xfrm>
                            <a:off x="8512" y="65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34" name="Line 3746"/>
                        <wps:cNvCnPr/>
                        <wps:spPr bwMode="auto">
                          <a:xfrm>
                            <a:off x="8531" y="6594"/>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35" name="Line 3747"/>
                        <wps:cNvCnPr/>
                        <wps:spPr bwMode="auto">
                          <a:xfrm>
                            <a:off x="8544" y="65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36" name="Line 3748"/>
                        <wps:cNvCnPr/>
                        <wps:spPr bwMode="auto">
                          <a:xfrm>
                            <a:off x="8563" y="65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37" name="Line 3749"/>
                        <wps:cNvCnPr/>
                        <wps:spPr bwMode="auto">
                          <a:xfrm>
                            <a:off x="8576" y="65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38" name="Line 3750"/>
                        <wps:cNvCnPr/>
                        <wps:spPr bwMode="auto">
                          <a:xfrm>
                            <a:off x="8594" y="65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39" name="Line 3751"/>
                        <wps:cNvCnPr/>
                        <wps:spPr bwMode="auto">
                          <a:xfrm>
                            <a:off x="8613" y="6594"/>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40" name="Line 3752"/>
                        <wps:cNvCnPr/>
                        <wps:spPr bwMode="auto">
                          <a:xfrm>
                            <a:off x="8626" y="65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41" name="Line 3753"/>
                        <wps:cNvCnPr/>
                        <wps:spPr bwMode="auto">
                          <a:xfrm>
                            <a:off x="8645" y="65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42" name="Line 3754"/>
                        <wps:cNvCnPr/>
                        <wps:spPr bwMode="auto">
                          <a:xfrm>
                            <a:off x="8658" y="65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43" name="Line 3755"/>
                        <wps:cNvCnPr/>
                        <wps:spPr bwMode="auto">
                          <a:xfrm>
                            <a:off x="8676" y="65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44" name="Line 3756"/>
                        <wps:cNvCnPr/>
                        <wps:spPr bwMode="auto">
                          <a:xfrm>
                            <a:off x="8695" y="6594"/>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45" name="Line 3757"/>
                        <wps:cNvCnPr/>
                        <wps:spPr bwMode="auto">
                          <a:xfrm>
                            <a:off x="8708" y="65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46" name="Line 3758"/>
                        <wps:cNvCnPr/>
                        <wps:spPr bwMode="auto">
                          <a:xfrm>
                            <a:off x="8726" y="65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47" name="Line 3759"/>
                        <wps:cNvCnPr/>
                        <wps:spPr bwMode="auto">
                          <a:xfrm>
                            <a:off x="8740" y="65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48" name="Line 3760"/>
                        <wps:cNvCnPr/>
                        <wps:spPr bwMode="auto">
                          <a:xfrm>
                            <a:off x="8758" y="65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49" name="Line 3761"/>
                        <wps:cNvCnPr/>
                        <wps:spPr bwMode="auto">
                          <a:xfrm>
                            <a:off x="8777" y="6594"/>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50" name="Line 3762"/>
                        <wps:cNvCnPr/>
                        <wps:spPr bwMode="auto">
                          <a:xfrm>
                            <a:off x="8790" y="65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51" name="Line 3763"/>
                        <wps:cNvCnPr/>
                        <wps:spPr bwMode="auto">
                          <a:xfrm>
                            <a:off x="8808" y="65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52" name="Line 3764"/>
                        <wps:cNvCnPr/>
                        <wps:spPr bwMode="auto">
                          <a:xfrm>
                            <a:off x="8822" y="65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53" name="Line 3765"/>
                        <wps:cNvCnPr/>
                        <wps:spPr bwMode="auto">
                          <a:xfrm>
                            <a:off x="8840" y="65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54" name="Line 3766"/>
                        <wps:cNvCnPr/>
                        <wps:spPr bwMode="auto">
                          <a:xfrm>
                            <a:off x="8859" y="6594"/>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55" name="Line 3767"/>
                        <wps:cNvCnPr/>
                        <wps:spPr bwMode="auto">
                          <a:xfrm>
                            <a:off x="8872" y="65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56" name="Line 3768"/>
                        <wps:cNvCnPr/>
                        <wps:spPr bwMode="auto">
                          <a:xfrm>
                            <a:off x="8890" y="65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57" name="Line 3769"/>
                        <wps:cNvCnPr/>
                        <wps:spPr bwMode="auto">
                          <a:xfrm>
                            <a:off x="8904" y="65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58" name="Line 3770"/>
                        <wps:cNvCnPr/>
                        <wps:spPr bwMode="auto">
                          <a:xfrm>
                            <a:off x="8922" y="65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59" name="Line 3771"/>
                        <wps:cNvCnPr/>
                        <wps:spPr bwMode="auto">
                          <a:xfrm>
                            <a:off x="8940" y="6594"/>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60" name="Line 3772"/>
                        <wps:cNvCnPr/>
                        <wps:spPr bwMode="auto">
                          <a:xfrm>
                            <a:off x="8954" y="65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61" name="Line 3773"/>
                        <wps:cNvCnPr/>
                        <wps:spPr bwMode="auto">
                          <a:xfrm>
                            <a:off x="8972" y="65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62" name="Line 3774"/>
                        <wps:cNvCnPr/>
                        <wps:spPr bwMode="auto">
                          <a:xfrm>
                            <a:off x="8986" y="65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63" name="Line 3775"/>
                        <wps:cNvCnPr/>
                        <wps:spPr bwMode="auto">
                          <a:xfrm>
                            <a:off x="9004" y="65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64" name="Line 3776"/>
                        <wps:cNvCnPr/>
                        <wps:spPr bwMode="auto">
                          <a:xfrm>
                            <a:off x="9022" y="6594"/>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65" name="Line 3777"/>
                        <wps:cNvCnPr/>
                        <wps:spPr bwMode="auto">
                          <a:xfrm>
                            <a:off x="9036" y="65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66" name="Line 3778"/>
                        <wps:cNvCnPr/>
                        <wps:spPr bwMode="auto">
                          <a:xfrm>
                            <a:off x="9054" y="65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67" name="Line 3779"/>
                        <wps:cNvCnPr/>
                        <wps:spPr bwMode="auto">
                          <a:xfrm>
                            <a:off x="9068" y="65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68" name="Line 3780"/>
                        <wps:cNvCnPr/>
                        <wps:spPr bwMode="auto">
                          <a:xfrm>
                            <a:off x="9086" y="65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69" name="Line 3781"/>
                        <wps:cNvCnPr/>
                        <wps:spPr bwMode="auto">
                          <a:xfrm>
                            <a:off x="9104" y="6594"/>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70" name="Line 3782"/>
                        <wps:cNvCnPr/>
                        <wps:spPr bwMode="auto">
                          <a:xfrm>
                            <a:off x="9118" y="65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71" name="Line 3783"/>
                        <wps:cNvCnPr/>
                        <wps:spPr bwMode="auto">
                          <a:xfrm>
                            <a:off x="9136" y="65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72" name="Line 3784"/>
                        <wps:cNvCnPr/>
                        <wps:spPr bwMode="auto">
                          <a:xfrm>
                            <a:off x="9150" y="659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73" name="Line 3785"/>
                        <wps:cNvCnPr/>
                        <wps:spPr bwMode="auto">
                          <a:xfrm>
                            <a:off x="9168" y="659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74" name="Line 3786"/>
                        <wps:cNvCnPr/>
                        <wps:spPr bwMode="auto">
                          <a:xfrm>
                            <a:off x="9186" y="6594"/>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75" name="Freeform 3787"/>
                        <wps:cNvSpPr>
                          <a:spLocks/>
                        </wps:cNvSpPr>
                        <wps:spPr bwMode="auto">
                          <a:xfrm>
                            <a:off x="2038" y="5506"/>
                            <a:ext cx="1962" cy="1836"/>
                          </a:xfrm>
                          <a:custGeom>
                            <a:avLst/>
                            <a:gdLst>
                              <a:gd name="T0" fmla="*/ 1926 w 1962"/>
                              <a:gd name="T1" fmla="*/ 1788 h 1836"/>
                              <a:gd name="T2" fmla="*/ 1953 w 1962"/>
                              <a:gd name="T3" fmla="*/ 1764 h 1836"/>
                              <a:gd name="T4" fmla="*/ 23 w 1962"/>
                              <a:gd name="T5" fmla="*/ 0 h 1836"/>
                              <a:gd name="T6" fmla="*/ 0 w 1962"/>
                              <a:gd name="T7" fmla="*/ 35 h 1836"/>
                              <a:gd name="T8" fmla="*/ 1930 w 1962"/>
                              <a:gd name="T9" fmla="*/ 1806 h 1836"/>
                              <a:gd name="T10" fmla="*/ 1962 w 1962"/>
                              <a:gd name="T11" fmla="*/ 1788 h 1836"/>
                              <a:gd name="T12" fmla="*/ 1930 w 1962"/>
                              <a:gd name="T13" fmla="*/ 1806 h 1836"/>
                              <a:gd name="T14" fmla="*/ 1962 w 1962"/>
                              <a:gd name="T15" fmla="*/ 1836 h 1836"/>
                              <a:gd name="T16" fmla="*/ 1962 w 1962"/>
                              <a:gd name="T17" fmla="*/ 1788 h 1836"/>
                              <a:gd name="T18" fmla="*/ 1926 w 1962"/>
                              <a:gd name="T19" fmla="*/ 1788 h 18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962" h="1836">
                                <a:moveTo>
                                  <a:pt x="1926" y="1788"/>
                                </a:moveTo>
                                <a:lnTo>
                                  <a:pt x="1953" y="1764"/>
                                </a:lnTo>
                                <a:lnTo>
                                  <a:pt x="23" y="0"/>
                                </a:lnTo>
                                <a:lnTo>
                                  <a:pt x="0" y="35"/>
                                </a:lnTo>
                                <a:lnTo>
                                  <a:pt x="1930" y="1806"/>
                                </a:lnTo>
                                <a:lnTo>
                                  <a:pt x="1962" y="1788"/>
                                </a:lnTo>
                                <a:lnTo>
                                  <a:pt x="1930" y="1806"/>
                                </a:lnTo>
                                <a:lnTo>
                                  <a:pt x="1962" y="1836"/>
                                </a:lnTo>
                                <a:lnTo>
                                  <a:pt x="1962" y="1788"/>
                                </a:lnTo>
                                <a:lnTo>
                                  <a:pt x="1926" y="178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76" name="Freeform 3788"/>
                        <wps:cNvSpPr>
                          <a:spLocks/>
                        </wps:cNvSpPr>
                        <wps:spPr bwMode="auto">
                          <a:xfrm>
                            <a:off x="3964" y="5470"/>
                            <a:ext cx="36" cy="1824"/>
                          </a:xfrm>
                          <a:custGeom>
                            <a:avLst/>
                            <a:gdLst>
                              <a:gd name="T0" fmla="*/ 32 w 36"/>
                              <a:gd name="T1" fmla="*/ 0 h 1824"/>
                              <a:gd name="T2" fmla="*/ 0 w 36"/>
                              <a:gd name="T3" fmla="*/ 12 h 1824"/>
                              <a:gd name="T4" fmla="*/ 0 w 36"/>
                              <a:gd name="T5" fmla="*/ 1824 h 1824"/>
                              <a:gd name="T6" fmla="*/ 36 w 36"/>
                              <a:gd name="T7" fmla="*/ 1824 h 1824"/>
                              <a:gd name="T8" fmla="*/ 36 w 36"/>
                              <a:gd name="T9" fmla="*/ 12 h 1824"/>
                              <a:gd name="T10" fmla="*/ 4 w 36"/>
                              <a:gd name="T11" fmla="*/ 30 h 1824"/>
                              <a:gd name="T12" fmla="*/ 32 w 36"/>
                              <a:gd name="T13" fmla="*/ 0 h 1824"/>
                            </a:gdLst>
                            <a:ahLst/>
                            <a:cxnLst>
                              <a:cxn ang="0">
                                <a:pos x="T0" y="T1"/>
                              </a:cxn>
                              <a:cxn ang="0">
                                <a:pos x="T2" y="T3"/>
                              </a:cxn>
                              <a:cxn ang="0">
                                <a:pos x="T4" y="T5"/>
                              </a:cxn>
                              <a:cxn ang="0">
                                <a:pos x="T6" y="T7"/>
                              </a:cxn>
                              <a:cxn ang="0">
                                <a:pos x="T8" y="T9"/>
                              </a:cxn>
                              <a:cxn ang="0">
                                <a:pos x="T10" y="T11"/>
                              </a:cxn>
                              <a:cxn ang="0">
                                <a:pos x="T12" y="T13"/>
                              </a:cxn>
                            </a:cxnLst>
                            <a:rect l="0" t="0" r="r" b="b"/>
                            <a:pathLst>
                              <a:path w="36" h="1824">
                                <a:moveTo>
                                  <a:pt x="32" y="0"/>
                                </a:moveTo>
                                <a:lnTo>
                                  <a:pt x="0" y="12"/>
                                </a:lnTo>
                                <a:lnTo>
                                  <a:pt x="0" y="1824"/>
                                </a:lnTo>
                                <a:lnTo>
                                  <a:pt x="36" y="1824"/>
                                </a:lnTo>
                                <a:lnTo>
                                  <a:pt x="36" y="12"/>
                                </a:lnTo>
                                <a:lnTo>
                                  <a:pt x="4" y="30"/>
                                </a:lnTo>
                                <a:lnTo>
                                  <a:pt x="3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77" name="Freeform 3789"/>
                        <wps:cNvSpPr>
                          <a:spLocks/>
                        </wps:cNvSpPr>
                        <wps:spPr bwMode="auto">
                          <a:xfrm>
                            <a:off x="3968" y="5470"/>
                            <a:ext cx="1476" cy="2189"/>
                          </a:xfrm>
                          <a:custGeom>
                            <a:avLst/>
                            <a:gdLst>
                              <a:gd name="T0" fmla="*/ 1439 w 1476"/>
                              <a:gd name="T1" fmla="*/ 2171 h 2189"/>
                              <a:gd name="T2" fmla="*/ 1471 w 1476"/>
                              <a:gd name="T3" fmla="*/ 2153 h 2189"/>
                              <a:gd name="T4" fmla="*/ 28 w 1476"/>
                              <a:gd name="T5" fmla="*/ 0 h 2189"/>
                              <a:gd name="T6" fmla="*/ 0 w 1476"/>
                              <a:gd name="T7" fmla="*/ 30 h 2189"/>
                              <a:gd name="T8" fmla="*/ 1444 w 1476"/>
                              <a:gd name="T9" fmla="*/ 2189 h 2189"/>
                              <a:gd name="T10" fmla="*/ 1476 w 1476"/>
                              <a:gd name="T11" fmla="*/ 2171 h 2189"/>
                              <a:gd name="T12" fmla="*/ 1439 w 1476"/>
                              <a:gd name="T13" fmla="*/ 2171 h 2189"/>
                            </a:gdLst>
                            <a:ahLst/>
                            <a:cxnLst>
                              <a:cxn ang="0">
                                <a:pos x="T0" y="T1"/>
                              </a:cxn>
                              <a:cxn ang="0">
                                <a:pos x="T2" y="T3"/>
                              </a:cxn>
                              <a:cxn ang="0">
                                <a:pos x="T4" y="T5"/>
                              </a:cxn>
                              <a:cxn ang="0">
                                <a:pos x="T6" y="T7"/>
                              </a:cxn>
                              <a:cxn ang="0">
                                <a:pos x="T8" y="T9"/>
                              </a:cxn>
                              <a:cxn ang="0">
                                <a:pos x="T10" y="T11"/>
                              </a:cxn>
                              <a:cxn ang="0">
                                <a:pos x="T12" y="T13"/>
                              </a:cxn>
                            </a:cxnLst>
                            <a:rect l="0" t="0" r="r" b="b"/>
                            <a:pathLst>
                              <a:path w="1476" h="2189">
                                <a:moveTo>
                                  <a:pt x="1439" y="2171"/>
                                </a:moveTo>
                                <a:lnTo>
                                  <a:pt x="1471" y="2153"/>
                                </a:lnTo>
                                <a:lnTo>
                                  <a:pt x="28" y="0"/>
                                </a:lnTo>
                                <a:lnTo>
                                  <a:pt x="0" y="30"/>
                                </a:lnTo>
                                <a:lnTo>
                                  <a:pt x="1444" y="2189"/>
                                </a:lnTo>
                                <a:lnTo>
                                  <a:pt x="1476" y="2171"/>
                                </a:lnTo>
                                <a:lnTo>
                                  <a:pt x="1439" y="217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78" name="Freeform 3790"/>
                        <wps:cNvSpPr>
                          <a:spLocks/>
                        </wps:cNvSpPr>
                        <wps:spPr bwMode="auto">
                          <a:xfrm>
                            <a:off x="5407" y="5841"/>
                            <a:ext cx="37" cy="1800"/>
                          </a:xfrm>
                          <a:custGeom>
                            <a:avLst/>
                            <a:gdLst>
                              <a:gd name="T0" fmla="*/ 23 w 37"/>
                              <a:gd name="T1" fmla="*/ 6 h 1800"/>
                              <a:gd name="T2" fmla="*/ 0 w 37"/>
                              <a:gd name="T3" fmla="*/ 29 h 1800"/>
                              <a:gd name="T4" fmla="*/ 0 w 37"/>
                              <a:gd name="T5" fmla="*/ 1800 h 1800"/>
                              <a:gd name="T6" fmla="*/ 37 w 37"/>
                              <a:gd name="T7" fmla="*/ 1800 h 1800"/>
                              <a:gd name="T8" fmla="*/ 37 w 37"/>
                              <a:gd name="T9" fmla="*/ 29 h 1800"/>
                              <a:gd name="T10" fmla="*/ 14 w 37"/>
                              <a:gd name="T11" fmla="*/ 59 h 1800"/>
                              <a:gd name="T12" fmla="*/ 23 w 37"/>
                              <a:gd name="T13" fmla="*/ 6 h 1800"/>
                              <a:gd name="T14" fmla="*/ 0 w 37"/>
                              <a:gd name="T15" fmla="*/ 0 h 1800"/>
                              <a:gd name="T16" fmla="*/ 0 w 37"/>
                              <a:gd name="T17" fmla="*/ 29 h 1800"/>
                              <a:gd name="T18" fmla="*/ 23 w 37"/>
                              <a:gd name="T19" fmla="*/ 6 h 1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7" h="1800">
                                <a:moveTo>
                                  <a:pt x="23" y="6"/>
                                </a:moveTo>
                                <a:lnTo>
                                  <a:pt x="0" y="29"/>
                                </a:lnTo>
                                <a:lnTo>
                                  <a:pt x="0" y="1800"/>
                                </a:lnTo>
                                <a:lnTo>
                                  <a:pt x="37" y="1800"/>
                                </a:lnTo>
                                <a:lnTo>
                                  <a:pt x="37" y="29"/>
                                </a:lnTo>
                                <a:lnTo>
                                  <a:pt x="14" y="59"/>
                                </a:lnTo>
                                <a:lnTo>
                                  <a:pt x="23" y="6"/>
                                </a:lnTo>
                                <a:lnTo>
                                  <a:pt x="0" y="0"/>
                                </a:lnTo>
                                <a:lnTo>
                                  <a:pt x="0" y="29"/>
                                </a:lnTo>
                                <a:lnTo>
                                  <a:pt x="23" y="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79" name="Freeform 3791"/>
                        <wps:cNvSpPr>
                          <a:spLocks/>
                        </wps:cNvSpPr>
                        <wps:spPr bwMode="auto">
                          <a:xfrm>
                            <a:off x="5421" y="5847"/>
                            <a:ext cx="2695" cy="1029"/>
                          </a:xfrm>
                          <a:custGeom>
                            <a:avLst/>
                            <a:gdLst>
                              <a:gd name="T0" fmla="*/ 2654 w 2695"/>
                              <a:gd name="T1" fmla="*/ 999 h 1029"/>
                              <a:gd name="T2" fmla="*/ 2682 w 2695"/>
                              <a:gd name="T3" fmla="*/ 975 h 1029"/>
                              <a:gd name="T4" fmla="*/ 9 w 2695"/>
                              <a:gd name="T5" fmla="*/ 0 h 1029"/>
                              <a:gd name="T6" fmla="*/ 0 w 2695"/>
                              <a:gd name="T7" fmla="*/ 53 h 1029"/>
                              <a:gd name="T8" fmla="*/ 2668 w 2695"/>
                              <a:gd name="T9" fmla="*/ 1023 h 1029"/>
                              <a:gd name="T10" fmla="*/ 2695 w 2695"/>
                              <a:gd name="T11" fmla="*/ 999 h 1029"/>
                              <a:gd name="T12" fmla="*/ 2668 w 2695"/>
                              <a:gd name="T13" fmla="*/ 1023 h 1029"/>
                              <a:gd name="T14" fmla="*/ 2695 w 2695"/>
                              <a:gd name="T15" fmla="*/ 1029 h 1029"/>
                              <a:gd name="T16" fmla="*/ 2695 w 2695"/>
                              <a:gd name="T17" fmla="*/ 999 h 1029"/>
                              <a:gd name="T18" fmla="*/ 2654 w 2695"/>
                              <a:gd name="T19" fmla="*/ 999 h 10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695" h="1029">
                                <a:moveTo>
                                  <a:pt x="2654" y="999"/>
                                </a:moveTo>
                                <a:lnTo>
                                  <a:pt x="2682" y="975"/>
                                </a:lnTo>
                                <a:lnTo>
                                  <a:pt x="9" y="0"/>
                                </a:lnTo>
                                <a:lnTo>
                                  <a:pt x="0" y="53"/>
                                </a:lnTo>
                                <a:lnTo>
                                  <a:pt x="2668" y="1023"/>
                                </a:lnTo>
                                <a:lnTo>
                                  <a:pt x="2695" y="999"/>
                                </a:lnTo>
                                <a:lnTo>
                                  <a:pt x="2668" y="1023"/>
                                </a:lnTo>
                                <a:lnTo>
                                  <a:pt x="2695" y="1029"/>
                                </a:lnTo>
                                <a:lnTo>
                                  <a:pt x="2695" y="999"/>
                                </a:lnTo>
                                <a:lnTo>
                                  <a:pt x="2654" y="99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80" name="Freeform 3792"/>
                        <wps:cNvSpPr>
                          <a:spLocks/>
                        </wps:cNvSpPr>
                        <wps:spPr bwMode="auto">
                          <a:xfrm>
                            <a:off x="8075" y="4985"/>
                            <a:ext cx="41" cy="1861"/>
                          </a:xfrm>
                          <a:custGeom>
                            <a:avLst/>
                            <a:gdLst>
                              <a:gd name="T0" fmla="*/ 32 w 41"/>
                              <a:gd name="T1" fmla="*/ 30 h 1861"/>
                              <a:gd name="T2" fmla="*/ 0 w 41"/>
                              <a:gd name="T3" fmla="*/ 54 h 1861"/>
                              <a:gd name="T4" fmla="*/ 0 w 41"/>
                              <a:gd name="T5" fmla="*/ 1861 h 1861"/>
                              <a:gd name="T6" fmla="*/ 41 w 41"/>
                              <a:gd name="T7" fmla="*/ 1861 h 1861"/>
                              <a:gd name="T8" fmla="*/ 41 w 41"/>
                              <a:gd name="T9" fmla="*/ 54 h 1861"/>
                              <a:gd name="T10" fmla="*/ 9 w 41"/>
                              <a:gd name="T11" fmla="*/ 72 h 1861"/>
                              <a:gd name="T12" fmla="*/ 32 w 41"/>
                              <a:gd name="T13" fmla="*/ 30 h 1861"/>
                              <a:gd name="T14" fmla="*/ 0 w 41"/>
                              <a:gd name="T15" fmla="*/ 0 h 1861"/>
                              <a:gd name="T16" fmla="*/ 0 w 41"/>
                              <a:gd name="T17" fmla="*/ 54 h 1861"/>
                              <a:gd name="T18" fmla="*/ 32 w 41"/>
                              <a:gd name="T19" fmla="*/ 30 h 1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1" h="1861">
                                <a:moveTo>
                                  <a:pt x="32" y="30"/>
                                </a:moveTo>
                                <a:lnTo>
                                  <a:pt x="0" y="54"/>
                                </a:lnTo>
                                <a:lnTo>
                                  <a:pt x="0" y="1861"/>
                                </a:lnTo>
                                <a:lnTo>
                                  <a:pt x="41" y="1861"/>
                                </a:lnTo>
                                <a:lnTo>
                                  <a:pt x="41" y="54"/>
                                </a:lnTo>
                                <a:lnTo>
                                  <a:pt x="9" y="72"/>
                                </a:lnTo>
                                <a:lnTo>
                                  <a:pt x="32" y="30"/>
                                </a:lnTo>
                                <a:lnTo>
                                  <a:pt x="0" y="0"/>
                                </a:lnTo>
                                <a:lnTo>
                                  <a:pt x="0" y="54"/>
                                </a:lnTo>
                                <a:lnTo>
                                  <a:pt x="32" y="3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81" name="Freeform 3793"/>
                        <wps:cNvSpPr>
                          <a:spLocks/>
                        </wps:cNvSpPr>
                        <wps:spPr bwMode="auto">
                          <a:xfrm>
                            <a:off x="8084" y="5015"/>
                            <a:ext cx="497" cy="526"/>
                          </a:xfrm>
                          <a:custGeom>
                            <a:avLst/>
                            <a:gdLst>
                              <a:gd name="T0" fmla="*/ 483 w 497"/>
                              <a:gd name="T1" fmla="*/ 508 h 526"/>
                              <a:gd name="T2" fmla="*/ 497 w 497"/>
                              <a:gd name="T3" fmla="*/ 491 h 526"/>
                              <a:gd name="T4" fmla="*/ 23 w 497"/>
                              <a:gd name="T5" fmla="*/ 0 h 526"/>
                              <a:gd name="T6" fmla="*/ 0 w 497"/>
                              <a:gd name="T7" fmla="*/ 42 h 526"/>
                              <a:gd name="T8" fmla="*/ 474 w 497"/>
                              <a:gd name="T9" fmla="*/ 526 h 526"/>
                              <a:gd name="T10" fmla="*/ 483 w 497"/>
                              <a:gd name="T11" fmla="*/ 508 h 526"/>
                            </a:gdLst>
                            <a:ahLst/>
                            <a:cxnLst>
                              <a:cxn ang="0">
                                <a:pos x="T0" y="T1"/>
                              </a:cxn>
                              <a:cxn ang="0">
                                <a:pos x="T2" y="T3"/>
                              </a:cxn>
                              <a:cxn ang="0">
                                <a:pos x="T4" y="T5"/>
                              </a:cxn>
                              <a:cxn ang="0">
                                <a:pos x="T6" y="T7"/>
                              </a:cxn>
                              <a:cxn ang="0">
                                <a:pos x="T8" y="T9"/>
                              </a:cxn>
                              <a:cxn ang="0">
                                <a:pos x="T10" y="T11"/>
                              </a:cxn>
                            </a:cxnLst>
                            <a:rect l="0" t="0" r="r" b="b"/>
                            <a:pathLst>
                              <a:path w="497" h="526">
                                <a:moveTo>
                                  <a:pt x="483" y="508"/>
                                </a:moveTo>
                                <a:lnTo>
                                  <a:pt x="497" y="491"/>
                                </a:lnTo>
                                <a:lnTo>
                                  <a:pt x="23" y="0"/>
                                </a:lnTo>
                                <a:lnTo>
                                  <a:pt x="0" y="42"/>
                                </a:lnTo>
                                <a:lnTo>
                                  <a:pt x="474" y="526"/>
                                </a:lnTo>
                                <a:lnTo>
                                  <a:pt x="483" y="50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82" name="Line 3794"/>
                        <wps:cNvCnPr/>
                        <wps:spPr bwMode="auto">
                          <a:xfrm>
                            <a:off x="2052" y="5523"/>
                            <a:ext cx="40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83" name="Freeform 3795"/>
                        <wps:cNvSpPr>
                          <a:spLocks/>
                        </wps:cNvSpPr>
                        <wps:spPr bwMode="auto">
                          <a:xfrm>
                            <a:off x="2293" y="5523"/>
                            <a:ext cx="100" cy="120"/>
                          </a:xfrm>
                          <a:custGeom>
                            <a:avLst/>
                            <a:gdLst>
                              <a:gd name="T0" fmla="*/ 50 w 100"/>
                              <a:gd name="T1" fmla="*/ 0 h 120"/>
                              <a:gd name="T2" fmla="*/ 100 w 100"/>
                              <a:gd name="T3" fmla="*/ 120 h 120"/>
                              <a:gd name="T4" fmla="*/ 50 w 100"/>
                              <a:gd name="T5" fmla="*/ 0 h 120"/>
                              <a:gd name="T6" fmla="*/ 0 w 100"/>
                              <a:gd name="T7" fmla="*/ 120 h 120"/>
                              <a:gd name="T8" fmla="*/ 100 w 100"/>
                              <a:gd name="T9" fmla="*/ 120 h 120"/>
                              <a:gd name="T10" fmla="*/ 50 w 100"/>
                              <a:gd name="T11" fmla="*/ 0 h 120"/>
                            </a:gdLst>
                            <a:ahLst/>
                            <a:cxnLst>
                              <a:cxn ang="0">
                                <a:pos x="T0" y="T1"/>
                              </a:cxn>
                              <a:cxn ang="0">
                                <a:pos x="T2" y="T3"/>
                              </a:cxn>
                              <a:cxn ang="0">
                                <a:pos x="T4" y="T5"/>
                              </a:cxn>
                              <a:cxn ang="0">
                                <a:pos x="T6" y="T7"/>
                              </a:cxn>
                              <a:cxn ang="0">
                                <a:pos x="T8" y="T9"/>
                              </a:cxn>
                              <a:cxn ang="0">
                                <a:pos x="T10" y="T11"/>
                              </a:cxn>
                            </a:cxnLst>
                            <a:rect l="0" t="0" r="r" b="b"/>
                            <a:pathLst>
                              <a:path w="100" h="120">
                                <a:moveTo>
                                  <a:pt x="50" y="0"/>
                                </a:moveTo>
                                <a:lnTo>
                                  <a:pt x="100" y="120"/>
                                </a:lnTo>
                                <a:lnTo>
                                  <a:pt x="50" y="0"/>
                                </a:lnTo>
                                <a:lnTo>
                                  <a:pt x="0" y="120"/>
                                </a:lnTo>
                                <a:lnTo>
                                  <a:pt x="100" y="120"/>
                                </a:lnTo>
                                <a:lnTo>
                                  <a:pt x="5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84" name="Line 3796"/>
                        <wps:cNvCnPr/>
                        <wps:spPr bwMode="auto">
                          <a:xfrm>
                            <a:off x="2343" y="5631"/>
                            <a:ext cx="1" cy="155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85" name="Freeform 3797"/>
                        <wps:cNvSpPr>
                          <a:spLocks/>
                        </wps:cNvSpPr>
                        <wps:spPr bwMode="auto">
                          <a:xfrm>
                            <a:off x="2293" y="7175"/>
                            <a:ext cx="100" cy="119"/>
                          </a:xfrm>
                          <a:custGeom>
                            <a:avLst/>
                            <a:gdLst>
                              <a:gd name="T0" fmla="*/ 50 w 100"/>
                              <a:gd name="T1" fmla="*/ 119 h 119"/>
                              <a:gd name="T2" fmla="*/ 100 w 100"/>
                              <a:gd name="T3" fmla="*/ 0 h 119"/>
                              <a:gd name="T4" fmla="*/ 50 w 100"/>
                              <a:gd name="T5" fmla="*/ 119 h 119"/>
                              <a:gd name="T6" fmla="*/ 0 w 100"/>
                              <a:gd name="T7" fmla="*/ 0 h 119"/>
                              <a:gd name="T8" fmla="*/ 100 w 100"/>
                              <a:gd name="T9" fmla="*/ 0 h 119"/>
                              <a:gd name="T10" fmla="*/ 50 w 100"/>
                              <a:gd name="T11" fmla="*/ 119 h 119"/>
                            </a:gdLst>
                            <a:ahLst/>
                            <a:cxnLst>
                              <a:cxn ang="0">
                                <a:pos x="T0" y="T1"/>
                              </a:cxn>
                              <a:cxn ang="0">
                                <a:pos x="T2" y="T3"/>
                              </a:cxn>
                              <a:cxn ang="0">
                                <a:pos x="T4" y="T5"/>
                              </a:cxn>
                              <a:cxn ang="0">
                                <a:pos x="T6" y="T7"/>
                              </a:cxn>
                              <a:cxn ang="0">
                                <a:pos x="T8" y="T9"/>
                              </a:cxn>
                              <a:cxn ang="0">
                                <a:pos x="T10" y="T11"/>
                              </a:cxn>
                            </a:cxnLst>
                            <a:rect l="0" t="0" r="r" b="b"/>
                            <a:pathLst>
                              <a:path w="100" h="119">
                                <a:moveTo>
                                  <a:pt x="50" y="119"/>
                                </a:moveTo>
                                <a:lnTo>
                                  <a:pt x="100" y="0"/>
                                </a:lnTo>
                                <a:lnTo>
                                  <a:pt x="50" y="119"/>
                                </a:lnTo>
                                <a:lnTo>
                                  <a:pt x="0" y="0"/>
                                </a:lnTo>
                                <a:lnTo>
                                  <a:pt x="100" y="0"/>
                                </a:lnTo>
                                <a:lnTo>
                                  <a:pt x="50" y="1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86" name="Line 3798"/>
                        <wps:cNvCnPr/>
                        <wps:spPr bwMode="auto">
                          <a:xfrm>
                            <a:off x="5425" y="5870"/>
                            <a:ext cx="47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87" name="Line 3799"/>
                        <wps:cNvCnPr/>
                        <wps:spPr bwMode="auto">
                          <a:xfrm>
                            <a:off x="5425" y="7659"/>
                            <a:ext cx="50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88" name="Freeform 3800"/>
                        <wps:cNvSpPr>
                          <a:spLocks/>
                        </wps:cNvSpPr>
                        <wps:spPr bwMode="auto">
                          <a:xfrm>
                            <a:off x="5744" y="5870"/>
                            <a:ext cx="100" cy="120"/>
                          </a:xfrm>
                          <a:custGeom>
                            <a:avLst/>
                            <a:gdLst>
                              <a:gd name="T0" fmla="*/ 50 w 100"/>
                              <a:gd name="T1" fmla="*/ 0 h 120"/>
                              <a:gd name="T2" fmla="*/ 100 w 100"/>
                              <a:gd name="T3" fmla="*/ 120 h 120"/>
                              <a:gd name="T4" fmla="*/ 50 w 100"/>
                              <a:gd name="T5" fmla="*/ 0 h 120"/>
                              <a:gd name="T6" fmla="*/ 0 w 100"/>
                              <a:gd name="T7" fmla="*/ 120 h 120"/>
                              <a:gd name="T8" fmla="*/ 100 w 100"/>
                              <a:gd name="T9" fmla="*/ 120 h 120"/>
                              <a:gd name="T10" fmla="*/ 50 w 100"/>
                              <a:gd name="T11" fmla="*/ 0 h 120"/>
                            </a:gdLst>
                            <a:ahLst/>
                            <a:cxnLst>
                              <a:cxn ang="0">
                                <a:pos x="T0" y="T1"/>
                              </a:cxn>
                              <a:cxn ang="0">
                                <a:pos x="T2" y="T3"/>
                              </a:cxn>
                              <a:cxn ang="0">
                                <a:pos x="T4" y="T5"/>
                              </a:cxn>
                              <a:cxn ang="0">
                                <a:pos x="T6" y="T7"/>
                              </a:cxn>
                              <a:cxn ang="0">
                                <a:pos x="T8" y="T9"/>
                              </a:cxn>
                              <a:cxn ang="0">
                                <a:pos x="T10" y="T11"/>
                              </a:cxn>
                            </a:cxnLst>
                            <a:rect l="0" t="0" r="r" b="b"/>
                            <a:pathLst>
                              <a:path w="100" h="120">
                                <a:moveTo>
                                  <a:pt x="50" y="0"/>
                                </a:moveTo>
                                <a:lnTo>
                                  <a:pt x="100" y="120"/>
                                </a:lnTo>
                                <a:lnTo>
                                  <a:pt x="50" y="0"/>
                                </a:lnTo>
                                <a:lnTo>
                                  <a:pt x="0" y="120"/>
                                </a:lnTo>
                                <a:lnTo>
                                  <a:pt x="100" y="120"/>
                                </a:lnTo>
                                <a:lnTo>
                                  <a:pt x="5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89" name="Line 3801"/>
                        <wps:cNvCnPr/>
                        <wps:spPr bwMode="auto">
                          <a:xfrm>
                            <a:off x="5794" y="5984"/>
                            <a:ext cx="1" cy="1568"/>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90" name="Freeform 3802"/>
                        <wps:cNvSpPr>
                          <a:spLocks/>
                        </wps:cNvSpPr>
                        <wps:spPr bwMode="auto">
                          <a:xfrm>
                            <a:off x="5744" y="7540"/>
                            <a:ext cx="100" cy="119"/>
                          </a:xfrm>
                          <a:custGeom>
                            <a:avLst/>
                            <a:gdLst>
                              <a:gd name="T0" fmla="*/ 50 w 100"/>
                              <a:gd name="T1" fmla="*/ 119 h 119"/>
                              <a:gd name="T2" fmla="*/ 100 w 100"/>
                              <a:gd name="T3" fmla="*/ 0 h 119"/>
                              <a:gd name="T4" fmla="*/ 50 w 100"/>
                              <a:gd name="T5" fmla="*/ 119 h 119"/>
                              <a:gd name="T6" fmla="*/ 0 w 100"/>
                              <a:gd name="T7" fmla="*/ 0 h 119"/>
                              <a:gd name="T8" fmla="*/ 100 w 100"/>
                              <a:gd name="T9" fmla="*/ 0 h 119"/>
                              <a:gd name="T10" fmla="*/ 50 w 100"/>
                              <a:gd name="T11" fmla="*/ 119 h 119"/>
                            </a:gdLst>
                            <a:ahLst/>
                            <a:cxnLst>
                              <a:cxn ang="0">
                                <a:pos x="T0" y="T1"/>
                              </a:cxn>
                              <a:cxn ang="0">
                                <a:pos x="T2" y="T3"/>
                              </a:cxn>
                              <a:cxn ang="0">
                                <a:pos x="T4" y="T5"/>
                              </a:cxn>
                              <a:cxn ang="0">
                                <a:pos x="T6" y="T7"/>
                              </a:cxn>
                              <a:cxn ang="0">
                                <a:pos x="T8" y="T9"/>
                              </a:cxn>
                              <a:cxn ang="0">
                                <a:pos x="T10" y="T11"/>
                              </a:cxn>
                            </a:cxnLst>
                            <a:rect l="0" t="0" r="r" b="b"/>
                            <a:pathLst>
                              <a:path w="100" h="119">
                                <a:moveTo>
                                  <a:pt x="50" y="119"/>
                                </a:moveTo>
                                <a:lnTo>
                                  <a:pt x="100" y="0"/>
                                </a:lnTo>
                                <a:lnTo>
                                  <a:pt x="50" y="119"/>
                                </a:lnTo>
                                <a:lnTo>
                                  <a:pt x="0" y="0"/>
                                </a:lnTo>
                                <a:lnTo>
                                  <a:pt x="100" y="0"/>
                                </a:lnTo>
                                <a:lnTo>
                                  <a:pt x="50" y="1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91" name="Line 3803"/>
                        <wps:cNvCnPr/>
                        <wps:spPr bwMode="auto">
                          <a:xfrm flipH="1">
                            <a:off x="7520" y="5021"/>
                            <a:ext cx="578"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92" name="Line 3804"/>
                        <wps:cNvCnPr/>
                        <wps:spPr bwMode="auto">
                          <a:xfrm flipH="1">
                            <a:off x="7552" y="6864"/>
                            <a:ext cx="54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93" name="Freeform 3805"/>
                        <wps:cNvSpPr>
                          <a:spLocks/>
                        </wps:cNvSpPr>
                        <wps:spPr bwMode="auto">
                          <a:xfrm>
                            <a:off x="7752" y="5021"/>
                            <a:ext cx="100" cy="114"/>
                          </a:xfrm>
                          <a:custGeom>
                            <a:avLst/>
                            <a:gdLst>
                              <a:gd name="T0" fmla="*/ 50 w 100"/>
                              <a:gd name="T1" fmla="*/ 0 h 114"/>
                              <a:gd name="T2" fmla="*/ 100 w 100"/>
                              <a:gd name="T3" fmla="*/ 114 h 114"/>
                              <a:gd name="T4" fmla="*/ 50 w 100"/>
                              <a:gd name="T5" fmla="*/ 0 h 114"/>
                              <a:gd name="T6" fmla="*/ 0 w 100"/>
                              <a:gd name="T7" fmla="*/ 114 h 114"/>
                              <a:gd name="T8" fmla="*/ 100 w 100"/>
                              <a:gd name="T9" fmla="*/ 114 h 114"/>
                              <a:gd name="T10" fmla="*/ 50 w 100"/>
                              <a:gd name="T11" fmla="*/ 0 h 114"/>
                            </a:gdLst>
                            <a:ahLst/>
                            <a:cxnLst>
                              <a:cxn ang="0">
                                <a:pos x="T0" y="T1"/>
                              </a:cxn>
                              <a:cxn ang="0">
                                <a:pos x="T2" y="T3"/>
                              </a:cxn>
                              <a:cxn ang="0">
                                <a:pos x="T4" y="T5"/>
                              </a:cxn>
                              <a:cxn ang="0">
                                <a:pos x="T6" y="T7"/>
                              </a:cxn>
                              <a:cxn ang="0">
                                <a:pos x="T8" y="T9"/>
                              </a:cxn>
                              <a:cxn ang="0">
                                <a:pos x="T10" y="T11"/>
                              </a:cxn>
                            </a:cxnLst>
                            <a:rect l="0" t="0" r="r" b="b"/>
                            <a:pathLst>
                              <a:path w="100" h="114">
                                <a:moveTo>
                                  <a:pt x="50" y="0"/>
                                </a:moveTo>
                                <a:lnTo>
                                  <a:pt x="100" y="114"/>
                                </a:lnTo>
                                <a:lnTo>
                                  <a:pt x="50" y="0"/>
                                </a:lnTo>
                                <a:lnTo>
                                  <a:pt x="0" y="114"/>
                                </a:lnTo>
                                <a:lnTo>
                                  <a:pt x="100" y="114"/>
                                </a:lnTo>
                                <a:lnTo>
                                  <a:pt x="5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94" name="Line 3806"/>
                        <wps:cNvCnPr/>
                        <wps:spPr bwMode="auto">
                          <a:xfrm>
                            <a:off x="7802" y="5129"/>
                            <a:ext cx="1" cy="162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95" name="Freeform 3807"/>
                        <wps:cNvSpPr>
                          <a:spLocks/>
                        </wps:cNvSpPr>
                        <wps:spPr bwMode="auto">
                          <a:xfrm>
                            <a:off x="7752" y="6744"/>
                            <a:ext cx="100" cy="120"/>
                          </a:xfrm>
                          <a:custGeom>
                            <a:avLst/>
                            <a:gdLst>
                              <a:gd name="T0" fmla="*/ 50 w 100"/>
                              <a:gd name="T1" fmla="*/ 120 h 120"/>
                              <a:gd name="T2" fmla="*/ 100 w 100"/>
                              <a:gd name="T3" fmla="*/ 0 h 120"/>
                              <a:gd name="T4" fmla="*/ 50 w 100"/>
                              <a:gd name="T5" fmla="*/ 120 h 120"/>
                              <a:gd name="T6" fmla="*/ 0 w 100"/>
                              <a:gd name="T7" fmla="*/ 0 h 120"/>
                              <a:gd name="T8" fmla="*/ 100 w 100"/>
                              <a:gd name="T9" fmla="*/ 0 h 120"/>
                              <a:gd name="T10" fmla="*/ 50 w 100"/>
                              <a:gd name="T11" fmla="*/ 120 h 120"/>
                            </a:gdLst>
                            <a:ahLst/>
                            <a:cxnLst>
                              <a:cxn ang="0">
                                <a:pos x="T0" y="T1"/>
                              </a:cxn>
                              <a:cxn ang="0">
                                <a:pos x="T2" y="T3"/>
                              </a:cxn>
                              <a:cxn ang="0">
                                <a:pos x="T4" y="T5"/>
                              </a:cxn>
                              <a:cxn ang="0">
                                <a:pos x="T6" y="T7"/>
                              </a:cxn>
                              <a:cxn ang="0">
                                <a:pos x="T8" y="T9"/>
                              </a:cxn>
                              <a:cxn ang="0">
                                <a:pos x="T10" y="T11"/>
                              </a:cxn>
                            </a:cxnLst>
                            <a:rect l="0" t="0" r="r" b="b"/>
                            <a:pathLst>
                              <a:path w="100" h="120">
                                <a:moveTo>
                                  <a:pt x="50" y="120"/>
                                </a:moveTo>
                                <a:lnTo>
                                  <a:pt x="100" y="0"/>
                                </a:lnTo>
                                <a:lnTo>
                                  <a:pt x="50" y="120"/>
                                </a:lnTo>
                                <a:lnTo>
                                  <a:pt x="0" y="0"/>
                                </a:lnTo>
                                <a:lnTo>
                                  <a:pt x="100" y="0"/>
                                </a:lnTo>
                                <a:lnTo>
                                  <a:pt x="50" y="1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96" name="Line 3808"/>
                        <wps:cNvCnPr/>
                        <wps:spPr bwMode="auto">
                          <a:xfrm>
                            <a:off x="3272" y="6570"/>
                            <a:ext cx="1" cy="216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97" name="Line 3809"/>
                        <wps:cNvCnPr/>
                        <wps:spPr bwMode="auto">
                          <a:xfrm>
                            <a:off x="3982" y="7312"/>
                            <a:ext cx="1" cy="1418"/>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98" name="Line 3810"/>
                        <wps:cNvCnPr/>
                        <wps:spPr bwMode="auto">
                          <a:xfrm>
                            <a:off x="4688" y="6612"/>
                            <a:ext cx="1" cy="2118"/>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99" name="Line 3811"/>
                        <wps:cNvCnPr/>
                        <wps:spPr bwMode="auto">
                          <a:xfrm>
                            <a:off x="5425" y="7719"/>
                            <a:ext cx="1" cy="101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600" name="Line 3812"/>
                        <wps:cNvCnPr/>
                        <wps:spPr bwMode="auto">
                          <a:xfrm>
                            <a:off x="8098" y="6882"/>
                            <a:ext cx="1" cy="1848"/>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601" name="Line 3813"/>
                        <wps:cNvCnPr/>
                        <wps:spPr bwMode="auto">
                          <a:xfrm>
                            <a:off x="7433" y="6612"/>
                            <a:ext cx="1" cy="2118"/>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602" name="Freeform 3814"/>
                        <wps:cNvSpPr>
                          <a:spLocks/>
                        </wps:cNvSpPr>
                        <wps:spPr bwMode="auto">
                          <a:xfrm>
                            <a:off x="3272" y="8395"/>
                            <a:ext cx="91" cy="132"/>
                          </a:xfrm>
                          <a:custGeom>
                            <a:avLst/>
                            <a:gdLst>
                              <a:gd name="T0" fmla="*/ 0 w 91"/>
                              <a:gd name="T1" fmla="*/ 66 h 132"/>
                              <a:gd name="T2" fmla="*/ 91 w 91"/>
                              <a:gd name="T3" fmla="*/ 0 h 132"/>
                              <a:gd name="T4" fmla="*/ 0 w 91"/>
                              <a:gd name="T5" fmla="*/ 66 h 132"/>
                              <a:gd name="T6" fmla="*/ 91 w 91"/>
                              <a:gd name="T7" fmla="*/ 132 h 132"/>
                              <a:gd name="T8" fmla="*/ 91 w 91"/>
                              <a:gd name="T9" fmla="*/ 0 h 132"/>
                              <a:gd name="T10" fmla="*/ 0 w 91"/>
                              <a:gd name="T11" fmla="*/ 66 h 132"/>
                            </a:gdLst>
                            <a:ahLst/>
                            <a:cxnLst>
                              <a:cxn ang="0">
                                <a:pos x="T0" y="T1"/>
                              </a:cxn>
                              <a:cxn ang="0">
                                <a:pos x="T2" y="T3"/>
                              </a:cxn>
                              <a:cxn ang="0">
                                <a:pos x="T4" y="T5"/>
                              </a:cxn>
                              <a:cxn ang="0">
                                <a:pos x="T6" y="T7"/>
                              </a:cxn>
                              <a:cxn ang="0">
                                <a:pos x="T8" y="T9"/>
                              </a:cxn>
                              <a:cxn ang="0">
                                <a:pos x="T10" y="T11"/>
                              </a:cxn>
                            </a:cxnLst>
                            <a:rect l="0" t="0" r="r" b="b"/>
                            <a:pathLst>
                              <a:path w="91" h="132">
                                <a:moveTo>
                                  <a:pt x="0" y="66"/>
                                </a:moveTo>
                                <a:lnTo>
                                  <a:pt x="91" y="0"/>
                                </a:lnTo>
                                <a:lnTo>
                                  <a:pt x="0" y="66"/>
                                </a:lnTo>
                                <a:lnTo>
                                  <a:pt x="91" y="132"/>
                                </a:lnTo>
                                <a:lnTo>
                                  <a:pt x="91" y="0"/>
                                </a:lnTo>
                                <a:lnTo>
                                  <a:pt x="0" y="6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03" name="Line 3815"/>
                        <wps:cNvCnPr/>
                        <wps:spPr bwMode="auto">
                          <a:xfrm>
                            <a:off x="3358" y="8461"/>
                            <a:ext cx="542"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604" name="Freeform 3816"/>
                        <wps:cNvSpPr>
                          <a:spLocks/>
                        </wps:cNvSpPr>
                        <wps:spPr bwMode="auto">
                          <a:xfrm>
                            <a:off x="3891" y="8395"/>
                            <a:ext cx="91" cy="132"/>
                          </a:xfrm>
                          <a:custGeom>
                            <a:avLst/>
                            <a:gdLst>
                              <a:gd name="T0" fmla="*/ 91 w 91"/>
                              <a:gd name="T1" fmla="*/ 66 h 132"/>
                              <a:gd name="T2" fmla="*/ 0 w 91"/>
                              <a:gd name="T3" fmla="*/ 0 h 132"/>
                              <a:gd name="T4" fmla="*/ 91 w 91"/>
                              <a:gd name="T5" fmla="*/ 66 h 132"/>
                              <a:gd name="T6" fmla="*/ 0 w 91"/>
                              <a:gd name="T7" fmla="*/ 132 h 132"/>
                              <a:gd name="T8" fmla="*/ 0 w 91"/>
                              <a:gd name="T9" fmla="*/ 0 h 132"/>
                              <a:gd name="T10" fmla="*/ 91 w 91"/>
                              <a:gd name="T11" fmla="*/ 66 h 132"/>
                            </a:gdLst>
                            <a:ahLst/>
                            <a:cxnLst>
                              <a:cxn ang="0">
                                <a:pos x="T0" y="T1"/>
                              </a:cxn>
                              <a:cxn ang="0">
                                <a:pos x="T2" y="T3"/>
                              </a:cxn>
                              <a:cxn ang="0">
                                <a:pos x="T4" y="T5"/>
                              </a:cxn>
                              <a:cxn ang="0">
                                <a:pos x="T6" y="T7"/>
                              </a:cxn>
                              <a:cxn ang="0">
                                <a:pos x="T8" y="T9"/>
                              </a:cxn>
                              <a:cxn ang="0">
                                <a:pos x="T10" y="T11"/>
                              </a:cxn>
                            </a:cxnLst>
                            <a:rect l="0" t="0" r="r" b="b"/>
                            <a:pathLst>
                              <a:path w="91" h="132">
                                <a:moveTo>
                                  <a:pt x="91" y="66"/>
                                </a:moveTo>
                                <a:lnTo>
                                  <a:pt x="0" y="0"/>
                                </a:lnTo>
                                <a:lnTo>
                                  <a:pt x="91" y="66"/>
                                </a:lnTo>
                                <a:lnTo>
                                  <a:pt x="0" y="132"/>
                                </a:lnTo>
                                <a:lnTo>
                                  <a:pt x="0" y="0"/>
                                </a:lnTo>
                                <a:lnTo>
                                  <a:pt x="91" y="6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05" name="Freeform 3817"/>
                        <wps:cNvSpPr>
                          <a:spLocks/>
                        </wps:cNvSpPr>
                        <wps:spPr bwMode="auto">
                          <a:xfrm>
                            <a:off x="4688" y="8395"/>
                            <a:ext cx="91" cy="132"/>
                          </a:xfrm>
                          <a:custGeom>
                            <a:avLst/>
                            <a:gdLst>
                              <a:gd name="T0" fmla="*/ 0 w 91"/>
                              <a:gd name="T1" fmla="*/ 66 h 132"/>
                              <a:gd name="T2" fmla="*/ 91 w 91"/>
                              <a:gd name="T3" fmla="*/ 0 h 132"/>
                              <a:gd name="T4" fmla="*/ 0 w 91"/>
                              <a:gd name="T5" fmla="*/ 66 h 132"/>
                              <a:gd name="T6" fmla="*/ 91 w 91"/>
                              <a:gd name="T7" fmla="*/ 132 h 132"/>
                              <a:gd name="T8" fmla="*/ 91 w 91"/>
                              <a:gd name="T9" fmla="*/ 0 h 132"/>
                              <a:gd name="T10" fmla="*/ 0 w 91"/>
                              <a:gd name="T11" fmla="*/ 66 h 132"/>
                            </a:gdLst>
                            <a:ahLst/>
                            <a:cxnLst>
                              <a:cxn ang="0">
                                <a:pos x="T0" y="T1"/>
                              </a:cxn>
                              <a:cxn ang="0">
                                <a:pos x="T2" y="T3"/>
                              </a:cxn>
                              <a:cxn ang="0">
                                <a:pos x="T4" y="T5"/>
                              </a:cxn>
                              <a:cxn ang="0">
                                <a:pos x="T6" y="T7"/>
                              </a:cxn>
                              <a:cxn ang="0">
                                <a:pos x="T8" y="T9"/>
                              </a:cxn>
                              <a:cxn ang="0">
                                <a:pos x="T10" y="T11"/>
                              </a:cxn>
                            </a:cxnLst>
                            <a:rect l="0" t="0" r="r" b="b"/>
                            <a:pathLst>
                              <a:path w="91" h="132">
                                <a:moveTo>
                                  <a:pt x="0" y="66"/>
                                </a:moveTo>
                                <a:lnTo>
                                  <a:pt x="91" y="0"/>
                                </a:lnTo>
                                <a:lnTo>
                                  <a:pt x="0" y="66"/>
                                </a:lnTo>
                                <a:lnTo>
                                  <a:pt x="91" y="132"/>
                                </a:lnTo>
                                <a:lnTo>
                                  <a:pt x="91" y="0"/>
                                </a:lnTo>
                                <a:lnTo>
                                  <a:pt x="0" y="6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06" name="Line 3818"/>
                        <wps:cNvCnPr/>
                        <wps:spPr bwMode="auto">
                          <a:xfrm>
                            <a:off x="4774" y="8461"/>
                            <a:ext cx="56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607" name="Freeform 3819"/>
                        <wps:cNvSpPr>
                          <a:spLocks/>
                        </wps:cNvSpPr>
                        <wps:spPr bwMode="auto">
                          <a:xfrm>
                            <a:off x="5334" y="8395"/>
                            <a:ext cx="91" cy="132"/>
                          </a:xfrm>
                          <a:custGeom>
                            <a:avLst/>
                            <a:gdLst>
                              <a:gd name="T0" fmla="*/ 91 w 91"/>
                              <a:gd name="T1" fmla="*/ 66 h 132"/>
                              <a:gd name="T2" fmla="*/ 0 w 91"/>
                              <a:gd name="T3" fmla="*/ 0 h 132"/>
                              <a:gd name="T4" fmla="*/ 91 w 91"/>
                              <a:gd name="T5" fmla="*/ 66 h 132"/>
                              <a:gd name="T6" fmla="*/ 0 w 91"/>
                              <a:gd name="T7" fmla="*/ 132 h 132"/>
                              <a:gd name="T8" fmla="*/ 0 w 91"/>
                              <a:gd name="T9" fmla="*/ 0 h 132"/>
                              <a:gd name="T10" fmla="*/ 91 w 91"/>
                              <a:gd name="T11" fmla="*/ 66 h 132"/>
                            </a:gdLst>
                            <a:ahLst/>
                            <a:cxnLst>
                              <a:cxn ang="0">
                                <a:pos x="T0" y="T1"/>
                              </a:cxn>
                              <a:cxn ang="0">
                                <a:pos x="T2" y="T3"/>
                              </a:cxn>
                              <a:cxn ang="0">
                                <a:pos x="T4" y="T5"/>
                              </a:cxn>
                              <a:cxn ang="0">
                                <a:pos x="T6" y="T7"/>
                              </a:cxn>
                              <a:cxn ang="0">
                                <a:pos x="T8" y="T9"/>
                              </a:cxn>
                              <a:cxn ang="0">
                                <a:pos x="T10" y="T11"/>
                              </a:cxn>
                            </a:cxnLst>
                            <a:rect l="0" t="0" r="r" b="b"/>
                            <a:pathLst>
                              <a:path w="91" h="132">
                                <a:moveTo>
                                  <a:pt x="91" y="66"/>
                                </a:moveTo>
                                <a:lnTo>
                                  <a:pt x="0" y="0"/>
                                </a:lnTo>
                                <a:lnTo>
                                  <a:pt x="91" y="66"/>
                                </a:lnTo>
                                <a:lnTo>
                                  <a:pt x="0" y="132"/>
                                </a:lnTo>
                                <a:lnTo>
                                  <a:pt x="0" y="0"/>
                                </a:lnTo>
                                <a:lnTo>
                                  <a:pt x="91" y="6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08" name="Freeform 3820"/>
                        <wps:cNvSpPr>
                          <a:spLocks/>
                        </wps:cNvSpPr>
                        <wps:spPr bwMode="auto">
                          <a:xfrm>
                            <a:off x="7433" y="8395"/>
                            <a:ext cx="91" cy="132"/>
                          </a:xfrm>
                          <a:custGeom>
                            <a:avLst/>
                            <a:gdLst>
                              <a:gd name="T0" fmla="*/ 0 w 91"/>
                              <a:gd name="T1" fmla="*/ 66 h 132"/>
                              <a:gd name="T2" fmla="*/ 91 w 91"/>
                              <a:gd name="T3" fmla="*/ 0 h 132"/>
                              <a:gd name="T4" fmla="*/ 0 w 91"/>
                              <a:gd name="T5" fmla="*/ 66 h 132"/>
                              <a:gd name="T6" fmla="*/ 91 w 91"/>
                              <a:gd name="T7" fmla="*/ 132 h 132"/>
                              <a:gd name="T8" fmla="*/ 91 w 91"/>
                              <a:gd name="T9" fmla="*/ 0 h 132"/>
                              <a:gd name="T10" fmla="*/ 0 w 91"/>
                              <a:gd name="T11" fmla="*/ 66 h 132"/>
                            </a:gdLst>
                            <a:ahLst/>
                            <a:cxnLst>
                              <a:cxn ang="0">
                                <a:pos x="T0" y="T1"/>
                              </a:cxn>
                              <a:cxn ang="0">
                                <a:pos x="T2" y="T3"/>
                              </a:cxn>
                              <a:cxn ang="0">
                                <a:pos x="T4" y="T5"/>
                              </a:cxn>
                              <a:cxn ang="0">
                                <a:pos x="T6" y="T7"/>
                              </a:cxn>
                              <a:cxn ang="0">
                                <a:pos x="T8" y="T9"/>
                              </a:cxn>
                              <a:cxn ang="0">
                                <a:pos x="T10" y="T11"/>
                              </a:cxn>
                            </a:cxnLst>
                            <a:rect l="0" t="0" r="r" b="b"/>
                            <a:pathLst>
                              <a:path w="91" h="132">
                                <a:moveTo>
                                  <a:pt x="0" y="66"/>
                                </a:moveTo>
                                <a:lnTo>
                                  <a:pt x="91" y="0"/>
                                </a:lnTo>
                                <a:lnTo>
                                  <a:pt x="0" y="66"/>
                                </a:lnTo>
                                <a:lnTo>
                                  <a:pt x="91" y="132"/>
                                </a:lnTo>
                                <a:lnTo>
                                  <a:pt x="91" y="0"/>
                                </a:lnTo>
                                <a:lnTo>
                                  <a:pt x="0" y="6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09" name="Line 3821"/>
                        <wps:cNvCnPr/>
                        <wps:spPr bwMode="auto">
                          <a:xfrm>
                            <a:off x="7515" y="8461"/>
                            <a:ext cx="49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610" name="Freeform 3822"/>
                        <wps:cNvSpPr>
                          <a:spLocks/>
                        </wps:cNvSpPr>
                        <wps:spPr bwMode="auto">
                          <a:xfrm>
                            <a:off x="8007" y="8395"/>
                            <a:ext cx="91" cy="132"/>
                          </a:xfrm>
                          <a:custGeom>
                            <a:avLst/>
                            <a:gdLst>
                              <a:gd name="T0" fmla="*/ 91 w 91"/>
                              <a:gd name="T1" fmla="*/ 66 h 132"/>
                              <a:gd name="T2" fmla="*/ 0 w 91"/>
                              <a:gd name="T3" fmla="*/ 0 h 132"/>
                              <a:gd name="T4" fmla="*/ 91 w 91"/>
                              <a:gd name="T5" fmla="*/ 66 h 132"/>
                              <a:gd name="T6" fmla="*/ 0 w 91"/>
                              <a:gd name="T7" fmla="*/ 132 h 132"/>
                              <a:gd name="T8" fmla="*/ 0 w 91"/>
                              <a:gd name="T9" fmla="*/ 0 h 132"/>
                              <a:gd name="T10" fmla="*/ 91 w 91"/>
                              <a:gd name="T11" fmla="*/ 66 h 132"/>
                            </a:gdLst>
                            <a:ahLst/>
                            <a:cxnLst>
                              <a:cxn ang="0">
                                <a:pos x="T0" y="T1"/>
                              </a:cxn>
                              <a:cxn ang="0">
                                <a:pos x="T2" y="T3"/>
                              </a:cxn>
                              <a:cxn ang="0">
                                <a:pos x="T4" y="T5"/>
                              </a:cxn>
                              <a:cxn ang="0">
                                <a:pos x="T6" y="T7"/>
                              </a:cxn>
                              <a:cxn ang="0">
                                <a:pos x="T8" y="T9"/>
                              </a:cxn>
                              <a:cxn ang="0">
                                <a:pos x="T10" y="T11"/>
                              </a:cxn>
                            </a:cxnLst>
                            <a:rect l="0" t="0" r="r" b="b"/>
                            <a:pathLst>
                              <a:path w="91" h="132">
                                <a:moveTo>
                                  <a:pt x="91" y="66"/>
                                </a:moveTo>
                                <a:lnTo>
                                  <a:pt x="0" y="0"/>
                                </a:lnTo>
                                <a:lnTo>
                                  <a:pt x="91" y="66"/>
                                </a:lnTo>
                                <a:lnTo>
                                  <a:pt x="0" y="132"/>
                                </a:lnTo>
                                <a:lnTo>
                                  <a:pt x="0" y="0"/>
                                </a:lnTo>
                                <a:lnTo>
                                  <a:pt x="91" y="6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11" name="Freeform 3823"/>
                        <wps:cNvSpPr>
                          <a:spLocks noEditPoints="1"/>
                        </wps:cNvSpPr>
                        <wps:spPr bwMode="auto">
                          <a:xfrm>
                            <a:off x="1924" y="8144"/>
                            <a:ext cx="123" cy="162"/>
                          </a:xfrm>
                          <a:custGeom>
                            <a:avLst/>
                            <a:gdLst>
                              <a:gd name="T0" fmla="*/ 5 w 123"/>
                              <a:gd name="T1" fmla="*/ 66 h 162"/>
                              <a:gd name="T2" fmla="*/ 5 w 123"/>
                              <a:gd name="T3" fmla="*/ 48 h 162"/>
                              <a:gd name="T4" fmla="*/ 9 w 123"/>
                              <a:gd name="T5" fmla="*/ 36 h 162"/>
                              <a:gd name="T6" fmla="*/ 18 w 123"/>
                              <a:gd name="T7" fmla="*/ 30 h 162"/>
                              <a:gd name="T8" fmla="*/ 27 w 123"/>
                              <a:gd name="T9" fmla="*/ 18 h 162"/>
                              <a:gd name="T10" fmla="*/ 37 w 123"/>
                              <a:gd name="T11" fmla="*/ 6 h 162"/>
                              <a:gd name="T12" fmla="*/ 50 w 123"/>
                              <a:gd name="T13" fmla="*/ 0 h 162"/>
                              <a:gd name="T14" fmla="*/ 64 w 123"/>
                              <a:gd name="T15" fmla="*/ 0 h 162"/>
                              <a:gd name="T16" fmla="*/ 78 w 123"/>
                              <a:gd name="T17" fmla="*/ 0 h 162"/>
                              <a:gd name="T18" fmla="*/ 87 w 123"/>
                              <a:gd name="T19" fmla="*/ 6 h 162"/>
                              <a:gd name="T20" fmla="*/ 96 w 123"/>
                              <a:gd name="T21" fmla="*/ 12 h 162"/>
                              <a:gd name="T22" fmla="*/ 105 w 123"/>
                              <a:gd name="T23" fmla="*/ 18 h 162"/>
                              <a:gd name="T24" fmla="*/ 109 w 123"/>
                              <a:gd name="T25" fmla="*/ 30 h 162"/>
                              <a:gd name="T26" fmla="*/ 114 w 123"/>
                              <a:gd name="T27" fmla="*/ 42 h 162"/>
                              <a:gd name="T28" fmla="*/ 118 w 123"/>
                              <a:gd name="T29" fmla="*/ 54 h 162"/>
                              <a:gd name="T30" fmla="*/ 123 w 123"/>
                              <a:gd name="T31" fmla="*/ 66 h 162"/>
                              <a:gd name="T32" fmla="*/ 123 w 123"/>
                              <a:gd name="T33" fmla="*/ 84 h 162"/>
                              <a:gd name="T34" fmla="*/ 123 w 123"/>
                              <a:gd name="T35" fmla="*/ 102 h 162"/>
                              <a:gd name="T36" fmla="*/ 118 w 123"/>
                              <a:gd name="T37" fmla="*/ 114 h 162"/>
                              <a:gd name="T38" fmla="*/ 114 w 123"/>
                              <a:gd name="T39" fmla="*/ 132 h 162"/>
                              <a:gd name="T40" fmla="*/ 105 w 123"/>
                              <a:gd name="T41" fmla="*/ 138 h 162"/>
                              <a:gd name="T42" fmla="*/ 100 w 123"/>
                              <a:gd name="T43" fmla="*/ 150 h 162"/>
                              <a:gd name="T44" fmla="*/ 91 w 123"/>
                              <a:gd name="T45" fmla="*/ 156 h 162"/>
                              <a:gd name="T46" fmla="*/ 78 w 123"/>
                              <a:gd name="T47" fmla="*/ 162 h 162"/>
                              <a:gd name="T48" fmla="*/ 64 w 123"/>
                              <a:gd name="T49" fmla="*/ 162 h 162"/>
                              <a:gd name="T50" fmla="*/ 50 w 123"/>
                              <a:gd name="T51" fmla="*/ 162 h 162"/>
                              <a:gd name="T52" fmla="*/ 41 w 123"/>
                              <a:gd name="T53" fmla="*/ 156 h 162"/>
                              <a:gd name="T54" fmla="*/ 32 w 123"/>
                              <a:gd name="T55" fmla="*/ 150 h 162"/>
                              <a:gd name="T56" fmla="*/ 23 w 123"/>
                              <a:gd name="T57" fmla="*/ 144 h 162"/>
                              <a:gd name="T58" fmla="*/ 14 w 123"/>
                              <a:gd name="T59" fmla="*/ 138 h 162"/>
                              <a:gd name="T60" fmla="*/ 9 w 123"/>
                              <a:gd name="T61" fmla="*/ 120 h 162"/>
                              <a:gd name="T62" fmla="*/ 5 w 123"/>
                              <a:gd name="T63" fmla="*/ 108 h 162"/>
                              <a:gd name="T64" fmla="*/ 0 w 123"/>
                              <a:gd name="T65" fmla="*/ 90 h 162"/>
                              <a:gd name="T66" fmla="*/ 32 w 123"/>
                              <a:gd name="T67" fmla="*/ 84 h 162"/>
                              <a:gd name="T68" fmla="*/ 37 w 123"/>
                              <a:gd name="T69" fmla="*/ 96 h 162"/>
                              <a:gd name="T70" fmla="*/ 41 w 123"/>
                              <a:gd name="T71" fmla="*/ 114 h 162"/>
                              <a:gd name="T72" fmla="*/ 46 w 123"/>
                              <a:gd name="T73" fmla="*/ 126 h 162"/>
                              <a:gd name="T74" fmla="*/ 55 w 123"/>
                              <a:gd name="T75" fmla="*/ 132 h 162"/>
                              <a:gd name="T76" fmla="*/ 68 w 123"/>
                              <a:gd name="T77" fmla="*/ 132 h 162"/>
                              <a:gd name="T78" fmla="*/ 78 w 123"/>
                              <a:gd name="T79" fmla="*/ 126 h 162"/>
                              <a:gd name="T80" fmla="*/ 82 w 123"/>
                              <a:gd name="T81" fmla="*/ 114 h 162"/>
                              <a:gd name="T82" fmla="*/ 91 w 123"/>
                              <a:gd name="T83" fmla="*/ 102 h 162"/>
                              <a:gd name="T84" fmla="*/ 91 w 123"/>
                              <a:gd name="T85" fmla="*/ 84 h 162"/>
                              <a:gd name="T86" fmla="*/ 91 w 123"/>
                              <a:gd name="T87" fmla="*/ 66 h 162"/>
                              <a:gd name="T88" fmla="*/ 87 w 123"/>
                              <a:gd name="T89" fmla="*/ 54 h 162"/>
                              <a:gd name="T90" fmla="*/ 82 w 123"/>
                              <a:gd name="T91" fmla="*/ 42 h 162"/>
                              <a:gd name="T92" fmla="*/ 73 w 123"/>
                              <a:gd name="T93" fmla="*/ 36 h 162"/>
                              <a:gd name="T94" fmla="*/ 59 w 123"/>
                              <a:gd name="T95" fmla="*/ 36 h 162"/>
                              <a:gd name="T96" fmla="*/ 50 w 123"/>
                              <a:gd name="T97" fmla="*/ 42 h 162"/>
                              <a:gd name="T98" fmla="*/ 41 w 123"/>
                              <a:gd name="T99" fmla="*/ 54 h 162"/>
                              <a:gd name="T100" fmla="*/ 37 w 123"/>
                              <a:gd name="T101" fmla="*/ 66 h 162"/>
                              <a:gd name="T102" fmla="*/ 32 w 123"/>
                              <a:gd name="T103" fmla="*/ 78 h 1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123" h="162">
                                <a:moveTo>
                                  <a:pt x="0" y="78"/>
                                </a:moveTo>
                                <a:lnTo>
                                  <a:pt x="0" y="72"/>
                                </a:lnTo>
                                <a:lnTo>
                                  <a:pt x="5" y="66"/>
                                </a:lnTo>
                                <a:lnTo>
                                  <a:pt x="5" y="60"/>
                                </a:lnTo>
                                <a:lnTo>
                                  <a:pt x="5" y="54"/>
                                </a:lnTo>
                                <a:lnTo>
                                  <a:pt x="5" y="48"/>
                                </a:lnTo>
                                <a:lnTo>
                                  <a:pt x="9" y="48"/>
                                </a:lnTo>
                                <a:lnTo>
                                  <a:pt x="9" y="42"/>
                                </a:lnTo>
                                <a:lnTo>
                                  <a:pt x="9" y="36"/>
                                </a:lnTo>
                                <a:lnTo>
                                  <a:pt x="14" y="36"/>
                                </a:lnTo>
                                <a:lnTo>
                                  <a:pt x="14" y="30"/>
                                </a:lnTo>
                                <a:lnTo>
                                  <a:pt x="18" y="30"/>
                                </a:lnTo>
                                <a:lnTo>
                                  <a:pt x="18" y="24"/>
                                </a:lnTo>
                                <a:lnTo>
                                  <a:pt x="23" y="18"/>
                                </a:lnTo>
                                <a:lnTo>
                                  <a:pt x="27" y="18"/>
                                </a:lnTo>
                                <a:lnTo>
                                  <a:pt x="27" y="12"/>
                                </a:lnTo>
                                <a:lnTo>
                                  <a:pt x="32" y="12"/>
                                </a:lnTo>
                                <a:lnTo>
                                  <a:pt x="37" y="6"/>
                                </a:lnTo>
                                <a:lnTo>
                                  <a:pt x="41" y="6"/>
                                </a:lnTo>
                                <a:lnTo>
                                  <a:pt x="46" y="6"/>
                                </a:lnTo>
                                <a:lnTo>
                                  <a:pt x="50" y="0"/>
                                </a:lnTo>
                                <a:lnTo>
                                  <a:pt x="55" y="0"/>
                                </a:lnTo>
                                <a:lnTo>
                                  <a:pt x="59" y="0"/>
                                </a:lnTo>
                                <a:lnTo>
                                  <a:pt x="64" y="0"/>
                                </a:lnTo>
                                <a:lnTo>
                                  <a:pt x="68" y="0"/>
                                </a:lnTo>
                                <a:lnTo>
                                  <a:pt x="73" y="0"/>
                                </a:lnTo>
                                <a:lnTo>
                                  <a:pt x="78" y="0"/>
                                </a:lnTo>
                                <a:lnTo>
                                  <a:pt x="78" y="6"/>
                                </a:lnTo>
                                <a:lnTo>
                                  <a:pt x="82" y="6"/>
                                </a:lnTo>
                                <a:lnTo>
                                  <a:pt x="87" y="6"/>
                                </a:lnTo>
                                <a:lnTo>
                                  <a:pt x="91" y="6"/>
                                </a:lnTo>
                                <a:lnTo>
                                  <a:pt x="91" y="12"/>
                                </a:lnTo>
                                <a:lnTo>
                                  <a:pt x="96" y="12"/>
                                </a:lnTo>
                                <a:lnTo>
                                  <a:pt x="100" y="12"/>
                                </a:lnTo>
                                <a:lnTo>
                                  <a:pt x="100" y="18"/>
                                </a:lnTo>
                                <a:lnTo>
                                  <a:pt x="105" y="18"/>
                                </a:lnTo>
                                <a:lnTo>
                                  <a:pt x="105" y="24"/>
                                </a:lnTo>
                                <a:lnTo>
                                  <a:pt x="109" y="24"/>
                                </a:lnTo>
                                <a:lnTo>
                                  <a:pt x="109" y="30"/>
                                </a:lnTo>
                                <a:lnTo>
                                  <a:pt x="114" y="30"/>
                                </a:lnTo>
                                <a:lnTo>
                                  <a:pt x="114" y="36"/>
                                </a:lnTo>
                                <a:lnTo>
                                  <a:pt x="114" y="42"/>
                                </a:lnTo>
                                <a:lnTo>
                                  <a:pt x="118" y="42"/>
                                </a:lnTo>
                                <a:lnTo>
                                  <a:pt x="118" y="48"/>
                                </a:lnTo>
                                <a:lnTo>
                                  <a:pt x="118" y="54"/>
                                </a:lnTo>
                                <a:lnTo>
                                  <a:pt x="123" y="54"/>
                                </a:lnTo>
                                <a:lnTo>
                                  <a:pt x="123" y="60"/>
                                </a:lnTo>
                                <a:lnTo>
                                  <a:pt x="123" y="66"/>
                                </a:lnTo>
                                <a:lnTo>
                                  <a:pt x="123" y="72"/>
                                </a:lnTo>
                                <a:lnTo>
                                  <a:pt x="123" y="78"/>
                                </a:lnTo>
                                <a:lnTo>
                                  <a:pt x="123" y="84"/>
                                </a:lnTo>
                                <a:lnTo>
                                  <a:pt x="123" y="90"/>
                                </a:lnTo>
                                <a:lnTo>
                                  <a:pt x="123" y="96"/>
                                </a:lnTo>
                                <a:lnTo>
                                  <a:pt x="123" y="102"/>
                                </a:lnTo>
                                <a:lnTo>
                                  <a:pt x="123" y="108"/>
                                </a:lnTo>
                                <a:lnTo>
                                  <a:pt x="118" y="108"/>
                                </a:lnTo>
                                <a:lnTo>
                                  <a:pt x="118" y="114"/>
                                </a:lnTo>
                                <a:lnTo>
                                  <a:pt x="118" y="120"/>
                                </a:lnTo>
                                <a:lnTo>
                                  <a:pt x="114" y="126"/>
                                </a:lnTo>
                                <a:lnTo>
                                  <a:pt x="114" y="132"/>
                                </a:lnTo>
                                <a:lnTo>
                                  <a:pt x="109" y="132"/>
                                </a:lnTo>
                                <a:lnTo>
                                  <a:pt x="109" y="138"/>
                                </a:lnTo>
                                <a:lnTo>
                                  <a:pt x="105" y="138"/>
                                </a:lnTo>
                                <a:lnTo>
                                  <a:pt x="105" y="144"/>
                                </a:lnTo>
                                <a:lnTo>
                                  <a:pt x="100" y="144"/>
                                </a:lnTo>
                                <a:lnTo>
                                  <a:pt x="100" y="150"/>
                                </a:lnTo>
                                <a:lnTo>
                                  <a:pt x="96" y="150"/>
                                </a:lnTo>
                                <a:lnTo>
                                  <a:pt x="96" y="156"/>
                                </a:lnTo>
                                <a:lnTo>
                                  <a:pt x="91" y="156"/>
                                </a:lnTo>
                                <a:lnTo>
                                  <a:pt x="87" y="156"/>
                                </a:lnTo>
                                <a:lnTo>
                                  <a:pt x="82" y="162"/>
                                </a:lnTo>
                                <a:lnTo>
                                  <a:pt x="78" y="162"/>
                                </a:lnTo>
                                <a:lnTo>
                                  <a:pt x="73" y="162"/>
                                </a:lnTo>
                                <a:lnTo>
                                  <a:pt x="68" y="162"/>
                                </a:lnTo>
                                <a:lnTo>
                                  <a:pt x="64" y="162"/>
                                </a:lnTo>
                                <a:lnTo>
                                  <a:pt x="59" y="162"/>
                                </a:lnTo>
                                <a:lnTo>
                                  <a:pt x="55" y="162"/>
                                </a:lnTo>
                                <a:lnTo>
                                  <a:pt x="50" y="162"/>
                                </a:lnTo>
                                <a:lnTo>
                                  <a:pt x="46" y="162"/>
                                </a:lnTo>
                                <a:lnTo>
                                  <a:pt x="41" y="162"/>
                                </a:lnTo>
                                <a:lnTo>
                                  <a:pt x="41" y="156"/>
                                </a:lnTo>
                                <a:lnTo>
                                  <a:pt x="37" y="156"/>
                                </a:lnTo>
                                <a:lnTo>
                                  <a:pt x="32" y="156"/>
                                </a:lnTo>
                                <a:lnTo>
                                  <a:pt x="32" y="150"/>
                                </a:lnTo>
                                <a:lnTo>
                                  <a:pt x="27" y="150"/>
                                </a:lnTo>
                                <a:lnTo>
                                  <a:pt x="23" y="150"/>
                                </a:lnTo>
                                <a:lnTo>
                                  <a:pt x="23" y="144"/>
                                </a:lnTo>
                                <a:lnTo>
                                  <a:pt x="18" y="144"/>
                                </a:lnTo>
                                <a:lnTo>
                                  <a:pt x="18" y="138"/>
                                </a:lnTo>
                                <a:lnTo>
                                  <a:pt x="14" y="138"/>
                                </a:lnTo>
                                <a:lnTo>
                                  <a:pt x="14" y="132"/>
                                </a:lnTo>
                                <a:lnTo>
                                  <a:pt x="9" y="126"/>
                                </a:lnTo>
                                <a:lnTo>
                                  <a:pt x="9" y="120"/>
                                </a:lnTo>
                                <a:lnTo>
                                  <a:pt x="5" y="120"/>
                                </a:lnTo>
                                <a:lnTo>
                                  <a:pt x="5" y="114"/>
                                </a:lnTo>
                                <a:lnTo>
                                  <a:pt x="5" y="108"/>
                                </a:lnTo>
                                <a:lnTo>
                                  <a:pt x="5" y="102"/>
                                </a:lnTo>
                                <a:lnTo>
                                  <a:pt x="5" y="96"/>
                                </a:lnTo>
                                <a:lnTo>
                                  <a:pt x="0" y="90"/>
                                </a:lnTo>
                                <a:lnTo>
                                  <a:pt x="0" y="84"/>
                                </a:lnTo>
                                <a:lnTo>
                                  <a:pt x="0" y="78"/>
                                </a:lnTo>
                                <a:close/>
                                <a:moveTo>
                                  <a:pt x="32" y="84"/>
                                </a:moveTo>
                                <a:lnTo>
                                  <a:pt x="32" y="90"/>
                                </a:lnTo>
                                <a:lnTo>
                                  <a:pt x="37" y="90"/>
                                </a:lnTo>
                                <a:lnTo>
                                  <a:pt x="37" y="96"/>
                                </a:lnTo>
                                <a:lnTo>
                                  <a:pt x="37" y="102"/>
                                </a:lnTo>
                                <a:lnTo>
                                  <a:pt x="37" y="108"/>
                                </a:lnTo>
                                <a:lnTo>
                                  <a:pt x="41" y="114"/>
                                </a:lnTo>
                                <a:lnTo>
                                  <a:pt x="41" y="120"/>
                                </a:lnTo>
                                <a:lnTo>
                                  <a:pt x="46" y="120"/>
                                </a:lnTo>
                                <a:lnTo>
                                  <a:pt x="46" y="126"/>
                                </a:lnTo>
                                <a:lnTo>
                                  <a:pt x="50" y="126"/>
                                </a:lnTo>
                                <a:lnTo>
                                  <a:pt x="55" y="126"/>
                                </a:lnTo>
                                <a:lnTo>
                                  <a:pt x="55" y="132"/>
                                </a:lnTo>
                                <a:lnTo>
                                  <a:pt x="59" y="132"/>
                                </a:lnTo>
                                <a:lnTo>
                                  <a:pt x="64" y="132"/>
                                </a:lnTo>
                                <a:lnTo>
                                  <a:pt x="68" y="132"/>
                                </a:lnTo>
                                <a:lnTo>
                                  <a:pt x="68" y="126"/>
                                </a:lnTo>
                                <a:lnTo>
                                  <a:pt x="73" y="126"/>
                                </a:lnTo>
                                <a:lnTo>
                                  <a:pt x="78" y="126"/>
                                </a:lnTo>
                                <a:lnTo>
                                  <a:pt x="78" y="120"/>
                                </a:lnTo>
                                <a:lnTo>
                                  <a:pt x="82" y="120"/>
                                </a:lnTo>
                                <a:lnTo>
                                  <a:pt x="82" y="114"/>
                                </a:lnTo>
                                <a:lnTo>
                                  <a:pt x="87" y="114"/>
                                </a:lnTo>
                                <a:lnTo>
                                  <a:pt x="87" y="108"/>
                                </a:lnTo>
                                <a:lnTo>
                                  <a:pt x="91" y="102"/>
                                </a:lnTo>
                                <a:lnTo>
                                  <a:pt x="91" y="96"/>
                                </a:lnTo>
                                <a:lnTo>
                                  <a:pt x="91" y="90"/>
                                </a:lnTo>
                                <a:lnTo>
                                  <a:pt x="91" y="84"/>
                                </a:lnTo>
                                <a:lnTo>
                                  <a:pt x="91" y="78"/>
                                </a:lnTo>
                                <a:lnTo>
                                  <a:pt x="91" y="72"/>
                                </a:lnTo>
                                <a:lnTo>
                                  <a:pt x="91" y="66"/>
                                </a:lnTo>
                                <a:lnTo>
                                  <a:pt x="91" y="60"/>
                                </a:lnTo>
                                <a:lnTo>
                                  <a:pt x="87" y="60"/>
                                </a:lnTo>
                                <a:lnTo>
                                  <a:pt x="87" y="54"/>
                                </a:lnTo>
                                <a:lnTo>
                                  <a:pt x="87" y="48"/>
                                </a:lnTo>
                                <a:lnTo>
                                  <a:pt x="82" y="48"/>
                                </a:lnTo>
                                <a:lnTo>
                                  <a:pt x="82" y="42"/>
                                </a:lnTo>
                                <a:lnTo>
                                  <a:pt x="78" y="42"/>
                                </a:lnTo>
                                <a:lnTo>
                                  <a:pt x="78" y="36"/>
                                </a:lnTo>
                                <a:lnTo>
                                  <a:pt x="73" y="36"/>
                                </a:lnTo>
                                <a:lnTo>
                                  <a:pt x="68" y="36"/>
                                </a:lnTo>
                                <a:lnTo>
                                  <a:pt x="64" y="36"/>
                                </a:lnTo>
                                <a:lnTo>
                                  <a:pt x="59" y="36"/>
                                </a:lnTo>
                                <a:lnTo>
                                  <a:pt x="55" y="36"/>
                                </a:lnTo>
                                <a:lnTo>
                                  <a:pt x="50" y="36"/>
                                </a:lnTo>
                                <a:lnTo>
                                  <a:pt x="50" y="42"/>
                                </a:lnTo>
                                <a:lnTo>
                                  <a:pt x="46" y="42"/>
                                </a:lnTo>
                                <a:lnTo>
                                  <a:pt x="41" y="48"/>
                                </a:lnTo>
                                <a:lnTo>
                                  <a:pt x="41" y="54"/>
                                </a:lnTo>
                                <a:lnTo>
                                  <a:pt x="37" y="54"/>
                                </a:lnTo>
                                <a:lnTo>
                                  <a:pt x="37" y="60"/>
                                </a:lnTo>
                                <a:lnTo>
                                  <a:pt x="37" y="66"/>
                                </a:lnTo>
                                <a:lnTo>
                                  <a:pt x="37" y="72"/>
                                </a:lnTo>
                                <a:lnTo>
                                  <a:pt x="32" y="72"/>
                                </a:lnTo>
                                <a:lnTo>
                                  <a:pt x="32" y="78"/>
                                </a:lnTo>
                                <a:lnTo>
                                  <a:pt x="32" y="84"/>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12" name="Freeform 3824"/>
                        <wps:cNvSpPr>
                          <a:spLocks/>
                        </wps:cNvSpPr>
                        <wps:spPr bwMode="auto">
                          <a:xfrm>
                            <a:off x="9309" y="6355"/>
                            <a:ext cx="110" cy="186"/>
                          </a:xfrm>
                          <a:custGeom>
                            <a:avLst/>
                            <a:gdLst>
                              <a:gd name="T0" fmla="*/ 41 w 110"/>
                              <a:gd name="T1" fmla="*/ 186 h 186"/>
                              <a:gd name="T2" fmla="*/ 41 w 110"/>
                              <a:gd name="T3" fmla="*/ 30 h 186"/>
                              <a:gd name="T4" fmla="*/ 0 w 110"/>
                              <a:gd name="T5" fmla="*/ 30 h 186"/>
                              <a:gd name="T6" fmla="*/ 0 w 110"/>
                              <a:gd name="T7" fmla="*/ 0 h 186"/>
                              <a:gd name="T8" fmla="*/ 110 w 110"/>
                              <a:gd name="T9" fmla="*/ 0 h 186"/>
                              <a:gd name="T10" fmla="*/ 110 w 110"/>
                              <a:gd name="T11" fmla="*/ 30 h 186"/>
                              <a:gd name="T12" fmla="*/ 69 w 110"/>
                              <a:gd name="T13" fmla="*/ 30 h 186"/>
                              <a:gd name="T14" fmla="*/ 69 w 110"/>
                              <a:gd name="T15" fmla="*/ 186 h 186"/>
                              <a:gd name="T16" fmla="*/ 41 w 110"/>
                              <a:gd name="T17" fmla="*/ 186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10" h="186">
                                <a:moveTo>
                                  <a:pt x="41" y="186"/>
                                </a:moveTo>
                                <a:lnTo>
                                  <a:pt x="41" y="30"/>
                                </a:lnTo>
                                <a:lnTo>
                                  <a:pt x="0" y="30"/>
                                </a:lnTo>
                                <a:lnTo>
                                  <a:pt x="0" y="0"/>
                                </a:lnTo>
                                <a:lnTo>
                                  <a:pt x="110" y="0"/>
                                </a:lnTo>
                                <a:lnTo>
                                  <a:pt x="110" y="30"/>
                                </a:lnTo>
                                <a:lnTo>
                                  <a:pt x="69" y="30"/>
                                </a:lnTo>
                                <a:lnTo>
                                  <a:pt x="69" y="186"/>
                                </a:lnTo>
                                <a:lnTo>
                                  <a:pt x="41" y="186"/>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13" name="Freeform 3825"/>
                        <wps:cNvSpPr>
                          <a:spLocks noEditPoints="1"/>
                        </wps:cNvSpPr>
                        <wps:spPr bwMode="auto">
                          <a:xfrm>
                            <a:off x="9419" y="6403"/>
                            <a:ext cx="104" cy="138"/>
                          </a:xfrm>
                          <a:custGeom>
                            <a:avLst/>
                            <a:gdLst>
                              <a:gd name="T0" fmla="*/ 0 w 104"/>
                              <a:gd name="T1" fmla="*/ 54 h 138"/>
                              <a:gd name="T2" fmla="*/ 4 w 104"/>
                              <a:gd name="T3" fmla="*/ 36 h 138"/>
                              <a:gd name="T4" fmla="*/ 9 w 104"/>
                              <a:gd name="T5" fmla="*/ 24 h 138"/>
                              <a:gd name="T6" fmla="*/ 18 w 104"/>
                              <a:gd name="T7" fmla="*/ 18 h 138"/>
                              <a:gd name="T8" fmla="*/ 27 w 104"/>
                              <a:gd name="T9" fmla="*/ 12 h 138"/>
                              <a:gd name="T10" fmla="*/ 36 w 104"/>
                              <a:gd name="T11" fmla="*/ 6 h 138"/>
                              <a:gd name="T12" fmla="*/ 45 w 104"/>
                              <a:gd name="T13" fmla="*/ 0 h 138"/>
                              <a:gd name="T14" fmla="*/ 59 w 104"/>
                              <a:gd name="T15" fmla="*/ 0 h 138"/>
                              <a:gd name="T16" fmla="*/ 68 w 104"/>
                              <a:gd name="T17" fmla="*/ 6 h 138"/>
                              <a:gd name="T18" fmla="*/ 81 w 104"/>
                              <a:gd name="T19" fmla="*/ 12 h 138"/>
                              <a:gd name="T20" fmla="*/ 91 w 104"/>
                              <a:gd name="T21" fmla="*/ 18 h 138"/>
                              <a:gd name="T22" fmla="*/ 95 w 104"/>
                              <a:gd name="T23" fmla="*/ 30 h 138"/>
                              <a:gd name="T24" fmla="*/ 100 w 104"/>
                              <a:gd name="T25" fmla="*/ 42 h 138"/>
                              <a:gd name="T26" fmla="*/ 104 w 104"/>
                              <a:gd name="T27" fmla="*/ 54 h 138"/>
                              <a:gd name="T28" fmla="*/ 104 w 104"/>
                              <a:gd name="T29" fmla="*/ 72 h 138"/>
                              <a:gd name="T30" fmla="*/ 104 w 104"/>
                              <a:gd name="T31" fmla="*/ 90 h 138"/>
                              <a:gd name="T32" fmla="*/ 100 w 104"/>
                              <a:gd name="T33" fmla="*/ 102 h 138"/>
                              <a:gd name="T34" fmla="*/ 91 w 104"/>
                              <a:gd name="T35" fmla="*/ 114 h 138"/>
                              <a:gd name="T36" fmla="*/ 86 w 104"/>
                              <a:gd name="T37" fmla="*/ 126 h 138"/>
                              <a:gd name="T38" fmla="*/ 77 w 104"/>
                              <a:gd name="T39" fmla="*/ 132 h 138"/>
                              <a:gd name="T40" fmla="*/ 63 w 104"/>
                              <a:gd name="T41" fmla="*/ 138 h 138"/>
                              <a:gd name="T42" fmla="*/ 50 w 104"/>
                              <a:gd name="T43" fmla="*/ 138 h 138"/>
                              <a:gd name="T44" fmla="*/ 36 w 104"/>
                              <a:gd name="T45" fmla="*/ 138 h 138"/>
                              <a:gd name="T46" fmla="*/ 27 w 104"/>
                              <a:gd name="T47" fmla="*/ 132 h 138"/>
                              <a:gd name="T48" fmla="*/ 18 w 104"/>
                              <a:gd name="T49" fmla="*/ 126 h 138"/>
                              <a:gd name="T50" fmla="*/ 13 w 104"/>
                              <a:gd name="T51" fmla="*/ 114 h 138"/>
                              <a:gd name="T52" fmla="*/ 4 w 104"/>
                              <a:gd name="T53" fmla="*/ 102 h 138"/>
                              <a:gd name="T54" fmla="*/ 0 w 104"/>
                              <a:gd name="T55" fmla="*/ 90 h 138"/>
                              <a:gd name="T56" fmla="*/ 0 w 104"/>
                              <a:gd name="T57" fmla="*/ 72 h 138"/>
                              <a:gd name="T58" fmla="*/ 27 w 104"/>
                              <a:gd name="T59" fmla="*/ 78 h 138"/>
                              <a:gd name="T60" fmla="*/ 31 w 104"/>
                              <a:gd name="T61" fmla="*/ 90 h 138"/>
                              <a:gd name="T62" fmla="*/ 36 w 104"/>
                              <a:gd name="T63" fmla="*/ 102 h 138"/>
                              <a:gd name="T64" fmla="*/ 45 w 104"/>
                              <a:gd name="T65" fmla="*/ 108 h 138"/>
                              <a:gd name="T66" fmla="*/ 59 w 104"/>
                              <a:gd name="T67" fmla="*/ 108 h 138"/>
                              <a:gd name="T68" fmla="*/ 68 w 104"/>
                              <a:gd name="T69" fmla="*/ 102 h 138"/>
                              <a:gd name="T70" fmla="*/ 72 w 104"/>
                              <a:gd name="T71" fmla="*/ 90 h 138"/>
                              <a:gd name="T72" fmla="*/ 77 w 104"/>
                              <a:gd name="T73" fmla="*/ 78 h 138"/>
                              <a:gd name="T74" fmla="*/ 77 w 104"/>
                              <a:gd name="T75" fmla="*/ 60 h 138"/>
                              <a:gd name="T76" fmla="*/ 72 w 104"/>
                              <a:gd name="T77" fmla="*/ 42 h 138"/>
                              <a:gd name="T78" fmla="*/ 63 w 104"/>
                              <a:gd name="T79" fmla="*/ 36 h 138"/>
                              <a:gd name="T80" fmla="*/ 54 w 104"/>
                              <a:gd name="T81" fmla="*/ 30 h 138"/>
                              <a:gd name="T82" fmla="*/ 41 w 104"/>
                              <a:gd name="T83" fmla="*/ 30 h 138"/>
                              <a:gd name="T84" fmla="*/ 36 w 104"/>
                              <a:gd name="T85" fmla="*/ 42 h 138"/>
                              <a:gd name="T86" fmla="*/ 31 w 104"/>
                              <a:gd name="T87" fmla="*/ 54 h 138"/>
                              <a:gd name="T88" fmla="*/ 27 w 104"/>
                              <a:gd name="T89" fmla="*/ 66 h 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04" h="138">
                                <a:moveTo>
                                  <a:pt x="0" y="66"/>
                                </a:moveTo>
                                <a:lnTo>
                                  <a:pt x="0" y="60"/>
                                </a:lnTo>
                                <a:lnTo>
                                  <a:pt x="0" y="54"/>
                                </a:lnTo>
                                <a:lnTo>
                                  <a:pt x="4" y="48"/>
                                </a:lnTo>
                                <a:lnTo>
                                  <a:pt x="4" y="42"/>
                                </a:lnTo>
                                <a:lnTo>
                                  <a:pt x="4" y="36"/>
                                </a:lnTo>
                                <a:lnTo>
                                  <a:pt x="9" y="36"/>
                                </a:lnTo>
                                <a:lnTo>
                                  <a:pt x="9" y="30"/>
                                </a:lnTo>
                                <a:lnTo>
                                  <a:pt x="9" y="24"/>
                                </a:lnTo>
                                <a:lnTo>
                                  <a:pt x="13" y="24"/>
                                </a:lnTo>
                                <a:lnTo>
                                  <a:pt x="13" y="18"/>
                                </a:lnTo>
                                <a:lnTo>
                                  <a:pt x="18" y="18"/>
                                </a:lnTo>
                                <a:lnTo>
                                  <a:pt x="18" y="12"/>
                                </a:lnTo>
                                <a:lnTo>
                                  <a:pt x="22" y="12"/>
                                </a:lnTo>
                                <a:lnTo>
                                  <a:pt x="27" y="12"/>
                                </a:lnTo>
                                <a:lnTo>
                                  <a:pt x="27" y="6"/>
                                </a:lnTo>
                                <a:lnTo>
                                  <a:pt x="31" y="6"/>
                                </a:lnTo>
                                <a:lnTo>
                                  <a:pt x="36" y="6"/>
                                </a:lnTo>
                                <a:lnTo>
                                  <a:pt x="36" y="0"/>
                                </a:lnTo>
                                <a:lnTo>
                                  <a:pt x="41" y="0"/>
                                </a:lnTo>
                                <a:lnTo>
                                  <a:pt x="45" y="0"/>
                                </a:lnTo>
                                <a:lnTo>
                                  <a:pt x="50" y="0"/>
                                </a:lnTo>
                                <a:lnTo>
                                  <a:pt x="54" y="0"/>
                                </a:lnTo>
                                <a:lnTo>
                                  <a:pt x="59" y="0"/>
                                </a:lnTo>
                                <a:lnTo>
                                  <a:pt x="63" y="0"/>
                                </a:lnTo>
                                <a:lnTo>
                                  <a:pt x="68" y="0"/>
                                </a:lnTo>
                                <a:lnTo>
                                  <a:pt x="68" y="6"/>
                                </a:lnTo>
                                <a:lnTo>
                                  <a:pt x="72" y="6"/>
                                </a:lnTo>
                                <a:lnTo>
                                  <a:pt x="77" y="6"/>
                                </a:lnTo>
                                <a:lnTo>
                                  <a:pt x="81" y="12"/>
                                </a:lnTo>
                                <a:lnTo>
                                  <a:pt x="86" y="12"/>
                                </a:lnTo>
                                <a:lnTo>
                                  <a:pt x="86" y="18"/>
                                </a:lnTo>
                                <a:lnTo>
                                  <a:pt x="91" y="18"/>
                                </a:lnTo>
                                <a:lnTo>
                                  <a:pt x="91" y="24"/>
                                </a:lnTo>
                                <a:lnTo>
                                  <a:pt x="95" y="24"/>
                                </a:lnTo>
                                <a:lnTo>
                                  <a:pt x="95" y="30"/>
                                </a:lnTo>
                                <a:lnTo>
                                  <a:pt x="95" y="36"/>
                                </a:lnTo>
                                <a:lnTo>
                                  <a:pt x="100" y="36"/>
                                </a:lnTo>
                                <a:lnTo>
                                  <a:pt x="100" y="42"/>
                                </a:lnTo>
                                <a:lnTo>
                                  <a:pt x="100" y="48"/>
                                </a:lnTo>
                                <a:lnTo>
                                  <a:pt x="104" y="48"/>
                                </a:lnTo>
                                <a:lnTo>
                                  <a:pt x="104" y="54"/>
                                </a:lnTo>
                                <a:lnTo>
                                  <a:pt x="104" y="60"/>
                                </a:lnTo>
                                <a:lnTo>
                                  <a:pt x="104" y="66"/>
                                </a:lnTo>
                                <a:lnTo>
                                  <a:pt x="104" y="72"/>
                                </a:lnTo>
                                <a:lnTo>
                                  <a:pt x="104" y="78"/>
                                </a:lnTo>
                                <a:lnTo>
                                  <a:pt x="104" y="84"/>
                                </a:lnTo>
                                <a:lnTo>
                                  <a:pt x="104" y="90"/>
                                </a:lnTo>
                                <a:lnTo>
                                  <a:pt x="100" y="90"/>
                                </a:lnTo>
                                <a:lnTo>
                                  <a:pt x="100" y="96"/>
                                </a:lnTo>
                                <a:lnTo>
                                  <a:pt x="100" y="102"/>
                                </a:lnTo>
                                <a:lnTo>
                                  <a:pt x="95" y="108"/>
                                </a:lnTo>
                                <a:lnTo>
                                  <a:pt x="95" y="114"/>
                                </a:lnTo>
                                <a:lnTo>
                                  <a:pt x="91" y="114"/>
                                </a:lnTo>
                                <a:lnTo>
                                  <a:pt x="91" y="120"/>
                                </a:lnTo>
                                <a:lnTo>
                                  <a:pt x="86" y="120"/>
                                </a:lnTo>
                                <a:lnTo>
                                  <a:pt x="86" y="126"/>
                                </a:lnTo>
                                <a:lnTo>
                                  <a:pt x="81" y="126"/>
                                </a:lnTo>
                                <a:lnTo>
                                  <a:pt x="81" y="132"/>
                                </a:lnTo>
                                <a:lnTo>
                                  <a:pt x="77" y="132"/>
                                </a:lnTo>
                                <a:lnTo>
                                  <a:pt x="72" y="132"/>
                                </a:lnTo>
                                <a:lnTo>
                                  <a:pt x="68" y="138"/>
                                </a:lnTo>
                                <a:lnTo>
                                  <a:pt x="63" y="138"/>
                                </a:lnTo>
                                <a:lnTo>
                                  <a:pt x="59" y="138"/>
                                </a:lnTo>
                                <a:lnTo>
                                  <a:pt x="54" y="138"/>
                                </a:lnTo>
                                <a:lnTo>
                                  <a:pt x="50" y="138"/>
                                </a:lnTo>
                                <a:lnTo>
                                  <a:pt x="45" y="138"/>
                                </a:lnTo>
                                <a:lnTo>
                                  <a:pt x="41" y="138"/>
                                </a:lnTo>
                                <a:lnTo>
                                  <a:pt x="36" y="138"/>
                                </a:lnTo>
                                <a:lnTo>
                                  <a:pt x="36" y="132"/>
                                </a:lnTo>
                                <a:lnTo>
                                  <a:pt x="31" y="132"/>
                                </a:lnTo>
                                <a:lnTo>
                                  <a:pt x="27" y="132"/>
                                </a:lnTo>
                                <a:lnTo>
                                  <a:pt x="22" y="132"/>
                                </a:lnTo>
                                <a:lnTo>
                                  <a:pt x="22" y="126"/>
                                </a:lnTo>
                                <a:lnTo>
                                  <a:pt x="18" y="126"/>
                                </a:lnTo>
                                <a:lnTo>
                                  <a:pt x="18" y="120"/>
                                </a:lnTo>
                                <a:lnTo>
                                  <a:pt x="13" y="120"/>
                                </a:lnTo>
                                <a:lnTo>
                                  <a:pt x="13" y="114"/>
                                </a:lnTo>
                                <a:lnTo>
                                  <a:pt x="9" y="114"/>
                                </a:lnTo>
                                <a:lnTo>
                                  <a:pt x="9" y="108"/>
                                </a:lnTo>
                                <a:lnTo>
                                  <a:pt x="4" y="102"/>
                                </a:lnTo>
                                <a:lnTo>
                                  <a:pt x="4" y="96"/>
                                </a:lnTo>
                                <a:lnTo>
                                  <a:pt x="4" y="90"/>
                                </a:lnTo>
                                <a:lnTo>
                                  <a:pt x="0" y="90"/>
                                </a:lnTo>
                                <a:lnTo>
                                  <a:pt x="0" y="84"/>
                                </a:lnTo>
                                <a:lnTo>
                                  <a:pt x="0" y="78"/>
                                </a:lnTo>
                                <a:lnTo>
                                  <a:pt x="0" y="72"/>
                                </a:lnTo>
                                <a:lnTo>
                                  <a:pt x="0" y="66"/>
                                </a:lnTo>
                                <a:close/>
                                <a:moveTo>
                                  <a:pt x="27" y="72"/>
                                </a:moveTo>
                                <a:lnTo>
                                  <a:pt x="27" y="78"/>
                                </a:lnTo>
                                <a:lnTo>
                                  <a:pt x="27" y="84"/>
                                </a:lnTo>
                                <a:lnTo>
                                  <a:pt x="31" y="84"/>
                                </a:lnTo>
                                <a:lnTo>
                                  <a:pt x="31" y="90"/>
                                </a:lnTo>
                                <a:lnTo>
                                  <a:pt x="31" y="96"/>
                                </a:lnTo>
                                <a:lnTo>
                                  <a:pt x="36" y="96"/>
                                </a:lnTo>
                                <a:lnTo>
                                  <a:pt x="36" y="102"/>
                                </a:lnTo>
                                <a:lnTo>
                                  <a:pt x="41" y="102"/>
                                </a:lnTo>
                                <a:lnTo>
                                  <a:pt x="41" y="108"/>
                                </a:lnTo>
                                <a:lnTo>
                                  <a:pt x="45" y="108"/>
                                </a:lnTo>
                                <a:lnTo>
                                  <a:pt x="50" y="108"/>
                                </a:lnTo>
                                <a:lnTo>
                                  <a:pt x="54" y="108"/>
                                </a:lnTo>
                                <a:lnTo>
                                  <a:pt x="59" y="108"/>
                                </a:lnTo>
                                <a:lnTo>
                                  <a:pt x="63" y="108"/>
                                </a:lnTo>
                                <a:lnTo>
                                  <a:pt x="63" y="102"/>
                                </a:lnTo>
                                <a:lnTo>
                                  <a:pt x="68" y="102"/>
                                </a:lnTo>
                                <a:lnTo>
                                  <a:pt x="72" y="102"/>
                                </a:lnTo>
                                <a:lnTo>
                                  <a:pt x="72" y="96"/>
                                </a:lnTo>
                                <a:lnTo>
                                  <a:pt x="72" y="90"/>
                                </a:lnTo>
                                <a:lnTo>
                                  <a:pt x="77" y="90"/>
                                </a:lnTo>
                                <a:lnTo>
                                  <a:pt x="77" y="84"/>
                                </a:lnTo>
                                <a:lnTo>
                                  <a:pt x="77" y="78"/>
                                </a:lnTo>
                                <a:lnTo>
                                  <a:pt x="77" y="72"/>
                                </a:lnTo>
                                <a:lnTo>
                                  <a:pt x="77" y="66"/>
                                </a:lnTo>
                                <a:lnTo>
                                  <a:pt x="77" y="60"/>
                                </a:lnTo>
                                <a:lnTo>
                                  <a:pt x="77" y="54"/>
                                </a:lnTo>
                                <a:lnTo>
                                  <a:pt x="72" y="48"/>
                                </a:lnTo>
                                <a:lnTo>
                                  <a:pt x="72" y="42"/>
                                </a:lnTo>
                                <a:lnTo>
                                  <a:pt x="68" y="42"/>
                                </a:lnTo>
                                <a:lnTo>
                                  <a:pt x="68" y="36"/>
                                </a:lnTo>
                                <a:lnTo>
                                  <a:pt x="63" y="36"/>
                                </a:lnTo>
                                <a:lnTo>
                                  <a:pt x="63" y="30"/>
                                </a:lnTo>
                                <a:lnTo>
                                  <a:pt x="59" y="30"/>
                                </a:lnTo>
                                <a:lnTo>
                                  <a:pt x="54" y="30"/>
                                </a:lnTo>
                                <a:lnTo>
                                  <a:pt x="50" y="30"/>
                                </a:lnTo>
                                <a:lnTo>
                                  <a:pt x="45" y="30"/>
                                </a:lnTo>
                                <a:lnTo>
                                  <a:pt x="41" y="30"/>
                                </a:lnTo>
                                <a:lnTo>
                                  <a:pt x="41" y="36"/>
                                </a:lnTo>
                                <a:lnTo>
                                  <a:pt x="36" y="36"/>
                                </a:lnTo>
                                <a:lnTo>
                                  <a:pt x="36" y="42"/>
                                </a:lnTo>
                                <a:lnTo>
                                  <a:pt x="31" y="42"/>
                                </a:lnTo>
                                <a:lnTo>
                                  <a:pt x="31" y="48"/>
                                </a:lnTo>
                                <a:lnTo>
                                  <a:pt x="31" y="54"/>
                                </a:lnTo>
                                <a:lnTo>
                                  <a:pt x="27" y="54"/>
                                </a:lnTo>
                                <a:lnTo>
                                  <a:pt x="27" y="60"/>
                                </a:lnTo>
                                <a:lnTo>
                                  <a:pt x="27" y="66"/>
                                </a:lnTo>
                                <a:lnTo>
                                  <a:pt x="27" y="72"/>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14" name="Freeform 3826"/>
                        <wps:cNvSpPr>
                          <a:spLocks/>
                        </wps:cNvSpPr>
                        <wps:spPr bwMode="auto">
                          <a:xfrm>
                            <a:off x="9537" y="6409"/>
                            <a:ext cx="86" cy="132"/>
                          </a:xfrm>
                          <a:custGeom>
                            <a:avLst/>
                            <a:gdLst>
                              <a:gd name="T0" fmla="*/ 0 w 86"/>
                              <a:gd name="T1" fmla="*/ 0 h 132"/>
                              <a:gd name="T2" fmla="*/ 27 w 86"/>
                              <a:gd name="T3" fmla="*/ 0 h 132"/>
                              <a:gd name="T4" fmla="*/ 27 w 86"/>
                              <a:gd name="T5" fmla="*/ 30 h 132"/>
                              <a:gd name="T6" fmla="*/ 27 w 86"/>
                              <a:gd name="T7" fmla="*/ 36 h 132"/>
                              <a:gd name="T8" fmla="*/ 27 w 86"/>
                              <a:gd name="T9" fmla="*/ 42 h 132"/>
                              <a:gd name="T10" fmla="*/ 27 w 86"/>
                              <a:gd name="T11" fmla="*/ 48 h 132"/>
                              <a:gd name="T12" fmla="*/ 32 w 86"/>
                              <a:gd name="T13" fmla="*/ 48 h 132"/>
                              <a:gd name="T14" fmla="*/ 32 w 86"/>
                              <a:gd name="T15" fmla="*/ 54 h 132"/>
                              <a:gd name="T16" fmla="*/ 36 w 86"/>
                              <a:gd name="T17" fmla="*/ 54 h 132"/>
                              <a:gd name="T18" fmla="*/ 41 w 86"/>
                              <a:gd name="T19" fmla="*/ 54 h 132"/>
                              <a:gd name="T20" fmla="*/ 41 w 86"/>
                              <a:gd name="T21" fmla="*/ 60 h 132"/>
                              <a:gd name="T22" fmla="*/ 45 w 86"/>
                              <a:gd name="T23" fmla="*/ 60 h 132"/>
                              <a:gd name="T24" fmla="*/ 50 w 86"/>
                              <a:gd name="T25" fmla="*/ 60 h 132"/>
                              <a:gd name="T26" fmla="*/ 55 w 86"/>
                              <a:gd name="T27" fmla="*/ 60 h 132"/>
                              <a:gd name="T28" fmla="*/ 55 w 86"/>
                              <a:gd name="T29" fmla="*/ 54 h 132"/>
                              <a:gd name="T30" fmla="*/ 59 w 86"/>
                              <a:gd name="T31" fmla="*/ 54 h 132"/>
                              <a:gd name="T32" fmla="*/ 64 w 86"/>
                              <a:gd name="T33" fmla="*/ 54 h 132"/>
                              <a:gd name="T34" fmla="*/ 64 w 86"/>
                              <a:gd name="T35" fmla="*/ 0 h 132"/>
                              <a:gd name="T36" fmla="*/ 86 w 86"/>
                              <a:gd name="T37" fmla="*/ 0 h 132"/>
                              <a:gd name="T38" fmla="*/ 86 w 86"/>
                              <a:gd name="T39" fmla="*/ 132 h 132"/>
                              <a:gd name="T40" fmla="*/ 64 w 86"/>
                              <a:gd name="T41" fmla="*/ 132 h 132"/>
                              <a:gd name="T42" fmla="*/ 64 w 86"/>
                              <a:gd name="T43" fmla="*/ 78 h 132"/>
                              <a:gd name="T44" fmla="*/ 59 w 86"/>
                              <a:gd name="T45" fmla="*/ 78 h 132"/>
                              <a:gd name="T46" fmla="*/ 55 w 86"/>
                              <a:gd name="T47" fmla="*/ 78 h 132"/>
                              <a:gd name="T48" fmla="*/ 50 w 86"/>
                              <a:gd name="T49" fmla="*/ 78 h 132"/>
                              <a:gd name="T50" fmla="*/ 45 w 86"/>
                              <a:gd name="T51" fmla="*/ 84 h 132"/>
                              <a:gd name="T52" fmla="*/ 41 w 86"/>
                              <a:gd name="T53" fmla="*/ 84 h 132"/>
                              <a:gd name="T54" fmla="*/ 36 w 86"/>
                              <a:gd name="T55" fmla="*/ 84 h 132"/>
                              <a:gd name="T56" fmla="*/ 32 w 86"/>
                              <a:gd name="T57" fmla="*/ 84 h 132"/>
                              <a:gd name="T58" fmla="*/ 27 w 86"/>
                              <a:gd name="T59" fmla="*/ 84 h 132"/>
                              <a:gd name="T60" fmla="*/ 27 w 86"/>
                              <a:gd name="T61" fmla="*/ 78 h 132"/>
                              <a:gd name="T62" fmla="*/ 23 w 86"/>
                              <a:gd name="T63" fmla="*/ 78 h 132"/>
                              <a:gd name="T64" fmla="*/ 18 w 86"/>
                              <a:gd name="T65" fmla="*/ 78 h 132"/>
                              <a:gd name="T66" fmla="*/ 14 w 86"/>
                              <a:gd name="T67" fmla="*/ 78 h 132"/>
                              <a:gd name="T68" fmla="*/ 14 w 86"/>
                              <a:gd name="T69" fmla="*/ 72 h 132"/>
                              <a:gd name="T70" fmla="*/ 9 w 86"/>
                              <a:gd name="T71" fmla="*/ 72 h 132"/>
                              <a:gd name="T72" fmla="*/ 9 w 86"/>
                              <a:gd name="T73" fmla="*/ 66 h 132"/>
                              <a:gd name="T74" fmla="*/ 4 w 86"/>
                              <a:gd name="T75" fmla="*/ 66 h 132"/>
                              <a:gd name="T76" fmla="*/ 4 w 86"/>
                              <a:gd name="T77" fmla="*/ 60 h 132"/>
                              <a:gd name="T78" fmla="*/ 4 w 86"/>
                              <a:gd name="T79" fmla="*/ 54 h 132"/>
                              <a:gd name="T80" fmla="*/ 0 w 86"/>
                              <a:gd name="T81" fmla="*/ 54 h 132"/>
                              <a:gd name="T82" fmla="*/ 0 w 86"/>
                              <a:gd name="T83" fmla="*/ 48 h 132"/>
                              <a:gd name="T84" fmla="*/ 0 w 86"/>
                              <a:gd name="T85" fmla="*/ 42 h 132"/>
                              <a:gd name="T86" fmla="*/ 0 w 86"/>
                              <a:gd name="T87" fmla="*/ 36 h 132"/>
                              <a:gd name="T88" fmla="*/ 0 w 86"/>
                              <a:gd name="T89" fmla="*/ 30 h 132"/>
                              <a:gd name="T90" fmla="*/ 0 w 86"/>
                              <a:gd name="T91" fmla="*/ 0 h 1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 h="132">
                                <a:moveTo>
                                  <a:pt x="0" y="0"/>
                                </a:moveTo>
                                <a:lnTo>
                                  <a:pt x="27" y="0"/>
                                </a:lnTo>
                                <a:lnTo>
                                  <a:pt x="27" y="30"/>
                                </a:lnTo>
                                <a:lnTo>
                                  <a:pt x="27" y="36"/>
                                </a:lnTo>
                                <a:lnTo>
                                  <a:pt x="27" y="42"/>
                                </a:lnTo>
                                <a:lnTo>
                                  <a:pt x="27" y="48"/>
                                </a:lnTo>
                                <a:lnTo>
                                  <a:pt x="32" y="48"/>
                                </a:lnTo>
                                <a:lnTo>
                                  <a:pt x="32" y="54"/>
                                </a:lnTo>
                                <a:lnTo>
                                  <a:pt x="36" y="54"/>
                                </a:lnTo>
                                <a:lnTo>
                                  <a:pt x="41" y="54"/>
                                </a:lnTo>
                                <a:lnTo>
                                  <a:pt x="41" y="60"/>
                                </a:lnTo>
                                <a:lnTo>
                                  <a:pt x="45" y="60"/>
                                </a:lnTo>
                                <a:lnTo>
                                  <a:pt x="50" y="60"/>
                                </a:lnTo>
                                <a:lnTo>
                                  <a:pt x="55" y="60"/>
                                </a:lnTo>
                                <a:lnTo>
                                  <a:pt x="55" y="54"/>
                                </a:lnTo>
                                <a:lnTo>
                                  <a:pt x="59" y="54"/>
                                </a:lnTo>
                                <a:lnTo>
                                  <a:pt x="64" y="54"/>
                                </a:lnTo>
                                <a:lnTo>
                                  <a:pt x="64" y="0"/>
                                </a:lnTo>
                                <a:lnTo>
                                  <a:pt x="86" y="0"/>
                                </a:lnTo>
                                <a:lnTo>
                                  <a:pt x="86" y="132"/>
                                </a:lnTo>
                                <a:lnTo>
                                  <a:pt x="64" y="132"/>
                                </a:lnTo>
                                <a:lnTo>
                                  <a:pt x="64" y="78"/>
                                </a:lnTo>
                                <a:lnTo>
                                  <a:pt x="59" y="78"/>
                                </a:lnTo>
                                <a:lnTo>
                                  <a:pt x="55" y="78"/>
                                </a:lnTo>
                                <a:lnTo>
                                  <a:pt x="50" y="78"/>
                                </a:lnTo>
                                <a:lnTo>
                                  <a:pt x="45" y="84"/>
                                </a:lnTo>
                                <a:lnTo>
                                  <a:pt x="41" y="84"/>
                                </a:lnTo>
                                <a:lnTo>
                                  <a:pt x="36" y="84"/>
                                </a:lnTo>
                                <a:lnTo>
                                  <a:pt x="32" y="84"/>
                                </a:lnTo>
                                <a:lnTo>
                                  <a:pt x="27" y="84"/>
                                </a:lnTo>
                                <a:lnTo>
                                  <a:pt x="27" y="78"/>
                                </a:lnTo>
                                <a:lnTo>
                                  <a:pt x="23" y="78"/>
                                </a:lnTo>
                                <a:lnTo>
                                  <a:pt x="18" y="78"/>
                                </a:lnTo>
                                <a:lnTo>
                                  <a:pt x="14" y="78"/>
                                </a:lnTo>
                                <a:lnTo>
                                  <a:pt x="14" y="72"/>
                                </a:lnTo>
                                <a:lnTo>
                                  <a:pt x="9" y="72"/>
                                </a:lnTo>
                                <a:lnTo>
                                  <a:pt x="9" y="66"/>
                                </a:lnTo>
                                <a:lnTo>
                                  <a:pt x="4" y="66"/>
                                </a:lnTo>
                                <a:lnTo>
                                  <a:pt x="4" y="60"/>
                                </a:lnTo>
                                <a:lnTo>
                                  <a:pt x="4" y="54"/>
                                </a:lnTo>
                                <a:lnTo>
                                  <a:pt x="0" y="54"/>
                                </a:lnTo>
                                <a:lnTo>
                                  <a:pt x="0" y="48"/>
                                </a:lnTo>
                                <a:lnTo>
                                  <a:pt x="0" y="42"/>
                                </a:lnTo>
                                <a:lnTo>
                                  <a:pt x="0" y="36"/>
                                </a:lnTo>
                                <a:lnTo>
                                  <a:pt x="0" y="30"/>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15" name="Freeform 3827"/>
                        <wps:cNvSpPr>
                          <a:spLocks/>
                        </wps:cNvSpPr>
                        <wps:spPr bwMode="auto">
                          <a:xfrm>
                            <a:off x="9651" y="6403"/>
                            <a:ext cx="86" cy="138"/>
                          </a:xfrm>
                          <a:custGeom>
                            <a:avLst/>
                            <a:gdLst>
                              <a:gd name="T0" fmla="*/ 27 w 86"/>
                              <a:gd name="T1" fmla="*/ 6 h 138"/>
                              <a:gd name="T2" fmla="*/ 27 w 86"/>
                              <a:gd name="T3" fmla="*/ 54 h 138"/>
                              <a:gd name="T4" fmla="*/ 36 w 86"/>
                              <a:gd name="T5" fmla="*/ 54 h 138"/>
                              <a:gd name="T6" fmla="*/ 41 w 86"/>
                              <a:gd name="T7" fmla="*/ 48 h 138"/>
                              <a:gd name="T8" fmla="*/ 41 w 86"/>
                              <a:gd name="T9" fmla="*/ 36 h 138"/>
                              <a:gd name="T10" fmla="*/ 45 w 86"/>
                              <a:gd name="T11" fmla="*/ 30 h 138"/>
                              <a:gd name="T12" fmla="*/ 45 w 86"/>
                              <a:gd name="T13" fmla="*/ 18 h 138"/>
                              <a:gd name="T14" fmla="*/ 50 w 86"/>
                              <a:gd name="T15" fmla="*/ 12 h 138"/>
                              <a:gd name="T16" fmla="*/ 54 w 86"/>
                              <a:gd name="T17" fmla="*/ 6 h 138"/>
                              <a:gd name="T18" fmla="*/ 63 w 86"/>
                              <a:gd name="T19" fmla="*/ 6 h 138"/>
                              <a:gd name="T20" fmla="*/ 68 w 86"/>
                              <a:gd name="T21" fmla="*/ 0 h 138"/>
                              <a:gd name="T22" fmla="*/ 77 w 86"/>
                              <a:gd name="T23" fmla="*/ 0 h 138"/>
                              <a:gd name="T24" fmla="*/ 82 w 86"/>
                              <a:gd name="T25" fmla="*/ 6 h 138"/>
                              <a:gd name="T26" fmla="*/ 77 w 86"/>
                              <a:gd name="T27" fmla="*/ 24 h 138"/>
                              <a:gd name="T28" fmla="*/ 73 w 86"/>
                              <a:gd name="T29" fmla="*/ 30 h 138"/>
                              <a:gd name="T30" fmla="*/ 63 w 86"/>
                              <a:gd name="T31" fmla="*/ 30 h 138"/>
                              <a:gd name="T32" fmla="*/ 63 w 86"/>
                              <a:gd name="T33" fmla="*/ 42 h 138"/>
                              <a:gd name="T34" fmla="*/ 59 w 86"/>
                              <a:gd name="T35" fmla="*/ 48 h 138"/>
                              <a:gd name="T36" fmla="*/ 54 w 86"/>
                              <a:gd name="T37" fmla="*/ 54 h 138"/>
                              <a:gd name="T38" fmla="*/ 54 w 86"/>
                              <a:gd name="T39" fmla="*/ 66 h 138"/>
                              <a:gd name="T40" fmla="*/ 45 w 86"/>
                              <a:gd name="T41" fmla="*/ 66 h 138"/>
                              <a:gd name="T42" fmla="*/ 50 w 86"/>
                              <a:gd name="T43" fmla="*/ 72 h 138"/>
                              <a:gd name="T44" fmla="*/ 59 w 86"/>
                              <a:gd name="T45" fmla="*/ 78 h 138"/>
                              <a:gd name="T46" fmla="*/ 63 w 86"/>
                              <a:gd name="T47" fmla="*/ 84 h 138"/>
                              <a:gd name="T48" fmla="*/ 68 w 86"/>
                              <a:gd name="T49" fmla="*/ 90 h 138"/>
                              <a:gd name="T50" fmla="*/ 68 w 86"/>
                              <a:gd name="T51" fmla="*/ 102 h 138"/>
                              <a:gd name="T52" fmla="*/ 54 w 86"/>
                              <a:gd name="T53" fmla="*/ 138 h 138"/>
                              <a:gd name="T54" fmla="*/ 41 w 86"/>
                              <a:gd name="T55" fmla="*/ 90 h 138"/>
                              <a:gd name="T56" fmla="*/ 36 w 86"/>
                              <a:gd name="T57" fmla="*/ 84 h 138"/>
                              <a:gd name="T58" fmla="*/ 32 w 86"/>
                              <a:gd name="T59" fmla="*/ 78 h 138"/>
                              <a:gd name="T60" fmla="*/ 27 w 86"/>
                              <a:gd name="T61" fmla="*/ 138 h 138"/>
                              <a:gd name="T62" fmla="*/ 0 w 86"/>
                              <a:gd name="T63" fmla="*/ 6 h 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86" h="138">
                                <a:moveTo>
                                  <a:pt x="0" y="6"/>
                                </a:moveTo>
                                <a:lnTo>
                                  <a:pt x="27" y="6"/>
                                </a:lnTo>
                                <a:lnTo>
                                  <a:pt x="27" y="60"/>
                                </a:lnTo>
                                <a:lnTo>
                                  <a:pt x="27" y="54"/>
                                </a:lnTo>
                                <a:lnTo>
                                  <a:pt x="32" y="54"/>
                                </a:lnTo>
                                <a:lnTo>
                                  <a:pt x="36" y="54"/>
                                </a:lnTo>
                                <a:lnTo>
                                  <a:pt x="36" y="48"/>
                                </a:lnTo>
                                <a:lnTo>
                                  <a:pt x="41" y="48"/>
                                </a:lnTo>
                                <a:lnTo>
                                  <a:pt x="41" y="42"/>
                                </a:lnTo>
                                <a:lnTo>
                                  <a:pt x="41" y="36"/>
                                </a:lnTo>
                                <a:lnTo>
                                  <a:pt x="41" y="30"/>
                                </a:lnTo>
                                <a:lnTo>
                                  <a:pt x="45" y="30"/>
                                </a:lnTo>
                                <a:lnTo>
                                  <a:pt x="45" y="24"/>
                                </a:lnTo>
                                <a:lnTo>
                                  <a:pt x="45" y="18"/>
                                </a:lnTo>
                                <a:lnTo>
                                  <a:pt x="50" y="18"/>
                                </a:lnTo>
                                <a:lnTo>
                                  <a:pt x="50" y="12"/>
                                </a:lnTo>
                                <a:lnTo>
                                  <a:pt x="54" y="12"/>
                                </a:lnTo>
                                <a:lnTo>
                                  <a:pt x="54" y="6"/>
                                </a:lnTo>
                                <a:lnTo>
                                  <a:pt x="59" y="6"/>
                                </a:lnTo>
                                <a:lnTo>
                                  <a:pt x="63" y="6"/>
                                </a:lnTo>
                                <a:lnTo>
                                  <a:pt x="63" y="0"/>
                                </a:lnTo>
                                <a:lnTo>
                                  <a:pt x="68" y="0"/>
                                </a:lnTo>
                                <a:lnTo>
                                  <a:pt x="73" y="0"/>
                                </a:lnTo>
                                <a:lnTo>
                                  <a:pt x="77" y="0"/>
                                </a:lnTo>
                                <a:lnTo>
                                  <a:pt x="82" y="0"/>
                                </a:lnTo>
                                <a:lnTo>
                                  <a:pt x="82" y="6"/>
                                </a:lnTo>
                                <a:lnTo>
                                  <a:pt x="82" y="24"/>
                                </a:lnTo>
                                <a:lnTo>
                                  <a:pt x="77" y="24"/>
                                </a:lnTo>
                                <a:lnTo>
                                  <a:pt x="73" y="24"/>
                                </a:lnTo>
                                <a:lnTo>
                                  <a:pt x="73" y="30"/>
                                </a:lnTo>
                                <a:lnTo>
                                  <a:pt x="68" y="30"/>
                                </a:lnTo>
                                <a:lnTo>
                                  <a:pt x="63" y="30"/>
                                </a:lnTo>
                                <a:lnTo>
                                  <a:pt x="63" y="36"/>
                                </a:lnTo>
                                <a:lnTo>
                                  <a:pt x="63" y="42"/>
                                </a:lnTo>
                                <a:lnTo>
                                  <a:pt x="59" y="42"/>
                                </a:lnTo>
                                <a:lnTo>
                                  <a:pt x="59" y="48"/>
                                </a:lnTo>
                                <a:lnTo>
                                  <a:pt x="59" y="54"/>
                                </a:lnTo>
                                <a:lnTo>
                                  <a:pt x="54" y="54"/>
                                </a:lnTo>
                                <a:lnTo>
                                  <a:pt x="54" y="60"/>
                                </a:lnTo>
                                <a:lnTo>
                                  <a:pt x="54" y="66"/>
                                </a:lnTo>
                                <a:lnTo>
                                  <a:pt x="50" y="66"/>
                                </a:lnTo>
                                <a:lnTo>
                                  <a:pt x="45" y="66"/>
                                </a:lnTo>
                                <a:lnTo>
                                  <a:pt x="50" y="66"/>
                                </a:lnTo>
                                <a:lnTo>
                                  <a:pt x="50" y="72"/>
                                </a:lnTo>
                                <a:lnTo>
                                  <a:pt x="54" y="72"/>
                                </a:lnTo>
                                <a:lnTo>
                                  <a:pt x="59" y="78"/>
                                </a:lnTo>
                                <a:lnTo>
                                  <a:pt x="59" y="84"/>
                                </a:lnTo>
                                <a:lnTo>
                                  <a:pt x="63" y="84"/>
                                </a:lnTo>
                                <a:lnTo>
                                  <a:pt x="63" y="90"/>
                                </a:lnTo>
                                <a:lnTo>
                                  <a:pt x="68" y="90"/>
                                </a:lnTo>
                                <a:lnTo>
                                  <a:pt x="68" y="96"/>
                                </a:lnTo>
                                <a:lnTo>
                                  <a:pt x="68" y="102"/>
                                </a:lnTo>
                                <a:lnTo>
                                  <a:pt x="86" y="138"/>
                                </a:lnTo>
                                <a:lnTo>
                                  <a:pt x="54" y="138"/>
                                </a:lnTo>
                                <a:lnTo>
                                  <a:pt x="41" y="96"/>
                                </a:lnTo>
                                <a:lnTo>
                                  <a:pt x="41" y="90"/>
                                </a:lnTo>
                                <a:lnTo>
                                  <a:pt x="36" y="90"/>
                                </a:lnTo>
                                <a:lnTo>
                                  <a:pt x="36" y="84"/>
                                </a:lnTo>
                                <a:lnTo>
                                  <a:pt x="32" y="84"/>
                                </a:lnTo>
                                <a:lnTo>
                                  <a:pt x="32" y="78"/>
                                </a:lnTo>
                                <a:lnTo>
                                  <a:pt x="27" y="78"/>
                                </a:lnTo>
                                <a:lnTo>
                                  <a:pt x="27" y="138"/>
                                </a:lnTo>
                                <a:lnTo>
                                  <a:pt x="0" y="138"/>
                                </a:lnTo>
                                <a:lnTo>
                                  <a:pt x="0" y="6"/>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16" name="Freeform 3828"/>
                        <wps:cNvSpPr>
                          <a:spLocks noEditPoints="1"/>
                        </wps:cNvSpPr>
                        <wps:spPr bwMode="auto">
                          <a:xfrm>
                            <a:off x="9742" y="6403"/>
                            <a:ext cx="95" cy="138"/>
                          </a:xfrm>
                          <a:custGeom>
                            <a:avLst/>
                            <a:gdLst>
                              <a:gd name="T0" fmla="*/ 4 w 95"/>
                              <a:gd name="T1" fmla="*/ 30 h 138"/>
                              <a:gd name="T2" fmla="*/ 9 w 95"/>
                              <a:gd name="T3" fmla="*/ 18 h 138"/>
                              <a:gd name="T4" fmla="*/ 18 w 95"/>
                              <a:gd name="T5" fmla="*/ 12 h 138"/>
                              <a:gd name="T6" fmla="*/ 27 w 95"/>
                              <a:gd name="T7" fmla="*/ 6 h 138"/>
                              <a:gd name="T8" fmla="*/ 36 w 95"/>
                              <a:gd name="T9" fmla="*/ 0 h 138"/>
                              <a:gd name="T10" fmla="*/ 50 w 95"/>
                              <a:gd name="T11" fmla="*/ 0 h 138"/>
                              <a:gd name="T12" fmla="*/ 64 w 95"/>
                              <a:gd name="T13" fmla="*/ 0 h 138"/>
                              <a:gd name="T14" fmla="*/ 73 w 95"/>
                              <a:gd name="T15" fmla="*/ 6 h 138"/>
                              <a:gd name="T16" fmla="*/ 82 w 95"/>
                              <a:gd name="T17" fmla="*/ 12 h 138"/>
                              <a:gd name="T18" fmla="*/ 86 w 95"/>
                              <a:gd name="T19" fmla="*/ 24 h 138"/>
                              <a:gd name="T20" fmla="*/ 86 w 95"/>
                              <a:gd name="T21" fmla="*/ 42 h 138"/>
                              <a:gd name="T22" fmla="*/ 91 w 95"/>
                              <a:gd name="T23" fmla="*/ 54 h 138"/>
                              <a:gd name="T24" fmla="*/ 86 w 95"/>
                              <a:gd name="T25" fmla="*/ 102 h 138"/>
                              <a:gd name="T26" fmla="*/ 91 w 95"/>
                              <a:gd name="T27" fmla="*/ 120 h 138"/>
                              <a:gd name="T28" fmla="*/ 95 w 95"/>
                              <a:gd name="T29" fmla="*/ 132 h 138"/>
                              <a:gd name="T30" fmla="*/ 68 w 95"/>
                              <a:gd name="T31" fmla="*/ 132 h 138"/>
                              <a:gd name="T32" fmla="*/ 64 w 95"/>
                              <a:gd name="T33" fmla="*/ 120 h 138"/>
                              <a:gd name="T34" fmla="*/ 59 w 95"/>
                              <a:gd name="T35" fmla="*/ 132 h 138"/>
                              <a:gd name="T36" fmla="*/ 50 w 95"/>
                              <a:gd name="T37" fmla="*/ 138 h 138"/>
                              <a:gd name="T38" fmla="*/ 36 w 95"/>
                              <a:gd name="T39" fmla="*/ 138 h 138"/>
                              <a:gd name="T40" fmla="*/ 23 w 95"/>
                              <a:gd name="T41" fmla="*/ 138 h 138"/>
                              <a:gd name="T42" fmla="*/ 13 w 95"/>
                              <a:gd name="T43" fmla="*/ 132 h 138"/>
                              <a:gd name="T44" fmla="*/ 4 w 95"/>
                              <a:gd name="T45" fmla="*/ 126 h 138"/>
                              <a:gd name="T46" fmla="*/ 0 w 95"/>
                              <a:gd name="T47" fmla="*/ 114 h 138"/>
                              <a:gd name="T48" fmla="*/ 0 w 95"/>
                              <a:gd name="T49" fmla="*/ 96 h 138"/>
                              <a:gd name="T50" fmla="*/ 4 w 95"/>
                              <a:gd name="T51" fmla="*/ 84 h 138"/>
                              <a:gd name="T52" fmla="*/ 9 w 95"/>
                              <a:gd name="T53" fmla="*/ 72 h 138"/>
                              <a:gd name="T54" fmla="*/ 18 w 95"/>
                              <a:gd name="T55" fmla="*/ 66 h 138"/>
                              <a:gd name="T56" fmla="*/ 27 w 95"/>
                              <a:gd name="T57" fmla="*/ 60 h 138"/>
                              <a:gd name="T58" fmla="*/ 41 w 95"/>
                              <a:gd name="T59" fmla="*/ 60 h 138"/>
                              <a:gd name="T60" fmla="*/ 50 w 95"/>
                              <a:gd name="T61" fmla="*/ 54 h 138"/>
                              <a:gd name="T62" fmla="*/ 59 w 95"/>
                              <a:gd name="T63" fmla="*/ 48 h 138"/>
                              <a:gd name="T64" fmla="*/ 64 w 95"/>
                              <a:gd name="T65" fmla="*/ 36 h 138"/>
                              <a:gd name="T66" fmla="*/ 54 w 95"/>
                              <a:gd name="T67" fmla="*/ 30 h 138"/>
                              <a:gd name="T68" fmla="*/ 41 w 95"/>
                              <a:gd name="T69" fmla="*/ 30 h 138"/>
                              <a:gd name="T70" fmla="*/ 32 w 95"/>
                              <a:gd name="T71" fmla="*/ 36 h 138"/>
                              <a:gd name="T72" fmla="*/ 64 w 95"/>
                              <a:gd name="T73" fmla="*/ 72 h 138"/>
                              <a:gd name="T74" fmla="*/ 54 w 95"/>
                              <a:gd name="T75" fmla="*/ 78 h 138"/>
                              <a:gd name="T76" fmla="*/ 41 w 95"/>
                              <a:gd name="T77" fmla="*/ 78 h 138"/>
                              <a:gd name="T78" fmla="*/ 32 w 95"/>
                              <a:gd name="T79" fmla="*/ 84 h 138"/>
                              <a:gd name="T80" fmla="*/ 27 w 95"/>
                              <a:gd name="T81" fmla="*/ 96 h 138"/>
                              <a:gd name="T82" fmla="*/ 32 w 95"/>
                              <a:gd name="T83" fmla="*/ 108 h 138"/>
                              <a:gd name="T84" fmla="*/ 41 w 95"/>
                              <a:gd name="T85" fmla="*/ 114 h 138"/>
                              <a:gd name="T86" fmla="*/ 50 w 95"/>
                              <a:gd name="T87" fmla="*/ 108 h 138"/>
                              <a:gd name="T88" fmla="*/ 59 w 95"/>
                              <a:gd name="T89" fmla="*/ 102 h 138"/>
                              <a:gd name="T90" fmla="*/ 64 w 95"/>
                              <a:gd name="T91" fmla="*/ 90 h 138"/>
                              <a:gd name="T92" fmla="*/ 64 w 95"/>
                              <a:gd name="T93" fmla="*/ 72 h 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95" h="138">
                                <a:moveTo>
                                  <a:pt x="27" y="42"/>
                                </a:moveTo>
                                <a:lnTo>
                                  <a:pt x="4" y="36"/>
                                </a:lnTo>
                                <a:lnTo>
                                  <a:pt x="4" y="30"/>
                                </a:lnTo>
                                <a:lnTo>
                                  <a:pt x="4" y="24"/>
                                </a:lnTo>
                                <a:lnTo>
                                  <a:pt x="9" y="24"/>
                                </a:lnTo>
                                <a:lnTo>
                                  <a:pt x="9" y="18"/>
                                </a:lnTo>
                                <a:lnTo>
                                  <a:pt x="13" y="18"/>
                                </a:lnTo>
                                <a:lnTo>
                                  <a:pt x="13" y="12"/>
                                </a:lnTo>
                                <a:lnTo>
                                  <a:pt x="18" y="12"/>
                                </a:lnTo>
                                <a:lnTo>
                                  <a:pt x="18" y="6"/>
                                </a:lnTo>
                                <a:lnTo>
                                  <a:pt x="23" y="6"/>
                                </a:lnTo>
                                <a:lnTo>
                                  <a:pt x="27" y="6"/>
                                </a:lnTo>
                                <a:lnTo>
                                  <a:pt x="27" y="0"/>
                                </a:lnTo>
                                <a:lnTo>
                                  <a:pt x="32" y="0"/>
                                </a:lnTo>
                                <a:lnTo>
                                  <a:pt x="36" y="0"/>
                                </a:lnTo>
                                <a:lnTo>
                                  <a:pt x="41" y="0"/>
                                </a:lnTo>
                                <a:lnTo>
                                  <a:pt x="45" y="0"/>
                                </a:lnTo>
                                <a:lnTo>
                                  <a:pt x="50" y="0"/>
                                </a:lnTo>
                                <a:lnTo>
                                  <a:pt x="54" y="0"/>
                                </a:lnTo>
                                <a:lnTo>
                                  <a:pt x="59" y="0"/>
                                </a:lnTo>
                                <a:lnTo>
                                  <a:pt x="64" y="0"/>
                                </a:lnTo>
                                <a:lnTo>
                                  <a:pt x="68" y="0"/>
                                </a:lnTo>
                                <a:lnTo>
                                  <a:pt x="68" y="6"/>
                                </a:lnTo>
                                <a:lnTo>
                                  <a:pt x="73" y="6"/>
                                </a:lnTo>
                                <a:lnTo>
                                  <a:pt x="77" y="6"/>
                                </a:lnTo>
                                <a:lnTo>
                                  <a:pt x="77" y="12"/>
                                </a:lnTo>
                                <a:lnTo>
                                  <a:pt x="82" y="12"/>
                                </a:lnTo>
                                <a:lnTo>
                                  <a:pt x="82" y="18"/>
                                </a:lnTo>
                                <a:lnTo>
                                  <a:pt x="86" y="18"/>
                                </a:lnTo>
                                <a:lnTo>
                                  <a:pt x="86" y="24"/>
                                </a:lnTo>
                                <a:lnTo>
                                  <a:pt x="86" y="30"/>
                                </a:lnTo>
                                <a:lnTo>
                                  <a:pt x="86" y="36"/>
                                </a:lnTo>
                                <a:lnTo>
                                  <a:pt x="86" y="42"/>
                                </a:lnTo>
                                <a:lnTo>
                                  <a:pt x="86" y="48"/>
                                </a:lnTo>
                                <a:lnTo>
                                  <a:pt x="91" y="48"/>
                                </a:lnTo>
                                <a:lnTo>
                                  <a:pt x="91" y="54"/>
                                </a:lnTo>
                                <a:lnTo>
                                  <a:pt x="86" y="90"/>
                                </a:lnTo>
                                <a:lnTo>
                                  <a:pt x="86" y="96"/>
                                </a:lnTo>
                                <a:lnTo>
                                  <a:pt x="86" y="102"/>
                                </a:lnTo>
                                <a:lnTo>
                                  <a:pt x="91" y="108"/>
                                </a:lnTo>
                                <a:lnTo>
                                  <a:pt x="91" y="114"/>
                                </a:lnTo>
                                <a:lnTo>
                                  <a:pt x="91" y="120"/>
                                </a:lnTo>
                                <a:lnTo>
                                  <a:pt x="91" y="126"/>
                                </a:lnTo>
                                <a:lnTo>
                                  <a:pt x="91" y="132"/>
                                </a:lnTo>
                                <a:lnTo>
                                  <a:pt x="95" y="132"/>
                                </a:lnTo>
                                <a:lnTo>
                                  <a:pt x="95" y="138"/>
                                </a:lnTo>
                                <a:lnTo>
                                  <a:pt x="68" y="138"/>
                                </a:lnTo>
                                <a:lnTo>
                                  <a:pt x="68" y="132"/>
                                </a:lnTo>
                                <a:lnTo>
                                  <a:pt x="68" y="126"/>
                                </a:lnTo>
                                <a:lnTo>
                                  <a:pt x="64" y="126"/>
                                </a:lnTo>
                                <a:lnTo>
                                  <a:pt x="64" y="120"/>
                                </a:lnTo>
                                <a:lnTo>
                                  <a:pt x="64" y="126"/>
                                </a:lnTo>
                                <a:lnTo>
                                  <a:pt x="59" y="126"/>
                                </a:lnTo>
                                <a:lnTo>
                                  <a:pt x="59" y="132"/>
                                </a:lnTo>
                                <a:lnTo>
                                  <a:pt x="54" y="132"/>
                                </a:lnTo>
                                <a:lnTo>
                                  <a:pt x="50" y="132"/>
                                </a:lnTo>
                                <a:lnTo>
                                  <a:pt x="50" y="138"/>
                                </a:lnTo>
                                <a:lnTo>
                                  <a:pt x="45" y="138"/>
                                </a:lnTo>
                                <a:lnTo>
                                  <a:pt x="41" y="138"/>
                                </a:lnTo>
                                <a:lnTo>
                                  <a:pt x="36" y="138"/>
                                </a:lnTo>
                                <a:lnTo>
                                  <a:pt x="32" y="138"/>
                                </a:lnTo>
                                <a:lnTo>
                                  <a:pt x="27" y="138"/>
                                </a:lnTo>
                                <a:lnTo>
                                  <a:pt x="23" y="138"/>
                                </a:lnTo>
                                <a:lnTo>
                                  <a:pt x="18" y="138"/>
                                </a:lnTo>
                                <a:lnTo>
                                  <a:pt x="18" y="132"/>
                                </a:lnTo>
                                <a:lnTo>
                                  <a:pt x="13" y="132"/>
                                </a:lnTo>
                                <a:lnTo>
                                  <a:pt x="9" y="132"/>
                                </a:lnTo>
                                <a:lnTo>
                                  <a:pt x="9" y="126"/>
                                </a:lnTo>
                                <a:lnTo>
                                  <a:pt x="4" y="126"/>
                                </a:lnTo>
                                <a:lnTo>
                                  <a:pt x="4" y="120"/>
                                </a:lnTo>
                                <a:lnTo>
                                  <a:pt x="4" y="114"/>
                                </a:lnTo>
                                <a:lnTo>
                                  <a:pt x="0" y="114"/>
                                </a:lnTo>
                                <a:lnTo>
                                  <a:pt x="0" y="108"/>
                                </a:lnTo>
                                <a:lnTo>
                                  <a:pt x="0" y="102"/>
                                </a:lnTo>
                                <a:lnTo>
                                  <a:pt x="0" y="96"/>
                                </a:lnTo>
                                <a:lnTo>
                                  <a:pt x="0" y="90"/>
                                </a:lnTo>
                                <a:lnTo>
                                  <a:pt x="0" y="84"/>
                                </a:lnTo>
                                <a:lnTo>
                                  <a:pt x="4" y="84"/>
                                </a:lnTo>
                                <a:lnTo>
                                  <a:pt x="4" y="78"/>
                                </a:lnTo>
                                <a:lnTo>
                                  <a:pt x="4" y="72"/>
                                </a:lnTo>
                                <a:lnTo>
                                  <a:pt x="9" y="72"/>
                                </a:lnTo>
                                <a:lnTo>
                                  <a:pt x="13" y="72"/>
                                </a:lnTo>
                                <a:lnTo>
                                  <a:pt x="13" y="66"/>
                                </a:lnTo>
                                <a:lnTo>
                                  <a:pt x="18" y="66"/>
                                </a:lnTo>
                                <a:lnTo>
                                  <a:pt x="23" y="66"/>
                                </a:lnTo>
                                <a:lnTo>
                                  <a:pt x="23" y="60"/>
                                </a:lnTo>
                                <a:lnTo>
                                  <a:pt x="27" y="60"/>
                                </a:lnTo>
                                <a:lnTo>
                                  <a:pt x="32" y="60"/>
                                </a:lnTo>
                                <a:lnTo>
                                  <a:pt x="36" y="60"/>
                                </a:lnTo>
                                <a:lnTo>
                                  <a:pt x="41" y="60"/>
                                </a:lnTo>
                                <a:lnTo>
                                  <a:pt x="41" y="54"/>
                                </a:lnTo>
                                <a:lnTo>
                                  <a:pt x="45" y="54"/>
                                </a:lnTo>
                                <a:lnTo>
                                  <a:pt x="50" y="54"/>
                                </a:lnTo>
                                <a:lnTo>
                                  <a:pt x="54" y="54"/>
                                </a:lnTo>
                                <a:lnTo>
                                  <a:pt x="59" y="54"/>
                                </a:lnTo>
                                <a:lnTo>
                                  <a:pt x="59" y="48"/>
                                </a:lnTo>
                                <a:lnTo>
                                  <a:pt x="64" y="48"/>
                                </a:lnTo>
                                <a:lnTo>
                                  <a:pt x="64" y="42"/>
                                </a:lnTo>
                                <a:lnTo>
                                  <a:pt x="64" y="36"/>
                                </a:lnTo>
                                <a:lnTo>
                                  <a:pt x="59" y="36"/>
                                </a:lnTo>
                                <a:lnTo>
                                  <a:pt x="59" y="30"/>
                                </a:lnTo>
                                <a:lnTo>
                                  <a:pt x="54" y="30"/>
                                </a:lnTo>
                                <a:lnTo>
                                  <a:pt x="50" y="30"/>
                                </a:lnTo>
                                <a:lnTo>
                                  <a:pt x="45" y="30"/>
                                </a:lnTo>
                                <a:lnTo>
                                  <a:pt x="41" y="30"/>
                                </a:lnTo>
                                <a:lnTo>
                                  <a:pt x="36" y="30"/>
                                </a:lnTo>
                                <a:lnTo>
                                  <a:pt x="32" y="30"/>
                                </a:lnTo>
                                <a:lnTo>
                                  <a:pt x="32" y="36"/>
                                </a:lnTo>
                                <a:lnTo>
                                  <a:pt x="27" y="36"/>
                                </a:lnTo>
                                <a:lnTo>
                                  <a:pt x="27" y="42"/>
                                </a:lnTo>
                                <a:close/>
                                <a:moveTo>
                                  <a:pt x="64" y="72"/>
                                </a:moveTo>
                                <a:lnTo>
                                  <a:pt x="59" y="72"/>
                                </a:lnTo>
                                <a:lnTo>
                                  <a:pt x="54" y="72"/>
                                </a:lnTo>
                                <a:lnTo>
                                  <a:pt x="54" y="78"/>
                                </a:lnTo>
                                <a:lnTo>
                                  <a:pt x="50" y="78"/>
                                </a:lnTo>
                                <a:lnTo>
                                  <a:pt x="45" y="78"/>
                                </a:lnTo>
                                <a:lnTo>
                                  <a:pt x="41" y="78"/>
                                </a:lnTo>
                                <a:lnTo>
                                  <a:pt x="36" y="78"/>
                                </a:lnTo>
                                <a:lnTo>
                                  <a:pt x="36" y="84"/>
                                </a:lnTo>
                                <a:lnTo>
                                  <a:pt x="32" y="84"/>
                                </a:lnTo>
                                <a:lnTo>
                                  <a:pt x="27" y="84"/>
                                </a:lnTo>
                                <a:lnTo>
                                  <a:pt x="27" y="90"/>
                                </a:lnTo>
                                <a:lnTo>
                                  <a:pt x="27" y="96"/>
                                </a:lnTo>
                                <a:lnTo>
                                  <a:pt x="27" y="102"/>
                                </a:lnTo>
                                <a:lnTo>
                                  <a:pt x="27" y="108"/>
                                </a:lnTo>
                                <a:lnTo>
                                  <a:pt x="32" y="108"/>
                                </a:lnTo>
                                <a:lnTo>
                                  <a:pt x="32" y="114"/>
                                </a:lnTo>
                                <a:lnTo>
                                  <a:pt x="36" y="114"/>
                                </a:lnTo>
                                <a:lnTo>
                                  <a:pt x="41" y="114"/>
                                </a:lnTo>
                                <a:lnTo>
                                  <a:pt x="45" y="114"/>
                                </a:lnTo>
                                <a:lnTo>
                                  <a:pt x="50" y="114"/>
                                </a:lnTo>
                                <a:lnTo>
                                  <a:pt x="50" y="108"/>
                                </a:lnTo>
                                <a:lnTo>
                                  <a:pt x="54" y="108"/>
                                </a:lnTo>
                                <a:lnTo>
                                  <a:pt x="59" y="108"/>
                                </a:lnTo>
                                <a:lnTo>
                                  <a:pt x="59" y="102"/>
                                </a:lnTo>
                                <a:lnTo>
                                  <a:pt x="59" y="96"/>
                                </a:lnTo>
                                <a:lnTo>
                                  <a:pt x="64" y="96"/>
                                </a:lnTo>
                                <a:lnTo>
                                  <a:pt x="64" y="90"/>
                                </a:lnTo>
                                <a:lnTo>
                                  <a:pt x="64" y="84"/>
                                </a:lnTo>
                                <a:lnTo>
                                  <a:pt x="64" y="78"/>
                                </a:lnTo>
                                <a:lnTo>
                                  <a:pt x="64" y="72"/>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17" name="Freeform 3829"/>
                        <wps:cNvSpPr>
                          <a:spLocks/>
                        </wps:cNvSpPr>
                        <wps:spPr bwMode="auto">
                          <a:xfrm>
                            <a:off x="9910" y="6409"/>
                            <a:ext cx="91" cy="132"/>
                          </a:xfrm>
                          <a:custGeom>
                            <a:avLst/>
                            <a:gdLst>
                              <a:gd name="T0" fmla="*/ 0 w 91"/>
                              <a:gd name="T1" fmla="*/ 0 h 132"/>
                              <a:gd name="T2" fmla="*/ 91 w 91"/>
                              <a:gd name="T3" fmla="*/ 0 h 132"/>
                              <a:gd name="T4" fmla="*/ 91 w 91"/>
                              <a:gd name="T5" fmla="*/ 132 h 132"/>
                              <a:gd name="T6" fmla="*/ 64 w 91"/>
                              <a:gd name="T7" fmla="*/ 132 h 132"/>
                              <a:gd name="T8" fmla="*/ 64 w 91"/>
                              <a:gd name="T9" fmla="*/ 24 h 132"/>
                              <a:gd name="T10" fmla="*/ 28 w 91"/>
                              <a:gd name="T11" fmla="*/ 24 h 132"/>
                              <a:gd name="T12" fmla="*/ 28 w 91"/>
                              <a:gd name="T13" fmla="*/ 132 h 132"/>
                              <a:gd name="T14" fmla="*/ 0 w 91"/>
                              <a:gd name="T15" fmla="*/ 132 h 132"/>
                              <a:gd name="T16" fmla="*/ 0 w 91"/>
                              <a:gd name="T17" fmla="*/ 0 h 1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1" h="132">
                                <a:moveTo>
                                  <a:pt x="0" y="0"/>
                                </a:moveTo>
                                <a:lnTo>
                                  <a:pt x="91" y="0"/>
                                </a:lnTo>
                                <a:lnTo>
                                  <a:pt x="91" y="132"/>
                                </a:lnTo>
                                <a:lnTo>
                                  <a:pt x="64" y="132"/>
                                </a:lnTo>
                                <a:lnTo>
                                  <a:pt x="64" y="24"/>
                                </a:lnTo>
                                <a:lnTo>
                                  <a:pt x="28" y="24"/>
                                </a:lnTo>
                                <a:lnTo>
                                  <a:pt x="28" y="132"/>
                                </a:lnTo>
                                <a:lnTo>
                                  <a:pt x="0" y="132"/>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18" name="Freeform 3830"/>
                        <wps:cNvSpPr>
                          <a:spLocks noEditPoints="1"/>
                        </wps:cNvSpPr>
                        <wps:spPr bwMode="auto">
                          <a:xfrm>
                            <a:off x="10024" y="6403"/>
                            <a:ext cx="100" cy="138"/>
                          </a:xfrm>
                          <a:custGeom>
                            <a:avLst/>
                            <a:gdLst>
                              <a:gd name="T0" fmla="*/ 0 w 100"/>
                              <a:gd name="T1" fmla="*/ 54 h 138"/>
                              <a:gd name="T2" fmla="*/ 5 w 100"/>
                              <a:gd name="T3" fmla="*/ 36 h 138"/>
                              <a:gd name="T4" fmla="*/ 9 w 100"/>
                              <a:gd name="T5" fmla="*/ 24 h 138"/>
                              <a:gd name="T6" fmla="*/ 23 w 100"/>
                              <a:gd name="T7" fmla="*/ 12 h 138"/>
                              <a:gd name="T8" fmla="*/ 32 w 100"/>
                              <a:gd name="T9" fmla="*/ 6 h 138"/>
                              <a:gd name="T10" fmla="*/ 46 w 100"/>
                              <a:gd name="T11" fmla="*/ 0 h 138"/>
                              <a:gd name="T12" fmla="*/ 59 w 100"/>
                              <a:gd name="T13" fmla="*/ 0 h 138"/>
                              <a:gd name="T14" fmla="*/ 68 w 100"/>
                              <a:gd name="T15" fmla="*/ 6 h 138"/>
                              <a:gd name="T16" fmla="*/ 78 w 100"/>
                              <a:gd name="T17" fmla="*/ 12 h 138"/>
                              <a:gd name="T18" fmla="*/ 87 w 100"/>
                              <a:gd name="T19" fmla="*/ 18 h 138"/>
                              <a:gd name="T20" fmla="*/ 91 w 100"/>
                              <a:gd name="T21" fmla="*/ 30 h 138"/>
                              <a:gd name="T22" fmla="*/ 96 w 100"/>
                              <a:gd name="T23" fmla="*/ 42 h 138"/>
                              <a:gd name="T24" fmla="*/ 100 w 100"/>
                              <a:gd name="T25" fmla="*/ 54 h 138"/>
                              <a:gd name="T26" fmla="*/ 100 w 100"/>
                              <a:gd name="T27" fmla="*/ 72 h 138"/>
                              <a:gd name="T28" fmla="*/ 100 w 100"/>
                              <a:gd name="T29" fmla="*/ 90 h 138"/>
                              <a:gd name="T30" fmla="*/ 96 w 100"/>
                              <a:gd name="T31" fmla="*/ 102 h 138"/>
                              <a:gd name="T32" fmla="*/ 91 w 100"/>
                              <a:gd name="T33" fmla="*/ 114 h 138"/>
                              <a:gd name="T34" fmla="*/ 82 w 100"/>
                              <a:gd name="T35" fmla="*/ 120 h 138"/>
                              <a:gd name="T36" fmla="*/ 78 w 100"/>
                              <a:gd name="T37" fmla="*/ 132 h 138"/>
                              <a:gd name="T38" fmla="*/ 68 w 100"/>
                              <a:gd name="T39" fmla="*/ 138 h 138"/>
                              <a:gd name="T40" fmla="*/ 55 w 100"/>
                              <a:gd name="T41" fmla="*/ 138 h 138"/>
                              <a:gd name="T42" fmla="*/ 41 w 100"/>
                              <a:gd name="T43" fmla="*/ 138 h 138"/>
                              <a:gd name="T44" fmla="*/ 32 w 100"/>
                              <a:gd name="T45" fmla="*/ 132 h 138"/>
                              <a:gd name="T46" fmla="*/ 23 w 100"/>
                              <a:gd name="T47" fmla="*/ 126 h 138"/>
                              <a:gd name="T48" fmla="*/ 14 w 100"/>
                              <a:gd name="T49" fmla="*/ 120 h 138"/>
                              <a:gd name="T50" fmla="*/ 5 w 100"/>
                              <a:gd name="T51" fmla="*/ 114 h 138"/>
                              <a:gd name="T52" fmla="*/ 0 w 100"/>
                              <a:gd name="T53" fmla="*/ 102 h 138"/>
                              <a:gd name="T54" fmla="*/ 0 w 100"/>
                              <a:gd name="T55" fmla="*/ 84 h 138"/>
                              <a:gd name="T56" fmla="*/ 0 w 100"/>
                              <a:gd name="T57" fmla="*/ 66 h 138"/>
                              <a:gd name="T58" fmla="*/ 27 w 100"/>
                              <a:gd name="T59" fmla="*/ 84 h 138"/>
                              <a:gd name="T60" fmla="*/ 32 w 100"/>
                              <a:gd name="T61" fmla="*/ 96 h 138"/>
                              <a:gd name="T62" fmla="*/ 37 w 100"/>
                              <a:gd name="T63" fmla="*/ 108 h 138"/>
                              <a:gd name="T64" fmla="*/ 50 w 100"/>
                              <a:gd name="T65" fmla="*/ 108 h 138"/>
                              <a:gd name="T66" fmla="*/ 64 w 100"/>
                              <a:gd name="T67" fmla="*/ 108 h 138"/>
                              <a:gd name="T68" fmla="*/ 68 w 100"/>
                              <a:gd name="T69" fmla="*/ 96 h 138"/>
                              <a:gd name="T70" fmla="*/ 73 w 100"/>
                              <a:gd name="T71" fmla="*/ 84 h 138"/>
                              <a:gd name="T72" fmla="*/ 73 w 100"/>
                              <a:gd name="T73" fmla="*/ 66 h 138"/>
                              <a:gd name="T74" fmla="*/ 73 w 100"/>
                              <a:gd name="T75" fmla="*/ 48 h 138"/>
                              <a:gd name="T76" fmla="*/ 68 w 100"/>
                              <a:gd name="T77" fmla="*/ 36 h 138"/>
                              <a:gd name="T78" fmla="*/ 55 w 100"/>
                              <a:gd name="T79" fmla="*/ 30 h 138"/>
                              <a:gd name="T80" fmla="*/ 41 w 100"/>
                              <a:gd name="T81" fmla="*/ 30 h 138"/>
                              <a:gd name="T82" fmla="*/ 32 w 100"/>
                              <a:gd name="T83" fmla="*/ 36 h 138"/>
                              <a:gd name="T84" fmla="*/ 27 w 100"/>
                              <a:gd name="T85" fmla="*/ 48 h 138"/>
                              <a:gd name="T86" fmla="*/ 27 w 100"/>
                              <a:gd name="T87" fmla="*/ 66 h 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00" h="138">
                                <a:moveTo>
                                  <a:pt x="0" y="66"/>
                                </a:moveTo>
                                <a:lnTo>
                                  <a:pt x="0" y="60"/>
                                </a:lnTo>
                                <a:lnTo>
                                  <a:pt x="0" y="54"/>
                                </a:lnTo>
                                <a:lnTo>
                                  <a:pt x="0" y="48"/>
                                </a:lnTo>
                                <a:lnTo>
                                  <a:pt x="0" y="42"/>
                                </a:lnTo>
                                <a:lnTo>
                                  <a:pt x="5" y="36"/>
                                </a:lnTo>
                                <a:lnTo>
                                  <a:pt x="5" y="30"/>
                                </a:lnTo>
                                <a:lnTo>
                                  <a:pt x="9" y="30"/>
                                </a:lnTo>
                                <a:lnTo>
                                  <a:pt x="9" y="24"/>
                                </a:lnTo>
                                <a:lnTo>
                                  <a:pt x="14" y="18"/>
                                </a:lnTo>
                                <a:lnTo>
                                  <a:pt x="18" y="12"/>
                                </a:lnTo>
                                <a:lnTo>
                                  <a:pt x="23" y="12"/>
                                </a:lnTo>
                                <a:lnTo>
                                  <a:pt x="23" y="6"/>
                                </a:lnTo>
                                <a:lnTo>
                                  <a:pt x="27" y="6"/>
                                </a:lnTo>
                                <a:lnTo>
                                  <a:pt x="32" y="6"/>
                                </a:lnTo>
                                <a:lnTo>
                                  <a:pt x="37" y="0"/>
                                </a:lnTo>
                                <a:lnTo>
                                  <a:pt x="41" y="0"/>
                                </a:lnTo>
                                <a:lnTo>
                                  <a:pt x="46" y="0"/>
                                </a:lnTo>
                                <a:lnTo>
                                  <a:pt x="50" y="0"/>
                                </a:lnTo>
                                <a:lnTo>
                                  <a:pt x="55" y="0"/>
                                </a:lnTo>
                                <a:lnTo>
                                  <a:pt x="59" y="0"/>
                                </a:lnTo>
                                <a:lnTo>
                                  <a:pt x="64" y="0"/>
                                </a:lnTo>
                                <a:lnTo>
                                  <a:pt x="64" y="6"/>
                                </a:lnTo>
                                <a:lnTo>
                                  <a:pt x="68" y="6"/>
                                </a:lnTo>
                                <a:lnTo>
                                  <a:pt x="73" y="6"/>
                                </a:lnTo>
                                <a:lnTo>
                                  <a:pt x="78" y="6"/>
                                </a:lnTo>
                                <a:lnTo>
                                  <a:pt x="78" y="12"/>
                                </a:lnTo>
                                <a:lnTo>
                                  <a:pt x="82" y="12"/>
                                </a:lnTo>
                                <a:lnTo>
                                  <a:pt x="82" y="18"/>
                                </a:lnTo>
                                <a:lnTo>
                                  <a:pt x="87" y="18"/>
                                </a:lnTo>
                                <a:lnTo>
                                  <a:pt x="87" y="24"/>
                                </a:lnTo>
                                <a:lnTo>
                                  <a:pt x="91" y="24"/>
                                </a:lnTo>
                                <a:lnTo>
                                  <a:pt x="91" y="30"/>
                                </a:lnTo>
                                <a:lnTo>
                                  <a:pt x="96" y="30"/>
                                </a:lnTo>
                                <a:lnTo>
                                  <a:pt x="96" y="36"/>
                                </a:lnTo>
                                <a:lnTo>
                                  <a:pt x="96" y="42"/>
                                </a:lnTo>
                                <a:lnTo>
                                  <a:pt x="100" y="42"/>
                                </a:lnTo>
                                <a:lnTo>
                                  <a:pt x="100" y="48"/>
                                </a:lnTo>
                                <a:lnTo>
                                  <a:pt x="100" y="54"/>
                                </a:lnTo>
                                <a:lnTo>
                                  <a:pt x="100" y="60"/>
                                </a:lnTo>
                                <a:lnTo>
                                  <a:pt x="100" y="66"/>
                                </a:lnTo>
                                <a:lnTo>
                                  <a:pt x="100" y="72"/>
                                </a:lnTo>
                                <a:lnTo>
                                  <a:pt x="100" y="78"/>
                                </a:lnTo>
                                <a:lnTo>
                                  <a:pt x="100" y="84"/>
                                </a:lnTo>
                                <a:lnTo>
                                  <a:pt x="100" y="90"/>
                                </a:lnTo>
                                <a:lnTo>
                                  <a:pt x="100" y="96"/>
                                </a:lnTo>
                                <a:lnTo>
                                  <a:pt x="96" y="96"/>
                                </a:lnTo>
                                <a:lnTo>
                                  <a:pt x="96" y="102"/>
                                </a:lnTo>
                                <a:lnTo>
                                  <a:pt x="96" y="108"/>
                                </a:lnTo>
                                <a:lnTo>
                                  <a:pt x="91" y="108"/>
                                </a:lnTo>
                                <a:lnTo>
                                  <a:pt x="91" y="114"/>
                                </a:lnTo>
                                <a:lnTo>
                                  <a:pt x="87" y="114"/>
                                </a:lnTo>
                                <a:lnTo>
                                  <a:pt x="87" y="120"/>
                                </a:lnTo>
                                <a:lnTo>
                                  <a:pt x="82" y="120"/>
                                </a:lnTo>
                                <a:lnTo>
                                  <a:pt x="82" y="126"/>
                                </a:lnTo>
                                <a:lnTo>
                                  <a:pt x="78" y="126"/>
                                </a:lnTo>
                                <a:lnTo>
                                  <a:pt x="78" y="132"/>
                                </a:lnTo>
                                <a:lnTo>
                                  <a:pt x="73" y="132"/>
                                </a:lnTo>
                                <a:lnTo>
                                  <a:pt x="68" y="132"/>
                                </a:lnTo>
                                <a:lnTo>
                                  <a:pt x="68" y="138"/>
                                </a:lnTo>
                                <a:lnTo>
                                  <a:pt x="64" y="138"/>
                                </a:lnTo>
                                <a:lnTo>
                                  <a:pt x="59" y="138"/>
                                </a:lnTo>
                                <a:lnTo>
                                  <a:pt x="55" y="138"/>
                                </a:lnTo>
                                <a:lnTo>
                                  <a:pt x="50" y="138"/>
                                </a:lnTo>
                                <a:lnTo>
                                  <a:pt x="46" y="138"/>
                                </a:lnTo>
                                <a:lnTo>
                                  <a:pt x="41" y="138"/>
                                </a:lnTo>
                                <a:lnTo>
                                  <a:pt x="37" y="138"/>
                                </a:lnTo>
                                <a:lnTo>
                                  <a:pt x="32" y="138"/>
                                </a:lnTo>
                                <a:lnTo>
                                  <a:pt x="32" y="132"/>
                                </a:lnTo>
                                <a:lnTo>
                                  <a:pt x="27" y="132"/>
                                </a:lnTo>
                                <a:lnTo>
                                  <a:pt x="23" y="132"/>
                                </a:lnTo>
                                <a:lnTo>
                                  <a:pt x="23" y="126"/>
                                </a:lnTo>
                                <a:lnTo>
                                  <a:pt x="18" y="126"/>
                                </a:lnTo>
                                <a:lnTo>
                                  <a:pt x="14" y="126"/>
                                </a:lnTo>
                                <a:lnTo>
                                  <a:pt x="14" y="120"/>
                                </a:lnTo>
                                <a:lnTo>
                                  <a:pt x="9" y="120"/>
                                </a:lnTo>
                                <a:lnTo>
                                  <a:pt x="9" y="114"/>
                                </a:lnTo>
                                <a:lnTo>
                                  <a:pt x="5" y="114"/>
                                </a:lnTo>
                                <a:lnTo>
                                  <a:pt x="5" y="108"/>
                                </a:lnTo>
                                <a:lnTo>
                                  <a:pt x="5" y="102"/>
                                </a:lnTo>
                                <a:lnTo>
                                  <a:pt x="0" y="102"/>
                                </a:lnTo>
                                <a:lnTo>
                                  <a:pt x="0" y="96"/>
                                </a:lnTo>
                                <a:lnTo>
                                  <a:pt x="0" y="90"/>
                                </a:lnTo>
                                <a:lnTo>
                                  <a:pt x="0" y="84"/>
                                </a:lnTo>
                                <a:lnTo>
                                  <a:pt x="0" y="78"/>
                                </a:lnTo>
                                <a:lnTo>
                                  <a:pt x="0" y="72"/>
                                </a:lnTo>
                                <a:lnTo>
                                  <a:pt x="0" y="66"/>
                                </a:lnTo>
                                <a:close/>
                                <a:moveTo>
                                  <a:pt x="27" y="72"/>
                                </a:moveTo>
                                <a:lnTo>
                                  <a:pt x="27" y="78"/>
                                </a:lnTo>
                                <a:lnTo>
                                  <a:pt x="27" y="84"/>
                                </a:lnTo>
                                <a:lnTo>
                                  <a:pt x="27" y="90"/>
                                </a:lnTo>
                                <a:lnTo>
                                  <a:pt x="27" y="96"/>
                                </a:lnTo>
                                <a:lnTo>
                                  <a:pt x="32" y="96"/>
                                </a:lnTo>
                                <a:lnTo>
                                  <a:pt x="32" y="102"/>
                                </a:lnTo>
                                <a:lnTo>
                                  <a:pt x="37" y="102"/>
                                </a:lnTo>
                                <a:lnTo>
                                  <a:pt x="37" y="108"/>
                                </a:lnTo>
                                <a:lnTo>
                                  <a:pt x="41" y="108"/>
                                </a:lnTo>
                                <a:lnTo>
                                  <a:pt x="46" y="108"/>
                                </a:lnTo>
                                <a:lnTo>
                                  <a:pt x="50" y="108"/>
                                </a:lnTo>
                                <a:lnTo>
                                  <a:pt x="55" y="108"/>
                                </a:lnTo>
                                <a:lnTo>
                                  <a:pt x="59" y="108"/>
                                </a:lnTo>
                                <a:lnTo>
                                  <a:pt x="64" y="108"/>
                                </a:lnTo>
                                <a:lnTo>
                                  <a:pt x="64" y="102"/>
                                </a:lnTo>
                                <a:lnTo>
                                  <a:pt x="68" y="102"/>
                                </a:lnTo>
                                <a:lnTo>
                                  <a:pt x="68" y="96"/>
                                </a:lnTo>
                                <a:lnTo>
                                  <a:pt x="73" y="96"/>
                                </a:lnTo>
                                <a:lnTo>
                                  <a:pt x="73" y="90"/>
                                </a:lnTo>
                                <a:lnTo>
                                  <a:pt x="73" y="84"/>
                                </a:lnTo>
                                <a:lnTo>
                                  <a:pt x="73" y="78"/>
                                </a:lnTo>
                                <a:lnTo>
                                  <a:pt x="73" y="72"/>
                                </a:lnTo>
                                <a:lnTo>
                                  <a:pt x="73" y="66"/>
                                </a:lnTo>
                                <a:lnTo>
                                  <a:pt x="73" y="60"/>
                                </a:lnTo>
                                <a:lnTo>
                                  <a:pt x="73" y="54"/>
                                </a:lnTo>
                                <a:lnTo>
                                  <a:pt x="73" y="48"/>
                                </a:lnTo>
                                <a:lnTo>
                                  <a:pt x="68" y="48"/>
                                </a:lnTo>
                                <a:lnTo>
                                  <a:pt x="68" y="42"/>
                                </a:lnTo>
                                <a:lnTo>
                                  <a:pt x="68" y="36"/>
                                </a:lnTo>
                                <a:lnTo>
                                  <a:pt x="64" y="36"/>
                                </a:lnTo>
                                <a:lnTo>
                                  <a:pt x="59" y="30"/>
                                </a:lnTo>
                                <a:lnTo>
                                  <a:pt x="55" y="30"/>
                                </a:lnTo>
                                <a:lnTo>
                                  <a:pt x="50" y="30"/>
                                </a:lnTo>
                                <a:lnTo>
                                  <a:pt x="46" y="30"/>
                                </a:lnTo>
                                <a:lnTo>
                                  <a:pt x="41" y="30"/>
                                </a:lnTo>
                                <a:lnTo>
                                  <a:pt x="37" y="30"/>
                                </a:lnTo>
                                <a:lnTo>
                                  <a:pt x="37" y="36"/>
                                </a:lnTo>
                                <a:lnTo>
                                  <a:pt x="32" y="36"/>
                                </a:lnTo>
                                <a:lnTo>
                                  <a:pt x="32" y="42"/>
                                </a:lnTo>
                                <a:lnTo>
                                  <a:pt x="27" y="42"/>
                                </a:lnTo>
                                <a:lnTo>
                                  <a:pt x="27" y="48"/>
                                </a:lnTo>
                                <a:lnTo>
                                  <a:pt x="27" y="54"/>
                                </a:lnTo>
                                <a:lnTo>
                                  <a:pt x="27" y="60"/>
                                </a:lnTo>
                                <a:lnTo>
                                  <a:pt x="27" y="66"/>
                                </a:lnTo>
                                <a:lnTo>
                                  <a:pt x="27" y="72"/>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19" name="Freeform 3831"/>
                        <wps:cNvSpPr>
                          <a:spLocks noEditPoints="1"/>
                        </wps:cNvSpPr>
                        <wps:spPr bwMode="auto">
                          <a:xfrm>
                            <a:off x="10147" y="6409"/>
                            <a:ext cx="96" cy="132"/>
                          </a:xfrm>
                          <a:custGeom>
                            <a:avLst/>
                            <a:gdLst>
                              <a:gd name="T0" fmla="*/ 59 w 96"/>
                              <a:gd name="T1" fmla="*/ 0 h 132"/>
                              <a:gd name="T2" fmla="*/ 68 w 96"/>
                              <a:gd name="T3" fmla="*/ 0 h 132"/>
                              <a:gd name="T4" fmla="*/ 77 w 96"/>
                              <a:gd name="T5" fmla="*/ 0 h 132"/>
                              <a:gd name="T6" fmla="*/ 82 w 96"/>
                              <a:gd name="T7" fmla="*/ 6 h 132"/>
                              <a:gd name="T8" fmla="*/ 87 w 96"/>
                              <a:gd name="T9" fmla="*/ 12 h 132"/>
                              <a:gd name="T10" fmla="*/ 91 w 96"/>
                              <a:gd name="T11" fmla="*/ 18 h 132"/>
                              <a:gd name="T12" fmla="*/ 96 w 96"/>
                              <a:gd name="T13" fmla="*/ 24 h 132"/>
                              <a:gd name="T14" fmla="*/ 96 w 96"/>
                              <a:gd name="T15" fmla="*/ 36 h 132"/>
                              <a:gd name="T16" fmla="*/ 91 w 96"/>
                              <a:gd name="T17" fmla="*/ 42 h 132"/>
                              <a:gd name="T18" fmla="*/ 91 w 96"/>
                              <a:gd name="T19" fmla="*/ 54 h 132"/>
                              <a:gd name="T20" fmla="*/ 82 w 96"/>
                              <a:gd name="T21" fmla="*/ 60 h 132"/>
                              <a:gd name="T22" fmla="*/ 77 w 96"/>
                              <a:gd name="T23" fmla="*/ 66 h 132"/>
                              <a:gd name="T24" fmla="*/ 87 w 96"/>
                              <a:gd name="T25" fmla="*/ 66 h 132"/>
                              <a:gd name="T26" fmla="*/ 91 w 96"/>
                              <a:gd name="T27" fmla="*/ 72 h 132"/>
                              <a:gd name="T28" fmla="*/ 96 w 96"/>
                              <a:gd name="T29" fmla="*/ 78 h 132"/>
                              <a:gd name="T30" fmla="*/ 96 w 96"/>
                              <a:gd name="T31" fmla="*/ 90 h 132"/>
                              <a:gd name="T32" fmla="*/ 96 w 96"/>
                              <a:gd name="T33" fmla="*/ 102 h 132"/>
                              <a:gd name="T34" fmla="*/ 96 w 96"/>
                              <a:gd name="T35" fmla="*/ 114 h 132"/>
                              <a:gd name="T36" fmla="*/ 91 w 96"/>
                              <a:gd name="T37" fmla="*/ 120 h 132"/>
                              <a:gd name="T38" fmla="*/ 87 w 96"/>
                              <a:gd name="T39" fmla="*/ 126 h 132"/>
                              <a:gd name="T40" fmla="*/ 77 w 96"/>
                              <a:gd name="T41" fmla="*/ 126 h 132"/>
                              <a:gd name="T42" fmla="*/ 73 w 96"/>
                              <a:gd name="T43" fmla="*/ 132 h 132"/>
                              <a:gd name="T44" fmla="*/ 64 w 96"/>
                              <a:gd name="T45" fmla="*/ 132 h 132"/>
                              <a:gd name="T46" fmla="*/ 0 w 96"/>
                              <a:gd name="T47" fmla="*/ 0 h 132"/>
                              <a:gd name="T48" fmla="*/ 46 w 96"/>
                              <a:gd name="T49" fmla="*/ 54 h 132"/>
                              <a:gd name="T50" fmla="*/ 55 w 96"/>
                              <a:gd name="T51" fmla="*/ 54 h 132"/>
                              <a:gd name="T52" fmla="*/ 59 w 96"/>
                              <a:gd name="T53" fmla="*/ 48 h 132"/>
                              <a:gd name="T54" fmla="*/ 64 w 96"/>
                              <a:gd name="T55" fmla="*/ 42 h 132"/>
                              <a:gd name="T56" fmla="*/ 68 w 96"/>
                              <a:gd name="T57" fmla="*/ 36 h 132"/>
                              <a:gd name="T58" fmla="*/ 64 w 96"/>
                              <a:gd name="T59" fmla="*/ 30 h 132"/>
                              <a:gd name="T60" fmla="*/ 59 w 96"/>
                              <a:gd name="T61" fmla="*/ 24 h 132"/>
                              <a:gd name="T62" fmla="*/ 50 w 96"/>
                              <a:gd name="T63" fmla="*/ 18 h 132"/>
                              <a:gd name="T64" fmla="*/ 27 w 96"/>
                              <a:gd name="T65" fmla="*/ 18 h 132"/>
                              <a:gd name="T66" fmla="*/ 27 w 96"/>
                              <a:gd name="T67" fmla="*/ 108 h 132"/>
                              <a:gd name="T68" fmla="*/ 50 w 96"/>
                              <a:gd name="T69" fmla="*/ 108 h 132"/>
                              <a:gd name="T70" fmla="*/ 59 w 96"/>
                              <a:gd name="T71" fmla="*/ 108 h 132"/>
                              <a:gd name="T72" fmla="*/ 64 w 96"/>
                              <a:gd name="T73" fmla="*/ 102 h 132"/>
                              <a:gd name="T74" fmla="*/ 68 w 96"/>
                              <a:gd name="T75" fmla="*/ 96 h 132"/>
                              <a:gd name="T76" fmla="*/ 68 w 96"/>
                              <a:gd name="T77" fmla="*/ 84 h 132"/>
                              <a:gd name="T78" fmla="*/ 64 w 96"/>
                              <a:gd name="T79" fmla="*/ 78 h 132"/>
                              <a:gd name="T80" fmla="*/ 55 w 96"/>
                              <a:gd name="T81" fmla="*/ 72 h 132"/>
                              <a:gd name="T82" fmla="*/ 46 w 96"/>
                              <a:gd name="T83" fmla="*/ 72 h 132"/>
                              <a:gd name="T84" fmla="*/ 27 w 96"/>
                              <a:gd name="T85" fmla="*/ 72 h 1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6" h="132">
                                <a:moveTo>
                                  <a:pt x="0" y="0"/>
                                </a:moveTo>
                                <a:lnTo>
                                  <a:pt x="59" y="0"/>
                                </a:lnTo>
                                <a:lnTo>
                                  <a:pt x="64" y="0"/>
                                </a:lnTo>
                                <a:lnTo>
                                  <a:pt x="68" y="0"/>
                                </a:lnTo>
                                <a:lnTo>
                                  <a:pt x="73" y="0"/>
                                </a:lnTo>
                                <a:lnTo>
                                  <a:pt x="77" y="0"/>
                                </a:lnTo>
                                <a:lnTo>
                                  <a:pt x="82" y="0"/>
                                </a:lnTo>
                                <a:lnTo>
                                  <a:pt x="82" y="6"/>
                                </a:lnTo>
                                <a:lnTo>
                                  <a:pt x="87" y="6"/>
                                </a:lnTo>
                                <a:lnTo>
                                  <a:pt x="87" y="12"/>
                                </a:lnTo>
                                <a:lnTo>
                                  <a:pt x="91" y="12"/>
                                </a:lnTo>
                                <a:lnTo>
                                  <a:pt x="91" y="18"/>
                                </a:lnTo>
                                <a:lnTo>
                                  <a:pt x="91" y="24"/>
                                </a:lnTo>
                                <a:lnTo>
                                  <a:pt x="96" y="24"/>
                                </a:lnTo>
                                <a:lnTo>
                                  <a:pt x="96" y="30"/>
                                </a:lnTo>
                                <a:lnTo>
                                  <a:pt x="96" y="36"/>
                                </a:lnTo>
                                <a:lnTo>
                                  <a:pt x="91" y="36"/>
                                </a:lnTo>
                                <a:lnTo>
                                  <a:pt x="91" y="42"/>
                                </a:lnTo>
                                <a:lnTo>
                                  <a:pt x="91" y="48"/>
                                </a:lnTo>
                                <a:lnTo>
                                  <a:pt x="91" y="54"/>
                                </a:lnTo>
                                <a:lnTo>
                                  <a:pt x="87" y="54"/>
                                </a:lnTo>
                                <a:lnTo>
                                  <a:pt x="82" y="60"/>
                                </a:lnTo>
                                <a:lnTo>
                                  <a:pt x="77" y="60"/>
                                </a:lnTo>
                                <a:lnTo>
                                  <a:pt x="77" y="66"/>
                                </a:lnTo>
                                <a:lnTo>
                                  <a:pt x="82" y="66"/>
                                </a:lnTo>
                                <a:lnTo>
                                  <a:pt x="87" y="66"/>
                                </a:lnTo>
                                <a:lnTo>
                                  <a:pt x="87" y="72"/>
                                </a:lnTo>
                                <a:lnTo>
                                  <a:pt x="91" y="72"/>
                                </a:lnTo>
                                <a:lnTo>
                                  <a:pt x="91" y="78"/>
                                </a:lnTo>
                                <a:lnTo>
                                  <a:pt x="96" y="78"/>
                                </a:lnTo>
                                <a:lnTo>
                                  <a:pt x="96" y="84"/>
                                </a:lnTo>
                                <a:lnTo>
                                  <a:pt x="96" y="90"/>
                                </a:lnTo>
                                <a:lnTo>
                                  <a:pt x="96" y="96"/>
                                </a:lnTo>
                                <a:lnTo>
                                  <a:pt x="96" y="102"/>
                                </a:lnTo>
                                <a:lnTo>
                                  <a:pt x="96" y="108"/>
                                </a:lnTo>
                                <a:lnTo>
                                  <a:pt x="96" y="114"/>
                                </a:lnTo>
                                <a:lnTo>
                                  <a:pt x="91" y="114"/>
                                </a:lnTo>
                                <a:lnTo>
                                  <a:pt x="91" y="120"/>
                                </a:lnTo>
                                <a:lnTo>
                                  <a:pt x="87" y="120"/>
                                </a:lnTo>
                                <a:lnTo>
                                  <a:pt x="87" y="126"/>
                                </a:lnTo>
                                <a:lnTo>
                                  <a:pt x="82" y="126"/>
                                </a:lnTo>
                                <a:lnTo>
                                  <a:pt x="77" y="126"/>
                                </a:lnTo>
                                <a:lnTo>
                                  <a:pt x="73" y="126"/>
                                </a:lnTo>
                                <a:lnTo>
                                  <a:pt x="73" y="132"/>
                                </a:lnTo>
                                <a:lnTo>
                                  <a:pt x="68" y="132"/>
                                </a:lnTo>
                                <a:lnTo>
                                  <a:pt x="64" y="132"/>
                                </a:lnTo>
                                <a:lnTo>
                                  <a:pt x="0" y="132"/>
                                </a:lnTo>
                                <a:lnTo>
                                  <a:pt x="0" y="0"/>
                                </a:lnTo>
                                <a:close/>
                                <a:moveTo>
                                  <a:pt x="27" y="54"/>
                                </a:moveTo>
                                <a:lnTo>
                                  <a:pt x="46" y="54"/>
                                </a:lnTo>
                                <a:lnTo>
                                  <a:pt x="50" y="54"/>
                                </a:lnTo>
                                <a:lnTo>
                                  <a:pt x="55" y="54"/>
                                </a:lnTo>
                                <a:lnTo>
                                  <a:pt x="55" y="48"/>
                                </a:lnTo>
                                <a:lnTo>
                                  <a:pt x="59" y="48"/>
                                </a:lnTo>
                                <a:lnTo>
                                  <a:pt x="64" y="48"/>
                                </a:lnTo>
                                <a:lnTo>
                                  <a:pt x="64" y="42"/>
                                </a:lnTo>
                                <a:lnTo>
                                  <a:pt x="68" y="42"/>
                                </a:lnTo>
                                <a:lnTo>
                                  <a:pt x="68" y="36"/>
                                </a:lnTo>
                                <a:lnTo>
                                  <a:pt x="68" y="30"/>
                                </a:lnTo>
                                <a:lnTo>
                                  <a:pt x="64" y="30"/>
                                </a:lnTo>
                                <a:lnTo>
                                  <a:pt x="64" y="24"/>
                                </a:lnTo>
                                <a:lnTo>
                                  <a:pt x="59" y="24"/>
                                </a:lnTo>
                                <a:lnTo>
                                  <a:pt x="55" y="18"/>
                                </a:lnTo>
                                <a:lnTo>
                                  <a:pt x="50" y="18"/>
                                </a:lnTo>
                                <a:lnTo>
                                  <a:pt x="46" y="18"/>
                                </a:lnTo>
                                <a:lnTo>
                                  <a:pt x="27" y="18"/>
                                </a:lnTo>
                                <a:lnTo>
                                  <a:pt x="27" y="54"/>
                                </a:lnTo>
                                <a:close/>
                                <a:moveTo>
                                  <a:pt x="27" y="108"/>
                                </a:moveTo>
                                <a:lnTo>
                                  <a:pt x="46" y="108"/>
                                </a:lnTo>
                                <a:lnTo>
                                  <a:pt x="50" y="108"/>
                                </a:lnTo>
                                <a:lnTo>
                                  <a:pt x="55" y="108"/>
                                </a:lnTo>
                                <a:lnTo>
                                  <a:pt x="59" y="108"/>
                                </a:lnTo>
                                <a:lnTo>
                                  <a:pt x="64" y="108"/>
                                </a:lnTo>
                                <a:lnTo>
                                  <a:pt x="64" y="102"/>
                                </a:lnTo>
                                <a:lnTo>
                                  <a:pt x="68" y="102"/>
                                </a:lnTo>
                                <a:lnTo>
                                  <a:pt x="68" y="96"/>
                                </a:lnTo>
                                <a:lnTo>
                                  <a:pt x="68" y="90"/>
                                </a:lnTo>
                                <a:lnTo>
                                  <a:pt x="68" y="84"/>
                                </a:lnTo>
                                <a:lnTo>
                                  <a:pt x="68" y="78"/>
                                </a:lnTo>
                                <a:lnTo>
                                  <a:pt x="64" y="78"/>
                                </a:lnTo>
                                <a:lnTo>
                                  <a:pt x="59" y="78"/>
                                </a:lnTo>
                                <a:lnTo>
                                  <a:pt x="55" y="72"/>
                                </a:lnTo>
                                <a:lnTo>
                                  <a:pt x="50" y="72"/>
                                </a:lnTo>
                                <a:lnTo>
                                  <a:pt x="46" y="72"/>
                                </a:lnTo>
                                <a:lnTo>
                                  <a:pt x="41" y="72"/>
                                </a:lnTo>
                                <a:lnTo>
                                  <a:pt x="27" y="72"/>
                                </a:lnTo>
                                <a:lnTo>
                                  <a:pt x="27" y="108"/>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20" name="Freeform 3832"/>
                        <wps:cNvSpPr>
                          <a:spLocks/>
                        </wps:cNvSpPr>
                        <wps:spPr bwMode="auto">
                          <a:xfrm>
                            <a:off x="10252" y="6409"/>
                            <a:ext cx="91" cy="132"/>
                          </a:xfrm>
                          <a:custGeom>
                            <a:avLst/>
                            <a:gdLst>
                              <a:gd name="T0" fmla="*/ 0 w 91"/>
                              <a:gd name="T1" fmla="*/ 0 h 132"/>
                              <a:gd name="T2" fmla="*/ 91 w 91"/>
                              <a:gd name="T3" fmla="*/ 0 h 132"/>
                              <a:gd name="T4" fmla="*/ 91 w 91"/>
                              <a:gd name="T5" fmla="*/ 24 h 132"/>
                              <a:gd name="T6" fmla="*/ 59 w 91"/>
                              <a:gd name="T7" fmla="*/ 24 h 132"/>
                              <a:gd name="T8" fmla="*/ 59 w 91"/>
                              <a:gd name="T9" fmla="*/ 132 h 132"/>
                              <a:gd name="T10" fmla="*/ 32 w 91"/>
                              <a:gd name="T11" fmla="*/ 132 h 132"/>
                              <a:gd name="T12" fmla="*/ 32 w 91"/>
                              <a:gd name="T13" fmla="*/ 24 h 132"/>
                              <a:gd name="T14" fmla="*/ 0 w 91"/>
                              <a:gd name="T15" fmla="*/ 24 h 132"/>
                              <a:gd name="T16" fmla="*/ 0 w 91"/>
                              <a:gd name="T17" fmla="*/ 0 h 1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1" h="132">
                                <a:moveTo>
                                  <a:pt x="0" y="0"/>
                                </a:moveTo>
                                <a:lnTo>
                                  <a:pt x="91" y="0"/>
                                </a:lnTo>
                                <a:lnTo>
                                  <a:pt x="91" y="24"/>
                                </a:lnTo>
                                <a:lnTo>
                                  <a:pt x="59" y="24"/>
                                </a:lnTo>
                                <a:lnTo>
                                  <a:pt x="59" y="132"/>
                                </a:lnTo>
                                <a:lnTo>
                                  <a:pt x="32" y="132"/>
                                </a:lnTo>
                                <a:lnTo>
                                  <a:pt x="32" y="24"/>
                                </a:lnTo>
                                <a:lnTo>
                                  <a:pt x="0" y="24"/>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21" name="Freeform 3833"/>
                        <wps:cNvSpPr>
                          <a:spLocks noEditPoints="1"/>
                        </wps:cNvSpPr>
                        <wps:spPr bwMode="auto">
                          <a:xfrm>
                            <a:off x="10347" y="6403"/>
                            <a:ext cx="105" cy="138"/>
                          </a:xfrm>
                          <a:custGeom>
                            <a:avLst/>
                            <a:gdLst>
                              <a:gd name="T0" fmla="*/ 5 w 105"/>
                              <a:gd name="T1" fmla="*/ 60 h 138"/>
                              <a:gd name="T2" fmla="*/ 5 w 105"/>
                              <a:gd name="T3" fmla="*/ 42 h 138"/>
                              <a:gd name="T4" fmla="*/ 14 w 105"/>
                              <a:gd name="T5" fmla="*/ 30 h 138"/>
                              <a:gd name="T6" fmla="*/ 23 w 105"/>
                              <a:gd name="T7" fmla="*/ 12 h 138"/>
                              <a:gd name="T8" fmla="*/ 32 w 105"/>
                              <a:gd name="T9" fmla="*/ 6 h 138"/>
                              <a:gd name="T10" fmla="*/ 46 w 105"/>
                              <a:gd name="T11" fmla="*/ 0 h 138"/>
                              <a:gd name="T12" fmla="*/ 60 w 105"/>
                              <a:gd name="T13" fmla="*/ 0 h 138"/>
                              <a:gd name="T14" fmla="*/ 69 w 105"/>
                              <a:gd name="T15" fmla="*/ 6 h 138"/>
                              <a:gd name="T16" fmla="*/ 82 w 105"/>
                              <a:gd name="T17" fmla="*/ 6 h 138"/>
                              <a:gd name="T18" fmla="*/ 87 w 105"/>
                              <a:gd name="T19" fmla="*/ 18 h 138"/>
                              <a:gd name="T20" fmla="*/ 96 w 105"/>
                              <a:gd name="T21" fmla="*/ 24 h 138"/>
                              <a:gd name="T22" fmla="*/ 101 w 105"/>
                              <a:gd name="T23" fmla="*/ 36 h 138"/>
                              <a:gd name="T24" fmla="*/ 105 w 105"/>
                              <a:gd name="T25" fmla="*/ 48 h 138"/>
                              <a:gd name="T26" fmla="*/ 105 w 105"/>
                              <a:gd name="T27" fmla="*/ 66 h 138"/>
                              <a:gd name="T28" fmla="*/ 105 w 105"/>
                              <a:gd name="T29" fmla="*/ 84 h 138"/>
                              <a:gd name="T30" fmla="*/ 101 w 105"/>
                              <a:gd name="T31" fmla="*/ 96 h 138"/>
                              <a:gd name="T32" fmla="*/ 96 w 105"/>
                              <a:gd name="T33" fmla="*/ 108 h 138"/>
                              <a:gd name="T34" fmla="*/ 91 w 105"/>
                              <a:gd name="T35" fmla="*/ 120 h 138"/>
                              <a:gd name="T36" fmla="*/ 82 w 105"/>
                              <a:gd name="T37" fmla="*/ 126 h 138"/>
                              <a:gd name="T38" fmla="*/ 73 w 105"/>
                              <a:gd name="T39" fmla="*/ 132 h 138"/>
                              <a:gd name="T40" fmla="*/ 64 w 105"/>
                              <a:gd name="T41" fmla="*/ 138 h 138"/>
                              <a:gd name="T42" fmla="*/ 50 w 105"/>
                              <a:gd name="T43" fmla="*/ 138 h 138"/>
                              <a:gd name="T44" fmla="*/ 37 w 105"/>
                              <a:gd name="T45" fmla="*/ 138 h 138"/>
                              <a:gd name="T46" fmla="*/ 28 w 105"/>
                              <a:gd name="T47" fmla="*/ 132 h 138"/>
                              <a:gd name="T48" fmla="*/ 19 w 105"/>
                              <a:gd name="T49" fmla="*/ 126 h 138"/>
                              <a:gd name="T50" fmla="*/ 14 w 105"/>
                              <a:gd name="T51" fmla="*/ 114 h 138"/>
                              <a:gd name="T52" fmla="*/ 9 w 105"/>
                              <a:gd name="T53" fmla="*/ 102 h 138"/>
                              <a:gd name="T54" fmla="*/ 5 w 105"/>
                              <a:gd name="T55" fmla="*/ 90 h 138"/>
                              <a:gd name="T56" fmla="*/ 5 w 105"/>
                              <a:gd name="T57" fmla="*/ 72 h 138"/>
                              <a:gd name="T58" fmla="*/ 28 w 105"/>
                              <a:gd name="T59" fmla="*/ 72 h 138"/>
                              <a:gd name="T60" fmla="*/ 32 w 105"/>
                              <a:gd name="T61" fmla="*/ 84 h 138"/>
                              <a:gd name="T62" fmla="*/ 37 w 105"/>
                              <a:gd name="T63" fmla="*/ 96 h 138"/>
                              <a:gd name="T64" fmla="*/ 41 w 105"/>
                              <a:gd name="T65" fmla="*/ 108 h 138"/>
                              <a:gd name="T66" fmla="*/ 55 w 105"/>
                              <a:gd name="T67" fmla="*/ 108 h 138"/>
                              <a:gd name="T68" fmla="*/ 69 w 105"/>
                              <a:gd name="T69" fmla="*/ 108 h 138"/>
                              <a:gd name="T70" fmla="*/ 73 w 105"/>
                              <a:gd name="T71" fmla="*/ 96 h 138"/>
                              <a:gd name="T72" fmla="*/ 78 w 105"/>
                              <a:gd name="T73" fmla="*/ 78 h 138"/>
                              <a:gd name="T74" fmla="*/ 78 w 105"/>
                              <a:gd name="T75" fmla="*/ 60 h 138"/>
                              <a:gd name="T76" fmla="*/ 73 w 105"/>
                              <a:gd name="T77" fmla="*/ 48 h 138"/>
                              <a:gd name="T78" fmla="*/ 69 w 105"/>
                              <a:gd name="T79" fmla="*/ 36 h 138"/>
                              <a:gd name="T80" fmla="*/ 55 w 105"/>
                              <a:gd name="T81" fmla="*/ 30 h 138"/>
                              <a:gd name="T82" fmla="*/ 41 w 105"/>
                              <a:gd name="T83" fmla="*/ 30 h 138"/>
                              <a:gd name="T84" fmla="*/ 37 w 105"/>
                              <a:gd name="T85" fmla="*/ 42 h 138"/>
                              <a:gd name="T86" fmla="*/ 32 w 105"/>
                              <a:gd name="T87" fmla="*/ 54 h 138"/>
                              <a:gd name="T88" fmla="*/ 28 w 105"/>
                              <a:gd name="T89" fmla="*/ 66 h 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05" h="138">
                                <a:moveTo>
                                  <a:pt x="0" y="66"/>
                                </a:moveTo>
                                <a:lnTo>
                                  <a:pt x="5" y="66"/>
                                </a:lnTo>
                                <a:lnTo>
                                  <a:pt x="5" y="60"/>
                                </a:lnTo>
                                <a:lnTo>
                                  <a:pt x="5" y="54"/>
                                </a:lnTo>
                                <a:lnTo>
                                  <a:pt x="5" y="48"/>
                                </a:lnTo>
                                <a:lnTo>
                                  <a:pt x="5" y="42"/>
                                </a:lnTo>
                                <a:lnTo>
                                  <a:pt x="9" y="36"/>
                                </a:lnTo>
                                <a:lnTo>
                                  <a:pt x="9" y="30"/>
                                </a:lnTo>
                                <a:lnTo>
                                  <a:pt x="14" y="30"/>
                                </a:lnTo>
                                <a:lnTo>
                                  <a:pt x="14" y="24"/>
                                </a:lnTo>
                                <a:lnTo>
                                  <a:pt x="19" y="18"/>
                                </a:lnTo>
                                <a:lnTo>
                                  <a:pt x="23" y="12"/>
                                </a:lnTo>
                                <a:lnTo>
                                  <a:pt x="28" y="12"/>
                                </a:lnTo>
                                <a:lnTo>
                                  <a:pt x="28" y="6"/>
                                </a:lnTo>
                                <a:lnTo>
                                  <a:pt x="32" y="6"/>
                                </a:lnTo>
                                <a:lnTo>
                                  <a:pt x="37" y="6"/>
                                </a:lnTo>
                                <a:lnTo>
                                  <a:pt x="41" y="0"/>
                                </a:lnTo>
                                <a:lnTo>
                                  <a:pt x="46" y="0"/>
                                </a:lnTo>
                                <a:lnTo>
                                  <a:pt x="50" y="0"/>
                                </a:lnTo>
                                <a:lnTo>
                                  <a:pt x="55" y="0"/>
                                </a:lnTo>
                                <a:lnTo>
                                  <a:pt x="60" y="0"/>
                                </a:lnTo>
                                <a:lnTo>
                                  <a:pt x="64" y="0"/>
                                </a:lnTo>
                                <a:lnTo>
                                  <a:pt x="69" y="0"/>
                                </a:lnTo>
                                <a:lnTo>
                                  <a:pt x="69" y="6"/>
                                </a:lnTo>
                                <a:lnTo>
                                  <a:pt x="73" y="6"/>
                                </a:lnTo>
                                <a:lnTo>
                                  <a:pt x="78" y="6"/>
                                </a:lnTo>
                                <a:lnTo>
                                  <a:pt x="82" y="6"/>
                                </a:lnTo>
                                <a:lnTo>
                                  <a:pt x="82" y="12"/>
                                </a:lnTo>
                                <a:lnTo>
                                  <a:pt x="87" y="12"/>
                                </a:lnTo>
                                <a:lnTo>
                                  <a:pt x="87" y="18"/>
                                </a:lnTo>
                                <a:lnTo>
                                  <a:pt x="91" y="18"/>
                                </a:lnTo>
                                <a:lnTo>
                                  <a:pt x="91" y="24"/>
                                </a:lnTo>
                                <a:lnTo>
                                  <a:pt x="96" y="24"/>
                                </a:lnTo>
                                <a:lnTo>
                                  <a:pt x="96" y="30"/>
                                </a:lnTo>
                                <a:lnTo>
                                  <a:pt x="101" y="30"/>
                                </a:lnTo>
                                <a:lnTo>
                                  <a:pt x="101" y="36"/>
                                </a:lnTo>
                                <a:lnTo>
                                  <a:pt x="101" y="42"/>
                                </a:lnTo>
                                <a:lnTo>
                                  <a:pt x="105" y="42"/>
                                </a:lnTo>
                                <a:lnTo>
                                  <a:pt x="105" y="48"/>
                                </a:lnTo>
                                <a:lnTo>
                                  <a:pt x="105" y="54"/>
                                </a:lnTo>
                                <a:lnTo>
                                  <a:pt x="105" y="60"/>
                                </a:lnTo>
                                <a:lnTo>
                                  <a:pt x="105" y="66"/>
                                </a:lnTo>
                                <a:lnTo>
                                  <a:pt x="105" y="72"/>
                                </a:lnTo>
                                <a:lnTo>
                                  <a:pt x="105" y="78"/>
                                </a:lnTo>
                                <a:lnTo>
                                  <a:pt x="105" y="84"/>
                                </a:lnTo>
                                <a:lnTo>
                                  <a:pt x="105" y="90"/>
                                </a:lnTo>
                                <a:lnTo>
                                  <a:pt x="105" y="96"/>
                                </a:lnTo>
                                <a:lnTo>
                                  <a:pt x="101" y="96"/>
                                </a:lnTo>
                                <a:lnTo>
                                  <a:pt x="101" y="102"/>
                                </a:lnTo>
                                <a:lnTo>
                                  <a:pt x="101" y="108"/>
                                </a:lnTo>
                                <a:lnTo>
                                  <a:pt x="96" y="108"/>
                                </a:lnTo>
                                <a:lnTo>
                                  <a:pt x="96" y="114"/>
                                </a:lnTo>
                                <a:lnTo>
                                  <a:pt x="91" y="114"/>
                                </a:lnTo>
                                <a:lnTo>
                                  <a:pt x="91" y="120"/>
                                </a:lnTo>
                                <a:lnTo>
                                  <a:pt x="87" y="120"/>
                                </a:lnTo>
                                <a:lnTo>
                                  <a:pt x="87" y="126"/>
                                </a:lnTo>
                                <a:lnTo>
                                  <a:pt x="82" y="126"/>
                                </a:lnTo>
                                <a:lnTo>
                                  <a:pt x="82" y="132"/>
                                </a:lnTo>
                                <a:lnTo>
                                  <a:pt x="78" y="132"/>
                                </a:lnTo>
                                <a:lnTo>
                                  <a:pt x="73" y="132"/>
                                </a:lnTo>
                                <a:lnTo>
                                  <a:pt x="73" y="138"/>
                                </a:lnTo>
                                <a:lnTo>
                                  <a:pt x="69" y="138"/>
                                </a:lnTo>
                                <a:lnTo>
                                  <a:pt x="64" y="138"/>
                                </a:lnTo>
                                <a:lnTo>
                                  <a:pt x="60" y="138"/>
                                </a:lnTo>
                                <a:lnTo>
                                  <a:pt x="55" y="138"/>
                                </a:lnTo>
                                <a:lnTo>
                                  <a:pt x="50" y="138"/>
                                </a:lnTo>
                                <a:lnTo>
                                  <a:pt x="46" y="138"/>
                                </a:lnTo>
                                <a:lnTo>
                                  <a:pt x="41" y="138"/>
                                </a:lnTo>
                                <a:lnTo>
                                  <a:pt x="37" y="138"/>
                                </a:lnTo>
                                <a:lnTo>
                                  <a:pt x="37" y="132"/>
                                </a:lnTo>
                                <a:lnTo>
                                  <a:pt x="32" y="132"/>
                                </a:lnTo>
                                <a:lnTo>
                                  <a:pt x="28" y="132"/>
                                </a:lnTo>
                                <a:lnTo>
                                  <a:pt x="28" y="126"/>
                                </a:lnTo>
                                <a:lnTo>
                                  <a:pt x="23" y="126"/>
                                </a:lnTo>
                                <a:lnTo>
                                  <a:pt x="19" y="126"/>
                                </a:lnTo>
                                <a:lnTo>
                                  <a:pt x="19" y="120"/>
                                </a:lnTo>
                                <a:lnTo>
                                  <a:pt x="14" y="120"/>
                                </a:lnTo>
                                <a:lnTo>
                                  <a:pt x="14" y="114"/>
                                </a:lnTo>
                                <a:lnTo>
                                  <a:pt x="9" y="114"/>
                                </a:lnTo>
                                <a:lnTo>
                                  <a:pt x="9" y="108"/>
                                </a:lnTo>
                                <a:lnTo>
                                  <a:pt x="9" y="102"/>
                                </a:lnTo>
                                <a:lnTo>
                                  <a:pt x="5" y="102"/>
                                </a:lnTo>
                                <a:lnTo>
                                  <a:pt x="5" y="96"/>
                                </a:lnTo>
                                <a:lnTo>
                                  <a:pt x="5" y="90"/>
                                </a:lnTo>
                                <a:lnTo>
                                  <a:pt x="5" y="84"/>
                                </a:lnTo>
                                <a:lnTo>
                                  <a:pt x="5" y="78"/>
                                </a:lnTo>
                                <a:lnTo>
                                  <a:pt x="5" y="72"/>
                                </a:lnTo>
                                <a:lnTo>
                                  <a:pt x="0" y="72"/>
                                </a:lnTo>
                                <a:lnTo>
                                  <a:pt x="0" y="66"/>
                                </a:lnTo>
                                <a:close/>
                                <a:moveTo>
                                  <a:pt x="28" y="72"/>
                                </a:moveTo>
                                <a:lnTo>
                                  <a:pt x="32" y="72"/>
                                </a:lnTo>
                                <a:lnTo>
                                  <a:pt x="32" y="78"/>
                                </a:lnTo>
                                <a:lnTo>
                                  <a:pt x="32" y="84"/>
                                </a:lnTo>
                                <a:lnTo>
                                  <a:pt x="32" y="90"/>
                                </a:lnTo>
                                <a:lnTo>
                                  <a:pt x="32" y="96"/>
                                </a:lnTo>
                                <a:lnTo>
                                  <a:pt x="37" y="96"/>
                                </a:lnTo>
                                <a:lnTo>
                                  <a:pt x="37" y="102"/>
                                </a:lnTo>
                                <a:lnTo>
                                  <a:pt x="41" y="102"/>
                                </a:lnTo>
                                <a:lnTo>
                                  <a:pt x="41" y="108"/>
                                </a:lnTo>
                                <a:lnTo>
                                  <a:pt x="46" y="108"/>
                                </a:lnTo>
                                <a:lnTo>
                                  <a:pt x="50" y="108"/>
                                </a:lnTo>
                                <a:lnTo>
                                  <a:pt x="55" y="108"/>
                                </a:lnTo>
                                <a:lnTo>
                                  <a:pt x="60" y="108"/>
                                </a:lnTo>
                                <a:lnTo>
                                  <a:pt x="64" y="108"/>
                                </a:lnTo>
                                <a:lnTo>
                                  <a:pt x="69" y="108"/>
                                </a:lnTo>
                                <a:lnTo>
                                  <a:pt x="69" y="102"/>
                                </a:lnTo>
                                <a:lnTo>
                                  <a:pt x="73" y="102"/>
                                </a:lnTo>
                                <a:lnTo>
                                  <a:pt x="73" y="96"/>
                                </a:lnTo>
                                <a:lnTo>
                                  <a:pt x="78" y="90"/>
                                </a:lnTo>
                                <a:lnTo>
                                  <a:pt x="78" y="84"/>
                                </a:lnTo>
                                <a:lnTo>
                                  <a:pt x="78" y="78"/>
                                </a:lnTo>
                                <a:lnTo>
                                  <a:pt x="78" y="72"/>
                                </a:lnTo>
                                <a:lnTo>
                                  <a:pt x="78" y="66"/>
                                </a:lnTo>
                                <a:lnTo>
                                  <a:pt x="78" y="60"/>
                                </a:lnTo>
                                <a:lnTo>
                                  <a:pt x="78" y="54"/>
                                </a:lnTo>
                                <a:lnTo>
                                  <a:pt x="78" y="48"/>
                                </a:lnTo>
                                <a:lnTo>
                                  <a:pt x="73" y="48"/>
                                </a:lnTo>
                                <a:lnTo>
                                  <a:pt x="73" y="42"/>
                                </a:lnTo>
                                <a:lnTo>
                                  <a:pt x="73" y="36"/>
                                </a:lnTo>
                                <a:lnTo>
                                  <a:pt x="69" y="36"/>
                                </a:lnTo>
                                <a:lnTo>
                                  <a:pt x="64" y="30"/>
                                </a:lnTo>
                                <a:lnTo>
                                  <a:pt x="60" y="30"/>
                                </a:lnTo>
                                <a:lnTo>
                                  <a:pt x="55" y="30"/>
                                </a:lnTo>
                                <a:lnTo>
                                  <a:pt x="50" y="30"/>
                                </a:lnTo>
                                <a:lnTo>
                                  <a:pt x="46" y="30"/>
                                </a:lnTo>
                                <a:lnTo>
                                  <a:pt x="41" y="30"/>
                                </a:lnTo>
                                <a:lnTo>
                                  <a:pt x="41" y="36"/>
                                </a:lnTo>
                                <a:lnTo>
                                  <a:pt x="37" y="36"/>
                                </a:lnTo>
                                <a:lnTo>
                                  <a:pt x="37" y="42"/>
                                </a:lnTo>
                                <a:lnTo>
                                  <a:pt x="32" y="42"/>
                                </a:lnTo>
                                <a:lnTo>
                                  <a:pt x="32" y="48"/>
                                </a:lnTo>
                                <a:lnTo>
                                  <a:pt x="32" y="54"/>
                                </a:lnTo>
                                <a:lnTo>
                                  <a:pt x="32" y="60"/>
                                </a:lnTo>
                                <a:lnTo>
                                  <a:pt x="32" y="66"/>
                                </a:lnTo>
                                <a:lnTo>
                                  <a:pt x="28" y="66"/>
                                </a:lnTo>
                                <a:lnTo>
                                  <a:pt x="28" y="72"/>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22" name="Freeform 3834"/>
                        <wps:cNvSpPr>
                          <a:spLocks noEditPoints="1"/>
                        </wps:cNvSpPr>
                        <wps:spPr bwMode="auto">
                          <a:xfrm>
                            <a:off x="10475" y="6403"/>
                            <a:ext cx="95" cy="185"/>
                          </a:xfrm>
                          <a:custGeom>
                            <a:avLst/>
                            <a:gdLst>
                              <a:gd name="T0" fmla="*/ 23 w 95"/>
                              <a:gd name="T1" fmla="*/ 6 h 185"/>
                              <a:gd name="T2" fmla="*/ 23 w 95"/>
                              <a:gd name="T3" fmla="*/ 18 h 185"/>
                              <a:gd name="T4" fmla="*/ 27 w 95"/>
                              <a:gd name="T5" fmla="*/ 12 h 185"/>
                              <a:gd name="T6" fmla="*/ 32 w 95"/>
                              <a:gd name="T7" fmla="*/ 6 h 185"/>
                              <a:gd name="T8" fmla="*/ 41 w 95"/>
                              <a:gd name="T9" fmla="*/ 6 h 185"/>
                              <a:gd name="T10" fmla="*/ 45 w 95"/>
                              <a:gd name="T11" fmla="*/ 0 h 185"/>
                              <a:gd name="T12" fmla="*/ 54 w 95"/>
                              <a:gd name="T13" fmla="*/ 0 h 185"/>
                              <a:gd name="T14" fmla="*/ 64 w 95"/>
                              <a:gd name="T15" fmla="*/ 0 h 185"/>
                              <a:gd name="T16" fmla="*/ 68 w 95"/>
                              <a:gd name="T17" fmla="*/ 6 h 185"/>
                              <a:gd name="T18" fmla="*/ 77 w 95"/>
                              <a:gd name="T19" fmla="*/ 6 h 185"/>
                              <a:gd name="T20" fmla="*/ 82 w 95"/>
                              <a:gd name="T21" fmla="*/ 12 h 185"/>
                              <a:gd name="T22" fmla="*/ 86 w 95"/>
                              <a:gd name="T23" fmla="*/ 18 h 185"/>
                              <a:gd name="T24" fmla="*/ 91 w 95"/>
                              <a:gd name="T25" fmla="*/ 24 h 185"/>
                              <a:gd name="T26" fmla="*/ 91 w 95"/>
                              <a:gd name="T27" fmla="*/ 36 h 185"/>
                              <a:gd name="T28" fmla="*/ 95 w 95"/>
                              <a:gd name="T29" fmla="*/ 42 h 185"/>
                              <a:gd name="T30" fmla="*/ 95 w 95"/>
                              <a:gd name="T31" fmla="*/ 54 h 185"/>
                              <a:gd name="T32" fmla="*/ 95 w 95"/>
                              <a:gd name="T33" fmla="*/ 66 h 185"/>
                              <a:gd name="T34" fmla="*/ 95 w 95"/>
                              <a:gd name="T35" fmla="*/ 78 h 185"/>
                              <a:gd name="T36" fmla="*/ 95 w 95"/>
                              <a:gd name="T37" fmla="*/ 90 h 185"/>
                              <a:gd name="T38" fmla="*/ 95 w 95"/>
                              <a:gd name="T39" fmla="*/ 102 h 185"/>
                              <a:gd name="T40" fmla="*/ 91 w 95"/>
                              <a:gd name="T41" fmla="*/ 108 h 185"/>
                              <a:gd name="T42" fmla="*/ 86 w 95"/>
                              <a:gd name="T43" fmla="*/ 114 h 185"/>
                              <a:gd name="T44" fmla="*/ 82 w 95"/>
                              <a:gd name="T45" fmla="*/ 120 h 185"/>
                              <a:gd name="T46" fmla="*/ 77 w 95"/>
                              <a:gd name="T47" fmla="*/ 126 h 185"/>
                              <a:gd name="T48" fmla="*/ 73 w 95"/>
                              <a:gd name="T49" fmla="*/ 132 h 185"/>
                              <a:gd name="T50" fmla="*/ 68 w 95"/>
                              <a:gd name="T51" fmla="*/ 138 h 185"/>
                              <a:gd name="T52" fmla="*/ 59 w 95"/>
                              <a:gd name="T53" fmla="*/ 138 h 185"/>
                              <a:gd name="T54" fmla="*/ 50 w 95"/>
                              <a:gd name="T55" fmla="*/ 138 h 185"/>
                              <a:gd name="T56" fmla="*/ 41 w 95"/>
                              <a:gd name="T57" fmla="*/ 138 h 185"/>
                              <a:gd name="T58" fmla="*/ 36 w 95"/>
                              <a:gd name="T59" fmla="*/ 132 h 185"/>
                              <a:gd name="T60" fmla="*/ 32 w 95"/>
                              <a:gd name="T61" fmla="*/ 126 h 185"/>
                              <a:gd name="T62" fmla="*/ 27 w 95"/>
                              <a:gd name="T63" fmla="*/ 120 h 185"/>
                              <a:gd name="T64" fmla="*/ 0 w 95"/>
                              <a:gd name="T65" fmla="*/ 185 h 185"/>
                              <a:gd name="T66" fmla="*/ 23 w 95"/>
                              <a:gd name="T67" fmla="*/ 66 h 185"/>
                              <a:gd name="T68" fmla="*/ 27 w 95"/>
                              <a:gd name="T69" fmla="*/ 78 h 185"/>
                              <a:gd name="T70" fmla="*/ 27 w 95"/>
                              <a:gd name="T71" fmla="*/ 90 h 185"/>
                              <a:gd name="T72" fmla="*/ 32 w 95"/>
                              <a:gd name="T73" fmla="*/ 96 h 185"/>
                              <a:gd name="T74" fmla="*/ 36 w 95"/>
                              <a:gd name="T75" fmla="*/ 102 h 185"/>
                              <a:gd name="T76" fmla="*/ 41 w 95"/>
                              <a:gd name="T77" fmla="*/ 108 h 185"/>
                              <a:gd name="T78" fmla="*/ 50 w 95"/>
                              <a:gd name="T79" fmla="*/ 108 h 185"/>
                              <a:gd name="T80" fmla="*/ 59 w 95"/>
                              <a:gd name="T81" fmla="*/ 108 h 185"/>
                              <a:gd name="T82" fmla="*/ 64 w 95"/>
                              <a:gd name="T83" fmla="*/ 102 h 185"/>
                              <a:gd name="T84" fmla="*/ 68 w 95"/>
                              <a:gd name="T85" fmla="*/ 96 h 185"/>
                              <a:gd name="T86" fmla="*/ 68 w 95"/>
                              <a:gd name="T87" fmla="*/ 84 h 185"/>
                              <a:gd name="T88" fmla="*/ 68 w 95"/>
                              <a:gd name="T89" fmla="*/ 72 h 185"/>
                              <a:gd name="T90" fmla="*/ 68 w 95"/>
                              <a:gd name="T91" fmla="*/ 60 h 185"/>
                              <a:gd name="T92" fmla="*/ 68 w 95"/>
                              <a:gd name="T93" fmla="*/ 48 h 185"/>
                              <a:gd name="T94" fmla="*/ 64 w 95"/>
                              <a:gd name="T95" fmla="*/ 42 h 185"/>
                              <a:gd name="T96" fmla="*/ 59 w 95"/>
                              <a:gd name="T97" fmla="*/ 36 h 185"/>
                              <a:gd name="T98" fmla="*/ 54 w 95"/>
                              <a:gd name="T99" fmla="*/ 30 h 185"/>
                              <a:gd name="T100" fmla="*/ 45 w 95"/>
                              <a:gd name="T101" fmla="*/ 30 h 185"/>
                              <a:gd name="T102" fmla="*/ 36 w 95"/>
                              <a:gd name="T103" fmla="*/ 30 h 185"/>
                              <a:gd name="T104" fmla="*/ 32 w 95"/>
                              <a:gd name="T105" fmla="*/ 36 h 185"/>
                              <a:gd name="T106" fmla="*/ 27 w 95"/>
                              <a:gd name="T107" fmla="*/ 42 h 185"/>
                              <a:gd name="T108" fmla="*/ 27 w 95"/>
                              <a:gd name="T109" fmla="*/ 54 h 185"/>
                              <a:gd name="T110" fmla="*/ 27 w 95"/>
                              <a:gd name="T111" fmla="*/ 66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95" h="185">
                                <a:moveTo>
                                  <a:pt x="0" y="6"/>
                                </a:moveTo>
                                <a:lnTo>
                                  <a:pt x="23" y="6"/>
                                </a:lnTo>
                                <a:lnTo>
                                  <a:pt x="23" y="24"/>
                                </a:lnTo>
                                <a:lnTo>
                                  <a:pt x="23" y="18"/>
                                </a:lnTo>
                                <a:lnTo>
                                  <a:pt x="27" y="18"/>
                                </a:lnTo>
                                <a:lnTo>
                                  <a:pt x="27" y="12"/>
                                </a:lnTo>
                                <a:lnTo>
                                  <a:pt x="32" y="12"/>
                                </a:lnTo>
                                <a:lnTo>
                                  <a:pt x="32" y="6"/>
                                </a:lnTo>
                                <a:lnTo>
                                  <a:pt x="36" y="6"/>
                                </a:lnTo>
                                <a:lnTo>
                                  <a:pt x="41" y="6"/>
                                </a:lnTo>
                                <a:lnTo>
                                  <a:pt x="41" y="0"/>
                                </a:lnTo>
                                <a:lnTo>
                                  <a:pt x="45" y="0"/>
                                </a:lnTo>
                                <a:lnTo>
                                  <a:pt x="50" y="0"/>
                                </a:lnTo>
                                <a:lnTo>
                                  <a:pt x="54" y="0"/>
                                </a:lnTo>
                                <a:lnTo>
                                  <a:pt x="59" y="0"/>
                                </a:lnTo>
                                <a:lnTo>
                                  <a:pt x="64" y="0"/>
                                </a:lnTo>
                                <a:lnTo>
                                  <a:pt x="68" y="0"/>
                                </a:lnTo>
                                <a:lnTo>
                                  <a:pt x="68" y="6"/>
                                </a:lnTo>
                                <a:lnTo>
                                  <a:pt x="73" y="6"/>
                                </a:lnTo>
                                <a:lnTo>
                                  <a:pt x="77" y="6"/>
                                </a:lnTo>
                                <a:lnTo>
                                  <a:pt x="77" y="12"/>
                                </a:lnTo>
                                <a:lnTo>
                                  <a:pt x="82" y="12"/>
                                </a:lnTo>
                                <a:lnTo>
                                  <a:pt x="82" y="18"/>
                                </a:lnTo>
                                <a:lnTo>
                                  <a:pt x="86" y="18"/>
                                </a:lnTo>
                                <a:lnTo>
                                  <a:pt x="86" y="24"/>
                                </a:lnTo>
                                <a:lnTo>
                                  <a:pt x="91" y="24"/>
                                </a:lnTo>
                                <a:lnTo>
                                  <a:pt x="91" y="30"/>
                                </a:lnTo>
                                <a:lnTo>
                                  <a:pt x="91" y="36"/>
                                </a:lnTo>
                                <a:lnTo>
                                  <a:pt x="95" y="36"/>
                                </a:lnTo>
                                <a:lnTo>
                                  <a:pt x="95" y="42"/>
                                </a:lnTo>
                                <a:lnTo>
                                  <a:pt x="95" y="48"/>
                                </a:lnTo>
                                <a:lnTo>
                                  <a:pt x="95" y="54"/>
                                </a:lnTo>
                                <a:lnTo>
                                  <a:pt x="95" y="60"/>
                                </a:lnTo>
                                <a:lnTo>
                                  <a:pt x="95" y="66"/>
                                </a:lnTo>
                                <a:lnTo>
                                  <a:pt x="95" y="72"/>
                                </a:lnTo>
                                <a:lnTo>
                                  <a:pt x="95" y="78"/>
                                </a:lnTo>
                                <a:lnTo>
                                  <a:pt x="95" y="84"/>
                                </a:lnTo>
                                <a:lnTo>
                                  <a:pt x="95" y="90"/>
                                </a:lnTo>
                                <a:lnTo>
                                  <a:pt x="95" y="96"/>
                                </a:lnTo>
                                <a:lnTo>
                                  <a:pt x="95" y="102"/>
                                </a:lnTo>
                                <a:lnTo>
                                  <a:pt x="91" y="102"/>
                                </a:lnTo>
                                <a:lnTo>
                                  <a:pt x="91" y="108"/>
                                </a:lnTo>
                                <a:lnTo>
                                  <a:pt x="91" y="114"/>
                                </a:lnTo>
                                <a:lnTo>
                                  <a:pt x="86" y="114"/>
                                </a:lnTo>
                                <a:lnTo>
                                  <a:pt x="86" y="120"/>
                                </a:lnTo>
                                <a:lnTo>
                                  <a:pt x="82" y="120"/>
                                </a:lnTo>
                                <a:lnTo>
                                  <a:pt x="82" y="126"/>
                                </a:lnTo>
                                <a:lnTo>
                                  <a:pt x="77" y="126"/>
                                </a:lnTo>
                                <a:lnTo>
                                  <a:pt x="77" y="132"/>
                                </a:lnTo>
                                <a:lnTo>
                                  <a:pt x="73" y="132"/>
                                </a:lnTo>
                                <a:lnTo>
                                  <a:pt x="68" y="132"/>
                                </a:lnTo>
                                <a:lnTo>
                                  <a:pt x="68" y="138"/>
                                </a:lnTo>
                                <a:lnTo>
                                  <a:pt x="64" y="138"/>
                                </a:lnTo>
                                <a:lnTo>
                                  <a:pt x="59" y="138"/>
                                </a:lnTo>
                                <a:lnTo>
                                  <a:pt x="54" y="138"/>
                                </a:lnTo>
                                <a:lnTo>
                                  <a:pt x="50" y="138"/>
                                </a:lnTo>
                                <a:lnTo>
                                  <a:pt x="45" y="138"/>
                                </a:lnTo>
                                <a:lnTo>
                                  <a:pt x="41" y="138"/>
                                </a:lnTo>
                                <a:lnTo>
                                  <a:pt x="41" y="132"/>
                                </a:lnTo>
                                <a:lnTo>
                                  <a:pt x="36" y="132"/>
                                </a:lnTo>
                                <a:lnTo>
                                  <a:pt x="32" y="132"/>
                                </a:lnTo>
                                <a:lnTo>
                                  <a:pt x="32" y="126"/>
                                </a:lnTo>
                                <a:lnTo>
                                  <a:pt x="27" y="126"/>
                                </a:lnTo>
                                <a:lnTo>
                                  <a:pt x="27" y="120"/>
                                </a:lnTo>
                                <a:lnTo>
                                  <a:pt x="27" y="185"/>
                                </a:lnTo>
                                <a:lnTo>
                                  <a:pt x="0" y="185"/>
                                </a:lnTo>
                                <a:lnTo>
                                  <a:pt x="0" y="6"/>
                                </a:lnTo>
                                <a:close/>
                                <a:moveTo>
                                  <a:pt x="23" y="66"/>
                                </a:moveTo>
                                <a:lnTo>
                                  <a:pt x="27" y="72"/>
                                </a:lnTo>
                                <a:lnTo>
                                  <a:pt x="27" y="78"/>
                                </a:lnTo>
                                <a:lnTo>
                                  <a:pt x="27" y="84"/>
                                </a:lnTo>
                                <a:lnTo>
                                  <a:pt x="27" y="90"/>
                                </a:lnTo>
                                <a:lnTo>
                                  <a:pt x="27" y="96"/>
                                </a:lnTo>
                                <a:lnTo>
                                  <a:pt x="32" y="96"/>
                                </a:lnTo>
                                <a:lnTo>
                                  <a:pt x="32" y="102"/>
                                </a:lnTo>
                                <a:lnTo>
                                  <a:pt x="36" y="102"/>
                                </a:lnTo>
                                <a:lnTo>
                                  <a:pt x="36" y="108"/>
                                </a:lnTo>
                                <a:lnTo>
                                  <a:pt x="41" y="108"/>
                                </a:lnTo>
                                <a:lnTo>
                                  <a:pt x="45" y="108"/>
                                </a:lnTo>
                                <a:lnTo>
                                  <a:pt x="50" y="108"/>
                                </a:lnTo>
                                <a:lnTo>
                                  <a:pt x="54" y="108"/>
                                </a:lnTo>
                                <a:lnTo>
                                  <a:pt x="59" y="108"/>
                                </a:lnTo>
                                <a:lnTo>
                                  <a:pt x="59" y="102"/>
                                </a:lnTo>
                                <a:lnTo>
                                  <a:pt x="64" y="102"/>
                                </a:lnTo>
                                <a:lnTo>
                                  <a:pt x="64" y="96"/>
                                </a:lnTo>
                                <a:lnTo>
                                  <a:pt x="68" y="96"/>
                                </a:lnTo>
                                <a:lnTo>
                                  <a:pt x="68" y="90"/>
                                </a:lnTo>
                                <a:lnTo>
                                  <a:pt x="68" y="84"/>
                                </a:lnTo>
                                <a:lnTo>
                                  <a:pt x="68" y="78"/>
                                </a:lnTo>
                                <a:lnTo>
                                  <a:pt x="68" y="72"/>
                                </a:lnTo>
                                <a:lnTo>
                                  <a:pt x="68" y="66"/>
                                </a:lnTo>
                                <a:lnTo>
                                  <a:pt x="68" y="60"/>
                                </a:lnTo>
                                <a:lnTo>
                                  <a:pt x="68" y="54"/>
                                </a:lnTo>
                                <a:lnTo>
                                  <a:pt x="68" y="48"/>
                                </a:lnTo>
                                <a:lnTo>
                                  <a:pt x="68" y="42"/>
                                </a:lnTo>
                                <a:lnTo>
                                  <a:pt x="64" y="42"/>
                                </a:lnTo>
                                <a:lnTo>
                                  <a:pt x="64" y="36"/>
                                </a:lnTo>
                                <a:lnTo>
                                  <a:pt x="59" y="36"/>
                                </a:lnTo>
                                <a:lnTo>
                                  <a:pt x="59" y="30"/>
                                </a:lnTo>
                                <a:lnTo>
                                  <a:pt x="54" y="30"/>
                                </a:lnTo>
                                <a:lnTo>
                                  <a:pt x="50" y="30"/>
                                </a:lnTo>
                                <a:lnTo>
                                  <a:pt x="45" y="30"/>
                                </a:lnTo>
                                <a:lnTo>
                                  <a:pt x="41" y="30"/>
                                </a:lnTo>
                                <a:lnTo>
                                  <a:pt x="36" y="30"/>
                                </a:lnTo>
                                <a:lnTo>
                                  <a:pt x="36" y="36"/>
                                </a:lnTo>
                                <a:lnTo>
                                  <a:pt x="32" y="36"/>
                                </a:lnTo>
                                <a:lnTo>
                                  <a:pt x="32" y="42"/>
                                </a:lnTo>
                                <a:lnTo>
                                  <a:pt x="27" y="42"/>
                                </a:lnTo>
                                <a:lnTo>
                                  <a:pt x="27" y="48"/>
                                </a:lnTo>
                                <a:lnTo>
                                  <a:pt x="27" y="54"/>
                                </a:lnTo>
                                <a:lnTo>
                                  <a:pt x="27" y="60"/>
                                </a:lnTo>
                                <a:lnTo>
                                  <a:pt x="27" y="66"/>
                                </a:lnTo>
                                <a:lnTo>
                                  <a:pt x="23" y="66"/>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23" name="Freeform 3835"/>
                        <wps:cNvSpPr>
                          <a:spLocks noEditPoints="1"/>
                        </wps:cNvSpPr>
                        <wps:spPr bwMode="auto">
                          <a:xfrm>
                            <a:off x="10584" y="6403"/>
                            <a:ext cx="96" cy="138"/>
                          </a:xfrm>
                          <a:custGeom>
                            <a:avLst/>
                            <a:gdLst>
                              <a:gd name="T0" fmla="*/ 96 w 96"/>
                              <a:gd name="T1" fmla="*/ 102 h 138"/>
                              <a:gd name="T2" fmla="*/ 91 w 96"/>
                              <a:gd name="T3" fmla="*/ 108 h 138"/>
                              <a:gd name="T4" fmla="*/ 87 w 96"/>
                              <a:gd name="T5" fmla="*/ 114 h 138"/>
                              <a:gd name="T6" fmla="*/ 82 w 96"/>
                              <a:gd name="T7" fmla="*/ 120 h 138"/>
                              <a:gd name="T8" fmla="*/ 78 w 96"/>
                              <a:gd name="T9" fmla="*/ 126 h 138"/>
                              <a:gd name="T10" fmla="*/ 73 w 96"/>
                              <a:gd name="T11" fmla="*/ 132 h 138"/>
                              <a:gd name="T12" fmla="*/ 68 w 96"/>
                              <a:gd name="T13" fmla="*/ 138 h 138"/>
                              <a:gd name="T14" fmla="*/ 59 w 96"/>
                              <a:gd name="T15" fmla="*/ 138 h 138"/>
                              <a:gd name="T16" fmla="*/ 50 w 96"/>
                              <a:gd name="T17" fmla="*/ 138 h 138"/>
                              <a:gd name="T18" fmla="*/ 41 w 96"/>
                              <a:gd name="T19" fmla="*/ 138 h 138"/>
                              <a:gd name="T20" fmla="*/ 32 w 96"/>
                              <a:gd name="T21" fmla="*/ 138 h 138"/>
                              <a:gd name="T22" fmla="*/ 23 w 96"/>
                              <a:gd name="T23" fmla="*/ 132 h 138"/>
                              <a:gd name="T24" fmla="*/ 14 w 96"/>
                              <a:gd name="T25" fmla="*/ 120 h 138"/>
                              <a:gd name="T26" fmla="*/ 9 w 96"/>
                              <a:gd name="T27" fmla="*/ 108 h 138"/>
                              <a:gd name="T28" fmla="*/ 5 w 96"/>
                              <a:gd name="T29" fmla="*/ 102 h 138"/>
                              <a:gd name="T30" fmla="*/ 5 w 96"/>
                              <a:gd name="T31" fmla="*/ 90 h 138"/>
                              <a:gd name="T32" fmla="*/ 0 w 96"/>
                              <a:gd name="T33" fmla="*/ 84 h 138"/>
                              <a:gd name="T34" fmla="*/ 0 w 96"/>
                              <a:gd name="T35" fmla="*/ 72 h 138"/>
                              <a:gd name="T36" fmla="*/ 0 w 96"/>
                              <a:gd name="T37" fmla="*/ 60 h 138"/>
                              <a:gd name="T38" fmla="*/ 5 w 96"/>
                              <a:gd name="T39" fmla="*/ 48 h 138"/>
                              <a:gd name="T40" fmla="*/ 5 w 96"/>
                              <a:gd name="T41" fmla="*/ 36 h 138"/>
                              <a:gd name="T42" fmla="*/ 9 w 96"/>
                              <a:gd name="T43" fmla="*/ 24 h 138"/>
                              <a:gd name="T44" fmla="*/ 14 w 96"/>
                              <a:gd name="T45" fmla="*/ 18 h 138"/>
                              <a:gd name="T46" fmla="*/ 18 w 96"/>
                              <a:gd name="T47" fmla="*/ 12 h 138"/>
                              <a:gd name="T48" fmla="*/ 23 w 96"/>
                              <a:gd name="T49" fmla="*/ 6 h 138"/>
                              <a:gd name="T50" fmla="*/ 32 w 96"/>
                              <a:gd name="T51" fmla="*/ 6 h 138"/>
                              <a:gd name="T52" fmla="*/ 37 w 96"/>
                              <a:gd name="T53" fmla="*/ 0 h 138"/>
                              <a:gd name="T54" fmla="*/ 46 w 96"/>
                              <a:gd name="T55" fmla="*/ 0 h 138"/>
                              <a:gd name="T56" fmla="*/ 55 w 96"/>
                              <a:gd name="T57" fmla="*/ 0 h 138"/>
                              <a:gd name="T58" fmla="*/ 64 w 96"/>
                              <a:gd name="T59" fmla="*/ 6 h 138"/>
                              <a:gd name="T60" fmla="*/ 73 w 96"/>
                              <a:gd name="T61" fmla="*/ 6 h 138"/>
                              <a:gd name="T62" fmla="*/ 78 w 96"/>
                              <a:gd name="T63" fmla="*/ 12 h 138"/>
                              <a:gd name="T64" fmla="*/ 82 w 96"/>
                              <a:gd name="T65" fmla="*/ 18 h 138"/>
                              <a:gd name="T66" fmla="*/ 87 w 96"/>
                              <a:gd name="T67" fmla="*/ 24 h 138"/>
                              <a:gd name="T68" fmla="*/ 91 w 96"/>
                              <a:gd name="T69" fmla="*/ 36 h 138"/>
                              <a:gd name="T70" fmla="*/ 91 w 96"/>
                              <a:gd name="T71" fmla="*/ 48 h 138"/>
                              <a:gd name="T72" fmla="*/ 96 w 96"/>
                              <a:gd name="T73" fmla="*/ 60 h 138"/>
                              <a:gd name="T74" fmla="*/ 96 w 96"/>
                              <a:gd name="T75" fmla="*/ 72 h 138"/>
                              <a:gd name="T76" fmla="*/ 27 w 96"/>
                              <a:gd name="T77" fmla="*/ 78 h 138"/>
                              <a:gd name="T78" fmla="*/ 27 w 96"/>
                              <a:gd name="T79" fmla="*/ 90 h 138"/>
                              <a:gd name="T80" fmla="*/ 32 w 96"/>
                              <a:gd name="T81" fmla="*/ 96 h 138"/>
                              <a:gd name="T82" fmla="*/ 37 w 96"/>
                              <a:gd name="T83" fmla="*/ 102 h 138"/>
                              <a:gd name="T84" fmla="*/ 41 w 96"/>
                              <a:gd name="T85" fmla="*/ 108 h 138"/>
                              <a:gd name="T86" fmla="*/ 46 w 96"/>
                              <a:gd name="T87" fmla="*/ 114 h 138"/>
                              <a:gd name="T88" fmla="*/ 55 w 96"/>
                              <a:gd name="T89" fmla="*/ 114 h 138"/>
                              <a:gd name="T90" fmla="*/ 59 w 96"/>
                              <a:gd name="T91" fmla="*/ 108 h 138"/>
                              <a:gd name="T92" fmla="*/ 64 w 96"/>
                              <a:gd name="T93" fmla="*/ 102 h 138"/>
                              <a:gd name="T94" fmla="*/ 68 w 96"/>
                              <a:gd name="T95" fmla="*/ 96 h 138"/>
                              <a:gd name="T96" fmla="*/ 68 w 96"/>
                              <a:gd name="T97" fmla="*/ 54 h 138"/>
                              <a:gd name="T98" fmla="*/ 68 w 96"/>
                              <a:gd name="T99" fmla="*/ 42 h 138"/>
                              <a:gd name="T100" fmla="*/ 64 w 96"/>
                              <a:gd name="T101" fmla="*/ 36 h 138"/>
                              <a:gd name="T102" fmla="*/ 59 w 96"/>
                              <a:gd name="T103" fmla="*/ 30 h 138"/>
                              <a:gd name="T104" fmla="*/ 50 w 96"/>
                              <a:gd name="T105" fmla="*/ 30 h 138"/>
                              <a:gd name="T106" fmla="*/ 41 w 96"/>
                              <a:gd name="T107" fmla="*/ 30 h 138"/>
                              <a:gd name="T108" fmla="*/ 37 w 96"/>
                              <a:gd name="T109" fmla="*/ 36 h 138"/>
                              <a:gd name="T110" fmla="*/ 32 w 96"/>
                              <a:gd name="T111" fmla="*/ 42 h 138"/>
                              <a:gd name="T112" fmla="*/ 27 w 96"/>
                              <a:gd name="T113" fmla="*/ 48 h 138"/>
                              <a:gd name="T114" fmla="*/ 27 w 96"/>
                              <a:gd name="T115" fmla="*/ 60 h 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96" h="138">
                                <a:moveTo>
                                  <a:pt x="68" y="96"/>
                                </a:moveTo>
                                <a:lnTo>
                                  <a:pt x="96" y="102"/>
                                </a:lnTo>
                                <a:lnTo>
                                  <a:pt x="91" y="102"/>
                                </a:lnTo>
                                <a:lnTo>
                                  <a:pt x="91" y="108"/>
                                </a:lnTo>
                                <a:lnTo>
                                  <a:pt x="91" y="114"/>
                                </a:lnTo>
                                <a:lnTo>
                                  <a:pt x="87" y="114"/>
                                </a:lnTo>
                                <a:lnTo>
                                  <a:pt x="87" y="120"/>
                                </a:lnTo>
                                <a:lnTo>
                                  <a:pt x="82" y="120"/>
                                </a:lnTo>
                                <a:lnTo>
                                  <a:pt x="82" y="126"/>
                                </a:lnTo>
                                <a:lnTo>
                                  <a:pt x="78" y="126"/>
                                </a:lnTo>
                                <a:lnTo>
                                  <a:pt x="78" y="132"/>
                                </a:lnTo>
                                <a:lnTo>
                                  <a:pt x="73" y="132"/>
                                </a:lnTo>
                                <a:lnTo>
                                  <a:pt x="68" y="132"/>
                                </a:lnTo>
                                <a:lnTo>
                                  <a:pt x="68" y="138"/>
                                </a:lnTo>
                                <a:lnTo>
                                  <a:pt x="64" y="138"/>
                                </a:lnTo>
                                <a:lnTo>
                                  <a:pt x="59" y="138"/>
                                </a:lnTo>
                                <a:lnTo>
                                  <a:pt x="55" y="138"/>
                                </a:lnTo>
                                <a:lnTo>
                                  <a:pt x="50" y="138"/>
                                </a:lnTo>
                                <a:lnTo>
                                  <a:pt x="46" y="138"/>
                                </a:lnTo>
                                <a:lnTo>
                                  <a:pt x="41" y="138"/>
                                </a:lnTo>
                                <a:lnTo>
                                  <a:pt x="37" y="138"/>
                                </a:lnTo>
                                <a:lnTo>
                                  <a:pt x="32" y="138"/>
                                </a:lnTo>
                                <a:lnTo>
                                  <a:pt x="27" y="132"/>
                                </a:lnTo>
                                <a:lnTo>
                                  <a:pt x="23" y="132"/>
                                </a:lnTo>
                                <a:lnTo>
                                  <a:pt x="18" y="126"/>
                                </a:lnTo>
                                <a:lnTo>
                                  <a:pt x="14" y="120"/>
                                </a:lnTo>
                                <a:lnTo>
                                  <a:pt x="9" y="114"/>
                                </a:lnTo>
                                <a:lnTo>
                                  <a:pt x="9" y="108"/>
                                </a:lnTo>
                                <a:lnTo>
                                  <a:pt x="5" y="108"/>
                                </a:lnTo>
                                <a:lnTo>
                                  <a:pt x="5" y="102"/>
                                </a:lnTo>
                                <a:lnTo>
                                  <a:pt x="5" y="96"/>
                                </a:lnTo>
                                <a:lnTo>
                                  <a:pt x="5" y="90"/>
                                </a:lnTo>
                                <a:lnTo>
                                  <a:pt x="0" y="90"/>
                                </a:lnTo>
                                <a:lnTo>
                                  <a:pt x="0" y="84"/>
                                </a:lnTo>
                                <a:lnTo>
                                  <a:pt x="0" y="78"/>
                                </a:lnTo>
                                <a:lnTo>
                                  <a:pt x="0" y="72"/>
                                </a:lnTo>
                                <a:lnTo>
                                  <a:pt x="0" y="66"/>
                                </a:lnTo>
                                <a:lnTo>
                                  <a:pt x="0" y="60"/>
                                </a:lnTo>
                                <a:lnTo>
                                  <a:pt x="0" y="54"/>
                                </a:lnTo>
                                <a:lnTo>
                                  <a:pt x="5" y="48"/>
                                </a:lnTo>
                                <a:lnTo>
                                  <a:pt x="5" y="42"/>
                                </a:lnTo>
                                <a:lnTo>
                                  <a:pt x="5" y="36"/>
                                </a:lnTo>
                                <a:lnTo>
                                  <a:pt x="9" y="30"/>
                                </a:lnTo>
                                <a:lnTo>
                                  <a:pt x="9" y="24"/>
                                </a:lnTo>
                                <a:lnTo>
                                  <a:pt x="14" y="24"/>
                                </a:lnTo>
                                <a:lnTo>
                                  <a:pt x="14" y="18"/>
                                </a:lnTo>
                                <a:lnTo>
                                  <a:pt x="18" y="18"/>
                                </a:lnTo>
                                <a:lnTo>
                                  <a:pt x="18" y="12"/>
                                </a:lnTo>
                                <a:lnTo>
                                  <a:pt x="23" y="12"/>
                                </a:lnTo>
                                <a:lnTo>
                                  <a:pt x="23" y="6"/>
                                </a:lnTo>
                                <a:lnTo>
                                  <a:pt x="27" y="6"/>
                                </a:lnTo>
                                <a:lnTo>
                                  <a:pt x="32" y="6"/>
                                </a:lnTo>
                                <a:lnTo>
                                  <a:pt x="32" y="0"/>
                                </a:lnTo>
                                <a:lnTo>
                                  <a:pt x="37" y="0"/>
                                </a:lnTo>
                                <a:lnTo>
                                  <a:pt x="41" y="0"/>
                                </a:lnTo>
                                <a:lnTo>
                                  <a:pt x="46" y="0"/>
                                </a:lnTo>
                                <a:lnTo>
                                  <a:pt x="50" y="0"/>
                                </a:lnTo>
                                <a:lnTo>
                                  <a:pt x="55" y="0"/>
                                </a:lnTo>
                                <a:lnTo>
                                  <a:pt x="59" y="0"/>
                                </a:lnTo>
                                <a:lnTo>
                                  <a:pt x="64" y="6"/>
                                </a:lnTo>
                                <a:lnTo>
                                  <a:pt x="68" y="6"/>
                                </a:lnTo>
                                <a:lnTo>
                                  <a:pt x="73" y="6"/>
                                </a:lnTo>
                                <a:lnTo>
                                  <a:pt x="73" y="12"/>
                                </a:lnTo>
                                <a:lnTo>
                                  <a:pt x="78" y="12"/>
                                </a:lnTo>
                                <a:lnTo>
                                  <a:pt x="78" y="18"/>
                                </a:lnTo>
                                <a:lnTo>
                                  <a:pt x="82" y="18"/>
                                </a:lnTo>
                                <a:lnTo>
                                  <a:pt x="82" y="24"/>
                                </a:lnTo>
                                <a:lnTo>
                                  <a:pt x="87" y="24"/>
                                </a:lnTo>
                                <a:lnTo>
                                  <a:pt x="87" y="30"/>
                                </a:lnTo>
                                <a:lnTo>
                                  <a:pt x="91" y="36"/>
                                </a:lnTo>
                                <a:lnTo>
                                  <a:pt x="91" y="42"/>
                                </a:lnTo>
                                <a:lnTo>
                                  <a:pt x="91" y="48"/>
                                </a:lnTo>
                                <a:lnTo>
                                  <a:pt x="96" y="54"/>
                                </a:lnTo>
                                <a:lnTo>
                                  <a:pt x="96" y="60"/>
                                </a:lnTo>
                                <a:lnTo>
                                  <a:pt x="96" y="66"/>
                                </a:lnTo>
                                <a:lnTo>
                                  <a:pt x="96" y="72"/>
                                </a:lnTo>
                                <a:lnTo>
                                  <a:pt x="96" y="78"/>
                                </a:lnTo>
                                <a:lnTo>
                                  <a:pt x="27" y="78"/>
                                </a:lnTo>
                                <a:lnTo>
                                  <a:pt x="27" y="84"/>
                                </a:lnTo>
                                <a:lnTo>
                                  <a:pt x="27" y="90"/>
                                </a:lnTo>
                                <a:lnTo>
                                  <a:pt x="32" y="90"/>
                                </a:lnTo>
                                <a:lnTo>
                                  <a:pt x="32" y="96"/>
                                </a:lnTo>
                                <a:lnTo>
                                  <a:pt x="32" y="102"/>
                                </a:lnTo>
                                <a:lnTo>
                                  <a:pt x="37" y="102"/>
                                </a:lnTo>
                                <a:lnTo>
                                  <a:pt x="37" y="108"/>
                                </a:lnTo>
                                <a:lnTo>
                                  <a:pt x="41" y="108"/>
                                </a:lnTo>
                                <a:lnTo>
                                  <a:pt x="41" y="114"/>
                                </a:lnTo>
                                <a:lnTo>
                                  <a:pt x="46" y="114"/>
                                </a:lnTo>
                                <a:lnTo>
                                  <a:pt x="50" y="114"/>
                                </a:lnTo>
                                <a:lnTo>
                                  <a:pt x="55" y="114"/>
                                </a:lnTo>
                                <a:lnTo>
                                  <a:pt x="55" y="108"/>
                                </a:lnTo>
                                <a:lnTo>
                                  <a:pt x="59" y="108"/>
                                </a:lnTo>
                                <a:lnTo>
                                  <a:pt x="64" y="108"/>
                                </a:lnTo>
                                <a:lnTo>
                                  <a:pt x="64" y="102"/>
                                </a:lnTo>
                                <a:lnTo>
                                  <a:pt x="64" y="96"/>
                                </a:lnTo>
                                <a:lnTo>
                                  <a:pt x="68" y="96"/>
                                </a:lnTo>
                                <a:close/>
                                <a:moveTo>
                                  <a:pt x="68" y="60"/>
                                </a:moveTo>
                                <a:lnTo>
                                  <a:pt x="68" y="54"/>
                                </a:lnTo>
                                <a:lnTo>
                                  <a:pt x="68" y="48"/>
                                </a:lnTo>
                                <a:lnTo>
                                  <a:pt x="68" y="42"/>
                                </a:lnTo>
                                <a:lnTo>
                                  <a:pt x="64" y="42"/>
                                </a:lnTo>
                                <a:lnTo>
                                  <a:pt x="64" y="36"/>
                                </a:lnTo>
                                <a:lnTo>
                                  <a:pt x="59" y="36"/>
                                </a:lnTo>
                                <a:lnTo>
                                  <a:pt x="59" y="30"/>
                                </a:lnTo>
                                <a:lnTo>
                                  <a:pt x="55" y="30"/>
                                </a:lnTo>
                                <a:lnTo>
                                  <a:pt x="50" y="30"/>
                                </a:lnTo>
                                <a:lnTo>
                                  <a:pt x="46" y="30"/>
                                </a:lnTo>
                                <a:lnTo>
                                  <a:pt x="41" y="30"/>
                                </a:lnTo>
                                <a:lnTo>
                                  <a:pt x="37" y="30"/>
                                </a:lnTo>
                                <a:lnTo>
                                  <a:pt x="37" y="36"/>
                                </a:lnTo>
                                <a:lnTo>
                                  <a:pt x="32" y="36"/>
                                </a:lnTo>
                                <a:lnTo>
                                  <a:pt x="32" y="42"/>
                                </a:lnTo>
                                <a:lnTo>
                                  <a:pt x="32" y="48"/>
                                </a:lnTo>
                                <a:lnTo>
                                  <a:pt x="27" y="48"/>
                                </a:lnTo>
                                <a:lnTo>
                                  <a:pt x="27" y="54"/>
                                </a:lnTo>
                                <a:lnTo>
                                  <a:pt x="27" y="60"/>
                                </a:lnTo>
                                <a:lnTo>
                                  <a:pt x="68" y="6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24" name="Freeform 3836"/>
                        <wps:cNvSpPr>
                          <a:spLocks/>
                        </wps:cNvSpPr>
                        <wps:spPr bwMode="auto">
                          <a:xfrm>
                            <a:off x="10698" y="6409"/>
                            <a:ext cx="91" cy="132"/>
                          </a:xfrm>
                          <a:custGeom>
                            <a:avLst/>
                            <a:gdLst>
                              <a:gd name="T0" fmla="*/ 0 w 91"/>
                              <a:gd name="T1" fmla="*/ 0 h 132"/>
                              <a:gd name="T2" fmla="*/ 27 w 91"/>
                              <a:gd name="T3" fmla="*/ 0 h 132"/>
                              <a:gd name="T4" fmla="*/ 27 w 91"/>
                              <a:gd name="T5" fmla="*/ 48 h 132"/>
                              <a:gd name="T6" fmla="*/ 68 w 91"/>
                              <a:gd name="T7" fmla="*/ 48 h 132"/>
                              <a:gd name="T8" fmla="*/ 68 w 91"/>
                              <a:gd name="T9" fmla="*/ 0 h 132"/>
                              <a:gd name="T10" fmla="*/ 91 w 91"/>
                              <a:gd name="T11" fmla="*/ 0 h 132"/>
                              <a:gd name="T12" fmla="*/ 91 w 91"/>
                              <a:gd name="T13" fmla="*/ 132 h 132"/>
                              <a:gd name="T14" fmla="*/ 68 w 91"/>
                              <a:gd name="T15" fmla="*/ 132 h 132"/>
                              <a:gd name="T16" fmla="*/ 68 w 91"/>
                              <a:gd name="T17" fmla="*/ 72 h 132"/>
                              <a:gd name="T18" fmla="*/ 27 w 91"/>
                              <a:gd name="T19" fmla="*/ 72 h 132"/>
                              <a:gd name="T20" fmla="*/ 27 w 91"/>
                              <a:gd name="T21" fmla="*/ 132 h 132"/>
                              <a:gd name="T22" fmla="*/ 0 w 91"/>
                              <a:gd name="T23" fmla="*/ 132 h 132"/>
                              <a:gd name="T24" fmla="*/ 0 w 91"/>
                              <a:gd name="T25" fmla="*/ 0 h 1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1" h="132">
                                <a:moveTo>
                                  <a:pt x="0" y="0"/>
                                </a:moveTo>
                                <a:lnTo>
                                  <a:pt x="27" y="0"/>
                                </a:lnTo>
                                <a:lnTo>
                                  <a:pt x="27" y="48"/>
                                </a:lnTo>
                                <a:lnTo>
                                  <a:pt x="68" y="48"/>
                                </a:lnTo>
                                <a:lnTo>
                                  <a:pt x="68" y="0"/>
                                </a:lnTo>
                                <a:lnTo>
                                  <a:pt x="91" y="0"/>
                                </a:lnTo>
                                <a:lnTo>
                                  <a:pt x="91" y="132"/>
                                </a:lnTo>
                                <a:lnTo>
                                  <a:pt x="68" y="132"/>
                                </a:lnTo>
                                <a:lnTo>
                                  <a:pt x="68" y="72"/>
                                </a:lnTo>
                                <a:lnTo>
                                  <a:pt x="27" y="72"/>
                                </a:lnTo>
                                <a:lnTo>
                                  <a:pt x="27" y="132"/>
                                </a:lnTo>
                                <a:lnTo>
                                  <a:pt x="0" y="132"/>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25" name="Freeform 3837"/>
                        <wps:cNvSpPr>
                          <a:spLocks/>
                        </wps:cNvSpPr>
                        <wps:spPr bwMode="auto">
                          <a:xfrm>
                            <a:off x="10816" y="6409"/>
                            <a:ext cx="96" cy="132"/>
                          </a:xfrm>
                          <a:custGeom>
                            <a:avLst/>
                            <a:gdLst>
                              <a:gd name="T0" fmla="*/ 0 w 96"/>
                              <a:gd name="T1" fmla="*/ 0 h 132"/>
                              <a:gd name="T2" fmla="*/ 28 w 96"/>
                              <a:gd name="T3" fmla="*/ 0 h 132"/>
                              <a:gd name="T4" fmla="*/ 28 w 96"/>
                              <a:gd name="T5" fmla="*/ 78 h 132"/>
                              <a:gd name="T6" fmla="*/ 69 w 96"/>
                              <a:gd name="T7" fmla="*/ 0 h 132"/>
                              <a:gd name="T8" fmla="*/ 96 w 96"/>
                              <a:gd name="T9" fmla="*/ 0 h 132"/>
                              <a:gd name="T10" fmla="*/ 96 w 96"/>
                              <a:gd name="T11" fmla="*/ 132 h 132"/>
                              <a:gd name="T12" fmla="*/ 69 w 96"/>
                              <a:gd name="T13" fmla="*/ 132 h 132"/>
                              <a:gd name="T14" fmla="*/ 69 w 96"/>
                              <a:gd name="T15" fmla="*/ 48 h 132"/>
                              <a:gd name="T16" fmla="*/ 28 w 96"/>
                              <a:gd name="T17" fmla="*/ 132 h 132"/>
                              <a:gd name="T18" fmla="*/ 0 w 96"/>
                              <a:gd name="T19" fmla="*/ 132 h 132"/>
                              <a:gd name="T20" fmla="*/ 0 w 96"/>
                              <a:gd name="T21" fmla="*/ 0 h 1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96" h="132">
                                <a:moveTo>
                                  <a:pt x="0" y="0"/>
                                </a:moveTo>
                                <a:lnTo>
                                  <a:pt x="28" y="0"/>
                                </a:lnTo>
                                <a:lnTo>
                                  <a:pt x="28" y="78"/>
                                </a:lnTo>
                                <a:lnTo>
                                  <a:pt x="69" y="0"/>
                                </a:lnTo>
                                <a:lnTo>
                                  <a:pt x="96" y="0"/>
                                </a:lnTo>
                                <a:lnTo>
                                  <a:pt x="96" y="132"/>
                                </a:lnTo>
                                <a:lnTo>
                                  <a:pt x="69" y="132"/>
                                </a:lnTo>
                                <a:lnTo>
                                  <a:pt x="69" y="48"/>
                                </a:lnTo>
                                <a:lnTo>
                                  <a:pt x="28" y="132"/>
                                </a:lnTo>
                                <a:lnTo>
                                  <a:pt x="0" y="132"/>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26" name="Freeform 3838"/>
                        <wps:cNvSpPr>
                          <a:spLocks noEditPoints="1"/>
                        </wps:cNvSpPr>
                        <wps:spPr bwMode="auto">
                          <a:xfrm>
                            <a:off x="10921" y="6409"/>
                            <a:ext cx="105" cy="132"/>
                          </a:xfrm>
                          <a:custGeom>
                            <a:avLst/>
                            <a:gdLst>
                              <a:gd name="T0" fmla="*/ 100 w 105"/>
                              <a:gd name="T1" fmla="*/ 132 h 132"/>
                              <a:gd name="T2" fmla="*/ 77 w 105"/>
                              <a:gd name="T3" fmla="*/ 72 h 132"/>
                              <a:gd name="T4" fmla="*/ 68 w 105"/>
                              <a:gd name="T5" fmla="*/ 72 h 132"/>
                              <a:gd name="T6" fmla="*/ 64 w 105"/>
                              <a:gd name="T7" fmla="*/ 78 h 132"/>
                              <a:gd name="T8" fmla="*/ 59 w 105"/>
                              <a:gd name="T9" fmla="*/ 84 h 132"/>
                              <a:gd name="T10" fmla="*/ 55 w 105"/>
                              <a:gd name="T11" fmla="*/ 90 h 132"/>
                              <a:gd name="T12" fmla="*/ 32 w 105"/>
                              <a:gd name="T13" fmla="*/ 132 h 132"/>
                              <a:gd name="T14" fmla="*/ 23 w 105"/>
                              <a:gd name="T15" fmla="*/ 90 h 132"/>
                              <a:gd name="T16" fmla="*/ 27 w 105"/>
                              <a:gd name="T17" fmla="*/ 84 h 132"/>
                              <a:gd name="T18" fmla="*/ 32 w 105"/>
                              <a:gd name="T19" fmla="*/ 78 h 132"/>
                              <a:gd name="T20" fmla="*/ 36 w 105"/>
                              <a:gd name="T21" fmla="*/ 72 h 132"/>
                              <a:gd name="T22" fmla="*/ 27 w 105"/>
                              <a:gd name="T23" fmla="*/ 72 h 132"/>
                              <a:gd name="T24" fmla="*/ 18 w 105"/>
                              <a:gd name="T25" fmla="*/ 66 h 132"/>
                              <a:gd name="T26" fmla="*/ 14 w 105"/>
                              <a:gd name="T27" fmla="*/ 60 h 132"/>
                              <a:gd name="T28" fmla="*/ 14 w 105"/>
                              <a:gd name="T29" fmla="*/ 48 h 132"/>
                              <a:gd name="T30" fmla="*/ 9 w 105"/>
                              <a:gd name="T31" fmla="*/ 42 h 132"/>
                              <a:gd name="T32" fmla="*/ 9 w 105"/>
                              <a:gd name="T33" fmla="*/ 30 h 132"/>
                              <a:gd name="T34" fmla="*/ 14 w 105"/>
                              <a:gd name="T35" fmla="*/ 24 h 132"/>
                              <a:gd name="T36" fmla="*/ 14 w 105"/>
                              <a:gd name="T37" fmla="*/ 12 h 132"/>
                              <a:gd name="T38" fmla="*/ 18 w 105"/>
                              <a:gd name="T39" fmla="*/ 6 h 132"/>
                              <a:gd name="T40" fmla="*/ 23 w 105"/>
                              <a:gd name="T41" fmla="*/ 0 h 132"/>
                              <a:gd name="T42" fmla="*/ 32 w 105"/>
                              <a:gd name="T43" fmla="*/ 0 h 132"/>
                              <a:gd name="T44" fmla="*/ 41 w 105"/>
                              <a:gd name="T45" fmla="*/ 0 h 132"/>
                              <a:gd name="T46" fmla="*/ 50 w 105"/>
                              <a:gd name="T47" fmla="*/ 0 h 132"/>
                              <a:gd name="T48" fmla="*/ 77 w 105"/>
                              <a:gd name="T49" fmla="*/ 18 h 132"/>
                              <a:gd name="T50" fmla="*/ 55 w 105"/>
                              <a:gd name="T51" fmla="*/ 18 h 132"/>
                              <a:gd name="T52" fmla="*/ 46 w 105"/>
                              <a:gd name="T53" fmla="*/ 18 h 132"/>
                              <a:gd name="T54" fmla="*/ 41 w 105"/>
                              <a:gd name="T55" fmla="*/ 24 h 132"/>
                              <a:gd name="T56" fmla="*/ 36 w 105"/>
                              <a:gd name="T57" fmla="*/ 30 h 132"/>
                              <a:gd name="T58" fmla="*/ 36 w 105"/>
                              <a:gd name="T59" fmla="*/ 42 h 132"/>
                              <a:gd name="T60" fmla="*/ 41 w 105"/>
                              <a:gd name="T61" fmla="*/ 48 h 132"/>
                              <a:gd name="T62" fmla="*/ 46 w 105"/>
                              <a:gd name="T63" fmla="*/ 54 h 132"/>
                              <a:gd name="T64" fmla="*/ 55 w 105"/>
                              <a:gd name="T65" fmla="*/ 54 h 132"/>
                              <a:gd name="T66" fmla="*/ 77 w 105"/>
                              <a:gd name="T67" fmla="*/ 54 h 1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05" h="132">
                                <a:moveTo>
                                  <a:pt x="105" y="0"/>
                                </a:moveTo>
                                <a:lnTo>
                                  <a:pt x="100" y="132"/>
                                </a:lnTo>
                                <a:lnTo>
                                  <a:pt x="77" y="132"/>
                                </a:lnTo>
                                <a:lnTo>
                                  <a:pt x="77" y="72"/>
                                </a:lnTo>
                                <a:lnTo>
                                  <a:pt x="73" y="72"/>
                                </a:lnTo>
                                <a:lnTo>
                                  <a:pt x="68" y="72"/>
                                </a:lnTo>
                                <a:lnTo>
                                  <a:pt x="68" y="78"/>
                                </a:lnTo>
                                <a:lnTo>
                                  <a:pt x="64" y="78"/>
                                </a:lnTo>
                                <a:lnTo>
                                  <a:pt x="59" y="78"/>
                                </a:lnTo>
                                <a:lnTo>
                                  <a:pt x="59" y="84"/>
                                </a:lnTo>
                                <a:lnTo>
                                  <a:pt x="55" y="84"/>
                                </a:lnTo>
                                <a:lnTo>
                                  <a:pt x="55" y="90"/>
                                </a:lnTo>
                                <a:lnTo>
                                  <a:pt x="50" y="90"/>
                                </a:lnTo>
                                <a:lnTo>
                                  <a:pt x="32" y="132"/>
                                </a:lnTo>
                                <a:lnTo>
                                  <a:pt x="0" y="132"/>
                                </a:lnTo>
                                <a:lnTo>
                                  <a:pt x="23" y="90"/>
                                </a:lnTo>
                                <a:lnTo>
                                  <a:pt x="23" y="84"/>
                                </a:lnTo>
                                <a:lnTo>
                                  <a:pt x="27" y="84"/>
                                </a:lnTo>
                                <a:lnTo>
                                  <a:pt x="27" y="78"/>
                                </a:lnTo>
                                <a:lnTo>
                                  <a:pt x="32" y="78"/>
                                </a:lnTo>
                                <a:lnTo>
                                  <a:pt x="32" y="72"/>
                                </a:lnTo>
                                <a:lnTo>
                                  <a:pt x="36" y="72"/>
                                </a:lnTo>
                                <a:lnTo>
                                  <a:pt x="32" y="72"/>
                                </a:lnTo>
                                <a:lnTo>
                                  <a:pt x="27" y="72"/>
                                </a:lnTo>
                                <a:lnTo>
                                  <a:pt x="23" y="66"/>
                                </a:lnTo>
                                <a:lnTo>
                                  <a:pt x="18" y="66"/>
                                </a:lnTo>
                                <a:lnTo>
                                  <a:pt x="18" y="60"/>
                                </a:lnTo>
                                <a:lnTo>
                                  <a:pt x="14" y="60"/>
                                </a:lnTo>
                                <a:lnTo>
                                  <a:pt x="14" y="54"/>
                                </a:lnTo>
                                <a:lnTo>
                                  <a:pt x="14" y="48"/>
                                </a:lnTo>
                                <a:lnTo>
                                  <a:pt x="9" y="48"/>
                                </a:lnTo>
                                <a:lnTo>
                                  <a:pt x="9" y="42"/>
                                </a:lnTo>
                                <a:lnTo>
                                  <a:pt x="9" y="36"/>
                                </a:lnTo>
                                <a:lnTo>
                                  <a:pt x="9" y="30"/>
                                </a:lnTo>
                                <a:lnTo>
                                  <a:pt x="9" y="24"/>
                                </a:lnTo>
                                <a:lnTo>
                                  <a:pt x="14" y="24"/>
                                </a:lnTo>
                                <a:lnTo>
                                  <a:pt x="14" y="18"/>
                                </a:lnTo>
                                <a:lnTo>
                                  <a:pt x="14" y="12"/>
                                </a:lnTo>
                                <a:lnTo>
                                  <a:pt x="18" y="12"/>
                                </a:lnTo>
                                <a:lnTo>
                                  <a:pt x="18" y="6"/>
                                </a:lnTo>
                                <a:lnTo>
                                  <a:pt x="23" y="6"/>
                                </a:lnTo>
                                <a:lnTo>
                                  <a:pt x="23" y="0"/>
                                </a:lnTo>
                                <a:lnTo>
                                  <a:pt x="27" y="0"/>
                                </a:lnTo>
                                <a:lnTo>
                                  <a:pt x="32" y="0"/>
                                </a:lnTo>
                                <a:lnTo>
                                  <a:pt x="36" y="0"/>
                                </a:lnTo>
                                <a:lnTo>
                                  <a:pt x="41" y="0"/>
                                </a:lnTo>
                                <a:lnTo>
                                  <a:pt x="46" y="0"/>
                                </a:lnTo>
                                <a:lnTo>
                                  <a:pt x="50" y="0"/>
                                </a:lnTo>
                                <a:lnTo>
                                  <a:pt x="105" y="0"/>
                                </a:lnTo>
                                <a:close/>
                                <a:moveTo>
                                  <a:pt x="77" y="18"/>
                                </a:moveTo>
                                <a:lnTo>
                                  <a:pt x="59" y="18"/>
                                </a:lnTo>
                                <a:lnTo>
                                  <a:pt x="55" y="18"/>
                                </a:lnTo>
                                <a:lnTo>
                                  <a:pt x="50" y="18"/>
                                </a:lnTo>
                                <a:lnTo>
                                  <a:pt x="46" y="18"/>
                                </a:lnTo>
                                <a:lnTo>
                                  <a:pt x="46" y="24"/>
                                </a:lnTo>
                                <a:lnTo>
                                  <a:pt x="41" y="24"/>
                                </a:lnTo>
                                <a:lnTo>
                                  <a:pt x="41" y="30"/>
                                </a:lnTo>
                                <a:lnTo>
                                  <a:pt x="36" y="30"/>
                                </a:lnTo>
                                <a:lnTo>
                                  <a:pt x="36" y="36"/>
                                </a:lnTo>
                                <a:lnTo>
                                  <a:pt x="36" y="42"/>
                                </a:lnTo>
                                <a:lnTo>
                                  <a:pt x="41" y="42"/>
                                </a:lnTo>
                                <a:lnTo>
                                  <a:pt x="41" y="48"/>
                                </a:lnTo>
                                <a:lnTo>
                                  <a:pt x="46" y="48"/>
                                </a:lnTo>
                                <a:lnTo>
                                  <a:pt x="46" y="54"/>
                                </a:lnTo>
                                <a:lnTo>
                                  <a:pt x="50" y="54"/>
                                </a:lnTo>
                                <a:lnTo>
                                  <a:pt x="55" y="54"/>
                                </a:lnTo>
                                <a:lnTo>
                                  <a:pt x="59" y="54"/>
                                </a:lnTo>
                                <a:lnTo>
                                  <a:pt x="77" y="54"/>
                                </a:lnTo>
                                <a:lnTo>
                                  <a:pt x="77" y="18"/>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27" name="Freeform 3839"/>
                        <wps:cNvSpPr>
                          <a:spLocks/>
                        </wps:cNvSpPr>
                        <wps:spPr bwMode="auto">
                          <a:xfrm>
                            <a:off x="9847" y="6690"/>
                            <a:ext cx="86" cy="138"/>
                          </a:xfrm>
                          <a:custGeom>
                            <a:avLst/>
                            <a:gdLst>
                              <a:gd name="T0" fmla="*/ 41 w 86"/>
                              <a:gd name="T1" fmla="*/ 54 h 138"/>
                              <a:gd name="T2" fmla="*/ 50 w 86"/>
                              <a:gd name="T3" fmla="*/ 54 h 138"/>
                              <a:gd name="T4" fmla="*/ 54 w 86"/>
                              <a:gd name="T5" fmla="*/ 48 h 138"/>
                              <a:gd name="T6" fmla="*/ 59 w 86"/>
                              <a:gd name="T7" fmla="*/ 42 h 138"/>
                              <a:gd name="T8" fmla="*/ 54 w 86"/>
                              <a:gd name="T9" fmla="*/ 36 h 138"/>
                              <a:gd name="T10" fmla="*/ 54 w 86"/>
                              <a:gd name="T11" fmla="*/ 24 h 138"/>
                              <a:gd name="T12" fmla="*/ 45 w 86"/>
                              <a:gd name="T13" fmla="*/ 24 h 138"/>
                              <a:gd name="T14" fmla="*/ 36 w 86"/>
                              <a:gd name="T15" fmla="*/ 24 h 138"/>
                              <a:gd name="T16" fmla="*/ 31 w 86"/>
                              <a:gd name="T17" fmla="*/ 30 h 138"/>
                              <a:gd name="T18" fmla="*/ 27 w 86"/>
                              <a:gd name="T19" fmla="*/ 36 h 138"/>
                              <a:gd name="T20" fmla="*/ 4 w 86"/>
                              <a:gd name="T21" fmla="*/ 30 h 138"/>
                              <a:gd name="T22" fmla="*/ 9 w 86"/>
                              <a:gd name="T23" fmla="*/ 24 h 138"/>
                              <a:gd name="T24" fmla="*/ 13 w 86"/>
                              <a:gd name="T25" fmla="*/ 12 h 138"/>
                              <a:gd name="T26" fmla="*/ 22 w 86"/>
                              <a:gd name="T27" fmla="*/ 6 h 138"/>
                              <a:gd name="T28" fmla="*/ 27 w 86"/>
                              <a:gd name="T29" fmla="*/ 0 h 138"/>
                              <a:gd name="T30" fmla="*/ 36 w 86"/>
                              <a:gd name="T31" fmla="*/ 0 h 138"/>
                              <a:gd name="T32" fmla="*/ 45 w 86"/>
                              <a:gd name="T33" fmla="*/ 0 h 138"/>
                              <a:gd name="T34" fmla="*/ 54 w 86"/>
                              <a:gd name="T35" fmla="*/ 0 h 138"/>
                              <a:gd name="T36" fmla="*/ 63 w 86"/>
                              <a:gd name="T37" fmla="*/ 0 h 138"/>
                              <a:gd name="T38" fmla="*/ 72 w 86"/>
                              <a:gd name="T39" fmla="*/ 6 h 138"/>
                              <a:gd name="T40" fmla="*/ 77 w 86"/>
                              <a:gd name="T41" fmla="*/ 12 h 138"/>
                              <a:gd name="T42" fmla="*/ 81 w 86"/>
                              <a:gd name="T43" fmla="*/ 24 h 138"/>
                              <a:gd name="T44" fmla="*/ 81 w 86"/>
                              <a:gd name="T45" fmla="*/ 36 h 138"/>
                              <a:gd name="T46" fmla="*/ 81 w 86"/>
                              <a:gd name="T47" fmla="*/ 48 h 138"/>
                              <a:gd name="T48" fmla="*/ 77 w 86"/>
                              <a:gd name="T49" fmla="*/ 54 h 138"/>
                              <a:gd name="T50" fmla="*/ 72 w 86"/>
                              <a:gd name="T51" fmla="*/ 60 h 138"/>
                              <a:gd name="T52" fmla="*/ 68 w 86"/>
                              <a:gd name="T53" fmla="*/ 66 h 138"/>
                              <a:gd name="T54" fmla="*/ 68 w 86"/>
                              <a:gd name="T55" fmla="*/ 66 h 138"/>
                              <a:gd name="T56" fmla="*/ 77 w 86"/>
                              <a:gd name="T57" fmla="*/ 72 h 138"/>
                              <a:gd name="T58" fmla="*/ 81 w 86"/>
                              <a:gd name="T59" fmla="*/ 78 h 138"/>
                              <a:gd name="T60" fmla="*/ 86 w 86"/>
                              <a:gd name="T61" fmla="*/ 84 h 138"/>
                              <a:gd name="T62" fmla="*/ 86 w 86"/>
                              <a:gd name="T63" fmla="*/ 96 h 138"/>
                              <a:gd name="T64" fmla="*/ 86 w 86"/>
                              <a:gd name="T65" fmla="*/ 108 h 138"/>
                              <a:gd name="T66" fmla="*/ 81 w 86"/>
                              <a:gd name="T67" fmla="*/ 114 h 138"/>
                              <a:gd name="T68" fmla="*/ 77 w 86"/>
                              <a:gd name="T69" fmla="*/ 120 h 138"/>
                              <a:gd name="T70" fmla="*/ 72 w 86"/>
                              <a:gd name="T71" fmla="*/ 126 h 138"/>
                              <a:gd name="T72" fmla="*/ 68 w 86"/>
                              <a:gd name="T73" fmla="*/ 132 h 138"/>
                              <a:gd name="T74" fmla="*/ 59 w 86"/>
                              <a:gd name="T75" fmla="*/ 132 h 138"/>
                              <a:gd name="T76" fmla="*/ 50 w 86"/>
                              <a:gd name="T77" fmla="*/ 138 h 138"/>
                              <a:gd name="T78" fmla="*/ 41 w 86"/>
                              <a:gd name="T79" fmla="*/ 138 h 138"/>
                              <a:gd name="T80" fmla="*/ 31 w 86"/>
                              <a:gd name="T81" fmla="*/ 138 h 138"/>
                              <a:gd name="T82" fmla="*/ 27 w 86"/>
                              <a:gd name="T83" fmla="*/ 132 h 138"/>
                              <a:gd name="T84" fmla="*/ 18 w 86"/>
                              <a:gd name="T85" fmla="*/ 132 h 138"/>
                              <a:gd name="T86" fmla="*/ 13 w 86"/>
                              <a:gd name="T87" fmla="*/ 126 h 138"/>
                              <a:gd name="T88" fmla="*/ 9 w 86"/>
                              <a:gd name="T89" fmla="*/ 120 h 138"/>
                              <a:gd name="T90" fmla="*/ 4 w 86"/>
                              <a:gd name="T91" fmla="*/ 108 h 138"/>
                              <a:gd name="T92" fmla="*/ 0 w 86"/>
                              <a:gd name="T93" fmla="*/ 102 h 138"/>
                              <a:gd name="T94" fmla="*/ 27 w 86"/>
                              <a:gd name="T95" fmla="*/ 96 h 138"/>
                              <a:gd name="T96" fmla="*/ 31 w 86"/>
                              <a:gd name="T97" fmla="*/ 108 h 138"/>
                              <a:gd name="T98" fmla="*/ 36 w 86"/>
                              <a:gd name="T99" fmla="*/ 114 h 138"/>
                              <a:gd name="T100" fmla="*/ 45 w 86"/>
                              <a:gd name="T101" fmla="*/ 114 h 138"/>
                              <a:gd name="T102" fmla="*/ 50 w 86"/>
                              <a:gd name="T103" fmla="*/ 108 h 138"/>
                              <a:gd name="T104" fmla="*/ 59 w 86"/>
                              <a:gd name="T105" fmla="*/ 108 h 138"/>
                              <a:gd name="T106" fmla="*/ 59 w 86"/>
                              <a:gd name="T107" fmla="*/ 96 h 138"/>
                              <a:gd name="T108" fmla="*/ 59 w 86"/>
                              <a:gd name="T109" fmla="*/ 84 h 138"/>
                              <a:gd name="T110" fmla="*/ 54 w 86"/>
                              <a:gd name="T111" fmla="*/ 78 h 138"/>
                              <a:gd name="T112" fmla="*/ 45 w 86"/>
                              <a:gd name="T113" fmla="*/ 78 h 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86" h="138">
                                <a:moveTo>
                                  <a:pt x="41" y="78"/>
                                </a:moveTo>
                                <a:lnTo>
                                  <a:pt x="41" y="54"/>
                                </a:lnTo>
                                <a:lnTo>
                                  <a:pt x="45" y="54"/>
                                </a:lnTo>
                                <a:lnTo>
                                  <a:pt x="50" y="54"/>
                                </a:lnTo>
                                <a:lnTo>
                                  <a:pt x="54" y="54"/>
                                </a:lnTo>
                                <a:lnTo>
                                  <a:pt x="54" y="48"/>
                                </a:lnTo>
                                <a:lnTo>
                                  <a:pt x="54" y="42"/>
                                </a:lnTo>
                                <a:lnTo>
                                  <a:pt x="59" y="42"/>
                                </a:lnTo>
                                <a:lnTo>
                                  <a:pt x="59" y="36"/>
                                </a:lnTo>
                                <a:lnTo>
                                  <a:pt x="54" y="36"/>
                                </a:lnTo>
                                <a:lnTo>
                                  <a:pt x="54" y="30"/>
                                </a:lnTo>
                                <a:lnTo>
                                  <a:pt x="54" y="24"/>
                                </a:lnTo>
                                <a:lnTo>
                                  <a:pt x="50" y="24"/>
                                </a:lnTo>
                                <a:lnTo>
                                  <a:pt x="45" y="24"/>
                                </a:lnTo>
                                <a:lnTo>
                                  <a:pt x="41" y="24"/>
                                </a:lnTo>
                                <a:lnTo>
                                  <a:pt x="36" y="24"/>
                                </a:lnTo>
                                <a:lnTo>
                                  <a:pt x="31" y="24"/>
                                </a:lnTo>
                                <a:lnTo>
                                  <a:pt x="31" y="30"/>
                                </a:lnTo>
                                <a:lnTo>
                                  <a:pt x="27" y="30"/>
                                </a:lnTo>
                                <a:lnTo>
                                  <a:pt x="27" y="36"/>
                                </a:lnTo>
                                <a:lnTo>
                                  <a:pt x="27" y="42"/>
                                </a:lnTo>
                                <a:lnTo>
                                  <a:pt x="4" y="30"/>
                                </a:lnTo>
                                <a:lnTo>
                                  <a:pt x="4" y="24"/>
                                </a:lnTo>
                                <a:lnTo>
                                  <a:pt x="9" y="24"/>
                                </a:lnTo>
                                <a:lnTo>
                                  <a:pt x="9" y="18"/>
                                </a:lnTo>
                                <a:lnTo>
                                  <a:pt x="13" y="12"/>
                                </a:lnTo>
                                <a:lnTo>
                                  <a:pt x="18" y="6"/>
                                </a:lnTo>
                                <a:lnTo>
                                  <a:pt x="22" y="6"/>
                                </a:lnTo>
                                <a:lnTo>
                                  <a:pt x="22" y="0"/>
                                </a:lnTo>
                                <a:lnTo>
                                  <a:pt x="27" y="0"/>
                                </a:lnTo>
                                <a:lnTo>
                                  <a:pt x="31" y="0"/>
                                </a:lnTo>
                                <a:lnTo>
                                  <a:pt x="36" y="0"/>
                                </a:lnTo>
                                <a:lnTo>
                                  <a:pt x="41" y="0"/>
                                </a:lnTo>
                                <a:lnTo>
                                  <a:pt x="45" y="0"/>
                                </a:lnTo>
                                <a:lnTo>
                                  <a:pt x="50" y="0"/>
                                </a:lnTo>
                                <a:lnTo>
                                  <a:pt x="54" y="0"/>
                                </a:lnTo>
                                <a:lnTo>
                                  <a:pt x="59" y="0"/>
                                </a:lnTo>
                                <a:lnTo>
                                  <a:pt x="63" y="0"/>
                                </a:lnTo>
                                <a:lnTo>
                                  <a:pt x="68" y="6"/>
                                </a:lnTo>
                                <a:lnTo>
                                  <a:pt x="72" y="6"/>
                                </a:lnTo>
                                <a:lnTo>
                                  <a:pt x="72" y="12"/>
                                </a:lnTo>
                                <a:lnTo>
                                  <a:pt x="77" y="12"/>
                                </a:lnTo>
                                <a:lnTo>
                                  <a:pt x="77" y="18"/>
                                </a:lnTo>
                                <a:lnTo>
                                  <a:pt x="81" y="24"/>
                                </a:lnTo>
                                <a:lnTo>
                                  <a:pt x="81" y="30"/>
                                </a:lnTo>
                                <a:lnTo>
                                  <a:pt x="81" y="36"/>
                                </a:lnTo>
                                <a:lnTo>
                                  <a:pt x="81" y="42"/>
                                </a:lnTo>
                                <a:lnTo>
                                  <a:pt x="81" y="48"/>
                                </a:lnTo>
                                <a:lnTo>
                                  <a:pt x="77" y="48"/>
                                </a:lnTo>
                                <a:lnTo>
                                  <a:pt x="77" y="54"/>
                                </a:lnTo>
                                <a:lnTo>
                                  <a:pt x="77" y="60"/>
                                </a:lnTo>
                                <a:lnTo>
                                  <a:pt x="72" y="60"/>
                                </a:lnTo>
                                <a:lnTo>
                                  <a:pt x="68" y="60"/>
                                </a:lnTo>
                                <a:lnTo>
                                  <a:pt x="68" y="66"/>
                                </a:lnTo>
                                <a:lnTo>
                                  <a:pt x="63" y="66"/>
                                </a:lnTo>
                                <a:lnTo>
                                  <a:pt x="68" y="66"/>
                                </a:lnTo>
                                <a:lnTo>
                                  <a:pt x="72" y="72"/>
                                </a:lnTo>
                                <a:lnTo>
                                  <a:pt x="77" y="72"/>
                                </a:lnTo>
                                <a:lnTo>
                                  <a:pt x="77" y="78"/>
                                </a:lnTo>
                                <a:lnTo>
                                  <a:pt x="81" y="78"/>
                                </a:lnTo>
                                <a:lnTo>
                                  <a:pt x="81" y="84"/>
                                </a:lnTo>
                                <a:lnTo>
                                  <a:pt x="86" y="84"/>
                                </a:lnTo>
                                <a:lnTo>
                                  <a:pt x="86" y="90"/>
                                </a:lnTo>
                                <a:lnTo>
                                  <a:pt x="86" y="96"/>
                                </a:lnTo>
                                <a:lnTo>
                                  <a:pt x="86" y="102"/>
                                </a:lnTo>
                                <a:lnTo>
                                  <a:pt x="86" y="108"/>
                                </a:lnTo>
                                <a:lnTo>
                                  <a:pt x="86" y="114"/>
                                </a:lnTo>
                                <a:lnTo>
                                  <a:pt x="81" y="114"/>
                                </a:lnTo>
                                <a:lnTo>
                                  <a:pt x="81" y="120"/>
                                </a:lnTo>
                                <a:lnTo>
                                  <a:pt x="77" y="120"/>
                                </a:lnTo>
                                <a:lnTo>
                                  <a:pt x="77" y="126"/>
                                </a:lnTo>
                                <a:lnTo>
                                  <a:pt x="72" y="126"/>
                                </a:lnTo>
                                <a:lnTo>
                                  <a:pt x="72" y="132"/>
                                </a:lnTo>
                                <a:lnTo>
                                  <a:pt x="68" y="132"/>
                                </a:lnTo>
                                <a:lnTo>
                                  <a:pt x="63" y="132"/>
                                </a:lnTo>
                                <a:lnTo>
                                  <a:pt x="59" y="132"/>
                                </a:lnTo>
                                <a:lnTo>
                                  <a:pt x="54" y="138"/>
                                </a:lnTo>
                                <a:lnTo>
                                  <a:pt x="50" y="138"/>
                                </a:lnTo>
                                <a:lnTo>
                                  <a:pt x="45" y="138"/>
                                </a:lnTo>
                                <a:lnTo>
                                  <a:pt x="41" y="138"/>
                                </a:lnTo>
                                <a:lnTo>
                                  <a:pt x="36" y="138"/>
                                </a:lnTo>
                                <a:lnTo>
                                  <a:pt x="31" y="138"/>
                                </a:lnTo>
                                <a:lnTo>
                                  <a:pt x="31" y="132"/>
                                </a:lnTo>
                                <a:lnTo>
                                  <a:pt x="27" y="132"/>
                                </a:lnTo>
                                <a:lnTo>
                                  <a:pt x="22" y="132"/>
                                </a:lnTo>
                                <a:lnTo>
                                  <a:pt x="18" y="132"/>
                                </a:lnTo>
                                <a:lnTo>
                                  <a:pt x="18" y="126"/>
                                </a:lnTo>
                                <a:lnTo>
                                  <a:pt x="13" y="126"/>
                                </a:lnTo>
                                <a:lnTo>
                                  <a:pt x="9" y="126"/>
                                </a:lnTo>
                                <a:lnTo>
                                  <a:pt x="9" y="120"/>
                                </a:lnTo>
                                <a:lnTo>
                                  <a:pt x="4" y="114"/>
                                </a:lnTo>
                                <a:lnTo>
                                  <a:pt x="4" y="108"/>
                                </a:lnTo>
                                <a:lnTo>
                                  <a:pt x="0" y="108"/>
                                </a:lnTo>
                                <a:lnTo>
                                  <a:pt x="0" y="102"/>
                                </a:lnTo>
                                <a:lnTo>
                                  <a:pt x="22" y="96"/>
                                </a:lnTo>
                                <a:lnTo>
                                  <a:pt x="27" y="96"/>
                                </a:lnTo>
                                <a:lnTo>
                                  <a:pt x="27" y="102"/>
                                </a:lnTo>
                                <a:lnTo>
                                  <a:pt x="31" y="108"/>
                                </a:lnTo>
                                <a:lnTo>
                                  <a:pt x="36" y="108"/>
                                </a:lnTo>
                                <a:lnTo>
                                  <a:pt x="36" y="114"/>
                                </a:lnTo>
                                <a:lnTo>
                                  <a:pt x="41" y="114"/>
                                </a:lnTo>
                                <a:lnTo>
                                  <a:pt x="45" y="114"/>
                                </a:lnTo>
                                <a:lnTo>
                                  <a:pt x="50" y="114"/>
                                </a:lnTo>
                                <a:lnTo>
                                  <a:pt x="50" y="108"/>
                                </a:lnTo>
                                <a:lnTo>
                                  <a:pt x="54" y="108"/>
                                </a:lnTo>
                                <a:lnTo>
                                  <a:pt x="59" y="108"/>
                                </a:lnTo>
                                <a:lnTo>
                                  <a:pt x="59" y="102"/>
                                </a:lnTo>
                                <a:lnTo>
                                  <a:pt x="59" y="96"/>
                                </a:lnTo>
                                <a:lnTo>
                                  <a:pt x="59" y="90"/>
                                </a:lnTo>
                                <a:lnTo>
                                  <a:pt x="59" y="84"/>
                                </a:lnTo>
                                <a:lnTo>
                                  <a:pt x="54" y="84"/>
                                </a:lnTo>
                                <a:lnTo>
                                  <a:pt x="54" y="78"/>
                                </a:lnTo>
                                <a:lnTo>
                                  <a:pt x="50" y="78"/>
                                </a:lnTo>
                                <a:lnTo>
                                  <a:pt x="45" y="78"/>
                                </a:lnTo>
                                <a:lnTo>
                                  <a:pt x="41" y="78"/>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28" name="Freeform 3840"/>
                        <wps:cNvSpPr>
                          <a:spLocks noEditPoints="1"/>
                        </wps:cNvSpPr>
                        <wps:spPr bwMode="auto">
                          <a:xfrm>
                            <a:off x="9947" y="6690"/>
                            <a:ext cx="91" cy="138"/>
                          </a:xfrm>
                          <a:custGeom>
                            <a:avLst/>
                            <a:gdLst>
                              <a:gd name="T0" fmla="*/ 0 w 91"/>
                              <a:gd name="T1" fmla="*/ 30 h 138"/>
                              <a:gd name="T2" fmla="*/ 4 w 91"/>
                              <a:gd name="T3" fmla="*/ 18 h 138"/>
                              <a:gd name="T4" fmla="*/ 13 w 91"/>
                              <a:gd name="T5" fmla="*/ 12 h 138"/>
                              <a:gd name="T6" fmla="*/ 22 w 91"/>
                              <a:gd name="T7" fmla="*/ 0 h 138"/>
                              <a:gd name="T8" fmla="*/ 36 w 91"/>
                              <a:gd name="T9" fmla="*/ 0 h 138"/>
                              <a:gd name="T10" fmla="*/ 50 w 91"/>
                              <a:gd name="T11" fmla="*/ 0 h 138"/>
                              <a:gd name="T12" fmla="*/ 63 w 91"/>
                              <a:gd name="T13" fmla="*/ 0 h 138"/>
                              <a:gd name="T14" fmla="*/ 73 w 91"/>
                              <a:gd name="T15" fmla="*/ 6 h 138"/>
                              <a:gd name="T16" fmla="*/ 82 w 91"/>
                              <a:gd name="T17" fmla="*/ 12 h 138"/>
                              <a:gd name="T18" fmla="*/ 86 w 91"/>
                              <a:gd name="T19" fmla="*/ 24 h 138"/>
                              <a:gd name="T20" fmla="*/ 86 w 91"/>
                              <a:gd name="T21" fmla="*/ 42 h 138"/>
                              <a:gd name="T22" fmla="*/ 86 w 91"/>
                              <a:gd name="T23" fmla="*/ 96 h 138"/>
                              <a:gd name="T24" fmla="*/ 86 w 91"/>
                              <a:gd name="T25" fmla="*/ 114 h 138"/>
                              <a:gd name="T26" fmla="*/ 91 w 91"/>
                              <a:gd name="T27" fmla="*/ 126 h 138"/>
                              <a:gd name="T28" fmla="*/ 63 w 91"/>
                              <a:gd name="T29" fmla="*/ 132 h 138"/>
                              <a:gd name="T30" fmla="*/ 59 w 91"/>
                              <a:gd name="T31" fmla="*/ 120 h 138"/>
                              <a:gd name="T32" fmla="*/ 54 w 91"/>
                              <a:gd name="T33" fmla="*/ 132 h 138"/>
                              <a:gd name="T34" fmla="*/ 41 w 91"/>
                              <a:gd name="T35" fmla="*/ 132 h 138"/>
                              <a:gd name="T36" fmla="*/ 32 w 91"/>
                              <a:gd name="T37" fmla="*/ 138 h 138"/>
                              <a:gd name="T38" fmla="*/ 22 w 91"/>
                              <a:gd name="T39" fmla="*/ 132 h 138"/>
                              <a:gd name="T40" fmla="*/ 9 w 91"/>
                              <a:gd name="T41" fmla="*/ 126 h 138"/>
                              <a:gd name="T42" fmla="*/ 4 w 91"/>
                              <a:gd name="T43" fmla="*/ 114 h 138"/>
                              <a:gd name="T44" fmla="*/ 0 w 91"/>
                              <a:gd name="T45" fmla="*/ 102 h 138"/>
                              <a:gd name="T46" fmla="*/ 0 w 91"/>
                              <a:gd name="T47" fmla="*/ 84 h 138"/>
                              <a:gd name="T48" fmla="*/ 4 w 91"/>
                              <a:gd name="T49" fmla="*/ 72 h 138"/>
                              <a:gd name="T50" fmla="*/ 13 w 91"/>
                              <a:gd name="T51" fmla="*/ 66 h 138"/>
                              <a:gd name="T52" fmla="*/ 22 w 91"/>
                              <a:gd name="T53" fmla="*/ 60 h 138"/>
                              <a:gd name="T54" fmla="*/ 32 w 91"/>
                              <a:gd name="T55" fmla="*/ 54 h 138"/>
                              <a:gd name="T56" fmla="*/ 45 w 91"/>
                              <a:gd name="T57" fmla="*/ 54 h 138"/>
                              <a:gd name="T58" fmla="*/ 54 w 91"/>
                              <a:gd name="T59" fmla="*/ 48 h 138"/>
                              <a:gd name="T60" fmla="*/ 59 w 91"/>
                              <a:gd name="T61" fmla="*/ 36 h 138"/>
                              <a:gd name="T62" fmla="*/ 54 w 91"/>
                              <a:gd name="T63" fmla="*/ 24 h 138"/>
                              <a:gd name="T64" fmla="*/ 41 w 91"/>
                              <a:gd name="T65" fmla="*/ 24 h 138"/>
                              <a:gd name="T66" fmla="*/ 32 w 91"/>
                              <a:gd name="T67" fmla="*/ 30 h 138"/>
                              <a:gd name="T68" fmla="*/ 27 w 91"/>
                              <a:gd name="T69" fmla="*/ 42 h 138"/>
                              <a:gd name="T70" fmla="*/ 50 w 91"/>
                              <a:gd name="T71" fmla="*/ 72 h 138"/>
                              <a:gd name="T72" fmla="*/ 41 w 91"/>
                              <a:gd name="T73" fmla="*/ 78 h 138"/>
                              <a:gd name="T74" fmla="*/ 32 w 91"/>
                              <a:gd name="T75" fmla="*/ 84 h 138"/>
                              <a:gd name="T76" fmla="*/ 27 w 91"/>
                              <a:gd name="T77" fmla="*/ 96 h 138"/>
                              <a:gd name="T78" fmla="*/ 32 w 91"/>
                              <a:gd name="T79" fmla="*/ 108 h 138"/>
                              <a:gd name="T80" fmla="*/ 41 w 91"/>
                              <a:gd name="T81" fmla="*/ 114 h 138"/>
                              <a:gd name="T82" fmla="*/ 50 w 91"/>
                              <a:gd name="T83" fmla="*/ 108 h 138"/>
                              <a:gd name="T84" fmla="*/ 59 w 91"/>
                              <a:gd name="T85" fmla="*/ 102 h 138"/>
                              <a:gd name="T86" fmla="*/ 59 w 91"/>
                              <a:gd name="T87" fmla="*/ 84 h 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91" h="138">
                                <a:moveTo>
                                  <a:pt x="27" y="42"/>
                                </a:moveTo>
                                <a:lnTo>
                                  <a:pt x="0" y="36"/>
                                </a:lnTo>
                                <a:lnTo>
                                  <a:pt x="0" y="30"/>
                                </a:lnTo>
                                <a:lnTo>
                                  <a:pt x="4" y="30"/>
                                </a:lnTo>
                                <a:lnTo>
                                  <a:pt x="4" y="24"/>
                                </a:lnTo>
                                <a:lnTo>
                                  <a:pt x="4" y="18"/>
                                </a:lnTo>
                                <a:lnTo>
                                  <a:pt x="9" y="18"/>
                                </a:lnTo>
                                <a:lnTo>
                                  <a:pt x="9" y="12"/>
                                </a:lnTo>
                                <a:lnTo>
                                  <a:pt x="13" y="12"/>
                                </a:lnTo>
                                <a:lnTo>
                                  <a:pt x="13" y="6"/>
                                </a:lnTo>
                                <a:lnTo>
                                  <a:pt x="18" y="6"/>
                                </a:lnTo>
                                <a:lnTo>
                                  <a:pt x="22" y="0"/>
                                </a:lnTo>
                                <a:lnTo>
                                  <a:pt x="27" y="0"/>
                                </a:lnTo>
                                <a:lnTo>
                                  <a:pt x="32" y="0"/>
                                </a:lnTo>
                                <a:lnTo>
                                  <a:pt x="36" y="0"/>
                                </a:lnTo>
                                <a:lnTo>
                                  <a:pt x="41" y="0"/>
                                </a:lnTo>
                                <a:lnTo>
                                  <a:pt x="45" y="0"/>
                                </a:lnTo>
                                <a:lnTo>
                                  <a:pt x="50" y="0"/>
                                </a:lnTo>
                                <a:lnTo>
                                  <a:pt x="54" y="0"/>
                                </a:lnTo>
                                <a:lnTo>
                                  <a:pt x="59" y="0"/>
                                </a:lnTo>
                                <a:lnTo>
                                  <a:pt x="63" y="0"/>
                                </a:lnTo>
                                <a:lnTo>
                                  <a:pt x="68" y="0"/>
                                </a:lnTo>
                                <a:lnTo>
                                  <a:pt x="73" y="0"/>
                                </a:lnTo>
                                <a:lnTo>
                                  <a:pt x="73" y="6"/>
                                </a:lnTo>
                                <a:lnTo>
                                  <a:pt x="77" y="6"/>
                                </a:lnTo>
                                <a:lnTo>
                                  <a:pt x="77" y="12"/>
                                </a:lnTo>
                                <a:lnTo>
                                  <a:pt x="82" y="12"/>
                                </a:lnTo>
                                <a:lnTo>
                                  <a:pt x="82" y="18"/>
                                </a:lnTo>
                                <a:lnTo>
                                  <a:pt x="86" y="18"/>
                                </a:lnTo>
                                <a:lnTo>
                                  <a:pt x="86" y="24"/>
                                </a:lnTo>
                                <a:lnTo>
                                  <a:pt x="86" y="30"/>
                                </a:lnTo>
                                <a:lnTo>
                                  <a:pt x="86" y="36"/>
                                </a:lnTo>
                                <a:lnTo>
                                  <a:pt x="86" y="42"/>
                                </a:lnTo>
                                <a:lnTo>
                                  <a:pt x="86" y="48"/>
                                </a:lnTo>
                                <a:lnTo>
                                  <a:pt x="86" y="90"/>
                                </a:lnTo>
                                <a:lnTo>
                                  <a:pt x="86" y="96"/>
                                </a:lnTo>
                                <a:lnTo>
                                  <a:pt x="86" y="102"/>
                                </a:lnTo>
                                <a:lnTo>
                                  <a:pt x="86" y="108"/>
                                </a:lnTo>
                                <a:lnTo>
                                  <a:pt x="86" y="114"/>
                                </a:lnTo>
                                <a:lnTo>
                                  <a:pt x="86" y="120"/>
                                </a:lnTo>
                                <a:lnTo>
                                  <a:pt x="91" y="120"/>
                                </a:lnTo>
                                <a:lnTo>
                                  <a:pt x="91" y="126"/>
                                </a:lnTo>
                                <a:lnTo>
                                  <a:pt x="91" y="132"/>
                                </a:lnTo>
                                <a:lnTo>
                                  <a:pt x="68" y="132"/>
                                </a:lnTo>
                                <a:lnTo>
                                  <a:pt x="63" y="132"/>
                                </a:lnTo>
                                <a:lnTo>
                                  <a:pt x="63" y="126"/>
                                </a:lnTo>
                                <a:lnTo>
                                  <a:pt x="63" y="120"/>
                                </a:lnTo>
                                <a:lnTo>
                                  <a:pt x="59" y="120"/>
                                </a:lnTo>
                                <a:lnTo>
                                  <a:pt x="59" y="126"/>
                                </a:lnTo>
                                <a:lnTo>
                                  <a:pt x="54" y="126"/>
                                </a:lnTo>
                                <a:lnTo>
                                  <a:pt x="54" y="132"/>
                                </a:lnTo>
                                <a:lnTo>
                                  <a:pt x="50" y="132"/>
                                </a:lnTo>
                                <a:lnTo>
                                  <a:pt x="45" y="132"/>
                                </a:lnTo>
                                <a:lnTo>
                                  <a:pt x="41" y="132"/>
                                </a:lnTo>
                                <a:lnTo>
                                  <a:pt x="41" y="138"/>
                                </a:lnTo>
                                <a:lnTo>
                                  <a:pt x="36" y="138"/>
                                </a:lnTo>
                                <a:lnTo>
                                  <a:pt x="32" y="138"/>
                                </a:lnTo>
                                <a:lnTo>
                                  <a:pt x="27" y="138"/>
                                </a:lnTo>
                                <a:lnTo>
                                  <a:pt x="22" y="138"/>
                                </a:lnTo>
                                <a:lnTo>
                                  <a:pt x="22" y="132"/>
                                </a:lnTo>
                                <a:lnTo>
                                  <a:pt x="18" y="132"/>
                                </a:lnTo>
                                <a:lnTo>
                                  <a:pt x="13" y="132"/>
                                </a:lnTo>
                                <a:lnTo>
                                  <a:pt x="9" y="126"/>
                                </a:lnTo>
                                <a:lnTo>
                                  <a:pt x="4" y="126"/>
                                </a:lnTo>
                                <a:lnTo>
                                  <a:pt x="4" y="120"/>
                                </a:lnTo>
                                <a:lnTo>
                                  <a:pt x="4" y="114"/>
                                </a:lnTo>
                                <a:lnTo>
                                  <a:pt x="0" y="114"/>
                                </a:lnTo>
                                <a:lnTo>
                                  <a:pt x="0" y="108"/>
                                </a:lnTo>
                                <a:lnTo>
                                  <a:pt x="0" y="102"/>
                                </a:lnTo>
                                <a:lnTo>
                                  <a:pt x="0" y="96"/>
                                </a:lnTo>
                                <a:lnTo>
                                  <a:pt x="0" y="90"/>
                                </a:lnTo>
                                <a:lnTo>
                                  <a:pt x="0" y="84"/>
                                </a:lnTo>
                                <a:lnTo>
                                  <a:pt x="0" y="78"/>
                                </a:lnTo>
                                <a:lnTo>
                                  <a:pt x="4" y="78"/>
                                </a:lnTo>
                                <a:lnTo>
                                  <a:pt x="4" y="72"/>
                                </a:lnTo>
                                <a:lnTo>
                                  <a:pt x="9" y="72"/>
                                </a:lnTo>
                                <a:lnTo>
                                  <a:pt x="9" y="66"/>
                                </a:lnTo>
                                <a:lnTo>
                                  <a:pt x="13" y="66"/>
                                </a:lnTo>
                                <a:lnTo>
                                  <a:pt x="13" y="60"/>
                                </a:lnTo>
                                <a:lnTo>
                                  <a:pt x="18" y="60"/>
                                </a:lnTo>
                                <a:lnTo>
                                  <a:pt x="22" y="60"/>
                                </a:lnTo>
                                <a:lnTo>
                                  <a:pt x="27" y="60"/>
                                </a:lnTo>
                                <a:lnTo>
                                  <a:pt x="27" y="54"/>
                                </a:lnTo>
                                <a:lnTo>
                                  <a:pt x="32" y="54"/>
                                </a:lnTo>
                                <a:lnTo>
                                  <a:pt x="36" y="54"/>
                                </a:lnTo>
                                <a:lnTo>
                                  <a:pt x="41" y="54"/>
                                </a:lnTo>
                                <a:lnTo>
                                  <a:pt x="45" y="54"/>
                                </a:lnTo>
                                <a:lnTo>
                                  <a:pt x="50" y="54"/>
                                </a:lnTo>
                                <a:lnTo>
                                  <a:pt x="50" y="48"/>
                                </a:lnTo>
                                <a:lnTo>
                                  <a:pt x="54" y="48"/>
                                </a:lnTo>
                                <a:lnTo>
                                  <a:pt x="59" y="48"/>
                                </a:lnTo>
                                <a:lnTo>
                                  <a:pt x="59" y="42"/>
                                </a:lnTo>
                                <a:lnTo>
                                  <a:pt x="59" y="36"/>
                                </a:lnTo>
                                <a:lnTo>
                                  <a:pt x="59" y="30"/>
                                </a:lnTo>
                                <a:lnTo>
                                  <a:pt x="54" y="30"/>
                                </a:lnTo>
                                <a:lnTo>
                                  <a:pt x="54" y="24"/>
                                </a:lnTo>
                                <a:lnTo>
                                  <a:pt x="50" y="24"/>
                                </a:lnTo>
                                <a:lnTo>
                                  <a:pt x="45" y="24"/>
                                </a:lnTo>
                                <a:lnTo>
                                  <a:pt x="41" y="24"/>
                                </a:lnTo>
                                <a:lnTo>
                                  <a:pt x="36" y="24"/>
                                </a:lnTo>
                                <a:lnTo>
                                  <a:pt x="32" y="24"/>
                                </a:lnTo>
                                <a:lnTo>
                                  <a:pt x="32" y="30"/>
                                </a:lnTo>
                                <a:lnTo>
                                  <a:pt x="27" y="30"/>
                                </a:lnTo>
                                <a:lnTo>
                                  <a:pt x="27" y="36"/>
                                </a:lnTo>
                                <a:lnTo>
                                  <a:pt x="27" y="42"/>
                                </a:lnTo>
                                <a:close/>
                                <a:moveTo>
                                  <a:pt x="59" y="72"/>
                                </a:moveTo>
                                <a:lnTo>
                                  <a:pt x="54" y="72"/>
                                </a:lnTo>
                                <a:lnTo>
                                  <a:pt x="50" y="72"/>
                                </a:lnTo>
                                <a:lnTo>
                                  <a:pt x="45" y="72"/>
                                </a:lnTo>
                                <a:lnTo>
                                  <a:pt x="45" y="78"/>
                                </a:lnTo>
                                <a:lnTo>
                                  <a:pt x="41" y="78"/>
                                </a:lnTo>
                                <a:lnTo>
                                  <a:pt x="36" y="78"/>
                                </a:lnTo>
                                <a:lnTo>
                                  <a:pt x="32" y="78"/>
                                </a:lnTo>
                                <a:lnTo>
                                  <a:pt x="32" y="84"/>
                                </a:lnTo>
                                <a:lnTo>
                                  <a:pt x="27" y="84"/>
                                </a:lnTo>
                                <a:lnTo>
                                  <a:pt x="27" y="90"/>
                                </a:lnTo>
                                <a:lnTo>
                                  <a:pt x="27" y="96"/>
                                </a:lnTo>
                                <a:lnTo>
                                  <a:pt x="27" y="102"/>
                                </a:lnTo>
                                <a:lnTo>
                                  <a:pt x="27" y="108"/>
                                </a:lnTo>
                                <a:lnTo>
                                  <a:pt x="32" y="108"/>
                                </a:lnTo>
                                <a:lnTo>
                                  <a:pt x="36" y="108"/>
                                </a:lnTo>
                                <a:lnTo>
                                  <a:pt x="36" y="114"/>
                                </a:lnTo>
                                <a:lnTo>
                                  <a:pt x="41" y="114"/>
                                </a:lnTo>
                                <a:lnTo>
                                  <a:pt x="45" y="114"/>
                                </a:lnTo>
                                <a:lnTo>
                                  <a:pt x="45" y="108"/>
                                </a:lnTo>
                                <a:lnTo>
                                  <a:pt x="50" y="108"/>
                                </a:lnTo>
                                <a:lnTo>
                                  <a:pt x="54" y="108"/>
                                </a:lnTo>
                                <a:lnTo>
                                  <a:pt x="54" y="102"/>
                                </a:lnTo>
                                <a:lnTo>
                                  <a:pt x="59" y="102"/>
                                </a:lnTo>
                                <a:lnTo>
                                  <a:pt x="59" y="96"/>
                                </a:lnTo>
                                <a:lnTo>
                                  <a:pt x="59" y="90"/>
                                </a:lnTo>
                                <a:lnTo>
                                  <a:pt x="59" y="84"/>
                                </a:lnTo>
                                <a:lnTo>
                                  <a:pt x="59" y="78"/>
                                </a:lnTo>
                                <a:lnTo>
                                  <a:pt x="59" y="72"/>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29" name="Freeform 3841"/>
                        <wps:cNvSpPr>
                          <a:spLocks/>
                        </wps:cNvSpPr>
                        <wps:spPr bwMode="auto">
                          <a:xfrm>
                            <a:off x="10061" y="6690"/>
                            <a:ext cx="81" cy="132"/>
                          </a:xfrm>
                          <a:custGeom>
                            <a:avLst/>
                            <a:gdLst>
                              <a:gd name="T0" fmla="*/ 0 w 81"/>
                              <a:gd name="T1" fmla="*/ 0 h 132"/>
                              <a:gd name="T2" fmla="*/ 27 w 81"/>
                              <a:gd name="T3" fmla="*/ 0 h 132"/>
                              <a:gd name="T4" fmla="*/ 27 w 81"/>
                              <a:gd name="T5" fmla="*/ 54 h 132"/>
                              <a:gd name="T6" fmla="*/ 31 w 81"/>
                              <a:gd name="T7" fmla="*/ 54 h 132"/>
                              <a:gd name="T8" fmla="*/ 31 w 81"/>
                              <a:gd name="T9" fmla="*/ 48 h 132"/>
                              <a:gd name="T10" fmla="*/ 36 w 81"/>
                              <a:gd name="T11" fmla="*/ 48 h 132"/>
                              <a:gd name="T12" fmla="*/ 36 w 81"/>
                              <a:gd name="T13" fmla="*/ 42 h 132"/>
                              <a:gd name="T14" fmla="*/ 41 w 81"/>
                              <a:gd name="T15" fmla="*/ 36 h 132"/>
                              <a:gd name="T16" fmla="*/ 41 w 81"/>
                              <a:gd name="T17" fmla="*/ 30 h 132"/>
                              <a:gd name="T18" fmla="*/ 41 w 81"/>
                              <a:gd name="T19" fmla="*/ 24 h 132"/>
                              <a:gd name="T20" fmla="*/ 45 w 81"/>
                              <a:gd name="T21" fmla="*/ 24 h 132"/>
                              <a:gd name="T22" fmla="*/ 45 w 81"/>
                              <a:gd name="T23" fmla="*/ 18 h 132"/>
                              <a:gd name="T24" fmla="*/ 45 w 81"/>
                              <a:gd name="T25" fmla="*/ 12 h 132"/>
                              <a:gd name="T26" fmla="*/ 50 w 81"/>
                              <a:gd name="T27" fmla="*/ 12 h 132"/>
                              <a:gd name="T28" fmla="*/ 50 w 81"/>
                              <a:gd name="T29" fmla="*/ 6 h 132"/>
                              <a:gd name="T30" fmla="*/ 54 w 81"/>
                              <a:gd name="T31" fmla="*/ 6 h 132"/>
                              <a:gd name="T32" fmla="*/ 54 w 81"/>
                              <a:gd name="T33" fmla="*/ 0 h 132"/>
                              <a:gd name="T34" fmla="*/ 59 w 81"/>
                              <a:gd name="T35" fmla="*/ 0 h 132"/>
                              <a:gd name="T36" fmla="*/ 63 w 81"/>
                              <a:gd name="T37" fmla="*/ 0 h 132"/>
                              <a:gd name="T38" fmla="*/ 68 w 81"/>
                              <a:gd name="T39" fmla="*/ 0 h 132"/>
                              <a:gd name="T40" fmla="*/ 72 w 81"/>
                              <a:gd name="T41" fmla="*/ 0 h 132"/>
                              <a:gd name="T42" fmla="*/ 77 w 81"/>
                              <a:gd name="T43" fmla="*/ 0 h 132"/>
                              <a:gd name="T44" fmla="*/ 77 w 81"/>
                              <a:gd name="T45" fmla="*/ 24 h 132"/>
                              <a:gd name="T46" fmla="*/ 72 w 81"/>
                              <a:gd name="T47" fmla="*/ 24 h 132"/>
                              <a:gd name="T48" fmla="*/ 68 w 81"/>
                              <a:gd name="T49" fmla="*/ 24 h 132"/>
                              <a:gd name="T50" fmla="*/ 63 w 81"/>
                              <a:gd name="T51" fmla="*/ 24 h 132"/>
                              <a:gd name="T52" fmla="*/ 63 w 81"/>
                              <a:gd name="T53" fmla="*/ 30 h 132"/>
                              <a:gd name="T54" fmla="*/ 63 w 81"/>
                              <a:gd name="T55" fmla="*/ 36 h 132"/>
                              <a:gd name="T56" fmla="*/ 59 w 81"/>
                              <a:gd name="T57" fmla="*/ 36 h 132"/>
                              <a:gd name="T58" fmla="*/ 59 w 81"/>
                              <a:gd name="T59" fmla="*/ 42 h 132"/>
                              <a:gd name="T60" fmla="*/ 59 w 81"/>
                              <a:gd name="T61" fmla="*/ 48 h 132"/>
                              <a:gd name="T62" fmla="*/ 54 w 81"/>
                              <a:gd name="T63" fmla="*/ 48 h 132"/>
                              <a:gd name="T64" fmla="*/ 54 w 81"/>
                              <a:gd name="T65" fmla="*/ 54 h 132"/>
                              <a:gd name="T66" fmla="*/ 54 w 81"/>
                              <a:gd name="T67" fmla="*/ 60 h 132"/>
                              <a:gd name="T68" fmla="*/ 50 w 81"/>
                              <a:gd name="T69" fmla="*/ 60 h 132"/>
                              <a:gd name="T70" fmla="*/ 50 w 81"/>
                              <a:gd name="T71" fmla="*/ 66 h 132"/>
                              <a:gd name="T72" fmla="*/ 45 w 81"/>
                              <a:gd name="T73" fmla="*/ 66 h 132"/>
                              <a:gd name="T74" fmla="*/ 50 w 81"/>
                              <a:gd name="T75" fmla="*/ 66 h 132"/>
                              <a:gd name="T76" fmla="*/ 54 w 81"/>
                              <a:gd name="T77" fmla="*/ 72 h 132"/>
                              <a:gd name="T78" fmla="*/ 59 w 81"/>
                              <a:gd name="T79" fmla="*/ 72 h 132"/>
                              <a:gd name="T80" fmla="*/ 59 w 81"/>
                              <a:gd name="T81" fmla="*/ 78 h 132"/>
                              <a:gd name="T82" fmla="*/ 63 w 81"/>
                              <a:gd name="T83" fmla="*/ 84 h 132"/>
                              <a:gd name="T84" fmla="*/ 63 w 81"/>
                              <a:gd name="T85" fmla="*/ 90 h 132"/>
                              <a:gd name="T86" fmla="*/ 68 w 81"/>
                              <a:gd name="T87" fmla="*/ 90 h 132"/>
                              <a:gd name="T88" fmla="*/ 68 w 81"/>
                              <a:gd name="T89" fmla="*/ 96 h 132"/>
                              <a:gd name="T90" fmla="*/ 81 w 81"/>
                              <a:gd name="T91" fmla="*/ 132 h 132"/>
                              <a:gd name="T92" fmla="*/ 54 w 81"/>
                              <a:gd name="T93" fmla="*/ 132 h 132"/>
                              <a:gd name="T94" fmla="*/ 41 w 81"/>
                              <a:gd name="T95" fmla="*/ 96 h 132"/>
                              <a:gd name="T96" fmla="*/ 41 w 81"/>
                              <a:gd name="T97" fmla="*/ 90 h 132"/>
                              <a:gd name="T98" fmla="*/ 36 w 81"/>
                              <a:gd name="T99" fmla="*/ 90 h 132"/>
                              <a:gd name="T100" fmla="*/ 36 w 81"/>
                              <a:gd name="T101" fmla="*/ 84 h 132"/>
                              <a:gd name="T102" fmla="*/ 36 w 81"/>
                              <a:gd name="T103" fmla="*/ 78 h 132"/>
                              <a:gd name="T104" fmla="*/ 31 w 81"/>
                              <a:gd name="T105" fmla="*/ 78 h 132"/>
                              <a:gd name="T106" fmla="*/ 27 w 81"/>
                              <a:gd name="T107" fmla="*/ 78 h 132"/>
                              <a:gd name="T108" fmla="*/ 27 w 81"/>
                              <a:gd name="T109" fmla="*/ 132 h 132"/>
                              <a:gd name="T110" fmla="*/ 0 w 81"/>
                              <a:gd name="T111" fmla="*/ 132 h 132"/>
                              <a:gd name="T112" fmla="*/ 0 w 81"/>
                              <a:gd name="T113" fmla="*/ 0 h 1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81" h="132">
                                <a:moveTo>
                                  <a:pt x="0" y="0"/>
                                </a:moveTo>
                                <a:lnTo>
                                  <a:pt x="27" y="0"/>
                                </a:lnTo>
                                <a:lnTo>
                                  <a:pt x="27" y="54"/>
                                </a:lnTo>
                                <a:lnTo>
                                  <a:pt x="31" y="54"/>
                                </a:lnTo>
                                <a:lnTo>
                                  <a:pt x="31" y="48"/>
                                </a:lnTo>
                                <a:lnTo>
                                  <a:pt x="36" y="48"/>
                                </a:lnTo>
                                <a:lnTo>
                                  <a:pt x="36" y="42"/>
                                </a:lnTo>
                                <a:lnTo>
                                  <a:pt x="41" y="36"/>
                                </a:lnTo>
                                <a:lnTo>
                                  <a:pt x="41" y="30"/>
                                </a:lnTo>
                                <a:lnTo>
                                  <a:pt x="41" y="24"/>
                                </a:lnTo>
                                <a:lnTo>
                                  <a:pt x="45" y="24"/>
                                </a:lnTo>
                                <a:lnTo>
                                  <a:pt x="45" y="18"/>
                                </a:lnTo>
                                <a:lnTo>
                                  <a:pt x="45" y="12"/>
                                </a:lnTo>
                                <a:lnTo>
                                  <a:pt x="50" y="12"/>
                                </a:lnTo>
                                <a:lnTo>
                                  <a:pt x="50" y="6"/>
                                </a:lnTo>
                                <a:lnTo>
                                  <a:pt x="54" y="6"/>
                                </a:lnTo>
                                <a:lnTo>
                                  <a:pt x="54" y="0"/>
                                </a:lnTo>
                                <a:lnTo>
                                  <a:pt x="59" y="0"/>
                                </a:lnTo>
                                <a:lnTo>
                                  <a:pt x="63" y="0"/>
                                </a:lnTo>
                                <a:lnTo>
                                  <a:pt x="68" y="0"/>
                                </a:lnTo>
                                <a:lnTo>
                                  <a:pt x="72" y="0"/>
                                </a:lnTo>
                                <a:lnTo>
                                  <a:pt x="77" y="0"/>
                                </a:lnTo>
                                <a:lnTo>
                                  <a:pt x="77" y="24"/>
                                </a:lnTo>
                                <a:lnTo>
                                  <a:pt x="72" y="24"/>
                                </a:lnTo>
                                <a:lnTo>
                                  <a:pt x="68" y="24"/>
                                </a:lnTo>
                                <a:lnTo>
                                  <a:pt x="63" y="24"/>
                                </a:lnTo>
                                <a:lnTo>
                                  <a:pt x="63" y="30"/>
                                </a:lnTo>
                                <a:lnTo>
                                  <a:pt x="63" y="36"/>
                                </a:lnTo>
                                <a:lnTo>
                                  <a:pt x="59" y="36"/>
                                </a:lnTo>
                                <a:lnTo>
                                  <a:pt x="59" y="42"/>
                                </a:lnTo>
                                <a:lnTo>
                                  <a:pt x="59" y="48"/>
                                </a:lnTo>
                                <a:lnTo>
                                  <a:pt x="54" y="48"/>
                                </a:lnTo>
                                <a:lnTo>
                                  <a:pt x="54" y="54"/>
                                </a:lnTo>
                                <a:lnTo>
                                  <a:pt x="54" y="60"/>
                                </a:lnTo>
                                <a:lnTo>
                                  <a:pt x="50" y="60"/>
                                </a:lnTo>
                                <a:lnTo>
                                  <a:pt x="50" y="66"/>
                                </a:lnTo>
                                <a:lnTo>
                                  <a:pt x="45" y="66"/>
                                </a:lnTo>
                                <a:lnTo>
                                  <a:pt x="50" y="66"/>
                                </a:lnTo>
                                <a:lnTo>
                                  <a:pt x="54" y="72"/>
                                </a:lnTo>
                                <a:lnTo>
                                  <a:pt x="59" y="72"/>
                                </a:lnTo>
                                <a:lnTo>
                                  <a:pt x="59" y="78"/>
                                </a:lnTo>
                                <a:lnTo>
                                  <a:pt x="63" y="84"/>
                                </a:lnTo>
                                <a:lnTo>
                                  <a:pt x="63" y="90"/>
                                </a:lnTo>
                                <a:lnTo>
                                  <a:pt x="68" y="90"/>
                                </a:lnTo>
                                <a:lnTo>
                                  <a:pt x="68" y="96"/>
                                </a:lnTo>
                                <a:lnTo>
                                  <a:pt x="81" y="132"/>
                                </a:lnTo>
                                <a:lnTo>
                                  <a:pt x="54" y="132"/>
                                </a:lnTo>
                                <a:lnTo>
                                  <a:pt x="41" y="96"/>
                                </a:lnTo>
                                <a:lnTo>
                                  <a:pt x="41" y="90"/>
                                </a:lnTo>
                                <a:lnTo>
                                  <a:pt x="36" y="90"/>
                                </a:lnTo>
                                <a:lnTo>
                                  <a:pt x="36" y="84"/>
                                </a:lnTo>
                                <a:lnTo>
                                  <a:pt x="36" y="78"/>
                                </a:lnTo>
                                <a:lnTo>
                                  <a:pt x="31" y="78"/>
                                </a:lnTo>
                                <a:lnTo>
                                  <a:pt x="27" y="78"/>
                                </a:lnTo>
                                <a:lnTo>
                                  <a:pt x="27" y="132"/>
                                </a:lnTo>
                                <a:lnTo>
                                  <a:pt x="0" y="132"/>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30" name="Freeform 3842"/>
                        <wps:cNvSpPr>
                          <a:spLocks noEditPoints="1"/>
                        </wps:cNvSpPr>
                        <wps:spPr bwMode="auto">
                          <a:xfrm>
                            <a:off x="10152" y="6690"/>
                            <a:ext cx="91" cy="138"/>
                          </a:xfrm>
                          <a:custGeom>
                            <a:avLst/>
                            <a:gdLst>
                              <a:gd name="T0" fmla="*/ 0 w 91"/>
                              <a:gd name="T1" fmla="*/ 30 h 138"/>
                              <a:gd name="T2" fmla="*/ 4 w 91"/>
                              <a:gd name="T3" fmla="*/ 18 h 138"/>
                              <a:gd name="T4" fmla="*/ 13 w 91"/>
                              <a:gd name="T5" fmla="*/ 12 h 138"/>
                              <a:gd name="T6" fmla="*/ 22 w 91"/>
                              <a:gd name="T7" fmla="*/ 0 h 138"/>
                              <a:gd name="T8" fmla="*/ 36 w 91"/>
                              <a:gd name="T9" fmla="*/ 0 h 138"/>
                              <a:gd name="T10" fmla="*/ 50 w 91"/>
                              <a:gd name="T11" fmla="*/ 0 h 138"/>
                              <a:gd name="T12" fmla="*/ 63 w 91"/>
                              <a:gd name="T13" fmla="*/ 0 h 138"/>
                              <a:gd name="T14" fmla="*/ 72 w 91"/>
                              <a:gd name="T15" fmla="*/ 6 h 138"/>
                              <a:gd name="T16" fmla="*/ 82 w 91"/>
                              <a:gd name="T17" fmla="*/ 12 h 138"/>
                              <a:gd name="T18" fmla="*/ 86 w 91"/>
                              <a:gd name="T19" fmla="*/ 24 h 138"/>
                              <a:gd name="T20" fmla="*/ 86 w 91"/>
                              <a:gd name="T21" fmla="*/ 42 h 138"/>
                              <a:gd name="T22" fmla="*/ 86 w 91"/>
                              <a:gd name="T23" fmla="*/ 96 h 138"/>
                              <a:gd name="T24" fmla="*/ 86 w 91"/>
                              <a:gd name="T25" fmla="*/ 114 h 138"/>
                              <a:gd name="T26" fmla="*/ 91 w 91"/>
                              <a:gd name="T27" fmla="*/ 126 h 138"/>
                              <a:gd name="T28" fmla="*/ 63 w 91"/>
                              <a:gd name="T29" fmla="*/ 132 h 138"/>
                              <a:gd name="T30" fmla="*/ 59 w 91"/>
                              <a:gd name="T31" fmla="*/ 120 h 138"/>
                              <a:gd name="T32" fmla="*/ 54 w 91"/>
                              <a:gd name="T33" fmla="*/ 132 h 138"/>
                              <a:gd name="T34" fmla="*/ 41 w 91"/>
                              <a:gd name="T35" fmla="*/ 132 h 138"/>
                              <a:gd name="T36" fmla="*/ 31 w 91"/>
                              <a:gd name="T37" fmla="*/ 138 h 138"/>
                              <a:gd name="T38" fmla="*/ 22 w 91"/>
                              <a:gd name="T39" fmla="*/ 132 h 138"/>
                              <a:gd name="T40" fmla="*/ 9 w 91"/>
                              <a:gd name="T41" fmla="*/ 126 h 138"/>
                              <a:gd name="T42" fmla="*/ 4 w 91"/>
                              <a:gd name="T43" fmla="*/ 114 h 138"/>
                              <a:gd name="T44" fmla="*/ 0 w 91"/>
                              <a:gd name="T45" fmla="*/ 102 h 138"/>
                              <a:gd name="T46" fmla="*/ 0 w 91"/>
                              <a:gd name="T47" fmla="*/ 84 h 138"/>
                              <a:gd name="T48" fmla="*/ 4 w 91"/>
                              <a:gd name="T49" fmla="*/ 72 h 138"/>
                              <a:gd name="T50" fmla="*/ 13 w 91"/>
                              <a:gd name="T51" fmla="*/ 66 h 138"/>
                              <a:gd name="T52" fmla="*/ 22 w 91"/>
                              <a:gd name="T53" fmla="*/ 60 h 138"/>
                              <a:gd name="T54" fmla="*/ 36 w 91"/>
                              <a:gd name="T55" fmla="*/ 54 h 138"/>
                              <a:gd name="T56" fmla="*/ 50 w 91"/>
                              <a:gd name="T57" fmla="*/ 54 h 138"/>
                              <a:gd name="T58" fmla="*/ 59 w 91"/>
                              <a:gd name="T59" fmla="*/ 48 h 138"/>
                              <a:gd name="T60" fmla="*/ 59 w 91"/>
                              <a:gd name="T61" fmla="*/ 30 h 138"/>
                              <a:gd name="T62" fmla="*/ 50 w 91"/>
                              <a:gd name="T63" fmla="*/ 24 h 138"/>
                              <a:gd name="T64" fmla="*/ 36 w 91"/>
                              <a:gd name="T65" fmla="*/ 24 h 138"/>
                              <a:gd name="T66" fmla="*/ 27 w 91"/>
                              <a:gd name="T67" fmla="*/ 30 h 138"/>
                              <a:gd name="T68" fmla="*/ 59 w 91"/>
                              <a:gd name="T69" fmla="*/ 72 h 138"/>
                              <a:gd name="T70" fmla="*/ 45 w 91"/>
                              <a:gd name="T71" fmla="*/ 72 h 138"/>
                              <a:gd name="T72" fmla="*/ 36 w 91"/>
                              <a:gd name="T73" fmla="*/ 78 h 138"/>
                              <a:gd name="T74" fmla="*/ 27 w 91"/>
                              <a:gd name="T75" fmla="*/ 84 h 138"/>
                              <a:gd name="T76" fmla="*/ 27 w 91"/>
                              <a:gd name="T77" fmla="*/ 102 h 138"/>
                              <a:gd name="T78" fmla="*/ 36 w 91"/>
                              <a:gd name="T79" fmla="*/ 108 h 138"/>
                              <a:gd name="T80" fmla="*/ 45 w 91"/>
                              <a:gd name="T81" fmla="*/ 114 h 138"/>
                              <a:gd name="T82" fmla="*/ 54 w 91"/>
                              <a:gd name="T83" fmla="*/ 108 h 138"/>
                              <a:gd name="T84" fmla="*/ 59 w 91"/>
                              <a:gd name="T85" fmla="*/ 96 h 138"/>
                              <a:gd name="T86" fmla="*/ 59 w 91"/>
                              <a:gd name="T87" fmla="*/ 78 h 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91" h="138">
                                <a:moveTo>
                                  <a:pt x="27" y="42"/>
                                </a:moveTo>
                                <a:lnTo>
                                  <a:pt x="0" y="36"/>
                                </a:lnTo>
                                <a:lnTo>
                                  <a:pt x="0" y="30"/>
                                </a:lnTo>
                                <a:lnTo>
                                  <a:pt x="4" y="30"/>
                                </a:lnTo>
                                <a:lnTo>
                                  <a:pt x="4" y="24"/>
                                </a:lnTo>
                                <a:lnTo>
                                  <a:pt x="4" y="18"/>
                                </a:lnTo>
                                <a:lnTo>
                                  <a:pt x="9" y="18"/>
                                </a:lnTo>
                                <a:lnTo>
                                  <a:pt x="9" y="12"/>
                                </a:lnTo>
                                <a:lnTo>
                                  <a:pt x="13" y="12"/>
                                </a:lnTo>
                                <a:lnTo>
                                  <a:pt x="13" y="6"/>
                                </a:lnTo>
                                <a:lnTo>
                                  <a:pt x="18" y="6"/>
                                </a:lnTo>
                                <a:lnTo>
                                  <a:pt x="22" y="0"/>
                                </a:lnTo>
                                <a:lnTo>
                                  <a:pt x="27" y="0"/>
                                </a:lnTo>
                                <a:lnTo>
                                  <a:pt x="31" y="0"/>
                                </a:lnTo>
                                <a:lnTo>
                                  <a:pt x="36" y="0"/>
                                </a:lnTo>
                                <a:lnTo>
                                  <a:pt x="41" y="0"/>
                                </a:lnTo>
                                <a:lnTo>
                                  <a:pt x="45" y="0"/>
                                </a:lnTo>
                                <a:lnTo>
                                  <a:pt x="50" y="0"/>
                                </a:lnTo>
                                <a:lnTo>
                                  <a:pt x="54" y="0"/>
                                </a:lnTo>
                                <a:lnTo>
                                  <a:pt x="59" y="0"/>
                                </a:lnTo>
                                <a:lnTo>
                                  <a:pt x="63" y="0"/>
                                </a:lnTo>
                                <a:lnTo>
                                  <a:pt x="68" y="0"/>
                                </a:lnTo>
                                <a:lnTo>
                                  <a:pt x="72" y="0"/>
                                </a:lnTo>
                                <a:lnTo>
                                  <a:pt x="72" y="6"/>
                                </a:lnTo>
                                <a:lnTo>
                                  <a:pt x="77" y="6"/>
                                </a:lnTo>
                                <a:lnTo>
                                  <a:pt x="77" y="12"/>
                                </a:lnTo>
                                <a:lnTo>
                                  <a:pt x="82" y="12"/>
                                </a:lnTo>
                                <a:lnTo>
                                  <a:pt x="82" y="18"/>
                                </a:lnTo>
                                <a:lnTo>
                                  <a:pt x="86" y="18"/>
                                </a:lnTo>
                                <a:lnTo>
                                  <a:pt x="86" y="24"/>
                                </a:lnTo>
                                <a:lnTo>
                                  <a:pt x="86" y="30"/>
                                </a:lnTo>
                                <a:lnTo>
                                  <a:pt x="86" y="36"/>
                                </a:lnTo>
                                <a:lnTo>
                                  <a:pt x="86" y="42"/>
                                </a:lnTo>
                                <a:lnTo>
                                  <a:pt x="86" y="48"/>
                                </a:lnTo>
                                <a:lnTo>
                                  <a:pt x="86" y="90"/>
                                </a:lnTo>
                                <a:lnTo>
                                  <a:pt x="86" y="96"/>
                                </a:lnTo>
                                <a:lnTo>
                                  <a:pt x="86" y="102"/>
                                </a:lnTo>
                                <a:lnTo>
                                  <a:pt x="86" y="108"/>
                                </a:lnTo>
                                <a:lnTo>
                                  <a:pt x="86" y="114"/>
                                </a:lnTo>
                                <a:lnTo>
                                  <a:pt x="86" y="120"/>
                                </a:lnTo>
                                <a:lnTo>
                                  <a:pt x="91" y="120"/>
                                </a:lnTo>
                                <a:lnTo>
                                  <a:pt x="91" y="126"/>
                                </a:lnTo>
                                <a:lnTo>
                                  <a:pt x="91" y="132"/>
                                </a:lnTo>
                                <a:lnTo>
                                  <a:pt x="68" y="132"/>
                                </a:lnTo>
                                <a:lnTo>
                                  <a:pt x="63" y="132"/>
                                </a:lnTo>
                                <a:lnTo>
                                  <a:pt x="63" y="126"/>
                                </a:lnTo>
                                <a:lnTo>
                                  <a:pt x="63" y="120"/>
                                </a:lnTo>
                                <a:lnTo>
                                  <a:pt x="59" y="120"/>
                                </a:lnTo>
                                <a:lnTo>
                                  <a:pt x="59" y="126"/>
                                </a:lnTo>
                                <a:lnTo>
                                  <a:pt x="54" y="126"/>
                                </a:lnTo>
                                <a:lnTo>
                                  <a:pt x="54" y="132"/>
                                </a:lnTo>
                                <a:lnTo>
                                  <a:pt x="50" y="132"/>
                                </a:lnTo>
                                <a:lnTo>
                                  <a:pt x="45" y="132"/>
                                </a:lnTo>
                                <a:lnTo>
                                  <a:pt x="41" y="132"/>
                                </a:lnTo>
                                <a:lnTo>
                                  <a:pt x="41" y="138"/>
                                </a:lnTo>
                                <a:lnTo>
                                  <a:pt x="36" y="138"/>
                                </a:lnTo>
                                <a:lnTo>
                                  <a:pt x="31" y="138"/>
                                </a:lnTo>
                                <a:lnTo>
                                  <a:pt x="27" y="138"/>
                                </a:lnTo>
                                <a:lnTo>
                                  <a:pt x="22" y="138"/>
                                </a:lnTo>
                                <a:lnTo>
                                  <a:pt x="22" y="132"/>
                                </a:lnTo>
                                <a:lnTo>
                                  <a:pt x="18" y="132"/>
                                </a:lnTo>
                                <a:lnTo>
                                  <a:pt x="13" y="132"/>
                                </a:lnTo>
                                <a:lnTo>
                                  <a:pt x="9" y="126"/>
                                </a:lnTo>
                                <a:lnTo>
                                  <a:pt x="4" y="126"/>
                                </a:lnTo>
                                <a:lnTo>
                                  <a:pt x="4" y="120"/>
                                </a:lnTo>
                                <a:lnTo>
                                  <a:pt x="4" y="114"/>
                                </a:lnTo>
                                <a:lnTo>
                                  <a:pt x="0" y="114"/>
                                </a:lnTo>
                                <a:lnTo>
                                  <a:pt x="0" y="108"/>
                                </a:lnTo>
                                <a:lnTo>
                                  <a:pt x="0" y="102"/>
                                </a:lnTo>
                                <a:lnTo>
                                  <a:pt x="0" y="96"/>
                                </a:lnTo>
                                <a:lnTo>
                                  <a:pt x="0" y="90"/>
                                </a:lnTo>
                                <a:lnTo>
                                  <a:pt x="0" y="84"/>
                                </a:lnTo>
                                <a:lnTo>
                                  <a:pt x="0" y="78"/>
                                </a:lnTo>
                                <a:lnTo>
                                  <a:pt x="4" y="78"/>
                                </a:lnTo>
                                <a:lnTo>
                                  <a:pt x="4" y="72"/>
                                </a:lnTo>
                                <a:lnTo>
                                  <a:pt x="9" y="72"/>
                                </a:lnTo>
                                <a:lnTo>
                                  <a:pt x="9" y="66"/>
                                </a:lnTo>
                                <a:lnTo>
                                  <a:pt x="13" y="66"/>
                                </a:lnTo>
                                <a:lnTo>
                                  <a:pt x="13" y="60"/>
                                </a:lnTo>
                                <a:lnTo>
                                  <a:pt x="18" y="60"/>
                                </a:lnTo>
                                <a:lnTo>
                                  <a:pt x="22" y="60"/>
                                </a:lnTo>
                                <a:lnTo>
                                  <a:pt x="27" y="60"/>
                                </a:lnTo>
                                <a:lnTo>
                                  <a:pt x="31" y="54"/>
                                </a:lnTo>
                                <a:lnTo>
                                  <a:pt x="36" y="54"/>
                                </a:lnTo>
                                <a:lnTo>
                                  <a:pt x="41" y="54"/>
                                </a:lnTo>
                                <a:lnTo>
                                  <a:pt x="45" y="54"/>
                                </a:lnTo>
                                <a:lnTo>
                                  <a:pt x="50" y="54"/>
                                </a:lnTo>
                                <a:lnTo>
                                  <a:pt x="50" y="48"/>
                                </a:lnTo>
                                <a:lnTo>
                                  <a:pt x="54" y="48"/>
                                </a:lnTo>
                                <a:lnTo>
                                  <a:pt x="59" y="48"/>
                                </a:lnTo>
                                <a:lnTo>
                                  <a:pt x="59" y="42"/>
                                </a:lnTo>
                                <a:lnTo>
                                  <a:pt x="59" y="36"/>
                                </a:lnTo>
                                <a:lnTo>
                                  <a:pt x="59" y="30"/>
                                </a:lnTo>
                                <a:lnTo>
                                  <a:pt x="54" y="30"/>
                                </a:lnTo>
                                <a:lnTo>
                                  <a:pt x="54" y="24"/>
                                </a:lnTo>
                                <a:lnTo>
                                  <a:pt x="50" y="24"/>
                                </a:lnTo>
                                <a:lnTo>
                                  <a:pt x="45" y="24"/>
                                </a:lnTo>
                                <a:lnTo>
                                  <a:pt x="41" y="24"/>
                                </a:lnTo>
                                <a:lnTo>
                                  <a:pt x="36" y="24"/>
                                </a:lnTo>
                                <a:lnTo>
                                  <a:pt x="31" y="24"/>
                                </a:lnTo>
                                <a:lnTo>
                                  <a:pt x="31" y="30"/>
                                </a:lnTo>
                                <a:lnTo>
                                  <a:pt x="27" y="30"/>
                                </a:lnTo>
                                <a:lnTo>
                                  <a:pt x="27" y="36"/>
                                </a:lnTo>
                                <a:lnTo>
                                  <a:pt x="27" y="42"/>
                                </a:lnTo>
                                <a:close/>
                                <a:moveTo>
                                  <a:pt x="59" y="72"/>
                                </a:moveTo>
                                <a:lnTo>
                                  <a:pt x="54" y="72"/>
                                </a:lnTo>
                                <a:lnTo>
                                  <a:pt x="50" y="72"/>
                                </a:lnTo>
                                <a:lnTo>
                                  <a:pt x="45" y="72"/>
                                </a:lnTo>
                                <a:lnTo>
                                  <a:pt x="45" y="78"/>
                                </a:lnTo>
                                <a:lnTo>
                                  <a:pt x="41" y="78"/>
                                </a:lnTo>
                                <a:lnTo>
                                  <a:pt x="36" y="78"/>
                                </a:lnTo>
                                <a:lnTo>
                                  <a:pt x="31" y="78"/>
                                </a:lnTo>
                                <a:lnTo>
                                  <a:pt x="31" y="84"/>
                                </a:lnTo>
                                <a:lnTo>
                                  <a:pt x="27" y="84"/>
                                </a:lnTo>
                                <a:lnTo>
                                  <a:pt x="27" y="90"/>
                                </a:lnTo>
                                <a:lnTo>
                                  <a:pt x="27" y="96"/>
                                </a:lnTo>
                                <a:lnTo>
                                  <a:pt x="27" y="102"/>
                                </a:lnTo>
                                <a:lnTo>
                                  <a:pt x="27" y="108"/>
                                </a:lnTo>
                                <a:lnTo>
                                  <a:pt x="31" y="108"/>
                                </a:lnTo>
                                <a:lnTo>
                                  <a:pt x="36" y="108"/>
                                </a:lnTo>
                                <a:lnTo>
                                  <a:pt x="36" y="114"/>
                                </a:lnTo>
                                <a:lnTo>
                                  <a:pt x="41" y="114"/>
                                </a:lnTo>
                                <a:lnTo>
                                  <a:pt x="45" y="114"/>
                                </a:lnTo>
                                <a:lnTo>
                                  <a:pt x="45" y="108"/>
                                </a:lnTo>
                                <a:lnTo>
                                  <a:pt x="50" y="108"/>
                                </a:lnTo>
                                <a:lnTo>
                                  <a:pt x="54" y="108"/>
                                </a:lnTo>
                                <a:lnTo>
                                  <a:pt x="54" y="102"/>
                                </a:lnTo>
                                <a:lnTo>
                                  <a:pt x="59" y="102"/>
                                </a:lnTo>
                                <a:lnTo>
                                  <a:pt x="59" y="96"/>
                                </a:lnTo>
                                <a:lnTo>
                                  <a:pt x="59" y="90"/>
                                </a:lnTo>
                                <a:lnTo>
                                  <a:pt x="59" y="84"/>
                                </a:lnTo>
                                <a:lnTo>
                                  <a:pt x="59" y="78"/>
                                </a:lnTo>
                                <a:lnTo>
                                  <a:pt x="59" y="72"/>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31" name="Freeform 3843"/>
                        <wps:cNvSpPr>
                          <a:spLocks/>
                        </wps:cNvSpPr>
                        <wps:spPr bwMode="auto">
                          <a:xfrm>
                            <a:off x="10256" y="6690"/>
                            <a:ext cx="87" cy="138"/>
                          </a:xfrm>
                          <a:custGeom>
                            <a:avLst/>
                            <a:gdLst>
                              <a:gd name="T0" fmla="*/ 37 w 87"/>
                              <a:gd name="T1" fmla="*/ 54 h 138"/>
                              <a:gd name="T2" fmla="*/ 46 w 87"/>
                              <a:gd name="T3" fmla="*/ 54 h 138"/>
                              <a:gd name="T4" fmla="*/ 55 w 87"/>
                              <a:gd name="T5" fmla="*/ 54 h 138"/>
                              <a:gd name="T6" fmla="*/ 55 w 87"/>
                              <a:gd name="T7" fmla="*/ 42 h 138"/>
                              <a:gd name="T8" fmla="*/ 60 w 87"/>
                              <a:gd name="T9" fmla="*/ 36 h 138"/>
                              <a:gd name="T10" fmla="*/ 55 w 87"/>
                              <a:gd name="T11" fmla="*/ 30 h 138"/>
                              <a:gd name="T12" fmla="*/ 50 w 87"/>
                              <a:gd name="T13" fmla="*/ 24 h 138"/>
                              <a:gd name="T14" fmla="*/ 41 w 87"/>
                              <a:gd name="T15" fmla="*/ 24 h 138"/>
                              <a:gd name="T16" fmla="*/ 32 w 87"/>
                              <a:gd name="T17" fmla="*/ 24 h 138"/>
                              <a:gd name="T18" fmla="*/ 28 w 87"/>
                              <a:gd name="T19" fmla="*/ 30 h 138"/>
                              <a:gd name="T20" fmla="*/ 28 w 87"/>
                              <a:gd name="T21" fmla="*/ 42 h 138"/>
                              <a:gd name="T22" fmla="*/ 5 w 87"/>
                              <a:gd name="T23" fmla="*/ 24 h 138"/>
                              <a:gd name="T24" fmla="*/ 9 w 87"/>
                              <a:gd name="T25" fmla="*/ 18 h 138"/>
                              <a:gd name="T26" fmla="*/ 14 w 87"/>
                              <a:gd name="T27" fmla="*/ 12 h 138"/>
                              <a:gd name="T28" fmla="*/ 19 w 87"/>
                              <a:gd name="T29" fmla="*/ 6 h 138"/>
                              <a:gd name="T30" fmla="*/ 23 w 87"/>
                              <a:gd name="T31" fmla="*/ 0 h 138"/>
                              <a:gd name="T32" fmla="*/ 32 w 87"/>
                              <a:gd name="T33" fmla="*/ 0 h 138"/>
                              <a:gd name="T34" fmla="*/ 41 w 87"/>
                              <a:gd name="T35" fmla="*/ 0 h 138"/>
                              <a:gd name="T36" fmla="*/ 50 w 87"/>
                              <a:gd name="T37" fmla="*/ 0 h 138"/>
                              <a:gd name="T38" fmla="*/ 60 w 87"/>
                              <a:gd name="T39" fmla="*/ 0 h 138"/>
                              <a:gd name="T40" fmla="*/ 64 w 87"/>
                              <a:gd name="T41" fmla="*/ 6 h 138"/>
                              <a:gd name="T42" fmla="*/ 73 w 87"/>
                              <a:gd name="T43" fmla="*/ 6 h 138"/>
                              <a:gd name="T44" fmla="*/ 78 w 87"/>
                              <a:gd name="T45" fmla="*/ 12 h 138"/>
                              <a:gd name="T46" fmla="*/ 78 w 87"/>
                              <a:gd name="T47" fmla="*/ 24 h 138"/>
                              <a:gd name="T48" fmla="*/ 82 w 87"/>
                              <a:gd name="T49" fmla="*/ 30 h 138"/>
                              <a:gd name="T50" fmla="*/ 82 w 87"/>
                              <a:gd name="T51" fmla="*/ 42 h 138"/>
                              <a:gd name="T52" fmla="*/ 78 w 87"/>
                              <a:gd name="T53" fmla="*/ 48 h 138"/>
                              <a:gd name="T54" fmla="*/ 73 w 87"/>
                              <a:gd name="T55" fmla="*/ 60 h 138"/>
                              <a:gd name="T56" fmla="*/ 69 w 87"/>
                              <a:gd name="T57" fmla="*/ 66 h 138"/>
                              <a:gd name="T58" fmla="*/ 69 w 87"/>
                              <a:gd name="T59" fmla="*/ 66 h 138"/>
                              <a:gd name="T60" fmla="*/ 73 w 87"/>
                              <a:gd name="T61" fmla="*/ 72 h 138"/>
                              <a:gd name="T62" fmla="*/ 78 w 87"/>
                              <a:gd name="T63" fmla="*/ 78 h 138"/>
                              <a:gd name="T64" fmla="*/ 82 w 87"/>
                              <a:gd name="T65" fmla="*/ 84 h 138"/>
                              <a:gd name="T66" fmla="*/ 87 w 87"/>
                              <a:gd name="T67" fmla="*/ 90 h 138"/>
                              <a:gd name="T68" fmla="*/ 87 w 87"/>
                              <a:gd name="T69" fmla="*/ 102 h 138"/>
                              <a:gd name="T70" fmla="*/ 82 w 87"/>
                              <a:gd name="T71" fmla="*/ 114 h 138"/>
                              <a:gd name="T72" fmla="*/ 78 w 87"/>
                              <a:gd name="T73" fmla="*/ 120 h 138"/>
                              <a:gd name="T74" fmla="*/ 73 w 87"/>
                              <a:gd name="T75" fmla="*/ 126 h 138"/>
                              <a:gd name="T76" fmla="*/ 64 w 87"/>
                              <a:gd name="T77" fmla="*/ 132 h 138"/>
                              <a:gd name="T78" fmla="*/ 55 w 87"/>
                              <a:gd name="T79" fmla="*/ 132 h 138"/>
                              <a:gd name="T80" fmla="*/ 50 w 87"/>
                              <a:gd name="T81" fmla="*/ 138 h 138"/>
                              <a:gd name="T82" fmla="*/ 41 w 87"/>
                              <a:gd name="T83" fmla="*/ 138 h 138"/>
                              <a:gd name="T84" fmla="*/ 32 w 87"/>
                              <a:gd name="T85" fmla="*/ 138 h 138"/>
                              <a:gd name="T86" fmla="*/ 28 w 87"/>
                              <a:gd name="T87" fmla="*/ 132 h 138"/>
                              <a:gd name="T88" fmla="*/ 19 w 87"/>
                              <a:gd name="T89" fmla="*/ 132 h 138"/>
                              <a:gd name="T90" fmla="*/ 14 w 87"/>
                              <a:gd name="T91" fmla="*/ 126 h 138"/>
                              <a:gd name="T92" fmla="*/ 9 w 87"/>
                              <a:gd name="T93" fmla="*/ 120 h 138"/>
                              <a:gd name="T94" fmla="*/ 5 w 87"/>
                              <a:gd name="T95" fmla="*/ 114 h 138"/>
                              <a:gd name="T96" fmla="*/ 0 w 87"/>
                              <a:gd name="T97" fmla="*/ 108 h 138"/>
                              <a:gd name="T98" fmla="*/ 23 w 87"/>
                              <a:gd name="T99" fmla="*/ 96 h 138"/>
                              <a:gd name="T100" fmla="*/ 28 w 87"/>
                              <a:gd name="T101" fmla="*/ 102 h 138"/>
                              <a:gd name="T102" fmla="*/ 32 w 87"/>
                              <a:gd name="T103" fmla="*/ 108 h 138"/>
                              <a:gd name="T104" fmla="*/ 37 w 87"/>
                              <a:gd name="T105" fmla="*/ 114 h 138"/>
                              <a:gd name="T106" fmla="*/ 46 w 87"/>
                              <a:gd name="T107" fmla="*/ 114 h 138"/>
                              <a:gd name="T108" fmla="*/ 50 w 87"/>
                              <a:gd name="T109" fmla="*/ 108 h 138"/>
                              <a:gd name="T110" fmla="*/ 60 w 87"/>
                              <a:gd name="T111" fmla="*/ 108 h 138"/>
                              <a:gd name="T112" fmla="*/ 60 w 87"/>
                              <a:gd name="T113" fmla="*/ 96 h 138"/>
                              <a:gd name="T114" fmla="*/ 60 w 87"/>
                              <a:gd name="T115" fmla="*/ 84 h 138"/>
                              <a:gd name="T116" fmla="*/ 50 w 87"/>
                              <a:gd name="T117" fmla="*/ 84 h 138"/>
                              <a:gd name="T118" fmla="*/ 46 w 87"/>
                              <a:gd name="T119" fmla="*/ 78 h 138"/>
                              <a:gd name="T120" fmla="*/ 37 w 87"/>
                              <a:gd name="T121" fmla="*/ 78 h 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87" h="138">
                                <a:moveTo>
                                  <a:pt x="37" y="78"/>
                                </a:moveTo>
                                <a:lnTo>
                                  <a:pt x="37" y="54"/>
                                </a:lnTo>
                                <a:lnTo>
                                  <a:pt x="41" y="54"/>
                                </a:lnTo>
                                <a:lnTo>
                                  <a:pt x="46" y="54"/>
                                </a:lnTo>
                                <a:lnTo>
                                  <a:pt x="50" y="54"/>
                                </a:lnTo>
                                <a:lnTo>
                                  <a:pt x="55" y="54"/>
                                </a:lnTo>
                                <a:lnTo>
                                  <a:pt x="55" y="48"/>
                                </a:lnTo>
                                <a:lnTo>
                                  <a:pt x="55" y="42"/>
                                </a:lnTo>
                                <a:lnTo>
                                  <a:pt x="60" y="42"/>
                                </a:lnTo>
                                <a:lnTo>
                                  <a:pt x="60" y="36"/>
                                </a:lnTo>
                                <a:lnTo>
                                  <a:pt x="55" y="36"/>
                                </a:lnTo>
                                <a:lnTo>
                                  <a:pt x="55" y="30"/>
                                </a:lnTo>
                                <a:lnTo>
                                  <a:pt x="55" y="24"/>
                                </a:lnTo>
                                <a:lnTo>
                                  <a:pt x="50" y="24"/>
                                </a:lnTo>
                                <a:lnTo>
                                  <a:pt x="46" y="24"/>
                                </a:lnTo>
                                <a:lnTo>
                                  <a:pt x="41" y="24"/>
                                </a:lnTo>
                                <a:lnTo>
                                  <a:pt x="37" y="24"/>
                                </a:lnTo>
                                <a:lnTo>
                                  <a:pt x="32" y="24"/>
                                </a:lnTo>
                                <a:lnTo>
                                  <a:pt x="32" y="30"/>
                                </a:lnTo>
                                <a:lnTo>
                                  <a:pt x="28" y="30"/>
                                </a:lnTo>
                                <a:lnTo>
                                  <a:pt x="28" y="36"/>
                                </a:lnTo>
                                <a:lnTo>
                                  <a:pt x="28" y="42"/>
                                </a:lnTo>
                                <a:lnTo>
                                  <a:pt x="5" y="30"/>
                                </a:lnTo>
                                <a:lnTo>
                                  <a:pt x="5" y="24"/>
                                </a:lnTo>
                                <a:lnTo>
                                  <a:pt x="9" y="24"/>
                                </a:lnTo>
                                <a:lnTo>
                                  <a:pt x="9" y="18"/>
                                </a:lnTo>
                                <a:lnTo>
                                  <a:pt x="9" y="12"/>
                                </a:lnTo>
                                <a:lnTo>
                                  <a:pt x="14" y="12"/>
                                </a:lnTo>
                                <a:lnTo>
                                  <a:pt x="14" y="6"/>
                                </a:lnTo>
                                <a:lnTo>
                                  <a:pt x="19" y="6"/>
                                </a:lnTo>
                                <a:lnTo>
                                  <a:pt x="23" y="6"/>
                                </a:lnTo>
                                <a:lnTo>
                                  <a:pt x="23" y="0"/>
                                </a:lnTo>
                                <a:lnTo>
                                  <a:pt x="28" y="0"/>
                                </a:lnTo>
                                <a:lnTo>
                                  <a:pt x="32" y="0"/>
                                </a:lnTo>
                                <a:lnTo>
                                  <a:pt x="37" y="0"/>
                                </a:lnTo>
                                <a:lnTo>
                                  <a:pt x="41" y="0"/>
                                </a:lnTo>
                                <a:lnTo>
                                  <a:pt x="46" y="0"/>
                                </a:lnTo>
                                <a:lnTo>
                                  <a:pt x="50" y="0"/>
                                </a:lnTo>
                                <a:lnTo>
                                  <a:pt x="55" y="0"/>
                                </a:lnTo>
                                <a:lnTo>
                                  <a:pt x="60" y="0"/>
                                </a:lnTo>
                                <a:lnTo>
                                  <a:pt x="64" y="0"/>
                                </a:lnTo>
                                <a:lnTo>
                                  <a:pt x="64" y="6"/>
                                </a:lnTo>
                                <a:lnTo>
                                  <a:pt x="69" y="6"/>
                                </a:lnTo>
                                <a:lnTo>
                                  <a:pt x="73" y="6"/>
                                </a:lnTo>
                                <a:lnTo>
                                  <a:pt x="73" y="12"/>
                                </a:lnTo>
                                <a:lnTo>
                                  <a:pt x="78" y="12"/>
                                </a:lnTo>
                                <a:lnTo>
                                  <a:pt x="78" y="18"/>
                                </a:lnTo>
                                <a:lnTo>
                                  <a:pt x="78" y="24"/>
                                </a:lnTo>
                                <a:lnTo>
                                  <a:pt x="82" y="24"/>
                                </a:lnTo>
                                <a:lnTo>
                                  <a:pt x="82" y="30"/>
                                </a:lnTo>
                                <a:lnTo>
                                  <a:pt x="82" y="36"/>
                                </a:lnTo>
                                <a:lnTo>
                                  <a:pt x="82" y="42"/>
                                </a:lnTo>
                                <a:lnTo>
                                  <a:pt x="82" y="48"/>
                                </a:lnTo>
                                <a:lnTo>
                                  <a:pt x="78" y="48"/>
                                </a:lnTo>
                                <a:lnTo>
                                  <a:pt x="78" y="54"/>
                                </a:lnTo>
                                <a:lnTo>
                                  <a:pt x="73" y="60"/>
                                </a:lnTo>
                                <a:lnTo>
                                  <a:pt x="69" y="60"/>
                                </a:lnTo>
                                <a:lnTo>
                                  <a:pt x="69" y="66"/>
                                </a:lnTo>
                                <a:lnTo>
                                  <a:pt x="64" y="66"/>
                                </a:lnTo>
                                <a:lnTo>
                                  <a:pt x="69" y="66"/>
                                </a:lnTo>
                                <a:lnTo>
                                  <a:pt x="69" y="72"/>
                                </a:lnTo>
                                <a:lnTo>
                                  <a:pt x="73" y="72"/>
                                </a:lnTo>
                                <a:lnTo>
                                  <a:pt x="78" y="72"/>
                                </a:lnTo>
                                <a:lnTo>
                                  <a:pt x="78" y="78"/>
                                </a:lnTo>
                                <a:lnTo>
                                  <a:pt x="82" y="78"/>
                                </a:lnTo>
                                <a:lnTo>
                                  <a:pt x="82" y="84"/>
                                </a:lnTo>
                                <a:lnTo>
                                  <a:pt x="87" y="84"/>
                                </a:lnTo>
                                <a:lnTo>
                                  <a:pt x="87" y="90"/>
                                </a:lnTo>
                                <a:lnTo>
                                  <a:pt x="87" y="96"/>
                                </a:lnTo>
                                <a:lnTo>
                                  <a:pt x="87" y="102"/>
                                </a:lnTo>
                                <a:lnTo>
                                  <a:pt x="87" y="108"/>
                                </a:lnTo>
                                <a:lnTo>
                                  <a:pt x="82" y="114"/>
                                </a:lnTo>
                                <a:lnTo>
                                  <a:pt x="82" y="120"/>
                                </a:lnTo>
                                <a:lnTo>
                                  <a:pt x="78" y="120"/>
                                </a:lnTo>
                                <a:lnTo>
                                  <a:pt x="78" y="126"/>
                                </a:lnTo>
                                <a:lnTo>
                                  <a:pt x="73" y="126"/>
                                </a:lnTo>
                                <a:lnTo>
                                  <a:pt x="69" y="132"/>
                                </a:lnTo>
                                <a:lnTo>
                                  <a:pt x="64" y="132"/>
                                </a:lnTo>
                                <a:lnTo>
                                  <a:pt x="60" y="132"/>
                                </a:lnTo>
                                <a:lnTo>
                                  <a:pt x="55" y="132"/>
                                </a:lnTo>
                                <a:lnTo>
                                  <a:pt x="55" y="138"/>
                                </a:lnTo>
                                <a:lnTo>
                                  <a:pt x="50" y="138"/>
                                </a:lnTo>
                                <a:lnTo>
                                  <a:pt x="46" y="138"/>
                                </a:lnTo>
                                <a:lnTo>
                                  <a:pt x="41" y="138"/>
                                </a:lnTo>
                                <a:lnTo>
                                  <a:pt x="37" y="138"/>
                                </a:lnTo>
                                <a:lnTo>
                                  <a:pt x="32" y="138"/>
                                </a:lnTo>
                                <a:lnTo>
                                  <a:pt x="32" y="132"/>
                                </a:lnTo>
                                <a:lnTo>
                                  <a:pt x="28" y="132"/>
                                </a:lnTo>
                                <a:lnTo>
                                  <a:pt x="23" y="132"/>
                                </a:lnTo>
                                <a:lnTo>
                                  <a:pt x="19" y="132"/>
                                </a:lnTo>
                                <a:lnTo>
                                  <a:pt x="19" y="126"/>
                                </a:lnTo>
                                <a:lnTo>
                                  <a:pt x="14" y="126"/>
                                </a:lnTo>
                                <a:lnTo>
                                  <a:pt x="9" y="126"/>
                                </a:lnTo>
                                <a:lnTo>
                                  <a:pt x="9" y="120"/>
                                </a:lnTo>
                                <a:lnTo>
                                  <a:pt x="5" y="120"/>
                                </a:lnTo>
                                <a:lnTo>
                                  <a:pt x="5" y="114"/>
                                </a:lnTo>
                                <a:lnTo>
                                  <a:pt x="5" y="108"/>
                                </a:lnTo>
                                <a:lnTo>
                                  <a:pt x="0" y="108"/>
                                </a:lnTo>
                                <a:lnTo>
                                  <a:pt x="0" y="102"/>
                                </a:lnTo>
                                <a:lnTo>
                                  <a:pt x="23" y="96"/>
                                </a:lnTo>
                                <a:lnTo>
                                  <a:pt x="28" y="96"/>
                                </a:lnTo>
                                <a:lnTo>
                                  <a:pt x="28" y="102"/>
                                </a:lnTo>
                                <a:lnTo>
                                  <a:pt x="28" y="108"/>
                                </a:lnTo>
                                <a:lnTo>
                                  <a:pt x="32" y="108"/>
                                </a:lnTo>
                                <a:lnTo>
                                  <a:pt x="37" y="108"/>
                                </a:lnTo>
                                <a:lnTo>
                                  <a:pt x="37" y="114"/>
                                </a:lnTo>
                                <a:lnTo>
                                  <a:pt x="41" y="114"/>
                                </a:lnTo>
                                <a:lnTo>
                                  <a:pt x="46" y="114"/>
                                </a:lnTo>
                                <a:lnTo>
                                  <a:pt x="50" y="114"/>
                                </a:lnTo>
                                <a:lnTo>
                                  <a:pt x="50" y="108"/>
                                </a:lnTo>
                                <a:lnTo>
                                  <a:pt x="55" y="108"/>
                                </a:lnTo>
                                <a:lnTo>
                                  <a:pt x="60" y="108"/>
                                </a:lnTo>
                                <a:lnTo>
                                  <a:pt x="60" y="102"/>
                                </a:lnTo>
                                <a:lnTo>
                                  <a:pt x="60" y="96"/>
                                </a:lnTo>
                                <a:lnTo>
                                  <a:pt x="60" y="90"/>
                                </a:lnTo>
                                <a:lnTo>
                                  <a:pt x="60" y="84"/>
                                </a:lnTo>
                                <a:lnTo>
                                  <a:pt x="55" y="84"/>
                                </a:lnTo>
                                <a:lnTo>
                                  <a:pt x="50" y="84"/>
                                </a:lnTo>
                                <a:lnTo>
                                  <a:pt x="50" y="78"/>
                                </a:lnTo>
                                <a:lnTo>
                                  <a:pt x="46" y="78"/>
                                </a:lnTo>
                                <a:lnTo>
                                  <a:pt x="41" y="78"/>
                                </a:lnTo>
                                <a:lnTo>
                                  <a:pt x="37" y="78"/>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32" name="Freeform 3844"/>
                        <wps:cNvSpPr>
                          <a:spLocks noEditPoints="1"/>
                        </wps:cNvSpPr>
                        <wps:spPr bwMode="auto">
                          <a:xfrm>
                            <a:off x="10356" y="6690"/>
                            <a:ext cx="92" cy="138"/>
                          </a:xfrm>
                          <a:custGeom>
                            <a:avLst/>
                            <a:gdLst>
                              <a:gd name="T0" fmla="*/ 0 w 92"/>
                              <a:gd name="T1" fmla="*/ 30 h 138"/>
                              <a:gd name="T2" fmla="*/ 5 w 92"/>
                              <a:gd name="T3" fmla="*/ 18 h 138"/>
                              <a:gd name="T4" fmla="*/ 14 w 92"/>
                              <a:gd name="T5" fmla="*/ 12 h 138"/>
                              <a:gd name="T6" fmla="*/ 19 w 92"/>
                              <a:gd name="T7" fmla="*/ 0 h 138"/>
                              <a:gd name="T8" fmla="*/ 32 w 92"/>
                              <a:gd name="T9" fmla="*/ 0 h 138"/>
                              <a:gd name="T10" fmla="*/ 46 w 92"/>
                              <a:gd name="T11" fmla="*/ 0 h 138"/>
                              <a:gd name="T12" fmla="*/ 60 w 92"/>
                              <a:gd name="T13" fmla="*/ 0 h 138"/>
                              <a:gd name="T14" fmla="*/ 73 w 92"/>
                              <a:gd name="T15" fmla="*/ 6 h 138"/>
                              <a:gd name="T16" fmla="*/ 82 w 92"/>
                              <a:gd name="T17" fmla="*/ 12 h 138"/>
                              <a:gd name="T18" fmla="*/ 87 w 92"/>
                              <a:gd name="T19" fmla="*/ 30 h 138"/>
                              <a:gd name="T20" fmla="*/ 87 w 92"/>
                              <a:gd name="T21" fmla="*/ 48 h 138"/>
                              <a:gd name="T22" fmla="*/ 87 w 92"/>
                              <a:gd name="T23" fmla="*/ 102 h 138"/>
                              <a:gd name="T24" fmla="*/ 87 w 92"/>
                              <a:gd name="T25" fmla="*/ 120 h 138"/>
                              <a:gd name="T26" fmla="*/ 92 w 92"/>
                              <a:gd name="T27" fmla="*/ 132 h 138"/>
                              <a:gd name="T28" fmla="*/ 64 w 92"/>
                              <a:gd name="T29" fmla="*/ 126 h 138"/>
                              <a:gd name="T30" fmla="*/ 60 w 92"/>
                              <a:gd name="T31" fmla="*/ 126 h 138"/>
                              <a:gd name="T32" fmla="*/ 46 w 92"/>
                              <a:gd name="T33" fmla="*/ 132 h 138"/>
                              <a:gd name="T34" fmla="*/ 37 w 92"/>
                              <a:gd name="T35" fmla="*/ 138 h 138"/>
                              <a:gd name="T36" fmla="*/ 23 w 92"/>
                              <a:gd name="T37" fmla="*/ 138 h 138"/>
                              <a:gd name="T38" fmla="*/ 14 w 92"/>
                              <a:gd name="T39" fmla="*/ 132 h 138"/>
                              <a:gd name="T40" fmla="*/ 5 w 92"/>
                              <a:gd name="T41" fmla="*/ 126 h 138"/>
                              <a:gd name="T42" fmla="*/ 0 w 92"/>
                              <a:gd name="T43" fmla="*/ 114 h 138"/>
                              <a:gd name="T44" fmla="*/ 0 w 92"/>
                              <a:gd name="T45" fmla="*/ 96 h 138"/>
                              <a:gd name="T46" fmla="*/ 0 w 92"/>
                              <a:gd name="T47" fmla="*/ 78 h 138"/>
                              <a:gd name="T48" fmla="*/ 10 w 92"/>
                              <a:gd name="T49" fmla="*/ 72 h 138"/>
                              <a:gd name="T50" fmla="*/ 14 w 92"/>
                              <a:gd name="T51" fmla="*/ 60 h 138"/>
                              <a:gd name="T52" fmla="*/ 28 w 92"/>
                              <a:gd name="T53" fmla="*/ 60 h 138"/>
                              <a:gd name="T54" fmla="*/ 37 w 92"/>
                              <a:gd name="T55" fmla="*/ 54 h 138"/>
                              <a:gd name="T56" fmla="*/ 51 w 92"/>
                              <a:gd name="T57" fmla="*/ 54 h 138"/>
                              <a:gd name="T58" fmla="*/ 60 w 92"/>
                              <a:gd name="T59" fmla="*/ 48 h 138"/>
                              <a:gd name="T60" fmla="*/ 60 w 92"/>
                              <a:gd name="T61" fmla="*/ 30 h 138"/>
                              <a:gd name="T62" fmla="*/ 51 w 92"/>
                              <a:gd name="T63" fmla="*/ 24 h 138"/>
                              <a:gd name="T64" fmla="*/ 37 w 92"/>
                              <a:gd name="T65" fmla="*/ 24 h 138"/>
                              <a:gd name="T66" fmla="*/ 28 w 92"/>
                              <a:gd name="T67" fmla="*/ 30 h 138"/>
                              <a:gd name="T68" fmla="*/ 23 w 92"/>
                              <a:gd name="T69" fmla="*/ 42 h 138"/>
                              <a:gd name="T70" fmla="*/ 51 w 92"/>
                              <a:gd name="T71" fmla="*/ 72 h 138"/>
                              <a:gd name="T72" fmla="*/ 41 w 92"/>
                              <a:gd name="T73" fmla="*/ 78 h 138"/>
                              <a:gd name="T74" fmla="*/ 32 w 92"/>
                              <a:gd name="T75" fmla="*/ 84 h 138"/>
                              <a:gd name="T76" fmla="*/ 23 w 92"/>
                              <a:gd name="T77" fmla="*/ 90 h 138"/>
                              <a:gd name="T78" fmla="*/ 28 w 92"/>
                              <a:gd name="T79" fmla="*/ 102 h 138"/>
                              <a:gd name="T80" fmla="*/ 37 w 92"/>
                              <a:gd name="T81" fmla="*/ 108 h 138"/>
                              <a:gd name="T82" fmla="*/ 46 w 92"/>
                              <a:gd name="T83" fmla="*/ 114 h 138"/>
                              <a:gd name="T84" fmla="*/ 55 w 92"/>
                              <a:gd name="T85" fmla="*/ 108 h 138"/>
                              <a:gd name="T86" fmla="*/ 60 w 92"/>
                              <a:gd name="T87" fmla="*/ 96 h 138"/>
                              <a:gd name="T88" fmla="*/ 60 w 92"/>
                              <a:gd name="T89" fmla="*/ 78 h 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92" h="138">
                                <a:moveTo>
                                  <a:pt x="23" y="42"/>
                                </a:moveTo>
                                <a:lnTo>
                                  <a:pt x="0" y="36"/>
                                </a:lnTo>
                                <a:lnTo>
                                  <a:pt x="0" y="30"/>
                                </a:lnTo>
                                <a:lnTo>
                                  <a:pt x="5" y="30"/>
                                </a:lnTo>
                                <a:lnTo>
                                  <a:pt x="5" y="24"/>
                                </a:lnTo>
                                <a:lnTo>
                                  <a:pt x="5" y="18"/>
                                </a:lnTo>
                                <a:lnTo>
                                  <a:pt x="10" y="18"/>
                                </a:lnTo>
                                <a:lnTo>
                                  <a:pt x="10" y="12"/>
                                </a:lnTo>
                                <a:lnTo>
                                  <a:pt x="14" y="12"/>
                                </a:lnTo>
                                <a:lnTo>
                                  <a:pt x="14" y="6"/>
                                </a:lnTo>
                                <a:lnTo>
                                  <a:pt x="19" y="6"/>
                                </a:lnTo>
                                <a:lnTo>
                                  <a:pt x="19" y="0"/>
                                </a:lnTo>
                                <a:lnTo>
                                  <a:pt x="23" y="0"/>
                                </a:lnTo>
                                <a:lnTo>
                                  <a:pt x="28" y="0"/>
                                </a:lnTo>
                                <a:lnTo>
                                  <a:pt x="32" y="0"/>
                                </a:lnTo>
                                <a:lnTo>
                                  <a:pt x="37" y="0"/>
                                </a:lnTo>
                                <a:lnTo>
                                  <a:pt x="41" y="0"/>
                                </a:lnTo>
                                <a:lnTo>
                                  <a:pt x="46" y="0"/>
                                </a:lnTo>
                                <a:lnTo>
                                  <a:pt x="51" y="0"/>
                                </a:lnTo>
                                <a:lnTo>
                                  <a:pt x="55" y="0"/>
                                </a:lnTo>
                                <a:lnTo>
                                  <a:pt x="60" y="0"/>
                                </a:lnTo>
                                <a:lnTo>
                                  <a:pt x="64" y="0"/>
                                </a:lnTo>
                                <a:lnTo>
                                  <a:pt x="69" y="0"/>
                                </a:lnTo>
                                <a:lnTo>
                                  <a:pt x="73" y="6"/>
                                </a:lnTo>
                                <a:lnTo>
                                  <a:pt x="78" y="6"/>
                                </a:lnTo>
                                <a:lnTo>
                                  <a:pt x="78" y="12"/>
                                </a:lnTo>
                                <a:lnTo>
                                  <a:pt x="82" y="12"/>
                                </a:lnTo>
                                <a:lnTo>
                                  <a:pt x="82" y="18"/>
                                </a:lnTo>
                                <a:lnTo>
                                  <a:pt x="87" y="24"/>
                                </a:lnTo>
                                <a:lnTo>
                                  <a:pt x="87" y="30"/>
                                </a:lnTo>
                                <a:lnTo>
                                  <a:pt x="87" y="36"/>
                                </a:lnTo>
                                <a:lnTo>
                                  <a:pt x="87" y="42"/>
                                </a:lnTo>
                                <a:lnTo>
                                  <a:pt x="87" y="48"/>
                                </a:lnTo>
                                <a:lnTo>
                                  <a:pt x="87" y="90"/>
                                </a:lnTo>
                                <a:lnTo>
                                  <a:pt x="87" y="96"/>
                                </a:lnTo>
                                <a:lnTo>
                                  <a:pt x="87" y="102"/>
                                </a:lnTo>
                                <a:lnTo>
                                  <a:pt x="87" y="108"/>
                                </a:lnTo>
                                <a:lnTo>
                                  <a:pt x="87" y="114"/>
                                </a:lnTo>
                                <a:lnTo>
                                  <a:pt x="87" y="120"/>
                                </a:lnTo>
                                <a:lnTo>
                                  <a:pt x="92" y="120"/>
                                </a:lnTo>
                                <a:lnTo>
                                  <a:pt x="92" y="126"/>
                                </a:lnTo>
                                <a:lnTo>
                                  <a:pt x="92" y="132"/>
                                </a:lnTo>
                                <a:lnTo>
                                  <a:pt x="69" y="132"/>
                                </a:lnTo>
                                <a:lnTo>
                                  <a:pt x="64" y="132"/>
                                </a:lnTo>
                                <a:lnTo>
                                  <a:pt x="64" y="126"/>
                                </a:lnTo>
                                <a:lnTo>
                                  <a:pt x="64" y="120"/>
                                </a:lnTo>
                                <a:lnTo>
                                  <a:pt x="60" y="120"/>
                                </a:lnTo>
                                <a:lnTo>
                                  <a:pt x="60" y="126"/>
                                </a:lnTo>
                                <a:lnTo>
                                  <a:pt x="55" y="126"/>
                                </a:lnTo>
                                <a:lnTo>
                                  <a:pt x="51" y="132"/>
                                </a:lnTo>
                                <a:lnTo>
                                  <a:pt x="46" y="132"/>
                                </a:lnTo>
                                <a:lnTo>
                                  <a:pt x="41" y="132"/>
                                </a:lnTo>
                                <a:lnTo>
                                  <a:pt x="41" y="138"/>
                                </a:lnTo>
                                <a:lnTo>
                                  <a:pt x="37" y="138"/>
                                </a:lnTo>
                                <a:lnTo>
                                  <a:pt x="32" y="138"/>
                                </a:lnTo>
                                <a:lnTo>
                                  <a:pt x="28" y="138"/>
                                </a:lnTo>
                                <a:lnTo>
                                  <a:pt x="23" y="138"/>
                                </a:lnTo>
                                <a:lnTo>
                                  <a:pt x="23" y="132"/>
                                </a:lnTo>
                                <a:lnTo>
                                  <a:pt x="19" y="132"/>
                                </a:lnTo>
                                <a:lnTo>
                                  <a:pt x="14" y="132"/>
                                </a:lnTo>
                                <a:lnTo>
                                  <a:pt x="10" y="132"/>
                                </a:lnTo>
                                <a:lnTo>
                                  <a:pt x="10" y="126"/>
                                </a:lnTo>
                                <a:lnTo>
                                  <a:pt x="5" y="126"/>
                                </a:lnTo>
                                <a:lnTo>
                                  <a:pt x="5" y="120"/>
                                </a:lnTo>
                                <a:lnTo>
                                  <a:pt x="0" y="120"/>
                                </a:lnTo>
                                <a:lnTo>
                                  <a:pt x="0" y="114"/>
                                </a:lnTo>
                                <a:lnTo>
                                  <a:pt x="0" y="108"/>
                                </a:lnTo>
                                <a:lnTo>
                                  <a:pt x="0" y="102"/>
                                </a:lnTo>
                                <a:lnTo>
                                  <a:pt x="0" y="96"/>
                                </a:lnTo>
                                <a:lnTo>
                                  <a:pt x="0" y="90"/>
                                </a:lnTo>
                                <a:lnTo>
                                  <a:pt x="0" y="84"/>
                                </a:lnTo>
                                <a:lnTo>
                                  <a:pt x="0" y="78"/>
                                </a:lnTo>
                                <a:lnTo>
                                  <a:pt x="5" y="78"/>
                                </a:lnTo>
                                <a:lnTo>
                                  <a:pt x="5" y="72"/>
                                </a:lnTo>
                                <a:lnTo>
                                  <a:pt x="10" y="72"/>
                                </a:lnTo>
                                <a:lnTo>
                                  <a:pt x="10" y="66"/>
                                </a:lnTo>
                                <a:lnTo>
                                  <a:pt x="14" y="66"/>
                                </a:lnTo>
                                <a:lnTo>
                                  <a:pt x="14" y="60"/>
                                </a:lnTo>
                                <a:lnTo>
                                  <a:pt x="19" y="60"/>
                                </a:lnTo>
                                <a:lnTo>
                                  <a:pt x="23" y="60"/>
                                </a:lnTo>
                                <a:lnTo>
                                  <a:pt x="28" y="60"/>
                                </a:lnTo>
                                <a:lnTo>
                                  <a:pt x="28" y="54"/>
                                </a:lnTo>
                                <a:lnTo>
                                  <a:pt x="32" y="54"/>
                                </a:lnTo>
                                <a:lnTo>
                                  <a:pt x="37" y="54"/>
                                </a:lnTo>
                                <a:lnTo>
                                  <a:pt x="41" y="54"/>
                                </a:lnTo>
                                <a:lnTo>
                                  <a:pt x="46" y="54"/>
                                </a:lnTo>
                                <a:lnTo>
                                  <a:pt x="51" y="54"/>
                                </a:lnTo>
                                <a:lnTo>
                                  <a:pt x="51" y="48"/>
                                </a:lnTo>
                                <a:lnTo>
                                  <a:pt x="55" y="48"/>
                                </a:lnTo>
                                <a:lnTo>
                                  <a:pt x="60" y="48"/>
                                </a:lnTo>
                                <a:lnTo>
                                  <a:pt x="60" y="42"/>
                                </a:lnTo>
                                <a:lnTo>
                                  <a:pt x="60" y="36"/>
                                </a:lnTo>
                                <a:lnTo>
                                  <a:pt x="60" y="30"/>
                                </a:lnTo>
                                <a:lnTo>
                                  <a:pt x="55" y="30"/>
                                </a:lnTo>
                                <a:lnTo>
                                  <a:pt x="55" y="24"/>
                                </a:lnTo>
                                <a:lnTo>
                                  <a:pt x="51" y="24"/>
                                </a:lnTo>
                                <a:lnTo>
                                  <a:pt x="46" y="24"/>
                                </a:lnTo>
                                <a:lnTo>
                                  <a:pt x="41" y="24"/>
                                </a:lnTo>
                                <a:lnTo>
                                  <a:pt x="37" y="24"/>
                                </a:lnTo>
                                <a:lnTo>
                                  <a:pt x="32" y="24"/>
                                </a:lnTo>
                                <a:lnTo>
                                  <a:pt x="32" y="30"/>
                                </a:lnTo>
                                <a:lnTo>
                                  <a:pt x="28" y="30"/>
                                </a:lnTo>
                                <a:lnTo>
                                  <a:pt x="28" y="36"/>
                                </a:lnTo>
                                <a:lnTo>
                                  <a:pt x="28" y="42"/>
                                </a:lnTo>
                                <a:lnTo>
                                  <a:pt x="23" y="42"/>
                                </a:lnTo>
                                <a:close/>
                                <a:moveTo>
                                  <a:pt x="60" y="72"/>
                                </a:moveTo>
                                <a:lnTo>
                                  <a:pt x="55" y="72"/>
                                </a:lnTo>
                                <a:lnTo>
                                  <a:pt x="51" y="72"/>
                                </a:lnTo>
                                <a:lnTo>
                                  <a:pt x="46" y="72"/>
                                </a:lnTo>
                                <a:lnTo>
                                  <a:pt x="46" y="78"/>
                                </a:lnTo>
                                <a:lnTo>
                                  <a:pt x="41" y="78"/>
                                </a:lnTo>
                                <a:lnTo>
                                  <a:pt x="37" y="78"/>
                                </a:lnTo>
                                <a:lnTo>
                                  <a:pt x="32" y="78"/>
                                </a:lnTo>
                                <a:lnTo>
                                  <a:pt x="32" y="84"/>
                                </a:lnTo>
                                <a:lnTo>
                                  <a:pt x="28" y="84"/>
                                </a:lnTo>
                                <a:lnTo>
                                  <a:pt x="28" y="90"/>
                                </a:lnTo>
                                <a:lnTo>
                                  <a:pt x="23" y="90"/>
                                </a:lnTo>
                                <a:lnTo>
                                  <a:pt x="23" y="96"/>
                                </a:lnTo>
                                <a:lnTo>
                                  <a:pt x="28" y="96"/>
                                </a:lnTo>
                                <a:lnTo>
                                  <a:pt x="28" y="102"/>
                                </a:lnTo>
                                <a:lnTo>
                                  <a:pt x="28" y="108"/>
                                </a:lnTo>
                                <a:lnTo>
                                  <a:pt x="32" y="108"/>
                                </a:lnTo>
                                <a:lnTo>
                                  <a:pt x="37" y="108"/>
                                </a:lnTo>
                                <a:lnTo>
                                  <a:pt x="37" y="114"/>
                                </a:lnTo>
                                <a:lnTo>
                                  <a:pt x="41" y="114"/>
                                </a:lnTo>
                                <a:lnTo>
                                  <a:pt x="46" y="114"/>
                                </a:lnTo>
                                <a:lnTo>
                                  <a:pt x="46" y="108"/>
                                </a:lnTo>
                                <a:lnTo>
                                  <a:pt x="51" y="108"/>
                                </a:lnTo>
                                <a:lnTo>
                                  <a:pt x="55" y="108"/>
                                </a:lnTo>
                                <a:lnTo>
                                  <a:pt x="55" y="102"/>
                                </a:lnTo>
                                <a:lnTo>
                                  <a:pt x="60" y="102"/>
                                </a:lnTo>
                                <a:lnTo>
                                  <a:pt x="60" y="96"/>
                                </a:lnTo>
                                <a:lnTo>
                                  <a:pt x="60" y="90"/>
                                </a:lnTo>
                                <a:lnTo>
                                  <a:pt x="60" y="84"/>
                                </a:lnTo>
                                <a:lnTo>
                                  <a:pt x="60" y="78"/>
                                </a:lnTo>
                                <a:lnTo>
                                  <a:pt x="60" y="72"/>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33" name="Line 3845"/>
                        <wps:cNvCnPr/>
                        <wps:spPr bwMode="auto">
                          <a:xfrm>
                            <a:off x="6664" y="9412"/>
                            <a:ext cx="32" cy="18"/>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634" name="Freeform 3846"/>
                        <wps:cNvSpPr>
                          <a:spLocks noEditPoints="1"/>
                        </wps:cNvSpPr>
                        <wps:spPr bwMode="auto">
                          <a:xfrm>
                            <a:off x="8745" y="8264"/>
                            <a:ext cx="136" cy="215"/>
                          </a:xfrm>
                          <a:custGeom>
                            <a:avLst/>
                            <a:gdLst>
                              <a:gd name="T0" fmla="*/ 73 w 136"/>
                              <a:gd name="T1" fmla="*/ 0 h 215"/>
                              <a:gd name="T2" fmla="*/ 86 w 136"/>
                              <a:gd name="T3" fmla="*/ 0 h 215"/>
                              <a:gd name="T4" fmla="*/ 95 w 136"/>
                              <a:gd name="T5" fmla="*/ 6 h 215"/>
                              <a:gd name="T6" fmla="*/ 109 w 136"/>
                              <a:gd name="T7" fmla="*/ 6 h 215"/>
                              <a:gd name="T8" fmla="*/ 118 w 136"/>
                              <a:gd name="T9" fmla="*/ 12 h 215"/>
                              <a:gd name="T10" fmla="*/ 123 w 136"/>
                              <a:gd name="T11" fmla="*/ 24 h 215"/>
                              <a:gd name="T12" fmla="*/ 127 w 136"/>
                              <a:gd name="T13" fmla="*/ 36 h 215"/>
                              <a:gd name="T14" fmla="*/ 132 w 136"/>
                              <a:gd name="T15" fmla="*/ 48 h 215"/>
                              <a:gd name="T16" fmla="*/ 132 w 136"/>
                              <a:gd name="T17" fmla="*/ 65 h 215"/>
                              <a:gd name="T18" fmla="*/ 127 w 136"/>
                              <a:gd name="T19" fmla="*/ 77 h 215"/>
                              <a:gd name="T20" fmla="*/ 118 w 136"/>
                              <a:gd name="T21" fmla="*/ 89 h 215"/>
                              <a:gd name="T22" fmla="*/ 109 w 136"/>
                              <a:gd name="T23" fmla="*/ 95 h 215"/>
                              <a:gd name="T24" fmla="*/ 114 w 136"/>
                              <a:gd name="T25" fmla="*/ 107 h 215"/>
                              <a:gd name="T26" fmla="*/ 123 w 136"/>
                              <a:gd name="T27" fmla="*/ 113 h 215"/>
                              <a:gd name="T28" fmla="*/ 132 w 136"/>
                              <a:gd name="T29" fmla="*/ 119 h 215"/>
                              <a:gd name="T30" fmla="*/ 136 w 136"/>
                              <a:gd name="T31" fmla="*/ 137 h 215"/>
                              <a:gd name="T32" fmla="*/ 136 w 136"/>
                              <a:gd name="T33" fmla="*/ 155 h 215"/>
                              <a:gd name="T34" fmla="*/ 136 w 136"/>
                              <a:gd name="T35" fmla="*/ 173 h 215"/>
                              <a:gd name="T36" fmla="*/ 132 w 136"/>
                              <a:gd name="T37" fmla="*/ 185 h 215"/>
                              <a:gd name="T38" fmla="*/ 127 w 136"/>
                              <a:gd name="T39" fmla="*/ 197 h 215"/>
                              <a:gd name="T40" fmla="*/ 118 w 136"/>
                              <a:gd name="T41" fmla="*/ 203 h 215"/>
                              <a:gd name="T42" fmla="*/ 109 w 136"/>
                              <a:gd name="T43" fmla="*/ 209 h 215"/>
                              <a:gd name="T44" fmla="*/ 95 w 136"/>
                              <a:gd name="T45" fmla="*/ 215 h 215"/>
                              <a:gd name="T46" fmla="*/ 82 w 136"/>
                              <a:gd name="T47" fmla="*/ 215 h 215"/>
                              <a:gd name="T48" fmla="*/ 68 w 136"/>
                              <a:gd name="T49" fmla="*/ 215 h 215"/>
                              <a:gd name="T50" fmla="*/ 0 w 136"/>
                              <a:gd name="T51" fmla="*/ 215 h 215"/>
                              <a:gd name="T52" fmla="*/ 36 w 136"/>
                              <a:gd name="T53" fmla="*/ 83 h 215"/>
                              <a:gd name="T54" fmla="*/ 63 w 136"/>
                              <a:gd name="T55" fmla="*/ 83 h 215"/>
                              <a:gd name="T56" fmla="*/ 77 w 136"/>
                              <a:gd name="T57" fmla="*/ 83 h 215"/>
                              <a:gd name="T58" fmla="*/ 91 w 136"/>
                              <a:gd name="T59" fmla="*/ 83 h 215"/>
                              <a:gd name="T60" fmla="*/ 95 w 136"/>
                              <a:gd name="T61" fmla="*/ 71 h 215"/>
                              <a:gd name="T62" fmla="*/ 100 w 136"/>
                              <a:gd name="T63" fmla="*/ 59 h 215"/>
                              <a:gd name="T64" fmla="*/ 95 w 136"/>
                              <a:gd name="T65" fmla="*/ 48 h 215"/>
                              <a:gd name="T66" fmla="*/ 86 w 136"/>
                              <a:gd name="T67" fmla="*/ 42 h 215"/>
                              <a:gd name="T68" fmla="*/ 77 w 136"/>
                              <a:gd name="T69" fmla="*/ 36 h 215"/>
                              <a:gd name="T70" fmla="*/ 63 w 136"/>
                              <a:gd name="T71" fmla="*/ 36 h 215"/>
                              <a:gd name="T72" fmla="*/ 36 w 136"/>
                              <a:gd name="T73" fmla="*/ 36 h 215"/>
                              <a:gd name="T74" fmla="*/ 63 w 136"/>
                              <a:gd name="T75" fmla="*/ 179 h 215"/>
                              <a:gd name="T76" fmla="*/ 77 w 136"/>
                              <a:gd name="T77" fmla="*/ 179 h 215"/>
                              <a:gd name="T78" fmla="*/ 91 w 136"/>
                              <a:gd name="T79" fmla="*/ 179 h 215"/>
                              <a:gd name="T80" fmla="*/ 100 w 136"/>
                              <a:gd name="T81" fmla="*/ 173 h 215"/>
                              <a:gd name="T82" fmla="*/ 104 w 136"/>
                              <a:gd name="T83" fmla="*/ 155 h 215"/>
                              <a:gd name="T84" fmla="*/ 104 w 136"/>
                              <a:gd name="T85" fmla="*/ 137 h 215"/>
                              <a:gd name="T86" fmla="*/ 95 w 136"/>
                              <a:gd name="T87" fmla="*/ 131 h 215"/>
                              <a:gd name="T88" fmla="*/ 86 w 136"/>
                              <a:gd name="T89" fmla="*/ 125 h 215"/>
                              <a:gd name="T90" fmla="*/ 77 w 136"/>
                              <a:gd name="T91" fmla="*/ 119 h 215"/>
                              <a:gd name="T92" fmla="*/ 63 w 136"/>
                              <a:gd name="T93" fmla="*/ 119 h 2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136" h="215">
                                <a:moveTo>
                                  <a:pt x="0" y="0"/>
                                </a:moveTo>
                                <a:lnTo>
                                  <a:pt x="68" y="0"/>
                                </a:lnTo>
                                <a:lnTo>
                                  <a:pt x="73" y="0"/>
                                </a:lnTo>
                                <a:lnTo>
                                  <a:pt x="77" y="0"/>
                                </a:lnTo>
                                <a:lnTo>
                                  <a:pt x="82" y="0"/>
                                </a:lnTo>
                                <a:lnTo>
                                  <a:pt x="86" y="0"/>
                                </a:lnTo>
                                <a:lnTo>
                                  <a:pt x="91" y="0"/>
                                </a:lnTo>
                                <a:lnTo>
                                  <a:pt x="95" y="0"/>
                                </a:lnTo>
                                <a:lnTo>
                                  <a:pt x="95" y="6"/>
                                </a:lnTo>
                                <a:lnTo>
                                  <a:pt x="100" y="6"/>
                                </a:lnTo>
                                <a:lnTo>
                                  <a:pt x="104" y="6"/>
                                </a:lnTo>
                                <a:lnTo>
                                  <a:pt x="109" y="6"/>
                                </a:lnTo>
                                <a:lnTo>
                                  <a:pt x="109" y="12"/>
                                </a:lnTo>
                                <a:lnTo>
                                  <a:pt x="114" y="12"/>
                                </a:lnTo>
                                <a:lnTo>
                                  <a:pt x="118" y="12"/>
                                </a:lnTo>
                                <a:lnTo>
                                  <a:pt x="118" y="18"/>
                                </a:lnTo>
                                <a:lnTo>
                                  <a:pt x="123" y="18"/>
                                </a:lnTo>
                                <a:lnTo>
                                  <a:pt x="123" y="24"/>
                                </a:lnTo>
                                <a:lnTo>
                                  <a:pt x="123" y="30"/>
                                </a:lnTo>
                                <a:lnTo>
                                  <a:pt x="127" y="30"/>
                                </a:lnTo>
                                <a:lnTo>
                                  <a:pt x="127" y="36"/>
                                </a:lnTo>
                                <a:lnTo>
                                  <a:pt x="127" y="42"/>
                                </a:lnTo>
                                <a:lnTo>
                                  <a:pt x="132" y="42"/>
                                </a:lnTo>
                                <a:lnTo>
                                  <a:pt x="132" y="48"/>
                                </a:lnTo>
                                <a:lnTo>
                                  <a:pt x="132" y="54"/>
                                </a:lnTo>
                                <a:lnTo>
                                  <a:pt x="132" y="59"/>
                                </a:lnTo>
                                <a:lnTo>
                                  <a:pt x="132" y="65"/>
                                </a:lnTo>
                                <a:lnTo>
                                  <a:pt x="127" y="65"/>
                                </a:lnTo>
                                <a:lnTo>
                                  <a:pt x="127" y="71"/>
                                </a:lnTo>
                                <a:lnTo>
                                  <a:pt x="127" y="77"/>
                                </a:lnTo>
                                <a:lnTo>
                                  <a:pt x="123" y="83"/>
                                </a:lnTo>
                                <a:lnTo>
                                  <a:pt x="123" y="89"/>
                                </a:lnTo>
                                <a:lnTo>
                                  <a:pt x="118" y="89"/>
                                </a:lnTo>
                                <a:lnTo>
                                  <a:pt x="118" y="95"/>
                                </a:lnTo>
                                <a:lnTo>
                                  <a:pt x="114" y="95"/>
                                </a:lnTo>
                                <a:lnTo>
                                  <a:pt x="109" y="95"/>
                                </a:lnTo>
                                <a:lnTo>
                                  <a:pt x="109" y="101"/>
                                </a:lnTo>
                                <a:lnTo>
                                  <a:pt x="114" y="101"/>
                                </a:lnTo>
                                <a:lnTo>
                                  <a:pt x="114" y="107"/>
                                </a:lnTo>
                                <a:lnTo>
                                  <a:pt x="118" y="107"/>
                                </a:lnTo>
                                <a:lnTo>
                                  <a:pt x="123" y="107"/>
                                </a:lnTo>
                                <a:lnTo>
                                  <a:pt x="123" y="113"/>
                                </a:lnTo>
                                <a:lnTo>
                                  <a:pt x="127" y="113"/>
                                </a:lnTo>
                                <a:lnTo>
                                  <a:pt x="127" y="119"/>
                                </a:lnTo>
                                <a:lnTo>
                                  <a:pt x="132" y="119"/>
                                </a:lnTo>
                                <a:lnTo>
                                  <a:pt x="132" y="125"/>
                                </a:lnTo>
                                <a:lnTo>
                                  <a:pt x="136" y="131"/>
                                </a:lnTo>
                                <a:lnTo>
                                  <a:pt x="136" y="137"/>
                                </a:lnTo>
                                <a:lnTo>
                                  <a:pt x="136" y="143"/>
                                </a:lnTo>
                                <a:lnTo>
                                  <a:pt x="136" y="149"/>
                                </a:lnTo>
                                <a:lnTo>
                                  <a:pt x="136" y="155"/>
                                </a:lnTo>
                                <a:lnTo>
                                  <a:pt x="136" y="161"/>
                                </a:lnTo>
                                <a:lnTo>
                                  <a:pt x="136" y="167"/>
                                </a:lnTo>
                                <a:lnTo>
                                  <a:pt x="136" y="173"/>
                                </a:lnTo>
                                <a:lnTo>
                                  <a:pt x="136" y="179"/>
                                </a:lnTo>
                                <a:lnTo>
                                  <a:pt x="132" y="179"/>
                                </a:lnTo>
                                <a:lnTo>
                                  <a:pt x="132" y="185"/>
                                </a:lnTo>
                                <a:lnTo>
                                  <a:pt x="132" y="191"/>
                                </a:lnTo>
                                <a:lnTo>
                                  <a:pt x="127" y="191"/>
                                </a:lnTo>
                                <a:lnTo>
                                  <a:pt x="127" y="197"/>
                                </a:lnTo>
                                <a:lnTo>
                                  <a:pt x="123" y="197"/>
                                </a:lnTo>
                                <a:lnTo>
                                  <a:pt x="123" y="203"/>
                                </a:lnTo>
                                <a:lnTo>
                                  <a:pt x="118" y="203"/>
                                </a:lnTo>
                                <a:lnTo>
                                  <a:pt x="114" y="203"/>
                                </a:lnTo>
                                <a:lnTo>
                                  <a:pt x="114" y="209"/>
                                </a:lnTo>
                                <a:lnTo>
                                  <a:pt x="109" y="209"/>
                                </a:lnTo>
                                <a:lnTo>
                                  <a:pt x="104" y="209"/>
                                </a:lnTo>
                                <a:lnTo>
                                  <a:pt x="100" y="215"/>
                                </a:lnTo>
                                <a:lnTo>
                                  <a:pt x="95" y="215"/>
                                </a:lnTo>
                                <a:lnTo>
                                  <a:pt x="91" y="215"/>
                                </a:lnTo>
                                <a:lnTo>
                                  <a:pt x="86" y="215"/>
                                </a:lnTo>
                                <a:lnTo>
                                  <a:pt x="82" y="215"/>
                                </a:lnTo>
                                <a:lnTo>
                                  <a:pt x="77" y="215"/>
                                </a:lnTo>
                                <a:lnTo>
                                  <a:pt x="73" y="215"/>
                                </a:lnTo>
                                <a:lnTo>
                                  <a:pt x="68" y="215"/>
                                </a:lnTo>
                                <a:lnTo>
                                  <a:pt x="63" y="215"/>
                                </a:lnTo>
                                <a:lnTo>
                                  <a:pt x="59" y="215"/>
                                </a:lnTo>
                                <a:lnTo>
                                  <a:pt x="0" y="215"/>
                                </a:lnTo>
                                <a:lnTo>
                                  <a:pt x="0" y="0"/>
                                </a:lnTo>
                                <a:close/>
                                <a:moveTo>
                                  <a:pt x="36" y="36"/>
                                </a:moveTo>
                                <a:lnTo>
                                  <a:pt x="36" y="83"/>
                                </a:lnTo>
                                <a:lnTo>
                                  <a:pt x="54" y="83"/>
                                </a:lnTo>
                                <a:lnTo>
                                  <a:pt x="59" y="83"/>
                                </a:lnTo>
                                <a:lnTo>
                                  <a:pt x="63" y="83"/>
                                </a:lnTo>
                                <a:lnTo>
                                  <a:pt x="68" y="83"/>
                                </a:lnTo>
                                <a:lnTo>
                                  <a:pt x="73" y="83"/>
                                </a:lnTo>
                                <a:lnTo>
                                  <a:pt x="77" y="83"/>
                                </a:lnTo>
                                <a:lnTo>
                                  <a:pt x="82" y="83"/>
                                </a:lnTo>
                                <a:lnTo>
                                  <a:pt x="86" y="83"/>
                                </a:lnTo>
                                <a:lnTo>
                                  <a:pt x="91" y="83"/>
                                </a:lnTo>
                                <a:lnTo>
                                  <a:pt x="91" y="77"/>
                                </a:lnTo>
                                <a:lnTo>
                                  <a:pt x="95" y="77"/>
                                </a:lnTo>
                                <a:lnTo>
                                  <a:pt x="95" y="71"/>
                                </a:lnTo>
                                <a:lnTo>
                                  <a:pt x="95" y="65"/>
                                </a:lnTo>
                                <a:lnTo>
                                  <a:pt x="100" y="65"/>
                                </a:lnTo>
                                <a:lnTo>
                                  <a:pt x="100" y="59"/>
                                </a:lnTo>
                                <a:lnTo>
                                  <a:pt x="100" y="54"/>
                                </a:lnTo>
                                <a:lnTo>
                                  <a:pt x="95" y="54"/>
                                </a:lnTo>
                                <a:lnTo>
                                  <a:pt x="95" y="48"/>
                                </a:lnTo>
                                <a:lnTo>
                                  <a:pt x="95" y="42"/>
                                </a:lnTo>
                                <a:lnTo>
                                  <a:pt x="91" y="42"/>
                                </a:lnTo>
                                <a:lnTo>
                                  <a:pt x="86" y="42"/>
                                </a:lnTo>
                                <a:lnTo>
                                  <a:pt x="86" y="36"/>
                                </a:lnTo>
                                <a:lnTo>
                                  <a:pt x="82" y="36"/>
                                </a:lnTo>
                                <a:lnTo>
                                  <a:pt x="77" y="36"/>
                                </a:lnTo>
                                <a:lnTo>
                                  <a:pt x="73" y="36"/>
                                </a:lnTo>
                                <a:lnTo>
                                  <a:pt x="68" y="36"/>
                                </a:lnTo>
                                <a:lnTo>
                                  <a:pt x="63" y="36"/>
                                </a:lnTo>
                                <a:lnTo>
                                  <a:pt x="59" y="36"/>
                                </a:lnTo>
                                <a:lnTo>
                                  <a:pt x="54" y="36"/>
                                </a:lnTo>
                                <a:lnTo>
                                  <a:pt x="36" y="36"/>
                                </a:lnTo>
                                <a:close/>
                                <a:moveTo>
                                  <a:pt x="36" y="119"/>
                                </a:moveTo>
                                <a:lnTo>
                                  <a:pt x="36" y="179"/>
                                </a:lnTo>
                                <a:lnTo>
                                  <a:pt x="63" y="179"/>
                                </a:lnTo>
                                <a:lnTo>
                                  <a:pt x="68" y="179"/>
                                </a:lnTo>
                                <a:lnTo>
                                  <a:pt x="73" y="179"/>
                                </a:lnTo>
                                <a:lnTo>
                                  <a:pt x="77" y="179"/>
                                </a:lnTo>
                                <a:lnTo>
                                  <a:pt x="82" y="179"/>
                                </a:lnTo>
                                <a:lnTo>
                                  <a:pt x="86" y="179"/>
                                </a:lnTo>
                                <a:lnTo>
                                  <a:pt x="91" y="179"/>
                                </a:lnTo>
                                <a:lnTo>
                                  <a:pt x="91" y="173"/>
                                </a:lnTo>
                                <a:lnTo>
                                  <a:pt x="95" y="173"/>
                                </a:lnTo>
                                <a:lnTo>
                                  <a:pt x="100" y="173"/>
                                </a:lnTo>
                                <a:lnTo>
                                  <a:pt x="100" y="167"/>
                                </a:lnTo>
                                <a:lnTo>
                                  <a:pt x="104" y="161"/>
                                </a:lnTo>
                                <a:lnTo>
                                  <a:pt x="104" y="155"/>
                                </a:lnTo>
                                <a:lnTo>
                                  <a:pt x="104" y="149"/>
                                </a:lnTo>
                                <a:lnTo>
                                  <a:pt x="104" y="143"/>
                                </a:lnTo>
                                <a:lnTo>
                                  <a:pt x="104" y="137"/>
                                </a:lnTo>
                                <a:lnTo>
                                  <a:pt x="100" y="137"/>
                                </a:lnTo>
                                <a:lnTo>
                                  <a:pt x="100" y="131"/>
                                </a:lnTo>
                                <a:lnTo>
                                  <a:pt x="95" y="131"/>
                                </a:lnTo>
                                <a:lnTo>
                                  <a:pt x="95" y="125"/>
                                </a:lnTo>
                                <a:lnTo>
                                  <a:pt x="91" y="125"/>
                                </a:lnTo>
                                <a:lnTo>
                                  <a:pt x="86" y="125"/>
                                </a:lnTo>
                                <a:lnTo>
                                  <a:pt x="82" y="125"/>
                                </a:lnTo>
                                <a:lnTo>
                                  <a:pt x="82" y="119"/>
                                </a:lnTo>
                                <a:lnTo>
                                  <a:pt x="77" y="119"/>
                                </a:lnTo>
                                <a:lnTo>
                                  <a:pt x="73" y="119"/>
                                </a:lnTo>
                                <a:lnTo>
                                  <a:pt x="68" y="119"/>
                                </a:lnTo>
                                <a:lnTo>
                                  <a:pt x="63" y="119"/>
                                </a:lnTo>
                                <a:lnTo>
                                  <a:pt x="36" y="119"/>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35" name="Freeform 3847"/>
                        <wps:cNvSpPr>
                          <a:spLocks noEditPoints="1"/>
                        </wps:cNvSpPr>
                        <wps:spPr bwMode="auto">
                          <a:xfrm>
                            <a:off x="8909" y="8318"/>
                            <a:ext cx="118" cy="221"/>
                          </a:xfrm>
                          <a:custGeom>
                            <a:avLst/>
                            <a:gdLst>
                              <a:gd name="T0" fmla="*/ 31 w 118"/>
                              <a:gd name="T1" fmla="*/ 5 h 221"/>
                              <a:gd name="T2" fmla="*/ 31 w 118"/>
                              <a:gd name="T3" fmla="*/ 23 h 221"/>
                              <a:gd name="T4" fmla="*/ 36 w 118"/>
                              <a:gd name="T5" fmla="*/ 17 h 221"/>
                              <a:gd name="T6" fmla="*/ 41 w 118"/>
                              <a:gd name="T7" fmla="*/ 11 h 221"/>
                              <a:gd name="T8" fmla="*/ 45 w 118"/>
                              <a:gd name="T9" fmla="*/ 5 h 221"/>
                              <a:gd name="T10" fmla="*/ 54 w 118"/>
                              <a:gd name="T11" fmla="*/ 5 h 221"/>
                              <a:gd name="T12" fmla="*/ 63 w 118"/>
                              <a:gd name="T13" fmla="*/ 0 h 221"/>
                              <a:gd name="T14" fmla="*/ 72 w 118"/>
                              <a:gd name="T15" fmla="*/ 0 h 221"/>
                              <a:gd name="T16" fmla="*/ 77 w 118"/>
                              <a:gd name="T17" fmla="*/ 5 h 221"/>
                              <a:gd name="T18" fmla="*/ 86 w 118"/>
                              <a:gd name="T19" fmla="*/ 5 h 221"/>
                              <a:gd name="T20" fmla="*/ 91 w 118"/>
                              <a:gd name="T21" fmla="*/ 11 h 221"/>
                              <a:gd name="T22" fmla="*/ 95 w 118"/>
                              <a:gd name="T23" fmla="*/ 17 h 221"/>
                              <a:gd name="T24" fmla="*/ 100 w 118"/>
                              <a:gd name="T25" fmla="*/ 23 h 221"/>
                              <a:gd name="T26" fmla="*/ 104 w 118"/>
                              <a:gd name="T27" fmla="*/ 29 h 221"/>
                              <a:gd name="T28" fmla="*/ 109 w 118"/>
                              <a:gd name="T29" fmla="*/ 35 h 221"/>
                              <a:gd name="T30" fmla="*/ 113 w 118"/>
                              <a:gd name="T31" fmla="*/ 41 h 221"/>
                              <a:gd name="T32" fmla="*/ 113 w 118"/>
                              <a:gd name="T33" fmla="*/ 53 h 221"/>
                              <a:gd name="T34" fmla="*/ 113 w 118"/>
                              <a:gd name="T35" fmla="*/ 65 h 221"/>
                              <a:gd name="T36" fmla="*/ 118 w 118"/>
                              <a:gd name="T37" fmla="*/ 77 h 221"/>
                              <a:gd name="T38" fmla="*/ 118 w 118"/>
                              <a:gd name="T39" fmla="*/ 89 h 221"/>
                              <a:gd name="T40" fmla="*/ 113 w 118"/>
                              <a:gd name="T41" fmla="*/ 101 h 221"/>
                              <a:gd name="T42" fmla="*/ 113 w 118"/>
                              <a:gd name="T43" fmla="*/ 113 h 221"/>
                              <a:gd name="T44" fmla="*/ 109 w 118"/>
                              <a:gd name="T45" fmla="*/ 125 h 221"/>
                              <a:gd name="T46" fmla="*/ 104 w 118"/>
                              <a:gd name="T47" fmla="*/ 137 h 221"/>
                              <a:gd name="T48" fmla="*/ 100 w 118"/>
                              <a:gd name="T49" fmla="*/ 143 h 221"/>
                              <a:gd name="T50" fmla="*/ 95 w 118"/>
                              <a:gd name="T51" fmla="*/ 149 h 221"/>
                              <a:gd name="T52" fmla="*/ 91 w 118"/>
                              <a:gd name="T53" fmla="*/ 155 h 221"/>
                              <a:gd name="T54" fmla="*/ 86 w 118"/>
                              <a:gd name="T55" fmla="*/ 161 h 221"/>
                              <a:gd name="T56" fmla="*/ 77 w 118"/>
                              <a:gd name="T57" fmla="*/ 161 h 221"/>
                              <a:gd name="T58" fmla="*/ 68 w 118"/>
                              <a:gd name="T59" fmla="*/ 161 h 221"/>
                              <a:gd name="T60" fmla="*/ 59 w 118"/>
                              <a:gd name="T61" fmla="*/ 161 h 221"/>
                              <a:gd name="T62" fmla="*/ 50 w 118"/>
                              <a:gd name="T63" fmla="*/ 161 h 221"/>
                              <a:gd name="T64" fmla="*/ 45 w 118"/>
                              <a:gd name="T65" fmla="*/ 155 h 221"/>
                              <a:gd name="T66" fmla="*/ 41 w 118"/>
                              <a:gd name="T67" fmla="*/ 149 h 221"/>
                              <a:gd name="T68" fmla="*/ 36 w 118"/>
                              <a:gd name="T69" fmla="*/ 143 h 221"/>
                              <a:gd name="T70" fmla="*/ 31 w 118"/>
                              <a:gd name="T71" fmla="*/ 221 h 221"/>
                              <a:gd name="T72" fmla="*/ 0 w 118"/>
                              <a:gd name="T73" fmla="*/ 5 h 221"/>
                              <a:gd name="T74" fmla="*/ 31 w 118"/>
                              <a:gd name="T75" fmla="*/ 89 h 221"/>
                              <a:gd name="T76" fmla="*/ 31 w 118"/>
                              <a:gd name="T77" fmla="*/ 101 h 221"/>
                              <a:gd name="T78" fmla="*/ 36 w 118"/>
                              <a:gd name="T79" fmla="*/ 107 h 221"/>
                              <a:gd name="T80" fmla="*/ 41 w 118"/>
                              <a:gd name="T81" fmla="*/ 119 h 221"/>
                              <a:gd name="T82" fmla="*/ 45 w 118"/>
                              <a:gd name="T83" fmla="*/ 125 h 221"/>
                              <a:gd name="T84" fmla="*/ 50 w 118"/>
                              <a:gd name="T85" fmla="*/ 131 h 221"/>
                              <a:gd name="T86" fmla="*/ 59 w 118"/>
                              <a:gd name="T87" fmla="*/ 131 h 221"/>
                              <a:gd name="T88" fmla="*/ 68 w 118"/>
                              <a:gd name="T89" fmla="*/ 131 h 221"/>
                              <a:gd name="T90" fmla="*/ 77 w 118"/>
                              <a:gd name="T91" fmla="*/ 125 h 221"/>
                              <a:gd name="T92" fmla="*/ 82 w 118"/>
                              <a:gd name="T93" fmla="*/ 113 h 221"/>
                              <a:gd name="T94" fmla="*/ 82 w 118"/>
                              <a:gd name="T95" fmla="*/ 101 h 221"/>
                              <a:gd name="T96" fmla="*/ 86 w 118"/>
                              <a:gd name="T97" fmla="*/ 95 h 221"/>
                              <a:gd name="T98" fmla="*/ 86 w 118"/>
                              <a:gd name="T99" fmla="*/ 83 h 221"/>
                              <a:gd name="T100" fmla="*/ 86 w 118"/>
                              <a:gd name="T101" fmla="*/ 71 h 221"/>
                              <a:gd name="T102" fmla="*/ 82 w 118"/>
                              <a:gd name="T103" fmla="*/ 65 h 221"/>
                              <a:gd name="T104" fmla="*/ 82 w 118"/>
                              <a:gd name="T105" fmla="*/ 53 h 221"/>
                              <a:gd name="T106" fmla="*/ 77 w 118"/>
                              <a:gd name="T107" fmla="*/ 41 h 221"/>
                              <a:gd name="T108" fmla="*/ 68 w 118"/>
                              <a:gd name="T109" fmla="*/ 35 h 221"/>
                              <a:gd name="T110" fmla="*/ 59 w 118"/>
                              <a:gd name="T111" fmla="*/ 35 h 221"/>
                              <a:gd name="T112" fmla="*/ 50 w 118"/>
                              <a:gd name="T113" fmla="*/ 35 h 221"/>
                              <a:gd name="T114" fmla="*/ 45 w 118"/>
                              <a:gd name="T115" fmla="*/ 41 h 221"/>
                              <a:gd name="T116" fmla="*/ 41 w 118"/>
                              <a:gd name="T117" fmla="*/ 47 h 221"/>
                              <a:gd name="T118" fmla="*/ 36 w 118"/>
                              <a:gd name="T119" fmla="*/ 53 h 221"/>
                              <a:gd name="T120" fmla="*/ 31 w 118"/>
                              <a:gd name="T121" fmla="*/ 59 h 221"/>
                              <a:gd name="T122" fmla="*/ 31 w 118"/>
                              <a:gd name="T123" fmla="*/ 71 h 221"/>
                              <a:gd name="T124" fmla="*/ 31 w 118"/>
                              <a:gd name="T125" fmla="*/ 83 h 2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18" h="221">
                                <a:moveTo>
                                  <a:pt x="0" y="5"/>
                                </a:moveTo>
                                <a:lnTo>
                                  <a:pt x="31" y="5"/>
                                </a:lnTo>
                                <a:lnTo>
                                  <a:pt x="31" y="29"/>
                                </a:lnTo>
                                <a:lnTo>
                                  <a:pt x="31" y="23"/>
                                </a:lnTo>
                                <a:lnTo>
                                  <a:pt x="36" y="23"/>
                                </a:lnTo>
                                <a:lnTo>
                                  <a:pt x="36" y="17"/>
                                </a:lnTo>
                                <a:lnTo>
                                  <a:pt x="41" y="17"/>
                                </a:lnTo>
                                <a:lnTo>
                                  <a:pt x="41" y="11"/>
                                </a:lnTo>
                                <a:lnTo>
                                  <a:pt x="45" y="11"/>
                                </a:lnTo>
                                <a:lnTo>
                                  <a:pt x="45" y="5"/>
                                </a:lnTo>
                                <a:lnTo>
                                  <a:pt x="50" y="5"/>
                                </a:lnTo>
                                <a:lnTo>
                                  <a:pt x="54" y="5"/>
                                </a:lnTo>
                                <a:lnTo>
                                  <a:pt x="59" y="5"/>
                                </a:lnTo>
                                <a:lnTo>
                                  <a:pt x="63" y="0"/>
                                </a:lnTo>
                                <a:lnTo>
                                  <a:pt x="68" y="0"/>
                                </a:lnTo>
                                <a:lnTo>
                                  <a:pt x="72" y="0"/>
                                </a:lnTo>
                                <a:lnTo>
                                  <a:pt x="72" y="5"/>
                                </a:lnTo>
                                <a:lnTo>
                                  <a:pt x="77" y="5"/>
                                </a:lnTo>
                                <a:lnTo>
                                  <a:pt x="82" y="5"/>
                                </a:lnTo>
                                <a:lnTo>
                                  <a:pt x="86" y="5"/>
                                </a:lnTo>
                                <a:lnTo>
                                  <a:pt x="86" y="11"/>
                                </a:lnTo>
                                <a:lnTo>
                                  <a:pt x="91" y="11"/>
                                </a:lnTo>
                                <a:lnTo>
                                  <a:pt x="95" y="11"/>
                                </a:lnTo>
                                <a:lnTo>
                                  <a:pt x="95" y="17"/>
                                </a:lnTo>
                                <a:lnTo>
                                  <a:pt x="100" y="17"/>
                                </a:lnTo>
                                <a:lnTo>
                                  <a:pt x="100" y="23"/>
                                </a:lnTo>
                                <a:lnTo>
                                  <a:pt x="104" y="23"/>
                                </a:lnTo>
                                <a:lnTo>
                                  <a:pt x="104" y="29"/>
                                </a:lnTo>
                                <a:lnTo>
                                  <a:pt x="109" y="29"/>
                                </a:lnTo>
                                <a:lnTo>
                                  <a:pt x="109" y="35"/>
                                </a:lnTo>
                                <a:lnTo>
                                  <a:pt x="109" y="41"/>
                                </a:lnTo>
                                <a:lnTo>
                                  <a:pt x="113" y="41"/>
                                </a:lnTo>
                                <a:lnTo>
                                  <a:pt x="113" y="47"/>
                                </a:lnTo>
                                <a:lnTo>
                                  <a:pt x="113" y="53"/>
                                </a:lnTo>
                                <a:lnTo>
                                  <a:pt x="113" y="59"/>
                                </a:lnTo>
                                <a:lnTo>
                                  <a:pt x="113" y="65"/>
                                </a:lnTo>
                                <a:lnTo>
                                  <a:pt x="118" y="71"/>
                                </a:lnTo>
                                <a:lnTo>
                                  <a:pt x="118" y="77"/>
                                </a:lnTo>
                                <a:lnTo>
                                  <a:pt x="118" y="83"/>
                                </a:lnTo>
                                <a:lnTo>
                                  <a:pt x="118" y="89"/>
                                </a:lnTo>
                                <a:lnTo>
                                  <a:pt x="118" y="95"/>
                                </a:lnTo>
                                <a:lnTo>
                                  <a:pt x="113" y="101"/>
                                </a:lnTo>
                                <a:lnTo>
                                  <a:pt x="113" y="107"/>
                                </a:lnTo>
                                <a:lnTo>
                                  <a:pt x="113" y="113"/>
                                </a:lnTo>
                                <a:lnTo>
                                  <a:pt x="113" y="119"/>
                                </a:lnTo>
                                <a:lnTo>
                                  <a:pt x="109" y="125"/>
                                </a:lnTo>
                                <a:lnTo>
                                  <a:pt x="109" y="131"/>
                                </a:lnTo>
                                <a:lnTo>
                                  <a:pt x="104" y="137"/>
                                </a:lnTo>
                                <a:lnTo>
                                  <a:pt x="104" y="143"/>
                                </a:lnTo>
                                <a:lnTo>
                                  <a:pt x="100" y="143"/>
                                </a:lnTo>
                                <a:lnTo>
                                  <a:pt x="100" y="149"/>
                                </a:lnTo>
                                <a:lnTo>
                                  <a:pt x="95" y="149"/>
                                </a:lnTo>
                                <a:lnTo>
                                  <a:pt x="95" y="155"/>
                                </a:lnTo>
                                <a:lnTo>
                                  <a:pt x="91" y="155"/>
                                </a:lnTo>
                                <a:lnTo>
                                  <a:pt x="86" y="155"/>
                                </a:lnTo>
                                <a:lnTo>
                                  <a:pt x="86" y="161"/>
                                </a:lnTo>
                                <a:lnTo>
                                  <a:pt x="82" y="161"/>
                                </a:lnTo>
                                <a:lnTo>
                                  <a:pt x="77" y="161"/>
                                </a:lnTo>
                                <a:lnTo>
                                  <a:pt x="72" y="161"/>
                                </a:lnTo>
                                <a:lnTo>
                                  <a:pt x="68" y="161"/>
                                </a:lnTo>
                                <a:lnTo>
                                  <a:pt x="63" y="161"/>
                                </a:lnTo>
                                <a:lnTo>
                                  <a:pt x="59" y="161"/>
                                </a:lnTo>
                                <a:lnTo>
                                  <a:pt x="54" y="161"/>
                                </a:lnTo>
                                <a:lnTo>
                                  <a:pt x="50" y="161"/>
                                </a:lnTo>
                                <a:lnTo>
                                  <a:pt x="50" y="155"/>
                                </a:lnTo>
                                <a:lnTo>
                                  <a:pt x="45" y="155"/>
                                </a:lnTo>
                                <a:lnTo>
                                  <a:pt x="41" y="155"/>
                                </a:lnTo>
                                <a:lnTo>
                                  <a:pt x="41" y="149"/>
                                </a:lnTo>
                                <a:lnTo>
                                  <a:pt x="36" y="149"/>
                                </a:lnTo>
                                <a:lnTo>
                                  <a:pt x="36" y="143"/>
                                </a:lnTo>
                                <a:lnTo>
                                  <a:pt x="31" y="143"/>
                                </a:lnTo>
                                <a:lnTo>
                                  <a:pt x="31" y="221"/>
                                </a:lnTo>
                                <a:lnTo>
                                  <a:pt x="0" y="221"/>
                                </a:lnTo>
                                <a:lnTo>
                                  <a:pt x="0" y="5"/>
                                </a:lnTo>
                                <a:close/>
                                <a:moveTo>
                                  <a:pt x="31" y="83"/>
                                </a:moveTo>
                                <a:lnTo>
                                  <a:pt x="31" y="89"/>
                                </a:lnTo>
                                <a:lnTo>
                                  <a:pt x="31" y="95"/>
                                </a:lnTo>
                                <a:lnTo>
                                  <a:pt x="31" y="101"/>
                                </a:lnTo>
                                <a:lnTo>
                                  <a:pt x="36" y="101"/>
                                </a:lnTo>
                                <a:lnTo>
                                  <a:pt x="36" y="107"/>
                                </a:lnTo>
                                <a:lnTo>
                                  <a:pt x="36" y="113"/>
                                </a:lnTo>
                                <a:lnTo>
                                  <a:pt x="41" y="119"/>
                                </a:lnTo>
                                <a:lnTo>
                                  <a:pt x="41" y="125"/>
                                </a:lnTo>
                                <a:lnTo>
                                  <a:pt x="45" y="125"/>
                                </a:lnTo>
                                <a:lnTo>
                                  <a:pt x="50" y="125"/>
                                </a:lnTo>
                                <a:lnTo>
                                  <a:pt x="50" y="131"/>
                                </a:lnTo>
                                <a:lnTo>
                                  <a:pt x="54" y="131"/>
                                </a:lnTo>
                                <a:lnTo>
                                  <a:pt x="59" y="131"/>
                                </a:lnTo>
                                <a:lnTo>
                                  <a:pt x="63" y="131"/>
                                </a:lnTo>
                                <a:lnTo>
                                  <a:pt x="68" y="131"/>
                                </a:lnTo>
                                <a:lnTo>
                                  <a:pt x="72" y="125"/>
                                </a:lnTo>
                                <a:lnTo>
                                  <a:pt x="77" y="125"/>
                                </a:lnTo>
                                <a:lnTo>
                                  <a:pt x="77" y="119"/>
                                </a:lnTo>
                                <a:lnTo>
                                  <a:pt x="82" y="113"/>
                                </a:lnTo>
                                <a:lnTo>
                                  <a:pt x="82" y="107"/>
                                </a:lnTo>
                                <a:lnTo>
                                  <a:pt x="82" y="101"/>
                                </a:lnTo>
                                <a:lnTo>
                                  <a:pt x="82" y="95"/>
                                </a:lnTo>
                                <a:lnTo>
                                  <a:pt x="86" y="95"/>
                                </a:lnTo>
                                <a:lnTo>
                                  <a:pt x="86" y="89"/>
                                </a:lnTo>
                                <a:lnTo>
                                  <a:pt x="86" y="83"/>
                                </a:lnTo>
                                <a:lnTo>
                                  <a:pt x="86" y="77"/>
                                </a:lnTo>
                                <a:lnTo>
                                  <a:pt x="86" y="71"/>
                                </a:lnTo>
                                <a:lnTo>
                                  <a:pt x="82" y="71"/>
                                </a:lnTo>
                                <a:lnTo>
                                  <a:pt x="82" y="65"/>
                                </a:lnTo>
                                <a:lnTo>
                                  <a:pt x="82" y="59"/>
                                </a:lnTo>
                                <a:lnTo>
                                  <a:pt x="82" y="53"/>
                                </a:lnTo>
                                <a:lnTo>
                                  <a:pt x="77" y="47"/>
                                </a:lnTo>
                                <a:lnTo>
                                  <a:pt x="77" y="41"/>
                                </a:lnTo>
                                <a:lnTo>
                                  <a:pt x="72" y="41"/>
                                </a:lnTo>
                                <a:lnTo>
                                  <a:pt x="68" y="35"/>
                                </a:lnTo>
                                <a:lnTo>
                                  <a:pt x="63" y="35"/>
                                </a:lnTo>
                                <a:lnTo>
                                  <a:pt x="59" y="35"/>
                                </a:lnTo>
                                <a:lnTo>
                                  <a:pt x="54" y="35"/>
                                </a:lnTo>
                                <a:lnTo>
                                  <a:pt x="50" y="35"/>
                                </a:lnTo>
                                <a:lnTo>
                                  <a:pt x="45" y="35"/>
                                </a:lnTo>
                                <a:lnTo>
                                  <a:pt x="45" y="41"/>
                                </a:lnTo>
                                <a:lnTo>
                                  <a:pt x="41" y="41"/>
                                </a:lnTo>
                                <a:lnTo>
                                  <a:pt x="41" y="47"/>
                                </a:lnTo>
                                <a:lnTo>
                                  <a:pt x="36" y="47"/>
                                </a:lnTo>
                                <a:lnTo>
                                  <a:pt x="36" y="53"/>
                                </a:lnTo>
                                <a:lnTo>
                                  <a:pt x="36" y="59"/>
                                </a:lnTo>
                                <a:lnTo>
                                  <a:pt x="31" y="59"/>
                                </a:lnTo>
                                <a:lnTo>
                                  <a:pt x="31" y="65"/>
                                </a:lnTo>
                                <a:lnTo>
                                  <a:pt x="31" y="71"/>
                                </a:lnTo>
                                <a:lnTo>
                                  <a:pt x="31" y="77"/>
                                </a:lnTo>
                                <a:lnTo>
                                  <a:pt x="31" y="83"/>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36" name="Freeform 3848"/>
                        <wps:cNvSpPr>
                          <a:spLocks noEditPoints="1"/>
                        </wps:cNvSpPr>
                        <wps:spPr bwMode="auto">
                          <a:xfrm>
                            <a:off x="9041" y="8318"/>
                            <a:ext cx="109" cy="161"/>
                          </a:xfrm>
                          <a:custGeom>
                            <a:avLst/>
                            <a:gdLst>
                              <a:gd name="T0" fmla="*/ 109 w 109"/>
                              <a:gd name="T1" fmla="*/ 125 h 161"/>
                              <a:gd name="T2" fmla="*/ 104 w 109"/>
                              <a:gd name="T3" fmla="*/ 137 h 161"/>
                              <a:gd name="T4" fmla="*/ 95 w 109"/>
                              <a:gd name="T5" fmla="*/ 143 h 161"/>
                              <a:gd name="T6" fmla="*/ 91 w 109"/>
                              <a:gd name="T7" fmla="*/ 155 h 161"/>
                              <a:gd name="T8" fmla="*/ 82 w 109"/>
                              <a:gd name="T9" fmla="*/ 161 h 161"/>
                              <a:gd name="T10" fmla="*/ 68 w 109"/>
                              <a:gd name="T11" fmla="*/ 161 h 161"/>
                              <a:gd name="T12" fmla="*/ 54 w 109"/>
                              <a:gd name="T13" fmla="*/ 161 h 161"/>
                              <a:gd name="T14" fmla="*/ 41 w 109"/>
                              <a:gd name="T15" fmla="*/ 161 h 161"/>
                              <a:gd name="T16" fmla="*/ 31 w 109"/>
                              <a:gd name="T17" fmla="*/ 155 h 161"/>
                              <a:gd name="T18" fmla="*/ 22 w 109"/>
                              <a:gd name="T19" fmla="*/ 149 h 161"/>
                              <a:gd name="T20" fmla="*/ 13 w 109"/>
                              <a:gd name="T21" fmla="*/ 143 h 161"/>
                              <a:gd name="T22" fmla="*/ 9 w 109"/>
                              <a:gd name="T23" fmla="*/ 131 h 161"/>
                              <a:gd name="T24" fmla="*/ 4 w 109"/>
                              <a:gd name="T25" fmla="*/ 119 h 161"/>
                              <a:gd name="T26" fmla="*/ 0 w 109"/>
                              <a:gd name="T27" fmla="*/ 107 h 161"/>
                              <a:gd name="T28" fmla="*/ 0 w 109"/>
                              <a:gd name="T29" fmla="*/ 89 h 161"/>
                              <a:gd name="T30" fmla="*/ 0 w 109"/>
                              <a:gd name="T31" fmla="*/ 71 h 161"/>
                              <a:gd name="T32" fmla="*/ 4 w 109"/>
                              <a:gd name="T33" fmla="*/ 59 h 161"/>
                              <a:gd name="T34" fmla="*/ 4 w 109"/>
                              <a:gd name="T35" fmla="*/ 41 h 161"/>
                              <a:gd name="T36" fmla="*/ 9 w 109"/>
                              <a:gd name="T37" fmla="*/ 29 h 161"/>
                              <a:gd name="T38" fmla="*/ 18 w 109"/>
                              <a:gd name="T39" fmla="*/ 23 h 161"/>
                              <a:gd name="T40" fmla="*/ 22 w 109"/>
                              <a:gd name="T41" fmla="*/ 11 h 161"/>
                              <a:gd name="T42" fmla="*/ 31 w 109"/>
                              <a:gd name="T43" fmla="*/ 5 h 161"/>
                              <a:gd name="T44" fmla="*/ 45 w 109"/>
                              <a:gd name="T45" fmla="*/ 5 h 161"/>
                              <a:gd name="T46" fmla="*/ 54 w 109"/>
                              <a:gd name="T47" fmla="*/ 0 h 161"/>
                              <a:gd name="T48" fmla="*/ 68 w 109"/>
                              <a:gd name="T49" fmla="*/ 5 h 161"/>
                              <a:gd name="T50" fmla="*/ 82 w 109"/>
                              <a:gd name="T51" fmla="*/ 11 h 161"/>
                              <a:gd name="T52" fmla="*/ 91 w 109"/>
                              <a:gd name="T53" fmla="*/ 17 h 161"/>
                              <a:gd name="T54" fmla="*/ 100 w 109"/>
                              <a:gd name="T55" fmla="*/ 29 h 161"/>
                              <a:gd name="T56" fmla="*/ 104 w 109"/>
                              <a:gd name="T57" fmla="*/ 41 h 161"/>
                              <a:gd name="T58" fmla="*/ 109 w 109"/>
                              <a:gd name="T59" fmla="*/ 53 h 161"/>
                              <a:gd name="T60" fmla="*/ 109 w 109"/>
                              <a:gd name="T61" fmla="*/ 71 h 161"/>
                              <a:gd name="T62" fmla="*/ 109 w 109"/>
                              <a:gd name="T63" fmla="*/ 89 h 161"/>
                              <a:gd name="T64" fmla="*/ 31 w 109"/>
                              <a:gd name="T65" fmla="*/ 101 h 161"/>
                              <a:gd name="T66" fmla="*/ 36 w 109"/>
                              <a:gd name="T67" fmla="*/ 113 h 161"/>
                              <a:gd name="T68" fmla="*/ 41 w 109"/>
                              <a:gd name="T69" fmla="*/ 125 h 161"/>
                              <a:gd name="T70" fmla="*/ 50 w 109"/>
                              <a:gd name="T71" fmla="*/ 131 h 161"/>
                              <a:gd name="T72" fmla="*/ 63 w 109"/>
                              <a:gd name="T73" fmla="*/ 131 h 161"/>
                              <a:gd name="T74" fmla="*/ 72 w 109"/>
                              <a:gd name="T75" fmla="*/ 125 h 161"/>
                              <a:gd name="T76" fmla="*/ 77 w 109"/>
                              <a:gd name="T77" fmla="*/ 113 h 161"/>
                              <a:gd name="T78" fmla="*/ 77 w 109"/>
                              <a:gd name="T79" fmla="*/ 65 h 161"/>
                              <a:gd name="T80" fmla="*/ 77 w 109"/>
                              <a:gd name="T81" fmla="*/ 47 h 161"/>
                              <a:gd name="T82" fmla="*/ 68 w 109"/>
                              <a:gd name="T83" fmla="*/ 41 h 161"/>
                              <a:gd name="T84" fmla="*/ 59 w 109"/>
                              <a:gd name="T85" fmla="*/ 35 h 161"/>
                              <a:gd name="T86" fmla="*/ 45 w 109"/>
                              <a:gd name="T87" fmla="*/ 35 h 161"/>
                              <a:gd name="T88" fmla="*/ 36 w 109"/>
                              <a:gd name="T89" fmla="*/ 53 h 161"/>
                              <a:gd name="T90" fmla="*/ 31 w 109"/>
                              <a:gd name="T91" fmla="*/ 65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109" h="161">
                                <a:moveTo>
                                  <a:pt x="77" y="113"/>
                                </a:moveTo>
                                <a:lnTo>
                                  <a:pt x="109" y="119"/>
                                </a:lnTo>
                                <a:lnTo>
                                  <a:pt x="109" y="125"/>
                                </a:lnTo>
                                <a:lnTo>
                                  <a:pt x="104" y="125"/>
                                </a:lnTo>
                                <a:lnTo>
                                  <a:pt x="104" y="131"/>
                                </a:lnTo>
                                <a:lnTo>
                                  <a:pt x="104" y="137"/>
                                </a:lnTo>
                                <a:lnTo>
                                  <a:pt x="100" y="137"/>
                                </a:lnTo>
                                <a:lnTo>
                                  <a:pt x="100" y="143"/>
                                </a:lnTo>
                                <a:lnTo>
                                  <a:pt x="95" y="143"/>
                                </a:lnTo>
                                <a:lnTo>
                                  <a:pt x="95" y="149"/>
                                </a:lnTo>
                                <a:lnTo>
                                  <a:pt x="91" y="149"/>
                                </a:lnTo>
                                <a:lnTo>
                                  <a:pt x="91" y="155"/>
                                </a:lnTo>
                                <a:lnTo>
                                  <a:pt x="86" y="155"/>
                                </a:lnTo>
                                <a:lnTo>
                                  <a:pt x="82" y="155"/>
                                </a:lnTo>
                                <a:lnTo>
                                  <a:pt x="82" y="161"/>
                                </a:lnTo>
                                <a:lnTo>
                                  <a:pt x="77" y="161"/>
                                </a:lnTo>
                                <a:lnTo>
                                  <a:pt x="72" y="161"/>
                                </a:lnTo>
                                <a:lnTo>
                                  <a:pt x="68" y="161"/>
                                </a:lnTo>
                                <a:lnTo>
                                  <a:pt x="63" y="161"/>
                                </a:lnTo>
                                <a:lnTo>
                                  <a:pt x="59" y="161"/>
                                </a:lnTo>
                                <a:lnTo>
                                  <a:pt x="54" y="161"/>
                                </a:lnTo>
                                <a:lnTo>
                                  <a:pt x="50" y="161"/>
                                </a:lnTo>
                                <a:lnTo>
                                  <a:pt x="45" y="161"/>
                                </a:lnTo>
                                <a:lnTo>
                                  <a:pt x="41" y="161"/>
                                </a:lnTo>
                                <a:lnTo>
                                  <a:pt x="36" y="161"/>
                                </a:lnTo>
                                <a:lnTo>
                                  <a:pt x="31" y="161"/>
                                </a:lnTo>
                                <a:lnTo>
                                  <a:pt x="31" y="155"/>
                                </a:lnTo>
                                <a:lnTo>
                                  <a:pt x="27" y="155"/>
                                </a:lnTo>
                                <a:lnTo>
                                  <a:pt x="22" y="155"/>
                                </a:lnTo>
                                <a:lnTo>
                                  <a:pt x="22" y="149"/>
                                </a:lnTo>
                                <a:lnTo>
                                  <a:pt x="18" y="149"/>
                                </a:lnTo>
                                <a:lnTo>
                                  <a:pt x="18" y="143"/>
                                </a:lnTo>
                                <a:lnTo>
                                  <a:pt x="13" y="143"/>
                                </a:lnTo>
                                <a:lnTo>
                                  <a:pt x="13" y="137"/>
                                </a:lnTo>
                                <a:lnTo>
                                  <a:pt x="9" y="137"/>
                                </a:lnTo>
                                <a:lnTo>
                                  <a:pt x="9" y="131"/>
                                </a:lnTo>
                                <a:lnTo>
                                  <a:pt x="9" y="125"/>
                                </a:lnTo>
                                <a:lnTo>
                                  <a:pt x="4" y="125"/>
                                </a:lnTo>
                                <a:lnTo>
                                  <a:pt x="4" y="119"/>
                                </a:lnTo>
                                <a:lnTo>
                                  <a:pt x="4" y="113"/>
                                </a:lnTo>
                                <a:lnTo>
                                  <a:pt x="4" y="107"/>
                                </a:lnTo>
                                <a:lnTo>
                                  <a:pt x="0" y="107"/>
                                </a:lnTo>
                                <a:lnTo>
                                  <a:pt x="0" y="101"/>
                                </a:lnTo>
                                <a:lnTo>
                                  <a:pt x="0" y="95"/>
                                </a:lnTo>
                                <a:lnTo>
                                  <a:pt x="0" y="89"/>
                                </a:lnTo>
                                <a:lnTo>
                                  <a:pt x="0" y="83"/>
                                </a:lnTo>
                                <a:lnTo>
                                  <a:pt x="0" y="77"/>
                                </a:lnTo>
                                <a:lnTo>
                                  <a:pt x="0" y="71"/>
                                </a:lnTo>
                                <a:lnTo>
                                  <a:pt x="0" y="65"/>
                                </a:lnTo>
                                <a:lnTo>
                                  <a:pt x="0" y="59"/>
                                </a:lnTo>
                                <a:lnTo>
                                  <a:pt x="4" y="59"/>
                                </a:lnTo>
                                <a:lnTo>
                                  <a:pt x="4" y="53"/>
                                </a:lnTo>
                                <a:lnTo>
                                  <a:pt x="4" y="47"/>
                                </a:lnTo>
                                <a:lnTo>
                                  <a:pt x="4" y="41"/>
                                </a:lnTo>
                                <a:lnTo>
                                  <a:pt x="9" y="41"/>
                                </a:lnTo>
                                <a:lnTo>
                                  <a:pt x="9" y="35"/>
                                </a:lnTo>
                                <a:lnTo>
                                  <a:pt x="9" y="29"/>
                                </a:lnTo>
                                <a:lnTo>
                                  <a:pt x="13" y="29"/>
                                </a:lnTo>
                                <a:lnTo>
                                  <a:pt x="13" y="23"/>
                                </a:lnTo>
                                <a:lnTo>
                                  <a:pt x="18" y="23"/>
                                </a:lnTo>
                                <a:lnTo>
                                  <a:pt x="18" y="17"/>
                                </a:lnTo>
                                <a:lnTo>
                                  <a:pt x="22" y="17"/>
                                </a:lnTo>
                                <a:lnTo>
                                  <a:pt x="22" y="11"/>
                                </a:lnTo>
                                <a:lnTo>
                                  <a:pt x="27" y="11"/>
                                </a:lnTo>
                                <a:lnTo>
                                  <a:pt x="31" y="11"/>
                                </a:lnTo>
                                <a:lnTo>
                                  <a:pt x="31" y="5"/>
                                </a:lnTo>
                                <a:lnTo>
                                  <a:pt x="36" y="5"/>
                                </a:lnTo>
                                <a:lnTo>
                                  <a:pt x="41" y="5"/>
                                </a:lnTo>
                                <a:lnTo>
                                  <a:pt x="45" y="5"/>
                                </a:lnTo>
                                <a:lnTo>
                                  <a:pt x="45" y="0"/>
                                </a:lnTo>
                                <a:lnTo>
                                  <a:pt x="50" y="0"/>
                                </a:lnTo>
                                <a:lnTo>
                                  <a:pt x="54" y="0"/>
                                </a:lnTo>
                                <a:lnTo>
                                  <a:pt x="59" y="0"/>
                                </a:lnTo>
                                <a:lnTo>
                                  <a:pt x="63" y="5"/>
                                </a:lnTo>
                                <a:lnTo>
                                  <a:pt x="68" y="5"/>
                                </a:lnTo>
                                <a:lnTo>
                                  <a:pt x="72" y="5"/>
                                </a:lnTo>
                                <a:lnTo>
                                  <a:pt x="77" y="5"/>
                                </a:lnTo>
                                <a:lnTo>
                                  <a:pt x="82" y="11"/>
                                </a:lnTo>
                                <a:lnTo>
                                  <a:pt x="86" y="11"/>
                                </a:lnTo>
                                <a:lnTo>
                                  <a:pt x="86" y="17"/>
                                </a:lnTo>
                                <a:lnTo>
                                  <a:pt x="91" y="17"/>
                                </a:lnTo>
                                <a:lnTo>
                                  <a:pt x="91" y="23"/>
                                </a:lnTo>
                                <a:lnTo>
                                  <a:pt x="95" y="23"/>
                                </a:lnTo>
                                <a:lnTo>
                                  <a:pt x="100" y="29"/>
                                </a:lnTo>
                                <a:lnTo>
                                  <a:pt x="100" y="35"/>
                                </a:lnTo>
                                <a:lnTo>
                                  <a:pt x="104" y="35"/>
                                </a:lnTo>
                                <a:lnTo>
                                  <a:pt x="104" y="41"/>
                                </a:lnTo>
                                <a:lnTo>
                                  <a:pt x="104" y="47"/>
                                </a:lnTo>
                                <a:lnTo>
                                  <a:pt x="104" y="53"/>
                                </a:lnTo>
                                <a:lnTo>
                                  <a:pt x="109" y="53"/>
                                </a:lnTo>
                                <a:lnTo>
                                  <a:pt x="109" y="59"/>
                                </a:lnTo>
                                <a:lnTo>
                                  <a:pt x="109" y="65"/>
                                </a:lnTo>
                                <a:lnTo>
                                  <a:pt x="109" y="71"/>
                                </a:lnTo>
                                <a:lnTo>
                                  <a:pt x="109" y="77"/>
                                </a:lnTo>
                                <a:lnTo>
                                  <a:pt x="109" y="83"/>
                                </a:lnTo>
                                <a:lnTo>
                                  <a:pt x="109" y="89"/>
                                </a:lnTo>
                                <a:lnTo>
                                  <a:pt x="109" y="95"/>
                                </a:lnTo>
                                <a:lnTo>
                                  <a:pt x="31" y="95"/>
                                </a:lnTo>
                                <a:lnTo>
                                  <a:pt x="31" y="101"/>
                                </a:lnTo>
                                <a:lnTo>
                                  <a:pt x="31" y="107"/>
                                </a:lnTo>
                                <a:lnTo>
                                  <a:pt x="36" y="107"/>
                                </a:lnTo>
                                <a:lnTo>
                                  <a:pt x="36" y="113"/>
                                </a:lnTo>
                                <a:lnTo>
                                  <a:pt x="36" y="119"/>
                                </a:lnTo>
                                <a:lnTo>
                                  <a:pt x="41" y="119"/>
                                </a:lnTo>
                                <a:lnTo>
                                  <a:pt x="41" y="125"/>
                                </a:lnTo>
                                <a:lnTo>
                                  <a:pt x="45" y="125"/>
                                </a:lnTo>
                                <a:lnTo>
                                  <a:pt x="45" y="131"/>
                                </a:lnTo>
                                <a:lnTo>
                                  <a:pt x="50" y="131"/>
                                </a:lnTo>
                                <a:lnTo>
                                  <a:pt x="54" y="131"/>
                                </a:lnTo>
                                <a:lnTo>
                                  <a:pt x="59" y="131"/>
                                </a:lnTo>
                                <a:lnTo>
                                  <a:pt x="63" y="131"/>
                                </a:lnTo>
                                <a:lnTo>
                                  <a:pt x="68" y="131"/>
                                </a:lnTo>
                                <a:lnTo>
                                  <a:pt x="68" y="125"/>
                                </a:lnTo>
                                <a:lnTo>
                                  <a:pt x="72" y="125"/>
                                </a:lnTo>
                                <a:lnTo>
                                  <a:pt x="72" y="119"/>
                                </a:lnTo>
                                <a:lnTo>
                                  <a:pt x="77" y="119"/>
                                </a:lnTo>
                                <a:lnTo>
                                  <a:pt x="77" y="113"/>
                                </a:lnTo>
                                <a:close/>
                                <a:moveTo>
                                  <a:pt x="82" y="71"/>
                                </a:moveTo>
                                <a:lnTo>
                                  <a:pt x="77" y="71"/>
                                </a:lnTo>
                                <a:lnTo>
                                  <a:pt x="77" y="65"/>
                                </a:lnTo>
                                <a:lnTo>
                                  <a:pt x="77" y="59"/>
                                </a:lnTo>
                                <a:lnTo>
                                  <a:pt x="77" y="53"/>
                                </a:lnTo>
                                <a:lnTo>
                                  <a:pt x="77" y="47"/>
                                </a:lnTo>
                                <a:lnTo>
                                  <a:pt x="72" y="47"/>
                                </a:lnTo>
                                <a:lnTo>
                                  <a:pt x="72" y="41"/>
                                </a:lnTo>
                                <a:lnTo>
                                  <a:pt x="68" y="41"/>
                                </a:lnTo>
                                <a:lnTo>
                                  <a:pt x="68" y="35"/>
                                </a:lnTo>
                                <a:lnTo>
                                  <a:pt x="63" y="35"/>
                                </a:lnTo>
                                <a:lnTo>
                                  <a:pt x="59" y="35"/>
                                </a:lnTo>
                                <a:lnTo>
                                  <a:pt x="54" y="35"/>
                                </a:lnTo>
                                <a:lnTo>
                                  <a:pt x="50" y="35"/>
                                </a:lnTo>
                                <a:lnTo>
                                  <a:pt x="45" y="35"/>
                                </a:lnTo>
                                <a:lnTo>
                                  <a:pt x="41" y="41"/>
                                </a:lnTo>
                                <a:lnTo>
                                  <a:pt x="36" y="47"/>
                                </a:lnTo>
                                <a:lnTo>
                                  <a:pt x="36" y="53"/>
                                </a:lnTo>
                                <a:lnTo>
                                  <a:pt x="36" y="59"/>
                                </a:lnTo>
                                <a:lnTo>
                                  <a:pt x="31" y="59"/>
                                </a:lnTo>
                                <a:lnTo>
                                  <a:pt x="31" y="65"/>
                                </a:lnTo>
                                <a:lnTo>
                                  <a:pt x="31" y="71"/>
                                </a:lnTo>
                                <a:lnTo>
                                  <a:pt x="82" y="71"/>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37" name="Freeform 3849"/>
                        <wps:cNvSpPr>
                          <a:spLocks/>
                        </wps:cNvSpPr>
                        <wps:spPr bwMode="auto">
                          <a:xfrm>
                            <a:off x="9173" y="8323"/>
                            <a:ext cx="136" cy="156"/>
                          </a:xfrm>
                          <a:custGeom>
                            <a:avLst/>
                            <a:gdLst>
                              <a:gd name="T0" fmla="*/ 0 w 136"/>
                              <a:gd name="T1" fmla="*/ 0 h 156"/>
                              <a:gd name="T2" fmla="*/ 41 w 136"/>
                              <a:gd name="T3" fmla="*/ 0 h 156"/>
                              <a:gd name="T4" fmla="*/ 68 w 136"/>
                              <a:gd name="T5" fmla="*/ 108 h 156"/>
                              <a:gd name="T6" fmla="*/ 100 w 136"/>
                              <a:gd name="T7" fmla="*/ 0 h 156"/>
                              <a:gd name="T8" fmla="*/ 136 w 136"/>
                              <a:gd name="T9" fmla="*/ 0 h 156"/>
                              <a:gd name="T10" fmla="*/ 136 w 136"/>
                              <a:gd name="T11" fmla="*/ 156 h 156"/>
                              <a:gd name="T12" fmla="*/ 113 w 136"/>
                              <a:gd name="T13" fmla="*/ 156 h 156"/>
                              <a:gd name="T14" fmla="*/ 113 w 136"/>
                              <a:gd name="T15" fmla="*/ 54 h 156"/>
                              <a:gd name="T16" fmla="*/ 82 w 136"/>
                              <a:gd name="T17" fmla="*/ 156 h 156"/>
                              <a:gd name="T18" fmla="*/ 54 w 136"/>
                              <a:gd name="T19" fmla="*/ 156 h 156"/>
                              <a:gd name="T20" fmla="*/ 27 w 136"/>
                              <a:gd name="T21" fmla="*/ 54 h 156"/>
                              <a:gd name="T22" fmla="*/ 27 w 136"/>
                              <a:gd name="T23" fmla="*/ 156 h 156"/>
                              <a:gd name="T24" fmla="*/ 0 w 136"/>
                              <a:gd name="T25" fmla="*/ 156 h 156"/>
                              <a:gd name="T26" fmla="*/ 0 w 136"/>
                              <a:gd name="T27" fmla="*/ 0 h 1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36" h="156">
                                <a:moveTo>
                                  <a:pt x="0" y="0"/>
                                </a:moveTo>
                                <a:lnTo>
                                  <a:pt x="41" y="0"/>
                                </a:lnTo>
                                <a:lnTo>
                                  <a:pt x="68" y="108"/>
                                </a:lnTo>
                                <a:lnTo>
                                  <a:pt x="100" y="0"/>
                                </a:lnTo>
                                <a:lnTo>
                                  <a:pt x="136" y="0"/>
                                </a:lnTo>
                                <a:lnTo>
                                  <a:pt x="136" y="156"/>
                                </a:lnTo>
                                <a:lnTo>
                                  <a:pt x="113" y="156"/>
                                </a:lnTo>
                                <a:lnTo>
                                  <a:pt x="113" y="54"/>
                                </a:lnTo>
                                <a:lnTo>
                                  <a:pt x="82" y="156"/>
                                </a:lnTo>
                                <a:lnTo>
                                  <a:pt x="54" y="156"/>
                                </a:lnTo>
                                <a:lnTo>
                                  <a:pt x="27" y="54"/>
                                </a:lnTo>
                                <a:lnTo>
                                  <a:pt x="27" y="156"/>
                                </a:lnTo>
                                <a:lnTo>
                                  <a:pt x="0" y="156"/>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38" name="Freeform 3850"/>
                        <wps:cNvSpPr>
                          <a:spLocks noEditPoints="1"/>
                        </wps:cNvSpPr>
                        <wps:spPr bwMode="auto">
                          <a:xfrm>
                            <a:off x="9327" y="8323"/>
                            <a:ext cx="119" cy="156"/>
                          </a:xfrm>
                          <a:custGeom>
                            <a:avLst/>
                            <a:gdLst>
                              <a:gd name="T0" fmla="*/ 119 w 119"/>
                              <a:gd name="T1" fmla="*/ 156 h 156"/>
                              <a:gd name="T2" fmla="*/ 87 w 119"/>
                              <a:gd name="T3" fmla="*/ 90 h 156"/>
                              <a:gd name="T4" fmla="*/ 78 w 119"/>
                              <a:gd name="T5" fmla="*/ 90 h 156"/>
                              <a:gd name="T6" fmla="*/ 69 w 119"/>
                              <a:gd name="T7" fmla="*/ 90 h 156"/>
                              <a:gd name="T8" fmla="*/ 64 w 119"/>
                              <a:gd name="T9" fmla="*/ 96 h 156"/>
                              <a:gd name="T10" fmla="*/ 60 w 119"/>
                              <a:gd name="T11" fmla="*/ 102 h 156"/>
                              <a:gd name="T12" fmla="*/ 55 w 119"/>
                              <a:gd name="T13" fmla="*/ 108 h 156"/>
                              <a:gd name="T14" fmla="*/ 37 w 119"/>
                              <a:gd name="T15" fmla="*/ 156 h 156"/>
                              <a:gd name="T16" fmla="*/ 19 w 119"/>
                              <a:gd name="T17" fmla="*/ 108 h 156"/>
                              <a:gd name="T18" fmla="*/ 23 w 119"/>
                              <a:gd name="T19" fmla="*/ 102 h 156"/>
                              <a:gd name="T20" fmla="*/ 28 w 119"/>
                              <a:gd name="T21" fmla="*/ 96 h 156"/>
                              <a:gd name="T22" fmla="*/ 32 w 119"/>
                              <a:gd name="T23" fmla="*/ 90 h 156"/>
                              <a:gd name="T24" fmla="*/ 32 w 119"/>
                              <a:gd name="T25" fmla="*/ 90 h 156"/>
                              <a:gd name="T26" fmla="*/ 28 w 119"/>
                              <a:gd name="T27" fmla="*/ 84 h 156"/>
                              <a:gd name="T28" fmla="*/ 23 w 119"/>
                              <a:gd name="T29" fmla="*/ 78 h 156"/>
                              <a:gd name="T30" fmla="*/ 14 w 119"/>
                              <a:gd name="T31" fmla="*/ 72 h 156"/>
                              <a:gd name="T32" fmla="*/ 10 w 119"/>
                              <a:gd name="T33" fmla="*/ 66 h 156"/>
                              <a:gd name="T34" fmla="*/ 10 w 119"/>
                              <a:gd name="T35" fmla="*/ 54 h 156"/>
                              <a:gd name="T36" fmla="*/ 10 w 119"/>
                              <a:gd name="T37" fmla="*/ 42 h 156"/>
                              <a:gd name="T38" fmla="*/ 10 w 119"/>
                              <a:gd name="T39" fmla="*/ 30 h 156"/>
                              <a:gd name="T40" fmla="*/ 14 w 119"/>
                              <a:gd name="T41" fmla="*/ 24 h 156"/>
                              <a:gd name="T42" fmla="*/ 14 w 119"/>
                              <a:gd name="T43" fmla="*/ 12 h 156"/>
                              <a:gd name="T44" fmla="*/ 19 w 119"/>
                              <a:gd name="T45" fmla="*/ 6 h 156"/>
                              <a:gd name="T46" fmla="*/ 28 w 119"/>
                              <a:gd name="T47" fmla="*/ 6 h 156"/>
                              <a:gd name="T48" fmla="*/ 32 w 119"/>
                              <a:gd name="T49" fmla="*/ 0 h 156"/>
                              <a:gd name="T50" fmla="*/ 41 w 119"/>
                              <a:gd name="T51" fmla="*/ 0 h 156"/>
                              <a:gd name="T52" fmla="*/ 51 w 119"/>
                              <a:gd name="T53" fmla="*/ 0 h 156"/>
                              <a:gd name="T54" fmla="*/ 119 w 119"/>
                              <a:gd name="T55" fmla="*/ 0 h 156"/>
                              <a:gd name="T56" fmla="*/ 64 w 119"/>
                              <a:gd name="T57" fmla="*/ 24 h 156"/>
                              <a:gd name="T58" fmla="*/ 55 w 119"/>
                              <a:gd name="T59" fmla="*/ 24 h 156"/>
                              <a:gd name="T60" fmla="*/ 51 w 119"/>
                              <a:gd name="T61" fmla="*/ 30 h 156"/>
                              <a:gd name="T62" fmla="*/ 46 w 119"/>
                              <a:gd name="T63" fmla="*/ 36 h 156"/>
                              <a:gd name="T64" fmla="*/ 41 w 119"/>
                              <a:gd name="T65" fmla="*/ 42 h 156"/>
                              <a:gd name="T66" fmla="*/ 41 w 119"/>
                              <a:gd name="T67" fmla="*/ 54 h 156"/>
                              <a:gd name="T68" fmla="*/ 46 w 119"/>
                              <a:gd name="T69" fmla="*/ 60 h 156"/>
                              <a:gd name="T70" fmla="*/ 55 w 119"/>
                              <a:gd name="T71" fmla="*/ 66 h 156"/>
                              <a:gd name="T72" fmla="*/ 64 w 119"/>
                              <a:gd name="T73" fmla="*/ 66 h 156"/>
                              <a:gd name="T74" fmla="*/ 87 w 119"/>
                              <a:gd name="T75" fmla="*/ 24 h 1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119" h="156">
                                <a:moveTo>
                                  <a:pt x="119" y="0"/>
                                </a:moveTo>
                                <a:lnTo>
                                  <a:pt x="119" y="156"/>
                                </a:lnTo>
                                <a:lnTo>
                                  <a:pt x="87" y="156"/>
                                </a:lnTo>
                                <a:lnTo>
                                  <a:pt x="87" y="90"/>
                                </a:lnTo>
                                <a:lnTo>
                                  <a:pt x="82" y="90"/>
                                </a:lnTo>
                                <a:lnTo>
                                  <a:pt x="78" y="90"/>
                                </a:lnTo>
                                <a:lnTo>
                                  <a:pt x="73" y="90"/>
                                </a:lnTo>
                                <a:lnTo>
                                  <a:pt x="69" y="90"/>
                                </a:lnTo>
                                <a:lnTo>
                                  <a:pt x="69" y="96"/>
                                </a:lnTo>
                                <a:lnTo>
                                  <a:pt x="64" y="96"/>
                                </a:lnTo>
                                <a:lnTo>
                                  <a:pt x="64" y="102"/>
                                </a:lnTo>
                                <a:lnTo>
                                  <a:pt x="60" y="102"/>
                                </a:lnTo>
                                <a:lnTo>
                                  <a:pt x="60" y="108"/>
                                </a:lnTo>
                                <a:lnTo>
                                  <a:pt x="55" y="108"/>
                                </a:lnTo>
                                <a:lnTo>
                                  <a:pt x="55" y="114"/>
                                </a:lnTo>
                                <a:lnTo>
                                  <a:pt x="37" y="156"/>
                                </a:lnTo>
                                <a:lnTo>
                                  <a:pt x="0" y="156"/>
                                </a:lnTo>
                                <a:lnTo>
                                  <a:pt x="19" y="108"/>
                                </a:lnTo>
                                <a:lnTo>
                                  <a:pt x="23" y="108"/>
                                </a:lnTo>
                                <a:lnTo>
                                  <a:pt x="23" y="102"/>
                                </a:lnTo>
                                <a:lnTo>
                                  <a:pt x="28" y="102"/>
                                </a:lnTo>
                                <a:lnTo>
                                  <a:pt x="28" y="96"/>
                                </a:lnTo>
                                <a:lnTo>
                                  <a:pt x="32" y="96"/>
                                </a:lnTo>
                                <a:lnTo>
                                  <a:pt x="32" y="90"/>
                                </a:lnTo>
                                <a:lnTo>
                                  <a:pt x="37" y="90"/>
                                </a:lnTo>
                                <a:lnTo>
                                  <a:pt x="32" y="90"/>
                                </a:lnTo>
                                <a:lnTo>
                                  <a:pt x="32" y="84"/>
                                </a:lnTo>
                                <a:lnTo>
                                  <a:pt x="28" y="84"/>
                                </a:lnTo>
                                <a:lnTo>
                                  <a:pt x="23" y="84"/>
                                </a:lnTo>
                                <a:lnTo>
                                  <a:pt x="23" y="78"/>
                                </a:lnTo>
                                <a:lnTo>
                                  <a:pt x="19" y="78"/>
                                </a:lnTo>
                                <a:lnTo>
                                  <a:pt x="14" y="72"/>
                                </a:lnTo>
                                <a:lnTo>
                                  <a:pt x="14" y="66"/>
                                </a:lnTo>
                                <a:lnTo>
                                  <a:pt x="10" y="66"/>
                                </a:lnTo>
                                <a:lnTo>
                                  <a:pt x="10" y="60"/>
                                </a:lnTo>
                                <a:lnTo>
                                  <a:pt x="10" y="54"/>
                                </a:lnTo>
                                <a:lnTo>
                                  <a:pt x="10" y="48"/>
                                </a:lnTo>
                                <a:lnTo>
                                  <a:pt x="10" y="42"/>
                                </a:lnTo>
                                <a:lnTo>
                                  <a:pt x="10" y="36"/>
                                </a:lnTo>
                                <a:lnTo>
                                  <a:pt x="10" y="30"/>
                                </a:lnTo>
                                <a:lnTo>
                                  <a:pt x="10" y="24"/>
                                </a:lnTo>
                                <a:lnTo>
                                  <a:pt x="14" y="24"/>
                                </a:lnTo>
                                <a:lnTo>
                                  <a:pt x="14" y="18"/>
                                </a:lnTo>
                                <a:lnTo>
                                  <a:pt x="14" y="12"/>
                                </a:lnTo>
                                <a:lnTo>
                                  <a:pt x="19" y="12"/>
                                </a:lnTo>
                                <a:lnTo>
                                  <a:pt x="19" y="6"/>
                                </a:lnTo>
                                <a:lnTo>
                                  <a:pt x="23" y="6"/>
                                </a:lnTo>
                                <a:lnTo>
                                  <a:pt x="28" y="6"/>
                                </a:lnTo>
                                <a:lnTo>
                                  <a:pt x="32" y="6"/>
                                </a:lnTo>
                                <a:lnTo>
                                  <a:pt x="32" y="0"/>
                                </a:lnTo>
                                <a:lnTo>
                                  <a:pt x="37" y="0"/>
                                </a:lnTo>
                                <a:lnTo>
                                  <a:pt x="41" y="0"/>
                                </a:lnTo>
                                <a:lnTo>
                                  <a:pt x="46" y="0"/>
                                </a:lnTo>
                                <a:lnTo>
                                  <a:pt x="51" y="0"/>
                                </a:lnTo>
                                <a:lnTo>
                                  <a:pt x="55" y="0"/>
                                </a:lnTo>
                                <a:lnTo>
                                  <a:pt x="119" y="0"/>
                                </a:lnTo>
                                <a:close/>
                                <a:moveTo>
                                  <a:pt x="87" y="24"/>
                                </a:moveTo>
                                <a:lnTo>
                                  <a:pt x="64" y="24"/>
                                </a:lnTo>
                                <a:lnTo>
                                  <a:pt x="60" y="24"/>
                                </a:lnTo>
                                <a:lnTo>
                                  <a:pt x="55" y="24"/>
                                </a:lnTo>
                                <a:lnTo>
                                  <a:pt x="55" y="30"/>
                                </a:lnTo>
                                <a:lnTo>
                                  <a:pt x="51" y="30"/>
                                </a:lnTo>
                                <a:lnTo>
                                  <a:pt x="46" y="30"/>
                                </a:lnTo>
                                <a:lnTo>
                                  <a:pt x="46" y="36"/>
                                </a:lnTo>
                                <a:lnTo>
                                  <a:pt x="41" y="36"/>
                                </a:lnTo>
                                <a:lnTo>
                                  <a:pt x="41" y="42"/>
                                </a:lnTo>
                                <a:lnTo>
                                  <a:pt x="41" y="48"/>
                                </a:lnTo>
                                <a:lnTo>
                                  <a:pt x="41" y="54"/>
                                </a:lnTo>
                                <a:lnTo>
                                  <a:pt x="41" y="60"/>
                                </a:lnTo>
                                <a:lnTo>
                                  <a:pt x="46" y="60"/>
                                </a:lnTo>
                                <a:lnTo>
                                  <a:pt x="51" y="66"/>
                                </a:lnTo>
                                <a:lnTo>
                                  <a:pt x="55" y="66"/>
                                </a:lnTo>
                                <a:lnTo>
                                  <a:pt x="60" y="66"/>
                                </a:lnTo>
                                <a:lnTo>
                                  <a:pt x="64" y="66"/>
                                </a:lnTo>
                                <a:lnTo>
                                  <a:pt x="87" y="66"/>
                                </a:lnTo>
                                <a:lnTo>
                                  <a:pt x="87" y="24"/>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39" name="Freeform 3851"/>
                        <wps:cNvSpPr>
                          <a:spLocks/>
                        </wps:cNvSpPr>
                        <wps:spPr bwMode="auto">
                          <a:xfrm>
                            <a:off x="3559" y="8288"/>
                            <a:ext cx="86" cy="137"/>
                          </a:xfrm>
                          <a:custGeom>
                            <a:avLst/>
                            <a:gdLst>
                              <a:gd name="T0" fmla="*/ 86 w 86"/>
                              <a:gd name="T1" fmla="*/ 18 h 137"/>
                              <a:gd name="T2" fmla="*/ 50 w 86"/>
                              <a:gd name="T3" fmla="*/ 24 h 137"/>
                              <a:gd name="T4" fmla="*/ 50 w 86"/>
                              <a:gd name="T5" fmla="*/ 35 h 137"/>
                              <a:gd name="T6" fmla="*/ 50 w 86"/>
                              <a:gd name="T7" fmla="*/ 47 h 137"/>
                              <a:gd name="T8" fmla="*/ 50 w 86"/>
                              <a:gd name="T9" fmla="*/ 59 h 137"/>
                              <a:gd name="T10" fmla="*/ 45 w 86"/>
                              <a:gd name="T11" fmla="*/ 71 h 137"/>
                              <a:gd name="T12" fmla="*/ 45 w 86"/>
                              <a:gd name="T13" fmla="*/ 83 h 137"/>
                              <a:gd name="T14" fmla="*/ 45 w 86"/>
                              <a:gd name="T15" fmla="*/ 95 h 137"/>
                              <a:gd name="T16" fmla="*/ 50 w 86"/>
                              <a:gd name="T17" fmla="*/ 101 h 137"/>
                              <a:gd name="T18" fmla="*/ 54 w 86"/>
                              <a:gd name="T19" fmla="*/ 107 h 137"/>
                              <a:gd name="T20" fmla="*/ 59 w 86"/>
                              <a:gd name="T21" fmla="*/ 113 h 137"/>
                              <a:gd name="T22" fmla="*/ 68 w 86"/>
                              <a:gd name="T23" fmla="*/ 113 h 137"/>
                              <a:gd name="T24" fmla="*/ 73 w 86"/>
                              <a:gd name="T25" fmla="*/ 107 h 137"/>
                              <a:gd name="T26" fmla="*/ 73 w 86"/>
                              <a:gd name="T27" fmla="*/ 95 h 137"/>
                              <a:gd name="T28" fmla="*/ 77 w 86"/>
                              <a:gd name="T29" fmla="*/ 101 h 137"/>
                              <a:gd name="T30" fmla="*/ 77 w 86"/>
                              <a:gd name="T31" fmla="*/ 113 h 137"/>
                              <a:gd name="T32" fmla="*/ 73 w 86"/>
                              <a:gd name="T33" fmla="*/ 119 h 137"/>
                              <a:gd name="T34" fmla="*/ 68 w 86"/>
                              <a:gd name="T35" fmla="*/ 125 h 137"/>
                              <a:gd name="T36" fmla="*/ 63 w 86"/>
                              <a:gd name="T37" fmla="*/ 131 h 137"/>
                              <a:gd name="T38" fmla="*/ 59 w 86"/>
                              <a:gd name="T39" fmla="*/ 137 h 137"/>
                              <a:gd name="T40" fmla="*/ 50 w 86"/>
                              <a:gd name="T41" fmla="*/ 137 h 137"/>
                              <a:gd name="T42" fmla="*/ 45 w 86"/>
                              <a:gd name="T43" fmla="*/ 131 h 137"/>
                              <a:gd name="T44" fmla="*/ 41 w 86"/>
                              <a:gd name="T45" fmla="*/ 125 h 137"/>
                              <a:gd name="T46" fmla="*/ 36 w 86"/>
                              <a:gd name="T47" fmla="*/ 113 h 137"/>
                              <a:gd name="T48" fmla="*/ 36 w 86"/>
                              <a:gd name="T49" fmla="*/ 101 h 137"/>
                              <a:gd name="T50" fmla="*/ 36 w 86"/>
                              <a:gd name="T51" fmla="*/ 89 h 137"/>
                              <a:gd name="T52" fmla="*/ 36 w 86"/>
                              <a:gd name="T53" fmla="*/ 77 h 137"/>
                              <a:gd name="T54" fmla="*/ 36 w 86"/>
                              <a:gd name="T55" fmla="*/ 65 h 137"/>
                              <a:gd name="T56" fmla="*/ 36 w 86"/>
                              <a:gd name="T57" fmla="*/ 53 h 137"/>
                              <a:gd name="T58" fmla="*/ 36 w 86"/>
                              <a:gd name="T59" fmla="*/ 41 h 137"/>
                              <a:gd name="T60" fmla="*/ 36 w 86"/>
                              <a:gd name="T61" fmla="*/ 30 h 137"/>
                              <a:gd name="T62" fmla="*/ 36 w 86"/>
                              <a:gd name="T63" fmla="*/ 18 h 137"/>
                              <a:gd name="T64" fmla="*/ 22 w 86"/>
                              <a:gd name="T65" fmla="*/ 18 h 137"/>
                              <a:gd name="T66" fmla="*/ 18 w 86"/>
                              <a:gd name="T67" fmla="*/ 24 h 137"/>
                              <a:gd name="T68" fmla="*/ 13 w 86"/>
                              <a:gd name="T69" fmla="*/ 30 h 137"/>
                              <a:gd name="T70" fmla="*/ 9 w 86"/>
                              <a:gd name="T71" fmla="*/ 35 h 137"/>
                              <a:gd name="T72" fmla="*/ 4 w 86"/>
                              <a:gd name="T73" fmla="*/ 41 h 137"/>
                              <a:gd name="T74" fmla="*/ 0 w 86"/>
                              <a:gd name="T75" fmla="*/ 35 h 137"/>
                              <a:gd name="T76" fmla="*/ 4 w 86"/>
                              <a:gd name="T77" fmla="*/ 30 h 137"/>
                              <a:gd name="T78" fmla="*/ 4 w 86"/>
                              <a:gd name="T79" fmla="*/ 18 h 137"/>
                              <a:gd name="T80" fmla="*/ 9 w 86"/>
                              <a:gd name="T81" fmla="*/ 12 h 137"/>
                              <a:gd name="T82" fmla="*/ 13 w 86"/>
                              <a:gd name="T83" fmla="*/ 6 h 137"/>
                              <a:gd name="T84" fmla="*/ 18 w 86"/>
                              <a:gd name="T85" fmla="*/ 0 h 137"/>
                              <a:gd name="T86" fmla="*/ 27 w 86"/>
                              <a:gd name="T87" fmla="*/ 0 h 137"/>
                              <a:gd name="T88" fmla="*/ 86 w 86"/>
                              <a:gd name="T89" fmla="*/ 0 h 1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86" h="137">
                                <a:moveTo>
                                  <a:pt x="86" y="0"/>
                                </a:moveTo>
                                <a:lnTo>
                                  <a:pt x="86" y="18"/>
                                </a:lnTo>
                                <a:lnTo>
                                  <a:pt x="50" y="18"/>
                                </a:lnTo>
                                <a:lnTo>
                                  <a:pt x="50" y="24"/>
                                </a:lnTo>
                                <a:lnTo>
                                  <a:pt x="50" y="30"/>
                                </a:lnTo>
                                <a:lnTo>
                                  <a:pt x="50" y="35"/>
                                </a:lnTo>
                                <a:lnTo>
                                  <a:pt x="50" y="41"/>
                                </a:lnTo>
                                <a:lnTo>
                                  <a:pt x="50" y="47"/>
                                </a:lnTo>
                                <a:lnTo>
                                  <a:pt x="50" y="53"/>
                                </a:lnTo>
                                <a:lnTo>
                                  <a:pt x="50" y="59"/>
                                </a:lnTo>
                                <a:lnTo>
                                  <a:pt x="45" y="65"/>
                                </a:lnTo>
                                <a:lnTo>
                                  <a:pt x="45" y="71"/>
                                </a:lnTo>
                                <a:lnTo>
                                  <a:pt x="45" y="77"/>
                                </a:lnTo>
                                <a:lnTo>
                                  <a:pt x="45" y="83"/>
                                </a:lnTo>
                                <a:lnTo>
                                  <a:pt x="45" y="89"/>
                                </a:lnTo>
                                <a:lnTo>
                                  <a:pt x="45" y="95"/>
                                </a:lnTo>
                                <a:lnTo>
                                  <a:pt x="50" y="95"/>
                                </a:lnTo>
                                <a:lnTo>
                                  <a:pt x="50" y="101"/>
                                </a:lnTo>
                                <a:lnTo>
                                  <a:pt x="50" y="107"/>
                                </a:lnTo>
                                <a:lnTo>
                                  <a:pt x="54" y="107"/>
                                </a:lnTo>
                                <a:lnTo>
                                  <a:pt x="54" y="113"/>
                                </a:lnTo>
                                <a:lnTo>
                                  <a:pt x="59" y="113"/>
                                </a:lnTo>
                                <a:lnTo>
                                  <a:pt x="63" y="113"/>
                                </a:lnTo>
                                <a:lnTo>
                                  <a:pt x="68" y="113"/>
                                </a:lnTo>
                                <a:lnTo>
                                  <a:pt x="68" y="107"/>
                                </a:lnTo>
                                <a:lnTo>
                                  <a:pt x="73" y="107"/>
                                </a:lnTo>
                                <a:lnTo>
                                  <a:pt x="73" y="101"/>
                                </a:lnTo>
                                <a:lnTo>
                                  <a:pt x="73" y="95"/>
                                </a:lnTo>
                                <a:lnTo>
                                  <a:pt x="77" y="95"/>
                                </a:lnTo>
                                <a:lnTo>
                                  <a:pt x="77" y="101"/>
                                </a:lnTo>
                                <a:lnTo>
                                  <a:pt x="77" y="107"/>
                                </a:lnTo>
                                <a:lnTo>
                                  <a:pt x="77" y="113"/>
                                </a:lnTo>
                                <a:lnTo>
                                  <a:pt x="73" y="113"/>
                                </a:lnTo>
                                <a:lnTo>
                                  <a:pt x="73" y="119"/>
                                </a:lnTo>
                                <a:lnTo>
                                  <a:pt x="73" y="125"/>
                                </a:lnTo>
                                <a:lnTo>
                                  <a:pt x="68" y="125"/>
                                </a:lnTo>
                                <a:lnTo>
                                  <a:pt x="68" y="131"/>
                                </a:lnTo>
                                <a:lnTo>
                                  <a:pt x="63" y="131"/>
                                </a:lnTo>
                                <a:lnTo>
                                  <a:pt x="63" y="137"/>
                                </a:lnTo>
                                <a:lnTo>
                                  <a:pt x="59" y="137"/>
                                </a:lnTo>
                                <a:lnTo>
                                  <a:pt x="54" y="137"/>
                                </a:lnTo>
                                <a:lnTo>
                                  <a:pt x="50" y="137"/>
                                </a:lnTo>
                                <a:lnTo>
                                  <a:pt x="45" y="137"/>
                                </a:lnTo>
                                <a:lnTo>
                                  <a:pt x="45" y="131"/>
                                </a:lnTo>
                                <a:lnTo>
                                  <a:pt x="41" y="131"/>
                                </a:lnTo>
                                <a:lnTo>
                                  <a:pt x="41" y="125"/>
                                </a:lnTo>
                                <a:lnTo>
                                  <a:pt x="36" y="119"/>
                                </a:lnTo>
                                <a:lnTo>
                                  <a:pt x="36" y="113"/>
                                </a:lnTo>
                                <a:lnTo>
                                  <a:pt x="36" y="107"/>
                                </a:lnTo>
                                <a:lnTo>
                                  <a:pt x="36" y="101"/>
                                </a:lnTo>
                                <a:lnTo>
                                  <a:pt x="36" y="95"/>
                                </a:lnTo>
                                <a:lnTo>
                                  <a:pt x="36" y="89"/>
                                </a:lnTo>
                                <a:lnTo>
                                  <a:pt x="36" y="83"/>
                                </a:lnTo>
                                <a:lnTo>
                                  <a:pt x="36" y="77"/>
                                </a:lnTo>
                                <a:lnTo>
                                  <a:pt x="36" y="71"/>
                                </a:lnTo>
                                <a:lnTo>
                                  <a:pt x="36" y="65"/>
                                </a:lnTo>
                                <a:lnTo>
                                  <a:pt x="36" y="59"/>
                                </a:lnTo>
                                <a:lnTo>
                                  <a:pt x="36" y="53"/>
                                </a:lnTo>
                                <a:lnTo>
                                  <a:pt x="36" y="47"/>
                                </a:lnTo>
                                <a:lnTo>
                                  <a:pt x="36" y="41"/>
                                </a:lnTo>
                                <a:lnTo>
                                  <a:pt x="36" y="35"/>
                                </a:lnTo>
                                <a:lnTo>
                                  <a:pt x="36" y="30"/>
                                </a:lnTo>
                                <a:lnTo>
                                  <a:pt x="36" y="24"/>
                                </a:lnTo>
                                <a:lnTo>
                                  <a:pt x="36" y="18"/>
                                </a:lnTo>
                                <a:lnTo>
                                  <a:pt x="27" y="18"/>
                                </a:lnTo>
                                <a:lnTo>
                                  <a:pt x="22" y="18"/>
                                </a:lnTo>
                                <a:lnTo>
                                  <a:pt x="22" y="24"/>
                                </a:lnTo>
                                <a:lnTo>
                                  <a:pt x="18" y="24"/>
                                </a:lnTo>
                                <a:lnTo>
                                  <a:pt x="13" y="24"/>
                                </a:lnTo>
                                <a:lnTo>
                                  <a:pt x="13" y="30"/>
                                </a:lnTo>
                                <a:lnTo>
                                  <a:pt x="9" y="30"/>
                                </a:lnTo>
                                <a:lnTo>
                                  <a:pt x="9" y="35"/>
                                </a:lnTo>
                                <a:lnTo>
                                  <a:pt x="4" y="35"/>
                                </a:lnTo>
                                <a:lnTo>
                                  <a:pt x="4" y="41"/>
                                </a:lnTo>
                                <a:lnTo>
                                  <a:pt x="0" y="41"/>
                                </a:lnTo>
                                <a:lnTo>
                                  <a:pt x="0" y="35"/>
                                </a:lnTo>
                                <a:lnTo>
                                  <a:pt x="0" y="30"/>
                                </a:lnTo>
                                <a:lnTo>
                                  <a:pt x="4" y="30"/>
                                </a:lnTo>
                                <a:lnTo>
                                  <a:pt x="4" y="24"/>
                                </a:lnTo>
                                <a:lnTo>
                                  <a:pt x="4" y="18"/>
                                </a:lnTo>
                                <a:lnTo>
                                  <a:pt x="9" y="18"/>
                                </a:lnTo>
                                <a:lnTo>
                                  <a:pt x="9" y="12"/>
                                </a:lnTo>
                                <a:lnTo>
                                  <a:pt x="13" y="12"/>
                                </a:lnTo>
                                <a:lnTo>
                                  <a:pt x="13" y="6"/>
                                </a:lnTo>
                                <a:lnTo>
                                  <a:pt x="18" y="6"/>
                                </a:lnTo>
                                <a:lnTo>
                                  <a:pt x="18" y="0"/>
                                </a:lnTo>
                                <a:lnTo>
                                  <a:pt x="22" y="0"/>
                                </a:lnTo>
                                <a:lnTo>
                                  <a:pt x="27" y="0"/>
                                </a:lnTo>
                                <a:lnTo>
                                  <a:pt x="32" y="0"/>
                                </a:lnTo>
                                <a:lnTo>
                                  <a:pt x="86"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40" name="Freeform 3852"/>
                        <wps:cNvSpPr>
                          <a:spLocks/>
                        </wps:cNvSpPr>
                        <wps:spPr bwMode="auto">
                          <a:xfrm>
                            <a:off x="5007" y="8288"/>
                            <a:ext cx="86" cy="137"/>
                          </a:xfrm>
                          <a:custGeom>
                            <a:avLst/>
                            <a:gdLst>
                              <a:gd name="T0" fmla="*/ 86 w 86"/>
                              <a:gd name="T1" fmla="*/ 18 h 137"/>
                              <a:gd name="T2" fmla="*/ 50 w 86"/>
                              <a:gd name="T3" fmla="*/ 24 h 137"/>
                              <a:gd name="T4" fmla="*/ 50 w 86"/>
                              <a:gd name="T5" fmla="*/ 35 h 137"/>
                              <a:gd name="T6" fmla="*/ 50 w 86"/>
                              <a:gd name="T7" fmla="*/ 47 h 137"/>
                              <a:gd name="T8" fmla="*/ 50 w 86"/>
                              <a:gd name="T9" fmla="*/ 59 h 137"/>
                              <a:gd name="T10" fmla="*/ 45 w 86"/>
                              <a:gd name="T11" fmla="*/ 65 h 137"/>
                              <a:gd name="T12" fmla="*/ 45 w 86"/>
                              <a:gd name="T13" fmla="*/ 77 h 137"/>
                              <a:gd name="T14" fmla="*/ 45 w 86"/>
                              <a:gd name="T15" fmla="*/ 89 h 137"/>
                              <a:gd name="T16" fmla="*/ 50 w 86"/>
                              <a:gd name="T17" fmla="*/ 95 h 137"/>
                              <a:gd name="T18" fmla="*/ 50 w 86"/>
                              <a:gd name="T19" fmla="*/ 107 h 137"/>
                              <a:gd name="T20" fmla="*/ 54 w 86"/>
                              <a:gd name="T21" fmla="*/ 113 h 137"/>
                              <a:gd name="T22" fmla="*/ 63 w 86"/>
                              <a:gd name="T23" fmla="*/ 113 h 137"/>
                              <a:gd name="T24" fmla="*/ 68 w 86"/>
                              <a:gd name="T25" fmla="*/ 107 h 137"/>
                              <a:gd name="T26" fmla="*/ 72 w 86"/>
                              <a:gd name="T27" fmla="*/ 101 h 137"/>
                              <a:gd name="T28" fmla="*/ 77 w 86"/>
                              <a:gd name="T29" fmla="*/ 95 h 137"/>
                              <a:gd name="T30" fmla="*/ 77 w 86"/>
                              <a:gd name="T31" fmla="*/ 107 h 137"/>
                              <a:gd name="T32" fmla="*/ 72 w 86"/>
                              <a:gd name="T33" fmla="*/ 113 h 137"/>
                              <a:gd name="T34" fmla="*/ 72 w 86"/>
                              <a:gd name="T35" fmla="*/ 125 h 137"/>
                              <a:gd name="T36" fmla="*/ 68 w 86"/>
                              <a:gd name="T37" fmla="*/ 131 h 137"/>
                              <a:gd name="T38" fmla="*/ 63 w 86"/>
                              <a:gd name="T39" fmla="*/ 137 h 137"/>
                              <a:gd name="T40" fmla="*/ 54 w 86"/>
                              <a:gd name="T41" fmla="*/ 137 h 137"/>
                              <a:gd name="T42" fmla="*/ 45 w 86"/>
                              <a:gd name="T43" fmla="*/ 137 h 137"/>
                              <a:gd name="T44" fmla="*/ 41 w 86"/>
                              <a:gd name="T45" fmla="*/ 131 h 137"/>
                              <a:gd name="T46" fmla="*/ 36 w 86"/>
                              <a:gd name="T47" fmla="*/ 125 h 137"/>
                              <a:gd name="T48" fmla="*/ 36 w 86"/>
                              <a:gd name="T49" fmla="*/ 113 h 137"/>
                              <a:gd name="T50" fmla="*/ 36 w 86"/>
                              <a:gd name="T51" fmla="*/ 101 h 137"/>
                              <a:gd name="T52" fmla="*/ 36 w 86"/>
                              <a:gd name="T53" fmla="*/ 89 h 137"/>
                              <a:gd name="T54" fmla="*/ 36 w 86"/>
                              <a:gd name="T55" fmla="*/ 77 h 137"/>
                              <a:gd name="T56" fmla="*/ 36 w 86"/>
                              <a:gd name="T57" fmla="*/ 65 h 137"/>
                              <a:gd name="T58" fmla="*/ 36 w 86"/>
                              <a:gd name="T59" fmla="*/ 53 h 137"/>
                              <a:gd name="T60" fmla="*/ 36 w 86"/>
                              <a:gd name="T61" fmla="*/ 41 h 137"/>
                              <a:gd name="T62" fmla="*/ 36 w 86"/>
                              <a:gd name="T63" fmla="*/ 30 h 137"/>
                              <a:gd name="T64" fmla="*/ 36 w 86"/>
                              <a:gd name="T65" fmla="*/ 18 h 137"/>
                              <a:gd name="T66" fmla="*/ 22 w 86"/>
                              <a:gd name="T67" fmla="*/ 18 h 137"/>
                              <a:gd name="T68" fmla="*/ 18 w 86"/>
                              <a:gd name="T69" fmla="*/ 24 h 137"/>
                              <a:gd name="T70" fmla="*/ 9 w 86"/>
                              <a:gd name="T71" fmla="*/ 30 h 137"/>
                              <a:gd name="T72" fmla="*/ 4 w 86"/>
                              <a:gd name="T73" fmla="*/ 35 h 137"/>
                              <a:gd name="T74" fmla="*/ 0 w 86"/>
                              <a:gd name="T75" fmla="*/ 41 h 137"/>
                              <a:gd name="T76" fmla="*/ 0 w 86"/>
                              <a:gd name="T77" fmla="*/ 30 h 137"/>
                              <a:gd name="T78" fmla="*/ 4 w 86"/>
                              <a:gd name="T79" fmla="*/ 24 h 137"/>
                              <a:gd name="T80" fmla="*/ 9 w 86"/>
                              <a:gd name="T81" fmla="*/ 18 h 137"/>
                              <a:gd name="T82" fmla="*/ 13 w 86"/>
                              <a:gd name="T83" fmla="*/ 12 h 137"/>
                              <a:gd name="T84" fmla="*/ 18 w 86"/>
                              <a:gd name="T85" fmla="*/ 6 h 137"/>
                              <a:gd name="T86" fmla="*/ 22 w 86"/>
                              <a:gd name="T87" fmla="*/ 0 h 137"/>
                              <a:gd name="T88" fmla="*/ 31 w 86"/>
                              <a:gd name="T89" fmla="*/ 0 h 1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86" h="137">
                                <a:moveTo>
                                  <a:pt x="86" y="0"/>
                                </a:moveTo>
                                <a:lnTo>
                                  <a:pt x="86" y="18"/>
                                </a:lnTo>
                                <a:lnTo>
                                  <a:pt x="50" y="18"/>
                                </a:lnTo>
                                <a:lnTo>
                                  <a:pt x="50" y="24"/>
                                </a:lnTo>
                                <a:lnTo>
                                  <a:pt x="50" y="30"/>
                                </a:lnTo>
                                <a:lnTo>
                                  <a:pt x="50" y="35"/>
                                </a:lnTo>
                                <a:lnTo>
                                  <a:pt x="50" y="41"/>
                                </a:lnTo>
                                <a:lnTo>
                                  <a:pt x="50" y="47"/>
                                </a:lnTo>
                                <a:lnTo>
                                  <a:pt x="50" y="53"/>
                                </a:lnTo>
                                <a:lnTo>
                                  <a:pt x="50" y="59"/>
                                </a:lnTo>
                                <a:lnTo>
                                  <a:pt x="45" y="59"/>
                                </a:lnTo>
                                <a:lnTo>
                                  <a:pt x="45" y="65"/>
                                </a:lnTo>
                                <a:lnTo>
                                  <a:pt x="45" y="71"/>
                                </a:lnTo>
                                <a:lnTo>
                                  <a:pt x="45" y="77"/>
                                </a:lnTo>
                                <a:lnTo>
                                  <a:pt x="45" y="83"/>
                                </a:lnTo>
                                <a:lnTo>
                                  <a:pt x="45" y="89"/>
                                </a:lnTo>
                                <a:lnTo>
                                  <a:pt x="45" y="95"/>
                                </a:lnTo>
                                <a:lnTo>
                                  <a:pt x="50" y="95"/>
                                </a:lnTo>
                                <a:lnTo>
                                  <a:pt x="50" y="101"/>
                                </a:lnTo>
                                <a:lnTo>
                                  <a:pt x="50" y="107"/>
                                </a:lnTo>
                                <a:lnTo>
                                  <a:pt x="54" y="107"/>
                                </a:lnTo>
                                <a:lnTo>
                                  <a:pt x="54" y="113"/>
                                </a:lnTo>
                                <a:lnTo>
                                  <a:pt x="59" y="113"/>
                                </a:lnTo>
                                <a:lnTo>
                                  <a:pt x="63" y="113"/>
                                </a:lnTo>
                                <a:lnTo>
                                  <a:pt x="68" y="113"/>
                                </a:lnTo>
                                <a:lnTo>
                                  <a:pt x="68" y="107"/>
                                </a:lnTo>
                                <a:lnTo>
                                  <a:pt x="72" y="107"/>
                                </a:lnTo>
                                <a:lnTo>
                                  <a:pt x="72" y="101"/>
                                </a:lnTo>
                                <a:lnTo>
                                  <a:pt x="72" y="95"/>
                                </a:lnTo>
                                <a:lnTo>
                                  <a:pt x="77" y="95"/>
                                </a:lnTo>
                                <a:lnTo>
                                  <a:pt x="77" y="101"/>
                                </a:lnTo>
                                <a:lnTo>
                                  <a:pt x="77" y="107"/>
                                </a:lnTo>
                                <a:lnTo>
                                  <a:pt x="77" y="113"/>
                                </a:lnTo>
                                <a:lnTo>
                                  <a:pt x="72" y="113"/>
                                </a:lnTo>
                                <a:lnTo>
                                  <a:pt x="72" y="119"/>
                                </a:lnTo>
                                <a:lnTo>
                                  <a:pt x="72" y="125"/>
                                </a:lnTo>
                                <a:lnTo>
                                  <a:pt x="68" y="125"/>
                                </a:lnTo>
                                <a:lnTo>
                                  <a:pt x="68" y="131"/>
                                </a:lnTo>
                                <a:lnTo>
                                  <a:pt x="63" y="131"/>
                                </a:lnTo>
                                <a:lnTo>
                                  <a:pt x="63" y="137"/>
                                </a:lnTo>
                                <a:lnTo>
                                  <a:pt x="59" y="137"/>
                                </a:lnTo>
                                <a:lnTo>
                                  <a:pt x="54" y="137"/>
                                </a:lnTo>
                                <a:lnTo>
                                  <a:pt x="50" y="137"/>
                                </a:lnTo>
                                <a:lnTo>
                                  <a:pt x="45" y="137"/>
                                </a:lnTo>
                                <a:lnTo>
                                  <a:pt x="45" y="131"/>
                                </a:lnTo>
                                <a:lnTo>
                                  <a:pt x="41" y="131"/>
                                </a:lnTo>
                                <a:lnTo>
                                  <a:pt x="41" y="125"/>
                                </a:lnTo>
                                <a:lnTo>
                                  <a:pt x="36" y="125"/>
                                </a:lnTo>
                                <a:lnTo>
                                  <a:pt x="36" y="119"/>
                                </a:lnTo>
                                <a:lnTo>
                                  <a:pt x="36" y="113"/>
                                </a:lnTo>
                                <a:lnTo>
                                  <a:pt x="36" y="107"/>
                                </a:lnTo>
                                <a:lnTo>
                                  <a:pt x="36" y="101"/>
                                </a:lnTo>
                                <a:lnTo>
                                  <a:pt x="36" y="95"/>
                                </a:lnTo>
                                <a:lnTo>
                                  <a:pt x="36" y="89"/>
                                </a:lnTo>
                                <a:lnTo>
                                  <a:pt x="36" y="83"/>
                                </a:lnTo>
                                <a:lnTo>
                                  <a:pt x="36" y="77"/>
                                </a:lnTo>
                                <a:lnTo>
                                  <a:pt x="36" y="71"/>
                                </a:lnTo>
                                <a:lnTo>
                                  <a:pt x="36" y="65"/>
                                </a:lnTo>
                                <a:lnTo>
                                  <a:pt x="36" y="59"/>
                                </a:lnTo>
                                <a:lnTo>
                                  <a:pt x="36" y="53"/>
                                </a:lnTo>
                                <a:lnTo>
                                  <a:pt x="36" y="47"/>
                                </a:lnTo>
                                <a:lnTo>
                                  <a:pt x="36" y="41"/>
                                </a:lnTo>
                                <a:lnTo>
                                  <a:pt x="36" y="35"/>
                                </a:lnTo>
                                <a:lnTo>
                                  <a:pt x="36" y="30"/>
                                </a:lnTo>
                                <a:lnTo>
                                  <a:pt x="36" y="24"/>
                                </a:lnTo>
                                <a:lnTo>
                                  <a:pt x="36" y="18"/>
                                </a:lnTo>
                                <a:lnTo>
                                  <a:pt x="27" y="18"/>
                                </a:lnTo>
                                <a:lnTo>
                                  <a:pt x="22" y="18"/>
                                </a:lnTo>
                                <a:lnTo>
                                  <a:pt x="22" y="24"/>
                                </a:lnTo>
                                <a:lnTo>
                                  <a:pt x="18" y="24"/>
                                </a:lnTo>
                                <a:lnTo>
                                  <a:pt x="13" y="24"/>
                                </a:lnTo>
                                <a:lnTo>
                                  <a:pt x="9" y="30"/>
                                </a:lnTo>
                                <a:lnTo>
                                  <a:pt x="9" y="35"/>
                                </a:lnTo>
                                <a:lnTo>
                                  <a:pt x="4" y="35"/>
                                </a:lnTo>
                                <a:lnTo>
                                  <a:pt x="4" y="41"/>
                                </a:lnTo>
                                <a:lnTo>
                                  <a:pt x="0" y="41"/>
                                </a:lnTo>
                                <a:lnTo>
                                  <a:pt x="0" y="35"/>
                                </a:lnTo>
                                <a:lnTo>
                                  <a:pt x="0" y="30"/>
                                </a:lnTo>
                                <a:lnTo>
                                  <a:pt x="4" y="30"/>
                                </a:lnTo>
                                <a:lnTo>
                                  <a:pt x="4" y="24"/>
                                </a:lnTo>
                                <a:lnTo>
                                  <a:pt x="4" y="18"/>
                                </a:lnTo>
                                <a:lnTo>
                                  <a:pt x="9" y="18"/>
                                </a:lnTo>
                                <a:lnTo>
                                  <a:pt x="9" y="12"/>
                                </a:lnTo>
                                <a:lnTo>
                                  <a:pt x="13" y="12"/>
                                </a:lnTo>
                                <a:lnTo>
                                  <a:pt x="13" y="6"/>
                                </a:lnTo>
                                <a:lnTo>
                                  <a:pt x="18" y="6"/>
                                </a:lnTo>
                                <a:lnTo>
                                  <a:pt x="18" y="0"/>
                                </a:lnTo>
                                <a:lnTo>
                                  <a:pt x="22" y="0"/>
                                </a:lnTo>
                                <a:lnTo>
                                  <a:pt x="27" y="0"/>
                                </a:lnTo>
                                <a:lnTo>
                                  <a:pt x="31" y="0"/>
                                </a:lnTo>
                                <a:lnTo>
                                  <a:pt x="86"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41" name="Freeform 3853"/>
                        <wps:cNvSpPr>
                          <a:spLocks/>
                        </wps:cNvSpPr>
                        <wps:spPr bwMode="auto">
                          <a:xfrm>
                            <a:off x="7720" y="8288"/>
                            <a:ext cx="87" cy="137"/>
                          </a:xfrm>
                          <a:custGeom>
                            <a:avLst/>
                            <a:gdLst>
                              <a:gd name="T0" fmla="*/ 87 w 87"/>
                              <a:gd name="T1" fmla="*/ 18 h 137"/>
                              <a:gd name="T2" fmla="*/ 55 w 87"/>
                              <a:gd name="T3" fmla="*/ 24 h 137"/>
                              <a:gd name="T4" fmla="*/ 50 w 87"/>
                              <a:gd name="T5" fmla="*/ 30 h 137"/>
                              <a:gd name="T6" fmla="*/ 50 w 87"/>
                              <a:gd name="T7" fmla="*/ 41 h 137"/>
                              <a:gd name="T8" fmla="*/ 50 w 87"/>
                              <a:gd name="T9" fmla="*/ 53 h 137"/>
                              <a:gd name="T10" fmla="*/ 50 w 87"/>
                              <a:gd name="T11" fmla="*/ 65 h 137"/>
                              <a:gd name="T12" fmla="*/ 50 w 87"/>
                              <a:gd name="T13" fmla="*/ 77 h 137"/>
                              <a:gd name="T14" fmla="*/ 50 w 87"/>
                              <a:gd name="T15" fmla="*/ 89 h 137"/>
                              <a:gd name="T16" fmla="*/ 50 w 87"/>
                              <a:gd name="T17" fmla="*/ 101 h 137"/>
                              <a:gd name="T18" fmla="*/ 55 w 87"/>
                              <a:gd name="T19" fmla="*/ 107 h 137"/>
                              <a:gd name="T20" fmla="*/ 64 w 87"/>
                              <a:gd name="T21" fmla="*/ 113 h 137"/>
                              <a:gd name="T22" fmla="*/ 69 w 87"/>
                              <a:gd name="T23" fmla="*/ 107 h 137"/>
                              <a:gd name="T24" fmla="*/ 73 w 87"/>
                              <a:gd name="T25" fmla="*/ 101 h 137"/>
                              <a:gd name="T26" fmla="*/ 78 w 87"/>
                              <a:gd name="T27" fmla="*/ 95 h 137"/>
                              <a:gd name="T28" fmla="*/ 82 w 87"/>
                              <a:gd name="T29" fmla="*/ 101 h 137"/>
                              <a:gd name="T30" fmla="*/ 78 w 87"/>
                              <a:gd name="T31" fmla="*/ 107 h 137"/>
                              <a:gd name="T32" fmla="*/ 78 w 87"/>
                              <a:gd name="T33" fmla="*/ 119 h 137"/>
                              <a:gd name="T34" fmla="*/ 73 w 87"/>
                              <a:gd name="T35" fmla="*/ 125 h 137"/>
                              <a:gd name="T36" fmla="*/ 69 w 87"/>
                              <a:gd name="T37" fmla="*/ 131 h 137"/>
                              <a:gd name="T38" fmla="*/ 64 w 87"/>
                              <a:gd name="T39" fmla="*/ 137 h 137"/>
                              <a:gd name="T40" fmla="*/ 55 w 87"/>
                              <a:gd name="T41" fmla="*/ 137 h 137"/>
                              <a:gd name="T42" fmla="*/ 50 w 87"/>
                              <a:gd name="T43" fmla="*/ 131 h 137"/>
                              <a:gd name="T44" fmla="*/ 46 w 87"/>
                              <a:gd name="T45" fmla="*/ 125 h 137"/>
                              <a:gd name="T46" fmla="*/ 41 w 87"/>
                              <a:gd name="T47" fmla="*/ 119 h 137"/>
                              <a:gd name="T48" fmla="*/ 37 w 87"/>
                              <a:gd name="T49" fmla="*/ 113 h 137"/>
                              <a:gd name="T50" fmla="*/ 37 w 87"/>
                              <a:gd name="T51" fmla="*/ 101 h 137"/>
                              <a:gd name="T52" fmla="*/ 37 w 87"/>
                              <a:gd name="T53" fmla="*/ 89 h 137"/>
                              <a:gd name="T54" fmla="*/ 37 w 87"/>
                              <a:gd name="T55" fmla="*/ 77 h 137"/>
                              <a:gd name="T56" fmla="*/ 37 w 87"/>
                              <a:gd name="T57" fmla="*/ 65 h 137"/>
                              <a:gd name="T58" fmla="*/ 37 w 87"/>
                              <a:gd name="T59" fmla="*/ 53 h 137"/>
                              <a:gd name="T60" fmla="*/ 41 w 87"/>
                              <a:gd name="T61" fmla="*/ 47 h 137"/>
                              <a:gd name="T62" fmla="*/ 41 w 87"/>
                              <a:gd name="T63" fmla="*/ 35 h 137"/>
                              <a:gd name="T64" fmla="*/ 41 w 87"/>
                              <a:gd name="T65" fmla="*/ 24 h 137"/>
                              <a:gd name="T66" fmla="*/ 32 w 87"/>
                              <a:gd name="T67" fmla="*/ 18 h 137"/>
                              <a:gd name="T68" fmla="*/ 23 w 87"/>
                              <a:gd name="T69" fmla="*/ 18 h 137"/>
                              <a:gd name="T70" fmla="*/ 18 w 87"/>
                              <a:gd name="T71" fmla="*/ 24 h 137"/>
                              <a:gd name="T72" fmla="*/ 14 w 87"/>
                              <a:gd name="T73" fmla="*/ 30 h 137"/>
                              <a:gd name="T74" fmla="*/ 9 w 87"/>
                              <a:gd name="T75" fmla="*/ 35 h 137"/>
                              <a:gd name="T76" fmla="*/ 0 w 87"/>
                              <a:gd name="T77" fmla="*/ 41 h 137"/>
                              <a:gd name="T78" fmla="*/ 5 w 87"/>
                              <a:gd name="T79" fmla="*/ 35 h 137"/>
                              <a:gd name="T80" fmla="*/ 5 w 87"/>
                              <a:gd name="T81" fmla="*/ 24 h 137"/>
                              <a:gd name="T82" fmla="*/ 9 w 87"/>
                              <a:gd name="T83" fmla="*/ 18 h 137"/>
                              <a:gd name="T84" fmla="*/ 14 w 87"/>
                              <a:gd name="T85" fmla="*/ 6 h 137"/>
                              <a:gd name="T86" fmla="*/ 18 w 87"/>
                              <a:gd name="T87" fmla="*/ 0 h 137"/>
                              <a:gd name="T88" fmla="*/ 28 w 87"/>
                              <a:gd name="T89" fmla="*/ 0 h 137"/>
                              <a:gd name="T90" fmla="*/ 37 w 87"/>
                              <a:gd name="T91" fmla="*/ 0 h 1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7" h="137">
                                <a:moveTo>
                                  <a:pt x="87" y="0"/>
                                </a:moveTo>
                                <a:lnTo>
                                  <a:pt x="87" y="18"/>
                                </a:lnTo>
                                <a:lnTo>
                                  <a:pt x="55" y="18"/>
                                </a:lnTo>
                                <a:lnTo>
                                  <a:pt x="55" y="24"/>
                                </a:lnTo>
                                <a:lnTo>
                                  <a:pt x="55" y="30"/>
                                </a:lnTo>
                                <a:lnTo>
                                  <a:pt x="50" y="30"/>
                                </a:lnTo>
                                <a:lnTo>
                                  <a:pt x="50" y="35"/>
                                </a:lnTo>
                                <a:lnTo>
                                  <a:pt x="50" y="41"/>
                                </a:lnTo>
                                <a:lnTo>
                                  <a:pt x="50" y="47"/>
                                </a:lnTo>
                                <a:lnTo>
                                  <a:pt x="50" y="53"/>
                                </a:lnTo>
                                <a:lnTo>
                                  <a:pt x="50" y="59"/>
                                </a:lnTo>
                                <a:lnTo>
                                  <a:pt x="50" y="65"/>
                                </a:lnTo>
                                <a:lnTo>
                                  <a:pt x="50" y="71"/>
                                </a:lnTo>
                                <a:lnTo>
                                  <a:pt x="50" y="77"/>
                                </a:lnTo>
                                <a:lnTo>
                                  <a:pt x="50" y="83"/>
                                </a:lnTo>
                                <a:lnTo>
                                  <a:pt x="50" y="89"/>
                                </a:lnTo>
                                <a:lnTo>
                                  <a:pt x="50" y="95"/>
                                </a:lnTo>
                                <a:lnTo>
                                  <a:pt x="50" y="101"/>
                                </a:lnTo>
                                <a:lnTo>
                                  <a:pt x="50" y="107"/>
                                </a:lnTo>
                                <a:lnTo>
                                  <a:pt x="55" y="107"/>
                                </a:lnTo>
                                <a:lnTo>
                                  <a:pt x="59" y="113"/>
                                </a:lnTo>
                                <a:lnTo>
                                  <a:pt x="64" y="113"/>
                                </a:lnTo>
                                <a:lnTo>
                                  <a:pt x="69" y="113"/>
                                </a:lnTo>
                                <a:lnTo>
                                  <a:pt x="69" y="107"/>
                                </a:lnTo>
                                <a:lnTo>
                                  <a:pt x="73" y="107"/>
                                </a:lnTo>
                                <a:lnTo>
                                  <a:pt x="73" y="101"/>
                                </a:lnTo>
                                <a:lnTo>
                                  <a:pt x="78" y="101"/>
                                </a:lnTo>
                                <a:lnTo>
                                  <a:pt x="78" y="95"/>
                                </a:lnTo>
                                <a:lnTo>
                                  <a:pt x="82" y="95"/>
                                </a:lnTo>
                                <a:lnTo>
                                  <a:pt x="82" y="101"/>
                                </a:lnTo>
                                <a:lnTo>
                                  <a:pt x="78" y="101"/>
                                </a:lnTo>
                                <a:lnTo>
                                  <a:pt x="78" y="107"/>
                                </a:lnTo>
                                <a:lnTo>
                                  <a:pt x="78" y="113"/>
                                </a:lnTo>
                                <a:lnTo>
                                  <a:pt x="78" y="119"/>
                                </a:lnTo>
                                <a:lnTo>
                                  <a:pt x="73" y="119"/>
                                </a:lnTo>
                                <a:lnTo>
                                  <a:pt x="73" y="125"/>
                                </a:lnTo>
                                <a:lnTo>
                                  <a:pt x="73" y="131"/>
                                </a:lnTo>
                                <a:lnTo>
                                  <a:pt x="69" y="131"/>
                                </a:lnTo>
                                <a:lnTo>
                                  <a:pt x="64" y="131"/>
                                </a:lnTo>
                                <a:lnTo>
                                  <a:pt x="64" y="137"/>
                                </a:lnTo>
                                <a:lnTo>
                                  <a:pt x="59" y="137"/>
                                </a:lnTo>
                                <a:lnTo>
                                  <a:pt x="55" y="137"/>
                                </a:lnTo>
                                <a:lnTo>
                                  <a:pt x="50" y="137"/>
                                </a:lnTo>
                                <a:lnTo>
                                  <a:pt x="50" y="131"/>
                                </a:lnTo>
                                <a:lnTo>
                                  <a:pt x="46" y="131"/>
                                </a:lnTo>
                                <a:lnTo>
                                  <a:pt x="46" y="125"/>
                                </a:lnTo>
                                <a:lnTo>
                                  <a:pt x="41" y="125"/>
                                </a:lnTo>
                                <a:lnTo>
                                  <a:pt x="41" y="119"/>
                                </a:lnTo>
                                <a:lnTo>
                                  <a:pt x="41" y="113"/>
                                </a:lnTo>
                                <a:lnTo>
                                  <a:pt x="37" y="113"/>
                                </a:lnTo>
                                <a:lnTo>
                                  <a:pt x="37" y="107"/>
                                </a:lnTo>
                                <a:lnTo>
                                  <a:pt x="37" y="101"/>
                                </a:lnTo>
                                <a:lnTo>
                                  <a:pt x="37" y="95"/>
                                </a:lnTo>
                                <a:lnTo>
                                  <a:pt x="37" y="89"/>
                                </a:lnTo>
                                <a:lnTo>
                                  <a:pt x="37" y="83"/>
                                </a:lnTo>
                                <a:lnTo>
                                  <a:pt x="37" y="77"/>
                                </a:lnTo>
                                <a:lnTo>
                                  <a:pt x="37" y="71"/>
                                </a:lnTo>
                                <a:lnTo>
                                  <a:pt x="37" y="65"/>
                                </a:lnTo>
                                <a:lnTo>
                                  <a:pt x="37" y="59"/>
                                </a:lnTo>
                                <a:lnTo>
                                  <a:pt x="37" y="53"/>
                                </a:lnTo>
                                <a:lnTo>
                                  <a:pt x="37" y="47"/>
                                </a:lnTo>
                                <a:lnTo>
                                  <a:pt x="41" y="47"/>
                                </a:lnTo>
                                <a:lnTo>
                                  <a:pt x="41" y="41"/>
                                </a:lnTo>
                                <a:lnTo>
                                  <a:pt x="41" y="35"/>
                                </a:lnTo>
                                <a:lnTo>
                                  <a:pt x="41" y="30"/>
                                </a:lnTo>
                                <a:lnTo>
                                  <a:pt x="41" y="24"/>
                                </a:lnTo>
                                <a:lnTo>
                                  <a:pt x="41" y="18"/>
                                </a:lnTo>
                                <a:lnTo>
                                  <a:pt x="32" y="18"/>
                                </a:lnTo>
                                <a:lnTo>
                                  <a:pt x="28" y="18"/>
                                </a:lnTo>
                                <a:lnTo>
                                  <a:pt x="23" y="18"/>
                                </a:lnTo>
                                <a:lnTo>
                                  <a:pt x="23" y="24"/>
                                </a:lnTo>
                                <a:lnTo>
                                  <a:pt x="18" y="24"/>
                                </a:lnTo>
                                <a:lnTo>
                                  <a:pt x="14" y="24"/>
                                </a:lnTo>
                                <a:lnTo>
                                  <a:pt x="14" y="30"/>
                                </a:lnTo>
                                <a:lnTo>
                                  <a:pt x="9" y="30"/>
                                </a:lnTo>
                                <a:lnTo>
                                  <a:pt x="9" y="35"/>
                                </a:lnTo>
                                <a:lnTo>
                                  <a:pt x="5" y="41"/>
                                </a:lnTo>
                                <a:lnTo>
                                  <a:pt x="0" y="41"/>
                                </a:lnTo>
                                <a:lnTo>
                                  <a:pt x="5" y="41"/>
                                </a:lnTo>
                                <a:lnTo>
                                  <a:pt x="5" y="35"/>
                                </a:lnTo>
                                <a:lnTo>
                                  <a:pt x="5" y="30"/>
                                </a:lnTo>
                                <a:lnTo>
                                  <a:pt x="5" y="24"/>
                                </a:lnTo>
                                <a:lnTo>
                                  <a:pt x="9" y="24"/>
                                </a:lnTo>
                                <a:lnTo>
                                  <a:pt x="9" y="18"/>
                                </a:lnTo>
                                <a:lnTo>
                                  <a:pt x="14" y="12"/>
                                </a:lnTo>
                                <a:lnTo>
                                  <a:pt x="14" y="6"/>
                                </a:lnTo>
                                <a:lnTo>
                                  <a:pt x="18" y="6"/>
                                </a:lnTo>
                                <a:lnTo>
                                  <a:pt x="18" y="0"/>
                                </a:lnTo>
                                <a:lnTo>
                                  <a:pt x="23" y="0"/>
                                </a:lnTo>
                                <a:lnTo>
                                  <a:pt x="28" y="0"/>
                                </a:lnTo>
                                <a:lnTo>
                                  <a:pt x="32" y="0"/>
                                </a:lnTo>
                                <a:lnTo>
                                  <a:pt x="37" y="0"/>
                                </a:lnTo>
                                <a:lnTo>
                                  <a:pt x="87"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42" name="Freeform 3854"/>
                        <wps:cNvSpPr>
                          <a:spLocks noEditPoints="1"/>
                        </wps:cNvSpPr>
                        <wps:spPr bwMode="auto">
                          <a:xfrm>
                            <a:off x="2498" y="6726"/>
                            <a:ext cx="105" cy="215"/>
                          </a:xfrm>
                          <a:custGeom>
                            <a:avLst/>
                            <a:gdLst>
                              <a:gd name="T0" fmla="*/ 82 w 105"/>
                              <a:gd name="T1" fmla="*/ 144 h 215"/>
                              <a:gd name="T2" fmla="*/ 77 w 105"/>
                              <a:gd name="T3" fmla="*/ 156 h 215"/>
                              <a:gd name="T4" fmla="*/ 68 w 105"/>
                              <a:gd name="T5" fmla="*/ 162 h 215"/>
                              <a:gd name="T6" fmla="*/ 54 w 105"/>
                              <a:gd name="T7" fmla="*/ 162 h 215"/>
                              <a:gd name="T8" fmla="*/ 41 w 105"/>
                              <a:gd name="T9" fmla="*/ 162 h 215"/>
                              <a:gd name="T10" fmla="*/ 32 w 105"/>
                              <a:gd name="T11" fmla="*/ 156 h 215"/>
                              <a:gd name="T12" fmla="*/ 23 w 105"/>
                              <a:gd name="T13" fmla="*/ 150 h 215"/>
                              <a:gd name="T14" fmla="*/ 18 w 105"/>
                              <a:gd name="T15" fmla="*/ 138 h 215"/>
                              <a:gd name="T16" fmla="*/ 9 w 105"/>
                              <a:gd name="T17" fmla="*/ 132 h 215"/>
                              <a:gd name="T18" fmla="*/ 4 w 105"/>
                              <a:gd name="T19" fmla="*/ 114 h 215"/>
                              <a:gd name="T20" fmla="*/ 4 w 105"/>
                              <a:gd name="T21" fmla="*/ 96 h 215"/>
                              <a:gd name="T22" fmla="*/ 0 w 105"/>
                              <a:gd name="T23" fmla="*/ 78 h 215"/>
                              <a:gd name="T24" fmla="*/ 4 w 105"/>
                              <a:gd name="T25" fmla="*/ 66 h 215"/>
                              <a:gd name="T26" fmla="*/ 4 w 105"/>
                              <a:gd name="T27" fmla="*/ 48 h 215"/>
                              <a:gd name="T28" fmla="*/ 9 w 105"/>
                              <a:gd name="T29" fmla="*/ 36 h 215"/>
                              <a:gd name="T30" fmla="*/ 13 w 105"/>
                              <a:gd name="T31" fmla="*/ 24 h 215"/>
                              <a:gd name="T32" fmla="*/ 27 w 105"/>
                              <a:gd name="T33" fmla="*/ 12 h 215"/>
                              <a:gd name="T34" fmla="*/ 36 w 105"/>
                              <a:gd name="T35" fmla="*/ 6 h 215"/>
                              <a:gd name="T36" fmla="*/ 45 w 105"/>
                              <a:gd name="T37" fmla="*/ 0 h 215"/>
                              <a:gd name="T38" fmla="*/ 59 w 105"/>
                              <a:gd name="T39" fmla="*/ 0 h 215"/>
                              <a:gd name="T40" fmla="*/ 73 w 105"/>
                              <a:gd name="T41" fmla="*/ 6 h 215"/>
                              <a:gd name="T42" fmla="*/ 82 w 105"/>
                              <a:gd name="T43" fmla="*/ 18 h 215"/>
                              <a:gd name="T44" fmla="*/ 105 w 105"/>
                              <a:gd name="T45" fmla="*/ 6 h 215"/>
                              <a:gd name="T46" fmla="*/ 23 w 105"/>
                              <a:gd name="T47" fmla="*/ 78 h 215"/>
                              <a:gd name="T48" fmla="*/ 23 w 105"/>
                              <a:gd name="T49" fmla="*/ 96 h 215"/>
                              <a:gd name="T50" fmla="*/ 27 w 105"/>
                              <a:gd name="T51" fmla="*/ 108 h 215"/>
                              <a:gd name="T52" fmla="*/ 32 w 105"/>
                              <a:gd name="T53" fmla="*/ 120 h 215"/>
                              <a:gd name="T54" fmla="*/ 41 w 105"/>
                              <a:gd name="T55" fmla="*/ 132 h 215"/>
                              <a:gd name="T56" fmla="*/ 50 w 105"/>
                              <a:gd name="T57" fmla="*/ 138 h 215"/>
                              <a:gd name="T58" fmla="*/ 64 w 105"/>
                              <a:gd name="T59" fmla="*/ 138 h 215"/>
                              <a:gd name="T60" fmla="*/ 73 w 105"/>
                              <a:gd name="T61" fmla="*/ 132 h 215"/>
                              <a:gd name="T62" fmla="*/ 82 w 105"/>
                              <a:gd name="T63" fmla="*/ 120 h 215"/>
                              <a:gd name="T64" fmla="*/ 86 w 105"/>
                              <a:gd name="T65" fmla="*/ 108 h 215"/>
                              <a:gd name="T66" fmla="*/ 86 w 105"/>
                              <a:gd name="T67" fmla="*/ 90 h 215"/>
                              <a:gd name="T68" fmla="*/ 86 w 105"/>
                              <a:gd name="T69" fmla="*/ 72 h 215"/>
                              <a:gd name="T70" fmla="*/ 82 w 105"/>
                              <a:gd name="T71" fmla="*/ 60 h 215"/>
                              <a:gd name="T72" fmla="*/ 82 w 105"/>
                              <a:gd name="T73" fmla="*/ 42 h 215"/>
                              <a:gd name="T74" fmla="*/ 73 w 105"/>
                              <a:gd name="T75" fmla="*/ 36 h 215"/>
                              <a:gd name="T76" fmla="*/ 68 w 105"/>
                              <a:gd name="T77" fmla="*/ 24 h 215"/>
                              <a:gd name="T78" fmla="*/ 59 w 105"/>
                              <a:gd name="T79" fmla="*/ 18 h 215"/>
                              <a:gd name="T80" fmla="*/ 50 w 105"/>
                              <a:gd name="T81" fmla="*/ 24 h 215"/>
                              <a:gd name="T82" fmla="*/ 36 w 105"/>
                              <a:gd name="T83" fmla="*/ 24 h 215"/>
                              <a:gd name="T84" fmla="*/ 32 w 105"/>
                              <a:gd name="T85" fmla="*/ 36 h 215"/>
                              <a:gd name="T86" fmla="*/ 27 w 105"/>
                              <a:gd name="T87" fmla="*/ 48 h 215"/>
                              <a:gd name="T88" fmla="*/ 23 w 105"/>
                              <a:gd name="T89" fmla="*/ 60 h 215"/>
                              <a:gd name="T90" fmla="*/ 23 w 105"/>
                              <a:gd name="T91" fmla="*/ 78 h 2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105" h="215">
                                <a:moveTo>
                                  <a:pt x="86" y="215"/>
                                </a:moveTo>
                                <a:lnTo>
                                  <a:pt x="86" y="144"/>
                                </a:lnTo>
                                <a:lnTo>
                                  <a:pt x="82" y="144"/>
                                </a:lnTo>
                                <a:lnTo>
                                  <a:pt x="82" y="150"/>
                                </a:lnTo>
                                <a:lnTo>
                                  <a:pt x="77" y="150"/>
                                </a:lnTo>
                                <a:lnTo>
                                  <a:pt x="77" y="156"/>
                                </a:lnTo>
                                <a:lnTo>
                                  <a:pt x="73" y="156"/>
                                </a:lnTo>
                                <a:lnTo>
                                  <a:pt x="68" y="156"/>
                                </a:lnTo>
                                <a:lnTo>
                                  <a:pt x="68" y="162"/>
                                </a:lnTo>
                                <a:lnTo>
                                  <a:pt x="64" y="162"/>
                                </a:lnTo>
                                <a:lnTo>
                                  <a:pt x="59" y="162"/>
                                </a:lnTo>
                                <a:lnTo>
                                  <a:pt x="54" y="162"/>
                                </a:lnTo>
                                <a:lnTo>
                                  <a:pt x="50" y="162"/>
                                </a:lnTo>
                                <a:lnTo>
                                  <a:pt x="45" y="162"/>
                                </a:lnTo>
                                <a:lnTo>
                                  <a:pt x="41" y="162"/>
                                </a:lnTo>
                                <a:lnTo>
                                  <a:pt x="36" y="162"/>
                                </a:lnTo>
                                <a:lnTo>
                                  <a:pt x="36" y="156"/>
                                </a:lnTo>
                                <a:lnTo>
                                  <a:pt x="32" y="156"/>
                                </a:lnTo>
                                <a:lnTo>
                                  <a:pt x="27" y="156"/>
                                </a:lnTo>
                                <a:lnTo>
                                  <a:pt x="27" y="150"/>
                                </a:lnTo>
                                <a:lnTo>
                                  <a:pt x="23" y="150"/>
                                </a:lnTo>
                                <a:lnTo>
                                  <a:pt x="23" y="144"/>
                                </a:lnTo>
                                <a:lnTo>
                                  <a:pt x="18" y="144"/>
                                </a:lnTo>
                                <a:lnTo>
                                  <a:pt x="18" y="138"/>
                                </a:lnTo>
                                <a:lnTo>
                                  <a:pt x="13" y="138"/>
                                </a:lnTo>
                                <a:lnTo>
                                  <a:pt x="13" y="132"/>
                                </a:lnTo>
                                <a:lnTo>
                                  <a:pt x="9" y="132"/>
                                </a:lnTo>
                                <a:lnTo>
                                  <a:pt x="9" y="126"/>
                                </a:lnTo>
                                <a:lnTo>
                                  <a:pt x="9" y="120"/>
                                </a:lnTo>
                                <a:lnTo>
                                  <a:pt x="4" y="114"/>
                                </a:lnTo>
                                <a:lnTo>
                                  <a:pt x="4" y="108"/>
                                </a:lnTo>
                                <a:lnTo>
                                  <a:pt x="4" y="102"/>
                                </a:lnTo>
                                <a:lnTo>
                                  <a:pt x="4" y="96"/>
                                </a:lnTo>
                                <a:lnTo>
                                  <a:pt x="4" y="90"/>
                                </a:lnTo>
                                <a:lnTo>
                                  <a:pt x="0" y="84"/>
                                </a:lnTo>
                                <a:lnTo>
                                  <a:pt x="0" y="78"/>
                                </a:lnTo>
                                <a:lnTo>
                                  <a:pt x="0" y="72"/>
                                </a:lnTo>
                                <a:lnTo>
                                  <a:pt x="4" y="72"/>
                                </a:lnTo>
                                <a:lnTo>
                                  <a:pt x="4" y="66"/>
                                </a:lnTo>
                                <a:lnTo>
                                  <a:pt x="4" y="60"/>
                                </a:lnTo>
                                <a:lnTo>
                                  <a:pt x="4" y="54"/>
                                </a:lnTo>
                                <a:lnTo>
                                  <a:pt x="4" y="48"/>
                                </a:lnTo>
                                <a:lnTo>
                                  <a:pt x="4" y="42"/>
                                </a:lnTo>
                                <a:lnTo>
                                  <a:pt x="9" y="42"/>
                                </a:lnTo>
                                <a:lnTo>
                                  <a:pt x="9" y="36"/>
                                </a:lnTo>
                                <a:lnTo>
                                  <a:pt x="9" y="30"/>
                                </a:lnTo>
                                <a:lnTo>
                                  <a:pt x="13" y="30"/>
                                </a:lnTo>
                                <a:lnTo>
                                  <a:pt x="13" y="24"/>
                                </a:lnTo>
                                <a:lnTo>
                                  <a:pt x="18" y="18"/>
                                </a:lnTo>
                                <a:lnTo>
                                  <a:pt x="23" y="12"/>
                                </a:lnTo>
                                <a:lnTo>
                                  <a:pt x="27" y="12"/>
                                </a:lnTo>
                                <a:lnTo>
                                  <a:pt x="27" y="6"/>
                                </a:lnTo>
                                <a:lnTo>
                                  <a:pt x="32" y="6"/>
                                </a:lnTo>
                                <a:lnTo>
                                  <a:pt x="36" y="6"/>
                                </a:lnTo>
                                <a:lnTo>
                                  <a:pt x="36" y="0"/>
                                </a:lnTo>
                                <a:lnTo>
                                  <a:pt x="41" y="0"/>
                                </a:lnTo>
                                <a:lnTo>
                                  <a:pt x="45" y="0"/>
                                </a:lnTo>
                                <a:lnTo>
                                  <a:pt x="50" y="0"/>
                                </a:lnTo>
                                <a:lnTo>
                                  <a:pt x="54" y="0"/>
                                </a:lnTo>
                                <a:lnTo>
                                  <a:pt x="59" y="0"/>
                                </a:lnTo>
                                <a:lnTo>
                                  <a:pt x="64" y="0"/>
                                </a:lnTo>
                                <a:lnTo>
                                  <a:pt x="68" y="6"/>
                                </a:lnTo>
                                <a:lnTo>
                                  <a:pt x="73" y="6"/>
                                </a:lnTo>
                                <a:lnTo>
                                  <a:pt x="77" y="12"/>
                                </a:lnTo>
                                <a:lnTo>
                                  <a:pt x="82" y="12"/>
                                </a:lnTo>
                                <a:lnTo>
                                  <a:pt x="82" y="18"/>
                                </a:lnTo>
                                <a:lnTo>
                                  <a:pt x="86" y="24"/>
                                </a:lnTo>
                                <a:lnTo>
                                  <a:pt x="86" y="6"/>
                                </a:lnTo>
                                <a:lnTo>
                                  <a:pt x="105" y="6"/>
                                </a:lnTo>
                                <a:lnTo>
                                  <a:pt x="105" y="215"/>
                                </a:lnTo>
                                <a:lnTo>
                                  <a:pt x="86" y="215"/>
                                </a:lnTo>
                                <a:close/>
                                <a:moveTo>
                                  <a:pt x="23" y="78"/>
                                </a:moveTo>
                                <a:lnTo>
                                  <a:pt x="23" y="84"/>
                                </a:lnTo>
                                <a:lnTo>
                                  <a:pt x="23" y="90"/>
                                </a:lnTo>
                                <a:lnTo>
                                  <a:pt x="23" y="96"/>
                                </a:lnTo>
                                <a:lnTo>
                                  <a:pt x="23" y="102"/>
                                </a:lnTo>
                                <a:lnTo>
                                  <a:pt x="23" y="108"/>
                                </a:lnTo>
                                <a:lnTo>
                                  <a:pt x="27" y="108"/>
                                </a:lnTo>
                                <a:lnTo>
                                  <a:pt x="27" y="114"/>
                                </a:lnTo>
                                <a:lnTo>
                                  <a:pt x="27" y="120"/>
                                </a:lnTo>
                                <a:lnTo>
                                  <a:pt x="32" y="120"/>
                                </a:lnTo>
                                <a:lnTo>
                                  <a:pt x="32" y="126"/>
                                </a:lnTo>
                                <a:lnTo>
                                  <a:pt x="36" y="132"/>
                                </a:lnTo>
                                <a:lnTo>
                                  <a:pt x="41" y="132"/>
                                </a:lnTo>
                                <a:lnTo>
                                  <a:pt x="41" y="138"/>
                                </a:lnTo>
                                <a:lnTo>
                                  <a:pt x="45" y="138"/>
                                </a:lnTo>
                                <a:lnTo>
                                  <a:pt x="50" y="138"/>
                                </a:lnTo>
                                <a:lnTo>
                                  <a:pt x="54" y="138"/>
                                </a:lnTo>
                                <a:lnTo>
                                  <a:pt x="59" y="138"/>
                                </a:lnTo>
                                <a:lnTo>
                                  <a:pt x="64" y="138"/>
                                </a:lnTo>
                                <a:lnTo>
                                  <a:pt x="68" y="138"/>
                                </a:lnTo>
                                <a:lnTo>
                                  <a:pt x="68" y="132"/>
                                </a:lnTo>
                                <a:lnTo>
                                  <a:pt x="73" y="132"/>
                                </a:lnTo>
                                <a:lnTo>
                                  <a:pt x="77" y="126"/>
                                </a:lnTo>
                                <a:lnTo>
                                  <a:pt x="77" y="120"/>
                                </a:lnTo>
                                <a:lnTo>
                                  <a:pt x="82" y="120"/>
                                </a:lnTo>
                                <a:lnTo>
                                  <a:pt x="82" y="114"/>
                                </a:lnTo>
                                <a:lnTo>
                                  <a:pt x="82" y="108"/>
                                </a:lnTo>
                                <a:lnTo>
                                  <a:pt x="86" y="108"/>
                                </a:lnTo>
                                <a:lnTo>
                                  <a:pt x="86" y="102"/>
                                </a:lnTo>
                                <a:lnTo>
                                  <a:pt x="86" y="96"/>
                                </a:lnTo>
                                <a:lnTo>
                                  <a:pt x="86" y="90"/>
                                </a:lnTo>
                                <a:lnTo>
                                  <a:pt x="86" y="84"/>
                                </a:lnTo>
                                <a:lnTo>
                                  <a:pt x="86" y="78"/>
                                </a:lnTo>
                                <a:lnTo>
                                  <a:pt x="86" y="72"/>
                                </a:lnTo>
                                <a:lnTo>
                                  <a:pt x="86" y="66"/>
                                </a:lnTo>
                                <a:lnTo>
                                  <a:pt x="86" y="60"/>
                                </a:lnTo>
                                <a:lnTo>
                                  <a:pt x="82" y="60"/>
                                </a:lnTo>
                                <a:lnTo>
                                  <a:pt x="82" y="54"/>
                                </a:lnTo>
                                <a:lnTo>
                                  <a:pt x="82" y="48"/>
                                </a:lnTo>
                                <a:lnTo>
                                  <a:pt x="82" y="42"/>
                                </a:lnTo>
                                <a:lnTo>
                                  <a:pt x="77" y="42"/>
                                </a:lnTo>
                                <a:lnTo>
                                  <a:pt x="77" y="36"/>
                                </a:lnTo>
                                <a:lnTo>
                                  <a:pt x="73" y="36"/>
                                </a:lnTo>
                                <a:lnTo>
                                  <a:pt x="73" y="30"/>
                                </a:lnTo>
                                <a:lnTo>
                                  <a:pt x="68" y="30"/>
                                </a:lnTo>
                                <a:lnTo>
                                  <a:pt x="68" y="24"/>
                                </a:lnTo>
                                <a:lnTo>
                                  <a:pt x="64" y="24"/>
                                </a:lnTo>
                                <a:lnTo>
                                  <a:pt x="59" y="24"/>
                                </a:lnTo>
                                <a:lnTo>
                                  <a:pt x="59" y="18"/>
                                </a:lnTo>
                                <a:lnTo>
                                  <a:pt x="54" y="18"/>
                                </a:lnTo>
                                <a:lnTo>
                                  <a:pt x="50" y="18"/>
                                </a:lnTo>
                                <a:lnTo>
                                  <a:pt x="50" y="24"/>
                                </a:lnTo>
                                <a:lnTo>
                                  <a:pt x="45" y="24"/>
                                </a:lnTo>
                                <a:lnTo>
                                  <a:pt x="41" y="24"/>
                                </a:lnTo>
                                <a:lnTo>
                                  <a:pt x="36" y="24"/>
                                </a:lnTo>
                                <a:lnTo>
                                  <a:pt x="36" y="30"/>
                                </a:lnTo>
                                <a:lnTo>
                                  <a:pt x="32" y="30"/>
                                </a:lnTo>
                                <a:lnTo>
                                  <a:pt x="32" y="36"/>
                                </a:lnTo>
                                <a:lnTo>
                                  <a:pt x="27" y="36"/>
                                </a:lnTo>
                                <a:lnTo>
                                  <a:pt x="27" y="42"/>
                                </a:lnTo>
                                <a:lnTo>
                                  <a:pt x="27" y="48"/>
                                </a:lnTo>
                                <a:lnTo>
                                  <a:pt x="27" y="54"/>
                                </a:lnTo>
                                <a:lnTo>
                                  <a:pt x="23" y="54"/>
                                </a:lnTo>
                                <a:lnTo>
                                  <a:pt x="23" y="60"/>
                                </a:lnTo>
                                <a:lnTo>
                                  <a:pt x="23" y="66"/>
                                </a:lnTo>
                                <a:lnTo>
                                  <a:pt x="23" y="72"/>
                                </a:lnTo>
                                <a:lnTo>
                                  <a:pt x="23" y="78"/>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43" name="Freeform 3855"/>
                        <wps:cNvSpPr>
                          <a:spLocks noEditPoints="1"/>
                        </wps:cNvSpPr>
                        <wps:spPr bwMode="auto">
                          <a:xfrm>
                            <a:off x="2621" y="6810"/>
                            <a:ext cx="50" cy="72"/>
                          </a:xfrm>
                          <a:custGeom>
                            <a:avLst/>
                            <a:gdLst>
                              <a:gd name="T0" fmla="*/ 0 w 50"/>
                              <a:gd name="T1" fmla="*/ 30 h 72"/>
                              <a:gd name="T2" fmla="*/ 0 w 50"/>
                              <a:gd name="T3" fmla="*/ 18 h 72"/>
                              <a:gd name="T4" fmla="*/ 4 w 50"/>
                              <a:gd name="T5" fmla="*/ 12 h 72"/>
                              <a:gd name="T6" fmla="*/ 9 w 50"/>
                              <a:gd name="T7" fmla="*/ 6 h 72"/>
                              <a:gd name="T8" fmla="*/ 13 w 50"/>
                              <a:gd name="T9" fmla="*/ 0 h 72"/>
                              <a:gd name="T10" fmla="*/ 22 w 50"/>
                              <a:gd name="T11" fmla="*/ 0 h 72"/>
                              <a:gd name="T12" fmla="*/ 32 w 50"/>
                              <a:gd name="T13" fmla="*/ 0 h 72"/>
                              <a:gd name="T14" fmla="*/ 36 w 50"/>
                              <a:gd name="T15" fmla="*/ 6 h 72"/>
                              <a:gd name="T16" fmla="*/ 41 w 50"/>
                              <a:gd name="T17" fmla="*/ 12 h 72"/>
                              <a:gd name="T18" fmla="*/ 45 w 50"/>
                              <a:gd name="T19" fmla="*/ 18 h 72"/>
                              <a:gd name="T20" fmla="*/ 50 w 50"/>
                              <a:gd name="T21" fmla="*/ 24 h 72"/>
                              <a:gd name="T22" fmla="*/ 50 w 50"/>
                              <a:gd name="T23" fmla="*/ 36 h 72"/>
                              <a:gd name="T24" fmla="*/ 50 w 50"/>
                              <a:gd name="T25" fmla="*/ 48 h 72"/>
                              <a:gd name="T26" fmla="*/ 45 w 50"/>
                              <a:gd name="T27" fmla="*/ 54 h 72"/>
                              <a:gd name="T28" fmla="*/ 45 w 50"/>
                              <a:gd name="T29" fmla="*/ 66 h 72"/>
                              <a:gd name="T30" fmla="*/ 41 w 50"/>
                              <a:gd name="T31" fmla="*/ 72 h 72"/>
                              <a:gd name="T32" fmla="*/ 32 w 50"/>
                              <a:gd name="T33" fmla="*/ 72 h 72"/>
                              <a:gd name="T34" fmla="*/ 22 w 50"/>
                              <a:gd name="T35" fmla="*/ 72 h 72"/>
                              <a:gd name="T36" fmla="*/ 13 w 50"/>
                              <a:gd name="T37" fmla="*/ 72 h 72"/>
                              <a:gd name="T38" fmla="*/ 9 w 50"/>
                              <a:gd name="T39" fmla="*/ 66 h 72"/>
                              <a:gd name="T40" fmla="*/ 4 w 50"/>
                              <a:gd name="T41" fmla="*/ 60 h 72"/>
                              <a:gd name="T42" fmla="*/ 0 w 50"/>
                              <a:gd name="T43" fmla="*/ 54 h 72"/>
                              <a:gd name="T44" fmla="*/ 0 w 50"/>
                              <a:gd name="T45" fmla="*/ 42 h 72"/>
                              <a:gd name="T46" fmla="*/ 9 w 50"/>
                              <a:gd name="T47" fmla="*/ 36 h 72"/>
                              <a:gd name="T48" fmla="*/ 9 w 50"/>
                              <a:gd name="T49" fmla="*/ 48 h 72"/>
                              <a:gd name="T50" fmla="*/ 13 w 50"/>
                              <a:gd name="T51" fmla="*/ 54 h 72"/>
                              <a:gd name="T52" fmla="*/ 18 w 50"/>
                              <a:gd name="T53" fmla="*/ 60 h 72"/>
                              <a:gd name="T54" fmla="*/ 22 w 50"/>
                              <a:gd name="T55" fmla="*/ 66 h 72"/>
                              <a:gd name="T56" fmla="*/ 32 w 50"/>
                              <a:gd name="T57" fmla="*/ 66 h 72"/>
                              <a:gd name="T58" fmla="*/ 36 w 50"/>
                              <a:gd name="T59" fmla="*/ 60 h 72"/>
                              <a:gd name="T60" fmla="*/ 41 w 50"/>
                              <a:gd name="T61" fmla="*/ 54 h 72"/>
                              <a:gd name="T62" fmla="*/ 41 w 50"/>
                              <a:gd name="T63" fmla="*/ 42 h 72"/>
                              <a:gd name="T64" fmla="*/ 41 w 50"/>
                              <a:gd name="T65" fmla="*/ 30 h 72"/>
                              <a:gd name="T66" fmla="*/ 36 w 50"/>
                              <a:gd name="T67" fmla="*/ 24 h 72"/>
                              <a:gd name="T68" fmla="*/ 36 w 50"/>
                              <a:gd name="T69" fmla="*/ 12 h 72"/>
                              <a:gd name="T70" fmla="*/ 27 w 50"/>
                              <a:gd name="T71" fmla="*/ 12 h 72"/>
                              <a:gd name="T72" fmla="*/ 18 w 50"/>
                              <a:gd name="T73" fmla="*/ 12 h 72"/>
                              <a:gd name="T74" fmla="*/ 13 w 50"/>
                              <a:gd name="T75" fmla="*/ 18 h 72"/>
                              <a:gd name="T76" fmla="*/ 9 w 50"/>
                              <a:gd name="T77" fmla="*/ 24 h 72"/>
                              <a:gd name="T78" fmla="*/ 9 w 50"/>
                              <a:gd name="T79" fmla="*/ 36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50" h="72">
                                <a:moveTo>
                                  <a:pt x="0" y="36"/>
                                </a:moveTo>
                                <a:lnTo>
                                  <a:pt x="0" y="30"/>
                                </a:lnTo>
                                <a:lnTo>
                                  <a:pt x="0" y="24"/>
                                </a:lnTo>
                                <a:lnTo>
                                  <a:pt x="0" y="18"/>
                                </a:lnTo>
                                <a:lnTo>
                                  <a:pt x="4" y="18"/>
                                </a:lnTo>
                                <a:lnTo>
                                  <a:pt x="4" y="12"/>
                                </a:lnTo>
                                <a:lnTo>
                                  <a:pt x="9" y="12"/>
                                </a:lnTo>
                                <a:lnTo>
                                  <a:pt x="9" y="6"/>
                                </a:lnTo>
                                <a:lnTo>
                                  <a:pt x="13" y="6"/>
                                </a:lnTo>
                                <a:lnTo>
                                  <a:pt x="13" y="0"/>
                                </a:lnTo>
                                <a:lnTo>
                                  <a:pt x="18" y="0"/>
                                </a:lnTo>
                                <a:lnTo>
                                  <a:pt x="22" y="0"/>
                                </a:lnTo>
                                <a:lnTo>
                                  <a:pt x="27" y="0"/>
                                </a:lnTo>
                                <a:lnTo>
                                  <a:pt x="32" y="0"/>
                                </a:lnTo>
                                <a:lnTo>
                                  <a:pt x="36" y="0"/>
                                </a:lnTo>
                                <a:lnTo>
                                  <a:pt x="36" y="6"/>
                                </a:lnTo>
                                <a:lnTo>
                                  <a:pt x="41" y="6"/>
                                </a:lnTo>
                                <a:lnTo>
                                  <a:pt x="41" y="12"/>
                                </a:lnTo>
                                <a:lnTo>
                                  <a:pt x="45" y="12"/>
                                </a:lnTo>
                                <a:lnTo>
                                  <a:pt x="45" y="18"/>
                                </a:lnTo>
                                <a:lnTo>
                                  <a:pt x="50" y="18"/>
                                </a:lnTo>
                                <a:lnTo>
                                  <a:pt x="50" y="24"/>
                                </a:lnTo>
                                <a:lnTo>
                                  <a:pt x="50" y="30"/>
                                </a:lnTo>
                                <a:lnTo>
                                  <a:pt x="50" y="36"/>
                                </a:lnTo>
                                <a:lnTo>
                                  <a:pt x="50" y="42"/>
                                </a:lnTo>
                                <a:lnTo>
                                  <a:pt x="50" y="48"/>
                                </a:lnTo>
                                <a:lnTo>
                                  <a:pt x="50" y="54"/>
                                </a:lnTo>
                                <a:lnTo>
                                  <a:pt x="45" y="54"/>
                                </a:lnTo>
                                <a:lnTo>
                                  <a:pt x="45" y="60"/>
                                </a:lnTo>
                                <a:lnTo>
                                  <a:pt x="45" y="66"/>
                                </a:lnTo>
                                <a:lnTo>
                                  <a:pt x="41" y="66"/>
                                </a:lnTo>
                                <a:lnTo>
                                  <a:pt x="41" y="72"/>
                                </a:lnTo>
                                <a:lnTo>
                                  <a:pt x="36" y="72"/>
                                </a:lnTo>
                                <a:lnTo>
                                  <a:pt x="32" y="72"/>
                                </a:lnTo>
                                <a:lnTo>
                                  <a:pt x="27" y="72"/>
                                </a:lnTo>
                                <a:lnTo>
                                  <a:pt x="22" y="72"/>
                                </a:lnTo>
                                <a:lnTo>
                                  <a:pt x="18" y="72"/>
                                </a:lnTo>
                                <a:lnTo>
                                  <a:pt x="13" y="72"/>
                                </a:lnTo>
                                <a:lnTo>
                                  <a:pt x="9" y="72"/>
                                </a:lnTo>
                                <a:lnTo>
                                  <a:pt x="9" y="66"/>
                                </a:lnTo>
                                <a:lnTo>
                                  <a:pt x="4" y="66"/>
                                </a:lnTo>
                                <a:lnTo>
                                  <a:pt x="4" y="60"/>
                                </a:lnTo>
                                <a:lnTo>
                                  <a:pt x="4" y="54"/>
                                </a:lnTo>
                                <a:lnTo>
                                  <a:pt x="0" y="54"/>
                                </a:lnTo>
                                <a:lnTo>
                                  <a:pt x="0" y="48"/>
                                </a:lnTo>
                                <a:lnTo>
                                  <a:pt x="0" y="42"/>
                                </a:lnTo>
                                <a:lnTo>
                                  <a:pt x="0" y="36"/>
                                </a:lnTo>
                                <a:close/>
                                <a:moveTo>
                                  <a:pt x="9" y="36"/>
                                </a:moveTo>
                                <a:lnTo>
                                  <a:pt x="9" y="42"/>
                                </a:lnTo>
                                <a:lnTo>
                                  <a:pt x="9" y="48"/>
                                </a:lnTo>
                                <a:lnTo>
                                  <a:pt x="9" y="54"/>
                                </a:lnTo>
                                <a:lnTo>
                                  <a:pt x="13" y="54"/>
                                </a:lnTo>
                                <a:lnTo>
                                  <a:pt x="13" y="60"/>
                                </a:lnTo>
                                <a:lnTo>
                                  <a:pt x="18" y="60"/>
                                </a:lnTo>
                                <a:lnTo>
                                  <a:pt x="18" y="66"/>
                                </a:lnTo>
                                <a:lnTo>
                                  <a:pt x="22" y="66"/>
                                </a:lnTo>
                                <a:lnTo>
                                  <a:pt x="27" y="66"/>
                                </a:lnTo>
                                <a:lnTo>
                                  <a:pt x="32" y="66"/>
                                </a:lnTo>
                                <a:lnTo>
                                  <a:pt x="32" y="60"/>
                                </a:lnTo>
                                <a:lnTo>
                                  <a:pt x="36" y="60"/>
                                </a:lnTo>
                                <a:lnTo>
                                  <a:pt x="36" y="54"/>
                                </a:lnTo>
                                <a:lnTo>
                                  <a:pt x="41" y="54"/>
                                </a:lnTo>
                                <a:lnTo>
                                  <a:pt x="41" y="48"/>
                                </a:lnTo>
                                <a:lnTo>
                                  <a:pt x="41" y="42"/>
                                </a:lnTo>
                                <a:lnTo>
                                  <a:pt x="41" y="36"/>
                                </a:lnTo>
                                <a:lnTo>
                                  <a:pt x="41" y="30"/>
                                </a:lnTo>
                                <a:lnTo>
                                  <a:pt x="41" y="24"/>
                                </a:lnTo>
                                <a:lnTo>
                                  <a:pt x="36" y="24"/>
                                </a:lnTo>
                                <a:lnTo>
                                  <a:pt x="36" y="18"/>
                                </a:lnTo>
                                <a:lnTo>
                                  <a:pt x="36" y="12"/>
                                </a:lnTo>
                                <a:lnTo>
                                  <a:pt x="32" y="12"/>
                                </a:lnTo>
                                <a:lnTo>
                                  <a:pt x="27" y="12"/>
                                </a:lnTo>
                                <a:lnTo>
                                  <a:pt x="22" y="12"/>
                                </a:lnTo>
                                <a:lnTo>
                                  <a:pt x="18" y="12"/>
                                </a:lnTo>
                                <a:lnTo>
                                  <a:pt x="13" y="12"/>
                                </a:lnTo>
                                <a:lnTo>
                                  <a:pt x="13" y="18"/>
                                </a:lnTo>
                                <a:lnTo>
                                  <a:pt x="13" y="24"/>
                                </a:lnTo>
                                <a:lnTo>
                                  <a:pt x="9" y="24"/>
                                </a:lnTo>
                                <a:lnTo>
                                  <a:pt x="9" y="30"/>
                                </a:lnTo>
                                <a:lnTo>
                                  <a:pt x="9" y="36"/>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44" name="Freeform 3856"/>
                        <wps:cNvSpPr>
                          <a:spLocks/>
                        </wps:cNvSpPr>
                        <wps:spPr bwMode="auto">
                          <a:xfrm>
                            <a:off x="2680" y="6810"/>
                            <a:ext cx="45" cy="72"/>
                          </a:xfrm>
                          <a:custGeom>
                            <a:avLst/>
                            <a:gdLst>
                              <a:gd name="T0" fmla="*/ 0 w 45"/>
                              <a:gd name="T1" fmla="*/ 0 h 72"/>
                              <a:gd name="T2" fmla="*/ 45 w 45"/>
                              <a:gd name="T3" fmla="*/ 0 h 72"/>
                              <a:gd name="T4" fmla="*/ 45 w 45"/>
                              <a:gd name="T5" fmla="*/ 72 h 72"/>
                              <a:gd name="T6" fmla="*/ 36 w 45"/>
                              <a:gd name="T7" fmla="*/ 72 h 72"/>
                              <a:gd name="T8" fmla="*/ 36 w 45"/>
                              <a:gd name="T9" fmla="*/ 12 h 72"/>
                              <a:gd name="T10" fmla="*/ 9 w 45"/>
                              <a:gd name="T11" fmla="*/ 12 h 72"/>
                              <a:gd name="T12" fmla="*/ 9 w 45"/>
                              <a:gd name="T13" fmla="*/ 72 h 72"/>
                              <a:gd name="T14" fmla="*/ 0 w 45"/>
                              <a:gd name="T15" fmla="*/ 72 h 72"/>
                              <a:gd name="T16" fmla="*/ 0 w 45"/>
                              <a:gd name="T17" fmla="*/ 0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72">
                                <a:moveTo>
                                  <a:pt x="0" y="0"/>
                                </a:moveTo>
                                <a:lnTo>
                                  <a:pt x="45" y="0"/>
                                </a:lnTo>
                                <a:lnTo>
                                  <a:pt x="45" y="72"/>
                                </a:lnTo>
                                <a:lnTo>
                                  <a:pt x="36" y="72"/>
                                </a:lnTo>
                                <a:lnTo>
                                  <a:pt x="36" y="12"/>
                                </a:lnTo>
                                <a:lnTo>
                                  <a:pt x="9" y="12"/>
                                </a:lnTo>
                                <a:lnTo>
                                  <a:pt x="9" y="72"/>
                                </a:lnTo>
                                <a:lnTo>
                                  <a:pt x="0" y="72"/>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45" name="Freeform 3857"/>
                        <wps:cNvSpPr>
                          <a:spLocks/>
                        </wps:cNvSpPr>
                        <wps:spPr bwMode="auto">
                          <a:xfrm>
                            <a:off x="2735" y="6810"/>
                            <a:ext cx="41" cy="72"/>
                          </a:xfrm>
                          <a:custGeom>
                            <a:avLst/>
                            <a:gdLst>
                              <a:gd name="T0" fmla="*/ 0 w 41"/>
                              <a:gd name="T1" fmla="*/ 0 h 72"/>
                              <a:gd name="T2" fmla="*/ 41 w 41"/>
                              <a:gd name="T3" fmla="*/ 0 h 72"/>
                              <a:gd name="T4" fmla="*/ 41 w 41"/>
                              <a:gd name="T5" fmla="*/ 12 h 72"/>
                              <a:gd name="T6" fmla="*/ 22 w 41"/>
                              <a:gd name="T7" fmla="*/ 12 h 72"/>
                              <a:gd name="T8" fmla="*/ 22 w 41"/>
                              <a:gd name="T9" fmla="*/ 72 h 72"/>
                              <a:gd name="T10" fmla="*/ 13 w 41"/>
                              <a:gd name="T11" fmla="*/ 72 h 72"/>
                              <a:gd name="T12" fmla="*/ 13 w 41"/>
                              <a:gd name="T13" fmla="*/ 12 h 72"/>
                              <a:gd name="T14" fmla="*/ 0 w 41"/>
                              <a:gd name="T15" fmla="*/ 12 h 72"/>
                              <a:gd name="T16" fmla="*/ 0 w 41"/>
                              <a:gd name="T17" fmla="*/ 0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1" h="72">
                                <a:moveTo>
                                  <a:pt x="0" y="0"/>
                                </a:moveTo>
                                <a:lnTo>
                                  <a:pt x="41" y="0"/>
                                </a:lnTo>
                                <a:lnTo>
                                  <a:pt x="41" y="12"/>
                                </a:lnTo>
                                <a:lnTo>
                                  <a:pt x="22" y="12"/>
                                </a:lnTo>
                                <a:lnTo>
                                  <a:pt x="22" y="72"/>
                                </a:lnTo>
                                <a:lnTo>
                                  <a:pt x="13" y="72"/>
                                </a:lnTo>
                                <a:lnTo>
                                  <a:pt x="13" y="12"/>
                                </a:lnTo>
                                <a:lnTo>
                                  <a:pt x="0" y="12"/>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46" name="Freeform 3858"/>
                        <wps:cNvSpPr>
                          <a:spLocks noEditPoints="1"/>
                        </wps:cNvSpPr>
                        <wps:spPr bwMode="auto">
                          <a:xfrm>
                            <a:off x="5881" y="6744"/>
                            <a:ext cx="100" cy="215"/>
                          </a:xfrm>
                          <a:custGeom>
                            <a:avLst/>
                            <a:gdLst>
                              <a:gd name="T0" fmla="*/ 77 w 100"/>
                              <a:gd name="T1" fmla="*/ 144 h 215"/>
                              <a:gd name="T2" fmla="*/ 73 w 100"/>
                              <a:gd name="T3" fmla="*/ 156 h 215"/>
                              <a:gd name="T4" fmla="*/ 64 w 100"/>
                              <a:gd name="T5" fmla="*/ 162 h 215"/>
                              <a:gd name="T6" fmla="*/ 50 w 100"/>
                              <a:gd name="T7" fmla="*/ 162 h 215"/>
                              <a:gd name="T8" fmla="*/ 36 w 100"/>
                              <a:gd name="T9" fmla="*/ 162 h 215"/>
                              <a:gd name="T10" fmla="*/ 27 w 100"/>
                              <a:gd name="T11" fmla="*/ 150 h 215"/>
                              <a:gd name="T12" fmla="*/ 18 w 100"/>
                              <a:gd name="T13" fmla="*/ 144 h 215"/>
                              <a:gd name="T14" fmla="*/ 9 w 100"/>
                              <a:gd name="T15" fmla="*/ 138 h 215"/>
                              <a:gd name="T16" fmla="*/ 4 w 100"/>
                              <a:gd name="T17" fmla="*/ 126 h 215"/>
                              <a:gd name="T18" fmla="*/ 0 w 100"/>
                              <a:gd name="T19" fmla="*/ 114 h 215"/>
                              <a:gd name="T20" fmla="*/ 0 w 100"/>
                              <a:gd name="T21" fmla="*/ 96 h 215"/>
                              <a:gd name="T22" fmla="*/ 0 w 100"/>
                              <a:gd name="T23" fmla="*/ 78 h 215"/>
                              <a:gd name="T24" fmla="*/ 0 w 100"/>
                              <a:gd name="T25" fmla="*/ 60 h 215"/>
                              <a:gd name="T26" fmla="*/ 4 w 100"/>
                              <a:gd name="T27" fmla="*/ 48 h 215"/>
                              <a:gd name="T28" fmla="*/ 4 w 100"/>
                              <a:gd name="T29" fmla="*/ 30 h 215"/>
                              <a:gd name="T30" fmla="*/ 13 w 100"/>
                              <a:gd name="T31" fmla="*/ 24 h 215"/>
                              <a:gd name="T32" fmla="*/ 18 w 100"/>
                              <a:gd name="T33" fmla="*/ 12 h 215"/>
                              <a:gd name="T34" fmla="*/ 27 w 100"/>
                              <a:gd name="T35" fmla="*/ 6 h 215"/>
                              <a:gd name="T36" fmla="*/ 36 w 100"/>
                              <a:gd name="T37" fmla="*/ 0 h 215"/>
                              <a:gd name="T38" fmla="*/ 50 w 100"/>
                              <a:gd name="T39" fmla="*/ 0 h 215"/>
                              <a:gd name="T40" fmla="*/ 64 w 100"/>
                              <a:gd name="T41" fmla="*/ 0 h 215"/>
                              <a:gd name="T42" fmla="*/ 73 w 100"/>
                              <a:gd name="T43" fmla="*/ 6 h 215"/>
                              <a:gd name="T44" fmla="*/ 77 w 100"/>
                              <a:gd name="T45" fmla="*/ 18 h 215"/>
                              <a:gd name="T46" fmla="*/ 82 w 100"/>
                              <a:gd name="T47" fmla="*/ 6 h 215"/>
                              <a:gd name="T48" fmla="*/ 82 w 100"/>
                              <a:gd name="T49" fmla="*/ 215 h 215"/>
                              <a:gd name="T50" fmla="*/ 18 w 100"/>
                              <a:gd name="T51" fmla="*/ 90 h 215"/>
                              <a:gd name="T52" fmla="*/ 23 w 100"/>
                              <a:gd name="T53" fmla="*/ 108 h 215"/>
                              <a:gd name="T54" fmla="*/ 27 w 100"/>
                              <a:gd name="T55" fmla="*/ 120 h 215"/>
                              <a:gd name="T56" fmla="*/ 32 w 100"/>
                              <a:gd name="T57" fmla="*/ 132 h 215"/>
                              <a:gd name="T58" fmla="*/ 41 w 100"/>
                              <a:gd name="T59" fmla="*/ 138 h 215"/>
                              <a:gd name="T60" fmla="*/ 54 w 100"/>
                              <a:gd name="T61" fmla="*/ 138 h 215"/>
                              <a:gd name="T62" fmla="*/ 68 w 100"/>
                              <a:gd name="T63" fmla="*/ 132 h 215"/>
                              <a:gd name="T64" fmla="*/ 77 w 100"/>
                              <a:gd name="T65" fmla="*/ 126 h 215"/>
                              <a:gd name="T66" fmla="*/ 82 w 100"/>
                              <a:gd name="T67" fmla="*/ 114 h 215"/>
                              <a:gd name="T68" fmla="*/ 82 w 100"/>
                              <a:gd name="T69" fmla="*/ 96 h 215"/>
                              <a:gd name="T70" fmla="*/ 82 w 100"/>
                              <a:gd name="T71" fmla="*/ 78 h 215"/>
                              <a:gd name="T72" fmla="*/ 82 w 100"/>
                              <a:gd name="T73" fmla="*/ 60 h 215"/>
                              <a:gd name="T74" fmla="*/ 77 w 100"/>
                              <a:gd name="T75" fmla="*/ 42 h 215"/>
                              <a:gd name="T76" fmla="*/ 68 w 100"/>
                              <a:gd name="T77" fmla="*/ 30 h 215"/>
                              <a:gd name="T78" fmla="*/ 54 w 100"/>
                              <a:gd name="T79" fmla="*/ 24 h 215"/>
                              <a:gd name="T80" fmla="*/ 45 w 100"/>
                              <a:gd name="T81" fmla="*/ 18 h 215"/>
                              <a:gd name="T82" fmla="*/ 36 w 100"/>
                              <a:gd name="T83" fmla="*/ 24 h 215"/>
                              <a:gd name="T84" fmla="*/ 32 w 100"/>
                              <a:gd name="T85" fmla="*/ 36 h 215"/>
                              <a:gd name="T86" fmla="*/ 23 w 100"/>
                              <a:gd name="T87" fmla="*/ 42 h 215"/>
                              <a:gd name="T88" fmla="*/ 23 w 100"/>
                              <a:gd name="T89" fmla="*/ 60 h 215"/>
                              <a:gd name="T90" fmla="*/ 18 w 100"/>
                              <a:gd name="T91" fmla="*/ 72 h 2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100" h="215">
                                <a:moveTo>
                                  <a:pt x="82" y="215"/>
                                </a:moveTo>
                                <a:lnTo>
                                  <a:pt x="82" y="144"/>
                                </a:lnTo>
                                <a:lnTo>
                                  <a:pt x="77" y="144"/>
                                </a:lnTo>
                                <a:lnTo>
                                  <a:pt x="77" y="150"/>
                                </a:lnTo>
                                <a:lnTo>
                                  <a:pt x="73" y="150"/>
                                </a:lnTo>
                                <a:lnTo>
                                  <a:pt x="73" y="156"/>
                                </a:lnTo>
                                <a:lnTo>
                                  <a:pt x="68" y="156"/>
                                </a:lnTo>
                                <a:lnTo>
                                  <a:pt x="64" y="156"/>
                                </a:lnTo>
                                <a:lnTo>
                                  <a:pt x="64" y="162"/>
                                </a:lnTo>
                                <a:lnTo>
                                  <a:pt x="59" y="162"/>
                                </a:lnTo>
                                <a:lnTo>
                                  <a:pt x="54" y="162"/>
                                </a:lnTo>
                                <a:lnTo>
                                  <a:pt x="50" y="162"/>
                                </a:lnTo>
                                <a:lnTo>
                                  <a:pt x="45" y="162"/>
                                </a:lnTo>
                                <a:lnTo>
                                  <a:pt x="41" y="162"/>
                                </a:lnTo>
                                <a:lnTo>
                                  <a:pt x="36" y="162"/>
                                </a:lnTo>
                                <a:lnTo>
                                  <a:pt x="32" y="156"/>
                                </a:lnTo>
                                <a:lnTo>
                                  <a:pt x="27" y="156"/>
                                </a:lnTo>
                                <a:lnTo>
                                  <a:pt x="27" y="150"/>
                                </a:lnTo>
                                <a:lnTo>
                                  <a:pt x="23" y="150"/>
                                </a:lnTo>
                                <a:lnTo>
                                  <a:pt x="18" y="150"/>
                                </a:lnTo>
                                <a:lnTo>
                                  <a:pt x="18" y="144"/>
                                </a:lnTo>
                                <a:lnTo>
                                  <a:pt x="13" y="144"/>
                                </a:lnTo>
                                <a:lnTo>
                                  <a:pt x="13" y="138"/>
                                </a:lnTo>
                                <a:lnTo>
                                  <a:pt x="9" y="138"/>
                                </a:lnTo>
                                <a:lnTo>
                                  <a:pt x="9" y="132"/>
                                </a:lnTo>
                                <a:lnTo>
                                  <a:pt x="9" y="126"/>
                                </a:lnTo>
                                <a:lnTo>
                                  <a:pt x="4" y="126"/>
                                </a:lnTo>
                                <a:lnTo>
                                  <a:pt x="4" y="120"/>
                                </a:lnTo>
                                <a:lnTo>
                                  <a:pt x="4" y="114"/>
                                </a:lnTo>
                                <a:lnTo>
                                  <a:pt x="0" y="114"/>
                                </a:lnTo>
                                <a:lnTo>
                                  <a:pt x="0" y="108"/>
                                </a:lnTo>
                                <a:lnTo>
                                  <a:pt x="0" y="102"/>
                                </a:lnTo>
                                <a:lnTo>
                                  <a:pt x="0" y="96"/>
                                </a:lnTo>
                                <a:lnTo>
                                  <a:pt x="0" y="90"/>
                                </a:lnTo>
                                <a:lnTo>
                                  <a:pt x="0" y="84"/>
                                </a:lnTo>
                                <a:lnTo>
                                  <a:pt x="0" y="78"/>
                                </a:lnTo>
                                <a:lnTo>
                                  <a:pt x="0" y="72"/>
                                </a:lnTo>
                                <a:lnTo>
                                  <a:pt x="0" y="66"/>
                                </a:lnTo>
                                <a:lnTo>
                                  <a:pt x="0" y="60"/>
                                </a:lnTo>
                                <a:lnTo>
                                  <a:pt x="0" y="54"/>
                                </a:lnTo>
                                <a:lnTo>
                                  <a:pt x="0" y="48"/>
                                </a:lnTo>
                                <a:lnTo>
                                  <a:pt x="4" y="48"/>
                                </a:lnTo>
                                <a:lnTo>
                                  <a:pt x="4" y="42"/>
                                </a:lnTo>
                                <a:lnTo>
                                  <a:pt x="4" y="36"/>
                                </a:lnTo>
                                <a:lnTo>
                                  <a:pt x="4" y="30"/>
                                </a:lnTo>
                                <a:lnTo>
                                  <a:pt x="9" y="30"/>
                                </a:lnTo>
                                <a:lnTo>
                                  <a:pt x="9" y="24"/>
                                </a:lnTo>
                                <a:lnTo>
                                  <a:pt x="13" y="24"/>
                                </a:lnTo>
                                <a:lnTo>
                                  <a:pt x="13" y="18"/>
                                </a:lnTo>
                                <a:lnTo>
                                  <a:pt x="18" y="18"/>
                                </a:lnTo>
                                <a:lnTo>
                                  <a:pt x="18" y="12"/>
                                </a:lnTo>
                                <a:lnTo>
                                  <a:pt x="23" y="12"/>
                                </a:lnTo>
                                <a:lnTo>
                                  <a:pt x="23" y="6"/>
                                </a:lnTo>
                                <a:lnTo>
                                  <a:pt x="27" y="6"/>
                                </a:lnTo>
                                <a:lnTo>
                                  <a:pt x="32" y="6"/>
                                </a:lnTo>
                                <a:lnTo>
                                  <a:pt x="32" y="0"/>
                                </a:lnTo>
                                <a:lnTo>
                                  <a:pt x="36" y="0"/>
                                </a:lnTo>
                                <a:lnTo>
                                  <a:pt x="41" y="0"/>
                                </a:lnTo>
                                <a:lnTo>
                                  <a:pt x="45" y="0"/>
                                </a:lnTo>
                                <a:lnTo>
                                  <a:pt x="50" y="0"/>
                                </a:lnTo>
                                <a:lnTo>
                                  <a:pt x="54" y="0"/>
                                </a:lnTo>
                                <a:lnTo>
                                  <a:pt x="59" y="0"/>
                                </a:lnTo>
                                <a:lnTo>
                                  <a:pt x="64" y="0"/>
                                </a:lnTo>
                                <a:lnTo>
                                  <a:pt x="64" y="6"/>
                                </a:lnTo>
                                <a:lnTo>
                                  <a:pt x="68" y="6"/>
                                </a:lnTo>
                                <a:lnTo>
                                  <a:pt x="73" y="6"/>
                                </a:lnTo>
                                <a:lnTo>
                                  <a:pt x="73" y="12"/>
                                </a:lnTo>
                                <a:lnTo>
                                  <a:pt x="77" y="12"/>
                                </a:lnTo>
                                <a:lnTo>
                                  <a:pt x="77" y="18"/>
                                </a:lnTo>
                                <a:lnTo>
                                  <a:pt x="82" y="18"/>
                                </a:lnTo>
                                <a:lnTo>
                                  <a:pt x="82" y="24"/>
                                </a:lnTo>
                                <a:lnTo>
                                  <a:pt x="82" y="6"/>
                                </a:lnTo>
                                <a:lnTo>
                                  <a:pt x="100" y="6"/>
                                </a:lnTo>
                                <a:lnTo>
                                  <a:pt x="100" y="215"/>
                                </a:lnTo>
                                <a:lnTo>
                                  <a:pt x="82" y="215"/>
                                </a:lnTo>
                                <a:close/>
                                <a:moveTo>
                                  <a:pt x="18" y="78"/>
                                </a:moveTo>
                                <a:lnTo>
                                  <a:pt x="18" y="84"/>
                                </a:lnTo>
                                <a:lnTo>
                                  <a:pt x="18" y="90"/>
                                </a:lnTo>
                                <a:lnTo>
                                  <a:pt x="18" y="96"/>
                                </a:lnTo>
                                <a:lnTo>
                                  <a:pt x="23" y="102"/>
                                </a:lnTo>
                                <a:lnTo>
                                  <a:pt x="23" y="108"/>
                                </a:lnTo>
                                <a:lnTo>
                                  <a:pt x="23" y="114"/>
                                </a:lnTo>
                                <a:lnTo>
                                  <a:pt x="23" y="120"/>
                                </a:lnTo>
                                <a:lnTo>
                                  <a:pt x="27" y="120"/>
                                </a:lnTo>
                                <a:lnTo>
                                  <a:pt x="27" y="126"/>
                                </a:lnTo>
                                <a:lnTo>
                                  <a:pt x="32" y="126"/>
                                </a:lnTo>
                                <a:lnTo>
                                  <a:pt x="32" y="132"/>
                                </a:lnTo>
                                <a:lnTo>
                                  <a:pt x="36" y="132"/>
                                </a:lnTo>
                                <a:lnTo>
                                  <a:pt x="36" y="138"/>
                                </a:lnTo>
                                <a:lnTo>
                                  <a:pt x="41" y="138"/>
                                </a:lnTo>
                                <a:lnTo>
                                  <a:pt x="45" y="138"/>
                                </a:lnTo>
                                <a:lnTo>
                                  <a:pt x="50" y="138"/>
                                </a:lnTo>
                                <a:lnTo>
                                  <a:pt x="54" y="138"/>
                                </a:lnTo>
                                <a:lnTo>
                                  <a:pt x="59" y="138"/>
                                </a:lnTo>
                                <a:lnTo>
                                  <a:pt x="64" y="138"/>
                                </a:lnTo>
                                <a:lnTo>
                                  <a:pt x="68" y="132"/>
                                </a:lnTo>
                                <a:lnTo>
                                  <a:pt x="73" y="132"/>
                                </a:lnTo>
                                <a:lnTo>
                                  <a:pt x="73" y="126"/>
                                </a:lnTo>
                                <a:lnTo>
                                  <a:pt x="77" y="126"/>
                                </a:lnTo>
                                <a:lnTo>
                                  <a:pt x="77" y="120"/>
                                </a:lnTo>
                                <a:lnTo>
                                  <a:pt x="77" y="114"/>
                                </a:lnTo>
                                <a:lnTo>
                                  <a:pt x="82" y="114"/>
                                </a:lnTo>
                                <a:lnTo>
                                  <a:pt x="82" y="108"/>
                                </a:lnTo>
                                <a:lnTo>
                                  <a:pt x="82" y="102"/>
                                </a:lnTo>
                                <a:lnTo>
                                  <a:pt x="82" y="96"/>
                                </a:lnTo>
                                <a:lnTo>
                                  <a:pt x="82" y="90"/>
                                </a:lnTo>
                                <a:lnTo>
                                  <a:pt x="82" y="84"/>
                                </a:lnTo>
                                <a:lnTo>
                                  <a:pt x="82" y="78"/>
                                </a:lnTo>
                                <a:lnTo>
                                  <a:pt x="82" y="72"/>
                                </a:lnTo>
                                <a:lnTo>
                                  <a:pt x="82" y="66"/>
                                </a:lnTo>
                                <a:lnTo>
                                  <a:pt x="82" y="60"/>
                                </a:lnTo>
                                <a:lnTo>
                                  <a:pt x="82" y="54"/>
                                </a:lnTo>
                                <a:lnTo>
                                  <a:pt x="77" y="48"/>
                                </a:lnTo>
                                <a:lnTo>
                                  <a:pt x="77" y="42"/>
                                </a:lnTo>
                                <a:lnTo>
                                  <a:pt x="73" y="36"/>
                                </a:lnTo>
                                <a:lnTo>
                                  <a:pt x="73" y="30"/>
                                </a:lnTo>
                                <a:lnTo>
                                  <a:pt x="68" y="30"/>
                                </a:lnTo>
                                <a:lnTo>
                                  <a:pt x="64" y="24"/>
                                </a:lnTo>
                                <a:lnTo>
                                  <a:pt x="59" y="24"/>
                                </a:lnTo>
                                <a:lnTo>
                                  <a:pt x="54" y="24"/>
                                </a:lnTo>
                                <a:lnTo>
                                  <a:pt x="54" y="18"/>
                                </a:lnTo>
                                <a:lnTo>
                                  <a:pt x="50" y="18"/>
                                </a:lnTo>
                                <a:lnTo>
                                  <a:pt x="45" y="18"/>
                                </a:lnTo>
                                <a:lnTo>
                                  <a:pt x="45" y="24"/>
                                </a:lnTo>
                                <a:lnTo>
                                  <a:pt x="41" y="24"/>
                                </a:lnTo>
                                <a:lnTo>
                                  <a:pt x="36" y="24"/>
                                </a:lnTo>
                                <a:lnTo>
                                  <a:pt x="36" y="30"/>
                                </a:lnTo>
                                <a:lnTo>
                                  <a:pt x="32" y="30"/>
                                </a:lnTo>
                                <a:lnTo>
                                  <a:pt x="32" y="36"/>
                                </a:lnTo>
                                <a:lnTo>
                                  <a:pt x="27" y="36"/>
                                </a:lnTo>
                                <a:lnTo>
                                  <a:pt x="27" y="42"/>
                                </a:lnTo>
                                <a:lnTo>
                                  <a:pt x="23" y="42"/>
                                </a:lnTo>
                                <a:lnTo>
                                  <a:pt x="23" y="48"/>
                                </a:lnTo>
                                <a:lnTo>
                                  <a:pt x="23" y="54"/>
                                </a:lnTo>
                                <a:lnTo>
                                  <a:pt x="23" y="60"/>
                                </a:lnTo>
                                <a:lnTo>
                                  <a:pt x="18" y="60"/>
                                </a:lnTo>
                                <a:lnTo>
                                  <a:pt x="18" y="66"/>
                                </a:lnTo>
                                <a:lnTo>
                                  <a:pt x="18" y="72"/>
                                </a:lnTo>
                                <a:lnTo>
                                  <a:pt x="18" y="78"/>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47" name="Freeform 3859"/>
                        <wps:cNvSpPr>
                          <a:spLocks noEditPoints="1"/>
                        </wps:cNvSpPr>
                        <wps:spPr bwMode="auto">
                          <a:xfrm>
                            <a:off x="5999" y="6828"/>
                            <a:ext cx="50" cy="72"/>
                          </a:xfrm>
                          <a:custGeom>
                            <a:avLst/>
                            <a:gdLst>
                              <a:gd name="T0" fmla="*/ 0 w 50"/>
                              <a:gd name="T1" fmla="*/ 30 h 72"/>
                              <a:gd name="T2" fmla="*/ 5 w 50"/>
                              <a:gd name="T3" fmla="*/ 24 h 72"/>
                              <a:gd name="T4" fmla="*/ 5 w 50"/>
                              <a:gd name="T5" fmla="*/ 12 h 72"/>
                              <a:gd name="T6" fmla="*/ 9 w 50"/>
                              <a:gd name="T7" fmla="*/ 6 h 72"/>
                              <a:gd name="T8" fmla="*/ 18 w 50"/>
                              <a:gd name="T9" fmla="*/ 0 h 72"/>
                              <a:gd name="T10" fmla="*/ 27 w 50"/>
                              <a:gd name="T11" fmla="*/ 0 h 72"/>
                              <a:gd name="T12" fmla="*/ 37 w 50"/>
                              <a:gd name="T13" fmla="*/ 0 h 72"/>
                              <a:gd name="T14" fmla="*/ 41 w 50"/>
                              <a:gd name="T15" fmla="*/ 6 h 72"/>
                              <a:gd name="T16" fmla="*/ 46 w 50"/>
                              <a:gd name="T17" fmla="*/ 12 h 72"/>
                              <a:gd name="T18" fmla="*/ 50 w 50"/>
                              <a:gd name="T19" fmla="*/ 18 h 72"/>
                              <a:gd name="T20" fmla="*/ 50 w 50"/>
                              <a:gd name="T21" fmla="*/ 30 h 72"/>
                              <a:gd name="T22" fmla="*/ 50 w 50"/>
                              <a:gd name="T23" fmla="*/ 42 h 72"/>
                              <a:gd name="T24" fmla="*/ 50 w 50"/>
                              <a:gd name="T25" fmla="*/ 54 h 72"/>
                              <a:gd name="T26" fmla="*/ 46 w 50"/>
                              <a:gd name="T27" fmla="*/ 60 h 72"/>
                              <a:gd name="T28" fmla="*/ 41 w 50"/>
                              <a:gd name="T29" fmla="*/ 66 h 72"/>
                              <a:gd name="T30" fmla="*/ 37 w 50"/>
                              <a:gd name="T31" fmla="*/ 72 h 72"/>
                              <a:gd name="T32" fmla="*/ 27 w 50"/>
                              <a:gd name="T33" fmla="*/ 72 h 72"/>
                              <a:gd name="T34" fmla="*/ 18 w 50"/>
                              <a:gd name="T35" fmla="*/ 72 h 72"/>
                              <a:gd name="T36" fmla="*/ 14 w 50"/>
                              <a:gd name="T37" fmla="*/ 66 h 72"/>
                              <a:gd name="T38" fmla="*/ 5 w 50"/>
                              <a:gd name="T39" fmla="*/ 60 h 72"/>
                              <a:gd name="T40" fmla="*/ 5 w 50"/>
                              <a:gd name="T41" fmla="*/ 48 h 72"/>
                              <a:gd name="T42" fmla="*/ 0 w 50"/>
                              <a:gd name="T43" fmla="*/ 42 h 72"/>
                              <a:gd name="T44" fmla="*/ 9 w 50"/>
                              <a:gd name="T45" fmla="*/ 36 h 72"/>
                              <a:gd name="T46" fmla="*/ 9 w 50"/>
                              <a:gd name="T47" fmla="*/ 48 h 72"/>
                              <a:gd name="T48" fmla="*/ 14 w 50"/>
                              <a:gd name="T49" fmla="*/ 54 h 72"/>
                              <a:gd name="T50" fmla="*/ 18 w 50"/>
                              <a:gd name="T51" fmla="*/ 60 h 72"/>
                              <a:gd name="T52" fmla="*/ 27 w 50"/>
                              <a:gd name="T53" fmla="*/ 66 h 72"/>
                              <a:gd name="T54" fmla="*/ 32 w 50"/>
                              <a:gd name="T55" fmla="*/ 60 h 72"/>
                              <a:gd name="T56" fmla="*/ 37 w 50"/>
                              <a:gd name="T57" fmla="*/ 54 h 72"/>
                              <a:gd name="T58" fmla="*/ 41 w 50"/>
                              <a:gd name="T59" fmla="*/ 48 h 72"/>
                              <a:gd name="T60" fmla="*/ 41 w 50"/>
                              <a:gd name="T61" fmla="*/ 36 h 72"/>
                              <a:gd name="T62" fmla="*/ 41 w 50"/>
                              <a:gd name="T63" fmla="*/ 24 h 72"/>
                              <a:gd name="T64" fmla="*/ 37 w 50"/>
                              <a:gd name="T65" fmla="*/ 18 h 72"/>
                              <a:gd name="T66" fmla="*/ 32 w 50"/>
                              <a:gd name="T67" fmla="*/ 12 h 72"/>
                              <a:gd name="T68" fmla="*/ 23 w 50"/>
                              <a:gd name="T69" fmla="*/ 12 h 72"/>
                              <a:gd name="T70" fmla="*/ 18 w 50"/>
                              <a:gd name="T71" fmla="*/ 18 h 72"/>
                              <a:gd name="T72" fmla="*/ 14 w 50"/>
                              <a:gd name="T73" fmla="*/ 24 h 72"/>
                              <a:gd name="T74" fmla="*/ 9 w 50"/>
                              <a:gd name="T75" fmla="*/ 30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50" h="72">
                                <a:moveTo>
                                  <a:pt x="0" y="36"/>
                                </a:moveTo>
                                <a:lnTo>
                                  <a:pt x="0" y="30"/>
                                </a:lnTo>
                                <a:lnTo>
                                  <a:pt x="0" y="24"/>
                                </a:lnTo>
                                <a:lnTo>
                                  <a:pt x="5" y="24"/>
                                </a:lnTo>
                                <a:lnTo>
                                  <a:pt x="5" y="18"/>
                                </a:lnTo>
                                <a:lnTo>
                                  <a:pt x="5" y="12"/>
                                </a:lnTo>
                                <a:lnTo>
                                  <a:pt x="9" y="12"/>
                                </a:lnTo>
                                <a:lnTo>
                                  <a:pt x="9" y="6"/>
                                </a:lnTo>
                                <a:lnTo>
                                  <a:pt x="14" y="6"/>
                                </a:lnTo>
                                <a:lnTo>
                                  <a:pt x="18" y="0"/>
                                </a:lnTo>
                                <a:lnTo>
                                  <a:pt x="23" y="0"/>
                                </a:lnTo>
                                <a:lnTo>
                                  <a:pt x="27" y="0"/>
                                </a:lnTo>
                                <a:lnTo>
                                  <a:pt x="32" y="0"/>
                                </a:lnTo>
                                <a:lnTo>
                                  <a:pt x="37" y="0"/>
                                </a:lnTo>
                                <a:lnTo>
                                  <a:pt x="37" y="6"/>
                                </a:lnTo>
                                <a:lnTo>
                                  <a:pt x="41" y="6"/>
                                </a:lnTo>
                                <a:lnTo>
                                  <a:pt x="46" y="6"/>
                                </a:lnTo>
                                <a:lnTo>
                                  <a:pt x="46" y="12"/>
                                </a:lnTo>
                                <a:lnTo>
                                  <a:pt x="46" y="18"/>
                                </a:lnTo>
                                <a:lnTo>
                                  <a:pt x="50" y="18"/>
                                </a:lnTo>
                                <a:lnTo>
                                  <a:pt x="50" y="24"/>
                                </a:lnTo>
                                <a:lnTo>
                                  <a:pt x="50" y="30"/>
                                </a:lnTo>
                                <a:lnTo>
                                  <a:pt x="50" y="36"/>
                                </a:lnTo>
                                <a:lnTo>
                                  <a:pt x="50" y="42"/>
                                </a:lnTo>
                                <a:lnTo>
                                  <a:pt x="50" y="48"/>
                                </a:lnTo>
                                <a:lnTo>
                                  <a:pt x="50" y="54"/>
                                </a:lnTo>
                                <a:lnTo>
                                  <a:pt x="50" y="60"/>
                                </a:lnTo>
                                <a:lnTo>
                                  <a:pt x="46" y="60"/>
                                </a:lnTo>
                                <a:lnTo>
                                  <a:pt x="46" y="66"/>
                                </a:lnTo>
                                <a:lnTo>
                                  <a:pt x="41" y="66"/>
                                </a:lnTo>
                                <a:lnTo>
                                  <a:pt x="41" y="72"/>
                                </a:lnTo>
                                <a:lnTo>
                                  <a:pt x="37" y="72"/>
                                </a:lnTo>
                                <a:lnTo>
                                  <a:pt x="32" y="72"/>
                                </a:lnTo>
                                <a:lnTo>
                                  <a:pt x="27" y="72"/>
                                </a:lnTo>
                                <a:lnTo>
                                  <a:pt x="23" y="72"/>
                                </a:lnTo>
                                <a:lnTo>
                                  <a:pt x="18" y="72"/>
                                </a:lnTo>
                                <a:lnTo>
                                  <a:pt x="14" y="72"/>
                                </a:lnTo>
                                <a:lnTo>
                                  <a:pt x="14" y="66"/>
                                </a:lnTo>
                                <a:lnTo>
                                  <a:pt x="9" y="66"/>
                                </a:lnTo>
                                <a:lnTo>
                                  <a:pt x="5" y="60"/>
                                </a:lnTo>
                                <a:lnTo>
                                  <a:pt x="5" y="54"/>
                                </a:lnTo>
                                <a:lnTo>
                                  <a:pt x="5" y="48"/>
                                </a:lnTo>
                                <a:lnTo>
                                  <a:pt x="0" y="48"/>
                                </a:lnTo>
                                <a:lnTo>
                                  <a:pt x="0" y="42"/>
                                </a:lnTo>
                                <a:lnTo>
                                  <a:pt x="0" y="36"/>
                                </a:lnTo>
                                <a:close/>
                                <a:moveTo>
                                  <a:pt x="9" y="36"/>
                                </a:moveTo>
                                <a:lnTo>
                                  <a:pt x="9" y="42"/>
                                </a:lnTo>
                                <a:lnTo>
                                  <a:pt x="9" y="48"/>
                                </a:lnTo>
                                <a:lnTo>
                                  <a:pt x="14" y="48"/>
                                </a:lnTo>
                                <a:lnTo>
                                  <a:pt x="14" y="54"/>
                                </a:lnTo>
                                <a:lnTo>
                                  <a:pt x="14" y="60"/>
                                </a:lnTo>
                                <a:lnTo>
                                  <a:pt x="18" y="60"/>
                                </a:lnTo>
                                <a:lnTo>
                                  <a:pt x="23" y="66"/>
                                </a:lnTo>
                                <a:lnTo>
                                  <a:pt x="27" y="66"/>
                                </a:lnTo>
                                <a:lnTo>
                                  <a:pt x="32" y="66"/>
                                </a:lnTo>
                                <a:lnTo>
                                  <a:pt x="32" y="60"/>
                                </a:lnTo>
                                <a:lnTo>
                                  <a:pt x="37" y="60"/>
                                </a:lnTo>
                                <a:lnTo>
                                  <a:pt x="37" y="54"/>
                                </a:lnTo>
                                <a:lnTo>
                                  <a:pt x="41" y="54"/>
                                </a:lnTo>
                                <a:lnTo>
                                  <a:pt x="41" y="48"/>
                                </a:lnTo>
                                <a:lnTo>
                                  <a:pt x="41" y="42"/>
                                </a:lnTo>
                                <a:lnTo>
                                  <a:pt x="41" y="36"/>
                                </a:lnTo>
                                <a:lnTo>
                                  <a:pt x="41" y="30"/>
                                </a:lnTo>
                                <a:lnTo>
                                  <a:pt x="41" y="24"/>
                                </a:lnTo>
                                <a:lnTo>
                                  <a:pt x="41" y="18"/>
                                </a:lnTo>
                                <a:lnTo>
                                  <a:pt x="37" y="18"/>
                                </a:lnTo>
                                <a:lnTo>
                                  <a:pt x="37" y="12"/>
                                </a:lnTo>
                                <a:lnTo>
                                  <a:pt x="32" y="12"/>
                                </a:lnTo>
                                <a:lnTo>
                                  <a:pt x="27" y="12"/>
                                </a:lnTo>
                                <a:lnTo>
                                  <a:pt x="23" y="12"/>
                                </a:lnTo>
                                <a:lnTo>
                                  <a:pt x="18" y="12"/>
                                </a:lnTo>
                                <a:lnTo>
                                  <a:pt x="18" y="18"/>
                                </a:lnTo>
                                <a:lnTo>
                                  <a:pt x="14" y="18"/>
                                </a:lnTo>
                                <a:lnTo>
                                  <a:pt x="14" y="24"/>
                                </a:lnTo>
                                <a:lnTo>
                                  <a:pt x="14" y="30"/>
                                </a:lnTo>
                                <a:lnTo>
                                  <a:pt x="9" y="30"/>
                                </a:lnTo>
                                <a:lnTo>
                                  <a:pt x="9" y="36"/>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48" name="Freeform 3860"/>
                        <wps:cNvSpPr>
                          <a:spLocks/>
                        </wps:cNvSpPr>
                        <wps:spPr bwMode="auto">
                          <a:xfrm>
                            <a:off x="6063" y="6828"/>
                            <a:ext cx="41" cy="72"/>
                          </a:xfrm>
                          <a:custGeom>
                            <a:avLst/>
                            <a:gdLst>
                              <a:gd name="T0" fmla="*/ 0 w 41"/>
                              <a:gd name="T1" fmla="*/ 0 h 72"/>
                              <a:gd name="T2" fmla="*/ 41 w 41"/>
                              <a:gd name="T3" fmla="*/ 0 h 72"/>
                              <a:gd name="T4" fmla="*/ 41 w 41"/>
                              <a:gd name="T5" fmla="*/ 72 h 72"/>
                              <a:gd name="T6" fmla="*/ 32 w 41"/>
                              <a:gd name="T7" fmla="*/ 72 h 72"/>
                              <a:gd name="T8" fmla="*/ 32 w 41"/>
                              <a:gd name="T9" fmla="*/ 12 h 72"/>
                              <a:gd name="T10" fmla="*/ 9 w 41"/>
                              <a:gd name="T11" fmla="*/ 12 h 72"/>
                              <a:gd name="T12" fmla="*/ 9 w 41"/>
                              <a:gd name="T13" fmla="*/ 72 h 72"/>
                              <a:gd name="T14" fmla="*/ 0 w 41"/>
                              <a:gd name="T15" fmla="*/ 72 h 72"/>
                              <a:gd name="T16" fmla="*/ 0 w 41"/>
                              <a:gd name="T17" fmla="*/ 0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1" h="72">
                                <a:moveTo>
                                  <a:pt x="0" y="0"/>
                                </a:moveTo>
                                <a:lnTo>
                                  <a:pt x="41" y="0"/>
                                </a:lnTo>
                                <a:lnTo>
                                  <a:pt x="41" y="72"/>
                                </a:lnTo>
                                <a:lnTo>
                                  <a:pt x="32" y="72"/>
                                </a:lnTo>
                                <a:lnTo>
                                  <a:pt x="32" y="12"/>
                                </a:lnTo>
                                <a:lnTo>
                                  <a:pt x="9" y="12"/>
                                </a:lnTo>
                                <a:lnTo>
                                  <a:pt x="9" y="72"/>
                                </a:lnTo>
                                <a:lnTo>
                                  <a:pt x="0" y="72"/>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49" name="Freeform 3861"/>
                        <wps:cNvSpPr>
                          <a:spLocks/>
                        </wps:cNvSpPr>
                        <wps:spPr bwMode="auto">
                          <a:xfrm>
                            <a:off x="6113" y="6828"/>
                            <a:ext cx="46" cy="72"/>
                          </a:xfrm>
                          <a:custGeom>
                            <a:avLst/>
                            <a:gdLst>
                              <a:gd name="T0" fmla="*/ 0 w 46"/>
                              <a:gd name="T1" fmla="*/ 0 h 72"/>
                              <a:gd name="T2" fmla="*/ 46 w 46"/>
                              <a:gd name="T3" fmla="*/ 0 h 72"/>
                              <a:gd name="T4" fmla="*/ 46 w 46"/>
                              <a:gd name="T5" fmla="*/ 12 h 72"/>
                              <a:gd name="T6" fmla="*/ 27 w 46"/>
                              <a:gd name="T7" fmla="*/ 12 h 72"/>
                              <a:gd name="T8" fmla="*/ 27 w 46"/>
                              <a:gd name="T9" fmla="*/ 72 h 72"/>
                              <a:gd name="T10" fmla="*/ 18 w 46"/>
                              <a:gd name="T11" fmla="*/ 72 h 72"/>
                              <a:gd name="T12" fmla="*/ 18 w 46"/>
                              <a:gd name="T13" fmla="*/ 12 h 72"/>
                              <a:gd name="T14" fmla="*/ 0 w 46"/>
                              <a:gd name="T15" fmla="*/ 12 h 72"/>
                              <a:gd name="T16" fmla="*/ 0 w 46"/>
                              <a:gd name="T17" fmla="*/ 0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72">
                                <a:moveTo>
                                  <a:pt x="0" y="0"/>
                                </a:moveTo>
                                <a:lnTo>
                                  <a:pt x="46" y="0"/>
                                </a:lnTo>
                                <a:lnTo>
                                  <a:pt x="46" y="12"/>
                                </a:lnTo>
                                <a:lnTo>
                                  <a:pt x="27" y="12"/>
                                </a:lnTo>
                                <a:lnTo>
                                  <a:pt x="27" y="72"/>
                                </a:lnTo>
                                <a:lnTo>
                                  <a:pt x="18" y="72"/>
                                </a:lnTo>
                                <a:lnTo>
                                  <a:pt x="18" y="12"/>
                                </a:lnTo>
                                <a:lnTo>
                                  <a:pt x="0" y="12"/>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50" name="Freeform 3862"/>
                        <wps:cNvSpPr>
                          <a:spLocks noEditPoints="1"/>
                        </wps:cNvSpPr>
                        <wps:spPr bwMode="auto">
                          <a:xfrm>
                            <a:off x="7429" y="5865"/>
                            <a:ext cx="105" cy="221"/>
                          </a:xfrm>
                          <a:custGeom>
                            <a:avLst/>
                            <a:gdLst>
                              <a:gd name="T0" fmla="*/ 82 w 105"/>
                              <a:gd name="T1" fmla="*/ 149 h 221"/>
                              <a:gd name="T2" fmla="*/ 73 w 105"/>
                              <a:gd name="T3" fmla="*/ 155 h 221"/>
                              <a:gd name="T4" fmla="*/ 64 w 105"/>
                              <a:gd name="T5" fmla="*/ 161 h 221"/>
                              <a:gd name="T6" fmla="*/ 54 w 105"/>
                              <a:gd name="T7" fmla="*/ 167 h 221"/>
                              <a:gd name="T8" fmla="*/ 41 w 105"/>
                              <a:gd name="T9" fmla="*/ 161 h 221"/>
                              <a:gd name="T10" fmla="*/ 32 w 105"/>
                              <a:gd name="T11" fmla="*/ 155 h 221"/>
                              <a:gd name="T12" fmla="*/ 18 w 105"/>
                              <a:gd name="T13" fmla="*/ 149 h 221"/>
                              <a:gd name="T14" fmla="*/ 13 w 105"/>
                              <a:gd name="T15" fmla="*/ 131 h 221"/>
                              <a:gd name="T16" fmla="*/ 9 w 105"/>
                              <a:gd name="T17" fmla="*/ 119 h 221"/>
                              <a:gd name="T18" fmla="*/ 4 w 105"/>
                              <a:gd name="T19" fmla="*/ 107 h 221"/>
                              <a:gd name="T20" fmla="*/ 0 w 105"/>
                              <a:gd name="T21" fmla="*/ 95 h 221"/>
                              <a:gd name="T22" fmla="*/ 0 w 105"/>
                              <a:gd name="T23" fmla="*/ 77 h 221"/>
                              <a:gd name="T24" fmla="*/ 4 w 105"/>
                              <a:gd name="T25" fmla="*/ 59 h 221"/>
                              <a:gd name="T26" fmla="*/ 9 w 105"/>
                              <a:gd name="T27" fmla="*/ 41 h 221"/>
                              <a:gd name="T28" fmla="*/ 13 w 105"/>
                              <a:gd name="T29" fmla="*/ 29 h 221"/>
                              <a:gd name="T30" fmla="*/ 18 w 105"/>
                              <a:gd name="T31" fmla="*/ 17 h 221"/>
                              <a:gd name="T32" fmla="*/ 27 w 105"/>
                              <a:gd name="T33" fmla="*/ 11 h 221"/>
                              <a:gd name="T34" fmla="*/ 36 w 105"/>
                              <a:gd name="T35" fmla="*/ 5 h 221"/>
                              <a:gd name="T36" fmla="*/ 50 w 105"/>
                              <a:gd name="T37" fmla="*/ 5 h 221"/>
                              <a:gd name="T38" fmla="*/ 54 w 105"/>
                              <a:gd name="T39" fmla="*/ 5 h 221"/>
                              <a:gd name="T40" fmla="*/ 68 w 105"/>
                              <a:gd name="T41" fmla="*/ 5 h 221"/>
                              <a:gd name="T42" fmla="*/ 77 w 105"/>
                              <a:gd name="T43" fmla="*/ 11 h 221"/>
                              <a:gd name="T44" fmla="*/ 82 w 105"/>
                              <a:gd name="T45" fmla="*/ 23 h 221"/>
                              <a:gd name="T46" fmla="*/ 86 w 105"/>
                              <a:gd name="T47" fmla="*/ 5 h 221"/>
                              <a:gd name="T48" fmla="*/ 82 w 105"/>
                              <a:gd name="T49" fmla="*/ 221 h 221"/>
                              <a:gd name="T50" fmla="*/ 23 w 105"/>
                              <a:gd name="T51" fmla="*/ 95 h 221"/>
                              <a:gd name="T52" fmla="*/ 27 w 105"/>
                              <a:gd name="T53" fmla="*/ 113 h 221"/>
                              <a:gd name="T54" fmla="*/ 32 w 105"/>
                              <a:gd name="T55" fmla="*/ 125 h 221"/>
                              <a:gd name="T56" fmla="*/ 36 w 105"/>
                              <a:gd name="T57" fmla="*/ 137 h 221"/>
                              <a:gd name="T58" fmla="*/ 45 w 105"/>
                              <a:gd name="T59" fmla="*/ 143 h 221"/>
                              <a:gd name="T60" fmla="*/ 59 w 105"/>
                              <a:gd name="T61" fmla="*/ 143 h 221"/>
                              <a:gd name="T62" fmla="*/ 68 w 105"/>
                              <a:gd name="T63" fmla="*/ 137 h 221"/>
                              <a:gd name="T64" fmla="*/ 77 w 105"/>
                              <a:gd name="T65" fmla="*/ 131 h 221"/>
                              <a:gd name="T66" fmla="*/ 82 w 105"/>
                              <a:gd name="T67" fmla="*/ 119 h 221"/>
                              <a:gd name="T68" fmla="*/ 86 w 105"/>
                              <a:gd name="T69" fmla="*/ 107 h 221"/>
                              <a:gd name="T70" fmla="*/ 86 w 105"/>
                              <a:gd name="T71" fmla="*/ 89 h 221"/>
                              <a:gd name="T72" fmla="*/ 86 w 105"/>
                              <a:gd name="T73" fmla="*/ 71 h 221"/>
                              <a:gd name="T74" fmla="*/ 82 w 105"/>
                              <a:gd name="T75" fmla="*/ 53 h 221"/>
                              <a:gd name="T76" fmla="*/ 77 w 105"/>
                              <a:gd name="T77" fmla="*/ 41 h 221"/>
                              <a:gd name="T78" fmla="*/ 73 w 105"/>
                              <a:gd name="T79" fmla="*/ 29 h 221"/>
                              <a:gd name="T80" fmla="*/ 64 w 105"/>
                              <a:gd name="T81" fmla="*/ 23 h 221"/>
                              <a:gd name="T82" fmla="*/ 50 w 105"/>
                              <a:gd name="T83" fmla="*/ 23 h 221"/>
                              <a:gd name="T84" fmla="*/ 41 w 105"/>
                              <a:gd name="T85" fmla="*/ 29 h 221"/>
                              <a:gd name="T86" fmla="*/ 32 w 105"/>
                              <a:gd name="T87" fmla="*/ 35 h 221"/>
                              <a:gd name="T88" fmla="*/ 27 w 105"/>
                              <a:gd name="T89" fmla="*/ 47 h 221"/>
                              <a:gd name="T90" fmla="*/ 23 w 105"/>
                              <a:gd name="T91" fmla="*/ 59 h 221"/>
                              <a:gd name="T92" fmla="*/ 23 w 105"/>
                              <a:gd name="T93" fmla="*/ 77 h 2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105" h="221">
                                <a:moveTo>
                                  <a:pt x="82" y="221"/>
                                </a:moveTo>
                                <a:lnTo>
                                  <a:pt x="82" y="143"/>
                                </a:lnTo>
                                <a:lnTo>
                                  <a:pt x="82" y="149"/>
                                </a:lnTo>
                                <a:lnTo>
                                  <a:pt x="77" y="149"/>
                                </a:lnTo>
                                <a:lnTo>
                                  <a:pt x="77" y="155"/>
                                </a:lnTo>
                                <a:lnTo>
                                  <a:pt x="73" y="155"/>
                                </a:lnTo>
                                <a:lnTo>
                                  <a:pt x="73" y="161"/>
                                </a:lnTo>
                                <a:lnTo>
                                  <a:pt x="68" y="161"/>
                                </a:lnTo>
                                <a:lnTo>
                                  <a:pt x="64" y="161"/>
                                </a:lnTo>
                                <a:lnTo>
                                  <a:pt x="59" y="161"/>
                                </a:lnTo>
                                <a:lnTo>
                                  <a:pt x="59" y="167"/>
                                </a:lnTo>
                                <a:lnTo>
                                  <a:pt x="54" y="167"/>
                                </a:lnTo>
                                <a:lnTo>
                                  <a:pt x="50" y="167"/>
                                </a:lnTo>
                                <a:lnTo>
                                  <a:pt x="45" y="161"/>
                                </a:lnTo>
                                <a:lnTo>
                                  <a:pt x="41" y="161"/>
                                </a:lnTo>
                                <a:lnTo>
                                  <a:pt x="36" y="161"/>
                                </a:lnTo>
                                <a:lnTo>
                                  <a:pt x="32" y="161"/>
                                </a:lnTo>
                                <a:lnTo>
                                  <a:pt x="32" y="155"/>
                                </a:lnTo>
                                <a:lnTo>
                                  <a:pt x="27" y="155"/>
                                </a:lnTo>
                                <a:lnTo>
                                  <a:pt x="23" y="149"/>
                                </a:lnTo>
                                <a:lnTo>
                                  <a:pt x="18" y="149"/>
                                </a:lnTo>
                                <a:lnTo>
                                  <a:pt x="18" y="143"/>
                                </a:lnTo>
                                <a:lnTo>
                                  <a:pt x="13" y="137"/>
                                </a:lnTo>
                                <a:lnTo>
                                  <a:pt x="13" y="131"/>
                                </a:lnTo>
                                <a:lnTo>
                                  <a:pt x="9" y="131"/>
                                </a:lnTo>
                                <a:lnTo>
                                  <a:pt x="9" y="125"/>
                                </a:lnTo>
                                <a:lnTo>
                                  <a:pt x="9" y="119"/>
                                </a:lnTo>
                                <a:lnTo>
                                  <a:pt x="4" y="119"/>
                                </a:lnTo>
                                <a:lnTo>
                                  <a:pt x="4" y="113"/>
                                </a:lnTo>
                                <a:lnTo>
                                  <a:pt x="4" y="107"/>
                                </a:lnTo>
                                <a:lnTo>
                                  <a:pt x="4" y="101"/>
                                </a:lnTo>
                                <a:lnTo>
                                  <a:pt x="4" y="95"/>
                                </a:lnTo>
                                <a:lnTo>
                                  <a:pt x="0" y="95"/>
                                </a:lnTo>
                                <a:lnTo>
                                  <a:pt x="0" y="89"/>
                                </a:lnTo>
                                <a:lnTo>
                                  <a:pt x="0" y="83"/>
                                </a:lnTo>
                                <a:lnTo>
                                  <a:pt x="0" y="77"/>
                                </a:lnTo>
                                <a:lnTo>
                                  <a:pt x="0" y="71"/>
                                </a:lnTo>
                                <a:lnTo>
                                  <a:pt x="4" y="65"/>
                                </a:lnTo>
                                <a:lnTo>
                                  <a:pt x="4" y="59"/>
                                </a:lnTo>
                                <a:lnTo>
                                  <a:pt x="4" y="53"/>
                                </a:lnTo>
                                <a:lnTo>
                                  <a:pt x="4" y="47"/>
                                </a:lnTo>
                                <a:lnTo>
                                  <a:pt x="9" y="41"/>
                                </a:lnTo>
                                <a:lnTo>
                                  <a:pt x="9" y="35"/>
                                </a:lnTo>
                                <a:lnTo>
                                  <a:pt x="9" y="29"/>
                                </a:lnTo>
                                <a:lnTo>
                                  <a:pt x="13" y="29"/>
                                </a:lnTo>
                                <a:lnTo>
                                  <a:pt x="13" y="23"/>
                                </a:lnTo>
                                <a:lnTo>
                                  <a:pt x="18" y="23"/>
                                </a:lnTo>
                                <a:lnTo>
                                  <a:pt x="18" y="17"/>
                                </a:lnTo>
                                <a:lnTo>
                                  <a:pt x="23" y="17"/>
                                </a:lnTo>
                                <a:lnTo>
                                  <a:pt x="23" y="11"/>
                                </a:lnTo>
                                <a:lnTo>
                                  <a:pt x="27" y="11"/>
                                </a:lnTo>
                                <a:lnTo>
                                  <a:pt x="32" y="11"/>
                                </a:lnTo>
                                <a:lnTo>
                                  <a:pt x="32" y="5"/>
                                </a:lnTo>
                                <a:lnTo>
                                  <a:pt x="36" y="5"/>
                                </a:lnTo>
                                <a:lnTo>
                                  <a:pt x="41" y="5"/>
                                </a:lnTo>
                                <a:lnTo>
                                  <a:pt x="45" y="5"/>
                                </a:lnTo>
                                <a:lnTo>
                                  <a:pt x="50" y="5"/>
                                </a:lnTo>
                                <a:lnTo>
                                  <a:pt x="50" y="0"/>
                                </a:lnTo>
                                <a:lnTo>
                                  <a:pt x="54" y="0"/>
                                </a:lnTo>
                                <a:lnTo>
                                  <a:pt x="54" y="5"/>
                                </a:lnTo>
                                <a:lnTo>
                                  <a:pt x="59" y="5"/>
                                </a:lnTo>
                                <a:lnTo>
                                  <a:pt x="64" y="5"/>
                                </a:lnTo>
                                <a:lnTo>
                                  <a:pt x="68" y="5"/>
                                </a:lnTo>
                                <a:lnTo>
                                  <a:pt x="73" y="5"/>
                                </a:lnTo>
                                <a:lnTo>
                                  <a:pt x="73" y="11"/>
                                </a:lnTo>
                                <a:lnTo>
                                  <a:pt x="77" y="11"/>
                                </a:lnTo>
                                <a:lnTo>
                                  <a:pt x="77" y="17"/>
                                </a:lnTo>
                                <a:lnTo>
                                  <a:pt x="82" y="17"/>
                                </a:lnTo>
                                <a:lnTo>
                                  <a:pt x="82" y="23"/>
                                </a:lnTo>
                                <a:lnTo>
                                  <a:pt x="86" y="23"/>
                                </a:lnTo>
                                <a:lnTo>
                                  <a:pt x="86" y="29"/>
                                </a:lnTo>
                                <a:lnTo>
                                  <a:pt x="86" y="5"/>
                                </a:lnTo>
                                <a:lnTo>
                                  <a:pt x="105" y="5"/>
                                </a:lnTo>
                                <a:lnTo>
                                  <a:pt x="105" y="221"/>
                                </a:lnTo>
                                <a:lnTo>
                                  <a:pt x="82" y="221"/>
                                </a:lnTo>
                                <a:close/>
                                <a:moveTo>
                                  <a:pt x="23" y="83"/>
                                </a:moveTo>
                                <a:lnTo>
                                  <a:pt x="23" y="89"/>
                                </a:lnTo>
                                <a:lnTo>
                                  <a:pt x="23" y="95"/>
                                </a:lnTo>
                                <a:lnTo>
                                  <a:pt x="23" y="101"/>
                                </a:lnTo>
                                <a:lnTo>
                                  <a:pt x="23" y="107"/>
                                </a:lnTo>
                                <a:lnTo>
                                  <a:pt x="27" y="113"/>
                                </a:lnTo>
                                <a:lnTo>
                                  <a:pt x="27" y="119"/>
                                </a:lnTo>
                                <a:lnTo>
                                  <a:pt x="27" y="125"/>
                                </a:lnTo>
                                <a:lnTo>
                                  <a:pt x="32" y="125"/>
                                </a:lnTo>
                                <a:lnTo>
                                  <a:pt x="32" y="131"/>
                                </a:lnTo>
                                <a:lnTo>
                                  <a:pt x="36" y="131"/>
                                </a:lnTo>
                                <a:lnTo>
                                  <a:pt x="36" y="137"/>
                                </a:lnTo>
                                <a:lnTo>
                                  <a:pt x="41" y="137"/>
                                </a:lnTo>
                                <a:lnTo>
                                  <a:pt x="45" y="137"/>
                                </a:lnTo>
                                <a:lnTo>
                                  <a:pt x="45" y="143"/>
                                </a:lnTo>
                                <a:lnTo>
                                  <a:pt x="50" y="143"/>
                                </a:lnTo>
                                <a:lnTo>
                                  <a:pt x="54" y="143"/>
                                </a:lnTo>
                                <a:lnTo>
                                  <a:pt x="59" y="143"/>
                                </a:lnTo>
                                <a:lnTo>
                                  <a:pt x="64" y="143"/>
                                </a:lnTo>
                                <a:lnTo>
                                  <a:pt x="64" y="137"/>
                                </a:lnTo>
                                <a:lnTo>
                                  <a:pt x="68" y="137"/>
                                </a:lnTo>
                                <a:lnTo>
                                  <a:pt x="73" y="137"/>
                                </a:lnTo>
                                <a:lnTo>
                                  <a:pt x="73" y="131"/>
                                </a:lnTo>
                                <a:lnTo>
                                  <a:pt x="77" y="131"/>
                                </a:lnTo>
                                <a:lnTo>
                                  <a:pt x="77" y="125"/>
                                </a:lnTo>
                                <a:lnTo>
                                  <a:pt x="82" y="125"/>
                                </a:lnTo>
                                <a:lnTo>
                                  <a:pt x="82" y="119"/>
                                </a:lnTo>
                                <a:lnTo>
                                  <a:pt x="82" y="113"/>
                                </a:lnTo>
                                <a:lnTo>
                                  <a:pt x="82" y="107"/>
                                </a:lnTo>
                                <a:lnTo>
                                  <a:pt x="86" y="107"/>
                                </a:lnTo>
                                <a:lnTo>
                                  <a:pt x="86" y="101"/>
                                </a:lnTo>
                                <a:lnTo>
                                  <a:pt x="86" y="95"/>
                                </a:lnTo>
                                <a:lnTo>
                                  <a:pt x="86" y="89"/>
                                </a:lnTo>
                                <a:lnTo>
                                  <a:pt x="86" y="83"/>
                                </a:lnTo>
                                <a:lnTo>
                                  <a:pt x="86" y="77"/>
                                </a:lnTo>
                                <a:lnTo>
                                  <a:pt x="86" y="71"/>
                                </a:lnTo>
                                <a:lnTo>
                                  <a:pt x="86" y="65"/>
                                </a:lnTo>
                                <a:lnTo>
                                  <a:pt x="82" y="59"/>
                                </a:lnTo>
                                <a:lnTo>
                                  <a:pt x="82" y="53"/>
                                </a:lnTo>
                                <a:lnTo>
                                  <a:pt x="82" y="47"/>
                                </a:lnTo>
                                <a:lnTo>
                                  <a:pt x="77" y="47"/>
                                </a:lnTo>
                                <a:lnTo>
                                  <a:pt x="77" y="41"/>
                                </a:lnTo>
                                <a:lnTo>
                                  <a:pt x="77" y="35"/>
                                </a:lnTo>
                                <a:lnTo>
                                  <a:pt x="73" y="35"/>
                                </a:lnTo>
                                <a:lnTo>
                                  <a:pt x="73" y="29"/>
                                </a:lnTo>
                                <a:lnTo>
                                  <a:pt x="68" y="29"/>
                                </a:lnTo>
                                <a:lnTo>
                                  <a:pt x="64" y="29"/>
                                </a:lnTo>
                                <a:lnTo>
                                  <a:pt x="64" y="23"/>
                                </a:lnTo>
                                <a:lnTo>
                                  <a:pt x="59" y="23"/>
                                </a:lnTo>
                                <a:lnTo>
                                  <a:pt x="54" y="23"/>
                                </a:lnTo>
                                <a:lnTo>
                                  <a:pt x="50" y="23"/>
                                </a:lnTo>
                                <a:lnTo>
                                  <a:pt x="45" y="23"/>
                                </a:lnTo>
                                <a:lnTo>
                                  <a:pt x="41" y="23"/>
                                </a:lnTo>
                                <a:lnTo>
                                  <a:pt x="41" y="29"/>
                                </a:lnTo>
                                <a:lnTo>
                                  <a:pt x="36" y="29"/>
                                </a:lnTo>
                                <a:lnTo>
                                  <a:pt x="36" y="35"/>
                                </a:lnTo>
                                <a:lnTo>
                                  <a:pt x="32" y="35"/>
                                </a:lnTo>
                                <a:lnTo>
                                  <a:pt x="32" y="41"/>
                                </a:lnTo>
                                <a:lnTo>
                                  <a:pt x="27" y="41"/>
                                </a:lnTo>
                                <a:lnTo>
                                  <a:pt x="27" y="47"/>
                                </a:lnTo>
                                <a:lnTo>
                                  <a:pt x="27" y="53"/>
                                </a:lnTo>
                                <a:lnTo>
                                  <a:pt x="23" y="53"/>
                                </a:lnTo>
                                <a:lnTo>
                                  <a:pt x="23" y="59"/>
                                </a:lnTo>
                                <a:lnTo>
                                  <a:pt x="23" y="65"/>
                                </a:lnTo>
                                <a:lnTo>
                                  <a:pt x="23" y="71"/>
                                </a:lnTo>
                                <a:lnTo>
                                  <a:pt x="23" y="77"/>
                                </a:lnTo>
                                <a:lnTo>
                                  <a:pt x="23" y="83"/>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51" name="Freeform 3863"/>
                        <wps:cNvSpPr>
                          <a:spLocks noEditPoints="1"/>
                        </wps:cNvSpPr>
                        <wps:spPr bwMode="auto">
                          <a:xfrm>
                            <a:off x="7552" y="5954"/>
                            <a:ext cx="50" cy="72"/>
                          </a:xfrm>
                          <a:custGeom>
                            <a:avLst/>
                            <a:gdLst>
                              <a:gd name="T0" fmla="*/ 0 w 50"/>
                              <a:gd name="T1" fmla="*/ 30 h 72"/>
                              <a:gd name="T2" fmla="*/ 0 w 50"/>
                              <a:gd name="T3" fmla="*/ 18 h 72"/>
                              <a:gd name="T4" fmla="*/ 4 w 50"/>
                              <a:gd name="T5" fmla="*/ 12 h 72"/>
                              <a:gd name="T6" fmla="*/ 9 w 50"/>
                              <a:gd name="T7" fmla="*/ 6 h 72"/>
                              <a:gd name="T8" fmla="*/ 13 w 50"/>
                              <a:gd name="T9" fmla="*/ 0 h 72"/>
                              <a:gd name="T10" fmla="*/ 23 w 50"/>
                              <a:gd name="T11" fmla="*/ 0 h 72"/>
                              <a:gd name="T12" fmla="*/ 32 w 50"/>
                              <a:gd name="T13" fmla="*/ 0 h 72"/>
                              <a:gd name="T14" fmla="*/ 41 w 50"/>
                              <a:gd name="T15" fmla="*/ 0 h 72"/>
                              <a:gd name="T16" fmla="*/ 45 w 50"/>
                              <a:gd name="T17" fmla="*/ 6 h 72"/>
                              <a:gd name="T18" fmla="*/ 45 w 50"/>
                              <a:gd name="T19" fmla="*/ 18 h 72"/>
                              <a:gd name="T20" fmla="*/ 50 w 50"/>
                              <a:gd name="T21" fmla="*/ 24 h 72"/>
                              <a:gd name="T22" fmla="*/ 50 w 50"/>
                              <a:gd name="T23" fmla="*/ 36 h 72"/>
                              <a:gd name="T24" fmla="*/ 50 w 50"/>
                              <a:gd name="T25" fmla="*/ 48 h 72"/>
                              <a:gd name="T26" fmla="*/ 45 w 50"/>
                              <a:gd name="T27" fmla="*/ 54 h 72"/>
                              <a:gd name="T28" fmla="*/ 41 w 50"/>
                              <a:gd name="T29" fmla="*/ 60 h 72"/>
                              <a:gd name="T30" fmla="*/ 36 w 50"/>
                              <a:gd name="T31" fmla="*/ 66 h 72"/>
                              <a:gd name="T32" fmla="*/ 32 w 50"/>
                              <a:gd name="T33" fmla="*/ 72 h 72"/>
                              <a:gd name="T34" fmla="*/ 23 w 50"/>
                              <a:gd name="T35" fmla="*/ 72 h 72"/>
                              <a:gd name="T36" fmla="*/ 13 w 50"/>
                              <a:gd name="T37" fmla="*/ 72 h 72"/>
                              <a:gd name="T38" fmla="*/ 9 w 50"/>
                              <a:gd name="T39" fmla="*/ 66 h 72"/>
                              <a:gd name="T40" fmla="*/ 4 w 50"/>
                              <a:gd name="T41" fmla="*/ 60 h 72"/>
                              <a:gd name="T42" fmla="*/ 0 w 50"/>
                              <a:gd name="T43" fmla="*/ 54 h 72"/>
                              <a:gd name="T44" fmla="*/ 0 w 50"/>
                              <a:gd name="T45" fmla="*/ 42 h 72"/>
                              <a:gd name="T46" fmla="*/ 9 w 50"/>
                              <a:gd name="T47" fmla="*/ 36 h 72"/>
                              <a:gd name="T48" fmla="*/ 9 w 50"/>
                              <a:gd name="T49" fmla="*/ 48 h 72"/>
                              <a:gd name="T50" fmla="*/ 13 w 50"/>
                              <a:gd name="T51" fmla="*/ 60 h 72"/>
                              <a:gd name="T52" fmla="*/ 23 w 50"/>
                              <a:gd name="T53" fmla="*/ 60 h 72"/>
                              <a:gd name="T54" fmla="*/ 32 w 50"/>
                              <a:gd name="T55" fmla="*/ 60 h 72"/>
                              <a:gd name="T56" fmla="*/ 36 w 50"/>
                              <a:gd name="T57" fmla="*/ 54 h 72"/>
                              <a:gd name="T58" fmla="*/ 41 w 50"/>
                              <a:gd name="T59" fmla="*/ 48 h 72"/>
                              <a:gd name="T60" fmla="*/ 41 w 50"/>
                              <a:gd name="T61" fmla="*/ 36 h 72"/>
                              <a:gd name="T62" fmla="*/ 41 w 50"/>
                              <a:gd name="T63" fmla="*/ 24 h 72"/>
                              <a:gd name="T64" fmla="*/ 36 w 50"/>
                              <a:gd name="T65" fmla="*/ 18 h 72"/>
                              <a:gd name="T66" fmla="*/ 32 w 50"/>
                              <a:gd name="T67" fmla="*/ 12 h 72"/>
                              <a:gd name="T68" fmla="*/ 27 w 50"/>
                              <a:gd name="T69" fmla="*/ 6 h 72"/>
                              <a:gd name="T70" fmla="*/ 18 w 50"/>
                              <a:gd name="T71" fmla="*/ 6 h 72"/>
                              <a:gd name="T72" fmla="*/ 13 w 50"/>
                              <a:gd name="T73" fmla="*/ 12 h 72"/>
                              <a:gd name="T74" fmla="*/ 9 w 50"/>
                              <a:gd name="T75" fmla="*/ 18 h 72"/>
                              <a:gd name="T76" fmla="*/ 9 w 50"/>
                              <a:gd name="T77" fmla="*/ 30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50" h="72">
                                <a:moveTo>
                                  <a:pt x="0" y="36"/>
                                </a:moveTo>
                                <a:lnTo>
                                  <a:pt x="0" y="30"/>
                                </a:lnTo>
                                <a:lnTo>
                                  <a:pt x="0" y="24"/>
                                </a:lnTo>
                                <a:lnTo>
                                  <a:pt x="0" y="18"/>
                                </a:lnTo>
                                <a:lnTo>
                                  <a:pt x="4" y="18"/>
                                </a:lnTo>
                                <a:lnTo>
                                  <a:pt x="4" y="12"/>
                                </a:lnTo>
                                <a:lnTo>
                                  <a:pt x="4" y="6"/>
                                </a:lnTo>
                                <a:lnTo>
                                  <a:pt x="9" y="6"/>
                                </a:lnTo>
                                <a:lnTo>
                                  <a:pt x="9" y="0"/>
                                </a:lnTo>
                                <a:lnTo>
                                  <a:pt x="13" y="0"/>
                                </a:lnTo>
                                <a:lnTo>
                                  <a:pt x="18" y="0"/>
                                </a:lnTo>
                                <a:lnTo>
                                  <a:pt x="23" y="0"/>
                                </a:lnTo>
                                <a:lnTo>
                                  <a:pt x="27" y="0"/>
                                </a:lnTo>
                                <a:lnTo>
                                  <a:pt x="32" y="0"/>
                                </a:lnTo>
                                <a:lnTo>
                                  <a:pt x="36" y="0"/>
                                </a:lnTo>
                                <a:lnTo>
                                  <a:pt x="41" y="0"/>
                                </a:lnTo>
                                <a:lnTo>
                                  <a:pt x="41" y="6"/>
                                </a:lnTo>
                                <a:lnTo>
                                  <a:pt x="45" y="6"/>
                                </a:lnTo>
                                <a:lnTo>
                                  <a:pt x="45" y="12"/>
                                </a:lnTo>
                                <a:lnTo>
                                  <a:pt x="45" y="18"/>
                                </a:lnTo>
                                <a:lnTo>
                                  <a:pt x="50" y="18"/>
                                </a:lnTo>
                                <a:lnTo>
                                  <a:pt x="50" y="24"/>
                                </a:lnTo>
                                <a:lnTo>
                                  <a:pt x="50" y="30"/>
                                </a:lnTo>
                                <a:lnTo>
                                  <a:pt x="50" y="36"/>
                                </a:lnTo>
                                <a:lnTo>
                                  <a:pt x="50" y="42"/>
                                </a:lnTo>
                                <a:lnTo>
                                  <a:pt x="50" y="48"/>
                                </a:lnTo>
                                <a:lnTo>
                                  <a:pt x="50" y="54"/>
                                </a:lnTo>
                                <a:lnTo>
                                  <a:pt x="45" y="54"/>
                                </a:lnTo>
                                <a:lnTo>
                                  <a:pt x="45" y="60"/>
                                </a:lnTo>
                                <a:lnTo>
                                  <a:pt x="41" y="60"/>
                                </a:lnTo>
                                <a:lnTo>
                                  <a:pt x="41" y="66"/>
                                </a:lnTo>
                                <a:lnTo>
                                  <a:pt x="36" y="66"/>
                                </a:lnTo>
                                <a:lnTo>
                                  <a:pt x="36" y="72"/>
                                </a:lnTo>
                                <a:lnTo>
                                  <a:pt x="32" y="72"/>
                                </a:lnTo>
                                <a:lnTo>
                                  <a:pt x="27" y="72"/>
                                </a:lnTo>
                                <a:lnTo>
                                  <a:pt x="23" y="72"/>
                                </a:lnTo>
                                <a:lnTo>
                                  <a:pt x="18" y="72"/>
                                </a:lnTo>
                                <a:lnTo>
                                  <a:pt x="13" y="72"/>
                                </a:lnTo>
                                <a:lnTo>
                                  <a:pt x="13" y="66"/>
                                </a:lnTo>
                                <a:lnTo>
                                  <a:pt x="9" y="66"/>
                                </a:lnTo>
                                <a:lnTo>
                                  <a:pt x="9" y="60"/>
                                </a:lnTo>
                                <a:lnTo>
                                  <a:pt x="4" y="60"/>
                                </a:lnTo>
                                <a:lnTo>
                                  <a:pt x="4" y="54"/>
                                </a:lnTo>
                                <a:lnTo>
                                  <a:pt x="0" y="54"/>
                                </a:lnTo>
                                <a:lnTo>
                                  <a:pt x="0" y="48"/>
                                </a:lnTo>
                                <a:lnTo>
                                  <a:pt x="0" y="42"/>
                                </a:lnTo>
                                <a:lnTo>
                                  <a:pt x="0" y="36"/>
                                </a:lnTo>
                                <a:close/>
                                <a:moveTo>
                                  <a:pt x="9" y="36"/>
                                </a:moveTo>
                                <a:lnTo>
                                  <a:pt x="9" y="42"/>
                                </a:lnTo>
                                <a:lnTo>
                                  <a:pt x="9" y="48"/>
                                </a:lnTo>
                                <a:lnTo>
                                  <a:pt x="13" y="54"/>
                                </a:lnTo>
                                <a:lnTo>
                                  <a:pt x="13" y="60"/>
                                </a:lnTo>
                                <a:lnTo>
                                  <a:pt x="18" y="60"/>
                                </a:lnTo>
                                <a:lnTo>
                                  <a:pt x="23" y="60"/>
                                </a:lnTo>
                                <a:lnTo>
                                  <a:pt x="27" y="60"/>
                                </a:lnTo>
                                <a:lnTo>
                                  <a:pt x="32" y="60"/>
                                </a:lnTo>
                                <a:lnTo>
                                  <a:pt x="36" y="60"/>
                                </a:lnTo>
                                <a:lnTo>
                                  <a:pt x="36" y="54"/>
                                </a:lnTo>
                                <a:lnTo>
                                  <a:pt x="36" y="48"/>
                                </a:lnTo>
                                <a:lnTo>
                                  <a:pt x="41" y="48"/>
                                </a:lnTo>
                                <a:lnTo>
                                  <a:pt x="41" y="42"/>
                                </a:lnTo>
                                <a:lnTo>
                                  <a:pt x="41" y="36"/>
                                </a:lnTo>
                                <a:lnTo>
                                  <a:pt x="41" y="30"/>
                                </a:lnTo>
                                <a:lnTo>
                                  <a:pt x="41" y="24"/>
                                </a:lnTo>
                                <a:lnTo>
                                  <a:pt x="41" y="18"/>
                                </a:lnTo>
                                <a:lnTo>
                                  <a:pt x="36" y="18"/>
                                </a:lnTo>
                                <a:lnTo>
                                  <a:pt x="36" y="12"/>
                                </a:lnTo>
                                <a:lnTo>
                                  <a:pt x="32" y="12"/>
                                </a:lnTo>
                                <a:lnTo>
                                  <a:pt x="32" y="6"/>
                                </a:lnTo>
                                <a:lnTo>
                                  <a:pt x="27" y="6"/>
                                </a:lnTo>
                                <a:lnTo>
                                  <a:pt x="23" y="6"/>
                                </a:lnTo>
                                <a:lnTo>
                                  <a:pt x="18" y="6"/>
                                </a:lnTo>
                                <a:lnTo>
                                  <a:pt x="18" y="12"/>
                                </a:lnTo>
                                <a:lnTo>
                                  <a:pt x="13" y="12"/>
                                </a:lnTo>
                                <a:lnTo>
                                  <a:pt x="13" y="18"/>
                                </a:lnTo>
                                <a:lnTo>
                                  <a:pt x="9" y="18"/>
                                </a:lnTo>
                                <a:lnTo>
                                  <a:pt x="9" y="24"/>
                                </a:lnTo>
                                <a:lnTo>
                                  <a:pt x="9" y="30"/>
                                </a:lnTo>
                                <a:lnTo>
                                  <a:pt x="9" y="36"/>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52" name="Freeform 3864"/>
                        <wps:cNvSpPr>
                          <a:spLocks/>
                        </wps:cNvSpPr>
                        <wps:spPr bwMode="auto">
                          <a:xfrm>
                            <a:off x="7611" y="5954"/>
                            <a:ext cx="45" cy="72"/>
                          </a:xfrm>
                          <a:custGeom>
                            <a:avLst/>
                            <a:gdLst>
                              <a:gd name="T0" fmla="*/ 0 w 45"/>
                              <a:gd name="T1" fmla="*/ 0 h 72"/>
                              <a:gd name="T2" fmla="*/ 45 w 45"/>
                              <a:gd name="T3" fmla="*/ 0 h 72"/>
                              <a:gd name="T4" fmla="*/ 45 w 45"/>
                              <a:gd name="T5" fmla="*/ 72 h 72"/>
                              <a:gd name="T6" fmla="*/ 36 w 45"/>
                              <a:gd name="T7" fmla="*/ 72 h 72"/>
                              <a:gd name="T8" fmla="*/ 36 w 45"/>
                              <a:gd name="T9" fmla="*/ 12 h 72"/>
                              <a:gd name="T10" fmla="*/ 9 w 45"/>
                              <a:gd name="T11" fmla="*/ 12 h 72"/>
                              <a:gd name="T12" fmla="*/ 9 w 45"/>
                              <a:gd name="T13" fmla="*/ 72 h 72"/>
                              <a:gd name="T14" fmla="*/ 0 w 45"/>
                              <a:gd name="T15" fmla="*/ 72 h 72"/>
                              <a:gd name="T16" fmla="*/ 0 w 45"/>
                              <a:gd name="T17" fmla="*/ 0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72">
                                <a:moveTo>
                                  <a:pt x="0" y="0"/>
                                </a:moveTo>
                                <a:lnTo>
                                  <a:pt x="45" y="0"/>
                                </a:lnTo>
                                <a:lnTo>
                                  <a:pt x="45" y="72"/>
                                </a:lnTo>
                                <a:lnTo>
                                  <a:pt x="36" y="72"/>
                                </a:lnTo>
                                <a:lnTo>
                                  <a:pt x="36" y="12"/>
                                </a:lnTo>
                                <a:lnTo>
                                  <a:pt x="9" y="12"/>
                                </a:lnTo>
                                <a:lnTo>
                                  <a:pt x="9" y="72"/>
                                </a:lnTo>
                                <a:lnTo>
                                  <a:pt x="0" y="72"/>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53" name="Freeform 3865"/>
                        <wps:cNvSpPr>
                          <a:spLocks/>
                        </wps:cNvSpPr>
                        <wps:spPr bwMode="auto">
                          <a:xfrm>
                            <a:off x="7666" y="5954"/>
                            <a:ext cx="41" cy="72"/>
                          </a:xfrm>
                          <a:custGeom>
                            <a:avLst/>
                            <a:gdLst>
                              <a:gd name="T0" fmla="*/ 0 w 41"/>
                              <a:gd name="T1" fmla="*/ 0 h 72"/>
                              <a:gd name="T2" fmla="*/ 41 w 41"/>
                              <a:gd name="T3" fmla="*/ 0 h 72"/>
                              <a:gd name="T4" fmla="*/ 41 w 41"/>
                              <a:gd name="T5" fmla="*/ 12 h 72"/>
                              <a:gd name="T6" fmla="*/ 22 w 41"/>
                              <a:gd name="T7" fmla="*/ 12 h 72"/>
                              <a:gd name="T8" fmla="*/ 22 w 41"/>
                              <a:gd name="T9" fmla="*/ 72 h 72"/>
                              <a:gd name="T10" fmla="*/ 13 w 41"/>
                              <a:gd name="T11" fmla="*/ 72 h 72"/>
                              <a:gd name="T12" fmla="*/ 13 w 41"/>
                              <a:gd name="T13" fmla="*/ 12 h 72"/>
                              <a:gd name="T14" fmla="*/ 0 w 41"/>
                              <a:gd name="T15" fmla="*/ 12 h 72"/>
                              <a:gd name="T16" fmla="*/ 0 w 41"/>
                              <a:gd name="T17" fmla="*/ 0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1" h="72">
                                <a:moveTo>
                                  <a:pt x="0" y="0"/>
                                </a:moveTo>
                                <a:lnTo>
                                  <a:pt x="41" y="0"/>
                                </a:lnTo>
                                <a:lnTo>
                                  <a:pt x="41" y="12"/>
                                </a:lnTo>
                                <a:lnTo>
                                  <a:pt x="22" y="12"/>
                                </a:lnTo>
                                <a:lnTo>
                                  <a:pt x="22" y="72"/>
                                </a:lnTo>
                                <a:lnTo>
                                  <a:pt x="13" y="72"/>
                                </a:lnTo>
                                <a:lnTo>
                                  <a:pt x="13" y="12"/>
                                </a:lnTo>
                                <a:lnTo>
                                  <a:pt x="0" y="12"/>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54" name="Freeform 3866"/>
                        <wps:cNvSpPr>
                          <a:spLocks/>
                        </wps:cNvSpPr>
                        <wps:spPr bwMode="auto">
                          <a:xfrm>
                            <a:off x="4392" y="9173"/>
                            <a:ext cx="109" cy="180"/>
                          </a:xfrm>
                          <a:custGeom>
                            <a:avLst/>
                            <a:gdLst>
                              <a:gd name="T0" fmla="*/ 0 w 109"/>
                              <a:gd name="T1" fmla="*/ 0 h 180"/>
                              <a:gd name="T2" fmla="*/ 109 w 109"/>
                              <a:gd name="T3" fmla="*/ 0 h 180"/>
                              <a:gd name="T4" fmla="*/ 109 w 109"/>
                              <a:gd name="T5" fmla="*/ 180 h 180"/>
                              <a:gd name="T6" fmla="*/ 82 w 109"/>
                              <a:gd name="T7" fmla="*/ 180 h 180"/>
                              <a:gd name="T8" fmla="*/ 82 w 109"/>
                              <a:gd name="T9" fmla="*/ 30 h 180"/>
                              <a:gd name="T10" fmla="*/ 27 w 109"/>
                              <a:gd name="T11" fmla="*/ 30 h 180"/>
                              <a:gd name="T12" fmla="*/ 27 w 109"/>
                              <a:gd name="T13" fmla="*/ 180 h 180"/>
                              <a:gd name="T14" fmla="*/ 0 w 109"/>
                              <a:gd name="T15" fmla="*/ 180 h 180"/>
                              <a:gd name="T16" fmla="*/ 0 w 109"/>
                              <a:gd name="T17" fmla="*/ 0 h 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09" h="180">
                                <a:moveTo>
                                  <a:pt x="0" y="0"/>
                                </a:moveTo>
                                <a:lnTo>
                                  <a:pt x="109" y="0"/>
                                </a:lnTo>
                                <a:lnTo>
                                  <a:pt x="109" y="180"/>
                                </a:lnTo>
                                <a:lnTo>
                                  <a:pt x="82" y="180"/>
                                </a:lnTo>
                                <a:lnTo>
                                  <a:pt x="82" y="30"/>
                                </a:lnTo>
                                <a:lnTo>
                                  <a:pt x="27" y="30"/>
                                </a:lnTo>
                                <a:lnTo>
                                  <a:pt x="27" y="180"/>
                                </a:lnTo>
                                <a:lnTo>
                                  <a:pt x="0" y="180"/>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55" name="Freeform 3867"/>
                        <wps:cNvSpPr>
                          <a:spLocks noEditPoints="1"/>
                        </wps:cNvSpPr>
                        <wps:spPr bwMode="auto">
                          <a:xfrm>
                            <a:off x="4524" y="9221"/>
                            <a:ext cx="91" cy="138"/>
                          </a:xfrm>
                          <a:custGeom>
                            <a:avLst/>
                            <a:gdLst>
                              <a:gd name="T0" fmla="*/ 86 w 91"/>
                              <a:gd name="T1" fmla="*/ 96 h 138"/>
                              <a:gd name="T2" fmla="*/ 86 w 91"/>
                              <a:gd name="T3" fmla="*/ 108 h 138"/>
                              <a:gd name="T4" fmla="*/ 82 w 91"/>
                              <a:gd name="T5" fmla="*/ 114 h 138"/>
                              <a:gd name="T6" fmla="*/ 77 w 91"/>
                              <a:gd name="T7" fmla="*/ 120 h 138"/>
                              <a:gd name="T8" fmla="*/ 73 w 91"/>
                              <a:gd name="T9" fmla="*/ 126 h 138"/>
                              <a:gd name="T10" fmla="*/ 68 w 91"/>
                              <a:gd name="T11" fmla="*/ 132 h 138"/>
                              <a:gd name="T12" fmla="*/ 59 w 91"/>
                              <a:gd name="T13" fmla="*/ 132 h 138"/>
                              <a:gd name="T14" fmla="*/ 55 w 91"/>
                              <a:gd name="T15" fmla="*/ 138 h 138"/>
                              <a:gd name="T16" fmla="*/ 45 w 91"/>
                              <a:gd name="T17" fmla="*/ 138 h 138"/>
                              <a:gd name="T18" fmla="*/ 36 w 91"/>
                              <a:gd name="T19" fmla="*/ 138 h 138"/>
                              <a:gd name="T20" fmla="*/ 32 w 91"/>
                              <a:gd name="T21" fmla="*/ 132 h 138"/>
                              <a:gd name="T22" fmla="*/ 23 w 91"/>
                              <a:gd name="T23" fmla="*/ 132 h 138"/>
                              <a:gd name="T24" fmla="*/ 18 w 91"/>
                              <a:gd name="T25" fmla="*/ 126 h 138"/>
                              <a:gd name="T26" fmla="*/ 14 w 91"/>
                              <a:gd name="T27" fmla="*/ 120 h 138"/>
                              <a:gd name="T28" fmla="*/ 9 w 91"/>
                              <a:gd name="T29" fmla="*/ 114 h 138"/>
                              <a:gd name="T30" fmla="*/ 4 w 91"/>
                              <a:gd name="T31" fmla="*/ 108 h 138"/>
                              <a:gd name="T32" fmla="*/ 0 w 91"/>
                              <a:gd name="T33" fmla="*/ 102 h 138"/>
                              <a:gd name="T34" fmla="*/ 0 w 91"/>
                              <a:gd name="T35" fmla="*/ 90 h 138"/>
                              <a:gd name="T36" fmla="*/ 0 w 91"/>
                              <a:gd name="T37" fmla="*/ 78 h 138"/>
                              <a:gd name="T38" fmla="*/ 0 w 91"/>
                              <a:gd name="T39" fmla="*/ 66 h 138"/>
                              <a:gd name="T40" fmla="*/ 0 w 91"/>
                              <a:gd name="T41" fmla="*/ 54 h 138"/>
                              <a:gd name="T42" fmla="*/ 0 w 91"/>
                              <a:gd name="T43" fmla="*/ 42 h 138"/>
                              <a:gd name="T44" fmla="*/ 4 w 91"/>
                              <a:gd name="T45" fmla="*/ 36 h 138"/>
                              <a:gd name="T46" fmla="*/ 4 w 91"/>
                              <a:gd name="T47" fmla="*/ 24 h 138"/>
                              <a:gd name="T48" fmla="*/ 9 w 91"/>
                              <a:gd name="T49" fmla="*/ 18 h 138"/>
                              <a:gd name="T50" fmla="*/ 14 w 91"/>
                              <a:gd name="T51" fmla="*/ 12 h 138"/>
                              <a:gd name="T52" fmla="*/ 18 w 91"/>
                              <a:gd name="T53" fmla="*/ 6 h 138"/>
                              <a:gd name="T54" fmla="*/ 27 w 91"/>
                              <a:gd name="T55" fmla="*/ 6 h 138"/>
                              <a:gd name="T56" fmla="*/ 32 w 91"/>
                              <a:gd name="T57" fmla="*/ 0 h 138"/>
                              <a:gd name="T58" fmla="*/ 41 w 91"/>
                              <a:gd name="T59" fmla="*/ 0 h 138"/>
                              <a:gd name="T60" fmla="*/ 50 w 91"/>
                              <a:gd name="T61" fmla="*/ 0 h 138"/>
                              <a:gd name="T62" fmla="*/ 59 w 91"/>
                              <a:gd name="T63" fmla="*/ 0 h 138"/>
                              <a:gd name="T64" fmla="*/ 64 w 91"/>
                              <a:gd name="T65" fmla="*/ 6 h 138"/>
                              <a:gd name="T66" fmla="*/ 68 w 91"/>
                              <a:gd name="T67" fmla="*/ 12 h 138"/>
                              <a:gd name="T68" fmla="*/ 77 w 91"/>
                              <a:gd name="T69" fmla="*/ 18 h 138"/>
                              <a:gd name="T70" fmla="*/ 82 w 91"/>
                              <a:gd name="T71" fmla="*/ 24 h 138"/>
                              <a:gd name="T72" fmla="*/ 86 w 91"/>
                              <a:gd name="T73" fmla="*/ 36 h 138"/>
                              <a:gd name="T74" fmla="*/ 86 w 91"/>
                              <a:gd name="T75" fmla="*/ 48 h 138"/>
                              <a:gd name="T76" fmla="*/ 91 w 91"/>
                              <a:gd name="T77" fmla="*/ 54 h 138"/>
                              <a:gd name="T78" fmla="*/ 91 w 91"/>
                              <a:gd name="T79" fmla="*/ 66 h 138"/>
                              <a:gd name="T80" fmla="*/ 91 w 91"/>
                              <a:gd name="T81" fmla="*/ 78 h 138"/>
                              <a:gd name="T82" fmla="*/ 23 w 91"/>
                              <a:gd name="T83" fmla="*/ 84 h 138"/>
                              <a:gd name="T84" fmla="*/ 27 w 91"/>
                              <a:gd name="T85" fmla="*/ 90 h 138"/>
                              <a:gd name="T86" fmla="*/ 32 w 91"/>
                              <a:gd name="T87" fmla="*/ 102 h 138"/>
                              <a:gd name="T88" fmla="*/ 41 w 91"/>
                              <a:gd name="T89" fmla="*/ 108 h 138"/>
                              <a:gd name="T90" fmla="*/ 50 w 91"/>
                              <a:gd name="T91" fmla="*/ 108 h 138"/>
                              <a:gd name="T92" fmla="*/ 59 w 91"/>
                              <a:gd name="T93" fmla="*/ 102 h 138"/>
                              <a:gd name="T94" fmla="*/ 64 w 91"/>
                              <a:gd name="T95" fmla="*/ 96 h 138"/>
                              <a:gd name="T96" fmla="*/ 64 w 91"/>
                              <a:gd name="T97" fmla="*/ 54 h 138"/>
                              <a:gd name="T98" fmla="*/ 64 w 91"/>
                              <a:gd name="T99" fmla="*/ 42 h 138"/>
                              <a:gd name="T100" fmla="*/ 59 w 91"/>
                              <a:gd name="T101" fmla="*/ 36 h 138"/>
                              <a:gd name="T102" fmla="*/ 55 w 91"/>
                              <a:gd name="T103" fmla="*/ 30 h 138"/>
                              <a:gd name="T104" fmla="*/ 50 w 91"/>
                              <a:gd name="T105" fmla="*/ 24 h 138"/>
                              <a:gd name="T106" fmla="*/ 41 w 91"/>
                              <a:gd name="T107" fmla="*/ 24 h 138"/>
                              <a:gd name="T108" fmla="*/ 36 w 91"/>
                              <a:gd name="T109" fmla="*/ 30 h 138"/>
                              <a:gd name="T110" fmla="*/ 32 w 91"/>
                              <a:gd name="T111" fmla="*/ 36 h 138"/>
                              <a:gd name="T112" fmla="*/ 27 w 91"/>
                              <a:gd name="T113" fmla="*/ 42 h 138"/>
                              <a:gd name="T114" fmla="*/ 27 w 91"/>
                              <a:gd name="T115" fmla="*/ 54 h 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91" h="138">
                                <a:moveTo>
                                  <a:pt x="64" y="90"/>
                                </a:moveTo>
                                <a:lnTo>
                                  <a:pt x="86" y="96"/>
                                </a:lnTo>
                                <a:lnTo>
                                  <a:pt x="86" y="102"/>
                                </a:lnTo>
                                <a:lnTo>
                                  <a:pt x="86" y="108"/>
                                </a:lnTo>
                                <a:lnTo>
                                  <a:pt x="82" y="108"/>
                                </a:lnTo>
                                <a:lnTo>
                                  <a:pt x="82" y="114"/>
                                </a:lnTo>
                                <a:lnTo>
                                  <a:pt x="82" y="120"/>
                                </a:lnTo>
                                <a:lnTo>
                                  <a:pt x="77" y="120"/>
                                </a:lnTo>
                                <a:lnTo>
                                  <a:pt x="77" y="126"/>
                                </a:lnTo>
                                <a:lnTo>
                                  <a:pt x="73" y="126"/>
                                </a:lnTo>
                                <a:lnTo>
                                  <a:pt x="68" y="126"/>
                                </a:lnTo>
                                <a:lnTo>
                                  <a:pt x="68" y="132"/>
                                </a:lnTo>
                                <a:lnTo>
                                  <a:pt x="64" y="132"/>
                                </a:lnTo>
                                <a:lnTo>
                                  <a:pt x="59" y="132"/>
                                </a:lnTo>
                                <a:lnTo>
                                  <a:pt x="55" y="132"/>
                                </a:lnTo>
                                <a:lnTo>
                                  <a:pt x="55" y="138"/>
                                </a:lnTo>
                                <a:lnTo>
                                  <a:pt x="50" y="138"/>
                                </a:lnTo>
                                <a:lnTo>
                                  <a:pt x="45" y="138"/>
                                </a:lnTo>
                                <a:lnTo>
                                  <a:pt x="41" y="138"/>
                                </a:lnTo>
                                <a:lnTo>
                                  <a:pt x="36" y="138"/>
                                </a:lnTo>
                                <a:lnTo>
                                  <a:pt x="36" y="132"/>
                                </a:lnTo>
                                <a:lnTo>
                                  <a:pt x="32" y="132"/>
                                </a:lnTo>
                                <a:lnTo>
                                  <a:pt x="27" y="132"/>
                                </a:lnTo>
                                <a:lnTo>
                                  <a:pt x="23" y="132"/>
                                </a:lnTo>
                                <a:lnTo>
                                  <a:pt x="23" y="126"/>
                                </a:lnTo>
                                <a:lnTo>
                                  <a:pt x="18" y="126"/>
                                </a:lnTo>
                                <a:lnTo>
                                  <a:pt x="14" y="126"/>
                                </a:lnTo>
                                <a:lnTo>
                                  <a:pt x="14" y="120"/>
                                </a:lnTo>
                                <a:lnTo>
                                  <a:pt x="9" y="120"/>
                                </a:lnTo>
                                <a:lnTo>
                                  <a:pt x="9" y="114"/>
                                </a:lnTo>
                                <a:lnTo>
                                  <a:pt x="4" y="114"/>
                                </a:lnTo>
                                <a:lnTo>
                                  <a:pt x="4" y="108"/>
                                </a:lnTo>
                                <a:lnTo>
                                  <a:pt x="4" y="102"/>
                                </a:lnTo>
                                <a:lnTo>
                                  <a:pt x="0" y="102"/>
                                </a:lnTo>
                                <a:lnTo>
                                  <a:pt x="0" y="96"/>
                                </a:lnTo>
                                <a:lnTo>
                                  <a:pt x="0" y="90"/>
                                </a:lnTo>
                                <a:lnTo>
                                  <a:pt x="0" y="84"/>
                                </a:lnTo>
                                <a:lnTo>
                                  <a:pt x="0" y="78"/>
                                </a:lnTo>
                                <a:lnTo>
                                  <a:pt x="0" y="72"/>
                                </a:lnTo>
                                <a:lnTo>
                                  <a:pt x="0" y="66"/>
                                </a:lnTo>
                                <a:lnTo>
                                  <a:pt x="0" y="60"/>
                                </a:lnTo>
                                <a:lnTo>
                                  <a:pt x="0" y="54"/>
                                </a:lnTo>
                                <a:lnTo>
                                  <a:pt x="0" y="48"/>
                                </a:lnTo>
                                <a:lnTo>
                                  <a:pt x="0" y="42"/>
                                </a:lnTo>
                                <a:lnTo>
                                  <a:pt x="0" y="36"/>
                                </a:lnTo>
                                <a:lnTo>
                                  <a:pt x="4" y="36"/>
                                </a:lnTo>
                                <a:lnTo>
                                  <a:pt x="4" y="30"/>
                                </a:lnTo>
                                <a:lnTo>
                                  <a:pt x="4" y="24"/>
                                </a:lnTo>
                                <a:lnTo>
                                  <a:pt x="9" y="24"/>
                                </a:lnTo>
                                <a:lnTo>
                                  <a:pt x="9" y="18"/>
                                </a:lnTo>
                                <a:lnTo>
                                  <a:pt x="14" y="18"/>
                                </a:lnTo>
                                <a:lnTo>
                                  <a:pt x="14" y="12"/>
                                </a:lnTo>
                                <a:lnTo>
                                  <a:pt x="18" y="12"/>
                                </a:lnTo>
                                <a:lnTo>
                                  <a:pt x="18" y="6"/>
                                </a:lnTo>
                                <a:lnTo>
                                  <a:pt x="23" y="6"/>
                                </a:lnTo>
                                <a:lnTo>
                                  <a:pt x="27" y="6"/>
                                </a:lnTo>
                                <a:lnTo>
                                  <a:pt x="27" y="0"/>
                                </a:lnTo>
                                <a:lnTo>
                                  <a:pt x="32" y="0"/>
                                </a:lnTo>
                                <a:lnTo>
                                  <a:pt x="36" y="0"/>
                                </a:lnTo>
                                <a:lnTo>
                                  <a:pt x="41" y="0"/>
                                </a:lnTo>
                                <a:lnTo>
                                  <a:pt x="45" y="0"/>
                                </a:lnTo>
                                <a:lnTo>
                                  <a:pt x="50" y="0"/>
                                </a:lnTo>
                                <a:lnTo>
                                  <a:pt x="55" y="0"/>
                                </a:lnTo>
                                <a:lnTo>
                                  <a:pt x="59" y="0"/>
                                </a:lnTo>
                                <a:lnTo>
                                  <a:pt x="59" y="6"/>
                                </a:lnTo>
                                <a:lnTo>
                                  <a:pt x="64" y="6"/>
                                </a:lnTo>
                                <a:lnTo>
                                  <a:pt x="68" y="6"/>
                                </a:lnTo>
                                <a:lnTo>
                                  <a:pt x="68" y="12"/>
                                </a:lnTo>
                                <a:lnTo>
                                  <a:pt x="73" y="12"/>
                                </a:lnTo>
                                <a:lnTo>
                                  <a:pt x="77" y="18"/>
                                </a:lnTo>
                                <a:lnTo>
                                  <a:pt x="77" y="24"/>
                                </a:lnTo>
                                <a:lnTo>
                                  <a:pt x="82" y="24"/>
                                </a:lnTo>
                                <a:lnTo>
                                  <a:pt x="82" y="30"/>
                                </a:lnTo>
                                <a:lnTo>
                                  <a:pt x="86" y="36"/>
                                </a:lnTo>
                                <a:lnTo>
                                  <a:pt x="86" y="42"/>
                                </a:lnTo>
                                <a:lnTo>
                                  <a:pt x="86" y="48"/>
                                </a:lnTo>
                                <a:lnTo>
                                  <a:pt x="86" y="54"/>
                                </a:lnTo>
                                <a:lnTo>
                                  <a:pt x="91" y="54"/>
                                </a:lnTo>
                                <a:lnTo>
                                  <a:pt x="91" y="60"/>
                                </a:lnTo>
                                <a:lnTo>
                                  <a:pt x="91" y="66"/>
                                </a:lnTo>
                                <a:lnTo>
                                  <a:pt x="91" y="72"/>
                                </a:lnTo>
                                <a:lnTo>
                                  <a:pt x="91" y="78"/>
                                </a:lnTo>
                                <a:lnTo>
                                  <a:pt x="23" y="78"/>
                                </a:lnTo>
                                <a:lnTo>
                                  <a:pt x="23" y="84"/>
                                </a:lnTo>
                                <a:lnTo>
                                  <a:pt x="27" y="84"/>
                                </a:lnTo>
                                <a:lnTo>
                                  <a:pt x="27" y="90"/>
                                </a:lnTo>
                                <a:lnTo>
                                  <a:pt x="27" y="96"/>
                                </a:lnTo>
                                <a:lnTo>
                                  <a:pt x="32" y="102"/>
                                </a:lnTo>
                                <a:lnTo>
                                  <a:pt x="36" y="108"/>
                                </a:lnTo>
                                <a:lnTo>
                                  <a:pt x="41" y="108"/>
                                </a:lnTo>
                                <a:lnTo>
                                  <a:pt x="45" y="108"/>
                                </a:lnTo>
                                <a:lnTo>
                                  <a:pt x="50" y="108"/>
                                </a:lnTo>
                                <a:lnTo>
                                  <a:pt x="55" y="108"/>
                                </a:lnTo>
                                <a:lnTo>
                                  <a:pt x="59" y="102"/>
                                </a:lnTo>
                                <a:lnTo>
                                  <a:pt x="59" y="96"/>
                                </a:lnTo>
                                <a:lnTo>
                                  <a:pt x="64" y="96"/>
                                </a:lnTo>
                                <a:lnTo>
                                  <a:pt x="64" y="90"/>
                                </a:lnTo>
                                <a:close/>
                                <a:moveTo>
                                  <a:pt x="64" y="54"/>
                                </a:moveTo>
                                <a:lnTo>
                                  <a:pt x="64" y="48"/>
                                </a:lnTo>
                                <a:lnTo>
                                  <a:pt x="64" y="42"/>
                                </a:lnTo>
                                <a:lnTo>
                                  <a:pt x="59" y="42"/>
                                </a:lnTo>
                                <a:lnTo>
                                  <a:pt x="59" y="36"/>
                                </a:lnTo>
                                <a:lnTo>
                                  <a:pt x="59" y="30"/>
                                </a:lnTo>
                                <a:lnTo>
                                  <a:pt x="55" y="30"/>
                                </a:lnTo>
                                <a:lnTo>
                                  <a:pt x="50" y="30"/>
                                </a:lnTo>
                                <a:lnTo>
                                  <a:pt x="50" y="24"/>
                                </a:lnTo>
                                <a:lnTo>
                                  <a:pt x="45" y="24"/>
                                </a:lnTo>
                                <a:lnTo>
                                  <a:pt x="41" y="24"/>
                                </a:lnTo>
                                <a:lnTo>
                                  <a:pt x="41" y="30"/>
                                </a:lnTo>
                                <a:lnTo>
                                  <a:pt x="36" y="30"/>
                                </a:lnTo>
                                <a:lnTo>
                                  <a:pt x="32" y="30"/>
                                </a:lnTo>
                                <a:lnTo>
                                  <a:pt x="32" y="36"/>
                                </a:lnTo>
                                <a:lnTo>
                                  <a:pt x="27" y="36"/>
                                </a:lnTo>
                                <a:lnTo>
                                  <a:pt x="27" y="42"/>
                                </a:lnTo>
                                <a:lnTo>
                                  <a:pt x="27" y="48"/>
                                </a:lnTo>
                                <a:lnTo>
                                  <a:pt x="27" y="54"/>
                                </a:lnTo>
                                <a:lnTo>
                                  <a:pt x="64" y="54"/>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56" name="Freeform 3868"/>
                        <wps:cNvSpPr>
                          <a:spLocks noEditPoints="1"/>
                        </wps:cNvSpPr>
                        <wps:spPr bwMode="auto">
                          <a:xfrm>
                            <a:off x="4633" y="9221"/>
                            <a:ext cx="96" cy="179"/>
                          </a:xfrm>
                          <a:custGeom>
                            <a:avLst/>
                            <a:gdLst>
                              <a:gd name="T0" fmla="*/ 28 w 96"/>
                              <a:gd name="T1" fmla="*/ 6 h 179"/>
                              <a:gd name="T2" fmla="*/ 28 w 96"/>
                              <a:gd name="T3" fmla="*/ 18 h 179"/>
                              <a:gd name="T4" fmla="*/ 37 w 96"/>
                              <a:gd name="T5" fmla="*/ 12 h 179"/>
                              <a:gd name="T6" fmla="*/ 41 w 96"/>
                              <a:gd name="T7" fmla="*/ 6 h 179"/>
                              <a:gd name="T8" fmla="*/ 46 w 96"/>
                              <a:gd name="T9" fmla="*/ 0 h 179"/>
                              <a:gd name="T10" fmla="*/ 55 w 96"/>
                              <a:gd name="T11" fmla="*/ 0 h 179"/>
                              <a:gd name="T12" fmla="*/ 64 w 96"/>
                              <a:gd name="T13" fmla="*/ 0 h 179"/>
                              <a:gd name="T14" fmla="*/ 69 w 96"/>
                              <a:gd name="T15" fmla="*/ 6 h 179"/>
                              <a:gd name="T16" fmla="*/ 78 w 96"/>
                              <a:gd name="T17" fmla="*/ 6 h 179"/>
                              <a:gd name="T18" fmla="*/ 82 w 96"/>
                              <a:gd name="T19" fmla="*/ 12 h 179"/>
                              <a:gd name="T20" fmla="*/ 87 w 96"/>
                              <a:gd name="T21" fmla="*/ 18 h 179"/>
                              <a:gd name="T22" fmla="*/ 91 w 96"/>
                              <a:gd name="T23" fmla="*/ 24 h 179"/>
                              <a:gd name="T24" fmla="*/ 91 w 96"/>
                              <a:gd name="T25" fmla="*/ 36 h 179"/>
                              <a:gd name="T26" fmla="*/ 96 w 96"/>
                              <a:gd name="T27" fmla="*/ 42 h 179"/>
                              <a:gd name="T28" fmla="*/ 96 w 96"/>
                              <a:gd name="T29" fmla="*/ 54 h 179"/>
                              <a:gd name="T30" fmla="*/ 96 w 96"/>
                              <a:gd name="T31" fmla="*/ 66 h 179"/>
                              <a:gd name="T32" fmla="*/ 96 w 96"/>
                              <a:gd name="T33" fmla="*/ 78 h 179"/>
                              <a:gd name="T34" fmla="*/ 96 w 96"/>
                              <a:gd name="T35" fmla="*/ 90 h 179"/>
                              <a:gd name="T36" fmla="*/ 96 w 96"/>
                              <a:gd name="T37" fmla="*/ 102 h 179"/>
                              <a:gd name="T38" fmla="*/ 91 w 96"/>
                              <a:gd name="T39" fmla="*/ 108 h 179"/>
                              <a:gd name="T40" fmla="*/ 87 w 96"/>
                              <a:gd name="T41" fmla="*/ 120 h 179"/>
                              <a:gd name="T42" fmla="*/ 82 w 96"/>
                              <a:gd name="T43" fmla="*/ 126 h 179"/>
                              <a:gd name="T44" fmla="*/ 73 w 96"/>
                              <a:gd name="T45" fmla="*/ 132 h 179"/>
                              <a:gd name="T46" fmla="*/ 64 w 96"/>
                              <a:gd name="T47" fmla="*/ 132 h 179"/>
                              <a:gd name="T48" fmla="*/ 59 w 96"/>
                              <a:gd name="T49" fmla="*/ 138 h 179"/>
                              <a:gd name="T50" fmla="*/ 50 w 96"/>
                              <a:gd name="T51" fmla="*/ 138 h 179"/>
                              <a:gd name="T52" fmla="*/ 46 w 96"/>
                              <a:gd name="T53" fmla="*/ 132 h 179"/>
                              <a:gd name="T54" fmla="*/ 37 w 96"/>
                              <a:gd name="T55" fmla="*/ 132 h 179"/>
                              <a:gd name="T56" fmla="*/ 32 w 96"/>
                              <a:gd name="T57" fmla="*/ 126 h 179"/>
                              <a:gd name="T58" fmla="*/ 28 w 96"/>
                              <a:gd name="T59" fmla="*/ 120 h 179"/>
                              <a:gd name="T60" fmla="*/ 28 w 96"/>
                              <a:gd name="T61" fmla="*/ 179 h 179"/>
                              <a:gd name="T62" fmla="*/ 0 w 96"/>
                              <a:gd name="T63" fmla="*/ 6 h 179"/>
                              <a:gd name="T64" fmla="*/ 28 w 96"/>
                              <a:gd name="T65" fmla="*/ 72 h 179"/>
                              <a:gd name="T66" fmla="*/ 28 w 96"/>
                              <a:gd name="T67" fmla="*/ 84 h 179"/>
                              <a:gd name="T68" fmla="*/ 32 w 96"/>
                              <a:gd name="T69" fmla="*/ 90 h 179"/>
                              <a:gd name="T70" fmla="*/ 37 w 96"/>
                              <a:gd name="T71" fmla="*/ 102 h 179"/>
                              <a:gd name="T72" fmla="*/ 41 w 96"/>
                              <a:gd name="T73" fmla="*/ 108 h 179"/>
                              <a:gd name="T74" fmla="*/ 50 w 96"/>
                              <a:gd name="T75" fmla="*/ 108 h 179"/>
                              <a:gd name="T76" fmla="*/ 59 w 96"/>
                              <a:gd name="T77" fmla="*/ 108 h 179"/>
                              <a:gd name="T78" fmla="*/ 64 w 96"/>
                              <a:gd name="T79" fmla="*/ 102 h 179"/>
                              <a:gd name="T80" fmla="*/ 69 w 96"/>
                              <a:gd name="T81" fmla="*/ 96 h 179"/>
                              <a:gd name="T82" fmla="*/ 69 w 96"/>
                              <a:gd name="T83" fmla="*/ 84 h 179"/>
                              <a:gd name="T84" fmla="*/ 73 w 96"/>
                              <a:gd name="T85" fmla="*/ 72 h 179"/>
                              <a:gd name="T86" fmla="*/ 73 w 96"/>
                              <a:gd name="T87" fmla="*/ 60 h 179"/>
                              <a:gd name="T88" fmla="*/ 69 w 96"/>
                              <a:gd name="T89" fmla="*/ 54 h 179"/>
                              <a:gd name="T90" fmla="*/ 69 w 96"/>
                              <a:gd name="T91" fmla="*/ 42 h 179"/>
                              <a:gd name="T92" fmla="*/ 64 w 96"/>
                              <a:gd name="T93" fmla="*/ 36 h 179"/>
                              <a:gd name="T94" fmla="*/ 55 w 96"/>
                              <a:gd name="T95" fmla="*/ 30 h 179"/>
                              <a:gd name="T96" fmla="*/ 46 w 96"/>
                              <a:gd name="T97" fmla="*/ 30 h 179"/>
                              <a:gd name="T98" fmla="*/ 37 w 96"/>
                              <a:gd name="T99" fmla="*/ 30 h 179"/>
                              <a:gd name="T100" fmla="*/ 32 w 96"/>
                              <a:gd name="T101" fmla="*/ 36 h 179"/>
                              <a:gd name="T102" fmla="*/ 28 w 96"/>
                              <a:gd name="T103" fmla="*/ 48 h 179"/>
                              <a:gd name="T104" fmla="*/ 28 w 96"/>
                              <a:gd name="T105" fmla="*/ 60 h 1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96" h="179">
                                <a:moveTo>
                                  <a:pt x="0" y="6"/>
                                </a:moveTo>
                                <a:lnTo>
                                  <a:pt x="28" y="6"/>
                                </a:lnTo>
                                <a:lnTo>
                                  <a:pt x="28" y="24"/>
                                </a:lnTo>
                                <a:lnTo>
                                  <a:pt x="28" y="18"/>
                                </a:lnTo>
                                <a:lnTo>
                                  <a:pt x="32" y="12"/>
                                </a:lnTo>
                                <a:lnTo>
                                  <a:pt x="37" y="12"/>
                                </a:lnTo>
                                <a:lnTo>
                                  <a:pt x="37" y="6"/>
                                </a:lnTo>
                                <a:lnTo>
                                  <a:pt x="41" y="6"/>
                                </a:lnTo>
                                <a:lnTo>
                                  <a:pt x="46" y="6"/>
                                </a:lnTo>
                                <a:lnTo>
                                  <a:pt x="46" y="0"/>
                                </a:lnTo>
                                <a:lnTo>
                                  <a:pt x="50" y="0"/>
                                </a:lnTo>
                                <a:lnTo>
                                  <a:pt x="55" y="0"/>
                                </a:lnTo>
                                <a:lnTo>
                                  <a:pt x="59" y="0"/>
                                </a:lnTo>
                                <a:lnTo>
                                  <a:pt x="64" y="0"/>
                                </a:lnTo>
                                <a:lnTo>
                                  <a:pt x="69" y="0"/>
                                </a:lnTo>
                                <a:lnTo>
                                  <a:pt x="69" y="6"/>
                                </a:lnTo>
                                <a:lnTo>
                                  <a:pt x="73" y="6"/>
                                </a:lnTo>
                                <a:lnTo>
                                  <a:pt x="78" y="6"/>
                                </a:lnTo>
                                <a:lnTo>
                                  <a:pt x="78" y="12"/>
                                </a:lnTo>
                                <a:lnTo>
                                  <a:pt x="82" y="12"/>
                                </a:lnTo>
                                <a:lnTo>
                                  <a:pt x="82" y="18"/>
                                </a:lnTo>
                                <a:lnTo>
                                  <a:pt x="87" y="18"/>
                                </a:lnTo>
                                <a:lnTo>
                                  <a:pt x="87" y="24"/>
                                </a:lnTo>
                                <a:lnTo>
                                  <a:pt x="91" y="24"/>
                                </a:lnTo>
                                <a:lnTo>
                                  <a:pt x="91" y="30"/>
                                </a:lnTo>
                                <a:lnTo>
                                  <a:pt x="91" y="36"/>
                                </a:lnTo>
                                <a:lnTo>
                                  <a:pt x="96" y="36"/>
                                </a:lnTo>
                                <a:lnTo>
                                  <a:pt x="96" y="42"/>
                                </a:lnTo>
                                <a:lnTo>
                                  <a:pt x="96" y="48"/>
                                </a:lnTo>
                                <a:lnTo>
                                  <a:pt x="96" y="54"/>
                                </a:lnTo>
                                <a:lnTo>
                                  <a:pt x="96" y="60"/>
                                </a:lnTo>
                                <a:lnTo>
                                  <a:pt x="96" y="66"/>
                                </a:lnTo>
                                <a:lnTo>
                                  <a:pt x="96" y="72"/>
                                </a:lnTo>
                                <a:lnTo>
                                  <a:pt x="96" y="78"/>
                                </a:lnTo>
                                <a:lnTo>
                                  <a:pt x="96" y="84"/>
                                </a:lnTo>
                                <a:lnTo>
                                  <a:pt x="96" y="90"/>
                                </a:lnTo>
                                <a:lnTo>
                                  <a:pt x="96" y="96"/>
                                </a:lnTo>
                                <a:lnTo>
                                  <a:pt x="96" y="102"/>
                                </a:lnTo>
                                <a:lnTo>
                                  <a:pt x="91" y="102"/>
                                </a:lnTo>
                                <a:lnTo>
                                  <a:pt x="91" y="108"/>
                                </a:lnTo>
                                <a:lnTo>
                                  <a:pt x="87" y="114"/>
                                </a:lnTo>
                                <a:lnTo>
                                  <a:pt x="87" y="120"/>
                                </a:lnTo>
                                <a:lnTo>
                                  <a:pt x="82" y="120"/>
                                </a:lnTo>
                                <a:lnTo>
                                  <a:pt x="82" y="126"/>
                                </a:lnTo>
                                <a:lnTo>
                                  <a:pt x="78" y="126"/>
                                </a:lnTo>
                                <a:lnTo>
                                  <a:pt x="73" y="132"/>
                                </a:lnTo>
                                <a:lnTo>
                                  <a:pt x="69" y="132"/>
                                </a:lnTo>
                                <a:lnTo>
                                  <a:pt x="64" y="132"/>
                                </a:lnTo>
                                <a:lnTo>
                                  <a:pt x="64" y="138"/>
                                </a:lnTo>
                                <a:lnTo>
                                  <a:pt x="59" y="138"/>
                                </a:lnTo>
                                <a:lnTo>
                                  <a:pt x="55" y="138"/>
                                </a:lnTo>
                                <a:lnTo>
                                  <a:pt x="50" y="138"/>
                                </a:lnTo>
                                <a:lnTo>
                                  <a:pt x="50" y="132"/>
                                </a:lnTo>
                                <a:lnTo>
                                  <a:pt x="46" y="132"/>
                                </a:lnTo>
                                <a:lnTo>
                                  <a:pt x="41" y="132"/>
                                </a:lnTo>
                                <a:lnTo>
                                  <a:pt x="37" y="132"/>
                                </a:lnTo>
                                <a:lnTo>
                                  <a:pt x="37" y="126"/>
                                </a:lnTo>
                                <a:lnTo>
                                  <a:pt x="32" y="126"/>
                                </a:lnTo>
                                <a:lnTo>
                                  <a:pt x="32" y="120"/>
                                </a:lnTo>
                                <a:lnTo>
                                  <a:pt x="28" y="120"/>
                                </a:lnTo>
                                <a:lnTo>
                                  <a:pt x="28" y="114"/>
                                </a:lnTo>
                                <a:lnTo>
                                  <a:pt x="28" y="179"/>
                                </a:lnTo>
                                <a:lnTo>
                                  <a:pt x="0" y="179"/>
                                </a:lnTo>
                                <a:lnTo>
                                  <a:pt x="0" y="6"/>
                                </a:lnTo>
                                <a:close/>
                                <a:moveTo>
                                  <a:pt x="28" y="66"/>
                                </a:moveTo>
                                <a:lnTo>
                                  <a:pt x="28" y="72"/>
                                </a:lnTo>
                                <a:lnTo>
                                  <a:pt x="28" y="78"/>
                                </a:lnTo>
                                <a:lnTo>
                                  <a:pt x="28" y="84"/>
                                </a:lnTo>
                                <a:lnTo>
                                  <a:pt x="28" y="90"/>
                                </a:lnTo>
                                <a:lnTo>
                                  <a:pt x="32" y="90"/>
                                </a:lnTo>
                                <a:lnTo>
                                  <a:pt x="32" y="96"/>
                                </a:lnTo>
                                <a:lnTo>
                                  <a:pt x="37" y="102"/>
                                </a:lnTo>
                                <a:lnTo>
                                  <a:pt x="41" y="102"/>
                                </a:lnTo>
                                <a:lnTo>
                                  <a:pt x="41" y="108"/>
                                </a:lnTo>
                                <a:lnTo>
                                  <a:pt x="46" y="108"/>
                                </a:lnTo>
                                <a:lnTo>
                                  <a:pt x="50" y="108"/>
                                </a:lnTo>
                                <a:lnTo>
                                  <a:pt x="55" y="108"/>
                                </a:lnTo>
                                <a:lnTo>
                                  <a:pt x="59" y="108"/>
                                </a:lnTo>
                                <a:lnTo>
                                  <a:pt x="59" y="102"/>
                                </a:lnTo>
                                <a:lnTo>
                                  <a:pt x="64" y="102"/>
                                </a:lnTo>
                                <a:lnTo>
                                  <a:pt x="64" y="96"/>
                                </a:lnTo>
                                <a:lnTo>
                                  <a:pt x="69" y="96"/>
                                </a:lnTo>
                                <a:lnTo>
                                  <a:pt x="69" y="90"/>
                                </a:lnTo>
                                <a:lnTo>
                                  <a:pt x="69" y="84"/>
                                </a:lnTo>
                                <a:lnTo>
                                  <a:pt x="69" y="78"/>
                                </a:lnTo>
                                <a:lnTo>
                                  <a:pt x="73" y="72"/>
                                </a:lnTo>
                                <a:lnTo>
                                  <a:pt x="73" y="66"/>
                                </a:lnTo>
                                <a:lnTo>
                                  <a:pt x="73" y="60"/>
                                </a:lnTo>
                                <a:lnTo>
                                  <a:pt x="69" y="60"/>
                                </a:lnTo>
                                <a:lnTo>
                                  <a:pt x="69" y="54"/>
                                </a:lnTo>
                                <a:lnTo>
                                  <a:pt x="69" y="48"/>
                                </a:lnTo>
                                <a:lnTo>
                                  <a:pt x="69" y="42"/>
                                </a:lnTo>
                                <a:lnTo>
                                  <a:pt x="64" y="42"/>
                                </a:lnTo>
                                <a:lnTo>
                                  <a:pt x="64" y="36"/>
                                </a:lnTo>
                                <a:lnTo>
                                  <a:pt x="59" y="30"/>
                                </a:lnTo>
                                <a:lnTo>
                                  <a:pt x="55" y="30"/>
                                </a:lnTo>
                                <a:lnTo>
                                  <a:pt x="50" y="30"/>
                                </a:lnTo>
                                <a:lnTo>
                                  <a:pt x="46" y="30"/>
                                </a:lnTo>
                                <a:lnTo>
                                  <a:pt x="41" y="30"/>
                                </a:lnTo>
                                <a:lnTo>
                                  <a:pt x="37" y="30"/>
                                </a:lnTo>
                                <a:lnTo>
                                  <a:pt x="37" y="36"/>
                                </a:lnTo>
                                <a:lnTo>
                                  <a:pt x="32" y="36"/>
                                </a:lnTo>
                                <a:lnTo>
                                  <a:pt x="32" y="42"/>
                                </a:lnTo>
                                <a:lnTo>
                                  <a:pt x="28" y="48"/>
                                </a:lnTo>
                                <a:lnTo>
                                  <a:pt x="28" y="54"/>
                                </a:lnTo>
                                <a:lnTo>
                                  <a:pt x="28" y="60"/>
                                </a:lnTo>
                                <a:lnTo>
                                  <a:pt x="28" y="66"/>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57" name="Freeform 3869"/>
                        <wps:cNvSpPr>
                          <a:spLocks/>
                        </wps:cNvSpPr>
                        <wps:spPr bwMode="auto">
                          <a:xfrm>
                            <a:off x="4752" y="9227"/>
                            <a:ext cx="91" cy="126"/>
                          </a:xfrm>
                          <a:custGeom>
                            <a:avLst/>
                            <a:gdLst>
                              <a:gd name="T0" fmla="*/ 0 w 91"/>
                              <a:gd name="T1" fmla="*/ 0 h 126"/>
                              <a:gd name="T2" fmla="*/ 22 w 91"/>
                              <a:gd name="T3" fmla="*/ 0 h 126"/>
                              <a:gd name="T4" fmla="*/ 22 w 91"/>
                              <a:gd name="T5" fmla="*/ 78 h 126"/>
                              <a:gd name="T6" fmla="*/ 63 w 91"/>
                              <a:gd name="T7" fmla="*/ 0 h 126"/>
                              <a:gd name="T8" fmla="*/ 91 w 91"/>
                              <a:gd name="T9" fmla="*/ 0 h 126"/>
                              <a:gd name="T10" fmla="*/ 91 w 91"/>
                              <a:gd name="T11" fmla="*/ 126 h 126"/>
                              <a:gd name="T12" fmla="*/ 63 w 91"/>
                              <a:gd name="T13" fmla="*/ 126 h 126"/>
                              <a:gd name="T14" fmla="*/ 63 w 91"/>
                              <a:gd name="T15" fmla="*/ 42 h 126"/>
                              <a:gd name="T16" fmla="*/ 22 w 91"/>
                              <a:gd name="T17" fmla="*/ 126 h 126"/>
                              <a:gd name="T18" fmla="*/ 0 w 91"/>
                              <a:gd name="T19" fmla="*/ 126 h 126"/>
                              <a:gd name="T20" fmla="*/ 0 w 91"/>
                              <a:gd name="T21" fmla="*/ 0 h 1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91" h="126">
                                <a:moveTo>
                                  <a:pt x="0" y="0"/>
                                </a:moveTo>
                                <a:lnTo>
                                  <a:pt x="22" y="0"/>
                                </a:lnTo>
                                <a:lnTo>
                                  <a:pt x="22" y="78"/>
                                </a:lnTo>
                                <a:lnTo>
                                  <a:pt x="63" y="0"/>
                                </a:lnTo>
                                <a:lnTo>
                                  <a:pt x="91" y="0"/>
                                </a:lnTo>
                                <a:lnTo>
                                  <a:pt x="91" y="126"/>
                                </a:lnTo>
                                <a:lnTo>
                                  <a:pt x="63" y="126"/>
                                </a:lnTo>
                                <a:lnTo>
                                  <a:pt x="63" y="42"/>
                                </a:lnTo>
                                <a:lnTo>
                                  <a:pt x="22" y="126"/>
                                </a:lnTo>
                                <a:lnTo>
                                  <a:pt x="0" y="126"/>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58" name="Freeform 3870"/>
                        <wps:cNvSpPr>
                          <a:spLocks noEditPoints="1"/>
                        </wps:cNvSpPr>
                        <wps:spPr bwMode="auto">
                          <a:xfrm>
                            <a:off x="4861" y="9221"/>
                            <a:ext cx="105" cy="138"/>
                          </a:xfrm>
                          <a:custGeom>
                            <a:avLst/>
                            <a:gdLst>
                              <a:gd name="T0" fmla="*/ 0 w 105"/>
                              <a:gd name="T1" fmla="*/ 54 h 138"/>
                              <a:gd name="T2" fmla="*/ 4 w 105"/>
                              <a:gd name="T3" fmla="*/ 36 h 138"/>
                              <a:gd name="T4" fmla="*/ 9 w 105"/>
                              <a:gd name="T5" fmla="*/ 24 h 138"/>
                              <a:gd name="T6" fmla="*/ 18 w 105"/>
                              <a:gd name="T7" fmla="*/ 18 h 138"/>
                              <a:gd name="T8" fmla="*/ 27 w 105"/>
                              <a:gd name="T9" fmla="*/ 6 h 138"/>
                              <a:gd name="T10" fmla="*/ 36 w 105"/>
                              <a:gd name="T11" fmla="*/ 0 h 138"/>
                              <a:gd name="T12" fmla="*/ 50 w 105"/>
                              <a:gd name="T13" fmla="*/ 0 h 138"/>
                              <a:gd name="T14" fmla="*/ 64 w 105"/>
                              <a:gd name="T15" fmla="*/ 0 h 138"/>
                              <a:gd name="T16" fmla="*/ 73 w 105"/>
                              <a:gd name="T17" fmla="*/ 6 h 138"/>
                              <a:gd name="T18" fmla="*/ 82 w 105"/>
                              <a:gd name="T19" fmla="*/ 12 h 138"/>
                              <a:gd name="T20" fmla="*/ 91 w 105"/>
                              <a:gd name="T21" fmla="*/ 18 h 138"/>
                              <a:gd name="T22" fmla="*/ 95 w 105"/>
                              <a:gd name="T23" fmla="*/ 36 h 138"/>
                              <a:gd name="T24" fmla="*/ 100 w 105"/>
                              <a:gd name="T25" fmla="*/ 48 h 138"/>
                              <a:gd name="T26" fmla="*/ 105 w 105"/>
                              <a:gd name="T27" fmla="*/ 66 h 138"/>
                              <a:gd name="T28" fmla="*/ 100 w 105"/>
                              <a:gd name="T29" fmla="*/ 78 h 138"/>
                              <a:gd name="T30" fmla="*/ 100 w 105"/>
                              <a:gd name="T31" fmla="*/ 96 h 138"/>
                              <a:gd name="T32" fmla="*/ 91 w 105"/>
                              <a:gd name="T33" fmla="*/ 108 h 138"/>
                              <a:gd name="T34" fmla="*/ 86 w 105"/>
                              <a:gd name="T35" fmla="*/ 120 h 138"/>
                              <a:gd name="T36" fmla="*/ 77 w 105"/>
                              <a:gd name="T37" fmla="*/ 126 h 138"/>
                              <a:gd name="T38" fmla="*/ 64 w 105"/>
                              <a:gd name="T39" fmla="*/ 132 h 138"/>
                              <a:gd name="T40" fmla="*/ 55 w 105"/>
                              <a:gd name="T41" fmla="*/ 138 h 138"/>
                              <a:gd name="T42" fmla="*/ 45 w 105"/>
                              <a:gd name="T43" fmla="*/ 132 h 138"/>
                              <a:gd name="T44" fmla="*/ 32 w 105"/>
                              <a:gd name="T45" fmla="*/ 132 h 138"/>
                              <a:gd name="T46" fmla="*/ 23 w 105"/>
                              <a:gd name="T47" fmla="*/ 126 h 138"/>
                              <a:gd name="T48" fmla="*/ 14 w 105"/>
                              <a:gd name="T49" fmla="*/ 120 h 138"/>
                              <a:gd name="T50" fmla="*/ 9 w 105"/>
                              <a:gd name="T51" fmla="*/ 108 h 138"/>
                              <a:gd name="T52" fmla="*/ 4 w 105"/>
                              <a:gd name="T53" fmla="*/ 96 h 138"/>
                              <a:gd name="T54" fmla="*/ 0 w 105"/>
                              <a:gd name="T55" fmla="*/ 84 h 138"/>
                              <a:gd name="T56" fmla="*/ 0 w 105"/>
                              <a:gd name="T57" fmla="*/ 66 h 138"/>
                              <a:gd name="T58" fmla="*/ 27 w 105"/>
                              <a:gd name="T59" fmla="*/ 78 h 138"/>
                              <a:gd name="T60" fmla="*/ 32 w 105"/>
                              <a:gd name="T61" fmla="*/ 90 h 138"/>
                              <a:gd name="T62" fmla="*/ 36 w 105"/>
                              <a:gd name="T63" fmla="*/ 102 h 138"/>
                              <a:gd name="T64" fmla="*/ 45 w 105"/>
                              <a:gd name="T65" fmla="*/ 108 h 138"/>
                              <a:gd name="T66" fmla="*/ 59 w 105"/>
                              <a:gd name="T67" fmla="*/ 108 h 138"/>
                              <a:gd name="T68" fmla="*/ 68 w 105"/>
                              <a:gd name="T69" fmla="*/ 96 h 138"/>
                              <a:gd name="T70" fmla="*/ 73 w 105"/>
                              <a:gd name="T71" fmla="*/ 84 h 138"/>
                              <a:gd name="T72" fmla="*/ 77 w 105"/>
                              <a:gd name="T73" fmla="*/ 72 h 138"/>
                              <a:gd name="T74" fmla="*/ 73 w 105"/>
                              <a:gd name="T75" fmla="*/ 54 h 138"/>
                              <a:gd name="T76" fmla="*/ 68 w 105"/>
                              <a:gd name="T77" fmla="*/ 42 h 138"/>
                              <a:gd name="T78" fmla="*/ 64 w 105"/>
                              <a:gd name="T79" fmla="*/ 30 h 138"/>
                              <a:gd name="T80" fmla="*/ 50 w 105"/>
                              <a:gd name="T81" fmla="*/ 30 h 138"/>
                              <a:gd name="T82" fmla="*/ 41 w 105"/>
                              <a:gd name="T83" fmla="*/ 36 h 138"/>
                              <a:gd name="T84" fmla="*/ 32 w 105"/>
                              <a:gd name="T85" fmla="*/ 42 h 138"/>
                              <a:gd name="T86" fmla="*/ 27 w 105"/>
                              <a:gd name="T87" fmla="*/ 60 h 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05" h="138">
                                <a:moveTo>
                                  <a:pt x="0" y="66"/>
                                </a:moveTo>
                                <a:lnTo>
                                  <a:pt x="0" y="60"/>
                                </a:lnTo>
                                <a:lnTo>
                                  <a:pt x="0" y="54"/>
                                </a:lnTo>
                                <a:lnTo>
                                  <a:pt x="4" y="48"/>
                                </a:lnTo>
                                <a:lnTo>
                                  <a:pt x="4" y="42"/>
                                </a:lnTo>
                                <a:lnTo>
                                  <a:pt x="4" y="36"/>
                                </a:lnTo>
                                <a:lnTo>
                                  <a:pt x="9" y="36"/>
                                </a:lnTo>
                                <a:lnTo>
                                  <a:pt x="9" y="30"/>
                                </a:lnTo>
                                <a:lnTo>
                                  <a:pt x="9" y="24"/>
                                </a:lnTo>
                                <a:lnTo>
                                  <a:pt x="14" y="24"/>
                                </a:lnTo>
                                <a:lnTo>
                                  <a:pt x="14" y="18"/>
                                </a:lnTo>
                                <a:lnTo>
                                  <a:pt x="18" y="18"/>
                                </a:lnTo>
                                <a:lnTo>
                                  <a:pt x="18" y="12"/>
                                </a:lnTo>
                                <a:lnTo>
                                  <a:pt x="23" y="12"/>
                                </a:lnTo>
                                <a:lnTo>
                                  <a:pt x="27" y="6"/>
                                </a:lnTo>
                                <a:lnTo>
                                  <a:pt x="32" y="6"/>
                                </a:lnTo>
                                <a:lnTo>
                                  <a:pt x="36" y="6"/>
                                </a:lnTo>
                                <a:lnTo>
                                  <a:pt x="36" y="0"/>
                                </a:lnTo>
                                <a:lnTo>
                                  <a:pt x="41" y="0"/>
                                </a:lnTo>
                                <a:lnTo>
                                  <a:pt x="45" y="0"/>
                                </a:lnTo>
                                <a:lnTo>
                                  <a:pt x="50" y="0"/>
                                </a:lnTo>
                                <a:lnTo>
                                  <a:pt x="55" y="0"/>
                                </a:lnTo>
                                <a:lnTo>
                                  <a:pt x="59" y="0"/>
                                </a:lnTo>
                                <a:lnTo>
                                  <a:pt x="64" y="0"/>
                                </a:lnTo>
                                <a:lnTo>
                                  <a:pt x="68" y="0"/>
                                </a:lnTo>
                                <a:lnTo>
                                  <a:pt x="68" y="6"/>
                                </a:lnTo>
                                <a:lnTo>
                                  <a:pt x="73" y="6"/>
                                </a:lnTo>
                                <a:lnTo>
                                  <a:pt x="77" y="6"/>
                                </a:lnTo>
                                <a:lnTo>
                                  <a:pt x="77" y="12"/>
                                </a:lnTo>
                                <a:lnTo>
                                  <a:pt x="82" y="12"/>
                                </a:lnTo>
                                <a:lnTo>
                                  <a:pt x="86" y="12"/>
                                </a:lnTo>
                                <a:lnTo>
                                  <a:pt x="86" y="18"/>
                                </a:lnTo>
                                <a:lnTo>
                                  <a:pt x="91" y="18"/>
                                </a:lnTo>
                                <a:lnTo>
                                  <a:pt x="91" y="24"/>
                                </a:lnTo>
                                <a:lnTo>
                                  <a:pt x="95" y="30"/>
                                </a:lnTo>
                                <a:lnTo>
                                  <a:pt x="95" y="36"/>
                                </a:lnTo>
                                <a:lnTo>
                                  <a:pt x="100" y="36"/>
                                </a:lnTo>
                                <a:lnTo>
                                  <a:pt x="100" y="42"/>
                                </a:lnTo>
                                <a:lnTo>
                                  <a:pt x="100" y="48"/>
                                </a:lnTo>
                                <a:lnTo>
                                  <a:pt x="100" y="54"/>
                                </a:lnTo>
                                <a:lnTo>
                                  <a:pt x="100" y="60"/>
                                </a:lnTo>
                                <a:lnTo>
                                  <a:pt x="105" y="66"/>
                                </a:lnTo>
                                <a:lnTo>
                                  <a:pt x="105" y="72"/>
                                </a:lnTo>
                                <a:lnTo>
                                  <a:pt x="100" y="72"/>
                                </a:lnTo>
                                <a:lnTo>
                                  <a:pt x="100" y="78"/>
                                </a:lnTo>
                                <a:lnTo>
                                  <a:pt x="100" y="84"/>
                                </a:lnTo>
                                <a:lnTo>
                                  <a:pt x="100" y="90"/>
                                </a:lnTo>
                                <a:lnTo>
                                  <a:pt x="100" y="96"/>
                                </a:lnTo>
                                <a:lnTo>
                                  <a:pt x="95" y="102"/>
                                </a:lnTo>
                                <a:lnTo>
                                  <a:pt x="95" y="108"/>
                                </a:lnTo>
                                <a:lnTo>
                                  <a:pt x="91" y="108"/>
                                </a:lnTo>
                                <a:lnTo>
                                  <a:pt x="91" y="114"/>
                                </a:lnTo>
                                <a:lnTo>
                                  <a:pt x="86" y="114"/>
                                </a:lnTo>
                                <a:lnTo>
                                  <a:pt x="86" y="120"/>
                                </a:lnTo>
                                <a:lnTo>
                                  <a:pt x="82" y="120"/>
                                </a:lnTo>
                                <a:lnTo>
                                  <a:pt x="82" y="126"/>
                                </a:lnTo>
                                <a:lnTo>
                                  <a:pt x="77" y="126"/>
                                </a:lnTo>
                                <a:lnTo>
                                  <a:pt x="73" y="132"/>
                                </a:lnTo>
                                <a:lnTo>
                                  <a:pt x="68" y="132"/>
                                </a:lnTo>
                                <a:lnTo>
                                  <a:pt x="64" y="132"/>
                                </a:lnTo>
                                <a:lnTo>
                                  <a:pt x="59" y="132"/>
                                </a:lnTo>
                                <a:lnTo>
                                  <a:pt x="59" y="138"/>
                                </a:lnTo>
                                <a:lnTo>
                                  <a:pt x="55" y="138"/>
                                </a:lnTo>
                                <a:lnTo>
                                  <a:pt x="50" y="138"/>
                                </a:lnTo>
                                <a:lnTo>
                                  <a:pt x="45" y="138"/>
                                </a:lnTo>
                                <a:lnTo>
                                  <a:pt x="45" y="132"/>
                                </a:lnTo>
                                <a:lnTo>
                                  <a:pt x="41" y="132"/>
                                </a:lnTo>
                                <a:lnTo>
                                  <a:pt x="36" y="132"/>
                                </a:lnTo>
                                <a:lnTo>
                                  <a:pt x="32" y="132"/>
                                </a:lnTo>
                                <a:lnTo>
                                  <a:pt x="27" y="132"/>
                                </a:lnTo>
                                <a:lnTo>
                                  <a:pt x="27" y="126"/>
                                </a:lnTo>
                                <a:lnTo>
                                  <a:pt x="23" y="126"/>
                                </a:lnTo>
                                <a:lnTo>
                                  <a:pt x="18" y="126"/>
                                </a:lnTo>
                                <a:lnTo>
                                  <a:pt x="18" y="120"/>
                                </a:lnTo>
                                <a:lnTo>
                                  <a:pt x="14" y="120"/>
                                </a:lnTo>
                                <a:lnTo>
                                  <a:pt x="14" y="114"/>
                                </a:lnTo>
                                <a:lnTo>
                                  <a:pt x="9" y="114"/>
                                </a:lnTo>
                                <a:lnTo>
                                  <a:pt x="9" y="108"/>
                                </a:lnTo>
                                <a:lnTo>
                                  <a:pt x="9" y="102"/>
                                </a:lnTo>
                                <a:lnTo>
                                  <a:pt x="4" y="102"/>
                                </a:lnTo>
                                <a:lnTo>
                                  <a:pt x="4" y="96"/>
                                </a:lnTo>
                                <a:lnTo>
                                  <a:pt x="4" y="90"/>
                                </a:lnTo>
                                <a:lnTo>
                                  <a:pt x="4" y="84"/>
                                </a:lnTo>
                                <a:lnTo>
                                  <a:pt x="0" y="84"/>
                                </a:lnTo>
                                <a:lnTo>
                                  <a:pt x="0" y="78"/>
                                </a:lnTo>
                                <a:lnTo>
                                  <a:pt x="0" y="72"/>
                                </a:lnTo>
                                <a:lnTo>
                                  <a:pt x="0" y="66"/>
                                </a:lnTo>
                                <a:close/>
                                <a:moveTo>
                                  <a:pt x="27" y="66"/>
                                </a:moveTo>
                                <a:lnTo>
                                  <a:pt x="27" y="72"/>
                                </a:lnTo>
                                <a:lnTo>
                                  <a:pt x="27" y="78"/>
                                </a:lnTo>
                                <a:lnTo>
                                  <a:pt x="27" y="84"/>
                                </a:lnTo>
                                <a:lnTo>
                                  <a:pt x="32" y="84"/>
                                </a:lnTo>
                                <a:lnTo>
                                  <a:pt x="32" y="90"/>
                                </a:lnTo>
                                <a:lnTo>
                                  <a:pt x="32" y="96"/>
                                </a:lnTo>
                                <a:lnTo>
                                  <a:pt x="36" y="96"/>
                                </a:lnTo>
                                <a:lnTo>
                                  <a:pt x="36" y="102"/>
                                </a:lnTo>
                                <a:lnTo>
                                  <a:pt x="41" y="102"/>
                                </a:lnTo>
                                <a:lnTo>
                                  <a:pt x="41" y="108"/>
                                </a:lnTo>
                                <a:lnTo>
                                  <a:pt x="45" y="108"/>
                                </a:lnTo>
                                <a:lnTo>
                                  <a:pt x="50" y="108"/>
                                </a:lnTo>
                                <a:lnTo>
                                  <a:pt x="55" y="108"/>
                                </a:lnTo>
                                <a:lnTo>
                                  <a:pt x="59" y="108"/>
                                </a:lnTo>
                                <a:lnTo>
                                  <a:pt x="64" y="102"/>
                                </a:lnTo>
                                <a:lnTo>
                                  <a:pt x="68" y="102"/>
                                </a:lnTo>
                                <a:lnTo>
                                  <a:pt x="68" y="96"/>
                                </a:lnTo>
                                <a:lnTo>
                                  <a:pt x="73" y="96"/>
                                </a:lnTo>
                                <a:lnTo>
                                  <a:pt x="73" y="90"/>
                                </a:lnTo>
                                <a:lnTo>
                                  <a:pt x="73" y="84"/>
                                </a:lnTo>
                                <a:lnTo>
                                  <a:pt x="73" y="78"/>
                                </a:lnTo>
                                <a:lnTo>
                                  <a:pt x="77" y="78"/>
                                </a:lnTo>
                                <a:lnTo>
                                  <a:pt x="77" y="72"/>
                                </a:lnTo>
                                <a:lnTo>
                                  <a:pt x="77" y="66"/>
                                </a:lnTo>
                                <a:lnTo>
                                  <a:pt x="77" y="60"/>
                                </a:lnTo>
                                <a:lnTo>
                                  <a:pt x="73" y="54"/>
                                </a:lnTo>
                                <a:lnTo>
                                  <a:pt x="73" y="48"/>
                                </a:lnTo>
                                <a:lnTo>
                                  <a:pt x="73" y="42"/>
                                </a:lnTo>
                                <a:lnTo>
                                  <a:pt x="68" y="42"/>
                                </a:lnTo>
                                <a:lnTo>
                                  <a:pt x="68" y="36"/>
                                </a:lnTo>
                                <a:lnTo>
                                  <a:pt x="64" y="36"/>
                                </a:lnTo>
                                <a:lnTo>
                                  <a:pt x="64" y="30"/>
                                </a:lnTo>
                                <a:lnTo>
                                  <a:pt x="59" y="30"/>
                                </a:lnTo>
                                <a:lnTo>
                                  <a:pt x="55" y="30"/>
                                </a:lnTo>
                                <a:lnTo>
                                  <a:pt x="50" y="30"/>
                                </a:lnTo>
                                <a:lnTo>
                                  <a:pt x="45" y="30"/>
                                </a:lnTo>
                                <a:lnTo>
                                  <a:pt x="41" y="30"/>
                                </a:lnTo>
                                <a:lnTo>
                                  <a:pt x="41" y="36"/>
                                </a:lnTo>
                                <a:lnTo>
                                  <a:pt x="36" y="36"/>
                                </a:lnTo>
                                <a:lnTo>
                                  <a:pt x="36" y="42"/>
                                </a:lnTo>
                                <a:lnTo>
                                  <a:pt x="32" y="42"/>
                                </a:lnTo>
                                <a:lnTo>
                                  <a:pt x="32" y="48"/>
                                </a:lnTo>
                                <a:lnTo>
                                  <a:pt x="27" y="54"/>
                                </a:lnTo>
                                <a:lnTo>
                                  <a:pt x="27" y="60"/>
                                </a:lnTo>
                                <a:lnTo>
                                  <a:pt x="27" y="66"/>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59" name="Freeform 3871"/>
                        <wps:cNvSpPr>
                          <a:spLocks noEditPoints="1"/>
                        </wps:cNvSpPr>
                        <wps:spPr bwMode="auto">
                          <a:xfrm>
                            <a:off x="4966" y="9227"/>
                            <a:ext cx="118" cy="161"/>
                          </a:xfrm>
                          <a:custGeom>
                            <a:avLst/>
                            <a:gdLst>
                              <a:gd name="T0" fmla="*/ 95 w 118"/>
                              <a:gd name="T1" fmla="*/ 126 h 161"/>
                              <a:gd name="T2" fmla="*/ 22 w 118"/>
                              <a:gd name="T3" fmla="*/ 126 h 161"/>
                              <a:gd name="T4" fmla="*/ 22 w 118"/>
                              <a:gd name="T5" fmla="*/ 161 h 161"/>
                              <a:gd name="T6" fmla="*/ 0 w 118"/>
                              <a:gd name="T7" fmla="*/ 161 h 161"/>
                              <a:gd name="T8" fmla="*/ 0 w 118"/>
                              <a:gd name="T9" fmla="*/ 96 h 161"/>
                              <a:gd name="T10" fmla="*/ 13 w 118"/>
                              <a:gd name="T11" fmla="*/ 96 h 161"/>
                              <a:gd name="T12" fmla="*/ 13 w 118"/>
                              <a:gd name="T13" fmla="*/ 90 h 161"/>
                              <a:gd name="T14" fmla="*/ 18 w 118"/>
                              <a:gd name="T15" fmla="*/ 90 h 161"/>
                              <a:gd name="T16" fmla="*/ 18 w 118"/>
                              <a:gd name="T17" fmla="*/ 84 h 161"/>
                              <a:gd name="T18" fmla="*/ 18 w 118"/>
                              <a:gd name="T19" fmla="*/ 78 h 161"/>
                              <a:gd name="T20" fmla="*/ 22 w 118"/>
                              <a:gd name="T21" fmla="*/ 78 h 161"/>
                              <a:gd name="T22" fmla="*/ 22 w 118"/>
                              <a:gd name="T23" fmla="*/ 72 h 161"/>
                              <a:gd name="T24" fmla="*/ 22 w 118"/>
                              <a:gd name="T25" fmla="*/ 66 h 161"/>
                              <a:gd name="T26" fmla="*/ 22 w 118"/>
                              <a:gd name="T27" fmla="*/ 60 h 161"/>
                              <a:gd name="T28" fmla="*/ 22 w 118"/>
                              <a:gd name="T29" fmla="*/ 54 h 161"/>
                              <a:gd name="T30" fmla="*/ 27 w 118"/>
                              <a:gd name="T31" fmla="*/ 54 h 161"/>
                              <a:gd name="T32" fmla="*/ 27 w 118"/>
                              <a:gd name="T33" fmla="*/ 48 h 161"/>
                              <a:gd name="T34" fmla="*/ 27 w 118"/>
                              <a:gd name="T35" fmla="*/ 42 h 161"/>
                              <a:gd name="T36" fmla="*/ 27 w 118"/>
                              <a:gd name="T37" fmla="*/ 36 h 161"/>
                              <a:gd name="T38" fmla="*/ 27 w 118"/>
                              <a:gd name="T39" fmla="*/ 30 h 161"/>
                              <a:gd name="T40" fmla="*/ 27 w 118"/>
                              <a:gd name="T41" fmla="*/ 24 h 161"/>
                              <a:gd name="T42" fmla="*/ 27 w 118"/>
                              <a:gd name="T43" fmla="*/ 18 h 161"/>
                              <a:gd name="T44" fmla="*/ 27 w 118"/>
                              <a:gd name="T45" fmla="*/ 12 h 161"/>
                              <a:gd name="T46" fmla="*/ 27 w 118"/>
                              <a:gd name="T47" fmla="*/ 6 h 161"/>
                              <a:gd name="T48" fmla="*/ 27 w 118"/>
                              <a:gd name="T49" fmla="*/ 0 h 161"/>
                              <a:gd name="T50" fmla="*/ 109 w 118"/>
                              <a:gd name="T51" fmla="*/ 0 h 161"/>
                              <a:gd name="T52" fmla="*/ 109 w 118"/>
                              <a:gd name="T53" fmla="*/ 96 h 161"/>
                              <a:gd name="T54" fmla="*/ 118 w 118"/>
                              <a:gd name="T55" fmla="*/ 96 h 161"/>
                              <a:gd name="T56" fmla="*/ 118 w 118"/>
                              <a:gd name="T57" fmla="*/ 161 h 161"/>
                              <a:gd name="T58" fmla="*/ 95 w 118"/>
                              <a:gd name="T59" fmla="*/ 161 h 161"/>
                              <a:gd name="T60" fmla="*/ 95 w 118"/>
                              <a:gd name="T61" fmla="*/ 126 h 161"/>
                              <a:gd name="T62" fmla="*/ 82 w 118"/>
                              <a:gd name="T63" fmla="*/ 96 h 161"/>
                              <a:gd name="T64" fmla="*/ 82 w 118"/>
                              <a:gd name="T65" fmla="*/ 24 h 161"/>
                              <a:gd name="T66" fmla="*/ 50 w 118"/>
                              <a:gd name="T67" fmla="*/ 24 h 161"/>
                              <a:gd name="T68" fmla="*/ 50 w 118"/>
                              <a:gd name="T69" fmla="*/ 30 h 161"/>
                              <a:gd name="T70" fmla="*/ 50 w 118"/>
                              <a:gd name="T71" fmla="*/ 36 h 161"/>
                              <a:gd name="T72" fmla="*/ 50 w 118"/>
                              <a:gd name="T73" fmla="*/ 42 h 161"/>
                              <a:gd name="T74" fmla="*/ 50 w 118"/>
                              <a:gd name="T75" fmla="*/ 48 h 161"/>
                              <a:gd name="T76" fmla="*/ 50 w 118"/>
                              <a:gd name="T77" fmla="*/ 54 h 161"/>
                              <a:gd name="T78" fmla="*/ 50 w 118"/>
                              <a:gd name="T79" fmla="*/ 60 h 161"/>
                              <a:gd name="T80" fmla="*/ 45 w 118"/>
                              <a:gd name="T81" fmla="*/ 66 h 161"/>
                              <a:gd name="T82" fmla="*/ 45 w 118"/>
                              <a:gd name="T83" fmla="*/ 72 h 161"/>
                              <a:gd name="T84" fmla="*/ 45 w 118"/>
                              <a:gd name="T85" fmla="*/ 78 h 161"/>
                              <a:gd name="T86" fmla="*/ 45 w 118"/>
                              <a:gd name="T87" fmla="*/ 84 h 161"/>
                              <a:gd name="T88" fmla="*/ 41 w 118"/>
                              <a:gd name="T89" fmla="*/ 84 h 161"/>
                              <a:gd name="T90" fmla="*/ 41 w 118"/>
                              <a:gd name="T91" fmla="*/ 90 h 161"/>
                              <a:gd name="T92" fmla="*/ 41 w 118"/>
                              <a:gd name="T93" fmla="*/ 96 h 161"/>
                              <a:gd name="T94" fmla="*/ 36 w 118"/>
                              <a:gd name="T95" fmla="*/ 96 h 161"/>
                              <a:gd name="T96" fmla="*/ 82 w 118"/>
                              <a:gd name="T97" fmla="*/ 9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18" h="161">
                                <a:moveTo>
                                  <a:pt x="95" y="126"/>
                                </a:moveTo>
                                <a:lnTo>
                                  <a:pt x="22" y="126"/>
                                </a:lnTo>
                                <a:lnTo>
                                  <a:pt x="22" y="161"/>
                                </a:lnTo>
                                <a:lnTo>
                                  <a:pt x="0" y="161"/>
                                </a:lnTo>
                                <a:lnTo>
                                  <a:pt x="0" y="96"/>
                                </a:lnTo>
                                <a:lnTo>
                                  <a:pt x="13" y="96"/>
                                </a:lnTo>
                                <a:lnTo>
                                  <a:pt x="13" y="90"/>
                                </a:lnTo>
                                <a:lnTo>
                                  <a:pt x="18" y="90"/>
                                </a:lnTo>
                                <a:lnTo>
                                  <a:pt x="18" y="84"/>
                                </a:lnTo>
                                <a:lnTo>
                                  <a:pt x="18" y="78"/>
                                </a:lnTo>
                                <a:lnTo>
                                  <a:pt x="22" y="78"/>
                                </a:lnTo>
                                <a:lnTo>
                                  <a:pt x="22" y="72"/>
                                </a:lnTo>
                                <a:lnTo>
                                  <a:pt x="22" y="66"/>
                                </a:lnTo>
                                <a:lnTo>
                                  <a:pt x="22" y="60"/>
                                </a:lnTo>
                                <a:lnTo>
                                  <a:pt x="22" y="54"/>
                                </a:lnTo>
                                <a:lnTo>
                                  <a:pt x="27" y="54"/>
                                </a:lnTo>
                                <a:lnTo>
                                  <a:pt x="27" y="48"/>
                                </a:lnTo>
                                <a:lnTo>
                                  <a:pt x="27" y="42"/>
                                </a:lnTo>
                                <a:lnTo>
                                  <a:pt x="27" y="36"/>
                                </a:lnTo>
                                <a:lnTo>
                                  <a:pt x="27" y="30"/>
                                </a:lnTo>
                                <a:lnTo>
                                  <a:pt x="27" y="24"/>
                                </a:lnTo>
                                <a:lnTo>
                                  <a:pt x="27" y="18"/>
                                </a:lnTo>
                                <a:lnTo>
                                  <a:pt x="27" y="12"/>
                                </a:lnTo>
                                <a:lnTo>
                                  <a:pt x="27" y="6"/>
                                </a:lnTo>
                                <a:lnTo>
                                  <a:pt x="27" y="0"/>
                                </a:lnTo>
                                <a:lnTo>
                                  <a:pt x="109" y="0"/>
                                </a:lnTo>
                                <a:lnTo>
                                  <a:pt x="109" y="96"/>
                                </a:lnTo>
                                <a:lnTo>
                                  <a:pt x="118" y="96"/>
                                </a:lnTo>
                                <a:lnTo>
                                  <a:pt x="118" y="161"/>
                                </a:lnTo>
                                <a:lnTo>
                                  <a:pt x="95" y="161"/>
                                </a:lnTo>
                                <a:lnTo>
                                  <a:pt x="95" y="126"/>
                                </a:lnTo>
                                <a:close/>
                                <a:moveTo>
                                  <a:pt x="82" y="96"/>
                                </a:moveTo>
                                <a:lnTo>
                                  <a:pt x="82" y="24"/>
                                </a:lnTo>
                                <a:lnTo>
                                  <a:pt x="50" y="24"/>
                                </a:lnTo>
                                <a:lnTo>
                                  <a:pt x="50" y="30"/>
                                </a:lnTo>
                                <a:lnTo>
                                  <a:pt x="50" y="36"/>
                                </a:lnTo>
                                <a:lnTo>
                                  <a:pt x="50" y="42"/>
                                </a:lnTo>
                                <a:lnTo>
                                  <a:pt x="50" y="48"/>
                                </a:lnTo>
                                <a:lnTo>
                                  <a:pt x="50" y="54"/>
                                </a:lnTo>
                                <a:lnTo>
                                  <a:pt x="50" y="60"/>
                                </a:lnTo>
                                <a:lnTo>
                                  <a:pt x="45" y="66"/>
                                </a:lnTo>
                                <a:lnTo>
                                  <a:pt x="45" y="72"/>
                                </a:lnTo>
                                <a:lnTo>
                                  <a:pt x="45" y="78"/>
                                </a:lnTo>
                                <a:lnTo>
                                  <a:pt x="45" y="84"/>
                                </a:lnTo>
                                <a:lnTo>
                                  <a:pt x="41" y="84"/>
                                </a:lnTo>
                                <a:lnTo>
                                  <a:pt x="41" y="90"/>
                                </a:lnTo>
                                <a:lnTo>
                                  <a:pt x="41" y="96"/>
                                </a:lnTo>
                                <a:lnTo>
                                  <a:pt x="36" y="96"/>
                                </a:lnTo>
                                <a:lnTo>
                                  <a:pt x="82" y="96"/>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60" name="Freeform 3872"/>
                        <wps:cNvSpPr>
                          <a:spLocks noEditPoints="1"/>
                        </wps:cNvSpPr>
                        <wps:spPr bwMode="auto">
                          <a:xfrm>
                            <a:off x="5148" y="9221"/>
                            <a:ext cx="100" cy="138"/>
                          </a:xfrm>
                          <a:custGeom>
                            <a:avLst/>
                            <a:gdLst>
                              <a:gd name="T0" fmla="*/ 0 w 100"/>
                              <a:gd name="T1" fmla="*/ 54 h 138"/>
                              <a:gd name="T2" fmla="*/ 4 w 100"/>
                              <a:gd name="T3" fmla="*/ 42 h 138"/>
                              <a:gd name="T4" fmla="*/ 9 w 100"/>
                              <a:gd name="T5" fmla="*/ 30 h 138"/>
                              <a:gd name="T6" fmla="*/ 13 w 100"/>
                              <a:gd name="T7" fmla="*/ 18 h 138"/>
                              <a:gd name="T8" fmla="*/ 22 w 100"/>
                              <a:gd name="T9" fmla="*/ 12 h 138"/>
                              <a:gd name="T10" fmla="*/ 36 w 100"/>
                              <a:gd name="T11" fmla="*/ 6 h 138"/>
                              <a:gd name="T12" fmla="*/ 45 w 100"/>
                              <a:gd name="T13" fmla="*/ 0 h 138"/>
                              <a:gd name="T14" fmla="*/ 59 w 100"/>
                              <a:gd name="T15" fmla="*/ 0 h 138"/>
                              <a:gd name="T16" fmla="*/ 68 w 100"/>
                              <a:gd name="T17" fmla="*/ 6 h 138"/>
                              <a:gd name="T18" fmla="*/ 77 w 100"/>
                              <a:gd name="T19" fmla="*/ 12 h 138"/>
                              <a:gd name="T20" fmla="*/ 86 w 100"/>
                              <a:gd name="T21" fmla="*/ 18 h 138"/>
                              <a:gd name="T22" fmla="*/ 95 w 100"/>
                              <a:gd name="T23" fmla="*/ 30 h 138"/>
                              <a:gd name="T24" fmla="*/ 100 w 100"/>
                              <a:gd name="T25" fmla="*/ 48 h 138"/>
                              <a:gd name="T26" fmla="*/ 100 w 100"/>
                              <a:gd name="T27" fmla="*/ 66 h 138"/>
                              <a:gd name="T28" fmla="*/ 100 w 100"/>
                              <a:gd name="T29" fmla="*/ 84 h 138"/>
                              <a:gd name="T30" fmla="*/ 95 w 100"/>
                              <a:gd name="T31" fmla="*/ 96 h 138"/>
                              <a:gd name="T32" fmla="*/ 91 w 100"/>
                              <a:gd name="T33" fmla="*/ 108 h 138"/>
                              <a:gd name="T34" fmla="*/ 86 w 100"/>
                              <a:gd name="T35" fmla="*/ 120 h 138"/>
                              <a:gd name="T36" fmla="*/ 77 w 100"/>
                              <a:gd name="T37" fmla="*/ 126 h 138"/>
                              <a:gd name="T38" fmla="*/ 68 w 100"/>
                              <a:gd name="T39" fmla="*/ 132 h 138"/>
                              <a:gd name="T40" fmla="*/ 59 w 100"/>
                              <a:gd name="T41" fmla="*/ 138 h 138"/>
                              <a:gd name="T42" fmla="*/ 45 w 100"/>
                              <a:gd name="T43" fmla="*/ 138 h 138"/>
                              <a:gd name="T44" fmla="*/ 36 w 100"/>
                              <a:gd name="T45" fmla="*/ 132 h 138"/>
                              <a:gd name="T46" fmla="*/ 27 w 100"/>
                              <a:gd name="T47" fmla="*/ 126 h 138"/>
                              <a:gd name="T48" fmla="*/ 18 w 100"/>
                              <a:gd name="T49" fmla="*/ 120 h 138"/>
                              <a:gd name="T50" fmla="*/ 9 w 100"/>
                              <a:gd name="T51" fmla="*/ 114 h 138"/>
                              <a:gd name="T52" fmla="*/ 4 w 100"/>
                              <a:gd name="T53" fmla="*/ 102 h 138"/>
                              <a:gd name="T54" fmla="*/ 4 w 100"/>
                              <a:gd name="T55" fmla="*/ 84 h 138"/>
                              <a:gd name="T56" fmla="*/ 0 w 100"/>
                              <a:gd name="T57" fmla="*/ 72 h 138"/>
                              <a:gd name="T58" fmla="*/ 27 w 100"/>
                              <a:gd name="T59" fmla="*/ 72 h 138"/>
                              <a:gd name="T60" fmla="*/ 32 w 100"/>
                              <a:gd name="T61" fmla="*/ 84 h 138"/>
                              <a:gd name="T62" fmla="*/ 36 w 100"/>
                              <a:gd name="T63" fmla="*/ 96 h 138"/>
                              <a:gd name="T64" fmla="*/ 41 w 100"/>
                              <a:gd name="T65" fmla="*/ 108 h 138"/>
                              <a:gd name="T66" fmla="*/ 54 w 100"/>
                              <a:gd name="T67" fmla="*/ 108 h 138"/>
                              <a:gd name="T68" fmla="*/ 63 w 100"/>
                              <a:gd name="T69" fmla="*/ 102 h 138"/>
                              <a:gd name="T70" fmla="*/ 73 w 100"/>
                              <a:gd name="T71" fmla="*/ 96 h 138"/>
                              <a:gd name="T72" fmla="*/ 73 w 100"/>
                              <a:gd name="T73" fmla="*/ 78 h 138"/>
                              <a:gd name="T74" fmla="*/ 77 w 100"/>
                              <a:gd name="T75" fmla="*/ 66 h 138"/>
                              <a:gd name="T76" fmla="*/ 73 w 100"/>
                              <a:gd name="T77" fmla="*/ 54 h 138"/>
                              <a:gd name="T78" fmla="*/ 68 w 100"/>
                              <a:gd name="T79" fmla="*/ 42 h 138"/>
                              <a:gd name="T80" fmla="*/ 63 w 100"/>
                              <a:gd name="T81" fmla="*/ 30 h 138"/>
                              <a:gd name="T82" fmla="*/ 50 w 100"/>
                              <a:gd name="T83" fmla="*/ 30 h 138"/>
                              <a:gd name="T84" fmla="*/ 41 w 100"/>
                              <a:gd name="T85" fmla="*/ 36 h 138"/>
                              <a:gd name="T86" fmla="*/ 32 w 100"/>
                              <a:gd name="T87" fmla="*/ 48 h 138"/>
                              <a:gd name="T88" fmla="*/ 27 w 100"/>
                              <a:gd name="T89" fmla="*/ 60 h 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00" h="138">
                                <a:moveTo>
                                  <a:pt x="0" y="66"/>
                                </a:moveTo>
                                <a:lnTo>
                                  <a:pt x="0" y="60"/>
                                </a:lnTo>
                                <a:lnTo>
                                  <a:pt x="0" y="54"/>
                                </a:lnTo>
                                <a:lnTo>
                                  <a:pt x="0" y="48"/>
                                </a:lnTo>
                                <a:lnTo>
                                  <a:pt x="4" y="48"/>
                                </a:lnTo>
                                <a:lnTo>
                                  <a:pt x="4" y="42"/>
                                </a:lnTo>
                                <a:lnTo>
                                  <a:pt x="4" y="36"/>
                                </a:lnTo>
                                <a:lnTo>
                                  <a:pt x="9" y="36"/>
                                </a:lnTo>
                                <a:lnTo>
                                  <a:pt x="9" y="30"/>
                                </a:lnTo>
                                <a:lnTo>
                                  <a:pt x="9" y="24"/>
                                </a:lnTo>
                                <a:lnTo>
                                  <a:pt x="13" y="24"/>
                                </a:lnTo>
                                <a:lnTo>
                                  <a:pt x="13" y="18"/>
                                </a:lnTo>
                                <a:lnTo>
                                  <a:pt x="18" y="18"/>
                                </a:lnTo>
                                <a:lnTo>
                                  <a:pt x="18" y="12"/>
                                </a:lnTo>
                                <a:lnTo>
                                  <a:pt x="22" y="12"/>
                                </a:lnTo>
                                <a:lnTo>
                                  <a:pt x="27" y="6"/>
                                </a:lnTo>
                                <a:lnTo>
                                  <a:pt x="32" y="6"/>
                                </a:lnTo>
                                <a:lnTo>
                                  <a:pt x="36" y="6"/>
                                </a:lnTo>
                                <a:lnTo>
                                  <a:pt x="36" y="0"/>
                                </a:lnTo>
                                <a:lnTo>
                                  <a:pt x="41" y="0"/>
                                </a:lnTo>
                                <a:lnTo>
                                  <a:pt x="45" y="0"/>
                                </a:lnTo>
                                <a:lnTo>
                                  <a:pt x="50" y="0"/>
                                </a:lnTo>
                                <a:lnTo>
                                  <a:pt x="54" y="0"/>
                                </a:lnTo>
                                <a:lnTo>
                                  <a:pt x="59" y="0"/>
                                </a:lnTo>
                                <a:lnTo>
                                  <a:pt x="63" y="0"/>
                                </a:lnTo>
                                <a:lnTo>
                                  <a:pt x="68" y="0"/>
                                </a:lnTo>
                                <a:lnTo>
                                  <a:pt x="68" y="6"/>
                                </a:lnTo>
                                <a:lnTo>
                                  <a:pt x="73" y="6"/>
                                </a:lnTo>
                                <a:lnTo>
                                  <a:pt x="77" y="6"/>
                                </a:lnTo>
                                <a:lnTo>
                                  <a:pt x="77" y="12"/>
                                </a:lnTo>
                                <a:lnTo>
                                  <a:pt x="82" y="12"/>
                                </a:lnTo>
                                <a:lnTo>
                                  <a:pt x="86" y="12"/>
                                </a:lnTo>
                                <a:lnTo>
                                  <a:pt x="86" y="18"/>
                                </a:lnTo>
                                <a:lnTo>
                                  <a:pt x="91" y="18"/>
                                </a:lnTo>
                                <a:lnTo>
                                  <a:pt x="91" y="24"/>
                                </a:lnTo>
                                <a:lnTo>
                                  <a:pt x="95" y="30"/>
                                </a:lnTo>
                                <a:lnTo>
                                  <a:pt x="95" y="36"/>
                                </a:lnTo>
                                <a:lnTo>
                                  <a:pt x="100" y="42"/>
                                </a:lnTo>
                                <a:lnTo>
                                  <a:pt x="100" y="48"/>
                                </a:lnTo>
                                <a:lnTo>
                                  <a:pt x="100" y="54"/>
                                </a:lnTo>
                                <a:lnTo>
                                  <a:pt x="100" y="60"/>
                                </a:lnTo>
                                <a:lnTo>
                                  <a:pt x="100" y="66"/>
                                </a:lnTo>
                                <a:lnTo>
                                  <a:pt x="100" y="72"/>
                                </a:lnTo>
                                <a:lnTo>
                                  <a:pt x="100" y="78"/>
                                </a:lnTo>
                                <a:lnTo>
                                  <a:pt x="100" y="84"/>
                                </a:lnTo>
                                <a:lnTo>
                                  <a:pt x="100" y="90"/>
                                </a:lnTo>
                                <a:lnTo>
                                  <a:pt x="100" y="96"/>
                                </a:lnTo>
                                <a:lnTo>
                                  <a:pt x="95" y="96"/>
                                </a:lnTo>
                                <a:lnTo>
                                  <a:pt x="95" y="102"/>
                                </a:lnTo>
                                <a:lnTo>
                                  <a:pt x="95" y="108"/>
                                </a:lnTo>
                                <a:lnTo>
                                  <a:pt x="91" y="108"/>
                                </a:lnTo>
                                <a:lnTo>
                                  <a:pt x="91" y="114"/>
                                </a:lnTo>
                                <a:lnTo>
                                  <a:pt x="86" y="114"/>
                                </a:lnTo>
                                <a:lnTo>
                                  <a:pt x="86" y="120"/>
                                </a:lnTo>
                                <a:lnTo>
                                  <a:pt x="82" y="120"/>
                                </a:lnTo>
                                <a:lnTo>
                                  <a:pt x="82" y="126"/>
                                </a:lnTo>
                                <a:lnTo>
                                  <a:pt x="77" y="126"/>
                                </a:lnTo>
                                <a:lnTo>
                                  <a:pt x="73" y="126"/>
                                </a:lnTo>
                                <a:lnTo>
                                  <a:pt x="73" y="132"/>
                                </a:lnTo>
                                <a:lnTo>
                                  <a:pt x="68" y="132"/>
                                </a:lnTo>
                                <a:lnTo>
                                  <a:pt x="63" y="132"/>
                                </a:lnTo>
                                <a:lnTo>
                                  <a:pt x="59" y="132"/>
                                </a:lnTo>
                                <a:lnTo>
                                  <a:pt x="59" y="138"/>
                                </a:lnTo>
                                <a:lnTo>
                                  <a:pt x="54" y="138"/>
                                </a:lnTo>
                                <a:lnTo>
                                  <a:pt x="50" y="138"/>
                                </a:lnTo>
                                <a:lnTo>
                                  <a:pt x="45" y="138"/>
                                </a:lnTo>
                                <a:lnTo>
                                  <a:pt x="45" y="132"/>
                                </a:lnTo>
                                <a:lnTo>
                                  <a:pt x="41" y="132"/>
                                </a:lnTo>
                                <a:lnTo>
                                  <a:pt x="36" y="132"/>
                                </a:lnTo>
                                <a:lnTo>
                                  <a:pt x="32" y="132"/>
                                </a:lnTo>
                                <a:lnTo>
                                  <a:pt x="27" y="132"/>
                                </a:lnTo>
                                <a:lnTo>
                                  <a:pt x="27" y="126"/>
                                </a:lnTo>
                                <a:lnTo>
                                  <a:pt x="22" y="126"/>
                                </a:lnTo>
                                <a:lnTo>
                                  <a:pt x="18" y="126"/>
                                </a:lnTo>
                                <a:lnTo>
                                  <a:pt x="18" y="120"/>
                                </a:lnTo>
                                <a:lnTo>
                                  <a:pt x="13" y="120"/>
                                </a:lnTo>
                                <a:lnTo>
                                  <a:pt x="13" y="114"/>
                                </a:lnTo>
                                <a:lnTo>
                                  <a:pt x="9" y="114"/>
                                </a:lnTo>
                                <a:lnTo>
                                  <a:pt x="9" y="108"/>
                                </a:lnTo>
                                <a:lnTo>
                                  <a:pt x="9" y="102"/>
                                </a:lnTo>
                                <a:lnTo>
                                  <a:pt x="4" y="102"/>
                                </a:lnTo>
                                <a:lnTo>
                                  <a:pt x="4" y="96"/>
                                </a:lnTo>
                                <a:lnTo>
                                  <a:pt x="4" y="90"/>
                                </a:lnTo>
                                <a:lnTo>
                                  <a:pt x="4" y="84"/>
                                </a:lnTo>
                                <a:lnTo>
                                  <a:pt x="0" y="84"/>
                                </a:lnTo>
                                <a:lnTo>
                                  <a:pt x="0" y="78"/>
                                </a:lnTo>
                                <a:lnTo>
                                  <a:pt x="0" y="72"/>
                                </a:lnTo>
                                <a:lnTo>
                                  <a:pt x="0" y="66"/>
                                </a:lnTo>
                                <a:close/>
                                <a:moveTo>
                                  <a:pt x="27" y="66"/>
                                </a:moveTo>
                                <a:lnTo>
                                  <a:pt x="27" y="72"/>
                                </a:lnTo>
                                <a:lnTo>
                                  <a:pt x="27" y="78"/>
                                </a:lnTo>
                                <a:lnTo>
                                  <a:pt x="27" y="84"/>
                                </a:lnTo>
                                <a:lnTo>
                                  <a:pt x="32" y="84"/>
                                </a:lnTo>
                                <a:lnTo>
                                  <a:pt x="32" y="90"/>
                                </a:lnTo>
                                <a:lnTo>
                                  <a:pt x="32" y="96"/>
                                </a:lnTo>
                                <a:lnTo>
                                  <a:pt x="36" y="96"/>
                                </a:lnTo>
                                <a:lnTo>
                                  <a:pt x="36" y="102"/>
                                </a:lnTo>
                                <a:lnTo>
                                  <a:pt x="41" y="102"/>
                                </a:lnTo>
                                <a:lnTo>
                                  <a:pt x="41" y="108"/>
                                </a:lnTo>
                                <a:lnTo>
                                  <a:pt x="45" y="108"/>
                                </a:lnTo>
                                <a:lnTo>
                                  <a:pt x="50" y="108"/>
                                </a:lnTo>
                                <a:lnTo>
                                  <a:pt x="54" y="108"/>
                                </a:lnTo>
                                <a:lnTo>
                                  <a:pt x="59" y="108"/>
                                </a:lnTo>
                                <a:lnTo>
                                  <a:pt x="59" y="102"/>
                                </a:lnTo>
                                <a:lnTo>
                                  <a:pt x="63" y="102"/>
                                </a:lnTo>
                                <a:lnTo>
                                  <a:pt x="68" y="102"/>
                                </a:lnTo>
                                <a:lnTo>
                                  <a:pt x="68" y="96"/>
                                </a:lnTo>
                                <a:lnTo>
                                  <a:pt x="73" y="96"/>
                                </a:lnTo>
                                <a:lnTo>
                                  <a:pt x="73" y="90"/>
                                </a:lnTo>
                                <a:lnTo>
                                  <a:pt x="73" y="84"/>
                                </a:lnTo>
                                <a:lnTo>
                                  <a:pt x="73" y="78"/>
                                </a:lnTo>
                                <a:lnTo>
                                  <a:pt x="77" y="78"/>
                                </a:lnTo>
                                <a:lnTo>
                                  <a:pt x="77" y="72"/>
                                </a:lnTo>
                                <a:lnTo>
                                  <a:pt x="77" y="66"/>
                                </a:lnTo>
                                <a:lnTo>
                                  <a:pt x="77" y="60"/>
                                </a:lnTo>
                                <a:lnTo>
                                  <a:pt x="73" y="60"/>
                                </a:lnTo>
                                <a:lnTo>
                                  <a:pt x="73" y="54"/>
                                </a:lnTo>
                                <a:lnTo>
                                  <a:pt x="73" y="48"/>
                                </a:lnTo>
                                <a:lnTo>
                                  <a:pt x="73" y="42"/>
                                </a:lnTo>
                                <a:lnTo>
                                  <a:pt x="68" y="42"/>
                                </a:lnTo>
                                <a:lnTo>
                                  <a:pt x="68" y="36"/>
                                </a:lnTo>
                                <a:lnTo>
                                  <a:pt x="63" y="36"/>
                                </a:lnTo>
                                <a:lnTo>
                                  <a:pt x="63" y="30"/>
                                </a:lnTo>
                                <a:lnTo>
                                  <a:pt x="59" y="30"/>
                                </a:lnTo>
                                <a:lnTo>
                                  <a:pt x="54" y="30"/>
                                </a:lnTo>
                                <a:lnTo>
                                  <a:pt x="50" y="30"/>
                                </a:lnTo>
                                <a:lnTo>
                                  <a:pt x="45" y="30"/>
                                </a:lnTo>
                                <a:lnTo>
                                  <a:pt x="41" y="30"/>
                                </a:lnTo>
                                <a:lnTo>
                                  <a:pt x="41" y="36"/>
                                </a:lnTo>
                                <a:lnTo>
                                  <a:pt x="36" y="36"/>
                                </a:lnTo>
                                <a:lnTo>
                                  <a:pt x="32" y="42"/>
                                </a:lnTo>
                                <a:lnTo>
                                  <a:pt x="32" y="48"/>
                                </a:lnTo>
                                <a:lnTo>
                                  <a:pt x="27" y="48"/>
                                </a:lnTo>
                                <a:lnTo>
                                  <a:pt x="27" y="54"/>
                                </a:lnTo>
                                <a:lnTo>
                                  <a:pt x="27" y="60"/>
                                </a:lnTo>
                                <a:lnTo>
                                  <a:pt x="27" y="66"/>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61" name="Freeform 3873"/>
                        <wps:cNvSpPr>
                          <a:spLocks/>
                        </wps:cNvSpPr>
                        <wps:spPr bwMode="auto">
                          <a:xfrm>
                            <a:off x="5271" y="9227"/>
                            <a:ext cx="86" cy="126"/>
                          </a:xfrm>
                          <a:custGeom>
                            <a:avLst/>
                            <a:gdLst>
                              <a:gd name="T0" fmla="*/ 0 w 86"/>
                              <a:gd name="T1" fmla="*/ 0 h 126"/>
                              <a:gd name="T2" fmla="*/ 86 w 86"/>
                              <a:gd name="T3" fmla="*/ 0 h 126"/>
                              <a:gd name="T4" fmla="*/ 86 w 86"/>
                              <a:gd name="T5" fmla="*/ 126 h 126"/>
                              <a:gd name="T6" fmla="*/ 59 w 86"/>
                              <a:gd name="T7" fmla="*/ 126 h 126"/>
                              <a:gd name="T8" fmla="*/ 59 w 86"/>
                              <a:gd name="T9" fmla="*/ 24 h 126"/>
                              <a:gd name="T10" fmla="*/ 22 w 86"/>
                              <a:gd name="T11" fmla="*/ 24 h 126"/>
                              <a:gd name="T12" fmla="*/ 22 w 86"/>
                              <a:gd name="T13" fmla="*/ 126 h 126"/>
                              <a:gd name="T14" fmla="*/ 0 w 86"/>
                              <a:gd name="T15" fmla="*/ 126 h 126"/>
                              <a:gd name="T16" fmla="*/ 0 w 86"/>
                              <a:gd name="T17" fmla="*/ 0 h 1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6" h="126">
                                <a:moveTo>
                                  <a:pt x="0" y="0"/>
                                </a:moveTo>
                                <a:lnTo>
                                  <a:pt x="86" y="0"/>
                                </a:lnTo>
                                <a:lnTo>
                                  <a:pt x="86" y="126"/>
                                </a:lnTo>
                                <a:lnTo>
                                  <a:pt x="59" y="126"/>
                                </a:lnTo>
                                <a:lnTo>
                                  <a:pt x="59" y="24"/>
                                </a:lnTo>
                                <a:lnTo>
                                  <a:pt x="22" y="24"/>
                                </a:lnTo>
                                <a:lnTo>
                                  <a:pt x="22" y="126"/>
                                </a:lnTo>
                                <a:lnTo>
                                  <a:pt x="0" y="126"/>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62" name="Freeform 3874"/>
                        <wps:cNvSpPr>
                          <a:spLocks noEditPoints="1"/>
                        </wps:cNvSpPr>
                        <wps:spPr bwMode="auto">
                          <a:xfrm>
                            <a:off x="5375" y="9221"/>
                            <a:ext cx="96" cy="138"/>
                          </a:xfrm>
                          <a:custGeom>
                            <a:avLst/>
                            <a:gdLst>
                              <a:gd name="T0" fmla="*/ 91 w 96"/>
                              <a:gd name="T1" fmla="*/ 96 h 138"/>
                              <a:gd name="T2" fmla="*/ 91 w 96"/>
                              <a:gd name="T3" fmla="*/ 108 h 138"/>
                              <a:gd name="T4" fmla="*/ 87 w 96"/>
                              <a:gd name="T5" fmla="*/ 114 h 138"/>
                              <a:gd name="T6" fmla="*/ 78 w 96"/>
                              <a:gd name="T7" fmla="*/ 126 h 138"/>
                              <a:gd name="T8" fmla="*/ 73 w 96"/>
                              <a:gd name="T9" fmla="*/ 132 h 138"/>
                              <a:gd name="T10" fmla="*/ 64 w 96"/>
                              <a:gd name="T11" fmla="*/ 132 h 138"/>
                              <a:gd name="T12" fmla="*/ 60 w 96"/>
                              <a:gd name="T13" fmla="*/ 138 h 138"/>
                              <a:gd name="T14" fmla="*/ 50 w 96"/>
                              <a:gd name="T15" fmla="*/ 138 h 138"/>
                              <a:gd name="T16" fmla="*/ 41 w 96"/>
                              <a:gd name="T17" fmla="*/ 138 h 138"/>
                              <a:gd name="T18" fmla="*/ 37 w 96"/>
                              <a:gd name="T19" fmla="*/ 132 h 138"/>
                              <a:gd name="T20" fmla="*/ 28 w 96"/>
                              <a:gd name="T21" fmla="*/ 132 h 138"/>
                              <a:gd name="T22" fmla="*/ 23 w 96"/>
                              <a:gd name="T23" fmla="*/ 126 h 138"/>
                              <a:gd name="T24" fmla="*/ 19 w 96"/>
                              <a:gd name="T25" fmla="*/ 120 h 138"/>
                              <a:gd name="T26" fmla="*/ 14 w 96"/>
                              <a:gd name="T27" fmla="*/ 114 h 138"/>
                              <a:gd name="T28" fmla="*/ 9 w 96"/>
                              <a:gd name="T29" fmla="*/ 108 h 138"/>
                              <a:gd name="T30" fmla="*/ 5 w 96"/>
                              <a:gd name="T31" fmla="*/ 102 h 138"/>
                              <a:gd name="T32" fmla="*/ 5 w 96"/>
                              <a:gd name="T33" fmla="*/ 90 h 138"/>
                              <a:gd name="T34" fmla="*/ 5 w 96"/>
                              <a:gd name="T35" fmla="*/ 78 h 138"/>
                              <a:gd name="T36" fmla="*/ 0 w 96"/>
                              <a:gd name="T37" fmla="*/ 72 h 138"/>
                              <a:gd name="T38" fmla="*/ 5 w 96"/>
                              <a:gd name="T39" fmla="*/ 60 h 138"/>
                              <a:gd name="T40" fmla="*/ 5 w 96"/>
                              <a:gd name="T41" fmla="*/ 48 h 138"/>
                              <a:gd name="T42" fmla="*/ 5 w 96"/>
                              <a:gd name="T43" fmla="*/ 36 h 138"/>
                              <a:gd name="T44" fmla="*/ 9 w 96"/>
                              <a:gd name="T45" fmla="*/ 30 h 138"/>
                              <a:gd name="T46" fmla="*/ 14 w 96"/>
                              <a:gd name="T47" fmla="*/ 24 h 138"/>
                              <a:gd name="T48" fmla="*/ 19 w 96"/>
                              <a:gd name="T49" fmla="*/ 18 h 138"/>
                              <a:gd name="T50" fmla="*/ 23 w 96"/>
                              <a:gd name="T51" fmla="*/ 12 h 138"/>
                              <a:gd name="T52" fmla="*/ 28 w 96"/>
                              <a:gd name="T53" fmla="*/ 6 h 138"/>
                              <a:gd name="T54" fmla="*/ 32 w 96"/>
                              <a:gd name="T55" fmla="*/ 0 h 138"/>
                              <a:gd name="T56" fmla="*/ 41 w 96"/>
                              <a:gd name="T57" fmla="*/ 0 h 138"/>
                              <a:gd name="T58" fmla="*/ 50 w 96"/>
                              <a:gd name="T59" fmla="*/ 0 h 138"/>
                              <a:gd name="T60" fmla="*/ 60 w 96"/>
                              <a:gd name="T61" fmla="*/ 0 h 138"/>
                              <a:gd name="T62" fmla="*/ 64 w 96"/>
                              <a:gd name="T63" fmla="*/ 6 h 138"/>
                              <a:gd name="T64" fmla="*/ 73 w 96"/>
                              <a:gd name="T65" fmla="*/ 6 h 138"/>
                              <a:gd name="T66" fmla="*/ 78 w 96"/>
                              <a:gd name="T67" fmla="*/ 12 h 138"/>
                              <a:gd name="T68" fmla="*/ 82 w 96"/>
                              <a:gd name="T69" fmla="*/ 18 h 138"/>
                              <a:gd name="T70" fmla="*/ 87 w 96"/>
                              <a:gd name="T71" fmla="*/ 24 h 138"/>
                              <a:gd name="T72" fmla="*/ 87 w 96"/>
                              <a:gd name="T73" fmla="*/ 36 h 138"/>
                              <a:gd name="T74" fmla="*/ 91 w 96"/>
                              <a:gd name="T75" fmla="*/ 42 h 138"/>
                              <a:gd name="T76" fmla="*/ 91 w 96"/>
                              <a:gd name="T77" fmla="*/ 54 h 138"/>
                              <a:gd name="T78" fmla="*/ 96 w 96"/>
                              <a:gd name="T79" fmla="*/ 60 h 138"/>
                              <a:gd name="T80" fmla="*/ 96 w 96"/>
                              <a:gd name="T81" fmla="*/ 72 h 138"/>
                              <a:gd name="T82" fmla="*/ 28 w 96"/>
                              <a:gd name="T83" fmla="*/ 78 h 138"/>
                              <a:gd name="T84" fmla="*/ 32 w 96"/>
                              <a:gd name="T85" fmla="*/ 90 h 138"/>
                              <a:gd name="T86" fmla="*/ 32 w 96"/>
                              <a:gd name="T87" fmla="*/ 102 h 138"/>
                              <a:gd name="T88" fmla="*/ 37 w 96"/>
                              <a:gd name="T89" fmla="*/ 108 h 138"/>
                              <a:gd name="T90" fmla="*/ 46 w 96"/>
                              <a:gd name="T91" fmla="*/ 108 h 138"/>
                              <a:gd name="T92" fmla="*/ 55 w 96"/>
                              <a:gd name="T93" fmla="*/ 108 h 138"/>
                              <a:gd name="T94" fmla="*/ 60 w 96"/>
                              <a:gd name="T95" fmla="*/ 102 h 138"/>
                              <a:gd name="T96" fmla="*/ 64 w 96"/>
                              <a:gd name="T97" fmla="*/ 96 h 138"/>
                              <a:gd name="T98" fmla="*/ 69 w 96"/>
                              <a:gd name="T99" fmla="*/ 90 h 138"/>
                              <a:gd name="T100" fmla="*/ 69 w 96"/>
                              <a:gd name="T101" fmla="*/ 48 h 138"/>
                              <a:gd name="T102" fmla="*/ 64 w 96"/>
                              <a:gd name="T103" fmla="*/ 42 h 138"/>
                              <a:gd name="T104" fmla="*/ 60 w 96"/>
                              <a:gd name="T105" fmla="*/ 30 h 138"/>
                              <a:gd name="T106" fmla="*/ 50 w 96"/>
                              <a:gd name="T107" fmla="*/ 24 h 138"/>
                              <a:gd name="T108" fmla="*/ 46 w 96"/>
                              <a:gd name="T109" fmla="*/ 30 h 138"/>
                              <a:gd name="T110" fmla="*/ 37 w 96"/>
                              <a:gd name="T111" fmla="*/ 30 h 138"/>
                              <a:gd name="T112" fmla="*/ 32 w 96"/>
                              <a:gd name="T113" fmla="*/ 36 h 138"/>
                              <a:gd name="T114" fmla="*/ 32 w 96"/>
                              <a:gd name="T115" fmla="*/ 48 h 138"/>
                              <a:gd name="T116" fmla="*/ 28 w 96"/>
                              <a:gd name="T117" fmla="*/ 54 h 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96" h="138">
                                <a:moveTo>
                                  <a:pt x="69" y="90"/>
                                </a:moveTo>
                                <a:lnTo>
                                  <a:pt x="91" y="96"/>
                                </a:lnTo>
                                <a:lnTo>
                                  <a:pt x="91" y="102"/>
                                </a:lnTo>
                                <a:lnTo>
                                  <a:pt x="91" y="108"/>
                                </a:lnTo>
                                <a:lnTo>
                                  <a:pt x="87" y="108"/>
                                </a:lnTo>
                                <a:lnTo>
                                  <a:pt x="87" y="114"/>
                                </a:lnTo>
                                <a:lnTo>
                                  <a:pt x="82" y="120"/>
                                </a:lnTo>
                                <a:lnTo>
                                  <a:pt x="78" y="126"/>
                                </a:lnTo>
                                <a:lnTo>
                                  <a:pt x="73" y="126"/>
                                </a:lnTo>
                                <a:lnTo>
                                  <a:pt x="73" y="132"/>
                                </a:lnTo>
                                <a:lnTo>
                                  <a:pt x="69" y="132"/>
                                </a:lnTo>
                                <a:lnTo>
                                  <a:pt x="64" y="132"/>
                                </a:lnTo>
                                <a:lnTo>
                                  <a:pt x="60" y="132"/>
                                </a:lnTo>
                                <a:lnTo>
                                  <a:pt x="60" y="138"/>
                                </a:lnTo>
                                <a:lnTo>
                                  <a:pt x="55" y="138"/>
                                </a:lnTo>
                                <a:lnTo>
                                  <a:pt x="50" y="138"/>
                                </a:lnTo>
                                <a:lnTo>
                                  <a:pt x="46" y="138"/>
                                </a:lnTo>
                                <a:lnTo>
                                  <a:pt x="41" y="138"/>
                                </a:lnTo>
                                <a:lnTo>
                                  <a:pt x="41" y="132"/>
                                </a:lnTo>
                                <a:lnTo>
                                  <a:pt x="37" y="132"/>
                                </a:lnTo>
                                <a:lnTo>
                                  <a:pt x="32" y="132"/>
                                </a:lnTo>
                                <a:lnTo>
                                  <a:pt x="28" y="132"/>
                                </a:lnTo>
                                <a:lnTo>
                                  <a:pt x="28" y="126"/>
                                </a:lnTo>
                                <a:lnTo>
                                  <a:pt x="23" y="126"/>
                                </a:lnTo>
                                <a:lnTo>
                                  <a:pt x="19" y="126"/>
                                </a:lnTo>
                                <a:lnTo>
                                  <a:pt x="19" y="120"/>
                                </a:lnTo>
                                <a:lnTo>
                                  <a:pt x="14" y="120"/>
                                </a:lnTo>
                                <a:lnTo>
                                  <a:pt x="14" y="114"/>
                                </a:lnTo>
                                <a:lnTo>
                                  <a:pt x="9" y="114"/>
                                </a:lnTo>
                                <a:lnTo>
                                  <a:pt x="9" y="108"/>
                                </a:lnTo>
                                <a:lnTo>
                                  <a:pt x="9" y="102"/>
                                </a:lnTo>
                                <a:lnTo>
                                  <a:pt x="5" y="102"/>
                                </a:lnTo>
                                <a:lnTo>
                                  <a:pt x="5" y="96"/>
                                </a:lnTo>
                                <a:lnTo>
                                  <a:pt x="5" y="90"/>
                                </a:lnTo>
                                <a:lnTo>
                                  <a:pt x="5" y="84"/>
                                </a:lnTo>
                                <a:lnTo>
                                  <a:pt x="5" y="78"/>
                                </a:lnTo>
                                <a:lnTo>
                                  <a:pt x="0" y="78"/>
                                </a:lnTo>
                                <a:lnTo>
                                  <a:pt x="0" y="72"/>
                                </a:lnTo>
                                <a:lnTo>
                                  <a:pt x="0" y="66"/>
                                </a:lnTo>
                                <a:lnTo>
                                  <a:pt x="5" y="60"/>
                                </a:lnTo>
                                <a:lnTo>
                                  <a:pt x="5" y="54"/>
                                </a:lnTo>
                                <a:lnTo>
                                  <a:pt x="5" y="48"/>
                                </a:lnTo>
                                <a:lnTo>
                                  <a:pt x="5" y="42"/>
                                </a:lnTo>
                                <a:lnTo>
                                  <a:pt x="5" y="36"/>
                                </a:lnTo>
                                <a:lnTo>
                                  <a:pt x="9" y="36"/>
                                </a:lnTo>
                                <a:lnTo>
                                  <a:pt x="9" y="30"/>
                                </a:lnTo>
                                <a:lnTo>
                                  <a:pt x="9" y="24"/>
                                </a:lnTo>
                                <a:lnTo>
                                  <a:pt x="14" y="24"/>
                                </a:lnTo>
                                <a:lnTo>
                                  <a:pt x="14" y="18"/>
                                </a:lnTo>
                                <a:lnTo>
                                  <a:pt x="19" y="18"/>
                                </a:lnTo>
                                <a:lnTo>
                                  <a:pt x="19" y="12"/>
                                </a:lnTo>
                                <a:lnTo>
                                  <a:pt x="23" y="12"/>
                                </a:lnTo>
                                <a:lnTo>
                                  <a:pt x="23" y="6"/>
                                </a:lnTo>
                                <a:lnTo>
                                  <a:pt x="28" y="6"/>
                                </a:lnTo>
                                <a:lnTo>
                                  <a:pt x="32" y="6"/>
                                </a:lnTo>
                                <a:lnTo>
                                  <a:pt x="32" y="0"/>
                                </a:lnTo>
                                <a:lnTo>
                                  <a:pt x="37" y="0"/>
                                </a:lnTo>
                                <a:lnTo>
                                  <a:pt x="41" y="0"/>
                                </a:lnTo>
                                <a:lnTo>
                                  <a:pt x="46" y="0"/>
                                </a:lnTo>
                                <a:lnTo>
                                  <a:pt x="50" y="0"/>
                                </a:lnTo>
                                <a:lnTo>
                                  <a:pt x="55" y="0"/>
                                </a:lnTo>
                                <a:lnTo>
                                  <a:pt x="60" y="0"/>
                                </a:lnTo>
                                <a:lnTo>
                                  <a:pt x="64" y="0"/>
                                </a:lnTo>
                                <a:lnTo>
                                  <a:pt x="64" y="6"/>
                                </a:lnTo>
                                <a:lnTo>
                                  <a:pt x="69" y="6"/>
                                </a:lnTo>
                                <a:lnTo>
                                  <a:pt x="73" y="6"/>
                                </a:lnTo>
                                <a:lnTo>
                                  <a:pt x="73" y="12"/>
                                </a:lnTo>
                                <a:lnTo>
                                  <a:pt x="78" y="12"/>
                                </a:lnTo>
                                <a:lnTo>
                                  <a:pt x="78" y="18"/>
                                </a:lnTo>
                                <a:lnTo>
                                  <a:pt x="82" y="18"/>
                                </a:lnTo>
                                <a:lnTo>
                                  <a:pt x="82" y="24"/>
                                </a:lnTo>
                                <a:lnTo>
                                  <a:pt x="87" y="24"/>
                                </a:lnTo>
                                <a:lnTo>
                                  <a:pt x="87" y="30"/>
                                </a:lnTo>
                                <a:lnTo>
                                  <a:pt x="87" y="36"/>
                                </a:lnTo>
                                <a:lnTo>
                                  <a:pt x="91" y="36"/>
                                </a:lnTo>
                                <a:lnTo>
                                  <a:pt x="91" y="42"/>
                                </a:lnTo>
                                <a:lnTo>
                                  <a:pt x="91" y="48"/>
                                </a:lnTo>
                                <a:lnTo>
                                  <a:pt x="91" y="54"/>
                                </a:lnTo>
                                <a:lnTo>
                                  <a:pt x="91" y="60"/>
                                </a:lnTo>
                                <a:lnTo>
                                  <a:pt x="96" y="60"/>
                                </a:lnTo>
                                <a:lnTo>
                                  <a:pt x="96" y="66"/>
                                </a:lnTo>
                                <a:lnTo>
                                  <a:pt x="96" y="72"/>
                                </a:lnTo>
                                <a:lnTo>
                                  <a:pt x="96" y="78"/>
                                </a:lnTo>
                                <a:lnTo>
                                  <a:pt x="28" y="78"/>
                                </a:lnTo>
                                <a:lnTo>
                                  <a:pt x="28" y="84"/>
                                </a:lnTo>
                                <a:lnTo>
                                  <a:pt x="32" y="90"/>
                                </a:lnTo>
                                <a:lnTo>
                                  <a:pt x="32" y="96"/>
                                </a:lnTo>
                                <a:lnTo>
                                  <a:pt x="32" y="102"/>
                                </a:lnTo>
                                <a:lnTo>
                                  <a:pt x="37" y="102"/>
                                </a:lnTo>
                                <a:lnTo>
                                  <a:pt x="37" y="108"/>
                                </a:lnTo>
                                <a:lnTo>
                                  <a:pt x="41" y="108"/>
                                </a:lnTo>
                                <a:lnTo>
                                  <a:pt x="46" y="108"/>
                                </a:lnTo>
                                <a:lnTo>
                                  <a:pt x="50" y="108"/>
                                </a:lnTo>
                                <a:lnTo>
                                  <a:pt x="55" y="108"/>
                                </a:lnTo>
                                <a:lnTo>
                                  <a:pt x="60" y="108"/>
                                </a:lnTo>
                                <a:lnTo>
                                  <a:pt x="60" y="102"/>
                                </a:lnTo>
                                <a:lnTo>
                                  <a:pt x="64" y="102"/>
                                </a:lnTo>
                                <a:lnTo>
                                  <a:pt x="64" y="96"/>
                                </a:lnTo>
                                <a:lnTo>
                                  <a:pt x="69" y="96"/>
                                </a:lnTo>
                                <a:lnTo>
                                  <a:pt x="69" y="90"/>
                                </a:lnTo>
                                <a:close/>
                                <a:moveTo>
                                  <a:pt x="69" y="54"/>
                                </a:moveTo>
                                <a:lnTo>
                                  <a:pt x="69" y="48"/>
                                </a:lnTo>
                                <a:lnTo>
                                  <a:pt x="69" y="42"/>
                                </a:lnTo>
                                <a:lnTo>
                                  <a:pt x="64" y="42"/>
                                </a:lnTo>
                                <a:lnTo>
                                  <a:pt x="64" y="36"/>
                                </a:lnTo>
                                <a:lnTo>
                                  <a:pt x="60" y="30"/>
                                </a:lnTo>
                                <a:lnTo>
                                  <a:pt x="55" y="30"/>
                                </a:lnTo>
                                <a:lnTo>
                                  <a:pt x="50" y="24"/>
                                </a:lnTo>
                                <a:lnTo>
                                  <a:pt x="46" y="24"/>
                                </a:lnTo>
                                <a:lnTo>
                                  <a:pt x="46" y="30"/>
                                </a:lnTo>
                                <a:lnTo>
                                  <a:pt x="41" y="30"/>
                                </a:lnTo>
                                <a:lnTo>
                                  <a:pt x="37" y="30"/>
                                </a:lnTo>
                                <a:lnTo>
                                  <a:pt x="37" y="36"/>
                                </a:lnTo>
                                <a:lnTo>
                                  <a:pt x="32" y="36"/>
                                </a:lnTo>
                                <a:lnTo>
                                  <a:pt x="32" y="42"/>
                                </a:lnTo>
                                <a:lnTo>
                                  <a:pt x="32" y="48"/>
                                </a:lnTo>
                                <a:lnTo>
                                  <a:pt x="28" y="48"/>
                                </a:lnTo>
                                <a:lnTo>
                                  <a:pt x="28" y="54"/>
                                </a:lnTo>
                                <a:lnTo>
                                  <a:pt x="69" y="54"/>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63" name="Freeform 3875"/>
                        <wps:cNvSpPr>
                          <a:spLocks noEditPoints="1"/>
                        </wps:cNvSpPr>
                        <wps:spPr bwMode="auto">
                          <a:xfrm>
                            <a:off x="5489" y="9221"/>
                            <a:ext cx="96" cy="179"/>
                          </a:xfrm>
                          <a:custGeom>
                            <a:avLst/>
                            <a:gdLst>
                              <a:gd name="T0" fmla="*/ 23 w 96"/>
                              <a:gd name="T1" fmla="*/ 6 h 179"/>
                              <a:gd name="T2" fmla="*/ 28 w 96"/>
                              <a:gd name="T3" fmla="*/ 24 h 179"/>
                              <a:gd name="T4" fmla="*/ 28 w 96"/>
                              <a:gd name="T5" fmla="*/ 12 h 179"/>
                              <a:gd name="T6" fmla="*/ 37 w 96"/>
                              <a:gd name="T7" fmla="*/ 12 h 179"/>
                              <a:gd name="T8" fmla="*/ 41 w 96"/>
                              <a:gd name="T9" fmla="*/ 6 h 179"/>
                              <a:gd name="T10" fmla="*/ 50 w 96"/>
                              <a:gd name="T11" fmla="*/ 0 h 179"/>
                              <a:gd name="T12" fmla="*/ 59 w 96"/>
                              <a:gd name="T13" fmla="*/ 0 h 179"/>
                              <a:gd name="T14" fmla="*/ 68 w 96"/>
                              <a:gd name="T15" fmla="*/ 0 h 179"/>
                              <a:gd name="T16" fmla="*/ 73 w 96"/>
                              <a:gd name="T17" fmla="*/ 6 h 179"/>
                              <a:gd name="T18" fmla="*/ 78 w 96"/>
                              <a:gd name="T19" fmla="*/ 12 h 179"/>
                              <a:gd name="T20" fmla="*/ 82 w 96"/>
                              <a:gd name="T21" fmla="*/ 18 h 179"/>
                              <a:gd name="T22" fmla="*/ 87 w 96"/>
                              <a:gd name="T23" fmla="*/ 24 h 179"/>
                              <a:gd name="T24" fmla="*/ 91 w 96"/>
                              <a:gd name="T25" fmla="*/ 30 h 179"/>
                              <a:gd name="T26" fmla="*/ 96 w 96"/>
                              <a:gd name="T27" fmla="*/ 36 h 179"/>
                              <a:gd name="T28" fmla="*/ 96 w 96"/>
                              <a:gd name="T29" fmla="*/ 48 h 179"/>
                              <a:gd name="T30" fmla="*/ 96 w 96"/>
                              <a:gd name="T31" fmla="*/ 60 h 179"/>
                              <a:gd name="T32" fmla="*/ 96 w 96"/>
                              <a:gd name="T33" fmla="*/ 72 h 179"/>
                              <a:gd name="T34" fmla="*/ 96 w 96"/>
                              <a:gd name="T35" fmla="*/ 84 h 179"/>
                              <a:gd name="T36" fmla="*/ 96 w 96"/>
                              <a:gd name="T37" fmla="*/ 96 h 179"/>
                              <a:gd name="T38" fmla="*/ 91 w 96"/>
                              <a:gd name="T39" fmla="*/ 108 h 179"/>
                              <a:gd name="T40" fmla="*/ 87 w 96"/>
                              <a:gd name="T41" fmla="*/ 120 h 179"/>
                              <a:gd name="T42" fmla="*/ 82 w 96"/>
                              <a:gd name="T43" fmla="*/ 126 h 179"/>
                              <a:gd name="T44" fmla="*/ 73 w 96"/>
                              <a:gd name="T45" fmla="*/ 126 h 179"/>
                              <a:gd name="T46" fmla="*/ 68 w 96"/>
                              <a:gd name="T47" fmla="*/ 132 h 179"/>
                              <a:gd name="T48" fmla="*/ 64 w 96"/>
                              <a:gd name="T49" fmla="*/ 138 h 179"/>
                              <a:gd name="T50" fmla="*/ 55 w 96"/>
                              <a:gd name="T51" fmla="*/ 138 h 179"/>
                              <a:gd name="T52" fmla="*/ 50 w 96"/>
                              <a:gd name="T53" fmla="*/ 132 h 179"/>
                              <a:gd name="T54" fmla="*/ 41 w 96"/>
                              <a:gd name="T55" fmla="*/ 132 h 179"/>
                              <a:gd name="T56" fmla="*/ 37 w 96"/>
                              <a:gd name="T57" fmla="*/ 126 h 179"/>
                              <a:gd name="T58" fmla="*/ 32 w 96"/>
                              <a:gd name="T59" fmla="*/ 120 h 179"/>
                              <a:gd name="T60" fmla="*/ 28 w 96"/>
                              <a:gd name="T61" fmla="*/ 114 h 179"/>
                              <a:gd name="T62" fmla="*/ 0 w 96"/>
                              <a:gd name="T63" fmla="*/ 179 h 179"/>
                              <a:gd name="T64" fmla="*/ 28 w 96"/>
                              <a:gd name="T65" fmla="*/ 66 h 179"/>
                              <a:gd name="T66" fmla="*/ 28 w 96"/>
                              <a:gd name="T67" fmla="*/ 78 h 179"/>
                              <a:gd name="T68" fmla="*/ 28 w 96"/>
                              <a:gd name="T69" fmla="*/ 90 h 179"/>
                              <a:gd name="T70" fmla="*/ 32 w 96"/>
                              <a:gd name="T71" fmla="*/ 96 h 179"/>
                              <a:gd name="T72" fmla="*/ 37 w 96"/>
                              <a:gd name="T73" fmla="*/ 102 h 179"/>
                              <a:gd name="T74" fmla="*/ 41 w 96"/>
                              <a:gd name="T75" fmla="*/ 108 h 179"/>
                              <a:gd name="T76" fmla="*/ 50 w 96"/>
                              <a:gd name="T77" fmla="*/ 108 h 179"/>
                              <a:gd name="T78" fmla="*/ 59 w 96"/>
                              <a:gd name="T79" fmla="*/ 108 h 179"/>
                              <a:gd name="T80" fmla="*/ 64 w 96"/>
                              <a:gd name="T81" fmla="*/ 102 h 179"/>
                              <a:gd name="T82" fmla="*/ 68 w 96"/>
                              <a:gd name="T83" fmla="*/ 96 h 179"/>
                              <a:gd name="T84" fmla="*/ 68 w 96"/>
                              <a:gd name="T85" fmla="*/ 84 h 179"/>
                              <a:gd name="T86" fmla="*/ 68 w 96"/>
                              <a:gd name="T87" fmla="*/ 72 h 179"/>
                              <a:gd name="T88" fmla="*/ 68 w 96"/>
                              <a:gd name="T89" fmla="*/ 60 h 179"/>
                              <a:gd name="T90" fmla="*/ 68 w 96"/>
                              <a:gd name="T91" fmla="*/ 48 h 179"/>
                              <a:gd name="T92" fmla="*/ 64 w 96"/>
                              <a:gd name="T93" fmla="*/ 42 h 179"/>
                              <a:gd name="T94" fmla="*/ 59 w 96"/>
                              <a:gd name="T95" fmla="*/ 36 h 179"/>
                              <a:gd name="T96" fmla="*/ 55 w 96"/>
                              <a:gd name="T97" fmla="*/ 30 h 179"/>
                              <a:gd name="T98" fmla="*/ 46 w 96"/>
                              <a:gd name="T99" fmla="*/ 30 h 179"/>
                              <a:gd name="T100" fmla="*/ 37 w 96"/>
                              <a:gd name="T101" fmla="*/ 30 h 179"/>
                              <a:gd name="T102" fmla="*/ 32 w 96"/>
                              <a:gd name="T103" fmla="*/ 36 h 179"/>
                              <a:gd name="T104" fmla="*/ 28 w 96"/>
                              <a:gd name="T105" fmla="*/ 42 h 179"/>
                              <a:gd name="T106" fmla="*/ 28 w 96"/>
                              <a:gd name="T107" fmla="*/ 54 h 179"/>
                              <a:gd name="T108" fmla="*/ 28 w 96"/>
                              <a:gd name="T109" fmla="*/ 66 h 1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96" h="179">
                                <a:moveTo>
                                  <a:pt x="0" y="6"/>
                                </a:moveTo>
                                <a:lnTo>
                                  <a:pt x="23" y="6"/>
                                </a:lnTo>
                                <a:lnTo>
                                  <a:pt x="23" y="24"/>
                                </a:lnTo>
                                <a:lnTo>
                                  <a:pt x="28" y="24"/>
                                </a:lnTo>
                                <a:lnTo>
                                  <a:pt x="28" y="18"/>
                                </a:lnTo>
                                <a:lnTo>
                                  <a:pt x="28" y="12"/>
                                </a:lnTo>
                                <a:lnTo>
                                  <a:pt x="32" y="12"/>
                                </a:lnTo>
                                <a:lnTo>
                                  <a:pt x="37" y="12"/>
                                </a:lnTo>
                                <a:lnTo>
                                  <a:pt x="37" y="6"/>
                                </a:lnTo>
                                <a:lnTo>
                                  <a:pt x="41" y="6"/>
                                </a:lnTo>
                                <a:lnTo>
                                  <a:pt x="46" y="0"/>
                                </a:lnTo>
                                <a:lnTo>
                                  <a:pt x="50" y="0"/>
                                </a:lnTo>
                                <a:lnTo>
                                  <a:pt x="55" y="0"/>
                                </a:lnTo>
                                <a:lnTo>
                                  <a:pt x="59" y="0"/>
                                </a:lnTo>
                                <a:lnTo>
                                  <a:pt x="64" y="0"/>
                                </a:lnTo>
                                <a:lnTo>
                                  <a:pt x="68" y="0"/>
                                </a:lnTo>
                                <a:lnTo>
                                  <a:pt x="68" y="6"/>
                                </a:lnTo>
                                <a:lnTo>
                                  <a:pt x="73" y="6"/>
                                </a:lnTo>
                                <a:lnTo>
                                  <a:pt x="78" y="6"/>
                                </a:lnTo>
                                <a:lnTo>
                                  <a:pt x="78" y="12"/>
                                </a:lnTo>
                                <a:lnTo>
                                  <a:pt x="82" y="12"/>
                                </a:lnTo>
                                <a:lnTo>
                                  <a:pt x="82" y="18"/>
                                </a:lnTo>
                                <a:lnTo>
                                  <a:pt x="87" y="18"/>
                                </a:lnTo>
                                <a:lnTo>
                                  <a:pt x="87" y="24"/>
                                </a:lnTo>
                                <a:lnTo>
                                  <a:pt x="91" y="24"/>
                                </a:lnTo>
                                <a:lnTo>
                                  <a:pt x="91" y="30"/>
                                </a:lnTo>
                                <a:lnTo>
                                  <a:pt x="91" y="36"/>
                                </a:lnTo>
                                <a:lnTo>
                                  <a:pt x="96" y="36"/>
                                </a:lnTo>
                                <a:lnTo>
                                  <a:pt x="96" y="42"/>
                                </a:lnTo>
                                <a:lnTo>
                                  <a:pt x="96" y="48"/>
                                </a:lnTo>
                                <a:lnTo>
                                  <a:pt x="96" y="54"/>
                                </a:lnTo>
                                <a:lnTo>
                                  <a:pt x="96" y="60"/>
                                </a:lnTo>
                                <a:lnTo>
                                  <a:pt x="96" y="66"/>
                                </a:lnTo>
                                <a:lnTo>
                                  <a:pt x="96" y="72"/>
                                </a:lnTo>
                                <a:lnTo>
                                  <a:pt x="96" y="78"/>
                                </a:lnTo>
                                <a:lnTo>
                                  <a:pt x="96" y="84"/>
                                </a:lnTo>
                                <a:lnTo>
                                  <a:pt x="96" y="90"/>
                                </a:lnTo>
                                <a:lnTo>
                                  <a:pt x="96" y="96"/>
                                </a:lnTo>
                                <a:lnTo>
                                  <a:pt x="91" y="102"/>
                                </a:lnTo>
                                <a:lnTo>
                                  <a:pt x="91" y="108"/>
                                </a:lnTo>
                                <a:lnTo>
                                  <a:pt x="87" y="114"/>
                                </a:lnTo>
                                <a:lnTo>
                                  <a:pt x="87" y="120"/>
                                </a:lnTo>
                                <a:lnTo>
                                  <a:pt x="82" y="120"/>
                                </a:lnTo>
                                <a:lnTo>
                                  <a:pt x="82" y="126"/>
                                </a:lnTo>
                                <a:lnTo>
                                  <a:pt x="78" y="126"/>
                                </a:lnTo>
                                <a:lnTo>
                                  <a:pt x="73" y="126"/>
                                </a:lnTo>
                                <a:lnTo>
                                  <a:pt x="73" y="132"/>
                                </a:lnTo>
                                <a:lnTo>
                                  <a:pt x="68" y="132"/>
                                </a:lnTo>
                                <a:lnTo>
                                  <a:pt x="64" y="132"/>
                                </a:lnTo>
                                <a:lnTo>
                                  <a:pt x="64" y="138"/>
                                </a:lnTo>
                                <a:lnTo>
                                  <a:pt x="59" y="138"/>
                                </a:lnTo>
                                <a:lnTo>
                                  <a:pt x="55" y="138"/>
                                </a:lnTo>
                                <a:lnTo>
                                  <a:pt x="50" y="138"/>
                                </a:lnTo>
                                <a:lnTo>
                                  <a:pt x="50" y="132"/>
                                </a:lnTo>
                                <a:lnTo>
                                  <a:pt x="46" y="132"/>
                                </a:lnTo>
                                <a:lnTo>
                                  <a:pt x="41" y="132"/>
                                </a:lnTo>
                                <a:lnTo>
                                  <a:pt x="37" y="132"/>
                                </a:lnTo>
                                <a:lnTo>
                                  <a:pt x="37" y="126"/>
                                </a:lnTo>
                                <a:lnTo>
                                  <a:pt x="32" y="126"/>
                                </a:lnTo>
                                <a:lnTo>
                                  <a:pt x="32" y="120"/>
                                </a:lnTo>
                                <a:lnTo>
                                  <a:pt x="28" y="120"/>
                                </a:lnTo>
                                <a:lnTo>
                                  <a:pt x="28" y="114"/>
                                </a:lnTo>
                                <a:lnTo>
                                  <a:pt x="28" y="179"/>
                                </a:lnTo>
                                <a:lnTo>
                                  <a:pt x="0" y="179"/>
                                </a:lnTo>
                                <a:lnTo>
                                  <a:pt x="0" y="6"/>
                                </a:lnTo>
                                <a:close/>
                                <a:moveTo>
                                  <a:pt x="28" y="66"/>
                                </a:moveTo>
                                <a:lnTo>
                                  <a:pt x="28" y="72"/>
                                </a:lnTo>
                                <a:lnTo>
                                  <a:pt x="28" y="78"/>
                                </a:lnTo>
                                <a:lnTo>
                                  <a:pt x="28" y="84"/>
                                </a:lnTo>
                                <a:lnTo>
                                  <a:pt x="28" y="90"/>
                                </a:lnTo>
                                <a:lnTo>
                                  <a:pt x="32" y="90"/>
                                </a:lnTo>
                                <a:lnTo>
                                  <a:pt x="32" y="96"/>
                                </a:lnTo>
                                <a:lnTo>
                                  <a:pt x="32" y="102"/>
                                </a:lnTo>
                                <a:lnTo>
                                  <a:pt x="37" y="102"/>
                                </a:lnTo>
                                <a:lnTo>
                                  <a:pt x="41" y="102"/>
                                </a:lnTo>
                                <a:lnTo>
                                  <a:pt x="41" y="108"/>
                                </a:lnTo>
                                <a:lnTo>
                                  <a:pt x="46" y="108"/>
                                </a:lnTo>
                                <a:lnTo>
                                  <a:pt x="50" y="108"/>
                                </a:lnTo>
                                <a:lnTo>
                                  <a:pt x="55" y="108"/>
                                </a:lnTo>
                                <a:lnTo>
                                  <a:pt x="59" y="108"/>
                                </a:lnTo>
                                <a:lnTo>
                                  <a:pt x="59" y="102"/>
                                </a:lnTo>
                                <a:lnTo>
                                  <a:pt x="64" y="102"/>
                                </a:lnTo>
                                <a:lnTo>
                                  <a:pt x="64" y="96"/>
                                </a:lnTo>
                                <a:lnTo>
                                  <a:pt x="68" y="96"/>
                                </a:lnTo>
                                <a:lnTo>
                                  <a:pt x="68" y="90"/>
                                </a:lnTo>
                                <a:lnTo>
                                  <a:pt x="68" y="84"/>
                                </a:lnTo>
                                <a:lnTo>
                                  <a:pt x="68" y="78"/>
                                </a:lnTo>
                                <a:lnTo>
                                  <a:pt x="68" y="72"/>
                                </a:lnTo>
                                <a:lnTo>
                                  <a:pt x="68" y="66"/>
                                </a:lnTo>
                                <a:lnTo>
                                  <a:pt x="68" y="60"/>
                                </a:lnTo>
                                <a:lnTo>
                                  <a:pt x="68" y="54"/>
                                </a:lnTo>
                                <a:lnTo>
                                  <a:pt x="68" y="48"/>
                                </a:lnTo>
                                <a:lnTo>
                                  <a:pt x="68" y="42"/>
                                </a:lnTo>
                                <a:lnTo>
                                  <a:pt x="64" y="42"/>
                                </a:lnTo>
                                <a:lnTo>
                                  <a:pt x="64" y="36"/>
                                </a:lnTo>
                                <a:lnTo>
                                  <a:pt x="59" y="36"/>
                                </a:lnTo>
                                <a:lnTo>
                                  <a:pt x="59" y="30"/>
                                </a:lnTo>
                                <a:lnTo>
                                  <a:pt x="55" y="30"/>
                                </a:lnTo>
                                <a:lnTo>
                                  <a:pt x="50" y="30"/>
                                </a:lnTo>
                                <a:lnTo>
                                  <a:pt x="46" y="30"/>
                                </a:lnTo>
                                <a:lnTo>
                                  <a:pt x="41" y="30"/>
                                </a:lnTo>
                                <a:lnTo>
                                  <a:pt x="37" y="30"/>
                                </a:lnTo>
                                <a:lnTo>
                                  <a:pt x="37" y="36"/>
                                </a:lnTo>
                                <a:lnTo>
                                  <a:pt x="32" y="36"/>
                                </a:lnTo>
                                <a:lnTo>
                                  <a:pt x="32" y="42"/>
                                </a:lnTo>
                                <a:lnTo>
                                  <a:pt x="28" y="42"/>
                                </a:lnTo>
                                <a:lnTo>
                                  <a:pt x="28" y="48"/>
                                </a:lnTo>
                                <a:lnTo>
                                  <a:pt x="28" y="54"/>
                                </a:lnTo>
                                <a:lnTo>
                                  <a:pt x="28" y="60"/>
                                </a:lnTo>
                                <a:lnTo>
                                  <a:pt x="28" y="66"/>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64" name="Freeform 3876"/>
                        <wps:cNvSpPr>
                          <a:spLocks noEditPoints="1"/>
                        </wps:cNvSpPr>
                        <wps:spPr bwMode="auto">
                          <a:xfrm>
                            <a:off x="5598" y="9221"/>
                            <a:ext cx="92" cy="138"/>
                          </a:xfrm>
                          <a:custGeom>
                            <a:avLst/>
                            <a:gdLst>
                              <a:gd name="T0" fmla="*/ 92 w 92"/>
                              <a:gd name="T1" fmla="*/ 96 h 138"/>
                              <a:gd name="T2" fmla="*/ 87 w 92"/>
                              <a:gd name="T3" fmla="*/ 108 h 138"/>
                              <a:gd name="T4" fmla="*/ 82 w 92"/>
                              <a:gd name="T5" fmla="*/ 114 h 138"/>
                              <a:gd name="T6" fmla="*/ 78 w 92"/>
                              <a:gd name="T7" fmla="*/ 120 h 138"/>
                              <a:gd name="T8" fmla="*/ 73 w 92"/>
                              <a:gd name="T9" fmla="*/ 126 h 138"/>
                              <a:gd name="T10" fmla="*/ 69 w 92"/>
                              <a:gd name="T11" fmla="*/ 132 h 138"/>
                              <a:gd name="T12" fmla="*/ 60 w 92"/>
                              <a:gd name="T13" fmla="*/ 132 h 138"/>
                              <a:gd name="T14" fmla="*/ 51 w 92"/>
                              <a:gd name="T15" fmla="*/ 138 h 138"/>
                              <a:gd name="T16" fmla="*/ 41 w 92"/>
                              <a:gd name="T17" fmla="*/ 138 h 138"/>
                              <a:gd name="T18" fmla="*/ 37 w 92"/>
                              <a:gd name="T19" fmla="*/ 132 h 138"/>
                              <a:gd name="T20" fmla="*/ 28 w 92"/>
                              <a:gd name="T21" fmla="*/ 132 h 138"/>
                              <a:gd name="T22" fmla="*/ 23 w 92"/>
                              <a:gd name="T23" fmla="*/ 126 h 138"/>
                              <a:gd name="T24" fmla="*/ 19 w 92"/>
                              <a:gd name="T25" fmla="*/ 120 h 138"/>
                              <a:gd name="T26" fmla="*/ 14 w 92"/>
                              <a:gd name="T27" fmla="*/ 114 h 138"/>
                              <a:gd name="T28" fmla="*/ 10 w 92"/>
                              <a:gd name="T29" fmla="*/ 108 h 138"/>
                              <a:gd name="T30" fmla="*/ 5 w 92"/>
                              <a:gd name="T31" fmla="*/ 102 h 138"/>
                              <a:gd name="T32" fmla="*/ 5 w 92"/>
                              <a:gd name="T33" fmla="*/ 90 h 138"/>
                              <a:gd name="T34" fmla="*/ 0 w 92"/>
                              <a:gd name="T35" fmla="*/ 84 h 138"/>
                              <a:gd name="T36" fmla="*/ 0 w 92"/>
                              <a:gd name="T37" fmla="*/ 72 h 138"/>
                              <a:gd name="T38" fmla="*/ 0 w 92"/>
                              <a:gd name="T39" fmla="*/ 60 h 138"/>
                              <a:gd name="T40" fmla="*/ 0 w 92"/>
                              <a:gd name="T41" fmla="*/ 48 h 138"/>
                              <a:gd name="T42" fmla="*/ 5 w 92"/>
                              <a:gd name="T43" fmla="*/ 42 h 138"/>
                              <a:gd name="T44" fmla="*/ 5 w 92"/>
                              <a:gd name="T45" fmla="*/ 30 h 138"/>
                              <a:gd name="T46" fmla="*/ 10 w 92"/>
                              <a:gd name="T47" fmla="*/ 24 h 138"/>
                              <a:gd name="T48" fmla="*/ 19 w 92"/>
                              <a:gd name="T49" fmla="*/ 12 h 138"/>
                              <a:gd name="T50" fmla="*/ 23 w 92"/>
                              <a:gd name="T51" fmla="*/ 6 h 138"/>
                              <a:gd name="T52" fmla="*/ 32 w 92"/>
                              <a:gd name="T53" fmla="*/ 6 h 138"/>
                              <a:gd name="T54" fmla="*/ 37 w 92"/>
                              <a:gd name="T55" fmla="*/ 0 h 138"/>
                              <a:gd name="T56" fmla="*/ 46 w 92"/>
                              <a:gd name="T57" fmla="*/ 0 h 138"/>
                              <a:gd name="T58" fmla="*/ 55 w 92"/>
                              <a:gd name="T59" fmla="*/ 0 h 138"/>
                              <a:gd name="T60" fmla="*/ 64 w 92"/>
                              <a:gd name="T61" fmla="*/ 6 h 138"/>
                              <a:gd name="T62" fmla="*/ 73 w 92"/>
                              <a:gd name="T63" fmla="*/ 12 h 138"/>
                              <a:gd name="T64" fmla="*/ 78 w 92"/>
                              <a:gd name="T65" fmla="*/ 18 h 138"/>
                              <a:gd name="T66" fmla="*/ 82 w 92"/>
                              <a:gd name="T67" fmla="*/ 24 h 138"/>
                              <a:gd name="T68" fmla="*/ 87 w 92"/>
                              <a:gd name="T69" fmla="*/ 36 h 138"/>
                              <a:gd name="T70" fmla="*/ 92 w 92"/>
                              <a:gd name="T71" fmla="*/ 48 h 138"/>
                              <a:gd name="T72" fmla="*/ 92 w 92"/>
                              <a:gd name="T73" fmla="*/ 60 h 138"/>
                              <a:gd name="T74" fmla="*/ 92 w 92"/>
                              <a:gd name="T75" fmla="*/ 72 h 138"/>
                              <a:gd name="T76" fmla="*/ 28 w 92"/>
                              <a:gd name="T77" fmla="*/ 78 h 138"/>
                              <a:gd name="T78" fmla="*/ 28 w 92"/>
                              <a:gd name="T79" fmla="*/ 90 h 138"/>
                              <a:gd name="T80" fmla="*/ 32 w 92"/>
                              <a:gd name="T81" fmla="*/ 96 h 138"/>
                              <a:gd name="T82" fmla="*/ 37 w 92"/>
                              <a:gd name="T83" fmla="*/ 102 h 138"/>
                              <a:gd name="T84" fmla="*/ 41 w 92"/>
                              <a:gd name="T85" fmla="*/ 108 h 138"/>
                              <a:gd name="T86" fmla="*/ 51 w 92"/>
                              <a:gd name="T87" fmla="*/ 108 h 138"/>
                              <a:gd name="T88" fmla="*/ 60 w 92"/>
                              <a:gd name="T89" fmla="*/ 108 h 138"/>
                              <a:gd name="T90" fmla="*/ 64 w 92"/>
                              <a:gd name="T91" fmla="*/ 102 h 138"/>
                              <a:gd name="T92" fmla="*/ 64 w 92"/>
                              <a:gd name="T93" fmla="*/ 90 h 138"/>
                              <a:gd name="T94" fmla="*/ 69 w 92"/>
                              <a:gd name="T95" fmla="*/ 48 h 138"/>
                              <a:gd name="T96" fmla="*/ 64 w 92"/>
                              <a:gd name="T97" fmla="*/ 42 h 138"/>
                              <a:gd name="T98" fmla="*/ 60 w 92"/>
                              <a:gd name="T99" fmla="*/ 36 h 138"/>
                              <a:gd name="T100" fmla="*/ 55 w 92"/>
                              <a:gd name="T101" fmla="*/ 30 h 138"/>
                              <a:gd name="T102" fmla="*/ 51 w 92"/>
                              <a:gd name="T103" fmla="*/ 24 h 138"/>
                              <a:gd name="T104" fmla="*/ 41 w 92"/>
                              <a:gd name="T105" fmla="*/ 30 h 138"/>
                              <a:gd name="T106" fmla="*/ 37 w 92"/>
                              <a:gd name="T107" fmla="*/ 36 h 138"/>
                              <a:gd name="T108" fmla="*/ 32 w 92"/>
                              <a:gd name="T109" fmla="*/ 42 h 138"/>
                              <a:gd name="T110" fmla="*/ 28 w 92"/>
                              <a:gd name="T111" fmla="*/ 48 h 138"/>
                              <a:gd name="T112" fmla="*/ 69 w 92"/>
                              <a:gd name="T113" fmla="*/ 54 h 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92" h="138">
                                <a:moveTo>
                                  <a:pt x="64" y="90"/>
                                </a:moveTo>
                                <a:lnTo>
                                  <a:pt x="92" y="96"/>
                                </a:lnTo>
                                <a:lnTo>
                                  <a:pt x="92" y="102"/>
                                </a:lnTo>
                                <a:lnTo>
                                  <a:pt x="87" y="108"/>
                                </a:lnTo>
                                <a:lnTo>
                                  <a:pt x="87" y="114"/>
                                </a:lnTo>
                                <a:lnTo>
                                  <a:pt x="82" y="114"/>
                                </a:lnTo>
                                <a:lnTo>
                                  <a:pt x="82" y="120"/>
                                </a:lnTo>
                                <a:lnTo>
                                  <a:pt x="78" y="120"/>
                                </a:lnTo>
                                <a:lnTo>
                                  <a:pt x="78" y="126"/>
                                </a:lnTo>
                                <a:lnTo>
                                  <a:pt x="73" y="126"/>
                                </a:lnTo>
                                <a:lnTo>
                                  <a:pt x="73" y="132"/>
                                </a:lnTo>
                                <a:lnTo>
                                  <a:pt x="69" y="132"/>
                                </a:lnTo>
                                <a:lnTo>
                                  <a:pt x="64" y="132"/>
                                </a:lnTo>
                                <a:lnTo>
                                  <a:pt x="60" y="132"/>
                                </a:lnTo>
                                <a:lnTo>
                                  <a:pt x="55" y="138"/>
                                </a:lnTo>
                                <a:lnTo>
                                  <a:pt x="51" y="138"/>
                                </a:lnTo>
                                <a:lnTo>
                                  <a:pt x="46" y="138"/>
                                </a:lnTo>
                                <a:lnTo>
                                  <a:pt x="41" y="138"/>
                                </a:lnTo>
                                <a:lnTo>
                                  <a:pt x="41" y="132"/>
                                </a:lnTo>
                                <a:lnTo>
                                  <a:pt x="37" y="132"/>
                                </a:lnTo>
                                <a:lnTo>
                                  <a:pt x="32" y="132"/>
                                </a:lnTo>
                                <a:lnTo>
                                  <a:pt x="28" y="132"/>
                                </a:lnTo>
                                <a:lnTo>
                                  <a:pt x="23" y="132"/>
                                </a:lnTo>
                                <a:lnTo>
                                  <a:pt x="23" y="126"/>
                                </a:lnTo>
                                <a:lnTo>
                                  <a:pt x="19" y="126"/>
                                </a:lnTo>
                                <a:lnTo>
                                  <a:pt x="19" y="120"/>
                                </a:lnTo>
                                <a:lnTo>
                                  <a:pt x="14" y="120"/>
                                </a:lnTo>
                                <a:lnTo>
                                  <a:pt x="14" y="114"/>
                                </a:lnTo>
                                <a:lnTo>
                                  <a:pt x="10" y="114"/>
                                </a:lnTo>
                                <a:lnTo>
                                  <a:pt x="10" y="108"/>
                                </a:lnTo>
                                <a:lnTo>
                                  <a:pt x="5" y="108"/>
                                </a:lnTo>
                                <a:lnTo>
                                  <a:pt x="5" y="102"/>
                                </a:lnTo>
                                <a:lnTo>
                                  <a:pt x="5" y="96"/>
                                </a:lnTo>
                                <a:lnTo>
                                  <a:pt x="5" y="90"/>
                                </a:lnTo>
                                <a:lnTo>
                                  <a:pt x="0" y="90"/>
                                </a:lnTo>
                                <a:lnTo>
                                  <a:pt x="0" y="84"/>
                                </a:lnTo>
                                <a:lnTo>
                                  <a:pt x="0" y="78"/>
                                </a:lnTo>
                                <a:lnTo>
                                  <a:pt x="0" y="72"/>
                                </a:lnTo>
                                <a:lnTo>
                                  <a:pt x="0" y="66"/>
                                </a:lnTo>
                                <a:lnTo>
                                  <a:pt x="0" y="60"/>
                                </a:lnTo>
                                <a:lnTo>
                                  <a:pt x="0" y="54"/>
                                </a:lnTo>
                                <a:lnTo>
                                  <a:pt x="0" y="48"/>
                                </a:lnTo>
                                <a:lnTo>
                                  <a:pt x="5" y="48"/>
                                </a:lnTo>
                                <a:lnTo>
                                  <a:pt x="5" y="42"/>
                                </a:lnTo>
                                <a:lnTo>
                                  <a:pt x="5" y="36"/>
                                </a:lnTo>
                                <a:lnTo>
                                  <a:pt x="5" y="30"/>
                                </a:lnTo>
                                <a:lnTo>
                                  <a:pt x="10" y="30"/>
                                </a:lnTo>
                                <a:lnTo>
                                  <a:pt x="10" y="24"/>
                                </a:lnTo>
                                <a:lnTo>
                                  <a:pt x="14" y="18"/>
                                </a:lnTo>
                                <a:lnTo>
                                  <a:pt x="19" y="12"/>
                                </a:lnTo>
                                <a:lnTo>
                                  <a:pt x="23" y="12"/>
                                </a:lnTo>
                                <a:lnTo>
                                  <a:pt x="23" y="6"/>
                                </a:lnTo>
                                <a:lnTo>
                                  <a:pt x="28" y="6"/>
                                </a:lnTo>
                                <a:lnTo>
                                  <a:pt x="32" y="6"/>
                                </a:lnTo>
                                <a:lnTo>
                                  <a:pt x="32" y="0"/>
                                </a:lnTo>
                                <a:lnTo>
                                  <a:pt x="37" y="0"/>
                                </a:lnTo>
                                <a:lnTo>
                                  <a:pt x="41" y="0"/>
                                </a:lnTo>
                                <a:lnTo>
                                  <a:pt x="46" y="0"/>
                                </a:lnTo>
                                <a:lnTo>
                                  <a:pt x="51" y="0"/>
                                </a:lnTo>
                                <a:lnTo>
                                  <a:pt x="55" y="0"/>
                                </a:lnTo>
                                <a:lnTo>
                                  <a:pt x="60" y="0"/>
                                </a:lnTo>
                                <a:lnTo>
                                  <a:pt x="64" y="6"/>
                                </a:lnTo>
                                <a:lnTo>
                                  <a:pt x="69" y="6"/>
                                </a:lnTo>
                                <a:lnTo>
                                  <a:pt x="73" y="12"/>
                                </a:lnTo>
                                <a:lnTo>
                                  <a:pt x="78" y="12"/>
                                </a:lnTo>
                                <a:lnTo>
                                  <a:pt x="78" y="18"/>
                                </a:lnTo>
                                <a:lnTo>
                                  <a:pt x="82" y="18"/>
                                </a:lnTo>
                                <a:lnTo>
                                  <a:pt x="82" y="24"/>
                                </a:lnTo>
                                <a:lnTo>
                                  <a:pt x="87" y="30"/>
                                </a:lnTo>
                                <a:lnTo>
                                  <a:pt x="87" y="36"/>
                                </a:lnTo>
                                <a:lnTo>
                                  <a:pt x="92" y="42"/>
                                </a:lnTo>
                                <a:lnTo>
                                  <a:pt x="92" y="48"/>
                                </a:lnTo>
                                <a:lnTo>
                                  <a:pt x="92" y="54"/>
                                </a:lnTo>
                                <a:lnTo>
                                  <a:pt x="92" y="60"/>
                                </a:lnTo>
                                <a:lnTo>
                                  <a:pt x="92" y="66"/>
                                </a:lnTo>
                                <a:lnTo>
                                  <a:pt x="92" y="72"/>
                                </a:lnTo>
                                <a:lnTo>
                                  <a:pt x="92" y="78"/>
                                </a:lnTo>
                                <a:lnTo>
                                  <a:pt x="28" y="78"/>
                                </a:lnTo>
                                <a:lnTo>
                                  <a:pt x="28" y="84"/>
                                </a:lnTo>
                                <a:lnTo>
                                  <a:pt x="28" y="90"/>
                                </a:lnTo>
                                <a:lnTo>
                                  <a:pt x="28" y="96"/>
                                </a:lnTo>
                                <a:lnTo>
                                  <a:pt x="32" y="96"/>
                                </a:lnTo>
                                <a:lnTo>
                                  <a:pt x="32" y="102"/>
                                </a:lnTo>
                                <a:lnTo>
                                  <a:pt x="37" y="102"/>
                                </a:lnTo>
                                <a:lnTo>
                                  <a:pt x="37" y="108"/>
                                </a:lnTo>
                                <a:lnTo>
                                  <a:pt x="41" y="108"/>
                                </a:lnTo>
                                <a:lnTo>
                                  <a:pt x="46" y="108"/>
                                </a:lnTo>
                                <a:lnTo>
                                  <a:pt x="51" y="108"/>
                                </a:lnTo>
                                <a:lnTo>
                                  <a:pt x="55" y="108"/>
                                </a:lnTo>
                                <a:lnTo>
                                  <a:pt x="60" y="108"/>
                                </a:lnTo>
                                <a:lnTo>
                                  <a:pt x="60" y="102"/>
                                </a:lnTo>
                                <a:lnTo>
                                  <a:pt x="64" y="102"/>
                                </a:lnTo>
                                <a:lnTo>
                                  <a:pt x="64" y="96"/>
                                </a:lnTo>
                                <a:lnTo>
                                  <a:pt x="64" y="90"/>
                                </a:lnTo>
                                <a:close/>
                                <a:moveTo>
                                  <a:pt x="69" y="54"/>
                                </a:moveTo>
                                <a:lnTo>
                                  <a:pt x="69" y="48"/>
                                </a:lnTo>
                                <a:lnTo>
                                  <a:pt x="64" y="48"/>
                                </a:lnTo>
                                <a:lnTo>
                                  <a:pt x="64" y="42"/>
                                </a:lnTo>
                                <a:lnTo>
                                  <a:pt x="64" y="36"/>
                                </a:lnTo>
                                <a:lnTo>
                                  <a:pt x="60" y="36"/>
                                </a:lnTo>
                                <a:lnTo>
                                  <a:pt x="60" y="30"/>
                                </a:lnTo>
                                <a:lnTo>
                                  <a:pt x="55" y="30"/>
                                </a:lnTo>
                                <a:lnTo>
                                  <a:pt x="51" y="30"/>
                                </a:lnTo>
                                <a:lnTo>
                                  <a:pt x="51" y="24"/>
                                </a:lnTo>
                                <a:lnTo>
                                  <a:pt x="46" y="24"/>
                                </a:lnTo>
                                <a:lnTo>
                                  <a:pt x="41" y="30"/>
                                </a:lnTo>
                                <a:lnTo>
                                  <a:pt x="37" y="30"/>
                                </a:lnTo>
                                <a:lnTo>
                                  <a:pt x="37" y="36"/>
                                </a:lnTo>
                                <a:lnTo>
                                  <a:pt x="32" y="36"/>
                                </a:lnTo>
                                <a:lnTo>
                                  <a:pt x="32" y="42"/>
                                </a:lnTo>
                                <a:lnTo>
                                  <a:pt x="28" y="42"/>
                                </a:lnTo>
                                <a:lnTo>
                                  <a:pt x="28" y="48"/>
                                </a:lnTo>
                                <a:lnTo>
                                  <a:pt x="28" y="54"/>
                                </a:lnTo>
                                <a:lnTo>
                                  <a:pt x="69" y="54"/>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65" name="Freeform 3877"/>
                        <wps:cNvSpPr>
                          <a:spLocks/>
                        </wps:cNvSpPr>
                        <wps:spPr bwMode="auto">
                          <a:xfrm>
                            <a:off x="5694" y="9221"/>
                            <a:ext cx="137" cy="132"/>
                          </a:xfrm>
                          <a:custGeom>
                            <a:avLst/>
                            <a:gdLst>
                              <a:gd name="T0" fmla="*/ 55 w 137"/>
                              <a:gd name="T1" fmla="*/ 78 h 132"/>
                              <a:gd name="T2" fmla="*/ 50 w 137"/>
                              <a:gd name="T3" fmla="*/ 84 h 132"/>
                              <a:gd name="T4" fmla="*/ 46 w 137"/>
                              <a:gd name="T5" fmla="*/ 90 h 132"/>
                              <a:gd name="T6" fmla="*/ 32 w 137"/>
                              <a:gd name="T7" fmla="*/ 132 h 132"/>
                              <a:gd name="T8" fmla="*/ 14 w 137"/>
                              <a:gd name="T9" fmla="*/ 96 h 132"/>
                              <a:gd name="T10" fmla="*/ 18 w 137"/>
                              <a:gd name="T11" fmla="*/ 90 h 132"/>
                              <a:gd name="T12" fmla="*/ 23 w 137"/>
                              <a:gd name="T13" fmla="*/ 84 h 132"/>
                              <a:gd name="T14" fmla="*/ 27 w 137"/>
                              <a:gd name="T15" fmla="*/ 78 h 132"/>
                              <a:gd name="T16" fmla="*/ 32 w 137"/>
                              <a:gd name="T17" fmla="*/ 72 h 132"/>
                              <a:gd name="T18" fmla="*/ 37 w 137"/>
                              <a:gd name="T19" fmla="*/ 66 h 132"/>
                              <a:gd name="T20" fmla="*/ 32 w 137"/>
                              <a:gd name="T21" fmla="*/ 60 h 132"/>
                              <a:gd name="T22" fmla="*/ 27 w 137"/>
                              <a:gd name="T23" fmla="*/ 54 h 132"/>
                              <a:gd name="T24" fmla="*/ 23 w 137"/>
                              <a:gd name="T25" fmla="*/ 48 h 132"/>
                              <a:gd name="T26" fmla="*/ 23 w 137"/>
                              <a:gd name="T27" fmla="*/ 36 h 132"/>
                              <a:gd name="T28" fmla="*/ 18 w 137"/>
                              <a:gd name="T29" fmla="*/ 30 h 132"/>
                              <a:gd name="T30" fmla="*/ 9 w 137"/>
                              <a:gd name="T31" fmla="*/ 24 h 132"/>
                              <a:gd name="T32" fmla="*/ 5 w 137"/>
                              <a:gd name="T33" fmla="*/ 0 h 132"/>
                              <a:gd name="T34" fmla="*/ 14 w 137"/>
                              <a:gd name="T35" fmla="*/ 0 h 132"/>
                              <a:gd name="T36" fmla="*/ 23 w 137"/>
                              <a:gd name="T37" fmla="*/ 0 h 132"/>
                              <a:gd name="T38" fmla="*/ 27 w 137"/>
                              <a:gd name="T39" fmla="*/ 6 h 132"/>
                              <a:gd name="T40" fmla="*/ 32 w 137"/>
                              <a:gd name="T41" fmla="*/ 12 h 132"/>
                              <a:gd name="T42" fmla="*/ 37 w 137"/>
                              <a:gd name="T43" fmla="*/ 18 h 132"/>
                              <a:gd name="T44" fmla="*/ 41 w 137"/>
                              <a:gd name="T45" fmla="*/ 30 h 132"/>
                              <a:gd name="T46" fmla="*/ 46 w 137"/>
                              <a:gd name="T47" fmla="*/ 36 h 132"/>
                              <a:gd name="T48" fmla="*/ 46 w 137"/>
                              <a:gd name="T49" fmla="*/ 48 h 132"/>
                              <a:gd name="T50" fmla="*/ 50 w 137"/>
                              <a:gd name="T51" fmla="*/ 54 h 132"/>
                              <a:gd name="T52" fmla="*/ 55 w 137"/>
                              <a:gd name="T53" fmla="*/ 6 h 132"/>
                              <a:gd name="T54" fmla="*/ 82 w 137"/>
                              <a:gd name="T55" fmla="*/ 54 h 132"/>
                              <a:gd name="T56" fmla="*/ 91 w 137"/>
                              <a:gd name="T57" fmla="*/ 54 h 132"/>
                              <a:gd name="T58" fmla="*/ 91 w 137"/>
                              <a:gd name="T59" fmla="*/ 42 h 132"/>
                              <a:gd name="T60" fmla="*/ 96 w 137"/>
                              <a:gd name="T61" fmla="*/ 36 h 132"/>
                              <a:gd name="T62" fmla="*/ 100 w 137"/>
                              <a:gd name="T63" fmla="*/ 24 h 132"/>
                              <a:gd name="T64" fmla="*/ 105 w 137"/>
                              <a:gd name="T65" fmla="*/ 12 h 132"/>
                              <a:gd name="T66" fmla="*/ 109 w 137"/>
                              <a:gd name="T67" fmla="*/ 6 h 132"/>
                              <a:gd name="T68" fmla="*/ 118 w 137"/>
                              <a:gd name="T69" fmla="*/ 6 h 132"/>
                              <a:gd name="T70" fmla="*/ 123 w 137"/>
                              <a:gd name="T71" fmla="*/ 0 h 132"/>
                              <a:gd name="T72" fmla="*/ 132 w 137"/>
                              <a:gd name="T73" fmla="*/ 0 h 132"/>
                              <a:gd name="T74" fmla="*/ 128 w 137"/>
                              <a:gd name="T75" fmla="*/ 24 h 132"/>
                              <a:gd name="T76" fmla="*/ 123 w 137"/>
                              <a:gd name="T77" fmla="*/ 30 h 132"/>
                              <a:gd name="T78" fmla="*/ 118 w 137"/>
                              <a:gd name="T79" fmla="*/ 36 h 132"/>
                              <a:gd name="T80" fmla="*/ 114 w 137"/>
                              <a:gd name="T81" fmla="*/ 42 h 132"/>
                              <a:gd name="T82" fmla="*/ 114 w 137"/>
                              <a:gd name="T83" fmla="*/ 54 h 132"/>
                              <a:gd name="T84" fmla="*/ 109 w 137"/>
                              <a:gd name="T85" fmla="*/ 60 h 132"/>
                              <a:gd name="T86" fmla="*/ 105 w 137"/>
                              <a:gd name="T87" fmla="*/ 66 h 132"/>
                              <a:gd name="T88" fmla="*/ 105 w 137"/>
                              <a:gd name="T89" fmla="*/ 66 h 132"/>
                              <a:gd name="T90" fmla="*/ 109 w 137"/>
                              <a:gd name="T91" fmla="*/ 72 h 132"/>
                              <a:gd name="T92" fmla="*/ 114 w 137"/>
                              <a:gd name="T93" fmla="*/ 78 h 132"/>
                              <a:gd name="T94" fmla="*/ 118 w 137"/>
                              <a:gd name="T95" fmla="*/ 84 h 132"/>
                              <a:gd name="T96" fmla="*/ 123 w 137"/>
                              <a:gd name="T97" fmla="*/ 90 h 132"/>
                              <a:gd name="T98" fmla="*/ 137 w 137"/>
                              <a:gd name="T99" fmla="*/ 132 h 132"/>
                              <a:gd name="T100" fmla="*/ 96 w 137"/>
                              <a:gd name="T101" fmla="*/ 96 h 132"/>
                              <a:gd name="T102" fmla="*/ 91 w 137"/>
                              <a:gd name="T103" fmla="*/ 84 h 132"/>
                              <a:gd name="T104" fmla="*/ 87 w 137"/>
                              <a:gd name="T105" fmla="*/ 78 h 132"/>
                              <a:gd name="T106" fmla="*/ 82 w 137"/>
                              <a:gd name="T107" fmla="*/ 132 h 1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37" h="132">
                                <a:moveTo>
                                  <a:pt x="55" y="132"/>
                                </a:moveTo>
                                <a:lnTo>
                                  <a:pt x="55" y="78"/>
                                </a:lnTo>
                                <a:lnTo>
                                  <a:pt x="50" y="78"/>
                                </a:lnTo>
                                <a:lnTo>
                                  <a:pt x="50" y="84"/>
                                </a:lnTo>
                                <a:lnTo>
                                  <a:pt x="46" y="84"/>
                                </a:lnTo>
                                <a:lnTo>
                                  <a:pt x="46" y="90"/>
                                </a:lnTo>
                                <a:lnTo>
                                  <a:pt x="41" y="96"/>
                                </a:lnTo>
                                <a:lnTo>
                                  <a:pt x="32" y="132"/>
                                </a:lnTo>
                                <a:lnTo>
                                  <a:pt x="0" y="132"/>
                                </a:lnTo>
                                <a:lnTo>
                                  <a:pt x="14" y="96"/>
                                </a:lnTo>
                                <a:lnTo>
                                  <a:pt x="18" y="96"/>
                                </a:lnTo>
                                <a:lnTo>
                                  <a:pt x="18" y="90"/>
                                </a:lnTo>
                                <a:lnTo>
                                  <a:pt x="18" y="84"/>
                                </a:lnTo>
                                <a:lnTo>
                                  <a:pt x="23" y="84"/>
                                </a:lnTo>
                                <a:lnTo>
                                  <a:pt x="23" y="78"/>
                                </a:lnTo>
                                <a:lnTo>
                                  <a:pt x="27" y="78"/>
                                </a:lnTo>
                                <a:lnTo>
                                  <a:pt x="27" y="72"/>
                                </a:lnTo>
                                <a:lnTo>
                                  <a:pt x="32" y="72"/>
                                </a:lnTo>
                                <a:lnTo>
                                  <a:pt x="32" y="66"/>
                                </a:lnTo>
                                <a:lnTo>
                                  <a:pt x="37" y="66"/>
                                </a:lnTo>
                                <a:lnTo>
                                  <a:pt x="32" y="66"/>
                                </a:lnTo>
                                <a:lnTo>
                                  <a:pt x="32" y="60"/>
                                </a:lnTo>
                                <a:lnTo>
                                  <a:pt x="27" y="60"/>
                                </a:lnTo>
                                <a:lnTo>
                                  <a:pt x="27" y="54"/>
                                </a:lnTo>
                                <a:lnTo>
                                  <a:pt x="27" y="48"/>
                                </a:lnTo>
                                <a:lnTo>
                                  <a:pt x="23" y="48"/>
                                </a:lnTo>
                                <a:lnTo>
                                  <a:pt x="23" y="42"/>
                                </a:lnTo>
                                <a:lnTo>
                                  <a:pt x="23" y="36"/>
                                </a:lnTo>
                                <a:lnTo>
                                  <a:pt x="23" y="30"/>
                                </a:lnTo>
                                <a:lnTo>
                                  <a:pt x="18" y="30"/>
                                </a:lnTo>
                                <a:lnTo>
                                  <a:pt x="14" y="24"/>
                                </a:lnTo>
                                <a:lnTo>
                                  <a:pt x="9" y="24"/>
                                </a:lnTo>
                                <a:lnTo>
                                  <a:pt x="5" y="24"/>
                                </a:lnTo>
                                <a:lnTo>
                                  <a:pt x="5" y="0"/>
                                </a:lnTo>
                                <a:lnTo>
                                  <a:pt x="9" y="0"/>
                                </a:lnTo>
                                <a:lnTo>
                                  <a:pt x="14" y="0"/>
                                </a:lnTo>
                                <a:lnTo>
                                  <a:pt x="18" y="0"/>
                                </a:lnTo>
                                <a:lnTo>
                                  <a:pt x="23" y="0"/>
                                </a:lnTo>
                                <a:lnTo>
                                  <a:pt x="23" y="6"/>
                                </a:lnTo>
                                <a:lnTo>
                                  <a:pt x="27" y="6"/>
                                </a:lnTo>
                                <a:lnTo>
                                  <a:pt x="32" y="6"/>
                                </a:lnTo>
                                <a:lnTo>
                                  <a:pt x="32" y="12"/>
                                </a:lnTo>
                                <a:lnTo>
                                  <a:pt x="37" y="12"/>
                                </a:lnTo>
                                <a:lnTo>
                                  <a:pt x="37" y="18"/>
                                </a:lnTo>
                                <a:lnTo>
                                  <a:pt x="41" y="24"/>
                                </a:lnTo>
                                <a:lnTo>
                                  <a:pt x="41" y="30"/>
                                </a:lnTo>
                                <a:lnTo>
                                  <a:pt x="41" y="36"/>
                                </a:lnTo>
                                <a:lnTo>
                                  <a:pt x="46" y="36"/>
                                </a:lnTo>
                                <a:lnTo>
                                  <a:pt x="46" y="42"/>
                                </a:lnTo>
                                <a:lnTo>
                                  <a:pt x="46" y="48"/>
                                </a:lnTo>
                                <a:lnTo>
                                  <a:pt x="50" y="48"/>
                                </a:lnTo>
                                <a:lnTo>
                                  <a:pt x="50" y="54"/>
                                </a:lnTo>
                                <a:lnTo>
                                  <a:pt x="55" y="54"/>
                                </a:lnTo>
                                <a:lnTo>
                                  <a:pt x="55" y="6"/>
                                </a:lnTo>
                                <a:lnTo>
                                  <a:pt x="82" y="6"/>
                                </a:lnTo>
                                <a:lnTo>
                                  <a:pt x="82" y="54"/>
                                </a:lnTo>
                                <a:lnTo>
                                  <a:pt x="87" y="54"/>
                                </a:lnTo>
                                <a:lnTo>
                                  <a:pt x="91" y="54"/>
                                </a:lnTo>
                                <a:lnTo>
                                  <a:pt x="91" y="48"/>
                                </a:lnTo>
                                <a:lnTo>
                                  <a:pt x="91" y="42"/>
                                </a:lnTo>
                                <a:lnTo>
                                  <a:pt x="96" y="42"/>
                                </a:lnTo>
                                <a:lnTo>
                                  <a:pt x="96" y="36"/>
                                </a:lnTo>
                                <a:lnTo>
                                  <a:pt x="96" y="30"/>
                                </a:lnTo>
                                <a:lnTo>
                                  <a:pt x="100" y="24"/>
                                </a:lnTo>
                                <a:lnTo>
                                  <a:pt x="100" y="18"/>
                                </a:lnTo>
                                <a:lnTo>
                                  <a:pt x="105" y="12"/>
                                </a:lnTo>
                                <a:lnTo>
                                  <a:pt x="105" y="6"/>
                                </a:lnTo>
                                <a:lnTo>
                                  <a:pt x="109" y="6"/>
                                </a:lnTo>
                                <a:lnTo>
                                  <a:pt x="114" y="6"/>
                                </a:lnTo>
                                <a:lnTo>
                                  <a:pt x="118" y="6"/>
                                </a:lnTo>
                                <a:lnTo>
                                  <a:pt x="118" y="0"/>
                                </a:lnTo>
                                <a:lnTo>
                                  <a:pt x="123" y="0"/>
                                </a:lnTo>
                                <a:lnTo>
                                  <a:pt x="128" y="0"/>
                                </a:lnTo>
                                <a:lnTo>
                                  <a:pt x="132" y="0"/>
                                </a:lnTo>
                                <a:lnTo>
                                  <a:pt x="132" y="24"/>
                                </a:lnTo>
                                <a:lnTo>
                                  <a:pt x="128" y="24"/>
                                </a:lnTo>
                                <a:lnTo>
                                  <a:pt x="123" y="24"/>
                                </a:lnTo>
                                <a:lnTo>
                                  <a:pt x="123" y="30"/>
                                </a:lnTo>
                                <a:lnTo>
                                  <a:pt x="118" y="30"/>
                                </a:lnTo>
                                <a:lnTo>
                                  <a:pt x="118" y="36"/>
                                </a:lnTo>
                                <a:lnTo>
                                  <a:pt x="114" y="36"/>
                                </a:lnTo>
                                <a:lnTo>
                                  <a:pt x="114" y="42"/>
                                </a:lnTo>
                                <a:lnTo>
                                  <a:pt x="114" y="48"/>
                                </a:lnTo>
                                <a:lnTo>
                                  <a:pt x="114" y="54"/>
                                </a:lnTo>
                                <a:lnTo>
                                  <a:pt x="109" y="54"/>
                                </a:lnTo>
                                <a:lnTo>
                                  <a:pt x="109" y="60"/>
                                </a:lnTo>
                                <a:lnTo>
                                  <a:pt x="105" y="60"/>
                                </a:lnTo>
                                <a:lnTo>
                                  <a:pt x="105" y="66"/>
                                </a:lnTo>
                                <a:lnTo>
                                  <a:pt x="100" y="66"/>
                                </a:lnTo>
                                <a:lnTo>
                                  <a:pt x="105" y="66"/>
                                </a:lnTo>
                                <a:lnTo>
                                  <a:pt x="105" y="72"/>
                                </a:lnTo>
                                <a:lnTo>
                                  <a:pt x="109" y="72"/>
                                </a:lnTo>
                                <a:lnTo>
                                  <a:pt x="109" y="78"/>
                                </a:lnTo>
                                <a:lnTo>
                                  <a:pt x="114" y="78"/>
                                </a:lnTo>
                                <a:lnTo>
                                  <a:pt x="114" y="84"/>
                                </a:lnTo>
                                <a:lnTo>
                                  <a:pt x="118" y="84"/>
                                </a:lnTo>
                                <a:lnTo>
                                  <a:pt x="118" y="90"/>
                                </a:lnTo>
                                <a:lnTo>
                                  <a:pt x="123" y="90"/>
                                </a:lnTo>
                                <a:lnTo>
                                  <a:pt x="123" y="96"/>
                                </a:lnTo>
                                <a:lnTo>
                                  <a:pt x="137" y="132"/>
                                </a:lnTo>
                                <a:lnTo>
                                  <a:pt x="109" y="132"/>
                                </a:lnTo>
                                <a:lnTo>
                                  <a:pt x="96" y="96"/>
                                </a:lnTo>
                                <a:lnTo>
                                  <a:pt x="96" y="90"/>
                                </a:lnTo>
                                <a:lnTo>
                                  <a:pt x="91" y="84"/>
                                </a:lnTo>
                                <a:lnTo>
                                  <a:pt x="91" y="78"/>
                                </a:lnTo>
                                <a:lnTo>
                                  <a:pt x="87" y="78"/>
                                </a:lnTo>
                                <a:lnTo>
                                  <a:pt x="82" y="78"/>
                                </a:lnTo>
                                <a:lnTo>
                                  <a:pt x="82" y="132"/>
                                </a:lnTo>
                                <a:lnTo>
                                  <a:pt x="55" y="132"/>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66" name="Freeform 3878"/>
                        <wps:cNvSpPr>
                          <a:spLocks noEditPoints="1"/>
                        </wps:cNvSpPr>
                        <wps:spPr bwMode="auto">
                          <a:xfrm>
                            <a:off x="5835" y="9221"/>
                            <a:ext cx="91" cy="138"/>
                          </a:xfrm>
                          <a:custGeom>
                            <a:avLst/>
                            <a:gdLst>
                              <a:gd name="T0" fmla="*/ 91 w 91"/>
                              <a:gd name="T1" fmla="*/ 96 h 138"/>
                              <a:gd name="T2" fmla="*/ 87 w 91"/>
                              <a:gd name="T3" fmla="*/ 102 h 138"/>
                              <a:gd name="T4" fmla="*/ 87 w 91"/>
                              <a:gd name="T5" fmla="*/ 114 h 138"/>
                              <a:gd name="T6" fmla="*/ 82 w 91"/>
                              <a:gd name="T7" fmla="*/ 120 h 138"/>
                              <a:gd name="T8" fmla="*/ 78 w 91"/>
                              <a:gd name="T9" fmla="*/ 126 h 138"/>
                              <a:gd name="T10" fmla="*/ 69 w 91"/>
                              <a:gd name="T11" fmla="*/ 126 h 138"/>
                              <a:gd name="T12" fmla="*/ 64 w 91"/>
                              <a:gd name="T13" fmla="*/ 132 h 138"/>
                              <a:gd name="T14" fmla="*/ 55 w 91"/>
                              <a:gd name="T15" fmla="*/ 132 h 138"/>
                              <a:gd name="T16" fmla="*/ 50 w 91"/>
                              <a:gd name="T17" fmla="*/ 138 h 138"/>
                              <a:gd name="T18" fmla="*/ 41 w 91"/>
                              <a:gd name="T19" fmla="*/ 138 h 138"/>
                              <a:gd name="T20" fmla="*/ 32 w 91"/>
                              <a:gd name="T21" fmla="*/ 132 h 138"/>
                              <a:gd name="T22" fmla="*/ 23 w 91"/>
                              <a:gd name="T23" fmla="*/ 132 h 138"/>
                              <a:gd name="T24" fmla="*/ 18 w 91"/>
                              <a:gd name="T25" fmla="*/ 126 h 138"/>
                              <a:gd name="T26" fmla="*/ 14 w 91"/>
                              <a:gd name="T27" fmla="*/ 120 h 138"/>
                              <a:gd name="T28" fmla="*/ 9 w 91"/>
                              <a:gd name="T29" fmla="*/ 114 h 138"/>
                              <a:gd name="T30" fmla="*/ 5 w 91"/>
                              <a:gd name="T31" fmla="*/ 108 h 138"/>
                              <a:gd name="T32" fmla="*/ 5 w 91"/>
                              <a:gd name="T33" fmla="*/ 96 h 138"/>
                              <a:gd name="T34" fmla="*/ 0 w 91"/>
                              <a:gd name="T35" fmla="*/ 90 h 138"/>
                              <a:gd name="T36" fmla="*/ 0 w 91"/>
                              <a:gd name="T37" fmla="*/ 78 h 138"/>
                              <a:gd name="T38" fmla="*/ 0 w 91"/>
                              <a:gd name="T39" fmla="*/ 66 h 138"/>
                              <a:gd name="T40" fmla="*/ 0 w 91"/>
                              <a:gd name="T41" fmla="*/ 54 h 138"/>
                              <a:gd name="T42" fmla="*/ 0 w 91"/>
                              <a:gd name="T43" fmla="*/ 42 h 138"/>
                              <a:gd name="T44" fmla="*/ 5 w 91"/>
                              <a:gd name="T45" fmla="*/ 30 h 138"/>
                              <a:gd name="T46" fmla="*/ 9 w 91"/>
                              <a:gd name="T47" fmla="*/ 18 h 138"/>
                              <a:gd name="T48" fmla="*/ 14 w 91"/>
                              <a:gd name="T49" fmla="*/ 12 h 138"/>
                              <a:gd name="T50" fmla="*/ 18 w 91"/>
                              <a:gd name="T51" fmla="*/ 6 h 138"/>
                              <a:gd name="T52" fmla="*/ 28 w 91"/>
                              <a:gd name="T53" fmla="*/ 6 h 138"/>
                              <a:gd name="T54" fmla="*/ 37 w 91"/>
                              <a:gd name="T55" fmla="*/ 0 h 138"/>
                              <a:gd name="T56" fmla="*/ 46 w 91"/>
                              <a:gd name="T57" fmla="*/ 0 h 138"/>
                              <a:gd name="T58" fmla="*/ 55 w 91"/>
                              <a:gd name="T59" fmla="*/ 0 h 138"/>
                              <a:gd name="T60" fmla="*/ 59 w 91"/>
                              <a:gd name="T61" fmla="*/ 6 h 138"/>
                              <a:gd name="T62" fmla="*/ 69 w 91"/>
                              <a:gd name="T63" fmla="*/ 6 h 138"/>
                              <a:gd name="T64" fmla="*/ 73 w 91"/>
                              <a:gd name="T65" fmla="*/ 12 h 138"/>
                              <a:gd name="T66" fmla="*/ 78 w 91"/>
                              <a:gd name="T67" fmla="*/ 18 h 138"/>
                              <a:gd name="T68" fmla="*/ 82 w 91"/>
                              <a:gd name="T69" fmla="*/ 30 h 138"/>
                              <a:gd name="T70" fmla="*/ 87 w 91"/>
                              <a:gd name="T71" fmla="*/ 36 h 138"/>
                              <a:gd name="T72" fmla="*/ 87 w 91"/>
                              <a:gd name="T73" fmla="*/ 48 h 138"/>
                              <a:gd name="T74" fmla="*/ 91 w 91"/>
                              <a:gd name="T75" fmla="*/ 54 h 138"/>
                              <a:gd name="T76" fmla="*/ 91 w 91"/>
                              <a:gd name="T77" fmla="*/ 66 h 138"/>
                              <a:gd name="T78" fmla="*/ 91 w 91"/>
                              <a:gd name="T79" fmla="*/ 78 h 138"/>
                              <a:gd name="T80" fmla="*/ 28 w 91"/>
                              <a:gd name="T81" fmla="*/ 84 h 138"/>
                              <a:gd name="T82" fmla="*/ 28 w 91"/>
                              <a:gd name="T83" fmla="*/ 96 h 138"/>
                              <a:gd name="T84" fmla="*/ 32 w 91"/>
                              <a:gd name="T85" fmla="*/ 102 h 138"/>
                              <a:gd name="T86" fmla="*/ 37 w 91"/>
                              <a:gd name="T87" fmla="*/ 108 h 138"/>
                              <a:gd name="T88" fmla="*/ 46 w 91"/>
                              <a:gd name="T89" fmla="*/ 108 h 138"/>
                              <a:gd name="T90" fmla="*/ 55 w 91"/>
                              <a:gd name="T91" fmla="*/ 108 h 138"/>
                              <a:gd name="T92" fmla="*/ 59 w 91"/>
                              <a:gd name="T93" fmla="*/ 102 h 138"/>
                              <a:gd name="T94" fmla="*/ 64 w 91"/>
                              <a:gd name="T95" fmla="*/ 90 h 138"/>
                              <a:gd name="T96" fmla="*/ 64 w 91"/>
                              <a:gd name="T97" fmla="*/ 48 h 138"/>
                              <a:gd name="T98" fmla="*/ 64 w 91"/>
                              <a:gd name="T99" fmla="*/ 36 h 138"/>
                              <a:gd name="T100" fmla="*/ 59 w 91"/>
                              <a:gd name="T101" fmla="*/ 30 h 138"/>
                              <a:gd name="T102" fmla="*/ 50 w 91"/>
                              <a:gd name="T103" fmla="*/ 30 h 138"/>
                              <a:gd name="T104" fmla="*/ 46 w 91"/>
                              <a:gd name="T105" fmla="*/ 24 h 138"/>
                              <a:gd name="T106" fmla="*/ 41 w 91"/>
                              <a:gd name="T107" fmla="*/ 30 h 138"/>
                              <a:gd name="T108" fmla="*/ 32 w 91"/>
                              <a:gd name="T109" fmla="*/ 30 h 138"/>
                              <a:gd name="T110" fmla="*/ 28 w 91"/>
                              <a:gd name="T111" fmla="*/ 36 h 138"/>
                              <a:gd name="T112" fmla="*/ 28 w 91"/>
                              <a:gd name="T113" fmla="*/ 48 h 138"/>
                              <a:gd name="T114" fmla="*/ 64 w 91"/>
                              <a:gd name="T115" fmla="*/ 54 h 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91" h="138">
                                <a:moveTo>
                                  <a:pt x="64" y="90"/>
                                </a:moveTo>
                                <a:lnTo>
                                  <a:pt x="91" y="96"/>
                                </a:lnTo>
                                <a:lnTo>
                                  <a:pt x="91" y="102"/>
                                </a:lnTo>
                                <a:lnTo>
                                  <a:pt x="87" y="102"/>
                                </a:lnTo>
                                <a:lnTo>
                                  <a:pt x="87" y="108"/>
                                </a:lnTo>
                                <a:lnTo>
                                  <a:pt x="87" y="114"/>
                                </a:lnTo>
                                <a:lnTo>
                                  <a:pt x="82" y="114"/>
                                </a:lnTo>
                                <a:lnTo>
                                  <a:pt x="82" y="120"/>
                                </a:lnTo>
                                <a:lnTo>
                                  <a:pt x="78" y="120"/>
                                </a:lnTo>
                                <a:lnTo>
                                  <a:pt x="78" y="126"/>
                                </a:lnTo>
                                <a:lnTo>
                                  <a:pt x="73" y="126"/>
                                </a:lnTo>
                                <a:lnTo>
                                  <a:pt x="69" y="126"/>
                                </a:lnTo>
                                <a:lnTo>
                                  <a:pt x="69" y="132"/>
                                </a:lnTo>
                                <a:lnTo>
                                  <a:pt x="64" y="132"/>
                                </a:lnTo>
                                <a:lnTo>
                                  <a:pt x="59" y="132"/>
                                </a:lnTo>
                                <a:lnTo>
                                  <a:pt x="55" y="132"/>
                                </a:lnTo>
                                <a:lnTo>
                                  <a:pt x="55" y="138"/>
                                </a:lnTo>
                                <a:lnTo>
                                  <a:pt x="50" y="138"/>
                                </a:lnTo>
                                <a:lnTo>
                                  <a:pt x="46" y="138"/>
                                </a:lnTo>
                                <a:lnTo>
                                  <a:pt x="41" y="138"/>
                                </a:lnTo>
                                <a:lnTo>
                                  <a:pt x="37" y="132"/>
                                </a:lnTo>
                                <a:lnTo>
                                  <a:pt x="32" y="132"/>
                                </a:lnTo>
                                <a:lnTo>
                                  <a:pt x="28" y="132"/>
                                </a:lnTo>
                                <a:lnTo>
                                  <a:pt x="23" y="132"/>
                                </a:lnTo>
                                <a:lnTo>
                                  <a:pt x="23" y="126"/>
                                </a:lnTo>
                                <a:lnTo>
                                  <a:pt x="18" y="126"/>
                                </a:lnTo>
                                <a:lnTo>
                                  <a:pt x="14" y="126"/>
                                </a:lnTo>
                                <a:lnTo>
                                  <a:pt x="14" y="120"/>
                                </a:lnTo>
                                <a:lnTo>
                                  <a:pt x="9" y="120"/>
                                </a:lnTo>
                                <a:lnTo>
                                  <a:pt x="9" y="114"/>
                                </a:lnTo>
                                <a:lnTo>
                                  <a:pt x="9" y="108"/>
                                </a:lnTo>
                                <a:lnTo>
                                  <a:pt x="5" y="108"/>
                                </a:lnTo>
                                <a:lnTo>
                                  <a:pt x="5" y="102"/>
                                </a:lnTo>
                                <a:lnTo>
                                  <a:pt x="5" y="96"/>
                                </a:lnTo>
                                <a:lnTo>
                                  <a:pt x="0" y="96"/>
                                </a:lnTo>
                                <a:lnTo>
                                  <a:pt x="0" y="90"/>
                                </a:lnTo>
                                <a:lnTo>
                                  <a:pt x="0" y="84"/>
                                </a:lnTo>
                                <a:lnTo>
                                  <a:pt x="0" y="78"/>
                                </a:lnTo>
                                <a:lnTo>
                                  <a:pt x="0" y="72"/>
                                </a:lnTo>
                                <a:lnTo>
                                  <a:pt x="0" y="66"/>
                                </a:lnTo>
                                <a:lnTo>
                                  <a:pt x="0" y="60"/>
                                </a:lnTo>
                                <a:lnTo>
                                  <a:pt x="0" y="54"/>
                                </a:lnTo>
                                <a:lnTo>
                                  <a:pt x="0" y="48"/>
                                </a:lnTo>
                                <a:lnTo>
                                  <a:pt x="0" y="42"/>
                                </a:lnTo>
                                <a:lnTo>
                                  <a:pt x="5" y="36"/>
                                </a:lnTo>
                                <a:lnTo>
                                  <a:pt x="5" y="30"/>
                                </a:lnTo>
                                <a:lnTo>
                                  <a:pt x="9" y="24"/>
                                </a:lnTo>
                                <a:lnTo>
                                  <a:pt x="9" y="18"/>
                                </a:lnTo>
                                <a:lnTo>
                                  <a:pt x="14" y="18"/>
                                </a:lnTo>
                                <a:lnTo>
                                  <a:pt x="14" y="12"/>
                                </a:lnTo>
                                <a:lnTo>
                                  <a:pt x="18" y="12"/>
                                </a:lnTo>
                                <a:lnTo>
                                  <a:pt x="18" y="6"/>
                                </a:lnTo>
                                <a:lnTo>
                                  <a:pt x="23" y="6"/>
                                </a:lnTo>
                                <a:lnTo>
                                  <a:pt x="28" y="6"/>
                                </a:lnTo>
                                <a:lnTo>
                                  <a:pt x="32" y="0"/>
                                </a:lnTo>
                                <a:lnTo>
                                  <a:pt x="37" y="0"/>
                                </a:lnTo>
                                <a:lnTo>
                                  <a:pt x="41" y="0"/>
                                </a:lnTo>
                                <a:lnTo>
                                  <a:pt x="46" y="0"/>
                                </a:lnTo>
                                <a:lnTo>
                                  <a:pt x="50" y="0"/>
                                </a:lnTo>
                                <a:lnTo>
                                  <a:pt x="55" y="0"/>
                                </a:lnTo>
                                <a:lnTo>
                                  <a:pt x="59" y="0"/>
                                </a:lnTo>
                                <a:lnTo>
                                  <a:pt x="59" y="6"/>
                                </a:lnTo>
                                <a:lnTo>
                                  <a:pt x="64" y="6"/>
                                </a:lnTo>
                                <a:lnTo>
                                  <a:pt x="69" y="6"/>
                                </a:lnTo>
                                <a:lnTo>
                                  <a:pt x="69" y="12"/>
                                </a:lnTo>
                                <a:lnTo>
                                  <a:pt x="73" y="12"/>
                                </a:lnTo>
                                <a:lnTo>
                                  <a:pt x="78" y="12"/>
                                </a:lnTo>
                                <a:lnTo>
                                  <a:pt x="78" y="18"/>
                                </a:lnTo>
                                <a:lnTo>
                                  <a:pt x="82" y="24"/>
                                </a:lnTo>
                                <a:lnTo>
                                  <a:pt x="82" y="30"/>
                                </a:lnTo>
                                <a:lnTo>
                                  <a:pt x="87" y="30"/>
                                </a:lnTo>
                                <a:lnTo>
                                  <a:pt x="87" y="36"/>
                                </a:lnTo>
                                <a:lnTo>
                                  <a:pt x="87" y="42"/>
                                </a:lnTo>
                                <a:lnTo>
                                  <a:pt x="87" y="48"/>
                                </a:lnTo>
                                <a:lnTo>
                                  <a:pt x="91" y="48"/>
                                </a:lnTo>
                                <a:lnTo>
                                  <a:pt x="91" y="54"/>
                                </a:lnTo>
                                <a:lnTo>
                                  <a:pt x="91" y="60"/>
                                </a:lnTo>
                                <a:lnTo>
                                  <a:pt x="91" y="66"/>
                                </a:lnTo>
                                <a:lnTo>
                                  <a:pt x="91" y="72"/>
                                </a:lnTo>
                                <a:lnTo>
                                  <a:pt x="91" y="78"/>
                                </a:lnTo>
                                <a:lnTo>
                                  <a:pt x="28" y="78"/>
                                </a:lnTo>
                                <a:lnTo>
                                  <a:pt x="28" y="84"/>
                                </a:lnTo>
                                <a:lnTo>
                                  <a:pt x="28" y="90"/>
                                </a:lnTo>
                                <a:lnTo>
                                  <a:pt x="28" y="96"/>
                                </a:lnTo>
                                <a:lnTo>
                                  <a:pt x="32" y="96"/>
                                </a:lnTo>
                                <a:lnTo>
                                  <a:pt x="32" y="102"/>
                                </a:lnTo>
                                <a:lnTo>
                                  <a:pt x="37" y="102"/>
                                </a:lnTo>
                                <a:lnTo>
                                  <a:pt x="37" y="108"/>
                                </a:lnTo>
                                <a:lnTo>
                                  <a:pt x="41" y="108"/>
                                </a:lnTo>
                                <a:lnTo>
                                  <a:pt x="46" y="108"/>
                                </a:lnTo>
                                <a:lnTo>
                                  <a:pt x="50" y="108"/>
                                </a:lnTo>
                                <a:lnTo>
                                  <a:pt x="55" y="108"/>
                                </a:lnTo>
                                <a:lnTo>
                                  <a:pt x="59" y="108"/>
                                </a:lnTo>
                                <a:lnTo>
                                  <a:pt x="59" y="102"/>
                                </a:lnTo>
                                <a:lnTo>
                                  <a:pt x="64" y="96"/>
                                </a:lnTo>
                                <a:lnTo>
                                  <a:pt x="64" y="90"/>
                                </a:lnTo>
                                <a:close/>
                                <a:moveTo>
                                  <a:pt x="64" y="54"/>
                                </a:moveTo>
                                <a:lnTo>
                                  <a:pt x="64" y="48"/>
                                </a:lnTo>
                                <a:lnTo>
                                  <a:pt x="64" y="42"/>
                                </a:lnTo>
                                <a:lnTo>
                                  <a:pt x="64" y="36"/>
                                </a:lnTo>
                                <a:lnTo>
                                  <a:pt x="59" y="36"/>
                                </a:lnTo>
                                <a:lnTo>
                                  <a:pt x="59" y="30"/>
                                </a:lnTo>
                                <a:lnTo>
                                  <a:pt x="55" y="30"/>
                                </a:lnTo>
                                <a:lnTo>
                                  <a:pt x="50" y="30"/>
                                </a:lnTo>
                                <a:lnTo>
                                  <a:pt x="50" y="24"/>
                                </a:lnTo>
                                <a:lnTo>
                                  <a:pt x="46" y="24"/>
                                </a:lnTo>
                                <a:lnTo>
                                  <a:pt x="41" y="24"/>
                                </a:lnTo>
                                <a:lnTo>
                                  <a:pt x="41" y="30"/>
                                </a:lnTo>
                                <a:lnTo>
                                  <a:pt x="37" y="30"/>
                                </a:lnTo>
                                <a:lnTo>
                                  <a:pt x="32" y="30"/>
                                </a:lnTo>
                                <a:lnTo>
                                  <a:pt x="32" y="36"/>
                                </a:lnTo>
                                <a:lnTo>
                                  <a:pt x="28" y="36"/>
                                </a:lnTo>
                                <a:lnTo>
                                  <a:pt x="28" y="42"/>
                                </a:lnTo>
                                <a:lnTo>
                                  <a:pt x="28" y="48"/>
                                </a:lnTo>
                                <a:lnTo>
                                  <a:pt x="28" y="54"/>
                                </a:lnTo>
                                <a:lnTo>
                                  <a:pt x="64" y="54"/>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67" name="Freeform 3879"/>
                        <wps:cNvSpPr>
                          <a:spLocks/>
                        </wps:cNvSpPr>
                        <wps:spPr bwMode="auto">
                          <a:xfrm>
                            <a:off x="5945" y="9227"/>
                            <a:ext cx="91" cy="126"/>
                          </a:xfrm>
                          <a:custGeom>
                            <a:avLst/>
                            <a:gdLst>
                              <a:gd name="T0" fmla="*/ 0 w 91"/>
                              <a:gd name="T1" fmla="*/ 0 h 126"/>
                              <a:gd name="T2" fmla="*/ 27 w 91"/>
                              <a:gd name="T3" fmla="*/ 0 h 126"/>
                              <a:gd name="T4" fmla="*/ 27 w 91"/>
                              <a:gd name="T5" fmla="*/ 42 h 126"/>
                              <a:gd name="T6" fmla="*/ 63 w 91"/>
                              <a:gd name="T7" fmla="*/ 42 h 126"/>
                              <a:gd name="T8" fmla="*/ 63 w 91"/>
                              <a:gd name="T9" fmla="*/ 0 h 126"/>
                              <a:gd name="T10" fmla="*/ 91 w 91"/>
                              <a:gd name="T11" fmla="*/ 0 h 126"/>
                              <a:gd name="T12" fmla="*/ 91 w 91"/>
                              <a:gd name="T13" fmla="*/ 126 h 126"/>
                              <a:gd name="T14" fmla="*/ 63 w 91"/>
                              <a:gd name="T15" fmla="*/ 126 h 126"/>
                              <a:gd name="T16" fmla="*/ 63 w 91"/>
                              <a:gd name="T17" fmla="*/ 72 h 126"/>
                              <a:gd name="T18" fmla="*/ 27 w 91"/>
                              <a:gd name="T19" fmla="*/ 72 h 126"/>
                              <a:gd name="T20" fmla="*/ 27 w 91"/>
                              <a:gd name="T21" fmla="*/ 126 h 126"/>
                              <a:gd name="T22" fmla="*/ 0 w 91"/>
                              <a:gd name="T23" fmla="*/ 126 h 126"/>
                              <a:gd name="T24" fmla="*/ 0 w 91"/>
                              <a:gd name="T25" fmla="*/ 0 h 1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1" h="126">
                                <a:moveTo>
                                  <a:pt x="0" y="0"/>
                                </a:moveTo>
                                <a:lnTo>
                                  <a:pt x="27" y="0"/>
                                </a:lnTo>
                                <a:lnTo>
                                  <a:pt x="27" y="42"/>
                                </a:lnTo>
                                <a:lnTo>
                                  <a:pt x="63" y="42"/>
                                </a:lnTo>
                                <a:lnTo>
                                  <a:pt x="63" y="0"/>
                                </a:lnTo>
                                <a:lnTo>
                                  <a:pt x="91" y="0"/>
                                </a:lnTo>
                                <a:lnTo>
                                  <a:pt x="91" y="126"/>
                                </a:lnTo>
                                <a:lnTo>
                                  <a:pt x="63" y="126"/>
                                </a:lnTo>
                                <a:lnTo>
                                  <a:pt x="63" y="72"/>
                                </a:lnTo>
                                <a:lnTo>
                                  <a:pt x="27" y="72"/>
                                </a:lnTo>
                                <a:lnTo>
                                  <a:pt x="27" y="126"/>
                                </a:lnTo>
                                <a:lnTo>
                                  <a:pt x="0" y="126"/>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68" name="Freeform 3880"/>
                        <wps:cNvSpPr>
                          <a:spLocks/>
                        </wps:cNvSpPr>
                        <wps:spPr bwMode="auto">
                          <a:xfrm>
                            <a:off x="6063" y="9227"/>
                            <a:ext cx="91" cy="126"/>
                          </a:xfrm>
                          <a:custGeom>
                            <a:avLst/>
                            <a:gdLst>
                              <a:gd name="T0" fmla="*/ 0 w 91"/>
                              <a:gd name="T1" fmla="*/ 0 h 126"/>
                              <a:gd name="T2" fmla="*/ 23 w 91"/>
                              <a:gd name="T3" fmla="*/ 0 h 126"/>
                              <a:gd name="T4" fmla="*/ 23 w 91"/>
                              <a:gd name="T5" fmla="*/ 78 h 126"/>
                              <a:gd name="T6" fmla="*/ 64 w 91"/>
                              <a:gd name="T7" fmla="*/ 0 h 126"/>
                              <a:gd name="T8" fmla="*/ 91 w 91"/>
                              <a:gd name="T9" fmla="*/ 0 h 126"/>
                              <a:gd name="T10" fmla="*/ 91 w 91"/>
                              <a:gd name="T11" fmla="*/ 126 h 126"/>
                              <a:gd name="T12" fmla="*/ 64 w 91"/>
                              <a:gd name="T13" fmla="*/ 126 h 126"/>
                              <a:gd name="T14" fmla="*/ 64 w 91"/>
                              <a:gd name="T15" fmla="*/ 42 h 126"/>
                              <a:gd name="T16" fmla="*/ 23 w 91"/>
                              <a:gd name="T17" fmla="*/ 126 h 126"/>
                              <a:gd name="T18" fmla="*/ 0 w 91"/>
                              <a:gd name="T19" fmla="*/ 126 h 126"/>
                              <a:gd name="T20" fmla="*/ 0 w 91"/>
                              <a:gd name="T21" fmla="*/ 0 h 1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91" h="126">
                                <a:moveTo>
                                  <a:pt x="0" y="0"/>
                                </a:moveTo>
                                <a:lnTo>
                                  <a:pt x="23" y="0"/>
                                </a:lnTo>
                                <a:lnTo>
                                  <a:pt x="23" y="78"/>
                                </a:lnTo>
                                <a:lnTo>
                                  <a:pt x="64" y="0"/>
                                </a:lnTo>
                                <a:lnTo>
                                  <a:pt x="91" y="0"/>
                                </a:lnTo>
                                <a:lnTo>
                                  <a:pt x="91" y="126"/>
                                </a:lnTo>
                                <a:lnTo>
                                  <a:pt x="64" y="126"/>
                                </a:lnTo>
                                <a:lnTo>
                                  <a:pt x="64" y="42"/>
                                </a:lnTo>
                                <a:lnTo>
                                  <a:pt x="23" y="126"/>
                                </a:lnTo>
                                <a:lnTo>
                                  <a:pt x="0" y="126"/>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69" name="Freeform 3881"/>
                        <wps:cNvSpPr>
                          <a:spLocks noEditPoints="1"/>
                        </wps:cNvSpPr>
                        <wps:spPr bwMode="auto">
                          <a:xfrm>
                            <a:off x="6163" y="9227"/>
                            <a:ext cx="100" cy="126"/>
                          </a:xfrm>
                          <a:custGeom>
                            <a:avLst/>
                            <a:gdLst>
                              <a:gd name="T0" fmla="*/ 100 w 100"/>
                              <a:gd name="T1" fmla="*/ 126 h 126"/>
                              <a:gd name="T2" fmla="*/ 73 w 100"/>
                              <a:gd name="T3" fmla="*/ 72 h 126"/>
                              <a:gd name="T4" fmla="*/ 64 w 100"/>
                              <a:gd name="T5" fmla="*/ 72 h 126"/>
                              <a:gd name="T6" fmla="*/ 59 w 100"/>
                              <a:gd name="T7" fmla="*/ 78 h 126"/>
                              <a:gd name="T8" fmla="*/ 55 w 100"/>
                              <a:gd name="T9" fmla="*/ 84 h 126"/>
                              <a:gd name="T10" fmla="*/ 50 w 100"/>
                              <a:gd name="T11" fmla="*/ 90 h 126"/>
                              <a:gd name="T12" fmla="*/ 0 w 100"/>
                              <a:gd name="T13" fmla="*/ 126 h 126"/>
                              <a:gd name="T14" fmla="*/ 23 w 100"/>
                              <a:gd name="T15" fmla="*/ 90 h 126"/>
                              <a:gd name="T16" fmla="*/ 23 w 100"/>
                              <a:gd name="T17" fmla="*/ 78 h 126"/>
                              <a:gd name="T18" fmla="*/ 27 w 100"/>
                              <a:gd name="T19" fmla="*/ 72 h 126"/>
                              <a:gd name="T20" fmla="*/ 36 w 100"/>
                              <a:gd name="T21" fmla="*/ 72 h 126"/>
                              <a:gd name="T22" fmla="*/ 27 w 100"/>
                              <a:gd name="T23" fmla="*/ 72 h 126"/>
                              <a:gd name="T24" fmla="*/ 23 w 100"/>
                              <a:gd name="T25" fmla="*/ 66 h 126"/>
                              <a:gd name="T26" fmla="*/ 18 w 100"/>
                              <a:gd name="T27" fmla="*/ 60 h 126"/>
                              <a:gd name="T28" fmla="*/ 14 w 100"/>
                              <a:gd name="T29" fmla="*/ 54 h 126"/>
                              <a:gd name="T30" fmla="*/ 9 w 100"/>
                              <a:gd name="T31" fmla="*/ 48 h 126"/>
                              <a:gd name="T32" fmla="*/ 9 w 100"/>
                              <a:gd name="T33" fmla="*/ 36 h 126"/>
                              <a:gd name="T34" fmla="*/ 9 w 100"/>
                              <a:gd name="T35" fmla="*/ 24 h 126"/>
                              <a:gd name="T36" fmla="*/ 14 w 100"/>
                              <a:gd name="T37" fmla="*/ 18 h 126"/>
                              <a:gd name="T38" fmla="*/ 18 w 100"/>
                              <a:gd name="T39" fmla="*/ 12 h 126"/>
                              <a:gd name="T40" fmla="*/ 23 w 100"/>
                              <a:gd name="T41" fmla="*/ 6 h 126"/>
                              <a:gd name="T42" fmla="*/ 27 w 100"/>
                              <a:gd name="T43" fmla="*/ 0 h 126"/>
                              <a:gd name="T44" fmla="*/ 36 w 100"/>
                              <a:gd name="T45" fmla="*/ 0 h 126"/>
                              <a:gd name="T46" fmla="*/ 46 w 100"/>
                              <a:gd name="T47" fmla="*/ 0 h 126"/>
                              <a:gd name="T48" fmla="*/ 100 w 100"/>
                              <a:gd name="T49" fmla="*/ 0 h 126"/>
                              <a:gd name="T50" fmla="*/ 55 w 100"/>
                              <a:gd name="T51" fmla="*/ 18 h 126"/>
                              <a:gd name="T52" fmla="*/ 46 w 100"/>
                              <a:gd name="T53" fmla="*/ 18 h 126"/>
                              <a:gd name="T54" fmla="*/ 41 w 100"/>
                              <a:gd name="T55" fmla="*/ 24 h 126"/>
                              <a:gd name="T56" fmla="*/ 36 w 100"/>
                              <a:gd name="T57" fmla="*/ 30 h 126"/>
                              <a:gd name="T58" fmla="*/ 36 w 100"/>
                              <a:gd name="T59" fmla="*/ 42 h 126"/>
                              <a:gd name="T60" fmla="*/ 46 w 100"/>
                              <a:gd name="T61" fmla="*/ 48 h 126"/>
                              <a:gd name="T62" fmla="*/ 50 w 100"/>
                              <a:gd name="T63" fmla="*/ 54 h 126"/>
                              <a:gd name="T64" fmla="*/ 59 w 100"/>
                              <a:gd name="T65" fmla="*/ 54 h 126"/>
                              <a:gd name="T66" fmla="*/ 73 w 100"/>
                              <a:gd name="T67" fmla="*/ 18 h 1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00" h="126">
                                <a:moveTo>
                                  <a:pt x="100" y="0"/>
                                </a:moveTo>
                                <a:lnTo>
                                  <a:pt x="100" y="126"/>
                                </a:lnTo>
                                <a:lnTo>
                                  <a:pt x="73" y="126"/>
                                </a:lnTo>
                                <a:lnTo>
                                  <a:pt x="73" y="72"/>
                                </a:lnTo>
                                <a:lnTo>
                                  <a:pt x="68" y="72"/>
                                </a:lnTo>
                                <a:lnTo>
                                  <a:pt x="64" y="72"/>
                                </a:lnTo>
                                <a:lnTo>
                                  <a:pt x="59" y="72"/>
                                </a:lnTo>
                                <a:lnTo>
                                  <a:pt x="59" y="78"/>
                                </a:lnTo>
                                <a:lnTo>
                                  <a:pt x="55" y="78"/>
                                </a:lnTo>
                                <a:lnTo>
                                  <a:pt x="55" y="84"/>
                                </a:lnTo>
                                <a:lnTo>
                                  <a:pt x="50" y="84"/>
                                </a:lnTo>
                                <a:lnTo>
                                  <a:pt x="50" y="90"/>
                                </a:lnTo>
                                <a:lnTo>
                                  <a:pt x="32" y="126"/>
                                </a:lnTo>
                                <a:lnTo>
                                  <a:pt x="0" y="126"/>
                                </a:lnTo>
                                <a:lnTo>
                                  <a:pt x="18" y="90"/>
                                </a:lnTo>
                                <a:lnTo>
                                  <a:pt x="23" y="90"/>
                                </a:lnTo>
                                <a:lnTo>
                                  <a:pt x="23" y="84"/>
                                </a:lnTo>
                                <a:lnTo>
                                  <a:pt x="23" y="78"/>
                                </a:lnTo>
                                <a:lnTo>
                                  <a:pt x="27" y="78"/>
                                </a:lnTo>
                                <a:lnTo>
                                  <a:pt x="27" y="72"/>
                                </a:lnTo>
                                <a:lnTo>
                                  <a:pt x="32" y="72"/>
                                </a:lnTo>
                                <a:lnTo>
                                  <a:pt x="36" y="72"/>
                                </a:lnTo>
                                <a:lnTo>
                                  <a:pt x="32" y="72"/>
                                </a:lnTo>
                                <a:lnTo>
                                  <a:pt x="27" y="72"/>
                                </a:lnTo>
                                <a:lnTo>
                                  <a:pt x="27" y="66"/>
                                </a:lnTo>
                                <a:lnTo>
                                  <a:pt x="23" y="66"/>
                                </a:lnTo>
                                <a:lnTo>
                                  <a:pt x="18" y="66"/>
                                </a:lnTo>
                                <a:lnTo>
                                  <a:pt x="18" y="60"/>
                                </a:lnTo>
                                <a:lnTo>
                                  <a:pt x="14" y="60"/>
                                </a:lnTo>
                                <a:lnTo>
                                  <a:pt x="14" y="54"/>
                                </a:lnTo>
                                <a:lnTo>
                                  <a:pt x="14" y="48"/>
                                </a:lnTo>
                                <a:lnTo>
                                  <a:pt x="9" y="48"/>
                                </a:lnTo>
                                <a:lnTo>
                                  <a:pt x="9" y="42"/>
                                </a:lnTo>
                                <a:lnTo>
                                  <a:pt x="9" y="36"/>
                                </a:lnTo>
                                <a:lnTo>
                                  <a:pt x="9" y="30"/>
                                </a:lnTo>
                                <a:lnTo>
                                  <a:pt x="9" y="24"/>
                                </a:lnTo>
                                <a:lnTo>
                                  <a:pt x="14" y="24"/>
                                </a:lnTo>
                                <a:lnTo>
                                  <a:pt x="14" y="18"/>
                                </a:lnTo>
                                <a:lnTo>
                                  <a:pt x="14" y="12"/>
                                </a:lnTo>
                                <a:lnTo>
                                  <a:pt x="18" y="12"/>
                                </a:lnTo>
                                <a:lnTo>
                                  <a:pt x="18" y="6"/>
                                </a:lnTo>
                                <a:lnTo>
                                  <a:pt x="23" y="6"/>
                                </a:lnTo>
                                <a:lnTo>
                                  <a:pt x="23" y="0"/>
                                </a:lnTo>
                                <a:lnTo>
                                  <a:pt x="27" y="0"/>
                                </a:lnTo>
                                <a:lnTo>
                                  <a:pt x="32" y="0"/>
                                </a:lnTo>
                                <a:lnTo>
                                  <a:pt x="36" y="0"/>
                                </a:lnTo>
                                <a:lnTo>
                                  <a:pt x="41" y="0"/>
                                </a:lnTo>
                                <a:lnTo>
                                  <a:pt x="46" y="0"/>
                                </a:lnTo>
                                <a:lnTo>
                                  <a:pt x="50" y="0"/>
                                </a:lnTo>
                                <a:lnTo>
                                  <a:pt x="100" y="0"/>
                                </a:lnTo>
                                <a:close/>
                                <a:moveTo>
                                  <a:pt x="73" y="18"/>
                                </a:moveTo>
                                <a:lnTo>
                                  <a:pt x="55" y="18"/>
                                </a:lnTo>
                                <a:lnTo>
                                  <a:pt x="50" y="18"/>
                                </a:lnTo>
                                <a:lnTo>
                                  <a:pt x="46" y="18"/>
                                </a:lnTo>
                                <a:lnTo>
                                  <a:pt x="46" y="24"/>
                                </a:lnTo>
                                <a:lnTo>
                                  <a:pt x="41" y="24"/>
                                </a:lnTo>
                                <a:lnTo>
                                  <a:pt x="36" y="24"/>
                                </a:lnTo>
                                <a:lnTo>
                                  <a:pt x="36" y="30"/>
                                </a:lnTo>
                                <a:lnTo>
                                  <a:pt x="36" y="36"/>
                                </a:lnTo>
                                <a:lnTo>
                                  <a:pt x="36" y="42"/>
                                </a:lnTo>
                                <a:lnTo>
                                  <a:pt x="41" y="48"/>
                                </a:lnTo>
                                <a:lnTo>
                                  <a:pt x="46" y="48"/>
                                </a:lnTo>
                                <a:lnTo>
                                  <a:pt x="46" y="54"/>
                                </a:lnTo>
                                <a:lnTo>
                                  <a:pt x="50" y="54"/>
                                </a:lnTo>
                                <a:lnTo>
                                  <a:pt x="55" y="54"/>
                                </a:lnTo>
                                <a:lnTo>
                                  <a:pt x="59" y="54"/>
                                </a:lnTo>
                                <a:lnTo>
                                  <a:pt x="73" y="54"/>
                                </a:lnTo>
                                <a:lnTo>
                                  <a:pt x="73" y="18"/>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70" name="Freeform 3882"/>
                        <wps:cNvSpPr>
                          <a:spLocks/>
                        </wps:cNvSpPr>
                        <wps:spPr bwMode="auto">
                          <a:xfrm>
                            <a:off x="6332" y="9221"/>
                            <a:ext cx="81" cy="138"/>
                          </a:xfrm>
                          <a:custGeom>
                            <a:avLst/>
                            <a:gdLst>
                              <a:gd name="T0" fmla="*/ 36 w 81"/>
                              <a:gd name="T1" fmla="*/ 60 h 138"/>
                              <a:gd name="T2" fmla="*/ 45 w 81"/>
                              <a:gd name="T3" fmla="*/ 54 h 138"/>
                              <a:gd name="T4" fmla="*/ 54 w 81"/>
                              <a:gd name="T5" fmla="*/ 54 h 138"/>
                              <a:gd name="T6" fmla="*/ 54 w 81"/>
                              <a:gd name="T7" fmla="*/ 42 h 138"/>
                              <a:gd name="T8" fmla="*/ 54 w 81"/>
                              <a:gd name="T9" fmla="*/ 30 h 138"/>
                              <a:gd name="T10" fmla="*/ 50 w 81"/>
                              <a:gd name="T11" fmla="*/ 24 h 138"/>
                              <a:gd name="T12" fmla="*/ 41 w 81"/>
                              <a:gd name="T13" fmla="*/ 24 h 138"/>
                              <a:gd name="T14" fmla="*/ 31 w 81"/>
                              <a:gd name="T15" fmla="*/ 24 h 138"/>
                              <a:gd name="T16" fmla="*/ 27 w 81"/>
                              <a:gd name="T17" fmla="*/ 30 h 138"/>
                              <a:gd name="T18" fmla="*/ 27 w 81"/>
                              <a:gd name="T19" fmla="*/ 42 h 138"/>
                              <a:gd name="T20" fmla="*/ 4 w 81"/>
                              <a:gd name="T21" fmla="*/ 30 h 138"/>
                              <a:gd name="T22" fmla="*/ 9 w 81"/>
                              <a:gd name="T23" fmla="*/ 24 h 138"/>
                              <a:gd name="T24" fmla="*/ 13 w 81"/>
                              <a:gd name="T25" fmla="*/ 18 h 138"/>
                              <a:gd name="T26" fmla="*/ 18 w 81"/>
                              <a:gd name="T27" fmla="*/ 12 h 138"/>
                              <a:gd name="T28" fmla="*/ 22 w 81"/>
                              <a:gd name="T29" fmla="*/ 6 h 138"/>
                              <a:gd name="T30" fmla="*/ 27 w 81"/>
                              <a:gd name="T31" fmla="*/ 0 h 138"/>
                              <a:gd name="T32" fmla="*/ 36 w 81"/>
                              <a:gd name="T33" fmla="*/ 0 h 138"/>
                              <a:gd name="T34" fmla="*/ 45 w 81"/>
                              <a:gd name="T35" fmla="*/ 0 h 138"/>
                              <a:gd name="T36" fmla="*/ 54 w 81"/>
                              <a:gd name="T37" fmla="*/ 0 h 138"/>
                              <a:gd name="T38" fmla="*/ 59 w 81"/>
                              <a:gd name="T39" fmla="*/ 6 h 138"/>
                              <a:gd name="T40" fmla="*/ 68 w 81"/>
                              <a:gd name="T41" fmla="*/ 6 h 138"/>
                              <a:gd name="T42" fmla="*/ 72 w 81"/>
                              <a:gd name="T43" fmla="*/ 12 h 138"/>
                              <a:gd name="T44" fmla="*/ 77 w 81"/>
                              <a:gd name="T45" fmla="*/ 18 h 138"/>
                              <a:gd name="T46" fmla="*/ 77 w 81"/>
                              <a:gd name="T47" fmla="*/ 30 h 138"/>
                              <a:gd name="T48" fmla="*/ 81 w 81"/>
                              <a:gd name="T49" fmla="*/ 36 h 138"/>
                              <a:gd name="T50" fmla="*/ 77 w 81"/>
                              <a:gd name="T51" fmla="*/ 42 h 138"/>
                              <a:gd name="T52" fmla="*/ 77 w 81"/>
                              <a:gd name="T53" fmla="*/ 54 h 138"/>
                              <a:gd name="T54" fmla="*/ 72 w 81"/>
                              <a:gd name="T55" fmla="*/ 60 h 138"/>
                              <a:gd name="T56" fmla="*/ 68 w 81"/>
                              <a:gd name="T57" fmla="*/ 66 h 138"/>
                              <a:gd name="T58" fmla="*/ 68 w 81"/>
                              <a:gd name="T59" fmla="*/ 66 h 138"/>
                              <a:gd name="T60" fmla="*/ 72 w 81"/>
                              <a:gd name="T61" fmla="*/ 72 h 138"/>
                              <a:gd name="T62" fmla="*/ 77 w 81"/>
                              <a:gd name="T63" fmla="*/ 78 h 138"/>
                              <a:gd name="T64" fmla="*/ 81 w 81"/>
                              <a:gd name="T65" fmla="*/ 90 h 138"/>
                              <a:gd name="T66" fmla="*/ 81 w 81"/>
                              <a:gd name="T67" fmla="*/ 102 h 138"/>
                              <a:gd name="T68" fmla="*/ 81 w 81"/>
                              <a:gd name="T69" fmla="*/ 114 h 138"/>
                              <a:gd name="T70" fmla="*/ 77 w 81"/>
                              <a:gd name="T71" fmla="*/ 120 h 138"/>
                              <a:gd name="T72" fmla="*/ 68 w 81"/>
                              <a:gd name="T73" fmla="*/ 126 h 138"/>
                              <a:gd name="T74" fmla="*/ 63 w 81"/>
                              <a:gd name="T75" fmla="*/ 132 h 138"/>
                              <a:gd name="T76" fmla="*/ 54 w 81"/>
                              <a:gd name="T77" fmla="*/ 132 h 138"/>
                              <a:gd name="T78" fmla="*/ 45 w 81"/>
                              <a:gd name="T79" fmla="*/ 138 h 138"/>
                              <a:gd name="T80" fmla="*/ 36 w 81"/>
                              <a:gd name="T81" fmla="*/ 138 h 138"/>
                              <a:gd name="T82" fmla="*/ 31 w 81"/>
                              <a:gd name="T83" fmla="*/ 132 h 138"/>
                              <a:gd name="T84" fmla="*/ 22 w 81"/>
                              <a:gd name="T85" fmla="*/ 132 h 138"/>
                              <a:gd name="T86" fmla="*/ 18 w 81"/>
                              <a:gd name="T87" fmla="*/ 126 h 138"/>
                              <a:gd name="T88" fmla="*/ 9 w 81"/>
                              <a:gd name="T89" fmla="*/ 120 h 138"/>
                              <a:gd name="T90" fmla="*/ 4 w 81"/>
                              <a:gd name="T91" fmla="*/ 114 h 138"/>
                              <a:gd name="T92" fmla="*/ 0 w 81"/>
                              <a:gd name="T93" fmla="*/ 108 h 138"/>
                              <a:gd name="T94" fmla="*/ 22 w 81"/>
                              <a:gd name="T95" fmla="*/ 96 h 138"/>
                              <a:gd name="T96" fmla="*/ 27 w 81"/>
                              <a:gd name="T97" fmla="*/ 108 h 138"/>
                              <a:gd name="T98" fmla="*/ 36 w 81"/>
                              <a:gd name="T99" fmla="*/ 108 h 138"/>
                              <a:gd name="T100" fmla="*/ 41 w 81"/>
                              <a:gd name="T101" fmla="*/ 114 h 138"/>
                              <a:gd name="T102" fmla="*/ 50 w 81"/>
                              <a:gd name="T103" fmla="*/ 114 h 138"/>
                              <a:gd name="T104" fmla="*/ 54 w 81"/>
                              <a:gd name="T105" fmla="*/ 108 h 138"/>
                              <a:gd name="T106" fmla="*/ 59 w 81"/>
                              <a:gd name="T107" fmla="*/ 102 h 138"/>
                              <a:gd name="T108" fmla="*/ 59 w 81"/>
                              <a:gd name="T109" fmla="*/ 90 h 138"/>
                              <a:gd name="T110" fmla="*/ 54 w 81"/>
                              <a:gd name="T111" fmla="*/ 84 h 138"/>
                              <a:gd name="T112" fmla="*/ 50 w 81"/>
                              <a:gd name="T113" fmla="*/ 78 h 138"/>
                              <a:gd name="T114" fmla="*/ 41 w 81"/>
                              <a:gd name="T115" fmla="*/ 78 h 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81" h="138">
                                <a:moveTo>
                                  <a:pt x="36" y="78"/>
                                </a:moveTo>
                                <a:lnTo>
                                  <a:pt x="36" y="60"/>
                                </a:lnTo>
                                <a:lnTo>
                                  <a:pt x="41" y="60"/>
                                </a:lnTo>
                                <a:lnTo>
                                  <a:pt x="45" y="54"/>
                                </a:lnTo>
                                <a:lnTo>
                                  <a:pt x="50" y="54"/>
                                </a:lnTo>
                                <a:lnTo>
                                  <a:pt x="54" y="54"/>
                                </a:lnTo>
                                <a:lnTo>
                                  <a:pt x="54" y="48"/>
                                </a:lnTo>
                                <a:lnTo>
                                  <a:pt x="54" y="42"/>
                                </a:lnTo>
                                <a:lnTo>
                                  <a:pt x="54" y="36"/>
                                </a:lnTo>
                                <a:lnTo>
                                  <a:pt x="54" y="30"/>
                                </a:lnTo>
                                <a:lnTo>
                                  <a:pt x="50" y="30"/>
                                </a:lnTo>
                                <a:lnTo>
                                  <a:pt x="50" y="24"/>
                                </a:lnTo>
                                <a:lnTo>
                                  <a:pt x="45" y="24"/>
                                </a:lnTo>
                                <a:lnTo>
                                  <a:pt x="41" y="24"/>
                                </a:lnTo>
                                <a:lnTo>
                                  <a:pt x="36" y="24"/>
                                </a:lnTo>
                                <a:lnTo>
                                  <a:pt x="31" y="24"/>
                                </a:lnTo>
                                <a:lnTo>
                                  <a:pt x="31" y="30"/>
                                </a:lnTo>
                                <a:lnTo>
                                  <a:pt x="27" y="30"/>
                                </a:lnTo>
                                <a:lnTo>
                                  <a:pt x="27" y="36"/>
                                </a:lnTo>
                                <a:lnTo>
                                  <a:pt x="27" y="42"/>
                                </a:lnTo>
                                <a:lnTo>
                                  <a:pt x="4" y="36"/>
                                </a:lnTo>
                                <a:lnTo>
                                  <a:pt x="4" y="30"/>
                                </a:lnTo>
                                <a:lnTo>
                                  <a:pt x="4" y="24"/>
                                </a:lnTo>
                                <a:lnTo>
                                  <a:pt x="9" y="24"/>
                                </a:lnTo>
                                <a:lnTo>
                                  <a:pt x="9" y="18"/>
                                </a:lnTo>
                                <a:lnTo>
                                  <a:pt x="13" y="18"/>
                                </a:lnTo>
                                <a:lnTo>
                                  <a:pt x="13" y="12"/>
                                </a:lnTo>
                                <a:lnTo>
                                  <a:pt x="18" y="12"/>
                                </a:lnTo>
                                <a:lnTo>
                                  <a:pt x="18" y="6"/>
                                </a:lnTo>
                                <a:lnTo>
                                  <a:pt x="22" y="6"/>
                                </a:lnTo>
                                <a:lnTo>
                                  <a:pt x="27" y="6"/>
                                </a:lnTo>
                                <a:lnTo>
                                  <a:pt x="27" y="0"/>
                                </a:lnTo>
                                <a:lnTo>
                                  <a:pt x="31" y="0"/>
                                </a:lnTo>
                                <a:lnTo>
                                  <a:pt x="36" y="0"/>
                                </a:lnTo>
                                <a:lnTo>
                                  <a:pt x="41" y="0"/>
                                </a:lnTo>
                                <a:lnTo>
                                  <a:pt x="45" y="0"/>
                                </a:lnTo>
                                <a:lnTo>
                                  <a:pt x="50" y="0"/>
                                </a:lnTo>
                                <a:lnTo>
                                  <a:pt x="54" y="0"/>
                                </a:lnTo>
                                <a:lnTo>
                                  <a:pt x="59" y="0"/>
                                </a:lnTo>
                                <a:lnTo>
                                  <a:pt x="59" y="6"/>
                                </a:lnTo>
                                <a:lnTo>
                                  <a:pt x="63" y="6"/>
                                </a:lnTo>
                                <a:lnTo>
                                  <a:pt x="68" y="6"/>
                                </a:lnTo>
                                <a:lnTo>
                                  <a:pt x="68" y="12"/>
                                </a:lnTo>
                                <a:lnTo>
                                  <a:pt x="72" y="12"/>
                                </a:lnTo>
                                <a:lnTo>
                                  <a:pt x="72" y="18"/>
                                </a:lnTo>
                                <a:lnTo>
                                  <a:pt x="77" y="18"/>
                                </a:lnTo>
                                <a:lnTo>
                                  <a:pt x="77" y="24"/>
                                </a:lnTo>
                                <a:lnTo>
                                  <a:pt x="77" y="30"/>
                                </a:lnTo>
                                <a:lnTo>
                                  <a:pt x="77" y="36"/>
                                </a:lnTo>
                                <a:lnTo>
                                  <a:pt x="81" y="36"/>
                                </a:lnTo>
                                <a:lnTo>
                                  <a:pt x="81" y="42"/>
                                </a:lnTo>
                                <a:lnTo>
                                  <a:pt x="77" y="42"/>
                                </a:lnTo>
                                <a:lnTo>
                                  <a:pt x="77" y="48"/>
                                </a:lnTo>
                                <a:lnTo>
                                  <a:pt x="77" y="54"/>
                                </a:lnTo>
                                <a:lnTo>
                                  <a:pt x="72" y="54"/>
                                </a:lnTo>
                                <a:lnTo>
                                  <a:pt x="72" y="60"/>
                                </a:lnTo>
                                <a:lnTo>
                                  <a:pt x="68" y="60"/>
                                </a:lnTo>
                                <a:lnTo>
                                  <a:pt x="68" y="66"/>
                                </a:lnTo>
                                <a:lnTo>
                                  <a:pt x="63" y="66"/>
                                </a:lnTo>
                                <a:lnTo>
                                  <a:pt x="68" y="66"/>
                                </a:lnTo>
                                <a:lnTo>
                                  <a:pt x="68" y="72"/>
                                </a:lnTo>
                                <a:lnTo>
                                  <a:pt x="72" y="72"/>
                                </a:lnTo>
                                <a:lnTo>
                                  <a:pt x="77" y="72"/>
                                </a:lnTo>
                                <a:lnTo>
                                  <a:pt x="77" y="78"/>
                                </a:lnTo>
                                <a:lnTo>
                                  <a:pt x="81" y="84"/>
                                </a:lnTo>
                                <a:lnTo>
                                  <a:pt x="81" y="90"/>
                                </a:lnTo>
                                <a:lnTo>
                                  <a:pt x="81" y="96"/>
                                </a:lnTo>
                                <a:lnTo>
                                  <a:pt x="81" y="102"/>
                                </a:lnTo>
                                <a:lnTo>
                                  <a:pt x="81" y="108"/>
                                </a:lnTo>
                                <a:lnTo>
                                  <a:pt x="81" y="114"/>
                                </a:lnTo>
                                <a:lnTo>
                                  <a:pt x="77" y="114"/>
                                </a:lnTo>
                                <a:lnTo>
                                  <a:pt x="77" y="120"/>
                                </a:lnTo>
                                <a:lnTo>
                                  <a:pt x="72" y="126"/>
                                </a:lnTo>
                                <a:lnTo>
                                  <a:pt x="68" y="126"/>
                                </a:lnTo>
                                <a:lnTo>
                                  <a:pt x="68" y="132"/>
                                </a:lnTo>
                                <a:lnTo>
                                  <a:pt x="63" y="132"/>
                                </a:lnTo>
                                <a:lnTo>
                                  <a:pt x="59" y="132"/>
                                </a:lnTo>
                                <a:lnTo>
                                  <a:pt x="54" y="132"/>
                                </a:lnTo>
                                <a:lnTo>
                                  <a:pt x="50" y="138"/>
                                </a:lnTo>
                                <a:lnTo>
                                  <a:pt x="45" y="138"/>
                                </a:lnTo>
                                <a:lnTo>
                                  <a:pt x="41" y="138"/>
                                </a:lnTo>
                                <a:lnTo>
                                  <a:pt x="36" y="138"/>
                                </a:lnTo>
                                <a:lnTo>
                                  <a:pt x="31" y="138"/>
                                </a:lnTo>
                                <a:lnTo>
                                  <a:pt x="31" y="132"/>
                                </a:lnTo>
                                <a:lnTo>
                                  <a:pt x="27" y="132"/>
                                </a:lnTo>
                                <a:lnTo>
                                  <a:pt x="22" y="132"/>
                                </a:lnTo>
                                <a:lnTo>
                                  <a:pt x="18" y="132"/>
                                </a:lnTo>
                                <a:lnTo>
                                  <a:pt x="18" y="126"/>
                                </a:lnTo>
                                <a:lnTo>
                                  <a:pt x="13" y="126"/>
                                </a:lnTo>
                                <a:lnTo>
                                  <a:pt x="9" y="120"/>
                                </a:lnTo>
                                <a:lnTo>
                                  <a:pt x="4" y="120"/>
                                </a:lnTo>
                                <a:lnTo>
                                  <a:pt x="4" y="114"/>
                                </a:lnTo>
                                <a:lnTo>
                                  <a:pt x="4" y="108"/>
                                </a:lnTo>
                                <a:lnTo>
                                  <a:pt x="0" y="108"/>
                                </a:lnTo>
                                <a:lnTo>
                                  <a:pt x="0" y="102"/>
                                </a:lnTo>
                                <a:lnTo>
                                  <a:pt x="22" y="96"/>
                                </a:lnTo>
                                <a:lnTo>
                                  <a:pt x="27" y="102"/>
                                </a:lnTo>
                                <a:lnTo>
                                  <a:pt x="27" y="108"/>
                                </a:lnTo>
                                <a:lnTo>
                                  <a:pt x="31" y="108"/>
                                </a:lnTo>
                                <a:lnTo>
                                  <a:pt x="36" y="108"/>
                                </a:lnTo>
                                <a:lnTo>
                                  <a:pt x="36" y="114"/>
                                </a:lnTo>
                                <a:lnTo>
                                  <a:pt x="41" y="114"/>
                                </a:lnTo>
                                <a:lnTo>
                                  <a:pt x="45" y="114"/>
                                </a:lnTo>
                                <a:lnTo>
                                  <a:pt x="50" y="114"/>
                                </a:lnTo>
                                <a:lnTo>
                                  <a:pt x="50" y="108"/>
                                </a:lnTo>
                                <a:lnTo>
                                  <a:pt x="54" y="108"/>
                                </a:lnTo>
                                <a:lnTo>
                                  <a:pt x="54" y="102"/>
                                </a:lnTo>
                                <a:lnTo>
                                  <a:pt x="59" y="102"/>
                                </a:lnTo>
                                <a:lnTo>
                                  <a:pt x="59" y="96"/>
                                </a:lnTo>
                                <a:lnTo>
                                  <a:pt x="59" y="90"/>
                                </a:lnTo>
                                <a:lnTo>
                                  <a:pt x="54" y="90"/>
                                </a:lnTo>
                                <a:lnTo>
                                  <a:pt x="54" y="84"/>
                                </a:lnTo>
                                <a:lnTo>
                                  <a:pt x="50" y="84"/>
                                </a:lnTo>
                                <a:lnTo>
                                  <a:pt x="50" y="78"/>
                                </a:lnTo>
                                <a:lnTo>
                                  <a:pt x="45" y="78"/>
                                </a:lnTo>
                                <a:lnTo>
                                  <a:pt x="41" y="78"/>
                                </a:lnTo>
                                <a:lnTo>
                                  <a:pt x="36" y="78"/>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71" name="Freeform 3883"/>
                        <wps:cNvSpPr>
                          <a:spLocks noEditPoints="1"/>
                        </wps:cNvSpPr>
                        <wps:spPr bwMode="auto">
                          <a:xfrm>
                            <a:off x="6427" y="9221"/>
                            <a:ext cx="91" cy="138"/>
                          </a:xfrm>
                          <a:custGeom>
                            <a:avLst/>
                            <a:gdLst>
                              <a:gd name="T0" fmla="*/ 5 w 91"/>
                              <a:gd name="T1" fmla="*/ 30 h 138"/>
                              <a:gd name="T2" fmla="*/ 9 w 91"/>
                              <a:gd name="T3" fmla="*/ 18 h 138"/>
                              <a:gd name="T4" fmla="*/ 18 w 91"/>
                              <a:gd name="T5" fmla="*/ 12 h 138"/>
                              <a:gd name="T6" fmla="*/ 27 w 91"/>
                              <a:gd name="T7" fmla="*/ 6 h 138"/>
                              <a:gd name="T8" fmla="*/ 37 w 91"/>
                              <a:gd name="T9" fmla="*/ 0 h 138"/>
                              <a:gd name="T10" fmla="*/ 50 w 91"/>
                              <a:gd name="T11" fmla="*/ 0 h 138"/>
                              <a:gd name="T12" fmla="*/ 64 w 91"/>
                              <a:gd name="T13" fmla="*/ 0 h 138"/>
                              <a:gd name="T14" fmla="*/ 73 w 91"/>
                              <a:gd name="T15" fmla="*/ 6 h 138"/>
                              <a:gd name="T16" fmla="*/ 82 w 91"/>
                              <a:gd name="T17" fmla="*/ 12 h 138"/>
                              <a:gd name="T18" fmla="*/ 87 w 91"/>
                              <a:gd name="T19" fmla="*/ 24 h 138"/>
                              <a:gd name="T20" fmla="*/ 87 w 91"/>
                              <a:gd name="T21" fmla="*/ 42 h 138"/>
                              <a:gd name="T22" fmla="*/ 87 w 91"/>
                              <a:gd name="T23" fmla="*/ 96 h 138"/>
                              <a:gd name="T24" fmla="*/ 87 w 91"/>
                              <a:gd name="T25" fmla="*/ 114 h 138"/>
                              <a:gd name="T26" fmla="*/ 91 w 91"/>
                              <a:gd name="T27" fmla="*/ 126 h 138"/>
                              <a:gd name="T28" fmla="*/ 64 w 91"/>
                              <a:gd name="T29" fmla="*/ 132 h 138"/>
                              <a:gd name="T30" fmla="*/ 59 w 91"/>
                              <a:gd name="T31" fmla="*/ 120 h 138"/>
                              <a:gd name="T32" fmla="*/ 55 w 91"/>
                              <a:gd name="T33" fmla="*/ 132 h 138"/>
                              <a:gd name="T34" fmla="*/ 41 w 91"/>
                              <a:gd name="T35" fmla="*/ 132 h 138"/>
                              <a:gd name="T36" fmla="*/ 32 w 91"/>
                              <a:gd name="T37" fmla="*/ 138 h 138"/>
                              <a:gd name="T38" fmla="*/ 18 w 91"/>
                              <a:gd name="T39" fmla="*/ 132 h 138"/>
                              <a:gd name="T40" fmla="*/ 9 w 91"/>
                              <a:gd name="T41" fmla="*/ 126 h 138"/>
                              <a:gd name="T42" fmla="*/ 5 w 91"/>
                              <a:gd name="T43" fmla="*/ 114 h 138"/>
                              <a:gd name="T44" fmla="*/ 0 w 91"/>
                              <a:gd name="T45" fmla="*/ 102 h 138"/>
                              <a:gd name="T46" fmla="*/ 0 w 91"/>
                              <a:gd name="T47" fmla="*/ 84 h 138"/>
                              <a:gd name="T48" fmla="*/ 5 w 91"/>
                              <a:gd name="T49" fmla="*/ 72 h 138"/>
                              <a:gd name="T50" fmla="*/ 14 w 91"/>
                              <a:gd name="T51" fmla="*/ 66 h 138"/>
                              <a:gd name="T52" fmla="*/ 23 w 91"/>
                              <a:gd name="T53" fmla="*/ 60 h 138"/>
                              <a:gd name="T54" fmla="*/ 37 w 91"/>
                              <a:gd name="T55" fmla="*/ 60 h 138"/>
                              <a:gd name="T56" fmla="*/ 46 w 91"/>
                              <a:gd name="T57" fmla="*/ 54 h 138"/>
                              <a:gd name="T58" fmla="*/ 55 w 91"/>
                              <a:gd name="T59" fmla="*/ 48 h 138"/>
                              <a:gd name="T60" fmla="*/ 59 w 91"/>
                              <a:gd name="T61" fmla="*/ 36 h 138"/>
                              <a:gd name="T62" fmla="*/ 50 w 91"/>
                              <a:gd name="T63" fmla="*/ 30 h 138"/>
                              <a:gd name="T64" fmla="*/ 41 w 91"/>
                              <a:gd name="T65" fmla="*/ 24 h 138"/>
                              <a:gd name="T66" fmla="*/ 32 w 91"/>
                              <a:gd name="T67" fmla="*/ 30 h 138"/>
                              <a:gd name="T68" fmla="*/ 27 w 91"/>
                              <a:gd name="T69" fmla="*/ 42 h 138"/>
                              <a:gd name="T70" fmla="*/ 50 w 91"/>
                              <a:gd name="T71" fmla="*/ 72 h 138"/>
                              <a:gd name="T72" fmla="*/ 41 w 91"/>
                              <a:gd name="T73" fmla="*/ 78 h 138"/>
                              <a:gd name="T74" fmla="*/ 32 w 91"/>
                              <a:gd name="T75" fmla="*/ 84 h 138"/>
                              <a:gd name="T76" fmla="*/ 27 w 91"/>
                              <a:gd name="T77" fmla="*/ 96 h 138"/>
                              <a:gd name="T78" fmla="*/ 32 w 91"/>
                              <a:gd name="T79" fmla="*/ 108 h 138"/>
                              <a:gd name="T80" fmla="*/ 41 w 91"/>
                              <a:gd name="T81" fmla="*/ 114 h 138"/>
                              <a:gd name="T82" fmla="*/ 50 w 91"/>
                              <a:gd name="T83" fmla="*/ 108 h 138"/>
                              <a:gd name="T84" fmla="*/ 59 w 91"/>
                              <a:gd name="T85" fmla="*/ 102 h 138"/>
                              <a:gd name="T86" fmla="*/ 59 w 91"/>
                              <a:gd name="T87" fmla="*/ 84 h 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91" h="138">
                                <a:moveTo>
                                  <a:pt x="27" y="42"/>
                                </a:moveTo>
                                <a:lnTo>
                                  <a:pt x="5" y="36"/>
                                </a:lnTo>
                                <a:lnTo>
                                  <a:pt x="5" y="30"/>
                                </a:lnTo>
                                <a:lnTo>
                                  <a:pt x="5" y="24"/>
                                </a:lnTo>
                                <a:lnTo>
                                  <a:pt x="9" y="24"/>
                                </a:lnTo>
                                <a:lnTo>
                                  <a:pt x="9" y="18"/>
                                </a:lnTo>
                                <a:lnTo>
                                  <a:pt x="14" y="18"/>
                                </a:lnTo>
                                <a:lnTo>
                                  <a:pt x="14" y="12"/>
                                </a:lnTo>
                                <a:lnTo>
                                  <a:pt x="18" y="12"/>
                                </a:lnTo>
                                <a:lnTo>
                                  <a:pt x="18" y="6"/>
                                </a:lnTo>
                                <a:lnTo>
                                  <a:pt x="23" y="6"/>
                                </a:lnTo>
                                <a:lnTo>
                                  <a:pt x="27" y="6"/>
                                </a:lnTo>
                                <a:lnTo>
                                  <a:pt x="27" y="0"/>
                                </a:lnTo>
                                <a:lnTo>
                                  <a:pt x="32" y="0"/>
                                </a:lnTo>
                                <a:lnTo>
                                  <a:pt x="37" y="0"/>
                                </a:lnTo>
                                <a:lnTo>
                                  <a:pt x="41" y="0"/>
                                </a:lnTo>
                                <a:lnTo>
                                  <a:pt x="46" y="0"/>
                                </a:lnTo>
                                <a:lnTo>
                                  <a:pt x="50" y="0"/>
                                </a:lnTo>
                                <a:lnTo>
                                  <a:pt x="55" y="0"/>
                                </a:lnTo>
                                <a:lnTo>
                                  <a:pt x="59" y="0"/>
                                </a:lnTo>
                                <a:lnTo>
                                  <a:pt x="64" y="0"/>
                                </a:lnTo>
                                <a:lnTo>
                                  <a:pt x="64" y="6"/>
                                </a:lnTo>
                                <a:lnTo>
                                  <a:pt x="68" y="6"/>
                                </a:lnTo>
                                <a:lnTo>
                                  <a:pt x="73" y="6"/>
                                </a:lnTo>
                                <a:lnTo>
                                  <a:pt x="78" y="6"/>
                                </a:lnTo>
                                <a:lnTo>
                                  <a:pt x="78" y="12"/>
                                </a:lnTo>
                                <a:lnTo>
                                  <a:pt x="82" y="12"/>
                                </a:lnTo>
                                <a:lnTo>
                                  <a:pt x="82" y="18"/>
                                </a:lnTo>
                                <a:lnTo>
                                  <a:pt x="82" y="24"/>
                                </a:lnTo>
                                <a:lnTo>
                                  <a:pt x="87" y="24"/>
                                </a:lnTo>
                                <a:lnTo>
                                  <a:pt x="87" y="30"/>
                                </a:lnTo>
                                <a:lnTo>
                                  <a:pt x="87" y="36"/>
                                </a:lnTo>
                                <a:lnTo>
                                  <a:pt x="87" y="42"/>
                                </a:lnTo>
                                <a:lnTo>
                                  <a:pt x="87" y="48"/>
                                </a:lnTo>
                                <a:lnTo>
                                  <a:pt x="87" y="90"/>
                                </a:lnTo>
                                <a:lnTo>
                                  <a:pt x="87" y="96"/>
                                </a:lnTo>
                                <a:lnTo>
                                  <a:pt x="87" y="102"/>
                                </a:lnTo>
                                <a:lnTo>
                                  <a:pt x="87" y="108"/>
                                </a:lnTo>
                                <a:lnTo>
                                  <a:pt x="87" y="114"/>
                                </a:lnTo>
                                <a:lnTo>
                                  <a:pt x="87" y="120"/>
                                </a:lnTo>
                                <a:lnTo>
                                  <a:pt x="91" y="120"/>
                                </a:lnTo>
                                <a:lnTo>
                                  <a:pt x="91" y="126"/>
                                </a:lnTo>
                                <a:lnTo>
                                  <a:pt x="91" y="132"/>
                                </a:lnTo>
                                <a:lnTo>
                                  <a:pt x="68" y="132"/>
                                </a:lnTo>
                                <a:lnTo>
                                  <a:pt x="64" y="132"/>
                                </a:lnTo>
                                <a:lnTo>
                                  <a:pt x="64" y="126"/>
                                </a:lnTo>
                                <a:lnTo>
                                  <a:pt x="64" y="120"/>
                                </a:lnTo>
                                <a:lnTo>
                                  <a:pt x="59" y="120"/>
                                </a:lnTo>
                                <a:lnTo>
                                  <a:pt x="59" y="126"/>
                                </a:lnTo>
                                <a:lnTo>
                                  <a:pt x="55" y="126"/>
                                </a:lnTo>
                                <a:lnTo>
                                  <a:pt x="55" y="132"/>
                                </a:lnTo>
                                <a:lnTo>
                                  <a:pt x="50" y="132"/>
                                </a:lnTo>
                                <a:lnTo>
                                  <a:pt x="46" y="132"/>
                                </a:lnTo>
                                <a:lnTo>
                                  <a:pt x="41" y="132"/>
                                </a:lnTo>
                                <a:lnTo>
                                  <a:pt x="41" y="138"/>
                                </a:lnTo>
                                <a:lnTo>
                                  <a:pt x="37" y="138"/>
                                </a:lnTo>
                                <a:lnTo>
                                  <a:pt x="32" y="138"/>
                                </a:lnTo>
                                <a:lnTo>
                                  <a:pt x="27" y="138"/>
                                </a:lnTo>
                                <a:lnTo>
                                  <a:pt x="23" y="132"/>
                                </a:lnTo>
                                <a:lnTo>
                                  <a:pt x="18" y="132"/>
                                </a:lnTo>
                                <a:lnTo>
                                  <a:pt x="14" y="132"/>
                                </a:lnTo>
                                <a:lnTo>
                                  <a:pt x="14" y="126"/>
                                </a:lnTo>
                                <a:lnTo>
                                  <a:pt x="9" y="126"/>
                                </a:lnTo>
                                <a:lnTo>
                                  <a:pt x="9" y="120"/>
                                </a:lnTo>
                                <a:lnTo>
                                  <a:pt x="5" y="120"/>
                                </a:lnTo>
                                <a:lnTo>
                                  <a:pt x="5" y="114"/>
                                </a:lnTo>
                                <a:lnTo>
                                  <a:pt x="0" y="114"/>
                                </a:lnTo>
                                <a:lnTo>
                                  <a:pt x="0" y="108"/>
                                </a:lnTo>
                                <a:lnTo>
                                  <a:pt x="0" y="102"/>
                                </a:lnTo>
                                <a:lnTo>
                                  <a:pt x="0" y="96"/>
                                </a:lnTo>
                                <a:lnTo>
                                  <a:pt x="0" y="90"/>
                                </a:lnTo>
                                <a:lnTo>
                                  <a:pt x="0" y="84"/>
                                </a:lnTo>
                                <a:lnTo>
                                  <a:pt x="5" y="84"/>
                                </a:lnTo>
                                <a:lnTo>
                                  <a:pt x="5" y="78"/>
                                </a:lnTo>
                                <a:lnTo>
                                  <a:pt x="5" y="72"/>
                                </a:lnTo>
                                <a:lnTo>
                                  <a:pt x="9" y="72"/>
                                </a:lnTo>
                                <a:lnTo>
                                  <a:pt x="9" y="66"/>
                                </a:lnTo>
                                <a:lnTo>
                                  <a:pt x="14" y="66"/>
                                </a:lnTo>
                                <a:lnTo>
                                  <a:pt x="18" y="66"/>
                                </a:lnTo>
                                <a:lnTo>
                                  <a:pt x="18" y="60"/>
                                </a:lnTo>
                                <a:lnTo>
                                  <a:pt x="23" y="60"/>
                                </a:lnTo>
                                <a:lnTo>
                                  <a:pt x="27" y="60"/>
                                </a:lnTo>
                                <a:lnTo>
                                  <a:pt x="32" y="60"/>
                                </a:lnTo>
                                <a:lnTo>
                                  <a:pt x="37" y="60"/>
                                </a:lnTo>
                                <a:lnTo>
                                  <a:pt x="37" y="54"/>
                                </a:lnTo>
                                <a:lnTo>
                                  <a:pt x="41" y="54"/>
                                </a:lnTo>
                                <a:lnTo>
                                  <a:pt x="46" y="54"/>
                                </a:lnTo>
                                <a:lnTo>
                                  <a:pt x="50" y="54"/>
                                </a:lnTo>
                                <a:lnTo>
                                  <a:pt x="55" y="54"/>
                                </a:lnTo>
                                <a:lnTo>
                                  <a:pt x="55" y="48"/>
                                </a:lnTo>
                                <a:lnTo>
                                  <a:pt x="59" y="48"/>
                                </a:lnTo>
                                <a:lnTo>
                                  <a:pt x="59" y="42"/>
                                </a:lnTo>
                                <a:lnTo>
                                  <a:pt x="59" y="36"/>
                                </a:lnTo>
                                <a:lnTo>
                                  <a:pt x="59" y="30"/>
                                </a:lnTo>
                                <a:lnTo>
                                  <a:pt x="55" y="30"/>
                                </a:lnTo>
                                <a:lnTo>
                                  <a:pt x="50" y="30"/>
                                </a:lnTo>
                                <a:lnTo>
                                  <a:pt x="50" y="24"/>
                                </a:lnTo>
                                <a:lnTo>
                                  <a:pt x="46" y="24"/>
                                </a:lnTo>
                                <a:lnTo>
                                  <a:pt x="41" y="24"/>
                                </a:lnTo>
                                <a:lnTo>
                                  <a:pt x="41" y="30"/>
                                </a:lnTo>
                                <a:lnTo>
                                  <a:pt x="37" y="30"/>
                                </a:lnTo>
                                <a:lnTo>
                                  <a:pt x="32" y="30"/>
                                </a:lnTo>
                                <a:lnTo>
                                  <a:pt x="32" y="36"/>
                                </a:lnTo>
                                <a:lnTo>
                                  <a:pt x="27" y="36"/>
                                </a:lnTo>
                                <a:lnTo>
                                  <a:pt x="27" y="42"/>
                                </a:lnTo>
                                <a:close/>
                                <a:moveTo>
                                  <a:pt x="59" y="72"/>
                                </a:moveTo>
                                <a:lnTo>
                                  <a:pt x="55" y="72"/>
                                </a:lnTo>
                                <a:lnTo>
                                  <a:pt x="50" y="72"/>
                                </a:lnTo>
                                <a:lnTo>
                                  <a:pt x="50" y="78"/>
                                </a:lnTo>
                                <a:lnTo>
                                  <a:pt x="46" y="78"/>
                                </a:lnTo>
                                <a:lnTo>
                                  <a:pt x="41" y="78"/>
                                </a:lnTo>
                                <a:lnTo>
                                  <a:pt x="37" y="78"/>
                                </a:lnTo>
                                <a:lnTo>
                                  <a:pt x="32" y="78"/>
                                </a:lnTo>
                                <a:lnTo>
                                  <a:pt x="32" y="84"/>
                                </a:lnTo>
                                <a:lnTo>
                                  <a:pt x="27" y="84"/>
                                </a:lnTo>
                                <a:lnTo>
                                  <a:pt x="27" y="90"/>
                                </a:lnTo>
                                <a:lnTo>
                                  <a:pt x="27" y="96"/>
                                </a:lnTo>
                                <a:lnTo>
                                  <a:pt x="27" y="102"/>
                                </a:lnTo>
                                <a:lnTo>
                                  <a:pt x="27" y="108"/>
                                </a:lnTo>
                                <a:lnTo>
                                  <a:pt x="32" y="108"/>
                                </a:lnTo>
                                <a:lnTo>
                                  <a:pt x="37" y="108"/>
                                </a:lnTo>
                                <a:lnTo>
                                  <a:pt x="37" y="114"/>
                                </a:lnTo>
                                <a:lnTo>
                                  <a:pt x="41" y="114"/>
                                </a:lnTo>
                                <a:lnTo>
                                  <a:pt x="46" y="114"/>
                                </a:lnTo>
                                <a:lnTo>
                                  <a:pt x="46" y="108"/>
                                </a:lnTo>
                                <a:lnTo>
                                  <a:pt x="50" y="108"/>
                                </a:lnTo>
                                <a:lnTo>
                                  <a:pt x="55" y="108"/>
                                </a:lnTo>
                                <a:lnTo>
                                  <a:pt x="55" y="102"/>
                                </a:lnTo>
                                <a:lnTo>
                                  <a:pt x="59" y="102"/>
                                </a:lnTo>
                                <a:lnTo>
                                  <a:pt x="59" y="96"/>
                                </a:lnTo>
                                <a:lnTo>
                                  <a:pt x="59" y="90"/>
                                </a:lnTo>
                                <a:lnTo>
                                  <a:pt x="59" y="84"/>
                                </a:lnTo>
                                <a:lnTo>
                                  <a:pt x="59" y="78"/>
                                </a:lnTo>
                                <a:lnTo>
                                  <a:pt x="59" y="72"/>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72" name="Freeform 3884"/>
                        <wps:cNvSpPr>
                          <a:spLocks/>
                        </wps:cNvSpPr>
                        <wps:spPr bwMode="auto">
                          <a:xfrm>
                            <a:off x="6536" y="9221"/>
                            <a:ext cx="87" cy="132"/>
                          </a:xfrm>
                          <a:custGeom>
                            <a:avLst/>
                            <a:gdLst>
                              <a:gd name="T0" fmla="*/ 0 w 87"/>
                              <a:gd name="T1" fmla="*/ 6 h 132"/>
                              <a:gd name="T2" fmla="*/ 28 w 87"/>
                              <a:gd name="T3" fmla="*/ 6 h 132"/>
                              <a:gd name="T4" fmla="*/ 28 w 87"/>
                              <a:gd name="T5" fmla="*/ 54 h 132"/>
                              <a:gd name="T6" fmla="*/ 32 w 87"/>
                              <a:gd name="T7" fmla="*/ 54 h 132"/>
                              <a:gd name="T8" fmla="*/ 37 w 87"/>
                              <a:gd name="T9" fmla="*/ 54 h 132"/>
                              <a:gd name="T10" fmla="*/ 37 w 87"/>
                              <a:gd name="T11" fmla="*/ 48 h 132"/>
                              <a:gd name="T12" fmla="*/ 41 w 87"/>
                              <a:gd name="T13" fmla="*/ 48 h 132"/>
                              <a:gd name="T14" fmla="*/ 41 w 87"/>
                              <a:gd name="T15" fmla="*/ 42 h 132"/>
                              <a:gd name="T16" fmla="*/ 41 w 87"/>
                              <a:gd name="T17" fmla="*/ 36 h 132"/>
                              <a:gd name="T18" fmla="*/ 46 w 87"/>
                              <a:gd name="T19" fmla="*/ 36 h 132"/>
                              <a:gd name="T20" fmla="*/ 46 w 87"/>
                              <a:gd name="T21" fmla="*/ 30 h 132"/>
                              <a:gd name="T22" fmla="*/ 46 w 87"/>
                              <a:gd name="T23" fmla="*/ 24 h 132"/>
                              <a:gd name="T24" fmla="*/ 46 w 87"/>
                              <a:gd name="T25" fmla="*/ 18 h 132"/>
                              <a:gd name="T26" fmla="*/ 50 w 87"/>
                              <a:gd name="T27" fmla="*/ 18 h 132"/>
                              <a:gd name="T28" fmla="*/ 50 w 87"/>
                              <a:gd name="T29" fmla="*/ 12 h 132"/>
                              <a:gd name="T30" fmla="*/ 55 w 87"/>
                              <a:gd name="T31" fmla="*/ 12 h 132"/>
                              <a:gd name="T32" fmla="*/ 55 w 87"/>
                              <a:gd name="T33" fmla="*/ 6 h 132"/>
                              <a:gd name="T34" fmla="*/ 60 w 87"/>
                              <a:gd name="T35" fmla="*/ 6 h 132"/>
                              <a:gd name="T36" fmla="*/ 64 w 87"/>
                              <a:gd name="T37" fmla="*/ 6 h 132"/>
                              <a:gd name="T38" fmla="*/ 64 w 87"/>
                              <a:gd name="T39" fmla="*/ 0 h 132"/>
                              <a:gd name="T40" fmla="*/ 69 w 87"/>
                              <a:gd name="T41" fmla="*/ 0 h 132"/>
                              <a:gd name="T42" fmla="*/ 73 w 87"/>
                              <a:gd name="T43" fmla="*/ 0 h 132"/>
                              <a:gd name="T44" fmla="*/ 78 w 87"/>
                              <a:gd name="T45" fmla="*/ 0 h 132"/>
                              <a:gd name="T46" fmla="*/ 82 w 87"/>
                              <a:gd name="T47" fmla="*/ 0 h 132"/>
                              <a:gd name="T48" fmla="*/ 82 w 87"/>
                              <a:gd name="T49" fmla="*/ 24 h 132"/>
                              <a:gd name="T50" fmla="*/ 78 w 87"/>
                              <a:gd name="T51" fmla="*/ 24 h 132"/>
                              <a:gd name="T52" fmla="*/ 73 w 87"/>
                              <a:gd name="T53" fmla="*/ 24 h 132"/>
                              <a:gd name="T54" fmla="*/ 69 w 87"/>
                              <a:gd name="T55" fmla="*/ 24 h 132"/>
                              <a:gd name="T56" fmla="*/ 69 w 87"/>
                              <a:gd name="T57" fmla="*/ 30 h 132"/>
                              <a:gd name="T58" fmla="*/ 64 w 87"/>
                              <a:gd name="T59" fmla="*/ 30 h 132"/>
                              <a:gd name="T60" fmla="*/ 64 w 87"/>
                              <a:gd name="T61" fmla="*/ 36 h 132"/>
                              <a:gd name="T62" fmla="*/ 64 w 87"/>
                              <a:gd name="T63" fmla="*/ 42 h 132"/>
                              <a:gd name="T64" fmla="*/ 60 w 87"/>
                              <a:gd name="T65" fmla="*/ 42 h 132"/>
                              <a:gd name="T66" fmla="*/ 60 w 87"/>
                              <a:gd name="T67" fmla="*/ 48 h 132"/>
                              <a:gd name="T68" fmla="*/ 60 w 87"/>
                              <a:gd name="T69" fmla="*/ 54 h 132"/>
                              <a:gd name="T70" fmla="*/ 55 w 87"/>
                              <a:gd name="T71" fmla="*/ 60 h 132"/>
                              <a:gd name="T72" fmla="*/ 50 w 87"/>
                              <a:gd name="T73" fmla="*/ 66 h 132"/>
                              <a:gd name="T74" fmla="*/ 55 w 87"/>
                              <a:gd name="T75" fmla="*/ 66 h 132"/>
                              <a:gd name="T76" fmla="*/ 55 w 87"/>
                              <a:gd name="T77" fmla="*/ 72 h 132"/>
                              <a:gd name="T78" fmla="*/ 60 w 87"/>
                              <a:gd name="T79" fmla="*/ 72 h 132"/>
                              <a:gd name="T80" fmla="*/ 60 w 87"/>
                              <a:gd name="T81" fmla="*/ 78 h 132"/>
                              <a:gd name="T82" fmla="*/ 64 w 87"/>
                              <a:gd name="T83" fmla="*/ 78 h 132"/>
                              <a:gd name="T84" fmla="*/ 64 w 87"/>
                              <a:gd name="T85" fmla="*/ 84 h 132"/>
                              <a:gd name="T86" fmla="*/ 69 w 87"/>
                              <a:gd name="T87" fmla="*/ 90 h 132"/>
                              <a:gd name="T88" fmla="*/ 69 w 87"/>
                              <a:gd name="T89" fmla="*/ 96 h 132"/>
                              <a:gd name="T90" fmla="*/ 87 w 87"/>
                              <a:gd name="T91" fmla="*/ 132 h 132"/>
                              <a:gd name="T92" fmla="*/ 55 w 87"/>
                              <a:gd name="T93" fmla="*/ 132 h 132"/>
                              <a:gd name="T94" fmla="*/ 46 w 87"/>
                              <a:gd name="T95" fmla="*/ 96 h 132"/>
                              <a:gd name="T96" fmla="*/ 41 w 87"/>
                              <a:gd name="T97" fmla="*/ 96 h 132"/>
                              <a:gd name="T98" fmla="*/ 41 w 87"/>
                              <a:gd name="T99" fmla="*/ 90 h 132"/>
                              <a:gd name="T100" fmla="*/ 41 w 87"/>
                              <a:gd name="T101" fmla="*/ 84 h 132"/>
                              <a:gd name="T102" fmla="*/ 37 w 87"/>
                              <a:gd name="T103" fmla="*/ 84 h 132"/>
                              <a:gd name="T104" fmla="*/ 37 w 87"/>
                              <a:gd name="T105" fmla="*/ 78 h 132"/>
                              <a:gd name="T106" fmla="*/ 32 w 87"/>
                              <a:gd name="T107" fmla="*/ 78 h 132"/>
                              <a:gd name="T108" fmla="*/ 28 w 87"/>
                              <a:gd name="T109" fmla="*/ 78 h 132"/>
                              <a:gd name="T110" fmla="*/ 28 w 87"/>
                              <a:gd name="T111" fmla="*/ 132 h 132"/>
                              <a:gd name="T112" fmla="*/ 0 w 87"/>
                              <a:gd name="T113" fmla="*/ 132 h 132"/>
                              <a:gd name="T114" fmla="*/ 0 w 87"/>
                              <a:gd name="T115" fmla="*/ 6 h 1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87" h="132">
                                <a:moveTo>
                                  <a:pt x="0" y="6"/>
                                </a:moveTo>
                                <a:lnTo>
                                  <a:pt x="28" y="6"/>
                                </a:lnTo>
                                <a:lnTo>
                                  <a:pt x="28" y="54"/>
                                </a:lnTo>
                                <a:lnTo>
                                  <a:pt x="32" y="54"/>
                                </a:lnTo>
                                <a:lnTo>
                                  <a:pt x="37" y="54"/>
                                </a:lnTo>
                                <a:lnTo>
                                  <a:pt x="37" y="48"/>
                                </a:lnTo>
                                <a:lnTo>
                                  <a:pt x="41" y="48"/>
                                </a:lnTo>
                                <a:lnTo>
                                  <a:pt x="41" y="42"/>
                                </a:lnTo>
                                <a:lnTo>
                                  <a:pt x="41" y="36"/>
                                </a:lnTo>
                                <a:lnTo>
                                  <a:pt x="46" y="36"/>
                                </a:lnTo>
                                <a:lnTo>
                                  <a:pt x="46" y="30"/>
                                </a:lnTo>
                                <a:lnTo>
                                  <a:pt x="46" y="24"/>
                                </a:lnTo>
                                <a:lnTo>
                                  <a:pt x="46" y="18"/>
                                </a:lnTo>
                                <a:lnTo>
                                  <a:pt x="50" y="18"/>
                                </a:lnTo>
                                <a:lnTo>
                                  <a:pt x="50" y="12"/>
                                </a:lnTo>
                                <a:lnTo>
                                  <a:pt x="55" y="12"/>
                                </a:lnTo>
                                <a:lnTo>
                                  <a:pt x="55" y="6"/>
                                </a:lnTo>
                                <a:lnTo>
                                  <a:pt x="60" y="6"/>
                                </a:lnTo>
                                <a:lnTo>
                                  <a:pt x="64" y="6"/>
                                </a:lnTo>
                                <a:lnTo>
                                  <a:pt x="64" y="0"/>
                                </a:lnTo>
                                <a:lnTo>
                                  <a:pt x="69" y="0"/>
                                </a:lnTo>
                                <a:lnTo>
                                  <a:pt x="73" y="0"/>
                                </a:lnTo>
                                <a:lnTo>
                                  <a:pt x="78" y="0"/>
                                </a:lnTo>
                                <a:lnTo>
                                  <a:pt x="82" y="0"/>
                                </a:lnTo>
                                <a:lnTo>
                                  <a:pt x="82" y="24"/>
                                </a:lnTo>
                                <a:lnTo>
                                  <a:pt x="78" y="24"/>
                                </a:lnTo>
                                <a:lnTo>
                                  <a:pt x="73" y="24"/>
                                </a:lnTo>
                                <a:lnTo>
                                  <a:pt x="69" y="24"/>
                                </a:lnTo>
                                <a:lnTo>
                                  <a:pt x="69" y="30"/>
                                </a:lnTo>
                                <a:lnTo>
                                  <a:pt x="64" y="30"/>
                                </a:lnTo>
                                <a:lnTo>
                                  <a:pt x="64" y="36"/>
                                </a:lnTo>
                                <a:lnTo>
                                  <a:pt x="64" y="42"/>
                                </a:lnTo>
                                <a:lnTo>
                                  <a:pt x="60" y="42"/>
                                </a:lnTo>
                                <a:lnTo>
                                  <a:pt x="60" y="48"/>
                                </a:lnTo>
                                <a:lnTo>
                                  <a:pt x="60" y="54"/>
                                </a:lnTo>
                                <a:lnTo>
                                  <a:pt x="55" y="60"/>
                                </a:lnTo>
                                <a:lnTo>
                                  <a:pt x="50" y="66"/>
                                </a:lnTo>
                                <a:lnTo>
                                  <a:pt x="55" y="66"/>
                                </a:lnTo>
                                <a:lnTo>
                                  <a:pt x="55" y="72"/>
                                </a:lnTo>
                                <a:lnTo>
                                  <a:pt x="60" y="72"/>
                                </a:lnTo>
                                <a:lnTo>
                                  <a:pt x="60" y="78"/>
                                </a:lnTo>
                                <a:lnTo>
                                  <a:pt x="64" y="78"/>
                                </a:lnTo>
                                <a:lnTo>
                                  <a:pt x="64" y="84"/>
                                </a:lnTo>
                                <a:lnTo>
                                  <a:pt x="69" y="90"/>
                                </a:lnTo>
                                <a:lnTo>
                                  <a:pt x="69" y="96"/>
                                </a:lnTo>
                                <a:lnTo>
                                  <a:pt x="87" y="132"/>
                                </a:lnTo>
                                <a:lnTo>
                                  <a:pt x="55" y="132"/>
                                </a:lnTo>
                                <a:lnTo>
                                  <a:pt x="46" y="96"/>
                                </a:lnTo>
                                <a:lnTo>
                                  <a:pt x="41" y="96"/>
                                </a:lnTo>
                                <a:lnTo>
                                  <a:pt x="41" y="90"/>
                                </a:lnTo>
                                <a:lnTo>
                                  <a:pt x="41" y="84"/>
                                </a:lnTo>
                                <a:lnTo>
                                  <a:pt x="37" y="84"/>
                                </a:lnTo>
                                <a:lnTo>
                                  <a:pt x="37" y="78"/>
                                </a:lnTo>
                                <a:lnTo>
                                  <a:pt x="32" y="78"/>
                                </a:lnTo>
                                <a:lnTo>
                                  <a:pt x="28" y="78"/>
                                </a:lnTo>
                                <a:lnTo>
                                  <a:pt x="28" y="132"/>
                                </a:lnTo>
                                <a:lnTo>
                                  <a:pt x="0" y="132"/>
                                </a:lnTo>
                                <a:lnTo>
                                  <a:pt x="0" y="6"/>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73" name="Freeform 3885"/>
                        <wps:cNvSpPr>
                          <a:spLocks noEditPoints="1"/>
                        </wps:cNvSpPr>
                        <wps:spPr bwMode="auto">
                          <a:xfrm>
                            <a:off x="6627" y="9221"/>
                            <a:ext cx="92" cy="138"/>
                          </a:xfrm>
                          <a:custGeom>
                            <a:avLst/>
                            <a:gdLst>
                              <a:gd name="T0" fmla="*/ 5 w 92"/>
                              <a:gd name="T1" fmla="*/ 30 h 138"/>
                              <a:gd name="T2" fmla="*/ 10 w 92"/>
                              <a:gd name="T3" fmla="*/ 18 h 138"/>
                              <a:gd name="T4" fmla="*/ 19 w 92"/>
                              <a:gd name="T5" fmla="*/ 12 h 138"/>
                              <a:gd name="T6" fmla="*/ 28 w 92"/>
                              <a:gd name="T7" fmla="*/ 6 h 138"/>
                              <a:gd name="T8" fmla="*/ 37 w 92"/>
                              <a:gd name="T9" fmla="*/ 0 h 138"/>
                              <a:gd name="T10" fmla="*/ 51 w 92"/>
                              <a:gd name="T11" fmla="*/ 0 h 138"/>
                              <a:gd name="T12" fmla="*/ 64 w 92"/>
                              <a:gd name="T13" fmla="*/ 0 h 138"/>
                              <a:gd name="T14" fmla="*/ 78 w 92"/>
                              <a:gd name="T15" fmla="*/ 6 h 138"/>
                              <a:gd name="T16" fmla="*/ 82 w 92"/>
                              <a:gd name="T17" fmla="*/ 18 h 138"/>
                              <a:gd name="T18" fmla="*/ 87 w 92"/>
                              <a:gd name="T19" fmla="*/ 36 h 138"/>
                              <a:gd name="T20" fmla="*/ 87 w 92"/>
                              <a:gd name="T21" fmla="*/ 90 h 138"/>
                              <a:gd name="T22" fmla="*/ 87 w 92"/>
                              <a:gd name="T23" fmla="*/ 108 h 138"/>
                              <a:gd name="T24" fmla="*/ 92 w 92"/>
                              <a:gd name="T25" fmla="*/ 120 h 138"/>
                              <a:gd name="T26" fmla="*/ 69 w 92"/>
                              <a:gd name="T27" fmla="*/ 132 h 138"/>
                              <a:gd name="T28" fmla="*/ 64 w 92"/>
                              <a:gd name="T29" fmla="*/ 120 h 138"/>
                              <a:gd name="T30" fmla="*/ 55 w 92"/>
                              <a:gd name="T31" fmla="*/ 126 h 138"/>
                              <a:gd name="T32" fmla="*/ 46 w 92"/>
                              <a:gd name="T33" fmla="*/ 132 h 138"/>
                              <a:gd name="T34" fmla="*/ 37 w 92"/>
                              <a:gd name="T35" fmla="*/ 138 h 138"/>
                              <a:gd name="T36" fmla="*/ 23 w 92"/>
                              <a:gd name="T37" fmla="*/ 132 h 138"/>
                              <a:gd name="T38" fmla="*/ 14 w 92"/>
                              <a:gd name="T39" fmla="*/ 126 h 138"/>
                              <a:gd name="T40" fmla="*/ 5 w 92"/>
                              <a:gd name="T41" fmla="*/ 120 h 138"/>
                              <a:gd name="T42" fmla="*/ 0 w 92"/>
                              <a:gd name="T43" fmla="*/ 108 h 138"/>
                              <a:gd name="T44" fmla="*/ 0 w 92"/>
                              <a:gd name="T45" fmla="*/ 90 h 138"/>
                              <a:gd name="T46" fmla="*/ 5 w 92"/>
                              <a:gd name="T47" fmla="*/ 78 h 138"/>
                              <a:gd name="T48" fmla="*/ 10 w 92"/>
                              <a:gd name="T49" fmla="*/ 66 h 138"/>
                              <a:gd name="T50" fmla="*/ 19 w 92"/>
                              <a:gd name="T51" fmla="*/ 60 h 138"/>
                              <a:gd name="T52" fmla="*/ 32 w 92"/>
                              <a:gd name="T53" fmla="*/ 60 h 138"/>
                              <a:gd name="T54" fmla="*/ 41 w 92"/>
                              <a:gd name="T55" fmla="*/ 54 h 138"/>
                              <a:gd name="T56" fmla="*/ 55 w 92"/>
                              <a:gd name="T57" fmla="*/ 54 h 138"/>
                              <a:gd name="T58" fmla="*/ 64 w 92"/>
                              <a:gd name="T59" fmla="*/ 48 h 138"/>
                              <a:gd name="T60" fmla="*/ 60 w 92"/>
                              <a:gd name="T61" fmla="*/ 36 h 138"/>
                              <a:gd name="T62" fmla="*/ 51 w 92"/>
                              <a:gd name="T63" fmla="*/ 30 h 138"/>
                              <a:gd name="T64" fmla="*/ 41 w 92"/>
                              <a:gd name="T65" fmla="*/ 24 h 138"/>
                              <a:gd name="T66" fmla="*/ 32 w 92"/>
                              <a:gd name="T67" fmla="*/ 30 h 138"/>
                              <a:gd name="T68" fmla="*/ 28 w 92"/>
                              <a:gd name="T69" fmla="*/ 42 h 138"/>
                              <a:gd name="T70" fmla="*/ 55 w 92"/>
                              <a:gd name="T71" fmla="*/ 72 h 138"/>
                              <a:gd name="T72" fmla="*/ 46 w 92"/>
                              <a:gd name="T73" fmla="*/ 78 h 138"/>
                              <a:gd name="T74" fmla="*/ 32 w 92"/>
                              <a:gd name="T75" fmla="*/ 78 h 138"/>
                              <a:gd name="T76" fmla="*/ 28 w 92"/>
                              <a:gd name="T77" fmla="*/ 90 h 138"/>
                              <a:gd name="T78" fmla="*/ 28 w 92"/>
                              <a:gd name="T79" fmla="*/ 108 h 138"/>
                              <a:gd name="T80" fmla="*/ 37 w 92"/>
                              <a:gd name="T81" fmla="*/ 114 h 138"/>
                              <a:gd name="T82" fmla="*/ 46 w 92"/>
                              <a:gd name="T83" fmla="*/ 108 h 138"/>
                              <a:gd name="T84" fmla="*/ 55 w 92"/>
                              <a:gd name="T85" fmla="*/ 102 h 138"/>
                              <a:gd name="T86" fmla="*/ 60 w 92"/>
                              <a:gd name="T87" fmla="*/ 90 h 138"/>
                              <a:gd name="T88" fmla="*/ 64 w 92"/>
                              <a:gd name="T89" fmla="*/ 78 h 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92" h="138">
                                <a:moveTo>
                                  <a:pt x="28" y="42"/>
                                </a:moveTo>
                                <a:lnTo>
                                  <a:pt x="5" y="36"/>
                                </a:lnTo>
                                <a:lnTo>
                                  <a:pt x="5" y="30"/>
                                </a:lnTo>
                                <a:lnTo>
                                  <a:pt x="5" y="24"/>
                                </a:lnTo>
                                <a:lnTo>
                                  <a:pt x="10" y="24"/>
                                </a:lnTo>
                                <a:lnTo>
                                  <a:pt x="10" y="18"/>
                                </a:lnTo>
                                <a:lnTo>
                                  <a:pt x="14" y="18"/>
                                </a:lnTo>
                                <a:lnTo>
                                  <a:pt x="14" y="12"/>
                                </a:lnTo>
                                <a:lnTo>
                                  <a:pt x="19" y="12"/>
                                </a:lnTo>
                                <a:lnTo>
                                  <a:pt x="19" y="6"/>
                                </a:lnTo>
                                <a:lnTo>
                                  <a:pt x="23" y="6"/>
                                </a:lnTo>
                                <a:lnTo>
                                  <a:pt x="28" y="6"/>
                                </a:lnTo>
                                <a:lnTo>
                                  <a:pt x="28" y="0"/>
                                </a:lnTo>
                                <a:lnTo>
                                  <a:pt x="32" y="0"/>
                                </a:lnTo>
                                <a:lnTo>
                                  <a:pt x="37" y="0"/>
                                </a:lnTo>
                                <a:lnTo>
                                  <a:pt x="41" y="0"/>
                                </a:lnTo>
                                <a:lnTo>
                                  <a:pt x="46" y="0"/>
                                </a:lnTo>
                                <a:lnTo>
                                  <a:pt x="51" y="0"/>
                                </a:lnTo>
                                <a:lnTo>
                                  <a:pt x="55" y="0"/>
                                </a:lnTo>
                                <a:lnTo>
                                  <a:pt x="60" y="0"/>
                                </a:lnTo>
                                <a:lnTo>
                                  <a:pt x="64" y="0"/>
                                </a:lnTo>
                                <a:lnTo>
                                  <a:pt x="69" y="6"/>
                                </a:lnTo>
                                <a:lnTo>
                                  <a:pt x="73" y="6"/>
                                </a:lnTo>
                                <a:lnTo>
                                  <a:pt x="78" y="6"/>
                                </a:lnTo>
                                <a:lnTo>
                                  <a:pt x="78" y="12"/>
                                </a:lnTo>
                                <a:lnTo>
                                  <a:pt x="82" y="12"/>
                                </a:lnTo>
                                <a:lnTo>
                                  <a:pt x="82" y="18"/>
                                </a:lnTo>
                                <a:lnTo>
                                  <a:pt x="87" y="24"/>
                                </a:lnTo>
                                <a:lnTo>
                                  <a:pt x="87" y="30"/>
                                </a:lnTo>
                                <a:lnTo>
                                  <a:pt x="87" y="36"/>
                                </a:lnTo>
                                <a:lnTo>
                                  <a:pt x="87" y="42"/>
                                </a:lnTo>
                                <a:lnTo>
                                  <a:pt x="87" y="48"/>
                                </a:lnTo>
                                <a:lnTo>
                                  <a:pt x="87" y="90"/>
                                </a:lnTo>
                                <a:lnTo>
                                  <a:pt x="87" y="96"/>
                                </a:lnTo>
                                <a:lnTo>
                                  <a:pt x="87" y="102"/>
                                </a:lnTo>
                                <a:lnTo>
                                  <a:pt x="87" y="108"/>
                                </a:lnTo>
                                <a:lnTo>
                                  <a:pt x="87" y="114"/>
                                </a:lnTo>
                                <a:lnTo>
                                  <a:pt x="87" y="120"/>
                                </a:lnTo>
                                <a:lnTo>
                                  <a:pt x="92" y="120"/>
                                </a:lnTo>
                                <a:lnTo>
                                  <a:pt x="92" y="126"/>
                                </a:lnTo>
                                <a:lnTo>
                                  <a:pt x="92" y="132"/>
                                </a:lnTo>
                                <a:lnTo>
                                  <a:pt x="69" y="132"/>
                                </a:lnTo>
                                <a:lnTo>
                                  <a:pt x="64" y="132"/>
                                </a:lnTo>
                                <a:lnTo>
                                  <a:pt x="64" y="126"/>
                                </a:lnTo>
                                <a:lnTo>
                                  <a:pt x="64" y="120"/>
                                </a:lnTo>
                                <a:lnTo>
                                  <a:pt x="60" y="120"/>
                                </a:lnTo>
                                <a:lnTo>
                                  <a:pt x="60" y="126"/>
                                </a:lnTo>
                                <a:lnTo>
                                  <a:pt x="55" y="126"/>
                                </a:lnTo>
                                <a:lnTo>
                                  <a:pt x="55" y="132"/>
                                </a:lnTo>
                                <a:lnTo>
                                  <a:pt x="51" y="132"/>
                                </a:lnTo>
                                <a:lnTo>
                                  <a:pt x="46" y="132"/>
                                </a:lnTo>
                                <a:lnTo>
                                  <a:pt x="41" y="132"/>
                                </a:lnTo>
                                <a:lnTo>
                                  <a:pt x="41" y="138"/>
                                </a:lnTo>
                                <a:lnTo>
                                  <a:pt x="37" y="138"/>
                                </a:lnTo>
                                <a:lnTo>
                                  <a:pt x="32" y="138"/>
                                </a:lnTo>
                                <a:lnTo>
                                  <a:pt x="28" y="138"/>
                                </a:lnTo>
                                <a:lnTo>
                                  <a:pt x="23" y="132"/>
                                </a:lnTo>
                                <a:lnTo>
                                  <a:pt x="19" y="132"/>
                                </a:lnTo>
                                <a:lnTo>
                                  <a:pt x="14" y="132"/>
                                </a:lnTo>
                                <a:lnTo>
                                  <a:pt x="14" y="126"/>
                                </a:lnTo>
                                <a:lnTo>
                                  <a:pt x="10" y="126"/>
                                </a:lnTo>
                                <a:lnTo>
                                  <a:pt x="10" y="120"/>
                                </a:lnTo>
                                <a:lnTo>
                                  <a:pt x="5" y="120"/>
                                </a:lnTo>
                                <a:lnTo>
                                  <a:pt x="5" y="114"/>
                                </a:lnTo>
                                <a:lnTo>
                                  <a:pt x="0" y="114"/>
                                </a:lnTo>
                                <a:lnTo>
                                  <a:pt x="0" y="108"/>
                                </a:lnTo>
                                <a:lnTo>
                                  <a:pt x="0" y="102"/>
                                </a:lnTo>
                                <a:lnTo>
                                  <a:pt x="0" y="96"/>
                                </a:lnTo>
                                <a:lnTo>
                                  <a:pt x="0" y="90"/>
                                </a:lnTo>
                                <a:lnTo>
                                  <a:pt x="0" y="84"/>
                                </a:lnTo>
                                <a:lnTo>
                                  <a:pt x="5" y="84"/>
                                </a:lnTo>
                                <a:lnTo>
                                  <a:pt x="5" y="78"/>
                                </a:lnTo>
                                <a:lnTo>
                                  <a:pt x="5" y="72"/>
                                </a:lnTo>
                                <a:lnTo>
                                  <a:pt x="10" y="72"/>
                                </a:lnTo>
                                <a:lnTo>
                                  <a:pt x="10" y="66"/>
                                </a:lnTo>
                                <a:lnTo>
                                  <a:pt x="14" y="66"/>
                                </a:lnTo>
                                <a:lnTo>
                                  <a:pt x="19" y="66"/>
                                </a:lnTo>
                                <a:lnTo>
                                  <a:pt x="19" y="60"/>
                                </a:lnTo>
                                <a:lnTo>
                                  <a:pt x="23" y="60"/>
                                </a:lnTo>
                                <a:lnTo>
                                  <a:pt x="28" y="60"/>
                                </a:lnTo>
                                <a:lnTo>
                                  <a:pt x="32" y="60"/>
                                </a:lnTo>
                                <a:lnTo>
                                  <a:pt x="37" y="60"/>
                                </a:lnTo>
                                <a:lnTo>
                                  <a:pt x="37" y="54"/>
                                </a:lnTo>
                                <a:lnTo>
                                  <a:pt x="41" y="54"/>
                                </a:lnTo>
                                <a:lnTo>
                                  <a:pt x="46" y="54"/>
                                </a:lnTo>
                                <a:lnTo>
                                  <a:pt x="51" y="54"/>
                                </a:lnTo>
                                <a:lnTo>
                                  <a:pt x="55" y="54"/>
                                </a:lnTo>
                                <a:lnTo>
                                  <a:pt x="55" y="48"/>
                                </a:lnTo>
                                <a:lnTo>
                                  <a:pt x="60" y="48"/>
                                </a:lnTo>
                                <a:lnTo>
                                  <a:pt x="64" y="48"/>
                                </a:lnTo>
                                <a:lnTo>
                                  <a:pt x="64" y="42"/>
                                </a:lnTo>
                                <a:lnTo>
                                  <a:pt x="60" y="42"/>
                                </a:lnTo>
                                <a:lnTo>
                                  <a:pt x="60" y="36"/>
                                </a:lnTo>
                                <a:lnTo>
                                  <a:pt x="60" y="30"/>
                                </a:lnTo>
                                <a:lnTo>
                                  <a:pt x="55" y="30"/>
                                </a:lnTo>
                                <a:lnTo>
                                  <a:pt x="51" y="30"/>
                                </a:lnTo>
                                <a:lnTo>
                                  <a:pt x="51" y="24"/>
                                </a:lnTo>
                                <a:lnTo>
                                  <a:pt x="46" y="24"/>
                                </a:lnTo>
                                <a:lnTo>
                                  <a:pt x="41" y="24"/>
                                </a:lnTo>
                                <a:lnTo>
                                  <a:pt x="41" y="30"/>
                                </a:lnTo>
                                <a:lnTo>
                                  <a:pt x="37" y="30"/>
                                </a:lnTo>
                                <a:lnTo>
                                  <a:pt x="32" y="30"/>
                                </a:lnTo>
                                <a:lnTo>
                                  <a:pt x="32" y="36"/>
                                </a:lnTo>
                                <a:lnTo>
                                  <a:pt x="28" y="36"/>
                                </a:lnTo>
                                <a:lnTo>
                                  <a:pt x="28" y="42"/>
                                </a:lnTo>
                                <a:close/>
                                <a:moveTo>
                                  <a:pt x="64" y="72"/>
                                </a:moveTo>
                                <a:lnTo>
                                  <a:pt x="60" y="72"/>
                                </a:lnTo>
                                <a:lnTo>
                                  <a:pt x="55" y="72"/>
                                </a:lnTo>
                                <a:lnTo>
                                  <a:pt x="51" y="72"/>
                                </a:lnTo>
                                <a:lnTo>
                                  <a:pt x="51" y="78"/>
                                </a:lnTo>
                                <a:lnTo>
                                  <a:pt x="46" y="78"/>
                                </a:lnTo>
                                <a:lnTo>
                                  <a:pt x="41" y="78"/>
                                </a:lnTo>
                                <a:lnTo>
                                  <a:pt x="37" y="78"/>
                                </a:lnTo>
                                <a:lnTo>
                                  <a:pt x="32" y="78"/>
                                </a:lnTo>
                                <a:lnTo>
                                  <a:pt x="32" y="84"/>
                                </a:lnTo>
                                <a:lnTo>
                                  <a:pt x="28" y="84"/>
                                </a:lnTo>
                                <a:lnTo>
                                  <a:pt x="28" y="90"/>
                                </a:lnTo>
                                <a:lnTo>
                                  <a:pt x="28" y="96"/>
                                </a:lnTo>
                                <a:lnTo>
                                  <a:pt x="28" y="102"/>
                                </a:lnTo>
                                <a:lnTo>
                                  <a:pt x="28" y="108"/>
                                </a:lnTo>
                                <a:lnTo>
                                  <a:pt x="32" y="108"/>
                                </a:lnTo>
                                <a:lnTo>
                                  <a:pt x="37" y="108"/>
                                </a:lnTo>
                                <a:lnTo>
                                  <a:pt x="37" y="114"/>
                                </a:lnTo>
                                <a:lnTo>
                                  <a:pt x="41" y="114"/>
                                </a:lnTo>
                                <a:lnTo>
                                  <a:pt x="46" y="114"/>
                                </a:lnTo>
                                <a:lnTo>
                                  <a:pt x="46" y="108"/>
                                </a:lnTo>
                                <a:lnTo>
                                  <a:pt x="51" y="108"/>
                                </a:lnTo>
                                <a:lnTo>
                                  <a:pt x="55" y="108"/>
                                </a:lnTo>
                                <a:lnTo>
                                  <a:pt x="55" y="102"/>
                                </a:lnTo>
                                <a:lnTo>
                                  <a:pt x="60" y="102"/>
                                </a:lnTo>
                                <a:lnTo>
                                  <a:pt x="60" y="96"/>
                                </a:lnTo>
                                <a:lnTo>
                                  <a:pt x="60" y="90"/>
                                </a:lnTo>
                                <a:lnTo>
                                  <a:pt x="60" y="84"/>
                                </a:lnTo>
                                <a:lnTo>
                                  <a:pt x="64" y="84"/>
                                </a:lnTo>
                                <a:lnTo>
                                  <a:pt x="64" y="78"/>
                                </a:lnTo>
                                <a:lnTo>
                                  <a:pt x="64" y="72"/>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74" name="Freeform 3886"/>
                        <wps:cNvSpPr>
                          <a:spLocks/>
                        </wps:cNvSpPr>
                        <wps:spPr bwMode="auto">
                          <a:xfrm>
                            <a:off x="6732" y="9221"/>
                            <a:ext cx="82" cy="138"/>
                          </a:xfrm>
                          <a:custGeom>
                            <a:avLst/>
                            <a:gdLst>
                              <a:gd name="T0" fmla="*/ 37 w 82"/>
                              <a:gd name="T1" fmla="*/ 60 h 138"/>
                              <a:gd name="T2" fmla="*/ 41 w 82"/>
                              <a:gd name="T3" fmla="*/ 54 h 138"/>
                              <a:gd name="T4" fmla="*/ 50 w 82"/>
                              <a:gd name="T5" fmla="*/ 54 h 138"/>
                              <a:gd name="T6" fmla="*/ 55 w 82"/>
                              <a:gd name="T7" fmla="*/ 48 h 138"/>
                              <a:gd name="T8" fmla="*/ 55 w 82"/>
                              <a:gd name="T9" fmla="*/ 36 h 138"/>
                              <a:gd name="T10" fmla="*/ 50 w 82"/>
                              <a:gd name="T11" fmla="*/ 30 h 138"/>
                              <a:gd name="T12" fmla="*/ 46 w 82"/>
                              <a:gd name="T13" fmla="*/ 24 h 138"/>
                              <a:gd name="T14" fmla="*/ 37 w 82"/>
                              <a:gd name="T15" fmla="*/ 24 h 138"/>
                              <a:gd name="T16" fmla="*/ 32 w 82"/>
                              <a:gd name="T17" fmla="*/ 30 h 138"/>
                              <a:gd name="T18" fmla="*/ 28 w 82"/>
                              <a:gd name="T19" fmla="*/ 36 h 138"/>
                              <a:gd name="T20" fmla="*/ 23 w 82"/>
                              <a:gd name="T21" fmla="*/ 42 h 138"/>
                              <a:gd name="T22" fmla="*/ 5 w 82"/>
                              <a:gd name="T23" fmla="*/ 30 h 138"/>
                              <a:gd name="T24" fmla="*/ 9 w 82"/>
                              <a:gd name="T25" fmla="*/ 24 h 138"/>
                              <a:gd name="T26" fmla="*/ 14 w 82"/>
                              <a:gd name="T27" fmla="*/ 12 h 138"/>
                              <a:gd name="T28" fmla="*/ 18 w 82"/>
                              <a:gd name="T29" fmla="*/ 6 h 138"/>
                              <a:gd name="T30" fmla="*/ 28 w 82"/>
                              <a:gd name="T31" fmla="*/ 6 h 138"/>
                              <a:gd name="T32" fmla="*/ 32 w 82"/>
                              <a:gd name="T33" fmla="*/ 0 h 138"/>
                              <a:gd name="T34" fmla="*/ 41 w 82"/>
                              <a:gd name="T35" fmla="*/ 0 h 138"/>
                              <a:gd name="T36" fmla="*/ 50 w 82"/>
                              <a:gd name="T37" fmla="*/ 0 h 138"/>
                              <a:gd name="T38" fmla="*/ 59 w 82"/>
                              <a:gd name="T39" fmla="*/ 0 h 138"/>
                              <a:gd name="T40" fmla="*/ 64 w 82"/>
                              <a:gd name="T41" fmla="*/ 6 h 138"/>
                              <a:gd name="T42" fmla="*/ 68 w 82"/>
                              <a:gd name="T43" fmla="*/ 12 h 138"/>
                              <a:gd name="T44" fmla="*/ 73 w 82"/>
                              <a:gd name="T45" fmla="*/ 18 h 138"/>
                              <a:gd name="T46" fmla="*/ 78 w 82"/>
                              <a:gd name="T47" fmla="*/ 24 h 138"/>
                              <a:gd name="T48" fmla="*/ 78 w 82"/>
                              <a:gd name="T49" fmla="*/ 36 h 138"/>
                              <a:gd name="T50" fmla="*/ 78 w 82"/>
                              <a:gd name="T51" fmla="*/ 48 h 138"/>
                              <a:gd name="T52" fmla="*/ 73 w 82"/>
                              <a:gd name="T53" fmla="*/ 54 h 138"/>
                              <a:gd name="T54" fmla="*/ 68 w 82"/>
                              <a:gd name="T55" fmla="*/ 60 h 138"/>
                              <a:gd name="T56" fmla="*/ 64 w 82"/>
                              <a:gd name="T57" fmla="*/ 66 h 138"/>
                              <a:gd name="T58" fmla="*/ 73 w 82"/>
                              <a:gd name="T59" fmla="*/ 72 h 138"/>
                              <a:gd name="T60" fmla="*/ 78 w 82"/>
                              <a:gd name="T61" fmla="*/ 84 h 138"/>
                              <a:gd name="T62" fmla="*/ 82 w 82"/>
                              <a:gd name="T63" fmla="*/ 90 h 138"/>
                              <a:gd name="T64" fmla="*/ 82 w 82"/>
                              <a:gd name="T65" fmla="*/ 102 h 138"/>
                              <a:gd name="T66" fmla="*/ 82 w 82"/>
                              <a:gd name="T67" fmla="*/ 114 h 138"/>
                              <a:gd name="T68" fmla="*/ 78 w 82"/>
                              <a:gd name="T69" fmla="*/ 120 h 138"/>
                              <a:gd name="T70" fmla="*/ 73 w 82"/>
                              <a:gd name="T71" fmla="*/ 126 h 138"/>
                              <a:gd name="T72" fmla="*/ 68 w 82"/>
                              <a:gd name="T73" fmla="*/ 132 h 138"/>
                              <a:gd name="T74" fmla="*/ 59 w 82"/>
                              <a:gd name="T75" fmla="*/ 132 h 138"/>
                              <a:gd name="T76" fmla="*/ 50 w 82"/>
                              <a:gd name="T77" fmla="*/ 138 h 138"/>
                              <a:gd name="T78" fmla="*/ 41 w 82"/>
                              <a:gd name="T79" fmla="*/ 138 h 138"/>
                              <a:gd name="T80" fmla="*/ 32 w 82"/>
                              <a:gd name="T81" fmla="*/ 138 h 138"/>
                              <a:gd name="T82" fmla="*/ 28 w 82"/>
                              <a:gd name="T83" fmla="*/ 132 h 138"/>
                              <a:gd name="T84" fmla="*/ 18 w 82"/>
                              <a:gd name="T85" fmla="*/ 132 h 138"/>
                              <a:gd name="T86" fmla="*/ 14 w 82"/>
                              <a:gd name="T87" fmla="*/ 126 h 138"/>
                              <a:gd name="T88" fmla="*/ 9 w 82"/>
                              <a:gd name="T89" fmla="*/ 120 h 138"/>
                              <a:gd name="T90" fmla="*/ 5 w 82"/>
                              <a:gd name="T91" fmla="*/ 114 h 138"/>
                              <a:gd name="T92" fmla="*/ 0 w 82"/>
                              <a:gd name="T93" fmla="*/ 102 h 138"/>
                              <a:gd name="T94" fmla="*/ 23 w 82"/>
                              <a:gd name="T95" fmla="*/ 102 h 138"/>
                              <a:gd name="T96" fmla="*/ 28 w 82"/>
                              <a:gd name="T97" fmla="*/ 108 h 138"/>
                              <a:gd name="T98" fmla="*/ 37 w 82"/>
                              <a:gd name="T99" fmla="*/ 108 h 138"/>
                              <a:gd name="T100" fmla="*/ 41 w 82"/>
                              <a:gd name="T101" fmla="*/ 114 h 138"/>
                              <a:gd name="T102" fmla="*/ 50 w 82"/>
                              <a:gd name="T103" fmla="*/ 114 h 138"/>
                              <a:gd name="T104" fmla="*/ 55 w 82"/>
                              <a:gd name="T105" fmla="*/ 108 h 138"/>
                              <a:gd name="T106" fmla="*/ 59 w 82"/>
                              <a:gd name="T107" fmla="*/ 102 h 138"/>
                              <a:gd name="T108" fmla="*/ 59 w 82"/>
                              <a:gd name="T109" fmla="*/ 90 h 138"/>
                              <a:gd name="T110" fmla="*/ 55 w 82"/>
                              <a:gd name="T111" fmla="*/ 84 h 138"/>
                              <a:gd name="T112" fmla="*/ 50 w 82"/>
                              <a:gd name="T113" fmla="*/ 78 h 138"/>
                              <a:gd name="T114" fmla="*/ 41 w 82"/>
                              <a:gd name="T115" fmla="*/ 78 h 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82" h="138">
                                <a:moveTo>
                                  <a:pt x="37" y="78"/>
                                </a:moveTo>
                                <a:lnTo>
                                  <a:pt x="37" y="60"/>
                                </a:lnTo>
                                <a:lnTo>
                                  <a:pt x="41" y="60"/>
                                </a:lnTo>
                                <a:lnTo>
                                  <a:pt x="41" y="54"/>
                                </a:lnTo>
                                <a:lnTo>
                                  <a:pt x="46" y="54"/>
                                </a:lnTo>
                                <a:lnTo>
                                  <a:pt x="50" y="54"/>
                                </a:lnTo>
                                <a:lnTo>
                                  <a:pt x="50" y="48"/>
                                </a:lnTo>
                                <a:lnTo>
                                  <a:pt x="55" y="48"/>
                                </a:lnTo>
                                <a:lnTo>
                                  <a:pt x="55" y="42"/>
                                </a:lnTo>
                                <a:lnTo>
                                  <a:pt x="55" y="36"/>
                                </a:lnTo>
                                <a:lnTo>
                                  <a:pt x="55" y="30"/>
                                </a:lnTo>
                                <a:lnTo>
                                  <a:pt x="50" y="30"/>
                                </a:lnTo>
                                <a:lnTo>
                                  <a:pt x="50" y="24"/>
                                </a:lnTo>
                                <a:lnTo>
                                  <a:pt x="46" y="24"/>
                                </a:lnTo>
                                <a:lnTo>
                                  <a:pt x="41" y="24"/>
                                </a:lnTo>
                                <a:lnTo>
                                  <a:pt x="37" y="24"/>
                                </a:lnTo>
                                <a:lnTo>
                                  <a:pt x="32" y="24"/>
                                </a:lnTo>
                                <a:lnTo>
                                  <a:pt x="32" y="30"/>
                                </a:lnTo>
                                <a:lnTo>
                                  <a:pt x="28" y="30"/>
                                </a:lnTo>
                                <a:lnTo>
                                  <a:pt x="28" y="36"/>
                                </a:lnTo>
                                <a:lnTo>
                                  <a:pt x="28" y="42"/>
                                </a:lnTo>
                                <a:lnTo>
                                  <a:pt x="23" y="42"/>
                                </a:lnTo>
                                <a:lnTo>
                                  <a:pt x="5" y="36"/>
                                </a:lnTo>
                                <a:lnTo>
                                  <a:pt x="5" y="30"/>
                                </a:lnTo>
                                <a:lnTo>
                                  <a:pt x="5" y="24"/>
                                </a:lnTo>
                                <a:lnTo>
                                  <a:pt x="9" y="24"/>
                                </a:lnTo>
                                <a:lnTo>
                                  <a:pt x="9" y="18"/>
                                </a:lnTo>
                                <a:lnTo>
                                  <a:pt x="14" y="12"/>
                                </a:lnTo>
                                <a:lnTo>
                                  <a:pt x="18" y="12"/>
                                </a:lnTo>
                                <a:lnTo>
                                  <a:pt x="18" y="6"/>
                                </a:lnTo>
                                <a:lnTo>
                                  <a:pt x="23" y="6"/>
                                </a:lnTo>
                                <a:lnTo>
                                  <a:pt x="28" y="6"/>
                                </a:lnTo>
                                <a:lnTo>
                                  <a:pt x="28" y="0"/>
                                </a:lnTo>
                                <a:lnTo>
                                  <a:pt x="32" y="0"/>
                                </a:lnTo>
                                <a:lnTo>
                                  <a:pt x="37" y="0"/>
                                </a:lnTo>
                                <a:lnTo>
                                  <a:pt x="41" y="0"/>
                                </a:lnTo>
                                <a:lnTo>
                                  <a:pt x="46" y="0"/>
                                </a:lnTo>
                                <a:lnTo>
                                  <a:pt x="50" y="0"/>
                                </a:lnTo>
                                <a:lnTo>
                                  <a:pt x="55" y="0"/>
                                </a:lnTo>
                                <a:lnTo>
                                  <a:pt x="59" y="0"/>
                                </a:lnTo>
                                <a:lnTo>
                                  <a:pt x="59" y="6"/>
                                </a:lnTo>
                                <a:lnTo>
                                  <a:pt x="64" y="6"/>
                                </a:lnTo>
                                <a:lnTo>
                                  <a:pt x="68" y="6"/>
                                </a:lnTo>
                                <a:lnTo>
                                  <a:pt x="68" y="12"/>
                                </a:lnTo>
                                <a:lnTo>
                                  <a:pt x="73" y="12"/>
                                </a:lnTo>
                                <a:lnTo>
                                  <a:pt x="73" y="18"/>
                                </a:lnTo>
                                <a:lnTo>
                                  <a:pt x="78" y="18"/>
                                </a:lnTo>
                                <a:lnTo>
                                  <a:pt x="78" y="24"/>
                                </a:lnTo>
                                <a:lnTo>
                                  <a:pt x="78" y="30"/>
                                </a:lnTo>
                                <a:lnTo>
                                  <a:pt x="78" y="36"/>
                                </a:lnTo>
                                <a:lnTo>
                                  <a:pt x="78" y="42"/>
                                </a:lnTo>
                                <a:lnTo>
                                  <a:pt x="78" y="48"/>
                                </a:lnTo>
                                <a:lnTo>
                                  <a:pt x="78" y="54"/>
                                </a:lnTo>
                                <a:lnTo>
                                  <a:pt x="73" y="54"/>
                                </a:lnTo>
                                <a:lnTo>
                                  <a:pt x="73" y="60"/>
                                </a:lnTo>
                                <a:lnTo>
                                  <a:pt x="68" y="60"/>
                                </a:lnTo>
                                <a:lnTo>
                                  <a:pt x="68" y="66"/>
                                </a:lnTo>
                                <a:lnTo>
                                  <a:pt x="64" y="66"/>
                                </a:lnTo>
                                <a:lnTo>
                                  <a:pt x="68" y="72"/>
                                </a:lnTo>
                                <a:lnTo>
                                  <a:pt x="73" y="72"/>
                                </a:lnTo>
                                <a:lnTo>
                                  <a:pt x="78" y="78"/>
                                </a:lnTo>
                                <a:lnTo>
                                  <a:pt x="78" y="84"/>
                                </a:lnTo>
                                <a:lnTo>
                                  <a:pt x="82" y="84"/>
                                </a:lnTo>
                                <a:lnTo>
                                  <a:pt x="82" y="90"/>
                                </a:lnTo>
                                <a:lnTo>
                                  <a:pt x="82" y="96"/>
                                </a:lnTo>
                                <a:lnTo>
                                  <a:pt x="82" y="102"/>
                                </a:lnTo>
                                <a:lnTo>
                                  <a:pt x="82" y="108"/>
                                </a:lnTo>
                                <a:lnTo>
                                  <a:pt x="82" y="114"/>
                                </a:lnTo>
                                <a:lnTo>
                                  <a:pt x="78" y="114"/>
                                </a:lnTo>
                                <a:lnTo>
                                  <a:pt x="78" y="120"/>
                                </a:lnTo>
                                <a:lnTo>
                                  <a:pt x="73" y="120"/>
                                </a:lnTo>
                                <a:lnTo>
                                  <a:pt x="73" y="126"/>
                                </a:lnTo>
                                <a:lnTo>
                                  <a:pt x="68" y="126"/>
                                </a:lnTo>
                                <a:lnTo>
                                  <a:pt x="68" y="132"/>
                                </a:lnTo>
                                <a:lnTo>
                                  <a:pt x="64" y="132"/>
                                </a:lnTo>
                                <a:lnTo>
                                  <a:pt x="59" y="132"/>
                                </a:lnTo>
                                <a:lnTo>
                                  <a:pt x="55" y="132"/>
                                </a:lnTo>
                                <a:lnTo>
                                  <a:pt x="50" y="138"/>
                                </a:lnTo>
                                <a:lnTo>
                                  <a:pt x="46" y="138"/>
                                </a:lnTo>
                                <a:lnTo>
                                  <a:pt x="41" y="138"/>
                                </a:lnTo>
                                <a:lnTo>
                                  <a:pt x="37" y="138"/>
                                </a:lnTo>
                                <a:lnTo>
                                  <a:pt x="32" y="138"/>
                                </a:lnTo>
                                <a:lnTo>
                                  <a:pt x="32" y="132"/>
                                </a:lnTo>
                                <a:lnTo>
                                  <a:pt x="28" y="132"/>
                                </a:lnTo>
                                <a:lnTo>
                                  <a:pt x="23" y="132"/>
                                </a:lnTo>
                                <a:lnTo>
                                  <a:pt x="18" y="132"/>
                                </a:lnTo>
                                <a:lnTo>
                                  <a:pt x="18" y="126"/>
                                </a:lnTo>
                                <a:lnTo>
                                  <a:pt x="14" y="126"/>
                                </a:lnTo>
                                <a:lnTo>
                                  <a:pt x="9" y="126"/>
                                </a:lnTo>
                                <a:lnTo>
                                  <a:pt x="9" y="120"/>
                                </a:lnTo>
                                <a:lnTo>
                                  <a:pt x="5" y="120"/>
                                </a:lnTo>
                                <a:lnTo>
                                  <a:pt x="5" y="114"/>
                                </a:lnTo>
                                <a:lnTo>
                                  <a:pt x="0" y="108"/>
                                </a:lnTo>
                                <a:lnTo>
                                  <a:pt x="0" y="102"/>
                                </a:lnTo>
                                <a:lnTo>
                                  <a:pt x="23" y="96"/>
                                </a:lnTo>
                                <a:lnTo>
                                  <a:pt x="23" y="102"/>
                                </a:lnTo>
                                <a:lnTo>
                                  <a:pt x="28" y="102"/>
                                </a:lnTo>
                                <a:lnTo>
                                  <a:pt x="28" y="108"/>
                                </a:lnTo>
                                <a:lnTo>
                                  <a:pt x="32" y="108"/>
                                </a:lnTo>
                                <a:lnTo>
                                  <a:pt x="37" y="108"/>
                                </a:lnTo>
                                <a:lnTo>
                                  <a:pt x="37" y="114"/>
                                </a:lnTo>
                                <a:lnTo>
                                  <a:pt x="41" y="114"/>
                                </a:lnTo>
                                <a:lnTo>
                                  <a:pt x="46" y="114"/>
                                </a:lnTo>
                                <a:lnTo>
                                  <a:pt x="50" y="114"/>
                                </a:lnTo>
                                <a:lnTo>
                                  <a:pt x="50" y="108"/>
                                </a:lnTo>
                                <a:lnTo>
                                  <a:pt x="55" y="108"/>
                                </a:lnTo>
                                <a:lnTo>
                                  <a:pt x="55" y="102"/>
                                </a:lnTo>
                                <a:lnTo>
                                  <a:pt x="59" y="102"/>
                                </a:lnTo>
                                <a:lnTo>
                                  <a:pt x="59" y="96"/>
                                </a:lnTo>
                                <a:lnTo>
                                  <a:pt x="59" y="90"/>
                                </a:lnTo>
                                <a:lnTo>
                                  <a:pt x="55" y="90"/>
                                </a:lnTo>
                                <a:lnTo>
                                  <a:pt x="55" y="84"/>
                                </a:lnTo>
                                <a:lnTo>
                                  <a:pt x="50" y="84"/>
                                </a:lnTo>
                                <a:lnTo>
                                  <a:pt x="50" y="78"/>
                                </a:lnTo>
                                <a:lnTo>
                                  <a:pt x="46" y="78"/>
                                </a:lnTo>
                                <a:lnTo>
                                  <a:pt x="41" y="78"/>
                                </a:lnTo>
                                <a:lnTo>
                                  <a:pt x="37" y="78"/>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75" name="Freeform 3887"/>
                        <wps:cNvSpPr>
                          <a:spLocks noEditPoints="1"/>
                        </wps:cNvSpPr>
                        <wps:spPr bwMode="auto">
                          <a:xfrm>
                            <a:off x="6828" y="9221"/>
                            <a:ext cx="91" cy="138"/>
                          </a:xfrm>
                          <a:custGeom>
                            <a:avLst/>
                            <a:gdLst>
                              <a:gd name="T0" fmla="*/ 4 w 91"/>
                              <a:gd name="T1" fmla="*/ 30 h 138"/>
                              <a:gd name="T2" fmla="*/ 9 w 91"/>
                              <a:gd name="T3" fmla="*/ 18 h 138"/>
                              <a:gd name="T4" fmla="*/ 18 w 91"/>
                              <a:gd name="T5" fmla="*/ 6 h 138"/>
                              <a:gd name="T6" fmla="*/ 27 w 91"/>
                              <a:gd name="T7" fmla="*/ 0 h 138"/>
                              <a:gd name="T8" fmla="*/ 41 w 91"/>
                              <a:gd name="T9" fmla="*/ 0 h 138"/>
                              <a:gd name="T10" fmla="*/ 54 w 91"/>
                              <a:gd name="T11" fmla="*/ 0 h 138"/>
                              <a:gd name="T12" fmla="*/ 64 w 91"/>
                              <a:gd name="T13" fmla="*/ 6 h 138"/>
                              <a:gd name="T14" fmla="*/ 77 w 91"/>
                              <a:gd name="T15" fmla="*/ 12 h 138"/>
                              <a:gd name="T16" fmla="*/ 82 w 91"/>
                              <a:gd name="T17" fmla="*/ 24 h 138"/>
                              <a:gd name="T18" fmla="*/ 86 w 91"/>
                              <a:gd name="T19" fmla="*/ 36 h 138"/>
                              <a:gd name="T20" fmla="*/ 86 w 91"/>
                              <a:gd name="T21" fmla="*/ 90 h 138"/>
                              <a:gd name="T22" fmla="*/ 86 w 91"/>
                              <a:gd name="T23" fmla="*/ 108 h 138"/>
                              <a:gd name="T24" fmla="*/ 91 w 91"/>
                              <a:gd name="T25" fmla="*/ 120 h 138"/>
                              <a:gd name="T26" fmla="*/ 68 w 91"/>
                              <a:gd name="T27" fmla="*/ 132 h 138"/>
                              <a:gd name="T28" fmla="*/ 64 w 91"/>
                              <a:gd name="T29" fmla="*/ 120 h 138"/>
                              <a:gd name="T30" fmla="*/ 54 w 91"/>
                              <a:gd name="T31" fmla="*/ 126 h 138"/>
                              <a:gd name="T32" fmla="*/ 45 w 91"/>
                              <a:gd name="T33" fmla="*/ 132 h 138"/>
                              <a:gd name="T34" fmla="*/ 36 w 91"/>
                              <a:gd name="T35" fmla="*/ 138 h 138"/>
                              <a:gd name="T36" fmla="*/ 23 w 91"/>
                              <a:gd name="T37" fmla="*/ 132 h 138"/>
                              <a:gd name="T38" fmla="*/ 13 w 91"/>
                              <a:gd name="T39" fmla="*/ 126 h 138"/>
                              <a:gd name="T40" fmla="*/ 4 w 91"/>
                              <a:gd name="T41" fmla="*/ 120 h 138"/>
                              <a:gd name="T42" fmla="*/ 0 w 91"/>
                              <a:gd name="T43" fmla="*/ 108 h 138"/>
                              <a:gd name="T44" fmla="*/ 0 w 91"/>
                              <a:gd name="T45" fmla="*/ 90 h 138"/>
                              <a:gd name="T46" fmla="*/ 4 w 91"/>
                              <a:gd name="T47" fmla="*/ 78 h 138"/>
                              <a:gd name="T48" fmla="*/ 9 w 91"/>
                              <a:gd name="T49" fmla="*/ 66 h 138"/>
                              <a:gd name="T50" fmla="*/ 18 w 91"/>
                              <a:gd name="T51" fmla="*/ 60 h 138"/>
                              <a:gd name="T52" fmla="*/ 32 w 91"/>
                              <a:gd name="T53" fmla="*/ 60 h 138"/>
                              <a:gd name="T54" fmla="*/ 45 w 91"/>
                              <a:gd name="T55" fmla="*/ 54 h 138"/>
                              <a:gd name="T56" fmla="*/ 54 w 91"/>
                              <a:gd name="T57" fmla="*/ 48 h 138"/>
                              <a:gd name="T58" fmla="*/ 59 w 91"/>
                              <a:gd name="T59" fmla="*/ 36 h 138"/>
                              <a:gd name="T60" fmla="*/ 50 w 91"/>
                              <a:gd name="T61" fmla="*/ 30 h 138"/>
                              <a:gd name="T62" fmla="*/ 41 w 91"/>
                              <a:gd name="T63" fmla="*/ 24 h 138"/>
                              <a:gd name="T64" fmla="*/ 32 w 91"/>
                              <a:gd name="T65" fmla="*/ 36 h 138"/>
                              <a:gd name="T66" fmla="*/ 59 w 91"/>
                              <a:gd name="T67" fmla="*/ 72 h 138"/>
                              <a:gd name="T68" fmla="*/ 45 w 91"/>
                              <a:gd name="T69" fmla="*/ 78 h 138"/>
                              <a:gd name="T70" fmla="*/ 32 w 91"/>
                              <a:gd name="T71" fmla="*/ 78 h 138"/>
                              <a:gd name="T72" fmla="*/ 27 w 91"/>
                              <a:gd name="T73" fmla="*/ 90 h 138"/>
                              <a:gd name="T74" fmla="*/ 27 w 91"/>
                              <a:gd name="T75" fmla="*/ 108 h 138"/>
                              <a:gd name="T76" fmla="*/ 36 w 91"/>
                              <a:gd name="T77" fmla="*/ 114 h 138"/>
                              <a:gd name="T78" fmla="*/ 45 w 91"/>
                              <a:gd name="T79" fmla="*/ 108 h 138"/>
                              <a:gd name="T80" fmla="*/ 54 w 91"/>
                              <a:gd name="T81" fmla="*/ 102 h 138"/>
                              <a:gd name="T82" fmla="*/ 59 w 91"/>
                              <a:gd name="T83" fmla="*/ 90 h 138"/>
                              <a:gd name="T84" fmla="*/ 59 w 91"/>
                              <a:gd name="T85" fmla="*/ 72 h 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1" h="138">
                                <a:moveTo>
                                  <a:pt x="27" y="42"/>
                                </a:moveTo>
                                <a:lnTo>
                                  <a:pt x="4" y="36"/>
                                </a:lnTo>
                                <a:lnTo>
                                  <a:pt x="4" y="30"/>
                                </a:lnTo>
                                <a:lnTo>
                                  <a:pt x="4" y="24"/>
                                </a:lnTo>
                                <a:lnTo>
                                  <a:pt x="9" y="24"/>
                                </a:lnTo>
                                <a:lnTo>
                                  <a:pt x="9" y="18"/>
                                </a:lnTo>
                                <a:lnTo>
                                  <a:pt x="13" y="12"/>
                                </a:lnTo>
                                <a:lnTo>
                                  <a:pt x="18" y="12"/>
                                </a:lnTo>
                                <a:lnTo>
                                  <a:pt x="18" y="6"/>
                                </a:lnTo>
                                <a:lnTo>
                                  <a:pt x="23" y="6"/>
                                </a:lnTo>
                                <a:lnTo>
                                  <a:pt x="27" y="6"/>
                                </a:lnTo>
                                <a:lnTo>
                                  <a:pt x="27" y="0"/>
                                </a:lnTo>
                                <a:lnTo>
                                  <a:pt x="32" y="0"/>
                                </a:lnTo>
                                <a:lnTo>
                                  <a:pt x="36" y="0"/>
                                </a:lnTo>
                                <a:lnTo>
                                  <a:pt x="41" y="0"/>
                                </a:lnTo>
                                <a:lnTo>
                                  <a:pt x="45" y="0"/>
                                </a:lnTo>
                                <a:lnTo>
                                  <a:pt x="50" y="0"/>
                                </a:lnTo>
                                <a:lnTo>
                                  <a:pt x="54" y="0"/>
                                </a:lnTo>
                                <a:lnTo>
                                  <a:pt x="59" y="0"/>
                                </a:lnTo>
                                <a:lnTo>
                                  <a:pt x="64" y="0"/>
                                </a:lnTo>
                                <a:lnTo>
                                  <a:pt x="64" y="6"/>
                                </a:lnTo>
                                <a:lnTo>
                                  <a:pt x="68" y="6"/>
                                </a:lnTo>
                                <a:lnTo>
                                  <a:pt x="73" y="6"/>
                                </a:lnTo>
                                <a:lnTo>
                                  <a:pt x="77" y="12"/>
                                </a:lnTo>
                                <a:lnTo>
                                  <a:pt x="82" y="12"/>
                                </a:lnTo>
                                <a:lnTo>
                                  <a:pt x="82" y="18"/>
                                </a:lnTo>
                                <a:lnTo>
                                  <a:pt x="82" y="24"/>
                                </a:lnTo>
                                <a:lnTo>
                                  <a:pt x="86" y="24"/>
                                </a:lnTo>
                                <a:lnTo>
                                  <a:pt x="86" y="30"/>
                                </a:lnTo>
                                <a:lnTo>
                                  <a:pt x="86" y="36"/>
                                </a:lnTo>
                                <a:lnTo>
                                  <a:pt x="86" y="42"/>
                                </a:lnTo>
                                <a:lnTo>
                                  <a:pt x="86" y="48"/>
                                </a:lnTo>
                                <a:lnTo>
                                  <a:pt x="86" y="90"/>
                                </a:lnTo>
                                <a:lnTo>
                                  <a:pt x="86" y="96"/>
                                </a:lnTo>
                                <a:lnTo>
                                  <a:pt x="86" y="102"/>
                                </a:lnTo>
                                <a:lnTo>
                                  <a:pt x="86" y="108"/>
                                </a:lnTo>
                                <a:lnTo>
                                  <a:pt x="86" y="114"/>
                                </a:lnTo>
                                <a:lnTo>
                                  <a:pt x="86" y="120"/>
                                </a:lnTo>
                                <a:lnTo>
                                  <a:pt x="91" y="120"/>
                                </a:lnTo>
                                <a:lnTo>
                                  <a:pt x="91" y="126"/>
                                </a:lnTo>
                                <a:lnTo>
                                  <a:pt x="91" y="132"/>
                                </a:lnTo>
                                <a:lnTo>
                                  <a:pt x="68" y="132"/>
                                </a:lnTo>
                                <a:lnTo>
                                  <a:pt x="64" y="132"/>
                                </a:lnTo>
                                <a:lnTo>
                                  <a:pt x="64" y="126"/>
                                </a:lnTo>
                                <a:lnTo>
                                  <a:pt x="64" y="120"/>
                                </a:lnTo>
                                <a:lnTo>
                                  <a:pt x="59" y="120"/>
                                </a:lnTo>
                                <a:lnTo>
                                  <a:pt x="59" y="126"/>
                                </a:lnTo>
                                <a:lnTo>
                                  <a:pt x="54" y="126"/>
                                </a:lnTo>
                                <a:lnTo>
                                  <a:pt x="54" y="132"/>
                                </a:lnTo>
                                <a:lnTo>
                                  <a:pt x="50" y="132"/>
                                </a:lnTo>
                                <a:lnTo>
                                  <a:pt x="45" y="132"/>
                                </a:lnTo>
                                <a:lnTo>
                                  <a:pt x="41" y="132"/>
                                </a:lnTo>
                                <a:lnTo>
                                  <a:pt x="41" y="138"/>
                                </a:lnTo>
                                <a:lnTo>
                                  <a:pt x="36" y="138"/>
                                </a:lnTo>
                                <a:lnTo>
                                  <a:pt x="32" y="138"/>
                                </a:lnTo>
                                <a:lnTo>
                                  <a:pt x="27" y="138"/>
                                </a:lnTo>
                                <a:lnTo>
                                  <a:pt x="23" y="132"/>
                                </a:lnTo>
                                <a:lnTo>
                                  <a:pt x="18" y="132"/>
                                </a:lnTo>
                                <a:lnTo>
                                  <a:pt x="13" y="132"/>
                                </a:lnTo>
                                <a:lnTo>
                                  <a:pt x="13" y="126"/>
                                </a:lnTo>
                                <a:lnTo>
                                  <a:pt x="9" y="126"/>
                                </a:lnTo>
                                <a:lnTo>
                                  <a:pt x="9" y="120"/>
                                </a:lnTo>
                                <a:lnTo>
                                  <a:pt x="4" y="120"/>
                                </a:lnTo>
                                <a:lnTo>
                                  <a:pt x="4" y="114"/>
                                </a:lnTo>
                                <a:lnTo>
                                  <a:pt x="0" y="114"/>
                                </a:lnTo>
                                <a:lnTo>
                                  <a:pt x="0" y="108"/>
                                </a:lnTo>
                                <a:lnTo>
                                  <a:pt x="0" y="102"/>
                                </a:lnTo>
                                <a:lnTo>
                                  <a:pt x="0" y="96"/>
                                </a:lnTo>
                                <a:lnTo>
                                  <a:pt x="0" y="90"/>
                                </a:lnTo>
                                <a:lnTo>
                                  <a:pt x="0" y="84"/>
                                </a:lnTo>
                                <a:lnTo>
                                  <a:pt x="4" y="84"/>
                                </a:lnTo>
                                <a:lnTo>
                                  <a:pt x="4" y="78"/>
                                </a:lnTo>
                                <a:lnTo>
                                  <a:pt x="4" y="72"/>
                                </a:lnTo>
                                <a:lnTo>
                                  <a:pt x="9" y="72"/>
                                </a:lnTo>
                                <a:lnTo>
                                  <a:pt x="9" y="66"/>
                                </a:lnTo>
                                <a:lnTo>
                                  <a:pt x="13" y="66"/>
                                </a:lnTo>
                                <a:lnTo>
                                  <a:pt x="18" y="66"/>
                                </a:lnTo>
                                <a:lnTo>
                                  <a:pt x="18" y="60"/>
                                </a:lnTo>
                                <a:lnTo>
                                  <a:pt x="23" y="60"/>
                                </a:lnTo>
                                <a:lnTo>
                                  <a:pt x="27" y="60"/>
                                </a:lnTo>
                                <a:lnTo>
                                  <a:pt x="32" y="60"/>
                                </a:lnTo>
                                <a:lnTo>
                                  <a:pt x="36" y="54"/>
                                </a:lnTo>
                                <a:lnTo>
                                  <a:pt x="41" y="54"/>
                                </a:lnTo>
                                <a:lnTo>
                                  <a:pt x="45" y="54"/>
                                </a:lnTo>
                                <a:lnTo>
                                  <a:pt x="50" y="54"/>
                                </a:lnTo>
                                <a:lnTo>
                                  <a:pt x="54" y="54"/>
                                </a:lnTo>
                                <a:lnTo>
                                  <a:pt x="54" y="48"/>
                                </a:lnTo>
                                <a:lnTo>
                                  <a:pt x="59" y="48"/>
                                </a:lnTo>
                                <a:lnTo>
                                  <a:pt x="59" y="42"/>
                                </a:lnTo>
                                <a:lnTo>
                                  <a:pt x="59" y="36"/>
                                </a:lnTo>
                                <a:lnTo>
                                  <a:pt x="59" y="30"/>
                                </a:lnTo>
                                <a:lnTo>
                                  <a:pt x="54" y="30"/>
                                </a:lnTo>
                                <a:lnTo>
                                  <a:pt x="50" y="30"/>
                                </a:lnTo>
                                <a:lnTo>
                                  <a:pt x="50" y="24"/>
                                </a:lnTo>
                                <a:lnTo>
                                  <a:pt x="45" y="24"/>
                                </a:lnTo>
                                <a:lnTo>
                                  <a:pt x="41" y="24"/>
                                </a:lnTo>
                                <a:lnTo>
                                  <a:pt x="36" y="30"/>
                                </a:lnTo>
                                <a:lnTo>
                                  <a:pt x="32" y="30"/>
                                </a:lnTo>
                                <a:lnTo>
                                  <a:pt x="32" y="36"/>
                                </a:lnTo>
                                <a:lnTo>
                                  <a:pt x="27" y="36"/>
                                </a:lnTo>
                                <a:lnTo>
                                  <a:pt x="27" y="42"/>
                                </a:lnTo>
                                <a:close/>
                                <a:moveTo>
                                  <a:pt x="59" y="72"/>
                                </a:moveTo>
                                <a:lnTo>
                                  <a:pt x="54" y="72"/>
                                </a:lnTo>
                                <a:lnTo>
                                  <a:pt x="50" y="72"/>
                                </a:lnTo>
                                <a:lnTo>
                                  <a:pt x="45" y="78"/>
                                </a:lnTo>
                                <a:lnTo>
                                  <a:pt x="41" y="78"/>
                                </a:lnTo>
                                <a:lnTo>
                                  <a:pt x="36" y="78"/>
                                </a:lnTo>
                                <a:lnTo>
                                  <a:pt x="32" y="78"/>
                                </a:lnTo>
                                <a:lnTo>
                                  <a:pt x="32" y="84"/>
                                </a:lnTo>
                                <a:lnTo>
                                  <a:pt x="27" y="84"/>
                                </a:lnTo>
                                <a:lnTo>
                                  <a:pt x="27" y="90"/>
                                </a:lnTo>
                                <a:lnTo>
                                  <a:pt x="27" y="96"/>
                                </a:lnTo>
                                <a:lnTo>
                                  <a:pt x="27" y="102"/>
                                </a:lnTo>
                                <a:lnTo>
                                  <a:pt x="27" y="108"/>
                                </a:lnTo>
                                <a:lnTo>
                                  <a:pt x="32" y="108"/>
                                </a:lnTo>
                                <a:lnTo>
                                  <a:pt x="36" y="108"/>
                                </a:lnTo>
                                <a:lnTo>
                                  <a:pt x="36" y="114"/>
                                </a:lnTo>
                                <a:lnTo>
                                  <a:pt x="41" y="114"/>
                                </a:lnTo>
                                <a:lnTo>
                                  <a:pt x="45" y="114"/>
                                </a:lnTo>
                                <a:lnTo>
                                  <a:pt x="45" y="108"/>
                                </a:lnTo>
                                <a:lnTo>
                                  <a:pt x="50" y="108"/>
                                </a:lnTo>
                                <a:lnTo>
                                  <a:pt x="54" y="108"/>
                                </a:lnTo>
                                <a:lnTo>
                                  <a:pt x="54" y="102"/>
                                </a:lnTo>
                                <a:lnTo>
                                  <a:pt x="59" y="102"/>
                                </a:lnTo>
                                <a:lnTo>
                                  <a:pt x="59" y="96"/>
                                </a:lnTo>
                                <a:lnTo>
                                  <a:pt x="59" y="90"/>
                                </a:lnTo>
                                <a:lnTo>
                                  <a:pt x="59" y="84"/>
                                </a:lnTo>
                                <a:lnTo>
                                  <a:pt x="59" y="78"/>
                                </a:lnTo>
                                <a:lnTo>
                                  <a:pt x="59" y="72"/>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76" name="Line 3888"/>
                        <wps:cNvCnPr/>
                        <wps:spPr bwMode="auto">
                          <a:xfrm>
                            <a:off x="3641" y="8653"/>
                            <a:ext cx="1666" cy="466"/>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677" name="Line 3889"/>
                        <wps:cNvCnPr/>
                        <wps:spPr bwMode="auto">
                          <a:xfrm>
                            <a:off x="5116" y="8653"/>
                            <a:ext cx="355" cy="448"/>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678" name="Line 3890"/>
                        <wps:cNvCnPr/>
                        <wps:spPr bwMode="auto">
                          <a:xfrm flipH="1">
                            <a:off x="5662" y="8653"/>
                            <a:ext cx="2081" cy="448"/>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Группа 3696" o:spid="_x0000_s1026" style="position:absolute;margin-left:.9pt;margin-top:1.5pt;width:465.35pt;height:222.25pt;z-index:251688448" coordorigin="1719,4985" coordsize="9307,4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">
                <v:group id="Group 2909" o:spid="_x0000_s1027" style="position:absolute;left:5166;top:7294;width:3269;height:1" coordorigin="3465,2303" coordsize="326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gyDAxgAAAN0A&#10;AAAPAAAAAAAAAAAAAAAAAKoCAABkcnMvZG93bnJldi54bWxQSwUGAAAAAAQABAD6AAAAnQMAAAAA&#10;">
                  <v:line id="Line 2910" o:spid="_x0000_s1028" style="position:absolute;visibility:visible;mso-wrap-style:square" from="3465,2303" to="3469,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XuhsQAAADdAAAADwAAAGRycy9kb3ducmV2LnhtbERPyW7CMBC9V+IfrEHqrTilCJWAQdCK&#10;5YJUNnEdxdM4Ih6H2ITw9/hQqcent09mrS1FQ7UvHCt47yUgiDOnC84VHA/Lt08QPiBrLB2Tggd5&#10;mE07LxNMtbvzjpp9yEUMYZ+iAhNClUrpM0MWfc9VxJH7dbXFEGGdS13jPYbbUvaTZCgtFhwbDFb0&#10;ZSi77G9WwWq7Wpxu/ebnu3oYWm8u1/NxcFXqtdvOxyACteFf/OfeaAUfw1GcG9/EJyCn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5e6GxAAAAN0AAAAPAAAAAAAAAAAA&#10;AAAAAKECAABkcnMvZG93bnJldi54bWxQSwUGAAAAAAQABAD5AAAAkgMAAAAA&#10;" strokecolor="#2e2e2e" strokeweight="0"/>
                  <v:line id="Line 2911" o:spid="_x0000_s1029" style="position:absolute;visibility:visible;mso-wrap-style:square" from="3483,2303" to="3484,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lLHccAAADdAAAADwAAAGRycy9kb3ducmV2LnhtbESPT2sCMRTE7wW/Q3iCN81qi9StUWyL&#10;1otQ/+H1sXndLG5e1k1c12/fFIQeh5n5DTOdt7YUDdW+cKxgOEhAEGdOF5wrOOyX/VcQPiBrLB2T&#10;gjt5mM86T1NMtbvxlppdyEWEsE9RgQmhSqX0mSGLfuAq4uj9uNpiiLLOpa7xFuG2lKMkGUuLBccF&#10;gxV9GMrOu6tVsNqs3o/XUfP9Wd0Nfa3Pl9Ph5aJUr9su3kAEasN/+NFeawXP48kE/t7EJyB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qUsdxwAAAN0AAAAPAAAAAAAA&#10;AAAAAAAAAKECAABkcnMvZG93bnJldi54bWxQSwUGAAAAAAQABAD5AAAAlQMAAAAA&#10;" strokecolor="#2e2e2e" strokeweight="0"/>
                  <v:line id="Line 2912" o:spid="_x0000_s1030" style="position:absolute;visibility:visible;mso-wrap-style:square" from="3497,2303" to="3501,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h4msQAAADdAAAADwAAAGRycy9kb3ducmV2LnhtbERPyW7CMBC9I/UfrKnErTgF1KKAQQXE&#10;cqnUsojrKB7iiHgcYhPC39eHShyf3j6ZtbYUDdW+cKzgvZeAIM6cLjhXcNiv3kYgfEDWWDomBQ/y&#10;MJu+dCaYanfnX2p2IRcxhH2KCkwIVSqlzwxZ9D1XEUfu7GqLIcI6l7rGewy3pewnyYe0WHBsMFjR&#10;wlB22d2sgvX3en689ZufZfUwtNlerqfD8KpU97X9GoMI1Ian+N+91QoGn0ncH9/EJyCn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eHiaxAAAAN0AAAAPAAAAAAAAAAAA&#10;AAAAAKECAABkcnMvZG93bnJldi54bWxQSwUGAAAAAAQABAD5AAAAkgMAAAAA&#10;" strokecolor="#2e2e2e" strokeweight="0"/>
                  <v:line id="Line 2913" o:spid="_x0000_s1031" style="position:absolute;visibility:visible;mso-wrap-style:square" from="3515,2303" to="3520,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TdAcYAAADdAAAADwAAAGRycy9kb3ducmV2LnhtbESPQWsCMRSE7wX/Q3hCb5rVipatUVpF&#10;66VQreL1sXndLG5e1k1c13/fCEKPw8x8w0znrS1FQ7UvHCsY9BMQxJnTBecK9j+r3isIH5A1lo5J&#10;wY08zGedpymm2l15S80u5CJC2KeowIRQpVL6zJBF33cVcfR+XW0xRFnnUtd4jXBbymGSjKXFguOC&#10;wYoWhrLT7mIVrL/WH4fLsPleVjdDn5vT+bgfnZV67rbvbyACteE//GhvtIKXSTKA+5v4BOTs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003QHGAAAA3QAAAA8AAAAAAAAA&#10;AAAAAAAAoQIAAGRycy9kb3ducmV2LnhtbFBLBQYAAAAABAAEAPkAAACUAwAAAAA=&#10;" strokecolor="#2e2e2e" strokeweight="0"/>
                  <v:line id="Line 2914" o:spid="_x0000_s1032" style="position:absolute;visibility:visible;mso-wrap-style:square" from="3529,2303" to="3533,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eZDdscAAADdAAAADwAAAGRycy9kb3ducmV2LnhtbESPT2vCQBTE7wW/w/KE3nTTVGxJXcU/&#10;aL0IrbX0+si+ZoPZtzG7xvjtu4LQ4zAzv2Ems85WoqXGl44VPA0TEMS50yUXCg5f68ErCB+QNVaO&#10;ScGVPMymvYcJZtpd+JPafShEhLDPUIEJoc6k9Lkhi37oauLo/brGYoiyKaRu8BLhtpJpkoylxZLj&#10;gsGaloby4/5sFWx2m8X3OW0/VvXV0Pv2ePo5jE5KPfa7+RuIQF34D9/bW63g+SVJ4fYmPgE5/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5kN2xwAAAN0AAAAPAAAAAAAA&#10;AAAAAAAAAKECAABkcnMvZG93bnJldi54bWxQSwUGAAAAAAQABAD5AAAAlQMAAAAA&#10;" strokecolor="#2e2e2e" strokeweight="0"/>
                  <v:line id="Line 2915" o:spid="_x0000_s1033" style="position:absolute;visibility:visible;mso-wrap-style:square" from="3547,2303" to="3551,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rm7ccAAADdAAAADwAAAGRycy9kb3ducmV2LnhtbESPT2sCMRTE74V+h/CE3mpWLVVWo1RL&#10;1Uuh/sPrY/PcLG5e1k1c129vCoUeh5n5DTOZtbYUDdW+cKyg101AEGdOF5wr2O++XkcgfEDWWDom&#10;BXfyMJs+P00w1e7GG2q2IRcRwj5FBSaEKpXSZ4Ys+q6riKN3crXFEGWdS13jLcJtKftJ8i4tFhwX&#10;DFa0MJSdt1erYPm9nB+u/ebns7obWq3Pl+P+7aLUS6f9GIMI1Ib/8F97rRUMhskAft/EJyCn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qubtxwAAAN0AAAAPAAAAAAAA&#10;AAAAAAAAAKECAABkcnMvZG93bnJldi54bWxQSwUGAAAAAAQABAD5AAAAlQMAAAAA&#10;" strokecolor="#2e2e2e" strokeweight="0"/>
                  <v:line id="Line 2916" o:spid="_x0000_s1034" style="position:absolute;visibility:visible;mso-wrap-style:square" from="3565,2303" to="3570,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N+mccAAADdAAAADwAAAGRycy9kb3ducmV2LnhtbESPW2vCQBSE3wv9D8sRfGs2WmlLdJVe&#10;8PIiWKv4esges8Hs2ZhdY/z3bqHQx2FmvmEms85WoqXGl44VDJIUBHHudMmFgt3P/OkNhA/IGivH&#10;pOBGHmbTx4cJZtpd+ZvabShEhLDPUIEJoc6k9Lkhiz5xNXH0jq6xGKJsCqkbvEa4reQwTV+kxZLj&#10;gsGaPg3lp+3FKlisFx/7y7DdfNU3Q8vV6XzYjc5K9Xvd+xhEoC78h//aK63g+TUdwe+b+ATk9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9Q36ZxwAAAN0AAAAPAAAAAAAA&#10;AAAAAAAAAKECAABkcnMvZG93bnJldi54bWxQSwUGAAAAAAQABAD5AAAAlQMAAAAA&#10;" strokecolor="#2e2e2e" strokeweight="0"/>
                  <v:line id="Line 2917" o:spid="_x0000_s1035" style="position:absolute;visibility:visible;mso-wrap-style:square" from="3579,2303" to="3583,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bAsgAAADdAAAADwAAAGRycy9kb3ducmV2LnhtbESPS2/CMBCE75X4D9YicSsOrxalGESL&#10;eFwqtUDV6yrexhHxOsQmhH9fI1XqcTQz32hmi9aWoqHaF44VDPoJCOLM6YJzBcfD+nEKwgdkjaVj&#10;UnAjD4t552GGqXZX/qRmH3IRIexTVGBCqFIpfWbIou+7ijh6P662GKKsc6lrvEa4LeUwSZ6kxYLj&#10;gsGK3gxlp/3FKti8b16/LsPmY1XdDG13p/P3cXxWqtdtly8gArXhP/zX3mkFo+dkAvc38QnI+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g/bAsgAAADdAAAADwAAAAAA&#10;AAAAAAAAAAChAgAAZHJzL2Rvd25yZXYueG1sUEsFBgAAAAAEAAQA+QAAAJYDAAAAAA==&#10;" strokecolor="#2e2e2e" strokeweight="0"/>
                  <v:line id="Line 2918" o:spid="_x0000_s1036" style="position:absolute;visibility:visible;mso-wrap-style:square" from="3597,2303" to="3602,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1FdccAAADdAAAADwAAAGRycy9kb3ducmV2LnhtbESPW2sCMRSE3wv9D+EIfdOstlhZjdIL&#10;tb4I1gu+HjbHzeLmZN3Edf33RhD6OMzMN8xk1tpSNFT7wrGCfi8BQZw5XXCuYLv56Y5A+ICssXRM&#10;Cq7kYTZ9fppgqt2F/6hZh1xECPsUFZgQqlRKnxmy6HuuIo7ewdUWQ5R1LnWNlwi3pRwkyVBaLDgu&#10;GKzoy1B2XJ+tgvly/rk7D5rVd3U19Ls4nvbbt5NSL532YwwiUBv+w4/2Qit4fU+GcH8Tn4Cc3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3UV1xwAAAN0AAAAPAAAAAAAA&#10;AAAAAAAAAKECAABkcnMvZG93bnJldi54bWxQSwUGAAAAAAQABAD5AAAAlQMAAAAA&#10;" strokecolor="#2e2e2e" strokeweight="0"/>
                  <v:line id="Line 2919" o:spid="_x0000_s1037" style="position:absolute;visibility:visible;mso-wrap-style:square" from="3611,2303" to="3615,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Hg7scAAADdAAAADwAAAGRycy9kb3ducmV2LnhtbESPW2vCQBSE34X+h+UIvpmNVmqJrtIL&#10;Xl4KrVV8PWSP2WD2bMyuMf77bqHQx2FmvmHmy85WoqXGl44VjJIUBHHudMmFgv33avgMwgdkjZVj&#10;UnAnD8vFQ2+OmXY3/qJ2FwoRIewzVGBCqDMpfW7Iok9cTRy9k2sshiibQuoGbxFuKzlO0ydpseS4&#10;YLCmN0P5eXe1CtYf69fDddx+vtd3Q5vt+XLcTy5KDfrdywxEoC78h//aW63gcZpO4fdNfAJy8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keDuxwAAAN0AAAAPAAAAAAAA&#10;AAAAAAAAAKECAABkcnMvZG93bnJldi54bWxQSwUGAAAAAAQABAD5AAAAlQMAAAAA&#10;" strokecolor="#2e2e2e" strokeweight="0"/>
                  <v:line id="Line 2920" o:spid="_x0000_s1038" style="position:absolute;visibility:visible;mso-wrap-style:square" from="3629,2303" to="3633,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50nMQAAADdAAAADwAAAGRycy9kb3ducmV2LnhtbERPyW7CMBC9I/UfrKnErTgF1KKAQQXE&#10;cqnUsojrKB7iiHgcYhPC39eHShyf3j6ZtbYUDdW+cKzgvZeAIM6cLjhXcNiv3kYgfEDWWDomBQ/y&#10;MJu+dCaYanfnX2p2IRcxhH2KCkwIVSqlzwxZ9D1XEUfu7GqLIcI6l7rGewy3pewnyYe0WHBsMFjR&#10;wlB22d2sgvX3en689ZufZfUwtNlerqfD8KpU97X9GoMI1Ian+N+91QoGn0mcG9/EJyCn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DnScxAAAAN0AAAAPAAAAAAAAAAAA&#10;AAAAAKECAABkcnMvZG93bnJldi54bWxQSwUGAAAAAAQABAD5AAAAkgMAAAAA&#10;" strokecolor="#2e2e2e" strokeweight="0"/>
                  <v:line id="Line 2921" o:spid="_x0000_s1039" style="position:absolute;visibility:visible;mso-wrap-style:square" from="3647,2303" to="3652,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0LRB8gAAADdAAAADwAAAGRycy9kb3ducmV2LnhtbESPS2/CMBCE75X4D9YicSsOD9GSYhAt&#10;4nGp1AJVr6t4G0fE6xCbEP59jVSpx9HMfKOZLVpbioZqXzhWMOgnIIgzpwvOFRwP68dnED4gaywd&#10;k4IbeVjMOw8zTLW78ic1+5CLCGGfogITQpVK6TNDFn3fVcTR+3G1xRBlnUtd4zXCbSmHSTKRFguO&#10;CwYrejOUnfYXq2Dzvnn9ugybj1V1M7Tdnc7fx/FZqV63Xb6ACNSG//Bfe6cVjJ6SKdzfxCcg5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00LRB8gAAADdAAAADwAAAAAA&#10;AAAAAAAAAAChAgAAZHJzL2Rvd25yZXYueG1sUEsFBgAAAAAEAAQA+QAAAJYDAAAAAA==&#10;" strokecolor="#2e2e2e" strokeweight="0"/>
                  <v:line id="Line 2922" o:spid="_x0000_s1040" style="position:absolute;visibility:visible;mso-wrap-style:square" from="3661,2303" to="3665,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6HuR8QAAADdAAAADwAAAGRycy9kb3ducmV2LnhtbERPy2oCMRTdF/yHcAvdaUYrrYxGUUvV&#10;jVBfuL1MbieDk5txEsfx75uF0OXhvCez1paiodoXjhX0ewkI4szpgnMFx8N3dwTCB2SNpWNS8CAP&#10;s2nnZYKpdnfeUbMPuYgh7FNUYEKoUil9Zsii77mKOHK/rrYYIqxzqWu8x3BbykGSfEiLBccGgxUt&#10;DWWX/c0qWG1Xi9Nt0Px8VQ9D683lej4Or0q9vbbzMYhAbfgXP90breD9sx/3xzfxCcjp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oe5HxAAAAN0AAAAPAAAAAAAAAAAA&#10;AAAAAKECAABkcnMvZG93bnJldi54bWxQSwUGAAAAAAQABAD5AAAAkgMAAAAA&#10;" strokecolor="#2e2e2e" strokeweight="0"/>
                  <v:line id="Line 2923" o:spid="_x0000_s1041" style="position:absolute;visibility:visible;mso-wrap-style:square" from="3679,2303" to="3683,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1L3McAAADdAAAADwAAAGRycy9kb3ducmV2LnhtbESPQWvCQBSE7wX/w/IEb7qJSluiq7SK&#10;1kuhtZZeH9lnNph9G7NrjP++WxB6HGbmG2a+7GwlWmp86VhBOkpAEOdOl1woOHxths8gfEDWWDkm&#10;BTfysFz0HuaYaXflT2r3oRARwj5DBSaEOpPS54Ys+pGriaN3dI3FEGVTSN3gNcJtJcdJ8igtlhwX&#10;DNa0MpSf9herYPu+ff2+jNuPdX0z9LY7nX8O07NSg373MgMRqAv/4Xt7pxVMntIU/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7UvcxwAAAN0AAAAPAAAAAAAA&#10;AAAAAAAAAKECAABkcnMvZG93bnJldi54bWxQSwUGAAAAAAQABAD5AAAAlQMAAAAA&#10;" strokecolor="#2e2e2e" strokeweight="0"/>
                  <v:line id="Line 2924" o:spid="_x0000_s1042" style="position:absolute;visibility:visible;mso-wrap-style:square" from="3693,2303" to="3697,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Vq8cAAADdAAAADwAAAGRycy9kb3ducmV2LnhtbESPQWvCQBSE7wX/w/IEb7oxSluiq7SK&#10;1kuhtZZeH9lnNph9G7NrjP++WxB6HGbmG2a+7GwlWmp86VjBeJSAIM6dLrlQcPjaDJ9B+ICssXJM&#10;Cm7kYbnoPcwx0+7Kn9TuQyEihH2GCkwIdSalzw1Z9CNXE0fv6BqLIcqmkLrBa4TbSqZJ8igtlhwX&#10;DNa0MpSf9herYPu+ff2+pO3Hur4Zetudzj+H6VmpQb97mYEI1IX/8L290womT+MU/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P9WrxwAAAN0AAAAPAAAAAAAA&#10;AAAAAAAAAKECAABkcnMvZG93bnJldi54bWxQSwUGAAAAAAQABAD5AAAAlQMAAAAA&#10;" strokecolor="#2e2e2e" strokeweight="0"/>
                  <v:line id="Line 2925" o:spid="_x0000_s1043" style="position:absolute;visibility:visible;mso-wrap-style:square" from="3711,2303" to="3715,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NwMMcAAADdAAAADwAAAGRycy9kb3ducmV2LnhtbESPW2sCMRSE3wv+h3AKvtWsF7RsjeIF&#10;rS+CtZa+Hjanm8XNybqJ6/rvG6HQx2FmvmGm89aWoqHaF44V9HsJCOLM6YJzBafPzcsrCB+QNZaO&#10;ScGdPMxnnacpptrd+IOaY8hFhLBPUYEJoUql9Jkhi77nKuLo/bjaYoiyzqWu8RbhtpSDJBlLiwXH&#10;BYMVrQxl5+PVKtjut8uv66A5rKu7offd+fJ9Gl2U6j63izcQgdrwH/5r77SC4aQ/hMeb+ATk7B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3c3AwxwAAAN0AAAAPAAAAAAAA&#10;AAAAAAAAAKECAABkcnMvZG93bnJldi54bWxQSwUGAAAAAAQABAD5AAAAlQMAAAAA&#10;" strokecolor="#2e2e2e" strokeweight="0"/>
                  <v:line id="Line 2926" o:spid="_x0000_s1044" style="position:absolute;visibility:visible;mso-wrap-style:square" from="3729,2303" to="3734,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roRMgAAADdAAAADwAAAGRycy9kb3ducmV2LnhtbESPW2sCMRSE3wv+h3AKvtWsF2zZGsUL&#10;Xl6E1lr6eticbhY3J+smruu/N0Khj8PMfMNMZq0tRUO1Lxwr6PcSEMSZ0wXnCo5f65c3ED4gaywd&#10;k4IbeZhNO08TTLW78ic1h5CLCGGfogITQpVK6TNDFn3PVcTR+3W1xRBlnUtd4zXCbSkHSTKWFguO&#10;CwYrWhrKToeLVbDZbxbfl0Hzsapuhra70/nnODor1X1u5+8gArXhP/zX3mkFw9f+CB5v4hOQ0z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JroRMgAAADdAAAADwAAAAAA&#10;AAAAAAAAAAChAgAAZHJzL2Rvd25yZXYueG1sUEsFBgAAAAAEAAQA+QAAAJYDAAAAAA==&#10;" strokecolor="#2e2e2e" strokeweight="0"/>
                  <v:line id="Line 2927" o:spid="_x0000_s1045" style="position:absolute;visibility:visible;mso-wrap-style:square" from="3743,2303" to="3747,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9ZN38gAAADdAAAADwAAAGRycy9kb3ducmV2LnhtbESPS2/CMBCE75X4D9YicSsOj9IqxSBa&#10;xOOC1FKqXlfxEkfE6xCbEP49rlSpx9HMfKOZzltbioZqXzhWMOgnIIgzpwvOFRy+Vo8vIHxA1lg6&#10;JgU38jCfdR6mmGp35U9q9iEXEcI+RQUmhCqV0meGLPq+q4ijd3S1xRBlnUtd4zXCbSmHSTKRFguO&#10;CwYrejeUnfYXq2C9W799X4bNx7K6GdpsT+efw/isVK/bLl5BBGrDf/ivvdUKRs+DJ/h9E5+AnN0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19ZN38gAAADdAAAADwAAAAAA&#10;AAAAAAAAAAChAgAAZHJzL2Rvd25yZXYueG1sUEsFBgAAAAAEAAQA+QAAAJYDAAAAAA==&#10;" strokecolor="#2e2e2e" strokeweight="0"/>
                  <v:line id="Line 2928" o:spid="_x0000_s1046" style="position:absolute;visibility:visible;mso-wrap-style:square" from="3761,2303" to="3765,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TTqMcAAADdAAAADwAAAGRycy9kb3ducmV2LnhtbESPQWvCQBSE7wX/w/IK3sxGW2xJXUUt&#10;Wi9Cay29PrKv2WD2bcyuMf57VxB6HGbmG2Yy62wlWmp86VjBMElBEOdOl1wo2H+vBq8gfEDWWDkm&#10;BRfyMJv2HiaYaXfmL2p3oRARwj5DBSaEOpPS54Ys+sTVxNH7c43FEGVTSN3gOcJtJUdpOpYWS44L&#10;BmtaGsoPu5NVsN6uFz+nUfv5Xl8MfWwOx9/981Gp/mM3fwMRqAv/4Xt7oxU8vQzHcHsTn4CcX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BNOoxwAAAN0AAAAPAAAAAAAA&#10;AAAAAAAAAKECAABkcnMvZG93bnJldi54bWxQSwUGAAAAAAQABAD5AAAAlQMAAAAA&#10;" strokecolor="#2e2e2e" strokeweight="0"/>
                  <v:line id="Line 2929" o:spid="_x0000_s1047" style="position:absolute;visibility:visible;mso-wrap-style:square" from="3775,2303" to="3779,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h2M8cAAADdAAAADwAAAGRycy9kb3ducmV2LnhtbESPW2sCMRSE3wv+h3AKvtWsF7RsjWIr&#10;Xl6E1lr6eticbhY3J+smruu/N4LQx2FmvmGm89aWoqHaF44V9HsJCOLM6YJzBYfv1csrCB+QNZaO&#10;ScGVPMxnnacpptpd+IuafchFhLBPUYEJoUql9Jkhi77nKuLo/bnaYoiyzqWu8RLhtpSDJBlLiwXH&#10;BYMVfRjKjvuzVbDerd9/zoPmc1ldDW22x9PvYXRSqvvcLt5ABGrDf/jR3moFw0l/Avc38QnI2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ISHYzxwAAAN0AAAAPAAAAAAAA&#10;AAAAAAAAAKECAABkcnMvZG93bnJldi54bWxQSwUGAAAAAAQABAD5AAAAlQMAAAAA&#10;" strokecolor="#2e2e2e" strokeweight="0"/>
                  <v:line id="Line 2930" o:spid="_x0000_s1048" style="position:absolute;visibility:visible;mso-wrap-style:square" from="3793,2303" to="3797,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fiQcQAAADdAAAADwAAAGRycy9kb3ducmV2LnhtbERPy2oCMRTdF/yHcAvdaUYrrYxGUUvV&#10;jVBfuL1MbieDk5txEsfx75uF0OXhvCez1paiodoXjhX0ewkI4szpgnMFx8N3dwTCB2SNpWNS8CAP&#10;s2nnZYKpdnfeUbMPuYgh7FNUYEKoUil9Zsii77mKOHK/rrYYIqxzqWu8x3BbykGSfEiLBccGgxUt&#10;DWWX/c0qWG1Xi9Nt0Px8VQ9D683lej4Or0q9vbbzMYhAbfgXP90breD9sx/nxjfxCcjp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1+JBxAAAAN0AAAAPAAAAAAAAAAAA&#10;AAAAAKECAABkcnMvZG93bnJldi54bWxQSwUGAAAAAAQABAD5AAAAkgMAAAAA&#10;" strokecolor="#2e2e2e" strokeweight="0"/>
                  <v:line id="Line 2931" o:spid="_x0000_s1049" style="position:absolute;visibility:visible;mso-wrap-style:square" from="3811,2303" to="3816,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tH2sgAAADdAAAADwAAAGRycy9kb3ducmV2LnhtbESPS2/CMBCE75X4D9YicSsOD5U2xSBa&#10;xOOC1FKqXlfxEkfE6xCbEP49rlSpx9HMfKOZzltbioZqXzhWMOgnIIgzpwvOFRy+Vo/PIHxA1lg6&#10;JgU38jCfdR6mmGp35U9q9iEXEcI+RQUmhCqV0meGLPq+q4ijd3S1xRBlnUtd4zXCbSmHSfIkLRYc&#10;FwxW9G4oO+0vVsF6t377vgybj2V1M7TZns4/h/FZqV63XbyCCNSG//Bfe6sVjCaDF/h9E5+AnN0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VptH2sgAAADdAAAADwAAAAAA&#10;AAAAAAAAAAChAgAAZHJzL2Rvd25yZXYueG1sUEsFBgAAAAAEAAQA+QAAAJYDAAAAAA==&#10;" strokecolor="#2e2e2e" strokeweight="0"/>
                  <v:line id="Line 2932" o:spid="_x0000_s1050" style="position:absolute;visibility:visible;mso-wrap-style:square" from="3825,2303" to="3829,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0k+sQAAADdAAAADwAAAGRycy9kb3ducmV2LnhtbERPyW7CMBC9I/UfrKnErThNEaAUg7qI&#10;5VKpbOI6iqdxRDwOsQnh7/GhEsent0/nna1ES40vHSt4HSQgiHOnSy4U7HeLlwkIH5A1Vo5JwY08&#10;zGdPvSlm2l15Q+02FCKGsM9QgQmhzqT0uSGLfuBq4sj9ucZiiLAppG7wGsNtJdMkGUmLJccGgzV9&#10;GcpP24tVsPxZfh4uafv7Xd8Mrdan83E/PCvVf+4+3kEE6sJD/O9eawVv4zTuj2/iE5C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zST6xAAAAN0AAAAPAAAAAAAAAAAA&#10;AAAAAKECAABkcnMvZG93bnJldi54bWxQSwUGAAAAAAQABAD5AAAAkgMAAAAA&#10;" strokecolor="#2e2e2e" strokeweight="0"/>
                  <v:line id="Line 2933" o:spid="_x0000_s1051" style="position:absolute;visibility:visible;mso-wrap-style:square" from="3843,2303" to="3847,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GBYccAAADdAAAADwAAAGRycy9kb3ducmV2LnhtbESPQWvCQBSE7wX/w/IEb7oxSluiq7SK&#10;1kuhtZZeH9lnNph9G7NrjP++WxB6HGbmG2a+7GwlWmp86VjBeJSAIM6dLrlQcPjaDJ9B+ICssXJM&#10;Cm7kYbnoPcwx0+7Kn9TuQyEihH2GCkwIdSalzw1Z9CNXE0fv6BqLIcqmkLrBa4TbSqZJ8igtlhwX&#10;DNa0MpSf9herYPu+ff2+pO3Hur4Zetudzj+H6VmpQb97mYEI1IX/8L290womT+kY/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mgYFhxwAAAN0AAAAPAAAAAAAA&#10;AAAAAAAAAKECAABkcnMvZG93bnJldi54bWxQSwUGAAAAAAQABAD5AAAAlQMAAAAA&#10;" strokecolor="#2e2e2e" strokeweight="0"/>
                  <v:line id="Line 2934" o:spid="_x0000_s1052" style="position:absolute;visibility:visible;mso-wrap-style:square" from="3856,2303" to="3861,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MfFscAAADdAAAADwAAAGRycy9kb3ducmV2LnhtbESPT2vCQBTE7wW/w/KE3nTTVGxJXcU/&#10;aL0IrbX0+si+ZoPZtzG7xvjtu4LQ4zAzv2Ems85WoqXGl44VPA0TEMS50yUXCg5f68ErCB+QNVaO&#10;ScGVPMymvYcJZtpd+JPafShEhLDPUIEJoc6k9Lkhi37oauLo/brGYoiyKaRu8BLhtpJpkoylxZLj&#10;gsGaloby4/5sFWx2m8X3OW0/VvXV0Pv2ePo5jE5KPfa7+RuIQF34D9/bW63g+SVN4fYmPgE5/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Ux8WxwAAAN0AAAAPAAAAAAAA&#10;AAAAAAAAAKECAABkcnMvZG93bnJldi54bWxQSwUGAAAAAAQABAD5AAAAlQMAAAAA&#10;" strokecolor="#2e2e2e" strokeweight="0"/>
                  <v:line id="Line 2935" o:spid="_x0000_s1053" style="position:absolute;visibility:visible;mso-wrap-style:square" from="3875,2303" to="3879,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6jccAAADdAAAADwAAAGRycy9kb3ducmV2LnhtbESPQWvCQBSE70L/w/IK3uqmUbSkrlIV&#10;rZdCtZZeH9nXbDD7NmbXGP99Vyh4HGbmG2Y672wlWmp86VjB8yABQZw7XXKh4PC1fnoB4QOyxsox&#10;KbiSh/nsoTfFTLsL76jdh0JECPsMFZgQ6kxKnxuy6AeuJo7er2sshiibQuoGLxFuK5kmyVhaLDku&#10;GKxpaSg/7s9WweZjs/g+p+3nqr4aet8eTz+H0Ump/mP39goiUBfu4f/2VisYTtIh3N7EJ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5H7qNxwAAAN0AAAAPAAAAAAAA&#10;AAAAAAAAAKECAABkcnMvZG93bnJldi54bWxQSwUGAAAAAAQABAD5AAAAlQMAAAAA&#10;" strokecolor="#2e2e2e" strokeweight="0"/>
                  <v:line id="Line 2936" o:spid="_x0000_s1054" style="position:absolute;visibility:visible;mso-wrap-style:square" from="3893,2303" to="3897,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Yi+ccAAADdAAAADwAAAGRycy9kb3ducmV2LnhtbESPT2vCQBTE74V+h+UJ3urGKLWkrlIV&#10;/1wK1Vp6fWRfs8Hs25hdY/z2bqHQ4zAzv2Gm885WoqXGl44VDAcJCOLc6ZILBcfP9dMLCB+QNVaO&#10;ScGNPMxnjw9TzLS78p7aQyhEhLDPUIEJoc6k9Lkhi37gauLo/bjGYoiyKaRu8BrhtpJpkjxLiyXH&#10;BYM1LQ3lp8PFKti8bxZfl7T9WNU3Q9vd6fx9HJ+V6ve6t1cQgbrwH/5r77SC0SQdw++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29iL5xwAAAN0AAAAPAAAAAAAA&#10;AAAAAAAAAKECAABkcnMvZG93bnJldi54bWxQSwUGAAAAAAQABAD5AAAAlQMAAAAA&#10;" strokecolor="#2e2e2e" strokeweight="0"/>
                  <v:line id="Line 2937" o:spid="_x0000_s1055" style="position:absolute;visibility:visible;mso-wrap-style:square" from="3907,2303" to="3911,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qHYsgAAADdAAAADwAAAGRycy9kb3ducmV2LnhtbESPT2vCQBTE7wW/w/KE3urG1KqkrmJb&#10;ql4K/iu9PrKv2WD2bcyuMX77bqHQ4zAzv2Fmi85WoqXGl44VDAcJCOLc6ZILBcfD+8MUhA/IGivH&#10;pOBGHhbz3t0MM+2uvKN2HwoRIewzVGBCqDMpfW7Ioh+4mjh6366xGKJsCqkbvEa4rWSaJGNpseS4&#10;YLCmV0P5aX+xClYfq5fPS9pu3+qbofXmdP46js5K3fe75TOIQF34D/+1N1rB4yR9gt838QnI+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bqHYsgAAADdAAAADwAAAAAA&#10;AAAAAAAAAAChAgAAZHJzL2Rvd25yZXYueG1sUEsFBgAAAAAEAAQA+QAAAJYDAAAAAA==&#10;" strokecolor="#2e2e2e" strokeweight="0"/>
                  <v:line id="Line 2938" o:spid="_x0000_s1056" style="position:absolute;visibility:visible;mso-wrap-style:square" from="3925,2303" to="3929,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gZFccAAADdAAAADwAAAGRycy9kb3ducmV2LnhtbESPW2vCQBSE34X+h+UIvunGVLSkrtIL&#10;Xl4K1Vr6esieZoPZszG7xvjvuwXBx2FmvmHmy85WoqXGl44VjEcJCOLc6ZILBYev1fAJhA/IGivH&#10;pOBKHpaLh94cM+0uvKN2HwoRIewzVGBCqDMpfW7Ioh+5mjh6v66xGKJsCqkbvES4rWSaJFNpseS4&#10;YLCmN0P5cX+2CtYf69fvc9p+vtdXQ5vt8fRzmJyUGvS7l2cQgbpwD9/aW63gcZZO4f9NfAJy8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aBkVxwAAAN0AAAAPAAAAAAAA&#10;AAAAAAAAAKECAABkcnMvZG93bnJldi54bWxQSwUGAAAAAAQABAD5AAAAlQMAAAAA&#10;" strokecolor="#2e2e2e" strokeweight="0"/>
                  <v:line id="Line 2939" o:spid="_x0000_s1057" style="position:absolute;visibility:visible;mso-wrap-style:square" from="3938,2303" to="3943,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S8jscAAADdAAAADwAAAGRycy9kb3ducmV2LnhtbESPT2vCQBTE74V+h+UJ3urGKFpSV2kr&#10;/rkU1Fp6fWRfs8Hs25hdY/z23YLQ4zAzv2Fmi85WoqXGl44VDAcJCOLc6ZILBcfP1dMzCB+QNVaO&#10;ScGNPCzmjw8zzLS78p7aQyhEhLDPUIEJoc6k9Lkhi37gauLo/bjGYoiyKaRu8BrhtpJpkkykxZLj&#10;gsGa3g3lp8PFKlh/rN++Lmm7W9Y3Q5vt6fx9HJ+V6ve61xcQgbrwH763t1rBaJpO4e9NfA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JLyOxwAAAN0AAAAPAAAAAAAA&#10;AAAAAAAAAKECAABkcnMvZG93bnJldi54bWxQSwUGAAAAAAQABAD5AAAAlQMAAAAA&#10;" strokecolor="#2e2e2e" strokeweight="0"/>
                  <v:line id="Line 2940" o:spid="_x0000_s1058" style="position:absolute;visibility:visible;mso-wrap-style:square" from="3957,2303" to="3961,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7so/MQAAADdAAAADwAAAGRycy9kb3ducmV2LnhtbERPyW7CMBC9I/UfrKnErThNEaAUg7qI&#10;5VKpbOI6iqdxRDwOsQnh7/GhEsent0/nna1ES40vHSt4HSQgiHOnSy4U7HeLlwkIH5A1Vo5JwY08&#10;zGdPvSlm2l15Q+02FCKGsM9QgQmhzqT0uSGLfuBq4sj9ucZiiLAppG7wGsNtJdMkGUmLJccGgzV9&#10;GcpP24tVsPxZfh4uafv7Xd8Mrdan83E/PCvVf+4+3kEE6sJD/O9eawVv4zTOjW/iE5C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uyj8xAAAAN0AAAAPAAAAAAAAAAAA&#10;AAAAAKECAABkcnMvZG93bnJldi54bWxQSwUGAAAAAAQABAD5AAAAkgMAAAAA&#10;" strokecolor="#2e2e2e" strokeweight="0"/>
                  <v:line id="Line 2941" o:spid="_x0000_s1059" style="position:absolute;visibility:visible;mso-wrap-style:square" from="3975,2303" to="3979,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eNZ8gAAADdAAAADwAAAGRycy9kb3ducmV2LnhtbESPT2vCQBTE7wW/w/KE3urGVKqmrmJb&#10;ql4K/iu9PrKv2WD2bcyuMX77bqHQ4zAzv2Fmi85WoqXGl44VDAcJCOLc6ZILBcfD+8MEhA/IGivH&#10;pOBGHhbz3t0MM+2uvKN2HwoRIewzVGBCqDMpfW7Ioh+4mjh6366xGKJsCqkbvEa4rWSaJE/SYslx&#10;wWBNr4by0/5iFaw+Vi+fl7TdvtU3Q+vN6fx1HJ2Vuu93y2cQgbrwH/5rb7SCx3E6hd838QnI+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mPeNZ8gAAADdAAAADwAAAAAA&#10;AAAAAAAAAAChAgAAZHJzL2Rvd25yZXYueG1sUEsFBgAAAAAEAAQA+QAAAJYDAAAAAA==&#10;" strokecolor="#2e2e2e" strokeweight="0"/>
                  <v:line id="Line 2942" o:spid="_x0000_s1060" style="position:absolute;visibility:visible;mso-wrap-style:square" from="3989,2303" to="3993,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SyJ8QAAADdAAAADwAAAGRycy9kb3ducmV2LnhtbERPyW7CMBC9V+IfrEHqrTgF1KKAQSwq&#10;cEEqm7iO4mkcEY9DbEL4+/pQqcent09mrS1FQ7UvHCt47yUgiDOnC84VnI5fbyMQPiBrLB2Tgid5&#10;mE07LxNMtXvwnppDyEUMYZ+iAhNClUrpM0MWfc9VxJH7cbXFEGGdS13jI4bbUvaT5ENaLDg2GKxo&#10;aSi7Hu5WwXq3Xpzv/eZ7VT0NbbbX2+U0vCn12m3nYxCB2vAv/nNvtYLB5yDuj2/iE5DT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FLInxAAAAN0AAAAPAAAAAAAAAAAA&#10;AAAAAKECAABkcnMvZG93bnJldi54bWxQSwUGAAAAAAQABAD5AAAAkgMAAAAA&#10;" strokecolor="#2e2e2e" strokeweight="0"/>
                  <v:line id="Line 2943" o:spid="_x0000_s1061" style="position:absolute;visibility:visible;mso-wrap-style:square" from="4007,2303" to="4011,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1gXvMcAAADdAAAADwAAAGRycy9kb3ducmV2LnhtbESPW2sCMRSE3wv+h3AKvtWsF7RsjeIF&#10;rS+CtZa+Hjanm8XNybqJ6/rvG6HQx2FmvmGm89aWoqHaF44V9HsJCOLM6YJzBafPzcsrCB+QNZaO&#10;ScGdPMxnnacpptrd+IOaY8hFhLBPUYEJoUql9Jkhi77nKuLo/bjaYoiyzqWu8RbhtpSDJBlLiwXH&#10;BYMVrQxl5+PVKtjut8uv66A5rKu7offd+fJ9Gl2U6j63izcQgdrwH/5r77SC4WTYh8eb+ATk7B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jWBe8xwAAAN0AAAAPAAAAAAAA&#10;AAAAAAAAAKECAABkcnMvZG93bnJldi54bWxQSwUGAAAAAAQABAD5AAAAlQMAAAAA&#10;" strokecolor="#2e2e2e" strokeweight="0"/>
                  <v:line id="Line 2944" o:spid="_x0000_s1062" style="position:absolute;visibility:visible;mso-wrap-style:square" from="4020,2303" to="4025,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4qJy8cAAADdAAAADwAAAGRycy9kb3ducmV2LnhtbESPQWvCQBSE70L/w/IK3uqmUbSkrlIV&#10;rZdCtZZeH9nXbDD7NmbXGP99Vyh4HGbmG2Y672wlWmp86VjB8yABQZw7XXKh4PC1fnoB4QOyxsox&#10;KbiSh/nsoTfFTLsL76jdh0JECPsMFZgQ6kxKnxuy6AeuJo7er2sshiibQuoGLxFuK5kmyVhaLDku&#10;GKxpaSg/7s9WweZjs/g+p+3nqr4aet8eTz+H0Ump/mP39goiUBfu4f/2VisYToYp3N7EJ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ionLxwAAAN0AAAAPAAAAAAAA&#10;AAAAAAAAAKECAABkcnMvZG93bnJldi54bWxQSwUGAAAAAAQABAD5AAAAlQMAAAAA&#10;" strokecolor="#2e2e2e" strokeweight="0"/>
                  <v:line id="Line 2945" o:spid="_x0000_s1063" style="position:absolute;visibility:visible;mso-wrap-style:square" from="4039,2303" to="4043,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YsUMcAAADdAAAADwAAAGRycy9kb3ducmV2LnhtbESPT2vCQBTE7wW/w/IK3nRTI62krmIr&#10;Wi+F1j94fWRfs8Hs25hdY/z23YLQ4zAzv2Gm885WoqXGl44VPA0TEMS50yUXCva71WACwgdkjZVj&#10;UnAjD/NZ72GKmXZX/qZ2GwoRIewzVGBCqDMpfW7Ioh+6mjh6P66xGKJsCqkbvEa4reQoSZ6lxZLj&#10;gsGa3g3lp+3FKlh/rt8Ol1H7taxvhj42p/NxPz4r1X/sFq8gAnXhP3xvb7SC9CVN4e9NfAJy9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8xixQxwAAAN0AAAAPAAAAAAAA&#10;AAAAAAAAAKECAABkcnMvZG93bnJldi54bWxQSwUGAAAAAAQABAD5AAAAlQMAAAAA&#10;" strokecolor="#2e2e2e" strokeweight="0"/>
                  <v:line id="Line 2946" o:spid="_x0000_s1064" style="position:absolute;visibility:visible;mso-wrap-style:square" from="4057,2303" to="4061,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y+0JMcAAADdAAAADwAAAGRycy9kb3ducmV2LnhtbESPW2sCMRSE34X+h3AKvtVsVWzZGsUL&#10;Xl6E1lr6eticbhY3J+smruu/N0LBx2FmvmHG09aWoqHaF44VvPYSEMSZ0wXnCg7fq5d3ED4gaywd&#10;k4IreZhOnjpjTLW78Bc1+5CLCGGfogITQpVK6TNDFn3PVcTR+3O1xRBlnUtd4yXCbSn7STKSFguO&#10;CwYrWhjKjvuzVbDerec/537zuayuhjbb4+n3MDwp1X1uZx8gArXhEf5vb7WCwdtgCPc38QnIy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L7QkxwAAAN0AAAAPAAAAAAAA&#10;AAAAAAAAAKECAABkcnMvZG93bnJldi54bWxQSwUGAAAAAAQABAD5AAAAlQMAAAAA&#10;" strokecolor="#2e2e2e" strokeweight="0"/>
                  <v:line id="Line 2947" o:spid="_x0000_s1065" style="position:absolute;visibility:visible;mso-wrap-style:square" from="4070,2303" to="4075,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MRv8gAAADdAAAADwAAAGRycy9kb3ducmV2LnhtbESPS2/CMBCE75X4D9Yi9QZOoRQUMKgP&#10;lXKp1PIQ11W8jSPidYhNCP8eIyH1OJqZbzSzRWtL0VDtC8cKnvoJCOLM6YJzBdvNZ28CwgdkjaVj&#10;UnAhD4t552GGqXZn/qVmHXIRIexTVGBCqFIpfWbIou+7ijh6f662GKKsc6lrPEe4LeUgSV6kxYLj&#10;gsGK3g1lh/XJKlh+L992p0Hz81FdDH2tDsf99vmo1GO3fZ2CCNSG//C9vdIKhuPhCG5v4hOQ8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nGMRv8gAAADdAAAADwAAAAAA&#10;AAAAAAAAAAChAgAAZHJzL2Rvd25yZXYueG1sUEsFBgAAAAAEAAQA+QAAAJYDAAAAAA==&#10;" strokecolor="#2e2e2e" strokeweight="0"/>
                  <v:line id="Line 2948" o:spid="_x0000_s1066" style="position:absolute;visibility:visible;mso-wrap-style:square" from="4089,2303" to="4093,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GPyMcAAADdAAAADwAAAGRycy9kb3ducmV2LnhtbESPW2sCMRSE3wv9D+EUfNNsVWzZGsUL&#10;Xl6E1lr6eticbhY3J+smruu/N4LQx2FmvmHG09aWoqHaF44VvPYSEMSZ0wXnCg7fq+47CB+QNZaO&#10;ScGVPEwnz09jTLW78Bc1+5CLCGGfogITQpVK6TNDFn3PVcTR+3O1xRBlnUtd4yXCbSn7STKSFguO&#10;CwYrWhjKjvuzVbDerec/537zuayuhjbb4+n3MDwp1XlpZx8gArXhP/xob7WCwdtgBPc38QnIy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ssY/IxwAAAN0AAAAPAAAAAAAA&#10;AAAAAAAAAKECAABkcnMvZG93bnJldi54bWxQSwUGAAAAAAQABAD5AAAAlQMAAAAA&#10;" strokecolor="#2e2e2e" strokeweight="0"/>
                  <v:line id="Line 2949" o:spid="_x0000_s1067" style="position:absolute;visibility:visible;mso-wrap-style:square" from="4102,2303" to="4107,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qU8cAAADdAAAADwAAAGRycy9kb3ducmV2LnhtbESPW2sCMRSE3wv9D+EUfKvZqmjZGsUL&#10;Xl6E1lr6eticbhY3J+smruu/N4LQx2FmvmHG09aWoqHaF44VvHUTEMSZ0wXnCg7fq9d3ED4gaywd&#10;k4IreZhOnp/GmGp34S9q9iEXEcI+RQUmhCqV0meGLPquq4ij9+dqiyHKOpe6xkuE21L2kmQoLRYc&#10;FwxWtDCUHfdnq2C9W89/zr3mc1ldDW22x9PvYXBSqvPSzj5ABGrDf/jR3moF/VF/BPc38QnIy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SpTxwAAAN0AAAAPAAAAAAAA&#10;AAAAAAAAAKECAABkcnMvZG93bnJldi54bWxQSwUGAAAAAAQABAD5AAAAlQMAAAAA&#10;" strokecolor="#2e2e2e" strokeweight="0"/>
                  <v:line id="Line 2950" o:spid="_x0000_s1068" style="position:absolute;visibility:visible;mso-wrap-style:square" from="4121,2303" to="4125,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K+IcQAAADdAAAADwAAAGRycy9kb3ducmV2LnhtbERPyW7CMBC9V+IfrEHqrTgF1KKAQSwq&#10;cEEqm7iO4mkcEY9DbEL4+/pQqcent09mrS1FQ7UvHCt47yUgiDOnC84VnI5fbyMQPiBrLB2Tgid5&#10;mE07LxNMtXvwnppDyEUMYZ+iAhNClUrpM0MWfc9VxJH7cbXFEGGdS13jI4bbUvaT5ENaLDg2GKxo&#10;aSi7Hu5WwXq3Xpzv/eZ7VT0NbbbX2+U0vCn12m3nYxCB2vAv/nNvtYLB5yDOjW/iE5DT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Yr4hxAAAAN0AAAAPAAAAAAAAAAAA&#10;AAAAAKECAABkcnMvZG93bnJldi54bWxQSwUGAAAAAAQABAD5AAAAkgMAAAAA&#10;" strokecolor="#2e2e2e" strokeweight="0"/>
                  <v:line id="Line 2951" o:spid="_x0000_s1069" style="position:absolute;visibility:visible;mso-wrap-style:square" from="4139,2303" to="4143,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4busgAAADdAAAADwAAAGRycy9kb3ducmV2LnhtbESPS2/CMBCE75X4D9Yi9QZOoaIQMKgP&#10;lXKp1PIQ11W8jSPidYhNCP8eIyH1OJqZbzSzRWtL0VDtC8cKnvoJCOLM6YJzBdvNZ28MwgdkjaVj&#10;UnAhD4t552GGqXZn/qVmHXIRIexTVGBCqFIpfWbIou+7ijh6f662GKKsc6lrPEe4LeUgSUbSYsFx&#10;wWBF74ayw/pkFSy/l2+706D5+aguhr5Wh+N++3xU6rHbvk5BBGrDf/jeXmkFw5fhBG5v4hOQ8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HS4busgAAADdAAAADwAAAAAA&#10;AAAAAAAAAAChAgAAZHJzL2Rvd25yZXYueG1sUEsFBgAAAAAEAAQA+QAAAJYDAAAAAA==&#10;" strokecolor="#2e2e2e" strokeweight="0"/>
                  <v:line id="Line 2952" o:spid="_x0000_s1070" style="position:absolute;visibility:visible;mso-wrap-style:square" from="4152,2303" to="4157,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LBWsMAAADdAAAADwAAAGRycy9kb3ducmV2LnhtbERPy2oCMRTdF/yHcIXuNFMrVUajtEqt&#10;G8Enbi+T28ng5GacxHH8+2YhdHk47+m8taVoqPaFYwVv/QQEceZ0wbmC4+G7NwbhA7LG0jEpeJCH&#10;+azzMsVUuzvvqNmHXMQQ9ikqMCFUqZQ+M2TR911FHLlfV1sMEda51DXeY7gt5SBJPqTFgmODwYoW&#10;hrLL/mYVrDarr9Nt0GyX1cPQz/pyPR+HV6Veu+3nBESgNvyLn+61VvA+Gsb98U18An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SwVrDAAAA3QAAAA8AAAAAAAAAAAAA&#10;AAAAoQIAAGRycy9kb3ducmV2LnhtbFBLBQYAAAAABAAEAPkAAACRAwAAAAA=&#10;" strokecolor="#2e2e2e" strokeweight="0"/>
                  <v:line id="Line 2953" o:spid="_x0000_s1071" style="position:absolute;visibility:visible;mso-wrap-style:square" from="4171,2303" to="4175,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5kwcgAAADdAAAADwAAAGRycy9kb3ducmV2LnhtbESPW2sCMRSE3wv+h3AKvtWsF2zZGsUL&#10;Xl6E1lr6eticbhY3J+smruu/N0Khj8PMfMNMZq0tRUO1Lxwr6PcSEMSZ0wXnCo5f65c3ED4gaywd&#10;k4IbeZhNO08TTLW78ic1h5CLCGGfogITQpVK6TNDFn3PVcTR+3W1xRBlnUtd4zXCbSkHSTKWFguO&#10;CwYrWhrKToeLVbDZbxbfl0Hzsapuhra70/nnODor1X1u5+8gArXhP/zX3mkFw9dRHx5v4hOQ0z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15kwcgAAADdAAAADwAAAAAA&#10;AAAAAAAAAAChAgAAZHJzL2Rvd25yZXYueG1sUEsFBgAAAAAEAAQA+QAAAJYDAAAAAA==&#10;" strokecolor="#2e2e2e" strokeweight="0"/>
                  <v:line id="Line 2954" o:spid="_x0000_s1072" style="position:absolute;visibility:visible;mso-wrap-style:square" from="4189,2303" to="4190,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z6tscAAADdAAAADwAAAGRycy9kb3ducmV2LnhtbESPT2vCQBTE74V+h+UJ3urGKLWkrlIV&#10;/1wK1Vp6fWRfs8Hs25hdY/z2bqHQ4zAzv2Gm885WoqXGl44VDAcJCOLc6ZILBcfP9dMLCB+QNVaO&#10;ScGNPMxnjw9TzLS78p7aQyhEhLDPUIEJoc6k9Lkhi37gauLo/bjGYoiyKaRu8BrhtpJpkjxLiyXH&#10;BYM1LQ3lp8PFKti8bxZfl7T9WNU3Q9vd6fx9HJ+V6ve6t1cQgbrwH/5r77SC0WScwu+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jPq2xwAAAN0AAAAPAAAAAAAA&#10;AAAAAAAAAKECAABkcnMvZG93bnJldi54bWxQSwUGAAAAAAQABAD5AAAAlQMAAAAA&#10;" strokecolor="#2e2e2e" strokeweight="0"/>
                  <v:line id="Line 2955" o:spid="_x0000_s1073" style="position:absolute;visibility:visible;mso-wrap-style:square" from="4203,2303" to="4207,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BfLccAAADdAAAADwAAAGRycy9kb3ducmV2LnhtbESPW2sCMRSE34X+h3AKvtVsVWzZGsUL&#10;Xl6E1lr6eticbhY3J+smruu/N0LBx2FmvmHG09aWoqHaF44VvPYSEMSZ0wXnCg7fq5d3ED4gaywd&#10;k4IreZhOnjpjTLW78Bc1+5CLCGGfogITQpVK6TNDFn3PVcTR+3O1xRBlnUtd4yXCbSn7STKSFguO&#10;CwYrWhjKjvuzVbDerec/537zuayuhjbb4+n3MDwp1X1uZx8gArXhEf5vb7WCwdtwAPc38QnIy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kwF8txwAAAN0AAAAPAAAAAAAA&#10;AAAAAAAAAKECAABkcnMvZG93bnJldi54bWxQSwUGAAAAAAQABAD5AAAAlQMAAAAA&#10;" strokecolor="#2e2e2e" strokeweight="0"/>
                  <v:line id="Line 2956" o:spid="_x0000_s1074" style="position:absolute;visibility:visible;mso-wrap-style:square" from="4221,2303" to="4225,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nHWccAAADdAAAADwAAAGRycy9kb3ducmV2LnhtbESPT2vCQBTE74V+h+UJ3upGDbWkrlIV&#10;/1wK1Vp6fWRfs8Hs25hdY/z2bqHQ4zAzv2Gm885WoqXGl44VDAcJCOLc6ZILBcfP9dMLCB+QNVaO&#10;ScGNPMxnjw9TzLS78p7aQyhEhLDPUIEJoc6k9Lkhi37gauLo/bjGYoiyKaRu8BrhtpKjJHmWFkuO&#10;CwZrWhrKT4eLVbB53yy+LqP2Y1XfDG13p/P3MT0r1e91b68gAnXhP/zX3mkF40mawu+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rKcdZxwAAAN0AAAAPAAAAAAAA&#10;AAAAAAAAAKECAABkcnMvZG93bnJldi54bWxQSwUGAAAAAAQABAD5AAAAlQMAAAAA&#10;" strokecolor="#2e2e2e" strokeweight="0"/>
                  <v:line id="Line 2957" o:spid="_x0000_s1075" style="position:absolute;visibility:visible;mso-wrap-style:square" from="4234,2303" to="4239,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ViwsgAAADdAAAADwAAAGRycy9kb3ducmV2LnhtbESPS2/CMBCE70j9D9ZW6g0cKH0oYBC0&#10;4nGp1FIqrqt4iSPidYhNCP8eV0LiOJqZbzTjaWtL0VDtC8cK+r0EBHHmdMG5gu3vovsOwgdkjaVj&#10;UnAhD9PJQ2eMqXZn/qFmE3IRIexTVGBCqFIpfWbIou+5ijh6e1dbDFHWudQ1niPclnKQJK/SYsFx&#10;wWBFH4ayw+ZkFSy/lvO/06D5/qwuhlbrw3G3HR6VenpsZyMQgdpwD9/aa63g+W34Av9v4hOQk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GViwsgAAADdAAAADwAAAAAA&#10;AAAAAAAAAAChAgAAZHJzL2Rvd25yZXYueG1sUEsFBgAAAAAEAAQA+QAAAJYDAAAAAA==&#10;" strokecolor="#2e2e2e" strokeweight="0"/>
                  <v:line id="Line 2958" o:spid="_x0000_s1076" style="position:absolute;visibility:visible;mso-wrap-style:square" from="4253,2303" to="4257,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f8tccAAADdAAAADwAAAGRycy9kb3ducmV2LnhtbESPT2vCQBTE74V+h+UVvJlNVWxJXcU/&#10;1HoRWmvp9ZF9zQazb2N2jfHbu4LQ4zAzv2Ems85WoqXGl44VPCcpCOLc6ZILBfvv9/4rCB+QNVaO&#10;ScGFPMymjw8TzLQ78xe1u1CICGGfoQITQp1J6XNDFn3iauLo/bnGYoiyKaRu8BzhtpKDNB1LiyXH&#10;BYM1LQ3lh93JKlhv14uf06D9XNUXQx+bw/F3Pzoq1Xvq5m8gAnXhP3xvb7SC4ctoDLc38QnI6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0t/y1xwAAAN0AAAAPAAAAAAAA&#10;AAAAAAAAAKECAABkcnMvZG93bnJldi54bWxQSwUGAAAAAAQABAD5AAAAlQMAAAAA&#10;" strokecolor="#2e2e2e" strokeweight="0"/>
                  <v:line id="Line 2959" o:spid="_x0000_s1077" style="position:absolute;visibility:visible;mso-wrap-style:square" from="4271,2303" to="4272,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ZLscAAADdAAAADwAAAGRycy9kb3ducmV2LnhtbESPT2sCMRTE70K/Q3gFb5qtisrWKNpS&#10;60Wo/+j1sXndLG5e1k1c12/fFIQeh5n5DTNbtLYUDdW+cKzgpZ+AIM6cLjhXcDx89KYgfEDWWDom&#10;BXfysJg/dWaYanfjHTX7kIsIYZ+iAhNClUrpM0MWfd9VxNH7cbXFEGWdS13jLcJtKQdJMpYWC44L&#10;Bit6M5Sd91erYL1dr07XQfP1Xt0NfW7Ol+/j6KJU97ldvoII1Ib/8KO90QqGk9EE/t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b+1kuxwAAAN0AAAAPAAAAAAAA&#10;AAAAAAAAAKECAABkcnMvZG93bnJldi54bWxQSwUGAAAAAAQABAD5AAAAlQMAAAAA&#10;" strokecolor="#2e2e2e" strokeweight="0"/>
                  <v:line id="Line 2960" o:spid="_x0000_s1078" style="position:absolute;visibility:visible;mso-wrap-style:square" from="4284,2303" to="4289,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TNXMMAAADdAAAADwAAAGRycy9kb3ducmV2LnhtbERPy2oCMRTdF/yHcIXuNFMrVUajtEqt&#10;G8Enbi+T28ng5GacxHH8+2YhdHk47+m8taVoqPaFYwVv/QQEceZ0wbmC4+G7NwbhA7LG0jEpeJCH&#10;+azzMsVUuzvvqNmHXMQQ9ikqMCFUqZQ+M2TR911FHLlfV1sMEda51DXeY7gt5SBJPqTFgmODwYoW&#10;hrLL/mYVrDarr9Nt0GyX1cPQz/pyPR+HV6Veu+3nBESgNvyLn+61VvA+Gsa58U18An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pkzVzDAAAA3QAAAA8AAAAAAAAAAAAA&#10;AAAAoQIAAGRycy9kb3ducmV2LnhtbFBLBQYAAAAABAAEAPkAAACRAwAAAAA=&#10;" strokecolor="#2e2e2e" strokeweight="0"/>
                  <v:line id="Line 2961" o:spid="_x0000_s1079" style="position:absolute;visibility:visible;mso-wrap-style:square" from="4303,2303" to="4307,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hox8gAAADdAAAADwAAAGRycy9kb3ducmV2LnhtbESPS2/CMBCE70j9D9ZW6g0cKOojYBC0&#10;4nGp1FIqrqt4iSPidYhNCP8eV0LiOJqZbzTjaWtL0VDtC8cK+r0EBHHmdMG5gu3vovsGwgdkjaVj&#10;UnAhD9PJQ2eMqXZn/qFmE3IRIexTVGBCqFIpfWbIou+5ijh6e1dbDFHWudQ1niPclnKQJC/SYsFx&#10;wWBFH4ayw+ZkFSy/lvO/06D5/qwuhlbrw3G3HR6VenpsZyMQgdpwD9/aa63g+XX4Dv9v4hOQk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Shox8gAAADdAAAADwAAAAAA&#10;AAAAAAAAAAChAgAAZHJzL2Rvd25yZXYueG1sUEsFBgAAAAAEAAQA+QAAAJYDAAAAAA==&#10;" strokecolor="#2e2e2e" strokeweight="0"/>
                  <v:line id="Line 2962" o:spid="_x0000_s1080" style="position:absolute;visibility:visible;mso-wrap-style:square" from="4316,2303" to="4321,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tXh8QAAADdAAAADwAAAGRycy9kb3ducmV2LnhtbERPyW7CMBC9V+IfrEHqDZxSCijFIGgF&#10;5YLUsqjXUTyNI+JxiE0If48PSD0+vX06b20pGqp94VjBSz8BQZw5XXCu4LBf9SYgfEDWWDomBTfy&#10;MJ91nqaYanflH2p2IRcxhH2KCkwIVSqlzwxZ9H1XEUfuz9UWQ4R1LnWN1xhuSzlIkpG0WHBsMFjR&#10;h6HstLtYBevtenm8DJrvz+pm6GtzOv8ehmelnrvt4h1EoDb8ix/ujVbwOn6L++Ob+ATk7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y1eHxAAAAN0AAAAPAAAAAAAAAAAA&#10;AAAAAKECAABkcnMvZG93bnJldi54bWxQSwUGAAAAAAQABAD5AAAAkgMAAAAA&#10;" strokecolor="#2e2e2e" strokeweight="0"/>
                  <v:line id="Line 2963" o:spid="_x0000_s1081" style="position:absolute;visibility:visible;mso-wrap-style:square" from="4335,2303" to="4339,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fyHMgAAADdAAAADwAAAGRycy9kb3ducmV2LnhtbESPS2/CMBCE75X4D9YicSsOj9IqxSBa&#10;xOOC1FKqXlfxEkfE6xCbEP49rlSpx9HMfKOZzltbioZqXzhWMOgnIIgzpwvOFRy+Vo8vIHxA1lg6&#10;JgU38jCfdR6mmGp35U9q9iEXEcI+RQUmhCqV0meGLPq+q4ijd3S1xRBlnUtd4zXCbSmHSTKRFguO&#10;CwYrejeUnfYXq2C9W799X4bNx7K6GdpsT+efw/isVK/bLl5BBGrDf/ivvdUKRs9PA/h9E5+AnN0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PofyHMgAAADdAAAADwAAAAAA&#10;AAAAAAAAAAChAgAAZHJzL2Rvd25yZXYueG1sUEsFBgAAAAAEAAQA+QAAAJYDAAAAAA==&#10;" strokecolor="#2e2e2e" strokeweight="0"/>
                  <v:line id="Line 2964" o:spid="_x0000_s1082" style="position:absolute;visibility:visible;mso-wrap-style:square" from="4353,2303" to="4354,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Vsa8gAAADdAAAADwAAAGRycy9kb3ducmV2LnhtbESPT2vCQBTE7wW/w/KE3urG1KqkrmJb&#10;ql4K/iu9PrKv2WD2bcyuMX77bqHQ4zAzv2Fmi85WoqXGl44VDAcJCOLc6ZILBcfD+8MUhA/IGivH&#10;pOBGHhbz3t0MM+2uvKN2HwoRIewzVGBCqDMpfW7Ioh+4mjh6366xGKJsCqkbvEa4rWSaJGNpseS4&#10;YLCmV0P5aX+xClYfq5fPS9pu3+qbofXmdP46js5K3fe75TOIQF34D/+1N1rB4+Qphd838QnI+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zlVsa8gAAADdAAAADwAAAAAA&#10;AAAAAAAAAAChAgAAZHJzL2Rvd25yZXYueG1sUEsFBgAAAAAEAAQA+QAAAJYDAAAAAA==&#10;" strokecolor="#2e2e2e" strokeweight="0"/>
                  <v:line id="Line 2965" o:spid="_x0000_s1083" style="position:absolute;visibility:visible;mso-wrap-style:square" from="4366,2303" to="4371,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nJ8MgAAADdAAAADwAAAGRycy9kb3ducmV2LnhtbESPS2/CMBCE75X4D9Yi9QZOoRQUMKgP&#10;lXKp1PIQ11W8jSPidYhNCP8eIyH1OJqZbzSzRWtL0VDtC8cKnvoJCOLM6YJzBdvNZ28CwgdkjaVj&#10;UnAhD4t552GGqXZn/qVmHXIRIexTVGBCqFIpfWbIou+7ijh6f662GKKsc6lrPEe4LeUgSV6kxYLj&#10;gsGK3g1lh/XJKlh+L992p0Hz81FdDH2tDsf99vmo1GO3fZ2CCNSG//C9vdIKhuPREG5v4hOQ8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RnJ8MgAAADdAAAADwAAAAAA&#10;AAAAAAAAAAChAgAAZHJzL2Rvd25yZXYueG1sUEsFBgAAAAAEAAQA+QAAAJYDAAAAAA==&#10;" strokecolor="#2e2e2e" strokeweight="0"/>
                  <v:line id="Line 2966" o:spid="_x0000_s1084" style="position:absolute;visibility:visible;mso-wrap-style:square" from="4385,2303" to="4389,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BRhMgAAADdAAAADwAAAGRycy9kb3ducmV2LnhtbESPS2/CMBCE70j9D9ZW6g0cKH0oYBC0&#10;4nGp1FIqrqt4iSPidYhNCP8eV0LiOJqZbzTjaWtL0VDtC8cK+r0EBHHmdMG5gu3vovsOwgdkjaVj&#10;UnAhD9PJQ2eMqXZn/qFmE3IRIexTVGBCqFIpfWbIou+5ijh6e1dbDFHWudQ1niPclnKQJK/SYsFx&#10;wWBFH4ayw+ZkFSy/lvO/06D5/qwuhlbrw3G3HR6VenpsZyMQgdpwD9/aa63g+e1lCP9v4hOQk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LvBRhMgAAADdAAAADwAAAAAA&#10;AAAAAAAAAAChAgAAZHJzL2Rvd25yZXYueG1sUEsFBgAAAAAEAAQA+QAAAJYDAAAAAA==&#10;" strokecolor="#2e2e2e" strokeweight="0"/>
                  <v:line id="Line 2967" o:spid="_x0000_s1085" style="position:absolute;visibility:visible;mso-wrap-style:square" from="4398,2303" to="4403,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z0H8gAAADdAAAADwAAAGRycy9kb3ducmV2LnhtbESPT2sCMRTE74V+h/AKvWlWq21ZjaIt&#10;/rkUWmvx+tg8N4ubl3UT1/XbG0HocZiZ3zDjaWtL0VDtC8cKet0EBHHmdMG5gu3vovMOwgdkjaVj&#10;UnAhD9PJ48MYU+3O/EPNJuQiQtinqMCEUKVS+syQRd91FXH09q62GKKsc6lrPEe4LWU/SV6lxYLj&#10;gsGKPgxlh83JKlh+Led/p37z/VldDK3Wh+NuOzgq9fzUzkYgArXhP3xvr7WCl7fhEG5v4hOQk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Qbz0H8gAAADdAAAADwAAAAAA&#10;AAAAAAAAAAChAgAAZHJzL2Rvd25yZXYueG1sUEsFBgAAAAAEAAQA+QAAAJYDAAAAAA==&#10;" strokecolor="#2e2e2e" strokeweight="0"/>
                  <v:line id="Line 2968" o:spid="_x0000_s1086" style="position:absolute;visibility:visible;mso-wrap-style:square" from="4417,2303" to="4421,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5qaMcAAADdAAAADwAAAGRycy9kb3ducmV2LnhtbESPQWsCMRSE70L/Q3iF3jSrVVtWo2iL&#10;1kuhtRavj81zs7h5WTdxXf+9KRQ8DjPzDTOdt7YUDdW+cKyg30tAEGdOF5wr2P2suq8gfEDWWDom&#10;BVfyMJ89dKaYanfhb2q2IRcRwj5FBSaEKpXSZ4Ys+p6riKN3cLXFEGWdS13jJcJtKQdJMpYWC44L&#10;Bit6M5Qdt2erYP25Xv6eB83Xe3U19LE5nva74Umpp8d2MQERqA338H97oxU8v4zG8PcmPgE5u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xbmpoxwAAAN0AAAAPAAAAAAAA&#10;AAAAAAAAAKECAABkcnMvZG93bnJldi54bWxQSwUGAAAAAAQABAD5AAAAlQMAAAAA&#10;" strokecolor="#2e2e2e" strokeweight="0"/>
                  <v:line id="Line 2969" o:spid="_x0000_s1087" style="position:absolute;visibility:visible;mso-wrap-style:square" from="4435,2303" to="4436,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iLP88gAAADdAAAADwAAAGRycy9kb3ducmV2LnhtbESPT2sCMRTE74V+h/AKvdWsVmtZjaIt&#10;/rkUWmvx+tg8N4ubl3UT1/XbG0HocZiZ3zDjaWtL0VDtC8cKup0EBHHmdMG5gu3v4uUdhA/IGkvH&#10;pOBCHqaTx4cxptqd+YeaTchFhLBPUYEJoUql9Jkhi77jKuLo7V1tMURZ51LXeI5wW8pekrxJiwXH&#10;BYMVfRjKDpuTVbD8Ws7/Tr3m+7O6GFqtD8fdtn9U6vmpnY1ABGrDf/jeXmsFr8PBEG5v4hOQk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3iLP88gAAADdAAAADwAAAAAA&#10;AAAAAAAAAAChAgAAZHJzL2Rvd25yZXYueG1sUEsFBgAAAAAEAAQA+QAAAJYDAAAAAA==&#10;" strokecolor="#2e2e2e" strokeweight="0"/>
                  <v:line id="Line 2970" o:spid="_x0000_s1088" style="position:absolute;visibility:visible;mso-wrap-style:square" from="4448,2303" to="4453,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71bgcQAAADdAAAADwAAAGRycy9kb3ducmV2LnhtbERPyW7CMBC9V+IfrEHqDZxSCijFIGgF&#10;5YLUsqjXUTyNI+JxiE0If48PSD0+vX06b20pGqp94VjBSz8BQZw5XXCu4LBf9SYgfEDWWDomBTfy&#10;MJ91nqaYanflH2p2IRcxhH2KCkwIVSqlzwxZ9H1XEUfuz9UWQ4R1LnWN1xhuSzlIkpG0WHBsMFjR&#10;h6HstLtYBevtenm8DJrvz+pm6GtzOv8ehmelnrvt4h1EoDb8ix/ujVbwOn6Lc+Ob+ATk7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vVuBxAAAAN0AAAAPAAAAAAAAAAAA&#10;AAAAAKECAABkcnMvZG93bnJldi54bWxQSwUGAAAAAAQABAD5AAAAkgMAAAAA&#10;" strokecolor="#2e2e2e" strokeweight="0"/>
                  <v:line id="Line 2971" o:spid="_x0000_s1089" style="position:absolute;visibility:visible;mso-wrap-style:square" from="4467,2303" to="4471,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H+GsgAAADdAAAADwAAAGRycy9kb3ducmV2LnhtbESPzW7CMBCE75X6DtZW4gZOgdI2xSB+&#10;VOBSqaVUva7ibRwRr0NsQnh7jITU42hmvtGMp60tRUO1LxwreOwlIIgzpwvOFey+37svIHxA1lg6&#10;JgVn8jCd3N+NMdXuxF/UbEMuIoR9igpMCFUqpc8MWfQ9VxFH78/VFkOUdS51jacIt6XsJ8lIWiw4&#10;LhisaGEo22+PVsHqYzX/Ofabz2V1NrTe7A+/u+FBqc5DO3sDEagN/+Fbe6MVDJ6fXuH6Jj4BObk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PH+GsgAAADdAAAADwAAAAAA&#10;AAAAAAAAAAChAgAAZHJzL2Rvd25yZXYueG1sUEsFBgAAAAAEAAQA+QAAAJYDAAAAAA==&#10;" strokecolor="#2e2e2e" strokeweight="0"/>
                  <v:line id="Line 2972" o:spid="_x0000_s1090" style="position:absolute;visibility:visible;mso-wrap-style:square" from="4480,2303" to="4485,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6edOsQAAADdAAAADwAAAGRycy9kb3ducmV2LnhtbERPyW7CMBC9V+IfrEHqrTiliKKAQdCK&#10;5YJUNnEdxdM4Ih6H2ITw9/hQqcent09mrS1FQ7UvHCt47yUgiDOnC84VHA/LtxEIH5A1lo5JwYM8&#10;zKadlwmm2t15R80+5CKGsE9RgQmhSqX0mSGLvucq4sj9utpiiLDOpa7xHsNtKftJMpQWC44NBiv6&#10;MpRd9jerYLVdLU63fvPzXT0MrTeX6/k4uCr12m3nYxCB2vAv/nNvtIKPz2HcH9/EJyCn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p506xAAAAN0AAAAPAAAAAAAAAAAA&#10;AAAAAKECAABkcnMvZG93bnJldi54bWxQSwUGAAAAAAQABAD5AAAAkgMAAAAA&#10;" strokecolor="#2e2e2e" strokeweight="0"/>
                  <v:line id="Line 2973" o:spid="_x0000_s1091" style="position:absolute;visibility:visible;mso-wrap-style:square" from="4498,2303" to="4503,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s4occAAADdAAAADwAAAGRycy9kb3ducmV2LnhtbESPQWvCQBSE7wX/w/IK3sxGW2xJXUUt&#10;Wi9Cay29PrKv2WD2bcyuMf57VxB6HGbmG2Yy62wlWmp86VjBMElBEOdOl1wo2H+vBq8gfEDWWDkm&#10;BRfyMJv2HiaYaXfmL2p3oRARwj5DBSaEOpPS54Ys+sTVxNH7c43FEGVTSN3gOcJtJUdpOpYWS44L&#10;BmtaGsoPu5NVsN6uFz+nUfv5Xl8MfWwOx9/981Gp/mM3fwMRqAv/4Xt7oxU8vYyHcHsTn4CcX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w6zihxwAAAN0AAAAPAAAAAAAA&#10;AAAAAAAAAKECAABkcnMvZG93bnJldi54bWxQSwUGAAAAAAQABAD5AAAAlQMAAAAA&#10;" strokecolor="#2e2e2e" strokeweight="0"/>
                  <v:line id="Line 2974" o:spid="_x0000_s1092" style="position:absolute;visibility:visible;mso-wrap-style:square" from="4517,2303" to="4518,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mm1scAAADdAAAADwAAAGRycy9kb3ducmV2LnhtbESPW2vCQBSE34X+h+UIvunGVLSkrtIL&#10;Xl4K1Vr6esieZoPZszG7xvjvuwXBx2FmvmHmy85WoqXGl44VjEcJCOLc6ZILBYev1fAJhA/IGivH&#10;pOBKHpaLh94cM+0uvKN2HwoRIewzVGBCqDMpfW7Ioh+5mjh6v66xGKJsCqkbvES4rWSaJFNpseS4&#10;YLCmN0P5cX+2CtYf69fvc9p+vtdXQ5vt8fRzmJyUGvS7l2cQgbpwD9/aW63gcTZN4f9NfAJy8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OabWxwAAAN0AAAAPAAAAAAAA&#10;AAAAAAAAAKECAABkcnMvZG93bnJldi54bWxQSwUGAAAAAAQABAD5AAAAlQMAAAAA&#10;" strokecolor="#2e2e2e" strokeweight="0"/>
                  <v:line id="Line 2975" o:spid="_x0000_s1093" style="position:absolute;visibility:visible;mso-wrap-style:square" from="4530,2303" to="4535,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3UDTccAAADdAAAADwAAAGRycy9kb3ducmV2LnhtbESPW2sCMRSE3wv9D+EUfNNsVWzZGsUL&#10;Xl6E1lr6eticbhY3J+smruu/N4LQx2FmvmHG09aWoqHaF44VvPYSEMSZ0wXnCg7fq+47CB+QNZaO&#10;ScGVPEwnz09jTLW78Bc1+5CLCGGfogITQpVK6TNDFn3PVcTR+3O1xRBlnUtd4yXCbSn7STKSFguO&#10;CwYrWhjKjvuzVbDerec/537zuayuhjbb4+n3MDwp1XlpZx8gArXhP/xob7WCwdtoAPc38QnIy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dQNNxwAAAN0AAAAPAAAAAAAA&#10;AAAAAAAAAKECAABkcnMvZG93bnJldi54bWxQSwUGAAAAAAQABAD5AAAAlQMAAAAA&#10;" strokecolor="#2e2e2e" strokeweight="0"/>
                  <v:line id="Line 2976" o:spid="_x0000_s1094" style="position:absolute;visibility:visible;mso-wrap-style:square" from="4549,2303" to="4553,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JybOccAAADdAAAADwAAAGRycy9kb3ducmV2LnhtbESPT2vCQBTE74V+h+UVvJlNVWxJXcU/&#10;1HoRWmvp9ZF9zQazb2N2jfHbu4LQ4zAzv2Ems85WoqXGl44VPCcpCOLc6ZILBfvv9/4rCB+QNVaO&#10;ScGFPMymjw8TzLQ78xe1u1CICGGfoQITQp1J6XNDFn3iauLo/bnGYoiyKaRu8BzhtpKDNB1LiyXH&#10;BYM1LQ3lh93JKlhv14uf06D9XNUXQx+bw/F3Pzoq1Xvq5m8gAnXhP3xvb7SC4ct4BLc38QnI6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nJs5xwAAAN0AAAAPAAAAAAAA&#10;AAAAAAAAAKECAABkcnMvZG93bnJldi54bWxQSwUGAAAAAAQABAD5AAAAlQMAAAAA&#10;" strokecolor="#2e2e2e" strokeweight="0"/>
                  <v:line id="Line 2977" o:spid="_x0000_s1095" style="position:absolute;visibility:visible;mso-wrap-style:square" from="4562,2303" to="4567,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A+oscAAADdAAAADwAAAGRycy9kb3ducmV2LnhtbESPQWsCMRSE70L/Q3iF3jSrVVtWo2iL&#10;1kuhtRavj81zs7h5WTdxXf+9KRQ8DjPzDTOdt7YUDdW+cKyg30tAEGdOF5wr2P2suq8gfEDWWDom&#10;BVfyMJ89dKaYanfhb2q2IRcRwj5FBSaEKpXSZ4Ys+p6riKN3cLXFEGWdS13jJcJtKQdJMpYWC44L&#10;Bit6M5Qdt2erYP25Xv6eB83Xe3U19LE5nva74Umpp8d2MQERqA338H97oxU8v4xH8PcmPgE5u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0D6ixwAAAN0AAAAPAAAAAAAA&#10;AAAAAAAAAKECAABkcnMvZG93bnJldi54bWxQSwUGAAAAAAQABAD5AAAAlQMAAAAA&#10;" strokecolor="#2e2e2e" strokeweight="0"/>
                  <v:line id="Line 2978" o:spid="_x0000_s1096" style="position:absolute;visibility:visible;mso-wrap-style:square" from="4580,2303" to="4585,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Kg1ccAAADdAAAADwAAAGRycy9kb3ducmV2LnhtbESPT2vCQBTE74V+h+UJvelGW6KkrlIt&#10;tV4K9R9eH9nXbDD7NmbXGL99tyD0OMzMb5jpvLOVaKnxpWMFw0ECgjh3uuRCwX730Z+A8AFZY+WY&#10;FNzIw3z2+DDFTLsrb6jdhkJECPsMFZgQ6kxKnxuy6AeuJo7ej2sshiibQuoGrxFuKzlKklRaLDku&#10;GKxpaSg/bS9WweprtThcRu33e30z9Lk+nY/7l7NST73u7RVEoC78h+/ttVbwPE5T+HsTn4Cc/Q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qDVxwAAAN0AAAAPAAAAAAAA&#10;AAAAAAAAAKECAABkcnMvZG93bnJldi54bWxQSwUGAAAAAAQABAD5AAAAlQMAAAAA&#10;" strokecolor="#2e2e2e" strokeweight="0"/>
                  <v:line id="Line 2979" o:spid="_x0000_s1097" style="position:absolute;visibility:visible;mso-wrap-style:square" from="4599,2303" to="4600,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4FTscAAADdAAAADwAAAGRycy9kb3ducmV2LnhtbESPT2sCMRTE74V+h/AK3mq2Kipbo2iL&#10;1otQ/9HrY/O6Wdy8rJu4rt/eFIQeh5n5DTOZtbYUDdW+cKzgrZuAIM6cLjhXcNgvX8cgfEDWWDom&#10;BTfyMJs+P00w1e7KW2p2IRcRwj5FBSaEKpXSZ4Ys+q6riKP362qLIco6l7rGa4TbUvaSZCgtFhwX&#10;DFb0YSg77S5WwWqzWhwvveb7s7oZ+lqfzj+HwVmpzks7fwcRqA3/4Ud7rRX0R8MR/L2JT0BO7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QTgVOxwAAAN0AAAAPAAAAAAAA&#10;AAAAAAAAAKECAABkcnMvZG93bnJldi54bWxQSwUGAAAAAAQABAD5AAAAlQMAAAAA&#10;" strokecolor="#2e2e2e" strokeweight="0"/>
                  <v:line id="Line 2980" o:spid="_x0000_s1098" style="position:absolute;visibility:visible;mso-wrap-style:square" from="4612,2303" to="4617,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GRPMQAAADdAAAADwAAAGRycy9kb3ducmV2LnhtbERPyW7CMBC9V+IfrEHqrTiliKKAQdCK&#10;5YJUNnEdxdM4Ih6H2ITw9/hQqcent09mrS1FQ7UvHCt47yUgiDOnC84VHA/LtxEIH5A1lo5JwYM8&#10;zKadlwmm2t15R80+5CKGsE9RgQmhSqX0mSGLvucq4sj9utpiiLDOpa7xHsNtKftJMpQWC44NBiv6&#10;MpRd9jerYLVdLU63fvPzXT0MrTeX6/k4uCr12m3nYxCB2vAv/nNvtIKPz2GcG9/EJyCn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0ZE8xAAAAN0AAAAPAAAAAAAAAAAA&#10;AAAAAKECAABkcnMvZG93bnJldi54bWxQSwUGAAAAAAQABAD5AAAAkgMAAAAA&#10;" strokecolor="#2e2e2e" strokeweight="0"/>
                  <v:line id="Line 2981" o:spid="_x0000_s1099" style="position:absolute;visibility:visible;mso-wrap-style:square" from="4631,2303" to="4635,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00p8gAAADdAAAADwAAAGRycy9kb3ducmV2LnhtbESPT2sCMRTE74V+h/AKvWlWK7ZdjaIt&#10;/rkUWmvx+tg8N4ubl3UT1/XbG0HocZiZ3zDjaWtL0VDtC8cKet0EBHHmdMG5gu3vovMGwgdkjaVj&#10;UnAhD9PJ48MYU+3O/EPNJuQiQtinqMCEUKVS+syQRd91FXH09q62GKKsc6lrPEe4LWU/SYbSYsFx&#10;wWBFH4ayw+ZkFSy/lvO/U7/5/qwuhlbrw3G3HRyVen5qZyMQgdrwH76311rBy+vwHW5v4hOQk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Dp00p8gAAADdAAAADwAAAAAA&#10;AAAAAAAAAAChAgAAZHJzL2Rvd25yZXYueG1sUEsFBgAAAAAEAAQA+QAAAJYDAAAAAA==&#10;" strokecolor="#2e2e2e" strokeweight="0"/>
                  <v:line id="Line 2982" o:spid="_x0000_s1100" style="position:absolute;visibility:visible;mso-wrap-style:square" from="4644,2303" to="4649,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4L58MAAADdAAAADwAAAGRycy9kb3ducmV2LnhtbERPy2oCMRTdC/5DuEJ3mqktVUajtEqt&#10;G8Enbi+T28ng5GacxHH8+2ZRcHk47+m8taVoqPaFYwWvgwQEceZ0wbmC4+G7PwbhA7LG0jEpeJCH&#10;+azbmWKq3Z131OxDLmII+xQVmBCqVEqfGbLoB64ijtyvqy2GCOtc6hrvMdyWcpgkH9JiwbHBYEUL&#10;Q9llf7MKVpvV1+k2bLbL6mHoZ325no/vV6Veeu3nBESgNjzF/+61VvA2GsX98U18An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p+C+fDAAAA3QAAAA8AAAAAAAAAAAAA&#10;AAAAoQIAAGRycy9kb3ducmV2LnhtbFBLBQYAAAAABAAEAPkAAACRAwAAAAA=&#10;" strokecolor="#2e2e2e" strokeweight="0"/>
                  <v:line id="Line 2983" o:spid="_x0000_s1101" style="position:absolute;visibility:visible;mso-wrap-style:square" from="4662,2303" to="4667,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KufMcAAADdAAAADwAAAGRycy9kb3ducmV2LnhtbESPW2sCMRSE3wv+h3AKvtWsF7RsjWIr&#10;Xl6E1lr6eticbhY3J+smruu/N4LQx2FmvmGm89aWoqHaF44V9HsJCOLM6YJzBYfv1csrCB+QNZaO&#10;ScGVPMxnnacpptpd+IuafchFhLBPUYEJoUql9Jkhi77nKuLo/bnaYoiyzqWu8RLhtpSDJBlLiwXH&#10;BYMVfRjKjvuzVbDerd9/zoPmc1ldDW22x9PvYXRSqvvcLt5ABGrDf/jR3moFw8mkD/c38QnI2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1Mq58xwAAAN0AAAAPAAAAAAAA&#10;AAAAAAAAAKECAABkcnMvZG93bnJldi54bWxQSwUGAAAAAAQABAD5AAAAlQMAAAAA&#10;" strokecolor="#2e2e2e" strokeweight="0"/>
                  <v:line id="Line 2984" o:spid="_x0000_s1102" style="position:absolute;visibility:visible;mso-wrap-style:square" from="4681,2303" to="4682,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AwC8cAAADdAAAADwAAAGRycy9kb3ducmV2LnhtbESPT2vCQBTE74V+h+UJ3urGKFpSV2kr&#10;/rkU1Fp6fWRfs8Hs25hdY/z23YLQ4zAzv2Fmi85WoqXGl44VDAcJCOLc6ZILBcfP1dMzCB+QNVaO&#10;ScGNPCzmjw8zzLS78p7aQyhEhLDPUIEJoc6k9Lkhi37gauLo/bjGYoiyKaRu8BrhtpJpkkykxZLj&#10;gsGa3g3lp8PFKlh/rN++Lmm7W9Y3Q5vt6fx9HJ+V6ve61xcQgbrwH763t1rBaDpN4e9NfA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4DALxwAAAN0AAAAPAAAAAAAA&#10;AAAAAAAAAKECAABkcnMvZG93bnJldi54bWxQSwUGAAAAAAQABAD5AAAAlQMAAAAA&#10;" strokecolor="#2e2e2e" strokeweight="0"/>
                  <v:line id="Line 2985" o:spid="_x0000_s1103" style="position:absolute;visibility:visible;mso-wrap-style:square" from="4694,2303" to="4699,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yVkMcAAADdAAAADwAAAGRycy9kb3ducmV2LnhtbESPW2sCMRSE3wv9D+EUfKvZqmjZGsUL&#10;Xl6E1lr6eticbhY3J+smruu/N4LQx2FmvmHG09aWoqHaF44VvHUTEMSZ0wXnCg7fq9d3ED4gaywd&#10;k4IreZhOnp/GmGp34S9q9iEXEcI+RQUmhCqV0meGLPquq4ij9+dqiyHKOpe6xkuE21L2kmQoLRYc&#10;FwxWtDCUHfdnq2C9W89/zr3mc1ldDW22x9PvYXBSqvPSzj5ABGrDf/jR3moF/dGoD/c38QnIy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rJWQxwAAAN0AAAAPAAAAAAAA&#10;AAAAAAAAAKECAABkcnMvZG93bnJldi54bWxQSwUGAAAAAAQABAD5AAAAlQMAAAAA&#10;" strokecolor="#2e2e2e" strokeweight="0"/>
                  <v:line id="Line 2986" o:spid="_x0000_s1104" style="position:absolute;visibility:visible;mso-wrap-style:square" from="4712,2303" to="4717,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UN5McAAADdAAAADwAAAGRycy9kb3ducmV2LnhtbESPT2sCMRTE70K/Q3gFb5qtisrWKNpS&#10;60Wo/+j1sXndLG5e1k1c12/fFIQeh5n5DTNbtLYUDdW+cKzgpZ+AIM6cLjhXcDx89KYgfEDWWDom&#10;BXfysJg/dWaYanfjHTX7kIsIYZ+iAhNClUrpM0MWfd9VxNH7cbXFEGWdS13jLcJtKQdJMpYWC44L&#10;Bit6M5Sd91erYL1dr07XQfP1Xt0NfW7Ol+/j6KJU97ldvoII1Ib/8KO90QqGk8kI/t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RQ3kxwAAAN0AAAAPAAAAAAAA&#10;AAAAAAAAAKECAABkcnMvZG93bnJldi54bWxQSwUGAAAAAAQABAD5AAAAlQMAAAAA&#10;" strokecolor="#2e2e2e" strokeweight="0"/>
                  <v:line id="Line 2987" o:spid="_x0000_s1105" style="position:absolute;visibility:visible;mso-wrap-style:square" from="4726,2303" to="4731,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mof8gAAADdAAAADwAAAGRycy9kb3ducmV2LnhtbESPT2sCMRTE74V+h/AKvdWsVmtZjaIt&#10;/rkUWmvx+tg8N4ubl3UT1/XbG0HocZiZ3zDjaWtL0VDtC8cKup0EBHHmdMG5gu3v4uUdhA/IGkvH&#10;pOBCHqaTx4cxptqd+YeaTchFhLBPUYEJoUql9Jkhi77jKuLo7V1tMURZ51LXeI5wW8pekrxJiwXH&#10;BYMVfRjKDpuTVbD8Ws7/Tr3m+7O6GFqtD8fdtn9U6vmpnY1ABGrDf/jeXmsFr8PhAG5v4hOQk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Cgmof8gAAADdAAAADwAAAAAA&#10;AAAAAAAAAAChAgAAZHJzL2Rvd25yZXYueG1sUEsFBgAAAAAEAAQA+QAAAJYDAAAAAA==&#10;" strokecolor="#2e2e2e" strokeweight="0"/>
                  <v:line id="Line 2988" o:spid="_x0000_s1106" style="position:absolute;visibility:visible;mso-wrap-style:square" from="4744,2303" to="4749,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2CMcAAADdAAAADwAAAGRycy9kb3ducmV2LnhtbESPT2sCMRTE74V+h/AK3mq2Kipbo2iL&#10;1otQ/9HrY/O6Wdy8rJu4rt/eFIQeh5n5DTOZtbYUDdW+cKzgrZuAIM6cLjhXcNgvX8cgfEDWWDom&#10;BTfyMJs+P00w1e7KW2p2IRcRwj5FBSaEKpXSZ4Ys+q6riKP362qLIco6l7rGa4TbUvaSZCgtFhwX&#10;DFb0YSg77S5WwWqzWhwvveb7s7oZ+lqfzj+HwVmpzks7fwcRqA3/4Ud7rRX0R6Mh/L2JT0BO7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62zYIxwAAAN0AAAAPAAAAAAAA&#10;AAAAAAAAAKECAABkcnMvZG93bnJldi54bWxQSwUGAAAAAAQABAD5AAAAlQMAAAAA&#10;" strokecolor="#2e2e2e" strokeweight="0"/>
                  <v:line id="Line 2989" o:spid="_x0000_s1107" style="position:absolute;visibility:visible;mso-wrap-style:square" from="4763,2303" to="4764,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eTk8cAAADdAAAADwAAAGRycy9kb3ducmV2LnhtbESPT2vCQBTE74V+h+UJvdWNthhJXaVa&#10;ar0U/IvXR/Y1G8y+jdk1xm/fLQg9DjPzG2Yy62wlWmp86VjBoJ+AIM6dLrlQsN99Po9B+ICssXJM&#10;Cm7kYTZ9fJhgpt2VN9RuQyEihH2GCkwIdSalzw1Z9H1XE0fvxzUWQ5RNIXWD1wi3lRwmyUhaLDku&#10;GKxpYSg/bS9WwfJ7OT9chu36o74Z+lqdzsf961mpp173/gYiUBf+w/f2Sit4SdMU/t7EJyC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Vl5OTxwAAAN0AAAAPAAAAAAAA&#10;AAAAAAAAAKECAABkcnMvZG93bnJldi54bWxQSwUGAAAAAAQABAD5AAAAlQMAAAAA&#10;" strokecolor="#2e2e2e" strokeweight="0"/>
                  <v:line id="Line 2990" o:spid="_x0000_s1108" style="position:absolute;visibility:visible;mso-wrap-style:square" from="4776,2303" to="4781,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gH4cMAAADdAAAADwAAAGRycy9kb3ducmV2LnhtbERPy2oCMRTdC/5DuEJ3mqktVUajtEqt&#10;G8Enbi+T28ng5GacxHH8+2ZRcHk47+m8taVoqPaFYwWvgwQEceZ0wbmC4+G7PwbhA7LG0jEpeJCH&#10;+azbmWKq3Z131OxDLmII+xQVmBCqVEqfGbLoB64ijtyvqy2GCOtc6hrvMdyWcpgkH9JiwbHBYEUL&#10;Q9llf7MKVpvV1+k2bLbL6mHoZ325no/vV6Veeu3nBESgNjzF/+61VvA2GsW58U18An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QIB+HDAAAA3QAAAA8AAAAAAAAAAAAA&#10;AAAAoQIAAGRycy9kb3ducmV2LnhtbFBLBQYAAAAABAAEAPkAAACRAwAAAAA=&#10;" strokecolor="#2e2e2e" strokeweight="0"/>
                  <v:line id="Line 2991" o:spid="_x0000_s1109" style="position:absolute;visibility:visible;mso-wrap-style:square" from="4794,2303" to="4799,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SiescAAADdAAAADwAAAGRycy9kb3ducmV2LnhtbESPQWsCMRSE70L/Q3iF3jSrFW1Xo2iL&#10;1kuhtRavj81zs7h5WTdxXf+9KRQ8DjPzDTOdt7YUDdW+cKyg30tAEGdOF5wr2P2sui8gfEDWWDom&#10;BVfyMJ89dKaYanfhb2q2IRcRwj5FBSaEKpXSZ4Ys+p6riKN3cLXFEGWdS13jJcJtKQdJMpIWC44L&#10;Bit6M5Qdt2erYP25Xv6eB83Xe3U19LE5nva74Umpp8d2MQERqA338H97oxU8j8ev8PcmPgE5u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RKJ6xwAAAN0AAAAPAAAAAAAA&#10;AAAAAAAAAKECAABkcnMvZG93bnJldi54bWxQSwUGAAAAAAQABAD5AAAAlQMAAAAA&#10;" strokecolor="#2e2e2e" strokeweight="0"/>
                  <v:line id="Line 2992" o:spid="_x0000_s1110" style="position:absolute;visibility:visible;mso-wrap-style:square" from="4808,2303" to="4813,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6t7wMMAAADdAAAADwAAAGRycy9kb3ducmV2LnhtbERPz2vCMBS+C/4P4Q28aTo3nHRGUYfO&#10;i7A5xeujeWuKzUttYq3/vTkIHj++35NZa0vRUO0LxwpeBwkI4szpgnMF+79VfwzCB2SNpWNScCMP&#10;s2m3M8FUuyv/UrMLuYgh7FNUYEKoUil9ZsiiH7iKOHL/rrYYIqxzqWu8xnBbymGSjKTFgmODwYqW&#10;hrLT7mIVrLfrxeEybH6+qpuh783pfNy/n5XqvbTzTxCB2vAUP9wbreDtYxz3xzfxCcj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re8DDAAAA3QAAAA8AAAAAAAAAAAAA&#10;AAAAoQIAAGRycy9kb3ducmV2LnhtbFBLBQYAAAAABAAEAPkAAACRAwAAAAA=&#10;" strokecolor="#2e2e2e" strokeweight="0"/>
                  <v:line id="Line 2993" o:spid="_x0000_s1111" style="position:absolute;visibility:visible;mso-wrap-style:square" from="4826,2303" to="4831,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feW8cAAADdAAAADwAAAGRycy9kb3ducmV2LnhtbESPW2sCMRSE3wv9D+EU+qZZbamyNYoX&#10;an0RvOLrYXO6WdycrJu4rv++KQh9HGbmG2Y0aW0pGqp94VhBr5uAIM6cLjhXcNh/dYYgfEDWWDom&#10;BXfyMBk/P40w1e7GW2p2IRcRwj5FBSaEKpXSZ4Ys+q6riKP342qLIco6l7rGW4TbUvaT5ENaLDgu&#10;GKxobig7765WwXK9nB2v/WazqO6Gvlfny+nwflHq9aWdfoII1Ib/8KO90greBsMe/L2JT0C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595bxwAAAN0AAAAPAAAAAAAA&#10;AAAAAAAAAKECAABkcnMvZG93bnJldi54bWxQSwUGAAAAAAQABAD5AAAAlQMAAAAA&#10;" strokecolor="#2e2e2e" strokeweight="0"/>
                  <v:line id="Line 2994" o:spid="_x0000_s1112" style="position:absolute;visibility:visible;mso-wrap-style:square" from="4845,2303" to="4849,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VALMcAAADdAAAADwAAAGRycy9kb3ducmV2LnhtbESPT2vCQBTE74LfYXlCb7ppWqykruIf&#10;ar0UWmvp9ZF9zQazb2N2jfHbdwXB4zAzv2Gm885WoqXGl44VPI4SEMS50yUXCvbfb8MJCB+QNVaO&#10;ScGFPMxn/d4UM+3O/EXtLhQiQthnqMCEUGdS+tyQRT9yNXH0/lxjMUTZFFI3eI5wW8k0ScbSYslx&#10;wWBNK0P5YXeyCjYfm+XPKW0/1/XF0Pv2cPzdPx+Vehh0i1cQgbpwD9/aW63g6WWSwvVNfAJy9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NUAsxwAAAN0AAAAPAAAAAAAA&#10;AAAAAAAAAKECAABkcnMvZG93bnJldi54bWxQSwUGAAAAAAQABAD5AAAAlQMAAAAA&#10;" strokecolor="#2e2e2e" strokeweight="0"/>
                  <v:line id="Line 2995" o:spid="_x0000_s1113" style="position:absolute;visibility:visible;mso-wrap-style:square" from="4858,2303" to="4863,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nlt8cAAADdAAAADwAAAGRycy9kb3ducmV2LnhtbESPT2sCMRTE74LfIbxCbzVbLVa2RlFL&#10;rReh/sPrY/O6Wdy8rJu4rt++EQoeh5n5DTOetrYUDdW+cKzgtZeAIM6cLjhXsN99vYxA+ICssXRM&#10;Cm7kYTrpdsaYanflDTXbkIsIYZ+iAhNClUrpM0MWfc9VxNH7dbXFEGWdS13jNcJtKftJMpQWC44L&#10;BitaGMpO24tVsFwv54dLv/n5rG6Gvlen83H/dlbq+amdfYAI1IZH+L+90goG76MB3N/EJyA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feeW3xwAAAN0AAAAPAAAAAAAA&#10;AAAAAAAAAKECAABkcnMvZG93bnJldi54bWxQSwUGAAAAAAQABAD5AAAAlQMAAAAA&#10;" strokecolor="#2e2e2e" strokeweight="0"/>
                  <v:line id="Line 2996" o:spid="_x0000_s1114" style="position:absolute;visibility:visible;mso-wrap-style:square" from="4876,2303" to="4881,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B9w8cAAADdAAAADwAAAGRycy9kb3ducmV2LnhtbESPW2sCMRSE34X+h3AE32rWC61sjVIV&#10;Ly9Cay19PWxON4ubk3UT1/Xfm0LBx2FmvmGm89aWoqHaF44VDPoJCOLM6YJzBcev9fMEhA/IGkvH&#10;pOBGHuazp84UU+2u/EnNIeQiQtinqMCEUKVS+syQRd93FXH0fl1tMURZ51LXeI1wW8phkrxIiwXH&#10;BYMVLQ1lp8PFKtjsN4vvy7D5WFU3Q9vd6fxzHJ+V6nXb9zcQgdrwCP+3d1rB6HUyhr838QnI2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kH3DxwAAAN0AAAAPAAAAAAAA&#10;AAAAAAAAAKECAABkcnMvZG93bnJldi54bWxQSwUGAAAAAAQABAD5AAAAlQMAAAAA&#10;" strokecolor="#2e2e2e" strokeweight="0"/>
                  <v:line id="Line 2997" o:spid="_x0000_s1115" style="position:absolute;visibility:visible;mso-wrap-style:square" from="4890,2303" to="4895,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zYWMgAAADdAAAADwAAAGRycy9kb3ducmV2LnhtbESPS2/CMBCE75X4D9YicSsOj1KUYhAt&#10;4nFBailVr6t4G0fE6xCbEP49rlSpx9HMfKOZLVpbioZqXzhWMOgnIIgzpwvOFRw/149TED4gaywd&#10;k4IbeVjMOw8zTLW78gc1h5CLCGGfogITQpVK6TNDFn3fVcTR+3G1xRBlnUtd4zXCbSmHSTKRFguO&#10;CwYrejOUnQ4Xq2Cz37x+XYbN+6q6GdruTufv4/isVK/bLl9ABGrDf/ivvdMKRs/TJ/h9E5+AnN8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P9zYWMgAAADdAAAADwAAAAAA&#10;AAAAAAAAAAChAgAAZHJzL2Rvd25yZXYueG1sUEsFBgAAAAAEAAQA+QAAAJYDAAAAAA==&#10;" strokecolor="#2e2e2e" strokeweight="0"/>
                  <v:line id="Line 2998" o:spid="_x0000_s1116" style="position:absolute;visibility:visible;mso-wrap-style:square" from="4908,2303" to="4913,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5GL8cAAADdAAAADwAAAGRycy9kb3ducmV2LnhtbESPT2sCMRTE7wW/Q3iCN81qi5WtUWyL&#10;1otQ/+H1sXndLG5e1k1c12/fFIQeh5n5DTOdt7YUDdW+cKxgOEhAEGdOF5wrOOyX/QkIH5A1lo5J&#10;wZ08zGedpymm2t14S80u5CJC2KeowIRQpVL6zJBFP3AVcfR+XG0xRFnnUtd4i3BbylGSjKXFguOC&#10;wYo+DGXn3dUqWG1W78frqPn+rO6Gvtbny+nwclGq120XbyACteE//GivtYLn18kY/t7EJyB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DkYvxwAAAN0AAAAPAAAAAAAA&#10;AAAAAAAAAKECAABkcnMvZG93bnJldi54bWxQSwUGAAAAAAQABAD5AAAAlQMAAAAA&#10;" strokecolor="#2e2e2e" strokeweight="0"/>
                  <v:line id="Line 2999" o:spid="_x0000_s1117" style="position:absolute;visibility:visible;mso-wrap-style:square" from="4926,2303" to="4931,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LjtMcAAADdAAAADwAAAGRycy9kb3ducmV2LnhtbESPW2sCMRSE3wv9D+EIvtWsF1S2RqmK&#10;lxehtZa+Hjanm8XNybqJ6/rvm4LQx2FmvmFmi9aWoqHaF44V9HsJCOLM6YJzBafPzcsUhA/IGkvH&#10;pOBOHhbz56cZptrd+IOaY8hFhLBPUYEJoUql9Jkhi77nKuLo/bjaYoiyzqWu8RbhtpSDJBlLiwXH&#10;BYMVrQxl5+PVKtgetsuv66B5X1d3Q7v9+fJ9Gl2U6nbat1cQgdrwH36091rBcDKdwN+b+ATk/B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QuO0xwAAAN0AAAAPAAAAAAAA&#10;AAAAAAAAAKECAABkcnMvZG93bnJldi54bWxQSwUGAAAAAAQABAD5AAAAlQMAAAAA&#10;" strokecolor="#2e2e2e" strokeweight="0"/>
                  <v:line id="Line 3000" o:spid="_x0000_s1118" style="position:absolute;visibility:visible;mso-wrap-style:square" from="4940,2303" to="4945,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13xsMAAADdAAAADwAAAGRycy9kb3ducmV2LnhtbERPz2vCMBS+C/4P4Q28aTo3nHRGUYfO&#10;i7A5xeujeWuKzUttYq3/vTkIHj++35NZa0vRUO0LxwpeBwkI4szpgnMF+79VfwzCB2SNpWNScCMP&#10;s2m3M8FUuyv/UrMLuYgh7FNUYEKoUil9ZsiiH7iKOHL/rrYYIqxzqWu8xnBbymGSjKTFgmODwYqW&#10;hrLT7mIVrLfrxeEybH6+qpuh783pfNy/n5XqvbTzTxCB2vAUP9wbreDtYxznxjfxCcj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Hdd8bDAAAA3QAAAA8AAAAAAAAAAAAA&#10;AAAAoQIAAGRycy9kb3ducmV2LnhtbFBLBQYAAAAABAAEAPkAAACRAwAAAAA=&#10;" strokecolor="#2e2e2e" strokeweight="0"/>
                  <v:line id="Line 3001" o:spid="_x0000_s1119" style="position:absolute;visibility:visible;mso-wrap-style:square" from="4958,2303" to="4963,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HSXcgAAADdAAAADwAAAGRycy9kb3ducmV2LnhtbESPT2sCMRTE74V+h/AKvdWsVqxdjaIt&#10;/rkUWmvx+tg8N4ubl3UT1/XbG0HocZiZ3zDjaWtL0VDtC8cKup0EBHHmdMG5gu3v4mUIwgdkjaVj&#10;UnAhD9PJ48MYU+3O/EPNJuQiQtinqMCEUKVS+syQRd9xFXH09q62GKKsc6lrPEe4LWUvSQbSYsFx&#10;wWBFH4ayw+ZkFSy/lvO/U6/5/qwuhlbrw3G37R+Ven5qZyMQgdrwH76311rB69vwHW5v4hOQk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vpHSXcgAAADdAAAADwAAAAAA&#10;AAAAAAAAAAChAgAAZHJzL2Rvd25yZXYueG1sUEsFBgAAAAAEAAQA+QAAAJYDAAAAAA==&#10;" strokecolor="#2e2e2e" strokeweight="0"/>
                  <v:line id="Line 3002" o:spid="_x0000_s1120" style="position:absolute;visibility:visible;mso-wrap-style:square" from="4972,2303" to="4977,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LtHcQAAADdAAAADwAAAGRycy9kb3ducmV2LnhtbERPyW7CMBC9V+IfrEHqDZxSVCDFIGgF&#10;5YLUsqjXUTyNI+JxiE0If48PSD0+vX06b20pGqp94VjBSz8BQZw5XXCu4LBf9cYgfEDWWDomBTfy&#10;MJ91nqaYanflH2p2IRcxhH2KCkwIVSqlzwxZ9H1XEUfuz9UWQ4R1LnWN1xhuSzlIkjdpseDYYLCi&#10;D0PZaXexCtbb9fJ4GTTfn9XN0NfmdP49DM9KPXfbxTuIQG34Fz/cG63gdTSJ++Ob+ATk7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cu0dxAAAAN0AAAAPAAAAAAAAAAAA&#10;AAAAAKECAABkcnMvZG93bnJldi54bWxQSwUGAAAAAAQABAD5AAAAkgMAAAAA&#10;" strokecolor="#2e2e2e" strokeweight="0"/>
                  <v:line id="Line 3003" o:spid="_x0000_s1121" style="position:absolute;visibility:visible;mso-wrap-style:square" from="4990,2303" to="4995,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5IhsgAAADdAAAADwAAAGRycy9kb3ducmV2LnhtbESPS2/CMBCE75X4D9YicSsOD5U2xSBa&#10;xOOC1FKqXlfxEkfE6xCbEP49rlSpx9HMfKOZzltbioZqXzhWMOgnIIgzpwvOFRy+Vo/PIHxA1lg6&#10;JgU38jCfdR6mmGp35U9q9iEXEcI+RQUmhCqV0meGLPq+q4ijd3S1xRBlnUtd4zXCbSmHSfIkLRYc&#10;FwxW9G4oO+0vVsF6t377vgybj2V1M7TZns4/h/FZqV63XbyCCNSG//Bfe6sVjCYvA/h9E5+AnN0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T5IhsgAAADdAAAADwAAAAAA&#10;AAAAAAAAAAChAgAAZHJzL2Rvd25yZXYueG1sUEsFBgAAAAAEAAQA+QAAAJYDAAAAAA==&#10;" strokecolor="#2e2e2e" strokeweight="0"/>
                  <v:line id="Line 3004" o:spid="_x0000_s1122" style="position:absolute;visibility:visible;mso-wrap-style:square" from="5008,2303" to="5013,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zW8cgAAADdAAAADwAAAGRycy9kb3ducmV2LnhtbESPT2vCQBTE7wW/w/KE3urGVKqmrmJb&#10;ql4K/iu9PrKv2WD2bcyuMX77bqHQ4zAzv2Fmi85WoqXGl44VDAcJCOLc6ZILBcfD+8MEhA/IGivH&#10;pOBGHhbz3t0MM+2uvKN2HwoRIewzVGBCqDMpfW7Ioh+4mjh6366xGKJsCqkbvEa4rWSaJE/SYslx&#10;wWBNr4by0/5iFaw+Vi+fl7TdvtU3Q+vN6fx1HJ2Vuu93y2cQgbrwH/5rb7SCx/E0hd838QnI+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NezW8cgAAADdAAAADwAAAAAA&#10;AAAAAAAAAAChAgAAZHJzL2Rvd25yZXYueG1sUEsFBgAAAAAEAAQA+QAAAJYDAAAAAA==&#10;" strokecolor="#2e2e2e" strokeweight="0"/>
                  <v:line id="Line 3005" o:spid="_x0000_s1123" style="position:absolute;visibility:visible;mso-wrap-style:square" from="5022,2303" to="5027,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BzasgAAADdAAAADwAAAGRycy9kb3ducmV2LnhtbESPS2/CMBCE75X4D9Yi9QZOoaIQMKgP&#10;lXKp1PIQ11W8jSPidYhNCP8eIyH1OJqZbzSzRWtL0VDtC8cKnvoJCOLM6YJzBdvNZ28MwgdkjaVj&#10;UnAhD4t552GGqXZn/qVmHXIRIexTVGBCqFIpfWbIou+7ijh6f662GKKsc6lrPEe4LeUgSUbSYsFx&#10;wWBF74ayw/pkFSy/l2+706D5+aguhr5Wh+N++3xU6rHbvk5BBGrDf/jeXmkFw5fJEG5v4hOQ8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qBzasgAAADdAAAADwAAAAAA&#10;AAAAAAAAAAChAgAAZHJzL2Rvd25yZXYueG1sUEsFBgAAAAAEAAQA+QAAAJYDAAAAAA==&#10;" strokecolor="#2e2e2e" strokeweight="0"/>
                  <v:line id="Line 3006" o:spid="_x0000_s1124" style="position:absolute;visibility:visible;mso-wrap-style:square" from="5040,2303" to="5045,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nrHsgAAADdAAAADwAAAGRycy9kb3ducmV2LnhtbESPS2/CMBCE70j9D9ZW6g0cKOojYBC0&#10;4nGp1FIqrqt4iSPidYhNCP8eV0LiOJqZbzTjaWtL0VDtC8cK+r0EBHHmdMG5gu3vovsGwgdkjaVj&#10;UnAhD9PJQ2eMqXZn/qFmE3IRIexTVGBCqFIpfWbIou+5ijh6e1dbDFHWudQ1niPclnKQJC/SYsFx&#10;wWBFH4ayw+ZkFSy/lvO/06D5/qwuhlbrw3G3HR6VenpsZyMQgdpwD9/aa63g+fV9CP9v4hOQk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1UnrHsgAAADdAAAADwAAAAAA&#10;AAAAAAAAAAChAgAAZHJzL2Rvd25yZXYueG1sUEsFBgAAAAAEAAQA+QAAAJYDAAAAAA==&#10;" strokecolor="#2e2e2e" strokeweight="0"/>
                  <v:line id="Line 3007" o:spid="_x0000_s1125" style="position:absolute;visibility:visible;mso-wrap-style:square" from="5054,2303" to="5059,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VOhcgAAADdAAAADwAAAGRycy9kb3ducmV2LnhtbESPzW7CMBCE75X6DtZW4gZOgdI2xSB+&#10;VOBSqaVUva7ibRwRr0NsQnh7jITU42hmvtGMp60tRUO1LxwreOwlIIgzpwvOFey+37svIHxA1lg6&#10;JgVn8jCd3N+NMdXuxF/UbEMuIoR9igpMCFUqpc8MWfQ9VxFH78/VFkOUdS51jacIt6XsJ8lIWiw4&#10;LhisaGEo22+PVsHqYzX/Ofabz2V1NrTe7A+/u+FBqc5DO3sDEagN/+Fbe6MVDJ5fn+D6Jj4BObk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gVOhcgAAADdAAAADwAAAAAA&#10;AAAAAAAAAAChAgAAZHJzL2Rvd25yZXYueG1sUEsFBgAAAAAEAAQA+QAAAJYDAAAAAA==&#10;" strokecolor="#2e2e2e" strokeweight="0"/>
                  <v:line id="Line 3008" o:spid="_x0000_s1126" style="position:absolute;visibility:visible;mso-wrap-style:square" from="5072,2303" to="5077,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fQ8sgAAADdAAAADwAAAGRycy9kb3ducmV2LnhtbESPT2sCMRTE74V+h/AKvWlWK7ZdjaIt&#10;/rkUWmvx+tg8N4ubl3UT1/XbG0HocZiZ3zDjaWtL0VDtC8cKet0EBHHmdMG5gu3vovMGwgdkjaVj&#10;UnAhD9PJ48MYU+3O/EPNJuQiQtinqMCEUKVS+syQRd91FXH09q62GKKsc6lrPEe4LWU/SYbSYsFx&#10;wWBFH4ayw+ZkFSy/lvO/U7/5/qwuhlbrw3G3HRyVen5qZyMQgdrwH76311rBy+v7EG5v4hOQk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tfQ8sgAAADdAAAADwAAAAAA&#10;AAAAAAAAAAChAgAAZHJzL2Rvd25yZXYueG1sUEsFBgAAAAAEAAQA+QAAAJYDAAAAAA==&#10;" strokecolor="#2e2e2e" strokeweight="0"/>
                  <v:line id="Line 3009" o:spid="_x0000_s1127" style="position:absolute;visibility:visible;mso-wrap-style:square" from="5090,2303" to="5095,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t1accAAADdAAAADwAAAGRycy9kb3ducmV2LnhtbESPQWsCMRSE70L/Q3iF3jSrFW1Xo2iL&#10;1kuhtRavj81zs7h5WTdxXf+9KRQ8DjPzDTOdt7YUDdW+cKyg30tAEGdOF5wr2P2sui8gfEDWWDom&#10;BVfyMJ89dKaYanfhb2q2IRcRwj5FBSaEKpXSZ4Ys+p6riKN3cLXFEGWdS13jJcJtKQdJMpIWC44L&#10;Bit6M5Qdt2erYP25Xv6eB83Xe3U19LE5nva74Umpp8d2MQERqA338H97oxU8j1/H8PcmPgE5u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m3VpxwAAAN0AAAAPAAAAAAAA&#10;AAAAAAAAAKECAABkcnMvZG93bnJldi54bWxQSwUGAAAAAAQABAD5AAAAlQMAAAAA&#10;" strokecolor="#2e2e2e" strokeweight="0"/>
                  <v:line id="Line 3010" o:spid="_x0000_s1128" style="position:absolute;visibility:visible;mso-wrap-style:square" from="5104,2303" to="5109,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ThG8QAAADdAAAADwAAAGRycy9kb3ducmV2LnhtbERPyW7CMBC9V+IfrEHqDZxSVCDFIGgF&#10;5YLUsqjXUTyNI+JxiE0If48PSD0+vX06b20pGqp94VjBSz8BQZw5XXCu4LBf9cYgfEDWWDomBTfy&#10;MJ91nqaYanflH2p2IRcxhH2KCkwIVSqlzwxZ9H1XEUfuz9UWQ4R1LnWN1xhuSzlIkjdpseDYYLCi&#10;D0PZaXexCtbb9fJ4GTTfn9XN0NfmdP49DM9KPXfbxTuIQG34Fz/cG63gdTSJc+Ob+ATk7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BOEbxAAAAN0AAAAPAAAAAAAAAAAA&#10;AAAAAKECAABkcnMvZG93bnJldi54bWxQSwUGAAAAAAQABAD5AAAAkgMAAAAA&#10;" strokecolor="#2e2e2e" strokeweight="0"/>
                  <v:line id="Line 3011" o:spid="_x0000_s1129" style="position:absolute;visibility:visible;mso-wrap-style:square" from="5122,2303" to="5127,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hEgMgAAADdAAAADwAAAGRycy9kb3ducmV2LnhtbESPS2/CMBCE75X4D9YicSsOD5WSYhAt&#10;4nFBailVr6t4G0fE6xCbEP49rlSpx9HMfKOZLVpbioZqXzhWMOgnIIgzpwvOFRw/14/PIHxA1lg6&#10;JgU38rCYdx5mmGp35Q9qDiEXEcI+RQUmhCqV0meGLPq+q4ij9+NqiyHKOpe6xmuE21IOk+RJWiw4&#10;Lhis6M1QdjpcrILNfvP6dRk276vqZmi7O52/j+OzUr1uu3wBEagN/+G/9k4rGE2mU/h9E5+AnN8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0hEgMgAAADdAAAADwAAAAAA&#10;AAAAAAAAAAChAgAAZHJzL2Rvd25yZXYueG1sUEsFBgAAAAAEAAQA+QAAAJYDAAAAAA==&#10;" strokecolor="#2e2e2e" strokeweight="0"/>
                  <v:line id="Line 3012" o:spid="_x0000_s1130" style="position:absolute;visibility:visible;mso-wrap-style:square" from="5136,2303" to="5140,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zszMQAAADdAAAADwAAAGRycy9kb3ducmV2LnhtbERPz2vCMBS+D/wfwhN2m6k6htRG0Q2d&#10;l8GmFa+P5tkUm5faxFr/++Uw2PHj+50te1uLjlpfOVYwHiUgiAunKy4V5IfNywyED8gaa8ek4EEe&#10;lovBU4apdnf+oW4fShFD2KeowITQpFL6wpBFP3INceTOrrUYImxLqVu8x3Bby0mSvEmLFccGgw29&#10;Gyou+5tVsP3aro+3Sff90TwMfe4u11P+elXqediv5iAC9eFf/OfeaQXTWRL3xzfxCcjF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zOzMxAAAAN0AAAAPAAAAAAAAAAAA&#10;AAAAAKECAABkcnMvZG93bnJldi54bWxQSwUGAAAAAAQABAD5AAAAkgMAAAAA&#10;" strokecolor="#2e2e2e" strokeweight="0"/>
                  <v:line id="Line 3013" o:spid="_x0000_s1131" style="position:absolute;visibility:visible;mso-wrap-style:square" from="5154,2303" to="5159,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BJV8YAAADdAAAADwAAAGRycy9kb3ducmV2LnhtbESPT2sCMRTE7wW/Q3gFbzWrlSJbo1Sl&#10;6kWof4rXx+a5Wdy8rJu4rt/eCIUeh5n5DTOetrYUDdW+cKyg30tAEGdOF5wrOOy/30YgfEDWWDom&#10;BXfyMJ10XsaYanfjLTW7kIsIYZ+iAhNClUrpM0MWfc9VxNE7udpiiLLOpa7xFuG2lIMk+ZAWC44L&#10;BiuaG8rOu6tVsNwsZ7/XQfOzqO6GVuvz5XgYXpTqvrZfnyACteE//NdeawXvo6QPzzfxCcjJ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uASVfGAAAA3QAAAA8AAAAAAAAA&#10;AAAAAAAAoQIAAGRycy9kb3ducmV2LnhtbFBLBQYAAAAABAAEAPkAAACUAwAAAAA=&#10;" strokecolor="#2e2e2e" strokeweight="0"/>
                  <v:line id="Line 3014" o:spid="_x0000_s1132" style="position:absolute;visibility:visible;mso-wrap-style:square" from="5172,2303" to="5177,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LXIMcAAADdAAAADwAAAGRycy9kb3ducmV2LnhtbESPT2vCQBTE7wW/w/IKvdVN0yISXaUq&#10;tV4E6x+8PrKv2WD2bcyuMX77riD0OMzMb5jxtLOVaKnxpWMFb/0EBHHudMmFgv3u63UIwgdkjZVj&#10;UnAjD9NJ72mMmXZX/qF2GwoRIewzVGBCqDMpfW7Iou+7mjh6v66xGKJsCqkbvEa4rWSaJANpseS4&#10;YLCmuaH8tL1YBcv1cna4pO1mUd8Mfa9O5+P+46zUy3P3OQIRqAv/4Ud7pRW8D5MU7m/iE5C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UtcgxwAAAN0AAAAPAAAAAAAA&#10;AAAAAAAAAKECAABkcnMvZG93bnJldi54bWxQSwUGAAAAAAQABAD5AAAAlQMAAAAA&#10;" strokecolor="#2e2e2e" strokeweight="0"/>
                  <v:line id="Line 3015" o:spid="_x0000_s1133" style="position:absolute;visibility:visible;mso-wrap-style:square" from="5186,2303" to="5191,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5yu8cAAADdAAAADwAAAGRycy9kb3ducmV2LnhtbESPW2sCMRSE3wv+h3CEvtWsF4qsRrEt&#10;tb4I9Yavh81xs7g5WTdxXf+9EQp9HGbmG2Y6b20pGqp94VhBv5eAIM6cLjhXsN99v41B+ICssXRM&#10;Cu7kYT7rvEwx1e7GG2q2IRcRwj5FBSaEKpXSZ4Ys+p6riKN3crXFEGWdS13jLcJtKQdJ8i4tFhwX&#10;DFb0aSg7b69WwXK9/DhcB83vV3U39LM6X4770UWp1267mIAI1Ib/8F97pRUMx8kQnm/iE5Cz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HnK7xwAAAN0AAAAPAAAAAAAA&#10;AAAAAAAAAKECAABkcnMvZG93bnJldi54bWxQSwUGAAAAAAQABAD5AAAAlQMAAAAA&#10;" strokecolor="#2e2e2e" strokeweight="0"/>
                  <v:line id="Line 3016" o:spid="_x0000_s1134" style="position:absolute;visibility:visible;mso-wrap-style:square" from="5204,2303" to="5209,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qz8YAAADdAAAADwAAAGRycy9kb3ducmV2LnhtbESPT2sCMRTE74LfITyhN81qpchqFNtS&#10;66XgX7w+Ns/N4uZl3cR1/fZNoeBxmJnfMLNFa0vRUO0LxwqGgwQEceZ0wbmCw/6rPwHhA7LG0jEp&#10;eJCHxbzbmWGq3Z231OxCLiKEfYoKTAhVKqXPDFn0A1cRR+/saoshyjqXusZ7hNtSjpLkTVosOC4Y&#10;rOjDUHbZ3ayC1c/q/XgbNZvP6mHoe325ng7jq1IvvXY5BRGoDc/wf3utFbxOkjH8vYlP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v36s/GAAAA3QAAAA8AAAAAAAAA&#10;AAAAAAAAoQIAAGRycy9kb3ducmV2LnhtbFBLBQYAAAAABAAEAPkAAACUAwAAAAA=&#10;" strokecolor="#2e2e2e" strokeweight="0"/>
                  <v:line id="Line 3017" o:spid="_x0000_s1135" style="position:absolute;visibility:visible;mso-wrap-style:square" from="5218,2303" to="5222,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tPVMcAAADdAAAADwAAAGRycy9kb3ducmV2LnhtbESPT2sCMRTE74V+h/AKvWm2VkVWo/gH&#10;rZdCtRavj83rZnHzsm7iun77RhB6HGbmN8xk1tpSNFT7wrGCt24CgjhzuuBcweF73RmB8AFZY+mY&#10;FNzIw2z6/DTBVLsr76jZh1xECPsUFZgQqlRKnxmy6LuuIo7er6sthijrXOoarxFuS9lLkqG0WHBc&#10;MFjR0lB22l+sgs3nZvFz6TVfq+pm6GN7Oh8P/bNSry/tfAwiUBv+w4/2Vit4HyUDuL+JT0B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ku09UxwAAAN0AAAAPAAAAAAAA&#10;AAAAAAAAAKECAABkcnMvZG93bnJldi54bWxQSwUGAAAAAAQABAD5AAAAlQMAAAAA&#10;" strokecolor="#2e2e2e" strokeweight="0"/>
                  <v:line id="Line 3018" o:spid="_x0000_s1136" style="position:absolute;visibility:visible;mso-wrap-style:square" from="5236,2303" to="5241,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nRI8YAAADdAAAADwAAAGRycy9kb3ducmV2LnhtbESPT2sCMRTE7wW/Q3hCbzWrLSKrUWxF&#10;60Wo//D62Dw3i5uXdRPX9ds3BaHHYWZ+w0xmrS1FQ7UvHCvo9xIQxJnTBecKDvvl2wiED8gaS8ek&#10;4EEeZtPOywRT7e68pWYXchEh7FNUYEKoUil9Zsii77mKOHpnV1sMUda51DXeI9yWcpAkQ2mx4Lhg&#10;sKIvQ9lld7MKVpvV5/E2aH4W1cPQ9/pyPR0+rkq9dtv5GESgNvyHn+21VvA+Sobw9yY+ATn9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Rp0SPGAAAA3QAAAA8AAAAAAAAA&#10;AAAAAAAAoQIAAGRycy9kb3ducmV2LnhtbFBLBQYAAAAABAAEAPkAAACUAwAAAAA=&#10;" strokecolor="#2e2e2e" strokeweight="0"/>
                  <v:line id="Line 3019" o:spid="_x0000_s1137" style="position:absolute;visibility:visible;mso-wrap-style:square" from="5254,2303" to="5259,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V0uMcAAADdAAAADwAAAGRycy9kb3ducmV2LnhtbESPT2sCMRTE74V+h/AKvWm2VlRWo/gH&#10;rZdCtRavj83rZnHzsm7iun77RhB6HGbmN8xk1tpSNFT7wrGCt24CgjhzuuBcweF73RmB8AFZY+mY&#10;FNzIw2z6/DTBVLsr76jZh1xECPsUFZgQqlRKnxmy6LuuIo7er6sthijrXOoarxFuS9lLkoG0WHBc&#10;MFjR0lB22l+sgs3nZvFz6TVfq+pm6GN7Oh8P/bNSry/tfAwiUBv+w4/2Vit4HyVDuL+JT0B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7JXS4xwAAAN0AAAAPAAAAAAAA&#10;AAAAAAAAAKECAABkcnMvZG93bnJldi54bWxQSwUGAAAAAAQABAD5AAAAlQMAAAAA&#10;" strokecolor="#2e2e2e" strokeweight="0"/>
                  <v:line id="Line 3020" o:spid="_x0000_s1138" style="position:absolute;visibility:visible;mso-wrap-style:square" from="5268,2303" to="5273,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rgysQAAADdAAAADwAAAGRycy9kb3ducmV2LnhtbERPz2vCMBS+D/wfwhN2m6k6htRG0Q2d&#10;l8GmFa+P5tkUm5faxFr/++Uw2PHj+50te1uLjlpfOVYwHiUgiAunKy4V5IfNywyED8gaa8ek4EEe&#10;lovBU4apdnf+oW4fShFD2KeowITQpFL6wpBFP3INceTOrrUYImxLqVu8x3Bby0mSvEmLFccGgw29&#10;Gyou+5tVsP3aro+3Sff90TwMfe4u11P+elXqediv5iAC9eFf/OfeaQXTWRLnxjfxCcjF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uuDKxAAAAN0AAAAPAAAAAAAAAAAA&#10;AAAAAKECAABkcnMvZG93bnJldi54bWxQSwUGAAAAAAQABAD5AAAAkgMAAAAA&#10;" strokecolor="#2e2e2e" strokeweight="0"/>
                  <v:line id="Line 3021" o:spid="_x0000_s1139" style="position:absolute;visibility:visible;mso-wrap-style:square" from="5286,2303" to="5291,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ZFUccAAADdAAAADwAAAGRycy9kb3ducmV2LnhtbESPW2vCQBSE34X+h+UIvpmNVoqNrtIL&#10;Xl4KrVV8PWSP2WD2bMyuMf77bqHQx2FmvmHmy85WoqXGl44VjJIUBHHudMmFgv33ajgF4QOyxsox&#10;KbiTh+XioTfHTLsbf1G7C4WIEPYZKjAh1JmUPjdk0SeuJo7eyTUWQ5RNIXWDtwi3lRyn6ZO0WHJc&#10;MFjTm6H8vLtaBeuP9evhOm4/3+u7oc32fDnuJxelBv3uZQYiUBf+w3/trVbwOE2f4fdNfAJy8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9kVRxwAAAN0AAAAPAAAAAAAA&#10;AAAAAAAAAKECAABkcnMvZG93bnJldi54bWxQSwUGAAAAAAQABAD5AAAAlQMAAAAA&#10;" strokecolor="#2e2e2e" strokeweight="0"/>
                  <v:line id="Line 3022" o:spid="_x0000_s1140" style="position:absolute;visibility:visible;mso-wrap-style:square" from="5300,2303" to="5304,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V6EcMAAADdAAAADwAAAGRycy9kb3ducmV2LnhtbERPy4rCMBTdD8w/hCu4G1MfiFSjODP4&#10;2AiOo7i9NNem2NzUJtb692YxMMvDec8WrS1FQ7UvHCvo9xIQxJnTBecKjr+rjwkIH5A1lo5JwZM8&#10;LObvbzNMtXvwDzWHkIsYwj5FBSaEKpXSZ4Ys+p6riCN3cbXFEGGdS13jI4bbUg6SZCwtFhwbDFb0&#10;ZSi7Hu5WwXq3/jzdB83+u3oa2myvt/NxdFOq22mXUxCB2vAv/nNvtYLhpB/3xzfxCcj5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EVehHDAAAA3QAAAA8AAAAAAAAAAAAA&#10;AAAAoQIAAGRycy9kb3ducmV2LnhtbFBLBQYAAAAABAAEAPkAAACRAwAAAAA=&#10;" strokecolor="#2e2e2e" strokeweight="0"/>
                  <v:line id="Line 3023" o:spid="_x0000_s1141" style="position:absolute;visibility:visible;mso-wrap-style:square" from="5318,2303" to="5323,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nfiscAAADdAAAADwAAAGRycy9kb3ducmV2LnhtbESPT2vCQBTE70K/w/KE3nQTK0VSV7FK&#10;rReh/im9PrKv2WD2bcyuMX57Vyj0OMzMb5jpvLOVaKnxpWMF6TABQZw7XXKh4Hj4GExA+ICssXJM&#10;Cm7kYT576k0x0+7KO2r3oRARwj5DBSaEOpPS54Ys+qGriaP36xqLIcqmkLrBa4TbSo6S5FVaLDku&#10;GKxpaSg/7S9WwXq7fv++jNqvVX0z9Lk5nX+O47NSz/1u8QYiUBf+w3/tjVbwMklTeLyJT0DO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Wd+KxwAAAN0AAAAPAAAAAAAA&#10;AAAAAAAAAKECAABkcnMvZG93bnJldi54bWxQSwUGAAAAAAQABAD5AAAAlQMAAAAA&#10;" strokecolor="#2e2e2e" strokeweight="0"/>
                  <v:line id="Line 3024" o:spid="_x0000_s1142" style="position:absolute;visibility:visible;mso-wrap-style:square" from="5336,2303" to="5341,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tB/ccAAADdAAAADwAAAGRycy9kb3ducmV2LnhtbESPT2vCQBTE70K/w/KE3nRjKkVSV7FK&#10;rReh/im9PrKv2WD2bcyuMX57Vyj0OMzMb5jpvLOVaKnxpWMFo2ECgjh3uuRCwfHwMZiA8AFZY+WY&#10;FNzIw3z21Jtipt2Vd9TuQyEihH2GCkwIdSalzw1Z9ENXE0fv1zUWQ5RNIXWD1wi3lUyT5FVaLDku&#10;GKxpaSg/7S9WwXq7fv++pO3Xqr4Z+tyczj/H8Vmp5363eAMRqAv/4b/2Rit4mYxSeLyJT0DO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ui0H9xwAAAN0AAAAPAAAAAAAA&#10;AAAAAAAAAKECAABkcnMvZG93bnJldi54bWxQSwUGAAAAAAQABAD5AAAAlQMAAAAA&#10;" strokecolor="#2e2e2e" strokeweight="0"/>
                  <v:line id="Line 3025" o:spid="_x0000_s1143" style="position:absolute;visibility:visible;mso-wrap-style:square" from="5350,2303" to="5354,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fkZsYAAADdAAAADwAAAGRycy9kb3ducmV2LnhtbESPW2sCMRSE34X+h3AKfdOsF4qsRqmW&#10;Wl8KXvH1sDndLG5O1k1c139vCgUfh5n5hpnOW1uKhmpfOFbQ7yUgiDOnC84VHPZf3TEIH5A1lo5J&#10;wZ08zGcvnSmm2t14S80u5CJC2KeowIRQpVL6zJBF33MVcfR+XW0xRFnnUtd4i3BbykGSvEuLBccF&#10;gxUtDWXn3dUqWP2sFsfroNl8VndD3+vz5XQYXZR6e20/JiACteEZ/m+vtYLhuD+EvzfxCcj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HH5GbGAAAA3QAAAA8AAAAAAAAA&#10;AAAAAAAAoQIAAGRycy9kb3ducmV2LnhtbFBLBQYAAAAABAAEAPkAAACUAwAAAAA=&#10;" strokecolor="#2e2e2e" strokeweight="0"/>
                  <v:line id="Line 3026" o:spid="_x0000_s1144" style="position:absolute;visibility:visible;mso-wrap-style:square" from="5368,2303" to="5373,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58EscAAADdAAAADwAAAGRycy9kb3ducmV2LnhtbESPT2sCMRTE70K/Q3iF3jSrlSJbo1TF&#10;PxdBraXXx+Z1s7h5WTdxXb+9EQoeh5n5DTOetrYUDdW+cKyg30tAEGdOF5wrOH4vuyMQPiBrLB2T&#10;ght5mE5eOmNMtbvynppDyEWEsE9RgQmhSqX0mSGLvucq4uj9udpiiLLOpa7xGuG2lIMk+ZAWC44L&#10;BiuaG8pOh4tVsNquZj+XQbNbVDdD683p/HscnpV6e22/PkEEasMz/N/eaAXvo/4QHm/iE5CT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LnwSxwAAAN0AAAAPAAAAAAAA&#10;AAAAAAAAAKECAABkcnMvZG93bnJldi54bWxQSwUGAAAAAAQABAD5AAAAlQMAAAAA&#10;" strokecolor="#2e2e2e" strokeweight="0"/>
                  <v:line id="Line 3027" o:spid="_x0000_s1145" style="position:absolute;visibility:visible;mso-wrap-style:square" from="5382,2303" to="5386,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LZiccAAADdAAAADwAAAGRycy9kb3ducmV2LnhtbESPW2sCMRSE3wv9D+EU+qZZbSuyNYoX&#10;an0RvOLrYXO6WdycrJu4rv++KQh9HGbmG2Y0aW0pGqp94VhBr5uAIM6cLjhXcNh/dYYgfEDWWDom&#10;BXfyMBk/P40w1e7GW2p2IRcRwj5FBSaEKpXSZ4Ys+q6riKP342qLIco6l7rGW4TbUvaTZCAtFhwX&#10;DFY0N5Sdd1erYLlezo7XfrNZVHdD36vz5XR4vyj1+tJOP0EEasN/+NFeaQVvw94H/L2JT0C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YtmJxwAAAN0AAAAPAAAAAAAA&#10;AAAAAAAAAKECAABkcnMvZG93bnJldi54bWxQSwUGAAAAAAQABAD5AAAAlQMAAAAA&#10;" strokecolor="#2e2e2e" strokeweight="0"/>
                  <v:line id="Line 3028" o:spid="_x0000_s1146" style="position:absolute;visibility:visible;mso-wrap-style:square" from="5400,2303" to="5405,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BH/sYAAADdAAAADwAAAGRycy9kb3ducmV2LnhtbESPT2sCMRTE74V+h/AKvdWstoisRqmW&#10;Wi+Cf/H62LxuFjcv6yau67c3guBxmJnfMKNJa0vRUO0Lxwq6nQQEceZ0wbmC3fb3YwDCB2SNpWNS&#10;cCUPk/HrywhT7S68pmYTchEh7FNUYEKoUil9Zsii77iKOHr/rrYYoqxzqWu8RLgtZS9J+tJiwXHB&#10;YEUzQ9lxc7YK5sv5dH/uNauf6mrob3E8HXZfJ6Xe39rvIYhAbXiGH+2FVvA56Pbh/iY+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GwR/7GAAAA3QAAAA8AAAAAAAAA&#10;AAAAAAAAoQIAAGRycy9kb3ducmV2LnhtbFBLBQYAAAAABAAEAPkAAACUAwAAAAA=&#10;" strokecolor="#2e2e2e" strokeweight="0"/>
                  <v:line id="Line 3029" o:spid="_x0000_s1147" style="position:absolute;visibility:visible;mso-wrap-style:square" from="5418,2303" to="5423,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ziZccAAADdAAAADwAAAGRycy9kb3ducmV2LnhtbESPW2sCMRSE3wv9D+EU+qZZbamyNYoX&#10;an0RvOLrYXO6WdycrJu4rv++KQh9HGbmG2Y0aW0pGqp94VhBr5uAIM6cLjhXcNh/dYYgfEDWWDom&#10;BXfyMBk/P40w1e7GW2p2IRcRwj5FBSaEKpXSZ4Ys+q6riKP342qLIco6l7rGW4TbUvaT5ENaLDgu&#10;GKxobig7765WwXK9nB2v/WazqO6Gvlfny+nwflHq9aWdfoII1Ib/8KO90grehr0B/L2JT0C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JlxwAAAN0AAAAPAAAAAAAA&#10;AAAAAAAAAKECAABkcnMvZG93bnJldi54bWxQSwUGAAAAAAQABAD5AAAAlQMAAAAA&#10;" strokecolor="#2e2e2e" strokeweight="0"/>
                  <v:line id="Line 3030" o:spid="_x0000_s1148" style="position:absolute;visibility:visible;mso-wrap-style:square" from="5432,2303" to="5436,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2N2F8MAAADdAAAADwAAAGRycy9kb3ducmV2LnhtbERPy4rCMBTdD8w/hCu4G1MfiFSjODP4&#10;2AiOo7i9NNem2NzUJtb692YxMMvDec8WrS1FQ7UvHCvo9xIQxJnTBecKjr+rjwkIH5A1lo5JwZM8&#10;LObvbzNMtXvwDzWHkIsYwj5FBSaEKpXSZ4Ys+p6riCN3cbXFEGGdS13jI4bbUg6SZCwtFhwbDFb0&#10;ZSi7Hu5WwXq3/jzdB83+u3oa2myvt/NxdFOq22mXUxCB2vAv/nNvtYLhpB/nxjfxCcj5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9jdhfDAAAA3QAAAA8AAAAAAAAAAAAA&#10;AAAAoQIAAGRycy9kb3ducmV2LnhtbFBLBQYAAAAABAAEAPkAAACRAwAAAAA=&#10;" strokecolor="#2e2e2e" strokeweight="0"/>
                  <v:line id="Line 3031" o:spid="_x0000_s1149" style="position:absolute;visibility:visible;mso-wrap-style:square" from="5450,2303" to="5455,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TjMcAAADdAAAADwAAAGRycy9kb3ducmV2LnhtbESPW2sCMRSE3wv+h3AKvtWsF8RujWIr&#10;Xl6E1lr6eticbhY3J+smruu/N4LQx2FmvmGm89aWoqHaF44V9HsJCOLM6YJzBYfv1csEhA/IGkvH&#10;pOBKHuazztMUU+0u/EXNPuQiQtinqMCEUKVS+syQRd9zFXH0/lxtMURZ51LXeIlwW8pBkoylxYLj&#10;gsGKPgxlx/3ZKljv1u8/50Hzuayuhjbb4+n3MDop1X1uF28gArXhP/xob7WC4aT/Cvc38QnI2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L9OMxwAAAN0AAAAPAAAAAAAA&#10;AAAAAAAAAKECAABkcnMvZG93bnJldi54bWxQSwUGAAAAAAQABAD5AAAAlQMAAAAA&#10;" strokecolor="#2e2e2e" strokeweight="0"/>
                  <v:line id="Line 3032" o:spid="_x0000_s1150" style="position:absolute;visibility:visible;mso-wrap-style:square" from="5464,2303" to="5468,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mwrMQAAADdAAAADwAAAGRycy9kb3ducmV2LnhtbERPy2rCQBTdF/yH4Qru6sRYikRH0RYf&#10;m0LrA7eXzDUTzNyJmTHGv+8sCl0eznu26GwlWmp86VjBaJiAIM6dLrlQcDysXycgfEDWWDkmBU/y&#10;sJj3XmaYaffgH2r3oRAxhH2GCkwIdSalzw1Z9ENXE0fu4hqLIcKmkLrBRwy3lUyT5F1aLDk2GKzp&#10;w1B+3d+tgs3XZnW6p+33Z/00tN1db+fj202pQb9bTkEE6sK/+M+90wrGkzTuj2/iE5Dz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bCsxAAAAN0AAAAPAAAAAAAAAAAA&#10;AAAAAKECAABkcnMvZG93bnJldi54bWxQSwUGAAAAAAQABAD5AAAAkgMAAAAA&#10;" strokecolor="#2e2e2e" strokeweight="0"/>
                  <v:line id="Line 3033" o:spid="_x0000_s1151" style="position:absolute;visibility:visible;mso-wrap-style:square" from="5482,2303" to="5487,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UVN8cAAADdAAAADwAAAGRycy9kb3ducmV2LnhtbESPT2vCQBTE70K/w/KE3nRjKkVSV7FK&#10;rReh/im9PrKv2WD2bcyuMX57Vyj0OMzMb5jpvLOVaKnxpWMFo2ECgjh3uuRCwfHwMZiA8AFZY+WY&#10;FNzIw3z21Jtipt2Vd9TuQyEihH2GCkwIdSalzw1Z9ENXE0fv1zUWQ5RNIXWD1wi3lUyT5FVaLDku&#10;GKxpaSg/7S9WwXq7fv++pO3Xqr4Z+tyczj/H8Vmp5363eAMRqAv/4b/2Rit4maQjeLyJT0DO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NRU3xwAAAN0AAAAPAAAAAAAA&#10;AAAAAAAAAKECAABkcnMvZG93bnJldi54bWxQSwUGAAAAAAQABAD5AAAAlQMAAAAA&#10;" strokecolor="#2e2e2e" strokeweight="0"/>
                  <v:line id="Line 3034" o:spid="_x0000_s1152" style="position:absolute;visibility:visible;mso-wrap-style:square" from="5500,2303" to="5505,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eLQMcAAADdAAAADwAAAGRycy9kb3ducmV2LnhtbESPT2vCQBTE7wW/w/IKvdVN0yISXaUq&#10;tV4E6x+8PrKv2WD2bcyuMX77riD0OMzMb5jxtLOVaKnxpWMFb/0EBHHudMmFgv3u63UIwgdkjZVj&#10;UnAjD9NJ72mMmXZX/qF2GwoRIewzVGBCqDMpfW7Iou+7mjh6v66xGKJsCqkbvEa4rWSaJANpseS4&#10;YLCmuaH8tL1YBcv1cna4pO1mUd8Mfa9O5+P+46zUy3P3OQIRqAv/4Ud7pRW8D9MU7m/iE5C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54tAxwAAAN0AAAAPAAAAAAAA&#10;AAAAAAAAAKECAABkcnMvZG93bnJldi54bWxQSwUGAAAAAAQABAD5AAAAlQMAAAAA&#10;" strokecolor="#2e2e2e" strokeweight="0"/>
                  <v:line id="Line 3035" o:spid="_x0000_s1153" style="position:absolute;visibility:visible;mso-wrap-style:square" from="5514,2303" to="5518,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6su28cAAADdAAAADwAAAGRycy9kb3ducmV2LnhtbESPT2vCQBTE74V+h+UVvNWNsYhEV7Et&#10;VS+F+g+vj+wzG8y+jdk1xm/fLQg9DjPzG2Y672wlWmp86VjBoJ+AIM6dLrlQsN99vY5B+ICssXJM&#10;Cu7kYT57fppipt2NN9RuQyEihH2GCkwIdSalzw1Z9H1XE0fv5BqLIcqmkLrBW4TbSqZJMpIWS44L&#10;Bmv6MJSft1erYPm9fD9c0/bns74bWq3Pl+P+7aJU76VbTEAE6sJ/+NFeawXDcTqEvzfxCcjZ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qy7bxwAAAN0AAAAPAAAAAAAA&#10;AAAAAAAAAKECAABkcnMvZG93bnJldi54bWxQSwUGAAAAAAQABAD5AAAAlQMAAAAA&#10;" strokecolor="#2e2e2e" strokeweight="0"/>
                  <v:line id="Line 3036" o:spid="_x0000_s1154" style="position:absolute;visibility:visible;mso-wrap-style:square" from="5532,2303" to="5537,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K2r8YAAADdAAAADwAAAGRycy9kb3ducmV2LnhtbESPQWvCQBSE74L/YXlCb7ppKkWiq1RF&#10;66XQWsXrI/vMBrNvY3aN8d93C4Ueh5n5hpktOluJlhpfOlbwPEpAEOdOl1woOHxvhhMQPiBrrByT&#10;ggd5WMz7vRlm2t35i9p9KESEsM9QgQmhzqT0uSGLfuRq4uidXWMxRNkUUjd4j3BbyTRJXqXFkuOC&#10;wZpWhvLL/mYVbD+2y+MtbT/X9cPQ++5yPR3GV6WeBt3bFESgLvyH/9o7reBlko7h9018An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BCtq/GAAAA3QAAAA8AAAAAAAAA&#10;AAAAAAAAoQIAAGRycy9kb3ducmV2LnhtbFBLBQYAAAAABAAEAPkAAACUAwAAAAA=&#10;" strokecolor="#2e2e2e" strokeweight="0"/>
                  <v:line id="Line 3037" o:spid="_x0000_s1155" style="position:absolute;visibility:visible;mso-wrap-style:square" from="5550,2303" to="5551,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w4TNMcAAADdAAAADwAAAGRycy9kb3ducmV2LnhtbESPT2vCQBTE74LfYXlCb7ppWoukruIf&#10;ar0UWmvp9ZF9zQazb2N2jfHbdwXB4zAzv2Gm885WoqXGl44VPI4SEMS50yUXCvbfb8MJCB+QNVaO&#10;ScGFPMxn/d4UM+3O/EXtLhQiQthnqMCEUGdS+tyQRT9yNXH0/lxjMUTZFFI3eI5wW8k0SV6kxZLj&#10;gsGaVobyw+5kFWw+NsufU9p+ruuLofft4fi7fz4q9TDoFq8gAnXhHr61t1rB0yQdw/VNfAJy9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vDhM0xwAAAN0AAAAPAAAAAAAA&#10;AAAAAAAAAKECAABkcnMvZG93bnJldi54bWxQSwUGAAAAAAQABAD5AAAAlQMAAAAA&#10;" strokecolor="#2e2e2e" strokeweight="0"/>
                  <v:line id="Line 3038" o:spid="_x0000_s1156" style="position:absolute;visibility:visible;mso-wrap-style:square" from="5564,2303" to="5568,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yNQ8cAAADdAAAADwAAAGRycy9kb3ducmV2LnhtbESPT2vCQBTE70K/w/IK3nRjLCLRVWxL&#10;rZdC/YfXR/aZDWbfxuwa47fvFgo9DjPzG2a+7GwlWmp86VjBaJiAIM6dLrlQcNh/DKYgfEDWWDkm&#10;BQ/ysFw89eaYaXfnLbW7UIgIYZ+hAhNCnUnpc0MW/dDVxNE7u8ZiiLIppG7wHuG2kmmSTKTFkuOC&#10;wZreDOWX3c0qWH+tX4+3tP1+rx+GPjeX6+nwclWq/9ytZiACdeE//NfeaAXjaTqB3zfxCcj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3I1DxwAAAN0AAAAPAAAAAAAA&#10;AAAAAAAAAKECAABkcnMvZG93bnJldi54bWxQSwUGAAAAAAQABAD5AAAAlQMAAAAA&#10;" strokecolor="#2e2e2e" strokeweight="0"/>
                  <v:line id="Line 3039" o:spid="_x0000_s1157" style="position:absolute;visibility:visible;mso-wrap-style:square" from="5582,2303" to="5587,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Ao2McAAADdAAAADwAAAGRycy9kb3ducmV2LnhtbESPT2vCQBTE74LfYXlCb7ppWqykruIf&#10;ar0UWmvp9ZF9zQazb2N2jfHbdwXB4zAzv2Gm885WoqXGl44VPI4SEMS50yUXCvbfb8MJCB+QNVaO&#10;ScGFPMxn/d4UM+3O/EXtLhQiQthnqMCEUGdS+tyQRT9yNXH0/lxjMUTZFFI3eI5wW8k0ScbSYslx&#10;wWBNK0P5YXeyCjYfm+XPKW0/1/XF0Pv2cPzdPx+Vehh0i1cQgbpwD9/aW63gaZK+wPVNfAJy9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kCjYxwAAAN0AAAAPAAAAAAAA&#10;AAAAAAAAAKECAABkcnMvZG93bnJldi54bWxQSwUGAAAAAAQABAD5AAAAlQMAAAAA&#10;" strokecolor="#2e2e2e" strokeweight="0"/>
                  <v:line id="Line 3040" o:spid="_x0000_s1158" style="position:absolute;visibility:visible;mso-wrap-style:square" from="5596,2303" to="5600,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8qsQAAADdAAAADwAAAGRycy9kb3ducmV2LnhtbERPy2rCQBTdF/yH4Qru6sRYikRH0RYf&#10;m0LrA7eXzDUTzNyJmTHGv+8sCl0eznu26GwlWmp86VjBaJiAIM6dLrlQcDysXycgfEDWWDkmBU/y&#10;sJj3XmaYaffgH2r3oRAxhH2GCkwIdSalzw1Z9ENXE0fu4hqLIcKmkLrBRwy3lUyT5F1aLDk2GKzp&#10;w1B+3d+tgs3XZnW6p+33Z/00tN1db+fj202pQb9bTkEE6sK/+M+90wrGkzTOjW/iE5Dz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D7yqxAAAAN0AAAAPAAAAAAAAAAAA&#10;AAAAAKECAABkcnMvZG93bnJldi54bWxQSwUGAAAAAAQABAD5AAAAkgMAAAAA&#10;" strokecolor="#2e2e2e" strokeweight="0"/>
                  <v:line id="Line 3041" o:spid="_x0000_s1159" style="position:absolute;visibility:visible;mso-wrap-style:square" from="5614,2303" to="5619,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MZMccAAADdAAAADwAAAGRycy9kb3ducmV2LnhtbESPT2vCQBTE74V+h+UJ3urGKGJTV2kr&#10;/rkU1Fp6fWRfs8Hs25hdY/z23YLQ4zAzv2Fmi85WoqXGl44VDAcJCOLc6ZILBcfP1dMUhA/IGivH&#10;pOBGHhbzx4cZZtpdeU/tIRQiQthnqMCEUGdS+tyQRT9wNXH0flxjMUTZFFI3eI1wW8k0SSbSYslx&#10;wWBN74by0+FiFaw/1m9fl7TdLeuboc32dP4+js9K9Xvd6wuIQF34D9/bW61gNE2f4e9NfA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uQxkxxwAAAN0AAAAPAAAAAAAA&#10;AAAAAAAAAKECAABkcnMvZG93bnJldi54bWxQSwUGAAAAAAQABAD5AAAAlQMAAAAA&#10;" strokecolor="#2e2e2e" strokeweight="0"/>
                  <v:line id="Line 3042" o:spid="_x0000_s1160" style="position:absolute;visibility:visible;mso-wrap-style:square" from="5632,2303" to="5633,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AmccMAAADdAAAADwAAAGRycy9kb3ducmV2LnhtbERPy4rCMBTdD/gP4QruxlQdBqlGUYdR&#10;NwM+cXtprk2xualNrPXvJ4uBWR7OezpvbSkaqn3hWMGgn4AgzpwuOFdwOn6/j0H4gKyxdEwKXuRh&#10;Puu8TTHV7sl7ag4hFzGEfYoKTAhVKqXPDFn0fVcRR+7qaoshwjqXusZnDLelHCbJp7RYcGwwWNHK&#10;UHY7PKyC9c96eX4Mm91X9TK02d7ul9PHXalet11MQARqw7/4z73VCkbjUdwf38QnIG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qgJnHDAAAA3QAAAA8AAAAAAAAAAAAA&#10;AAAAoQIAAGRycy9kb3ducmV2LnhtbFBLBQYAAAAABAAEAPkAAACRAwAAAAA=&#10;" strokecolor="#2e2e2e" strokeweight="0"/>
                  <v:line id="Line 3043" o:spid="_x0000_s1161" style="position:absolute;visibility:visible;mso-wrap-style:square" from="5646,2303" to="5650,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yD6sYAAADdAAAADwAAAGRycy9kb3ducmV2LnhtbESPW2sCMRSE34X+h3AKfdOsF4qsRqmW&#10;Wl8KXvH1sDndLG5O1k1c139vCgUfh5n5hpnOW1uKhmpfOFbQ7yUgiDOnC84VHPZf3TEIH5A1lo5J&#10;wZ08zGcvnSmm2t14S80u5CJC2KeowIRQpVL6zJBF33MVcfR+XW0xRFnnUtd4i3BbykGSvEuLBccF&#10;gxUtDWXn3dUqWP2sFsfroNl8VndD3+vz5XQYXZR6e20/JiACteEZ/m+vtYLheNiHvzfxCcj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Xsg+rGAAAA3QAAAA8AAAAAAAAA&#10;AAAAAAAAoQIAAGRycy9kb3ducmV2LnhtbFBLBQYAAAAABAAEAPkAAACUAwAAAAA=&#10;" strokecolor="#2e2e2e" strokeweight="0"/>
                  <v:line id="Line 3044" o:spid="_x0000_s1162" style="position:absolute;visibility:visible;mso-wrap-style:square" from="5664,2303" to="5669,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T4dnccAAADdAAAADwAAAGRycy9kb3ducmV2LnhtbESPT2vCQBTE74V+h+UVvNWNsYhEV7Et&#10;VS+F+g+vj+wzG8y+jdk1xm/fLQg9DjPzG2Y672wlWmp86VjBoJ+AIM6dLrlQsN99vY5B+ICssXJM&#10;Cu7kYT57fppipt2NN9RuQyEihH2GCkwIdSalzw1Z9H1XE0fv5BqLIcqmkLrBW4TbSqZJMpIWS44L&#10;Bmv6MJSft1erYPm9fD9c0/bns74bWq3Pl+P+7aJU76VbTEAE6sJ/+NFeawXD8TCFvzfxCcjZ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Ph2dxwAAAN0AAAAPAAAAAAAA&#10;AAAAAAAAAKECAABkcnMvZG93bnJldi54bWxQSwUGAAAAAAQABAD5AAAAlQMAAAAA&#10;" strokecolor="#2e2e2e" strokeweight="0"/>
                  <v:line id="Line 3045" o:spid="_x0000_s1163" style="position:absolute;visibility:visible;mso-wrap-style:square" from="5678,2303" to="5682,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K4BscAAADdAAAADwAAAGRycy9kb3ducmV2LnhtbESPT2vCQBTE74V+h+UVeqsbjRSJrmIr&#10;Wi+F+g+vj+wzG8y+jdk1xm/vFgo9DjPzG2Yy62wlWmp86VhBv5eAIM6dLrlQsN8t30YgfEDWWDkm&#10;BXfyMJs+P00w0+7GG2q3oRARwj5DBSaEOpPS54Ys+p6riaN3co3FEGVTSN3gLcJtJQdJ8i4tlhwX&#10;DNb0aSg/b69Wwep79XG4DtqfRX039LU+X4774UWp15duPgYRqAv/4b/2WitIR2kKv2/iE5DT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KcrgGxwAAAN0AAAAPAAAAAAAA&#10;AAAAAAAAAKECAABkcnMvZG93bnJldi54bWxQSwUGAAAAAAQABAD5AAAAlQMAAAAA&#10;" strokecolor="#2e2e2e" strokeweight="0"/>
                  <v:line id="Line 3046" o:spid="_x0000_s1164" style="position:absolute;visibility:visible;mso-wrap-style:square" from="5696,2303" to="5701,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sgcsgAAADdAAAADwAAAGRycy9kb3ducmV2LnhtbESPS2vDMBCE74X8B7GB3ho5D0pwLIem&#10;pWkuhTQPcl2srWVirRxLcZx/XxUKPQ4z8w2TLXtbi45aXzlWMB4lIIgLpysuFRz2709zED4ga6wd&#10;k4I7eVjmg4cMU+1u/EXdLpQiQtinqMCE0KRS+sKQRT9yDXH0vl1rMUTZllK3eItwW8tJkjxLixXH&#10;BYMNvRoqzrurVbD+XK+O10m3fWvuhj4258vpMLso9TjsXxYgAvXhP/zX3mgF0/l0Br9v4hOQ+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ZsgcsgAAADdAAAADwAAAAAA&#10;AAAAAAAAAAChAgAAZHJzL2Rvd25yZXYueG1sUEsFBgAAAAAEAAQA+QAAAJYDAAAAAA==&#10;" strokecolor="#2e2e2e" strokeweight="0"/>
                  <v:line id="Line 3047" o:spid="_x0000_s1165" style="position:absolute;visibility:visible;mso-wrap-style:square" from="5714,2303" to="5715,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eF6ccAAADdAAAADwAAAGRycy9kb3ducmV2LnhtbESPT2sCMRTE74LfIbxCbzVbrUW2RlFL&#10;rReh/sPrY/O6Wdy8rJu4rt++EQoeh5n5DTOetrYUDdW+cKzgtZeAIM6cLjhXsN99vYxA+ICssXRM&#10;Cm7kYTrpdsaYanflDTXbkIsIYZ+iAhNClUrpM0MWfc9VxNH7dbXFEGWdS13jNcJtKftJ8i4tFhwX&#10;DFa0MJSdtherYLlezg+XfvPzWd0Mfa9O5+P+7azU81M7+wARqA2P8H97pRUMRoMh3N/EJyA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14XpxwAAAN0AAAAPAAAAAAAA&#10;AAAAAAAAAKECAABkcnMvZG93bnJldi54bWxQSwUGAAAAAAQABAD5AAAAlQMAAAAA&#10;" strokecolor="#2e2e2e" strokeweight="0"/>
                  <v:line id="Line 3048" o:spid="_x0000_s1166" style="position:absolute;visibility:visible;mso-wrap-style:square" from="5728,2303" to="5732,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UbnscAAADdAAAADwAAAGRycy9kb3ducmV2LnhtbESPT2sCMRTE7wW/Q3hCbzXrH0S2RqlK&#10;1YtgraXXx+Z1s7h5WTdxXb+9EYQeh5n5DTOdt7YUDdW+cKyg30tAEGdOF5wrOH5/vk1A+ICssXRM&#10;Cm7kYT7rvEwx1e7KX9QcQi4ihH2KCkwIVSqlzwxZ9D1XEUfvz9UWQ5R1LnWN1wi3pRwkyVhaLDgu&#10;GKxoaSg7HS5WwXq3XvxcBs1+Vd0Mbban8+9xdFbqtdt+vIMI1Ib/8LO91QqGk+EYHm/iE5Cz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BRuexwAAAN0AAAAPAAAAAAAA&#10;AAAAAAAAAKECAABkcnMvZG93bnJldi54bWxQSwUGAAAAAAQABAD5AAAAlQMAAAAA&#10;" strokecolor="#2e2e2e" strokeweight="0"/>
                  <v:line id="Line 3049" o:spid="_x0000_s1167" style="position:absolute;visibility:visible;mso-wrap-style:square" from="5746,2303" to="5751,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Um+BccAAADdAAAADwAAAGRycy9kb3ducmV2LnhtbESPT2sCMRTE74LfIbxCbzVbLVa2RlFL&#10;rReh/sPrY/O6Wdy8rJu4rt++EQoeh5n5DTOetrYUDdW+cKzgtZeAIM6cLjhXsN99vYxA+ICssXRM&#10;Cm7kYTrpdsaYanflDTXbkIsIYZ+iAhNClUrpM0MWfc9VxNH7dbXFEGWdS13jNcJtKftJMpQWC44L&#10;BitaGMpO24tVsFwv54dLv/n5rG6Gvlen83H/dlbq+amdfYAI1IZH+L+90goGo8E73N/EJyA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Sb4FxwAAAN0AAAAPAAAAAAAA&#10;AAAAAAAAAKECAABkcnMvZG93bnJldi54bWxQSwUGAAAAAAQABAD5AAAAlQMAAAAA&#10;" strokecolor="#2e2e2e" strokeweight="0"/>
                  <v:line id="Line 3050" o:spid="_x0000_s1168" style="position:absolute;visibility:visible;mso-wrap-style:square" from="5760,2303" to="5764,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Yqd8MAAADdAAAADwAAAGRycy9kb3ducmV2LnhtbERPy4rCMBTdD/gP4QruxlQdBqlGUYdR&#10;NwM+cXtprk2xualNrPXvJ4uBWR7OezpvbSkaqn3hWMGgn4AgzpwuOFdwOn6/j0H4gKyxdEwKXuRh&#10;Puu8TTHV7sl7ag4hFzGEfYoKTAhVKqXPDFn0fVcRR+7qaoshwjqXusZnDLelHCbJp7RYcGwwWNHK&#10;UHY7PKyC9c96eX4Mm91X9TK02d7ul9PHXalet11MQARqw7/4z73VCkbjUZwb38QnIG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TWKnfDAAAA3QAAAA8AAAAAAAAAAAAA&#10;AAAAoQIAAGRycy9kb3ducmV2LnhtbFBLBQYAAAAABAAEAPkAAACRAwAAAAA=&#10;" strokecolor="#2e2e2e" strokeweight="0"/>
                  <v:line id="Line 3051" o:spid="_x0000_s1169" style="position:absolute;visibility:visible;mso-wrap-style:square" from="5778,2303" to="5782,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qP7McAAADdAAAADwAAAGRycy9kb3ducmV2LnhtbESPW2sCMRSE3wv9D+EUfKvZqojdGsUL&#10;Xl6E1lr6eticbhY3J+smruu/N4LQx2FmvmHG09aWoqHaF44VvHUTEMSZ0wXnCg7fq9cRCB+QNZaO&#10;ScGVPEwnz09jTLW78Bc1+5CLCGGfogITQpVK6TNDFn3XVcTR+3O1xRBlnUtd4yXCbSl7STKUFguO&#10;CwYrWhjKjvuzVbDerec/517zuayuhjbb4+n3MDgp1XlpZx8gArXhP/xob7WC/qj/Dvc38QnIy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mo/sxwAAAN0AAAAPAAAAAAAA&#10;AAAAAAAAAKECAABkcnMvZG93bnJldi54bWxQSwUGAAAAAAQABAD5AAAAlQMAAAAA&#10;" strokecolor="#2e2e2e" strokeweight="0"/>
                  <v:line id="Line 3052" o:spid="_x0000_s1170" style="position:absolute;visibility:visible;mso-wrap-style:square" from="5796,2303" to="5797,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ZVDMMAAADdAAAADwAAAGRycy9kb3ducmV2LnhtbERPy4rCMBTdD/gP4QruxtQHg1SjqMM4&#10;bgZ84vbSXJtic1ObWOvfTxYDszyc92zR2lI0VPvCsYJBPwFBnDldcK7gdPx6n4DwAVlj6ZgUvMjD&#10;Yt55m2Gq3ZP31BxCLmII+xQVmBCqVEqfGbLo+64ijtzV1RZDhHUudY3PGG5LOUySD2mx4NhgsKK1&#10;oex2eFgFm5/N6vwYNrvP6mXoe3u7X07ju1K9brucggjUhn/xn3urFYwm47g/volPQM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KmVQzDAAAA3QAAAA8AAAAAAAAAAAAA&#10;AAAAoQIAAGRycy9kb3ducmV2LnhtbFBLBQYAAAAABAAEAPkAAACRAwAAAAA=&#10;" strokecolor="#2e2e2e" strokeweight="0"/>
                  <v:line id="Line 3053" o:spid="_x0000_s1171" style="position:absolute;visibility:visible;mso-wrap-style:square" from="5810,2303" to="5814,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rwl8cAAADdAAAADwAAAGRycy9kb3ducmV2LnhtbESPT2sCMRTE70K/Q3iF3jSrlSJbo1TF&#10;PxdBraXXx+Z1s7h5WTdxXb+9EQoeh5n5DTOetrYUDdW+cKyg30tAEGdOF5wrOH4vuyMQPiBrLB2T&#10;ght5mE5eOmNMtbvynppDyEWEsE9RgQmhSqX0mSGLvucq4uj9udpiiLLOpa7xGuG2lIMk+ZAWC44L&#10;BiuaG8pOh4tVsNquZj+XQbNbVDdD683p/HscnpV6e22/PkEEasMz/N/eaAXvo2EfHm/iE5CT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6vCXxwAAAN0AAAAPAAAAAAAA&#10;AAAAAAAAAKECAABkcnMvZG93bnJldi54bWxQSwUGAAAAAAQABAD5AAAAlQMAAAAA&#10;" strokecolor="#2e2e2e" strokeweight="0"/>
                  <v:line id="Line 3054" o:spid="_x0000_s1172" style="position:absolute;visibility:visible;mso-wrap-style:square" from="5828,2303" to="5833,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hu4MYAAADdAAAADwAAAGRycy9kb3ducmV2LnhtbESPQWvCQBSE74L/YXlCb7ppKkWiq1RF&#10;66XQWsXrI/vMBrNvY3aN8d93C4Ueh5n5hpktOluJlhpfOlbwPEpAEOdOl1woOHxvhhMQPiBrrByT&#10;ggd5WMz7vRlm2t35i9p9KESEsM9QgQmhzqT0uSGLfuRq4uidXWMxRNkUUjd4j3BbyTRJXqXFkuOC&#10;wZpWhvLL/mYVbD+2y+MtbT/X9cPQ++5yPR3GV6WeBt3bFESgLvyH/9o7reBlMk7h9018An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04buDGAAAA3QAAAA8AAAAAAAAA&#10;AAAAAAAAoQIAAGRycy9kb3ducmV2LnhtbFBLBQYAAAAABAAEAPkAAACUAwAAAAA=&#10;" strokecolor="#2e2e2e" strokeweight="0"/>
                  <v:line id="Line 3055" o:spid="_x0000_s1173" style="position:absolute;visibility:visible;mso-wrap-style:square" from="5842,2303" to="5846,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nTLe8gAAADdAAAADwAAAGRycy9kb3ducmV2LnhtbESPS2vDMBCE74X8B7GB3ho5D0pwLIem&#10;pWkuhTQPcl2srWVirRxLcZx/XxUKPQ4z8w2TLXtbi45aXzlWMB4lIIgLpysuFRz2709zED4ga6wd&#10;k4I7eVjmg4cMU+1u/EXdLpQiQtinqMCE0KRS+sKQRT9yDXH0vl1rMUTZllK3eItwW8tJkjxLixXH&#10;BYMNvRoqzrurVbD+XK+O10m3fWvuhj4258vpMLso9TjsXxYgAvXhP/zX3mgF0/lsCr9v4hOQ+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0nTLe8gAAADdAAAADwAAAAAA&#10;AAAAAAAAAAChAgAAZHJzL2Rvd25yZXYueG1sUEsFBgAAAAAEAAQA+QAAAJYDAAAAAA==&#10;" strokecolor="#2e2e2e" strokeweight="0"/>
                  <v:line id="Line 3056" o:spid="_x0000_s1174" style="position:absolute;visibility:visible;mso-wrap-style:square" from="5860,2303" to="5864,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1TD8cAAADdAAAADwAAAGRycy9kb3ducmV2LnhtbESPT2vCQBTE74LfYXlCb7qpDSKpq1TF&#10;P5dCay29PrKv2WD2bcyuMX57tyD0OMzMb5jZorOVaKnxpWMFz6MEBHHudMmFguPXZjgF4QOyxsox&#10;KbiRh8W835thpt2VP6k9hEJECPsMFZgQ6kxKnxuy6EeuJo7er2sshiibQuoGrxFuKzlOkom0WHJc&#10;MFjTylB+Olysgu37dvl9Gbcf6/pmaLc/nX+O6Vmpp0H39goiUBf+w4/2Xit4maYp/L2JT0DO7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nVMPxwAAAN0AAAAPAAAAAAAA&#10;AAAAAAAAAKECAABkcnMvZG93bnJldi54bWxQSwUGAAAAAAQABAD5AAAAlQMAAAAA&#10;" strokecolor="#2e2e2e" strokeweight="0"/>
                  <v:line id="Line 3057" o:spid="_x0000_s1175" style="position:absolute;visibility:visible;mso-wrap-style:square" from="5878,2303" to="5879,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H2lMcAAADdAAAADwAAAGRycy9kb3ducmV2LnhtbESPW2sCMRSE34X+h3AE32rWS4tsjVIV&#10;Ly9Cay19PWxON4ubk3UT1/Xfm0LBx2FmvmGm89aWoqHaF44VDPoJCOLM6YJzBcev9fMEhA/IGkvH&#10;pOBGHuazp84UU+2u/EnNIeQiQtinqMCEUKVS+syQRd93FXH0fl1tMURZ51LXeI1wW8phkrxKiwXH&#10;BYMVLQ1lp8PFKtjsN4vvy7D5WFU3Q9vd6fxzHJ+V6nXb9zcQgdrwCP+3d1rBaDJ+gb838QnI2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y0faUxwAAAN0AAAAPAAAAAAAA&#10;AAAAAAAAAKECAABkcnMvZG93bnJldi54bWxQSwUGAAAAAAQABAD5AAAAlQMAAAAA&#10;" strokecolor="#2e2e2e" strokeweight="0"/>
                  <v:line id="Line 3058" o:spid="_x0000_s1176" style="position:absolute;visibility:visible;mso-wrap-style:square" from="5892,2303" to="5896,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No48cAAADdAAAADwAAAGRycy9kb3ducmV2LnhtbESPT2vCQBTE7wW/w/KE3upGKyIxG6kt&#10;tV4K1j94fWRfs8Hs25hdY/z23UKhx2FmfsNky97WoqPWV44VjEcJCOLC6YpLBYf9+9MchA/IGmvH&#10;pOBOHpb54CHDVLsbf1G3C6WIEPYpKjAhNKmUvjBk0Y9cQxy9b9daDFG2pdQt3iLc1nKSJDNpseK4&#10;YLChV0PFeXe1Ctaf69XxOum2b83d0MfmfDkdphelHof9ywJEoD78h//aG63geT6dwe+b+ARk/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A2jjxwAAAN0AAAAPAAAAAAAA&#10;AAAAAAAAAKECAABkcnMvZG93bnJldi54bWxQSwUGAAAAAAQABAD5AAAAlQMAAAAA&#10;" strokecolor="#2e2e2e" strokeweight="0"/>
                  <v:line id="Line 3059" o:spid="_x0000_s1177" style="position:absolute;visibility:visible;mso-wrap-style:square" from="5910,2303" to="5915,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NeMcAAADdAAAADwAAAGRycy9kb3ducmV2LnhtbESPW2sCMRSE34X+h3AE32rWC61sjVIV&#10;Ly9Cay19PWxON4ubk3UT1/Xfm0LBx2FmvmGm89aWoqHaF44VDPoJCOLM6YJzBcev9fMEhA/IGkvH&#10;pOBGHuazp84UU+2u/EnNIeQiQtinqMCEUKVS+syQRd93FXH0fl1tMURZ51LXeI1wW8phkrxIiwXH&#10;BYMVLQ1lp8PFKtjsN4vvy7D5WFU3Q9vd6fxzHJ+V6nXb9zcQgdrwCP+3d1rBaDJ+hb838QnI2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T814xwAAAN0AAAAPAAAAAAAA&#10;AAAAAAAAAKECAABkcnMvZG93bnJldi54bWxQSwUGAAAAAAQABAD5AAAAlQMAAAAA&#10;" strokecolor="#2e2e2e" strokeweight="0"/>
                  <v:line id="Line 3060" o:spid="_x0000_s1178" style="position:absolute;visibility:visible;mso-wrap-style:square" from="5924,2303" to="5928,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NBZCsMAAADdAAAADwAAAGRycy9kb3ducmV2LnhtbERPy4rCMBTdD/gP4QruxtQHg1SjqMM4&#10;bgZ84vbSXJtic1ObWOvfTxYDszyc92zR2lI0VPvCsYJBPwFBnDldcK7gdPx6n4DwAVlj6ZgUvMjD&#10;Yt55m2Gq3ZP31BxCLmII+xQVmBCqVEqfGbLo+64ijtzV1RZDhHUudY3PGG5LOUySD2mx4NhgsKK1&#10;oex2eFgFm5/N6vwYNrvP6mXoe3u7X07ju1K9brucggjUhn/xn3urFYwm4zg3volPQM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zQWQrDAAAA3QAAAA8AAAAAAAAAAAAA&#10;AAAAoQIAAGRycy9kb3ducmV2LnhtbFBLBQYAAAAABAAEAPkAAACRAwAAAAA=&#10;" strokecolor="#2e2e2e" strokeweight="0"/>
                  <v:line id="Line 3061" o:spid="_x0000_s1179" style="position:absolute;visibility:visible;mso-wrap-style:square" from="5942,2303" to="5946,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5z8kccAAADdAAAADwAAAGRycy9kb3ducmV2LnhtbESPT2sCMRTE70K/Q3gFb5qtiujWKNpS&#10;60Wo/+j1sXndLG5e1k1c12/fFIQeh5n5DTNbtLYUDdW+cKzgpZ+AIM6cLjhXcDx89CYgfEDWWDom&#10;BXfysJg/dWaYanfjHTX7kIsIYZ+iAhNClUrpM0MWfd9VxNH7cbXFEGWdS13jLcJtKQdJMpYWC44L&#10;Bit6M5Sd91erYL1dr07XQfP1Xt0NfW7Ol+/j6KJU97ldvoII1Ib/8KO90QqGk9EU/t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nPyRxwAAAN0AAAAPAAAAAAAA&#10;AAAAAAAAAKECAABkcnMvZG93bnJldi54bWxQSwUGAAAAAAQABAD5AAAAlQMAAAAA&#10;" strokecolor="#2e2e2e" strokeweight="0"/>
                  <v:line id="Line 3062" o:spid="_x0000_s1180" style="position:absolute;visibility:visible;mso-wrap-style:square" from="5960,2303" to="5961,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3/D0cMAAADdAAAADwAAAGRycy9kb3ducmV2LnhtbERPz2vCMBS+C/4P4Q28aTo3h3RGUYfO&#10;i7A5xeujeWuKzUttYq3/vTkIHj++35NZa0vRUO0LxwpeBwkI4szpgnMF+79VfwzCB2SNpWNScCMP&#10;s2m3M8FUuyv/UrMLuYgh7FNUYEKoUil9ZsiiH7iKOHL/rrYYIqxzqWu8xnBbymGSfEiLBccGgxUt&#10;DWWn3cUqWG/Xi8Nl2Px8VTdD35vT+bh/PyvVe2nnnyACteEpfrg3WsHbeBT3xzfxCcj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w9HDAAAA3QAAAA8AAAAAAAAAAAAA&#10;AAAAoQIAAGRycy9kb3ducmV2LnhtbFBLBQYAAAAABAAEAPkAAACRAwAAAAA=&#10;" strokecolor="#2e2e2e" strokeweight="0"/>
                  <v:line id="Line 3063" o:spid="_x0000_s1181" style="position:absolute;visibility:visible;mso-wrap-style:square" from="5974,2303" to="5978,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NmSscAAADdAAAADwAAAGRycy9kb3ducmV2LnhtbESPW2sCMRSE3wv9D+EU+qZZbSuyNYoX&#10;an0RvOLrYXO6WdycrJu4rv++KQh9HGbmG2Y0aW0pGqp94VhBr5uAIM6cLjhXcNh/dYYgfEDWWDom&#10;BXfyMBk/P40w1e7GW2p2IRcRwj5FBSaEKpXSZ4Ys+q6riKP342qLIco6l7rGW4TbUvaTZCAtFhwX&#10;DFY0N5Sdd1erYLlezo7XfrNZVHdD36vz5XR4vyj1+tJOP0EEasN/+NFeaQVvw48e/L2JT0C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IM2ZKxwAAAN0AAAAPAAAAAAAA&#10;AAAAAAAAAKECAABkcnMvZG93bnJldi54bWxQSwUGAAAAAAQABAD5AAAAlQMAAAAA&#10;" strokecolor="#2e2e2e" strokeweight="0"/>
                  <v:line id="Line 3064" o:spid="_x0000_s1182" style="position:absolute;visibility:visible;mso-wrap-style:square" from="5992,2303" to="5996,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H4PccAAADdAAAADwAAAGRycy9kb3ducmV2LnhtbESPT2vCQBTE74LfYXlCb7ppWoukruIf&#10;ar0UWmvp9ZF9zQazb2N2jfHbdwXB4zAzv2Gm885WoqXGl44VPI4SEMS50yUXCvbfb8MJCB+QNVaO&#10;ScGFPMxn/d4UM+3O/EXtLhQiQthnqMCEUGdS+tyQRT9yNXH0/lxjMUTZFFI3eI5wW8k0SV6kxZLj&#10;gsGaVobyw+5kFWw+NsufU9p+ruuLofft4fi7fz4q9TDoFq8gAnXhHr61t1rB02ScwvVNfAJy9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44fg9xwAAAN0AAAAPAAAAAAAA&#10;AAAAAAAAAKECAABkcnMvZG93bnJldi54bWxQSwUGAAAAAAQABAD5AAAAlQMAAAAA&#10;" strokecolor="#2e2e2e" strokeweight="0"/>
                  <v:line id="Line 3065" o:spid="_x0000_s1183" style="position:absolute;visibility:visible;mso-wrap-style:square" from="6006,2303" to="6010,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61dpscAAADdAAAADwAAAGRycy9kb3ducmV2LnhtbESPT2sCMRTE74LfIbxCbzVbrUW2RlFL&#10;rReh/sPrY/O6Wdy8rJu4rt++EQoeh5n5DTOetrYUDdW+cKzgtZeAIM6cLjhXsN99vYxA+ICssXRM&#10;Cm7kYTrpdsaYanflDTXbkIsIYZ+iAhNClUrpM0MWfc9VxNH7dbXFEGWdS13jNcJtKftJ8i4tFhwX&#10;DFa0MJSdtherYLlezg+XfvPzWd0Mfa9O5+P+7azU81M7+wARqA2P8H97pRUMRsMB3N/EJyA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rV2mxwAAAN0AAAAPAAAAAAAA&#10;AAAAAAAAAKECAABkcnMvZG93bnJldi54bWxQSwUGAAAAAAQABAD5AAAAlQMAAAAA&#10;" strokecolor="#2e2e2e" strokeweight="0"/>
                  <v:line id="Line 3066" o:spid="_x0000_s1184" style="position:absolute;visibility:visible;mso-wrap-style:square" from="6024,2303" to="6028,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TF0scAAADdAAAADwAAAGRycy9kb3ducmV2LnhtbESPW2sCMRSE34X+h3AE32rWS4tsjVIV&#10;Ly9Cay19PWxON4ubk3UT1/Xfm0LBx2FmvmGm89aWoqHaF44VDPoJCOLM6YJzBcev9fMEhA/IGkvH&#10;pOBGHuazp84UU+2u/EnNIeQiQtinqMCEUKVS+syQRd93FXH0fl1tMURZ51LXeI1wW8phkrxKiwXH&#10;BYMVLQ1lp8PFKtjsN4vvy7D5WFU3Q9vd6fxzHJ+V6nXb9zcQgdrwCP+3d1rBaPIyhr838QnI2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RMXSxwAAAN0AAAAPAAAAAAAA&#10;AAAAAAAAAKECAABkcnMvZG93bnJldi54bWxQSwUGAAAAAAQABAD5AAAAlQMAAAAA&#10;" strokecolor="#2e2e2e" strokeweight="0"/>
                  <v:line id="Line 3067" o:spid="_x0000_s1185" style="position:absolute;visibility:visible;mso-wrap-style:square" from="6042,2303" to="6043,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hgSccAAADdAAAADwAAAGRycy9kb3ducmV2LnhtbESPT2sCMRTE7wW/Q3iCN81qa5GtUWyL&#10;1otQ/+H1sXndLG5e1k1c12/fFIQeh5n5DTOdt7YUDdW+cKxgOEhAEGdOF5wrOOyX/QkIH5A1lo5J&#10;wZ08zGedpymm2t14S80u5CJC2KeowIRQpVL6zJBFP3AVcfR+XG0xRFnnUtd4i3BbylGSvEqLBccF&#10;gxV9GMrOu6tVsNqs3o/XUfP9Wd0Nfa3Pl9Ph5aJUr9su3kAEasN/+NFeawXPk/EY/t7EJyB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3CGBJxwAAAN0AAAAPAAAAAAAA&#10;AAAAAAAAAKECAABkcnMvZG93bnJldi54bWxQSwUGAAAAAAQABAD5AAAAlQMAAAAA&#10;" strokecolor="#2e2e2e" strokeweight="0"/>
                  <v:line id="Line 3068" o:spid="_x0000_s1186" style="position:absolute;visibility:visible;mso-wrap-style:square" from="6056,2303" to="6060,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9r+PscAAADdAAAADwAAAGRycy9kb3ducmV2LnhtbESPW2sCMRSE3wv9D+EIvtWsV2RrlKp4&#10;eRFaa+nrYXO6WdycrJu4rv++KQh9HGbmG2a2aG0pGqp94VhBv5eAIM6cLjhXcPrcvExB+ICssXRM&#10;Cu7kYTF/fpphqt2NP6g5hlxECPsUFZgQqlRKnxmy6HuuIo7ej6sthijrXOoabxFuSzlIkom0WHBc&#10;MFjRylB2Pl6tgu1hu/y6Dpr3dXU3tNufL9+n0UWpbqd9ewURqA3/4Ud7rxUMp+MJ/L2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H2v4+xwAAAN0AAAAPAAAAAAAA&#10;AAAAAAAAAKECAABkcnMvZG93bnJldi54bWxQSwUGAAAAAAQABAD5AAAAlQMAAAAA&#10;" strokecolor="#2e2e2e" strokeweight="0"/>
                  <v:line id="Line 3069" o:spid="_x0000_s1187" style="position:absolute;visibility:visible;mso-wrap-style:square" from="6074,2303" to="6078,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ZbpcgAAADdAAAADwAAAGRycy9kb3ducmV2LnhtbESPS2/CMBCE75X4D9YicSsOj1KUYhAt&#10;4nFBailVr6t4G0fE6xCbEP49rlSpx9HMfKOZLVpbioZqXzhWMOgnIIgzpwvOFRw/149TED4gaywd&#10;k4IbeVjMOw8zTLW78gc1h5CLCGGfogITQpVK6TNDFn3fVcTR+3G1xRBlnUtd4zXCbSmHSTKRFguO&#10;CwYrejOUnQ4Xq2Cz37x+XYbN+6q6GdruTufv4/isVK/bLl9ABGrDf/ivvdMKRtOnZ/h9E5+AnN8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JZbpcgAAADdAAAADwAAAAAA&#10;AAAAAAAAAAChAgAAZHJzL2Rvd25yZXYueG1sUEsFBgAAAAAEAAQA+QAAAJYDAAAAAA==&#10;" strokecolor="#2e2e2e" strokeweight="0"/>
                  <v:line id="Line 3070" o:spid="_x0000_s1188" style="position:absolute;visibility:visible;mso-wrap-style:square" from="6088,2303" to="6092,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nP18MAAADdAAAADwAAAGRycy9kb3ducmV2LnhtbERPz2vCMBS+C/4P4Q28aTo3h3RGUYfO&#10;i7A5xeujeWuKzUttYq3/vTkIHj++35NZa0vRUO0LxwpeBwkI4szpgnMF+79VfwzCB2SNpWNScCMP&#10;s2m3M8FUuyv/UrMLuYgh7FNUYEKoUil9ZsiiH7iKOHL/rrYYIqxzqWu8xnBbymGSfEiLBccGgxUt&#10;DWWn3cUqWG/Xi8Nl2Px8VTdD35vT+bh/PyvVe2nnnyACteEpfrg3WsHbeBTnxjfxCcj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Jz9fDAAAA3QAAAA8AAAAAAAAAAAAA&#10;AAAAoQIAAGRycy9kb3ducmV2LnhtbFBLBQYAAAAABAAEAPkAAACRAwAAAAA=&#10;" strokecolor="#2e2e2e" strokeweight="0"/>
                  <v:line id="Line 3071" o:spid="_x0000_s1189" style="position:absolute;visibility:visible;mso-wrap-style:square" from="6106,2303" to="6110,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VqTMgAAADdAAAADwAAAGRycy9kb3ducmV2LnhtbESPT2sCMRTE74V+h/AKvdWsVotdjaIt&#10;/rkUWmvx+tg8N4ubl3UT1/XbG0HocZiZ3zDjaWtL0VDtC8cKup0EBHHmdMG5gu3v4mUIwgdkjaVj&#10;UnAhD9PJ48MYU+3O/EPNJuQiQtinqMCEUKVS+syQRd9xFXH09q62GKKsc6lrPEe4LWUvSd6kxYLj&#10;gsGKPgxlh83JKlh+Led/p17z/VldDK3Wh+Nu2z8q9fzUzkYgArXhP3xvr7WC1+HgHW5v4hOQk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NkVqTMgAAADdAAAADwAAAAAA&#10;AAAAAAAAAAChAgAAZHJzL2Rvd25yZXYueG1sUEsFBgAAAAAEAAQA+QAAAJYDAAAAAA==&#10;" strokecolor="#2e2e2e" strokeweight="0"/>
                  <v:line id="Line 3072" o:spid="_x0000_s1190" style="position:absolute;visibility:visible;mso-wrap-style:square" from="6124,2303" to="6125,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MJbMMAAADdAAAADwAAAGRycy9kb3ducmV2LnhtbERPy4rCMBTdD/gP4QruxlQdRKpR1GEc&#10;NwM+cXtprk2xualNrPXvJ4uBWR7Oe7ZobSkaqn3hWMGgn4AgzpwuOFdwOn69T0D4gKyxdEwKXuRh&#10;Me+8zTDV7sl7ag4hFzGEfYoKTAhVKqXPDFn0fVcRR+7qaoshwjqXusZnDLelHCbJWFosODYYrGht&#10;KLsdHlbB5mezOj+Gze6zehn63t7ul9PHXalet11OQQRqw7/4z73VCkaTcdwf38QnIO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kTCWzDAAAA3QAAAA8AAAAAAAAAAAAA&#10;AAAAoQIAAGRycy9kb3ducmV2LnhtbFBLBQYAAAAABAAEAPkAAACRAwAAAAA=&#10;" strokecolor="#2e2e2e" strokeweight="0"/>
                  <v:line id="Line 3073" o:spid="_x0000_s1191" style="position:absolute;visibility:visible;mso-wrap-style:square" from="6138,2303" to="6142,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s98YAAADdAAAADwAAAGRycy9kb3ducmV2LnhtbESPT2sCMRTE74V+h/AKvdWstoisRqmW&#10;Wi+Cf/H62LxuFjcv6yau67c3guBxmJnfMKNJa0vRUO0Lxwq6nQQEceZ0wbmC3fb3YwDCB2SNpWNS&#10;cCUPk/HrywhT7S68pmYTchEh7FNUYEKoUil9Zsii77iKOHr/rrYYoqxzqWu8RLgtZS9J+tJiwXHB&#10;YEUzQ9lxc7YK5sv5dH/uNauf6mrob3E8HXZfJ6Xe39rvIYhAbXiGH+2FVvA56Hfh/iY+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ZfrPfGAAAA3QAAAA8AAAAAAAAA&#10;AAAAAAAAoQIAAGRycy9kb3ducmV2LnhtbFBLBQYAAAAABAAEAPkAAACUAwAAAAA=&#10;" strokecolor="#2e2e2e" strokeweight="0"/>
                  <v:line id="Line 3074" o:spid="_x0000_s1192" style="position:absolute;visibility:visible;mso-wrap-style:square" from="6156,2303" to="6160,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0ygMcAAADdAAAADwAAAGRycy9kb3ducmV2LnhtbESPT2vCQBTE70K/w/IK3nRjLCLRVWxL&#10;rZdC/YfXR/aZDWbfxuwa47fvFgo9DjPzG2a+7GwlWmp86VjBaJiAIM6dLrlQcNh/DKYgfEDWWDkm&#10;BQ/ysFw89eaYaXfnLbW7UIgIYZ+hAhNCnUnpc0MW/dDVxNE7u8ZiiLIppG7wHuG2kmmSTKTFkuOC&#10;wZreDOWX3c0qWH+tX4+3tP1+rx+GPjeX6+nwclWq/9ytZiACdeE//NfeaAXj6SSF3zfxCcj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2jTKAxwAAAN0AAAAPAAAAAAAA&#10;AAAAAAAAAKECAABkcnMvZG93bnJldi54bWxQSwUGAAAAAAQABAD5AAAAlQMAAAAA&#10;" strokecolor="#2e2e2e" strokeweight="0"/>
                  <v:line id="Line 3075" o:spid="_x0000_s1193" style="position:absolute;visibility:visible;mso-wrap-style:square" from="6169,2303" to="6174,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GXG8cAAADdAAAADwAAAGRycy9kb3ducmV2LnhtbESPT2sCMRTE7wW/Q3hCbzXrH0S2RqlK&#10;1YtgraXXx+Z1s7h5WTdxXb+9EYQeh5n5DTOdt7YUDdW+cKyg30tAEGdOF5wrOH5/vk1A+ICssXRM&#10;Cm7kYT7rvEwx1e7KX9QcQi4ihH2KCkwIVSqlzwxZ9D1XEUfvz9UWQ5R1LnWN1wi3pRwkyVhaLDgu&#10;GKxoaSg7HS5WwXq3XvxcBs1+Vd0Mbban8+9xdFbqtdt+vIMI1Ib/8LO91QqGk/EQHm/iE5Cz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wZcbxwAAAN0AAAAPAAAAAAAA&#10;AAAAAAAAAKECAABkcnMvZG93bnJldi54bWxQSwUGAAAAAAQABAD5AAAAlQMAAAAA&#10;" strokecolor="#2e2e2e" strokeweight="0"/>
                  <v:line id="Line 3076" o:spid="_x0000_s1194" style="position:absolute;visibility:visible;mso-wrap-style:square" from="6188,2303" to="6192,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gPb8cAAADdAAAADwAAAGRycy9kb3ducmV2LnhtbESPT2vCQBTE7wW/w/KE3upGKyIxG6kt&#10;tV4K1j94fWRfs8Hs25hdY/z23UKhx2FmfsNky97WoqPWV44VjEcJCOLC6YpLBYf9+9MchA/IGmvH&#10;pOBOHpb54CHDVLsbf1G3C6WIEPYpKjAhNKmUvjBk0Y9cQxy9b9daDFG2pdQt3iLc1nKSJDNpseK4&#10;YLChV0PFeXe1Ctaf69XxOum2b83d0MfmfDkdphelHof9ywJEoD78h//aG63geT6bwu+b+ARk/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KA9vxwAAAN0AAAAPAAAAAAAA&#10;AAAAAAAAAKECAABkcnMvZG93bnJldi54bWxQSwUGAAAAAAQABAD5AAAAlQMAAAAA&#10;" strokecolor="#2e2e2e" strokeweight="0"/>
                  <v:line id="Line 3077" o:spid="_x0000_s1195" style="position:absolute;visibility:visible;mso-wrap-style:square" from="6206,2303" to="6210,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Sq9McAAADdAAAADwAAAGRycy9kb3ducmV2LnhtbESPW2sCMRSE3wv9D+EIvtWsV2RrlKp4&#10;eRFaa+nrYXO6WdycrJu4rv++KQh9HGbmG2a2aG0pGqp94VhBv5eAIM6cLjhXcPrcvExB+ICssXRM&#10;Cu7kYTF/fpphqt2NP6g5hlxECPsUFZgQqlRKnxmy6HuuIo7ej6sthijrXOoabxFuSzlIkom0WHBc&#10;MFjRylB2Pl6tgu1hu/y6Dpr3dXU3tNufL9+n0UWpbqd9ewURqA3/4Ud7rxUMp5Mx/L2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5ZKr0xwAAAN0AAAAPAAAAAAAA&#10;AAAAAAAAAKECAABkcnMvZG93bnJldi54bWxQSwUGAAAAAAQABAD5AAAAlQMAAAAA&#10;" strokecolor="#2e2e2e" strokeweight="0"/>
                  <v:line id="Line 3078" o:spid="_x0000_s1196" style="position:absolute;visibility:visible;mso-wrap-style:square" from="6220,2303" to="6224,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Y0g8YAAADdAAAADwAAAGRycy9kb3ducmV2LnhtbESPQWvCQBSE7wX/w/KE3uqmVoJEV6mW&#10;qpdCaxWvj+wzG8y+jdk1xn/vCoUeh5n5hpnOO1uJlhpfOlbwOkhAEOdOl1wo2P1+voxB+ICssXJM&#10;Cm7kYT7rPU0x0+7KP9RuQyEihH2GCkwIdSalzw1Z9ANXE0fv6BqLIcqmkLrBa4TbSg6TJJUWS44L&#10;BmtaGspP24tVsPpaLfaXYfv9Ud8MrTen82E3Oiv13O/eJyACdeE//NfeaAVv4zSFx5v4BOTs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m2NIPGAAAA3QAAAA8AAAAAAAAA&#10;AAAAAAAAoQIAAGRycy9kb3ducmV2LnhtbFBLBQYAAAAABAAEAPkAAACUAwAAAAA=&#10;" strokecolor="#2e2e2e" strokeweight="0"/>
                  <v:line id="Line 3079" o:spid="_x0000_s1197" style="position:absolute;visibility:visible;mso-wrap-style:square" from="6238,2303" to="6242,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vqRGMcAAADdAAAADwAAAGRycy9kb3ducmV2LnhtbESPT2sCMRTE7wW/Q3iCN81qi5WtUWyL&#10;1otQ/+H1sXndLG5e1k1c12/fFIQeh5n5DTOdt7YUDdW+cKxgOEhAEGdOF5wrOOyX/QkIH5A1lo5J&#10;wZ08zGedpymm2t14S80u5CJC2KeowIRQpVL6zJBFP3AVcfR+XG0xRFnnUtd4i3BbylGSjKXFguOC&#10;wYo+DGXn3dUqWG1W78frqPn+rO6Gvtbny+nwclGq120XbyACteE//GivtYLnyfgV/t7EJyB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pEYxwAAAN0AAAAPAAAAAAAA&#10;AAAAAAAAAKECAABkcnMvZG93bnJldi54bWxQSwUGAAAAAAQABAD5AAAAlQMAAAAA&#10;" strokecolor="#2e2e2e" strokeweight="0"/>
                  <v:line id="Line 3080" o:spid="_x0000_s1198" style="position:absolute;visibility:visible;mso-wrap-style:square" from="6251,2303" to="6256,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2UFasMAAADdAAAADwAAAGRycy9kb3ducmV2LnhtbERPy4rCMBTdD/gP4QruxlQdRKpR1GEc&#10;NwM+cXtprk2xualNrPXvJ4uBWR7Oe7ZobSkaqn3hWMGgn4AgzpwuOFdwOn69T0D4gKyxdEwKXuRh&#10;Me+8zTDV7sl7ag4hFzGEfYoKTAhVKqXPDFn0fVcRR+7qaoshwjqXusZnDLelHCbJWFosODYYrGht&#10;KLsdHlbB5mezOj+Gze6zehn63t7ul9PHXalet11OQQRqw7/4z73VCkaTcZwb38QnIO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dlBWrDAAAA3QAAAA8AAAAAAAAAAAAA&#10;AAAAoQIAAGRycy9kb3ducmV2LnhtbFBLBQYAAAAABAAEAPkAAACRAwAAAAA=&#10;" strokecolor="#2e2e2e" strokeweight="0"/>
                  <v:line id="Line 3081" o:spid="_x0000_s1199" style="position:absolute;visibility:visible;mso-wrap-style:square" from="6270,2303" to="6274,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g8ccAAADdAAAADwAAAGRycy9kb3ducmV2LnhtbESPT2sCMRTE74V+h/AK3mq2KqJbo2iL&#10;1otQ/9HrY/O6Wdy8rJu4rt/eFIQeh5n5DTOZtbYUDdW+cKzgrZuAIM6cLjhXcNgvX0cgfEDWWDom&#10;BTfyMJs+P00w1e7KW2p2IRcRwj5FBSaEKpXSZ4Ys+q6riKP362qLIco6l7rGa4TbUvaSZCgtFhwX&#10;DFb0YSg77S5WwWqzWhwvveb7s7oZ+lqfzj+HwVmpzks7fwcRqA3/4Ud7rRX0R8Mx/L2JT0BO7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4KaDxxwAAAN0AAAAPAAAAAAAA&#10;AAAAAAAAAKECAABkcnMvZG93bnJldi54bWxQSwUGAAAAAAQABAD5AAAAlQMAAAAA&#10;" strokecolor="#2e2e2e" strokeweight="0"/>
                  <v:line id="Line 3082" o:spid="_x0000_s1200" style="position:absolute;visibility:visible;mso-wrap-style:square" from="6288,2303" to="6292,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qfscMAAADdAAAADwAAAGRycy9kb3ducmV2LnhtbERPz2vCMBS+C/4P4Q28aTo3nHRGUYfO&#10;i7A5xeujeWuKzUttYq3/vTkIHj++35NZa0vRUO0LxwpeBwkI4szpgnMF+79VfwzCB2SNpWNScCMP&#10;s2m3M8FUuyv/UrMLuYgh7FNUYEKoUil9ZsiiH7iKOHL/rrYYIqxzqWu8xnBbymGSjKTFgmODwYqW&#10;hrLT7mIVrLfrxeEybH6+qpuh783pfNy/n5XqvbTzTxCB2vAUP9wbreBt/BH3xzfxCcj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zKn7HDAAAA3QAAAA8AAAAAAAAAAAAA&#10;AAAAoQIAAGRycy9kb3ducmV2LnhtbFBLBQYAAAAABAAEAPkAAACRAwAAAAA=&#10;" strokecolor="#2e2e2e" strokeweight="0"/>
                  <v:line id="Line 3083" o:spid="_x0000_s1201" style="position:absolute;visibility:visible;mso-wrap-style:square" from="6302,2303" to="6306,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Y6KscAAADdAAAADwAAAGRycy9kb3ducmV2LnhtbESPW2sCMRSE3wv9D+EU+qZZbamyNYoX&#10;an0RvOLrYXO6WdycrJu4rv++KQh9HGbmG2Y0aW0pGqp94VhBr5uAIM6cLjhXcNh/dYYgfEDWWDom&#10;BXfyMBk/P40w1e7GW2p2IRcRwj5FBSaEKpXSZ4Ys+q6riKP342qLIco6l7rGW4TbUvaT5ENaLDgu&#10;GKxobig7765WwXK9nB2v/WazqO6Gvlfny+nwflHq9aWdfoII1Ib/8KO90grehoMe/L2JT0C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hjoqxwAAAN0AAAAPAAAAAAAA&#10;AAAAAAAAAKECAABkcnMvZG93bnJldi54bWxQSwUGAAAAAAQABAD5AAAAlQMAAAAA&#10;" strokecolor="#2e2e2e" strokeweight="0"/>
                  <v:line id="Line 3084" o:spid="_x0000_s1202" style="position:absolute;visibility:visible;mso-wrap-style:square" from="6320,2303" to="6324,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1SkXccAAADdAAAADwAAAGRycy9kb3ducmV2LnhtbESPT2vCQBTE74LfYXlCb7ppWqykruIf&#10;ar0UWmvp9ZF9zQazb2N2jfHbdwXB4zAzv2Gm885WoqXGl44VPI4SEMS50yUXCvbfb8MJCB+QNVaO&#10;ScGFPMxn/d4UM+3O/EXtLhQiQthnqMCEUGdS+tyQRT9yNXH0/lxjMUTZFFI3eI5wW8k0ScbSYslx&#10;wWBNK0P5YXeyCjYfm+XPKW0/1/XF0Pv2cPzdPx+Vehh0i1cQgbpwD9/aW63gafKSwvVNfAJy9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VKRdxwAAAN0AAAAPAAAAAAAA&#10;AAAAAAAAAKECAABkcnMvZG93bnJldi54bWxQSwUGAAAAAAQABAD5AAAAlQMAAAAA&#10;" strokecolor="#2e2e2e" strokeweight="0"/>
                  <v:line id="Line 3085" o:spid="_x0000_s1203" style="position:absolute;visibility:visible;mso-wrap-style:square" from="6333,2303" to="6338,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gBxscAAADdAAAADwAAAGRycy9kb3ducmV2LnhtbESPT2sCMRTE74LfIbxCbzVbLVa2RlFL&#10;rReh/sPrY/O6Wdy8rJu4rt++EQoeh5n5DTOetrYUDdW+cKzgtZeAIM6cLjhXsN99vYxA+ICssXRM&#10;Cm7kYTrpdsaYanflDTXbkIsIYZ+iAhNClUrpM0MWfc9VxNH7dbXFEGWdS13jNcJtKftJMpQWC44L&#10;BitaGMpO24tVsFwv54dLv/n5rG6Gvlen83H/dlbq+amdfYAI1IZH+L+90goGo/cB3N/EJyA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GAHGxwAAAN0AAAAPAAAAAAAA&#10;AAAAAAAAAKECAABkcnMvZG93bnJldi54bWxQSwUGAAAAAAQABAD5AAAAlQMAAAAA&#10;" strokecolor="#2e2e2e" strokeweight="0"/>
                  <v:line id="Line 3086" o:spid="_x0000_s1204" style="position:absolute;visibility:visible;mso-wrap-style:square" from="6352,2303" to="6356,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ZsscAAADdAAAADwAAAGRycy9kb3ducmV2LnhtbESPW2sCMRSE34X+h3AE32rWC61sjVIV&#10;Ly9Cay19PWxON4ubk3UT1/Xfm0LBx2FmvmGm89aWoqHaF44VDPoJCOLM6YJzBcev9fMEhA/IGkvH&#10;pOBGHuazp84UU+2u/EnNIeQiQtinqMCEUKVS+syQRd93FXH0fl1tMURZ51LXeI1wW8phkrxIiwXH&#10;BYMVLQ1lp8PFKtjsN4vvy7D5WFU3Q9vd6fxzHJ+V6nXb9zcQgdrwCP+3d1rBaPI6hr838QnI2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8ZmyxwAAAN0AAAAPAAAAAAAA&#10;AAAAAAAAAKECAABkcnMvZG93bnJldi54bWxQSwUGAAAAAAQABAD5AAAAlQMAAAAA&#10;" strokecolor="#2e2e2e" strokeweight="0"/>
                  <v:line id="Line 3087" o:spid="_x0000_s1205" style="position:absolute;visibility:visible;mso-wrap-style:square" from="6370,2303" to="6374,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08KcgAAADdAAAADwAAAGRycy9kb3ducmV2LnhtbESPS2/CMBCE75X4D9YicSsOj1KUYhAt&#10;4nFBailVr6t4G0fE6xCbEP49rlSpx9HMfKOZLVpbioZqXzhWMOgnIIgzpwvOFRw/149TED4gaywd&#10;k4IbeVjMOw8zTLW78gc1h5CLCGGfogITQpVK6TNDFn3fVcTR+3G1xRBlnUtd4zXCbSmHSTKRFguO&#10;CwYrejOUnQ4Xq2Cz37x+XYbN+6q6GdruTufv4/isVK/bLl9ABGrDf/ivvdMKRtPnJ/h9E5+AnN8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L08KcgAAADdAAAADwAAAAAA&#10;AAAAAAAAAAChAgAAZHJzL2Rvd25yZXYueG1sUEsFBgAAAAAEAAQA+QAAAJYDAAAAAA==&#10;" strokecolor="#2e2e2e" strokeweight="0"/>
                  <v:line id="Line 3088" o:spid="_x0000_s1206" style="position:absolute;visibility:visible;mso-wrap-style:square" from="6383,2303" to="6388,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iXscAAADdAAAADwAAAGRycy9kb3ducmV2LnhtbESPT2sCMRTE7wW/Q3iCN81qi5WtUWyL&#10;1otQ/+H1sXndLG5e1k1c12/fFIQeh5n5DTOdt7YUDdW+cKxgOEhAEGdOF5wrOOyX/QkIH5A1lo5J&#10;wZ08zGedpymm2t14S80u5CJC2KeowIRQpVL6zJBFP3AVcfR+XG0xRFnnUtd4i3BbylGSjKXFguOC&#10;wYo+DGXn3dUqWG1W78frqPn+rO6Gvtbny+nwclGq120XbyACteE//GivtYLnyesY/t7EJyB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Mb6JexwAAAN0AAAAPAAAAAAAA&#10;AAAAAAAAAKECAABkcnMvZG93bnJldi54bWxQSwUGAAAAAAQABAD5AAAAlQMAAAAA&#10;" strokecolor="#2e2e2e" strokeweight="0"/>
                  <v:line id="Line 3089" o:spid="_x0000_s1207" style="position:absolute;visibility:visible;mso-wrap-style:square" from="6402,2303" to="6406,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MHxccAAADdAAAADwAAAGRycy9kb3ducmV2LnhtbESPW2sCMRSE3wv9D+EIvtWsF1S2RqmK&#10;lxehtZa+Hjanm8XNybqJ6/rvm4LQx2FmvmFmi9aWoqHaF44V9HsJCOLM6YJzBafPzcsUhA/IGkvH&#10;pOBOHhbz56cZptrd+IOaY8hFhLBPUYEJoUql9Jkhi77nKuLo/bjaYoiyzqWu8RbhtpSDJBlLiwXH&#10;BYMVrQxl5+PVKtgetsuv66B5X1d3Q7v9+fJ9Gl2U6nbat1cQgdrwH36091rBcDqZwN+b+ATk/B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IwfFxwAAAN0AAAAPAAAAAAAA&#10;AAAAAAAAAKECAABkcnMvZG93bnJldi54bWxQSwUGAAAAAAQABAD5AAAAlQMAAAAA&#10;" strokecolor="#2e2e2e" strokeweight="0"/>
                  <v:line id="Line 3090" o:spid="_x0000_s1208" style="position:absolute;visibility:visible;mso-wrap-style:square" from="6415,2303" to="6420,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yTt8MAAADdAAAADwAAAGRycy9kb3ducmV2LnhtbERPz2vCMBS+C/4P4Q28aTo3nHRGUYfO&#10;i7A5xeujeWuKzUttYq3/vTkIHj++35NZa0vRUO0LxwpeBwkI4szpgnMF+79VfwzCB2SNpWNScCMP&#10;s2m3M8FUuyv/UrMLuYgh7FNUYEKoUil9ZsiiH7iKOHL/rrYYIqxzqWu8xnBbymGSjKTFgmODwYqW&#10;hrLT7mIVrLfrxeEybH6+qpuh783pfNy/n5XqvbTzTxCB2vAUP9wbreBt/BHnxjfxCcj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K8k7fDAAAA3QAAAA8AAAAAAAAAAAAA&#10;AAAAoQIAAGRycy9kb3ducmV2LnhtbFBLBQYAAAAABAAEAPkAAACRAwAAAAA=&#10;" strokecolor="#2e2e2e" strokeweight="0"/>
                  <v:line id="Line 3091" o:spid="_x0000_s1209" style="position:absolute;visibility:visible;mso-wrap-style:square" from="6434,2303" to="6438,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A2LMgAAADdAAAADwAAAGRycy9kb3ducmV2LnhtbESPT2sCMRTE74V+h/AKvdWsVqxdjaIt&#10;/rkUWmvx+tg8N4ubl3UT1/XbG0HocZiZ3zDjaWtL0VDtC8cKup0EBHHmdMG5gu3v4mUIwgdkjaVj&#10;UnAhD9PJ48MYU+3O/EPNJuQiQtinqMCEUKVS+syQRd9xFXH09q62GKKsc6lrPEe4LWUvSQbSYsFx&#10;wWBFH4ayw+ZkFSy/lvO/U6/5/qwuhlbrw3G37R+Ven5qZyMQgdrwH76311rB6/DtHW5v4hOQk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fA2LMgAAADdAAAADwAAAAAA&#10;AAAAAAAAAAChAgAAZHJzL2Rvd25yZXYueG1sUEsFBgAAAAAEAAQA+QAAAJYDAAAAAA==&#10;" strokecolor="#2e2e2e" strokeweight="0"/>
                  <v:line id="Line 3092" o:spid="_x0000_s1210" style="position:absolute;visibility:visible;mso-wrap-style:square" from="6452,2303" to="6456,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R/vlsQAAADdAAAADwAAAGRycy9kb3ducmV2LnhtbERPy2rCQBTdF/yH4Qru6kQtJURH0RYf&#10;m0LrA7eXzDUTzNyJmTHGv+8sCl0eznu26GwlWmp86VjBaJiAIM6dLrlQcDysX1MQPiBrrByTgid5&#10;WMx7LzPMtHvwD7X7UIgYwj5DBSaEOpPS54Ys+qGriSN3cY3FEGFTSN3gI4bbSo6T5F1aLDk2GKzp&#10;w1B+3d+tgs3XZnW6j9vvz/ppaLu73s7Ht5tSg363nIII1IV/8Z97pxVM0jTuj2/iE5Dz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H++WxAAAAN0AAAAPAAAAAAAAAAAA&#10;AAAAAKECAABkcnMvZG93bnJldi54bWxQSwUGAAAAAAQABAD5AAAAkgMAAAAA&#10;" strokecolor="#2e2e2e" strokeweight="0"/>
                  <v:line id="Line 3093" o:spid="_x0000_s1211" style="position:absolute;visibility:visible;mso-wrap-style:square" from="6465,2303" to="6470,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NKDccAAADdAAAADwAAAGRycy9kb3ducmV2LnhtbESPT2vCQBTE70K/w/KE3nSjlRJSV7Et&#10;tV4E/5VeH9nXbDD7NmbXGL+9KxQ8DjPzG2Y672wlWmp86VjBaJiAIM6dLrlQcNh/DVIQPiBrrByT&#10;git5mM+eelPMtLvwltpdKESEsM9QgQmhzqT0uSGLfuhq4uj9ucZiiLIppG7wEuG2kuMkeZUWS44L&#10;Bmv6MJQfd2erYLlevv+cx+3ms74a+l4dT7+HyUmp5363eAMRqAuP8H97pRW8pOkI7m/iE5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2U0oNxwAAAN0AAAAPAAAAAAAA&#10;AAAAAAAAAKECAABkcnMvZG93bnJldi54bWxQSwUGAAAAAAQABAD5AAAAlQMAAAAA&#10;" strokecolor="#2e2e2e" strokeweight="0"/>
                  <v:line id="Line 3094" o:spid="_x0000_s1212" style="position:absolute;visibility:visible;mso-wrap-style:square" from="6484,2303" to="6488,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HUescAAADdAAAADwAAAGRycy9kb3ducmV2LnhtbESPT2vCQBTE7wW/w/IK3uqmsZQQXaW2&#10;+OdSUGvx+si+ZoPZtzG7xvjtu4WCx2FmfsNM572tRUetrxwreB4lIIgLpysuFRy+lk8ZCB+QNdaO&#10;ScGNPMxng4cp5tpdeUfdPpQiQtjnqMCE0ORS+sKQRT9yDXH0flxrMUTZllK3eI1wW8s0SV6lxYrj&#10;gsGG3g0Vp/3FKlh9rhbfl7TbfjQ3Q+vN6Xw8vJyVGj72bxMQgfpwD/+3N1rBOMtS+HsTn4Cc/Q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gdR6xwAAAN0AAAAPAAAAAAAA&#10;AAAAAAAAAKECAABkcnMvZG93bnJldi54bWxQSwUGAAAAAAQABAD5AAAAlQMAAAAA&#10;" strokecolor="#2e2e2e" strokeweight="0"/>
                  <v:line id="Line 3095" o:spid="_x0000_s1213" style="position:absolute;visibility:visible;mso-wrap-style:square" from="6497,2303" to="6502,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1x4ccAAADdAAAADwAAAGRycy9kb3ducmV2LnhtbESPW2vCQBSE3wv9D8sp+FY3XpCQuopt&#10;qfoi1Evp6yF7mg1mz8bsGuO/dwWhj8PMfMNM552tREuNLx0rGPQTEMS50yUXCg77r9cUhA/IGivH&#10;pOBKHuaz56cpZtpdeEvtLhQiQthnqMCEUGdS+tyQRd93NXH0/lxjMUTZFFI3eIlwW8lhkkykxZLj&#10;gsGaPgzlx93ZKlhulu8/52H7/VlfDa3Wx9PvYXxSqvfSLd5ABOrCf/jRXmsFozQdwf1NfAJyd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zXHhxwAAAN0AAAAPAAAAAAAA&#10;AAAAAAAAAKECAABkcnMvZG93bnJldi54bWxQSwUGAAAAAAQABAD5AAAAlQMAAAAA&#10;" strokecolor="#2e2e2e" strokeweight="0"/>
                  <v:line id="Line 3096" o:spid="_x0000_s1214" style="position:absolute;visibility:visible;mso-wrap-style:square" from="6516,2303" to="6520,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TplcYAAADdAAAADwAAAGRycy9kb3ducmV2LnhtbESPQWvCQBSE74L/YXlCb7qplRKiq1RL&#10;1UuhtYrXR/aZDWbfxuwa4793C4Ueh5n5hpktOluJlhpfOlbwPEpAEOdOl1wo2P98DFMQPiBrrByT&#10;gjt5WMz7vRlm2t34m9pdKESEsM9QgQmhzqT0uSGLfuRq4uidXGMxRNkUUjd4i3BbyXGSvEqLJccF&#10;gzWtDOXn3dUqWH+ul4fruP16r++GNtvz5bifXJR6GnRvUxCBuvAf/mtvtYKXNJ3A75v4BOT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Yk6ZXGAAAA3QAAAA8AAAAAAAAA&#10;AAAAAAAAoQIAAGRycy9kb3ducmV2LnhtbFBLBQYAAAAABAAEAPkAAACUAwAAAAA=&#10;" strokecolor="#2e2e2e" strokeweight="0"/>
                  <v:line id="Line 3097" o:spid="_x0000_s1215" style="position:absolute;visibility:visible;mso-wrap-style:square" from="6534,2303" to="6538,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hMDscAAADdAAAADwAAAGRycy9kb3ducmV2LnhtbESPT2vCQBTE74V+h+UVvOnGP5WQukqr&#10;aL0UqrX0+sg+s8Hs25hdY/z23YLQ4zAzv2Fmi85WoqXGl44VDAcJCOLc6ZILBYevdT8F4QOyxsox&#10;KbiRh8X88WGGmXZX3lG7D4WIEPYZKjAh1JmUPjdk0Q9cTRy9o2sshiibQuoGrxFuKzlKkqm0WHJc&#10;MFjT0lB+2l+sgs3H5u37Mmo/V/XN0Pv2dP45TM5K9Z661xcQgbrwH763t1rBOE2f4e9NfA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JaEwOxwAAAN0AAAAPAAAAAAAA&#10;AAAAAAAAAKECAABkcnMvZG93bnJldi54bWxQSwUGAAAAAAQABAD5AAAAlQMAAAAA&#10;" strokecolor="#2e2e2e" strokeweight="0"/>
                  <v:line id="Line 3098" o:spid="_x0000_s1216" style="position:absolute;visibility:visible;mso-wrap-style:square" from="6547,2303" to="6552,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rSecYAAADdAAAADwAAAGRycy9kb3ducmV2LnhtbESPQWvCQBSE7wX/w/KE3uqmViREV6mW&#10;qpdCaxWvj+wzG8y+jdk1xn/vCoUeh5n5hpnOO1uJlhpfOlbwOkhAEOdOl1wo2P1+vqQgfEDWWDkm&#10;BTfyMJ/1nqaYaXflH2q3oRARwj5DBSaEOpPS54Ys+oGriaN3dI3FEGVTSN3gNcJtJYdJMpYWS44L&#10;BmtaGspP24tVsPpaLfaXYfv9Ud8MrTen82E3Oiv13O/eJyACdeE//NfeaAVvaTqGx5v4BOTs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60nnGAAAA3QAAAA8AAAAAAAAA&#10;AAAAAAAAoQIAAGRycy9kb3ducmV2LnhtbFBLBQYAAAAABAAEAPkAAACUAwAAAAA=&#10;" strokecolor="#2e2e2e" strokeweight="0"/>
                  <v:line id="Line 3099" o:spid="_x0000_s1217" style="position:absolute;visibility:visible;mso-wrap-style:square" from="6566,2303" to="6570,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Z34scAAADdAAAADwAAAGRycy9kb3ducmV2LnhtbESPT2vCQBTE74V+h+UVvOnGP9SQukqr&#10;aL0UqrX0+sg+s8Hs25hdY/z23YLQ4zAzv2Fmi85WoqXGl44VDAcJCOLc6ZILBYevdT8F4QOyxsox&#10;KbiRh8X88WGGmXZX3lG7D4WIEPYZKjAh1JmUPjdk0Q9cTRy9o2sshiibQuoGrxFuKzlKkmdpseS4&#10;YLCmpaH8tL9YBZuPzdv3ZdR+ruqbofft6fxzmJyV6j11ry8gAnXhP3xvb7WCcZpO4e9NfA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9nfixwAAAN0AAAAPAAAAAAAA&#10;AAAAAAAAAKECAABkcnMvZG93bnJldi54bWxQSwUGAAAAAAQABAD5AAAAlQMAAAAA&#10;" strokecolor="#2e2e2e" strokeweight="0"/>
                  <v:line id="Line 3100" o:spid="_x0000_s1218" style="position:absolute;visibility:visible;mso-wrap-style:square" from="6579,2303" to="6584,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2njkMQAAADdAAAADwAAAGRycy9kb3ducmV2LnhtbERPy2rCQBTdF/yH4Qru6kQtJURH0RYf&#10;m0LrA7eXzDUTzNyJmTHGv+8sCl0eznu26GwlWmp86VjBaJiAIM6dLrlQcDysX1MQPiBrrByTgid5&#10;WMx7LzPMtHvwD7X7UIgYwj5DBSaEOpPS54Ys+qGriSN3cY3FEGFTSN3gI4bbSo6T5F1aLDk2GKzp&#10;w1B+3d+tgs3XZnW6j9vvz/ppaLu73s7Ht5tSg363nIII1IV/8Z97pxVM0jTOjW/iE5Dz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aeOQxAAAAN0AAAAPAAAAAAAAAAAA&#10;AAAAAKECAABkcnMvZG93bnJldi54bWxQSwUGAAAAAAQABAD5AAAAkgMAAAAA&#10;" strokecolor="#2e2e2e" strokeweight="0"/>
                  <v:line id="Line 3101" o:spid="_x0000_s1219" style="position:absolute;visibility:visible;mso-wrap-style:square" from="6597,2303" to="6602,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VGC8cAAADdAAAADwAAAGRycy9kb3ducmV2LnhtbESPT2vCQBTE74V+h+UJvdWNtkhMXaVa&#10;ar0U/IvXR/Y1G8y+jdk1xm/fLQg9DjPzG2Yy62wlWmp86VjBoJ+AIM6dLrlQsN99PqcgfEDWWDkm&#10;BTfyMJs+Pkww0+7KG2q3oRARwj5DBSaEOpPS54Ys+r6riaP34xqLIcqmkLrBa4TbSg6TZCQtlhwX&#10;DNa0MJSftherYPm9nB8uw3b9Ud8Mfa1O5+P+9azUU697fwMRqAv/4Xt7pRW8pOkY/t7EJyC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IJUYLxwAAAN0AAAAPAAAAAAAA&#10;AAAAAAAAAKECAABkcnMvZG93bnJldi54bWxQSwUGAAAAAAQABAD5AAAAlQMAAAAA&#10;" strokecolor="#2e2e2e" strokeweight="0"/>
                  <v:line id="Line 3102" o:spid="_x0000_s1220" style="position:absolute;visibility:visible;mso-wrap-style:square" from="6616,2303" to="6620,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Z5S8MAAADdAAAADwAAAGRycy9kb3ducmV2LnhtbERPy2oCMRTdC/5DuEJ3mqktRUejtEqt&#10;G8Enbi+T28ng5GacxHH8+2ZRcHk47+m8taVoqPaFYwWvgwQEceZ0wbmC4+G7PwLhA7LG0jEpeJCH&#10;+azbmWKq3Z131OxDLmII+xQVmBCqVEqfGbLoB64ijtyvqy2GCOtc6hrvMdyWcpgkH9JiwbHBYEUL&#10;Q9llf7MKVpvV1+k2bLbL6mHoZ325no/vV6Veeu3nBESgNjzF/+61VvA2Gsf98U18An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GeUvDAAAA3QAAAA8AAAAAAAAAAAAA&#10;AAAAoQIAAGRycy9kb3ducmV2LnhtbFBLBQYAAAAABAAEAPkAAACRAwAAAAA=&#10;" strokecolor="#2e2e2e" strokeweight="0"/>
                  <v:line id="Line 3103" o:spid="_x0000_s1221" style="position:absolute;visibility:visible;mso-wrap-style:square" from="6629,2303" to="6634,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4rc0McAAADdAAAADwAAAGRycy9kb3ducmV2LnhtbESPW2sCMRSE3wv+h3AKvtWsF8RujWIr&#10;Xl6E1lr6eticbhY3J+smruu/N4LQx2FmvmGm89aWoqHaF44V9HsJCOLM6YJzBYfv1csEhA/IGkvH&#10;pOBKHuazztMUU+0u/EXNPuQiQtinqMCEUKVS+syQRd9zFXH0/lxtMURZ51LXeIlwW8pBkoylxYLj&#10;gsGKPgxlx/3ZKljv1u8/50Hzuayuhjbb4+n3MDop1X1uF28gArXhP/xob7WC4eS1D/c38QnI2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itzQxwAAAN0AAAAPAAAAAAAA&#10;AAAAAAAAAKECAABkcnMvZG93bnJldi54bWxQSwUGAAAAAAQABAD5AAAAlQMAAAAA&#10;" strokecolor="#2e2e2e" strokeweight="0"/>
                  <v:line id="Line 3104" o:spid="_x0000_s1222" style="position:absolute;visibility:visible;mso-wrap-style:square" from="6648,2303" to="6652,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1hCp8cAAADdAAAADwAAAGRycy9kb3ducmV2LnhtbESPT2vCQBTE74V+h+UJ3urGKGJTV2kr&#10;/rkU1Fp6fWRfs8Hs25hdY/z23YLQ4zAzv2Fmi85WoqXGl44VDAcJCOLc6ZILBcfP1dMUhA/IGivH&#10;pOBGHhbzx4cZZtpdeU/tIRQiQthnqMCEUGdS+tyQRT9wNXH0flxjMUTZFFI3eI1wW8k0SSbSYslx&#10;wWBN74by0+FiFaw/1m9fl7TdLeuboc32dP4+js9K9Xvd6wuIQF34D9/bW61gNH1O4e9NfA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WEKnxwAAAN0AAAAPAAAAAAAA&#10;AAAAAAAAAKECAABkcnMvZG93bnJldi54bWxQSwUGAAAAAAQABAD5AAAAlQMAAAAA&#10;" strokecolor="#2e2e2e" strokeweight="0"/>
                  <v:line id="Line 3105" o:spid="_x0000_s1223" style="position:absolute;visibility:visible;mso-wrap-style:square" from="6661,2303" to="6666,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TnPMcAAADdAAAADwAAAGRycy9kb3ducmV2LnhtbESPW2sCMRSE3wv9D+EUfKvZqojdGsUL&#10;Xl6E1lr6eticbhY3J+smruu/N4LQx2FmvmHG09aWoqHaF44VvHUTEMSZ0wXnCg7fq9cRCB+QNZaO&#10;ScGVPEwnz09jTLW78Bc1+5CLCGGfogITQpVK6TNDFn3XVcTR+3O1xRBlnUtd4yXCbSl7STKUFguO&#10;CwYrWhjKjvuzVbDerec/517zuayuhjbb4+n3MDgp1XlpZx8gArXhP/xob7WC/ui9D/c38QnIy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FOc8xwAAAN0AAAAPAAAAAAAA&#10;AAAAAAAAAKECAABkcnMvZG93bnJldi54bWxQSwUGAAAAAAQABAD5AAAAlQMAAAAA&#10;" strokecolor="#2e2e2e" strokeweight="0"/>
                  <v:line id="Line 3106" o:spid="_x0000_s1224" style="position:absolute;visibility:visible;mso-wrap-style:square" from="6679,2303" to="6684,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1/SMcAAADdAAAADwAAAGRycy9kb3ducmV2LnhtbESPT2sCMRTE70K/Q3gFb5qtiujWKNpS&#10;60Wo/+j1sXndLG5e1k1c12/fFIQeh5n5DTNbtLYUDdW+cKzgpZ+AIM6cLjhXcDx89CYgfEDWWDom&#10;BXfysJg/dWaYanfjHTX7kIsIYZ+iAhNClUrpM0MWfd9VxNH7cbXFEGWdS13jLcJtKQdJMpYWC44L&#10;Bit6M5Sd91erYL1dr07XQfP1Xt0NfW7Ol+/j6KJU97ldvoII1Ib/8KO90QqGk+kI/t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j/X9IxwAAAN0AAAAPAAAAAAAA&#10;AAAAAAAAAKECAABkcnMvZG93bnJldi54bWxQSwUGAAAAAAQABAD5AAAAlQMAAAAA&#10;" strokecolor="#2e2e2e" strokeweight="0"/>
                  <v:line id="Line 3107" o:spid="_x0000_s1225" style="position:absolute;visibility:visible;mso-wrap-style:square" from="6698,2303" to="6702,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Ha08gAAADdAAAADwAAAGRycy9kb3ducmV2LnhtbESPT2sCMRTE74V+h/AKvdWsVotdjaIt&#10;/rkUWmvx+tg8N4ubl3UT1/XbG0HocZiZ3zDjaWtL0VDtC8cKup0EBHHmdMG5gu3v4mUIwgdkjaVj&#10;UnAhD9PJ48MYU+3O/EPNJuQiQtinqMCEUKVS+syQRd9xFXH09q62GKKsc6lrPEe4LWUvSd6kxYLj&#10;gsGKPgxlh83JKlh+Led/p17z/VldDK3Wh+Nu2z8q9fzUzkYgArXhP3xvr7WC1+H7AG5v4hOQk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TLHa08gAAADdAAAADwAAAAAA&#10;AAAAAAAAAAChAgAAZHJzL2Rvd25yZXYueG1sUEsFBgAAAAAEAAQA+QAAAJYDAAAAAA==&#10;" strokecolor="#2e2e2e" strokeweight="0"/>
                  <v:line id="Line 3108" o:spid="_x0000_s1226" style="position:absolute;visibility:visible;mso-wrap-style:square" from="6711,2303" to="6716,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NEpMcAAADdAAAADwAAAGRycy9kb3ducmV2LnhtbESPT2sCMRTE74V+h/AK3mq2KqJbo2iL&#10;1otQ/9HrY/O6Wdy8rJu4rt/eFIQeh5n5DTOZtbYUDdW+cKzgrZuAIM6cLjhXcNgvX0cgfEDWWDom&#10;BTfyMJs+P00w1e7KW2p2IRcRwj5FBSaEKpXSZ4Ys+q6riKP362qLIco6l7rGa4TbUvaSZCgtFhwX&#10;DFb0YSg77S5WwWqzWhwvveb7s7oZ+lqfzj+HwVmpzks7fwcRqA3/4Ud7rRX0R+Mh/L2JT0BO7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Y0SkxwAAAN0AAAAPAAAAAAAA&#10;AAAAAAAAAKECAABkcnMvZG93bnJldi54bWxQSwUGAAAAAAQABAD5AAAAlQMAAAAA&#10;" strokecolor="#2e2e2e" strokeweight="0"/>
                  <v:line id="Line 3109" o:spid="_x0000_s1227" style="position:absolute;visibility:visible;mso-wrap-style:square" from="6730,2303" to="6734,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hP8gAAADdAAAADwAAAGRycy9kb3ducmV2LnhtbESPT2sCMRTE74V+h/AKvdWsVqxdjaIt&#10;/rkUWmvx+tg8N4ubl3UT1/XbG0HocZiZ3zDjaWtL0VDtC8cKup0EBHHmdMG5gu3v4mUIwgdkjaVj&#10;UnAhD9PJ48MYU+3O/EPNJuQiQtinqMCEUKVS+syQRd9xFXH09q62GKKsc6lrPEe4LWUvSQbSYsFx&#10;wWBFH4ayw+ZkFSy/lvO/U6/5/qwuhlbrw3G37R+Ven5qZyMQgdrwH76311rB6/D9DW5v4hOQk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0y/hP8gAAADdAAAADwAAAAAA&#10;AAAAAAAAAAChAgAAZHJzL2Rvd25yZXYueG1sUEsFBgAAAAAEAAQA+QAAAJYDAAAAAA==&#10;" strokecolor="#2e2e2e" strokeweight="0"/>
                </v:group>
                <v:group id="Group 3110" o:spid="_x0000_s1228" style="position:absolute;left:2052;top:6594;width:7020;height:701" coordorigin="351,1603" coordsize="7020,7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eSS95wwAAAN0AAAAP&#10;AAAAAAAAAAAAAAAAAKoCAABkcnMvZG93bnJldi54bWxQSwUGAAAAAAQABAD6AAAAmgMAAAAA&#10;">
                  <v:line id="Line 3111" o:spid="_x0000_s1229" style="position:absolute;visibility:visible;mso-wrap-style:square" from="6743,2303" to="6748,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zQ1scAAADdAAAADwAAAGRycy9kb3ducmV2LnhtbESPW2sCMRSE3wv9D+EIvtWsF0S3RqmK&#10;lxehtZa+Hjanm8XNybqJ6/rvm4LQx2FmvmFmi9aWoqHaF44V9HsJCOLM6YJzBafPzcsEhA/IGkvH&#10;pOBOHhbz56cZptrd+IOaY8hFhLBPUYEJoUql9Jkhi77nKuLo/bjaYoiyzqWu8RbhtpSDJBlLiwXH&#10;BYMVrQxl5+PVKtgetsuv66B5X1d3Q7v9+fJ9Gl2U6nbat1cQgdrwH36091rBcDKdwt+b+ATk/B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NDWxwAAAN0AAAAPAAAAAAAA&#10;AAAAAAAAAKECAABkcnMvZG93bnJldi54bWxQSwUGAAAAAAQABAD5AAAAlQMAAAAA&#10;" strokecolor="#2e2e2e" strokeweight="0"/>
                  <v:line id="Line 3112" o:spid="_x0000_s1230" style="position:absolute;visibility:visible;mso-wrap-style:square" from="6761,2303" to="6766,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3jUcQAAADdAAAADwAAAGRycy9kb3ducmV2LnhtbERPyW7CMBC9I/UfrKnErTgFVJWAQQXE&#10;cqnUsojrKB7iiHgcYhPC39eHShyf3j6ZtbYUDdW+cKzgvZeAIM6cLjhXcNiv3j5B+ICssXRMCh7k&#10;YTZ96Uww1e7Ov9TsQi5iCPsUFZgQqlRKnxmy6HuuIo7c2dUWQ4R1LnWN9xhuS9lPkg9pseDYYLCi&#10;haHssrtZBevv9fx46zc/y+phaLO9XE+H4VWp7mv7NQYRqA1P8b97qxUMRkncH9/EJyCn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LeNRxAAAAN0AAAAPAAAAAAAAAAAA&#10;AAAAAKECAABkcnMvZG93bnJldi54bWxQSwUGAAAAAAQABAD5AAAAkgMAAAAA&#10;" strokecolor="#2e2e2e" strokeweight="0"/>
                  <v:line id="Line 3113" o:spid="_x0000_s1231" style="position:absolute;visibility:visible;mso-wrap-style:square" from="6780,2303" to="6784,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FGysYAAADdAAAADwAAAGRycy9kb3ducmV2LnhtbESPQWsCMRSE7wX/Q3hCb5rVititUVpF&#10;66VQreL1sXndLG5e1k1c13/fCEKPw8x8w0znrS1FQ7UvHCsY9BMQxJnTBecK9j+r3gSED8gaS8ek&#10;4EYe5rPO0xRT7a68pWYXchEh7FNUYEKoUil9Zsii77uKOHq/rrYYoqxzqWu8Rrgt5TBJxtJiwXHB&#10;YEULQ9lpd7EK1l/rj8Nl2Hwvq5uhz83pfNyPzko9d9v3NxCB2vAffrQ3WsHLazKA+5v4BOTs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1hRsrGAAAA3QAAAA8AAAAAAAAA&#10;AAAAAAAAoQIAAGRycy9kb3ducmV2LnhtbFBLBQYAAAAABAAEAPkAAACUAwAAAAA=&#10;" strokecolor="#2e2e2e" strokeweight="0"/>
                  <v:line id="Line 3114" o:spid="_x0000_s1232" style="position:absolute;visibility:visible;mso-wrap-style:square" from="6793,2303" to="6798,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PYvccAAADdAAAADwAAAGRycy9kb3ducmV2LnhtbESPT2vCQBTE7wW/w/KE3nTTVKRNXcU/&#10;aL0IrbX0+si+ZoPZtzG7xvjtu4LQ4zAzv2Ems85WoqXGl44VPA0TEMS50yUXCg5f68ELCB+QNVaO&#10;ScGVPMymvYcJZtpd+JPafShEhLDPUIEJoc6k9Lkhi37oauLo/brGYoiyKaRu8BLhtpJpkoylxZLj&#10;gsGaloby4/5sFWx2m8X3OW0/VvXV0Pv2ePo5jE5KPfa7+RuIQF34D9/bW63g+TVJ4fYmPgE5/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s9i9xwAAAN0AAAAPAAAAAAAA&#10;AAAAAAAAAKECAABkcnMvZG93bnJldi54bWxQSwUGAAAAAAQABAD5AAAAlQMAAAAA&#10;" strokecolor="#2e2e2e" strokeweight="0"/>
                  <v:line id="Line 3115" o:spid="_x0000_s1233" style="position:absolute;visibility:visible;mso-wrap-style:square" from="6811,2303" to="6816,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99JscAAADdAAAADwAAAGRycy9kb3ducmV2LnhtbESPT2sCMRTE74V+h/CE3mpWLUVXo1RL&#10;1Uuh/sPrY/PcLG5e1k1c129vCoUeh5n5DTOZtbYUDdW+cKyg101AEGdOF5wr2O++XocgfEDWWDom&#10;BXfyMJs+P00w1e7GG2q2IRcRwj5FBSaEKpXSZ4Ys+q6riKN3crXFEGWdS13jLcJtKftJ8i4tFhwX&#10;DFa0MJSdt1erYPm9nB+u/ebns7obWq3Pl+P+7aLUS6f9GIMI1Ib/8F97rRUMRskAft/EJyCn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y/30mxwAAAN0AAAAPAAAAAAAA&#10;AAAAAAAAAKECAABkcnMvZG93bnJldi54bWxQSwUGAAAAAAQABAD5AAAAlQMAAAAA&#10;" strokecolor="#2e2e2e" strokeweight="0"/>
                  <v:line id="Line 3116" o:spid="_x0000_s1234" style="position:absolute;visibility:visible;mso-wrap-style:square" from="6830,2303" to="6831,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blUscAAADdAAAADwAAAGRycy9kb3ducmV2LnhtbESPW2vCQBSE3wv9D8sRfGs2WiltdJVe&#10;8PIiWKv4esges8Hs2ZhdY/z3bqHQx2FmvmEms85WoqXGl44VDJIUBHHudMmFgt3P/OkVhA/IGivH&#10;pOBGHmbTx4cJZtpd+ZvabShEhLDPUIEJoc6k9Lkhiz5xNXH0jq6xGKJsCqkbvEa4reQwTV+kxZLj&#10;gsGaPg3lp+3FKlisFx/7y7DdfNU3Q8vV6XzYjc5K9Xvd+xhEoC78h//aK63g+S0dwe+b+ATk9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9FuVSxwAAAN0AAAAPAAAAAAAA&#10;AAAAAAAAAKECAABkcnMvZG93bnJldi54bWxQSwUGAAAAAAQABAD5AAAAlQMAAAAA&#10;" strokecolor="#2e2e2e" strokeweight="0"/>
                  <v:line id="Line 3117" o:spid="_x0000_s1235" style="position:absolute;visibility:visible;mso-wrap-style:square" from="6843,2303" to="6848,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pAycgAAADdAAAADwAAAGRycy9kb3ducmV2LnhtbESPS2/CMBCE75X4D9YicSsOr6qkGESL&#10;eFwqtUDV6yrexhHxOsQmhH9fI1XqcTQz32hmi9aWoqHaF44VDPoJCOLM6YJzBcfD+vEZhA/IGkvH&#10;pOBGHhbzzsMMU+2u/EnNPuQiQtinqMCEUKVS+syQRd93FXH0flxtMURZ51LXeI1wW8phkjxJiwXH&#10;BYMVvRnKTvuLVbB537x+XYbNx6q6GdruTufv4/isVK/bLl9ABGrDf/ivvdMKRtNkAvc38QnI+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0lpAycgAAADdAAAADwAAAAAA&#10;AAAAAAAAAAChAgAAZHJzL2Rvd25yZXYueG1sUEsFBgAAAAAEAAQA+QAAAJYDAAAAAA==&#10;" strokecolor="#2e2e2e" strokeweight="0"/>
                  <v:line id="Line 3118" o:spid="_x0000_s1236" style="position:absolute;visibility:visible;mso-wrap-style:square" from="6862,2303" to="6866,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jevscAAADdAAAADwAAAGRycy9kb3ducmV2LnhtbESPW2sCMRSE3wv9D+EIfdOstkhdjdIL&#10;tb4I1gu+HjbHzeLmZN3Edf33RhD6OMzMN8xk1tpSNFT7wrGCfi8BQZw5XXCuYLv56b6D8AFZY+mY&#10;FFzJw2z6/DTBVLsL/1GzDrmIEPYpKjAhVKmUPjNk0fdcRRy9g6sthijrXOoaLxFuSzlIkqG0WHBc&#10;MFjRl6HsuD5bBfPl/HN3HjSr7+pq6HdxPO23byelXjrtxxhEoDb8hx/thVbwOkqGcH8Tn4Cc3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iN6+xwAAAN0AAAAPAAAAAAAA&#10;AAAAAAAAAKECAABkcnMvZG93bnJldi54bWxQSwUGAAAAAAQABAD5AAAAlQMAAAAA&#10;" strokecolor="#2e2e2e" strokeweight="0"/>
                  <v:line id="Line 3119" o:spid="_x0000_s1237" style="position:absolute;visibility:visible;mso-wrap-style:square" from="6875,2303" to="6880,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R7JcgAAADdAAAADwAAAGRycy9kb3ducmV2LnhtbESPS2/CMBCE75X4D9YicSsOD9GSYhAt&#10;4nGp1AJVr6t4G0fE6xCbEP59jVSpx9HMfKOZLVpbioZqXzhWMOgnIIgzpwvOFRwP68dnED4gaywd&#10;k4IbeVjMOw8zTLW78ic1+5CLCGGfogITQpVK6TNDFn3fVcTR+3G1xRBlnUtd4zXCbSmHSTKRFguO&#10;CwYrejOUnfYXq2Dzvnn9ugybj1V1M7Tdnc7fx/FZqV63Xb6ACNSG//Bfe6cVjKbJE9zfxCcg5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TcR7JcgAAADdAAAADwAAAAAA&#10;AAAAAAAAAAChAgAAZHJzL2Rvd25yZXYueG1sUEsFBgAAAAAEAAQA+QAAAJYDAAAAAA==&#10;" strokecolor="#2e2e2e" strokeweight="0"/>
                  <v:line id="Line 3120" o:spid="_x0000_s1238" style="position:absolute;visibility:visible;mso-wrap-style:square" from="6893,2303" to="6898,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vvV8QAAADdAAAADwAAAGRycy9kb3ducmV2LnhtbERPyW7CMBC9I/UfrKnErTgFVJWAQQXE&#10;cqnUsojrKB7iiHgcYhPC39eHShyf3j6ZtbYUDdW+cKzgvZeAIM6cLjhXcNiv3j5B+ICssXRMCh7k&#10;YTZ96Uww1e7Ov9TsQi5iCPsUFZgQqlRKnxmy6HuuIo7c2dUWQ4R1LnWN9xhuS9lPkg9pseDYYLCi&#10;haHssrtZBevv9fx46zc/y+phaLO9XE+H4VWp7mv7NQYRqA1P8b97qxUMRkmcG9/EJyCn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8W+9XxAAAAN0AAAAPAAAAAAAAAAAA&#10;AAAAAKECAABkcnMvZG93bnJldi54bWxQSwUGAAAAAAQABAD5AAAAkgMAAAAA&#10;" strokecolor="#2e2e2e" strokeweight="0"/>
                  <v:line id="Line 3121" o:spid="_x0000_s1239" style="position:absolute;visibility:visible;mso-wrap-style:square" from="6912,2303" to="6913,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dKzMcAAADdAAAADwAAAGRycy9kb3ducmV2LnhtbESPT2sCMRTE74V+h/AKvWm2VkRXo/gH&#10;rZdCtRavj83rZnHzsm7iun77RhB6HGbmN8xk1tpSNFT7wrGCt24CgjhzuuBcweF73RmC8AFZY+mY&#10;FNzIw2z6/DTBVLsr76jZh1xECPsUFZgQqlRKnxmy6LuuIo7er6sthijrXOoarxFuS9lLkoG0WHBc&#10;MFjR0lB22l+sgs3nZvFz6TVfq+pm6GN7Oh8P/bNSry/tfAwiUBv+w4/2Vit4HyUjuL+JT0B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F0rMxwAAAN0AAAAPAAAAAAAA&#10;AAAAAAAAAKECAABkcnMvZG93bnJldi54bWxQSwUGAAAAAAQABAD5AAAAlQMAAAAA&#10;" strokecolor="#2e2e2e" strokeweight="0"/>
                  <v:line id="Line 3122" o:spid="_x0000_s1240" style="position:absolute;visibility:visible;mso-wrap-style:square" from="6925,2303" to="6930,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1jMQAAADdAAAADwAAAGRycy9kb3ducmV2LnhtbERPy2oCMRTdF/yHcAvdaUYrpY5GUUvV&#10;jVBfuL1MbieDk5txEsfx75uF0OXhvCez1paiodoXjhX0ewkI4szpgnMFx8N39xOED8gaS8ek4EEe&#10;ZtPOywRT7e68o2YfchFD2KeowIRQpVL6zJBF33MVceR+XW0xRFjnUtd4j+G2lIMk+ZAWC44NBita&#10;Gsou+5tVsNquFqfboPn5qh6G1pvL9XwcXpV6e23nYxCB2vAvfro3WsH7qB/3xzfxCcjp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9HWMxAAAAN0AAAAPAAAAAAAAAAAA&#10;AAAAAKECAABkcnMvZG93bnJldi54bWxQSwUGAAAAAAQABAD5AAAAkgMAAAAA&#10;" strokecolor="#2e2e2e" strokeweight="0"/>
                  <v:line id="Line 3123" o:spid="_x0000_s1241" style="position:absolute;visibility:visible;mso-wrap-style:square" from="6944,2303" to="6948,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jQF8cAAADdAAAADwAAAGRycy9kb3ducmV2LnhtbESPQWvCQBSE7wX/w/IEb7qJSmmjq7SK&#10;1kuhtZZeH9lnNph9G7NrjP++WxB6HGbmG2a+7GwlWmp86VhBOkpAEOdOl1woOHxthk8gfEDWWDkm&#10;BTfysFz0HuaYaXflT2r3oRARwj5DBSaEOpPS54Ys+pGriaN3dI3FEGVTSN3gNcJtJcdJ8igtlhwX&#10;DNa0MpSf9herYPu+ff2+jNuPdX0z9LY7nX8O07NSg373MgMRqAv/4Xt7pxVMntMU/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ouNAXxwAAAN0AAAAPAAAAAAAA&#10;AAAAAAAAAKECAABkcnMvZG93bnJldi54bWxQSwUGAAAAAAQABAD5AAAAlQMAAAAA&#10;" strokecolor="#2e2e2e" strokeweight="0"/>
                  <v:line id="Line 3124" o:spid="_x0000_s1242" style="position:absolute;visibility:visible;mso-wrap-style:square" from="6957,2303" to="6962,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pOYMcAAADdAAAADwAAAGRycy9kb3ducmV2LnhtbESPQWvCQBSE7wX/w/IEb7oxSmmjq7SK&#10;1kuhtZZeH9lnNph9G7NrjP++WxB6HGbmG2a+7GwlWmp86VjBeJSAIM6dLrlQcPjaDJ9A+ICssXJM&#10;Cm7kYbnoPcwx0+7Kn9TuQyEihH2GCkwIdSalzw1Z9CNXE0fv6BqLIcqmkLrBa4TbSqZJ8igtlhwX&#10;DNa0MpSf9herYPu+ff2+pO3Hur4Zetudzj+H6VmpQb97mYEI1IX/8L290womz+MU/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ak5gxwAAAN0AAAAPAAAAAAAA&#10;AAAAAAAAAKECAABkcnMvZG93bnJldi54bWxQSwUGAAAAAAQABAD5AAAAlQMAAAAA&#10;" strokecolor="#2e2e2e" strokeweight="0"/>
                  <v:line id="Line 3125" o:spid="_x0000_s1243" style="position:absolute;visibility:visible;mso-wrap-style:square" from="6975,2303" to="6980,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br+8cAAADdAAAADwAAAGRycy9kb3ducmV2LnhtbESPW2sCMRSE3wv+h3AKvtWsF8RujeIF&#10;rS+CtZa+Hjanm8XNybqJ6/rvG6HQx2FmvmGm89aWoqHaF44V9HsJCOLM6YJzBafPzcsEhA/IGkvH&#10;pOBOHuazztMUU+1u/EHNMeQiQtinqMCEUKVS+syQRd9zFXH0flxtMURZ51LXeItwW8pBkoylxYLj&#10;gsGKVoay8/FqFWz32+XXddAc1tXd0PvufPk+jS5KdZ/bxRuIQG34D/+1d1rB8LU/hMeb+ATk7B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3Juv7xwAAAN0AAAAPAAAAAAAA&#10;AAAAAAAAAKECAABkcnMvZG93bnJldi54bWxQSwUGAAAAAAQABAD5AAAAlQMAAAAA&#10;" strokecolor="#2e2e2e" strokeweight="0"/>
                  <v:line id="Line 3126" o:spid="_x0000_s1244" style="position:absolute;visibility:visible;mso-wrap-style:square" from="6994,2303" to="6995,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9zj8gAAADdAAAADwAAAGRycy9kb3ducmV2LnhtbESPW2sCMRSE3wv+h3AKvtWsF6TdGsUL&#10;Xl6E1lr6eticbhY3J+smruu/N0Khj8PMfMNMZq0tRUO1Lxwr6PcSEMSZ0wXnCo5f65dXED4gaywd&#10;k4IbeZhNO08TTLW78ic1h5CLCGGfogITQpVK6TNDFn3PVcTR+3W1xRBlnUtd4zXCbSkHSTKWFguO&#10;CwYrWhrKToeLVbDZbxbfl0Hzsapuhra70/nnODor1X1u5+8gArXhP/zX3mkFw7f+CB5v4hOQ0z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M9zj8gAAADdAAAADwAAAAAA&#10;AAAAAAAAAAChAgAAZHJzL2Rvd25yZXYueG1sUEsFBgAAAAAEAAQA+QAAAJYDAAAAAA==&#10;" strokecolor="#2e2e2e" strokeweight="0"/>
                  <v:line id="Line 3127" o:spid="_x0000_s1245" style="position:absolute;visibility:visible;mso-wrap-style:square" from="7007,2303" to="7012,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4PWFMgAAADdAAAADwAAAGRycy9kb3ducmV2LnhtbESPS2/CMBCE75X4D9YicSsOj6I2xSBa&#10;xOOC1FKqXlfxEkfE6xCbEP49rlSpx9HMfKOZzltbioZqXzhWMOgnIIgzpwvOFRy+Vo/PIHxA1lg6&#10;JgU38jCfdR6mmGp35U9q9iEXEcI+RQUmhCqV0meGLPq+q4ijd3S1xRBlnUtd4zXCbSmHSTKRFguO&#10;CwYrejeUnfYXq2C9W799X4bNx7K6GdpsT+efw/isVK/bLl5BBGrDf/ivvdUKRi+DJ/h9E5+AnN0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V4PWFMgAAADdAAAADwAAAAAA&#10;AAAAAAAAAAChAgAAZHJzL2Rvd25yZXYueG1sUEsFBgAAAAAEAAQA+QAAAJYDAAAAAA==&#10;" strokecolor="#2e2e2e" strokeweight="0"/>
                  <v:line id="Line 3128" o:spid="_x0000_s1246" style="position:absolute;visibility:visible;mso-wrap-style:square" from="7025,2303" to="7030,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1FIY8cAAADdAAAADwAAAGRycy9kb3ducmV2LnhtbESPQWvCQBSE7wX/w/IK3sxGW6RNXUUt&#10;Wi9Cay29PrKv2WD2bcyuMf57VxB6HGbmG2Yy62wlWmp86VjBMElBEOdOl1wo2H+vBi8gfEDWWDkm&#10;BRfyMJv2HiaYaXfmL2p3oRARwj5DBSaEOpPS54Ys+sTVxNH7c43FEGVTSN3gOcJtJUdpOpYWS44L&#10;BmtaGsoPu5NVsN6uFz+nUfv5Xl8MfWwOx9/981Gp/mM3fwMRqAv/4Xt7oxU8vQ7HcHsTn4CcX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nUUhjxwAAAN0AAAAPAAAAAAAA&#10;AAAAAAAAAKECAABkcnMvZG93bnJldi54bWxQSwUGAAAAAAQABAD5AAAAlQMAAAAA&#10;" strokecolor="#2e2e2e" strokeweight="0"/>
                  <v:line id="Line 3129" o:spid="_x0000_s1247" style="position:absolute;visibility:visible;mso-wrap-style:square" from="7039,2303" to="7044,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3t+MgAAADdAAAADwAAAGRycy9kb3ducmV2LnhtbESPS2/CMBCE75X4D9YicSsOD5U2xSBa&#10;xOOC1FKqXlfxEkfE6xCbEP49rlSpx9HMfKOZzltbioZqXzhWMOgnIIgzpwvOFRy+Vo/PIHxA1lg6&#10;JgU38jCfdR6mmGp35U9q9iEXEcI+RQUmhCqV0meGLPq+q4ijd3S1xRBlnUtd4zXCbSmHSfIkLRYc&#10;FwxW9G4oO+0vVsF6t377vgybj2V1M7TZns4/h/FZqV63XbyCCNSG//Bfe6sVjF4GE/h9E5+AnN0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B3t+MgAAADdAAAADwAAAAAA&#10;AAAAAAAAAAChAgAAZHJzL2Rvd25yZXYueG1sUEsFBgAAAAAEAAQA+QAAAJYDAAAAAA==&#10;" strokecolor="#2e2e2e" strokeweight="0"/>
                  <v:line id="Line 3130" o:spid="_x0000_s1248" style="position:absolute;visibility:visible;mso-wrap-style:square" from="7057,2303" to="7062,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J5isQAAADdAAAADwAAAGRycy9kb3ducmV2LnhtbERPy2oCMRTdF/yHcAvdaUYrpY5GUUvV&#10;jVBfuL1MbieDk5txEsfx75uF0OXhvCez1paiodoXjhX0ewkI4szpgnMFx8N39xOED8gaS8ek4EEe&#10;ZtPOywRT7e68o2YfchFD2KeowIRQpVL6zJBF33MVceR+XW0xRFjnUtd4j+G2lIMk+ZAWC44NBita&#10;Gsou+5tVsNquFqfboPn5qh6G1pvL9XwcXpV6e23nYxCB2vAvfro3WsH7qB/nxjfxCcjp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gnmKxAAAAN0AAAAPAAAAAAAAAAAA&#10;AAAAAKECAABkcnMvZG93bnJldi54bWxQSwUGAAAAAAQABAD5AAAAkgMAAAAA&#10;" strokecolor="#2e2e2e" strokeweight="0"/>
                  <v:line id="Line 3131" o:spid="_x0000_s1249" style="position:absolute;visibility:visible;mso-wrap-style:square" from="7076,2303" to="7077,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s7cEccAAADdAAAADwAAAGRycy9kb3ducmV2LnhtbESPW2sCMRSE3wv9D+EU+qZZbSm6NYoX&#10;an0RvOLrYXO6WdycrJu4rv++KQh9HGbmG2Y0aW0pGqp94VhBr5uAIM6cLjhXcNh/dQYgfEDWWDom&#10;BXfyMBk/P40w1e7GW2p2IRcRwj5FBSaEKpXSZ4Ys+q6riKP342qLIco6l7rGW4TbUvaT5ENaLDgu&#10;GKxobig7765WwXK9nB2v/WazqO6Gvlfny+nwflHq9aWdfoII1Ib/8KO90grehr0h/L2JT0C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WztwRxwAAAN0AAAAPAAAAAAAA&#10;AAAAAAAAAKECAABkcnMvZG93bnJldi54bWxQSwUGAAAAAAQABAD5AAAAlQMAAAAA&#10;" strokecolor="#2e2e2e" strokeweight="0"/>
                  <v:line id="Line 3132" o:spid="_x0000_s1250" style="position:absolute;visibility:visible;mso-wrap-style:square" from="7089,2303" to="7094,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i/McQAAADdAAAADwAAAGRycy9kb3ducmV2LnhtbERPyW7CMBC9I/UfrKnErThNEYIUg7qI&#10;5VKpbOI6iqdxRDwOsQnh7/GhEsent0/nna1ES40vHSt4HSQgiHOnSy4U7HeLlzEIH5A1Vo5JwY08&#10;zGdPvSlm2l15Q+02FCKGsM9QgQmhzqT0uSGLfuBq4sj9ucZiiLAppG7wGsNtJdMkGUmLJccGgzV9&#10;GcpP24tVsPxZfh4uafv7Xd8Mrdan83E/PCvVf+4+3kEE6sJD/O9eawVvkzTuj2/iE5C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mL8xxAAAAN0AAAAPAAAAAAAAAAAA&#10;AAAAAKECAABkcnMvZG93bnJldi54bWxQSwUGAAAAAAQABAD5AAAAkgMAAAAA&#10;" strokecolor="#2e2e2e" strokeweight="0"/>
                  <v:line id="Line 3133" o:spid="_x0000_s1251" style="position:absolute;visibility:visible;mso-wrap-style:square" from="7107,2303" to="7112,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tQaqscAAADdAAAADwAAAGRycy9kb3ducmV2LnhtbESPQWvCQBSE7wX/w/IEb7oxSmmjq7SK&#10;1kuhtZZeH9lnNph9G7NrjP++WxB6HGbmG2a+7GwlWmp86VjBeJSAIM6dLrlQcPjaDJ9A+ICssXJM&#10;Cm7kYbnoPcwx0+7Kn9TuQyEihH2GCkwIdSalzw1Z9CNXE0fv6BqLIcqmkLrBa4TbSqZJ8igtlhwX&#10;DNa0MpSf9herYPu+ff2+pO3Hur4Zetudzj+H6VmpQb97mYEI1IX/8L290womz+kY/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1BqqxwAAAN0AAAAPAAAAAAAA&#10;AAAAAAAAAKECAABkcnMvZG93bnJldi54bWxQSwUGAAAAAAQABAD5AAAAlQMAAAAA&#10;" strokecolor="#2e2e2e" strokeweight="0"/>
                  <v:line id="Line 3134" o:spid="_x0000_s1252" style="position:absolute;visibility:visible;mso-wrap-style:square" from="7121,2303" to="7126,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aE3ccAAADdAAAADwAAAGRycy9kb3ducmV2LnhtbESPT2vCQBTE7wW/w/KE3nTTVKRNXcU/&#10;aL0IrbX0+si+ZoPZtzG7xvjtu4LQ4zAzv2Ems85WoqXGl44VPA0TEMS50yUXCg5f68ELCB+QNVaO&#10;ScGVPMymvYcJZtpd+JPafShEhLDPUIEJoc6k9Lkhi37oauLo/brGYoiyKaRu8BLhtpJpkoylxZLj&#10;gsGaloby4/5sFWx2m8X3OW0/VvXV0Pv2ePo5jE5KPfa7+RuIQF34D9/bW63g+TVN4fYmPgE5/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BoTdxwAAAN0AAAAPAAAAAAAA&#10;AAAAAAAAAKECAABkcnMvZG93bnJldi54bWxQSwUGAAAAAAQABAD5AAAAlQMAAAAA&#10;" strokecolor="#2e2e2e" strokeweight="0"/>
                  <v:line id="Line 3135" o:spid="_x0000_s1253" style="position:absolute;visibility:visible;mso-wrap-style:square" from="7139,2303" to="7144,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ohRscAAADdAAAADwAAAGRycy9kb3ducmV2LnhtbESPQWvCQBSE70L/w/IK3uqmUcSmrlIV&#10;rZdCtZZeH9nXbDD7NmbXGP99Vyh4HGbmG2Y672wlWmp86VjB8yABQZw7XXKh4PC1fpqA8AFZY+WY&#10;FFzJw3z20Jtipt2Fd9TuQyEihH2GCkwIdSalzw1Z9ANXE0fv1zUWQ5RNIXWDlwi3lUyTZCwtlhwX&#10;DNa0NJQf92erYPOxWXyf0/ZzVV8NvW+Pp5/D6KRU/7F7ewURqAv38H97qxUMX9Ih3N7EJ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5SiFGxwAAAN0AAAAPAAAAAAAA&#10;AAAAAAAAAKECAABkcnMvZG93bnJldi54bWxQSwUGAAAAAAQABAD5AAAAlQMAAAAA&#10;" strokecolor="#2e2e2e" strokeweight="0"/>
                  <v:line id="Line 3136" o:spid="_x0000_s1254" style="position:absolute;visibility:visible;mso-wrap-style:square" from="7158,2303" to="7159,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qO5MscAAADdAAAADwAAAGRycy9kb3ducmV2LnhtbESPT2vCQBTE74V+h+UJ3urGKMWmrlIV&#10;/1wK1Vp6fWRfs8Hs25hdY/z2bqHQ4zAzv2Gm885WoqXGl44VDAcJCOLc6ZILBcfP9dMEhA/IGivH&#10;pOBGHuazx4cpZtpdeU/tIRQiQthnqMCEUGdS+tyQRT9wNXH0flxjMUTZFFI3eI1wW8k0SZ6lxZLj&#10;gsGaloby0+FiFWzeN4uvS9p+rOqboe3udP4+js9K9Xvd2yuIQF34D/+1d1rB6CUdw++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2o7kyxwAAAN0AAAAPAAAAAAAA&#10;AAAAAAAAAKECAABkcnMvZG93bnJldi54bWxQSwUGAAAAAAQABAD5AAAAlQMAAAAA&#10;" strokecolor="#2e2e2e" strokeweight="0"/>
                  <v:line id="Line 3137" o:spid="_x0000_s1255" style="position:absolute;visibility:visible;mso-wrap-style:square" from="7171,2303" to="7176,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8cqcgAAADdAAAADwAAAGRycy9kb3ducmV2LnhtbESPT2vCQBTE7wW/w/KE3urG1IqmrmJb&#10;ql4K/iu9PrKv2WD2bcyuMX77bqHQ4zAzv2Fmi85WoqXGl44VDAcJCOLc6ZILBcfD+8MEhA/IGivH&#10;pOBGHhbz3t0MM+2uvKN2HwoRIewzVGBCqDMpfW7Ioh+4mjh6366xGKJsCqkbvEa4rWSaJGNpseS4&#10;YLCmV0P5aX+xClYfq5fPS9pu3+qbofXmdP46js5K3fe75TOIQF34D/+1N1rB4zR9gt838QnI+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me8cqcgAAADdAAAADwAAAAAA&#10;AAAAAAAAAAChAgAAZHJzL2Rvd25yZXYueG1sUEsFBgAAAAAEAAQA+QAAAJYDAAAAAA==&#10;" strokecolor="#2e2e2e" strokeweight="0"/>
                  <v:line id="Line 3138" o:spid="_x0000_s1256" style="position:absolute;visibility:visible;mso-wrap-style:square" from="7189,2303" to="7194,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2C3scAAADdAAAADwAAAGRycy9kb3ducmV2LnhtbESPW2vCQBSE34X+h+UIvunGVMSmrtIL&#10;Xl4K1Vr6esieZoPZszG7xvjvuwXBx2FmvmHmy85WoqXGl44VjEcJCOLc6ZILBYev1XAGwgdkjZVj&#10;UnAlD8vFQ2+OmXYX3lG7D4WIEPYZKjAh1JmUPjdk0Y9cTRy9X9dYDFE2hdQNXiLcVjJNkqm0WHJc&#10;MFjTm6H8uD9bBeuP9ev3OW0/3+uroc32ePo5TE5KDfrdyzOIQF24h2/trVbw+JRO4f9NfAJy8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PYLexwAAAN0AAAAPAAAAAAAA&#10;AAAAAAAAAKECAABkcnMvZG93bnJldi54bWxQSwUGAAAAAAQABAD5AAAAlQMAAAAA&#10;" strokecolor="#2e2e2e" strokeweight="0"/>
                  <v:line id="Line 3139" o:spid="_x0000_s1257" style="position:absolute;visibility:visible;mso-wrap-style:square" from="7203,2303" to="7208,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EnRcgAAADdAAAADwAAAGRycy9kb3ducmV2LnhtbESPT2vCQBTE7wW/w/KE3urGVKqmrmJb&#10;ql4K/iu9PrKv2WD2bcyuMX77bqHQ4zAzv2Fmi85WoqXGl44VDAcJCOLc6ZILBcfD+8MEhA/IGivH&#10;pOBGHhbz3t0MM+2uvKN2HwoRIewzVGBCqDMpfW7Ioh+4mjh6366xGKJsCqkbvEa4rWSaJE/SYslx&#10;wWBNr4by0/5iFaw+Vi+fl7TdvtU3Q+vN6fx1HJ2Vuu93y2cQgbrwH/5rb7SCx2k6ht838QnI+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nEnRcgAAADdAAAADwAAAAAA&#10;AAAAAAAAAAChAgAAZHJzL2Rvd25yZXYueG1sUEsFBgAAAAAEAAQA+QAAAJYDAAAAAA==&#10;" strokecolor="#2e2e2e" strokeweight="0"/>
                  <v:line id="Line 3140" o:spid="_x0000_s1258" style="position:absolute;visibility:visible;mso-wrap-style:square" from="7221,2303" to="7226,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6zN8QAAADdAAAADwAAAGRycy9kb3ducmV2LnhtbERPyW7CMBC9I/UfrKnErThNEYIUg7qI&#10;5VKpbOI6iqdxRDwOsQnh7/GhEsent0/nna1ES40vHSt4HSQgiHOnSy4U7HeLlzEIH5A1Vo5JwY08&#10;zGdPvSlm2l15Q+02FCKGsM9QgQmhzqT0uSGLfuBq4sj9ucZiiLAppG7wGsNtJdMkGUmLJccGgzV9&#10;GcpP24tVsPxZfh4uafv7Xd8Mrdan83E/PCvVf+4+3kEE6sJD/O9eawVvkzTOjW/iE5C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7rM3xAAAAN0AAAAPAAAAAAAAAAAA&#10;AAAAAKECAABkcnMvZG93bnJldi54bWxQSwUGAAAAAAQABAD5AAAAkgMAAAAA&#10;" strokecolor="#2e2e2e" strokeweight="0"/>
                  <v:line id="Line 3141" o:spid="_x0000_s1259" style="position:absolute;visibility:visible;mso-wrap-style:square" from="7239,2303" to="7240,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IWrMcAAADdAAAADwAAAGRycy9kb3ducmV2LnhtbESPT2vCQBTE74LfYXlCb7ppWqSmruIf&#10;ar0UWmvp9ZF9zQazb2N2jfHbdwXB4zAzv2Gm885WoqXGl44VPI4SEMS50yUXCvbfb8MXED4ga6wc&#10;k4ILeZjP+r0pZtqd+YvaXShEhLDPUIEJoc6k9Lkhi37kauLo/bnGYoiyKaRu8BzhtpJpkoylxZLj&#10;gsGaVobyw+5kFWw+NsufU9p+ruuLofft4fi7fz4q9TDoFq8gAnXhHr61t1rB0ySdwPVNfAJy9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YohasxwAAAN0AAAAPAAAAAAAA&#10;AAAAAAAAAKECAABkcnMvZG93bnJldi54bWxQSwUGAAAAAAQABAD5AAAAlQMAAAAA&#10;" strokecolor="#2e2e2e" strokeweight="0"/>
                  <v:line id="Line 3142" o:spid="_x0000_s1260" style="position:absolute;visibility:visible;mso-wrap-style:square" from="7253,2303" to="7258,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Ep7MQAAADdAAAADwAAAGRycy9kb3ducmV2LnhtbERPyW7CMBC9V+IfrEHqrTgFVJWAQSwq&#10;cEEqm7iO4mkcEY9DbEL4+/pQqcent09mrS1FQ7UvHCt47yUgiDOnC84VnI5fb58gfEDWWDomBU/y&#10;MJt2XiaYavfgPTWHkIsYwj5FBSaEKpXSZ4Ys+p6riCP342qLIcI6l7rGRwy3pewnyYe0WHBsMFjR&#10;0lB2PdytgvVuvTjf+833qnoa2myvt8tpeFPqtdvOxyACteFf/OfeagWD0SDuj2/iE5DT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QSnsxAAAAN0AAAAPAAAAAAAAAAAA&#10;AAAAAKECAABkcnMvZG93bnJldi54bWxQSwUGAAAAAAQABAD5AAAAkgMAAAAA&#10;" strokecolor="#2e2e2e" strokeweight="0"/>
                  <v:line id="Line 3143" o:spid="_x0000_s1261" style="position:absolute;visibility:visible;mso-wrap-style:square" from="7271,2303" to="7276,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2Md8cAAADdAAAADwAAAGRycy9kb3ducmV2LnhtbESPW2sCMRSE3wv+h3AKvtWsF8RujeIF&#10;rS+CtZa+Hjanm8XNybqJ6/rvG6HQx2FmvmGm89aWoqHaF44V9HsJCOLM6YJzBafPzcsEhA/IGkvH&#10;pOBOHuazztMUU+1u/EHNMeQiQtinqMCEUKVS+syQRd9zFXH0flxtMURZ51LXeItwW8pBkoylxYLj&#10;gsGKVoay8/FqFWz32+XXddAc1tXd0PvufPk+jS5KdZ/bxRuIQG34D/+1d1rB8HXYh8eb+ATk7B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DYx3xwAAAN0AAAAPAAAAAAAA&#10;AAAAAAAAAKECAABkcnMvZG93bnJldi54bWxQSwUGAAAAAAQABAD5AAAAlQMAAAAA&#10;" strokecolor="#2e2e2e" strokeweight="0"/>
                  <v:line id="Line 3144" o:spid="_x0000_s1262" style="position:absolute;visibility:visible;mso-wrap-style:square" from="7285,2303" to="7290,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8SAMcAAADdAAAADwAAAGRycy9kb3ducmV2LnhtbESPQWvCQBSE70L/w/IK3uqmUcSmrlIV&#10;rZdCtZZeH9nXbDD7NmbXGP99Vyh4HGbmG2Y672wlWmp86VjB8yABQZw7XXKh4PC1fpqA8AFZY+WY&#10;FFzJw3z20Jtipt2Fd9TuQyEihH2GCkwIdSalzw1Z9ANXE0fv1zUWQ5RNIXWDlwi3lUyTZCwtlhwX&#10;DNa0NJQf92erYPOxWXyf0/ZzVV8NvW+Pp5/D6KRU/7F7ewURqAv38H97qxUMX4Yp3N7EJ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3xIAxwAAAN0AAAAPAAAAAAAA&#10;AAAAAAAAAKECAABkcnMvZG93bnJldi54bWxQSwUGAAAAAAQABAD5AAAAlQMAAAAA&#10;" strokecolor="#2e2e2e" strokeweight="0"/>
                  <v:line id="Line 3145" o:spid="_x0000_s1263" style="position:absolute;visibility:visible;mso-wrap-style:square" from="7303,2303" to="7308,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3m8cAAADdAAAADwAAAGRycy9kb3ducmV2LnhtbESPT2vCQBTE7wW/w/IK3nRTI6WmrmIr&#10;Wi+F1j94fWRfs8Hs25hdY/z23YLQ4zAzv2Gm885WoqXGl44VPA0TEMS50yUXCva71eAFhA/IGivH&#10;pOBGHuaz3sMUM+2u/E3tNhQiQthnqMCEUGdS+tyQRT90NXH0flxjMUTZFFI3eI1wW8lRkjxLiyXH&#10;BYM1vRvKT9uLVbD+XL8dLqP2a1nfDH1sTufjfnxWqv/YLV5BBOrCf/je3mgF6SRN4e9NfAJy9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8k7ebxwAAAN0AAAAPAAAAAAAA&#10;AAAAAAAAAKECAABkcnMvZG93bnJldi54bWxQSwUGAAAAAAQABAD5AAAAlQMAAAAA&#10;" strokecolor="#2e2e2e" strokeweight="0"/>
                  <v:line id="Line 3146" o:spid="_x0000_s1264" style="position:absolute;visibility:visible;mso-wrap-style:square" from="7321,2303" to="7322,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ov78cAAADdAAAADwAAAGRycy9kb3ducmV2LnhtbESPW2sCMRSE34X+h3AKvtVsVaTdGsUL&#10;Xl6E1lr6eticbhY3J+smruu/N0LBx2FmvmHG09aWoqHaF44VvPYSEMSZ0wXnCg7fq5c3ED4gaywd&#10;k4IreZhOnjpjTLW78Bc1+5CLCGGfogITQpVK6TNDFn3PVcTR+3O1xRBlnUtd4yXCbSn7STKSFguO&#10;CwYrWhjKjvuzVbDerec/537zuayuhjbb4+n3MDwp1X1uZx8gArXhEf5vb7WCwftgCPc38QnIy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ei/vxwAAAN0AAAAPAAAAAAAA&#10;AAAAAAAAAKECAABkcnMvZG93bnJldi54bWxQSwUGAAAAAAQABAD5AAAAlQMAAAAA&#10;" strokecolor="#2e2e2e" strokeweight="0"/>
                  <v:line id="Line 3147" o:spid="_x0000_s1265" style="position:absolute;visibility:visible;mso-wrap-style:square" from="7335,2303" to="7340,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aKdMgAAADdAAAADwAAAGRycy9kb3ducmV2LnhtbESPS2/CMBCE75X4D9Yi9QZOoVQQMKgP&#10;lXKp1PIQ11W8jSPidYhNCP8eIyH1OJqZbzSzRWtL0VDtC8cKnvoJCOLM6YJzBdvNZ28MwgdkjaVj&#10;UnAhD4t552GGqXZn/qVmHXIRIexTVGBCqFIpfWbIou+7ijh6f662GKKsc6lrPEe4LeUgSV6kxYLj&#10;gsGK3g1lh/XJKlh+L992p0Hz81FdDH2tDsf99vmo1GO3fZ2CCNSG//C9vdIKhpPhCG5v4hOQ8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HDaKdMgAAADdAAAADwAAAAAA&#10;AAAAAAAAAAChAgAAZHJzL2Rvd25yZXYueG1sUEsFBgAAAAAEAAQA+QAAAJYDAAAAAA==&#10;" strokecolor="#2e2e2e" strokeweight="0"/>
                  <v:line id="Line 3148" o:spid="_x0000_s1266" style="position:absolute;visibility:visible;mso-wrap-style:square" from="7353,2303" to="7358,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OQUA8cAAADdAAAADwAAAGRycy9kb3ducmV2LnhtbESPW2sCMRSE3wv9D+EUfNNsVaTdGsUL&#10;Xl6E1lr6eticbhY3J+smruu/N4LQx2FmvmHG09aWoqHaF44VvPYSEMSZ0wXnCg7fq+4bCB+QNZaO&#10;ScGVPEwnz09jTLW78Bc1+5CLCGGfogITQpVK6TNDFn3PVcTR+3O1xRBlnUtd4yXCbSn7STKSFguO&#10;CwYrWhjKjvuzVbDerec/537zuayuhjbb4+n3MDwp1XlpZx8gArXhP/xob7WCwftgBPc38QnIy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s5BQDxwAAAN0AAAAPAAAAAAAA&#10;AAAAAAAAAKECAABkcnMvZG93bnJldi54bWxQSwUGAAAAAAQABAD5AAAAlQMAAAAA&#10;" strokecolor="#2e2e2e" strokeweight="0"/>
                  <v:line id="Line 3149" o:spid="_x0000_s1267" style="position:absolute;visibility:visible;mso-wrap-style:square" from="7367,2303" to="7371,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ixmMgAAADdAAAADwAAAGRycy9kb3ducmV2LnhtbESPS2/CMBCE75X4D9Yi9QZOoaIQMKgP&#10;lXKp1PIQ11W8jSPidYhNCP8eIyH1OJqZbzSzRWtL0VDtC8cKnvoJCOLM6YJzBdvNZ28MwgdkjaVj&#10;UnAhD4t552GGqXZn/qVmHXIRIexTVGBCqFIpfWbIou+7ijh6f662GKKsc6lrPEe4LeUgSUbSYsFx&#10;wWBF74ayw/pkFSy/l2+706D5+aguhr5Wh+N++3xU6rHbvk5BBGrDf/jeXmkFw8nwBW5v4hOQ8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6ixmMgAAADdAAAADwAAAAAA&#10;AAAAAAAAAAChAgAAZHJzL2Rvd25yZXYueG1sUEsFBgAAAAAEAAQA+QAAAJYDAAAAAA==&#10;" strokecolor="#2e2e2e" strokeweight="0"/>
                  <v:line id="Line 3150" o:spid="_x0000_s1268" style="position:absolute;visibility:visible;mso-wrap-style:square" from="351,1603" to="352,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cl6sQAAADdAAAADwAAAGRycy9kb3ducmV2LnhtbERPyW7CMBC9V+IfrEHqrTgFVJWAQSwq&#10;cEEqm7iO4mkcEY9DbEL4+/pQqcent09mrS1FQ7UvHCt47yUgiDOnC84VnI5fb58gfEDWWDomBU/y&#10;MJt2XiaYavfgPTWHkIsYwj5FBSaEKpXSZ4Ys+p6riCP342qLIcI6l7rGRwy3pewnyYe0WHBsMFjR&#10;0lB2PdytgvVuvTjf+833qnoa2myvt8tpeFPqtdvOxyACteFf/OfeagWD0SDOjW/iE5DT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NyXqxAAAAN0AAAAPAAAAAAAAAAAA&#10;AAAAAKECAABkcnMvZG93bnJldi54bWxQSwUGAAAAAAQABAD5AAAAkgMAAAAA&#10;" strokecolor="#2e2e2e" strokeweight="0"/>
                  <v:line id="Line 3151" o:spid="_x0000_s1269" style="position:absolute;visibility:visible;mso-wrap-style:square" from="364,1603" to="369,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uAcccAAADdAAAADwAAAGRycy9kb3ducmV2LnhtbESPT2sCMRTE74LfIbxCbzVbLVK3RlFL&#10;rReh/sPrY/O6Wdy8rJu4rt++EQoeh5n5DTOetrYUDdW+cKzgtZeAIM6cLjhXsN99vbyD8AFZY+mY&#10;FNzIw3TS7Ywx1e7KG2q2IRcRwj5FBSaEKpXSZ4Ys+p6riKP362qLIco6l7rGa4TbUvaTZCgtFhwX&#10;DFa0MJSdtherYLlezg+XfvPzWd0Mfa9O5+P+7azU81M7+wARqA2P8H97pRUMRoMR3N/EJyA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e4BxxwAAAN0AAAAPAAAAAAAA&#10;AAAAAAAAAKECAABkcnMvZG93bnJldi54bWxQSwUGAAAAAAQABAD5AAAAlQMAAAAA&#10;" strokecolor="#2e2e2e" strokeweight="0"/>
                  <v:line id="Line 3152" o:spid="_x0000_s1270" style="position:absolute;visibility:visible;mso-wrap-style:square" from="382,1603" to="387,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dakcMAAADdAAAADwAAAGRycy9kb3ducmV2LnhtbERPy2oCMRTdF/yHcIXuNFMrRUejtEqt&#10;G8Enbi+T28ng5GacxHH8+2YhdHk47+m8taVoqPaFYwVv/QQEceZ0wbmC4+G7NwLhA7LG0jEpeJCH&#10;+azzMsVUuzvvqNmHXMQQ9ikqMCFUqZQ+M2TR911FHLlfV1sMEda51DXeY7gt5SBJPqTFgmODwYoW&#10;hrLL/mYVrDarr9Nt0GyX1cPQz/pyPR+HV6Veu+3nBESgNvyLn+61VvA+Hsb98U18An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RHWpHDAAAA3QAAAA8AAAAAAAAAAAAA&#10;AAAAoQIAAGRycy9kb3ducmV2LnhtbFBLBQYAAAAABAAEAPkAAACRAwAAAAA=&#10;" strokecolor="#2e2e2e" strokeweight="0"/>
                  <v:line id="Line 3153" o:spid="_x0000_s1271" style="position:absolute;visibility:visible;mso-wrap-style:square" from="396,1603" to="401,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v/CsgAAADdAAAADwAAAGRycy9kb3ducmV2LnhtbESPW2sCMRSE3wv+h3AKvtWsF6TdGsUL&#10;Xl6E1lr6eticbhY3J+smruu/N0Khj8PMfMNMZq0tRUO1Lxwr6PcSEMSZ0wXnCo5f65dXED4gaywd&#10;k4IbeZhNO08TTLW78ic1h5CLCGGfogITQpVK6TNDFn3PVcTR+3W1xRBlnUtd4zXCbSkHSTKWFguO&#10;CwYrWhrKToeLVbDZbxbfl0Hzsapuhra70/nnODor1X1u5+8gArXhP/zX3mkFw7dRHx5v4hOQ0z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wv/CsgAAADdAAAADwAAAAAA&#10;AAAAAAAAAAChAgAAZHJzL2Rvd25yZXYueG1sUEsFBgAAAAAEAAQA+QAAAJYDAAAAAA==&#10;" strokecolor="#2e2e2e" strokeweight="0"/>
                  <v:line id="Line 3154" o:spid="_x0000_s1272" style="position:absolute;visibility:visible;mso-wrap-style:square" from="414,1603" to="419,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lhfccAAADdAAAADwAAAGRycy9kb3ducmV2LnhtbESPT2vCQBTE74V+h+UJ3urGKMWmrlIV&#10;/1wK1Vp6fWRfs8Hs25hdY/z2bqHQ4zAzv2Gm885WoqXGl44VDAcJCOLc6ZILBcfP9dMEhA/IGivH&#10;pOBGHuazx4cpZtpdeU/tIRQiQthnqMCEUGdS+tyQRT9wNXH0flxjMUTZFFI3eI1wW8k0SZ6lxZLj&#10;gsGaloby0+FiFWzeN4uvS9p+rOqboe3udP4+js9K9Xvd2yuIQF34D/+1d1rB6GWcwu+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2WF9xwAAAN0AAAAPAAAAAAAA&#10;AAAAAAAAAKECAABkcnMvZG93bnJldi54bWxQSwUGAAAAAAQABAD5AAAAlQMAAAAA&#10;" strokecolor="#2e2e2e" strokeweight="0"/>
                  <v:line id="Line 3155" o:spid="_x0000_s1273" style="position:absolute;visibility:visible;mso-wrap-style:square" from="433,1603" to="434,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XE5scAAADdAAAADwAAAGRycy9kb3ducmV2LnhtbESPW2sCMRSE34X+h3AKvtVsVaTdGsUL&#10;Xl6E1lr6eticbhY3J+smruu/N0LBx2FmvmHG09aWoqHaF44VvPYSEMSZ0wXnCg7fq5c3ED4gaywd&#10;k4IreZhOnjpjTLW78Bc1+5CLCGGfogITQpVK6TNDFn3PVcTR+3O1xRBlnUtd4yXCbSn7STKSFguO&#10;CwYrWhjKjvuzVbDerec/537zuayuhjbb4+n3MDwp1X1uZx8gArXhEf5vb7WCwftwAPc38QnIy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klcTmxwAAAN0AAAAPAAAAAAAA&#10;AAAAAAAAAKECAABkcnMvZG93bnJldi54bWxQSwUGAAAAAAQABAD5AAAAlQMAAAAA&#10;" strokecolor="#2e2e2e" strokeweight="0"/>
                  <v:line id="Line 3156" o:spid="_x0000_s1274" style="position:absolute;visibility:visible;mso-wrap-style:square" from="446,1603" to="451,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3xckscAAADdAAAADwAAAGRycy9kb3ducmV2LnhtbESPT2vCQBTE74V+h+UJ3upGDcWmrlIV&#10;/1wK1Vp6fWRfs8Hs25hdY/z2bqHQ4zAzv2Gm885WoqXGl44VDAcJCOLc6ZILBcfP9dMEhA/IGivH&#10;pOBGHuazx4cpZtpdeU/tIRQiQthnqMCEUGdS+tyQRT9wNXH0flxjMUTZFFI3eI1wW8lRkjxLiyXH&#10;BYM1LQ3lp8PFKti8bxZfl1H7sapvhra70/n7mJ6V6ve6t1cQgbrwH/5r77SC8Uuawu+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fFySxwAAAN0AAAAPAAAAAAAA&#10;AAAAAAAAAKECAABkcnMvZG93bnJldi54bWxQSwUGAAAAAAQABAD5AAAAlQMAAAAA&#10;" strokecolor="#2e2e2e" strokeweight="0"/>
                  <v:line id="Line 3157" o:spid="_x0000_s1275" style="position:absolute;visibility:visible;mso-wrap-style:square" from="464,1603" to="469,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D5CcgAAADdAAAADwAAAGRycy9kb3ducmV2LnhtbESPT2sCMRTE70K/Q3iF3jSrtaVdjaIt&#10;/rkUWmvx+tg8N4ubl3UT1/Xbm4LgcZiZ3zDjaWtL0VDtC8cK+r0EBHHmdMG5gu3vovsGwgdkjaVj&#10;UnAhD9PJQ2eMqXZn/qFmE3IRIexTVGBCqFIpfWbIou+5ijh6e1dbDFHWudQ1niPclnKQJK/SYsFx&#10;wWBFH4ayw+ZkFSy/lvO/06D5/qwuhlbrw3G3HR6VenpsZyMQgdpwD9/aa63g+X34Av9v4hOQk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DD5CcgAAADdAAAADwAAAAAA&#10;AAAAAAAAAAChAgAAZHJzL2Rvd25yZXYueG1sUEsFBgAAAAAEAAQA+QAAAJYDAAAAAA==&#10;" strokecolor="#2e2e2e" strokeweight="0"/>
                  <v:line id="Line 3158" o:spid="_x0000_s1276" style="position:absolute;visibility:visible;mso-wrap-style:square" from="478,1603" to="483,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JnfscAAADdAAAADwAAAGRycy9kb3ducmV2LnhtbESPT2vCQBTE74V+h+UVvJlNVaRNXcU/&#10;1HoRWmvp9ZF9zQazb2N2jfHbu4LQ4zAzv2Ems85WoqXGl44VPCcpCOLc6ZILBfvv9/4LCB+QNVaO&#10;ScGFPMymjw8TzLQ78xe1u1CICGGfoQITQp1J6XNDFn3iauLo/bnGYoiyKaRu8BzhtpKDNB1LiyXH&#10;BYM1LQ3lh93JKlhv14uf06D9XNUXQx+bw/F3Pzoq1Xvq5m8gAnXhP3xvb7SC4etoDLc38QnI6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04md+xwAAAN0AAAAPAAAAAAAA&#10;AAAAAAAAAKECAABkcnMvZG93bnJldi54bWxQSwUGAAAAAAQABAD5AAAAlQMAAAAA&#10;" strokecolor="#2e2e2e" strokeweight="0"/>
                  <v:line id="Line 3159" o:spid="_x0000_s1277" style="position:absolute;visibility:visible;mso-wrap-style:square" from="496,1603" to="501,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67C5cgAAADdAAAADwAAAGRycy9kb3ducmV2LnhtbESPS2/CMBCE70j9D9ZW6g0cKOojYBC0&#10;4nGp1FIqrqt4iSPidYhNCP8eV0LiOJqZbzTjaWtL0VDtC8cK+r0EBHHmdMG5gu3vovsGwgdkjaVj&#10;UnAhD9PJQ2eMqXZn/qFmE3IRIexTVGBCqFIpfWbIou+5ijh6e1dbDFHWudQ1niPclnKQJC/SYsFx&#10;wWBFH4ayw+ZkFSy/lvO/06D5/qwuhlbrw3G3HR6VenpsZyMQgdpwD9/aa63g+X34Cv9v4hOQk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267C5cgAAADdAAAADwAAAAAA&#10;AAAAAAAAAAChAgAAZHJzL2Rvd25yZXYueG1sUEsFBgAAAAAEAAQA+QAAAJYDAAAAAA==&#10;" strokecolor="#2e2e2e" strokeweight="0"/>
                  <v:line id="Line 3160" o:spid="_x0000_s1278" style="position:absolute;visibility:visible;mso-wrap-style:square" from="515,1603" to="516,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FWl8MAAADdAAAADwAAAGRycy9kb3ducmV2LnhtbERPy2oCMRTdF/yHcIXuNFMrRUejtEqt&#10;G8Enbi+T28ng5GacxHH8+2YhdHk47+m8taVoqPaFYwVv/QQEceZ0wbmC4+G7NwLhA7LG0jEpeJCH&#10;+azzMsVUuzvvqNmHXMQQ9ikqMCFUqZQ+M2TR911FHLlfV1sMEda51DXeY7gt5SBJPqTFgmODwYoW&#10;hrLL/mYVrDarr9Nt0GyX1cPQz/pyPR+HV6Veu+3nBESgNvyLn+61VvA+Hsa58U18An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oxVpfDAAAA3QAAAA8AAAAAAAAAAAAA&#10;AAAAoQIAAGRycy9kb3ducmV2LnhtbFBLBQYAAAAABAAEAPkAAACRAwAAAAA=&#10;" strokecolor="#2e2e2e" strokeweight="0"/>
                  <v:line id="Line 3161" o:spid="_x0000_s1279" style="position:absolute;visibility:visible;mso-wrap-style:square" from="528,1603" to="533,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3zDMcAAADdAAAADwAAAGRycy9kb3ducmV2LnhtbESPW2sCMRSE34X+h3AE32rWC6VujVIV&#10;Ly9Cay19PWxON4ubk3UT1/Xfm0LBx2FmvmGm89aWoqHaF44VDPoJCOLM6YJzBcev9fMrCB+QNZaO&#10;ScGNPMxnT50pptpd+ZOaQ8hFhLBPUYEJoUql9Jkhi77vKuLo/braYoiyzqWu8RrhtpTDJHmRFguO&#10;CwYrWhrKToeLVbDZbxbfl2Hzsapuhra70/nnOD4r1eu2728gArXhEf5v77SC0WQ8gb838QnI2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FffMMxwAAAN0AAAAPAAAAAAAA&#10;AAAAAAAAAKECAABkcnMvZG93bnJldi54bWxQSwUGAAAAAAQABAD5AAAAlQMAAAAA&#10;" strokecolor="#2e2e2e" strokeweight="0"/>
                  <v:line id="Line 3162" o:spid="_x0000_s1280" style="position:absolute;visibility:visible;mso-wrap-style:square" from="546,1603" to="551,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7MTMQAAADdAAAADwAAAGRycy9kb3ducmV2LnhtbERPyW7CMBC9V+IfrEHqDZxSiiDFIGgF&#10;5YLUsqjXUTyNI+JxiE0If48PSD0+vX06b20pGqp94VjBSz8BQZw5XXCu4LBf9cYgfEDWWDomBTfy&#10;MJ91nqaYanflH2p2IRcxhH2KCkwIVSqlzwxZ9H1XEUfuz9UWQ4R1LnWN1xhuSzlIkpG0WHBsMFjR&#10;h6HstLtYBevtenm8DJrvz+pm6GtzOv8ehmelnrvt4h1EoDb8ix/ujVbwOnmL++Ob+ATk7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nsxMxAAAAN0AAAAPAAAAAAAAAAAA&#10;AAAAAKECAABkcnMvZG93bnJldi54bWxQSwUGAAAAAAQABAD5AAAAkgMAAAAA&#10;" strokecolor="#2e2e2e" strokeweight="0"/>
                  <v:line id="Line 3163" o:spid="_x0000_s1281" style="position:absolute;visibility:visible;mso-wrap-style:square" from="560,1603" to="565,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Jp18gAAADdAAAADwAAAGRycy9kb3ducmV2LnhtbESPS2/CMBCE75X4D9YicSsOj6I2xSBa&#10;xOOC1FKqXlfxEkfE6xCbEP49rlSpx9HMfKOZzltbioZqXzhWMOgnIIgzpwvOFRy+Vo/PIHxA1lg6&#10;JgU38jCfdR6mmGp35U9q9iEXEcI+RQUmhCqV0meGLPq+q4ijd3S1xRBlnUtd4zXCbSmHSTKRFguO&#10;CwYrejeUnfYXq2C9W799X4bNx7K6GdpsT+efw/isVK/bLl5BBGrDf/ivvdUKRi9PA/h9E5+AnN0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vtJp18gAAADdAAAADwAAAAAA&#10;AAAAAAAAAAChAgAAZHJzL2Rvd25yZXYueG1sUEsFBgAAAAAEAAQA+QAAAJYDAAAAAA==&#10;" strokecolor="#2e2e2e" strokeweight="0"/>
                  <v:line id="Line 3164" o:spid="_x0000_s1282" style="position:absolute;visibility:visible;mso-wrap-style:square" from="578,1603" to="583,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D3oMgAAADdAAAADwAAAGRycy9kb3ducmV2LnhtbESPT2vCQBTE7wW/w/KE3urG1IqmrmJb&#10;ql4K/iu9PrKv2WD2bcyuMX77bqHQ4zAzv2Fmi85WoqXGl44VDAcJCOLc6ZILBcfD+8MEhA/IGivH&#10;pOBGHhbz3t0MM+2uvKN2HwoRIewzVGBCqDMpfW7Ioh+4mjh6366xGKJsCqkbvEa4rWSaJGNpseS4&#10;YLCmV0P5aX+xClYfq5fPS9pu3+qbofXmdP46js5K3fe75TOIQF34D/+1N1rB4/Qphd838QnI+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TgD3oMgAAADdAAAADwAAAAAA&#10;AAAAAAAAAAChAgAAZHJzL2Rvd25yZXYueG1sUEsFBgAAAAAEAAQA+QAAAJYDAAAAAA==&#10;" strokecolor="#2e2e2e" strokeweight="0"/>
                  <v:line id="Line 3165" o:spid="_x0000_s1283" style="position:absolute;visibility:visible;mso-wrap-style:square" from="596,1603" to="597,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xSO8gAAADdAAAADwAAAGRycy9kb3ducmV2LnhtbESPS2/CMBCE75X4D9Yi9QZOoVQQMKgP&#10;lXKp1PIQ11W8jSPidYhNCP8eIyH1OJqZbzSzRWtL0VDtC8cKnvoJCOLM6YJzBdvNZ28MwgdkjaVj&#10;UnAhD4t552GGqXZn/qVmHXIRIexTVGBCqFIpfWbIou+7ijh6f662GKKsc6lrPEe4LeUgSV6kxYLj&#10;gsGK3g1lh/XJKlh+L992p0Hz81FdDH2tDsf99vmo1GO3fZ2CCNSG//C9vdIKhpPREG5v4hOQ8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IUxSO8gAAADdAAAADwAAAAAA&#10;AAAAAAAAAAChAgAAZHJzL2Rvd25yZXYueG1sUEsFBgAAAAAEAAQA+QAAAJYDAAAAAA==&#10;" strokecolor="#2e2e2e" strokeweight="0"/>
                  <v:line id="Line 3166" o:spid="_x0000_s1284" style="position:absolute;visibility:visible;mso-wrap-style:square" from="610,1603" to="615,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XKT8gAAADdAAAADwAAAGRycy9kb3ducmV2LnhtbESPT2sCMRTE70K/Q3iF3jSrtaVdjaIt&#10;/rkUWmvx+tg8N4ubl3UT1/Xbm4LgcZiZ3zDjaWtL0VDtC8cK+r0EBHHmdMG5gu3vovsGwgdkjaVj&#10;UnAhD9PJQ2eMqXZn/qFmE3IRIexTVGBCqFIpfWbIou+5ijh6e1dbDFHWudQ1niPclnKQJK/SYsFx&#10;wWBFH4ayw+ZkFSy/lvO/06D5/qwuhlbrw3G3HR6VenpsZyMQgdpwD9/aa63g+f1lCP9v4hOQk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qXKT8gAAADdAAAADwAAAAAA&#10;AAAAAAAAAAChAgAAZHJzL2Rvd25yZXYueG1sUEsFBgAAAAAEAAQA+QAAAJYDAAAAAA==&#10;" strokecolor="#2e2e2e" strokeweight="0"/>
                  <v:line id="Line 3167" o:spid="_x0000_s1285" style="position:absolute;visibility:visible;mso-wrap-style:square" from="628,1603" to="633,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lv1MgAAADdAAAADwAAAGRycy9kb3ducmV2LnhtbESPT2sCMRTE74V+h/AKvWlWq6VdjaIt&#10;/rkUWmvx+tg8N4ubl3UT1/XbG0HocZiZ3zDjaWtL0VDtC8cKet0EBHHmdMG5gu3vovMGwgdkjaVj&#10;UnAhD9PJ48MYU+3O/EPNJuQiQtinqMCEUKVS+syQRd91FXH09q62GKKsc6lrPEe4LWU/SV6lxYLj&#10;gsGKPgxlh83JKlh+Led/p37z/VldDK3Wh+NuOzgq9fzUzkYgArXhP3xvr7WCl/fhEG5v4hOQk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elv1MgAAADdAAAADwAAAAAA&#10;AAAAAAAAAAChAgAAZHJzL2Rvd25yZXYueG1sUEsFBgAAAAAEAAQA+QAAAJYDAAAAAA==&#10;" strokecolor="#2e2e2e" strokeweight="0"/>
                  <v:line id="Line 3168" o:spid="_x0000_s1286" style="position:absolute;visibility:visible;mso-wrap-style:square" from="642,1603" to="647,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vxo8cAAADdAAAADwAAAGRycy9kb3ducmV2LnhtbESPQWsCMRSE70L/Q3iF3jSrVWlXo2iL&#10;1kuhtRavj81zs7h5WTdxXf+9KRQ8DjPzDTOdt7YUDdW+cKyg30tAEGdOF5wr2P2sui8gfEDWWDom&#10;BVfyMJ89dKaYanfhb2q2IRcRwj5FBSaEKpXSZ4Ys+p6riKN3cLXFEGWdS13jJcJtKQdJMpYWC44L&#10;Bit6M5Qdt2erYP25Xv6eB83Xe3U19LE5nva74Umpp8d2MQERqA338H97oxU8v47G8PcmPgE5u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O/GjxwAAAN0AAAAPAAAAAAAA&#10;AAAAAAAAAKECAABkcnMvZG93bnJldi54bWxQSwUGAAAAAAQABAD5AAAAlQMAAAAA&#10;" strokecolor="#2e2e2e" strokeweight="0"/>
                  <v:line id="Line 3169" o:spid="_x0000_s1287" style="position:absolute;visibility:visible;mso-wrap-style:square" from="660,1603" to="665,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dUOMgAAADdAAAADwAAAGRycy9kb3ducmV2LnhtbESPzW7CMBCE75X6DtZW4gZOgdI2xSB+&#10;VOBSqaVUva7ibRwRr0NsQnh7jITU42hmvtGMp60tRUO1LxwreOwlIIgzpwvOFey+37svIHxA1lg6&#10;JgVn8jCd3N+NMdXuxF/UbEMuIoR9igpMCFUqpc8MWfQ9VxFH78/VFkOUdS51jacIt6XsJ8lIWiw4&#10;LhisaGEo22+PVsHqYzX/Ofabz2V1NrTe7A+/u+FBqc5DO3sDEagN/+Fbe6MVDF6fnuH6Jj4BObk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ndUOMgAAADdAAAADwAAAAAA&#10;AAAAAAAAAAChAgAAZHJzL2Rvd25yZXYueG1sUEsFBgAAAAAEAAQA+QAAAJYDAAAAAA==&#10;" strokecolor="#2e2e2e" strokeweight="0"/>
                  <v:line id="Line 3170" o:spid="_x0000_s1288" style="position:absolute;visibility:visible;mso-wrap-style:square" from="678,1603" to="679,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ASsQAAADdAAAADwAAAGRycy9kb3ducmV2LnhtbERPyW7CMBC9V+IfrEHqDZxSiiDFIGgF&#10;5YLUsqjXUTyNI+JxiE0If48PSD0+vX06b20pGqp94VjBSz8BQZw5XXCu4LBf9cYgfEDWWDomBTfy&#10;MJ91nqaYanflH2p2IRcxhH2KCkwIVSqlzwxZ9H1XEUfuz9UWQ4R1LnWN1xhuSzlIkpG0WHBsMFjR&#10;h6HstLtYBevtenm8DJrvz+pm6GtzOv8ehmelnrvt4h1EoDb8ix/ujVbwOnmLc+Ob+ATk7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6MBKxAAAAN0AAAAPAAAAAAAAAAAA&#10;AAAAAKECAABkcnMvZG93bnJldi54bWxQSwUGAAAAAAQABAD5AAAAkgMAAAAA&#10;" strokecolor="#2e2e2e" strokeweight="0"/>
                  <v:line id="Line 3171" o:spid="_x0000_s1289" style="position:absolute;visibility:visible;mso-wrap-style:square" from="692,1603" to="697,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Rl0cgAAADdAAAADwAAAGRycy9kb3ducmV2LnhtbESPS2/CMBCE75X4D9YicSsOj6KSYhAt&#10;4nFBailVr6t4G0fE6xCbEP49rlSpx9HMfKOZLVpbioZqXzhWMOgnIIgzpwvOFRw/14/PIHxA1lg6&#10;JgU38rCYdx5mmGp35Q9qDiEXEcI+RQUmhCqV0meGLPq+q4ij9+NqiyHKOpe6xmuE21IOk2QiLRYc&#10;FwxW9GYoOx0uVsFmv3n9ugyb91V1M7Tdnc7fx/FZqV63Xb6ACNSG//Bfe6cVjKZPU/h9E5+AnN8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QKRl0cgAAADdAAAADwAAAAAA&#10;AAAAAAAAAAChAgAAZHJzL2Rvd25yZXYueG1sUEsFBgAAAAAEAAQA+QAAAJYDAAAAAA==&#10;" strokecolor="#2e2e2e" strokeweight="0"/>
                  <v:line id="Line 3172" o:spid="_x0000_s1290" style="position:absolute;visibility:visible;mso-wrap-style:square" from="710,1603" to="715,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G8cQAAADdAAAADwAAAGRycy9kb3ducmV2LnhtbERPyW7CMBC9V+IfrEHqrTilCJWAQdCK&#10;5YJUNnEdxdM4Ih6H2ITw9/hQqcent09mrS1FQ7UvHCt47yUgiDOnC84VHA/Lt08QPiBrLB2Tggd5&#10;mE07LxNMtbvzjpp9yEUMYZ+iAhNClUrpM0MWfc9VxJH7dbXFEGGdS13jPYbbUvaTZCgtFhwbDFb0&#10;ZSi77G9WwWq7Wpxu/ebnu3oYWm8u1/NxcFXqtdvOxyACteFf/OfeaAUfo2HcH9/EJyCn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8gbxxAAAAN0AAAAPAAAAAAAAAAAA&#10;AAAAAKECAABkcnMvZG93bnJldi54bWxQSwUGAAAAAAQABAD5AAAAkgMAAAAA&#10;" strokecolor="#2e2e2e" strokeweight="0"/>
                  <v:line id="Line 3173" o:spid="_x0000_s1291" style="position:absolute;visibility:visible;mso-wrap-style:square" from="724,1603" to="728,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6jascAAADdAAAADwAAAGRycy9kb3ducmV2LnhtbESPQWvCQBSE7wX/w/IK3sxGW6RNXUUt&#10;Wi9Cay29PrKv2WD2bcyuMf57VxB6HGbmG2Yy62wlWmp86VjBMElBEOdOl1wo2H+vBi8gfEDWWDkm&#10;BRfyMJv2HiaYaXfmL2p3oRARwj5DBSaEOpPS54Ys+sTVxNH7c43FEGVTSN3gOcJtJUdpOpYWS44L&#10;BmtaGsoPu5NVsN6uFz+nUfv5Xl8MfWwOx9/981Gp/mM3fwMRqAv/4Xt7oxU8vY6HcHsTn4CcX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vqNqxwAAAN0AAAAPAAAAAAAA&#10;AAAAAAAAAKECAABkcnMvZG93bnJldi54bWxQSwUGAAAAAAQABAD5AAAAlQMAAAAA&#10;" strokecolor="#2e2e2e" strokeweight="0"/>
                  <v:line id="Line 3174" o:spid="_x0000_s1292" style="position:absolute;visibility:visible;mso-wrap-style:square" from="742,1603" to="747,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w9HccAAADdAAAADwAAAGRycy9kb3ducmV2LnhtbESPW2vCQBSE34X+h+UIvunGVMSmrtIL&#10;Xl4K1Vr6esieZoPZszG7xvjvuwXBx2FmvmHmy85WoqXGl44VjEcJCOLc6ZILBYev1XAGwgdkjZVj&#10;UnAlD8vFQ2+OmXYX3lG7D4WIEPYZKjAh1JmUPjdk0Y9cTRy9X9dYDFE2hdQNXiLcVjJNkqm0WHJc&#10;MFjTm6H8uD9bBeuP9ev3OW0/3+uroc32ePo5TE5KDfrdyzOIQF24h2/trVbw+DRN4f9NfAJy8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bD0dxwAAAN0AAAAPAAAAAAAA&#10;AAAAAAAAAKECAABkcnMvZG93bnJldi54bWxQSwUGAAAAAAQABAD5AAAAlQMAAAAA&#10;" strokecolor="#2e2e2e" strokeweight="0"/>
                  <v:line id="Line 3175" o:spid="_x0000_s1293" style="position:absolute;visibility:visible;mso-wrap-style:square" from="760,1603" to="761,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yCYhscAAADdAAAADwAAAGRycy9kb3ducmV2LnhtbESPW2sCMRSE3wv9D+EUfNNsVaTdGsUL&#10;Xl6E1lr6eticbhY3J+smruu/N4LQx2FmvmHG09aWoqHaF44VvPYSEMSZ0wXnCg7fq+4bCB+QNZaO&#10;ScGVPEwnz09jTLW78Bc1+5CLCGGfogITQpVK6TNDFn3PVcTR+3O1xRBlnUtd4yXCbSn7STKSFguO&#10;CwYrWhjKjvuzVbDerec/537zuayuhjbb4+n3MDwp1XlpZx8gArXhP/xob7WCwftoAPc38QnIy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vIJiGxwAAAN0AAAAPAAAAAAAA&#10;AAAAAAAAAKECAABkcnMvZG93bnJldi54bWxQSwUGAAAAAAQABAD5AAAAlQMAAAAA&#10;" strokecolor="#2e2e2e" strokeweight="0"/>
                  <v:line id="Line 3176" o:spid="_x0000_s1294" style="position:absolute;visibility:visible;mso-wrap-style:square" from="774,1603" to="779,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kA8scAAADdAAAADwAAAGRycy9kb3ducmV2LnhtbESPT2vCQBTE74V+h+UVvJlNVaRNXcU/&#10;1HoRWmvp9ZF9zQazb2N2jfHbu4LQ4zAzv2Ems85WoqXGl44VPCcpCOLc6ZILBfvv9/4LCB+QNVaO&#10;ScGFPMymjw8TzLQ78xe1u1CICGGfoQITQp1J6XNDFn3iauLo/bnGYoiyKaRu8BzhtpKDNB1LiyXH&#10;BYM1LQ3lh93JKlhv14uf06D9XNUXQx+bw/F3Pzoq1Xvq5m8gAnXhP3xvb7SC4et4BLc38QnI6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yQDyxwAAAN0AAAAPAAAAAAAA&#10;AAAAAAAAAKECAABkcnMvZG93bnJldi54bWxQSwUGAAAAAAQABAD5AAAAlQMAAAAA&#10;" strokecolor="#2e2e2e" strokeweight="0"/>
                  <v:line id="Line 3177" o:spid="_x0000_s1295" style="position:absolute;visibility:visible;mso-wrap-style:square" from="792,1603" to="797,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4WlaccAAADdAAAADwAAAGRycy9kb3ducmV2LnhtbESPQWsCMRSE70L/Q3iF3jSrVWlXo2iL&#10;1kuhtRavj81zs7h5WTdxXf+9KRQ8DjPzDTOdt7YUDdW+cKyg30tAEGdOF5wr2P2sui8gfEDWWDom&#10;BVfyMJ89dKaYanfhb2q2IRcRwj5FBSaEKpXSZ4Ys+p6riKN3cLXFEGWdS13jJcJtKQdJMpYWC44L&#10;Bit6M5Qdt2erYP25Xv6eB83Xe3U19LE5nva74Umpp8d2MQERqA338H97oxU8v45H8PcmPgE5u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haVpxwAAAN0AAAAPAAAAAAAA&#10;AAAAAAAAAKECAABkcnMvZG93bnJldi54bWxQSwUGAAAAAAQABAD5AAAAlQMAAAAA&#10;" strokecolor="#2e2e2e" strokeweight="0"/>
                  <v:line id="Line 3178" o:spid="_x0000_s1296" style="position:absolute;visibility:visible;mso-wrap-style:square" from="806,1603" to="810,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7HscAAADdAAAADwAAAGRycy9kb3ducmV2LnhtbESPT2vCQBTE74V+h+UJvelGW4KmrlIt&#10;tV4K9R9eH9nXbDD7NmbXGL99tyD0OMzMb5jpvLOVaKnxpWMFw0ECgjh3uuRCwX730R+D8AFZY+WY&#10;FNzIw3z2+DDFTLsrb6jdhkJECPsMFZgQ6kxKnxuy6AeuJo7ej2sshiibQuoGrxFuKzlKklRaLDku&#10;GKxpaSg/bS9WweprtThcRu33e30z9Lk+nY/7l7NST73u7RVEoC78h+/ttVbwPElT+HsTn4Cc/Q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VzsexwAAAN0AAAAPAAAAAAAA&#10;AAAAAAAAAKECAABkcnMvZG93bnJldi54bWxQSwUGAAAAAAQABAD5AAAAlQMAAAAA&#10;" strokecolor="#2e2e2e" strokeweight="0"/>
                  <v:line id="Line 3179" o:spid="_x0000_s1297" style="position:absolute;visibility:visible;mso-wrap-style:square" from="824,1603" to="829,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uehcgAAADdAAAADwAAAGRycy9kb3ducmV2LnhtbESPT2sCMRTE74V+h/AKvWlWK7ZdjaIt&#10;/rkUWmvx+tg8N4ubl3UT1/XbG0HocZiZ3zDjaWtL0VDtC8cKet0EBHHmdMG5gu3vovMGwgdkjaVj&#10;UnAhD9PJ48MYU+3O/EPNJuQiQtinqMCEUKVS+syQRd91FXH09q62GKKsc6lrPEe4LWU/SYbSYsFx&#10;wWBFH4ayw+ZkFSy/lvO/U7/5/qwuhlbrw3G3HRyVen5qZyMQgdrwH76311rBy/vwFW5v4hOQk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BuehcgAAADdAAAADwAAAAAA&#10;AAAAAAAAAAChAgAAZHJzL2Rvd25yZXYueG1sUEsFBgAAAAAEAAQA+QAAAJYDAAAAAA==&#10;" strokecolor="#2e2e2e" strokeweight="0"/>
                  <v:line id="Line 3180" o:spid="_x0000_s1298" style="position:absolute;visibility:visible;mso-wrap-style:square" from="842,1603" to="843,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YQK98QAAADdAAAADwAAAGRycy9kb3ducmV2LnhtbERPyW7CMBC9V+IfrEHqrTilCJWAQdCK&#10;5YJUNnEdxdM4Ih6H2ITw9/hQqcent09mrS1FQ7UvHCt47yUgiDOnC84VHA/Lt08QPiBrLB2Tggd5&#10;mE07LxNMtbvzjpp9yEUMYZ+iAhNClUrpM0MWfc9VxJH7dbXFEGGdS13jPYbbUvaTZCgtFhwbDFb0&#10;ZSi77G9WwWq7Wpxu/ebnu3oYWm8u1/NxcFXqtdvOxyACteFf/OfeaAUfo2GcG9/EJyCn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hAr3xAAAAN0AAAAPAAAAAAAAAAAA&#10;AAAAAKECAABkcnMvZG93bnJldi54bWxQSwUGAAAAAAQABAD5AAAAkgMAAAAA&#10;" strokecolor="#2e2e2e" strokeweight="0"/>
                  <v:line id="Line 3181" o:spid="_x0000_s1299" style="position:absolute;visibility:visible;mso-wrap-style:square" from="856,1603" to="861,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ivbMcAAADdAAAADwAAAGRycy9kb3ducmV2LnhtbESPT2sCMRTE7wW/Q3iCN81qi9StUWyL&#10;1otQ/+H1sXndLG5e1k1c12/fFIQeh5n5DTOdt7YUDdW+cKxgOEhAEGdOF5wrOOyX/VcQPiBrLB2T&#10;gjt5mM86T1NMtbvxlppdyEWEsE9RgQmhSqX0mSGLfuAq4uj9uNpiiLLOpa7xFuG2lKMkGUuLBccF&#10;gxV9GMrOu6tVsNqs3o/XUfP9Wd0Nfa3Pl9Ph5aJUr9su3kAEasN/+NFeawXPk/EE/t7EJyB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yK9sxwAAAN0AAAAPAAAAAAAA&#10;AAAAAAAAAKECAABkcnMvZG93bnJldi54bWxQSwUGAAAAAAQABAD5AAAAlQMAAAAA&#10;" strokecolor="#2e2e2e" strokeweight="0"/>
                  <v:line id="Line 3182" o:spid="_x0000_s1300" style="position:absolute;visibility:visible;mso-wrap-style:square" from="874,1603" to="879,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uQLMQAAADdAAAADwAAAGRycy9kb3ducmV2LnhtbERPyW7CMBC9V+IfrEHqDZxSVCDFIGgF&#10;5YLUsqjXUTyNI+JxiE0If48PSD0+vX06b20pGqp94VjBSz8BQZw5XXCu4LBf9cYgfEDWWDomBTfy&#10;MJ91nqaYanflH2p2IRcxhH2KCkwIVSqlzwxZ9H1XEUfuz9UWQ4R1LnWN1xhuSzlIkjdpseDYYLCi&#10;D0PZaXexCtbb9fJ4GTTfn9XN0NfmdP49DM9KPXfbxTuIQG34Fz/cG63gdTKK++Ob+ATk7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K5AsxAAAAN0AAAAPAAAAAAAAAAAA&#10;AAAAAKECAABkcnMvZG93bnJldi54bWxQSwUGAAAAAAQABAD5AAAAkgMAAAAA&#10;" strokecolor="#2e2e2e" strokeweight="0"/>
                  <v:line id="Line 3183" o:spid="_x0000_s1301" style="position:absolute;visibility:visible;mso-wrap-style:square" from="888,1603" to="892,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Wc1t8gAAADdAAAADwAAAGRycy9kb3ducmV2LnhtbESPS2/CMBCE75X4D9YicSsOD5U2xSBa&#10;xOOC1FKqXlfxEkfE6xCbEP49rlSpx9HMfKOZzltbioZqXzhWMOgnIIgzpwvOFRy+Vo/PIHxA1lg6&#10;JgU38jCfdR6mmGp35U9q9iEXEcI+RQUmhCqV0meGLPq+q4ijd3S1xRBlnUtd4zXCbSmHSfIkLRYc&#10;FwxW9G4oO+0vVsF6t377vgybj2V1M7TZns4/h/FZqV63XbyCCNSG//Bfe6sVjF4mA/h9E5+AnN0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9Wc1t8gAAADdAAAADwAAAAAA&#10;AAAAAAAAAAChAgAAZHJzL2Rvd25yZXYueG1sUEsFBgAAAAAEAAQA+QAAAJYDAAAAAA==&#10;" strokecolor="#2e2e2e" strokeweight="0"/>
                  <v:line id="Line 3184" o:spid="_x0000_s1302" style="position:absolute;visibility:visible;mso-wrap-style:square" from="906,1603" to="911,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WrwMgAAADdAAAADwAAAGRycy9kb3ducmV2LnhtbESPT2vCQBTE7wW/w/KE3urGVKqmrmJb&#10;ql4K/iu9PrKv2WD2bcyuMX77bqHQ4zAzv2Fmi85WoqXGl44VDAcJCOLc6ZILBcfD+8MEhA/IGivH&#10;pOBGHhbz3t0MM+2uvKN2HwoRIewzVGBCqDMpfW7Ioh+4mjh6366xGKJsCqkbvEa4rWSaJE/SYslx&#10;wWBNr4by0/5iFaw+Vi+fl7TdvtU3Q+vN6fx1HJ2Vuu93y2cQgbrwH/5rb7SCx+k4hd838QnI+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bWrwMgAAADdAAAADwAAAAAA&#10;AAAAAAAAAAChAgAAZHJzL2Rvd25yZXYueG1sUEsFBgAAAAAEAAQA+QAAAJYDAAAAAA==&#10;" strokecolor="#2e2e2e" strokeweight="0"/>
                  <v:line id="Line 3185" o:spid="_x0000_s1303" style="position:absolute;visibility:visible;mso-wrap-style:square" from="924,1603" to="929,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kOW8gAAADdAAAADwAAAGRycy9kb3ducmV2LnhtbESPS2/CMBCE75X4D9Yi9QZOoaIQMKgP&#10;lXKp1PIQ11W8jSPidYhNCP8eIyH1OJqZbzSzRWtL0VDtC8cKnvoJCOLM6YJzBdvNZ28MwgdkjaVj&#10;UnAhD4t552GGqXZn/qVmHXIRIexTVGBCqFIpfWbIou+7ijh6f662GKKsc6lrPEe4LeUgSUbSYsFx&#10;wWBF74ayw/pkFSy/l2+706D5+aguhr5Wh+N++3xU6rHbvk5BBGrDf/jeXmkFw8nLEG5v4hOQ8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vkOW8gAAADdAAAADwAAAAAA&#10;AAAAAAAAAAChAgAAZHJzL2Rvd25yZXYueG1sUEsFBgAAAAAEAAQA+QAAAJYDAAAAAA==&#10;" strokecolor="#2e2e2e" strokeweight="0"/>
                  <v:line id="Line 3186" o:spid="_x0000_s1304" style="position:absolute;visibility:visible;mso-wrap-style:square" from="938,1603" to="942,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CWL8gAAADdAAAADwAAAGRycy9kb3ducmV2LnhtbESPS2/CMBCE70j9D9ZW6g0cKOojYBC0&#10;4nGp1FIqrqt4iSPidYhNCP8eV0LiOJqZbzTjaWtL0VDtC8cK+r0EBHHmdMG5gu3vovsGwgdkjaVj&#10;UnAhD9PJQ2eMqXZn/qFmE3IRIexTVGBCqFIpfWbIou+5ijh6e1dbDFHWudQ1niPclnKQJC/SYsFx&#10;wWBFH4ayw+ZkFSy/lvO/06D5/qwuhlbrw3G3HR6VenpsZyMQgdpwD9/aa63g+f11CP9v4hOQk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5RCWL8gAAADdAAAADwAAAAAA&#10;AAAAAAAAAAChAgAAZHJzL2Rvd25yZXYueG1sUEsFBgAAAAAEAAQA+QAAAJYDAAAAAA==&#10;" strokecolor="#2e2e2e" strokeweight="0"/>
                  <v:line id="Line 3187" o:spid="_x0000_s1305" style="position:absolute;visibility:visible;mso-wrap-style:square" from="956,1603" to="961,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wztMgAAADdAAAADwAAAGRycy9kb3ducmV2LnhtbESPzW7CMBCE75X6DtZW4gZOgdI2xSB+&#10;VOBSqaVUva7ibRwRr0NsQnh7jITU42hmvtGMp60tRUO1LxwreOwlIIgzpwvOFey+37svIHxA1lg6&#10;JgVn8jCd3N+NMdXuxF/UbEMuIoR9igpMCFUqpc8MWfQ9VxFH78/VFkOUdS51jacIt6XsJ8lIWiw4&#10;LhisaGEo22+PVsHqYzX/Ofabz2V1NrTe7A+/u+FBqc5DO3sDEagN/+Fbe6MVDF6fn+D6Jj4BObk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ilwztMgAAADdAAAADwAAAAAA&#10;AAAAAAAAAAChAgAAZHJzL2Rvd25yZXYueG1sUEsFBgAAAAAEAAQA+QAAAJYDAAAAAA==&#10;" strokecolor="#2e2e2e" strokeweight="0"/>
                  <v:line id="Line 3188" o:spid="_x0000_s1306" style="position:absolute;visibility:visible;mso-wrap-style:square" from="970,1603" to="974,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6tw8gAAADdAAAADwAAAGRycy9kb3ducmV2LnhtbESPT2sCMRTE74V+h/AKvWlWK7ZdjaIt&#10;/rkUWmvx+tg8N4ubl3UT1/XbG0HocZiZ3zDjaWtL0VDtC8cKet0EBHHmdMG5gu3vovMGwgdkjaVj&#10;UnAhD9PJ48MYU+3O/EPNJuQiQtinqMCEUKVS+syQRd91FXH09q62GKKsc6lrPEe4LWU/SYbSYsFx&#10;wWBFH4ayw+ZkFSy/lvO/U7/5/qwuhlbrw3G3HRyVen5qZyMQgdrwH76311rBy/vrEG5v4hOQk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o6tw8gAAADdAAAADwAAAAAA&#10;AAAAAAAAAAChAgAAZHJzL2Rvd25yZXYueG1sUEsFBgAAAAAEAAQA+QAAAJYDAAAAAA==&#10;" strokecolor="#2e2e2e" strokeweight="0"/>
                  <v:line id="Line 3189" o:spid="_x0000_s1307" style="position:absolute;visibility:visible;mso-wrap-style:square" from="988,1603" to="993,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IIWMcAAADdAAAADwAAAGRycy9kb3ducmV2LnhtbESPQWsCMRSE70L/Q3iF3jSrFW1Xo2iL&#10;1kuhtRavj81zs7h5WTdxXf+9KRQ8DjPzDTOdt7YUDdW+cKyg30tAEGdOF5wr2P2sui8gfEDWWDom&#10;BVfyMJ89dKaYanfhb2q2IRcRwj5FBSaEKpXSZ4Ys+p6riKN3cLXFEGWdS13jJcJtKQdJMpIWC44L&#10;Bit6M5Qdt2erYP25Xv6eB83Xe3U19LE5nva74Umpp8d2MQERqA338H97oxU8v47H8PcmPgE5u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wghYxwAAAN0AAAAPAAAAAAAA&#10;AAAAAAAAAKECAABkcnMvZG93bnJldi54bWxQSwUGAAAAAAQABAD5AAAAlQMAAAAA&#10;" strokecolor="#2e2e2e" strokeweight="0"/>
                  <v:line id="Line 3190" o:spid="_x0000_s1308" style="position:absolute;visibility:visible;mso-wrap-style:square" from="1006,1603" to="1011,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2cKsQAAADdAAAADwAAAGRycy9kb3ducmV2LnhtbERPyW7CMBC9V+IfrEHqDZxSVCDFIGgF&#10;5YLUsqjXUTyNI+JxiE0If48PSD0+vX06b20pGqp94VjBSz8BQZw5XXCu4LBf9cYgfEDWWDomBTfy&#10;MJ91nqaYanflH2p2IRcxhH2KCkwIVSqlzwxZ9H1XEUfuz9UWQ4R1LnWN1xhuSzlIkjdpseDYYLCi&#10;D0PZaXexCtbb9fJ4GTTfn9XN0NfmdP49DM9KPXfbxTuIQG34Fz/cG63gdTKKc+Ob+ATk7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XZwqxAAAAN0AAAAPAAAAAAAAAAAA&#10;AAAAAKECAABkcnMvZG93bnJldi54bWxQSwUGAAAAAAQABAD5AAAAkgMAAAAA&#10;" strokecolor="#2e2e2e" strokeweight="0"/>
                  <v:line id="Line 3191" o:spid="_x0000_s1309" style="position:absolute;visibility:visible;mso-wrap-style:square" from="1020,1603" to="1024,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E5scgAAADdAAAADwAAAGRycy9kb3ducmV2LnhtbESPS2/CMBCE75X4D9YicSsOD5WSYhAt&#10;4nFBailVr6t4G0fE6xCbEP49rlSpx9HMfKOZLVpbioZqXzhWMOgnIIgzpwvOFRw/14/PIHxA1lg6&#10;JgU38rCYdx5mmGp35Q9qDiEXEcI+RQUmhCqV0meGLPq+q4ij9+NqiyHKOpe6xmuE21IOk+RJWiw4&#10;Lhis6M1QdjpcrILNfvP6dRk276vqZmi7O52/j+OzUr1uu3wBEagN/+G/9k4rGE0nU/h9E5+AnN8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CxE5scgAAADdAAAADwAAAAAA&#10;AAAAAAAAAAChAgAAZHJzL2Rvd25yZXYueG1sUEsFBgAAAAAEAAQA+QAAAJYDAAAAAA==&#10;" strokecolor="#2e2e2e" strokeweight="0"/>
                  <v:line id="Line 3192" o:spid="_x0000_s1310" style="position:absolute;visibility:visible;mso-wrap-style:square" from="1038,1603" to="1043,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7gC8MAAADdAAAADwAAAGRycy9kb3ducmV2LnhtbERPy2oCMRTdC/5DuEJ3mqktRUejtEqt&#10;G8Enbi+T28ng5GacxHH8+2ZRcHk47+m8taVoqPaFYwWvgwQEceZ0wbmC4+G7PwLhA7LG0jEpeJCH&#10;+azbmWKq3Z131OxDLmII+xQVmBCqVEqfGbLoB64ijtyvqy2GCOtc6hrvMdyWcpgkH9JiwbHBYEUL&#10;Q9llf7MKVpvV1+k2bLbL6mHoZ325no/vV6Veeu3nBESgNjzF/+61VvA2HsX98U18An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4AvDAAAA3QAAAA8AAAAAAAAAAAAA&#10;AAAAoQIAAGRycy9kb3ducmV2LnhtbFBLBQYAAAAABAAEAPkAAACRAwAAAAA=&#10;" strokecolor="#2e2e2e" strokeweight="0"/>
                  <v:line id="Line 3193" o:spid="_x0000_s1311" style="position:absolute;visibility:visible;mso-wrap-style:square" from="1052,1603" to="1056,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JFkMcAAADdAAAADwAAAGRycy9kb3ducmV2LnhtbESPW2sCMRSE3wv+h3AKvtWsF8RujWIr&#10;Xl6E1lr6eticbhY3J+smruu/N4LQx2FmvmGm89aWoqHaF44V9HsJCOLM6YJzBYfv1csEhA/IGkvH&#10;pOBKHuazztMUU+0u/EXNPuQiQtinqMCEUKVS+syQRd9zFXH0/lxtMURZ51LXeIlwW8pBkoylxYLj&#10;gsGKPgxlx/3ZKljv1u8/50Hzuayuhjbb4+n3MDop1X1uF28gArXhP/xob7WC4eukD/c38QnI2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skWQxwAAAN0AAAAPAAAAAAAA&#10;AAAAAAAAAKECAABkcnMvZG93bnJldi54bWxQSwUGAAAAAAQABAD5AAAAlQMAAAAA&#10;" strokecolor="#2e2e2e" strokeweight="0"/>
                  <v:line id="Line 3194" o:spid="_x0000_s1312" style="position:absolute;visibility:visible;mso-wrap-style:square" from="1070,1603" to="1075,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Db58cAAADdAAAADwAAAGRycy9kb3ducmV2LnhtbESPT2vCQBTE74V+h+UJ3urGKGJTV2kr&#10;/rkU1Fp6fWRfs8Hs25hdY/z23YLQ4zAzv2Fmi85WoqXGl44VDAcJCOLc6ZILBcfP1dMUhA/IGivH&#10;pOBGHhbzx4cZZtpdeU/tIRQiQthnqMCEUGdS+tyQRT9wNXH0flxjMUTZFFI3eI1wW8k0SSbSYslx&#10;wWBN74by0+FiFaw/1m9fl7TdLeuboc32dP4+js9K9Xvd6wuIQF34D9/bW61g9DxN4e9NfA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YNvnxwAAAN0AAAAPAAAAAAAA&#10;AAAAAAAAAKECAABkcnMvZG93bnJldi54bWxQSwUGAAAAAAQABAD5AAAAlQMAAAAA&#10;" strokecolor="#2e2e2e" strokeweight="0"/>
                  <v:line id="Line 3195" o:spid="_x0000_s1313" style="position:absolute;visibility:visible;mso-wrap-style:square" from="1088,1603" to="1093,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x+fMcAAADdAAAADwAAAGRycy9kb3ducmV2LnhtbESPW2sCMRSE3wv9D+EUfKvZqojdGsUL&#10;Xl6E1lr6eticbhY3J+smruu/N4LQx2FmvmHG09aWoqHaF44VvHUTEMSZ0wXnCg7fq9cRCB+QNZaO&#10;ScGVPEwnz09jTLW78Bc1+5CLCGGfogITQpVK6TNDFn3XVcTR+3O1xRBlnUtd4yXCbSl7STKUFguO&#10;CwYrWhjKjvuzVbDerec/517zuayuhjbb4+n3MDgp1XlpZx8gArXhP/xob7WC/vuoD/c38QnIy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LH58xwAAAN0AAAAPAAAAAAAA&#10;AAAAAAAAAKECAABkcnMvZG93bnJldi54bWxQSwUGAAAAAAQABAD5AAAAlQMAAAAA&#10;" strokecolor="#2e2e2e" strokeweight="0"/>
                  <v:line id="Line 3196" o:spid="_x0000_s1314" style="position:absolute;visibility:visible;mso-wrap-style:square" from="1102,1603" to="1106,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XmCMcAAADdAAAADwAAAGRycy9kb3ducmV2LnhtbESPT2sCMRTE70K/Q3gFb5qtiujWKNpS&#10;60Wo/+j1sXndLG5e1k1c12/fFIQeh5n5DTNbtLYUDdW+cKzgpZ+AIM6cLjhXcDx89CYgfEDWWDom&#10;BXfysJg/dWaYanfjHTX7kIsIYZ+iAhNClUrpM0MWfd9VxNH7cbXFEGWdS13jLcJtKQdJMpYWC44L&#10;Bit6M5Sd91erYL1dr07XQfP1Xt0NfW7Ol+/j6KJU97ldvoII1Ib/8KO90QqG08kI/t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xeYIxwAAAN0AAAAPAAAAAAAA&#10;AAAAAAAAAKECAABkcnMvZG93bnJldi54bWxQSwUGAAAAAAQABAD5AAAAlQMAAAAA&#10;" strokecolor="#2e2e2e" strokeweight="0"/>
                  <v:line id="Line 3197" o:spid="_x0000_s1315" style="position:absolute;visibility:visible;mso-wrap-style:square" from="1120,1603" to="1125,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4lDk8gAAADdAAAADwAAAGRycy9kb3ducmV2LnhtbESPT2sCMRTE74V+h/AKvdWsVotdjaIt&#10;/rkUWmvx+tg8N4ubl3UT1/XbG0HocZiZ3zDjaWtL0VDtC8cKup0EBHHmdMG5gu3v4mUIwgdkjaVj&#10;UnAhD9PJ48MYU+3O/EPNJuQiQtinqMCEUKVS+syQRd9xFXH09q62GKKsc6lrPEe4LWUvSd6kxYLj&#10;gsGKPgxlh83JKlh+Led/p17z/VldDK3Wh+Nu2z8q9fzUzkYgArXhP3xvr7WC1/fhAG5v4hOQk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v4lDk8gAAADdAAAADwAAAAAA&#10;AAAAAAAAAAChAgAAZHJzL2Rvd25yZXYueG1sUEsFBgAAAAAEAAQA+QAAAJYDAAAAAA==&#10;" strokecolor="#2e2e2e" strokeweight="0"/>
                  <v:line id="Line 3198" o:spid="_x0000_s1316" style="position:absolute;visibility:visible;mso-wrap-style:square" from="1134,1603" to="1138,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1vd5McAAADdAAAADwAAAGRycy9kb3ducmV2LnhtbESPT2sCMRTE74V+h/AK3mq2KqJbo2iL&#10;1otQ/9HrY/O6Wdy8rJu4rt/eFIQeh5n5DTOZtbYUDdW+cKzgrZuAIM6cLjhXcNgvX0cgfEDWWDom&#10;BTfyMJs+P00w1e7KW2p2IRcRwj5FBSaEKpXSZ4Ys+q6riKP362qLIco6l7rGa4TbUvaSZCgtFhwX&#10;DFb0YSg77S5WwWqzWhwvveb7s7oZ+lqfzj+HwVmpzks7fwcRqA3/4Ud7rRX0x6Mh/L2JT0BO7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W93kxwAAAN0AAAAPAAAAAAAA&#10;AAAAAAAAAKECAABkcnMvZG93bnJldi54bWxQSwUGAAAAAAQABAD5AAAAlQMAAAAA&#10;" strokecolor="#2e2e2e" strokeweight="0"/>
                  <v:line id="Line 3199" o:spid="_x0000_s1317" style="position:absolute;visibility:visible;mso-wrap-style:square" from="1152,1603" to="1156,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d4f8gAAADdAAAADwAAAGRycy9kb3ducmV2LnhtbESPT2sCMRTE74V+h/AKvdWsVqxdjaIt&#10;/rkUWmvx+tg8N4ubl3UT1/XbG0HocZiZ3zDjaWtL0VDtC8cKup0EBHHmdMG5gu3v4mUIwgdkjaVj&#10;UnAhD9PJ48MYU+3O/EPNJuQiQtinqMCEUKVS+syQRd9xFXH09q62GKKsc6lrPEe4LWUvSQbSYsFx&#10;wWBFH4ayw+ZkFSy/lvO/U6/5/qwuhlbrw3G37R+Ven5qZyMQgdrwH76311rB6/vwDW5v4hOQk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IBd4f8gAAADdAAAADwAAAAAA&#10;AAAAAAAAAAChAgAAZHJzL2Rvd25yZXYueG1sUEsFBgAAAAAEAAQA+QAAAJYDAAAAAA==&#10;" strokecolor="#2e2e2e" strokeweight="0"/>
                  <v:line id="Line 3200" o:spid="_x0000_s1318" style="position:absolute;visibility:visible;mso-wrap-style:square" from="1170,1603" to="1175,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jsDcMAAADdAAAADwAAAGRycy9kb3ducmV2LnhtbERPy2oCMRTdC/5DuEJ3mqktRUejtEqt&#10;G8Enbi+T28ng5GacxHH8+2ZRcHk47+m8taVoqPaFYwWvgwQEceZ0wbmC4+G7PwLhA7LG0jEpeJCH&#10;+azbmWKq3Z131OxDLmII+xQVmBCqVEqfGbLoB64ijtyvqy2GCOtc6hrvMdyWcpgkH9JiwbHBYEUL&#10;Q9llf7MKVpvV1+k2bLbL6mHoZ325no/vV6Veeu3nBESgNjzF/+61VvA2HsW58U18An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GI7A3DAAAA3QAAAA8AAAAAAAAAAAAA&#10;AAAAoQIAAGRycy9kb3ducmV2LnhtbFBLBQYAAAAABAAEAPkAAACRAwAAAAA=&#10;" strokecolor="#2e2e2e" strokeweight="0"/>
                  <v:line id="Line 3201" o:spid="_x0000_s1319" style="position:absolute;visibility:visible;mso-wrap-style:square" from="1184,1603" to="1188,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RJlscAAADdAAAADwAAAGRycy9kb3ducmV2LnhtbESPW2sCMRSE3wv9D+EIvtWsF0S3RqmK&#10;lxehtZa+Hjanm8XNybqJ6/rvm4LQx2FmvmFmi9aWoqHaF44V9HsJCOLM6YJzBafPzcsEhA/IGkvH&#10;pOBOHhbz56cZptrd+IOaY8hFhLBPUYEJoUql9Jkhi77nKuLo/bjaYoiyzqWu8RbhtpSDJBlLiwXH&#10;BYMVrQxl5+PVKtgetsuv66B5X1d3Q7v9+fJ9Gl2U6nbat1cQgdrwH36091rBcDqZwt+b+ATk/B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EmWxwAAAN0AAAAPAAAAAAAA&#10;AAAAAAAAAKECAABkcnMvZG93bnJldi54bWxQSwUGAAAAAAQABAD5AAAAlQMAAAAA&#10;" strokecolor="#2e2e2e" strokeweight="0"/>
                  <v:line id="Line 3202" o:spid="_x0000_s1320" style="position:absolute;visibility:visible;mso-wrap-style:square" from="1202,1603" to="1207,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d21sMAAADdAAAADwAAAGRycy9kb3ducmV2LnhtbERPz2vCMBS+C/4P4Q28aTo3ZHZGUYfO&#10;i7A5xeujeWuKzUttYq3/vTkIHj++35NZa0vRUO0LxwpeBwkI4szpgnMF+79V/wOED8gaS8ek4EYe&#10;ZtNuZ4Kpdlf+pWYXchFD2KeowIRQpVL6zJBFP3AVceT+XW0xRFjnUtd4jeG2lMMkGUmLBccGgxUt&#10;DWWn3cUqWG/Xi8Nl2Px8VTdD35vT+bh/PyvVe2nnnyACteEpfrg3WsHbeBz3xzfxCcj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ondtbDAAAA3QAAAA8AAAAAAAAAAAAA&#10;AAAAoQIAAGRycy9kb3ducmV2LnhtbFBLBQYAAAAABAAEAPkAAACRAwAAAAA=&#10;" strokecolor="#2e2e2e" strokeweight="0"/>
                  <v:line id="Line 3203" o:spid="_x0000_s1321" style="position:absolute;visibility:visible;mso-wrap-style:square" from="1216,1603" to="1220,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vTTccAAADdAAAADwAAAGRycy9kb3ducmV2LnhtbESPW2sCMRSE3wv9D+EU+qZZbSm6NYoX&#10;an0RvOLrYXO6WdycrJu4rv++KQh9HGbmG2Y0aW0pGqp94VhBr5uAIM6cLjhXcNh/dQYgfEDWWDom&#10;BXfyMBk/P40w1e7GW2p2IRcRwj5FBSaEKpXSZ4Ys+q6riKP342qLIco6l7rGW4TbUvaT5ENaLDgu&#10;GKxobig7765WwXK9nB2v/WazqO6Gvlfny+nwflHq9aWdfoII1Ib/8KO90grehsMe/L2JT0C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a9NNxwAAAN0AAAAPAAAAAAAA&#10;AAAAAAAAAKECAABkcnMvZG93bnJldi54bWxQSwUGAAAAAAQABAD5AAAAlQMAAAAA&#10;" strokecolor="#2e2e2e" strokeweight="0"/>
                  <v:line id="Line 3204" o:spid="_x0000_s1322" style="position:absolute;visibility:visible;mso-wrap-style:square" from="1234,1603" to="1238,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lNOscAAADdAAAADwAAAGRycy9kb3ducmV2LnhtbESPT2vCQBTE74LfYXlCb7ppWqSmruIf&#10;ar0UWmvp9ZF9zQazb2N2jfHbdwXB4zAzv2Gm885WoqXGl44VPI4SEMS50yUXCvbfb8MXED4ga6wc&#10;k4ILeZjP+r0pZtqd+YvaXShEhLDPUIEJoc6k9Lkhi37kauLo/bnGYoiyKaRu8BzhtpJpkoylxZLj&#10;gsGaVobyw+5kFWw+NsufU9p+ruuLofft4fi7fz4q9TDoFq8gAnXhHr61t1rB02SSwvVNfAJy9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uU06xwAAAN0AAAAPAAAAAAAA&#10;AAAAAAAAAKECAABkcnMvZG93bnJldi54bWxQSwUGAAAAAAQABAD5AAAAlQMAAAAA&#10;" strokecolor="#2e2e2e" strokeweight="0"/>
                  <v:line id="Line 3205" o:spid="_x0000_s1323" style="position:absolute;visibility:visible;mso-wrap-style:square" from="1252,1603" to="1257,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vXooccAAADdAAAADwAAAGRycy9kb3ducmV2LnhtbESPT2sCMRTE74LfIbxCbzVbLVK3RlFL&#10;rReh/sPrY/O6Wdy8rJu4rt++EQoeh5n5DTOetrYUDdW+cKzgtZeAIM6cLjhXsN99vbyD8AFZY+mY&#10;FNzIw3TS7Ywx1e7KG2q2IRcRwj5FBSaEKpXSZ4Ys+p6riKP362qLIco6l7rGa4TbUvaTZCgtFhwX&#10;DFa0MJSdtherYLlezg+XfvPzWd0Mfa9O5+P+7azU81M7+wARqA2P8H97pRUMRqMB3N/EJyA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9eihxwAAAN0AAAAPAAAAAAAA&#10;AAAAAAAAAKECAABkcnMvZG93bnJldi54bWxQSwUGAAAAAAQABAD5AAAAlQMAAAAA&#10;" strokecolor="#2e2e2e" strokeweight="0"/>
                  <v:line id="Line 3206" o:spid="_x0000_s1324" style="position:absolute;visibility:visible;mso-wrap-style:square" from="1266,1603" to="1270,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xw1ccAAADdAAAADwAAAGRycy9kb3ducmV2LnhtbESPW2sCMRSE34X+h3AE32rWC6VujVIV&#10;Ly9Cay19PWxON4ubk3UT1/Xfm0LBx2FmvmGm89aWoqHaF44VDPoJCOLM6YJzBcev9fMrCB+QNZaO&#10;ScGNPMxnT50pptpd+ZOaQ8hFhLBPUYEJoUql9Jkhi77vKuLo/braYoiyzqWu8RrhtpTDJHmRFguO&#10;CwYrWhrKToeLVbDZbxbfl2Hzsapuhra70/nnOD4r1eu2728gArXhEf5v77SC0WQyhr838QnI2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HHDVxwAAAN0AAAAPAAAAAAAA&#10;AAAAAAAAAKECAABkcnMvZG93bnJldi54bWxQSwUGAAAAAAQABAD5AAAAlQMAAAAA&#10;" strokecolor="#2e2e2e" strokeweight="0"/>
                  <v:line id="Line 3207" o:spid="_x0000_s1325" style="position:absolute;visibility:visible;mso-wrap-style:square" from="1284,1603" to="1289,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DVTsgAAADdAAAADwAAAGRycy9kb3ducmV2LnhtbESPS2/CMBCE75X4D9YicSsOj6KSYhAt&#10;4nFBailVr6t4G0fE6xCbEP49rlSpx9HMfKOZLVpbioZqXzhWMOgnIIgzpwvOFRw/14/PIHxA1lg6&#10;JgU38rCYdx5mmGp35Q9qDiEXEcI+RQUmhCqV0meGLPq+q4ij9+NqiyHKOpe6xmuE21IOk2QiLRYc&#10;FwxW9GYoOx0uVsFmv3n9ugyb91V1M7Tdnc7fx/FZqV63Xb6ACNSG//Bfe6cVjKbTJ/h9E5+AnN8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lDVTsgAAADdAAAADwAAAAAA&#10;AAAAAAAAAAChAgAAZHJzL2Rvd25yZXYueG1sUEsFBgAAAAAEAAQA+QAAAJYDAAAAAA==&#10;" strokecolor="#2e2e2e" strokeweight="0"/>
                  <v:line id="Line 3208" o:spid="_x0000_s1326" style="position:absolute;visibility:visible;mso-wrap-style:square" from="1298,1603" to="1302,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JLOccAAADdAAAADwAAAGRycy9kb3ducmV2LnhtbESPT2sCMRTE7wW/Q3iCN81qi9StUWyL&#10;1otQ/+H1sXndLG5e1k1c12/fFIQeh5n5DTOdt7YUDdW+cKxgOEhAEGdOF5wrOOyX/VcQPiBrLB2T&#10;gjt5mM86T1NMtbvxlppdyEWEsE9RgQmhSqX0mSGLfuAq4uj9uNpiiLLOpa7xFuG2lKMkGUuLBccF&#10;gxV9GMrOu6tVsNqs3o/XUfP9Wd0Nfa3Pl9Ph5aJUr9su3kAEasN/+NFeawXPk8kY/t7EJyB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Kgks5xwAAAN0AAAAPAAAAAAAA&#10;AAAAAAAAAKECAABkcnMvZG93bnJldi54bWxQSwUGAAAAAAQABAD5AAAAlQMAAAAA&#10;" strokecolor="#2e2e2e" strokeweight="0"/>
                  <v:line id="Line 3209" o:spid="_x0000_s1327" style="position:absolute;visibility:visible;mso-wrap-style:square" from="1316,1603" to="1320,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7uosgAAADdAAAADwAAAGRycy9kb3ducmV2LnhtbESPS2/CMBCE75X4D9YicSsOD5WSYhAt&#10;4nFBailVr6t4G0fE6xCbEP49rlSpx9HMfKOZLVpbioZqXzhWMOgnIIgzpwvOFRw/14/PIHxA1lg6&#10;JgU38rCYdx5mmGp35Q9qDiEXEcI+RQUmhCqV0meGLPq+q4ij9+NqiyHKOpe6xmuE21IOk+RJWiw4&#10;Lhis6M1QdjpcrILNfvP6dRk276vqZmi7O52/j+OzUr1uu3wBEagN/+G/9k4rGE2nE/h9E5+AnN8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pc7uosgAAADdAAAADwAAAAAA&#10;AAAAAAAAAAChAgAAZHJzL2Rvd25yZXYueG1sUEsFBgAAAAAEAAQA+QAAAJYDAAAAAA==&#10;" strokecolor="#2e2e2e" strokeweight="0"/>
                  <v:line id="Line 3210" o:spid="_x0000_s1328" style="position:absolute;visibility:visible;mso-wrap-style:square" from="1334,1603" to="1339,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FF60MMAAADdAAAADwAAAGRycy9kb3ducmV2LnhtbERPz2vCMBS+C/4P4Q28aTo3ZHZGUYfO&#10;i7A5xeujeWuKzUttYq3/vTkIHj++35NZa0vRUO0LxwpeBwkI4szpgnMF+79V/wOED8gaS8ek4EYe&#10;ZtNuZ4Kpdlf+pWYXchFD2KeowIRQpVL6zJBFP3AVceT+XW0xRFjnUtd4jeG2lMMkGUmLBccGgxUt&#10;DWWn3cUqWG/Xi8Nl2Px8VTdD35vT+bh/PyvVe2nnnyACteEpfrg3WsHbeBznxjfxCcj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RRetDDAAAA3QAAAA8AAAAAAAAAAAAA&#10;AAAAoQIAAGRycy9kb3ducmV2LnhtbFBLBQYAAAAABAAEAPkAAACRAwAAAAA=&#10;" strokecolor="#2e2e2e" strokeweight="0"/>
                  <v:line id="Line 3211" o:spid="_x0000_s1329" style="position:absolute;visibility:visible;mso-wrap-style:square" from="1348,1603" to="1352,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3fS8cAAADdAAAADwAAAGRycy9kb3ducmV2LnhtbESPT2vCQBTE74V+h+UVvOnGPxSTukqr&#10;aL0UqrX0+sg+s8Hs25hdY/z23YLQ4zAzv2Fmi85WoqXGl44VDAcJCOLc6ZILBYevdX8KwgdkjZVj&#10;UnAjD4v548MMM+2uvKN2HwoRIewzVGBCqDMpfW7Ioh+4mjh6R9dYDFE2hdQNXiPcVnKUJM/SYslx&#10;wWBNS0P5aX+xCjYfm7fvy6j9XNU3Q+/b0/nnMDkr1XvqXl9ABOrCf/je3moF4zRN4e9NfA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7Hd9LxwAAAN0AAAAPAAAAAAAA&#10;AAAAAAAAAKECAABkcnMvZG93bnJldi54bWxQSwUGAAAAAAQABAD5AAAAlQMAAAAA&#10;" strokecolor="#2e2e2e" strokeweight="0"/>
                  <v:line id="Line 3212" o:spid="_x0000_s1330" style="position:absolute;visibility:visible;mso-wrap-style:square" from="1366,1603" to="1370,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20ZMMAAADdAAAADwAAAGRycy9kb3ducmV2LnhtbERPTWsCMRC9C/6HMEJvmihSZDVKa6n1&#10;UrBW8Tpsxs3iZrJu4rr+++ZQ8Ph434tV5yrRUhNKzxrGIwWCOPem5ELD4fdzOAMRIrLByjNpeFCA&#10;1bLfW2Bm/J1/qN3HQqQQDhlqsDHWmZQht+QwjHxNnLizbxzGBJtCmgbvKdxVcqLUq3RYcmqwWNPa&#10;Un7Z35yGzffm/XibtLuP+mHpa3u5ng7Tq9Yvg+5tDiJSF5/if/fWaJgqlfanN+kJ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jdtGTDAAAA3QAAAA8AAAAAAAAAAAAA&#10;AAAAoQIAAGRycy9kb3ducmV2LnhtbFBLBQYAAAAABAAEAPkAAACRAwAAAAA=&#10;" strokecolor="#2e2e2e" strokeweight="0"/>
                  <v:line id="Line 3213" o:spid="_x0000_s1331" style="position:absolute;visibility:visible;mso-wrap-style:square" from="1380,1603" to="1384,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5ER/8YAAADdAAAADwAAAGRycy9kb3ducmV2LnhtbESPT2sCMRTE74V+h/AKvdVEEZHVKP1D&#10;1UvBWsXrY/PcLG5e1k1c12/fCILHYWZ+w0znnatES00oPWvo9xQI4tybkgsN27/vtzGIEJENVp5J&#10;w5UCzGfPT1PMjL/wL7WbWIgE4ZChBhtjnUkZcksOQ8/XxMk7+MZhTLIppGnwkuCukgOlRtJhyWnB&#10;Yk2flvLj5uw0LH4WH7vzoF1/1VdLy9XxtN8OT1q/vnTvExCRuvgI39sro2GoVB9ub9ITkL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eREf/GAAAA3QAAAA8AAAAAAAAA&#10;AAAAAAAAoQIAAGRycy9kb3ducmV2LnhtbFBLBQYAAAAABAAEAPkAAACUAwAAAAA=&#10;" strokecolor="#2e2e2e" strokeweight="0"/>
                  <v:line id="Line 3214" o:spid="_x0000_s1332" style="position:absolute;visibility:visible;mso-wrap-style:square" from="1398,1603" to="1402,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OPiMYAAADdAAAADwAAAGRycy9kb3ducmV2LnhtbESPT2sCMRTE7wW/Q3hCbzVxkVJWo1Sl&#10;1kuh9Q9eH5vXzeLmZd3Edf32TaHQ4zAzv2Fmi97VoqM2VJ41jEcKBHHhTcWlhsP+7ekFRIjIBmvP&#10;pOFOARbzwcMMc+Nv/EXdLpYiQTjkqMHG2ORShsKSwzDyDXHyvn3rMCbZltK0eEtwV8tMqWfpsOK0&#10;YLGhlaXivLs6DZuPzfJ4zbrPdXO39L49X06HyUXrx2H/OgURqY//4b/21miYKJXB75v0BOT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dDj4jGAAAA3QAAAA8AAAAAAAAA&#10;AAAAAAAAoQIAAGRycy9kb3ducmV2LnhtbFBLBQYAAAAABAAEAPkAAACUAwAAAAA=&#10;" strokecolor="#2e2e2e" strokeweight="0"/>
                  <v:line id="Line 3215" o:spid="_x0000_s1333" style="position:absolute;visibility:visible;mso-wrap-style:square" from="1416,1603" to="1421,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8qE8cAAADdAAAADwAAAGRycy9kb3ducmV2LnhtbESPT2sCMRTE7wW/Q3gFbzWpSpHVKLXF&#10;P5eCWovXx+Z1s7h5WTdxXb99Uyj0OMzMb5jZonOVaKkJpWcNzwMFgjj3puRCw/Fz9TQBESKywcoz&#10;abhTgMW89zDDzPgb76k9xEIkCIcMNdgY60zKkFtyGAa+Jk7et28cxiSbQpoGbwnuKjlU6kU6LDkt&#10;WKzpzVJ+PlydhvXHevl1Hba79/puabM9X07H8UXr/mP3OgURqYv/4b/21mgYKzWC3zfpCcj5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DyoTxwAAAN0AAAAPAAAAAAAA&#10;AAAAAAAAAKECAABkcnMvZG93bnJldi54bWxQSwUGAAAAAAQABAD5AAAAlQMAAAAA&#10;" strokecolor="#2e2e2e" strokeweight="0"/>
                  <v:line id="Line 3216" o:spid="_x0000_s1334" style="position:absolute;visibility:visible;mso-wrap-style:square" from="1430,1603" to="1434,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yZ8YAAADdAAAADwAAAGRycy9kb3ducmV2LnhtbESPT2sCMRTE7wW/Q3hCbzVRllJWo1Sl&#10;1kuh9Q9eH5vXzeLmZd3Edf32TaHQ4zAzv2Fmi97VoqM2VJ41jEcKBHHhTcWlhsP+7ekFRIjIBmvP&#10;pOFOARbzwcMMc+Nv/EXdLpYiQTjkqMHG2ORShsKSwzDyDXHyvn3rMCbZltK0eEtwV8uJUs/SYcVp&#10;wWJDK0vFeXd1GjYfm+XxOuk+183d0vv2fDkdsovWj8P+dQoiUh//w3/trdGQKZXB75v0BOT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fmsmfGAAAA3QAAAA8AAAAAAAAA&#10;AAAAAAAAoQIAAGRycy9kb3ducmV2LnhtbFBLBQYAAAAABAAEAPkAAACUAwAAAAA=&#10;" strokecolor="#2e2e2e" strokeweight="0"/>
                  <v:line id="Line 3217" o:spid="_x0000_s1335" style="position:absolute;visibility:visible;mso-wrap-style:square" from="1448,1603" to="1452,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oX/McAAADdAAAADwAAAGRycy9kb3ducmV2LnhtbESPT2sCMRTE74V+h/AKvdWkYqWsRrEt&#10;tV4E6x+8PjbPzeLmZd3Edf32Rij0OMzMb5jxtHOVaKkJpWcNrz0Fgjj3puRCw3bz/fIOIkRkg5Vn&#10;0nClANPJ48MYM+Mv/EvtOhYiQThkqMHGWGdShtySw9DzNXHyDr5xGJNsCmkavCS4q2RfqaF0WHJa&#10;sFjTp6X8uD47DfPl/GN37rerr/pq6WdxPO23g5PWz0/dbAQiUhf/w3/thdEwUOoN7m/SE5CT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qhf8xwAAAN0AAAAPAAAAAAAA&#10;AAAAAAAAAKECAABkcnMvZG93bnJldi54bWxQSwUGAAAAAAQABAD5AAAAlQMAAAAA&#10;" strokecolor="#2e2e2e" strokeweight="0"/>
                  <v:line id="Line 3218" o:spid="_x0000_s1336" style="position:absolute;visibility:visible;mso-wrap-style:square" from="1462,1603" to="1466,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iJi8YAAADdAAAADwAAAGRycy9kb3ducmV2LnhtbESPT2vCQBTE7wW/w/KE3uqmIqVE12CV&#10;Wi8F6x+8PrLPbEj2bcyuMX77rlDocZiZ3zCzrLe16Kj1pWMFr6MEBHHudMmFgsP+8+UdhA/IGmvH&#10;pOBOHrL54GmGqXY3/qFuFwoRIexTVGBCaFIpfW7Ioh+5hjh6Z9daDFG2hdQt3iLc1nKcJG/SYslx&#10;wWBDS0N5tbtaBevv9cfxOu62q+Zu6GtTXU6HyUWp52G/mIII1If/8F97oxVMIhEeb+ITkP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h4iYvGAAAA3QAAAA8AAAAAAAAA&#10;AAAAAAAAoQIAAGRycy9kb3ducmV2LnhtbFBLBQYAAAAABAAEAPkAAACUAwAAAAA=&#10;" strokecolor="#2e2e2e" strokeweight="0"/>
                  <v:line id="Line 3219" o:spid="_x0000_s1337" style="position:absolute;visibility:visible;mso-wrap-style:square" from="1480,1603" to="1484,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QsEMcAAADdAAAADwAAAGRycy9kb3ducmV2LnhtbESPT2sCMRTE74V+h/AKvdWkIrWsRrEt&#10;tV4E6x+8PjbPzeLmZd3Edf32Rij0OMzMb5jxtHOVaKkJpWcNrz0Fgjj3puRCw3bz/fIOIkRkg5Vn&#10;0nClANPJ48MYM+Mv/EvtOhYiQThkqMHGWGdShtySw9DzNXHyDr5xGJNsCmkavCS4q2RfqTfpsOS0&#10;YLGmT0v5cX12GubL+cfu3G9XX/XV0s/ieNpvByetn5+62QhEpC7+h//aC6NhoNQQ7m/SE5CT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NCwQxwAAAN0AAAAPAAAAAAAA&#10;AAAAAAAAAKECAABkcnMvZG93bnJldi54bWxQSwUGAAAAAAQABAD5AAAAlQMAAAAA&#10;" strokecolor="#2e2e2e" strokeweight="0"/>
                  <v:line id="Line 3220" o:spid="_x0000_s1338" style="position:absolute;visibility:visible;mso-wrap-style:square" from="1498,1603" to="1503,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u4YsMAAADdAAAADwAAAGRycy9kb3ducmV2LnhtbERPTWsCMRC9C/6HMEJvmihSZDVKa6n1&#10;UrBW8Tpsxs3iZrJu4rr+++ZQ8Ph434tV5yrRUhNKzxrGIwWCOPem5ELD4fdzOAMRIrLByjNpeFCA&#10;1bLfW2Bm/J1/qN3HQqQQDhlqsDHWmZQht+QwjHxNnLizbxzGBJtCmgbvKdxVcqLUq3RYcmqwWNPa&#10;Un7Z35yGzffm/XibtLuP+mHpa3u5ng7Tq9Yvg+5tDiJSF5/if/fWaJgqleamN+kJ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aruGLDAAAA3QAAAA8AAAAAAAAAAAAA&#10;AAAAoQIAAGRycy9kb3ducmV2LnhtbFBLBQYAAAAABAAEAPkAAACRAwAAAAA=&#10;" strokecolor="#2e2e2e" strokeweight="0"/>
                  <v:line id="Line 3221" o:spid="_x0000_s1339" style="position:absolute;visibility:visible;mso-wrap-style:square" from="1512,1603" to="1516,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cd+ccAAADdAAAADwAAAGRycy9kb3ducmV2LnhtbESPT2sCMRTE74V+h/AKvdWkIsWuRrEt&#10;tV4E6x+8PjbPzeLmZd3Edf32Rij0OMzMb5jxtHOVaKkJpWcNrz0Fgjj3puRCw3bz/TIEESKywcoz&#10;abhSgOnk8WGMmfEX/qV2HQuRIBwy1GBjrDMpQ27JYej5mjh5B984jEk2hTQNXhLcVbKv1Jt0WHJa&#10;sFjTp6X8uD47DfPl/GN37rerr/pq6WdxPO23g5PWz0/dbAQiUhf/w3/thdEwUOod7m/SE5CT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J5x35xwAAAN0AAAAPAAAAAAAA&#10;AAAAAAAAAKECAABkcnMvZG93bnJldi54bWxQSwUGAAAAAAQABAD5AAAAlQMAAAAA&#10;" strokecolor="#2e2e2e" strokeweight="0"/>
                  <v:line id="Line 3222" o:spid="_x0000_s1340" style="position:absolute;visibility:visible;mso-wrap-style:square" from="1530,1603" to="1534,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QiucMAAADdAAAADwAAAGRycy9kb3ducmV2LnhtbERPy4rCMBTdD/gP4QruxlQRGapRRsXH&#10;Rhgfw2wvzZ2m2NzUJtb692YhuDyc93Te2lI0VPvCsYJBPwFBnDldcK7gfFp/foHwAVlj6ZgUPMjD&#10;fNb5mGKq3Z0P1BxDLmII+xQVmBCqVEqfGbLo+64ijty/qy2GCOtc6hrvMdyWcpgkY2mx4NhgsKKl&#10;oexyvFkFm/1m8XsbNj+r6mFou7tc/86jq1K9bvs9ARGoDW/xy73TCkbJIO6Pb+ITkLM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0EIrnDAAAA3QAAAA8AAAAAAAAAAAAA&#10;AAAAoQIAAGRycy9kb3ducmV2LnhtbFBLBQYAAAAABAAEAPkAAACRAwAAAAA=&#10;" strokecolor="#2e2e2e" strokeweight="0"/>
                  <v:line id="Line 3223" o:spid="_x0000_s1341" style="position:absolute;visibility:visible;mso-wrap-style:square" from="1548,1603" to="1549,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iHIsYAAADdAAAADwAAAGRycy9kb3ducmV2LnhtbESPW4vCMBSE3xf8D+EIvq1pRZalGmUv&#10;6PoirDd8PTTHptic1CbW+u/NwoKPw8x8w0znna1ES40vHStIhwkI4tzpkgsF+93i9R2ED8gaK8ek&#10;4E4e5rPeyxQz7W68oXYbChEh7DNUYEKoMyl9bsiiH7qaOHon11gMUTaF1A3eItxWcpQkb9JiyXHB&#10;YE1fhvLz9moVLNfLz8N11P5+13dDP6vz5bgfX5Qa9LuPCYhAXXiG/9srrWCcpCn8vYlPQM4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JIhyLGAAAA3QAAAA8AAAAAAAAA&#10;AAAAAAAAoQIAAGRycy9kb3ducmV2LnhtbFBLBQYAAAAABAAEAPkAAACUAwAAAAA=&#10;" strokecolor="#2e2e2e" strokeweight="0"/>
                  <v:line id="Line 3224" o:spid="_x0000_s1342" style="position:absolute;visibility:visible;mso-wrap-style:square" from="1562,1603" to="1566,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oZVcYAAADdAAAADwAAAGRycy9kb3ducmV2LnhtbESPQWvCQBSE7wX/w/IEb3VjkFKiq7SK&#10;1ovQWsXrI/vMBrNvY3aN8d+7hYLHYWa+YabzzlaipcaXjhWMhgkI4tzpkgsF+9/V6zsIH5A1Vo5J&#10;wZ08zGe9lylm2t34h9pdKESEsM9QgQmhzqT0uSGLfuhq4uidXGMxRNkUUjd4i3BbyTRJ3qTFkuOC&#10;wZoWhvLz7moVrLfrz8M1bb+X9d3Q1+Z8Oe7HF6UG/e5jAiJQF57h//ZGKxgnoxT+3sQnIG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KaGVXGAAAA3QAAAA8AAAAAAAAA&#10;AAAAAAAAoQIAAGRycy9kb3ducmV2LnhtbFBLBQYAAAAABAAEAPkAAACUAwAAAAA=&#10;" strokecolor="#2e2e2e" strokeweight="0"/>
                  <v:line id="Line 3225" o:spid="_x0000_s1343" style="position:absolute;visibility:visible;mso-wrap-style:square" from="1580,1603" to="1584,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a8zsYAAADdAAAADwAAAGRycy9kb3ducmV2LnhtbESPT2sCMRTE7wW/Q3gFb5rVSpGtUWpL&#10;1Yvgv+L1sXluFjcv6yau67c3BaHHYWZ+w0xmrS1FQ7UvHCsY9BMQxJnTBecKDvuf3hiED8gaS8ek&#10;4E4eZtPOywRT7W68pWYXchEh7FNUYEKoUil9Zsii77uKOHonV1sMUda51DXeItyWcpgk79JiwXHB&#10;YEVfhrLz7moVLNaL+e912Gy+q7uh5ep8OR5GF6W6r+3nB4hAbfgPP9srrWCUDN7g7018AnL6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3WvM7GAAAA3QAAAA8AAAAAAAAA&#10;AAAAAAAAoQIAAGRycy9kb3ducmV2LnhtbFBLBQYAAAAABAAEAPkAAACUAwAAAAA=&#10;" strokecolor="#2e2e2e" strokeweight="0"/>
                  <v:line id="Line 3226" o:spid="_x0000_s1344" style="position:absolute;visibility:visible;mso-wrap-style:square" from="1594,1603" to="1598,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8kusYAAADdAAAADwAAAGRycy9kb3ducmV2LnhtbESPQWvCQBSE74L/YXlCb7pRQinRVVql&#10;1ovQWsXrI/vMBrNvY3aN8d+7hYLHYWa+YWaLzlaipcaXjhWMRwkI4tzpkgsF+9/P4RsIH5A1Vo5J&#10;wZ08LOb93gwz7W78Q+0uFCJC2GeowIRQZ1L63JBFP3I1cfROrrEYomwKqRu8Rbit5CRJXqXFkuOC&#10;wZqWhvLz7moVrLfrj8N10n6v6ruhr835ctynF6VeBt37FESgLjzD/+2NVpAm4xT+3sQnIO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I/JLrGAAAA3QAAAA8AAAAAAAAA&#10;AAAAAAAAoQIAAGRycy9kb3ducmV2LnhtbFBLBQYAAAAABAAEAPkAAACUAwAAAAA=&#10;" strokecolor="#2e2e2e" strokeweight="0"/>
                  <v:line id="Line 3227" o:spid="_x0000_s1345" style="position:absolute;visibility:visible;mso-wrap-style:square" from="1612,1603" to="1616,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OBIcYAAADdAAAADwAAAGRycy9kb3ducmV2LnhtbESPT2sCMRTE7wW/Q3iF3mpWUZGtUWpL&#10;1Yvgv+L1sXluFjcv6yau67c3QqHHYWZ+w0xmrS1FQ7UvHCvodRMQxJnTBecKDvuf9zEIH5A1lo5J&#10;wZ08zKadlwmm2t14S80u5CJC2KeowIRQpVL6zJBF33UVcfROrrYYoqxzqWu8RbgtZT9JRtJiwXHB&#10;YEVfhrLz7moVLNaL+e+132y+q7uh5ep8OR4GF6XeXtvPDxCB2vAf/muvtIJB0hvC8018AnL6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1zgSHGAAAA3QAAAA8AAAAAAAAA&#10;AAAAAAAAoQIAAGRycy9kb3ducmV2LnhtbFBLBQYAAAAABAAEAPkAAACUAwAAAAA=&#10;" strokecolor="#2e2e2e" strokeweight="0"/>
                  <v:line id="Line 3228" o:spid="_x0000_s1346" style="position:absolute;visibility:visible;mso-wrap-style:square" from="1630,1603" to="1631,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fVsYAAADdAAAADwAAAGRycy9kb3ducmV2LnhtbESPT4vCMBTE7wt+h/AEb2uqiCzVKOqy&#10;6mXB9Q9eH82zKTYvtYm1fvuNsLDHYWZ+w0znrS1FQ7UvHCsY9BMQxJnTBecKjoev9w8QPiBrLB2T&#10;gid5mM86b1NMtXvwDzX7kIsIYZ+iAhNClUrpM0MWfd9VxNG7uNpiiLLOpa7xEeG2lMMkGUuLBccF&#10;gxWtDGXX/d0qWH+vl6f7sNl9Vk9Dm+31dj6Obkr1uu1iAiJQG/7Df+2tVjBKBmN4vYlP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2hH1bGAAAA3QAAAA8AAAAAAAAA&#10;AAAAAAAAoQIAAGRycy9kb3ducmV2LnhtbFBLBQYAAAAABAAEAPkAAACUAwAAAAA=&#10;" strokecolor="#2e2e2e" strokeweight="0"/>
                  <v:line id="Line 3229" o:spid="_x0000_s1347" style="position:absolute;visibility:visible;mso-wrap-style:square" from="1644,1603" to="1648,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26zcYAAADdAAAADwAAAGRycy9kb3ducmV2LnhtbESPT2sCMRTE7wW/Q3iF3mpWEZWtUWpL&#10;1Yvgv+L1sXluFjcv6yau67c3QqHHYWZ+w0xmrS1FQ7UvHCvodRMQxJnTBecKDvuf9zEIH5A1lo5J&#10;wZ08zKadlwmm2t14S80u5CJC2KeowIRQpVL6zJBF33UVcfROrrYYoqxzqWu8RbgtZT9JhtJiwXHB&#10;YEVfhrLz7moVLNaL+e+132y+q7uh5ep8OR4GF6XeXtvPDxCB2vAf/muvtIJB0hvB8018AnL6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Ltus3GAAAA3QAAAA8AAAAAAAAA&#10;AAAAAAAAoQIAAGRycy9kb3ducmV2LnhtbFBLBQYAAAAABAAEAPkAAACUAwAAAAA=&#10;" strokecolor="#2e2e2e" strokeweight="0"/>
                  <v:line id="Line 3230" o:spid="_x0000_s1348" style="position:absolute;visibility:visible;mso-wrap-style:square" from="1662,1603" to="1666,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Iuv8MAAADdAAAADwAAAGRycy9kb3ducmV2LnhtbERPy4rCMBTdD/gP4QruxlQRGapRRsXH&#10;Rhgfw2wvzZ2m2NzUJtb692YhuDyc93Te2lI0VPvCsYJBPwFBnDldcK7gfFp/foHwAVlj6ZgUPMjD&#10;fNb5mGKq3Z0P1BxDLmII+xQVmBCqVEqfGbLo+64ijty/qy2GCOtc6hrvMdyWcpgkY2mx4NhgsKKl&#10;oexyvFkFm/1m8XsbNj+r6mFou7tc/86jq1K9bvs9ARGoDW/xy73TCkbJIM6Nb+ITkLM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yLr/DAAAA3QAAAA8AAAAAAAAAAAAA&#10;AAAAoQIAAGRycy9kb3ducmV2LnhtbFBLBQYAAAAABAAEAPkAAACRAwAAAAA=&#10;" strokecolor="#2e2e2e" strokeweight="0"/>
                  <v:line id="Line 3231" o:spid="_x0000_s1349" style="position:absolute;visibility:visible;mso-wrap-style:square" from="1676,1603" to="1680,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6LJMYAAADdAAAADwAAAGRycy9kb3ducmV2LnhtbESPT2sCMRTE7wW/Q3iF3mpWEdGtUWpL&#10;1Yvgv+L1sXluFjcv6yau67c3QqHHYWZ+w0xmrS1FQ7UvHCvodRMQxJnTBecKDvuf9xEIH5A1lo5J&#10;wZ08zKadlwmm2t14S80u5CJC2KeowIRQpVL6zJBF33UVcfROrrYYoqxzqWu8RbgtZT9JhtJiwXHB&#10;YEVfhrLz7moVLNaL+e+132y+q7uh5ep8OR4GF6XeXtvPDxCB2vAf/muvtIJB0hvD8018AnL6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w+iyTGAAAA3QAAAA8AAAAAAAAA&#10;AAAAAAAAoQIAAGRycy9kb3ducmV2LnhtbFBLBQYAAAAABAAEAPkAAACUAwAAAAA=&#10;" strokecolor="#2e2e2e" strokeweight="0"/>
                  <v:line id="Line 3232" o:spid="_x0000_s1350" style="position:absolute;visibility:visible;mso-wrap-style:square" from="1694,1603" to="1698,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2joBMMAAADdAAAADwAAAGRycy9kb3ducmV2LnhtbERPy4rCMBTdD/gP4QruxtQiMnSMMuMw&#10;6kYYH4PbS3Ntis1NbWKtf28WgsvDeU/nna1ES40vHSsYDRMQxLnTJRcKDvvf9w8QPiBrrByTgjt5&#10;mM96b1PMtLvxltpdKEQMYZ+hAhNCnUnpc0MW/dDVxJE7ucZiiLAppG7wFsNtJdMkmUiLJccGgzUt&#10;DOXn3dUqWG6W3//XtP37qe+GVuvz5XgYX5Qa9LuvTxCBuvASP91rrWCcpHF/fBOfgJ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o6ATDAAAA3QAAAA8AAAAAAAAAAAAA&#10;AAAAoQIAAGRycy9kb3ducmV2LnhtbFBLBQYAAAAABAAEAPkAAACRAwAAAAA=&#10;" strokecolor="#2e2e2e" strokeweight="0"/>
                  <v:line id="Line 3233" o:spid="_x0000_s1351" style="position:absolute;visibility:visible;mso-wrap-style:square" from="1712,1603" to="1713,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RNn8YAAADdAAAADwAAAGRycy9kb3ducmV2LnhtbESPQWvCQBSE7wX/w/IEb3VjkFKiq7SK&#10;1ovQWsXrI/vMBrNvY3aN8d+7hYLHYWa+YabzzlaipcaXjhWMhgkI4tzpkgsF+9/V6zsIH5A1Vo5J&#10;wZ08zGe9lylm2t34h9pdKESEsM9QgQmhzqT0uSGLfuhq4uidXGMxRNkUUjd4i3BbyTRJ3qTFkuOC&#10;wZoWhvLz7moVrLfrz8M1bb+X9d3Q1+Z8Oe7HF6UG/e5jAiJQF57h//ZGKxgn6Qj+3sQnIG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wkTZ/GAAAA3QAAAA8AAAAAAAAA&#10;AAAAAAAAoQIAAGRycy9kb3ducmV2LnhtbFBLBQYAAAAABAAEAPkAAACUAwAAAAA=&#10;" strokecolor="#2e2e2e" strokeweight="0"/>
                  <v:line id="Line 3234" o:spid="_x0000_s1352" style="position:absolute;visibility:visible;mso-wrap-style:square" from="1726,1603" to="1730,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bT6MYAAADdAAAADwAAAGRycy9kb3ducmV2LnhtbESPW2vCQBSE3wv9D8sp+FY3DSISXaVV&#10;vLwU6g1fD9nTbDB7NmbXGP99tyD4OMzMN8xk1tlKtNT40rGCj34Cgjh3uuRCwWG/fB+B8AFZY+WY&#10;FNzJw2z6+jLBTLsbb6ndhUJECPsMFZgQ6kxKnxuy6PuuJo7er2sshiibQuoGbxFuK5kmyVBaLDku&#10;GKxpbig/765Wwep79XW8pu3Por4bWm/Ol9NhcFGq99Z9jkEE6sIz/GhvtIJBkqbw/yY+ATn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z20+jGAAAA3QAAAA8AAAAAAAAA&#10;AAAAAAAAoQIAAGRycy9kb3ducmV2LnhtbFBLBQYAAAAABAAEAPkAAACUAwAAAAA=&#10;" strokecolor="#2e2e2e" strokeweight="0"/>
                  <v:line id="Line 3235" o:spid="_x0000_s1353" style="position:absolute;visibility:visible;mso-wrap-style:square" from="1744,1603" to="1748,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7p2c8cAAADdAAAADwAAAGRycy9kb3ducmV2LnhtbESPT2vCQBTE74LfYXmF3nTTVKREV6kt&#10;tV4K1j94fWRfs8Hs25hdY/z2XUHwOMzMb5jpvLOVaKnxpWMFL8MEBHHudMmFgt32a/AGwgdkjZVj&#10;UnAlD/NZvzfFTLsL/1K7CYWIEPYZKjAh1JmUPjdk0Q9dTRy9P9dYDFE2hdQNXiLcVjJNkrG0WHJc&#10;MFjTh6H8uDlbBcuf5WJ/Ttv1Z3019L06ng670Ump56fufQIiUBce4Xt7pRWMkvQVbm/iE5Cz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junZzxwAAAN0AAAAPAAAAAAAA&#10;AAAAAAAAAKECAABkcnMvZG93bnJldi54bWxQSwUGAAAAAAQABAD5AAAAlQMAAAAA&#10;" strokecolor="#2e2e2e" strokeweight="0"/>
                  <v:line id="Line 3236" o:spid="_x0000_s1354" style="position:absolute;visibility:visible;mso-wrap-style:square" from="1758,1603" to="1762,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PuB8YAAADdAAAADwAAAGRycy9kb3ducmV2LnhtbESPQWvCQBSE7wX/w/KE3uqmIZSSuopV&#10;ar0Ibap4fWSf2WD2bcyuMf57t1DocZiZb5jpfLCN6KnztWMFz5MEBHHpdM2Vgt3Px9MrCB+QNTaO&#10;ScGNPMxno4cp5tpd+Zv6IlQiQtjnqMCE0OZS+tKQRT9xLXH0jq6zGKLsKqk7vEa4bWSaJC/SYs1x&#10;wWBLS0PlqbhYBevt+n1/SfuvVXsz9Lk5nQ+77KzU43hYvIEINIT/8F97oxVkSZrB75v4BOTs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xT7gfGAAAA3QAAAA8AAAAAAAAA&#10;AAAAAAAAoQIAAGRycy9kb3ducmV2LnhtbFBLBQYAAAAABAAEAPkAAACUAwAAAAA=&#10;" strokecolor="#2e2e2e" strokeweight="0"/>
                  <v:line id="Line 3237" o:spid="_x0000_s1355" style="position:absolute;visibility:visible;mso-wrap-style:square" from="1776,1603" to="1780,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9LnMYAAADdAAAADwAAAGRycy9kb3ducmV2LnhtbESPQWvCQBSE74L/YXmF3uqmQUVSV6kt&#10;VS+CWkuvj+xrNph9G7NrjP/eFQoeh5n5hpnOO1uJlhpfOlbwOkhAEOdOl1woOHx/vUxA+ICssXJM&#10;Cq7kYT7r96aYaXfhHbX7UIgIYZ+hAhNCnUnpc0MW/cDVxNH7c43FEGVTSN3gJcJtJdMkGUuLJccF&#10;gzV9GMqP+7NVsNwsFz/ntN1+1ldDq/Xx9HsYnpR6fure30AE6sIj/N9eawXDJB3B/U18AnJ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MfS5zGAAAA3QAAAA8AAAAAAAAA&#10;AAAAAAAAoQIAAGRycy9kb3ducmV2LnhtbFBLBQYAAAAABAAEAPkAAACUAwAAAAA=&#10;" strokecolor="#2e2e2e" strokeweight="0"/>
                  <v:line id="Line 3238" o:spid="_x0000_s1356" style="position:absolute;visibility:visible;mso-wrap-style:square" from="1794,1603" to="1795,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3V68YAAADdAAAADwAAAGRycy9kb3ducmV2LnhtbESPQWvCQBSE74L/YXlCb7oxiEh0ldZS&#10;66XQWsXrI/vMBrNvY3aN8d93C4LHYWa+YRarzlaipcaXjhWMRwkI4tzpkgsF+9+P4QyED8gaK8ek&#10;4E4eVst+b4GZdjf+oXYXChEh7DNUYEKoMyl9bsiiH7maOHon11gMUTaF1A3eItxWMk2SqbRYclww&#10;WNPaUH7eXa2Czdfm7XBN2+/3+m7oc3u+HPeTi1Ivg+51DiJQF57hR3urFUySdAr/b+ITkM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PN1evGAAAA3QAAAA8AAAAAAAAA&#10;AAAAAAAAoQIAAGRycy9kb3ducmV2LnhtbFBLBQYAAAAABAAEAPkAAACUAwAAAAA=&#10;" strokecolor="#2e2e2e" strokeweight="0"/>
                  <v:line id="Line 3239" o:spid="_x0000_s1357" style="position:absolute;visibility:visible;mso-wrap-style:square" from="1808,1603" to="1812,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FwcMYAAADdAAAADwAAAGRycy9kb3ducmV2LnhtbESPQWvCQBSE74L/YXmF3uqmQVRSV6kt&#10;VS+CWkuvj+xrNph9G7NrjP/eFQoeh5n5hpnOO1uJlhpfOlbwOkhAEOdOl1woOHx/vUxA+ICssXJM&#10;Cq7kYT7r96aYaXfhHbX7UIgIYZ+hAhNCnUnpc0MW/cDVxNH7c43FEGVTSN3gJcJtJdMkGUmLJccF&#10;gzV9GMqP+7NVsNwsFz/ntN1+1ldDq/Xx9HsYnpR6fure30AE6sIj/N9eawXDJB3D/U18AnJ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yBcHDGAAAA3QAAAA8AAAAAAAAA&#10;AAAAAAAAoQIAAGRycy9kb3ducmV2LnhtbFBLBQYAAAAABAAEAPkAAACUAwAAAAA=&#10;" strokecolor="#2e2e2e" strokeweight="0"/>
                  <v:line id="Line 3240" o:spid="_x0000_s1358" style="position:absolute;visibility:visible;mso-wrap-style:square" from="1826,1603" to="1830,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7kAsMAAADdAAAADwAAAGRycy9kb3ducmV2LnhtbERPy4rCMBTdD/gP4QruxtQiMnSMMuMw&#10;6kYYH4PbS3Ntis1NbWKtf28WgsvDeU/nna1ES40vHSsYDRMQxLnTJRcKDvvf9w8QPiBrrByTgjt5&#10;mM96b1PMtLvxltpdKEQMYZ+hAhNCnUnpc0MW/dDVxJE7ucZiiLAppG7wFsNtJdMkmUiLJccGgzUt&#10;DOXn3dUqWG6W3//XtP37qe+GVuvz5XgYX5Qa9LuvTxCBuvASP91rrWCcpHFufBOfgJ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0e5ALDAAAA3QAAAA8AAAAAAAAAAAAA&#10;AAAAoQIAAGRycy9kb3ducmV2LnhtbFBLBQYAAAAABAAEAPkAAACRAwAAAAA=&#10;" strokecolor="#2e2e2e" strokeweight="0"/>
                  <v:line id="Line 3241" o:spid="_x0000_s1359" style="position:absolute;visibility:visible;mso-wrap-style:square" from="1839,1603" to="1844,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JBmcYAAADdAAAADwAAAGRycy9kb3ducmV2LnhtbESPQWvCQBSE74L/YXmF3uqmQURTV6kt&#10;VS+CWkuvj+xrNph9G7NrjP/eFQoeh5n5hpnOO1uJlhpfOlbwOkhAEOdOl1woOHx/vYxB+ICssXJM&#10;Cq7kYT7r96aYaXfhHbX7UIgIYZ+hAhNCnUnpc0MW/cDVxNH7c43FEGVTSN3gJcJtJdMkGUmLJccF&#10;gzV9GMqP+7NVsNwsFz/ntN1+1ldDq/Xx9HsYnpR6fure30AE6sIj/N9eawXDJJ3A/U18AnJ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JSQZnGAAAA3QAAAA8AAAAAAAAA&#10;AAAAAAAAoQIAAGRycy9kb3ducmV2LnhtbFBLBQYAAAAABAAEAPkAAACUAwAAAAA=&#10;" strokecolor="#2e2e2e" strokeweight="0"/>
                  <v:line id="Line 3242" o:spid="_x0000_s1360" style="position:absolute;visibility:visible;mso-wrap-style:square" from="1858,1603" to="1862,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F+2cQAAADdAAAADwAAAGRycy9kb3ducmV2LnhtbERPy2rCQBTdC/2H4Ra6q5NakRIzkT6o&#10;dSNoqri9ZK6ZYOZOzIwx/n1nUXB5OO9sMdhG9NT52rGCl3ECgrh0uuZKwe73+/kNhA/IGhvHpOBG&#10;Hhb5wyjDVLsrb6kvQiViCPsUFZgQ2lRKXxqy6MeuJY7c0XUWQ4RdJXWH1xhuGzlJkpm0WHNsMNjS&#10;p6HyVFysguV6+bG/TPrNV3sz9LM6nQ+76Vmpp8fhfQ4i0BDu4n/3SiuYJq9xf3wTn4DM/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sX7ZxAAAAN0AAAAPAAAAAAAAAAAA&#10;AAAAAKECAABkcnMvZG93bnJldi54bWxQSwUGAAAAAAQABAD5AAAAkgMAAAAA&#10;" strokecolor="#2e2e2e" strokeweight="0"/>
                  <v:line id="Line 3243" o:spid="_x0000_s1361" style="position:absolute;visibility:visible;mso-wrap-style:square" from="1876,1603" to="1877,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3bQsYAAADdAAAADwAAAGRycy9kb3ducmV2LnhtbESPT2sCMRTE7wW/Q3gFb5rVSpGtUWpL&#10;1Yvgv+L1sXluFjcv6yau67c3BaHHYWZ+w0xmrS1FQ7UvHCsY9BMQxJnTBecKDvuf3hiED8gaS8ek&#10;4E4eZtPOywRT7W68pWYXchEh7FNUYEKoUil9Zsii77uKOHonV1sMUda51DXeItyWcpgk79JiwXHB&#10;YEVfhrLz7moVLNaL+e912Gy+q7uh5ep8OR5GF6W6r+3nB4hAbfgPP9srrWCUvA3g7018AnL6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n920LGAAAA3QAAAA8AAAAAAAAA&#10;AAAAAAAAoQIAAGRycy9kb3ducmV2LnhtbFBLBQYAAAAABAAEAPkAAACUAwAAAAA=&#10;" strokecolor="#2e2e2e" strokeweight="0"/>
                  <v:line id="Line 3244" o:spid="_x0000_s1362" style="position:absolute;visibility:visible;mso-wrap-style:square" from="1890,1603" to="1894,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9FNccAAADdAAAADwAAAGRycy9kb3ducmV2LnhtbESPT2vCQBTE74LfYXmF3nTTVKREV6kt&#10;tV4K1j94fWRfs8Hs25hdY/z2XUHwOMzMb5jpvLOVaKnxpWMFL8MEBHHudMmFgt32a/AGwgdkjZVj&#10;UnAlD/NZvzfFTLsL/1K7CYWIEPYZKjAh1JmUPjdk0Q9dTRy9P9dYDFE2hdQNXiLcVjJNkrG0WHJc&#10;MFjTh6H8uDlbBcuf5WJ/Ttv1Z3019L06ng670Ump56fufQIiUBce4Xt7pRWMktcUbm/iE5Cz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JL0U1xwAAAN0AAAAPAAAAAAAA&#10;AAAAAAAAAKECAABkcnMvZG93bnJldi54bWxQSwUGAAAAAAQABAD5AAAAlQMAAAAA&#10;" strokecolor="#2e2e2e" strokeweight="0"/>
                  <v:line id="Line 3245" o:spid="_x0000_s1363" style="position:absolute;visibility:visible;mso-wrap-style:square" from="1908,1603" to="1912,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PgrsYAAADdAAAADwAAAGRycy9kb3ducmV2LnhtbESPW2sCMRSE3wv+h3CEvtWsF4qsRrEt&#10;tb4IXvH1sDluFjcn6yau6783hUIfh5n5hpnOW1uKhmpfOFbQ7yUgiDOnC84VHPbfb2MQPiBrLB2T&#10;ggd5mM86L1NMtbvzlppdyEWEsE9RgQmhSqX0mSGLvucq4uidXW0xRFnnUtd4j3BbykGSvEuLBccF&#10;gxV9Gsouu5tVsFwvP463QbP5qh6GflaX6+kwuir12m0XExCB2vAf/muvtIJRMhzC75v4BOTsC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Zj4K7GAAAA3QAAAA8AAAAAAAAA&#10;AAAAAAAAoQIAAGRycy9kb3ducmV2LnhtbFBLBQYAAAAABAAEAPkAAACUAwAAAAA=&#10;" strokecolor="#2e2e2e" strokeweight="0"/>
                  <v:line id="Line 3246" o:spid="_x0000_s1364" style="position:absolute;visibility:visible;mso-wrap-style:square" from="1921,1603" to="1926,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p42sYAAADdAAAADwAAAGRycy9kb3ducmV2LnhtbESPT2vCQBTE74LfYXmF3nRTG4pEV6kt&#10;tV4K/sXrI/uaDWbfxuwa47fvFgSPw8z8hpnOO1uJlhpfOlbwMkxAEOdOl1wo2O++BmMQPiBrrByT&#10;ght5mM/6vSlm2l15Q+02FCJC2GeowIRQZ1L63JBFP3Q1cfR+XWMxRNkUUjd4jXBbyVGSvEmLJccF&#10;gzV9GMpP24tVsPxZLg6XUbv+rG+Gvlen83GfnpV6fureJyACdeERvrdXWkGavKbw/yY+ATn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mKeNrGAAAA3QAAAA8AAAAAAAAA&#10;AAAAAAAAoQIAAGRycy9kb3ducmV2LnhtbFBLBQYAAAAABAAEAPkAAACUAwAAAAA=&#10;" strokecolor="#2e2e2e" strokeweight="0"/>
                  <v:line id="Line 3247" o:spid="_x0000_s1365" style="position:absolute;visibility:visible;mso-wrap-style:square" from="1940,1603" to="1944,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bdQccAAADdAAAADwAAAGRycy9kb3ducmV2LnhtbESPW2vCQBSE3wv9D8sRfGs2WltKdJVe&#10;8PIiWKv4esges8Hs2ZhdY/z3bqHQx2FmvmEms85WoqXGl44VDJIUBHHudMmFgt3P/OkNhA/IGivH&#10;pOBGHmbTx4cJZtpd+ZvabShEhLDPUIEJoc6k9Lkhiz5xNXH0jq6xGKJsCqkbvEa4reQwTV+lxZLj&#10;gsGaPg3lp+3FKlisFx/7y7DdfNU3Q8vV6XzYjc5K9Xvd+xhEoC78h//aK61glD6/wO+b+ATk9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xt1BxwAAAN0AAAAPAAAAAAAA&#10;AAAAAAAAAKECAABkcnMvZG93bnJldi54bWxQSwUGAAAAAAQABAD5AAAAlQMAAAAA&#10;" strokecolor="#2e2e2e" strokeweight="0"/>
                  <v:line id="Line 3248" o:spid="_x0000_s1366" style="position:absolute;visibility:visible;mso-wrap-style:square" from="1958,1603" to="1959,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RDNsYAAADdAAAADwAAAGRycy9kb3ducmV2LnhtbESPT2sCMRTE74LfITyht5rVishqFNtS&#10;66XgX7w+Ns/N4uZl3cR1/fZNoeBxmJnfMLNFa0vRUO0LxwoG/QQEceZ0wbmCw/7rdQLCB2SNpWNS&#10;8CAPi3m3M8NUuztvqdmFXEQI+xQVmBCqVEqfGbLo+64ijt7Z1RZDlHUudY33CLelHCbJWFosOC4Y&#10;rOjDUHbZ3ayC1c/q/XgbNpvP6mHoe325ng6jq1IvvXY5BRGoDc/wf3utFYyStzH8vYlP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YUQzbGAAAA3QAAAA8AAAAAAAAA&#10;AAAAAAAAoQIAAGRycy9kb3ducmV2LnhtbFBLBQYAAAAABAAEAPkAAACUAwAAAAA=&#10;" strokecolor="#2e2e2e" strokeweight="0"/>
                  <v:line id="Line 3249" o:spid="_x0000_s1367" style="position:absolute;visibility:visible;mso-wrap-style:square" from="1972,1603" to="1976,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VjmrccAAADdAAAADwAAAGRycy9kb3ducmV2LnhtbESPW2vCQBSE3wv9D8sRfGs2WmlLdJVe&#10;8PIiWKv4esges8Hs2ZhdY/z3bqHQx2FmvmEms85WoqXGl44VDJIUBHHudMmFgt3P/OkNhA/IGivH&#10;pOBGHmbTx4cJZtpd+ZvabShEhLDPUIEJoc6k9Lkhiz5xNXH0jq6xGKJsCqkbvEa4reQwTV+kxZLj&#10;gsGaPg3lp+3FKlisFx/7y7DdfNU3Q8vV6XzYjc5K9Xvd+xhEoC78h//aK61glD6/wu+b+ATk9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WOatxwAAAN0AAAAPAAAAAAAA&#10;AAAAAAAAAKECAABkcnMvZG93bnJldi54bWxQSwUGAAAAAAQABAD5AAAAlQMAAAAA&#10;" strokecolor="#2e2e2e" strokeweight="0"/>
                  <v:line id="Line 3250" o:spid="_x0000_s1368" style="position:absolute;visibility:visible;mso-wrap-style:square" from="1990,1603" to="1994,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dy38QAAADdAAAADwAAAGRycy9kb3ducmV2LnhtbERPy2rCQBTdC/2H4Ra6q5NakRIzkT6o&#10;dSNoqri9ZK6ZYOZOzIwx/n1nUXB5OO9sMdhG9NT52rGCl3ECgrh0uuZKwe73+/kNhA/IGhvHpOBG&#10;Hhb5wyjDVLsrb6kvQiViCPsUFZgQ2lRKXxqy6MeuJY7c0XUWQ4RdJXWH1xhuGzlJkpm0WHNsMNjS&#10;p6HyVFysguV6+bG/TPrNV3sz9LM6nQ+76Vmpp8fhfQ4i0BDu4n/3SiuYJq9xbnwTn4DM/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x3LfxAAAAN0AAAAPAAAAAAAAAAAA&#10;AAAAAKECAABkcnMvZG93bnJldi54bWxQSwUGAAAAAAQABAD5AAAAkgMAAAAA&#10;" strokecolor="#2e2e2e" strokeweight="0"/>
                  <v:line id="Line 3251" o:spid="_x0000_s1369" style="position:absolute;visibility:visible;mso-wrap-style:square" from="2003,1603" to="2008,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vXRMcAAADdAAAADwAAAGRycy9kb3ducmV2LnhtbESPW2vCQBSE3wv9D8sRfGs2WiltdJVe&#10;8PIiWKv4esges8Hs2ZhdY/z3bqHQx2FmvmEms85WoqXGl44VDJIUBHHudMmFgt3P/OkVhA/IGivH&#10;pOBGHmbTx4cJZtpd+ZvabShEhLDPUIEJoc6k9Lkhiz5xNXH0jq6xGKJsCqkbvEa4reQwTV+kxZLj&#10;gsGaPg3lp+3FKlisFx/7y7DdfNU3Q8vV6XzYjc5K9Xvd+xhEoC78h//aK61glD6/we+b+ATk9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Hi9dExwAAAN0AAAAPAAAAAAAA&#10;AAAAAAAAAKECAABkcnMvZG93bnJldi54bWxQSwUGAAAAAAQABAD5AAAAlQMAAAAA&#10;" strokecolor="#2e2e2e" strokeweight="0"/>
                  <v:line id="Line 3252" o:spid="_x0000_s1370" style="position:absolute;visibility:visible;mso-wrap-style:square" from="2022,1603" to="2026,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cNpMMAAADdAAAADwAAAGRycy9kb3ducmV2LnhtbERPy4rCMBTdD/gP4QruxlQpMnSMMuMw&#10;6kYYH4PbS3Ntis1NbWKtf28WgsvDeU/nna1ES40vHSsYDRMQxLnTJRcKDvvf9w8QPiBrrByTgjt5&#10;mM96b1PMtLvxltpdKEQMYZ+hAhNCnUnpc0MW/dDVxJE7ucZiiLAppG7wFsNtJcdJMpEWS44NBmta&#10;GMrPu6tVsNwsv/+v4/bvp74bWq3Pl+MhvSg16HdfnyACdeElfrrXWkGapHF/fBOfgJ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63DaTDAAAA3QAAAA8AAAAAAAAAAAAA&#10;AAAAoQIAAGRycy9kb3ducmV2LnhtbFBLBQYAAAAABAAEAPkAAACRAwAAAAA=&#10;" strokecolor="#2e2e2e" strokeweight="0"/>
                  <v:line id="Line 3253" o:spid="_x0000_s1371" style="position:absolute;visibility:visible;mso-wrap-style:square" from="2040,1603" to="2041,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uoP8YAAADdAAAADwAAAGRycy9kb3ducmV2LnhtbESPQWvCQBSE74L/YXlCb7pRQinRVVql&#10;1ovQWsXrI/vMBrNvY3aN8d+7hYLHYWa+YWaLzlaipcaXjhWMRwkI4tzpkgsF+9/P4RsIH5A1Vo5J&#10;wZ08LOb93gwz7W78Q+0uFCJC2GeowIRQZ1L63JBFP3I1cfROrrEYomwKqRu8Rbit5CRJXqXFkuOC&#10;wZqWhvLz7moVrLfrj8N10n6v6ruhr835ctynF6VeBt37FESgLjzD/+2NVpAm6Rj+3sQnIO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H7qD/GAAAA3QAAAA8AAAAAAAAA&#10;AAAAAAAAoQIAAGRycy9kb3ducmV2LnhtbFBLBQYAAAAABAAEAPkAAACUAwAAAAA=&#10;" strokecolor="#2e2e2e" strokeweight="0"/>
                  <v:line id="Line 3254" o:spid="_x0000_s1372" style="position:absolute;visibility:visible;mso-wrap-style:square" from="2053,1603" to="2058,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k2SMYAAADdAAAADwAAAGRycy9kb3ducmV2LnhtbESPQWvCQBSE7wX/w/KE3uqmIZSSuopV&#10;ar0Ibap4fWSf2WD2bcyuMf57t1DocZiZb5jpfLCN6KnztWMFz5MEBHHpdM2Vgt3Px9MrCB+QNTaO&#10;ScGNPMxno4cp5tpd+Zv6IlQiQtjnqMCE0OZS+tKQRT9xLXH0jq6zGKLsKqk7vEa4bWSaJC/SYs1x&#10;wWBLS0PlqbhYBevt+n1/SfuvVXsz9Lk5nQ+77KzU43hYvIEINIT/8F97oxVkSZbC75v4BOTs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EpNkjGAAAA3QAAAA8AAAAAAAAA&#10;AAAAAAAAoQIAAGRycy9kb3ducmV2LnhtbFBLBQYAAAAABAAEAPkAAACUAwAAAAA=&#10;" strokecolor="#2e2e2e" strokeweight="0"/>
                  <v:line id="Line 3255" o:spid="_x0000_s1373" style="position:absolute;visibility:visible;mso-wrap-style:square" from="2072,1603" to="2076,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T08YAAADdAAAADwAAAGRycy9kb3ducmV2LnhtbESPT2vCQBTE74LfYXmF3nRTG4pEV6kt&#10;tV4K/sXrI/uaDWbfxuwa47fvFgSPw8z8hpnOO1uJlhpfOlbwMkxAEOdOl1wo2O++BmMQPiBrrByT&#10;ght5mM/6vSlm2l15Q+02FCJC2GeowIRQZ1L63JBFP3Q1cfR+XWMxRNkUUjd4jXBbyVGSvEmLJccF&#10;gzV9GMpP24tVsPxZLg6XUbv+rG+Gvlen83GfnpV6fureJyACdeERvrdXWkGapK/w/yY+ATn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5lk9PGAAAA3QAAAA8AAAAAAAAA&#10;AAAAAAAAoQIAAGRycy9kb3ducmV2LnhtbFBLBQYAAAAABAAEAPkAAACUAwAAAAA=&#10;" strokecolor="#2e2e2e" strokeweight="0"/>
                  <v:line id="Line 3256" o:spid="_x0000_s1374" style="position:absolute;visibility:visible;mso-wrap-style:square" from="2085,1603" to="2090,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wLp8YAAADdAAAADwAAAGRycy9kb3ducmV2LnhtbESPT2vCQBTE70K/w/IKvemmEkSiq7RK&#10;1YvQ+gevj+xrNph9G7NrjN/eLQg9DjPzG2Y672wlWmp86VjB+yABQZw7XXKh4LD/6o9B+ICssXJM&#10;Cu7kYT576U0x0+7GP9TuQiEihH2GCkwIdSalzw1Z9ANXE0fv1zUWQ5RNIXWDtwi3lRwmyUhaLDku&#10;GKxpYSg/765WwWq7+jxeh+33sr4bWm/Ol9MhvSj19tp9TEAE6sJ/+NneaAVpkqbw9yY+ATl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GMC6fGAAAA3QAAAA8AAAAAAAAA&#10;AAAAAAAAoQIAAGRycy9kb3ducmV2LnhtbFBLBQYAAAAABAAEAPkAAACUAwAAAAA=&#10;" strokecolor="#2e2e2e" strokeweight="0"/>
                  <v:line id="Line 3257" o:spid="_x0000_s1375" style="position:absolute;visibility:visible;mso-wrap-style:square" from="2104,1603" to="2108,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CuPMYAAADdAAAADwAAAGRycy9kb3ducmV2LnhtbESPT2vCQBTE74LfYXmF3uqmkhaJrlJb&#10;ar0I/sXrI/uaDWbfxuwa47d3CwWPw8z8hpnMOluJlhpfOlbwOkhAEOdOl1wo2O++X0YgfEDWWDkm&#10;BTfyMJv2exPMtLvyhtptKESEsM9QgQmhzqT0uSGLfuBq4uj9usZiiLIppG7wGuG2ksMkeZcWS44L&#10;Bmv6NJSftherYLFazA+XYbv+qm+Gfpan83GfnpV6fuo+xiACdeER/m8vtYI0Sd/g7018AnJ6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7ArjzGAAAA3QAAAA8AAAAAAAAA&#10;AAAAAAAAoQIAAGRycy9kb3ducmV2LnhtbFBLBQYAAAAABAAEAPkAAACUAwAAAAA=&#10;" strokecolor="#2e2e2e" strokeweight="0"/>
                  <v:line id="Line 3258" o:spid="_x0000_s1376" style="position:absolute;visibility:visible;mso-wrap-style:square" from="2122,1603" to="2123,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hIwS8YAAADdAAAADwAAAGRycy9kb3ducmV2LnhtbESPQWvCQBSE74L/YXlCb7pRgkh0ldZS&#10;66XQWsXrI/vMBrNvY3aN8d93C4LHYWa+YRarzlaipcaXjhWMRwkI4tzpkgsF+9+P4QyED8gaK8ek&#10;4E4eVst+b4GZdjf+oXYXChEh7DNUYEKoMyl9bsiiH7maOHon11gMUTaF1A3eItxWcpIkU2mx5Lhg&#10;sKa1ofy8u1oFm6/N2+E6ab/f67uhz+35ctynF6VeBt3rHESgLjzDj/ZWK0iTdAr/b+ITkM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4SMEvGAAAA3QAAAA8AAAAAAAAA&#10;AAAAAAAAoQIAAGRycy9kb3ducmV2LnhtbFBLBQYAAAAABAAEAPkAAACUAwAAAAA=&#10;" strokecolor="#2e2e2e" strokeweight="0"/>
                  <v:line id="Line 3259" o:spid="_x0000_s1377" style="position:absolute;visibility:visible;mso-wrap-style:square" from="2135,1603" to="2140,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6V0MYAAADdAAAADwAAAGRycy9kb3ducmV2LnhtbESPT2vCQBTE74LfYXmF3uqmElqJrlJb&#10;ar0I/sXrI/uaDWbfxuwa47d3CwWPw8z8hpnMOluJlhpfOlbwOkhAEOdOl1wo2O++X0YgfEDWWDkm&#10;BTfyMJv2exPMtLvyhtptKESEsM9QgQmhzqT0uSGLfuBq4uj9usZiiLIppG7wGuG2ksMkeZMWS44L&#10;Bmv6NJSftherYLFazA+XYbv+qm+Gfpan83GfnpV6fuo+xiACdeER/m8vtYI0Sd/h7018AnJ6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eldDGAAAA3QAAAA8AAAAAAAAA&#10;AAAAAAAAoQIAAGRycy9kb3ducmV2LnhtbFBLBQYAAAAABAAEAPkAAACUAwAAAAA=&#10;" strokecolor="#2e2e2e" strokeweight="0"/>
                  <v:line id="Line 3260" o:spid="_x0000_s1378" style="position:absolute;visibility:visible;mso-wrap-style:square" from="2154,1603" to="2158,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EBosMAAADdAAAADwAAAGRycy9kb3ducmV2LnhtbERPy4rCMBTdD/gP4QruxlQpMnSMMuMw&#10;6kYYH4PbS3Ntis1NbWKtf28WgsvDeU/nna1ES40vHSsYDRMQxLnTJRcKDvvf9w8QPiBrrByTgjt5&#10;mM96b1PMtLvxltpdKEQMYZ+hAhNCnUnpc0MW/dDVxJE7ucZiiLAppG7wFsNtJcdJMpEWS44NBmta&#10;GMrPu6tVsNwsv/+v4/bvp74bWq3Pl+MhvSg16HdfnyACdeElfrrXWkGapHFufBOfgJ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DBAaLDAAAA3QAAAA8AAAAAAAAAAAAA&#10;AAAAoQIAAGRycy9kb3ducmV2LnhtbFBLBQYAAAAABAAEAPkAAACRAwAAAAA=&#10;" strokecolor="#2e2e2e" strokeweight="0"/>
                  <v:line id="Line 3261" o:spid="_x0000_s1379" style="position:absolute;visibility:visible;mso-wrap-style:square" from="2167,1603" to="2172,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2kOcYAAADdAAAADwAAAGRycy9kb3ducmV2LnhtbESPT2vCQBTE74LfYXmF3uqmEkqNrlJb&#10;ar0I/sXrI/uaDWbfxuwa47d3CwWPw8z8hpnMOluJlhpfOlbwOkhAEOdOl1wo2O++X95B+ICssXJM&#10;Cm7kYTbt9yaYaXflDbXbUIgIYZ+hAhNCnUnpc0MW/cDVxNH7dY3FEGVTSN3gNcJtJYdJ8iYtlhwX&#10;DNb0aSg/bS9WwWK1mB8uw3b9Vd8M/SxP5+M+PSv1/NR9jEEE6sIj/N9eagVpko7g7018AnJ6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NpDnGAAAA3QAAAA8AAAAAAAAA&#10;AAAAAAAAoQIAAGRycy9kb3ducmV2LnhtbFBLBQYAAAAABAAEAPkAAACUAwAAAAA=&#10;" strokecolor="#2e2e2e" strokeweight="0"/>
                  <v:line id="Line 3262" o:spid="_x0000_s1380" style="position:absolute;visibility:visible;mso-wrap-style:square" from="2185,1603" to="2190,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26becMAAADdAAAADwAAAGRycy9kb3ducmV2LnhtbERPy4rCMBTdD8w/hDvgTtMRR4ZqlFHx&#10;sRHUUdxemmtTbG5qE2v9+8lCmOXhvMfT1paiodoXjhV89hIQxJnTBecKjr/L7jcIH5A1lo5JwZM8&#10;TCfvb2NMtXvwnppDyEUMYZ+iAhNClUrpM0MWfc9VxJG7uNpiiLDOpa7xEcNtKftJMpQWC44NBiua&#10;G8quh7tVsNquZqd7v9ktqqeh9eZ6Ox8HN6U6H+3PCESgNvyLX+6NVjBIvuL++CY+ATn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tum3nDAAAA3QAAAA8AAAAAAAAAAAAA&#10;AAAAoQIAAGRycy9kb3ducmV2LnhtbFBLBQYAAAAABAAEAPkAAACRAwAAAAA=&#10;" strokecolor="#2e2e2e" strokeweight="0"/>
                  <v:line id="Line 3263" o:spid="_x0000_s1381" style="position:absolute;visibility:visible;mso-wrap-style:square" from="2204,1603" to="2208,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I+4sYAAADdAAAADwAAAGRycy9kb3ducmV2LnhtbESPT2sCMRTE7wW/Q3iF3mpWUZGtUWpL&#10;1Yvgv+L1sXluFjcv6yau67c3QqHHYWZ+w0xmrS1FQ7UvHCvodRMQxJnTBecKDvuf9zEIH5A1lo5J&#10;wZ08zKadlwmm2t14S80u5CJC2KeowIRQpVL6zJBF33UVcfROrrYYoqxzqWu8RbgtZT9JRtJiwXHB&#10;YEVfhrLz7moVLNaL+e+132y+q7uh5ep8OR4GF6XeXtvPDxCB2vAf/muvtIJBMuzB8018AnL6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QiPuLGAAAA3QAAAA8AAAAAAAAA&#10;AAAAAAAAoQIAAGRycy9kb3ducmV2LnhtbFBLBQYAAAAABAAEAPkAAACUAwAAAAA=&#10;" strokecolor="#2e2e2e" strokeweight="0"/>
                  <v:line id="Line 3264" o:spid="_x0000_s1382" style="position:absolute;visibility:visible;mso-wrap-style:square" from="2217,1603" to="2222,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CglcYAAADdAAAADwAAAGRycy9kb3ducmV2LnhtbESPQWvCQBSE74L/YXmF3uqmQUVSV6kt&#10;VS+CWkuvj+xrNph9G7NrjP/eFQoeh5n5hpnOO1uJlhpfOlbwOkhAEOdOl1woOHx/vUxA+ICssXJM&#10;Cq7kYT7r96aYaXfhHbX7UIgIYZ+hAhNCnUnpc0MW/cDVxNH7c43FEGVTSN3gJcJtJdMkGUuLJccF&#10;gzV9GMqP+7NVsNwsFz/ntN1+1ldDq/Xx9HsYnpR6fure30AE6sIj/N9eawXDZJTC/U18AnJ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TwoJXGAAAA3QAAAA8AAAAAAAAA&#10;AAAAAAAAoQIAAGRycy9kb3ducmV2LnhtbFBLBQYAAAAABAAEAPkAAACUAwAAAAA=&#10;" strokecolor="#2e2e2e" strokeweight="0"/>
                  <v:line id="Line 3265" o:spid="_x0000_s1383" style="position:absolute;visibility:visible;mso-wrap-style:square" from="2236,1603" to="2240,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7wFDscAAADdAAAADwAAAGRycy9kb3ducmV2LnhtbESPW2vCQBSE3wv9D8sRfGs2WltKdJVe&#10;8PIiWKv4esges8Hs2ZhdY/z3bqHQx2FmvmEms85WoqXGl44VDJIUBHHudMmFgt3P/OkNhA/IGivH&#10;pOBGHmbTx4cJZtpd+ZvabShEhLDPUIEJoc6k9Lkhiz5xNXH0jq6xGKJsCqkbvEa4reQwTV+lxZLj&#10;gsGaPg3lp+3FKlisFx/7y7DdfNU3Q8vV6XzYjc5K9Xvd+xhEoC78h//aK61glL48w++b+ATk9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7vAUOxwAAAN0AAAAPAAAAAAAA&#10;AAAAAAAAAKECAABkcnMvZG93bnJldi54bWxQSwUGAAAAAAQABAD5AAAAlQMAAAAA&#10;" strokecolor="#2e2e2e" strokeweight="0"/>
                  <v:line id="Line 3266" o:spid="_x0000_s1384" style="position:absolute;visibility:visible;mso-wrap-style:square" from="2249,1603" to="2254,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WdesYAAADdAAAADwAAAGRycy9kb3ducmV2LnhtbESPT2vCQBTE74LfYXmF3uqmkhaJrlJb&#10;ar0I/sXrI/uaDWbfxuwa47d3CwWPw8z8hpnMOluJlhpfOlbwOkhAEOdOl1wo2O++X0YgfEDWWDkm&#10;BTfyMJv2exPMtLvyhtptKESEsM9QgQmhzqT0uSGLfuBq4uj9usZiiLIppG7wGuG2ksMkeZcWS44L&#10;Bmv6NJSftherYLFazA+XYbv+qm+Gfpan83GfnpV6fuo+xiACdeER/m8vtYI0eUvh7018AnJ6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RVnXrGAAAA3QAAAA8AAAAAAAAA&#10;AAAAAAAAoQIAAGRycy9kb3ducmV2LnhtbFBLBQYAAAAABAAEAPkAAACUAwAAAAA=&#10;" strokecolor="#2e2e2e" strokeweight="0"/>
                  <v:line id="Line 3267" o:spid="_x0000_s1385" style="position:absolute;visibility:visible;mso-wrap-style:square" from="2267,1603" to="2272,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k44cYAAADdAAAADwAAAGRycy9kb3ducmV2LnhtbESPT2sCMRTE7wW/Q3hCbzWraJHVKLal&#10;1ovgX7w+Ns/N4uZl3cR1/famUOhxmJnfMNN5a0vRUO0Lxwr6vQQEceZ0wbmCw/77bQzCB2SNpWNS&#10;8CAP81nnZYqpdnfeUrMLuYgQ9ikqMCFUqZQ+M2TR91xFHL2zqy2GKOtc6hrvEW5LOUiSd2mx4Lhg&#10;sKJPQ9lld7MKluvlx/E2aDZf1cPQz+pyPR2GV6Veu+1iAiJQG/7Df+2VVjBMRiP4fROfgJw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sZOOHGAAAA3QAAAA8AAAAAAAAA&#10;AAAAAAAAoQIAAGRycy9kb3ducmV2LnhtbFBLBQYAAAAABAAEAPkAAACUAwAAAAA=&#10;" strokecolor="#2e2e2e" strokeweight="0"/>
                  <v:line id="Line 3268" o:spid="_x0000_s1386" style="position:absolute;visibility:visible;mso-wrap-style:square" from="2286,1603" to="2290,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umlsYAAADdAAAADwAAAGRycy9kb3ducmV2LnhtbESPT2sCMRTE7wW/Q3hCbzWrqMhqFNtS&#10;60Vo/YPXx+a5Wdy8rJu4rt/eCIUeh5n5DTNbtLYUDdW+cKyg30tAEGdOF5wr2O++3iYgfEDWWDom&#10;BXfysJh3XmaYanfjX2q2IRcRwj5FBSaEKpXSZ4Ys+p6riKN3crXFEGWdS13jLcJtKQdJMpYWC44L&#10;Biv6MJSdt1erYLVZvR+ug+bns7ob+l6fL8f98KLUa7ddTkEEasN/+K+91gqGyWgMzzfxCcj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vLppbGAAAA3QAAAA8AAAAAAAAA&#10;AAAAAAAAoQIAAGRycy9kb3ducmV2LnhtbFBLBQYAAAAABAAEAPkAAACUAwAAAAA=&#10;" strokecolor="#2e2e2e" strokeweight="0"/>
                  <v:line id="Line 3269" o:spid="_x0000_s1387" style="position:absolute;visibility:visible;mso-wrap-style:square" from="2299,1603" to="2304,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cDDccAAADdAAAADwAAAGRycy9kb3ducmV2LnhtbESPT2sCMRTE74V+h/CE3mpWsVVWo1RL&#10;1Uuh/sPrY/PcLG5e1k1c129vCoUeh5n5DTOZtbYUDdW+cKyg101AEGdOF5wr2O++XkcgfEDWWDom&#10;BXfyMJs+P00w1e7GG2q2IRcRwj5FBSaEKpXSZ4Ys+q6riKN3crXFEGWdS13jLcJtKftJ8i4tFhwX&#10;DFa0MJSdt1erYPm9nB+u/ebns7obWq3Pl+N+cFHqpdN+jEEEasN/+K+91goGydsQft/EJyCn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EhwMNxwAAAN0AAAAPAAAAAAAA&#10;AAAAAAAAAKECAABkcnMvZG93bnJldi54bWxQSwUGAAAAAAQABAD5AAAAlQMAAAAA&#10;" strokecolor="#2e2e2e" strokeweight="0"/>
                  <v:line id="Line 3270" o:spid="_x0000_s1388" style="position:absolute;visibility:visible;mso-wrap-style:square" from="2318,1603" to="2322,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iXf8MAAADdAAAADwAAAGRycy9kb3ducmV2LnhtbERPy4rCMBTdD8w/hDvgTtMRR4ZqlFHx&#10;sRHUUdxemmtTbG5qE2v9+8lCmOXhvMfT1paiodoXjhV89hIQxJnTBecKjr/L7jcIH5A1lo5JwZM8&#10;TCfvb2NMtXvwnppDyEUMYZ+iAhNClUrpM0MWfc9VxJG7uNpiiLDOpa7xEcNtKftJMpQWC44NBiua&#10;G8quh7tVsNquZqd7v9ktqqeh9eZ6Ox8HN6U6H+3PCESgNvyLX+6NVjBIvuLc+CY+ATn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UYl3/DAAAA3QAAAA8AAAAAAAAAAAAA&#10;AAAAoQIAAGRycy9kb3ducmV2LnhtbFBLBQYAAAAABAAEAPkAAACRAwAAAAA=&#10;" strokecolor="#2e2e2e" strokeweight="0"/>
                  <v:line id="Line 3271" o:spid="_x0000_s1389" style="position:absolute;visibility:visible;mso-wrap-style:square" from="2331,1603" to="2336,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Qy5McAAADdAAAADwAAAGRycy9kb3ducmV2LnhtbESPT2sCMRTE74V+h/CE3mpWsUVXo1RL&#10;1Uuh/sPrY/PcLG5e1k1c129vCoUeh5n5DTOZtbYUDdW+cKyg101AEGdOF5wr2O++XocgfEDWWDom&#10;BXfyMJs+P00w1e7GG2q2IRcRwj5FBSaEKpXSZ4Ys+q6riKN3crXFEGWdS13jLcJtKftJ8i4tFhwX&#10;DFa0MJSdt1erYPm9nB+u/ebns7obWq3Pl+N+cFHqpdN+jEEEasN/+K+91goGydsIft/EJyCn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VDLkxwAAAN0AAAAPAAAAAAAA&#10;AAAAAAAAAKECAABkcnMvZG93bnJldi54bWxQSwUGAAAAAAQABAD5AAAAlQMAAAAA&#10;" strokecolor="#2e2e2e" strokeweight="0"/>
                  <v:line id="Line 3272" o:spid="_x0000_s1390" style="position:absolute;visibility:visible;mso-wrap-style:square" from="2349,1603" to="2354,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JRxMQAAADdAAAADwAAAGRycy9kb3ducmV2LnhtbERPz2vCMBS+D/wfwhN2m6lSyqhGmco6&#10;L4NNHbs+mrem2LzUJrb1v18Ogx0/vt+rzWgb0VPna8cK5rMEBHHpdM2VgvPp9ekZhA/IGhvHpOBO&#10;HjbrycMKc+0G/qT+GCoRQ9jnqMCE0OZS+tKQRT9zLXHkflxnMUTYVVJ3OMRw28hFkmTSYs2xwWBL&#10;O0Pl5XizCor3Yvt1W/Qf+/Zu6O1wuX6f06tSj9PxZQki0Bj+xX/ug1aQJlncH9/EJy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AlHExAAAAN0AAAAPAAAAAAAAAAAA&#10;AAAAAKECAABkcnMvZG93bnJldi54bWxQSwUGAAAAAAQABAD5AAAAkgMAAAAA&#10;" strokecolor="#2e2e2e" strokeweight="0"/>
                  <v:line id="Line 3273" o:spid="_x0000_s1391" style="position:absolute;visibility:visible;mso-wrap-style:square" from="2368,1603" to="2372,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70X8YAAADdAAAADwAAAGRycy9kb3ducmV2LnhtbESPT4vCMBTE7wt+h/AEb2uqiCzVKOqy&#10;6mXB9Q9eH82zKTYvtYm1fvuNsLDHYWZ+w0znrS1FQ7UvHCsY9BMQxJnTBecKjoev9w8QPiBrLB2T&#10;gid5mM86b1NMtXvwDzX7kIsIYZ+iAhNClUrpM0MWfd9VxNG7uNpiiLLOpa7xEeG2lMMkGUuLBccF&#10;gxWtDGXX/d0qWH+vl6f7sNl9Vk9Dm+31dj6Obkr1uu1iAiJQG/7Df+2tVjBKxgN4vYlP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pO9F/GAAAA3QAAAA8AAAAAAAAA&#10;AAAAAAAAoQIAAGRycy9kb3ducmV2LnhtbFBLBQYAAAAABAAEAPkAAACUAwAAAAA=&#10;" strokecolor="#2e2e2e" strokeweight="0"/>
                  <v:line id="Line 3274" o:spid="_x0000_s1392" style="position:absolute;visibility:visible;mso-wrap-style:square" from="2381,1603" to="2386,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xqKMYAAADdAAAADwAAAGRycy9kb3ducmV2LnhtbESPQWvCQBSE74L/YXlCb7oxiEh0ldZS&#10;66XQWsXrI/vMBrNvY3aN8d93C4LHYWa+YRarzlaipcaXjhWMRwkI4tzpkgsF+9+P4QyED8gaK8ek&#10;4E4eVst+b4GZdjf+oXYXChEh7DNUYEKoMyl9bsiiH7maOHon11gMUTaF1A3eItxWMk2SqbRYclww&#10;WNPaUH7eXa2Czdfm7XBN2+/3+m7oc3u+HPeTi1Ivg+51DiJQF57hR3urFUySaQr/b+ITkM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qcaijGAAAA3QAAAA8AAAAAAAAA&#10;AAAAAAAAoQIAAGRycy9kb3ducmV2LnhtbFBLBQYAAAAABAAEAPkAAACUAwAAAAA=&#10;" strokecolor="#2e2e2e" strokeweight="0"/>
                  <v:line id="Line 3275" o:spid="_x0000_s1393" style="position:absolute;visibility:visible;mso-wrap-style:square" from="2399,1603" to="2404,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DPs8YAAADdAAAADwAAAGRycy9kb3ducmV2LnhtbESPT2sCMRTE74LfITyht5rVishqFNtS&#10;66XgX7w+Ns/N4uZl3cR1/fZNoeBxmJnfMLNFa0vRUO0LxwoG/QQEceZ0wbmCw/7rdQLCB2SNpWNS&#10;8CAPi3m3M8NUuztvqdmFXEQI+xQVmBCqVEqfGbLo+64ijt7Z1RZDlHUudY33CLelHCbJWFosOC4Y&#10;rOjDUHbZ3ayC1c/q/XgbNpvP6mHoe325ng6jq1IvvXY5BRGoDc/wf3utFYyS8Rv8vYlP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XQz7PGAAAA3QAAAA8AAAAAAAAA&#10;AAAAAAAAoQIAAGRycy9kb3ducmV2LnhtbFBLBQYAAAAABAAEAPkAAACUAwAAAAA=&#10;" strokecolor="#2e2e2e" strokeweight="0"/>
                  <v:line id="Line 3276" o:spid="_x0000_s1394" style="position:absolute;visibility:visible;mso-wrap-style:square" from="2413,1603" to="2418,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lXx8YAAADdAAAADwAAAGRycy9kb3ducmV2LnhtbESPQWvCQBSE74L/YXlCb7pRgkh0ldZS&#10;66XQWsXrI/vMBrNvY3aN8d93C4LHYWa+YRarzlaipcaXjhWMRwkI4tzpkgsF+9+P4QyED8gaK8ek&#10;4E4eVst+b4GZdjf+oXYXChEh7DNUYEKoMyl9bsiiH7maOHon11gMUTaF1A3eItxWcpIkU2mx5Lhg&#10;sKa1ofy8u1oFm6/N2+E6ab/f67uhz+35ctynF6VeBt3rHESgLjzDj/ZWK0iTaQr/b+ITkM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5V8fGAAAA3QAAAA8AAAAAAAAA&#10;AAAAAAAAoQIAAGRycy9kb3ducmV2LnhtbFBLBQYAAAAABAAEAPkAAACUAwAAAAA=&#10;" strokecolor="#2e2e2e" strokeweight="0"/>
                  <v:line id="Line 3277" o:spid="_x0000_s1395" style="position:absolute;visibility:visible;mso-wrap-style:square" from="2431,1603" to="2436,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XyXMYAAADdAAAADwAAAGRycy9kb3ducmV2LnhtbESPT2sCMRTE7wW/Q3hCbzWrqMhqFNtS&#10;60Vo/YPXx+a5Wdy8rJu4rt/eCIUeh5n5DTNbtLYUDdW+cKyg30tAEGdOF5wr2O++3iYgfEDWWDom&#10;BXfysJh3XmaYanfjX2q2IRcRwj5FBSaEKpXSZ4Ys+p6riKN3crXFEGWdS13jLcJtKQdJMpYWC44L&#10;Biv6MJSdt1erYLVZvR+ug+bns7ob+l6fL8f98KLUa7ddTkEEasN/+K+91gqGyXgEzzfxCcj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V18lzGAAAA3QAAAA8AAAAAAAAA&#10;AAAAAAAAoQIAAGRycy9kb3ducmV2LnhtbFBLBQYAAAAABAAEAPkAAACUAwAAAAA=&#10;" strokecolor="#2e2e2e" strokeweight="0"/>
                  <v:line id="Line 3278" o:spid="_x0000_s1396" style="position:absolute;visibility:visible;mso-wrap-style:square" from="2450,1603" to="2454,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dsK8YAAADdAAAADwAAAGRycy9kb3ducmV2LnhtbESPQWvCQBSE74L/YXlCb7pRJEjqKq2i&#10;9SK01tLrI/uaDWbfxuwa4793C4LHYWa+YebLzlaipcaXjhWMRwkI4tzpkgsFx+/NcAbCB2SNlWNS&#10;cCMPy0W/N8dMuyt/UXsIhYgQ9hkqMCHUmZQ+N2TRj1xNHL0/11gMUTaF1A1eI9xWcpIkqbRYclww&#10;WNPKUH46XKyC7X77/nOZtJ/r+mboY3c6/x6nZ6VeBt3bK4hAXXiGH+2dVjBN0hT+38QnIB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WnbCvGAAAA3QAAAA8AAAAAAAAA&#10;AAAAAAAAoQIAAGRycy9kb3ducmV2LnhtbFBLBQYAAAAABAAEAPkAAACUAwAAAAA=&#10;" strokecolor="#2e2e2e" strokeweight="0"/>
                  <v:line id="Line 3279" o:spid="_x0000_s1397" style="position:absolute;visibility:visible;mso-wrap-style:square" from="2463,1603" to="2468,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vJsMYAAADdAAAADwAAAGRycy9kb3ducmV2LnhtbESPT2sCMRTE7wW/Q3hCbzWriJXVKLal&#10;1ovgX7w+Ns/N4uZl3cR1/famUOhxmJnfMNN5a0vRUO0Lxwr6vQQEceZ0wbmCw/77bQzCB2SNpWNS&#10;8CAP81nnZYqpdnfeUrMLuYgQ9ikqMCFUqZQ+M2TR91xFHL2zqy2GKOtc6hrvEW5LOUiSkbRYcFww&#10;WNGnoeyyu1kFy/Xy43gbNJuv6mHoZ3W5ng7Dq1Kv3XYxARGoDf/hv/ZKKxgmo3f4fROfgJw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rrybDGAAAA3QAAAA8AAAAAAAAA&#10;AAAAAAAAoQIAAGRycy9kb3ducmV2LnhtbFBLBQYAAAAABAAEAPkAAACUAwAAAAA=&#10;" strokecolor="#2e2e2e" strokeweight="0"/>
                  <v:line id="Line 3280" o:spid="_x0000_s1398" style="position:absolute;visibility:visible;mso-wrap-style:square" from="2481,1603" to="2486,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RdwsQAAADdAAAADwAAAGRycy9kb3ducmV2LnhtbERPz2vCMBS+D/wfwhN2m6lSyqhGmco6&#10;L4NNHbs+mrem2LzUJrb1v18Ogx0/vt+rzWgb0VPna8cK5rMEBHHpdM2VgvPp9ekZhA/IGhvHpOBO&#10;HjbrycMKc+0G/qT+GCoRQ9jnqMCE0OZS+tKQRT9zLXHkflxnMUTYVVJ3OMRw28hFkmTSYs2xwWBL&#10;O0Pl5XizCor3Yvt1W/Qf+/Zu6O1wuX6f06tSj9PxZQki0Bj+xX/ug1aQJlmcG9/EJy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dF3CxAAAAN0AAAAPAAAAAAAAAAAA&#10;AAAAAKECAABkcnMvZG93bnJldi54bWxQSwUGAAAAAAQABAD5AAAAkgMAAAAA&#10;" strokecolor="#2e2e2e" strokeweight="0"/>
                  <v:line id="Line 3281" o:spid="_x0000_s1399" style="position:absolute;visibility:visible;mso-wrap-style:square" from="2495,1603" to="2500,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j4WcYAAADdAAAADwAAAGRycy9kb3ducmV2LnhtbESPT2sCMRTE7wW/Q3hCbzWriNTVKLal&#10;1ovgX7w+Ns/N4uZl3cR1/famUOhxmJnfMNN5a0vRUO0Lxwr6vQQEceZ0wbmCw/777R2ED8gaS8ek&#10;4EEe5rPOyxRT7e68pWYXchEh7FNUYEKoUil9Zsii77mKOHpnV1sMUda51DXeI9yWcpAkI2mx4Lhg&#10;sKJPQ9lld7MKluvlx/E2aDZf1cPQz+pyPR2GV6Veu+1iAiJQG/7Df+2VVjBMRmP4fROfgJw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Q4+FnGAAAA3QAAAA8AAAAAAAAA&#10;AAAAAAAAoQIAAGRycy9kb3ducmV2LnhtbFBLBQYAAAAABAAEAPkAAACUAwAAAAA=&#10;" strokecolor="#2e2e2e" strokeweight="0"/>
                  <v:line id="Line 3282" o:spid="_x0000_s1400" style="position:absolute;visibility:visible;mso-wrap-style:square" from="2513,1603" to="2518,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vHGcMAAADdAAAADwAAAGRycy9kb3ducmV2LnhtbERPy4rCMBTdD8w/hDvgTtMRGYdqlFHx&#10;sRHUUdxemmtTbG5qE2v9+8lCmOXhvMfT1paiodoXjhV89hIQxJnTBecKjr/L7jcIH5A1lo5JwZM8&#10;TCfvb2NMtXvwnppDyEUMYZ+iAhNClUrpM0MWfc9VxJG7uNpiiLDOpa7xEcNtKftJ8iUtFhwbDFY0&#10;N5RdD3erYLVdzU73frNbVE9D6831dj4Obkp1PtqfEYhAbfgXv9wbrWCQDOP++CY+ATn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DbxxnDAAAA3QAAAA8AAAAAAAAAAAAA&#10;AAAAoQIAAGRycy9kb3ducmV2LnhtbFBLBQYAAAAABAAEAPkAAACRAwAAAAA=&#10;" strokecolor="#2e2e2e" strokeweight="0"/>
                  <v:line id="Line 3283" o:spid="_x0000_s1401" style="position:absolute;visibility:visible;mso-wrap-style:square" from="2532,1603" to="2536,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digsYAAADdAAAADwAAAGRycy9kb3ducmV2LnhtbESPT2sCMRTE7wW/Q3iF3mpWEZWtUWpL&#10;1Yvgv+L1sXluFjcv6yau67c3QqHHYWZ+w0xmrS1FQ7UvHCvodRMQxJnTBecKDvuf9zEIH5A1lo5J&#10;wZ08zKadlwmm2t14S80u5CJC2KeowIRQpVL6zJBF33UVcfROrrYYoqxzqWu8RbgtZT9JhtJiwXHB&#10;YEVfhrLz7moVLNaL+e+132y+q7uh5ep8OR4GF6XeXtvPDxCB2vAf/muvtIJBMurB8018AnL6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XYoLGAAAA3QAAAA8AAAAAAAAA&#10;AAAAAAAAoQIAAGRycy9kb3ducmV2LnhtbFBLBQYAAAAABAAEAPkAAACUAwAAAAA=&#10;" strokecolor="#2e2e2e" strokeweight="0"/>
                  <v:line id="Line 3284" o:spid="_x0000_s1402" style="position:absolute;visibility:visible;mso-wrap-style:square" from="2545,1603" to="2550,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0X89cYAAADdAAAADwAAAGRycy9kb3ducmV2LnhtbESPQWvCQBSE74L/YXmF3uqmQVRSV6kt&#10;VS+CWkuvj+xrNph9G7NrjP/eFQoeh5n5hpnOO1uJlhpfOlbwOkhAEOdOl1woOHx/vUxA+ICssXJM&#10;Cq7kYT7r96aYaXfhHbX7UIgIYZ+hAhNCnUnpc0MW/cDVxNH7c43FEGVTSN3gJcJtJdMkGUmLJccF&#10;gzV9GMqP+7NVsNwsFz/ntN1+1ldDq/Xx9HsYnpR6fure30AE6sIj/N9eawXDZJzC/U18AnJ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9F/PXGAAAA3QAAAA8AAAAAAAAA&#10;AAAAAAAAoQIAAGRycy9kb3ducmV2LnhtbFBLBQYAAAAABAAEAPkAAACUAwAAAAA=&#10;" strokecolor="#2e2e2e" strokeweight="0"/>
                  <v:line id="Line 3285" o:spid="_x0000_s1403" style="position:absolute;visibility:visible;mso-wrap-style:square" from="2563,1603" to="2568,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lZbscAAADdAAAADwAAAGRycy9kb3ducmV2LnhtbESPW2vCQBSE3wv9D8sRfGs2WmlLdJVe&#10;8PIiWKv4esges8Hs2ZhdY/z3bqHQx2FmvmEms85WoqXGl44VDJIUBHHudMmFgt3P/OkNhA/IGivH&#10;pOBGHmbTx4cJZtpd+ZvabShEhLDPUIEJoc6k9Lkhiz5xNXH0jq6xGKJsCqkbvEa4reQwTV+kxZLj&#10;gsGaPg3lp+3FKlisFx/7y7DdfNU3Q8vV6XzYjc5K9Xvd+xhEoC78h//aK61glL4+w++b+ATk9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CVluxwAAAN0AAAAPAAAAAAAA&#10;AAAAAAAAAKECAABkcnMvZG93bnJldi54bWxQSwUGAAAAAAQABAD5AAAAlQMAAAAA&#10;" strokecolor="#2e2e2e" strokeweight="0"/>
                  <v:line id="Line 3286" o:spid="_x0000_s1404" style="position:absolute;visibility:visible;mso-wrap-style:square" from="2577,1603" to="2582,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BGsYAAADdAAAADwAAAGRycy9kb3ducmV2LnhtbESPT2vCQBTE74LfYXmF3uqmElqJrlJb&#10;ar0I/sXrI/uaDWbfxuwa47d3CwWPw8z8hpnMOluJlhpfOlbwOkhAEOdOl1wo2O++X0YgfEDWWDkm&#10;BTfyMJv2exPMtLvyhtptKESEsM9QgQmhzqT0uSGLfuBq4uj9usZiiLIppG7wGuG2ksMkeZMWS44L&#10;Bmv6NJSftherYLFazA+XYbv+qm+Gfpan83GfnpV6fuo+xiACdeER/m8vtYI0eU/h7018AnJ6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gwRrGAAAA3QAAAA8AAAAAAAAA&#10;AAAAAAAAoQIAAGRycy9kb3ducmV2LnhtbFBLBQYAAAAABAAEAPkAAACUAwAAAAA=&#10;" strokecolor="#2e2e2e" strokeweight="0"/>
                  <v:line id="Line 3287" o:spid="_x0000_s1405" style="position:absolute;visibility:visible;mso-wrap-style:square" from="2595,1603" to="2600,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KxkgccAAADdAAAADwAAAGRycy9kb3ducmV2LnhtbESPT2sCMRTE74V+h/CE3mpWsVVWo1RL&#10;1Uuh/sPrY/PcLG5e1k1c129vCoUeh5n5DTOZtbYUDdW+cKyg101AEGdOF5wr2O++XkcgfEDWWDom&#10;BXfyMJs+P00w1e7GG2q2IRcRwj5FBSaEKpXSZ4Ys+q6riKN3crXFEGWdS13jLcJtKftJ8i4tFhwX&#10;DFa0MJSdt1erYPm9nB+u/ebns7obWq3Pl+N+cFHqpdN+jEEEasN/+K+91goGyfANft/EJyCn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rGSBxwAAAN0AAAAPAAAAAAAA&#10;AAAAAAAAAKECAABkcnMvZG93bnJldi54bWxQSwUGAAAAAAQABAD5AAAAlQMAAAAA&#10;" strokecolor="#2e2e2e" strokeweight="0"/>
                  <v:line id="Line 3288" o:spid="_x0000_s1406" style="position:absolute;visibility:visible;mso-wrap-style:square" from="2613,1603" to="2618,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769sYAAADdAAAADwAAAGRycy9kb3ducmV2LnhtbESPT2sCMRTE7wW/Q3hCbzWriJXVKLal&#10;1ovgX7w+Ns/N4uZl3cR1/famUOhxmJnfMNN5a0vRUO0Lxwr6vQQEceZ0wbmCw/77bQzCB2SNpWNS&#10;8CAP81nnZYqpdnfeUrMLuYgQ9ikqMCFUqZQ+M2TR91xFHL2zqy2GKOtc6hrvEW5LOUiSkbRYcFww&#10;WNGnoeyyu1kFy/Xy43gbNJuv6mHoZ3W5ng7Dq1Kv3XYxARGoDf/hv/ZKKxgm7yP4fROfgJw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B++vbGAAAA3QAAAA8AAAAAAAAA&#10;AAAAAAAAoQIAAGRycy9kb3ducmV2LnhtbFBLBQYAAAAABAAEAPkAAACUAwAAAAA=&#10;" strokecolor="#2e2e2e" strokeweight="0"/>
                  <v:line id="Line 3289" o:spid="_x0000_s1407" style="position:absolute;visibility:visible;mso-wrap-style:square" from="2627,1603" to="2632,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JfbcYAAADdAAAADwAAAGRycy9kb3ducmV2LnhtbESPT2sCMRTE7wW/Q3hCbzWriMpqFNtS&#10;60Vo/YPXx+a5Wdy8rJu4rt/eCIUeh5n5DTNbtLYUDdW+cKyg30tAEGdOF5wr2O++3iYgfEDWWDom&#10;BXfysJh3XmaYanfjX2q2IRcRwj5FBSaEKpXSZ4Ys+p6riKN3crXFEGWdS13jLcJtKQdJMpIWC44L&#10;Biv6MJSdt1erYLVZvR+ug+bns7ob+l6fL8f98KLUa7ddTkEEasN/+K+91gqGyXgMzzfxCcj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8yX23GAAAA3QAAAA8AAAAAAAAA&#10;AAAAAAAAoQIAAGRycy9kb3ducmV2LnhtbFBLBQYAAAAABAAEAPkAAACUAwAAAAA=&#10;" strokecolor="#2e2e2e" strokeweight="0"/>
                  <v:line id="Line 3290" o:spid="_x0000_s1408" style="position:absolute;visibility:visible;mso-wrap-style:square" from="2645,1603" to="2650,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3LH8MAAADdAAAADwAAAGRycy9kb3ducmV2LnhtbERPy4rCMBTdD8w/hDvgTtMRGYdqlFHx&#10;sRHUUdxemmtTbG5qE2v9+8lCmOXhvMfT1paiodoXjhV89hIQxJnTBecKjr/L7jcIH5A1lo5JwZM8&#10;TCfvb2NMtXvwnppDyEUMYZ+iAhNClUrpM0MWfc9VxJG7uNpiiLDOpa7xEcNtKftJ8iUtFhwbDFY0&#10;N5RdD3erYLVdzU73frNbVE9D6831dj4Obkp1PtqfEYhAbfgXv9wbrWCQDOPc+CY+ATn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6tyx/DAAAA3QAAAA8AAAAAAAAAAAAA&#10;AAAAoQIAAGRycy9kb3ducmV2LnhtbFBLBQYAAAAABAAEAPkAAACRAwAAAAA=&#10;" strokecolor="#2e2e2e" strokeweight="0"/>
                  <v:line id="Line 3291" o:spid="_x0000_s1409" style="position:absolute;visibility:visible;mso-wrap-style:square" from="2659,1603" to="2664,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FuhMcAAADdAAAADwAAAGRycy9kb3ducmV2LnhtbESPT2sCMRTE74V+h/CE3mpWkVZXo1RL&#10;1Uuh/sPrY/PcLG5e1k1c129vCoUeh5n5DTOZtbYUDdW+cKyg101AEGdOF5wr2O++XocgfEDWWDom&#10;BXfyMJs+P00w1e7GG2q2IRcRwj5FBSaEKpXSZ4Ys+q6riKN3crXFEGWdS13jLcJtKftJ8iYtFhwX&#10;DFa0MJSdt1erYPm9nB+u/ebns7obWq3Pl+N+cFHqpdN+jEEEasN/+K+91goGyfsIft/EJyCn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4W6ExwAAAN0AAAAPAAAAAAAA&#10;AAAAAAAAAKECAABkcnMvZG93bnJldi54bWxQSwUGAAAAAAQABAD5AAAAlQMAAAAA&#10;" strokecolor="#2e2e2e" strokeweight="0"/>
                  <v:line id="Line 3292" o:spid="_x0000_s1410" style="position:absolute;visibility:visible;mso-wrap-style:square" from="2677,1603" to="2682,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Q63PsQAAADdAAAADwAAAGRycy9kb3ducmV2LnhtbERPz2vCMBS+C/sfwht403QiQ7pGcRt2&#10;Xgabq3h9NM+m2LzUJq31v18Ogx0/vt/ZZrSNGKjztWMFT/MEBHHpdM2VguJnN1uB8AFZY+OYFNzJ&#10;w2b9MMkw1e7G3zQcQiViCPsUFZgQ2lRKXxqy6OeuJY7c2XUWQ4RdJXWHtxhuG7lIkmdpsebYYLCl&#10;N0Pl5dBbBfln/nrsF8PXe3s39LG/XE/F8qrU9HHcvoAINIZ/8Z97rxUsk1XcH9/EJy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Drc+xAAAAN0AAAAPAAAAAAAAAAAA&#10;AAAAAKECAABkcnMvZG93bnJldi54bWxQSwUGAAAAAAQABAD5AAAAkgMAAAAA&#10;" strokecolor="#2e2e2e" strokeweight="0"/>
                  <v:line id="Line 3293" o:spid="_x0000_s1411" style="position:absolute;visibility:visible;mso-wrap-style:square" from="2695,1603" to="2700,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ISpcYAAADdAAAADwAAAGRycy9kb3ducmV2LnhtbESPT4vCMBTE7wt+h/AEb2uqyCLVKOqy&#10;6kXY9Q9eH82zKTYvtYm1fvuNsLDHYWZ+w0znrS1FQ7UvHCsY9BMQxJnTBecKjoev9zEIH5A1lo5J&#10;wZM8zGedtymm2j34h5p9yEWEsE9RgQmhSqX0mSGLvu8q4uhdXG0xRFnnUtf4iHBbymGSfEiLBccF&#10;gxWtDGXX/d0qWO/Wy9N92Hx/Vk9Dm+31dj6Obkr1uu1iAiJQG/7Df+2tVjBKxgN4vYlP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pCEqXGAAAA3QAAAA8AAAAAAAAA&#10;AAAAAAAAoQIAAGRycy9kb3ducmV2LnhtbFBLBQYAAAAABAAEAPkAAACUAwAAAAA=&#10;" strokecolor="#2e2e2e" strokeweight="0"/>
                  <v:line id="Line 3294" o:spid="_x0000_s1412" style="position:absolute;visibility:visible;mso-wrap-style:square" from="2709,1603" to="2714,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CM0sYAAADdAAAADwAAAGRycy9kb3ducmV2LnhtbESPQWvCQBSE74L/YXlCb7oxiEjqKq2i&#10;9VKw1tLrI/uaDWbfxuwa4793C4LHYWa+YebLzlaipcaXjhWMRwkI4tzpkgsFx+/NcAbCB2SNlWNS&#10;cCMPy0W/N8dMuyt/UXsIhYgQ9hkqMCHUmZQ+N2TRj1xNHL0/11gMUTaF1A1eI9xWMk2SqbRYclww&#10;WNPKUH46XKyC7ef2/eeStvt1fTP0sTudf4+Ts1Ivg+7tFUSgLjzDj/ZOK5gksxT+38QnIB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qQjNLGAAAA3QAAAA8AAAAAAAAA&#10;AAAAAAAAoQIAAGRycy9kb3ducmV2LnhtbFBLBQYAAAAABAAEAPkAAACUAwAAAAA=&#10;" strokecolor="#2e2e2e" strokeweight="0"/>
                  <v:line id="Line 3295" o:spid="_x0000_s1413" style="position:absolute;visibility:visible;mso-wrap-style:square" from="2727,1603" to="2732,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wpScYAAADdAAAADwAAAGRycy9kb3ducmV2LnhtbESPT2sCMRTE74LfITyhN81qpchqFNtS&#10;66XgX7w+Ns/N4uZl3cR1/fZNoeBxmJnfMLNFa0vRUO0LxwqGgwQEceZ0wbmCw/6rPwHhA7LG0jEp&#10;eJCHxbzbmWGq3Z231OxCLiKEfYoKTAhVKqXPDFn0A1cRR+/saoshyjqXusZ7hNtSjpLkTVosOC4Y&#10;rOjDUHbZ3ayC1c/q/XgbNZvP6mHoe325ng7jq1IvvXY5BRGoDc/wf3utFYyTySv8vYlP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XcKUnGAAAA3QAAAA8AAAAAAAAA&#10;AAAAAAAAoQIAAGRycy9kb3ducmV2LnhtbFBLBQYAAAAABAAEAPkAAACUAwAAAAA=&#10;" strokecolor="#2e2e2e" strokeweight="0"/>
                  <v:line id="Line 3296" o:spid="_x0000_s1414" style="position:absolute;visibility:visible;mso-wrap-style:square" from="2741,1603" to="2746,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WxPcYAAADdAAAADwAAAGRycy9kb3ducmV2LnhtbESPQWvCQBSE74L/YXlCb7pRgkjqKq2i&#10;9VKw1tLrI/uaDWbfxuwa4793C4LHYWa+YebLzlaipcaXjhWMRwkI4tzpkgsFx+/NcAbCB2SNlWNS&#10;cCMPy0W/N8dMuyt/UXsIhYgQ9hkqMCHUmZQ+N2TRj1xNHL0/11gMUTaF1A1eI9xWcpIkU2mx5Lhg&#10;sKaVofx0uFgF28/t+89l0u7X9c3Qx+50/j2mZ6VeBt3bK4hAXXiGH+2dVpAmsxT+38QnIB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o1sT3GAAAA3QAAAA8AAAAAAAAA&#10;AAAAAAAAoQIAAGRycy9kb3ducmV2LnhtbFBLBQYAAAAABAAEAPkAAACUAwAAAAA=&#10;" strokecolor="#2e2e2e" strokeweight="0"/>
                  <v:line id="Line 3297" o:spid="_x0000_s1415" style="position:absolute;visibility:visible;mso-wrap-style:square" from="2759,1603" to="2764,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XkUpsYAAADdAAAADwAAAGRycy9kb3ducmV2LnhtbESPT2sCMRTE7wW/Q3hCbzWraJHVKLal&#10;1otQ/+H1sXluFjcv6yau67c3QqHHYWZ+w0znrS1FQ7UvHCvo9xIQxJnTBecK9rvvtzEIH5A1lo5J&#10;wZ08zGedlymm2t14Q8025CJC2KeowIRQpVL6zJBF33MVcfROrrYYoqxzqWu8Rbgt5SBJ3qXFguOC&#10;wYo+DWXn7dUqWK6XH4froPn9qu6Gflbny3E/vCj12m0XExCB2vAf/muvtIJhMh7B8018AnL2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V5FKbGAAAA3QAAAA8AAAAAAAAA&#10;AAAAAAAAoQIAAGRycy9kb3ducmV2LnhtbFBLBQYAAAAABAAEAPkAAACUAwAAAAA=&#10;" strokecolor="#2e2e2e" strokeweight="0"/>
                  <v:line id="Line 3298" o:spid="_x0000_s1416" style="position:absolute;visibility:visible;mso-wrap-style:square" from="2777,1603" to="2782,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uK0cYAAADdAAAADwAAAGRycy9kb3ducmV2LnhtbESPQWvCQBSE74L/YXlCb7qpiEjqJrRK&#10;rZeCtYrXR/Y1G8y+jdk1xn/fLQg9DjPzDbPMe1uLjlpfOVbwPElAEBdOV1wqOHy/jxcgfEDWWDsm&#10;BXfykGfDwRJT7W78Rd0+lCJC2KeowITQpFL6wpBFP3ENcfR+XGsxRNmWUrd4i3Bby2mSzKXFiuOC&#10;wYZWhorz/moVbD43b8frtNutm7uhj+35cjrMLko9jfrXFxCB+vAffrS3WsEsWczh7018AjL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WritHGAAAA3QAAAA8AAAAAAAAA&#10;AAAAAAAAoQIAAGRycy9kb3ducmV2LnhtbFBLBQYAAAAABAAEAPkAAACUAwAAAAA=&#10;" strokecolor="#2e2e2e" strokeweight="0"/>
                  <v:line id="Line 3299" o:spid="_x0000_s1417" style="position:absolute;visibility:visible;mso-wrap-style:square" from="2791,1603" to="2796,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cvSsYAAADdAAAADwAAAGRycy9kb3ducmV2LnhtbESPT2sCMRTE7wW/Q3hCbzWriJXVKLal&#10;1otQ/+H1sXluFjcv6yau67c3QqHHYWZ+w0znrS1FQ7UvHCvo9xIQxJnTBecK9rvvtzEIH5A1lo5J&#10;wZ08zGedlymm2t14Q8025CJC2KeowIRQpVL6zJBF33MVcfROrrYYoqxzqWu8Rbgt5SBJRtJiwXHB&#10;YEWfhrLz9moVLNfLj8N10Px+VXdDP6vz5bgfXpR67baLCYhAbfgP/7VXWsEwGb/D8018AnL2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rnL0rGAAAA3QAAAA8AAAAAAAAA&#10;AAAAAAAAoQIAAGRycy9kb3ducmV2LnhtbFBLBQYAAAAABAAEAPkAAACUAwAAAAA=&#10;" strokecolor="#2e2e2e" strokeweight="0"/>
                  <v:line id="Line 3300" o:spid="_x0000_s1418" style="position:absolute;visibility:visible;mso-wrap-style:square" from="2809,1603" to="2814,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i7OMQAAADdAAAADwAAAGRycy9kb3ducmV2LnhtbERPz2vCMBS+C/sfwht403QiQ7pGcRt2&#10;Xgabq3h9NM+m2LzUJq31v18Ogx0/vt/ZZrSNGKjztWMFT/MEBHHpdM2VguJnN1uB8AFZY+OYFNzJ&#10;w2b9MMkw1e7G3zQcQiViCPsUFZgQ2lRKXxqy6OeuJY7c2XUWQ4RdJXWHtxhuG7lIkmdpsebYYLCl&#10;N0Pl5dBbBfln/nrsF8PXe3s39LG/XE/F8qrU9HHcvoAINIZ/8Z97rxUsk1WcG9/EJy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eLs4xAAAAN0AAAAPAAAAAAAAAAAA&#10;AAAAAKECAABkcnMvZG93bnJldi54bWxQSwUGAAAAAAQABAD5AAAAkgMAAAAA&#10;" strokecolor="#2e2e2e" strokeweight="0"/>
                  <v:line id="Line 3301" o:spid="_x0000_s1419" style="position:absolute;visibility:visible;mso-wrap-style:square" from="2823,1603" to="2827,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Qeo8YAAADdAAAADwAAAGRycy9kb3ducmV2LnhtbESPT2sCMRTE7wW/Q3hCbzWriOhqFNtS&#10;60Vo/YPXx+a5Wdy8rJu4rt/eCIUeh5n5DTNbtLYUDdW+cKyg30tAEGdOF5wr2O++3sYgfEDWWDom&#10;BXfysJh3XmaYanfjX2q2IRcRwj5FBSaEKpXSZ4Ys+p6riKN3crXFEGWdS13jLcJtKQdJMpIWC44L&#10;Biv6MJSdt1erYLVZvR+ug+bns7ob+l6fL8f98KLUa7ddTkEEasN/+K+91gqGyXgCzzfxCcj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Q0HqPGAAAA3QAAAA8AAAAAAAAA&#10;AAAAAAAAoQIAAGRycy9kb3ducmV2LnhtbFBLBQYAAAAABAAEAPkAAACUAwAAAAA=&#10;" strokecolor="#2e2e2e" strokeweight="0"/>
                  <v:line id="Line 3302" o:spid="_x0000_s1420" style="position:absolute;visibility:visible;mso-wrap-style:square" from="2841,1603" to="2846,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ch48MAAADdAAAADwAAAGRycy9kb3ducmV2LnhtbERPy4rCMBTdD8w/hDvgTtMRGZxqlFHx&#10;sRHUUdxemmtTbG5qE2v9+8lCmOXhvMfT1paiodoXjhV89hIQxJnTBecKjr/L7hCED8gaS8ek4Eke&#10;ppP3tzGm2j14T80h5CKGsE9RgQmhSqX0mSGLvucq4shdXG0xRFjnUtf4iOG2lP0k+ZIWC44NBiua&#10;G8quh7tVsNquZqd7v9ktqqeh9eZ6Ox8HN6U6H+3PCESgNvyLX+6NVjBIvuP++CY+ATn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DXIePDAAAA3QAAAA8AAAAAAAAAAAAA&#10;AAAAoQIAAGRycy9kb3ducmV2LnhtbFBLBQYAAAAABAAEAPkAAACRAwAAAAA=&#10;" strokecolor="#2e2e2e" strokeweight="0"/>
                  <v:line id="Line 3303" o:spid="_x0000_s1421" style="position:absolute;visibility:visible;mso-wrap-style:square" from="2859,1603" to="2864,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5uEeMYAAADdAAAADwAAAGRycy9kb3ducmV2LnhtbESPT2sCMRTE7wW/Q3iF3mpWEdGtUWpL&#10;1Yvgv+L1sXluFjcv6yau67c3QqHHYWZ+w0xmrS1FQ7UvHCvodRMQxJnTBecKDvuf9xEIH5A1lo5J&#10;wZ08zKadlwmm2t14S80u5CJC2KeowIRQpVL6zJBF33UVcfROrrYYoqxzqWu8RbgtZT9JhtJiwXHB&#10;YEVfhrLz7moVLNaL+e+132y+q7uh5ep8OR4GF6XeXtvPDxCB2vAf/muvtIJBMu7B8018AnL6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bhHjGAAAA3QAAAA8AAAAAAAAA&#10;AAAAAAAAoQIAAGRycy9kb3ducmV2LnhtbFBLBQYAAAAABAAEAPkAAACUAwAAAAA=&#10;" strokecolor="#2e2e2e" strokeweight="0"/>
                  <v:line id="Line 3304" o:spid="_x0000_s1422" style="position:absolute;visibility:visible;mso-wrap-style:square" from="2873,1603" to="2878,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0kaD8YAAADdAAAADwAAAGRycy9kb3ducmV2LnhtbESPQWvCQBSE74L/YXmF3uqmQURTV6kt&#10;VS+CWkuvj+xrNph9G7NrjP/eFQoeh5n5hpnOO1uJlhpfOlbwOkhAEOdOl1woOHx/vYxB+ICssXJM&#10;Cq7kYT7r96aYaXfhHbX7UIgIYZ+hAhNCnUnpc0MW/cDVxNH7c43FEGVTSN3gJcJtJdMkGUmLJccF&#10;gzV9GMqP+7NVsNwsFz/ntN1+1ldDq/Xx9HsYnpR6fure30AE6sIj/N9eawXDZJLC/U18AnJ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9JGg/GAAAA3QAAAA8AAAAAAAAA&#10;AAAAAAAAoQIAAGRycy9kb3ducmV2LnhtbFBLBQYAAAAABAAEAPkAAACUAwAAAAA=&#10;" strokecolor="#2e2e2e" strokeweight="0"/>
                  <v:line id="Line 3305" o:spid="_x0000_s1423" style="position:absolute;visibility:visible;mso-wrap-style:square" from="2891,1603" to="2896,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W/lMcAAADdAAAADwAAAGRycy9kb3ducmV2LnhtbESPW2vCQBSE3wv9D8sRfGs2WiltdJVe&#10;8PIiWKv4esges8Hs2ZhdY/z3bqHQx2FmvmEms85WoqXGl44VDJIUBHHudMmFgt3P/OkVhA/IGivH&#10;pOBGHmbTx4cJZtpd+ZvabShEhLDPUIEJoc6k9Lkhiz5xNXH0jq6xGKJsCqkbvEa4reQwTV+kxZLj&#10;gsGaPg3lp+3FKlisFx/7y7DdfNU3Q8vV6XzYjc5K9Xvd+xhEoC78h//aK61glL49w++b+ATk9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Bb+UxwAAAN0AAAAPAAAAAAAA&#10;AAAAAAAAAKECAABkcnMvZG93bnJldi54bWxQSwUGAAAAAAQABAD5AAAAlQMAAAAA&#10;" strokecolor="#2e2e2e" strokeweight="0"/>
                  <v:line id="Line 3306" o:spid="_x0000_s1424" style="position:absolute;visibility:visible;mso-wrap-style:square" from="2909,1603" to="2910,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n4MYAAADdAAAADwAAAGRycy9kb3ducmV2LnhtbESPT2vCQBTE74LfYXmF3uqmEkqNrlJb&#10;ar0I/sXrI/uaDWbfxuwa47d3CwWPw8z8hpnMOluJlhpfOlbwOkhAEOdOl1wo2O++X95B+ICssXJM&#10;Cm7kYTbt9yaYaXflDbXbUIgIYZ+hAhNCnUnpc0MW/cDVxNH7dY3FEGVTSN3gNcJtJYdJ8iYtlhwX&#10;DNb0aSg/bS9WwWK1mB8uw3b9Vd8M/SxP5+M+PSv1/NR9jEEE6sIj/N9eagVpMkrh7018AnJ6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sJ+DGAAAA3QAAAA8AAAAAAAAA&#10;AAAAAAAAoQIAAGRycy9kb3ducmV2LnhtbFBLBQYAAAAABAAEAPkAAACUAwAAAAA=&#10;" strokecolor="#2e2e2e" strokeweight="0"/>
                  <v:line id="Line 3307" o:spid="_x0000_s1425" style="position:absolute;visibility:visible;mso-wrap-style:square" from="2923,1603" to="2928,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CCe8cAAADdAAAADwAAAGRycy9kb3ducmV2LnhtbESPT2sCMRTE74V+h/CE3mpWsUVXo1RL&#10;1Uuh/sPrY/PcLG5e1k1c129vCoUeh5n5DTOZtbYUDdW+cKyg101AEGdOF5wr2O++XocgfEDWWDom&#10;BXfyMJs+P00w1e7GG2q2IRcRwj5FBSaEKpXSZ4Ys+q6riKN3crXFEGWdS13jLcJtKftJ8i4tFhwX&#10;DFa0MJSdt1erYPm9nB+u/ebns7obWq3Pl+N+cFHqpdN+jEEEasN/+K+91goGyegNft/EJyCn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oIJ7xwAAAN0AAAAPAAAAAAAA&#10;AAAAAAAAAKECAABkcnMvZG93bnJldi54bWxQSwUGAAAAAAQABAD5AAAAlQMAAAAA&#10;" strokecolor="#2e2e2e" strokeweight="0"/>
                  <v:line id="Line 3308" o:spid="_x0000_s1426" style="position:absolute;visibility:visible;mso-wrap-style:square" from="2941,1603" to="2946,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IcDMYAAADdAAAADwAAAGRycy9kb3ducmV2LnhtbESPT2sCMRTE7wW/Q3hCbzWriNTVKLal&#10;1ovgX7w+Ns/N4uZl3cR1/famUOhxmJnfMNN5a0vRUO0Lxwr6vQQEceZ0wbmCw/777R2ED8gaS8ek&#10;4EEe5rPOyxRT7e68pWYXchEh7FNUYEKoUil9Zsii77mKOHpnV1sMUda51DXeI9yWcpAkI2mx4Lhg&#10;sKJPQ9lld7MKluvlx/E2aDZf1cPQz+pyPR2GV6Veu+1iAiJQG/7Df+2VVjBMxiP4fROfgJw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ByHAzGAAAA3QAAAA8AAAAAAAAA&#10;AAAAAAAAoQIAAGRycy9kb3ducmV2LnhtbFBLBQYAAAAABAAEAPkAAACUAwAAAAA=&#10;" strokecolor="#2e2e2e" strokeweight="0"/>
                  <v:line id="Line 3309" o:spid="_x0000_s1427" style="position:absolute;visibility:visible;mso-wrap-style:square" from="2955,1603" to="2960,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65l8cAAADdAAAADwAAAGRycy9kb3ducmV2LnhtbESPT2sCMRTE74V+h/CE3mpWkVZXo1RL&#10;1Uuh/sPrY/PcLG5e1k1c129vCoUeh5n5DTOZtbYUDdW+cKyg101AEGdOF5wr2O++XocgfEDWWDom&#10;BXfyMJs+P00w1e7GG2q2IRcRwj5FBSaEKpXSZ4Ys+q6riKN3crXFEGWdS13jLcJtKftJ8iYtFhwX&#10;DFa0MJSdt1erYPm9nB+u/ebns7obWq3Pl+N+cFHqpdN+jEEEasN/+K+91goGyegdft/EJyCn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rmXxwAAAN0AAAAPAAAAAAAA&#10;AAAAAAAAAKECAABkcnMvZG93bnJldi54bWxQSwUGAAAAAAQABAD5AAAAlQMAAAAA&#10;" strokecolor="#2e2e2e" strokeweight="0"/>
                  <v:line id="Line 3310" o:spid="_x0000_s1428" style="position:absolute;visibility:visible;mso-wrap-style:square" from="2973,1603" to="2978,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qEt5cMAAADdAAAADwAAAGRycy9kb3ducmV2LnhtbERPy4rCMBTdD8w/hDvgTtMRGZxqlFHx&#10;sRHUUdxemmtTbG5qE2v9+8lCmOXhvMfT1paiodoXjhV89hIQxJnTBecKjr/L7hCED8gaS8ek4Eke&#10;ppP3tzGm2j14T80h5CKGsE9RgQmhSqX0mSGLvucq4shdXG0xRFjnUtf4iOG2lP0k+ZIWC44NBiua&#10;G8quh7tVsNquZqd7v9ktqqeh9eZ6Ox8HN6U6H+3PCESgNvyLX+6NVjBIvuPc+CY+ATn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6hLeXDAAAA3QAAAA8AAAAAAAAAAAAA&#10;AAAAoQIAAGRycy9kb3ducmV2LnhtbFBLBQYAAAAABAAEAPkAAACRAwAAAAA=&#10;" strokecolor="#2e2e2e" strokeweight="0"/>
                </v:group>
                <v:group id="Group 3311" o:spid="_x0000_s1429" style="position:absolute;left:4692;top:6594;width:3265;height:1" coordorigin="2991,1603" coordsize="32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RTSSscAAADd&#10;AAAADwAAAAAAAAAAAAAAAACqAgAAZHJzL2Rvd25yZXYueG1sUEsFBgAAAAAEAAQA+gAAAJ4DAAAA&#10;AA==&#10;">
                  <v:line id="Line 3312" o:spid="_x0000_s1430" style="position:absolute;visibility:visible;mso-wrap-style:square" from="2991,1603" to="2992,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y7+cMAAADdAAAADwAAAGRycy9kb3ducmV2LnhtbERPy4rCMBTdD/gP4QruxlQRGapRRsXH&#10;Rhgfw2wvzZ2m2NzUJtb692YhuDyc93Te2lI0VPvCsYJBPwFBnDldcK7gfFp/foHwAVlj6ZgUPMjD&#10;fNb5mGKq3Z0P1BxDLmII+xQVmBCqVEqfGbLo+64ijty/qy2GCOtc6hrvMdyWcpgkY2mx4NhgsKKl&#10;oexyvFkFm/1m8XsbNj+r6mFou7tc/86jq1K9bvs9ARGoDW/xy73TCkaDJO6Pb+ITkLM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8u/nDAAAA3QAAAA8AAAAAAAAAAAAA&#10;AAAAoQIAAGRycy9kb3ducmV2LnhtbFBLBQYAAAAABAAEAPkAAACRAwAAAAA=&#10;" strokecolor="#2e2e2e" strokeweight="0"/>
                  <v:line id="Line 3313" o:spid="_x0000_s1431" style="position:absolute;visibility:visible;mso-wrap-style:square" from="3005,1603" to="3010,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AeYsYAAADdAAAADwAAAGRycy9kb3ducmV2LnhtbESPW4vCMBSE3xf8D+EIvq1pRZalGmUv&#10;6PoirDd8PTTHptic1CbW+u/NwoKPw8x8w0znna1ES40vHStIhwkI4tzpkgsF+93i9R2ED8gaK8ek&#10;4E4e5rPeyxQz7W68oXYbChEh7DNUYEKoMyl9bsiiH7qaOHon11gMUTaF1A3eItxWcpQkb9JiyXHB&#10;YE1fhvLz9moVLNfLz8N11P5+13dDP6vz5bgfX5Qa9LuPCYhAXXiG/9srrWCcJin8vYlPQM4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wHmLGAAAA3QAAAA8AAAAAAAAA&#10;AAAAAAAAoQIAAGRycy9kb3ducmV2LnhtbFBLBQYAAAAABAAEAPkAAACUAwAAAAA=&#10;" strokecolor="#2e2e2e" strokeweight="0"/>
                  <v:line id="Line 3314" o:spid="_x0000_s1432" style="position:absolute;visibility:visible;mso-wrap-style:square" from="3023,1603" to="3028,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KAFcYAAADdAAAADwAAAGRycy9kb3ducmV2LnhtbESPQWvCQBSE7wX/w/IEb3VjkFKiq7SK&#10;1ovQWsXrI/vMBrNvY3aN8d+7hYLHYWa+YabzzlaipcaXjhWMhgkI4tzpkgsF+9/V6zsIH5A1Vo5J&#10;wZ08zGe9lylm2t34h9pdKESEsM9QgQmhzqT0uSGLfuhq4uidXGMxRNkUUjd4i3BbyTRJ3qTFkuOC&#10;wZoWhvLz7moVrLfrz8M1bb+X9d3Q1+Z8Oe7HF6UG/e5jAiJQF57h//ZGKxiPkhT+3sQnIG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GigBXGAAAA3QAAAA8AAAAAAAAA&#10;AAAAAAAAoQIAAGRycy9kb3ducmV2LnhtbFBLBQYAAAAABAAEAPkAAACUAwAAAAA=&#10;" strokecolor="#2e2e2e" strokeweight="0"/>
                  <v:line id="Line 3315" o:spid="_x0000_s1433" style="position:absolute;visibility:visible;mso-wrap-style:square" from="3037,1603" to="3041,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4ljsYAAADdAAAADwAAAGRycy9kb3ducmV2LnhtbESPT2sCMRTE7wW/Q3gFb5rVSpGtUWpL&#10;1Yvgv+L1sXluFjcv6yau67c3BaHHYWZ+w0xmrS1FQ7UvHCsY9BMQxJnTBecKDvuf3hiED8gaS8ek&#10;4E4eZtPOywRT7W68pWYXchEh7FNUYEKoUil9Zsii77uKOHonV1sMUda51DXeItyWcpgk79JiwXHB&#10;YEVfhrLz7moVLNaL+e912Gy+q7uh5ep8OR5GF6W6r+3nB4hAbfgPP9srrWA0SN7g7018AnL6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7uJY7GAAAA3QAAAA8AAAAAAAAA&#10;AAAAAAAAoQIAAGRycy9kb3ducmV2LnhtbFBLBQYAAAAABAAEAPkAAACUAwAAAAA=&#10;" strokecolor="#2e2e2e" strokeweight="0"/>
                  <v:line id="Line 3316" o:spid="_x0000_s1434" style="position:absolute;visibility:visible;mso-wrap-style:square" from="3055,1603" to="3060,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e9+sYAAADdAAAADwAAAGRycy9kb3ducmV2LnhtbESPQWvCQBSE74L/YXlCb7pRQinRVVql&#10;1ovQWsXrI/vMBrNvY3aN8d+7hYLHYWa+YWaLzlaipcaXjhWMRwkI4tzpkgsF+9/P4RsIH5A1Vo5J&#10;wZ08LOb93gwz7W78Q+0uFCJC2GeowIRQZ1L63JBFP3I1cfROrrEYomwKqRu8Rbit5CRJXqXFkuOC&#10;wZqWhvLz7moVrLfrj8N10n6v6ruhr835ctynF6VeBt37FESgLjzD/+2NVpCOkxT+3sQnIO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EHvfrGAAAA3QAAAA8AAAAAAAAA&#10;AAAAAAAAoQIAAGRycy9kb3ducmV2LnhtbFBLBQYAAAAABAAEAPkAAACUAwAAAAA=&#10;" strokecolor="#2e2e2e" strokeweight="0"/>
                  <v:line id="Line 3317" o:spid="_x0000_s1435" style="position:absolute;visibility:visible;mso-wrap-style:square" from="3073,1603" to="3074,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YYcYAAADdAAAADwAAAGRycy9kb3ducmV2LnhtbESPT2sCMRTE7wW/Q3iF3mpWUZGtUWpL&#10;1Yvgv+L1sXluFjcv6yau67c3QqHHYWZ+w0xmrS1FQ7UvHCvodRMQxJnTBecKDvuf9zEIH5A1lo5J&#10;wZ08zKadlwmm2t14S80u5CJC2KeowIRQpVL6zJBF33UVcfROrrYYoqxzqWu8RbgtZT9JRtJiwXHB&#10;YEVfhrLz7moVLNaL+e+132y+q7uh5ep8OR4GF6XeXtvPDxCB2vAf/muvtIJBLxnC8018AnL6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5LGGHGAAAA3QAAAA8AAAAAAAAA&#10;AAAAAAAAoQIAAGRycy9kb3ducmV2LnhtbFBLBQYAAAAABAAEAPkAAACUAwAAAAA=&#10;" strokecolor="#2e2e2e" strokeweight="0"/>
                  <v:line id="Line 3318" o:spid="_x0000_s1436" style="position:absolute;visibility:visible;mso-wrap-style:square" from="3087,1603" to="3092,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mGFsYAAADdAAAADwAAAGRycy9kb3ducmV2LnhtbESPT4vCMBTE7wt+h/AEb2uqiCzVKOqy&#10;6mXB9Q9eH82zKTYvtYm1fvuNsLDHYWZ+w0znrS1FQ7UvHCsY9BMQxJnTBecKjoev9w8QPiBrLB2T&#10;gid5mM86b1NMtXvwDzX7kIsIYZ+iAhNClUrpM0MWfd9VxNG7uNpiiLLOpa7xEeG2lMMkGUuLBccF&#10;gxWtDGXX/d0qWH+vl6f7sNl9Vk9Dm+31dj6Obkr1uu1iAiJQG/7Df+2tVjAaJGN4vYlP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6ZhhbGAAAA3QAAAA8AAAAAAAAA&#10;AAAAAAAAoQIAAGRycy9kb3ducmV2LnhtbFBLBQYAAAAABAAEAPkAAACUAwAAAAA=&#10;" strokecolor="#2e2e2e" strokeweight="0"/>
                  <v:line id="Line 3319" o:spid="_x0000_s1437" style="position:absolute;visibility:visible;mso-wrap-style:square" from="3105,1603" to="3110,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UjjcYAAADdAAAADwAAAGRycy9kb3ducmV2LnhtbESPT2sCMRTE7wW/Q3iF3mpWEZWtUWpL&#10;1Yvgv+L1sXluFjcv6yau67c3QqHHYWZ+w0xmrS1FQ7UvHCvodRMQxJnTBecKDvuf9zEIH5A1lo5J&#10;wZ08zKadlwmm2t14S80u5CJC2KeowIRQpVL6zJBF33UVcfROrrYYoqxzqWu8RbgtZT9JhtJiwXHB&#10;YEVfhrLz7moVLNaL+e+132y+q7uh5ep8OR4GF6XeXtvPDxCB2vAf/muvtIJBLxnB8018AnL6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HVI43GAAAA3QAAAA8AAAAAAAAA&#10;AAAAAAAAoQIAAGRycy9kb3ducmV2LnhtbFBLBQYAAAAABAAEAPkAAACUAwAAAAA=&#10;" strokecolor="#2e2e2e" strokeweight="0"/>
                  <v:line id="Line 3320" o:spid="_x0000_s1438" style="position:absolute;visibility:visible;mso-wrap-style:square" from="3119,1603" to="3123,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q3/8MAAADdAAAADwAAAGRycy9kb3ducmV2LnhtbERPy4rCMBTdD/gP4QruxlQRGapRRsXH&#10;Rhgfw2wvzZ2m2NzUJtb692YhuDyc93Te2lI0VPvCsYJBPwFBnDldcK7gfFp/foHwAVlj6ZgUPMjD&#10;fNb5mGKq3Z0P1BxDLmII+xQVmBCqVEqfGbLo+64ijty/qy2GCOtc6hrvMdyWcpgkY2mx4NhgsKKl&#10;oexyvFkFm/1m8XsbNj+r6mFou7tc/86jq1K9bvs9ARGoDW/xy73TCkaDJM6Nb+ITkLM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BKt//DAAAA3QAAAA8AAAAAAAAAAAAA&#10;AAAAoQIAAGRycy9kb3ducmV2LnhtbFBLBQYAAAAABAAEAPkAAACRAwAAAAA=&#10;" strokecolor="#2e2e2e" strokeweight="0"/>
                  <v:line id="Line 3321" o:spid="_x0000_s1439" style="position:absolute;visibility:visible;mso-wrap-style:square" from="3137,1603" to="3142,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YSZMYAAADdAAAADwAAAGRycy9kb3ducmV2LnhtbESPT2sCMRTE7wW/Q3iF3mpWEdGtUWpL&#10;1Yvgv+L1sXluFjcv6yau67c3QqHHYWZ+w0xmrS1FQ7UvHCvodRMQxJnTBecKDvuf9xEIH5A1lo5J&#10;wZ08zKadlwmm2t14S80u5CJC2KeowIRQpVL6zJBF33UVcfROrrYYoqxzqWu8RbgtZT9JhtJiwXHB&#10;YEVfhrLz7moVLNaL+e+132y+q7uh5ep8OR4GF6XeXtvPDxCB2vAf/muvtIJBLxnD8018AnL6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8GEmTGAAAA3QAAAA8AAAAAAAAA&#10;AAAAAAAAoQIAAGRycy9kb3ducmV2LnhtbFBLBQYAAAAABAAEAPkAAACUAwAAAAA=&#10;" strokecolor="#2e2e2e" strokeweight="0"/>
                  <v:line id="Line 3322" o:spid="_x0000_s1440" style="position:absolute;visibility:visible;mso-wrap-style:square" from="3155,1603" to="3156,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tJMMAAADdAAAADwAAAGRycy9kb3ducmV2LnhtbERPy4rCMBTdD/gP4QruxrQiw1CNog6j&#10;boQZH7i9NNem2NzUJtb695OFMMvDeU/nna1ES40vHStIhwkI4tzpkgsFx8P3+ycIH5A1Vo5JwZM8&#10;zGe9tylm2j34l9p9KEQMYZ+hAhNCnUnpc0MW/dDVxJG7uMZiiLAppG7wEcNtJUdJ8iEtlhwbDNa0&#10;MpRf93erYL1bL0/3UfvzVT8NbbbX2/k4vik16HeLCYhAXfgXv9xbrWCcpnF/fBOfgJz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vlLSTDAAAA3QAAAA8AAAAAAAAAAAAA&#10;AAAAoQIAAGRycy9kb3ducmV2LnhtbFBLBQYAAAAABAAEAPkAAACRAwAAAAA=&#10;" strokecolor="#2e2e2e" strokeweight="0"/>
                  <v:line id="Line 3323" o:spid="_x0000_s1441" style="position:absolute;visibility:visible;mso-wrap-style:square" from="3169,1603" to="3174,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mIv8YAAADdAAAADwAAAGRycy9kb3ducmV2LnhtbESPW4vCMBSE3xf8D+EIvq1pRZalGmUv&#10;6PoirDd8PTTHptic1CbW+u/NwoKPw8x8w0znna1ES40vHStIhwkI4tzpkgsF+93i9R2ED8gaK8ek&#10;4E4e5rPeyxQz7W68oXYbChEh7DNUYEKoMyl9bsiiH7qaOHon11gMUTaF1A3eItxWcpQkb9JiyXHB&#10;YE1fhvLz9moVLNfLz8N11P5+13dDP6vz5bgfX5Qa9LuPCYhAXXiG/9srrWCcpin8vYlPQM4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SpiL/GAAAA3QAAAA8AAAAAAAAA&#10;AAAAAAAAoQIAAGRycy9kb3ducmV2LnhtbFBLBQYAAAAABAAEAPkAAACUAwAAAAA=&#10;" strokecolor="#2e2e2e" strokeweight="0"/>
                  <v:line id="Line 3324" o:spid="_x0000_s1442" style="position:absolute;visibility:visible;mso-wrap-style:square" from="3187,1603" to="3192,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sWyMYAAADdAAAADwAAAGRycy9kb3ducmV2LnhtbESPQWvCQBSE74X+h+UVvNVNgpSSuoq2&#10;aL0UarR4fWSf2WD2bcyuMf77bqHgcZiZb5jpfLCN6KnztWMF6TgBQVw6XXOlYL9bPb+C8AFZY+OY&#10;FNzIw3z2+DDFXLsrb6kvQiUihH2OCkwIbS6lLw1Z9GPXEkfv6DqLIcqukrrDa4TbRmZJ8iIt1hwX&#10;DLb0bqg8FRerYP21Xv5csv77o70Z+tyczof95KzU6GlYvIEINIR7+L+90QomaZrB35v4BOTs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R7FsjGAAAA3QAAAA8AAAAAAAAA&#10;AAAAAAAAoQIAAGRycy9kb3ducmV2LnhtbFBLBQYAAAAABAAEAPkAAACUAwAAAAA=&#10;" strokecolor="#2e2e2e" strokeweight="0"/>
                  <v:line id="Line 3325" o:spid="_x0000_s1443" style="position:absolute;visibility:visible;mso-wrap-style:square" from="3201,1603" to="3205,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ezU8cAAADdAAAADwAAAGRycy9kb3ducmV2LnhtbESPT2vCQBTE70K/w/KE3nQTK0VSV7Et&#10;tV4E/5VeH9nXbDD7NmbXGL+9WxA8DjPzG2Y672wlWmp86VhBOkxAEOdOl1woOOy/BhMQPiBrrByT&#10;git5mM+eelPMtLvwltpdKESEsM9QgQmhzqT0uSGLfuhq4uj9ucZiiLIppG7wEuG2kqMkeZUWS44L&#10;Bmv6MJQfd2erYLlevv+cR+3ms74a+l4dT7+H8Ump5363eAMRqAuP8L290grGafoC/2/iE5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N7NTxwAAAN0AAAAPAAAAAAAA&#10;AAAAAAAAAKECAABkcnMvZG93bnJldi54bWxQSwUGAAAAAAQABAD5AAAAlQMAAAAA&#10;" strokecolor="#2e2e2e" strokeweight="0"/>
                  <v:line id="Line 3326" o:spid="_x0000_s1444" style="position:absolute;visibility:visible;mso-wrap-style:square" from="3219,1603" to="3224,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4rJ8cAAADdAAAADwAAAGRycy9kb3ducmV2LnhtbESPT2vCQBTE74V+h+UVequbSCglukr/&#10;UOtFsKni9ZF9ZoPZtzG7xvjtXaHgcZiZ3zDT+WAb0VPna8cK0lECgrh0uuZKwebv++UNhA/IGhvH&#10;pOBCHuazx4cp5tqd+Zf6IlQiQtjnqMCE0OZS+tKQRT9yLXH09q6zGKLsKqk7PEe4beQ4SV6lxZrj&#10;gsGWPg2Vh+JkFSxWi4/tadyvv9qLoZ/l4bjbZEelnp+G9wmIQEO4h//bS60gS9MMbm/iE5C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3isnxwAAAN0AAAAPAAAAAAAA&#10;AAAAAAAAAKECAABkcnMvZG93bnJldi54bWxQSwUGAAAAAAQABAD5AAAAlQMAAAAA&#10;" strokecolor="#2e2e2e" strokeweight="0"/>
                  <v:line id="Line 3327" o:spid="_x0000_s1445" style="position:absolute;visibility:visible;mso-wrap-style:square" from="3237,1603" to="3238,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KOvMcAAADdAAAADwAAAGRycy9kb3ducmV2LnhtbESPQWvCQBSE74L/YXmF3nQTsaWkrlKV&#10;Wi9Cm1p6fWRfs8Hs25hdY/z3bkHwOMzMN8xs0dtadNT6yrGCdJyAIC6crrhUsP9+H72A8AFZY+2Y&#10;FFzIw2I+HMww0+7MX9TloRQRwj5DBSaEJpPSF4Ys+rFriKP351qLIcq2lLrFc4TbWk6S5FlarDgu&#10;GGxoZag45CerYLPbLH9Ok+5z3VwMfWwPx9/99KjU40P/9goiUB/u4Vt7qxVM0/QJ/t/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7ko68xwAAAN0AAAAPAAAAAAAA&#10;AAAAAAAAAKECAABkcnMvZG93bnJldi54bWxQSwUGAAAAAAQABAD5AAAAlQMAAAAA&#10;" strokecolor="#2e2e2e" strokeweight="0"/>
                  <v:line id="Line 3328" o:spid="_x0000_s1446" style="position:absolute;visibility:visible;mso-wrap-style:square" from="3251,1603" to="3255,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AQy8YAAADdAAAADwAAAGRycy9kb3ducmV2LnhtbESPT2vCQBTE7wW/w/KE3uomIlJSV/EP&#10;Wi+FahWvj+wzG8y+jdk1xm/fLRQ8DjPzG2Yy62wlWmp86VhBOkhAEOdOl1woOPys395B+ICssXJM&#10;Ch7kYTbtvUww0+7OO2r3oRARwj5DBSaEOpPS54Ys+oGriaN3do3FEGVTSN3gPcJtJYdJMpYWS44L&#10;BmtaGsov+5tVsPnaLI63Yfu9qh+GPreX6+kwuir12u/mHyACdeEZ/m9vtYJRmo7h7018AnL6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tAEMvGAAAA3QAAAA8AAAAAAAAA&#10;AAAAAAAAoQIAAGRycy9kb3ducmV2LnhtbFBLBQYAAAAABAAEAPkAAACUAwAAAAA=&#10;" strokecolor="#2e2e2e" strokeweight="0"/>
                  <v:line id="Line 3329" o:spid="_x0000_s1447" style="position:absolute;visibility:visible;mso-wrap-style:square" from="3269,1603" to="3274,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y1UMcAAADdAAAADwAAAGRycy9kb3ducmV2LnhtbESPQWvCQBSE74L/YXmF3nQTkbakrlKV&#10;Wi9Cm1p6fWRfs8Hs25hdY/z3bkHwOMzMN8xs0dtadNT6yrGCdJyAIC6crrhUsP9+H72A8AFZY+2Y&#10;FFzIw2I+HMww0+7MX9TloRQRwj5DBSaEJpPSF4Ys+rFriKP351qLIcq2lLrFc4TbWk6S5ElarDgu&#10;GGxoZag45CerYLPbLH9Ok+5z3VwMfWwPx9/99KjU40P/9goiUB/u4Vt7qxVM0/QZ/t/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kDLVQxwAAAN0AAAAPAAAAAAAA&#10;AAAAAAAAAKECAABkcnMvZG93bnJldi54bWxQSwUGAAAAAAQABAD5AAAAlQMAAAAA&#10;" strokecolor="#2e2e2e" strokeweight="0"/>
                  <v:line id="Line 3330" o:spid="_x0000_s1448" style="position:absolute;visibility:visible;mso-wrap-style:square" from="3283,1603" to="3287,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MhIsMAAADdAAAADwAAAGRycy9kb3ducmV2LnhtbERPy4rCMBTdD/gP4QruxrQiw1CNog6j&#10;boQZH7i9NNem2NzUJtb695OFMMvDeU/nna1ES40vHStIhwkI4tzpkgsFx8P3+ycIH5A1Vo5JwZM8&#10;zGe9tylm2j34l9p9KEQMYZ+hAhNCnUnpc0MW/dDVxJG7uMZiiLAppG7wEcNtJUdJ8iEtlhwbDNa0&#10;MpRf93erYL1bL0/3UfvzVT8NbbbX2/k4vik16HeLCYhAXfgXv9xbrWCcpnFufBOfgJz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WTISLDAAAA3QAAAA8AAAAAAAAAAAAA&#10;AAAAoQIAAGRycy9kb3ducmV2LnhtbFBLBQYAAAAABAAEAPkAAACRAwAAAAA=&#10;" strokecolor="#2e2e2e" strokeweight="0"/>
                  <v:line id="Line 3331" o:spid="_x0000_s1449" style="position:absolute;visibility:visible;mso-wrap-style:square" from="3301,1603" to="3306,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uccAAADdAAAADwAAAGRycy9kb3ducmV2LnhtbESPQWvCQBSE74L/YXmF3nQTkdKmrlKV&#10;Wi9Cm1p6fWRfs8Hs25hdY/z3bkHwOMzMN8xs0dtadNT6yrGCdJyAIC6crrhUsP9+Hz2D8AFZY+2Y&#10;FFzIw2I+HMww0+7MX9TloRQRwj5DBSaEJpPSF4Ys+rFriKP351qLIcq2lLrFc4TbWk6S5ElarDgu&#10;GGxoZag45CerYLPbLH9Ok+5z3VwMfWwPx9/99KjU40P/9goiUB/u4Vt7qxVM0/QF/t/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634S5xwAAAN0AAAAPAAAAAAAA&#10;AAAAAAAAAKECAABkcnMvZG93bnJldi54bWxQSwUGAAAAAAQABAD5AAAAlQMAAAAA&#10;" strokecolor="#2e2e2e" strokeweight="0"/>
                  <v:line id="Line 3332" o:spid="_x0000_s1450" style="position:absolute;visibility:visible;mso-wrap-style:square" from="3319,1603" to="3320,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nnmcMAAADdAAAADwAAAGRycy9kb3ducmV2LnhtbERPy4rCMBTdD/gP4QruxtQiw1CNog6j&#10;boQZH7i9NNem2NzUJtb695OFMMvDeU/nna1ES40vHSsYDRMQxLnTJRcKjofv908QPiBrrByTgid5&#10;mM96b1PMtHvwL7X7UIgYwj5DBSaEOpPS54Ys+qGriSN3cY3FEGFTSN3gI4bbSqZJ8iEtlhwbDNa0&#10;MpRf93erYL1bL0/3tP35qp+GNtvr7Xwc35Qa9LvFBESgLvyLX+6tVjAepXF/fBOfgJz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WJ55nDAAAA3QAAAA8AAAAAAAAAAAAA&#10;AAAAoQIAAGRycy9kb3ducmV2LnhtbFBLBQYAAAAABAAEAPkAAACRAwAAAAA=&#10;" strokecolor="#2e2e2e" strokeweight="0"/>
                  <v:line id="Line 3333" o:spid="_x0000_s1451" style="position:absolute;visibility:visible;mso-wrap-style:square" from="3333,1603" to="3337,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VCAsYAAADdAAAADwAAAGRycy9kb3ducmV2LnhtbESPQWvCQBSE74X+h+UVvNVNgpSSuoq2&#10;aL0UarR4fWSf2WD2bcyuMf77bqHgcZiZb5jpfLCN6KnztWMF6TgBQVw6XXOlYL9bPb+C8AFZY+OY&#10;FNzIw3z2+DDFXLsrb6kvQiUihH2OCkwIbS6lLw1Z9GPXEkfv6DqLIcqukrrDa4TbRmZJ8iIt1hwX&#10;DLb0bqg8FRerYP21Xv5csv77o70Z+tyczof95KzU6GlYvIEINIR7+L+90QomaZbC35v4BOTs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rFQgLGAAAA3QAAAA8AAAAAAAAA&#10;AAAAAAAAoQIAAGRycy9kb3ducmV2LnhtbFBLBQYAAAAABAAEAPkAAACUAwAAAAA=&#10;" strokecolor="#2e2e2e" strokeweight="0"/>
                  <v:line id="Line 3334" o:spid="_x0000_s1452" style="position:absolute;visibility:visible;mso-wrap-style:square" from="3351,1603" to="3356,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fcdcYAAADdAAAADwAAAGRycy9kb3ducmV2LnhtbESPQWvCQBSE7wX/w/IEb3VjkFKiq7SK&#10;1ovQWsXrI/vMBrNvY3aN8d+7hYLHYWa+YabzzlaipcaXjhWMhgkI4tzpkgsF+9/V6zsIH5A1Vo5J&#10;wZ08zGe9lylm2t34h9pdKESEsM9QgQmhzqT0uSGLfuhq4uidXGMxRNkUUjd4i3BbyTRJ3qTFkuOC&#10;wZoWhvLz7moVrLfrz8M1bb+X9d3Q1+Z8Oe7HF6UG/e5jAiJQF57h//ZGKxiP0hT+3sQnIG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X3HXGAAAA3QAAAA8AAAAAAAAA&#10;AAAAAAAAoQIAAGRycy9kb3ducmV2LnhtbFBLBQYAAAAABAAEAPkAAACUAwAAAAA=&#10;" strokecolor="#2e2e2e" strokeweight="0"/>
                  <v:line id="Line 3335" o:spid="_x0000_s1453" style="position:absolute;visibility:visible;mso-wrap-style:square" from="3365,1603" to="3369,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t57scAAADdAAAADwAAAGRycy9kb3ducmV2LnhtbESPT2vCQBTE70K/w/KE3nRjKkVSV7Et&#10;tV4E/5VeH9nXbDD7NmbXGL+9WxA8DjPzG2Y672wlWmp86VjBaJiAIM6dLrlQcNh/DSYgfEDWWDkm&#10;BVfyMJ899aaYaXfhLbW7UIgIYZ+hAhNCnUnpc0MW/dDVxNH7c43FEGVTSN3gJcJtJdMkeZUWS44L&#10;Bmv6MJQfd2erYLlevv+c03bzWV8Nfa+Op9/D+KTUc79bvIEI1IVH+N5eaQXjUfoC/2/iE5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W3nuxwAAAN0AAAAPAAAAAAAA&#10;AAAAAAAAAKECAABkcnMvZG93bnJldi54bWxQSwUGAAAAAAQABAD5AAAAlQMAAAAA&#10;" strokecolor="#2e2e2e" strokeweight="0"/>
                  <v:line id="Line 3336" o:spid="_x0000_s1454" style="position:absolute;visibility:visible;mso-wrap-style:square" from="3383,1603" to="3388,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rLhmsYAAADdAAAADwAAAGRycy9kb3ducmV2LnhtbESPQWvCQBSE74L/YXmCN90YQimpq2iL&#10;1kuhtRavj+wzG8y+jdk1xn/fLRQ8DjPzDTNf9rYWHbW+cqxgNk1AEBdOV1wqOHxvJs8gfEDWWDsm&#10;BXfysFwMB3PMtbvxF3X7UIoIYZ+jAhNCk0vpC0MW/dQ1xNE7udZiiLItpW7xFuG2lmmSPEmLFccF&#10;gw29GirO+6tVsP3Yrn+uaff51twNve/Ol+Mhuyg1HvWrFxCB+vAI/7d3WkE2SzP4exOfgFz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qy4ZrGAAAA3QAAAA8AAAAAAAAA&#10;AAAAAAAAoQIAAGRycy9kb3ducmV2LnhtbFBLBQYAAAAABAAEAPkAAACUAwAAAAA=&#10;" strokecolor="#2e2e2e" strokeweight="0"/>
                  <v:line id="Line 3337" o:spid="_x0000_s1455" style="position:absolute;visibility:visible;mso-wrap-style:square" from="3401,1603" to="3402,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5EAccAAADdAAAADwAAAGRycy9kb3ducmV2LnhtbESPT2vCQBTE7wW/w/IEb7oxaJHUVbTF&#10;P5dCq5ZeH9nXbDD7NmbXGL99tyD0OMzMb5j5srOVaKnxpWMF41ECgjh3uuRCwem4Gc5A+ICssXJM&#10;Cu7kYbnoPc0x0+7Gn9QeQiEihH2GCkwIdSalzw1Z9CNXE0fvxzUWQ5RNIXWDtwi3lUyT5FlaLDku&#10;GKzp1VB+Plytgu37dv11TduPt/puaLc/X75Pk4tSg363egERqAv/4Ud7rxVMxukU/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kQBxwAAAN0AAAAPAAAAAAAA&#10;AAAAAAAAAKECAABkcnMvZG93bnJldi54bWxQSwUGAAAAAAQABAD5AAAAlQMAAAAA&#10;" strokecolor="#2e2e2e" strokeweight="0"/>
                  <v:line id="Line 3338" o:spid="_x0000_s1456" style="position:absolute;visibility:visible;mso-wrap-style:square" from="3415,1603" to="3419,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zadsYAAADdAAAADwAAAGRycy9kb3ducmV2LnhtbESPT2vCQBTE7wW/w/KE3urGIFJSV/EP&#10;Wi+FahWvj+wzG8y+jdk1xm/fLRQ8DjPzG2Yy62wlWmp86VjBcJCAIM6dLrlQcPhZv72D8AFZY+WY&#10;FDzIw2zae5lgpt2dd9TuQyEihH2GCkwIdSalzw1Z9ANXE0fv7BqLIcqmkLrBe4TbSqZJMpYWS44L&#10;BmtaGsov+5tVsPnaLI63tP1e1Q9Dn9vL9XQYXZV67XfzDxCBuvAM/7e3WsFomI7h7018AnL6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Us2nbGAAAA3QAAAA8AAAAAAAAA&#10;AAAAAAAAoQIAAGRycy9kb3ducmV2LnhtbFBLBQYAAAAABAAEAPkAAACUAwAAAAA=&#10;" strokecolor="#2e2e2e" strokeweight="0"/>
                  <v:line id="Line 3339" o:spid="_x0000_s1457" style="position:absolute;visibility:visible;mso-wrap-style:square" from="3433,1603" to="3438,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B/7ccAAADdAAAADwAAAGRycy9kb3ducmV2LnhtbESPT2vCQBTE7wW/w/IEb7oxiJXUVbTF&#10;P5dCq5ZeH9nXbDD7NmbXGL99tyD0OMzMb5j5srOVaKnxpWMF41ECgjh3uuRCwem4Gc5A+ICssXJM&#10;Cu7kYbnoPc0x0+7Gn9QeQiEihH2GCkwIdSalzw1Z9CNXE0fvxzUWQ5RNIXWDtwi3lUyTZCotlhwX&#10;DNb0aig/H65WwfZ9u/66pu3HW303tNufL9+nyUWpQb9bvYAI1IX/8KO91wom4/QZ/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qYH/txwAAAN0AAAAPAAAAAAAA&#10;AAAAAAAAAKECAABkcnMvZG93bnJldi54bWxQSwUGAAAAAAQABAD5AAAAlQMAAAAA&#10;" strokecolor="#2e2e2e" strokeweight="0"/>
                  <v:line id="Line 3340" o:spid="_x0000_s1458" style="position:absolute;visibility:visible;mso-wrap-style:square" from="3447,1603" to="3451,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n8MAAADdAAAADwAAAGRycy9kb3ducmV2LnhtbERPy4rCMBTdD/gP4QruxtQiw1CNog6j&#10;boQZH7i9NNem2NzUJtb695OFMMvDeU/nna1ES40vHSsYDRMQxLnTJRcKjofv908QPiBrrByTgid5&#10;mM96b1PMtHvwL7X7UIgYwj5DBSaEOpPS54Ys+qGriSN3cY3FEGFTSN3gI4bbSqZJ8iEtlhwbDNa0&#10;MpRf93erYL1bL0/3tP35qp+GNtvr7Xwc35Qa9LvFBESgLvyLX+6tVjAepXFufBOfgJz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v/65/DAAAA3QAAAA8AAAAAAAAAAAAA&#10;AAAAoQIAAGRycy9kb3ducmV2LnhtbFBLBQYAAAAABAAEAPkAAACRAwAAAAA=&#10;" strokecolor="#2e2e2e" strokeweight="0"/>
                  <v:line id="Line 3341" o:spid="_x0000_s1459" style="position:absolute;visibility:visible;mso-wrap-style:square" from="3465,1603" to="3469,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NOBMcAAADdAAAADwAAAGRycy9kb3ducmV2LnhtbESPT2vCQBTE7wW/w/IEb7oxiNTUVbTF&#10;P5dCq5ZeH9nXbDD7NmbXGL99tyD0OMzMb5j5srOVaKnxpWMF41ECgjh3uuRCwem4GT6D8AFZY+WY&#10;FNzJw3LRe5pjpt2NP6k9hEJECPsMFZgQ6kxKnxuy6EeuJo7ej2sshiibQuoGbxFuK5kmyVRaLDku&#10;GKzp1VB+Plytgu37dv11TduPt/puaLc/X75Pk4tSg363egERqAv/4Ud7rxVMxukM/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0s04ExwAAAN0AAAAPAAAAAAAA&#10;AAAAAAAAAKECAABkcnMvZG93bnJldi54bWxQSwUGAAAAAAQABAD5AAAAlQMAAAAA&#10;" strokecolor="#2e2e2e" strokeweight="0"/>
                  <v:line id="Line 3342" o:spid="_x0000_s1460" style="position:absolute;visibility:visible;mso-wrap-style:square" from="3483,1603" to="3484,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BxRMMAAADdAAAADwAAAGRycy9kb3ducmV2LnhtbERPy4rCMBTdD/gP4QruxtQHMlSjODOM&#10;uhEcH7i9NNem2NzUJtb692YxMMvDec8WrS1FQ7UvHCsY9BMQxJnTBecKjoef9w8QPiBrLB2Tgid5&#10;WMw7bzNMtXvwLzX7kIsYwj5FBSaEKpXSZ4Ys+r6riCN3cbXFEGGdS13jI4bbUg6TZCItFhwbDFb0&#10;ZSi77u9WwWq7+jzdh83uu3oaWm+ut/NxfFOq122XUxCB2vAv/nNvtILxYBT3xzfxCcj5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QcUTDAAAA3QAAAA8AAAAAAAAAAAAA&#10;AAAAoQIAAGRycy9kb3ducmV2LnhtbFBLBQYAAAAABAAEAPkAAACRAwAAAAA=&#10;" strokecolor="#2e2e2e" strokeweight="0"/>
                  <v:line id="Line 3343" o:spid="_x0000_s1461" style="position:absolute;visibility:visible;mso-wrap-style:square" from="3497,1603" to="3501,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zU38cAAADdAAAADwAAAGRycy9kb3ducmV2LnhtbESPT2vCQBTE70K/w/KE3nQTK0VSV7Et&#10;tV4E/5VeH9nXbDD7NmbXGL+9WxA8DjPzG2Y672wlWmp86VhBOkxAEOdOl1woOOy/BhMQPiBrrByT&#10;git5mM+eelPMtLvwltpdKESEsM9QgQmhzqT0uSGLfuhq4uj9ucZiiLIppG7wEuG2kqMkeZUWS44L&#10;Bmv6MJQfd2erYLlevv+cR+3ms74a+l4dT7+H8Ump5363eAMRqAuP8L290grG6UsK/2/iE5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HNTfxwAAAN0AAAAPAAAAAAAA&#10;AAAAAAAAAKECAABkcnMvZG93bnJldi54bWxQSwUGAAAAAAQABAD5AAAAlQMAAAAA&#10;" strokecolor="#2e2e2e" strokeweight="0"/>
                  <v:line id="Line 3344" o:spid="_x0000_s1462" style="position:absolute;visibility:visible;mso-wrap-style:square" from="3515,1603" to="3520,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85KqMcAAADdAAAADwAAAGRycy9kb3ducmV2LnhtbESPT2vCQBTE70K/w/KE3nRjKkVSV7Et&#10;tV4E/5VeH9nXbDD7NmbXGL+9WxA8DjPzG2Y672wlWmp86VjBaJiAIM6dLrlQcNh/DSYgfEDWWDkm&#10;BVfyMJ899aaYaXfhLbW7UIgIYZ+hAhNCnUnpc0MW/dDVxNH7c43FEGVTSN3gJcJtJdMkeZUWS44L&#10;Bmv6MJQfd2erYLlevv+c03bzWV8Nfa+Op9/D+KTUc79bvIEI1IVH+N5eaQXj0UsK/2/iE5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kqoxwAAAN0AAAAPAAAAAAAA&#10;AAAAAAAAAKECAABkcnMvZG93bnJldi54bWxQSwUGAAAAAAQABAD5AAAAlQMAAAAA&#10;" strokecolor="#2e2e2e" strokeweight="0"/>
                  <v:line id="Line 3345" o:spid="_x0000_s1463" style="position:absolute;visibility:visible;mso-wrap-style:square" from="3529,1603" to="3533,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ILvM8YAAADdAAAADwAAAGRycy9kb3ducmV2LnhtbESPW2sCMRSE34X+h3AKfdOsF4qsRqmW&#10;Wl8KXvH1sDndLG5O1k1c13/fFAQfh5n5hpnOW1uKhmpfOFbQ7yUgiDOnC84VHPZf3TEIH5A1lo5J&#10;wZ08zGcvnSmm2t14S80u5CJC2KeowIRQpVL6zJBF33MVcfR+XW0xRFnnUtd4i3BbykGSvEuLBccF&#10;gxUtDWXn3dUqWP2sFsfroNl8VndD3+vz5XQYXZR6e20/JiACteEZfrTXWsGoPxzC/5v4BOTs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CC7zPGAAAA3QAAAA8AAAAAAAAA&#10;AAAAAAAAoQIAAGRycy9kb3ducmV2LnhtbFBLBQYAAAAABAAEAPkAAACUAwAAAAA=&#10;" strokecolor="#2e2e2e" strokeweight="0"/>
                  <v:line id="Line 3346" o:spid="_x0000_s1464" style="position:absolute;visibility:visible;mso-wrap-style:square" from="3547,1603" to="3551,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2t3R8cAAADdAAAADwAAAGRycy9kb3ducmV2LnhtbESPT2vCQBTE74V+h+UJ3upGG0RSV7Et&#10;VS+C/0qvj+xrNph9G7NrjN/eFQo9DjPzG2Y672wlWmp86VjBcJCAIM6dLrlQcDx8vUxA+ICssXJM&#10;Cm7kYT57fppipt2Vd9TuQyEihH2GCkwIdSalzw1Z9ANXE0fv1zUWQ5RNIXWD1wi3lRwlyVhaLDku&#10;GKzpw1B+2l+sguVm+f59GbXbz/pmaLU+nX+O6Vmpfq9bvIEI1IX/8F97rRWkw9cUHm/iE5Cz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a3dHxwAAAN0AAAAPAAAAAAAA&#10;AAAAAAAAAKECAABkcnMvZG93bnJldi54bWxQSwUGAAAAAAQABAD5AAAAlQMAAAAA&#10;" strokecolor="#2e2e2e" strokeweight="0"/>
                  <v:line id="Line 3347" o:spid="_x0000_s1465" style="position:absolute;visibility:visible;mso-wrap-style:square" from="3565,1603" to="3570,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fS3McAAADdAAAADwAAAGRycy9kb3ducmV2LnhtbESPS2vDMBCE74X8B7GF3Bo5r1LcKCEP&#10;8rgE2jSl18XaWibWyrEUx/n3UaDQ4zAz3zCTWWtL0VDtC8cK+r0EBHHmdMG5guPX+uUNhA/IGkvH&#10;pOBGHmbTztMEU+2u/EnNIeQiQtinqMCEUKVS+syQRd9zFXH0fl1tMURZ51LXeI1wW8pBkrxKiwXH&#10;BYMVLQ1lp8PFKtjsN4vvy6D5WFU3Q9vd6fxzHJ2V6j6383cQgdrwH/5r77SCUX84hseb+ATk9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J9LcxwAAAN0AAAAPAAAAAAAA&#10;AAAAAAAAAKECAABkcnMvZG93bnJldi54bWxQSwUGAAAAAAQABAD5AAAAlQMAAAAA&#10;" strokecolor="#2e2e2e" strokeweight="0"/>
                  <v:line id="Line 3348" o:spid="_x0000_s1466" style="position:absolute;visibility:visible;mso-wrap-style:square" from="3579,1603" to="3583,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VMq8cAAADdAAAADwAAAGRycy9kb3ducmV2LnhtbESPT2sCMRTE70K/Q3iF3mpWKyJbo1TF&#10;PxdBraXXx+Z1s7h5WTdxXb+9EQoeh5n5DTOetrYUDdW+cKyg101AEGdOF5wrOH4v30cgfEDWWDom&#10;BTfyMJ28dMaYanflPTWHkIsIYZ+iAhNClUrpM0MWfddVxNH7c7XFEGWdS13jNcJtKftJMpQWC44L&#10;BiuaG8pOh4tVsNquZj+XfrNbVDdD683p/HscnJV6e22/PkEEasMz/N/eaAWD3scQHm/iE5CT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9UyrxwAAAN0AAAAPAAAAAAAA&#10;AAAAAAAAAKECAABkcnMvZG93bnJldi54bWxQSwUGAAAAAAQABAD5AAAAlQMAAAAA&#10;" strokecolor="#2e2e2e" strokeweight="0"/>
                  <v:line id="Line 3349" o:spid="_x0000_s1467" style="position:absolute;visibility:visible;mso-wrap-style:square" from="3597,1603" to="3602,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7npMMgAAADdAAAADwAAAGRycy9kb3ducmV2LnhtbESPW2sCMRSE3wv+h3AKvtWsF2zZGsUL&#10;Xl6E1lr6eticbhY3J+smruu/N0Khj8PMfMNMZq0tRUO1Lxwr6PcSEMSZ0wXnCo5f65c3ED4gaywd&#10;k4IbeZhNO08TTLW78ic1h5CLCGGfogITQpVK6TNDFn3PVcTR+3W1xRBlnUtd4zXCbSkHSTKWFguO&#10;CwYrWhrKToeLVbDZbxbfl0Hzsapuhra70/nnODor1X1u5+8gArXhP/zX3mkFo/7wFR5v4hOQ0z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7npMMgAAADdAAAADwAAAAAA&#10;AAAAAAAAAAChAgAAZHJzL2Rvd25yZXYueG1sUEsFBgAAAAAEAAQA+QAAAJYDAAAAAA==&#10;" strokecolor="#2e2e2e" strokeweight="0"/>
                  <v:line id="Line 3350" o:spid="_x0000_s1468" style="position:absolute;visibility:visible;mso-wrap-style:square" from="3611,1603" to="3615,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iZ9QsMAAADdAAAADwAAAGRycy9kb3ducmV2LnhtbERPy4rCMBTdD/gP4QruxtQHMlSjODOM&#10;uhEcH7i9NNem2NzUJtb692YxMMvDec8WrS1FQ7UvHCsY9BMQxJnTBecKjoef9w8QPiBrLB2Tgid5&#10;WMw7bzNMtXvwLzX7kIsYwj5FBSaEKpXSZ4Ys+r6riCN3cbXFEGGdS13jI4bbUg6TZCItFhwbDFb0&#10;ZSi77u9WwWq7+jzdh83uu3oaWm+ut/NxfFOq122XUxCB2vAv/nNvtILxYBTnxjfxCcj5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4mfULDAAAA3QAAAA8AAAAAAAAAAAAA&#10;AAAAoQIAAGRycy9kb3ducmV2LnhtbFBLBQYAAAAABAAEAPkAAACRAwAAAAA=&#10;" strokecolor="#2e2e2e" strokeweight="0"/>
                  <v:line id="Line 3351" o:spid="_x0000_s1469" style="position:absolute;visibility:visible;mso-wrap-style:square" from="3629,1603" to="3633,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rY2cgAAADdAAAADwAAAGRycy9kb3ducmV2LnhtbESPW2sCMRSE3wv+h3AKvtWsF6TdGsUL&#10;Xl6E1lr6eticbhY3J+smruu/N0Khj8PMfMNMZq0tRUO1Lxwr6PcSEMSZ0wXnCo5f65dXED4gaywd&#10;k4IbeZhNO08TTLW78ic1h5CLCGGfogITQpVK6TNDFn3PVcTR+3W1xRBlnUtd4zXCbSkHSTKWFguO&#10;CwYrWhrKToeLVbDZbxbfl0Hzsapuhra70/nnODor1X1u5+8gArXhP/zX3mkFo/7wDR5v4hOQ0z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WrY2cgAAADdAAAADwAAAAAA&#10;AAAAAAAAAAChAgAAZHJzL2Rvd25yZXYueG1sUEsFBgAAAAAEAAQA+QAAAJYDAAAAAA==&#10;" strokecolor="#2e2e2e" strokeweight="0"/>
                  <v:line id="Line 3352" o:spid="_x0000_s1470" style="position:absolute;visibility:visible;mso-wrap-style:square" from="3647,1603" to="3652,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YCOcMAAADdAAAADwAAAGRycy9kb3ducmV2LnhtbERPy4rCMBTdD/gP4QruxlQpw1CNog6j&#10;boQZH7i9NNem2NzUJtb695OFMMvDeU/nna1ES40vHSsYDRMQxLnTJRcKjofv908QPiBrrByTgid5&#10;mM96b1PMtHvwL7X7UIgYwj5DBSaEOpPS54Ys+qGriSN3cY3FEGFTSN3gI4bbSo6T5ENaLDk2GKxp&#10;ZSi/7u9WwXq3Xp7u4/bnq34a2myvt/MxvSk16HeLCYhAXfgXv9xbrSAdpXF/fBOfgJz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hWAjnDAAAA3QAAAA8AAAAAAAAAAAAA&#10;AAAAoQIAAGRycy9kb3ducmV2LnhtbFBLBQYAAAAABAAEAPkAAACRAwAAAAA=&#10;" strokecolor="#2e2e2e" strokeweight="0"/>
                  <v:line id="Line 3353" o:spid="_x0000_s1471" style="position:absolute;visibility:visible;mso-wrap-style:square" from="3661,1603" to="3665,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qnoscAAADdAAAADwAAAGRycy9kb3ducmV2LnhtbESPT2vCQBTE74V+h+UVequbSCglukr/&#10;UOtFsKni9ZF9ZoPZtzG7xvjtXaHgcZiZ3zDT+WAb0VPna8cK0lECgrh0uuZKwebv++UNhA/IGhvH&#10;pOBCHuazx4cp5tqd+Zf6IlQiQtjnqMCE0OZS+tKQRT9yLXH09q6zGKLsKqk7PEe4beQ4SV6lxZrj&#10;gsGWPg2Vh+JkFSxWi4/tadyvv9qLoZ/l4bjbZEelnp+G9wmIQEO4h//bS60gS7MUbm/iE5C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GqeixwAAAN0AAAAPAAAAAAAA&#10;AAAAAAAAAKECAABkcnMvZG93bnJldi54bWxQSwUGAAAAAAQABAD5AAAAlQMAAAAA&#10;" strokecolor="#2e2e2e" strokeweight="0"/>
                  <v:line id="Line 3354" o:spid="_x0000_s1472" style="position:absolute;visibility:visible;mso-wrap-style:square" from="3679,1603" to="3683,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8g51cYAAADdAAAADwAAAGRycy9kb3ducmV2LnhtbESPQWvCQBSE74L/YXmCN90YQimpq2iL&#10;1kuhtRavj+wzG8y+jdk1xn/fLRQ8DjPzDTNf9rYWHbW+cqxgNk1AEBdOV1wqOHxvJs8gfEDWWDsm&#10;BXfysFwMB3PMtbvxF3X7UIoIYZ+jAhNCk0vpC0MW/dQ1xNE7udZiiLItpW7xFuG2lmmSPEmLFccF&#10;gw29GirO+6tVsP3Yrn+uaff51twNve/Ol+Mhuyg1HvWrFxCB+vAI/7d3WkE2y1L4exOfgFz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fIOdXGAAAA3QAAAA8AAAAAAAAA&#10;AAAAAAAAoQIAAGRycy9kb3ducmV2LnhtbFBLBQYAAAAABAAEAPkAAACUAwAAAAA=&#10;" strokecolor="#2e2e2e" strokeweight="0"/>
                  <v:line id="Line 3355" o:spid="_x0000_s1473" style="position:absolute;visibility:visible;mso-wrap-style:square" from="3693,1603" to="3697,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ScTscAAADdAAAADwAAAGRycy9kb3ducmV2LnhtbESPT2vCQBTE74V+h+UJ3upGG0RSV7Et&#10;VS+C/0qvj+xrNph9G7NrjN/eFQo9DjPzG2Y672wlWmp86VjBcJCAIM6dLrlQcDx8vUxA+ICssXJM&#10;Cm7kYT57fppipt2Vd9TuQyEihH2GCkwIdSalzw1Z9ANXE0fv1zUWQ5RNIXWD1wi3lRwlyVhaLDku&#10;GKzpw1B+2l+sguVm+f59GbXbz/pmaLU+nX+O6Vmpfq9bvIEI1IX/8F97rRWkw/QVHm/iE5Cz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hJxOxwAAAN0AAAAPAAAAAAAA&#10;AAAAAAAAAKECAABkcnMvZG93bnJldi54bWxQSwUGAAAAAAQABAD5AAAAlQMAAAAA&#10;" strokecolor="#2e2e2e" strokeweight="0"/>
                  <v:line id="Line 3356" o:spid="_x0000_s1474" style="position:absolute;visibility:visible;mso-wrap-style:square" from="3711,1603" to="3715,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0EOsYAAADdAAAADwAAAGRycy9kb3ducmV2LnhtbESPQWvCQBSE74L/YXlCb7pRQinRVVql&#10;1ovQWsXrI/vMBrNvY3aN8d+7hYLHYWa+YWaLzlaipcaXjhWMRwkI4tzpkgsF+9/P4RsIH5A1Vo5J&#10;wZ08LOb93gwz7W78Q+0uFCJC2GeowIRQZ1L63JBFP3I1cfROrrEYomwKqRu8Rbit5CRJXqXFkuOC&#10;wZqWhvLz7moVrLfrj8N10n6v6ruhr835ctynF6VeBt37FESgLjzD/+2NVpCO0xT+3sQnIO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dtBDrGAAAA3QAAAA8AAAAAAAAA&#10;AAAAAAAAoQIAAGRycy9kb3ducmV2LnhtbFBLBQYAAAAABAAEAPkAAACUAwAAAAA=&#10;" strokecolor="#2e2e2e" strokeweight="0"/>
                  <v:line id="Line 3357" o:spid="_x0000_s1475" style="position:absolute;visibility:visible;mso-wrap-style:square" from="3729,1603" to="3734,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GhoccAAADdAAAADwAAAGRycy9kb3ducmV2LnhtbESPT2vCQBTE7wW/w/KE3nSjpEWiq2hL&#10;rZdC6x+8PrLPbDD7NmbXGL99tyD0OMzMb5jZorOVaKnxpWMFo2ECgjh3uuRCwX73MZiA8AFZY+WY&#10;FNzJw2Lee5phpt2Nf6jdhkJECPsMFZgQ6kxKnxuy6IeuJo7eyTUWQ5RNIXWDtwi3lRwnyau0WHJc&#10;MFjTm6H8vL1aBeuv9epwHbff7/Xd0OfmfDnu04tSz/1uOQURqAv/4Ud7oxWko/QF/t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IaGhxwAAAN0AAAAPAAAAAAAA&#10;AAAAAAAAAKECAABkcnMvZG93bnJldi54bWxQSwUGAAAAAAQABAD5AAAAlQMAAAAA&#10;" strokecolor="#2e2e2e" strokeweight="0"/>
                  <v:line id="Line 3358" o:spid="_x0000_s1476" style="position:absolute;visibility:visible;mso-wrap-style:square" from="3743,1603" to="3747,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M/1sYAAADdAAAADwAAAGRycy9kb3ducmV2LnhtbESPT2vCQBTE7wW/w/KE3upGCVJSV/EP&#10;Wi+FahWvj+wzG8y+jdk1xm/fLRQ8DjPzG2Yy62wlWmp86VjBcJCAIM6dLrlQcPhZv72D8AFZY+WY&#10;FDzIw2zae5lgpt2dd9TuQyEihH2GCkwIdSalzw1Z9ANXE0fv7BqLIcqmkLrBe4TbSo6SZCwtlhwX&#10;DNa0NJRf9jerYPO1WRxvo/Z7VT8MfW4v19MhvSr12u/mHyACdeEZ/m9vtYJ0mI7h7018AnL6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jzP9bGAAAA3QAAAA8AAAAAAAAA&#10;AAAAAAAAoQIAAGRycy9kb3ducmV2LnhtbFBLBQYAAAAABAAEAPkAAACUAwAAAAA=&#10;" strokecolor="#2e2e2e" strokeweight="0"/>
                  <v:line id="Line 3359" o:spid="_x0000_s1477" style="position:absolute;visibility:visible;mso-wrap-style:square" from="3761,1603" to="3765,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7+aTccAAADdAAAADwAAAGRycy9kb3ducmV2LnhtbESPT2vCQBTE7wW/w/KE3nSjhFaiq2hL&#10;rZdC6x+8PrLPbDD7NmbXGL99tyD0OMzMb5jZorOVaKnxpWMFo2ECgjh3uuRCwX73MZiA8AFZY+WY&#10;FNzJw2Lee5phpt2Nf6jdhkJECPsMFZgQ6kxKnxuy6IeuJo7eyTUWQ5RNIXWDtwi3lRwnyYu0WHJc&#10;MFjTm6H8vL1aBeuv9epwHbff7/Xd0OfmfDnu04tSz/1uOQURqAv/4Ud7oxWko/QV/t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3v5pNxwAAAN0AAAAPAAAAAAAA&#10;AAAAAAAAAKECAABkcnMvZG93bnJldi54bWxQSwUGAAAAAAQABAD5AAAAlQMAAAAA&#10;" strokecolor="#2e2e2e" strokeweight="0"/>
                  <v:line id="Line 3360" o:spid="_x0000_s1478" style="position:absolute;visibility:visible;mso-wrap-style:square" from="3775,1603" to="3779,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AOP8MAAADdAAAADwAAAGRycy9kb3ducmV2LnhtbERPy4rCMBTdD/gP4QruxlQpw1CNog6j&#10;boQZH7i9NNem2NzUJtb695OFMMvDeU/nna1ES40vHSsYDRMQxLnTJRcKjofv908QPiBrrByTgid5&#10;mM96b1PMtHvwL7X7UIgYwj5DBSaEOpPS54Ys+qGriSN3cY3FEGFTSN3gI4bbSo6T5ENaLDk2GKxp&#10;ZSi/7u9WwXq3Xp7u4/bnq34a2myvt/MxvSk16HeLCYhAXfgXv9xbrSAdpXFufBOfgJz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YgDj/DAAAA3QAAAA8AAAAAAAAAAAAA&#10;AAAAoQIAAGRycy9kb3ducmV2LnhtbFBLBQYAAAAABAAEAPkAAACRAwAAAAA=&#10;" strokecolor="#2e2e2e" strokeweight="0"/>
                  <v:line id="Line 3361" o:spid="_x0000_s1479" style="position:absolute;visibility:visible;mso-wrap-style:square" from="3793,1603" to="3797,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yrpMcAAADdAAAADwAAAGRycy9kb3ducmV2LnhtbESPT2vCQBTE7wW/w/KE3nSjhFKjq2hL&#10;rZdC6x+8PrLPbDD7NmbXGL99tyD0OMzMb5jZorOVaKnxpWMFo2ECgjh3uuRCwX73MXgF4QOyxsox&#10;KbiTh8W89zTDTLsb/1C7DYWIEPYZKjAh1JmUPjdk0Q9dTRy9k2sshiibQuoGbxFuKzlOkhdpseS4&#10;YLCmN0P5eXu1CtZf69XhOm6/3+u7oc/N+XLcpxelnvvdcgoiUBf+w4/2RitIR+kE/t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bKukxwAAAN0AAAAPAAAAAAAA&#10;AAAAAAAAAKECAABkcnMvZG93bnJldi54bWxQSwUGAAAAAAQABAD5AAAAlQMAAAAA&#10;" strokecolor="#2e2e2e" strokeweight="0"/>
                  <v:line id="Line 3362" o:spid="_x0000_s1480" style="position:absolute;visibility:visible;mso-wrap-style:square" from="3811,1603" to="3816,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5MMAAADdAAAADwAAAGRycy9kb3ducmV2LnhtbERPy4rCMBTdD/gP4QruNFUcGapRnBlG&#10;3QiOD9xemmtTbG5qE2v9+8lCmOXhvGeL1paiodoXjhUMBwkI4szpgnMFx8NP/wOED8gaS8ek4Eke&#10;FvPO2wxT7R78S80+5CKGsE9RgQmhSqX0mSGLfuAq4shdXG0xRFjnUtf4iOG2lKMkmUiLBccGgxV9&#10;Gcqu+7tVsNquPk/3UbP7rp6G1pvr7Xwc35TqddvlFESgNvyLX+6NVjAevsf98U18AnL+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2PlOTDAAAA3QAAAA8AAAAAAAAAAAAA&#10;AAAAoQIAAGRycy9kb3ducmV2LnhtbFBLBQYAAAAABAAEAPkAAACRAwAAAAA=&#10;" strokecolor="#2e2e2e" strokeweight="0"/>
                  <v:line id="Line 3363" o:spid="_x0000_s1481" style="position:absolute;visibility:visible;mso-wrap-style:square" from="3825,1603" to="3829,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Mxf8cAAADdAAAADwAAAGRycy9kb3ducmV2LnhtbESPQWvCQBSE74L/YXmF3nQTsaWkrlKV&#10;Wi9Cm1p6fWRfs8Hs25hdY/z3bkHwOMzMN8xs0dtadNT6yrGCdJyAIC6crrhUsP9+H72A8AFZY+2Y&#10;FFzIw2I+HMww0+7MX9TloRQRwj5DBSaEJpPSF4Ys+rFriKP351qLIcq2lLrFc4TbWk6S5FlarDgu&#10;GGxoZag45CerYLPbLH9Ok+5z3VwMfWwPx9/99KjU40P/9goiUB/u4Vt7qxVM06cU/t/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wzF/xwAAAN0AAAAPAAAAAAAA&#10;AAAAAAAAAKECAABkcnMvZG93bnJldi54bWxQSwUGAAAAAAQABAD5AAAAlQMAAAAA&#10;" strokecolor="#2e2e2e" strokeweight="0"/>
                  <v:line id="Line 3364" o:spid="_x0000_s1482" style="position:absolute;visibility:visible;mso-wrap-style:square" from="3843,1603" to="3847,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GvCMcAAADdAAAADwAAAGRycy9kb3ducmV2LnhtbESPT2vCQBTE7wW/w/IEb7oxaJHUVbTF&#10;P5dCq5ZeH9nXbDD7NmbXGL99tyD0OMzMb5j5srOVaKnxpWMF41ECgjh3uuRCwem4Gc5A+ICssXJM&#10;Cu7kYbnoPc0x0+7Gn9QeQiEihH2GCkwIdSalzw1Z9CNXE0fvxzUWQ5RNIXWDtwi3lUyT5FlaLDku&#10;GKzp1VB+Plytgu37dv11TduPt/puaLc/X75Pk4tSg363egERqAv/4Ud7rxVMxtMU/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iEa8IxwAAAN0AAAAPAAAAAAAA&#10;AAAAAAAAAKECAABkcnMvZG93bnJldi54bWxQSwUGAAAAAAQABAD5AAAAlQMAAAAA&#10;" strokecolor="#2e2e2e" strokeweight="0"/>
                  <v:line id="Line 3365" o:spid="_x0000_s1483" style="position:absolute;visibility:visible;mso-wrap-style:square" from="3856,1603" to="3861,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0Kk8cAAADdAAAADwAAAGRycy9kb3ducmV2LnhtbESPS2vDMBCE74X8B7GF3Bo5r1LcKCEP&#10;8rgE2jSl18XaWibWyrEUx/n3UaDQ4zAz3zCTWWtL0VDtC8cK+r0EBHHmdMG5guPX+uUNhA/IGkvH&#10;pOBGHmbTztMEU+2u/EnNIeQiQtinqMCEUKVS+syQRd9zFXH0fl1tMURZ51LXeI1wW8pBkrxKiwXH&#10;BYMVLQ1lp8PFKtjsN4vvy6D5WFU3Q9vd6fxzHJ2V6j6383cQgdrwH/5r77SCUX88hMeb+ATk9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XQqTxwAAAN0AAAAPAAAAAAAA&#10;AAAAAAAAAKECAABkcnMvZG93bnJldi54bWxQSwUGAAAAAAQABAD5AAAAlQMAAAAA&#10;" strokecolor="#2e2e2e" strokeweight="0"/>
                  <v:line id="Line 3366" o:spid="_x0000_s1484" style="position:absolute;visibility:visible;mso-wrap-style:square" from="3875,1603" to="3879,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SS58cAAADdAAAADwAAAGRycy9kb3ducmV2LnhtbESPT2vCQBTE7wW/w/KE3nSjpEWiq2hL&#10;rZdC6x+8PrLPbDD7NmbXGL99tyD0OMzMb5jZorOVaKnxpWMFo2ECgjh3uuRCwX73MZiA8AFZY+WY&#10;FNzJw2Lee5phpt2Nf6jdhkJECPsMFZgQ6kxKnxuy6IeuJo7eyTUWQ5RNIXWDtwi3lRwnyau0WHJc&#10;MFjTm6H8vL1aBeuv9epwHbff7/Xd0OfmfDnu04tSz/1uOQURqAv/4Ud7oxWko5cU/t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tJLnxwAAAN0AAAAPAAAAAAAA&#10;AAAAAAAAAKECAABkcnMvZG93bnJldi54bWxQSwUGAAAAAAQABAD5AAAAlQMAAAAA&#10;" strokecolor="#2e2e2e" strokeweight="0"/>
                  <v:line id="Line 3367" o:spid="_x0000_s1485" style="position:absolute;visibility:visible;mso-wrap-style:square" from="3893,1603" to="3897,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g3fMYAAADdAAAADwAAAGRycy9kb3ducmV2LnhtbESPT2sCMRTE70K/Q3iF3jSraJHVKNVS&#10;66XgX7w+Nq+bxc3Luonr+u2bguBxmJnfMNN5a0vRUO0Lxwr6vQQEceZ0wbmCw/6rOwbhA7LG0jEp&#10;uJOH+eylM8VUuxtvqdmFXEQI+xQVmBCqVEqfGbLoe64ijt6vqy2GKOtc6hpvEW5LOUiSd2mx4Lhg&#10;sKKloey8u1oFq5/V4ngdNJvP6m7oe32+nA7Di1Jvr+3HBESgNjzDj/ZaKxj2RyP4fxOfgJ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34N3zGAAAA3QAAAA8AAAAAAAAA&#10;AAAAAAAAoQIAAGRycy9kb3ducmV2LnhtbFBLBQYAAAAABAAEAPkAAACUAwAAAAA=&#10;" strokecolor="#2e2e2e" strokeweight="0"/>
                  <v:line id="Line 3368" o:spid="_x0000_s1486" style="position:absolute;visibility:visible;mso-wrap-style:square" from="3907,1603" to="3911,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qpC8YAAADdAAAADwAAAGRycy9kb3ducmV2LnhtbESPT2sCMRTE70K/Q3iF3mpWUZHVKNVS&#10;66XgX7w+Nq+bxc3Luonr+u1NoeBxmJnfMNN5a0vRUO0Lxwp63QQEceZ0wbmCw/7rfQzCB2SNpWNS&#10;cCcP89lLZ4qpdjfeUrMLuYgQ9ikqMCFUqZQ+M2TRd11FHL1fV1sMUda51DXeItyWsp8kI2mx4Lhg&#10;sKKloey8u1oFq5/V4njtN5vP6m7oe32+nA6Di1Jvr+3HBESgNjzD/+21VjDoDUfw9yY+ATl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0qqQvGAAAA3QAAAA8AAAAAAAAA&#10;AAAAAAAAoQIAAGRycy9kb3ducmV2LnhtbFBLBQYAAAAABAAEAPkAAACUAwAAAAA=&#10;" strokecolor="#2e2e2e" strokeweight="0"/>
                  <v:line id="Line 3369" o:spid="_x0000_s1487" style="position:absolute;visibility:visible;mso-wrap-style:square" from="3925,1603" to="3929,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YMkMcAAADdAAAADwAAAGRycy9kb3ducmV2LnhtbESPW2sCMRSE3wv+h3AKvtWs4qVsjeIF&#10;rS+CtZa+Hjanm8XNybqJ6/rvG6HQx2FmvmGm89aWoqHaF44V9HsJCOLM6YJzBafPzcsrCB+QNZaO&#10;ScGdPMxnnacpptrd+IOaY8hFhLBPUYEJoUql9Jkhi77nKuLo/bjaYoiyzqWu8RbhtpSDJBlLiwXH&#10;BYMVrQxl5+PVKtjut8uv66A5rKu7offd+fJ9Gl6U6j63izcQgdrwH/5r77SCYX80gceb+ATk7B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ZgyQxwAAAN0AAAAPAAAAAAAA&#10;AAAAAAAAAKECAABkcnMvZG93bnJldi54bWxQSwUGAAAAAAQABAD5AAAAlQMAAAAA&#10;" strokecolor="#2e2e2e" strokeweight="0"/>
                  <v:line id="Line 3370" o:spid="_x0000_s1488" style="position:absolute;visibility:visible;mso-wrap-style:square" from="3938,1603" to="3943,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Y4sMAAADdAAAADwAAAGRycy9kb3ducmV2LnhtbERPy4rCMBTdD/gP4QruNFUcGapRnBlG&#10;3QiOD9xemmtTbG5qE2v9+8lCmOXhvGeL1paiodoXjhUMBwkI4szpgnMFx8NP/wOED8gaS8ek4Eke&#10;FvPO2wxT7R78S80+5CKGsE9RgQmhSqX0mSGLfuAq4shdXG0xRFjnUtf4iOG2lKMkmUiLBccGgxV9&#10;Gcqu+7tVsNquPk/3UbP7rp6G1pvr7Xwc35TqddvlFESgNvyLX+6NVjAevse58U18AnL+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P5mOLDAAAA3QAAAA8AAAAAAAAAAAAA&#10;AAAAoQIAAGRycy9kb3ducmV2LnhtbFBLBQYAAAAABAAEAPkAAACRAwAAAAA=&#10;" strokecolor="#2e2e2e" strokeweight="0"/>
                  <v:line id="Line 3371" o:spid="_x0000_s1489" style="position:absolute;visibility:visible;mso-wrap-style:square" from="3957,1603" to="3961,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U9eccAAADdAAAADwAAAGRycy9kb3ducmV2LnhtbESPT2sCMRTE7wW/Q3gFbzWrqNitUfyD&#10;1otgraXXx+Z1s7h5WTdxXb99IxR6HGbmN8x03tpSNFT7wrGCfi8BQZw5XXCu4PS5eZmA8AFZY+mY&#10;FNzJw3zWeZpiqt2NP6g5hlxECPsUFZgQqlRKnxmy6HuuIo7ej6sthijrXOoabxFuSzlIkrG0WHBc&#10;MFjRylB2Pl6tgu1+u/y6DprDurobet+dL9+n4UWp7nO7eAMRqA3/4b/2TisY9kev8HgTn4Cc/Q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stT15xwAAAN0AAAAPAAAAAAAA&#10;AAAAAAAAAKECAABkcnMvZG93bnJldi54bWxQSwUGAAAAAAQABAD5AAAAlQMAAAAA&#10;" strokecolor="#2e2e2e" strokeweight="0"/>
                  <v:line id="Line 3372" o:spid="_x0000_s1490" style="position:absolute;visibility:visible;mso-wrap-style:square" from="3975,1603" to="3979,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eWcIAAADdAAAADwAAAGRycy9kb3ducmV2LnhtbERPTYvCMBC9C/6HMII3TRUR6RplV9H1&#10;Iriui9ehGZtiM6lNrPXfbw6Cx8f7ni9bW4qGal84VjAaJiCIM6cLzhWcfjeDGQgfkDWWjknBkzws&#10;F93OHFPtHvxDzTHkIoawT1GBCaFKpfSZIYt+6CriyF1cbTFEWOdS1/iI4baU4ySZSosFxwaDFa0M&#10;Zdfj3SrY7rdff/dxc1hXT0Pfu+vtfJrclOr32s8PEIHa8Ba/3DutYDKaxv3xTXwCcvE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NeWcIAAADdAAAADwAAAAAAAAAAAAAA&#10;AAChAgAAZHJzL2Rvd25yZXYueG1sUEsFBgAAAAAEAAQA+QAAAJADAAAAAA==&#10;" strokecolor="#2e2e2e" strokeweight="0"/>
                  <v:line id="Line 3373" o:spid="_x0000_s1491" style="position:absolute;visibility:visible;mso-wrap-style:square" from="3989,1603" to="3993,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7wsYAAADdAAAADwAAAGRycy9kb3ducmV2LnhtbESPT2vCQBTE7wW/w/KE3uomIlJSV/EP&#10;Wi+FahWvj+wzG8y+jdk1xm/fLRQ8DjPzG2Yy62wlWmp86VhBOkhAEOdOl1woOPys395B+ICssXJM&#10;Ch7kYTbtvUww0+7OO2r3oRARwj5DBSaEOpPS54Ys+oGriaN3do3FEGVTSN3gPcJtJYdJMpYWS44L&#10;BmtaGsov+5tVsPnaLI63Yfu9qh+GPreX6+kwuir12u/mHyACdeEZ/m9vtYJROk7h7018AnL6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yv+8LGAAAA3QAAAA8AAAAAAAAA&#10;AAAAAAAAoQIAAGRycy9kb3ducmV2LnhtbFBLBQYAAAAABAAEAPkAAACUAwAAAAA=&#10;" strokecolor="#2e2e2e" strokeweight="0"/>
                  <v:line id="Line 3374" o:spid="_x0000_s1492" style="position:absolute;visibility:visible;mso-wrap-style:square" from="4007,1603" to="4011,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1ltcYAAADdAAAADwAAAGRycy9kb3ducmV2LnhtbESPT2vCQBTE7wW/w/KE3urGIFJSV/EP&#10;Wi+FahWvj+wzG8y+jdk1xm/fLRQ8DjPzG2Yy62wlWmp86VjBcJCAIM6dLrlQcPhZv72D8AFZY+WY&#10;FDzIw2zae5lgpt2dd9TuQyEihH2GCkwIdSalzw1Z9ANXE0fv7BqLIcqmkLrBe4TbSqZJMpYWS44L&#10;BmtaGsov+5tVsPnaLI63tP1e1Q9Dn9vL9XQYXZV67XfzDxCBuvAM/7e3WsFoOE7h7018AnL6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x9ZbXGAAAA3QAAAA8AAAAAAAAA&#10;AAAAAAAAoQIAAGRycy9kb3ducmV2LnhtbFBLBQYAAAAABAAEAPkAAACUAwAAAAA=&#10;" strokecolor="#2e2e2e" strokeweight="0"/>
                  <v:line id="Line 3375" o:spid="_x0000_s1493" style="position:absolute;visibility:visible;mso-wrap-style:square" from="4020,1603" to="4025,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HALscAAADdAAAADwAAAGRycy9kb3ducmV2LnhtbESPT2sCMRTE70K/Q3iF3mpWKyJbo1TF&#10;PxdBraXXx+Z1s7h5WTdxXb+9EQoeh5n5DTOetrYUDdW+cKyg101AEGdOF5wrOH4v30cgfEDWWDom&#10;BTfyMJ28dMaYanflPTWHkIsIYZ+iAhNClUrpM0MWfddVxNH7c7XFEGWdS13jNcJtKftJMpQWC44L&#10;BiuaG8pOh4tVsNquZj+XfrNbVDdD683p/HscnJV6e22/PkEEasMz/N/eaAWD3vADHm/iE5CT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McAuxwAAAN0AAAAPAAAAAAAA&#10;AAAAAAAAAKECAABkcnMvZG93bnJldi54bWxQSwUGAAAAAAQABAD5AAAAlQMAAAAA&#10;" strokecolor="#2e2e2e" strokeweight="0"/>
                  <v:line id="Line 3376" o:spid="_x0000_s1494" style="position:absolute;visibility:visible;mso-wrap-style:square" from="4039,1603" to="4043,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hYWsYAAADdAAAADwAAAGRycy9kb3ducmV2LnhtbESPT2vCQBTE7wW/w/KE3upGCVJSV/EP&#10;Wi+FahWvj+wzG8y+jdk1xm/fLRQ8DjPzG2Yy62wlWmp86VjBcJCAIM6dLrlQcPhZv72D8AFZY+WY&#10;FDzIw2zae5lgpt2dd9TuQyEihH2GCkwIdSalzw1Z9ANXE0fv7BqLIcqmkLrBe4TbSo6SZCwtlhwX&#10;DNa0NJRf9jerYPO1WRxvo/Z7VT8MfW4v19MhvSr12u/mHyACdeEZ/m9vtYJ0OE7h7018AnL6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zYWFrGAAAA3QAAAA8AAAAAAAAA&#10;AAAAAAAAoQIAAGRycy9kb3ducmV2LnhtbFBLBQYAAAAABAAEAPkAAACUAwAAAAA=&#10;" strokecolor="#2e2e2e" strokeweight="0"/>
                  <v:line id="Line 3377" o:spid="_x0000_s1495" style="position:absolute;visibility:visible;mso-wrap-style:square" from="4057,1603" to="4061,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5T9wcYAAADdAAAADwAAAGRycy9kb3ducmV2LnhtbESPT2sCMRTE70K/Q3iF3mpWUZHVKNVS&#10;66XgX7w+Nq+bxc3Luonr+u1NoeBxmJnfMNN5a0vRUO0Lxwp63QQEceZ0wbmCw/7rfQzCB2SNpWNS&#10;cCcP89lLZ4qpdjfeUrMLuYgQ9ikqMCFUqZQ+M2TRd11FHL1fV1sMUda51DXeItyWsp8kI2mx4Lhg&#10;sKKloey8u1oFq5/V4njtN5vP6m7oe32+nA6Di1Jvr+3HBESgNjzD/+21VjDojYbw9yY+ATl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OU/cHGAAAA3QAAAA8AAAAAAAAA&#10;AAAAAAAAoQIAAGRycy9kb3ducmV2LnhtbFBLBQYAAAAABAAEAPkAAACUAwAAAAA=&#10;" strokecolor="#2e2e2e" strokeweight="0"/>
                  <v:line id="Line 3378" o:spid="_x0000_s1496" style="position:absolute;visibility:visible;mso-wrap-style:square" from="4070,1603" to="4075,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0ZjtsYAAADdAAAADwAAAGRycy9kb3ducmV2LnhtbESPT2vCQBTE7wW/w/KE3upGkVBSV/EP&#10;Wi+FahWvj+wzG8y+jdk1xm/fLRQ8DjPzG2Yy62wlWmp86VjBcJCAIM6dLrlQcPhZv72D8AFZY+WY&#10;FDzIw2zae5lgpt2dd9TuQyEihH2GCkwIdSalzw1Z9ANXE0fv7BqLIcqmkLrBe4TbSo6SJJUWS44L&#10;BmtaGsov+5tVsPnaLI63Ufu9qh+GPreX6+kwvir12u/mHyACdeEZ/m9vtYLxME3h7018AnL6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NGY7bGAAAA3QAAAA8AAAAAAAAA&#10;AAAAAAAAoQIAAGRycy9kb3ducmV2LnhtbFBLBQYAAAAABAAEAPkAAACUAwAAAAA=&#10;" strokecolor="#2e2e2e" strokeweight="0"/>
                  <v:line id="Line 3379" o:spid="_x0000_s1497" style="position:absolute;visibility:visible;mso-wrap-style:square" from="4089,1603" to="4093,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rGLcYAAADdAAAADwAAAGRycy9kb3ducmV2LnhtbESPT2sCMRTE70K/Q3iF3jSriJXVKNVS&#10;66XgX7w+Nq+bxc3Luonr+u2bguBxmJnfMNN5a0vRUO0Lxwr6vQQEceZ0wbmCw/6rOwbhA7LG0jEp&#10;uJOH+eylM8VUuxtvqdmFXEQI+xQVmBCqVEqfGbLoe64ijt6vqy2GKOtc6hpvEW5LOUiSkbRYcFww&#10;WNHSUHbeXa2C1c9qcbwOms1ndTf0vT5fTofhRam31/ZjAiJQG57hR3utFQz7o3f4fxOfgJ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wKxi3GAAAA3QAAAA8AAAAAAAAA&#10;AAAAAAAAoQIAAGRycy9kb3ducmV2LnhtbFBLBQYAAAAABAAEAPkAAACUAwAAAAA=&#10;" strokecolor="#2e2e2e" strokeweight="0"/>
                  <v:line id="Line 3380" o:spid="_x0000_s1498" style="position:absolute;visibility:visible;mso-wrap-style:square" from="4102,1603" to="4107,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VSX8IAAADdAAAADwAAAGRycy9kb3ducmV2LnhtbERPTYvCMBC9C/6HMII3TRUR6RplV9H1&#10;Iriui9ehGZtiM6lNrPXfbw6Cx8f7ni9bW4qGal84VjAaJiCIM6cLzhWcfjeDGQgfkDWWjknBkzws&#10;F93OHFPtHvxDzTHkIoawT1GBCaFKpfSZIYt+6CriyF1cbTFEWOdS1/iI4baU4ySZSosFxwaDFa0M&#10;Zdfj3SrY7rdff/dxc1hXT0Pfu+vtfJrclOr32s8PEIHa8Ba/3DutYDKaxrnxTXwCcvE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ZVSX8IAAADdAAAADwAAAAAAAAAAAAAA&#10;AAChAgAAZHJzL2Rvd25yZXYueG1sUEsFBgAAAAAEAAQA+QAAAJADAAAAAA==&#10;" strokecolor="#2e2e2e" strokeweight="0"/>
                  <v:line id="Line 3381" o:spid="_x0000_s1499" style="position:absolute;visibility:visible;mso-wrap-style:square" from="4121,1603" to="4125,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n3xMYAAADdAAAADwAAAGRycy9kb3ducmV2LnhtbESPT2sCMRTE70K/Q3iF3jSriNTVKNVS&#10;66XgX7w+Nq+bxc3Luonr+u2bguBxmJnfMNN5a0vRUO0Lxwr6vQQEceZ0wbmCw/6r+w7CB2SNpWNS&#10;cCcP89lLZ4qpdjfeUrMLuYgQ9ikqMCFUqZQ+M2TR91xFHL1fV1sMUda51DXeItyWcpAkI2mx4Lhg&#10;sKKloey8u1oFq5/V4ngdNJvP6m7oe32+nA7Di1Jvr+3HBESgNjzDj/ZaKxj2R2P4fxOfgJ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LZ98TGAAAA3QAAAA8AAAAAAAAA&#10;AAAAAAAAoQIAAGRycy9kb3ducmV2LnhtbFBLBQYAAAAABAAEAPkAAACUAwAAAAA=&#10;" strokecolor="#2e2e2e" strokeweight="0"/>
                  <v:line id="Line 3382" o:spid="_x0000_s1500" style="position:absolute;visibility:visible;mso-wrap-style:square" from="4139,1603" to="4143,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rIhMMAAADdAAAADwAAAGRycy9kb3ducmV2LnhtbERPy4rCMBTdD/gP4QruNFVkHKpRnBlG&#10;3QiOD9xemmtTbG5qE2v9+8lCmOXhvGeL1paiodoXjhUMBwkI4szpgnMFx8NP/wOED8gaS8ek4Eke&#10;FvPO2wxT7R78S80+5CKGsE9RgQmhSqX0mSGLfuAq4shdXG0xRFjnUtf4iOG2lKMkeZcWC44NBiv6&#10;MpRd93erYLVdfZ7uo2b3XT0NrTfX2/k4vinV67bLKYhAbfgXv9wbrWA8nMT98U18AnL+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Y6yITDAAAA3QAAAA8AAAAAAAAAAAAA&#10;AAAAoQIAAGRycy9kb3ducmV2LnhtbFBLBQYAAAAABAAEAPkAAACRAwAAAAA=&#10;" strokecolor="#2e2e2e" strokeweight="0"/>
                  <v:line id="Line 3383" o:spid="_x0000_s1501" style="position:absolute;visibility:visible;mso-wrap-style:square" from="4152,1603" to="4157,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XZtH8cAAADdAAAADwAAAGRycy9kb3ducmV2LnhtbESPQWvCQBSE74L/YXmF3nQTkbakrlKV&#10;Wi9Cm1p6fWRfs8Hs25hdY/z3bkHwOMzMN8xs0dtadNT6yrGCdJyAIC6crrhUsP9+H72A8AFZY+2Y&#10;FFzIw2I+HMww0+7MX9TloRQRwj5DBSaEJpPSF4Ys+rFriKP351qLIcq2lLrFc4TbWk6S5ElarDgu&#10;GGxoZag45CerYLPbLH9Ok+5z3VwMfWwPx9/99KjU40P/9goiUB/u4Vt7qxVM0+cU/t/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dm0fxwAAAN0AAAAPAAAAAAAA&#10;AAAAAAAAAKECAABkcnMvZG93bnJldi54bWxQSwUGAAAAAAQABAD5AAAAlQMAAAAA&#10;" strokecolor="#2e2e2e" strokeweight="0"/>
                  <v:line id="Line 3384" o:spid="_x0000_s1502" style="position:absolute;visibility:visible;mso-wrap-style:square" from="4171,1603" to="4175,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TzaMcAAADdAAAADwAAAGRycy9kb3ducmV2LnhtbESPT2vCQBTE7wW/w/IEb7oxiJXUVbTF&#10;P5dCq5ZeH9nXbDD7NmbXGL99tyD0OMzMb5j5srOVaKnxpWMF41ECgjh3uuRCwem4Gc5A+ICssXJM&#10;Cu7kYbnoPc0x0+7Gn9QeQiEihH2GCkwIdSalzw1Z9CNXE0fvxzUWQ5RNIXWDtwi3lUyTZCotlhwX&#10;DNb0aig/H65WwfZ9u/66pu3HW303tNufL9+nyUWpQb9bvYAI1IX/8KO91wom4+cU/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pPNoxwAAAN0AAAAPAAAAAAAA&#10;AAAAAAAAAKECAABkcnMvZG93bnJldi54bWxQSwUGAAAAAAQABAD5AAAAlQMAAAAA&#10;" strokecolor="#2e2e2e" strokeweight="0"/>
                  <v:line id="Line 3385" o:spid="_x0000_s1503" style="position:absolute;visibility:visible;mso-wrap-style:square" from="4189,1603" to="4190,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hW88gAAADdAAAADwAAAGRycy9kb3ducmV2LnhtbESPW2sCMRSE3wv+h3AKvtWsF2zZGsUL&#10;Xl6E1lr6eticbhY3J+smruu/N0Khj8PMfMNMZq0tRUO1Lxwr6PcSEMSZ0wXnCo5f65c3ED4gaywd&#10;k4IbeZhNO08TTLW78ic1h5CLCGGfogITQpVK6TNDFn3PVcTR+3W1xRBlnUtd4zXCbSkHSTKWFguO&#10;CwYrWhrKToeLVbDZbxbfl0Hzsapuhra70/nnODor1X1u5+8gArXhP/zX3mkFo/7rEB5v4hOQ0z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uhW88gAAADdAAAADwAAAAAA&#10;AAAAAAAAAAChAgAAZHJzL2Rvd25yZXYueG1sUEsFBgAAAAAEAAQA+QAAAJYDAAAAAA==&#10;" strokecolor="#2e2e2e" strokeweight="0"/>
                  <v:line id="Line 3386" o:spid="_x0000_s1504" style="position:absolute;visibility:visible;mso-wrap-style:square" from="4203,1603" to="4207,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HOh8cAAADdAAAADwAAAGRycy9kb3ducmV2LnhtbESPT2vCQBTE7wW/w/KE3nSjhFaiq2hL&#10;rZdC6x+8PrLPbDD7NmbXGL99tyD0OMzMb5jZorOVaKnxpWMFo2ECgjh3uuRCwX73MZiA8AFZY+WY&#10;FNzJw2Lee5phpt2Nf6jdhkJECPsMFZgQ6kxKnxuy6IeuJo7eyTUWQ5RNIXWDtwi3lRwnyYu0WHJc&#10;MFjTm6H8vL1aBeuv9epwHbff7/Xd0OfmfDnu04tSz/1uOQURqAv/4Ud7oxWko9cU/t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JAc6HxwAAAN0AAAAPAAAAAAAA&#10;AAAAAAAAAKECAABkcnMvZG93bnJldi54bWxQSwUGAAAAAAQABAD5AAAAlQMAAAAA&#10;" strokecolor="#2e2e2e" strokeweight="0"/>
                  <v:line id="Line 3387" o:spid="_x0000_s1505" style="position:absolute;visibility:visible;mso-wrap-style:square" from="4221,1603" to="4225,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1rHMcAAADdAAAADwAAAGRycy9kb3ducmV2LnhtbESPW2sCMRSE3wv+h3AKvtWs4qVsjeIF&#10;rS+CtZa+Hjanm8XNybqJ6/rvG6HQx2FmvmGm89aWoqHaF44V9HsJCOLM6YJzBafPzcsrCB+QNZaO&#10;ScGdPMxnnacpptrd+IOaY8hFhLBPUYEJoUql9Jkhi77nKuLo/bjaYoiyzqWu8RbhtpSDJBlLiwXH&#10;BYMVrQxl5+PVKtjut8uv66A5rKu7offd+fJ9Gl6U6j63izcQgdrwH/5r77SCYX8ygseb+ATk7B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TWscxwAAAN0AAAAPAAAAAAAA&#10;AAAAAAAAAKECAABkcnMvZG93bnJldi54bWxQSwUGAAAAAAQABAD5AAAAlQMAAAAA&#10;" strokecolor="#2e2e2e" strokeweight="0"/>
                  <v:line id="Line 3388" o:spid="_x0000_s1506" style="position:absolute;visibility:visible;mso-wrap-style:square" from="4234,1603" to="4239,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1a8YAAADdAAAADwAAAGRycy9kb3ducmV2LnhtbESPT2sCMRTE70K/Q3iF3jSriJXVKNVS&#10;66XgX7w+Nq+bxc3Luonr+u2bguBxmJnfMNN5a0vRUO0Lxwr6vQQEceZ0wbmCw/6rOwbhA7LG0jEp&#10;uJOH+eylM8VUuxtvqdmFXEQI+xQVmBCqVEqfGbLoe64ijt6vqy2GKOtc6hpvEW5LOUiSkbRYcFww&#10;WNHSUHbeXa2C1c9qcbwOms1ndTf0vT5fTofhRam31/ZjAiJQG57hR3utFQz77yP4fxOfgJ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af9WvGAAAA3QAAAA8AAAAAAAAA&#10;AAAAAAAAoQIAAGRycy9kb3ducmV2LnhtbFBLBQYAAAAABAAEAPkAAACUAwAAAAA=&#10;" strokecolor="#2e2e2e" strokeweight="0"/>
                  <v:line id="Line 3389" o:spid="_x0000_s1507" style="position:absolute;visibility:visible;mso-wrap-style:square" from="4253,1603" to="4257,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NQ8MYAAADdAAAADwAAAGRycy9kb3ducmV2LnhtbESPT2sCMRTE70K/Q3iF3mpWEZXVKNVS&#10;66XgX7w+Nq+bxc3Luonr+u1NoeBxmJnfMNN5a0vRUO0Lxwp63QQEceZ0wbmCw/7rfQzCB2SNpWNS&#10;cCcP89lLZ4qpdjfeUrMLuYgQ9ikqMCFUqZQ+M2TRd11FHL1fV1sMUda51DXeItyWsp8kQ2mx4Lhg&#10;sKKloey8u1oFq5/V4njtN5vP6m7oe32+nA6Di1Jvr+3HBESgNjzD/+21VjDojUbw9yY+ATl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nTUPDGAAAA3QAAAA8AAAAAAAAA&#10;AAAAAAAAoQIAAGRycy9kb3ducmV2LnhtbFBLBQYAAAAABAAEAPkAAACUAwAAAAA=&#10;" strokecolor="#2e2e2e" strokeweight="0"/>
                  <v:line id="Line 3390" o:spid="_x0000_s1508" style="position:absolute;visibility:visible;mso-wrap-style:square" from="4271,1603" to="4272,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zEgsMAAADdAAAADwAAAGRycy9kb3ducmV2LnhtbERPy4rCMBTdD/gP4QruNFVkHKpRnBlG&#10;3QiOD9xemmtTbG5qE2v9+8lCmOXhvGeL1paiodoXjhUMBwkI4szpgnMFx8NP/wOED8gaS8ek4Eke&#10;FvPO2wxT7R78S80+5CKGsE9RgQmhSqX0mSGLfuAq4shdXG0xRFjnUtf4iOG2lKMkeZcWC44NBiv6&#10;MpRd93erYLVdfZ7uo2b3XT0NrTfX2/k4vinV67bLKYhAbfgXv9wbrWA8nMS58U18AnL+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hMxILDAAAA3QAAAA8AAAAAAAAAAAAA&#10;AAAAoQIAAGRycy9kb3ducmV2LnhtbFBLBQYAAAAABAAEAPkAAACRAwAAAAA=&#10;" strokecolor="#2e2e2e" strokeweight="0"/>
                  <v:line id="Line 3391" o:spid="_x0000_s1509" style="position:absolute;visibility:visible;mso-wrap-style:square" from="4284,1603" to="4289,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BhGccAAADdAAAADwAAAGRycy9kb3ducmV2LnhtbESPT2sCMRTE7wW/Q3gFbzWriNqtUfyD&#10;1otgraXXx+Z1s7h5WTdxXb99IxR6HGbmN8x03tpSNFT7wrGCfi8BQZw5XXCu4PS5eZmA8AFZY+mY&#10;FNzJw3zWeZpiqt2NP6g5hlxECPsUFZgQqlRKnxmy6HuuIo7ej6sthijrXOoabxFuSzlIkpG0WHBc&#10;MFjRylB2Pl6tgu1+u/y6DprDurobet+dL9+n4UWp7nO7eAMRqA3/4b/2TisY9sev8HgTn4Cc/Q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AGEZxwAAAN0AAAAPAAAAAAAA&#10;AAAAAAAAAKECAABkcnMvZG93bnJldi54bWxQSwUGAAAAAAQABAD5AAAAlQMAAAAA&#10;" strokecolor="#2e2e2e" strokeweight="0"/>
                  <v:line id="Line 3392" o:spid="_x0000_s1510" style="position:absolute;visibility:visible;mso-wrap-style:square" from="4303,1603" to="4307,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o8IAAADdAAAADwAAAGRycy9kb3ducmV2LnhtbERPTYvCMBC9C/6HMMLeNFVEpBpFd1n1&#10;suC6itehGZtiM6lNrPXfbw6Cx8f7ni9bW4qGal84VjAcJCCIM6cLzhUc/777UxA+IGssHZOCJ3lY&#10;LrqdOabaPfiXmkPIRQxhn6ICE0KVSukzQxb9wFXEkbu42mKIsM6lrvERw20pR0kykRYLjg0GK/o0&#10;lF0Pd6tg87NZn+6jZv9VPQ1td9fb+Ti+KfXRa1czEIHa8Ba/3DutYDycxv3xTXwCcvE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4o8IAAADdAAAADwAAAAAAAAAAAAAA&#10;AAChAgAAZHJzL2Rvd25yZXYueG1sUEsFBgAAAAAEAAQA+QAAAJADAAAAAA==&#10;" strokecolor="#2e2e2e" strokeweight="0"/>
                  <v:line id="Line 3393" o:spid="_x0000_s1511" style="position:absolute;visibility:visible;mso-wrap-style:square" from="4316,1603" to="4321,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MdOMYAAADdAAAADwAAAGRycy9kb3ducmV2LnhtbESPQWvCQBSE74L/YXlCb7qJSJHUVdRS&#10;66VQreL1kX1mg9m3MbvG+O+7hYLHYWa+YWaLzlaipcaXjhWkowQEce50yYWCw8/HcArCB2SNlWNS&#10;8CAPi3m/N8NMuzvvqN2HQkQI+wwVmBDqTEqfG7LoR64mjt7ZNRZDlE0hdYP3CLeVHCfJq7RYclww&#10;WNPaUH7Z36yCzddmdbyN2+/3+mHoc3u5ng6Tq1Ivg275BiJQF57h//ZWK5ik0xT+3sQnIO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yjHTjGAAAA3QAAAA8AAAAAAAAA&#10;AAAAAAAAoQIAAGRycy9kb3ducmV2LnhtbFBLBQYAAAAABAAEAPkAAACUAwAAAAA=&#10;" strokecolor="#2e2e2e" strokeweight="0"/>
                  <v:line id="Line 3394" o:spid="_x0000_s1512" style="position:absolute;visibility:visible;mso-wrap-style:square" from="4335,1603" to="4339,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GDT8YAAADdAAAADwAAAGRycy9kb3ducmV2LnhtbESPW4vCMBSE34X9D+Es+KapRUSqUfbC&#10;qi/Celn29dCcbYrNSW1irf/eCAs+DjPzDTNfdrYSLTW+dKxgNExAEOdOl1woOB6+BlMQPiBrrByT&#10;ght5WC5eenPMtLvyjtp9KESEsM9QgQmhzqT0uSGLfuhq4uj9ucZiiLIppG7wGuG2kmmSTKTFkuOC&#10;wZo+DOWn/cUqWG1X7z+XtP3+rG+G1pvT+fc4PivVf+3eZiACdeEZ/m9vtILxaJrC4018AnJ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xxg0/GAAAA3QAAAA8AAAAAAAAA&#10;AAAAAAAAoQIAAGRycy9kb3ducmV2LnhtbFBLBQYAAAAABAAEAPkAAACUAwAAAAA=&#10;" strokecolor="#2e2e2e" strokeweight="0"/>
                  <v:line id="Line 3395" o:spid="_x0000_s1513" style="position:absolute;visibility:visible;mso-wrap-style:square" from="4353,1603" to="4354,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0m1McAAADdAAAADwAAAGRycy9kb3ducmV2LnhtbESPT2sCMRTE70K/Q3iF3jSrlSJbo1TF&#10;PxdBraXXx+Z1s7h5WTdxXb+9EQoeh5n5DTOetrYUDdW+cKyg30tAEGdOF5wrOH4vuyMQPiBrLB2T&#10;ght5mE5eOmNMtbvynppDyEWEsE9RgQmhSqX0mSGLvucq4uj9udpiiLLOpa7xGuG2lIMk+ZAWC44L&#10;BiuaG8pOh4tVsNquZj+XQbNbVDdD683p/HscnpV6e22/PkEEasMz/N/eaAXD/ugdHm/iE5CT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PSbUxwAAAN0AAAAPAAAAAAAA&#10;AAAAAAAAAKECAABkcnMvZG93bnJldi54bWxQSwUGAAAAAAQABAD5AAAAlQMAAAAA&#10;" strokecolor="#2e2e2e" strokeweight="0"/>
                  <v:line id="Line 3396" o:spid="_x0000_s1514" style="position:absolute;visibility:visible;mso-wrap-style:square" from="4366,1603" to="4371,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oMcAAADdAAAADwAAAGRycy9kb3ducmV2LnhtbESPQWvCQBSE74X+h+UVeqsbJRSJbkJb&#10;0XoRrFp6fWRfs8Hs25hdY/z3XUHocZiZb5h5MdhG9NT52rGC8SgBQVw6XXOl4LBfvkxB+ICssXFM&#10;Cq7kocgfH+aYaXfhL+p3oRIRwj5DBSaENpPSl4Ys+pFriaP36zqLIcqukrrDS4TbRk6S5FVarDku&#10;GGzpw1B53J2tgtVm9f59nvTbRXs19Lk+nn4O6Ump56fhbQYi0BD+w/f2WitIx9MUbm/iE5D5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81L6gxwAAAN0AAAAPAAAAAAAA&#10;AAAAAAAAAKECAABkcnMvZG93bnJldi54bWxQSwUGAAAAAAQABAD5AAAAlQMAAAAA&#10;" strokecolor="#2e2e2e" strokeweight="0"/>
                  <v:line id="Line 3397" o:spid="_x0000_s1515" style="position:absolute;visibility:visible;mso-wrap-style:square" from="4385,1603" to="4389,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gbO8YAAADdAAAADwAAAGRycy9kb3ducmV2LnhtbESPT2sCMRTE70K/Q3iF3jSraJHVKNVS&#10;66XgX7w+Nq+bxc3Luonr+u1NoeBxmJnfMNN5a0vRUO0Lxwr6vQQEceZ0wbmCw/6rOwbhA7LG0jEp&#10;uJOH+eylM8VUuxtvqdmFXEQI+xQVmBCqVEqfGbLoe64ijt6vqy2GKOtc6hpvEW5LOUiSd2mx4Lhg&#10;sKKloey8u1oFq5/V4ngdNJvP6m7oe32+nA7Di1Jvr+3HBESgNjzD/+21VjDsj0fw9yY+ATl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OYGzvGAAAA3QAAAA8AAAAAAAAA&#10;AAAAAAAAoQIAAGRycy9kb3ducmV2LnhtbFBLBQYAAAAABAAEAPkAAACUAwAAAAA=&#10;" strokecolor="#2e2e2e" strokeweight="0"/>
                  <v:line id="Line 3398" o:spid="_x0000_s1516" style="position:absolute;visibility:visible;mso-wrap-style:square" from="4398,1603" to="4403,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0qFTMYAAADdAAAADwAAAGRycy9kb3ducmV2LnhtbESPQWvCQBSE70L/w/IKvelGEZHUVVql&#10;1oug0dLrI/uaDWbfxuwa47/vCoLHYWa+YWaLzlaipcaXjhUMBwkI4tzpkgsFx8NXfwrCB2SNlWNS&#10;cCMPi/lLb4apdlfeU5uFQkQI+xQVmBDqVEqfG7LoB64mjt6fayyGKJtC6gavEW4rOUqSibRYclww&#10;WNPSUH7KLlbBerv+/LmM2t2qvhn63pzOv8fxWam31+7jHUSgLjzDj/ZGKxgPpxO4v4lPQM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NKhUzGAAAA3QAAAA8AAAAAAAAA&#10;AAAAAAAAoQIAAGRycy9kb3ducmV2LnhtbFBLBQYAAAAABAAEAPkAAACUAwAAAAA=&#10;" strokecolor="#2e2e2e" strokeweight="0"/>
                  <v:line id="Line 3399" o:spid="_x0000_s1517" style="position:absolute;visibility:visible;mso-wrap-style:square" from="4417,1603" to="4421,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Yg18YAAADdAAAADwAAAGRycy9kb3ducmV2LnhtbESPT2sCMRTE70K/Q3iF3jSriJXVKNVS&#10;66XgX7w+Nq+bxc3Luonr+u1NoeBxmJnfMNN5a0vRUO0Lxwr6vQQEceZ0wbmCw/6rOwbhA7LG0jEp&#10;uJOH+eylM8VUuxtvqdmFXEQI+xQVmBCqVEqfGbLoe64ijt6vqy2GKOtc6hpvEW5LOUiSkbRYcFww&#10;WNHSUHbeXa2C1c9qcbwOms1ndTf0vT5fTofhRam31/ZjAiJQG57h//ZaKxj2x+/w9yY+ATl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wGINfGAAAA3QAAAA8AAAAAAAAA&#10;AAAAAAAAoQIAAGRycy9kb3ducmV2LnhtbFBLBQYAAAAABAAEAPkAAACUAwAAAAA=&#10;" strokecolor="#2e2e2e" strokeweight="0"/>
                  <v:line id="Line 3400" o:spid="_x0000_s1518" style="position:absolute;visibility:visible;mso-wrap-style:square" from="4435,1603" to="4436,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m0pcIAAADdAAAADwAAAGRycy9kb3ducmV2LnhtbERPTYvCMBC9C/6HMMLeNFVEpBpFd1n1&#10;suC6itehGZtiM6lNrPXfbw6Cx8f7ni9bW4qGal84VjAcJCCIM6cLzhUc/777UxA+IGssHZOCJ3lY&#10;LrqdOabaPfiXmkPIRQxhn6ICE0KVSukzQxb9wFXEkbu42mKIsM6lrvERw20pR0kykRYLjg0GK/o0&#10;lF0Pd6tg87NZn+6jZv9VPQ1td9fb+Ti+KfXRa1czEIHa8Ba/3DutYDycxrnxTXwCcvE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Zm0pcIAAADdAAAADwAAAAAAAAAAAAAA&#10;AAChAgAAZHJzL2Rvd25yZXYueG1sUEsFBgAAAAAEAAQA+QAAAJADAAAAAA==&#10;" strokecolor="#2e2e2e" strokeweight="0"/>
                  <v:line id="Line 3401" o:spid="_x0000_s1519" style="position:absolute;visibility:visible;mso-wrap-style:square" from="4448,1603" to="4453,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URPsYAAADdAAAADwAAAGRycy9kb3ducmV2LnhtbESPT2sCMRTE70K/Q3iF3mpWEdHVKNVS&#10;66XgX7w+Nq+bxc3Luonr+u1NoeBxmJnfMNN5a0vRUO0Lxwp63QQEceZ0wbmCw/7rfQTCB2SNpWNS&#10;cCcP89lLZ4qpdjfeUrMLuYgQ9ikqMCFUqZQ+M2TRd11FHL1fV1sMUda51DXeItyWsp8kQ2mx4Lhg&#10;sKKloey8u1oFq5/V4njtN5vP6m7oe32+nA6Di1Jvr+3HBESgNjzD/+21VjDojcbw9yY+ATl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LVET7GAAAA3QAAAA8AAAAAAAAA&#10;AAAAAAAAoQIAAGRycy9kb3ducmV2LnhtbFBLBQYAAAAABAAEAPkAAACUAwAAAAA=&#10;" strokecolor="#2e2e2e" strokeweight="0"/>
                  <v:line id="Line 3402" o:spid="_x0000_s1520" style="position:absolute;visibility:visible;mso-wrap-style:square" from="4467,1603" to="4471,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YufsMAAADdAAAADwAAAGRycy9kb3ducmV2LnhtbERPy4rCMBTdD/gP4QruNFVkcKpRnBlG&#10;3QiOD9xemmtTbG5qE2v9+8lCmOXhvGeL1paiodoXjhUMBwkI4szpgnMFx8NPfwLCB2SNpWNS8CQP&#10;i3nnbYapdg/+pWYfchFD2KeowIRQpVL6zJBFP3AVceQurrYYIqxzqWt8xHBbylGSvEuLBccGgxV9&#10;Gcqu+7tVsNquPk/3UbP7rp6G1pvr7Xwc35TqddvlFESgNvyLX+6NVjAefsT98U18AnL+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Y2Ln7DAAAA3QAAAA8AAAAAAAAAAAAA&#10;AAAAoQIAAGRycy9kb3ducmV2LnhtbFBLBQYAAAAABAAEAPkAAACRAwAAAAA=&#10;" strokecolor="#2e2e2e" strokeweight="0"/>
                  <v:line id="Line 3403" o:spid="_x0000_s1521" style="position:absolute;visibility:visible;mso-wrap-style:square" from="4480,1603" to="4485,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qL5ccAAADdAAAADwAAAGRycy9kb3ducmV2LnhtbESPQWvCQBSE74L/YXmF3nQTkdKmrlKV&#10;Wi9Cm1p6fWRfs8Hs25hdY/z3bkHwOMzMN8xs0dtadNT6yrGCdJyAIC6crrhUsP9+Hz2D8AFZY+2Y&#10;FFzIw2I+HMww0+7MX9TloRQRwj5DBSaEJpPSF4Ys+rFriKP351qLIcq2lLrFc4TbWk6S5ElarDgu&#10;GGxoZag45CerYLPbLH9Ok+5z3VwMfWwPx9/99KjU40P/9goiUB/u4Vt7qxVM05cU/t/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eovlxwAAAN0AAAAPAAAAAAAA&#10;AAAAAAAAAKECAABkcnMvZG93bnJldi54bWxQSwUGAAAAAAQABAD5AAAAlQMAAAAA&#10;" strokecolor="#2e2e2e" strokeweight="0"/>
                  <v:line id="Line 3404" o:spid="_x0000_s1522" style="position:absolute;visibility:visible;mso-wrap-style:square" from="4498,1603" to="4503,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gVkscAAADdAAAADwAAAGRycy9kb3ducmV2LnhtbESPT2vCQBTE7wW/w/IEb7oxiNTUVbTF&#10;P5dCq5ZeH9nXbDD7NmbXGL99tyD0OMzMb5j5srOVaKnxpWMF41ECgjh3uuRCwem4GT6D8AFZY+WY&#10;FNzJw3LRe5pjpt2NP6k9hEJECPsMFZgQ6kxKnxuy6EeuJo7ej2sshiibQuoGbxFuK5kmyVRaLDku&#10;GKzp1VB+Plytgu37dv11TduPt/puaLc/X75Pk4tSg363egERqAv/4Ud7rxVMxrMU/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qBWSxwAAAN0AAAAPAAAAAAAA&#10;AAAAAAAAAKECAABkcnMvZG93bnJldi54bWxQSwUGAAAAAAQABAD5AAAAlQMAAAAA&#10;" strokecolor="#2e2e2e" strokeweight="0"/>
                  <v:line id="Line 3405" o:spid="_x0000_s1523" style="position:absolute;visibility:visible;mso-wrap-style:square" from="4517,1603" to="4518,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uSwCcgAAADdAAAADwAAAGRycy9kb3ducmV2LnhtbESPW2sCMRSE3wv+h3AKvtWsF6TdGsUL&#10;Xl6E1lr6eticbhY3J+smruu/N0Khj8PMfMNMZq0tRUO1Lxwr6PcSEMSZ0wXnCo5f65dXED4gaywd&#10;k4IbeZhNO08TTLW78ic1h5CLCGGfogITQpVK6TNDFn3PVcTR+3W1xRBlnUtd4zXCbSkHSTKWFguO&#10;CwYrWhrKToeLVbDZbxbfl0Hzsapuhra70/nnODor1X1u5+8gArXhP/zX3mkFo/7bEB5v4hOQ0z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9uSwCcgAAADdAAAADwAAAAAA&#10;AAAAAAAAAAChAgAAZHJzL2Rvd25yZXYueG1sUEsFBgAAAAAEAAQA+QAAAJYDAAAAAA==&#10;" strokecolor="#2e2e2e" strokeweight="0"/>
                  <v:line id="Line 3406" o:spid="_x0000_s1524" style="position:absolute;visibility:visible;mso-wrap-style:square" from="4530,1603" to="4535,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0ofccAAADdAAAADwAAAGRycy9kb3ducmV2LnhtbESPT2vCQBTE7wW/w/KE3nSjhFKjq2hL&#10;rZdC6x+8PrLPbDD7NmbXGL99tyD0OMzMb5jZorOVaKnxpWMFo2ECgjh3uuRCwX73MXgF4QOyxsox&#10;KbiTh8W89zTDTLsb/1C7DYWIEPYZKjAh1JmUPjdk0Q9dTRy9k2sshiibQuoGbxFuKzlOkhdpseS4&#10;YLCmN0P5eXu1CtZf69XhOm6/3+u7oc/N+XLcpxelnvvdcgoiUBf+w4/2RitIR5MU/t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5DSh9xwAAAN0AAAAPAAAAAAAA&#10;AAAAAAAAAKECAABkcnMvZG93bnJldi54bWxQSwUGAAAAAAQABAD5AAAAlQMAAAAA&#10;" strokecolor="#2e2e2e" strokeweight="0"/>
                  <v:line id="Line 3407" o:spid="_x0000_s1525" style="position:absolute;visibility:visible;mso-wrap-style:square" from="4549,1603" to="4553,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GN5scAAADdAAAADwAAAGRycy9kb3ducmV2LnhtbESPT2sCMRTE7wW/Q3gFbzWrqNitUfyD&#10;1otgraXXx+Z1s7h5WTdxXb99IxR6HGbmN8x03tpSNFT7wrGCfi8BQZw5XXCu4PS5eZmA8AFZY+mY&#10;FNzJw3zWeZpiqt2NP6g5hlxECPsUFZgQqlRKnxmy6HuuIo7ej6sthijrXOoabxFuSzlIkrG0WHBc&#10;MFjRylB2Pl6tgu1+u/y6DprDurobet+dL9+n4UWp7nO7eAMRqA3/4b/2TisY9l9H8HgTn4Cc/Q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QY3mxwAAAN0AAAAPAAAAAAAA&#10;AAAAAAAAAKECAABkcnMvZG93bnJldi54bWxQSwUGAAAAAAQABAD5AAAAlQMAAAAA&#10;" strokecolor="#2e2e2e" strokeweight="0"/>
                  <v:line id="Line 3408" o:spid="_x0000_s1526" style="position:absolute;visibility:visible;mso-wrap-style:square" from="4562,1603" to="4567,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pMTkcYAAADdAAAADwAAAGRycy9kb3ducmV2LnhtbESPT2sCMRTE70K/Q3iF3jSriNTVKNVS&#10;66XgX7w+Nq+bxc3Luonr+u2bguBxmJnfMNN5a0vRUO0Lxwr6vQQEceZ0wbmCw/6r+w7CB2SNpWNS&#10;cCcP89lLZ4qpdjfeUrMLuYgQ9ikqMCFUqZQ+M2TR91xFHL1fV1sMUda51DXeItyWcpAkI2mx4Lhg&#10;sKKloey8u1oFq5/V4ngdNJvP6m7oe32+nA7Di1Jvr+3HBESgNjzDj/ZaKxj2xyP4fxOfgJ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aTE5HGAAAA3QAAAA8AAAAAAAAA&#10;AAAAAAAAoQIAAGRycy9kb3ducmV2LnhtbFBLBQYAAAAABAAEAPkAAACUAwAAAAA=&#10;" strokecolor="#2e2e2e" strokeweight="0"/>
                  <v:line id="Line 3409" o:spid="_x0000_s1527" style="position:absolute;visibility:visible;mso-wrap-style:square" from="4580,1603" to="4585,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2CscAAADdAAAADwAAAGRycy9kb3ducmV2LnhtbESPT2sCMRTE7wW/Q3gFbzWriNqtUfyD&#10;1otgraXXx+Z1s7h5WTdxXb99IxR6HGbmN8x03tpSNFT7wrGCfi8BQZw5XXCu4PS5eZmA8AFZY+mY&#10;FNzJw3zWeZpiqt2NP6g5hlxECPsUFZgQqlRKnxmy6HuuIo7ej6sthijrXOoabxFuSzlIkpG0WHBc&#10;MFjRylB2Pl6tgu1+u/y6DprDurobet+dL9+n4UWp7nO7eAMRqA3/4b/2TisY9l/H8HgTn4Cc/Q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37YKxwAAAN0AAAAPAAAAAAAA&#10;AAAAAAAAAKECAABkcnMvZG93bnJldi54bWxQSwUGAAAAAAQABAD5AAAAlQMAAAAA&#10;" strokecolor="#2e2e2e" strokeweight="0"/>
                  <v:line id="Line 3410" o:spid="_x0000_s1528" style="position:absolute;visibility:visible;mso-wrap-style:square" from="4599,1603" to="4600,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ieMMAAADdAAAADwAAAGRycy9kb3ducmV2LnhtbERPy4rCMBTdD/gP4QruNFVkcKpRnBlG&#10;3QiOD9xemmtTbG5qE2v9+8lCmOXhvGeL1paiodoXjhUMBwkI4szpgnMFx8NPfwLCB2SNpWNS8CQP&#10;i3nnbYapdg/+pWYfchFD2KeowIRQpVL6zJBFP3AVceQurrYYIqxzqWt8xHBbylGSvEuLBccGgxV9&#10;Gcqu+7tVsNquPk/3UbP7rp6G1pvr7Xwc35TqddvlFESgNvyLX+6NVjAefsS58U18AnL+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hAInjDAAAA3QAAAA8AAAAAAAAAAAAA&#10;AAAAoQIAAGRycy9kb3ducmV2LnhtbFBLBQYAAAAABAAEAPkAAACRAwAAAAA=&#10;" strokecolor="#2e2e2e" strokeweight="0"/>
                  <v:line id="Line 3411" o:spid="_x0000_s1529" style="position:absolute;visibility:visible;mso-wrap-style:square" from="4612,1603" to="4617,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yH48YAAADdAAAADwAAAGRycy9kb3ducmV2LnhtbESPT2sCMRTE70K/Q3iF3jSriNTVKNVS&#10;66XgX7w+Nq+bxc3Luonr+u1NoeBxmJnfMNN5a0vRUO0Lxwr6vQQEceZ0wbmCw/6r+w7CB2SNpWNS&#10;cCcP89lLZ4qpdjfeUrMLuYgQ9ikqMCFUqZQ+M2TR91xFHL1fV1sMUda51DXeItyWcpAkI2mx4Lhg&#10;sKKloey8u1oFq5/V4ngdNJvP6m7oe32+nA7Di1Jvr+3HBESgNjzD/+21VjDsj8fw9yY+ATl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cMh+PGAAAA3QAAAA8AAAAAAAAA&#10;AAAAAAAAoQIAAGRycy9kb3ducmV2LnhtbFBLBQYAAAAABAAEAPkAAACUAwAAAAA=&#10;" strokecolor="#2e2e2e" strokeweight="0"/>
                  <v:line id="Line 3412" o:spid="_x0000_s1530" style="position:absolute;visibility:visible;mso-wrap-style:square" from="4631,1603" to="4635,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nahcYAAADdAAAADwAAAGRycy9kb3ducmV2LnhtbESPT2vCQBTE7wW/w/KE3uqmIqVE12CV&#10;Wi8F6x+8PrLPbEj2bcyuMX77rlDocZiZ3zCzrLe16Kj1pWMFr6MEBHHudMmFgsP+8+UdhA/IGmvH&#10;pOBOHrL54GmGqXY3/qFuFwoRIexTVGBCaFIpfW7Ioh+5hjh6Z9daDFG2hdQt3iLc1nKcJG/SYslx&#10;wWBDS0N5tbtaBevv9cfxOu62q+Zu6GtTXU6HyUWp52G/mIII1If/8F97oxVMIhIeb+ITkP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UZ2oXGAAAA3QAAAA8AAAAAAAAA&#10;AAAAAAAAoQIAAGRycy9kb3ducmV2LnhtbFBLBQYAAAAABAAEAPkAAACUAwAAAAA=&#10;" strokecolor="#2e2e2e" strokeweight="0"/>
                  <v:line id="Line 3413" o:spid="_x0000_s1531" style="position:absolute;visibility:visible;mso-wrap-style:square" from="4644,1603" to="4649,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V/HsYAAADdAAAADwAAAGRycy9kb3ducmV2LnhtbESPQWvCQBSE7wX/w/IEb3VjkFKiq7SK&#10;1ovQWsXrI/vMBrNvY3aN8d+7hYLHYWa+YabzzlaipcaXjhWMhgkI4tzpkgsF+9/V6zsIH5A1Vo5J&#10;wZ08zGe9lylm2t34h9pdKESEsM9QgQmhzqT0uSGLfuhq4uidXGMxRNkUUjd4i3BbyTRJ3qTFkuOC&#10;wZoWhvLz7moVrLfrz8M1bb+X9d3Q1+Z8Oe7HF6UG/e5jAiJQF57h//ZGKxinyQj+3sQnIG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pVfx7GAAAA3QAAAA8AAAAAAAAA&#10;AAAAAAAAoQIAAGRycy9kb3ducmV2LnhtbFBLBQYAAAAABAAEAPkAAACUAwAAAAA=&#10;" strokecolor="#2e2e2e" strokeweight="0"/>
                  <v:line id="Line 3414" o:spid="_x0000_s1532" style="position:absolute;visibility:visible;mso-wrap-style:square" from="4662,1603" to="4667,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fhacYAAADdAAAADwAAAGRycy9kb3ducmV2LnhtbESPW2vCQBSE3wv9D8sp+FY3DSISXaVV&#10;vLwU6g1fD9nTbDB7NmbXGP99tyD4OMzMN8xk1tlKtNT40rGCj34Cgjh3uuRCwWG/fB+B8AFZY+WY&#10;FNzJw2z6+jLBTLsbb6ndhUJECPsMFZgQ6kxKnxuy6PuuJo7er2sshiibQuoGbxFuK5kmyVBaLDku&#10;GKxpbig/765Wwep79XW8pu3Por4bWm/Ol9NhcFGq99Z9jkEE6sIz/GhvtIJBmqTw/yY+ATn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qH4WnGAAAA3QAAAA8AAAAAAAAA&#10;AAAAAAAAoQIAAGRycy9kb3ducmV2LnhtbFBLBQYAAAAABAAEAPkAAACUAwAAAAA=&#10;" strokecolor="#2e2e2e" strokeweight="0"/>
                  <v:line id="Line 3415" o:spid="_x0000_s1533" style="position:absolute;visibility:visible;mso-wrap-style:square" from="4681,1603" to="4682,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tE8scAAADdAAAADwAAAGRycy9kb3ducmV2LnhtbESPT2vCQBTE74LfYXmF3nTTVKREV6kt&#10;tV4K1j94fWRfs8Hs25hdY/z2XUHwOMzMb5jpvLOVaKnxpWMFL8MEBHHudMmFgt32a/AGwgdkjZVj&#10;UnAlD/NZvzfFTLsL/1K7CYWIEPYZKjAh1JmUPjdk0Q9dTRy9P9dYDFE2hdQNXiLcVjJNkrG0WHJc&#10;MFjTh6H8uDlbBcuf5WJ/Ttv1Z3019L06ng670Ump56fufQIiUBce4Xt7pRWM0uQVbm/iE5Cz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Fy0TyxwAAAN0AAAAPAAAAAAAA&#10;AAAAAAAAAKECAABkcnMvZG93bnJldi54bWxQSwUGAAAAAAQABAD5AAAAlQMAAAAA&#10;" strokecolor="#2e2e2e" strokeweight="0"/>
                  <v:line id="Line 3416" o:spid="_x0000_s1534" style="position:absolute;visibility:visible;mso-wrap-style:square" from="4694,1603" to="4699,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LchsYAAADdAAAADwAAAGRycy9kb3ducmV2LnhtbESPQWvCQBSE7wX/w/KE3uqmIZSSuopV&#10;ar0Ibap4fWSf2WD2bcyuMf57t1DocZiZb5jpfLCN6KnztWMFz5MEBHHpdM2Vgt3Px9MrCB+QNTaO&#10;ScGNPMxno4cp5tpd+Zv6IlQiQtjnqMCE0OZS+tKQRT9xLXH0jq6zGKLsKqk7vEa4bWSaJC/SYs1x&#10;wWBLS0PlqbhYBevt+n1/SfuvVXsz9Lk5nQ+77KzU43hYvIEINIT/8F97oxVkaZLB75v4BOTs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oi3IbGAAAA3QAAAA8AAAAAAAAA&#10;AAAAAAAAoQIAAGRycy9kb3ducmV2LnhtbFBLBQYAAAAABAAEAPkAAACUAwAAAAA=&#10;" strokecolor="#2e2e2e" strokeweight="0"/>
                  <v:line id="Line 3417" o:spid="_x0000_s1535" style="position:absolute;visibility:visible;mso-wrap-style:square" from="4712,1603" to="4717,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55HcYAAADdAAAADwAAAGRycy9kb3ducmV2LnhtbESPQWvCQBSE74L/YXmF3uqmQUVSV6kt&#10;VS+CWkuvj+xrNph9G7NrjP/eFQoeh5n5hpnOO1uJlhpfOlbwOkhAEOdOl1woOHx/vUxA+ICssXJM&#10;Cq7kYT7r96aYaXfhHbX7UIgIYZ+hAhNCnUnpc0MW/cDVxNH7c43FEGVTSN3gJcJtJdMkGUuLJccF&#10;gzV9GMqP+7NVsNwsFz/ntN1+1ldDq/Xx9HsYnpR6fure30AE6sIj/N9eawXDNBnB/U18AnJ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ueR3GAAAA3QAAAA8AAAAAAAAA&#10;AAAAAAAAoQIAAGRycy9kb3ducmV2LnhtbFBLBQYAAAAABAAEAPkAAACUAwAAAAA=&#10;" strokecolor="#2e2e2e" strokeweight="0"/>
                  <v:line id="Line 3418" o:spid="_x0000_s1536" style="position:absolute;visibility:visible;mso-wrap-style:square" from="4726,1603" to="4731,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znasYAAADdAAAADwAAAGRycy9kb3ducmV2LnhtbESPQWvCQBSE74L/YXlCb7oxiEh0ldZS&#10;66XQWsXrI/vMBrNvY3aN8d93C4LHYWa+YRarzlaipcaXjhWMRwkI4tzpkgsF+9+P4QyED8gaK8ek&#10;4E4eVst+b4GZdjf+oXYXChEh7DNUYEKoMyl9bsiiH7maOHon11gMUTaF1A3eItxWMk2SqbRYclww&#10;WNPaUH7eXa2Czdfm7XBN2+/3+m7oc3u+HPeTi1Ivg+51DiJQF57hR3urFUzSZAr/b+ITkM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W852rGAAAA3QAAAA8AAAAAAAAA&#10;AAAAAAAAoQIAAGRycy9kb3ducmV2LnhtbFBLBQYAAAAABAAEAPkAAACUAwAAAAA=&#10;" strokecolor="#2e2e2e" strokeweight="0"/>
                  <v:line id="Line 3419" o:spid="_x0000_s1537" style="position:absolute;visibility:visible;mso-wrap-style:square" from="4744,1603" to="4749,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BC8cYAAADdAAAADwAAAGRycy9kb3ducmV2LnhtbESPQWvCQBSE74L/YXmF3uqmQVRSV6kt&#10;VS+CWkuvj+xrNph9G7NrjP/eFQoeh5n5hpnOO1uJlhpfOlbwOkhAEOdOl1woOHx/vUxA+ICssXJM&#10;Cq7kYT7r96aYaXfhHbX7UIgIYZ+hAhNCnUnpc0MW/cDVxNH7c43FEGVTSN3gJcJtJdMkGUmLJccF&#10;gzV9GMqP+7NVsNwsFz/ntN1+1ldDq/Xx9HsYnpR6fure30AE6sIj/N9eawXDNBnD/U18AnJ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rwQvHGAAAA3QAAAA8AAAAAAAAA&#10;AAAAAAAAoQIAAGRycy9kb3ducmV2LnhtbFBLBQYAAAAABAAEAPkAAACUAwAAAAA=&#10;" strokecolor="#2e2e2e" strokeweight="0"/>
                  <v:line id="Line 3420" o:spid="_x0000_s1538" style="position:absolute;visibility:visible;mso-wrap-style:square" from="4763,1603" to="4764,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2/Wg8MAAADdAAAADwAAAGRycy9kb3ducmV2LnhtbERPy4rCMBTdD/gP4QruxtQiMnSMMuMw&#10;6kYYH4PbS3Ntis1NbWKtf28WgsvDeU/nna1ES40vHSsYDRMQxLnTJRcKDvvf9w8QPiBrrByTgjt5&#10;mM96b1PMtLvxltpdKEQMYZ+hAhNCnUnpc0MW/dDVxJE7ucZiiLAppG7wFsNtJdMkmUiLJccGgzUt&#10;DOXn3dUqWG6W3//XtP37qe+GVuvz5XgYX5Qa9LuvTxCBuvASP91rrWCcJnFufBOfgJ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tv1oPDAAAA3QAAAA8AAAAAAAAAAAAA&#10;AAAAoQIAAGRycy9kb3ducmV2LnhtbFBLBQYAAAAABAAEAPkAAACRAwAAAAA=&#10;" strokecolor="#2e2e2e" strokeweight="0"/>
                  <v:line id="Line 3421" o:spid="_x0000_s1539" style="position:absolute;visibility:visible;mso-wrap-style:square" from="4776,1603" to="4781,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NzGMYAAADdAAAADwAAAGRycy9kb3ducmV2LnhtbESPQWvCQBSE74L/YXmF3uqmQURTV6kt&#10;VS+CWkuvj+xrNph9G7NrjP/eFQoeh5n5hpnOO1uJlhpfOlbwOkhAEOdOl1woOHx/vYxB+ICssXJM&#10;Cq7kYT7r96aYaXfhHbX7UIgIYZ+hAhNCnUnpc0MW/cDVxNH7c43FEGVTSN3gJcJtJdMkGUmLJccF&#10;gzV9GMqP+7NVsNwsFz/ntN1+1ldDq/Xx9HsYnpR6fure30AE6sIj/N9eawXDNJnA/U18AnJ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QjcxjGAAAA3QAAAA8AAAAAAAAA&#10;AAAAAAAAoQIAAGRycy9kb3ducmV2LnhtbFBLBQYAAAAABAAEAPkAAACUAwAAAAA=&#10;" strokecolor="#2e2e2e" strokeweight="0"/>
                  <v:line id="Line 3422" o:spid="_x0000_s1540" style="position:absolute;visibility:visible;mso-wrap-style:square" from="4794,1603" to="4799,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BMWMMAAADdAAAADwAAAGRycy9kb3ducmV2LnhtbERPy4rCMBTdD/gP4QruxtQiw1CNog6j&#10;boQZH7i9NNem2NzUJtb695OFMMvDeU/nna1ES40vHSsYDRMQxLnTJRcKjofv908QPiBrrByTgid5&#10;mM96b1PMtHvwL7X7UIgYwj5DBSaEOpPS54Ys+qGriSN3cY3FEGFTSN3gI4bbSqZJ8iEtlhwbDNa0&#10;MpRf93erYL1bL0/3tP35qp+GNtvr7Xwc35Qa9LvFBESgLvyLX+6tVjBOR3F/fBOfgJz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DATFjDAAAA3QAAAA8AAAAAAAAAAAAA&#10;AAAAoQIAAGRycy9kb3ducmV2LnhtbFBLBQYAAAAABAAEAPkAAACRAwAAAAA=&#10;" strokecolor="#2e2e2e" strokeweight="0"/>
                  <v:line id="Line 3423" o:spid="_x0000_s1541" style="position:absolute;visibility:visible;mso-wrap-style:square" from="4808,1603" to="4813,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zpw8YAAADdAAAADwAAAGRycy9kb3ducmV2LnhtbESPQWvCQBSE74X+h+UVvNVNgpSSuoq2&#10;aL0UarR4fWSf2WD2bcyuMf77bqHgcZiZb5jpfLCN6KnztWMF6TgBQVw6XXOlYL9bPb+C8AFZY+OY&#10;FNzIw3z2+DDFXLsrb6kvQiUihH2OCkwIbS6lLw1Z9GPXEkfv6DqLIcqukrrDa4TbRmZJ8iIt1hwX&#10;DLb0bqg8FRerYP21Xv5csv77o70Z+tyczof95KzU6GlYvIEINIR7+L+90QomWZrC35v4BOTs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M6cPGAAAA3QAAAA8AAAAAAAAA&#10;AAAAAAAAoQIAAGRycy9kb3ducmV2LnhtbFBLBQYAAAAABAAEAPkAAACUAwAAAAA=&#10;" strokecolor="#2e2e2e" strokeweight="0"/>
                  <v:line id="Line 3424" o:spid="_x0000_s1542" style="position:absolute;visibility:visible;mso-wrap-style:square" from="4826,1603" to="4831,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53tMYAAADdAAAADwAAAGRycy9kb3ducmV2LnhtbESPQWvCQBSE7wX/w/IEb3VjkFKiq7SK&#10;1ovQWsXrI/vMBrNvY3aN8d+7hYLHYWa+YabzzlaipcaXjhWMhgkI4tzpkgsF+9/V6zsIH5A1Vo5J&#10;wZ08zGe9lylm2t34h9pdKESEsM9QgQmhzqT0uSGLfuhq4uidXGMxRNkUUjd4i3BbyTRJ3qTFkuOC&#10;wZoWhvLz7moVrLfrz8M1bb+X9d3Q1+Z8Oe7HF6UG/e5jAiJQF57h//ZGKxinoxT+3sQnIG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9ed7TGAAAA3QAAAA8AAAAAAAAA&#10;AAAAAAAAoQIAAGRycy9kb3ducmV2LnhtbFBLBQYAAAAABAAEAPkAAACUAwAAAAA=&#10;" strokecolor="#2e2e2e" strokeweight="0"/>
                  <v:line id="Line 3425" o:spid="_x0000_s1543" style="position:absolute;visibility:visible;mso-wrap-style:square" from="4845,1603" to="4849,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LSL8cAAADdAAAADwAAAGRycy9kb3ducmV2LnhtbESPT2vCQBTE70K/w/KE3nRjKkVSV7Et&#10;tV4E/5VeH9nXbDD7NmbXGL+9WxA8DjPzG2Y672wlWmp86VjBaJiAIM6dLrlQcNh/DSYgfEDWWDkm&#10;BVfyMJ899aaYaXfhLbW7UIgIYZ+hAhNCnUnpc0MW/dDVxNH7c43FEGVTSN3gJcJtJdMkeZUWS44L&#10;Bmv6MJQfd2erYLlevv+c03bzWV8Nfa+Op9/D+KTUc79bvIEI1IVH+N5eaQXjdPQC/2/iE5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EtIvxwAAAN0AAAAPAAAAAAAA&#10;AAAAAAAAAKECAABkcnMvZG93bnJldi54bWxQSwUGAAAAAAQABAD5AAAAlQMAAAAA&#10;" strokecolor="#2e2e2e" strokeweight="0"/>
                  <v:line id="Line 3426" o:spid="_x0000_s1544" style="position:absolute;visibility:visible;mso-wrap-style:square" from="4858,1603" to="4863,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KW8YAAADdAAAADwAAAGRycy9kb3ducmV2LnhtbESPQWvCQBSE74L/YXmCN90YQimpq2iL&#10;1kuhtRavj+wzG8y+jdk1xn/fLRQ8DjPzDTNf9rYWHbW+cqxgNk1AEBdOV1wqOHxvJs8gfEDWWDsm&#10;BXfysFwMB3PMtbvxF3X7UIoIYZ+jAhNCk0vpC0MW/dQ1xNE7udZiiLItpW7xFuG2lmmSPEmLFccF&#10;gw29GirO+6tVsP3Yrn+uaff51twNve/Ol+Mhuyg1HvWrFxCB+vAI/7d3WkGWzjL4exOfgFz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7SlvGAAAA3QAAAA8AAAAAAAAA&#10;AAAAAAAAoQIAAGRycy9kb3ducmV2LnhtbFBLBQYAAAAABAAEAPkAAACUAwAAAAA=&#10;" strokecolor="#2e2e2e" strokeweight="0"/>
                  <v:line id="Line 3427" o:spid="_x0000_s1545" style="position:absolute;visibility:visible;mso-wrap-style:square" from="4876,1603" to="4881,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fvwMcAAADdAAAADwAAAGRycy9kb3ducmV2LnhtbESPT2vCQBTE7wW/w/IEb7oxaJHUVbTF&#10;P5dCq5ZeH9nXbDD7NmbXGL99tyD0OMzMb5j5srOVaKnxpWMF41ECgjh3uuRCwem4Gc5A+ICssXJM&#10;Cu7kYbnoPc0x0+7Gn9QeQiEihH2GCkwIdSalzw1Z9CNXE0fvxzUWQ5RNIXWDtwi3lUyT5FlaLDku&#10;GKzp1VB+Plytgu37dv11TduPt/puaLc/X75Pk4tSg363egERqAv/4Ud7rxVM0vEU/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t+/AxwAAAN0AAAAPAAAAAAAA&#10;AAAAAAAAAKECAABkcnMvZG93bnJldi54bWxQSwUGAAAAAAQABAD5AAAAlQMAAAAA&#10;" strokecolor="#2e2e2e" strokeweight="0"/>
                  <v:line id="Line 3428" o:spid="_x0000_s1546" style="position:absolute;visibility:visible;mso-wrap-style:square" from="4890,1603" to="4895,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Vxt8YAAADdAAAADwAAAGRycy9kb3ducmV2LnhtbESPT2vCQBTE7wW/w/KE3urGIFJSV/EP&#10;Wi+FahWvj+wzG8y+jdk1xm/fLRQ8DjPzG2Yy62wlWmp86VjBcJCAIM6dLrlQcPhZv72D8AFZY+WY&#10;FDzIw2zae5lgpt2dd9TuQyEihH2GCkwIdSalzw1Z9ANXE0fv7BqLIcqmkLrBe4TbSqZJMpYWS44L&#10;BmtaGsov+5tVsPnaLI63tP1e1Q9Dn9vL9XQYXZV67XfzDxCBuvAM/7e3WsEoHY7h7018AnL6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BlcbfGAAAA3QAAAA8AAAAAAAAA&#10;AAAAAAAAoQIAAGRycy9kb3ducmV2LnhtbFBLBQYAAAAABAAEAPkAAACUAwAAAAA=&#10;" strokecolor="#2e2e2e" strokeweight="0"/>
                  <v:line id="Line 3429" o:spid="_x0000_s1547" style="position:absolute;visibility:visible;mso-wrap-style:square" from="4908,1603" to="4913,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nULMcAAADdAAAADwAAAGRycy9kb3ducmV2LnhtbESPT2vCQBTE7wW/w/IEb7oxiJXUVbTF&#10;P5dCq5ZeH9nXbDD7NmbXGL99tyD0OMzMb5j5srOVaKnxpWMF41ECgjh3uuRCwem4Gc5A+ICssXJM&#10;Cu7kYbnoPc0x0+7Gn9QeQiEihH2GCkwIdSalzw1Z9CNXE0fvxzUWQ5RNIXWDtwi3lUyTZCotlhwX&#10;DNb0aig/H65WwfZ9u/66pu3HW303tNufL9+nyUWpQb9bvYAI1IX/8KO91wom6fgZ/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KdQsxwAAAN0AAAAPAAAAAAAA&#10;AAAAAAAAAKECAABkcnMvZG93bnJldi54bWxQSwUGAAAAAAQABAD5AAAAlQMAAAAA&#10;" strokecolor="#2e2e2e" strokeweight="0"/>
                  <v:line id="Line 3430" o:spid="_x0000_s1548" style="position:absolute;visibility:visible;mso-wrap-style:square" from="4926,1603" to="4931,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ZAXsMAAADdAAAADwAAAGRycy9kb3ducmV2LnhtbERPy4rCMBTdD/gP4QruxtQiw1CNog6j&#10;boQZH7i9NNem2NzUJtb695OFMMvDeU/nna1ES40vHSsYDRMQxLnTJRcKjofv908QPiBrrByTgid5&#10;mM96b1PMtHvwL7X7UIgYwj5DBSaEOpPS54Ys+qGriSN3cY3FEGFTSN3gI4bbSqZJ8iEtlhwbDNa0&#10;MpRf93erYL1bL0/3tP35qp+GNtvr7Xwc35Qa9LvFBESgLvyLX+6tVjBOR3FufBOfgJz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62QF7DAAAA3QAAAA8AAAAAAAAAAAAA&#10;AAAAoQIAAGRycy9kb3ducmV2LnhtbFBLBQYAAAAABAAEAPkAAACRAwAAAAA=&#10;" strokecolor="#2e2e2e" strokeweight="0"/>
                  <v:line id="Line 3431" o:spid="_x0000_s1549" style="position:absolute;visibility:visible;mso-wrap-style:square" from="4940,1603" to="4945,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rlxccAAADdAAAADwAAAGRycy9kb3ducmV2LnhtbESPT2vCQBTE7wW/w/IEb7oxiNTUVbTF&#10;P5dCq5ZeH9nXbDD7NmbXGL99tyD0OMzMb5j5srOVaKnxpWMF41ECgjh3uuRCwem4GT6D8AFZY+WY&#10;FNzJw3LRe5pjpt2NP6k9hEJECPsMFZgQ6kxKnxuy6EeuJo7ej2sshiibQuoGbxFuK5kmyVRaLDku&#10;GKzp1VB+Plytgu37dv11TduPt/puaLc/X75Pk4tSg363egERqAv/4Ud7rxVM0vEM/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uXFxwAAAN0AAAAPAAAAAAAA&#10;AAAAAAAAAKECAABkcnMvZG93bnJldi54bWxQSwUGAAAAAAQABAD5AAAAlQMAAAAA&#10;" strokecolor="#2e2e2e" strokeweight="0"/>
                  <v:line id="Line 3432" o:spid="_x0000_s1550" style="position:absolute;visibility:visible;mso-wrap-style:square" from="4958,1603" to="4963,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yG5cQAAADdAAAADwAAAGRycy9kb3ducmV2LnhtbERPy2rCQBTdC/2H4Qrd6cQgpaSOoQ9q&#10;3RRqtLi9ZK6ZkMydmBlj/PvOouDycN6rfLStGKj3tWMFi3kCgrh0uuZKwWH/OXsG4QOyxtYxKbiR&#10;h3z9MFlhpt2VdzQUoRIxhH2GCkwIXSalLw1Z9HPXEUfu5HqLIcK+krrHawy3rUyT5ElarDk2GOzo&#10;3VDZFBerYPO9efu9pMPPR3cz9LVtzsfD8qzU43R8fQERaAx38b97qxUs0zTuj2/iE5D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IblxAAAAN0AAAAPAAAAAAAAAAAA&#10;AAAAAKECAABkcnMvZG93bnJldi54bWxQSwUGAAAAAAQABAD5AAAAkgMAAAAA&#10;" strokecolor="#2e2e2e" strokeweight="0"/>
                  <v:line id="Line 3433" o:spid="_x0000_s1551" style="position:absolute;visibility:visible;mso-wrap-style:square" from="4972,1603" to="4977,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AjfsYAAADdAAAADwAAAGRycy9kb3ducmV2LnhtbESPQWvCQBSE7wX/w/IEb3VjkFKiq7SK&#10;1ovQWsXrI/vMBrNvY3aN8d+7hYLHYWa+YabzzlaipcaXjhWMhgkI4tzpkgsF+9/V6zsIH5A1Vo5J&#10;wZ08zGe9lylm2t34h9pdKESEsM9QgQmhzqT0uSGLfuhq4uidXGMxRNkUUjd4i3BbyTRJ3qTFkuOC&#10;wZoWhvLz7moVrLfrz8M1bb+X9d3Q1+Z8Oe7HF6UG/e5jAiJQF57h//ZGKxin6Qj+3sQnIG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HgI37GAAAA3QAAAA8AAAAAAAAA&#10;AAAAAAAAoQIAAGRycy9kb3ducmV2LnhtbFBLBQYAAAAABAAEAPkAAACUAwAAAAA=&#10;" strokecolor="#2e2e2e" strokeweight="0"/>
                  <v:line id="Line 3434" o:spid="_x0000_s1552" style="position:absolute;visibility:visible;mso-wrap-style:square" from="4990,1603" to="4995,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TK9CcYAAADdAAAADwAAAGRycy9kb3ducmV2LnhtbESPQWsCMRSE74X+h/AKvdVsg4hsjWJb&#10;ql4K1ipeH5vnZnHzsm7iuv77RhB6HGbmG2Yy610tOmpD5VnD6yADQVx4U3GpYfv79TIGESKywdoz&#10;abhSgNn08WGCufEX/qFuE0uRIBxy1GBjbHIpQ2HJYRj4hjh5B986jEm2pTQtXhLc1VJl2Ug6rDgt&#10;WGzow1Jx3JydhsX34n13Vt36s7laWq6Op/12eNL6+amfv4GI1Mf/8L29MhqGSim4vUlPQE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EyvQnGAAAA3QAAAA8AAAAAAAAA&#10;AAAAAAAAoQIAAGRycy9kb3ducmV2LnhtbFBLBQYAAAAABAAEAPkAAACUAwAAAAA=&#10;" strokecolor="#2e2e2e" strokeweight="0"/>
                  <v:line id="Line 3435" o:spid="_x0000_s1553" style="position:absolute;visibility:visible;mso-wrap-style:square" from="5008,1603" to="5013,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4YkscAAADdAAAADwAAAGRycy9kb3ducmV2LnhtbESPT2vCQBTE74LfYXmF3nTTVKREV6kt&#10;tV4K1j94fWRfs8Hs25hdY/z2XUHwOMzMb5jpvLOVaKnxpWMFL8MEBHHudMmFgt32a/AGwgdkjZVj&#10;UnAlD/NZvzfFTLsL/1K7CYWIEPYZKjAh1JmUPjdk0Q9dTRy9P9dYDFE2hdQNXiLcVjJNkrG0WHJc&#10;MFjTh6H8uDlbBcuf5WJ/Ttv1Z3019L06ng670Ump56fufQIiUBce4Xt7pRWM0vQVbm/iE5Cz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fhiSxwAAAN0AAAAPAAAAAAAA&#10;AAAAAAAAAKECAABkcnMvZG93bnJldi54bWxQSwUGAAAAAAQABAD5AAAAlQMAAAAA&#10;" strokecolor="#2e2e2e" strokeweight="0"/>
                  <v:line id="Line 3436" o:spid="_x0000_s1554" style="position:absolute;visibility:visible;mso-wrap-style:square" from="5022,1603" to="5027,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eA5sYAAADdAAAADwAAAGRycy9kb3ducmV2LnhtbESPQWvCQBSE74L/YXmCN900hCKpq7SK&#10;1kuhWkuvj+xrNph9G7NrjP++WxA8DjPzDTNf9rYWHbW+cqzgaZqAIC6crrhUcPzaTGYgfEDWWDsm&#10;BTfysFwMB3PMtbvynrpDKEWEsM9RgQmhyaX0hSGLfuoa4uj9utZiiLItpW7xGuG2lmmSPEuLFccF&#10;gw2tDBWnw8Uq2H5s374vafe5bm6G3nen888xOys1HvWvLyAC9eERvrd3WkGWphn8v4lP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GXgObGAAAA3QAAAA8AAAAAAAAA&#10;AAAAAAAAoQIAAGRycy9kb3ducmV2LnhtbFBLBQYAAAAABAAEAPkAAACUAwAAAAA=&#10;" strokecolor="#2e2e2e" strokeweight="0"/>
                  <v:line id="Line 3437" o:spid="_x0000_s1555" style="position:absolute;visibility:visible;mso-wrap-style:square" from="5040,1603" to="5045,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slfcYAAADdAAAADwAAAGRycy9kb3ducmV2LnhtbESPQWvCQBSE74L/YXmF3uqmQUVSV6kt&#10;VS+CWkuvj+xrNph9G7NrjP/eFQoeh5n5hpnOO1uJlhpfOlbwOkhAEOdOl1woOHx/vUxA+ICssXJM&#10;Cq7kYT7r96aYaXfhHbX7UIgIYZ+hAhNCnUnpc0MW/cDVxNH7c43FEGVTSN3gJcJtJdMkGUuLJccF&#10;gzV9GMqP+7NVsNwsFz/ntN1+1ldDq/Xx9HsYnpR6fure30AE6sIj/N9eawXDNB3B/U18AnJ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7bJX3GAAAA3QAAAA8AAAAAAAAA&#10;AAAAAAAAoQIAAGRycy9kb3ducmV2LnhtbFBLBQYAAAAABAAEAPkAAACUAwAAAAA=&#10;" strokecolor="#2e2e2e" strokeweight="0"/>
                  <v:line id="Line 3438" o:spid="_x0000_s1556" style="position:absolute;visibility:visible;mso-wrap-style:square" from="5054,1603" to="5059,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m7CsYAAADdAAAADwAAAGRycy9kb3ducmV2LnhtbESPQWvCQBSE74L/YXlCb7oxiEjqKq2i&#10;9SK01tLrI/uaDWbfxuwa4793C4LHYWa+YebLzlaipcaXjhWMRwkI4tzpkgsFx+/NcAbCB2SNlWNS&#10;cCMPy0W/N8dMuyt/UXsIhYgQ9hkqMCHUmZQ+N2TRj1xNHL0/11gMUTaF1A1eI9xWMk2SqbRYclww&#10;WNPKUH46XKyC7X77/nNJ2891fTP0sTudf4+Ts1Ivg+7tFUSgLjzDj/ZOK5ik6RT+38QnIB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4JuwrGAAAA3QAAAA8AAAAAAAAA&#10;AAAAAAAAoQIAAGRycy9kb3ducmV2LnhtbFBLBQYAAAAABAAEAPkAAACUAwAAAAA=&#10;" strokecolor="#2e2e2e" strokeweight="0"/>
                  <v:line id="Line 3439" o:spid="_x0000_s1557" style="position:absolute;visibility:visible;mso-wrap-style:square" from="5072,1603" to="5077,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UekcYAAADdAAAADwAAAGRycy9kb3ducmV2LnhtbESPQWvCQBSE74L/YXmF3uqmQVRSV6kt&#10;VS+CWkuvj+xrNph9G7NrjP/eFQoeh5n5hpnOO1uJlhpfOlbwOkhAEOdOl1woOHx/vUxA+ICssXJM&#10;Cq7kYT7r96aYaXfhHbX7UIgIYZ+hAhNCnUnpc0MW/cDVxNH7c43FEGVTSN3gJcJtJdMkGUmLJccF&#10;gzV9GMqP+7NVsNwsFz/ntN1+1ldDq/Xx9HsYnpR6fure30AE6sIj/N9eawXDNB3D/U18AnJ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FFHpHGAAAA3QAAAA8AAAAAAAAA&#10;AAAAAAAAoQIAAGRycy9kb3ducmV2LnhtbFBLBQYAAAAABAAEAPkAAACUAwAAAAA=&#10;" strokecolor="#2e2e2e" strokeweight="0"/>
                  <v:line id="Line 3440" o:spid="_x0000_s1558" style="position:absolute;visibility:visible;mso-wrap-style:square" from="5090,1603" to="5095,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qK48QAAADdAAAADwAAAGRycy9kb3ducmV2LnhtbERPy2rCQBTdC/2H4Qrd6cQgpaSOoQ9q&#10;3RRqtLi9ZK6ZkMydmBlj/PvOouDycN6rfLStGKj3tWMFi3kCgrh0uuZKwWH/OXsG4QOyxtYxKbiR&#10;h3z9MFlhpt2VdzQUoRIxhH2GCkwIXSalLw1Z9HPXEUfu5HqLIcK+krrHawy3rUyT5ElarDk2GOzo&#10;3VDZFBerYPO9efu9pMPPR3cz9LVtzsfD8qzU43R8fQERaAx38b97qxUs0zTOjW/iE5D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2orjxAAAAN0AAAAPAAAAAAAAAAAA&#10;AAAAAKECAABkcnMvZG93bnJldi54bWxQSwUGAAAAAAQABAD5AAAAkgMAAAAA&#10;" strokecolor="#2e2e2e" strokeweight="0"/>
                  <v:line id="Line 3441" o:spid="_x0000_s1559" style="position:absolute;visibility:visible;mso-wrap-style:square" from="5104,1603" to="5109,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5YveMYAAADdAAAADwAAAGRycy9kb3ducmV2LnhtbESPQWvCQBSE74L/YXmF3uqmQURTV6kt&#10;VS+CWkuvj+xrNph9G7NrjP/eFQoeh5n5hpnOO1uJlhpfOlbwOkhAEOdOl1woOHx/vYxB+ICssXJM&#10;Cq7kYT7r96aYaXfhHbX7UIgIYZ+hAhNCnUnpc0MW/cDVxNH7c43FEGVTSN3gJcJtJdMkGUmLJccF&#10;gzV9GMqP+7NVsNwsFz/ntN1+1ldDq/Xx9HsYnpR6fure30AE6sIj/N9eawXDNJ3A/U18AnJ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WL3jGAAAA3QAAAA8AAAAAAAAA&#10;AAAAAAAAoQIAAGRycy9kb3ducmV2LnhtbFBLBQYAAAAABAAEAPkAAACUAwAAAAA=&#10;" strokecolor="#2e2e2e" strokeweight="0"/>
                  <v:line id="Line 3442" o:spid="_x0000_s1560" style="position:absolute;visibility:visible;mso-wrap-style:square" from="5122,1603" to="5127,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QOMMAAADdAAAADwAAAGRycy9kb3ducmV2LnhtbERPy2rCQBTdF/yH4Qrd1YmpFImOYita&#10;NwWfuL1krplg5k7MjDH+fWdR6PJw3tN5ZyvRUuNLxwqGgwQEce50yYWC42H1NgbhA7LGyjEpeJKH&#10;+az3MsVMuwfvqN2HQsQQ9hkqMCHUmZQ+N2TRD1xNHLmLayyGCJtC6gYfMdxWMk2SD2mx5NhgsKYv&#10;Q/l1f7cK1j/rz9M9bbfL+mnoe3O9nY+jm1Kv/W4xARGoC//iP/dGKxil73F/fBOfgJ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t1EDjDAAAA3QAAAA8AAAAAAAAAAAAA&#10;AAAAoQIAAGRycy9kb3ducmV2LnhtbFBLBQYAAAAABAAEAPkAAACRAwAAAAA=&#10;" strokecolor="#2e2e2e" strokeweight="0"/>
                  <v:line id="Line 3443" o:spid="_x0000_s1561" style="position:absolute;visibility:visible;mso-wrap-style:square" from="5136,1603" to="5140,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m1o8cAAADdAAAADwAAAGRycy9kb3ducmV2LnhtbESPT2vCQBTE70K/w/KE3nRjKkVSV7Et&#10;tV4E/5VeH9nXbDD7NmbXGL+9WxA8DjPzG2Y672wlWmp86VjBaJiAIM6dLrlQcNh/DSYgfEDWWDkm&#10;BVfyMJ899aaYaXfhLbW7UIgIYZ+hAhNCnUnpc0MW/dDVxNH7c43FEGVTSN3gJcJtJdMkeZUWS44L&#10;Bmv6MJQfd2erYLlevv+c03bzWV8Nfa+Op9/D+KTUc79bvIEI1IVH+N5eaQXj9GUE/2/iE5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UObWjxwAAAN0AAAAPAAAAAAAA&#10;AAAAAAAAAKECAABkcnMvZG93bnJldi54bWxQSwUGAAAAAAQABAD5AAAAlQMAAAAA&#10;" strokecolor="#2e2e2e" strokeweight="0"/>
                  <v:line id="Line 3444" o:spid="_x0000_s1562" style="position:absolute;visibility:visible;mso-wrap-style:square" from="5154,1603" to="5159,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sr1McAAADdAAAADwAAAGRycy9kb3ducmV2LnhtbESPT2vCQBTE74LfYXmF3nTTVKREV6kt&#10;tV4K1j94fWRfs8Hs25hdY/z2XUHwOMzMb5jpvLOVaKnxpWMFL8MEBHHudMmFgt32a/AGwgdkjZVj&#10;UnAlD/NZvzfFTLsL/1K7CYWIEPYZKjAh1JmUPjdk0Q9dTRy9P9dYDFE2hdQNXiLcVjJNkrG0WHJc&#10;MFjTh6H8uDlbBcuf5WJ/Ttv1Z3019L06ng670Ump56fufQIiUBce4Xt7pRWM0tcUbm/iE5Cz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6yvUxwAAAN0AAAAPAAAAAAAA&#10;AAAAAAAAAKECAABkcnMvZG93bnJldi54bWxQSwUGAAAAAAQABAD5AAAAlQMAAAAA&#10;" strokecolor="#2e2e2e" strokeweight="0"/>
                  <v:line id="Line 3445" o:spid="_x0000_s1563" style="position:absolute;visibility:visible;mso-wrap-style:square" from="5172,1603" to="5177,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eOT8cAAADdAAAADwAAAGRycy9kb3ducmV2LnhtbESPT2vCQBTE74V+h+UVvNWNUUSiq9iW&#10;qpdC6x+8PrLPbDD7NmbXGL99Vyj0OMzMb5jZorOVaKnxpWMFg34Cgjh3uuRCwX73+ToB4QOyxsox&#10;KbiTh8X8+WmGmXY3/qF2GwoRIewzVGBCqDMpfW7Iou+7mjh6J9dYDFE2hdQN3iLcVjJNkrG0WHJc&#10;MFjTu6H8vL1aBauv1dvhmrbfH/Xd0Hpzvhz3o4tSvZduOQURqAv/4b/2RisYpcMhPN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p45PxwAAAN0AAAAPAAAAAAAA&#10;AAAAAAAAAKECAABkcnMvZG93bnJldi54bWxQSwUGAAAAAAQABAD5AAAAlQMAAAAA&#10;" strokecolor="#2e2e2e" strokeweight="0"/>
                  <v:line id="Line 3446" o:spid="_x0000_s1564" style="position:absolute;visibility:visible;mso-wrap-style:square" from="5186,1603" to="5191,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4WO8cAAADdAAAADwAAAGRycy9kb3ducmV2LnhtbESPT2vCQBTE74V+h+UVetNN0yAluopt&#10;qfVSsP7B6yP7zAazb2N2jfHbdwWhx2FmfsNMZr2tRUetrxwreBkmIIgLpysuFWw3X4M3ED4ga6wd&#10;k4IreZhNHx8mmGt34V/q1qEUEcI+RwUmhCaX0heGLPqha4ijd3CtxRBlW0rd4iXCbS3TJBlJixXH&#10;BYMNfRgqjuuzVbD4Wbzvzmm3+myuhr6Xx9N+m52Uen7q52MQgfrwH763l1pBlr5mcHsTn4Cc/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ThY7xwAAAN0AAAAPAAAAAAAA&#10;AAAAAAAAAKECAABkcnMvZG93bnJldi54bWxQSwUGAAAAAAQABAD5AAAAlQMAAAAA&#10;" strokecolor="#2e2e2e" strokeweight="0"/>
                  <v:line id="Line 3447" o:spid="_x0000_s1565" style="position:absolute;visibility:visible;mso-wrap-style:square" from="5204,1603" to="5209,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KzoMcAAADdAAAADwAAAGRycy9kb3ducmV2LnhtbESPT2vCQBTE74V+h+UJ3urGaKWkrlIV&#10;/1wK1Vp6fWRfs8Hs25hdY/z2bqHQ4zAzv2Gm885WoqXGl44VDAcJCOLc6ZILBcfP9dMLCB+QNVaO&#10;ScGNPMxnjw9TzLS78p7aQyhEhLDPUIEJoc6k9Lkhi37gauLo/bjGYoiyKaRu8BrhtpJpkkykxZLj&#10;gsGaloby0+FiFWzeN4uvS9p+rOqboe3udP4+js9K9Xvd2yuIQF34D/+1d1rBOB09w++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ArOgxwAAAN0AAAAPAAAAAAAA&#10;AAAAAAAAAKECAABkcnMvZG93bnJldi54bWxQSwUGAAAAAAQABAD5AAAAlQMAAAAA&#10;" strokecolor="#2e2e2e" strokeweight="0"/>
                  <v:line id="Line 3448" o:spid="_x0000_s1566" style="position:absolute;visibility:visible;mso-wrap-style:square" from="5218,1603" to="5222,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At18YAAADdAAAADwAAAGRycy9kb3ducmV2LnhtbESPQWvCQBSE74L/YXlCb3XTVKREV6mK&#10;1kuhtYrXR/aZDWbfxuwa47/vFgoeh5n5hpnOO1uJlhpfOlbwMkxAEOdOl1wo2P+sn99A+ICssXJM&#10;Cu7kYT7r96aYaXfjb2p3oRARwj5DBSaEOpPS54Ys+qGriaN3co3FEGVTSN3gLcJtJdMkGUuLJccF&#10;gzUtDeXn3dUq2HxuFodr2n6t6ruhj+35ctyPLko9Dbr3CYhAXXiE/9tbrWCUvo7h7018AnL2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vQLdfGAAAA3QAAAA8AAAAAAAAA&#10;AAAAAAAAoQIAAGRycy9kb3ducmV2LnhtbFBLBQYAAAAABAAEAPkAAACUAwAAAAA=&#10;" strokecolor="#2e2e2e" strokeweight="0"/>
                  <v:line id="Line 3449" o:spid="_x0000_s1567" style="position:absolute;visibility:visible;mso-wrap-style:square" from="5236,1603" to="5241,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yITMcAAADdAAAADwAAAGRycy9kb3ducmV2LnhtbESPT2vCQBTE74V+h+UJ3urGKLWkrlIV&#10;/1wK1Vp6fWRfs8Hs25hdY/z2bqHQ4zAzv2Gm885WoqXGl44VDAcJCOLc6ZILBcfP9dMLCB+QNVaO&#10;ScGNPMxnjw9TzLS78p7aQyhEhLDPUIEJoc6k9Lkhi37gauLo/bjGYoiyKaRu8BrhtpJpkjxLiyXH&#10;BYM1LQ3lp8PFKti8bxZfl7T9WNU3Q9vd6fx9HJ+V6ve6t1cQgbrwH/5r77SCcTqawO+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nIhMxwAAAN0AAAAPAAAAAAAA&#10;AAAAAAAAAKECAABkcnMvZG93bnJldi54bWxQSwUGAAAAAAQABAD5AAAAlQMAAAAA&#10;" strokecolor="#2e2e2e" strokeweight="0"/>
                  <v:line id="Line 3450" o:spid="_x0000_s1568" style="position:absolute;visibility:visible;mso-wrap-style:square" from="5254,1603" to="5259,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McPsMAAADdAAAADwAAAGRycy9kb3ducmV2LnhtbERPy2rCQBTdF/yH4Qrd1YmpFImOYita&#10;NwWfuL1krplg5k7MjDH+fWdR6PJw3tN5ZyvRUuNLxwqGgwQEce50yYWC42H1NgbhA7LGyjEpeJKH&#10;+az3MsVMuwfvqN2HQsQQ9hkqMCHUmZQ+N2TRD1xNHLmLayyGCJtC6gYfMdxWMk2SD2mx5NhgsKYv&#10;Q/l1f7cK1j/rz9M9bbfL+mnoe3O9nY+jm1Kv/W4xARGoC//iP/dGKxil73FufBOfgJ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UDHD7DAAAA3QAAAA8AAAAAAAAAAAAA&#10;AAAAoQIAAGRycy9kb3ducmV2LnhtbFBLBQYAAAAABAAEAPkAAACRAwAAAAA=&#10;" strokecolor="#2e2e2e" strokeweight="0"/>
                  <v:line id="Line 3451" o:spid="_x0000_s1569" style="position:absolute;visibility:visible;mso-wrap-style:square" from="5268,1603" to="5273,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5pccAAADdAAAADwAAAGRycy9kb3ducmV2LnhtbESPT2vCQBTE74V+h+UJ3urGKMWmrlIV&#10;/1wK1Vp6fWRfs8Hs25hdY/z2bqHQ4zAzv2Gm885WoqXGl44VDAcJCOLc6ZILBcfP9dMEhA/IGivH&#10;pOBGHuazx4cpZtpdeU/tIRQiQthnqMCEUGdS+tyQRT9wNXH0flxjMUTZFFI3eI1wW8k0SZ6lxZLj&#10;gsGaloby0+FiFWzeN4uvS9p+rOqboe3udP4+js9K9Xvd2yuIQF34D/+1d1rBOB29wO+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T7mlxwAAAN0AAAAPAAAAAAAA&#10;AAAAAAAAAKECAABkcnMvZG93bnJldi54bWxQSwUGAAAAAAQABAD5AAAAlQMAAAAA&#10;" strokecolor="#2e2e2e" strokeweight="0"/>
                  <v:line id="Line 3452" o:spid="_x0000_s1570" style="position:absolute;visibility:visible;mso-wrap-style:square" from="5286,1603" to="5291,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3NjRcMAAADdAAAADwAAAGRycy9kb3ducmV2LnhtbERPz2vCMBS+C/4P4Qm7aWopQ6pRNsec&#10;l4FzitdH82yKzUttYq3//XIYePz4fi9Wva1FR62vHCuYThIQxIXTFZcKDr+f4xkIH5A11o5JwYM8&#10;rJbDwQJz7e78Q90+lCKGsM9RgQmhyaX0hSGLfuIa4sidXWsxRNiWUrd4j+G2lmmSvEqLFccGgw2t&#10;DRWX/c0q2Hxv3o+3tNt9NA9DX9vL9XTIrkq9jPq3OYhAfXiK/91brSBLs7g/volP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NzY0XDAAAA3QAAAA8AAAAAAAAAAAAA&#10;AAAAoQIAAGRycy9kb3ducmV2LnhtbFBLBQYAAAAABAAEAPkAAACRAwAAAAA=&#10;" strokecolor="#2e2e2e" strokeweight="0"/>
                  <v:line id="Line 3453" o:spid="_x0000_s1571" style="position:absolute;visibility:visible;mso-wrap-style:square" from="5300,1603" to="5304,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G3sYAAADdAAAADwAAAGRycy9kb3ducmV2LnhtbESPQWvCQBSE74L/YXmCN90YQimpq2iL&#10;1kuhtRavj+wzG8y+jdk1xn/fLRQ8DjPzDTNf9rYWHbW+cqxgNk1AEBdOV1wqOHxvJs8gfEDWWDsm&#10;BXfysFwMB3PMtbvxF3X7UIoIYZ+jAhNCk0vpC0MW/dQ1xNE7udZiiLItpW7xFuG2lmmSPEmLFccF&#10;gw29GirO+6tVsP3Yrn+uaff51twNve/Ol+Mhuyg1HvWrFxCB+vAI/7d3WkGWZjP4exOfgFz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w/xt7GAAAA3QAAAA8AAAAAAAAA&#10;AAAAAAAAoQIAAGRycy9kb3ducmV2LnhtbFBLBQYAAAAABAAEAPkAAACUAwAAAAA=&#10;" strokecolor="#2e2e2e" strokeweight="0"/>
                  <v:line id="Line 3454" o:spid="_x0000_s1572" style="position:absolute;visibility:visible;mso-wrap-style:square" from="5318,1603" to="5323,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1YqcYAAADdAAAADwAAAGRycy9kb3ducmV2LnhtbESPQWvCQBSE74L/YXmCN900hCKpq7SK&#10;1kuhWkuvj+xrNph9G7NrjP++WxA8DjPzDTNf9rYWHbW+cqzgaZqAIC6crrhUcPzaTGYgfEDWWDsm&#10;BTfysFwMB3PMtbvynrpDKEWEsM9RgQmhyaX0hSGLfuoa4uj9utZiiLItpW7xGuG2lmmSPEuLFccF&#10;gw2tDBWnw8Uq2H5s374vafe5bm6G3nen888xOys1HvWvLyAC9eERvrd3WkGWZin8v4lP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tWKnGAAAA3QAAAA8AAAAAAAAA&#10;AAAAAAAAoQIAAGRycy9kb3ducmV2LnhtbFBLBQYAAAAABAAEAPkAAACUAwAAAAA=&#10;" strokecolor="#2e2e2e" strokeweight="0"/>
                  <v:line id="Line 3455" o:spid="_x0000_s1573" style="position:absolute;visibility:visible;mso-wrap-style:square" from="5336,1603" to="5341,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6H9MscAAADdAAAADwAAAGRycy9kb3ducmV2LnhtbESPT2vCQBTE74V+h+UVetNN0yAluopt&#10;qfVSsP7B6yP7zAazb2N2jfHbdwWhx2FmfsNMZr2tRUetrxwreBkmIIgLpysuFWw3X4M3ED4ga6wd&#10;k4IreZhNHx8mmGt34V/q1qEUEcI+RwUmhCaX0heGLPqha4ijd3CtxRBlW0rd4iXCbS3TJBlJixXH&#10;BYMNfRgqjuuzVbD4Wbzvzmm3+myuhr6Xx9N+m52Uen7q52MQgfrwH763l1pBlmavcHsTn4Cc/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of0yxwAAAN0AAAAPAAAAAAAA&#10;AAAAAAAAAKECAABkcnMvZG93bnJldi54bWxQSwUGAAAAAAQABAD5AAAAlQMAAAAA&#10;" strokecolor="#2e2e2e" strokeweight="0"/>
                  <v:line id="Line 3456" o:spid="_x0000_s1574" style="position:absolute;visibility:visible;mso-wrap-style:square" from="5350,1603" to="5354,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EhlRsYAAADdAAAADwAAAGRycy9kb3ducmV2LnhtbESPQWvCQBSE7wX/w/KE3uqmIZSSuopV&#10;ar0Ibap4fWSf2WD2bcyuMf57t1DocZiZb5jpfLCN6KnztWMFz5MEBHHpdM2Vgt3Px9MrCB+QNTaO&#10;ScGNPMxno4cp5tpd+Zv6IlQiQtjnqMCE0OZS+tKQRT9xLXH0jq6zGKLsKqk7vEa4bWSaJC/SYs1x&#10;wWBLS0PlqbhYBevt+n1/SfuvVXsz9Lk5nQ+77KzU43hYvIEINIT/8F97oxVkaZbB75v4BOTs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xIZUbGAAAA3QAAAA8AAAAAAAAA&#10;AAAAAAAAoQIAAGRycy9kb3ducmV2LnhtbFBLBQYAAAAABAAEAPkAAACUAwAAAAA=&#10;" strokecolor="#2e2e2e" strokeweight="0"/>
                  <v:line id="Line 3457" o:spid="_x0000_s1575" style="position:absolute;visibility:visible;mso-wrap-style:square" from="5368,1603" to="5373,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TA3ccAAADdAAAADwAAAGRycy9kb3ducmV2LnhtbESPT2vCQBTE74V+h+UVequbhlRKdBXb&#10;UutFsP7B6yP7zAazb2N2jfHbu0Khx2FmfsOMp72tRUetrxwreB0kIIgLpysuFWw33y/vIHxA1lg7&#10;JgVX8jCdPD6MMdfuwr/UrUMpIoR9jgpMCE0upS8MWfQD1xBH7+BaiyHKtpS6xUuE21qmSTKUFiuO&#10;CwYb+jRUHNdnq2C+nH/szmm3+mquhn4Wx9N+m52Uen7qZyMQgfrwH/5rL7SCLM3e4P4mPgE5u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BMDdxwAAAN0AAAAPAAAAAAAA&#10;AAAAAAAAAKECAABkcnMvZG93bnJldi54bWxQSwUGAAAAAAQABAD5AAAAlQMAAAAA&#10;" strokecolor="#2e2e2e" strokeweight="0"/>
                  <v:line id="Line 3458" o:spid="_x0000_s1576" style="position:absolute;visibility:visible;mso-wrap-style:square" from="5382,1603" to="5386,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9ZeqscAAADdAAAADwAAAGRycy9kb3ducmV2LnhtbESPW2vCQBSE3wv9D8sRfKsbQ5CSukov&#10;VH0R6qX4esges8Hs2ZhdY/z3bqHg4zAz3zDTeW9r0VHrK8cKxqMEBHHhdMWlgv3u++UVhA/IGmvH&#10;pOBGHuaz56cp5tpdeUPdNpQiQtjnqMCE0ORS+sKQRT9yDXH0jq61GKJsS6lbvEa4rWWaJBNpseK4&#10;YLChT0PFaXuxChbrxcfvJe1+vpqboeXqdD7ss7NSw0H//gYiUB8e4f/2SivI0mwCf2/iE5Cz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1l6qxwAAAN0AAAAPAAAAAAAA&#10;AAAAAAAAAKECAABkcnMvZG93bnJldi54bWxQSwUGAAAAAAQABAD5AAAAlQMAAAAA&#10;" strokecolor="#2e2e2e" strokeweight="0"/>
                  <v:line id="Line 3459" o:spid="_x0000_s1577" style="position:absolute;visibility:visible;mso-wrap-style:square" from="5400,1603" to="5405,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r7MccAAADdAAAADwAAAGRycy9kb3ducmV2LnhtbESPT2vCQBTE74V+h+UVequbhlBLdBXb&#10;UutFsP7B6yP7zAazb2N2jfHbu0Khx2FmfsOMp72tRUetrxwreB0kIIgLpysuFWw33y/vIHxA1lg7&#10;JgVX8jCdPD6MMdfuwr/UrUMpIoR9jgpMCE0upS8MWfQD1xBH7+BaiyHKtpS6xUuE21qmSfImLVYc&#10;Fww29GmoOK7PVsF8Of/YndNu9dVcDf0sjqf9Njsp9fzUz0YgAvXhP/zXXmgFWZoN4f4mPgE5u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smvsxxwAAAN0AAAAPAAAAAAAA&#10;AAAAAAAAAKECAABkcnMvZG93bnJldi54bWxQSwUGAAAAAAQABAD5AAAAlQMAAAAA&#10;" strokecolor="#2e2e2e" strokeweight="0"/>
                  <v:line id="Line 3460" o:spid="_x0000_s1578" style="position:absolute;visibility:visible;mso-wrap-style:square" from="5418,1603" to="5423,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VvQ8MAAADdAAAADwAAAGRycy9kb3ducmV2LnhtbERPz2vCMBS+C/4P4Qm7aWopQ6pRNsec&#10;l4FzitdH82yKzUttYq3//XIYePz4fi9Wva1FR62vHCuYThIQxIXTFZcKDr+f4xkIH5A11o5JwYM8&#10;rJbDwQJz7e78Q90+lCKGsM9RgQmhyaX0hSGLfuIa4sidXWsxRNiWUrd4j+G2lmmSvEqLFccGgw2t&#10;DRWX/c0q2Hxv3o+3tNt9NA9DX9vL9XTIrkq9jPq3OYhAfXiK/91brSBLszg3volP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0Fb0PDAAAA3QAAAA8AAAAAAAAAAAAA&#10;AAAAoQIAAGRycy9kb3ducmV2LnhtbFBLBQYAAAAABAAEAPkAAACRAwAAAAA=&#10;" strokecolor="#2e2e2e" strokeweight="0"/>
                  <v:line id="Line 3461" o:spid="_x0000_s1579" style="position:absolute;visibility:visible;mso-wrap-style:square" from="5432,1603" to="5436,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nK2McAAADdAAAADwAAAGRycy9kb3ducmV2LnhtbESPT2vCQBTE74V+h+UVequbhlBsdBXb&#10;UutFsP7B6yP7zAazb2N2jfHbu0Khx2FmfsOMp72tRUetrxwreB0kIIgLpysuFWw33y9DED4ga6wd&#10;k4IreZhOHh/GmGt34V/q1qEUEcI+RwUmhCaX0heGLPqBa4ijd3CtxRBlW0rd4iXCbS3TJHmTFiuO&#10;CwYb+jRUHNdnq2C+nH/szmm3+mquhn4Wx9N+m52Uen7qZyMQgfrwH/5rL7SCLM3e4f4mPgE5u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yScrYxwAAAN0AAAAPAAAAAAAA&#10;AAAAAAAAAKECAABkcnMvZG93bnJldi54bWxQSwUGAAAAAAQABAD5AAAAlQMAAAAA&#10;" strokecolor="#2e2e2e" strokeweight="0"/>
                  <v:line id="Line 3462" o:spid="_x0000_s1580" style="position:absolute;visibility:visible;mso-wrap-style:square" from="5450,1603" to="5455,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qr1mMMAAADdAAAADwAAAGRycy9kb3ducmV2LnhtbERPy2rCQBTdF/yH4Qrd1YnBikRHsS21&#10;bgSfuL1krplg5k7MjDH+fWdR6PJw3rNFZyvRUuNLxwqGgwQEce50yYWC4+H7bQLCB2SNlWNS8CQP&#10;i3nvZYaZdg/eUbsPhYgh7DNUYEKoMyl9bsiiH7iaOHIX11gMETaF1A0+YritZJokY2mx5NhgsKZP&#10;Q/l1f7cKVpvVx+mettuv+mnoZ329nY+jm1Kv/W45BRGoC//iP/daKxil73F/fBOfgJ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aq9ZjDAAAA3QAAAA8AAAAAAAAAAAAA&#10;AAAAoQIAAGRycy9kb3ducmV2LnhtbFBLBQYAAAAABAAEAPkAAACRAwAAAAA=&#10;" strokecolor="#2e2e2e" strokeweight="0"/>
                  <v:line id="Line 3463" o:spid="_x0000_s1581" style="position:absolute;visibility:visible;mso-wrap-style:square" from="5464,1603" to="5468,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ZQA8cAAADdAAAADwAAAGRycy9kb3ducmV2LnhtbESPT2vCQBTE7wW/w/IEb7oxaJHUVbTF&#10;P5dCq5ZeH9nXbDD7NmbXGL99tyD0OMzMb5j5srOVaKnxpWMF41ECgjh3uuRCwem4Gc5A+ICssXJM&#10;Cu7kYbnoPc0x0+7Gn9QeQiEihH2GCkwIdSalzw1Z9CNXE0fvxzUWQ5RNIXWDtwi3lUyT5FlaLDku&#10;GKzp1VB+Plytgu37dv11TduPt/puaLc/X75Pk4tSg363egERqAv/4Ud7rxVM0ukY/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5lADxwAAAN0AAAAPAAAAAAAA&#10;AAAAAAAAAKECAABkcnMvZG93bnJldi54bWxQSwUGAAAAAAQABAD5AAAAlQMAAAAA&#10;" strokecolor="#2e2e2e" strokeweight="0"/>
                  <v:line id="Line 3464" o:spid="_x0000_s1582" style="position:absolute;visibility:visible;mso-wrap-style:square" from="5482,1603" to="5487,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TOdMYAAADdAAAADwAAAGRycy9kb3ducmV2LnhtbESPQWvCQBSE74L/YXmF3uqmQUVSV6kt&#10;VS+CWkuvj+xrNph9G7NrjP/eFQoeh5n5hpnOO1uJlhpfOlbwOkhAEOdOl1woOHx/vUxA+ICssXJM&#10;Cq7kYT7r96aYaXfhHbX7UIgIYZ+hAhNCnUnpc0MW/cDVxNH7c43FEGVTSN3gJcJtJdMkGUuLJccF&#10;gzV9GMqP+7NVsNwsFz/ntN1+1ldDq/Xx9HsYnpR6fure30AE6sIj/N9eawXDdJTC/U18AnJ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k0znTGAAAA3QAAAA8AAAAAAAAA&#10;AAAAAAAAoQIAAGRycy9kb3ducmV2LnhtbFBLBQYAAAAABAAEAPkAAACUAwAAAAA=&#10;" strokecolor="#2e2e2e" strokeweight="0"/>
                  <v:line id="Line 3465" o:spid="_x0000_s1583" style="position:absolute;visibility:visible;mso-wrap-style:square" from="5500,1603" to="5505,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nhr78cAAADdAAAADwAAAGRycy9kb3ducmV2LnhtbESPT2vCQBTE74V+h+UJ3urGaKWkrlIV&#10;/1wK1Vp6fWRfs8Hs25hdY/z2bqHQ4zAzv2Gm885WoqXGl44VDAcJCOLc6ZILBcfP9dMLCB+QNVaO&#10;ScGNPMxnjw9TzLS78p7aQyhEhLDPUIEJoc6k9Lkhi37gauLo/bjGYoiyKaRu8BrhtpJpkkykxZLj&#10;gsGaloby0+FiFWzeN4uvS9p+rOqboe3udP4+js9K9Xvd2yuIQF34D/+1d1rBOH0ewe+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WeGvvxwAAAN0AAAAPAAAAAAAA&#10;AAAAAAAAAKECAABkcnMvZG93bnJldi54bWxQSwUGAAAAAAQABAD5AAAAlQMAAAAA&#10;" strokecolor="#2e2e2e" strokeweight="0"/>
                  <v:line id="Line 3466" o:spid="_x0000_s1584" style="position:absolute;visibility:visible;mso-wrap-style:square" from="5514,1603" to="5518,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Hzm8cAAADdAAAADwAAAGRycy9kb3ducmV2LnhtbESPT2vCQBTE74V+h+UVequbhlRKdBXb&#10;UutFsP7B6yP7zAazb2N2jfHbu0Khx2FmfsOMp72tRUetrxwreB0kIIgLpysuFWw33y/vIHxA1lg7&#10;JgVX8jCdPD6MMdfuwr/UrUMpIoR9jgpMCE0upS8MWfQD1xBH7+BaiyHKtpS6xUuE21qmSTKUFiuO&#10;CwYb+jRUHNdnq2C+nH/szmm3+mquhn4Wx9N+m52Uen7qZyMQgfrwH/5rL7SCLH3L4P4mPgE5u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kfObxwAAAN0AAAAPAAAAAAAA&#10;AAAAAAAAAKECAABkcnMvZG93bnJldi54bWxQSwUGAAAAAAQABAD5AAAAlQMAAAAA&#10;" strokecolor="#2e2e2e" strokeweight="0"/>
                  <v:line id="Line 3467" o:spid="_x0000_s1585" style="position:absolute;visibility:visible;mso-wrap-style:square" from="5532,1603" to="5537,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1WAMcAAADdAAAADwAAAGRycy9kb3ducmV2LnhtbESPT2vCQBTE74V+h+UVvNWNQUWiq9iW&#10;qpdC6x+8PrLPbDD7NmbXGL99Vyj0OMzMb5jZorOVaKnxpWMFg34Cgjh3uuRCwX73+ToB4QOyxsox&#10;KbiTh8X8+WmGmXY3/qF2GwoRIewzVGBCqDMpfW7Iou+7mjh6J9dYDFE2hdQN3iLcVjJNkrG0WHJc&#10;MFjTu6H8vL1aBauv1dvhmrbfH/Xd0Hpzvhz3w4tSvZduOQURqAv/4b/2RisYpqMRPN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23VYAxwAAAN0AAAAPAAAAAAAA&#10;AAAAAAAAAKECAABkcnMvZG93bnJldi54bWxQSwUGAAAAAAQABAD5AAAAlQMAAAAA&#10;" strokecolor="#2e2e2e" strokeweight="0"/>
                  <v:line id="Line 3468" o:spid="_x0000_s1586" style="position:absolute;visibility:visible;mso-wrap-style:square" from="5550,1603" to="5551,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Id8cAAADdAAAADwAAAGRycy9kb3ducmV2LnhtbESPT2vCQBTE74V+h+UVvOnGYEWiq9iW&#10;qpdC6x+8PrLPbDD7NmbXGL99tyD0OMzMb5jZorOVaKnxpWMFw0ECgjh3uuRCwX732Z+A8AFZY+WY&#10;FNzJw2L+/DTDTLsb/1C7DYWIEPYZKjAh1JmUPjdk0Q9cTRy9k2sshiibQuoGbxFuK5kmyVhaLDku&#10;GKzp3VB+3l6tgtXX6u1wTdvvj/puaL05X4770UWp3ku3nIII1IX/8KO90QpG6esY/t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D8h3xwAAAN0AAAAPAAAAAAAA&#10;AAAAAAAAAKECAABkcnMvZG93bnJldi54bWxQSwUGAAAAAAQABAD5AAAAlQMAAAAA&#10;" strokecolor="#2e2e2e" strokeweight="0"/>
                  <v:line id="Line 3469" o:spid="_x0000_s1587" style="position:absolute;visibility:visible;mso-wrap-style:square" from="5564,1603" to="5568,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Nt7McAAADdAAAADwAAAGRycy9kb3ducmV2LnhtbESPT2vCQBTE70K/w/IK3uqmwT8ldZWq&#10;aL0UqrX0+si+ZoPZtzG7xvjtu0LB4zAzv2Gm885WoqXGl44VPA8SEMS50yUXCg5f66cXED4ga6wc&#10;k4IreZjPHnpTzLS78I7afShEhLDPUIEJoc6k9Lkhi37gauLo/brGYoiyKaRu8BLhtpJpkoylxZLj&#10;gsGaloby4/5sFWw+Novvc9p+ruqrofft8fRzGJ6U6j92b68gAnXhHv5vb7WCYTqawO1NfAJy9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Q23sxwAAAN0AAAAPAAAAAAAA&#10;AAAAAAAAAKECAABkcnMvZG93bnJldi54bWxQSwUGAAAAAAQABAD5AAAAlQMAAAAA&#10;" strokecolor="#2e2e2e" strokeweight="0"/>
                  <v:line id="Line 3470" o:spid="_x0000_s1588" style="position:absolute;visibility:visible;mso-wrap-style:square" from="5582,1603" to="5587,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z5nsMAAADdAAAADwAAAGRycy9kb3ducmV2LnhtbERPy2rCQBTdF/yH4Qrd1YnBikRHsS21&#10;bgSfuL1krplg5k7MjDH+fWdR6PJw3rNFZyvRUuNLxwqGgwQEce50yYWC4+H7bQLCB2SNlWNS8CQP&#10;i3nvZYaZdg/eUbsPhYgh7DNUYEKoMyl9bsiiH7iaOHIX11gMETaF1A0+YritZJokY2mx5NhgsKZP&#10;Q/l1f7cKVpvVx+mettuv+mnoZ329nY+jm1Kv/W45BRGoC//iP/daKxil73FufBOfgJ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jc+Z7DAAAA3QAAAA8AAAAAAAAAAAAA&#10;AAAAoQIAAGRycy9kb3ducmV2LnhtbFBLBQYAAAAABAAEAPkAAACRAwAAAAA=&#10;" strokecolor="#2e2e2e" strokeweight="0"/>
                  <v:line id="Line 3471" o:spid="_x0000_s1589" style="position:absolute;visibility:visible;mso-wrap-style:square" from="5596,1603" to="5600,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5BcBccAAADdAAAADwAAAGRycy9kb3ducmV2LnhtbESPQWvCQBSE70L/w/IK3uqmQcWmrlIV&#10;rZdCtZZeH9nXbDD7NmbXGP99Vyh4HGbmG2Y672wlWmp86VjB8yABQZw7XXKh4PC1fpqA8AFZY+WY&#10;FFzJw3z20Jtipt2Fd9TuQyEihH2GCkwIdSalzw1Z9ANXE0fv1zUWQ5RNIXWDlwi3lUyTZCwtlhwX&#10;DNa0NJQf92erYPOxWXyf0/ZzVV8NvW+Pp5/D8KRU/7F7ewURqAv38H97qxUM09EL3N7EJ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3kFwFxwAAAN0AAAAPAAAAAAAA&#10;AAAAAAAAAKECAABkcnMvZG93bnJldi54bWxQSwUGAAAAAAQABAD5AAAAlQMAAAAA&#10;" strokecolor="#2e2e2e" strokeweight="0"/>
                  <v:line id="Line 3472" o:spid="_x0000_s1590" style="position:absolute;visibility:visible;mso-wrap-style:square" from="5614,1603" to="5619,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MY/JcMAAADdAAAADwAAAGRycy9kb3ducmV2LnhtbERPy4rCMBTdD/gP4QqzG1OLyFCN4oNR&#10;NwMzPnB7aa5NsbmpTaz1781iYJaH857OO1uJlhpfOlYwHCQgiHOnSy4UHA9fH58gfEDWWDkmBU/y&#10;MJ/13qaYaffgX2r3oRAxhH2GCkwIdSalzw1Z9ANXE0fu4hqLIcKmkLrBRwy3lUyTZCwtlhwbDNa0&#10;MpRf93erYPO9WZ7uafuzrp+Gtrvr7Xwc3ZR673eLCYhAXfgX/7l3WsEoHcf98U18AnL2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jGPyXDAAAA3QAAAA8AAAAAAAAAAAAA&#10;AAAAoQIAAGRycy9kb3ducmV2LnhtbFBLBQYAAAAABAAEAPkAAACRAwAAAAA=&#10;" strokecolor="#2e2e2e" strokeweight="0"/>
                  <v:line id="Line 3473" o:spid="_x0000_s1591" style="position:absolute;visibility:visible;mso-wrap-style:square" from="5632,1603" to="5633,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qavsYAAADdAAAADwAAAGRycy9kb3ducmV2LnhtbESPT2vCQBTE7wW/w/KE3urGIFJSV/EP&#10;Wi+FahWvj+wzG8y+jdk1xm/fLRQ8DjPzG2Yy62wlWmp86VjBcJCAIM6dLrlQcPhZv72D8AFZY+WY&#10;FDzIw2zae5lgpt2dd9TuQyEihH2GCkwIdSalzw1Z9ANXE0fv7BqLIcqmkLrBe4TbSqZJMpYWS44L&#10;BmtaGsov+5tVsPnaLI63tP1e1Q9Dn9vL9XQYXZV67XfzDxCBuvAM/7e3WsEoHQ/h7018AnL6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eKmr7GAAAA3QAAAA8AAAAAAAAA&#10;AAAAAAAAoQIAAGRycy9kb3ducmV2LnhtbFBLBQYAAAAABAAEAPkAAACUAwAAAAA=&#10;" strokecolor="#2e2e2e" strokeweight="0"/>
                  <v:line id="Line 3474" o:spid="_x0000_s1592" style="position:absolute;visibility:visible;mso-wrap-style:square" from="5646,1603" to="5650,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1gEycYAAADdAAAADwAAAGRycy9kb3ducmV2LnhtbESPQWvCQBSE74L/YXlCb7oxiEjqKq2i&#10;9SK01tLrI/uaDWbfxuwa4793C4LHYWa+YebLzlaipcaXjhWMRwkI4tzpkgsFx+/NcAbCB2SNlWNS&#10;cCMPy0W/N8dMuyt/UXsIhYgQ9hkqMCHUmZQ+N2TRj1xNHL0/11gMUTaF1A1eI9xWMk2SqbRYclww&#10;WNPKUH46XKyC7X77/nNJ2891fTP0sTudf4+Ts1Ivg+7tFUSgLjzDj/ZOK5ik0xT+38QnIB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dYBMnGAAAA3QAAAA8AAAAAAAAA&#10;AAAAAAAAoQIAAGRycy9kb3ducmV2LnhtbFBLBQYAAAAABAAEAPkAAACUAwAAAAA=&#10;" strokecolor="#2e2e2e" strokeweight="0"/>
                  <v:line id="Line 3475" o:spid="_x0000_s1593" style="position:absolute;visibility:visible;mso-wrap-style:square" from="5664,1603" to="5669,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ShUsYAAADdAAAADwAAAGRycy9kb3ducmV2LnhtbESPQWvCQBSE74L/YXlCb3XTVKREV6mK&#10;1kuhtYrXR/aZDWbfxuwa47/vFgoeh5n5hpnOO1uJlhpfOlbwMkxAEOdOl1wo2P+sn99A+ICssXJM&#10;Cu7kYT7r96aYaXfjb2p3oRARwj5DBSaEOpPS54Ys+qGriaN3co3FEGVTSN3gLcJtJdMkGUuLJccF&#10;gzUtDeXn3dUq2HxuFodr2n6t6ruhj+35ctyPLko9Dbr3CYhAXXiE/9tbrWCUjl/h7018AnL2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UoVLGAAAA3QAAAA8AAAAAAAAA&#10;AAAAAAAAoQIAAGRycy9kb3ducmV2LnhtbFBLBQYAAAAABAAEAPkAAACUAwAAAAA=&#10;" strokecolor="#2e2e2e" strokeweight="0"/>
                  <v:line id="Line 3476" o:spid="_x0000_s1594" style="position:absolute;visibility:visible;mso-wrap-style:square" from="5678,1603" to="5682,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05JscAAADdAAAADwAAAGRycy9kb3ducmV2LnhtbESPW2vCQBSE3wv9D8sRfKsbQ5CSukov&#10;VH0R6qX4esges8Hs2ZhdY/z3bqHg4zAz3zDTeW9r0VHrK8cKxqMEBHHhdMWlgv3u++UVhA/IGmvH&#10;pOBGHuaz56cp5tpdeUPdNpQiQtjnqMCE0ORS+sKQRT9yDXH0jq61GKJsS6lbvEa4rWWaJBNpseK4&#10;YLChT0PFaXuxChbrxcfvJe1+vpqboeXqdD7ss7NSw0H//gYiUB8e4f/2SivI0kkGf2/iE5Cz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X/TkmxwAAAN0AAAAPAAAAAAAA&#10;AAAAAAAAAKECAABkcnMvZG93bnJldi54bWxQSwUGAAAAAAQABAD5AAAAlQMAAAAA&#10;" strokecolor="#2e2e2e" strokeweight="0"/>
                  <v:line id="Line 3477" o:spid="_x0000_s1595" style="position:absolute;visibility:visible;mso-wrap-style:square" from="5696,1603" to="5701,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cvccAAADdAAAADwAAAGRycy9kb3ducmV2LnhtbESPT2vCQBTE74V+h+UVvOnGYEWiq9iW&#10;qpdC6x+8PrLPbDD7NmbXGL99tyD0OMzMb5jZorOVaKnxpWMFw0ECgjh3uuRCwX732Z+A8AFZY+WY&#10;FNzJw2L+/DTDTLsb/1C7DYWIEPYZKjAh1JmUPjdk0Q9cTRy9k2sshiibQuoGbxFuK5kmyVhaLDku&#10;GKzp3VB+3l6tgtXX6u1wTdvvj/puaL05X4770UWp3ku3nIII1IX/8KO90QpG6fgV/t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4sZy9xwAAAN0AAAAPAAAAAAAA&#10;AAAAAAAAAKECAABkcnMvZG93bnJldi54bWxQSwUGAAAAAAQABAD5AAAAlQMAAAAA&#10;" strokecolor="#2e2e2e" strokeweight="0"/>
                  <v:line id="Line 3478" o:spid="_x0000_s1596" style="position:absolute;visibility:visible;mso-wrap-style:square" from="5714,1603" to="5715,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MCysYAAADdAAAADwAAAGRycy9kb3ducmV2LnhtbESPQWvCQBSE7wX/w/IKvdVNg4QSXUUt&#10;tV4K1ipeH9lnNph9G7NrjP++KxQ8DjPzDTOZ9bYWHbW+cqzgbZiAIC6crrhUsPv9fH0H4QOyxtox&#10;KbiRh9l08DTBXLsr/1C3DaWIEPY5KjAhNLmUvjBk0Q9dQxy9o2sthijbUuoWrxFua5kmSSYtVhwX&#10;DDa0NFSctherYPW9Wuwvabf5aG6Gvtan82E3Oiv18tzPxyAC9eER/m+vtYJRmmVwfxOf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hjAsrGAAAA3QAAAA8AAAAAAAAA&#10;AAAAAAAAoQIAAGRycy9kb3ducmV2LnhtbFBLBQYAAAAABAAEAPkAAACUAwAAAAA=&#10;" strokecolor="#2e2e2e" strokeweight="0"/>
                  <v:line id="Line 3479" o:spid="_x0000_s1597" style="position:absolute;visibility:visible;mso-wrap-style:square" from="5728,1603" to="5732,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nUccAAADdAAAADwAAAGRycy9kb3ducmV2LnhtbESPT2vCQBTE74V+h+UVvNWNQVSiq9iW&#10;qpdC6x+8PrLPbDD7NmbXGL99Vyj0OMzMb5jZorOVaKnxpWMFg34Cgjh3uuRCwX73+ToB4QOyxsox&#10;KbiTh8X8+WmGmXY3/qF2GwoRIewzVGBCqDMpfW7Iou+7mjh6J9dYDFE2hdQN3iLcVjJNkpG0WHJc&#10;MFjTu6H8vL1aBauv1dvhmrbfH/Xd0Hpzvhz3w4tSvZduOQURqAv/4b/2RisYpqMxPN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L6dRxwAAAN0AAAAPAAAAAAAA&#10;AAAAAAAAAKECAABkcnMvZG93bnJldi54bWxQSwUGAAAAAAQABAD5AAAAlQMAAAAA&#10;" strokecolor="#2e2e2e" strokeweight="0"/>
                  <v:line id="Line 3480" o:spid="_x0000_s1598" style="position:absolute;visibility:visible;mso-wrap-style:square" from="5746,1603" to="5751,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AzI8MAAADdAAAADwAAAGRycy9kb3ducmV2LnhtbERPy4rCMBTdD/gP4QqzG1OLyFCN4oNR&#10;NwMzPnB7aa5NsbmpTaz1781iYJaH857OO1uJlhpfOlYwHCQgiHOnSy4UHA9fH58gfEDWWDkmBU/y&#10;MJ/13qaYaffgX2r3oRAxhH2GCkwIdSalzw1Z9ANXE0fu4hqLIcKmkLrBRwy3lUyTZCwtlhwbDNa0&#10;MpRf93erYPO9WZ7uafuzrp+Gtrvr7Xwc3ZR673eLCYhAXfgX/7l3WsEoHce58U18AnL2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wMyPDAAAA3QAAAA8AAAAAAAAAAAAA&#10;AAAAoQIAAGRycy9kb3ducmV2LnhtbFBLBQYAAAAABAAEAPkAAACRAwAAAAA=&#10;" strokecolor="#2e2e2e" strokeweight="0"/>
                  <v:line id="Line 3481" o:spid="_x0000_s1599" style="position:absolute;visibility:visible;mso-wrap-style:square" from="5760,1603" to="5764,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yWuMcAAADdAAAADwAAAGRycy9kb3ducmV2LnhtbESPT2vCQBTE74V+h+UVvNWNQUSjq9iW&#10;qpdC6x+8PrLPbDD7NmbXGL99Vyj0OMzMb5jZorOVaKnxpWMFg34Cgjh3uuRCwX73+ToG4QOyxsox&#10;KbiTh8X8+WmGmXY3/qF2GwoRIewzVGBCqDMpfW7Iou+7mjh6J9dYDFE2hdQN3iLcVjJNkpG0WHJc&#10;MFjTu6H8vL1aBauv1dvhmrbfH/Xd0Hpzvhz3w4tSvZduOQURqAv/4b/2RisYpqMJPN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5/Ja4xwAAAN0AAAAPAAAAAAAA&#10;AAAAAAAAAKECAABkcnMvZG93bnJldi54bWxQSwUGAAAAAAQABAD5AAAAlQMAAAAA&#10;" strokecolor="#2e2e2e" strokeweight="0"/>
                  <v:line id="Line 3482" o:spid="_x0000_s1600" style="position:absolute;visibility:visible;mso-wrap-style:square" from="5778,1603" to="5782,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p+MMAAADdAAAADwAAAGRycy9kb3ducmV2LnhtbERPy2rCQBTdF/yH4Qrd1YlBqkRHsS21&#10;bgSfuL1krplg5k7MjDH+fWdR6PJw3rNFZyvRUuNLxwqGgwQEce50yYWC4+H7bQLCB2SNlWNS8CQP&#10;i3nvZYaZdg/eUbsPhYgh7DNUYEKoMyl9bsiiH7iaOHIX11gMETaF1A0+YritZJok79JiybHBYE2f&#10;hvLr/m4VrDarj9M9bbdf9dPQz/p6Ox9HN6Ve+91yCiJQF/7Ff+61VjBKx3F/fBOfgJ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0fqfjDAAAA3QAAAA8AAAAAAAAAAAAA&#10;AAAAoQIAAGRycy9kb3ducmV2LnhtbFBLBQYAAAAABAAEAPkAAACRAwAAAAA=&#10;" strokecolor="#2e2e2e" strokeweight="0"/>
                  <v:line id="Line 3483" o:spid="_x0000_s1601" style="position:absolute;visibility:visible;mso-wrap-style:square" from="5796,1603" to="5797,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MMY8cAAADdAAAADwAAAGRycy9kb3ducmV2LnhtbESPT2vCQBTE7wW/w/IEb7oxiJXUVbTF&#10;P5dCq5ZeH9nXbDD7NmbXGL99tyD0OMzMb5j5srOVaKnxpWMF41ECgjh3uuRCwem4Gc5A+ICssXJM&#10;Cu7kYbnoPc0x0+7Gn9QeQiEihH2GCkwIdSalzw1Z9CNXE0fvxzUWQ5RNIXWDtwi3lUyTZCotlhwX&#10;DNb0aig/H65WwfZ9u/66pu3HW303tNufL9+nyUWpQb9bvYAI1IX/8KO91wom6fMY/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UwxjxwAAAN0AAAAPAAAAAAAA&#10;AAAAAAAAAKECAABkcnMvZG93bnJldi54bWxQSwUGAAAAAAQABAD5AAAAlQMAAAAA&#10;" strokecolor="#2e2e2e" strokeweight="0"/>
                  <v:line id="Line 3484" o:spid="_x0000_s1602" style="position:absolute;visibility:visible;mso-wrap-style:square" from="5810,1603" to="5814,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GSFMYAAADdAAAADwAAAGRycy9kb3ducmV2LnhtbESPQWvCQBSE74L/YXmF3uqmQVRSV6kt&#10;VS+CWkuvj+xrNph9G7NrjP/eFQoeh5n5hpnOO1uJlhpfOlbwOkhAEOdOl1woOHx/vUxA+ICssXJM&#10;Cq7kYT7r96aYaXfhHbX7UIgIYZ+hAhNCnUnpc0MW/cDVxNH7c43FEGVTSN3gJcJtJdMkGUmLJccF&#10;gzV9GMqP+7NVsNwsFz/ntN1+1ldDq/Xx9HsYnpR6fure30AE6sIj/N9eawXDdJzC/U18AnJ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KBkhTGAAAA3QAAAA8AAAAAAAAA&#10;AAAAAAAAoQIAAGRycy9kb3ducmV2LnhtbFBLBQYAAAAABAAEAPkAAACUAwAAAAA=&#10;" strokecolor="#2e2e2e" strokeweight="0"/>
                  <v:line id="Line 3485" o:spid="_x0000_s1603" style="position:absolute;visibility:visible;mso-wrap-style:square" from="5828,1603" to="5833,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03j8cAAADdAAAADwAAAGRycy9kb3ducmV2LnhtbESPT2vCQBTE74V+h+UJ3urGKLWkrlIV&#10;/1wK1Vp6fWRfs8Hs25hdY/z2bqHQ4zAzv2Gm885WoqXGl44VDAcJCOLc6ZILBcfP9dMLCB+QNVaO&#10;ScGNPMxnjw9TzLS78p7aQyhEhLDPUIEJoc6k9Lkhi37gauLo/bjGYoiyKaRu8BrhtpJpkjxLiyXH&#10;BYM1LQ3lp8PFKti8bxZfl7T9WNU3Q9vd6fx9HJ+V6ve6t1cQgbrwH/5r77SCcToZwe+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zTePxwAAAN0AAAAPAAAAAAAA&#10;AAAAAAAAAKECAABkcnMvZG93bnJldi54bWxQSwUGAAAAAAQABAD5AAAAlQMAAAAA&#10;" strokecolor="#2e2e2e" strokeweight="0"/>
                  <v:line id="Line 3486" o:spid="_x0000_s1604" style="position:absolute;visibility:visible;mso-wrap-style:square" from="5842,1603" to="5846,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Sv+8cAAADdAAAADwAAAGRycy9kb3ducmV2LnhtbESPT2vCQBTE74V+h+UVequbhlBLdBXb&#10;UutFsP7B6yP7zAazb2N2jfHbu0Khx2FmfsOMp72tRUetrxwreB0kIIgLpysuFWw33y/vIHxA1lg7&#10;JgVX8jCdPD6MMdfuwr/UrUMpIoR9jgpMCE0upS8MWfQD1xBH7+BaiyHKtpS6xUuE21qmSfImLVYc&#10;Fww29GmoOK7PVsF8Of/YndNu9dVcDf0sjqf9Njsp9fzUz0YgAvXhP/zXXmgFWTrM4P4mPgE5u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SJK/7xwAAAN0AAAAPAAAAAAAA&#10;AAAAAAAAAKECAABkcnMvZG93bnJldi54bWxQSwUGAAAAAAQABAD5AAAAlQMAAAAA&#10;" strokecolor="#2e2e2e" strokeweight="0"/>
                  <v:line id="Line 3487" o:spid="_x0000_s1605" style="position:absolute;visibility:visible;mso-wrap-style:square" from="5860,1603" to="5864,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gKYMcAAADdAAAADwAAAGRycy9kb3ducmV2LnhtbESPT2vCQBTE70K/w/IK3uqmwT8ldZWq&#10;aL0UqrX0+si+ZoPZtzG7xvjtu0LB4zAzv2Gm885WoqXGl44VPA8SEMS50yUXCg5f66cXED4ga6wc&#10;k4IreZjPHnpTzLS78I7afShEhLDPUIEJoc6k9Lkhi37gauLo/brGYoiyKaRu8BLhtpJpkoylxZLj&#10;gsGaloby4/5sFWw+Novvc9p+ruqrofft8fRzGJ6U6j92b68gAnXhHv5vb7WCYToZwe1NfAJy9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9aApgxwAAAN0AAAAPAAAAAAAA&#10;AAAAAAAAAKECAABkcnMvZG93bnJldi54bWxQSwUGAAAAAAQABAD5AAAAlQMAAAAA&#10;" strokecolor="#2e2e2e" strokeweight="0"/>
                  <v:line id="Line 3488" o:spid="_x0000_s1606" style="position:absolute;visibility:visible;mso-wrap-style:square" from="5878,1603" to="5879,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qUF8cAAADdAAAADwAAAGRycy9kb3ducmV2LnhtbESPT2vCQBTE74V+h+UVvNWNQVSiq9iW&#10;qpdC6x+8PrLPbDD7NmbXGL99Vyj0OMzMb5jZorOVaKnxpWMFg34Cgjh3uuRCwX73+ToB4QOyxsox&#10;KbiTh8X8+WmGmXY3/qF2GwoRIewzVGBCqDMpfW7Iou+7mjh6J9dYDFE2hdQN3iLcVjJNkpG0WHJc&#10;MFjTu6H8vL1aBauv1dvhmrbfH/Xd0Hpzvhz3w4tSvZduOQURqAv/4b/2RisYpuMRPN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NupQXxwAAAN0AAAAPAAAAAAAA&#10;AAAAAAAAAKECAABkcnMvZG93bnJldi54bWxQSwUGAAAAAAQABAD5AAAAlQMAAAAA&#10;" strokecolor="#2e2e2e" strokeweight="0"/>
                  <v:line id="Line 3489" o:spid="_x0000_s1607" style="position:absolute;visibility:visible;mso-wrap-style:square" from="5892,1603" to="5896,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YxjMcAAADdAAAADwAAAGRycy9kb3ducmV2LnhtbESPT2vCQBTE74V+h+UVvOnGIFWiq9iW&#10;qpdC6x+8PrLPbDD7NmbXGL99tyD0OMzMb5jZorOVaKnxpWMFw0ECgjh3uuRCwX732Z+A8AFZY+WY&#10;FNzJw2L+/DTDTLsb/1C7DYWIEPYZKjAh1JmUPjdk0Q9cTRy9k2sshiibQuoGbxFuK5kmyau0WHJc&#10;MFjTu6H8vL1aBauv1dvhmrbfH/Xd0Hpzvhz3o4tSvZduOQURqAv/4Ud7oxWM0vEY/t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i9jGMxwAAAN0AAAAPAAAAAAAA&#10;AAAAAAAAAKECAABkcnMvZG93bnJldi54bWxQSwUGAAAAAAQABAD5AAAAlQMAAAAA&#10;" strokecolor="#2e2e2e" strokeweight="0"/>
                  <v:line id="Line 3490" o:spid="_x0000_s1608" style="position:absolute;visibility:visible;mso-wrap-style:square" from="5910,1603" to="5915,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2ml/sMAAADdAAAADwAAAGRycy9kb3ducmV2LnhtbERPy2rCQBTdF/yH4Qrd1YlBqkRHsS21&#10;bgSfuL1krplg5k7MjDH+fWdR6PJw3rNFZyvRUuNLxwqGgwQEce50yYWC4+H7bQLCB2SNlWNS8CQP&#10;i3nvZYaZdg/eUbsPhYgh7DNUYEKoMyl9bsiiH7iaOHIX11gMETaF1A0+YritZJok79JiybHBYE2f&#10;hvLr/m4VrDarj9M9bbdf9dPQz/p6Ox9HN6Ve+91yCiJQF/7Ff+61VjBKx3FufBOfgJ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Nppf7DAAAA3QAAAA8AAAAAAAAAAAAA&#10;AAAAoQIAAGRycy9kb3ducmV2LnhtbFBLBQYAAAAABAAEAPkAAACRAwAAAAA=&#10;" strokecolor="#2e2e2e" strokeweight="0"/>
                  <v:line id="Line 3491" o:spid="_x0000_s1609" style="position:absolute;visibility:visible;mso-wrap-style:square" from="5924,1603" to="5928,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AZccAAADdAAAADwAAAGRycy9kb3ducmV2LnhtbESPQWvCQBSE70L/w/IK3uqmQdSmrlIV&#10;rZdCtZZeH9nXbDD7NmbXGP99Vyh4HGbmG2Y672wlWmp86VjB8yABQZw7XXKh4PC1fpqA8AFZY+WY&#10;FFzJw3z20Jtipt2Fd9TuQyEihH2GCkwIdSalzw1Z9ANXE0fv1zUWQ5RNIXWDlwi3lUyTZCQtlhwX&#10;DNa0NJQf92erYPOxWXyf0/ZzVV8NvW+Pp5/D8KRU/7F7ewURqAv38H97qxUM0/EL3N7EJ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8JQBlxwAAAN0AAAAPAAAAAAAA&#10;AAAAAAAAAKECAABkcnMvZG93bnJldi54bWxQSwUGAAAAAAQABAD5AAAAlQMAAAAA&#10;" strokecolor="#2e2e2e" strokeweight="0"/>
                  <v:line id="Line 3492" o:spid="_x0000_s1610" style="position:absolute;visibility:visible;mso-wrap-style:square" from="5942,1603" to="5946,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rZ38MAAADdAAAADwAAAGRycy9kb3ducmV2LnhtbERPy4rCMBTdD8w/hDvgbkynyCDVKI6i&#10;42bAJ24vzbUpNje1ibX+/WQhuDyc93ja2Uq01PjSsYKvfgKCOHe65ELBYb/8HILwAVlj5ZgUPMjD&#10;dPL+NsZMuztvqd2FQsQQ9hkqMCHUmZQ+N2TR911NHLmzayyGCJtC6gbvMdxWMk2Sb2mx5NhgsKa5&#10;ofyyu1kFq7/Vz/GWtptF/TD0u75cT4fBVaneRzcbgQjUhZf46V5rBYN0GPfHN/EJyMk/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jK2d/DAAAA3QAAAA8AAAAAAAAAAAAA&#10;AAAAoQIAAGRycy9kb3ducmV2LnhtbFBLBQYAAAAABAAEAPkAAACRAwAAAAA=&#10;" strokecolor="#2e2e2e" strokeweight="0"/>
                  <v:line id="Line 3493" o:spid="_x0000_s1611" style="position:absolute;visibility:visible;mso-wrap-style:square" from="5960,1603" to="5961,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Z8RMYAAADdAAAADwAAAGRycy9kb3ducmV2LnhtbESPW4vCMBSE34X9D+Es+KapRUSqUfbC&#10;qi/Celn29dCcbYrNSW1irf/eCAs+DjPzDTNfdrYSLTW+dKxgNExAEOdOl1woOB6+BlMQPiBrrByT&#10;ght5WC5eenPMtLvyjtp9KESEsM9QgQmhzqT0uSGLfuhq4uj9ucZiiLIppG7wGuG2kmmSTKTFkuOC&#10;wZo+DOWn/cUqWG1X7z+XtP3+rG+G1pvT+fc4PivVf+3eZiACdeEZ/m9vtIJxOh3B4018AnJ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eGfETGAAAA3QAAAA8AAAAAAAAA&#10;AAAAAAAAoQIAAGRycy9kb3ducmV2LnhtbFBLBQYAAAAABAAEAPkAAACUAwAAAAA=&#10;" strokecolor="#2e2e2e" strokeweight="0"/>
                  <v:line id="Line 3494" o:spid="_x0000_s1612" style="position:absolute;visibility:visible;mso-wrap-style:square" from="5974,1603" to="5978,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TiM8YAAADdAAAADwAAAGRycy9kb3ducmV2LnhtbESPQWvCQBSE74L/YXlCb7oxiEjqKq2i&#10;9VKw1tLrI/uaDWbfxuwa4793C4LHYWa+YebLzlaipcaXjhWMRwkI4tzpkgsFx+/NcAbCB2SNlWNS&#10;cCMPy0W/N8dMuyt/UXsIhYgQ9hkqMCHUmZQ+N2TRj1xNHL0/11gMUTaF1A1eI9xWMk2SqbRYclww&#10;WNPKUH46XKyC7ef2/eeStvt1fTP0sTudf4+Ts1Ivg+7tFUSgLjzDj/ZOK5iksxT+38QnIB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dU4jPGAAAA3QAAAA8AAAAAAAAA&#10;AAAAAAAAoQIAAGRycy9kb3ducmV2LnhtbFBLBQYAAAAABAAEAPkAAACUAwAAAAA=&#10;" strokecolor="#2e2e2e" strokeweight="0"/>
                  <v:line id="Line 3495" o:spid="_x0000_s1613" style="position:absolute;visibility:visible;mso-wrap-style:square" from="5992,1603" to="5996,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hHqMYAAADdAAAADwAAAGRycy9kb3ducmV2LnhtbESPQWvCQBSE74L/YXlCb7ppKkWiq1RF&#10;66XQWsXrI/vMBrNvY3aN8d93C4Ueh5n5hpktOluJlhpfOlbwPEpAEOdOl1woOHxvhhMQPiBrrByT&#10;ggd5WMz7vRlm2t35i9p9KESEsM9QgQmhzqT0uSGLfuRq4uidXWMxRNkUUjd4j3BbyTRJXqXFkuOC&#10;wZpWhvLL/mYVbD+2y+MtbT/X9cPQ++5yPR3GV6WeBt3bFESgLvyH/9o7rWCcTl7g9018An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gYR6jGAAAA3QAAAA8AAAAAAAAA&#10;AAAAAAAAoQIAAGRycy9kb3ducmV2LnhtbFBLBQYAAAAABAAEAPkAAACUAwAAAAA=&#10;" strokecolor="#2e2e2e" strokeweight="0"/>
                  <v:line id="Line 3496" o:spid="_x0000_s1614" style="position:absolute;visibility:visible;mso-wrap-style:square" from="6006,1603" to="6010,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f3McAAADdAAAADwAAAGRycy9kb3ducmV2LnhtbESPW2vCQBSE3wv9D8sRfKsbQxBJXaUX&#10;qr4U6qX4esges8Hs2ZhdY/z3bqHg4zAz3zCzRW9r0VHrK8cKxqMEBHHhdMWlgv3u62UKwgdkjbVj&#10;UnAjD4v589MMc+2uvKFuG0oRIexzVGBCaHIpfWHIoh+5hjh6R9daDFG2pdQtXiPc1jJNkom0WHFc&#10;MNjQh6HitL1YBcvv5fvvJe1+PpubodX6dD7ss7NSw0H/9goiUB8e4f/2WivI0mkGf2/iE5Dz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8d/cxwAAAN0AAAAPAAAAAAAA&#10;AAAAAAAAAKECAABkcnMvZG93bnJldi54bWxQSwUGAAAAAAQABAD5AAAAlQMAAAAA&#10;" strokecolor="#2e2e2e" strokeweight="0"/>
                  <v:line id="Line 3497" o:spid="_x0000_s1615" style="position:absolute;visibility:visible;mso-wrap-style:square" from="6024,1603" to="6028,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16R8cAAADdAAAADwAAAGRycy9kb3ducmV2LnhtbESPT2vCQBTE74V+h+UVvNWNwYpEV7Et&#10;VS+F+g+vj+wzG8y+jdk1xm/fLQg9DjPzG2Y672wlWmp86VjBoJ+AIM6dLrlQsN99vY5B+ICssXJM&#10;Cu7kYT57fppipt2NN9RuQyEihH2GCkwIdSalzw1Z9H1XE0fv5BqLIcqmkLrBW4TbSqZJMpIWS44L&#10;Bmv6MJSft1erYPm9fD9c0/bns74bWq3Pl+N+eFGq99ItJiACdeE//GivtYJhOn6DvzfxCcjZ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IvXpHxwAAAN0AAAAPAAAAAAAA&#10;AAAAAAAAAKECAABkcnMvZG93bnJldi54bWxQSwUGAAAAAAQABAD5AAAAlQMAAAAA&#10;" strokecolor="#2e2e2e" strokeweight="0"/>
                  <v:line id="Line 3498" o:spid="_x0000_s1616" style="position:absolute;visibility:visible;mso-wrap-style:square" from="6042,1603" to="6043,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kMMcAAADdAAAADwAAAGRycy9kb3ducmV2LnhtbESPQWvCQBSE70L/w/IK3nTTICIxG2kV&#10;rZdCq5ZeH9nXbDD7NmbXGP99t1DocZiZb5h8NdhG9NT52rGCp2kCgrh0uuZKwem4nSxA+ICssXFM&#10;Cu7kYVU8jHLMtLvxB/WHUIkIYZ+hAhNCm0npS0MW/dS1xNH7dp3FEGVXSd3hLcJtI9MkmUuLNccF&#10;gy2tDZXnw9Uq2L3tXj6vaf++ae+GXvfny9dpdlFq/Dg8L0EEGsJ/+K+91wpm6WIOv2/iE5D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4b+QwxwAAAN0AAAAPAAAAAAAA&#10;AAAAAAAAAKECAABkcnMvZG93bnJldi54bWxQSwUGAAAAAAQABAD5AAAAlQMAAAAA&#10;" strokecolor="#2e2e2e" strokeweight="0"/>
                  <v:line id="Line 3499" o:spid="_x0000_s1617" style="position:absolute;visibility:visible;mso-wrap-style:square" from="6056,1603" to="6060,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yNBq8cAAADdAAAADwAAAGRycy9kb3ducmV2LnhtbESPT2vCQBTE74V+h+UVvNWNQapEV7Et&#10;VS+F+g+vj+wzG8y+jdk1xm/fLQg9DjPzG2Y672wlWmp86VjBoJ+AIM6dLrlQsN99vY5B+ICssXJM&#10;Cu7kYT57fppipt2NN9RuQyEihH2GCkwIdSalzw1Z9H1XE0fv5BqLIcqmkLrBW4TbSqZJ8iYtlhwX&#10;DNb0YSg/b69WwfJ7+X64pu3PZ303tFqfL8f98KJU76VbTEAE6sJ/+NFeawXDdDyCvzfxCcjZ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I0GrxwAAAN0AAAAPAAAAAAAA&#10;AAAAAAAAAKECAABkcnMvZG93bnJldi54bWxQSwUGAAAAAAQABAD5AAAAlQMAAAAA&#10;" strokecolor="#2e2e2e" strokeweight="0"/>
                  <v:line id="Line 3500" o:spid="_x0000_s1618" style="position:absolute;visibility:visible;mso-wrap-style:square" from="6074,1603" to="6078,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zV2cMAAADdAAAADwAAAGRycy9kb3ducmV2LnhtbERPy4rCMBTdD8w/hDvgbkynyCDVKI6i&#10;42bAJ24vzbUpNje1ibX+/WQhuDyc93ja2Uq01PjSsYKvfgKCOHe65ELBYb/8HILwAVlj5ZgUPMjD&#10;dPL+NsZMuztvqd2FQsQQ9hkqMCHUmZQ+N2TR911NHLmzayyGCJtC6gbvMdxWMk2Sb2mx5NhgsKa5&#10;ofyyu1kFq7/Vz/GWtptF/TD0u75cT4fBVaneRzcbgQjUhZf46V5rBYN0GOfGN/EJyMk/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a81dnDAAAA3QAAAA8AAAAAAAAAAAAA&#10;AAAAoQIAAGRycy9kb3ducmV2LnhtbFBLBQYAAAAABAAEAPkAAACRAwAAAAA=&#10;" strokecolor="#2e2e2e" strokeweight="0"/>
                  <v:line id="Line 3501" o:spid="_x0000_s1619" style="position:absolute;visibility:visible;mso-wrap-style:square" from="6088,1603" to="6092,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BwQscAAADdAAAADwAAAGRycy9kb3ducmV2LnhtbESPT2vCQBTE74V+h+UVvOnGIEWjq9iW&#10;qpdC6x+8PrLPbDD7NmbXGL99tyD0OMzMb5jZorOVaKnxpWMFw0ECgjh3uuRCwX732R+D8AFZY+WY&#10;FNzJw2L+/DTDTLsb/1C7DYWIEPYZKjAh1JmUPjdk0Q9cTRy9k2sshiibQuoGbxFuK5kmyau0WHJc&#10;MFjTu6H8vL1aBauv1dvhmrbfH/Xd0Hpzvhz3o4tSvZduOQURqAv/4Ud7oxWM0vEE/t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J8HBCxwAAAN0AAAAPAAAAAAAA&#10;AAAAAAAAAKECAABkcnMvZG93bnJldi54bWxQSwUGAAAAAAQABAD5AAAAlQMAAAAA&#10;" strokecolor="#2e2e2e" strokeweight="0"/>
                  <v:line id="Line 3502" o:spid="_x0000_s1620" style="position:absolute;visibility:visible;mso-wrap-style:square" from="6106,1603" to="6110,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NPAsMAAADdAAAADwAAAGRycy9kb3ducmV2LnhtbERPy2rCQBTdF/yH4Qrd1YlBikZHsS21&#10;bgSfuL1krplg5k7MjDH+fWdR6PJw3rNFZyvRUuNLxwqGgwQEce50yYWC4+H7bQzCB2SNlWNS8CQP&#10;i3nvZYaZdg/eUbsPhYgh7DNUYEKoMyl9bsiiH7iaOHIX11gMETaF1A0+YritZJok79JiybHBYE2f&#10;hvLr/m4VrDarj9M9bbdf9dPQz/p6Ox9HN6Ve+91yCiJQF/7Ff+61VjBKJ3F/fBOfgJ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0TTwLDAAAA3QAAAA8AAAAAAAAAAAAA&#10;AAAAoQIAAGRycy9kb3ducmV2LnhtbFBLBQYAAAAABAAEAPkAAACRAwAAAAA=&#10;" strokecolor="#2e2e2e" strokeweight="0"/>
                  <v:line id="Line 3503" o:spid="_x0000_s1621" style="position:absolute;visibility:visible;mso-wrap-style:square" from="6124,1603" to="6125,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qmccAAADdAAAADwAAAGRycy9kb3ducmV2LnhtbESPT2vCQBTE7wW/w/IEb7oxiNTUVbTF&#10;P5dCq5ZeH9nXbDD7NmbXGL99tyD0OMzMb5j5srOVaKnxpWMF41ECgjh3uuRCwem4GT6D8AFZY+WY&#10;FNzJw3LRe5pjpt2NP6k9hEJECPsMFZgQ6kxKnxuy6EeuJo7ej2sshiibQuoGbxFuK5kmyVRaLDku&#10;GKzp1VB+Plytgu37dv11TduPt/puaLc/X75Pk4tSg363egERqAv/4Ud7rxVM0tkY/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X+qZxwAAAN0AAAAPAAAAAAAA&#10;AAAAAAAAAKECAABkcnMvZG93bnJldi54bWxQSwUGAAAAAAQABAD5AAAAlQMAAAAA&#10;" strokecolor="#2e2e2e" strokeweight="0"/>
                  <v:line id="Line 3504" o:spid="_x0000_s1622" style="position:absolute;visibility:visible;mso-wrap-style:square" from="6138,1603" to="6142,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107sYAAADdAAAADwAAAGRycy9kb3ducmV2LnhtbESPQWvCQBSE74L/YXmF3uqmQURTV6kt&#10;VS+CWkuvj+xrNph9G7NrjP/eFQoeh5n5hpnOO1uJlhpfOlbwOkhAEOdOl1woOHx/vYxB+ICssXJM&#10;Cq7kYT7r96aYaXfhHbX7UIgIYZ+hAhNCnUnpc0MW/cDVxNH7c43FEGVTSN3gJcJtJdMkGUmLJccF&#10;gzV9GMqP+7NVsNwsFz/ntN1+1ldDq/Xx9HsYnpR6fure30AE6sIj/N9eawXDdJLC/U18AnJ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KNdO7GAAAA3QAAAA8AAAAAAAAA&#10;AAAAAAAAoQIAAGRycy9kb3ducmV2LnhtbFBLBQYAAAAABAAEAPkAAACUAwAAAAA=&#10;" strokecolor="#2e2e2e" strokeweight="0"/>
                  <v:line id="Line 3505" o:spid="_x0000_s1623" style="position:absolute;visibility:visible;mso-wrap-style:square" from="6156,1603" to="6160,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HRdccAAADdAAAADwAAAGRycy9kb3ducmV2LnhtbESPT2vCQBTE74V+h+UJ3urGKMWmrlIV&#10;/1wK1Vp6fWRfs8Hs25hdY/z2bqHQ4zAzv2Gm885WoqXGl44VDAcJCOLc6ZILBcfP9dMEhA/IGivH&#10;pOBGHuazx4cpZtpdeU/tIRQiQthnqMCEUGdS+tyQRT9wNXH0flxjMUTZFFI3eI1wW8k0SZ6lxZLj&#10;gsGaloby0+FiFWzeN4uvS9p+rOqboe3udP4+js9K9Xvd2yuIQF34D/+1d1rBOH0Zwe+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wdF1xwAAAN0AAAAPAAAAAAAA&#10;AAAAAAAAAKECAABkcnMvZG93bnJldi54bWxQSwUGAAAAAAQABAD5AAAAlQMAAAAA&#10;" strokecolor="#2e2e2e" strokeweight="0"/>
                  <v:line id="Line 3506" o:spid="_x0000_s1624" style="position:absolute;visibility:visible;mso-wrap-style:square" from="6169,1603" to="6174,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hJAccAAADdAAAADwAAAGRycy9kb3ducmV2LnhtbESPT2vCQBTE74V+h+UVequbhlBsdBXb&#10;UutFsP7B6yP7zAazb2N2jfHbu0Khx2FmfsOMp72tRUetrxwreB0kIIgLpysuFWw33y9DED4ga6wd&#10;k4IreZhOHh/GmGt34V/q1qEUEcI+RwUmhCaX0heGLPqBa4ijd3CtxRBlW0rd4iXCbS3TJHmTFiuO&#10;CwYb+jRUHNdnq2C+nH/szmm3+mquhn4Wx9N+m52Uen7qZyMQgfrwH/5rL7SCLH3P4P4mPgE5u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KEkBxwAAAN0AAAAPAAAAAAAA&#10;AAAAAAAAAKECAABkcnMvZG93bnJldi54bWxQSwUGAAAAAAQABAD5AAAAlQMAAAAA&#10;" strokecolor="#2e2e2e" strokeweight="0"/>
                  <v:line id="Line 3507" o:spid="_x0000_s1625" style="position:absolute;visibility:visible;mso-wrap-style:square" from="6188,1603" to="6192,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TsmscAAADdAAAADwAAAGRycy9kb3ducmV2LnhtbESPQWvCQBSE70L/w/IK3uqmQcWmrlIV&#10;rZdCtZZeH9nXbDD7NmbXGP99Vyh4HGbmG2Y672wlWmp86VjB8yABQZw7XXKh4PC1fpqA8AFZY+WY&#10;FFzJw3z20Jtipt2Fd9TuQyEihH2GCkwIdSalzw1Z9ANXE0fv1zUWQ5RNIXWDlwi3lUyTZCwtlhwX&#10;DNa0NJQf92erYPOxWXyf0/ZzVV8NvW+Pp5/D8KRU/7F7ewURqAv38H97qxUM05cR3N7EJ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ZOyaxwAAAN0AAAAPAAAAAAAA&#10;AAAAAAAAAKECAABkcnMvZG93bnJldi54bWxQSwUGAAAAAAQABAD5AAAAlQMAAAAA&#10;" strokecolor="#2e2e2e" strokeweight="0"/>
                  <v:line id="Line 3508" o:spid="_x0000_s1626" style="position:absolute;visibility:visible;mso-wrap-style:square" from="6206,1603" to="6210,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Zy7ccAAADdAAAADwAAAGRycy9kb3ducmV2LnhtbESPT2vCQBTE74V+h+UVvNWNQUSjq9iW&#10;qpdC6x+8PrLPbDD7NmbXGL99Vyj0OMzMb5jZorOVaKnxpWMFg34Cgjh3uuRCwX73+ToG4QOyxsox&#10;KbiTh8X8+WmGmXY3/qF2GwoRIewzVGBCqDMpfW7Iou+7mjh6J9dYDFE2hdQN3iLcVjJNkpG0WHJc&#10;MFjTu6H8vL1aBauv1dvhmrbfH/Xd0Hpzvhz3w4tSvZduOQURqAv/4b/2RisYppMRPN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9tnLtxwAAAN0AAAAPAAAAAAAA&#10;AAAAAAAAAKECAABkcnMvZG93bnJldi54bWxQSwUGAAAAAAQABAD5AAAAlQMAAAAA&#10;" strokecolor="#2e2e2e" strokeweight="0"/>
                  <v:line id="Line 3509" o:spid="_x0000_s1627" style="position:absolute;visibility:visible;mso-wrap-style:square" from="6220,1603" to="6224,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rXdscAAADdAAAADwAAAGRycy9kb3ducmV2LnhtbESPQWvCQBSE70L/w/IK3uqmQdSmrlIV&#10;rZdCtZZeH9nXbDD7NmbXGP99Vyh4HGbmG2Y672wlWmp86VjB8yABQZw7XXKh4PC1fpqA8AFZY+WY&#10;FFzJw3z20Jtipt2Fd9TuQyEihH2GCkwIdSalzw1Z9ANXE0fv1zUWQ5RNIXWDlwi3lUyTZCQtlhwX&#10;DNa0NJQf92erYPOxWXyf0/ZzVV8NvW+Pp5/D8KRU/7F7ewURqAv38H97qxUM05cx3N7EJ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S+td2xwAAAN0AAAAPAAAAAAAA&#10;AAAAAAAAAKECAABkcnMvZG93bnJldi54bWxQSwUGAAAAAAQABAD5AAAAlQMAAAAA&#10;" strokecolor="#2e2e2e" strokeweight="0"/>
                  <v:line id="Line 3510" o:spid="_x0000_s1628" style="position:absolute;visibility:visible;mso-wrap-style:square" from="6238,1603" to="6242,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2VDBMMAAADdAAAADwAAAGRycy9kb3ducmV2LnhtbERPy2rCQBTdF/yH4Qrd1YlBikZHsS21&#10;bgSfuL1krplg5k7MjDH+fWdR6PJw3rNFZyvRUuNLxwqGgwQEce50yYWC4+H7bQzCB2SNlWNS8CQP&#10;i3nvZYaZdg/eUbsPhYgh7DNUYEKoMyl9bsiiH7iaOHIX11gMETaF1A0+YritZJok79JiybHBYE2f&#10;hvLr/m4VrDarj9M9bbdf9dPQz/p6Ox9HN6Ve+91yCiJQF/7Ff+61VjBKJ3FufBOfgJ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NlQwTDAAAA3QAAAA8AAAAAAAAAAAAA&#10;AAAAoQIAAGRycy9kb3ducmV2LnhtbFBLBQYAAAAABAAEAPkAAACRAwAAAAA=&#10;" strokecolor="#2e2e2e" strokeweight="0"/>
                  <v:line id="Line 3511" o:spid="_x0000_s1629" style="position:absolute;visibility:visible;mso-wrap-style:square" from="6251,1603" to="6256,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nmn8cAAADdAAAADwAAAGRycy9kb3ducmV2LnhtbESPT2vCQBTE74V+h+UVvNWNQYpGV7Et&#10;VS+F+g+vj+wzG8y+jdk1xm/fLQg9DjPzG2Y672wlWmp86VjBoJ+AIM6dLrlQsN99vY5A+ICssXJM&#10;Cu7kYT57fppipt2NN9RuQyEihH2GCkwIdSalzw1Z9H1XE0fv5BqLIcqmkLrBW4TbSqZJ8iYtlhwX&#10;DNb0YSg/b69WwfJ7+X64pu3PZ303tFqfL8f98KJU76VbTEAE6sJ/+NFeawXDdDyGvzfxCcjZ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MKeafxwAAAN0AAAAPAAAAAAAA&#10;AAAAAAAAAKECAABkcnMvZG93bnJldi54bWxQSwUGAAAAAAQABAD5AAAAlQMAAAAA&#10;" strokecolor="#2e2e2e" strokeweight="0"/>
                </v:group>
                <v:shape id="Freeform 3512" o:spid="_x0000_s1630" style="position:absolute;left:1719;top:6319;width:173;height:168;visibility:visible;mso-wrap-style:square;v-text-anchor:top" coordsize="173,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njAcMA&#10;AADdAAAADwAAAGRycy9kb3ducmV2LnhtbERPyW7CMBC9V+IfrEHiBk5ZuqQYhJCQ6IG2pP2AkT1N&#10;IuxxFJsQ+Pr6gNTj09uX695Z0VEbas8KHicZCGLtTc2lgp/v3fgFRIjIBq1nUnClAOvV4GGJufEX&#10;PlJXxFKkEA45KqhibHIpg67IYZj4hjhxv751GBNsS2lavKRwZ+U0y56kw5pTQ4UNbSvSp+LsFOjn&#10;L2tebWM+jvr2KYvDYn7q3pUaDfvNG4hIffwX3917o2A+y9L+9CY9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njAcMAAADdAAAADwAAAAAAAAAAAAAAAACYAgAAZHJzL2Rv&#10;d25yZXYueG1sUEsFBgAAAAAEAAQA9QAAAIgDAAAAAA==&#10;" path="m50,120r-9,42l37,162r-5,l32,156r-4,l23,156r,-6l18,150r,-6l14,144r,-6l9,138r,-6l9,126,5,120r,-6l5,108r,-6l5,96r,-6l,84r5,l5,78r,-6l5,66r,-6l5,54r,-6l9,48r,-6l9,36r5,l14,30r4,-6l23,24r,-6l28,18r,-6l32,12r5,l41,12r5,l50,12r5,l59,12r,6l64,18r5,l69,24r4,l73,30r5,l78,36r4,6l82,48r,-6l82,36r5,l87,30r4,-6l91,18r5,l96,12r4,l105,6r4,l114,6,119,r4,l128,r4,6l137,6r4,l146,6r,6l150,12r,6l155,18r,6l160,24r,6l164,30r,6l164,42r5,l169,48r,6l169,60r,6l169,72r,6l173,78r,6l173,90r,6l169,96r,6l169,108r,6l169,120r,6l164,126r,6l164,138r-4,l160,144r,6l155,150r-5,6l146,156r,6l141,162r-4,l137,168r-5,l119,126r4,l128,126r4,-6l137,120r,-6l141,114r,-6l141,102r,-6l146,96r,-6l146,84r,-6l141,72r,-6l141,60r-4,l137,54r-5,l132,48r-4,l123,48r-4,l114,48r-5,l109,54r-4,l105,60r,6l100,66r,6l100,78r,6l100,90r,12l73,102r,-6l73,90r,-6l73,78r,-6l69,66r,-6l64,60r-5,l59,54r-4,l50,54r-4,l41,54r,6l37,60r,6l32,66r,6l32,78r-4,l28,84r,6l28,96r4,l32,102r,6l37,108r,6l41,114r,6l46,120r4,xe" fillcolor="#1c1c1c" stroked="f">
                  <v:path arrowok="t" o:connecttype="custom" o:connectlocs="37,162;28,156;18,150;14,138;9,126;5,108;5,90;5,78;5,60;9,48;14,36;23,24;28,12;41,12;55,12;64,18;73,24;78,36;82,42;87,30;96,18;105,6;119,0;132,6;146,6;150,18;160,24;164,36;169,48;169,66;173,78;173,96;169,108;169,126;164,138;160,150;146,156;137,162;119,126;132,120;141,114;141,96;146,84;141,66;137,54;128,48;114,48;105,54;100,66;100,84;73,102;73,84;69,66;59,60;50,54;41,60;32,66;28,78;28,96;32,108;41,114;50,120" o:connectangles="0,0,0,0,0,0,0,0,0,0,0,0,0,0,0,0,0,0,0,0,0,0,0,0,0,0,0,0,0,0,0,0,0,0,0,0,0,0,0,0,0,0,0,0,0,0,0,0,0,0,0,0,0,0,0,0,0,0,0,0,0,0"/>
                </v:shape>
                <v:shape id="Freeform 3513" o:spid="_x0000_s1631" style="position:absolute;left:1765;top:6152;width:127;height:143;visibility:visible;mso-wrap-style:square;v-text-anchor:top" coordsize="127,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huFMMA&#10;AADdAAAADwAAAGRycy9kb3ducmV2LnhtbESP3YrCMBSE7wXfIRzBO039wZ+uqejC4t5afYBDc2y7&#10;bU5Kk63t228EYS+HmfmGORx7U4uOWldaVrCYRyCIM6tLzhXcb1+zHQjnkTXWlknBQA6OyXh0wFjb&#10;J1+pS30uAoRdjAoK75tYSpcVZNDNbUMcvIdtDfog21zqFp8Bbmq5jKKNNFhyWCiwoc+Csir9NQou&#10;tzLz+25dX36oaraDHc7nR6rUdNKfPkB46v1/+N3+1grWq2gBrzfhCcjk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5huFMMAAADdAAAADwAAAAAAAAAAAAAAAACYAgAAZHJzL2Rv&#10;d25yZXYueG1sUEsFBgAAAAAEAAQA9QAAAIgDAAAAAA==&#10;" path="m41,101r-5,36l32,137r-5,l27,131r-4,l18,131r,-6l13,125r,-6l9,119r,-6l4,107r,-6l4,95r,-6l4,83,,83,,77,,71,,66,,60,,54r4,l4,48r,-6l4,36r,-6l9,30r,-6l13,18r5,-6l23,12r4,l27,6r5,l36,6r5,l45,6r37,l86,6r5,l95,6r5,l104,6r5,l114,6r,-6l118,r5,l123,36r,6l118,42r-4,l109,42r,6l114,48r,6l118,54r,6l118,66r5,l123,71r,6l123,83r,6l127,89r,6l123,95r,6l123,107r,6l123,119r-5,l118,125r-4,l114,131r-5,l109,137r-5,l100,143r-5,l91,143r-5,l82,143r-5,l77,137r-4,l68,137r,-6l63,131r,-6l63,119r-4,l59,113r,-6l54,107r,-6l54,95r,-6l54,83,50,77r,-6l50,66r,-6l50,54r-5,l45,48r-4,l36,48r-4,l32,54r-5,l27,60r,6l27,71r,6l27,83r,6l32,95r4,l36,101r5,xm63,48r5,l68,54r,6l68,66r,5l73,71r,6l73,83r,6l77,89r,6l77,101r5,l86,101r5,l95,101r,-6l100,95r,-6l100,83r4,l104,77r,-6l100,71r,-5l100,60r-5,l95,54r-4,l91,48r-5,l82,48r-5,l73,48r-10,xe" fillcolor="#1c1c1c" stroked="f">
                  <v:path arrowok="t" o:connecttype="custom" o:connectlocs="32,137;23,131;13,125;9,113;4,95;0,83;0,66;4,54;4,36;9,24;23,12;32,6;45,6;91,6;104,6;114,0;123,36;114,42;114,48;118,60;123,71;123,89;123,95;123,113;118,125;109,131;100,143;86,143;77,137;68,131;63,119;59,107;54,95;50,77;50,60;45,48;32,48;27,60;27,77;32,95;41,101;68,54;68,71;73,83;77,95;86,101;95,95;100,83;104,71;100,60;91,54;82,48;63,48" o:connectangles="0,0,0,0,0,0,0,0,0,0,0,0,0,0,0,0,0,0,0,0,0,0,0,0,0,0,0,0,0,0,0,0,0,0,0,0,0,0,0,0,0,0,0,0,0,0,0,0,0,0,0,0,0"/>
                  <o:lock v:ext="edit" verticies="t"/>
                </v:shape>
                <v:shape id="Freeform 3514" o:spid="_x0000_s1632" style="position:absolute;left:1769;top:5984;width:119;height:138;visibility:visible;mso-wrap-style:square;v-text-anchor:top" coordsize="119,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XACMYA&#10;AADdAAAADwAAAGRycy9kb3ducmV2LnhtbESPwWrDMBBE74H+g9hCb4kc14TiRgmmEAhtoMQOPS/W&#10;xjaxVkZSbffvo0Khx2Fm3jDb/Wx6MZLznWUF61UCgri2uuNGwaU6LF9A+ICssbdMCn7Iw373sNhi&#10;ru3EZxrL0IgIYZ+jgjaEIZfS1y0Z9Cs7EEfvap3BEKVrpHY4RbjpZZokG2mw47jQ4kBvLdW38tso&#10;uH19ZNn6/fjpqul6Gg9pcamKSamnx7l4BRFoDv/hv/ZRK8iekxR+38QnIH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XACMYAAADdAAAADwAAAAAAAAAAAAAAAACYAgAAZHJz&#10;L2Rvd25yZXYueG1sUEsFBgAAAAAEAAQA9QAAAIsDAAAAAA==&#10;" path="m,138l,,119,r,36l28,36r,60l119,96r,42l,138xe" fillcolor="#1c1c1c" stroked="f">
                  <v:path arrowok="t" o:connecttype="custom" o:connectlocs="0,138;0,0;119,0;119,36;28,36;28,96;119,96;119,138;0,138" o:connectangles="0,0,0,0,0,0,0,0,0"/>
                </v:shape>
                <v:shape id="Freeform 3515" o:spid="_x0000_s1633" style="position:absolute;left:1765;top:5805;width:127;height:143;visibility:visible;mso-wrap-style:square;v-text-anchor:top" coordsize="127,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ZV+MMA&#10;AADdAAAADwAAAGRycy9kb3ducmV2LnhtbESP3YrCMBSE7xd8h3AE79bUH9zdrqmoIHpr3Qc4NMe2&#10;2+akNLG2b28EwcthZr5h1pve1KKj1pWWFcymEQjizOqScwV/l8PnNwjnkTXWlknBQA42yehjjbG2&#10;dz5Tl/pcBAi7GBUU3jexlC4ryKCb2oY4eFfbGvRBtrnULd4D3NRyHkUrabDksFBgQ/uCsiq9GQXH&#10;S5n5n25ZH/+par4GO+x211Spybjf/oLw1Pt3+NU+aQXLRbSA55vwBGT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ZV+MMAAADdAAAADwAAAAAAAAAAAAAAAACYAgAAZHJzL2Rv&#10;d25yZXYueG1sUEsFBgAAAAAEAAQA9QAAAIgDAAAAAA==&#10;" path="m41,101r-5,36l32,137r-5,l27,131r-4,l18,131r,-6l13,125r,-6l9,119r,-6l4,107r,-6l4,95r,-6l4,83,,83,,77,,71,,65,,60,,54r4,l4,48r,-6l4,36r,-6l9,30r,-6l13,18r5,-6l23,12r4,l27,6r5,l36,6r5,l45,6r37,l86,6r5,l95,6r5,l104,6r5,l114,6r,-6l118,r5,l123,36r,6l118,42r-4,l109,42r,6l114,48r,6l118,54r,6l118,65r5,l123,71r,6l123,83r,6l127,89r,6l123,95r,6l123,107r,6l123,119r-5,l118,125r-4,l114,131r-5,l109,137r-5,l100,143r-5,l91,143r-5,l82,143r-5,l77,137r-4,l68,137r,-6l63,131r,-6l63,119r-4,l59,113r,-6l54,107r,-6l54,95r,-6l54,83,50,77r,-6l50,65r,-5l50,54r-5,l45,48r-4,l36,48r-4,l32,54r-5,l27,60r,5l27,71r,6l27,83r,6l32,95r4,l36,101r5,xm63,48r5,l68,54r,6l68,65r,6l73,71r,6l73,83r,6l77,89r,6l77,101r5,l86,101r5,l95,101r,-6l100,95r,-6l100,83r4,l104,77r,-6l100,71r,-6l100,60r-5,l95,54r-4,l91,48r-5,l82,48r-5,l73,48r-10,xe" fillcolor="#1c1c1c" stroked="f">
                  <v:path arrowok="t" o:connecttype="custom" o:connectlocs="32,137;23,131;13,125;9,113;4,95;0,83;0,65;4,54;4,36;9,24;23,12;32,6;45,6;91,6;104,6;114,0;123,36;114,42;114,48;118,60;123,71;123,89;123,95;123,113;118,125;109,131;100,143;86,143;77,137;68,131;63,119;59,107;54,95;50,77;50,60;45,48;32,48;27,60;27,77;32,95;41,101;68,54;68,71;73,83;77,95;86,101;95,95;100,83;104,71;100,60;91,54;82,48;63,48" o:connectangles="0,0,0,0,0,0,0,0,0,0,0,0,0,0,0,0,0,0,0,0,0,0,0,0,0,0,0,0,0,0,0,0,0,0,0,0,0,0,0,0,0,0,0,0,0,0,0,0,0,0,0,0,0"/>
                  <o:lock v:ext="edit" verticies="t"/>
                </v:shape>
                <v:shape id="Freeform 3516" o:spid="_x0000_s1634" style="position:absolute;left:1765;top:5631;width:127;height:150;visibility:visible;mso-wrap-style:square;v-text-anchor:top" coordsize="12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9q7MAA&#10;AADdAAAADwAAAGRycy9kb3ducmV2LnhtbERPy4rCMBTdC/5DuII7TX1M0dpUnAHR7Tjj/tJc02Jz&#10;U5qo9e8nA4KbA4fz4uTb3jbiTp2vHSuYTRMQxKXTNRsFvz/7yQqED8gaG8ek4EketsVwkGOm3YO/&#10;6X4KRsQS9hkqqEJoMyl9WZFFP3UtcdQurrMYIu2M1B0+Yrlt5DxJUmmx5rhQYUtfFZXX080qWPef&#10;h9pEDGf8MPPjLm3NIVVqPOp3GxCB+vA2v9JHrWC5SJbw/yY+AVn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c9q7MAAAADdAAAADwAAAAAAAAAAAAAAAACYAgAAZHJzL2Rvd25y&#10;ZXYueG1sUEsFBgAAAAAEAAQA9QAAAIUDAAAAAA==&#10;" path="m41,6r4,36l45,48r-4,l36,48r-4,l32,54r-5,l27,60r,6l27,72r,6l27,84r,6l32,90r,6l36,96r,6l41,102r4,l50,108r4,l59,108r4,l68,108r5,l77,108r,-6l82,102r4,l91,96r4,l95,90r,-6l100,84r,-6l100,72r,-6l100,60r-5,l95,54,91,48r-5,l86,42r-4,l77,42,82,r4,l86,6r5,l95,6r5,6l104,12r,6l109,18r,6l114,24r,6l118,30r,6l118,42r5,l123,48r,6l123,60r,6l123,72r4,l127,78r-4,l123,84r,6l123,96r,6l118,108r,6l114,120r,6l109,126r,6l104,132r-4,6l95,138r,6l91,144r-5,l82,144r-5,6l73,150r-5,l63,150r-4,l54,150r-4,l45,144r-4,l36,144r-4,l32,138r-5,l23,138r,-6l18,132r,-6l13,126r,-6l9,120r,-6l9,108r-5,l4,102r,-6l4,90r,-6l,84,,78,,72,,66,,60r4,l4,54r,-6l4,42r,-6l9,36r,-6l13,30r,-6l18,18r5,l23,12r4,l32,6r4,l41,6xe" fillcolor="#1c1c1c" stroked="f">
                  <v:path arrowok="t" o:connecttype="custom" o:connectlocs="45,48;32,48;27,60;27,78;32,90;36,102;50,108;63,108;77,108;86,102;95,90;100,78;100,60;91,48;82,42;86,0;95,6;104,18;114,24;118,36;123,48;123,66;127,78;123,90;118,108;114,126;104,132;95,144;82,144;68,150;54,150;41,144;32,138;23,132;13,126;9,114;4,102;4,84;0,72;4,60;4,42;9,30;18,18;27,12;41,6" o:connectangles="0,0,0,0,0,0,0,0,0,0,0,0,0,0,0,0,0,0,0,0,0,0,0,0,0,0,0,0,0,0,0,0,0,0,0,0,0,0,0,0,0,0,0,0,0"/>
                </v:shape>
                <v:shape id="Freeform 3517" o:spid="_x0000_s1635" style="position:absolute;left:1769;top:5392;width:119;height:209;visibility:visible;mso-wrap-style:square;v-text-anchor:top" coordsize="11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IDdccA&#10;AADdAAAADwAAAGRycy9kb3ducmV2LnhtbESPQU8CMRSE7yT+h+aZeCHSKqJkoRBjxBDCQVHD9bF9&#10;ble3r5u2wvrvKYkJx8nMN5OZzjvXiD2FWHvWcDNQIIhLb2quNHy8L67HIGJCNth4Jg1/FGE+u+hN&#10;sTD+wG+036RK5BKOBWqwKbWFlLG05DAOfEucvS8fHKYsQyVNwEMud428VepeOqw5L1hs6clS+bP5&#10;dRruXsLq29LDul8997etWu1eP7ug9dVl9zgBkahL5/A/vTSZG6oRnN7kJyBn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SA3XHAAAA3QAAAA8AAAAAAAAAAAAAAAAAmAIAAGRy&#10;cy9kb3ducmV2LnhtbFBLBQYAAAAABAAEAPUAAACMAwAAAAA=&#10;" path="m,209l,173r50,l50,131r,-6l50,120r,-6l50,108r,-6l50,96r,-6l55,90r,-6l55,78r4,l59,72r5,l64,66r5,l73,66r5,l78,60r4,l87,60r4,6l96,66r4,l100,72r5,l110,72r,6l110,84r4,l114,90r,6l119,102r,6l119,114r,6l119,125r,84l,209xm100,173r,-42l100,125r-4,l96,120r,-6l96,108r-5,l87,108r,-6l82,102r,6l78,108r-5,l73,114r-4,l69,120r,5l69,131r,6l69,143r,30l100,173xm,42l,,119,r,42l,42xe" fillcolor="#1c1c1c" stroked="f">
                  <v:path arrowok="t" o:connecttype="custom" o:connectlocs="0,173;50,131;50,120;50,108;50,96;55,90;55,78;59,72;64,66;73,66;78,60;87,60;96,66;100,72;110,72;110,84;114,90;119,102;119,114;119,125;0,209;100,131;96,125;96,114;91,108;87,102;82,108;73,108;69,114;69,125;69,137;69,173;0,42;119,0;0,42" o:connectangles="0,0,0,0,0,0,0,0,0,0,0,0,0,0,0,0,0,0,0,0,0,0,0,0,0,0,0,0,0,0,0,0,0,0,0"/>
                  <o:lock v:ext="edit" verticies="t"/>
                </v:shape>
                <v:shape id="Freeform 3518" o:spid="_x0000_s1636" style="position:absolute;left:1979;top:5135;width:141;height:173;visibility:visible;mso-wrap-style:square;v-text-anchor:top" coordsize="141,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uL4cYA&#10;AADdAAAADwAAAGRycy9kb3ducmV2LnhtbESPT2vCQBTE7wW/w/IK3uqutUgbXUULAQ9KqenF2yP7&#10;mgSzb0N2zZ9v7xaEHoeZ+Q2z3g62Fh21vnKsYT5TIIhzZyouNPxk6cs7CB+QDdaOScNIHrabydMa&#10;E+N6/qbuHAoRIewT1FCG0CRS+rwki37mGuLo/brWYoiyLaRpsY9wW8tXpZbSYsVxocSGPkvKr+eb&#10;1fB1SefZR6bGo29Oqtqb421/9VpPn4fdCkSgIfyHH+2D0fC2UEv4exOfgN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luL4cYAAADdAAAADwAAAAAAAAAAAAAAAACYAgAAZHJz&#10;L2Rvd25yZXYueG1sUEsFBgAAAAAEAAQA9QAAAIsDAAAAAA==&#10;" path="m73,r68,173l73,,,173r141,l73,xe" fillcolor="black" stroked="f">
                  <v:path arrowok="t" o:connecttype="custom" o:connectlocs="73,0;141,173;73,0;0,173;141,173;73,0" o:connectangles="0,0,0,0,0,0"/>
                </v:shape>
                <v:shape id="Freeform 3519" o:spid="_x0000_s1637" style="position:absolute;left:2038;top:5290;width:27;height:2740;visibility:visible;mso-wrap-style:square;v-text-anchor:top" coordsize="27,2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qtdsUA&#10;AADdAAAADwAAAGRycy9kb3ducmV2LnhtbESPQWsCMRSE70L/Q3iCt5rV1lpWo9SKIIgF7R48Pjav&#10;m6WblyWJuv33Rih4HGbmG2a+7GwjLuRD7VjBaJiBIC6drrlSUHxvnt9BhIissXFMCv4owHLx1Jtj&#10;rt2VD3Q5xkokCIccFZgY21zKUBqyGIauJU7ej/MWY5K+ktrjNcFtI8dZ9iYt1pwWDLb0aaj8PZ6t&#10;Ar8vXTjoYqV3u8l0vFp3X6fCKDXodx8zEJG6+Aj/t7dawetLNoX7m/QE5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mq12xQAAAN0AAAAPAAAAAAAAAAAAAAAAAJgCAABkcnMv&#10;ZG93bnJldi54bWxQSwUGAAAAAAQABAD1AAAAigMAAAAA&#10;" path="m14,2740r13,l27,,,,,2740r14,xe" fillcolor="black" stroked="f">
                  <v:path arrowok="t" o:connecttype="custom" o:connectlocs="14,2740;27,2740;27,0;0,0;0,2740;14,2740" o:connectangles="0,0,0,0,0,0"/>
                </v:shape>
                <v:shape id="Freeform 3520" o:spid="_x0000_s1638" style="position:absolute;left:2052;top:8012;width:7576;height:36;visibility:visible;mso-wrap-style:square;v-text-anchor:top" coordsize="757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cqt8QA&#10;AADdAAAADwAAAGRycy9kb3ducmV2LnhtbERPz2vCMBS+C/sfwhvsImu66WR0RpGysSJeprv09mie&#10;TbF5KU3Wdv+9OQgeP77f6+1kWzFQ7xvHCl6SFARx5XTDtYLf09fzOwgfkDW2jknBP3nYbh5ma8y0&#10;G/mHhmOoRQxhn6ECE0KXSekrQxZ94jriyJ1dbzFE2NdS9zjGcNvK1zRdSYsNxwaDHeWGqsvxzyoY&#10;DkX1tvfmMC+b7rsdyvFzl49KPT1Ouw8QgaZwF9/chVawXKRxbnwTn4D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XKrfEAAAA3QAAAA8AAAAAAAAAAAAAAAAAmAIAAGRycy9k&#10;b3ducmV2LnhtbFBLBQYAAAAABAAEAPUAAACJAwAAAAA=&#10;" path="m7576,18r,-18l,,,36r7576,l7576,18xe" fillcolor="black" stroked="f">
                  <v:path arrowok="t" o:connecttype="custom" o:connectlocs="7576,18;7576,0;0,0;0,36;7576,36;7576,18" o:connectangles="0,0,0,0,0,0"/>
                </v:shape>
                <v:shape id="Freeform 3521" o:spid="_x0000_s1639" style="position:absolute;left:9619;top:7935;width:127;height:191;visibility:visible;mso-wrap-style:square;v-text-anchor:top" coordsize="127,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MoEMgA&#10;AADdAAAADwAAAGRycy9kb3ducmV2LnhtbESP3WoCMRSE7wXfIZxC7zRbLaKrUURtrSLUn0J7edic&#10;bhY3J8sm1fXtG6HQy2FmvmEms8aW4kK1LxwreOomIIgzpwvOFXycXjpDED4gaywdk4IbeZhN260J&#10;ptpd+UCXY8hFhLBPUYEJoUql9Jkhi77rKuLofbvaYoiyzqWu8RrhtpS9JBlIiwXHBYMVLQxl5+OP&#10;VbC1q+Zrv1yZ0+f8dbO7eTlY796Venxo5mMQgZrwH/5rv2kFz/1kBPc38QnI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wygQyAAAAN0AAAAPAAAAAAAAAAAAAAAAAJgCAABk&#10;cnMvZG93bnJldi54bWxQSwUGAAAAAAQABAD1AAAAjQMAAAAA&#10;" path="m127,95l,,127,95,,191,,,127,95xe" fillcolor="black" stroked="f">
                  <v:path arrowok="t" o:connecttype="custom" o:connectlocs="127,95;0,0;127,95;0,191;0,0;127,95" o:connectangles="0,0,0,0,0,0"/>
                </v:shape>
                <v:line id="Line 3522" o:spid="_x0000_s1640" style="position:absolute;visibility:visible;mso-wrap-style:square" from="2052,7294" to="2053,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FDxcMAAADdAAAADwAAAGRycy9kb3ducmV2LnhtbERPy4rCMBTdD/gP4QruxtQHMlSjODOM&#10;uhEcH7i9NNem2NzUJtb692YxMMvDec8WrS1FQ7UvHCsY9BMQxJnTBecKjoef9w8QPiBrLB2Tgid5&#10;WMw7bzNMtXvwLzX7kIsYwj5FBSaEKpXSZ4Ys+r6riCN3cbXFEGGdS13jI4bbUg6TZCItFhwbDFb0&#10;ZSi77u9WwWq7+jzdh83uu3oaWm+ut/NxfFOq122XUxCB2vAv/nNvtILxaBD3xzfxCcj5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YhQ8XDAAAA3QAAAA8AAAAAAAAAAAAA&#10;AAAAoQIAAGRycy9kb3ducmV2LnhtbFBLBQYAAAAABAAEAPkAAACRAwAAAAA=&#10;" strokecolor="#2e2e2e" strokeweight="0"/>
                <v:line id="Line 3523" o:spid="_x0000_s1641" style="position:absolute;visibility:visible;mso-wrap-style:square" from="2065,7294" to="2070,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3mXscAAADdAAAADwAAAGRycy9kb3ducmV2LnhtbESPT2vCQBTE70K/w/KE3nQTK0VSV7Et&#10;tV4E/5VeH9nXbDD7NmbXGL+9WxA8DjPzG2Y672wlWmp86VhBOkxAEOdOl1woOOy/BhMQPiBrrByT&#10;git5mM+eelPMtLvwltpdKESEsM9QgQmhzqT0uSGLfuhq4uj9ucZiiLIppG7wEuG2kqMkeZUWS44L&#10;Bmv6MJQfd2erYLlevv+cR+3ms74a+l4dT7+H8Ump5363eAMRqAuP8L290grGL2kK/2/iE5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beZexwAAAN0AAAAPAAAAAAAA&#10;AAAAAAAAAKECAABkcnMvZG93bnJldi54bWxQSwUGAAAAAAQABAD5AAAAlQMAAAAA&#10;" strokecolor="#2e2e2e" strokeweight="0"/>
                <v:line id="Line 3524" o:spid="_x0000_s1642" style="position:absolute;visibility:visible;mso-wrap-style:square" from="2083,7294" to="2088,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94KccAAADdAAAADwAAAGRycy9kb3ducmV2LnhtbESPT2vCQBTE70K/w/KE3nRjKkVSV7Et&#10;tV4E/5VeH9nXbDD7NmbXGL+9WxA8DjPzG2Y672wlWmp86VjBaJiAIM6dLrlQcNh/DSYgfEDWWDkm&#10;BVfyMJ899aaYaXfhLbW7UIgIYZ+hAhNCnUnpc0MW/dDVxNH7c43FEGVTSN3gJcJtJdMkeZUWS44L&#10;Bmv6MJQfd2erYLlevv+c03bzWV8Nfa+Op9/D+KTUc79bvIEI1IVH+N5eaQXjl1EK/2/iE5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v3gpxwAAAN0AAAAPAAAAAAAA&#10;AAAAAAAAAKECAABkcnMvZG93bnJldi54bWxQSwUGAAAAAAQABAD5AAAAlQMAAAAA&#10;" strokecolor="#2e2e2e" strokeweight="0"/>
                <v:line id="Line 3525" o:spid="_x0000_s1643" style="position:absolute;visibility:visible;mso-wrap-style:square" from="2097,7294" to="2102,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PdssYAAADdAAAADwAAAGRycy9kb3ducmV2LnhtbESPW2sCMRSE34X+h3AKfdOsF4qsRqmW&#10;Wl8KXvH1sDndLG5O1k1c13/fFAQfh5n5hpnOW1uKhmpfOFbQ7yUgiDOnC84VHPZf3TEIH5A1lo5J&#10;wZ08zGcvnSmm2t14S80u5CJC2KeowIRQpVL6zJBF33MVcfR+XW0xRFnnUtd4i3BbykGSvEuLBccF&#10;gxUtDWXn3dUqWP2sFsfroNl8VndD3+vz5XQYXZR6e20/JiACteEZfrTXWsFo2B/C/5v4BOTs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bz3bLGAAAA3QAAAA8AAAAAAAAA&#10;AAAAAAAAoQIAAGRycy9kb3ducmV2LnhtbFBLBQYAAAAABAAEAPkAAACUAwAAAAA=&#10;" strokecolor="#2e2e2e" strokeweight="0"/>
                <v:line id="Line 3526" o:spid="_x0000_s1644" style="position:absolute;visibility:visible;mso-wrap-style:square" from="2115,7294" to="2120,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pFxscAAADdAAAADwAAAGRycy9kb3ducmV2LnhtbESPT2vCQBTE74V+h+UJ3upGG0RSV7Et&#10;VS+C/0qvj+xrNph9G7NrjN/eFQo9DjPzG2Y672wlWmp86VjBcJCAIM6dLrlQcDx8vUxA+ICssXJM&#10;Cm7kYT57fppipt2Vd9TuQyEihH2GCkwIdSalzw1Z9ANXE0fv1zUWQ5RNIXWD1wi3lRwlyVhaLDku&#10;GKzpw1B+2l+sguVm+f59GbXbz/pmaLU+nX+O6Vmpfq9bvIEI1IX/8F97rRWkr8MUHm/iE5Cz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5GkXGxwAAAN0AAAAPAAAAAAAA&#10;AAAAAAAAAKECAABkcnMvZG93bnJldi54bWxQSwUGAAAAAAQABAD5AAAAlQMAAAAA&#10;" strokecolor="#2e2e2e" strokeweight="0"/>
                <v:line id="Line 3527" o:spid="_x0000_s1645" style="position:absolute;visibility:visible;mso-wrap-style:square" from="2134,7294" to="2135,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bgXccAAADdAAAADwAAAGRycy9kb3ducmV2LnhtbESPS2vDMBCE74X8B7GF3Bo5r1LcKCEP&#10;8rgE2jSl18XaWibWyrEUx/n3UaDQ4zAz3zCTWWtL0VDtC8cK+r0EBHHmdMG5guPX+uUNhA/IGkvH&#10;pOBGHmbTztMEU+2u/EnNIeQiQtinqMCEUKVS+syQRd9zFXH0fl1tMURZ51LXeI1wW8pBkrxKiwXH&#10;BYMVLQ1lp8PFKtjsN4vvy6D5WFU3Q9vd6fxzHJ2V6j6383cQgdrwH/5r77SC0bA/hseb+ATk9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WVuBdxwAAAN0AAAAPAAAAAAAA&#10;AAAAAAAAAKECAABkcnMvZG93bnJldi54bWxQSwUGAAAAAAQABAD5AAAAlQMAAAAA&#10;" strokecolor="#2e2e2e" strokeweight="0"/>
                <v:line id="Line 3528" o:spid="_x0000_s1646" style="position:absolute;visibility:visible;mso-wrap-style:square" from="2147,7294" to="2152,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R+KscAAADdAAAADwAAAGRycy9kb3ducmV2LnhtbESPT2sCMRTE70K/Q3iF3mpWKyJbo1TF&#10;PxdBraXXx+Z1s7h5WTdxXb+9EQoeh5n5DTOetrYUDdW+cKyg101AEGdOF5wrOH4v30cgfEDWWDom&#10;BTfyMJ28dMaYanflPTWHkIsIYZ+iAhNClUrpM0MWfddVxNH7c7XFEGWdS13jNcJtKftJMpQWC44L&#10;BiuaG8pOh4tVsNquZj+XfrNbVDdD683p/HscnJV6e22/PkEEasMz/N/eaAWDj94QHm/iE5CT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mhH4qxwAAAN0AAAAPAAAAAAAA&#10;AAAAAAAAAKECAABkcnMvZG93bnJldi54bWxQSwUGAAAAAAQABAD5AAAAlQMAAAAA&#10;" strokecolor="#2e2e2e" strokeweight="0"/>
                <v:line id="Line 3529" o:spid="_x0000_s1647" style="position:absolute;visibility:visible;mso-wrap-style:square" from="2165,7294" to="2170,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jbscgAAADdAAAADwAAAGRycy9kb3ducmV2LnhtbESPW2sCMRSE3wv+h3AKvtWsF2zZGsUL&#10;Xl6E1lr6eticbhY3J+smruu/N0Khj8PMfMNMZq0tRUO1Lxwr6PcSEMSZ0wXnCo5f65c3ED4gaywd&#10;k4IbeZhNO08TTLW78ic1h5CLCGGfogITQpVK6TNDFn3PVcTR+3W1xRBlnUtd4zXCbSkHSTKWFguO&#10;CwYrWhrKToeLVbDZbxbfl0Hzsapuhra70/nnODor1X1u5+8gArXhP/zX3mkFo2H/FR5v4hOQ0z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cjbscgAAADdAAAADwAAAAAA&#10;AAAAAAAAAAChAgAAZHJzL2Rvd25yZXYueG1sUEsFBgAAAAAEAAQA+QAAAJYDAAAAAA==&#10;" strokecolor="#2e2e2e" strokeweight="0"/>
                <v:line id="Line 3530" o:spid="_x0000_s1648" style="position:absolute;visibility:visible;mso-wrap-style:square" from="2179,7294" to="2184,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dPw8MAAADdAAAADwAAAGRycy9kb3ducmV2LnhtbERPy4rCMBTdD/gP4QruxtQHMlSjODOM&#10;uhEcH7i9NNem2NzUJtb692YxMMvDec8WrS1FQ7UvHCsY9BMQxJnTBecKjoef9w8QPiBrLB2Tgid5&#10;WMw7bzNMtXvwLzX7kIsYwj5FBSaEKpXSZ4Ys+r6riCN3cbXFEGGdS13jI4bbUg6TZCItFhwbDFb0&#10;ZSi77u9WwWq7+jzdh83uu3oaWm+ut/NxfFOq122XUxCB2vAv/nNvtILxaBDnxjfxCcj5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XT8PDAAAA3QAAAA8AAAAAAAAAAAAA&#10;AAAAoQIAAGRycy9kb3ducmV2LnhtbFBLBQYAAAAABAAEAPkAAACRAwAAAAA=&#10;" strokecolor="#2e2e2e" strokeweight="0"/>
                <v:line id="Line 3531" o:spid="_x0000_s1649" style="position:absolute;visibility:visible;mso-wrap-style:square" from="2197,7294" to="2202,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vqWMgAAADdAAAADwAAAGRycy9kb3ducmV2LnhtbESPW2sCMRSE3wv+h3AKvtWsF6TdGsUL&#10;Xl6E1lr6eticbhY3J+smruu/N0Khj8PMfMNMZq0tRUO1Lxwr6PcSEMSZ0wXnCo5f65dXED4gaywd&#10;k4IbeZhNO08TTLW78ic1h5CLCGGfogITQpVK6TNDFn3PVcTR+3W1xRBlnUtd4zXCbSkHSTKWFguO&#10;CwYrWhrKToeLVbDZbxbfl0Hzsapuhra70/nnODor1X1u5+8gArXhP/zX3mkFo2H/DR5v4hOQ0z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VxvqWMgAAADdAAAADwAAAAAA&#10;AAAAAAAAAAChAgAAZHJzL2Rvd25yZXYueG1sUEsFBgAAAAAEAAQA+QAAAJYDAAAAAA==&#10;" strokecolor="#2e2e2e" strokeweight="0"/>
                <v:line id="Line 3532" o:spid="_x0000_s1650" style="position:absolute;visibility:visible;mso-wrap-style:square" from="2216,7294" to="2217,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2JeMMAAADdAAAADwAAAGRycy9kb3ducmV2LnhtbERPy2rCQBTdF/yH4Qrd1YmpFImOYita&#10;NwWfuL1krplg5k7MjDH+fWdR6PJw3tN5ZyvRUuNLxwqGgwQEce50yYWC42H1NgbhA7LGyjEpeJKH&#10;+az3MsVMuwfvqN2HQsQQ9hkqMCHUmZQ+N2TRD1xNHLmLayyGCJtC6gYfMdxWMk2SD2mx5NhgsKYv&#10;Q/l1f7cK1j/rz9M9bbfL+mnoe3O9nY+jm1Kv/W4xARGoC//iP/dGKxi9p3F/fBOfgJ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NiXjDAAAA3QAAAA8AAAAAAAAAAAAA&#10;AAAAoQIAAGRycy9kb3ducmV2LnhtbFBLBQYAAAAABAAEAPkAAACRAwAAAAA=&#10;" strokecolor="#2e2e2e" strokeweight="0"/>
                <v:line id="Line 3533" o:spid="_x0000_s1651" style="position:absolute;visibility:visible;mso-wrap-style:square" from="2229,7294" to="2234,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Es48cAAADdAAAADwAAAGRycy9kb3ducmV2LnhtbESPT2vCQBTE70K/w/KE3nRjKkVSV7Et&#10;tV4E/5VeH9nXbDD7NmbXGL+9WxA8DjPzG2Y672wlWmp86VjBaJiAIM6dLrlQcNh/DSYgfEDWWDkm&#10;BVfyMJ899aaYaXfhLbW7UIgIYZ+hAhNCnUnpc0MW/dDVxNH7c43FEGVTSN3gJcJtJdMkeZUWS44L&#10;Bmv6MJQfd2erYLlevv+c03bzWV8Nfa+Op9/D+KTUc79bvIEI1IVH+N5eaQXjl3QE/2/iE5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ASzjxwAAAN0AAAAPAAAAAAAA&#10;AAAAAAAAAKECAABkcnMvZG93bnJldi54bWxQSwUGAAAAAAQABAD5AAAAlQMAAAAA&#10;" strokecolor="#2e2e2e" strokeweight="0"/>
                <v:line id="Line 3534" o:spid="_x0000_s1652" style="position:absolute;visibility:visible;mso-wrap-style:square" from="2247,7294" to="2252,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9OylMcAAADdAAAADwAAAGRycy9kb3ducmV2LnhtbESPT2vCQBTE74LfYXmF3nTTVKREV6kt&#10;tV4K1j94fWRfs8Hs25hdY/z2XUHwOMzMb5jpvLOVaKnxpWMFL8MEBHHudMmFgt32a/AGwgdkjZVj&#10;UnAlD/NZvzfFTLsL/1K7CYWIEPYZKjAh1JmUPjdk0Q9dTRy9P9dYDFE2hdQNXiLcVjJNkrG0WHJc&#10;MFjTh6H8uDlbBcuf5WJ/Ttv1Z3019L06ng670Ump56fufQIiUBce4Xt7pRWMXtMUbm/iE5Cz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X07KUxwAAAN0AAAAPAAAAAAAA&#10;AAAAAAAAAKECAABkcnMvZG93bnJldi54bWxQSwUGAAAAAAQABAD5AAAAlQMAAAAA&#10;" strokecolor="#2e2e2e" strokeweight="0"/>
                <v:line id="Line 3535" o:spid="_x0000_s1653" style="position:absolute;visibility:visible;mso-wrap-style:square" from="2261,7294" to="2266,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XD8cAAADdAAAADwAAAGRycy9kb3ducmV2LnhtbESPT2vCQBTE74V+h+UVvNWNUUSiq9iW&#10;qpdC6x+8PrLPbDD7NmbXGL99Vyj0OMzMb5jZorOVaKnxpWMFg34Cgjh3uuRCwX73+ToB4QOyxsox&#10;KbiTh8X8+WmGmXY3/qF2GwoRIewzVGBCqDMpfW7Iou+7mjh6J9dYDFE2hdQN3iLcVjJNkrG0WHJc&#10;MFjTu6H8vL1aBauv1dvhmrbfH/Xd0Hpzvhz3o4tSvZduOQURqAv/4b/2RisYDdMhPN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4nxcPxwAAAN0AAAAPAAAAAAAA&#10;AAAAAAAAAKECAABkcnMvZG93bnJldi54bWxQSwUGAAAAAAQABAD5AAAAlQMAAAAA&#10;" strokecolor="#2e2e2e" strokeweight="0"/>
                <v:line id="Line 3536" o:spid="_x0000_s1654" style="position:absolute;visibility:visible;mso-wrap-style:square" from="2279,7294" to="2284,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3aPe8cAAADdAAAADwAAAGRycy9kb3ducmV2LnhtbESPT2vCQBTE74V+h+UVetNN0yAluopt&#10;qfVSsP7B6yP7zAazb2N2jfHbdwWhx2FmfsNMZr2tRUetrxwreBkmIIgLpysuFWw3X4M3ED4ga6wd&#10;k4IreZhNHx8mmGt34V/q1qEUEcI+RwUmhCaX0heGLPqha4ijd3CtxRBlW0rd4iXCbS3TJBlJixXH&#10;BYMNfRgqjuuzVbD4Wbzvzmm3+myuhr6Xx9N+m52Uen7q52MQgfrwH763l1pB9ppmcHsTn4Cc/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3do97xwAAAN0AAAAPAAAAAAAA&#10;AAAAAAAAAKECAABkcnMvZG93bnJldi54bWxQSwUGAAAAAAQABAD5AAAAlQMAAAAA&#10;" strokecolor="#2e2e2e" strokeweight="0"/>
                <v:line id="Line 3537" o:spid="_x0000_s1655" style="position:absolute;visibility:visible;mso-wrap-style:square" from="2297,7294" to="2298,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oq4McAAADdAAAADwAAAGRycy9kb3ducmV2LnhtbESPT2vCQBTE74V+h+UJ3urGaKWkrlIV&#10;/1wK1Vp6fWRfs8Hs25hdY/z2bqHQ4zAzv2Gm885WoqXGl44VDAcJCOLc6ZILBcfP9dMLCB+QNVaO&#10;ScGNPMxnjw9TzLS78p7aQyhEhLDPUIEJoc6k9Lkhi37gauLo/bjGYoiyKaRu8BrhtpJpkkykxZLj&#10;gsGaloby0+FiFWzeN4uvS9p+rOqboe3udP4+js9K9Xvd2yuIQF34D/+1d1rBeJQ+w++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YOirgxwAAAN0AAAAPAAAAAAAA&#10;AAAAAAAAAKECAABkcnMvZG93bnJldi54bWxQSwUGAAAAAAQABAD5AAAAlQMAAAAA&#10;" strokecolor="#2e2e2e" strokeweight="0"/>
                <v:line id="Line 3538" o:spid="_x0000_s1656" style="position:absolute;visibility:visible;mso-wrap-style:square" from="2311,7294" to="2316,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Oi0l8YAAADdAAAADwAAAGRycy9kb3ducmV2LnhtbESPQWvCQBSE74L/YXlCb3XTVKREV6mK&#10;1kuhtYrXR/aZDWbfxuwa47/vFgoeh5n5hpnOO1uJlhpfOlbwMkxAEOdOl1wo2P+sn99A+ICssXJM&#10;Cu7kYT7r96aYaXfjb2p3oRARwj5DBSaEOpPS54Ys+qGriaN3co3FEGVTSN3gLcJtJdMkGUuLJccF&#10;gzUtDeXn3dUq2HxuFodr2n6t6ruhj+35ctyPLko9Dbr3CYhAXXiE/9tbrWD0mo7h7018AnL2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jotJfGAAAA3QAAAA8AAAAAAAAA&#10;AAAAAAAAoQIAAGRycy9kb3ducmV2LnhtbFBLBQYAAAAABAAEAPkAAACUAwAAAAA=&#10;" strokecolor="#2e2e2e" strokeweight="0"/>
                <v:line id="Line 3539" o:spid="_x0000_s1657" style="position:absolute;visibility:visible;mso-wrap-style:square" from="2329,7294" to="2334,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6QRDMcAAADdAAAADwAAAGRycy9kb3ducmV2LnhtbESPT2vCQBTE74V+h+UJ3urGKLWkrlIV&#10;/1wK1Vp6fWRfs8Hs25hdY/z2bqHQ4zAzv2Gm885WoqXGl44VDAcJCOLc6ZILBcfP9dMLCB+QNVaO&#10;ScGNPMxnjw9TzLS78p7aQyhEhLDPUIEJoc6k9Lkhi37gauLo/bjGYoiyKaRu8BrhtpJpkjxLiyXH&#10;BYM1LQ3lp8PFKti8bxZfl7T9WNU3Q9vd6fx9HJ+V6ve6t1cQgbrwH/5r77SC8SidwO+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HpBEMxwAAAN0AAAAPAAAAAAAA&#10;AAAAAAAAAKECAABkcnMvZG93bnJldi54bWxQSwUGAAAAAAQABAD5AAAAlQMAAAAA&#10;" strokecolor="#2e2e2e" strokeweight="0"/>
                <v:line id="Line 3540" o:spid="_x0000_s1658" style="position:absolute;visibility:visible;mso-wrap-style:square" from="2343,7294" to="2348,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uFfsMAAADdAAAADwAAAGRycy9kb3ducmV2LnhtbERPy2rCQBTdF/yH4Qrd1YmpFImOYita&#10;NwWfuL1krplg5k7MjDH+fWdR6PJw3tN5ZyvRUuNLxwqGgwQEce50yYWC42H1NgbhA7LGyjEpeJKH&#10;+az3MsVMuwfvqN2HQsQQ9hkqMCHUmZQ+N2TRD1xNHLmLayyGCJtC6gYfMdxWMk2SD2mx5NhgsKYv&#10;Q/l1f7cK1j/rz9M9bbfL+mnoe3O9nY+jm1Kv/W4xARGoC//iP/dGKxi9p3FufBOfgJ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Y7hX7DAAAA3QAAAA8AAAAAAAAAAAAA&#10;AAAAoQIAAGRycy9kb3ducmV2LnhtbFBLBQYAAAAABAAEAPkAAACRAwAAAAA=&#10;" strokecolor="#2e2e2e" strokeweight="0"/>
                <v:line id="Line 3541" o:spid="_x0000_s1659" style="position:absolute;visibility:visible;mso-wrap-style:square" from="2361,7294" to="2366,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cg5ccAAADdAAAADwAAAGRycy9kb3ducmV2LnhtbESPT2vCQBTE74V+h+UJ3urGKMWmrlIV&#10;/1wK1Vp6fWRfs8Hs25hdY/z2bqHQ4zAzv2Gm885WoqXGl44VDAcJCOLc6ZILBcfP9dMEhA/IGivH&#10;pOBGHuazx4cpZtpdeU/tIRQiQthnqMCEUGdS+tyQRT9wNXH0flxjMUTZFFI3eI1wW8k0SZ6lxZLj&#10;gsGaloby0+FiFWzeN4uvS9p+rOqboe3udP4+js9K9Xvd2yuIQF34D/+1d1rBeJS+wO+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dyDlxwAAAN0AAAAPAAAAAAAA&#10;AAAAAAAAAKECAABkcnMvZG93bnJldi54bWxQSwUGAAAAAAQABAD5AAAAlQMAAAAA&#10;" strokecolor="#2e2e2e" strokeweight="0"/>
                <v:line id="Line 3542" o:spid="_x0000_s1660" style="position:absolute;visibility:visible;mso-wrap-style:square" from="2379,7294" to="2380,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QfpcMAAADdAAAADwAAAGRycy9kb3ducmV2LnhtbERPy4rCMBTdD/gP4Qqz09QHg1Sj6Azj&#10;uBnwidtLc22KzU1tYq1/P1kIszyc92zR2lI0VPvCsYJBPwFBnDldcK7gePjuTUD4gKyxdEwKnuRh&#10;Me+8zTDV7sE7avYhFzGEfYoKTAhVKqXPDFn0fVcRR+7iaoshwjqXusZHDLelHCbJh7RYcGwwWNGn&#10;oey6v1sF69/16nQfNtuv6mnoZ3O9nY/jm1Lv3XY5BRGoDf/il3ujFYxHo7g/volPQ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2UH6XDAAAA3QAAAA8AAAAAAAAAAAAA&#10;AAAAoQIAAGRycy9kb3ducmV2LnhtbFBLBQYAAAAABAAEAPkAAACRAwAAAAA=&#10;" strokecolor="#2e2e2e" strokeweight="0"/>
                <v:line id="Line 3543" o:spid="_x0000_s1661" style="position:absolute;visibility:visible;mso-wrap-style:square" from="2393,7294" to="2398,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ti6PsYAAADdAAAADwAAAGRycy9kb3ducmV2LnhtbESPW2sCMRSE34X+h3AKfdOsF4qsRqmW&#10;Wl8KXvH1sDndLG5O1k1c13/fFAQfh5n5hpnOW1uKhmpfOFbQ7yUgiDOnC84VHPZf3TEIH5A1lo5J&#10;wZ08zGcvnSmm2t14S80u5CJC2KeowIRQpVL6zJBF33MVcfR+XW0xRFnnUtd4i3BbykGSvEuLBccF&#10;gxUtDWXn3dUqWP2sFsfroNl8VndD3+vz5XQYXZR6e20/JiACteEZfrTXWsFoOOzD/5v4BOTs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LYuj7GAAAA3QAAAA8AAAAAAAAA&#10;AAAAAAAAoQIAAGRycy9kb3ducmV2LnhtbFBLBQYAAAAABAAEAPkAAACUAwAAAAA=&#10;" strokecolor="#2e2e2e" strokeweight="0"/>
                <v:line id="Line 3544" o:spid="_x0000_s1662" style="position:absolute;visibility:visible;mso-wrap-style:square" from="2411,7294" to="2416,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okSccAAADdAAAADwAAAGRycy9kb3ducmV2LnhtbESPT2vCQBTE74V+h+UVvNWNUUSiq9iW&#10;qpdC6x+8PrLPbDD7NmbXGL99Vyj0OMzMb5jZorOVaKnxpWMFg34Cgjh3uuRCwX73+ToB4QOyxsox&#10;KbiTh8X8+WmGmXY3/qF2GwoRIewzVGBCqDMpfW7Iou+7mjh6J9dYDFE2hdQN3iLcVjJNkrG0WHJc&#10;MFjTu6H8vL1aBauv1dvhmrbfH/Xd0Hpzvhz3o4tSvZduOQURqAv/4b/2RisYDYcpPN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SCiRJxwAAAN0AAAAPAAAAAAAA&#10;AAAAAAAAAKECAABkcnMvZG93bnJldi54bWxQSwUGAAAAAAQABAD5AAAAlQMAAAAA&#10;" strokecolor="#2e2e2e" strokeweight="0"/>
                <v:line id="Line 3545" o:spid="_x0000_s1663" style="position:absolute;visibility:visible;mso-wrap-style:square" from="2425,7294" to="2429,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aB0scAAADdAAAADwAAAGRycy9kb3ducmV2LnhtbESPQWvCQBSE70L/w/IKvdWNRopEV7Et&#10;tV4KbVS8PrLPbDD7NmbXGP99t1DwOMzMN8x82dtadNT6yrGC0TABQVw4XXGpYLf9eJ6C8AFZY+2Y&#10;FNzIw3LxMJhjpt2Vf6jLQykihH2GCkwITSalLwxZ9EPXEEfv6FqLIcq2lLrFa4TbWo6T5EVarDgu&#10;GGzozVBxyi9Wwfpr/bq/jLvv9+Zm6HNzOh92k7NST4/9agYiUB/u4f/2RiuYpGkKf2/iE5C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9RoHSxwAAAN0AAAAPAAAAAAAA&#10;AAAAAAAAAKECAABkcnMvZG93bnJldi54bWxQSwUGAAAAAAQABAD5AAAAlQMAAAAA&#10;" strokecolor="#2e2e2e" strokeweight="0"/>
                <v:line id="Line 3546" o:spid="_x0000_s1664" style="position:absolute;visibility:visible;mso-wrap-style:square" from="2443,7294" to="2448,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q8ZpscAAADdAAAADwAAAGRycy9kb3ducmV2LnhtbESPW2vCQBSE3wv9D8sp+FY3ahBJXcVW&#10;vLwUvJW+HrKn2WD2bMyuMf77rlDo4zAz3zDTeWcr0VLjS8cKBv0EBHHudMmFgtNx9ToB4QOyxsox&#10;KbiTh/ns+WmKmXY33lN7CIWIEPYZKjAh1JmUPjdk0fddTRy9H9dYDFE2hdQN3iLcVnKYJGNpseS4&#10;YLCmD0P5+XC1Ctaf6/ev67DdLeu7oc32fPk+pRelei/d4g1EoC78h//aW60gHY1SeLyJT0DO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rxmmxwAAAN0AAAAPAAAAAAAA&#10;AAAAAAAAAKECAABkcnMvZG93bnJldi54bWxQSwUGAAAAAAQABAD5AAAAlQMAAAAA&#10;" strokecolor="#2e2e2e" strokeweight="0"/>
                <v:line id="Line 3547" o:spid="_x0000_s1665" style="position:absolute;visibility:visible;mso-wrap-style:square" from="2461,7294" to="2462,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O8PcgAAADdAAAADwAAAGRycy9kb3ducmV2LnhtbESPW2sCMRSE34X+h3AKvtVsvZSyNYoX&#10;vLwIrbX09bA53SxuTtZNXNd/b4SCj8PMfMOMp60tRUO1LxwreO0lIIgzpwvOFRy+Vy/vIHxA1lg6&#10;JgVX8jCdPHXGmGp34S9q9iEXEcI+RQUmhCqV0meGLPqeq4ij9+dqiyHKOpe6xkuE21L2k+RNWiw4&#10;LhisaGEoO+7PVsF6t57/nPvN57K6Gtpsj6ffw/CkVPe5nX2ACNSGR/i/vdUKhoPBCO5v4hOQkx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neO8PcgAAADdAAAADwAAAAAA&#10;AAAAAAAAAAChAgAAZHJzL2Rvd25yZXYueG1sUEsFBgAAAAAEAAQA+QAAAJYDAAAAAA==&#10;" strokecolor="#2e2e2e" strokeweight="0"/>
                <v:line id="Line 3548" o:spid="_x0000_s1666" style="position:absolute;visibility:visible;mso-wrap-style:square" from="2475,7294" to="2480,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EiSsgAAADdAAAADwAAAGRycy9kb3ducmV2LnhtbESPS2vDMBCE74X8B7GB3ho5D0JxLIem&#10;pWkuhTQPcl2srWVirRxLcZx/XxUKPQ4z8w2TLXtbi45aXzlWMB4lIIgLpysuFRz270/PIHxA1lg7&#10;JgV38rDMBw8Zptrd+Iu6XShFhLBPUYEJoUml9IUhi37kGuLofbvWYoiyLaVu8RbhtpaTJJlLixXH&#10;BYMNvRoqzrurVbD+XK+O10m3fWvuhj4258vpMLso9TjsXxYgAvXhP/zX3mgFs+l0Dr9v4hOQ+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TEiSsgAAADdAAAADwAAAAAA&#10;AAAAAAAAAAChAgAAZHJzL2Rvd25yZXYueG1sUEsFBgAAAAAEAAQA+QAAAJYDAAAAAA==&#10;" strokecolor="#2e2e2e" strokeweight="0"/>
                <v:line id="Line 3549" o:spid="_x0000_s1667" style="position:absolute;visibility:visible;mso-wrap-style:square" from="2493,7294" to="2498,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2H0ccAAADdAAAADwAAAGRycy9kb3ducmV2LnhtbESPW2sCMRSE34X+h3AKvtVsVWzZGsUL&#10;Xl6E1lr6eticbhY3J+smruu/N0LBx2FmvmHG09aWoqHaF44VvPYSEMSZ0wXnCg7fq5d3ED4gaywd&#10;k4IreZhOnjpjTLW78Bc1+5CLCGGfogITQpVK6TNDFn3PVcTR+3O1xRBlnUtd4yXCbSn7STKSFguO&#10;CwYrWhjKjvuzVbDerec/537zuayuhjbb4+n3MDwp1X1uZx8gArXhEf5vb7WC4WDwBvc38QnIy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fYfRxwAAAN0AAAAPAAAAAAAA&#10;AAAAAAAAAKECAABkcnMvZG93bnJldi54bWxQSwUGAAAAAAQABAD5AAAAlQMAAAAA&#10;" strokecolor="#2e2e2e" strokeweight="0"/>
                <v:line id="Line 3550" o:spid="_x0000_s1668" style="position:absolute;visibility:visible;mso-wrap-style:square" from="2507,7294" to="2511,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To8MAAADdAAAADwAAAGRycy9kb3ducmV2LnhtbERPy4rCMBTdD/gP4Qqz09QHg1Sj6Azj&#10;uBnwidtLc22KzU1tYq1/P1kIszyc92zR2lI0VPvCsYJBPwFBnDldcK7gePjuTUD4gKyxdEwKnuRh&#10;Me+8zTDV7sE7avYhFzGEfYoKTAhVKqXPDFn0fVcRR+7iaoshwjqXusZHDLelHCbJh7RYcGwwWNGn&#10;oey6v1sF69/16nQfNtuv6mnoZ3O9nY/jm1Lv3XY5BRGoDf/il3ujFYxHozg3volPQ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PiE6PDAAAA3QAAAA8AAAAAAAAAAAAA&#10;AAAAoQIAAGRycy9kb3ducmV2LnhtbFBLBQYAAAAABAAEAPkAAACRAwAAAAA=&#10;" strokecolor="#2e2e2e" strokeweight="0"/>
                <v:line id="Line 3551" o:spid="_x0000_s1669" style="position:absolute;visibility:visible;mso-wrap-style:square" from="2525,7294" to="2530,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62OMcAAADdAAAADwAAAGRycy9kb3ducmV2LnhtbESPW2sCMRSE34X+h3AKvtVsVaTdGsUL&#10;Xl6E1lr6eticbhY3J+smruu/N0LBx2FmvmHG09aWoqHaF44VvPYSEMSZ0wXnCg7fq5c3ED4gaywd&#10;k4IreZhOnjpjTLW78Bc1+5CLCGGfogITQpVK6TNDFn3PVcTR+3O1xRBlnUtd4yXCbSn7STKSFguO&#10;CwYrWhjKjvuzVbDerec/537zuayuhjbb4+n3MDwp1X1uZx8gArXhEf5vb7WC4WDwDvc38QnIy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rrY4xwAAAN0AAAAPAAAAAAAA&#10;AAAAAAAAAKECAABkcnMvZG93bnJldi54bWxQSwUGAAAAAAQABAD5AAAAlQMAAAAA&#10;" strokecolor="#2e2e2e" strokeweight="0"/>
                <v:line id="Line 3552" o:spid="_x0000_s1670" style="position:absolute;visibility:visible;mso-wrap-style:square" from="2543,7294" to="2544,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ZJs2MMAAADdAAAADwAAAGRycy9kb3ducmV2LnhtbERPy2rCQBTdF/yH4Qrd1Yk2FImOYita&#10;NwWfuL1krplg5k7MjDH+fWdR6PJw3tN5ZyvRUuNLxwqGgwQEce50yYWC42H1NgbhA7LGyjEpeJKH&#10;+az3MsVMuwfvqN2HQsQQ9hkqMCHUmZQ+N2TRD1xNHLmLayyGCJtC6gYfMdxWcpQkH9JiybHBYE1f&#10;hvLr/m4VrH/Wn6f7qN0u66eh7831dj6mN6Ve+91iAiJQF/7Ff+6NVpC+p3F/fBOfgJ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SbNjDAAAA3QAAAA8AAAAAAAAAAAAA&#10;AAAAoQIAAGRycy9kb3ducmV2LnhtbFBLBQYAAAAABAAEAPkAAACRAwAAAAA=&#10;" strokecolor="#2e2e2e" strokeweight="0"/>
                <v:line id="Line 3553" o:spid="_x0000_s1671" style="position:absolute;visibility:visible;mso-wrap-style:square" from="2557,7294" to="2562,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7JQ8cAAADdAAAADwAAAGRycy9kb3ducmV2LnhtbESPT2vCQBTE74V+h+UJ3upGG0RSV7Et&#10;VS+C/0qvj+xrNph9G7NrjN/eFQo9DjPzG2Y672wlWmp86VjBcJCAIM6dLrlQcDx8vUxA+ICssXJM&#10;Cm7kYT57fppipt2Vd9TuQyEihH2GCkwIdSalzw1Z9ANXE0fv1zUWQ5RNIXWD1wi3lRwlyVhaLDku&#10;GKzpw1B+2l+sguVm+f59GbXbz/pmaLU+nX+O6Vmpfq9bvIEI1IX/8F97rRWkr+kQHm/iE5Cz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63slDxwAAAN0AAAAPAAAAAAAA&#10;AAAAAAAAAKECAABkcnMvZG93bnJldi54bWxQSwUGAAAAAAQABAD5AAAAlQMAAAAA&#10;" strokecolor="#2e2e2e" strokeweight="0"/>
                <v:line id="Line 3554" o:spid="_x0000_s1672" style="position:absolute;visibility:visible;mso-wrap-style:square" from="2575,7294" to="2580,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xXNMcAAADdAAAADwAAAGRycy9kb3ducmV2LnhtbESPT2vCQBTE74V+h+UVetNN0yAluopt&#10;qfVSsP7B6yP7zAazb2N2jfHbdwWhx2FmfsNMZr2tRUetrxwreBkmIIgLpysuFWw3X4M3ED4ga6wd&#10;k4IreZhNHx8mmGt34V/q1qEUEcI+RwUmhCaX0heGLPqha4ijd3CtxRBlW0rd4iXCbS3TJBlJixXH&#10;BYMNfRgqjuuzVbD4Wbzvzmm3+myuhr6Xx9N+m52Uen7q52MQgfrwH763l1pB9pqlcHsTn4Cc/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DFc0xwAAAN0AAAAPAAAAAAAA&#10;AAAAAAAAAKECAABkcnMvZG93bnJldi54bWxQSwUGAAAAAAQABAD5AAAAlQMAAAAA&#10;" strokecolor="#2e2e2e" strokeweight="0"/>
                <v:line id="Line 3555" o:spid="_x0000_s1673" style="position:absolute;visibility:visible;mso-wrap-style:square" from="2589,7294" to="2593,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Dyr8cAAADdAAAADwAAAGRycy9kb3ducmV2LnhtbESPW2vCQBSE3wv9D8sp+FY3ahBJXcVW&#10;vLwUvJW+HrKn2WD2bMyuMf77rlDo4zAz3zDTeWcr0VLjS8cKBv0EBHHudMmFgtNx9ToB4QOyxsox&#10;KbiTh/ns+WmKmXY33lN7CIWIEPYZKjAh1JmUPjdk0fddTRy9H9dYDFE2hdQN3iLcVnKYJGNpseS4&#10;YLCmD0P5+XC1Ctaf6/ev67DdLeu7oc32fPk+pRelei/d4g1EoC78h//aW60gHaUjeLyJT0DO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QPKvxwAAAN0AAAAPAAAAAAAA&#10;AAAAAAAAAKECAABkcnMvZG93bnJldi54bWxQSwUGAAAAAAQABAD5AAAAlQMAAAAA&#10;" strokecolor="#2e2e2e" strokeweight="0"/>
                <v:line id="Line 3556" o:spid="_x0000_s1674" style="position:absolute;visibility:visible;mso-wrap-style:square" from="2607,7294" to="2612,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lq28YAAADdAAAADwAAAGRycy9kb3ducmV2LnhtbESPT2vCQBTE74LfYXmF3nRTG4pEV6kt&#10;tV4K/sXrI/uaDWbfxuwa47fvFgSPw8z8hpnOO1uJlhpfOlbwMkxAEOdOl1wo2O++BmMQPiBrrByT&#10;ght5mM/6vSlm2l15Q+02FCJC2GeowIRQZ1L63JBFP3Q1cfR+XWMxRNkUUjd4jXBbyVGSvEmLJccF&#10;gzV9GMpP24tVsPxZLg6XUbv+rG+Gvlen83GfnpV6fureJyACdeERvrdXWkH6mqbw/yY+ATn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qpatvGAAAA3QAAAA8AAAAAAAAA&#10;AAAAAAAAoQIAAGRycy9kb3ducmV2LnhtbFBLBQYAAAAABAAEAPkAAACUAwAAAAA=&#10;" strokecolor="#2e2e2e" strokeweight="0"/>
                <v:line id="Line 3557" o:spid="_x0000_s1675" style="position:absolute;visibility:visible;mso-wrap-style:square" from="2625,7294" to="2630,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XPQMcAAADdAAAADwAAAGRycy9kb3ducmV2LnhtbESPT2vCQBTE74V+h+UJ3upGTaWkrlIV&#10;/1wK1Vp6fWRfs8Hs25hdY/z2bqHQ4zAzv2Gm885WoqXGl44VDAcJCOLc6ZILBcfP9dMLCB+QNVaO&#10;ScGNPMxnjw9TzLS78p7aQyhEhLDPUIEJoc6k9Lkhi37gauLo/bjGYoiyKaRu8BrhtpKjJJlIiyXH&#10;BYM1LQ3lp8PFKti8bxZfl1H7sapvhra70/n7mJ6V6ve6t1cQgbrwH/5r77SCdJw+w++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F5c9AxwAAAN0AAAAPAAAAAAAA&#10;AAAAAAAAAKECAABkcnMvZG93bnJldi54bWxQSwUGAAAAAAQABAD5AAAAlQMAAAAA&#10;" strokecolor="#2e2e2e" strokeweight="0"/>
                <v:line id="Line 3558" o:spid="_x0000_s1676" style="position:absolute;visibility:visible;mso-wrap-style:square" from="2639,7294" to="2643,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dRN8cAAADdAAAADwAAAGRycy9kb3ducmV2LnhtbESPT2vCQBTE74LfYXlCb7qpDVJSV6mK&#10;fy6F1lp6fWRfs8Hs25hdY/z2bkHwOMzMb5jpvLOVaKnxpWMFz6MEBHHudMmFgsP3evgKwgdkjZVj&#10;UnAlD/NZvzfFTLsLf1G7D4WIEPYZKjAh1JmUPjdk0Y9cTRy9P9dYDFE2hdQNXiLcVnKcJBNpseS4&#10;YLCmpaH8uD9bBZuPzeLnPG4/V/XV0HZ3PP0e0pNST4Pu/Q1EoC48wvf2TitIX9IJ/L+JT0DOb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1N1E3xwAAAN0AAAAPAAAAAAAA&#10;AAAAAAAAAKECAABkcnMvZG93bnJldi54bWxQSwUGAAAAAAQABAD5AAAAlQMAAAAA&#10;" strokecolor="#2e2e2e" strokeweight="0"/>
                <v:line id="Line 3559" o:spid="_x0000_s1677" style="position:absolute;visibility:visible;mso-wrap-style:square" from="2657,7294" to="2662,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v0rMcAAADdAAAADwAAAGRycy9kb3ducmV2LnhtbESPT2vCQBTE74V+h+UJ3upGDbWkrlIV&#10;/1wK1Vp6fWRfs8Hs25hdY/z2bqHQ4zAzv2Gm885WoqXGl44VDAcJCOLc6ZILBcfP9dMLCB+QNVaO&#10;ScGNPMxnjw9TzLS78p7aQyhEhLDPUIEJoc6k9Lkhi37gauLo/bjGYoiyKaRu8BrhtpKjJHmWFkuO&#10;CwZrWhrKT4eLVbB53yy+LqP2Y1XfDG13p/P3MT0r1e91b68gAnXhP/zX3mkF6TidwO+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e/SsxwAAAN0AAAAPAAAAAAAA&#10;AAAAAAAAAKECAABkcnMvZG93bnJldi54bWxQSwUGAAAAAAQABAD5AAAAlQMAAAAA&#10;" strokecolor="#2e2e2e" strokeweight="0"/>
                <v:line id="Line 3560" o:spid="_x0000_s1678" style="position:absolute;visibility:visible;mso-wrap-style:square" from="2671,7294" to="2675,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g3sMAAADdAAAADwAAAGRycy9kb3ducmV2LnhtbERPy2rCQBTdF/yH4Qrd1Yk2FImOYita&#10;NwWfuL1krplg5k7MjDH+fWdR6PJw3tN5ZyvRUuNLxwqGgwQEce50yYWC42H1NgbhA7LGyjEpeJKH&#10;+az3MsVMuwfvqN2HQsQQ9hkqMCHUmZQ+N2TRD1xNHLmLayyGCJtC6gYfMdxWcpQkH9JiybHBYE1f&#10;hvLr/m4VrH/Wn6f7qN0u66eh7831dj6mN6Ve+91iAiJQF/7Ff+6NVpC+p3FufBOfgJ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vkYN7DAAAA3QAAAA8AAAAAAAAAAAAA&#10;AAAAoQIAAGRycy9kb3ducmV2LnhtbFBLBQYAAAAABAAEAPkAAACRAwAAAAA=&#10;" strokecolor="#2e2e2e" strokeweight="0"/>
                <v:line id="Line 3561" o:spid="_x0000_s1679" style="position:absolute;visibility:visible;mso-wrap-style:square" from="2689,7294" to="2694,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jFRccAAADdAAAADwAAAGRycy9kb3ducmV2LnhtbESPT2vCQBTE74V+h+UJ3upGDcWmrlIV&#10;/1wK1Vp6fWRfs8Hs25hdY/z2bqHQ4zAzv2Gm885WoqXGl44VDAcJCOLc6ZILBcfP9dMEhA/IGivH&#10;pOBGHuazx4cpZtpdeU/tIRQiQthnqMCEUGdS+tyQRT9wNXH0flxjMUTZFFI3eI1wW8lRkjxLiyXH&#10;BYM1LQ3lp8PFKti8bxZfl1H7sapvhra70/n7mJ6V6ve6t1cQgbrwH/5r77SCdJy+wO+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qMVFxwAAAN0AAAAPAAAAAAAA&#10;AAAAAAAAAKECAABkcnMvZG93bnJldi54bWxQSwUGAAAAAAQABAD5AAAAlQMAAAAA&#10;" strokecolor="#2e2e2e" strokeweight="0"/>
                <v:line id="Line 3562" o:spid="_x0000_s1680" style="position:absolute;visibility:visible;mso-wrap-style:square" from="2707,7294" to="2712,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v6BcMAAADdAAAADwAAAGRycy9kb3ducmV2LnhtbERPy2oCMRTdF/yHcIXuNFNrRUajtEqt&#10;G8Enbi+T28ng5GacxHH8+2YhdHk47+m8taVoqPaFYwVv/QQEceZ0wbmC4+G7NwbhA7LG0jEpeJCH&#10;+azzMsVUuzvvqNmHXMQQ9ikqMCFUqZQ+M2TR911FHLlfV1sMEda51DXeY7gt5SBJRtJiwbHBYEUL&#10;Q9llf7MKVpvV1+k2aLbL6mHoZ325no/Dq1Kv3fZzAiJQG/7FT/daKxi+f8T98U18An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L+gXDAAAA3QAAAA8AAAAAAAAAAAAA&#10;AAAAoQIAAGRycy9kb3ducmV2LnhtbFBLBQYAAAAABAAEAPkAAACRAwAAAAA=&#10;" strokecolor="#2e2e2e" strokeweight="0"/>
                <v:line id="Line 3563" o:spid="_x0000_s1681" style="position:absolute;visibility:visible;mso-wrap-style:square" from="2721,7294" to="2725,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dfnscAAADdAAAADwAAAGRycy9kb3ducmV2LnhtbESPS2vDMBCE74X8B7GF3Bo5r1LcKCEP&#10;8rgE2jSl18XaWibWyrEUx/n3UaDQ4zAz3zCTWWtL0VDtC8cK+r0EBHHmdMG5guPX+uUNhA/IGkvH&#10;pOBGHmbTztMEU+2u/EnNIeQiQtinqMCEUKVS+syQRd9zFXH0fl1tMURZ51LXeI1wW8pBkrxKiwXH&#10;BYMVLQ1lp8PFKtjsN4vvy6D5WFU3Q9vd6fxzHJ2V6j6383cQgdrwH/5r77SC0XDch8eb+ATk9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1+exwAAAN0AAAAPAAAAAAAA&#10;AAAAAAAAAKECAABkcnMvZG93bnJldi54bWxQSwUGAAAAAAQABAD5AAAAlQMAAAAA&#10;" strokecolor="#2e2e2e" strokeweight="0"/>
                <v:line id="Line 3564" o:spid="_x0000_s1682" style="position:absolute;visibility:visible;mso-wrap-style:square" from="2739,7294" to="2744,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9XB6ccAAADdAAAADwAAAGRycy9kb3ducmV2LnhtbESPT2vCQBTE74V+h+UJ3urGaKWkrlIV&#10;/1wK1Vp6fWRfs8Hs25hdY/z2bqHQ4zAzv2Gm885WoqXGl44VDAcJCOLc6ZILBcfP9dMLCB+QNVaO&#10;ScGNPMxnjw9TzLS78p7aQyhEhLDPUIEJoc6k9Lkhi37gauLo/bjGYoiyKaRu8BrhtpJpkkykxZLj&#10;gsGaloby0+FiFWzeN4uvS9p+rOqboe3udP4+js9K9Xvd2yuIQF34D/+1d1rBePScwu+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1cHpxwAAAN0AAAAPAAAAAAAA&#10;AAAAAAAAAKECAABkcnMvZG93bnJldi54bWxQSwUGAAAAAAQABAD5AAAAlQMAAAAA&#10;" strokecolor="#2e2e2e" strokeweight="0"/>
                <v:line id="Line 3565" o:spid="_x0000_s1683" style="position:absolute;visibility:visible;mso-wrap-style:square" from="2753,7294" to="2757,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lkcsgAAADdAAAADwAAAGRycy9kb3ducmV2LnhtbESPW2sCMRSE34X+h3AKvtVsvZSyNYoX&#10;vLwIrbX09bA53SxuTtZNXNd/b4SCj8PMfMOMp60tRUO1LxwreO0lIIgzpwvOFRy+Vy/vIHxA1lg6&#10;JgVX8jCdPHXGmGp34S9q9iEXEcI+RQUmhCqV0meGLPqeq4ij9+dqiyHKOpe6xkuE21L2k+RNWiw4&#10;LhisaGEoO+7PVsF6t57/nPvN57K6Gtpsj6ffw/CkVPe5nX2ACNSGR/i/vdUKhoPRAO5v4hOQkx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JlkcsgAAADdAAAADwAAAAAA&#10;AAAAAAAAAAChAgAAZHJzL2Rvd25yZXYueG1sUEsFBgAAAAAEAAQA+QAAAJYDAAAAAA==&#10;" strokecolor="#2e2e2e" strokeweight="0"/>
                <v:line id="Line 3566" o:spid="_x0000_s1684" style="position:absolute;visibility:visible;mso-wrap-style:square" from="2771,7294" to="2776,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3D8BscAAADdAAAADwAAAGRycy9kb3ducmV2LnhtbESPT2vCQBTE74V+h+UJ3upGTaWkrlIV&#10;/1wK1Vp6fWRfs8Hs25hdY/z2bqHQ4zAzv2Gm885WoqXGl44VDAcJCOLc6ZILBcfP9dMLCB+QNVaO&#10;ScGNPMxnjw9TzLS78p7aQyhEhLDPUIEJoc6k9Lkhi37gauLo/bjGYoiyKaRu8BrhtpKjJJlIiyXH&#10;BYM1LQ3lp8PFKti8bxZfl1H7sapvhra70/n7mJ6V6ve6t1cQgbrwH/5r77SCdPycwu+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cPwGxwAAAN0AAAAPAAAAAAAA&#10;AAAAAAAAAKECAABkcnMvZG93bnJldi54bWxQSwUGAAAAAAQABAD5AAAAlQMAAAAA&#10;" strokecolor="#2e2e2e" strokeweight="0"/>
                <v:line id="Line 3567" o:spid="_x0000_s1685" style="position:absolute;visibility:visible;mso-wrap-style:square" from="2789,7294" to="2794,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xZncgAAADdAAAADwAAAGRycy9kb3ducmV2LnhtbESPW2vCQBSE3wv9D8sp+GY29VJK6ipe&#10;qPVFaK2lr4fsaTaYPRuza4z/3hWEPg4z8w0zmXW2Ei01vnSs4DlJQRDnTpdcKNh/v/dfQfiArLFy&#10;TAou5GE2fXyYYKbdmb+o3YVCRAj7DBWYEOpMSp8bsugTVxNH7881FkOUTSF1g+cIt5UcpOmLtFhy&#10;XDBY09JQftidrIL1dr34OQ3az1V9MfSxORx/96OjUr2nbv4GIlAX/sP39kYrGA3HY7i9iU9AT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QDxZncgAAADdAAAADwAAAAAA&#10;AAAAAAAAAAChAgAAZHJzL2Rvd25yZXYueG1sUEsFBgAAAAAEAAQA+QAAAJYDAAAAAA==&#10;" strokecolor="#2e2e2e" strokeweight="0"/>
                <v:line id="Line 3568" o:spid="_x0000_s1686" style="position:absolute;visibility:visible;mso-wrap-style:square" from="2803,7294" to="2807,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7H6scAAADdAAAADwAAAGRycy9kb3ducmV2LnhtbESPW2sCMRSE34X+h3AKvmm23pCtUbSl&#10;1heh3ujrYXO6WdycrJu4rv++KQh9HGbmG2a2aG0pGqp94VjBSz8BQZw5XXCu4Hj46E1B+ICssXRM&#10;Cu7kYTF/6sww1e7GO2r2IRcRwj5FBSaEKpXSZ4Ys+r6riKP342qLIco6l7rGW4TbUg6SZCItFhwX&#10;DFb0Zig7769WwXq7Xp2ug+brvbob+tycL9/H0UWp7nO7fAURqA3/4Ud7oxWMhuMJ/L2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7sfqxwAAAN0AAAAPAAAAAAAA&#10;AAAAAAAAAKECAABkcnMvZG93bnJldi54bWxQSwUGAAAAAAQABAD5AAAAlQMAAAAA&#10;" strokecolor="#2e2e2e" strokeweight="0"/>
                <v:line id="Line 3569" o:spid="_x0000_s1687" style="position:absolute;visibility:visible;mso-wrap-style:square" from="2821,7294" to="2826,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6JiccgAAADdAAAADwAAAGRycy9kb3ducmV2LnhtbESPS2/CMBCE70j9D9ZW6g0cKH0oYBC0&#10;4nGp1FIqrqt4iSPidYhNCP8eV0LiOJqZbzTjaWtL0VDtC8cK+r0EBHHmdMG5gu3vovsOwgdkjaVj&#10;UnAhD9PJQ2eMqXZn/qFmE3IRIexTVGBCqFIpfWbIou+5ijh6e1dbDFHWudQ1niPclnKQJK/SYsFx&#10;wWBFH4ayw+ZkFSy/lvO/06D5/qwuhlbrw3G3HR6VenpsZyMQgdpwD9/aa61g+PzyBv9v4hOQk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36JiccgAAADdAAAADwAAAAAA&#10;AAAAAAAAAAChAgAAZHJzL2Rvd25yZXYueG1sUEsFBgAAAAAEAAQA+QAAAJYDAAAAAA==&#10;" strokecolor="#2e2e2e" strokeweight="0"/>
                <v:line id="Line 3570" o:spid="_x0000_s1688" style="position:absolute;visibility:visible;mso-wrap-style:square" from="2835,7294" to="2839,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32A8MAAADdAAAADwAAAGRycy9kb3ducmV2LnhtbERPy2oCMRTdF/yHcIXuNFNrRUajtEqt&#10;G8Enbi+T28ng5GacxHH8+2YhdHk47+m8taVoqPaFYwVv/QQEceZ0wbmC4+G7NwbhA7LG0jEpeJCH&#10;+azzMsVUuzvvqNmHXMQQ9ikqMCFUqZQ+M2TR911FHLlfV1sMEda51DXeY7gt5SBJRtJiwbHBYEUL&#10;Q9llf7MKVpvV1+k2aLbL6mHoZ325no/Dq1Kv3fZzAiJQG/7FT/daKxi+f8S58U18An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499gPDAAAA3QAAAA8AAAAAAAAAAAAA&#10;AAAAoQIAAGRycy9kb3ducmV2LnhtbFBLBQYAAAAABAAEAPkAAACRAwAAAAA=&#10;" strokecolor="#2e2e2e" strokeweight="0"/>
                <v:line id="Line 3571" o:spid="_x0000_s1689" style="position:absolute;visibility:visible;mso-wrap-style:square" from="2853,7294" to="2857,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FTmMgAAADdAAAADwAAAGRycy9kb3ducmV2LnhtbESPT2sCMRTE70K/Q3iF3jSrtaVdjaIt&#10;/rkUWmvx+tg8N4ubl3UT1/Xbm4LgcZiZ3zDjaWtL0VDtC8cK+r0EBHHmdMG5gu3vovsGwgdkjaVj&#10;UnAhD9PJQ2eMqXZn/qFmE3IRIexTVGBCqFIpfWbIou+5ijh6e1dbDFHWudQ1niPclnKQJK/SYsFx&#10;wWBFH4ayw+ZkFSy/lvO/06D5/qwuhlbrw3G3HR6VenpsZyMQgdpwD9/aa61g+PzyDv9v4hOQk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XFTmMgAAADdAAAADwAAAAAA&#10;AAAAAAAAAAChAgAAZHJzL2Rvd25yZXYueG1sUEsFBgAAAAAEAAQA+QAAAJYDAAAAAA==&#10;" strokecolor="#2e2e2e" strokeweight="0"/>
                <v:line id="Line 3572" o:spid="_x0000_s1690" style="position:absolute;visibility:visible;mso-wrap-style:square" from="2871,7294" to="2876,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cwuMMAAADdAAAADwAAAGRycy9kb3ducmV2LnhtbERPy4rCMBTdD/gP4Q64G9NREalG0Rl8&#10;bAZ84vbSXJtic1ObWOvfTxYDszyc93Te2lI0VPvCsYLPXgKCOHO64FzB6bj6GIPwAVlj6ZgUvMjD&#10;fNZ5m2Kq3ZP31BxCLmII+xQVmBCqVEqfGbLoe64ijtzV1RZDhHUudY3PGG5L2U+SkbRYcGwwWNGX&#10;oex2eFgF65/18vzoN7vv6mVos73dL6fhXanue7uYgAjUhn/xn3urFQwHo7g/volPQM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4nMLjDAAAA3QAAAA8AAAAAAAAAAAAA&#10;AAAAoQIAAGRycy9kb3ducmV2LnhtbFBLBQYAAAAABAAEAPkAAACRAwAAAAA=&#10;" strokecolor="#2e2e2e" strokeweight="0"/>
                <v:line id="Line 3573" o:spid="_x0000_s1691" style="position:absolute;visibility:visible;mso-wrap-style:square" from="2885,7294" to="2889,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uVI8cAAADdAAAADwAAAGRycy9kb3ducmV2LnhtbESPT2sCMRTE70K/Q3iF3mpWKyJbo1TF&#10;PxdBraXXx+Z1s7h5WTdxXb+9EQoeh5n5DTOetrYUDdW+cKyg101AEGdOF5wrOH4v30cgfEDWWDom&#10;BTfyMJ28dMaYanflPTWHkIsIYZ+iAhNClUrpM0MWfddVxNH7c7XFEGWdS13jNcJtKftJMpQWC44L&#10;BiuaG8pOh4tVsNquZj+XfrNbVDdD683p/HscnJV6e22/PkEEasMz/N/eaAWDj2EPHm/iE5CT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a5UjxwAAAN0AAAAPAAAAAAAA&#10;AAAAAAAAAKECAABkcnMvZG93bnJldi54bWxQSwUGAAAAAAQABAD5AAAAlQMAAAAA&#10;" strokecolor="#2e2e2e" strokeweight="0"/>
                <v:line id="Line 3574" o:spid="_x0000_s1692" style="position:absolute;visibility:visible;mso-wrap-style:square" from="2903,7294" to="2908,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kLVMYAAADdAAAADwAAAGRycy9kb3ducmV2LnhtbESPQWvCQBSE74L/YXlCb3XTVKREV6mK&#10;1kuhtYrXR/aZDWbfxuwa47/vFgoeh5n5hpnOO1uJlhpfOlbwMkxAEOdOl1wo2P+sn99A+ICssXJM&#10;Cu7kYT7r96aYaXfjb2p3oRARwj5DBSaEOpPS54Ys+qGriaN3co3FEGVTSN3gLcJtJdMkGUuLJccF&#10;gzUtDeXn3dUq2HxuFodr2n6t6ruhj+35ctyPLko9Dbr3CYhAXXiE/9tbrWD0Ok7h7018AnL2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G5C1TGAAAA3QAAAA8AAAAAAAAA&#10;AAAAAAAAoQIAAGRycy9kb3ducmV2LnhtbFBLBQYAAAAABAAEAPkAAACUAwAAAAA=&#10;" strokecolor="#2e2e2e" strokeweight="0"/>
                <v:line id="Line 3575" o:spid="_x0000_s1693" style="position:absolute;visibility:visible;mso-wrap-style:square" from="2917,7294" to="2921,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Wuz8gAAADdAAAADwAAAGRycy9kb3ducmV2LnhtbESPS2vDMBCE74X8B7GB3ho5D0JxLIem&#10;pWkuhTQPcl2srWVirRxLcZx/XxUKPQ4z8w2TLXtbi45aXzlWMB4lIIgLpysuFRz270/PIHxA1lg7&#10;JgV38rDMBw8Zptrd+Iu6XShFhLBPUYEJoUml9IUhi37kGuLofbvWYoiyLaVu8RbhtpaTJJlLixXH&#10;BYMNvRoqzrurVbD+XK+O10m3fWvuhj4258vpMLso9TjsXxYgAvXhP/zX3mgFs+l8Cr9v4hOQ+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vWuz8gAAADdAAAADwAAAAAA&#10;AAAAAAAAAAChAgAAZHJzL2Rvd25yZXYueG1sUEsFBgAAAAAEAAQA+QAAAJYDAAAAAA==&#10;" strokecolor="#2e2e2e" strokeweight="0"/>
                <v:line id="Line 3576" o:spid="_x0000_s1694" style="position:absolute;visibility:visible;mso-wrap-style:square" from="2935,7294" to="2939,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w2u8cAAADdAAAADwAAAGRycy9kb3ducmV2LnhtbESPT2vCQBTE74LfYXlCb7qpDVJSV6mK&#10;fy6F1lp6fWRfs8Hs25hdY/z2bkHwOMzMb5jpvLOVaKnxpWMFz6MEBHHudMmFgsP3evgKwgdkjZVj&#10;UnAlD/NZvzfFTLsLf1G7D4WIEPYZKjAh1JmUPjdk0Y9cTRy9P9dYDFE2hdQNXiLcVnKcJBNpseS4&#10;YLCmpaH8uD9bBZuPzeLnPG4/V/XV0HZ3PP0e0pNST4Pu/Q1EoC48wvf2TitIXyYp/L+JT0DOb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hHDa7xwAAAN0AAAAPAAAAAAAA&#10;AAAAAAAAAKECAABkcnMvZG93bnJldi54bWxQSwUGAAAAAAQABAD5AAAAlQMAAAAA&#10;" strokecolor="#2e2e2e" strokeweight="0"/>
                <v:line id="Line 3577" o:spid="_x0000_s1695" style="position:absolute;visibility:visible;mso-wrap-style:square" from="2953,7294" to="2958,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CTIMcAAADdAAAADwAAAGRycy9kb3ducmV2LnhtbESPW2sCMRSE34X+h3AKvmm23pCtUbSl&#10;1heh3ujrYXO6WdycrJu4rv++KQh9HGbmG2a2aG0pGqp94VjBSz8BQZw5XXCu4Hj46E1B+ICssXRM&#10;Cu7kYTF/6sww1e7GO2r2IRcRwj5FBSaEKpXSZ4Ys+r6riKP342qLIco6l7rGW4TbUg6SZCItFhwX&#10;DFb0Zig7769WwXq7Xp2ug+brvbob+tycL9/H0UWp7nO7fAURqA3/4Ud7oxWMhpMx/L2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UJMgxwAAAN0AAAAPAAAAAAAA&#10;AAAAAAAAAKECAABkcnMvZG93bnJldi54bWxQSwUGAAAAAAQABAD5AAAAlQMAAAAA&#10;" strokecolor="#2e2e2e" strokeweight="0"/>
                <v:line id="Line 3578" o:spid="_x0000_s1696" style="position:absolute;visibility:visible;mso-wrap-style:square" from="2967,7294" to="2971,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INV8YAAADdAAAADwAAAGRycy9kb3ducmV2LnhtbESPQWvCQBSE74L/YXlCb3VTK6FEV6mW&#10;qpdCaxWvj+wzG8y+jdk1xn/vFgoeh5n5hpnOO1uJlhpfOlbwMkxAEOdOl1wo2P1+Pr+B8AFZY+WY&#10;FNzIw3zW700x0+7KP9RuQyEihH2GCkwIdSalzw1Z9ENXE0fv6BqLIcqmkLrBa4TbSo6SJJUWS44L&#10;BmtaGspP24tVsPpaLfaXUfv9Ud8MrTen82E3Piv1NOjeJyACdeER/m9vtILxa5rC35v4BOTs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6CDVfGAAAA3QAAAA8AAAAAAAAA&#10;AAAAAAAAoQIAAGRycy9kb3ducmV2LnhtbFBLBQYAAAAABAAEAPkAAACUAwAAAAA=&#10;" strokecolor="#2e2e2e" strokeweight="0"/>
                <v:line id="Line 3579" o:spid="_x0000_s1697" style="position:absolute;visibility:visible;mso-wrap-style:square" from="2985,7294" to="2990,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6ozMcAAADdAAAADwAAAGRycy9kb3ducmV2LnhtbESPT2vCQBTE74V+h+UVvJlNVWxJXcU/&#10;1HoRWmvp9ZF9zQazb2N2jfHbu4LQ4zAzv2Ems85WoqXGl44VPCcpCOLc6ZILBfvv9/4rCB+QNVaO&#10;ScGFPMymjw8TzLQ78xe1u1CICGGfoQITQp1J6XNDFn3iauLo/bnGYoiyKaRu8BzhtpKDNB1LiyXH&#10;BYM1LQ3lh93JKlhv14uf06D9XNUXQx+bw/F3Pzoq1Xvq5m8gAnXhP3xvb7SC0XD8Arc38QnI6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zqjMxwAAAN0AAAAPAAAAAAAA&#10;AAAAAAAAAKECAABkcnMvZG93bnJldi54bWxQSwUGAAAAAAQABAD5AAAAlQMAAAAA&#10;" strokecolor="#2e2e2e" strokeweight="0"/>
                <v:line id="Line 3580" o:spid="_x0000_s1698" style="position:absolute;visibility:visible;mso-wrap-style:square" from="2999,7294" to="3003,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E8vsMAAADdAAAADwAAAGRycy9kb3ducmV2LnhtbERPy4rCMBTdD/gP4Q64G9NREalG0Rl8&#10;bAZ84vbSXJtic1ObWOvfTxYDszyc93Te2lI0VPvCsYLPXgKCOHO64FzB6bj6GIPwAVlj6ZgUvMjD&#10;fNZ5m2Kq3ZP31BxCLmII+xQVmBCqVEqfGbLoe64ijtzV1RZDhHUudY3PGG5L2U+SkbRYcGwwWNGX&#10;oex2eFgF65/18vzoN7vv6mVos73dL6fhXanue7uYgAjUhn/xn3urFQwHozg3volPQM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BRPL7DAAAA3QAAAA8AAAAAAAAAAAAA&#10;AAAAoQIAAGRycy9kb3ducmV2LnhtbFBLBQYAAAAABAAEAPkAAACRAwAAAAA=&#10;" strokecolor="#2e2e2e" strokeweight="0"/>
                <v:line id="Line 3581" o:spid="_x0000_s1699" style="position:absolute;visibility:visible;mso-wrap-style:square" from="3017,7294" to="3021,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2ZJccAAADdAAAADwAAAGRycy9kb3ducmV2LnhtbESPT2vCQBTE74V+h+UVvJlNVaRNXcU/&#10;1HoRWmvp9ZF9zQazb2N2jfHbu4LQ4zAzv2Ems85WoqXGl44VPCcpCOLc6ZILBfvv9/4LCB+QNVaO&#10;ScGFPMymjw8TzLQ78xe1u1CICGGfoQITQp1J6XNDFn3iauLo/bnGYoiyKaRu8BzhtpKDNB1LiyXH&#10;BYM1LQ3lh93JKlhv14uf06D9XNUXQx+bw/F3Pzoq1Xvq5m8gAnXhP3xvb7SC0XD8Crc38QnI6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HZklxwAAAN0AAAAPAAAAAAAA&#10;AAAAAAAAAKECAABkcnMvZG93bnJldi54bWxQSwUGAAAAAAQABAD5AAAAlQMAAAAA&#10;" strokecolor="#2e2e2e" strokeweight="0"/>
                <v:line id="Line 3582" o:spid="_x0000_s1700" style="position:absolute;visibility:visible;mso-wrap-style:square" from="3035,7294" to="3040,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mZcMAAADdAAAADwAAAGRycy9kb3ducmV2LnhtbERPy2oCMRTdF/yHcIXuNFMrVUajtEqt&#10;G8Enbi+T28ng5GacxHH8+2YhdHk47+m8taVoqPaFYwVv/QQEceZ0wbmC4+G7NwbhA7LG0jEpeJCH&#10;+azzMsVUuzvvqNmHXMQQ9ikqMCFUqZQ+M2TR911FHLlfV1sMEda51DXeY7gt5SBJPqTFgmODwYoW&#10;hrLL/mYVrDarr9Nt0GyX1cPQz/pyPR+HV6Veu+3nBESgNvyLn+61VjB8H8X98U18An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v+pmXDAAAA3QAAAA8AAAAAAAAAAAAA&#10;AAAAoQIAAGRycy9kb3ducmV2LnhtbFBLBQYAAAAABAAEAPkAAACRAwAAAAA=&#10;" strokecolor="#2e2e2e" strokeweight="0"/>
                <v:line id="Line 3583" o:spid="_x0000_s1701" style="position:absolute;visibility:visible;mso-wrap-style:square" from="3049,7294" to="3053,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ID/sgAAADdAAAADwAAAGRycy9kb3ducmV2LnhtbESPW2sCMRSE3wv+h3AKvtWsF2zZGsUL&#10;Xl6E1lr6eticbhY3J+smruu/N0Khj8PMfMNMZq0tRUO1Lxwr6PcSEMSZ0wXnCo5f65c3ED4gaywd&#10;k4IbeZhNO08TTLW78ic1h5CLCGGfogITQpVK6TNDFn3PVcTR+3W1xRBlnUtd4zXCbSkHSTKWFguO&#10;CwYrWhrKToeLVbDZbxbfl0Hzsapuhra70/nnODor1X1u5+8gArXhP/zX3mkFo+FrHx5v4hOQ0z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dLID/sgAAADdAAAADwAAAAAA&#10;AAAAAAAAAAChAgAAZHJzL2Rvd25yZXYueG1sUEsFBgAAAAAEAAQA+QAAAJYDAAAAAA==&#10;" strokecolor="#2e2e2e" strokeweight="0"/>
                <v:line id="Line 3584" o:spid="_x0000_s1702" style="position:absolute;visibility:visible;mso-wrap-style:square" from="3067,7294" to="3071,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CdiccAAADdAAAADwAAAGRycy9kb3ducmV2LnhtbESPT2vCQBTE74V+h+UJ3urGKLWkrlIV&#10;/1wK1Vp6fWRfs8Hs25hdY/z2bqHQ4zAzv2Gm885WoqXGl44VDAcJCOLc6ZILBcfP9dMLCB+QNVaO&#10;ScGNPMxnjw9TzLS78p7aQyhEhLDPUIEJoc6k9Lkhi37gauLo/bjGYoiyKaRu8BrhtpJpkjxLiyXH&#10;BYM1LQ3lp8PFKti8bxZfl7T9WNU3Q9vd6fx9HJ+V6ve6t1cQgbrwH/5r77SC8WiSwu+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YJ2JxwAAAN0AAAAPAAAAAAAA&#10;AAAAAAAAAKECAABkcnMvZG93bnJldi54bWxQSwUGAAAAAAQABAD5AAAAlQMAAAAA&#10;" strokecolor="#2e2e2e" strokeweight="0"/>
                <v:line id="Line 3585" o:spid="_x0000_s1703" style="position:absolute;visibility:visible;mso-wrap-style:square" from="3081,7294" to="3085,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yw4EscAAADdAAAADwAAAGRycy9kb3ducmV2LnhtbESPW2sCMRSE34X+h3AKvtVsVWzZGsUL&#10;Xl6E1lr6eticbhY3J+smruu/N0LBx2FmvmHG09aWoqHaF44VvPYSEMSZ0wXnCg7fq5d3ED4gaywd&#10;k4IreZhOnjpjTLW78Bc1+5CLCGGfogITQpVK6TNDFn3PVcTR+3O1xRBlnUtd4yXCbSn7STKSFguO&#10;CwYrWhjKjvuzVbDerec/537zuayuhjbb4+n3MDwp1X1uZx8gArXhEf5vb7WC4eBtAPc38QnIy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LDgSxwAAAN0AAAAPAAAAAAAA&#10;AAAAAAAAAKECAABkcnMvZG93bnJldi54bWxQSwUGAAAAAAQABAD5AAAAlQMAAAAA&#10;" strokecolor="#2e2e2e" strokeweight="0"/>
                <v:line id="Line 3586" o:spid="_x0000_s1704" style="position:absolute;visibility:visible;mso-wrap-style:square" from="3099,7294" to="3103,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WgZscAAADdAAAADwAAAGRycy9kb3ducmV2LnhtbESPT2vCQBTE74V+h+UJ3upGDbWkrlIV&#10;/1wK1Vp6fWRfs8Hs25hdY/z2bqHQ4zAzv2Gm885WoqXGl44VDAcJCOLc6ZILBcfP9dMLCB+QNVaO&#10;ScGNPMxnjw9TzLS78p7aQyhEhLDPUIEJoc6k9Lkhi37gauLo/bjGYoiyKaRu8BrhtpKjJHmWFkuO&#10;CwZrWhrKT4eLVbB53yy+LqP2Y1XfDG13p/P3MT0r1e91b68gAnXhP/zX3mkF6XiSwu+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xaBmxwAAAN0AAAAPAAAAAAAA&#10;AAAAAAAAAKECAABkcnMvZG93bnJldi54bWxQSwUGAAAAAAQABAD5AAAAlQMAAAAA&#10;" strokecolor="#2e2e2e" strokeweight="0"/>
                <v:line id="Line 3587" o:spid="_x0000_s1705" style="position:absolute;visibility:visible;mso-wrap-style:square" from="3117,7294" to="3122,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kF/cgAAADdAAAADwAAAGRycy9kb3ducmV2LnhtbESPS2/CMBCE70j9D9ZW6g0cKH0oYBC0&#10;4nGp1FIqrqt4iSPidYhNCP8eV0LiOJqZbzTjaWtL0VDtC8cK+r0EBHHmdMG5gu3vovsOwgdkjaVj&#10;UnAhD9PJQ2eMqXZn/qFmE3IRIexTVGBCqFIpfWbIou+5ijh6e1dbDFHWudQ1niPclnKQJK/SYsFx&#10;wWBFH4ayw+ZkFSy/lvO/06D5/qwuhlbrw3G3HR6VenpsZyMQgdpwD9/aa61g+Pz2Av9v4hOQk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C4kF/cgAAADdAAAADwAAAAAA&#10;AAAAAAAAAAChAgAAZHJzL2Rvd25yZXYueG1sUEsFBgAAAAAEAAQA+QAAAJYDAAAAAA==&#10;" strokecolor="#2e2e2e" strokeweight="0"/>
                <v:line id="Line 3588" o:spid="_x0000_s1706" style="position:absolute;visibility:visible;mso-wrap-style:square" from="3131,7294" to="3135,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biscAAADdAAAADwAAAGRycy9kb3ducmV2LnhtbESPT2vCQBTE74V+h+UVvJlNVWxJXcU/&#10;1HoRWmvp9ZF9zQazb2N2jfHbu4LQ4zAzv2Ems85WoqXGl44VPCcpCOLc6ZILBfvv9/4rCB+QNVaO&#10;ScGFPMymjw8TzLQ78xe1u1CICGGfoQITQp1J6XNDFn3iauLo/bnGYoiyKaRu8BzhtpKDNB1LiyXH&#10;BYM1LQ3lh93JKlhv14uf06D9XNUXQx+bw/F3Pzoq1Xvq5m8gAnXhP3xvb7SC0fBlDLc38QnI6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7W5uKxwAAAN0AAAAPAAAAAAAA&#10;AAAAAAAAAKECAABkcnMvZG93bnJldi54bWxQSwUGAAAAAAQABAD5AAAAlQMAAAAA&#10;" strokecolor="#2e2e2e" strokeweight="0"/>
                <v:line id="Line 3589" o:spid="_x0000_s1707" style="position:absolute;visibility:visible;mso-wrap-style:square" from="3149,7294" to="3153,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c+EccAAADdAAAADwAAAGRycy9kb3ducmV2LnhtbESPT2sCMRTE70K/Q3gFb5qtisrWKNpS&#10;60Wo/+j1sXndLG5e1k1c12/fFIQeh5n5DTNbtLYUDdW+cKzgpZ+AIM6cLjhXcDx89KYgfEDWWDom&#10;BXfysJg/dWaYanfjHTX7kIsIYZ+iAhNClUrpM0MWfd9VxNH7cbXFEGWdS13jLcJtKQdJMpYWC44L&#10;Bit6M5Sd91erYL1dr07XQfP1Xt0NfW7Ol+/j6KJU97ldvoII1Ib/8KO90QpGw8kE/t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UFz4RxwAAAN0AAAAPAAAAAAAA&#10;AAAAAAAAAKECAABkcnMvZG93bnJldi54bWxQSwUGAAAAAAQABAD5AAAAlQMAAAAA&#10;" strokecolor="#2e2e2e" strokeweight="0"/>
                <v:line id="Line 3590" o:spid="_x0000_s1708" style="position:absolute;visibility:visible;mso-wrap-style:square" from="3163,7294" to="3167,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YiqY8MAAADdAAAADwAAAGRycy9kb3ducmV2LnhtbERPy2oCMRTdF/yHcIXuNFMrVUajtEqt&#10;G8Enbi+T28ng5GacxHH8+2YhdHk47+m8taVoqPaFYwVv/QQEceZ0wbmC4+G7NwbhA7LG0jEpeJCH&#10;+azzMsVUuzvvqNmHXMQQ9ikqMCFUqZQ+M2TR911FHLlfV1sMEda51DXeY7gt5SBJPqTFgmODwYoW&#10;hrLL/mYVrDarr9Nt0GyX1cPQz/pyPR+HV6Veu+3nBESgNvyLn+61VjB8H8W58U18An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WIqmPDAAAA3QAAAA8AAAAAAAAAAAAA&#10;AAAAoQIAAGRycy9kb3ducmV2LnhtbFBLBQYAAAAABAAEAPkAAACRAwAAAAA=&#10;" strokecolor="#2e2e2e" strokeweight="0"/>
                <v:line id="Line 3591" o:spid="_x0000_s1709" style="position:absolute;visibility:visible;mso-wrap-style:square" from="3181,7294" to="3185,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QP+MgAAADdAAAADwAAAGRycy9kb3ducmV2LnhtbESPS2/CMBCE70j9D9ZW6g0cKOojYBC0&#10;4nGp1FIqrqt4iSPidYhNCP8eV0LiOJqZbzTjaWtL0VDtC8cK+r0EBHHmdMG5gu3vovsGwgdkjaVj&#10;UnAhD9PJQ2eMqXZn/qFmE3IRIexTVGBCqFIpfWbIou+5ijh6e1dbDFHWudQ1niPclnKQJC/SYsFx&#10;wWBFH4ayw+ZkFSy/lvO/06D5/qwuhlbrw3G3HR6VenpsZyMQgdpwD9/aa61g+Pz6Dv9v4hOQk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isQP+MgAAADdAAAADwAAAAAA&#10;AAAAAAAAAAChAgAAZHJzL2Rvd25yZXYueG1sUEsFBgAAAAAEAAQA+QAAAJYDAAAAAA==&#10;" strokecolor="#2e2e2e" strokeweight="0"/>
                <v:line id="Line 3592" o:spid="_x0000_s1710" style="position:absolute;visibility:visible;mso-wrap-style:square" from="3199,7294" to="3204,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vWQsMAAADdAAAADwAAAGRycy9kb3ducmV2LnhtbERPy4rCMBTdD/gP4QruxtQHg1SjqMM4&#10;bgZ84vbSXJtic1ObWOvfTxYDszyc92zR2lI0VPvCsYJBPwFBnDldcK7gdPx6n4DwAVlj6ZgUvMjD&#10;Yt55m2Gq3ZP31BxCLmII+xQVmBCqVEqfGbLo+64ijtzV1RZDhHUudY3PGG5LOUySD2mx4NhgsKK1&#10;oex2eFgFm5/N6vwYNrvP6mXoe3u7X07ju1K9brucggjUhn/xn3urFYxHk7g/volPQM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4r1kLDAAAA3QAAAA8AAAAAAAAAAAAA&#10;AAAAoQIAAGRycy9kb3ducmV2LnhtbFBLBQYAAAAABAAEAPkAAACRAwAAAAA=&#10;" strokecolor="#2e2e2e" strokeweight="0"/>
                <v:line id="Line 3593" o:spid="_x0000_s1711" style="position:absolute;visibility:visible;mso-wrap-style:square" from="3213,7294" to="3217,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dz2ccAAADdAAAADwAAAGRycy9kb3ducmV2LnhtbESPT2sCMRTE70K/Q3iF3jSrlSJbo1TF&#10;PxdBraXXx+Z1s7h5WTdxXb+9EQoeh5n5DTOetrYUDdW+cKyg30tAEGdOF5wrOH4vuyMQPiBrLB2T&#10;ght5mE5eOmNMtbvynppDyEWEsE9RgQmhSqX0mSGLvucq4uj9udpiiLLOpa7xGuG2lIMk+ZAWC44L&#10;BiuaG8pOh4tVsNquZj+XQbNbVDdD683p/HscnpV6e22/PkEEasMz/N/eaAXD91EfHm/iE5CT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BZ3PZxwAAAN0AAAAPAAAAAAAA&#10;AAAAAAAAAKECAABkcnMvZG93bnJldi54bWxQSwUGAAAAAAQABAD5AAAAlQMAAAAA&#10;" strokecolor="#2e2e2e" strokeweight="0"/>
                <v:line id="Line 3594" o:spid="_x0000_s1712" style="position:absolute;visibility:visible;mso-wrap-style:square" from="3231,7294" to="3235,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XtrsYAAADdAAAADwAAAGRycy9kb3ducmV2LnhtbESPQWvCQBSE74L/YXlCb7ppKkWiq1RF&#10;66XQWsXrI/vMBrNvY3aN8d93C4Ueh5n5hpktOluJlhpfOlbwPEpAEOdOl1woOHxvhhMQPiBrrByT&#10;ggd5WMz7vRlm2t35i9p9KESEsM9QgQmhzqT0uSGLfuRq4uidXWMxRNkUUjd4j3BbyTRJXqXFkuOC&#10;wZpWhvLL/mYVbD+2y+MtbT/X9cPQ++5yPR3GV6WeBt3bFESgLvyH/9o7rWD8Mknh9018An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G17a7GAAAA3QAAAA8AAAAAAAAA&#10;AAAAAAAAoQIAAGRycy9kb3ducmV2LnhtbFBLBQYAAAAABAAEAPkAAACUAwAAAAA=&#10;" strokecolor="#2e2e2e" strokeweight="0"/>
                <v:line id="Line 3595" o:spid="_x0000_s1713" style="position:absolute;visibility:visible;mso-wrap-style:square" from="3249,7294" to="3250,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lINcgAAADdAAAADwAAAGRycy9kb3ducmV2LnhtbESPS2vDMBCE74X8B7GB3ho5D0pwLIem&#10;pWkuhTQPcl2srWVirRxLcZx/XxUKPQ4z8w2TLXtbi45aXzlWMB4lIIgLpysuFRz2709zED4ga6wd&#10;k4I7eVjmg4cMU+1u/EXdLpQiQtinqMCE0KRS+sKQRT9yDXH0vl1rMUTZllK3eItwW8tJkjxLixXH&#10;BYMNvRoqzrurVbD+XK+O10m3fWvuhj4258vpMLso9TjsXxYgAvXhP/zX3mgFs+l8Cr9v4hOQ+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3vlINcgAAADdAAAADwAAAAAA&#10;AAAAAAAAAAChAgAAZHJzL2Rvd25yZXYueG1sUEsFBgAAAAAEAAQA+QAAAJYDAAAAAA==&#10;" strokecolor="#2e2e2e" strokeweight="0"/>
                <v:line id="Line 3596" o:spid="_x0000_s1714" style="position:absolute;visibility:visible;mso-wrap-style:square" from="3263,7294" to="3267,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DQQccAAADdAAAADwAAAGRycy9kb3ducmV2LnhtbESPT2vCQBTE74LfYXlCb7qpDSKpq1TF&#10;P5dCay29PrKv2WD2bcyuMX57tyD0OMzMb5jZorOVaKnxpWMFz6MEBHHudMmFguPXZjgF4QOyxsox&#10;KbiRh8W835thpt2VP6k9hEJECPsMFZgQ6kxKnxuy6EeuJo7er2sshiibQuoGrxFuKzlOkom0WHJc&#10;MFjTylB+Olysgu37dvl9Gbcf6/pmaLc/nX+O6Vmpp0H39goiUBf+w4/2XitIX6Yp/L2JT0DO7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ENBBxwAAAN0AAAAPAAAAAAAA&#10;AAAAAAAAAKECAABkcnMvZG93bnJldi54bWxQSwUGAAAAAAQABAD5AAAAlQMAAAAA&#10;" strokecolor="#2e2e2e" strokeweight="0"/>
                <v:line id="Line 3597" o:spid="_x0000_s1715" style="position:absolute;visibility:visible;mso-wrap-style:square" from="3281,7294" to="3285,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x12scAAADdAAAADwAAAGRycy9kb3ducmV2LnhtbESPW2sCMRSE34X+h3AE32rWS4tsjVIV&#10;Ly9Cay19PWxON4ubk3UT1/Xfm0LBx2FmvmGm89aWoqHaF44VDPoJCOLM6YJzBcev9fMEhA/IGkvH&#10;pOBGHuazp84UU+2u/EnNIeQiQtinqMCEUKVS+syQRd93FXH0fl1tMURZ51LXeI1wW8phkrxKiwXH&#10;BYMVLQ1lp8PFKtjsN4vvy7D5WFU3Q9vd6fxzHJ+V6nXb9zcQgdrwCP+3d1rBeDR5gb838QnI2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HXaxwAAAN0AAAAPAAAAAAAA&#10;AAAAAAAAAKECAABkcnMvZG93bnJldi54bWxQSwUGAAAAAAQABAD5AAAAlQMAAAAA&#10;" strokecolor="#2e2e2e" strokeweight="0"/>
                <v:line id="Line 3598" o:spid="_x0000_s1716" style="position:absolute;visibility:visible;mso-wrap-style:square" from="3295,7294" to="3299,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7rrccAAADdAAAADwAAAGRycy9kb3ducmV2LnhtbESPT2vCQBTE7wW/w/KE3upGKyIxG6kt&#10;tV4K1j94fWRfs8Hs25hdY/z23UKhx2FmfsNky97WoqPWV44VjEcJCOLC6YpLBYf9+9MchA/IGmvH&#10;pOBOHpb54CHDVLsbf1G3C6WIEPYpKjAhNKmUvjBk0Y9cQxy9b9daDFG2pdQt3iLc1nKSJDNpseK4&#10;YLChV0PFeXe1Ctaf69XxOum2b83d0MfmfDkdphelHof9ywJEoD78h//aG61g+jyfwe+b+ARk/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juutxwAAAN0AAAAPAAAAAAAA&#10;AAAAAAAAAKECAABkcnMvZG93bnJldi54bWxQSwUGAAAAAAQABAD5AAAAlQMAAAAA&#10;" strokecolor="#2e2e2e" strokeweight="0"/>
                <v:line id="Line 3599" o:spid="_x0000_s1717" style="position:absolute;visibility:visible;mso-wrap-style:square" from="3313,7294" to="3317,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JONscAAADdAAAADwAAAGRycy9kb3ducmV2LnhtbESPW2sCMRSE34X+h3AE32rWC61sjVIV&#10;Ly9Cay19PWxON4ubk3UT1/Xfm0LBx2FmvmGm89aWoqHaF44VDPoJCOLM6YJzBcev9fMEhA/IGkvH&#10;pOBGHuazp84UU+2u/EnNIeQiQtinqMCEUKVS+syQRd93FXH0fl1tMURZ51LXeI1wW8phkrxIiwXH&#10;BYMVLQ1lp8PFKtjsN4vvy7D5WFU3Q9vd6fxzHJ+V6nXb9zcQgdrwCP+3d1rBeDR5hb838QnI2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hwk42xwAAAN0AAAAPAAAAAAAA&#10;AAAAAAAAAKECAABkcnMvZG93bnJldi54bWxQSwUGAAAAAAQABAD5AAAAlQMAAAAA&#10;" strokecolor="#2e2e2e" strokeweight="0"/>
                <v:line id="Line 3600" o:spid="_x0000_s1718" style="position:absolute;visibility:visible;mso-wrap-style:square" from="3331,7294" to="3332,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F3aRMMAAADdAAAADwAAAGRycy9kb3ducmV2LnhtbERPy4rCMBTdD/gP4QruxtQHg1SjqMM4&#10;bgZ84vbSXJtic1ObWOvfTxYDszyc92zR2lI0VPvCsYJBPwFBnDldcK7gdPx6n4DwAVlj6ZgUvMjD&#10;Yt55m2Gq3ZP31BxCLmII+xQVmBCqVEqfGbLo+64ijtzV1RZDhHUudY3PGG5LOUySD2mx4NhgsKK1&#10;oex2eFgFm5/N6vwYNrvP6mXoe3u7X07ju1K9brucggjUhn/xn3urFYxHkzg3volPQM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Bd2kTDAAAA3QAAAA8AAAAAAAAAAAAA&#10;AAAAoQIAAGRycy9kb3ducmV2LnhtbFBLBQYAAAAABAAEAPkAAACRAwAAAAA=&#10;" strokecolor="#2e2e2e" strokeweight="0"/>
                <v:line id="Line 3601" o:spid="_x0000_s1719" style="position:absolute;visibility:visible;mso-wrap-style:square" from="3345,7294" to="3349,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F/38cAAADdAAAADwAAAGRycy9kb3ducmV2LnhtbESPT2sCMRTE70K/Q3gFb5qtiujWKNpS&#10;60Wo/+j1sXndLG5e1k1c12/fFIQeh5n5DTNbtLYUDdW+cKzgpZ+AIM6cLjhXcDx89CYgfEDWWDom&#10;BXfysJg/dWaYanfjHTX7kIsIYZ+iAhNClUrpM0MWfd9VxNH7cbXFEGWdS13jLcJtKQdJMpYWC44L&#10;Bit6M5Sd91erYL1dr07XQfP1Xt0NfW7Ol+/j6KJU97ldvoII1Ib/8KO90QpGw8kU/t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X/fxwAAAN0AAAAPAAAAAAAA&#10;AAAAAAAAAKECAABkcnMvZG93bnJldi54bWxQSwUGAAAAAAQABAD5AAAAlQMAAAAA&#10;" strokecolor="#2e2e2e" strokeweight="0"/>
                <v:line id="Line 3602" o:spid="_x0000_s1720" style="position:absolute;visibility:visible;mso-wrap-style:square" from="3363,7294" to="3367,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An8MAAADdAAAADwAAAGRycy9kb3ducmV2LnhtbERPy2oCMRTdF/yHcIXuNFMrRUejtEqt&#10;G8Enbi+T28ng5GacxHH8+2YhdHk47+m8taVoqPaFYwVv/QQEceZ0wbmC4+G7NwLhA7LG0jEpeJCH&#10;+azzMsVUuzvvqNmHXMQQ9ikqMCFUqZQ+M2TR911FHLlfV1sMEda51DXeY7gt5SBJPqTFgmODwYoW&#10;hrLL/mYVrDarr9Nt0GyX1cPQz/pyPR+HV6Veu+3nBESgNvyLn+61VjB8H8f98U18An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vyQJ/DAAAA3QAAAA8AAAAAAAAAAAAA&#10;AAAAoQIAAGRycy9kb3ducmV2LnhtbFBLBQYAAAAABAAEAPkAAACRAwAAAAA=&#10;" strokecolor="#2e2e2e" strokeweight="0"/>
                <v:line id="Line 3603" o:spid="_x0000_s1721" style="position:absolute;visibility:visible;mso-wrap-style:square" from="3377,7294" to="3381,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7lBMgAAADdAAAADwAAAGRycy9kb3ducmV2LnhtbESPW2sCMRSE3wv+h3AKvtWsF6TdGsUL&#10;Xl6E1lr6eticbhY3J+smruu/N0Khj8PMfMNMZq0tRUO1Lxwr6PcSEMSZ0wXnCo5f65dXED4gaywd&#10;k4IbeZhNO08TTLW78ic1h5CLCGGfogITQpVK6TNDFn3PVcTR+3W1xRBlnUtd4zXCbSkHSTKWFguO&#10;CwYrWhrKToeLVbDZbxbfl0Hzsapuhra70/nnODor1X1u5+8gArXhP/zX3mkFo+FbHx5v4hOQ0z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L7lBMgAAADdAAAADwAAAAAA&#10;AAAAAAAAAAChAgAAZHJzL2Rvd25yZXYueG1sUEsFBgAAAAAEAAQA+QAAAJYDAAAAAA==&#10;" strokecolor="#2e2e2e" strokeweight="0"/>
                <v:line id="Line 3604" o:spid="_x0000_s1722" style="position:absolute;visibility:visible;mso-wrap-style:square" from="3395,7294" to="3399,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x7c8cAAADdAAAADwAAAGRycy9kb3ducmV2LnhtbESPT2vCQBTE74V+h+UJ3urGKMWmrlIV&#10;/1wK1Vp6fWRfs8Hs25hdY/z2bqHQ4zAzv2Gm885WoqXGl44VDAcJCOLc6ZILBcfP9dMEhA/IGivH&#10;pOBGHuazx4cpZtpdeU/tIRQiQthnqMCEUGdS+tyQRT9wNXH0flxjMUTZFFI3eI1wW8k0SZ6lxZLj&#10;gsGaloby0+FiFWzeN4uvS9p+rOqboe3udP4+js9K9Xvd2yuIQF34D/+1d1rBePSSwu+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0bHtzxwAAAN0AAAAPAAAAAAAA&#10;AAAAAAAAAKECAABkcnMvZG93bnJldi54bWxQSwUGAAAAAAQABAD5AAAAlQMAAAAA&#10;" strokecolor="#2e2e2e" strokeweight="0"/>
                <v:line id="Line 3605" o:spid="_x0000_s1723" style="position:absolute;visibility:visible;mso-wrap-style:square" from="3413,7294" to="3414,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De6McAAADdAAAADwAAAGRycy9kb3ducmV2LnhtbESPW2sCMRSE34X+h3AKvtVsVaTdGsUL&#10;Xl6E1lr6eticbhY3J+smruu/N0LBx2FmvmHG09aWoqHaF44VvPYSEMSZ0wXnCg7fq5c3ED4gaywd&#10;k4IreZhOnjpjTLW78Bc1+5CLCGGfogITQpVK6TNDFn3PVcTR+3O1xRBlnUtd4yXCbSn7STKSFguO&#10;CwYrWhjKjvuzVbDerec/537zuayuhjbb4+n3MDwp1X1uZx8gArXhEf5vb7WC4eB9APc38QnIy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bIN7oxwAAAN0AAAAPAAAAAAAA&#10;AAAAAAAAAKECAABkcnMvZG93bnJldi54bWxQSwUGAAAAAAQABAD5AAAAlQMAAAAA&#10;" strokecolor="#2e2e2e" strokeweight="0"/>
                <v:line id="Line 3606" o:spid="_x0000_s1724" style="position:absolute;visibility:visible;mso-wrap-style:square" from="3427,7294" to="3431,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lGnMcAAADdAAAADwAAAGRycy9kb3ducmV2LnhtbESPT2vCQBTE74V+h+UJ3upGDcWmrlIV&#10;/1wK1Vp6fWRfs8Hs25hdY/z2bqHQ4zAzv2Gm885WoqXGl44VDAcJCOLc6ZILBcfP9dMEhA/IGivH&#10;pOBGHuazx4cpZtpdeU/tIRQiQthnqMCEUGdS+tyQRT9wNXH0flxjMUTZFFI3eI1wW8lRkjxLiyXH&#10;BYM1LQ3lp8PFKti8bxZfl1H7sapvhra70/n7mJ6V6ve6t1cQgbrwH/5r77SCdPySwu+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UyUacxwAAAN0AAAAPAAAAAAAA&#10;AAAAAAAAAKECAABkcnMvZG93bnJldi54bWxQSwUGAAAAAAQABAD5AAAAlQMAAAAA&#10;" strokecolor="#2e2e2e" strokeweight="0"/>
                <v:line id="Line 3607" o:spid="_x0000_s1725" style="position:absolute;visibility:visible;mso-wrap-style:square" from="3445,7294" to="3449,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XjB8gAAADdAAAADwAAAGRycy9kb3ducmV2LnhtbESPT2sCMRTE70K/Q3iF3jSrtaVdjaIt&#10;/rkUWmvx+tg8N4ubl3UT1/Xbm4LgcZiZ3zDjaWtL0VDtC8cK+r0EBHHmdMG5gu3vovsGwgdkjaVj&#10;UnAhD9PJQ2eMqXZn/qFmE3IRIexTVGBCqFIpfWbIou+5ijh6e1dbDFHWudQ1niPclnKQJK/SYsFx&#10;wWBFH4ayw+ZkFSy/lvO/06D5/qwuhlbrw3G3HR6VenpsZyMQgdpwD9/aa61g+Pz+Av9v4hOQk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4XjB8gAAADdAAAADwAAAAAA&#10;AAAAAAAAAAChAgAAZHJzL2Rvd25yZXYueG1sUEsFBgAAAAAEAAQA+QAAAJYDAAAAAA==&#10;" strokecolor="#2e2e2e" strokeweight="0"/>
                <v:line id="Line 3608" o:spid="_x0000_s1726" style="position:absolute;visibility:visible;mso-wrap-style:square" from="3459,7294" to="3463,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1d9cMcAAADdAAAADwAAAGRycy9kb3ducmV2LnhtbESPT2vCQBTE74V+h+UVvJlNVaRNXcU/&#10;1HoRWmvp9ZF9zQazb2N2jfHbu4LQ4zAzv2Ems85WoqXGl44VPCcpCOLc6ZILBfvv9/4LCB+QNVaO&#10;ScGFPMymjw8TzLQ78xe1u1CICGGfoQITQp1J6XNDFn3iauLo/bnGYoiyKaRu8BzhtpKDNB1LiyXH&#10;BYM1LQ3lh93JKlhv14uf06D9XNUXQx+bw/F3Pzoq1Xvq5m8gAnXhP3xvb7SC0fB1DLc38QnI6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V31wxwAAAN0AAAAPAAAAAAAA&#10;AAAAAAAAAKECAABkcnMvZG93bnJldi54bWxQSwUGAAAAAAQABAD5AAAAlQMAAAAA&#10;" strokecolor="#2e2e2e" strokeweight="0"/>
                <v:line id="Line 3609" o:spid="_x0000_s1727" style="position:absolute;visibility:visible;mso-wrap-style:square" from="3477,7294" to="3481,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vY68gAAADdAAAADwAAAGRycy9kb3ducmV2LnhtbESPS2/CMBCE70j9D9ZW6g0cKOojYBC0&#10;4nGp1FIqrqt4iSPidYhNCP8eV0LiOJqZbzTjaWtL0VDtC8cK+r0EBHHmdMG5gu3vovsGwgdkjaVj&#10;UnAhD9PJQ2eMqXZn/qFmE3IRIexTVGBCqFIpfWbIou+5ijh6e1dbDFHWudQ1niPclnKQJC/SYsFx&#10;wWBFH4ayw+ZkFSy/lvO/06D5/qwuhlbrw3G3HR6VenpsZyMQgdpwD9/aa61g+Pz+Cv9v4hOQk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BvY68gAAADdAAAADwAAAAAA&#10;AAAAAAAAAAChAgAAZHJzL2Rvd25yZXYueG1sUEsFBgAAAAAEAAQA+QAAAJYDAAAAAA==&#10;" strokecolor="#2e2e2e" strokeweight="0"/>
                <v:line id="Line 3610" o:spid="_x0000_s1728" style="position:absolute;visibility:visible;mso-wrap-style:square" from="3495,7294" to="3496,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RMmcMAAADdAAAADwAAAGRycy9kb3ducmV2LnhtbERPy2oCMRTdF/yHcIXuNFMrRUejtEqt&#10;G8Enbi+T28ng5GacxHH8+2YhdHk47+m8taVoqPaFYwVv/QQEceZ0wbmC4+G7NwLhA7LG0jEpeJCH&#10;+azzMsVUuzvvqNmHXMQQ9ikqMCFUqZQ+M2TR911FHLlfV1sMEda51DXeY7gt5SBJPqTFgmODwYoW&#10;hrLL/mYVrDarr9Nt0GyX1cPQz/pyPR+HV6Veu+3nBESgNvyLn+61VjB8H8e58U18An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WETJnDAAAA3QAAAA8AAAAAAAAAAAAA&#10;AAAAoQIAAGRycy9kb3ducmV2LnhtbFBLBQYAAAAABAAEAPkAAACRAwAAAAA=&#10;" strokecolor="#2e2e2e" strokeweight="0"/>
                <v:line id="Line 3611" o:spid="_x0000_s1729" style="position:absolute;visibility:visible;mso-wrap-style:square" from="3509,7294" to="3513,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jpAscAAADdAAAADwAAAGRycy9kb3ducmV2LnhtbESPW2sCMRSE34X+h3AE32rWC6VujVIV&#10;Ly9Cay19PWxON4ubk3UT1/Xfm0LBx2FmvmGm89aWoqHaF44VDPoJCOLM6YJzBcev9fMrCB+QNZaO&#10;ScGNPMxnT50pptpd+ZOaQ8hFhLBPUYEJoUql9Jkhi77vKuLo/braYoiyzqWu8RrhtpTDJHmRFguO&#10;CwYrWhrKToeLVbDZbxbfl2Hzsapuhra70/nnOD4r1eu2728gArXhEf5v77SC8Wgygb838QnI2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yOkCxwAAAN0AAAAPAAAAAAAA&#10;AAAAAAAAAKECAABkcnMvZG93bnJldi54bWxQSwUGAAAAAAQABAD5AAAAlQMAAAAA&#10;" strokecolor="#2e2e2e" strokeweight="0"/>
                <v:line id="Line 3612" o:spid="_x0000_s1730" style="position:absolute;visibility:visible;mso-wrap-style:square" from="3527,7294" to="3531,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1IYfcMAAADdAAAADwAAAGRycy9kb3ducmV2LnhtbERPy4rCMBTdD/gP4QruxlQpMnSMMuMw&#10;6kYYH4PbS3Ntis1NbWKtf28WgsvDeU/nna1ES40vHSsYDRMQxLnTJRcKDvvf9w8QPiBrrByTgjt5&#10;mM96b1PMtLvxltpdKEQMYZ+hAhNCnUnpc0MW/dDVxJE7ucZiiLAppG7wFsNtJcdJMpEWS44NBmta&#10;GMrPu6tVsNwsv/+v4/bvp74bWq3Pl+MhvSg16HdfnyACdeElfrrXWkGaJnF/fBOfgJ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NSGH3DAAAA3QAAAA8AAAAAAAAAAAAA&#10;AAAAoQIAAGRycy9kb3ducmV2LnhtbFBLBQYAAAAABAAEAPkAAACRAwAAAAA=&#10;" strokecolor="#2e2e2e" strokeweight="0"/>
                <v:line id="Line 3613" o:spid="_x0000_s1731" style="position:absolute;visibility:visible;mso-wrap-style:square" from="3540,7294" to="3545,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695sYAAADdAAAADwAAAGRycy9kb3ducmV2LnhtbESPQWvCQBSE74L/YXlCb7pRQinRVVql&#10;1ovQWsXrI/vMBrNvY3aN8d+7hYLHYWa+YWaLzlaipcaXjhWMRwkI4tzpkgsF+9/P4RsIH5A1Vo5J&#10;wZ08LOb93gwz7W78Q+0uFCJC2GeowIRQZ1L63JBFP3I1cfROrrEYomwKqRu8Rbit5CRJXqXFkuOC&#10;wZqWhvLz7moVrLfrj8N10n6v6ruhr835ctynF6VeBt37FESgLjzD/+2NVpCmyRj+3sQnIO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wevebGAAAA3QAAAA8AAAAAAAAA&#10;AAAAAAAAoQIAAGRycy9kb3ducmV2LnhtbFBLBQYAAAAABAAEAPkAAACUAwAAAAA=&#10;" strokecolor="#2e2e2e" strokeweight="0"/>
                <v:line id="Line 3614" o:spid="_x0000_s1732" style="position:absolute;visibility:visible;mso-wrap-style:square" from="3559,7294" to="3563,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wjkcYAAADdAAAADwAAAGRycy9kb3ducmV2LnhtbESPQWvCQBSE7wX/w/KE3uqmIZSSuopV&#10;ar0Ibap4fWSf2WD2bcyuMf57t1DocZiZb5jpfLCN6KnztWMFz5MEBHHpdM2Vgt3Px9MrCB+QNTaO&#10;ScGNPMxno4cp5tpd+Zv6IlQiQtjnqMCE0OZS+tKQRT9xLXH0jq6zGKLsKqk7vEa4bWSaJC/SYs1x&#10;wWBLS0PlqbhYBevt+n1/SfuvVXsz9Lk5nQ+77KzU43hYvIEINIT/8F97oxVkWZLC75v4BOTs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zMI5HGAAAA3QAAAA8AAAAAAAAA&#10;AAAAAAAAoQIAAGRycy9kb3ducmV2LnhtbFBLBQYAAAAABAAEAPkAAACUAwAAAAA=&#10;" strokecolor="#2e2e2e" strokeweight="0"/>
                <v:line id="Line 3615" o:spid="_x0000_s1733" style="position:absolute;visibility:visible;mso-wrap-style:square" from="3577,7294" to="3578,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CGCsYAAADdAAAADwAAAGRycy9kb3ducmV2LnhtbESPT2vCQBTE74LfYXmF3nRTG4pEV6kt&#10;tV4K/sXrI/uaDWbfxuwa47fvFgSPw8z8hpnOO1uJlhpfOlbwMkxAEOdOl1wo2O++BmMQPiBrrByT&#10;ght5mM/6vSlm2l15Q+02FCJC2GeowIRQZ1L63JBFP3Q1cfR+XWMxRNkUUjd4jXBbyVGSvEmLJccF&#10;gzV9GMpP24tVsPxZLg6XUbv+rG+Gvlen83GfnpV6fureJyACdeERvrdXWkGaJq/w/yY+ATn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OAhgrGAAAA3QAAAA8AAAAAAAAA&#10;AAAAAAAAoQIAAGRycy9kb3ducmV2LnhtbFBLBQYAAAAABAAEAPkAAACUAwAAAAA=&#10;" strokecolor="#2e2e2e" strokeweight="0"/>
                <v:line id="Line 3616" o:spid="_x0000_s1734" style="position:absolute;visibility:visible;mso-wrap-style:square" from="3591,7294" to="3595,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efsYAAADdAAAADwAAAGRycy9kb3ducmV2LnhtbESPT2vCQBTE70K/w/IKvemmEkSiq7RK&#10;1YvQ+gevj+xrNph9G7NrjN/eLQg9DjPzG2Y672wlWmp86VjB+yABQZw7XXKh4LD/6o9B+ICssXJM&#10;Cu7kYT576U0x0+7GP9TuQiEihH2GCkwIdSalzw1Z9ANXE0fv1zUWQ5RNIXWDtwi3lRwmyUhaLDku&#10;GKxpYSg/765WwWq7+jxeh+33sr4bWm/Ol9MhvSj19tp9TEAE6sJ/+NneaAVpmqTw9yY+ATl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xpHn7GAAAA3QAAAA8AAAAAAAAA&#10;AAAAAAAAoQIAAGRycy9kb3ducmV2LnhtbFBLBQYAAAAABAAEAPkAAACUAwAAAAA=&#10;" strokecolor="#2e2e2e" strokeweight="0"/>
                <v:line id="Line 3617" o:spid="_x0000_s1735" style="position:absolute;visibility:visible;mso-wrap-style:square" from="3609,7294" to="3613,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W75cYAAADdAAAADwAAAGRycy9kb3ducmV2LnhtbESPT2vCQBTE74LfYXmF3uqmkhaJrlJb&#10;ar0I/sXrI/uaDWbfxuwa47d3CwWPw8z8hpnMOluJlhpfOlbwOkhAEOdOl1wo2O++X0YgfEDWWDkm&#10;BTfyMJv2exPMtLvyhtptKESEsM9QgQmhzqT0uSGLfuBq4uj9usZiiLIppG7wGuG2ksMkeZcWS44L&#10;Bmv6NJSftherYLFazA+XYbv+qm+Gfpan83GfnpV6fuo+xiACdeER/m8vtYI0Td7g7018AnJ6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Mlu+XGAAAA3QAAAA8AAAAAAAAA&#10;AAAAAAAAoQIAAGRycy9kb3ducmV2LnhtbFBLBQYAAAAABAAEAPkAAACUAwAAAAA=&#10;" strokecolor="#2e2e2e" strokeweight="0"/>
                <v:line id="Line 3618" o:spid="_x0000_s1736" style="position:absolute;visibility:visible;mso-wrap-style:square" from="3622,7294" to="3627,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lksYAAADdAAAADwAAAGRycy9kb3ducmV2LnhtbESPQWvCQBSE74L/YXlCb7pRgkh0ldZS&#10;66XQWsXrI/vMBrNvY3aN8d93C4LHYWa+YRarzlaipcaXjhWMRwkI4tzpkgsF+9+P4QyED8gaK8ek&#10;4E4eVst+b4GZdjf+oXYXChEh7DNUYEKoMyl9bsiiH7maOHon11gMUTaF1A3eItxWcpIkU2mx5Lhg&#10;sKa1ofy8u1oFm6/N2+E6ab/f67uhz+35ctynF6VeBt3rHESgLjzDj/ZWK0jTZAr/b+ITkM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P3JZLGAAAA3QAAAA8AAAAAAAAA&#10;AAAAAAAAoQIAAGRycy9kb3ducmV2LnhtbFBLBQYAAAAABAAEAPkAAACUAwAAAAA=&#10;" strokecolor="#2e2e2e" strokeweight="0"/>
                <v:line id="Line 3619" o:spid="_x0000_s1737" style="position:absolute;visibility:visible;mso-wrap-style:square" from="3641,7294" to="3645,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uACcYAAADdAAAADwAAAGRycy9kb3ducmV2LnhtbESPT2vCQBTE74LfYXmF3uqmElqJrlJb&#10;ar0I/sXrI/uaDWbfxuwa47d3CwWPw8z8hpnMOluJlhpfOlbwOkhAEOdOl1wo2O++X0YgfEDWWDkm&#10;BTfyMJv2exPMtLvyhtptKESEsM9QgQmhzqT0uSGLfuBq4uj9usZiiLIppG7wGuG2ksMkeZMWS44L&#10;Bmv6NJSftherYLFazA+XYbv+qm+Gfpan83GfnpV6fuo+xiACdeER/m8vtYI0Td7h7018AnJ6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y7gAnGAAAA3QAAAA8AAAAAAAAA&#10;AAAAAAAAoQIAAGRycy9kb3ducmV2LnhtbFBLBQYAAAAABAAEAPkAAACUAwAAAAA=&#10;" strokecolor="#2e2e2e" strokeweight="0"/>
                <v:line id="Line 3620" o:spid="_x0000_s1738" style="position:absolute;visibility:visible;mso-wrap-style:square" from="3659,7294" to="3660,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QUe8MAAADdAAAADwAAAGRycy9kb3ducmV2LnhtbERPy4rCMBTdD/gP4QruxlQpMnSMMuMw&#10;6kYYH4PbS3Ntis1NbWKtf28WgsvDeU/nna1ES40vHSsYDRMQxLnTJRcKDvvf9w8QPiBrrByTgjt5&#10;mM96b1PMtLvxltpdKEQMYZ+hAhNCnUnpc0MW/dDVxJE7ucZiiLAppG7wFsNtJcdJMpEWS44NBmta&#10;GMrPu6tVsNwsv/+v4/bvp74bWq3Pl+MhvSg16HdfnyACdeElfrrXWkGaJnFufBOfgJ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0kFHvDAAAA3QAAAA8AAAAAAAAAAAAA&#10;AAAAoQIAAGRycy9kb3ducmV2LnhtbFBLBQYAAAAABAAEAPkAAACRAwAAAAA=&#10;" strokecolor="#2e2e2e" strokeweight="0"/>
                <v:line id="Line 3621" o:spid="_x0000_s1739" style="position:absolute;visibility:visible;mso-wrap-style:square" from="3673,7294" to="3677,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ix4MYAAADdAAAADwAAAGRycy9kb3ducmV2LnhtbESPT2vCQBTE74LfYXmF3uqmEkqNrlJb&#10;ar0I/sXrI/uaDWbfxuwa47d3CwWPw8z8hpnMOluJlhpfOlbwOkhAEOdOl1wo2O++X95B+ICssXJM&#10;Cm7kYTbt9yaYaXflDbXbUIgIYZ+hAhNCnUnpc0MW/cDVxNH7dY3FEGVTSN3gNcJtJYdJ8iYtlhwX&#10;DNb0aSg/bS9WwWK1mB8uw3b9Vd8M/SxP5+M+PSv1/NR9jEEE6sIj/N9eagVpmozg7018AnJ6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JoseDGAAAA3QAAAA8AAAAAAAAA&#10;AAAAAAAAoQIAAGRycy9kb3ducmV2LnhtbFBLBQYAAAAABAAEAPkAAACUAwAAAAA=&#10;" strokecolor="#2e2e2e" strokeweight="0"/>
                <v:line id="Line 3622" o:spid="_x0000_s1740" style="position:absolute;visibility:visible;mso-wrap-style:square" from="3691,7294" to="3695,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uOoMMAAADdAAAADwAAAGRycy9kb3ducmV2LnhtbERPy4rCMBTdD/gP4QruxlQpw1CNog6j&#10;boQZH7i9NNem2NzUJtb695OFMMvDeU/nna1ES40vHSsYDRMQxLnTJRcKjofv908QPiBrrByTgid5&#10;mM96b1PMtHvwL7X7UIgYwj5DBSaEOpPS54Ys+qGriSN3cY3FEGFTSN3gI4bbSo6T5ENaLDk2GKxp&#10;ZSi/7u9WwXq3Xp7u4/bnq34a2myvt/MxvSk16HeLCYhAXfgXv9xbrSBNR3F/fBOfgJz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aLjqDDAAAA3QAAAA8AAAAAAAAAAAAA&#10;AAAAoQIAAGRycy9kb3ducmV2LnhtbFBLBQYAAAAABAAEAPkAAACRAwAAAAA=&#10;" strokecolor="#2e2e2e" strokeweight="0"/>
                <v:line id="Line 3623" o:spid="_x0000_s1741" style="position:absolute;visibility:visible;mso-wrap-style:square" from="3704,7294" to="3709,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crO8cAAADdAAAADwAAAGRycy9kb3ducmV2LnhtbESPT2vCQBTE74V+h+UVequbSCglukr/&#10;UOtFsKni9ZF9ZoPZtzG7xvjtXaHgcZiZ3zDT+WAb0VPna8cK0lECgrh0uuZKwebv++UNhA/IGhvH&#10;pOBCHuazx4cp5tqd+Zf6IlQiQtjnqMCE0OZS+tKQRT9yLXH09q6zGKLsKqk7PEe4beQ4SV6lxZrj&#10;gsGWPg2Vh+JkFSxWi4/tadyvv9qLoZ/l4bjbZEelnp+G9wmIQEO4h//bS60gy9IUbm/iE5C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xys7xwAAAN0AAAAPAAAAAAAA&#10;AAAAAAAAAKECAABkcnMvZG93bnJldi54bWxQSwUGAAAAAAQABAD5AAAAlQMAAAAA&#10;" strokecolor="#2e2e2e" strokeweight="0"/>
                <v:line id="Line 3624" o:spid="_x0000_s1742" style="position:absolute;visibility:visible;mso-wrap-style:square" from="3723,7294" to="3727,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W1TMYAAADdAAAADwAAAGRycy9kb3ducmV2LnhtbESPQWvCQBSE74L/YXmCN90YQimpq2iL&#10;1kuhtRavj+wzG8y+jdk1xn/fLRQ8DjPzDTNf9rYWHbW+cqxgNk1AEBdOV1wqOHxvJs8gfEDWWDsm&#10;BXfysFwMB3PMtbvxF3X7UIoIYZ+jAhNCk0vpC0MW/dQ1xNE7udZiiLItpW7xFuG2lmmSPEmLFccF&#10;gw29GirO+6tVsP3Yrn+uaff51twNve/Ol+Mhuyg1HvWrFxCB+vAI/7d3WkGWzVL4exOfgFz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kVtUzGAAAA3QAAAA8AAAAAAAAA&#10;AAAAAAAAoQIAAGRycy9kb3ducmV2LnhtbFBLBQYAAAAABAAEAPkAAACUAwAAAAA=&#10;" strokecolor="#2e2e2e" strokeweight="0"/>
                <v:line id="Line 3625" o:spid="_x0000_s1743" style="position:absolute;visibility:visible;mso-wrap-style:square" from="3741,7294" to="3742,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kQ18cAAADdAAAADwAAAGRycy9kb3ducmV2LnhtbESPT2vCQBTE74V+h+UJ3upGG0RSV7Et&#10;VS+C/0qvj+xrNph9G7NrjN/eFQo9DjPzG2Y672wlWmp86VjBcJCAIM6dLrlQcDx8vUxA+ICssXJM&#10;Cm7kYT57fppipt2Vd9TuQyEihH2GCkwIdSalzw1Z9ANXE0fv1zUWQ5RNIXWD1wi3lRwlyVhaLDku&#10;GKzpw1B+2l+sguVm+f59GbXbz/pmaLU+nX+O6Vmpfq9bvIEI1IX/8F97rRWk6fAVHm/iE5Cz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2WRDXxwAAAN0AAAAPAAAAAAAA&#10;AAAAAAAAAKECAABkcnMvZG93bnJldi54bWxQSwUGAAAAAAQABAD5AAAAlQMAAAAA&#10;" strokecolor="#2e2e2e" strokeweight="0"/>
                <v:line id="Line 3626" o:spid="_x0000_s1744" style="position:absolute;visibility:visible;mso-wrap-style:square" from="3754,7294" to="3759,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CIo8YAAADdAAAADwAAAGRycy9kb3ducmV2LnhtbESPQWvCQBSE74L/YXlCb7pRQinRVVql&#10;1ovQWsXrI/vMBrNvY3aN8d+7hYLHYWa+YWaLzlaipcaXjhWMRwkI4tzpkgsF+9/P4RsIH5A1Vo5J&#10;wZ08LOb93gwz7W78Q+0uFCJC2GeowIRQZ1L63JBFP3I1cfROrrEYomwKqRu8Rbit5CRJXqXFkuOC&#10;wZqWhvLz7moVrLfrj8N10n6v6ruhr835ctynF6VeBt37FESgLjzD/+2NVpCm4xT+3sQnIO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mwiKPGAAAA3QAAAA8AAAAAAAAA&#10;AAAAAAAAoQIAAGRycy9kb3ducmV2LnhtbFBLBQYAAAAABAAEAPkAAACUAwAAAAA=&#10;" strokecolor="#2e2e2e" strokeweight="0"/>
                <v:line id="Line 3627" o:spid="_x0000_s1745" style="position:absolute;visibility:visible;mso-wrap-style:square" from="3773,7294" to="3777,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wtOMcAAADdAAAADwAAAGRycy9kb3ducmV2LnhtbESPT2vCQBTE7wW/w/KE3nSjpEWiq2hL&#10;rZdC6x+8PrLPbDD7NmbXGL99tyD0OMzMb5jZorOVaKnxpWMFo2ECgjh3uuRCwX73MZiA8AFZY+WY&#10;FNzJw2Lee5phpt2Nf6jdhkJECPsMFZgQ6kxKnxuy6IeuJo7eyTUWQ5RNIXWDtwi3lRwnyau0WHJc&#10;MFjTm6H8vL1aBeuv9epwHbff7/Xd0OfmfDnu04tSz/1uOQURqAv/4Ud7oxWk6egF/t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C04xwAAAN0AAAAPAAAAAAAA&#10;AAAAAAAAAKECAABkcnMvZG93bnJldi54bWxQSwUGAAAAAAQABAD5AAAAlQMAAAAA&#10;" strokecolor="#2e2e2e" strokeweight="0"/>
                <v:line id="Line 3628" o:spid="_x0000_s1746" style="position:absolute;visibility:visible;mso-wrap-style:square" from="3786,7294" to="3791,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6zT8YAAADdAAAADwAAAGRycy9kb3ducmV2LnhtbESPT2vCQBTE7wW/w/KE3upGCVJSV/EP&#10;Wi+FahWvj+wzG8y+jdk1xm/fLRQ8DjPzG2Yy62wlWmp86VjBcJCAIM6dLrlQcPhZv72D8AFZY+WY&#10;FDzIw2zae5lgpt2dd9TuQyEihH2GCkwIdSalzw1Z9ANXE0fv7BqLIcqmkLrBe4TbSo6SZCwtlhwX&#10;DNa0NJRf9jerYPO1WRxvo/Z7VT8MfW4v19MhvSr12u/mHyACdeEZ/m9vtYI0HY7h7018AnL6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Yus0/GAAAA3QAAAA8AAAAAAAAA&#10;AAAAAAAAoQIAAGRycy9kb3ducmV2LnhtbFBLBQYAAAAABAAEAPkAAACUAwAAAAA=&#10;" strokecolor="#2e2e2e" strokeweight="0"/>
                <v:line id="Line 3629" o:spid="_x0000_s1747" style="position:absolute;visibility:visible;mso-wrap-style:square" from="3805,7294" to="3809,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IW1McAAADdAAAADwAAAGRycy9kb3ducmV2LnhtbESPT2vCQBTE7wW/w/KE3nSjhFaiq2hL&#10;rZdC6x+8PrLPbDD7NmbXGL99tyD0OMzMb5jZorOVaKnxpWMFo2ECgjh3uuRCwX73MZiA8AFZY+WY&#10;FNzJw2Lee5phpt2Nf6jdhkJECPsMFZgQ6kxKnxuy6IeuJo7eyTUWQ5RNIXWDtwi3lRwnyYu0WHJc&#10;MFjTm6H8vL1aBeuv9epwHbff7/Xd0OfmfDnu04tSz/1uOQURqAv/4Ud7oxWk6egV/t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YhbUxwAAAN0AAAAPAAAAAAAA&#10;AAAAAAAAAKECAABkcnMvZG93bnJldi54bWxQSwUGAAAAAAQABAD5AAAAlQMAAAAA&#10;" strokecolor="#2e2e2e" strokeweight="0"/>
                <v:line id="Line 3630" o:spid="_x0000_s1748" style="position:absolute;visibility:visible;mso-wrap-style:square" from="3823,7294" to="3824,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CpsMAAADdAAAADwAAAGRycy9kb3ducmV2LnhtbERPy4rCMBTdD/gP4QruxlQpw1CNog6j&#10;boQZH7i9NNem2NzUJtb695OFMMvDeU/nna1ES40vHSsYDRMQxLnTJRcKjofv908QPiBrrByTgid5&#10;mM96b1PMtHvwL7X7UIgYwj5DBSaEOpPS54Ys+qGriSN3cY3FEGFTSN3gI4bbSo6T5ENaLDk2GKxp&#10;ZSi/7u9WwXq3Xp7u4/bnq34a2myvt/MxvSk16HeLCYhAXfgXv9xbrSBNR3FufBOfgJz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j9gqbDAAAA3QAAAA8AAAAAAAAAAAAA&#10;AAAAoQIAAGRycy9kb3ducmV2LnhtbFBLBQYAAAAABAAEAPkAAACRAwAAAAA=&#10;" strokecolor="#2e2e2e" strokeweight="0"/>
                <v:line id="Line 3631" o:spid="_x0000_s1749" style="position:absolute;visibility:visible;mso-wrap-style:square" from="3836,7294" to="3841,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7EnPccAAADdAAAADwAAAGRycy9kb3ducmV2LnhtbESPT2vCQBTE7wW/w/KE3nSjhFKjq2hL&#10;rZdC6x+8PrLPbDD7NmbXGL99tyD0OMzMb5jZorOVaKnxpWMFo2ECgjh3uuRCwX73MXgF4QOyxsox&#10;KbiTh8W89zTDTLsb/1C7DYWIEPYZKjAh1JmUPjdk0Q9dTRy9k2sshiibQuoGbxFuKzlOkhdpseS4&#10;YLCmN0P5eXu1CtZf69XhOm6/3+u7oc/N+XLcpxelnvvdcgoiUBf+w4/2RitI09EE/t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XsSc9xwAAAN0AAAAPAAAAAAAA&#10;AAAAAAAAAKECAABkcnMvZG93bnJldi54bWxQSwUGAAAAAAQABAD5AAAAlQMAAAAA&#10;" strokecolor="#2e2e2e" strokeweight="0"/>
                <v:line id="Line 3632" o:spid="_x0000_s1750" style="position:absolute;visibility:visible;mso-wrap-style:square" from="3855,7294" to="3859,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dEHcMAAADdAAAADwAAAGRycy9kb3ducmV2LnhtbERPz2vCMBS+C/4P4Qm7aWopQ6pRNsec&#10;l4FzitdH82yKzUttYq3//XIYePz4fi9Wva1FR62vHCuYThIQxIXTFZcKDr+f4xkIH5A11o5JwYM8&#10;rJbDwQJz7e78Q90+lCKGsM9RgQmhyaX0hSGLfuIa4sidXWsxRNiWUrd4j+G2lmmSvEqLFccGgw2t&#10;DRWX/c0q2Hxv3o+3tNt9NA9DX9vL9XTIrkq9jPq3OYhAfXiK/91brSDL0rg/volP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jnRB3DAAAA3QAAAA8AAAAAAAAAAAAA&#10;AAAAoQIAAGRycy9kb3ducmV2LnhtbFBLBQYAAAAABAAEAPkAAACRAwAAAAA=&#10;" strokecolor="#2e2e2e" strokeweight="0"/>
                <v:line id="Line 3633" o:spid="_x0000_s1751" style="position:absolute;visibility:visible;mso-wrap-style:square" from="3868,7294" to="3873,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6vhhsYAAADdAAAADwAAAGRycy9kb3ducmV2LnhtbESPQWvCQBSE74L/YXmCN90YQimpq2iL&#10;1kuhtRavj+wzG8y+jdk1xn/fLRQ8DjPzDTNf9rYWHbW+cqxgNk1AEBdOV1wqOHxvJs8gfEDWWDsm&#10;BXfysFwMB3PMtbvxF3X7UIoIYZ+jAhNCk0vpC0MW/dQ1xNE7udZiiLItpW7xFuG2lmmSPEmLFccF&#10;gw29GirO+6tVsP3Yrn+uaff51twNve/Ol+Mhuyg1HvWrFxCB+vAI/7d3WkGWpTP4exOfgFz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er4YbGAAAA3QAAAA8AAAAAAAAA&#10;AAAAAAAAoQIAAGRycy9kb3ducmV2LnhtbFBLBQYAAAAABAAEAPkAAACUAwAAAAA=&#10;" strokecolor="#2e2e2e" strokeweight="0"/>
                <v:line id="Line 3634" o:spid="_x0000_s1752" style="position:absolute;visibility:visible;mso-wrap-style:square" from="3886,7294" to="3891,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3l/8cYAAADdAAAADwAAAGRycy9kb3ducmV2LnhtbESPQWvCQBSE74L/YXmCN900hCKpq7SK&#10;1kuhWkuvj+xrNph9G7NrjP++WxA8DjPzDTNf9rYWHbW+cqzgaZqAIC6crrhUcPzaTGYgfEDWWDsm&#10;BTfysFwMB3PMtbvynrpDKEWEsM9RgQmhyaX0hSGLfuoa4uj9utZiiLItpW7xGuG2lmmSPEuLFccF&#10;gw2tDBWnw8Uq2H5s374vafe5bm6G3nen888xOys1HvWvLyAC9eERvrd3WkGWpSn8v4lP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d5f/HGAAAA3QAAAA8AAAAAAAAA&#10;AAAAAAAAoQIAAGRycy9kb3ducmV2LnhtbFBLBQYAAAAABAAEAPkAAACUAwAAAAA=&#10;" strokecolor="#2e2e2e" strokeweight="0"/>
                <v:line id="Line 3635" o:spid="_x0000_s1753" style="position:absolute;visibility:visible;mso-wrap-style:square" from="3905,7294" to="3909,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XaascAAADdAAAADwAAAGRycy9kb3ducmV2LnhtbESPT2vCQBTE74V+h+UVetNN0yAluopt&#10;qfVSsP7B6yP7zAazb2N2jfHbdwWhx2FmfsNMZr2tRUetrxwreBkmIIgLpysuFWw3X4M3ED4ga6wd&#10;k4IreZhNHx8mmGt34V/q1qEUEcI+RwUmhCaX0heGLPqha4ijd3CtxRBlW0rd4iXCbS3TJBlJixXH&#10;BYMNfRgqjuuzVbD4Wbzvzmm3+myuhr6Xx9N+m52Uen7q52MQgfrwH763l1pBlqWvcHsTn4Cc/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4NdpqxwAAAN0AAAAPAAAAAAAA&#10;AAAAAAAAAKECAABkcnMvZG93bnJldi54bWxQSwUGAAAAAAQABAD5AAAAlQMAAAAA&#10;" strokecolor="#2e2e2e" strokeweight="0"/>
                <v:line id="Line 3636" o:spid="_x0000_s1754" style="position:absolute;visibility:visible;mso-wrap-style:square" from="3918,7294" to="3923,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9xCHsYAAADdAAAADwAAAGRycy9kb3ducmV2LnhtbESPQWvCQBSE7wX/w/KE3uqmIZSSuopV&#10;ar0Ibap4fWSf2WD2bcyuMf57t1DocZiZb5jpfLCN6KnztWMFz5MEBHHpdM2Vgt3Px9MrCB+QNTaO&#10;ScGNPMxno4cp5tpd+Zv6IlQiQtjnqMCE0OZS+tKQRT9xLXH0jq6zGKLsKqk7vEa4bWSaJC/SYs1x&#10;wWBLS0PlqbhYBevt+n1/SfuvVXsz9Lk5nQ+77KzU43hYvIEINIT/8F97oxVkWZrB75v4BOTs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fcQh7GAAAA3QAAAA8AAAAAAAAA&#10;AAAAAAAAoQIAAGRycy9kb3ducmV2LnhtbFBLBQYAAAAABAAEAPkAAACUAwAAAAA=&#10;" strokecolor="#2e2e2e" strokeweight="0"/>
                <v:line id="Line 3637" o:spid="_x0000_s1755" style="position:absolute;visibility:visible;mso-wrap-style:square" from="3937,7294" to="3941,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DnhccAAADdAAAADwAAAGRycy9kb3ducmV2LnhtbESPT2vCQBTE74V+h+UVequbhlRKdBXb&#10;UutFsP7B6yP7zAazb2N2jfHbu0Khx2FmfsOMp72tRUetrxwreB0kIIgLpysuFWw33y/vIHxA1lg7&#10;JgVX8jCdPD6MMdfuwr/UrUMpIoR9jgpMCE0upS8MWfQD1xBH7+BaiyHKtpS6xUuE21qmSTKUFiuO&#10;CwYb+jRUHNdnq2C+nH/szmm3+mquhn4Wx9N+m52Uen7qZyMQgfrwH/5rL7SCLEvf4P4mPgE5u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kOeFxwAAAN0AAAAPAAAAAAAA&#10;AAAAAAAAAKECAABkcnMvZG93bnJldi54bWxQSwUGAAAAAAQABAD5AAAAlQMAAAAA&#10;" strokecolor="#2e2e2e" strokeweight="0"/>
                <v:line id="Line 3638" o:spid="_x0000_s1756" style="position:absolute;visibility:visible;mso-wrap-style:square" from="3950,7294" to="3955,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J58scAAADdAAAADwAAAGRycy9kb3ducmV2LnhtbESPW2vCQBSE3wv9D8sRfKsbQ5CSukov&#10;VH0R6qX4esges8Hs2ZhdY/z3bqHg4zAz3zDTeW9r0VHrK8cKxqMEBHHhdMWlgv3u++UVhA/IGmvH&#10;pOBGHuaz56cp5tpdeUPdNpQiQtjnqMCE0ORS+sKQRT9yDXH0jq61GKJsS6lbvEa4rWWaJBNpseK4&#10;YLChT0PFaXuxChbrxcfvJe1+vpqboeXqdD7ss7NSw0H//gYiUB8e4f/2SivIsnQCf2/iE5Cz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oQnnyxwAAAN0AAAAPAAAAAAAA&#10;AAAAAAAAAKECAABkcnMvZG93bnJldi54bWxQSwUGAAAAAAQABAD5AAAAlQMAAAAA&#10;" strokecolor="#2e2e2e" strokeweight="0"/>
                <v:line id="Line 3639" o:spid="_x0000_s1757" style="position:absolute;visibility:visible;mso-wrap-style:square" from="3968,7294" to="3973,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7caccAAADdAAAADwAAAGRycy9kb3ducmV2LnhtbESPT2vCQBTE74V+h+UVequbhlBLdBXb&#10;UutFsP7B6yP7zAazb2N2jfHbu0Khx2FmfsOMp72tRUetrxwreB0kIIgLpysuFWw33y/vIHxA1lg7&#10;JgVX8jCdPD6MMdfuwr/UrUMpIoR9jgpMCE0upS8MWfQD1xBH7+BaiyHKtpS6xUuE21qmSfImLVYc&#10;Fww29GmoOK7PVsF8Of/YndNu9dVcDf0sjqf9Njsp9fzUz0YgAvXhP/zXXmgFWZYO4f4mPgE5u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HDtxpxwAAAN0AAAAPAAAAAAAA&#10;AAAAAAAAAKECAABkcnMvZG93bnJldi54bWxQSwUGAAAAAAQABAD5AAAAlQMAAAAA&#10;" strokecolor="#2e2e2e" strokeweight="0"/>
                <v:line id="Line 3640" o:spid="_x0000_s1758" style="position:absolute;visibility:visible;mso-wrap-style:square" from="3987,7294" to="3991,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FIG8MAAADdAAAADwAAAGRycy9kb3ducmV2LnhtbERPz2vCMBS+C/4P4Qm7aWopQ6pRNsec&#10;l4FzitdH82yKzUttYq3//XIYePz4fi9Wva1FR62vHCuYThIQxIXTFZcKDr+f4xkIH5A11o5JwYM8&#10;rJbDwQJz7e78Q90+lCKGsM9RgQmhyaX0hSGLfuIa4sidXWsxRNiWUrd4j+G2lmmSvEqLFccGgw2t&#10;DRWX/c0q2Hxv3o+3tNt9NA9DX9vL9XTIrkq9jPq3OYhAfXiK/91brSDL0jg3volP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aRSBvDAAAA3QAAAA8AAAAAAAAAAAAA&#10;AAAAoQIAAGRycy9kb3ducmV2LnhtbFBLBQYAAAAABAAEAPkAAACRAwAAAAA=&#10;" strokecolor="#2e2e2e" strokeweight="0"/>
                <v:line id="Line 3641" o:spid="_x0000_s1759" style="position:absolute;visibility:visible;mso-wrap-style:square" from="4000,7294" to="4005,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3tgMcAAADdAAAADwAAAGRycy9kb3ducmV2LnhtbESPT2vCQBTE74V+h+UVequbhlBsdBXb&#10;UutFsP7B6yP7zAazb2N2jfHbu0Khx2FmfsOMp72tRUetrxwreB0kIIgLpysuFWw33y9DED4ga6wd&#10;k4IreZhOHh/GmGt34V/q1qEUEcI+RwUmhCaX0heGLPqBa4ijd3CtxRBlW0rd4iXCbS3TJHmTFiuO&#10;CwYb+jRUHNdnq2C+nH/szmm3+mquhn4Wx9N+m52Uen7qZyMQgfrwH/5rL7SCLEvf4f4mPgE5u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3e2AxwAAAN0AAAAPAAAAAAAA&#10;AAAAAAAAAKECAABkcnMvZG93bnJldi54bWxQSwUGAAAAAAQABAD5AAAAlQMAAAAA&#10;" strokecolor="#2e2e2e" strokeweight="0"/>
                <v:line id="Line 3642" o:spid="_x0000_s1760" style="position:absolute;visibility:visible;mso-wrap-style:square" from="4019,7294" to="4023,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7SwMMAAADdAAAADwAAAGRycy9kb3ducmV2LnhtbERPy2rCQBTdF/yH4Qrd1Yk2FImOYita&#10;NwWfuL1krplg5k7MjDH+fWdR6PJw3tN5ZyvRUuNLxwqGgwQEce50yYWC42H1NgbhA7LGyjEpeJKH&#10;+az3MsVMuwfvqN2HQsQQ9hkqMCHUmZQ+N2TRD1xNHLmLayyGCJtC6gYfMdxWcpQkH9JiybHBYE1f&#10;hvLr/m4VrH/Wn6f7qN0u66eh7831dj6mN6Ve+91iAiJQF/7Ff+6NVpCm73F/fBOfgJ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0+0sDDAAAA3QAAAA8AAAAAAAAAAAAA&#10;AAAAoQIAAGRycy9kb3ducmV2LnhtbFBLBQYAAAAABAAEAPkAAACRAwAAAAA=&#10;" strokecolor="#2e2e2e" strokeweight="0"/>
                <v:line id="Line 3643" o:spid="_x0000_s1761" style="position:absolute;visibility:visible;mso-wrap-style:square" from="4032,7294" to="4037,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J3W8cAAADdAAAADwAAAGRycy9kb3ducmV2LnhtbESPT2vCQBTE74V+h+UJ3upGG0RSV7Et&#10;VS+C/0qvj+xrNph9G7NrjN/eFQo9DjPzG2Y672wlWmp86VjBcJCAIM6dLrlQcDx8vUxA+ICssXJM&#10;Cm7kYT57fppipt2Vd9TuQyEihH2GCkwIdSalzw1Z9ANXE0fv1zUWQ5RNIXWD1wi3lRwlyVhaLDku&#10;GKzpw1B+2l+sguVm+f59GbXbz/pmaLU+nX+O6Vmpfq9bvIEI1IX/8F97rRWk6esQHm/iE5Cz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cndbxwAAAN0AAAAPAAAAAAAA&#10;AAAAAAAAAKECAABkcnMvZG93bnJldi54bWxQSwUGAAAAAAQABAD5AAAAlQMAAAAA&#10;" strokecolor="#2e2e2e" strokeweight="0"/>
                <v:line id="Line 3644" o:spid="_x0000_s1762" style="position:absolute;visibility:visible;mso-wrap-style:square" from="4050,7294" to="4055,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DpLMcAAADdAAAADwAAAGRycy9kb3ducmV2LnhtbESPT2vCQBTE74V+h+UVetNN0yAluopt&#10;qfVSsP7B6yP7zAazb2N2jfHbdwWhx2FmfsNMZr2tRUetrxwreBkmIIgLpysuFWw3X4M3ED4ga6wd&#10;k4IreZhNHx8mmGt34V/q1qEUEcI+RwUmhCaX0heGLPqha4ijd3CtxRBlW0rd4iXCbS3TJBlJixXH&#10;BYMNfRgqjuuzVbD4Wbzvzmm3+myuhr6Xx9N+m52Uen7q52MQgfrwH763l1pBlr2mcHsTn4Cc/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SoOksxwAAAN0AAAAPAAAAAAAA&#10;AAAAAAAAAKECAABkcnMvZG93bnJldi54bWxQSwUGAAAAAAQABAD5AAAAlQMAAAAA&#10;" strokecolor="#2e2e2e" strokeweight="0"/>
                <v:line id="Line 3645" o:spid="_x0000_s1763" style="position:absolute;visibility:visible;mso-wrap-style:square" from="4069,7294" to="4073,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xMt8cAAADdAAAADwAAAGRycy9kb3ducmV2LnhtbESPW2vCQBSE3wv9D8sp+FY3ahBJXcVW&#10;vLwUvJW+HrKn2WD2bMyuMf77rlDo4zAz3zDTeWcr0VLjS8cKBv0EBHHudMmFgtNx9ToB4QOyxsox&#10;KbiTh/ns+WmKmXY33lN7CIWIEPYZKjAh1JmUPjdk0fddTRy9H9dYDFE2hdQN3iLcVnKYJGNpseS4&#10;YLCmD0P5+XC1Ctaf6/ev67DdLeu7oc32fPk+pRelei/d4g1EoC78h//aW60gTUcjeLyJT0DO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97Ey3xwAAAN0AAAAPAAAAAAAA&#10;AAAAAAAAAKECAABkcnMvZG93bnJldi54bWxQSwUGAAAAAAQABAD5AAAAlQMAAAAA&#10;" strokecolor="#2e2e2e" strokeweight="0"/>
                <v:line id="Line 3646" o:spid="_x0000_s1764" style="position:absolute;visibility:visible;mso-wrap-style:square" from="4082,7294" to="4087,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XUw8YAAADdAAAADwAAAGRycy9kb3ducmV2LnhtbESPT2vCQBTE74LfYXmF3nRTG4pEV6kt&#10;tV4K/sXrI/uaDWbfxuwa47fvFgSPw8z8hpnOO1uJlhpfOlbwMkxAEOdOl1wo2O++BmMQPiBrrByT&#10;ght5mM/6vSlm2l15Q+02FCJC2GeowIRQZ1L63JBFP3Q1cfR+XWMxRNkUUjd4jXBbyVGSvEmLJccF&#10;gzV9GMpP24tVsPxZLg6XUbv+rG+Gvlen83GfnpV6fureJyACdeERvrdXWkGavqbw/yY+ATn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IF1MPGAAAA3QAAAA8AAAAAAAAA&#10;AAAAAAAAoQIAAGRycy9kb3ducmV2LnhtbFBLBQYAAAAABAAEAPkAAACUAwAAAAA=&#10;" strokecolor="#2e2e2e" strokeweight="0"/>
                <v:line id="Line 3647" o:spid="_x0000_s1765" style="position:absolute;visibility:visible;mso-wrap-style:square" from="4100,7294" to="4105,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lxWMcAAADdAAAADwAAAGRycy9kb3ducmV2LnhtbESPT2vCQBTE74V+h+UJ3upGTaWkrlIV&#10;/1wK1Vp6fWRfs8Hs25hdY/z2bqHQ4zAzv2Gm885WoqXGl44VDAcJCOLc6ZILBcfP9dMLCB+QNVaO&#10;ScGNPMxnjw9TzLS78p7aQyhEhLDPUIEJoc6k9Lkhi37gauLo/bjGYoiyKaRu8BrhtpKjJJlIiyXH&#10;BYM1LQ3lp8PFKti8bxZfl1H7sapvhra70/n7mJ6V6ve6t1cQgbrwH/5r77SCNB0/w++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SXFYxwAAAN0AAAAPAAAAAAAA&#10;AAAAAAAAAKECAABkcnMvZG93bnJldi54bWxQSwUGAAAAAAQABAD5AAAAlQMAAAAA&#10;" strokecolor="#2e2e2e" strokeweight="0"/>
                <v:line id="Line 3648" o:spid="_x0000_s1766" style="position:absolute;visibility:visible;mso-wrap-style:square" from="4114,7294" to="4119,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vvL8cAAADdAAAADwAAAGRycy9kb3ducmV2LnhtbESPT2vCQBTE74LfYXlCb7qpDVJSV6mK&#10;fy6F1lp6fWRfs8Hs25hdY/z2bkHwOMzMb5jpvLOVaKnxpWMFz6MEBHHudMmFgsP3evgKwgdkjZVj&#10;UnAlD/NZvzfFTLsLf1G7D4WIEPYZKjAh1JmUPjdk0Y9cTRy9P9dYDFE2hdQNXiLcVnKcJBNpseS4&#10;YLCmpaH8uD9bBZuPzeLnPG4/V/XV0HZ3PP0e0pNST4Pu/Q1EoC48wvf2TitI05cJ/L+JT0DOb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m+8vxwAAAN0AAAAPAAAAAAAA&#10;AAAAAAAAAKECAABkcnMvZG93bnJldi54bWxQSwUGAAAAAAQABAD5AAAAlQMAAAAA&#10;" strokecolor="#2e2e2e" strokeweight="0"/>
                <v:line id="Line 3649" o:spid="_x0000_s1767" style="position:absolute;visibility:visible;mso-wrap-style:square" from="4132,7294" to="4137,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dKtMcAAADdAAAADwAAAGRycy9kb3ducmV2LnhtbESPT2vCQBTE74V+h+UJ3upGDbWkrlIV&#10;/1wK1Vp6fWRfs8Hs25hdY/z2bqHQ4zAzv2Gm885WoqXGl44VDAcJCOLc6ZILBcfP9dMLCB+QNVaO&#10;ScGNPMxnjw9TzLS78p7aQyhEhLDPUIEJoc6k9Lkhi37gauLo/bjGYoiyKaRu8BrhtpKjJHmWFkuO&#10;CwZrWhrKT4eLVbB53yy+LqP2Y1XfDG13p/P3MT0r1e91b68gAnXhP/zX3mkFaTqewO+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10q0xwAAAN0AAAAPAAAAAAAA&#10;AAAAAAAAAKECAABkcnMvZG93bnJldi54bWxQSwUGAAAAAAQABAD5AAAAlQMAAAAA&#10;" strokecolor="#2e2e2e" strokeweight="0"/>
                <v:line id="Line 3650" o:spid="_x0000_s1768" style="position:absolute;visibility:visible;mso-wrap-style:square" from="4151,7294" to="4155,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jexsMAAADdAAAADwAAAGRycy9kb3ducmV2LnhtbERPy2rCQBTdF/yH4Qrd1Yk2FImOYita&#10;NwWfuL1krplg5k7MjDH+fWdR6PJw3tN5ZyvRUuNLxwqGgwQEce50yYWC42H1NgbhA7LGyjEpeJKH&#10;+az3MsVMuwfvqN2HQsQQ9hkqMCHUmZQ+N2TRD1xNHLmLayyGCJtC6gYfMdxWcpQkH9JiybHBYE1f&#10;hvLr/m4VrH/Wn6f7qN0u66eh7831dj6mN6Ve+91iAiJQF/7Ff+6NVpCm73FufBOfgJ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NI3sbDAAAA3QAAAA8AAAAAAAAAAAAA&#10;AAAAoQIAAGRycy9kb3ducmV2LnhtbFBLBQYAAAAABAAEAPkAAACRAwAAAAA=&#10;" strokecolor="#2e2e2e" strokeweight="0"/>
                <v:line id="Line 3651" o:spid="_x0000_s1769" style="position:absolute;visibility:visible;mso-wrap-style:square" from="4164,7294" to="4169,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AR7XccAAADdAAAADwAAAGRycy9kb3ducmV2LnhtbESPT2vCQBTE74V+h+UJ3upGDcWmrlIV&#10;/1wK1Vp6fWRfs8Hs25hdY/z2bqHQ4zAzv2Gm885WoqXGl44VDAcJCOLc6ZILBcfP9dMEhA/IGivH&#10;pOBGHuazx4cpZtpdeU/tIRQiQthnqMCEUGdS+tyQRT9wNXH0flxjMUTZFFI3eI1wW8lRkjxLiyXH&#10;BYM1LQ3lp8PFKti8bxZfl1H7sapvhra70/n7mJ6V6ve6t1cQgbrwH/5r77SCNB2/wO+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BHtdxwAAAN0AAAAPAAAAAAAA&#10;AAAAAAAAAKECAABkcnMvZG93bnJldi54bWxQSwUGAAAAAAQABAD5AAAAlQMAAAAA&#10;" strokecolor="#2e2e2e" strokeweight="0"/>
                <v:line id="Line 3652" o:spid="_x0000_s1770" style="position:absolute;visibility:visible;mso-wrap-style:square" from="4182,7294" to="4187,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ihvcMAAADdAAAADwAAAGRycy9kb3ducmV2LnhtbERPy4rCMBTdD/gP4QruxlQpMnSMMuMw&#10;6kYYH4PbS3Ntis1NbWKtf28WgsvDeU/nna1ES40vHSsYDRMQxLnTJRcKDvvf9w8QPiBrrByTgjt5&#10;mM96b1PMtLvxltpdKEQMYZ+hAhNCnUnpc0MW/dDVxJE7ucZiiLAppG7wFsNtJcdJMpEWS44NBmta&#10;GMrPu6tVsNwsv/+v4/bvp74bWq3Pl+MhvSg16HdfnyACdeElfrrXWkGapnF/fBOfgJ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U4ob3DAAAA3QAAAA8AAAAAAAAAAAAA&#10;AAAAoQIAAGRycy9kb3ducmV2LnhtbFBLBQYAAAAABAAEAPkAAACRAwAAAAA=&#10;" strokecolor="#2e2e2e" strokeweight="0"/>
                <v:line id="Line 3653" o:spid="_x0000_s1771" style="position:absolute;visibility:visible;mso-wrap-style:square" from="4196,7294" to="4201,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QEJsYAAADdAAAADwAAAGRycy9kb3ducmV2LnhtbESPQWvCQBSE74L/YXlCb7pRQinRVVql&#10;1ovQWsXrI/vMBrNvY3aN8d+7hYLHYWa+YWaLzlaipcaXjhWMRwkI4tzpkgsF+9/P4RsIH5A1Vo5J&#10;wZ08LOb93gwz7W78Q+0uFCJC2GeowIRQZ1L63JBFP3I1cfROrrEYomwKqRu8Rbit5CRJXqXFkuOC&#10;wZqWhvLz7moVrLfrj8N10n6v6ruhr835ctynF6VeBt37FESgLjzD/+2NVpCm6Rj+3sQnIO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p0BCbGAAAA3QAAAA8AAAAAAAAA&#10;AAAAAAAAoQIAAGRycy9kb3ducmV2LnhtbFBLBQYAAAAABAAEAPkAAACUAwAAAAA=&#10;" strokecolor="#2e2e2e" strokeweight="0"/>
                <v:line id="Line 3654" o:spid="_x0000_s1772" style="position:absolute;visibility:visible;mso-wrap-style:square" from="4214,7294" to="4219,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aaUcYAAADdAAAADwAAAGRycy9kb3ducmV2LnhtbESPQWvCQBSE7wX/w/KE3uqmIZSSuopV&#10;ar0Ibap4fWSf2WD2bcyuMf57t1DocZiZb5jpfLCN6KnztWMFz5MEBHHpdM2Vgt3Px9MrCB+QNTaO&#10;ScGNPMxno4cp5tpd+Zv6IlQiQtjnqMCE0OZS+tKQRT9xLXH0jq6zGKLsKqk7vEa4bWSaJC/SYs1x&#10;wWBLS0PlqbhYBevt+n1/SfuvVXsz9Lk5nQ+77KzU43hYvIEINIT/8F97oxVkWZbC75v4BOTs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qmmlHGAAAA3QAAAA8AAAAAAAAA&#10;AAAAAAAAoQIAAGRycy9kb3ducmV2LnhtbFBLBQYAAAAABAAEAPkAAACUAwAAAAA=&#10;" strokecolor="#2e2e2e" strokeweight="0"/>
                <v:line id="Line 3655" o:spid="_x0000_s1773" style="position:absolute;visibility:visible;mso-wrap-style:square" from="4233,7294" to="4237,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eo/ysYAAADdAAAADwAAAGRycy9kb3ducmV2LnhtbESPT2vCQBTE74LfYXmF3nRTG4pEV6kt&#10;tV4K/sXrI/uaDWbfxuwa47fvFgSPw8z8hpnOO1uJlhpfOlbwMkxAEOdOl1wo2O++BmMQPiBrrByT&#10;ght5mM/6vSlm2l15Q+02FCJC2GeowIRQZ1L63JBFP3Q1cfR+XWMxRNkUUjd4jXBbyVGSvEmLJccF&#10;gzV9GMpP24tVsPxZLg6XUbv+rG+Gvlen83GfnpV6fureJyACdeERvrdXWkGapq/w/yY+ATn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XqP8rGAAAA3QAAAA8AAAAAAAAA&#10;AAAAAAAAoQIAAGRycy9kb3ducmV2LnhtbFBLBQYAAAAABAAEAPkAAACUAwAAAAA=&#10;" strokecolor="#2e2e2e" strokeweight="0"/>
                <v:line id="Line 3656" o:spid="_x0000_s1774" style="position:absolute;visibility:visible;mso-wrap-style:square" from="4246,7294" to="4251,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OnvsQAAADdAAAADwAAAGRycy9kb3ducmV2LnhtbERPXWvCMBR9H/gfwhX2NtOJjFGNxSlz&#10;vgycH/h6aa5NaXNTm1jrv1+Ewc7b4XxxZllva9FR60vHCl5HCQji3OmSCwWH/efLOwgfkDXWjknB&#10;nTxk88HTDFPtbvxD3S4UIpawT1GBCaFJpfS5IYt+5BriqJ1dazFE2hZSt3iL5baW4yR5kxZLjgsG&#10;G1oayqvd1SpYf68/jtdxt101d0Nfm+pyOkwuSj0P+8UURKA+/Jv/0hutYBIBjzfxCcj5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A6e+xAAAAN0AAAAPAAAAAAAAAAAA&#10;AAAAAKECAABkcnMvZG93bnJldi54bWxQSwUGAAAAAAQABAD5AAAAkgMAAAAA&#10;" strokecolor="#2e2e2e" strokeweight="0"/>
                <v:line id="Line 3657" o:spid="_x0000_s1775" style="position:absolute;visibility:visible;mso-wrap-style:square" from="4264,7294" to="4269,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8CJcYAAADdAAAADwAAAGRycy9kb3ducmV2LnhtbESPQWvCQBSE74L/YXmF3uqmEkVSV6kt&#10;VS+CWkuvj+xrNph9G7NrjP/eFQoeh5n5hpnOO1uJlhpfOlbwOkhAEOdOl1woOHx/vUxA+ICssXJM&#10;Cq7kYT7r96aYaXfhHbX7UIgIYZ+hAhNCnUnpc0MW/cDVxNH7c43FEGVTSN3gJcJtJYdJMpYWS44L&#10;Bmv6MJQf92erYLlZLn7Ow3b7WV8NrdbH0+8hPSn1/NS9v4EI1IVH+L+91grSNB3B/U18AnJ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VPAiXGAAAA3QAAAA8AAAAAAAAA&#10;AAAAAAAAoQIAAGRycy9kb3ducmV2LnhtbFBLBQYAAAAABAAEAPkAAACUAwAAAAA=&#10;" strokecolor="#2e2e2e" strokeweight="0"/>
                <v:line id="Line 3658" o:spid="_x0000_s1776" style="position:absolute;visibility:visible;mso-wrap-style:square" from="4278,7294" to="4283,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Z2cUsYAAADdAAAADwAAAGRycy9kb3ducmV2LnhtbESPQWvCQBSE74L/YXlCb7pRgkjqKq2i&#10;9SK01tLrI/uaDWbfxuwa4793C4LHYWa+YebLzlaipcaXjhWMRwkI4tzpkgsFx+/NcAbCB2SNlWNS&#10;cCMPy0W/N8dMuyt/UXsIhYgQ9hkqMCHUmZQ+N2TRj1xNHL0/11gMUTaF1A1eI9xWcpIkU2mx5Lhg&#10;sKaVofx0uFgF2/32/ecyaT/X9c3Qx+50/j2mZ6VeBt3bK4hAXXiGH+2dVpCm6RT+38QnIB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WdnFLGAAAA3QAAAA8AAAAAAAAA&#10;AAAAAAAAoQIAAGRycy9kb3ducmV2LnhtbFBLBQYAAAAABAAEAPkAAACUAwAAAAA=&#10;" strokecolor="#2e2e2e" strokeweight="0"/>
                <v:line id="Line 3659" o:spid="_x0000_s1777" style="position:absolute;visibility:visible;mso-wrap-style:square" from="4296,7294" to="4301,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E5ycYAAADdAAAADwAAAGRycy9kb3ducmV2LnhtbESPQWvCQBSE74L/YXmF3uqmElRSV6kt&#10;VS+CWkuvj+xrNph9G7NrjP/eFQoeh5n5hpnOO1uJlhpfOlbwOkhAEOdOl1woOHx/vUxA+ICssXJM&#10;Cq7kYT7r96aYaXfhHbX7UIgIYZ+hAhNCnUnpc0MW/cDVxNH7c43FEGVTSN3gJcJtJYdJMpIWS44L&#10;Bmv6MJQf92erYLlZLn7Ow3b7WV8NrdbH0+8hPSn1/NS9v4EI1IVH+L+91grSNB3D/U18AnJ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rROcnGAAAA3QAAAA8AAAAAAAAA&#10;AAAAAAAAoQIAAGRycy9kb3ducmV2LnhtbFBLBQYAAAAABAAEAPkAAACUAwAAAAA=&#10;" strokecolor="#2e2e2e" strokeweight="0"/>
                <v:line id="Line 3660" o:spid="_x0000_s1778" style="position:absolute;visibility:visible;mso-wrap-style:square" from="4314,7294" to="4319,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06tu8MAAADdAAAADwAAAGRycy9kb3ducmV2LnhtbERPy4rCMBTdD/gP4QruxlQpMnSMMuMw&#10;6kYYH4PbS3Ntis1NbWKtf28WgsvDeU/nna1ES40vHSsYDRMQxLnTJRcKDvvf9w8QPiBrrByTgjt5&#10;mM96b1PMtLvxltpdKEQMYZ+hAhNCnUnpc0MW/dDVxJE7ucZiiLAppG7wFsNtJcdJMpEWS44NBmta&#10;GMrPu6tVsNwsv/+v4/bvp74bWq3Pl+MhvSg16HdfnyACdeElfrrXWkGapnFufBOfgJ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tOrbvDAAAA3QAAAA8AAAAAAAAAAAAA&#10;AAAAoQIAAGRycy9kb3ducmV2LnhtbFBLBQYAAAAABAAEAPkAAACRAwAAAAA=&#10;" strokecolor="#2e2e2e" strokeweight="0"/>
                <v:line id="Line 3661" o:spid="_x0000_s1779" style="position:absolute;visibility:visible;mso-wrap-style:square" from="4328,7294" to="4333,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IIIMYAAADdAAAADwAAAGRycy9kb3ducmV2LnhtbESPQWvCQBSE74L/YXmF3uqmEkRTV6kt&#10;VS+CWkuvj+xrNph9G7NrjP/eFQoeh5n5hpnOO1uJlhpfOlbwOkhAEOdOl1woOHx/vYxB+ICssXJM&#10;Cq7kYT7r96aYaXfhHbX7UIgIYZ+hAhNCnUnpc0MW/cDVxNH7c43FEGVTSN3gJcJtJYdJMpIWS44L&#10;Bmv6MJQf92erYLlZLn7Ow3b7WV8NrdbH0+8hPSn1/NS9v4EI1IVH+L+91grSNJ3A/U18AnJ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QCCCDGAAAA3QAAAA8AAAAAAAAA&#10;AAAAAAAAoQIAAGRycy9kb3ducmV2LnhtbFBLBQYAAAAABAAEAPkAAACUAwAAAAA=&#10;" strokecolor="#2e2e2e" strokeweight="0"/>
                <v:line id="Line 3662" o:spid="_x0000_s1780" style="position:absolute;visibility:visible;mso-wrap-style:square" from="4346,7294" to="4351,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E3YMMAAADdAAAADwAAAGRycy9kb3ducmV2LnhtbERPy2rCQBTdF/yH4Qrd1UkliqSO0la0&#10;bgRfxe0lc80EM3diZozx751FocvDeU/nna1ES40vHSt4HyQgiHOnSy4UHA/LtwkIH5A1Vo5JwYM8&#10;zGe9lylm2t15R+0+FCKGsM9QgQmhzqT0uSGLfuBq4sidXWMxRNgUUjd4j+G2ksMkGUuLJccGgzV9&#10;G8ov+5tVsNqsvn5vw3a7qB+GftaX6+mYXpV67XefHyACdeFf/OdeawVpOor745v4BOTs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DhN2DDAAAA3QAAAA8AAAAAAAAAAAAA&#10;AAAAoQIAAGRycy9kb3ducmV2LnhtbFBLBQYAAAAABAAEAPkAAACRAwAAAAA=&#10;" strokecolor="#2e2e2e" strokeweight="0"/>
                <v:line id="Line 3663" o:spid="_x0000_s1781" style="position:absolute;visibility:visible;mso-wrap-style:square" from="4360,7294" to="4365,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2S+8cAAADdAAAADwAAAGRycy9kb3ducmV2LnhtbESPT2vCQBTE7wW/w/KE3nSjpEWiq2hL&#10;rZdC6x+8PrLPbDD7NmbXGL99tyD0OMzMb5jZorOVaKnxpWMFo2ECgjh3uuRCwX73MZiA8AFZY+WY&#10;FNzJw2Lee5phpt2Nf6jdhkJECPsMFZgQ6kxKnxuy6IeuJo7eyTUWQ5RNIXWDtwi3lRwnyau0WHJc&#10;MFjTm6H8vL1aBeuv9epwHbff7/Xd0OfmfDnu04tSz/1uOQURqAv/4Ud7oxWk6csI/t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ZL7xwAAAN0AAAAPAAAAAAAA&#10;AAAAAAAAAKECAABkcnMvZG93bnJldi54bWxQSwUGAAAAAAQABAD5AAAAlQMAAAAA&#10;" strokecolor="#2e2e2e" strokeweight="0"/>
                <v:line id="Line 3664" o:spid="_x0000_s1782" style="position:absolute;visibility:visible;mso-wrap-style:square" from="4378,7294" to="4383,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38MjMcAAADdAAAADwAAAGRycy9kb3ducmV2LnhtbESPT2vCQBTE74V+h+UVequbhlRKdBXb&#10;UutFsP7B6yP7zAazb2N2jfHbu0Khx2FmfsOMp72tRUetrxwreB0kIIgLpysuFWw33y/vIHxA1lg7&#10;JgVX8jCdPD6MMdfuwr/UrUMpIoR9jgpMCE0upS8MWfQD1xBH7+BaiyHKtpS6xUuE21qmSTKUFiuO&#10;CwYb+jRUHNdnq2C+nH/szmm3+mquhn4Wx9N+m52Uen7qZyMQgfrwH/5rL7SCLHtL4f4mPgE5u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fwyMxwAAAN0AAAAPAAAAAAAA&#10;AAAAAAAAAKECAABkcnMvZG93bnJldi54bWxQSwUGAAAAAAQABAD5AAAAlQMAAAAA&#10;" strokecolor="#2e2e2e" strokeweight="0"/>
                <v:line id="Line 3665" o:spid="_x0000_s1783" style="position:absolute;visibility:visible;mso-wrap-style:square" from="4396,7294" to="4401,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OpF8cAAADdAAAADwAAAGRycy9kb3ducmV2LnhtbESPT2vCQBTE74V+h+UJ3upGTaWkrlIV&#10;/1wK1Vp6fWRfs8Hs25hdY/z2bqHQ4zAzv2Gm885WoqXGl44VDAcJCOLc6ZILBcfP9dMLCB+QNVaO&#10;ScGNPMxnjw9TzLS78p7aQyhEhLDPUIEJoc6k9Lkhi37gauLo/bjGYoiyKaRu8BrhtpKjJJlIiyXH&#10;BYM1LQ3lp8PFKti8bxZfl1H7sapvhra70/n7mJ6V6ve6t1cQgbrwH/5r77SCNH0ew++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M6kXxwAAAN0AAAAPAAAAAAAA&#10;AAAAAAAAAKECAABkcnMvZG93bnJldi54bWxQSwUGAAAAAAQABAD5AAAAlQMAAAAA&#10;" strokecolor="#2e2e2e" strokeweight="0"/>
                <v:line id="Line 3666" o:spid="_x0000_s1784" style="position:absolute;visibility:visible;mso-wrap-style:square" from="4410,7294" to="4415,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9oxY8YAAADdAAAADwAAAGRycy9kb3ducmV2LnhtbESPQWvCQBSE74L/YXmF3uqmEkVSV6kt&#10;VS+CWkuvj+xrNph9G7NrjP/eFQoeh5n5hpnOO1uJlhpfOlbwOkhAEOdOl1woOHx/vUxA+ICssXJM&#10;Cq7kYT7r96aYaXfhHbX7UIgIYZ+hAhNCnUnpc0MW/cDVxNH7c43FEGVTSN3gJcJtJYdJMpYWS44L&#10;Bmv6MJQf92erYLlZLn7Ow3b7WV8NrdbH0+8hPSn1/NS9v4EI1IVH+L+91grSdJTC/U18AnJ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aMWPGAAAA3QAAAA8AAAAAAAAA&#10;AAAAAAAAoQIAAGRycy9kb3ducmV2LnhtbFBLBQYAAAAABAAEAPkAAACUAwAAAAA=&#10;" strokecolor="#2e2e2e" strokeweight="0"/>
                <v:line id="Line 3667" o:spid="_x0000_s1785" style="position:absolute;visibility:visible;mso-wrap-style:square" from="4428,7294" to="4433,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aU+McAAADdAAAADwAAAGRycy9kb3ducmV2LnhtbESPQWvCQBSE70L/w/IKvdWNEotEV7Et&#10;tV4KbVS8PrLPbDD7NmbXGP99t1DwOMzMN8x82dtadNT6yrGC0TABQVw4XXGpYLf9eJ6C8AFZY+2Y&#10;FNzIw3LxMJhjpt2Vf6jLQykihH2GCkwITSalLwxZ9EPXEEfv6FqLIcq2lLrFa4TbWo6T5EVarDgu&#10;GGzozVBxyi9Wwfpr/bq/jLvv9+Zm6HNzOh926Vmpp8d+NQMRqA/38H97oxWk6WQCf2/iE5C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lpT4xwAAAN0AAAAPAAAAAAAA&#10;AAAAAAAAAKECAABkcnMvZG93bnJldi54bWxQSwUGAAAAAAQABAD5AAAAlQMAAAAA&#10;" strokecolor="#2e2e2e" strokeweight="0"/>
                <v:line id="Line 3668" o:spid="_x0000_s1786" style="position:absolute;visibility:visible;mso-wrap-style:square" from="4442,7294" to="4447,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QKj8cAAADdAAAADwAAAGRycy9kb3ducmV2LnhtbESPT2vCQBTE74V+h+UVeqsbJYpEV7EV&#10;rZdC6x+8PrLPbDD7NmbXGL+9Wyj0OMzMb5jpvLOVaKnxpWMF/V4Cgjh3uuRCwX63ehuD8AFZY+WY&#10;FNzJw3z2/DTFTLsb/1C7DYWIEPYZKjAh1JmUPjdk0fdcTRy9k2sshiibQuoGbxFuKzlIkpG0WHJc&#10;MFjTh6H8vL1aBeuv9fvhOmi/l/Xd0OfmfDnu04tSry/dYgIiUBf+w3/tjVaQpsMR/L6JT0DOH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RAqPxwAAAN0AAAAPAAAAAAAA&#10;AAAAAAAAAKECAABkcnMvZG93bnJldi54bWxQSwUGAAAAAAQABAD5AAAAlQMAAAAA&#10;" strokecolor="#2e2e2e" strokeweight="0"/>
                <v:line id="Line 3669" o:spid="_x0000_s1787" style="position:absolute;visibility:visible;mso-wrap-style:square" from="4460,7294" to="4465,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ivFMcAAADdAAAADwAAAGRycy9kb3ducmV2LnhtbESPT2vCQBTE7wW/w/IK3nRTia2krmIr&#10;Wi+F1j94fWRfs8Hs25hdY/z23YLQ4zAzv2Gm885WoqXGl44VPA0TEMS50yUXCva71WACwgdkjZVj&#10;UnAjD/NZ72GKmXZX/qZ2GwoRIewzVGBCqDMpfW7Ioh+6mjh6P66xGKJsCqkbvEa4reQoSZ6lxZLj&#10;gsGa3g3lp+3FKlh/rt8Ol1H7taxvhj42p/Nxn56V6j92i1cQgbrwH763N1pBmo5f4O9NfAJy9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CK8UxwAAAN0AAAAPAAAAAAAA&#10;AAAAAAAAAKECAABkcnMvZG93bnJldi54bWxQSwUGAAAAAAQABAD5AAAAlQMAAAAA&#10;" strokecolor="#2e2e2e" strokeweight="0"/>
                <v:line id="Line 3670" o:spid="_x0000_s1788" style="position:absolute;visibility:visible;mso-wrap-style:square" from="4478,7294" to="4483,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c7ZsMAAADdAAAADwAAAGRycy9kb3ducmV2LnhtbERPy2rCQBTdF/yH4Qrd1UkliqSO0la0&#10;bgRfxe0lc80EM3diZozx751FocvDeU/nna1ES40vHSt4HyQgiHOnSy4UHA/LtwkIH5A1Vo5JwYM8&#10;zGe9lylm2t15R+0+FCKGsM9QgQmhzqT0uSGLfuBq4sidXWMxRNgUUjd4j+G2ksMkGUuLJccGgzV9&#10;G8ov+5tVsNqsvn5vw3a7qB+GftaX6+mYXpV67XefHyACdeFf/OdeawVpOopz45v4BOTs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6XO2bDAAAA3QAAAA8AAAAAAAAAAAAA&#10;AAAAoQIAAGRycy9kb3ducmV2LnhtbFBLBQYAAAAABAAEAPkAAACRAwAAAAA=&#10;" strokecolor="#2e2e2e" strokeweight="0"/>
                <v:line id="Line 3671" o:spid="_x0000_s1789" style="position:absolute;visibility:visible;mso-wrap-style:square" from="4492,7294" to="4497,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ue/ccAAADdAAAADwAAAGRycy9kb3ducmV2LnhtbESPT2vCQBTE7wW/w/IK3nRTiaWmrmIr&#10;Wi+F1j94fWRfs8Hs25hdY/z23YLQ4zAzv2Gm885WoqXGl44VPA0TEMS50yUXCva71eAFhA/IGivH&#10;pOBGHuaz3sMUM+2u/E3tNhQiQthnqMCEUGdS+tyQRT90NXH0flxjMUTZFFI3eI1wW8lRkjxLiyXH&#10;BYM1vRvKT9uLVbD+XL8dLqP2a1nfDH1sTufjPj0r1X/sFq8gAnXhP3xvb7SCNB1P4O9NfAJy9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2579xwAAAN0AAAAPAAAAAAAA&#10;AAAAAAAAAKECAABkcnMvZG93bnJldi54bWxQSwUGAAAAAAQABAD5AAAAlQMAAAAA&#10;" strokecolor="#2e2e2e" strokeweight="0"/>
                <v:line id="Line 3672" o:spid="_x0000_s1790" style="position:absolute;visibility:visible;mso-wrap-style:square" from="4510,7294" to="4515,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393cMAAADdAAAADwAAAGRycy9kb3ducmV2LnhtbERPz2vCMBS+C/4P4QneNJ0Ukc4om6Lz&#10;MlCneH00b02xealNrPW/Xw4Djx/f7/mys5VoqfGlYwVv4wQEce50yYWC089mNAPhA7LGyjEpeJKH&#10;5aLfm2Om3YMP1B5DIWII+wwVmBDqTEqfG7Lox64mjtyvayyGCJtC6gYfMdxWcpIkU2mx5NhgsKaV&#10;ofx6vFsF2+/t5/k+affr+mnoa3e9XU7pTanhoPt4BxGoCy/xv3unFaTpNO6Pb+ITkI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6N/d3DAAAA3QAAAA8AAAAAAAAAAAAA&#10;AAAAoQIAAGRycy9kb3ducmV2LnhtbFBLBQYAAAAABAAEAPkAAACRAwAAAAA=&#10;" strokecolor="#2e2e2e" strokeweight="0"/>
                <v:line id="Line 3673" o:spid="_x0000_s1791" style="position:absolute;visibility:visible;mso-wrap-style:square" from="4524,7294" to="4528,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FYRsYAAADdAAAADwAAAGRycy9kb3ducmV2LnhtbESPT2vCQBTE7wW/w/KE3upGCVJSV/EP&#10;Wi+FahWvj+wzG8y+jdk1xm/fLRQ8DjPzG2Yy62wlWmp86VjBcJCAIM6dLrlQcPhZv72D8AFZY+WY&#10;FDzIw2zae5lgpt2dd9TuQyEihH2GCkwIdSalzw1Z9ANXE0fv7BqLIcqmkLrBe4TbSo6SZCwtlhwX&#10;DNa0NJRf9jerYPO1WRxvo/Z7VT8MfW4v19MhvSr12u/mHyACdeEZ/m9vtYI0HQ/h7018AnL6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HBWEbGAAAA3QAAAA8AAAAAAAAA&#10;AAAAAAAAoQIAAGRycy9kb3ducmV2LnhtbFBLBQYAAAAABAAEAPkAAACUAwAAAAA=&#10;" strokecolor="#2e2e2e" strokeweight="0"/>
                <v:line id="Line 3674" o:spid="_x0000_s1792" style="position:absolute;visibility:visible;mso-wrap-style:square" from="4542,7294" to="4547,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PGMccAAADdAAAADwAAAGRycy9kb3ducmV2LnhtbESPW2vCQBSE3wv9D8sRfKsbQ5CSukov&#10;VH0R6qX4esges8Hs2ZhdY/z3bqHg4zAz3zDTeW9r0VHrK8cKxqMEBHHhdMWlgv3u++UVhA/IGmvH&#10;pOBGHuaz56cp5tpdeUPdNpQiQtjnqMCE0ORS+sKQRT9yDXH0jq61GKJsS6lbvEa4rWWaJBNpseK4&#10;YLChT0PFaXuxChbrxcfvJe1+vpqboeXqdD7ss7NSw0H//gYiUB8e4f/2SivIskkKf2/iE5Cz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BE8YxxwAAAN0AAAAPAAAAAAAA&#10;AAAAAAAAAKECAABkcnMvZG93bnJldi54bWxQSwUGAAAAAAQABAD5AAAAlQMAAAAA&#10;" strokecolor="#2e2e2e" strokeweight="0"/>
                <v:line id="Line 3675" o:spid="_x0000_s1793" style="position:absolute;visibility:visible;mso-wrap-style:square" from="4560,7294" to="4565,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9jqscAAADdAAAADwAAAGRycy9kb3ducmV2LnhtbESPT2vCQBTE74LfYXlCb7qpDVJSV6mK&#10;fy6F1lp6fWRfs8Hs25hdY/z2bkHwOMzMb5jpvLOVaKnxpWMFz6MEBHHudMmFgsP3evgKwgdkjZVj&#10;UnAlD/NZvzfFTLsLf1G7D4WIEPYZKjAh1JmUPjdk0Y9cTRy9P9dYDFE2hdQNXiLcVnKcJBNpseS4&#10;YLCmpaH8uD9bBZuPzeLnPG4/V/XV0HZ3PP0e0pNST4Pu/Q1EoC48wvf2TitI08kL/L+JT0DOb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uX2OqxwAAAN0AAAAPAAAAAAAA&#10;AAAAAAAAAKECAABkcnMvZG93bnJldi54bWxQSwUGAAAAAAQABAD5AAAAlQMAAAAA&#10;" strokecolor="#2e2e2e" strokeweight="0"/>
                <v:line id="Line 3676" o:spid="_x0000_s1794" style="position:absolute;visibility:visible;mso-wrap-style:square" from="4574,7294" to="4579,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b73sYAAADdAAAADwAAAGRycy9kb3ducmV2LnhtbESPQWvCQBSE74L/YXlCb7pRgkjqKq2i&#10;9SK01tLrI/uaDWbfxuwa4793C4LHYWa+YebLzlaipcaXjhWMRwkI4tzpkgsFx+/NcAbCB2SNlWNS&#10;cCMPy0W/N8dMuyt/UXsIhYgQ9hkqMCHUmZQ+N2TRj1xNHL0/11gMUTaF1A1eI9xWcpIkU2mx5Lhg&#10;sKaVofx0uFgF2/32/ecyaT/X9c3Qx+50/j2mZ6VeBt3bK4hAXXiGH+2dVpCm0xT+38QnIB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2+97GAAAA3QAAAA8AAAAAAAAA&#10;AAAAAAAAoQIAAGRycy9kb3ducmV2LnhtbFBLBQYAAAAABAAEAPkAAACUAwAAAAA=&#10;" strokecolor="#2e2e2e" strokeweight="0"/>
                <v:line id="Line 3677" o:spid="_x0000_s1795" style="position:absolute;visibility:visible;mso-wrap-style:square" from="4592,7294" to="4597,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peRccAAADdAAAADwAAAGRycy9kb3ducmV2LnhtbESPT2vCQBTE74V+h+UVeqsbJYpEV7EV&#10;rZdC6x+8PrLPbDD7NmbXGL+9Wyj0OMzMb5jpvLOVaKnxpWMF/V4Cgjh3uuRCwX63ehuD8AFZY+WY&#10;FNzJw3z2/DTFTLsb/1C7DYWIEPYZKjAh1JmUPjdk0fdcTRy9k2sshiibQuoGbxFuKzlIkpG0WHJc&#10;MFjTh6H8vL1aBeuv9fvhOmi/l/Xd0OfmfDnu04tSry/dYgIiUBf+w3/tjVaQpqMh/L6JT0DOH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l5FxwAAAN0AAAAPAAAAAAAA&#10;AAAAAAAAAKECAABkcnMvZG93bnJldi54bWxQSwUGAAAAAAQABAD5AAAAlQMAAAAA&#10;" strokecolor="#2e2e2e" strokeweight="0"/>
                <v:line id="Line 3678" o:spid="_x0000_s1796" style="position:absolute;visibility:visible;mso-wrap-style:square" from="4610,7294" to="4611,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jAMscAAADdAAAADwAAAGRycy9kb3ducmV2LnhtbESPW2vCQBSE3wv9D8sRfKsbJYSSukov&#10;VH0R6qX4esges8Hs2ZhdY/z3bqHg4zAz3zDTeW9r0VHrK8cKxqMEBHHhdMWlgv3u++UVhA/IGmvH&#10;pOBGHuaz56cp5tpdeUPdNpQiQtjnqMCE0ORS+sKQRT9yDXH0jq61GKJsS6lbvEa4reUkSTJpseK4&#10;YLChT0PFaXuxChbrxcfvZdL9fDU3Q8vV6XzYp2elhoP+/Q1EoD48wv/tlVaQplkGf2/iE5Cz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KMAyxwAAAN0AAAAPAAAAAAAA&#10;AAAAAAAAAKECAABkcnMvZG93bnJldi54bWxQSwUGAAAAAAQABAD5AAAAlQMAAAAA&#10;" strokecolor="#2e2e2e" strokeweight="0"/>
                <v:line id="Line 3679" o:spid="_x0000_s1797" style="position:absolute;visibility:visible;mso-wrap-style:square" from="4624,7294" to="4629,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WRlqccAAADdAAAADwAAAGRycy9kb3ducmV2LnhtbESPQWvCQBSE70L/w/IKvdWNEqxEV7Et&#10;tV4KbVS8PrLPbDD7NmbXGP99t1DwOMzMN8x82dtadNT6yrGC0TABQVw4XXGpYLf9eJ6C8AFZY+2Y&#10;FNzIw3LxMJhjpt2Vf6jLQykihH2GCkwITSalLwxZ9EPXEEfv6FqLIcq2lLrFa4TbWo6TZCItVhwX&#10;DDb0Zqg45RerYP21ft1fxt33e3Mz9Lk5nQ+79KzU02O/moEI1Id7+L+90QrSdPICf2/iE5C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ZGWpxwAAAN0AAAAPAAAAAAAA&#10;AAAAAAAAAKECAABkcnMvZG93bnJldi54bWxQSwUGAAAAAAQABAD5AAAAlQMAAAAA&#10;" strokecolor="#2e2e2e" strokeweight="0"/>
                <v:line id="Line 3680" o:spid="_x0000_s1798" style="position:absolute;visibility:visible;mso-wrap-style:square" from="4642,7294" to="4647,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vx28MAAADdAAAADwAAAGRycy9kb3ducmV2LnhtbERPz2vCMBS+C/4P4QneNJ0Ukc4om6Lz&#10;MlCneH00b02xealNrPW/Xw4Djx/f7/mys5VoqfGlYwVv4wQEce50yYWC089mNAPhA7LGyjEpeJKH&#10;5aLfm2Om3YMP1B5DIWII+wwVmBDqTEqfG7Lox64mjtyvayyGCJtC6gYfMdxWcpIkU2mx5NhgsKaV&#10;ofx6vFsF2+/t5/k+affr+mnoa3e9XU7pTanhoPt4BxGoCy/xv3unFaTpNM6Nb+ITkI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78dvDAAAA3QAAAA8AAAAAAAAAAAAA&#10;AAAAoQIAAGRycy9kb3ducmV2LnhtbFBLBQYAAAAABAAEAPkAAACRAwAAAAA=&#10;" strokecolor="#2e2e2e" strokeweight="0"/>
                <v:line id="Line 3681" o:spid="_x0000_s1799" style="position:absolute;visibility:visible;mso-wrap-style:square" from="4656,7294" to="4661,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7dUQMcAAADdAAAADwAAAGRycy9kb3ducmV2LnhtbESPQWvCQBSE70L/w/IKvdWNEqRGV7Et&#10;tV4KbVS8PrLPbDD7NmbXGP99t1DwOMzMN8x82dtadNT6yrGC0TABQVw4XXGpYLf9eH4B4QOyxtox&#10;KbiRh+XiYTDHTLsr/1CXh1JECPsMFZgQmkxKXxiy6IeuIY7e0bUWQ5RtKXWL1wi3tRwnyURarDgu&#10;GGzozVBxyi9Wwfpr/bq/jLvv9+Zm6HNzOh926Vmpp8d+NQMRqA/38H97oxWk6WQKf2/iE5C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t1RAxwAAAN0AAAAPAAAAAAAA&#10;AAAAAAAAAKECAABkcnMvZG93bnJldi54bWxQSwUGAAAAAAQABAD5AAAAlQMAAAAA&#10;" strokecolor="#2e2e2e" strokeweight="0"/>
                <v:line id="Line 3682" o:spid="_x0000_s1800" style="position:absolute;visibility:visible;mso-wrap-style:square" from="4674,7294" to="4679,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1RrAMMAAADdAAAADwAAAGRycy9kb3ducmV2LnhtbERPy2rCQBTdF/yH4Qrd1UklqKSO0la0&#10;bgRfxe0lc80EM3diZozx751FocvDeU/nna1ES40vHSt4HyQgiHOnSy4UHA/LtwkIH5A1Vo5JwYM8&#10;zGe9lylm2t15R+0+FCKGsM9QgQmhzqT0uSGLfuBq4sidXWMxRNgUUjd4j+G2ksMkGUmLJccGgzV9&#10;G8ov+5tVsNqsvn5vw3a7qB+GftaX6+mYXpV67XefHyACdeFf/OdeawVpOo7745v4BOTs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tUawDDAAAA3QAAAA8AAAAAAAAAAAAA&#10;AAAAoQIAAGRycy9kb3ducmV2LnhtbFBLBQYAAAAABAAEAPkAAACRAwAAAAA=&#10;" strokecolor="#2e2e2e" strokeweight="0"/>
                <v:line id="Line 3683" o:spid="_x0000_s1801" style="position:absolute;visibility:visible;mso-wrap-style:square" from="4692,7294" to="4693,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jOm8cAAADdAAAADwAAAGRycy9kb3ducmV2LnhtbESPT2vCQBTE7wW/w/KE3nSjhFaiq2hL&#10;rZdC6x+8PrLPbDD7NmbXGL99tyD0OMzMb5jZorOVaKnxpWMFo2ECgjh3uuRCwX73MZiA8AFZY+WY&#10;FNzJw2Lee5phpt2Nf6jdhkJECPsMFZgQ6kxKnxuy6IeuJo7eyTUWQ5RNIXWDtwi3lRwnyYu0WHJc&#10;MFjTm6H8vL1aBeuv9epwHbff7/Xd0OfmfDnu04tSz/1uOQURqAv/4Ud7oxWk6esI/t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0GM6bxwAAAN0AAAAPAAAAAAAA&#10;AAAAAAAAAKECAABkcnMvZG93bnJldi54bWxQSwUGAAAAAAQABAD5AAAAlQMAAAAA&#10;" strokecolor="#2e2e2e" strokeweight="0"/>
                <v:line id="Line 3684" o:spid="_x0000_s1802" style="position:absolute;visibility:visible;mso-wrap-style:square" from="4706,7294" to="4711,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pQ7McAAADdAAAADwAAAGRycy9kb3ducmV2LnhtbESPT2vCQBTE74V+h+UVequbhlBLdBXb&#10;UutFsP7B6yP7zAazb2N2jfHbu0Khx2FmfsOMp72tRUetrxwreB0kIIgLpysuFWw33y/vIHxA1lg7&#10;JgVX8jCdPD6MMdfuwr/UrUMpIoR9jgpMCE0upS8MWfQD1xBH7+BaiyHKtpS6xUuE21qmSfImLVYc&#10;Fww29GmoOK7PVsF8Of/YndNu9dVcDf0sjqf9Njsp9fzUz0YgAvXhP/zXXmgFWTZM4f4mPgE5u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ylDsxwAAAN0AAAAPAAAAAAAA&#10;AAAAAAAAAKECAABkcnMvZG93bnJldi54bWxQSwUGAAAAAAQABAD5AAAAlQMAAAAA&#10;" strokecolor="#2e2e2e" strokeweight="0"/>
                <v:line id="Line 3685" o:spid="_x0000_s1803" style="position:absolute;visibility:visible;mso-wrap-style:square" from="4724,7294" to="4729,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b1d8cAAADdAAAADwAAAGRycy9kb3ducmV2LnhtbESPT2vCQBTE74V+h+UJ3upGDbWkrlIV&#10;/1wK1Vp6fWRfs8Hs25hdY/z2bqHQ4zAzv2Gm885WoqXGl44VDAcJCOLc6ZILBcfP9dMLCB+QNVaO&#10;ScGNPMxnjw9TzLS78p7aQyhEhLDPUIEJoc6k9Lkhi37gauLo/bjGYoiyKaRu8BrhtpKjJHmWFkuO&#10;CwZrWhrKT4eLVbB53yy+LqP2Y1XfDG13p/P3MT0r1e91b68gAnXhP/zX3mkFaToZw++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hvV3xwAAAN0AAAAPAAAAAAAA&#10;AAAAAAAAAKECAABkcnMvZG93bnJldi54bWxQSwUGAAAAAAQABAD5AAAAlQMAAAAA&#10;" strokecolor="#2e2e2e" strokeweight="0"/>
                <v:line id="Line 3686" o:spid="_x0000_s1804" style="position:absolute;visibility:visible;mso-wrap-style:square" from="4738,7294" to="4742,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9tA8YAAADdAAAADwAAAGRycy9kb3ducmV2LnhtbESPQWvCQBSE74L/YXmF3uqmElRSV6kt&#10;VS+CWkuvj+xrNph9G7NrjP/eFQoeh5n5hpnOO1uJlhpfOlbwOkhAEOdOl1woOHx/vUxA+ICssXJM&#10;Cq7kYT7r96aYaXfhHbX7UIgIYZ+hAhNCnUnpc0MW/cDVxNH7c43FEGVTSN3gJcJtJYdJMpIWS44L&#10;Bmv6MJQf92erYLlZLn7Ow3b7WV8NrdbH0+8hPSn1/NS9v4EI1IVH+L+91grSdJzC/U18AnJ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RvbQPGAAAA3QAAAA8AAAAAAAAA&#10;AAAAAAAAoQIAAGRycy9kb3ducmV2LnhtbFBLBQYAAAAABAAEAPkAAACUAwAAAAA=&#10;" strokecolor="#2e2e2e" strokeweight="0"/>
                <v:line id="Line 3687" o:spid="_x0000_s1805" style="position:absolute;visibility:visible;mso-wrap-style:square" from="4756,7294" to="4761,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PImMcAAADdAAAADwAAAGRycy9kb3ducmV2LnhtbESPT2vCQBTE7wW/w/IK3nRTia2krmIr&#10;Wi+F1j94fWRfs8Hs25hdY/z23YLQ4zAzv2Gm885WoqXGl44VPA0TEMS50yUXCva71WACwgdkjZVj&#10;UnAjD/NZ72GKmXZX/qZ2GwoRIewzVGBCqDMpfW7Ioh+6mjh6P66xGKJsCqkbvEa4reQoSZ6lxZLj&#10;gsGa3g3lp+3FKlh/rt8Ol1H7taxvhj42p/Nxn56V6j92i1cQgbrwH763N1pBmr6M4e9NfAJy9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I8iYxwAAAN0AAAAPAAAAAAAA&#10;AAAAAAAAAKECAABkcnMvZG93bnJldi54bWxQSwUGAAAAAAQABAD5AAAAlQMAAAAA&#10;" strokecolor="#2e2e2e" strokeweight="0"/>
                <v:line id="Line 3688" o:spid="_x0000_s1806" style="position:absolute;visibility:visible;mso-wrap-style:square" from="4774,7294" to="4775,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W78cAAADdAAAADwAAAGRycy9kb3ducmV2LnhtbESPQWvCQBSE70L/w/IKvdWNEqxEV7Et&#10;tV4KbVS8PrLPbDD7NmbXGP99t1DwOMzMN8x82dtadNT6yrGC0TABQVw4XXGpYLf9eJ6C8AFZY+2Y&#10;FNzIw3LxMJhjpt2Vf6jLQykihH2GCkwITSalLwxZ9EPXEEfv6FqLIcq2lLrFa4TbWo6TZCItVhwX&#10;DDb0Zqg45RerYP21ft1fxt33e3Mz9Lk5nQ+79KzU02O/moEI1Id7+L+90QrS9GUCf2/iE5C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78VbvxwAAAN0AAAAPAAAAAAAA&#10;AAAAAAAAAKECAABkcnMvZG93bnJldi54bWxQSwUGAAAAAAQABAD5AAAAlQMAAAAA&#10;" strokecolor="#2e2e2e" strokeweight="0"/>
                <v:line id="Line 3689" o:spid="_x0000_s1807" style="position:absolute;visibility:visible;mso-wrap-style:square" from="4788,7294" to="4793,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3zdMcAAADdAAAADwAAAGRycy9kb3ducmV2LnhtbESPT2vCQBTE74V+h+UVeqsbJahEV7EV&#10;rZdC6x+8PrLPbDD7NmbXGL+9Wyj0OMzMb5jpvLOVaKnxpWMF/V4Cgjh3uuRCwX63ehuD8AFZY+WY&#10;FNzJw3z2/DTFTLsb/1C7DYWIEPYZKjAh1JmUPjdk0fdcTRy9k2sshiibQuoGbxFuKzlIkqG0WHJc&#10;MFjTh6H8vL1aBeuv9fvhOmi/l/Xd0OfmfDnu04tSry/dYgIiUBf+w3/tjVaQpqMR/L6JT0DOH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UvfN0xwAAAN0AAAAPAAAAAAAA&#10;AAAAAAAAAKECAABkcnMvZG93bnJldi54bWxQSwUGAAAAAAQABAD5AAAAlQMAAAAA&#10;" strokecolor="#2e2e2e" strokeweight="0"/>
                <v:line id="Line 3690" o:spid="_x0000_s1808" style="position:absolute;visibility:visible;mso-wrap-style:square" from="4806,7294" to="4811,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JnBsMAAADdAAAADwAAAGRycy9kb3ducmV2LnhtbERPy2rCQBTdF/yH4Qrd1UklqKSO0la0&#10;bgRfxe0lc80EM3diZozx751FocvDeU/nna1ES40vHSt4HyQgiHOnSy4UHA/LtwkIH5A1Vo5JwYM8&#10;zGe9lylm2t15R+0+FCKGsM9QgQmhzqT0uSGLfuBq4sidXWMxRNgUUjd4j+G2ksMkGUmLJccGgzV9&#10;G8ov+5tVsNqsvn5vw3a7qB+GftaX6+mYXpV67XefHyACdeFf/OdeawVpOo5z45v4BOTs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UiZwbDAAAA3QAAAA8AAAAAAAAAAAAA&#10;AAAAoQIAAGRycy9kb3ducmV2LnhtbFBLBQYAAAAABAAEAPkAAACRAwAAAAA=&#10;" strokecolor="#2e2e2e" strokeweight="0"/>
                <v:line id="Line 3691" o:spid="_x0000_s1809" style="position:absolute;visibility:visible;mso-wrap-style:square" from="4820,7294" to="4824,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7CnccAAADdAAAADwAAAGRycy9kb3ducmV2LnhtbESPT2vCQBTE7wW/w/IK3nRTCbamrmIr&#10;Wi+F1j94fWRfs8Hs25hdY/z23YLQ4zAzv2Gm885WoqXGl44VPA0TEMS50yUXCva71eAFhA/IGivH&#10;pOBGHuaz3sMUM+2u/E3tNhQiQthnqMCEUGdS+tyQRT90NXH0flxjMUTZFFI3eI1wW8lRkoylxZLj&#10;gsGa3g3lp+3FKlh/rt8Ol1H7taxvhj42p/Nxn56V6j92i1cQgbrwH763N1pBmj5P4O9NfAJy9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bsKdxwAAAN0AAAAPAAAAAAAA&#10;AAAAAAAAAKECAABkcnMvZG93bnJldi54bWxQSwUGAAAAAAQABAD5AAAAlQMAAAAA&#10;" strokecolor="#2e2e2e" strokeweight="0"/>
                <v:line id="Line 3692" o:spid="_x0000_s1810" style="position:absolute;visibility:visible;mso-wrap-style:square" from="4838,7294" to="4843,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oEbJ8MAAADdAAAADwAAAGRycy9kb3ducmV2LnhtbERPz2vCMBS+D/Y/hDfYbaaTMqQaxSlz&#10;XgRXFa+P5tkUm5faxFr/e3MQdvz4fk9mva1FR62vHCv4HCQgiAunKy4V7Hc/HyMQPiBrrB2Tgjt5&#10;mE1fXyaYaXfjP+ryUIoYwj5DBSaEJpPSF4Ys+oFriCN3cq3FEGFbSt3iLYbbWg6T5EtarDg2GGxo&#10;Yag451erYLVZfR+uw267bO6Gftfny3GfXpR6f+vnYxCB+vAvfrrXWkGajuL++CY+ATl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6BGyfDAAAA3QAAAA8AAAAAAAAAAAAA&#10;AAAAoQIAAGRycy9kb3ducmV2LnhtbFBLBQYAAAAABAAEAPkAAACRAwAAAAA=&#10;" strokecolor="#2e2e2e" strokeweight="0"/>
                <v:line id="Line 3693" o:spid="_x0000_s1811" style="position:absolute;visibility:visible;mso-wrap-style:square" from="4856,7294" to="4857,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2+vMcAAADdAAAADwAAAGRycy9kb3ducmV2LnhtbESPQWvCQBSE74X+h+UVeqsbJRSJbkJb&#10;0XoRrFp6fWRfs8Hs25hdY/z3XUHocZiZb5h5MdhG9NT52rGC8SgBQVw6XXOl4LBfvkxB+ICssXFM&#10;Cq7kocgfH+aYaXfhL+p3oRIRwj5DBSaENpPSl4Ys+pFriaP36zqLIcqukrrDS4TbRk6S5FVarDku&#10;GGzpw1B53J2tgtVm9f59nvTbRXs19Lk+nn4O6Ump56fhbQYi0BD+w/f2WitI0+kYbm/iE5D5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zb68xwAAAN0AAAAPAAAAAAAA&#10;AAAAAAAAAKECAABkcnMvZG93bnJldi54bWxQSwUGAAAAAAQABAD5AAAAlQMAAAAA&#10;" strokecolor="#2e2e2e" strokeweight="0"/>
                <v:line id="Line 3694" o:spid="_x0000_s1812" style="position:absolute;visibility:visible;mso-wrap-style:square" from="4870,7294" to="4875,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8gy8cAAADdAAAADwAAAGRycy9kb3ducmV2LnhtbESPW2vCQBSE3wv9D8sRfKsbQxBJXaUX&#10;qr4U6qX4esges8Hs2ZhdY/z3bqHg4zAz3zCzRW9r0VHrK8cKxqMEBHHhdMWlgv3u62UKwgdkjbVj&#10;UnAjD4v589MMc+2uvKFuG0oRIexzVGBCaHIpfWHIoh+5hjh6R9daDFG2pdQtXiPc1jJNkom0WHFc&#10;MNjQh6HitL1YBcvv5fvvJe1+PpubodX6dD7ss7NSw0H/9goiUB8e4f/2WivIsmkKf2/iE5Dz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HyDLxwAAAN0AAAAPAAAAAAAA&#10;AAAAAAAAAKECAABkcnMvZG93bnJldi54bWxQSwUGAAAAAAQABAD5AAAAlQMAAAAA&#10;" strokecolor="#2e2e2e" strokeweight="0"/>
                <v:line id="Line 3695" o:spid="_x0000_s1813" style="position:absolute;visibility:visible;mso-wrap-style:square" from="4888,7294" to="4893,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OFUMcAAADdAAAADwAAAGRycy9kb3ducmV2LnhtbESPT2vCQBTE74LfYXlCb7qpDSKpq1TF&#10;P5dCay29PrKv2WD2bcyuMX57tyD0OMzMb5jZorOVaKnxpWMFz6MEBHHudMmFguPXZjgF4QOyxsox&#10;KbiRh8W835thpt2VP6k9hEJECPsMFZgQ6kxKnxuy6EeuJo7er2sshiibQuoGrxFuKzlOkom0WHJc&#10;MFjTylB+Olysgu37dvl9Gbcf6/pmaLc/nX+O6Vmpp0H39goiUBf+w4/2XitI0+kL/L2JT0DO7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eU4VQxwAAAN0AAAAPAAAAAAAA&#10;AAAAAAAAAKECAABkcnMvZG93bnJldi54bWxQSwUGAAAAAAQABAD5AAAAlQMAAAAA&#10;" strokecolor="#2e2e2e" strokeweight="0"/>
                <v:line id="Line 3696" o:spid="_x0000_s1814" style="position:absolute;visibility:visible;mso-wrap-style:square" from="4902,7294" to="4906,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odJMYAAADdAAAADwAAAGRycy9kb3ducmV2LnhtbESPQWvCQBSE74L/YXlCb7pRgkjqKq2i&#10;9VKw1tLrI/uaDWbfxuwa4793C4LHYWa+YebLzlaipcaXjhWMRwkI4tzpkgsFx+/NcAbCB2SNlWNS&#10;cCMPy0W/N8dMuyt/UXsIhYgQ9hkqMCHUmZQ+N2TRj1xNHL0/11gMUTaF1A1eI9xWcpIkU2mx5Lhg&#10;sKaVofx0uFgF28/t+89l0u7X9c3Qx+50/j2mZ6VeBt3bK4hAXXiGH+2dVpCmsxT+38QnIB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G6HSTGAAAA3QAAAA8AAAAAAAAA&#10;AAAAAAAAoQIAAGRycy9kb3ducmV2LnhtbFBLBQYAAAAABAAEAPkAAACUAwAAAAA=&#10;" strokecolor="#2e2e2e" strokeweight="0"/>
                <v:line id="Line 3697" o:spid="_x0000_s1815" style="position:absolute;visibility:visible;mso-wrap-style:square" from="4920,7294" to="4925,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4v8cAAADdAAAADwAAAGRycy9kb3ducmV2LnhtbESPT2vCQBTE74V+h+UVeqsbJRaJrmIr&#10;Wi+F+g+vj+wzG8y+jdk1xm/vFgo9DjPzG2Yy62wlWmp86VhBv5eAIM6dLrlQsN8t30YgfEDWWDkm&#10;BXfyMJs+P00w0+7GG2q3oRARwj5DBSaEOpPS54Ys+p6riaN3co3FEGVTSN3gLcJtJQdJ8i4tlhwX&#10;DNb0aSg/b69Wwep79XG4DtqfRX039LU+X4779KLU60s3H4MI1IX/8F97rRWk6WgIv2/iE5DT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9ri/xwAAAN0AAAAPAAAAAAAA&#10;AAAAAAAAAKECAABkcnMvZG93bnJldi54bWxQSwUGAAAAAAQABAD5AAAAlQMAAAAA&#10;" strokecolor="#2e2e2e" strokeweight="0"/>
                <v:line id="Line 3698" o:spid="_x0000_s1816" style="position:absolute;visibility:visible;mso-wrap-style:square" from="4938,7294" to="4939,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QmyMcAAADdAAAADwAAAGRycy9kb3ducmV2LnhtbESPW2vCQBSE3wv9D8sp+FY3lSASXaVV&#10;vLwI9VL6esieZoPZszG7xvjvXaHg4zAz3zCTWWcr0VLjS8cKPvoJCOLc6ZILBcfD8n0EwgdkjZVj&#10;UnAjD7Pp68sEM+2uvKN2HwoRIewzVGBCqDMpfW7Iou+7mjh6f66xGKJsCqkbvEa4reQgSYbSYslx&#10;wWBNc0P5aX+xClbb1dfPZdB+L+qbofXmdP49pmelem/d5xhEoC48w//tjVaQpqMhPN7EJyCn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OJCbIxwAAAN0AAAAPAAAAAAAA&#10;AAAAAAAAAKECAABkcnMvZG93bnJldi54bWxQSwUGAAAAAAQABAD5AAAAlQMAAAAA&#10;" strokecolor="#2e2e2e" strokeweight="0"/>
                <v:line id="Line 3699" o:spid="_x0000_s1817" style="position:absolute;visibility:visible;mso-wrap-style:square" from="4952,7294" to="4956,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iDU8cAAADdAAAADwAAAGRycy9kb3ducmV2LnhtbESPT2vCQBTE74V+h+UVeqsbJViJrmIr&#10;Wi+F+g+vj+wzG8y+jdk1xm/vFgo9DjPzG2Yy62wlWmp86VhBv5eAIM6dLrlQsN8t30YgfEDWWDkm&#10;BXfyMJs+P00w0+7GG2q3oRARwj5DBSaEOpPS54Ys+p6riaN3co3FEGVTSN3gLcJtJQdJMpQWS44L&#10;Bmv6NJSft1erYPW9+jhcB+3Por4b+lqfL8d9elHq9aWbj0EE6sJ/+K+91grSdPQOv2/iE5DT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haINTxwAAAN0AAAAPAAAAAAAA&#10;AAAAAAAAAKECAABkcnMvZG93bnJldi54bWxQSwUGAAAAAAQABAD5AAAAlQMAAAAA&#10;" strokecolor="#2e2e2e" strokeweight="0"/>
                <v:line id="Line 3700" o:spid="_x0000_s1818" style="position:absolute;visibility:visible;mso-wrap-style:square" from="4970,7294" to="4975,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cXIcMAAADdAAAADwAAAGRycy9kb3ducmV2LnhtbERPz2vCMBS+D/Y/hDfYbaaTMqQaxSlz&#10;XgRXFa+P5tkUm5faxFr/e3MQdvz4fk9mva1FR62vHCv4HCQgiAunKy4V7Hc/HyMQPiBrrB2Tgjt5&#10;mE1fXyaYaXfjP+ryUIoYwj5DBSaEJpPSF4Ys+oFriCN3cq3FEGFbSt3iLYbbWg6T5EtarDg2GGxo&#10;Yag451erYLVZfR+uw267bO6Gftfny3GfXpR6f+vnYxCB+vAvfrrXWkGajuLc+CY+ATl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D3FyHDAAAA3QAAAA8AAAAAAAAAAAAA&#10;AAAAoQIAAGRycy9kb3ducmV2LnhtbFBLBQYAAAAABAAEAPkAAACRAwAAAAA=&#10;" strokecolor="#2e2e2e" strokeweight="0"/>
                <v:line id="Line 3701" o:spid="_x0000_s1819" style="position:absolute;visibility:visible;mso-wrap-style:square" from="4984,7294" to="4988,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7uyuscAAADdAAAADwAAAGRycy9kb3ducmV2LnhtbESPT2vCQBTE74V+h+UVeqsbJYhGV7EV&#10;rZdC6x+8PrLPbDD7NmbXGL+9Wyj0OMzMb5jpvLOVaKnxpWMF/V4Cgjh3uuRCwX63ehuB8AFZY+WY&#10;FNzJw3z2/DTFTLsb/1C7DYWIEPYZKjAh1JmUPjdk0fdcTRy9k2sshiibQuoGbxFuKzlIkqG0WHJc&#10;MFjTh6H8vL1aBeuv9fvhOmi/l/Xd0OfmfDnu04tSry/dYgIiUBf+w3/tjVaQpqMx/L6JT0DOH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u7K6xwAAAN0AAAAPAAAAAAAA&#10;AAAAAAAAAKECAABkcnMvZG93bnJldi54bWxQSwUGAAAAAAQABAD5AAAAlQMAAAAA&#10;" strokecolor="#2e2e2e" strokeweight="0"/>
                <v:line id="Line 3702" o:spid="_x0000_s1820" style="position:absolute;visibility:visible;mso-wrap-style:square" from="5002,7294" to="5007,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1iN+sMAAADdAAAADwAAAGRycy9kb3ducmV2LnhtbERPy2rCQBTdF/yH4Qrd1UkliKaO0la0&#10;bgRfxe0lc80EM3diZozx751FocvDeU/nna1ES40vHSt4HyQgiHOnSy4UHA/LtzEIH5A1Vo5JwYM8&#10;zGe9lylm2t15R+0+FCKGsM9QgQmhzqT0uSGLfuBq4sidXWMxRNgUUjd4j+G2ksMkGUmLJccGgzV9&#10;G8ov+5tVsNqsvn5vw3a7qB+GftaX6+mYXpV67XefHyACdeFf/OdeawVpOon745v4BOTs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tYjfrDAAAA3QAAAA8AAAAAAAAAAAAA&#10;AAAAoQIAAGRycy9kb3ducmV2LnhtbFBLBQYAAAAABAAEAPkAAACRAwAAAAA=&#10;" strokecolor="#2e2e2e" strokeweight="0"/>
                <v:line id="Line 3703" o:spid="_x0000_s1821" style="position:absolute;visibility:visible;mso-wrap-style:square" from="5020,7294" to="5021,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QoYccAAADdAAAADwAAAGRycy9kb3ducmV2LnhtbESPT2vCQBTE7wW/w/KE3nSjhFKjq2hL&#10;rZdC6x+8PrLPbDD7NmbXGL99tyD0OMzMb5jZorOVaKnxpWMFo2ECgjh3uuRCwX73MXgF4QOyxsox&#10;KbiTh8W89zTDTLsb/1C7DYWIEPYZKjAh1JmUPjdk0Q9dTRy9k2sshiibQuoGbxFuKzlOkhdpseS4&#10;YLCmN0P5eXu1CtZf69XhOm6/3+u7oc/N+XLcpxelnvvdcgoiUBf+w4/2RitI08kI/t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EFChhxwAAAN0AAAAPAAAAAAAA&#10;AAAAAAAAAKECAABkcnMvZG93bnJldi54bWxQSwUGAAAAAAQABAD5AAAAlQMAAAAA&#10;" strokecolor="#2e2e2e" strokeweight="0"/>
                <v:line id="Line 3704" o:spid="_x0000_s1822" style="position:absolute;visibility:visible;mso-wrap-style:square" from="5034,7294" to="5038,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Ma2FscAAADdAAAADwAAAGRycy9kb3ducmV2LnhtbESPT2vCQBTE74V+h+UVequbhlBsdBXb&#10;UutFsP7B6yP7zAazb2N2jfHbu0Khx2FmfsOMp72tRUetrxwreB0kIIgLpysuFWw33y9DED4ga6wd&#10;k4IreZhOHh/GmGt34V/q1qEUEcI+RwUmhCaX0heGLPqBa4ijd3CtxRBlW0rd4iXCbS3TJHmTFiuO&#10;CwYb+jRUHNdnq2C+nH/szmm3+mquhn4Wx9N+m52Uen7qZyMQgfrwH/5rL7SCLHtP4f4mPgE5u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xrYWxwAAAN0AAAAPAAAAAAAA&#10;AAAAAAAAAKECAABkcnMvZG93bnJldi54bWxQSwUGAAAAAAQABAD5AAAAlQMAAAAA&#10;" strokecolor="#2e2e2e" strokeweight="0"/>
                <v:line id="Line 3705" o:spid="_x0000_s1823" style="position:absolute;visibility:visible;mso-wrap-style:square" from="5052,7294" to="5057,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4oTjccAAADdAAAADwAAAGRycy9kb3ducmV2LnhtbESPT2vCQBTE74V+h+UJ3upGDcWmrlIV&#10;/1wK1Vp6fWRfs8Hs25hdY/z2bqHQ4zAzv2Gm885WoqXGl44VDAcJCOLc6ZILBcfP9dMEhA/IGivH&#10;pOBGHuazx4cpZtpdeU/tIRQiQthnqMCEUGdS+tyQRT9wNXH0flxjMUTZFFI3eI1wW8lRkjxLiyXH&#10;BYM1LQ3lp8PFKti8bxZfl1H7sapvhra70/n7mJ6V6ve6t1cQgbrwH/5r77SCNH0Zw++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ihONxwAAAN0AAAAPAAAAAAAA&#10;AAAAAAAAAKECAABkcnMvZG93bnJldi54bWxQSwUGAAAAAAQABAD5AAAAlQMAAAAA&#10;" strokecolor="#2e2e2e" strokeweight="0"/>
                <v:line id="Line 3706" o:spid="_x0000_s1824" style="position:absolute;visibility:visible;mso-wrap-style:square" from="5066,7294" to="5070,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OL+cYAAADdAAAADwAAAGRycy9kb3ducmV2LnhtbESPQWvCQBSE74L/YXmF3uqmEkRTV6kt&#10;VS+CWkuvj+xrNph9G7NrjP/eFQoeh5n5hpnOO1uJlhpfOlbwOkhAEOdOl1woOHx/vYxB+ICssXJM&#10;Cq7kYT7r96aYaXfhHbX7UIgIYZ+hAhNCnUnpc0MW/cDVxNH7c43FEGVTSN3gJcJtJYdJMpIWS44L&#10;Bmv6MJQf92erYLlZLn7Ow3b7WV8NrdbH0+8hPSn1/NS9v4EI1IVH+L+91grSdJLC/U18AnJ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Rji/nGAAAA3QAAAA8AAAAAAAAA&#10;AAAAAAAAoQIAAGRycy9kb3ducmV2LnhtbFBLBQYAAAAABAAEAPkAAACUAwAAAAA=&#10;" strokecolor="#2e2e2e" strokeweight="0"/>
                <v:line id="Line 3707" o:spid="_x0000_s1825" style="position:absolute;visibility:visible;mso-wrap-style:square" from="5084,7294" to="5089,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8uYscAAADdAAAADwAAAGRycy9kb3ducmV2LnhtbESPT2vCQBTE7wW/w/IK3nRTiaWmrmIr&#10;Wi+F1j94fWRfs8Hs25hdY/z23YLQ4zAzv2Gm885WoqXGl44VPA0TEMS50yUXCva71eAFhA/IGivH&#10;pOBGHuaz3sMUM+2u/E3tNhQiQthnqMCEUGdS+tyQRT90NXH0flxjMUTZFFI3eI1wW8lRkjxLiyXH&#10;BYM1vRvKT9uLVbD+XL8dLqP2a1nfDH1sTufjPj0r1X/sFq8gAnXhP3xvb7SCNJ2M4e9NfAJy9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7Ly5ixwAAAN0AAAAPAAAAAAAA&#10;AAAAAAAAAKECAABkcnMvZG93bnJldi54bWxQSwUGAAAAAAQABAD5AAAAlQMAAAAA&#10;" strokecolor="#2e2e2e" strokeweight="0"/>
                <v:line id="Line 3708" o:spid="_x0000_s1826" style="position:absolute;visibility:visible;mso-wrap-style:square" from="5102,7294" to="5103,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2wFccAAADdAAAADwAAAGRycy9kb3ducmV2LnhtbESPQWvCQBSE70L/w/IKvdWNEqRGV7Et&#10;tV4KbVS8PrLPbDD7NmbXGP99t1DwOMzMN8x82dtadNT6yrGC0TABQVw4XXGpYLf9eH4B4QOyxtox&#10;KbiRh+XiYTDHTLsr/1CXh1JECPsMFZgQmkxKXxiy6IeuIY7e0bUWQ5RtKXWL1wi3tRwnyURarDgu&#10;GGzozVBxyi9Wwfpr/bq/jLvv9+Zm6HNzOh926Vmpp8d+NQMRqA/38H97oxWk6XQCf2/iE5C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bAVxwAAAN0AAAAPAAAAAAAA&#10;AAAAAAAAAKECAABkcnMvZG93bnJldi54bWxQSwUGAAAAAAQABAD5AAAAlQMAAAAA&#10;" strokecolor="#2e2e2e" strokeweight="0"/>
                <v:line id="Line 3709" o:spid="_x0000_s1827" style="position:absolute;visibility:visible;mso-wrap-style:square" from="5116,7294" to="5120,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LEVjscAAADdAAAADwAAAGRycy9kb3ducmV2LnhtbESPT2vCQBTE7wW/w/IK3nRTCbamrmIr&#10;Wi+F1j94fWRfs8Hs25hdY/z23YLQ4zAzv2Gm885WoqXGl44VPA0TEMS50yUXCva71eAFhA/IGivH&#10;pOBGHuaz3sMUM+2u/E3tNhQiQthnqMCEUGdS+tyQRT90NXH0flxjMUTZFFI3eI1wW8lRkoylxZLj&#10;gsGa3g3lp+3FKlh/rt8Ol1H7taxvhj42p/Nxn56V6j92i1cQgbrwH763N1pBmk6e4e9NfAJy9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ksRWOxwAAAN0AAAAPAAAAAAAA&#10;AAAAAAAAAKECAABkcnMvZG93bnJldi54bWxQSwUGAAAAAAQABAD5AAAAlQMAAAAA&#10;" strokecolor="#2e2e2e" strokeweight="0"/>
                <v:line id="Line 3710" o:spid="_x0000_s1828" style="position:absolute;visibility:visible;mso-wrap-style:square" from="5134,7294" to="5139,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6B/MMAAADdAAAADwAAAGRycy9kb3ducmV2LnhtbERPy2rCQBTdF/yH4Qrd1UkliKaO0la0&#10;bgRfxe0lc80EM3diZozx751FocvDeU/nna1ES40vHSt4HyQgiHOnSy4UHA/LtzEIH5A1Vo5JwYM8&#10;zGe9lylm2t15R+0+FCKGsM9QgQmhzqT0uSGLfuBq4sidXWMxRNgUUjd4j+G2ksMkGUmLJccGgzV9&#10;G8ov+5tVsNqsvn5vw3a7qB+GftaX6+mYXpV67XefHyACdeFf/OdeawVpOolz45v4BOTs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UugfzDAAAA3QAAAA8AAAAAAAAAAAAA&#10;AAAAoQIAAGRycy9kb3ducmV2LnhtbFBLBQYAAAAABAAEAPkAAACRAwAAAAA=&#10;" strokecolor="#2e2e2e" strokeweight="0"/>
                <v:line id="Line 3711" o:spid="_x0000_s1829" style="position:absolute;visibility:visible;mso-wrap-style:square" from="5148,7294" to="5152,7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kZ8cAAADdAAAADwAAAGRycy9kb3ducmV2LnhtbESPT2vCQBTE74V+h+UVeqsbJUiNrmIr&#10;Wi+F+g+vj+wzG8y+jdk1xm/vFgo9DjPzG2Yy62wlWmp86VhBv5eAIM6dLrlQsN8t395B+ICssXJM&#10;Cu7kYTZ9fppgpt2NN9RuQyEihH2GCkwIdSalzw1Z9D1XE0fv5BqLIcqmkLrBW4TbSg6SZCgtlhwX&#10;DNb0aSg/b69Wwep79XG4DtqfRX039LU+X4779KLU60s3H4MI1IX/8F97rRWk6WgEv2/iE5DT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6YiRnxwAAAN0AAAAPAAAAAAAA&#10;AAAAAAAAAKECAABkcnMvZG93bnJldi54bWxQSwUGAAAAAAQABAD5AAAAlQMAAAAA&#10;" strokecolor="#2e2e2e" strokeweight="0"/>
                <v:line id="Line 3712" o:spid="_x0000_s1830" style="position:absolute;visibility:visible;mso-wrap-style:square" from="7971,6594" to="7975,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bMX4MMAAADdAAAADwAAAGRycy9kb3ducmV2LnhtbERPy4rCMBTdD8w/hDvgTtMRR4ZqlFHx&#10;sRHUUdxemmtTbG5qE2v9+8lCmOXhvMfT1paiodoXjhV89hIQxJnTBecKjr/L7jcIH5A1lo5JwZM8&#10;TCfvb2NMtXvwnppDyEUMYZ+iAhNClUrpM0MWfc9VxJG7uNpiiLDOpa7xEcNtKftJMpQWC44NBiua&#10;G8quh7tVsNquZqd7v9ktqqeh9eZ6Ox8HN6U6H+3PCESgNvyLX+6NVjD4SuL++CY+ATn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WzF+DDAAAA3QAAAA8AAAAAAAAAAAAA&#10;AAAAoQIAAGRycy9kb3ducmV2LnhtbFBLBQYAAAAABAAEAPkAAACRAwAAAAA=&#10;" strokecolor="#2e2e2e" strokeweight="0"/>
                <v:line id="Line 3713" o:spid="_x0000_s1831" style="position:absolute;visibility:visible;mso-wrap-style:square" from="7989,6594" to="7993,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ye8YAAADdAAAADwAAAGRycy9kb3ducmV2LnhtbESPT2sCMRTE7wW/Q3iF3mpWUZGtUWpL&#10;1Yvgv+L1sXluFjcv6yau67c3QqHHYWZ+w0xmrS1FQ7UvHCvodRMQxJnTBecKDvuf9zEIH5A1lo5J&#10;wZ08zKadlwmm2t14S80u5CJC2KeowIRQpVL6zJBF33UVcfROrrYYoqxzqWu8RbgtZT9JRtJiwXHB&#10;YEVfhrLz7moVLNaL+e+132y+q7uh5ep8OR4GF6XeXtvPDxCB2vAf/muvtILBMOnB8018AnL6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r/snvGAAAA3QAAAA8AAAAAAAAA&#10;AAAAAAAAoQIAAGRycy9kb3ducmV2LnhtbFBLBQYAAAAABAAEAPkAAACUAwAAAAA=&#10;" strokecolor="#2e2e2e" strokeweight="0"/>
                <v:line id="Line 3714" o:spid="_x0000_s1832" style="position:absolute;visibility:visible;mso-wrap-style:square" from="8003,6594" to="8007,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0sDMYAAADdAAAADwAAAGRycy9kb3ducmV2LnhtbESPQWvCQBSE74L/YXmF3uqmQUVSV6kt&#10;VS+CWkuvj+xrNph9G7NrjP/eFQoeh5n5hpnOO1uJlhpfOlbwOkhAEOdOl1woOHx/vUxA+ICssXJM&#10;Cq7kYT7r96aYaXfhHbX7UIgIYZ+hAhNCnUnpc0MW/cDVxNH7c43FEGVTSN3gJcJtJdMkGUuLJccF&#10;gzV9GMqP+7NVsNwsFz/ntN1+1ldDq/Xx9HsYnpR6fure30AE6sIj/N9eawXDUZLC/U18AnJ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otLAzGAAAA3QAAAA8AAAAAAAAA&#10;AAAAAAAAoQIAAGRycy9kb3ducmV2LnhtbFBLBQYAAAAABAAEAPkAAACUAwAAAAA=&#10;" strokecolor="#2e2e2e" strokeweight="0"/>
                <v:line id="Line 3715" o:spid="_x0000_s1833" style="position:absolute;visibility:visible;mso-wrap-style:square" from="8021,6594" to="8025,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GJl8cAAADdAAAADwAAAGRycy9kb3ducmV2LnhtbESPW2vCQBSE3wv9D8sRfGs2WltKdJVe&#10;8PIiWKv4esges8Hs2ZhdY/z3bqHQx2FmvmEms85WoqXGl44VDJIUBHHudMmFgt3P/OkNhA/IGivH&#10;pOBGHmbTx4cJZtpd+ZvabShEhLDPUIEJoc6k9Lkhiz5xNXH0jq6xGKJsCqkbvEa4reQwTV+lxZLj&#10;gsGaPg3lp+3FKlisFx/7y7DdfNU3Q8vV6XzYjc5K9Xvd+xhEoC78h//aK61g9JI+w++b+ATk9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YYmXxwAAAN0AAAAPAAAAAAAA&#10;AAAAAAAAAKECAABkcnMvZG93bnJldi54bWxQSwUGAAAAAAQABAD5AAAAlQMAAAAA&#10;" strokecolor="#2e2e2e" strokeweight="0"/>
                <v:line id="Line 3716" o:spid="_x0000_s1834" style="position:absolute;visibility:visible;mso-wrap-style:square" from="8034,6594" to="8039,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gR48YAAADdAAAADwAAAGRycy9kb3ducmV2LnhtbESPT2vCQBTE74LfYXmF3uqmkhaJrlJb&#10;ar0I/sXrI/uaDWbfxuwa47d3CwWPw8z8hpnMOluJlhpfOlbwOkhAEOdOl1wo2O++X0YgfEDWWDkm&#10;BTfyMJv2exPMtLvyhtptKESEsM9QgQmhzqT0uSGLfuBq4uj9usZiiLIppG7wGuG2ksMkeZcWS44L&#10;Bmv6NJSftherYLFazA+XYbv+qm+Gfpan83GfnpV6fuo+xiACdeER/m8vtYL0LUnh7018AnJ6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qIEePGAAAA3QAAAA8AAAAAAAAA&#10;AAAAAAAAoQIAAGRycy9kb3ducmV2LnhtbFBLBQYAAAAABAAEAPkAAACUAwAAAAA=&#10;" strokecolor="#2e2e2e" strokeweight="0"/>
                <v:line id="Line 3717" o:spid="_x0000_s1835" style="position:absolute;visibility:visible;mso-wrap-style:square" from="8053,6594" to="8057,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S0eMYAAADdAAAADwAAAGRycy9kb3ducmV2LnhtbESPT2sCMRTE7wW/Q3hCbzWraJHVKLal&#10;1ovgX7w+Ns/N4uZl3cR1/famUOhxmJnfMNN5a0vRUO0Lxwr6vQQEceZ0wbmCw/77bQzCB2SNpWNS&#10;8CAP81nnZYqpdnfeUrMLuYgQ9ikqMCFUqZQ+M2TR91xFHL2zqy2GKOtc6hrvEW5LOUiSd2mx4Lhg&#10;sKJPQ9lld7MKluvlx/E2aDZf1cPQz+pyPR2GV6Veu+1iAiJQG/7Df+2VVjAcJSP4fROfgJw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XEtHjGAAAA3QAAAA8AAAAAAAAA&#10;AAAAAAAAoQIAAGRycy9kb3ducmV2LnhtbFBLBQYAAAAABAAEAPkAAACUAwAAAAA=&#10;" strokecolor="#2e2e2e" strokeweight="0"/>
                <v:line id="Line 3718" o:spid="_x0000_s1836" style="position:absolute;visibility:visible;mso-wrap-style:square" from="8071,6594" to="8075,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YqD8YAAADdAAAADwAAAGRycy9kb3ducmV2LnhtbESPT2sCMRTE7wW/Q3hCbzWrqMhqFNtS&#10;60Vo/YPXx+a5Wdy8rJu4rt/eCIUeh5n5DTNbtLYUDdW+cKyg30tAEGdOF5wr2O++3iYgfEDWWDom&#10;BXfysJh3XmaYanfjX2q2IRcRwj5FBSaEKpXSZ4Ys+p6riKN3crXFEGWdS13jLcJtKQdJMpYWC44L&#10;Biv6MJSdt1erYLVZvR+ug+bns7ob+l6fL8f98KLUa7ddTkEEasN/+K+91gqGo2QMzzfxCcj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UWKg/GAAAA3QAAAA8AAAAAAAAA&#10;AAAAAAAAoQIAAGRycy9kb3ducmV2LnhtbFBLBQYAAAAABAAEAPkAAACUAwAAAAA=&#10;" strokecolor="#2e2e2e" strokeweight="0"/>
                <v:line id="Line 3719" o:spid="_x0000_s1837" style="position:absolute;visibility:visible;mso-wrap-style:square" from="8084,6594" to="8089,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qPlMcAAADdAAAADwAAAGRycy9kb3ducmV2LnhtbESPT2sCMRTE74V+h/CE3mpWsVVWo1RL&#10;1Uuh/sPrY/PcLG5e1k1c129vCoUeh5n5DTOZtbYUDdW+cKyg101AEGdOF5wr2O++XkcgfEDWWDom&#10;BXfyMJs+P00w1e7GG2q2IRcRwj5FBSaEKpXSZ4Ys+q6riKN3crXFEGWdS13jLcJtKftJ8i4tFhwX&#10;DFa0MJSdt1erYPm9nB+u/ebns7obWq3Pl+N+cFHqpdN+jEEEasN/+K+91goGb8kQft/EJyCn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6Wo+UxwAAAN0AAAAPAAAAAAAA&#10;AAAAAAAAAKECAABkcnMvZG93bnJldi54bWxQSwUGAAAAAAQABAD5AAAAlQMAAAAA&#10;" strokecolor="#2e2e2e" strokeweight="0"/>
                <v:line id="Line 3720" o:spid="_x0000_s1838" style="position:absolute;visibility:visible;mso-wrap-style:square" from="8103,6594" to="8107,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8Ub5sMAAADdAAAADwAAAGRycy9kb3ducmV2LnhtbERPy4rCMBTdD8w/hDvgTtMRR4ZqlFHx&#10;sRHUUdxemmtTbG5qE2v9+8lCmOXhvMfT1paiodoXjhV89hIQxJnTBecKjr/L7jcIH5A1lo5JwZM8&#10;TCfvb2NMtXvwnppDyEUMYZ+iAhNClUrpM0MWfc9VxJG7uNpiiLDOpa7xEcNtKftJMpQWC44NBiua&#10;G8quh7tVsNquZqd7v9ktqqeh9eZ6Ox8HN6U6H+3PCESgNvyLX+6NVjD4SuLc+CY+ATn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vFG+bDAAAA3QAAAA8AAAAAAAAAAAAA&#10;AAAAoQIAAGRycy9kb3ducmV2LnhtbFBLBQYAAAAABAAEAPkAAACRAwAAAAA=&#10;" strokecolor="#2e2e2e" strokeweight="0"/>
                <v:line id="Line 3721" o:spid="_x0000_s1839" style="position:absolute;visibility:visible;mso-wrap-style:square" from="8116,6594" to="8121,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m+fccAAADdAAAADwAAAGRycy9kb3ducmV2LnhtbESPT2sCMRTE74V+h/CE3mpWsUVXo1RL&#10;1Uuh/sPrY/PcLG5e1k1c129vCoUeh5n5DTOZtbYUDdW+cKyg101AEGdOF5wr2O++XocgfEDWWDom&#10;BXfyMJs+P00w1e7GG2q2IRcRwj5FBSaEKpXSZ4Ys+q6riKN3crXFEGWdS13jLcJtKftJ8i4tFhwX&#10;DFa0MJSdt1erYPm9nB+u/ebns7obWq3Pl+N+cFHqpdN+jEEEasN/+K+91goGb8kIft/EJyCn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ib59xwAAAN0AAAAPAAAAAAAA&#10;AAAAAAAAAKECAABkcnMvZG93bnJldi54bWxQSwUGAAAAAAQABAD5AAAAlQMAAAAA&#10;" strokecolor="#2e2e2e" strokeweight="0"/>
                <v:line id="Line 3722" o:spid="_x0000_s1840" style="position:absolute;visibility:visible;mso-wrap-style:square" from="8135,6594" to="8139,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qBPcMAAADdAAAADwAAAGRycy9kb3ducmV2LnhtbERPy4rCMBTdD/gP4QruNFUcGapRnBlG&#10;3QiOD9xemmtTbG5qE2v9+8lCmOXhvGeL1paiodoXjhUMBwkI4szpgnMFx8NP/wOED8gaS8ek4Eke&#10;FvPO2wxT7R78S80+5CKGsE9RgQmhSqX0mSGLfuAq4shdXG0xRFjnUtf4iOG2lKMkmUiLBccGgxV9&#10;Gcqu+7tVsNquPk/3UbP7rp6G1pvr7Xwc35TqddvlFESgNvyLX+6NVjB+H8b98U18AnL+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qgT3DAAAA3QAAAA8AAAAAAAAAAAAA&#10;AAAAoQIAAGRycy9kb3ducmV2LnhtbFBLBQYAAAAABAAEAPkAAACRAwAAAAA=&#10;" strokecolor="#2e2e2e" strokeweight="0"/>
                <v:line id="Line 3723" o:spid="_x0000_s1841" style="position:absolute;visibility:visible;mso-wrap-style:square" from="8153,6594" to="8157,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YkpscAAADdAAAADwAAAGRycy9kb3ducmV2LnhtbESPQWvCQBSE74L/YXmF3nQTsaWkrlKV&#10;Wi9Cm1p6fWRfs8Hs25hdY/z3bkHwOMzMN8xs0dtadNT6yrGCdJyAIC6crrhUsP9+H72A8AFZY+2Y&#10;FFzIw2I+HMww0+7MX9TloRQRwj5DBSaEJpPSF4Ys+rFriKP351qLIcq2lLrFc4TbWk6S5FlarDgu&#10;GGxoZag45CerYLPbLH9Ok+5z3VwMfWwPx9/99KjU40P/9goiUB/u4Vt7qxVMn9IU/t/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JiSmxwAAAN0AAAAPAAAAAAAA&#10;AAAAAAAAAKECAABkcnMvZG93bnJldi54bWxQSwUGAAAAAAQABAD5AAAAlQMAAAAA&#10;" strokecolor="#2e2e2e" strokeweight="0"/>
                <v:line id="Line 3724" o:spid="_x0000_s1842" style="position:absolute;visibility:visible;mso-wrap-style:square" from="8166,6594" to="8171,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60ccAAADdAAAADwAAAGRycy9kb3ducmV2LnhtbESPT2vCQBTE7wW/w/IEb7oxaJHUVbTF&#10;P5dCq5ZeH9nXbDD7NmbXGL99tyD0OMzMb5j5srOVaKnxpWMF41ECgjh3uuRCwem4Gc5A+ICssXJM&#10;Cu7kYbnoPc0x0+7Gn9QeQiEihH2GCkwIdSalzw1Z9CNXE0fvxzUWQ5RNIXWDtwi3lUyT5FlaLDku&#10;GKzp1VB+Plytgu37dv11TduPt/puaLc/X75Pk4tSg363egERqAv/4Ud7rxVMpuMU/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v9LrRxwAAAN0AAAAPAAAAAAAA&#10;AAAAAAAAAKECAABkcnMvZG93bnJldi54bWxQSwUGAAAAAAQABAD5AAAAlQMAAAAA&#10;" strokecolor="#2e2e2e" strokeweight="0"/>
                <v:line id="Line 3725" o:spid="_x0000_s1843" style="position:absolute;visibility:visible;mso-wrap-style:square" from="8185,6594" to="8189,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gfSscAAADdAAAADwAAAGRycy9kb3ducmV2LnhtbESPS2vDMBCE74X8B7GF3Bo5r1LcKCEP&#10;8rgE2jSl18XaWibWyrEUx/n3UaDQ4zAz3zCTWWtL0VDtC8cK+r0EBHHmdMG5guPX+uUNhA/IGkvH&#10;pOBGHmbTztMEU+2u/EnNIeQiQtinqMCEUKVS+syQRd9zFXH0fl1tMURZ51LXeI1wW8pBkrxKiwXH&#10;BYMVLQ1lp8PFKtjsN4vvy6D5WFU3Q9vd6fxzHJ2V6j6383cQgdrwH/5r77SC0bg/hMeb+ATk9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uB9KxwAAAN0AAAAPAAAAAAAA&#10;AAAAAAAAAKECAABkcnMvZG93bnJldi54bWxQSwUGAAAAAAQABAD5AAAAlQMAAAAA&#10;" strokecolor="#2e2e2e" strokeweight="0"/>
                <v:line id="Line 3726" o:spid="_x0000_s1844" style="position:absolute;visibility:visible;mso-wrap-style:square" from="8198,6594" to="8203,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1GHPscAAADdAAAADwAAAGRycy9kb3ducmV2LnhtbESPT2vCQBTE7wW/w/KE3nSjpEWiq2hL&#10;rZdC6x+8PrLPbDD7NmbXGL99tyD0OMzMb5jZorOVaKnxpWMFo2ECgjh3uuRCwX73MZiA8AFZY+WY&#10;FNzJw2Lee5phpt2Nf6jdhkJECPsMFZgQ6kxKnxuy6IeuJo7eyTUWQ5RNIXWDtwi3lRwnyau0WHJc&#10;MFjTm6H8vL1aBeuv9epwHbff7/Xd0OfmfDnu04tSz/1uOQURqAv/4Ud7oxWkL6MU/t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UYc+xwAAAN0AAAAPAAAAAAAA&#10;AAAAAAAAAKECAABkcnMvZG93bnJldi54bWxQSwUGAAAAAAQABAD5AAAAlQMAAAAA&#10;" strokecolor="#2e2e2e" strokeweight="0"/>
                <v:line id="Line 3727" o:spid="_x0000_s1845" style="position:absolute;visibility:visible;mso-wrap-style:square" from="8217,6594" to="8221,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0ipcYAAADdAAAADwAAAGRycy9kb3ducmV2LnhtbESPT2sCMRTE70K/Q3iF3jSraJHVKNVS&#10;66XgX7w+Nq+bxc3Luonr+u2bguBxmJnfMNN5a0vRUO0Lxwr6vQQEceZ0wbmCw/6rOwbhA7LG0jEp&#10;uJOH+eylM8VUuxtvqdmFXEQI+xQVmBCqVEqfGbLoe64ijt6vqy2GKOtc6hpvEW5LOUiSd2mx4Lhg&#10;sKKloey8u1oFq5/V4ngdNJvP6m7oe32+nA7Di1Jvr+3HBESgNjzDj/ZaKxiO+iP4fxOfgJ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AdIqXGAAAA3QAAAA8AAAAAAAAA&#10;AAAAAAAAoQIAAGRycy9kb3ducmV2LnhtbFBLBQYAAAAABAAEAPkAAACUAwAAAAA=&#10;" strokecolor="#2e2e2e" strokeweight="0"/>
                <v:line id="Line 3728" o:spid="_x0000_s1846" style="position:absolute;visibility:visible;mso-wrap-style:square" from="8235,6594" to="8239,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80sYAAADdAAAADwAAAGRycy9kb3ducmV2LnhtbESPT2sCMRTE70K/Q3iF3mpWUZHVKNVS&#10;66XgX7w+Nq+bxc3Luonr+u1NoeBxmJnfMNN5a0vRUO0Lxwp63QQEceZ0wbmCw/7rfQzCB2SNpWNS&#10;cCcP89lLZ4qpdjfeUrMLuYgQ9ikqMCFUqZQ+M2TRd11FHL1fV1sMUda51DXeItyWsp8kI2mx4Lhg&#10;sKKloey8u1oFq5/V4njtN5vP6m7oe32+nA6Di1Jvr+3HBESgNjzD/+21VjAY9kbw9yY+ATl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DPvNLGAAAA3QAAAA8AAAAAAAAA&#10;AAAAAAAAoQIAAGRycy9kb3ducmV2LnhtbFBLBQYAAAAABAAEAPkAAACUAwAAAAA=&#10;" strokecolor="#2e2e2e" strokeweight="0"/>
                <v:line id="Line 3729" o:spid="_x0000_s1847" style="position:absolute;visibility:visible;mso-wrap-style:square" from="8248,6594" to="8253,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ZSccAAADdAAAADwAAAGRycy9kb3ducmV2LnhtbESPW2sCMRSE3wv+h3AKvtWs4qVsjeIF&#10;rS+CtZa+Hjanm8XNybqJ6/rvG6HQx2FmvmGm89aWoqHaF44V9HsJCOLM6YJzBafPzcsrCB+QNZaO&#10;ScGdPMxnnacpptrd+IOaY8hFhLBPUYEJoUql9Jkhi77nKuLo/bjaYoiyzqWu8RbhtpSDJBlLiwXH&#10;BYMVrQxl5+PVKtjut8uv66A5rKu7offd+fJ9Gl6U6j63izcQgdrwH/5r77SC4ag/gceb+ATk7B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xlJxwAAAN0AAAAPAAAAAAAA&#10;AAAAAAAAAKECAABkcnMvZG93bnJldi54bWxQSwUGAAAAAAQABAD5AAAAlQMAAAAA&#10;" strokecolor="#2e2e2e" strokeweight="0"/>
                <v:line id="Line 3730" o:spid="_x0000_s1848" style="position:absolute;visibility:visible;mso-wrap-style:square" from="8267,6594" to="8271,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yNO8MAAADdAAAADwAAAGRycy9kb3ducmV2LnhtbERPy4rCMBTdD/gP4QruNFUcGapRnBlG&#10;3QiOD9xemmtTbG5qE2v9+8lCmOXhvGeL1paiodoXjhUMBwkI4szpgnMFx8NP/wOED8gaS8ek4Eke&#10;FvPO2wxT7R78S80+5CKGsE9RgQmhSqX0mSGLfuAq4shdXG0xRFjnUtf4iOG2lKMkmUiLBccGgxV9&#10;Gcqu+7tVsNquPk/3UbP7rp6G1pvr7Xwc35TqddvlFESgNvyLX+6NVjB+H8a58U18AnL+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4cjTvDAAAA3QAAAA8AAAAAAAAAAAAA&#10;AAAAoQIAAGRycy9kb3ducmV2LnhtbFBLBQYAAAAABAAEAPkAAACRAwAAAAA=&#10;" strokecolor="#2e2e2e" strokeweight="0"/>
                <v:line id="Line 3731" o:spid="_x0000_s1849" style="position:absolute;visibility:visible;mso-wrap-style:square" from="8280,6594" to="8285,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AooMcAAADdAAAADwAAAGRycy9kb3ducmV2LnhtbESPT2sCMRTE7wW/Q3gFbzWrqNitUfyD&#10;1otgraXXx+Z1s7h5WTdxXb99IxR6HGbmN8x03tpSNFT7wrGCfi8BQZw5XXCu4PS5eZmA8AFZY+mY&#10;FNzJw3zWeZpiqt2NP6g5hlxECPsUFZgQqlRKnxmy6HuuIo7ej6sthijrXOoabxFuSzlIkrG0WHBc&#10;MFjRylB2Pl6tgu1+u/y6DprDurobet+dL9+n4UWp7nO7eAMRqA3/4b/2TisYjvqv8HgTn4Cc/Q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hUCigxwAAAN0AAAAPAAAAAAAA&#10;AAAAAAAAAKECAABkcnMvZG93bnJldi54bWxQSwUGAAAAAAQABAD5AAAAlQMAAAAA&#10;" strokecolor="#2e2e2e" strokeweight="0"/>
                <v:line id="Line 3732" o:spid="_x0000_s1850" style="position:absolute;visibility:visible;mso-wrap-style:square" from="8298,6594" to="8303,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ZLgMMAAADdAAAADwAAAGRycy9kb3ducmV2LnhtbERPy2rCQBTdF/yH4Qrd1YnBikRHsS21&#10;bgSfuL1krplg5k7MjDH+fWdR6PJw3rNFZyvRUuNLxwqGgwQEce50yYWC4+H7bQLCB2SNlWNS8CQP&#10;i3nvZYaZdg/eUbsPhYgh7DNUYEKoMyl9bsiiH7iaOHIX11gMETaF1A0+YritZJokY2mx5NhgsKZP&#10;Q/l1f7cKVpvVx+mettuv+mnoZ329nY+jm1Kv/W45BRGoC//iP/daKxi9p3F/fBOfgJ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4GS4DDAAAA3QAAAA8AAAAAAAAAAAAA&#10;AAAAoQIAAGRycy9kb3ducmV2LnhtbFBLBQYAAAAABAAEAPkAAACRAwAAAAA=&#10;" strokecolor="#2e2e2e" strokeweight="0"/>
                <v:line id="Line 3733" o:spid="_x0000_s1851" style="position:absolute;visibility:visible;mso-wrap-style:square" from="8317,6594" to="8321,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UruG8cAAADdAAAADwAAAGRycy9kb3ducmV2LnhtbESPT2vCQBTE7wW/w/IEb7oxaJHUVbTF&#10;P5dCq5ZeH9nXbDD7NmbXGL99tyD0OMzMb5j5srOVaKnxpWMF41ECgjh3uuRCwem4Gc5A+ICssXJM&#10;Cu7kYbnoPc0x0+7Gn9QeQiEihH2GCkwIdSalzw1Z9CNXE0fvxzUWQ5RNIXWDtwi3lUyT5FlaLDku&#10;GKzp1VB+Plytgu37dv11TduPt/puaLc/X75Pk4tSg363egERqAv/4Ud7rxVMpukY/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Su4bxwAAAN0AAAAPAAAAAAAA&#10;AAAAAAAAAKECAABkcnMvZG93bnJldi54bWxQSwUGAAAAAAQABAD5AAAAlQMAAAAA&#10;" strokecolor="#2e2e2e" strokeweight="0"/>
                <v:line id="Line 3734" o:spid="_x0000_s1852" style="position:absolute;visibility:visible;mso-wrap-style:square" from="8330,6594" to="8335,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hwbMYAAADdAAAADwAAAGRycy9kb3ducmV2LnhtbESPQWvCQBSE74L/YXmF3uqmQUVSV6kt&#10;VS+CWkuvj+xrNph9G7NrjP/eFQoeh5n5hpnOO1uJlhpfOlbwOkhAEOdOl1woOHx/vUxA+ICssXJM&#10;Cq7kYT7r96aYaXfhHbX7UIgIYZ+hAhNCnUnpc0MW/cDVxNH7c43FEGVTSN3gJcJtJdMkGUuLJccF&#10;gzV9GMqP+7NVsNwsFz/ntN1+1ldDq/Xx9HsYnpR6fure30AE6sIj/N9eawXDUZrC/U18AnJ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YcGzGAAAA3QAAAA8AAAAAAAAA&#10;AAAAAAAAoQIAAGRycy9kb3ducmV2LnhtbFBLBQYAAAAABAAEAPkAAACUAwAAAAA=&#10;" strokecolor="#2e2e2e" strokeweight="0"/>
                <v:line id="Line 3735" o:spid="_x0000_s1853" style="position:absolute;visibility:visible;mso-wrap-style:square" from="8349,6594" to="8353,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TV98cAAADdAAAADwAAAGRycy9kb3ducmV2LnhtbESPT2vCQBTE74V+h+UJ3urGaKWkrlIV&#10;/1wK1Vp6fWRfs8Hs25hdY/z2bqHQ4zAzv2Gm885WoqXGl44VDAcJCOLc6ZILBcfP9dMLCB+QNVaO&#10;ScGNPMxnjw9TzLS78p7aQyhEhLDPUIEJoc6k9Lkhi37gauLo/bjGYoiyKaRu8BrhtpJpkkykxZLj&#10;gsGaloby0+FiFWzeN4uvS9p+rOqboe3udP4+js9K9Xvd2yuIQF34D/+1d1rB+Dkdwe+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1NX3xwAAAN0AAAAPAAAAAAAA&#10;AAAAAAAAAKECAABkcnMvZG93bnJldi54bWxQSwUGAAAAAAQABAD5AAAAlQMAAAAA&#10;" strokecolor="#2e2e2e" strokeweight="0"/>
                <v:line id="Line 3736" o:spid="_x0000_s1854" style="position:absolute;visibility:visible;mso-wrap-style:square" from="8362,6594" to="8367,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1Ng8cAAADdAAAADwAAAGRycy9kb3ducmV2LnhtbESPT2vCQBTE74V+h+UVequbhlRKdBXb&#10;UutFsP7B6yP7zAazb2N2jfHbu0Khx2FmfsOMp72tRUetrxwreB0kIIgLpysuFWw33y/vIHxA1lg7&#10;JgVX8jCdPD6MMdfuwr/UrUMpIoR9jgpMCE0upS8MWfQD1xBH7+BaiyHKtpS6xUuE21qmSTKUFiuO&#10;CwYb+jRUHNdnq2C+nH/szmm3+mquhn4Wx9N+m52Uen7qZyMQgfrwH/5rL7SC7C3N4P4mPgE5u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BPU2DxwAAAN0AAAAPAAAAAAAA&#10;AAAAAAAAAKECAABkcnMvZG93bnJldi54bWxQSwUGAAAAAAQABAD5AAAAlQMAAAAA&#10;" strokecolor="#2e2e2e" strokeweight="0"/>
                <v:line id="Line 3737" o:spid="_x0000_s1855" style="position:absolute;visibility:visible;mso-wrap-style:square" from="8380,6594" to="8385,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HoGMcAAADdAAAADwAAAGRycy9kb3ducmV2LnhtbESPT2vCQBTE74V+h+UVvNWNQUWiq9iW&#10;qpdC6x+8PrLPbDD7NmbXGL99Vyj0OMzMb5jZorOVaKnxpWMFg34Cgjh3uuRCwX73+ToB4QOyxsox&#10;KbiTh8X8+WmGmXY3/qF2GwoRIewzVGBCqDMpfW7Iou+7mjh6J9dYDFE2hdQN3iLcVjJNkrG0WHJc&#10;MFjTu6H8vL1aBauv1dvhmrbfH/Xd0Hpzvhz3w4tSvZduOQURqAv/4b/2RisYjtIRPN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ucegYxwAAAN0AAAAPAAAAAAAA&#10;AAAAAAAAAKECAABkcnMvZG93bnJldi54bWxQSwUGAAAAAAQABAD5AAAAlQMAAAAA&#10;" strokecolor="#2e2e2e" strokeweight="0"/>
                <v:line id="Line 3738" o:spid="_x0000_s1856" style="position:absolute;visibility:visible;mso-wrap-style:square" from="8399,6594" to="8403,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N2b8cAAADdAAAADwAAAGRycy9kb3ducmV2LnhtbESPT2vCQBTE74V+h+UVvOnGYEWiq9iW&#10;qpdC6x+8PrLPbDD7NmbXGL99tyD0OMzMb5jZorOVaKnxpWMFw0ECgjh3uuRCwX732Z+A8AFZY+WY&#10;FNzJw2L+/DTDTLsb/1C7DYWIEPYZKjAh1JmUPjdk0Q9cTRy9k2sshiibQuoGbxFuK5kmyVhaLDku&#10;GKzp3VB+3l6tgtXX6u1wTdvvj/puaL05X4770UWp3ku3nIII1IX/8KO90QpGr+kY/t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o3ZvxwAAAN0AAAAPAAAAAAAA&#10;AAAAAAAAAKECAABkcnMvZG93bnJldi54bWxQSwUGAAAAAAQABAD5AAAAlQMAAAAA&#10;" strokecolor="#2e2e2e" strokeweight="0"/>
                <v:line id="Line 3739" o:spid="_x0000_s1857" style="position:absolute;visibility:visible;mso-wrap-style:square" from="8412,6594" to="8417,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T9McAAADdAAAADwAAAGRycy9kb3ducmV2LnhtbESPT2vCQBTE70K/w/IK3uqmwT8ldZWq&#10;aL0UqrX0+si+ZoPZtzG7xvjtu0LB4zAzv2Gm885WoqXGl44VPA8SEMS50yUXCg5f66cXED4ga6wc&#10;k4IreZjPHnpTzLS78I7afShEhLDPUIEJoc6k9Lkhi37gauLo/brGYoiyKaRu8BLhtpJpkoylxZLj&#10;gsGaloby4/5sFWw+Novvc9p+ruqrofft8fRzGJ6U6j92b68gAnXhHv5vb7WC4SidwO1NfAJy9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79P0xwAAAN0AAAAPAAAAAAAA&#10;AAAAAAAAAKECAABkcnMvZG93bnJldi54bWxQSwUGAAAAAAQABAD5AAAAlQMAAAAA&#10;" strokecolor="#2e2e2e" strokeweight="0"/>
                <v:line id="Line 3740" o:spid="_x0000_s1858" style="position:absolute;visibility:visible;mso-wrap-style:square" from="8431,6594" to="8435,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BHhsMAAADdAAAADwAAAGRycy9kb3ducmV2LnhtbERPy2rCQBTdF/yH4Qrd1YnBikRHsS21&#10;bgSfuL1krplg5k7MjDH+fWdR6PJw3rNFZyvRUuNLxwqGgwQEce50yYWC4+H7bQLCB2SNlWNS8CQP&#10;i3nvZYaZdg/eUbsPhYgh7DNUYEKoMyl9bsiiH7iaOHIX11gMETaF1A0+YritZJokY2mx5NhgsKZP&#10;Q/l1f7cKVpvVx+mettuv+mnoZ329nY+jm1Kv/W45BRGoC//iP/daKxi9p3FufBOfgJ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BwR4bDAAAA3QAAAA8AAAAAAAAAAAAA&#10;AAAAoQIAAGRycy9kb3ducmV2LnhtbFBLBQYAAAAABAAEAPkAAACRAwAAAAA=&#10;" strokecolor="#2e2e2e" strokeweight="0"/>
                <v:line id="Line 3741" o:spid="_x0000_s1859" style="position:absolute;visibility:visible;mso-wrap-style:square" from="8444,6594" to="8449,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ziHccAAADdAAAADwAAAGRycy9kb3ducmV2LnhtbESPQWvCQBSE70L/w/IK3uqmQcWmrlIV&#10;rZdCtZZeH9nXbDD7NmbXGP99Vyh4HGbmG2Y672wlWmp86VjB8yABQZw7XXKh4PC1fpqA8AFZY+WY&#10;FFzJw3z20Jtipt2Fd9TuQyEihH2GCkwIdSalzw1Z9ANXE0fv1zUWQ5RNIXWDlwi3lUyTZCwtlhwX&#10;DNa0NJQf92erYPOxWXyf0/ZzVV8NvW+Pp5/D8KRU/7F7ewURqAv38H97qxUMR+kL3N7EJ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POIdxwAAAN0AAAAPAAAAAAAA&#10;AAAAAAAAAKECAABkcnMvZG93bnJldi54bWxQSwUGAAAAAAQABAD5AAAAlQMAAAAA&#10;" strokecolor="#2e2e2e" strokeweight="0"/>
                <v:line id="Line 3742" o:spid="_x0000_s1860" style="position:absolute;visibility:visible;mso-wrap-style:square" from="8462,6594" to="8467,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dXcMAAADdAAAADwAAAGRycy9kb3ducmV2LnhtbERPy2oCMRTdF/yHcIXuNFNrRUajtEqt&#10;G8Enbi+T28ng5GacxHH8+2YhdHk47+m8taVoqPaFYwVv/QQEceZ0wbmC4+G7NwbhA7LG0jEpeJCH&#10;+azzMsVUuzvvqNmHXMQQ9ikqMCFUqZQ+M2TR911FHLlfV1sMEda51DXeY7gt5SBJRtJiwbHBYEUL&#10;Q9llf7MKVpvV1+k2aLbL6mHoZ325no/Dq1Kv3fZzAiJQG/7FT/daKxh+vMf98U18An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vf3V3DAAAA3QAAAA8AAAAAAAAAAAAA&#10;AAAAoQIAAGRycy9kb3ducmV2LnhtbFBLBQYAAAAABAAEAPkAAACRAwAAAAA=&#10;" strokecolor="#2e2e2e" strokeweight="0"/>
                <v:line id="Line 3743" o:spid="_x0000_s1861" style="position:absolute;visibility:visible;mso-wrap-style:square" from="8481,6594" to="8485,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N4xscAAADdAAAADwAAAGRycy9kb3ducmV2LnhtbESPS2vDMBCE74X8B7GF3Bo5r1LcKCEP&#10;8rgE2jSl18XaWibWyrEUx/n3UaDQ4zAz3zCTWWtL0VDtC8cK+r0EBHHmdMG5guPX+uUNhA/IGkvH&#10;pOBGHmbTztMEU+2u/EnNIeQiQtinqMCEUKVS+syQRd9zFXH0fl1tMURZ51LXeI1wW8pBkrxKiwXH&#10;BYMVLQ1lp8PFKtjsN4vvy6D5WFU3Q9vd6fxzHJ2V6j6383cQgdrwH/5r77SC0XjYh8eb+ATk9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Uk3jGxwAAAN0AAAAPAAAAAAAA&#10;AAAAAAAAAKECAABkcnMvZG93bnJldi54bWxQSwUGAAAAAAQABAD5AAAAlQMAAAAA&#10;" strokecolor="#2e2e2e" strokeweight="0"/>
                <v:line id="Line 3744" o:spid="_x0000_s1862" style="position:absolute;visibility:visible;mso-wrap-style:square" from="8494,6594" to="8499,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HmsccAAADdAAAADwAAAGRycy9kb3ducmV2LnhtbESPT2vCQBTE74V+h+UJ3urGaKWkrlIV&#10;/1wK1Vp6fWRfs8Hs25hdY/z2bqHQ4zAzv2Gm885WoqXGl44VDAcJCOLc6ZILBcfP9dMLCB+QNVaO&#10;ScGNPMxnjw9TzLS78p7aQyhEhLDPUIEJoc6k9Lkhi37gauLo/bjGYoiyKaRu8BrhtpJpkkykxZLj&#10;gsGaloby0+FiFWzeN4uvS9p+rOqboe3udP4+js9K9Xvd2yuIQF34D/+1d1rB+HmUwu+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kQeaxxwAAAN0AAAAPAAAAAAAA&#10;AAAAAAAAAKECAABkcnMvZG93bnJldi54bWxQSwUGAAAAAAQABAD5AAAAlQMAAAAA&#10;" strokecolor="#2e2e2e" strokeweight="0"/>
                <v:line id="Line 3745" o:spid="_x0000_s1863" style="position:absolute;visibility:visible;mso-wrap-style:square" from="8512,6594" to="8517,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1DKsgAAADdAAAADwAAAGRycy9kb3ducmV2LnhtbESPW2sCMRSE34X+h3AKvtVsvZSyNYoX&#10;vLwIrbX09bA53SxuTtZNXNd/b4SCj8PMfMOMp60tRUO1LxwreO0lIIgzpwvOFRy+Vy/vIHxA1lg6&#10;JgVX8jCdPHXGmGp34S9q9iEXEcI+RQUmhCqV0meGLPqeq4ij9+dqiyHKOpe6xkuE21L2k+RNWiw4&#10;LhisaGEoO+7PVsF6t57/nPvN57K6Gtpsj6ffw/CkVPe5nX2ACNSGR/i/vdUKhqPBAO5v4hOQkx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w1DKsgAAADdAAAADwAAAAAA&#10;AAAAAAAAAAChAgAAZHJzL2Rvd25yZXYueG1sUEsFBgAAAAAEAAQA+QAAAJYDAAAAAA==&#10;" strokecolor="#2e2e2e" strokeweight="0"/>
                <v:line id="Line 3746" o:spid="_x0000_s1864" style="position:absolute;visibility:visible;mso-wrap-style:square" from="8531,6594" to="8532,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TbXscAAADdAAAADwAAAGRycy9kb3ducmV2LnhtbESPT2vCQBTE74V+h+UJ3upGTaWkrlIV&#10;/1wK1Vp6fWRfs8Hs25hdY/z2bqHQ4zAzv2Gm885WoqXGl44VDAcJCOLc6ZILBcfP9dMLCB+QNVaO&#10;ScGNPMxnjw9TzLS78p7aQyhEhLDPUIEJoc6k9Lkhi37gauLo/bjGYoiyKaRu8BrhtpKjJJlIiyXH&#10;BYM1LQ3lp8PFKti8bxZfl1H7sapvhra70/n7mJ6V6ve6t1cQgbrwH/5r77SC9Hmcwu+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5NtexwAAAN0AAAAPAAAAAAAA&#10;AAAAAAAAAKECAABkcnMvZG93bnJldi54bWxQSwUGAAAAAAQABAD5AAAAlQMAAAAA&#10;" strokecolor="#2e2e2e" strokeweight="0"/>
                <v:line id="Line 3747" o:spid="_x0000_s1865" style="position:absolute;visibility:visible;mso-wrap-style:square" from="8544,6594" to="8549,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h+xcgAAADdAAAADwAAAGRycy9kb3ducmV2LnhtbESPW2vCQBSE3wv9D8sp+GY29VJK6ipe&#10;qPVFaK2lr4fsaTaYPRuza4z/3hWEPg4z8w0zmXW2Ei01vnSs4DlJQRDnTpdcKNh/v/dfQfiArLFy&#10;TAou5GE2fXyYYKbdmb+o3YVCRAj7DBWYEOpMSp8bsugTVxNH7881FkOUTSF1g+cIt5UcpOmLtFhy&#10;XDBY09JQftidrIL1dr34OQ3az1V9MfSxORx/96OjUr2nbv4GIlAX/sP39kYrGI2HY7i9iU9AT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6h+xcgAAADdAAAADwAAAAAA&#10;AAAAAAAAAAChAgAAZHJzL2Rvd25yZXYueG1sUEsFBgAAAAAEAAQA+QAAAJYDAAAAAA==&#10;" strokecolor="#2e2e2e" strokeweight="0"/>
                <v:line id="Line 3748" o:spid="_x0000_s1866" style="position:absolute;visibility:visible;mso-wrap-style:square" from="8563,6594" to="8567,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rgsscAAADdAAAADwAAAGRycy9kb3ducmV2LnhtbESPW2sCMRSE34X+h3AKvmm23pCtUbSl&#10;1heh3ujrYXO6WdycrJu4rv++KQh9HGbmG2a2aG0pGqp94VjBSz8BQZw5XXCu4Hj46E1B+ICssXRM&#10;Cu7kYTF/6sww1e7GO2r2IRcRwj5FBSaEKpXSZ4Ys+r6riKP342qLIco6l7rGW4TbUg6SZCItFhwX&#10;DFb0Zig7769WwXq7Xp2ug+brvbob+tycL9/H0UWp7nO7fAURqA3/4Ud7oxWMxsMJ/L2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beuCyxwAAAN0AAAAPAAAAAAAA&#10;AAAAAAAAAKECAABkcnMvZG93bnJldi54bWxQSwUGAAAAAAQABAD5AAAAlQMAAAAA&#10;" strokecolor="#2e2e2e" strokeweight="0"/>
                <v:line id="Line 3749" o:spid="_x0000_s1867" style="position:absolute;visibility:visible;mso-wrap-style:square" from="8576,6594" to="8581,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ZFKcgAAADdAAAADwAAAGRycy9kb3ducmV2LnhtbESPS2/CMBCE70j9D9ZW6g0cKH0oYBC0&#10;4nGp1FIqrqt4iSPidYhNCP8eV0LiOJqZbzTjaWtL0VDtC8cK+r0EBHHmdMG5gu3vovsOwgdkjaVj&#10;UnAhD9PJQ2eMqXZn/qFmE3IRIexTVGBCqFIpfWbIou+5ijh6e1dbDFHWudQ1niPclnKQJK/SYsFx&#10;wWBFH4ayw+ZkFSy/lvO/06D5/qwuhlbrw3G3HR6VenpsZyMQgdpwD9/aa61g+PL8Bv9v4hOQk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tDZFKcgAAADdAAAADwAAAAAA&#10;AAAAAAAAAAChAgAAZHJzL2Rvd25yZXYueG1sUEsFBgAAAAAEAAQA+QAAAJYDAAAAAA==&#10;" strokecolor="#2e2e2e" strokeweight="0"/>
                <v:line id="Line 3750" o:spid="_x0000_s1868" style="position:absolute;visibility:visible;mso-wrap-style:square" from="8594,6594" to="8599,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nRW8MAAADdAAAADwAAAGRycy9kb3ducmV2LnhtbERPy2oCMRTdF/yHcIXuNFNrRUajtEqt&#10;G8Enbi+T28ng5GacxHH8+2YhdHk47+m8taVoqPaFYwVv/QQEceZ0wbmC4+G7NwbhA7LG0jEpeJCH&#10;+azzMsVUuzvvqNmHXMQQ9ikqMCFUqZQ+M2TR911FHLlfV1sMEda51DXeY7gt5SBJRtJiwbHBYEUL&#10;Q9llf7MKVpvV1+k2aLbL6mHoZ325no/Dq1Kv3fZzAiJQG/7FT/daKxh+vMe58U18An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Wp0VvDAAAA3QAAAA8AAAAAAAAAAAAA&#10;AAAAoQIAAGRycy9kb3ducmV2LnhtbFBLBQYAAAAABAAEAPkAAACRAwAAAAA=&#10;" strokecolor="#2e2e2e" strokeweight="0"/>
                <v:line id="Line 3751" o:spid="_x0000_s1869" style="position:absolute;visibility:visible;mso-wrap-style:square" from="8613,6594" to="8614,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V0wMgAAADdAAAADwAAAGRycy9kb3ducmV2LnhtbESPT2sCMRTE70K/Q3iF3jSrtaVdjaIt&#10;/rkUWmvx+tg8N4ubl3UT1/Xbm4LgcZiZ3zDjaWtL0VDtC8cK+r0EBHHmdMG5gu3vovsGwgdkjaVj&#10;UnAhD9PJQ2eMqXZn/qFmE3IRIexTVGBCqFIpfWbIou+5ijh6e1dbDFHWudQ1niPclnKQJK/SYsFx&#10;wWBFH4ayw+ZkFSy/lvO/06D5/qwuhlbrw3G3HR6VenpsZyMQgdpwD9/aa61g+PL8Dv9v4hOQk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quV0wMgAAADdAAAADwAAAAAA&#10;AAAAAAAAAAChAgAAZHJzL2Rvd25yZXYueG1sUEsFBgAAAAAEAAQA+QAAAJYDAAAAAA==&#10;" strokecolor="#2e2e2e" strokeweight="0"/>
                <v:line id="Line 3752" o:spid="_x0000_s1870" style="position:absolute;visibility:visible;mso-wrap-style:square" from="8626,6594" to="8631,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muIMMAAADdAAAADwAAAGRycy9kb3ducmV2LnhtbERPy2rCQBTdF/yH4Qrd1UkliqSO0la0&#10;bgRfxe0lc80EM3diZozx751FocvDeU/nna1ES40vHSt4HyQgiHOnSy4UHA/LtwkIH5A1Vo5JwYM8&#10;zGe9lylm2t15R+0+FCKGsM9QgQmhzqT0uSGLfuBq4sidXWMxRNgUUjd4j+G2ksMkGUuLJccGgzV9&#10;G8ov+5tVsNqsvn5vw3a7qB+GftaX6+mYXpV67XefHyACdeFf/OdeawXpKI3745v4BOTs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PZriDDAAAA3QAAAA8AAAAAAAAAAAAA&#10;AAAAoQIAAGRycy9kb3ducmV2LnhtbFBLBQYAAAAABAAEAPkAAACRAwAAAAA=&#10;" strokecolor="#2e2e2e" strokeweight="0"/>
                <v:line id="Line 3753" o:spid="_x0000_s1871" style="position:absolute;visibility:visible;mso-wrap-style:square" from="8645,6594" to="8649,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ULu8cAAADdAAAADwAAAGRycy9kb3ducmV2LnhtbESPT2vCQBTE7wW/w/KE3nSjpEWiq2hL&#10;rZdC6x+8PrLPbDD7NmbXGL99tyD0OMzMb5jZorOVaKnxpWMFo2ECgjh3uuRCwX73MZiA8AFZY+WY&#10;FNzJw2Lee5phpt2Nf6jdhkJECPsMFZgQ6kxKnxuy6IeuJo7eyTUWQ5RNIXWDtwi3lRwnyau0WHJc&#10;MFjTm6H8vL1aBeuv9epwHbff7/Xd0OfmfDnu04tSz/1uOQURqAv/4Ud7oxWkL+kI/t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MlQu7xwAAAN0AAAAPAAAAAAAA&#10;AAAAAAAAAKECAABkcnMvZG93bnJldi54bWxQSwUGAAAAAAQABAD5AAAAlQMAAAAA&#10;" strokecolor="#2e2e2e" strokeweight="0"/>
                <v:line id="Line 3754" o:spid="_x0000_s1872" style="position:absolute;visibility:visible;mso-wrap-style:square" from="8658,6594" to="8663,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VzMcAAADdAAAADwAAAGRycy9kb3ducmV2LnhtbESPT2vCQBTE74V+h+UVequbhlRKdBXb&#10;UutFsP7B6yP7zAazb2N2jfHbu0Khx2FmfsOMp72tRUetrxwreB0kIIgLpysuFWw33y/vIHxA1lg7&#10;JgVX8jCdPD6MMdfuwr/UrUMpIoR9jgpMCE0upS8MWfQD1xBH7+BaiyHKtpS6xUuE21qmSTKUFiuO&#10;CwYb+jRUHNdnq2C+nH/szmm3+mquhn4Wx9N+m52Uen7qZyMQgfrwH/5rL7SC7C1L4f4mPgE5u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8R5XMxwAAAN0AAAAPAAAAAAAA&#10;AAAAAAAAAKECAABkcnMvZG93bnJldi54bWxQSwUGAAAAAAQABAD5AAAAlQMAAAAA&#10;" strokecolor="#2e2e2e" strokeweight="0"/>
                <v:line id="Line 3755" o:spid="_x0000_s1873" style="position:absolute;visibility:visible;mso-wrap-style:square" from="8676,6594" to="8681,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swV8cAAADdAAAADwAAAGRycy9kb3ducmV2LnhtbESPT2vCQBTE74V+h+UJ3upGTaWkrlIV&#10;/1wK1Vp6fWRfs8Hs25hdY/z2bqHQ4zAzv2Gm885WoqXGl44VDAcJCOLc6ZILBcfP9dMLCB+QNVaO&#10;ScGNPMxnjw9TzLS78p7aQyhEhLDPUIEJoc6k9Lkhi37gauLo/bjGYoiyKaRu8BrhtpKjJJlIiyXH&#10;BYM1LQ3lp8PFKti8bxZfl1H7sapvhra70/n7mJ6V6ve6t1cQgbrwH/5r77SC9Dkdw++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CzBXxwAAAN0AAAAPAAAAAAAA&#10;AAAAAAAAAKECAABkcnMvZG93bnJldi54bWxQSwUGAAAAAAQABAD5AAAAlQMAAAAA&#10;" strokecolor="#2e2e2e" strokeweight="0"/>
                <v:line id="Line 3756" o:spid="_x0000_s1874" style="position:absolute;visibility:visible;mso-wrap-style:square" from="8695,6594" to="8696,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KoI8YAAADdAAAADwAAAGRycy9kb3ducmV2LnhtbESPQWvCQBSE74L/YXmF3uqmEkVSV6kt&#10;VS+CWkuvj+xrNph9G7NrjP/eFQoeh5n5hpnOO1uJlhpfOlbwOkhAEOdOl1woOHx/vUxA+ICssXJM&#10;Cq7kYT7r96aYaXfhHbX7UIgIYZ+hAhNCnUnpc0MW/cDVxNH7c43FEGVTSN3gJcJtJYdJMpYWS44L&#10;Bmv6MJQf92erYLlZLn7Ow3b7WV8NrdbH0+8hPSn1/NS9v4EI1IVH+L+91grSUZrC/U18AnJ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ziqCPGAAAA3QAAAA8AAAAAAAAA&#10;AAAAAAAAoQIAAGRycy9kb3ducmV2LnhtbFBLBQYAAAAABAAEAPkAAACUAwAAAAA=&#10;" strokecolor="#2e2e2e" strokeweight="0"/>
                <v:line id="Line 3757" o:spid="_x0000_s1875" style="position:absolute;visibility:visible;mso-wrap-style:square" from="8708,6594" to="8713,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4NuMcAAADdAAAADwAAAGRycy9kb3ducmV2LnhtbESPQWvCQBSE70L/w/IKvdWNEotEV7Et&#10;tV4KbVS8PrLPbDD7NmbXGP99t1DwOMzMN8x82dtadNT6yrGC0TABQVw4XXGpYLf9eJ6C8AFZY+2Y&#10;FNzIw3LxMJhjpt2Vf6jLQykihH2GCkwITSalLwxZ9EPXEEfv6FqLIcq2lLrFa4TbWo6T5EVarDgu&#10;GGzozVBxyi9Wwfpr/bq/jLvv9+Zm6HNzOh926Vmpp8d+NQMRqA/38H97oxWkk3QCf2/iE5C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rg24xwAAAN0AAAAPAAAAAAAA&#10;AAAAAAAAAKECAABkcnMvZG93bnJldi54bWxQSwUGAAAAAAQABAD5AAAAlQMAAAAA&#10;" strokecolor="#2e2e2e" strokeweight="0"/>
                <v:line id="Line 3758" o:spid="_x0000_s1876" style="position:absolute;visibility:visible;mso-wrap-style:square" from="8726,6594" to="8731,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yTz8cAAADdAAAADwAAAGRycy9kb3ducmV2LnhtbESPT2vCQBTE74V+h+UVeqsbJYpEV7EV&#10;rZdC6x+8PrLPbDD7NmbXGL+9Wyj0OMzMb5jpvLOVaKnxpWMF/V4Cgjh3uuRCwX63ehuD8AFZY+WY&#10;FNzJw3z2/DTFTLsb/1C7DYWIEPYZKjAh1JmUPjdk0fdcTRy9k2sshiibQuoGbxFuKzlIkpG0WHJc&#10;MFjTh6H8vL1aBeuv9fvhOmi/l/Xd0OfmfDnu04tSry/dYgIiUBf+w3/tjVaQDtMR/L6JT0DOH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fJPPxwAAAN0AAAAPAAAAAAAA&#10;AAAAAAAAAKECAABkcnMvZG93bnJldi54bWxQSwUGAAAAAAQABAD5AAAAlQMAAAAA&#10;" strokecolor="#2e2e2e" strokeweight="0"/>
                <v:line id="Line 3759" o:spid="_x0000_s1877" style="position:absolute;visibility:visible;mso-wrap-style:square" from="8740,6594" to="8745,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A2VMcAAADdAAAADwAAAGRycy9kb3ducmV2LnhtbESPT2vCQBTE7wW/w/IK3nRTia2krmIr&#10;Wi+F1j94fWRfs8Hs25hdY/z23YLQ4zAzv2Gm885WoqXGl44VPA0TEMS50yUXCva71WACwgdkjZVj&#10;UnAjD/NZ72GKmXZX/qZ2GwoRIewzVGBCqDMpfW7Ioh+6mjh6P66xGKJsCqkbvEa4reQoSZ6lxZLj&#10;gsGa3g3lp+3FKlh/rt8Ol1H7taxvhj42p/Nxn56V6j92i1cQgbrwH763N1pBOk5f4O9NfAJy9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sMDZUxwAAAN0AAAAPAAAAAAAA&#10;AAAAAAAAAKECAABkcnMvZG93bnJldi54bWxQSwUGAAAAAAQABAD5AAAAlQMAAAAA&#10;" strokecolor="#2e2e2e" strokeweight="0"/>
                <v:line id="Line 3760" o:spid="_x0000_s1878" style="position:absolute;visibility:visible;mso-wrap-style:square" from="8758,6594" to="8763,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iJsMAAADdAAAADwAAAGRycy9kb3ducmV2LnhtbERPy2rCQBTdF/yH4Qrd1UkliqSO0la0&#10;bgRfxe0lc80EM3diZozx751FocvDeU/nna1ES40vHSt4HyQgiHOnSy4UHA/LtwkIH5A1Vo5JwYM8&#10;zGe9lylm2t15R+0+FCKGsM9QgQmhzqT0uSGLfuBq4sidXWMxRNgUUjd4j+G2ksMkGUuLJccGgzV9&#10;G8ov+5tVsNqsvn5vw3a7qB+GftaX6+mYXpV67XefHyACdeFf/OdeawXpKI1z45v4BOTs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voibDAAAA3QAAAA8AAAAAAAAAAAAA&#10;AAAAoQIAAGRycy9kb3ducmV2LnhtbFBLBQYAAAAABAAEAPkAAACRAwAAAAA=&#10;" strokecolor="#2e2e2e" strokeweight="0"/>
                <v:line id="Line 3761" o:spid="_x0000_s1879" style="position:absolute;visibility:visible;mso-wrap-style:square" from="8777,6594" to="8778,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MHvccAAADdAAAADwAAAGRycy9kb3ducmV2LnhtbESPT2vCQBTE7wW/w/IK3nRTiaWmrmIr&#10;Wi+F1j94fWRfs8Hs25hdY/z23YLQ4zAzv2Gm885WoqXGl44VPA0TEMS50yUXCva71eAFhA/IGivH&#10;pOBGHuaz3sMUM+2u/E3tNhQiQthnqMCEUGdS+tyQRT90NXH0flxjMUTZFFI3eI1wW8lRkjxLiyXH&#10;BYM1vRvKT9uLVbD+XL8dLqP2a1nfDH1sTufjPj0r1X/sFq8gAnXhP3xvb7SCdJxO4O9NfAJy9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4we9xwAAAN0AAAAPAAAAAAAA&#10;AAAAAAAAAKECAABkcnMvZG93bnJldi54bWxQSwUGAAAAAAQABAD5AAAAlQMAAAAA&#10;" strokecolor="#2e2e2e" strokeweight="0"/>
                <v:line id="Line 3762" o:spid="_x0000_s1880" style="position:absolute;visibility:visible;mso-wrap-style:square" from="8790,6594" to="8795,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gA4/cMAAADdAAAADwAAAGRycy9kb3ducmV2LnhtbERPy4rCMBTdD/gP4Qqz01TRQapRdIZx&#10;3Az4xO2luTbF5qY2sda/nyyEWR7Oe7ZobSkaqn3hWMGgn4AgzpwuOFdwPHz3JiB8QNZYOiYFT/Kw&#10;mHfeZphq9+AdNfuQixjCPkUFJoQqldJnhiz6vquII3dxtcUQYZ1LXeMjhttSDpPkQ1osODYYrOjT&#10;UHbd362C9e96dboPm+1X9TT0s7nezsfRTan3brucggjUhn/xy73RCkbjcdwf38QnIO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YAOP3DAAAA3QAAAA8AAAAAAAAAAAAA&#10;AAAAoQIAAGRycy9kb3ducmV2LnhtbFBLBQYAAAAABAAEAPkAAACRAwAAAAA=&#10;" strokecolor="#2e2e2e" strokeweight="0"/>
                <v:line id="Line 3763" o:spid="_x0000_s1881" style="position:absolute;visibility:visible;mso-wrap-style:square" from="8808,6594" to="8813,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ydZsYAAADdAAAADwAAAGRycy9kb3ducmV2LnhtbESPT2sCMRTE70K/Q3iF3jSraJHVKNVS&#10;66XgX7w+Nq+bxc3Luonr+u2bguBxmJnfMNN5a0vRUO0Lxwr6vQQEceZ0wbmCw/6rOwbhA7LG0jEp&#10;uJOH+eylM8VUuxtvqdmFXEQI+xQVmBCqVEqfGbLoe64ijt6vqy2GKOtc6hpvEW5LOUiSd2mx4Lhg&#10;sKKloey8u1oFq5/V4ngdNJvP6m7oe32+nA7Di1Jvr+3HBESgNjzDj/ZaKxiORn34fxOfgJ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lMnWbGAAAA3QAAAA8AAAAAAAAA&#10;AAAAAAAAoQIAAGRycy9kb3ducmV2LnhtbFBLBQYAAAAABAAEAPkAAACUAwAAAAA=&#10;" strokecolor="#2e2e2e" strokeweight="0"/>
                <v:line id="Line 3764" o:spid="_x0000_s1882" style="position:absolute;visibility:visible;mso-wrap-style:square" from="8822,6594" to="8827,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4DEccAAADdAAAADwAAAGRycy9kb3ducmV2LnhtbESPT2vCQBTE74V+h+UVvNWNQUWiq9iW&#10;qpdC6x+8PrLPbDD7NmbXGL99Vyj0OMzMb5jZorOVaKnxpWMFg34Cgjh3uuRCwX73+ToB4QOyxsox&#10;KbiTh8X8+WmGmXY3/qF2GwoRIewzVGBCqDMpfW7Iou+7mjh6J9dYDFE2hdQN3iLcVjJNkrG0WHJc&#10;MFjTu6H8vL1aBauv1dvhmrbfH/Xd0Hpzvhz3w4tSvZduOQURqAv/4b/2RisYjkYpPN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5ngMRxwAAAN0AAAAPAAAAAAAA&#10;AAAAAAAAAKECAABkcnMvZG93bnJldi54bWxQSwUGAAAAAAQABAD5AAAAlQMAAAAA&#10;" strokecolor="#2e2e2e" strokeweight="0"/>
                <v:line id="Line 3765" o:spid="_x0000_s1883" style="position:absolute;visibility:visible;mso-wrap-style:square" from="8840,6594" to="8845,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KmisgAAADdAAAADwAAAGRycy9kb3ducmV2LnhtbESPW2vCQBSE3wv9D8sp+GY29VJK6ipe&#10;qPVFaK2lr4fsaTaYPRuza4z/3hWEPg4z8w0zmXW2Ei01vnSs4DlJQRDnTpdcKNh/v/dfQfiArLFy&#10;TAou5GE2fXyYYKbdmb+o3YVCRAj7DBWYEOpMSp8bsugTVxNH7881FkOUTSF1g+cIt5UcpOmLtFhy&#10;XDBY09JQftidrIL1dr34OQ3az1V9MfSxORx/96OjUr2nbv4GIlAX/sP39kYrGI3HQ7i9iU9AT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tKmisgAAADdAAAADwAAAAAA&#10;AAAAAAAAAAChAgAAZHJzL2Rvd25yZXYueG1sUEsFBgAAAAAEAAQA+QAAAJYDAAAAAA==&#10;" strokecolor="#2e2e2e" strokeweight="0"/>
                <v:line id="Line 3766" o:spid="_x0000_s1884" style="position:absolute;visibility:visible;mso-wrap-style:square" from="8859,6594" to="8860,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s+/scAAADdAAAADwAAAGRycy9kb3ducmV2LnhtbESPQWvCQBSE70L/w/IKvdWNEotEV7Et&#10;tV4KbVS8PrLPbDD7NmbXGP99t1DwOMzMN8x82dtadNT6yrGC0TABQVw4XXGpYLf9eJ6C8AFZY+2Y&#10;FNzIw3LxMJhjpt2Vf6jLQykihH2GCkwITSalLwxZ9EPXEEfv6FqLIcq2lLrFa4TbWo6T5EVarDgu&#10;GGzozVBxyi9Wwfpr/bq/jLvv9+Zm6HNzOh926Vmpp8d+NQMRqA/38H97oxWkk0kKf2/iE5C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Oz7+xwAAAN0AAAAPAAAAAAAA&#10;AAAAAAAAAKECAABkcnMvZG93bnJldi54bWxQSwUGAAAAAAQABAD5AAAAlQMAAAAA&#10;" strokecolor="#2e2e2e" strokeweight="0"/>
                <v:line id="Line 3767" o:spid="_x0000_s1885" style="position:absolute;visibility:visible;mso-wrap-style:square" from="8872,6594" to="8877,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nebZccAAADdAAAADwAAAGRycy9kb3ducmV2LnhtbESPW2vCQBSE3wv9D8sp+FY3ihFJXcVW&#10;vLwUvJW+HrKn2WD2bMyuMf77rlDo4zAz3zDTeWcr0VLjS8cKBv0EBHHudMmFgtNx9ToB4QOyxsox&#10;KbiTh/ns+WmKmXY33lN7CIWIEPYZKjAh1JmUPjdk0fddTRy9H9dYDFE2hdQN3iLcVnKYJGNpseS4&#10;YLCmD0P5+XC1Ctaf6/ev67DdLeu7oc32fPk+jS5K9V66xRuIQF34D/+1t1rBKE1TeLyJT0DO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2d5tlxwAAAN0AAAAPAAAAAAAA&#10;AAAAAAAAAKECAABkcnMvZG93bnJldi54bWxQSwUGAAAAAAQABAD5AAAAlQMAAAAA&#10;" strokecolor="#2e2e2e" strokeweight="0"/>
                <v:line id="Line 3768" o:spid="_x0000_s1886" style="position:absolute;visibility:visible;mso-wrap-style:square" from="8890,6594" to="8895,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UFEscAAADdAAAADwAAAGRycy9kb3ducmV2LnhtbESPT2vCQBTE7wW/w/KE3upGUSkxG6kt&#10;tV4K1j94fWRfs8Hs25hdY/z23UKhx2FmfsNky97WoqPWV44VjEcJCOLC6YpLBYf9+9MzCB+QNdaO&#10;ScGdPCzzwUOGqXY3/qJuF0oRIexTVGBCaFIpfWHIoh+5hjh63661GKJsS6lbvEW4reUkSebSYsVx&#10;wWBDr4aK8+5qFaw/16vjddJt35q7oY/N+XI6TC9KPQ77lwWIQH34D/+1N1rBdDabw++b+ARk/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pQUSxwAAAN0AAAAPAAAAAAAA&#10;AAAAAAAAAKECAABkcnMvZG93bnJldi54bWxQSwUGAAAAAAQABAD5AAAAlQMAAAAA&#10;" strokecolor="#2e2e2e" strokeweight="0"/>
                <v:line id="Line 3769" o:spid="_x0000_s1887" style="position:absolute;visibility:visible;mso-wrap-style:square" from="8904,6594" to="8909,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mgiccAAADdAAAADwAAAGRycy9kb3ducmV2LnhtbESPW2sCMRSE34X+h3AKvtVsRW3ZGsUL&#10;Xl6E1lr6eticbhY3J+smruu/N0LBx2FmvmHG09aWoqHaF44VvPYSEMSZ0wXnCg7fq5d3ED4gaywd&#10;k4IreZhOnjpjTLW78Bc1+5CLCGGfogITQpVK6TNDFn3PVcTR+3O1xRBlnUtd4yXCbSn7STKSFguO&#10;CwYrWhjKjvuzVbDerec/537zuayuhjbb4+n3MDgp1X1uZx8gArXhEf5vb7WCwXD4Bvc38QnIy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6aCJxwAAAN0AAAAPAAAAAAAA&#10;AAAAAAAAAKECAABkcnMvZG93bnJldi54bWxQSwUGAAAAAAQABAD5AAAAlQMAAAAA&#10;" strokecolor="#2e2e2e" strokeweight="0"/>
                <v:line id="Line 3770" o:spid="_x0000_s1888" style="position:absolute;visibility:visible;mso-wrap-style:square" from="8922,6594" to="8927,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Y0+8MAAADdAAAADwAAAGRycy9kb3ducmV2LnhtbERPy4rCMBTdD/gP4Qqz01TRQapRdIZx&#10;3Az4xO2luTbF5qY2sda/nyyEWR7Oe7ZobSkaqn3hWMGgn4AgzpwuOFdwPHz3JiB8QNZYOiYFT/Kw&#10;mHfeZphq9+AdNfuQixjCPkUFJoQqldJnhiz6vquII3dxtcUQYZ1LXeMjhttSDpPkQ1osODYYrOjT&#10;UHbd362C9e96dboPm+1X9TT0s7nezsfRTan3brucggjUhn/xy73RCkbjcZwb38QnIO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h2NPvDAAAA3QAAAA8AAAAAAAAAAAAA&#10;AAAAoQIAAGRycy9kb3ducmV2LnhtbFBLBQYAAAAABAAEAPkAAACRAwAAAAA=&#10;" strokecolor="#2e2e2e" strokeweight="0"/>
                <v:line id="Line 3771" o:spid="_x0000_s1889" style="position:absolute;visibility:visible;mso-wrap-style:square" from="8940,6594" to="8941,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qRYMcAAADdAAAADwAAAGRycy9kb3ducmV2LnhtbESPW2sCMRSE34X+h3AKvtVsRaXdGsUL&#10;Xl6E1lr6eticbhY3J+smruu/N0LBx2FmvmHG09aWoqHaF44VvPYSEMSZ0wXnCg7fq5c3ED4gaywd&#10;k4IreZhOnjpjTLW78Bc1+5CLCGGfogITQpVK6TNDFn3PVcTR+3O1xRBlnUtd4yXCbSn7STKSFguO&#10;CwYrWhjKjvuzVbDerec/537zuayuhjbb4+n3MDgp1X1uZx8gArXhEf5vb7WCwXD4Dvc38QnIy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3OpFgxwAAAN0AAAAPAAAAAAAA&#10;AAAAAAAAAKECAABkcnMvZG93bnJldi54bWxQSwUGAAAAAAQABAD5AAAAlQMAAAAA&#10;" strokecolor="#2e2e2e" strokeweight="0"/>
                <v:line id="Line 3772" o:spid="_x0000_s1890" style="position:absolute;visibility:visible;mso-wrap-style:square" from="8954,6594" to="8959,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zyQMMAAADdAAAADwAAAGRycy9kb3ducmV2LnhtbERPy4rCMBTdD/gP4QqzG1PFEalG0RnG&#10;cSP4xO2luTbF5qY2sda/N4uBWR7OezpvbSkaqn3hWEG/l4AgzpwuOFdwPPx8jEH4gKyxdEwKnuRh&#10;Puu8TTHV7sE7avYhFzGEfYoKTAhVKqXPDFn0PVcRR+7iaoshwjqXusZHDLelHCTJSFosODYYrOjL&#10;UHbd362C1Wa1PN0Hzfa7ehr6XV9v5+PwptR7t11MQARqw7/4z73WCoafo7g/volPQM5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hs8kDDAAAA3QAAAA8AAAAAAAAAAAAA&#10;AAAAoQIAAGRycy9kb3ducmV2LnhtbFBLBQYAAAAABAAEAPkAAACRAwAAAAA=&#10;" strokecolor="#2e2e2e" strokeweight="0"/>
                <v:line id="Line 3773" o:spid="_x0000_s1891" style="position:absolute;visibility:visible;mso-wrap-style:square" from="8972,6594" to="8977,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BX28YAAADdAAAADwAAAGRycy9kb3ducmV2LnhtbESPT2sCMRTE70K/Q3iF3mpWUZHVKNVS&#10;66XgX7w+Nq+bxc3Luonr+u1NoeBxmJnfMNN5a0vRUO0Lxwp63QQEceZ0wbmCw/7rfQzCB2SNpWNS&#10;cCcP89lLZ4qpdjfeUrMLuYgQ9ikqMCFUqZQ+M2TRd11FHL1fV1sMUda51DXeItyWsp8kI2mx4Lhg&#10;sKKloey8u1oFq5/V4njtN5vP6m7oe32+nA6Di1Jvr+3HBESgNjzD/+21VjAYjnrw9yY+ATl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cgV9vGAAAA3QAAAA8AAAAAAAAA&#10;AAAAAAAAoQIAAGRycy9kb3ducmV2LnhtbFBLBQYAAAAABAAEAPkAAACUAwAAAAA=&#10;" strokecolor="#2e2e2e" strokeweight="0"/>
                <v:line id="Line 3774" o:spid="_x0000_s1892" style="position:absolute;visibility:visible;mso-wrap-style:square" from="8986,6594" to="8991,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JrMcAAADdAAAADwAAAGRycy9kb3ducmV2LnhtbESPT2vCQBTE74V+h+UVvOnGYEWiq9iW&#10;qpdC6x+8PrLPbDD7NmbXGL99tyD0OMzMb5jZorOVaKnxpWMFw0ECgjh3uuRCwX732Z+A8AFZY+WY&#10;FNzJw2L+/DTDTLsb/1C7DYWIEPYZKjAh1JmUPjdk0Q9cTRy9k2sshiibQuoGbxFuK5kmyVhaLDku&#10;GKzp3VB+3l6tgtXX6u1wTdvvj/puaL05X4770UWp3ku3nIII1IX/8KO90QpGr+MU/t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38smsxwAAAN0AAAAPAAAAAAAA&#10;AAAAAAAAAKECAABkcnMvZG93bnJldi54bWxQSwUGAAAAAAQABAD5AAAAlQMAAAAA&#10;" strokecolor="#2e2e2e" strokeweight="0"/>
                <v:line id="Line 3775" o:spid="_x0000_s1893" style="position:absolute;visibility:visible;mso-wrap-style:square" from="9004,6594" to="9009,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5sN8cAAADdAAAADwAAAGRycy9kb3ducmV2LnhtbESPW2sCMRSE34X+h3AKvmm23pCtUbSl&#10;1heh3ujrYXO6WdycrJu4rv++KQh9HGbmG2a2aG0pGqp94VjBSz8BQZw5XXCu4Hj46E1B+ICssXRM&#10;Cu7kYTF/6sww1e7GO2r2IRcRwj5FBSaEKpXSZ4Ys+r6riKP342qLIco6l7rGW4TbUg6SZCItFhwX&#10;DFb0Zig7769WwXq7Xp2ug+brvbob+tycL9/H0UWp7nO7fAURqA3/4Ud7oxWMxpMh/L2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vmw3xwAAAN0AAAAPAAAAAAAA&#10;AAAAAAAAAKECAABkcnMvZG93bnJldi54bWxQSwUGAAAAAAQABAD5AAAAlQMAAAAA&#10;" strokecolor="#2e2e2e" strokeweight="0"/>
                <v:line id="Line 3776" o:spid="_x0000_s1894" style="position:absolute;visibility:visible;mso-wrap-style:square" from="9022,6594" to="9023,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f0Q8cAAADdAAAADwAAAGRycy9kb3ducmV2LnhtbESPT2vCQBTE74V+h+UVeqsbJYpEV7EV&#10;rZdC6x+8PrLPbDD7NmbXGL+9Wyj0OMzMb5jpvLOVaKnxpWMF/V4Cgjh3uuRCwX63ehuD8AFZY+WY&#10;FNzJw3z2/DTFTLsb/1C7DYWIEPYZKjAh1JmUPjdk0fdcTRy9k2sshiibQuoGbxFuKzlIkpG0WHJc&#10;MFjTh6H8vL1aBeuv9fvhOmi/l/Xd0OfmfDnu04tSry/dYgIiUBf+w3/tjVaQDkcp/L6JT0DOH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V/RDxwAAAN0AAAAPAAAAAAAA&#10;AAAAAAAAAKECAABkcnMvZG93bnJldi54bWxQSwUGAAAAAAQABAD5AAAAlQMAAAAA&#10;" strokecolor="#2e2e2e" strokeweight="0"/>
                <v:line id="Line 3777" o:spid="_x0000_s1895" style="position:absolute;visibility:visible;mso-wrap-style:square" from="9036,6594" to="9041,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tR2McAAADdAAAADwAAAGRycy9kb3ducmV2LnhtbESPT2vCQBTE7wW/w/KE3upGUSkxG6kt&#10;tV4K1j94fWRfs8Hs25hdY/z23UKhx2FmfsNky97WoqPWV44VjEcJCOLC6YpLBYf9+9MzCB+QNdaO&#10;ScGdPCzzwUOGqXY3/qJuF0oRIexTVGBCaFIpfWHIoh+5hjh63661GKJsS6lbvEW4reUkSebSYsVx&#10;wWBDr4aK8+5qFaw/16vjddJt35q7oY/N+XI6TC9KPQ77lwWIQH34D/+1N1rBdDafwe+b+ARk/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4G1HYxwAAAN0AAAAPAAAAAAAA&#10;AAAAAAAAAKECAABkcnMvZG93bnJldi54bWxQSwUGAAAAAAQABAD5AAAAlQMAAAAA&#10;" strokecolor="#2e2e2e" strokeweight="0"/>
                <v:line id="Line 3778" o:spid="_x0000_s1896" style="position:absolute;visibility:visible;mso-wrap-style:square" from="9054,6594" to="9059,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nPr8YAAADdAAAADwAAAGRycy9kb3ducmV2LnhtbESPQWvCQBSE74X+h+UVvOlG0SCpq9iW&#10;qhehVUuvj+xrNph9G7NrjP/eFYQeh5n5hpktOluJlhpfOlYwHCQgiHOnSy4UHPaf/SkIH5A1Vo5J&#10;wZU8LObPTzPMtLvwN7W7UIgIYZ+hAhNCnUnpc0MW/cDVxNH7c43FEGVTSN3gJcJtJUdJkkqLJccF&#10;gzW9G8qPu7NVsNqu3n7Oo/bro74aWm+Op9/D+KRU76VbvoII1IX/8KO90QrGkzSF+5v4BOT8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jJz6/GAAAA3QAAAA8AAAAAAAAA&#10;AAAAAAAAoQIAAGRycy9kb3ducmV2LnhtbFBLBQYAAAAABAAEAPkAAACUAwAAAAA=&#10;" strokecolor="#2e2e2e" strokeweight="0"/>
                <v:line id="Line 3779" o:spid="_x0000_s1897" style="position:absolute;visibility:visible;mso-wrap-style:square" from="9068,6594" to="9072,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4VqNMcAAADdAAAADwAAAGRycy9kb3ducmV2LnhtbESPW2sCMRSE3wv9D+EUfNNsRW3ZGsUL&#10;Xl6E1lr6eticbhY3J+smruu/N4LQx2FmvmHG09aWoqHaF44VvPYSEMSZ0wXnCg7fq+47CB+QNZaO&#10;ScGVPEwnz09jTLW78Bc1+5CLCGGfogITQpVK6TNDFn3PVcTR+3O1xRBlnUtd4yXCbSn7STKSFguO&#10;CwYrWhjKjvuzVbDerec/537zuayuhjbb4+n3MDgp1XlpZx8gArXhP/xob7WCwXD0Bvc38QnIy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nhWo0xwAAAN0AAAAPAAAAAAAA&#10;AAAAAAAAAKECAABkcnMvZG93bnJldi54bWxQSwUGAAAAAAQABAD5AAAAlQMAAAAA&#10;" strokecolor="#2e2e2e" strokeweight="0"/>
                <v:line id="Line 3780" o:spid="_x0000_s1898" style="position:absolute;visibility:visible;mso-wrap-style:square" from="9086,6594" to="9091,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hr+RsMAAADdAAAADwAAAGRycy9kb3ducmV2LnhtbERPy4rCMBTdD/gP4QqzG1PFEalG0RnG&#10;cSP4xO2luTbF5qY2sda/N4uBWR7OezpvbSkaqn3hWEG/l4AgzpwuOFdwPPx8jEH4gKyxdEwKnuRh&#10;Puu8TTHV7sE7avYhFzGEfYoKTAhVKqXPDFn0PVcRR+7iaoshwjqXusZHDLelHCTJSFosODYYrOjL&#10;UHbd362C1Wa1PN0Hzfa7ehr6XV9v5+PwptR7t11MQARqw7/4z73WCoafozg3volPQM5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Ya/kbDAAAA3QAAAA8AAAAAAAAAAAAA&#10;AAAAoQIAAGRycy9kb3ducmV2LnhtbFBLBQYAAAAABAAEAPkAAACRAwAAAAA=&#10;" strokecolor="#2e2e2e" strokeweight="0"/>
                <v:line id="Line 3781" o:spid="_x0000_s1899" style="position:absolute;visibility:visible;mso-wrap-style:square" from="9104,6594" to="9105,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Zb3ccAAADdAAAADwAAAGRycy9kb3ducmV2LnhtbESPW2sCMRSE3wv9D+EUfNNsRaXdGsUL&#10;Xl6E1lr6eticbhY3J+smruu/N4LQx2FmvmHG09aWoqHaF44VvPYSEMSZ0wXnCg7fq+4bCB+QNZaO&#10;ScGVPEwnz09jTLW78Bc1+5CLCGGfogITQpVK6TNDFn3PVcTR+3O1xRBlnUtd4yXCbSn7STKSFguO&#10;CwYrWhjKjvuzVbDerec/537zuayuhjbb4+n3MDgp1XlpZx8gArXhP/xob7WCwXD0Dvc38QnIy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5VlvdxwAAAN0AAAAPAAAAAAAA&#10;AAAAAAAAAKECAABkcnMvZG93bnJldi54bWxQSwUGAAAAAAQABAD5AAAAlQMAAAAA&#10;" strokecolor="#2e2e2e" strokeweight="0"/>
                <v:line id="Line 3782" o:spid="_x0000_s1900" style="position:absolute;visibility:visible;mso-wrap-style:square" from="9118,6594" to="9123,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VkncQAAADdAAAADwAAAGRycy9kb3ducmV2LnhtbERPyW7CMBC9V+IfrEHqrThF0KKAQSwq&#10;cEEqm7iO4mkcEY9DbEL4+/pQqcent09mrS1FQ7UvHCt47yUgiDOnC84VnI5fbyMQPiBrLB2Tgid5&#10;mE07LxNMtXvwnppDyEUMYZ+iAhNClUrpM0MWfc9VxJH7cbXFEGGdS13jI4bbUvaT5ENaLDg2GKxo&#10;aSi7Hu5WwXq3Xpzv/eZ7VT0NbbbX2+U0uCn12m3nYxCB2vAv/nNvtYLB8DPuj2/iE5DT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tWSdxAAAAN0AAAAPAAAAAAAAAAAA&#10;AAAAAKECAABkcnMvZG93bnJldi54bWxQSwUGAAAAAAQABAD5AAAAkgMAAAAA&#10;" strokecolor="#2e2e2e" strokeweight="0"/>
                <v:line id="Line 3783" o:spid="_x0000_s1901" style="position:absolute;visibility:visible;mso-wrap-style:square" from="9136,6594" to="9141,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nBBscAAADdAAAADwAAAGRycy9kb3ducmV2LnhtbESPW2sCMRSE3wv+h3AKvtWs4qVsjeIF&#10;rS+CtZa+Hjanm8XNybqJ6/rvG6HQx2FmvmGm89aWoqHaF44V9HsJCOLM6YJzBafPzcsrCB+QNZaO&#10;ScGdPMxnnacpptrd+IOaY8hFhLBPUYEJoUql9Jkhi77nKuLo/bjaYoiyzqWu8RbhtpSDJBlLiwXH&#10;BYMVrQxl5+PVKtjut8uv66A5rKu7offd+fJ9Gl6U6j63izcQgdrwH/5r77SC4WjSh8eb+ATk7B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cEGxwAAAN0AAAAPAAAAAAAA&#10;AAAAAAAAAKECAABkcnMvZG93bnJldi54bWxQSwUGAAAAAAQABAD5AAAAlQMAAAAA&#10;" strokecolor="#2e2e2e" strokeweight="0"/>
                <v:line id="Line 3784" o:spid="_x0000_s1902" style="position:absolute;visibility:visible;mso-wrap-style:square" from="9150,6594" to="9154,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tfcccAAADdAAAADwAAAGRycy9kb3ducmV2LnhtbESPT2vCQBTE70K/w/IK3uqmwT8ldZWq&#10;aL0UqrX0+si+ZoPZtzG7xvjtu0LB4zAzv2Gm885WoqXGl44VPA8SEMS50yUXCg5f66cXED4ga6wc&#10;k4IreZjPHnpTzLS78I7afShEhLDPUIEJoc6k9Lkhi37gauLo/brGYoiyKaRu8BLhtpJpkoylxZLj&#10;gsGaloby4/5sFWw+Novvc9p+ruqrofft8fRzGJ6U6j92b68gAnXhHv5vb7WC4WiSwu1NfAJy9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yK19xxwAAAN0AAAAPAAAAAAAA&#10;AAAAAAAAAKECAABkcnMvZG93bnJldi54bWxQSwUGAAAAAAQABAD5AAAAlQMAAAAA&#10;" strokecolor="#2e2e2e" strokeweight="0"/>
                <v:line id="Line 3785" o:spid="_x0000_s1903" style="position:absolute;visibility:visible;mso-wrap-style:square" from="9168,6594" to="9173,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f66sgAAADdAAAADwAAAGRycy9kb3ducmV2LnhtbESPS2/CMBCE70j9D9ZW6g0cKH0oYBC0&#10;4nGp1FIqrqt4iSPidYhNCP8eV0LiOJqZbzTjaWtL0VDtC8cK+r0EBHHmdMG5gu3vovsOwgdkjaVj&#10;UnAhD9PJQ2eMqXZn/qFmE3IRIexTVGBCqFIpfWbIou+5ijh6e1dbDFHWudQ1niPclnKQJK/SYsFx&#10;wWBFH4ayw+ZkFSy/lvO/06D5/qwuhlbrw3G3HR6VenpsZyMQgdpwD9/aa61g+PL2DP9v4hOQk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Wf66sgAAADdAAAADwAAAAAA&#10;AAAAAAAAAAChAgAAZHJzL2Rvd25yZXYueG1sUEsFBgAAAAAEAAQA+QAAAJYDAAAAAA==&#10;" strokecolor="#2e2e2e" strokeweight="0"/>
                <v:line id="Line 3786" o:spid="_x0000_s1904" style="position:absolute;visibility:visible;mso-wrap-style:square" from="9186,6594" to="9187,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o5inscAAADdAAAADwAAAGRycy9kb3ducmV2LnhtbESPT2vCQBTE7wW/w/IK3nRTia2krmIr&#10;Wi+F1j94fWRfs8Hs25hdY/z23YLQ4zAzv2Gm885WoqXGl44VPA0TEMS50yUXCva71WACwgdkjZVj&#10;UnAjD/NZ72GKmXZX/qZ2GwoRIewzVGBCqDMpfW7Ioh+6mjh6P66xGKJsCqkbvEa4reQoSZ6lxZLj&#10;gsGa3g3lp+3FKlh/rt8Ol1H7taxvhj42p/Nxn56V6j92i1cQgbrwH763N1pBOn5J4e9NfAJy9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SjmKexwAAAN0AAAAPAAAAAAAA&#10;AAAAAAAAAKECAABkcnMvZG93bnJldi54bWxQSwUGAAAAAAQABAD5AAAAlQMAAAAA&#10;" strokecolor="#2e2e2e" strokeweight="0"/>
                <v:shape id="Freeform 3787" o:spid="_x0000_s1905" style="position:absolute;left:2038;top:5506;width:1962;height:1836;visibility:visible;mso-wrap-style:square;v-text-anchor:top" coordsize="1962,1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mX2sYA&#10;AADdAAAADwAAAGRycy9kb3ducmV2LnhtbESPQWvCQBSE74L/YXkFb7ppSbSkrtIWbAVBrIr0+Mg+&#10;k2D2bdhdNf77bkHwOMx8M8x03plGXMj52rKC51ECgriwuuZSwX63GL6C8AFZY2OZFNzIw3zW700x&#10;1/bKP3TZhlLEEvY5KqhCaHMpfVGRQT+yLXH0jtYZDFG6UmqH11huGvmSJGNpsOa4UGFLnxUVp+3Z&#10;KEgP6+I43nyn7mtzztLVx/43rROlBk/d+xuIQF14hO/0Ukcum2Tw/yY+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fmX2sYAAADdAAAADwAAAAAAAAAAAAAAAACYAgAAZHJz&#10;L2Rvd25yZXYueG1sUEsFBgAAAAAEAAQA9QAAAIsDAAAAAA==&#10;" path="m1926,1788r27,-24l23,,,35,1930,1806r32,-18l1930,1806r32,30l1962,1788r-36,xe" fillcolor="black" stroked="f">
                  <v:path arrowok="t" o:connecttype="custom" o:connectlocs="1926,1788;1953,1764;23,0;0,35;1930,1806;1962,1788;1930,1806;1962,1836;1962,1788;1926,1788" o:connectangles="0,0,0,0,0,0,0,0,0,0"/>
                </v:shape>
                <v:shape id="Freeform 3788" o:spid="_x0000_s1906" style="position:absolute;left:3964;top:5470;width:36;height:1824;visibility:visible;mso-wrap-style:square;v-text-anchor:top" coordsize="36,18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yRjcYA&#10;AADdAAAADwAAAGRycy9kb3ducmV2LnhtbESPQUsDMRSE70L/Q3gFbzZp0dWuTUspFOrBg63U62Pz&#10;3F1MXpbNc7v6640geBxm5htmtRmDVwP1qY1sYT4zoIir6FquLbye9jcPoJIgO/SRycIXJdisJ1cr&#10;LF288AsNR6lVhnAq0UIj0pVap6qhgGkWO+Lsvcc+oGTZ19r1eMnw4PXCmEIHbDkvNNjRrqHq4/gZ&#10;LDz77+XZHNLbqTAL2Q9P/izLubXX03H7CEpolP/wX/vgLNze3Rfw+yY/Ab3+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yRjcYAAADdAAAADwAAAAAAAAAAAAAAAACYAgAAZHJz&#10;L2Rvd25yZXYueG1sUEsFBgAAAAAEAAQA9QAAAIsDAAAAAA==&#10;" path="m32,l,12,,1824r36,l36,12,4,30,32,xe" fillcolor="black" stroked="f">
                  <v:path arrowok="t" o:connecttype="custom" o:connectlocs="32,0;0,12;0,1824;36,1824;36,12;4,30;32,0" o:connectangles="0,0,0,0,0,0,0"/>
                </v:shape>
                <v:shape id="Freeform 3789" o:spid="_x0000_s1907" style="position:absolute;left:3968;top:5470;width:1476;height:2189;visibility:visible;mso-wrap-style:square;v-text-anchor:top" coordsize="1476,2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38D8UA&#10;AADdAAAADwAAAGRycy9kb3ducmV2LnhtbESPQWvCQBSE7wX/w/IEb3WjpFWjq9hWwaNGBY/P7DMJ&#10;Zt+G7Krx33cLBY/DzHzDzBatqcSdGldaVjDoRyCIM6tLzhUc9uv3MQjnkTVWlknBkxws5p23GSba&#10;PnhH99TnIkDYJaig8L5OpHRZQQZd39bEwbvYxqAPssmlbvAR4KaSwyj6lAZLDgsF1vRdUHZNb0bB&#10;afNzPi55GK/4NEnjbdxGq/pLqV63XU5BeGr9K/zf3mgF8cdoBH9vwhO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vfwPxQAAAN0AAAAPAAAAAAAAAAAAAAAAAJgCAABkcnMv&#10;ZG93bnJldi54bWxQSwUGAAAAAAQABAD1AAAAigMAAAAA&#10;" path="m1439,2171r32,-18l28,,,30,1444,2189r32,-18l1439,2171xe" fillcolor="black" stroked="f">
                  <v:path arrowok="t" o:connecttype="custom" o:connectlocs="1439,2171;1471,2153;28,0;0,30;1444,2189;1476,2171;1439,2171" o:connectangles="0,0,0,0,0,0,0"/>
                </v:shape>
                <v:shape id="Freeform 3790" o:spid="_x0000_s1908" style="position:absolute;left:5407;top:5841;width:37;height:1800;visibility:visible;mso-wrap-style:square;v-text-anchor:top" coordsize="37,1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e7wsIA&#10;AADdAAAADwAAAGRycy9kb3ducmV2LnhtbERPS2vCQBC+F/oflil4q5uK1Zq6SkmRCp58FDwO2WkS&#10;zM6G3a3Gf+8cBI8f33u+7F2rzhRi49nA2zADRVx623Bl4LBfvX6AignZYuuZDFwpwnLx/DTH3PoL&#10;b+m8S5WSEI45GqhT6nKtY1mTwzj0HbFwfz44TAJDpW3Ai4S7Vo+ybKIdNiwNNXZU1FSedv/OwPj7&#10;uvLV6fizHoXZ9LdIG6eLjTGDl/7rE1SiPj3Ed/faiu99KnPljTwBv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N7vCwgAAAN0AAAAPAAAAAAAAAAAAAAAAAJgCAABkcnMvZG93&#10;bnJldi54bWxQSwUGAAAAAAQABAD1AAAAhwMAAAAA&#10;" path="m23,6l,29,,1800r37,l37,29,14,59,23,6,,,,29,23,6xe" fillcolor="black" stroked="f">
                  <v:path arrowok="t" o:connecttype="custom" o:connectlocs="23,6;0,29;0,1800;37,1800;37,29;14,59;23,6;0,0;0,29;23,6" o:connectangles="0,0,0,0,0,0,0,0,0,0"/>
                </v:shape>
                <v:shape id="Freeform 3791" o:spid="_x0000_s1909" style="position:absolute;left:5421;top:5847;width:2695;height:1029;visibility:visible;mso-wrap-style:square;v-text-anchor:top" coordsize="2695,10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7yucYA&#10;AADdAAAADwAAAGRycy9kb3ducmV2LnhtbESPT2sCMRTE7wW/Q3iCl1KzSv23NYoUC9KDoO6hx8fm&#10;dXcxeVmS1F2/vSkUehxm5jfMettbI27kQ+NYwWScgSAunW64UlBcPl6WIEJE1mgck4I7BdhuBk9r&#10;zLXr+ES3c6xEgnDIUUEdY5tLGcqaLIaxa4mT9+28xZikr6T22CW4NXKaZXNpseG0UGNL7zWV1/OP&#10;VZA9Lz6L01dh9GrXdjPjy/0xLpUaDfvdG4hIffwP/7UPWsHrbLGC3zfpCcj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7yucYAAADdAAAADwAAAAAAAAAAAAAAAACYAgAAZHJz&#10;L2Rvd25yZXYueG1sUEsFBgAAAAAEAAQA9QAAAIsDAAAAAA==&#10;" path="m2654,999r28,-24l9,,,53r2668,970l2695,999r-27,24l2695,1029r,-30l2654,999xe" fillcolor="black" stroked="f">
                  <v:path arrowok="t" o:connecttype="custom" o:connectlocs="2654,999;2682,975;9,0;0,53;2668,1023;2695,999;2668,1023;2695,1029;2695,999;2654,999" o:connectangles="0,0,0,0,0,0,0,0,0,0"/>
                </v:shape>
                <v:shape id="Freeform 3792" o:spid="_x0000_s1910" style="position:absolute;left:8075;top:4985;width:41;height:1861;visibility:visible;mso-wrap-style:square;v-text-anchor:top" coordsize="41,1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OmAMQA&#10;AADdAAAADwAAAGRycy9kb3ducmV2LnhtbERPy4rCMBTdC/5DuIKbQdMRLVKNIo4Dgg6Dj427S3Nt&#10;q81NaaLt/L1ZDLg8nPd82ZpSPKl2hWUFn8MIBHFqdcGZgvPpezAF4TyyxtIyKfgjB8tFtzPHRNuG&#10;D/Q8+kyEEHYJKsi9rxIpXZqTQTe0FXHgrrY26AOsM6lrbEK4KeUoimJpsODQkGNF65zS+/FhFOzG&#10;P/GmjV0js3T78Xu5fu3vl5tS/V67moHw1Pq3+N+91QrGk2nYH96EJyA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TpgDEAAAA3QAAAA8AAAAAAAAAAAAAAAAAmAIAAGRycy9k&#10;b3ducmV2LnhtbFBLBQYAAAAABAAEAPUAAACJAwAAAAA=&#10;" path="m32,30l,54,,1861r41,l41,54,9,72,32,30,,,,54,32,30xe" fillcolor="black" stroked="f">
                  <v:path arrowok="t" o:connecttype="custom" o:connectlocs="32,30;0,54;0,1861;41,1861;41,54;9,72;32,30;0,0;0,54;32,30" o:connectangles="0,0,0,0,0,0,0,0,0,0"/>
                </v:shape>
                <v:shape id="Freeform 3793" o:spid="_x0000_s1911" style="position:absolute;left:8084;top:5015;width:497;height:526;visibility:visible;mso-wrap-style:square;v-text-anchor:top" coordsize="497,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LupMYA&#10;AADdAAAADwAAAGRycy9kb3ducmV2LnhtbESP3WrCQBSE7wu+w3KE3tWNYkWiq6gollIq/jzAMXvM&#10;BrNnQ3Zj0rfvFoReDjPzDTNfdrYUD6p94VjBcJCAIM6cLjhXcDnv3qYgfEDWWDomBT/kYbnovcwx&#10;1a7lIz1OIRcRwj5FBSaEKpXSZ4Ys+oGriKN3c7XFEGWdS11jG+G2lKMkmUiLBccFgxVtDGX3U2MV&#10;rL/NfnS9H76qZn/ZfraNz9cHr9Rrv1vNQATqwn/42f7QCsbv0yH8vY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LupMYAAADdAAAADwAAAAAAAAAAAAAAAACYAgAAZHJz&#10;L2Rvd25yZXYueG1sUEsFBgAAAAAEAAQA9QAAAIsDAAAAAA==&#10;" path="m483,508r14,-17l23,,,42,474,526r9,-18xe" fillcolor="black" stroked="f">
                  <v:path arrowok="t" o:connecttype="custom" o:connectlocs="483,508;497,491;23,0;0,42;474,526;483,508" o:connectangles="0,0,0,0,0,0"/>
                </v:shape>
                <v:line id="Line 3794" o:spid="_x0000_s1912" style="position:absolute;visibility:visible;mso-wrap-style:square" from="2052,5523" to="2461,5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4vVscAAADdAAAADwAAAGRycy9kb3ducmV2LnhtbESPT2vCQBTE74V+h+UVvNWNwYpEV7Et&#10;VS+F+g+vj+wzG8y+jdk1xm/fLQg9DjPzG2Y672wlWmp86VjBoJ+AIM6dLrlQsN99vY5B+ICssXJM&#10;Cu7kYT57fppipt2NN9RuQyEihH2GCkwIdSalzw1Z9H1XE0fv5BqLIcqmkLrBW4TbSqZJMpIWS44L&#10;Bmv6MJSft1erYPm9fD9c0/bns74bWq3Pl+N+eFGq99ItJiACdeE//GivtYLh2ziFvzfxCcjZ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i9WxwAAAN0AAAAPAAAAAAAA&#10;AAAAAAAAAKECAABkcnMvZG93bnJldi54bWxQSwUGAAAAAAQABAD5AAAAlQMAAAAA&#10;" strokecolor="#2e2e2e" strokeweight="0"/>
                <v:shape id="Freeform 3795" o:spid="_x0000_s1913" style="position:absolute;left:2293;top:5523;width:100;height:120;visibility:visible;mso-wrap-style:square;v-text-anchor:top" coordsize="100,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ZQVMUA&#10;AADdAAAADwAAAGRycy9kb3ducmV2LnhtbESPUWsCMRCE3wv9D2EF3zSnrVauRqmKVPBBavsDlsv2&#10;7vCyeySpXv31piD0cZiZb5j5snONOpMPtbCB0TADRVyIrbk08PW5HcxAhYhssREmA78UYLl4fJhj&#10;buXCH3Q+xlIlCIccDVQxtrnWoajIYRhKS5y8b/EOY5K+1NbjJcFdo8dZNtUOa04LFba0rqg4HX+c&#10;gfV2IrLavL+4g+yvxcjjrmzQmH6ve3sFFamL/+F7e2cNPE9mT/D3Jj0Bv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BlBUxQAAAN0AAAAPAAAAAAAAAAAAAAAAAJgCAABkcnMv&#10;ZG93bnJldi54bWxQSwUGAAAAAAQABAD1AAAAigMAAAAA&#10;" path="m50,r50,120l50,,,120r100,l50,xe" fillcolor="black" stroked="f">
                  <v:path arrowok="t" o:connecttype="custom" o:connectlocs="50,0;100,120;50,0;0,120;100,120;50,0" o:connectangles="0,0,0,0,0,0"/>
                </v:shape>
                <v:line id="Line 3796" o:spid="_x0000_s1914" style="position:absolute;visibility:visible;mso-wrap-style:square" from="2343,5631" to="2344,71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1sSuccAAADdAAAADwAAAGRycy9kb3ducmV2LnhtbESPT2vCQBTE74V+h+UVeqsbJRaJrmIr&#10;Wi+F+g+vj+wzG8y+jdk1xm/vFgo9DjPzG2Yy62wlWmp86VhBv5eAIM6dLrlQsN8t30YgfEDWWDkm&#10;BXfyMJs+P00w0+7GG2q3oRARwj5DBSaEOpPS54Ys+p6riaN3co3FEGVTSN3gLcJtJQdJ8i4tlhwX&#10;DNb0aSg/b69Wwep79XG4DtqfRX039LU+X4779KLU60s3H4MI1IX/8F97rRWkw1EKv2/iE5DT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WxK5xwAAAN0AAAAPAAAAAAAA&#10;AAAAAAAAAKECAABkcnMvZG93bnJldi54bWxQSwUGAAAAAAQABAD5AAAAlQMAAAAA&#10;" strokecolor="#2e2e2e" strokeweight="0"/>
                <v:shape id="Freeform 3797" o:spid="_x0000_s1915" style="position:absolute;left:2293;top:7175;width:100;height:119;visibility:visible;mso-wrap-style:square;v-text-anchor:top" coordsize="100,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FXXsQA&#10;AADdAAAADwAAAGRycy9kb3ducmV2LnhtbESPzWrDMBCE74W8g9hAbo3c0BTHjRKcgt1eesjPAyzW&#10;1jK1VsaSf/L2VaHQ4zAz3zD742xbMVLvG8cKntYJCOLK6YZrBbdr8ZiC8AFZY+uYFNzJw/GweNhj&#10;pt3EZxovoRYRwj5DBSaELpPSV4Ys+rXriKP35XqLIcq+lrrHKcJtKzdJ8iItNhwXDHb0Zqj6vgxW&#10;wftg2RTtrrzl1VziSX8W6aCVWi3n/BVEoDn8h//aH1rB8zbdwu+b+ATk4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RV17EAAAA3QAAAA8AAAAAAAAAAAAAAAAAmAIAAGRycy9k&#10;b3ducmV2LnhtbFBLBQYAAAAABAAEAPUAAACJAwAAAAA=&#10;" path="m50,119l100,,50,119,,,100,,50,119xe" fillcolor="black" stroked="f">
                  <v:path arrowok="t" o:connecttype="custom" o:connectlocs="50,119;100,0;50,119;0,0;100,0;50,119" o:connectangles="0,0,0,0,0,0"/>
                </v:shape>
                <v:line id="Line 3798" o:spid="_x0000_s1916" style="position:absolute;visibility:visible;mso-wrap-style:square" from="5425,5870" to="5899,58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UpVcYAAADdAAAADwAAAGRycy9kb3ducmV2LnhtbESPQWsCMRSE7wX/Q3hCbzWrqMjWKFWp&#10;ehGstfT62LxuFjcv6yau6783gtDjMDPfMNN5a0vRUO0Lxwr6vQQEceZ0wbmC4/fn2wSED8gaS8ek&#10;4EYe5rPOyxRT7a78Rc0h5CJC2KeowIRQpVL6zJBF33MVcfT+XG0xRFnnUtd4jXBbykGSjKXFguOC&#10;wYqWhrLT4WIVrHfrxc9l0OxX1c3QZns6/x6HZ6Veu+3HO4hAbfgPP9tbrWA4mozh8SY+ATm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jFKVXGAAAA3QAAAA8AAAAAAAAA&#10;AAAAAAAAoQIAAGRycy9kb3ducmV2LnhtbFBLBQYAAAAABAAEAPkAAACUAwAAAAA=&#10;" strokecolor="#2e2e2e" strokeweight="0"/>
                <v:line id="Line 3799" o:spid="_x0000_s1917" style="position:absolute;visibility:visible;mso-wrap-style:square" from="5425,7659" to="5926,7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mMzscAAADdAAAADwAAAGRycy9kb3ducmV2LnhtbESPT2sCMRTE74LfIbxCbzVbsVa2RlFL&#10;rReh/sPrY/O6Wdy8rJu4rt++EQoeh5n5DTOetrYUDdW+cKzgtZeAIM6cLjhXsN99vYxA+ICssXRM&#10;Cm7kYTrpdsaYanflDTXbkIsIYZ+iAhNClUrpM0MWfc9VxNH7dbXFEGWdS13jNcJtKftJMpQWC44L&#10;BitaGMpO24tVsFwv54dLv/n5rG6Gvlen83E/OCv1/NTOPkAEasMj/N9eaQWDt9E73N/EJyA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iYzOxwAAAN0AAAAPAAAAAAAA&#10;AAAAAAAAAKECAABkcnMvZG93bnJldi54bWxQSwUGAAAAAAQABAD5AAAAlQMAAAAA&#10;" strokecolor="#2e2e2e" strokeweight="0"/>
                <v:shape id="Freeform 3800" o:spid="_x0000_s1918" style="position:absolute;left:5744;top:5870;width:100;height:120;visibility:visible;mso-wrap-style:square;v-text-anchor:top" coordsize="100,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LCJcIA&#10;AADdAAAADwAAAGRycy9kb3ducmV2LnhtbERPzWoCMRC+F3yHMIK3mrVoldUoVpEKPYg/DzBsxt3F&#10;zcySRN326ZtDoceP73+x6lyjHuRDLWxgNMxAERdiay4NXM671xmoEJEtNsJk4JsCrJa9lwXmVp58&#10;pMcpliqFcMjRQBVjm2sdioochqG0xIm7incYE/Slth6fKdw1+i3L3rXDmlNDhS1tKipup7szsNlN&#10;RD62n1N3kK+fYuRxXzZozKDfreegInXxX/zn3lsD48kszU1v0hP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osIlwgAAAN0AAAAPAAAAAAAAAAAAAAAAAJgCAABkcnMvZG93&#10;bnJldi54bWxQSwUGAAAAAAQABAD1AAAAhwMAAAAA&#10;" path="m50,r50,120l50,,,120r100,l50,xe" fillcolor="black" stroked="f">
                  <v:path arrowok="t" o:connecttype="custom" o:connectlocs="50,0;100,120;50,0;0,120;100,120;50,0" o:connectangles="0,0,0,0,0,0"/>
                </v:shape>
                <v:line id="Line 3801" o:spid="_x0000_s1919" style="position:absolute;visibility:visible;mso-wrap-style:square" from="5794,5984" to="5795,75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q9J8cAAADdAAAADwAAAGRycy9kb3ducmV2LnhtbESPW2sCMRSE3wv9D+EUfKvZiordGsUL&#10;Xl6E1lr6eticbhY3J+smruu/N4LQx2FmvmHG09aWoqHaF44VvHUTEMSZ0wXnCg7fq9cRCB+QNZaO&#10;ScGVPEwnz09jTLW78Bc1+5CLCGGfogITQpVK6TNDFn3XVcTR+3O1xRBlnUtd4yXCbSl7STKUFguO&#10;CwYrWhjKjvuzVbDerec/517zuayuhjbb4+n30D8p1XlpZx8gArXhP/xob7WC/mD0Dvc38QnIy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JWr0nxwAAAN0AAAAPAAAAAAAA&#10;AAAAAAAAAKECAABkcnMvZG93bnJldi54bWxQSwUGAAAAAAQABAD5AAAAlQMAAAAA&#10;" strokecolor="#2e2e2e" strokeweight="0"/>
                <v:shape id="Freeform 3802" o:spid="_x0000_s1920" style="position:absolute;left:5744;top:7540;width:100;height:119;visibility:visible;mso-wrap-style:square;v-text-anchor:top" coordsize="100,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9iG8AA&#10;AADdAAAADwAAAGRycy9kb3ducmV2LnhtbERPzYrCMBC+C75DGMGbpiuu2K5RVKjuZQ9qH2BoZpuy&#10;zaQ0qda3N4cFjx/f/2Y32EbcqfO1YwUf8wQEcel0zZWC4pbP1iB8QNbYOCYFT/Kw245HG8y0e/CF&#10;7tdQiRjCPkMFJoQ2k9KXhiz6uWuJI/frOoshwq6SusNHDLeNXCTJSlqsOTYYbOloqPy79lbBubds&#10;8iY9FftyOOFB/+TrXis1nQz7LxCBhvAW/7u/tYLlZxr3xzfxCcjt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P9iG8AAAADdAAAADwAAAAAAAAAAAAAAAACYAgAAZHJzL2Rvd25y&#10;ZXYueG1sUEsFBgAAAAAEAAQA9QAAAIUDAAAAAA==&#10;" path="m50,119l100,,50,119,,,100,,50,119xe" fillcolor="black" stroked="f">
                  <v:path arrowok="t" o:connecttype="custom" o:connectlocs="50,119;100,0;50,119;0,0;100,0;50,119" o:connectangles="0,0,0,0,0,0"/>
                </v:shape>
                <v:line id="Line 3803" o:spid="_x0000_s1921" style="position:absolute;flip:x;visibility:visible;mso-wrap-style:square" from="7520,5021" to="8098,50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AnVsQAAADdAAAADwAAAGRycy9kb3ducmV2LnhtbESPUWvCMBSF3wf+h3AF32aqruI6o4ig&#10;bPhk9QdcmrumrLkpTazx35vBYI+Hc853OOtttK0YqPeNYwWzaQaCuHK64VrB9XJ4XYHwAVlj65gU&#10;PMjDdjN6WWOh3Z3PNJShFgnCvkAFJoSukNJXhiz6qeuIk/fteoshyb6Wusd7gttWzrNsKS02nBYM&#10;drQ3VP2UN6vgdsr96WtR5oOJj1gf7bVc6kypyTjuPkAEiuE//Nf+1Are8vcZ/L5JT0Bun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kCdWxAAAAN0AAAAPAAAAAAAAAAAA&#10;AAAAAKECAABkcnMvZG93bnJldi54bWxQSwUGAAAAAAQABAD5AAAAkgMAAAAA&#10;" strokecolor="#2e2e2e" strokeweight="0"/>
                <v:line id="Line 3804" o:spid="_x0000_s1922" style="position:absolute;flip:x;visibility:visible;mso-wrap-style:square" from="7552,6864" to="8098,6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0K5IcQAAADdAAAADwAAAGRycy9kb3ducmV2LnhtbESPUWvCMBSF3wf7D+EKe5upbhWtRhmD&#10;yYZPVn/Apbk2xeamNLHGf28EYY+Hc853OKtNtK0YqPeNYwWTcQaCuHK64VrB8fDzPgfhA7LG1jEp&#10;uJGHzfr1ZYWFdlfe01CGWiQI+wIVmBC6QkpfGbLox64jTt7J9RZDkn0tdY/XBLetnGbZTFpsOC0Y&#10;7OjbUHUuL1bBZZf73d9HmQ8m3mK9tcdypjOl3kbxawkiUAz/4Wf7Vyv4zBdTeLxJT0Cu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QrkhxAAAAN0AAAAPAAAAAAAAAAAA&#10;AAAAAKECAABkcnMvZG93bnJldi54bWxQSwUGAAAAAAQABAD5AAAAkgMAAAAA&#10;" strokecolor="#2e2e2e" strokeweight="0"/>
                <v:shape id="Freeform 3805" o:spid="_x0000_s1923" style="position:absolute;left:7752;top:5021;width:100;height:114;visibility:visible;mso-wrap-style:square;v-text-anchor:top" coordsize="100,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5ulcYA&#10;AADdAAAADwAAAGRycy9kb3ducmV2LnhtbESPW2vCQBSE34X+h+UUfNONlxabuooIig9C8drXQ/Y0&#10;CWbPhuzmor++WxD6OMzMN8x82ZlCNFS53LKC0TACQZxYnXOq4HzaDGYgnEfWWFgmBXdysFy89OYY&#10;a9vygZqjT0WAsItRQeZ9GUvpkowMuqEtiYP3YyuDPsgqlbrCNsBNIcdR9C4N5hwWMixpnVFyO9ZG&#10;war5att6O6Fxfj2X++n34fKoO6X6r93qE4Snzv+Hn+2dVjB9+5jA35v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45ulcYAAADdAAAADwAAAAAAAAAAAAAAAACYAgAAZHJz&#10;L2Rvd25yZXYueG1sUEsFBgAAAAAEAAQA9QAAAIsDAAAAAA==&#10;" path="m50,r50,114l50,,,114r100,l50,xe" fillcolor="black" stroked="f">
                  <v:path arrowok="t" o:connecttype="custom" o:connectlocs="50,0;100,114;50,0;0,114;100,114;50,0" o:connectangles="0,0,0,0,0,0"/>
                </v:shape>
                <v:line id="Line 3806" o:spid="_x0000_s1924" style="position:absolute;visibility:visible;mso-wrap-style:square" from="7802,5129" to="7803,67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KEZMcAAADdAAAADwAAAGRycy9kb3ducmV2LnhtbESPT2vCQBTE7wW/w/IK3nRTiaWmrmIr&#10;Wi+F1j94fWRfs8Hs25hdY/z23YLQ4zAzv2Gm885WoqXGl44VPA0TEMS50yUXCva71eAFhA/IGivH&#10;pOBGHuaz3sMUM+2u/E3tNhQiQthnqMCEUGdS+tyQRT90NXH0flxjMUTZFFI3eI1wW8lRkjxLiyXH&#10;BYM1vRvKT9uLVbD+XL8dLqP2a1nfDH1sTufjPj0r1X/sFq8gAnXhP3xvb7SCdDxJ4e9NfAJy9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igoRkxwAAAN0AAAAPAAAAAAAA&#10;AAAAAAAAAKECAABkcnMvZG93bnJldi54bWxQSwUGAAAAAAQABAD5AAAAlQMAAAAA&#10;" strokecolor="#2e2e2e" strokeweight="0"/>
                <v:shape id="Freeform 3807" o:spid="_x0000_s1925" style="position:absolute;left:7752;top:6744;width:100;height:120;visibility:visible;mso-wrap-style:square;v-text-anchor:top" coordsize="100,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r7ZsYA&#10;AADdAAAADwAAAGRycy9kb3ducmV2LnhtbESPUUvDQBCE34X+h2MF35pLi6kaey1tpVjwQaz+gCW3&#10;JsHcbrg727S/3isUfBxm5htmvhxcpw7kQytsYJLloIgrsS3XBr4+t+NHUCEiW+yEycCJAiwXo5s5&#10;llaO/EGHfaxVgnAo0UATY19qHaqGHIZMeuLkfYt3GJP0tbYejwnuOj3N85l22HJaaLCnTUPVz/7X&#10;GdhsC5H1y+uDe5e3czXxuKs7NObudlg9g4o0xP/wtb2zBu6LpwIub9IT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r7ZsYAAADdAAAADwAAAAAAAAAAAAAAAACYAgAAZHJz&#10;L2Rvd25yZXYueG1sUEsFBgAAAAAEAAQA9QAAAIsDAAAAAA==&#10;" path="m50,120l100,,50,120,,,100,,50,120xe" fillcolor="black" stroked="f">
                  <v:path arrowok="t" o:connecttype="custom" o:connectlocs="50,120;100,0;50,120;0,0;100,0;50,120" o:connectangles="0,0,0,0,0,0"/>
                </v:shape>
                <v:line id="Line 3808" o:spid="_x0000_s1926" style="position:absolute;visibility:visible;mso-wrap-style:square" from="3272,6570" to="3273,8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iMcAAADdAAAADwAAAGRycy9kb3ducmV2LnhtbESPW2sCMRSE3wv9D+EUfNNsRaXdGsUL&#10;Xl6E1lr6eticbhY3J+smruu/N4LQx2FmvmHG09aWoqHaF44VvPYSEMSZ0wXnCg7fq+4bCB+QNZaO&#10;ScGVPEwnz09jTLW78Bc1+5CLCGGfogITQpVK6TNDFn3PVcTR+3O1xRBlnUtd4yXCbSn7STKSFguO&#10;CwYrWhjKjvuzVbDerec/537zuayuhjbb4+n3MDgp1XlpZx8gArXhP/xob7WCwfB9BPc38QnIy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9HL+IxwAAAN0AAAAPAAAAAAAA&#10;AAAAAAAAAKECAABkcnMvZG93bnJldi54bWxQSwUGAAAAAAQABAD5AAAAlQMAAAAA&#10;" strokecolor="#2e2e2e" strokeweight="0"/>
                <v:line id="Line 3809" o:spid="_x0000_s1927" style="position:absolute;visibility:visible;mso-wrap-style:square" from="3982,7312" to="3983,8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AaE8gAAADdAAAADwAAAGRycy9kb3ducmV2LnhtbESPS2/CMBCE75X4D9Yi9QZOEaUQMKgP&#10;lXKp1PIQ11W8jSPidYhNCP8eIyH1OJqZbzSzRWtL0VDtC8cKnvoJCOLM6YJzBdvNZ28MwgdkjaVj&#10;UnAhD4t552GGqXZn/qVmHXIRIexTVGBCqFIpfWbIou+7ijh6f662GKKsc6lrPEe4LeUgSUbSYsFx&#10;wWBF74ayw/pkFSy/l2+706D5+aguhr5Wh+N+Ozwq9dhtX6cgArXhP3xvr7SC4fPkBW5v4hOQ8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lAaE8gAAADdAAAADwAAAAAA&#10;AAAAAAAAAAChAgAAZHJzL2Rvd25yZXYueG1sUEsFBgAAAAAEAAQA+QAAAJYDAAAAAA==&#10;" strokecolor="#2e2e2e" strokeweight="0"/>
                <v:line id="Line 3810" o:spid="_x0000_s1928" style="position:absolute;visibility:visible;mso-wrap-style:square" from="4688,6612" to="4689,8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8+OYcQAAADdAAAADwAAAGRycy9kb3ducmV2LnhtbERPyW7CMBC9V+IfrEHqrThFUJWAQSwq&#10;cEEqm7iO4mkcEY9DbEL4+/pQqcent09mrS1FQ7UvHCt47yUgiDOnC84VnI5fb58gfEDWWDomBU/y&#10;MJt2XiaYavfgPTWHkIsYwj5FBSaEKpXSZ4Ys+p6riCP342qLIcI6l7rGRwy3pewnyYe0WHBsMFjR&#10;0lB2PdytgvVuvTjf+833qnoa2myvt8tpcFPqtdvOxyACteFf/OfeagWD4SjOjW/iE5DT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z45hxAAAAN0AAAAPAAAAAAAAAAAA&#10;AAAAAKECAABkcnMvZG93bnJldi54bWxQSwUGAAAAAAQABAD5AAAAkgMAAAAA&#10;" strokecolor="#2e2e2e" strokeweight="0"/>
                <v:line id="Line 3811" o:spid="_x0000_s1929" style="position:absolute;visibility:visible;mso-wrap-style:square" from="5425,7719" to="5426,8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Mr+scAAADdAAAADwAAAGRycy9kb3ducmV2LnhtbESPT2sCMRTE74LfIbxCbzVbsVK3RlFL&#10;rReh/sPrY/O6Wdy8rJu4rt++EQoeh5n5DTOetrYUDdW+cKzgtZeAIM6cLjhXsN99vbyD8AFZY+mY&#10;FNzIw3TS7Ywx1e7KG2q2IRcRwj5FBSaEKpXSZ4Ys+p6riKP362qLIco6l7rGa4TbUvaTZCgtFhwX&#10;DFa0MJSdtherYLlezg+XfvPzWd0Mfa9O5+N+cFbq+amdfYAI1IZH+L+90goGb6MR3N/EJyA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gyv6xwAAAN0AAAAPAAAAAAAA&#10;AAAAAAAAAKECAABkcnMvZG93bnJldi54bWxQSwUGAAAAAAQABAD5AAAAlQMAAAAA&#10;" strokecolor="#2e2e2e" strokeweight="0"/>
                <v:line id="Line 3812" o:spid="_x0000_s1930" style="position:absolute;visibility:visible;mso-wrap-style:square" from="8098,6882" to="8099,8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Z2nMQAAADdAAAADwAAAGRycy9kb3ducmV2LnhtbERPz2vCMBS+D/wfwhN2m6lSyqhGmco6&#10;L4NNHbs+mrem2LzUJrb1v18Ogx0/vt+rzWgb0VPna8cK5rMEBHHpdM2VgvPp9ekZhA/IGhvHpOBO&#10;HjbrycMKc+0G/qT+GCoRQ9jnqMCE0OZS+tKQRT9zLXHkflxnMUTYVVJ3OMRw28hFkmTSYs2xwWBL&#10;O0Pl5XizCor3Yvt1W/Qf+/Zu6O1wuX6f06tSj9PxZQki0Bj+xX/ug1aQZkncH9/EJy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lnacxAAAAN0AAAAPAAAAAAAAAAAA&#10;AAAAAKECAABkcnMvZG93bnJldi54bWxQSwUGAAAAAAQABAD5AAAAkgMAAAAA&#10;" strokecolor="#2e2e2e" strokeweight="0"/>
                <v:line id="Line 3813" o:spid="_x0000_s1931" style="position:absolute;visibility:visible;mso-wrap-style:square" from="7433,6612" to="7434,8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rTB8YAAADdAAAADwAAAGRycy9kb3ducmV2LnhtbESPT4vCMBTE7wt+h/AEb2uqiCzVKOqy&#10;6mXB9Q9eH82zKTYvtYm1fvuNsLDHYWZ+w0znrS1FQ7UvHCsY9BMQxJnTBecKjoev9w8QPiBrLB2T&#10;gid5mM86b1NMtXvwDzX7kIsIYZ+iAhNClUrpM0MWfd9VxNG7uNpiiLLOpa7xEeG2lMMkGUuLBccF&#10;gxWtDGXX/d0qWH+vl6f7sNl9Vk9Dm+31dj6Obkr1uu1iAiJQG/7Df+2tVjAaJwN4vYlP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Ha0wfGAAAA3QAAAA8AAAAAAAAA&#10;AAAAAAAAoQIAAGRycy9kb3ducmV2LnhtbFBLBQYAAAAABAAEAPkAAACUAwAAAAA=&#10;" strokecolor="#2e2e2e" strokeweight="0"/>
                <v:shape id="Freeform 3814" o:spid="_x0000_s1932" style="position:absolute;left:3272;top:8395;width:91;height:132;visibility:visible;mso-wrap-style:square;v-text-anchor:top" coordsize="91,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ucK8UA&#10;AADdAAAADwAAAGRycy9kb3ducmV2LnhtbESPX2vCMBTF3wd+h3AF32ZiGVU6o6g4kMEY/mHPl+au&#10;LUtuShNr/fZmMNjj4ZzzO5zlenBW9NSFxrOG2VSBIC69abjScDm/PS9AhIhs0HomDXcKsF6NnpZY&#10;GH/jI/WnWIkE4VCghjrGtpAylDU5DFPfEifv23cOY5JdJU2HtwR3VmZK5dJhw2mhxpZ2NZU/p6vT&#10;4O3e5+Vnrxbyff+VZx/z3dbOtZ6Mh80riEhD/A//tQ9Gw0uuMvh9k56AX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e5wrxQAAAN0AAAAPAAAAAAAAAAAAAAAAAJgCAABkcnMv&#10;ZG93bnJldi54bWxQSwUGAAAAAAQABAD1AAAAigMAAAAA&#10;" path="m,66l91,,,66r91,66l91,,,66xe" fillcolor="black" stroked="f">
                  <v:path arrowok="t" o:connecttype="custom" o:connectlocs="0,66;91,0;0,66;91,132;91,0;0,66" o:connectangles="0,0,0,0,0,0"/>
                </v:shape>
                <v:line id="Line 3815" o:spid="_x0000_s1933" style="position:absolute;visibility:visible;mso-wrap-style:square" from="3358,8461" to="3900,8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To68YAAADdAAAADwAAAGRycy9kb3ducmV2LnhtbESPT2sCMRTE74LfITyht5rVishqFNtS&#10;66XgX7w+Ns/N4uZl3cR1/fZNoeBxmJnfMLNFa0vRUO0LxwoG/QQEceZ0wbmCw/7rdQLCB2SNpWNS&#10;8CAPi3m3M8NUuztvqdmFXEQI+xQVmBCqVEqfGbLo+64ijt7Z1RZDlHUudY33CLelHCbJWFosOC4Y&#10;rOjDUHbZ3ayC1c/q/XgbNpvP6mHoe325ng6jq1IvvXY5BRGoDc/wf3utFYzGyRv8vYlP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5E6OvGAAAA3QAAAA8AAAAAAAAA&#10;AAAAAAAAoQIAAGRycy9kb3ducmV2LnhtbFBLBQYAAAAABAAEAPkAAACUAwAAAAA=&#10;" strokecolor="#2e2e2e" strokeweight="0"/>
                <v:shape id="Freeform 3816" o:spid="_x0000_s1934" style="position:absolute;left:3891;top:8395;width:91;height:132;visibility:visible;mso-wrap-style:square;v-text-anchor:top" coordsize="91,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6hxMUA&#10;AADdAAAADwAAAGRycy9kb3ducmV2LnhtbESPUWvCMBSF3wX/Q7jC3jRRpEo1LVMUxmCMubHnS3Nt&#10;y5Kb0sTa/ftlMNjj4ZzzHc6+HJ0VA/Wh9axhuVAgiCtvWq41fLyf51sQISIbtJ5JwzcFKIvpZI+5&#10;8Xd+o+ESa5EgHHLU0MTY5VKGqiGHYeE74uRdfe8wJtnX0vR4T3Bn5UqpTDpsOS002NGxoerrcnMa&#10;vD35rHod1FY+nz6z1cvmeLAbrR9m4+MORKQx/of/2k9GwzpTa/h9k56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3qHExQAAAN0AAAAPAAAAAAAAAAAAAAAAAJgCAABkcnMv&#10;ZG93bnJldi54bWxQSwUGAAAAAAQABAD1AAAAigMAAAAA&#10;" path="m91,66l,,91,66,,132,,,91,66xe" fillcolor="black" stroked="f">
                  <v:path arrowok="t" o:connecttype="custom" o:connectlocs="91,66;0,0;91,66;0,132;0,0;91,66" o:connectangles="0,0,0,0,0,0"/>
                </v:shape>
                <v:shape id="Freeform 3817" o:spid="_x0000_s1935" style="position:absolute;left:4688;top:8395;width:91;height:132;visibility:visible;mso-wrap-style:square;v-text-anchor:top" coordsize="91,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IEX8UA&#10;AADdAAAADwAAAGRycy9kb3ducmV2LnhtbESPUWvCMBSF34X9h3AHvmkyca1Uo0xRGAMZc8PnS3PX&#10;liU3pYm1/vtlMPDxcM75Dme1GZwVPXWh8azhaapAEJfeNFxp+Po8TBYgQkQ2aD2ThhsF2KwfRiss&#10;jL/yB/WnWIkE4VCghjrGtpAylDU5DFPfEifv23cOY5JdJU2H1wR3Vs6UyqTDhtNCjS3taip/Then&#10;wdu9z8r3Xi3k2/6czY75bmtzrcePw8sSRKQh3sP/7VejYZ6pZ/h7k56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kgRfxQAAAN0AAAAPAAAAAAAAAAAAAAAAAJgCAABkcnMv&#10;ZG93bnJldi54bWxQSwUGAAAAAAQABAD1AAAAigMAAAAA&#10;" path="m,66l91,,,66r91,66l91,,,66xe" fillcolor="black" stroked="f">
                  <v:path arrowok="t" o:connecttype="custom" o:connectlocs="0,66;91,0;0,66;91,132;91,0;0,66" o:connectangles="0,0,0,0,0,0"/>
                </v:shape>
                <v:line id="Line 3818" o:spid="_x0000_s1936" style="position:absolute;visibility:visible;mso-wrap-style:square" from="4774,8461" to="5343,8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NLc8YAAADdAAAADwAAAGRycy9kb3ducmV2LnhtbESPQWvCQBSE74L/YXlCb7pRJEjqKq2i&#10;9SK01tLrI/uaDWbfxuwa4793C4LHYWa+YebLzlaipcaXjhWMRwkI4tzpkgsFx+/NcAbCB2SNlWNS&#10;cCMPy0W/N8dMuyt/UXsIhYgQ9hkqMCHUmZQ+N2TRj1xNHL0/11gMUTaF1A1eI9xWcpIkqbRYclww&#10;WNPKUH46XKyC7X77/nOZtJ/r+mboY3c6/x6nZ6VeBt3bK4hAXXiGH+2dVjBNkxT+38QnIB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4zS3PGAAAA3QAAAA8AAAAAAAAA&#10;AAAAAAAAoQIAAGRycy9kb3ducmV2LnhtbFBLBQYAAAAABAAEAPkAAACUAwAAAAA=&#10;" strokecolor="#2e2e2e" strokeweight="0"/>
                <v:shape id="Freeform 3819" o:spid="_x0000_s1937" style="position:absolute;left:5334;top:8395;width:91;height:132;visibility:visible;mso-wrap-style:square;v-text-anchor:top" coordsize="91,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w/s8UA&#10;AADdAAAADwAAAGRycy9kb3ducmV2LnhtbESPX2vCMBTF3wd+h3AF32aijFY6o6g4kMEY/mHPl+au&#10;LUtuShNr/fZmMNjj4ZzzO5zlenBW9NSFxrOG2VSBIC69abjScDm/PS9AhIhs0HomDXcKsF6NnpZY&#10;GH/jI/WnWIkE4VCghjrGtpAylDU5DFPfEifv23cOY5JdJU2HtwR3Vs6VyqTDhtNCjS3taip/Tlen&#10;wdu9z8rPXi3k+/4rm3/ku63NtZ6Mh80riEhD/A//tQ9Gw0umcvh9k56AX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DD+zxQAAAN0AAAAPAAAAAAAAAAAAAAAAAJgCAABkcnMv&#10;ZG93bnJldi54bWxQSwUGAAAAAAQABAD1AAAAigMAAAAA&#10;" path="m91,66l,,91,66,,132,,,91,66xe" fillcolor="black" stroked="f">
                  <v:path arrowok="t" o:connecttype="custom" o:connectlocs="91,66;0,0;91,66;0,132;0,0;91,66" o:connectangles="0,0,0,0,0,0"/>
                </v:shape>
                <v:shape id="Freeform 3820" o:spid="_x0000_s1938" style="position:absolute;left:7433;top:8395;width:91;height:132;visibility:visible;mso-wrap-style:square;v-text-anchor:top" coordsize="91,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OrwcIA&#10;AADdAAAADwAAAGRycy9kb3ducmV2LnhtbERPXWvCMBR9H+w/hDvY20xWRi3VWJwojMEQdez50lzb&#10;YnJTmli7f788DHw8nO9lNTkrRhpC51nD60yBIK696bjR8H3avRQgQkQ2aD2Thl8KUK0eH5ZYGn/j&#10;A43H2IgUwqFEDW2MfSllqFtyGGa+J07c2Q8OY4JDI82AtxTurMyUyqXDjlNDiz1tWqovx6vT4O3W&#10;5/V+VIX83P7k2dd8827nWj8/TesFiEhTvIv/3R9Gw1uu0tz0Jj0B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k6vBwgAAAN0AAAAPAAAAAAAAAAAAAAAAAJgCAABkcnMvZG93&#10;bnJldi54bWxQSwUGAAAAAAQABAD1AAAAhwMAAAAA&#10;" path="m,66l91,,,66r91,66l91,,,66xe" fillcolor="black" stroked="f">
                  <v:path arrowok="t" o:connecttype="custom" o:connectlocs="0,66;91,0;0,66;91,132;91,0;0,66" o:connectangles="0,0,0,0,0,0"/>
                </v:shape>
                <v:line id="Line 3821" o:spid="_x0000_s1939" style="position:absolute;visibility:visible;mso-wrap-style:square" from="7515,8461" to="8012,8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6zfAcYAAADdAAAADwAAAGRycy9kb3ducmV2LnhtbESPT2sCMRTE7wW/Q3hCbzWriNTVKLal&#10;1ovgX7w+Ns/N4uZl3cR1/famUOhxmJnfMNN5a0vRUO0Lxwr6vQQEceZ0wbmCw/777R2ED8gaS8ek&#10;4EEe5rPOyxRT7e68pWYXchEh7FNUYEKoUil9Zsii77mKOHpnV1sMUda51DXeI9yWcpAkI2mx4Lhg&#10;sKJPQ9lld7MKluvlx/E2aDZf1cPQz+pyPR2GV6Veu+1iAiJQG/7Df+2VVjAcJWP4fROfgJw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s3wHGAAAA3QAAAA8AAAAAAAAA&#10;AAAAAAAAoQIAAGRycy9kb3ducmV2LnhtbFBLBQYAAAAABAAEAPkAAACUAwAAAAA=&#10;" strokecolor="#2e2e2e" strokeweight="0"/>
                <v:shape id="Freeform 3822" o:spid="_x0000_s1940" style="position:absolute;left:8007;top:8395;width:91;height:132;visibility:visible;mso-wrap-style:square;v-text-anchor:top" coordsize="91,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wxGsEA&#10;AADdAAAADwAAAGRycy9kb3ducmV2LnhtbERPy4rCMBTdC/5DuAOz01QZaukYZRSFQRDxwawvzbUt&#10;JjelibXz92YhuDyc93zZWyM6an3tWMFknIAgLpyuuVRwOW9HGQgfkDUax6TgnzwsF8PBHHPtHnyk&#10;7hRKEUPY56igCqHJpfRFRRb92DXEkbu61mKIsC2lbvERw62R0yRJpcWaY0OFDa0rKm6nu1XgzMal&#10;xaFLMrnb/KXT/Wy9MjOlPj/6n28QgfrwFr/cv1rBVzqJ++Ob+AT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Y8MRrBAAAA3QAAAA8AAAAAAAAAAAAAAAAAmAIAAGRycy9kb3du&#10;cmV2LnhtbFBLBQYAAAAABAAEAPUAAACGAwAAAAA=&#10;" path="m91,66l,,91,66,,132,,,91,66xe" fillcolor="black" stroked="f">
                  <v:path arrowok="t" o:connecttype="custom" o:connectlocs="91,66;0,0;91,66;0,132;0,0;91,66" o:connectangles="0,0,0,0,0,0"/>
                </v:shape>
                <v:shape id="Freeform 3823" o:spid="_x0000_s1941" style="position:absolute;left:1924;top:8144;width:123;height:162;visibility:visible;mso-wrap-style:square;v-text-anchor:top" coordsize="123,1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Wz2cUA&#10;AADdAAAADwAAAGRycy9kb3ducmV2LnhtbESPQWvCQBSE70L/w/IK3swmRWyNriKBihehTUWvj+xr&#10;EpJ9G7Jbjf76riB4HGbmG2a5HkwrztS72rKCJIpBEBdW11wqOPx8Tj5AOI+ssbVMCq7kYL16GS0x&#10;1fbC33TOfSkChF2KCirvu1RKV1Rk0EW2Iw7er+0N+iD7UuoeLwFuWvkWxzNpsOawUGFHWUVFk/8Z&#10;Bc1c1n76vm1O81ubH232le2zjVLj12GzAOFp8M/wo73TCqazJIH7m/AE5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FbPZxQAAAN0AAAAPAAAAAAAAAAAAAAAAAJgCAABkcnMv&#10;ZG93bnJldi54bWxQSwUGAAAAAAQABAD1AAAAigMAAAAA&#10;" path="m,78l,72,5,66r,-6l5,54r,-6l9,48r,-6l9,36r5,l14,30r4,l18,24r5,-6l27,18r,-6l32,12,37,6r4,l46,6,50,r5,l59,r5,l68,r5,l78,r,6l82,6r5,l91,6r,6l96,12r4,l100,18r5,l105,24r4,l109,30r5,l114,36r,6l118,42r,6l118,54r5,l123,60r,6l123,72r,6l123,84r,6l123,96r,6l123,108r-5,l118,114r,6l114,126r,6l109,132r,6l105,138r,6l100,144r,6l96,150r,6l91,156r-4,l82,162r-4,l73,162r-5,l64,162r-5,l55,162r-5,l46,162r-5,l41,156r-4,l32,156r,-6l27,150r-4,l23,144r-5,l18,138r-4,l14,132,9,126r,-6l5,120r,-6l5,108r,-6l5,96,,90,,84,,78xm32,84r,6l37,90r,6l37,102r,6l41,114r,6l46,120r,6l50,126r5,l55,132r4,l64,132r4,l68,126r5,l78,126r,-6l82,120r,-6l87,114r,-6l91,102r,-6l91,90r,-6l91,78r,-6l91,66r,-6l87,60r,-6l87,48r-5,l82,42r-4,l78,36r-5,l68,36r-4,l59,36r-4,l50,36r,6l46,42r-5,6l41,54r-4,l37,60r,6l37,72r-5,l32,78r,6xe" fillcolor="#1c1c1c" stroked="f">
                  <v:path arrowok="t" o:connecttype="custom" o:connectlocs="5,66;5,48;9,36;18,30;27,18;37,6;50,0;64,0;78,0;87,6;96,12;105,18;109,30;114,42;118,54;123,66;123,84;123,102;118,114;114,132;105,138;100,150;91,156;78,162;64,162;50,162;41,156;32,150;23,144;14,138;9,120;5,108;0,90;32,84;37,96;41,114;46,126;55,132;68,132;78,126;82,114;91,102;91,84;91,66;87,54;82,42;73,36;59,36;50,42;41,54;37,66;32,78" o:connectangles="0,0,0,0,0,0,0,0,0,0,0,0,0,0,0,0,0,0,0,0,0,0,0,0,0,0,0,0,0,0,0,0,0,0,0,0,0,0,0,0,0,0,0,0,0,0,0,0,0,0,0,0"/>
                  <o:lock v:ext="edit" verticies="t"/>
                </v:shape>
                <v:shape id="Freeform 3824" o:spid="_x0000_s1942" style="position:absolute;left:9309;top:6355;width:110;height:186;visibility:visible;mso-wrap-style:square;v-text-anchor:top" coordsize="110,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BW/sQA&#10;AADdAAAADwAAAGRycy9kb3ducmV2LnhtbESPQYvCMBSE78L+h/AWvGmqiEjXVJZlBQ96sNrD3h7N&#10;27aYvJQm1frvjSB4HGbmG2a9GawRV+p841jBbJqAIC6dbrhScD5tJysQPiBrNI5JwZ08bLKP0RpT&#10;7W58pGseKhEh7FNUUIfQplL6siaLfupa4uj9u85iiLKrpO7wFuHWyHmSLKXFhuNCjS391FRe8t4q&#10;CPdfNPl+9dcu7OFicEtF0ZNS48/h+wtEoCG8w6/2TitYLGdzeL6JT0B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QVv7EAAAA3QAAAA8AAAAAAAAAAAAAAAAAmAIAAGRycy9k&#10;b3ducmV2LnhtbFBLBQYAAAAABAAEAPUAAACJAwAAAAA=&#10;" path="m41,186l41,30,,30,,,110,r,30l69,30r,156l41,186xe" fillcolor="#1c1c1c" stroked="f">
                  <v:path arrowok="t" o:connecttype="custom" o:connectlocs="41,186;41,30;0,30;0,0;110,0;110,30;69,30;69,186;41,186" o:connectangles="0,0,0,0,0,0,0,0,0"/>
                </v:shape>
                <v:shape id="Freeform 3825" o:spid="_x0000_s1943" style="position:absolute;left:9419;top:6403;width:104;height:138;visibility:visible;mso-wrap-style:square;v-text-anchor:top" coordsize="104,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qLjcgA&#10;AADdAAAADwAAAGRycy9kb3ducmV2LnhtbESPQWsCMRSE70L/Q3gFL0Wz2qKyGqUqpYXSQ9WDx8fm&#10;udl287JNorvtr28KBY/DzHzDLFadrcWFfKgcKxgNMxDEhdMVlwoO+6fBDESIyBprx6TgmwKslje9&#10;BebatfxOl10sRYJwyFGBibHJpQyFIYth6Bri5J2ctxiT9KXUHtsEt7UcZ9lEWqw4LRhsaGOo+Nyd&#10;rYLz3cfheX1qjyx/pv7rbbsev26NUv3b7nEOIlIXr+H/9otW8DAZ3cPfm/QE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KouNyAAAAN0AAAAPAAAAAAAAAAAAAAAAAJgCAABk&#10;cnMvZG93bnJldi54bWxQSwUGAAAAAAQABAD1AAAAjQMAAAAA&#10;" path="m,66l,60,,54,4,48r,-6l4,36r5,l9,30r,-6l13,24r,-6l18,18r,-6l22,12r5,l27,6r4,l36,6,36,r5,l45,r5,l54,r5,l63,r5,l68,6r4,l77,6r4,6l86,12r,6l91,18r,6l95,24r,6l95,36r5,l100,42r,6l104,48r,6l104,60r,6l104,72r,6l104,84r,6l100,90r,6l100,102r-5,6l95,114r-4,l91,120r-5,l86,126r-5,l81,132r-4,l72,132r-4,6l63,138r-4,l54,138r-4,l45,138r-4,l36,138r,-6l31,132r-4,l22,132r,-6l18,126r,-6l13,120r,-6l9,114r,-6l4,102r,-6l4,90,,90,,84,,78,,72,,66xm27,72r,6l27,84r4,l31,90r,6l36,96r,6l41,102r,6l45,108r5,l54,108r5,l63,108r,-6l68,102r4,l72,96r,-6l77,90r,-6l77,78r,-6l77,66r,-6l77,54,72,48r,-6l68,42r,-6l63,36r,-6l59,30r-5,l50,30r-5,l41,30r,6l36,36r,6l31,42r,6l31,54r-4,l27,60r,6l27,72xe" fillcolor="#1c1c1c" stroked="f">
                  <v:path arrowok="t" o:connecttype="custom" o:connectlocs="0,54;4,36;9,24;18,18;27,12;36,6;45,0;59,0;68,6;81,12;91,18;95,30;100,42;104,54;104,72;104,90;100,102;91,114;86,126;77,132;63,138;50,138;36,138;27,132;18,126;13,114;4,102;0,90;0,72;27,78;31,90;36,102;45,108;59,108;68,102;72,90;77,78;77,60;72,42;63,36;54,30;41,30;36,42;31,54;27,66" o:connectangles="0,0,0,0,0,0,0,0,0,0,0,0,0,0,0,0,0,0,0,0,0,0,0,0,0,0,0,0,0,0,0,0,0,0,0,0,0,0,0,0,0,0,0,0,0"/>
                  <o:lock v:ext="edit" verticies="t"/>
                </v:shape>
                <v:shape id="Freeform 3826" o:spid="_x0000_s1944" style="position:absolute;left:9537;top:6409;width:86;height:132;visibility:visible;mso-wrap-style:square;v-text-anchor:top" coordsize="86,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u6lcYA&#10;AADdAAAADwAAAGRycy9kb3ducmV2LnhtbESP3WrCQBSE7wt9h+UUvCm6iQa10VWKIvRK688DHLOn&#10;SWz2bMiuJr69WxB6OczMN8x82ZlK3KhxpWUF8SACQZxZXXKu4HTc9KcgnEfWWFkmBXdysFy8vswx&#10;1bblPd0OPhcBwi5FBYX3dSqlywoy6Aa2Jg7ej20M+iCbXOoG2wA3lRxG0VgaLDksFFjTqqDs93A1&#10;CraT74/kfGE92m038Uq+r9vRfq1U7637nIHw1Pn/8LP9pRUk4ziBvzfhCcjF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Qu6lcYAAADdAAAADwAAAAAAAAAAAAAAAACYAgAAZHJz&#10;L2Rvd25yZXYueG1sUEsFBgAAAAAEAAQA9QAAAIsDAAAAAA==&#10;" path="m,l27,r,30l27,36r,6l27,48r5,l32,54r4,l41,54r,6l45,60r5,l55,60r,-6l59,54r5,l64,,86,r,132l64,132r,-54l59,78r-4,l50,78r-5,6l41,84r-5,l32,84r-5,l27,78r-4,l18,78r-4,l14,72r-5,l9,66r-5,l4,60r,-6l,54,,48,,42,,36,,30,,xe" fillcolor="#1c1c1c" stroked="f">
                  <v:path arrowok="t" o:connecttype="custom" o:connectlocs="0,0;27,0;27,30;27,36;27,42;27,48;32,48;32,54;36,54;41,54;41,60;45,60;50,60;55,60;55,54;59,54;64,54;64,0;86,0;86,132;64,132;64,78;59,78;55,78;50,78;45,84;41,84;36,84;32,84;27,84;27,78;23,78;18,78;14,78;14,72;9,72;9,66;4,66;4,60;4,54;0,54;0,48;0,42;0,36;0,30;0,0" o:connectangles="0,0,0,0,0,0,0,0,0,0,0,0,0,0,0,0,0,0,0,0,0,0,0,0,0,0,0,0,0,0,0,0,0,0,0,0,0,0,0,0,0,0,0,0,0,0"/>
                </v:shape>
                <v:shape id="Freeform 3827" o:spid="_x0000_s1945" style="position:absolute;left:9651;top:6403;width:86;height:138;visibility:visible;mso-wrap-style:square;v-text-anchor:top" coordsize="86,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LlBsQA&#10;AADdAAAADwAAAGRycy9kb3ducmV2LnhtbESPQWsCMRSE70L/Q3gFb5q1VJGtUYpQuiAUutr7Y/O6&#10;m3bzsiRZjf++EYQeh5n5htnsku3FmXwwjhUs5gUI4sZpw62C0/FttgYRIrLG3jEpuFKA3fZhssFS&#10;uwt/0rmOrcgQDiUq6GIcSilD05HFMHcDcfa+nbcYs/St1B4vGW57+VQUK2nRcF7ocKB9R81vPVoF&#10;736/HFJd0cdhNGn8+jGE1VWp6WN6fQERKcX/8L1daQXPq8USbm/yE5D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i5QbEAAAA3QAAAA8AAAAAAAAAAAAAAAAAmAIAAGRycy9k&#10;b3ducmV2LnhtbFBLBQYAAAAABAAEAPUAAACJAwAAAAA=&#10;" path="m,6r27,l27,60r,-6l32,54r4,l36,48r5,l41,42r,-6l41,30r4,l45,24r,-6l50,18r,-6l54,12r,-6l59,6r4,l63,r5,l73,r4,l82,r,6l82,24r-5,l73,24r,6l68,30r-5,l63,36r,6l59,42r,6l59,54r-5,l54,60r,6l50,66r-5,l50,66r,6l54,72r5,6l59,84r4,l63,90r5,l68,96r,6l86,138r-32,l41,96r,-6l36,90r,-6l32,84r,-6l27,78r,60l,138,,6xe" fillcolor="#1c1c1c" stroked="f">
                  <v:path arrowok="t" o:connecttype="custom" o:connectlocs="27,6;27,54;36,54;41,48;41,36;45,30;45,18;50,12;54,6;63,6;68,0;77,0;82,6;77,24;73,30;63,30;63,42;59,48;54,54;54,66;45,66;50,72;59,78;63,84;68,90;68,102;54,138;41,90;36,84;32,78;27,138;0,6" o:connectangles="0,0,0,0,0,0,0,0,0,0,0,0,0,0,0,0,0,0,0,0,0,0,0,0,0,0,0,0,0,0,0,0"/>
                </v:shape>
                <v:shape id="Freeform 3828" o:spid="_x0000_s1946" style="position:absolute;left:9742;top:6403;width:95;height:138;visibility:visible;mso-wrap-style:square;v-text-anchor:top" coordsize="95,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k598QA&#10;AADdAAAADwAAAGRycy9kb3ducmV2LnhtbESPUWvCQBCE3wX/w7FCX0Q3lnLU6CmlUBAKBaNQfFty&#10;axLM7YXcVdN/3ysIPg4z8w2z3g6uVVfuQ+PFwGKegWIpvW2kMnA8fMxeQYVIYqn1wgZ+OcB2Mx6t&#10;Kbf+Jnu+FrFSCSIhJwN1jF2OGMqaHYW571iSd/a9o5hkX6Ht6ZbgrsXnLNPoqJG0UFPH7zWXl+LH&#10;GchOdGCtz9Mlnr487qb4XXyiMU+T4W0FKvIQH+F7e2cNvOiFhv836Qng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5OffEAAAA3QAAAA8AAAAAAAAAAAAAAAAAmAIAAGRycy9k&#10;b3ducmV2LnhtbFBLBQYAAAAABAAEAPUAAACJAwAAAAA=&#10;" path="m27,42l4,36r,-6l4,24r5,l9,18r4,l13,12r5,l18,6r5,l27,6,27,r5,l36,r5,l45,r5,l54,r5,l64,r4,l68,6r5,l77,6r,6l82,12r,6l86,18r,6l86,30r,6l86,42r,6l91,48r,6l86,90r,6l86,102r5,6l91,114r,6l91,126r,6l95,132r,6l68,138r,-6l68,126r-4,l64,120r,6l59,126r,6l54,132r-4,l50,138r-5,l41,138r-5,l32,138r-5,l23,138r-5,l18,132r-5,l9,132r,-6l4,126r,-6l4,114r-4,l,108r,-6l,96,,90,,84r4,l4,78r,-6l9,72r4,l13,66r5,l23,66r,-6l27,60r5,l36,60r5,l41,54r4,l50,54r4,l59,54r,-6l64,48r,-6l64,36r-5,l59,30r-5,l50,30r-5,l41,30r-5,l32,30r,6l27,36r,6xm64,72r-5,l54,72r,6l50,78r-5,l41,78r-5,l36,84r-4,l27,84r,6l27,96r,6l27,108r5,l32,114r4,l41,114r4,l50,114r,-6l54,108r5,l59,102r,-6l64,96r,-6l64,84r,-6l64,72xe" fillcolor="#1c1c1c" stroked="f">
                  <v:path arrowok="t" o:connecttype="custom" o:connectlocs="4,30;9,18;18,12;27,6;36,0;50,0;64,0;73,6;82,12;86,24;86,42;91,54;86,102;91,120;95,132;68,132;64,120;59,132;50,138;36,138;23,138;13,132;4,126;0,114;0,96;4,84;9,72;18,66;27,60;41,60;50,54;59,48;64,36;54,30;41,30;32,36;64,72;54,78;41,78;32,84;27,96;32,108;41,114;50,108;59,102;64,90;64,72" o:connectangles="0,0,0,0,0,0,0,0,0,0,0,0,0,0,0,0,0,0,0,0,0,0,0,0,0,0,0,0,0,0,0,0,0,0,0,0,0,0,0,0,0,0,0,0,0,0,0"/>
                  <o:lock v:ext="edit" verticies="t"/>
                </v:shape>
                <v:shape id="Freeform 3829" o:spid="_x0000_s1947" style="position:absolute;left:9910;top:6409;width:91;height:132;visibility:visible;mso-wrap-style:square;v-text-anchor:top" coordsize="91,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E5OsYA&#10;AADdAAAADwAAAGRycy9kb3ducmV2LnhtbESPQWvCQBSE7wX/w/KEXoJuUiTV1FVK2kJPQlX0+si+&#10;Jmmzb0N2jcm/dwtCj8PMN8Ost4NpRE+dqy0rSOYxCOLC6ppLBcfDx2wJwnlkjY1lUjCSg+1m8rDG&#10;TNsrf1G/96UIJewyVFB532ZSuqIig25uW+LgfdvOoA+yK6Xu8BrKTSOf4jiVBmsOCxW2lFdU/O4v&#10;RsEif+v5fRUN0U/hLydziM79uFPqcTq8voDwNPj/8J3+1IFLk2f4exOe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DE5OsYAAADdAAAADwAAAAAAAAAAAAAAAACYAgAAZHJz&#10;L2Rvd25yZXYueG1sUEsFBgAAAAAEAAQA9QAAAIsDAAAAAA==&#10;" path="m,l91,r,132l64,132,64,24r-36,l28,132,,132,,xe" fillcolor="#1c1c1c" stroked="f">
                  <v:path arrowok="t" o:connecttype="custom" o:connectlocs="0,0;91,0;91,132;64,132;64,24;28,24;28,132;0,132;0,0" o:connectangles="0,0,0,0,0,0,0,0,0"/>
                </v:shape>
                <v:shape id="Freeform 3830" o:spid="_x0000_s1948" style="position:absolute;left:10024;top:6403;width:100;height:138;visibility:visible;mso-wrap-style:square;v-text-anchor:top" coordsize="100,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LSMIA&#10;AADdAAAADwAAAGRycy9kb3ducmV2LnhtbERPTYvCMBC9C/6HMMJeRFMXEekaRUVBEA/qrufZZrYp&#10;20xKEzX+e3MQPD7e92wRbS1u1PrKsYLRMANBXDhdcang+7wdTEH4gKyxdkwKHuRhMe92Zphrd+cj&#10;3U6hFCmEfY4KTAhNLqUvDFn0Q9cQJ+7PtRZDgm0pdYv3FG5r+ZllE2mx4tRgsKG1oeL/dLUK9rvN&#10;z7aJ2fTwG4+X/ma52ldro9RHLy6/QASK4S1+uXdawXgySnPTm/QE5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ItIwgAAAN0AAAAPAAAAAAAAAAAAAAAAAJgCAABkcnMvZG93&#10;bnJldi54bWxQSwUGAAAAAAQABAD1AAAAhwMAAAAA&#10;" path="m,66l,60,,54,,48,,42,5,36r,-6l9,30r,-6l14,18r4,-6l23,12r,-6l27,6r5,l37,r4,l46,r4,l55,r4,l64,r,6l68,6r5,l78,6r,6l82,12r,6l87,18r,6l91,24r,6l96,30r,6l96,42r4,l100,48r,6l100,60r,6l100,72r,6l100,84r,6l100,96r-4,l96,102r,6l91,108r,6l87,114r,6l82,120r,6l78,126r,6l73,132r-5,l68,138r-4,l59,138r-4,l50,138r-4,l41,138r-4,l32,138r,-6l27,132r-4,l23,126r-5,l14,126r,-6l9,120r,-6l5,114r,-6l5,102r-5,l,96,,90,,84,,78,,72,,66xm27,72r,6l27,84r,6l27,96r5,l32,102r5,l37,108r4,l46,108r4,l55,108r4,l64,108r,-6l68,102r,-6l73,96r,-6l73,84r,-6l73,72r,-6l73,60r,-6l73,48r-5,l68,42r,-6l64,36,59,30r-4,l50,30r-4,l41,30r-4,l37,36r-5,l32,42r-5,l27,48r,6l27,60r,6l27,72xe" fillcolor="#1c1c1c" stroked="f">
                  <v:path arrowok="t" o:connecttype="custom" o:connectlocs="0,54;5,36;9,24;23,12;32,6;46,0;59,0;68,6;78,12;87,18;91,30;96,42;100,54;100,72;100,90;96,102;91,114;82,120;78,132;68,138;55,138;41,138;32,132;23,126;14,120;5,114;0,102;0,84;0,66;27,84;32,96;37,108;50,108;64,108;68,96;73,84;73,66;73,48;68,36;55,30;41,30;32,36;27,48;27,66" o:connectangles="0,0,0,0,0,0,0,0,0,0,0,0,0,0,0,0,0,0,0,0,0,0,0,0,0,0,0,0,0,0,0,0,0,0,0,0,0,0,0,0,0,0,0,0"/>
                  <o:lock v:ext="edit" verticies="t"/>
                </v:shape>
                <v:shape id="Freeform 3831" o:spid="_x0000_s1949" style="position:absolute;left:10147;top:6409;width:96;height:132;visibility:visible;mso-wrap-style:square;v-text-anchor:top" coordsize="96,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9agcYA&#10;AADdAAAADwAAAGRycy9kb3ducmV2LnhtbESPS2vDMBCE74X+B7GF3hIpbXETJ0roMwRKD3n4vlgb&#10;2621MpIau/8+KgR6HGbmG2axGmwrTuRD41jDZKxAEJfONFxpOOzfR1MQISIbbB2Thl8KsFpeXy0w&#10;N67nLZ12sRIJwiFHDXWMXS5lKGuyGMauI07e0XmLMUlfSeOxT3DbyjulMmmx4bRQY0cvNZXfux+r&#10;4X7/pjLlPz77R/lsv9ZF8bpRhda3N8PTHESkIf6HL+2N0fCQTWbw9yY9Abk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f9agcYAAADdAAAADwAAAAAAAAAAAAAAAACYAgAAZHJz&#10;L2Rvd25yZXYueG1sUEsFBgAAAAAEAAQA9QAAAIsDAAAAAA==&#10;" path="m,l59,r5,l68,r5,l77,r5,l82,6r5,l87,12r4,l91,18r,6l96,24r,6l96,36r-5,l91,42r,6l91,54r-4,l82,60r-5,l77,66r5,l87,66r,6l91,72r,6l96,78r,6l96,90r,6l96,102r,6l96,114r-5,l91,120r-4,l87,126r-5,l77,126r-4,l73,132r-5,l64,132,,132,,xm27,54r19,l50,54r5,l55,48r4,l64,48r,-6l68,42r,-6l68,30r-4,l64,24r-5,l55,18r-5,l46,18r-19,l27,54xm27,108r19,l50,108r5,l59,108r5,l64,102r4,l68,96r,-6l68,84r,-6l64,78r-5,l55,72r-5,l46,72r-5,l27,72r,36xe" fillcolor="#1c1c1c" stroked="f">
                  <v:path arrowok="t" o:connecttype="custom" o:connectlocs="59,0;68,0;77,0;82,6;87,12;91,18;96,24;96,36;91,42;91,54;82,60;77,66;87,66;91,72;96,78;96,90;96,102;96,114;91,120;87,126;77,126;73,132;64,132;0,0;46,54;55,54;59,48;64,42;68,36;64,30;59,24;50,18;27,18;27,108;50,108;59,108;64,102;68,96;68,84;64,78;55,72;46,72;27,72" o:connectangles="0,0,0,0,0,0,0,0,0,0,0,0,0,0,0,0,0,0,0,0,0,0,0,0,0,0,0,0,0,0,0,0,0,0,0,0,0,0,0,0,0,0,0"/>
                  <o:lock v:ext="edit" verticies="t"/>
                </v:shape>
                <v:shape id="Freeform 3832" o:spid="_x0000_s1950" style="position:absolute;left:10252;top:6409;width:91;height:132;visibility:visible;mso-wrap-style:square;v-text-anchor:top" coordsize="91,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Rr88IA&#10;AADdAAAADwAAAGRycy9kb3ducmV2LnhtbERPTWvCQBC9F/wPywi9BN1UitToKkUt9CRUi16H7JhE&#10;s7Mhu8b4751DocfH+16selerjtpQeTbwNk5BEefeVlwY+D18jT5AhYhssfZMBh4UYLUcvCwws/7O&#10;P9TtY6EkhEOGBsoYm0zrkJfkMIx9Qyzc2bcOo8C20LbFu4S7Wk/SdKodViwNJTa0Lim/7m/OwPt6&#10;0/F2lvTJJY+3ozskp+6xM+Z12H/OQUXq47/4z/1txTedyH55I09AL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tGvzwgAAAN0AAAAPAAAAAAAAAAAAAAAAAJgCAABkcnMvZG93&#10;bnJldi54bWxQSwUGAAAAAAQABAD1AAAAhwMAAAAA&#10;" path="m,l91,r,24l59,24r,108l32,132,32,24,,24,,xe" fillcolor="#1c1c1c" stroked="f">
                  <v:path arrowok="t" o:connecttype="custom" o:connectlocs="0,0;91,0;91,24;59,24;59,132;32,132;32,24;0,24;0,0" o:connectangles="0,0,0,0,0,0,0,0,0"/>
                </v:shape>
                <v:shape id="Freeform 3833" o:spid="_x0000_s1951" style="position:absolute;left:10347;top:6403;width:105;height:138;visibility:visible;mso-wrap-style:square;v-text-anchor:top" coordsize="105,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l7+8cA&#10;AADdAAAADwAAAGRycy9kb3ducmV2LnhtbESPQWvCQBSE70L/w/IK3swm0lqJrlJaiqV40FTF4zP7&#10;TEKzb0N2G9N/3xUEj8PMfMPMl72pRUetqywrSKIYBHFudcWFgt33x2gKwnlkjbVlUvBHDpaLh8Ec&#10;U20vvKUu84UIEHYpKii9b1IpXV6SQRfZhjh4Z9sa9EG2hdQtXgLc1HIcxxNpsOKwUGJDbyXlP9mv&#10;UVDbl80uWfvn/WFl9Ck7H7/eO6vU8LF/nYHw1Pt7+Nb+1AqeJuMErm/CE5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pe/vHAAAA3QAAAA8AAAAAAAAAAAAAAAAAmAIAAGRy&#10;cy9kb3ducmV2LnhtbFBLBQYAAAAABAAEAPUAAACMAwAAAAA=&#10;" path="m,66r5,l5,60r,-6l5,48r,-6l9,36r,-6l14,30r,-6l19,18r4,-6l28,12r,-6l32,6r5,l41,r5,l50,r5,l60,r4,l69,r,6l73,6r5,l82,6r,6l87,12r,6l91,18r,6l96,24r,6l101,30r,6l101,42r4,l105,48r,6l105,60r,6l105,72r,6l105,84r,6l105,96r-4,l101,102r,6l96,108r,6l91,114r,6l87,120r,6l82,126r,6l78,132r-5,l73,138r-4,l64,138r-4,l55,138r-5,l46,138r-5,l37,138r,-6l32,132r-4,l28,126r-5,l19,126r,-6l14,120r,-6l9,114r,-6l9,102r-4,l5,96r,-6l5,84r,-6l5,72,,72,,66xm28,72r4,l32,78r,6l32,90r,6l37,96r,6l41,102r,6l46,108r4,l55,108r5,l64,108r5,l69,102r4,l73,96r5,-6l78,84r,-6l78,72r,-6l78,60r,-6l78,48r-5,l73,42r,-6l69,36,64,30r-4,l55,30r-5,l46,30r-5,l41,36r-4,l37,42r-5,l32,48r,6l32,60r,6l28,66r,6xe" fillcolor="#1c1c1c" stroked="f">
                  <v:path arrowok="t" o:connecttype="custom" o:connectlocs="5,60;5,42;14,30;23,12;32,6;46,0;60,0;69,6;82,6;87,18;96,24;101,36;105,48;105,66;105,84;101,96;96,108;91,120;82,126;73,132;64,138;50,138;37,138;28,132;19,126;14,114;9,102;5,90;5,72;28,72;32,84;37,96;41,108;55,108;69,108;73,96;78,78;78,60;73,48;69,36;55,30;41,30;37,42;32,54;28,66" o:connectangles="0,0,0,0,0,0,0,0,0,0,0,0,0,0,0,0,0,0,0,0,0,0,0,0,0,0,0,0,0,0,0,0,0,0,0,0,0,0,0,0,0,0,0,0,0"/>
                  <o:lock v:ext="edit" verticies="t"/>
                </v:shape>
                <v:shape id="Freeform 3834" o:spid="_x0000_s1952" style="position:absolute;left:10475;top:6403;width:95;height:185;visibility:visible;mso-wrap-style:square;v-text-anchor:top" coordsize="95,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cx7sUA&#10;AADdAAAADwAAAGRycy9kb3ducmV2LnhtbESPT2vCQBTE74LfYXlCb7pp2kqJruIfRE+FxkKvj+wz&#10;Cc2+jbsbjd++Kwgeh5n5DTNf9qYRF3K+tqzgdZKAIC6srrlU8HPcjT9B+ICssbFMCm7kYbkYDuaY&#10;aXvlb7rkoRQRwj5DBVUIbSalLyoy6Ce2JY7eyTqDIUpXSu3wGuGmkWmSTKXBmuNChS1tKir+8s4o&#10;cB/tL53LfL3Zb4uv3eGtS5Njp9TLqF/NQATqwzP8aB+0gvdpmsL9TXwC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ZzHuxQAAAN0AAAAPAAAAAAAAAAAAAAAAAJgCAABkcnMv&#10;ZG93bnJldi54bWxQSwUGAAAAAAQABAD1AAAAigMAAAAA&#10;" path="m,6r23,l23,24r,-6l27,18r,-6l32,12r,-6l36,6r5,l41,r4,l50,r4,l59,r5,l68,r,6l73,6r4,l77,12r5,l82,18r4,l86,24r5,l91,30r,6l95,36r,6l95,48r,6l95,60r,6l95,72r,6l95,84r,6l95,96r,6l91,102r,6l91,114r-5,l86,120r-4,l82,126r-5,l77,132r-4,l68,132r,6l64,138r-5,l54,138r-4,l45,138r-4,l41,132r-5,l32,132r,-6l27,126r,-6l27,185,,185,,6xm23,66r4,6l27,78r,6l27,90r,6l32,96r,6l36,102r,6l41,108r4,l50,108r4,l59,108r,-6l64,102r,-6l68,96r,-6l68,84r,-6l68,72r,-6l68,60r,-6l68,48r,-6l64,42r,-6l59,36r,-6l54,30r-4,l45,30r-4,l36,30r,6l32,36r,6l27,42r,6l27,54r,6l27,66r-4,xe" fillcolor="#1c1c1c" stroked="f">
                  <v:path arrowok="t" o:connecttype="custom" o:connectlocs="23,6;23,18;27,12;32,6;41,6;45,0;54,0;64,0;68,6;77,6;82,12;86,18;91,24;91,36;95,42;95,54;95,66;95,78;95,90;95,102;91,108;86,114;82,120;77,126;73,132;68,138;59,138;50,138;41,138;36,132;32,126;27,120;0,185;23,66;27,78;27,90;32,96;36,102;41,108;50,108;59,108;64,102;68,96;68,84;68,72;68,60;68,48;64,42;59,36;54,30;45,30;36,30;32,36;27,42;27,54;27,66" o:connectangles="0,0,0,0,0,0,0,0,0,0,0,0,0,0,0,0,0,0,0,0,0,0,0,0,0,0,0,0,0,0,0,0,0,0,0,0,0,0,0,0,0,0,0,0,0,0,0,0,0,0,0,0,0,0,0,0"/>
                  <o:lock v:ext="edit" verticies="t"/>
                </v:shape>
                <v:shape id="Freeform 3835" o:spid="_x0000_s1953" style="position:absolute;left:10584;top:6403;width:96;height:138;visibility:visible;mso-wrap-style:square;v-text-anchor:top" coordsize="96,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b+KcMA&#10;AADdAAAADwAAAGRycy9kb3ducmV2LnhtbESP3YrCMBSE7wXfIRzBG9HUf6lGEUHY3Rt/H+DQHJti&#10;c1KaqPXtNwsLXg4z8w2z2jS2FE+qfeFYwXCQgCDOnC44V3C97PsLED4gaywdk4I3edis260Vptq9&#10;+ETPc8hFhLBPUYEJoUql9Jkhi37gKuLo3VxtMURZ51LX+IpwW8pRksykxYLjgsGKdoay+/lhFRzn&#10;+j29jHthi/Osyff68GO+b0p1O812CSJQEz7h//aXVjCZjcbw9yY+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b+KcMAAADdAAAADwAAAAAAAAAAAAAAAACYAgAAZHJzL2Rv&#10;d25yZXYueG1sUEsFBgAAAAAEAAQA9QAAAIgDAAAAAA==&#10;" path="m68,96r28,6l91,102r,6l91,114r-4,l87,120r-5,l82,126r-4,l78,132r-5,l68,132r,6l64,138r-5,l55,138r-5,l46,138r-5,l37,138r-5,l27,132r-4,l18,126r-4,-6l9,114r,-6l5,108r,-6l5,96r,-6l,90,,84,,78,,72,,66,,60,,54,5,48r,-6l5,36,9,30r,-6l14,24r,-6l18,18r,-6l23,12r,-6l27,6r5,l32,r5,l41,r5,l50,r5,l59,r5,6l68,6r5,l73,12r5,l78,18r4,l82,24r5,l87,30r4,6l91,42r,6l96,54r,6l96,66r,6l96,78r-69,l27,84r,6l32,90r,6l32,102r5,l37,108r4,l41,114r5,l50,114r5,l55,108r4,l64,108r,-6l64,96r4,xm68,60r,-6l68,48r,-6l64,42r,-6l59,36r,-6l55,30r-5,l46,30r-5,l37,30r,6l32,36r,6l32,48r-5,l27,54r,6l68,60xe" fillcolor="#1c1c1c" stroked="f">
                  <v:path arrowok="t" o:connecttype="custom" o:connectlocs="96,102;91,108;87,114;82,120;78,126;73,132;68,138;59,138;50,138;41,138;32,138;23,132;14,120;9,108;5,102;5,90;0,84;0,72;0,60;5,48;5,36;9,24;14,18;18,12;23,6;32,6;37,0;46,0;55,0;64,6;73,6;78,12;82,18;87,24;91,36;91,48;96,60;96,72;27,78;27,90;32,96;37,102;41,108;46,114;55,114;59,108;64,102;68,96;68,54;68,42;64,36;59,30;50,30;41,30;37,36;32,42;27,48;27,60" o:connectangles="0,0,0,0,0,0,0,0,0,0,0,0,0,0,0,0,0,0,0,0,0,0,0,0,0,0,0,0,0,0,0,0,0,0,0,0,0,0,0,0,0,0,0,0,0,0,0,0,0,0,0,0,0,0,0,0,0,0"/>
                  <o:lock v:ext="edit" verticies="t"/>
                </v:shape>
                <v:shape id="Freeform 3836" o:spid="_x0000_s1954" style="position:absolute;left:10698;top:6409;width:91;height:132;visibility:visible;mso-wrap-style:square;v-text-anchor:top" coordsize="91,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9t8MYA&#10;AADdAAAADwAAAGRycy9kb3ducmV2LnhtbESPQWvCQBSE74X+h+UJvQSzMYjUNKsUbaGnQk1pr4/s&#10;M4lm34bsmsR/3xWEHoeZb4bJt5NpxUC9aywrWMQJCOLS6oYrBd/F+/wZhPPIGlvLpOBKDrabx4cc&#10;M21H/qLh4CsRSthlqKD2vsukdGVNBl1sO+LgHW1v0AfZV1L3OIZy08o0SVbSYMNhocaOdjWV58PF&#10;KFju9gO/raMpOpX+8mOK6He4fir1NJteX0B4mvx/+E5/6MCt0iXc3oQnID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9t8MYAAADdAAAADwAAAAAAAAAAAAAAAACYAgAAZHJz&#10;L2Rvd25yZXYueG1sUEsFBgAAAAAEAAQA9QAAAIsDAAAAAA==&#10;" path="m,l27,r,48l68,48,68,,91,r,132l68,132r,-60l27,72r,60l,132,,xe" fillcolor="#1c1c1c" stroked="f">
                  <v:path arrowok="t" o:connecttype="custom" o:connectlocs="0,0;27,0;27,48;68,48;68,0;91,0;91,132;68,132;68,72;27,72;27,132;0,132;0,0" o:connectangles="0,0,0,0,0,0,0,0,0,0,0,0,0"/>
                </v:shape>
                <v:shape id="Freeform 3837" o:spid="_x0000_s1955" style="position:absolute;left:10816;top:6409;width:96;height:132;visibility:visible;mso-wrap-style:square;v-text-anchor:top" coordsize="96,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R6dMUA&#10;AADdAAAADwAAAGRycy9kb3ducmV2LnhtbESPQYvCMBSE7wv+h/AEb2uqqGg1iigLHhR2qx68PZpn&#10;W2xeSpNt6783wsIeh5n5hlltOlOKhmpXWFYwGkYgiFOrC84UXM5fn3MQziNrLC2Tgic52Kx7HyuM&#10;tW35h5rEZyJA2MWoIPe+iqV0aU4G3dBWxMG729qgD7LOpK6xDXBTynEUzaTBgsNCjhXtckofya9R&#10;kFz5aPaLfTs3DaXft4k/7y4npQb9brsE4anz/+G/9kErmMzGU3i/CU9Ar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1Hp0xQAAAN0AAAAPAAAAAAAAAAAAAAAAAJgCAABkcnMv&#10;ZG93bnJldi54bWxQSwUGAAAAAAQABAD1AAAAigMAAAAA&#10;" path="m,l28,r,78l69,,96,r,132l69,132r,-84l28,132,,132,,xe" fillcolor="#1c1c1c" stroked="f">
                  <v:path arrowok="t" o:connecttype="custom" o:connectlocs="0,0;28,0;28,78;69,0;96,0;96,132;69,132;69,48;28,132;0,132;0,0" o:connectangles="0,0,0,0,0,0,0,0,0,0,0"/>
                </v:shape>
                <v:shape id="Freeform 3838" o:spid="_x0000_s1956" style="position:absolute;left:10921;top:6409;width:105;height:132;visibility:visible;mso-wrap-style:square;v-text-anchor:top" coordsize="105,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GOMQA&#10;AADdAAAADwAAAGRycy9kb3ducmV2LnhtbESPQWvCQBSE74X+h+UVvNVNg4Q0ugZbqBU8FGO9P3af&#10;STD7NmRXjf++Kwg9DjPzDbMoR9uJCw2+dazgbZqAINbOtFwr+N1/veYgfEA22DkmBTfyUC6fnxZY&#10;GHflHV2qUIsIYV+ggiaEvpDS64Ys+qnriaN3dIPFEOVQSzPgNcJtJ9MkyaTFluNCgz19NqRP1dkq&#10;qMbbXn/U/P59yLe2/XE5r49aqcnLuJqDCDSG//CjvTEKZlmawf1Nf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fhjjEAAAA3QAAAA8AAAAAAAAAAAAAAAAAmAIAAGRycy9k&#10;b3ducmV2LnhtbFBLBQYAAAAABAAEAPUAAACJAwAAAAA=&#10;" path="m105,r-5,132l77,132r,-60l73,72r-5,l68,78r-4,l59,78r,6l55,84r,6l50,90,32,132,,132,23,90r,-6l27,84r,-6l32,78r,-6l36,72r-4,l27,72,23,66r-5,l18,60r-4,l14,54r,-6l9,48r,-6l9,36r,-6l9,24r5,l14,18r,-6l18,12r,-6l23,6,23,r4,l32,r4,l41,r5,l50,r55,xm77,18r-18,l55,18r-5,l46,18r,6l41,24r,6l36,30r,6l36,42r5,l41,48r5,l46,54r4,l55,54r4,l77,54r,-36xe" fillcolor="#1c1c1c" stroked="f">
                  <v:path arrowok="t" o:connecttype="custom" o:connectlocs="100,132;77,72;68,72;64,78;59,84;55,90;32,132;23,90;27,84;32,78;36,72;27,72;18,66;14,60;14,48;9,42;9,30;14,24;14,12;18,6;23,0;32,0;41,0;50,0;77,18;55,18;46,18;41,24;36,30;36,42;41,48;46,54;55,54;77,54" o:connectangles="0,0,0,0,0,0,0,0,0,0,0,0,0,0,0,0,0,0,0,0,0,0,0,0,0,0,0,0,0,0,0,0,0,0"/>
                  <o:lock v:ext="edit" verticies="t"/>
                </v:shape>
                <v:shape id="Freeform 3839" o:spid="_x0000_s1957" style="position:absolute;left:9847;top:6690;width:86;height:138;visibility:visible;mso-wrap-style:square;v-text-anchor:top" coordsize="86,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AUV8QA&#10;AADdAAAADwAAAGRycy9kb3ducmV2LnhtbESPUUvDMBSF3wf+h3AF37bUoVNq0yEDsSAI6/T90lzb&#10;aHNTknTL/r0RhD0ezjnf4VTbZEdxJB+MYwW3qwIEcee04V7Bx+Fl+QgiRGSNo2NScKYA2/pqUWGp&#10;3Yn3dGxjLzKEQ4kKhhinUsrQDWQxrNxEnL0v5y3GLH0vtcdThttRrotiIy0azgsDTrQbqPtpZ6vg&#10;1e/up9Q29P42mzR/fhvC5qzUzXV6fgIRKcVL+L/daAV3m/UD/L3JT0DW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8QFFfEAAAA3QAAAA8AAAAAAAAAAAAAAAAAmAIAAGRycy9k&#10;b3ducmV2LnhtbFBLBQYAAAAABAAEAPUAAACJAwAAAAA=&#10;" path="m41,78r,-24l45,54r5,l54,54r,-6l54,42r5,l59,36r-5,l54,30r,-6l50,24r-5,l41,24r-5,l31,24r,6l27,30r,6l27,42,4,30r,-6l9,24r,-6l13,12,18,6r4,l22,r5,l31,r5,l41,r4,l50,r4,l59,r4,l68,6r4,l72,12r5,l77,18r4,6l81,30r,6l81,42r,6l77,48r,6l77,60r-5,l68,60r,6l63,66r5,l72,72r5,l77,78r4,l81,84r5,l86,90r,6l86,102r,6l86,114r-5,l81,120r-4,l77,126r-5,l72,132r-4,l63,132r-4,l54,138r-4,l45,138r-4,l36,138r-5,l31,132r-4,l22,132r-4,l18,126r-5,l9,126r,-6l4,114r,-6l,108r,-6l22,96r5,l27,102r4,6l36,108r,6l41,114r4,l50,114r,-6l54,108r5,l59,102r,-6l59,90r,-6l54,84r,-6l50,78r-5,l41,78xe" fillcolor="#1c1c1c" stroked="f">
                  <v:path arrowok="t" o:connecttype="custom" o:connectlocs="41,54;50,54;54,48;59,42;54,36;54,24;45,24;36,24;31,30;27,36;4,30;9,24;13,12;22,6;27,0;36,0;45,0;54,0;63,0;72,6;77,12;81,24;81,36;81,48;77,54;72,60;68,66;68,66;77,72;81,78;86,84;86,96;86,108;81,114;77,120;72,126;68,132;59,132;50,138;41,138;31,138;27,132;18,132;13,126;9,120;4,108;0,102;27,96;31,108;36,114;45,114;50,108;59,108;59,96;59,84;54,78;45,78" o:connectangles="0,0,0,0,0,0,0,0,0,0,0,0,0,0,0,0,0,0,0,0,0,0,0,0,0,0,0,0,0,0,0,0,0,0,0,0,0,0,0,0,0,0,0,0,0,0,0,0,0,0,0,0,0,0,0,0,0"/>
                </v:shape>
                <v:shape id="Freeform 3840" o:spid="_x0000_s1958" style="position:absolute;left:9947;top:6690;width:91;height:138;visibility:visible;mso-wrap-style:square;v-text-anchor:top" coordsize="91,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xc5MEA&#10;AADdAAAADwAAAGRycy9kb3ducmV2LnhtbERPzYrCMBC+C75DGMGLaKqsxe0aRRZELyJqH2BoZpuy&#10;zaQ0WVt9enNY8Pjx/a+3va3FnVpfOVYwnyUgiAunKy4V5Lf9dAXCB2SNtWNS8CAP281wsMZMu44v&#10;dL+GUsQQ9hkqMCE0mZS+MGTRz1xDHLkf11oMEbal1C12MdzWcpEkqbRYcWww2NC3oeL3+mcVLLuJ&#10;zeUhP/rnisy5ysvTp+uUGo/63ReIQH14i//dR63gI13EufFNfAJy8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cXOTBAAAA3QAAAA8AAAAAAAAAAAAAAAAAmAIAAGRycy9kb3du&#10;cmV2LnhtbFBLBQYAAAAABAAEAPUAAACGAwAAAAA=&#10;" path="m27,42l,36,,30r4,l4,24r,-6l9,18r,-6l13,12r,-6l18,6,22,r5,l32,r4,l41,r4,l50,r4,l59,r4,l68,r5,l73,6r4,l77,12r5,l82,18r4,l86,24r,6l86,36r,6l86,48r,42l86,96r,6l86,108r,6l86,120r5,l91,126r,6l68,132r-5,l63,126r,-6l59,120r,6l54,126r,6l50,132r-5,l41,132r,6l36,138r-4,l27,138r-5,l22,132r-4,l13,132,9,126r-5,l4,120r,-6l,114r,-6l,102,,96,,90,,84,,78r4,l4,72r5,l9,66r4,l13,60r5,l22,60r5,l27,54r5,l36,54r5,l45,54r5,l50,48r4,l59,48r,-6l59,36r,-6l54,30r,-6l50,24r-5,l41,24r-5,l32,24r,6l27,30r,6l27,42xm59,72r-5,l50,72r-5,l45,78r-4,l36,78r-4,l32,84r-5,l27,90r,6l27,102r,6l32,108r4,l36,114r5,l45,114r,-6l50,108r4,l54,102r5,l59,96r,-6l59,84r,-6l59,72xe" fillcolor="#1c1c1c" stroked="f">
                  <v:path arrowok="t" o:connecttype="custom" o:connectlocs="0,30;4,18;13,12;22,0;36,0;50,0;63,0;73,6;82,12;86,24;86,42;86,96;86,114;91,126;63,132;59,120;54,132;41,132;32,138;22,132;9,126;4,114;0,102;0,84;4,72;13,66;22,60;32,54;45,54;54,48;59,36;54,24;41,24;32,30;27,42;50,72;41,78;32,84;27,96;32,108;41,114;50,108;59,102;59,84" o:connectangles="0,0,0,0,0,0,0,0,0,0,0,0,0,0,0,0,0,0,0,0,0,0,0,0,0,0,0,0,0,0,0,0,0,0,0,0,0,0,0,0,0,0,0,0"/>
                  <o:lock v:ext="edit" verticies="t"/>
                </v:shape>
                <v:shape id="Freeform 3841" o:spid="_x0000_s1959" style="position:absolute;left:10061;top:6690;width:81;height:132;visibility:visible;mso-wrap-style:square;v-text-anchor:top" coordsize="81,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QA68YA&#10;AADdAAAADwAAAGRycy9kb3ducmV2LnhtbESPQWvCQBSE7wX/w/IEb3WjiGjqKqVFaUEPjSL09sw+&#10;k9Ds27C7mvjvXUHocZiZb5jFqjO1uJLzlWUFo2ECgji3uuJCwWG/fp2B8AFZY22ZFNzIw2rZe1lg&#10;qm3LP3TNQiEihH2KCsoQmlRKn5dk0A9tQxy9s3UGQ5SukNphG+GmluMkmUqDFceFEhv6KCn/yy5G&#10;wUYWu3o/+f2uLsnx5NrP9fy2HSk16HfvbyACdeE//Gx/aQWT6XgOjzfxCcjl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MQA68YAAADdAAAADwAAAAAAAAAAAAAAAACYAgAAZHJz&#10;L2Rvd25yZXYueG1sUEsFBgAAAAAEAAQA9QAAAIsDAAAAAA==&#10;" path="m,l27,r,54l31,54r,-6l36,48r,-6l41,36r,-6l41,24r4,l45,18r,-6l50,12r,-6l54,6,54,r5,l63,r5,l72,r5,l77,24r-5,l68,24r-5,l63,30r,6l59,36r,6l59,48r-5,l54,54r,6l50,60r,6l45,66r5,l54,72r5,l59,78r4,6l63,90r5,l68,96r13,36l54,132,41,96r,-6l36,90r,-6l36,78r-5,l27,78r,54l,132,,xe" fillcolor="#1c1c1c" stroked="f">
                  <v:path arrowok="t" o:connecttype="custom" o:connectlocs="0,0;27,0;27,54;31,54;31,48;36,48;36,42;41,36;41,30;41,24;45,24;45,18;45,12;50,12;50,6;54,6;54,0;59,0;63,0;68,0;72,0;77,0;77,24;72,24;68,24;63,24;63,30;63,36;59,36;59,42;59,48;54,48;54,54;54,60;50,60;50,66;45,66;50,66;54,72;59,72;59,78;63,84;63,90;68,90;68,96;81,132;54,132;41,96;41,90;36,90;36,84;36,78;31,78;27,78;27,132;0,132;0,0" o:connectangles="0,0,0,0,0,0,0,0,0,0,0,0,0,0,0,0,0,0,0,0,0,0,0,0,0,0,0,0,0,0,0,0,0,0,0,0,0,0,0,0,0,0,0,0,0,0,0,0,0,0,0,0,0,0,0,0,0"/>
                </v:shape>
                <v:shape id="Freeform 3842" o:spid="_x0000_s1960" style="position:absolute;left:10152;top:6690;width:91;height:138;visibility:visible;mso-wrap-style:square;v-text-anchor:top" coordsize="91,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PGP8MA&#10;AADdAAAADwAAAGRycy9kb3ducmV2LnhtbERP3WrCMBS+F/YO4Qx2IzN10+I6Y5GB6I2IXR/g0Jw1&#10;Zc1JabK2+vTLxWCXH9//Np9sKwbqfeNYwXKRgCCunG64VlB+Hp43IHxA1tg6JgU38pDvHmZbzLQb&#10;+UpDEWoRQ9hnqMCE0GVS+sqQRb9wHXHkvlxvMUTY11L3OMZw28qXJEmlxYZjg8GOPgxV38WPVbAe&#10;57aUx/Lk7xsyl6asz29uVOrpcdq/gwg0hX/xn/ukFazS17g/vo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3PGP8MAAADdAAAADwAAAAAAAAAAAAAAAACYAgAAZHJzL2Rv&#10;d25yZXYueG1sUEsFBgAAAAAEAAQA9QAAAIgDAAAAAA==&#10;" path="m27,42l,36,,30r4,l4,24r,-6l9,18r,-6l13,12r,-6l18,6,22,r5,l31,r5,l41,r4,l50,r4,l59,r4,l68,r4,l72,6r5,l77,12r5,l82,18r4,l86,24r,6l86,36r,6l86,48r,42l86,96r,6l86,108r,6l86,120r5,l91,126r,6l68,132r-5,l63,126r,-6l59,120r,6l54,126r,6l50,132r-5,l41,132r,6l36,138r-5,l27,138r-5,l22,132r-4,l13,132,9,126r-5,l4,120r,-6l,114r,-6l,102,,96,,90,,84,,78r4,l4,72r5,l9,66r4,l13,60r5,l22,60r5,l31,54r5,l41,54r4,l50,54r,-6l54,48r5,l59,42r,-6l59,30r-5,l54,24r-4,l45,24r-4,l36,24r-5,l31,30r-4,l27,36r,6xm59,72r-5,l50,72r-5,l45,78r-4,l36,78r-5,l31,84r-4,l27,90r,6l27,102r,6l31,108r5,l36,114r5,l45,114r,-6l50,108r4,l54,102r5,l59,96r,-6l59,84r,-6l59,72xe" fillcolor="#1c1c1c" stroked="f">
                  <v:path arrowok="t" o:connecttype="custom" o:connectlocs="0,30;4,18;13,12;22,0;36,0;50,0;63,0;72,6;82,12;86,24;86,42;86,96;86,114;91,126;63,132;59,120;54,132;41,132;31,138;22,132;9,126;4,114;0,102;0,84;4,72;13,66;22,60;36,54;50,54;59,48;59,30;50,24;36,24;27,30;59,72;45,72;36,78;27,84;27,102;36,108;45,114;54,108;59,96;59,78" o:connectangles="0,0,0,0,0,0,0,0,0,0,0,0,0,0,0,0,0,0,0,0,0,0,0,0,0,0,0,0,0,0,0,0,0,0,0,0,0,0,0,0,0,0,0,0"/>
                  <o:lock v:ext="edit" verticies="t"/>
                </v:shape>
                <v:shape id="Freeform 3843" o:spid="_x0000_s1961" style="position:absolute;left:10256;top:6690;width:87;height:138;visibility:visible;mso-wrap-style:square;v-text-anchor:top" coordsize="87,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x57ccA&#10;AADdAAAADwAAAGRycy9kb3ducmV2LnhtbESPQWvCQBSE7wX/w/KE3urGqiGNrtIWCpGCom0Fb4/s&#10;MwnNvg3ZrYn/3hUKHoeZ+YZZrHpTizO1rrKsYDyKQBDnVldcKPj++nhKQDiPrLG2TAou5GC1HDws&#10;MNW24x2d974QAcIuRQWl900qpctLMuhGtiEO3sm2Bn2QbSF1i12Am1o+R1EsDVYcFkps6L2k/Hf/&#10;ZxTYyWz6km3tIeuSn/Vs83aMP7FR6nHYv85BeOr9PfzfzrSCaTwZw+1NeAJye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8ee3HAAAA3QAAAA8AAAAAAAAAAAAAAAAAmAIAAGRy&#10;cy9kb3ducmV2LnhtbFBLBQYAAAAABAAEAPUAAACMAwAAAAA=&#10;" path="m37,78r,-24l41,54r5,l50,54r5,l55,48r,-6l60,42r,-6l55,36r,-6l55,24r-5,l46,24r-5,l37,24r-5,l32,30r-4,l28,36r,6l5,30r,-6l9,24r,-6l9,12r5,l14,6r5,l23,6,23,r5,l32,r5,l41,r5,l50,r5,l60,r4,l64,6r5,l73,6r,6l78,12r,6l78,24r4,l82,30r,6l82,42r,6l78,48r,6l73,60r-4,l69,66r-5,l69,66r,6l73,72r5,l78,78r4,l82,84r5,l87,90r,6l87,102r,6l82,114r,6l78,120r,6l73,126r-4,6l64,132r-4,l55,132r,6l50,138r-4,l41,138r-4,l32,138r,-6l28,132r-5,l19,132r,-6l14,126r-5,l9,120r-4,l5,114r,-6l,108r,-6l23,96r5,l28,102r,6l32,108r5,l37,114r4,l46,114r4,l50,108r5,l60,108r,-6l60,96r,-6l60,84r-5,l50,84r,-6l46,78r-5,l37,78xe" fillcolor="#1c1c1c" stroked="f">
                  <v:path arrowok="t" o:connecttype="custom" o:connectlocs="37,54;46,54;55,54;55,42;60,36;55,30;50,24;41,24;32,24;28,30;28,42;5,24;9,18;14,12;19,6;23,0;32,0;41,0;50,0;60,0;64,6;73,6;78,12;78,24;82,30;82,42;78,48;73,60;69,66;69,66;73,72;78,78;82,84;87,90;87,102;82,114;78,120;73,126;64,132;55,132;50,138;41,138;32,138;28,132;19,132;14,126;9,120;5,114;0,108;23,96;28,102;32,108;37,114;46,114;50,108;60,108;60,96;60,84;50,84;46,78;37,78" o:connectangles="0,0,0,0,0,0,0,0,0,0,0,0,0,0,0,0,0,0,0,0,0,0,0,0,0,0,0,0,0,0,0,0,0,0,0,0,0,0,0,0,0,0,0,0,0,0,0,0,0,0,0,0,0,0,0,0,0,0,0,0,0"/>
                </v:shape>
                <v:shape id="Freeform 3844" o:spid="_x0000_s1962" style="position:absolute;left:10356;top:6690;width:92;height:138;visibility:visible;mso-wrap-style:square;v-text-anchor:top" coordsize="92,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BcUA&#10;AADdAAAADwAAAGRycy9kb3ducmV2LnhtbESPS2vDMBCE74X8B7GBXkojNy+MEyWYgutc8yrktlhb&#10;29RaGUt13H8fBQI5DjPzDbPeDqYRPXWutqzgYxKBIC6srrlUcDpm7zEI55E1NpZJwT852G5GL2tM&#10;tL3ynvqDL0WAsEtQQeV9m0jpiooMuoltiYP3YzuDPsiulLrDa4CbRk6jaCkN1hwWKmzps6Li9/Bn&#10;FORvzXxhvriP8zzm0yU7p+l3ptTreEhXIDwN/hl+tHdawXw5m8L9TXgCcn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79oFxQAAAN0AAAAPAAAAAAAAAAAAAAAAAJgCAABkcnMv&#10;ZG93bnJldi54bWxQSwUGAAAAAAQABAD1AAAAigMAAAAA&#10;" path="m23,42l,36,,30r5,l5,24r,-6l10,18r,-6l14,12r,-6l19,6,19,r4,l28,r4,l37,r4,l46,r5,l55,r5,l64,r5,l73,6r5,l78,12r4,l82,18r5,6l87,30r,6l87,42r,6l87,90r,6l87,102r,6l87,114r,6l92,120r,6l92,132r-23,l64,132r,-6l64,120r-4,l60,126r-5,l51,132r-5,l41,132r,6l37,138r-5,l28,138r-5,l23,132r-4,l14,132r-4,l10,126r-5,l5,120r-5,l,114r,-6l,102,,96,,90,,84,,78r5,l5,72r5,l10,66r4,l14,60r5,l23,60r5,l28,54r4,l37,54r4,l46,54r5,l51,48r4,l60,48r,-6l60,36r,-6l55,30r,-6l51,24r-5,l41,24r-4,l32,24r,6l28,30r,6l28,42r-5,xm60,72r-5,l51,72r-5,l46,78r-5,l37,78r-5,l32,84r-4,l28,90r-5,l23,96r5,l28,102r,6l32,108r5,l37,114r4,l46,114r,-6l51,108r4,l55,102r5,l60,96r,-6l60,84r,-6l60,72xe" fillcolor="#1c1c1c" stroked="f">
                  <v:path arrowok="t" o:connecttype="custom" o:connectlocs="0,30;5,18;14,12;19,0;32,0;46,0;60,0;73,6;82,12;87,30;87,48;87,102;87,120;92,132;64,126;60,126;46,132;37,138;23,138;14,132;5,126;0,114;0,96;0,78;10,72;14,60;28,60;37,54;51,54;60,48;60,30;51,24;37,24;28,30;23,42;51,72;41,78;32,84;23,90;28,102;37,108;46,114;55,108;60,96;60,78" o:connectangles="0,0,0,0,0,0,0,0,0,0,0,0,0,0,0,0,0,0,0,0,0,0,0,0,0,0,0,0,0,0,0,0,0,0,0,0,0,0,0,0,0,0,0,0,0"/>
                  <o:lock v:ext="edit" verticies="t"/>
                </v:shape>
                <v:line id="Line 3845" o:spid="_x0000_s1963" style="position:absolute;visibility:visible;mso-wrap-style:square" from="6664,9412" to="6696,9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giVsgAAADdAAAADwAAAGRycy9kb3ducmV2LnhtbESPS2vDMBCE74X8B7GB3ho5D0JxLIem&#10;pWkuhTQPcl2srWVirRxLcZx/XxUKPQ4z8w2TLXtbi45aXzlWMB4lIIgLpysuFRz270/PIHxA1lg7&#10;JgV38rDMBw8Zptrd+Iu6XShFhLBPUYEJoUml9IUhi37kGuLofbvWYoiyLaVu8RbhtpaTJJlLixXH&#10;BYMNvRoqzrurVbD+XK+O10m3fWvuhj4258vpMLso9TjsXxYgAvXhP/zX3mgFs/l0Cr9v4hOQ+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CgiVsgAAADdAAAADwAAAAAA&#10;AAAAAAAAAAChAgAAZHJzL2Rvd25yZXYueG1sUEsFBgAAAAAEAAQA+QAAAJYDAAAAAA==&#10;" strokecolor="#2e2e2e" strokeweight="0"/>
                <v:shape id="Freeform 3846" o:spid="_x0000_s1964" style="position:absolute;left:8745;top:8264;width:136;height:215;visibility:visible;mso-wrap-style:square;v-text-anchor:top" coordsize="136,2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VKNsYA&#10;AADdAAAADwAAAGRycy9kb3ducmV2LnhtbESPQWvCQBSE7wX/w/IK3uqmVlJJXUUEiQd7SNpDj4/s&#10;a5I2+zZkt8n6792C4HGYmW+YzS6YTow0uNaygudFAoK4srrlWsHnx/FpDcJ5ZI2dZVJwIQe77exh&#10;g5m2Exc0lr4WEcIuQwWN930mpasaMugWtieO3rcdDPooh1rqAacIN51cJkkqDbYcFxrs6dBQ9Vv+&#10;GQUBL/scz6+T7NxPvvZT+HrvC6Xmj2H/BsJT8PfwrX3SClbpywr+38QnIL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VKNsYAAADdAAAADwAAAAAAAAAAAAAAAACYAgAAZHJz&#10;L2Rvd25yZXYueG1sUEsFBgAAAAAEAAQA9QAAAIsDAAAAAA==&#10;" path="m,l68,r5,l77,r5,l86,r5,l95,r,6l100,6r4,l109,6r,6l114,12r4,l118,18r5,l123,24r,6l127,30r,6l127,42r5,l132,48r,6l132,59r,6l127,65r,6l127,77r-4,6l123,89r-5,l118,95r-4,l109,95r,6l114,101r,6l118,107r5,l123,113r4,l127,119r5,l132,125r4,6l136,137r,6l136,149r,6l136,161r,6l136,173r,6l132,179r,6l132,191r-5,l127,197r-4,l123,203r-5,l114,203r,6l109,209r-5,l100,215r-5,l91,215r-5,l82,215r-5,l73,215r-5,l63,215r-4,l,215,,xm36,36r,47l54,83r5,l63,83r5,l73,83r4,l82,83r4,l91,83r,-6l95,77r,-6l95,65r5,l100,59r,-5l95,54r,-6l95,42r-4,l86,42r,-6l82,36r-5,l73,36r-5,l63,36r-4,l54,36r-18,xm36,119r,60l63,179r5,l73,179r4,l82,179r4,l91,179r,-6l95,173r5,l100,167r4,-6l104,155r,-6l104,143r,-6l100,137r,-6l95,131r,-6l91,125r-5,l82,125r,-6l77,119r-4,l68,119r-5,l36,119xe" fillcolor="#1c1c1c" stroked="f">
                  <v:path arrowok="t" o:connecttype="custom" o:connectlocs="73,0;86,0;95,6;109,6;118,12;123,24;127,36;132,48;132,65;127,77;118,89;109,95;114,107;123,113;132,119;136,137;136,155;136,173;132,185;127,197;118,203;109,209;95,215;82,215;68,215;0,215;36,83;63,83;77,83;91,83;95,71;100,59;95,48;86,42;77,36;63,36;36,36;63,179;77,179;91,179;100,173;104,155;104,137;95,131;86,125;77,119;63,119" o:connectangles="0,0,0,0,0,0,0,0,0,0,0,0,0,0,0,0,0,0,0,0,0,0,0,0,0,0,0,0,0,0,0,0,0,0,0,0,0,0,0,0,0,0,0,0,0,0,0"/>
                  <o:lock v:ext="edit" verticies="t"/>
                </v:shape>
                <v:shape id="Freeform 3847" o:spid="_x0000_s1965" style="position:absolute;left:8909;top:8318;width:118;height:221;visibility:visible;mso-wrap-style:square;v-text-anchor:top" coordsize="118,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tJbsYA&#10;AADdAAAADwAAAGRycy9kb3ducmV2LnhtbESPUWvCQBCE3wv9D8cWfKsbYxVJPaUUxLYUpFH0dclt&#10;k7S5vZg7Nf33vYLQx2FmvmHmy9426sydr51oGA0TUCyFM7WUGnbb1f0MlA8khhonrOGHPSwXtzdz&#10;yoy7yAef81CqCBGfkYYqhDZD9EXFlvzQtSzR+3SdpRBlV6Lp6BLhtsE0SaZoqZa4UFHLzxUX3/nJ&#10;ajjh4bievSOO3l43X2GV7gXzVOvBXf/0CCpwH/7D1/aL0fAwHU/g7018Arj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tJbsYAAADdAAAADwAAAAAAAAAAAAAAAACYAgAAZHJz&#10;L2Rvd25yZXYueG1sUEsFBgAAAAAEAAQA9QAAAIsDAAAAAA==&#10;" path="m,5r31,l31,29r,-6l36,23r,-6l41,17r,-6l45,11r,-6l50,5r4,l59,5,63,r5,l72,r,5l77,5r5,l86,5r,6l91,11r4,l95,17r5,l100,23r4,l104,29r5,l109,35r,6l113,41r,6l113,53r,6l113,65r5,6l118,77r,6l118,89r,6l113,101r,6l113,113r,6l109,125r,6l104,137r,6l100,143r,6l95,149r,6l91,155r-5,l86,161r-4,l77,161r-5,l68,161r-5,l59,161r-5,l50,161r,-6l45,155r-4,l41,149r-5,l36,143r-5,l31,221,,221,,5xm31,83r,6l31,95r,6l36,101r,6l36,113r5,6l41,125r4,l50,125r,6l54,131r5,l63,131r5,l72,125r5,l77,119r5,-6l82,107r,-6l82,95r4,l86,89r,-6l86,77r,-6l82,71r,-6l82,59r,-6l77,47r,-6l72,41,68,35r-5,l59,35r-5,l50,35r-5,l45,41r-4,l41,47r-5,l36,53r,6l31,59r,6l31,71r,6l31,83xe" fillcolor="#1c1c1c" stroked="f">
                  <v:path arrowok="t" o:connecttype="custom" o:connectlocs="31,5;31,23;36,17;41,11;45,5;54,5;63,0;72,0;77,5;86,5;91,11;95,17;100,23;104,29;109,35;113,41;113,53;113,65;118,77;118,89;113,101;113,113;109,125;104,137;100,143;95,149;91,155;86,161;77,161;68,161;59,161;50,161;45,155;41,149;36,143;31,221;0,5;31,89;31,101;36,107;41,119;45,125;50,131;59,131;68,131;77,125;82,113;82,101;86,95;86,83;86,71;82,65;82,53;77,41;68,35;59,35;50,35;45,41;41,47;36,53;31,59;31,71;31,83" o:connectangles="0,0,0,0,0,0,0,0,0,0,0,0,0,0,0,0,0,0,0,0,0,0,0,0,0,0,0,0,0,0,0,0,0,0,0,0,0,0,0,0,0,0,0,0,0,0,0,0,0,0,0,0,0,0,0,0,0,0,0,0,0,0,0"/>
                  <o:lock v:ext="edit" verticies="t"/>
                </v:shape>
                <v:shape id="Freeform 3848" o:spid="_x0000_s1966" style="position:absolute;left:9041;top:8318;width:109;height:161;visibility:visible;mso-wrap-style:square;v-text-anchor:top" coordsize="109,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s1LsQA&#10;AADdAAAADwAAAGRycy9kb3ducmV2LnhtbESPUYvCMBCE3w/8D2EF385UvStajVIUxbez6g9YmrUt&#10;NpvSRFv//UU4uMdhdr7ZWW16U4snta6yrGAyjkAQ51ZXXCi4XvafcxDOI2usLZOCFznYrAcfK0y0&#10;7Tij59kXIkDYJaig9L5JpHR5SQbd2DbEwbvZ1qAPsi2kbrELcFPLaRTF0mDFoaHEhrYl5ffzw4Q3&#10;9M5li5/s+3XY8T49XE+3S5cqNRr26RKEp97/H/+lj1rBVzyL4b0mIE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bNS7EAAAA3QAAAA8AAAAAAAAAAAAAAAAAmAIAAGRycy9k&#10;b3ducmV2LnhtbFBLBQYAAAAABAAEAPUAAACJAwAAAAA=&#10;" path="m77,113r32,6l109,125r-5,l104,131r,6l100,137r,6l95,143r,6l91,149r,6l86,155r-4,l82,161r-5,l72,161r-4,l63,161r-4,l54,161r-4,l45,161r-4,l36,161r-5,l31,155r-4,l22,155r,-6l18,149r,-6l13,143r,-6l9,137r,-6l9,125r-5,l4,119r,-6l4,107r-4,l,101,,95,,89,,83,,77,,71,,65,,59r4,l4,53r,-6l4,41r5,l9,35r,-6l13,29r,-6l18,23r,-6l22,17r,-6l27,11r4,l31,5r5,l41,5r4,l45,r5,l54,r5,l63,5r5,l72,5r5,l82,11r4,l86,17r5,l91,23r4,l100,29r,6l104,35r,6l104,47r,6l109,53r,6l109,65r,6l109,77r,6l109,89r,6l31,95r,6l31,107r5,l36,113r,6l41,119r,6l45,125r,6l50,131r4,l59,131r4,l68,131r,-6l72,125r,-6l77,119r,-6xm82,71r-5,l77,65r,-6l77,53r,-6l72,47r,-6l68,41r,-6l63,35r-4,l54,35r-4,l45,35r-4,6l36,47r,6l36,59r-5,l31,65r,6l82,71xe" fillcolor="#1c1c1c" stroked="f">
                  <v:path arrowok="t" o:connecttype="custom" o:connectlocs="109,125;104,137;95,143;91,155;82,161;68,161;54,161;41,161;31,155;22,149;13,143;9,131;4,119;0,107;0,89;0,71;4,59;4,41;9,29;18,23;22,11;31,5;45,5;54,0;68,5;82,11;91,17;100,29;104,41;109,53;109,71;109,89;31,101;36,113;41,125;50,131;63,131;72,125;77,113;77,65;77,47;68,41;59,35;45,35;36,53;31,65" o:connectangles="0,0,0,0,0,0,0,0,0,0,0,0,0,0,0,0,0,0,0,0,0,0,0,0,0,0,0,0,0,0,0,0,0,0,0,0,0,0,0,0,0,0,0,0,0,0"/>
                  <o:lock v:ext="edit" verticies="t"/>
                </v:shape>
                <v:shape id="Freeform 3849" o:spid="_x0000_s1967" style="position:absolute;left:9173;top:8323;width:136;height:156;visibility:visible;mso-wrap-style:square;v-text-anchor:top" coordsize="136,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Z1rccA&#10;AADdAAAADwAAAGRycy9kb3ducmV2LnhtbESPUUvDMBSF34X9h3AHvrl0m0xXmw23IkxRZJ2gj5fm&#10;ri02N6GJW/z3RhB8PJxzvsMp1tH04kSD7ywrmE4yEMS11R03Ct4OD1e3IHxA1thbJgXf5GG9Gl0U&#10;mGt75j2dqtCIBGGfo4I2BJdL6euWDPqJdcTJO9rBYEhyaKQe8JzgppezLFtIgx2nhRYdbVuqP6sv&#10;o6B84m5PbvOyc899+fj6Ed/LZVTqchzv70AEiuE//NfeaQXXi/kN/L5JT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Wda3HAAAA3QAAAA8AAAAAAAAAAAAAAAAAmAIAAGRy&#10;cy9kb3ducmV2LnhtbFBLBQYAAAAABAAEAPUAAACMAwAAAAA=&#10;" path="m,l41,,68,108,100,r36,l136,156r-23,l113,54,82,156r-28,l27,54r,102l,156,,xe" fillcolor="#1c1c1c" stroked="f">
                  <v:path arrowok="t" o:connecttype="custom" o:connectlocs="0,0;41,0;68,108;100,0;136,0;136,156;113,156;113,54;82,156;54,156;27,54;27,156;0,156;0,0" o:connectangles="0,0,0,0,0,0,0,0,0,0,0,0,0,0"/>
                </v:shape>
                <v:shape id="Freeform 3850" o:spid="_x0000_s1968" style="position:absolute;left:9327;top:8323;width:119;height:156;visibility:visible;mso-wrap-style:square;v-text-anchor:top" coordsize="119,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dZm8IA&#10;AADdAAAADwAAAGRycy9kb3ducmV2LnhtbERPy2qDQBTdF/IPww1k14zRIMVmlJIHtKtSU/cX51al&#10;zh1xJmr69Z1FocvDeR+KxfRiotF1lhXsthEI4trqjhsFn9fL4xMI55E19pZJwZ0cFPnq4YCZtjN/&#10;0FT6RoQQdhkqaL0fMild3ZJBt7UDceC+7GjQBzg2Uo84h3DTyziKUmmw49DQ4kDHlurv8mYUnLjq&#10;43R6N8l5/3Mc3riaJ7NTarNeXp5BeFr8v/jP/aoV7NMkzA1vwhOQ+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t1mbwgAAAN0AAAAPAAAAAAAAAAAAAAAAAJgCAABkcnMvZG93&#10;bnJldi54bWxQSwUGAAAAAAQABAD1AAAAhwMAAAAA&#10;" path="m119,r,156l87,156r,-66l82,90r-4,l73,90r-4,l69,96r-5,l64,102r-4,l60,108r-5,l55,114,37,156,,156,19,108r4,l23,102r5,l28,96r4,l32,90r5,l32,90r,-6l28,84r-5,l23,78r-4,l14,72r,-6l10,66r,-6l10,54r,-6l10,42r,-6l10,30r,-6l14,24r,-6l14,12r5,l19,6r4,l28,6r4,l32,r5,l41,r5,l51,r4,l119,xm87,24r-23,l60,24r-5,l55,30r-4,l46,30r,6l41,36r,6l41,48r,6l41,60r5,l51,66r4,l60,66r4,l87,66r,-42xe" fillcolor="#1c1c1c" stroked="f">
                  <v:path arrowok="t" o:connecttype="custom" o:connectlocs="119,156;87,90;78,90;69,90;64,96;60,102;55,108;37,156;19,108;23,102;28,96;32,90;32,90;28,84;23,78;14,72;10,66;10,54;10,42;10,30;14,24;14,12;19,6;28,6;32,0;41,0;51,0;119,0;64,24;55,24;51,30;46,36;41,42;41,54;46,60;55,66;64,66;87,24" o:connectangles="0,0,0,0,0,0,0,0,0,0,0,0,0,0,0,0,0,0,0,0,0,0,0,0,0,0,0,0,0,0,0,0,0,0,0,0,0,0"/>
                  <o:lock v:ext="edit" verticies="t"/>
                </v:shape>
                <v:shape id="Freeform 3851" o:spid="_x0000_s1969" style="position:absolute;left:3559;top:8288;width:86;height:137;visibility:visible;mso-wrap-style:square;v-text-anchor:top" coordsize="86,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BBiscA&#10;AADdAAAADwAAAGRycy9kb3ducmV2LnhtbESPT2vCQBTE74V+h+UJvdWNtv6LriIFIRU91ApeH9ln&#10;Ept9m2a3MfXTu4LgcZiZ3zCzRWtK0VDtCssKet0IBHFqdcGZgv336nUMwnlkjaVlUvBPDhbz56cZ&#10;xtqe+Yuanc9EgLCLUUHufRVL6dKcDLqurYiDd7S1QR9knUld4znATSn7UTSUBgsOCzlW9JFT+rP7&#10;MwpOI1qODtvfy3bw2Rts9haT/nGt1EunXU5BeGr9I3xvJ1rB+/BtArc34QnI+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QQYrHAAAA3QAAAA8AAAAAAAAAAAAAAAAAmAIAAGRy&#10;cy9kb3ducmV2LnhtbFBLBQYAAAAABAAEAPUAAACMAwAAAAA=&#10;" path="m86,r,18l50,18r,6l50,30r,5l50,41r,6l50,53r,6l45,65r,6l45,77r,6l45,89r,6l50,95r,6l50,107r4,l54,113r5,l63,113r5,l68,107r5,l73,101r,-6l77,95r,6l77,107r,6l73,113r,6l73,125r-5,l68,131r-5,l63,137r-4,l54,137r-4,l45,137r,-6l41,131r,-6l36,119r,-6l36,107r,-6l36,95r,-6l36,83r,-6l36,71r,-6l36,59r,-6l36,47r,-6l36,35r,-5l36,24r,-6l27,18r-5,l22,24r-4,l13,24r,6l9,30r,5l4,35r,6l,41,,35,,30r4,l4,24r,-6l9,18r,-6l13,12r,-6l18,6,18,r4,l27,r5,l86,xe" fillcolor="#1c1c1c" stroked="f">
                  <v:path arrowok="t" o:connecttype="custom" o:connectlocs="86,18;50,24;50,35;50,47;50,59;45,71;45,83;45,95;50,101;54,107;59,113;68,113;73,107;73,95;77,101;77,113;73,119;68,125;63,131;59,137;50,137;45,131;41,125;36,113;36,101;36,89;36,77;36,65;36,53;36,41;36,30;36,18;22,18;18,24;13,30;9,35;4,41;0,35;4,30;4,18;9,12;13,6;18,0;27,0;86,0" o:connectangles="0,0,0,0,0,0,0,0,0,0,0,0,0,0,0,0,0,0,0,0,0,0,0,0,0,0,0,0,0,0,0,0,0,0,0,0,0,0,0,0,0,0,0,0,0"/>
                </v:shape>
                <v:shape id="Freeform 3852" o:spid="_x0000_s1970" style="position:absolute;left:5007;top:8288;width:86;height:137;visibility:visible;mso-wrap-style:square;v-text-anchor:top" coordsize="86,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ybasMA&#10;AADdAAAADwAAAGRycy9kb3ducmV2LnhtbERPy4rCMBTdD8w/hDvgbkwVH0NtKiIIKuNCR3B7aa5t&#10;tbmpTdQ6X28WgsvDeSfT1lTiRo0rLSvodSMQxJnVJecK9n+L7x8QziNrrCyTggc5mKafHwnG2t55&#10;S7edz0UIYRejgsL7OpbSZQUZdF1bEwfuaBuDPsAml7rBewg3lexH0UgaLDk0FFjTvKDsvLsaBacx&#10;zcaHzeV/M1z1hr97i8v+ca1U56udTUB4av1b/HIvtYLBaBD2hzfhCcj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WybasMAAADdAAAADwAAAAAAAAAAAAAAAACYAgAAZHJzL2Rv&#10;d25yZXYueG1sUEsFBgAAAAAEAAQA9QAAAIgDAAAAAA==&#10;" path="m86,r,18l50,18r,6l50,30r,5l50,41r,6l50,53r,6l45,59r,6l45,71r,6l45,83r,6l45,95r5,l50,101r,6l54,107r,6l59,113r4,l68,113r,-6l72,107r,-6l72,95r5,l77,101r,6l77,113r-5,l72,119r,6l68,125r,6l63,131r,6l59,137r-5,l50,137r-5,l45,131r-4,l41,125r-5,l36,119r,-6l36,107r,-6l36,95r,-6l36,83r,-6l36,71r,-6l36,59r,-6l36,47r,-6l36,35r,-5l36,24r,-6l27,18r-5,l22,24r-4,l13,24,9,30r,5l4,35r,6l,41,,35,,30r4,l4,24r,-6l9,18r,-6l13,12r,-6l18,6,18,r4,l27,r4,l86,xe" fillcolor="#1c1c1c" stroked="f">
                  <v:path arrowok="t" o:connecttype="custom" o:connectlocs="86,18;50,24;50,35;50,47;50,59;45,65;45,77;45,89;50,95;50,107;54,113;63,113;68,107;72,101;77,95;77,107;72,113;72,125;68,131;63,137;54,137;45,137;41,131;36,125;36,113;36,101;36,89;36,77;36,65;36,53;36,41;36,30;36,18;22,18;18,24;9,30;4,35;0,41;0,30;4,24;9,18;13,12;18,6;22,0;31,0" o:connectangles="0,0,0,0,0,0,0,0,0,0,0,0,0,0,0,0,0,0,0,0,0,0,0,0,0,0,0,0,0,0,0,0,0,0,0,0,0,0,0,0,0,0,0,0,0"/>
                </v:shape>
                <v:shape id="Freeform 3853" o:spid="_x0000_s1971" style="position:absolute;left:7720;top:8288;width:87;height:137;visibility:visible;mso-wrap-style:square;v-text-anchor:top" coordsize="87,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9wnsYA&#10;AADdAAAADwAAAGRycy9kb3ducmV2LnhtbESPQWvCQBSE7wX/w/KE3upGKxKiq5QWURAqaqvXR/aZ&#10;hGbfhuxq1n/fFQSPw8x8w8wWwdTiSq2rLCsYDhIQxLnVFRcKfg7LtxSE88gaa8uk4EYOFvPeywwz&#10;bTve0XXvCxEh7DJUUHrfZFK6vCSDbmAb4uidbWvQR9kWUrfYRbip5ShJJtJgxXGhxIY+S8r/9hej&#10;YPvlfruwXn6nx0PYbi7VKn0/sVKv/fAxBeEp+Gf40V5rBePJeAj3N/EJy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U9wnsYAAADdAAAADwAAAAAAAAAAAAAAAACYAgAAZHJz&#10;L2Rvd25yZXYueG1sUEsFBgAAAAAEAAQA9QAAAIsDAAAAAA==&#10;" path="m87,r,18l55,18r,6l55,30r-5,l50,35r,6l50,47r,6l50,59r,6l50,71r,6l50,83r,6l50,95r,6l50,107r5,l59,113r5,l69,113r,-6l73,107r,-6l78,101r,-6l82,95r,6l78,101r,6l78,113r,6l73,119r,6l73,131r-4,l64,131r,6l59,137r-4,l50,137r,-6l46,131r,-6l41,125r,-6l41,113r-4,l37,107r,-6l37,95r,-6l37,83r,-6l37,71r,-6l37,59r,-6l37,47r4,l41,41r,-6l41,30r,-6l41,18r-9,l28,18r-5,l23,24r-5,l14,24r,6l9,30r,5l5,41,,41r5,l5,35r,-5l5,24r4,l9,18r5,-6l14,6r4,l18,r5,l28,r4,l37,,87,xe" fillcolor="#1c1c1c" stroked="f">
                  <v:path arrowok="t" o:connecttype="custom" o:connectlocs="87,18;55,24;50,30;50,41;50,53;50,65;50,77;50,89;50,101;55,107;64,113;69,107;73,101;78,95;82,101;78,107;78,119;73,125;69,131;64,137;55,137;50,131;46,125;41,119;37,113;37,101;37,89;37,77;37,65;37,53;41,47;41,35;41,24;32,18;23,18;18,24;14,30;9,35;0,41;5,35;5,24;9,18;14,6;18,0;28,0;37,0" o:connectangles="0,0,0,0,0,0,0,0,0,0,0,0,0,0,0,0,0,0,0,0,0,0,0,0,0,0,0,0,0,0,0,0,0,0,0,0,0,0,0,0,0,0,0,0,0,0"/>
                </v:shape>
                <v:shape id="Freeform 3854" o:spid="_x0000_s1972" style="position:absolute;left:2498;top:6726;width:105;height:215;visibility:visible;mso-wrap-style:square;v-text-anchor:top" coordsize="105,2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QCWsUA&#10;AADdAAAADwAAAGRycy9kb3ducmV2LnhtbESPQWvCQBSE7wX/w/IKXkR3tSKSugkiVEtvSQrt8ZF9&#10;TYLZtyG7NfHfdwuFHoeZ+YY5ZJPtxI0G3zrWsF4pEMSVMy3XGt7Ll+UehA/IBjvHpOFOHrJ09nDA&#10;xLiRc7oVoRYRwj5BDU0IfSKlrxqy6FeuJ47elxsshiiHWpoBxwi3ndwotZMWW44LDfZ0aqi6Ft9W&#10;w+Jt8XH+dMiFelJlfj1eTmXFWs8fp+MziEBT+A//tV+Nhu1uu4HfN/EJyPQ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RAJaxQAAAN0AAAAPAAAAAAAAAAAAAAAAAJgCAABkcnMv&#10;ZG93bnJldi54bWxQSwUGAAAAAAQABAD1AAAAigMAAAAA&#10;" path="m86,215r,-71l82,144r,6l77,150r,6l73,156r-5,l68,162r-4,l59,162r-5,l50,162r-5,l41,162r-5,l36,156r-4,l27,156r,-6l23,150r,-6l18,144r,-6l13,138r,-6l9,132r,-6l9,120,4,114r,-6l4,102r,-6l4,90,,84,,78,,72r4,l4,66r,-6l4,54r,-6l4,42r5,l9,36r,-6l13,30r,-6l18,18r5,-6l27,12r,-6l32,6r4,l36,r5,l45,r5,l54,r5,l64,r4,6l73,6r4,6l82,12r,6l86,24,86,6r19,l105,215r-19,xm23,78r,6l23,90r,6l23,102r,6l27,108r,6l27,120r5,l32,126r4,6l41,132r,6l45,138r5,l54,138r5,l64,138r4,l68,132r5,l77,126r,-6l82,120r,-6l82,108r4,l86,102r,-6l86,90r,-6l86,78r,-6l86,66r,-6l82,60r,-6l82,48r,-6l77,42r,-6l73,36r,-6l68,30r,-6l64,24r-5,l59,18r-5,l50,18r,6l45,24r-4,l36,24r,6l32,30r,6l27,36r,6l27,48r,6l23,54r,6l23,66r,6l23,78xe" fillcolor="#1c1c1c" stroked="f">
                  <v:path arrowok="t" o:connecttype="custom" o:connectlocs="82,144;77,156;68,162;54,162;41,162;32,156;23,150;18,138;9,132;4,114;4,96;0,78;4,66;4,48;9,36;13,24;27,12;36,6;45,0;59,0;73,6;82,18;105,6;23,78;23,96;27,108;32,120;41,132;50,138;64,138;73,132;82,120;86,108;86,90;86,72;82,60;82,42;73,36;68,24;59,18;50,24;36,24;32,36;27,48;23,60;23,78" o:connectangles="0,0,0,0,0,0,0,0,0,0,0,0,0,0,0,0,0,0,0,0,0,0,0,0,0,0,0,0,0,0,0,0,0,0,0,0,0,0,0,0,0,0,0,0,0,0"/>
                  <o:lock v:ext="edit" verticies="t"/>
                </v:shape>
                <v:shape id="Freeform 3855" o:spid="_x0000_s1973" style="position:absolute;left:2621;top:6810;width:50;height:72;visibility:visible;mso-wrap-style:square;v-text-anchor:top" coordsize="5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D/U8YA&#10;AADdAAAADwAAAGRycy9kb3ducmV2LnhtbESPQWsCMRSE74X+h/AK3jRbFamrUUqptJVeasXzc/Pc&#10;bLt5WTZP3f57Iwg9DjPzDTNfdr5WJ2pjFdjA4yADRVwEW3FpYPu96j+BioJssQ5MBv4ownJxfzfH&#10;3IYzf9FpI6VKEI45GnAiTa51LBx5jIPQECfvEFqPkmRbatviOcF9rYdZNtEeK04LDht6cVT8bo7e&#10;wEf3tpfXY+Nk/bnbTYdr/YOjgzG9h+55Bkqok//wrf1uDYwn4xFc36QnoB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D/U8YAAADdAAAADwAAAAAAAAAAAAAAAACYAgAAZHJz&#10;L2Rvd25yZXYueG1sUEsFBgAAAAAEAAQA9QAAAIsDAAAAAA==&#10;" path="m,36l,30,,24,,18r4,l4,12r5,l9,6r4,l13,r5,l22,r5,l32,r4,l36,6r5,l41,12r4,l45,18r5,l50,24r,6l50,36r,6l50,48r,6l45,54r,6l45,66r-4,l41,72r-5,l32,72r-5,l22,72r-4,l13,72r-4,l9,66r-5,l4,60r,-6l,54,,48,,42,,36xm9,36r,6l9,48r,6l13,54r,6l18,60r,6l22,66r5,l32,66r,-6l36,60r,-6l41,54r,-6l41,42r,-6l41,30r,-6l36,24r,-6l36,12r-4,l27,12r-5,l18,12r-5,l13,18r,6l9,24r,6l9,36xe" fillcolor="#1c1c1c" stroked="f">
                  <v:path arrowok="t" o:connecttype="custom" o:connectlocs="0,30;0,18;4,12;9,6;13,0;22,0;32,0;36,6;41,12;45,18;50,24;50,36;50,48;45,54;45,66;41,72;32,72;22,72;13,72;9,66;4,60;0,54;0,42;9,36;9,48;13,54;18,60;22,66;32,66;36,60;41,54;41,42;41,30;36,24;36,12;27,12;18,12;13,18;9,24;9,36" o:connectangles="0,0,0,0,0,0,0,0,0,0,0,0,0,0,0,0,0,0,0,0,0,0,0,0,0,0,0,0,0,0,0,0,0,0,0,0,0,0,0,0"/>
                  <o:lock v:ext="edit" verticies="t"/>
                </v:shape>
                <v:shape id="Freeform 3856" o:spid="_x0000_s1974" style="position:absolute;left:2680;top:6810;width:45;height:72;visibility:visible;mso-wrap-style:square;v-text-anchor:top" coordsize="45,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WPDMUA&#10;AADdAAAADwAAAGRycy9kb3ducmV2LnhtbESPQWvCQBSE74X+h+UVequbSNSSZiMiCj1JtaWQ2yP7&#10;mg3Nvo3ZVeO/dwtCj8PMfMMUy9F24kyDbx0rSCcJCOLa6ZYbBV+f25dXED4ga+wck4IreViWjw8F&#10;5tpdeE/nQ2hEhLDPUYEJoc+l9LUhi37ieuLo/bjBYohyaKQe8BLhtpPTJJlLiy3HBYM9rQ3Vv4eT&#10;VfBRyeO3cVVtUpzOus3CNIvdqNTz07h6AxFoDP/he/tdK8jmWQZ/b+ITk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dY8MxQAAAN0AAAAPAAAAAAAAAAAAAAAAAJgCAABkcnMv&#10;ZG93bnJldi54bWxQSwUGAAAAAAQABAD1AAAAigMAAAAA&#10;" path="m,l45,r,72l36,72r,-60l9,12r,60l,72,,xe" fillcolor="#1c1c1c" stroked="f">
                  <v:path arrowok="t" o:connecttype="custom" o:connectlocs="0,0;45,0;45,72;36,72;36,12;9,12;9,72;0,72;0,0" o:connectangles="0,0,0,0,0,0,0,0,0"/>
                </v:shape>
                <v:shape id="Freeform 3857" o:spid="_x0000_s1975" style="position:absolute;left:2735;top:6810;width:41;height:72;visibility:visible;mso-wrap-style:square;v-text-anchor:top" coordsize="4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ozasUA&#10;AADdAAAADwAAAGRycy9kb3ducmV2LnhtbESP3WoCMRCF7wu+QxihdzXRWpWtUYrQ4oW1/j3AuJnu&#10;Lm4mS5Lq6tM3QqGXh/Pzcabz1tbiTD5UjjX0ewoEce5MxYWGw/79aQIiRGSDtWPScKUA81nnYYqZ&#10;cRfe0nkXC5FGOGSooYyxyaQMeUkWQ881xMn7dt5iTNIX0ni8pHFby4FSI2mx4kQosaFFSflp92Pv&#10;EFqs1e1zItUzDz7q1XEz/vJaP3bbt1cQkdr4H/5rL42G4Wj4Avc36QnI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SjNqxQAAAN0AAAAPAAAAAAAAAAAAAAAAAJgCAABkcnMv&#10;ZG93bnJldi54bWxQSwUGAAAAAAQABAD1AAAAigMAAAAA&#10;" path="m,l41,r,12l22,12r,60l13,72r,-60l,12,,xe" fillcolor="#1c1c1c" stroked="f">
                  <v:path arrowok="t" o:connecttype="custom" o:connectlocs="0,0;41,0;41,12;22,12;22,72;13,72;13,12;0,12;0,0" o:connectangles="0,0,0,0,0,0,0,0,0"/>
                </v:shape>
                <v:shape id="Freeform 3858" o:spid="_x0000_s1976" style="position:absolute;left:5881;top:6744;width:100;height:215;visibility:visible;mso-wrap-style:square;v-text-anchor:top" coordsize="100,2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0YJ8MA&#10;AADdAAAADwAAAGRycy9kb3ducmV2LnhtbESPQWvCQBSE7wX/w/KEXopuGiSU6CpiK3itWsjxkX1m&#10;g9m3S3Zr4r/vCgWPw8x8w6w2o+3EjfrQOlbwPs9AENdOt9woOJ/2sw8QISJr7ByTgjsF2KwnLyss&#10;tRv4m27H2IgE4VCiAhOjL6UMtSGLYe48cfIurrcYk+wbqXscEtx2Ms+yQlpsOS0Y9LQzVF+Pv1bB&#10;59kP2f3n7auq85zI7yscTaXU63TcLkFEGuMz/N8+aAWLYlHA4016AnL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0YJ8MAAADdAAAADwAAAAAAAAAAAAAAAACYAgAAZHJzL2Rv&#10;d25yZXYueG1sUEsFBgAAAAAEAAQA9QAAAIgDAAAAAA==&#10;" path="m82,215r,-71l77,144r,6l73,150r,6l68,156r-4,l64,162r-5,l54,162r-4,l45,162r-4,l36,162r-4,-6l27,156r,-6l23,150r-5,l18,144r-5,l13,138r-4,l9,132r,-6l4,126r,-6l4,114r-4,l,108r,-6l,96,,90,,84,,78,,72,,66,,60,,54,,48r4,l4,42r,-6l4,30r5,l9,24r4,l13,18r5,l18,12r5,l23,6r4,l32,6,32,r4,l41,r4,l50,r4,l59,r5,l64,6r4,l73,6r,6l77,12r,6l82,18r,6l82,6r18,l100,215r-18,xm18,78r,6l18,90r,6l23,102r,6l23,114r,6l27,120r,6l32,126r,6l36,132r,6l41,138r4,l50,138r4,l59,138r5,l68,132r5,l73,126r4,l77,120r,-6l82,114r,-6l82,102r,-6l82,90r,-6l82,78r,-6l82,66r,-6l82,54,77,48r,-6l73,36r,-6l68,30,64,24r-5,l54,24r,-6l50,18r-5,l45,24r-4,l36,24r,6l32,30r,6l27,36r,6l23,42r,6l23,54r,6l18,60r,6l18,72r,6xe" fillcolor="#1c1c1c" stroked="f">
                  <v:path arrowok="t" o:connecttype="custom" o:connectlocs="77,144;73,156;64,162;50,162;36,162;27,150;18,144;9,138;4,126;0,114;0,96;0,78;0,60;4,48;4,30;13,24;18,12;27,6;36,0;50,0;64,0;73,6;77,18;82,6;82,215;18,90;23,108;27,120;32,132;41,138;54,138;68,132;77,126;82,114;82,96;82,78;82,60;77,42;68,30;54,24;45,18;36,24;32,36;23,42;23,60;18,72" o:connectangles="0,0,0,0,0,0,0,0,0,0,0,0,0,0,0,0,0,0,0,0,0,0,0,0,0,0,0,0,0,0,0,0,0,0,0,0,0,0,0,0,0,0,0,0,0,0"/>
                  <o:lock v:ext="edit" verticies="t"/>
                </v:shape>
                <v:shape id="Freeform 3859" o:spid="_x0000_s1977" style="position:absolute;left:5999;top:6828;width:50;height:72;visibility:visible;mso-wrap-style:square;v-text-anchor:top" coordsize="5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v5UMYA&#10;AADdAAAADwAAAGRycy9kb3ducmV2LnhtbESPQU8CMRSE7yT+h+aZeJOuSFBWCiFGghAvIuH83D62&#10;K9vXzfYB67+nJiYcJzPzTWYy63ytTtTGKrCBh34GirgItuLSwPZrcf8MKgqyxTowGfilCLPpTW+C&#10;uQ1n/qTTRkqVIBxzNOBEmlzrWDjyGPuhIU7ePrQeJcm21LbFc4L7Wg+ybKQ9VpwWHDb06qg4bI7e&#10;wKpbfsvbsXGy/tjtxoO1/sHHvTF3t938BZRQJ9fwf/vdGhiOhk/w9yY9AT2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v5UMYAAADdAAAADwAAAAAAAAAAAAAAAACYAgAAZHJz&#10;L2Rvd25yZXYueG1sUEsFBgAAAAAEAAQA9QAAAIsDAAAAAA==&#10;" path="m,36l,30,,24r5,l5,18r,-6l9,12,9,6r5,l18,r5,l27,r5,l37,r,6l41,6r5,l46,12r,6l50,18r,6l50,30r,6l50,42r,6l50,54r,6l46,60r,6l41,66r,6l37,72r-5,l27,72r-4,l18,72r-4,l14,66r-5,l5,60r,-6l5,48,,48,,42,,36xm9,36r,6l9,48r5,l14,54r,6l18,60r5,6l27,66r5,l32,60r5,l37,54r4,l41,48r,-6l41,36r,-6l41,24r,-6l37,18r,-6l32,12r-5,l23,12r-5,l18,18r-4,l14,24r,6l9,30r,6xe" fillcolor="#1c1c1c" stroked="f">
                  <v:path arrowok="t" o:connecttype="custom" o:connectlocs="0,30;5,24;5,12;9,6;18,0;27,0;37,0;41,6;46,12;50,18;50,30;50,42;50,54;46,60;41,66;37,72;27,72;18,72;14,66;5,60;5,48;0,42;9,36;9,48;14,54;18,60;27,66;32,60;37,54;41,48;41,36;41,24;37,18;32,12;23,12;18,18;14,24;9,30" o:connectangles="0,0,0,0,0,0,0,0,0,0,0,0,0,0,0,0,0,0,0,0,0,0,0,0,0,0,0,0,0,0,0,0,0,0,0,0,0,0"/>
                  <o:lock v:ext="edit" verticies="t"/>
                </v:shape>
                <v:shape id="Freeform 3860" o:spid="_x0000_s1978" style="position:absolute;left:6063;top:6828;width:41;height:72;visibility:visible;mso-wrap-style:square;v-text-anchor:top" coordsize="4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c9MIA&#10;AADdAAAADwAAAGRycy9kb3ducmV2LnhtbERPzWoCMRC+F/oOYQreNKmKytYoIigerFrbB5huprtL&#10;N5Mlibr69I0g9Pjx/U/nra3FmXyoHGt47SkQxLkzFRcavj5X3QmIEJEN1o5Jw5UCzGfPT1PMjLvw&#10;B52PsRAphEOGGsoYm0zKkJdkMfRcQ5y4H+ctxgR9IY3HSwq3tewrNZIWK04NJTa0LCn/PZ7svYSW&#10;O3V7n0g14P663n4fxnuvdeelXbyBiNTGf/HDvTEahqNhmpvepCcgZ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S5z0wgAAAN0AAAAPAAAAAAAAAAAAAAAAAJgCAABkcnMvZG93&#10;bnJldi54bWxQSwUGAAAAAAQABAD1AAAAhwMAAAAA&#10;" path="m,l41,r,72l32,72r,-60l9,12r,60l,72,,xe" fillcolor="#1c1c1c" stroked="f">
                  <v:path arrowok="t" o:connecttype="custom" o:connectlocs="0,0;41,0;41,72;32,72;32,12;9,12;9,72;0,72;0,0" o:connectangles="0,0,0,0,0,0,0,0,0"/>
                </v:shape>
                <v:shape id="Freeform 3861" o:spid="_x0000_s1979" style="position:absolute;left:6113;top:6828;width:46;height:72;visibility:visible;mso-wrap-style:square;v-text-anchor:top" coordsize="4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Ru0MUA&#10;AADdAAAADwAAAGRycy9kb3ducmV2LnhtbESPQWvCQBSE7wX/w/KE3urGGEMbXYMIUntsKvb6mn0m&#10;0ezbkF1N+u+7hUKPw8x8w6zz0bTiTr1rLCuYzyIQxKXVDVcKjh/7p2cQziNrbC2Tgm9ykG8mD2vM&#10;tB34ne6Fr0SAsMtQQe19l0npypoMupntiIN3tr1BH2RfSd3jEOCmlXEUpdJgw2Ghxo52NZXX4mYU&#10;XPGyHOXp9fZWtPFns7R8+EoXSj1Ox+0KhKfR/4f/2getIEmTF/h9E56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1G7QxQAAAN0AAAAPAAAAAAAAAAAAAAAAAJgCAABkcnMv&#10;ZG93bnJldi54bWxQSwUGAAAAAAQABAD1AAAAigMAAAAA&#10;" path="m,l46,r,12l27,12r,60l18,72r,-60l,12,,xe" fillcolor="#1c1c1c" stroked="f">
                  <v:path arrowok="t" o:connecttype="custom" o:connectlocs="0,0;46,0;46,12;27,12;27,72;18,72;18,12;0,12;0,0" o:connectangles="0,0,0,0,0,0,0,0,0"/>
                </v:shape>
                <v:shape id="Freeform 3862" o:spid="_x0000_s1980" style="position:absolute;left:7429;top:5865;width:105;height:221;visibility:visible;mso-wrap-style:square;v-text-anchor:top" coordsize="105,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vJ/MMA&#10;AADdAAAADwAAAGRycy9kb3ducmV2LnhtbERP3WrCMBS+F/YO4Qy8kZkqtZTOKGMqCspg3R7g0Bzb&#10;bs1JaaK2b28uBC8/vv/lujeNuFLnassKZtMIBHFhdc2lgt+f3VsKwnlkjY1lUjCQg/XqZbTETNsb&#10;f9M196UIIewyVFB532ZSuqIig25qW+LAnW1n0AfYlVJ3eAvhppHzKEqkwZpDQ4UtfVZU/OcXoyCV&#10;cnIcTvsNby9nLr6O8V9LVqnxa//xDsJT75/ih/ugFcTJIuwPb8IT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5vJ/MMAAADdAAAADwAAAAAAAAAAAAAAAACYAgAAZHJzL2Rv&#10;d25yZXYueG1sUEsFBgAAAAAEAAQA9QAAAIgDAAAAAA==&#10;" path="m82,221r,-78l82,149r-5,l77,155r-4,l73,161r-5,l64,161r-5,l59,167r-5,l50,167r-5,-6l41,161r-5,l32,161r,-6l27,155r-4,-6l18,149r,-6l13,137r,-6l9,131r,-6l9,119r-5,l4,113r,-6l4,101r,-6l,95,,89,,83,,77,,71,4,65r,-6l4,53r,-6l9,41r,-6l9,29r4,l13,23r5,l18,17r5,l23,11r4,l32,11r,-6l36,5r5,l45,5r5,l50,r4,l54,5r5,l64,5r4,l73,5r,6l77,11r,6l82,17r,6l86,23r,6l86,5r19,l105,221r-23,xm23,83r,6l23,95r,6l23,107r4,6l27,119r,6l32,125r,6l36,131r,6l41,137r4,l45,143r5,l54,143r5,l64,143r,-6l68,137r5,l73,131r4,l77,125r5,l82,119r,-6l82,107r4,l86,101r,-6l86,89r,-6l86,77r,-6l86,65,82,59r,-6l82,47r-5,l77,41r,-6l73,35r,-6l68,29r-4,l64,23r-5,l54,23r-4,l45,23r-4,l41,29r-5,l36,35r-4,l32,41r-5,l27,47r,6l23,53r,6l23,65r,6l23,77r,6xe" fillcolor="#1c1c1c" stroked="f">
                  <v:path arrowok="t" o:connecttype="custom" o:connectlocs="82,149;73,155;64,161;54,167;41,161;32,155;18,149;13,131;9,119;4,107;0,95;0,77;4,59;9,41;13,29;18,17;27,11;36,5;50,5;54,5;68,5;77,11;82,23;86,5;82,221;23,95;27,113;32,125;36,137;45,143;59,143;68,137;77,131;82,119;86,107;86,89;86,71;82,53;77,41;73,29;64,23;50,23;41,29;32,35;27,47;23,59;23,77" o:connectangles="0,0,0,0,0,0,0,0,0,0,0,0,0,0,0,0,0,0,0,0,0,0,0,0,0,0,0,0,0,0,0,0,0,0,0,0,0,0,0,0,0,0,0,0,0,0,0"/>
                  <o:lock v:ext="edit" verticies="t"/>
                </v:shape>
                <v:shape id="Freeform 3863" o:spid="_x0000_s1981" style="position:absolute;left:7552;top:5954;width:50;height:72;visibility:visible;mso-wrap-style:square;v-text-anchor:top" coordsize="5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dSYsYA&#10;AADdAAAADwAAAGRycy9kb3ducmV2LnhtbESPQU8CMRSE7yT+h+aZcIMuqERWCjFGohAvIuH83D62&#10;q9vXzfYB67+nJCYcJzPzTWa26HytjtTGKrCB0TADRVwEW3FpYPu1HDyCioJssQ5MBv4owmJ+05th&#10;bsOJP+m4kVIlCMccDTiRJtc6Fo48xmFoiJO3D61HSbIttW3xlOC+1uMsm2iPFacFhw29OCp+Nwdv&#10;YNW9fcvroXGy/tjtpuO1/sG7vTH92+75CZRQJ9fwf/vdGrifPIzg8iY9AT0/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dSYsYAAADdAAAADwAAAAAAAAAAAAAAAACYAgAAZHJz&#10;L2Rvd25yZXYueG1sUEsFBgAAAAAEAAQA9QAAAIsDAAAAAA==&#10;" path="m,36l,30,,24,,18r4,l4,12,4,6r5,l9,r4,l18,r5,l27,r5,l36,r5,l41,6r4,l45,12r,6l50,18r,6l50,30r,6l50,42r,6l50,54r-5,l45,60r-4,l41,66r-5,l36,72r-4,l27,72r-4,l18,72r-5,l13,66r-4,l9,60r-5,l4,54,,54,,48,,42,,36xm9,36r,6l9,48r4,6l13,60r5,l23,60r4,l32,60r4,l36,54r,-6l41,48r,-6l41,36r,-6l41,24r,-6l36,18r,-6l32,12r,-6l27,6r-4,l18,6r,6l13,12r,6l9,18r,6l9,30r,6xe" fillcolor="#1c1c1c" stroked="f">
                  <v:path arrowok="t" o:connecttype="custom" o:connectlocs="0,30;0,18;4,12;9,6;13,0;23,0;32,0;41,0;45,6;45,18;50,24;50,36;50,48;45,54;41,60;36,66;32,72;23,72;13,72;9,66;4,60;0,54;0,42;9,36;9,48;13,60;23,60;32,60;36,54;41,48;41,36;41,24;36,18;32,12;27,6;18,6;13,12;9,18;9,30" o:connectangles="0,0,0,0,0,0,0,0,0,0,0,0,0,0,0,0,0,0,0,0,0,0,0,0,0,0,0,0,0,0,0,0,0,0,0,0,0,0,0"/>
                  <o:lock v:ext="edit" verticies="t"/>
                </v:shape>
                <v:shape id="Freeform 3864" o:spid="_x0000_s1982" style="position:absolute;left:7611;top:5954;width:45;height:72;visibility:visible;mso-wrap-style:square;v-text-anchor:top" coordsize="45,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kkPsYA&#10;AADdAAAADwAAAGRycy9kb3ducmV2LnhtbESPzWrDMBCE74W8g9hAb40c0/zgRDGhtNBTaZxSyG2x&#10;NpaJtXIs1XbfvioEchxm5htmm4+2ET11vnasYD5LQBCXTtdcKfg6vj2tQfiArLFxTAp+yUO+mzxs&#10;MdNu4AP1RahEhLDPUIEJoc2k9KUhi37mWuLonV1nMUTZVVJ3OES4bWSaJEtpsea4YLClF0Plpfix&#10;Cj5P8vpt3Kk0c0wXzevKVKuPUanH6bjfgAg0hnv41n7XCp6XixT+38QnIH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QkkPsYAAADdAAAADwAAAAAAAAAAAAAAAACYAgAAZHJz&#10;L2Rvd25yZXYueG1sUEsFBgAAAAAEAAQA9QAAAIsDAAAAAA==&#10;" path="m,l45,r,72l36,72r,-60l9,12r,60l,72,,xe" fillcolor="#1c1c1c" stroked="f">
                  <v:path arrowok="t" o:connecttype="custom" o:connectlocs="0,0;45,0;45,72;36,72;36,12;9,12;9,72;0,72;0,0" o:connectangles="0,0,0,0,0,0,0,0,0"/>
                </v:shape>
                <v:shape id="Freeform 3865" o:spid="_x0000_s1983" style="position:absolute;left:7666;top:5954;width:41;height:72;visibility:visible;mso-wrap-style:square;v-text-anchor:top" coordsize="4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aYWMQA&#10;AADdAAAADwAAAGRycy9kb3ducmV2LnhtbESP3WoCMRCF74W+Qxihd5qorcrWKEVo6YX1/wHGzXR3&#10;6WayJKluffpGKHh5OD8fZ7ZobS3O5EPlWMOgr0AQ585UXGg4Ht56UxAhIhusHZOGXwqwmD90ZpgZ&#10;d+EdnfexEGmEQ4YayhibTMqQl2Qx9F1DnLwv5y3GJH0hjcdLGre1HCo1lhYrToQSG1qWlH/vf+wN&#10;Qsu1un5OpRrx8L1enbaTjdf6sdu+voCI1MZ7+L/9YTQ8jZ9HcHuTnoC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2mFjEAAAA3QAAAA8AAAAAAAAAAAAAAAAAmAIAAGRycy9k&#10;b3ducmV2LnhtbFBLBQYAAAAABAAEAPUAAACJAwAAAAA=&#10;" path="m,l41,r,12l22,12r,60l13,72r,-60l,12,,xe" fillcolor="#1c1c1c" stroked="f">
                  <v:path arrowok="t" o:connecttype="custom" o:connectlocs="0,0;41,0;41,12;22,12;22,72;13,72;13,12;0,12;0,0" o:connectangles="0,0,0,0,0,0,0,0,0"/>
                </v:shape>
                <v:shape id="Freeform 3866" o:spid="_x0000_s1984" style="position:absolute;left:4392;top:9173;width:109;height:180;visibility:visible;mso-wrap-style:square;v-text-anchor:top" coordsize="109,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DuacUA&#10;AADdAAAADwAAAGRycy9kb3ducmV2LnhtbESPQWvCQBSE74X+h+UJvdWNEkOIrmKlhYp40JaeH9ln&#10;Esy+DburRn+9Kwg9DjPfDDNb9KYVZ3K+saxgNExAEJdWN1wp+P35es9B+ICssbVMCq7kYTF/fZlh&#10;oe2Fd3Teh0rEEvYFKqhD6AopfVmTQT+0HXH0DtYZDFG6SmqHl1huWjlOkkwabDgu1NjRqqbyuD8Z&#10;Bel2tPlz/uPEKa/z9KaP2W7yqdTboF9OQQTqw3/4SX/ryGWTFB5v4hO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QO5pxQAAAN0AAAAPAAAAAAAAAAAAAAAAAJgCAABkcnMv&#10;ZG93bnJldi54bWxQSwUGAAAAAAQABAD1AAAAigMAAAAA&#10;" path="m,l109,r,180l82,180,82,30r-55,l27,180,,180,,xe" fillcolor="#1c1c1c" stroked="f">
                  <v:path arrowok="t" o:connecttype="custom" o:connectlocs="0,0;109,0;109,180;82,180;82,30;27,30;27,180;0,180;0,0" o:connectangles="0,0,0,0,0,0,0,0,0"/>
                </v:shape>
                <v:shape id="Freeform 3867" o:spid="_x0000_s1985" style="position:absolute;left:4524;top:9221;width:91;height:138;visibility:visible;mso-wrap-style:square;v-text-anchor:top" coordsize="91,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uAB8YA&#10;AADdAAAADwAAAGRycy9kb3ducmV2LnhtbESPwWrDMBBE74H+g9hCL6GRU2qTOpFNKZTkUkISf8Bi&#10;bSxTa2UsJXb69VWhkOMwM2+YTTnZTlxp8K1jBctFAoK4drrlRkF1+nxegfABWWPnmBTcyENZPMw2&#10;mGs38oGux9CICGGfowITQp9L6WtDFv3C9cTRO7vBYohyaKQecIxw28mXJMmkxZbjgsGePgzV38eL&#10;VZCOc1vJbbXzPysy+7Zqvt7cqNTT4/S+BhFoCvfwf3unFbxmaQp/b+ITk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uAB8YAAADdAAAADwAAAAAAAAAAAAAAAACYAgAAZHJz&#10;L2Rvd25yZXYueG1sUEsFBgAAAAAEAAQA9QAAAIsDAAAAAA==&#10;" path="m64,90r22,6l86,102r,6l82,108r,6l82,120r-5,l77,126r-4,l68,126r,6l64,132r-5,l55,132r,6l50,138r-5,l41,138r-5,l36,132r-4,l27,132r-4,l23,126r-5,l14,126r,-6l9,120r,-6l4,114r,-6l4,102r-4,l,96,,90,,84,,78,,72,,66,,60,,54,,48,,42,,36r4,l4,30r,-6l9,24r,-6l14,18r,-6l18,12r,-6l23,6r4,l27,r5,l36,r5,l45,r5,l55,r4,l59,6r5,l68,6r,6l73,12r4,6l77,24r5,l82,30r4,6l86,42r,6l86,54r5,l91,60r,6l91,72r,6l23,78r,6l27,84r,6l27,96r5,6l36,108r5,l45,108r5,l55,108r4,-6l59,96r5,l64,90xm64,54r,-6l64,42r-5,l59,36r,-6l55,30r-5,l50,24r-5,l41,24r,6l36,30r-4,l32,36r-5,l27,42r,6l27,54r37,xe" fillcolor="#1c1c1c" stroked="f">
                  <v:path arrowok="t" o:connecttype="custom" o:connectlocs="86,96;86,108;82,114;77,120;73,126;68,132;59,132;55,138;45,138;36,138;32,132;23,132;18,126;14,120;9,114;4,108;0,102;0,90;0,78;0,66;0,54;0,42;4,36;4,24;9,18;14,12;18,6;27,6;32,0;41,0;50,0;59,0;64,6;68,12;77,18;82,24;86,36;86,48;91,54;91,66;91,78;23,84;27,90;32,102;41,108;50,108;59,102;64,96;64,54;64,42;59,36;55,30;50,24;41,24;36,30;32,36;27,42;27,54" o:connectangles="0,0,0,0,0,0,0,0,0,0,0,0,0,0,0,0,0,0,0,0,0,0,0,0,0,0,0,0,0,0,0,0,0,0,0,0,0,0,0,0,0,0,0,0,0,0,0,0,0,0,0,0,0,0,0,0,0,0"/>
                  <o:lock v:ext="edit" verticies="t"/>
                </v:shape>
                <v:shape id="Freeform 3868" o:spid="_x0000_s1986" style="position:absolute;left:4633;top:9221;width:96;height:179;visibility:visible;mso-wrap-style:square;v-text-anchor:top" coordsize="96,1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15JsYA&#10;AADdAAAADwAAAGRycy9kb3ducmV2LnhtbESP0WoCMRRE3wv+Q7gF32pW0UW3RlFBKH2wrfYDLpu7&#10;2aWbmyWJuu3XG0Ho4zAzZ5jluretuJAPjWMF41EGgrh0umGj4Pu0f5mDCBFZY+uYFPxSgPVq8LTE&#10;Qrsrf9HlGI1IEA4FKqhj7AopQ1mTxTByHXHyKuctxiS9kdrjNcFtKydZlkuLDaeFGjva1VT+HM9W&#10;QRbMYjOvzMx/ltXub1sdxh/vZ6WGz/3mFUSkPv6HH+03rWCaz3K4v0lPQK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15JsYAAADdAAAADwAAAAAAAAAAAAAAAACYAgAAZHJz&#10;L2Rvd25yZXYueG1sUEsFBgAAAAAEAAQA9QAAAIsDAAAAAA==&#10;" path="m,6r28,l28,24r,-6l32,12r5,l37,6r4,l46,6,46,r4,l55,r4,l64,r5,l69,6r4,l78,6r,6l82,12r,6l87,18r,6l91,24r,6l91,36r5,l96,42r,6l96,54r,6l96,66r,6l96,78r,6l96,90r,6l96,102r-5,l91,108r-4,6l87,120r-5,l82,126r-4,l73,132r-4,l64,132r,6l59,138r-4,l50,138r,-6l46,132r-5,l37,132r,-6l32,126r,-6l28,120r,-6l28,179,,179,,6xm28,66r,6l28,78r,6l28,90r4,l32,96r5,6l41,102r,6l46,108r4,l55,108r4,l59,102r5,l64,96r5,l69,90r,-6l69,78r4,-6l73,66r,-6l69,60r,-6l69,48r,-6l64,42r,-6l59,30r-4,l50,30r-4,l41,30r-4,l37,36r-5,l32,42r-4,6l28,54r,6l28,66xe" fillcolor="#1c1c1c" stroked="f">
                  <v:path arrowok="t" o:connecttype="custom" o:connectlocs="28,6;28,18;37,12;41,6;46,0;55,0;64,0;69,6;78,6;82,12;87,18;91,24;91,36;96,42;96,54;96,66;96,78;96,90;96,102;91,108;87,120;82,126;73,132;64,132;59,138;50,138;46,132;37,132;32,126;28,120;28,179;0,6;28,72;28,84;32,90;37,102;41,108;50,108;59,108;64,102;69,96;69,84;73,72;73,60;69,54;69,42;64,36;55,30;46,30;37,30;32,36;28,48;28,60" o:connectangles="0,0,0,0,0,0,0,0,0,0,0,0,0,0,0,0,0,0,0,0,0,0,0,0,0,0,0,0,0,0,0,0,0,0,0,0,0,0,0,0,0,0,0,0,0,0,0,0,0,0,0,0,0"/>
                  <o:lock v:ext="edit" verticies="t"/>
                </v:shape>
                <v:shape id="Freeform 3869" o:spid="_x0000_s1987" style="position:absolute;left:4752;top:9227;width:91;height:126;visibility:visible;mso-wrap-style:square;v-text-anchor:top" coordsize="91,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OnGcMA&#10;AADdAAAADwAAAGRycy9kb3ducmV2LnhtbESPQWsCMRSE74L/ITzBm2YtanU1ihQWemrR6v2xeWYX&#10;Ny/LJu6m/74pFHocZuYbZn+MthE9db52rGAxz0AQl07XbBRcv4rZBoQPyBobx6TgmzwcD+PRHnPt&#10;Bj5TfwlGJAj7HBVUIbS5lL6syKKfu5Y4eXfXWQxJdkbqDocEt418ybK1tFhzWqiwpbeKysflaRW4&#10;7WeRrW4m8mDcJn4U8nk2vVLTSTztQASK4T/8137XCpbr1Sv8vklPQB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JOnGcMAAADdAAAADwAAAAAAAAAAAAAAAACYAgAAZHJzL2Rv&#10;d25yZXYueG1sUEsFBgAAAAAEAAQA9QAAAIgDAAAAAA==&#10;" path="m,l22,r,78l63,,91,r,126l63,126r,-84l22,126,,126,,xe" fillcolor="#1c1c1c" stroked="f">
                  <v:path arrowok="t" o:connecttype="custom" o:connectlocs="0,0;22,0;22,78;63,0;91,0;91,126;63,126;63,42;22,126;0,126;0,0" o:connectangles="0,0,0,0,0,0,0,0,0,0,0"/>
                </v:shape>
                <v:shape id="Freeform 3870" o:spid="_x0000_s1988" style="position:absolute;left:4861;top:9221;width:105;height:138;visibility:visible;mso-wrap-style:square;v-text-anchor:top" coordsize="105,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WhG8MA&#10;AADdAAAADwAAAGRycy9kb3ducmV2LnhtbERPy2rCQBTdF/yH4Qrumonii9RRRBGldKHRli6vmWsS&#10;zNwJmTGmf99ZFLo8nPdi1ZlKtNS40rKCYRSDIM6sLjlXcDnvXucgnEfWWFkmBT/kYLXsvSww0fbJ&#10;J2pTn4sQwi5BBYX3dSKlywoy6CJbEwfuZhuDPsAml7rBZwg3lRzF8VQaLDk0FFjTpqDsnj6MgsrO&#10;jpfhh598fu2Nvqa37/dta5Ua9Lv1GwhPnf8X/7kPWsF4Oglzw5vwB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1WhG8MAAADdAAAADwAAAAAAAAAAAAAAAACYAgAAZHJzL2Rv&#10;d25yZXYueG1sUEsFBgAAAAAEAAQA9QAAAIgDAAAAAA==&#10;" path="m,66l,60,,54,4,48r,-6l4,36r5,l9,30r,-6l14,24r,-6l18,18r,-6l23,12,27,6r5,l36,6,36,r5,l45,r5,l55,r4,l64,r4,l68,6r5,l77,6r,6l82,12r4,l86,18r5,l91,24r4,6l95,36r5,l100,42r,6l100,54r,6l105,66r,6l100,72r,6l100,84r,6l100,96r-5,6l95,108r-4,l91,114r-5,l86,120r-4,l82,126r-5,l73,132r-5,l64,132r-5,l59,138r-4,l50,138r-5,l45,132r-4,l36,132r-4,l27,132r,-6l23,126r-5,l18,120r-4,l14,114r-5,l9,108r,-6l4,102r,-6l4,90r,-6l,84,,78,,72,,66xm27,66r,6l27,78r,6l32,84r,6l32,96r4,l36,102r5,l41,108r4,l50,108r5,l59,108r5,-6l68,102r,-6l73,96r,-6l73,84r,-6l77,78r,-6l77,66r,-6l73,54r,-6l73,42r-5,l68,36r-4,l64,30r-5,l55,30r-5,l45,30r-4,l41,36r-5,l36,42r-4,l32,48r-5,6l27,60r,6xe" fillcolor="#1c1c1c" stroked="f">
                  <v:path arrowok="t" o:connecttype="custom" o:connectlocs="0,54;4,36;9,24;18,18;27,6;36,0;50,0;64,0;73,6;82,12;91,18;95,36;100,48;105,66;100,78;100,96;91,108;86,120;77,126;64,132;55,138;45,132;32,132;23,126;14,120;9,108;4,96;0,84;0,66;27,78;32,90;36,102;45,108;59,108;68,96;73,84;77,72;73,54;68,42;64,30;50,30;41,36;32,42;27,60" o:connectangles="0,0,0,0,0,0,0,0,0,0,0,0,0,0,0,0,0,0,0,0,0,0,0,0,0,0,0,0,0,0,0,0,0,0,0,0,0,0,0,0,0,0,0,0"/>
                  <o:lock v:ext="edit" verticies="t"/>
                </v:shape>
                <v:shape id="Freeform 3871" o:spid="_x0000_s1989" style="position:absolute;left:4966;top:9227;width:118;height:161;visibility:visible;mso-wrap-style:square;v-text-anchor:top" coordsize="118,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uWVsYA&#10;AADdAAAADwAAAGRycy9kb3ducmV2LnhtbESP0WrCQBRE3wv9h+UWfBHdKBps6ioSVHwolGo/4DZ7&#10;TYLZuzG7JvHv3YLQx2FmzjDLdW8q0VLjSssKJuMIBHFmdcm5gp/TbrQA4TyyxsoyKbiTg/Xq9WWJ&#10;ibYdf1N79LkIEHYJKii8rxMpXVaQQTe2NXHwzrYx6INscqkb7ALcVHIaRbE0WHJYKLCmtKDscryZ&#10;QOns8NJuvz7ntzLdX8+LWfebHpQavPWbDxCeev8ffrYPWsEsnr/D35vwBOTq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uWVsYAAADdAAAADwAAAAAAAAAAAAAAAACYAgAAZHJz&#10;L2Rvd25yZXYueG1sUEsFBgAAAAAEAAQA9QAAAIsDAAAAAA==&#10;" path="m95,126r-73,l22,161,,161,,96r13,l13,90r5,l18,84r,-6l22,78r,-6l22,66r,-6l22,54r5,l27,48r,-6l27,36r,-6l27,24r,-6l27,12r,-6l27,r82,l109,96r9,l118,161r-23,l95,126xm82,96r,-72l50,24r,6l50,36r,6l50,48r,6l50,60r-5,6l45,72r,6l45,84r-4,l41,90r,6l36,96r46,xe" fillcolor="#1c1c1c" stroked="f">
                  <v:path arrowok="t" o:connecttype="custom" o:connectlocs="95,126;22,126;22,161;0,161;0,96;13,96;13,90;18,90;18,84;18,78;22,78;22,72;22,66;22,60;22,54;27,54;27,48;27,42;27,36;27,30;27,24;27,18;27,12;27,6;27,0;109,0;109,96;118,96;118,161;95,161;95,126;82,96;82,24;50,24;50,30;50,36;50,42;50,48;50,54;50,60;45,66;45,72;45,78;45,84;41,84;41,90;41,96;36,96;82,96" o:connectangles="0,0,0,0,0,0,0,0,0,0,0,0,0,0,0,0,0,0,0,0,0,0,0,0,0,0,0,0,0,0,0,0,0,0,0,0,0,0,0,0,0,0,0,0,0,0,0,0,0"/>
                  <o:lock v:ext="edit" verticies="t"/>
                </v:shape>
                <v:shape id="Freeform 3872" o:spid="_x0000_s1990" style="position:absolute;left:5148;top:9221;width:100;height:138;visibility:visible;mso-wrap-style:square;v-text-anchor:top" coordsize="100,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z0M8MA&#10;AADdAAAADwAAAGRycy9kb3ducmV2LnhtbERPz2vCMBS+C/4P4Q12EU03RpFqFBUFQTzYTc9vzVtT&#10;1ryUJtPsvzcHwePH93u+jLYVV+p941jB2yQDQVw53XCt4OtzN56C8AFZY+uYFPyTh+ViOJhjod2N&#10;T3QtQy1SCPsCFZgQukJKXxmy6CeuI07cj+sthgT7WuoebynctvI9y3JpseHUYLCjjaHqt/yzCg77&#10;7XnXxWx6/I6ny2i7Wh+ajVHq9SWuZiACxfAUP9x7reAjz9P+9CY9Abm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8z0M8MAAADdAAAADwAAAAAAAAAAAAAAAACYAgAAZHJzL2Rv&#10;d25yZXYueG1sUEsFBgAAAAAEAAQA9QAAAIgDAAAAAA==&#10;" path="m,66l,60,,54,,48r4,l4,42r,-6l9,36r,-6l9,24r4,l13,18r5,l18,12r4,l27,6r5,l36,6,36,r5,l45,r5,l54,r5,l63,r5,l68,6r5,l77,6r,6l82,12r4,l86,18r5,l91,24r4,6l95,36r5,6l100,48r,6l100,60r,6l100,72r,6l100,84r,6l100,96r-5,l95,102r,6l91,108r,6l86,114r,6l82,120r,6l77,126r-4,l73,132r-5,l63,132r-4,l59,138r-5,l50,138r-5,l45,132r-4,l36,132r-4,l27,132r,-6l22,126r-4,l18,120r-5,l13,114r-4,l9,108r,-6l4,102r,-6l4,90r,-6l,84,,78,,72,,66xm27,66r,6l27,78r,6l32,84r,6l32,96r4,l36,102r5,l41,108r4,l50,108r4,l59,108r,-6l63,102r5,l68,96r5,l73,90r,-6l73,78r4,l77,72r,-6l77,60r-4,l73,54r,-6l73,42r-5,l68,36r-5,l63,30r-4,l54,30r-4,l45,30r-4,l41,36r-5,l32,42r,6l27,48r,6l27,60r,6xe" fillcolor="#1c1c1c" stroked="f">
                  <v:path arrowok="t" o:connecttype="custom" o:connectlocs="0,54;4,42;9,30;13,18;22,12;36,6;45,0;59,0;68,6;77,12;86,18;95,30;100,48;100,66;100,84;95,96;91,108;86,120;77,126;68,132;59,138;45,138;36,132;27,126;18,120;9,114;4,102;4,84;0,72;27,72;32,84;36,96;41,108;54,108;63,102;73,96;73,78;77,66;73,54;68,42;63,30;50,30;41,36;32,48;27,60" o:connectangles="0,0,0,0,0,0,0,0,0,0,0,0,0,0,0,0,0,0,0,0,0,0,0,0,0,0,0,0,0,0,0,0,0,0,0,0,0,0,0,0,0,0,0,0,0"/>
                  <o:lock v:ext="edit" verticies="t"/>
                </v:shape>
                <v:shape id="Freeform 3873" o:spid="_x0000_s1991" style="position:absolute;left:5271;top:9227;width:86;height:126;visibility:visible;mso-wrap-style:square;v-text-anchor:top" coordsize="8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dKi8UA&#10;AADdAAAADwAAAGRycy9kb3ducmV2LnhtbESPQWsCMRSE7wX/Q3hCbzVrka1djSJCYUsvdhV6fWye&#10;m8XNy5KkuvXXN4LgcZiZb5jlerCdOJMPrWMF00kGgrh2uuVGwWH/8TIHESKyxs4xKfijAOvV6GmJ&#10;hXYX/qZzFRuRIBwKVGBi7AspQ23IYpi4njh5R+ctxiR9I7XHS4LbTr5mWS4ttpwWDPa0NVSfql+r&#10;oNy9ubo8/gxV+24/r7PrVxaMV+p5PGwWICIN8RG+t0utYJbnU7i9SU9Ar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d0qLxQAAAN0AAAAPAAAAAAAAAAAAAAAAAJgCAABkcnMv&#10;ZG93bnJldi54bWxQSwUGAAAAAAQABAD1AAAAigMAAAAA&#10;" path="m,l86,r,126l59,126,59,24r-37,l22,126,,126,,xe" fillcolor="#1c1c1c" stroked="f">
                  <v:path arrowok="t" o:connecttype="custom" o:connectlocs="0,0;86,0;86,126;59,126;59,24;22,24;22,126;0,126;0,0" o:connectangles="0,0,0,0,0,0,0,0,0"/>
                </v:shape>
                <v:shape id="Freeform 3874" o:spid="_x0000_s1992" style="position:absolute;left:5375;top:9221;width:96;height:138;visibility:visible;mso-wrap-style:square;v-text-anchor:top" coordsize="96,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DicsUA&#10;AADdAAAADwAAAGRycy9kb3ducmV2LnhtbESP3YrCMBSE7xd8h3AEb0RTXa1SjSKCoHuz688DHJpj&#10;U2xOShO1vv1GWNjLYWa+YZbr1lbiQY0vHSsYDRMQxLnTJRcKLufdYA7CB2SNlWNS8CIP61XnY4mZ&#10;dk8+0uMUChEh7DNUYEKoMyl9bsiiH7qaOHpX11gMUTaF1A0+I9xWcpwkqbRYclwwWNPWUH473a2C&#10;n5l+Tc+f/bDBWd4WO/39ZQ5XpXrddrMAEagN/+G/9l4rmKTpGN5v4hO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UOJyxQAAAN0AAAAPAAAAAAAAAAAAAAAAAJgCAABkcnMv&#10;ZG93bnJldi54bWxQSwUGAAAAAAQABAD1AAAAigMAAAAA&#10;" path="m69,90r22,6l91,102r,6l87,108r,6l82,120r-4,6l73,126r,6l69,132r-5,l60,132r,6l55,138r-5,l46,138r-5,l41,132r-4,l32,132r-4,l28,126r-5,l19,126r,-6l14,120r,-6l9,114r,-6l9,102r-4,l5,96r,-6l5,84r,-6l,78,,72,,66,5,60r,-6l5,48r,-6l5,36r4,l9,30r,-6l14,24r,-6l19,18r,-6l23,12r,-6l28,6r4,l32,r5,l41,r5,l50,r5,l60,r4,l64,6r5,l73,6r,6l78,12r,6l82,18r,6l87,24r,6l87,36r4,l91,42r,6l91,54r,6l96,60r,6l96,72r,6l28,78r,6l32,90r,6l32,102r5,l37,108r4,l46,108r4,l55,108r5,l60,102r4,l64,96r5,l69,90xm69,54r,-6l69,42r-5,l64,36,60,30r-5,l50,24r-4,l46,30r-5,l37,30r,6l32,36r,6l32,48r-4,l28,54r41,xe" fillcolor="#1c1c1c" stroked="f">
                  <v:path arrowok="t" o:connecttype="custom" o:connectlocs="91,96;91,108;87,114;78,126;73,132;64,132;60,138;50,138;41,138;37,132;28,132;23,126;19,120;14,114;9,108;5,102;5,90;5,78;0,72;5,60;5,48;5,36;9,30;14,24;19,18;23,12;28,6;32,0;41,0;50,0;60,0;64,6;73,6;78,12;82,18;87,24;87,36;91,42;91,54;96,60;96,72;28,78;32,90;32,102;37,108;46,108;55,108;60,102;64,96;69,90;69,48;64,42;60,30;50,24;46,30;37,30;32,36;32,48;28,54" o:connectangles="0,0,0,0,0,0,0,0,0,0,0,0,0,0,0,0,0,0,0,0,0,0,0,0,0,0,0,0,0,0,0,0,0,0,0,0,0,0,0,0,0,0,0,0,0,0,0,0,0,0,0,0,0,0,0,0,0,0,0"/>
                  <o:lock v:ext="edit" verticies="t"/>
                </v:shape>
                <v:shape id="Freeform 3875" o:spid="_x0000_s1993" style="position:absolute;left:5489;top:9221;width:96;height:179;visibility:visible;mso-wrap-style:square;v-text-anchor:top" coordsize="96,1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YQA8cA&#10;AADdAAAADwAAAGRycy9kb3ducmV2LnhtbESP3WoCMRSE7wu+QzhC7zSrtYtujaJCQXrR1p8HOGzO&#10;ZpduTpYk6rZP3xSEXg4z8w2zXPe2FVfyoXGsYDLOQBCXTjdsFJxPr6M5iBCRNbaOScE3BVivBg9L&#10;LLS78YGux2hEgnAoUEEdY1dIGcqaLIax64iTVzlvMSbpjdQebwluWznNslxabDgt1NjRrqby63ix&#10;CrJgFpt5ZZ79Z1ntfrbV++Tj7aLU47DfvICI1Mf/8L291wpmef4Ef2/SE5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8WEAPHAAAA3QAAAA8AAAAAAAAAAAAAAAAAmAIAAGRy&#10;cy9kb3ducmV2LnhtbFBLBQYAAAAABAAEAPUAAACMAwAAAAA=&#10;" path="m,6r23,l23,24r5,l28,18r,-6l32,12r5,l37,6r4,l46,r4,l55,r4,l64,r4,l68,6r5,l78,6r,6l82,12r,6l87,18r,6l91,24r,6l91,36r5,l96,42r,6l96,54r,6l96,66r,6l96,78r,6l96,90r,6l91,102r,6l87,114r,6l82,120r,6l78,126r-5,l73,132r-5,l64,132r,6l59,138r-4,l50,138r,-6l46,132r-5,l37,132r,-6l32,126r,-6l28,120r,-6l28,179,,179,,6xm28,66r,6l28,78r,6l28,90r4,l32,96r,6l37,102r4,l41,108r5,l50,108r5,l59,108r,-6l64,102r,-6l68,96r,-6l68,84r,-6l68,72r,-6l68,60r,-6l68,48r,-6l64,42r,-6l59,36r,-6l55,30r-5,l46,30r-5,l37,30r,6l32,36r,6l28,42r,6l28,54r,6l28,66xe" fillcolor="#1c1c1c" stroked="f">
                  <v:path arrowok="t" o:connecttype="custom" o:connectlocs="23,6;28,24;28,12;37,12;41,6;50,0;59,0;68,0;73,6;78,12;82,18;87,24;91,30;96,36;96,48;96,60;96,72;96,84;96,96;91,108;87,120;82,126;73,126;68,132;64,138;55,138;50,132;41,132;37,126;32,120;28,114;0,179;28,66;28,78;28,90;32,96;37,102;41,108;50,108;59,108;64,102;68,96;68,84;68,72;68,60;68,48;64,42;59,36;55,30;46,30;37,30;32,36;28,42;28,54;28,66" o:connectangles="0,0,0,0,0,0,0,0,0,0,0,0,0,0,0,0,0,0,0,0,0,0,0,0,0,0,0,0,0,0,0,0,0,0,0,0,0,0,0,0,0,0,0,0,0,0,0,0,0,0,0,0,0,0,0"/>
                  <o:lock v:ext="edit" verticies="t"/>
                </v:shape>
                <v:shape id="Freeform 3876" o:spid="_x0000_s1994" style="position:absolute;left:5598;top:9221;width:92;height:138;visibility:visible;mso-wrap-style:square;v-text-anchor:top" coordsize="92,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nI98UA&#10;AADdAAAADwAAAGRycy9kb3ducmV2LnhtbESPQWvCQBSE74L/YXmCF9GNkoaQukoQ0vSqtUJvj+xr&#10;Epp9G7LbmP77bkHocZiZb5j9cTKdGGlwrWUF200EgriyuuVawfWtWKcgnEfW2FkmBT/k4HiYz/aY&#10;aXvnM40XX4sAYZehgsb7PpPSVQ0ZdBvbEwfv0w4GfZBDLfWA9wA3ndxFUSINthwWGuzp1FD1dfk2&#10;CspVFz+ZFx7Tskz5+lG85/mtUGq5mPJnEJ4m/x9+tF+1gjhJYvh7E56AP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cj3xQAAAN0AAAAPAAAAAAAAAAAAAAAAAJgCAABkcnMv&#10;ZG93bnJldi54bWxQSwUGAAAAAAQABAD1AAAAigMAAAAA&#10;" path="m64,90r28,6l92,102r-5,6l87,114r-5,l82,120r-4,l78,126r-5,l73,132r-4,l64,132r-4,l55,138r-4,l46,138r-5,l41,132r-4,l32,132r-4,l23,132r,-6l19,126r,-6l14,120r,-6l10,114r,-6l5,108r,-6l5,96r,-6l,90,,84,,78,,72,,66,,60,,54,,48r5,l5,42r,-6l5,30r5,l10,24r4,-6l19,12r4,l23,6r5,l32,6,32,r5,l41,r5,l51,r4,l60,r4,6l69,6r4,6l78,12r,6l82,18r,6l87,30r,6l92,42r,6l92,54r,6l92,66r,6l92,78r-64,l28,84r,6l28,96r4,l32,102r5,l37,108r4,l46,108r5,l55,108r5,l60,102r4,l64,96r,-6xm69,54r,-6l64,48r,-6l64,36r-4,l60,30r-5,l51,30r,-6l46,24r-5,6l37,30r,6l32,36r,6l28,42r,6l28,54r41,xe" fillcolor="#1c1c1c" stroked="f">
                  <v:path arrowok="t" o:connecttype="custom" o:connectlocs="92,96;87,108;82,114;78,120;73,126;69,132;60,132;51,138;41,138;37,132;28,132;23,126;19,120;14,114;10,108;5,102;5,90;0,84;0,72;0,60;0,48;5,42;5,30;10,24;19,12;23,6;32,6;37,0;46,0;55,0;64,6;73,12;78,18;82,24;87,36;92,48;92,60;92,72;28,78;28,90;32,96;37,102;41,108;51,108;60,108;64,102;64,90;69,48;64,42;60,36;55,30;51,24;41,30;37,36;32,42;28,48;69,54" o:connectangles="0,0,0,0,0,0,0,0,0,0,0,0,0,0,0,0,0,0,0,0,0,0,0,0,0,0,0,0,0,0,0,0,0,0,0,0,0,0,0,0,0,0,0,0,0,0,0,0,0,0,0,0,0,0,0,0,0"/>
                  <o:lock v:ext="edit" verticies="t"/>
                </v:shape>
                <v:shape id="Freeform 3877" o:spid="_x0000_s1995" style="position:absolute;left:5694;top:9221;width:137;height:132;visibility:visible;mso-wrap-style:square;v-text-anchor:top" coordsize="137,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qKb8MA&#10;AADdAAAADwAAAGRycy9kb3ducmV2LnhtbESPQYvCMBSE7wv+h/AEb2uqaFmrUWRF7GlBVzw/mmdT&#10;bF5Kk7X13xtB2OMwM98wq01va3Gn1leOFUzGCQjiwumKSwXn3/3nFwgfkDXWjknBgzxs1oOPFWba&#10;dXyk+ymUIkLYZ6jAhNBkUvrCkEU/dg1x9K6utRiibEupW+wi3NZymiSptFhxXDDY0Leh4nb6swqu&#10;h27RmCSf7qsfe9ndcj5KPCg1GvbbJYhAffgPv9u5VjBL0zm83sQn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vqKb8MAAADdAAAADwAAAAAAAAAAAAAAAACYAgAAZHJzL2Rv&#10;d25yZXYueG1sUEsFBgAAAAAEAAQA9QAAAIgDAAAAAA==&#10;" path="m55,132r,-54l50,78r,6l46,84r,6l41,96r-9,36l,132,14,96r4,l18,90r,-6l23,84r,-6l27,78r,-6l32,72r,-6l37,66r-5,l32,60r-5,l27,54r,-6l23,48r,-6l23,36r,-6l18,30,14,24r-5,l5,24,5,,9,r5,l18,r5,l23,6r4,l32,6r,6l37,12r,6l41,24r,6l41,36r5,l46,42r,6l50,48r,6l55,54,55,6r27,l82,54r5,l91,54r,-6l91,42r5,l96,36r,-6l100,24r,-6l105,12r,-6l109,6r5,l118,6r,-6l123,r5,l132,r,24l128,24r-5,l123,30r-5,l118,36r-4,l114,42r,6l114,54r-5,l109,60r-4,l105,66r-5,l105,66r,6l109,72r,6l114,78r,6l118,84r,6l123,90r,6l137,132r-28,l96,96r,-6l91,84r,-6l87,78r-5,l82,132r-27,xe" fillcolor="#1c1c1c" stroked="f">
                  <v:path arrowok="t" o:connecttype="custom" o:connectlocs="55,78;50,84;46,90;32,132;14,96;18,90;23,84;27,78;32,72;37,66;32,60;27,54;23,48;23,36;18,30;9,24;5,0;14,0;23,0;27,6;32,12;37,18;41,30;46,36;46,48;50,54;55,6;82,54;91,54;91,42;96,36;100,24;105,12;109,6;118,6;123,0;132,0;128,24;123,30;118,36;114,42;114,54;109,60;105,66;105,66;109,72;114,78;118,84;123,90;137,132;96,96;91,84;87,78;82,132" o:connectangles="0,0,0,0,0,0,0,0,0,0,0,0,0,0,0,0,0,0,0,0,0,0,0,0,0,0,0,0,0,0,0,0,0,0,0,0,0,0,0,0,0,0,0,0,0,0,0,0,0,0,0,0,0,0"/>
                </v:shape>
                <v:shape id="Freeform 3878" o:spid="_x0000_s1996" style="position:absolute;left:5835;top:9221;width:91;height:138;visibility:visible;mso-wrap-style:square;v-text-anchor:top" coordsize="91,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XUzcQA&#10;AADdAAAADwAAAGRycy9kb3ducmV2LnhtbESP0WrCQBRE3wv+w3IFX4pulDZodBURRF9KUfMBl+w1&#10;G8zeDdnVRL++Wyj0cZiZM8xq09taPKj1lWMF00kCgrhwuuJSQX7Zj+cgfEDWWDsmBU/ysFkP3laY&#10;adfxiR7nUIoIYZ+hAhNCk0npC0MW/cQ1xNG7utZiiLItpW6xi3Bby1mSpNJixXHBYEM7Q8XtfLcK&#10;Prt3m8tDfvSvOZnvKi+/Fq5TajTst0sQgfrwH/5rH7WCjzRN4fdNfAJ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l1M3EAAAA3QAAAA8AAAAAAAAAAAAAAAAAmAIAAGRycy9k&#10;b3ducmV2LnhtbFBLBQYAAAAABAAEAPUAAACJAwAAAAA=&#10;" path="m64,90r27,6l91,102r-4,l87,108r,6l82,114r,6l78,120r,6l73,126r-4,l69,132r-5,l59,132r-4,l55,138r-5,l46,138r-5,l37,132r-5,l28,132r-5,l23,126r-5,l14,126r,-6l9,120r,-6l9,108r-4,l5,102r,-6l,96,,90,,84,,78,,72,,66,,60,,54,,48,,42,5,36r,-6l9,24r,-6l14,18r,-6l18,12r,-6l23,6r5,l32,r5,l41,r5,l50,r5,l59,r,6l64,6r5,l69,12r4,l78,12r,6l82,24r,6l87,30r,6l87,42r,6l91,48r,6l91,60r,6l91,72r,6l28,78r,6l28,90r,6l32,96r,6l37,102r,6l41,108r5,l50,108r5,l59,108r,-6l64,96r,-6xm64,54r,-6l64,42r,-6l59,36r,-6l55,30r-5,l50,24r-4,l41,24r,6l37,30r-5,l32,36r-4,l28,42r,6l28,54r36,xe" fillcolor="#1c1c1c" stroked="f">
                  <v:path arrowok="t" o:connecttype="custom" o:connectlocs="91,96;87,102;87,114;82,120;78,126;69,126;64,132;55,132;50,138;41,138;32,132;23,132;18,126;14,120;9,114;5,108;5,96;0,90;0,78;0,66;0,54;0,42;5,30;9,18;14,12;18,6;28,6;37,0;46,0;55,0;59,6;69,6;73,12;78,18;82,30;87,36;87,48;91,54;91,66;91,78;28,84;28,96;32,102;37,108;46,108;55,108;59,102;64,90;64,48;64,36;59,30;50,30;46,24;41,30;32,30;28,36;28,48;64,54" o:connectangles="0,0,0,0,0,0,0,0,0,0,0,0,0,0,0,0,0,0,0,0,0,0,0,0,0,0,0,0,0,0,0,0,0,0,0,0,0,0,0,0,0,0,0,0,0,0,0,0,0,0,0,0,0,0,0,0,0,0"/>
                  <o:lock v:ext="edit" verticies="t"/>
                </v:shape>
                <v:shape id="Freeform 3879" o:spid="_x0000_s1997" style="position:absolute;left:5945;top:9227;width:91;height:126;visibility:visible;mso-wrap-style:square;v-text-anchor:top" coordsize="91,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9tpMMA&#10;AADdAAAADwAAAGRycy9kb3ducmV2LnhtbESPQWvCQBSE74X+h+UVvNVNi6Y2dZUiBDwpant/ZF83&#10;odm3Ibsm6793BcHjMDPfMMt1tK0YqPeNYwVv0wwEceV0w0bBz6l8XYDwAVlj65gUXMjDevX8tMRC&#10;u5EPNByDEQnCvkAFdQhdIaWvarLop64jTt6f6y2GJHsjdY9jgttWvmdZLi02nBZq7GhTU/V/PFsF&#10;7nNfZvNfE3k0bhF3pTwfzKDU5CV+f4EIFMMjfG9vtYJZnn/A7U16AnJ1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v9tpMMAAADdAAAADwAAAAAAAAAAAAAAAACYAgAAZHJzL2Rv&#10;d25yZXYueG1sUEsFBgAAAAAEAAQA9QAAAIgDAAAAAA==&#10;" path="m,l27,r,42l63,42,63,,91,r,126l63,126r,-54l27,72r,54l,126,,xe" fillcolor="#1c1c1c" stroked="f">
                  <v:path arrowok="t" o:connecttype="custom" o:connectlocs="0,0;27,0;27,42;63,42;63,0;91,0;91,126;63,126;63,72;27,72;27,126;0,126;0,0" o:connectangles="0,0,0,0,0,0,0,0,0,0,0,0,0"/>
                </v:shape>
                <v:shape id="Freeform 3880" o:spid="_x0000_s1998" style="position:absolute;left:6063;top:9227;width:91;height:126;visibility:visible;mso-wrap-style:square;v-text-anchor:top" coordsize="91,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51sAA&#10;AADdAAAADwAAAGRycy9kb3ducmV2LnhtbERPy4rCMBTdD/gP4QruxtTBKVqNIgMFVzP42l+aa1ps&#10;bkoT2/j3k8XALA/nvd1H24qBet84VrCYZyCIK6cbNgqul/J9BcIHZI2tY1LwIg/73eRti4V2I59o&#10;OAcjUgj7AhXUIXSFlL6qyaKfu444cXfXWwwJ9kbqHscUblv5kWW5tNhwaqixo6+aqsf5aRW49U+Z&#10;fd5M5NG4Vfwu5fNkBqVm03jYgAgUw7/4z33UCpZ5nuamN+kJyN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D51sAAAADdAAAADwAAAAAAAAAAAAAAAACYAgAAZHJzL2Rvd25y&#10;ZXYueG1sUEsFBgAAAAAEAAQA9QAAAIUDAAAAAA==&#10;" path="m,l23,r,78l64,,91,r,126l64,126r,-84l23,126,,126,,xe" fillcolor="#1c1c1c" stroked="f">
                  <v:path arrowok="t" o:connecttype="custom" o:connectlocs="0,0;23,0;23,78;64,0;91,0;91,126;64,126;64,42;23,126;0,126;0,0" o:connectangles="0,0,0,0,0,0,0,0,0,0,0"/>
                </v:shape>
                <v:shape id="Freeform 3881" o:spid="_x0000_s1999" style="position:absolute;left:6163;top:9227;width:100;height:126;visibility:visible;mso-wrap-style:square;v-text-anchor:top" coordsize="100,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1ZR8gA&#10;AADdAAAADwAAAGRycy9kb3ducmV2LnhtbESPT2vCQBTE70K/w/IKvYhuWiRqdJVikWoPReO/6yP7&#10;TEKzb0N21fTbdwuCx2FmfsNM562pxJUaV1pW8NqPQBBnVpecK9jvlr0RCOeRNVaWScEvOZjPnjpT&#10;TLS98Zauqc9FgLBLUEHhfZ1I6bKCDLq+rYmDd7aNQR9kk0vd4C3ATSXfoiiWBksOCwXWtCgo+0kv&#10;RsF6PVyuvj/d16XLp8Pm+LGIB6dUqZfn9n0CwlPrH+F7e6UVDOJ4DP9vwhOQs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7VlHyAAAAN0AAAAPAAAAAAAAAAAAAAAAAJgCAABk&#10;cnMvZG93bnJldi54bWxQSwUGAAAAAAQABAD1AAAAjQMAAAAA&#10;" path="m100,r,126l73,126r,-54l68,72r-4,l59,72r,6l55,78r,6l50,84r,6l32,126,,126,18,90r5,l23,84r,-6l27,78r,-6l32,72r4,l32,72r-5,l27,66r-4,l18,66r,-6l14,60r,-6l14,48r-5,l9,42r,-6l9,30r,-6l14,24r,-6l14,12r4,l18,6r5,l23,r4,l32,r4,l41,r5,l50,r50,xm73,18r-18,l50,18r-4,l46,24r-5,l36,24r,6l36,36r,6l41,48r5,l46,54r4,l55,54r4,l73,54r,-36xe" fillcolor="#1c1c1c" stroked="f">
                  <v:path arrowok="t" o:connecttype="custom" o:connectlocs="100,126;73,72;64,72;59,78;55,84;50,90;0,126;23,90;23,78;27,72;36,72;27,72;23,66;18,60;14,54;9,48;9,36;9,24;14,18;18,12;23,6;27,0;36,0;46,0;100,0;55,18;46,18;41,24;36,30;36,42;46,48;50,54;59,54;73,18" o:connectangles="0,0,0,0,0,0,0,0,0,0,0,0,0,0,0,0,0,0,0,0,0,0,0,0,0,0,0,0,0,0,0,0,0,0"/>
                  <o:lock v:ext="edit" verticies="t"/>
                </v:shape>
                <v:shape id="Freeform 3882" o:spid="_x0000_s2000" style="position:absolute;left:6332;top:9221;width:81;height:138;visibility:visible;mso-wrap-style:square;v-text-anchor:top" coordsize="81,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qYC8EA&#10;AADdAAAADwAAAGRycy9kb3ducmV2LnhtbERPTYvCMBC9L/gfwgh7W1MX6Uo1ii4VFg/CWsHr0IxN&#10;sZnUJmr99+YgeHy87/myt424UedrxwrGowQEcel0zZWCQ7H5moLwAVlj45gUPMjDcjH4mGOm3Z3/&#10;6bYPlYgh7DNUYEJoMyl9aciiH7mWOHIn11kMEXaV1B3eY7ht5HeSpNJizbHBYEu/hsrz/moVXIr1&#10;Q27PR7O75vmqOJk0N7RV6nPYr2YgAvXhLX65/7SCSfoT98c38QnIx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KmAvBAAAA3QAAAA8AAAAAAAAAAAAAAAAAmAIAAGRycy9kb3du&#10;cmV2LnhtbFBLBQYAAAAABAAEAPUAAACGAwAAAAA=&#10;" path="m36,78r,-18l41,60r4,-6l50,54r4,l54,48r,-6l54,36r,-6l50,30r,-6l45,24r-4,l36,24r-5,l31,30r-4,l27,36r,6l4,36r,-6l4,24r5,l9,18r4,l13,12r5,l18,6r4,l27,6,27,r4,l36,r5,l45,r5,l54,r5,l59,6r4,l68,6r,6l72,12r,6l77,18r,6l77,30r,6l81,36r,6l77,42r,6l77,54r-5,l72,60r-4,l68,66r-5,l68,66r,6l72,72r5,l77,78r4,6l81,90r,6l81,102r,6l81,114r-4,l77,120r-5,6l68,126r,6l63,132r-4,l54,132r-4,6l45,138r-4,l36,138r-5,l31,132r-4,l22,132r-4,l18,126r-5,l9,120r-5,l4,114r,-6l,108r,-6l22,96r5,6l27,108r4,l36,108r,6l41,114r4,l50,114r,-6l54,108r,-6l59,102r,-6l59,90r-5,l54,84r-4,l50,78r-5,l41,78r-5,xe" fillcolor="#1c1c1c" stroked="f">
                  <v:path arrowok="t" o:connecttype="custom" o:connectlocs="36,60;45,54;54,54;54,42;54,30;50,24;41,24;31,24;27,30;27,42;4,30;9,24;13,18;18,12;22,6;27,0;36,0;45,0;54,0;59,6;68,6;72,12;77,18;77,30;81,36;77,42;77,54;72,60;68,66;68,66;72,72;77,78;81,90;81,102;81,114;77,120;68,126;63,132;54,132;45,138;36,138;31,132;22,132;18,126;9,120;4,114;0,108;22,96;27,108;36,108;41,114;50,114;54,108;59,102;59,90;54,84;50,78;41,78" o:connectangles="0,0,0,0,0,0,0,0,0,0,0,0,0,0,0,0,0,0,0,0,0,0,0,0,0,0,0,0,0,0,0,0,0,0,0,0,0,0,0,0,0,0,0,0,0,0,0,0,0,0,0,0,0,0,0,0,0,0"/>
                </v:shape>
                <v:shape id="Freeform 3883" o:spid="_x0000_s2001" style="position:absolute;left:6427;top:9221;width:91;height:138;visibility:visible;mso-wrap-style:square;v-text-anchor:top" coordsize="91,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XaZMUA&#10;AADdAAAADwAAAGRycy9kb3ducmV2LnhtbESP3WrCQBSE7wu+w3IEb4puLNaf6CpSEL0pouYBDtlj&#10;Npg9G7KrSfv0rlDo5TAz3zCrTWcr8aDGl44VjEcJCOLc6ZILBdllN5yD8AFZY+WYFPyQh82697bC&#10;VLuWT/Q4h0JECPsUFZgQ6lRKnxuy6EeuJo7e1TUWQ5RNIXWDbYTbSn4kyVRaLDkuGKzpy1B+O9+t&#10;gs/23WZynx3875zMscyK74VrlRr0u+0SRKAu/If/2getYDKdjeH1Jj4Bu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VdpkxQAAAN0AAAAPAAAAAAAAAAAAAAAAAJgCAABkcnMv&#10;ZG93bnJldi54bWxQSwUGAAAAAAQABAD1AAAAigMAAAAA&#10;" path="m27,42l5,36r,-6l5,24r4,l9,18r5,l14,12r4,l18,6r5,l27,6,27,r5,l37,r4,l46,r4,l55,r4,l64,r,6l68,6r5,l78,6r,6l82,12r,6l82,24r5,l87,30r,6l87,42r,6l87,90r,6l87,102r,6l87,114r,6l91,120r,6l91,132r-23,l64,132r,-6l64,120r-5,l59,126r-4,l55,132r-5,l46,132r-5,l41,138r-4,l32,138r-5,l23,132r-5,l14,132r,-6l9,126r,-6l5,120r,-6l,114r,-6l,102,,96,,90,,84r5,l5,78r,-6l9,72r,-6l14,66r4,l18,60r5,l27,60r5,l37,60r,-6l41,54r5,l50,54r5,l55,48r4,l59,42r,-6l59,30r-4,l50,30r,-6l46,24r-5,l41,30r-4,l32,30r,6l27,36r,6xm59,72r-4,l50,72r,6l46,78r-5,l37,78r-5,l32,84r-5,l27,90r,6l27,102r,6l32,108r5,l37,114r4,l46,114r,-6l50,108r5,l55,102r4,l59,96r,-6l59,84r,-6l59,72xe" fillcolor="#1c1c1c" stroked="f">
                  <v:path arrowok="t" o:connecttype="custom" o:connectlocs="5,30;9,18;18,12;27,6;37,0;50,0;64,0;73,6;82,12;87,24;87,42;87,96;87,114;91,126;64,132;59,120;55,132;41,132;32,138;18,132;9,126;5,114;0,102;0,84;5,72;14,66;23,60;37,60;46,54;55,48;59,36;50,30;41,24;32,30;27,42;50,72;41,78;32,84;27,96;32,108;41,114;50,108;59,102;59,84" o:connectangles="0,0,0,0,0,0,0,0,0,0,0,0,0,0,0,0,0,0,0,0,0,0,0,0,0,0,0,0,0,0,0,0,0,0,0,0,0,0,0,0,0,0,0,0"/>
                  <o:lock v:ext="edit" verticies="t"/>
                </v:shape>
                <v:shape id="Freeform 3884" o:spid="_x0000_s2002" style="position:absolute;left:6536;top:9221;width:87;height:132;visibility:visible;mso-wrap-style:square;v-text-anchor:top" coordsize="87,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z2BMcA&#10;AADdAAAADwAAAGRycy9kb3ducmV2LnhtbESPUUvDMBSF3wX/Q7iCby61uFrqsuEGg7EhzClsj9fm&#10;2habm5BkW/fvF0Hw8XDO+Q5nMhtML07kQ2dZweMoA0FcW91xo+DzY/lQgggRWWNvmRRcKMBsensz&#10;wUrbM7/TaRcbkSAcKlTQxugqKUPdksEwso44ed/WG4xJ+kZqj+cEN73Ms6yQBjtOCy06WrRU/+yO&#10;RoHTm6/V8i0va5fv/WE7Lsq5WSt1fze8voCINMT/8F97pRU8Fc85/L5JT0BO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4M9gTHAAAA3QAAAA8AAAAAAAAAAAAAAAAAmAIAAGRy&#10;cy9kb3ducmV2LnhtbFBLBQYAAAAABAAEAPUAAACMAwAAAAA=&#10;" path="m,6r28,l28,54r4,l37,54r,-6l41,48r,-6l41,36r5,l46,30r,-6l46,18r4,l50,12r5,l55,6r5,l64,6,64,r5,l73,r5,l82,r,24l78,24r-5,l69,24r,6l64,30r,6l64,42r-4,l60,48r,6l55,60r-5,6l55,66r,6l60,72r,6l64,78r,6l69,90r,6l87,132r-32,l46,96r-5,l41,90r,-6l37,84r,-6l32,78r-4,l28,132,,132,,6xe" fillcolor="#1c1c1c" stroked="f">
                  <v:path arrowok="t" o:connecttype="custom" o:connectlocs="0,6;28,6;28,54;32,54;37,54;37,48;41,48;41,42;41,36;46,36;46,30;46,24;46,18;50,18;50,12;55,12;55,6;60,6;64,6;64,0;69,0;73,0;78,0;82,0;82,24;78,24;73,24;69,24;69,30;64,30;64,36;64,42;60,42;60,48;60,54;55,60;50,66;55,66;55,72;60,72;60,78;64,78;64,84;69,90;69,96;87,132;55,132;46,96;41,96;41,90;41,84;37,84;37,78;32,78;28,78;28,132;0,132;0,6" o:connectangles="0,0,0,0,0,0,0,0,0,0,0,0,0,0,0,0,0,0,0,0,0,0,0,0,0,0,0,0,0,0,0,0,0,0,0,0,0,0,0,0,0,0,0,0,0,0,0,0,0,0,0,0,0,0,0,0,0,0"/>
                </v:shape>
                <v:shape id="Freeform 3885" o:spid="_x0000_s2003" style="position:absolute;left:6627;top:9221;width:92;height:138;visibility:visible;mso-wrap-style:square;v-text-anchor:top" coordsize="92,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nGXsYA&#10;AADdAAAADwAAAGRycy9kb3ducmV2LnhtbESPQWvCQBSE70L/w/KEXqRuaq0NqasEIY3XWhV6e2Rf&#10;k2D2bchuY/z3riB4HGbmG2a5HkwjeupcbVnB6zQCQVxYXXOpYP+TvcQgnEfW2FgmBRdysF49jZaY&#10;aHvmb+p3vhQBwi5BBZX3bSKlKyoy6Ka2JQ7en+0M+iC7UuoOzwFuGjmLooU0WHNYqLClTUXFafdv&#10;FOSTZv5uvriP8zzm/W92SNNjptTzeEg/QXga/CN8b2+1gvni4w1ub8IT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nGXsYAAADdAAAADwAAAAAAAAAAAAAAAACYAgAAZHJz&#10;L2Rvd25yZXYueG1sUEsFBgAAAAAEAAQA9QAAAIsDAAAAAA==&#10;" path="m28,42l5,36r,-6l5,24r5,l10,18r4,l14,12r5,l19,6r4,l28,6,28,r4,l37,r4,l46,r5,l55,r5,l64,r5,6l73,6r5,l78,12r4,l82,18r5,6l87,30r,6l87,42r,6l87,90r,6l87,102r,6l87,114r,6l92,120r,6l92,132r-23,l64,132r,-6l64,120r-4,l60,126r-5,l55,132r-4,l46,132r-5,l41,138r-4,l32,138r-4,l23,132r-4,l14,132r,-6l10,126r,-6l5,120r,-6l,114r,-6l,102,,96,,90,,84r5,l5,78r,-6l10,72r,-6l14,66r5,l19,60r4,l28,60r4,l37,60r,-6l41,54r5,l51,54r4,l55,48r5,l64,48r,-6l60,42r,-6l60,30r-5,l51,30r,-6l46,24r-5,l41,30r-4,l32,30r,6l28,36r,6xm64,72r-4,l55,72r-4,l51,78r-5,l41,78r-4,l32,78r,6l28,84r,6l28,96r,6l28,108r4,l37,108r,6l41,114r5,l46,108r5,l55,108r,-6l60,102r,-6l60,90r,-6l64,84r,-6l64,72xe" fillcolor="#1c1c1c" stroked="f">
                  <v:path arrowok="t" o:connecttype="custom" o:connectlocs="5,30;10,18;19,12;28,6;37,0;51,0;64,0;78,6;82,18;87,36;87,90;87,108;92,120;69,132;64,120;55,126;46,132;37,138;23,132;14,126;5,120;0,108;0,90;5,78;10,66;19,60;32,60;41,54;55,54;64,48;60,36;51,30;41,24;32,30;28,42;55,72;46,78;32,78;28,90;28,108;37,114;46,108;55,102;60,90;64,78" o:connectangles="0,0,0,0,0,0,0,0,0,0,0,0,0,0,0,0,0,0,0,0,0,0,0,0,0,0,0,0,0,0,0,0,0,0,0,0,0,0,0,0,0,0,0,0,0"/>
                  <o:lock v:ext="edit" verticies="t"/>
                </v:shape>
                <v:shape id="Freeform 3886" o:spid="_x0000_s2004" style="position:absolute;left:6732;top:9221;width:82;height:138;visibility:visible;mso-wrap-style:square;v-text-anchor:top" coordsize="82,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dgWcQA&#10;AADdAAAADwAAAGRycy9kb3ducmV2LnhtbESPQWvCQBSE74X+h+UVvNVNS9CSuooKAQ+CqO39kX1m&#10;g9m3afZV4793CwWPw8x8w8wWg2/VhfrYBDbwNs5AEVfBNlwb+DqWrx+goiBbbAOTgRtFWMyfn2ZY&#10;2HDlPV0OUqsE4VigASfSFVrHypHHOA4dcfJOofcoSfa1tj1eE9y3+j3LJtpjw2nBYUdrR9X58OsN&#10;sPyU+W7qV+v6tqKdnEr3vW2NGb0My09QQoM8wv/tjTWQT6Y5/L1JT0DP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XYFnEAAAA3QAAAA8AAAAAAAAAAAAAAAAAmAIAAGRycy9k&#10;b3ducmV2LnhtbFBLBQYAAAAABAAEAPUAAACJAwAAAAA=&#10;" path="m37,78r,-18l41,60r,-6l46,54r4,l50,48r5,l55,42r,-6l55,30r-5,l50,24r-4,l41,24r-4,l32,24r,6l28,30r,6l28,42r-5,l5,36r,-6l5,24r4,l9,18r5,-6l18,12r,-6l23,6r5,l28,r4,l37,r4,l46,r4,l55,r4,l59,6r5,l68,6r,6l73,12r,6l78,18r,6l78,30r,6l78,42r,6l78,54r-5,l73,60r-5,l68,66r-4,l68,72r5,l78,78r,6l82,84r,6l82,96r,6l82,108r,6l78,114r,6l73,120r,6l68,126r,6l64,132r-5,l55,132r-5,6l46,138r-5,l37,138r-5,l32,132r-4,l23,132r-5,l18,126r-4,l9,126r,-6l5,120r,-6l,108r,-6l23,96r,6l28,102r,6l32,108r5,l37,114r4,l46,114r4,l50,108r5,l55,102r4,l59,96r,-6l55,90r,-6l50,84r,-6l46,78r-5,l37,78xe" fillcolor="#1c1c1c" stroked="f">
                  <v:path arrowok="t" o:connecttype="custom" o:connectlocs="37,60;41,54;50,54;55,48;55,36;50,30;46,24;37,24;32,30;28,36;23,42;5,30;9,24;14,12;18,6;28,6;32,0;41,0;50,0;59,0;64,6;68,12;73,18;78,24;78,36;78,48;73,54;68,60;64,66;73,72;78,84;82,90;82,102;82,114;78,120;73,126;68,132;59,132;50,138;41,138;32,138;28,132;18,132;14,126;9,120;5,114;0,102;23,102;28,108;37,108;41,114;50,114;55,108;59,102;59,90;55,84;50,78;41,78" o:connectangles="0,0,0,0,0,0,0,0,0,0,0,0,0,0,0,0,0,0,0,0,0,0,0,0,0,0,0,0,0,0,0,0,0,0,0,0,0,0,0,0,0,0,0,0,0,0,0,0,0,0,0,0,0,0,0,0,0,0"/>
                </v:shape>
                <v:shape id="Freeform 3887" o:spid="_x0000_s2005" style="position:absolute;left:6828;top:9221;width:91;height:138;visibility:visible;mso-wrap-style:square;v-text-anchor:top" coordsize="91,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7cZ8UA&#10;AADdAAAADwAAAGRycy9kb3ducmV2LnhtbESP0WrCQBRE3wv+w3IFX6RuKppq6ipFkPoiUpsPuGSv&#10;2dDs3ZBdTezXu4LQx2FmzjCrTW9rcaXWV44VvE0SEMSF0xWXCvKf3esChA/IGmvHpOBGHjbrwcsK&#10;M+06/qbrKZQiQthnqMCE0GRS+sKQRT9xDXH0zq61GKJsS6lb7CLc1nKaJKm0WHFcMNjQ1lDxe7pY&#10;BfNubHP5le/934LMscrLw9J1So2G/ecHiEB9+A8/23utYJa+z+HxJj4Bub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btxnxQAAAN0AAAAPAAAAAAAAAAAAAAAAAJgCAABkcnMv&#10;ZG93bnJldi54bWxQSwUGAAAAAAQABAD1AAAAigMAAAAA&#10;" path="m27,42l4,36r,-6l4,24r5,l9,18r4,-6l18,12r,-6l23,6r4,l27,r5,l36,r5,l45,r5,l54,r5,l64,r,6l68,6r5,l77,12r5,l82,18r,6l86,24r,6l86,36r,6l86,48r,42l86,96r,6l86,108r,6l86,120r5,l91,126r,6l68,132r-4,l64,126r,-6l59,120r,6l54,126r,6l50,132r-5,l41,132r,6l36,138r-4,l27,138r-4,-6l18,132r-5,l13,126r-4,l9,120r-5,l4,114r-4,l,108r,-6l,96,,90,,84r4,l4,78r,-6l9,72r,-6l13,66r5,l18,60r5,l27,60r5,l36,54r5,l45,54r5,l54,54r,-6l59,48r,-6l59,36r,-6l54,30r-4,l50,24r-5,l41,24r-5,6l32,30r,6l27,36r,6xm59,72r-5,l50,72r-5,6l41,78r-5,l32,78r,6l27,84r,6l27,96r,6l27,108r5,l36,108r,6l41,114r4,l45,108r5,l54,108r,-6l59,102r,-6l59,90r,-6l59,78r,-6xe" fillcolor="#1c1c1c" stroked="f">
                  <v:path arrowok="t" o:connecttype="custom" o:connectlocs="4,30;9,18;18,6;27,0;41,0;54,0;64,6;77,12;82,24;86,36;86,90;86,108;91,120;68,132;64,120;54,126;45,132;36,138;23,132;13,126;4,120;0,108;0,90;4,78;9,66;18,60;32,60;45,54;54,48;59,36;50,30;41,24;32,36;59,72;45,78;32,78;27,90;27,108;36,114;45,108;54,102;59,90;59,72" o:connectangles="0,0,0,0,0,0,0,0,0,0,0,0,0,0,0,0,0,0,0,0,0,0,0,0,0,0,0,0,0,0,0,0,0,0,0,0,0,0,0,0,0,0,0"/>
                  <o:lock v:ext="edit" verticies="t"/>
                </v:shape>
                <v:line id="Line 3888" o:spid="_x0000_s2006" style="position:absolute;visibility:visible;mso-wrap-style:square" from="3641,8653" to="5307,91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U4DscAAADdAAAADwAAAGRycy9kb3ducmV2LnhtbESPW2vCQBSE3wv9D8sp+FY3ikRJXcVW&#10;vLwUvJW+HrKn2WD2bMyuMf77rlDo4zAz3zDTeWcr0VLjS8cKBv0EBHHudMmFgtNx9ToB4QOyxsox&#10;KbiTh/ns+WmKmXY33lN7CIWIEPYZKjAh1JmUPjdk0fddTRy9H9dYDFE2hdQN3iLcVnKYJKm0WHJc&#10;MFjTh6H8fLhaBevP9fvXddjulvXd0GZ7vnyfRhelei/d4g1EoC78h//aW61glI5TeLyJT0DO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NTgOxwAAAN0AAAAPAAAAAAAA&#10;AAAAAAAAAKECAABkcnMvZG93bnJldi54bWxQSwUGAAAAAAQABAD5AAAAlQMAAAAA&#10;" strokecolor="#2e2e2e" strokeweight="0"/>
                <v:line id="Line 3889" o:spid="_x0000_s2007" style="position:absolute;visibility:visible;mso-wrap-style:square" from="5116,8653" to="5471,91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dlccAAADdAAAADwAAAGRycy9kb3ducmV2LnhtbESPT2vCQBTE7wW/w/KE3upGES0xG6kt&#10;tV4K1j94fWRfs8Hs25hdY/z23UKhx2FmfsNky97WoqPWV44VjEcJCOLC6YpLBYf9+9MzCB+QNdaO&#10;ScGdPCzzwUOGqXY3/qJuF0oRIexTVGBCaFIpfWHIoh+5hjh63661GKJsS6lbvEW4reUkSWbSYsVx&#10;wWBDr4aK8+5qFaw/16vjddJt35q7oY/N+XI6TC9KPQ77lwWIQH34D/+1N1rBdDafw++b+ARk/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5eZ2VxwAAAN0AAAAPAAAAAAAA&#10;AAAAAAAAAKECAABkcnMvZG93bnJldi54bWxQSwUGAAAAAAQABAD5AAAAlQMAAAAA&#10;" strokecolor="#2e2e2e" strokeweight="0"/>
                <v:line id="Line 3890" o:spid="_x0000_s2008" style="position:absolute;flip:x;visibility:visible;mso-wrap-style:square" from="5662,8653" to="7743,91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MJTcEAAADdAAAADwAAAGRycy9kb3ducmV2LnhtbERP3WrCMBS+H/gO4Qi7m6lzVqlGkYHD&#10;4ZXVBzg0x6bYnJQm1vj25mKwy4/vf72NthUD9b5xrGA6yUAQV043XCu4nPcfSxA+IGtsHZOCJ3nY&#10;bkZvayy0e/CJhjLUIoWwL1CBCaErpPSVIYt+4jrixF1dbzEk2NdS9/hI4baVn1mWS4sNpwaDHX0b&#10;qm7l3Sq4H+f++Dsr54OJz1j/2EuZ60yp93HcrUAEiuFf/Oc+aAVf+SLNTW/SE5Cb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RgwlNwQAAAN0AAAAPAAAAAAAAAAAAAAAA&#10;AKECAABkcnMvZG93bnJldi54bWxQSwUGAAAAAAQABAD5AAAAjwMAAAAA&#10;" strokecolor="#2e2e2e" strokeweight="0"/>
                <w10:wrap type="topAndBottom"/>
              </v:group>
            </w:pict>
          </mc:Fallback>
        </mc:AlternateContent>
      </w:r>
      <w:r w:rsidRPr="001E3A27">
        <w:rPr>
          <w:b/>
        </w:rPr>
        <w:t>Рис. 10.1. Система с фиксированным размером заказа</w:t>
      </w:r>
    </w:p>
    <w:p w:rsidR="007C321A" w:rsidRDefault="007C321A" w:rsidP="007C321A">
      <w:pPr>
        <w:pStyle w:val="ad"/>
      </w:pPr>
    </w:p>
    <w:p w:rsidR="007C321A" w:rsidRDefault="007C321A" w:rsidP="007C321A">
      <w:pPr>
        <w:pStyle w:val="ad"/>
      </w:pPr>
      <w:r>
        <w:t xml:space="preserve">Интервалы между поставками очередных партий на склад зависят от интенсивности расхода </w:t>
      </w:r>
      <w:proofErr w:type="gramStart"/>
      <w:r>
        <w:t xml:space="preserve">( </w:t>
      </w:r>
      <w:proofErr w:type="gramEnd"/>
      <w:r>
        <w:t>потребления) материальных ресурсов.</w:t>
      </w:r>
    </w:p>
    <w:p w:rsidR="007C321A" w:rsidRDefault="007C321A" w:rsidP="007C321A">
      <w:pPr>
        <w:pStyle w:val="ad"/>
      </w:pPr>
      <w:r>
        <w:t>Уровень запасов, соответствующий точке заказа, равен ожидаемой потребности в течение времени отставания поставки от заказа плюс гарантийный запас:</w:t>
      </w:r>
    </w:p>
    <w:p w:rsidR="007C321A" w:rsidRPr="001E3A27" w:rsidRDefault="007C321A" w:rsidP="007C321A">
      <w:pPr>
        <w:spacing w:line="264" w:lineRule="auto"/>
        <w:jc w:val="center"/>
      </w:pPr>
      <w:r w:rsidRPr="001E3A27">
        <w:rPr>
          <w:position w:val="-14"/>
        </w:rPr>
        <w:object w:dxaOrig="1640" w:dyaOrig="420">
          <v:shape id="_x0000_i1084" type="#_x0000_t75" style="width:135pt;height:35.25pt" o:ole="">
            <v:imagedata r:id="rId163" o:title=""/>
          </v:shape>
          <o:OLEObject Type="Embed" ProgID="Equation.3" ShapeID="_x0000_i1084" DrawAspect="Content" ObjectID="_1368989458" r:id="rId164"/>
        </w:object>
      </w:r>
    </w:p>
    <w:p w:rsidR="007C321A" w:rsidRDefault="007C321A" w:rsidP="007C321A">
      <w:pPr>
        <w:pStyle w:val="ad"/>
      </w:pPr>
      <w:r>
        <w:t xml:space="preserve">где    </w:t>
      </w:r>
      <w:proofErr w:type="gramStart"/>
      <w:r>
        <w:t>Q</w:t>
      </w:r>
      <w:proofErr w:type="gramEnd"/>
      <w:r>
        <w:rPr>
          <w:vertAlign w:val="subscript"/>
        </w:rPr>
        <w:t>ТЗ</w:t>
      </w:r>
      <w:r>
        <w:t xml:space="preserve"> - запас точки заказа; </w:t>
      </w:r>
      <w:r>
        <w:rPr>
          <w:position w:val="-10"/>
        </w:rPr>
        <w:object w:dxaOrig="200" w:dyaOrig="380">
          <v:shape id="_x0000_i1085" type="#_x0000_t75" style="width:9.75pt;height:18.75pt" o:ole="">
            <v:imagedata r:id="rId165" o:title=""/>
          </v:shape>
          <o:OLEObject Type="Embed" ProgID="Equation.3" ShapeID="_x0000_i1085" DrawAspect="Content" ObjectID="_1368989459" r:id="rId166"/>
        </w:object>
      </w:r>
      <w:r>
        <w:t xml:space="preserve"> - среднесуточный расход материала; </w:t>
      </w:r>
      <w:r>
        <w:rPr>
          <w:rFonts w:ascii="Symbol" w:hAnsi="Symbol" w:cs="Symbol"/>
        </w:rPr>
        <w:t></w:t>
      </w:r>
      <w:r>
        <w:rPr>
          <w:rFonts w:ascii="Symbol" w:hAnsi="Symbol" w:cs="Symbol"/>
        </w:rPr>
        <w:t></w:t>
      </w:r>
      <w:r>
        <w:t xml:space="preserve"> - период упреждения заказа; </w:t>
      </w:r>
      <w:proofErr w:type="spellStart"/>
      <w:r>
        <w:t>q</w:t>
      </w:r>
      <w:r>
        <w:rPr>
          <w:vertAlign w:val="subscript"/>
        </w:rPr>
        <w:t>стр</w:t>
      </w:r>
      <w:proofErr w:type="spellEnd"/>
      <w:r>
        <w:t xml:space="preserve"> - гарантийный запас.</w:t>
      </w:r>
    </w:p>
    <w:p w:rsidR="007C321A" w:rsidRDefault="007C321A" w:rsidP="007C321A">
      <w:pPr>
        <w:pStyle w:val="ad"/>
      </w:pPr>
      <w:r>
        <w:t xml:space="preserve">При этом условно принимается, что интервал времени между подачей заказа на поставку и поступлением партии на склад </w:t>
      </w:r>
      <w:r>
        <w:rPr>
          <w:rFonts w:ascii="Symbol" w:hAnsi="Symbol" w:cs="Symbol"/>
        </w:rPr>
        <w:t></w:t>
      </w:r>
      <w:r>
        <w:t xml:space="preserve"> является постоянным. Задача управления запасами сводится к тому, чтобы по фактическим данным о его движении определить "точку заказа" и оформить заявку на поставку необходимых материалов.</w:t>
      </w:r>
    </w:p>
    <w:p w:rsidR="007C321A" w:rsidRPr="001E3A27" w:rsidRDefault="007C321A" w:rsidP="007C321A">
      <w:pPr>
        <w:spacing w:line="264" w:lineRule="auto"/>
        <w:jc w:val="both"/>
      </w:pPr>
      <w:r w:rsidRPr="001E3A27">
        <w:tab/>
      </w:r>
    </w:p>
    <w:p w:rsidR="007C321A" w:rsidRDefault="007C321A" w:rsidP="007C321A">
      <w:pPr>
        <w:spacing w:line="264" w:lineRule="auto"/>
        <w:ind w:firstLine="708"/>
        <w:jc w:val="both"/>
      </w:pPr>
      <w:r w:rsidRPr="001E3A27">
        <w:t xml:space="preserve">ПРИМЕР. </w:t>
      </w:r>
      <w:r>
        <w:t xml:space="preserve">Мы определили, что оптимальный размер закупаемой партии для детали x равен 500 ед. Прогнозируемый спрос составляет 1500 ед. в год. Допустим, что время исполнения заказа равно одному месяцу (22 дня). Если в году 250 рабочих дней, то ожидаемое среднегодовое потребление равно 1500 / 250, или 6 ед. в день. Следовательно, 500 ед. будут израсходованы за 500 / 6, или 83 дня. Предположим также, что имеется в наличии некоторый гарантийный запас. При месячном сроке исполнения заказа уровень запасов в "точке заказа" превышает гарантийный запас на 6 </w:t>
      </w:r>
      <w:r>
        <w:sym w:font="Symbol" w:char="F0D7"/>
      </w:r>
      <w:r>
        <w:t xml:space="preserve"> 22, или 132 ед. </w:t>
      </w:r>
    </w:p>
    <w:p w:rsidR="007C321A" w:rsidRPr="005D5676" w:rsidRDefault="007C321A" w:rsidP="007C321A">
      <w:pPr>
        <w:pStyle w:val="ad"/>
        <w:rPr>
          <w:u w:val="single"/>
        </w:rPr>
      </w:pPr>
    </w:p>
    <w:p w:rsidR="007C321A" w:rsidRDefault="007C321A" w:rsidP="007C321A">
      <w:pPr>
        <w:pStyle w:val="ad"/>
      </w:pPr>
      <w:r w:rsidRPr="00A555A0">
        <w:rPr>
          <w:u w:val="single"/>
        </w:rPr>
        <w:t>Достоинство</w:t>
      </w:r>
      <w:r>
        <w:t xml:space="preserve"> системы с фиксированным объемом заказа – поступление материала одинаковыми партиями, что приводит к снижению затрат на доставку и содержание запасов. </w:t>
      </w:r>
      <w:r w:rsidRPr="00A555A0">
        <w:rPr>
          <w:u w:val="single"/>
        </w:rPr>
        <w:t>Недостаток</w:t>
      </w:r>
      <w:r>
        <w:t xml:space="preserve"> системы заключается в необходимости ведения постоянного контроля наличия запасов и увеличении издержек, связанных с их регулированием.</w:t>
      </w:r>
    </w:p>
    <w:p w:rsidR="007C321A" w:rsidRDefault="00413A37" w:rsidP="00413A37">
      <w:pPr>
        <w:pStyle w:val="5"/>
      </w:pPr>
      <w:bookmarkStart w:id="151" w:name="_Toc88995520"/>
      <w:r>
        <w:t xml:space="preserve">10.3.3. </w:t>
      </w:r>
      <w:r w:rsidR="007C321A">
        <w:t>Система с фиксированной периодичностью заказа.</w:t>
      </w:r>
      <w:bookmarkEnd w:id="151"/>
      <w:r w:rsidR="007C321A">
        <w:t xml:space="preserve">  </w:t>
      </w:r>
    </w:p>
    <w:p w:rsidR="007C321A" w:rsidRDefault="007C321A" w:rsidP="007C321A">
      <w:pPr>
        <w:pStyle w:val="ad"/>
      </w:pPr>
      <w:r>
        <w:lastRenderedPageBreak/>
        <w:t>Система управления запасами с фиксированной периодичностью предполагает поступление материала через равные, регулярно повторяющиеся промежутки времени (периоды проверки наличия запасов). При каждой проверке запасов определяют наличный остаток, после чего оформляют заказ, размер которого зависят от интенсивности потребления материалов. Размер заказа равен максимальному запасу за вычетом текущего уровня запасов в момент проверки материалов</w:t>
      </w:r>
    </w:p>
    <w:p w:rsidR="007C321A" w:rsidRPr="001E3A27" w:rsidRDefault="007C321A" w:rsidP="007C321A">
      <w:pPr>
        <w:spacing w:line="264" w:lineRule="auto"/>
        <w:jc w:val="both"/>
      </w:pPr>
    </w:p>
    <w:p w:rsidR="007C321A" w:rsidRPr="006506C1" w:rsidRDefault="007C321A" w:rsidP="007C321A">
      <w:pPr>
        <w:spacing w:line="264" w:lineRule="auto"/>
        <w:jc w:val="center"/>
        <w:rPr>
          <w:sz w:val="32"/>
          <w:szCs w:val="32"/>
        </w:rPr>
      </w:pPr>
      <w:r w:rsidRPr="006506C1">
        <w:rPr>
          <w:sz w:val="32"/>
          <w:szCs w:val="32"/>
        </w:rPr>
        <w:t xml:space="preserve">q = </w:t>
      </w:r>
      <w:proofErr w:type="spellStart"/>
      <w:r w:rsidRPr="006506C1">
        <w:rPr>
          <w:sz w:val="32"/>
          <w:szCs w:val="32"/>
        </w:rPr>
        <w:t>q</w:t>
      </w:r>
      <w:r w:rsidRPr="006506C1">
        <w:rPr>
          <w:sz w:val="32"/>
          <w:szCs w:val="32"/>
          <w:vertAlign w:val="subscript"/>
        </w:rPr>
        <w:t>max</w:t>
      </w:r>
      <w:proofErr w:type="spellEnd"/>
      <w:r w:rsidRPr="006506C1">
        <w:rPr>
          <w:sz w:val="32"/>
          <w:szCs w:val="32"/>
        </w:rPr>
        <w:t xml:space="preserve"> - </w:t>
      </w:r>
      <w:proofErr w:type="spellStart"/>
      <w:proofErr w:type="gramStart"/>
      <w:r w:rsidRPr="006506C1">
        <w:rPr>
          <w:sz w:val="32"/>
          <w:szCs w:val="32"/>
        </w:rPr>
        <w:t>q</w:t>
      </w:r>
      <w:proofErr w:type="gramEnd"/>
      <w:r w:rsidRPr="006506C1">
        <w:rPr>
          <w:sz w:val="32"/>
          <w:szCs w:val="32"/>
          <w:vertAlign w:val="subscript"/>
        </w:rPr>
        <w:t>нал</w:t>
      </w:r>
      <w:proofErr w:type="spellEnd"/>
      <w:r w:rsidRPr="006506C1">
        <w:rPr>
          <w:sz w:val="32"/>
          <w:szCs w:val="32"/>
          <w:vertAlign w:val="subscript"/>
        </w:rPr>
        <w:t xml:space="preserve">  </w:t>
      </w:r>
      <w:r w:rsidRPr="006506C1">
        <w:rPr>
          <w:sz w:val="32"/>
          <w:szCs w:val="32"/>
        </w:rPr>
        <w:t xml:space="preserve">+ </w:t>
      </w:r>
      <w:proofErr w:type="spellStart"/>
      <w:r w:rsidRPr="006506C1">
        <w:rPr>
          <w:sz w:val="32"/>
          <w:szCs w:val="32"/>
        </w:rPr>
        <w:t>q</w:t>
      </w:r>
      <w:r w:rsidRPr="006506C1">
        <w:rPr>
          <w:sz w:val="32"/>
          <w:szCs w:val="32"/>
          <w:vertAlign w:val="subscript"/>
        </w:rPr>
        <w:t>стр</w:t>
      </w:r>
      <w:proofErr w:type="spellEnd"/>
      <w:r w:rsidRPr="006506C1">
        <w:rPr>
          <w:sz w:val="32"/>
          <w:szCs w:val="32"/>
        </w:rPr>
        <w:t>,</w:t>
      </w:r>
    </w:p>
    <w:p w:rsidR="007C321A" w:rsidRPr="001E3A27" w:rsidRDefault="007C321A" w:rsidP="007C321A">
      <w:pPr>
        <w:spacing w:line="264" w:lineRule="auto"/>
        <w:jc w:val="both"/>
      </w:pPr>
    </w:p>
    <w:p w:rsidR="007C321A" w:rsidRDefault="007C321A" w:rsidP="007C321A">
      <w:pPr>
        <w:pStyle w:val="ad"/>
      </w:pPr>
      <w:r>
        <w:t xml:space="preserve">где q - размер заказа; </w:t>
      </w:r>
      <w:proofErr w:type="spellStart"/>
      <w:r>
        <w:t>q</w:t>
      </w:r>
      <w:r w:rsidRPr="00A555A0">
        <w:rPr>
          <w:vertAlign w:val="subscript"/>
        </w:rPr>
        <w:t>max</w:t>
      </w:r>
      <w:proofErr w:type="spellEnd"/>
      <w:r>
        <w:t xml:space="preserve"> - максимальный уровень заказа; </w:t>
      </w:r>
      <w:proofErr w:type="spellStart"/>
      <w:proofErr w:type="gramStart"/>
      <w:r>
        <w:t>q</w:t>
      </w:r>
      <w:proofErr w:type="gramEnd"/>
      <w:r w:rsidRPr="00A555A0">
        <w:rPr>
          <w:vertAlign w:val="subscript"/>
        </w:rPr>
        <w:t>нал</w:t>
      </w:r>
      <w:proofErr w:type="spellEnd"/>
      <w:r>
        <w:t xml:space="preserve"> - фактический объем запаса в момент заказа (проверки материалов).</w:t>
      </w:r>
    </w:p>
    <w:p w:rsidR="007C321A" w:rsidRDefault="007C321A" w:rsidP="007C321A">
      <w:pPr>
        <w:pStyle w:val="ad"/>
      </w:pPr>
      <w:r>
        <w:t xml:space="preserve">Заказываемое количество превышает экономичный заказ в случае, если фактический спрос выше ожидаемого. И наоборот, размер заказа будет меньше, если спрос на материал ниже ожидаемой средней величины. Таким </w:t>
      </w:r>
      <w:proofErr w:type="gramStart"/>
      <w:r>
        <w:t>образом</w:t>
      </w:r>
      <w:proofErr w:type="gramEnd"/>
      <w:r>
        <w:t xml:space="preserve"> при использовании периодической системы регулирования запасов интервал времени между заказами остается постоянным, а размер заказа меняется в зависимости от интенсивности потребления, то есть является переменной величиной. Схема управления запасами при данном методе регулирования показана на рис. 10.2 .</w:t>
      </w:r>
    </w:p>
    <w:p w:rsidR="007C321A" w:rsidRDefault="007C321A" w:rsidP="007C321A">
      <w:pPr>
        <w:spacing w:line="264" w:lineRule="auto"/>
        <w:jc w:val="center"/>
        <w:rPr>
          <w:sz w:val="27"/>
          <w:szCs w:val="27"/>
        </w:rPr>
      </w:pPr>
      <w:r>
        <w:rPr>
          <w:noProof/>
          <w:sz w:val="27"/>
          <w:szCs w:val="27"/>
        </w:rPr>
        <mc:AlternateContent>
          <mc:Choice Requires="wpc">
            <w:drawing>
              <wp:inline distT="0" distB="0" distL="0" distR="0" wp14:anchorId="2DBEAB4D" wp14:editId="06BE7AA6">
                <wp:extent cx="5889625" cy="2672715"/>
                <wp:effectExtent l="7620" t="5715" r="8255" b="7620"/>
                <wp:docPr id="3695" name="Полотно 369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3100" name="Group 621"/>
                        <wpg:cNvGrpSpPr>
                          <a:grpSpLocks/>
                        </wpg:cNvGrpSpPr>
                        <wpg:grpSpPr bwMode="auto">
                          <a:xfrm>
                            <a:off x="0" y="0"/>
                            <a:ext cx="5889625" cy="1718310"/>
                            <a:chOff x="37" y="31"/>
                            <a:chExt cx="9275" cy="2706"/>
                          </a:xfrm>
                        </wpg:grpSpPr>
                        <wps:wsp>
                          <wps:cNvPr id="3101" name="Freeform 622"/>
                          <wps:cNvSpPr>
                            <a:spLocks noEditPoints="1"/>
                          </wps:cNvSpPr>
                          <wps:spPr bwMode="auto">
                            <a:xfrm>
                              <a:off x="37" y="292"/>
                              <a:ext cx="130" cy="186"/>
                            </a:xfrm>
                            <a:custGeom>
                              <a:avLst/>
                              <a:gdLst>
                                <a:gd name="T0" fmla="*/ 99 w 130"/>
                                <a:gd name="T1" fmla="*/ 118 h 186"/>
                                <a:gd name="T2" fmla="*/ 93 w 130"/>
                                <a:gd name="T3" fmla="*/ 124 h 186"/>
                                <a:gd name="T4" fmla="*/ 87 w 130"/>
                                <a:gd name="T5" fmla="*/ 130 h 186"/>
                                <a:gd name="T6" fmla="*/ 81 w 130"/>
                                <a:gd name="T7" fmla="*/ 136 h 186"/>
                                <a:gd name="T8" fmla="*/ 68 w 130"/>
                                <a:gd name="T9" fmla="*/ 136 h 186"/>
                                <a:gd name="T10" fmla="*/ 56 w 130"/>
                                <a:gd name="T11" fmla="*/ 136 h 186"/>
                                <a:gd name="T12" fmla="*/ 44 w 130"/>
                                <a:gd name="T13" fmla="*/ 136 h 186"/>
                                <a:gd name="T14" fmla="*/ 31 w 130"/>
                                <a:gd name="T15" fmla="*/ 130 h 186"/>
                                <a:gd name="T16" fmla="*/ 25 w 130"/>
                                <a:gd name="T17" fmla="*/ 124 h 186"/>
                                <a:gd name="T18" fmla="*/ 19 w 130"/>
                                <a:gd name="T19" fmla="*/ 118 h 186"/>
                                <a:gd name="T20" fmla="*/ 13 w 130"/>
                                <a:gd name="T21" fmla="*/ 105 h 186"/>
                                <a:gd name="T22" fmla="*/ 6 w 130"/>
                                <a:gd name="T23" fmla="*/ 99 h 186"/>
                                <a:gd name="T24" fmla="*/ 6 w 130"/>
                                <a:gd name="T25" fmla="*/ 87 h 186"/>
                                <a:gd name="T26" fmla="*/ 0 w 130"/>
                                <a:gd name="T27" fmla="*/ 80 h 186"/>
                                <a:gd name="T28" fmla="*/ 0 w 130"/>
                                <a:gd name="T29" fmla="*/ 68 h 186"/>
                                <a:gd name="T30" fmla="*/ 0 w 130"/>
                                <a:gd name="T31" fmla="*/ 56 h 186"/>
                                <a:gd name="T32" fmla="*/ 6 w 130"/>
                                <a:gd name="T33" fmla="*/ 43 h 186"/>
                                <a:gd name="T34" fmla="*/ 6 w 130"/>
                                <a:gd name="T35" fmla="*/ 31 h 186"/>
                                <a:gd name="T36" fmla="*/ 13 w 130"/>
                                <a:gd name="T37" fmla="*/ 25 h 186"/>
                                <a:gd name="T38" fmla="*/ 19 w 130"/>
                                <a:gd name="T39" fmla="*/ 18 h 186"/>
                                <a:gd name="T40" fmla="*/ 25 w 130"/>
                                <a:gd name="T41" fmla="*/ 12 h 186"/>
                                <a:gd name="T42" fmla="*/ 31 w 130"/>
                                <a:gd name="T43" fmla="*/ 6 h 186"/>
                                <a:gd name="T44" fmla="*/ 37 w 130"/>
                                <a:gd name="T45" fmla="*/ 0 h 186"/>
                                <a:gd name="T46" fmla="*/ 50 w 130"/>
                                <a:gd name="T47" fmla="*/ 0 h 186"/>
                                <a:gd name="T48" fmla="*/ 62 w 130"/>
                                <a:gd name="T49" fmla="*/ 0 h 186"/>
                                <a:gd name="T50" fmla="*/ 75 w 130"/>
                                <a:gd name="T51" fmla="*/ 0 h 186"/>
                                <a:gd name="T52" fmla="*/ 81 w 130"/>
                                <a:gd name="T53" fmla="*/ 6 h 186"/>
                                <a:gd name="T54" fmla="*/ 87 w 130"/>
                                <a:gd name="T55" fmla="*/ 12 h 186"/>
                                <a:gd name="T56" fmla="*/ 93 w 130"/>
                                <a:gd name="T57" fmla="*/ 18 h 186"/>
                                <a:gd name="T58" fmla="*/ 99 w 130"/>
                                <a:gd name="T59" fmla="*/ 0 h 186"/>
                                <a:gd name="T60" fmla="*/ 130 w 130"/>
                                <a:gd name="T61" fmla="*/ 186 h 186"/>
                                <a:gd name="T62" fmla="*/ 99 w 130"/>
                                <a:gd name="T63" fmla="*/ 68 h 186"/>
                                <a:gd name="T64" fmla="*/ 99 w 130"/>
                                <a:gd name="T65" fmla="*/ 56 h 186"/>
                                <a:gd name="T66" fmla="*/ 93 w 130"/>
                                <a:gd name="T67" fmla="*/ 49 h 186"/>
                                <a:gd name="T68" fmla="*/ 93 w 130"/>
                                <a:gd name="T69" fmla="*/ 37 h 186"/>
                                <a:gd name="T70" fmla="*/ 87 w 130"/>
                                <a:gd name="T71" fmla="*/ 31 h 186"/>
                                <a:gd name="T72" fmla="*/ 81 w 130"/>
                                <a:gd name="T73" fmla="*/ 25 h 186"/>
                                <a:gd name="T74" fmla="*/ 68 w 130"/>
                                <a:gd name="T75" fmla="*/ 25 h 186"/>
                                <a:gd name="T76" fmla="*/ 56 w 130"/>
                                <a:gd name="T77" fmla="*/ 25 h 186"/>
                                <a:gd name="T78" fmla="*/ 50 w 130"/>
                                <a:gd name="T79" fmla="*/ 31 h 186"/>
                                <a:gd name="T80" fmla="*/ 44 w 130"/>
                                <a:gd name="T81" fmla="*/ 37 h 186"/>
                                <a:gd name="T82" fmla="*/ 44 w 130"/>
                                <a:gd name="T83" fmla="*/ 49 h 186"/>
                                <a:gd name="T84" fmla="*/ 37 w 130"/>
                                <a:gd name="T85" fmla="*/ 56 h 186"/>
                                <a:gd name="T86" fmla="*/ 37 w 130"/>
                                <a:gd name="T87" fmla="*/ 68 h 186"/>
                                <a:gd name="T88" fmla="*/ 37 w 130"/>
                                <a:gd name="T89" fmla="*/ 80 h 186"/>
                                <a:gd name="T90" fmla="*/ 44 w 130"/>
                                <a:gd name="T91" fmla="*/ 87 h 186"/>
                                <a:gd name="T92" fmla="*/ 44 w 130"/>
                                <a:gd name="T93" fmla="*/ 99 h 186"/>
                                <a:gd name="T94" fmla="*/ 50 w 130"/>
                                <a:gd name="T95" fmla="*/ 105 h 186"/>
                                <a:gd name="T96" fmla="*/ 56 w 130"/>
                                <a:gd name="T97" fmla="*/ 111 h 186"/>
                                <a:gd name="T98" fmla="*/ 68 w 130"/>
                                <a:gd name="T99" fmla="*/ 111 h 186"/>
                                <a:gd name="T100" fmla="*/ 75 w 130"/>
                                <a:gd name="T101" fmla="*/ 105 h 186"/>
                                <a:gd name="T102" fmla="*/ 87 w 130"/>
                                <a:gd name="T103" fmla="*/ 105 h 186"/>
                                <a:gd name="T104" fmla="*/ 93 w 130"/>
                                <a:gd name="T105" fmla="*/ 99 h 186"/>
                                <a:gd name="T106" fmla="*/ 93 w 130"/>
                                <a:gd name="T107" fmla="*/ 87 h 186"/>
                                <a:gd name="T108" fmla="*/ 99 w 130"/>
                                <a:gd name="T109" fmla="*/ 74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30" h="186">
                                  <a:moveTo>
                                    <a:pt x="99" y="186"/>
                                  </a:moveTo>
                                  <a:lnTo>
                                    <a:pt x="99" y="118"/>
                                  </a:lnTo>
                                  <a:lnTo>
                                    <a:pt x="93" y="118"/>
                                  </a:lnTo>
                                  <a:lnTo>
                                    <a:pt x="93" y="124"/>
                                  </a:lnTo>
                                  <a:lnTo>
                                    <a:pt x="87" y="124"/>
                                  </a:lnTo>
                                  <a:lnTo>
                                    <a:pt x="87" y="130"/>
                                  </a:lnTo>
                                  <a:lnTo>
                                    <a:pt x="81" y="130"/>
                                  </a:lnTo>
                                  <a:lnTo>
                                    <a:pt x="81" y="136"/>
                                  </a:lnTo>
                                  <a:lnTo>
                                    <a:pt x="75" y="136"/>
                                  </a:lnTo>
                                  <a:lnTo>
                                    <a:pt x="68" y="136"/>
                                  </a:lnTo>
                                  <a:lnTo>
                                    <a:pt x="62" y="136"/>
                                  </a:lnTo>
                                  <a:lnTo>
                                    <a:pt x="56" y="136"/>
                                  </a:lnTo>
                                  <a:lnTo>
                                    <a:pt x="50" y="136"/>
                                  </a:lnTo>
                                  <a:lnTo>
                                    <a:pt x="44" y="136"/>
                                  </a:lnTo>
                                  <a:lnTo>
                                    <a:pt x="37" y="136"/>
                                  </a:lnTo>
                                  <a:lnTo>
                                    <a:pt x="31" y="130"/>
                                  </a:lnTo>
                                  <a:lnTo>
                                    <a:pt x="25" y="130"/>
                                  </a:lnTo>
                                  <a:lnTo>
                                    <a:pt x="25" y="124"/>
                                  </a:lnTo>
                                  <a:lnTo>
                                    <a:pt x="19" y="124"/>
                                  </a:lnTo>
                                  <a:lnTo>
                                    <a:pt x="19" y="118"/>
                                  </a:lnTo>
                                  <a:lnTo>
                                    <a:pt x="13" y="111"/>
                                  </a:lnTo>
                                  <a:lnTo>
                                    <a:pt x="13" y="105"/>
                                  </a:lnTo>
                                  <a:lnTo>
                                    <a:pt x="6" y="105"/>
                                  </a:lnTo>
                                  <a:lnTo>
                                    <a:pt x="6" y="99"/>
                                  </a:lnTo>
                                  <a:lnTo>
                                    <a:pt x="6" y="93"/>
                                  </a:lnTo>
                                  <a:lnTo>
                                    <a:pt x="6" y="87"/>
                                  </a:lnTo>
                                  <a:lnTo>
                                    <a:pt x="6" y="80"/>
                                  </a:lnTo>
                                  <a:lnTo>
                                    <a:pt x="0" y="80"/>
                                  </a:lnTo>
                                  <a:lnTo>
                                    <a:pt x="0" y="74"/>
                                  </a:lnTo>
                                  <a:lnTo>
                                    <a:pt x="0" y="68"/>
                                  </a:lnTo>
                                  <a:lnTo>
                                    <a:pt x="0" y="62"/>
                                  </a:lnTo>
                                  <a:lnTo>
                                    <a:pt x="0" y="56"/>
                                  </a:lnTo>
                                  <a:lnTo>
                                    <a:pt x="6" y="49"/>
                                  </a:lnTo>
                                  <a:lnTo>
                                    <a:pt x="6" y="43"/>
                                  </a:lnTo>
                                  <a:lnTo>
                                    <a:pt x="6" y="37"/>
                                  </a:lnTo>
                                  <a:lnTo>
                                    <a:pt x="6" y="31"/>
                                  </a:lnTo>
                                  <a:lnTo>
                                    <a:pt x="13" y="31"/>
                                  </a:lnTo>
                                  <a:lnTo>
                                    <a:pt x="13" y="25"/>
                                  </a:lnTo>
                                  <a:lnTo>
                                    <a:pt x="13" y="18"/>
                                  </a:lnTo>
                                  <a:lnTo>
                                    <a:pt x="19" y="18"/>
                                  </a:lnTo>
                                  <a:lnTo>
                                    <a:pt x="19" y="12"/>
                                  </a:lnTo>
                                  <a:lnTo>
                                    <a:pt x="25" y="12"/>
                                  </a:lnTo>
                                  <a:lnTo>
                                    <a:pt x="25" y="6"/>
                                  </a:lnTo>
                                  <a:lnTo>
                                    <a:pt x="31" y="6"/>
                                  </a:lnTo>
                                  <a:lnTo>
                                    <a:pt x="37" y="6"/>
                                  </a:lnTo>
                                  <a:lnTo>
                                    <a:pt x="37" y="0"/>
                                  </a:lnTo>
                                  <a:lnTo>
                                    <a:pt x="44" y="0"/>
                                  </a:lnTo>
                                  <a:lnTo>
                                    <a:pt x="50" y="0"/>
                                  </a:lnTo>
                                  <a:lnTo>
                                    <a:pt x="56" y="0"/>
                                  </a:lnTo>
                                  <a:lnTo>
                                    <a:pt x="62" y="0"/>
                                  </a:lnTo>
                                  <a:lnTo>
                                    <a:pt x="68" y="0"/>
                                  </a:lnTo>
                                  <a:lnTo>
                                    <a:pt x="75" y="0"/>
                                  </a:lnTo>
                                  <a:lnTo>
                                    <a:pt x="81" y="0"/>
                                  </a:lnTo>
                                  <a:lnTo>
                                    <a:pt x="81" y="6"/>
                                  </a:lnTo>
                                  <a:lnTo>
                                    <a:pt x="87" y="6"/>
                                  </a:lnTo>
                                  <a:lnTo>
                                    <a:pt x="87" y="12"/>
                                  </a:lnTo>
                                  <a:lnTo>
                                    <a:pt x="93" y="12"/>
                                  </a:lnTo>
                                  <a:lnTo>
                                    <a:pt x="93" y="18"/>
                                  </a:lnTo>
                                  <a:lnTo>
                                    <a:pt x="99" y="18"/>
                                  </a:lnTo>
                                  <a:lnTo>
                                    <a:pt x="99" y="0"/>
                                  </a:lnTo>
                                  <a:lnTo>
                                    <a:pt x="130" y="0"/>
                                  </a:lnTo>
                                  <a:lnTo>
                                    <a:pt x="130" y="186"/>
                                  </a:lnTo>
                                  <a:lnTo>
                                    <a:pt x="99" y="186"/>
                                  </a:lnTo>
                                  <a:close/>
                                  <a:moveTo>
                                    <a:pt x="99" y="68"/>
                                  </a:moveTo>
                                  <a:lnTo>
                                    <a:pt x="99" y="62"/>
                                  </a:lnTo>
                                  <a:lnTo>
                                    <a:pt x="99" y="56"/>
                                  </a:lnTo>
                                  <a:lnTo>
                                    <a:pt x="99" y="49"/>
                                  </a:lnTo>
                                  <a:lnTo>
                                    <a:pt x="93" y="49"/>
                                  </a:lnTo>
                                  <a:lnTo>
                                    <a:pt x="93" y="43"/>
                                  </a:lnTo>
                                  <a:lnTo>
                                    <a:pt x="93" y="37"/>
                                  </a:lnTo>
                                  <a:lnTo>
                                    <a:pt x="87" y="37"/>
                                  </a:lnTo>
                                  <a:lnTo>
                                    <a:pt x="87" y="31"/>
                                  </a:lnTo>
                                  <a:lnTo>
                                    <a:pt x="81" y="31"/>
                                  </a:lnTo>
                                  <a:lnTo>
                                    <a:pt x="81" y="25"/>
                                  </a:lnTo>
                                  <a:lnTo>
                                    <a:pt x="75" y="25"/>
                                  </a:lnTo>
                                  <a:lnTo>
                                    <a:pt x="68" y="25"/>
                                  </a:lnTo>
                                  <a:lnTo>
                                    <a:pt x="62" y="25"/>
                                  </a:lnTo>
                                  <a:lnTo>
                                    <a:pt x="56" y="25"/>
                                  </a:lnTo>
                                  <a:lnTo>
                                    <a:pt x="56" y="31"/>
                                  </a:lnTo>
                                  <a:lnTo>
                                    <a:pt x="50" y="31"/>
                                  </a:lnTo>
                                  <a:lnTo>
                                    <a:pt x="50" y="37"/>
                                  </a:lnTo>
                                  <a:lnTo>
                                    <a:pt x="44" y="37"/>
                                  </a:lnTo>
                                  <a:lnTo>
                                    <a:pt x="44" y="43"/>
                                  </a:lnTo>
                                  <a:lnTo>
                                    <a:pt x="44" y="49"/>
                                  </a:lnTo>
                                  <a:lnTo>
                                    <a:pt x="37" y="49"/>
                                  </a:lnTo>
                                  <a:lnTo>
                                    <a:pt x="37" y="56"/>
                                  </a:lnTo>
                                  <a:lnTo>
                                    <a:pt x="37" y="62"/>
                                  </a:lnTo>
                                  <a:lnTo>
                                    <a:pt x="37" y="68"/>
                                  </a:lnTo>
                                  <a:lnTo>
                                    <a:pt x="37" y="74"/>
                                  </a:lnTo>
                                  <a:lnTo>
                                    <a:pt x="37" y="80"/>
                                  </a:lnTo>
                                  <a:lnTo>
                                    <a:pt x="37" y="87"/>
                                  </a:lnTo>
                                  <a:lnTo>
                                    <a:pt x="44" y="87"/>
                                  </a:lnTo>
                                  <a:lnTo>
                                    <a:pt x="44" y="93"/>
                                  </a:lnTo>
                                  <a:lnTo>
                                    <a:pt x="44" y="99"/>
                                  </a:lnTo>
                                  <a:lnTo>
                                    <a:pt x="50" y="99"/>
                                  </a:lnTo>
                                  <a:lnTo>
                                    <a:pt x="50" y="105"/>
                                  </a:lnTo>
                                  <a:lnTo>
                                    <a:pt x="56" y="105"/>
                                  </a:lnTo>
                                  <a:lnTo>
                                    <a:pt x="56" y="111"/>
                                  </a:lnTo>
                                  <a:lnTo>
                                    <a:pt x="62" y="111"/>
                                  </a:lnTo>
                                  <a:lnTo>
                                    <a:pt x="68" y="111"/>
                                  </a:lnTo>
                                  <a:lnTo>
                                    <a:pt x="75" y="111"/>
                                  </a:lnTo>
                                  <a:lnTo>
                                    <a:pt x="75" y="105"/>
                                  </a:lnTo>
                                  <a:lnTo>
                                    <a:pt x="81" y="105"/>
                                  </a:lnTo>
                                  <a:lnTo>
                                    <a:pt x="87" y="105"/>
                                  </a:lnTo>
                                  <a:lnTo>
                                    <a:pt x="87" y="99"/>
                                  </a:lnTo>
                                  <a:lnTo>
                                    <a:pt x="93" y="99"/>
                                  </a:lnTo>
                                  <a:lnTo>
                                    <a:pt x="93" y="93"/>
                                  </a:lnTo>
                                  <a:lnTo>
                                    <a:pt x="93" y="87"/>
                                  </a:lnTo>
                                  <a:lnTo>
                                    <a:pt x="99" y="80"/>
                                  </a:lnTo>
                                  <a:lnTo>
                                    <a:pt x="99" y="74"/>
                                  </a:lnTo>
                                  <a:lnTo>
                                    <a:pt x="99" y="68"/>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02" name="Freeform 623"/>
                          <wps:cNvSpPr>
                            <a:spLocks/>
                          </wps:cNvSpPr>
                          <wps:spPr bwMode="auto">
                            <a:xfrm>
                              <a:off x="173" y="354"/>
                              <a:ext cx="106" cy="74"/>
                            </a:xfrm>
                            <a:custGeom>
                              <a:avLst/>
                              <a:gdLst>
                                <a:gd name="T0" fmla="*/ 0 w 106"/>
                                <a:gd name="T1" fmla="*/ 0 h 74"/>
                                <a:gd name="T2" fmla="*/ 19 w 106"/>
                                <a:gd name="T3" fmla="*/ 0 h 74"/>
                                <a:gd name="T4" fmla="*/ 19 w 106"/>
                                <a:gd name="T5" fmla="*/ 12 h 74"/>
                                <a:gd name="T6" fmla="*/ 19 w 106"/>
                                <a:gd name="T7" fmla="*/ 6 h 74"/>
                                <a:gd name="T8" fmla="*/ 25 w 106"/>
                                <a:gd name="T9" fmla="*/ 6 h 74"/>
                                <a:gd name="T10" fmla="*/ 25 w 106"/>
                                <a:gd name="T11" fmla="*/ 0 h 74"/>
                                <a:gd name="T12" fmla="*/ 31 w 106"/>
                                <a:gd name="T13" fmla="*/ 0 h 74"/>
                                <a:gd name="T14" fmla="*/ 38 w 106"/>
                                <a:gd name="T15" fmla="*/ 0 h 74"/>
                                <a:gd name="T16" fmla="*/ 44 w 106"/>
                                <a:gd name="T17" fmla="*/ 0 h 74"/>
                                <a:gd name="T18" fmla="*/ 50 w 106"/>
                                <a:gd name="T19" fmla="*/ 0 h 74"/>
                                <a:gd name="T20" fmla="*/ 56 w 106"/>
                                <a:gd name="T21" fmla="*/ 0 h 74"/>
                                <a:gd name="T22" fmla="*/ 56 w 106"/>
                                <a:gd name="T23" fmla="*/ 6 h 74"/>
                                <a:gd name="T24" fmla="*/ 62 w 106"/>
                                <a:gd name="T25" fmla="*/ 6 h 74"/>
                                <a:gd name="T26" fmla="*/ 62 w 106"/>
                                <a:gd name="T27" fmla="*/ 12 h 74"/>
                                <a:gd name="T28" fmla="*/ 62 w 106"/>
                                <a:gd name="T29" fmla="*/ 6 h 74"/>
                                <a:gd name="T30" fmla="*/ 69 w 106"/>
                                <a:gd name="T31" fmla="*/ 6 h 74"/>
                                <a:gd name="T32" fmla="*/ 69 w 106"/>
                                <a:gd name="T33" fmla="*/ 0 h 74"/>
                                <a:gd name="T34" fmla="*/ 75 w 106"/>
                                <a:gd name="T35" fmla="*/ 0 h 74"/>
                                <a:gd name="T36" fmla="*/ 81 w 106"/>
                                <a:gd name="T37" fmla="*/ 0 h 74"/>
                                <a:gd name="T38" fmla="*/ 87 w 106"/>
                                <a:gd name="T39" fmla="*/ 0 h 74"/>
                                <a:gd name="T40" fmla="*/ 93 w 106"/>
                                <a:gd name="T41" fmla="*/ 0 h 74"/>
                                <a:gd name="T42" fmla="*/ 100 w 106"/>
                                <a:gd name="T43" fmla="*/ 0 h 74"/>
                                <a:gd name="T44" fmla="*/ 100 w 106"/>
                                <a:gd name="T45" fmla="*/ 6 h 74"/>
                                <a:gd name="T46" fmla="*/ 106 w 106"/>
                                <a:gd name="T47" fmla="*/ 6 h 74"/>
                                <a:gd name="T48" fmla="*/ 106 w 106"/>
                                <a:gd name="T49" fmla="*/ 12 h 74"/>
                                <a:gd name="T50" fmla="*/ 106 w 106"/>
                                <a:gd name="T51" fmla="*/ 18 h 74"/>
                                <a:gd name="T52" fmla="*/ 106 w 106"/>
                                <a:gd name="T53" fmla="*/ 25 h 74"/>
                                <a:gd name="T54" fmla="*/ 106 w 106"/>
                                <a:gd name="T55" fmla="*/ 74 h 74"/>
                                <a:gd name="T56" fmla="*/ 87 w 106"/>
                                <a:gd name="T57" fmla="*/ 74 h 74"/>
                                <a:gd name="T58" fmla="*/ 87 w 106"/>
                                <a:gd name="T59" fmla="*/ 31 h 74"/>
                                <a:gd name="T60" fmla="*/ 87 w 106"/>
                                <a:gd name="T61" fmla="*/ 25 h 74"/>
                                <a:gd name="T62" fmla="*/ 87 w 106"/>
                                <a:gd name="T63" fmla="*/ 18 h 74"/>
                                <a:gd name="T64" fmla="*/ 87 w 106"/>
                                <a:gd name="T65" fmla="*/ 12 h 74"/>
                                <a:gd name="T66" fmla="*/ 81 w 106"/>
                                <a:gd name="T67" fmla="*/ 12 h 74"/>
                                <a:gd name="T68" fmla="*/ 75 w 106"/>
                                <a:gd name="T69" fmla="*/ 12 h 74"/>
                                <a:gd name="T70" fmla="*/ 69 w 106"/>
                                <a:gd name="T71" fmla="*/ 18 h 74"/>
                                <a:gd name="T72" fmla="*/ 69 w 106"/>
                                <a:gd name="T73" fmla="*/ 25 h 74"/>
                                <a:gd name="T74" fmla="*/ 62 w 106"/>
                                <a:gd name="T75" fmla="*/ 25 h 74"/>
                                <a:gd name="T76" fmla="*/ 62 w 106"/>
                                <a:gd name="T77" fmla="*/ 31 h 74"/>
                                <a:gd name="T78" fmla="*/ 62 w 106"/>
                                <a:gd name="T79" fmla="*/ 37 h 74"/>
                                <a:gd name="T80" fmla="*/ 62 w 106"/>
                                <a:gd name="T81" fmla="*/ 74 h 74"/>
                                <a:gd name="T82" fmla="*/ 44 w 106"/>
                                <a:gd name="T83" fmla="*/ 74 h 74"/>
                                <a:gd name="T84" fmla="*/ 44 w 106"/>
                                <a:gd name="T85" fmla="*/ 31 h 74"/>
                                <a:gd name="T86" fmla="*/ 44 w 106"/>
                                <a:gd name="T87" fmla="*/ 25 h 74"/>
                                <a:gd name="T88" fmla="*/ 44 w 106"/>
                                <a:gd name="T89" fmla="*/ 18 h 74"/>
                                <a:gd name="T90" fmla="*/ 44 w 106"/>
                                <a:gd name="T91" fmla="*/ 12 h 74"/>
                                <a:gd name="T92" fmla="*/ 38 w 106"/>
                                <a:gd name="T93" fmla="*/ 12 h 74"/>
                                <a:gd name="T94" fmla="*/ 31 w 106"/>
                                <a:gd name="T95" fmla="*/ 12 h 74"/>
                                <a:gd name="T96" fmla="*/ 25 w 106"/>
                                <a:gd name="T97" fmla="*/ 12 h 74"/>
                                <a:gd name="T98" fmla="*/ 25 w 106"/>
                                <a:gd name="T99" fmla="*/ 18 h 74"/>
                                <a:gd name="T100" fmla="*/ 25 w 106"/>
                                <a:gd name="T101" fmla="*/ 25 h 74"/>
                                <a:gd name="T102" fmla="*/ 19 w 106"/>
                                <a:gd name="T103" fmla="*/ 25 h 74"/>
                                <a:gd name="T104" fmla="*/ 19 w 106"/>
                                <a:gd name="T105" fmla="*/ 31 h 74"/>
                                <a:gd name="T106" fmla="*/ 19 w 106"/>
                                <a:gd name="T107" fmla="*/ 37 h 74"/>
                                <a:gd name="T108" fmla="*/ 19 w 106"/>
                                <a:gd name="T109" fmla="*/ 74 h 74"/>
                                <a:gd name="T110" fmla="*/ 0 w 106"/>
                                <a:gd name="T111" fmla="*/ 74 h 74"/>
                                <a:gd name="T112" fmla="*/ 0 w 106"/>
                                <a:gd name="T113" fmla="*/ 0 h 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06" h="74">
                                  <a:moveTo>
                                    <a:pt x="0" y="0"/>
                                  </a:moveTo>
                                  <a:lnTo>
                                    <a:pt x="19" y="0"/>
                                  </a:lnTo>
                                  <a:lnTo>
                                    <a:pt x="19" y="12"/>
                                  </a:lnTo>
                                  <a:lnTo>
                                    <a:pt x="19" y="6"/>
                                  </a:lnTo>
                                  <a:lnTo>
                                    <a:pt x="25" y="6"/>
                                  </a:lnTo>
                                  <a:lnTo>
                                    <a:pt x="25" y="0"/>
                                  </a:lnTo>
                                  <a:lnTo>
                                    <a:pt x="31" y="0"/>
                                  </a:lnTo>
                                  <a:lnTo>
                                    <a:pt x="38" y="0"/>
                                  </a:lnTo>
                                  <a:lnTo>
                                    <a:pt x="44" y="0"/>
                                  </a:lnTo>
                                  <a:lnTo>
                                    <a:pt x="50" y="0"/>
                                  </a:lnTo>
                                  <a:lnTo>
                                    <a:pt x="56" y="0"/>
                                  </a:lnTo>
                                  <a:lnTo>
                                    <a:pt x="56" y="6"/>
                                  </a:lnTo>
                                  <a:lnTo>
                                    <a:pt x="62" y="6"/>
                                  </a:lnTo>
                                  <a:lnTo>
                                    <a:pt x="62" y="12"/>
                                  </a:lnTo>
                                  <a:lnTo>
                                    <a:pt x="62" y="6"/>
                                  </a:lnTo>
                                  <a:lnTo>
                                    <a:pt x="69" y="6"/>
                                  </a:lnTo>
                                  <a:lnTo>
                                    <a:pt x="69" y="0"/>
                                  </a:lnTo>
                                  <a:lnTo>
                                    <a:pt x="75" y="0"/>
                                  </a:lnTo>
                                  <a:lnTo>
                                    <a:pt x="81" y="0"/>
                                  </a:lnTo>
                                  <a:lnTo>
                                    <a:pt x="87" y="0"/>
                                  </a:lnTo>
                                  <a:lnTo>
                                    <a:pt x="93" y="0"/>
                                  </a:lnTo>
                                  <a:lnTo>
                                    <a:pt x="100" y="0"/>
                                  </a:lnTo>
                                  <a:lnTo>
                                    <a:pt x="100" y="6"/>
                                  </a:lnTo>
                                  <a:lnTo>
                                    <a:pt x="106" y="6"/>
                                  </a:lnTo>
                                  <a:lnTo>
                                    <a:pt x="106" y="12"/>
                                  </a:lnTo>
                                  <a:lnTo>
                                    <a:pt x="106" y="18"/>
                                  </a:lnTo>
                                  <a:lnTo>
                                    <a:pt x="106" y="25"/>
                                  </a:lnTo>
                                  <a:lnTo>
                                    <a:pt x="106" y="74"/>
                                  </a:lnTo>
                                  <a:lnTo>
                                    <a:pt x="87" y="74"/>
                                  </a:lnTo>
                                  <a:lnTo>
                                    <a:pt x="87" y="31"/>
                                  </a:lnTo>
                                  <a:lnTo>
                                    <a:pt x="87" y="25"/>
                                  </a:lnTo>
                                  <a:lnTo>
                                    <a:pt x="87" y="18"/>
                                  </a:lnTo>
                                  <a:lnTo>
                                    <a:pt x="87" y="12"/>
                                  </a:lnTo>
                                  <a:lnTo>
                                    <a:pt x="81" y="12"/>
                                  </a:lnTo>
                                  <a:lnTo>
                                    <a:pt x="75" y="12"/>
                                  </a:lnTo>
                                  <a:lnTo>
                                    <a:pt x="69" y="18"/>
                                  </a:lnTo>
                                  <a:lnTo>
                                    <a:pt x="69" y="25"/>
                                  </a:lnTo>
                                  <a:lnTo>
                                    <a:pt x="62" y="25"/>
                                  </a:lnTo>
                                  <a:lnTo>
                                    <a:pt x="62" y="31"/>
                                  </a:lnTo>
                                  <a:lnTo>
                                    <a:pt x="62" y="37"/>
                                  </a:lnTo>
                                  <a:lnTo>
                                    <a:pt x="62" y="74"/>
                                  </a:lnTo>
                                  <a:lnTo>
                                    <a:pt x="44" y="74"/>
                                  </a:lnTo>
                                  <a:lnTo>
                                    <a:pt x="44" y="31"/>
                                  </a:lnTo>
                                  <a:lnTo>
                                    <a:pt x="44" y="25"/>
                                  </a:lnTo>
                                  <a:lnTo>
                                    <a:pt x="44" y="18"/>
                                  </a:lnTo>
                                  <a:lnTo>
                                    <a:pt x="44" y="12"/>
                                  </a:lnTo>
                                  <a:lnTo>
                                    <a:pt x="38" y="12"/>
                                  </a:lnTo>
                                  <a:lnTo>
                                    <a:pt x="31" y="12"/>
                                  </a:lnTo>
                                  <a:lnTo>
                                    <a:pt x="25" y="12"/>
                                  </a:lnTo>
                                  <a:lnTo>
                                    <a:pt x="25" y="18"/>
                                  </a:lnTo>
                                  <a:lnTo>
                                    <a:pt x="25" y="25"/>
                                  </a:lnTo>
                                  <a:lnTo>
                                    <a:pt x="19" y="25"/>
                                  </a:lnTo>
                                  <a:lnTo>
                                    <a:pt x="19" y="31"/>
                                  </a:lnTo>
                                  <a:lnTo>
                                    <a:pt x="19" y="37"/>
                                  </a:lnTo>
                                  <a:lnTo>
                                    <a:pt x="19" y="74"/>
                                  </a:lnTo>
                                  <a:lnTo>
                                    <a:pt x="0" y="74"/>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03" name="Freeform 624"/>
                          <wps:cNvSpPr>
                            <a:spLocks noEditPoints="1"/>
                          </wps:cNvSpPr>
                          <wps:spPr bwMode="auto">
                            <a:xfrm>
                              <a:off x="297" y="354"/>
                              <a:ext cx="69" cy="74"/>
                            </a:xfrm>
                            <a:custGeom>
                              <a:avLst/>
                              <a:gdLst>
                                <a:gd name="T0" fmla="*/ 0 w 69"/>
                                <a:gd name="T1" fmla="*/ 18 h 74"/>
                                <a:gd name="T2" fmla="*/ 7 w 69"/>
                                <a:gd name="T3" fmla="*/ 12 h 74"/>
                                <a:gd name="T4" fmla="*/ 13 w 69"/>
                                <a:gd name="T5" fmla="*/ 6 h 74"/>
                                <a:gd name="T6" fmla="*/ 19 w 69"/>
                                <a:gd name="T7" fmla="*/ 0 h 74"/>
                                <a:gd name="T8" fmla="*/ 31 w 69"/>
                                <a:gd name="T9" fmla="*/ 0 h 74"/>
                                <a:gd name="T10" fmla="*/ 44 w 69"/>
                                <a:gd name="T11" fmla="*/ 0 h 74"/>
                                <a:gd name="T12" fmla="*/ 56 w 69"/>
                                <a:gd name="T13" fmla="*/ 0 h 74"/>
                                <a:gd name="T14" fmla="*/ 62 w 69"/>
                                <a:gd name="T15" fmla="*/ 6 h 74"/>
                                <a:gd name="T16" fmla="*/ 62 w 69"/>
                                <a:gd name="T17" fmla="*/ 18 h 74"/>
                                <a:gd name="T18" fmla="*/ 62 w 69"/>
                                <a:gd name="T19" fmla="*/ 49 h 74"/>
                                <a:gd name="T20" fmla="*/ 62 w 69"/>
                                <a:gd name="T21" fmla="*/ 62 h 74"/>
                                <a:gd name="T22" fmla="*/ 69 w 69"/>
                                <a:gd name="T23" fmla="*/ 68 h 74"/>
                                <a:gd name="T24" fmla="*/ 50 w 69"/>
                                <a:gd name="T25" fmla="*/ 74 h 74"/>
                                <a:gd name="T26" fmla="*/ 44 w 69"/>
                                <a:gd name="T27" fmla="*/ 68 h 74"/>
                                <a:gd name="T28" fmla="*/ 38 w 69"/>
                                <a:gd name="T29" fmla="*/ 74 h 74"/>
                                <a:gd name="T30" fmla="*/ 25 w 69"/>
                                <a:gd name="T31" fmla="*/ 74 h 74"/>
                                <a:gd name="T32" fmla="*/ 13 w 69"/>
                                <a:gd name="T33" fmla="*/ 74 h 74"/>
                                <a:gd name="T34" fmla="*/ 7 w 69"/>
                                <a:gd name="T35" fmla="*/ 68 h 74"/>
                                <a:gd name="T36" fmla="*/ 0 w 69"/>
                                <a:gd name="T37" fmla="*/ 62 h 74"/>
                                <a:gd name="T38" fmla="*/ 0 w 69"/>
                                <a:gd name="T39" fmla="*/ 49 h 74"/>
                                <a:gd name="T40" fmla="*/ 0 w 69"/>
                                <a:gd name="T41" fmla="*/ 37 h 74"/>
                                <a:gd name="T42" fmla="*/ 13 w 69"/>
                                <a:gd name="T43" fmla="*/ 37 h 74"/>
                                <a:gd name="T44" fmla="*/ 19 w 69"/>
                                <a:gd name="T45" fmla="*/ 31 h 74"/>
                                <a:gd name="T46" fmla="*/ 31 w 69"/>
                                <a:gd name="T47" fmla="*/ 31 h 74"/>
                                <a:gd name="T48" fmla="*/ 38 w 69"/>
                                <a:gd name="T49" fmla="*/ 25 h 74"/>
                                <a:gd name="T50" fmla="*/ 44 w 69"/>
                                <a:gd name="T51" fmla="*/ 18 h 74"/>
                                <a:gd name="T52" fmla="*/ 38 w 69"/>
                                <a:gd name="T53" fmla="*/ 12 h 74"/>
                                <a:gd name="T54" fmla="*/ 25 w 69"/>
                                <a:gd name="T55" fmla="*/ 12 h 74"/>
                                <a:gd name="T56" fmla="*/ 19 w 69"/>
                                <a:gd name="T57" fmla="*/ 18 h 74"/>
                                <a:gd name="T58" fmla="*/ 44 w 69"/>
                                <a:gd name="T59" fmla="*/ 37 h 74"/>
                                <a:gd name="T60" fmla="*/ 38 w 69"/>
                                <a:gd name="T61" fmla="*/ 43 h 74"/>
                                <a:gd name="T62" fmla="*/ 25 w 69"/>
                                <a:gd name="T63" fmla="*/ 43 h 74"/>
                                <a:gd name="T64" fmla="*/ 19 w 69"/>
                                <a:gd name="T65" fmla="*/ 49 h 74"/>
                                <a:gd name="T66" fmla="*/ 25 w 69"/>
                                <a:gd name="T67" fmla="*/ 62 h 74"/>
                                <a:gd name="T68" fmla="*/ 38 w 69"/>
                                <a:gd name="T69" fmla="*/ 62 h 74"/>
                                <a:gd name="T70" fmla="*/ 44 w 69"/>
                                <a:gd name="T71" fmla="*/ 56 h 74"/>
                                <a:gd name="T72" fmla="*/ 44 w 69"/>
                                <a:gd name="T73" fmla="*/ 43 h 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69" h="74">
                                  <a:moveTo>
                                    <a:pt x="19" y="25"/>
                                  </a:moveTo>
                                  <a:lnTo>
                                    <a:pt x="0" y="18"/>
                                  </a:lnTo>
                                  <a:lnTo>
                                    <a:pt x="0" y="12"/>
                                  </a:lnTo>
                                  <a:lnTo>
                                    <a:pt x="7" y="12"/>
                                  </a:lnTo>
                                  <a:lnTo>
                                    <a:pt x="7" y="6"/>
                                  </a:lnTo>
                                  <a:lnTo>
                                    <a:pt x="13" y="6"/>
                                  </a:lnTo>
                                  <a:lnTo>
                                    <a:pt x="13" y="0"/>
                                  </a:lnTo>
                                  <a:lnTo>
                                    <a:pt x="19" y="0"/>
                                  </a:lnTo>
                                  <a:lnTo>
                                    <a:pt x="25" y="0"/>
                                  </a:lnTo>
                                  <a:lnTo>
                                    <a:pt x="31" y="0"/>
                                  </a:lnTo>
                                  <a:lnTo>
                                    <a:pt x="38" y="0"/>
                                  </a:lnTo>
                                  <a:lnTo>
                                    <a:pt x="44" y="0"/>
                                  </a:lnTo>
                                  <a:lnTo>
                                    <a:pt x="50" y="0"/>
                                  </a:lnTo>
                                  <a:lnTo>
                                    <a:pt x="56" y="0"/>
                                  </a:lnTo>
                                  <a:lnTo>
                                    <a:pt x="56" y="6"/>
                                  </a:lnTo>
                                  <a:lnTo>
                                    <a:pt x="62" y="6"/>
                                  </a:lnTo>
                                  <a:lnTo>
                                    <a:pt x="62" y="12"/>
                                  </a:lnTo>
                                  <a:lnTo>
                                    <a:pt x="62" y="18"/>
                                  </a:lnTo>
                                  <a:lnTo>
                                    <a:pt x="62" y="25"/>
                                  </a:lnTo>
                                  <a:lnTo>
                                    <a:pt x="62" y="49"/>
                                  </a:lnTo>
                                  <a:lnTo>
                                    <a:pt x="62" y="56"/>
                                  </a:lnTo>
                                  <a:lnTo>
                                    <a:pt x="62" y="62"/>
                                  </a:lnTo>
                                  <a:lnTo>
                                    <a:pt x="62" y="68"/>
                                  </a:lnTo>
                                  <a:lnTo>
                                    <a:pt x="69" y="68"/>
                                  </a:lnTo>
                                  <a:lnTo>
                                    <a:pt x="69" y="74"/>
                                  </a:lnTo>
                                  <a:lnTo>
                                    <a:pt x="50" y="74"/>
                                  </a:lnTo>
                                  <a:lnTo>
                                    <a:pt x="50" y="68"/>
                                  </a:lnTo>
                                  <a:lnTo>
                                    <a:pt x="44" y="68"/>
                                  </a:lnTo>
                                  <a:lnTo>
                                    <a:pt x="38" y="68"/>
                                  </a:lnTo>
                                  <a:lnTo>
                                    <a:pt x="38" y="74"/>
                                  </a:lnTo>
                                  <a:lnTo>
                                    <a:pt x="31" y="74"/>
                                  </a:lnTo>
                                  <a:lnTo>
                                    <a:pt x="25" y="74"/>
                                  </a:lnTo>
                                  <a:lnTo>
                                    <a:pt x="19" y="74"/>
                                  </a:lnTo>
                                  <a:lnTo>
                                    <a:pt x="13" y="74"/>
                                  </a:lnTo>
                                  <a:lnTo>
                                    <a:pt x="7" y="74"/>
                                  </a:lnTo>
                                  <a:lnTo>
                                    <a:pt x="7" y="68"/>
                                  </a:lnTo>
                                  <a:lnTo>
                                    <a:pt x="0" y="68"/>
                                  </a:lnTo>
                                  <a:lnTo>
                                    <a:pt x="0" y="62"/>
                                  </a:lnTo>
                                  <a:lnTo>
                                    <a:pt x="0" y="56"/>
                                  </a:lnTo>
                                  <a:lnTo>
                                    <a:pt x="0" y="49"/>
                                  </a:lnTo>
                                  <a:lnTo>
                                    <a:pt x="0" y="43"/>
                                  </a:lnTo>
                                  <a:lnTo>
                                    <a:pt x="0" y="37"/>
                                  </a:lnTo>
                                  <a:lnTo>
                                    <a:pt x="7" y="37"/>
                                  </a:lnTo>
                                  <a:lnTo>
                                    <a:pt x="13" y="37"/>
                                  </a:lnTo>
                                  <a:lnTo>
                                    <a:pt x="13" y="31"/>
                                  </a:lnTo>
                                  <a:lnTo>
                                    <a:pt x="19" y="31"/>
                                  </a:lnTo>
                                  <a:lnTo>
                                    <a:pt x="25" y="31"/>
                                  </a:lnTo>
                                  <a:lnTo>
                                    <a:pt x="31" y="31"/>
                                  </a:lnTo>
                                  <a:lnTo>
                                    <a:pt x="38" y="31"/>
                                  </a:lnTo>
                                  <a:lnTo>
                                    <a:pt x="38" y="25"/>
                                  </a:lnTo>
                                  <a:lnTo>
                                    <a:pt x="44" y="25"/>
                                  </a:lnTo>
                                  <a:lnTo>
                                    <a:pt x="44" y="18"/>
                                  </a:lnTo>
                                  <a:lnTo>
                                    <a:pt x="44" y="12"/>
                                  </a:lnTo>
                                  <a:lnTo>
                                    <a:pt x="38" y="12"/>
                                  </a:lnTo>
                                  <a:lnTo>
                                    <a:pt x="31" y="12"/>
                                  </a:lnTo>
                                  <a:lnTo>
                                    <a:pt x="25" y="12"/>
                                  </a:lnTo>
                                  <a:lnTo>
                                    <a:pt x="25" y="18"/>
                                  </a:lnTo>
                                  <a:lnTo>
                                    <a:pt x="19" y="18"/>
                                  </a:lnTo>
                                  <a:lnTo>
                                    <a:pt x="19" y="25"/>
                                  </a:lnTo>
                                  <a:close/>
                                  <a:moveTo>
                                    <a:pt x="44" y="37"/>
                                  </a:moveTo>
                                  <a:lnTo>
                                    <a:pt x="38" y="37"/>
                                  </a:lnTo>
                                  <a:lnTo>
                                    <a:pt x="38" y="43"/>
                                  </a:lnTo>
                                  <a:lnTo>
                                    <a:pt x="31" y="43"/>
                                  </a:lnTo>
                                  <a:lnTo>
                                    <a:pt x="25" y="43"/>
                                  </a:lnTo>
                                  <a:lnTo>
                                    <a:pt x="19" y="43"/>
                                  </a:lnTo>
                                  <a:lnTo>
                                    <a:pt x="19" y="49"/>
                                  </a:lnTo>
                                  <a:lnTo>
                                    <a:pt x="19" y="56"/>
                                  </a:lnTo>
                                  <a:lnTo>
                                    <a:pt x="25" y="62"/>
                                  </a:lnTo>
                                  <a:lnTo>
                                    <a:pt x="31" y="62"/>
                                  </a:lnTo>
                                  <a:lnTo>
                                    <a:pt x="38" y="62"/>
                                  </a:lnTo>
                                  <a:lnTo>
                                    <a:pt x="38" y="56"/>
                                  </a:lnTo>
                                  <a:lnTo>
                                    <a:pt x="44" y="56"/>
                                  </a:lnTo>
                                  <a:lnTo>
                                    <a:pt x="44" y="49"/>
                                  </a:lnTo>
                                  <a:lnTo>
                                    <a:pt x="44" y="43"/>
                                  </a:lnTo>
                                  <a:lnTo>
                                    <a:pt x="44" y="37"/>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04" name="Freeform 625"/>
                          <wps:cNvSpPr>
                            <a:spLocks/>
                          </wps:cNvSpPr>
                          <wps:spPr bwMode="auto">
                            <a:xfrm>
                              <a:off x="372" y="354"/>
                              <a:ext cx="74" cy="74"/>
                            </a:xfrm>
                            <a:custGeom>
                              <a:avLst/>
                              <a:gdLst>
                                <a:gd name="T0" fmla="*/ 0 w 74"/>
                                <a:gd name="T1" fmla="*/ 74 h 74"/>
                                <a:gd name="T2" fmla="*/ 25 w 74"/>
                                <a:gd name="T3" fmla="*/ 37 h 74"/>
                                <a:gd name="T4" fmla="*/ 0 w 74"/>
                                <a:gd name="T5" fmla="*/ 0 h 74"/>
                                <a:gd name="T6" fmla="*/ 25 w 74"/>
                                <a:gd name="T7" fmla="*/ 0 h 74"/>
                                <a:gd name="T8" fmla="*/ 37 w 74"/>
                                <a:gd name="T9" fmla="*/ 18 h 74"/>
                                <a:gd name="T10" fmla="*/ 49 w 74"/>
                                <a:gd name="T11" fmla="*/ 0 h 74"/>
                                <a:gd name="T12" fmla="*/ 74 w 74"/>
                                <a:gd name="T13" fmla="*/ 0 h 74"/>
                                <a:gd name="T14" fmla="*/ 49 w 74"/>
                                <a:gd name="T15" fmla="*/ 37 h 74"/>
                                <a:gd name="T16" fmla="*/ 74 w 74"/>
                                <a:gd name="T17" fmla="*/ 74 h 74"/>
                                <a:gd name="T18" fmla="*/ 49 w 74"/>
                                <a:gd name="T19" fmla="*/ 74 h 74"/>
                                <a:gd name="T20" fmla="*/ 37 w 74"/>
                                <a:gd name="T21" fmla="*/ 49 h 74"/>
                                <a:gd name="T22" fmla="*/ 18 w 74"/>
                                <a:gd name="T23" fmla="*/ 74 h 74"/>
                                <a:gd name="T24" fmla="*/ 0 w 74"/>
                                <a:gd name="T25" fmla="*/ 74 h 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74" h="74">
                                  <a:moveTo>
                                    <a:pt x="0" y="74"/>
                                  </a:moveTo>
                                  <a:lnTo>
                                    <a:pt x="25" y="37"/>
                                  </a:lnTo>
                                  <a:lnTo>
                                    <a:pt x="0" y="0"/>
                                  </a:lnTo>
                                  <a:lnTo>
                                    <a:pt x="25" y="0"/>
                                  </a:lnTo>
                                  <a:lnTo>
                                    <a:pt x="37" y="18"/>
                                  </a:lnTo>
                                  <a:lnTo>
                                    <a:pt x="49" y="0"/>
                                  </a:lnTo>
                                  <a:lnTo>
                                    <a:pt x="74" y="0"/>
                                  </a:lnTo>
                                  <a:lnTo>
                                    <a:pt x="49" y="37"/>
                                  </a:lnTo>
                                  <a:lnTo>
                                    <a:pt x="74" y="74"/>
                                  </a:lnTo>
                                  <a:lnTo>
                                    <a:pt x="49" y="74"/>
                                  </a:lnTo>
                                  <a:lnTo>
                                    <a:pt x="37" y="49"/>
                                  </a:lnTo>
                                  <a:lnTo>
                                    <a:pt x="18" y="74"/>
                                  </a:lnTo>
                                  <a:lnTo>
                                    <a:pt x="0" y="74"/>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05" name="Freeform 626"/>
                          <wps:cNvSpPr>
                            <a:spLocks/>
                          </wps:cNvSpPr>
                          <wps:spPr bwMode="auto">
                            <a:xfrm>
                              <a:off x="496" y="31"/>
                              <a:ext cx="198" cy="174"/>
                            </a:xfrm>
                            <a:custGeom>
                              <a:avLst/>
                              <a:gdLst>
                                <a:gd name="T0" fmla="*/ 99 w 198"/>
                                <a:gd name="T1" fmla="*/ 0 h 174"/>
                                <a:gd name="T2" fmla="*/ 198 w 198"/>
                                <a:gd name="T3" fmla="*/ 174 h 174"/>
                                <a:gd name="T4" fmla="*/ 99 w 198"/>
                                <a:gd name="T5" fmla="*/ 0 h 174"/>
                                <a:gd name="T6" fmla="*/ 0 w 198"/>
                                <a:gd name="T7" fmla="*/ 174 h 174"/>
                                <a:gd name="T8" fmla="*/ 198 w 198"/>
                                <a:gd name="T9" fmla="*/ 174 h 174"/>
                                <a:gd name="T10" fmla="*/ 99 w 198"/>
                                <a:gd name="T11" fmla="*/ 0 h 174"/>
                              </a:gdLst>
                              <a:ahLst/>
                              <a:cxnLst>
                                <a:cxn ang="0">
                                  <a:pos x="T0" y="T1"/>
                                </a:cxn>
                                <a:cxn ang="0">
                                  <a:pos x="T2" y="T3"/>
                                </a:cxn>
                                <a:cxn ang="0">
                                  <a:pos x="T4" y="T5"/>
                                </a:cxn>
                                <a:cxn ang="0">
                                  <a:pos x="T6" y="T7"/>
                                </a:cxn>
                                <a:cxn ang="0">
                                  <a:pos x="T8" y="T9"/>
                                </a:cxn>
                                <a:cxn ang="0">
                                  <a:pos x="T10" y="T11"/>
                                </a:cxn>
                              </a:cxnLst>
                              <a:rect l="0" t="0" r="r" b="b"/>
                              <a:pathLst>
                                <a:path w="198" h="174">
                                  <a:moveTo>
                                    <a:pt x="99" y="0"/>
                                  </a:moveTo>
                                  <a:lnTo>
                                    <a:pt x="198" y="174"/>
                                  </a:lnTo>
                                  <a:lnTo>
                                    <a:pt x="99" y="0"/>
                                  </a:lnTo>
                                  <a:lnTo>
                                    <a:pt x="0" y="174"/>
                                  </a:lnTo>
                                  <a:lnTo>
                                    <a:pt x="198" y="174"/>
                                  </a:lnTo>
                                  <a:lnTo>
                                    <a:pt x="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06" name="Freeform 627"/>
                          <wps:cNvSpPr>
                            <a:spLocks/>
                          </wps:cNvSpPr>
                          <wps:spPr bwMode="auto">
                            <a:xfrm>
                              <a:off x="576" y="192"/>
                              <a:ext cx="37" cy="2464"/>
                            </a:xfrm>
                            <a:custGeom>
                              <a:avLst/>
                              <a:gdLst>
                                <a:gd name="T0" fmla="*/ 19 w 37"/>
                                <a:gd name="T1" fmla="*/ 2427 h 2464"/>
                                <a:gd name="T2" fmla="*/ 37 w 37"/>
                                <a:gd name="T3" fmla="*/ 2446 h 2464"/>
                                <a:gd name="T4" fmla="*/ 37 w 37"/>
                                <a:gd name="T5" fmla="*/ 0 h 2464"/>
                                <a:gd name="T6" fmla="*/ 0 w 37"/>
                                <a:gd name="T7" fmla="*/ 0 h 2464"/>
                                <a:gd name="T8" fmla="*/ 0 w 37"/>
                                <a:gd name="T9" fmla="*/ 2446 h 2464"/>
                                <a:gd name="T10" fmla="*/ 19 w 37"/>
                                <a:gd name="T11" fmla="*/ 2464 h 2464"/>
                                <a:gd name="T12" fmla="*/ 0 w 37"/>
                                <a:gd name="T13" fmla="*/ 2446 h 2464"/>
                                <a:gd name="T14" fmla="*/ 0 w 37"/>
                                <a:gd name="T15" fmla="*/ 2464 h 2464"/>
                                <a:gd name="T16" fmla="*/ 19 w 37"/>
                                <a:gd name="T17" fmla="*/ 2464 h 2464"/>
                                <a:gd name="T18" fmla="*/ 19 w 37"/>
                                <a:gd name="T19" fmla="*/ 2427 h 24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7" h="2464">
                                  <a:moveTo>
                                    <a:pt x="19" y="2427"/>
                                  </a:moveTo>
                                  <a:lnTo>
                                    <a:pt x="37" y="2446"/>
                                  </a:lnTo>
                                  <a:lnTo>
                                    <a:pt x="37" y="0"/>
                                  </a:lnTo>
                                  <a:lnTo>
                                    <a:pt x="0" y="0"/>
                                  </a:lnTo>
                                  <a:lnTo>
                                    <a:pt x="0" y="2446"/>
                                  </a:lnTo>
                                  <a:lnTo>
                                    <a:pt x="19" y="2464"/>
                                  </a:lnTo>
                                  <a:lnTo>
                                    <a:pt x="0" y="2446"/>
                                  </a:lnTo>
                                  <a:lnTo>
                                    <a:pt x="0" y="2464"/>
                                  </a:lnTo>
                                  <a:lnTo>
                                    <a:pt x="19" y="2464"/>
                                  </a:lnTo>
                                  <a:lnTo>
                                    <a:pt x="19" y="24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07" name="Freeform 628"/>
                          <wps:cNvSpPr>
                            <a:spLocks/>
                          </wps:cNvSpPr>
                          <wps:spPr bwMode="auto">
                            <a:xfrm>
                              <a:off x="595" y="2619"/>
                              <a:ext cx="8556" cy="37"/>
                            </a:xfrm>
                            <a:custGeom>
                              <a:avLst/>
                              <a:gdLst>
                                <a:gd name="T0" fmla="*/ 8556 w 8556"/>
                                <a:gd name="T1" fmla="*/ 19 h 37"/>
                                <a:gd name="T2" fmla="*/ 8556 w 8556"/>
                                <a:gd name="T3" fmla="*/ 0 h 37"/>
                                <a:gd name="T4" fmla="*/ 0 w 8556"/>
                                <a:gd name="T5" fmla="*/ 0 h 37"/>
                                <a:gd name="T6" fmla="*/ 0 w 8556"/>
                                <a:gd name="T7" fmla="*/ 37 h 37"/>
                                <a:gd name="T8" fmla="*/ 8556 w 8556"/>
                                <a:gd name="T9" fmla="*/ 37 h 37"/>
                                <a:gd name="T10" fmla="*/ 8556 w 8556"/>
                                <a:gd name="T11" fmla="*/ 19 h 37"/>
                              </a:gdLst>
                              <a:ahLst/>
                              <a:cxnLst>
                                <a:cxn ang="0">
                                  <a:pos x="T0" y="T1"/>
                                </a:cxn>
                                <a:cxn ang="0">
                                  <a:pos x="T2" y="T3"/>
                                </a:cxn>
                                <a:cxn ang="0">
                                  <a:pos x="T4" y="T5"/>
                                </a:cxn>
                                <a:cxn ang="0">
                                  <a:pos x="T6" y="T7"/>
                                </a:cxn>
                                <a:cxn ang="0">
                                  <a:pos x="T8" y="T9"/>
                                </a:cxn>
                                <a:cxn ang="0">
                                  <a:pos x="T10" y="T11"/>
                                </a:cxn>
                              </a:cxnLst>
                              <a:rect l="0" t="0" r="r" b="b"/>
                              <a:pathLst>
                                <a:path w="8556" h="37">
                                  <a:moveTo>
                                    <a:pt x="8556" y="19"/>
                                  </a:moveTo>
                                  <a:lnTo>
                                    <a:pt x="8556" y="0"/>
                                  </a:lnTo>
                                  <a:lnTo>
                                    <a:pt x="0" y="0"/>
                                  </a:lnTo>
                                  <a:lnTo>
                                    <a:pt x="0" y="37"/>
                                  </a:lnTo>
                                  <a:lnTo>
                                    <a:pt x="8556" y="37"/>
                                  </a:lnTo>
                                  <a:lnTo>
                                    <a:pt x="8556" y="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08" name="Freeform 629"/>
                          <wps:cNvSpPr>
                            <a:spLocks/>
                          </wps:cNvSpPr>
                          <wps:spPr bwMode="auto">
                            <a:xfrm>
                              <a:off x="9139" y="2545"/>
                              <a:ext cx="173" cy="192"/>
                            </a:xfrm>
                            <a:custGeom>
                              <a:avLst/>
                              <a:gdLst>
                                <a:gd name="T0" fmla="*/ 173 w 173"/>
                                <a:gd name="T1" fmla="*/ 93 h 192"/>
                                <a:gd name="T2" fmla="*/ 0 w 173"/>
                                <a:gd name="T3" fmla="*/ 0 h 192"/>
                                <a:gd name="T4" fmla="*/ 173 w 173"/>
                                <a:gd name="T5" fmla="*/ 93 h 192"/>
                                <a:gd name="T6" fmla="*/ 0 w 173"/>
                                <a:gd name="T7" fmla="*/ 192 h 192"/>
                                <a:gd name="T8" fmla="*/ 0 w 173"/>
                                <a:gd name="T9" fmla="*/ 0 h 192"/>
                                <a:gd name="T10" fmla="*/ 173 w 173"/>
                                <a:gd name="T11" fmla="*/ 93 h 192"/>
                              </a:gdLst>
                              <a:ahLst/>
                              <a:cxnLst>
                                <a:cxn ang="0">
                                  <a:pos x="T0" y="T1"/>
                                </a:cxn>
                                <a:cxn ang="0">
                                  <a:pos x="T2" y="T3"/>
                                </a:cxn>
                                <a:cxn ang="0">
                                  <a:pos x="T4" y="T5"/>
                                </a:cxn>
                                <a:cxn ang="0">
                                  <a:pos x="T6" y="T7"/>
                                </a:cxn>
                                <a:cxn ang="0">
                                  <a:pos x="T8" y="T9"/>
                                </a:cxn>
                                <a:cxn ang="0">
                                  <a:pos x="T10" y="T11"/>
                                </a:cxn>
                              </a:cxnLst>
                              <a:rect l="0" t="0" r="r" b="b"/>
                              <a:pathLst>
                                <a:path w="173" h="192">
                                  <a:moveTo>
                                    <a:pt x="173" y="93"/>
                                  </a:moveTo>
                                  <a:lnTo>
                                    <a:pt x="0" y="0"/>
                                  </a:lnTo>
                                  <a:lnTo>
                                    <a:pt x="173" y="93"/>
                                  </a:lnTo>
                                  <a:lnTo>
                                    <a:pt x="0" y="192"/>
                                  </a:lnTo>
                                  <a:lnTo>
                                    <a:pt x="0" y="0"/>
                                  </a:lnTo>
                                  <a:lnTo>
                                    <a:pt x="173" y="9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09" name="Line 630"/>
                          <wps:cNvCnPr/>
                          <wps:spPr bwMode="auto">
                            <a:xfrm>
                              <a:off x="595"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10" name="Line 631"/>
                          <wps:cNvCnPr/>
                          <wps:spPr bwMode="auto">
                            <a:xfrm>
                              <a:off x="626"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11" name="Line 632"/>
                          <wps:cNvCnPr/>
                          <wps:spPr bwMode="auto">
                            <a:xfrm>
                              <a:off x="663"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12" name="Line 633"/>
                          <wps:cNvCnPr/>
                          <wps:spPr bwMode="auto">
                            <a:xfrm>
                              <a:off x="694"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13" name="Line 634"/>
                          <wps:cNvCnPr/>
                          <wps:spPr bwMode="auto">
                            <a:xfrm>
                              <a:off x="731"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14" name="Line 635"/>
                          <wps:cNvCnPr/>
                          <wps:spPr bwMode="auto">
                            <a:xfrm>
                              <a:off x="762"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15" name="Line 636"/>
                          <wps:cNvCnPr/>
                          <wps:spPr bwMode="auto">
                            <a:xfrm>
                              <a:off x="793"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16" name="Line 637"/>
                          <wps:cNvCnPr/>
                          <wps:spPr bwMode="auto">
                            <a:xfrm>
                              <a:off x="830"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17" name="Line 638"/>
                          <wps:cNvCnPr/>
                          <wps:spPr bwMode="auto">
                            <a:xfrm>
                              <a:off x="861"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18" name="Line 639"/>
                          <wps:cNvCnPr/>
                          <wps:spPr bwMode="auto">
                            <a:xfrm>
                              <a:off x="898" y="1918"/>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19" name="Line 640"/>
                          <wps:cNvCnPr/>
                          <wps:spPr bwMode="auto">
                            <a:xfrm>
                              <a:off x="929" y="1918"/>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20" name="Line 641"/>
                          <wps:cNvCnPr/>
                          <wps:spPr bwMode="auto">
                            <a:xfrm>
                              <a:off x="967" y="1918"/>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21" name="Line 642"/>
                          <wps:cNvCnPr/>
                          <wps:spPr bwMode="auto">
                            <a:xfrm>
                              <a:off x="997" y="1918"/>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22" name="Line 643"/>
                          <wps:cNvCnPr/>
                          <wps:spPr bwMode="auto">
                            <a:xfrm>
                              <a:off x="1028" y="1918"/>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23" name="Line 644"/>
                          <wps:cNvCnPr/>
                          <wps:spPr bwMode="auto">
                            <a:xfrm>
                              <a:off x="1066"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24" name="Line 645"/>
                          <wps:cNvCnPr/>
                          <wps:spPr bwMode="auto">
                            <a:xfrm>
                              <a:off x="1097"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25" name="Line 646"/>
                          <wps:cNvCnPr/>
                          <wps:spPr bwMode="auto">
                            <a:xfrm>
                              <a:off x="1134" y="1918"/>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26" name="Line 647"/>
                          <wps:cNvCnPr/>
                          <wps:spPr bwMode="auto">
                            <a:xfrm>
                              <a:off x="1165"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27" name="Line 648"/>
                          <wps:cNvCnPr/>
                          <wps:spPr bwMode="auto">
                            <a:xfrm>
                              <a:off x="1196"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28" name="Line 649"/>
                          <wps:cNvCnPr/>
                          <wps:spPr bwMode="auto">
                            <a:xfrm>
                              <a:off x="1233"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29" name="Line 650"/>
                          <wps:cNvCnPr/>
                          <wps:spPr bwMode="auto">
                            <a:xfrm>
                              <a:off x="1264"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30" name="Line 651"/>
                          <wps:cNvCnPr/>
                          <wps:spPr bwMode="auto">
                            <a:xfrm>
                              <a:off x="1301" y="1918"/>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31" name="Line 652"/>
                          <wps:cNvCnPr/>
                          <wps:spPr bwMode="auto">
                            <a:xfrm>
                              <a:off x="1332"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32" name="Line 653"/>
                          <wps:cNvCnPr/>
                          <wps:spPr bwMode="auto">
                            <a:xfrm>
                              <a:off x="1363"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33" name="Line 654"/>
                          <wps:cNvCnPr/>
                          <wps:spPr bwMode="auto">
                            <a:xfrm>
                              <a:off x="1400"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34" name="Line 655"/>
                          <wps:cNvCnPr/>
                          <wps:spPr bwMode="auto">
                            <a:xfrm>
                              <a:off x="1431"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35" name="Line 656"/>
                          <wps:cNvCnPr/>
                          <wps:spPr bwMode="auto">
                            <a:xfrm>
                              <a:off x="1468" y="1918"/>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36" name="Line 657"/>
                          <wps:cNvCnPr/>
                          <wps:spPr bwMode="auto">
                            <a:xfrm>
                              <a:off x="1499" y="1918"/>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37" name="Line 658"/>
                          <wps:cNvCnPr/>
                          <wps:spPr bwMode="auto">
                            <a:xfrm>
                              <a:off x="1530" y="1918"/>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38" name="Line 659"/>
                          <wps:cNvCnPr/>
                          <wps:spPr bwMode="auto">
                            <a:xfrm>
                              <a:off x="1567" y="1918"/>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39" name="Line 660"/>
                          <wps:cNvCnPr/>
                          <wps:spPr bwMode="auto">
                            <a:xfrm>
                              <a:off x="1598" y="1918"/>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40" name="Line 661"/>
                          <wps:cNvCnPr/>
                          <wps:spPr bwMode="auto">
                            <a:xfrm>
                              <a:off x="1636" y="1918"/>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41" name="Line 662"/>
                          <wps:cNvCnPr/>
                          <wps:spPr bwMode="auto">
                            <a:xfrm>
                              <a:off x="1667"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42" name="Line 663"/>
                          <wps:cNvCnPr/>
                          <wps:spPr bwMode="auto">
                            <a:xfrm>
                              <a:off x="1698"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43" name="Line 664"/>
                          <wps:cNvCnPr/>
                          <wps:spPr bwMode="auto">
                            <a:xfrm>
                              <a:off x="1735"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44" name="Line 665"/>
                          <wps:cNvCnPr/>
                          <wps:spPr bwMode="auto">
                            <a:xfrm>
                              <a:off x="1766"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45" name="Line 666"/>
                          <wps:cNvCnPr/>
                          <wps:spPr bwMode="auto">
                            <a:xfrm>
                              <a:off x="1803"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46" name="Line 667"/>
                          <wps:cNvCnPr/>
                          <wps:spPr bwMode="auto">
                            <a:xfrm>
                              <a:off x="1834"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47" name="Line 668"/>
                          <wps:cNvCnPr/>
                          <wps:spPr bwMode="auto">
                            <a:xfrm>
                              <a:off x="1865"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48" name="Line 669"/>
                          <wps:cNvCnPr/>
                          <wps:spPr bwMode="auto">
                            <a:xfrm>
                              <a:off x="1902"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49" name="Line 670"/>
                          <wps:cNvCnPr/>
                          <wps:spPr bwMode="auto">
                            <a:xfrm>
                              <a:off x="1933"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50" name="Line 671"/>
                          <wps:cNvCnPr/>
                          <wps:spPr bwMode="auto">
                            <a:xfrm>
                              <a:off x="1970"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51" name="Line 672"/>
                          <wps:cNvCnPr/>
                          <wps:spPr bwMode="auto">
                            <a:xfrm>
                              <a:off x="2001"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52" name="Line 673"/>
                          <wps:cNvCnPr/>
                          <wps:spPr bwMode="auto">
                            <a:xfrm>
                              <a:off x="2032"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53" name="Line 674"/>
                          <wps:cNvCnPr/>
                          <wps:spPr bwMode="auto">
                            <a:xfrm>
                              <a:off x="2069" y="1918"/>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54" name="Line 675"/>
                          <wps:cNvCnPr/>
                          <wps:spPr bwMode="auto">
                            <a:xfrm>
                              <a:off x="2100" y="1918"/>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55" name="Line 676"/>
                          <wps:cNvCnPr/>
                          <wps:spPr bwMode="auto">
                            <a:xfrm>
                              <a:off x="2137" y="1918"/>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56" name="Line 677"/>
                          <wps:cNvCnPr/>
                          <wps:spPr bwMode="auto">
                            <a:xfrm>
                              <a:off x="2168" y="1918"/>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57" name="Line 678"/>
                          <wps:cNvCnPr/>
                          <wps:spPr bwMode="auto">
                            <a:xfrm>
                              <a:off x="2199" y="1918"/>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58" name="Line 679"/>
                          <wps:cNvCnPr/>
                          <wps:spPr bwMode="auto">
                            <a:xfrm>
                              <a:off x="2237"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59" name="Line 680"/>
                          <wps:cNvCnPr/>
                          <wps:spPr bwMode="auto">
                            <a:xfrm>
                              <a:off x="2268"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60" name="Line 681"/>
                          <wps:cNvCnPr/>
                          <wps:spPr bwMode="auto">
                            <a:xfrm>
                              <a:off x="2305"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61" name="Line 682"/>
                          <wps:cNvCnPr/>
                          <wps:spPr bwMode="auto">
                            <a:xfrm>
                              <a:off x="2336"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62" name="Line 683"/>
                          <wps:cNvCnPr/>
                          <wps:spPr bwMode="auto">
                            <a:xfrm>
                              <a:off x="2367"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63" name="Line 684"/>
                          <wps:cNvCnPr/>
                          <wps:spPr bwMode="auto">
                            <a:xfrm>
                              <a:off x="2404"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64" name="Line 685"/>
                          <wps:cNvCnPr/>
                          <wps:spPr bwMode="auto">
                            <a:xfrm>
                              <a:off x="2435"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65" name="Line 686"/>
                          <wps:cNvCnPr/>
                          <wps:spPr bwMode="auto">
                            <a:xfrm>
                              <a:off x="2472"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66" name="Line 687"/>
                          <wps:cNvCnPr/>
                          <wps:spPr bwMode="auto">
                            <a:xfrm>
                              <a:off x="2503"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67" name="Line 688"/>
                          <wps:cNvCnPr/>
                          <wps:spPr bwMode="auto">
                            <a:xfrm>
                              <a:off x="2540" y="1918"/>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68" name="Line 689"/>
                          <wps:cNvCnPr/>
                          <wps:spPr bwMode="auto">
                            <a:xfrm>
                              <a:off x="2571"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69" name="Line 690"/>
                          <wps:cNvCnPr/>
                          <wps:spPr bwMode="auto">
                            <a:xfrm>
                              <a:off x="2602"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70" name="Line 691"/>
                          <wps:cNvCnPr/>
                          <wps:spPr bwMode="auto">
                            <a:xfrm>
                              <a:off x="2639" y="1918"/>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71" name="Line 692"/>
                          <wps:cNvCnPr/>
                          <wps:spPr bwMode="auto">
                            <a:xfrm>
                              <a:off x="2670" y="1918"/>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72" name="Line 693"/>
                          <wps:cNvCnPr/>
                          <wps:spPr bwMode="auto">
                            <a:xfrm>
                              <a:off x="2707" y="1918"/>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73" name="Line 694"/>
                          <wps:cNvCnPr/>
                          <wps:spPr bwMode="auto">
                            <a:xfrm>
                              <a:off x="2738" y="1918"/>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74" name="Line 695"/>
                          <wps:cNvCnPr/>
                          <wps:spPr bwMode="auto">
                            <a:xfrm>
                              <a:off x="2769" y="1918"/>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75" name="Line 696"/>
                          <wps:cNvCnPr/>
                          <wps:spPr bwMode="auto">
                            <a:xfrm>
                              <a:off x="2807"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76" name="Line 697"/>
                          <wps:cNvCnPr/>
                          <wps:spPr bwMode="auto">
                            <a:xfrm>
                              <a:off x="2838"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77" name="Line 698"/>
                          <wps:cNvCnPr/>
                          <wps:spPr bwMode="auto">
                            <a:xfrm>
                              <a:off x="2875" y="1918"/>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78" name="Line 699"/>
                          <wps:cNvCnPr/>
                          <wps:spPr bwMode="auto">
                            <a:xfrm>
                              <a:off x="2906"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79" name="Line 700"/>
                          <wps:cNvCnPr/>
                          <wps:spPr bwMode="auto">
                            <a:xfrm>
                              <a:off x="2937"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80" name="Line 701"/>
                          <wps:cNvCnPr/>
                          <wps:spPr bwMode="auto">
                            <a:xfrm>
                              <a:off x="2974"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81" name="Line 702"/>
                          <wps:cNvCnPr/>
                          <wps:spPr bwMode="auto">
                            <a:xfrm>
                              <a:off x="3005"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82" name="Line 703"/>
                          <wps:cNvCnPr/>
                          <wps:spPr bwMode="auto">
                            <a:xfrm>
                              <a:off x="3042" y="1918"/>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83" name="Line 704"/>
                          <wps:cNvCnPr/>
                          <wps:spPr bwMode="auto">
                            <a:xfrm>
                              <a:off x="3073"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84" name="Line 705"/>
                          <wps:cNvCnPr/>
                          <wps:spPr bwMode="auto">
                            <a:xfrm>
                              <a:off x="3104"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85" name="Line 706"/>
                          <wps:cNvCnPr/>
                          <wps:spPr bwMode="auto">
                            <a:xfrm>
                              <a:off x="3141"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86" name="Line 707"/>
                          <wps:cNvCnPr/>
                          <wps:spPr bwMode="auto">
                            <a:xfrm>
                              <a:off x="3172"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87" name="Line 708"/>
                          <wps:cNvCnPr/>
                          <wps:spPr bwMode="auto">
                            <a:xfrm>
                              <a:off x="3209" y="1918"/>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88" name="Line 709"/>
                          <wps:cNvCnPr/>
                          <wps:spPr bwMode="auto">
                            <a:xfrm>
                              <a:off x="3240" y="1918"/>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89" name="Line 710"/>
                          <wps:cNvCnPr/>
                          <wps:spPr bwMode="auto">
                            <a:xfrm>
                              <a:off x="3271"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90" name="Line 711"/>
                          <wps:cNvCnPr/>
                          <wps:spPr bwMode="auto">
                            <a:xfrm>
                              <a:off x="3308" y="1918"/>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91" name="Line 712"/>
                          <wps:cNvCnPr/>
                          <wps:spPr bwMode="auto">
                            <a:xfrm>
                              <a:off x="3339" y="1918"/>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92" name="Line 713"/>
                          <wps:cNvCnPr/>
                          <wps:spPr bwMode="auto">
                            <a:xfrm>
                              <a:off x="3377"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93" name="Line 714"/>
                          <wps:cNvCnPr/>
                          <wps:spPr bwMode="auto">
                            <a:xfrm>
                              <a:off x="3408"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94" name="Line 715"/>
                          <wps:cNvCnPr/>
                          <wps:spPr bwMode="auto">
                            <a:xfrm>
                              <a:off x="3439"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95" name="Line 716"/>
                          <wps:cNvCnPr/>
                          <wps:spPr bwMode="auto">
                            <a:xfrm>
                              <a:off x="3476"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96" name="Line 717"/>
                          <wps:cNvCnPr/>
                          <wps:spPr bwMode="auto">
                            <a:xfrm>
                              <a:off x="3507"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97" name="Line 718"/>
                          <wps:cNvCnPr/>
                          <wps:spPr bwMode="auto">
                            <a:xfrm>
                              <a:off x="3544"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98" name="Line 719"/>
                          <wps:cNvCnPr/>
                          <wps:spPr bwMode="auto">
                            <a:xfrm>
                              <a:off x="3575"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99" name="Line 720"/>
                          <wps:cNvCnPr/>
                          <wps:spPr bwMode="auto">
                            <a:xfrm>
                              <a:off x="3606"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00" name="Line 721"/>
                          <wps:cNvCnPr/>
                          <wps:spPr bwMode="auto">
                            <a:xfrm>
                              <a:off x="3643"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01" name="Line 722"/>
                          <wps:cNvCnPr/>
                          <wps:spPr bwMode="auto">
                            <a:xfrm>
                              <a:off x="3674"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02" name="Line 723"/>
                          <wps:cNvCnPr/>
                          <wps:spPr bwMode="auto">
                            <a:xfrm>
                              <a:off x="3711"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03" name="Line 724"/>
                          <wps:cNvCnPr/>
                          <wps:spPr bwMode="auto">
                            <a:xfrm>
                              <a:off x="3742"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04" name="Line 725"/>
                          <wps:cNvCnPr/>
                          <wps:spPr bwMode="auto">
                            <a:xfrm>
                              <a:off x="3773"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05" name="Line 726"/>
                          <wps:cNvCnPr/>
                          <wps:spPr bwMode="auto">
                            <a:xfrm>
                              <a:off x="3810" y="1918"/>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06" name="Line 727"/>
                          <wps:cNvCnPr/>
                          <wps:spPr bwMode="auto">
                            <a:xfrm>
                              <a:off x="3841"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07" name="Line 728"/>
                          <wps:cNvCnPr/>
                          <wps:spPr bwMode="auto">
                            <a:xfrm>
                              <a:off x="3878" y="1918"/>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08" name="Line 729"/>
                          <wps:cNvCnPr/>
                          <wps:spPr bwMode="auto">
                            <a:xfrm>
                              <a:off x="3909" y="1918"/>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09" name="Line 730"/>
                          <wps:cNvCnPr/>
                          <wps:spPr bwMode="auto">
                            <a:xfrm>
                              <a:off x="3940" y="1918"/>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10" name="Line 731"/>
                          <wps:cNvCnPr/>
                          <wps:spPr bwMode="auto">
                            <a:xfrm>
                              <a:off x="3978"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11" name="Line 732"/>
                          <wps:cNvCnPr/>
                          <wps:spPr bwMode="auto">
                            <a:xfrm>
                              <a:off x="4009"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12" name="Line 733"/>
                          <wps:cNvCnPr/>
                          <wps:spPr bwMode="auto">
                            <a:xfrm>
                              <a:off x="4046"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13" name="Line 734"/>
                          <wps:cNvCnPr/>
                          <wps:spPr bwMode="auto">
                            <a:xfrm>
                              <a:off x="4077"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14" name="Line 735"/>
                          <wps:cNvCnPr/>
                          <wps:spPr bwMode="auto">
                            <a:xfrm>
                              <a:off x="4114" y="1918"/>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15" name="Line 736"/>
                          <wps:cNvCnPr/>
                          <wps:spPr bwMode="auto">
                            <a:xfrm>
                              <a:off x="4145"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16" name="Line 737"/>
                          <wps:cNvCnPr/>
                          <wps:spPr bwMode="auto">
                            <a:xfrm>
                              <a:off x="4176"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17" name="Line 738"/>
                          <wps:cNvCnPr/>
                          <wps:spPr bwMode="auto">
                            <a:xfrm>
                              <a:off x="4213"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18" name="Line 739"/>
                          <wps:cNvCnPr/>
                          <wps:spPr bwMode="auto">
                            <a:xfrm>
                              <a:off x="4244"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19" name="Line 740"/>
                          <wps:cNvCnPr/>
                          <wps:spPr bwMode="auto">
                            <a:xfrm>
                              <a:off x="4281" y="1918"/>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20" name="Line 741"/>
                          <wps:cNvCnPr/>
                          <wps:spPr bwMode="auto">
                            <a:xfrm>
                              <a:off x="4312"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21" name="Line 742"/>
                          <wps:cNvCnPr/>
                          <wps:spPr bwMode="auto">
                            <a:xfrm>
                              <a:off x="4343"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22" name="Line 743"/>
                          <wps:cNvCnPr/>
                          <wps:spPr bwMode="auto">
                            <a:xfrm>
                              <a:off x="4380" y="1918"/>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23" name="Line 744"/>
                          <wps:cNvCnPr/>
                          <wps:spPr bwMode="auto">
                            <a:xfrm>
                              <a:off x="4411"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24" name="Line 745"/>
                          <wps:cNvCnPr/>
                          <wps:spPr bwMode="auto">
                            <a:xfrm>
                              <a:off x="4448" y="1918"/>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25" name="Line 746"/>
                          <wps:cNvCnPr/>
                          <wps:spPr bwMode="auto">
                            <a:xfrm>
                              <a:off x="4479" y="1918"/>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26" name="Line 747"/>
                          <wps:cNvCnPr/>
                          <wps:spPr bwMode="auto">
                            <a:xfrm>
                              <a:off x="4510" y="1918"/>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27" name="Line 748"/>
                          <wps:cNvCnPr/>
                          <wps:spPr bwMode="auto">
                            <a:xfrm>
                              <a:off x="4548"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28" name="Line 749"/>
                          <wps:cNvCnPr/>
                          <wps:spPr bwMode="auto">
                            <a:xfrm>
                              <a:off x="4579"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29" name="Line 750"/>
                          <wps:cNvCnPr/>
                          <wps:spPr bwMode="auto">
                            <a:xfrm>
                              <a:off x="4616" y="1918"/>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30" name="Line 751"/>
                          <wps:cNvCnPr/>
                          <wps:spPr bwMode="auto">
                            <a:xfrm>
                              <a:off x="4647"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31" name="Line 752"/>
                          <wps:cNvCnPr/>
                          <wps:spPr bwMode="auto">
                            <a:xfrm>
                              <a:off x="4678"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32" name="Line 753"/>
                          <wps:cNvCnPr/>
                          <wps:spPr bwMode="auto">
                            <a:xfrm>
                              <a:off x="4715"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33" name="Line 754"/>
                          <wps:cNvCnPr/>
                          <wps:spPr bwMode="auto">
                            <a:xfrm>
                              <a:off x="4746"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34" name="Line 755"/>
                          <wps:cNvCnPr/>
                          <wps:spPr bwMode="auto">
                            <a:xfrm>
                              <a:off x="4783" y="1918"/>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35" name="Line 756"/>
                          <wps:cNvCnPr/>
                          <wps:spPr bwMode="auto">
                            <a:xfrm>
                              <a:off x="4814"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36" name="Line 757"/>
                          <wps:cNvCnPr/>
                          <wps:spPr bwMode="auto">
                            <a:xfrm>
                              <a:off x="4845"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37" name="Line 758"/>
                          <wps:cNvCnPr/>
                          <wps:spPr bwMode="auto">
                            <a:xfrm>
                              <a:off x="4882"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38" name="Line 759"/>
                          <wps:cNvCnPr/>
                          <wps:spPr bwMode="auto">
                            <a:xfrm>
                              <a:off x="4913"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39" name="Line 760"/>
                          <wps:cNvCnPr/>
                          <wps:spPr bwMode="auto">
                            <a:xfrm>
                              <a:off x="4950"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40" name="Line 761"/>
                          <wps:cNvCnPr/>
                          <wps:spPr bwMode="auto">
                            <a:xfrm>
                              <a:off x="4981"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41" name="Line 762"/>
                          <wps:cNvCnPr/>
                          <wps:spPr bwMode="auto">
                            <a:xfrm>
                              <a:off x="5012"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42" name="Line 763"/>
                          <wps:cNvCnPr/>
                          <wps:spPr bwMode="auto">
                            <a:xfrm>
                              <a:off x="5049" y="1918"/>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43" name="Line 764"/>
                          <wps:cNvCnPr/>
                          <wps:spPr bwMode="auto">
                            <a:xfrm>
                              <a:off x="5080" y="1918"/>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44" name="Line 765"/>
                          <wps:cNvCnPr/>
                          <wps:spPr bwMode="auto">
                            <a:xfrm>
                              <a:off x="5118"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45" name="Line 766"/>
                          <wps:cNvCnPr/>
                          <wps:spPr bwMode="auto">
                            <a:xfrm>
                              <a:off x="5149"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46" name="Line 767"/>
                          <wps:cNvCnPr/>
                          <wps:spPr bwMode="auto">
                            <a:xfrm>
                              <a:off x="5180"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47" name="Line 768"/>
                          <wps:cNvCnPr/>
                          <wps:spPr bwMode="auto">
                            <a:xfrm>
                              <a:off x="5217"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48" name="Line 769"/>
                          <wps:cNvCnPr/>
                          <wps:spPr bwMode="auto">
                            <a:xfrm>
                              <a:off x="5248"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49" name="Line 770"/>
                          <wps:cNvCnPr/>
                          <wps:spPr bwMode="auto">
                            <a:xfrm>
                              <a:off x="5285"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50" name="Line 771"/>
                          <wps:cNvCnPr/>
                          <wps:spPr bwMode="auto">
                            <a:xfrm>
                              <a:off x="5316"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51" name="Line 772"/>
                          <wps:cNvCnPr/>
                          <wps:spPr bwMode="auto">
                            <a:xfrm>
                              <a:off x="5347"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52" name="Line 773"/>
                          <wps:cNvCnPr/>
                          <wps:spPr bwMode="auto">
                            <a:xfrm>
                              <a:off x="5384"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53" name="Line 774"/>
                          <wps:cNvCnPr/>
                          <wps:spPr bwMode="auto">
                            <a:xfrm>
                              <a:off x="5415"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54" name="Line 775"/>
                          <wps:cNvCnPr/>
                          <wps:spPr bwMode="auto">
                            <a:xfrm>
                              <a:off x="5452"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55" name="Line 776"/>
                          <wps:cNvCnPr/>
                          <wps:spPr bwMode="auto">
                            <a:xfrm>
                              <a:off x="5483"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56" name="Line 777"/>
                          <wps:cNvCnPr/>
                          <wps:spPr bwMode="auto">
                            <a:xfrm>
                              <a:off x="5514"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57" name="Line 778"/>
                          <wps:cNvCnPr/>
                          <wps:spPr bwMode="auto">
                            <a:xfrm>
                              <a:off x="5551"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58" name="Line 779"/>
                          <wps:cNvCnPr/>
                          <wps:spPr bwMode="auto">
                            <a:xfrm>
                              <a:off x="5582"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59" name="Line 780"/>
                          <wps:cNvCnPr/>
                          <wps:spPr bwMode="auto">
                            <a:xfrm>
                              <a:off x="5619" y="1918"/>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60" name="Line 781"/>
                          <wps:cNvCnPr/>
                          <wps:spPr bwMode="auto">
                            <a:xfrm>
                              <a:off x="5650" y="1918"/>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61" name="Line 782"/>
                          <wps:cNvCnPr/>
                          <wps:spPr bwMode="auto">
                            <a:xfrm>
                              <a:off x="5688" y="1918"/>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62" name="Line 783"/>
                          <wps:cNvCnPr/>
                          <wps:spPr bwMode="auto">
                            <a:xfrm>
                              <a:off x="5719"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63" name="Line 784"/>
                          <wps:cNvCnPr/>
                          <wps:spPr bwMode="auto">
                            <a:xfrm>
                              <a:off x="5750"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64" name="Line 785"/>
                          <wps:cNvCnPr/>
                          <wps:spPr bwMode="auto">
                            <a:xfrm>
                              <a:off x="5787"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65" name="Line 786"/>
                          <wps:cNvCnPr/>
                          <wps:spPr bwMode="auto">
                            <a:xfrm>
                              <a:off x="5818"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66" name="Line 787"/>
                          <wps:cNvCnPr/>
                          <wps:spPr bwMode="auto">
                            <a:xfrm>
                              <a:off x="5855" y="1918"/>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67" name="Line 788"/>
                          <wps:cNvCnPr/>
                          <wps:spPr bwMode="auto">
                            <a:xfrm>
                              <a:off x="5886"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68" name="Line 789"/>
                          <wps:cNvCnPr/>
                          <wps:spPr bwMode="auto">
                            <a:xfrm>
                              <a:off x="5917"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69" name="Line 790"/>
                          <wps:cNvCnPr/>
                          <wps:spPr bwMode="auto">
                            <a:xfrm>
                              <a:off x="5954"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70" name="Line 791"/>
                          <wps:cNvCnPr/>
                          <wps:spPr bwMode="auto">
                            <a:xfrm>
                              <a:off x="5985"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71" name="Line 792"/>
                          <wps:cNvCnPr/>
                          <wps:spPr bwMode="auto">
                            <a:xfrm>
                              <a:off x="6022" y="1918"/>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72" name="Line 793"/>
                          <wps:cNvCnPr/>
                          <wps:spPr bwMode="auto">
                            <a:xfrm>
                              <a:off x="6053"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73" name="Line 794"/>
                          <wps:cNvCnPr/>
                          <wps:spPr bwMode="auto">
                            <a:xfrm>
                              <a:off x="6084"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74" name="Line 795"/>
                          <wps:cNvCnPr/>
                          <wps:spPr bwMode="auto">
                            <a:xfrm>
                              <a:off x="6121"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75" name="Line 796"/>
                          <wps:cNvCnPr/>
                          <wps:spPr bwMode="auto">
                            <a:xfrm>
                              <a:off x="6152"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76" name="Line 797"/>
                          <wps:cNvCnPr/>
                          <wps:spPr bwMode="auto">
                            <a:xfrm>
                              <a:off x="6189" y="1918"/>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77" name="Line 798"/>
                          <wps:cNvCnPr/>
                          <wps:spPr bwMode="auto">
                            <a:xfrm>
                              <a:off x="6220" y="1918"/>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78" name="Line 799"/>
                          <wps:cNvCnPr/>
                          <wps:spPr bwMode="auto">
                            <a:xfrm>
                              <a:off x="6251" y="1918"/>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79" name="Line 800"/>
                          <wps:cNvCnPr/>
                          <wps:spPr bwMode="auto">
                            <a:xfrm>
                              <a:off x="6289"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80" name="Line 801"/>
                          <wps:cNvCnPr/>
                          <wps:spPr bwMode="auto">
                            <a:xfrm>
                              <a:off x="6320"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81" name="Line 802"/>
                          <wps:cNvCnPr/>
                          <wps:spPr bwMode="auto">
                            <a:xfrm>
                              <a:off x="6357" y="1918"/>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82" name="Line 803"/>
                          <wps:cNvCnPr/>
                          <wps:spPr bwMode="auto">
                            <a:xfrm>
                              <a:off x="6388"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83" name="Line 804"/>
                          <wps:cNvCnPr/>
                          <wps:spPr bwMode="auto">
                            <a:xfrm>
                              <a:off x="6419"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84" name="Line 805"/>
                          <wps:cNvCnPr/>
                          <wps:spPr bwMode="auto">
                            <a:xfrm>
                              <a:off x="6456"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85" name="Line 806"/>
                          <wps:cNvCnPr/>
                          <wps:spPr bwMode="auto">
                            <a:xfrm>
                              <a:off x="6487"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86" name="Line 807"/>
                          <wps:cNvCnPr/>
                          <wps:spPr bwMode="auto">
                            <a:xfrm>
                              <a:off x="6524"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87" name="Line 808"/>
                          <wps:cNvCnPr/>
                          <wps:spPr bwMode="auto">
                            <a:xfrm>
                              <a:off x="6555"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88" name="Line 809"/>
                          <wps:cNvCnPr/>
                          <wps:spPr bwMode="auto">
                            <a:xfrm>
                              <a:off x="6586"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89" name="Line 810"/>
                          <wps:cNvCnPr/>
                          <wps:spPr bwMode="auto">
                            <a:xfrm>
                              <a:off x="6623"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90" name="Line 811"/>
                          <wps:cNvCnPr/>
                          <wps:spPr bwMode="auto">
                            <a:xfrm>
                              <a:off x="6654"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91" name="Line 812"/>
                          <wps:cNvCnPr/>
                          <wps:spPr bwMode="auto">
                            <a:xfrm>
                              <a:off x="6691"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92" name="Line 813"/>
                          <wps:cNvCnPr/>
                          <wps:spPr bwMode="auto">
                            <a:xfrm>
                              <a:off x="6722"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93" name="Line 814"/>
                          <wps:cNvCnPr/>
                          <wps:spPr bwMode="auto">
                            <a:xfrm>
                              <a:off x="6753"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94" name="Line 815"/>
                          <wps:cNvCnPr/>
                          <wps:spPr bwMode="auto">
                            <a:xfrm>
                              <a:off x="6790" y="1918"/>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95" name="Line 816"/>
                          <wps:cNvCnPr/>
                          <wps:spPr bwMode="auto">
                            <a:xfrm>
                              <a:off x="6821" y="1918"/>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96" name="Line 817"/>
                          <wps:cNvCnPr/>
                          <wps:spPr bwMode="auto">
                            <a:xfrm>
                              <a:off x="6859"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97" name="Line 818"/>
                          <wps:cNvCnPr/>
                          <wps:spPr bwMode="auto">
                            <a:xfrm>
                              <a:off x="6890"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98" name="Line 819"/>
                          <wps:cNvCnPr/>
                          <wps:spPr bwMode="auto">
                            <a:xfrm>
                              <a:off x="6921"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99" name="Line 820"/>
                          <wps:cNvCnPr/>
                          <wps:spPr bwMode="auto">
                            <a:xfrm>
                              <a:off x="6958"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00" name="Line 821"/>
                          <wps:cNvCnPr/>
                          <wps:spPr bwMode="auto">
                            <a:xfrm>
                              <a:off x="6989"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g:wgp>
                      <wps:wsp>
                        <wps:cNvPr id="3301" name="Line 822"/>
                        <wps:cNvCnPr/>
                        <wps:spPr bwMode="auto">
                          <a:xfrm>
                            <a:off x="1105535" y="981075"/>
                            <a:ext cx="635" cy="169100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02" name="Line 823"/>
                        <wps:cNvCnPr/>
                        <wps:spPr bwMode="auto">
                          <a:xfrm>
                            <a:off x="2230755" y="1426845"/>
                            <a:ext cx="12065" cy="12452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03" name="Line 824"/>
                        <wps:cNvCnPr/>
                        <wps:spPr bwMode="auto">
                          <a:xfrm>
                            <a:off x="3422650" y="969645"/>
                            <a:ext cx="635" cy="168275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g:wgp>
                        <wpg:cNvPr id="3304" name="Group 825"/>
                        <wpg:cNvGrpSpPr>
                          <a:grpSpLocks/>
                        </wpg:cNvGrpSpPr>
                        <wpg:grpSpPr bwMode="auto">
                          <a:xfrm>
                            <a:off x="149860" y="228600"/>
                            <a:ext cx="5515610" cy="2329180"/>
                            <a:chOff x="273" y="391"/>
                            <a:chExt cx="8686" cy="3668"/>
                          </a:xfrm>
                        </wpg:grpSpPr>
                        <wpg:grpSp>
                          <wpg:cNvPr id="3305" name="Group 826"/>
                          <wpg:cNvGrpSpPr>
                            <a:grpSpLocks/>
                          </wpg:cNvGrpSpPr>
                          <wpg:grpSpPr bwMode="auto">
                            <a:xfrm>
                              <a:off x="582" y="391"/>
                              <a:ext cx="6512" cy="2681"/>
                              <a:chOff x="582" y="391"/>
                              <a:chExt cx="6512" cy="2681"/>
                            </a:xfrm>
                          </wpg:grpSpPr>
                          <wps:wsp>
                            <wps:cNvPr id="3306" name="Line 827"/>
                            <wps:cNvCnPr/>
                            <wps:spPr bwMode="auto">
                              <a:xfrm>
                                <a:off x="7026"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07" name="Line 828"/>
                            <wps:cNvCnPr/>
                            <wps:spPr bwMode="auto">
                              <a:xfrm>
                                <a:off x="7057"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08" name="Line 829"/>
                            <wps:cNvCnPr/>
                            <wps:spPr bwMode="auto">
                              <a:xfrm>
                                <a:off x="7088" y="1918"/>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09" name="Line 830"/>
                            <wps:cNvCnPr/>
                            <wps:spPr bwMode="auto">
                              <a:xfrm>
                                <a:off x="595"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10" name="Line 831"/>
                            <wps:cNvCnPr/>
                            <wps:spPr bwMode="auto">
                              <a:xfrm>
                                <a:off x="626"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11" name="Line 832"/>
                            <wps:cNvCnPr/>
                            <wps:spPr bwMode="auto">
                              <a:xfrm>
                                <a:off x="663"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12" name="Line 833"/>
                            <wps:cNvCnPr/>
                            <wps:spPr bwMode="auto">
                              <a:xfrm>
                                <a:off x="694"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13" name="Line 834"/>
                            <wps:cNvCnPr/>
                            <wps:spPr bwMode="auto">
                              <a:xfrm>
                                <a:off x="731"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14" name="Line 835"/>
                            <wps:cNvCnPr/>
                            <wps:spPr bwMode="auto">
                              <a:xfrm>
                                <a:off x="762"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15" name="Line 836"/>
                            <wps:cNvCnPr/>
                            <wps:spPr bwMode="auto">
                              <a:xfrm>
                                <a:off x="793"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16" name="Line 837"/>
                            <wps:cNvCnPr/>
                            <wps:spPr bwMode="auto">
                              <a:xfrm>
                                <a:off x="830"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17" name="Line 838"/>
                            <wps:cNvCnPr/>
                            <wps:spPr bwMode="auto">
                              <a:xfrm>
                                <a:off x="861"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18" name="Line 839"/>
                            <wps:cNvCnPr/>
                            <wps:spPr bwMode="auto">
                              <a:xfrm>
                                <a:off x="898" y="391"/>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19" name="Line 840"/>
                            <wps:cNvCnPr/>
                            <wps:spPr bwMode="auto">
                              <a:xfrm>
                                <a:off x="929" y="391"/>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20" name="Line 841"/>
                            <wps:cNvCnPr/>
                            <wps:spPr bwMode="auto">
                              <a:xfrm>
                                <a:off x="967" y="391"/>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21" name="Line 842"/>
                            <wps:cNvCnPr/>
                            <wps:spPr bwMode="auto">
                              <a:xfrm>
                                <a:off x="997" y="391"/>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22" name="Line 843"/>
                            <wps:cNvCnPr/>
                            <wps:spPr bwMode="auto">
                              <a:xfrm>
                                <a:off x="1028" y="391"/>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23" name="Line 844"/>
                            <wps:cNvCnPr/>
                            <wps:spPr bwMode="auto">
                              <a:xfrm>
                                <a:off x="1066"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24" name="Line 845"/>
                            <wps:cNvCnPr/>
                            <wps:spPr bwMode="auto">
                              <a:xfrm>
                                <a:off x="1097"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25" name="Line 846"/>
                            <wps:cNvCnPr/>
                            <wps:spPr bwMode="auto">
                              <a:xfrm>
                                <a:off x="1134" y="391"/>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26" name="Line 847"/>
                            <wps:cNvCnPr/>
                            <wps:spPr bwMode="auto">
                              <a:xfrm>
                                <a:off x="1165"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27" name="Line 848"/>
                            <wps:cNvCnPr/>
                            <wps:spPr bwMode="auto">
                              <a:xfrm>
                                <a:off x="1196"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28" name="Line 849"/>
                            <wps:cNvCnPr/>
                            <wps:spPr bwMode="auto">
                              <a:xfrm>
                                <a:off x="1233"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29" name="Line 850"/>
                            <wps:cNvCnPr/>
                            <wps:spPr bwMode="auto">
                              <a:xfrm>
                                <a:off x="1264"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30" name="Line 851"/>
                            <wps:cNvCnPr/>
                            <wps:spPr bwMode="auto">
                              <a:xfrm>
                                <a:off x="1301" y="391"/>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31" name="Line 852"/>
                            <wps:cNvCnPr/>
                            <wps:spPr bwMode="auto">
                              <a:xfrm>
                                <a:off x="1332"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32" name="Line 853"/>
                            <wps:cNvCnPr/>
                            <wps:spPr bwMode="auto">
                              <a:xfrm>
                                <a:off x="1363"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33" name="Line 854"/>
                            <wps:cNvCnPr/>
                            <wps:spPr bwMode="auto">
                              <a:xfrm>
                                <a:off x="1400"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34" name="Line 855"/>
                            <wps:cNvCnPr/>
                            <wps:spPr bwMode="auto">
                              <a:xfrm>
                                <a:off x="1431"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35" name="Line 856"/>
                            <wps:cNvCnPr/>
                            <wps:spPr bwMode="auto">
                              <a:xfrm>
                                <a:off x="1468" y="391"/>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36" name="Line 857"/>
                            <wps:cNvCnPr/>
                            <wps:spPr bwMode="auto">
                              <a:xfrm>
                                <a:off x="1499" y="391"/>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37" name="Line 858"/>
                            <wps:cNvCnPr/>
                            <wps:spPr bwMode="auto">
                              <a:xfrm>
                                <a:off x="1530" y="391"/>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38" name="Line 859"/>
                            <wps:cNvCnPr/>
                            <wps:spPr bwMode="auto">
                              <a:xfrm>
                                <a:off x="1567" y="391"/>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39" name="Line 860"/>
                            <wps:cNvCnPr/>
                            <wps:spPr bwMode="auto">
                              <a:xfrm>
                                <a:off x="1598" y="391"/>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40" name="Line 861"/>
                            <wps:cNvCnPr/>
                            <wps:spPr bwMode="auto">
                              <a:xfrm>
                                <a:off x="1636" y="391"/>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41" name="Line 862"/>
                            <wps:cNvCnPr/>
                            <wps:spPr bwMode="auto">
                              <a:xfrm>
                                <a:off x="1667"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42" name="Line 863"/>
                            <wps:cNvCnPr/>
                            <wps:spPr bwMode="auto">
                              <a:xfrm>
                                <a:off x="1698"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43" name="Line 864"/>
                            <wps:cNvCnPr/>
                            <wps:spPr bwMode="auto">
                              <a:xfrm>
                                <a:off x="1735"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44" name="Line 865"/>
                            <wps:cNvCnPr/>
                            <wps:spPr bwMode="auto">
                              <a:xfrm>
                                <a:off x="1766"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45" name="Line 866"/>
                            <wps:cNvCnPr/>
                            <wps:spPr bwMode="auto">
                              <a:xfrm>
                                <a:off x="1803"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46" name="Line 867"/>
                            <wps:cNvCnPr/>
                            <wps:spPr bwMode="auto">
                              <a:xfrm>
                                <a:off x="1834"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47" name="Line 868"/>
                            <wps:cNvCnPr/>
                            <wps:spPr bwMode="auto">
                              <a:xfrm>
                                <a:off x="1865"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48" name="Line 869"/>
                            <wps:cNvCnPr/>
                            <wps:spPr bwMode="auto">
                              <a:xfrm>
                                <a:off x="1902"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49" name="Line 870"/>
                            <wps:cNvCnPr/>
                            <wps:spPr bwMode="auto">
                              <a:xfrm>
                                <a:off x="1933"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50" name="Line 871"/>
                            <wps:cNvCnPr/>
                            <wps:spPr bwMode="auto">
                              <a:xfrm>
                                <a:off x="1970"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51" name="Line 872"/>
                            <wps:cNvCnPr/>
                            <wps:spPr bwMode="auto">
                              <a:xfrm>
                                <a:off x="2001"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52" name="Line 873"/>
                            <wps:cNvCnPr/>
                            <wps:spPr bwMode="auto">
                              <a:xfrm>
                                <a:off x="2032"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53" name="Line 874"/>
                            <wps:cNvCnPr/>
                            <wps:spPr bwMode="auto">
                              <a:xfrm>
                                <a:off x="2069" y="391"/>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54" name="Line 875"/>
                            <wps:cNvCnPr/>
                            <wps:spPr bwMode="auto">
                              <a:xfrm>
                                <a:off x="2100" y="391"/>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55" name="Line 876"/>
                            <wps:cNvCnPr/>
                            <wps:spPr bwMode="auto">
                              <a:xfrm>
                                <a:off x="2137" y="391"/>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56" name="Line 877"/>
                            <wps:cNvCnPr/>
                            <wps:spPr bwMode="auto">
                              <a:xfrm>
                                <a:off x="2168" y="391"/>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57" name="Line 878"/>
                            <wps:cNvCnPr/>
                            <wps:spPr bwMode="auto">
                              <a:xfrm>
                                <a:off x="2199" y="391"/>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58" name="Line 879"/>
                            <wps:cNvCnPr/>
                            <wps:spPr bwMode="auto">
                              <a:xfrm>
                                <a:off x="2237"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59" name="Line 880"/>
                            <wps:cNvCnPr/>
                            <wps:spPr bwMode="auto">
                              <a:xfrm>
                                <a:off x="2268"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60" name="Line 881"/>
                            <wps:cNvCnPr/>
                            <wps:spPr bwMode="auto">
                              <a:xfrm>
                                <a:off x="2305"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61" name="Line 882"/>
                            <wps:cNvCnPr/>
                            <wps:spPr bwMode="auto">
                              <a:xfrm>
                                <a:off x="2336"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62" name="Line 883"/>
                            <wps:cNvCnPr/>
                            <wps:spPr bwMode="auto">
                              <a:xfrm>
                                <a:off x="2367"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63" name="Line 884"/>
                            <wps:cNvCnPr/>
                            <wps:spPr bwMode="auto">
                              <a:xfrm>
                                <a:off x="2404"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64" name="Line 885"/>
                            <wps:cNvCnPr/>
                            <wps:spPr bwMode="auto">
                              <a:xfrm>
                                <a:off x="2435"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65" name="Line 886"/>
                            <wps:cNvCnPr/>
                            <wps:spPr bwMode="auto">
                              <a:xfrm>
                                <a:off x="2472"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66" name="Line 887"/>
                            <wps:cNvCnPr/>
                            <wps:spPr bwMode="auto">
                              <a:xfrm>
                                <a:off x="2503"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67" name="Line 888"/>
                            <wps:cNvCnPr/>
                            <wps:spPr bwMode="auto">
                              <a:xfrm>
                                <a:off x="2540" y="391"/>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68" name="Line 889"/>
                            <wps:cNvCnPr/>
                            <wps:spPr bwMode="auto">
                              <a:xfrm>
                                <a:off x="2571"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69" name="Line 890"/>
                            <wps:cNvCnPr/>
                            <wps:spPr bwMode="auto">
                              <a:xfrm>
                                <a:off x="2602"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70" name="Line 891"/>
                            <wps:cNvCnPr/>
                            <wps:spPr bwMode="auto">
                              <a:xfrm>
                                <a:off x="2639" y="391"/>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71" name="Line 892"/>
                            <wps:cNvCnPr/>
                            <wps:spPr bwMode="auto">
                              <a:xfrm>
                                <a:off x="2670" y="391"/>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72" name="Line 893"/>
                            <wps:cNvCnPr/>
                            <wps:spPr bwMode="auto">
                              <a:xfrm>
                                <a:off x="2707" y="391"/>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73" name="Line 894"/>
                            <wps:cNvCnPr/>
                            <wps:spPr bwMode="auto">
                              <a:xfrm>
                                <a:off x="2738" y="391"/>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74" name="Line 895"/>
                            <wps:cNvCnPr/>
                            <wps:spPr bwMode="auto">
                              <a:xfrm>
                                <a:off x="2769" y="391"/>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75" name="Line 896"/>
                            <wps:cNvCnPr/>
                            <wps:spPr bwMode="auto">
                              <a:xfrm>
                                <a:off x="2807"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76" name="Line 897"/>
                            <wps:cNvCnPr/>
                            <wps:spPr bwMode="auto">
                              <a:xfrm>
                                <a:off x="2838"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77" name="Line 898"/>
                            <wps:cNvCnPr/>
                            <wps:spPr bwMode="auto">
                              <a:xfrm>
                                <a:off x="2875" y="391"/>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78" name="Line 899"/>
                            <wps:cNvCnPr/>
                            <wps:spPr bwMode="auto">
                              <a:xfrm>
                                <a:off x="2906"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79" name="Line 900"/>
                            <wps:cNvCnPr/>
                            <wps:spPr bwMode="auto">
                              <a:xfrm>
                                <a:off x="2937"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80" name="Line 901"/>
                            <wps:cNvCnPr/>
                            <wps:spPr bwMode="auto">
                              <a:xfrm>
                                <a:off x="2974"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81" name="Line 902"/>
                            <wps:cNvCnPr/>
                            <wps:spPr bwMode="auto">
                              <a:xfrm>
                                <a:off x="3005"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82" name="Line 903"/>
                            <wps:cNvCnPr/>
                            <wps:spPr bwMode="auto">
                              <a:xfrm>
                                <a:off x="3042" y="391"/>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83" name="Line 904"/>
                            <wps:cNvCnPr/>
                            <wps:spPr bwMode="auto">
                              <a:xfrm>
                                <a:off x="3073"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84" name="Line 905"/>
                            <wps:cNvCnPr/>
                            <wps:spPr bwMode="auto">
                              <a:xfrm>
                                <a:off x="3104"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85" name="Line 906"/>
                            <wps:cNvCnPr/>
                            <wps:spPr bwMode="auto">
                              <a:xfrm>
                                <a:off x="3141"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86" name="Line 907"/>
                            <wps:cNvCnPr/>
                            <wps:spPr bwMode="auto">
                              <a:xfrm>
                                <a:off x="3172"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87" name="Line 908"/>
                            <wps:cNvCnPr/>
                            <wps:spPr bwMode="auto">
                              <a:xfrm>
                                <a:off x="3209" y="391"/>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88" name="Line 909"/>
                            <wps:cNvCnPr/>
                            <wps:spPr bwMode="auto">
                              <a:xfrm>
                                <a:off x="3240" y="391"/>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89" name="Line 910"/>
                            <wps:cNvCnPr/>
                            <wps:spPr bwMode="auto">
                              <a:xfrm>
                                <a:off x="3271"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90" name="Line 911"/>
                            <wps:cNvCnPr/>
                            <wps:spPr bwMode="auto">
                              <a:xfrm>
                                <a:off x="3308" y="391"/>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91" name="Line 912"/>
                            <wps:cNvCnPr/>
                            <wps:spPr bwMode="auto">
                              <a:xfrm>
                                <a:off x="3339" y="391"/>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92" name="Line 913"/>
                            <wps:cNvCnPr/>
                            <wps:spPr bwMode="auto">
                              <a:xfrm>
                                <a:off x="3377"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93" name="Line 914"/>
                            <wps:cNvCnPr/>
                            <wps:spPr bwMode="auto">
                              <a:xfrm>
                                <a:off x="3408"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94" name="Line 915"/>
                            <wps:cNvCnPr/>
                            <wps:spPr bwMode="auto">
                              <a:xfrm>
                                <a:off x="3439"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95" name="Line 916"/>
                            <wps:cNvCnPr/>
                            <wps:spPr bwMode="auto">
                              <a:xfrm>
                                <a:off x="3476"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96" name="Line 917"/>
                            <wps:cNvCnPr/>
                            <wps:spPr bwMode="auto">
                              <a:xfrm>
                                <a:off x="3507"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97" name="Line 918"/>
                            <wps:cNvCnPr/>
                            <wps:spPr bwMode="auto">
                              <a:xfrm>
                                <a:off x="3544"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98" name="Line 919"/>
                            <wps:cNvCnPr/>
                            <wps:spPr bwMode="auto">
                              <a:xfrm>
                                <a:off x="3575"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99" name="Line 920"/>
                            <wps:cNvCnPr/>
                            <wps:spPr bwMode="auto">
                              <a:xfrm>
                                <a:off x="3606"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00" name="Line 921"/>
                            <wps:cNvCnPr/>
                            <wps:spPr bwMode="auto">
                              <a:xfrm>
                                <a:off x="3643"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01" name="Line 922"/>
                            <wps:cNvCnPr/>
                            <wps:spPr bwMode="auto">
                              <a:xfrm>
                                <a:off x="3674"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02" name="Line 923"/>
                            <wps:cNvCnPr/>
                            <wps:spPr bwMode="auto">
                              <a:xfrm>
                                <a:off x="3711"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03" name="Line 924"/>
                            <wps:cNvCnPr/>
                            <wps:spPr bwMode="auto">
                              <a:xfrm>
                                <a:off x="3742"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04" name="Line 925"/>
                            <wps:cNvCnPr/>
                            <wps:spPr bwMode="auto">
                              <a:xfrm>
                                <a:off x="3773"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05" name="Line 926"/>
                            <wps:cNvCnPr/>
                            <wps:spPr bwMode="auto">
                              <a:xfrm>
                                <a:off x="3810" y="391"/>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06" name="Line 927"/>
                            <wps:cNvCnPr/>
                            <wps:spPr bwMode="auto">
                              <a:xfrm>
                                <a:off x="3841"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07" name="Line 928"/>
                            <wps:cNvCnPr/>
                            <wps:spPr bwMode="auto">
                              <a:xfrm>
                                <a:off x="3878" y="391"/>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08" name="Line 929"/>
                            <wps:cNvCnPr/>
                            <wps:spPr bwMode="auto">
                              <a:xfrm>
                                <a:off x="3909" y="391"/>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09" name="Line 930"/>
                            <wps:cNvCnPr/>
                            <wps:spPr bwMode="auto">
                              <a:xfrm>
                                <a:off x="3940" y="391"/>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10" name="Line 931"/>
                            <wps:cNvCnPr/>
                            <wps:spPr bwMode="auto">
                              <a:xfrm>
                                <a:off x="3978"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11" name="Line 932"/>
                            <wps:cNvCnPr/>
                            <wps:spPr bwMode="auto">
                              <a:xfrm>
                                <a:off x="4009"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12" name="Line 933"/>
                            <wps:cNvCnPr/>
                            <wps:spPr bwMode="auto">
                              <a:xfrm>
                                <a:off x="4046"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13" name="Line 934"/>
                            <wps:cNvCnPr/>
                            <wps:spPr bwMode="auto">
                              <a:xfrm>
                                <a:off x="4077"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14" name="Line 935"/>
                            <wps:cNvCnPr/>
                            <wps:spPr bwMode="auto">
                              <a:xfrm>
                                <a:off x="4114" y="391"/>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15" name="Line 936"/>
                            <wps:cNvCnPr/>
                            <wps:spPr bwMode="auto">
                              <a:xfrm>
                                <a:off x="4145"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16" name="Line 937"/>
                            <wps:cNvCnPr/>
                            <wps:spPr bwMode="auto">
                              <a:xfrm>
                                <a:off x="4176"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17" name="Line 938"/>
                            <wps:cNvCnPr/>
                            <wps:spPr bwMode="auto">
                              <a:xfrm>
                                <a:off x="4213"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18" name="Line 939"/>
                            <wps:cNvCnPr/>
                            <wps:spPr bwMode="auto">
                              <a:xfrm>
                                <a:off x="4244"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19" name="Line 940"/>
                            <wps:cNvCnPr/>
                            <wps:spPr bwMode="auto">
                              <a:xfrm>
                                <a:off x="4281" y="391"/>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20" name="Line 941"/>
                            <wps:cNvCnPr/>
                            <wps:spPr bwMode="auto">
                              <a:xfrm>
                                <a:off x="4312"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21" name="Line 942"/>
                            <wps:cNvCnPr/>
                            <wps:spPr bwMode="auto">
                              <a:xfrm>
                                <a:off x="4343"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22" name="Line 943"/>
                            <wps:cNvCnPr/>
                            <wps:spPr bwMode="auto">
                              <a:xfrm>
                                <a:off x="4380" y="391"/>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23" name="Line 944"/>
                            <wps:cNvCnPr/>
                            <wps:spPr bwMode="auto">
                              <a:xfrm>
                                <a:off x="4411"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24" name="Line 945"/>
                            <wps:cNvCnPr/>
                            <wps:spPr bwMode="auto">
                              <a:xfrm>
                                <a:off x="4448" y="391"/>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25" name="Line 946"/>
                            <wps:cNvCnPr/>
                            <wps:spPr bwMode="auto">
                              <a:xfrm>
                                <a:off x="4479" y="391"/>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26" name="Line 947"/>
                            <wps:cNvCnPr/>
                            <wps:spPr bwMode="auto">
                              <a:xfrm>
                                <a:off x="4510" y="391"/>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27" name="Line 948"/>
                            <wps:cNvCnPr/>
                            <wps:spPr bwMode="auto">
                              <a:xfrm>
                                <a:off x="4548"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28" name="Line 949"/>
                            <wps:cNvCnPr/>
                            <wps:spPr bwMode="auto">
                              <a:xfrm>
                                <a:off x="4579"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29" name="Line 950"/>
                            <wps:cNvCnPr/>
                            <wps:spPr bwMode="auto">
                              <a:xfrm>
                                <a:off x="4616" y="391"/>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30" name="Line 951"/>
                            <wps:cNvCnPr/>
                            <wps:spPr bwMode="auto">
                              <a:xfrm>
                                <a:off x="4647"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31" name="Line 952"/>
                            <wps:cNvCnPr/>
                            <wps:spPr bwMode="auto">
                              <a:xfrm>
                                <a:off x="4678"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32" name="Line 953"/>
                            <wps:cNvCnPr/>
                            <wps:spPr bwMode="auto">
                              <a:xfrm>
                                <a:off x="4715"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33" name="Line 954"/>
                            <wps:cNvCnPr/>
                            <wps:spPr bwMode="auto">
                              <a:xfrm>
                                <a:off x="4746"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34" name="Line 955"/>
                            <wps:cNvCnPr/>
                            <wps:spPr bwMode="auto">
                              <a:xfrm>
                                <a:off x="4783" y="391"/>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35" name="Line 956"/>
                            <wps:cNvCnPr/>
                            <wps:spPr bwMode="auto">
                              <a:xfrm>
                                <a:off x="4814"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36" name="Line 957"/>
                            <wps:cNvCnPr/>
                            <wps:spPr bwMode="auto">
                              <a:xfrm>
                                <a:off x="4845"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37" name="Line 958"/>
                            <wps:cNvCnPr/>
                            <wps:spPr bwMode="auto">
                              <a:xfrm>
                                <a:off x="4882"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38" name="Line 959"/>
                            <wps:cNvCnPr/>
                            <wps:spPr bwMode="auto">
                              <a:xfrm>
                                <a:off x="4913"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39" name="Line 960"/>
                            <wps:cNvCnPr/>
                            <wps:spPr bwMode="auto">
                              <a:xfrm>
                                <a:off x="4950"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40" name="Line 961"/>
                            <wps:cNvCnPr/>
                            <wps:spPr bwMode="auto">
                              <a:xfrm>
                                <a:off x="4981"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41" name="Line 962"/>
                            <wps:cNvCnPr/>
                            <wps:spPr bwMode="auto">
                              <a:xfrm>
                                <a:off x="5012"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42" name="Line 963"/>
                            <wps:cNvCnPr/>
                            <wps:spPr bwMode="auto">
                              <a:xfrm>
                                <a:off x="5049" y="391"/>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43" name="Line 964"/>
                            <wps:cNvCnPr/>
                            <wps:spPr bwMode="auto">
                              <a:xfrm>
                                <a:off x="5080" y="391"/>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44" name="Line 965"/>
                            <wps:cNvCnPr/>
                            <wps:spPr bwMode="auto">
                              <a:xfrm>
                                <a:off x="5118"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45" name="Line 966"/>
                            <wps:cNvCnPr/>
                            <wps:spPr bwMode="auto">
                              <a:xfrm>
                                <a:off x="5149"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46" name="Line 967"/>
                            <wps:cNvCnPr/>
                            <wps:spPr bwMode="auto">
                              <a:xfrm>
                                <a:off x="5180"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47" name="Line 968"/>
                            <wps:cNvCnPr/>
                            <wps:spPr bwMode="auto">
                              <a:xfrm>
                                <a:off x="5217"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48" name="Line 969"/>
                            <wps:cNvCnPr/>
                            <wps:spPr bwMode="auto">
                              <a:xfrm>
                                <a:off x="5248"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49" name="Line 970"/>
                            <wps:cNvCnPr/>
                            <wps:spPr bwMode="auto">
                              <a:xfrm>
                                <a:off x="5285"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50" name="Line 971"/>
                            <wps:cNvCnPr/>
                            <wps:spPr bwMode="auto">
                              <a:xfrm>
                                <a:off x="5316"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51" name="Line 972"/>
                            <wps:cNvCnPr/>
                            <wps:spPr bwMode="auto">
                              <a:xfrm>
                                <a:off x="5347"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52" name="Line 973"/>
                            <wps:cNvCnPr/>
                            <wps:spPr bwMode="auto">
                              <a:xfrm>
                                <a:off x="5384"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53" name="Line 974"/>
                            <wps:cNvCnPr/>
                            <wps:spPr bwMode="auto">
                              <a:xfrm>
                                <a:off x="5415"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54" name="Line 975"/>
                            <wps:cNvCnPr/>
                            <wps:spPr bwMode="auto">
                              <a:xfrm>
                                <a:off x="5452"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55" name="Line 976"/>
                            <wps:cNvCnPr/>
                            <wps:spPr bwMode="auto">
                              <a:xfrm>
                                <a:off x="5483"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56" name="Line 977"/>
                            <wps:cNvCnPr/>
                            <wps:spPr bwMode="auto">
                              <a:xfrm>
                                <a:off x="5514"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57" name="Line 978"/>
                            <wps:cNvCnPr/>
                            <wps:spPr bwMode="auto">
                              <a:xfrm>
                                <a:off x="5551"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58" name="Line 979"/>
                            <wps:cNvCnPr/>
                            <wps:spPr bwMode="auto">
                              <a:xfrm>
                                <a:off x="5582"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59" name="Line 980"/>
                            <wps:cNvCnPr/>
                            <wps:spPr bwMode="auto">
                              <a:xfrm>
                                <a:off x="5619" y="391"/>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60" name="Line 981"/>
                            <wps:cNvCnPr/>
                            <wps:spPr bwMode="auto">
                              <a:xfrm>
                                <a:off x="5650" y="391"/>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61" name="Line 982"/>
                            <wps:cNvCnPr/>
                            <wps:spPr bwMode="auto">
                              <a:xfrm>
                                <a:off x="5688" y="391"/>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62" name="Line 983"/>
                            <wps:cNvCnPr/>
                            <wps:spPr bwMode="auto">
                              <a:xfrm>
                                <a:off x="5719"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63" name="Line 984"/>
                            <wps:cNvCnPr/>
                            <wps:spPr bwMode="auto">
                              <a:xfrm>
                                <a:off x="5750"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64" name="Line 985"/>
                            <wps:cNvCnPr/>
                            <wps:spPr bwMode="auto">
                              <a:xfrm>
                                <a:off x="5787"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65" name="Line 986"/>
                            <wps:cNvCnPr/>
                            <wps:spPr bwMode="auto">
                              <a:xfrm>
                                <a:off x="5818"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66" name="Line 987"/>
                            <wps:cNvCnPr/>
                            <wps:spPr bwMode="auto">
                              <a:xfrm>
                                <a:off x="5855" y="391"/>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67" name="Line 988"/>
                            <wps:cNvCnPr/>
                            <wps:spPr bwMode="auto">
                              <a:xfrm>
                                <a:off x="5886"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68" name="Line 989"/>
                            <wps:cNvCnPr/>
                            <wps:spPr bwMode="auto">
                              <a:xfrm>
                                <a:off x="5917"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69" name="Line 990"/>
                            <wps:cNvCnPr/>
                            <wps:spPr bwMode="auto">
                              <a:xfrm>
                                <a:off x="5954"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70" name="Line 991"/>
                            <wps:cNvCnPr/>
                            <wps:spPr bwMode="auto">
                              <a:xfrm>
                                <a:off x="5985"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71" name="Line 992"/>
                            <wps:cNvCnPr/>
                            <wps:spPr bwMode="auto">
                              <a:xfrm>
                                <a:off x="6022" y="391"/>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72" name="Line 993"/>
                            <wps:cNvCnPr/>
                            <wps:spPr bwMode="auto">
                              <a:xfrm>
                                <a:off x="6053"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73" name="Line 994"/>
                            <wps:cNvCnPr/>
                            <wps:spPr bwMode="auto">
                              <a:xfrm>
                                <a:off x="6084"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74" name="Line 995"/>
                            <wps:cNvCnPr/>
                            <wps:spPr bwMode="auto">
                              <a:xfrm>
                                <a:off x="6121"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75" name="Line 996"/>
                            <wps:cNvCnPr/>
                            <wps:spPr bwMode="auto">
                              <a:xfrm>
                                <a:off x="6152"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76" name="Line 997"/>
                            <wps:cNvCnPr/>
                            <wps:spPr bwMode="auto">
                              <a:xfrm>
                                <a:off x="6189" y="391"/>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77" name="Line 998"/>
                            <wps:cNvCnPr/>
                            <wps:spPr bwMode="auto">
                              <a:xfrm>
                                <a:off x="6220" y="391"/>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78" name="Line 999"/>
                            <wps:cNvCnPr/>
                            <wps:spPr bwMode="auto">
                              <a:xfrm>
                                <a:off x="6251" y="391"/>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79" name="Line 1000"/>
                            <wps:cNvCnPr/>
                            <wps:spPr bwMode="auto">
                              <a:xfrm>
                                <a:off x="6289"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80" name="Line 1001"/>
                            <wps:cNvCnPr/>
                            <wps:spPr bwMode="auto">
                              <a:xfrm>
                                <a:off x="6320"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81" name="Line 1002"/>
                            <wps:cNvCnPr/>
                            <wps:spPr bwMode="auto">
                              <a:xfrm>
                                <a:off x="6357" y="391"/>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82" name="Line 1003"/>
                            <wps:cNvCnPr/>
                            <wps:spPr bwMode="auto">
                              <a:xfrm>
                                <a:off x="6388"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83" name="Line 1004"/>
                            <wps:cNvCnPr/>
                            <wps:spPr bwMode="auto">
                              <a:xfrm>
                                <a:off x="6419"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84" name="Line 1005"/>
                            <wps:cNvCnPr/>
                            <wps:spPr bwMode="auto">
                              <a:xfrm>
                                <a:off x="6456"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85" name="Line 1006"/>
                            <wps:cNvCnPr/>
                            <wps:spPr bwMode="auto">
                              <a:xfrm>
                                <a:off x="6487"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86" name="Line 1007"/>
                            <wps:cNvCnPr/>
                            <wps:spPr bwMode="auto">
                              <a:xfrm>
                                <a:off x="6524"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87" name="Line 1008"/>
                            <wps:cNvCnPr/>
                            <wps:spPr bwMode="auto">
                              <a:xfrm>
                                <a:off x="6555"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88" name="Line 1009"/>
                            <wps:cNvCnPr/>
                            <wps:spPr bwMode="auto">
                              <a:xfrm>
                                <a:off x="6586"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89" name="Line 1010"/>
                            <wps:cNvCnPr/>
                            <wps:spPr bwMode="auto">
                              <a:xfrm>
                                <a:off x="6623"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90" name="Line 1011"/>
                            <wps:cNvCnPr/>
                            <wps:spPr bwMode="auto">
                              <a:xfrm>
                                <a:off x="6654"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91" name="Line 1012"/>
                            <wps:cNvCnPr/>
                            <wps:spPr bwMode="auto">
                              <a:xfrm>
                                <a:off x="6691"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92" name="Line 1013"/>
                            <wps:cNvCnPr/>
                            <wps:spPr bwMode="auto">
                              <a:xfrm>
                                <a:off x="6722"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93" name="Line 1014"/>
                            <wps:cNvCnPr/>
                            <wps:spPr bwMode="auto">
                              <a:xfrm>
                                <a:off x="6753"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94" name="Line 1015"/>
                            <wps:cNvCnPr/>
                            <wps:spPr bwMode="auto">
                              <a:xfrm>
                                <a:off x="6790" y="391"/>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95" name="Line 1016"/>
                            <wps:cNvCnPr/>
                            <wps:spPr bwMode="auto">
                              <a:xfrm>
                                <a:off x="6821" y="391"/>
                                <a:ext cx="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96" name="Line 1017"/>
                            <wps:cNvCnPr/>
                            <wps:spPr bwMode="auto">
                              <a:xfrm>
                                <a:off x="6859"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97" name="Line 1018"/>
                            <wps:cNvCnPr/>
                            <wps:spPr bwMode="auto">
                              <a:xfrm>
                                <a:off x="6890"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98" name="Line 1019"/>
                            <wps:cNvCnPr/>
                            <wps:spPr bwMode="auto">
                              <a:xfrm>
                                <a:off x="6921"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99" name="Line 1020"/>
                            <wps:cNvCnPr/>
                            <wps:spPr bwMode="auto">
                              <a:xfrm>
                                <a:off x="6958"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500" name="Line 1021"/>
                            <wps:cNvCnPr/>
                            <wps:spPr bwMode="auto">
                              <a:xfrm>
                                <a:off x="6989" y="391"/>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501" name="Freeform 1022"/>
                            <wps:cNvSpPr>
                              <a:spLocks/>
                            </wps:cNvSpPr>
                            <wps:spPr bwMode="auto">
                              <a:xfrm>
                                <a:off x="582" y="726"/>
                                <a:ext cx="1791" cy="1241"/>
                              </a:xfrm>
                              <a:custGeom>
                                <a:avLst/>
                                <a:gdLst>
                                  <a:gd name="T0" fmla="*/ 1741 w 1791"/>
                                  <a:gd name="T1" fmla="*/ 1192 h 1241"/>
                                  <a:gd name="T2" fmla="*/ 1785 w 1791"/>
                                  <a:gd name="T3" fmla="*/ 1173 h 1241"/>
                                  <a:gd name="T4" fmla="*/ 25 w 1791"/>
                                  <a:gd name="T5" fmla="*/ 0 h 1241"/>
                                  <a:gd name="T6" fmla="*/ 0 w 1791"/>
                                  <a:gd name="T7" fmla="*/ 44 h 1241"/>
                                  <a:gd name="T8" fmla="*/ 1754 w 1791"/>
                                  <a:gd name="T9" fmla="*/ 1217 h 1241"/>
                                  <a:gd name="T10" fmla="*/ 1791 w 1791"/>
                                  <a:gd name="T11" fmla="*/ 1192 h 1241"/>
                                  <a:gd name="T12" fmla="*/ 1754 w 1791"/>
                                  <a:gd name="T13" fmla="*/ 1217 h 1241"/>
                                  <a:gd name="T14" fmla="*/ 1791 w 1791"/>
                                  <a:gd name="T15" fmla="*/ 1241 h 1241"/>
                                  <a:gd name="T16" fmla="*/ 1791 w 1791"/>
                                  <a:gd name="T17" fmla="*/ 1192 h 1241"/>
                                  <a:gd name="T18" fmla="*/ 1741 w 1791"/>
                                  <a:gd name="T19" fmla="*/ 1192 h 12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791" h="1241">
                                    <a:moveTo>
                                      <a:pt x="1741" y="1192"/>
                                    </a:moveTo>
                                    <a:lnTo>
                                      <a:pt x="1785" y="1173"/>
                                    </a:lnTo>
                                    <a:lnTo>
                                      <a:pt x="25" y="0"/>
                                    </a:lnTo>
                                    <a:lnTo>
                                      <a:pt x="0" y="44"/>
                                    </a:lnTo>
                                    <a:lnTo>
                                      <a:pt x="1754" y="1217"/>
                                    </a:lnTo>
                                    <a:lnTo>
                                      <a:pt x="1791" y="1192"/>
                                    </a:lnTo>
                                    <a:lnTo>
                                      <a:pt x="1754" y="1217"/>
                                    </a:lnTo>
                                    <a:lnTo>
                                      <a:pt x="1791" y="1241"/>
                                    </a:lnTo>
                                    <a:lnTo>
                                      <a:pt x="1791" y="1192"/>
                                    </a:lnTo>
                                    <a:lnTo>
                                      <a:pt x="1741" y="119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2" name="Freeform 1023"/>
                            <wps:cNvSpPr>
                              <a:spLocks/>
                            </wps:cNvSpPr>
                            <wps:spPr bwMode="auto">
                              <a:xfrm>
                                <a:off x="2323" y="695"/>
                                <a:ext cx="50" cy="1223"/>
                              </a:xfrm>
                              <a:custGeom>
                                <a:avLst/>
                                <a:gdLst>
                                  <a:gd name="T0" fmla="*/ 50 w 50"/>
                                  <a:gd name="T1" fmla="*/ 0 h 1223"/>
                                  <a:gd name="T2" fmla="*/ 0 w 50"/>
                                  <a:gd name="T3" fmla="*/ 19 h 1223"/>
                                  <a:gd name="T4" fmla="*/ 0 w 50"/>
                                  <a:gd name="T5" fmla="*/ 1223 h 1223"/>
                                  <a:gd name="T6" fmla="*/ 50 w 50"/>
                                  <a:gd name="T7" fmla="*/ 1223 h 1223"/>
                                  <a:gd name="T8" fmla="*/ 50 w 50"/>
                                  <a:gd name="T9" fmla="*/ 19 h 1223"/>
                                  <a:gd name="T10" fmla="*/ 7 w 50"/>
                                  <a:gd name="T11" fmla="*/ 31 h 1223"/>
                                  <a:gd name="T12" fmla="*/ 50 w 50"/>
                                  <a:gd name="T13" fmla="*/ 0 h 1223"/>
                                </a:gdLst>
                                <a:ahLst/>
                                <a:cxnLst>
                                  <a:cxn ang="0">
                                    <a:pos x="T0" y="T1"/>
                                  </a:cxn>
                                  <a:cxn ang="0">
                                    <a:pos x="T2" y="T3"/>
                                  </a:cxn>
                                  <a:cxn ang="0">
                                    <a:pos x="T4" y="T5"/>
                                  </a:cxn>
                                  <a:cxn ang="0">
                                    <a:pos x="T6" y="T7"/>
                                  </a:cxn>
                                  <a:cxn ang="0">
                                    <a:pos x="T8" y="T9"/>
                                  </a:cxn>
                                  <a:cxn ang="0">
                                    <a:pos x="T10" y="T11"/>
                                  </a:cxn>
                                  <a:cxn ang="0">
                                    <a:pos x="T12" y="T13"/>
                                  </a:cxn>
                                </a:cxnLst>
                                <a:rect l="0" t="0" r="r" b="b"/>
                                <a:pathLst>
                                  <a:path w="50" h="1223">
                                    <a:moveTo>
                                      <a:pt x="50" y="0"/>
                                    </a:moveTo>
                                    <a:lnTo>
                                      <a:pt x="0" y="19"/>
                                    </a:lnTo>
                                    <a:lnTo>
                                      <a:pt x="0" y="1223"/>
                                    </a:lnTo>
                                    <a:lnTo>
                                      <a:pt x="50" y="1223"/>
                                    </a:lnTo>
                                    <a:lnTo>
                                      <a:pt x="50" y="19"/>
                                    </a:lnTo>
                                    <a:lnTo>
                                      <a:pt x="7" y="31"/>
                                    </a:lnTo>
                                    <a:lnTo>
                                      <a:pt x="5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3" name="Freeform 1024"/>
                            <wps:cNvSpPr>
                              <a:spLocks/>
                            </wps:cNvSpPr>
                            <wps:spPr bwMode="auto">
                              <a:xfrm>
                                <a:off x="2330" y="695"/>
                                <a:ext cx="1852" cy="2377"/>
                              </a:xfrm>
                              <a:custGeom>
                                <a:avLst/>
                                <a:gdLst>
                                  <a:gd name="T0" fmla="*/ 1802 w 1852"/>
                                  <a:gd name="T1" fmla="*/ 2359 h 2377"/>
                                  <a:gd name="T2" fmla="*/ 1846 w 1852"/>
                                  <a:gd name="T3" fmla="*/ 2340 h 2377"/>
                                  <a:gd name="T4" fmla="*/ 43 w 1852"/>
                                  <a:gd name="T5" fmla="*/ 0 h 2377"/>
                                  <a:gd name="T6" fmla="*/ 0 w 1852"/>
                                  <a:gd name="T7" fmla="*/ 31 h 2377"/>
                                  <a:gd name="T8" fmla="*/ 1809 w 1852"/>
                                  <a:gd name="T9" fmla="*/ 2377 h 2377"/>
                                  <a:gd name="T10" fmla="*/ 1852 w 1852"/>
                                  <a:gd name="T11" fmla="*/ 2359 h 2377"/>
                                  <a:gd name="T12" fmla="*/ 1802 w 1852"/>
                                  <a:gd name="T13" fmla="*/ 2359 h 2377"/>
                                </a:gdLst>
                                <a:ahLst/>
                                <a:cxnLst>
                                  <a:cxn ang="0">
                                    <a:pos x="T0" y="T1"/>
                                  </a:cxn>
                                  <a:cxn ang="0">
                                    <a:pos x="T2" y="T3"/>
                                  </a:cxn>
                                  <a:cxn ang="0">
                                    <a:pos x="T4" y="T5"/>
                                  </a:cxn>
                                  <a:cxn ang="0">
                                    <a:pos x="T6" y="T7"/>
                                  </a:cxn>
                                  <a:cxn ang="0">
                                    <a:pos x="T8" y="T9"/>
                                  </a:cxn>
                                  <a:cxn ang="0">
                                    <a:pos x="T10" y="T11"/>
                                  </a:cxn>
                                  <a:cxn ang="0">
                                    <a:pos x="T12" y="T13"/>
                                  </a:cxn>
                                </a:cxnLst>
                                <a:rect l="0" t="0" r="r" b="b"/>
                                <a:pathLst>
                                  <a:path w="1852" h="2377">
                                    <a:moveTo>
                                      <a:pt x="1802" y="2359"/>
                                    </a:moveTo>
                                    <a:lnTo>
                                      <a:pt x="1846" y="2340"/>
                                    </a:lnTo>
                                    <a:lnTo>
                                      <a:pt x="43" y="0"/>
                                    </a:lnTo>
                                    <a:lnTo>
                                      <a:pt x="0" y="31"/>
                                    </a:lnTo>
                                    <a:lnTo>
                                      <a:pt x="1809" y="2377"/>
                                    </a:lnTo>
                                    <a:lnTo>
                                      <a:pt x="1852" y="2359"/>
                                    </a:lnTo>
                                    <a:lnTo>
                                      <a:pt x="1802" y="235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4" name="Freeform 1025"/>
                            <wps:cNvSpPr>
                              <a:spLocks/>
                            </wps:cNvSpPr>
                            <wps:spPr bwMode="auto">
                              <a:xfrm>
                                <a:off x="4132" y="1291"/>
                                <a:ext cx="50" cy="1763"/>
                              </a:xfrm>
                              <a:custGeom>
                                <a:avLst/>
                                <a:gdLst>
                                  <a:gd name="T0" fmla="*/ 31 w 50"/>
                                  <a:gd name="T1" fmla="*/ 6 h 1763"/>
                                  <a:gd name="T2" fmla="*/ 0 w 50"/>
                                  <a:gd name="T3" fmla="*/ 31 h 1763"/>
                                  <a:gd name="T4" fmla="*/ 0 w 50"/>
                                  <a:gd name="T5" fmla="*/ 1763 h 1763"/>
                                  <a:gd name="T6" fmla="*/ 50 w 50"/>
                                  <a:gd name="T7" fmla="*/ 1763 h 1763"/>
                                  <a:gd name="T8" fmla="*/ 50 w 50"/>
                                  <a:gd name="T9" fmla="*/ 31 h 1763"/>
                                  <a:gd name="T10" fmla="*/ 25 w 50"/>
                                  <a:gd name="T11" fmla="*/ 62 h 1763"/>
                                  <a:gd name="T12" fmla="*/ 31 w 50"/>
                                  <a:gd name="T13" fmla="*/ 6 h 1763"/>
                                  <a:gd name="T14" fmla="*/ 0 w 50"/>
                                  <a:gd name="T15" fmla="*/ 0 h 1763"/>
                                  <a:gd name="T16" fmla="*/ 0 w 50"/>
                                  <a:gd name="T17" fmla="*/ 31 h 1763"/>
                                  <a:gd name="T18" fmla="*/ 31 w 50"/>
                                  <a:gd name="T19" fmla="*/ 6 h 17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0" h="1763">
                                    <a:moveTo>
                                      <a:pt x="31" y="6"/>
                                    </a:moveTo>
                                    <a:lnTo>
                                      <a:pt x="0" y="31"/>
                                    </a:lnTo>
                                    <a:lnTo>
                                      <a:pt x="0" y="1763"/>
                                    </a:lnTo>
                                    <a:lnTo>
                                      <a:pt x="50" y="1763"/>
                                    </a:lnTo>
                                    <a:lnTo>
                                      <a:pt x="50" y="31"/>
                                    </a:lnTo>
                                    <a:lnTo>
                                      <a:pt x="25" y="62"/>
                                    </a:lnTo>
                                    <a:lnTo>
                                      <a:pt x="31" y="6"/>
                                    </a:lnTo>
                                    <a:lnTo>
                                      <a:pt x="0" y="0"/>
                                    </a:lnTo>
                                    <a:lnTo>
                                      <a:pt x="0" y="31"/>
                                    </a:lnTo>
                                    <a:lnTo>
                                      <a:pt x="31" y="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5" name="Freeform 1026"/>
                            <wps:cNvSpPr>
                              <a:spLocks/>
                            </wps:cNvSpPr>
                            <wps:spPr bwMode="auto">
                              <a:xfrm>
                                <a:off x="4157" y="1297"/>
                                <a:ext cx="1909" cy="366"/>
                              </a:xfrm>
                              <a:custGeom>
                                <a:avLst/>
                                <a:gdLst>
                                  <a:gd name="T0" fmla="*/ 1853 w 1909"/>
                                  <a:gd name="T1" fmla="*/ 335 h 366"/>
                                  <a:gd name="T2" fmla="*/ 1884 w 1909"/>
                                  <a:gd name="T3" fmla="*/ 310 h 366"/>
                                  <a:gd name="T4" fmla="*/ 6 w 1909"/>
                                  <a:gd name="T5" fmla="*/ 0 h 366"/>
                                  <a:gd name="T6" fmla="*/ 0 w 1909"/>
                                  <a:gd name="T7" fmla="*/ 56 h 366"/>
                                  <a:gd name="T8" fmla="*/ 1878 w 1909"/>
                                  <a:gd name="T9" fmla="*/ 360 h 366"/>
                                  <a:gd name="T10" fmla="*/ 1909 w 1909"/>
                                  <a:gd name="T11" fmla="*/ 335 h 366"/>
                                  <a:gd name="T12" fmla="*/ 1878 w 1909"/>
                                  <a:gd name="T13" fmla="*/ 360 h 366"/>
                                  <a:gd name="T14" fmla="*/ 1909 w 1909"/>
                                  <a:gd name="T15" fmla="*/ 366 h 366"/>
                                  <a:gd name="T16" fmla="*/ 1909 w 1909"/>
                                  <a:gd name="T17" fmla="*/ 335 h 366"/>
                                  <a:gd name="T18" fmla="*/ 1853 w 1909"/>
                                  <a:gd name="T19" fmla="*/ 335 h 3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909" h="366">
                                    <a:moveTo>
                                      <a:pt x="1853" y="335"/>
                                    </a:moveTo>
                                    <a:lnTo>
                                      <a:pt x="1884" y="310"/>
                                    </a:lnTo>
                                    <a:lnTo>
                                      <a:pt x="6" y="0"/>
                                    </a:lnTo>
                                    <a:lnTo>
                                      <a:pt x="0" y="56"/>
                                    </a:lnTo>
                                    <a:lnTo>
                                      <a:pt x="1878" y="360"/>
                                    </a:lnTo>
                                    <a:lnTo>
                                      <a:pt x="1909" y="335"/>
                                    </a:lnTo>
                                    <a:lnTo>
                                      <a:pt x="1878" y="360"/>
                                    </a:lnTo>
                                    <a:lnTo>
                                      <a:pt x="1909" y="366"/>
                                    </a:lnTo>
                                    <a:lnTo>
                                      <a:pt x="1909" y="335"/>
                                    </a:lnTo>
                                    <a:lnTo>
                                      <a:pt x="1853" y="33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506" name="Freeform 1027"/>
                          <wps:cNvSpPr>
                            <a:spLocks/>
                          </wps:cNvSpPr>
                          <wps:spPr bwMode="auto">
                            <a:xfrm>
                              <a:off x="6010" y="521"/>
                              <a:ext cx="56" cy="1111"/>
                            </a:xfrm>
                            <a:custGeom>
                              <a:avLst/>
                              <a:gdLst>
                                <a:gd name="T0" fmla="*/ 31 w 56"/>
                                <a:gd name="T1" fmla="*/ 7 h 1111"/>
                                <a:gd name="T2" fmla="*/ 0 w 56"/>
                                <a:gd name="T3" fmla="*/ 31 h 1111"/>
                                <a:gd name="T4" fmla="*/ 0 w 56"/>
                                <a:gd name="T5" fmla="*/ 1111 h 1111"/>
                                <a:gd name="T6" fmla="*/ 56 w 56"/>
                                <a:gd name="T7" fmla="*/ 1111 h 1111"/>
                                <a:gd name="T8" fmla="*/ 56 w 56"/>
                                <a:gd name="T9" fmla="*/ 31 h 1111"/>
                                <a:gd name="T10" fmla="*/ 25 w 56"/>
                                <a:gd name="T11" fmla="*/ 56 h 1111"/>
                                <a:gd name="T12" fmla="*/ 31 w 56"/>
                                <a:gd name="T13" fmla="*/ 7 h 1111"/>
                                <a:gd name="T14" fmla="*/ 0 w 56"/>
                                <a:gd name="T15" fmla="*/ 0 h 1111"/>
                                <a:gd name="T16" fmla="*/ 0 w 56"/>
                                <a:gd name="T17" fmla="*/ 31 h 1111"/>
                                <a:gd name="T18" fmla="*/ 31 w 56"/>
                                <a:gd name="T19" fmla="*/ 7 h 11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6" h="1111">
                                  <a:moveTo>
                                    <a:pt x="31" y="7"/>
                                  </a:moveTo>
                                  <a:lnTo>
                                    <a:pt x="0" y="31"/>
                                  </a:lnTo>
                                  <a:lnTo>
                                    <a:pt x="0" y="1111"/>
                                  </a:lnTo>
                                  <a:lnTo>
                                    <a:pt x="56" y="1111"/>
                                  </a:lnTo>
                                  <a:lnTo>
                                    <a:pt x="56" y="31"/>
                                  </a:lnTo>
                                  <a:lnTo>
                                    <a:pt x="25" y="56"/>
                                  </a:lnTo>
                                  <a:lnTo>
                                    <a:pt x="31" y="7"/>
                                  </a:lnTo>
                                  <a:lnTo>
                                    <a:pt x="0" y="0"/>
                                  </a:lnTo>
                                  <a:lnTo>
                                    <a:pt x="0" y="31"/>
                                  </a:lnTo>
                                  <a:lnTo>
                                    <a:pt x="31"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7" name="Freeform 1028"/>
                          <wps:cNvSpPr>
                            <a:spLocks/>
                          </wps:cNvSpPr>
                          <wps:spPr bwMode="auto">
                            <a:xfrm>
                              <a:off x="6035" y="528"/>
                              <a:ext cx="687" cy="155"/>
                            </a:xfrm>
                            <a:custGeom>
                              <a:avLst/>
                              <a:gdLst>
                                <a:gd name="T0" fmla="*/ 681 w 687"/>
                                <a:gd name="T1" fmla="*/ 130 h 155"/>
                                <a:gd name="T2" fmla="*/ 687 w 687"/>
                                <a:gd name="T3" fmla="*/ 105 h 155"/>
                                <a:gd name="T4" fmla="*/ 6 w 687"/>
                                <a:gd name="T5" fmla="*/ 0 h 155"/>
                                <a:gd name="T6" fmla="*/ 0 w 687"/>
                                <a:gd name="T7" fmla="*/ 49 h 155"/>
                                <a:gd name="T8" fmla="*/ 681 w 687"/>
                                <a:gd name="T9" fmla="*/ 155 h 155"/>
                                <a:gd name="T10" fmla="*/ 681 w 687"/>
                                <a:gd name="T11" fmla="*/ 130 h 155"/>
                              </a:gdLst>
                              <a:ahLst/>
                              <a:cxnLst>
                                <a:cxn ang="0">
                                  <a:pos x="T0" y="T1"/>
                                </a:cxn>
                                <a:cxn ang="0">
                                  <a:pos x="T2" y="T3"/>
                                </a:cxn>
                                <a:cxn ang="0">
                                  <a:pos x="T4" y="T5"/>
                                </a:cxn>
                                <a:cxn ang="0">
                                  <a:pos x="T6" y="T7"/>
                                </a:cxn>
                                <a:cxn ang="0">
                                  <a:pos x="T8" y="T9"/>
                                </a:cxn>
                                <a:cxn ang="0">
                                  <a:pos x="T10" y="T11"/>
                                </a:cxn>
                              </a:cxnLst>
                              <a:rect l="0" t="0" r="r" b="b"/>
                              <a:pathLst>
                                <a:path w="687" h="155">
                                  <a:moveTo>
                                    <a:pt x="681" y="130"/>
                                  </a:moveTo>
                                  <a:lnTo>
                                    <a:pt x="687" y="105"/>
                                  </a:lnTo>
                                  <a:lnTo>
                                    <a:pt x="6" y="0"/>
                                  </a:lnTo>
                                  <a:lnTo>
                                    <a:pt x="0" y="49"/>
                                  </a:lnTo>
                                  <a:lnTo>
                                    <a:pt x="681" y="155"/>
                                  </a:lnTo>
                                  <a:lnTo>
                                    <a:pt x="681" y="13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8" name="Freeform 1029"/>
                          <wps:cNvSpPr>
                            <a:spLocks/>
                          </wps:cNvSpPr>
                          <wps:spPr bwMode="auto">
                            <a:xfrm>
                              <a:off x="5365" y="1477"/>
                              <a:ext cx="131" cy="124"/>
                            </a:xfrm>
                            <a:custGeom>
                              <a:avLst/>
                              <a:gdLst>
                                <a:gd name="T0" fmla="*/ 69 w 131"/>
                                <a:gd name="T1" fmla="*/ 0 h 124"/>
                                <a:gd name="T2" fmla="*/ 81 w 131"/>
                                <a:gd name="T3" fmla="*/ 0 h 124"/>
                                <a:gd name="T4" fmla="*/ 87 w 131"/>
                                <a:gd name="T5" fmla="*/ 6 h 124"/>
                                <a:gd name="T6" fmla="*/ 100 w 131"/>
                                <a:gd name="T7" fmla="*/ 13 h 124"/>
                                <a:gd name="T8" fmla="*/ 106 w 131"/>
                                <a:gd name="T9" fmla="*/ 19 h 124"/>
                                <a:gd name="T10" fmla="*/ 112 w 131"/>
                                <a:gd name="T11" fmla="*/ 25 h 124"/>
                                <a:gd name="T12" fmla="*/ 118 w 131"/>
                                <a:gd name="T13" fmla="*/ 31 h 124"/>
                                <a:gd name="T14" fmla="*/ 124 w 131"/>
                                <a:gd name="T15" fmla="*/ 44 h 124"/>
                                <a:gd name="T16" fmla="*/ 124 w 131"/>
                                <a:gd name="T17" fmla="*/ 56 h 124"/>
                                <a:gd name="T18" fmla="*/ 131 w 131"/>
                                <a:gd name="T19" fmla="*/ 62 h 124"/>
                                <a:gd name="T20" fmla="*/ 124 w 131"/>
                                <a:gd name="T21" fmla="*/ 75 h 124"/>
                                <a:gd name="T22" fmla="*/ 124 w 131"/>
                                <a:gd name="T23" fmla="*/ 87 h 124"/>
                                <a:gd name="T24" fmla="*/ 118 w 131"/>
                                <a:gd name="T25" fmla="*/ 93 h 124"/>
                                <a:gd name="T26" fmla="*/ 112 w 131"/>
                                <a:gd name="T27" fmla="*/ 106 h 124"/>
                                <a:gd name="T28" fmla="*/ 100 w 131"/>
                                <a:gd name="T29" fmla="*/ 112 h 124"/>
                                <a:gd name="T30" fmla="*/ 93 w 131"/>
                                <a:gd name="T31" fmla="*/ 118 h 124"/>
                                <a:gd name="T32" fmla="*/ 81 w 131"/>
                                <a:gd name="T33" fmla="*/ 124 h 124"/>
                                <a:gd name="T34" fmla="*/ 69 w 131"/>
                                <a:gd name="T35" fmla="*/ 124 h 124"/>
                                <a:gd name="T36" fmla="*/ 56 w 131"/>
                                <a:gd name="T37" fmla="*/ 124 h 124"/>
                                <a:gd name="T38" fmla="*/ 44 w 131"/>
                                <a:gd name="T39" fmla="*/ 124 h 124"/>
                                <a:gd name="T40" fmla="*/ 38 w 131"/>
                                <a:gd name="T41" fmla="*/ 118 h 124"/>
                                <a:gd name="T42" fmla="*/ 25 w 131"/>
                                <a:gd name="T43" fmla="*/ 112 h 124"/>
                                <a:gd name="T44" fmla="*/ 13 w 131"/>
                                <a:gd name="T45" fmla="*/ 99 h 124"/>
                                <a:gd name="T46" fmla="*/ 7 w 131"/>
                                <a:gd name="T47" fmla="*/ 87 h 124"/>
                                <a:gd name="T48" fmla="*/ 0 w 131"/>
                                <a:gd name="T49" fmla="*/ 75 h 124"/>
                                <a:gd name="T50" fmla="*/ 0 w 131"/>
                                <a:gd name="T51" fmla="*/ 62 h 124"/>
                                <a:gd name="T52" fmla="*/ 0 w 131"/>
                                <a:gd name="T53" fmla="*/ 50 h 124"/>
                                <a:gd name="T54" fmla="*/ 7 w 131"/>
                                <a:gd name="T55" fmla="*/ 44 h 124"/>
                                <a:gd name="T56" fmla="*/ 7 w 131"/>
                                <a:gd name="T57" fmla="*/ 31 h 124"/>
                                <a:gd name="T58" fmla="*/ 13 w 131"/>
                                <a:gd name="T59" fmla="*/ 25 h 124"/>
                                <a:gd name="T60" fmla="*/ 19 w 131"/>
                                <a:gd name="T61" fmla="*/ 19 h 124"/>
                                <a:gd name="T62" fmla="*/ 25 w 131"/>
                                <a:gd name="T63" fmla="*/ 13 h 124"/>
                                <a:gd name="T64" fmla="*/ 38 w 131"/>
                                <a:gd name="T65" fmla="*/ 6 h 124"/>
                                <a:gd name="T66" fmla="*/ 50 w 131"/>
                                <a:gd name="T67" fmla="*/ 0 h 124"/>
                                <a:gd name="T68" fmla="*/ 62 w 131"/>
                                <a:gd name="T69" fmla="*/ 0 h 1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1" h="124">
                                  <a:moveTo>
                                    <a:pt x="62" y="0"/>
                                  </a:moveTo>
                                  <a:lnTo>
                                    <a:pt x="69" y="0"/>
                                  </a:lnTo>
                                  <a:lnTo>
                                    <a:pt x="75" y="0"/>
                                  </a:lnTo>
                                  <a:lnTo>
                                    <a:pt x="81" y="0"/>
                                  </a:lnTo>
                                  <a:lnTo>
                                    <a:pt x="81" y="6"/>
                                  </a:lnTo>
                                  <a:lnTo>
                                    <a:pt x="87" y="6"/>
                                  </a:lnTo>
                                  <a:lnTo>
                                    <a:pt x="93" y="6"/>
                                  </a:lnTo>
                                  <a:lnTo>
                                    <a:pt x="100" y="13"/>
                                  </a:lnTo>
                                  <a:lnTo>
                                    <a:pt x="106" y="13"/>
                                  </a:lnTo>
                                  <a:lnTo>
                                    <a:pt x="106" y="19"/>
                                  </a:lnTo>
                                  <a:lnTo>
                                    <a:pt x="112" y="19"/>
                                  </a:lnTo>
                                  <a:lnTo>
                                    <a:pt x="112" y="25"/>
                                  </a:lnTo>
                                  <a:lnTo>
                                    <a:pt x="118" y="25"/>
                                  </a:lnTo>
                                  <a:lnTo>
                                    <a:pt x="118" y="31"/>
                                  </a:lnTo>
                                  <a:lnTo>
                                    <a:pt x="124" y="37"/>
                                  </a:lnTo>
                                  <a:lnTo>
                                    <a:pt x="124" y="44"/>
                                  </a:lnTo>
                                  <a:lnTo>
                                    <a:pt x="124" y="50"/>
                                  </a:lnTo>
                                  <a:lnTo>
                                    <a:pt x="124" y="56"/>
                                  </a:lnTo>
                                  <a:lnTo>
                                    <a:pt x="131" y="56"/>
                                  </a:lnTo>
                                  <a:lnTo>
                                    <a:pt x="131" y="62"/>
                                  </a:lnTo>
                                  <a:lnTo>
                                    <a:pt x="131" y="68"/>
                                  </a:lnTo>
                                  <a:lnTo>
                                    <a:pt x="124" y="75"/>
                                  </a:lnTo>
                                  <a:lnTo>
                                    <a:pt x="124" y="81"/>
                                  </a:lnTo>
                                  <a:lnTo>
                                    <a:pt x="124" y="87"/>
                                  </a:lnTo>
                                  <a:lnTo>
                                    <a:pt x="124" y="93"/>
                                  </a:lnTo>
                                  <a:lnTo>
                                    <a:pt x="118" y="93"/>
                                  </a:lnTo>
                                  <a:lnTo>
                                    <a:pt x="118" y="99"/>
                                  </a:lnTo>
                                  <a:lnTo>
                                    <a:pt x="112" y="106"/>
                                  </a:lnTo>
                                  <a:lnTo>
                                    <a:pt x="106" y="112"/>
                                  </a:lnTo>
                                  <a:lnTo>
                                    <a:pt x="100" y="112"/>
                                  </a:lnTo>
                                  <a:lnTo>
                                    <a:pt x="100" y="118"/>
                                  </a:lnTo>
                                  <a:lnTo>
                                    <a:pt x="93" y="118"/>
                                  </a:lnTo>
                                  <a:lnTo>
                                    <a:pt x="87" y="124"/>
                                  </a:lnTo>
                                  <a:lnTo>
                                    <a:pt x="81" y="124"/>
                                  </a:lnTo>
                                  <a:lnTo>
                                    <a:pt x="75" y="124"/>
                                  </a:lnTo>
                                  <a:lnTo>
                                    <a:pt x="69" y="124"/>
                                  </a:lnTo>
                                  <a:lnTo>
                                    <a:pt x="62" y="124"/>
                                  </a:lnTo>
                                  <a:lnTo>
                                    <a:pt x="56" y="124"/>
                                  </a:lnTo>
                                  <a:lnTo>
                                    <a:pt x="50" y="124"/>
                                  </a:lnTo>
                                  <a:lnTo>
                                    <a:pt x="44" y="124"/>
                                  </a:lnTo>
                                  <a:lnTo>
                                    <a:pt x="38" y="124"/>
                                  </a:lnTo>
                                  <a:lnTo>
                                    <a:pt x="38" y="118"/>
                                  </a:lnTo>
                                  <a:lnTo>
                                    <a:pt x="31" y="118"/>
                                  </a:lnTo>
                                  <a:lnTo>
                                    <a:pt x="25" y="112"/>
                                  </a:lnTo>
                                  <a:lnTo>
                                    <a:pt x="19" y="106"/>
                                  </a:lnTo>
                                  <a:lnTo>
                                    <a:pt x="13" y="99"/>
                                  </a:lnTo>
                                  <a:lnTo>
                                    <a:pt x="7" y="93"/>
                                  </a:lnTo>
                                  <a:lnTo>
                                    <a:pt x="7" y="87"/>
                                  </a:lnTo>
                                  <a:lnTo>
                                    <a:pt x="7" y="81"/>
                                  </a:lnTo>
                                  <a:lnTo>
                                    <a:pt x="0" y="75"/>
                                  </a:lnTo>
                                  <a:lnTo>
                                    <a:pt x="0" y="68"/>
                                  </a:lnTo>
                                  <a:lnTo>
                                    <a:pt x="0" y="62"/>
                                  </a:lnTo>
                                  <a:lnTo>
                                    <a:pt x="0" y="56"/>
                                  </a:lnTo>
                                  <a:lnTo>
                                    <a:pt x="0" y="50"/>
                                  </a:lnTo>
                                  <a:lnTo>
                                    <a:pt x="7" y="50"/>
                                  </a:lnTo>
                                  <a:lnTo>
                                    <a:pt x="7" y="44"/>
                                  </a:lnTo>
                                  <a:lnTo>
                                    <a:pt x="7" y="37"/>
                                  </a:lnTo>
                                  <a:lnTo>
                                    <a:pt x="7" y="31"/>
                                  </a:lnTo>
                                  <a:lnTo>
                                    <a:pt x="13" y="31"/>
                                  </a:lnTo>
                                  <a:lnTo>
                                    <a:pt x="13" y="25"/>
                                  </a:lnTo>
                                  <a:lnTo>
                                    <a:pt x="19" y="25"/>
                                  </a:lnTo>
                                  <a:lnTo>
                                    <a:pt x="19" y="19"/>
                                  </a:lnTo>
                                  <a:lnTo>
                                    <a:pt x="25" y="19"/>
                                  </a:lnTo>
                                  <a:lnTo>
                                    <a:pt x="25" y="13"/>
                                  </a:lnTo>
                                  <a:lnTo>
                                    <a:pt x="31" y="13"/>
                                  </a:lnTo>
                                  <a:lnTo>
                                    <a:pt x="38" y="6"/>
                                  </a:lnTo>
                                  <a:lnTo>
                                    <a:pt x="44" y="6"/>
                                  </a:lnTo>
                                  <a:lnTo>
                                    <a:pt x="50" y="0"/>
                                  </a:lnTo>
                                  <a:lnTo>
                                    <a:pt x="56" y="0"/>
                                  </a:lnTo>
                                  <a:lnTo>
                                    <a:pt x="62"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9" name="Freeform 1030"/>
                          <wps:cNvSpPr>
                            <a:spLocks/>
                          </wps:cNvSpPr>
                          <wps:spPr bwMode="auto">
                            <a:xfrm>
                              <a:off x="5365" y="1477"/>
                              <a:ext cx="131" cy="124"/>
                            </a:xfrm>
                            <a:custGeom>
                              <a:avLst/>
                              <a:gdLst>
                                <a:gd name="T0" fmla="*/ 69 w 131"/>
                                <a:gd name="T1" fmla="*/ 0 h 124"/>
                                <a:gd name="T2" fmla="*/ 81 w 131"/>
                                <a:gd name="T3" fmla="*/ 0 h 124"/>
                                <a:gd name="T4" fmla="*/ 87 w 131"/>
                                <a:gd name="T5" fmla="*/ 6 h 124"/>
                                <a:gd name="T6" fmla="*/ 100 w 131"/>
                                <a:gd name="T7" fmla="*/ 13 h 124"/>
                                <a:gd name="T8" fmla="*/ 106 w 131"/>
                                <a:gd name="T9" fmla="*/ 19 h 124"/>
                                <a:gd name="T10" fmla="*/ 112 w 131"/>
                                <a:gd name="T11" fmla="*/ 25 h 124"/>
                                <a:gd name="T12" fmla="*/ 118 w 131"/>
                                <a:gd name="T13" fmla="*/ 31 h 124"/>
                                <a:gd name="T14" fmla="*/ 124 w 131"/>
                                <a:gd name="T15" fmla="*/ 44 h 124"/>
                                <a:gd name="T16" fmla="*/ 124 w 131"/>
                                <a:gd name="T17" fmla="*/ 56 h 124"/>
                                <a:gd name="T18" fmla="*/ 131 w 131"/>
                                <a:gd name="T19" fmla="*/ 62 h 124"/>
                                <a:gd name="T20" fmla="*/ 124 w 131"/>
                                <a:gd name="T21" fmla="*/ 75 h 124"/>
                                <a:gd name="T22" fmla="*/ 124 w 131"/>
                                <a:gd name="T23" fmla="*/ 87 h 124"/>
                                <a:gd name="T24" fmla="*/ 118 w 131"/>
                                <a:gd name="T25" fmla="*/ 93 h 124"/>
                                <a:gd name="T26" fmla="*/ 112 w 131"/>
                                <a:gd name="T27" fmla="*/ 106 h 124"/>
                                <a:gd name="T28" fmla="*/ 100 w 131"/>
                                <a:gd name="T29" fmla="*/ 112 h 124"/>
                                <a:gd name="T30" fmla="*/ 93 w 131"/>
                                <a:gd name="T31" fmla="*/ 118 h 124"/>
                                <a:gd name="T32" fmla="*/ 81 w 131"/>
                                <a:gd name="T33" fmla="*/ 124 h 124"/>
                                <a:gd name="T34" fmla="*/ 69 w 131"/>
                                <a:gd name="T35" fmla="*/ 124 h 124"/>
                                <a:gd name="T36" fmla="*/ 56 w 131"/>
                                <a:gd name="T37" fmla="*/ 124 h 124"/>
                                <a:gd name="T38" fmla="*/ 44 w 131"/>
                                <a:gd name="T39" fmla="*/ 124 h 124"/>
                                <a:gd name="T40" fmla="*/ 38 w 131"/>
                                <a:gd name="T41" fmla="*/ 118 h 124"/>
                                <a:gd name="T42" fmla="*/ 25 w 131"/>
                                <a:gd name="T43" fmla="*/ 112 h 124"/>
                                <a:gd name="T44" fmla="*/ 13 w 131"/>
                                <a:gd name="T45" fmla="*/ 99 h 124"/>
                                <a:gd name="T46" fmla="*/ 7 w 131"/>
                                <a:gd name="T47" fmla="*/ 87 h 124"/>
                                <a:gd name="T48" fmla="*/ 0 w 131"/>
                                <a:gd name="T49" fmla="*/ 75 h 124"/>
                                <a:gd name="T50" fmla="*/ 0 w 131"/>
                                <a:gd name="T51" fmla="*/ 62 h 124"/>
                                <a:gd name="T52" fmla="*/ 0 w 131"/>
                                <a:gd name="T53" fmla="*/ 50 h 124"/>
                                <a:gd name="T54" fmla="*/ 7 w 131"/>
                                <a:gd name="T55" fmla="*/ 44 h 124"/>
                                <a:gd name="T56" fmla="*/ 7 w 131"/>
                                <a:gd name="T57" fmla="*/ 31 h 124"/>
                                <a:gd name="T58" fmla="*/ 13 w 131"/>
                                <a:gd name="T59" fmla="*/ 25 h 124"/>
                                <a:gd name="T60" fmla="*/ 19 w 131"/>
                                <a:gd name="T61" fmla="*/ 19 h 124"/>
                                <a:gd name="T62" fmla="*/ 25 w 131"/>
                                <a:gd name="T63" fmla="*/ 13 h 124"/>
                                <a:gd name="T64" fmla="*/ 38 w 131"/>
                                <a:gd name="T65" fmla="*/ 6 h 124"/>
                                <a:gd name="T66" fmla="*/ 50 w 131"/>
                                <a:gd name="T67" fmla="*/ 0 h 124"/>
                                <a:gd name="T68" fmla="*/ 62 w 131"/>
                                <a:gd name="T69" fmla="*/ 0 h 1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1" h="124">
                                  <a:moveTo>
                                    <a:pt x="62" y="0"/>
                                  </a:moveTo>
                                  <a:lnTo>
                                    <a:pt x="69" y="0"/>
                                  </a:lnTo>
                                  <a:lnTo>
                                    <a:pt x="75" y="0"/>
                                  </a:lnTo>
                                  <a:lnTo>
                                    <a:pt x="81" y="0"/>
                                  </a:lnTo>
                                  <a:lnTo>
                                    <a:pt x="81" y="6"/>
                                  </a:lnTo>
                                  <a:lnTo>
                                    <a:pt x="87" y="6"/>
                                  </a:lnTo>
                                  <a:lnTo>
                                    <a:pt x="93" y="6"/>
                                  </a:lnTo>
                                  <a:lnTo>
                                    <a:pt x="100" y="13"/>
                                  </a:lnTo>
                                  <a:lnTo>
                                    <a:pt x="106" y="13"/>
                                  </a:lnTo>
                                  <a:lnTo>
                                    <a:pt x="106" y="19"/>
                                  </a:lnTo>
                                  <a:lnTo>
                                    <a:pt x="112" y="19"/>
                                  </a:lnTo>
                                  <a:lnTo>
                                    <a:pt x="112" y="25"/>
                                  </a:lnTo>
                                  <a:lnTo>
                                    <a:pt x="118" y="25"/>
                                  </a:lnTo>
                                  <a:lnTo>
                                    <a:pt x="118" y="31"/>
                                  </a:lnTo>
                                  <a:lnTo>
                                    <a:pt x="124" y="37"/>
                                  </a:lnTo>
                                  <a:lnTo>
                                    <a:pt x="124" y="44"/>
                                  </a:lnTo>
                                  <a:lnTo>
                                    <a:pt x="124" y="50"/>
                                  </a:lnTo>
                                  <a:lnTo>
                                    <a:pt x="124" y="56"/>
                                  </a:lnTo>
                                  <a:lnTo>
                                    <a:pt x="131" y="56"/>
                                  </a:lnTo>
                                  <a:lnTo>
                                    <a:pt x="131" y="62"/>
                                  </a:lnTo>
                                  <a:lnTo>
                                    <a:pt x="131" y="68"/>
                                  </a:lnTo>
                                  <a:lnTo>
                                    <a:pt x="124" y="75"/>
                                  </a:lnTo>
                                  <a:lnTo>
                                    <a:pt x="124" y="81"/>
                                  </a:lnTo>
                                  <a:lnTo>
                                    <a:pt x="124" y="87"/>
                                  </a:lnTo>
                                  <a:lnTo>
                                    <a:pt x="124" y="93"/>
                                  </a:lnTo>
                                  <a:lnTo>
                                    <a:pt x="118" y="93"/>
                                  </a:lnTo>
                                  <a:lnTo>
                                    <a:pt x="118" y="99"/>
                                  </a:lnTo>
                                  <a:lnTo>
                                    <a:pt x="112" y="106"/>
                                  </a:lnTo>
                                  <a:lnTo>
                                    <a:pt x="106" y="112"/>
                                  </a:lnTo>
                                  <a:lnTo>
                                    <a:pt x="100" y="112"/>
                                  </a:lnTo>
                                  <a:lnTo>
                                    <a:pt x="100" y="118"/>
                                  </a:lnTo>
                                  <a:lnTo>
                                    <a:pt x="93" y="118"/>
                                  </a:lnTo>
                                  <a:lnTo>
                                    <a:pt x="87" y="124"/>
                                  </a:lnTo>
                                  <a:lnTo>
                                    <a:pt x="81" y="124"/>
                                  </a:lnTo>
                                  <a:lnTo>
                                    <a:pt x="75" y="124"/>
                                  </a:lnTo>
                                  <a:lnTo>
                                    <a:pt x="69" y="124"/>
                                  </a:lnTo>
                                  <a:lnTo>
                                    <a:pt x="62" y="124"/>
                                  </a:lnTo>
                                  <a:lnTo>
                                    <a:pt x="56" y="124"/>
                                  </a:lnTo>
                                  <a:lnTo>
                                    <a:pt x="50" y="124"/>
                                  </a:lnTo>
                                  <a:lnTo>
                                    <a:pt x="44" y="124"/>
                                  </a:lnTo>
                                  <a:lnTo>
                                    <a:pt x="38" y="124"/>
                                  </a:lnTo>
                                  <a:lnTo>
                                    <a:pt x="38" y="118"/>
                                  </a:lnTo>
                                  <a:lnTo>
                                    <a:pt x="31" y="118"/>
                                  </a:lnTo>
                                  <a:lnTo>
                                    <a:pt x="25" y="112"/>
                                  </a:lnTo>
                                  <a:lnTo>
                                    <a:pt x="19" y="106"/>
                                  </a:lnTo>
                                  <a:lnTo>
                                    <a:pt x="13" y="99"/>
                                  </a:lnTo>
                                  <a:lnTo>
                                    <a:pt x="7" y="93"/>
                                  </a:lnTo>
                                  <a:lnTo>
                                    <a:pt x="7" y="87"/>
                                  </a:lnTo>
                                  <a:lnTo>
                                    <a:pt x="7" y="81"/>
                                  </a:lnTo>
                                  <a:lnTo>
                                    <a:pt x="0" y="75"/>
                                  </a:lnTo>
                                  <a:lnTo>
                                    <a:pt x="0" y="68"/>
                                  </a:lnTo>
                                  <a:lnTo>
                                    <a:pt x="0" y="62"/>
                                  </a:lnTo>
                                  <a:lnTo>
                                    <a:pt x="0" y="56"/>
                                  </a:lnTo>
                                  <a:lnTo>
                                    <a:pt x="0" y="50"/>
                                  </a:lnTo>
                                  <a:lnTo>
                                    <a:pt x="7" y="50"/>
                                  </a:lnTo>
                                  <a:lnTo>
                                    <a:pt x="7" y="44"/>
                                  </a:lnTo>
                                  <a:lnTo>
                                    <a:pt x="7" y="37"/>
                                  </a:lnTo>
                                  <a:lnTo>
                                    <a:pt x="7" y="31"/>
                                  </a:lnTo>
                                  <a:lnTo>
                                    <a:pt x="13" y="31"/>
                                  </a:lnTo>
                                  <a:lnTo>
                                    <a:pt x="13" y="25"/>
                                  </a:lnTo>
                                  <a:lnTo>
                                    <a:pt x="19" y="25"/>
                                  </a:lnTo>
                                  <a:lnTo>
                                    <a:pt x="19" y="19"/>
                                  </a:lnTo>
                                  <a:lnTo>
                                    <a:pt x="25" y="19"/>
                                  </a:lnTo>
                                  <a:lnTo>
                                    <a:pt x="25" y="13"/>
                                  </a:lnTo>
                                  <a:lnTo>
                                    <a:pt x="31" y="13"/>
                                  </a:lnTo>
                                  <a:lnTo>
                                    <a:pt x="38" y="6"/>
                                  </a:lnTo>
                                  <a:lnTo>
                                    <a:pt x="44" y="6"/>
                                  </a:lnTo>
                                  <a:lnTo>
                                    <a:pt x="50" y="0"/>
                                  </a:lnTo>
                                  <a:lnTo>
                                    <a:pt x="56" y="0"/>
                                  </a:lnTo>
                                  <a:lnTo>
                                    <a:pt x="62" y="0"/>
                                  </a:lnTo>
                                </a:path>
                              </a:pathLst>
                            </a:custGeom>
                            <a:noFill/>
                            <a:ln w="0">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10" name="Freeform 1031"/>
                          <wps:cNvSpPr>
                            <a:spLocks/>
                          </wps:cNvSpPr>
                          <wps:spPr bwMode="auto">
                            <a:xfrm>
                              <a:off x="3501" y="2228"/>
                              <a:ext cx="123" cy="124"/>
                            </a:xfrm>
                            <a:custGeom>
                              <a:avLst/>
                              <a:gdLst>
                                <a:gd name="T0" fmla="*/ 68 w 123"/>
                                <a:gd name="T1" fmla="*/ 0 h 124"/>
                                <a:gd name="T2" fmla="*/ 80 w 123"/>
                                <a:gd name="T3" fmla="*/ 0 h 124"/>
                                <a:gd name="T4" fmla="*/ 92 w 123"/>
                                <a:gd name="T5" fmla="*/ 6 h 124"/>
                                <a:gd name="T6" fmla="*/ 105 w 123"/>
                                <a:gd name="T7" fmla="*/ 19 h 124"/>
                                <a:gd name="T8" fmla="*/ 111 w 123"/>
                                <a:gd name="T9" fmla="*/ 25 h 124"/>
                                <a:gd name="T10" fmla="*/ 117 w 123"/>
                                <a:gd name="T11" fmla="*/ 37 h 124"/>
                                <a:gd name="T12" fmla="*/ 123 w 123"/>
                                <a:gd name="T13" fmla="*/ 50 h 124"/>
                                <a:gd name="T14" fmla="*/ 123 w 123"/>
                                <a:gd name="T15" fmla="*/ 62 h 124"/>
                                <a:gd name="T16" fmla="*/ 123 w 123"/>
                                <a:gd name="T17" fmla="*/ 75 h 124"/>
                                <a:gd name="T18" fmla="*/ 123 w 123"/>
                                <a:gd name="T19" fmla="*/ 87 h 124"/>
                                <a:gd name="T20" fmla="*/ 117 w 123"/>
                                <a:gd name="T21" fmla="*/ 93 h 124"/>
                                <a:gd name="T22" fmla="*/ 111 w 123"/>
                                <a:gd name="T23" fmla="*/ 106 h 124"/>
                                <a:gd name="T24" fmla="*/ 105 w 123"/>
                                <a:gd name="T25" fmla="*/ 112 h 124"/>
                                <a:gd name="T26" fmla="*/ 92 w 123"/>
                                <a:gd name="T27" fmla="*/ 118 h 124"/>
                                <a:gd name="T28" fmla="*/ 86 w 123"/>
                                <a:gd name="T29" fmla="*/ 124 h 124"/>
                                <a:gd name="T30" fmla="*/ 74 w 123"/>
                                <a:gd name="T31" fmla="*/ 124 h 124"/>
                                <a:gd name="T32" fmla="*/ 61 w 123"/>
                                <a:gd name="T33" fmla="*/ 124 h 124"/>
                                <a:gd name="T34" fmla="*/ 49 w 123"/>
                                <a:gd name="T35" fmla="*/ 124 h 124"/>
                                <a:gd name="T36" fmla="*/ 37 w 123"/>
                                <a:gd name="T37" fmla="*/ 118 h 124"/>
                                <a:gd name="T38" fmla="*/ 24 w 123"/>
                                <a:gd name="T39" fmla="*/ 112 h 124"/>
                                <a:gd name="T40" fmla="*/ 18 w 123"/>
                                <a:gd name="T41" fmla="*/ 106 h 124"/>
                                <a:gd name="T42" fmla="*/ 12 w 123"/>
                                <a:gd name="T43" fmla="*/ 99 h 124"/>
                                <a:gd name="T44" fmla="*/ 6 w 123"/>
                                <a:gd name="T45" fmla="*/ 87 h 124"/>
                                <a:gd name="T46" fmla="*/ 0 w 123"/>
                                <a:gd name="T47" fmla="*/ 75 h 124"/>
                                <a:gd name="T48" fmla="*/ 0 w 123"/>
                                <a:gd name="T49" fmla="*/ 62 h 124"/>
                                <a:gd name="T50" fmla="*/ 0 w 123"/>
                                <a:gd name="T51" fmla="*/ 50 h 124"/>
                                <a:gd name="T52" fmla="*/ 6 w 123"/>
                                <a:gd name="T53" fmla="*/ 44 h 124"/>
                                <a:gd name="T54" fmla="*/ 6 w 123"/>
                                <a:gd name="T55" fmla="*/ 31 h 124"/>
                                <a:gd name="T56" fmla="*/ 18 w 123"/>
                                <a:gd name="T57" fmla="*/ 19 h 124"/>
                                <a:gd name="T58" fmla="*/ 31 w 123"/>
                                <a:gd name="T59" fmla="*/ 6 h 124"/>
                                <a:gd name="T60" fmla="*/ 43 w 123"/>
                                <a:gd name="T61" fmla="*/ 6 h 124"/>
                                <a:gd name="T62" fmla="*/ 49 w 123"/>
                                <a:gd name="T63" fmla="*/ 0 h 124"/>
                                <a:gd name="T64" fmla="*/ 61 w 123"/>
                                <a:gd name="T65" fmla="*/ 0 h 1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23" h="124">
                                  <a:moveTo>
                                    <a:pt x="61" y="0"/>
                                  </a:moveTo>
                                  <a:lnTo>
                                    <a:pt x="68" y="0"/>
                                  </a:lnTo>
                                  <a:lnTo>
                                    <a:pt x="74" y="0"/>
                                  </a:lnTo>
                                  <a:lnTo>
                                    <a:pt x="80" y="0"/>
                                  </a:lnTo>
                                  <a:lnTo>
                                    <a:pt x="86" y="6"/>
                                  </a:lnTo>
                                  <a:lnTo>
                                    <a:pt x="92" y="6"/>
                                  </a:lnTo>
                                  <a:lnTo>
                                    <a:pt x="99" y="13"/>
                                  </a:lnTo>
                                  <a:lnTo>
                                    <a:pt x="105" y="19"/>
                                  </a:lnTo>
                                  <a:lnTo>
                                    <a:pt x="111" y="19"/>
                                  </a:lnTo>
                                  <a:lnTo>
                                    <a:pt x="111" y="25"/>
                                  </a:lnTo>
                                  <a:lnTo>
                                    <a:pt x="117" y="31"/>
                                  </a:lnTo>
                                  <a:lnTo>
                                    <a:pt x="117" y="37"/>
                                  </a:lnTo>
                                  <a:lnTo>
                                    <a:pt x="123" y="44"/>
                                  </a:lnTo>
                                  <a:lnTo>
                                    <a:pt x="123" y="50"/>
                                  </a:lnTo>
                                  <a:lnTo>
                                    <a:pt x="123" y="56"/>
                                  </a:lnTo>
                                  <a:lnTo>
                                    <a:pt x="123" y="62"/>
                                  </a:lnTo>
                                  <a:lnTo>
                                    <a:pt x="123" y="68"/>
                                  </a:lnTo>
                                  <a:lnTo>
                                    <a:pt x="123" y="75"/>
                                  </a:lnTo>
                                  <a:lnTo>
                                    <a:pt x="123" y="81"/>
                                  </a:lnTo>
                                  <a:lnTo>
                                    <a:pt x="123" y="87"/>
                                  </a:lnTo>
                                  <a:lnTo>
                                    <a:pt x="117" y="87"/>
                                  </a:lnTo>
                                  <a:lnTo>
                                    <a:pt x="117" y="93"/>
                                  </a:lnTo>
                                  <a:lnTo>
                                    <a:pt x="111" y="99"/>
                                  </a:lnTo>
                                  <a:lnTo>
                                    <a:pt x="111" y="106"/>
                                  </a:lnTo>
                                  <a:lnTo>
                                    <a:pt x="105" y="106"/>
                                  </a:lnTo>
                                  <a:lnTo>
                                    <a:pt x="105" y="112"/>
                                  </a:lnTo>
                                  <a:lnTo>
                                    <a:pt x="99" y="112"/>
                                  </a:lnTo>
                                  <a:lnTo>
                                    <a:pt x="92" y="118"/>
                                  </a:lnTo>
                                  <a:lnTo>
                                    <a:pt x="86" y="118"/>
                                  </a:lnTo>
                                  <a:lnTo>
                                    <a:pt x="86" y="124"/>
                                  </a:lnTo>
                                  <a:lnTo>
                                    <a:pt x="80" y="124"/>
                                  </a:lnTo>
                                  <a:lnTo>
                                    <a:pt x="74" y="124"/>
                                  </a:lnTo>
                                  <a:lnTo>
                                    <a:pt x="68" y="124"/>
                                  </a:lnTo>
                                  <a:lnTo>
                                    <a:pt x="61" y="124"/>
                                  </a:lnTo>
                                  <a:lnTo>
                                    <a:pt x="55" y="124"/>
                                  </a:lnTo>
                                  <a:lnTo>
                                    <a:pt x="49" y="124"/>
                                  </a:lnTo>
                                  <a:lnTo>
                                    <a:pt x="43" y="124"/>
                                  </a:lnTo>
                                  <a:lnTo>
                                    <a:pt x="37" y="118"/>
                                  </a:lnTo>
                                  <a:lnTo>
                                    <a:pt x="31" y="118"/>
                                  </a:lnTo>
                                  <a:lnTo>
                                    <a:pt x="24" y="112"/>
                                  </a:lnTo>
                                  <a:lnTo>
                                    <a:pt x="18" y="112"/>
                                  </a:lnTo>
                                  <a:lnTo>
                                    <a:pt x="18" y="106"/>
                                  </a:lnTo>
                                  <a:lnTo>
                                    <a:pt x="12" y="106"/>
                                  </a:lnTo>
                                  <a:lnTo>
                                    <a:pt x="12" y="99"/>
                                  </a:lnTo>
                                  <a:lnTo>
                                    <a:pt x="6" y="93"/>
                                  </a:lnTo>
                                  <a:lnTo>
                                    <a:pt x="6" y="87"/>
                                  </a:lnTo>
                                  <a:lnTo>
                                    <a:pt x="0" y="81"/>
                                  </a:lnTo>
                                  <a:lnTo>
                                    <a:pt x="0" y="75"/>
                                  </a:lnTo>
                                  <a:lnTo>
                                    <a:pt x="0" y="68"/>
                                  </a:lnTo>
                                  <a:lnTo>
                                    <a:pt x="0" y="62"/>
                                  </a:lnTo>
                                  <a:lnTo>
                                    <a:pt x="0" y="56"/>
                                  </a:lnTo>
                                  <a:lnTo>
                                    <a:pt x="0" y="50"/>
                                  </a:lnTo>
                                  <a:lnTo>
                                    <a:pt x="0" y="44"/>
                                  </a:lnTo>
                                  <a:lnTo>
                                    <a:pt x="6" y="44"/>
                                  </a:lnTo>
                                  <a:lnTo>
                                    <a:pt x="6" y="37"/>
                                  </a:lnTo>
                                  <a:lnTo>
                                    <a:pt x="6" y="31"/>
                                  </a:lnTo>
                                  <a:lnTo>
                                    <a:pt x="12" y="25"/>
                                  </a:lnTo>
                                  <a:lnTo>
                                    <a:pt x="18" y="19"/>
                                  </a:lnTo>
                                  <a:lnTo>
                                    <a:pt x="24" y="13"/>
                                  </a:lnTo>
                                  <a:lnTo>
                                    <a:pt x="31" y="6"/>
                                  </a:lnTo>
                                  <a:lnTo>
                                    <a:pt x="37" y="6"/>
                                  </a:lnTo>
                                  <a:lnTo>
                                    <a:pt x="43" y="6"/>
                                  </a:lnTo>
                                  <a:lnTo>
                                    <a:pt x="43" y="0"/>
                                  </a:lnTo>
                                  <a:lnTo>
                                    <a:pt x="49" y="0"/>
                                  </a:lnTo>
                                  <a:lnTo>
                                    <a:pt x="55" y="0"/>
                                  </a:lnTo>
                                  <a:lnTo>
                                    <a:pt x="61"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11" name="Freeform 1032"/>
                          <wps:cNvSpPr>
                            <a:spLocks/>
                          </wps:cNvSpPr>
                          <wps:spPr bwMode="auto">
                            <a:xfrm>
                              <a:off x="3501" y="2228"/>
                              <a:ext cx="123" cy="124"/>
                            </a:xfrm>
                            <a:custGeom>
                              <a:avLst/>
                              <a:gdLst>
                                <a:gd name="T0" fmla="*/ 68 w 123"/>
                                <a:gd name="T1" fmla="*/ 0 h 124"/>
                                <a:gd name="T2" fmla="*/ 80 w 123"/>
                                <a:gd name="T3" fmla="*/ 0 h 124"/>
                                <a:gd name="T4" fmla="*/ 92 w 123"/>
                                <a:gd name="T5" fmla="*/ 6 h 124"/>
                                <a:gd name="T6" fmla="*/ 105 w 123"/>
                                <a:gd name="T7" fmla="*/ 19 h 124"/>
                                <a:gd name="T8" fmla="*/ 111 w 123"/>
                                <a:gd name="T9" fmla="*/ 25 h 124"/>
                                <a:gd name="T10" fmla="*/ 117 w 123"/>
                                <a:gd name="T11" fmla="*/ 37 h 124"/>
                                <a:gd name="T12" fmla="*/ 123 w 123"/>
                                <a:gd name="T13" fmla="*/ 50 h 124"/>
                                <a:gd name="T14" fmla="*/ 123 w 123"/>
                                <a:gd name="T15" fmla="*/ 62 h 124"/>
                                <a:gd name="T16" fmla="*/ 123 w 123"/>
                                <a:gd name="T17" fmla="*/ 75 h 124"/>
                                <a:gd name="T18" fmla="*/ 123 w 123"/>
                                <a:gd name="T19" fmla="*/ 87 h 124"/>
                                <a:gd name="T20" fmla="*/ 117 w 123"/>
                                <a:gd name="T21" fmla="*/ 93 h 124"/>
                                <a:gd name="T22" fmla="*/ 111 w 123"/>
                                <a:gd name="T23" fmla="*/ 106 h 124"/>
                                <a:gd name="T24" fmla="*/ 105 w 123"/>
                                <a:gd name="T25" fmla="*/ 112 h 124"/>
                                <a:gd name="T26" fmla="*/ 92 w 123"/>
                                <a:gd name="T27" fmla="*/ 118 h 124"/>
                                <a:gd name="T28" fmla="*/ 86 w 123"/>
                                <a:gd name="T29" fmla="*/ 124 h 124"/>
                                <a:gd name="T30" fmla="*/ 74 w 123"/>
                                <a:gd name="T31" fmla="*/ 124 h 124"/>
                                <a:gd name="T32" fmla="*/ 61 w 123"/>
                                <a:gd name="T33" fmla="*/ 124 h 124"/>
                                <a:gd name="T34" fmla="*/ 49 w 123"/>
                                <a:gd name="T35" fmla="*/ 124 h 124"/>
                                <a:gd name="T36" fmla="*/ 37 w 123"/>
                                <a:gd name="T37" fmla="*/ 118 h 124"/>
                                <a:gd name="T38" fmla="*/ 24 w 123"/>
                                <a:gd name="T39" fmla="*/ 112 h 124"/>
                                <a:gd name="T40" fmla="*/ 18 w 123"/>
                                <a:gd name="T41" fmla="*/ 106 h 124"/>
                                <a:gd name="T42" fmla="*/ 12 w 123"/>
                                <a:gd name="T43" fmla="*/ 99 h 124"/>
                                <a:gd name="T44" fmla="*/ 6 w 123"/>
                                <a:gd name="T45" fmla="*/ 87 h 124"/>
                                <a:gd name="T46" fmla="*/ 0 w 123"/>
                                <a:gd name="T47" fmla="*/ 75 h 124"/>
                                <a:gd name="T48" fmla="*/ 0 w 123"/>
                                <a:gd name="T49" fmla="*/ 62 h 124"/>
                                <a:gd name="T50" fmla="*/ 0 w 123"/>
                                <a:gd name="T51" fmla="*/ 50 h 124"/>
                                <a:gd name="T52" fmla="*/ 6 w 123"/>
                                <a:gd name="T53" fmla="*/ 44 h 124"/>
                                <a:gd name="T54" fmla="*/ 6 w 123"/>
                                <a:gd name="T55" fmla="*/ 31 h 124"/>
                                <a:gd name="T56" fmla="*/ 18 w 123"/>
                                <a:gd name="T57" fmla="*/ 19 h 124"/>
                                <a:gd name="T58" fmla="*/ 31 w 123"/>
                                <a:gd name="T59" fmla="*/ 6 h 124"/>
                                <a:gd name="T60" fmla="*/ 43 w 123"/>
                                <a:gd name="T61" fmla="*/ 6 h 124"/>
                                <a:gd name="T62" fmla="*/ 49 w 123"/>
                                <a:gd name="T63" fmla="*/ 0 h 124"/>
                                <a:gd name="T64" fmla="*/ 61 w 123"/>
                                <a:gd name="T65" fmla="*/ 0 h 1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23" h="124">
                                  <a:moveTo>
                                    <a:pt x="61" y="0"/>
                                  </a:moveTo>
                                  <a:lnTo>
                                    <a:pt x="68" y="0"/>
                                  </a:lnTo>
                                  <a:lnTo>
                                    <a:pt x="74" y="0"/>
                                  </a:lnTo>
                                  <a:lnTo>
                                    <a:pt x="80" y="0"/>
                                  </a:lnTo>
                                  <a:lnTo>
                                    <a:pt x="86" y="6"/>
                                  </a:lnTo>
                                  <a:lnTo>
                                    <a:pt x="92" y="6"/>
                                  </a:lnTo>
                                  <a:lnTo>
                                    <a:pt x="99" y="13"/>
                                  </a:lnTo>
                                  <a:lnTo>
                                    <a:pt x="105" y="19"/>
                                  </a:lnTo>
                                  <a:lnTo>
                                    <a:pt x="111" y="19"/>
                                  </a:lnTo>
                                  <a:lnTo>
                                    <a:pt x="111" y="25"/>
                                  </a:lnTo>
                                  <a:lnTo>
                                    <a:pt x="117" y="31"/>
                                  </a:lnTo>
                                  <a:lnTo>
                                    <a:pt x="117" y="37"/>
                                  </a:lnTo>
                                  <a:lnTo>
                                    <a:pt x="123" y="44"/>
                                  </a:lnTo>
                                  <a:lnTo>
                                    <a:pt x="123" y="50"/>
                                  </a:lnTo>
                                  <a:lnTo>
                                    <a:pt x="123" y="56"/>
                                  </a:lnTo>
                                  <a:lnTo>
                                    <a:pt x="123" y="62"/>
                                  </a:lnTo>
                                  <a:lnTo>
                                    <a:pt x="123" y="68"/>
                                  </a:lnTo>
                                  <a:lnTo>
                                    <a:pt x="123" y="75"/>
                                  </a:lnTo>
                                  <a:lnTo>
                                    <a:pt x="123" y="81"/>
                                  </a:lnTo>
                                  <a:lnTo>
                                    <a:pt x="123" y="87"/>
                                  </a:lnTo>
                                  <a:lnTo>
                                    <a:pt x="117" y="87"/>
                                  </a:lnTo>
                                  <a:lnTo>
                                    <a:pt x="117" y="93"/>
                                  </a:lnTo>
                                  <a:lnTo>
                                    <a:pt x="111" y="99"/>
                                  </a:lnTo>
                                  <a:lnTo>
                                    <a:pt x="111" y="106"/>
                                  </a:lnTo>
                                  <a:lnTo>
                                    <a:pt x="105" y="106"/>
                                  </a:lnTo>
                                  <a:lnTo>
                                    <a:pt x="105" y="112"/>
                                  </a:lnTo>
                                  <a:lnTo>
                                    <a:pt x="99" y="112"/>
                                  </a:lnTo>
                                  <a:lnTo>
                                    <a:pt x="92" y="118"/>
                                  </a:lnTo>
                                  <a:lnTo>
                                    <a:pt x="86" y="118"/>
                                  </a:lnTo>
                                  <a:lnTo>
                                    <a:pt x="86" y="124"/>
                                  </a:lnTo>
                                  <a:lnTo>
                                    <a:pt x="80" y="124"/>
                                  </a:lnTo>
                                  <a:lnTo>
                                    <a:pt x="74" y="124"/>
                                  </a:lnTo>
                                  <a:lnTo>
                                    <a:pt x="68" y="124"/>
                                  </a:lnTo>
                                  <a:lnTo>
                                    <a:pt x="61" y="124"/>
                                  </a:lnTo>
                                  <a:lnTo>
                                    <a:pt x="55" y="124"/>
                                  </a:lnTo>
                                  <a:lnTo>
                                    <a:pt x="49" y="124"/>
                                  </a:lnTo>
                                  <a:lnTo>
                                    <a:pt x="43" y="124"/>
                                  </a:lnTo>
                                  <a:lnTo>
                                    <a:pt x="37" y="118"/>
                                  </a:lnTo>
                                  <a:lnTo>
                                    <a:pt x="31" y="118"/>
                                  </a:lnTo>
                                  <a:lnTo>
                                    <a:pt x="24" y="112"/>
                                  </a:lnTo>
                                  <a:lnTo>
                                    <a:pt x="18" y="112"/>
                                  </a:lnTo>
                                  <a:lnTo>
                                    <a:pt x="18" y="106"/>
                                  </a:lnTo>
                                  <a:lnTo>
                                    <a:pt x="12" y="106"/>
                                  </a:lnTo>
                                  <a:lnTo>
                                    <a:pt x="12" y="99"/>
                                  </a:lnTo>
                                  <a:lnTo>
                                    <a:pt x="6" y="93"/>
                                  </a:lnTo>
                                  <a:lnTo>
                                    <a:pt x="6" y="87"/>
                                  </a:lnTo>
                                  <a:lnTo>
                                    <a:pt x="0" y="81"/>
                                  </a:lnTo>
                                  <a:lnTo>
                                    <a:pt x="0" y="75"/>
                                  </a:lnTo>
                                  <a:lnTo>
                                    <a:pt x="0" y="68"/>
                                  </a:lnTo>
                                  <a:lnTo>
                                    <a:pt x="0" y="62"/>
                                  </a:lnTo>
                                  <a:lnTo>
                                    <a:pt x="0" y="56"/>
                                  </a:lnTo>
                                  <a:lnTo>
                                    <a:pt x="0" y="50"/>
                                  </a:lnTo>
                                  <a:lnTo>
                                    <a:pt x="0" y="44"/>
                                  </a:lnTo>
                                  <a:lnTo>
                                    <a:pt x="6" y="44"/>
                                  </a:lnTo>
                                  <a:lnTo>
                                    <a:pt x="6" y="37"/>
                                  </a:lnTo>
                                  <a:lnTo>
                                    <a:pt x="6" y="31"/>
                                  </a:lnTo>
                                  <a:lnTo>
                                    <a:pt x="12" y="25"/>
                                  </a:lnTo>
                                  <a:lnTo>
                                    <a:pt x="18" y="19"/>
                                  </a:lnTo>
                                  <a:lnTo>
                                    <a:pt x="24" y="13"/>
                                  </a:lnTo>
                                  <a:lnTo>
                                    <a:pt x="31" y="6"/>
                                  </a:lnTo>
                                  <a:lnTo>
                                    <a:pt x="37" y="6"/>
                                  </a:lnTo>
                                  <a:lnTo>
                                    <a:pt x="43" y="6"/>
                                  </a:lnTo>
                                  <a:lnTo>
                                    <a:pt x="43" y="0"/>
                                  </a:lnTo>
                                  <a:lnTo>
                                    <a:pt x="49" y="0"/>
                                  </a:lnTo>
                                  <a:lnTo>
                                    <a:pt x="55" y="0"/>
                                  </a:lnTo>
                                  <a:lnTo>
                                    <a:pt x="61" y="0"/>
                                  </a:lnTo>
                                </a:path>
                              </a:pathLst>
                            </a:custGeom>
                            <a:noFill/>
                            <a:ln w="0">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12" name="Freeform 1033"/>
                          <wps:cNvSpPr>
                            <a:spLocks/>
                          </wps:cNvSpPr>
                          <wps:spPr bwMode="auto">
                            <a:xfrm>
                              <a:off x="1716" y="1483"/>
                              <a:ext cx="124" cy="124"/>
                            </a:xfrm>
                            <a:custGeom>
                              <a:avLst/>
                              <a:gdLst>
                                <a:gd name="T0" fmla="*/ 68 w 124"/>
                                <a:gd name="T1" fmla="*/ 0 h 124"/>
                                <a:gd name="T2" fmla="*/ 81 w 124"/>
                                <a:gd name="T3" fmla="*/ 0 h 124"/>
                                <a:gd name="T4" fmla="*/ 93 w 124"/>
                                <a:gd name="T5" fmla="*/ 7 h 124"/>
                                <a:gd name="T6" fmla="*/ 99 w 124"/>
                                <a:gd name="T7" fmla="*/ 13 h 124"/>
                                <a:gd name="T8" fmla="*/ 112 w 124"/>
                                <a:gd name="T9" fmla="*/ 25 h 124"/>
                                <a:gd name="T10" fmla="*/ 118 w 124"/>
                                <a:gd name="T11" fmla="*/ 31 h 124"/>
                                <a:gd name="T12" fmla="*/ 118 w 124"/>
                                <a:gd name="T13" fmla="*/ 44 h 124"/>
                                <a:gd name="T14" fmla="*/ 124 w 124"/>
                                <a:gd name="T15" fmla="*/ 50 h 124"/>
                                <a:gd name="T16" fmla="*/ 124 w 124"/>
                                <a:gd name="T17" fmla="*/ 62 h 124"/>
                                <a:gd name="T18" fmla="*/ 124 w 124"/>
                                <a:gd name="T19" fmla="*/ 75 h 124"/>
                                <a:gd name="T20" fmla="*/ 118 w 124"/>
                                <a:gd name="T21" fmla="*/ 81 h 124"/>
                                <a:gd name="T22" fmla="*/ 118 w 124"/>
                                <a:gd name="T23" fmla="*/ 93 h 124"/>
                                <a:gd name="T24" fmla="*/ 112 w 124"/>
                                <a:gd name="T25" fmla="*/ 100 h 124"/>
                                <a:gd name="T26" fmla="*/ 106 w 124"/>
                                <a:gd name="T27" fmla="*/ 112 h 124"/>
                                <a:gd name="T28" fmla="*/ 93 w 124"/>
                                <a:gd name="T29" fmla="*/ 112 h 124"/>
                                <a:gd name="T30" fmla="*/ 87 w 124"/>
                                <a:gd name="T31" fmla="*/ 118 h 124"/>
                                <a:gd name="T32" fmla="*/ 75 w 124"/>
                                <a:gd name="T33" fmla="*/ 124 h 124"/>
                                <a:gd name="T34" fmla="*/ 62 w 124"/>
                                <a:gd name="T35" fmla="*/ 124 h 124"/>
                                <a:gd name="T36" fmla="*/ 50 w 124"/>
                                <a:gd name="T37" fmla="*/ 124 h 124"/>
                                <a:gd name="T38" fmla="*/ 37 w 124"/>
                                <a:gd name="T39" fmla="*/ 124 h 124"/>
                                <a:gd name="T40" fmla="*/ 31 w 124"/>
                                <a:gd name="T41" fmla="*/ 118 h 124"/>
                                <a:gd name="T42" fmla="*/ 25 w 124"/>
                                <a:gd name="T43" fmla="*/ 112 h 124"/>
                                <a:gd name="T44" fmla="*/ 19 w 124"/>
                                <a:gd name="T45" fmla="*/ 106 h 124"/>
                                <a:gd name="T46" fmla="*/ 13 w 124"/>
                                <a:gd name="T47" fmla="*/ 100 h 124"/>
                                <a:gd name="T48" fmla="*/ 6 w 124"/>
                                <a:gd name="T49" fmla="*/ 93 h 124"/>
                                <a:gd name="T50" fmla="*/ 0 w 124"/>
                                <a:gd name="T51" fmla="*/ 87 h 124"/>
                                <a:gd name="T52" fmla="*/ 0 w 124"/>
                                <a:gd name="T53" fmla="*/ 75 h 124"/>
                                <a:gd name="T54" fmla="*/ 0 w 124"/>
                                <a:gd name="T55" fmla="*/ 62 h 124"/>
                                <a:gd name="T56" fmla="*/ 0 w 124"/>
                                <a:gd name="T57" fmla="*/ 50 h 124"/>
                                <a:gd name="T58" fmla="*/ 0 w 124"/>
                                <a:gd name="T59" fmla="*/ 38 h 124"/>
                                <a:gd name="T60" fmla="*/ 6 w 124"/>
                                <a:gd name="T61" fmla="*/ 31 h 124"/>
                                <a:gd name="T62" fmla="*/ 13 w 124"/>
                                <a:gd name="T63" fmla="*/ 25 h 124"/>
                                <a:gd name="T64" fmla="*/ 19 w 124"/>
                                <a:gd name="T65" fmla="*/ 19 h 124"/>
                                <a:gd name="T66" fmla="*/ 25 w 124"/>
                                <a:gd name="T67" fmla="*/ 13 h 124"/>
                                <a:gd name="T68" fmla="*/ 31 w 124"/>
                                <a:gd name="T69" fmla="*/ 7 h 124"/>
                                <a:gd name="T70" fmla="*/ 37 w 124"/>
                                <a:gd name="T71" fmla="*/ 0 h 124"/>
                                <a:gd name="T72" fmla="*/ 50 w 124"/>
                                <a:gd name="T73" fmla="*/ 0 h 124"/>
                                <a:gd name="T74" fmla="*/ 62 w 124"/>
                                <a:gd name="T75" fmla="*/ 0 h 1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124" h="124">
                                  <a:moveTo>
                                    <a:pt x="62" y="0"/>
                                  </a:moveTo>
                                  <a:lnTo>
                                    <a:pt x="68" y="0"/>
                                  </a:lnTo>
                                  <a:lnTo>
                                    <a:pt x="75" y="0"/>
                                  </a:lnTo>
                                  <a:lnTo>
                                    <a:pt x="81" y="0"/>
                                  </a:lnTo>
                                  <a:lnTo>
                                    <a:pt x="87" y="7"/>
                                  </a:lnTo>
                                  <a:lnTo>
                                    <a:pt x="93" y="7"/>
                                  </a:lnTo>
                                  <a:lnTo>
                                    <a:pt x="93" y="13"/>
                                  </a:lnTo>
                                  <a:lnTo>
                                    <a:pt x="99" y="13"/>
                                  </a:lnTo>
                                  <a:lnTo>
                                    <a:pt x="106" y="19"/>
                                  </a:lnTo>
                                  <a:lnTo>
                                    <a:pt x="112" y="25"/>
                                  </a:lnTo>
                                  <a:lnTo>
                                    <a:pt x="112" y="31"/>
                                  </a:lnTo>
                                  <a:lnTo>
                                    <a:pt x="118" y="31"/>
                                  </a:lnTo>
                                  <a:lnTo>
                                    <a:pt x="118" y="38"/>
                                  </a:lnTo>
                                  <a:lnTo>
                                    <a:pt x="118" y="44"/>
                                  </a:lnTo>
                                  <a:lnTo>
                                    <a:pt x="124" y="44"/>
                                  </a:lnTo>
                                  <a:lnTo>
                                    <a:pt x="124" y="50"/>
                                  </a:lnTo>
                                  <a:lnTo>
                                    <a:pt x="124" y="56"/>
                                  </a:lnTo>
                                  <a:lnTo>
                                    <a:pt x="124" y="62"/>
                                  </a:lnTo>
                                  <a:lnTo>
                                    <a:pt x="124" y="69"/>
                                  </a:lnTo>
                                  <a:lnTo>
                                    <a:pt x="124" y="75"/>
                                  </a:lnTo>
                                  <a:lnTo>
                                    <a:pt x="124" y="81"/>
                                  </a:lnTo>
                                  <a:lnTo>
                                    <a:pt x="118" y="81"/>
                                  </a:lnTo>
                                  <a:lnTo>
                                    <a:pt x="118" y="87"/>
                                  </a:lnTo>
                                  <a:lnTo>
                                    <a:pt x="118" y="93"/>
                                  </a:lnTo>
                                  <a:lnTo>
                                    <a:pt x="112" y="93"/>
                                  </a:lnTo>
                                  <a:lnTo>
                                    <a:pt x="112" y="100"/>
                                  </a:lnTo>
                                  <a:lnTo>
                                    <a:pt x="106" y="106"/>
                                  </a:lnTo>
                                  <a:lnTo>
                                    <a:pt x="106" y="112"/>
                                  </a:lnTo>
                                  <a:lnTo>
                                    <a:pt x="99" y="112"/>
                                  </a:lnTo>
                                  <a:lnTo>
                                    <a:pt x="93" y="112"/>
                                  </a:lnTo>
                                  <a:lnTo>
                                    <a:pt x="93" y="118"/>
                                  </a:lnTo>
                                  <a:lnTo>
                                    <a:pt x="87" y="118"/>
                                  </a:lnTo>
                                  <a:lnTo>
                                    <a:pt x="81" y="124"/>
                                  </a:lnTo>
                                  <a:lnTo>
                                    <a:pt x="75" y="124"/>
                                  </a:lnTo>
                                  <a:lnTo>
                                    <a:pt x="68" y="124"/>
                                  </a:lnTo>
                                  <a:lnTo>
                                    <a:pt x="62" y="124"/>
                                  </a:lnTo>
                                  <a:lnTo>
                                    <a:pt x="56" y="124"/>
                                  </a:lnTo>
                                  <a:lnTo>
                                    <a:pt x="50" y="124"/>
                                  </a:lnTo>
                                  <a:lnTo>
                                    <a:pt x="44" y="124"/>
                                  </a:lnTo>
                                  <a:lnTo>
                                    <a:pt x="37" y="124"/>
                                  </a:lnTo>
                                  <a:lnTo>
                                    <a:pt x="37" y="118"/>
                                  </a:lnTo>
                                  <a:lnTo>
                                    <a:pt x="31" y="118"/>
                                  </a:lnTo>
                                  <a:lnTo>
                                    <a:pt x="25" y="118"/>
                                  </a:lnTo>
                                  <a:lnTo>
                                    <a:pt x="25" y="112"/>
                                  </a:lnTo>
                                  <a:lnTo>
                                    <a:pt x="19" y="112"/>
                                  </a:lnTo>
                                  <a:lnTo>
                                    <a:pt x="19" y="106"/>
                                  </a:lnTo>
                                  <a:lnTo>
                                    <a:pt x="13" y="106"/>
                                  </a:lnTo>
                                  <a:lnTo>
                                    <a:pt x="13" y="100"/>
                                  </a:lnTo>
                                  <a:lnTo>
                                    <a:pt x="6" y="100"/>
                                  </a:lnTo>
                                  <a:lnTo>
                                    <a:pt x="6" y="93"/>
                                  </a:lnTo>
                                  <a:lnTo>
                                    <a:pt x="6" y="87"/>
                                  </a:lnTo>
                                  <a:lnTo>
                                    <a:pt x="0" y="87"/>
                                  </a:lnTo>
                                  <a:lnTo>
                                    <a:pt x="0" y="81"/>
                                  </a:lnTo>
                                  <a:lnTo>
                                    <a:pt x="0" y="75"/>
                                  </a:lnTo>
                                  <a:lnTo>
                                    <a:pt x="0" y="69"/>
                                  </a:lnTo>
                                  <a:lnTo>
                                    <a:pt x="0" y="62"/>
                                  </a:lnTo>
                                  <a:lnTo>
                                    <a:pt x="0" y="56"/>
                                  </a:lnTo>
                                  <a:lnTo>
                                    <a:pt x="0" y="50"/>
                                  </a:lnTo>
                                  <a:lnTo>
                                    <a:pt x="0" y="44"/>
                                  </a:lnTo>
                                  <a:lnTo>
                                    <a:pt x="0" y="38"/>
                                  </a:lnTo>
                                  <a:lnTo>
                                    <a:pt x="6" y="38"/>
                                  </a:lnTo>
                                  <a:lnTo>
                                    <a:pt x="6" y="31"/>
                                  </a:lnTo>
                                  <a:lnTo>
                                    <a:pt x="6" y="25"/>
                                  </a:lnTo>
                                  <a:lnTo>
                                    <a:pt x="13" y="25"/>
                                  </a:lnTo>
                                  <a:lnTo>
                                    <a:pt x="13" y="19"/>
                                  </a:lnTo>
                                  <a:lnTo>
                                    <a:pt x="19" y="19"/>
                                  </a:lnTo>
                                  <a:lnTo>
                                    <a:pt x="19" y="13"/>
                                  </a:lnTo>
                                  <a:lnTo>
                                    <a:pt x="25" y="13"/>
                                  </a:lnTo>
                                  <a:lnTo>
                                    <a:pt x="25" y="7"/>
                                  </a:lnTo>
                                  <a:lnTo>
                                    <a:pt x="31" y="7"/>
                                  </a:lnTo>
                                  <a:lnTo>
                                    <a:pt x="37" y="7"/>
                                  </a:lnTo>
                                  <a:lnTo>
                                    <a:pt x="37" y="0"/>
                                  </a:lnTo>
                                  <a:lnTo>
                                    <a:pt x="44" y="0"/>
                                  </a:lnTo>
                                  <a:lnTo>
                                    <a:pt x="50" y="0"/>
                                  </a:lnTo>
                                  <a:lnTo>
                                    <a:pt x="56" y="0"/>
                                  </a:lnTo>
                                  <a:lnTo>
                                    <a:pt x="62"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13" name="Freeform 1034"/>
                          <wps:cNvSpPr>
                            <a:spLocks/>
                          </wps:cNvSpPr>
                          <wps:spPr bwMode="auto">
                            <a:xfrm>
                              <a:off x="1716" y="1483"/>
                              <a:ext cx="124" cy="124"/>
                            </a:xfrm>
                            <a:custGeom>
                              <a:avLst/>
                              <a:gdLst>
                                <a:gd name="T0" fmla="*/ 68 w 124"/>
                                <a:gd name="T1" fmla="*/ 0 h 124"/>
                                <a:gd name="T2" fmla="*/ 81 w 124"/>
                                <a:gd name="T3" fmla="*/ 0 h 124"/>
                                <a:gd name="T4" fmla="*/ 93 w 124"/>
                                <a:gd name="T5" fmla="*/ 7 h 124"/>
                                <a:gd name="T6" fmla="*/ 99 w 124"/>
                                <a:gd name="T7" fmla="*/ 13 h 124"/>
                                <a:gd name="T8" fmla="*/ 112 w 124"/>
                                <a:gd name="T9" fmla="*/ 25 h 124"/>
                                <a:gd name="T10" fmla="*/ 118 w 124"/>
                                <a:gd name="T11" fmla="*/ 31 h 124"/>
                                <a:gd name="T12" fmla="*/ 118 w 124"/>
                                <a:gd name="T13" fmla="*/ 44 h 124"/>
                                <a:gd name="T14" fmla="*/ 124 w 124"/>
                                <a:gd name="T15" fmla="*/ 50 h 124"/>
                                <a:gd name="T16" fmla="*/ 124 w 124"/>
                                <a:gd name="T17" fmla="*/ 62 h 124"/>
                                <a:gd name="T18" fmla="*/ 124 w 124"/>
                                <a:gd name="T19" fmla="*/ 75 h 124"/>
                                <a:gd name="T20" fmla="*/ 118 w 124"/>
                                <a:gd name="T21" fmla="*/ 81 h 124"/>
                                <a:gd name="T22" fmla="*/ 118 w 124"/>
                                <a:gd name="T23" fmla="*/ 93 h 124"/>
                                <a:gd name="T24" fmla="*/ 112 w 124"/>
                                <a:gd name="T25" fmla="*/ 100 h 124"/>
                                <a:gd name="T26" fmla="*/ 106 w 124"/>
                                <a:gd name="T27" fmla="*/ 112 h 124"/>
                                <a:gd name="T28" fmla="*/ 93 w 124"/>
                                <a:gd name="T29" fmla="*/ 112 h 124"/>
                                <a:gd name="T30" fmla="*/ 87 w 124"/>
                                <a:gd name="T31" fmla="*/ 118 h 124"/>
                                <a:gd name="T32" fmla="*/ 75 w 124"/>
                                <a:gd name="T33" fmla="*/ 124 h 124"/>
                                <a:gd name="T34" fmla="*/ 62 w 124"/>
                                <a:gd name="T35" fmla="*/ 124 h 124"/>
                                <a:gd name="T36" fmla="*/ 50 w 124"/>
                                <a:gd name="T37" fmla="*/ 124 h 124"/>
                                <a:gd name="T38" fmla="*/ 37 w 124"/>
                                <a:gd name="T39" fmla="*/ 124 h 124"/>
                                <a:gd name="T40" fmla="*/ 31 w 124"/>
                                <a:gd name="T41" fmla="*/ 118 h 124"/>
                                <a:gd name="T42" fmla="*/ 25 w 124"/>
                                <a:gd name="T43" fmla="*/ 112 h 124"/>
                                <a:gd name="T44" fmla="*/ 19 w 124"/>
                                <a:gd name="T45" fmla="*/ 106 h 124"/>
                                <a:gd name="T46" fmla="*/ 13 w 124"/>
                                <a:gd name="T47" fmla="*/ 100 h 124"/>
                                <a:gd name="T48" fmla="*/ 6 w 124"/>
                                <a:gd name="T49" fmla="*/ 93 h 124"/>
                                <a:gd name="T50" fmla="*/ 0 w 124"/>
                                <a:gd name="T51" fmla="*/ 87 h 124"/>
                                <a:gd name="T52" fmla="*/ 0 w 124"/>
                                <a:gd name="T53" fmla="*/ 75 h 124"/>
                                <a:gd name="T54" fmla="*/ 0 w 124"/>
                                <a:gd name="T55" fmla="*/ 62 h 124"/>
                                <a:gd name="T56" fmla="*/ 0 w 124"/>
                                <a:gd name="T57" fmla="*/ 50 h 124"/>
                                <a:gd name="T58" fmla="*/ 0 w 124"/>
                                <a:gd name="T59" fmla="*/ 38 h 124"/>
                                <a:gd name="T60" fmla="*/ 6 w 124"/>
                                <a:gd name="T61" fmla="*/ 31 h 124"/>
                                <a:gd name="T62" fmla="*/ 13 w 124"/>
                                <a:gd name="T63" fmla="*/ 25 h 124"/>
                                <a:gd name="T64" fmla="*/ 19 w 124"/>
                                <a:gd name="T65" fmla="*/ 19 h 124"/>
                                <a:gd name="T66" fmla="*/ 25 w 124"/>
                                <a:gd name="T67" fmla="*/ 13 h 124"/>
                                <a:gd name="T68" fmla="*/ 31 w 124"/>
                                <a:gd name="T69" fmla="*/ 7 h 124"/>
                                <a:gd name="T70" fmla="*/ 37 w 124"/>
                                <a:gd name="T71" fmla="*/ 0 h 124"/>
                                <a:gd name="T72" fmla="*/ 50 w 124"/>
                                <a:gd name="T73" fmla="*/ 0 h 124"/>
                                <a:gd name="T74" fmla="*/ 62 w 124"/>
                                <a:gd name="T75" fmla="*/ 0 h 1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124" h="124">
                                  <a:moveTo>
                                    <a:pt x="62" y="0"/>
                                  </a:moveTo>
                                  <a:lnTo>
                                    <a:pt x="68" y="0"/>
                                  </a:lnTo>
                                  <a:lnTo>
                                    <a:pt x="75" y="0"/>
                                  </a:lnTo>
                                  <a:lnTo>
                                    <a:pt x="81" y="0"/>
                                  </a:lnTo>
                                  <a:lnTo>
                                    <a:pt x="87" y="7"/>
                                  </a:lnTo>
                                  <a:lnTo>
                                    <a:pt x="93" y="7"/>
                                  </a:lnTo>
                                  <a:lnTo>
                                    <a:pt x="93" y="13"/>
                                  </a:lnTo>
                                  <a:lnTo>
                                    <a:pt x="99" y="13"/>
                                  </a:lnTo>
                                  <a:lnTo>
                                    <a:pt x="106" y="19"/>
                                  </a:lnTo>
                                  <a:lnTo>
                                    <a:pt x="112" y="25"/>
                                  </a:lnTo>
                                  <a:lnTo>
                                    <a:pt x="112" y="31"/>
                                  </a:lnTo>
                                  <a:lnTo>
                                    <a:pt x="118" y="31"/>
                                  </a:lnTo>
                                  <a:lnTo>
                                    <a:pt x="118" y="38"/>
                                  </a:lnTo>
                                  <a:lnTo>
                                    <a:pt x="118" y="44"/>
                                  </a:lnTo>
                                  <a:lnTo>
                                    <a:pt x="124" y="44"/>
                                  </a:lnTo>
                                  <a:lnTo>
                                    <a:pt x="124" y="50"/>
                                  </a:lnTo>
                                  <a:lnTo>
                                    <a:pt x="124" y="56"/>
                                  </a:lnTo>
                                  <a:lnTo>
                                    <a:pt x="124" y="62"/>
                                  </a:lnTo>
                                  <a:lnTo>
                                    <a:pt x="124" y="69"/>
                                  </a:lnTo>
                                  <a:lnTo>
                                    <a:pt x="124" y="75"/>
                                  </a:lnTo>
                                  <a:lnTo>
                                    <a:pt x="124" y="81"/>
                                  </a:lnTo>
                                  <a:lnTo>
                                    <a:pt x="118" y="81"/>
                                  </a:lnTo>
                                  <a:lnTo>
                                    <a:pt x="118" y="87"/>
                                  </a:lnTo>
                                  <a:lnTo>
                                    <a:pt x="118" y="93"/>
                                  </a:lnTo>
                                  <a:lnTo>
                                    <a:pt x="112" y="93"/>
                                  </a:lnTo>
                                  <a:lnTo>
                                    <a:pt x="112" y="100"/>
                                  </a:lnTo>
                                  <a:lnTo>
                                    <a:pt x="106" y="106"/>
                                  </a:lnTo>
                                  <a:lnTo>
                                    <a:pt x="106" y="112"/>
                                  </a:lnTo>
                                  <a:lnTo>
                                    <a:pt x="99" y="112"/>
                                  </a:lnTo>
                                  <a:lnTo>
                                    <a:pt x="93" y="112"/>
                                  </a:lnTo>
                                  <a:lnTo>
                                    <a:pt x="93" y="118"/>
                                  </a:lnTo>
                                  <a:lnTo>
                                    <a:pt x="87" y="118"/>
                                  </a:lnTo>
                                  <a:lnTo>
                                    <a:pt x="81" y="124"/>
                                  </a:lnTo>
                                  <a:lnTo>
                                    <a:pt x="75" y="124"/>
                                  </a:lnTo>
                                  <a:lnTo>
                                    <a:pt x="68" y="124"/>
                                  </a:lnTo>
                                  <a:lnTo>
                                    <a:pt x="62" y="124"/>
                                  </a:lnTo>
                                  <a:lnTo>
                                    <a:pt x="56" y="124"/>
                                  </a:lnTo>
                                  <a:lnTo>
                                    <a:pt x="50" y="124"/>
                                  </a:lnTo>
                                  <a:lnTo>
                                    <a:pt x="44" y="124"/>
                                  </a:lnTo>
                                  <a:lnTo>
                                    <a:pt x="37" y="124"/>
                                  </a:lnTo>
                                  <a:lnTo>
                                    <a:pt x="37" y="118"/>
                                  </a:lnTo>
                                  <a:lnTo>
                                    <a:pt x="31" y="118"/>
                                  </a:lnTo>
                                  <a:lnTo>
                                    <a:pt x="25" y="118"/>
                                  </a:lnTo>
                                  <a:lnTo>
                                    <a:pt x="25" y="112"/>
                                  </a:lnTo>
                                  <a:lnTo>
                                    <a:pt x="19" y="112"/>
                                  </a:lnTo>
                                  <a:lnTo>
                                    <a:pt x="19" y="106"/>
                                  </a:lnTo>
                                  <a:lnTo>
                                    <a:pt x="13" y="106"/>
                                  </a:lnTo>
                                  <a:lnTo>
                                    <a:pt x="13" y="100"/>
                                  </a:lnTo>
                                  <a:lnTo>
                                    <a:pt x="6" y="100"/>
                                  </a:lnTo>
                                  <a:lnTo>
                                    <a:pt x="6" y="93"/>
                                  </a:lnTo>
                                  <a:lnTo>
                                    <a:pt x="6" y="87"/>
                                  </a:lnTo>
                                  <a:lnTo>
                                    <a:pt x="0" y="87"/>
                                  </a:lnTo>
                                  <a:lnTo>
                                    <a:pt x="0" y="81"/>
                                  </a:lnTo>
                                  <a:lnTo>
                                    <a:pt x="0" y="75"/>
                                  </a:lnTo>
                                  <a:lnTo>
                                    <a:pt x="0" y="69"/>
                                  </a:lnTo>
                                  <a:lnTo>
                                    <a:pt x="0" y="62"/>
                                  </a:lnTo>
                                  <a:lnTo>
                                    <a:pt x="0" y="56"/>
                                  </a:lnTo>
                                  <a:lnTo>
                                    <a:pt x="0" y="50"/>
                                  </a:lnTo>
                                  <a:lnTo>
                                    <a:pt x="0" y="44"/>
                                  </a:lnTo>
                                  <a:lnTo>
                                    <a:pt x="0" y="38"/>
                                  </a:lnTo>
                                  <a:lnTo>
                                    <a:pt x="6" y="38"/>
                                  </a:lnTo>
                                  <a:lnTo>
                                    <a:pt x="6" y="31"/>
                                  </a:lnTo>
                                  <a:lnTo>
                                    <a:pt x="6" y="25"/>
                                  </a:lnTo>
                                  <a:lnTo>
                                    <a:pt x="13" y="25"/>
                                  </a:lnTo>
                                  <a:lnTo>
                                    <a:pt x="13" y="19"/>
                                  </a:lnTo>
                                  <a:lnTo>
                                    <a:pt x="19" y="19"/>
                                  </a:lnTo>
                                  <a:lnTo>
                                    <a:pt x="19" y="13"/>
                                  </a:lnTo>
                                  <a:lnTo>
                                    <a:pt x="25" y="13"/>
                                  </a:lnTo>
                                  <a:lnTo>
                                    <a:pt x="25" y="7"/>
                                  </a:lnTo>
                                  <a:lnTo>
                                    <a:pt x="31" y="7"/>
                                  </a:lnTo>
                                  <a:lnTo>
                                    <a:pt x="37" y="7"/>
                                  </a:lnTo>
                                  <a:lnTo>
                                    <a:pt x="37" y="0"/>
                                  </a:lnTo>
                                  <a:lnTo>
                                    <a:pt x="44" y="0"/>
                                  </a:lnTo>
                                  <a:lnTo>
                                    <a:pt x="50" y="0"/>
                                  </a:lnTo>
                                  <a:lnTo>
                                    <a:pt x="56" y="0"/>
                                  </a:lnTo>
                                  <a:lnTo>
                                    <a:pt x="62" y="0"/>
                                  </a:lnTo>
                                </a:path>
                              </a:pathLst>
                            </a:custGeom>
                            <a:noFill/>
                            <a:ln w="0">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14" name="Line 1035"/>
                          <wps:cNvCnPr/>
                          <wps:spPr bwMode="auto">
                            <a:xfrm>
                              <a:off x="2367" y="1918"/>
                              <a:ext cx="1" cy="180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515" name="Line 1036"/>
                          <wps:cNvCnPr/>
                          <wps:spPr bwMode="auto">
                            <a:xfrm>
                              <a:off x="4157" y="3054"/>
                              <a:ext cx="1" cy="682"/>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516" name="Line 1037"/>
                          <wps:cNvCnPr/>
                          <wps:spPr bwMode="auto">
                            <a:xfrm>
                              <a:off x="6059" y="1651"/>
                              <a:ext cx="1" cy="2048"/>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517" name="Freeform 1038"/>
                          <wps:cNvSpPr>
                            <a:spLocks/>
                          </wps:cNvSpPr>
                          <wps:spPr bwMode="auto">
                            <a:xfrm>
                              <a:off x="1797" y="3488"/>
                              <a:ext cx="124" cy="137"/>
                            </a:xfrm>
                            <a:custGeom>
                              <a:avLst/>
                              <a:gdLst>
                                <a:gd name="T0" fmla="*/ 0 w 124"/>
                                <a:gd name="T1" fmla="*/ 68 h 137"/>
                                <a:gd name="T2" fmla="*/ 124 w 124"/>
                                <a:gd name="T3" fmla="*/ 0 h 137"/>
                                <a:gd name="T4" fmla="*/ 0 w 124"/>
                                <a:gd name="T5" fmla="*/ 68 h 137"/>
                                <a:gd name="T6" fmla="*/ 124 w 124"/>
                                <a:gd name="T7" fmla="*/ 137 h 137"/>
                                <a:gd name="T8" fmla="*/ 124 w 124"/>
                                <a:gd name="T9" fmla="*/ 0 h 137"/>
                                <a:gd name="T10" fmla="*/ 0 w 124"/>
                                <a:gd name="T11" fmla="*/ 68 h 137"/>
                              </a:gdLst>
                              <a:ahLst/>
                              <a:cxnLst>
                                <a:cxn ang="0">
                                  <a:pos x="T0" y="T1"/>
                                </a:cxn>
                                <a:cxn ang="0">
                                  <a:pos x="T2" y="T3"/>
                                </a:cxn>
                                <a:cxn ang="0">
                                  <a:pos x="T4" y="T5"/>
                                </a:cxn>
                                <a:cxn ang="0">
                                  <a:pos x="T6" y="T7"/>
                                </a:cxn>
                                <a:cxn ang="0">
                                  <a:pos x="T8" y="T9"/>
                                </a:cxn>
                                <a:cxn ang="0">
                                  <a:pos x="T10" y="T11"/>
                                </a:cxn>
                              </a:cxnLst>
                              <a:rect l="0" t="0" r="r" b="b"/>
                              <a:pathLst>
                                <a:path w="124" h="137">
                                  <a:moveTo>
                                    <a:pt x="0" y="68"/>
                                  </a:moveTo>
                                  <a:lnTo>
                                    <a:pt x="124" y="0"/>
                                  </a:lnTo>
                                  <a:lnTo>
                                    <a:pt x="0" y="68"/>
                                  </a:lnTo>
                                  <a:lnTo>
                                    <a:pt x="124" y="137"/>
                                  </a:lnTo>
                                  <a:lnTo>
                                    <a:pt x="124" y="0"/>
                                  </a:lnTo>
                                  <a:lnTo>
                                    <a:pt x="0" y="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18" name="Line 1039"/>
                          <wps:cNvCnPr/>
                          <wps:spPr bwMode="auto">
                            <a:xfrm>
                              <a:off x="1908" y="3556"/>
                              <a:ext cx="36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519" name="Freeform 1040"/>
                          <wps:cNvSpPr>
                            <a:spLocks/>
                          </wps:cNvSpPr>
                          <wps:spPr bwMode="auto">
                            <a:xfrm>
                              <a:off x="2261" y="3488"/>
                              <a:ext cx="124" cy="137"/>
                            </a:xfrm>
                            <a:custGeom>
                              <a:avLst/>
                              <a:gdLst>
                                <a:gd name="T0" fmla="*/ 124 w 124"/>
                                <a:gd name="T1" fmla="*/ 68 h 137"/>
                                <a:gd name="T2" fmla="*/ 0 w 124"/>
                                <a:gd name="T3" fmla="*/ 0 h 137"/>
                                <a:gd name="T4" fmla="*/ 124 w 124"/>
                                <a:gd name="T5" fmla="*/ 68 h 137"/>
                                <a:gd name="T6" fmla="*/ 0 w 124"/>
                                <a:gd name="T7" fmla="*/ 137 h 137"/>
                                <a:gd name="T8" fmla="*/ 0 w 124"/>
                                <a:gd name="T9" fmla="*/ 0 h 137"/>
                                <a:gd name="T10" fmla="*/ 124 w 124"/>
                                <a:gd name="T11" fmla="*/ 68 h 137"/>
                              </a:gdLst>
                              <a:ahLst/>
                              <a:cxnLst>
                                <a:cxn ang="0">
                                  <a:pos x="T0" y="T1"/>
                                </a:cxn>
                                <a:cxn ang="0">
                                  <a:pos x="T2" y="T3"/>
                                </a:cxn>
                                <a:cxn ang="0">
                                  <a:pos x="T4" y="T5"/>
                                </a:cxn>
                                <a:cxn ang="0">
                                  <a:pos x="T6" y="T7"/>
                                </a:cxn>
                                <a:cxn ang="0">
                                  <a:pos x="T8" y="T9"/>
                                </a:cxn>
                                <a:cxn ang="0">
                                  <a:pos x="T10" y="T11"/>
                                </a:cxn>
                              </a:cxnLst>
                              <a:rect l="0" t="0" r="r" b="b"/>
                              <a:pathLst>
                                <a:path w="124" h="137">
                                  <a:moveTo>
                                    <a:pt x="124" y="68"/>
                                  </a:moveTo>
                                  <a:lnTo>
                                    <a:pt x="0" y="0"/>
                                  </a:lnTo>
                                  <a:lnTo>
                                    <a:pt x="124" y="68"/>
                                  </a:lnTo>
                                  <a:lnTo>
                                    <a:pt x="0" y="137"/>
                                  </a:lnTo>
                                  <a:lnTo>
                                    <a:pt x="0" y="0"/>
                                  </a:lnTo>
                                  <a:lnTo>
                                    <a:pt x="124" y="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20" name="Freeform 1041"/>
                          <wps:cNvSpPr>
                            <a:spLocks/>
                          </wps:cNvSpPr>
                          <wps:spPr bwMode="auto">
                            <a:xfrm>
                              <a:off x="3550" y="3488"/>
                              <a:ext cx="124" cy="137"/>
                            </a:xfrm>
                            <a:custGeom>
                              <a:avLst/>
                              <a:gdLst>
                                <a:gd name="T0" fmla="*/ 0 w 124"/>
                                <a:gd name="T1" fmla="*/ 68 h 137"/>
                                <a:gd name="T2" fmla="*/ 124 w 124"/>
                                <a:gd name="T3" fmla="*/ 0 h 137"/>
                                <a:gd name="T4" fmla="*/ 0 w 124"/>
                                <a:gd name="T5" fmla="*/ 68 h 137"/>
                                <a:gd name="T6" fmla="*/ 124 w 124"/>
                                <a:gd name="T7" fmla="*/ 137 h 137"/>
                                <a:gd name="T8" fmla="*/ 124 w 124"/>
                                <a:gd name="T9" fmla="*/ 0 h 137"/>
                                <a:gd name="T10" fmla="*/ 0 w 124"/>
                                <a:gd name="T11" fmla="*/ 68 h 137"/>
                              </a:gdLst>
                              <a:ahLst/>
                              <a:cxnLst>
                                <a:cxn ang="0">
                                  <a:pos x="T0" y="T1"/>
                                </a:cxn>
                                <a:cxn ang="0">
                                  <a:pos x="T2" y="T3"/>
                                </a:cxn>
                                <a:cxn ang="0">
                                  <a:pos x="T4" y="T5"/>
                                </a:cxn>
                                <a:cxn ang="0">
                                  <a:pos x="T6" y="T7"/>
                                </a:cxn>
                                <a:cxn ang="0">
                                  <a:pos x="T8" y="T9"/>
                                </a:cxn>
                                <a:cxn ang="0">
                                  <a:pos x="T10" y="T11"/>
                                </a:cxn>
                              </a:cxnLst>
                              <a:rect l="0" t="0" r="r" b="b"/>
                              <a:pathLst>
                                <a:path w="124" h="137">
                                  <a:moveTo>
                                    <a:pt x="0" y="68"/>
                                  </a:moveTo>
                                  <a:lnTo>
                                    <a:pt x="124" y="0"/>
                                  </a:lnTo>
                                  <a:lnTo>
                                    <a:pt x="0" y="68"/>
                                  </a:lnTo>
                                  <a:lnTo>
                                    <a:pt x="124" y="137"/>
                                  </a:lnTo>
                                  <a:lnTo>
                                    <a:pt x="124" y="0"/>
                                  </a:lnTo>
                                  <a:lnTo>
                                    <a:pt x="0" y="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21" name="Line 1042"/>
                          <wps:cNvCnPr/>
                          <wps:spPr bwMode="auto">
                            <a:xfrm>
                              <a:off x="3662" y="3556"/>
                              <a:ext cx="38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522" name="Freeform 1043"/>
                          <wps:cNvSpPr>
                            <a:spLocks/>
                          </wps:cNvSpPr>
                          <wps:spPr bwMode="auto">
                            <a:xfrm>
                              <a:off x="4033" y="3488"/>
                              <a:ext cx="124" cy="137"/>
                            </a:xfrm>
                            <a:custGeom>
                              <a:avLst/>
                              <a:gdLst>
                                <a:gd name="T0" fmla="*/ 124 w 124"/>
                                <a:gd name="T1" fmla="*/ 68 h 137"/>
                                <a:gd name="T2" fmla="*/ 0 w 124"/>
                                <a:gd name="T3" fmla="*/ 0 h 137"/>
                                <a:gd name="T4" fmla="*/ 124 w 124"/>
                                <a:gd name="T5" fmla="*/ 68 h 137"/>
                                <a:gd name="T6" fmla="*/ 0 w 124"/>
                                <a:gd name="T7" fmla="*/ 137 h 137"/>
                                <a:gd name="T8" fmla="*/ 0 w 124"/>
                                <a:gd name="T9" fmla="*/ 0 h 137"/>
                                <a:gd name="T10" fmla="*/ 124 w 124"/>
                                <a:gd name="T11" fmla="*/ 68 h 137"/>
                              </a:gdLst>
                              <a:ahLst/>
                              <a:cxnLst>
                                <a:cxn ang="0">
                                  <a:pos x="T0" y="T1"/>
                                </a:cxn>
                                <a:cxn ang="0">
                                  <a:pos x="T2" y="T3"/>
                                </a:cxn>
                                <a:cxn ang="0">
                                  <a:pos x="T4" y="T5"/>
                                </a:cxn>
                                <a:cxn ang="0">
                                  <a:pos x="T6" y="T7"/>
                                </a:cxn>
                                <a:cxn ang="0">
                                  <a:pos x="T8" y="T9"/>
                                </a:cxn>
                                <a:cxn ang="0">
                                  <a:pos x="T10" y="T11"/>
                                </a:cxn>
                              </a:cxnLst>
                              <a:rect l="0" t="0" r="r" b="b"/>
                              <a:pathLst>
                                <a:path w="124" h="137">
                                  <a:moveTo>
                                    <a:pt x="124" y="68"/>
                                  </a:moveTo>
                                  <a:lnTo>
                                    <a:pt x="0" y="0"/>
                                  </a:lnTo>
                                  <a:lnTo>
                                    <a:pt x="124" y="68"/>
                                  </a:lnTo>
                                  <a:lnTo>
                                    <a:pt x="0" y="137"/>
                                  </a:lnTo>
                                  <a:lnTo>
                                    <a:pt x="0" y="0"/>
                                  </a:lnTo>
                                  <a:lnTo>
                                    <a:pt x="124" y="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23" name="Freeform 1044"/>
                          <wps:cNvSpPr>
                            <a:spLocks/>
                          </wps:cNvSpPr>
                          <wps:spPr bwMode="auto">
                            <a:xfrm>
                              <a:off x="5409" y="3488"/>
                              <a:ext cx="124" cy="137"/>
                            </a:xfrm>
                            <a:custGeom>
                              <a:avLst/>
                              <a:gdLst>
                                <a:gd name="T0" fmla="*/ 0 w 124"/>
                                <a:gd name="T1" fmla="*/ 68 h 137"/>
                                <a:gd name="T2" fmla="*/ 124 w 124"/>
                                <a:gd name="T3" fmla="*/ 0 h 137"/>
                                <a:gd name="T4" fmla="*/ 0 w 124"/>
                                <a:gd name="T5" fmla="*/ 68 h 137"/>
                                <a:gd name="T6" fmla="*/ 124 w 124"/>
                                <a:gd name="T7" fmla="*/ 137 h 137"/>
                                <a:gd name="T8" fmla="*/ 124 w 124"/>
                                <a:gd name="T9" fmla="*/ 0 h 137"/>
                                <a:gd name="T10" fmla="*/ 0 w 124"/>
                                <a:gd name="T11" fmla="*/ 68 h 137"/>
                              </a:gdLst>
                              <a:ahLst/>
                              <a:cxnLst>
                                <a:cxn ang="0">
                                  <a:pos x="T0" y="T1"/>
                                </a:cxn>
                                <a:cxn ang="0">
                                  <a:pos x="T2" y="T3"/>
                                </a:cxn>
                                <a:cxn ang="0">
                                  <a:pos x="T4" y="T5"/>
                                </a:cxn>
                                <a:cxn ang="0">
                                  <a:pos x="T6" y="T7"/>
                                </a:cxn>
                                <a:cxn ang="0">
                                  <a:pos x="T8" y="T9"/>
                                </a:cxn>
                                <a:cxn ang="0">
                                  <a:pos x="T10" y="T11"/>
                                </a:cxn>
                              </a:cxnLst>
                              <a:rect l="0" t="0" r="r" b="b"/>
                              <a:pathLst>
                                <a:path w="124" h="137">
                                  <a:moveTo>
                                    <a:pt x="0" y="68"/>
                                  </a:moveTo>
                                  <a:lnTo>
                                    <a:pt x="124" y="0"/>
                                  </a:lnTo>
                                  <a:lnTo>
                                    <a:pt x="0" y="68"/>
                                  </a:lnTo>
                                  <a:lnTo>
                                    <a:pt x="124" y="137"/>
                                  </a:lnTo>
                                  <a:lnTo>
                                    <a:pt x="124" y="0"/>
                                  </a:lnTo>
                                  <a:lnTo>
                                    <a:pt x="0" y="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24" name="Line 1045"/>
                          <wps:cNvCnPr/>
                          <wps:spPr bwMode="auto">
                            <a:xfrm>
                              <a:off x="5526" y="3556"/>
                              <a:ext cx="39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525" name="Freeform 1046"/>
                          <wps:cNvSpPr>
                            <a:spLocks/>
                          </wps:cNvSpPr>
                          <wps:spPr bwMode="auto">
                            <a:xfrm>
                              <a:off x="5917" y="3488"/>
                              <a:ext cx="124" cy="137"/>
                            </a:xfrm>
                            <a:custGeom>
                              <a:avLst/>
                              <a:gdLst>
                                <a:gd name="T0" fmla="*/ 124 w 124"/>
                                <a:gd name="T1" fmla="*/ 68 h 137"/>
                                <a:gd name="T2" fmla="*/ 0 w 124"/>
                                <a:gd name="T3" fmla="*/ 0 h 137"/>
                                <a:gd name="T4" fmla="*/ 124 w 124"/>
                                <a:gd name="T5" fmla="*/ 68 h 137"/>
                                <a:gd name="T6" fmla="*/ 0 w 124"/>
                                <a:gd name="T7" fmla="*/ 137 h 137"/>
                                <a:gd name="T8" fmla="*/ 0 w 124"/>
                                <a:gd name="T9" fmla="*/ 0 h 137"/>
                                <a:gd name="T10" fmla="*/ 124 w 124"/>
                                <a:gd name="T11" fmla="*/ 68 h 137"/>
                              </a:gdLst>
                              <a:ahLst/>
                              <a:cxnLst>
                                <a:cxn ang="0">
                                  <a:pos x="T0" y="T1"/>
                                </a:cxn>
                                <a:cxn ang="0">
                                  <a:pos x="T2" y="T3"/>
                                </a:cxn>
                                <a:cxn ang="0">
                                  <a:pos x="T4" y="T5"/>
                                </a:cxn>
                                <a:cxn ang="0">
                                  <a:pos x="T6" y="T7"/>
                                </a:cxn>
                                <a:cxn ang="0">
                                  <a:pos x="T8" y="T9"/>
                                </a:cxn>
                                <a:cxn ang="0">
                                  <a:pos x="T10" y="T11"/>
                                </a:cxn>
                              </a:cxnLst>
                              <a:rect l="0" t="0" r="r" b="b"/>
                              <a:pathLst>
                                <a:path w="124" h="137">
                                  <a:moveTo>
                                    <a:pt x="124" y="68"/>
                                  </a:moveTo>
                                  <a:lnTo>
                                    <a:pt x="0" y="0"/>
                                  </a:lnTo>
                                  <a:lnTo>
                                    <a:pt x="124" y="68"/>
                                  </a:lnTo>
                                  <a:lnTo>
                                    <a:pt x="0" y="137"/>
                                  </a:lnTo>
                                  <a:lnTo>
                                    <a:pt x="0" y="0"/>
                                  </a:lnTo>
                                  <a:lnTo>
                                    <a:pt x="124" y="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26" name="Freeform 1047"/>
                          <wps:cNvSpPr>
                            <a:spLocks/>
                          </wps:cNvSpPr>
                          <wps:spPr bwMode="auto">
                            <a:xfrm>
                              <a:off x="1778" y="3922"/>
                              <a:ext cx="124" cy="137"/>
                            </a:xfrm>
                            <a:custGeom>
                              <a:avLst/>
                              <a:gdLst>
                                <a:gd name="T0" fmla="*/ 0 w 124"/>
                                <a:gd name="T1" fmla="*/ 69 h 137"/>
                                <a:gd name="T2" fmla="*/ 124 w 124"/>
                                <a:gd name="T3" fmla="*/ 0 h 137"/>
                                <a:gd name="T4" fmla="*/ 0 w 124"/>
                                <a:gd name="T5" fmla="*/ 69 h 137"/>
                                <a:gd name="T6" fmla="*/ 124 w 124"/>
                                <a:gd name="T7" fmla="*/ 137 h 137"/>
                                <a:gd name="T8" fmla="*/ 124 w 124"/>
                                <a:gd name="T9" fmla="*/ 0 h 137"/>
                                <a:gd name="T10" fmla="*/ 0 w 124"/>
                                <a:gd name="T11" fmla="*/ 69 h 137"/>
                              </a:gdLst>
                              <a:ahLst/>
                              <a:cxnLst>
                                <a:cxn ang="0">
                                  <a:pos x="T0" y="T1"/>
                                </a:cxn>
                                <a:cxn ang="0">
                                  <a:pos x="T2" y="T3"/>
                                </a:cxn>
                                <a:cxn ang="0">
                                  <a:pos x="T4" y="T5"/>
                                </a:cxn>
                                <a:cxn ang="0">
                                  <a:pos x="T6" y="T7"/>
                                </a:cxn>
                                <a:cxn ang="0">
                                  <a:pos x="T8" y="T9"/>
                                </a:cxn>
                                <a:cxn ang="0">
                                  <a:pos x="T10" y="T11"/>
                                </a:cxn>
                              </a:cxnLst>
                              <a:rect l="0" t="0" r="r" b="b"/>
                              <a:pathLst>
                                <a:path w="124" h="137">
                                  <a:moveTo>
                                    <a:pt x="0" y="69"/>
                                  </a:moveTo>
                                  <a:lnTo>
                                    <a:pt x="124" y="0"/>
                                  </a:lnTo>
                                  <a:lnTo>
                                    <a:pt x="0" y="69"/>
                                  </a:lnTo>
                                  <a:lnTo>
                                    <a:pt x="124" y="137"/>
                                  </a:lnTo>
                                  <a:lnTo>
                                    <a:pt x="124" y="0"/>
                                  </a:lnTo>
                                  <a:lnTo>
                                    <a:pt x="0" y="6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27" name="Line 1048"/>
                          <wps:cNvCnPr/>
                          <wps:spPr bwMode="auto">
                            <a:xfrm>
                              <a:off x="1890" y="3991"/>
                              <a:ext cx="154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528" name="Freeform 1049"/>
                          <wps:cNvSpPr>
                            <a:spLocks/>
                          </wps:cNvSpPr>
                          <wps:spPr bwMode="auto">
                            <a:xfrm>
                              <a:off x="3426" y="3922"/>
                              <a:ext cx="124" cy="137"/>
                            </a:xfrm>
                            <a:custGeom>
                              <a:avLst/>
                              <a:gdLst>
                                <a:gd name="T0" fmla="*/ 124 w 124"/>
                                <a:gd name="T1" fmla="*/ 69 h 137"/>
                                <a:gd name="T2" fmla="*/ 0 w 124"/>
                                <a:gd name="T3" fmla="*/ 0 h 137"/>
                                <a:gd name="T4" fmla="*/ 124 w 124"/>
                                <a:gd name="T5" fmla="*/ 69 h 137"/>
                                <a:gd name="T6" fmla="*/ 0 w 124"/>
                                <a:gd name="T7" fmla="*/ 137 h 137"/>
                                <a:gd name="T8" fmla="*/ 0 w 124"/>
                                <a:gd name="T9" fmla="*/ 0 h 137"/>
                                <a:gd name="T10" fmla="*/ 124 w 124"/>
                                <a:gd name="T11" fmla="*/ 69 h 137"/>
                              </a:gdLst>
                              <a:ahLst/>
                              <a:cxnLst>
                                <a:cxn ang="0">
                                  <a:pos x="T0" y="T1"/>
                                </a:cxn>
                                <a:cxn ang="0">
                                  <a:pos x="T2" y="T3"/>
                                </a:cxn>
                                <a:cxn ang="0">
                                  <a:pos x="T4" y="T5"/>
                                </a:cxn>
                                <a:cxn ang="0">
                                  <a:pos x="T6" y="T7"/>
                                </a:cxn>
                                <a:cxn ang="0">
                                  <a:pos x="T8" y="T9"/>
                                </a:cxn>
                                <a:cxn ang="0">
                                  <a:pos x="T10" y="T11"/>
                                </a:cxn>
                              </a:cxnLst>
                              <a:rect l="0" t="0" r="r" b="b"/>
                              <a:pathLst>
                                <a:path w="124" h="137">
                                  <a:moveTo>
                                    <a:pt x="124" y="69"/>
                                  </a:moveTo>
                                  <a:lnTo>
                                    <a:pt x="0" y="0"/>
                                  </a:lnTo>
                                  <a:lnTo>
                                    <a:pt x="124" y="69"/>
                                  </a:lnTo>
                                  <a:lnTo>
                                    <a:pt x="0" y="137"/>
                                  </a:lnTo>
                                  <a:lnTo>
                                    <a:pt x="0" y="0"/>
                                  </a:lnTo>
                                  <a:lnTo>
                                    <a:pt x="124" y="6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29" name="Freeform 1050"/>
                          <wps:cNvSpPr>
                            <a:spLocks/>
                          </wps:cNvSpPr>
                          <wps:spPr bwMode="auto">
                            <a:xfrm>
                              <a:off x="3606" y="3922"/>
                              <a:ext cx="124" cy="137"/>
                            </a:xfrm>
                            <a:custGeom>
                              <a:avLst/>
                              <a:gdLst>
                                <a:gd name="T0" fmla="*/ 0 w 124"/>
                                <a:gd name="T1" fmla="*/ 69 h 137"/>
                                <a:gd name="T2" fmla="*/ 124 w 124"/>
                                <a:gd name="T3" fmla="*/ 0 h 137"/>
                                <a:gd name="T4" fmla="*/ 0 w 124"/>
                                <a:gd name="T5" fmla="*/ 69 h 137"/>
                                <a:gd name="T6" fmla="*/ 124 w 124"/>
                                <a:gd name="T7" fmla="*/ 137 h 137"/>
                                <a:gd name="T8" fmla="*/ 124 w 124"/>
                                <a:gd name="T9" fmla="*/ 0 h 137"/>
                                <a:gd name="T10" fmla="*/ 0 w 124"/>
                                <a:gd name="T11" fmla="*/ 69 h 137"/>
                              </a:gdLst>
                              <a:ahLst/>
                              <a:cxnLst>
                                <a:cxn ang="0">
                                  <a:pos x="T0" y="T1"/>
                                </a:cxn>
                                <a:cxn ang="0">
                                  <a:pos x="T2" y="T3"/>
                                </a:cxn>
                                <a:cxn ang="0">
                                  <a:pos x="T4" y="T5"/>
                                </a:cxn>
                                <a:cxn ang="0">
                                  <a:pos x="T6" y="T7"/>
                                </a:cxn>
                                <a:cxn ang="0">
                                  <a:pos x="T8" y="T9"/>
                                </a:cxn>
                                <a:cxn ang="0">
                                  <a:pos x="T10" y="T11"/>
                                </a:cxn>
                              </a:cxnLst>
                              <a:rect l="0" t="0" r="r" b="b"/>
                              <a:pathLst>
                                <a:path w="124" h="137">
                                  <a:moveTo>
                                    <a:pt x="0" y="69"/>
                                  </a:moveTo>
                                  <a:lnTo>
                                    <a:pt x="124" y="0"/>
                                  </a:lnTo>
                                  <a:lnTo>
                                    <a:pt x="0" y="69"/>
                                  </a:lnTo>
                                  <a:lnTo>
                                    <a:pt x="124" y="137"/>
                                  </a:lnTo>
                                  <a:lnTo>
                                    <a:pt x="124" y="0"/>
                                  </a:lnTo>
                                  <a:lnTo>
                                    <a:pt x="0" y="6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30" name="Line 1051"/>
                          <wps:cNvCnPr/>
                          <wps:spPr bwMode="auto">
                            <a:xfrm>
                              <a:off x="3717" y="3991"/>
                              <a:ext cx="158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531" name="Freeform 1052"/>
                          <wps:cNvSpPr>
                            <a:spLocks/>
                          </wps:cNvSpPr>
                          <wps:spPr bwMode="auto">
                            <a:xfrm>
                              <a:off x="5291" y="3922"/>
                              <a:ext cx="118" cy="137"/>
                            </a:xfrm>
                            <a:custGeom>
                              <a:avLst/>
                              <a:gdLst>
                                <a:gd name="T0" fmla="*/ 118 w 118"/>
                                <a:gd name="T1" fmla="*/ 69 h 137"/>
                                <a:gd name="T2" fmla="*/ 0 w 118"/>
                                <a:gd name="T3" fmla="*/ 0 h 137"/>
                                <a:gd name="T4" fmla="*/ 118 w 118"/>
                                <a:gd name="T5" fmla="*/ 69 h 137"/>
                                <a:gd name="T6" fmla="*/ 0 w 118"/>
                                <a:gd name="T7" fmla="*/ 137 h 137"/>
                                <a:gd name="T8" fmla="*/ 0 w 118"/>
                                <a:gd name="T9" fmla="*/ 0 h 137"/>
                                <a:gd name="T10" fmla="*/ 118 w 118"/>
                                <a:gd name="T11" fmla="*/ 69 h 137"/>
                              </a:gdLst>
                              <a:ahLst/>
                              <a:cxnLst>
                                <a:cxn ang="0">
                                  <a:pos x="T0" y="T1"/>
                                </a:cxn>
                                <a:cxn ang="0">
                                  <a:pos x="T2" y="T3"/>
                                </a:cxn>
                                <a:cxn ang="0">
                                  <a:pos x="T4" y="T5"/>
                                </a:cxn>
                                <a:cxn ang="0">
                                  <a:pos x="T6" y="T7"/>
                                </a:cxn>
                                <a:cxn ang="0">
                                  <a:pos x="T8" y="T9"/>
                                </a:cxn>
                                <a:cxn ang="0">
                                  <a:pos x="T10" y="T11"/>
                                </a:cxn>
                              </a:cxnLst>
                              <a:rect l="0" t="0" r="r" b="b"/>
                              <a:pathLst>
                                <a:path w="118" h="137">
                                  <a:moveTo>
                                    <a:pt x="118" y="69"/>
                                  </a:moveTo>
                                  <a:lnTo>
                                    <a:pt x="0" y="0"/>
                                  </a:lnTo>
                                  <a:lnTo>
                                    <a:pt x="118" y="69"/>
                                  </a:lnTo>
                                  <a:lnTo>
                                    <a:pt x="0" y="137"/>
                                  </a:lnTo>
                                  <a:lnTo>
                                    <a:pt x="0" y="0"/>
                                  </a:lnTo>
                                  <a:lnTo>
                                    <a:pt x="118" y="6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32" name="Freeform 1053"/>
                          <wps:cNvSpPr>
                            <a:spLocks/>
                          </wps:cNvSpPr>
                          <wps:spPr bwMode="auto">
                            <a:xfrm>
                              <a:off x="1964" y="676"/>
                              <a:ext cx="136" cy="125"/>
                            </a:xfrm>
                            <a:custGeom>
                              <a:avLst/>
                              <a:gdLst>
                                <a:gd name="T0" fmla="*/ 68 w 136"/>
                                <a:gd name="T1" fmla="*/ 0 h 125"/>
                                <a:gd name="T2" fmla="*/ 136 w 136"/>
                                <a:gd name="T3" fmla="*/ 125 h 125"/>
                                <a:gd name="T4" fmla="*/ 68 w 136"/>
                                <a:gd name="T5" fmla="*/ 0 h 125"/>
                                <a:gd name="T6" fmla="*/ 0 w 136"/>
                                <a:gd name="T7" fmla="*/ 125 h 125"/>
                                <a:gd name="T8" fmla="*/ 136 w 136"/>
                                <a:gd name="T9" fmla="*/ 125 h 125"/>
                                <a:gd name="T10" fmla="*/ 68 w 136"/>
                                <a:gd name="T11" fmla="*/ 0 h 125"/>
                              </a:gdLst>
                              <a:ahLst/>
                              <a:cxnLst>
                                <a:cxn ang="0">
                                  <a:pos x="T0" y="T1"/>
                                </a:cxn>
                                <a:cxn ang="0">
                                  <a:pos x="T2" y="T3"/>
                                </a:cxn>
                                <a:cxn ang="0">
                                  <a:pos x="T4" y="T5"/>
                                </a:cxn>
                                <a:cxn ang="0">
                                  <a:pos x="T6" y="T7"/>
                                </a:cxn>
                                <a:cxn ang="0">
                                  <a:pos x="T8" y="T9"/>
                                </a:cxn>
                                <a:cxn ang="0">
                                  <a:pos x="T10" y="T11"/>
                                </a:cxn>
                              </a:cxnLst>
                              <a:rect l="0" t="0" r="r" b="b"/>
                              <a:pathLst>
                                <a:path w="136" h="125">
                                  <a:moveTo>
                                    <a:pt x="68" y="0"/>
                                  </a:moveTo>
                                  <a:lnTo>
                                    <a:pt x="136" y="125"/>
                                  </a:lnTo>
                                  <a:lnTo>
                                    <a:pt x="68" y="0"/>
                                  </a:lnTo>
                                  <a:lnTo>
                                    <a:pt x="0" y="125"/>
                                  </a:lnTo>
                                  <a:lnTo>
                                    <a:pt x="136" y="125"/>
                                  </a:lnTo>
                                  <a:lnTo>
                                    <a:pt x="6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33" name="Line 1054"/>
                          <wps:cNvCnPr/>
                          <wps:spPr bwMode="auto">
                            <a:xfrm>
                              <a:off x="2032" y="788"/>
                              <a:ext cx="1" cy="1043"/>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534" name="Freeform 1055"/>
                          <wps:cNvSpPr>
                            <a:spLocks/>
                          </wps:cNvSpPr>
                          <wps:spPr bwMode="auto">
                            <a:xfrm>
                              <a:off x="1964" y="1825"/>
                              <a:ext cx="136" cy="124"/>
                            </a:xfrm>
                            <a:custGeom>
                              <a:avLst/>
                              <a:gdLst>
                                <a:gd name="T0" fmla="*/ 68 w 136"/>
                                <a:gd name="T1" fmla="*/ 124 h 124"/>
                                <a:gd name="T2" fmla="*/ 136 w 136"/>
                                <a:gd name="T3" fmla="*/ 0 h 124"/>
                                <a:gd name="T4" fmla="*/ 68 w 136"/>
                                <a:gd name="T5" fmla="*/ 124 h 124"/>
                                <a:gd name="T6" fmla="*/ 0 w 136"/>
                                <a:gd name="T7" fmla="*/ 0 h 124"/>
                                <a:gd name="T8" fmla="*/ 136 w 136"/>
                                <a:gd name="T9" fmla="*/ 0 h 124"/>
                                <a:gd name="T10" fmla="*/ 68 w 136"/>
                                <a:gd name="T11" fmla="*/ 124 h 124"/>
                              </a:gdLst>
                              <a:ahLst/>
                              <a:cxnLst>
                                <a:cxn ang="0">
                                  <a:pos x="T0" y="T1"/>
                                </a:cxn>
                                <a:cxn ang="0">
                                  <a:pos x="T2" y="T3"/>
                                </a:cxn>
                                <a:cxn ang="0">
                                  <a:pos x="T4" y="T5"/>
                                </a:cxn>
                                <a:cxn ang="0">
                                  <a:pos x="T6" y="T7"/>
                                </a:cxn>
                                <a:cxn ang="0">
                                  <a:pos x="T8" y="T9"/>
                                </a:cxn>
                                <a:cxn ang="0">
                                  <a:pos x="T10" y="T11"/>
                                </a:cxn>
                              </a:cxnLst>
                              <a:rect l="0" t="0" r="r" b="b"/>
                              <a:pathLst>
                                <a:path w="136" h="124">
                                  <a:moveTo>
                                    <a:pt x="68" y="124"/>
                                  </a:moveTo>
                                  <a:lnTo>
                                    <a:pt x="136" y="0"/>
                                  </a:lnTo>
                                  <a:lnTo>
                                    <a:pt x="68" y="124"/>
                                  </a:lnTo>
                                  <a:lnTo>
                                    <a:pt x="0" y="0"/>
                                  </a:lnTo>
                                  <a:lnTo>
                                    <a:pt x="136" y="0"/>
                                  </a:lnTo>
                                  <a:lnTo>
                                    <a:pt x="68"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35" name="Freeform 1056"/>
                          <wps:cNvSpPr>
                            <a:spLocks/>
                          </wps:cNvSpPr>
                          <wps:spPr bwMode="auto">
                            <a:xfrm>
                              <a:off x="3755" y="1341"/>
                              <a:ext cx="136" cy="124"/>
                            </a:xfrm>
                            <a:custGeom>
                              <a:avLst/>
                              <a:gdLst>
                                <a:gd name="T0" fmla="*/ 68 w 136"/>
                                <a:gd name="T1" fmla="*/ 0 h 124"/>
                                <a:gd name="T2" fmla="*/ 136 w 136"/>
                                <a:gd name="T3" fmla="*/ 124 h 124"/>
                                <a:gd name="T4" fmla="*/ 68 w 136"/>
                                <a:gd name="T5" fmla="*/ 0 h 124"/>
                                <a:gd name="T6" fmla="*/ 0 w 136"/>
                                <a:gd name="T7" fmla="*/ 124 h 124"/>
                                <a:gd name="T8" fmla="*/ 136 w 136"/>
                                <a:gd name="T9" fmla="*/ 124 h 124"/>
                                <a:gd name="T10" fmla="*/ 68 w 136"/>
                                <a:gd name="T11" fmla="*/ 0 h 124"/>
                              </a:gdLst>
                              <a:ahLst/>
                              <a:cxnLst>
                                <a:cxn ang="0">
                                  <a:pos x="T0" y="T1"/>
                                </a:cxn>
                                <a:cxn ang="0">
                                  <a:pos x="T2" y="T3"/>
                                </a:cxn>
                                <a:cxn ang="0">
                                  <a:pos x="T4" y="T5"/>
                                </a:cxn>
                                <a:cxn ang="0">
                                  <a:pos x="T6" y="T7"/>
                                </a:cxn>
                                <a:cxn ang="0">
                                  <a:pos x="T8" y="T9"/>
                                </a:cxn>
                                <a:cxn ang="0">
                                  <a:pos x="T10" y="T11"/>
                                </a:cxn>
                              </a:cxnLst>
                              <a:rect l="0" t="0" r="r" b="b"/>
                              <a:pathLst>
                                <a:path w="136" h="124">
                                  <a:moveTo>
                                    <a:pt x="68" y="0"/>
                                  </a:moveTo>
                                  <a:lnTo>
                                    <a:pt x="136" y="124"/>
                                  </a:lnTo>
                                  <a:lnTo>
                                    <a:pt x="68" y="0"/>
                                  </a:lnTo>
                                  <a:lnTo>
                                    <a:pt x="0" y="124"/>
                                  </a:lnTo>
                                  <a:lnTo>
                                    <a:pt x="136" y="124"/>
                                  </a:lnTo>
                                  <a:lnTo>
                                    <a:pt x="6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36" name="Line 1057"/>
                          <wps:cNvCnPr/>
                          <wps:spPr bwMode="auto">
                            <a:xfrm>
                              <a:off x="3823" y="1452"/>
                              <a:ext cx="1" cy="1502"/>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537" name="Freeform 1058"/>
                          <wps:cNvSpPr>
                            <a:spLocks/>
                          </wps:cNvSpPr>
                          <wps:spPr bwMode="auto">
                            <a:xfrm>
                              <a:off x="3755" y="2942"/>
                              <a:ext cx="136" cy="124"/>
                            </a:xfrm>
                            <a:custGeom>
                              <a:avLst/>
                              <a:gdLst>
                                <a:gd name="T0" fmla="*/ 68 w 136"/>
                                <a:gd name="T1" fmla="*/ 124 h 124"/>
                                <a:gd name="T2" fmla="*/ 136 w 136"/>
                                <a:gd name="T3" fmla="*/ 0 h 124"/>
                                <a:gd name="T4" fmla="*/ 68 w 136"/>
                                <a:gd name="T5" fmla="*/ 124 h 124"/>
                                <a:gd name="T6" fmla="*/ 0 w 136"/>
                                <a:gd name="T7" fmla="*/ 0 h 124"/>
                                <a:gd name="T8" fmla="*/ 136 w 136"/>
                                <a:gd name="T9" fmla="*/ 0 h 124"/>
                                <a:gd name="T10" fmla="*/ 68 w 136"/>
                                <a:gd name="T11" fmla="*/ 124 h 124"/>
                              </a:gdLst>
                              <a:ahLst/>
                              <a:cxnLst>
                                <a:cxn ang="0">
                                  <a:pos x="T0" y="T1"/>
                                </a:cxn>
                                <a:cxn ang="0">
                                  <a:pos x="T2" y="T3"/>
                                </a:cxn>
                                <a:cxn ang="0">
                                  <a:pos x="T4" y="T5"/>
                                </a:cxn>
                                <a:cxn ang="0">
                                  <a:pos x="T6" y="T7"/>
                                </a:cxn>
                                <a:cxn ang="0">
                                  <a:pos x="T8" y="T9"/>
                                </a:cxn>
                                <a:cxn ang="0">
                                  <a:pos x="T10" y="T11"/>
                                </a:cxn>
                              </a:cxnLst>
                              <a:rect l="0" t="0" r="r" b="b"/>
                              <a:pathLst>
                                <a:path w="136" h="124">
                                  <a:moveTo>
                                    <a:pt x="68" y="124"/>
                                  </a:moveTo>
                                  <a:lnTo>
                                    <a:pt x="136" y="0"/>
                                  </a:lnTo>
                                  <a:lnTo>
                                    <a:pt x="68" y="124"/>
                                  </a:lnTo>
                                  <a:lnTo>
                                    <a:pt x="0" y="0"/>
                                  </a:lnTo>
                                  <a:lnTo>
                                    <a:pt x="136" y="0"/>
                                  </a:lnTo>
                                  <a:lnTo>
                                    <a:pt x="68"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38" name="Line 1059"/>
                          <wps:cNvCnPr/>
                          <wps:spPr bwMode="auto">
                            <a:xfrm flipH="1">
                              <a:off x="2032" y="676"/>
                              <a:ext cx="32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539" name="Line 1060"/>
                          <wps:cNvCnPr/>
                          <wps:spPr bwMode="auto">
                            <a:xfrm>
                              <a:off x="2032" y="1949"/>
                              <a:ext cx="347"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540" name="Line 1061"/>
                          <wps:cNvCnPr/>
                          <wps:spPr bwMode="auto">
                            <a:xfrm>
                              <a:off x="3823" y="3066"/>
                              <a:ext cx="36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541" name="Line 1062"/>
                          <wps:cNvCnPr/>
                          <wps:spPr bwMode="auto">
                            <a:xfrm>
                              <a:off x="3823" y="1322"/>
                              <a:ext cx="328"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542" name="Line 1063"/>
                          <wps:cNvCnPr/>
                          <wps:spPr bwMode="auto">
                            <a:xfrm>
                              <a:off x="6072" y="534"/>
                              <a:ext cx="83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543" name="Freeform 1064"/>
                          <wps:cNvSpPr>
                            <a:spLocks/>
                          </wps:cNvSpPr>
                          <wps:spPr bwMode="auto">
                            <a:xfrm>
                              <a:off x="6840" y="534"/>
                              <a:ext cx="136" cy="124"/>
                            </a:xfrm>
                            <a:custGeom>
                              <a:avLst/>
                              <a:gdLst>
                                <a:gd name="T0" fmla="*/ 68 w 136"/>
                                <a:gd name="T1" fmla="*/ 0 h 124"/>
                                <a:gd name="T2" fmla="*/ 136 w 136"/>
                                <a:gd name="T3" fmla="*/ 124 h 124"/>
                                <a:gd name="T4" fmla="*/ 68 w 136"/>
                                <a:gd name="T5" fmla="*/ 0 h 124"/>
                                <a:gd name="T6" fmla="*/ 0 w 136"/>
                                <a:gd name="T7" fmla="*/ 124 h 124"/>
                                <a:gd name="T8" fmla="*/ 136 w 136"/>
                                <a:gd name="T9" fmla="*/ 124 h 124"/>
                                <a:gd name="T10" fmla="*/ 68 w 136"/>
                                <a:gd name="T11" fmla="*/ 0 h 124"/>
                              </a:gdLst>
                              <a:ahLst/>
                              <a:cxnLst>
                                <a:cxn ang="0">
                                  <a:pos x="T0" y="T1"/>
                                </a:cxn>
                                <a:cxn ang="0">
                                  <a:pos x="T2" y="T3"/>
                                </a:cxn>
                                <a:cxn ang="0">
                                  <a:pos x="T4" y="T5"/>
                                </a:cxn>
                                <a:cxn ang="0">
                                  <a:pos x="T6" y="T7"/>
                                </a:cxn>
                                <a:cxn ang="0">
                                  <a:pos x="T8" y="T9"/>
                                </a:cxn>
                                <a:cxn ang="0">
                                  <a:pos x="T10" y="T11"/>
                                </a:cxn>
                              </a:cxnLst>
                              <a:rect l="0" t="0" r="r" b="b"/>
                              <a:pathLst>
                                <a:path w="136" h="124">
                                  <a:moveTo>
                                    <a:pt x="68" y="0"/>
                                  </a:moveTo>
                                  <a:lnTo>
                                    <a:pt x="136" y="124"/>
                                  </a:lnTo>
                                  <a:lnTo>
                                    <a:pt x="68" y="0"/>
                                  </a:lnTo>
                                  <a:lnTo>
                                    <a:pt x="0" y="124"/>
                                  </a:lnTo>
                                  <a:lnTo>
                                    <a:pt x="136" y="124"/>
                                  </a:lnTo>
                                  <a:lnTo>
                                    <a:pt x="6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44" name="Line 1065"/>
                          <wps:cNvCnPr/>
                          <wps:spPr bwMode="auto">
                            <a:xfrm>
                              <a:off x="6908" y="645"/>
                              <a:ext cx="1" cy="894"/>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545" name="Freeform 1066"/>
                          <wps:cNvSpPr>
                            <a:spLocks/>
                          </wps:cNvSpPr>
                          <wps:spPr bwMode="auto">
                            <a:xfrm>
                              <a:off x="6840" y="1527"/>
                              <a:ext cx="136" cy="124"/>
                            </a:xfrm>
                            <a:custGeom>
                              <a:avLst/>
                              <a:gdLst>
                                <a:gd name="T0" fmla="*/ 68 w 136"/>
                                <a:gd name="T1" fmla="*/ 124 h 124"/>
                                <a:gd name="T2" fmla="*/ 136 w 136"/>
                                <a:gd name="T3" fmla="*/ 0 h 124"/>
                                <a:gd name="T4" fmla="*/ 68 w 136"/>
                                <a:gd name="T5" fmla="*/ 124 h 124"/>
                                <a:gd name="T6" fmla="*/ 0 w 136"/>
                                <a:gd name="T7" fmla="*/ 0 h 124"/>
                                <a:gd name="T8" fmla="*/ 136 w 136"/>
                                <a:gd name="T9" fmla="*/ 0 h 124"/>
                                <a:gd name="T10" fmla="*/ 68 w 136"/>
                                <a:gd name="T11" fmla="*/ 124 h 124"/>
                              </a:gdLst>
                              <a:ahLst/>
                              <a:cxnLst>
                                <a:cxn ang="0">
                                  <a:pos x="T0" y="T1"/>
                                </a:cxn>
                                <a:cxn ang="0">
                                  <a:pos x="T2" y="T3"/>
                                </a:cxn>
                                <a:cxn ang="0">
                                  <a:pos x="T4" y="T5"/>
                                </a:cxn>
                                <a:cxn ang="0">
                                  <a:pos x="T6" y="T7"/>
                                </a:cxn>
                                <a:cxn ang="0">
                                  <a:pos x="T8" y="T9"/>
                                </a:cxn>
                                <a:cxn ang="0">
                                  <a:pos x="T10" y="T11"/>
                                </a:cxn>
                              </a:cxnLst>
                              <a:rect l="0" t="0" r="r" b="b"/>
                              <a:pathLst>
                                <a:path w="136" h="124">
                                  <a:moveTo>
                                    <a:pt x="68" y="124"/>
                                  </a:moveTo>
                                  <a:lnTo>
                                    <a:pt x="136" y="0"/>
                                  </a:lnTo>
                                  <a:lnTo>
                                    <a:pt x="68" y="124"/>
                                  </a:lnTo>
                                  <a:lnTo>
                                    <a:pt x="0" y="0"/>
                                  </a:lnTo>
                                  <a:lnTo>
                                    <a:pt x="136" y="0"/>
                                  </a:lnTo>
                                  <a:lnTo>
                                    <a:pt x="68"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46" name="Line 1067"/>
                          <wps:cNvCnPr/>
                          <wps:spPr bwMode="auto">
                            <a:xfrm>
                              <a:off x="6072" y="1688"/>
                              <a:ext cx="83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547" name="Freeform 1068"/>
                          <wps:cNvSpPr>
                            <a:spLocks/>
                          </wps:cNvSpPr>
                          <wps:spPr bwMode="auto">
                            <a:xfrm>
                              <a:off x="7336" y="403"/>
                              <a:ext cx="136" cy="125"/>
                            </a:xfrm>
                            <a:custGeom>
                              <a:avLst/>
                              <a:gdLst>
                                <a:gd name="T0" fmla="*/ 68 w 136"/>
                                <a:gd name="T1" fmla="*/ 0 h 125"/>
                                <a:gd name="T2" fmla="*/ 136 w 136"/>
                                <a:gd name="T3" fmla="*/ 125 h 125"/>
                                <a:gd name="T4" fmla="*/ 68 w 136"/>
                                <a:gd name="T5" fmla="*/ 0 h 125"/>
                                <a:gd name="T6" fmla="*/ 0 w 136"/>
                                <a:gd name="T7" fmla="*/ 125 h 125"/>
                                <a:gd name="T8" fmla="*/ 136 w 136"/>
                                <a:gd name="T9" fmla="*/ 125 h 125"/>
                                <a:gd name="T10" fmla="*/ 68 w 136"/>
                                <a:gd name="T11" fmla="*/ 0 h 125"/>
                              </a:gdLst>
                              <a:ahLst/>
                              <a:cxnLst>
                                <a:cxn ang="0">
                                  <a:pos x="T0" y="T1"/>
                                </a:cxn>
                                <a:cxn ang="0">
                                  <a:pos x="T2" y="T3"/>
                                </a:cxn>
                                <a:cxn ang="0">
                                  <a:pos x="T4" y="T5"/>
                                </a:cxn>
                                <a:cxn ang="0">
                                  <a:pos x="T6" y="T7"/>
                                </a:cxn>
                                <a:cxn ang="0">
                                  <a:pos x="T8" y="T9"/>
                                </a:cxn>
                                <a:cxn ang="0">
                                  <a:pos x="T10" y="T11"/>
                                </a:cxn>
                              </a:cxnLst>
                              <a:rect l="0" t="0" r="r" b="b"/>
                              <a:pathLst>
                                <a:path w="136" h="125">
                                  <a:moveTo>
                                    <a:pt x="68" y="0"/>
                                  </a:moveTo>
                                  <a:lnTo>
                                    <a:pt x="136" y="125"/>
                                  </a:lnTo>
                                  <a:lnTo>
                                    <a:pt x="68" y="0"/>
                                  </a:lnTo>
                                  <a:lnTo>
                                    <a:pt x="0" y="125"/>
                                  </a:lnTo>
                                  <a:lnTo>
                                    <a:pt x="136" y="125"/>
                                  </a:lnTo>
                                  <a:lnTo>
                                    <a:pt x="6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48" name="Line 1069"/>
                          <wps:cNvCnPr/>
                          <wps:spPr bwMode="auto">
                            <a:xfrm>
                              <a:off x="7404" y="515"/>
                              <a:ext cx="1" cy="127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549" name="Freeform 1070"/>
                          <wps:cNvSpPr>
                            <a:spLocks/>
                          </wps:cNvSpPr>
                          <wps:spPr bwMode="auto">
                            <a:xfrm>
                              <a:off x="7336" y="1781"/>
                              <a:ext cx="136" cy="124"/>
                            </a:xfrm>
                            <a:custGeom>
                              <a:avLst/>
                              <a:gdLst>
                                <a:gd name="T0" fmla="*/ 68 w 136"/>
                                <a:gd name="T1" fmla="*/ 124 h 124"/>
                                <a:gd name="T2" fmla="*/ 136 w 136"/>
                                <a:gd name="T3" fmla="*/ 0 h 124"/>
                                <a:gd name="T4" fmla="*/ 68 w 136"/>
                                <a:gd name="T5" fmla="*/ 124 h 124"/>
                                <a:gd name="T6" fmla="*/ 0 w 136"/>
                                <a:gd name="T7" fmla="*/ 0 h 124"/>
                                <a:gd name="T8" fmla="*/ 136 w 136"/>
                                <a:gd name="T9" fmla="*/ 0 h 124"/>
                                <a:gd name="T10" fmla="*/ 68 w 136"/>
                                <a:gd name="T11" fmla="*/ 124 h 124"/>
                              </a:gdLst>
                              <a:ahLst/>
                              <a:cxnLst>
                                <a:cxn ang="0">
                                  <a:pos x="T0" y="T1"/>
                                </a:cxn>
                                <a:cxn ang="0">
                                  <a:pos x="T2" y="T3"/>
                                </a:cxn>
                                <a:cxn ang="0">
                                  <a:pos x="T4" y="T5"/>
                                </a:cxn>
                                <a:cxn ang="0">
                                  <a:pos x="T6" y="T7"/>
                                </a:cxn>
                                <a:cxn ang="0">
                                  <a:pos x="T8" y="T9"/>
                                </a:cxn>
                                <a:cxn ang="0">
                                  <a:pos x="T10" y="T11"/>
                                </a:cxn>
                              </a:cxnLst>
                              <a:rect l="0" t="0" r="r" b="b"/>
                              <a:pathLst>
                                <a:path w="136" h="124">
                                  <a:moveTo>
                                    <a:pt x="68" y="124"/>
                                  </a:moveTo>
                                  <a:lnTo>
                                    <a:pt x="136" y="0"/>
                                  </a:lnTo>
                                  <a:lnTo>
                                    <a:pt x="68" y="124"/>
                                  </a:lnTo>
                                  <a:lnTo>
                                    <a:pt x="0" y="0"/>
                                  </a:lnTo>
                                  <a:lnTo>
                                    <a:pt x="136" y="0"/>
                                  </a:lnTo>
                                  <a:lnTo>
                                    <a:pt x="68" y="1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50" name="Freeform 1071"/>
                          <wps:cNvSpPr>
                            <a:spLocks noEditPoints="1"/>
                          </wps:cNvSpPr>
                          <wps:spPr bwMode="auto">
                            <a:xfrm>
                              <a:off x="8166" y="2768"/>
                              <a:ext cx="155" cy="186"/>
                            </a:xfrm>
                            <a:custGeom>
                              <a:avLst/>
                              <a:gdLst>
                                <a:gd name="T0" fmla="*/ 74 w 155"/>
                                <a:gd name="T1" fmla="*/ 0 h 186"/>
                                <a:gd name="T2" fmla="*/ 87 w 155"/>
                                <a:gd name="T3" fmla="*/ 0 h 186"/>
                                <a:gd name="T4" fmla="*/ 99 w 155"/>
                                <a:gd name="T5" fmla="*/ 0 h 186"/>
                                <a:gd name="T6" fmla="*/ 111 w 155"/>
                                <a:gd name="T7" fmla="*/ 0 h 186"/>
                                <a:gd name="T8" fmla="*/ 124 w 155"/>
                                <a:gd name="T9" fmla="*/ 6 h 186"/>
                                <a:gd name="T10" fmla="*/ 130 w 155"/>
                                <a:gd name="T11" fmla="*/ 12 h 186"/>
                                <a:gd name="T12" fmla="*/ 136 w 155"/>
                                <a:gd name="T13" fmla="*/ 19 h 186"/>
                                <a:gd name="T14" fmla="*/ 142 w 155"/>
                                <a:gd name="T15" fmla="*/ 25 h 186"/>
                                <a:gd name="T16" fmla="*/ 149 w 155"/>
                                <a:gd name="T17" fmla="*/ 31 h 186"/>
                                <a:gd name="T18" fmla="*/ 149 w 155"/>
                                <a:gd name="T19" fmla="*/ 43 h 186"/>
                                <a:gd name="T20" fmla="*/ 149 w 155"/>
                                <a:gd name="T21" fmla="*/ 56 h 186"/>
                                <a:gd name="T22" fmla="*/ 142 w 155"/>
                                <a:gd name="T23" fmla="*/ 62 h 186"/>
                                <a:gd name="T24" fmla="*/ 142 w 155"/>
                                <a:gd name="T25" fmla="*/ 75 h 186"/>
                                <a:gd name="T26" fmla="*/ 136 w 155"/>
                                <a:gd name="T27" fmla="*/ 81 h 186"/>
                                <a:gd name="T28" fmla="*/ 124 w 155"/>
                                <a:gd name="T29" fmla="*/ 87 h 186"/>
                                <a:gd name="T30" fmla="*/ 130 w 155"/>
                                <a:gd name="T31" fmla="*/ 93 h 186"/>
                                <a:gd name="T32" fmla="*/ 142 w 155"/>
                                <a:gd name="T33" fmla="*/ 93 h 186"/>
                                <a:gd name="T34" fmla="*/ 149 w 155"/>
                                <a:gd name="T35" fmla="*/ 99 h 186"/>
                                <a:gd name="T36" fmla="*/ 149 w 155"/>
                                <a:gd name="T37" fmla="*/ 112 h 186"/>
                                <a:gd name="T38" fmla="*/ 155 w 155"/>
                                <a:gd name="T39" fmla="*/ 118 h 186"/>
                                <a:gd name="T40" fmla="*/ 155 w 155"/>
                                <a:gd name="T41" fmla="*/ 130 h 186"/>
                                <a:gd name="T42" fmla="*/ 155 w 155"/>
                                <a:gd name="T43" fmla="*/ 143 h 186"/>
                                <a:gd name="T44" fmla="*/ 155 w 155"/>
                                <a:gd name="T45" fmla="*/ 155 h 186"/>
                                <a:gd name="T46" fmla="*/ 149 w 155"/>
                                <a:gd name="T47" fmla="*/ 161 h 186"/>
                                <a:gd name="T48" fmla="*/ 142 w 155"/>
                                <a:gd name="T49" fmla="*/ 174 h 186"/>
                                <a:gd name="T50" fmla="*/ 130 w 155"/>
                                <a:gd name="T51" fmla="*/ 174 h 186"/>
                                <a:gd name="T52" fmla="*/ 124 w 155"/>
                                <a:gd name="T53" fmla="*/ 180 h 186"/>
                                <a:gd name="T54" fmla="*/ 111 w 155"/>
                                <a:gd name="T55" fmla="*/ 186 h 186"/>
                                <a:gd name="T56" fmla="*/ 99 w 155"/>
                                <a:gd name="T57" fmla="*/ 186 h 186"/>
                                <a:gd name="T58" fmla="*/ 87 w 155"/>
                                <a:gd name="T59" fmla="*/ 186 h 186"/>
                                <a:gd name="T60" fmla="*/ 74 w 155"/>
                                <a:gd name="T61" fmla="*/ 186 h 186"/>
                                <a:gd name="T62" fmla="*/ 62 w 155"/>
                                <a:gd name="T63" fmla="*/ 186 h 186"/>
                                <a:gd name="T64" fmla="*/ 0 w 155"/>
                                <a:gd name="T65" fmla="*/ 0 h 186"/>
                                <a:gd name="T66" fmla="*/ 37 w 155"/>
                                <a:gd name="T67" fmla="*/ 75 h 186"/>
                                <a:gd name="T68" fmla="*/ 68 w 155"/>
                                <a:gd name="T69" fmla="*/ 75 h 186"/>
                                <a:gd name="T70" fmla="*/ 80 w 155"/>
                                <a:gd name="T71" fmla="*/ 75 h 186"/>
                                <a:gd name="T72" fmla="*/ 93 w 155"/>
                                <a:gd name="T73" fmla="*/ 75 h 186"/>
                                <a:gd name="T74" fmla="*/ 99 w 155"/>
                                <a:gd name="T75" fmla="*/ 68 h 186"/>
                                <a:gd name="T76" fmla="*/ 105 w 155"/>
                                <a:gd name="T77" fmla="*/ 62 h 186"/>
                                <a:gd name="T78" fmla="*/ 111 w 155"/>
                                <a:gd name="T79" fmla="*/ 56 h 186"/>
                                <a:gd name="T80" fmla="*/ 111 w 155"/>
                                <a:gd name="T81" fmla="*/ 43 h 186"/>
                                <a:gd name="T82" fmla="*/ 99 w 155"/>
                                <a:gd name="T83" fmla="*/ 37 h 186"/>
                                <a:gd name="T84" fmla="*/ 93 w 155"/>
                                <a:gd name="T85" fmla="*/ 31 h 186"/>
                                <a:gd name="T86" fmla="*/ 80 w 155"/>
                                <a:gd name="T87" fmla="*/ 31 h 186"/>
                                <a:gd name="T88" fmla="*/ 68 w 155"/>
                                <a:gd name="T89" fmla="*/ 31 h 186"/>
                                <a:gd name="T90" fmla="*/ 37 w 155"/>
                                <a:gd name="T91" fmla="*/ 31 h 186"/>
                                <a:gd name="T92" fmla="*/ 37 w 155"/>
                                <a:gd name="T93" fmla="*/ 155 h 186"/>
                                <a:gd name="T94" fmla="*/ 80 w 155"/>
                                <a:gd name="T95" fmla="*/ 155 h 186"/>
                                <a:gd name="T96" fmla="*/ 93 w 155"/>
                                <a:gd name="T97" fmla="*/ 155 h 186"/>
                                <a:gd name="T98" fmla="*/ 105 w 155"/>
                                <a:gd name="T99" fmla="*/ 155 h 186"/>
                                <a:gd name="T100" fmla="*/ 111 w 155"/>
                                <a:gd name="T101" fmla="*/ 149 h 186"/>
                                <a:gd name="T102" fmla="*/ 118 w 155"/>
                                <a:gd name="T103" fmla="*/ 143 h 186"/>
                                <a:gd name="T104" fmla="*/ 118 w 155"/>
                                <a:gd name="T105" fmla="*/ 130 h 186"/>
                                <a:gd name="T106" fmla="*/ 118 w 155"/>
                                <a:gd name="T107" fmla="*/ 118 h 186"/>
                                <a:gd name="T108" fmla="*/ 111 w 155"/>
                                <a:gd name="T109" fmla="*/ 112 h 186"/>
                                <a:gd name="T110" fmla="*/ 105 w 155"/>
                                <a:gd name="T111" fmla="*/ 106 h 186"/>
                                <a:gd name="T112" fmla="*/ 93 w 155"/>
                                <a:gd name="T113" fmla="*/ 106 h 186"/>
                                <a:gd name="T114" fmla="*/ 80 w 155"/>
                                <a:gd name="T115" fmla="*/ 106 h 186"/>
                                <a:gd name="T116" fmla="*/ 68 w 155"/>
                                <a:gd name="T117" fmla="*/ 106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155" h="186">
                                  <a:moveTo>
                                    <a:pt x="0" y="0"/>
                                  </a:moveTo>
                                  <a:lnTo>
                                    <a:pt x="74" y="0"/>
                                  </a:lnTo>
                                  <a:lnTo>
                                    <a:pt x="80" y="0"/>
                                  </a:lnTo>
                                  <a:lnTo>
                                    <a:pt x="87" y="0"/>
                                  </a:lnTo>
                                  <a:lnTo>
                                    <a:pt x="93" y="0"/>
                                  </a:lnTo>
                                  <a:lnTo>
                                    <a:pt x="99" y="0"/>
                                  </a:lnTo>
                                  <a:lnTo>
                                    <a:pt x="105" y="0"/>
                                  </a:lnTo>
                                  <a:lnTo>
                                    <a:pt x="111" y="0"/>
                                  </a:lnTo>
                                  <a:lnTo>
                                    <a:pt x="118" y="6"/>
                                  </a:lnTo>
                                  <a:lnTo>
                                    <a:pt x="124" y="6"/>
                                  </a:lnTo>
                                  <a:lnTo>
                                    <a:pt x="130" y="6"/>
                                  </a:lnTo>
                                  <a:lnTo>
                                    <a:pt x="130" y="12"/>
                                  </a:lnTo>
                                  <a:lnTo>
                                    <a:pt x="136" y="12"/>
                                  </a:lnTo>
                                  <a:lnTo>
                                    <a:pt x="136" y="19"/>
                                  </a:lnTo>
                                  <a:lnTo>
                                    <a:pt x="142" y="19"/>
                                  </a:lnTo>
                                  <a:lnTo>
                                    <a:pt x="142" y="25"/>
                                  </a:lnTo>
                                  <a:lnTo>
                                    <a:pt x="142" y="31"/>
                                  </a:lnTo>
                                  <a:lnTo>
                                    <a:pt x="149" y="31"/>
                                  </a:lnTo>
                                  <a:lnTo>
                                    <a:pt x="149" y="37"/>
                                  </a:lnTo>
                                  <a:lnTo>
                                    <a:pt x="149" y="43"/>
                                  </a:lnTo>
                                  <a:lnTo>
                                    <a:pt x="149" y="50"/>
                                  </a:lnTo>
                                  <a:lnTo>
                                    <a:pt x="149" y="56"/>
                                  </a:lnTo>
                                  <a:lnTo>
                                    <a:pt x="149" y="62"/>
                                  </a:lnTo>
                                  <a:lnTo>
                                    <a:pt x="142" y="62"/>
                                  </a:lnTo>
                                  <a:lnTo>
                                    <a:pt x="142" y="68"/>
                                  </a:lnTo>
                                  <a:lnTo>
                                    <a:pt x="142" y="75"/>
                                  </a:lnTo>
                                  <a:lnTo>
                                    <a:pt x="136" y="75"/>
                                  </a:lnTo>
                                  <a:lnTo>
                                    <a:pt x="136" y="81"/>
                                  </a:lnTo>
                                  <a:lnTo>
                                    <a:pt x="130" y="81"/>
                                  </a:lnTo>
                                  <a:lnTo>
                                    <a:pt x="124" y="87"/>
                                  </a:lnTo>
                                  <a:lnTo>
                                    <a:pt x="130" y="87"/>
                                  </a:lnTo>
                                  <a:lnTo>
                                    <a:pt x="130" y="93"/>
                                  </a:lnTo>
                                  <a:lnTo>
                                    <a:pt x="136" y="93"/>
                                  </a:lnTo>
                                  <a:lnTo>
                                    <a:pt x="142" y="93"/>
                                  </a:lnTo>
                                  <a:lnTo>
                                    <a:pt x="142" y="99"/>
                                  </a:lnTo>
                                  <a:lnTo>
                                    <a:pt x="149" y="99"/>
                                  </a:lnTo>
                                  <a:lnTo>
                                    <a:pt x="149" y="106"/>
                                  </a:lnTo>
                                  <a:lnTo>
                                    <a:pt x="149" y="112"/>
                                  </a:lnTo>
                                  <a:lnTo>
                                    <a:pt x="155" y="112"/>
                                  </a:lnTo>
                                  <a:lnTo>
                                    <a:pt x="155" y="118"/>
                                  </a:lnTo>
                                  <a:lnTo>
                                    <a:pt x="155" y="124"/>
                                  </a:lnTo>
                                  <a:lnTo>
                                    <a:pt x="155" y="130"/>
                                  </a:lnTo>
                                  <a:lnTo>
                                    <a:pt x="155" y="137"/>
                                  </a:lnTo>
                                  <a:lnTo>
                                    <a:pt x="155" y="143"/>
                                  </a:lnTo>
                                  <a:lnTo>
                                    <a:pt x="155" y="149"/>
                                  </a:lnTo>
                                  <a:lnTo>
                                    <a:pt x="155" y="155"/>
                                  </a:lnTo>
                                  <a:lnTo>
                                    <a:pt x="149" y="155"/>
                                  </a:lnTo>
                                  <a:lnTo>
                                    <a:pt x="149" y="161"/>
                                  </a:lnTo>
                                  <a:lnTo>
                                    <a:pt x="142" y="168"/>
                                  </a:lnTo>
                                  <a:lnTo>
                                    <a:pt x="142" y="174"/>
                                  </a:lnTo>
                                  <a:lnTo>
                                    <a:pt x="136" y="174"/>
                                  </a:lnTo>
                                  <a:lnTo>
                                    <a:pt x="130" y="174"/>
                                  </a:lnTo>
                                  <a:lnTo>
                                    <a:pt x="130" y="180"/>
                                  </a:lnTo>
                                  <a:lnTo>
                                    <a:pt x="124" y="180"/>
                                  </a:lnTo>
                                  <a:lnTo>
                                    <a:pt x="118" y="180"/>
                                  </a:lnTo>
                                  <a:lnTo>
                                    <a:pt x="111" y="186"/>
                                  </a:lnTo>
                                  <a:lnTo>
                                    <a:pt x="105" y="186"/>
                                  </a:lnTo>
                                  <a:lnTo>
                                    <a:pt x="99" y="186"/>
                                  </a:lnTo>
                                  <a:lnTo>
                                    <a:pt x="93" y="186"/>
                                  </a:lnTo>
                                  <a:lnTo>
                                    <a:pt x="87" y="186"/>
                                  </a:lnTo>
                                  <a:lnTo>
                                    <a:pt x="80" y="186"/>
                                  </a:lnTo>
                                  <a:lnTo>
                                    <a:pt x="74" y="186"/>
                                  </a:lnTo>
                                  <a:lnTo>
                                    <a:pt x="68" y="186"/>
                                  </a:lnTo>
                                  <a:lnTo>
                                    <a:pt x="62" y="186"/>
                                  </a:lnTo>
                                  <a:lnTo>
                                    <a:pt x="0" y="186"/>
                                  </a:lnTo>
                                  <a:lnTo>
                                    <a:pt x="0" y="0"/>
                                  </a:lnTo>
                                  <a:close/>
                                  <a:moveTo>
                                    <a:pt x="37" y="31"/>
                                  </a:moveTo>
                                  <a:lnTo>
                                    <a:pt x="37" y="75"/>
                                  </a:lnTo>
                                  <a:lnTo>
                                    <a:pt x="62" y="75"/>
                                  </a:lnTo>
                                  <a:lnTo>
                                    <a:pt x="68" y="75"/>
                                  </a:lnTo>
                                  <a:lnTo>
                                    <a:pt x="74" y="75"/>
                                  </a:lnTo>
                                  <a:lnTo>
                                    <a:pt x="80" y="75"/>
                                  </a:lnTo>
                                  <a:lnTo>
                                    <a:pt x="87" y="75"/>
                                  </a:lnTo>
                                  <a:lnTo>
                                    <a:pt x="93" y="75"/>
                                  </a:lnTo>
                                  <a:lnTo>
                                    <a:pt x="99" y="75"/>
                                  </a:lnTo>
                                  <a:lnTo>
                                    <a:pt x="99" y="68"/>
                                  </a:lnTo>
                                  <a:lnTo>
                                    <a:pt x="105" y="68"/>
                                  </a:lnTo>
                                  <a:lnTo>
                                    <a:pt x="105" y="62"/>
                                  </a:lnTo>
                                  <a:lnTo>
                                    <a:pt x="111" y="62"/>
                                  </a:lnTo>
                                  <a:lnTo>
                                    <a:pt x="111" y="56"/>
                                  </a:lnTo>
                                  <a:lnTo>
                                    <a:pt x="111" y="50"/>
                                  </a:lnTo>
                                  <a:lnTo>
                                    <a:pt x="111" y="43"/>
                                  </a:lnTo>
                                  <a:lnTo>
                                    <a:pt x="105" y="37"/>
                                  </a:lnTo>
                                  <a:lnTo>
                                    <a:pt x="99" y="37"/>
                                  </a:lnTo>
                                  <a:lnTo>
                                    <a:pt x="99" y="31"/>
                                  </a:lnTo>
                                  <a:lnTo>
                                    <a:pt x="93" y="31"/>
                                  </a:lnTo>
                                  <a:lnTo>
                                    <a:pt x="87" y="31"/>
                                  </a:lnTo>
                                  <a:lnTo>
                                    <a:pt x="80" y="31"/>
                                  </a:lnTo>
                                  <a:lnTo>
                                    <a:pt x="74" y="31"/>
                                  </a:lnTo>
                                  <a:lnTo>
                                    <a:pt x="68" y="31"/>
                                  </a:lnTo>
                                  <a:lnTo>
                                    <a:pt x="62" y="31"/>
                                  </a:lnTo>
                                  <a:lnTo>
                                    <a:pt x="37" y="31"/>
                                  </a:lnTo>
                                  <a:close/>
                                  <a:moveTo>
                                    <a:pt x="37" y="106"/>
                                  </a:moveTo>
                                  <a:lnTo>
                                    <a:pt x="37" y="155"/>
                                  </a:lnTo>
                                  <a:lnTo>
                                    <a:pt x="74" y="155"/>
                                  </a:lnTo>
                                  <a:lnTo>
                                    <a:pt x="80" y="155"/>
                                  </a:lnTo>
                                  <a:lnTo>
                                    <a:pt x="87" y="155"/>
                                  </a:lnTo>
                                  <a:lnTo>
                                    <a:pt x="93" y="155"/>
                                  </a:lnTo>
                                  <a:lnTo>
                                    <a:pt x="99" y="155"/>
                                  </a:lnTo>
                                  <a:lnTo>
                                    <a:pt x="105" y="155"/>
                                  </a:lnTo>
                                  <a:lnTo>
                                    <a:pt x="105" y="149"/>
                                  </a:lnTo>
                                  <a:lnTo>
                                    <a:pt x="111" y="149"/>
                                  </a:lnTo>
                                  <a:lnTo>
                                    <a:pt x="111" y="143"/>
                                  </a:lnTo>
                                  <a:lnTo>
                                    <a:pt x="118" y="143"/>
                                  </a:lnTo>
                                  <a:lnTo>
                                    <a:pt x="118" y="137"/>
                                  </a:lnTo>
                                  <a:lnTo>
                                    <a:pt x="118" y="130"/>
                                  </a:lnTo>
                                  <a:lnTo>
                                    <a:pt x="118" y="124"/>
                                  </a:lnTo>
                                  <a:lnTo>
                                    <a:pt x="118" y="118"/>
                                  </a:lnTo>
                                  <a:lnTo>
                                    <a:pt x="111" y="118"/>
                                  </a:lnTo>
                                  <a:lnTo>
                                    <a:pt x="111" y="112"/>
                                  </a:lnTo>
                                  <a:lnTo>
                                    <a:pt x="105" y="112"/>
                                  </a:lnTo>
                                  <a:lnTo>
                                    <a:pt x="105" y="106"/>
                                  </a:lnTo>
                                  <a:lnTo>
                                    <a:pt x="99" y="106"/>
                                  </a:lnTo>
                                  <a:lnTo>
                                    <a:pt x="93" y="106"/>
                                  </a:lnTo>
                                  <a:lnTo>
                                    <a:pt x="87" y="106"/>
                                  </a:lnTo>
                                  <a:lnTo>
                                    <a:pt x="80" y="106"/>
                                  </a:lnTo>
                                  <a:lnTo>
                                    <a:pt x="74" y="106"/>
                                  </a:lnTo>
                                  <a:lnTo>
                                    <a:pt x="68" y="106"/>
                                  </a:lnTo>
                                  <a:lnTo>
                                    <a:pt x="37" y="106"/>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51" name="Freeform 1072"/>
                          <wps:cNvSpPr>
                            <a:spLocks noEditPoints="1"/>
                          </wps:cNvSpPr>
                          <wps:spPr bwMode="auto">
                            <a:xfrm>
                              <a:off x="8352" y="2818"/>
                              <a:ext cx="130" cy="186"/>
                            </a:xfrm>
                            <a:custGeom>
                              <a:avLst/>
                              <a:gdLst>
                                <a:gd name="T0" fmla="*/ 37 w 130"/>
                                <a:gd name="T1" fmla="*/ 0 h 186"/>
                                <a:gd name="T2" fmla="*/ 37 w 130"/>
                                <a:gd name="T3" fmla="*/ 12 h 186"/>
                                <a:gd name="T4" fmla="*/ 43 w 130"/>
                                <a:gd name="T5" fmla="*/ 6 h 186"/>
                                <a:gd name="T6" fmla="*/ 55 w 130"/>
                                <a:gd name="T7" fmla="*/ 6 h 186"/>
                                <a:gd name="T8" fmla="*/ 62 w 130"/>
                                <a:gd name="T9" fmla="*/ 0 h 186"/>
                                <a:gd name="T10" fmla="*/ 74 w 130"/>
                                <a:gd name="T11" fmla="*/ 0 h 186"/>
                                <a:gd name="T12" fmla="*/ 86 w 130"/>
                                <a:gd name="T13" fmla="*/ 0 h 186"/>
                                <a:gd name="T14" fmla="*/ 99 w 130"/>
                                <a:gd name="T15" fmla="*/ 0 h 186"/>
                                <a:gd name="T16" fmla="*/ 105 w 130"/>
                                <a:gd name="T17" fmla="*/ 6 h 186"/>
                                <a:gd name="T18" fmla="*/ 111 w 130"/>
                                <a:gd name="T19" fmla="*/ 12 h 186"/>
                                <a:gd name="T20" fmla="*/ 117 w 130"/>
                                <a:gd name="T21" fmla="*/ 25 h 186"/>
                                <a:gd name="T22" fmla="*/ 124 w 130"/>
                                <a:gd name="T23" fmla="*/ 31 h 186"/>
                                <a:gd name="T24" fmla="*/ 130 w 130"/>
                                <a:gd name="T25" fmla="*/ 37 h 186"/>
                                <a:gd name="T26" fmla="*/ 130 w 130"/>
                                <a:gd name="T27" fmla="*/ 49 h 186"/>
                                <a:gd name="T28" fmla="*/ 130 w 130"/>
                                <a:gd name="T29" fmla="*/ 62 h 186"/>
                                <a:gd name="T30" fmla="*/ 130 w 130"/>
                                <a:gd name="T31" fmla="*/ 74 h 186"/>
                                <a:gd name="T32" fmla="*/ 130 w 130"/>
                                <a:gd name="T33" fmla="*/ 87 h 186"/>
                                <a:gd name="T34" fmla="*/ 130 w 130"/>
                                <a:gd name="T35" fmla="*/ 99 h 186"/>
                                <a:gd name="T36" fmla="*/ 124 w 130"/>
                                <a:gd name="T37" fmla="*/ 105 h 186"/>
                                <a:gd name="T38" fmla="*/ 117 w 130"/>
                                <a:gd name="T39" fmla="*/ 111 h 186"/>
                                <a:gd name="T40" fmla="*/ 111 w 130"/>
                                <a:gd name="T41" fmla="*/ 118 h 186"/>
                                <a:gd name="T42" fmla="*/ 105 w 130"/>
                                <a:gd name="T43" fmla="*/ 124 h 186"/>
                                <a:gd name="T44" fmla="*/ 99 w 130"/>
                                <a:gd name="T45" fmla="*/ 130 h 186"/>
                                <a:gd name="T46" fmla="*/ 93 w 130"/>
                                <a:gd name="T47" fmla="*/ 136 h 186"/>
                                <a:gd name="T48" fmla="*/ 80 w 130"/>
                                <a:gd name="T49" fmla="*/ 136 h 186"/>
                                <a:gd name="T50" fmla="*/ 68 w 130"/>
                                <a:gd name="T51" fmla="*/ 136 h 186"/>
                                <a:gd name="T52" fmla="*/ 55 w 130"/>
                                <a:gd name="T53" fmla="*/ 136 h 186"/>
                                <a:gd name="T54" fmla="*/ 49 w 130"/>
                                <a:gd name="T55" fmla="*/ 130 h 186"/>
                                <a:gd name="T56" fmla="*/ 43 w 130"/>
                                <a:gd name="T57" fmla="*/ 124 h 186"/>
                                <a:gd name="T58" fmla="*/ 37 w 130"/>
                                <a:gd name="T59" fmla="*/ 118 h 186"/>
                                <a:gd name="T60" fmla="*/ 0 w 130"/>
                                <a:gd name="T61" fmla="*/ 186 h 186"/>
                                <a:gd name="T62" fmla="*/ 37 w 130"/>
                                <a:gd name="T63" fmla="*/ 68 h 186"/>
                                <a:gd name="T64" fmla="*/ 37 w 130"/>
                                <a:gd name="T65" fmla="*/ 80 h 186"/>
                                <a:gd name="T66" fmla="*/ 37 w 130"/>
                                <a:gd name="T67" fmla="*/ 93 h 186"/>
                                <a:gd name="T68" fmla="*/ 43 w 130"/>
                                <a:gd name="T69" fmla="*/ 99 h 186"/>
                                <a:gd name="T70" fmla="*/ 49 w 130"/>
                                <a:gd name="T71" fmla="*/ 105 h 186"/>
                                <a:gd name="T72" fmla="*/ 55 w 130"/>
                                <a:gd name="T73" fmla="*/ 111 h 186"/>
                                <a:gd name="T74" fmla="*/ 68 w 130"/>
                                <a:gd name="T75" fmla="*/ 111 h 186"/>
                                <a:gd name="T76" fmla="*/ 74 w 130"/>
                                <a:gd name="T77" fmla="*/ 105 h 186"/>
                                <a:gd name="T78" fmla="*/ 86 w 130"/>
                                <a:gd name="T79" fmla="*/ 105 h 186"/>
                                <a:gd name="T80" fmla="*/ 93 w 130"/>
                                <a:gd name="T81" fmla="*/ 99 h 186"/>
                                <a:gd name="T82" fmla="*/ 93 w 130"/>
                                <a:gd name="T83" fmla="*/ 87 h 186"/>
                                <a:gd name="T84" fmla="*/ 93 w 130"/>
                                <a:gd name="T85" fmla="*/ 74 h 186"/>
                                <a:gd name="T86" fmla="*/ 93 w 130"/>
                                <a:gd name="T87" fmla="*/ 62 h 186"/>
                                <a:gd name="T88" fmla="*/ 93 w 130"/>
                                <a:gd name="T89" fmla="*/ 49 h 186"/>
                                <a:gd name="T90" fmla="*/ 86 w 130"/>
                                <a:gd name="T91" fmla="*/ 37 h 186"/>
                                <a:gd name="T92" fmla="*/ 80 w 130"/>
                                <a:gd name="T93" fmla="*/ 31 h 186"/>
                                <a:gd name="T94" fmla="*/ 74 w 130"/>
                                <a:gd name="T95" fmla="*/ 25 h 186"/>
                                <a:gd name="T96" fmla="*/ 62 w 130"/>
                                <a:gd name="T97" fmla="*/ 25 h 186"/>
                                <a:gd name="T98" fmla="*/ 55 w 130"/>
                                <a:gd name="T99" fmla="*/ 31 h 186"/>
                                <a:gd name="T100" fmla="*/ 43 w 130"/>
                                <a:gd name="T101" fmla="*/ 37 h 186"/>
                                <a:gd name="T102" fmla="*/ 37 w 130"/>
                                <a:gd name="T103" fmla="*/ 43 h 186"/>
                                <a:gd name="T104" fmla="*/ 37 w 130"/>
                                <a:gd name="T105" fmla="*/ 56 h 186"/>
                                <a:gd name="T106" fmla="*/ 37 w 130"/>
                                <a:gd name="T107" fmla="*/ 68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30" h="186">
                                  <a:moveTo>
                                    <a:pt x="0" y="0"/>
                                  </a:moveTo>
                                  <a:lnTo>
                                    <a:pt x="37" y="0"/>
                                  </a:lnTo>
                                  <a:lnTo>
                                    <a:pt x="37" y="18"/>
                                  </a:lnTo>
                                  <a:lnTo>
                                    <a:pt x="37" y="12"/>
                                  </a:lnTo>
                                  <a:lnTo>
                                    <a:pt x="43" y="12"/>
                                  </a:lnTo>
                                  <a:lnTo>
                                    <a:pt x="43" y="6"/>
                                  </a:lnTo>
                                  <a:lnTo>
                                    <a:pt x="49" y="6"/>
                                  </a:lnTo>
                                  <a:lnTo>
                                    <a:pt x="55" y="6"/>
                                  </a:lnTo>
                                  <a:lnTo>
                                    <a:pt x="55" y="0"/>
                                  </a:lnTo>
                                  <a:lnTo>
                                    <a:pt x="62" y="0"/>
                                  </a:lnTo>
                                  <a:lnTo>
                                    <a:pt x="68" y="0"/>
                                  </a:lnTo>
                                  <a:lnTo>
                                    <a:pt x="74" y="0"/>
                                  </a:lnTo>
                                  <a:lnTo>
                                    <a:pt x="80" y="0"/>
                                  </a:lnTo>
                                  <a:lnTo>
                                    <a:pt x="86" y="0"/>
                                  </a:lnTo>
                                  <a:lnTo>
                                    <a:pt x="93" y="0"/>
                                  </a:lnTo>
                                  <a:lnTo>
                                    <a:pt x="99" y="0"/>
                                  </a:lnTo>
                                  <a:lnTo>
                                    <a:pt x="99" y="6"/>
                                  </a:lnTo>
                                  <a:lnTo>
                                    <a:pt x="105" y="6"/>
                                  </a:lnTo>
                                  <a:lnTo>
                                    <a:pt x="105" y="12"/>
                                  </a:lnTo>
                                  <a:lnTo>
                                    <a:pt x="111" y="12"/>
                                  </a:lnTo>
                                  <a:lnTo>
                                    <a:pt x="117" y="18"/>
                                  </a:lnTo>
                                  <a:lnTo>
                                    <a:pt x="117" y="25"/>
                                  </a:lnTo>
                                  <a:lnTo>
                                    <a:pt x="124" y="25"/>
                                  </a:lnTo>
                                  <a:lnTo>
                                    <a:pt x="124" y="31"/>
                                  </a:lnTo>
                                  <a:lnTo>
                                    <a:pt x="124" y="37"/>
                                  </a:lnTo>
                                  <a:lnTo>
                                    <a:pt x="130" y="37"/>
                                  </a:lnTo>
                                  <a:lnTo>
                                    <a:pt x="130" y="43"/>
                                  </a:lnTo>
                                  <a:lnTo>
                                    <a:pt x="130" y="49"/>
                                  </a:lnTo>
                                  <a:lnTo>
                                    <a:pt x="130" y="56"/>
                                  </a:lnTo>
                                  <a:lnTo>
                                    <a:pt x="130" y="62"/>
                                  </a:lnTo>
                                  <a:lnTo>
                                    <a:pt x="130" y="68"/>
                                  </a:lnTo>
                                  <a:lnTo>
                                    <a:pt x="130" y="74"/>
                                  </a:lnTo>
                                  <a:lnTo>
                                    <a:pt x="130" y="80"/>
                                  </a:lnTo>
                                  <a:lnTo>
                                    <a:pt x="130" y="87"/>
                                  </a:lnTo>
                                  <a:lnTo>
                                    <a:pt x="130" y="93"/>
                                  </a:lnTo>
                                  <a:lnTo>
                                    <a:pt x="130" y="99"/>
                                  </a:lnTo>
                                  <a:lnTo>
                                    <a:pt x="124" y="99"/>
                                  </a:lnTo>
                                  <a:lnTo>
                                    <a:pt x="124" y="105"/>
                                  </a:lnTo>
                                  <a:lnTo>
                                    <a:pt x="124" y="111"/>
                                  </a:lnTo>
                                  <a:lnTo>
                                    <a:pt x="117" y="111"/>
                                  </a:lnTo>
                                  <a:lnTo>
                                    <a:pt x="117" y="118"/>
                                  </a:lnTo>
                                  <a:lnTo>
                                    <a:pt x="111" y="118"/>
                                  </a:lnTo>
                                  <a:lnTo>
                                    <a:pt x="111" y="124"/>
                                  </a:lnTo>
                                  <a:lnTo>
                                    <a:pt x="105" y="124"/>
                                  </a:lnTo>
                                  <a:lnTo>
                                    <a:pt x="105" y="130"/>
                                  </a:lnTo>
                                  <a:lnTo>
                                    <a:pt x="99" y="130"/>
                                  </a:lnTo>
                                  <a:lnTo>
                                    <a:pt x="99" y="136"/>
                                  </a:lnTo>
                                  <a:lnTo>
                                    <a:pt x="93" y="136"/>
                                  </a:lnTo>
                                  <a:lnTo>
                                    <a:pt x="86" y="136"/>
                                  </a:lnTo>
                                  <a:lnTo>
                                    <a:pt x="80" y="136"/>
                                  </a:lnTo>
                                  <a:lnTo>
                                    <a:pt x="74" y="136"/>
                                  </a:lnTo>
                                  <a:lnTo>
                                    <a:pt x="68" y="136"/>
                                  </a:lnTo>
                                  <a:lnTo>
                                    <a:pt x="62" y="136"/>
                                  </a:lnTo>
                                  <a:lnTo>
                                    <a:pt x="55" y="136"/>
                                  </a:lnTo>
                                  <a:lnTo>
                                    <a:pt x="55" y="130"/>
                                  </a:lnTo>
                                  <a:lnTo>
                                    <a:pt x="49" y="130"/>
                                  </a:lnTo>
                                  <a:lnTo>
                                    <a:pt x="43" y="130"/>
                                  </a:lnTo>
                                  <a:lnTo>
                                    <a:pt x="43" y="124"/>
                                  </a:lnTo>
                                  <a:lnTo>
                                    <a:pt x="37" y="124"/>
                                  </a:lnTo>
                                  <a:lnTo>
                                    <a:pt x="37" y="118"/>
                                  </a:lnTo>
                                  <a:lnTo>
                                    <a:pt x="37" y="186"/>
                                  </a:lnTo>
                                  <a:lnTo>
                                    <a:pt x="0" y="186"/>
                                  </a:lnTo>
                                  <a:lnTo>
                                    <a:pt x="0" y="0"/>
                                  </a:lnTo>
                                  <a:close/>
                                  <a:moveTo>
                                    <a:pt x="37" y="68"/>
                                  </a:moveTo>
                                  <a:lnTo>
                                    <a:pt x="37" y="74"/>
                                  </a:lnTo>
                                  <a:lnTo>
                                    <a:pt x="37" y="80"/>
                                  </a:lnTo>
                                  <a:lnTo>
                                    <a:pt x="37" y="87"/>
                                  </a:lnTo>
                                  <a:lnTo>
                                    <a:pt x="37" y="93"/>
                                  </a:lnTo>
                                  <a:lnTo>
                                    <a:pt x="43" y="93"/>
                                  </a:lnTo>
                                  <a:lnTo>
                                    <a:pt x="43" y="99"/>
                                  </a:lnTo>
                                  <a:lnTo>
                                    <a:pt x="49" y="99"/>
                                  </a:lnTo>
                                  <a:lnTo>
                                    <a:pt x="49" y="105"/>
                                  </a:lnTo>
                                  <a:lnTo>
                                    <a:pt x="55" y="105"/>
                                  </a:lnTo>
                                  <a:lnTo>
                                    <a:pt x="55" y="111"/>
                                  </a:lnTo>
                                  <a:lnTo>
                                    <a:pt x="62" y="111"/>
                                  </a:lnTo>
                                  <a:lnTo>
                                    <a:pt x="68" y="111"/>
                                  </a:lnTo>
                                  <a:lnTo>
                                    <a:pt x="74" y="111"/>
                                  </a:lnTo>
                                  <a:lnTo>
                                    <a:pt x="74" y="105"/>
                                  </a:lnTo>
                                  <a:lnTo>
                                    <a:pt x="80" y="105"/>
                                  </a:lnTo>
                                  <a:lnTo>
                                    <a:pt x="86" y="105"/>
                                  </a:lnTo>
                                  <a:lnTo>
                                    <a:pt x="86" y="99"/>
                                  </a:lnTo>
                                  <a:lnTo>
                                    <a:pt x="93" y="99"/>
                                  </a:lnTo>
                                  <a:lnTo>
                                    <a:pt x="93" y="93"/>
                                  </a:lnTo>
                                  <a:lnTo>
                                    <a:pt x="93" y="87"/>
                                  </a:lnTo>
                                  <a:lnTo>
                                    <a:pt x="93" y="80"/>
                                  </a:lnTo>
                                  <a:lnTo>
                                    <a:pt x="93" y="74"/>
                                  </a:lnTo>
                                  <a:lnTo>
                                    <a:pt x="93" y="68"/>
                                  </a:lnTo>
                                  <a:lnTo>
                                    <a:pt x="93" y="62"/>
                                  </a:lnTo>
                                  <a:lnTo>
                                    <a:pt x="93" y="56"/>
                                  </a:lnTo>
                                  <a:lnTo>
                                    <a:pt x="93" y="49"/>
                                  </a:lnTo>
                                  <a:lnTo>
                                    <a:pt x="93" y="43"/>
                                  </a:lnTo>
                                  <a:lnTo>
                                    <a:pt x="86" y="37"/>
                                  </a:lnTo>
                                  <a:lnTo>
                                    <a:pt x="86" y="31"/>
                                  </a:lnTo>
                                  <a:lnTo>
                                    <a:pt x="80" y="31"/>
                                  </a:lnTo>
                                  <a:lnTo>
                                    <a:pt x="74" y="31"/>
                                  </a:lnTo>
                                  <a:lnTo>
                                    <a:pt x="74" y="25"/>
                                  </a:lnTo>
                                  <a:lnTo>
                                    <a:pt x="68" y="25"/>
                                  </a:lnTo>
                                  <a:lnTo>
                                    <a:pt x="62" y="25"/>
                                  </a:lnTo>
                                  <a:lnTo>
                                    <a:pt x="55" y="25"/>
                                  </a:lnTo>
                                  <a:lnTo>
                                    <a:pt x="55" y="31"/>
                                  </a:lnTo>
                                  <a:lnTo>
                                    <a:pt x="49" y="31"/>
                                  </a:lnTo>
                                  <a:lnTo>
                                    <a:pt x="43" y="37"/>
                                  </a:lnTo>
                                  <a:lnTo>
                                    <a:pt x="43" y="43"/>
                                  </a:lnTo>
                                  <a:lnTo>
                                    <a:pt x="37" y="43"/>
                                  </a:lnTo>
                                  <a:lnTo>
                                    <a:pt x="37" y="49"/>
                                  </a:lnTo>
                                  <a:lnTo>
                                    <a:pt x="37" y="56"/>
                                  </a:lnTo>
                                  <a:lnTo>
                                    <a:pt x="37" y="62"/>
                                  </a:lnTo>
                                  <a:lnTo>
                                    <a:pt x="37" y="68"/>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52" name="Freeform 1073"/>
                          <wps:cNvSpPr>
                            <a:spLocks noEditPoints="1"/>
                          </wps:cNvSpPr>
                          <wps:spPr bwMode="auto">
                            <a:xfrm>
                              <a:off x="8500" y="2818"/>
                              <a:ext cx="124" cy="136"/>
                            </a:xfrm>
                            <a:custGeom>
                              <a:avLst/>
                              <a:gdLst>
                                <a:gd name="T0" fmla="*/ 124 w 124"/>
                                <a:gd name="T1" fmla="*/ 99 h 136"/>
                                <a:gd name="T2" fmla="*/ 118 w 124"/>
                                <a:gd name="T3" fmla="*/ 105 h 136"/>
                                <a:gd name="T4" fmla="*/ 118 w 124"/>
                                <a:gd name="T5" fmla="*/ 118 h 136"/>
                                <a:gd name="T6" fmla="*/ 112 w 124"/>
                                <a:gd name="T7" fmla="*/ 124 h 136"/>
                                <a:gd name="T8" fmla="*/ 106 w 124"/>
                                <a:gd name="T9" fmla="*/ 130 h 136"/>
                                <a:gd name="T10" fmla="*/ 93 w 124"/>
                                <a:gd name="T11" fmla="*/ 130 h 136"/>
                                <a:gd name="T12" fmla="*/ 87 w 124"/>
                                <a:gd name="T13" fmla="*/ 136 h 136"/>
                                <a:gd name="T14" fmla="*/ 75 w 124"/>
                                <a:gd name="T15" fmla="*/ 136 h 136"/>
                                <a:gd name="T16" fmla="*/ 62 w 124"/>
                                <a:gd name="T17" fmla="*/ 136 h 136"/>
                                <a:gd name="T18" fmla="*/ 50 w 124"/>
                                <a:gd name="T19" fmla="*/ 136 h 136"/>
                                <a:gd name="T20" fmla="*/ 38 w 124"/>
                                <a:gd name="T21" fmla="*/ 136 h 136"/>
                                <a:gd name="T22" fmla="*/ 31 w 124"/>
                                <a:gd name="T23" fmla="*/ 130 h 136"/>
                                <a:gd name="T24" fmla="*/ 25 w 124"/>
                                <a:gd name="T25" fmla="*/ 124 h 136"/>
                                <a:gd name="T26" fmla="*/ 19 w 124"/>
                                <a:gd name="T27" fmla="*/ 118 h 136"/>
                                <a:gd name="T28" fmla="*/ 13 w 124"/>
                                <a:gd name="T29" fmla="*/ 111 h 136"/>
                                <a:gd name="T30" fmla="*/ 7 w 124"/>
                                <a:gd name="T31" fmla="*/ 105 h 136"/>
                                <a:gd name="T32" fmla="*/ 7 w 124"/>
                                <a:gd name="T33" fmla="*/ 93 h 136"/>
                                <a:gd name="T34" fmla="*/ 0 w 124"/>
                                <a:gd name="T35" fmla="*/ 87 h 136"/>
                                <a:gd name="T36" fmla="*/ 0 w 124"/>
                                <a:gd name="T37" fmla="*/ 74 h 136"/>
                                <a:gd name="T38" fmla="*/ 0 w 124"/>
                                <a:gd name="T39" fmla="*/ 62 h 136"/>
                                <a:gd name="T40" fmla="*/ 0 w 124"/>
                                <a:gd name="T41" fmla="*/ 49 h 136"/>
                                <a:gd name="T42" fmla="*/ 7 w 124"/>
                                <a:gd name="T43" fmla="*/ 37 h 136"/>
                                <a:gd name="T44" fmla="*/ 13 w 124"/>
                                <a:gd name="T45" fmla="*/ 31 h 136"/>
                                <a:gd name="T46" fmla="*/ 13 w 124"/>
                                <a:gd name="T47" fmla="*/ 18 h 136"/>
                                <a:gd name="T48" fmla="*/ 19 w 124"/>
                                <a:gd name="T49" fmla="*/ 12 h 136"/>
                                <a:gd name="T50" fmla="*/ 25 w 124"/>
                                <a:gd name="T51" fmla="*/ 6 h 136"/>
                                <a:gd name="T52" fmla="*/ 38 w 124"/>
                                <a:gd name="T53" fmla="*/ 6 h 136"/>
                                <a:gd name="T54" fmla="*/ 44 w 124"/>
                                <a:gd name="T55" fmla="*/ 0 h 136"/>
                                <a:gd name="T56" fmla="*/ 56 w 124"/>
                                <a:gd name="T57" fmla="*/ 0 h 136"/>
                                <a:gd name="T58" fmla="*/ 69 w 124"/>
                                <a:gd name="T59" fmla="*/ 0 h 136"/>
                                <a:gd name="T60" fmla="*/ 81 w 124"/>
                                <a:gd name="T61" fmla="*/ 0 h 136"/>
                                <a:gd name="T62" fmla="*/ 87 w 124"/>
                                <a:gd name="T63" fmla="*/ 6 h 136"/>
                                <a:gd name="T64" fmla="*/ 100 w 124"/>
                                <a:gd name="T65" fmla="*/ 6 h 136"/>
                                <a:gd name="T66" fmla="*/ 106 w 124"/>
                                <a:gd name="T67" fmla="*/ 12 h 136"/>
                                <a:gd name="T68" fmla="*/ 112 w 124"/>
                                <a:gd name="T69" fmla="*/ 18 h 136"/>
                                <a:gd name="T70" fmla="*/ 118 w 124"/>
                                <a:gd name="T71" fmla="*/ 25 h 136"/>
                                <a:gd name="T72" fmla="*/ 118 w 124"/>
                                <a:gd name="T73" fmla="*/ 37 h 136"/>
                                <a:gd name="T74" fmla="*/ 124 w 124"/>
                                <a:gd name="T75" fmla="*/ 43 h 136"/>
                                <a:gd name="T76" fmla="*/ 124 w 124"/>
                                <a:gd name="T77" fmla="*/ 56 h 136"/>
                                <a:gd name="T78" fmla="*/ 124 w 124"/>
                                <a:gd name="T79" fmla="*/ 68 h 136"/>
                                <a:gd name="T80" fmla="*/ 124 w 124"/>
                                <a:gd name="T81" fmla="*/ 80 h 136"/>
                                <a:gd name="T82" fmla="*/ 38 w 124"/>
                                <a:gd name="T83" fmla="*/ 87 h 136"/>
                                <a:gd name="T84" fmla="*/ 44 w 124"/>
                                <a:gd name="T85" fmla="*/ 93 h 136"/>
                                <a:gd name="T86" fmla="*/ 44 w 124"/>
                                <a:gd name="T87" fmla="*/ 105 h 136"/>
                                <a:gd name="T88" fmla="*/ 56 w 124"/>
                                <a:gd name="T89" fmla="*/ 111 h 136"/>
                                <a:gd name="T90" fmla="*/ 69 w 124"/>
                                <a:gd name="T91" fmla="*/ 111 h 136"/>
                                <a:gd name="T92" fmla="*/ 81 w 124"/>
                                <a:gd name="T93" fmla="*/ 111 h 136"/>
                                <a:gd name="T94" fmla="*/ 87 w 124"/>
                                <a:gd name="T95" fmla="*/ 105 h 136"/>
                                <a:gd name="T96" fmla="*/ 87 w 124"/>
                                <a:gd name="T97" fmla="*/ 93 h 136"/>
                                <a:gd name="T98" fmla="*/ 93 w 124"/>
                                <a:gd name="T99" fmla="*/ 49 h 136"/>
                                <a:gd name="T100" fmla="*/ 87 w 124"/>
                                <a:gd name="T101" fmla="*/ 43 h 136"/>
                                <a:gd name="T102" fmla="*/ 81 w 124"/>
                                <a:gd name="T103" fmla="*/ 31 h 136"/>
                                <a:gd name="T104" fmla="*/ 75 w 124"/>
                                <a:gd name="T105" fmla="*/ 25 h 136"/>
                                <a:gd name="T106" fmla="*/ 62 w 124"/>
                                <a:gd name="T107" fmla="*/ 25 h 136"/>
                                <a:gd name="T108" fmla="*/ 56 w 124"/>
                                <a:gd name="T109" fmla="*/ 31 h 136"/>
                                <a:gd name="T110" fmla="*/ 44 w 124"/>
                                <a:gd name="T111" fmla="*/ 31 h 136"/>
                                <a:gd name="T112" fmla="*/ 44 w 124"/>
                                <a:gd name="T113" fmla="*/ 43 h 136"/>
                                <a:gd name="T114" fmla="*/ 38 w 124"/>
                                <a:gd name="T115" fmla="*/ 49 h 136"/>
                                <a:gd name="T116" fmla="*/ 93 w 124"/>
                                <a:gd name="T117" fmla="*/ 56 h 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124" h="136">
                                  <a:moveTo>
                                    <a:pt x="87" y="93"/>
                                  </a:moveTo>
                                  <a:lnTo>
                                    <a:pt x="124" y="99"/>
                                  </a:lnTo>
                                  <a:lnTo>
                                    <a:pt x="124" y="105"/>
                                  </a:lnTo>
                                  <a:lnTo>
                                    <a:pt x="118" y="105"/>
                                  </a:lnTo>
                                  <a:lnTo>
                                    <a:pt x="118" y="111"/>
                                  </a:lnTo>
                                  <a:lnTo>
                                    <a:pt x="118" y="118"/>
                                  </a:lnTo>
                                  <a:lnTo>
                                    <a:pt x="112" y="118"/>
                                  </a:lnTo>
                                  <a:lnTo>
                                    <a:pt x="112" y="124"/>
                                  </a:lnTo>
                                  <a:lnTo>
                                    <a:pt x="106" y="124"/>
                                  </a:lnTo>
                                  <a:lnTo>
                                    <a:pt x="106" y="130"/>
                                  </a:lnTo>
                                  <a:lnTo>
                                    <a:pt x="100" y="130"/>
                                  </a:lnTo>
                                  <a:lnTo>
                                    <a:pt x="93" y="130"/>
                                  </a:lnTo>
                                  <a:lnTo>
                                    <a:pt x="93" y="136"/>
                                  </a:lnTo>
                                  <a:lnTo>
                                    <a:pt x="87" y="136"/>
                                  </a:lnTo>
                                  <a:lnTo>
                                    <a:pt x="81" y="136"/>
                                  </a:lnTo>
                                  <a:lnTo>
                                    <a:pt x="75" y="136"/>
                                  </a:lnTo>
                                  <a:lnTo>
                                    <a:pt x="69" y="136"/>
                                  </a:lnTo>
                                  <a:lnTo>
                                    <a:pt x="62" y="136"/>
                                  </a:lnTo>
                                  <a:lnTo>
                                    <a:pt x="56" y="136"/>
                                  </a:lnTo>
                                  <a:lnTo>
                                    <a:pt x="50" y="136"/>
                                  </a:lnTo>
                                  <a:lnTo>
                                    <a:pt x="44" y="136"/>
                                  </a:lnTo>
                                  <a:lnTo>
                                    <a:pt x="38" y="136"/>
                                  </a:lnTo>
                                  <a:lnTo>
                                    <a:pt x="38" y="130"/>
                                  </a:lnTo>
                                  <a:lnTo>
                                    <a:pt x="31" y="130"/>
                                  </a:lnTo>
                                  <a:lnTo>
                                    <a:pt x="25" y="130"/>
                                  </a:lnTo>
                                  <a:lnTo>
                                    <a:pt x="25" y="124"/>
                                  </a:lnTo>
                                  <a:lnTo>
                                    <a:pt x="19" y="124"/>
                                  </a:lnTo>
                                  <a:lnTo>
                                    <a:pt x="19" y="118"/>
                                  </a:lnTo>
                                  <a:lnTo>
                                    <a:pt x="13" y="118"/>
                                  </a:lnTo>
                                  <a:lnTo>
                                    <a:pt x="13" y="111"/>
                                  </a:lnTo>
                                  <a:lnTo>
                                    <a:pt x="13" y="105"/>
                                  </a:lnTo>
                                  <a:lnTo>
                                    <a:pt x="7" y="105"/>
                                  </a:lnTo>
                                  <a:lnTo>
                                    <a:pt x="7" y="99"/>
                                  </a:lnTo>
                                  <a:lnTo>
                                    <a:pt x="7" y="93"/>
                                  </a:lnTo>
                                  <a:lnTo>
                                    <a:pt x="0" y="93"/>
                                  </a:lnTo>
                                  <a:lnTo>
                                    <a:pt x="0" y="87"/>
                                  </a:lnTo>
                                  <a:lnTo>
                                    <a:pt x="0" y="80"/>
                                  </a:lnTo>
                                  <a:lnTo>
                                    <a:pt x="0" y="74"/>
                                  </a:lnTo>
                                  <a:lnTo>
                                    <a:pt x="0" y="68"/>
                                  </a:lnTo>
                                  <a:lnTo>
                                    <a:pt x="0" y="62"/>
                                  </a:lnTo>
                                  <a:lnTo>
                                    <a:pt x="0" y="56"/>
                                  </a:lnTo>
                                  <a:lnTo>
                                    <a:pt x="0" y="49"/>
                                  </a:lnTo>
                                  <a:lnTo>
                                    <a:pt x="7" y="43"/>
                                  </a:lnTo>
                                  <a:lnTo>
                                    <a:pt x="7" y="37"/>
                                  </a:lnTo>
                                  <a:lnTo>
                                    <a:pt x="7" y="31"/>
                                  </a:lnTo>
                                  <a:lnTo>
                                    <a:pt x="13" y="31"/>
                                  </a:lnTo>
                                  <a:lnTo>
                                    <a:pt x="13" y="25"/>
                                  </a:lnTo>
                                  <a:lnTo>
                                    <a:pt x="13" y="18"/>
                                  </a:lnTo>
                                  <a:lnTo>
                                    <a:pt x="19" y="18"/>
                                  </a:lnTo>
                                  <a:lnTo>
                                    <a:pt x="19" y="12"/>
                                  </a:lnTo>
                                  <a:lnTo>
                                    <a:pt x="25" y="12"/>
                                  </a:lnTo>
                                  <a:lnTo>
                                    <a:pt x="25" y="6"/>
                                  </a:lnTo>
                                  <a:lnTo>
                                    <a:pt x="31" y="6"/>
                                  </a:lnTo>
                                  <a:lnTo>
                                    <a:pt x="38" y="6"/>
                                  </a:lnTo>
                                  <a:lnTo>
                                    <a:pt x="38" y="0"/>
                                  </a:lnTo>
                                  <a:lnTo>
                                    <a:pt x="44" y="0"/>
                                  </a:lnTo>
                                  <a:lnTo>
                                    <a:pt x="50" y="0"/>
                                  </a:lnTo>
                                  <a:lnTo>
                                    <a:pt x="56" y="0"/>
                                  </a:lnTo>
                                  <a:lnTo>
                                    <a:pt x="62" y="0"/>
                                  </a:lnTo>
                                  <a:lnTo>
                                    <a:pt x="69" y="0"/>
                                  </a:lnTo>
                                  <a:lnTo>
                                    <a:pt x="75" y="0"/>
                                  </a:lnTo>
                                  <a:lnTo>
                                    <a:pt x="81" y="0"/>
                                  </a:lnTo>
                                  <a:lnTo>
                                    <a:pt x="87" y="0"/>
                                  </a:lnTo>
                                  <a:lnTo>
                                    <a:pt x="87" y="6"/>
                                  </a:lnTo>
                                  <a:lnTo>
                                    <a:pt x="93" y="6"/>
                                  </a:lnTo>
                                  <a:lnTo>
                                    <a:pt x="100" y="6"/>
                                  </a:lnTo>
                                  <a:lnTo>
                                    <a:pt x="100" y="12"/>
                                  </a:lnTo>
                                  <a:lnTo>
                                    <a:pt x="106" y="12"/>
                                  </a:lnTo>
                                  <a:lnTo>
                                    <a:pt x="106" y="18"/>
                                  </a:lnTo>
                                  <a:lnTo>
                                    <a:pt x="112" y="18"/>
                                  </a:lnTo>
                                  <a:lnTo>
                                    <a:pt x="112" y="25"/>
                                  </a:lnTo>
                                  <a:lnTo>
                                    <a:pt x="118" y="25"/>
                                  </a:lnTo>
                                  <a:lnTo>
                                    <a:pt x="118" y="31"/>
                                  </a:lnTo>
                                  <a:lnTo>
                                    <a:pt x="118" y="37"/>
                                  </a:lnTo>
                                  <a:lnTo>
                                    <a:pt x="124" y="37"/>
                                  </a:lnTo>
                                  <a:lnTo>
                                    <a:pt x="124" y="43"/>
                                  </a:lnTo>
                                  <a:lnTo>
                                    <a:pt x="124" y="49"/>
                                  </a:lnTo>
                                  <a:lnTo>
                                    <a:pt x="124" y="56"/>
                                  </a:lnTo>
                                  <a:lnTo>
                                    <a:pt x="124" y="62"/>
                                  </a:lnTo>
                                  <a:lnTo>
                                    <a:pt x="124" y="68"/>
                                  </a:lnTo>
                                  <a:lnTo>
                                    <a:pt x="124" y="74"/>
                                  </a:lnTo>
                                  <a:lnTo>
                                    <a:pt x="124" y="80"/>
                                  </a:lnTo>
                                  <a:lnTo>
                                    <a:pt x="38" y="80"/>
                                  </a:lnTo>
                                  <a:lnTo>
                                    <a:pt x="38" y="87"/>
                                  </a:lnTo>
                                  <a:lnTo>
                                    <a:pt x="38" y="93"/>
                                  </a:lnTo>
                                  <a:lnTo>
                                    <a:pt x="44" y="93"/>
                                  </a:lnTo>
                                  <a:lnTo>
                                    <a:pt x="44" y="99"/>
                                  </a:lnTo>
                                  <a:lnTo>
                                    <a:pt x="44" y="105"/>
                                  </a:lnTo>
                                  <a:lnTo>
                                    <a:pt x="50" y="105"/>
                                  </a:lnTo>
                                  <a:lnTo>
                                    <a:pt x="56" y="111"/>
                                  </a:lnTo>
                                  <a:lnTo>
                                    <a:pt x="62" y="111"/>
                                  </a:lnTo>
                                  <a:lnTo>
                                    <a:pt x="69" y="111"/>
                                  </a:lnTo>
                                  <a:lnTo>
                                    <a:pt x="75" y="111"/>
                                  </a:lnTo>
                                  <a:lnTo>
                                    <a:pt x="81" y="111"/>
                                  </a:lnTo>
                                  <a:lnTo>
                                    <a:pt x="81" y="105"/>
                                  </a:lnTo>
                                  <a:lnTo>
                                    <a:pt x="87" y="105"/>
                                  </a:lnTo>
                                  <a:lnTo>
                                    <a:pt x="87" y="99"/>
                                  </a:lnTo>
                                  <a:lnTo>
                                    <a:pt x="87" y="93"/>
                                  </a:lnTo>
                                  <a:close/>
                                  <a:moveTo>
                                    <a:pt x="93" y="56"/>
                                  </a:moveTo>
                                  <a:lnTo>
                                    <a:pt x="93" y="49"/>
                                  </a:lnTo>
                                  <a:lnTo>
                                    <a:pt x="87" y="49"/>
                                  </a:lnTo>
                                  <a:lnTo>
                                    <a:pt x="87" y="43"/>
                                  </a:lnTo>
                                  <a:lnTo>
                                    <a:pt x="87" y="37"/>
                                  </a:lnTo>
                                  <a:lnTo>
                                    <a:pt x="81" y="31"/>
                                  </a:lnTo>
                                  <a:lnTo>
                                    <a:pt x="75" y="31"/>
                                  </a:lnTo>
                                  <a:lnTo>
                                    <a:pt x="75" y="25"/>
                                  </a:lnTo>
                                  <a:lnTo>
                                    <a:pt x="69" y="25"/>
                                  </a:lnTo>
                                  <a:lnTo>
                                    <a:pt x="62" y="25"/>
                                  </a:lnTo>
                                  <a:lnTo>
                                    <a:pt x="56" y="25"/>
                                  </a:lnTo>
                                  <a:lnTo>
                                    <a:pt x="56" y="31"/>
                                  </a:lnTo>
                                  <a:lnTo>
                                    <a:pt x="50" y="31"/>
                                  </a:lnTo>
                                  <a:lnTo>
                                    <a:pt x="44" y="31"/>
                                  </a:lnTo>
                                  <a:lnTo>
                                    <a:pt x="44" y="37"/>
                                  </a:lnTo>
                                  <a:lnTo>
                                    <a:pt x="44" y="43"/>
                                  </a:lnTo>
                                  <a:lnTo>
                                    <a:pt x="38" y="43"/>
                                  </a:lnTo>
                                  <a:lnTo>
                                    <a:pt x="38" y="49"/>
                                  </a:lnTo>
                                  <a:lnTo>
                                    <a:pt x="38" y="56"/>
                                  </a:lnTo>
                                  <a:lnTo>
                                    <a:pt x="93" y="56"/>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53" name="Freeform 1074"/>
                          <wps:cNvSpPr>
                            <a:spLocks/>
                          </wps:cNvSpPr>
                          <wps:spPr bwMode="auto">
                            <a:xfrm>
                              <a:off x="8655" y="2818"/>
                              <a:ext cx="155" cy="136"/>
                            </a:xfrm>
                            <a:custGeom>
                              <a:avLst/>
                              <a:gdLst>
                                <a:gd name="T0" fmla="*/ 0 w 155"/>
                                <a:gd name="T1" fmla="*/ 0 h 136"/>
                                <a:gd name="T2" fmla="*/ 44 w 155"/>
                                <a:gd name="T3" fmla="*/ 0 h 136"/>
                                <a:gd name="T4" fmla="*/ 75 w 155"/>
                                <a:gd name="T5" fmla="*/ 93 h 136"/>
                                <a:gd name="T6" fmla="*/ 106 w 155"/>
                                <a:gd name="T7" fmla="*/ 0 h 136"/>
                                <a:gd name="T8" fmla="*/ 155 w 155"/>
                                <a:gd name="T9" fmla="*/ 0 h 136"/>
                                <a:gd name="T10" fmla="*/ 155 w 155"/>
                                <a:gd name="T11" fmla="*/ 136 h 136"/>
                                <a:gd name="T12" fmla="*/ 124 w 155"/>
                                <a:gd name="T13" fmla="*/ 136 h 136"/>
                                <a:gd name="T14" fmla="*/ 124 w 155"/>
                                <a:gd name="T15" fmla="*/ 49 h 136"/>
                                <a:gd name="T16" fmla="*/ 87 w 155"/>
                                <a:gd name="T17" fmla="*/ 136 h 136"/>
                                <a:gd name="T18" fmla="*/ 62 w 155"/>
                                <a:gd name="T19" fmla="*/ 136 h 136"/>
                                <a:gd name="T20" fmla="*/ 31 w 155"/>
                                <a:gd name="T21" fmla="*/ 49 h 136"/>
                                <a:gd name="T22" fmla="*/ 31 w 155"/>
                                <a:gd name="T23" fmla="*/ 136 h 136"/>
                                <a:gd name="T24" fmla="*/ 0 w 155"/>
                                <a:gd name="T25" fmla="*/ 136 h 136"/>
                                <a:gd name="T26" fmla="*/ 0 w 155"/>
                                <a:gd name="T27" fmla="*/ 0 h 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55" h="136">
                                  <a:moveTo>
                                    <a:pt x="0" y="0"/>
                                  </a:moveTo>
                                  <a:lnTo>
                                    <a:pt x="44" y="0"/>
                                  </a:lnTo>
                                  <a:lnTo>
                                    <a:pt x="75" y="93"/>
                                  </a:lnTo>
                                  <a:lnTo>
                                    <a:pt x="106" y="0"/>
                                  </a:lnTo>
                                  <a:lnTo>
                                    <a:pt x="155" y="0"/>
                                  </a:lnTo>
                                  <a:lnTo>
                                    <a:pt x="155" y="136"/>
                                  </a:lnTo>
                                  <a:lnTo>
                                    <a:pt x="124" y="136"/>
                                  </a:lnTo>
                                  <a:lnTo>
                                    <a:pt x="124" y="49"/>
                                  </a:lnTo>
                                  <a:lnTo>
                                    <a:pt x="87" y="136"/>
                                  </a:lnTo>
                                  <a:lnTo>
                                    <a:pt x="62" y="136"/>
                                  </a:lnTo>
                                  <a:lnTo>
                                    <a:pt x="31" y="49"/>
                                  </a:lnTo>
                                  <a:lnTo>
                                    <a:pt x="31" y="136"/>
                                  </a:lnTo>
                                  <a:lnTo>
                                    <a:pt x="0" y="136"/>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54" name="Freeform 1075"/>
                          <wps:cNvSpPr>
                            <a:spLocks noEditPoints="1"/>
                          </wps:cNvSpPr>
                          <wps:spPr bwMode="auto">
                            <a:xfrm>
                              <a:off x="8823" y="2818"/>
                              <a:ext cx="136" cy="136"/>
                            </a:xfrm>
                            <a:custGeom>
                              <a:avLst/>
                              <a:gdLst>
                                <a:gd name="T0" fmla="*/ 136 w 136"/>
                                <a:gd name="T1" fmla="*/ 136 h 136"/>
                                <a:gd name="T2" fmla="*/ 99 w 136"/>
                                <a:gd name="T3" fmla="*/ 80 h 136"/>
                                <a:gd name="T4" fmla="*/ 86 w 136"/>
                                <a:gd name="T5" fmla="*/ 80 h 136"/>
                                <a:gd name="T6" fmla="*/ 80 w 136"/>
                                <a:gd name="T7" fmla="*/ 87 h 136"/>
                                <a:gd name="T8" fmla="*/ 74 w 136"/>
                                <a:gd name="T9" fmla="*/ 93 h 136"/>
                                <a:gd name="T10" fmla="*/ 68 w 136"/>
                                <a:gd name="T11" fmla="*/ 99 h 136"/>
                                <a:gd name="T12" fmla="*/ 0 w 136"/>
                                <a:gd name="T13" fmla="*/ 136 h 136"/>
                                <a:gd name="T14" fmla="*/ 24 w 136"/>
                                <a:gd name="T15" fmla="*/ 93 h 136"/>
                                <a:gd name="T16" fmla="*/ 31 w 136"/>
                                <a:gd name="T17" fmla="*/ 87 h 136"/>
                                <a:gd name="T18" fmla="*/ 37 w 136"/>
                                <a:gd name="T19" fmla="*/ 80 h 136"/>
                                <a:gd name="T20" fmla="*/ 43 w 136"/>
                                <a:gd name="T21" fmla="*/ 74 h 136"/>
                                <a:gd name="T22" fmla="*/ 31 w 136"/>
                                <a:gd name="T23" fmla="*/ 74 h 136"/>
                                <a:gd name="T24" fmla="*/ 18 w 136"/>
                                <a:gd name="T25" fmla="*/ 68 h 136"/>
                                <a:gd name="T26" fmla="*/ 18 w 136"/>
                                <a:gd name="T27" fmla="*/ 56 h 136"/>
                                <a:gd name="T28" fmla="*/ 12 w 136"/>
                                <a:gd name="T29" fmla="*/ 49 h 136"/>
                                <a:gd name="T30" fmla="*/ 12 w 136"/>
                                <a:gd name="T31" fmla="*/ 37 h 136"/>
                                <a:gd name="T32" fmla="*/ 12 w 136"/>
                                <a:gd name="T33" fmla="*/ 25 h 136"/>
                                <a:gd name="T34" fmla="*/ 18 w 136"/>
                                <a:gd name="T35" fmla="*/ 18 h 136"/>
                                <a:gd name="T36" fmla="*/ 24 w 136"/>
                                <a:gd name="T37" fmla="*/ 12 h 136"/>
                                <a:gd name="T38" fmla="*/ 31 w 136"/>
                                <a:gd name="T39" fmla="*/ 6 h 136"/>
                                <a:gd name="T40" fmla="*/ 43 w 136"/>
                                <a:gd name="T41" fmla="*/ 6 h 136"/>
                                <a:gd name="T42" fmla="*/ 49 w 136"/>
                                <a:gd name="T43" fmla="*/ 0 h 136"/>
                                <a:gd name="T44" fmla="*/ 62 w 136"/>
                                <a:gd name="T45" fmla="*/ 0 h 136"/>
                                <a:gd name="T46" fmla="*/ 136 w 136"/>
                                <a:gd name="T47" fmla="*/ 0 h 136"/>
                                <a:gd name="T48" fmla="*/ 74 w 136"/>
                                <a:gd name="T49" fmla="*/ 25 h 136"/>
                                <a:gd name="T50" fmla="*/ 62 w 136"/>
                                <a:gd name="T51" fmla="*/ 25 h 136"/>
                                <a:gd name="T52" fmla="*/ 55 w 136"/>
                                <a:gd name="T53" fmla="*/ 31 h 136"/>
                                <a:gd name="T54" fmla="*/ 49 w 136"/>
                                <a:gd name="T55" fmla="*/ 37 h 136"/>
                                <a:gd name="T56" fmla="*/ 49 w 136"/>
                                <a:gd name="T57" fmla="*/ 49 h 136"/>
                                <a:gd name="T58" fmla="*/ 55 w 136"/>
                                <a:gd name="T59" fmla="*/ 56 h 136"/>
                                <a:gd name="T60" fmla="*/ 68 w 136"/>
                                <a:gd name="T61" fmla="*/ 56 h 136"/>
                                <a:gd name="T62" fmla="*/ 99 w 136"/>
                                <a:gd name="T63" fmla="*/ 56 h 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36" h="136">
                                  <a:moveTo>
                                    <a:pt x="136" y="0"/>
                                  </a:moveTo>
                                  <a:lnTo>
                                    <a:pt x="136" y="136"/>
                                  </a:lnTo>
                                  <a:lnTo>
                                    <a:pt x="99" y="136"/>
                                  </a:lnTo>
                                  <a:lnTo>
                                    <a:pt x="99" y="80"/>
                                  </a:lnTo>
                                  <a:lnTo>
                                    <a:pt x="93" y="80"/>
                                  </a:lnTo>
                                  <a:lnTo>
                                    <a:pt x="86" y="80"/>
                                  </a:lnTo>
                                  <a:lnTo>
                                    <a:pt x="80" y="80"/>
                                  </a:lnTo>
                                  <a:lnTo>
                                    <a:pt x="80" y="87"/>
                                  </a:lnTo>
                                  <a:lnTo>
                                    <a:pt x="74" y="87"/>
                                  </a:lnTo>
                                  <a:lnTo>
                                    <a:pt x="74" y="93"/>
                                  </a:lnTo>
                                  <a:lnTo>
                                    <a:pt x="68" y="93"/>
                                  </a:lnTo>
                                  <a:lnTo>
                                    <a:pt x="68" y="99"/>
                                  </a:lnTo>
                                  <a:lnTo>
                                    <a:pt x="43" y="136"/>
                                  </a:lnTo>
                                  <a:lnTo>
                                    <a:pt x="0" y="136"/>
                                  </a:lnTo>
                                  <a:lnTo>
                                    <a:pt x="24" y="99"/>
                                  </a:lnTo>
                                  <a:lnTo>
                                    <a:pt x="24" y="93"/>
                                  </a:lnTo>
                                  <a:lnTo>
                                    <a:pt x="31" y="93"/>
                                  </a:lnTo>
                                  <a:lnTo>
                                    <a:pt x="31" y="87"/>
                                  </a:lnTo>
                                  <a:lnTo>
                                    <a:pt x="37" y="87"/>
                                  </a:lnTo>
                                  <a:lnTo>
                                    <a:pt x="37" y="80"/>
                                  </a:lnTo>
                                  <a:lnTo>
                                    <a:pt x="43" y="80"/>
                                  </a:lnTo>
                                  <a:lnTo>
                                    <a:pt x="43" y="74"/>
                                  </a:lnTo>
                                  <a:lnTo>
                                    <a:pt x="37" y="74"/>
                                  </a:lnTo>
                                  <a:lnTo>
                                    <a:pt x="31" y="74"/>
                                  </a:lnTo>
                                  <a:lnTo>
                                    <a:pt x="24" y="68"/>
                                  </a:lnTo>
                                  <a:lnTo>
                                    <a:pt x="18" y="68"/>
                                  </a:lnTo>
                                  <a:lnTo>
                                    <a:pt x="18" y="62"/>
                                  </a:lnTo>
                                  <a:lnTo>
                                    <a:pt x="18" y="56"/>
                                  </a:lnTo>
                                  <a:lnTo>
                                    <a:pt x="12" y="56"/>
                                  </a:lnTo>
                                  <a:lnTo>
                                    <a:pt x="12" y="49"/>
                                  </a:lnTo>
                                  <a:lnTo>
                                    <a:pt x="12" y="43"/>
                                  </a:lnTo>
                                  <a:lnTo>
                                    <a:pt x="12" y="37"/>
                                  </a:lnTo>
                                  <a:lnTo>
                                    <a:pt x="12" y="31"/>
                                  </a:lnTo>
                                  <a:lnTo>
                                    <a:pt x="12" y="25"/>
                                  </a:lnTo>
                                  <a:lnTo>
                                    <a:pt x="18" y="25"/>
                                  </a:lnTo>
                                  <a:lnTo>
                                    <a:pt x="18" y="18"/>
                                  </a:lnTo>
                                  <a:lnTo>
                                    <a:pt x="18" y="12"/>
                                  </a:lnTo>
                                  <a:lnTo>
                                    <a:pt x="24" y="12"/>
                                  </a:lnTo>
                                  <a:lnTo>
                                    <a:pt x="24" y="6"/>
                                  </a:lnTo>
                                  <a:lnTo>
                                    <a:pt x="31" y="6"/>
                                  </a:lnTo>
                                  <a:lnTo>
                                    <a:pt x="37" y="6"/>
                                  </a:lnTo>
                                  <a:lnTo>
                                    <a:pt x="43" y="6"/>
                                  </a:lnTo>
                                  <a:lnTo>
                                    <a:pt x="43" y="0"/>
                                  </a:lnTo>
                                  <a:lnTo>
                                    <a:pt x="49" y="0"/>
                                  </a:lnTo>
                                  <a:lnTo>
                                    <a:pt x="55" y="0"/>
                                  </a:lnTo>
                                  <a:lnTo>
                                    <a:pt x="62" y="0"/>
                                  </a:lnTo>
                                  <a:lnTo>
                                    <a:pt x="68" y="0"/>
                                  </a:lnTo>
                                  <a:lnTo>
                                    <a:pt x="136" y="0"/>
                                  </a:lnTo>
                                  <a:close/>
                                  <a:moveTo>
                                    <a:pt x="99" y="25"/>
                                  </a:moveTo>
                                  <a:lnTo>
                                    <a:pt x="74" y="25"/>
                                  </a:lnTo>
                                  <a:lnTo>
                                    <a:pt x="68" y="25"/>
                                  </a:lnTo>
                                  <a:lnTo>
                                    <a:pt x="62" y="25"/>
                                  </a:lnTo>
                                  <a:lnTo>
                                    <a:pt x="55" y="25"/>
                                  </a:lnTo>
                                  <a:lnTo>
                                    <a:pt x="55" y="31"/>
                                  </a:lnTo>
                                  <a:lnTo>
                                    <a:pt x="49" y="31"/>
                                  </a:lnTo>
                                  <a:lnTo>
                                    <a:pt x="49" y="37"/>
                                  </a:lnTo>
                                  <a:lnTo>
                                    <a:pt x="49" y="43"/>
                                  </a:lnTo>
                                  <a:lnTo>
                                    <a:pt x="49" y="49"/>
                                  </a:lnTo>
                                  <a:lnTo>
                                    <a:pt x="55" y="49"/>
                                  </a:lnTo>
                                  <a:lnTo>
                                    <a:pt x="55" y="56"/>
                                  </a:lnTo>
                                  <a:lnTo>
                                    <a:pt x="62" y="56"/>
                                  </a:lnTo>
                                  <a:lnTo>
                                    <a:pt x="68" y="56"/>
                                  </a:lnTo>
                                  <a:lnTo>
                                    <a:pt x="74" y="56"/>
                                  </a:lnTo>
                                  <a:lnTo>
                                    <a:pt x="99" y="56"/>
                                  </a:lnTo>
                                  <a:lnTo>
                                    <a:pt x="99" y="25"/>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55" name="Freeform 1076"/>
                          <wps:cNvSpPr>
                            <a:spLocks/>
                          </wps:cNvSpPr>
                          <wps:spPr bwMode="auto">
                            <a:xfrm>
                              <a:off x="3036" y="540"/>
                              <a:ext cx="149" cy="186"/>
                            </a:xfrm>
                            <a:custGeom>
                              <a:avLst/>
                              <a:gdLst>
                                <a:gd name="T0" fmla="*/ 56 w 149"/>
                                <a:gd name="T1" fmla="*/ 186 h 186"/>
                                <a:gd name="T2" fmla="*/ 56 w 149"/>
                                <a:gd name="T3" fmla="*/ 31 h 186"/>
                                <a:gd name="T4" fmla="*/ 0 w 149"/>
                                <a:gd name="T5" fmla="*/ 31 h 186"/>
                                <a:gd name="T6" fmla="*/ 0 w 149"/>
                                <a:gd name="T7" fmla="*/ 0 h 186"/>
                                <a:gd name="T8" fmla="*/ 149 w 149"/>
                                <a:gd name="T9" fmla="*/ 0 h 186"/>
                                <a:gd name="T10" fmla="*/ 149 w 149"/>
                                <a:gd name="T11" fmla="*/ 31 h 186"/>
                                <a:gd name="T12" fmla="*/ 93 w 149"/>
                                <a:gd name="T13" fmla="*/ 31 h 186"/>
                                <a:gd name="T14" fmla="*/ 93 w 149"/>
                                <a:gd name="T15" fmla="*/ 186 h 186"/>
                                <a:gd name="T16" fmla="*/ 56 w 149"/>
                                <a:gd name="T17" fmla="*/ 186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9" h="186">
                                  <a:moveTo>
                                    <a:pt x="56" y="186"/>
                                  </a:moveTo>
                                  <a:lnTo>
                                    <a:pt x="56" y="31"/>
                                  </a:lnTo>
                                  <a:lnTo>
                                    <a:pt x="0" y="31"/>
                                  </a:lnTo>
                                  <a:lnTo>
                                    <a:pt x="0" y="0"/>
                                  </a:lnTo>
                                  <a:lnTo>
                                    <a:pt x="149" y="0"/>
                                  </a:lnTo>
                                  <a:lnTo>
                                    <a:pt x="149" y="31"/>
                                  </a:lnTo>
                                  <a:lnTo>
                                    <a:pt x="93" y="31"/>
                                  </a:lnTo>
                                  <a:lnTo>
                                    <a:pt x="93" y="186"/>
                                  </a:lnTo>
                                  <a:lnTo>
                                    <a:pt x="56" y="186"/>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56" name="Freeform 1077"/>
                          <wps:cNvSpPr>
                            <a:spLocks noEditPoints="1"/>
                          </wps:cNvSpPr>
                          <wps:spPr bwMode="auto">
                            <a:xfrm>
                              <a:off x="3178" y="583"/>
                              <a:ext cx="143" cy="143"/>
                            </a:xfrm>
                            <a:custGeom>
                              <a:avLst/>
                              <a:gdLst>
                                <a:gd name="T0" fmla="*/ 7 w 143"/>
                                <a:gd name="T1" fmla="*/ 62 h 143"/>
                                <a:gd name="T2" fmla="*/ 7 w 143"/>
                                <a:gd name="T3" fmla="*/ 44 h 143"/>
                                <a:gd name="T4" fmla="*/ 19 w 143"/>
                                <a:gd name="T5" fmla="*/ 31 h 143"/>
                                <a:gd name="T6" fmla="*/ 25 w 143"/>
                                <a:gd name="T7" fmla="*/ 19 h 143"/>
                                <a:gd name="T8" fmla="*/ 38 w 143"/>
                                <a:gd name="T9" fmla="*/ 13 h 143"/>
                                <a:gd name="T10" fmla="*/ 50 w 143"/>
                                <a:gd name="T11" fmla="*/ 7 h 143"/>
                                <a:gd name="T12" fmla="*/ 62 w 143"/>
                                <a:gd name="T13" fmla="*/ 0 h 143"/>
                                <a:gd name="T14" fmla="*/ 81 w 143"/>
                                <a:gd name="T15" fmla="*/ 0 h 143"/>
                                <a:gd name="T16" fmla="*/ 93 w 143"/>
                                <a:gd name="T17" fmla="*/ 7 h 143"/>
                                <a:gd name="T18" fmla="*/ 106 w 143"/>
                                <a:gd name="T19" fmla="*/ 13 h 143"/>
                                <a:gd name="T20" fmla="*/ 118 w 143"/>
                                <a:gd name="T21" fmla="*/ 19 h 143"/>
                                <a:gd name="T22" fmla="*/ 130 w 143"/>
                                <a:gd name="T23" fmla="*/ 38 h 143"/>
                                <a:gd name="T24" fmla="*/ 137 w 143"/>
                                <a:gd name="T25" fmla="*/ 50 h 143"/>
                                <a:gd name="T26" fmla="*/ 143 w 143"/>
                                <a:gd name="T27" fmla="*/ 62 h 143"/>
                                <a:gd name="T28" fmla="*/ 143 w 143"/>
                                <a:gd name="T29" fmla="*/ 81 h 143"/>
                                <a:gd name="T30" fmla="*/ 137 w 143"/>
                                <a:gd name="T31" fmla="*/ 93 h 143"/>
                                <a:gd name="T32" fmla="*/ 130 w 143"/>
                                <a:gd name="T33" fmla="*/ 106 h 143"/>
                                <a:gd name="T34" fmla="*/ 124 w 143"/>
                                <a:gd name="T35" fmla="*/ 118 h 143"/>
                                <a:gd name="T36" fmla="*/ 118 w 143"/>
                                <a:gd name="T37" fmla="*/ 131 h 143"/>
                                <a:gd name="T38" fmla="*/ 106 w 143"/>
                                <a:gd name="T39" fmla="*/ 137 h 143"/>
                                <a:gd name="T40" fmla="*/ 93 w 143"/>
                                <a:gd name="T41" fmla="*/ 143 h 143"/>
                                <a:gd name="T42" fmla="*/ 75 w 143"/>
                                <a:gd name="T43" fmla="*/ 143 h 143"/>
                                <a:gd name="T44" fmla="*/ 56 w 143"/>
                                <a:gd name="T45" fmla="*/ 143 h 143"/>
                                <a:gd name="T46" fmla="*/ 44 w 143"/>
                                <a:gd name="T47" fmla="*/ 137 h 143"/>
                                <a:gd name="T48" fmla="*/ 31 w 143"/>
                                <a:gd name="T49" fmla="*/ 131 h 143"/>
                                <a:gd name="T50" fmla="*/ 19 w 143"/>
                                <a:gd name="T51" fmla="*/ 125 h 143"/>
                                <a:gd name="T52" fmla="*/ 13 w 143"/>
                                <a:gd name="T53" fmla="*/ 112 h 143"/>
                                <a:gd name="T54" fmla="*/ 7 w 143"/>
                                <a:gd name="T55" fmla="*/ 100 h 143"/>
                                <a:gd name="T56" fmla="*/ 7 w 143"/>
                                <a:gd name="T57" fmla="*/ 81 h 143"/>
                                <a:gd name="T58" fmla="*/ 0 w 143"/>
                                <a:gd name="T59" fmla="*/ 69 h 143"/>
                                <a:gd name="T60" fmla="*/ 38 w 143"/>
                                <a:gd name="T61" fmla="*/ 87 h 143"/>
                                <a:gd name="T62" fmla="*/ 44 w 143"/>
                                <a:gd name="T63" fmla="*/ 100 h 143"/>
                                <a:gd name="T64" fmla="*/ 56 w 143"/>
                                <a:gd name="T65" fmla="*/ 106 h 143"/>
                                <a:gd name="T66" fmla="*/ 69 w 143"/>
                                <a:gd name="T67" fmla="*/ 112 h 143"/>
                                <a:gd name="T68" fmla="*/ 87 w 143"/>
                                <a:gd name="T69" fmla="*/ 112 h 143"/>
                                <a:gd name="T70" fmla="*/ 99 w 143"/>
                                <a:gd name="T71" fmla="*/ 100 h 143"/>
                                <a:gd name="T72" fmla="*/ 106 w 143"/>
                                <a:gd name="T73" fmla="*/ 81 h 143"/>
                                <a:gd name="T74" fmla="*/ 106 w 143"/>
                                <a:gd name="T75" fmla="*/ 62 h 143"/>
                                <a:gd name="T76" fmla="*/ 99 w 143"/>
                                <a:gd name="T77" fmla="*/ 50 h 143"/>
                                <a:gd name="T78" fmla="*/ 93 w 143"/>
                                <a:gd name="T79" fmla="*/ 38 h 143"/>
                                <a:gd name="T80" fmla="*/ 81 w 143"/>
                                <a:gd name="T81" fmla="*/ 31 h 143"/>
                                <a:gd name="T82" fmla="*/ 62 w 143"/>
                                <a:gd name="T83" fmla="*/ 31 h 143"/>
                                <a:gd name="T84" fmla="*/ 50 w 143"/>
                                <a:gd name="T85" fmla="*/ 38 h 143"/>
                                <a:gd name="T86" fmla="*/ 44 w 143"/>
                                <a:gd name="T87" fmla="*/ 50 h 143"/>
                                <a:gd name="T88" fmla="*/ 38 w 143"/>
                                <a:gd name="T89" fmla="*/ 69 h 1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43" h="143">
                                  <a:moveTo>
                                    <a:pt x="0" y="69"/>
                                  </a:moveTo>
                                  <a:lnTo>
                                    <a:pt x="0" y="62"/>
                                  </a:lnTo>
                                  <a:lnTo>
                                    <a:pt x="7" y="62"/>
                                  </a:lnTo>
                                  <a:lnTo>
                                    <a:pt x="7" y="56"/>
                                  </a:lnTo>
                                  <a:lnTo>
                                    <a:pt x="7" y="50"/>
                                  </a:lnTo>
                                  <a:lnTo>
                                    <a:pt x="7" y="44"/>
                                  </a:lnTo>
                                  <a:lnTo>
                                    <a:pt x="13" y="38"/>
                                  </a:lnTo>
                                  <a:lnTo>
                                    <a:pt x="13" y="31"/>
                                  </a:lnTo>
                                  <a:lnTo>
                                    <a:pt x="19" y="31"/>
                                  </a:lnTo>
                                  <a:lnTo>
                                    <a:pt x="19" y="25"/>
                                  </a:lnTo>
                                  <a:lnTo>
                                    <a:pt x="25" y="25"/>
                                  </a:lnTo>
                                  <a:lnTo>
                                    <a:pt x="25" y="19"/>
                                  </a:lnTo>
                                  <a:lnTo>
                                    <a:pt x="31" y="19"/>
                                  </a:lnTo>
                                  <a:lnTo>
                                    <a:pt x="31" y="13"/>
                                  </a:lnTo>
                                  <a:lnTo>
                                    <a:pt x="38" y="13"/>
                                  </a:lnTo>
                                  <a:lnTo>
                                    <a:pt x="38" y="7"/>
                                  </a:lnTo>
                                  <a:lnTo>
                                    <a:pt x="44" y="7"/>
                                  </a:lnTo>
                                  <a:lnTo>
                                    <a:pt x="50" y="7"/>
                                  </a:lnTo>
                                  <a:lnTo>
                                    <a:pt x="56" y="7"/>
                                  </a:lnTo>
                                  <a:lnTo>
                                    <a:pt x="62" y="7"/>
                                  </a:lnTo>
                                  <a:lnTo>
                                    <a:pt x="62" y="0"/>
                                  </a:lnTo>
                                  <a:lnTo>
                                    <a:pt x="69" y="0"/>
                                  </a:lnTo>
                                  <a:lnTo>
                                    <a:pt x="75" y="0"/>
                                  </a:lnTo>
                                  <a:lnTo>
                                    <a:pt x="81" y="0"/>
                                  </a:lnTo>
                                  <a:lnTo>
                                    <a:pt x="81" y="7"/>
                                  </a:lnTo>
                                  <a:lnTo>
                                    <a:pt x="87" y="7"/>
                                  </a:lnTo>
                                  <a:lnTo>
                                    <a:pt x="93" y="7"/>
                                  </a:lnTo>
                                  <a:lnTo>
                                    <a:pt x="99" y="7"/>
                                  </a:lnTo>
                                  <a:lnTo>
                                    <a:pt x="106" y="7"/>
                                  </a:lnTo>
                                  <a:lnTo>
                                    <a:pt x="106" y="13"/>
                                  </a:lnTo>
                                  <a:lnTo>
                                    <a:pt x="112" y="13"/>
                                  </a:lnTo>
                                  <a:lnTo>
                                    <a:pt x="112" y="19"/>
                                  </a:lnTo>
                                  <a:lnTo>
                                    <a:pt x="118" y="19"/>
                                  </a:lnTo>
                                  <a:lnTo>
                                    <a:pt x="124" y="25"/>
                                  </a:lnTo>
                                  <a:lnTo>
                                    <a:pt x="130" y="31"/>
                                  </a:lnTo>
                                  <a:lnTo>
                                    <a:pt x="130" y="38"/>
                                  </a:lnTo>
                                  <a:lnTo>
                                    <a:pt x="137" y="38"/>
                                  </a:lnTo>
                                  <a:lnTo>
                                    <a:pt x="137" y="44"/>
                                  </a:lnTo>
                                  <a:lnTo>
                                    <a:pt x="137" y="50"/>
                                  </a:lnTo>
                                  <a:lnTo>
                                    <a:pt x="137" y="56"/>
                                  </a:lnTo>
                                  <a:lnTo>
                                    <a:pt x="143" y="56"/>
                                  </a:lnTo>
                                  <a:lnTo>
                                    <a:pt x="143" y="62"/>
                                  </a:lnTo>
                                  <a:lnTo>
                                    <a:pt x="143" y="69"/>
                                  </a:lnTo>
                                  <a:lnTo>
                                    <a:pt x="143" y="75"/>
                                  </a:lnTo>
                                  <a:lnTo>
                                    <a:pt x="143" y="81"/>
                                  </a:lnTo>
                                  <a:lnTo>
                                    <a:pt x="143" y="87"/>
                                  </a:lnTo>
                                  <a:lnTo>
                                    <a:pt x="137" y="87"/>
                                  </a:lnTo>
                                  <a:lnTo>
                                    <a:pt x="137" y="93"/>
                                  </a:lnTo>
                                  <a:lnTo>
                                    <a:pt x="137" y="100"/>
                                  </a:lnTo>
                                  <a:lnTo>
                                    <a:pt x="137" y="106"/>
                                  </a:lnTo>
                                  <a:lnTo>
                                    <a:pt x="130" y="106"/>
                                  </a:lnTo>
                                  <a:lnTo>
                                    <a:pt x="130" y="112"/>
                                  </a:lnTo>
                                  <a:lnTo>
                                    <a:pt x="130" y="118"/>
                                  </a:lnTo>
                                  <a:lnTo>
                                    <a:pt x="124" y="118"/>
                                  </a:lnTo>
                                  <a:lnTo>
                                    <a:pt x="124" y="125"/>
                                  </a:lnTo>
                                  <a:lnTo>
                                    <a:pt x="118" y="125"/>
                                  </a:lnTo>
                                  <a:lnTo>
                                    <a:pt x="118" y="131"/>
                                  </a:lnTo>
                                  <a:lnTo>
                                    <a:pt x="112" y="131"/>
                                  </a:lnTo>
                                  <a:lnTo>
                                    <a:pt x="106" y="131"/>
                                  </a:lnTo>
                                  <a:lnTo>
                                    <a:pt x="106" y="137"/>
                                  </a:lnTo>
                                  <a:lnTo>
                                    <a:pt x="99" y="137"/>
                                  </a:lnTo>
                                  <a:lnTo>
                                    <a:pt x="93" y="137"/>
                                  </a:lnTo>
                                  <a:lnTo>
                                    <a:pt x="93" y="143"/>
                                  </a:lnTo>
                                  <a:lnTo>
                                    <a:pt x="87" y="143"/>
                                  </a:lnTo>
                                  <a:lnTo>
                                    <a:pt x="81" y="143"/>
                                  </a:lnTo>
                                  <a:lnTo>
                                    <a:pt x="75" y="143"/>
                                  </a:lnTo>
                                  <a:lnTo>
                                    <a:pt x="69" y="143"/>
                                  </a:lnTo>
                                  <a:lnTo>
                                    <a:pt x="62" y="143"/>
                                  </a:lnTo>
                                  <a:lnTo>
                                    <a:pt x="56" y="143"/>
                                  </a:lnTo>
                                  <a:lnTo>
                                    <a:pt x="50" y="143"/>
                                  </a:lnTo>
                                  <a:lnTo>
                                    <a:pt x="50" y="137"/>
                                  </a:lnTo>
                                  <a:lnTo>
                                    <a:pt x="44" y="137"/>
                                  </a:lnTo>
                                  <a:lnTo>
                                    <a:pt x="38" y="137"/>
                                  </a:lnTo>
                                  <a:lnTo>
                                    <a:pt x="38" y="131"/>
                                  </a:lnTo>
                                  <a:lnTo>
                                    <a:pt x="31" y="131"/>
                                  </a:lnTo>
                                  <a:lnTo>
                                    <a:pt x="25" y="131"/>
                                  </a:lnTo>
                                  <a:lnTo>
                                    <a:pt x="25" y="125"/>
                                  </a:lnTo>
                                  <a:lnTo>
                                    <a:pt x="19" y="125"/>
                                  </a:lnTo>
                                  <a:lnTo>
                                    <a:pt x="19" y="118"/>
                                  </a:lnTo>
                                  <a:lnTo>
                                    <a:pt x="13" y="118"/>
                                  </a:lnTo>
                                  <a:lnTo>
                                    <a:pt x="13" y="112"/>
                                  </a:lnTo>
                                  <a:lnTo>
                                    <a:pt x="13" y="106"/>
                                  </a:lnTo>
                                  <a:lnTo>
                                    <a:pt x="7" y="106"/>
                                  </a:lnTo>
                                  <a:lnTo>
                                    <a:pt x="7" y="100"/>
                                  </a:lnTo>
                                  <a:lnTo>
                                    <a:pt x="7" y="93"/>
                                  </a:lnTo>
                                  <a:lnTo>
                                    <a:pt x="7" y="87"/>
                                  </a:lnTo>
                                  <a:lnTo>
                                    <a:pt x="7" y="81"/>
                                  </a:lnTo>
                                  <a:lnTo>
                                    <a:pt x="0" y="81"/>
                                  </a:lnTo>
                                  <a:lnTo>
                                    <a:pt x="0" y="75"/>
                                  </a:lnTo>
                                  <a:lnTo>
                                    <a:pt x="0" y="69"/>
                                  </a:lnTo>
                                  <a:close/>
                                  <a:moveTo>
                                    <a:pt x="38" y="75"/>
                                  </a:moveTo>
                                  <a:lnTo>
                                    <a:pt x="38" y="81"/>
                                  </a:lnTo>
                                  <a:lnTo>
                                    <a:pt x="38" y="87"/>
                                  </a:lnTo>
                                  <a:lnTo>
                                    <a:pt x="44" y="87"/>
                                  </a:lnTo>
                                  <a:lnTo>
                                    <a:pt x="44" y="93"/>
                                  </a:lnTo>
                                  <a:lnTo>
                                    <a:pt x="44" y="100"/>
                                  </a:lnTo>
                                  <a:lnTo>
                                    <a:pt x="50" y="100"/>
                                  </a:lnTo>
                                  <a:lnTo>
                                    <a:pt x="50" y="106"/>
                                  </a:lnTo>
                                  <a:lnTo>
                                    <a:pt x="56" y="106"/>
                                  </a:lnTo>
                                  <a:lnTo>
                                    <a:pt x="56" y="112"/>
                                  </a:lnTo>
                                  <a:lnTo>
                                    <a:pt x="62" y="112"/>
                                  </a:lnTo>
                                  <a:lnTo>
                                    <a:pt x="69" y="112"/>
                                  </a:lnTo>
                                  <a:lnTo>
                                    <a:pt x="75" y="112"/>
                                  </a:lnTo>
                                  <a:lnTo>
                                    <a:pt x="81" y="112"/>
                                  </a:lnTo>
                                  <a:lnTo>
                                    <a:pt x="87" y="112"/>
                                  </a:lnTo>
                                  <a:lnTo>
                                    <a:pt x="87" y="106"/>
                                  </a:lnTo>
                                  <a:lnTo>
                                    <a:pt x="93" y="106"/>
                                  </a:lnTo>
                                  <a:lnTo>
                                    <a:pt x="99" y="100"/>
                                  </a:lnTo>
                                  <a:lnTo>
                                    <a:pt x="99" y="93"/>
                                  </a:lnTo>
                                  <a:lnTo>
                                    <a:pt x="106" y="87"/>
                                  </a:lnTo>
                                  <a:lnTo>
                                    <a:pt x="106" y="81"/>
                                  </a:lnTo>
                                  <a:lnTo>
                                    <a:pt x="106" y="75"/>
                                  </a:lnTo>
                                  <a:lnTo>
                                    <a:pt x="106" y="69"/>
                                  </a:lnTo>
                                  <a:lnTo>
                                    <a:pt x="106" y="62"/>
                                  </a:lnTo>
                                  <a:lnTo>
                                    <a:pt x="106" y="56"/>
                                  </a:lnTo>
                                  <a:lnTo>
                                    <a:pt x="99" y="56"/>
                                  </a:lnTo>
                                  <a:lnTo>
                                    <a:pt x="99" y="50"/>
                                  </a:lnTo>
                                  <a:lnTo>
                                    <a:pt x="99" y="44"/>
                                  </a:lnTo>
                                  <a:lnTo>
                                    <a:pt x="93" y="44"/>
                                  </a:lnTo>
                                  <a:lnTo>
                                    <a:pt x="93" y="38"/>
                                  </a:lnTo>
                                  <a:lnTo>
                                    <a:pt x="87" y="38"/>
                                  </a:lnTo>
                                  <a:lnTo>
                                    <a:pt x="87" y="31"/>
                                  </a:lnTo>
                                  <a:lnTo>
                                    <a:pt x="81" y="31"/>
                                  </a:lnTo>
                                  <a:lnTo>
                                    <a:pt x="75" y="31"/>
                                  </a:lnTo>
                                  <a:lnTo>
                                    <a:pt x="69" y="31"/>
                                  </a:lnTo>
                                  <a:lnTo>
                                    <a:pt x="62" y="31"/>
                                  </a:lnTo>
                                  <a:lnTo>
                                    <a:pt x="62" y="38"/>
                                  </a:lnTo>
                                  <a:lnTo>
                                    <a:pt x="56" y="38"/>
                                  </a:lnTo>
                                  <a:lnTo>
                                    <a:pt x="50" y="38"/>
                                  </a:lnTo>
                                  <a:lnTo>
                                    <a:pt x="50" y="44"/>
                                  </a:lnTo>
                                  <a:lnTo>
                                    <a:pt x="44" y="44"/>
                                  </a:lnTo>
                                  <a:lnTo>
                                    <a:pt x="44" y="50"/>
                                  </a:lnTo>
                                  <a:lnTo>
                                    <a:pt x="44" y="56"/>
                                  </a:lnTo>
                                  <a:lnTo>
                                    <a:pt x="38" y="62"/>
                                  </a:lnTo>
                                  <a:lnTo>
                                    <a:pt x="38" y="69"/>
                                  </a:lnTo>
                                  <a:lnTo>
                                    <a:pt x="38" y="75"/>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57" name="Freeform 1078"/>
                          <wps:cNvSpPr>
                            <a:spLocks/>
                          </wps:cNvSpPr>
                          <wps:spPr bwMode="auto">
                            <a:xfrm>
                              <a:off x="3333" y="590"/>
                              <a:ext cx="124" cy="136"/>
                            </a:xfrm>
                            <a:custGeom>
                              <a:avLst/>
                              <a:gdLst>
                                <a:gd name="T0" fmla="*/ 6 w 124"/>
                                <a:gd name="T1" fmla="*/ 0 h 136"/>
                                <a:gd name="T2" fmla="*/ 37 w 124"/>
                                <a:gd name="T3" fmla="*/ 0 h 136"/>
                                <a:gd name="T4" fmla="*/ 37 w 124"/>
                                <a:gd name="T5" fmla="*/ 31 h 136"/>
                                <a:gd name="T6" fmla="*/ 37 w 124"/>
                                <a:gd name="T7" fmla="*/ 37 h 136"/>
                                <a:gd name="T8" fmla="*/ 37 w 124"/>
                                <a:gd name="T9" fmla="*/ 43 h 136"/>
                                <a:gd name="T10" fmla="*/ 44 w 124"/>
                                <a:gd name="T11" fmla="*/ 43 h 136"/>
                                <a:gd name="T12" fmla="*/ 44 w 124"/>
                                <a:gd name="T13" fmla="*/ 49 h 136"/>
                                <a:gd name="T14" fmla="*/ 44 w 124"/>
                                <a:gd name="T15" fmla="*/ 55 h 136"/>
                                <a:gd name="T16" fmla="*/ 50 w 124"/>
                                <a:gd name="T17" fmla="*/ 55 h 136"/>
                                <a:gd name="T18" fmla="*/ 56 w 124"/>
                                <a:gd name="T19" fmla="*/ 55 h 136"/>
                                <a:gd name="T20" fmla="*/ 56 w 124"/>
                                <a:gd name="T21" fmla="*/ 62 h 136"/>
                                <a:gd name="T22" fmla="*/ 62 w 124"/>
                                <a:gd name="T23" fmla="*/ 62 h 136"/>
                                <a:gd name="T24" fmla="*/ 68 w 124"/>
                                <a:gd name="T25" fmla="*/ 62 h 136"/>
                                <a:gd name="T26" fmla="*/ 75 w 124"/>
                                <a:gd name="T27" fmla="*/ 62 h 136"/>
                                <a:gd name="T28" fmla="*/ 81 w 124"/>
                                <a:gd name="T29" fmla="*/ 62 h 136"/>
                                <a:gd name="T30" fmla="*/ 81 w 124"/>
                                <a:gd name="T31" fmla="*/ 55 h 136"/>
                                <a:gd name="T32" fmla="*/ 87 w 124"/>
                                <a:gd name="T33" fmla="*/ 55 h 136"/>
                                <a:gd name="T34" fmla="*/ 87 w 124"/>
                                <a:gd name="T35" fmla="*/ 0 h 136"/>
                                <a:gd name="T36" fmla="*/ 124 w 124"/>
                                <a:gd name="T37" fmla="*/ 0 h 136"/>
                                <a:gd name="T38" fmla="*/ 124 w 124"/>
                                <a:gd name="T39" fmla="*/ 136 h 136"/>
                                <a:gd name="T40" fmla="*/ 87 w 124"/>
                                <a:gd name="T41" fmla="*/ 136 h 136"/>
                                <a:gd name="T42" fmla="*/ 87 w 124"/>
                                <a:gd name="T43" fmla="*/ 80 h 136"/>
                                <a:gd name="T44" fmla="*/ 81 w 124"/>
                                <a:gd name="T45" fmla="*/ 80 h 136"/>
                                <a:gd name="T46" fmla="*/ 75 w 124"/>
                                <a:gd name="T47" fmla="*/ 80 h 136"/>
                                <a:gd name="T48" fmla="*/ 68 w 124"/>
                                <a:gd name="T49" fmla="*/ 86 h 136"/>
                                <a:gd name="T50" fmla="*/ 62 w 124"/>
                                <a:gd name="T51" fmla="*/ 86 h 136"/>
                                <a:gd name="T52" fmla="*/ 56 w 124"/>
                                <a:gd name="T53" fmla="*/ 86 h 136"/>
                                <a:gd name="T54" fmla="*/ 50 w 124"/>
                                <a:gd name="T55" fmla="*/ 86 h 136"/>
                                <a:gd name="T56" fmla="*/ 44 w 124"/>
                                <a:gd name="T57" fmla="*/ 86 h 136"/>
                                <a:gd name="T58" fmla="*/ 37 w 124"/>
                                <a:gd name="T59" fmla="*/ 86 h 136"/>
                                <a:gd name="T60" fmla="*/ 37 w 124"/>
                                <a:gd name="T61" fmla="*/ 80 h 136"/>
                                <a:gd name="T62" fmla="*/ 31 w 124"/>
                                <a:gd name="T63" fmla="*/ 80 h 136"/>
                                <a:gd name="T64" fmla="*/ 25 w 124"/>
                                <a:gd name="T65" fmla="*/ 80 h 136"/>
                                <a:gd name="T66" fmla="*/ 25 w 124"/>
                                <a:gd name="T67" fmla="*/ 74 h 136"/>
                                <a:gd name="T68" fmla="*/ 19 w 124"/>
                                <a:gd name="T69" fmla="*/ 74 h 136"/>
                                <a:gd name="T70" fmla="*/ 13 w 124"/>
                                <a:gd name="T71" fmla="*/ 68 h 136"/>
                                <a:gd name="T72" fmla="*/ 13 w 124"/>
                                <a:gd name="T73" fmla="*/ 62 h 136"/>
                                <a:gd name="T74" fmla="*/ 6 w 124"/>
                                <a:gd name="T75" fmla="*/ 62 h 136"/>
                                <a:gd name="T76" fmla="*/ 6 w 124"/>
                                <a:gd name="T77" fmla="*/ 55 h 136"/>
                                <a:gd name="T78" fmla="*/ 6 w 124"/>
                                <a:gd name="T79" fmla="*/ 49 h 136"/>
                                <a:gd name="T80" fmla="*/ 6 w 124"/>
                                <a:gd name="T81" fmla="*/ 43 h 136"/>
                                <a:gd name="T82" fmla="*/ 6 w 124"/>
                                <a:gd name="T83" fmla="*/ 37 h 136"/>
                                <a:gd name="T84" fmla="*/ 6 w 124"/>
                                <a:gd name="T85" fmla="*/ 31 h 136"/>
                                <a:gd name="T86" fmla="*/ 0 w 124"/>
                                <a:gd name="T87" fmla="*/ 31 h 136"/>
                                <a:gd name="T88" fmla="*/ 6 w 124"/>
                                <a:gd name="T89" fmla="*/ 0 h 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24" h="136">
                                  <a:moveTo>
                                    <a:pt x="6" y="0"/>
                                  </a:moveTo>
                                  <a:lnTo>
                                    <a:pt x="37" y="0"/>
                                  </a:lnTo>
                                  <a:lnTo>
                                    <a:pt x="37" y="31"/>
                                  </a:lnTo>
                                  <a:lnTo>
                                    <a:pt x="37" y="37"/>
                                  </a:lnTo>
                                  <a:lnTo>
                                    <a:pt x="37" y="43"/>
                                  </a:lnTo>
                                  <a:lnTo>
                                    <a:pt x="44" y="43"/>
                                  </a:lnTo>
                                  <a:lnTo>
                                    <a:pt x="44" y="49"/>
                                  </a:lnTo>
                                  <a:lnTo>
                                    <a:pt x="44" y="55"/>
                                  </a:lnTo>
                                  <a:lnTo>
                                    <a:pt x="50" y="55"/>
                                  </a:lnTo>
                                  <a:lnTo>
                                    <a:pt x="56" y="55"/>
                                  </a:lnTo>
                                  <a:lnTo>
                                    <a:pt x="56" y="62"/>
                                  </a:lnTo>
                                  <a:lnTo>
                                    <a:pt x="62" y="62"/>
                                  </a:lnTo>
                                  <a:lnTo>
                                    <a:pt x="68" y="62"/>
                                  </a:lnTo>
                                  <a:lnTo>
                                    <a:pt x="75" y="62"/>
                                  </a:lnTo>
                                  <a:lnTo>
                                    <a:pt x="81" y="62"/>
                                  </a:lnTo>
                                  <a:lnTo>
                                    <a:pt x="81" y="55"/>
                                  </a:lnTo>
                                  <a:lnTo>
                                    <a:pt x="87" y="55"/>
                                  </a:lnTo>
                                  <a:lnTo>
                                    <a:pt x="87" y="0"/>
                                  </a:lnTo>
                                  <a:lnTo>
                                    <a:pt x="124" y="0"/>
                                  </a:lnTo>
                                  <a:lnTo>
                                    <a:pt x="124" y="136"/>
                                  </a:lnTo>
                                  <a:lnTo>
                                    <a:pt x="87" y="136"/>
                                  </a:lnTo>
                                  <a:lnTo>
                                    <a:pt x="87" y="80"/>
                                  </a:lnTo>
                                  <a:lnTo>
                                    <a:pt x="81" y="80"/>
                                  </a:lnTo>
                                  <a:lnTo>
                                    <a:pt x="75" y="80"/>
                                  </a:lnTo>
                                  <a:lnTo>
                                    <a:pt x="68" y="86"/>
                                  </a:lnTo>
                                  <a:lnTo>
                                    <a:pt x="62" y="86"/>
                                  </a:lnTo>
                                  <a:lnTo>
                                    <a:pt x="56" y="86"/>
                                  </a:lnTo>
                                  <a:lnTo>
                                    <a:pt x="50" y="86"/>
                                  </a:lnTo>
                                  <a:lnTo>
                                    <a:pt x="44" y="86"/>
                                  </a:lnTo>
                                  <a:lnTo>
                                    <a:pt x="37" y="86"/>
                                  </a:lnTo>
                                  <a:lnTo>
                                    <a:pt x="37" y="80"/>
                                  </a:lnTo>
                                  <a:lnTo>
                                    <a:pt x="31" y="80"/>
                                  </a:lnTo>
                                  <a:lnTo>
                                    <a:pt x="25" y="80"/>
                                  </a:lnTo>
                                  <a:lnTo>
                                    <a:pt x="25" y="74"/>
                                  </a:lnTo>
                                  <a:lnTo>
                                    <a:pt x="19" y="74"/>
                                  </a:lnTo>
                                  <a:lnTo>
                                    <a:pt x="13" y="68"/>
                                  </a:lnTo>
                                  <a:lnTo>
                                    <a:pt x="13" y="62"/>
                                  </a:lnTo>
                                  <a:lnTo>
                                    <a:pt x="6" y="62"/>
                                  </a:lnTo>
                                  <a:lnTo>
                                    <a:pt x="6" y="55"/>
                                  </a:lnTo>
                                  <a:lnTo>
                                    <a:pt x="6" y="49"/>
                                  </a:lnTo>
                                  <a:lnTo>
                                    <a:pt x="6" y="43"/>
                                  </a:lnTo>
                                  <a:lnTo>
                                    <a:pt x="6" y="37"/>
                                  </a:lnTo>
                                  <a:lnTo>
                                    <a:pt x="6" y="31"/>
                                  </a:lnTo>
                                  <a:lnTo>
                                    <a:pt x="0" y="31"/>
                                  </a:lnTo>
                                  <a:lnTo>
                                    <a:pt x="6"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58" name="Freeform 1079"/>
                          <wps:cNvSpPr>
                            <a:spLocks/>
                          </wps:cNvSpPr>
                          <wps:spPr bwMode="auto">
                            <a:xfrm>
                              <a:off x="3488" y="590"/>
                              <a:ext cx="112" cy="136"/>
                            </a:xfrm>
                            <a:custGeom>
                              <a:avLst/>
                              <a:gdLst>
                                <a:gd name="T0" fmla="*/ 0 w 112"/>
                                <a:gd name="T1" fmla="*/ 0 h 136"/>
                                <a:gd name="T2" fmla="*/ 37 w 112"/>
                                <a:gd name="T3" fmla="*/ 0 h 136"/>
                                <a:gd name="T4" fmla="*/ 37 w 112"/>
                                <a:gd name="T5" fmla="*/ 55 h 136"/>
                                <a:gd name="T6" fmla="*/ 44 w 112"/>
                                <a:gd name="T7" fmla="*/ 55 h 136"/>
                                <a:gd name="T8" fmla="*/ 44 w 112"/>
                                <a:gd name="T9" fmla="*/ 49 h 136"/>
                                <a:gd name="T10" fmla="*/ 50 w 112"/>
                                <a:gd name="T11" fmla="*/ 49 h 136"/>
                                <a:gd name="T12" fmla="*/ 50 w 112"/>
                                <a:gd name="T13" fmla="*/ 43 h 136"/>
                                <a:gd name="T14" fmla="*/ 56 w 112"/>
                                <a:gd name="T15" fmla="*/ 43 h 136"/>
                                <a:gd name="T16" fmla="*/ 56 w 112"/>
                                <a:gd name="T17" fmla="*/ 37 h 136"/>
                                <a:gd name="T18" fmla="*/ 56 w 112"/>
                                <a:gd name="T19" fmla="*/ 31 h 136"/>
                                <a:gd name="T20" fmla="*/ 56 w 112"/>
                                <a:gd name="T21" fmla="*/ 24 h 136"/>
                                <a:gd name="T22" fmla="*/ 62 w 112"/>
                                <a:gd name="T23" fmla="*/ 24 h 136"/>
                                <a:gd name="T24" fmla="*/ 62 w 112"/>
                                <a:gd name="T25" fmla="*/ 18 h 136"/>
                                <a:gd name="T26" fmla="*/ 62 w 112"/>
                                <a:gd name="T27" fmla="*/ 12 h 136"/>
                                <a:gd name="T28" fmla="*/ 68 w 112"/>
                                <a:gd name="T29" fmla="*/ 12 h 136"/>
                                <a:gd name="T30" fmla="*/ 68 w 112"/>
                                <a:gd name="T31" fmla="*/ 6 h 136"/>
                                <a:gd name="T32" fmla="*/ 74 w 112"/>
                                <a:gd name="T33" fmla="*/ 6 h 136"/>
                                <a:gd name="T34" fmla="*/ 74 w 112"/>
                                <a:gd name="T35" fmla="*/ 0 h 136"/>
                                <a:gd name="T36" fmla="*/ 81 w 112"/>
                                <a:gd name="T37" fmla="*/ 0 h 136"/>
                                <a:gd name="T38" fmla="*/ 87 w 112"/>
                                <a:gd name="T39" fmla="*/ 0 h 136"/>
                                <a:gd name="T40" fmla="*/ 93 w 112"/>
                                <a:gd name="T41" fmla="*/ 0 h 136"/>
                                <a:gd name="T42" fmla="*/ 99 w 112"/>
                                <a:gd name="T43" fmla="*/ 0 h 136"/>
                                <a:gd name="T44" fmla="*/ 105 w 112"/>
                                <a:gd name="T45" fmla="*/ 0 h 136"/>
                                <a:gd name="T46" fmla="*/ 105 w 112"/>
                                <a:gd name="T47" fmla="*/ 24 h 136"/>
                                <a:gd name="T48" fmla="*/ 99 w 112"/>
                                <a:gd name="T49" fmla="*/ 24 h 136"/>
                                <a:gd name="T50" fmla="*/ 93 w 112"/>
                                <a:gd name="T51" fmla="*/ 24 h 136"/>
                                <a:gd name="T52" fmla="*/ 87 w 112"/>
                                <a:gd name="T53" fmla="*/ 24 h 136"/>
                                <a:gd name="T54" fmla="*/ 87 w 112"/>
                                <a:gd name="T55" fmla="*/ 31 h 136"/>
                                <a:gd name="T56" fmla="*/ 87 w 112"/>
                                <a:gd name="T57" fmla="*/ 37 h 136"/>
                                <a:gd name="T58" fmla="*/ 81 w 112"/>
                                <a:gd name="T59" fmla="*/ 37 h 136"/>
                                <a:gd name="T60" fmla="*/ 81 w 112"/>
                                <a:gd name="T61" fmla="*/ 43 h 136"/>
                                <a:gd name="T62" fmla="*/ 81 w 112"/>
                                <a:gd name="T63" fmla="*/ 49 h 136"/>
                                <a:gd name="T64" fmla="*/ 74 w 112"/>
                                <a:gd name="T65" fmla="*/ 49 h 136"/>
                                <a:gd name="T66" fmla="*/ 74 w 112"/>
                                <a:gd name="T67" fmla="*/ 55 h 136"/>
                                <a:gd name="T68" fmla="*/ 74 w 112"/>
                                <a:gd name="T69" fmla="*/ 62 h 136"/>
                                <a:gd name="T70" fmla="*/ 68 w 112"/>
                                <a:gd name="T71" fmla="*/ 62 h 136"/>
                                <a:gd name="T72" fmla="*/ 62 w 112"/>
                                <a:gd name="T73" fmla="*/ 62 h 136"/>
                                <a:gd name="T74" fmla="*/ 68 w 112"/>
                                <a:gd name="T75" fmla="*/ 68 h 136"/>
                                <a:gd name="T76" fmla="*/ 74 w 112"/>
                                <a:gd name="T77" fmla="*/ 68 h 136"/>
                                <a:gd name="T78" fmla="*/ 74 w 112"/>
                                <a:gd name="T79" fmla="*/ 74 h 136"/>
                                <a:gd name="T80" fmla="*/ 81 w 112"/>
                                <a:gd name="T81" fmla="*/ 74 h 136"/>
                                <a:gd name="T82" fmla="*/ 81 w 112"/>
                                <a:gd name="T83" fmla="*/ 80 h 136"/>
                                <a:gd name="T84" fmla="*/ 87 w 112"/>
                                <a:gd name="T85" fmla="*/ 80 h 136"/>
                                <a:gd name="T86" fmla="*/ 87 w 112"/>
                                <a:gd name="T87" fmla="*/ 86 h 136"/>
                                <a:gd name="T88" fmla="*/ 93 w 112"/>
                                <a:gd name="T89" fmla="*/ 93 h 136"/>
                                <a:gd name="T90" fmla="*/ 93 w 112"/>
                                <a:gd name="T91" fmla="*/ 99 h 136"/>
                                <a:gd name="T92" fmla="*/ 112 w 112"/>
                                <a:gd name="T93" fmla="*/ 136 h 136"/>
                                <a:gd name="T94" fmla="*/ 74 w 112"/>
                                <a:gd name="T95" fmla="*/ 136 h 136"/>
                                <a:gd name="T96" fmla="*/ 56 w 112"/>
                                <a:gd name="T97" fmla="*/ 93 h 136"/>
                                <a:gd name="T98" fmla="*/ 56 w 112"/>
                                <a:gd name="T99" fmla="*/ 86 h 136"/>
                                <a:gd name="T100" fmla="*/ 50 w 112"/>
                                <a:gd name="T101" fmla="*/ 86 h 136"/>
                                <a:gd name="T102" fmla="*/ 50 w 112"/>
                                <a:gd name="T103" fmla="*/ 80 h 136"/>
                                <a:gd name="T104" fmla="*/ 44 w 112"/>
                                <a:gd name="T105" fmla="*/ 80 h 136"/>
                                <a:gd name="T106" fmla="*/ 44 w 112"/>
                                <a:gd name="T107" fmla="*/ 74 h 136"/>
                                <a:gd name="T108" fmla="*/ 37 w 112"/>
                                <a:gd name="T109" fmla="*/ 74 h 136"/>
                                <a:gd name="T110" fmla="*/ 37 w 112"/>
                                <a:gd name="T111" fmla="*/ 136 h 136"/>
                                <a:gd name="T112" fmla="*/ 0 w 112"/>
                                <a:gd name="T113" fmla="*/ 136 h 136"/>
                                <a:gd name="T114" fmla="*/ 0 w 112"/>
                                <a:gd name="T115" fmla="*/ 0 h 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112" h="136">
                                  <a:moveTo>
                                    <a:pt x="0" y="0"/>
                                  </a:moveTo>
                                  <a:lnTo>
                                    <a:pt x="37" y="0"/>
                                  </a:lnTo>
                                  <a:lnTo>
                                    <a:pt x="37" y="55"/>
                                  </a:lnTo>
                                  <a:lnTo>
                                    <a:pt x="44" y="55"/>
                                  </a:lnTo>
                                  <a:lnTo>
                                    <a:pt x="44" y="49"/>
                                  </a:lnTo>
                                  <a:lnTo>
                                    <a:pt x="50" y="49"/>
                                  </a:lnTo>
                                  <a:lnTo>
                                    <a:pt x="50" y="43"/>
                                  </a:lnTo>
                                  <a:lnTo>
                                    <a:pt x="56" y="43"/>
                                  </a:lnTo>
                                  <a:lnTo>
                                    <a:pt x="56" y="37"/>
                                  </a:lnTo>
                                  <a:lnTo>
                                    <a:pt x="56" y="31"/>
                                  </a:lnTo>
                                  <a:lnTo>
                                    <a:pt x="56" y="24"/>
                                  </a:lnTo>
                                  <a:lnTo>
                                    <a:pt x="62" y="24"/>
                                  </a:lnTo>
                                  <a:lnTo>
                                    <a:pt x="62" y="18"/>
                                  </a:lnTo>
                                  <a:lnTo>
                                    <a:pt x="62" y="12"/>
                                  </a:lnTo>
                                  <a:lnTo>
                                    <a:pt x="68" y="12"/>
                                  </a:lnTo>
                                  <a:lnTo>
                                    <a:pt x="68" y="6"/>
                                  </a:lnTo>
                                  <a:lnTo>
                                    <a:pt x="74" y="6"/>
                                  </a:lnTo>
                                  <a:lnTo>
                                    <a:pt x="74" y="0"/>
                                  </a:lnTo>
                                  <a:lnTo>
                                    <a:pt x="81" y="0"/>
                                  </a:lnTo>
                                  <a:lnTo>
                                    <a:pt x="87" y="0"/>
                                  </a:lnTo>
                                  <a:lnTo>
                                    <a:pt x="93" y="0"/>
                                  </a:lnTo>
                                  <a:lnTo>
                                    <a:pt x="99" y="0"/>
                                  </a:lnTo>
                                  <a:lnTo>
                                    <a:pt x="105" y="0"/>
                                  </a:lnTo>
                                  <a:lnTo>
                                    <a:pt x="105" y="24"/>
                                  </a:lnTo>
                                  <a:lnTo>
                                    <a:pt x="99" y="24"/>
                                  </a:lnTo>
                                  <a:lnTo>
                                    <a:pt x="93" y="24"/>
                                  </a:lnTo>
                                  <a:lnTo>
                                    <a:pt x="87" y="24"/>
                                  </a:lnTo>
                                  <a:lnTo>
                                    <a:pt x="87" y="31"/>
                                  </a:lnTo>
                                  <a:lnTo>
                                    <a:pt x="87" y="37"/>
                                  </a:lnTo>
                                  <a:lnTo>
                                    <a:pt x="81" y="37"/>
                                  </a:lnTo>
                                  <a:lnTo>
                                    <a:pt x="81" y="43"/>
                                  </a:lnTo>
                                  <a:lnTo>
                                    <a:pt x="81" y="49"/>
                                  </a:lnTo>
                                  <a:lnTo>
                                    <a:pt x="74" y="49"/>
                                  </a:lnTo>
                                  <a:lnTo>
                                    <a:pt x="74" y="55"/>
                                  </a:lnTo>
                                  <a:lnTo>
                                    <a:pt x="74" y="62"/>
                                  </a:lnTo>
                                  <a:lnTo>
                                    <a:pt x="68" y="62"/>
                                  </a:lnTo>
                                  <a:lnTo>
                                    <a:pt x="62" y="62"/>
                                  </a:lnTo>
                                  <a:lnTo>
                                    <a:pt x="68" y="68"/>
                                  </a:lnTo>
                                  <a:lnTo>
                                    <a:pt x="74" y="68"/>
                                  </a:lnTo>
                                  <a:lnTo>
                                    <a:pt x="74" y="74"/>
                                  </a:lnTo>
                                  <a:lnTo>
                                    <a:pt x="81" y="74"/>
                                  </a:lnTo>
                                  <a:lnTo>
                                    <a:pt x="81" y="80"/>
                                  </a:lnTo>
                                  <a:lnTo>
                                    <a:pt x="87" y="80"/>
                                  </a:lnTo>
                                  <a:lnTo>
                                    <a:pt x="87" y="86"/>
                                  </a:lnTo>
                                  <a:lnTo>
                                    <a:pt x="93" y="93"/>
                                  </a:lnTo>
                                  <a:lnTo>
                                    <a:pt x="93" y="99"/>
                                  </a:lnTo>
                                  <a:lnTo>
                                    <a:pt x="112" y="136"/>
                                  </a:lnTo>
                                  <a:lnTo>
                                    <a:pt x="74" y="136"/>
                                  </a:lnTo>
                                  <a:lnTo>
                                    <a:pt x="56" y="93"/>
                                  </a:lnTo>
                                  <a:lnTo>
                                    <a:pt x="56" y="86"/>
                                  </a:lnTo>
                                  <a:lnTo>
                                    <a:pt x="50" y="86"/>
                                  </a:lnTo>
                                  <a:lnTo>
                                    <a:pt x="50" y="80"/>
                                  </a:lnTo>
                                  <a:lnTo>
                                    <a:pt x="44" y="80"/>
                                  </a:lnTo>
                                  <a:lnTo>
                                    <a:pt x="44" y="74"/>
                                  </a:lnTo>
                                  <a:lnTo>
                                    <a:pt x="37" y="74"/>
                                  </a:lnTo>
                                  <a:lnTo>
                                    <a:pt x="37" y="136"/>
                                  </a:lnTo>
                                  <a:lnTo>
                                    <a:pt x="0" y="136"/>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59" name="Freeform 1080"/>
                          <wps:cNvSpPr>
                            <a:spLocks/>
                          </wps:cNvSpPr>
                          <wps:spPr bwMode="auto">
                            <a:xfrm>
                              <a:off x="3618" y="590"/>
                              <a:ext cx="124" cy="136"/>
                            </a:xfrm>
                            <a:custGeom>
                              <a:avLst/>
                              <a:gdLst>
                                <a:gd name="T0" fmla="*/ 0 w 124"/>
                                <a:gd name="T1" fmla="*/ 0 h 136"/>
                                <a:gd name="T2" fmla="*/ 37 w 124"/>
                                <a:gd name="T3" fmla="*/ 0 h 136"/>
                                <a:gd name="T4" fmla="*/ 37 w 124"/>
                                <a:gd name="T5" fmla="*/ 80 h 136"/>
                                <a:gd name="T6" fmla="*/ 87 w 124"/>
                                <a:gd name="T7" fmla="*/ 0 h 136"/>
                                <a:gd name="T8" fmla="*/ 124 w 124"/>
                                <a:gd name="T9" fmla="*/ 0 h 136"/>
                                <a:gd name="T10" fmla="*/ 124 w 124"/>
                                <a:gd name="T11" fmla="*/ 136 h 136"/>
                                <a:gd name="T12" fmla="*/ 93 w 124"/>
                                <a:gd name="T13" fmla="*/ 136 h 136"/>
                                <a:gd name="T14" fmla="*/ 93 w 124"/>
                                <a:gd name="T15" fmla="*/ 49 h 136"/>
                                <a:gd name="T16" fmla="*/ 37 w 124"/>
                                <a:gd name="T17" fmla="*/ 136 h 136"/>
                                <a:gd name="T18" fmla="*/ 0 w 124"/>
                                <a:gd name="T19" fmla="*/ 136 h 136"/>
                                <a:gd name="T20" fmla="*/ 0 w 124"/>
                                <a:gd name="T21" fmla="*/ 0 h 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24" h="136">
                                  <a:moveTo>
                                    <a:pt x="0" y="0"/>
                                  </a:moveTo>
                                  <a:lnTo>
                                    <a:pt x="37" y="0"/>
                                  </a:lnTo>
                                  <a:lnTo>
                                    <a:pt x="37" y="80"/>
                                  </a:lnTo>
                                  <a:lnTo>
                                    <a:pt x="87" y="0"/>
                                  </a:lnTo>
                                  <a:lnTo>
                                    <a:pt x="124" y="0"/>
                                  </a:lnTo>
                                  <a:lnTo>
                                    <a:pt x="124" y="136"/>
                                  </a:lnTo>
                                  <a:lnTo>
                                    <a:pt x="93" y="136"/>
                                  </a:lnTo>
                                  <a:lnTo>
                                    <a:pt x="93" y="49"/>
                                  </a:lnTo>
                                  <a:lnTo>
                                    <a:pt x="37" y="136"/>
                                  </a:lnTo>
                                  <a:lnTo>
                                    <a:pt x="0" y="136"/>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60" name="Freeform 1081"/>
                          <wps:cNvSpPr>
                            <a:spLocks/>
                          </wps:cNvSpPr>
                          <wps:spPr bwMode="auto">
                            <a:xfrm>
                              <a:off x="3835" y="583"/>
                              <a:ext cx="118" cy="143"/>
                            </a:xfrm>
                            <a:custGeom>
                              <a:avLst/>
                              <a:gdLst>
                                <a:gd name="T0" fmla="*/ 50 w 118"/>
                                <a:gd name="T1" fmla="*/ 62 h 143"/>
                                <a:gd name="T2" fmla="*/ 62 w 118"/>
                                <a:gd name="T3" fmla="*/ 62 h 143"/>
                                <a:gd name="T4" fmla="*/ 68 w 118"/>
                                <a:gd name="T5" fmla="*/ 56 h 143"/>
                                <a:gd name="T6" fmla="*/ 74 w 118"/>
                                <a:gd name="T7" fmla="*/ 50 h 143"/>
                                <a:gd name="T8" fmla="*/ 74 w 118"/>
                                <a:gd name="T9" fmla="*/ 38 h 143"/>
                                <a:gd name="T10" fmla="*/ 68 w 118"/>
                                <a:gd name="T11" fmla="*/ 31 h 143"/>
                                <a:gd name="T12" fmla="*/ 56 w 118"/>
                                <a:gd name="T13" fmla="*/ 25 h 143"/>
                                <a:gd name="T14" fmla="*/ 50 w 118"/>
                                <a:gd name="T15" fmla="*/ 31 h 143"/>
                                <a:gd name="T16" fmla="*/ 43 w 118"/>
                                <a:gd name="T17" fmla="*/ 38 h 143"/>
                                <a:gd name="T18" fmla="*/ 37 w 118"/>
                                <a:gd name="T19" fmla="*/ 44 h 143"/>
                                <a:gd name="T20" fmla="*/ 6 w 118"/>
                                <a:gd name="T21" fmla="*/ 31 h 143"/>
                                <a:gd name="T22" fmla="*/ 12 w 118"/>
                                <a:gd name="T23" fmla="*/ 25 h 143"/>
                                <a:gd name="T24" fmla="*/ 19 w 118"/>
                                <a:gd name="T25" fmla="*/ 19 h 143"/>
                                <a:gd name="T26" fmla="*/ 25 w 118"/>
                                <a:gd name="T27" fmla="*/ 13 h 143"/>
                                <a:gd name="T28" fmla="*/ 31 w 118"/>
                                <a:gd name="T29" fmla="*/ 7 h 143"/>
                                <a:gd name="T30" fmla="*/ 43 w 118"/>
                                <a:gd name="T31" fmla="*/ 7 h 143"/>
                                <a:gd name="T32" fmla="*/ 50 w 118"/>
                                <a:gd name="T33" fmla="*/ 0 h 143"/>
                                <a:gd name="T34" fmla="*/ 62 w 118"/>
                                <a:gd name="T35" fmla="*/ 0 h 143"/>
                                <a:gd name="T36" fmla="*/ 68 w 118"/>
                                <a:gd name="T37" fmla="*/ 7 h 143"/>
                                <a:gd name="T38" fmla="*/ 81 w 118"/>
                                <a:gd name="T39" fmla="*/ 7 h 143"/>
                                <a:gd name="T40" fmla="*/ 87 w 118"/>
                                <a:gd name="T41" fmla="*/ 13 h 143"/>
                                <a:gd name="T42" fmla="*/ 99 w 118"/>
                                <a:gd name="T43" fmla="*/ 13 h 143"/>
                                <a:gd name="T44" fmla="*/ 105 w 118"/>
                                <a:gd name="T45" fmla="*/ 19 h 143"/>
                                <a:gd name="T46" fmla="*/ 105 w 118"/>
                                <a:gd name="T47" fmla="*/ 31 h 143"/>
                                <a:gd name="T48" fmla="*/ 112 w 118"/>
                                <a:gd name="T49" fmla="*/ 38 h 143"/>
                                <a:gd name="T50" fmla="*/ 112 w 118"/>
                                <a:gd name="T51" fmla="*/ 50 h 143"/>
                                <a:gd name="T52" fmla="*/ 105 w 118"/>
                                <a:gd name="T53" fmla="*/ 56 h 143"/>
                                <a:gd name="T54" fmla="*/ 99 w 118"/>
                                <a:gd name="T55" fmla="*/ 62 h 143"/>
                                <a:gd name="T56" fmla="*/ 93 w 118"/>
                                <a:gd name="T57" fmla="*/ 69 h 143"/>
                                <a:gd name="T58" fmla="*/ 87 w 118"/>
                                <a:gd name="T59" fmla="*/ 75 h 143"/>
                                <a:gd name="T60" fmla="*/ 99 w 118"/>
                                <a:gd name="T61" fmla="*/ 75 h 143"/>
                                <a:gd name="T62" fmla="*/ 105 w 118"/>
                                <a:gd name="T63" fmla="*/ 81 h 143"/>
                                <a:gd name="T64" fmla="*/ 112 w 118"/>
                                <a:gd name="T65" fmla="*/ 87 h 143"/>
                                <a:gd name="T66" fmla="*/ 112 w 118"/>
                                <a:gd name="T67" fmla="*/ 100 h 143"/>
                                <a:gd name="T68" fmla="*/ 118 w 118"/>
                                <a:gd name="T69" fmla="*/ 106 h 143"/>
                                <a:gd name="T70" fmla="*/ 112 w 118"/>
                                <a:gd name="T71" fmla="*/ 112 h 143"/>
                                <a:gd name="T72" fmla="*/ 112 w 118"/>
                                <a:gd name="T73" fmla="*/ 125 h 143"/>
                                <a:gd name="T74" fmla="*/ 105 w 118"/>
                                <a:gd name="T75" fmla="*/ 131 h 143"/>
                                <a:gd name="T76" fmla="*/ 99 w 118"/>
                                <a:gd name="T77" fmla="*/ 137 h 143"/>
                                <a:gd name="T78" fmla="*/ 87 w 118"/>
                                <a:gd name="T79" fmla="*/ 137 h 143"/>
                                <a:gd name="T80" fmla="*/ 74 w 118"/>
                                <a:gd name="T81" fmla="*/ 143 h 143"/>
                                <a:gd name="T82" fmla="*/ 62 w 118"/>
                                <a:gd name="T83" fmla="*/ 143 h 143"/>
                                <a:gd name="T84" fmla="*/ 50 w 118"/>
                                <a:gd name="T85" fmla="*/ 143 h 143"/>
                                <a:gd name="T86" fmla="*/ 37 w 118"/>
                                <a:gd name="T87" fmla="*/ 143 h 143"/>
                                <a:gd name="T88" fmla="*/ 25 w 118"/>
                                <a:gd name="T89" fmla="*/ 137 h 143"/>
                                <a:gd name="T90" fmla="*/ 19 w 118"/>
                                <a:gd name="T91" fmla="*/ 131 h 143"/>
                                <a:gd name="T92" fmla="*/ 12 w 118"/>
                                <a:gd name="T93" fmla="*/ 125 h 143"/>
                                <a:gd name="T94" fmla="*/ 6 w 118"/>
                                <a:gd name="T95" fmla="*/ 118 h 143"/>
                                <a:gd name="T96" fmla="*/ 0 w 118"/>
                                <a:gd name="T97" fmla="*/ 106 h 143"/>
                                <a:gd name="T98" fmla="*/ 31 w 118"/>
                                <a:gd name="T99" fmla="*/ 106 h 143"/>
                                <a:gd name="T100" fmla="*/ 37 w 118"/>
                                <a:gd name="T101" fmla="*/ 112 h 143"/>
                                <a:gd name="T102" fmla="*/ 43 w 118"/>
                                <a:gd name="T103" fmla="*/ 118 h 143"/>
                                <a:gd name="T104" fmla="*/ 56 w 118"/>
                                <a:gd name="T105" fmla="*/ 118 h 143"/>
                                <a:gd name="T106" fmla="*/ 68 w 118"/>
                                <a:gd name="T107" fmla="*/ 118 h 143"/>
                                <a:gd name="T108" fmla="*/ 74 w 118"/>
                                <a:gd name="T109" fmla="*/ 112 h 143"/>
                                <a:gd name="T110" fmla="*/ 81 w 118"/>
                                <a:gd name="T111" fmla="*/ 106 h 143"/>
                                <a:gd name="T112" fmla="*/ 81 w 118"/>
                                <a:gd name="T113" fmla="*/ 93 h 143"/>
                                <a:gd name="T114" fmla="*/ 74 w 118"/>
                                <a:gd name="T115" fmla="*/ 87 h 143"/>
                                <a:gd name="T116" fmla="*/ 62 w 118"/>
                                <a:gd name="T117" fmla="*/ 87 h 143"/>
                                <a:gd name="T118" fmla="*/ 50 w 118"/>
                                <a:gd name="T119" fmla="*/ 87 h 1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18" h="143">
                                  <a:moveTo>
                                    <a:pt x="50" y="87"/>
                                  </a:moveTo>
                                  <a:lnTo>
                                    <a:pt x="50" y="62"/>
                                  </a:lnTo>
                                  <a:lnTo>
                                    <a:pt x="56" y="62"/>
                                  </a:lnTo>
                                  <a:lnTo>
                                    <a:pt x="62" y="62"/>
                                  </a:lnTo>
                                  <a:lnTo>
                                    <a:pt x="68" y="62"/>
                                  </a:lnTo>
                                  <a:lnTo>
                                    <a:pt x="68" y="56"/>
                                  </a:lnTo>
                                  <a:lnTo>
                                    <a:pt x="74" y="56"/>
                                  </a:lnTo>
                                  <a:lnTo>
                                    <a:pt x="74" y="50"/>
                                  </a:lnTo>
                                  <a:lnTo>
                                    <a:pt x="74" y="44"/>
                                  </a:lnTo>
                                  <a:lnTo>
                                    <a:pt x="74" y="38"/>
                                  </a:lnTo>
                                  <a:lnTo>
                                    <a:pt x="74" y="31"/>
                                  </a:lnTo>
                                  <a:lnTo>
                                    <a:pt x="68" y="31"/>
                                  </a:lnTo>
                                  <a:lnTo>
                                    <a:pt x="62" y="25"/>
                                  </a:lnTo>
                                  <a:lnTo>
                                    <a:pt x="56" y="25"/>
                                  </a:lnTo>
                                  <a:lnTo>
                                    <a:pt x="50" y="25"/>
                                  </a:lnTo>
                                  <a:lnTo>
                                    <a:pt x="50" y="31"/>
                                  </a:lnTo>
                                  <a:lnTo>
                                    <a:pt x="43" y="31"/>
                                  </a:lnTo>
                                  <a:lnTo>
                                    <a:pt x="43" y="38"/>
                                  </a:lnTo>
                                  <a:lnTo>
                                    <a:pt x="37" y="38"/>
                                  </a:lnTo>
                                  <a:lnTo>
                                    <a:pt x="37" y="44"/>
                                  </a:lnTo>
                                  <a:lnTo>
                                    <a:pt x="6" y="38"/>
                                  </a:lnTo>
                                  <a:lnTo>
                                    <a:pt x="6" y="31"/>
                                  </a:lnTo>
                                  <a:lnTo>
                                    <a:pt x="6" y="25"/>
                                  </a:lnTo>
                                  <a:lnTo>
                                    <a:pt x="12" y="25"/>
                                  </a:lnTo>
                                  <a:lnTo>
                                    <a:pt x="12" y="19"/>
                                  </a:lnTo>
                                  <a:lnTo>
                                    <a:pt x="19" y="19"/>
                                  </a:lnTo>
                                  <a:lnTo>
                                    <a:pt x="19" y="13"/>
                                  </a:lnTo>
                                  <a:lnTo>
                                    <a:pt x="25" y="13"/>
                                  </a:lnTo>
                                  <a:lnTo>
                                    <a:pt x="31" y="13"/>
                                  </a:lnTo>
                                  <a:lnTo>
                                    <a:pt x="31" y="7"/>
                                  </a:lnTo>
                                  <a:lnTo>
                                    <a:pt x="37" y="7"/>
                                  </a:lnTo>
                                  <a:lnTo>
                                    <a:pt x="43" y="7"/>
                                  </a:lnTo>
                                  <a:lnTo>
                                    <a:pt x="50" y="7"/>
                                  </a:lnTo>
                                  <a:lnTo>
                                    <a:pt x="50" y="0"/>
                                  </a:lnTo>
                                  <a:lnTo>
                                    <a:pt x="56" y="0"/>
                                  </a:lnTo>
                                  <a:lnTo>
                                    <a:pt x="62" y="0"/>
                                  </a:lnTo>
                                  <a:lnTo>
                                    <a:pt x="68" y="0"/>
                                  </a:lnTo>
                                  <a:lnTo>
                                    <a:pt x="68" y="7"/>
                                  </a:lnTo>
                                  <a:lnTo>
                                    <a:pt x="74" y="7"/>
                                  </a:lnTo>
                                  <a:lnTo>
                                    <a:pt x="81" y="7"/>
                                  </a:lnTo>
                                  <a:lnTo>
                                    <a:pt x="87" y="7"/>
                                  </a:lnTo>
                                  <a:lnTo>
                                    <a:pt x="87" y="13"/>
                                  </a:lnTo>
                                  <a:lnTo>
                                    <a:pt x="93" y="13"/>
                                  </a:lnTo>
                                  <a:lnTo>
                                    <a:pt x="99" y="13"/>
                                  </a:lnTo>
                                  <a:lnTo>
                                    <a:pt x="99" y="19"/>
                                  </a:lnTo>
                                  <a:lnTo>
                                    <a:pt x="105" y="19"/>
                                  </a:lnTo>
                                  <a:lnTo>
                                    <a:pt x="105" y="25"/>
                                  </a:lnTo>
                                  <a:lnTo>
                                    <a:pt x="105" y="31"/>
                                  </a:lnTo>
                                  <a:lnTo>
                                    <a:pt x="112" y="31"/>
                                  </a:lnTo>
                                  <a:lnTo>
                                    <a:pt x="112" y="38"/>
                                  </a:lnTo>
                                  <a:lnTo>
                                    <a:pt x="112" y="44"/>
                                  </a:lnTo>
                                  <a:lnTo>
                                    <a:pt x="112" y="50"/>
                                  </a:lnTo>
                                  <a:lnTo>
                                    <a:pt x="105" y="50"/>
                                  </a:lnTo>
                                  <a:lnTo>
                                    <a:pt x="105" y="56"/>
                                  </a:lnTo>
                                  <a:lnTo>
                                    <a:pt x="105" y="62"/>
                                  </a:lnTo>
                                  <a:lnTo>
                                    <a:pt x="99" y="62"/>
                                  </a:lnTo>
                                  <a:lnTo>
                                    <a:pt x="99" y="69"/>
                                  </a:lnTo>
                                  <a:lnTo>
                                    <a:pt x="93" y="69"/>
                                  </a:lnTo>
                                  <a:lnTo>
                                    <a:pt x="87" y="69"/>
                                  </a:lnTo>
                                  <a:lnTo>
                                    <a:pt x="87" y="75"/>
                                  </a:lnTo>
                                  <a:lnTo>
                                    <a:pt x="93" y="75"/>
                                  </a:lnTo>
                                  <a:lnTo>
                                    <a:pt x="99" y="75"/>
                                  </a:lnTo>
                                  <a:lnTo>
                                    <a:pt x="99" y="81"/>
                                  </a:lnTo>
                                  <a:lnTo>
                                    <a:pt x="105" y="81"/>
                                  </a:lnTo>
                                  <a:lnTo>
                                    <a:pt x="105" y="87"/>
                                  </a:lnTo>
                                  <a:lnTo>
                                    <a:pt x="112" y="87"/>
                                  </a:lnTo>
                                  <a:lnTo>
                                    <a:pt x="112" y="93"/>
                                  </a:lnTo>
                                  <a:lnTo>
                                    <a:pt x="112" y="100"/>
                                  </a:lnTo>
                                  <a:lnTo>
                                    <a:pt x="118" y="100"/>
                                  </a:lnTo>
                                  <a:lnTo>
                                    <a:pt x="118" y="106"/>
                                  </a:lnTo>
                                  <a:lnTo>
                                    <a:pt x="118" y="112"/>
                                  </a:lnTo>
                                  <a:lnTo>
                                    <a:pt x="112" y="112"/>
                                  </a:lnTo>
                                  <a:lnTo>
                                    <a:pt x="112" y="118"/>
                                  </a:lnTo>
                                  <a:lnTo>
                                    <a:pt x="112" y="125"/>
                                  </a:lnTo>
                                  <a:lnTo>
                                    <a:pt x="105" y="125"/>
                                  </a:lnTo>
                                  <a:lnTo>
                                    <a:pt x="105" y="131"/>
                                  </a:lnTo>
                                  <a:lnTo>
                                    <a:pt x="99" y="131"/>
                                  </a:lnTo>
                                  <a:lnTo>
                                    <a:pt x="99" y="137"/>
                                  </a:lnTo>
                                  <a:lnTo>
                                    <a:pt x="93" y="137"/>
                                  </a:lnTo>
                                  <a:lnTo>
                                    <a:pt x="87" y="137"/>
                                  </a:lnTo>
                                  <a:lnTo>
                                    <a:pt x="81" y="143"/>
                                  </a:lnTo>
                                  <a:lnTo>
                                    <a:pt x="74" y="143"/>
                                  </a:lnTo>
                                  <a:lnTo>
                                    <a:pt x="68" y="143"/>
                                  </a:lnTo>
                                  <a:lnTo>
                                    <a:pt x="62" y="143"/>
                                  </a:lnTo>
                                  <a:lnTo>
                                    <a:pt x="56" y="143"/>
                                  </a:lnTo>
                                  <a:lnTo>
                                    <a:pt x="50" y="143"/>
                                  </a:lnTo>
                                  <a:lnTo>
                                    <a:pt x="43" y="143"/>
                                  </a:lnTo>
                                  <a:lnTo>
                                    <a:pt x="37" y="143"/>
                                  </a:lnTo>
                                  <a:lnTo>
                                    <a:pt x="31" y="137"/>
                                  </a:lnTo>
                                  <a:lnTo>
                                    <a:pt x="25" y="137"/>
                                  </a:lnTo>
                                  <a:lnTo>
                                    <a:pt x="19" y="137"/>
                                  </a:lnTo>
                                  <a:lnTo>
                                    <a:pt x="19" y="131"/>
                                  </a:lnTo>
                                  <a:lnTo>
                                    <a:pt x="12" y="131"/>
                                  </a:lnTo>
                                  <a:lnTo>
                                    <a:pt x="12" y="125"/>
                                  </a:lnTo>
                                  <a:lnTo>
                                    <a:pt x="6" y="125"/>
                                  </a:lnTo>
                                  <a:lnTo>
                                    <a:pt x="6" y="118"/>
                                  </a:lnTo>
                                  <a:lnTo>
                                    <a:pt x="0" y="112"/>
                                  </a:lnTo>
                                  <a:lnTo>
                                    <a:pt x="0" y="106"/>
                                  </a:lnTo>
                                  <a:lnTo>
                                    <a:pt x="31" y="100"/>
                                  </a:lnTo>
                                  <a:lnTo>
                                    <a:pt x="31" y="106"/>
                                  </a:lnTo>
                                  <a:lnTo>
                                    <a:pt x="37" y="106"/>
                                  </a:lnTo>
                                  <a:lnTo>
                                    <a:pt x="37" y="112"/>
                                  </a:lnTo>
                                  <a:lnTo>
                                    <a:pt x="43" y="112"/>
                                  </a:lnTo>
                                  <a:lnTo>
                                    <a:pt x="43" y="118"/>
                                  </a:lnTo>
                                  <a:lnTo>
                                    <a:pt x="50" y="118"/>
                                  </a:lnTo>
                                  <a:lnTo>
                                    <a:pt x="56" y="118"/>
                                  </a:lnTo>
                                  <a:lnTo>
                                    <a:pt x="62" y="118"/>
                                  </a:lnTo>
                                  <a:lnTo>
                                    <a:pt x="68" y="118"/>
                                  </a:lnTo>
                                  <a:lnTo>
                                    <a:pt x="74" y="118"/>
                                  </a:lnTo>
                                  <a:lnTo>
                                    <a:pt x="74" y="112"/>
                                  </a:lnTo>
                                  <a:lnTo>
                                    <a:pt x="81" y="112"/>
                                  </a:lnTo>
                                  <a:lnTo>
                                    <a:pt x="81" y="106"/>
                                  </a:lnTo>
                                  <a:lnTo>
                                    <a:pt x="81" y="100"/>
                                  </a:lnTo>
                                  <a:lnTo>
                                    <a:pt x="81" y="93"/>
                                  </a:lnTo>
                                  <a:lnTo>
                                    <a:pt x="74" y="93"/>
                                  </a:lnTo>
                                  <a:lnTo>
                                    <a:pt x="74" y="87"/>
                                  </a:lnTo>
                                  <a:lnTo>
                                    <a:pt x="68" y="87"/>
                                  </a:lnTo>
                                  <a:lnTo>
                                    <a:pt x="62" y="87"/>
                                  </a:lnTo>
                                  <a:lnTo>
                                    <a:pt x="56" y="87"/>
                                  </a:lnTo>
                                  <a:lnTo>
                                    <a:pt x="50" y="87"/>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61" name="Freeform 1082"/>
                          <wps:cNvSpPr>
                            <a:spLocks noEditPoints="1"/>
                          </wps:cNvSpPr>
                          <wps:spPr bwMode="auto">
                            <a:xfrm>
                              <a:off x="3965" y="583"/>
                              <a:ext cx="124" cy="143"/>
                            </a:xfrm>
                            <a:custGeom>
                              <a:avLst/>
                              <a:gdLst>
                                <a:gd name="T0" fmla="*/ 6 w 124"/>
                                <a:gd name="T1" fmla="*/ 38 h 143"/>
                                <a:gd name="T2" fmla="*/ 13 w 124"/>
                                <a:gd name="T3" fmla="*/ 19 h 143"/>
                                <a:gd name="T4" fmla="*/ 25 w 124"/>
                                <a:gd name="T5" fmla="*/ 13 h 143"/>
                                <a:gd name="T6" fmla="*/ 37 w 124"/>
                                <a:gd name="T7" fmla="*/ 7 h 143"/>
                                <a:gd name="T8" fmla="*/ 50 w 124"/>
                                <a:gd name="T9" fmla="*/ 0 h 143"/>
                                <a:gd name="T10" fmla="*/ 68 w 124"/>
                                <a:gd name="T11" fmla="*/ 0 h 143"/>
                                <a:gd name="T12" fmla="*/ 81 w 124"/>
                                <a:gd name="T13" fmla="*/ 7 h 143"/>
                                <a:gd name="T14" fmla="*/ 99 w 124"/>
                                <a:gd name="T15" fmla="*/ 7 h 143"/>
                                <a:gd name="T16" fmla="*/ 112 w 124"/>
                                <a:gd name="T17" fmla="*/ 13 h 143"/>
                                <a:gd name="T18" fmla="*/ 118 w 124"/>
                                <a:gd name="T19" fmla="*/ 25 h 143"/>
                                <a:gd name="T20" fmla="*/ 118 w 124"/>
                                <a:gd name="T21" fmla="*/ 44 h 143"/>
                                <a:gd name="T22" fmla="*/ 118 w 124"/>
                                <a:gd name="T23" fmla="*/ 93 h 143"/>
                                <a:gd name="T24" fmla="*/ 118 w 124"/>
                                <a:gd name="T25" fmla="*/ 112 h 143"/>
                                <a:gd name="T26" fmla="*/ 124 w 124"/>
                                <a:gd name="T27" fmla="*/ 125 h 143"/>
                                <a:gd name="T28" fmla="*/ 124 w 124"/>
                                <a:gd name="T29" fmla="*/ 143 h 143"/>
                                <a:gd name="T30" fmla="*/ 87 w 124"/>
                                <a:gd name="T31" fmla="*/ 137 h 143"/>
                                <a:gd name="T32" fmla="*/ 87 w 124"/>
                                <a:gd name="T33" fmla="*/ 131 h 143"/>
                                <a:gd name="T34" fmla="*/ 75 w 124"/>
                                <a:gd name="T35" fmla="*/ 137 h 143"/>
                                <a:gd name="T36" fmla="*/ 62 w 124"/>
                                <a:gd name="T37" fmla="*/ 143 h 143"/>
                                <a:gd name="T38" fmla="*/ 44 w 124"/>
                                <a:gd name="T39" fmla="*/ 143 h 143"/>
                                <a:gd name="T40" fmla="*/ 25 w 124"/>
                                <a:gd name="T41" fmla="*/ 143 h 143"/>
                                <a:gd name="T42" fmla="*/ 13 w 124"/>
                                <a:gd name="T43" fmla="*/ 137 h 143"/>
                                <a:gd name="T44" fmla="*/ 6 w 124"/>
                                <a:gd name="T45" fmla="*/ 118 h 143"/>
                                <a:gd name="T46" fmla="*/ 0 w 124"/>
                                <a:gd name="T47" fmla="*/ 106 h 143"/>
                                <a:gd name="T48" fmla="*/ 0 w 124"/>
                                <a:gd name="T49" fmla="*/ 87 h 143"/>
                                <a:gd name="T50" fmla="*/ 13 w 124"/>
                                <a:gd name="T51" fmla="*/ 81 h 143"/>
                                <a:gd name="T52" fmla="*/ 19 w 124"/>
                                <a:gd name="T53" fmla="*/ 69 h 143"/>
                                <a:gd name="T54" fmla="*/ 31 w 124"/>
                                <a:gd name="T55" fmla="*/ 62 h 143"/>
                                <a:gd name="T56" fmla="*/ 50 w 124"/>
                                <a:gd name="T57" fmla="*/ 62 h 143"/>
                                <a:gd name="T58" fmla="*/ 68 w 124"/>
                                <a:gd name="T59" fmla="*/ 56 h 143"/>
                                <a:gd name="T60" fmla="*/ 81 w 124"/>
                                <a:gd name="T61" fmla="*/ 50 h 143"/>
                                <a:gd name="T62" fmla="*/ 81 w 124"/>
                                <a:gd name="T63" fmla="*/ 44 h 143"/>
                                <a:gd name="T64" fmla="*/ 75 w 124"/>
                                <a:gd name="T65" fmla="*/ 31 h 143"/>
                                <a:gd name="T66" fmla="*/ 56 w 124"/>
                                <a:gd name="T67" fmla="*/ 31 h 143"/>
                                <a:gd name="T68" fmla="*/ 44 w 124"/>
                                <a:gd name="T69" fmla="*/ 38 h 143"/>
                                <a:gd name="T70" fmla="*/ 87 w 124"/>
                                <a:gd name="T71" fmla="*/ 75 h 143"/>
                                <a:gd name="T72" fmla="*/ 75 w 124"/>
                                <a:gd name="T73" fmla="*/ 81 h 143"/>
                                <a:gd name="T74" fmla="*/ 56 w 124"/>
                                <a:gd name="T75" fmla="*/ 81 h 143"/>
                                <a:gd name="T76" fmla="*/ 44 w 124"/>
                                <a:gd name="T77" fmla="*/ 87 h 143"/>
                                <a:gd name="T78" fmla="*/ 37 w 124"/>
                                <a:gd name="T79" fmla="*/ 100 h 143"/>
                                <a:gd name="T80" fmla="*/ 44 w 124"/>
                                <a:gd name="T81" fmla="*/ 112 h 143"/>
                                <a:gd name="T82" fmla="*/ 56 w 124"/>
                                <a:gd name="T83" fmla="*/ 118 h 143"/>
                                <a:gd name="T84" fmla="*/ 68 w 124"/>
                                <a:gd name="T85" fmla="*/ 112 h 143"/>
                                <a:gd name="T86" fmla="*/ 81 w 124"/>
                                <a:gd name="T87" fmla="*/ 106 h 143"/>
                                <a:gd name="T88" fmla="*/ 87 w 124"/>
                                <a:gd name="T89" fmla="*/ 93 h 143"/>
                                <a:gd name="T90" fmla="*/ 87 w 124"/>
                                <a:gd name="T91" fmla="*/ 75 h 1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124" h="143">
                                  <a:moveTo>
                                    <a:pt x="37" y="44"/>
                                  </a:moveTo>
                                  <a:lnTo>
                                    <a:pt x="6" y="44"/>
                                  </a:lnTo>
                                  <a:lnTo>
                                    <a:pt x="6" y="38"/>
                                  </a:lnTo>
                                  <a:lnTo>
                                    <a:pt x="6" y="31"/>
                                  </a:lnTo>
                                  <a:lnTo>
                                    <a:pt x="13" y="25"/>
                                  </a:lnTo>
                                  <a:lnTo>
                                    <a:pt x="13" y="19"/>
                                  </a:lnTo>
                                  <a:lnTo>
                                    <a:pt x="19" y="19"/>
                                  </a:lnTo>
                                  <a:lnTo>
                                    <a:pt x="19" y="13"/>
                                  </a:lnTo>
                                  <a:lnTo>
                                    <a:pt x="25" y="13"/>
                                  </a:lnTo>
                                  <a:lnTo>
                                    <a:pt x="25" y="7"/>
                                  </a:lnTo>
                                  <a:lnTo>
                                    <a:pt x="31" y="7"/>
                                  </a:lnTo>
                                  <a:lnTo>
                                    <a:pt x="37" y="7"/>
                                  </a:lnTo>
                                  <a:lnTo>
                                    <a:pt x="44" y="7"/>
                                  </a:lnTo>
                                  <a:lnTo>
                                    <a:pt x="50" y="7"/>
                                  </a:lnTo>
                                  <a:lnTo>
                                    <a:pt x="50" y="0"/>
                                  </a:lnTo>
                                  <a:lnTo>
                                    <a:pt x="56" y="0"/>
                                  </a:lnTo>
                                  <a:lnTo>
                                    <a:pt x="62" y="0"/>
                                  </a:lnTo>
                                  <a:lnTo>
                                    <a:pt x="68" y="0"/>
                                  </a:lnTo>
                                  <a:lnTo>
                                    <a:pt x="75" y="0"/>
                                  </a:lnTo>
                                  <a:lnTo>
                                    <a:pt x="75" y="7"/>
                                  </a:lnTo>
                                  <a:lnTo>
                                    <a:pt x="81" y="7"/>
                                  </a:lnTo>
                                  <a:lnTo>
                                    <a:pt x="87" y="7"/>
                                  </a:lnTo>
                                  <a:lnTo>
                                    <a:pt x="93" y="7"/>
                                  </a:lnTo>
                                  <a:lnTo>
                                    <a:pt x="99" y="7"/>
                                  </a:lnTo>
                                  <a:lnTo>
                                    <a:pt x="99" y="13"/>
                                  </a:lnTo>
                                  <a:lnTo>
                                    <a:pt x="106" y="13"/>
                                  </a:lnTo>
                                  <a:lnTo>
                                    <a:pt x="112" y="13"/>
                                  </a:lnTo>
                                  <a:lnTo>
                                    <a:pt x="112" y="19"/>
                                  </a:lnTo>
                                  <a:lnTo>
                                    <a:pt x="112" y="25"/>
                                  </a:lnTo>
                                  <a:lnTo>
                                    <a:pt x="118" y="25"/>
                                  </a:lnTo>
                                  <a:lnTo>
                                    <a:pt x="118" y="31"/>
                                  </a:lnTo>
                                  <a:lnTo>
                                    <a:pt x="118" y="38"/>
                                  </a:lnTo>
                                  <a:lnTo>
                                    <a:pt x="118" y="44"/>
                                  </a:lnTo>
                                  <a:lnTo>
                                    <a:pt x="118" y="50"/>
                                  </a:lnTo>
                                  <a:lnTo>
                                    <a:pt x="118" y="56"/>
                                  </a:lnTo>
                                  <a:lnTo>
                                    <a:pt x="118" y="93"/>
                                  </a:lnTo>
                                  <a:lnTo>
                                    <a:pt x="118" y="100"/>
                                  </a:lnTo>
                                  <a:lnTo>
                                    <a:pt x="118" y="106"/>
                                  </a:lnTo>
                                  <a:lnTo>
                                    <a:pt x="118" y="112"/>
                                  </a:lnTo>
                                  <a:lnTo>
                                    <a:pt x="118" y="118"/>
                                  </a:lnTo>
                                  <a:lnTo>
                                    <a:pt x="118" y="125"/>
                                  </a:lnTo>
                                  <a:lnTo>
                                    <a:pt x="124" y="125"/>
                                  </a:lnTo>
                                  <a:lnTo>
                                    <a:pt x="124" y="131"/>
                                  </a:lnTo>
                                  <a:lnTo>
                                    <a:pt x="124" y="137"/>
                                  </a:lnTo>
                                  <a:lnTo>
                                    <a:pt x="124" y="143"/>
                                  </a:lnTo>
                                  <a:lnTo>
                                    <a:pt x="93" y="143"/>
                                  </a:lnTo>
                                  <a:lnTo>
                                    <a:pt x="93" y="137"/>
                                  </a:lnTo>
                                  <a:lnTo>
                                    <a:pt x="87" y="137"/>
                                  </a:lnTo>
                                  <a:lnTo>
                                    <a:pt x="87" y="131"/>
                                  </a:lnTo>
                                  <a:lnTo>
                                    <a:pt x="87" y="125"/>
                                  </a:lnTo>
                                  <a:lnTo>
                                    <a:pt x="87" y="131"/>
                                  </a:lnTo>
                                  <a:lnTo>
                                    <a:pt x="81" y="131"/>
                                  </a:lnTo>
                                  <a:lnTo>
                                    <a:pt x="75" y="131"/>
                                  </a:lnTo>
                                  <a:lnTo>
                                    <a:pt x="75" y="137"/>
                                  </a:lnTo>
                                  <a:lnTo>
                                    <a:pt x="68" y="137"/>
                                  </a:lnTo>
                                  <a:lnTo>
                                    <a:pt x="62" y="137"/>
                                  </a:lnTo>
                                  <a:lnTo>
                                    <a:pt x="62" y="143"/>
                                  </a:lnTo>
                                  <a:lnTo>
                                    <a:pt x="56" y="143"/>
                                  </a:lnTo>
                                  <a:lnTo>
                                    <a:pt x="50" y="143"/>
                                  </a:lnTo>
                                  <a:lnTo>
                                    <a:pt x="44" y="143"/>
                                  </a:lnTo>
                                  <a:lnTo>
                                    <a:pt x="37" y="143"/>
                                  </a:lnTo>
                                  <a:lnTo>
                                    <a:pt x="31" y="143"/>
                                  </a:lnTo>
                                  <a:lnTo>
                                    <a:pt x="25" y="143"/>
                                  </a:lnTo>
                                  <a:lnTo>
                                    <a:pt x="25" y="137"/>
                                  </a:lnTo>
                                  <a:lnTo>
                                    <a:pt x="19" y="137"/>
                                  </a:lnTo>
                                  <a:lnTo>
                                    <a:pt x="13" y="137"/>
                                  </a:lnTo>
                                  <a:lnTo>
                                    <a:pt x="13" y="131"/>
                                  </a:lnTo>
                                  <a:lnTo>
                                    <a:pt x="6" y="125"/>
                                  </a:lnTo>
                                  <a:lnTo>
                                    <a:pt x="6" y="118"/>
                                  </a:lnTo>
                                  <a:lnTo>
                                    <a:pt x="0" y="118"/>
                                  </a:lnTo>
                                  <a:lnTo>
                                    <a:pt x="0" y="112"/>
                                  </a:lnTo>
                                  <a:lnTo>
                                    <a:pt x="0" y="106"/>
                                  </a:lnTo>
                                  <a:lnTo>
                                    <a:pt x="0" y="100"/>
                                  </a:lnTo>
                                  <a:lnTo>
                                    <a:pt x="0" y="93"/>
                                  </a:lnTo>
                                  <a:lnTo>
                                    <a:pt x="0" y="87"/>
                                  </a:lnTo>
                                  <a:lnTo>
                                    <a:pt x="6" y="87"/>
                                  </a:lnTo>
                                  <a:lnTo>
                                    <a:pt x="6" y="81"/>
                                  </a:lnTo>
                                  <a:lnTo>
                                    <a:pt x="13" y="81"/>
                                  </a:lnTo>
                                  <a:lnTo>
                                    <a:pt x="13" y="75"/>
                                  </a:lnTo>
                                  <a:lnTo>
                                    <a:pt x="19" y="75"/>
                                  </a:lnTo>
                                  <a:lnTo>
                                    <a:pt x="19" y="69"/>
                                  </a:lnTo>
                                  <a:lnTo>
                                    <a:pt x="25" y="69"/>
                                  </a:lnTo>
                                  <a:lnTo>
                                    <a:pt x="31" y="69"/>
                                  </a:lnTo>
                                  <a:lnTo>
                                    <a:pt x="31" y="62"/>
                                  </a:lnTo>
                                  <a:lnTo>
                                    <a:pt x="37" y="62"/>
                                  </a:lnTo>
                                  <a:lnTo>
                                    <a:pt x="44" y="62"/>
                                  </a:lnTo>
                                  <a:lnTo>
                                    <a:pt x="50" y="62"/>
                                  </a:lnTo>
                                  <a:lnTo>
                                    <a:pt x="56" y="62"/>
                                  </a:lnTo>
                                  <a:lnTo>
                                    <a:pt x="62" y="56"/>
                                  </a:lnTo>
                                  <a:lnTo>
                                    <a:pt x="68" y="56"/>
                                  </a:lnTo>
                                  <a:lnTo>
                                    <a:pt x="75" y="56"/>
                                  </a:lnTo>
                                  <a:lnTo>
                                    <a:pt x="81" y="56"/>
                                  </a:lnTo>
                                  <a:lnTo>
                                    <a:pt x="81" y="50"/>
                                  </a:lnTo>
                                  <a:lnTo>
                                    <a:pt x="87" y="50"/>
                                  </a:lnTo>
                                  <a:lnTo>
                                    <a:pt x="87" y="44"/>
                                  </a:lnTo>
                                  <a:lnTo>
                                    <a:pt x="81" y="44"/>
                                  </a:lnTo>
                                  <a:lnTo>
                                    <a:pt x="81" y="38"/>
                                  </a:lnTo>
                                  <a:lnTo>
                                    <a:pt x="81" y="31"/>
                                  </a:lnTo>
                                  <a:lnTo>
                                    <a:pt x="75" y="31"/>
                                  </a:lnTo>
                                  <a:lnTo>
                                    <a:pt x="68" y="31"/>
                                  </a:lnTo>
                                  <a:lnTo>
                                    <a:pt x="62" y="31"/>
                                  </a:lnTo>
                                  <a:lnTo>
                                    <a:pt x="56" y="31"/>
                                  </a:lnTo>
                                  <a:lnTo>
                                    <a:pt x="50" y="31"/>
                                  </a:lnTo>
                                  <a:lnTo>
                                    <a:pt x="44" y="31"/>
                                  </a:lnTo>
                                  <a:lnTo>
                                    <a:pt x="44" y="38"/>
                                  </a:lnTo>
                                  <a:lnTo>
                                    <a:pt x="37" y="38"/>
                                  </a:lnTo>
                                  <a:lnTo>
                                    <a:pt x="37" y="44"/>
                                  </a:lnTo>
                                  <a:close/>
                                  <a:moveTo>
                                    <a:pt x="87" y="75"/>
                                  </a:moveTo>
                                  <a:lnTo>
                                    <a:pt x="81" y="75"/>
                                  </a:lnTo>
                                  <a:lnTo>
                                    <a:pt x="75" y="75"/>
                                  </a:lnTo>
                                  <a:lnTo>
                                    <a:pt x="75" y="81"/>
                                  </a:lnTo>
                                  <a:lnTo>
                                    <a:pt x="68" y="81"/>
                                  </a:lnTo>
                                  <a:lnTo>
                                    <a:pt x="62" y="81"/>
                                  </a:lnTo>
                                  <a:lnTo>
                                    <a:pt x="56" y="81"/>
                                  </a:lnTo>
                                  <a:lnTo>
                                    <a:pt x="50" y="81"/>
                                  </a:lnTo>
                                  <a:lnTo>
                                    <a:pt x="50" y="87"/>
                                  </a:lnTo>
                                  <a:lnTo>
                                    <a:pt x="44" y="87"/>
                                  </a:lnTo>
                                  <a:lnTo>
                                    <a:pt x="37" y="87"/>
                                  </a:lnTo>
                                  <a:lnTo>
                                    <a:pt x="37" y="93"/>
                                  </a:lnTo>
                                  <a:lnTo>
                                    <a:pt x="37" y="100"/>
                                  </a:lnTo>
                                  <a:lnTo>
                                    <a:pt x="37" y="106"/>
                                  </a:lnTo>
                                  <a:lnTo>
                                    <a:pt x="37" y="112"/>
                                  </a:lnTo>
                                  <a:lnTo>
                                    <a:pt x="44" y="112"/>
                                  </a:lnTo>
                                  <a:lnTo>
                                    <a:pt x="44" y="118"/>
                                  </a:lnTo>
                                  <a:lnTo>
                                    <a:pt x="50" y="118"/>
                                  </a:lnTo>
                                  <a:lnTo>
                                    <a:pt x="56" y="118"/>
                                  </a:lnTo>
                                  <a:lnTo>
                                    <a:pt x="62" y="118"/>
                                  </a:lnTo>
                                  <a:lnTo>
                                    <a:pt x="68" y="118"/>
                                  </a:lnTo>
                                  <a:lnTo>
                                    <a:pt x="68" y="112"/>
                                  </a:lnTo>
                                  <a:lnTo>
                                    <a:pt x="75" y="112"/>
                                  </a:lnTo>
                                  <a:lnTo>
                                    <a:pt x="81" y="112"/>
                                  </a:lnTo>
                                  <a:lnTo>
                                    <a:pt x="81" y="106"/>
                                  </a:lnTo>
                                  <a:lnTo>
                                    <a:pt x="81" y="100"/>
                                  </a:lnTo>
                                  <a:lnTo>
                                    <a:pt x="81" y="93"/>
                                  </a:lnTo>
                                  <a:lnTo>
                                    <a:pt x="87" y="93"/>
                                  </a:lnTo>
                                  <a:lnTo>
                                    <a:pt x="87" y="87"/>
                                  </a:lnTo>
                                  <a:lnTo>
                                    <a:pt x="87" y="81"/>
                                  </a:lnTo>
                                  <a:lnTo>
                                    <a:pt x="87" y="75"/>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62" name="Freeform 1083"/>
                          <wps:cNvSpPr>
                            <a:spLocks/>
                          </wps:cNvSpPr>
                          <wps:spPr bwMode="auto">
                            <a:xfrm>
                              <a:off x="4120" y="590"/>
                              <a:ext cx="112" cy="136"/>
                            </a:xfrm>
                            <a:custGeom>
                              <a:avLst/>
                              <a:gdLst>
                                <a:gd name="T0" fmla="*/ 0 w 112"/>
                                <a:gd name="T1" fmla="*/ 0 h 136"/>
                                <a:gd name="T2" fmla="*/ 31 w 112"/>
                                <a:gd name="T3" fmla="*/ 0 h 136"/>
                                <a:gd name="T4" fmla="*/ 31 w 112"/>
                                <a:gd name="T5" fmla="*/ 55 h 136"/>
                                <a:gd name="T6" fmla="*/ 37 w 112"/>
                                <a:gd name="T7" fmla="*/ 55 h 136"/>
                                <a:gd name="T8" fmla="*/ 37 w 112"/>
                                <a:gd name="T9" fmla="*/ 49 h 136"/>
                                <a:gd name="T10" fmla="*/ 43 w 112"/>
                                <a:gd name="T11" fmla="*/ 49 h 136"/>
                                <a:gd name="T12" fmla="*/ 50 w 112"/>
                                <a:gd name="T13" fmla="*/ 49 h 136"/>
                                <a:gd name="T14" fmla="*/ 50 w 112"/>
                                <a:gd name="T15" fmla="*/ 43 h 136"/>
                                <a:gd name="T16" fmla="*/ 50 w 112"/>
                                <a:gd name="T17" fmla="*/ 37 h 136"/>
                                <a:gd name="T18" fmla="*/ 50 w 112"/>
                                <a:gd name="T19" fmla="*/ 31 h 136"/>
                                <a:gd name="T20" fmla="*/ 56 w 112"/>
                                <a:gd name="T21" fmla="*/ 31 h 136"/>
                                <a:gd name="T22" fmla="*/ 56 w 112"/>
                                <a:gd name="T23" fmla="*/ 24 h 136"/>
                                <a:gd name="T24" fmla="*/ 56 w 112"/>
                                <a:gd name="T25" fmla="*/ 18 h 136"/>
                                <a:gd name="T26" fmla="*/ 62 w 112"/>
                                <a:gd name="T27" fmla="*/ 18 h 136"/>
                                <a:gd name="T28" fmla="*/ 62 w 112"/>
                                <a:gd name="T29" fmla="*/ 12 h 136"/>
                                <a:gd name="T30" fmla="*/ 62 w 112"/>
                                <a:gd name="T31" fmla="*/ 6 h 136"/>
                                <a:gd name="T32" fmla="*/ 68 w 112"/>
                                <a:gd name="T33" fmla="*/ 6 h 136"/>
                                <a:gd name="T34" fmla="*/ 68 w 112"/>
                                <a:gd name="T35" fmla="*/ 0 h 136"/>
                                <a:gd name="T36" fmla="*/ 74 w 112"/>
                                <a:gd name="T37" fmla="*/ 0 h 136"/>
                                <a:gd name="T38" fmla="*/ 81 w 112"/>
                                <a:gd name="T39" fmla="*/ 0 h 136"/>
                                <a:gd name="T40" fmla="*/ 87 w 112"/>
                                <a:gd name="T41" fmla="*/ 0 h 136"/>
                                <a:gd name="T42" fmla="*/ 93 w 112"/>
                                <a:gd name="T43" fmla="*/ 0 h 136"/>
                                <a:gd name="T44" fmla="*/ 99 w 112"/>
                                <a:gd name="T45" fmla="*/ 0 h 136"/>
                                <a:gd name="T46" fmla="*/ 105 w 112"/>
                                <a:gd name="T47" fmla="*/ 0 h 136"/>
                                <a:gd name="T48" fmla="*/ 105 w 112"/>
                                <a:gd name="T49" fmla="*/ 24 h 136"/>
                                <a:gd name="T50" fmla="*/ 99 w 112"/>
                                <a:gd name="T51" fmla="*/ 24 h 136"/>
                                <a:gd name="T52" fmla="*/ 93 w 112"/>
                                <a:gd name="T53" fmla="*/ 24 h 136"/>
                                <a:gd name="T54" fmla="*/ 87 w 112"/>
                                <a:gd name="T55" fmla="*/ 24 h 136"/>
                                <a:gd name="T56" fmla="*/ 87 w 112"/>
                                <a:gd name="T57" fmla="*/ 31 h 136"/>
                                <a:gd name="T58" fmla="*/ 81 w 112"/>
                                <a:gd name="T59" fmla="*/ 31 h 136"/>
                                <a:gd name="T60" fmla="*/ 81 w 112"/>
                                <a:gd name="T61" fmla="*/ 37 h 136"/>
                                <a:gd name="T62" fmla="*/ 81 w 112"/>
                                <a:gd name="T63" fmla="*/ 43 h 136"/>
                                <a:gd name="T64" fmla="*/ 74 w 112"/>
                                <a:gd name="T65" fmla="*/ 43 h 136"/>
                                <a:gd name="T66" fmla="*/ 74 w 112"/>
                                <a:gd name="T67" fmla="*/ 49 h 136"/>
                                <a:gd name="T68" fmla="*/ 74 w 112"/>
                                <a:gd name="T69" fmla="*/ 55 h 136"/>
                                <a:gd name="T70" fmla="*/ 68 w 112"/>
                                <a:gd name="T71" fmla="*/ 55 h 136"/>
                                <a:gd name="T72" fmla="*/ 68 w 112"/>
                                <a:gd name="T73" fmla="*/ 62 h 136"/>
                                <a:gd name="T74" fmla="*/ 62 w 112"/>
                                <a:gd name="T75" fmla="*/ 62 h 136"/>
                                <a:gd name="T76" fmla="*/ 62 w 112"/>
                                <a:gd name="T77" fmla="*/ 68 h 136"/>
                                <a:gd name="T78" fmla="*/ 68 w 112"/>
                                <a:gd name="T79" fmla="*/ 68 h 136"/>
                                <a:gd name="T80" fmla="*/ 74 w 112"/>
                                <a:gd name="T81" fmla="*/ 68 h 136"/>
                                <a:gd name="T82" fmla="*/ 74 w 112"/>
                                <a:gd name="T83" fmla="*/ 74 h 136"/>
                                <a:gd name="T84" fmla="*/ 81 w 112"/>
                                <a:gd name="T85" fmla="*/ 74 h 136"/>
                                <a:gd name="T86" fmla="*/ 81 w 112"/>
                                <a:gd name="T87" fmla="*/ 80 h 136"/>
                                <a:gd name="T88" fmla="*/ 81 w 112"/>
                                <a:gd name="T89" fmla="*/ 86 h 136"/>
                                <a:gd name="T90" fmla="*/ 87 w 112"/>
                                <a:gd name="T91" fmla="*/ 86 h 136"/>
                                <a:gd name="T92" fmla="*/ 87 w 112"/>
                                <a:gd name="T93" fmla="*/ 93 h 136"/>
                                <a:gd name="T94" fmla="*/ 93 w 112"/>
                                <a:gd name="T95" fmla="*/ 99 h 136"/>
                                <a:gd name="T96" fmla="*/ 112 w 112"/>
                                <a:gd name="T97" fmla="*/ 136 h 136"/>
                                <a:gd name="T98" fmla="*/ 74 w 112"/>
                                <a:gd name="T99" fmla="*/ 136 h 136"/>
                                <a:gd name="T100" fmla="*/ 56 w 112"/>
                                <a:gd name="T101" fmla="*/ 93 h 136"/>
                                <a:gd name="T102" fmla="*/ 50 w 112"/>
                                <a:gd name="T103" fmla="*/ 93 h 136"/>
                                <a:gd name="T104" fmla="*/ 50 w 112"/>
                                <a:gd name="T105" fmla="*/ 86 h 136"/>
                                <a:gd name="T106" fmla="*/ 50 w 112"/>
                                <a:gd name="T107" fmla="*/ 80 h 136"/>
                                <a:gd name="T108" fmla="*/ 43 w 112"/>
                                <a:gd name="T109" fmla="*/ 80 h 136"/>
                                <a:gd name="T110" fmla="*/ 43 w 112"/>
                                <a:gd name="T111" fmla="*/ 74 h 136"/>
                                <a:gd name="T112" fmla="*/ 37 w 112"/>
                                <a:gd name="T113" fmla="*/ 74 h 136"/>
                                <a:gd name="T114" fmla="*/ 31 w 112"/>
                                <a:gd name="T115" fmla="*/ 74 h 136"/>
                                <a:gd name="T116" fmla="*/ 31 w 112"/>
                                <a:gd name="T117" fmla="*/ 136 h 136"/>
                                <a:gd name="T118" fmla="*/ 0 w 112"/>
                                <a:gd name="T119" fmla="*/ 136 h 136"/>
                                <a:gd name="T120" fmla="*/ 0 w 112"/>
                                <a:gd name="T121" fmla="*/ 0 h 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112" h="136">
                                  <a:moveTo>
                                    <a:pt x="0" y="0"/>
                                  </a:moveTo>
                                  <a:lnTo>
                                    <a:pt x="31" y="0"/>
                                  </a:lnTo>
                                  <a:lnTo>
                                    <a:pt x="31" y="55"/>
                                  </a:lnTo>
                                  <a:lnTo>
                                    <a:pt x="37" y="55"/>
                                  </a:lnTo>
                                  <a:lnTo>
                                    <a:pt x="37" y="49"/>
                                  </a:lnTo>
                                  <a:lnTo>
                                    <a:pt x="43" y="49"/>
                                  </a:lnTo>
                                  <a:lnTo>
                                    <a:pt x="50" y="49"/>
                                  </a:lnTo>
                                  <a:lnTo>
                                    <a:pt x="50" y="43"/>
                                  </a:lnTo>
                                  <a:lnTo>
                                    <a:pt x="50" y="37"/>
                                  </a:lnTo>
                                  <a:lnTo>
                                    <a:pt x="50" y="31"/>
                                  </a:lnTo>
                                  <a:lnTo>
                                    <a:pt x="56" y="31"/>
                                  </a:lnTo>
                                  <a:lnTo>
                                    <a:pt x="56" y="24"/>
                                  </a:lnTo>
                                  <a:lnTo>
                                    <a:pt x="56" y="18"/>
                                  </a:lnTo>
                                  <a:lnTo>
                                    <a:pt x="62" y="18"/>
                                  </a:lnTo>
                                  <a:lnTo>
                                    <a:pt x="62" y="12"/>
                                  </a:lnTo>
                                  <a:lnTo>
                                    <a:pt x="62" y="6"/>
                                  </a:lnTo>
                                  <a:lnTo>
                                    <a:pt x="68" y="6"/>
                                  </a:lnTo>
                                  <a:lnTo>
                                    <a:pt x="68" y="0"/>
                                  </a:lnTo>
                                  <a:lnTo>
                                    <a:pt x="74" y="0"/>
                                  </a:lnTo>
                                  <a:lnTo>
                                    <a:pt x="81" y="0"/>
                                  </a:lnTo>
                                  <a:lnTo>
                                    <a:pt x="87" y="0"/>
                                  </a:lnTo>
                                  <a:lnTo>
                                    <a:pt x="93" y="0"/>
                                  </a:lnTo>
                                  <a:lnTo>
                                    <a:pt x="99" y="0"/>
                                  </a:lnTo>
                                  <a:lnTo>
                                    <a:pt x="105" y="0"/>
                                  </a:lnTo>
                                  <a:lnTo>
                                    <a:pt x="105" y="24"/>
                                  </a:lnTo>
                                  <a:lnTo>
                                    <a:pt x="99" y="24"/>
                                  </a:lnTo>
                                  <a:lnTo>
                                    <a:pt x="93" y="24"/>
                                  </a:lnTo>
                                  <a:lnTo>
                                    <a:pt x="87" y="24"/>
                                  </a:lnTo>
                                  <a:lnTo>
                                    <a:pt x="87" y="31"/>
                                  </a:lnTo>
                                  <a:lnTo>
                                    <a:pt x="81" y="31"/>
                                  </a:lnTo>
                                  <a:lnTo>
                                    <a:pt x="81" y="37"/>
                                  </a:lnTo>
                                  <a:lnTo>
                                    <a:pt x="81" y="43"/>
                                  </a:lnTo>
                                  <a:lnTo>
                                    <a:pt x="74" y="43"/>
                                  </a:lnTo>
                                  <a:lnTo>
                                    <a:pt x="74" y="49"/>
                                  </a:lnTo>
                                  <a:lnTo>
                                    <a:pt x="74" y="55"/>
                                  </a:lnTo>
                                  <a:lnTo>
                                    <a:pt x="68" y="55"/>
                                  </a:lnTo>
                                  <a:lnTo>
                                    <a:pt x="68" y="62"/>
                                  </a:lnTo>
                                  <a:lnTo>
                                    <a:pt x="62" y="62"/>
                                  </a:lnTo>
                                  <a:lnTo>
                                    <a:pt x="62" y="68"/>
                                  </a:lnTo>
                                  <a:lnTo>
                                    <a:pt x="68" y="68"/>
                                  </a:lnTo>
                                  <a:lnTo>
                                    <a:pt x="74" y="68"/>
                                  </a:lnTo>
                                  <a:lnTo>
                                    <a:pt x="74" y="74"/>
                                  </a:lnTo>
                                  <a:lnTo>
                                    <a:pt x="81" y="74"/>
                                  </a:lnTo>
                                  <a:lnTo>
                                    <a:pt x="81" y="80"/>
                                  </a:lnTo>
                                  <a:lnTo>
                                    <a:pt x="81" y="86"/>
                                  </a:lnTo>
                                  <a:lnTo>
                                    <a:pt x="87" y="86"/>
                                  </a:lnTo>
                                  <a:lnTo>
                                    <a:pt x="87" y="93"/>
                                  </a:lnTo>
                                  <a:lnTo>
                                    <a:pt x="93" y="99"/>
                                  </a:lnTo>
                                  <a:lnTo>
                                    <a:pt x="112" y="136"/>
                                  </a:lnTo>
                                  <a:lnTo>
                                    <a:pt x="74" y="136"/>
                                  </a:lnTo>
                                  <a:lnTo>
                                    <a:pt x="56" y="93"/>
                                  </a:lnTo>
                                  <a:lnTo>
                                    <a:pt x="50" y="93"/>
                                  </a:lnTo>
                                  <a:lnTo>
                                    <a:pt x="50" y="86"/>
                                  </a:lnTo>
                                  <a:lnTo>
                                    <a:pt x="50" y="80"/>
                                  </a:lnTo>
                                  <a:lnTo>
                                    <a:pt x="43" y="80"/>
                                  </a:lnTo>
                                  <a:lnTo>
                                    <a:pt x="43" y="74"/>
                                  </a:lnTo>
                                  <a:lnTo>
                                    <a:pt x="37" y="74"/>
                                  </a:lnTo>
                                  <a:lnTo>
                                    <a:pt x="31" y="74"/>
                                  </a:lnTo>
                                  <a:lnTo>
                                    <a:pt x="31" y="136"/>
                                  </a:lnTo>
                                  <a:lnTo>
                                    <a:pt x="0" y="136"/>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63" name="Freeform 1084"/>
                          <wps:cNvSpPr>
                            <a:spLocks noEditPoints="1"/>
                          </wps:cNvSpPr>
                          <wps:spPr bwMode="auto">
                            <a:xfrm>
                              <a:off x="4238" y="583"/>
                              <a:ext cx="124" cy="143"/>
                            </a:xfrm>
                            <a:custGeom>
                              <a:avLst/>
                              <a:gdLst>
                                <a:gd name="T0" fmla="*/ 6 w 124"/>
                                <a:gd name="T1" fmla="*/ 38 h 143"/>
                                <a:gd name="T2" fmla="*/ 12 w 124"/>
                                <a:gd name="T3" fmla="*/ 25 h 143"/>
                                <a:gd name="T4" fmla="*/ 18 w 124"/>
                                <a:gd name="T5" fmla="*/ 13 h 143"/>
                                <a:gd name="T6" fmla="*/ 37 w 124"/>
                                <a:gd name="T7" fmla="*/ 7 h 143"/>
                                <a:gd name="T8" fmla="*/ 49 w 124"/>
                                <a:gd name="T9" fmla="*/ 0 h 143"/>
                                <a:gd name="T10" fmla="*/ 68 w 124"/>
                                <a:gd name="T11" fmla="*/ 0 h 143"/>
                                <a:gd name="T12" fmla="*/ 80 w 124"/>
                                <a:gd name="T13" fmla="*/ 7 h 143"/>
                                <a:gd name="T14" fmla="*/ 99 w 124"/>
                                <a:gd name="T15" fmla="*/ 7 h 143"/>
                                <a:gd name="T16" fmla="*/ 111 w 124"/>
                                <a:gd name="T17" fmla="*/ 13 h 143"/>
                                <a:gd name="T18" fmla="*/ 118 w 124"/>
                                <a:gd name="T19" fmla="*/ 25 h 143"/>
                                <a:gd name="T20" fmla="*/ 118 w 124"/>
                                <a:gd name="T21" fmla="*/ 44 h 143"/>
                                <a:gd name="T22" fmla="*/ 118 w 124"/>
                                <a:gd name="T23" fmla="*/ 93 h 143"/>
                                <a:gd name="T24" fmla="*/ 118 w 124"/>
                                <a:gd name="T25" fmla="*/ 112 h 143"/>
                                <a:gd name="T26" fmla="*/ 124 w 124"/>
                                <a:gd name="T27" fmla="*/ 125 h 143"/>
                                <a:gd name="T28" fmla="*/ 124 w 124"/>
                                <a:gd name="T29" fmla="*/ 143 h 143"/>
                                <a:gd name="T30" fmla="*/ 87 w 124"/>
                                <a:gd name="T31" fmla="*/ 137 h 143"/>
                                <a:gd name="T32" fmla="*/ 87 w 124"/>
                                <a:gd name="T33" fmla="*/ 131 h 143"/>
                                <a:gd name="T34" fmla="*/ 74 w 124"/>
                                <a:gd name="T35" fmla="*/ 137 h 143"/>
                                <a:gd name="T36" fmla="*/ 56 w 124"/>
                                <a:gd name="T37" fmla="*/ 143 h 143"/>
                                <a:gd name="T38" fmla="*/ 37 w 124"/>
                                <a:gd name="T39" fmla="*/ 143 h 143"/>
                                <a:gd name="T40" fmla="*/ 25 w 124"/>
                                <a:gd name="T41" fmla="*/ 137 h 143"/>
                                <a:gd name="T42" fmla="*/ 12 w 124"/>
                                <a:gd name="T43" fmla="*/ 131 h 143"/>
                                <a:gd name="T44" fmla="*/ 0 w 124"/>
                                <a:gd name="T45" fmla="*/ 118 h 143"/>
                                <a:gd name="T46" fmla="*/ 0 w 124"/>
                                <a:gd name="T47" fmla="*/ 100 h 143"/>
                                <a:gd name="T48" fmla="*/ 6 w 124"/>
                                <a:gd name="T49" fmla="*/ 87 h 143"/>
                                <a:gd name="T50" fmla="*/ 12 w 124"/>
                                <a:gd name="T51" fmla="*/ 75 h 143"/>
                                <a:gd name="T52" fmla="*/ 25 w 124"/>
                                <a:gd name="T53" fmla="*/ 69 h 143"/>
                                <a:gd name="T54" fmla="*/ 37 w 124"/>
                                <a:gd name="T55" fmla="*/ 62 h 143"/>
                                <a:gd name="T56" fmla="*/ 56 w 124"/>
                                <a:gd name="T57" fmla="*/ 62 h 143"/>
                                <a:gd name="T58" fmla="*/ 74 w 124"/>
                                <a:gd name="T59" fmla="*/ 56 h 143"/>
                                <a:gd name="T60" fmla="*/ 87 w 124"/>
                                <a:gd name="T61" fmla="*/ 50 h 143"/>
                                <a:gd name="T62" fmla="*/ 80 w 124"/>
                                <a:gd name="T63" fmla="*/ 38 h 143"/>
                                <a:gd name="T64" fmla="*/ 68 w 124"/>
                                <a:gd name="T65" fmla="*/ 31 h 143"/>
                                <a:gd name="T66" fmla="*/ 49 w 124"/>
                                <a:gd name="T67" fmla="*/ 31 h 143"/>
                                <a:gd name="T68" fmla="*/ 37 w 124"/>
                                <a:gd name="T69" fmla="*/ 38 h 143"/>
                                <a:gd name="T70" fmla="*/ 80 w 124"/>
                                <a:gd name="T71" fmla="*/ 75 h 143"/>
                                <a:gd name="T72" fmla="*/ 68 w 124"/>
                                <a:gd name="T73" fmla="*/ 81 h 143"/>
                                <a:gd name="T74" fmla="*/ 49 w 124"/>
                                <a:gd name="T75" fmla="*/ 81 h 143"/>
                                <a:gd name="T76" fmla="*/ 37 w 124"/>
                                <a:gd name="T77" fmla="*/ 87 h 143"/>
                                <a:gd name="T78" fmla="*/ 37 w 124"/>
                                <a:gd name="T79" fmla="*/ 106 h 143"/>
                                <a:gd name="T80" fmla="*/ 43 w 124"/>
                                <a:gd name="T81" fmla="*/ 118 h 143"/>
                                <a:gd name="T82" fmla="*/ 62 w 124"/>
                                <a:gd name="T83" fmla="*/ 118 h 143"/>
                                <a:gd name="T84" fmla="*/ 74 w 124"/>
                                <a:gd name="T85" fmla="*/ 112 h 143"/>
                                <a:gd name="T86" fmla="*/ 80 w 124"/>
                                <a:gd name="T87" fmla="*/ 100 h 143"/>
                                <a:gd name="T88" fmla="*/ 87 w 124"/>
                                <a:gd name="T89" fmla="*/ 87 h 1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24" h="143">
                                  <a:moveTo>
                                    <a:pt x="37" y="44"/>
                                  </a:moveTo>
                                  <a:lnTo>
                                    <a:pt x="6" y="44"/>
                                  </a:lnTo>
                                  <a:lnTo>
                                    <a:pt x="6" y="38"/>
                                  </a:lnTo>
                                  <a:lnTo>
                                    <a:pt x="6" y="31"/>
                                  </a:lnTo>
                                  <a:lnTo>
                                    <a:pt x="12" y="31"/>
                                  </a:lnTo>
                                  <a:lnTo>
                                    <a:pt x="12" y="25"/>
                                  </a:lnTo>
                                  <a:lnTo>
                                    <a:pt x="12" y="19"/>
                                  </a:lnTo>
                                  <a:lnTo>
                                    <a:pt x="18" y="19"/>
                                  </a:lnTo>
                                  <a:lnTo>
                                    <a:pt x="18" y="13"/>
                                  </a:lnTo>
                                  <a:lnTo>
                                    <a:pt x="25" y="13"/>
                                  </a:lnTo>
                                  <a:lnTo>
                                    <a:pt x="31" y="7"/>
                                  </a:lnTo>
                                  <a:lnTo>
                                    <a:pt x="37" y="7"/>
                                  </a:lnTo>
                                  <a:lnTo>
                                    <a:pt x="43" y="7"/>
                                  </a:lnTo>
                                  <a:lnTo>
                                    <a:pt x="49" y="7"/>
                                  </a:lnTo>
                                  <a:lnTo>
                                    <a:pt x="49" y="0"/>
                                  </a:lnTo>
                                  <a:lnTo>
                                    <a:pt x="56" y="0"/>
                                  </a:lnTo>
                                  <a:lnTo>
                                    <a:pt x="62" y="0"/>
                                  </a:lnTo>
                                  <a:lnTo>
                                    <a:pt x="68" y="0"/>
                                  </a:lnTo>
                                  <a:lnTo>
                                    <a:pt x="74" y="0"/>
                                  </a:lnTo>
                                  <a:lnTo>
                                    <a:pt x="74" y="7"/>
                                  </a:lnTo>
                                  <a:lnTo>
                                    <a:pt x="80" y="7"/>
                                  </a:lnTo>
                                  <a:lnTo>
                                    <a:pt x="87" y="7"/>
                                  </a:lnTo>
                                  <a:lnTo>
                                    <a:pt x="93" y="7"/>
                                  </a:lnTo>
                                  <a:lnTo>
                                    <a:pt x="99" y="7"/>
                                  </a:lnTo>
                                  <a:lnTo>
                                    <a:pt x="99" y="13"/>
                                  </a:lnTo>
                                  <a:lnTo>
                                    <a:pt x="105" y="13"/>
                                  </a:lnTo>
                                  <a:lnTo>
                                    <a:pt x="111" y="13"/>
                                  </a:lnTo>
                                  <a:lnTo>
                                    <a:pt x="111" y="19"/>
                                  </a:lnTo>
                                  <a:lnTo>
                                    <a:pt x="111" y="25"/>
                                  </a:lnTo>
                                  <a:lnTo>
                                    <a:pt x="118" y="25"/>
                                  </a:lnTo>
                                  <a:lnTo>
                                    <a:pt x="118" y="31"/>
                                  </a:lnTo>
                                  <a:lnTo>
                                    <a:pt x="118" y="38"/>
                                  </a:lnTo>
                                  <a:lnTo>
                                    <a:pt x="118" y="44"/>
                                  </a:lnTo>
                                  <a:lnTo>
                                    <a:pt x="118" y="50"/>
                                  </a:lnTo>
                                  <a:lnTo>
                                    <a:pt x="118" y="56"/>
                                  </a:lnTo>
                                  <a:lnTo>
                                    <a:pt x="118" y="93"/>
                                  </a:lnTo>
                                  <a:lnTo>
                                    <a:pt x="118" y="100"/>
                                  </a:lnTo>
                                  <a:lnTo>
                                    <a:pt x="118" y="106"/>
                                  </a:lnTo>
                                  <a:lnTo>
                                    <a:pt x="118" y="112"/>
                                  </a:lnTo>
                                  <a:lnTo>
                                    <a:pt x="118" y="118"/>
                                  </a:lnTo>
                                  <a:lnTo>
                                    <a:pt x="118" y="125"/>
                                  </a:lnTo>
                                  <a:lnTo>
                                    <a:pt x="124" y="125"/>
                                  </a:lnTo>
                                  <a:lnTo>
                                    <a:pt x="124" y="131"/>
                                  </a:lnTo>
                                  <a:lnTo>
                                    <a:pt x="124" y="137"/>
                                  </a:lnTo>
                                  <a:lnTo>
                                    <a:pt x="124" y="143"/>
                                  </a:lnTo>
                                  <a:lnTo>
                                    <a:pt x="93" y="143"/>
                                  </a:lnTo>
                                  <a:lnTo>
                                    <a:pt x="93" y="137"/>
                                  </a:lnTo>
                                  <a:lnTo>
                                    <a:pt x="87" y="137"/>
                                  </a:lnTo>
                                  <a:lnTo>
                                    <a:pt x="87" y="131"/>
                                  </a:lnTo>
                                  <a:lnTo>
                                    <a:pt x="87" y="125"/>
                                  </a:lnTo>
                                  <a:lnTo>
                                    <a:pt x="87" y="131"/>
                                  </a:lnTo>
                                  <a:lnTo>
                                    <a:pt x="80" y="131"/>
                                  </a:lnTo>
                                  <a:lnTo>
                                    <a:pt x="74" y="131"/>
                                  </a:lnTo>
                                  <a:lnTo>
                                    <a:pt x="74" y="137"/>
                                  </a:lnTo>
                                  <a:lnTo>
                                    <a:pt x="68" y="137"/>
                                  </a:lnTo>
                                  <a:lnTo>
                                    <a:pt x="62" y="143"/>
                                  </a:lnTo>
                                  <a:lnTo>
                                    <a:pt x="56" y="143"/>
                                  </a:lnTo>
                                  <a:lnTo>
                                    <a:pt x="49" y="143"/>
                                  </a:lnTo>
                                  <a:lnTo>
                                    <a:pt x="43" y="143"/>
                                  </a:lnTo>
                                  <a:lnTo>
                                    <a:pt x="37" y="143"/>
                                  </a:lnTo>
                                  <a:lnTo>
                                    <a:pt x="31" y="143"/>
                                  </a:lnTo>
                                  <a:lnTo>
                                    <a:pt x="25" y="143"/>
                                  </a:lnTo>
                                  <a:lnTo>
                                    <a:pt x="25" y="137"/>
                                  </a:lnTo>
                                  <a:lnTo>
                                    <a:pt x="18" y="137"/>
                                  </a:lnTo>
                                  <a:lnTo>
                                    <a:pt x="12" y="137"/>
                                  </a:lnTo>
                                  <a:lnTo>
                                    <a:pt x="12" y="131"/>
                                  </a:lnTo>
                                  <a:lnTo>
                                    <a:pt x="6" y="125"/>
                                  </a:lnTo>
                                  <a:lnTo>
                                    <a:pt x="6" y="118"/>
                                  </a:lnTo>
                                  <a:lnTo>
                                    <a:pt x="0" y="118"/>
                                  </a:lnTo>
                                  <a:lnTo>
                                    <a:pt x="0" y="112"/>
                                  </a:lnTo>
                                  <a:lnTo>
                                    <a:pt x="0" y="106"/>
                                  </a:lnTo>
                                  <a:lnTo>
                                    <a:pt x="0" y="100"/>
                                  </a:lnTo>
                                  <a:lnTo>
                                    <a:pt x="0" y="93"/>
                                  </a:lnTo>
                                  <a:lnTo>
                                    <a:pt x="6" y="93"/>
                                  </a:lnTo>
                                  <a:lnTo>
                                    <a:pt x="6" y="87"/>
                                  </a:lnTo>
                                  <a:lnTo>
                                    <a:pt x="6" y="81"/>
                                  </a:lnTo>
                                  <a:lnTo>
                                    <a:pt x="12" y="81"/>
                                  </a:lnTo>
                                  <a:lnTo>
                                    <a:pt x="12" y="75"/>
                                  </a:lnTo>
                                  <a:lnTo>
                                    <a:pt x="18" y="75"/>
                                  </a:lnTo>
                                  <a:lnTo>
                                    <a:pt x="18" y="69"/>
                                  </a:lnTo>
                                  <a:lnTo>
                                    <a:pt x="25" y="69"/>
                                  </a:lnTo>
                                  <a:lnTo>
                                    <a:pt x="31" y="69"/>
                                  </a:lnTo>
                                  <a:lnTo>
                                    <a:pt x="31" y="62"/>
                                  </a:lnTo>
                                  <a:lnTo>
                                    <a:pt x="37" y="62"/>
                                  </a:lnTo>
                                  <a:lnTo>
                                    <a:pt x="43" y="62"/>
                                  </a:lnTo>
                                  <a:lnTo>
                                    <a:pt x="49" y="62"/>
                                  </a:lnTo>
                                  <a:lnTo>
                                    <a:pt x="56" y="62"/>
                                  </a:lnTo>
                                  <a:lnTo>
                                    <a:pt x="62" y="56"/>
                                  </a:lnTo>
                                  <a:lnTo>
                                    <a:pt x="68" y="56"/>
                                  </a:lnTo>
                                  <a:lnTo>
                                    <a:pt x="74" y="56"/>
                                  </a:lnTo>
                                  <a:lnTo>
                                    <a:pt x="80" y="56"/>
                                  </a:lnTo>
                                  <a:lnTo>
                                    <a:pt x="80" y="50"/>
                                  </a:lnTo>
                                  <a:lnTo>
                                    <a:pt x="87" y="50"/>
                                  </a:lnTo>
                                  <a:lnTo>
                                    <a:pt x="87" y="44"/>
                                  </a:lnTo>
                                  <a:lnTo>
                                    <a:pt x="80" y="44"/>
                                  </a:lnTo>
                                  <a:lnTo>
                                    <a:pt x="80" y="38"/>
                                  </a:lnTo>
                                  <a:lnTo>
                                    <a:pt x="80" y="31"/>
                                  </a:lnTo>
                                  <a:lnTo>
                                    <a:pt x="74" y="31"/>
                                  </a:lnTo>
                                  <a:lnTo>
                                    <a:pt x="68" y="31"/>
                                  </a:lnTo>
                                  <a:lnTo>
                                    <a:pt x="62" y="31"/>
                                  </a:lnTo>
                                  <a:lnTo>
                                    <a:pt x="56" y="31"/>
                                  </a:lnTo>
                                  <a:lnTo>
                                    <a:pt x="49" y="31"/>
                                  </a:lnTo>
                                  <a:lnTo>
                                    <a:pt x="43" y="31"/>
                                  </a:lnTo>
                                  <a:lnTo>
                                    <a:pt x="43" y="38"/>
                                  </a:lnTo>
                                  <a:lnTo>
                                    <a:pt x="37" y="38"/>
                                  </a:lnTo>
                                  <a:lnTo>
                                    <a:pt x="37" y="44"/>
                                  </a:lnTo>
                                  <a:close/>
                                  <a:moveTo>
                                    <a:pt x="87" y="75"/>
                                  </a:moveTo>
                                  <a:lnTo>
                                    <a:pt x="80" y="75"/>
                                  </a:lnTo>
                                  <a:lnTo>
                                    <a:pt x="74" y="75"/>
                                  </a:lnTo>
                                  <a:lnTo>
                                    <a:pt x="74" y="81"/>
                                  </a:lnTo>
                                  <a:lnTo>
                                    <a:pt x="68" y="81"/>
                                  </a:lnTo>
                                  <a:lnTo>
                                    <a:pt x="62" y="81"/>
                                  </a:lnTo>
                                  <a:lnTo>
                                    <a:pt x="56" y="81"/>
                                  </a:lnTo>
                                  <a:lnTo>
                                    <a:pt x="49" y="81"/>
                                  </a:lnTo>
                                  <a:lnTo>
                                    <a:pt x="49" y="87"/>
                                  </a:lnTo>
                                  <a:lnTo>
                                    <a:pt x="43" y="87"/>
                                  </a:lnTo>
                                  <a:lnTo>
                                    <a:pt x="37" y="87"/>
                                  </a:lnTo>
                                  <a:lnTo>
                                    <a:pt x="37" y="93"/>
                                  </a:lnTo>
                                  <a:lnTo>
                                    <a:pt x="37" y="100"/>
                                  </a:lnTo>
                                  <a:lnTo>
                                    <a:pt x="37" y="106"/>
                                  </a:lnTo>
                                  <a:lnTo>
                                    <a:pt x="37" y="112"/>
                                  </a:lnTo>
                                  <a:lnTo>
                                    <a:pt x="43" y="112"/>
                                  </a:lnTo>
                                  <a:lnTo>
                                    <a:pt x="43" y="118"/>
                                  </a:lnTo>
                                  <a:lnTo>
                                    <a:pt x="49" y="118"/>
                                  </a:lnTo>
                                  <a:lnTo>
                                    <a:pt x="56" y="118"/>
                                  </a:lnTo>
                                  <a:lnTo>
                                    <a:pt x="62" y="118"/>
                                  </a:lnTo>
                                  <a:lnTo>
                                    <a:pt x="68" y="118"/>
                                  </a:lnTo>
                                  <a:lnTo>
                                    <a:pt x="68" y="112"/>
                                  </a:lnTo>
                                  <a:lnTo>
                                    <a:pt x="74" y="112"/>
                                  </a:lnTo>
                                  <a:lnTo>
                                    <a:pt x="80" y="112"/>
                                  </a:lnTo>
                                  <a:lnTo>
                                    <a:pt x="80" y="106"/>
                                  </a:lnTo>
                                  <a:lnTo>
                                    <a:pt x="80" y="100"/>
                                  </a:lnTo>
                                  <a:lnTo>
                                    <a:pt x="87" y="100"/>
                                  </a:lnTo>
                                  <a:lnTo>
                                    <a:pt x="87" y="93"/>
                                  </a:lnTo>
                                  <a:lnTo>
                                    <a:pt x="87" y="87"/>
                                  </a:lnTo>
                                  <a:lnTo>
                                    <a:pt x="87" y="81"/>
                                  </a:lnTo>
                                  <a:lnTo>
                                    <a:pt x="87" y="75"/>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64" name="Freeform 1085"/>
                          <wps:cNvSpPr>
                            <a:spLocks/>
                          </wps:cNvSpPr>
                          <wps:spPr bwMode="auto">
                            <a:xfrm>
                              <a:off x="4380" y="583"/>
                              <a:ext cx="118" cy="143"/>
                            </a:xfrm>
                            <a:custGeom>
                              <a:avLst/>
                              <a:gdLst>
                                <a:gd name="T0" fmla="*/ 50 w 118"/>
                                <a:gd name="T1" fmla="*/ 62 h 143"/>
                                <a:gd name="T2" fmla="*/ 62 w 118"/>
                                <a:gd name="T3" fmla="*/ 62 h 143"/>
                                <a:gd name="T4" fmla="*/ 68 w 118"/>
                                <a:gd name="T5" fmla="*/ 56 h 143"/>
                                <a:gd name="T6" fmla="*/ 75 w 118"/>
                                <a:gd name="T7" fmla="*/ 50 h 143"/>
                                <a:gd name="T8" fmla="*/ 75 w 118"/>
                                <a:gd name="T9" fmla="*/ 38 h 143"/>
                                <a:gd name="T10" fmla="*/ 68 w 118"/>
                                <a:gd name="T11" fmla="*/ 31 h 143"/>
                                <a:gd name="T12" fmla="*/ 62 w 118"/>
                                <a:gd name="T13" fmla="*/ 25 h 143"/>
                                <a:gd name="T14" fmla="*/ 50 w 118"/>
                                <a:gd name="T15" fmla="*/ 25 h 143"/>
                                <a:gd name="T16" fmla="*/ 44 w 118"/>
                                <a:gd name="T17" fmla="*/ 31 h 143"/>
                                <a:gd name="T18" fmla="*/ 37 w 118"/>
                                <a:gd name="T19" fmla="*/ 44 h 143"/>
                                <a:gd name="T20" fmla="*/ 7 w 118"/>
                                <a:gd name="T21" fmla="*/ 31 h 143"/>
                                <a:gd name="T22" fmla="*/ 13 w 118"/>
                                <a:gd name="T23" fmla="*/ 25 h 143"/>
                                <a:gd name="T24" fmla="*/ 19 w 118"/>
                                <a:gd name="T25" fmla="*/ 19 h 143"/>
                                <a:gd name="T26" fmla="*/ 25 w 118"/>
                                <a:gd name="T27" fmla="*/ 13 h 143"/>
                                <a:gd name="T28" fmla="*/ 31 w 118"/>
                                <a:gd name="T29" fmla="*/ 7 h 143"/>
                                <a:gd name="T30" fmla="*/ 44 w 118"/>
                                <a:gd name="T31" fmla="*/ 7 h 143"/>
                                <a:gd name="T32" fmla="*/ 50 w 118"/>
                                <a:gd name="T33" fmla="*/ 0 h 143"/>
                                <a:gd name="T34" fmla="*/ 62 w 118"/>
                                <a:gd name="T35" fmla="*/ 0 h 143"/>
                                <a:gd name="T36" fmla="*/ 68 w 118"/>
                                <a:gd name="T37" fmla="*/ 7 h 143"/>
                                <a:gd name="T38" fmla="*/ 81 w 118"/>
                                <a:gd name="T39" fmla="*/ 7 h 143"/>
                                <a:gd name="T40" fmla="*/ 87 w 118"/>
                                <a:gd name="T41" fmla="*/ 13 h 143"/>
                                <a:gd name="T42" fmla="*/ 99 w 118"/>
                                <a:gd name="T43" fmla="*/ 13 h 143"/>
                                <a:gd name="T44" fmla="*/ 106 w 118"/>
                                <a:gd name="T45" fmla="*/ 19 h 143"/>
                                <a:gd name="T46" fmla="*/ 106 w 118"/>
                                <a:gd name="T47" fmla="*/ 31 h 143"/>
                                <a:gd name="T48" fmla="*/ 112 w 118"/>
                                <a:gd name="T49" fmla="*/ 38 h 143"/>
                                <a:gd name="T50" fmla="*/ 112 w 118"/>
                                <a:gd name="T51" fmla="*/ 50 h 143"/>
                                <a:gd name="T52" fmla="*/ 106 w 118"/>
                                <a:gd name="T53" fmla="*/ 56 h 143"/>
                                <a:gd name="T54" fmla="*/ 99 w 118"/>
                                <a:gd name="T55" fmla="*/ 62 h 143"/>
                                <a:gd name="T56" fmla="*/ 93 w 118"/>
                                <a:gd name="T57" fmla="*/ 69 h 143"/>
                                <a:gd name="T58" fmla="*/ 87 w 118"/>
                                <a:gd name="T59" fmla="*/ 75 h 143"/>
                                <a:gd name="T60" fmla="*/ 99 w 118"/>
                                <a:gd name="T61" fmla="*/ 75 h 143"/>
                                <a:gd name="T62" fmla="*/ 106 w 118"/>
                                <a:gd name="T63" fmla="*/ 81 h 143"/>
                                <a:gd name="T64" fmla="*/ 112 w 118"/>
                                <a:gd name="T65" fmla="*/ 87 h 143"/>
                                <a:gd name="T66" fmla="*/ 112 w 118"/>
                                <a:gd name="T67" fmla="*/ 100 h 143"/>
                                <a:gd name="T68" fmla="*/ 118 w 118"/>
                                <a:gd name="T69" fmla="*/ 106 h 143"/>
                                <a:gd name="T70" fmla="*/ 112 w 118"/>
                                <a:gd name="T71" fmla="*/ 112 h 143"/>
                                <a:gd name="T72" fmla="*/ 112 w 118"/>
                                <a:gd name="T73" fmla="*/ 125 h 143"/>
                                <a:gd name="T74" fmla="*/ 106 w 118"/>
                                <a:gd name="T75" fmla="*/ 131 h 143"/>
                                <a:gd name="T76" fmla="*/ 99 w 118"/>
                                <a:gd name="T77" fmla="*/ 137 h 143"/>
                                <a:gd name="T78" fmla="*/ 87 w 118"/>
                                <a:gd name="T79" fmla="*/ 137 h 143"/>
                                <a:gd name="T80" fmla="*/ 81 w 118"/>
                                <a:gd name="T81" fmla="*/ 143 h 143"/>
                                <a:gd name="T82" fmla="*/ 68 w 118"/>
                                <a:gd name="T83" fmla="*/ 143 h 143"/>
                                <a:gd name="T84" fmla="*/ 56 w 118"/>
                                <a:gd name="T85" fmla="*/ 143 h 143"/>
                                <a:gd name="T86" fmla="*/ 44 w 118"/>
                                <a:gd name="T87" fmla="*/ 143 h 143"/>
                                <a:gd name="T88" fmla="*/ 31 w 118"/>
                                <a:gd name="T89" fmla="*/ 143 h 143"/>
                                <a:gd name="T90" fmla="*/ 25 w 118"/>
                                <a:gd name="T91" fmla="*/ 137 h 143"/>
                                <a:gd name="T92" fmla="*/ 19 w 118"/>
                                <a:gd name="T93" fmla="*/ 131 h 143"/>
                                <a:gd name="T94" fmla="*/ 13 w 118"/>
                                <a:gd name="T95" fmla="*/ 125 h 143"/>
                                <a:gd name="T96" fmla="*/ 7 w 118"/>
                                <a:gd name="T97" fmla="*/ 118 h 143"/>
                                <a:gd name="T98" fmla="*/ 0 w 118"/>
                                <a:gd name="T99" fmla="*/ 106 h 143"/>
                                <a:gd name="T100" fmla="*/ 31 w 118"/>
                                <a:gd name="T101" fmla="*/ 106 h 143"/>
                                <a:gd name="T102" fmla="*/ 37 w 118"/>
                                <a:gd name="T103" fmla="*/ 112 h 143"/>
                                <a:gd name="T104" fmla="*/ 44 w 118"/>
                                <a:gd name="T105" fmla="*/ 118 h 143"/>
                                <a:gd name="T106" fmla="*/ 56 w 118"/>
                                <a:gd name="T107" fmla="*/ 118 h 143"/>
                                <a:gd name="T108" fmla="*/ 68 w 118"/>
                                <a:gd name="T109" fmla="*/ 118 h 143"/>
                                <a:gd name="T110" fmla="*/ 75 w 118"/>
                                <a:gd name="T111" fmla="*/ 112 h 143"/>
                                <a:gd name="T112" fmla="*/ 81 w 118"/>
                                <a:gd name="T113" fmla="*/ 106 h 143"/>
                                <a:gd name="T114" fmla="*/ 81 w 118"/>
                                <a:gd name="T115" fmla="*/ 93 h 143"/>
                                <a:gd name="T116" fmla="*/ 75 w 118"/>
                                <a:gd name="T117" fmla="*/ 87 h 143"/>
                                <a:gd name="T118" fmla="*/ 62 w 118"/>
                                <a:gd name="T119" fmla="*/ 87 h 143"/>
                                <a:gd name="T120" fmla="*/ 50 w 118"/>
                                <a:gd name="T121" fmla="*/ 87 h 1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118" h="143">
                                  <a:moveTo>
                                    <a:pt x="50" y="87"/>
                                  </a:moveTo>
                                  <a:lnTo>
                                    <a:pt x="50" y="62"/>
                                  </a:lnTo>
                                  <a:lnTo>
                                    <a:pt x="56" y="62"/>
                                  </a:lnTo>
                                  <a:lnTo>
                                    <a:pt x="62" y="62"/>
                                  </a:lnTo>
                                  <a:lnTo>
                                    <a:pt x="68" y="62"/>
                                  </a:lnTo>
                                  <a:lnTo>
                                    <a:pt x="68" y="56"/>
                                  </a:lnTo>
                                  <a:lnTo>
                                    <a:pt x="75" y="56"/>
                                  </a:lnTo>
                                  <a:lnTo>
                                    <a:pt x="75" y="50"/>
                                  </a:lnTo>
                                  <a:lnTo>
                                    <a:pt x="75" y="44"/>
                                  </a:lnTo>
                                  <a:lnTo>
                                    <a:pt x="75" y="38"/>
                                  </a:lnTo>
                                  <a:lnTo>
                                    <a:pt x="75" y="31"/>
                                  </a:lnTo>
                                  <a:lnTo>
                                    <a:pt x="68" y="31"/>
                                  </a:lnTo>
                                  <a:lnTo>
                                    <a:pt x="62" y="31"/>
                                  </a:lnTo>
                                  <a:lnTo>
                                    <a:pt x="62" y="25"/>
                                  </a:lnTo>
                                  <a:lnTo>
                                    <a:pt x="56" y="25"/>
                                  </a:lnTo>
                                  <a:lnTo>
                                    <a:pt x="50" y="25"/>
                                  </a:lnTo>
                                  <a:lnTo>
                                    <a:pt x="50" y="31"/>
                                  </a:lnTo>
                                  <a:lnTo>
                                    <a:pt x="44" y="31"/>
                                  </a:lnTo>
                                  <a:lnTo>
                                    <a:pt x="37" y="38"/>
                                  </a:lnTo>
                                  <a:lnTo>
                                    <a:pt x="37" y="44"/>
                                  </a:lnTo>
                                  <a:lnTo>
                                    <a:pt x="7" y="38"/>
                                  </a:lnTo>
                                  <a:lnTo>
                                    <a:pt x="7" y="31"/>
                                  </a:lnTo>
                                  <a:lnTo>
                                    <a:pt x="7" y="25"/>
                                  </a:lnTo>
                                  <a:lnTo>
                                    <a:pt x="13" y="25"/>
                                  </a:lnTo>
                                  <a:lnTo>
                                    <a:pt x="13" y="19"/>
                                  </a:lnTo>
                                  <a:lnTo>
                                    <a:pt x="19" y="19"/>
                                  </a:lnTo>
                                  <a:lnTo>
                                    <a:pt x="19" y="13"/>
                                  </a:lnTo>
                                  <a:lnTo>
                                    <a:pt x="25" y="13"/>
                                  </a:lnTo>
                                  <a:lnTo>
                                    <a:pt x="31" y="13"/>
                                  </a:lnTo>
                                  <a:lnTo>
                                    <a:pt x="31" y="7"/>
                                  </a:lnTo>
                                  <a:lnTo>
                                    <a:pt x="37" y="7"/>
                                  </a:lnTo>
                                  <a:lnTo>
                                    <a:pt x="44" y="7"/>
                                  </a:lnTo>
                                  <a:lnTo>
                                    <a:pt x="50" y="7"/>
                                  </a:lnTo>
                                  <a:lnTo>
                                    <a:pt x="50" y="0"/>
                                  </a:lnTo>
                                  <a:lnTo>
                                    <a:pt x="56" y="0"/>
                                  </a:lnTo>
                                  <a:lnTo>
                                    <a:pt x="62" y="0"/>
                                  </a:lnTo>
                                  <a:lnTo>
                                    <a:pt x="68" y="0"/>
                                  </a:lnTo>
                                  <a:lnTo>
                                    <a:pt x="68" y="7"/>
                                  </a:lnTo>
                                  <a:lnTo>
                                    <a:pt x="75" y="7"/>
                                  </a:lnTo>
                                  <a:lnTo>
                                    <a:pt x="81" y="7"/>
                                  </a:lnTo>
                                  <a:lnTo>
                                    <a:pt x="87" y="7"/>
                                  </a:lnTo>
                                  <a:lnTo>
                                    <a:pt x="87" y="13"/>
                                  </a:lnTo>
                                  <a:lnTo>
                                    <a:pt x="93" y="13"/>
                                  </a:lnTo>
                                  <a:lnTo>
                                    <a:pt x="99" y="13"/>
                                  </a:lnTo>
                                  <a:lnTo>
                                    <a:pt x="99" y="19"/>
                                  </a:lnTo>
                                  <a:lnTo>
                                    <a:pt x="106" y="19"/>
                                  </a:lnTo>
                                  <a:lnTo>
                                    <a:pt x="106" y="25"/>
                                  </a:lnTo>
                                  <a:lnTo>
                                    <a:pt x="106" y="31"/>
                                  </a:lnTo>
                                  <a:lnTo>
                                    <a:pt x="106" y="38"/>
                                  </a:lnTo>
                                  <a:lnTo>
                                    <a:pt x="112" y="38"/>
                                  </a:lnTo>
                                  <a:lnTo>
                                    <a:pt x="112" y="44"/>
                                  </a:lnTo>
                                  <a:lnTo>
                                    <a:pt x="112" y="50"/>
                                  </a:lnTo>
                                  <a:lnTo>
                                    <a:pt x="106" y="50"/>
                                  </a:lnTo>
                                  <a:lnTo>
                                    <a:pt x="106" y="56"/>
                                  </a:lnTo>
                                  <a:lnTo>
                                    <a:pt x="106" y="62"/>
                                  </a:lnTo>
                                  <a:lnTo>
                                    <a:pt x="99" y="62"/>
                                  </a:lnTo>
                                  <a:lnTo>
                                    <a:pt x="99" y="69"/>
                                  </a:lnTo>
                                  <a:lnTo>
                                    <a:pt x="93" y="69"/>
                                  </a:lnTo>
                                  <a:lnTo>
                                    <a:pt x="87" y="69"/>
                                  </a:lnTo>
                                  <a:lnTo>
                                    <a:pt x="87" y="75"/>
                                  </a:lnTo>
                                  <a:lnTo>
                                    <a:pt x="93" y="75"/>
                                  </a:lnTo>
                                  <a:lnTo>
                                    <a:pt x="99" y="75"/>
                                  </a:lnTo>
                                  <a:lnTo>
                                    <a:pt x="99" y="81"/>
                                  </a:lnTo>
                                  <a:lnTo>
                                    <a:pt x="106" y="81"/>
                                  </a:lnTo>
                                  <a:lnTo>
                                    <a:pt x="106" y="87"/>
                                  </a:lnTo>
                                  <a:lnTo>
                                    <a:pt x="112" y="87"/>
                                  </a:lnTo>
                                  <a:lnTo>
                                    <a:pt x="112" y="93"/>
                                  </a:lnTo>
                                  <a:lnTo>
                                    <a:pt x="112" y="100"/>
                                  </a:lnTo>
                                  <a:lnTo>
                                    <a:pt x="118" y="100"/>
                                  </a:lnTo>
                                  <a:lnTo>
                                    <a:pt x="118" y="106"/>
                                  </a:lnTo>
                                  <a:lnTo>
                                    <a:pt x="112" y="106"/>
                                  </a:lnTo>
                                  <a:lnTo>
                                    <a:pt x="112" y="112"/>
                                  </a:lnTo>
                                  <a:lnTo>
                                    <a:pt x="112" y="118"/>
                                  </a:lnTo>
                                  <a:lnTo>
                                    <a:pt x="112" y="125"/>
                                  </a:lnTo>
                                  <a:lnTo>
                                    <a:pt x="106" y="125"/>
                                  </a:lnTo>
                                  <a:lnTo>
                                    <a:pt x="106" y="131"/>
                                  </a:lnTo>
                                  <a:lnTo>
                                    <a:pt x="99" y="131"/>
                                  </a:lnTo>
                                  <a:lnTo>
                                    <a:pt x="99" y="137"/>
                                  </a:lnTo>
                                  <a:lnTo>
                                    <a:pt x="93" y="137"/>
                                  </a:lnTo>
                                  <a:lnTo>
                                    <a:pt x="87" y="137"/>
                                  </a:lnTo>
                                  <a:lnTo>
                                    <a:pt x="81" y="137"/>
                                  </a:lnTo>
                                  <a:lnTo>
                                    <a:pt x="81" y="143"/>
                                  </a:lnTo>
                                  <a:lnTo>
                                    <a:pt x="75" y="143"/>
                                  </a:lnTo>
                                  <a:lnTo>
                                    <a:pt x="68" y="143"/>
                                  </a:lnTo>
                                  <a:lnTo>
                                    <a:pt x="62" y="143"/>
                                  </a:lnTo>
                                  <a:lnTo>
                                    <a:pt x="56" y="143"/>
                                  </a:lnTo>
                                  <a:lnTo>
                                    <a:pt x="50" y="143"/>
                                  </a:lnTo>
                                  <a:lnTo>
                                    <a:pt x="44" y="143"/>
                                  </a:lnTo>
                                  <a:lnTo>
                                    <a:pt x="37" y="143"/>
                                  </a:lnTo>
                                  <a:lnTo>
                                    <a:pt x="31" y="143"/>
                                  </a:lnTo>
                                  <a:lnTo>
                                    <a:pt x="31" y="137"/>
                                  </a:lnTo>
                                  <a:lnTo>
                                    <a:pt x="25" y="137"/>
                                  </a:lnTo>
                                  <a:lnTo>
                                    <a:pt x="19" y="137"/>
                                  </a:lnTo>
                                  <a:lnTo>
                                    <a:pt x="19" y="131"/>
                                  </a:lnTo>
                                  <a:lnTo>
                                    <a:pt x="13" y="131"/>
                                  </a:lnTo>
                                  <a:lnTo>
                                    <a:pt x="13" y="125"/>
                                  </a:lnTo>
                                  <a:lnTo>
                                    <a:pt x="7" y="125"/>
                                  </a:lnTo>
                                  <a:lnTo>
                                    <a:pt x="7" y="118"/>
                                  </a:lnTo>
                                  <a:lnTo>
                                    <a:pt x="0" y="112"/>
                                  </a:lnTo>
                                  <a:lnTo>
                                    <a:pt x="0" y="106"/>
                                  </a:lnTo>
                                  <a:lnTo>
                                    <a:pt x="31" y="100"/>
                                  </a:lnTo>
                                  <a:lnTo>
                                    <a:pt x="31" y="106"/>
                                  </a:lnTo>
                                  <a:lnTo>
                                    <a:pt x="37" y="106"/>
                                  </a:lnTo>
                                  <a:lnTo>
                                    <a:pt x="37" y="112"/>
                                  </a:lnTo>
                                  <a:lnTo>
                                    <a:pt x="44" y="112"/>
                                  </a:lnTo>
                                  <a:lnTo>
                                    <a:pt x="44" y="118"/>
                                  </a:lnTo>
                                  <a:lnTo>
                                    <a:pt x="50" y="118"/>
                                  </a:lnTo>
                                  <a:lnTo>
                                    <a:pt x="56" y="118"/>
                                  </a:lnTo>
                                  <a:lnTo>
                                    <a:pt x="62" y="118"/>
                                  </a:lnTo>
                                  <a:lnTo>
                                    <a:pt x="68" y="118"/>
                                  </a:lnTo>
                                  <a:lnTo>
                                    <a:pt x="75" y="118"/>
                                  </a:lnTo>
                                  <a:lnTo>
                                    <a:pt x="75" y="112"/>
                                  </a:lnTo>
                                  <a:lnTo>
                                    <a:pt x="81" y="112"/>
                                  </a:lnTo>
                                  <a:lnTo>
                                    <a:pt x="81" y="106"/>
                                  </a:lnTo>
                                  <a:lnTo>
                                    <a:pt x="81" y="100"/>
                                  </a:lnTo>
                                  <a:lnTo>
                                    <a:pt x="81" y="93"/>
                                  </a:lnTo>
                                  <a:lnTo>
                                    <a:pt x="75" y="93"/>
                                  </a:lnTo>
                                  <a:lnTo>
                                    <a:pt x="75" y="87"/>
                                  </a:lnTo>
                                  <a:lnTo>
                                    <a:pt x="68" y="87"/>
                                  </a:lnTo>
                                  <a:lnTo>
                                    <a:pt x="62" y="87"/>
                                  </a:lnTo>
                                  <a:lnTo>
                                    <a:pt x="56" y="87"/>
                                  </a:lnTo>
                                  <a:lnTo>
                                    <a:pt x="50" y="87"/>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65" name="Freeform 1086"/>
                          <wps:cNvSpPr>
                            <a:spLocks noEditPoints="1"/>
                          </wps:cNvSpPr>
                          <wps:spPr bwMode="auto">
                            <a:xfrm>
                              <a:off x="4510" y="583"/>
                              <a:ext cx="124" cy="143"/>
                            </a:xfrm>
                            <a:custGeom>
                              <a:avLst/>
                              <a:gdLst>
                                <a:gd name="T0" fmla="*/ 7 w 124"/>
                                <a:gd name="T1" fmla="*/ 38 h 143"/>
                                <a:gd name="T2" fmla="*/ 13 w 124"/>
                                <a:gd name="T3" fmla="*/ 25 h 143"/>
                                <a:gd name="T4" fmla="*/ 19 w 124"/>
                                <a:gd name="T5" fmla="*/ 13 h 143"/>
                                <a:gd name="T6" fmla="*/ 31 w 124"/>
                                <a:gd name="T7" fmla="*/ 7 h 143"/>
                                <a:gd name="T8" fmla="*/ 50 w 124"/>
                                <a:gd name="T9" fmla="*/ 7 h 143"/>
                                <a:gd name="T10" fmla="*/ 62 w 124"/>
                                <a:gd name="T11" fmla="*/ 0 h 143"/>
                                <a:gd name="T12" fmla="*/ 75 w 124"/>
                                <a:gd name="T13" fmla="*/ 7 h 143"/>
                                <a:gd name="T14" fmla="*/ 93 w 124"/>
                                <a:gd name="T15" fmla="*/ 7 h 143"/>
                                <a:gd name="T16" fmla="*/ 106 w 124"/>
                                <a:gd name="T17" fmla="*/ 13 h 143"/>
                                <a:gd name="T18" fmla="*/ 118 w 124"/>
                                <a:gd name="T19" fmla="*/ 25 h 143"/>
                                <a:gd name="T20" fmla="*/ 118 w 124"/>
                                <a:gd name="T21" fmla="*/ 44 h 143"/>
                                <a:gd name="T22" fmla="*/ 118 w 124"/>
                                <a:gd name="T23" fmla="*/ 93 h 143"/>
                                <a:gd name="T24" fmla="*/ 118 w 124"/>
                                <a:gd name="T25" fmla="*/ 112 h 143"/>
                                <a:gd name="T26" fmla="*/ 124 w 124"/>
                                <a:gd name="T27" fmla="*/ 125 h 143"/>
                                <a:gd name="T28" fmla="*/ 124 w 124"/>
                                <a:gd name="T29" fmla="*/ 143 h 143"/>
                                <a:gd name="T30" fmla="*/ 87 w 124"/>
                                <a:gd name="T31" fmla="*/ 137 h 143"/>
                                <a:gd name="T32" fmla="*/ 87 w 124"/>
                                <a:gd name="T33" fmla="*/ 131 h 143"/>
                                <a:gd name="T34" fmla="*/ 75 w 124"/>
                                <a:gd name="T35" fmla="*/ 137 h 143"/>
                                <a:gd name="T36" fmla="*/ 62 w 124"/>
                                <a:gd name="T37" fmla="*/ 143 h 143"/>
                                <a:gd name="T38" fmla="*/ 44 w 124"/>
                                <a:gd name="T39" fmla="*/ 143 h 143"/>
                                <a:gd name="T40" fmla="*/ 25 w 124"/>
                                <a:gd name="T41" fmla="*/ 143 h 143"/>
                                <a:gd name="T42" fmla="*/ 13 w 124"/>
                                <a:gd name="T43" fmla="*/ 137 h 143"/>
                                <a:gd name="T44" fmla="*/ 7 w 124"/>
                                <a:gd name="T45" fmla="*/ 125 h 143"/>
                                <a:gd name="T46" fmla="*/ 0 w 124"/>
                                <a:gd name="T47" fmla="*/ 112 h 143"/>
                                <a:gd name="T48" fmla="*/ 0 w 124"/>
                                <a:gd name="T49" fmla="*/ 93 h 143"/>
                                <a:gd name="T50" fmla="*/ 7 w 124"/>
                                <a:gd name="T51" fmla="*/ 81 h 143"/>
                                <a:gd name="T52" fmla="*/ 19 w 124"/>
                                <a:gd name="T53" fmla="*/ 75 h 143"/>
                                <a:gd name="T54" fmla="*/ 31 w 124"/>
                                <a:gd name="T55" fmla="*/ 69 h 143"/>
                                <a:gd name="T56" fmla="*/ 44 w 124"/>
                                <a:gd name="T57" fmla="*/ 62 h 143"/>
                                <a:gd name="T58" fmla="*/ 62 w 124"/>
                                <a:gd name="T59" fmla="*/ 56 h 143"/>
                                <a:gd name="T60" fmla="*/ 81 w 124"/>
                                <a:gd name="T61" fmla="*/ 56 h 143"/>
                                <a:gd name="T62" fmla="*/ 81 w 124"/>
                                <a:gd name="T63" fmla="*/ 44 h 143"/>
                                <a:gd name="T64" fmla="*/ 75 w 124"/>
                                <a:gd name="T65" fmla="*/ 31 h 143"/>
                                <a:gd name="T66" fmla="*/ 56 w 124"/>
                                <a:gd name="T67" fmla="*/ 31 h 143"/>
                                <a:gd name="T68" fmla="*/ 44 w 124"/>
                                <a:gd name="T69" fmla="*/ 38 h 143"/>
                                <a:gd name="T70" fmla="*/ 87 w 124"/>
                                <a:gd name="T71" fmla="*/ 75 h 143"/>
                                <a:gd name="T72" fmla="*/ 75 w 124"/>
                                <a:gd name="T73" fmla="*/ 81 h 143"/>
                                <a:gd name="T74" fmla="*/ 56 w 124"/>
                                <a:gd name="T75" fmla="*/ 81 h 143"/>
                                <a:gd name="T76" fmla="*/ 44 w 124"/>
                                <a:gd name="T77" fmla="*/ 87 h 143"/>
                                <a:gd name="T78" fmla="*/ 38 w 124"/>
                                <a:gd name="T79" fmla="*/ 100 h 143"/>
                                <a:gd name="T80" fmla="*/ 44 w 124"/>
                                <a:gd name="T81" fmla="*/ 112 h 143"/>
                                <a:gd name="T82" fmla="*/ 56 w 124"/>
                                <a:gd name="T83" fmla="*/ 118 h 143"/>
                                <a:gd name="T84" fmla="*/ 69 w 124"/>
                                <a:gd name="T85" fmla="*/ 112 h 143"/>
                                <a:gd name="T86" fmla="*/ 81 w 124"/>
                                <a:gd name="T87" fmla="*/ 100 h 143"/>
                                <a:gd name="T88" fmla="*/ 87 w 124"/>
                                <a:gd name="T89" fmla="*/ 87 h 1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24" h="143">
                                  <a:moveTo>
                                    <a:pt x="38" y="44"/>
                                  </a:moveTo>
                                  <a:lnTo>
                                    <a:pt x="7" y="44"/>
                                  </a:lnTo>
                                  <a:lnTo>
                                    <a:pt x="7" y="38"/>
                                  </a:lnTo>
                                  <a:lnTo>
                                    <a:pt x="7" y="31"/>
                                  </a:lnTo>
                                  <a:lnTo>
                                    <a:pt x="7" y="25"/>
                                  </a:lnTo>
                                  <a:lnTo>
                                    <a:pt x="13" y="25"/>
                                  </a:lnTo>
                                  <a:lnTo>
                                    <a:pt x="13" y="19"/>
                                  </a:lnTo>
                                  <a:lnTo>
                                    <a:pt x="19" y="19"/>
                                  </a:lnTo>
                                  <a:lnTo>
                                    <a:pt x="19" y="13"/>
                                  </a:lnTo>
                                  <a:lnTo>
                                    <a:pt x="25" y="13"/>
                                  </a:lnTo>
                                  <a:lnTo>
                                    <a:pt x="25" y="7"/>
                                  </a:lnTo>
                                  <a:lnTo>
                                    <a:pt x="31" y="7"/>
                                  </a:lnTo>
                                  <a:lnTo>
                                    <a:pt x="38" y="7"/>
                                  </a:lnTo>
                                  <a:lnTo>
                                    <a:pt x="44" y="7"/>
                                  </a:lnTo>
                                  <a:lnTo>
                                    <a:pt x="50" y="7"/>
                                  </a:lnTo>
                                  <a:lnTo>
                                    <a:pt x="50" y="0"/>
                                  </a:lnTo>
                                  <a:lnTo>
                                    <a:pt x="56" y="0"/>
                                  </a:lnTo>
                                  <a:lnTo>
                                    <a:pt x="62" y="0"/>
                                  </a:lnTo>
                                  <a:lnTo>
                                    <a:pt x="69" y="0"/>
                                  </a:lnTo>
                                  <a:lnTo>
                                    <a:pt x="75" y="0"/>
                                  </a:lnTo>
                                  <a:lnTo>
                                    <a:pt x="75" y="7"/>
                                  </a:lnTo>
                                  <a:lnTo>
                                    <a:pt x="81" y="7"/>
                                  </a:lnTo>
                                  <a:lnTo>
                                    <a:pt x="87" y="7"/>
                                  </a:lnTo>
                                  <a:lnTo>
                                    <a:pt x="93" y="7"/>
                                  </a:lnTo>
                                  <a:lnTo>
                                    <a:pt x="100" y="7"/>
                                  </a:lnTo>
                                  <a:lnTo>
                                    <a:pt x="100" y="13"/>
                                  </a:lnTo>
                                  <a:lnTo>
                                    <a:pt x="106" y="13"/>
                                  </a:lnTo>
                                  <a:lnTo>
                                    <a:pt x="112" y="19"/>
                                  </a:lnTo>
                                  <a:lnTo>
                                    <a:pt x="112" y="25"/>
                                  </a:lnTo>
                                  <a:lnTo>
                                    <a:pt x="118" y="25"/>
                                  </a:lnTo>
                                  <a:lnTo>
                                    <a:pt x="118" y="31"/>
                                  </a:lnTo>
                                  <a:lnTo>
                                    <a:pt x="118" y="38"/>
                                  </a:lnTo>
                                  <a:lnTo>
                                    <a:pt x="118" y="44"/>
                                  </a:lnTo>
                                  <a:lnTo>
                                    <a:pt x="118" y="50"/>
                                  </a:lnTo>
                                  <a:lnTo>
                                    <a:pt x="118" y="56"/>
                                  </a:lnTo>
                                  <a:lnTo>
                                    <a:pt x="118" y="93"/>
                                  </a:lnTo>
                                  <a:lnTo>
                                    <a:pt x="118" y="100"/>
                                  </a:lnTo>
                                  <a:lnTo>
                                    <a:pt x="118" y="106"/>
                                  </a:lnTo>
                                  <a:lnTo>
                                    <a:pt x="118" y="112"/>
                                  </a:lnTo>
                                  <a:lnTo>
                                    <a:pt x="118" y="118"/>
                                  </a:lnTo>
                                  <a:lnTo>
                                    <a:pt x="118" y="125"/>
                                  </a:lnTo>
                                  <a:lnTo>
                                    <a:pt x="124" y="125"/>
                                  </a:lnTo>
                                  <a:lnTo>
                                    <a:pt x="124" y="131"/>
                                  </a:lnTo>
                                  <a:lnTo>
                                    <a:pt x="124" y="137"/>
                                  </a:lnTo>
                                  <a:lnTo>
                                    <a:pt x="124" y="143"/>
                                  </a:lnTo>
                                  <a:lnTo>
                                    <a:pt x="93" y="143"/>
                                  </a:lnTo>
                                  <a:lnTo>
                                    <a:pt x="93" y="137"/>
                                  </a:lnTo>
                                  <a:lnTo>
                                    <a:pt x="87" y="137"/>
                                  </a:lnTo>
                                  <a:lnTo>
                                    <a:pt x="87" y="131"/>
                                  </a:lnTo>
                                  <a:lnTo>
                                    <a:pt x="87" y="125"/>
                                  </a:lnTo>
                                  <a:lnTo>
                                    <a:pt x="87" y="131"/>
                                  </a:lnTo>
                                  <a:lnTo>
                                    <a:pt x="81" y="131"/>
                                  </a:lnTo>
                                  <a:lnTo>
                                    <a:pt x="75" y="131"/>
                                  </a:lnTo>
                                  <a:lnTo>
                                    <a:pt x="75" y="137"/>
                                  </a:lnTo>
                                  <a:lnTo>
                                    <a:pt x="69" y="137"/>
                                  </a:lnTo>
                                  <a:lnTo>
                                    <a:pt x="62" y="137"/>
                                  </a:lnTo>
                                  <a:lnTo>
                                    <a:pt x="62" y="143"/>
                                  </a:lnTo>
                                  <a:lnTo>
                                    <a:pt x="56" y="143"/>
                                  </a:lnTo>
                                  <a:lnTo>
                                    <a:pt x="50" y="143"/>
                                  </a:lnTo>
                                  <a:lnTo>
                                    <a:pt x="44" y="143"/>
                                  </a:lnTo>
                                  <a:lnTo>
                                    <a:pt x="38" y="143"/>
                                  </a:lnTo>
                                  <a:lnTo>
                                    <a:pt x="31" y="143"/>
                                  </a:lnTo>
                                  <a:lnTo>
                                    <a:pt x="25" y="143"/>
                                  </a:lnTo>
                                  <a:lnTo>
                                    <a:pt x="25" y="137"/>
                                  </a:lnTo>
                                  <a:lnTo>
                                    <a:pt x="19" y="137"/>
                                  </a:lnTo>
                                  <a:lnTo>
                                    <a:pt x="13" y="137"/>
                                  </a:lnTo>
                                  <a:lnTo>
                                    <a:pt x="13" y="131"/>
                                  </a:lnTo>
                                  <a:lnTo>
                                    <a:pt x="7" y="131"/>
                                  </a:lnTo>
                                  <a:lnTo>
                                    <a:pt x="7" y="125"/>
                                  </a:lnTo>
                                  <a:lnTo>
                                    <a:pt x="7" y="118"/>
                                  </a:lnTo>
                                  <a:lnTo>
                                    <a:pt x="0" y="118"/>
                                  </a:lnTo>
                                  <a:lnTo>
                                    <a:pt x="0" y="112"/>
                                  </a:lnTo>
                                  <a:lnTo>
                                    <a:pt x="0" y="106"/>
                                  </a:lnTo>
                                  <a:lnTo>
                                    <a:pt x="0" y="100"/>
                                  </a:lnTo>
                                  <a:lnTo>
                                    <a:pt x="0" y="93"/>
                                  </a:lnTo>
                                  <a:lnTo>
                                    <a:pt x="0" y="87"/>
                                  </a:lnTo>
                                  <a:lnTo>
                                    <a:pt x="7" y="87"/>
                                  </a:lnTo>
                                  <a:lnTo>
                                    <a:pt x="7" y="81"/>
                                  </a:lnTo>
                                  <a:lnTo>
                                    <a:pt x="13" y="81"/>
                                  </a:lnTo>
                                  <a:lnTo>
                                    <a:pt x="13" y="75"/>
                                  </a:lnTo>
                                  <a:lnTo>
                                    <a:pt x="19" y="75"/>
                                  </a:lnTo>
                                  <a:lnTo>
                                    <a:pt x="19" y="69"/>
                                  </a:lnTo>
                                  <a:lnTo>
                                    <a:pt x="25" y="69"/>
                                  </a:lnTo>
                                  <a:lnTo>
                                    <a:pt x="31" y="69"/>
                                  </a:lnTo>
                                  <a:lnTo>
                                    <a:pt x="31" y="62"/>
                                  </a:lnTo>
                                  <a:lnTo>
                                    <a:pt x="38" y="62"/>
                                  </a:lnTo>
                                  <a:lnTo>
                                    <a:pt x="44" y="62"/>
                                  </a:lnTo>
                                  <a:lnTo>
                                    <a:pt x="50" y="62"/>
                                  </a:lnTo>
                                  <a:lnTo>
                                    <a:pt x="56" y="62"/>
                                  </a:lnTo>
                                  <a:lnTo>
                                    <a:pt x="62" y="56"/>
                                  </a:lnTo>
                                  <a:lnTo>
                                    <a:pt x="69" y="56"/>
                                  </a:lnTo>
                                  <a:lnTo>
                                    <a:pt x="75" y="56"/>
                                  </a:lnTo>
                                  <a:lnTo>
                                    <a:pt x="81" y="56"/>
                                  </a:lnTo>
                                  <a:lnTo>
                                    <a:pt x="81" y="50"/>
                                  </a:lnTo>
                                  <a:lnTo>
                                    <a:pt x="87" y="50"/>
                                  </a:lnTo>
                                  <a:lnTo>
                                    <a:pt x="81" y="44"/>
                                  </a:lnTo>
                                  <a:lnTo>
                                    <a:pt x="81" y="38"/>
                                  </a:lnTo>
                                  <a:lnTo>
                                    <a:pt x="81" y="31"/>
                                  </a:lnTo>
                                  <a:lnTo>
                                    <a:pt x="75" y="31"/>
                                  </a:lnTo>
                                  <a:lnTo>
                                    <a:pt x="69" y="31"/>
                                  </a:lnTo>
                                  <a:lnTo>
                                    <a:pt x="62" y="31"/>
                                  </a:lnTo>
                                  <a:lnTo>
                                    <a:pt x="56" y="31"/>
                                  </a:lnTo>
                                  <a:lnTo>
                                    <a:pt x="50" y="31"/>
                                  </a:lnTo>
                                  <a:lnTo>
                                    <a:pt x="44" y="31"/>
                                  </a:lnTo>
                                  <a:lnTo>
                                    <a:pt x="44" y="38"/>
                                  </a:lnTo>
                                  <a:lnTo>
                                    <a:pt x="38" y="38"/>
                                  </a:lnTo>
                                  <a:lnTo>
                                    <a:pt x="38" y="44"/>
                                  </a:lnTo>
                                  <a:close/>
                                  <a:moveTo>
                                    <a:pt x="87" y="75"/>
                                  </a:moveTo>
                                  <a:lnTo>
                                    <a:pt x="81" y="75"/>
                                  </a:lnTo>
                                  <a:lnTo>
                                    <a:pt x="75" y="75"/>
                                  </a:lnTo>
                                  <a:lnTo>
                                    <a:pt x="75" y="81"/>
                                  </a:lnTo>
                                  <a:lnTo>
                                    <a:pt x="69" y="81"/>
                                  </a:lnTo>
                                  <a:lnTo>
                                    <a:pt x="62" y="81"/>
                                  </a:lnTo>
                                  <a:lnTo>
                                    <a:pt x="56" y="81"/>
                                  </a:lnTo>
                                  <a:lnTo>
                                    <a:pt x="50" y="81"/>
                                  </a:lnTo>
                                  <a:lnTo>
                                    <a:pt x="50" y="87"/>
                                  </a:lnTo>
                                  <a:lnTo>
                                    <a:pt x="44" y="87"/>
                                  </a:lnTo>
                                  <a:lnTo>
                                    <a:pt x="38" y="87"/>
                                  </a:lnTo>
                                  <a:lnTo>
                                    <a:pt x="38" y="93"/>
                                  </a:lnTo>
                                  <a:lnTo>
                                    <a:pt x="38" y="100"/>
                                  </a:lnTo>
                                  <a:lnTo>
                                    <a:pt x="38" y="106"/>
                                  </a:lnTo>
                                  <a:lnTo>
                                    <a:pt x="38" y="112"/>
                                  </a:lnTo>
                                  <a:lnTo>
                                    <a:pt x="44" y="112"/>
                                  </a:lnTo>
                                  <a:lnTo>
                                    <a:pt x="44" y="118"/>
                                  </a:lnTo>
                                  <a:lnTo>
                                    <a:pt x="50" y="118"/>
                                  </a:lnTo>
                                  <a:lnTo>
                                    <a:pt x="56" y="118"/>
                                  </a:lnTo>
                                  <a:lnTo>
                                    <a:pt x="62" y="118"/>
                                  </a:lnTo>
                                  <a:lnTo>
                                    <a:pt x="69" y="118"/>
                                  </a:lnTo>
                                  <a:lnTo>
                                    <a:pt x="69" y="112"/>
                                  </a:lnTo>
                                  <a:lnTo>
                                    <a:pt x="75" y="112"/>
                                  </a:lnTo>
                                  <a:lnTo>
                                    <a:pt x="81" y="106"/>
                                  </a:lnTo>
                                  <a:lnTo>
                                    <a:pt x="81" y="100"/>
                                  </a:lnTo>
                                  <a:lnTo>
                                    <a:pt x="81" y="93"/>
                                  </a:lnTo>
                                  <a:lnTo>
                                    <a:pt x="81" y="87"/>
                                  </a:lnTo>
                                  <a:lnTo>
                                    <a:pt x="87" y="87"/>
                                  </a:lnTo>
                                  <a:lnTo>
                                    <a:pt x="87" y="81"/>
                                  </a:lnTo>
                                  <a:lnTo>
                                    <a:pt x="87" y="75"/>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66" name="Line 1087"/>
                          <wps:cNvCnPr/>
                          <wps:spPr bwMode="auto">
                            <a:xfrm flipH="1">
                              <a:off x="1753" y="881"/>
                              <a:ext cx="1667" cy="67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567" name="Line 1088"/>
                          <wps:cNvCnPr/>
                          <wps:spPr bwMode="auto">
                            <a:xfrm flipV="1">
                              <a:off x="3556" y="900"/>
                              <a:ext cx="1" cy="1384"/>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568" name="Line 1089"/>
                          <wps:cNvCnPr/>
                          <wps:spPr bwMode="auto">
                            <a:xfrm flipH="1" flipV="1">
                              <a:off x="3934" y="881"/>
                              <a:ext cx="1506" cy="652"/>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569" name="Freeform 1090"/>
                          <wps:cNvSpPr>
                            <a:spLocks noEditPoints="1"/>
                          </wps:cNvSpPr>
                          <wps:spPr bwMode="auto">
                            <a:xfrm>
                              <a:off x="273" y="2600"/>
                              <a:ext cx="136" cy="137"/>
                            </a:xfrm>
                            <a:custGeom>
                              <a:avLst/>
                              <a:gdLst>
                                <a:gd name="T0" fmla="*/ 0 w 136"/>
                                <a:gd name="T1" fmla="*/ 56 h 137"/>
                                <a:gd name="T2" fmla="*/ 6 w 136"/>
                                <a:gd name="T3" fmla="*/ 44 h 137"/>
                                <a:gd name="T4" fmla="*/ 12 w 136"/>
                                <a:gd name="T5" fmla="*/ 32 h 137"/>
                                <a:gd name="T6" fmla="*/ 18 w 136"/>
                                <a:gd name="T7" fmla="*/ 19 h 137"/>
                                <a:gd name="T8" fmla="*/ 31 w 136"/>
                                <a:gd name="T9" fmla="*/ 13 h 137"/>
                                <a:gd name="T10" fmla="*/ 43 w 136"/>
                                <a:gd name="T11" fmla="*/ 7 h 137"/>
                                <a:gd name="T12" fmla="*/ 55 w 136"/>
                                <a:gd name="T13" fmla="*/ 0 h 137"/>
                                <a:gd name="T14" fmla="*/ 74 w 136"/>
                                <a:gd name="T15" fmla="*/ 0 h 137"/>
                                <a:gd name="T16" fmla="*/ 93 w 136"/>
                                <a:gd name="T17" fmla="*/ 0 h 137"/>
                                <a:gd name="T18" fmla="*/ 105 w 136"/>
                                <a:gd name="T19" fmla="*/ 7 h 137"/>
                                <a:gd name="T20" fmla="*/ 117 w 136"/>
                                <a:gd name="T21" fmla="*/ 19 h 137"/>
                                <a:gd name="T22" fmla="*/ 130 w 136"/>
                                <a:gd name="T23" fmla="*/ 25 h 137"/>
                                <a:gd name="T24" fmla="*/ 136 w 136"/>
                                <a:gd name="T25" fmla="*/ 38 h 137"/>
                                <a:gd name="T26" fmla="*/ 136 w 136"/>
                                <a:gd name="T27" fmla="*/ 56 h 137"/>
                                <a:gd name="T28" fmla="*/ 136 w 136"/>
                                <a:gd name="T29" fmla="*/ 75 h 137"/>
                                <a:gd name="T30" fmla="*/ 136 w 136"/>
                                <a:gd name="T31" fmla="*/ 94 h 137"/>
                                <a:gd name="T32" fmla="*/ 130 w 136"/>
                                <a:gd name="T33" fmla="*/ 106 h 137"/>
                                <a:gd name="T34" fmla="*/ 124 w 136"/>
                                <a:gd name="T35" fmla="*/ 118 h 137"/>
                                <a:gd name="T36" fmla="*/ 111 w 136"/>
                                <a:gd name="T37" fmla="*/ 125 h 137"/>
                                <a:gd name="T38" fmla="*/ 99 w 136"/>
                                <a:gd name="T39" fmla="*/ 131 h 137"/>
                                <a:gd name="T40" fmla="*/ 86 w 136"/>
                                <a:gd name="T41" fmla="*/ 137 h 137"/>
                                <a:gd name="T42" fmla="*/ 68 w 136"/>
                                <a:gd name="T43" fmla="*/ 137 h 137"/>
                                <a:gd name="T44" fmla="*/ 49 w 136"/>
                                <a:gd name="T45" fmla="*/ 137 h 137"/>
                                <a:gd name="T46" fmla="*/ 37 w 136"/>
                                <a:gd name="T47" fmla="*/ 131 h 137"/>
                                <a:gd name="T48" fmla="*/ 24 w 136"/>
                                <a:gd name="T49" fmla="*/ 125 h 137"/>
                                <a:gd name="T50" fmla="*/ 12 w 136"/>
                                <a:gd name="T51" fmla="*/ 106 h 137"/>
                                <a:gd name="T52" fmla="*/ 6 w 136"/>
                                <a:gd name="T53" fmla="*/ 94 h 137"/>
                                <a:gd name="T54" fmla="*/ 0 w 136"/>
                                <a:gd name="T55" fmla="*/ 81 h 137"/>
                                <a:gd name="T56" fmla="*/ 37 w 136"/>
                                <a:gd name="T57" fmla="*/ 69 h 137"/>
                                <a:gd name="T58" fmla="*/ 37 w 136"/>
                                <a:gd name="T59" fmla="*/ 87 h 137"/>
                                <a:gd name="T60" fmla="*/ 43 w 136"/>
                                <a:gd name="T61" fmla="*/ 100 h 137"/>
                                <a:gd name="T62" fmla="*/ 55 w 136"/>
                                <a:gd name="T63" fmla="*/ 106 h 137"/>
                                <a:gd name="T64" fmla="*/ 68 w 136"/>
                                <a:gd name="T65" fmla="*/ 112 h 137"/>
                                <a:gd name="T66" fmla="*/ 80 w 136"/>
                                <a:gd name="T67" fmla="*/ 106 h 137"/>
                                <a:gd name="T68" fmla="*/ 99 w 136"/>
                                <a:gd name="T69" fmla="*/ 94 h 137"/>
                                <a:gd name="T70" fmla="*/ 105 w 136"/>
                                <a:gd name="T71" fmla="*/ 75 h 137"/>
                                <a:gd name="T72" fmla="*/ 99 w 136"/>
                                <a:gd name="T73" fmla="*/ 63 h 137"/>
                                <a:gd name="T74" fmla="*/ 99 w 136"/>
                                <a:gd name="T75" fmla="*/ 44 h 137"/>
                                <a:gd name="T76" fmla="*/ 86 w 136"/>
                                <a:gd name="T77" fmla="*/ 38 h 137"/>
                                <a:gd name="T78" fmla="*/ 74 w 136"/>
                                <a:gd name="T79" fmla="*/ 32 h 137"/>
                                <a:gd name="T80" fmla="*/ 62 w 136"/>
                                <a:gd name="T81" fmla="*/ 25 h 137"/>
                                <a:gd name="T82" fmla="*/ 49 w 136"/>
                                <a:gd name="T83" fmla="*/ 32 h 137"/>
                                <a:gd name="T84" fmla="*/ 43 w 136"/>
                                <a:gd name="T85" fmla="*/ 44 h 137"/>
                                <a:gd name="T86" fmla="*/ 37 w 136"/>
                                <a:gd name="T87" fmla="*/ 56 h 1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36" h="137">
                                  <a:moveTo>
                                    <a:pt x="0" y="69"/>
                                  </a:moveTo>
                                  <a:lnTo>
                                    <a:pt x="0" y="63"/>
                                  </a:lnTo>
                                  <a:lnTo>
                                    <a:pt x="0" y="56"/>
                                  </a:lnTo>
                                  <a:lnTo>
                                    <a:pt x="0" y="50"/>
                                  </a:lnTo>
                                  <a:lnTo>
                                    <a:pt x="6" y="50"/>
                                  </a:lnTo>
                                  <a:lnTo>
                                    <a:pt x="6" y="44"/>
                                  </a:lnTo>
                                  <a:lnTo>
                                    <a:pt x="6" y="38"/>
                                  </a:lnTo>
                                  <a:lnTo>
                                    <a:pt x="6" y="32"/>
                                  </a:lnTo>
                                  <a:lnTo>
                                    <a:pt x="12" y="32"/>
                                  </a:lnTo>
                                  <a:lnTo>
                                    <a:pt x="12" y="25"/>
                                  </a:lnTo>
                                  <a:lnTo>
                                    <a:pt x="18" y="25"/>
                                  </a:lnTo>
                                  <a:lnTo>
                                    <a:pt x="18" y="19"/>
                                  </a:lnTo>
                                  <a:lnTo>
                                    <a:pt x="24" y="19"/>
                                  </a:lnTo>
                                  <a:lnTo>
                                    <a:pt x="24" y="13"/>
                                  </a:lnTo>
                                  <a:lnTo>
                                    <a:pt x="31" y="13"/>
                                  </a:lnTo>
                                  <a:lnTo>
                                    <a:pt x="31" y="7"/>
                                  </a:lnTo>
                                  <a:lnTo>
                                    <a:pt x="37" y="7"/>
                                  </a:lnTo>
                                  <a:lnTo>
                                    <a:pt x="43" y="7"/>
                                  </a:lnTo>
                                  <a:lnTo>
                                    <a:pt x="43" y="0"/>
                                  </a:lnTo>
                                  <a:lnTo>
                                    <a:pt x="49" y="0"/>
                                  </a:lnTo>
                                  <a:lnTo>
                                    <a:pt x="55" y="0"/>
                                  </a:lnTo>
                                  <a:lnTo>
                                    <a:pt x="62" y="0"/>
                                  </a:lnTo>
                                  <a:lnTo>
                                    <a:pt x="68" y="0"/>
                                  </a:lnTo>
                                  <a:lnTo>
                                    <a:pt x="74" y="0"/>
                                  </a:lnTo>
                                  <a:lnTo>
                                    <a:pt x="80" y="0"/>
                                  </a:lnTo>
                                  <a:lnTo>
                                    <a:pt x="86" y="0"/>
                                  </a:lnTo>
                                  <a:lnTo>
                                    <a:pt x="93" y="0"/>
                                  </a:lnTo>
                                  <a:lnTo>
                                    <a:pt x="99" y="0"/>
                                  </a:lnTo>
                                  <a:lnTo>
                                    <a:pt x="99" y="7"/>
                                  </a:lnTo>
                                  <a:lnTo>
                                    <a:pt x="105" y="7"/>
                                  </a:lnTo>
                                  <a:lnTo>
                                    <a:pt x="111" y="13"/>
                                  </a:lnTo>
                                  <a:lnTo>
                                    <a:pt x="117" y="13"/>
                                  </a:lnTo>
                                  <a:lnTo>
                                    <a:pt x="117" y="19"/>
                                  </a:lnTo>
                                  <a:lnTo>
                                    <a:pt x="124" y="19"/>
                                  </a:lnTo>
                                  <a:lnTo>
                                    <a:pt x="124" y="25"/>
                                  </a:lnTo>
                                  <a:lnTo>
                                    <a:pt x="130" y="25"/>
                                  </a:lnTo>
                                  <a:lnTo>
                                    <a:pt x="130" y="32"/>
                                  </a:lnTo>
                                  <a:lnTo>
                                    <a:pt x="130" y="38"/>
                                  </a:lnTo>
                                  <a:lnTo>
                                    <a:pt x="136" y="38"/>
                                  </a:lnTo>
                                  <a:lnTo>
                                    <a:pt x="136" y="44"/>
                                  </a:lnTo>
                                  <a:lnTo>
                                    <a:pt x="136" y="50"/>
                                  </a:lnTo>
                                  <a:lnTo>
                                    <a:pt x="136" y="56"/>
                                  </a:lnTo>
                                  <a:lnTo>
                                    <a:pt x="136" y="63"/>
                                  </a:lnTo>
                                  <a:lnTo>
                                    <a:pt x="136" y="69"/>
                                  </a:lnTo>
                                  <a:lnTo>
                                    <a:pt x="136" y="75"/>
                                  </a:lnTo>
                                  <a:lnTo>
                                    <a:pt x="136" y="81"/>
                                  </a:lnTo>
                                  <a:lnTo>
                                    <a:pt x="136" y="87"/>
                                  </a:lnTo>
                                  <a:lnTo>
                                    <a:pt x="136" y="94"/>
                                  </a:lnTo>
                                  <a:lnTo>
                                    <a:pt x="136" y="100"/>
                                  </a:lnTo>
                                  <a:lnTo>
                                    <a:pt x="130" y="100"/>
                                  </a:lnTo>
                                  <a:lnTo>
                                    <a:pt x="130" y="106"/>
                                  </a:lnTo>
                                  <a:lnTo>
                                    <a:pt x="130" y="112"/>
                                  </a:lnTo>
                                  <a:lnTo>
                                    <a:pt x="124" y="112"/>
                                  </a:lnTo>
                                  <a:lnTo>
                                    <a:pt x="124" y="118"/>
                                  </a:lnTo>
                                  <a:lnTo>
                                    <a:pt x="117" y="118"/>
                                  </a:lnTo>
                                  <a:lnTo>
                                    <a:pt x="117" y="125"/>
                                  </a:lnTo>
                                  <a:lnTo>
                                    <a:pt x="111" y="125"/>
                                  </a:lnTo>
                                  <a:lnTo>
                                    <a:pt x="111" y="131"/>
                                  </a:lnTo>
                                  <a:lnTo>
                                    <a:pt x="105" y="131"/>
                                  </a:lnTo>
                                  <a:lnTo>
                                    <a:pt x="99" y="131"/>
                                  </a:lnTo>
                                  <a:lnTo>
                                    <a:pt x="99" y="137"/>
                                  </a:lnTo>
                                  <a:lnTo>
                                    <a:pt x="93" y="137"/>
                                  </a:lnTo>
                                  <a:lnTo>
                                    <a:pt x="86" y="137"/>
                                  </a:lnTo>
                                  <a:lnTo>
                                    <a:pt x="80" y="137"/>
                                  </a:lnTo>
                                  <a:lnTo>
                                    <a:pt x="74" y="137"/>
                                  </a:lnTo>
                                  <a:lnTo>
                                    <a:pt x="68" y="137"/>
                                  </a:lnTo>
                                  <a:lnTo>
                                    <a:pt x="62" y="137"/>
                                  </a:lnTo>
                                  <a:lnTo>
                                    <a:pt x="55" y="137"/>
                                  </a:lnTo>
                                  <a:lnTo>
                                    <a:pt x="49" y="137"/>
                                  </a:lnTo>
                                  <a:lnTo>
                                    <a:pt x="43" y="137"/>
                                  </a:lnTo>
                                  <a:lnTo>
                                    <a:pt x="43" y="131"/>
                                  </a:lnTo>
                                  <a:lnTo>
                                    <a:pt x="37" y="131"/>
                                  </a:lnTo>
                                  <a:lnTo>
                                    <a:pt x="31" y="131"/>
                                  </a:lnTo>
                                  <a:lnTo>
                                    <a:pt x="31" y="125"/>
                                  </a:lnTo>
                                  <a:lnTo>
                                    <a:pt x="24" y="125"/>
                                  </a:lnTo>
                                  <a:lnTo>
                                    <a:pt x="18" y="118"/>
                                  </a:lnTo>
                                  <a:lnTo>
                                    <a:pt x="12" y="112"/>
                                  </a:lnTo>
                                  <a:lnTo>
                                    <a:pt x="12" y="106"/>
                                  </a:lnTo>
                                  <a:lnTo>
                                    <a:pt x="6" y="106"/>
                                  </a:lnTo>
                                  <a:lnTo>
                                    <a:pt x="6" y="100"/>
                                  </a:lnTo>
                                  <a:lnTo>
                                    <a:pt x="6" y="94"/>
                                  </a:lnTo>
                                  <a:lnTo>
                                    <a:pt x="6" y="87"/>
                                  </a:lnTo>
                                  <a:lnTo>
                                    <a:pt x="0" y="87"/>
                                  </a:lnTo>
                                  <a:lnTo>
                                    <a:pt x="0" y="81"/>
                                  </a:lnTo>
                                  <a:lnTo>
                                    <a:pt x="0" y="75"/>
                                  </a:lnTo>
                                  <a:lnTo>
                                    <a:pt x="0" y="69"/>
                                  </a:lnTo>
                                  <a:close/>
                                  <a:moveTo>
                                    <a:pt x="37" y="69"/>
                                  </a:moveTo>
                                  <a:lnTo>
                                    <a:pt x="37" y="75"/>
                                  </a:lnTo>
                                  <a:lnTo>
                                    <a:pt x="37" y="81"/>
                                  </a:lnTo>
                                  <a:lnTo>
                                    <a:pt x="37" y="87"/>
                                  </a:lnTo>
                                  <a:lnTo>
                                    <a:pt x="43" y="87"/>
                                  </a:lnTo>
                                  <a:lnTo>
                                    <a:pt x="43" y="94"/>
                                  </a:lnTo>
                                  <a:lnTo>
                                    <a:pt x="43" y="100"/>
                                  </a:lnTo>
                                  <a:lnTo>
                                    <a:pt x="49" y="100"/>
                                  </a:lnTo>
                                  <a:lnTo>
                                    <a:pt x="49" y="106"/>
                                  </a:lnTo>
                                  <a:lnTo>
                                    <a:pt x="55" y="106"/>
                                  </a:lnTo>
                                  <a:lnTo>
                                    <a:pt x="62" y="106"/>
                                  </a:lnTo>
                                  <a:lnTo>
                                    <a:pt x="62" y="112"/>
                                  </a:lnTo>
                                  <a:lnTo>
                                    <a:pt x="68" y="112"/>
                                  </a:lnTo>
                                  <a:lnTo>
                                    <a:pt x="74" y="112"/>
                                  </a:lnTo>
                                  <a:lnTo>
                                    <a:pt x="80" y="112"/>
                                  </a:lnTo>
                                  <a:lnTo>
                                    <a:pt x="80" y="106"/>
                                  </a:lnTo>
                                  <a:lnTo>
                                    <a:pt x="86" y="106"/>
                                  </a:lnTo>
                                  <a:lnTo>
                                    <a:pt x="93" y="100"/>
                                  </a:lnTo>
                                  <a:lnTo>
                                    <a:pt x="99" y="94"/>
                                  </a:lnTo>
                                  <a:lnTo>
                                    <a:pt x="99" y="87"/>
                                  </a:lnTo>
                                  <a:lnTo>
                                    <a:pt x="99" y="81"/>
                                  </a:lnTo>
                                  <a:lnTo>
                                    <a:pt x="105" y="75"/>
                                  </a:lnTo>
                                  <a:lnTo>
                                    <a:pt x="105" y="69"/>
                                  </a:lnTo>
                                  <a:lnTo>
                                    <a:pt x="105" y="63"/>
                                  </a:lnTo>
                                  <a:lnTo>
                                    <a:pt x="99" y="63"/>
                                  </a:lnTo>
                                  <a:lnTo>
                                    <a:pt x="99" y="56"/>
                                  </a:lnTo>
                                  <a:lnTo>
                                    <a:pt x="99" y="50"/>
                                  </a:lnTo>
                                  <a:lnTo>
                                    <a:pt x="99" y="44"/>
                                  </a:lnTo>
                                  <a:lnTo>
                                    <a:pt x="93" y="44"/>
                                  </a:lnTo>
                                  <a:lnTo>
                                    <a:pt x="93" y="38"/>
                                  </a:lnTo>
                                  <a:lnTo>
                                    <a:pt x="86" y="38"/>
                                  </a:lnTo>
                                  <a:lnTo>
                                    <a:pt x="86" y="32"/>
                                  </a:lnTo>
                                  <a:lnTo>
                                    <a:pt x="80" y="32"/>
                                  </a:lnTo>
                                  <a:lnTo>
                                    <a:pt x="74" y="32"/>
                                  </a:lnTo>
                                  <a:lnTo>
                                    <a:pt x="74" y="25"/>
                                  </a:lnTo>
                                  <a:lnTo>
                                    <a:pt x="68" y="25"/>
                                  </a:lnTo>
                                  <a:lnTo>
                                    <a:pt x="62" y="25"/>
                                  </a:lnTo>
                                  <a:lnTo>
                                    <a:pt x="62" y="32"/>
                                  </a:lnTo>
                                  <a:lnTo>
                                    <a:pt x="55" y="32"/>
                                  </a:lnTo>
                                  <a:lnTo>
                                    <a:pt x="49" y="32"/>
                                  </a:lnTo>
                                  <a:lnTo>
                                    <a:pt x="49" y="38"/>
                                  </a:lnTo>
                                  <a:lnTo>
                                    <a:pt x="43" y="38"/>
                                  </a:lnTo>
                                  <a:lnTo>
                                    <a:pt x="43" y="44"/>
                                  </a:lnTo>
                                  <a:lnTo>
                                    <a:pt x="43" y="50"/>
                                  </a:lnTo>
                                  <a:lnTo>
                                    <a:pt x="37" y="50"/>
                                  </a:lnTo>
                                  <a:lnTo>
                                    <a:pt x="37" y="56"/>
                                  </a:lnTo>
                                  <a:lnTo>
                                    <a:pt x="37" y="63"/>
                                  </a:lnTo>
                                  <a:lnTo>
                                    <a:pt x="37" y="69"/>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70" name="Freeform 1091"/>
                          <wps:cNvSpPr>
                            <a:spLocks noEditPoints="1"/>
                          </wps:cNvSpPr>
                          <wps:spPr bwMode="auto">
                            <a:xfrm>
                              <a:off x="1685" y="1117"/>
                              <a:ext cx="130" cy="193"/>
                            </a:xfrm>
                            <a:custGeom>
                              <a:avLst/>
                              <a:gdLst>
                                <a:gd name="T0" fmla="*/ 99 w 130"/>
                                <a:gd name="T1" fmla="*/ 124 h 193"/>
                                <a:gd name="T2" fmla="*/ 93 w 130"/>
                                <a:gd name="T3" fmla="*/ 130 h 193"/>
                                <a:gd name="T4" fmla="*/ 87 w 130"/>
                                <a:gd name="T5" fmla="*/ 137 h 193"/>
                                <a:gd name="T6" fmla="*/ 75 w 130"/>
                                <a:gd name="T7" fmla="*/ 137 h 193"/>
                                <a:gd name="T8" fmla="*/ 62 w 130"/>
                                <a:gd name="T9" fmla="*/ 143 h 193"/>
                                <a:gd name="T10" fmla="*/ 50 w 130"/>
                                <a:gd name="T11" fmla="*/ 143 h 193"/>
                                <a:gd name="T12" fmla="*/ 44 w 130"/>
                                <a:gd name="T13" fmla="*/ 137 h 193"/>
                                <a:gd name="T14" fmla="*/ 31 w 130"/>
                                <a:gd name="T15" fmla="*/ 137 h 193"/>
                                <a:gd name="T16" fmla="*/ 25 w 130"/>
                                <a:gd name="T17" fmla="*/ 130 h 193"/>
                                <a:gd name="T18" fmla="*/ 19 w 130"/>
                                <a:gd name="T19" fmla="*/ 118 h 193"/>
                                <a:gd name="T20" fmla="*/ 13 w 130"/>
                                <a:gd name="T21" fmla="*/ 112 h 193"/>
                                <a:gd name="T22" fmla="*/ 6 w 130"/>
                                <a:gd name="T23" fmla="*/ 99 h 193"/>
                                <a:gd name="T24" fmla="*/ 6 w 130"/>
                                <a:gd name="T25" fmla="*/ 87 h 193"/>
                                <a:gd name="T26" fmla="*/ 0 w 130"/>
                                <a:gd name="T27" fmla="*/ 81 h 193"/>
                                <a:gd name="T28" fmla="*/ 0 w 130"/>
                                <a:gd name="T29" fmla="*/ 68 h 193"/>
                                <a:gd name="T30" fmla="*/ 0 w 130"/>
                                <a:gd name="T31" fmla="*/ 56 h 193"/>
                                <a:gd name="T32" fmla="*/ 6 w 130"/>
                                <a:gd name="T33" fmla="*/ 50 h 193"/>
                                <a:gd name="T34" fmla="*/ 6 w 130"/>
                                <a:gd name="T35" fmla="*/ 37 h 193"/>
                                <a:gd name="T36" fmla="*/ 13 w 130"/>
                                <a:gd name="T37" fmla="*/ 31 h 193"/>
                                <a:gd name="T38" fmla="*/ 19 w 130"/>
                                <a:gd name="T39" fmla="*/ 25 h 193"/>
                                <a:gd name="T40" fmla="*/ 25 w 130"/>
                                <a:gd name="T41" fmla="*/ 19 h 193"/>
                                <a:gd name="T42" fmla="*/ 31 w 130"/>
                                <a:gd name="T43" fmla="*/ 13 h 193"/>
                                <a:gd name="T44" fmla="*/ 37 w 130"/>
                                <a:gd name="T45" fmla="*/ 6 h 193"/>
                                <a:gd name="T46" fmla="*/ 44 w 130"/>
                                <a:gd name="T47" fmla="*/ 0 h 193"/>
                                <a:gd name="T48" fmla="*/ 56 w 130"/>
                                <a:gd name="T49" fmla="*/ 0 h 193"/>
                                <a:gd name="T50" fmla="*/ 68 w 130"/>
                                <a:gd name="T51" fmla="*/ 0 h 193"/>
                                <a:gd name="T52" fmla="*/ 81 w 130"/>
                                <a:gd name="T53" fmla="*/ 6 h 193"/>
                                <a:gd name="T54" fmla="*/ 87 w 130"/>
                                <a:gd name="T55" fmla="*/ 13 h 193"/>
                                <a:gd name="T56" fmla="*/ 93 w 130"/>
                                <a:gd name="T57" fmla="*/ 19 h 193"/>
                                <a:gd name="T58" fmla="*/ 99 w 130"/>
                                <a:gd name="T59" fmla="*/ 25 h 193"/>
                                <a:gd name="T60" fmla="*/ 130 w 130"/>
                                <a:gd name="T61" fmla="*/ 6 h 193"/>
                                <a:gd name="T62" fmla="*/ 99 w 130"/>
                                <a:gd name="T63" fmla="*/ 193 h 193"/>
                                <a:gd name="T64" fmla="*/ 99 w 130"/>
                                <a:gd name="T65" fmla="*/ 62 h 193"/>
                                <a:gd name="T66" fmla="*/ 93 w 130"/>
                                <a:gd name="T67" fmla="*/ 56 h 193"/>
                                <a:gd name="T68" fmla="*/ 93 w 130"/>
                                <a:gd name="T69" fmla="*/ 44 h 193"/>
                                <a:gd name="T70" fmla="*/ 81 w 130"/>
                                <a:gd name="T71" fmla="*/ 37 h 193"/>
                                <a:gd name="T72" fmla="*/ 75 w 130"/>
                                <a:gd name="T73" fmla="*/ 31 h 193"/>
                                <a:gd name="T74" fmla="*/ 62 w 130"/>
                                <a:gd name="T75" fmla="*/ 31 h 193"/>
                                <a:gd name="T76" fmla="*/ 50 w 130"/>
                                <a:gd name="T77" fmla="*/ 37 h 193"/>
                                <a:gd name="T78" fmla="*/ 44 w 130"/>
                                <a:gd name="T79" fmla="*/ 44 h 193"/>
                                <a:gd name="T80" fmla="*/ 37 w 130"/>
                                <a:gd name="T81" fmla="*/ 56 h 193"/>
                                <a:gd name="T82" fmla="*/ 37 w 130"/>
                                <a:gd name="T83" fmla="*/ 68 h 193"/>
                                <a:gd name="T84" fmla="*/ 37 w 130"/>
                                <a:gd name="T85" fmla="*/ 81 h 193"/>
                                <a:gd name="T86" fmla="*/ 37 w 130"/>
                                <a:gd name="T87" fmla="*/ 93 h 193"/>
                                <a:gd name="T88" fmla="*/ 44 w 130"/>
                                <a:gd name="T89" fmla="*/ 99 h 193"/>
                                <a:gd name="T90" fmla="*/ 50 w 130"/>
                                <a:gd name="T91" fmla="*/ 106 h 193"/>
                                <a:gd name="T92" fmla="*/ 56 w 130"/>
                                <a:gd name="T93" fmla="*/ 112 h 193"/>
                                <a:gd name="T94" fmla="*/ 68 w 130"/>
                                <a:gd name="T95" fmla="*/ 112 h 193"/>
                                <a:gd name="T96" fmla="*/ 81 w 130"/>
                                <a:gd name="T97" fmla="*/ 112 h 193"/>
                                <a:gd name="T98" fmla="*/ 87 w 130"/>
                                <a:gd name="T99" fmla="*/ 106 h 193"/>
                                <a:gd name="T100" fmla="*/ 93 w 130"/>
                                <a:gd name="T101" fmla="*/ 99 h 193"/>
                                <a:gd name="T102" fmla="*/ 93 w 130"/>
                                <a:gd name="T103" fmla="*/ 87 h 193"/>
                                <a:gd name="T104" fmla="*/ 99 w 130"/>
                                <a:gd name="T105" fmla="*/ 81 h 193"/>
                                <a:gd name="T106" fmla="*/ 99 w 130"/>
                                <a:gd name="T107" fmla="*/ 68 h 1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30" h="193">
                                  <a:moveTo>
                                    <a:pt x="99" y="193"/>
                                  </a:moveTo>
                                  <a:lnTo>
                                    <a:pt x="99" y="124"/>
                                  </a:lnTo>
                                  <a:lnTo>
                                    <a:pt x="93" y="124"/>
                                  </a:lnTo>
                                  <a:lnTo>
                                    <a:pt x="93" y="130"/>
                                  </a:lnTo>
                                  <a:lnTo>
                                    <a:pt x="87" y="130"/>
                                  </a:lnTo>
                                  <a:lnTo>
                                    <a:pt x="87" y="137"/>
                                  </a:lnTo>
                                  <a:lnTo>
                                    <a:pt x="81" y="137"/>
                                  </a:lnTo>
                                  <a:lnTo>
                                    <a:pt x="75" y="137"/>
                                  </a:lnTo>
                                  <a:lnTo>
                                    <a:pt x="68" y="143"/>
                                  </a:lnTo>
                                  <a:lnTo>
                                    <a:pt x="62" y="143"/>
                                  </a:lnTo>
                                  <a:lnTo>
                                    <a:pt x="56" y="143"/>
                                  </a:lnTo>
                                  <a:lnTo>
                                    <a:pt x="50" y="143"/>
                                  </a:lnTo>
                                  <a:lnTo>
                                    <a:pt x="44" y="143"/>
                                  </a:lnTo>
                                  <a:lnTo>
                                    <a:pt x="44" y="137"/>
                                  </a:lnTo>
                                  <a:lnTo>
                                    <a:pt x="37" y="137"/>
                                  </a:lnTo>
                                  <a:lnTo>
                                    <a:pt x="31" y="137"/>
                                  </a:lnTo>
                                  <a:lnTo>
                                    <a:pt x="31" y="130"/>
                                  </a:lnTo>
                                  <a:lnTo>
                                    <a:pt x="25" y="130"/>
                                  </a:lnTo>
                                  <a:lnTo>
                                    <a:pt x="19" y="124"/>
                                  </a:lnTo>
                                  <a:lnTo>
                                    <a:pt x="19" y="118"/>
                                  </a:lnTo>
                                  <a:lnTo>
                                    <a:pt x="13" y="118"/>
                                  </a:lnTo>
                                  <a:lnTo>
                                    <a:pt x="13" y="112"/>
                                  </a:lnTo>
                                  <a:lnTo>
                                    <a:pt x="6" y="106"/>
                                  </a:lnTo>
                                  <a:lnTo>
                                    <a:pt x="6" y="99"/>
                                  </a:lnTo>
                                  <a:lnTo>
                                    <a:pt x="6" y="93"/>
                                  </a:lnTo>
                                  <a:lnTo>
                                    <a:pt x="6" y="87"/>
                                  </a:lnTo>
                                  <a:lnTo>
                                    <a:pt x="0" y="87"/>
                                  </a:lnTo>
                                  <a:lnTo>
                                    <a:pt x="0" y="81"/>
                                  </a:lnTo>
                                  <a:lnTo>
                                    <a:pt x="0" y="75"/>
                                  </a:lnTo>
                                  <a:lnTo>
                                    <a:pt x="0" y="68"/>
                                  </a:lnTo>
                                  <a:lnTo>
                                    <a:pt x="0" y="62"/>
                                  </a:lnTo>
                                  <a:lnTo>
                                    <a:pt x="0" y="56"/>
                                  </a:lnTo>
                                  <a:lnTo>
                                    <a:pt x="6" y="56"/>
                                  </a:lnTo>
                                  <a:lnTo>
                                    <a:pt x="6" y="50"/>
                                  </a:lnTo>
                                  <a:lnTo>
                                    <a:pt x="6" y="44"/>
                                  </a:lnTo>
                                  <a:lnTo>
                                    <a:pt x="6" y="37"/>
                                  </a:lnTo>
                                  <a:lnTo>
                                    <a:pt x="6" y="31"/>
                                  </a:lnTo>
                                  <a:lnTo>
                                    <a:pt x="13" y="31"/>
                                  </a:lnTo>
                                  <a:lnTo>
                                    <a:pt x="13" y="25"/>
                                  </a:lnTo>
                                  <a:lnTo>
                                    <a:pt x="19" y="25"/>
                                  </a:lnTo>
                                  <a:lnTo>
                                    <a:pt x="19" y="19"/>
                                  </a:lnTo>
                                  <a:lnTo>
                                    <a:pt x="25" y="19"/>
                                  </a:lnTo>
                                  <a:lnTo>
                                    <a:pt x="25" y="13"/>
                                  </a:lnTo>
                                  <a:lnTo>
                                    <a:pt x="31" y="13"/>
                                  </a:lnTo>
                                  <a:lnTo>
                                    <a:pt x="31" y="6"/>
                                  </a:lnTo>
                                  <a:lnTo>
                                    <a:pt x="37" y="6"/>
                                  </a:lnTo>
                                  <a:lnTo>
                                    <a:pt x="44" y="6"/>
                                  </a:lnTo>
                                  <a:lnTo>
                                    <a:pt x="44" y="0"/>
                                  </a:lnTo>
                                  <a:lnTo>
                                    <a:pt x="50" y="0"/>
                                  </a:lnTo>
                                  <a:lnTo>
                                    <a:pt x="56" y="0"/>
                                  </a:lnTo>
                                  <a:lnTo>
                                    <a:pt x="62" y="0"/>
                                  </a:lnTo>
                                  <a:lnTo>
                                    <a:pt x="68" y="0"/>
                                  </a:lnTo>
                                  <a:lnTo>
                                    <a:pt x="75" y="6"/>
                                  </a:lnTo>
                                  <a:lnTo>
                                    <a:pt x="81" y="6"/>
                                  </a:lnTo>
                                  <a:lnTo>
                                    <a:pt x="87" y="6"/>
                                  </a:lnTo>
                                  <a:lnTo>
                                    <a:pt x="87" y="13"/>
                                  </a:lnTo>
                                  <a:lnTo>
                                    <a:pt x="93" y="13"/>
                                  </a:lnTo>
                                  <a:lnTo>
                                    <a:pt x="93" y="19"/>
                                  </a:lnTo>
                                  <a:lnTo>
                                    <a:pt x="99" y="19"/>
                                  </a:lnTo>
                                  <a:lnTo>
                                    <a:pt x="99" y="25"/>
                                  </a:lnTo>
                                  <a:lnTo>
                                    <a:pt x="99" y="6"/>
                                  </a:lnTo>
                                  <a:lnTo>
                                    <a:pt x="130" y="6"/>
                                  </a:lnTo>
                                  <a:lnTo>
                                    <a:pt x="130" y="193"/>
                                  </a:lnTo>
                                  <a:lnTo>
                                    <a:pt x="99" y="193"/>
                                  </a:lnTo>
                                  <a:close/>
                                  <a:moveTo>
                                    <a:pt x="99" y="68"/>
                                  </a:moveTo>
                                  <a:lnTo>
                                    <a:pt x="99" y="62"/>
                                  </a:lnTo>
                                  <a:lnTo>
                                    <a:pt x="99" y="56"/>
                                  </a:lnTo>
                                  <a:lnTo>
                                    <a:pt x="93" y="56"/>
                                  </a:lnTo>
                                  <a:lnTo>
                                    <a:pt x="93" y="50"/>
                                  </a:lnTo>
                                  <a:lnTo>
                                    <a:pt x="93" y="44"/>
                                  </a:lnTo>
                                  <a:lnTo>
                                    <a:pt x="87" y="37"/>
                                  </a:lnTo>
                                  <a:lnTo>
                                    <a:pt x="81" y="37"/>
                                  </a:lnTo>
                                  <a:lnTo>
                                    <a:pt x="81" y="31"/>
                                  </a:lnTo>
                                  <a:lnTo>
                                    <a:pt x="75" y="31"/>
                                  </a:lnTo>
                                  <a:lnTo>
                                    <a:pt x="68" y="31"/>
                                  </a:lnTo>
                                  <a:lnTo>
                                    <a:pt x="62" y="31"/>
                                  </a:lnTo>
                                  <a:lnTo>
                                    <a:pt x="56" y="31"/>
                                  </a:lnTo>
                                  <a:lnTo>
                                    <a:pt x="50" y="37"/>
                                  </a:lnTo>
                                  <a:lnTo>
                                    <a:pt x="44" y="37"/>
                                  </a:lnTo>
                                  <a:lnTo>
                                    <a:pt x="44" y="44"/>
                                  </a:lnTo>
                                  <a:lnTo>
                                    <a:pt x="44" y="50"/>
                                  </a:lnTo>
                                  <a:lnTo>
                                    <a:pt x="37" y="56"/>
                                  </a:lnTo>
                                  <a:lnTo>
                                    <a:pt x="37" y="62"/>
                                  </a:lnTo>
                                  <a:lnTo>
                                    <a:pt x="37" y="68"/>
                                  </a:lnTo>
                                  <a:lnTo>
                                    <a:pt x="37" y="75"/>
                                  </a:lnTo>
                                  <a:lnTo>
                                    <a:pt x="37" y="81"/>
                                  </a:lnTo>
                                  <a:lnTo>
                                    <a:pt x="37" y="87"/>
                                  </a:lnTo>
                                  <a:lnTo>
                                    <a:pt x="37" y="93"/>
                                  </a:lnTo>
                                  <a:lnTo>
                                    <a:pt x="44" y="93"/>
                                  </a:lnTo>
                                  <a:lnTo>
                                    <a:pt x="44" y="99"/>
                                  </a:lnTo>
                                  <a:lnTo>
                                    <a:pt x="44" y="106"/>
                                  </a:lnTo>
                                  <a:lnTo>
                                    <a:pt x="50" y="106"/>
                                  </a:lnTo>
                                  <a:lnTo>
                                    <a:pt x="50" y="112"/>
                                  </a:lnTo>
                                  <a:lnTo>
                                    <a:pt x="56" y="112"/>
                                  </a:lnTo>
                                  <a:lnTo>
                                    <a:pt x="62" y="112"/>
                                  </a:lnTo>
                                  <a:lnTo>
                                    <a:pt x="68" y="112"/>
                                  </a:lnTo>
                                  <a:lnTo>
                                    <a:pt x="75" y="112"/>
                                  </a:lnTo>
                                  <a:lnTo>
                                    <a:pt x="81" y="112"/>
                                  </a:lnTo>
                                  <a:lnTo>
                                    <a:pt x="81" y="106"/>
                                  </a:lnTo>
                                  <a:lnTo>
                                    <a:pt x="87" y="106"/>
                                  </a:lnTo>
                                  <a:lnTo>
                                    <a:pt x="87" y="99"/>
                                  </a:lnTo>
                                  <a:lnTo>
                                    <a:pt x="93" y="99"/>
                                  </a:lnTo>
                                  <a:lnTo>
                                    <a:pt x="93" y="93"/>
                                  </a:lnTo>
                                  <a:lnTo>
                                    <a:pt x="93" y="87"/>
                                  </a:lnTo>
                                  <a:lnTo>
                                    <a:pt x="99" y="87"/>
                                  </a:lnTo>
                                  <a:lnTo>
                                    <a:pt x="99" y="81"/>
                                  </a:lnTo>
                                  <a:lnTo>
                                    <a:pt x="99" y="75"/>
                                  </a:lnTo>
                                  <a:lnTo>
                                    <a:pt x="99" y="68"/>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71" name="Freeform 1092"/>
                          <wps:cNvSpPr>
                            <a:spLocks/>
                          </wps:cNvSpPr>
                          <wps:spPr bwMode="auto">
                            <a:xfrm>
                              <a:off x="1846" y="1185"/>
                              <a:ext cx="44" cy="100"/>
                            </a:xfrm>
                            <a:custGeom>
                              <a:avLst/>
                              <a:gdLst>
                                <a:gd name="T0" fmla="*/ 44 w 44"/>
                                <a:gd name="T1" fmla="*/ 100 h 100"/>
                                <a:gd name="T2" fmla="*/ 25 w 44"/>
                                <a:gd name="T3" fmla="*/ 100 h 100"/>
                                <a:gd name="T4" fmla="*/ 25 w 44"/>
                                <a:gd name="T5" fmla="*/ 25 h 100"/>
                                <a:gd name="T6" fmla="*/ 19 w 44"/>
                                <a:gd name="T7" fmla="*/ 31 h 100"/>
                                <a:gd name="T8" fmla="*/ 13 w 44"/>
                                <a:gd name="T9" fmla="*/ 31 h 100"/>
                                <a:gd name="T10" fmla="*/ 13 w 44"/>
                                <a:gd name="T11" fmla="*/ 38 h 100"/>
                                <a:gd name="T12" fmla="*/ 6 w 44"/>
                                <a:gd name="T13" fmla="*/ 38 h 100"/>
                                <a:gd name="T14" fmla="*/ 0 w 44"/>
                                <a:gd name="T15" fmla="*/ 38 h 100"/>
                                <a:gd name="T16" fmla="*/ 0 w 44"/>
                                <a:gd name="T17" fmla="*/ 44 h 100"/>
                                <a:gd name="T18" fmla="*/ 0 w 44"/>
                                <a:gd name="T19" fmla="*/ 25 h 100"/>
                                <a:gd name="T20" fmla="*/ 6 w 44"/>
                                <a:gd name="T21" fmla="*/ 19 h 100"/>
                                <a:gd name="T22" fmla="*/ 13 w 44"/>
                                <a:gd name="T23" fmla="*/ 19 h 100"/>
                                <a:gd name="T24" fmla="*/ 13 w 44"/>
                                <a:gd name="T25" fmla="*/ 13 h 100"/>
                                <a:gd name="T26" fmla="*/ 19 w 44"/>
                                <a:gd name="T27" fmla="*/ 13 h 100"/>
                                <a:gd name="T28" fmla="*/ 19 w 44"/>
                                <a:gd name="T29" fmla="*/ 7 h 100"/>
                                <a:gd name="T30" fmla="*/ 25 w 44"/>
                                <a:gd name="T31" fmla="*/ 7 h 100"/>
                                <a:gd name="T32" fmla="*/ 25 w 44"/>
                                <a:gd name="T33" fmla="*/ 0 h 100"/>
                                <a:gd name="T34" fmla="*/ 44 w 44"/>
                                <a:gd name="T35" fmla="*/ 0 h 100"/>
                                <a:gd name="T36" fmla="*/ 44 w 44"/>
                                <a:gd name="T37"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4" h="100">
                                  <a:moveTo>
                                    <a:pt x="44" y="100"/>
                                  </a:moveTo>
                                  <a:lnTo>
                                    <a:pt x="25" y="100"/>
                                  </a:lnTo>
                                  <a:lnTo>
                                    <a:pt x="25" y="25"/>
                                  </a:lnTo>
                                  <a:lnTo>
                                    <a:pt x="19" y="31"/>
                                  </a:lnTo>
                                  <a:lnTo>
                                    <a:pt x="13" y="31"/>
                                  </a:lnTo>
                                  <a:lnTo>
                                    <a:pt x="13" y="38"/>
                                  </a:lnTo>
                                  <a:lnTo>
                                    <a:pt x="6" y="38"/>
                                  </a:lnTo>
                                  <a:lnTo>
                                    <a:pt x="0" y="38"/>
                                  </a:lnTo>
                                  <a:lnTo>
                                    <a:pt x="0" y="44"/>
                                  </a:lnTo>
                                  <a:lnTo>
                                    <a:pt x="0" y="25"/>
                                  </a:lnTo>
                                  <a:lnTo>
                                    <a:pt x="6" y="19"/>
                                  </a:lnTo>
                                  <a:lnTo>
                                    <a:pt x="13" y="19"/>
                                  </a:lnTo>
                                  <a:lnTo>
                                    <a:pt x="13" y="13"/>
                                  </a:lnTo>
                                  <a:lnTo>
                                    <a:pt x="19" y="13"/>
                                  </a:lnTo>
                                  <a:lnTo>
                                    <a:pt x="19" y="7"/>
                                  </a:lnTo>
                                  <a:lnTo>
                                    <a:pt x="25" y="7"/>
                                  </a:lnTo>
                                  <a:lnTo>
                                    <a:pt x="25" y="0"/>
                                  </a:lnTo>
                                  <a:lnTo>
                                    <a:pt x="44" y="0"/>
                                  </a:lnTo>
                                  <a:lnTo>
                                    <a:pt x="44" y="10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72" name="Freeform 1093"/>
                          <wps:cNvSpPr>
                            <a:spLocks noEditPoints="1"/>
                          </wps:cNvSpPr>
                          <wps:spPr bwMode="auto">
                            <a:xfrm>
                              <a:off x="3872" y="2203"/>
                              <a:ext cx="130" cy="186"/>
                            </a:xfrm>
                            <a:custGeom>
                              <a:avLst/>
                              <a:gdLst>
                                <a:gd name="T0" fmla="*/ 99 w 130"/>
                                <a:gd name="T1" fmla="*/ 118 h 186"/>
                                <a:gd name="T2" fmla="*/ 93 w 130"/>
                                <a:gd name="T3" fmla="*/ 124 h 186"/>
                                <a:gd name="T4" fmla="*/ 87 w 130"/>
                                <a:gd name="T5" fmla="*/ 131 h 186"/>
                                <a:gd name="T6" fmla="*/ 81 w 130"/>
                                <a:gd name="T7" fmla="*/ 137 h 186"/>
                                <a:gd name="T8" fmla="*/ 68 w 130"/>
                                <a:gd name="T9" fmla="*/ 137 h 186"/>
                                <a:gd name="T10" fmla="*/ 62 w 130"/>
                                <a:gd name="T11" fmla="*/ 143 h 186"/>
                                <a:gd name="T12" fmla="*/ 50 w 130"/>
                                <a:gd name="T13" fmla="*/ 143 h 186"/>
                                <a:gd name="T14" fmla="*/ 44 w 130"/>
                                <a:gd name="T15" fmla="*/ 137 h 186"/>
                                <a:gd name="T16" fmla="*/ 31 w 130"/>
                                <a:gd name="T17" fmla="*/ 137 h 186"/>
                                <a:gd name="T18" fmla="*/ 25 w 130"/>
                                <a:gd name="T19" fmla="*/ 131 h 186"/>
                                <a:gd name="T20" fmla="*/ 19 w 130"/>
                                <a:gd name="T21" fmla="*/ 124 h 186"/>
                                <a:gd name="T22" fmla="*/ 13 w 130"/>
                                <a:gd name="T23" fmla="*/ 118 h 186"/>
                                <a:gd name="T24" fmla="*/ 13 w 130"/>
                                <a:gd name="T25" fmla="*/ 106 h 186"/>
                                <a:gd name="T26" fmla="*/ 6 w 130"/>
                                <a:gd name="T27" fmla="*/ 100 h 186"/>
                                <a:gd name="T28" fmla="*/ 6 w 130"/>
                                <a:gd name="T29" fmla="*/ 87 h 186"/>
                                <a:gd name="T30" fmla="*/ 0 w 130"/>
                                <a:gd name="T31" fmla="*/ 81 h 186"/>
                                <a:gd name="T32" fmla="*/ 0 w 130"/>
                                <a:gd name="T33" fmla="*/ 69 h 186"/>
                                <a:gd name="T34" fmla="*/ 0 w 130"/>
                                <a:gd name="T35" fmla="*/ 56 h 186"/>
                                <a:gd name="T36" fmla="*/ 6 w 130"/>
                                <a:gd name="T37" fmla="*/ 44 h 186"/>
                                <a:gd name="T38" fmla="*/ 6 w 130"/>
                                <a:gd name="T39" fmla="*/ 31 h 186"/>
                                <a:gd name="T40" fmla="*/ 13 w 130"/>
                                <a:gd name="T41" fmla="*/ 25 h 186"/>
                                <a:gd name="T42" fmla="*/ 19 w 130"/>
                                <a:gd name="T43" fmla="*/ 19 h 186"/>
                                <a:gd name="T44" fmla="*/ 25 w 130"/>
                                <a:gd name="T45" fmla="*/ 13 h 186"/>
                                <a:gd name="T46" fmla="*/ 37 w 130"/>
                                <a:gd name="T47" fmla="*/ 6 h 186"/>
                                <a:gd name="T48" fmla="*/ 50 w 130"/>
                                <a:gd name="T49" fmla="*/ 0 h 186"/>
                                <a:gd name="T50" fmla="*/ 62 w 130"/>
                                <a:gd name="T51" fmla="*/ 0 h 186"/>
                                <a:gd name="T52" fmla="*/ 75 w 130"/>
                                <a:gd name="T53" fmla="*/ 0 h 186"/>
                                <a:gd name="T54" fmla="*/ 87 w 130"/>
                                <a:gd name="T55" fmla="*/ 6 h 186"/>
                                <a:gd name="T56" fmla="*/ 93 w 130"/>
                                <a:gd name="T57" fmla="*/ 13 h 186"/>
                                <a:gd name="T58" fmla="*/ 99 w 130"/>
                                <a:gd name="T59" fmla="*/ 19 h 186"/>
                                <a:gd name="T60" fmla="*/ 99 w 130"/>
                                <a:gd name="T61" fmla="*/ 0 h 186"/>
                                <a:gd name="T62" fmla="*/ 130 w 130"/>
                                <a:gd name="T63" fmla="*/ 186 h 186"/>
                                <a:gd name="T64" fmla="*/ 99 w 130"/>
                                <a:gd name="T65" fmla="*/ 69 h 186"/>
                                <a:gd name="T66" fmla="*/ 99 w 130"/>
                                <a:gd name="T67" fmla="*/ 56 h 186"/>
                                <a:gd name="T68" fmla="*/ 93 w 130"/>
                                <a:gd name="T69" fmla="*/ 50 h 186"/>
                                <a:gd name="T70" fmla="*/ 93 w 130"/>
                                <a:gd name="T71" fmla="*/ 38 h 186"/>
                                <a:gd name="T72" fmla="*/ 87 w 130"/>
                                <a:gd name="T73" fmla="*/ 31 h 186"/>
                                <a:gd name="T74" fmla="*/ 75 w 130"/>
                                <a:gd name="T75" fmla="*/ 31 h 186"/>
                                <a:gd name="T76" fmla="*/ 68 w 130"/>
                                <a:gd name="T77" fmla="*/ 25 h 186"/>
                                <a:gd name="T78" fmla="*/ 62 w 130"/>
                                <a:gd name="T79" fmla="*/ 31 h 186"/>
                                <a:gd name="T80" fmla="*/ 50 w 130"/>
                                <a:gd name="T81" fmla="*/ 31 h 186"/>
                                <a:gd name="T82" fmla="*/ 44 w 130"/>
                                <a:gd name="T83" fmla="*/ 38 h 186"/>
                                <a:gd name="T84" fmla="*/ 44 w 130"/>
                                <a:gd name="T85" fmla="*/ 50 h 186"/>
                                <a:gd name="T86" fmla="*/ 37 w 130"/>
                                <a:gd name="T87" fmla="*/ 56 h 186"/>
                                <a:gd name="T88" fmla="*/ 37 w 130"/>
                                <a:gd name="T89" fmla="*/ 69 h 186"/>
                                <a:gd name="T90" fmla="*/ 37 w 130"/>
                                <a:gd name="T91" fmla="*/ 81 h 186"/>
                                <a:gd name="T92" fmla="*/ 44 w 130"/>
                                <a:gd name="T93" fmla="*/ 93 h 186"/>
                                <a:gd name="T94" fmla="*/ 50 w 130"/>
                                <a:gd name="T95" fmla="*/ 100 h 186"/>
                                <a:gd name="T96" fmla="*/ 56 w 130"/>
                                <a:gd name="T97" fmla="*/ 106 h 186"/>
                                <a:gd name="T98" fmla="*/ 62 w 130"/>
                                <a:gd name="T99" fmla="*/ 112 h 186"/>
                                <a:gd name="T100" fmla="*/ 75 w 130"/>
                                <a:gd name="T101" fmla="*/ 112 h 186"/>
                                <a:gd name="T102" fmla="*/ 81 w 130"/>
                                <a:gd name="T103" fmla="*/ 106 h 186"/>
                                <a:gd name="T104" fmla="*/ 87 w 130"/>
                                <a:gd name="T105" fmla="*/ 100 h 186"/>
                                <a:gd name="T106" fmla="*/ 93 w 130"/>
                                <a:gd name="T107" fmla="*/ 93 h 186"/>
                                <a:gd name="T108" fmla="*/ 99 w 130"/>
                                <a:gd name="T109" fmla="*/ 87 h 186"/>
                                <a:gd name="T110" fmla="*/ 99 w 130"/>
                                <a:gd name="T111" fmla="*/ 75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130" h="186">
                                  <a:moveTo>
                                    <a:pt x="99" y="186"/>
                                  </a:moveTo>
                                  <a:lnTo>
                                    <a:pt x="99" y="118"/>
                                  </a:lnTo>
                                  <a:lnTo>
                                    <a:pt x="99" y="124"/>
                                  </a:lnTo>
                                  <a:lnTo>
                                    <a:pt x="93" y="124"/>
                                  </a:lnTo>
                                  <a:lnTo>
                                    <a:pt x="93" y="131"/>
                                  </a:lnTo>
                                  <a:lnTo>
                                    <a:pt x="87" y="131"/>
                                  </a:lnTo>
                                  <a:lnTo>
                                    <a:pt x="81" y="131"/>
                                  </a:lnTo>
                                  <a:lnTo>
                                    <a:pt x="81" y="137"/>
                                  </a:lnTo>
                                  <a:lnTo>
                                    <a:pt x="75" y="137"/>
                                  </a:lnTo>
                                  <a:lnTo>
                                    <a:pt x="68" y="137"/>
                                  </a:lnTo>
                                  <a:lnTo>
                                    <a:pt x="62" y="137"/>
                                  </a:lnTo>
                                  <a:lnTo>
                                    <a:pt x="62" y="143"/>
                                  </a:lnTo>
                                  <a:lnTo>
                                    <a:pt x="56" y="143"/>
                                  </a:lnTo>
                                  <a:lnTo>
                                    <a:pt x="50" y="143"/>
                                  </a:lnTo>
                                  <a:lnTo>
                                    <a:pt x="50" y="137"/>
                                  </a:lnTo>
                                  <a:lnTo>
                                    <a:pt x="44" y="137"/>
                                  </a:lnTo>
                                  <a:lnTo>
                                    <a:pt x="37" y="137"/>
                                  </a:lnTo>
                                  <a:lnTo>
                                    <a:pt x="31" y="137"/>
                                  </a:lnTo>
                                  <a:lnTo>
                                    <a:pt x="31" y="131"/>
                                  </a:lnTo>
                                  <a:lnTo>
                                    <a:pt x="25" y="131"/>
                                  </a:lnTo>
                                  <a:lnTo>
                                    <a:pt x="25" y="124"/>
                                  </a:lnTo>
                                  <a:lnTo>
                                    <a:pt x="19" y="124"/>
                                  </a:lnTo>
                                  <a:lnTo>
                                    <a:pt x="19" y="118"/>
                                  </a:lnTo>
                                  <a:lnTo>
                                    <a:pt x="13" y="118"/>
                                  </a:lnTo>
                                  <a:lnTo>
                                    <a:pt x="13" y="112"/>
                                  </a:lnTo>
                                  <a:lnTo>
                                    <a:pt x="13" y="106"/>
                                  </a:lnTo>
                                  <a:lnTo>
                                    <a:pt x="6" y="106"/>
                                  </a:lnTo>
                                  <a:lnTo>
                                    <a:pt x="6" y="100"/>
                                  </a:lnTo>
                                  <a:lnTo>
                                    <a:pt x="6" y="93"/>
                                  </a:lnTo>
                                  <a:lnTo>
                                    <a:pt x="6" y="87"/>
                                  </a:lnTo>
                                  <a:lnTo>
                                    <a:pt x="0" y="87"/>
                                  </a:lnTo>
                                  <a:lnTo>
                                    <a:pt x="0" y="81"/>
                                  </a:lnTo>
                                  <a:lnTo>
                                    <a:pt x="0" y="75"/>
                                  </a:lnTo>
                                  <a:lnTo>
                                    <a:pt x="0" y="69"/>
                                  </a:lnTo>
                                  <a:lnTo>
                                    <a:pt x="0" y="62"/>
                                  </a:lnTo>
                                  <a:lnTo>
                                    <a:pt x="0" y="56"/>
                                  </a:lnTo>
                                  <a:lnTo>
                                    <a:pt x="6" y="50"/>
                                  </a:lnTo>
                                  <a:lnTo>
                                    <a:pt x="6" y="44"/>
                                  </a:lnTo>
                                  <a:lnTo>
                                    <a:pt x="6" y="38"/>
                                  </a:lnTo>
                                  <a:lnTo>
                                    <a:pt x="6" y="31"/>
                                  </a:lnTo>
                                  <a:lnTo>
                                    <a:pt x="13" y="31"/>
                                  </a:lnTo>
                                  <a:lnTo>
                                    <a:pt x="13" y="25"/>
                                  </a:lnTo>
                                  <a:lnTo>
                                    <a:pt x="13" y="19"/>
                                  </a:lnTo>
                                  <a:lnTo>
                                    <a:pt x="19" y="19"/>
                                  </a:lnTo>
                                  <a:lnTo>
                                    <a:pt x="19" y="13"/>
                                  </a:lnTo>
                                  <a:lnTo>
                                    <a:pt x="25" y="13"/>
                                  </a:lnTo>
                                  <a:lnTo>
                                    <a:pt x="31" y="6"/>
                                  </a:lnTo>
                                  <a:lnTo>
                                    <a:pt x="37" y="6"/>
                                  </a:lnTo>
                                  <a:lnTo>
                                    <a:pt x="44" y="0"/>
                                  </a:lnTo>
                                  <a:lnTo>
                                    <a:pt x="50" y="0"/>
                                  </a:lnTo>
                                  <a:lnTo>
                                    <a:pt x="56" y="0"/>
                                  </a:lnTo>
                                  <a:lnTo>
                                    <a:pt x="62" y="0"/>
                                  </a:lnTo>
                                  <a:lnTo>
                                    <a:pt x="68" y="0"/>
                                  </a:lnTo>
                                  <a:lnTo>
                                    <a:pt x="75" y="0"/>
                                  </a:lnTo>
                                  <a:lnTo>
                                    <a:pt x="81" y="6"/>
                                  </a:lnTo>
                                  <a:lnTo>
                                    <a:pt x="87" y="6"/>
                                  </a:lnTo>
                                  <a:lnTo>
                                    <a:pt x="87" y="13"/>
                                  </a:lnTo>
                                  <a:lnTo>
                                    <a:pt x="93" y="13"/>
                                  </a:lnTo>
                                  <a:lnTo>
                                    <a:pt x="93" y="19"/>
                                  </a:lnTo>
                                  <a:lnTo>
                                    <a:pt x="99" y="19"/>
                                  </a:lnTo>
                                  <a:lnTo>
                                    <a:pt x="99" y="25"/>
                                  </a:lnTo>
                                  <a:lnTo>
                                    <a:pt x="99" y="0"/>
                                  </a:lnTo>
                                  <a:lnTo>
                                    <a:pt x="130" y="0"/>
                                  </a:lnTo>
                                  <a:lnTo>
                                    <a:pt x="130" y="186"/>
                                  </a:lnTo>
                                  <a:lnTo>
                                    <a:pt x="99" y="186"/>
                                  </a:lnTo>
                                  <a:close/>
                                  <a:moveTo>
                                    <a:pt x="99" y="69"/>
                                  </a:moveTo>
                                  <a:lnTo>
                                    <a:pt x="99" y="62"/>
                                  </a:lnTo>
                                  <a:lnTo>
                                    <a:pt x="99" y="56"/>
                                  </a:lnTo>
                                  <a:lnTo>
                                    <a:pt x="99" y="50"/>
                                  </a:lnTo>
                                  <a:lnTo>
                                    <a:pt x="93" y="50"/>
                                  </a:lnTo>
                                  <a:lnTo>
                                    <a:pt x="93" y="44"/>
                                  </a:lnTo>
                                  <a:lnTo>
                                    <a:pt x="93" y="38"/>
                                  </a:lnTo>
                                  <a:lnTo>
                                    <a:pt x="87" y="38"/>
                                  </a:lnTo>
                                  <a:lnTo>
                                    <a:pt x="87" y="31"/>
                                  </a:lnTo>
                                  <a:lnTo>
                                    <a:pt x="81" y="31"/>
                                  </a:lnTo>
                                  <a:lnTo>
                                    <a:pt x="75" y="31"/>
                                  </a:lnTo>
                                  <a:lnTo>
                                    <a:pt x="75" y="25"/>
                                  </a:lnTo>
                                  <a:lnTo>
                                    <a:pt x="68" y="25"/>
                                  </a:lnTo>
                                  <a:lnTo>
                                    <a:pt x="62" y="25"/>
                                  </a:lnTo>
                                  <a:lnTo>
                                    <a:pt x="62" y="31"/>
                                  </a:lnTo>
                                  <a:lnTo>
                                    <a:pt x="56" y="31"/>
                                  </a:lnTo>
                                  <a:lnTo>
                                    <a:pt x="50" y="31"/>
                                  </a:lnTo>
                                  <a:lnTo>
                                    <a:pt x="50" y="38"/>
                                  </a:lnTo>
                                  <a:lnTo>
                                    <a:pt x="44" y="38"/>
                                  </a:lnTo>
                                  <a:lnTo>
                                    <a:pt x="44" y="44"/>
                                  </a:lnTo>
                                  <a:lnTo>
                                    <a:pt x="44" y="50"/>
                                  </a:lnTo>
                                  <a:lnTo>
                                    <a:pt x="37" y="50"/>
                                  </a:lnTo>
                                  <a:lnTo>
                                    <a:pt x="37" y="56"/>
                                  </a:lnTo>
                                  <a:lnTo>
                                    <a:pt x="37" y="62"/>
                                  </a:lnTo>
                                  <a:lnTo>
                                    <a:pt x="37" y="69"/>
                                  </a:lnTo>
                                  <a:lnTo>
                                    <a:pt x="37" y="75"/>
                                  </a:lnTo>
                                  <a:lnTo>
                                    <a:pt x="37" y="81"/>
                                  </a:lnTo>
                                  <a:lnTo>
                                    <a:pt x="37" y="87"/>
                                  </a:lnTo>
                                  <a:lnTo>
                                    <a:pt x="44" y="93"/>
                                  </a:lnTo>
                                  <a:lnTo>
                                    <a:pt x="44" y="100"/>
                                  </a:lnTo>
                                  <a:lnTo>
                                    <a:pt x="50" y="100"/>
                                  </a:lnTo>
                                  <a:lnTo>
                                    <a:pt x="50" y="106"/>
                                  </a:lnTo>
                                  <a:lnTo>
                                    <a:pt x="56" y="106"/>
                                  </a:lnTo>
                                  <a:lnTo>
                                    <a:pt x="56" y="112"/>
                                  </a:lnTo>
                                  <a:lnTo>
                                    <a:pt x="62" y="112"/>
                                  </a:lnTo>
                                  <a:lnTo>
                                    <a:pt x="68" y="112"/>
                                  </a:lnTo>
                                  <a:lnTo>
                                    <a:pt x="75" y="112"/>
                                  </a:lnTo>
                                  <a:lnTo>
                                    <a:pt x="81" y="112"/>
                                  </a:lnTo>
                                  <a:lnTo>
                                    <a:pt x="81" y="106"/>
                                  </a:lnTo>
                                  <a:lnTo>
                                    <a:pt x="87" y="106"/>
                                  </a:lnTo>
                                  <a:lnTo>
                                    <a:pt x="87" y="100"/>
                                  </a:lnTo>
                                  <a:lnTo>
                                    <a:pt x="93" y="100"/>
                                  </a:lnTo>
                                  <a:lnTo>
                                    <a:pt x="93" y="93"/>
                                  </a:lnTo>
                                  <a:lnTo>
                                    <a:pt x="93" y="87"/>
                                  </a:lnTo>
                                  <a:lnTo>
                                    <a:pt x="99" y="87"/>
                                  </a:lnTo>
                                  <a:lnTo>
                                    <a:pt x="99" y="81"/>
                                  </a:lnTo>
                                  <a:lnTo>
                                    <a:pt x="99" y="75"/>
                                  </a:lnTo>
                                  <a:lnTo>
                                    <a:pt x="99" y="69"/>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73" name="Freeform 1094"/>
                          <wps:cNvSpPr>
                            <a:spLocks/>
                          </wps:cNvSpPr>
                          <wps:spPr bwMode="auto">
                            <a:xfrm>
                              <a:off x="4021" y="2272"/>
                              <a:ext cx="68" cy="99"/>
                            </a:xfrm>
                            <a:custGeom>
                              <a:avLst/>
                              <a:gdLst>
                                <a:gd name="T0" fmla="*/ 68 w 68"/>
                                <a:gd name="T1" fmla="*/ 80 h 99"/>
                                <a:gd name="T2" fmla="*/ 68 w 68"/>
                                <a:gd name="T3" fmla="*/ 99 h 99"/>
                                <a:gd name="T4" fmla="*/ 0 w 68"/>
                                <a:gd name="T5" fmla="*/ 99 h 99"/>
                                <a:gd name="T6" fmla="*/ 0 w 68"/>
                                <a:gd name="T7" fmla="*/ 93 h 99"/>
                                <a:gd name="T8" fmla="*/ 6 w 68"/>
                                <a:gd name="T9" fmla="*/ 93 h 99"/>
                                <a:gd name="T10" fmla="*/ 6 w 68"/>
                                <a:gd name="T11" fmla="*/ 86 h 99"/>
                                <a:gd name="T12" fmla="*/ 6 w 68"/>
                                <a:gd name="T13" fmla="*/ 80 h 99"/>
                                <a:gd name="T14" fmla="*/ 12 w 68"/>
                                <a:gd name="T15" fmla="*/ 80 h 99"/>
                                <a:gd name="T16" fmla="*/ 12 w 68"/>
                                <a:gd name="T17" fmla="*/ 74 h 99"/>
                                <a:gd name="T18" fmla="*/ 19 w 68"/>
                                <a:gd name="T19" fmla="*/ 68 h 99"/>
                                <a:gd name="T20" fmla="*/ 19 w 68"/>
                                <a:gd name="T21" fmla="*/ 62 h 99"/>
                                <a:gd name="T22" fmla="*/ 25 w 68"/>
                                <a:gd name="T23" fmla="*/ 62 h 99"/>
                                <a:gd name="T24" fmla="*/ 25 w 68"/>
                                <a:gd name="T25" fmla="*/ 55 h 99"/>
                                <a:gd name="T26" fmla="*/ 31 w 68"/>
                                <a:gd name="T27" fmla="*/ 55 h 99"/>
                                <a:gd name="T28" fmla="*/ 37 w 68"/>
                                <a:gd name="T29" fmla="*/ 49 h 99"/>
                                <a:gd name="T30" fmla="*/ 43 w 68"/>
                                <a:gd name="T31" fmla="*/ 43 h 99"/>
                                <a:gd name="T32" fmla="*/ 43 w 68"/>
                                <a:gd name="T33" fmla="*/ 37 h 99"/>
                                <a:gd name="T34" fmla="*/ 50 w 68"/>
                                <a:gd name="T35" fmla="*/ 37 h 99"/>
                                <a:gd name="T36" fmla="*/ 50 w 68"/>
                                <a:gd name="T37" fmla="*/ 31 h 99"/>
                                <a:gd name="T38" fmla="*/ 50 w 68"/>
                                <a:gd name="T39" fmla="*/ 24 h 99"/>
                                <a:gd name="T40" fmla="*/ 50 w 68"/>
                                <a:gd name="T41" fmla="*/ 18 h 99"/>
                                <a:gd name="T42" fmla="*/ 43 w 68"/>
                                <a:gd name="T43" fmla="*/ 18 h 99"/>
                                <a:gd name="T44" fmla="*/ 43 w 68"/>
                                <a:gd name="T45" fmla="*/ 12 h 99"/>
                                <a:gd name="T46" fmla="*/ 37 w 68"/>
                                <a:gd name="T47" fmla="*/ 12 h 99"/>
                                <a:gd name="T48" fmla="*/ 31 w 68"/>
                                <a:gd name="T49" fmla="*/ 12 h 99"/>
                                <a:gd name="T50" fmla="*/ 31 w 68"/>
                                <a:gd name="T51" fmla="*/ 18 h 99"/>
                                <a:gd name="T52" fmla="*/ 25 w 68"/>
                                <a:gd name="T53" fmla="*/ 18 h 99"/>
                                <a:gd name="T54" fmla="*/ 25 w 68"/>
                                <a:gd name="T55" fmla="*/ 24 h 99"/>
                                <a:gd name="T56" fmla="*/ 25 w 68"/>
                                <a:gd name="T57" fmla="*/ 31 h 99"/>
                                <a:gd name="T58" fmla="*/ 6 w 68"/>
                                <a:gd name="T59" fmla="*/ 24 h 99"/>
                                <a:gd name="T60" fmla="*/ 6 w 68"/>
                                <a:gd name="T61" fmla="*/ 18 h 99"/>
                                <a:gd name="T62" fmla="*/ 6 w 68"/>
                                <a:gd name="T63" fmla="*/ 12 h 99"/>
                                <a:gd name="T64" fmla="*/ 12 w 68"/>
                                <a:gd name="T65" fmla="*/ 12 h 99"/>
                                <a:gd name="T66" fmla="*/ 12 w 68"/>
                                <a:gd name="T67" fmla="*/ 6 h 99"/>
                                <a:gd name="T68" fmla="*/ 19 w 68"/>
                                <a:gd name="T69" fmla="*/ 6 h 99"/>
                                <a:gd name="T70" fmla="*/ 19 w 68"/>
                                <a:gd name="T71" fmla="*/ 0 h 99"/>
                                <a:gd name="T72" fmla="*/ 25 w 68"/>
                                <a:gd name="T73" fmla="*/ 0 h 99"/>
                                <a:gd name="T74" fmla="*/ 31 w 68"/>
                                <a:gd name="T75" fmla="*/ 0 h 99"/>
                                <a:gd name="T76" fmla="*/ 37 w 68"/>
                                <a:gd name="T77" fmla="*/ 0 h 99"/>
                                <a:gd name="T78" fmla="*/ 43 w 68"/>
                                <a:gd name="T79" fmla="*/ 0 h 99"/>
                                <a:gd name="T80" fmla="*/ 50 w 68"/>
                                <a:gd name="T81" fmla="*/ 0 h 99"/>
                                <a:gd name="T82" fmla="*/ 56 w 68"/>
                                <a:gd name="T83" fmla="*/ 0 h 99"/>
                                <a:gd name="T84" fmla="*/ 56 w 68"/>
                                <a:gd name="T85" fmla="*/ 6 h 99"/>
                                <a:gd name="T86" fmla="*/ 62 w 68"/>
                                <a:gd name="T87" fmla="*/ 6 h 99"/>
                                <a:gd name="T88" fmla="*/ 62 w 68"/>
                                <a:gd name="T89" fmla="*/ 12 h 99"/>
                                <a:gd name="T90" fmla="*/ 68 w 68"/>
                                <a:gd name="T91" fmla="*/ 12 h 99"/>
                                <a:gd name="T92" fmla="*/ 68 w 68"/>
                                <a:gd name="T93" fmla="*/ 18 h 99"/>
                                <a:gd name="T94" fmla="*/ 68 w 68"/>
                                <a:gd name="T95" fmla="*/ 24 h 99"/>
                                <a:gd name="T96" fmla="*/ 68 w 68"/>
                                <a:gd name="T97" fmla="*/ 31 h 99"/>
                                <a:gd name="T98" fmla="*/ 68 w 68"/>
                                <a:gd name="T99" fmla="*/ 37 h 99"/>
                                <a:gd name="T100" fmla="*/ 68 w 68"/>
                                <a:gd name="T101" fmla="*/ 43 h 99"/>
                                <a:gd name="T102" fmla="*/ 62 w 68"/>
                                <a:gd name="T103" fmla="*/ 43 h 99"/>
                                <a:gd name="T104" fmla="*/ 62 w 68"/>
                                <a:gd name="T105" fmla="*/ 49 h 99"/>
                                <a:gd name="T106" fmla="*/ 62 w 68"/>
                                <a:gd name="T107" fmla="*/ 55 h 99"/>
                                <a:gd name="T108" fmla="*/ 56 w 68"/>
                                <a:gd name="T109" fmla="*/ 55 h 99"/>
                                <a:gd name="T110" fmla="*/ 56 w 68"/>
                                <a:gd name="T111" fmla="*/ 62 h 99"/>
                                <a:gd name="T112" fmla="*/ 50 w 68"/>
                                <a:gd name="T113" fmla="*/ 62 h 99"/>
                                <a:gd name="T114" fmla="*/ 50 w 68"/>
                                <a:gd name="T115" fmla="*/ 68 h 99"/>
                                <a:gd name="T116" fmla="*/ 43 w 68"/>
                                <a:gd name="T117" fmla="*/ 68 h 99"/>
                                <a:gd name="T118" fmla="*/ 37 w 68"/>
                                <a:gd name="T119" fmla="*/ 74 h 99"/>
                                <a:gd name="T120" fmla="*/ 37 w 68"/>
                                <a:gd name="T121" fmla="*/ 80 h 99"/>
                                <a:gd name="T122" fmla="*/ 31 w 68"/>
                                <a:gd name="T123" fmla="*/ 80 h 99"/>
                                <a:gd name="T124" fmla="*/ 68 w 68"/>
                                <a:gd name="T125" fmla="*/ 80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68" h="99">
                                  <a:moveTo>
                                    <a:pt x="68" y="80"/>
                                  </a:moveTo>
                                  <a:lnTo>
                                    <a:pt x="68" y="99"/>
                                  </a:lnTo>
                                  <a:lnTo>
                                    <a:pt x="0" y="99"/>
                                  </a:lnTo>
                                  <a:lnTo>
                                    <a:pt x="0" y="93"/>
                                  </a:lnTo>
                                  <a:lnTo>
                                    <a:pt x="6" y="93"/>
                                  </a:lnTo>
                                  <a:lnTo>
                                    <a:pt x="6" y="86"/>
                                  </a:lnTo>
                                  <a:lnTo>
                                    <a:pt x="6" y="80"/>
                                  </a:lnTo>
                                  <a:lnTo>
                                    <a:pt x="12" y="80"/>
                                  </a:lnTo>
                                  <a:lnTo>
                                    <a:pt x="12" y="74"/>
                                  </a:lnTo>
                                  <a:lnTo>
                                    <a:pt x="19" y="68"/>
                                  </a:lnTo>
                                  <a:lnTo>
                                    <a:pt x="19" y="62"/>
                                  </a:lnTo>
                                  <a:lnTo>
                                    <a:pt x="25" y="62"/>
                                  </a:lnTo>
                                  <a:lnTo>
                                    <a:pt x="25" y="55"/>
                                  </a:lnTo>
                                  <a:lnTo>
                                    <a:pt x="31" y="55"/>
                                  </a:lnTo>
                                  <a:lnTo>
                                    <a:pt x="37" y="49"/>
                                  </a:lnTo>
                                  <a:lnTo>
                                    <a:pt x="43" y="43"/>
                                  </a:lnTo>
                                  <a:lnTo>
                                    <a:pt x="43" y="37"/>
                                  </a:lnTo>
                                  <a:lnTo>
                                    <a:pt x="50" y="37"/>
                                  </a:lnTo>
                                  <a:lnTo>
                                    <a:pt x="50" y="31"/>
                                  </a:lnTo>
                                  <a:lnTo>
                                    <a:pt x="50" y="24"/>
                                  </a:lnTo>
                                  <a:lnTo>
                                    <a:pt x="50" y="18"/>
                                  </a:lnTo>
                                  <a:lnTo>
                                    <a:pt x="43" y="18"/>
                                  </a:lnTo>
                                  <a:lnTo>
                                    <a:pt x="43" y="12"/>
                                  </a:lnTo>
                                  <a:lnTo>
                                    <a:pt x="37" y="12"/>
                                  </a:lnTo>
                                  <a:lnTo>
                                    <a:pt x="31" y="12"/>
                                  </a:lnTo>
                                  <a:lnTo>
                                    <a:pt x="31" y="18"/>
                                  </a:lnTo>
                                  <a:lnTo>
                                    <a:pt x="25" y="18"/>
                                  </a:lnTo>
                                  <a:lnTo>
                                    <a:pt x="25" y="24"/>
                                  </a:lnTo>
                                  <a:lnTo>
                                    <a:pt x="25" y="31"/>
                                  </a:lnTo>
                                  <a:lnTo>
                                    <a:pt x="6" y="24"/>
                                  </a:lnTo>
                                  <a:lnTo>
                                    <a:pt x="6" y="18"/>
                                  </a:lnTo>
                                  <a:lnTo>
                                    <a:pt x="6" y="12"/>
                                  </a:lnTo>
                                  <a:lnTo>
                                    <a:pt x="12" y="12"/>
                                  </a:lnTo>
                                  <a:lnTo>
                                    <a:pt x="12" y="6"/>
                                  </a:lnTo>
                                  <a:lnTo>
                                    <a:pt x="19" y="6"/>
                                  </a:lnTo>
                                  <a:lnTo>
                                    <a:pt x="19" y="0"/>
                                  </a:lnTo>
                                  <a:lnTo>
                                    <a:pt x="25" y="0"/>
                                  </a:lnTo>
                                  <a:lnTo>
                                    <a:pt x="31" y="0"/>
                                  </a:lnTo>
                                  <a:lnTo>
                                    <a:pt x="37" y="0"/>
                                  </a:lnTo>
                                  <a:lnTo>
                                    <a:pt x="43" y="0"/>
                                  </a:lnTo>
                                  <a:lnTo>
                                    <a:pt x="50" y="0"/>
                                  </a:lnTo>
                                  <a:lnTo>
                                    <a:pt x="56" y="0"/>
                                  </a:lnTo>
                                  <a:lnTo>
                                    <a:pt x="56" y="6"/>
                                  </a:lnTo>
                                  <a:lnTo>
                                    <a:pt x="62" y="6"/>
                                  </a:lnTo>
                                  <a:lnTo>
                                    <a:pt x="62" y="12"/>
                                  </a:lnTo>
                                  <a:lnTo>
                                    <a:pt x="68" y="12"/>
                                  </a:lnTo>
                                  <a:lnTo>
                                    <a:pt x="68" y="18"/>
                                  </a:lnTo>
                                  <a:lnTo>
                                    <a:pt x="68" y="24"/>
                                  </a:lnTo>
                                  <a:lnTo>
                                    <a:pt x="68" y="31"/>
                                  </a:lnTo>
                                  <a:lnTo>
                                    <a:pt x="68" y="37"/>
                                  </a:lnTo>
                                  <a:lnTo>
                                    <a:pt x="68" y="43"/>
                                  </a:lnTo>
                                  <a:lnTo>
                                    <a:pt x="62" y="43"/>
                                  </a:lnTo>
                                  <a:lnTo>
                                    <a:pt x="62" y="49"/>
                                  </a:lnTo>
                                  <a:lnTo>
                                    <a:pt x="62" y="55"/>
                                  </a:lnTo>
                                  <a:lnTo>
                                    <a:pt x="56" y="55"/>
                                  </a:lnTo>
                                  <a:lnTo>
                                    <a:pt x="56" y="62"/>
                                  </a:lnTo>
                                  <a:lnTo>
                                    <a:pt x="50" y="62"/>
                                  </a:lnTo>
                                  <a:lnTo>
                                    <a:pt x="50" y="68"/>
                                  </a:lnTo>
                                  <a:lnTo>
                                    <a:pt x="43" y="68"/>
                                  </a:lnTo>
                                  <a:lnTo>
                                    <a:pt x="37" y="74"/>
                                  </a:lnTo>
                                  <a:lnTo>
                                    <a:pt x="37" y="80"/>
                                  </a:lnTo>
                                  <a:lnTo>
                                    <a:pt x="31" y="80"/>
                                  </a:lnTo>
                                  <a:lnTo>
                                    <a:pt x="68" y="8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74" name="Freeform 1095"/>
                          <wps:cNvSpPr>
                            <a:spLocks noEditPoints="1"/>
                          </wps:cNvSpPr>
                          <wps:spPr bwMode="auto">
                            <a:xfrm>
                              <a:off x="6592" y="950"/>
                              <a:ext cx="130" cy="186"/>
                            </a:xfrm>
                            <a:custGeom>
                              <a:avLst/>
                              <a:gdLst>
                                <a:gd name="T0" fmla="*/ 99 w 130"/>
                                <a:gd name="T1" fmla="*/ 118 h 186"/>
                                <a:gd name="T2" fmla="*/ 87 w 130"/>
                                <a:gd name="T3" fmla="*/ 124 h 186"/>
                                <a:gd name="T4" fmla="*/ 81 w 130"/>
                                <a:gd name="T5" fmla="*/ 130 h 186"/>
                                <a:gd name="T6" fmla="*/ 74 w 130"/>
                                <a:gd name="T7" fmla="*/ 136 h 186"/>
                                <a:gd name="T8" fmla="*/ 62 w 130"/>
                                <a:gd name="T9" fmla="*/ 136 h 186"/>
                                <a:gd name="T10" fmla="*/ 50 w 130"/>
                                <a:gd name="T11" fmla="*/ 136 h 186"/>
                                <a:gd name="T12" fmla="*/ 37 w 130"/>
                                <a:gd name="T13" fmla="*/ 136 h 186"/>
                                <a:gd name="T14" fmla="*/ 31 w 130"/>
                                <a:gd name="T15" fmla="*/ 130 h 186"/>
                                <a:gd name="T16" fmla="*/ 25 w 130"/>
                                <a:gd name="T17" fmla="*/ 124 h 186"/>
                                <a:gd name="T18" fmla="*/ 19 w 130"/>
                                <a:gd name="T19" fmla="*/ 118 h 186"/>
                                <a:gd name="T20" fmla="*/ 13 w 130"/>
                                <a:gd name="T21" fmla="*/ 105 h 186"/>
                                <a:gd name="T22" fmla="*/ 6 w 130"/>
                                <a:gd name="T23" fmla="*/ 99 h 186"/>
                                <a:gd name="T24" fmla="*/ 6 w 130"/>
                                <a:gd name="T25" fmla="*/ 86 h 186"/>
                                <a:gd name="T26" fmla="*/ 6 w 130"/>
                                <a:gd name="T27" fmla="*/ 74 h 186"/>
                                <a:gd name="T28" fmla="*/ 0 w 130"/>
                                <a:gd name="T29" fmla="*/ 68 h 186"/>
                                <a:gd name="T30" fmla="*/ 6 w 130"/>
                                <a:gd name="T31" fmla="*/ 62 h 186"/>
                                <a:gd name="T32" fmla="*/ 6 w 130"/>
                                <a:gd name="T33" fmla="*/ 49 h 186"/>
                                <a:gd name="T34" fmla="*/ 6 w 130"/>
                                <a:gd name="T35" fmla="*/ 37 h 186"/>
                                <a:gd name="T36" fmla="*/ 13 w 130"/>
                                <a:gd name="T37" fmla="*/ 31 h 186"/>
                                <a:gd name="T38" fmla="*/ 13 w 130"/>
                                <a:gd name="T39" fmla="*/ 18 h 186"/>
                                <a:gd name="T40" fmla="*/ 19 w 130"/>
                                <a:gd name="T41" fmla="*/ 12 h 186"/>
                                <a:gd name="T42" fmla="*/ 31 w 130"/>
                                <a:gd name="T43" fmla="*/ 6 h 186"/>
                                <a:gd name="T44" fmla="*/ 37 w 130"/>
                                <a:gd name="T45" fmla="*/ 0 h 186"/>
                                <a:gd name="T46" fmla="*/ 50 w 130"/>
                                <a:gd name="T47" fmla="*/ 0 h 186"/>
                                <a:gd name="T48" fmla="*/ 62 w 130"/>
                                <a:gd name="T49" fmla="*/ 0 h 186"/>
                                <a:gd name="T50" fmla="*/ 74 w 130"/>
                                <a:gd name="T51" fmla="*/ 0 h 186"/>
                                <a:gd name="T52" fmla="*/ 81 w 130"/>
                                <a:gd name="T53" fmla="*/ 6 h 186"/>
                                <a:gd name="T54" fmla="*/ 93 w 130"/>
                                <a:gd name="T55" fmla="*/ 6 h 186"/>
                                <a:gd name="T56" fmla="*/ 99 w 130"/>
                                <a:gd name="T57" fmla="*/ 18 h 186"/>
                                <a:gd name="T58" fmla="*/ 130 w 130"/>
                                <a:gd name="T59" fmla="*/ 0 h 186"/>
                                <a:gd name="T60" fmla="*/ 99 w 130"/>
                                <a:gd name="T61" fmla="*/ 186 h 186"/>
                                <a:gd name="T62" fmla="*/ 99 w 130"/>
                                <a:gd name="T63" fmla="*/ 62 h 186"/>
                                <a:gd name="T64" fmla="*/ 99 w 130"/>
                                <a:gd name="T65" fmla="*/ 49 h 186"/>
                                <a:gd name="T66" fmla="*/ 93 w 130"/>
                                <a:gd name="T67" fmla="*/ 43 h 186"/>
                                <a:gd name="T68" fmla="*/ 87 w 130"/>
                                <a:gd name="T69" fmla="*/ 37 h 186"/>
                                <a:gd name="T70" fmla="*/ 81 w 130"/>
                                <a:gd name="T71" fmla="*/ 31 h 186"/>
                                <a:gd name="T72" fmla="*/ 74 w 130"/>
                                <a:gd name="T73" fmla="*/ 24 h 186"/>
                                <a:gd name="T74" fmla="*/ 62 w 130"/>
                                <a:gd name="T75" fmla="*/ 24 h 186"/>
                                <a:gd name="T76" fmla="*/ 50 w 130"/>
                                <a:gd name="T77" fmla="*/ 31 h 186"/>
                                <a:gd name="T78" fmla="*/ 44 w 130"/>
                                <a:gd name="T79" fmla="*/ 37 h 186"/>
                                <a:gd name="T80" fmla="*/ 44 w 130"/>
                                <a:gd name="T81" fmla="*/ 49 h 186"/>
                                <a:gd name="T82" fmla="*/ 37 w 130"/>
                                <a:gd name="T83" fmla="*/ 55 h 186"/>
                                <a:gd name="T84" fmla="*/ 37 w 130"/>
                                <a:gd name="T85" fmla="*/ 68 h 186"/>
                                <a:gd name="T86" fmla="*/ 37 w 130"/>
                                <a:gd name="T87" fmla="*/ 80 h 186"/>
                                <a:gd name="T88" fmla="*/ 44 w 130"/>
                                <a:gd name="T89" fmla="*/ 86 h 186"/>
                                <a:gd name="T90" fmla="*/ 44 w 130"/>
                                <a:gd name="T91" fmla="*/ 99 h 186"/>
                                <a:gd name="T92" fmla="*/ 50 w 130"/>
                                <a:gd name="T93" fmla="*/ 105 h 186"/>
                                <a:gd name="T94" fmla="*/ 56 w 130"/>
                                <a:gd name="T95" fmla="*/ 111 h 186"/>
                                <a:gd name="T96" fmla="*/ 68 w 130"/>
                                <a:gd name="T97" fmla="*/ 111 h 186"/>
                                <a:gd name="T98" fmla="*/ 81 w 130"/>
                                <a:gd name="T99" fmla="*/ 111 h 186"/>
                                <a:gd name="T100" fmla="*/ 87 w 130"/>
                                <a:gd name="T101" fmla="*/ 105 h 186"/>
                                <a:gd name="T102" fmla="*/ 93 w 130"/>
                                <a:gd name="T103" fmla="*/ 99 h 186"/>
                                <a:gd name="T104" fmla="*/ 93 w 130"/>
                                <a:gd name="T105" fmla="*/ 86 h 186"/>
                                <a:gd name="T106" fmla="*/ 99 w 130"/>
                                <a:gd name="T107" fmla="*/ 80 h 186"/>
                                <a:gd name="T108" fmla="*/ 99 w 130"/>
                                <a:gd name="T109" fmla="*/ 68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30" h="186">
                                  <a:moveTo>
                                    <a:pt x="99" y="186"/>
                                  </a:moveTo>
                                  <a:lnTo>
                                    <a:pt x="99" y="118"/>
                                  </a:lnTo>
                                  <a:lnTo>
                                    <a:pt x="93" y="124"/>
                                  </a:lnTo>
                                  <a:lnTo>
                                    <a:pt x="87" y="124"/>
                                  </a:lnTo>
                                  <a:lnTo>
                                    <a:pt x="87" y="130"/>
                                  </a:lnTo>
                                  <a:lnTo>
                                    <a:pt x="81" y="130"/>
                                  </a:lnTo>
                                  <a:lnTo>
                                    <a:pt x="81" y="136"/>
                                  </a:lnTo>
                                  <a:lnTo>
                                    <a:pt x="74" y="136"/>
                                  </a:lnTo>
                                  <a:lnTo>
                                    <a:pt x="68" y="136"/>
                                  </a:lnTo>
                                  <a:lnTo>
                                    <a:pt x="62" y="136"/>
                                  </a:lnTo>
                                  <a:lnTo>
                                    <a:pt x="56" y="136"/>
                                  </a:lnTo>
                                  <a:lnTo>
                                    <a:pt x="50" y="136"/>
                                  </a:lnTo>
                                  <a:lnTo>
                                    <a:pt x="44" y="136"/>
                                  </a:lnTo>
                                  <a:lnTo>
                                    <a:pt x="37" y="136"/>
                                  </a:lnTo>
                                  <a:lnTo>
                                    <a:pt x="37" y="130"/>
                                  </a:lnTo>
                                  <a:lnTo>
                                    <a:pt x="31" y="130"/>
                                  </a:lnTo>
                                  <a:lnTo>
                                    <a:pt x="25" y="130"/>
                                  </a:lnTo>
                                  <a:lnTo>
                                    <a:pt x="25" y="124"/>
                                  </a:lnTo>
                                  <a:lnTo>
                                    <a:pt x="19" y="124"/>
                                  </a:lnTo>
                                  <a:lnTo>
                                    <a:pt x="19" y="118"/>
                                  </a:lnTo>
                                  <a:lnTo>
                                    <a:pt x="13" y="111"/>
                                  </a:lnTo>
                                  <a:lnTo>
                                    <a:pt x="13" y="105"/>
                                  </a:lnTo>
                                  <a:lnTo>
                                    <a:pt x="6" y="105"/>
                                  </a:lnTo>
                                  <a:lnTo>
                                    <a:pt x="6" y="99"/>
                                  </a:lnTo>
                                  <a:lnTo>
                                    <a:pt x="6" y="93"/>
                                  </a:lnTo>
                                  <a:lnTo>
                                    <a:pt x="6" y="86"/>
                                  </a:lnTo>
                                  <a:lnTo>
                                    <a:pt x="6" y="80"/>
                                  </a:lnTo>
                                  <a:lnTo>
                                    <a:pt x="6" y="74"/>
                                  </a:lnTo>
                                  <a:lnTo>
                                    <a:pt x="0" y="74"/>
                                  </a:lnTo>
                                  <a:lnTo>
                                    <a:pt x="0" y="68"/>
                                  </a:lnTo>
                                  <a:lnTo>
                                    <a:pt x="0" y="62"/>
                                  </a:lnTo>
                                  <a:lnTo>
                                    <a:pt x="6" y="62"/>
                                  </a:lnTo>
                                  <a:lnTo>
                                    <a:pt x="6" y="55"/>
                                  </a:lnTo>
                                  <a:lnTo>
                                    <a:pt x="6" y="49"/>
                                  </a:lnTo>
                                  <a:lnTo>
                                    <a:pt x="6" y="43"/>
                                  </a:lnTo>
                                  <a:lnTo>
                                    <a:pt x="6" y="37"/>
                                  </a:lnTo>
                                  <a:lnTo>
                                    <a:pt x="6" y="31"/>
                                  </a:lnTo>
                                  <a:lnTo>
                                    <a:pt x="13" y="31"/>
                                  </a:lnTo>
                                  <a:lnTo>
                                    <a:pt x="13" y="24"/>
                                  </a:lnTo>
                                  <a:lnTo>
                                    <a:pt x="13" y="18"/>
                                  </a:lnTo>
                                  <a:lnTo>
                                    <a:pt x="19" y="18"/>
                                  </a:lnTo>
                                  <a:lnTo>
                                    <a:pt x="19" y="12"/>
                                  </a:lnTo>
                                  <a:lnTo>
                                    <a:pt x="25" y="12"/>
                                  </a:lnTo>
                                  <a:lnTo>
                                    <a:pt x="31" y="6"/>
                                  </a:lnTo>
                                  <a:lnTo>
                                    <a:pt x="37" y="6"/>
                                  </a:lnTo>
                                  <a:lnTo>
                                    <a:pt x="37" y="0"/>
                                  </a:lnTo>
                                  <a:lnTo>
                                    <a:pt x="44" y="0"/>
                                  </a:lnTo>
                                  <a:lnTo>
                                    <a:pt x="50" y="0"/>
                                  </a:lnTo>
                                  <a:lnTo>
                                    <a:pt x="56" y="0"/>
                                  </a:lnTo>
                                  <a:lnTo>
                                    <a:pt x="62" y="0"/>
                                  </a:lnTo>
                                  <a:lnTo>
                                    <a:pt x="68" y="0"/>
                                  </a:lnTo>
                                  <a:lnTo>
                                    <a:pt x="74" y="0"/>
                                  </a:lnTo>
                                  <a:lnTo>
                                    <a:pt x="81" y="0"/>
                                  </a:lnTo>
                                  <a:lnTo>
                                    <a:pt x="81" y="6"/>
                                  </a:lnTo>
                                  <a:lnTo>
                                    <a:pt x="87" y="6"/>
                                  </a:lnTo>
                                  <a:lnTo>
                                    <a:pt x="93" y="6"/>
                                  </a:lnTo>
                                  <a:lnTo>
                                    <a:pt x="93" y="12"/>
                                  </a:lnTo>
                                  <a:lnTo>
                                    <a:pt x="99" y="18"/>
                                  </a:lnTo>
                                  <a:lnTo>
                                    <a:pt x="99" y="0"/>
                                  </a:lnTo>
                                  <a:lnTo>
                                    <a:pt x="130" y="0"/>
                                  </a:lnTo>
                                  <a:lnTo>
                                    <a:pt x="130" y="186"/>
                                  </a:lnTo>
                                  <a:lnTo>
                                    <a:pt x="99" y="186"/>
                                  </a:lnTo>
                                  <a:close/>
                                  <a:moveTo>
                                    <a:pt x="99" y="68"/>
                                  </a:moveTo>
                                  <a:lnTo>
                                    <a:pt x="99" y="62"/>
                                  </a:lnTo>
                                  <a:lnTo>
                                    <a:pt x="99" y="55"/>
                                  </a:lnTo>
                                  <a:lnTo>
                                    <a:pt x="99" y="49"/>
                                  </a:lnTo>
                                  <a:lnTo>
                                    <a:pt x="93" y="49"/>
                                  </a:lnTo>
                                  <a:lnTo>
                                    <a:pt x="93" y="43"/>
                                  </a:lnTo>
                                  <a:lnTo>
                                    <a:pt x="93" y="37"/>
                                  </a:lnTo>
                                  <a:lnTo>
                                    <a:pt x="87" y="37"/>
                                  </a:lnTo>
                                  <a:lnTo>
                                    <a:pt x="87" y="31"/>
                                  </a:lnTo>
                                  <a:lnTo>
                                    <a:pt x="81" y="31"/>
                                  </a:lnTo>
                                  <a:lnTo>
                                    <a:pt x="81" y="24"/>
                                  </a:lnTo>
                                  <a:lnTo>
                                    <a:pt x="74" y="24"/>
                                  </a:lnTo>
                                  <a:lnTo>
                                    <a:pt x="68" y="24"/>
                                  </a:lnTo>
                                  <a:lnTo>
                                    <a:pt x="62" y="24"/>
                                  </a:lnTo>
                                  <a:lnTo>
                                    <a:pt x="56" y="31"/>
                                  </a:lnTo>
                                  <a:lnTo>
                                    <a:pt x="50" y="31"/>
                                  </a:lnTo>
                                  <a:lnTo>
                                    <a:pt x="50" y="37"/>
                                  </a:lnTo>
                                  <a:lnTo>
                                    <a:pt x="44" y="37"/>
                                  </a:lnTo>
                                  <a:lnTo>
                                    <a:pt x="44" y="43"/>
                                  </a:lnTo>
                                  <a:lnTo>
                                    <a:pt x="44" y="49"/>
                                  </a:lnTo>
                                  <a:lnTo>
                                    <a:pt x="44" y="55"/>
                                  </a:lnTo>
                                  <a:lnTo>
                                    <a:pt x="37" y="55"/>
                                  </a:lnTo>
                                  <a:lnTo>
                                    <a:pt x="37" y="62"/>
                                  </a:lnTo>
                                  <a:lnTo>
                                    <a:pt x="37" y="68"/>
                                  </a:lnTo>
                                  <a:lnTo>
                                    <a:pt x="37" y="74"/>
                                  </a:lnTo>
                                  <a:lnTo>
                                    <a:pt x="37" y="80"/>
                                  </a:lnTo>
                                  <a:lnTo>
                                    <a:pt x="44" y="80"/>
                                  </a:lnTo>
                                  <a:lnTo>
                                    <a:pt x="44" y="86"/>
                                  </a:lnTo>
                                  <a:lnTo>
                                    <a:pt x="44" y="93"/>
                                  </a:lnTo>
                                  <a:lnTo>
                                    <a:pt x="44" y="99"/>
                                  </a:lnTo>
                                  <a:lnTo>
                                    <a:pt x="50" y="99"/>
                                  </a:lnTo>
                                  <a:lnTo>
                                    <a:pt x="50" y="105"/>
                                  </a:lnTo>
                                  <a:lnTo>
                                    <a:pt x="56" y="105"/>
                                  </a:lnTo>
                                  <a:lnTo>
                                    <a:pt x="56" y="111"/>
                                  </a:lnTo>
                                  <a:lnTo>
                                    <a:pt x="62" y="111"/>
                                  </a:lnTo>
                                  <a:lnTo>
                                    <a:pt x="68" y="111"/>
                                  </a:lnTo>
                                  <a:lnTo>
                                    <a:pt x="74" y="111"/>
                                  </a:lnTo>
                                  <a:lnTo>
                                    <a:pt x="81" y="111"/>
                                  </a:lnTo>
                                  <a:lnTo>
                                    <a:pt x="81" y="105"/>
                                  </a:lnTo>
                                  <a:lnTo>
                                    <a:pt x="87" y="105"/>
                                  </a:lnTo>
                                  <a:lnTo>
                                    <a:pt x="87" y="99"/>
                                  </a:lnTo>
                                  <a:lnTo>
                                    <a:pt x="93" y="99"/>
                                  </a:lnTo>
                                  <a:lnTo>
                                    <a:pt x="93" y="93"/>
                                  </a:lnTo>
                                  <a:lnTo>
                                    <a:pt x="93" y="86"/>
                                  </a:lnTo>
                                  <a:lnTo>
                                    <a:pt x="99" y="86"/>
                                  </a:lnTo>
                                  <a:lnTo>
                                    <a:pt x="99" y="80"/>
                                  </a:lnTo>
                                  <a:lnTo>
                                    <a:pt x="99" y="74"/>
                                  </a:lnTo>
                                  <a:lnTo>
                                    <a:pt x="99" y="68"/>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75" name="Freeform 1096"/>
                          <wps:cNvSpPr>
                            <a:spLocks/>
                          </wps:cNvSpPr>
                          <wps:spPr bwMode="auto">
                            <a:xfrm>
                              <a:off x="6753" y="1024"/>
                              <a:ext cx="68" cy="106"/>
                            </a:xfrm>
                            <a:custGeom>
                              <a:avLst/>
                              <a:gdLst>
                                <a:gd name="T0" fmla="*/ 19 w 68"/>
                                <a:gd name="T1" fmla="*/ 75 h 106"/>
                                <a:gd name="T2" fmla="*/ 19 w 68"/>
                                <a:gd name="T3" fmla="*/ 87 h 106"/>
                                <a:gd name="T4" fmla="*/ 31 w 68"/>
                                <a:gd name="T5" fmla="*/ 87 h 106"/>
                                <a:gd name="T6" fmla="*/ 44 w 68"/>
                                <a:gd name="T7" fmla="*/ 87 h 106"/>
                                <a:gd name="T8" fmla="*/ 44 w 68"/>
                                <a:gd name="T9" fmla="*/ 75 h 106"/>
                                <a:gd name="T10" fmla="*/ 44 w 68"/>
                                <a:gd name="T11" fmla="*/ 62 h 106"/>
                                <a:gd name="T12" fmla="*/ 37 w 68"/>
                                <a:gd name="T13" fmla="*/ 56 h 106"/>
                                <a:gd name="T14" fmla="*/ 25 w 68"/>
                                <a:gd name="T15" fmla="*/ 56 h 106"/>
                                <a:gd name="T16" fmla="*/ 31 w 68"/>
                                <a:gd name="T17" fmla="*/ 44 h 106"/>
                                <a:gd name="T18" fmla="*/ 37 w 68"/>
                                <a:gd name="T19" fmla="*/ 37 h 106"/>
                                <a:gd name="T20" fmla="*/ 44 w 68"/>
                                <a:gd name="T21" fmla="*/ 31 h 106"/>
                                <a:gd name="T22" fmla="*/ 37 w 68"/>
                                <a:gd name="T23" fmla="*/ 25 h 106"/>
                                <a:gd name="T24" fmla="*/ 31 w 68"/>
                                <a:gd name="T25" fmla="*/ 19 h 106"/>
                                <a:gd name="T26" fmla="*/ 19 w 68"/>
                                <a:gd name="T27" fmla="*/ 25 h 106"/>
                                <a:gd name="T28" fmla="*/ 0 w 68"/>
                                <a:gd name="T29" fmla="*/ 31 h 106"/>
                                <a:gd name="T30" fmla="*/ 0 w 68"/>
                                <a:gd name="T31" fmla="*/ 19 h 106"/>
                                <a:gd name="T32" fmla="*/ 6 w 68"/>
                                <a:gd name="T33" fmla="*/ 12 h 106"/>
                                <a:gd name="T34" fmla="*/ 19 w 68"/>
                                <a:gd name="T35" fmla="*/ 6 h 106"/>
                                <a:gd name="T36" fmla="*/ 25 w 68"/>
                                <a:gd name="T37" fmla="*/ 0 h 106"/>
                                <a:gd name="T38" fmla="*/ 37 w 68"/>
                                <a:gd name="T39" fmla="*/ 0 h 106"/>
                                <a:gd name="T40" fmla="*/ 50 w 68"/>
                                <a:gd name="T41" fmla="*/ 6 h 106"/>
                                <a:gd name="T42" fmla="*/ 56 w 68"/>
                                <a:gd name="T43" fmla="*/ 12 h 106"/>
                                <a:gd name="T44" fmla="*/ 62 w 68"/>
                                <a:gd name="T45" fmla="*/ 19 h 106"/>
                                <a:gd name="T46" fmla="*/ 62 w 68"/>
                                <a:gd name="T47" fmla="*/ 31 h 106"/>
                                <a:gd name="T48" fmla="*/ 56 w 68"/>
                                <a:gd name="T49" fmla="*/ 37 h 106"/>
                                <a:gd name="T50" fmla="*/ 50 w 68"/>
                                <a:gd name="T51" fmla="*/ 44 h 106"/>
                                <a:gd name="T52" fmla="*/ 44 w 68"/>
                                <a:gd name="T53" fmla="*/ 50 h 106"/>
                                <a:gd name="T54" fmla="*/ 56 w 68"/>
                                <a:gd name="T55" fmla="*/ 50 h 106"/>
                                <a:gd name="T56" fmla="*/ 62 w 68"/>
                                <a:gd name="T57" fmla="*/ 56 h 106"/>
                                <a:gd name="T58" fmla="*/ 62 w 68"/>
                                <a:gd name="T59" fmla="*/ 68 h 106"/>
                                <a:gd name="T60" fmla="*/ 68 w 68"/>
                                <a:gd name="T61" fmla="*/ 75 h 106"/>
                                <a:gd name="T62" fmla="*/ 62 w 68"/>
                                <a:gd name="T63" fmla="*/ 81 h 106"/>
                                <a:gd name="T64" fmla="*/ 62 w 68"/>
                                <a:gd name="T65" fmla="*/ 93 h 106"/>
                                <a:gd name="T66" fmla="*/ 56 w 68"/>
                                <a:gd name="T67" fmla="*/ 99 h 106"/>
                                <a:gd name="T68" fmla="*/ 44 w 68"/>
                                <a:gd name="T69" fmla="*/ 106 h 106"/>
                                <a:gd name="T70" fmla="*/ 31 w 68"/>
                                <a:gd name="T71" fmla="*/ 106 h 106"/>
                                <a:gd name="T72" fmla="*/ 19 w 68"/>
                                <a:gd name="T73" fmla="*/ 106 h 106"/>
                                <a:gd name="T74" fmla="*/ 13 w 68"/>
                                <a:gd name="T75" fmla="*/ 99 h 106"/>
                                <a:gd name="T76" fmla="*/ 6 w 68"/>
                                <a:gd name="T77" fmla="*/ 93 h 106"/>
                                <a:gd name="T78" fmla="*/ 0 w 68"/>
                                <a:gd name="T79" fmla="*/ 87 h 106"/>
                                <a:gd name="T80" fmla="*/ 0 w 68"/>
                                <a:gd name="T81" fmla="*/ 75 h 1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68" h="106">
                                  <a:moveTo>
                                    <a:pt x="0" y="75"/>
                                  </a:moveTo>
                                  <a:lnTo>
                                    <a:pt x="19" y="75"/>
                                  </a:lnTo>
                                  <a:lnTo>
                                    <a:pt x="19" y="81"/>
                                  </a:lnTo>
                                  <a:lnTo>
                                    <a:pt x="19" y="87"/>
                                  </a:lnTo>
                                  <a:lnTo>
                                    <a:pt x="25" y="87"/>
                                  </a:lnTo>
                                  <a:lnTo>
                                    <a:pt x="31" y="87"/>
                                  </a:lnTo>
                                  <a:lnTo>
                                    <a:pt x="37" y="87"/>
                                  </a:lnTo>
                                  <a:lnTo>
                                    <a:pt x="44" y="87"/>
                                  </a:lnTo>
                                  <a:lnTo>
                                    <a:pt x="44" y="81"/>
                                  </a:lnTo>
                                  <a:lnTo>
                                    <a:pt x="44" y="75"/>
                                  </a:lnTo>
                                  <a:lnTo>
                                    <a:pt x="44" y="68"/>
                                  </a:lnTo>
                                  <a:lnTo>
                                    <a:pt x="44" y="62"/>
                                  </a:lnTo>
                                  <a:lnTo>
                                    <a:pt x="37" y="62"/>
                                  </a:lnTo>
                                  <a:lnTo>
                                    <a:pt x="37" y="56"/>
                                  </a:lnTo>
                                  <a:lnTo>
                                    <a:pt x="31" y="56"/>
                                  </a:lnTo>
                                  <a:lnTo>
                                    <a:pt x="25" y="56"/>
                                  </a:lnTo>
                                  <a:lnTo>
                                    <a:pt x="25" y="44"/>
                                  </a:lnTo>
                                  <a:lnTo>
                                    <a:pt x="31" y="44"/>
                                  </a:lnTo>
                                  <a:lnTo>
                                    <a:pt x="37" y="44"/>
                                  </a:lnTo>
                                  <a:lnTo>
                                    <a:pt x="37" y="37"/>
                                  </a:lnTo>
                                  <a:lnTo>
                                    <a:pt x="44" y="37"/>
                                  </a:lnTo>
                                  <a:lnTo>
                                    <a:pt x="44" y="31"/>
                                  </a:lnTo>
                                  <a:lnTo>
                                    <a:pt x="44" y="25"/>
                                  </a:lnTo>
                                  <a:lnTo>
                                    <a:pt x="37" y="25"/>
                                  </a:lnTo>
                                  <a:lnTo>
                                    <a:pt x="37" y="19"/>
                                  </a:lnTo>
                                  <a:lnTo>
                                    <a:pt x="31" y="19"/>
                                  </a:lnTo>
                                  <a:lnTo>
                                    <a:pt x="25" y="19"/>
                                  </a:lnTo>
                                  <a:lnTo>
                                    <a:pt x="19" y="25"/>
                                  </a:lnTo>
                                  <a:lnTo>
                                    <a:pt x="19" y="31"/>
                                  </a:lnTo>
                                  <a:lnTo>
                                    <a:pt x="0" y="31"/>
                                  </a:lnTo>
                                  <a:lnTo>
                                    <a:pt x="0" y="25"/>
                                  </a:lnTo>
                                  <a:lnTo>
                                    <a:pt x="0" y="19"/>
                                  </a:lnTo>
                                  <a:lnTo>
                                    <a:pt x="6" y="19"/>
                                  </a:lnTo>
                                  <a:lnTo>
                                    <a:pt x="6" y="12"/>
                                  </a:lnTo>
                                  <a:lnTo>
                                    <a:pt x="13" y="6"/>
                                  </a:lnTo>
                                  <a:lnTo>
                                    <a:pt x="19" y="6"/>
                                  </a:lnTo>
                                  <a:lnTo>
                                    <a:pt x="19" y="0"/>
                                  </a:lnTo>
                                  <a:lnTo>
                                    <a:pt x="25" y="0"/>
                                  </a:lnTo>
                                  <a:lnTo>
                                    <a:pt x="31" y="0"/>
                                  </a:lnTo>
                                  <a:lnTo>
                                    <a:pt x="37" y="0"/>
                                  </a:lnTo>
                                  <a:lnTo>
                                    <a:pt x="44" y="6"/>
                                  </a:lnTo>
                                  <a:lnTo>
                                    <a:pt x="50" y="6"/>
                                  </a:lnTo>
                                  <a:lnTo>
                                    <a:pt x="50" y="12"/>
                                  </a:lnTo>
                                  <a:lnTo>
                                    <a:pt x="56" y="12"/>
                                  </a:lnTo>
                                  <a:lnTo>
                                    <a:pt x="56" y="19"/>
                                  </a:lnTo>
                                  <a:lnTo>
                                    <a:pt x="62" y="19"/>
                                  </a:lnTo>
                                  <a:lnTo>
                                    <a:pt x="62" y="25"/>
                                  </a:lnTo>
                                  <a:lnTo>
                                    <a:pt x="62" y="31"/>
                                  </a:lnTo>
                                  <a:lnTo>
                                    <a:pt x="62" y="37"/>
                                  </a:lnTo>
                                  <a:lnTo>
                                    <a:pt x="56" y="37"/>
                                  </a:lnTo>
                                  <a:lnTo>
                                    <a:pt x="56" y="44"/>
                                  </a:lnTo>
                                  <a:lnTo>
                                    <a:pt x="50" y="44"/>
                                  </a:lnTo>
                                  <a:lnTo>
                                    <a:pt x="50" y="50"/>
                                  </a:lnTo>
                                  <a:lnTo>
                                    <a:pt x="44" y="50"/>
                                  </a:lnTo>
                                  <a:lnTo>
                                    <a:pt x="50" y="50"/>
                                  </a:lnTo>
                                  <a:lnTo>
                                    <a:pt x="56" y="50"/>
                                  </a:lnTo>
                                  <a:lnTo>
                                    <a:pt x="56" y="56"/>
                                  </a:lnTo>
                                  <a:lnTo>
                                    <a:pt x="62" y="56"/>
                                  </a:lnTo>
                                  <a:lnTo>
                                    <a:pt x="62" y="62"/>
                                  </a:lnTo>
                                  <a:lnTo>
                                    <a:pt x="62" y="68"/>
                                  </a:lnTo>
                                  <a:lnTo>
                                    <a:pt x="68" y="68"/>
                                  </a:lnTo>
                                  <a:lnTo>
                                    <a:pt x="68" y="75"/>
                                  </a:lnTo>
                                  <a:lnTo>
                                    <a:pt x="68" y="81"/>
                                  </a:lnTo>
                                  <a:lnTo>
                                    <a:pt x="62" y="81"/>
                                  </a:lnTo>
                                  <a:lnTo>
                                    <a:pt x="62" y="87"/>
                                  </a:lnTo>
                                  <a:lnTo>
                                    <a:pt x="62" y="93"/>
                                  </a:lnTo>
                                  <a:lnTo>
                                    <a:pt x="56" y="93"/>
                                  </a:lnTo>
                                  <a:lnTo>
                                    <a:pt x="56" y="99"/>
                                  </a:lnTo>
                                  <a:lnTo>
                                    <a:pt x="50" y="99"/>
                                  </a:lnTo>
                                  <a:lnTo>
                                    <a:pt x="44" y="106"/>
                                  </a:lnTo>
                                  <a:lnTo>
                                    <a:pt x="37" y="106"/>
                                  </a:lnTo>
                                  <a:lnTo>
                                    <a:pt x="31" y="106"/>
                                  </a:lnTo>
                                  <a:lnTo>
                                    <a:pt x="25" y="106"/>
                                  </a:lnTo>
                                  <a:lnTo>
                                    <a:pt x="19" y="106"/>
                                  </a:lnTo>
                                  <a:lnTo>
                                    <a:pt x="19" y="99"/>
                                  </a:lnTo>
                                  <a:lnTo>
                                    <a:pt x="13" y="99"/>
                                  </a:lnTo>
                                  <a:lnTo>
                                    <a:pt x="6" y="99"/>
                                  </a:lnTo>
                                  <a:lnTo>
                                    <a:pt x="6" y="93"/>
                                  </a:lnTo>
                                  <a:lnTo>
                                    <a:pt x="0" y="93"/>
                                  </a:lnTo>
                                  <a:lnTo>
                                    <a:pt x="0" y="87"/>
                                  </a:lnTo>
                                  <a:lnTo>
                                    <a:pt x="0" y="81"/>
                                  </a:lnTo>
                                  <a:lnTo>
                                    <a:pt x="0" y="75"/>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76" name="Freeform 1097"/>
                          <wps:cNvSpPr>
                            <a:spLocks/>
                          </wps:cNvSpPr>
                          <wps:spPr bwMode="auto">
                            <a:xfrm>
                              <a:off x="5644" y="3389"/>
                              <a:ext cx="99" cy="118"/>
                            </a:xfrm>
                            <a:custGeom>
                              <a:avLst/>
                              <a:gdLst>
                                <a:gd name="T0" fmla="*/ 99 w 99"/>
                                <a:gd name="T1" fmla="*/ 18 h 118"/>
                                <a:gd name="T2" fmla="*/ 56 w 99"/>
                                <a:gd name="T3" fmla="*/ 25 h 118"/>
                                <a:gd name="T4" fmla="*/ 56 w 99"/>
                                <a:gd name="T5" fmla="*/ 37 h 118"/>
                                <a:gd name="T6" fmla="*/ 56 w 99"/>
                                <a:gd name="T7" fmla="*/ 49 h 118"/>
                                <a:gd name="T8" fmla="*/ 56 w 99"/>
                                <a:gd name="T9" fmla="*/ 62 h 118"/>
                                <a:gd name="T10" fmla="*/ 56 w 99"/>
                                <a:gd name="T11" fmla="*/ 74 h 118"/>
                                <a:gd name="T12" fmla="*/ 50 w 99"/>
                                <a:gd name="T13" fmla="*/ 80 h 118"/>
                                <a:gd name="T14" fmla="*/ 56 w 99"/>
                                <a:gd name="T15" fmla="*/ 87 h 118"/>
                                <a:gd name="T16" fmla="*/ 56 w 99"/>
                                <a:gd name="T17" fmla="*/ 99 h 118"/>
                                <a:gd name="T18" fmla="*/ 68 w 99"/>
                                <a:gd name="T19" fmla="*/ 99 h 118"/>
                                <a:gd name="T20" fmla="*/ 81 w 99"/>
                                <a:gd name="T21" fmla="*/ 99 h 118"/>
                                <a:gd name="T22" fmla="*/ 81 w 99"/>
                                <a:gd name="T23" fmla="*/ 87 h 118"/>
                                <a:gd name="T24" fmla="*/ 87 w 99"/>
                                <a:gd name="T25" fmla="*/ 93 h 118"/>
                                <a:gd name="T26" fmla="*/ 87 w 99"/>
                                <a:gd name="T27" fmla="*/ 105 h 118"/>
                                <a:gd name="T28" fmla="*/ 81 w 99"/>
                                <a:gd name="T29" fmla="*/ 111 h 118"/>
                                <a:gd name="T30" fmla="*/ 75 w 99"/>
                                <a:gd name="T31" fmla="*/ 118 h 118"/>
                                <a:gd name="T32" fmla="*/ 62 w 99"/>
                                <a:gd name="T33" fmla="*/ 118 h 118"/>
                                <a:gd name="T34" fmla="*/ 50 w 99"/>
                                <a:gd name="T35" fmla="*/ 118 h 118"/>
                                <a:gd name="T36" fmla="*/ 44 w 99"/>
                                <a:gd name="T37" fmla="*/ 111 h 118"/>
                                <a:gd name="T38" fmla="*/ 44 w 99"/>
                                <a:gd name="T39" fmla="*/ 99 h 118"/>
                                <a:gd name="T40" fmla="*/ 37 w 99"/>
                                <a:gd name="T41" fmla="*/ 93 h 118"/>
                                <a:gd name="T42" fmla="*/ 37 w 99"/>
                                <a:gd name="T43" fmla="*/ 80 h 118"/>
                                <a:gd name="T44" fmla="*/ 37 w 99"/>
                                <a:gd name="T45" fmla="*/ 68 h 118"/>
                                <a:gd name="T46" fmla="*/ 37 w 99"/>
                                <a:gd name="T47" fmla="*/ 56 h 118"/>
                                <a:gd name="T48" fmla="*/ 44 w 99"/>
                                <a:gd name="T49" fmla="*/ 49 h 118"/>
                                <a:gd name="T50" fmla="*/ 44 w 99"/>
                                <a:gd name="T51" fmla="*/ 37 h 118"/>
                                <a:gd name="T52" fmla="*/ 44 w 99"/>
                                <a:gd name="T53" fmla="*/ 25 h 118"/>
                                <a:gd name="T54" fmla="*/ 31 w 99"/>
                                <a:gd name="T55" fmla="*/ 18 h 118"/>
                                <a:gd name="T56" fmla="*/ 19 w 99"/>
                                <a:gd name="T57" fmla="*/ 18 h 118"/>
                                <a:gd name="T58" fmla="*/ 13 w 99"/>
                                <a:gd name="T59" fmla="*/ 25 h 118"/>
                                <a:gd name="T60" fmla="*/ 6 w 99"/>
                                <a:gd name="T61" fmla="*/ 31 h 118"/>
                                <a:gd name="T62" fmla="*/ 0 w 99"/>
                                <a:gd name="T63" fmla="*/ 37 h 118"/>
                                <a:gd name="T64" fmla="*/ 6 w 99"/>
                                <a:gd name="T65" fmla="*/ 25 h 118"/>
                                <a:gd name="T66" fmla="*/ 13 w 99"/>
                                <a:gd name="T67" fmla="*/ 12 h 118"/>
                                <a:gd name="T68" fmla="*/ 19 w 99"/>
                                <a:gd name="T69" fmla="*/ 6 h 118"/>
                                <a:gd name="T70" fmla="*/ 25 w 99"/>
                                <a:gd name="T71" fmla="*/ 0 h 118"/>
                                <a:gd name="T72" fmla="*/ 37 w 99"/>
                                <a:gd name="T73"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99" h="118">
                                  <a:moveTo>
                                    <a:pt x="99" y="0"/>
                                  </a:moveTo>
                                  <a:lnTo>
                                    <a:pt x="99" y="18"/>
                                  </a:lnTo>
                                  <a:lnTo>
                                    <a:pt x="56" y="18"/>
                                  </a:lnTo>
                                  <a:lnTo>
                                    <a:pt x="56" y="25"/>
                                  </a:lnTo>
                                  <a:lnTo>
                                    <a:pt x="56" y="31"/>
                                  </a:lnTo>
                                  <a:lnTo>
                                    <a:pt x="56" y="37"/>
                                  </a:lnTo>
                                  <a:lnTo>
                                    <a:pt x="56" y="43"/>
                                  </a:lnTo>
                                  <a:lnTo>
                                    <a:pt x="56" y="49"/>
                                  </a:lnTo>
                                  <a:lnTo>
                                    <a:pt x="56" y="56"/>
                                  </a:lnTo>
                                  <a:lnTo>
                                    <a:pt x="56" y="62"/>
                                  </a:lnTo>
                                  <a:lnTo>
                                    <a:pt x="56" y="68"/>
                                  </a:lnTo>
                                  <a:lnTo>
                                    <a:pt x="56" y="74"/>
                                  </a:lnTo>
                                  <a:lnTo>
                                    <a:pt x="50" y="74"/>
                                  </a:lnTo>
                                  <a:lnTo>
                                    <a:pt x="50" y="80"/>
                                  </a:lnTo>
                                  <a:lnTo>
                                    <a:pt x="56" y="80"/>
                                  </a:lnTo>
                                  <a:lnTo>
                                    <a:pt x="56" y="87"/>
                                  </a:lnTo>
                                  <a:lnTo>
                                    <a:pt x="56" y="93"/>
                                  </a:lnTo>
                                  <a:lnTo>
                                    <a:pt x="56" y="99"/>
                                  </a:lnTo>
                                  <a:lnTo>
                                    <a:pt x="62" y="99"/>
                                  </a:lnTo>
                                  <a:lnTo>
                                    <a:pt x="68" y="99"/>
                                  </a:lnTo>
                                  <a:lnTo>
                                    <a:pt x="75" y="99"/>
                                  </a:lnTo>
                                  <a:lnTo>
                                    <a:pt x="81" y="99"/>
                                  </a:lnTo>
                                  <a:lnTo>
                                    <a:pt x="81" y="93"/>
                                  </a:lnTo>
                                  <a:lnTo>
                                    <a:pt x="81" y="87"/>
                                  </a:lnTo>
                                  <a:lnTo>
                                    <a:pt x="87" y="87"/>
                                  </a:lnTo>
                                  <a:lnTo>
                                    <a:pt x="87" y="93"/>
                                  </a:lnTo>
                                  <a:lnTo>
                                    <a:pt x="87" y="99"/>
                                  </a:lnTo>
                                  <a:lnTo>
                                    <a:pt x="87" y="105"/>
                                  </a:lnTo>
                                  <a:lnTo>
                                    <a:pt x="81" y="105"/>
                                  </a:lnTo>
                                  <a:lnTo>
                                    <a:pt x="81" y="111"/>
                                  </a:lnTo>
                                  <a:lnTo>
                                    <a:pt x="75" y="111"/>
                                  </a:lnTo>
                                  <a:lnTo>
                                    <a:pt x="75" y="118"/>
                                  </a:lnTo>
                                  <a:lnTo>
                                    <a:pt x="68" y="118"/>
                                  </a:lnTo>
                                  <a:lnTo>
                                    <a:pt x="62" y="118"/>
                                  </a:lnTo>
                                  <a:lnTo>
                                    <a:pt x="56" y="118"/>
                                  </a:lnTo>
                                  <a:lnTo>
                                    <a:pt x="50" y="118"/>
                                  </a:lnTo>
                                  <a:lnTo>
                                    <a:pt x="50" y="111"/>
                                  </a:lnTo>
                                  <a:lnTo>
                                    <a:pt x="44" y="111"/>
                                  </a:lnTo>
                                  <a:lnTo>
                                    <a:pt x="44" y="105"/>
                                  </a:lnTo>
                                  <a:lnTo>
                                    <a:pt x="44" y="99"/>
                                  </a:lnTo>
                                  <a:lnTo>
                                    <a:pt x="37" y="99"/>
                                  </a:lnTo>
                                  <a:lnTo>
                                    <a:pt x="37" y="93"/>
                                  </a:lnTo>
                                  <a:lnTo>
                                    <a:pt x="37" y="87"/>
                                  </a:lnTo>
                                  <a:lnTo>
                                    <a:pt x="37" y="80"/>
                                  </a:lnTo>
                                  <a:lnTo>
                                    <a:pt x="37" y="74"/>
                                  </a:lnTo>
                                  <a:lnTo>
                                    <a:pt x="37" y="68"/>
                                  </a:lnTo>
                                  <a:lnTo>
                                    <a:pt x="37" y="62"/>
                                  </a:lnTo>
                                  <a:lnTo>
                                    <a:pt x="37" y="56"/>
                                  </a:lnTo>
                                  <a:lnTo>
                                    <a:pt x="37" y="49"/>
                                  </a:lnTo>
                                  <a:lnTo>
                                    <a:pt x="44" y="49"/>
                                  </a:lnTo>
                                  <a:lnTo>
                                    <a:pt x="44" y="43"/>
                                  </a:lnTo>
                                  <a:lnTo>
                                    <a:pt x="44" y="37"/>
                                  </a:lnTo>
                                  <a:lnTo>
                                    <a:pt x="44" y="31"/>
                                  </a:lnTo>
                                  <a:lnTo>
                                    <a:pt x="44" y="25"/>
                                  </a:lnTo>
                                  <a:lnTo>
                                    <a:pt x="44" y="18"/>
                                  </a:lnTo>
                                  <a:lnTo>
                                    <a:pt x="31" y="18"/>
                                  </a:lnTo>
                                  <a:lnTo>
                                    <a:pt x="25" y="18"/>
                                  </a:lnTo>
                                  <a:lnTo>
                                    <a:pt x="19" y="18"/>
                                  </a:lnTo>
                                  <a:lnTo>
                                    <a:pt x="19" y="25"/>
                                  </a:lnTo>
                                  <a:lnTo>
                                    <a:pt x="13" y="25"/>
                                  </a:lnTo>
                                  <a:lnTo>
                                    <a:pt x="13" y="31"/>
                                  </a:lnTo>
                                  <a:lnTo>
                                    <a:pt x="6" y="31"/>
                                  </a:lnTo>
                                  <a:lnTo>
                                    <a:pt x="6" y="37"/>
                                  </a:lnTo>
                                  <a:lnTo>
                                    <a:pt x="0" y="37"/>
                                  </a:lnTo>
                                  <a:lnTo>
                                    <a:pt x="0" y="31"/>
                                  </a:lnTo>
                                  <a:lnTo>
                                    <a:pt x="6" y="25"/>
                                  </a:lnTo>
                                  <a:lnTo>
                                    <a:pt x="6" y="18"/>
                                  </a:lnTo>
                                  <a:lnTo>
                                    <a:pt x="13" y="12"/>
                                  </a:lnTo>
                                  <a:lnTo>
                                    <a:pt x="13" y="6"/>
                                  </a:lnTo>
                                  <a:lnTo>
                                    <a:pt x="19" y="6"/>
                                  </a:lnTo>
                                  <a:lnTo>
                                    <a:pt x="25" y="6"/>
                                  </a:lnTo>
                                  <a:lnTo>
                                    <a:pt x="25" y="0"/>
                                  </a:lnTo>
                                  <a:lnTo>
                                    <a:pt x="31" y="0"/>
                                  </a:lnTo>
                                  <a:lnTo>
                                    <a:pt x="37" y="0"/>
                                  </a:lnTo>
                                  <a:lnTo>
                                    <a:pt x="99"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77" name="Freeform 1098"/>
                          <wps:cNvSpPr>
                            <a:spLocks/>
                          </wps:cNvSpPr>
                          <wps:spPr bwMode="auto">
                            <a:xfrm>
                              <a:off x="3792" y="3376"/>
                              <a:ext cx="99" cy="124"/>
                            </a:xfrm>
                            <a:custGeom>
                              <a:avLst/>
                              <a:gdLst>
                                <a:gd name="T0" fmla="*/ 99 w 99"/>
                                <a:gd name="T1" fmla="*/ 19 h 124"/>
                                <a:gd name="T2" fmla="*/ 62 w 99"/>
                                <a:gd name="T3" fmla="*/ 25 h 124"/>
                                <a:gd name="T4" fmla="*/ 55 w 99"/>
                                <a:gd name="T5" fmla="*/ 31 h 124"/>
                                <a:gd name="T6" fmla="*/ 55 w 99"/>
                                <a:gd name="T7" fmla="*/ 44 h 124"/>
                                <a:gd name="T8" fmla="*/ 55 w 99"/>
                                <a:gd name="T9" fmla="*/ 56 h 124"/>
                                <a:gd name="T10" fmla="*/ 55 w 99"/>
                                <a:gd name="T11" fmla="*/ 69 h 124"/>
                                <a:gd name="T12" fmla="*/ 55 w 99"/>
                                <a:gd name="T13" fmla="*/ 81 h 124"/>
                                <a:gd name="T14" fmla="*/ 55 w 99"/>
                                <a:gd name="T15" fmla="*/ 93 h 124"/>
                                <a:gd name="T16" fmla="*/ 62 w 99"/>
                                <a:gd name="T17" fmla="*/ 100 h 124"/>
                                <a:gd name="T18" fmla="*/ 74 w 99"/>
                                <a:gd name="T19" fmla="*/ 100 h 124"/>
                                <a:gd name="T20" fmla="*/ 80 w 99"/>
                                <a:gd name="T21" fmla="*/ 93 h 124"/>
                                <a:gd name="T22" fmla="*/ 86 w 99"/>
                                <a:gd name="T23" fmla="*/ 87 h 124"/>
                                <a:gd name="T24" fmla="*/ 86 w 99"/>
                                <a:gd name="T25" fmla="*/ 93 h 124"/>
                                <a:gd name="T26" fmla="*/ 86 w 99"/>
                                <a:gd name="T27" fmla="*/ 106 h 124"/>
                                <a:gd name="T28" fmla="*/ 80 w 99"/>
                                <a:gd name="T29" fmla="*/ 112 h 124"/>
                                <a:gd name="T30" fmla="*/ 74 w 99"/>
                                <a:gd name="T31" fmla="*/ 118 h 124"/>
                                <a:gd name="T32" fmla="*/ 68 w 99"/>
                                <a:gd name="T33" fmla="*/ 124 h 124"/>
                                <a:gd name="T34" fmla="*/ 62 w 99"/>
                                <a:gd name="T35" fmla="*/ 118 h 124"/>
                                <a:gd name="T36" fmla="*/ 49 w 99"/>
                                <a:gd name="T37" fmla="*/ 118 h 124"/>
                                <a:gd name="T38" fmla="*/ 43 w 99"/>
                                <a:gd name="T39" fmla="*/ 112 h 124"/>
                                <a:gd name="T40" fmla="*/ 43 w 99"/>
                                <a:gd name="T41" fmla="*/ 100 h 124"/>
                                <a:gd name="T42" fmla="*/ 43 w 99"/>
                                <a:gd name="T43" fmla="*/ 87 h 124"/>
                                <a:gd name="T44" fmla="*/ 43 w 99"/>
                                <a:gd name="T45" fmla="*/ 75 h 124"/>
                                <a:gd name="T46" fmla="*/ 43 w 99"/>
                                <a:gd name="T47" fmla="*/ 62 h 124"/>
                                <a:gd name="T48" fmla="*/ 43 w 99"/>
                                <a:gd name="T49" fmla="*/ 50 h 124"/>
                                <a:gd name="T50" fmla="*/ 43 w 99"/>
                                <a:gd name="T51" fmla="*/ 38 h 124"/>
                                <a:gd name="T52" fmla="*/ 43 w 99"/>
                                <a:gd name="T53" fmla="*/ 25 h 124"/>
                                <a:gd name="T54" fmla="*/ 37 w 99"/>
                                <a:gd name="T55" fmla="*/ 19 h 124"/>
                                <a:gd name="T56" fmla="*/ 25 w 99"/>
                                <a:gd name="T57" fmla="*/ 19 h 124"/>
                                <a:gd name="T58" fmla="*/ 18 w 99"/>
                                <a:gd name="T59" fmla="*/ 25 h 124"/>
                                <a:gd name="T60" fmla="*/ 12 w 99"/>
                                <a:gd name="T61" fmla="*/ 31 h 124"/>
                                <a:gd name="T62" fmla="*/ 6 w 99"/>
                                <a:gd name="T63" fmla="*/ 38 h 124"/>
                                <a:gd name="T64" fmla="*/ 6 w 99"/>
                                <a:gd name="T65" fmla="*/ 38 h 124"/>
                                <a:gd name="T66" fmla="*/ 6 w 99"/>
                                <a:gd name="T67" fmla="*/ 25 h 124"/>
                                <a:gd name="T68" fmla="*/ 12 w 99"/>
                                <a:gd name="T69" fmla="*/ 19 h 124"/>
                                <a:gd name="T70" fmla="*/ 18 w 99"/>
                                <a:gd name="T71" fmla="*/ 13 h 124"/>
                                <a:gd name="T72" fmla="*/ 25 w 99"/>
                                <a:gd name="T73" fmla="*/ 6 h 124"/>
                                <a:gd name="T74" fmla="*/ 37 w 99"/>
                                <a:gd name="T75" fmla="*/ 0 h 1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9" h="124">
                                  <a:moveTo>
                                    <a:pt x="99" y="0"/>
                                  </a:moveTo>
                                  <a:lnTo>
                                    <a:pt x="99" y="19"/>
                                  </a:lnTo>
                                  <a:lnTo>
                                    <a:pt x="62" y="19"/>
                                  </a:lnTo>
                                  <a:lnTo>
                                    <a:pt x="62" y="25"/>
                                  </a:lnTo>
                                  <a:lnTo>
                                    <a:pt x="62" y="31"/>
                                  </a:lnTo>
                                  <a:lnTo>
                                    <a:pt x="55" y="31"/>
                                  </a:lnTo>
                                  <a:lnTo>
                                    <a:pt x="55" y="38"/>
                                  </a:lnTo>
                                  <a:lnTo>
                                    <a:pt x="55" y="44"/>
                                  </a:lnTo>
                                  <a:lnTo>
                                    <a:pt x="55" y="50"/>
                                  </a:lnTo>
                                  <a:lnTo>
                                    <a:pt x="55" y="56"/>
                                  </a:lnTo>
                                  <a:lnTo>
                                    <a:pt x="55" y="62"/>
                                  </a:lnTo>
                                  <a:lnTo>
                                    <a:pt x="55" y="69"/>
                                  </a:lnTo>
                                  <a:lnTo>
                                    <a:pt x="55" y="75"/>
                                  </a:lnTo>
                                  <a:lnTo>
                                    <a:pt x="55" y="81"/>
                                  </a:lnTo>
                                  <a:lnTo>
                                    <a:pt x="55" y="87"/>
                                  </a:lnTo>
                                  <a:lnTo>
                                    <a:pt x="55" y="93"/>
                                  </a:lnTo>
                                  <a:lnTo>
                                    <a:pt x="62" y="93"/>
                                  </a:lnTo>
                                  <a:lnTo>
                                    <a:pt x="62" y="100"/>
                                  </a:lnTo>
                                  <a:lnTo>
                                    <a:pt x="68" y="100"/>
                                  </a:lnTo>
                                  <a:lnTo>
                                    <a:pt x="74" y="100"/>
                                  </a:lnTo>
                                  <a:lnTo>
                                    <a:pt x="80" y="100"/>
                                  </a:lnTo>
                                  <a:lnTo>
                                    <a:pt x="80" y="93"/>
                                  </a:lnTo>
                                  <a:lnTo>
                                    <a:pt x="86" y="93"/>
                                  </a:lnTo>
                                  <a:lnTo>
                                    <a:pt x="86" y="87"/>
                                  </a:lnTo>
                                  <a:lnTo>
                                    <a:pt x="93" y="87"/>
                                  </a:lnTo>
                                  <a:lnTo>
                                    <a:pt x="86" y="93"/>
                                  </a:lnTo>
                                  <a:lnTo>
                                    <a:pt x="86" y="100"/>
                                  </a:lnTo>
                                  <a:lnTo>
                                    <a:pt x="86" y="106"/>
                                  </a:lnTo>
                                  <a:lnTo>
                                    <a:pt x="86" y="112"/>
                                  </a:lnTo>
                                  <a:lnTo>
                                    <a:pt x="80" y="112"/>
                                  </a:lnTo>
                                  <a:lnTo>
                                    <a:pt x="80" y="118"/>
                                  </a:lnTo>
                                  <a:lnTo>
                                    <a:pt x="74" y="118"/>
                                  </a:lnTo>
                                  <a:lnTo>
                                    <a:pt x="68" y="118"/>
                                  </a:lnTo>
                                  <a:lnTo>
                                    <a:pt x="68" y="124"/>
                                  </a:lnTo>
                                  <a:lnTo>
                                    <a:pt x="62" y="124"/>
                                  </a:lnTo>
                                  <a:lnTo>
                                    <a:pt x="62" y="118"/>
                                  </a:lnTo>
                                  <a:lnTo>
                                    <a:pt x="55" y="118"/>
                                  </a:lnTo>
                                  <a:lnTo>
                                    <a:pt x="49" y="118"/>
                                  </a:lnTo>
                                  <a:lnTo>
                                    <a:pt x="49" y="112"/>
                                  </a:lnTo>
                                  <a:lnTo>
                                    <a:pt x="43" y="112"/>
                                  </a:lnTo>
                                  <a:lnTo>
                                    <a:pt x="43" y="106"/>
                                  </a:lnTo>
                                  <a:lnTo>
                                    <a:pt x="43" y="100"/>
                                  </a:lnTo>
                                  <a:lnTo>
                                    <a:pt x="43" y="93"/>
                                  </a:lnTo>
                                  <a:lnTo>
                                    <a:pt x="43" y="87"/>
                                  </a:lnTo>
                                  <a:lnTo>
                                    <a:pt x="43" y="81"/>
                                  </a:lnTo>
                                  <a:lnTo>
                                    <a:pt x="43" y="75"/>
                                  </a:lnTo>
                                  <a:lnTo>
                                    <a:pt x="43" y="69"/>
                                  </a:lnTo>
                                  <a:lnTo>
                                    <a:pt x="43" y="62"/>
                                  </a:lnTo>
                                  <a:lnTo>
                                    <a:pt x="43" y="56"/>
                                  </a:lnTo>
                                  <a:lnTo>
                                    <a:pt x="43" y="50"/>
                                  </a:lnTo>
                                  <a:lnTo>
                                    <a:pt x="43" y="44"/>
                                  </a:lnTo>
                                  <a:lnTo>
                                    <a:pt x="43" y="38"/>
                                  </a:lnTo>
                                  <a:lnTo>
                                    <a:pt x="43" y="31"/>
                                  </a:lnTo>
                                  <a:lnTo>
                                    <a:pt x="43" y="25"/>
                                  </a:lnTo>
                                  <a:lnTo>
                                    <a:pt x="43" y="19"/>
                                  </a:lnTo>
                                  <a:lnTo>
                                    <a:pt x="37" y="19"/>
                                  </a:lnTo>
                                  <a:lnTo>
                                    <a:pt x="31" y="19"/>
                                  </a:lnTo>
                                  <a:lnTo>
                                    <a:pt x="25" y="19"/>
                                  </a:lnTo>
                                  <a:lnTo>
                                    <a:pt x="25" y="25"/>
                                  </a:lnTo>
                                  <a:lnTo>
                                    <a:pt x="18" y="25"/>
                                  </a:lnTo>
                                  <a:lnTo>
                                    <a:pt x="12" y="25"/>
                                  </a:lnTo>
                                  <a:lnTo>
                                    <a:pt x="12" y="31"/>
                                  </a:lnTo>
                                  <a:lnTo>
                                    <a:pt x="6" y="31"/>
                                  </a:lnTo>
                                  <a:lnTo>
                                    <a:pt x="6" y="38"/>
                                  </a:lnTo>
                                  <a:lnTo>
                                    <a:pt x="0" y="38"/>
                                  </a:lnTo>
                                  <a:lnTo>
                                    <a:pt x="6" y="38"/>
                                  </a:lnTo>
                                  <a:lnTo>
                                    <a:pt x="6" y="31"/>
                                  </a:lnTo>
                                  <a:lnTo>
                                    <a:pt x="6" y="25"/>
                                  </a:lnTo>
                                  <a:lnTo>
                                    <a:pt x="6" y="19"/>
                                  </a:lnTo>
                                  <a:lnTo>
                                    <a:pt x="12" y="19"/>
                                  </a:lnTo>
                                  <a:lnTo>
                                    <a:pt x="12" y="13"/>
                                  </a:lnTo>
                                  <a:lnTo>
                                    <a:pt x="18" y="13"/>
                                  </a:lnTo>
                                  <a:lnTo>
                                    <a:pt x="18" y="6"/>
                                  </a:lnTo>
                                  <a:lnTo>
                                    <a:pt x="25" y="6"/>
                                  </a:lnTo>
                                  <a:lnTo>
                                    <a:pt x="31" y="0"/>
                                  </a:lnTo>
                                  <a:lnTo>
                                    <a:pt x="37" y="0"/>
                                  </a:lnTo>
                                  <a:lnTo>
                                    <a:pt x="99"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78" name="Freeform 1099"/>
                          <wps:cNvSpPr>
                            <a:spLocks/>
                          </wps:cNvSpPr>
                          <wps:spPr bwMode="auto">
                            <a:xfrm>
                              <a:off x="2045" y="3376"/>
                              <a:ext cx="92" cy="118"/>
                            </a:xfrm>
                            <a:custGeom>
                              <a:avLst/>
                              <a:gdLst>
                                <a:gd name="T0" fmla="*/ 92 w 92"/>
                                <a:gd name="T1" fmla="*/ 19 h 118"/>
                                <a:gd name="T2" fmla="*/ 55 w 92"/>
                                <a:gd name="T3" fmla="*/ 25 h 118"/>
                                <a:gd name="T4" fmla="*/ 55 w 92"/>
                                <a:gd name="T5" fmla="*/ 38 h 118"/>
                                <a:gd name="T6" fmla="*/ 55 w 92"/>
                                <a:gd name="T7" fmla="*/ 50 h 118"/>
                                <a:gd name="T8" fmla="*/ 49 w 92"/>
                                <a:gd name="T9" fmla="*/ 56 h 118"/>
                                <a:gd name="T10" fmla="*/ 49 w 92"/>
                                <a:gd name="T11" fmla="*/ 69 h 118"/>
                                <a:gd name="T12" fmla="*/ 49 w 92"/>
                                <a:gd name="T13" fmla="*/ 81 h 118"/>
                                <a:gd name="T14" fmla="*/ 55 w 92"/>
                                <a:gd name="T15" fmla="*/ 87 h 118"/>
                                <a:gd name="T16" fmla="*/ 62 w 92"/>
                                <a:gd name="T17" fmla="*/ 93 h 118"/>
                                <a:gd name="T18" fmla="*/ 68 w 92"/>
                                <a:gd name="T19" fmla="*/ 100 h 118"/>
                                <a:gd name="T20" fmla="*/ 74 w 92"/>
                                <a:gd name="T21" fmla="*/ 93 h 118"/>
                                <a:gd name="T22" fmla="*/ 80 w 92"/>
                                <a:gd name="T23" fmla="*/ 87 h 118"/>
                                <a:gd name="T24" fmla="*/ 86 w 92"/>
                                <a:gd name="T25" fmla="*/ 81 h 118"/>
                                <a:gd name="T26" fmla="*/ 86 w 92"/>
                                <a:gd name="T27" fmla="*/ 93 h 118"/>
                                <a:gd name="T28" fmla="*/ 80 w 92"/>
                                <a:gd name="T29" fmla="*/ 100 h 118"/>
                                <a:gd name="T30" fmla="*/ 80 w 92"/>
                                <a:gd name="T31" fmla="*/ 112 h 118"/>
                                <a:gd name="T32" fmla="*/ 74 w 92"/>
                                <a:gd name="T33" fmla="*/ 118 h 118"/>
                                <a:gd name="T34" fmla="*/ 62 w 92"/>
                                <a:gd name="T35" fmla="*/ 118 h 118"/>
                                <a:gd name="T36" fmla="*/ 49 w 92"/>
                                <a:gd name="T37" fmla="*/ 118 h 118"/>
                                <a:gd name="T38" fmla="*/ 43 w 92"/>
                                <a:gd name="T39" fmla="*/ 112 h 118"/>
                                <a:gd name="T40" fmla="*/ 37 w 92"/>
                                <a:gd name="T41" fmla="*/ 106 h 118"/>
                                <a:gd name="T42" fmla="*/ 37 w 92"/>
                                <a:gd name="T43" fmla="*/ 93 h 118"/>
                                <a:gd name="T44" fmla="*/ 37 w 92"/>
                                <a:gd name="T45" fmla="*/ 81 h 118"/>
                                <a:gd name="T46" fmla="*/ 37 w 92"/>
                                <a:gd name="T47" fmla="*/ 69 h 118"/>
                                <a:gd name="T48" fmla="*/ 37 w 92"/>
                                <a:gd name="T49" fmla="*/ 56 h 118"/>
                                <a:gd name="T50" fmla="*/ 37 w 92"/>
                                <a:gd name="T51" fmla="*/ 44 h 118"/>
                                <a:gd name="T52" fmla="*/ 37 w 92"/>
                                <a:gd name="T53" fmla="*/ 31 h 118"/>
                                <a:gd name="T54" fmla="*/ 43 w 92"/>
                                <a:gd name="T55" fmla="*/ 25 h 118"/>
                                <a:gd name="T56" fmla="*/ 31 w 92"/>
                                <a:gd name="T57" fmla="*/ 19 h 118"/>
                                <a:gd name="T58" fmla="*/ 18 w 92"/>
                                <a:gd name="T59" fmla="*/ 19 h 118"/>
                                <a:gd name="T60" fmla="*/ 12 w 92"/>
                                <a:gd name="T61" fmla="*/ 25 h 118"/>
                                <a:gd name="T62" fmla="*/ 6 w 92"/>
                                <a:gd name="T63" fmla="*/ 31 h 118"/>
                                <a:gd name="T64" fmla="*/ 0 w 92"/>
                                <a:gd name="T65" fmla="*/ 38 h 118"/>
                                <a:gd name="T66" fmla="*/ 0 w 92"/>
                                <a:gd name="T67" fmla="*/ 25 h 118"/>
                                <a:gd name="T68" fmla="*/ 6 w 92"/>
                                <a:gd name="T69" fmla="*/ 19 h 118"/>
                                <a:gd name="T70" fmla="*/ 12 w 92"/>
                                <a:gd name="T71" fmla="*/ 13 h 118"/>
                                <a:gd name="T72" fmla="*/ 18 w 92"/>
                                <a:gd name="T73" fmla="*/ 6 h 118"/>
                                <a:gd name="T74" fmla="*/ 24 w 92"/>
                                <a:gd name="T75" fmla="*/ 0 h 118"/>
                                <a:gd name="T76" fmla="*/ 37 w 92"/>
                                <a:gd name="T7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92" h="118">
                                  <a:moveTo>
                                    <a:pt x="92" y="0"/>
                                  </a:moveTo>
                                  <a:lnTo>
                                    <a:pt x="92" y="19"/>
                                  </a:lnTo>
                                  <a:lnTo>
                                    <a:pt x="55" y="19"/>
                                  </a:lnTo>
                                  <a:lnTo>
                                    <a:pt x="55" y="25"/>
                                  </a:lnTo>
                                  <a:lnTo>
                                    <a:pt x="55" y="31"/>
                                  </a:lnTo>
                                  <a:lnTo>
                                    <a:pt x="55" y="38"/>
                                  </a:lnTo>
                                  <a:lnTo>
                                    <a:pt x="55" y="44"/>
                                  </a:lnTo>
                                  <a:lnTo>
                                    <a:pt x="55" y="50"/>
                                  </a:lnTo>
                                  <a:lnTo>
                                    <a:pt x="49" y="50"/>
                                  </a:lnTo>
                                  <a:lnTo>
                                    <a:pt x="49" y="56"/>
                                  </a:lnTo>
                                  <a:lnTo>
                                    <a:pt x="49" y="62"/>
                                  </a:lnTo>
                                  <a:lnTo>
                                    <a:pt x="49" y="69"/>
                                  </a:lnTo>
                                  <a:lnTo>
                                    <a:pt x="49" y="75"/>
                                  </a:lnTo>
                                  <a:lnTo>
                                    <a:pt x="49" y="81"/>
                                  </a:lnTo>
                                  <a:lnTo>
                                    <a:pt x="49" y="87"/>
                                  </a:lnTo>
                                  <a:lnTo>
                                    <a:pt x="55" y="87"/>
                                  </a:lnTo>
                                  <a:lnTo>
                                    <a:pt x="55" y="93"/>
                                  </a:lnTo>
                                  <a:lnTo>
                                    <a:pt x="62" y="93"/>
                                  </a:lnTo>
                                  <a:lnTo>
                                    <a:pt x="62" y="100"/>
                                  </a:lnTo>
                                  <a:lnTo>
                                    <a:pt x="68" y="100"/>
                                  </a:lnTo>
                                  <a:lnTo>
                                    <a:pt x="74" y="100"/>
                                  </a:lnTo>
                                  <a:lnTo>
                                    <a:pt x="74" y="93"/>
                                  </a:lnTo>
                                  <a:lnTo>
                                    <a:pt x="80" y="93"/>
                                  </a:lnTo>
                                  <a:lnTo>
                                    <a:pt x="80" y="87"/>
                                  </a:lnTo>
                                  <a:lnTo>
                                    <a:pt x="80" y="81"/>
                                  </a:lnTo>
                                  <a:lnTo>
                                    <a:pt x="86" y="81"/>
                                  </a:lnTo>
                                  <a:lnTo>
                                    <a:pt x="86" y="87"/>
                                  </a:lnTo>
                                  <a:lnTo>
                                    <a:pt x="86" y="93"/>
                                  </a:lnTo>
                                  <a:lnTo>
                                    <a:pt x="86" y="100"/>
                                  </a:lnTo>
                                  <a:lnTo>
                                    <a:pt x="80" y="100"/>
                                  </a:lnTo>
                                  <a:lnTo>
                                    <a:pt x="80" y="106"/>
                                  </a:lnTo>
                                  <a:lnTo>
                                    <a:pt x="80" y="112"/>
                                  </a:lnTo>
                                  <a:lnTo>
                                    <a:pt x="74" y="112"/>
                                  </a:lnTo>
                                  <a:lnTo>
                                    <a:pt x="74" y="118"/>
                                  </a:lnTo>
                                  <a:lnTo>
                                    <a:pt x="68" y="118"/>
                                  </a:lnTo>
                                  <a:lnTo>
                                    <a:pt x="62" y="118"/>
                                  </a:lnTo>
                                  <a:lnTo>
                                    <a:pt x="55" y="118"/>
                                  </a:lnTo>
                                  <a:lnTo>
                                    <a:pt x="49" y="118"/>
                                  </a:lnTo>
                                  <a:lnTo>
                                    <a:pt x="49" y="112"/>
                                  </a:lnTo>
                                  <a:lnTo>
                                    <a:pt x="43" y="112"/>
                                  </a:lnTo>
                                  <a:lnTo>
                                    <a:pt x="43" y="106"/>
                                  </a:lnTo>
                                  <a:lnTo>
                                    <a:pt x="37" y="106"/>
                                  </a:lnTo>
                                  <a:lnTo>
                                    <a:pt x="37" y="100"/>
                                  </a:lnTo>
                                  <a:lnTo>
                                    <a:pt x="37" y="93"/>
                                  </a:lnTo>
                                  <a:lnTo>
                                    <a:pt x="37" y="87"/>
                                  </a:lnTo>
                                  <a:lnTo>
                                    <a:pt x="37" y="81"/>
                                  </a:lnTo>
                                  <a:lnTo>
                                    <a:pt x="37" y="75"/>
                                  </a:lnTo>
                                  <a:lnTo>
                                    <a:pt x="37" y="69"/>
                                  </a:lnTo>
                                  <a:lnTo>
                                    <a:pt x="37" y="62"/>
                                  </a:lnTo>
                                  <a:lnTo>
                                    <a:pt x="37" y="56"/>
                                  </a:lnTo>
                                  <a:lnTo>
                                    <a:pt x="37" y="50"/>
                                  </a:lnTo>
                                  <a:lnTo>
                                    <a:pt x="37" y="44"/>
                                  </a:lnTo>
                                  <a:lnTo>
                                    <a:pt x="37" y="38"/>
                                  </a:lnTo>
                                  <a:lnTo>
                                    <a:pt x="37" y="31"/>
                                  </a:lnTo>
                                  <a:lnTo>
                                    <a:pt x="43" y="31"/>
                                  </a:lnTo>
                                  <a:lnTo>
                                    <a:pt x="43" y="25"/>
                                  </a:lnTo>
                                  <a:lnTo>
                                    <a:pt x="43" y="19"/>
                                  </a:lnTo>
                                  <a:lnTo>
                                    <a:pt x="31" y="19"/>
                                  </a:lnTo>
                                  <a:lnTo>
                                    <a:pt x="24" y="19"/>
                                  </a:lnTo>
                                  <a:lnTo>
                                    <a:pt x="18" y="19"/>
                                  </a:lnTo>
                                  <a:lnTo>
                                    <a:pt x="12" y="19"/>
                                  </a:lnTo>
                                  <a:lnTo>
                                    <a:pt x="12" y="25"/>
                                  </a:lnTo>
                                  <a:lnTo>
                                    <a:pt x="6" y="25"/>
                                  </a:lnTo>
                                  <a:lnTo>
                                    <a:pt x="6" y="31"/>
                                  </a:lnTo>
                                  <a:lnTo>
                                    <a:pt x="6" y="38"/>
                                  </a:lnTo>
                                  <a:lnTo>
                                    <a:pt x="0" y="38"/>
                                  </a:lnTo>
                                  <a:lnTo>
                                    <a:pt x="0" y="31"/>
                                  </a:lnTo>
                                  <a:lnTo>
                                    <a:pt x="0" y="25"/>
                                  </a:lnTo>
                                  <a:lnTo>
                                    <a:pt x="6" y="25"/>
                                  </a:lnTo>
                                  <a:lnTo>
                                    <a:pt x="6" y="19"/>
                                  </a:lnTo>
                                  <a:lnTo>
                                    <a:pt x="6" y="13"/>
                                  </a:lnTo>
                                  <a:lnTo>
                                    <a:pt x="12" y="13"/>
                                  </a:lnTo>
                                  <a:lnTo>
                                    <a:pt x="12" y="6"/>
                                  </a:lnTo>
                                  <a:lnTo>
                                    <a:pt x="18" y="6"/>
                                  </a:lnTo>
                                  <a:lnTo>
                                    <a:pt x="18" y="0"/>
                                  </a:lnTo>
                                  <a:lnTo>
                                    <a:pt x="24" y="0"/>
                                  </a:lnTo>
                                  <a:lnTo>
                                    <a:pt x="31" y="0"/>
                                  </a:lnTo>
                                  <a:lnTo>
                                    <a:pt x="37" y="0"/>
                                  </a:lnTo>
                                  <a:lnTo>
                                    <a:pt x="92"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79" name="Freeform 1100"/>
                          <wps:cNvSpPr>
                            <a:spLocks/>
                          </wps:cNvSpPr>
                          <wps:spPr bwMode="auto">
                            <a:xfrm>
                              <a:off x="2069" y="3662"/>
                              <a:ext cx="81" cy="68"/>
                            </a:xfrm>
                            <a:custGeom>
                              <a:avLst/>
                              <a:gdLst>
                                <a:gd name="T0" fmla="*/ 44 w 81"/>
                                <a:gd name="T1" fmla="*/ 68 h 68"/>
                                <a:gd name="T2" fmla="*/ 50 w 81"/>
                                <a:gd name="T3" fmla="*/ 68 h 68"/>
                                <a:gd name="T4" fmla="*/ 50 w 81"/>
                                <a:gd name="T5" fmla="*/ 62 h 68"/>
                                <a:gd name="T6" fmla="*/ 50 w 81"/>
                                <a:gd name="T7" fmla="*/ 56 h 68"/>
                                <a:gd name="T8" fmla="*/ 50 w 81"/>
                                <a:gd name="T9" fmla="*/ 25 h 68"/>
                                <a:gd name="T10" fmla="*/ 31 w 81"/>
                                <a:gd name="T11" fmla="*/ 56 h 68"/>
                                <a:gd name="T12" fmla="*/ 31 w 81"/>
                                <a:gd name="T13" fmla="*/ 62 h 68"/>
                                <a:gd name="T14" fmla="*/ 31 w 81"/>
                                <a:gd name="T15" fmla="*/ 68 h 68"/>
                                <a:gd name="T16" fmla="*/ 38 w 81"/>
                                <a:gd name="T17" fmla="*/ 68 h 68"/>
                                <a:gd name="T18" fmla="*/ 0 w 81"/>
                                <a:gd name="T19" fmla="*/ 68 h 68"/>
                                <a:gd name="T20" fmla="*/ 7 w 81"/>
                                <a:gd name="T21" fmla="*/ 68 h 68"/>
                                <a:gd name="T22" fmla="*/ 7 w 81"/>
                                <a:gd name="T23" fmla="*/ 62 h 68"/>
                                <a:gd name="T24" fmla="*/ 13 w 81"/>
                                <a:gd name="T25" fmla="*/ 62 h 68"/>
                                <a:gd name="T26" fmla="*/ 13 w 81"/>
                                <a:gd name="T27" fmla="*/ 56 h 68"/>
                                <a:gd name="T28" fmla="*/ 13 w 81"/>
                                <a:gd name="T29" fmla="*/ 12 h 68"/>
                                <a:gd name="T30" fmla="*/ 13 w 81"/>
                                <a:gd name="T31" fmla="*/ 6 h 68"/>
                                <a:gd name="T32" fmla="*/ 7 w 81"/>
                                <a:gd name="T33" fmla="*/ 6 h 68"/>
                                <a:gd name="T34" fmla="*/ 7 w 81"/>
                                <a:gd name="T35" fmla="*/ 0 h 68"/>
                                <a:gd name="T36" fmla="*/ 0 w 81"/>
                                <a:gd name="T37" fmla="*/ 0 h 68"/>
                                <a:gd name="T38" fmla="*/ 38 w 81"/>
                                <a:gd name="T39" fmla="*/ 0 h 68"/>
                                <a:gd name="T40" fmla="*/ 38 w 81"/>
                                <a:gd name="T41" fmla="*/ 6 h 68"/>
                                <a:gd name="T42" fmla="*/ 31 w 81"/>
                                <a:gd name="T43" fmla="*/ 6 h 68"/>
                                <a:gd name="T44" fmla="*/ 31 w 81"/>
                                <a:gd name="T45" fmla="*/ 12 h 68"/>
                                <a:gd name="T46" fmla="*/ 31 w 81"/>
                                <a:gd name="T47" fmla="*/ 49 h 68"/>
                                <a:gd name="T48" fmla="*/ 50 w 81"/>
                                <a:gd name="T49" fmla="*/ 12 h 68"/>
                                <a:gd name="T50" fmla="*/ 50 w 81"/>
                                <a:gd name="T51" fmla="*/ 6 h 68"/>
                                <a:gd name="T52" fmla="*/ 50 w 81"/>
                                <a:gd name="T53" fmla="*/ 0 h 68"/>
                                <a:gd name="T54" fmla="*/ 44 w 81"/>
                                <a:gd name="T55" fmla="*/ 0 h 68"/>
                                <a:gd name="T56" fmla="*/ 81 w 81"/>
                                <a:gd name="T57" fmla="*/ 0 h 68"/>
                                <a:gd name="T58" fmla="*/ 81 w 81"/>
                                <a:gd name="T59" fmla="*/ 6 h 68"/>
                                <a:gd name="T60" fmla="*/ 75 w 81"/>
                                <a:gd name="T61" fmla="*/ 6 h 68"/>
                                <a:gd name="T62" fmla="*/ 75 w 81"/>
                                <a:gd name="T63" fmla="*/ 12 h 68"/>
                                <a:gd name="T64" fmla="*/ 75 w 81"/>
                                <a:gd name="T65" fmla="*/ 56 h 68"/>
                                <a:gd name="T66" fmla="*/ 75 w 81"/>
                                <a:gd name="T67" fmla="*/ 62 h 68"/>
                                <a:gd name="T68" fmla="*/ 75 w 81"/>
                                <a:gd name="T69" fmla="*/ 68 h 68"/>
                                <a:gd name="T70" fmla="*/ 81 w 81"/>
                                <a:gd name="T71" fmla="*/ 68 h 68"/>
                                <a:gd name="T72" fmla="*/ 44 w 81"/>
                                <a:gd name="T73" fmla="*/ 68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81" h="68">
                                  <a:moveTo>
                                    <a:pt x="44" y="68"/>
                                  </a:moveTo>
                                  <a:lnTo>
                                    <a:pt x="50" y="68"/>
                                  </a:lnTo>
                                  <a:lnTo>
                                    <a:pt x="50" y="62"/>
                                  </a:lnTo>
                                  <a:lnTo>
                                    <a:pt x="50" y="56"/>
                                  </a:lnTo>
                                  <a:lnTo>
                                    <a:pt x="50" y="25"/>
                                  </a:lnTo>
                                  <a:lnTo>
                                    <a:pt x="31" y="56"/>
                                  </a:lnTo>
                                  <a:lnTo>
                                    <a:pt x="31" y="62"/>
                                  </a:lnTo>
                                  <a:lnTo>
                                    <a:pt x="31" y="68"/>
                                  </a:lnTo>
                                  <a:lnTo>
                                    <a:pt x="38" y="68"/>
                                  </a:lnTo>
                                  <a:lnTo>
                                    <a:pt x="0" y="68"/>
                                  </a:lnTo>
                                  <a:lnTo>
                                    <a:pt x="7" y="68"/>
                                  </a:lnTo>
                                  <a:lnTo>
                                    <a:pt x="7" y="62"/>
                                  </a:lnTo>
                                  <a:lnTo>
                                    <a:pt x="13" y="62"/>
                                  </a:lnTo>
                                  <a:lnTo>
                                    <a:pt x="13" y="56"/>
                                  </a:lnTo>
                                  <a:lnTo>
                                    <a:pt x="13" y="12"/>
                                  </a:lnTo>
                                  <a:lnTo>
                                    <a:pt x="13" y="6"/>
                                  </a:lnTo>
                                  <a:lnTo>
                                    <a:pt x="7" y="6"/>
                                  </a:lnTo>
                                  <a:lnTo>
                                    <a:pt x="7" y="0"/>
                                  </a:lnTo>
                                  <a:lnTo>
                                    <a:pt x="0" y="0"/>
                                  </a:lnTo>
                                  <a:lnTo>
                                    <a:pt x="38" y="0"/>
                                  </a:lnTo>
                                  <a:lnTo>
                                    <a:pt x="38" y="6"/>
                                  </a:lnTo>
                                  <a:lnTo>
                                    <a:pt x="31" y="6"/>
                                  </a:lnTo>
                                  <a:lnTo>
                                    <a:pt x="31" y="12"/>
                                  </a:lnTo>
                                  <a:lnTo>
                                    <a:pt x="31" y="49"/>
                                  </a:lnTo>
                                  <a:lnTo>
                                    <a:pt x="50" y="12"/>
                                  </a:lnTo>
                                  <a:lnTo>
                                    <a:pt x="50" y="6"/>
                                  </a:lnTo>
                                  <a:lnTo>
                                    <a:pt x="50" y="0"/>
                                  </a:lnTo>
                                  <a:lnTo>
                                    <a:pt x="44" y="0"/>
                                  </a:lnTo>
                                  <a:lnTo>
                                    <a:pt x="81" y="0"/>
                                  </a:lnTo>
                                  <a:lnTo>
                                    <a:pt x="81" y="6"/>
                                  </a:lnTo>
                                  <a:lnTo>
                                    <a:pt x="75" y="6"/>
                                  </a:lnTo>
                                  <a:lnTo>
                                    <a:pt x="75" y="12"/>
                                  </a:lnTo>
                                  <a:lnTo>
                                    <a:pt x="75" y="56"/>
                                  </a:lnTo>
                                  <a:lnTo>
                                    <a:pt x="75" y="62"/>
                                  </a:lnTo>
                                  <a:lnTo>
                                    <a:pt x="75" y="68"/>
                                  </a:lnTo>
                                  <a:lnTo>
                                    <a:pt x="81" y="68"/>
                                  </a:lnTo>
                                  <a:lnTo>
                                    <a:pt x="44" y="68"/>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80" name="Freeform 1101"/>
                          <wps:cNvSpPr>
                            <a:spLocks/>
                          </wps:cNvSpPr>
                          <wps:spPr bwMode="auto">
                            <a:xfrm>
                              <a:off x="2162" y="3662"/>
                              <a:ext cx="75" cy="68"/>
                            </a:xfrm>
                            <a:custGeom>
                              <a:avLst/>
                              <a:gdLst>
                                <a:gd name="T0" fmla="*/ 0 w 75"/>
                                <a:gd name="T1" fmla="*/ 68 h 68"/>
                                <a:gd name="T2" fmla="*/ 6 w 75"/>
                                <a:gd name="T3" fmla="*/ 68 h 68"/>
                                <a:gd name="T4" fmla="*/ 6 w 75"/>
                                <a:gd name="T5" fmla="*/ 62 h 68"/>
                                <a:gd name="T6" fmla="*/ 6 w 75"/>
                                <a:gd name="T7" fmla="*/ 56 h 68"/>
                                <a:gd name="T8" fmla="*/ 6 w 75"/>
                                <a:gd name="T9" fmla="*/ 12 h 68"/>
                                <a:gd name="T10" fmla="*/ 6 w 75"/>
                                <a:gd name="T11" fmla="*/ 6 h 68"/>
                                <a:gd name="T12" fmla="*/ 0 w 75"/>
                                <a:gd name="T13" fmla="*/ 6 h 68"/>
                                <a:gd name="T14" fmla="*/ 0 w 75"/>
                                <a:gd name="T15" fmla="*/ 0 h 68"/>
                                <a:gd name="T16" fmla="*/ 37 w 75"/>
                                <a:gd name="T17" fmla="*/ 0 h 68"/>
                                <a:gd name="T18" fmla="*/ 31 w 75"/>
                                <a:gd name="T19" fmla="*/ 0 h 68"/>
                                <a:gd name="T20" fmla="*/ 31 w 75"/>
                                <a:gd name="T21" fmla="*/ 6 h 68"/>
                                <a:gd name="T22" fmla="*/ 25 w 75"/>
                                <a:gd name="T23" fmla="*/ 6 h 68"/>
                                <a:gd name="T24" fmla="*/ 25 w 75"/>
                                <a:gd name="T25" fmla="*/ 12 h 68"/>
                                <a:gd name="T26" fmla="*/ 25 w 75"/>
                                <a:gd name="T27" fmla="*/ 31 h 68"/>
                                <a:gd name="T28" fmla="*/ 50 w 75"/>
                                <a:gd name="T29" fmla="*/ 31 h 68"/>
                                <a:gd name="T30" fmla="*/ 50 w 75"/>
                                <a:gd name="T31" fmla="*/ 12 h 68"/>
                                <a:gd name="T32" fmla="*/ 50 w 75"/>
                                <a:gd name="T33" fmla="*/ 6 h 68"/>
                                <a:gd name="T34" fmla="*/ 44 w 75"/>
                                <a:gd name="T35" fmla="*/ 6 h 68"/>
                                <a:gd name="T36" fmla="*/ 44 w 75"/>
                                <a:gd name="T37" fmla="*/ 0 h 68"/>
                                <a:gd name="T38" fmla="*/ 75 w 75"/>
                                <a:gd name="T39" fmla="*/ 0 h 68"/>
                                <a:gd name="T40" fmla="*/ 75 w 75"/>
                                <a:gd name="T41" fmla="*/ 6 h 68"/>
                                <a:gd name="T42" fmla="*/ 68 w 75"/>
                                <a:gd name="T43" fmla="*/ 6 h 68"/>
                                <a:gd name="T44" fmla="*/ 68 w 75"/>
                                <a:gd name="T45" fmla="*/ 12 h 68"/>
                                <a:gd name="T46" fmla="*/ 68 w 75"/>
                                <a:gd name="T47" fmla="*/ 56 h 68"/>
                                <a:gd name="T48" fmla="*/ 68 w 75"/>
                                <a:gd name="T49" fmla="*/ 62 h 68"/>
                                <a:gd name="T50" fmla="*/ 68 w 75"/>
                                <a:gd name="T51" fmla="*/ 68 h 68"/>
                                <a:gd name="T52" fmla="*/ 75 w 75"/>
                                <a:gd name="T53" fmla="*/ 68 h 68"/>
                                <a:gd name="T54" fmla="*/ 44 w 75"/>
                                <a:gd name="T55" fmla="*/ 68 h 68"/>
                                <a:gd name="T56" fmla="*/ 50 w 75"/>
                                <a:gd name="T57" fmla="*/ 68 h 68"/>
                                <a:gd name="T58" fmla="*/ 50 w 75"/>
                                <a:gd name="T59" fmla="*/ 62 h 68"/>
                                <a:gd name="T60" fmla="*/ 50 w 75"/>
                                <a:gd name="T61" fmla="*/ 56 h 68"/>
                                <a:gd name="T62" fmla="*/ 50 w 75"/>
                                <a:gd name="T63" fmla="*/ 37 h 68"/>
                                <a:gd name="T64" fmla="*/ 25 w 75"/>
                                <a:gd name="T65" fmla="*/ 37 h 68"/>
                                <a:gd name="T66" fmla="*/ 25 w 75"/>
                                <a:gd name="T67" fmla="*/ 56 h 68"/>
                                <a:gd name="T68" fmla="*/ 25 w 75"/>
                                <a:gd name="T69" fmla="*/ 62 h 68"/>
                                <a:gd name="T70" fmla="*/ 31 w 75"/>
                                <a:gd name="T71" fmla="*/ 62 h 68"/>
                                <a:gd name="T72" fmla="*/ 31 w 75"/>
                                <a:gd name="T73" fmla="*/ 68 h 68"/>
                                <a:gd name="T74" fmla="*/ 37 w 75"/>
                                <a:gd name="T75" fmla="*/ 68 h 68"/>
                                <a:gd name="T76" fmla="*/ 0 w 75"/>
                                <a:gd name="T77" fmla="*/ 68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75" h="68">
                                  <a:moveTo>
                                    <a:pt x="0" y="68"/>
                                  </a:moveTo>
                                  <a:lnTo>
                                    <a:pt x="6" y="68"/>
                                  </a:lnTo>
                                  <a:lnTo>
                                    <a:pt x="6" y="62"/>
                                  </a:lnTo>
                                  <a:lnTo>
                                    <a:pt x="6" y="56"/>
                                  </a:lnTo>
                                  <a:lnTo>
                                    <a:pt x="6" y="12"/>
                                  </a:lnTo>
                                  <a:lnTo>
                                    <a:pt x="6" y="6"/>
                                  </a:lnTo>
                                  <a:lnTo>
                                    <a:pt x="0" y="6"/>
                                  </a:lnTo>
                                  <a:lnTo>
                                    <a:pt x="0" y="0"/>
                                  </a:lnTo>
                                  <a:lnTo>
                                    <a:pt x="37" y="0"/>
                                  </a:lnTo>
                                  <a:lnTo>
                                    <a:pt x="31" y="0"/>
                                  </a:lnTo>
                                  <a:lnTo>
                                    <a:pt x="31" y="6"/>
                                  </a:lnTo>
                                  <a:lnTo>
                                    <a:pt x="25" y="6"/>
                                  </a:lnTo>
                                  <a:lnTo>
                                    <a:pt x="25" y="12"/>
                                  </a:lnTo>
                                  <a:lnTo>
                                    <a:pt x="25" y="31"/>
                                  </a:lnTo>
                                  <a:lnTo>
                                    <a:pt x="50" y="31"/>
                                  </a:lnTo>
                                  <a:lnTo>
                                    <a:pt x="50" y="12"/>
                                  </a:lnTo>
                                  <a:lnTo>
                                    <a:pt x="50" y="6"/>
                                  </a:lnTo>
                                  <a:lnTo>
                                    <a:pt x="44" y="6"/>
                                  </a:lnTo>
                                  <a:lnTo>
                                    <a:pt x="44" y="0"/>
                                  </a:lnTo>
                                  <a:lnTo>
                                    <a:pt x="75" y="0"/>
                                  </a:lnTo>
                                  <a:lnTo>
                                    <a:pt x="75" y="6"/>
                                  </a:lnTo>
                                  <a:lnTo>
                                    <a:pt x="68" y="6"/>
                                  </a:lnTo>
                                  <a:lnTo>
                                    <a:pt x="68" y="12"/>
                                  </a:lnTo>
                                  <a:lnTo>
                                    <a:pt x="68" y="56"/>
                                  </a:lnTo>
                                  <a:lnTo>
                                    <a:pt x="68" y="62"/>
                                  </a:lnTo>
                                  <a:lnTo>
                                    <a:pt x="68" y="68"/>
                                  </a:lnTo>
                                  <a:lnTo>
                                    <a:pt x="75" y="68"/>
                                  </a:lnTo>
                                  <a:lnTo>
                                    <a:pt x="44" y="68"/>
                                  </a:lnTo>
                                  <a:lnTo>
                                    <a:pt x="50" y="68"/>
                                  </a:lnTo>
                                  <a:lnTo>
                                    <a:pt x="50" y="62"/>
                                  </a:lnTo>
                                  <a:lnTo>
                                    <a:pt x="50" y="56"/>
                                  </a:lnTo>
                                  <a:lnTo>
                                    <a:pt x="50" y="37"/>
                                  </a:lnTo>
                                  <a:lnTo>
                                    <a:pt x="25" y="37"/>
                                  </a:lnTo>
                                  <a:lnTo>
                                    <a:pt x="25" y="56"/>
                                  </a:lnTo>
                                  <a:lnTo>
                                    <a:pt x="25" y="62"/>
                                  </a:lnTo>
                                  <a:lnTo>
                                    <a:pt x="31" y="62"/>
                                  </a:lnTo>
                                  <a:lnTo>
                                    <a:pt x="31" y="68"/>
                                  </a:lnTo>
                                  <a:lnTo>
                                    <a:pt x="37" y="68"/>
                                  </a:lnTo>
                                  <a:lnTo>
                                    <a:pt x="0" y="68"/>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81" name="Freeform 1102"/>
                          <wps:cNvSpPr>
                            <a:spLocks/>
                          </wps:cNvSpPr>
                          <wps:spPr bwMode="auto">
                            <a:xfrm>
                              <a:off x="2249" y="3662"/>
                              <a:ext cx="68" cy="68"/>
                            </a:xfrm>
                            <a:custGeom>
                              <a:avLst/>
                              <a:gdLst>
                                <a:gd name="T0" fmla="*/ 12 w 68"/>
                                <a:gd name="T1" fmla="*/ 68 h 68"/>
                                <a:gd name="T2" fmla="*/ 19 w 68"/>
                                <a:gd name="T3" fmla="*/ 68 h 68"/>
                                <a:gd name="T4" fmla="*/ 25 w 68"/>
                                <a:gd name="T5" fmla="*/ 68 h 68"/>
                                <a:gd name="T6" fmla="*/ 25 w 68"/>
                                <a:gd name="T7" fmla="*/ 62 h 68"/>
                                <a:gd name="T8" fmla="*/ 25 w 68"/>
                                <a:gd name="T9" fmla="*/ 56 h 68"/>
                                <a:gd name="T10" fmla="*/ 25 w 68"/>
                                <a:gd name="T11" fmla="*/ 6 h 68"/>
                                <a:gd name="T12" fmla="*/ 19 w 68"/>
                                <a:gd name="T13" fmla="*/ 6 h 68"/>
                                <a:gd name="T14" fmla="*/ 12 w 68"/>
                                <a:gd name="T15" fmla="*/ 6 h 68"/>
                                <a:gd name="T16" fmla="*/ 6 w 68"/>
                                <a:gd name="T17" fmla="*/ 6 h 68"/>
                                <a:gd name="T18" fmla="*/ 6 w 68"/>
                                <a:gd name="T19" fmla="*/ 12 h 68"/>
                                <a:gd name="T20" fmla="*/ 0 w 68"/>
                                <a:gd name="T21" fmla="*/ 12 h 68"/>
                                <a:gd name="T22" fmla="*/ 0 w 68"/>
                                <a:gd name="T23" fmla="*/ 18 h 68"/>
                                <a:gd name="T24" fmla="*/ 0 w 68"/>
                                <a:gd name="T25" fmla="*/ 0 h 68"/>
                                <a:gd name="T26" fmla="*/ 68 w 68"/>
                                <a:gd name="T27" fmla="*/ 0 h 68"/>
                                <a:gd name="T28" fmla="*/ 68 w 68"/>
                                <a:gd name="T29" fmla="*/ 18 h 68"/>
                                <a:gd name="T30" fmla="*/ 68 w 68"/>
                                <a:gd name="T31" fmla="*/ 12 h 68"/>
                                <a:gd name="T32" fmla="*/ 62 w 68"/>
                                <a:gd name="T33" fmla="*/ 12 h 68"/>
                                <a:gd name="T34" fmla="*/ 62 w 68"/>
                                <a:gd name="T35" fmla="*/ 6 h 68"/>
                                <a:gd name="T36" fmla="*/ 56 w 68"/>
                                <a:gd name="T37" fmla="*/ 6 h 68"/>
                                <a:gd name="T38" fmla="*/ 50 w 68"/>
                                <a:gd name="T39" fmla="*/ 6 h 68"/>
                                <a:gd name="T40" fmla="*/ 43 w 68"/>
                                <a:gd name="T41" fmla="*/ 6 h 68"/>
                                <a:gd name="T42" fmla="*/ 43 w 68"/>
                                <a:gd name="T43" fmla="*/ 56 h 68"/>
                                <a:gd name="T44" fmla="*/ 43 w 68"/>
                                <a:gd name="T45" fmla="*/ 62 h 68"/>
                                <a:gd name="T46" fmla="*/ 43 w 68"/>
                                <a:gd name="T47" fmla="*/ 68 h 68"/>
                                <a:gd name="T48" fmla="*/ 50 w 68"/>
                                <a:gd name="T49" fmla="*/ 68 h 68"/>
                                <a:gd name="T50" fmla="*/ 12 w 68"/>
                                <a:gd name="T51" fmla="*/ 68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68" h="68">
                                  <a:moveTo>
                                    <a:pt x="12" y="68"/>
                                  </a:moveTo>
                                  <a:lnTo>
                                    <a:pt x="19" y="68"/>
                                  </a:lnTo>
                                  <a:lnTo>
                                    <a:pt x="25" y="68"/>
                                  </a:lnTo>
                                  <a:lnTo>
                                    <a:pt x="25" y="62"/>
                                  </a:lnTo>
                                  <a:lnTo>
                                    <a:pt x="25" y="56"/>
                                  </a:lnTo>
                                  <a:lnTo>
                                    <a:pt x="25" y="6"/>
                                  </a:lnTo>
                                  <a:lnTo>
                                    <a:pt x="19" y="6"/>
                                  </a:lnTo>
                                  <a:lnTo>
                                    <a:pt x="12" y="6"/>
                                  </a:lnTo>
                                  <a:lnTo>
                                    <a:pt x="6" y="6"/>
                                  </a:lnTo>
                                  <a:lnTo>
                                    <a:pt x="6" y="12"/>
                                  </a:lnTo>
                                  <a:lnTo>
                                    <a:pt x="0" y="12"/>
                                  </a:lnTo>
                                  <a:lnTo>
                                    <a:pt x="0" y="18"/>
                                  </a:lnTo>
                                  <a:lnTo>
                                    <a:pt x="0" y="0"/>
                                  </a:lnTo>
                                  <a:lnTo>
                                    <a:pt x="68" y="0"/>
                                  </a:lnTo>
                                  <a:lnTo>
                                    <a:pt x="68" y="18"/>
                                  </a:lnTo>
                                  <a:lnTo>
                                    <a:pt x="68" y="12"/>
                                  </a:lnTo>
                                  <a:lnTo>
                                    <a:pt x="62" y="12"/>
                                  </a:lnTo>
                                  <a:lnTo>
                                    <a:pt x="62" y="6"/>
                                  </a:lnTo>
                                  <a:lnTo>
                                    <a:pt x="56" y="6"/>
                                  </a:lnTo>
                                  <a:lnTo>
                                    <a:pt x="50" y="6"/>
                                  </a:lnTo>
                                  <a:lnTo>
                                    <a:pt x="43" y="6"/>
                                  </a:lnTo>
                                  <a:lnTo>
                                    <a:pt x="43" y="56"/>
                                  </a:lnTo>
                                  <a:lnTo>
                                    <a:pt x="43" y="62"/>
                                  </a:lnTo>
                                  <a:lnTo>
                                    <a:pt x="43" y="68"/>
                                  </a:lnTo>
                                  <a:lnTo>
                                    <a:pt x="50" y="68"/>
                                  </a:lnTo>
                                  <a:lnTo>
                                    <a:pt x="12" y="68"/>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82" name="Freeform 1103"/>
                          <wps:cNvSpPr>
                            <a:spLocks noEditPoints="1"/>
                          </wps:cNvSpPr>
                          <wps:spPr bwMode="auto">
                            <a:xfrm>
                              <a:off x="2330" y="3662"/>
                              <a:ext cx="55" cy="74"/>
                            </a:xfrm>
                            <a:custGeom>
                              <a:avLst/>
                              <a:gdLst>
                                <a:gd name="T0" fmla="*/ 18 w 55"/>
                                <a:gd name="T1" fmla="*/ 31 h 74"/>
                                <a:gd name="T2" fmla="*/ 18 w 55"/>
                                <a:gd name="T3" fmla="*/ 43 h 74"/>
                                <a:gd name="T4" fmla="*/ 24 w 55"/>
                                <a:gd name="T5" fmla="*/ 49 h 74"/>
                                <a:gd name="T6" fmla="*/ 31 w 55"/>
                                <a:gd name="T7" fmla="*/ 56 h 74"/>
                                <a:gd name="T8" fmla="*/ 37 w 55"/>
                                <a:gd name="T9" fmla="*/ 62 h 74"/>
                                <a:gd name="T10" fmla="*/ 43 w 55"/>
                                <a:gd name="T11" fmla="*/ 56 h 74"/>
                                <a:gd name="T12" fmla="*/ 49 w 55"/>
                                <a:gd name="T13" fmla="*/ 49 h 74"/>
                                <a:gd name="T14" fmla="*/ 55 w 55"/>
                                <a:gd name="T15" fmla="*/ 56 h 74"/>
                                <a:gd name="T16" fmla="*/ 49 w 55"/>
                                <a:gd name="T17" fmla="*/ 62 h 74"/>
                                <a:gd name="T18" fmla="*/ 43 w 55"/>
                                <a:gd name="T19" fmla="*/ 68 h 74"/>
                                <a:gd name="T20" fmla="*/ 37 w 55"/>
                                <a:gd name="T21" fmla="*/ 74 h 74"/>
                                <a:gd name="T22" fmla="*/ 24 w 55"/>
                                <a:gd name="T23" fmla="*/ 74 h 74"/>
                                <a:gd name="T24" fmla="*/ 18 w 55"/>
                                <a:gd name="T25" fmla="*/ 68 h 74"/>
                                <a:gd name="T26" fmla="*/ 6 w 55"/>
                                <a:gd name="T27" fmla="*/ 68 h 74"/>
                                <a:gd name="T28" fmla="*/ 0 w 55"/>
                                <a:gd name="T29" fmla="*/ 62 h 74"/>
                                <a:gd name="T30" fmla="*/ 0 w 55"/>
                                <a:gd name="T31" fmla="*/ 49 h 74"/>
                                <a:gd name="T32" fmla="*/ 0 w 55"/>
                                <a:gd name="T33" fmla="*/ 37 h 74"/>
                                <a:gd name="T34" fmla="*/ 0 w 55"/>
                                <a:gd name="T35" fmla="*/ 25 h 74"/>
                                <a:gd name="T36" fmla="*/ 0 w 55"/>
                                <a:gd name="T37" fmla="*/ 12 h 74"/>
                                <a:gd name="T38" fmla="*/ 6 w 55"/>
                                <a:gd name="T39" fmla="*/ 6 h 74"/>
                                <a:gd name="T40" fmla="*/ 12 w 55"/>
                                <a:gd name="T41" fmla="*/ 0 h 74"/>
                                <a:gd name="T42" fmla="*/ 24 w 55"/>
                                <a:gd name="T43" fmla="*/ 0 h 74"/>
                                <a:gd name="T44" fmla="*/ 37 w 55"/>
                                <a:gd name="T45" fmla="*/ 0 h 74"/>
                                <a:gd name="T46" fmla="*/ 43 w 55"/>
                                <a:gd name="T47" fmla="*/ 6 h 74"/>
                                <a:gd name="T48" fmla="*/ 49 w 55"/>
                                <a:gd name="T49" fmla="*/ 12 h 74"/>
                                <a:gd name="T50" fmla="*/ 55 w 55"/>
                                <a:gd name="T51" fmla="*/ 18 h 74"/>
                                <a:gd name="T52" fmla="*/ 55 w 55"/>
                                <a:gd name="T53" fmla="*/ 31 h 74"/>
                                <a:gd name="T54" fmla="*/ 37 w 55"/>
                                <a:gd name="T55" fmla="*/ 18 h 74"/>
                                <a:gd name="T56" fmla="*/ 37 w 55"/>
                                <a:gd name="T57" fmla="*/ 6 h 74"/>
                                <a:gd name="T58" fmla="*/ 31 w 55"/>
                                <a:gd name="T59" fmla="*/ 0 h 74"/>
                                <a:gd name="T60" fmla="*/ 24 w 55"/>
                                <a:gd name="T61" fmla="*/ 6 h 74"/>
                                <a:gd name="T62" fmla="*/ 18 w 55"/>
                                <a:gd name="T63" fmla="*/ 12 h 74"/>
                                <a:gd name="T64" fmla="*/ 18 w 55"/>
                                <a:gd name="T65" fmla="*/ 25 h 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55" h="74">
                                  <a:moveTo>
                                    <a:pt x="55" y="31"/>
                                  </a:moveTo>
                                  <a:lnTo>
                                    <a:pt x="18" y="31"/>
                                  </a:lnTo>
                                  <a:lnTo>
                                    <a:pt x="18" y="37"/>
                                  </a:lnTo>
                                  <a:lnTo>
                                    <a:pt x="18" y="43"/>
                                  </a:lnTo>
                                  <a:lnTo>
                                    <a:pt x="18" y="49"/>
                                  </a:lnTo>
                                  <a:lnTo>
                                    <a:pt x="24" y="49"/>
                                  </a:lnTo>
                                  <a:lnTo>
                                    <a:pt x="24" y="56"/>
                                  </a:lnTo>
                                  <a:lnTo>
                                    <a:pt x="31" y="56"/>
                                  </a:lnTo>
                                  <a:lnTo>
                                    <a:pt x="31" y="62"/>
                                  </a:lnTo>
                                  <a:lnTo>
                                    <a:pt x="37" y="62"/>
                                  </a:lnTo>
                                  <a:lnTo>
                                    <a:pt x="43" y="62"/>
                                  </a:lnTo>
                                  <a:lnTo>
                                    <a:pt x="43" y="56"/>
                                  </a:lnTo>
                                  <a:lnTo>
                                    <a:pt x="49" y="56"/>
                                  </a:lnTo>
                                  <a:lnTo>
                                    <a:pt x="49" y="49"/>
                                  </a:lnTo>
                                  <a:lnTo>
                                    <a:pt x="55" y="49"/>
                                  </a:lnTo>
                                  <a:lnTo>
                                    <a:pt x="55" y="56"/>
                                  </a:lnTo>
                                  <a:lnTo>
                                    <a:pt x="49" y="56"/>
                                  </a:lnTo>
                                  <a:lnTo>
                                    <a:pt x="49" y="62"/>
                                  </a:lnTo>
                                  <a:lnTo>
                                    <a:pt x="49" y="68"/>
                                  </a:lnTo>
                                  <a:lnTo>
                                    <a:pt x="43" y="68"/>
                                  </a:lnTo>
                                  <a:lnTo>
                                    <a:pt x="37" y="68"/>
                                  </a:lnTo>
                                  <a:lnTo>
                                    <a:pt x="37" y="74"/>
                                  </a:lnTo>
                                  <a:lnTo>
                                    <a:pt x="31" y="74"/>
                                  </a:lnTo>
                                  <a:lnTo>
                                    <a:pt x="24" y="74"/>
                                  </a:lnTo>
                                  <a:lnTo>
                                    <a:pt x="18" y="74"/>
                                  </a:lnTo>
                                  <a:lnTo>
                                    <a:pt x="18" y="68"/>
                                  </a:lnTo>
                                  <a:lnTo>
                                    <a:pt x="12" y="68"/>
                                  </a:lnTo>
                                  <a:lnTo>
                                    <a:pt x="6" y="68"/>
                                  </a:lnTo>
                                  <a:lnTo>
                                    <a:pt x="6" y="62"/>
                                  </a:lnTo>
                                  <a:lnTo>
                                    <a:pt x="0" y="62"/>
                                  </a:lnTo>
                                  <a:lnTo>
                                    <a:pt x="0" y="56"/>
                                  </a:lnTo>
                                  <a:lnTo>
                                    <a:pt x="0" y="49"/>
                                  </a:lnTo>
                                  <a:lnTo>
                                    <a:pt x="0" y="43"/>
                                  </a:lnTo>
                                  <a:lnTo>
                                    <a:pt x="0" y="37"/>
                                  </a:lnTo>
                                  <a:lnTo>
                                    <a:pt x="0" y="31"/>
                                  </a:lnTo>
                                  <a:lnTo>
                                    <a:pt x="0" y="25"/>
                                  </a:lnTo>
                                  <a:lnTo>
                                    <a:pt x="0" y="18"/>
                                  </a:lnTo>
                                  <a:lnTo>
                                    <a:pt x="0" y="12"/>
                                  </a:lnTo>
                                  <a:lnTo>
                                    <a:pt x="6" y="12"/>
                                  </a:lnTo>
                                  <a:lnTo>
                                    <a:pt x="6" y="6"/>
                                  </a:lnTo>
                                  <a:lnTo>
                                    <a:pt x="12" y="6"/>
                                  </a:lnTo>
                                  <a:lnTo>
                                    <a:pt x="12" y="0"/>
                                  </a:lnTo>
                                  <a:lnTo>
                                    <a:pt x="18" y="0"/>
                                  </a:lnTo>
                                  <a:lnTo>
                                    <a:pt x="24" y="0"/>
                                  </a:lnTo>
                                  <a:lnTo>
                                    <a:pt x="31" y="0"/>
                                  </a:lnTo>
                                  <a:lnTo>
                                    <a:pt x="37" y="0"/>
                                  </a:lnTo>
                                  <a:lnTo>
                                    <a:pt x="43" y="0"/>
                                  </a:lnTo>
                                  <a:lnTo>
                                    <a:pt x="43" y="6"/>
                                  </a:lnTo>
                                  <a:lnTo>
                                    <a:pt x="49" y="6"/>
                                  </a:lnTo>
                                  <a:lnTo>
                                    <a:pt x="49" y="12"/>
                                  </a:lnTo>
                                  <a:lnTo>
                                    <a:pt x="55" y="12"/>
                                  </a:lnTo>
                                  <a:lnTo>
                                    <a:pt x="55" y="18"/>
                                  </a:lnTo>
                                  <a:lnTo>
                                    <a:pt x="55" y="25"/>
                                  </a:lnTo>
                                  <a:lnTo>
                                    <a:pt x="55" y="31"/>
                                  </a:lnTo>
                                  <a:close/>
                                  <a:moveTo>
                                    <a:pt x="37" y="25"/>
                                  </a:moveTo>
                                  <a:lnTo>
                                    <a:pt x="37" y="18"/>
                                  </a:lnTo>
                                  <a:lnTo>
                                    <a:pt x="37" y="12"/>
                                  </a:lnTo>
                                  <a:lnTo>
                                    <a:pt x="37" y="6"/>
                                  </a:lnTo>
                                  <a:lnTo>
                                    <a:pt x="31" y="6"/>
                                  </a:lnTo>
                                  <a:lnTo>
                                    <a:pt x="31" y="0"/>
                                  </a:lnTo>
                                  <a:lnTo>
                                    <a:pt x="24" y="0"/>
                                  </a:lnTo>
                                  <a:lnTo>
                                    <a:pt x="24" y="6"/>
                                  </a:lnTo>
                                  <a:lnTo>
                                    <a:pt x="18" y="6"/>
                                  </a:lnTo>
                                  <a:lnTo>
                                    <a:pt x="18" y="12"/>
                                  </a:lnTo>
                                  <a:lnTo>
                                    <a:pt x="18" y="18"/>
                                  </a:lnTo>
                                  <a:lnTo>
                                    <a:pt x="18" y="25"/>
                                  </a:lnTo>
                                  <a:lnTo>
                                    <a:pt x="37" y="25"/>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83" name="Freeform 1104"/>
                          <wps:cNvSpPr>
                            <a:spLocks noEditPoints="1"/>
                          </wps:cNvSpPr>
                          <wps:spPr bwMode="auto">
                            <a:xfrm>
                              <a:off x="2392" y="3662"/>
                              <a:ext cx="80" cy="105"/>
                            </a:xfrm>
                            <a:custGeom>
                              <a:avLst/>
                              <a:gdLst>
                                <a:gd name="T0" fmla="*/ 30 w 80"/>
                                <a:gd name="T1" fmla="*/ 93 h 105"/>
                                <a:gd name="T2" fmla="*/ 37 w 80"/>
                                <a:gd name="T3" fmla="*/ 99 h 105"/>
                                <a:gd name="T4" fmla="*/ 43 w 80"/>
                                <a:gd name="T5" fmla="*/ 105 h 105"/>
                                <a:gd name="T6" fmla="*/ 0 w 80"/>
                                <a:gd name="T7" fmla="*/ 99 h 105"/>
                                <a:gd name="T8" fmla="*/ 6 w 80"/>
                                <a:gd name="T9" fmla="*/ 93 h 105"/>
                                <a:gd name="T10" fmla="*/ 12 w 80"/>
                                <a:gd name="T11" fmla="*/ 87 h 105"/>
                                <a:gd name="T12" fmla="*/ 6 w 80"/>
                                <a:gd name="T13" fmla="*/ 12 h 105"/>
                                <a:gd name="T14" fmla="*/ 0 w 80"/>
                                <a:gd name="T15" fmla="*/ 0 h 105"/>
                                <a:gd name="T16" fmla="*/ 30 w 80"/>
                                <a:gd name="T17" fmla="*/ 12 h 105"/>
                                <a:gd name="T18" fmla="*/ 37 w 80"/>
                                <a:gd name="T19" fmla="*/ 6 h 105"/>
                                <a:gd name="T20" fmla="*/ 43 w 80"/>
                                <a:gd name="T21" fmla="*/ 0 h 105"/>
                                <a:gd name="T22" fmla="*/ 55 w 80"/>
                                <a:gd name="T23" fmla="*/ 0 h 105"/>
                                <a:gd name="T24" fmla="*/ 61 w 80"/>
                                <a:gd name="T25" fmla="*/ 6 h 105"/>
                                <a:gd name="T26" fmla="*/ 68 w 80"/>
                                <a:gd name="T27" fmla="*/ 12 h 105"/>
                                <a:gd name="T28" fmla="*/ 74 w 80"/>
                                <a:gd name="T29" fmla="*/ 18 h 105"/>
                                <a:gd name="T30" fmla="*/ 74 w 80"/>
                                <a:gd name="T31" fmla="*/ 31 h 105"/>
                                <a:gd name="T32" fmla="*/ 80 w 80"/>
                                <a:gd name="T33" fmla="*/ 37 h 105"/>
                                <a:gd name="T34" fmla="*/ 74 w 80"/>
                                <a:gd name="T35" fmla="*/ 43 h 105"/>
                                <a:gd name="T36" fmla="*/ 74 w 80"/>
                                <a:gd name="T37" fmla="*/ 56 h 105"/>
                                <a:gd name="T38" fmla="*/ 68 w 80"/>
                                <a:gd name="T39" fmla="*/ 62 h 105"/>
                                <a:gd name="T40" fmla="*/ 61 w 80"/>
                                <a:gd name="T41" fmla="*/ 68 h 105"/>
                                <a:gd name="T42" fmla="*/ 49 w 80"/>
                                <a:gd name="T43" fmla="*/ 74 h 105"/>
                                <a:gd name="T44" fmla="*/ 43 w 80"/>
                                <a:gd name="T45" fmla="*/ 68 h 105"/>
                                <a:gd name="T46" fmla="*/ 30 w 80"/>
                                <a:gd name="T47" fmla="*/ 68 h 105"/>
                                <a:gd name="T48" fmla="*/ 30 w 80"/>
                                <a:gd name="T49" fmla="*/ 56 h 105"/>
                                <a:gd name="T50" fmla="*/ 37 w 80"/>
                                <a:gd name="T51" fmla="*/ 62 h 105"/>
                                <a:gd name="T52" fmla="*/ 43 w 80"/>
                                <a:gd name="T53" fmla="*/ 68 h 105"/>
                                <a:gd name="T54" fmla="*/ 49 w 80"/>
                                <a:gd name="T55" fmla="*/ 62 h 105"/>
                                <a:gd name="T56" fmla="*/ 55 w 80"/>
                                <a:gd name="T57" fmla="*/ 56 h 105"/>
                                <a:gd name="T58" fmla="*/ 55 w 80"/>
                                <a:gd name="T59" fmla="*/ 43 h 105"/>
                                <a:gd name="T60" fmla="*/ 55 w 80"/>
                                <a:gd name="T61" fmla="*/ 31 h 105"/>
                                <a:gd name="T62" fmla="*/ 55 w 80"/>
                                <a:gd name="T63" fmla="*/ 18 h 105"/>
                                <a:gd name="T64" fmla="*/ 49 w 80"/>
                                <a:gd name="T65" fmla="*/ 6 h 105"/>
                                <a:gd name="T66" fmla="*/ 37 w 80"/>
                                <a:gd name="T67" fmla="*/ 6 h 105"/>
                                <a:gd name="T68" fmla="*/ 30 w 80"/>
                                <a:gd name="T69" fmla="*/ 12 h 105"/>
                                <a:gd name="T70" fmla="*/ 30 w 80"/>
                                <a:gd name="T71" fmla="*/ 56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0" h="105">
                                  <a:moveTo>
                                    <a:pt x="30" y="62"/>
                                  </a:moveTo>
                                  <a:lnTo>
                                    <a:pt x="30" y="93"/>
                                  </a:lnTo>
                                  <a:lnTo>
                                    <a:pt x="30" y="99"/>
                                  </a:lnTo>
                                  <a:lnTo>
                                    <a:pt x="37" y="99"/>
                                  </a:lnTo>
                                  <a:lnTo>
                                    <a:pt x="43" y="99"/>
                                  </a:lnTo>
                                  <a:lnTo>
                                    <a:pt x="43" y="105"/>
                                  </a:lnTo>
                                  <a:lnTo>
                                    <a:pt x="0" y="105"/>
                                  </a:lnTo>
                                  <a:lnTo>
                                    <a:pt x="0" y="99"/>
                                  </a:lnTo>
                                  <a:lnTo>
                                    <a:pt x="6" y="99"/>
                                  </a:lnTo>
                                  <a:lnTo>
                                    <a:pt x="6" y="93"/>
                                  </a:lnTo>
                                  <a:lnTo>
                                    <a:pt x="12" y="93"/>
                                  </a:lnTo>
                                  <a:lnTo>
                                    <a:pt x="12" y="87"/>
                                  </a:lnTo>
                                  <a:lnTo>
                                    <a:pt x="12" y="12"/>
                                  </a:lnTo>
                                  <a:lnTo>
                                    <a:pt x="6" y="12"/>
                                  </a:lnTo>
                                  <a:lnTo>
                                    <a:pt x="6" y="6"/>
                                  </a:lnTo>
                                  <a:lnTo>
                                    <a:pt x="0" y="0"/>
                                  </a:lnTo>
                                  <a:lnTo>
                                    <a:pt x="30" y="0"/>
                                  </a:lnTo>
                                  <a:lnTo>
                                    <a:pt x="30" y="12"/>
                                  </a:lnTo>
                                  <a:lnTo>
                                    <a:pt x="30" y="6"/>
                                  </a:lnTo>
                                  <a:lnTo>
                                    <a:pt x="37" y="6"/>
                                  </a:lnTo>
                                  <a:lnTo>
                                    <a:pt x="37" y="0"/>
                                  </a:lnTo>
                                  <a:lnTo>
                                    <a:pt x="43" y="0"/>
                                  </a:lnTo>
                                  <a:lnTo>
                                    <a:pt x="49" y="0"/>
                                  </a:lnTo>
                                  <a:lnTo>
                                    <a:pt x="55" y="0"/>
                                  </a:lnTo>
                                  <a:lnTo>
                                    <a:pt x="61" y="0"/>
                                  </a:lnTo>
                                  <a:lnTo>
                                    <a:pt x="61" y="6"/>
                                  </a:lnTo>
                                  <a:lnTo>
                                    <a:pt x="68" y="6"/>
                                  </a:lnTo>
                                  <a:lnTo>
                                    <a:pt x="68" y="12"/>
                                  </a:lnTo>
                                  <a:lnTo>
                                    <a:pt x="74" y="12"/>
                                  </a:lnTo>
                                  <a:lnTo>
                                    <a:pt x="74" y="18"/>
                                  </a:lnTo>
                                  <a:lnTo>
                                    <a:pt x="74" y="25"/>
                                  </a:lnTo>
                                  <a:lnTo>
                                    <a:pt x="74" y="31"/>
                                  </a:lnTo>
                                  <a:lnTo>
                                    <a:pt x="80" y="31"/>
                                  </a:lnTo>
                                  <a:lnTo>
                                    <a:pt x="80" y="37"/>
                                  </a:lnTo>
                                  <a:lnTo>
                                    <a:pt x="74" y="37"/>
                                  </a:lnTo>
                                  <a:lnTo>
                                    <a:pt x="74" y="43"/>
                                  </a:lnTo>
                                  <a:lnTo>
                                    <a:pt x="74" y="49"/>
                                  </a:lnTo>
                                  <a:lnTo>
                                    <a:pt x="74" y="56"/>
                                  </a:lnTo>
                                  <a:lnTo>
                                    <a:pt x="74" y="62"/>
                                  </a:lnTo>
                                  <a:lnTo>
                                    <a:pt x="68" y="62"/>
                                  </a:lnTo>
                                  <a:lnTo>
                                    <a:pt x="68" y="68"/>
                                  </a:lnTo>
                                  <a:lnTo>
                                    <a:pt x="61" y="68"/>
                                  </a:lnTo>
                                  <a:lnTo>
                                    <a:pt x="55" y="74"/>
                                  </a:lnTo>
                                  <a:lnTo>
                                    <a:pt x="49" y="74"/>
                                  </a:lnTo>
                                  <a:lnTo>
                                    <a:pt x="43" y="74"/>
                                  </a:lnTo>
                                  <a:lnTo>
                                    <a:pt x="43" y="68"/>
                                  </a:lnTo>
                                  <a:lnTo>
                                    <a:pt x="37" y="68"/>
                                  </a:lnTo>
                                  <a:lnTo>
                                    <a:pt x="30" y="68"/>
                                  </a:lnTo>
                                  <a:lnTo>
                                    <a:pt x="30" y="62"/>
                                  </a:lnTo>
                                  <a:close/>
                                  <a:moveTo>
                                    <a:pt x="30" y="56"/>
                                  </a:moveTo>
                                  <a:lnTo>
                                    <a:pt x="30" y="62"/>
                                  </a:lnTo>
                                  <a:lnTo>
                                    <a:pt x="37" y="62"/>
                                  </a:lnTo>
                                  <a:lnTo>
                                    <a:pt x="43" y="62"/>
                                  </a:lnTo>
                                  <a:lnTo>
                                    <a:pt x="43" y="68"/>
                                  </a:lnTo>
                                  <a:lnTo>
                                    <a:pt x="43" y="62"/>
                                  </a:lnTo>
                                  <a:lnTo>
                                    <a:pt x="49" y="62"/>
                                  </a:lnTo>
                                  <a:lnTo>
                                    <a:pt x="49" y="56"/>
                                  </a:lnTo>
                                  <a:lnTo>
                                    <a:pt x="55" y="56"/>
                                  </a:lnTo>
                                  <a:lnTo>
                                    <a:pt x="55" y="49"/>
                                  </a:lnTo>
                                  <a:lnTo>
                                    <a:pt x="55" y="43"/>
                                  </a:lnTo>
                                  <a:lnTo>
                                    <a:pt x="55" y="37"/>
                                  </a:lnTo>
                                  <a:lnTo>
                                    <a:pt x="55" y="31"/>
                                  </a:lnTo>
                                  <a:lnTo>
                                    <a:pt x="55" y="25"/>
                                  </a:lnTo>
                                  <a:lnTo>
                                    <a:pt x="55" y="18"/>
                                  </a:lnTo>
                                  <a:lnTo>
                                    <a:pt x="49" y="12"/>
                                  </a:lnTo>
                                  <a:lnTo>
                                    <a:pt x="49" y="6"/>
                                  </a:lnTo>
                                  <a:lnTo>
                                    <a:pt x="43" y="6"/>
                                  </a:lnTo>
                                  <a:lnTo>
                                    <a:pt x="37" y="6"/>
                                  </a:lnTo>
                                  <a:lnTo>
                                    <a:pt x="37" y="12"/>
                                  </a:lnTo>
                                  <a:lnTo>
                                    <a:pt x="30" y="12"/>
                                  </a:lnTo>
                                  <a:lnTo>
                                    <a:pt x="30" y="18"/>
                                  </a:lnTo>
                                  <a:lnTo>
                                    <a:pt x="30" y="56"/>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84" name="Freeform 1105"/>
                          <wps:cNvSpPr>
                            <a:spLocks noEditPoints="1"/>
                          </wps:cNvSpPr>
                          <wps:spPr bwMode="auto">
                            <a:xfrm>
                              <a:off x="2478" y="3662"/>
                              <a:ext cx="75" cy="68"/>
                            </a:xfrm>
                            <a:custGeom>
                              <a:avLst/>
                              <a:gdLst>
                                <a:gd name="T0" fmla="*/ 44 w 75"/>
                                <a:gd name="T1" fmla="*/ 0 h 68"/>
                                <a:gd name="T2" fmla="*/ 56 w 75"/>
                                <a:gd name="T3" fmla="*/ 0 h 68"/>
                                <a:gd name="T4" fmla="*/ 62 w 75"/>
                                <a:gd name="T5" fmla="*/ 6 h 68"/>
                                <a:gd name="T6" fmla="*/ 68 w 75"/>
                                <a:gd name="T7" fmla="*/ 12 h 68"/>
                                <a:gd name="T8" fmla="*/ 68 w 75"/>
                                <a:gd name="T9" fmla="*/ 25 h 68"/>
                                <a:gd name="T10" fmla="*/ 62 w 75"/>
                                <a:gd name="T11" fmla="*/ 31 h 68"/>
                                <a:gd name="T12" fmla="*/ 62 w 75"/>
                                <a:gd name="T13" fmla="*/ 37 h 68"/>
                                <a:gd name="T14" fmla="*/ 75 w 75"/>
                                <a:gd name="T15" fmla="*/ 43 h 68"/>
                                <a:gd name="T16" fmla="*/ 75 w 75"/>
                                <a:gd name="T17" fmla="*/ 56 h 68"/>
                                <a:gd name="T18" fmla="*/ 68 w 75"/>
                                <a:gd name="T19" fmla="*/ 62 h 68"/>
                                <a:gd name="T20" fmla="*/ 62 w 75"/>
                                <a:gd name="T21" fmla="*/ 68 h 68"/>
                                <a:gd name="T22" fmla="*/ 50 w 75"/>
                                <a:gd name="T23" fmla="*/ 68 h 68"/>
                                <a:gd name="T24" fmla="*/ 0 w 75"/>
                                <a:gd name="T25" fmla="*/ 68 h 68"/>
                                <a:gd name="T26" fmla="*/ 13 w 75"/>
                                <a:gd name="T27" fmla="*/ 68 h 68"/>
                                <a:gd name="T28" fmla="*/ 13 w 75"/>
                                <a:gd name="T29" fmla="*/ 56 h 68"/>
                                <a:gd name="T30" fmla="*/ 13 w 75"/>
                                <a:gd name="T31" fmla="*/ 12 h 68"/>
                                <a:gd name="T32" fmla="*/ 6 w 75"/>
                                <a:gd name="T33" fmla="*/ 6 h 68"/>
                                <a:gd name="T34" fmla="*/ 0 w 75"/>
                                <a:gd name="T35" fmla="*/ 0 h 68"/>
                                <a:gd name="T36" fmla="*/ 37 w 75"/>
                                <a:gd name="T37" fmla="*/ 31 h 68"/>
                                <a:gd name="T38" fmla="*/ 50 w 75"/>
                                <a:gd name="T39" fmla="*/ 31 h 68"/>
                                <a:gd name="T40" fmla="*/ 50 w 75"/>
                                <a:gd name="T41" fmla="*/ 18 h 68"/>
                                <a:gd name="T42" fmla="*/ 50 w 75"/>
                                <a:gd name="T43" fmla="*/ 6 h 68"/>
                                <a:gd name="T44" fmla="*/ 37 w 75"/>
                                <a:gd name="T45" fmla="*/ 6 h 68"/>
                                <a:gd name="T46" fmla="*/ 31 w 75"/>
                                <a:gd name="T47" fmla="*/ 31 h 68"/>
                                <a:gd name="T48" fmla="*/ 31 w 75"/>
                                <a:gd name="T49" fmla="*/ 62 h 68"/>
                                <a:gd name="T50" fmla="*/ 37 w 75"/>
                                <a:gd name="T51" fmla="*/ 68 h 68"/>
                                <a:gd name="T52" fmla="*/ 44 w 75"/>
                                <a:gd name="T53" fmla="*/ 62 h 68"/>
                                <a:gd name="T54" fmla="*/ 50 w 75"/>
                                <a:gd name="T55" fmla="*/ 56 h 68"/>
                                <a:gd name="T56" fmla="*/ 56 w 75"/>
                                <a:gd name="T57" fmla="*/ 49 h 68"/>
                                <a:gd name="T58" fmla="*/ 50 w 75"/>
                                <a:gd name="T59" fmla="*/ 43 h 68"/>
                                <a:gd name="T60" fmla="*/ 44 w 75"/>
                                <a:gd name="T61" fmla="*/ 37 h 68"/>
                                <a:gd name="T62" fmla="*/ 31 w 75"/>
                                <a:gd name="T63" fmla="*/ 37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75" h="68">
                                  <a:moveTo>
                                    <a:pt x="0" y="0"/>
                                  </a:moveTo>
                                  <a:lnTo>
                                    <a:pt x="44" y="0"/>
                                  </a:lnTo>
                                  <a:lnTo>
                                    <a:pt x="50" y="0"/>
                                  </a:lnTo>
                                  <a:lnTo>
                                    <a:pt x="56" y="0"/>
                                  </a:lnTo>
                                  <a:lnTo>
                                    <a:pt x="62" y="0"/>
                                  </a:lnTo>
                                  <a:lnTo>
                                    <a:pt x="62" y="6"/>
                                  </a:lnTo>
                                  <a:lnTo>
                                    <a:pt x="68" y="6"/>
                                  </a:lnTo>
                                  <a:lnTo>
                                    <a:pt x="68" y="12"/>
                                  </a:lnTo>
                                  <a:lnTo>
                                    <a:pt x="68" y="18"/>
                                  </a:lnTo>
                                  <a:lnTo>
                                    <a:pt x="68" y="25"/>
                                  </a:lnTo>
                                  <a:lnTo>
                                    <a:pt x="68" y="31"/>
                                  </a:lnTo>
                                  <a:lnTo>
                                    <a:pt x="62" y="31"/>
                                  </a:lnTo>
                                  <a:lnTo>
                                    <a:pt x="56" y="31"/>
                                  </a:lnTo>
                                  <a:lnTo>
                                    <a:pt x="62" y="37"/>
                                  </a:lnTo>
                                  <a:lnTo>
                                    <a:pt x="68" y="37"/>
                                  </a:lnTo>
                                  <a:lnTo>
                                    <a:pt x="75" y="43"/>
                                  </a:lnTo>
                                  <a:lnTo>
                                    <a:pt x="75" y="49"/>
                                  </a:lnTo>
                                  <a:lnTo>
                                    <a:pt x="75" y="56"/>
                                  </a:lnTo>
                                  <a:lnTo>
                                    <a:pt x="75" y="62"/>
                                  </a:lnTo>
                                  <a:lnTo>
                                    <a:pt x="68" y="62"/>
                                  </a:lnTo>
                                  <a:lnTo>
                                    <a:pt x="68" y="68"/>
                                  </a:lnTo>
                                  <a:lnTo>
                                    <a:pt x="62" y="68"/>
                                  </a:lnTo>
                                  <a:lnTo>
                                    <a:pt x="56" y="68"/>
                                  </a:lnTo>
                                  <a:lnTo>
                                    <a:pt x="50" y="68"/>
                                  </a:lnTo>
                                  <a:lnTo>
                                    <a:pt x="44" y="68"/>
                                  </a:lnTo>
                                  <a:lnTo>
                                    <a:pt x="0" y="68"/>
                                  </a:lnTo>
                                  <a:lnTo>
                                    <a:pt x="6" y="68"/>
                                  </a:lnTo>
                                  <a:lnTo>
                                    <a:pt x="13" y="68"/>
                                  </a:lnTo>
                                  <a:lnTo>
                                    <a:pt x="13" y="62"/>
                                  </a:lnTo>
                                  <a:lnTo>
                                    <a:pt x="13" y="56"/>
                                  </a:lnTo>
                                  <a:lnTo>
                                    <a:pt x="13" y="18"/>
                                  </a:lnTo>
                                  <a:lnTo>
                                    <a:pt x="13" y="12"/>
                                  </a:lnTo>
                                  <a:lnTo>
                                    <a:pt x="13" y="6"/>
                                  </a:lnTo>
                                  <a:lnTo>
                                    <a:pt x="6" y="6"/>
                                  </a:lnTo>
                                  <a:lnTo>
                                    <a:pt x="6" y="0"/>
                                  </a:lnTo>
                                  <a:lnTo>
                                    <a:pt x="0" y="0"/>
                                  </a:lnTo>
                                  <a:close/>
                                  <a:moveTo>
                                    <a:pt x="31" y="31"/>
                                  </a:moveTo>
                                  <a:lnTo>
                                    <a:pt x="37" y="31"/>
                                  </a:lnTo>
                                  <a:lnTo>
                                    <a:pt x="44" y="31"/>
                                  </a:lnTo>
                                  <a:lnTo>
                                    <a:pt x="50" y="31"/>
                                  </a:lnTo>
                                  <a:lnTo>
                                    <a:pt x="50" y="25"/>
                                  </a:lnTo>
                                  <a:lnTo>
                                    <a:pt x="50" y="18"/>
                                  </a:lnTo>
                                  <a:lnTo>
                                    <a:pt x="50" y="12"/>
                                  </a:lnTo>
                                  <a:lnTo>
                                    <a:pt x="50" y="6"/>
                                  </a:lnTo>
                                  <a:lnTo>
                                    <a:pt x="44" y="6"/>
                                  </a:lnTo>
                                  <a:lnTo>
                                    <a:pt x="37" y="6"/>
                                  </a:lnTo>
                                  <a:lnTo>
                                    <a:pt x="31" y="6"/>
                                  </a:lnTo>
                                  <a:lnTo>
                                    <a:pt x="31" y="31"/>
                                  </a:lnTo>
                                  <a:close/>
                                  <a:moveTo>
                                    <a:pt x="31" y="37"/>
                                  </a:moveTo>
                                  <a:lnTo>
                                    <a:pt x="31" y="62"/>
                                  </a:lnTo>
                                  <a:lnTo>
                                    <a:pt x="37" y="62"/>
                                  </a:lnTo>
                                  <a:lnTo>
                                    <a:pt x="37" y="68"/>
                                  </a:lnTo>
                                  <a:lnTo>
                                    <a:pt x="44" y="68"/>
                                  </a:lnTo>
                                  <a:lnTo>
                                    <a:pt x="44" y="62"/>
                                  </a:lnTo>
                                  <a:lnTo>
                                    <a:pt x="50" y="62"/>
                                  </a:lnTo>
                                  <a:lnTo>
                                    <a:pt x="50" y="56"/>
                                  </a:lnTo>
                                  <a:lnTo>
                                    <a:pt x="56" y="56"/>
                                  </a:lnTo>
                                  <a:lnTo>
                                    <a:pt x="56" y="49"/>
                                  </a:lnTo>
                                  <a:lnTo>
                                    <a:pt x="56" y="43"/>
                                  </a:lnTo>
                                  <a:lnTo>
                                    <a:pt x="50" y="43"/>
                                  </a:lnTo>
                                  <a:lnTo>
                                    <a:pt x="50" y="37"/>
                                  </a:lnTo>
                                  <a:lnTo>
                                    <a:pt x="44" y="37"/>
                                  </a:lnTo>
                                  <a:lnTo>
                                    <a:pt x="37" y="37"/>
                                  </a:lnTo>
                                  <a:lnTo>
                                    <a:pt x="31" y="37"/>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85" name="Freeform 1106"/>
                          <wps:cNvSpPr>
                            <a:spLocks noEditPoints="1"/>
                          </wps:cNvSpPr>
                          <wps:spPr bwMode="auto">
                            <a:xfrm>
                              <a:off x="2565" y="3662"/>
                              <a:ext cx="68" cy="74"/>
                            </a:xfrm>
                            <a:custGeom>
                              <a:avLst/>
                              <a:gdLst>
                                <a:gd name="T0" fmla="*/ 31 w 68"/>
                                <a:gd name="T1" fmla="*/ 62 h 74"/>
                                <a:gd name="T2" fmla="*/ 25 w 68"/>
                                <a:gd name="T3" fmla="*/ 68 h 74"/>
                                <a:gd name="T4" fmla="*/ 19 w 68"/>
                                <a:gd name="T5" fmla="*/ 74 h 74"/>
                                <a:gd name="T6" fmla="*/ 12 w 68"/>
                                <a:gd name="T7" fmla="*/ 68 h 74"/>
                                <a:gd name="T8" fmla="*/ 6 w 68"/>
                                <a:gd name="T9" fmla="*/ 62 h 74"/>
                                <a:gd name="T10" fmla="*/ 0 w 68"/>
                                <a:gd name="T11" fmla="*/ 56 h 74"/>
                                <a:gd name="T12" fmla="*/ 6 w 68"/>
                                <a:gd name="T13" fmla="*/ 49 h 74"/>
                                <a:gd name="T14" fmla="*/ 12 w 68"/>
                                <a:gd name="T15" fmla="*/ 43 h 74"/>
                                <a:gd name="T16" fmla="*/ 19 w 68"/>
                                <a:gd name="T17" fmla="*/ 37 h 74"/>
                                <a:gd name="T18" fmla="*/ 25 w 68"/>
                                <a:gd name="T19" fmla="*/ 31 h 74"/>
                                <a:gd name="T20" fmla="*/ 37 w 68"/>
                                <a:gd name="T21" fmla="*/ 31 h 74"/>
                                <a:gd name="T22" fmla="*/ 37 w 68"/>
                                <a:gd name="T23" fmla="*/ 18 h 74"/>
                                <a:gd name="T24" fmla="*/ 37 w 68"/>
                                <a:gd name="T25" fmla="*/ 6 h 74"/>
                                <a:gd name="T26" fmla="*/ 25 w 68"/>
                                <a:gd name="T27" fmla="*/ 6 h 74"/>
                                <a:gd name="T28" fmla="*/ 19 w 68"/>
                                <a:gd name="T29" fmla="*/ 12 h 74"/>
                                <a:gd name="T30" fmla="*/ 25 w 68"/>
                                <a:gd name="T31" fmla="*/ 18 h 74"/>
                                <a:gd name="T32" fmla="*/ 19 w 68"/>
                                <a:gd name="T33" fmla="*/ 25 h 74"/>
                                <a:gd name="T34" fmla="*/ 12 w 68"/>
                                <a:gd name="T35" fmla="*/ 31 h 74"/>
                                <a:gd name="T36" fmla="*/ 6 w 68"/>
                                <a:gd name="T37" fmla="*/ 25 h 74"/>
                                <a:gd name="T38" fmla="*/ 0 w 68"/>
                                <a:gd name="T39" fmla="*/ 18 h 74"/>
                                <a:gd name="T40" fmla="*/ 6 w 68"/>
                                <a:gd name="T41" fmla="*/ 12 h 74"/>
                                <a:gd name="T42" fmla="*/ 12 w 68"/>
                                <a:gd name="T43" fmla="*/ 6 h 74"/>
                                <a:gd name="T44" fmla="*/ 19 w 68"/>
                                <a:gd name="T45" fmla="*/ 0 h 74"/>
                                <a:gd name="T46" fmla="*/ 31 w 68"/>
                                <a:gd name="T47" fmla="*/ 0 h 74"/>
                                <a:gd name="T48" fmla="*/ 43 w 68"/>
                                <a:gd name="T49" fmla="*/ 0 h 74"/>
                                <a:gd name="T50" fmla="*/ 50 w 68"/>
                                <a:gd name="T51" fmla="*/ 6 h 74"/>
                                <a:gd name="T52" fmla="*/ 56 w 68"/>
                                <a:gd name="T53" fmla="*/ 12 h 74"/>
                                <a:gd name="T54" fmla="*/ 62 w 68"/>
                                <a:gd name="T55" fmla="*/ 18 h 74"/>
                                <a:gd name="T56" fmla="*/ 62 w 68"/>
                                <a:gd name="T57" fmla="*/ 56 h 74"/>
                                <a:gd name="T58" fmla="*/ 68 w 68"/>
                                <a:gd name="T59" fmla="*/ 62 h 74"/>
                                <a:gd name="T60" fmla="*/ 62 w 68"/>
                                <a:gd name="T61" fmla="*/ 68 h 74"/>
                                <a:gd name="T62" fmla="*/ 56 w 68"/>
                                <a:gd name="T63" fmla="*/ 74 h 74"/>
                                <a:gd name="T64" fmla="*/ 50 w 68"/>
                                <a:gd name="T65" fmla="*/ 68 h 74"/>
                                <a:gd name="T66" fmla="*/ 37 w 68"/>
                                <a:gd name="T67" fmla="*/ 68 h 74"/>
                                <a:gd name="T68" fmla="*/ 37 w 68"/>
                                <a:gd name="T69" fmla="*/ 56 h 74"/>
                                <a:gd name="T70" fmla="*/ 31 w 68"/>
                                <a:gd name="T71" fmla="*/ 37 h 74"/>
                                <a:gd name="T72" fmla="*/ 25 w 68"/>
                                <a:gd name="T73" fmla="*/ 43 h 74"/>
                                <a:gd name="T74" fmla="*/ 25 w 68"/>
                                <a:gd name="T75" fmla="*/ 56 h 74"/>
                                <a:gd name="T76" fmla="*/ 31 w 68"/>
                                <a:gd name="T77" fmla="*/ 56 h 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68" h="74">
                                  <a:moveTo>
                                    <a:pt x="37" y="62"/>
                                  </a:moveTo>
                                  <a:lnTo>
                                    <a:pt x="31" y="62"/>
                                  </a:lnTo>
                                  <a:lnTo>
                                    <a:pt x="31" y="68"/>
                                  </a:lnTo>
                                  <a:lnTo>
                                    <a:pt x="25" y="68"/>
                                  </a:lnTo>
                                  <a:lnTo>
                                    <a:pt x="19" y="68"/>
                                  </a:lnTo>
                                  <a:lnTo>
                                    <a:pt x="19" y="74"/>
                                  </a:lnTo>
                                  <a:lnTo>
                                    <a:pt x="12" y="74"/>
                                  </a:lnTo>
                                  <a:lnTo>
                                    <a:pt x="12" y="68"/>
                                  </a:lnTo>
                                  <a:lnTo>
                                    <a:pt x="6" y="68"/>
                                  </a:lnTo>
                                  <a:lnTo>
                                    <a:pt x="6" y="62"/>
                                  </a:lnTo>
                                  <a:lnTo>
                                    <a:pt x="0" y="62"/>
                                  </a:lnTo>
                                  <a:lnTo>
                                    <a:pt x="0" y="56"/>
                                  </a:lnTo>
                                  <a:lnTo>
                                    <a:pt x="0" y="49"/>
                                  </a:lnTo>
                                  <a:lnTo>
                                    <a:pt x="6" y="49"/>
                                  </a:lnTo>
                                  <a:lnTo>
                                    <a:pt x="6" y="43"/>
                                  </a:lnTo>
                                  <a:lnTo>
                                    <a:pt x="12" y="43"/>
                                  </a:lnTo>
                                  <a:lnTo>
                                    <a:pt x="12" y="37"/>
                                  </a:lnTo>
                                  <a:lnTo>
                                    <a:pt x="19" y="37"/>
                                  </a:lnTo>
                                  <a:lnTo>
                                    <a:pt x="25" y="37"/>
                                  </a:lnTo>
                                  <a:lnTo>
                                    <a:pt x="25" y="31"/>
                                  </a:lnTo>
                                  <a:lnTo>
                                    <a:pt x="31" y="31"/>
                                  </a:lnTo>
                                  <a:lnTo>
                                    <a:pt x="37" y="31"/>
                                  </a:lnTo>
                                  <a:lnTo>
                                    <a:pt x="37" y="25"/>
                                  </a:lnTo>
                                  <a:lnTo>
                                    <a:pt x="37" y="18"/>
                                  </a:lnTo>
                                  <a:lnTo>
                                    <a:pt x="37" y="12"/>
                                  </a:lnTo>
                                  <a:lnTo>
                                    <a:pt x="37" y="6"/>
                                  </a:lnTo>
                                  <a:lnTo>
                                    <a:pt x="31" y="6"/>
                                  </a:lnTo>
                                  <a:lnTo>
                                    <a:pt x="25" y="6"/>
                                  </a:lnTo>
                                  <a:lnTo>
                                    <a:pt x="19" y="6"/>
                                  </a:lnTo>
                                  <a:lnTo>
                                    <a:pt x="19" y="12"/>
                                  </a:lnTo>
                                  <a:lnTo>
                                    <a:pt x="25" y="12"/>
                                  </a:lnTo>
                                  <a:lnTo>
                                    <a:pt x="25" y="18"/>
                                  </a:lnTo>
                                  <a:lnTo>
                                    <a:pt x="25" y="25"/>
                                  </a:lnTo>
                                  <a:lnTo>
                                    <a:pt x="19" y="25"/>
                                  </a:lnTo>
                                  <a:lnTo>
                                    <a:pt x="19" y="31"/>
                                  </a:lnTo>
                                  <a:lnTo>
                                    <a:pt x="12" y="31"/>
                                  </a:lnTo>
                                  <a:lnTo>
                                    <a:pt x="12" y="25"/>
                                  </a:lnTo>
                                  <a:lnTo>
                                    <a:pt x="6" y="25"/>
                                  </a:lnTo>
                                  <a:lnTo>
                                    <a:pt x="6" y="18"/>
                                  </a:lnTo>
                                  <a:lnTo>
                                    <a:pt x="0" y="18"/>
                                  </a:lnTo>
                                  <a:lnTo>
                                    <a:pt x="6" y="18"/>
                                  </a:lnTo>
                                  <a:lnTo>
                                    <a:pt x="6" y="12"/>
                                  </a:lnTo>
                                  <a:lnTo>
                                    <a:pt x="6" y="6"/>
                                  </a:lnTo>
                                  <a:lnTo>
                                    <a:pt x="12" y="6"/>
                                  </a:lnTo>
                                  <a:lnTo>
                                    <a:pt x="12" y="0"/>
                                  </a:lnTo>
                                  <a:lnTo>
                                    <a:pt x="19" y="0"/>
                                  </a:lnTo>
                                  <a:lnTo>
                                    <a:pt x="25" y="0"/>
                                  </a:lnTo>
                                  <a:lnTo>
                                    <a:pt x="31" y="0"/>
                                  </a:lnTo>
                                  <a:lnTo>
                                    <a:pt x="37" y="0"/>
                                  </a:lnTo>
                                  <a:lnTo>
                                    <a:pt x="43" y="0"/>
                                  </a:lnTo>
                                  <a:lnTo>
                                    <a:pt x="50" y="0"/>
                                  </a:lnTo>
                                  <a:lnTo>
                                    <a:pt x="50" y="6"/>
                                  </a:lnTo>
                                  <a:lnTo>
                                    <a:pt x="56" y="6"/>
                                  </a:lnTo>
                                  <a:lnTo>
                                    <a:pt x="56" y="12"/>
                                  </a:lnTo>
                                  <a:lnTo>
                                    <a:pt x="62" y="12"/>
                                  </a:lnTo>
                                  <a:lnTo>
                                    <a:pt x="62" y="18"/>
                                  </a:lnTo>
                                  <a:lnTo>
                                    <a:pt x="62" y="25"/>
                                  </a:lnTo>
                                  <a:lnTo>
                                    <a:pt x="62" y="56"/>
                                  </a:lnTo>
                                  <a:lnTo>
                                    <a:pt x="62" y="62"/>
                                  </a:lnTo>
                                  <a:lnTo>
                                    <a:pt x="68" y="62"/>
                                  </a:lnTo>
                                  <a:lnTo>
                                    <a:pt x="68" y="68"/>
                                  </a:lnTo>
                                  <a:lnTo>
                                    <a:pt x="62" y="68"/>
                                  </a:lnTo>
                                  <a:lnTo>
                                    <a:pt x="56" y="68"/>
                                  </a:lnTo>
                                  <a:lnTo>
                                    <a:pt x="56" y="74"/>
                                  </a:lnTo>
                                  <a:lnTo>
                                    <a:pt x="50" y="74"/>
                                  </a:lnTo>
                                  <a:lnTo>
                                    <a:pt x="50" y="68"/>
                                  </a:lnTo>
                                  <a:lnTo>
                                    <a:pt x="43" y="68"/>
                                  </a:lnTo>
                                  <a:lnTo>
                                    <a:pt x="37" y="68"/>
                                  </a:lnTo>
                                  <a:lnTo>
                                    <a:pt x="37" y="62"/>
                                  </a:lnTo>
                                  <a:close/>
                                  <a:moveTo>
                                    <a:pt x="37" y="56"/>
                                  </a:moveTo>
                                  <a:lnTo>
                                    <a:pt x="37" y="31"/>
                                  </a:lnTo>
                                  <a:lnTo>
                                    <a:pt x="31" y="37"/>
                                  </a:lnTo>
                                  <a:lnTo>
                                    <a:pt x="25" y="37"/>
                                  </a:lnTo>
                                  <a:lnTo>
                                    <a:pt x="25" y="43"/>
                                  </a:lnTo>
                                  <a:lnTo>
                                    <a:pt x="25" y="49"/>
                                  </a:lnTo>
                                  <a:lnTo>
                                    <a:pt x="25" y="56"/>
                                  </a:lnTo>
                                  <a:lnTo>
                                    <a:pt x="31" y="62"/>
                                  </a:lnTo>
                                  <a:lnTo>
                                    <a:pt x="31" y="56"/>
                                  </a:lnTo>
                                  <a:lnTo>
                                    <a:pt x="37" y="56"/>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86" name="Freeform 1107"/>
                          <wps:cNvSpPr>
                            <a:spLocks/>
                          </wps:cNvSpPr>
                          <wps:spPr bwMode="auto">
                            <a:xfrm>
                              <a:off x="2639" y="3662"/>
                              <a:ext cx="81" cy="74"/>
                            </a:xfrm>
                            <a:custGeom>
                              <a:avLst/>
                              <a:gdLst>
                                <a:gd name="T0" fmla="*/ 44 w 81"/>
                                <a:gd name="T1" fmla="*/ 68 h 74"/>
                                <a:gd name="T2" fmla="*/ 50 w 81"/>
                                <a:gd name="T3" fmla="*/ 68 h 74"/>
                                <a:gd name="T4" fmla="*/ 50 w 81"/>
                                <a:gd name="T5" fmla="*/ 62 h 74"/>
                                <a:gd name="T6" fmla="*/ 50 w 81"/>
                                <a:gd name="T7" fmla="*/ 56 h 74"/>
                                <a:gd name="T8" fmla="*/ 50 w 81"/>
                                <a:gd name="T9" fmla="*/ 6 h 74"/>
                                <a:gd name="T10" fmla="*/ 31 w 81"/>
                                <a:gd name="T11" fmla="*/ 6 h 74"/>
                                <a:gd name="T12" fmla="*/ 31 w 81"/>
                                <a:gd name="T13" fmla="*/ 37 h 74"/>
                                <a:gd name="T14" fmla="*/ 31 w 81"/>
                                <a:gd name="T15" fmla="*/ 43 h 74"/>
                                <a:gd name="T16" fmla="*/ 31 w 81"/>
                                <a:gd name="T17" fmla="*/ 49 h 74"/>
                                <a:gd name="T18" fmla="*/ 31 w 81"/>
                                <a:gd name="T19" fmla="*/ 56 h 74"/>
                                <a:gd name="T20" fmla="*/ 31 w 81"/>
                                <a:gd name="T21" fmla="*/ 62 h 74"/>
                                <a:gd name="T22" fmla="*/ 25 w 81"/>
                                <a:gd name="T23" fmla="*/ 62 h 74"/>
                                <a:gd name="T24" fmla="*/ 25 w 81"/>
                                <a:gd name="T25" fmla="*/ 68 h 74"/>
                                <a:gd name="T26" fmla="*/ 19 w 81"/>
                                <a:gd name="T27" fmla="*/ 68 h 74"/>
                                <a:gd name="T28" fmla="*/ 19 w 81"/>
                                <a:gd name="T29" fmla="*/ 74 h 74"/>
                                <a:gd name="T30" fmla="*/ 13 w 81"/>
                                <a:gd name="T31" fmla="*/ 74 h 74"/>
                                <a:gd name="T32" fmla="*/ 7 w 81"/>
                                <a:gd name="T33" fmla="*/ 74 h 74"/>
                                <a:gd name="T34" fmla="*/ 7 w 81"/>
                                <a:gd name="T35" fmla="*/ 68 h 74"/>
                                <a:gd name="T36" fmla="*/ 0 w 81"/>
                                <a:gd name="T37" fmla="*/ 68 h 74"/>
                                <a:gd name="T38" fmla="*/ 0 w 81"/>
                                <a:gd name="T39" fmla="*/ 62 h 74"/>
                                <a:gd name="T40" fmla="*/ 0 w 81"/>
                                <a:gd name="T41" fmla="*/ 56 h 74"/>
                                <a:gd name="T42" fmla="*/ 0 w 81"/>
                                <a:gd name="T43" fmla="*/ 49 h 74"/>
                                <a:gd name="T44" fmla="*/ 7 w 81"/>
                                <a:gd name="T45" fmla="*/ 49 h 74"/>
                                <a:gd name="T46" fmla="*/ 13 w 81"/>
                                <a:gd name="T47" fmla="*/ 49 h 74"/>
                                <a:gd name="T48" fmla="*/ 19 w 81"/>
                                <a:gd name="T49" fmla="*/ 49 h 74"/>
                                <a:gd name="T50" fmla="*/ 19 w 81"/>
                                <a:gd name="T51" fmla="*/ 56 h 74"/>
                                <a:gd name="T52" fmla="*/ 19 w 81"/>
                                <a:gd name="T53" fmla="*/ 62 h 74"/>
                                <a:gd name="T54" fmla="*/ 25 w 81"/>
                                <a:gd name="T55" fmla="*/ 62 h 74"/>
                                <a:gd name="T56" fmla="*/ 25 w 81"/>
                                <a:gd name="T57" fmla="*/ 56 h 74"/>
                                <a:gd name="T58" fmla="*/ 25 w 81"/>
                                <a:gd name="T59" fmla="*/ 49 h 74"/>
                                <a:gd name="T60" fmla="*/ 25 w 81"/>
                                <a:gd name="T61" fmla="*/ 43 h 74"/>
                                <a:gd name="T62" fmla="*/ 25 w 81"/>
                                <a:gd name="T63" fmla="*/ 37 h 74"/>
                                <a:gd name="T64" fmla="*/ 25 w 81"/>
                                <a:gd name="T65" fmla="*/ 12 h 74"/>
                                <a:gd name="T66" fmla="*/ 25 w 81"/>
                                <a:gd name="T67" fmla="*/ 6 h 74"/>
                                <a:gd name="T68" fmla="*/ 19 w 81"/>
                                <a:gd name="T69" fmla="*/ 6 h 74"/>
                                <a:gd name="T70" fmla="*/ 19 w 81"/>
                                <a:gd name="T71" fmla="*/ 0 h 74"/>
                                <a:gd name="T72" fmla="*/ 81 w 81"/>
                                <a:gd name="T73" fmla="*/ 0 h 74"/>
                                <a:gd name="T74" fmla="*/ 81 w 81"/>
                                <a:gd name="T75" fmla="*/ 6 h 74"/>
                                <a:gd name="T76" fmla="*/ 75 w 81"/>
                                <a:gd name="T77" fmla="*/ 6 h 74"/>
                                <a:gd name="T78" fmla="*/ 75 w 81"/>
                                <a:gd name="T79" fmla="*/ 12 h 74"/>
                                <a:gd name="T80" fmla="*/ 75 w 81"/>
                                <a:gd name="T81" fmla="*/ 56 h 74"/>
                                <a:gd name="T82" fmla="*/ 75 w 81"/>
                                <a:gd name="T83" fmla="*/ 62 h 74"/>
                                <a:gd name="T84" fmla="*/ 75 w 81"/>
                                <a:gd name="T85" fmla="*/ 68 h 74"/>
                                <a:gd name="T86" fmla="*/ 81 w 81"/>
                                <a:gd name="T87" fmla="*/ 68 h 74"/>
                                <a:gd name="T88" fmla="*/ 44 w 81"/>
                                <a:gd name="T89" fmla="*/ 68 h 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81" h="74">
                                  <a:moveTo>
                                    <a:pt x="44" y="68"/>
                                  </a:moveTo>
                                  <a:lnTo>
                                    <a:pt x="50" y="68"/>
                                  </a:lnTo>
                                  <a:lnTo>
                                    <a:pt x="50" y="62"/>
                                  </a:lnTo>
                                  <a:lnTo>
                                    <a:pt x="50" y="56"/>
                                  </a:lnTo>
                                  <a:lnTo>
                                    <a:pt x="50" y="6"/>
                                  </a:lnTo>
                                  <a:lnTo>
                                    <a:pt x="31" y="6"/>
                                  </a:lnTo>
                                  <a:lnTo>
                                    <a:pt x="31" y="37"/>
                                  </a:lnTo>
                                  <a:lnTo>
                                    <a:pt x="31" y="43"/>
                                  </a:lnTo>
                                  <a:lnTo>
                                    <a:pt x="31" y="49"/>
                                  </a:lnTo>
                                  <a:lnTo>
                                    <a:pt x="31" y="56"/>
                                  </a:lnTo>
                                  <a:lnTo>
                                    <a:pt x="31" y="62"/>
                                  </a:lnTo>
                                  <a:lnTo>
                                    <a:pt x="25" y="62"/>
                                  </a:lnTo>
                                  <a:lnTo>
                                    <a:pt x="25" y="68"/>
                                  </a:lnTo>
                                  <a:lnTo>
                                    <a:pt x="19" y="68"/>
                                  </a:lnTo>
                                  <a:lnTo>
                                    <a:pt x="19" y="74"/>
                                  </a:lnTo>
                                  <a:lnTo>
                                    <a:pt x="13" y="74"/>
                                  </a:lnTo>
                                  <a:lnTo>
                                    <a:pt x="7" y="74"/>
                                  </a:lnTo>
                                  <a:lnTo>
                                    <a:pt x="7" y="68"/>
                                  </a:lnTo>
                                  <a:lnTo>
                                    <a:pt x="0" y="68"/>
                                  </a:lnTo>
                                  <a:lnTo>
                                    <a:pt x="0" y="62"/>
                                  </a:lnTo>
                                  <a:lnTo>
                                    <a:pt x="0" y="56"/>
                                  </a:lnTo>
                                  <a:lnTo>
                                    <a:pt x="0" y="49"/>
                                  </a:lnTo>
                                  <a:lnTo>
                                    <a:pt x="7" y="49"/>
                                  </a:lnTo>
                                  <a:lnTo>
                                    <a:pt x="13" y="49"/>
                                  </a:lnTo>
                                  <a:lnTo>
                                    <a:pt x="19" y="49"/>
                                  </a:lnTo>
                                  <a:lnTo>
                                    <a:pt x="19" y="56"/>
                                  </a:lnTo>
                                  <a:lnTo>
                                    <a:pt x="19" y="62"/>
                                  </a:lnTo>
                                  <a:lnTo>
                                    <a:pt x="25" y="62"/>
                                  </a:lnTo>
                                  <a:lnTo>
                                    <a:pt x="25" y="56"/>
                                  </a:lnTo>
                                  <a:lnTo>
                                    <a:pt x="25" y="49"/>
                                  </a:lnTo>
                                  <a:lnTo>
                                    <a:pt x="25" y="43"/>
                                  </a:lnTo>
                                  <a:lnTo>
                                    <a:pt x="25" y="37"/>
                                  </a:lnTo>
                                  <a:lnTo>
                                    <a:pt x="25" y="12"/>
                                  </a:lnTo>
                                  <a:lnTo>
                                    <a:pt x="25" y="6"/>
                                  </a:lnTo>
                                  <a:lnTo>
                                    <a:pt x="19" y="6"/>
                                  </a:lnTo>
                                  <a:lnTo>
                                    <a:pt x="19" y="0"/>
                                  </a:lnTo>
                                  <a:lnTo>
                                    <a:pt x="81" y="0"/>
                                  </a:lnTo>
                                  <a:lnTo>
                                    <a:pt x="81" y="6"/>
                                  </a:lnTo>
                                  <a:lnTo>
                                    <a:pt x="75" y="6"/>
                                  </a:lnTo>
                                  <a:lnTo>
                                    <a:pt x="75" y="12"/>
                                  </a:lnTo>
                                  <a:lnTo>
                                    <a:pt x="75" y="56"/>
                                  </a:lnTo>
                                  <a:lnTo>
                                    <a:pt x="75" y="62"/>
                                  </a:lnTo>
                                  <a:lnTo>
                                    <a:pt x="75" y="68"/>
                                  </a:lnTo>
                                  <a:lnTo>
                                    <a:pt x="81" y="68"/>
                                  </a:lnTo>
                                  <a:lnTo>
                                    <a:pt x="44" y="68"/>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87" name="Freeform 1108"/>
                          <wps:cNvSpPr>
                            <a:spLocks/>
                          </wps:cNvSpPr>
                          <wps:spPr bwMode="auto">
                            <a:xfrm>
                              <a:off x="2769" y="3662"/>
                              <a:ext cx="93" cy="68"/>
                            </a:xfrm>
                            <a:custGeom>
                              <a:avLst/>
                              <a:gdLst>
                                <a:gd name="T0" fmla="*/ 0 w 93"/>
                                <a:gd name="T1" fmla="*/ 0 h 68"/>
                                <a:gd name="T2" fmla="*/ 31 w 93"/>
                                <a:gd name="T3" fmla="*/ 0 h 68"/>
                                <a:gd name="T4" fmla="*/ 50 w 93"/>
                                <a:gd name="T5" fmla="*/ 43 h 68"/>
                                <a:gd name="T6" fmla="*/ 69 w 93"/>
                                <a:gd name="T7" fmla="*/ 0 h 68"/>
                                <a:gd name="T8" fmla="*/ 93 w 93"/>
                                <a:gd name="T9" fmla="*/ 0 h 68"/>
                                <a:gd name="T10" fmla="*/ 93 w 93"/>
                                <a:gd name="T11" fmla="*/ 6 h 68"/>
                                <a:gd name="T12" fmla="*/ 87 w 93"/>
                                <a:gd name="T13" fmla="*/ 6 h 68"/>
                                <a:gd name="T14" fmla="*/ 87 w 93"/>
                                <a:gd name="T15" fmla="*/ 12 h 68"/>
                                <a:gd name="T16" fmla="*/ 87 w 93"/>
                                <a:gd name="T17" fmla="*/ 56 h 68"/>
                                <a:gd name="T18" fmla="*/ 87 w 93"/>
                                <a:gd name="T19" fmla="*/ 62 h 68"/>
                                <a:gd name="T20" fmla="*/ 87 w 93"/>
                                <a:gd name="T21" fmla="*/ 68 h 68"/>
                                <a:gd name="T22" fmla="*/ 93 w 93"/>
                                <a:gd name="T23" fmla="*/ 68 h 68"/>
                                <a:gd name="T24" fmla="*/ 56 w 93"/>
                                <a:gd name="T25" fmla="*/ 68 h 68"/>
                                <a:gd name="T26" fmla="*/ 62 w 93"/>
                                <a:gd name="T27" fmla="*/ 68 h 68"/>
                                <a:gd name="T28" fmla="*/ 62 w 93"/>
                                <a:gd name="T29" fmla="*/ 62 h 68"/>
                                <a:gd name="T30" fmla="*/ 69 w 93"/>
                                <a:gd name="T31" fmla="*/ 62 h 68"/>
                                <a:gd name="T32" fmla="*/ 69 w 93"/>
                                <a:gd name="T33" fmla="*/ 56 h 68"/>
                                <a:gd name="T34" fmla="*/ 69 w 93"/>
                                <a:gd name="T35" fmla="*/ 12 h 68"/>
                                <a:gd name="T36" fmla="*/ 44 w 93"/>
                                <a:gd name="T37" fmla="*/ 68 h 68"/>
                                <a:gd name="T38" fmla="*/ 38 w 93"/>
                                <a:gd name="T39" fmla="*/ 68 h 68"/>
                                <a:gd name="T40" fmla="*/ 13 w 93"/>
                                <a:gd name="T41" fmla="*/ 12 h 68"/>
                                <a:gd name="T42" fmla="*/ 13 w 93"/>
                                <a:gd name="T43" fmla="*/ 56 h 68"/>
                                <a:gd name="T44" fmla="*/ 13 w 93"/>
                                <a:gd name="T45" fmla="*/ 62 h 68"/>
                                <a:gd name="T46" fmla="*/ 13 w 93"/>
                                <a:gd name="T47" fmla="*/ 68 h 68"/>
                                <a:gd name="T48" fmla="*/ 19 w 93"/>
                                <a:gd name="T49" fmla="*/ 68 h 68"/>
                                <a:gd name="T50" fmla="*/ 0 w 93"/>
                                <a:gd name="T51" fmla="*/ 68 h 68"/>
                                <a:gd name="T52" fmla="*/ 7 w 93"/>
                                <a:gd name="T53" fmla="*/ 68 h 68"/>
                                <a:gd name="T54" fmla="*/ 7 w 93"/>
                                <a:gd name="T55" fmla="*/ 62 h 68"/>
                                <a:gd name="T56" fmla="*/ 7 w 93"/>
                                <a:gd name="T57" fmla="*/ 56 h 68"/>
                                <a:gd name="T58" fmla="*/ 7 w 93"/>
                                <a:gd name="T59" fmla="*/ 12 h 68"/>
                                <a:gd name="T60" fmla="*/ 7 w 93"/>
                                <a:gd name="T61" fmla="*/ 6 h 68"/>
                                <a:gd name="T62" fmla="*/ 0 w 93"/>
                                <a:gd name="T63" fmla="*/ 6 h 68"/>
                                <a:gd name="T64" fmla="*/ 0 w 93"/>
                                <a:gd name="T65"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93" h="68">
                                  <a:moveTo>
                                    <a:pt x="0" y="0"/>
                                  </a:moveTo>
                                  <a:lnTo>
                                    <a:pt x="31" y="0"/>
                                  </a:lnTo>
                                  <a:lnTo>
                                    <a:pt x="50" y="43"/>
                                  </a:lnTo>
                                  <a:lnTo>
                                    <a:pt x="69" y="0"/>
                                  </a:lnTo>
                                  <a:lnTo>
                                    <a:pt x="93" y="0"/>
                                  </a:lnTo>
                                  <a:lnTo>
                                    <a:pt x="93" y="6"/>
                                  </a:lnTo>
                                  <a:lnTo>
                                    <a:pt x="87" y="6"/>
                                  </a:lnTo>
                                  <a:lnTo>
                                    <a:pt x="87" y="12"/>
                                  </a:lnTo>
                                  <a:lnTo>
                                    <a:pt x="87" y="56"/>
                                  </a:lnTo>
                                  <a:lnTo>
                                    <a:pt x="87" y="62"/>
                                  </a:lnTo>
                                  <a:lnTo>
                                    <a:pt x="87" y="68"/>
                                  </a:lnTo>
                                  <a:lnTo>
                                    <a:pt x="93" y="68"/>
                                  </a:lnTo>
                                  <a:lnTo>
                                    <a:pt x="56" y="68"/>
                                  </a:lnTo>
                                  <a:lnTo>
                                    <a:pt x="62" y="68"/>
                                  </a:lnTo>
                                  <a:lnTo>
                                    <a:pt x="62" y="62"/>
                                  </a:lnTo>
                                  <a:lnTo>
                                    <a:pt x="69" y="62"/>
                                  </a:lnTo>
                                  <a:lnTo>
                                    <a:pt x="69" y="56"/>
                                  </a:lnTo>
                                  <a:lnTo>
                                    <a:pt x="69" y="12"/>
                                  </a:lnTo>
                                  <a:lnTo>
                                    <a:pt x="44" y="68"/>
                                  </a:lnTo>
                                  <a:lnTo>
                                    <a:pt x="38" y="68"/>
                                  </a:lnTo>
                                  <a:lnTo>
                                    <a:pt x="13" y="12"/>
                                  </a:lnTo>
                                  <a:lnTo>
                                    <a:pt x="13" y="56"/>
                                  </a:lnTo>
                                  <a:lnTo>
                                    <a:pt x="13" y="62"/>
                                  </a:lnTo>
                                  <a:lnTo>
                                    <a:pt x="13" y="68"/>
                                  </a:lnTo>
                                  <a:lnTo>
                                    <a:pt x="19" y="68"/>
                                  </a:lnTo>
                                  <a:lnTo>
                                    <a:pt x="0" y="68"/>
                                  </a:lnTo>
                                  <a:lnTo>
                                    <a:pt x="7" y="68"/>
                                  </a:lnTo>
                                  <a:lnTo>
                                    <a:pt x="7" y="62"/>
                                  </a:lnTo>
                                  <a:lnTo>
                                    <a:pt x="7" y="56"/>
                                  </a:lnTo>
                                  <a:lnTo>
                                    <a:pt x="7" y="12"/>
                                  </a:lnTo>
                                  <a:lnTo>
                                    <a:pt x="7" y="6"/>
                                  </a:lnTo>
                                  <a:lnTo>
                                    <a:pt x="0" y="6"/>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88" name="Freeform 1109"/>
                          <wps:cNvSpPr>
                            <a:spLocks noEditPoints="1"/>
                          </wps:cNvSpPr>
                          <wps:spPr bwMode="auto">
                            <a:xfrm>
                              <a:off x="2875" y="3662"/>
                              <a:ext cx="62" cy="74"/>
                            </a:xfrm>
                            <a:custGeom>
                              <a:avLst/>
                              <a:gdLst>
                                <a:gd name="T0" fmla="*/ 18 w 62"/>
                                <a:gd name="T1" fmla="*/ 31 h 74"/>
                                <a:gd name="T2" fmla="*/ 25 w 62"/>
                                <a:gd name="T3" fmla="*/ 37 h 74"/>
                                <a:gd name="T4" fmla="*/ 25 w 62"/>
                                <a:gd name="T5" fmla="*/ 49 h 74"/>
                                <a:gd name="T6" fmla="*/ 31 w 62"/>
                                <a:gd name="T7" fmla="*/ 56 h 74"/>
                                <a:gd name="T8" fmla="*/ 37 w 62"/>
                                <a:gd name="T9" fmla="*/ 62 h 74"/>
                                <a:gd name="T10" fmla="*/ 49 w 62"/>
                                <a:gd name="T11" fmla="*/ 62 h 74"/>
                                <a:gd name="T12" fmla="*/ 56 w 62"/>
                                <a:gd name="T13" fmla="*/ 56 h 74"/>
                                <a:gd name="T14" fmla="*/ 62 w 62"/>
                                <a:gd name="T15" fmla="*/ 49 h 74"/>
                                <a:gd name="T16" fmla="*/ 56 w 62"/>
                                <a:gd name="T17" fmla="*/ 56 h 74"/>
                                <a:gd name="T18" fmla="*/ 49 w 62"/>
                                <a:gd name="T19" fmla="*/ 62 h 74"/>
                                <a:gd name="T20" fmla="*/ 43 w 62"/>
                                <a:gd name="T21" fmla="*/ 68 h 74"/>
                                <a:gd name="T22" fmla="*/ 37 w 62"/>
                                <a:gd name="T23" fmla="*/ 74 h 74"/>
                                <a:gd name="T24" fmla="*/ 25 w 62"/>
                                <a:gd name="T25" fmla="*/ 74 h 74"/>
                                <a:gd name="T26" fmla="*/ 18 w 62"/>
                                <a:gd name="T27" fmla="*/ 68 h 74"/>
                                <a:gd name="T28" fmla="*/ 12 w 62"/>
                                <a:gd name="T29" fmla="*/ 62 h 74"/>
                                <a:gd name="T30" fmla="*/ 6 w 62"/>
                                <a:gd name="T31" fmla="*/ 56 h 74"/>
                                <a:gd name="T32" fmla="*/ 0 w 62"/>
                                <a:gd name="T33" fmla="*/ 49 h 74"/>
                                <a:gd name="T34" fmla="*/ 0 w 62"/>
                                <a:gd name="T35" fmla="*/ 37 h 74"/>
                                <a:gd name="T36" fmla="*/ 0 w 62"/>
                                <a:gd name="T37" fmla="*/ 25 h 74"/>
                                <a:gd name="T38" fmla="*/ 6 w 62"/>
                                <a:gd name="T39" fmla="*/ 18 h 74"/>
                                <a:gd name="T40" fmla="*/ 12 w 62"/>
                                <a:gd name="T41" fmla="*/ 6 h 74"/>
                                <a:gd name="T42" fmla="*/ 18 w 62"/>
                                <a:gd name="T43" fmla="*/ 0 h 74"/>
                                <a:gd name="T44" fmla="*/ 31 w 62"/>
                                <a:gd name="T45" fmla="*/ 0 h 74"/>
                                <a:gd name="T46" fmla="*/ 43 w 62"/>
                                <a:gd name="T47" fmla="*/ 0 h 74"/>
                                <a:gd name="T48" fmla="*/ 49 w 62"/>
                                <a:gd name="T49" fmla="*/ 6 h 74"/>
                                <a:gd name="T50" fmla="*/ 56 w 62"/>
                                <a:gd name="T51" fmla="*/ 12 h 74"/>
                                <a:gd name="T52" fmla="*/ 56 w 62"/>
                                <a:gd name="T53" fmla="*/ 25 h 74"/>
                                <a:gd name="T54" fmla="*/ 62 w 62"/>
                                <a:gd name="T55" fmla="*/ 31 h 74"/>
                                <a:gd name="T56" fmla="*/ 43 w 62"/>
                                <a:gd name="T57" fmla="*/ 18 h 74"/>
                                <a:gd name="T58" fmla="*/ 37 w 62"/>
                                <a:gd name="T59" fmla="*/ 12 h 74"/>
                                <a:gd name="T60" fmla="*/ 31 w 62"/>
                                <a:gd name="T61" fmla="*/ 6 h 74"/>
                                <a:gd name="T62" fmla="*/ 31 w 62"/>
                                <a:gd name="T63" fmla="*/ 6 h 74"/>
                                <a:gd name="T64" fmla="*/ 25 w 62"/>
                                <a:gd name="T65" fmla="*/ 12 h 74"/>
                                <a:gd name="T66" fmla="*/ 18 w 62"/>
                                <a:gd name="T67" fmla="*/ 25 h 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62" h="74">
                                  <a:moveTo>
                                    <a:pt x="62" y="31"/>
                                  </a:moveTo>
                                  <a:lnTo>
                                    <a:pt x="18" y="31"/>
                                  </a:lnTo>
                                  <a:lnTo>
                                    <a:pt x="18" y="37"/>
                                  </a:lnTo>
                                  <a:lnTo>
                                    <a:pt x="25" y="37"/>
                                  </a:lnTo>
                                  <a:lnTo>
                                    <a:pt x="25" y="43"/>
                                  </a:lnTo>
                                  <a:lnTo>
                                    <a:pt x="25" y="49"/>
                                  </a:lnTo>
                                  <a:lnTo>
                                    <a:pt x="25" y="56"/>
                                  </a:lnTo>
                                  <a:lnTo>
                                    <a:pt x="31" y="56"/>
                                  </a:lnTo>
                                  <a:lnTo>
                                    <a:pt x="31" y="62"/>
                                  </a:lnTo>
                                  <a:lnTo>
                                    <a:pt x="37" y="62"/>
                                  </a:lnTo>
                                  <a:lnTo>
                                    <a:pt x="43" y="62"/>
                                  </a:lnTo>
                                  <a:lnTo>
                                    <a:pt x="49" y="62"/>
                                  </a:lnTo>
                                  <a:lnTo>
                                    <a:pt x="49" y="56"/>
                                  </a:lnTo>
                                  <a:lnTo>
                                    <a:pt x="56" y="56"/>
                                  </a:lnTo>
                                  <a:lnTo>
                                    <a:pt x="56" y="49"/>
                                  </a:lnTo>
                                  <a:lnTo>
                                    <a:pt x="62" y="49"/>
                                  </a:lnTo>
                                  <a:lnTo>
                                    <a:pt x="62" y="56"/>
                                  </a:lnTo>
                                  <a:lnTo>
                                    <a:pt x="56" y="56"/>
                                  </a:lnTo>
                                  <a:lnTo>
                                    <a:pt x="56" y="62"/>
                                  </a:lnTo>
                                  <a:lnTo>
                                    <a:pt x="49" y="62"/>
                                  </a:lnTo>
                                  <a:lnTo>
                                    <a:pt x="49" y="68"/>
                                  </a:lnTo>
                                  <a:lnTo>
                                    <a:pt x="43" y="68"/>
                                  </a:lnTo>
                                  <a:lnTo>
                                    <a:pt x="43" y="74"/>
                                  </a:lnTo>
                                  <a:lnTo>
                                    <a:pt x="37" y="74"/>
                                  </a:lnTo>
                                  <a:lnTo>
                                    <a:pt x="31" y="74"/>
                                  </a:lnTo>
                                  <a:lnTo>
                                    <a:pt x="25" y="74"/>
                                  </a:lnTo>
                                  <a:lnTo>
                                    <a:pt x="18" y="74"/>
                                  </a:lnTo>
                                  <a:lnTo>
                                    <a:pt x="18" y="68"/>
                                  </a:lnTo>
                                  <a:lnTo>
                                    <a:pt x="12" y="68"/>
                                  </a:lnTo>
                                  <a:lnTo>
                                    <a:pt x="12" y="62"/>
                                  </a:lnTo>
                                  <a:lnTo>
                                    <a:pt x="6" y="62"/>
                                  </a:lnTo>
                                  <a:lnTo>
                                    <a:pt x="6" y="56"/>
                                  </a:lnTo>
                                  <a:lnTo>
                                    <a:pt x="6" y="49"/>
                                  </a:lnTo>
                                  <a:lnTo>
                                    <a:pt x="0" y="49"/>
                                  </a:lnTo>
                                  <a:lnTo>
                                    <a:pt x="0" y="43"/>
                                  </a:lnTo>
                                  <a:lnTo>
                                    <a:pt x="0" y="37"/>
                                  </a:lnTo>
                                  <a:lnTo>
                                    <a:pt x="0" y="31"/>
                                  </a:lnTo>
                                  <a:lnTo>
                                    <a:pt x="0" y="25"/>
                                  </a:lnTo>
                                  <a:lnTo>
                                    <a:pt x="0" y="18"/>
                                  </a:lnTo>
                                  <a:lnTo>
                                    <a:pt x="6" y="18"/>
                                  </a:lnTo>
                                  <a:lnTo>
                                    <a:pt x="6" y="12"/>
                                  </a:lnTo>
                                  <a:lnTo>
                                    <a:pt x="12" y="6"/>
                                  </a:lnTo>
                                  <a:lnTo>
                                    <a:pt x="18" y="6"/>
                                  </a:lnTo>
                                  <a:lnTo>
                                    <a:pt x="18" y="0"/>
                                  </a:lnTo>
                                  <a:lnTo>
                                    <a:pt x="25" y="0"/>
                                  </a:lnTo>
                                  <a:lnTo>
                                    <a:pt x="31" y="0"/>
                                  </a:lnTo>
                                  <a:lnTo>
                                    <a:pt x="37" y="0"/>
                                  </a:lnTo>
                                  <a:lnTo>
                                    <a:pt x="43" y="0"/>
                                  </a:lnTo>
                                  <a:lnTo>
                                    <a:pt x="49" y="0"/>
                                  </a:lnTo>
                                  <a:lnTo>
                                    <a:pt x="49" y="6"/>
                                  </a:lnTo>
                                  <a:lnTo>
                                    <a:pt x="56" y="6"/>
                                  </a:lnTo>
                                  <a:lnTo>
                                    <a:pt x="56" y="12"/>
                                  </a:lnTo>
                                  <a:lnTo>
                                    <a:pt x="56" y="18"/>
                                  </a:lnTo>
                                  <a:lnTo>
                                    <a:pt x="56" y="25"/>
                                  </a:lnTo>
                                  <a:lnTo>
                                    <a:pt x="62" y="25"/>
                                  </a:lnTo>
                                  <a:lnTo>
                                    <a:pt x="62" y="31"/>
                                  </a:lnTo>
                                  <a:close/>
                                  <a:moveTo>
                                    <a:pt x="43" y="25"/>
                                  </a:moveTo>
                                  <a:lnTo>
                                    <a:pt x="43" y="18"/>
                                  </a:lnTo>
                                  <a:lnTo>
                                    <a:pt x="43" y="12"/>
                                  </a:lnTo>
                                  <a:lnTo>
                                    <a:pt x="37" y="12"/>
                                  </a:lnTo>
                                  <a:lnTo>
                                    <a:pt x="37" y="6"/>
                                  </a:lnTo>
                                  <a:lnTo>
                                    <a:pt x="31" y="6"/>
                                  </a:lnTo>
                                  <a:lnTo>
                                    <a:pt x="31" y="0"/>
                                  </a:lnTo>
                                  <a:lnTo>
                                    <a:pt x="31" y="6"/>
                                  </a:lnTo>
                                  <a:lnTo>
                                    <a:pt x="25" y="6"/>
                                  </a:lnTo>
                                  <a:lnTo>
                                    <a:pt x="25" y="12"/>
                                  </a:lnTo>
                                  <a:lnTo>
                                    <a:pt x="18" y="18"/>
                                  </a:lnTo>
                                  <a:lnTo>
                                    <a:pt x="18" y="25"/>
                                  </a:lnTo>
                                  <a:lnTo>
                                    <a:pt x="43" y="25"/>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89" name="Freeform 1110"/>
                          <wps:cNvSpPr>
                            <a:spLocks/>
                          </wps:cNvSpPr>
                          <wps:spPr bwMode="auto">
                            <a:xfrm>
                              <a:off x="2937" y="3662"/>
                              <a:ext cx="111" cy="68"/>
                            </a:xfrm>
                            <a:custGeom>
                              <a:avLst/>
                              <a:gdLst>
                                <a:gd name="T0" fmla="*/ 43 w 111"/>
                                <a:gd name="T1" fmla="*/ 68 h 68"/>
                                <a:gd name="T2" fmla="*/ 49 w 111"/>
                                <a:gd name="T3" fmla="*/ 62 h 68"/>
                                <a:gd name="T4" fmla="*/ 49 w 111"/>
                                <a:gd name="T5" fmla="*/ 37 h 68"/>
                                <a:gd name="T6" fmla="*/ 43 w 111"/>
                                <a:gd name="T7" fmla="*/ 43 h 68"/>
                                <a:gd name="T8" fmla="*/ 0 w 111"/>
                                <a:gd name="T9" fmla="*/ 68 h 68"/>
                                <a:gd name="T10" fmla="*/ 6 w 111"/>
                                <a:gd name="T11" fmla="*/ 62 h 68"/>
                                <a:gd name="T12" fmla="*/ 18 w 111"/>
                                <a:gd name="T13" fmla="*/ 43 h 68"/>
                                <a:gd name="T14" fmla="*/ 25 w 111"/>
                                <a:gd name="T15" fmla="*/ 37 h 68"/>
                                <a:gd name="T16" fmla="*/ 31 w 111"/>
                                <a:gd name="T17" fmla="*/ 31 h 68"/>
                                <a:gd name="T18" fmla="*/ 31 w 111"/>
                                <a:gd name="T19" fmla="*/ 31 h 68"/>
                                <a:gd name="T20" fmla="*/ 31 w 111"/>
                                <a:gd name="T21" fmla="*/ 18 h 68"/>
                                <a:gd name="T22" fmla="*/ 25 w 111"/>
                                <a:gd name="T23" fmla="*/ 12 h 68"/>
                                <a:gd name="T24" fmla="*/ 18 w 111"/>
                                <a:gd name="T25" fmla="*/ 6 h 68"/>
                                <a:gd name="T26" fmla="*/ 18 w 111"/>
                                <a:gd name="T27" fmla="*/ 18 h 68"/>
                                <a:gd name="T28" fmla="*/ 6 w 111"/>
                                <a:gd name="T29" fmla="*/ 18 h 68"/>
                                <a:gd name="T30" fmla="*/ 6 w 111"/>
                                <a:gd name="T31" fmla="*/ 6 h 68"/>
                                <a:gd name="T32" fmla="*/ 12 w 111"/>
                                <a:gd name="T33" fmla="*/ 0 h 68"/>
                                <a:gd name="T34" fmla="*/ 25 w 111"/>
                                <a:gd name="T35" fmla="*/ 0 h 68"/>
                                <a:gd name="T36" fmla="*/ 31 w 111"/>
                                <a:gd name="T37" fmla="*/ 6 h 68"/>
                                <a:gd name="T38" fmla="*/ 31 w 111"/>
                                <a:gd name="T39" fmla="*/ 18 h 68"/>
                                <a:gd name="T40" fmla="*/ 37 w 111"/>
                                <a:gd name="T41" fmla="*/ 25 h 68"/>
                                <a:gd name="T42" fmla="*/ 43 w 111"/>
                                <a:gd name="T43" fmla="*/ 31 h 68"/>
                                <a:gd name="T44" fmla="*/ 49 w 111"/>
                                <a:gd name="T45" fmla="*/ 12 h 68"/>
                                <a:gd name="T46" fmla="*/ 43 w 111"/>
                                <a:gd name="T47" fmla="*/ 6 h 68"/>
                                <a:gd name="T48" fmla="*/ 37 w 111"/>
                                <a:gd name="T49" fmla="*/ 0 h 68"/>
                                <a:gd name="T50" fmla="*/ 74 w 111"/>
                                <a:gd name="T51" fmla="*/ 6 h 68"/>
                                <a:gd name="T52" fmla="*/ 68 w 111"/>
                                <a:gd name="T53" fmla="*/ 12 h 68"/>
                                <a:gd name="T54" fmla="*/ 74 w 111"/>
                                <a:gd name="T55" fmla="*/ 31 h 68"/>
                                <a:gd name="T56" fmla="*/ 80 w 111"/>
                                <a:gd name="T57" fmla="*/ 25 h 68"/>
                                <a:gd name="T58" fmla="*/ 80 w 111"/>
                                <a:gd name="T59" fmla="*/ 12 h 68"/>
                                <a:gd name="T60" fmla="*/ 86 w 111"/>
                                <a:gd name="T61" fmla="*/ 6 h 68"/>
                                <a:gd name="T62" fmla="*/ 93 w 111"/>
                                <a:gd name="T63" fmla="*/ 0 h 68"/>
                                <a:gd name="T64" fmla="*/ 105 w 111"/>
                                <a:gd name="T65" fmla="*/ 0 h 68"/>
                                <a:gd name="T66" fmla="*/ 111 w 111"/>
                                <a:gd name="T67" fmla="*/ 12 h 68"/>
                                <a:gd name="T68" fmla="*/ 105 w 111"/>
                                <a:gd name="T69" fmla="*/ 18 h 68"/>
                                <a:gd name="T70" fmla="*/ 99 w 111"/>
                                <a:gd name="T71" fmla="*/ 12 h 68"/>
                                <a:gd name="T72" fmla="*/ 93 w 111"/>
                                <a:gd name="T73" fmla="*/ 6 h 68"/>
                                <a:gd name="T74" fmla="*/ 86 w 111"/>
                                <a:gd name="T75" fmla="*/ 12 h 68"/>
                                <a:gd name="T76" fmla="*/ 86 w 111"/>
                                <a:gd name="T77" fmla="*/ 25 h 68"/>
                                <a:gd name="T78" fmla="*/ 80 w 111"/>
                                <a:gd name="T79" fmla="*/ 31 h 68"/>
                                <a:gd name="T80" fmla="*/ 86 w 111"/>
                                <a:gd name="T81" fmla="*/ 37 h 68"/>
                                <a:gd name="T82" fmla="*/ 93 w 111"/>
                                <a:gd name="T83" fmla="*/ 43 h 68"/>
                                <a:gd name="T84" fmla="*/ 105 w 111"/>
                                <a:gd name="T85" fmla="*/ 62 h 68"/>
                                <a:gd name="T86" fmla="*/ 111 w 111"/>
                                <a:gd name="T87" fmla="*/ 68 h 68"/>
                                <a:gd name="T88" fmla="*/ 74 w 111"/>
                                <a:gd name="T89" fmla="*/ 43 h 68"/>
                                <a:gd name="T90" fmla="*/ 68 w 111"/>
                                <a:gd name="T91" fmla="*/ 37 h 68"/>
                                <a:gd name="T92" fmla="*/ 68 w 111"/>
                                <a:gd name="T93" fmla="*/ 68 h 68"/>
                                <a:gd name="T94" fmla="*/ 37 w 111"/>
                                <a:gd name="T95" fmla="*/ 68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11" h="68">
                                  <a:moveTo>
                                    <a:pt x="37" y="68"/>
                                  </a:moveTo>
                                  <a:lnTo>
                                    <a:pt x="43" y="68"/>
                                  </a:lnTo>
                                  <a:lnTo>
                                    <a:pt x="43" y="62"/>
                                  </a:lnTo>
                                  <a:lnTo>
                                    <a:pt x="49" y="62"/>
                                  </a:lnTo>
                                  <a:lnTo>
                                    <a:pt x="49" y="56"/>
                                  </a:lnTo>
                                  <a:lnTo>
                                    <a:pt x="49" y="37"/>
                                  </a:lnTo>
                                  <a:lnTo>
                                    <a:pt x="43" y="37"/>
                                  </a:lnTo>
                                  <a:lnTo>
                                    <a:pt x="43" y="43"/>
                                  </a:lnTo>
                                  <a:lnTo>
                                    <a:pt x="25" y="68"/>
                                  </a:lnTo>
                                  <a:lnTo>
                                    <a:pt x="0" y="68"/>
                                  </a:lnTo>
                                  <a:lnTo>
                                    <a:pt x="6" y="68"/>
                                  </a:lnTo>
                                  <a:lnTo>
                                    <a:pt x="6" y="62"/>
                                  </a:lnTo>
                                  <a:lnTo>
                                    <a:pt x="12" y="62"/>
                                  </a:lnTo>
                                  <a:lnTo>
                                    <a:pt x="18" y="43"/>
                                  </a:lnTo>
                                  <a:lnTo>
                                    <a:pt x="18" y="37"/>
                                  </a:lnTo>
                                  <a:lnTo>
                                    <a:pt x="25" y="37"/>
                                  </a:lnTo>
                                  <a:lnTo>
                                    <a:pt x="31" y="37"/>
                                  </a:lnTo>
                                  <a:lnTo>
                                    <a:pt x="31" y="31"/>
                                  </a:lnTo>
                                  <a:lnTo>
                                    <a:pt x="37" y="31"/>
                                  </a:lnTo>
                                  <a:lnTo>
                                    <a:pt x="31" y="31"/>
                                  </a:lnTo>
                                  <a:lnTo>
                                    <a:pt x="31" y="25"/>
                                  </a:lnTo>
                                  <a:lnTo>
                                    <a:pt x="31" y="18"/>
                                  </a:lnTo>
                                  <a:lnTo>
                                    <a:pt x="25" y="18"/>
                                  </a:lnTo>
                                  <a:lnTo>
                                    <a:pt x="25" y="12"/>
                                  </a:lnTo>
                                  <a:lnTo>
                                    <a:pt x="25" y="6"/>
                                  </a:lnTo>
                                  <a:lnTo>
                                    <a:pt x="18" y="6"/>
                                  </a:lnTo>
                                  <a:lnTo>
                                    <a:pt x="18" y="12"/>
                                  </a:lnTo>
                                  <a:lnTo>
                                    <a:pt x="18" y="18"/>
                                  </a:lnTo>
                                  <a:lnTo>
                                    <a:pt x="12" y="18"/>
                                  </a:lnTo>
                                  <a:lnTo>
                                    <a:pt x="6" y="18"/>
                                  </a:lnTo>
                                  <a:lnTo>
                                    <a:pt x="6" y="12"/>
                                  </a:lnTo>
                                  <a:lnTo>
                                    <a:pt x="6" y="6"/>
                                  </a:lnTo>
                                  <a:lnTo>
                                    <a:pt x="6" y="0"/>
                                  </a:lnTo>
                                  <a:lnTo>
                                    <a:pt x="12" y="0"/>
                                  </a:lnTo>
                                  <a:lnTo>
                                    <a:pt x="18" y="0"/>
                                  </a:lnTo>
                                  <a:lnTo>
                                    <a:pt x="25" y="0"/>
                                  </a:lnTo>
                                  <a:lnTo>
                                    <a:pt x="25" y="6"/>
                                  </a:lnTo>
                                  <a:lnTo>
                                    <a:pt x="31" y="6"/>
                                  </a:lnTo>
                                  <a:lnTo>
                                    <a:pt x="31" y="12"/>
                                  </a:lnTo>
                                  <a:lnTo>
                                    <a:pt x="31" y="18"/>
                                  </a:lnTo>
                                  <a:lnTo>
                                    <a:pt x="37" y="18"/>
                                  </a:lnTo>
                                  <a:lnTo>
                                    <a:pt x="37" y="25"/>
                                  </a:lnTo>
                                  <a:lnTo>
                                    <a:pt x="37" y="31"/>
                                  </a:lnTo>
                                  <a:lnTo>
                                    <a:pt x="43" y="31"/>
                                  </a:lnTo>
                                  <a:lnTo>
                                    <a:pt x="49" y="31"/>
                                  </a:lnTo>
                                  <a:lnTo>
                                    <a:pt x="49" y="12"/>
                                  </a:lnTo>
                                  <a:lnTo>
                                    <a:pt x="49" y="6"/>
                                  </a:lnTo>
                                  <a:lnTo>
                                    <a:pt x="43" y="6"/>
                                  </a:lnTo>
                                  <a:lnTo>
                                    <a:pt x="43" y="0"/>
                                  </a:lnTo>
                                  <a:lnTo>
                                    <a:pt x="37" y="0"/>
                                  </a:lnTo>
                                  <a:lnTo>
                                    <a:pt x="74" y="0"/>
                                  </a:lnTo>
                                  <a:lnTo>
                                    <a:pt x="74" y="6"/>
                                  </a:lnTo>
                                  <a:lnTo>
                                    <a:pt x="68" y="6"/>
                                  </a:lnTo>
                                  <a:lnTo>
                                    <a:pt x="68" y="12"/>
                                  </a:lnTo>
                                  <a:lnTo>
                                    <a:pt x="68" y="31"/>
                                  </a:lnTo>
                                  <a:lnTo>
                                    <a:pt x="74" y="31"/>
                                  </a:lnTo>
                                  <a:lnTo>
                                    <a:pt x="80" y="31"/>
                                  </a:lnTo>
                                  <a:lnTo>
                                    <a:pt x="80" y="25"/>
                                  </a:lnTo>
                                  <a:lnTo>
                                    <a:pt x="80" y="18"/>
                                  </a:lnTo>
                                  <a:lnTo>
                                    <a:pt x="80" y="12"/>
                                  </a:lnTo>
                                  <a:lnTo>
                                    <a:pt x="86" y="12"/>
                                  </a:lnTo>
                                  <a:lnTo>
                                    <a:pt x="86" y="6"/>
                                  </a:lnTo>
                                  <a:lnTo>
                                    <a:pt x="86" y="0"/>
                                  </a:lnTo>
                                  <a:lnTo>
                                    <a:pt x="93" y="0"/>
                                  </a:lnTo>
                                  <a:lnTo>
                                    <a:pt x="99" y="0"/>
                                  </a:lnTo>
                                  <a:lnTo>
                                    <a:pt x="105" y="0"/>
                                  </a:lnTo>
                                  <a:lnTo>
                                    <a:pt x="111" y="6"/>
                                  </a:lnTo>
                                  <a:lnTo>
                                    <a:pt x="111" y="12"/>
                                  </a:lnTo>
                                  <a:lnTo>
                                    <a:pt x="111" y="18"/>
                                  </a:lnTo>
                                  <a:lnTo>
                                    <a:pt x="105" y="18"/>
                                  </a:lnTo>
                                  <a:lnTo>
                                    <a:pt x="99" y="18"/>
                                  </a:lnTo>
                                  <a:lnTo>
                                    <a:pt x="99" y="12"/>
                                  </a:lnTo>
                                  <a:lnTo>
                                    <a:pt x="93" y="12"/>
                                  </a:lnTo>
                                  <a:lnTo>
                                    <a:pt x="93" y="6"/>
                                  </a:lnTo>
                                  <a:lnTo>
                                    <a:pt x="93" y="12"/>
                                  </a:lnTo>
                                  <a:lnTo>
                                    <a:pt x="86" y="12"/>
                                  </a:lnTo>
                                  <a:lnTo>
                                    <a:pt x="86" y="18"/>
                                  </a:lnTo>
                                  <a:lnTo>
                                    <a:pt x="86" y="25"/>
                                  </a:lnTo>
                                  <a:lnTo>
                                    <a:pt x="80" y="25"/>
                                  </a:lnTo>
                                  <a:lnTo>
                                    <a:pt x="80" y="31"/>
                                  </a:lnTo>
                                  <a:lnTo>
                                    <a:pt x="86" y="31"/>
                                  </a:lnTo>
                                  <a:lnTo>
                                    <a:pt x="86" y="37"/>
                                  </a:lnTo>
                                  <a:lnTo>
                                    <a:pt x="93" y="37"/>
                                  </a:lnTo>
                                  <a:lnTo>
                                    <a:pt x="93" y="43"/>
                                  </a:lnTo>
                                  <a:lnTo>
                                    <a:pt x="99" y="43"/>
                                  </a:lnTo>
                                  <a:lnTo>
                                    <a:pt x="105" y="62"/>
                                  </a:lnTo>
                                  <a:lnTo>
                                    <a:pt x="105" y="68"/>
                                  </a:lnTo>
                                  <a:lnTo>
                                    <a:pt x="111" y="68"/>
                                  </a:lnTo>
                                  <a:lnTo>
                                    <a:pt x="86" y="68"/>
                                  </a:lnTo>
                                  <a:lnTo>
                                    <a:pt x="74" y="43"/>
                                  </a:lnTo>
                                  <a:lnTo>
                                    <a:pt x="74" y="37"/>
                                  </a:lnTo>
                                  <a:lnTo>
                                    <a:pt x="68" y="37"/>
                                  </a:lnTo>
                                  <a:lnTo>
                                    <a:pt x="68" y="62"/>
                                  </a:lnTo>
                                  <a:lnTo>
                                    <a:pt x="68" y="68"/>
                                  </a:lnTo>
                                  <a:lnTo>
                                    <a:pt x="74" y="68"/>
                                  </a:lnTo>
                                  <a:lnTo>
                                    <a:pt x="37" y="68"/>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90" name="Freeform 1111"/>
                          <wps:cNvSpPr>
                            <a:spLocks noEditPoints="1"/>
                          </wps:cNvSpPr>
                          <wps:spPr bwMode="auto">
                            <a:xfrm>
                              <a:off x="3048" y="3662"/>
                              <a:ext cx="75" cy="87"/>
                            </a:xfrm>
                            <a:custGeom>
                              <a:avLst/>
                              <a:gdLst>
                                <a:gd name="T0" fmla="*/ 75 w 75"/>
                                <a:gd name="T1" fmla="*/ 0 h 87"/>
                                <a:gd name="T2" fmla="*/ 75 w 75"/>
                                <a:gd name="T3" fmla="*/ 6 h 87"/>
                                <a:gd name="T4" fmla="*/ 68 w 75"/>
                                <a:gd name="T5" fmla="*/ 6 h 87"/>
                                <a:gd name="T6" fmla="*/ 68 w 75"/>
                                <a:gd name="T7" fmla="*/ 12 h 87"/>
                                <a:gd name="T8" fmla="*/ 68 w 75"/>
                                <a:gd name="T9" fmla="*/ 56 h 87"/>
                                <a:gd name="T10" fmla="*/ 68 w 75"/>
                                <a:gd name="T11" fmla="*/ 62 h 87"/>
                                <a:gd name="T12" fmla="*/ 68 w 75"/>
                                <a:gd name="T13" fmla="*/ 68 h 87"/>
                                <a:gd name="T14" fmla="*/ 75 w 75"/>
                                <a:gd name="T15" fmla="*/ 68 h 87"/>
                                <a:gd name="T16" fmla="*/ 75 w 75"/>
                                <a:gd name="T17" fmla="*/ 87 h 87"/>
                                <a:gd name="T18" fmla="*/ 75 w 75"/>
                                <a:gd name="T19" fmla="*/ 80 h 87"/>
                                <a:gd name="T20" fmla="*/ 68 w 75"/>
                                <a:gd name="T21" fmla="*/ 80 h 87"/>
                                <a:gd name="T22" fmla="*/ 68 w 75"/>
                                <a:gd name="T23" fmla="*/ 74 h 87"/>
                                <a:gd name="T24" fmla="*/ 62 w 75"/>
                                <a:gd name="T25" fmla="*/ 74 h 87"/>
                                <a:gd name="T26" fmla="*/ 56 w 75"/>
                                <a:gd name="T27" fmla="*/ 74 h 87"/>
                                <a:gd name="T28" fmla="*/ 56 w 75"/>
                                <a:gd name="T29" fmla="*/ 68 h 87"/>
                                <a:gd name="T30" fmla="*/ 50 w 75"/>
                                <a:gd name="T31" fmla="*/ 68 h 87"/>
                                <a:gd name="T32" fmla="*/ 31 w 75"/>
                                <a:gd name="T33" fmla="*/ 68 h 87"/>
                                <a:gd name="T34" fmla="*/ 25 w 75"/>
                                <a:gd name="T35" fmla="*/ 68 h 87"/>
                                <a:gd name="T36" fmla="*/ 19 w 75"/>
                                <a:gd name="T37" fmla="*/ 74 h 87"/>
                                <a:gd name="T38" fmla="*/ 13 w 75"/>
                                <a:gd name="T39" fmla="*/ 74 h 87"/>
                                <a:gd name="T40" fmla="*/ 13 w 75"/>
                                <a:gd name="T41" fmla="*/ 80 h 87"/>
                                <a:gd name="T42" fmla="*/ 6 w 75"/>
                                <a:gd name="T43" fmla="*/ 80 h 87"/>
                                <a:gd name="T44" fmla="*/ 6 w 75"/>
                                <a:gd name="T45" fmla="*/ 87 h 87"/>
                                <a:gd name="T46" fmla="*/ 0 w 75"/>
                                <a:gd name="T47" fmla="*/ 87 h 87"/>
                                <a:gd name="T48" fmla="*/ 0 w 75"/>
                                <a:gd name="T49" fmla="*/ 68 h 87"/>
                                <a:gd name="T50" fmla="*/ 6 w 75"/>
                                <a:gd name="T51" fmla="*/ 68 h 87"/>
                                <a:gd name="T52" fmla="*/ 13 w 75"/>
                                <a:gd name="T53" fmla="*/ 62 h 87"/>
                                <a:gd name="T54" fmla="*/ 13 w 75"/>
                                <a:gd name="T55" fmla="*/ 56 h 87"/>
                                <a:gd name="T56" fmla="*/ 19 w 75"/>
                                <a:gd name="T57" fmla="*/ 56 h 87"/>
                                <a:gd name="T58" fmla="*/ 19 w 75"/>
                                <a:gd name="T59" fmla="*/ 49 h 87"/>
                                <a:gd name="T60" fmla="*/ 19 w 75"/>
                                <a:gd name="T61" fmla="*/ 43 h 87"/>
                                <a:gd name="T62" fmla="*/ 19 w 75"/>
                                <a:gd name="T63" fmla="*/ 37 h 87"/>
                                <a:gd name="T64" fmla="*/ 19 w 75"/>
                                <a:gd name="T65" fmla="*/ 31 h 87"/>
                                <a:gd name="T66" fmla="*/ 25 w 75"/>
                                <a:gd name="T67" fmla="*/ 31 h 87"/>
                                <a:gd name="T68" fmla="*/ 25 w 75"/>
                                <a:gd name="T69" fmla="*/ 25 h 87"/>
                                <a:gd name="T70" fmla="*/ 25 w 75"/>
                                <a:gd name="T71" fmla="*/ 18 h 87"/>
                                <a:gd name="T72" fmla="*/ 25 w 75"/>
                                <a:gd name="T73" fmla="*/ 12 h 87"/>
                                <a:gd name="T74" fmla="*/ 25 w 75"/>
                                <a:gd name="T75" fmla="*/ 6 h 87"/>
                                <a:gd name="T76" fmla="*/ 19 w 75"/>
                                <a:gd name="T77" fmla="*/ 6 h 87"/>
                                <a:gd name="T78" fmla="*/ 19 w 75"/>
                                <a:gd name="T79" fmla="*/ 0 h 87"/>
                                <a:gd name="T80" fmla="*/ 13 w 75"/>
                                <a:gd name="T81" fmla="*/ 0 h 87"/>
                                <a:gd name="T82" fmla="*/ 75 w 75"/>
                                <a:gd name="T83" fmla="*/ 0 h 87"/>
                                <a:gd name="T84" fmla="*/ 50 w 75"/>
                                <a:gd name="T85" fmla="*/ 6 h 87"/>
                                <a:gd name="T86" fmla="*/ 25 w 75"/>
                                <a:gd name="T87" fmla="*/ 6 h 87"/>
                                <a:gd name="T88" fmla="*/ 25 w 75"/>
                                <a:gd name="T89" fmla="*/ 18 h 87"/>
                                <a:gd name="T90" fmla="*/ 25 w 75"/>
                                <a:gd name="T91" fmla="*/ 25 h 87"/>
                                <a:gd name="T92" fmla="*/ 25 w 75"/>
                                <a:gd name="T93" fmla="*/ 31 h 87"/>
                                <a:gd name="T94" fmla="*/ 25 w 75"/>
                                <a:gd name="T95" fmla="*/ 37 h 87"/>
                                <a:gd name="T96" fmla="*/ 25 w 75"/>
                                <a:gd name="T97" fmla="*/ 43 h 87"/>
                                <a:gd name="T98" fmla="*/ 25 w 75"/>
                                <a:gd name="T99" fmla="*/ 49 h 87"/>
                                <a:gd name="T100" fmla="*/ 25 w 75"/>
                                <a:gd name="T101" fmla="*/ 56 h 87"/>
                                <a:gd name="T102" fmla="*/ 19 w 75"/>
                                <a:gd name="T103" fmla="*/ 56 h 87"/>
                                <a:gd name="T104" fmla="*/ 19 w 75"/>
                                <a:gd name="T105" fmla="*/ 62 h 87"/>
                                <a:gd name="T106" fmla="*/ 19 w 75"/>
                                <a:gd name="T107" fmla="*/ 68 h 87"/>
                                <a:gd name="T108" fmla="*/ 37 w 75"/>
                                <a:gd name="T109" fmla="*/ 68 h 87"/>
                                <a:gd name="T110" fmla="*/ 44 w 75"/>
                                <a:gd name="T111" fmla="*/ 68 h 87"/>
                                <a:gd name="T112" fmla="*/ 44 w 75"/>
                                <a:gd name="T113" fmla="*/ 62 h 87"/>
                                <a:gd name="T114" fmla="*/ 50 w 75"/>
                                <a:gd name="T115" fmla="*/ 56 h 87"/>
                                <a:gd name="T116" fmla="*/ 50 w 75"/>
                                <a:gd name="T117" fmla="*/ 6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75" h="87">
                                  <a:moveTo>
                                    <a:pt x="75" y="0"/>
                                  </a:moveTo>
                                  <a:lnTo>
                                    <a:pt x="75" y="6"/>
                                  </a:lnTo>
                                  <a:lnTo>
                                    <a:pt x="68" y="6"/>
                                  </a:lnTo>
                                  <a:lnTo>
                                    <a:pt x="68" y="12"/>
                                  </a:lnTo>
                                  <a:lnTo>
                                    <a:pt x="68" y="56"/>
                                  </a:lnTo>
                                  <a:lnTo>
                                    <a:pt x="68" y="62"/>
                                  </a:lnTo>
                                  <a:lnTo>
                                    <a:pt x="68" y="68"/>
                                  </a:lnTo>
                                  <a:lnTo>
                                    <a:pt x="75" y="68"/>
                                  </a:lnTo>
                                  <a:lnTo>
                                    <a:pt x="75" y="87"/>
                                  </a:lnTo>
                                  <a:lnTo>
                                    <a:pt x="75" y="80"/>
                                  </a:lnTo>
                                  <a:lnTo>
                                    <a:pt x="68" y="80"/>
                                  </a:lnTo>
                                  <a:lnTo>
                                    <a:pt x="68" y="74"/>
                                  </a:lnTo>
                                  <a:lnTo>
                                    <a:pt x="62" y="74"/>
                                  </a:lnTo>
                                  <a:lnTo>
                                    <a:pt x="56" y="74"/>
                                  </a:lnTo>
                                  <a:lnTo>
                                    <a:pt x="56" y="68"/>
                                  </a:lnTo>
                                  <a:lnTo>
                                    <a:pt x="50" y="68"/>
                                  </a:lnTo>
                                  <a:lnTo>
                                    <a:pt x="31" y="68"/>
                                  </a:lnTo>
                                  <a:lnTo>
                                    <a:pt x="25" y="68"/>
                                  </a:lnTo>
                                  <a:lnTo>
                                    <a:pt x="19" y="74"/>
                                  </a:lnTo>
                                  <a:lnTo>
                                    <a:pt x="13" y="74"/>
                                  </a:lnTo>
                                  <a:lnTo>
                                    <a:pt x="13" y="80"/>
                                  </a:lnTo>
                                  <a:lnTo>
                                    <a:pt x="6" y="80"/>
                                  </a:lnTo>
                                  <a:lnTo>
                                    <a:pt x="6" y="87"/>
                                  </a:lnTo>
                                  <a:lnTo>
                                    <a:pt x="0" y="87"/>
                                  </a:lnTo>
                                  <a:lnTo>
                                    <a:pt x="0" y="68"/>
                                  </a:lnTo>
                                  <a:lnTo>
                                    <a:pt x="6" y="68"/>
                                  </a:lnTo>
                                  <a:lnTo>
                                    <a:pt x="13" y="62"/>
                                  </a:lnTo>
                                  <a:lnTo>
                                    <a:pt x="13" y="56"/>
                                  </a:lnTo>
                                  <a:lnTo>
                                    <a:pt x="19" y="56"/>
                                  </a:lnTo>
                                  <a:lnTo>
                                    <a:pt x="19" y="49"/>
                                  </a:lnTo>
                                  <a:lnTo>
                                    <a:pt x="19" y="43"/>
                                  </a:lnTo>
                                  <a:lnTo>
                                    <a:pt x="19" y="37"/>
                                  </a:lnTo>
                                  <a:lnTo>
                                    <a:pt x="19" y="31"/>
                                  </a:lnTo>
                                  <a:lnTo>
                                    <a:pt x="25" y="31"/>
                                  </a:lnTo>
                                  <a:lnTo>
                                    <a:pt x="25" y="25"/>
                                  </a:lnTo>
                                  <a:lnTo>
                                    <a:pt x="25" y="18"/>
                                  </a:lnTo>
                                  <a:lnTo>
                                    <a:pt x="25" y="12"/>
                                  </a:lnTo>
                                  <a:lnTo>
                                    <a:pt x="25" y="6"/>
                                  </a:lnTo>
                                  <a:lnTo>
                                    <a:pt x="19" y="6"/>
                                  </a:lnTo>
                                  <a:lnTo>
                                    <a:pt x="19" y="0"/>
                                  </a:lnTo>
                                  <a:lnTo>
                                    <a:pt x="13" y="0"/>
                                  </a:lnTo>
                                  <a:lnTo>
                                    <a:pt x="75" y="0"/>
                                  </a:lnTo>
                                  <a:close/>
                                  <a:moveTo>
                                    <a:pt x="50" y="6"/>
                                  </a:moveTo>
                                  <a:lnTo>
                                    <a:pt x="25" y="6"/>
                                  </a:lnTo>
                                  <a:lnTo>
                                    <a:pt x="25" y="18"/>
                                  </a:lnTo>
                                  <a:lnTo>
                                    <a:pt x="25" y="25"/>
                                  </a:lnTo>
                                  <a:lnTo>
                                    <a:pt x="25" y="31"/>
                                  </a:lnTo>
                                  <a:lnTo>
                                    <a:pt x="25" y="37"/>
                                  </a:lnTo>
                                  <a:lnTo>
                                    <a:pt x="25" y="43"/>
                                  </a:lnTo>
                                  <a:lnTo>
                                    <a:pt x="25" y="49"/>
                                  </a:lnTo>
                                  <a:lnTo>
                                    <a:pt x="25" y="56"/>
                                  </a:lnTo>
                                  <a:lnTo>
                                    <a:pt x="19" y="56"/>
                                  </a:lnTo>
                                  <a:lnTo>
                                    <a:pt x="19" y="62"/>
                                  </a:lnTo>
                                  <a:lnTo>
                                    <a:pt x="19" y="68"/>
                                  </a:lnTo>
                                  <a:lnTo>
                                    <a:pt x="37" y="68"/>
                                  </a:lnTo>
                                  <a:lnTo>
                                    <a:pt x="44" y="68"/>
                                  </a:lnTo>
                                  <a:lnTo>
                                    <a:pt x="44" y="62"/>
                                  </a:lnTo>
                                  <a:lnTo>
                                    <a:pt x="50" y="56"/>
                                  </a:lnTo>
                                  <a:lnTo>
                                    <a:pt x="50" y="6"/>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91" name="Freeform 1112"/>
                          <wps:cNvSpPr>
                            <a:spLocks/>
                          </wps:cNvSpPr>
                          <wps:spPr bwMode="auto">
                            <a:xfrm>
                              <a:off x="3129" y="3662"/>
                              <a:ext cx="74" cy="105"/>
                            </a:xfrm>
                            <a:custGeom>
                              <a:avLst/>
                              <a:gdLst>
                                <a:gd name="T0" fmla="*/ 37 w 74"/>
                                <a:gd name="T1" fmla="*/ 74 h 105"/>
                                <a:gd name="T2" fmla="*/ 12 w 74"/>
                                <a:gd name="T3" fmla="*/ 18 h 105"/>
                                <a:gd name="T4" fmla="*/ 12 w 74"/>
                                <a:gd name="T5" fmla="*/ 12 h 105"/>
                                <a:gd name="T6" fmla="*/ 12 w 74"/>
                                <a:gd name="T7" fmla="*/ 6 h 105"/>
                                <a:gd name="T8" fmla="*/ 6 w 74"/>
                                <a:gd name="T9" fmla="*/ 6 h 105"/>
                                <a:gd name="T10" fmla="*/ 0 w 74"/>
                                <a:gd name="T11" fmla="*/ 6 h 105"/>
                                <a:gd name="T12" fmla="*/ 0 w 74"/>
                                <a:gd name="T13" fmla="*/ 0 h 105"/>
                                <a:gd name="T14" fmla="*/ 37 w 74"/>
                                <a:gd name="T15" fmla="*/ 0 h 105"/>
                                <a:gd name="T16" fmla="*/ 37 w 74"/>
                                <a:gd name="T17" fmla="*/ 6 h 105"/>
                                <a:gd name="T18" fmla="*/ 31 w 74"/>
                                <a:gd name="T19" fmla="*/ 6 h 105"/>
                                <a:gd name="T20" fmla="*/ 31 w 74"/>
                                <a:gd name="T21" fmla="*/ 12 h 105"/>
                                <a:gd name="T22" fmla="*/ 37 w 74"/>
                                <a:gd name="T23" fmla="*/ 12 h 105"/>
                                <a:gd name="T24" fmla="*/ 37 w 74"/>
                                <a:gd name="T25" fmla="*/ 18 h 105"/>
                                <a:gd name="T26" fmla="*/ 49 w 74"/>
                                <a:gd name="T27" fmla="*/ 43 h 105"/>
                                <a:gd name="T28" fmla="*/ 56 w 74"/>
                                <a:gd name="T29" fmla="*/ 25 h 105"/>
                                <a:gd name="T30" fmla="*/ 56 w 74"/>
                                <a:gd name="T31" fmla="*/ 18 h 105"/>
                                <a:gd name="T32" fmla="*/ 62 w 74"/>
                                <a:gd name="T33" fmla="*/ 18 h 105"/>
                                <a:gd name="T34" fmla="*/ 62 w 74"/>
                                <a:gd name="T35" fmla="*/ 12 h 105"/>
                                <a:gd name="T36" fmla="*/ 62 w 74"/>
                                <a:gd name="T37" fmla="*/ 6 h 105"/>
                                <a:gd name="T38" fmla="*/ 56 w 74"/>
                                <a:gd name="T39" fmla="*/ 6 h 105"/>
                                <a:gd name="T40" fmla="*/ 56 w 74"/>
                                <a:gd name="T41" fmla="*/ 0 h 105"/>
                                <a:gd name="T42" fmla="*/ 74 w 74"/>
                                <a:gd name="T43" fmla="*/ 0 h 105"/>
                                <a:gd name="T44" fmla="*/ 74 w 74"/>
                                <a:gd name="T45" fmla="*/ 6 h 105"/>
                                <a:gd name="T46" fmla="*/ 68 w 74"/>
                                <a:gd name="T47" fmla="*/ 6 h 105"/>
                                <a:gd name="T48" fmla="*/ 68 w 74"/>
                                <a:gd name="T49" fmla="*/ 12 h 105"/>
                                <a:gd name="T50" fmla="*/ 68 w 74"/>
                                <a:gd name="T51" fmla="*/ 18 h 105"/>
                                <a:gd name="T52" fmla="*/ 62 w 74"/>
                                <a:gd name="T53" fmla="*/ 18 h 105"/>
                                <a:gd name="T54" fmla="*/ 43 w 74"/>
                                <a:gd name="T55" fmla="*/ 74 h 105"/>
                                <a:gd name="T56" fmla="*/ 43 w 74"/>
                                <a:gd name="T57" fmla="*/ 80 h 105"/>
                                <a:gd name="T58" fmla="*/ 37 w 74"/>
                                <a:gd name="T59" fmla="*/ 80 h 105"/>
                                <a:gd name="T60" fmla="*/ 37 w 74"/>
                                <a:gd name="T61" fmla="*/ 87 h 105"/>
                                <a:gd name="T62" fmla="*/ 37 w 74"/>
                                <a:gd name="T63" fmla="*/ 93 h 105"/>
                                <a:gd name="T64" fmla="*/ 31 w 74"/>
                                <a:gd name="T65" fmla="*/ 93 h 105"/>
                                <a:gd name="T66" fmla="*/ 31 w 74"/>
                                <a:gd name="T67" fmla="*/ 99 h 105"/>
                                <a:gd name="T68" fmla="*/ 25 w 74"/>
                                <a:gd name="T69" fmla="*/ 99 h 105"/>
                                <a:gd name="T70" fmla="*/ 25 w 74"/>
                                <a:gd name="T71" fmla="*/ 105 h 105"/>
                                <a:gd name="T72" fmla="*/ 18 w 74"/>
                                <a:gd name="T73" fmla="*/ 105 h 105"/>
                                <a:gd name="T74" fmla="*/ 12 w 74"/>
                                <a:gd name="T75" fmla="*/ 105 h 105"/>
                                <a:gd name="T76" fmla="*/ 12 w 74"/>
                                <a:gd name="T77" fmla="*/ 99 h 105"/>
                                <a:gd name="T78" fmla="*/ 6 w 74"/>
                                <a:gd name="T79" fmla="*/ 99 h 105"/>
                                <a:gd name="T80" fmla="*/ 6 w 74"/>
                                <a:gd name="T81" fmla="*/ 93 h 105"/>
                                <a:gd name="T82" fmla="*/ 6 w 74"/>
                                <a:gd name="T83" fmla="*/ 87 h 105"/>
                                <a:gd name="T84" fmla="*/ 6 w 74"/>
                                <a:gd name="T85" fmla="*/ 80 h 105"/>
                                <a:gd name="T86" fmla="*/ 12 w 74"/>
                                <a:gd name="T87" fmla="*/ 80 h 105"/>
                                <a:gd name="T88" fmla="*/ 18 w 74"/>
                                <a:gd name="T89" fmla="*/ 80 h 105"/>
                                <a:gd name="T90" fmla="*/ 18 w 74"/>
                                <a:gd name="T91" fmla="*/ 87 h 105"/>
                                <a:gd name="T92" fmla="*/ 25 w 74"/>
                                <a:gd name="T93" fmla="*/ 87 h 105"/>
                                <a:gd name="T94" fmla="*/ 25 w 74"/>
                                <a:gd name="T95" fmla="*/ 93 h 105"/>
                                <a:gd name="T96" fmla="*/ 25 w 74"/>
                                <a:gd name="T97" fmla="*/ 99 h 105"/>
                                <a:gd name="T98" fmla="*/ 25 w 74"/>
                                <a:gd name="T99" fmla="*/ 93 h 105"/>
                                <a:gd name="T100" fmla="*/ 31 w 74"/>
                                <a:gd name="T101" fmla="*/ 93 h 105"/>
                                <a:gd name="T102" fmla="*/ 31 w 74"/>
                                <a:gd name="T103" fmla="*/ 87 h 105"/>
                                <a:gd name="T104" fmla="*/ 37 w 74"/>
                                <a:gd name="T105" fmla="*/ 87 h 105"/>
                                <a:gd name="T106" fmla="*/ 37 w 74"/>
                                <a:gd name="T107" fmla="*/ 80 h 105"/>
                                <a:gd name="T108" fmla="*/ 37 w 74"/>
                                <a:gd name="T109" fmla="*/ 74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74" h="105">
                                  <a:moveTo>
                                    <a:pt x="37" y="74"/>
                                  </a:moveTo>
                                  <a:lnTo>
                                    <a:pt x="12" y="18"/>
                                  </a:lnTo>
                                  <a:lnTo>
                                    <a:pt x="12" y="12"/>
                                  </a:lnTo>
                                  <a:lnTo>
                                    <a:pt x="12" y="6"/>
                                  </a:lnTo>
                                  <a:lnTo>
                                    <a:pt x="6" y="6"/>
                                  </a:lnTo>
                                  <a:lnTo>
                                    <a:pt x="0" y="6"/>
                                  </a:lnTo>
                                  <a:lnTo>
                                    <a:pt x="0" y="0"/>
                                  </a:lnTo>
                                  <a:lnTo>
                                    <a:pt x="37" y="0"/>
                                  </a:lnTo>
                                  <a:lnTo>
                                    <a:pt x="37" y="6"/>
                                  </a:lnTo>
                                  <a:lnTo>
                                    <a:pt x="31" y="6"/>
                                  </a:lnTo>
                                  <a:lnTo>
                                    <a:pt x="31" y="12"/>
                                  </a:lnTo>
                                  <a:lnTo>
                                    <a:pt x="37" y="12"/>
                                  </a:lnTo>
                                  <a:lnTo>
                                    <a:pt x="37" y="18"/>
                                  </a:lnTo>
                                  <a:lnTo>
                                    <a:pt x="49" y="43"/>
                                  </a:lnTo>
                                  <a:lnTo>
                                    <a:pt x="56" y="25"/>
                                  </a:lnTo>
                                  <a:lnTo>
                                    <a:pt x="56" y="18"/>
                                  </a:lnTo>
                                  <a:lnTo>
                                    <a:pt x="62" y="18"/>
                                  </a:lnTo>
                                  <a:lnTo>
                                    <a:pt x="62" y="12"/>
                                  </a:lnTo>
                                  <a:lnTo>
                                    <a:pt x="62" y="6"/>
                                  </a:lnTo>
                                  <a:lnTo>
                                    <a:pt x="56" y="6"/>
                                  </a:lnTo>
                                  <a:lnTo>
                                    <a:pt x="56" y="0"/>
                                  </a:lnTo>
                                  <a:lnTo>
                                    <a:pt x="74" y="0"/>
                                  </a:lnTo>
                                  <a:lnTo>
                                    <a:pt x="74" y="6"/>
                                  </a:lnTo>
                                  <a:lnTo>
                                    <a:pt x="68" y="6"/>
                                  </a:lnTo>
                                  <a:lnTo>
                                    <a:pt x="68" y="12"/>
                                  </a:lnTo>
                                  <a:lnTo>
                                    <a:pt x="68" y="18"/>
                                  </a:lnTo>
                                  <a:lnTo>
                                    <a:pt x="62" y="18"/>
                                  </a:lnTo>
                                  <a:lnTo>
                                    <a:pt x="43" y="74"/>
                                  </a:lnTo>
                                  <a:lnTo>
                                    <a:pt x="43" y="80"/>
                                  </a:lnTo>
                                  <a:lnTo>
                                    <a:pt x="37" y="80"/>
                                  </a:lnTo>
                                  <a:lnTo>
                                    <a:pt x="37" y="87"/>
                                  </a:lnTo>
                                  <a:lnTo>
                                    <a:pt x="37" y="93"/>
                                  </a:lnTo>
                                  <a:lnTo>
                                    <a:pt x="31" y="93"/>
                                  </a:lnTo>
                                  <a:lnTo>
                                    <a:pt x="31" y="99"/>
                                  </a:lnTo>
                                  <a:lnTo>
                                    <a:pt x="25" y="99"/>
                                  </a:lnTo>
                                  <a:lnTo>
                                    <a:pt x="25" y="105"/>
                                  </a:lnTo>
                                  <a:lnTo>
                                    <a:pt x="18" y="105"/>
                                  </a:lnTo>
                                  <a:lnTo>
                                    <a:pt x="12" y="105"/>
                                  </a:lnTo>
                                  <a:lnTo>
                                    <a:pt x="12" y="99"/>
                                  </a:lnTo>
                                  <a:lnTo>
                                    <a:pt x="6" y="99"/>
                                  </a:lnTo>
                                  <a:lnTo>
                                    <a:pt x="6" y="93"/>
                                  </a:lnTo>
                                  <a:lnTo>
                                    <a:pt x="6" y="87"/>
                                  </a:lnTo>
                                  <a:lnTo>
                                    <a:pt x="6" y="80"/>
                                  </a:lnTo>
                                  <a:lnTo>
                                    <a:pt x="12" y="80"/>
                                  </a:lnTo>
                                  <a:lnTo>
                                    <a:pt x="18" y="80"/>
                                  </a:lnTo>
                                  <a:lnTo>
                                    <a:pt x="18" y="87"/>
                                  </a:lnTo>
                                  <a:lnTo>
                                    <a:pt x="25" y="87"/>
                                  </a:lnTo>
                                  <a:lnTo>
                                    <a:pt x="25" y="93"/>
                                  </a:lnTo>
                                  <a:lnTo>
                                    <a:pt x="25" y="99"/>
                                  </a:lnTo>
                                  <a:lnTo>
                                    <a:pt x="25" y="93"/>
                                  </a:lnTo>
                                  <a:lnTo>
                                    <a:pt x="31" y="93"/>
                                  </a:lnTo>
                                  <a:lnTo>
                                    <a:pt x="31" y="87"/>
                                  </a:lnTo>
                                  <a:lnTo>
                                    <a:pt x="37" y="87"/>
                                  </a:lnTo>
                                  <a:lnTo>
                                    <a:pt x="37" y="80"/>
                                  </a:lnTo>
                                  <a:lnTo>
                                    <a:pt x="37" y="74"/>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92" name="Freeform 1113"/>
                          <wps:cNvSpPr>
                            <a:spLocks/>
                          </wps:cNvSpPr>
                          <wps:spPr bwMode="auto">
                            <a:xfrm>
                              <a:off x="1914" y="3836"/>
                              <a:ext cx="81" cy="68"/>
                            </a:xfrm>
                            <a:custGeom>
                              <a:avLst/>
                              <a:gdLst>
                                <a:gd name="T0" fmla="*/ 81 w 81"/>
                                <a:gd name="T1" fmla="*/ 0 h 68"/>
                                <a:gd name="T2" fmla="*/ 75 w 81"/>
                                <a:gd name="T3" fmla="*/ 0 h 68"/>
                                <a:gd name="T4" fmla="*/ 75 w 81"/>
                                <a:gd name="T5" fmla="*/ 6 h 68"/>
                                <a:gd name="T6" fmla="*/ 75 w 81"/>
                                <a:gd name="T7" fmla="*/ 12 h 68"/>
                                <a:gd name="T8" fmla="*/ 75 w 81"/>
                                <a:gd name="T9" fmla="*/ 55 h 68"/>
                                <a:gd name="T10" fmla="*/ 75 w 81"/>
                                <a:gd name="T11" fmla="*/ 62 h 68"/>
                                <a:gd name="T12" fmla="*/ 75 w 81"/>
                                <a:gd name="T13" fmla="*/ 68 h 68"/>
                                <a:gd name="T14" fmla="*/ 81 w 81"/>
                                <a:gd name="T15" fmla="*/ 68 h 68"/>
                                <a:gd name="T16" fmla="*/ 44 w 81"/>
                                <a:gd name="T17" fmla="*/ 68 h 68"/>
                                <a:gd name="T18" fmla="*/ 50 w 81"/>
                                <a:gd name="T19" fmla="*/ 68 h 68"/>
                                <a:gd name="T20" fmla="*/ 50 w 81"/>
                                <a:gd name="T21" fmla="*/ 62 h 68"/>
                                <a:gd name="T22" fmla="*/ 50 w 81"/>
                                <a:gd name="T23" fmla="*/ 55 h 68"/>
                                <a:gd name="T24" fmla="*/ 50 w 81"/>
                                <a:gd name="T25" fmla="*/ 0 h 68"/>
                                <a:gd name="T26" fmla="*/ 31 w 81"/>
                                <a:gd name="T27" fmla="*/ 0 h 68"/>
                                <a:gd name="T28" fmla="*/ 31 w 81"/>
                                <a:gd name="T29" fmla="*/ 55 h 68"/>
                                <a:gd name="T30" fmla="*/ 31 w 81"/>
                                <a:gd name="T31" fmla="*/ 62 h 68"/>
                                <a:gd name="T32" fmla="*/ 31 w 81"/>
                                <a:gd name="T33" fmla="*/ 68 h 68"/>
                                <a:gd name="T34" fmla="*/ 38 w 81"/>
                                <a:gd name="T35" fmla="*/ 68 h 68"/>
                                <a:gd name="T36" fmla="*/ 0 w 81"/>
                                <a:gd name="T37" fmla="*/ 68 h 68"/>
                                <a:gd name="T38" fmla="*/ 7 w 81"/>
                                <a:gd name="T39" fmla="*/ 68 h 68"/>
                                <a:gd name="T40" fmla="*/ 7 w 81"/>
                                <a:gd name="T41" fmla="*/ 62 h 68"/>
                                <a:gd name="T42" fmla="*/ 13 w 81"/>
                                <a:gd name="T43" fmla="*/ 62 h 68"/>
                                <a:gd name="T44" fmla="*/ 13 w 81"/>
                                <a:gd name="T45" fmla="*/ 55 h 68"/>
                                <a:gd name="T46" fmla="*/ 13 w 81"/>
                                <a:gd name="T47" fmla="*/ 12 h 68"/>
                                <a:gd name="T48" fmla="*/ 13 w 81"/>
                                <a:gd name="T49" fmla="*/ 6 h 68"/>
                                <a:gd name="T50" fmla="*/ 7 w 81"/>
                                <a:gd name="T51" fmla="*/ 6 h 68"/>
                                <a:gd name="T52" fmla="*/ 7 w 81"/>
                                <a:gd name="T53" fmla="*/ 0 h 68"/>
                                <a:gd name="T54" fmla="*/ 0 w 81"/>
                                <a:gd name="T55" fmla="*/ 0 h 68"/>
                                <a:gd name="T56" fmla="*/ 81 w 81"/>
                                <a:gd name="T57"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81" h="68">
                                  <a:moveTo>
                                    <a:pt x="81" y="0"/>
                                  </a:moveTo>
                                  <a:lnTo>
                                    <a:pt x="75" y="0"/>
                                  </a:lnTo>
                                  <a:lnTo>
                                    <a:pt x="75" y="6"/>
                                  </a:lnTo>
                                  <a:lnTo>
                                    <a:pt x="75" y="12"/>
                                  </a:lnTo>
                                  <a:lnTo>
                                    <a:pt x="75" y="55"/>
                                  </a:lnTo>
                                  <a:lnTo>
                                    <a:pt x="75" y="62"/>
                                  </a:lnTo>
                                  <a:lnTo>
                                    <a:pt x="75" y="68"/>
                                  </a:lnTo>
                                  <a:lnTo>
                                    <a:pt x="81" y="68"/>
                                  </a:lnTo>
                                  <a:lnTo>
                                    <a:pt x="44" y="68"/>
                                  </a:lnTo>
                                  <a:lnTo>
                                    <a:pt x="50" y="68"/>
                                  </a:lnTo>
                                  <a:lnTo>
                                    <a:pt x="50" y="62"/>
                                  </a:lnTo>
                                  <a:lnTo>
                                    <a:pt x="50" y="55"/>
                                  </a:lnTo>
                                  <a:lnTo>
                                    <a:pt x="50" y="0"/>
                                  </a:lnTo>
                                  <a:lnTo>
                                    <a:pt x="31" y="0"/>
                                  </a:lnTo>
                                  <a:lnTo>
                                    <a:pt x="31" y="55"/>
                                  </a:lnTo>
                                  <a:lnTo>
                                    <a:pt x="31" y="62"/>
                                  </a:lnTo>
                                  <a:lnTo>
                                    <a:pt x="31" y="68"/>
                                  </a:lnTo>
                                  <a:lnTo>
                                    <a:pt x="38" y="68"/>
                                  </a:lnTo>
                                  <a:lnTo>
                                    <a:pt x="0" y="68"/>
                                  </a:lnTo>
                                  <a:lnTo>
                                    <a:pt x="7" y="68"/>
                                  </a:lnTo>
                                  <a:lnTo>
                                    <a:pt x="7" y="62"/>
                                  </a:lnTo>
                                  <a:lnTo>
                                    <a:pt x="13" y="62"/>
                                  </a:lnTo>
                                  <a:lnTo>
                                    <a:pt x="13" y="55"/>
                                  </a:lnTo>
                                  <a:lnTo>
                                    <a:pt x="13" y="12"/>
                                  </a:lnTo>
                                  <a:lnTo>
                                    <a:pt x="13" y="6"/>
                                  </a:lnTo>
                                  <a:lnTo>
                                    <a:pt x="7" y="6"/>
                                  </a:lnTo>
                                  <a:lnTo>
                                    <a:pt x="7" y="0"/>
                                  </a:lnTo>
                                  <a:lnTo>
                                    <a:pt x="0" y="0"/>
                                  </a:lnTo>
                                  <a:lnTo>
                                    <a:pt x="81"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93" name="Freeform 1114"/>
                          <wps:cNvSpPr>
                            <a:spLocks noEditPoints="1"/>
                          </wps:cNvSpPr>
                          <wps:spPr bwMode="auto">
                            <a:xfrm>
                              <a:off x="2007" y="3829"/>
                              <a:ext cx="62" cy="75"/>
                            </a:xfrm>
                            <a:custGeom>
                              <a:avLst/>
                              <a:gdLst>
                                <a:gd name="T0" fmla="*/ 38 w 62"/>
                                <a:gd name="T1" fmla="*/ 0 h 75"/>
                                <a:gd name="T2" fmla="*/ 44 w 62"/>
                                <a:gd name="T3" fmla="*/ 7 h 75"/>
                                <a:gd name="T4" fmla="*/ 50 w 62"/>
                                <a:gd name="T5" fmla="*/ 13 h 75"/>
                                <a:gd name="T6" fmla="*/ 56 w 62"/>
                                <a:gd name="T7" fmla="*/ 19 h 75"/>
                                <a:gd name="T8" fmla="*/ 62 w 62"/>
                                <a:gd name="T9" fmla="*/ 25 h 75"/>
                                <a:gd name="T10" fmla="*/ 62 w 62"/>
                                <a:gd name="T11" fmla="*/ 38 h 75"/>
                                <a:gd name="T12" fmla="*/ 62 w 62"/>
                                <a:gd name="T13" fmla="*/ 50 h 75"/>
                                <a:gd name="T14" fmla="*/ 62 w 62"/>
                                <a:gd name="T15" fmla="*/ 62 h 75"/>
                                <a:gd name="T16" fmla="*/ 56 w 62"/>
                                <a:gd name="T17" fmla="*/ 69 h 75"/>
                                <a:gd name="T18" fmla="*/ 50 w 62"/>
                                <a:gd name="T19" fmla="*/ 75 h 75"/>
                                <a:gd name="T20" fmla="*/ 38 w 62"/>
                                <a:gd name="T21" fmla="*/ 75 h 75"/>
                                <a:gd name="T22" fmla="*/ 25 w 62"/>
                                <a:gd name="T23" fmla="*/ 75 h 75"/>
                                <a:gd name="T24" fmla="*/ 13 w 62"/>
                                <a:gd name="T25" fmla="*/ 75 h 75"/>
                                <a:gd name="T26" fmla="*/ 7 w 62"/>
                                <a:gd name="T27" fmla="*/ 69 h 75"/>
                                <a:gd name="T28" fmla="*/ 0 w 62"/>
                                <a:gd name="T29" fmla="*/ 62 h 75"/>
                                <a:gd name="T30" fmla="*/ 0 w 62"/>
                                <a:gd name="T31" fmla="*/ 50 h 75"/>
                                <a:gd name="T32" fmla="*/ 0 w 62"/>
                                <a:gd name="T33" fmla="*/ 38 h 75"/>
                                <a:gd name="T34" fmla="*/ 0 w 62"/>
                                <a:gd name="T35" fmla="*/ 25 h 75"/>
                                <a:gd name="T36" fmla="*/ 7 w 62"/>
                                <a:gd name="T37" fmla="*/ 19 h 75"/>
                                <a:gd name="T38" fmla="*/ 13 w 62"/>
                                <a:gd name="T39" fmla="*/ 13 h 75"/>
                                <a:gd name="T40" fmla="*/ 19 w 62"/>
                                <a:gd name="T41" fmla="*/ 7 h 75"/>
                                <a:gd name="T42" fmla="*/ 25 w 62"/>
                                <a:gd name="T43" fmla="*/ 0 h 75"/>
                                <a:gd name="T44" fmla="*/ 31 w 62"/>
                                <a:gd name="T45" fmla="*/ 7 h 75"/>
                                <a:gd name="T46" fmla="*/ 25 w 62"/>
                                <a:gd name="T47" fmla="*/ 13 h 75"/>
                                <a:gd name="T48" fmla="*/ 19 w 62"/>
                                <a:gd name="T49" fmla="*/ 19 h 75"/>
                                <a:gd name="T50" fmla="*/ 19 w 62"/>
                                <a:gd name="T51" fmla="*/ 31 h 75"/>
                                <a:gd name="T52" fmla="*/ 19 w 62"/>
                                <a:gd name="T53" fmla="*/ 44 h 75"/>
                                <a:gd name="T54" fmla="*/ 19 w 62"/>
                                <a:gd name="T55" fmla="*/ 56 h 75"/>
                                <a:gd name="T56" fmla="*/ 25 w 62"/>
                                <a:gd name="T57" fmla="*/ 62 h 75"/>
                                <a:gd name="T58" fmla="*/ 31 w 62"/>
                                <a:gd name="T59" fmla="*/ 75 h 75"/>
                                <a:gd name="T60" fmla="*/ 38 w 62"/>
                                <a:gd name="T61" fmla="*/ 69 h 75"/>
                                <a:gd name="T62" fmla="*/ 44 w 62"/>
                                <a:gd name="T63" fmla="*/ 62 h 75"/>
                                <a:gd name="T64" fmla="*/ 44 w 62"/>
                                <a:gd name="T65" fmla="*/ 50 h 75"/>
                                <a:gd name="T66" fmla="*/ 44 w 62"/>
                                <a:gd name="T67" fmla="*/ 38 h 75"/>
                                <a:gd name="T68" fmla="*/ 44 w 62"/>
                                <a:gd name="T69" fmla="*/ 25 h 75"/>
                                <a:gd name="T70" fmla="*/ 44 w 62"/>
                                <a:gd name="T71" fmla="*/ 13 h 75"/>
                                <a:gd name="T72" fmla="*/ 38 w 62"/>
                                <a:gd name="T73" fmla="*/ 7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62" h="75">
                                  <a:moveTo>
                                    <a:pt x="31" y="0"/>
                                  </a:moveTo>
                                  <a:lnTo>
                                    <a:pt x="38" y="0"/>
                                  </a:lnTo>
                                  <a:lnTo>
                                    <a:pt x="38" y="7"/>
                                  </a:lnTo>
                                  <a:lnTo>
                                    <a:pt x="44" y="7"/>
                                  </a:lnTo>
                                  <a:lnTo>
                                    <a:pt x="50" y="7"/>
                                  </a:lnTo>
                                  <a:lnTo>
                                    <a:pt x="50" y="13"/>
                                  </a:lnTo>
                                  <a:lnTo>
                                    <a:pt x="56" y="13"/>
                                  </a:lnTo>
                                  <a:lnTo>
                                    <a:pt x="56" y="19"/>
                                  </a:lnTo>
                                  <a:lnTo>
                                    <a:pt x="62" y="19"/>
                                  </a:lnTo>
                                  <a:lnTo>
                                    <a:pt x="62" y="25"/>
                                  </a:lnTo>
                                  <a:lnTo>
                                    <a:pt x="62" y="31"/>
                                  </a:lnTo>
                                  <a:lnTo>
                                    <a:pt x="62" y="38"/>
                                  </a:lnTo>
                                  <a:lnTo>
                                    <a:pt x="62" y="44"/>
                                  </a:lnTo>
                                  <a:lnTo>
                                    <a:pt x="62" y="50"/>
                                  </a:lnTo>
                                  <a:lnTo>
                                    <a:pt x="62" y="56"/>
                                  </a:lnTo>
                                  <a:lnTo>
                                    <a:pt x="62" y="62"/>
                                  </a:lnTo>
                                  <a:lnTo>
                                    <a:pt x="56" y="62"/>
                                  </a:lnTo>
                                  <a:lnTo>
                                    <a:pt x="56" y="69"/>
                                  </a:lnTo>
                                  <a:lnTo>
                                    <a:pt x="50" y="69"/>
                                  </a:lnTo>
                                  <a:lnTo>
                                    <a:pt x="50" y="75"/>
                                  </a:lnTo>
                                  <a:lnTo>
                                    <a:pt x="44" y="75"/>
                                  </a:lnTo>
                                  <a:lnTo>
                                    <a:pt x="38" y="75"/>
                                  </a:lnTo>
                                  <a:lnTo>
                                    <a:pt x="31" y="75"/>
                                  </a:lnTo>
                                  <a:lnTo>
                                    <a:pt x="25" y="75"/>
                                  </a:lnTo>
                                  <a:lnTo>
                                    <a:pt x="19" y="75"/>
                                  </a:lnTo>
                                  <a:lnTo>
                                    <a:pt x="13" y="75"/>
                                  </a:lnTo>
                                  <a:lnTo>
                                    <a:pt x="13" y="69"/>
                                  </a:lnTo>
                                  <a:lnTo>
                                    <a:pt x="7" y="69"/>
                                  </a:lnTo>
                                  <a:lnTo>
                                    <a:pt x="7" y="62"/>
                                  </a:lnTo>
                                  <a:lnTo>
                                    <a:pt x="0" y="62"/>
                                  </a:lnTo>
                                  <a:lnTo>
                                    <a:pt x="0" y="56"/>
                                  </a:lnTo>
                                  <a:lnTo>
                                    <a:pt x="0" y="50"/>
                                  </a:lnTo>
                                  <a:lnTo>
                                    <a:pt x="0" y="44"/>
                                  </a:lnTo>
                                  <a:lnTo>
                                    <a:pt x="0" y="38"/>
                                  </a:lnTo>
                                  <a:lnTo>
                                    <a:pt x="0" y="31"/>
                                  </a:lnTo>
                                  <a:lnTo>
                                    <a:pt x="0" y="25"/>
                                  </a:lnTo>
                                  <a:lnTo>
                                    <a:pt x="0" y="19"/>
                                  </a:lnTo>
                                  <a:lnTo>
                                    <a:pt x="7" y="19"/>
                                  </a:lnTo>
                                  <a:lnTo>
                                    <a:pt x="7" y="13"/>
                                  </a:lnTo>
                                  <a:lnTo>
                                    <a:pt x="13" y="13"/>
                                  </a:lnTo>
                                  <a:lnTo>
                                    <a:pt x="13" y="7"/>
                                  </a:lnTo>
                                  <a:lnTo>
                                    <a:pt x="19" y="7"/>
                                  </a:lnTo>
                                  <a:lnTo>
                                    <a:pt x="25" y="7"/>
                                  </a:lnTo>
                                  <a:lnTo>
                                    <a:pt x="25" y="0"/>
                                  </a:lnTo>
                                  <a:lnTo>
                                    <a:pt x="31" y="0"/>
                                  </a:lnTo>
                                  <a:close/>
                                  <a:moveTo>
                                    <a:pt x="31" y="7"/>
                                  </a:moveTo>
                                  <a:lnTo>
                                    <a:pt x="25" y="7"/>
                                  </a:lnTo>
                                  <a:lnTo>
                                    <a:pt x="25" y="13"/>
                                  </a:lnTo>
                                  <a:lnTo>
                                    <a:pt x="25" y="19"/>
                                  </a:lnTo>
                                  <a:lnTo>
                                    <a:pt x="19" y="19"/>
                                  </a:lnTo>
                                  <a:lnTo>
                                    <a:pt x="19" y="25"/>
                                  </a:lnTo>
                                  <a:lnTo>
                                    <a:pt x="19" y="31"/>
                                  </a:lnTo>
                                  <a:lnTo>
                                    <a:pt x="19" y="38"/>
                                  </a:lnTo>
                                  <a:lnTo>
                                    <a:pt x="19" y="44"/>
                                  </a:lnTo>
                                  <a:lnTo>
                                    <a:pt x="19" y="50"/>
                                  </a:lnTo>
                                  <a:lnTo>
                                    <a:pt x="19" y="56"/>
                                  </a:lnTo>
                                  <a:lnTo>
                                    <a:pt x="19" y="62"/>
                                  </a:lnTo>
                                  <a:lnTo>
                                    <a:pt x="25" y="62"/>
                                  </a:lnTo>
                                  <a:lnTo>
                                    <a:pt x="25" y="69"/>
                                  </a:lnTo>
                                  <a:lnTo>
                                    <a:pt x="31" y="75"/>
                                  </a:lnTo>
                                  <a:lnTo>
                                    <a:pt x="38" y="75"/>
                                  </a:lnTo>
                                  <a:lnTo>
                                    <a:pt x="38" y="69"/>
                                  </a:lnTo>
                                  <a:lnTo>
                                    <a:pt x="44" y="69"/>
                                  </a:lnTo>
                                  <a:lnTo>
                                    <a:pt x="44" y="62"/>
                                  </a:lnTo>
                                  <a:lnTo>
                                    <a:pt x="44" y="56"/>
                                  </a:lnTo>
                                  <a:lnTo>
                                    <a:pt x="44" y="50"/>
                                  </a:lnTo>
                                  <a:lnTo>
                                    <a:pt x="44" y="44"/>
                                  </a:lnTo>
                                  <a:lnTo>
                                    <a:pt x="44" y="38"/>
                                  </a:lnTo>
                                  <a:lnTo>
                                    <a:pt x="44" y="31"/>
                                  </a:lnTo>
                                  <a:lnTo>
                                    <a:pt x="44" y="25"/>
                                  </a:lnTo>
                                  <a:lnTo>
                                    <a:pt x="44" y="19"/>
                                  </a:lnTo>
                                  <a:lnTo>
                                    <a:pt x="44" y="13"/>
                                  </a:lnTo>
                                  <a:lnTo>
                                    <a:pt x="38" y="13"/>
                                  </a:lnTo>
                                  <a:lnTo>
                                    <a:pt x="38" y="7"/>
                                  </a:lnTo>
                                  <a:lnTo>
                                    <a:pt x="31" y="7"/>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94" name="Freeform 1115"/>
                          <wps:cNvSpPr>
                            <a:spLocks/>
                          </wps:cNvSpPr>
                          <wps:spPr bwMode="auto">
                            <a:xfrm>
                              <a:off x="2082" y="3829"/>
                              <a:ext cx="62" cy="75"/>
                            </a:xfrm>
                            <a:custGeom>
                              <a:avLst/>
                              <a:gdLst>
                                <a:gd name="T0" fmla="*/ 62 w 62"/>
                                <a:gd name="T1" fmla="*/ 62 h 75"/>
                                <a:gd name="T2" fmla="*/ 55 w 62"/>
                                <a:gd name="T3" fmla="*/ 69 h 75"/>
                                <a:gd name="T4" fmla="*/ 49 w 62"/>
                                <a:gd name="T5" fmla="*/ 75 h 75"/>
                                <a:gd name="T6" fmla="*/ 37 w 62"/>
                                <a:gd name="T7" fmla="*/ 75 h 75"/>
                                <a:gd name="T8" fmla="*/ 25 w 62"/>
                                <a:gd name="T9" fmla="*/ 75 h 75"/>
                                <a:gd name="T10" fmla="*/ 12 w 62"/>
                                <a:gd name="T11" fmla="*/ 75 h 75"/>
                                <a:gd name="T12" fmla="*/ 6 w 62"/>
                                <a:gd name="T13" fmla="*/ 62 h 75"/>
                                <a:gd name="T14" fmla="*/ 6 w 62"/>
                                <a:gd name="T15" fmla="*/ 50 h 75"/>
                                <a:gd name="T16" fmla="*/ 0 w 62"/>
                                <a:gd name="T17" fmla="*/ 44 h 75"/>
                                <a:gd name="T18" fmla="*/ 0 w 62"/>
                                <a:gd name="T19" fmla="*/ 31 h 75"/>
                                <a:gd name="T20" fmla="*/ 6 w 62"/>
                                <a:gd name="T21" fmla="*/ 25 h 75"/>
                                <a:gd name="T22" fmla="*/ 12 w 62"/>
                                <a:gd name="T23" fmla="*/ 19 h 75"/>
                                <a:gd name="T24" fmla="*/ 18 w 62"/>
                                <a:gd name="T25" fmla="*/ 7 h 75"/>
                                <a:gd name="T26" fmla="*/ 31 w 62"/>
                                <a:gd name="T27" fmla="*/ 0 h 75"/>
                                <a:gd name="T28" fmla="*/ 43 w 62"/>
                                <a:gd name="T29" fmla="*/ 0 h 75"/>
                                <a:gd name="T30" fmla="*/ 49 w 62"/>
                                <a:gd name="T31" fmla="*/ 7 h 75"/>
                                <a:gd name="T32" fmla="*/ 55 w 62"/>
                                <a:gd name="T33" fmla="*/ 13 h 75"/>
                                <a:gd name="T34" fmla="*/ 62 w 62"/>
                                <a:gd name="T35" fmla="*/ 19 h 75"/>
                                <a:gd name="T36" fmla="*/ 55 w 62"/>
                                <a:gd name="T37" fmla="*/ 25 h 75"/>
                                <a:gd name="T38" fmla="*/ 49 w 62"/>
                                <a:gd name="T39" fmla="*/ 31 h 75"/>
                                <a:gd name="T40" fmla="*/ 43 w 62"/>
                                <a:gd name="T41" fmla="*/ 25 h 75"/>
                                <a:gd name="T42" fmla="*/ 37 w 62"/>
                                <a:gd name="T43" fmla="*/ 19 h 75"/>
                                <a:gd name="T44" fmla="*/ 37 w 62"/>
                                <a:gd name="T45" fmla="*/ 7 h 75"/>
                                <a:gd name="T46" fmla="*/ 31 w 62"/>
                                <a:gd name="T47" fmla="*/ 13 h 75"/>
                                <a:gd name="T48" fmla="*/ 25 w 62"/>
                                <a:gd name="T49" fmla="*/ 19 h 75"/>
                                <a:gd name="T50" fmla="*/ 25 w 62"/>
                                <a:gd name="T51" fmla="*/ 31 h 75"/>
                                <a:gd name="T52" fmla="*/ 25 w 62"/>
                                <a:gd name="T53" fmla="*/ 44 h 75"/>
                                <a:gd name="T54" fmla="*/ 25 w 62"/>
                                <a:gd name="T55" fmla="*/ 56 h 75"/>
                                <a:gd name="T56" fmla="*/ 31 w 62"/>
                                <a:gd name="T57" fmla="*/ 62 h 75"/>
                                <a:gd name="T58" fmla="*/ 43 w 62"/>
                                <a:gd name="T59" fmla="*/ 62 h 75"/>
                                <a:gd name="T60" fmla="*/ 49 w 62"/>
                                <a:gd name="T61" fmla="*/ 62 h 75"/>
                                <a:gd name="T62" fmla="*/ 55 w 62"/>
                                <a:gd name="T63" fmla="*/ 5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62" h="75">
                                  <a:moveTo>
                                    <a:pt x="62" y="56"/>
                                  </a:moveTo>
                                  <a:lnTo>
                                    <a:pt x="62" y="62"/>
                                  </a:lnTo>
                                  <a:lnTo>
                                    <a:pt x="55" y="62"/>
                                  </a:lnTo>
                                  <a:lnTo>
                                    <a:pt x="55" y="69"/>
                                  </a:lnTo>
                                  <a:lnTo>
                                    <a:pt x="49" y="69"/>
                                  </a:lnTo>
                                  <a:lnTo>
                                    <a:pt x="49" y="75"/>
                                  </a:lnTo>
                                  <a:lnTo>
                                    <a:pt x="43" y="75"/>
                                  </a:lnTo>
                                  <a:lnTo>
                                    <a:pt x="37" y="75"/>
                                  </a:lnTo>
                                  <a:lnTo>
                                    <a:pt x="31" y="75"/>
                                  </a:lnTo>
                                  <a:lnTo>
                                    <a:pt x="25" y="75"/>
                                  </a:lnTo>
                                  <a:lnTo>
                                    <a:pt x="18" y="75"/>
                                  </a:lnTo>
                                  <a:lnTo>
                                    <a:pt x="12" y="75"/>
                                  </a:lnTo>
                                  <a:lnTo>
                                    <a:pt x="12" y="69"/>
                                  </a:lnTo>
                                  <a:lnTo>
                                    <a:pt x="6" y="62"/>
                                  </a:lnTo>
                                  <a:lnTo>
                                    <a:pt x="6" y="56"/>
                                  </a:lnTo>
                                  <a:lnTo>
                                    <a:pt x="6" y="50"/>
                                  </a:lnTo>
                                  <a:lnTo>
                                    <a:pt x="0" y="50"/>
                                  </a:lnTo>
                                  <a:lnTo>
                                    <a:pt x="0" y="44"/>
                                  </a:lnTo>
                                  <a:lnTo>
                                    <a:pt x="0" y="38"/>
                                  </a:lnTo>
                                  <a:lnTo>
                                    <a:pt x="0" y="31"/>
                                  </a:lnTo>
                                  <a:lnTo>
                                    <a:pt x="6" y="31"/>
                                  </a:lnTo>
                                  <a:lnTo>
                                    <a:pt x="6" y="25"/>
                                  </a:lnTo>
                                  <a:lnTo>
                                    <a:pt x="6" y="19"/>
                                  </a:lnTo>
                                  <a:lnTo>
                                    <a:pt x="12" y="19"/>
                                  </a:lnTo>
                                  <a:lnTo>
                                    <a:pt x="12" y="13"/>
                                  </a:lnTo>
                                  <a:lnTo>
                                    <a:pt x="18" y="7"/>
                                  </a:lnTo>
                                  <a:lnTo>
                                    <a:pt x="25" y="7"/>
                                  </a:lnTo>
                                  <a:lnTo>
                                    <a:pt x="31" y="0"/>
                                  </a:lnTo>
                                  <a:lnTo>
                                    <a:pt x="37" y="0"/>
                                  </a:lnTo>
                                  <a:lnTo>
                                    <a:pt x="43" y="0"/>
                                  </a:lnTo>
                                  <a:lnTo>
                                    <a:pt x="43" y="7"/>
                                  </a:lnTo>
                                  <a:lnTo>
                                    <a:pt x="49" y="7"/>
                                  </a:lnTo>
                                  <a:lnTo>
                                    <a:pt x="55" y="7"/>
                                  </a:lnTo>
                                  <a:lnTo>
                                    <a:pt x="55" y="13"/>
                                  </a:lnTo>
                                  <a:lnTo>
                                    <a:pt x="55" y="19"/>
                                  </a:lnTo>
                                  <a:lnTo>
                                    <a:pt x="62" y="19"/>
                                  </a:lnTo>
                                  <a:lnTo>
                                    <a:pt x="62" y="25"/>
                                  </a:lnTo>
                                  <a:lnTo>
                                    <a:pt x="55" y="25"/>
                                  </a:lnTo>
                                  <a:lnTo>
                                    <a:pt x="55" y="31"/>
                                  </a:lnTo>
                                  <a:lnTo>
                                    <a:pt x="49" y="31"/>
                                  </a:lnTo>
                                  <a:lnTo>
                                    <a:pt x="43" y="31"/>
                                  </a:lnTo>
                                  <a:lnTo>
                                    <a:pt x="43" y="25"/>
                                  </a:lnTo>
                                  <a:lnTo>
                                    <a:pt x="37" y="25"/>
                                  </a:lnTo>
                                  <a:lnTo>
                                    <a:pt x="37" y="19"/>
                                  </a:lnTo>
                                  <a:lnTo>
                                    <a:pt x="37" y="13"/>
                                  </a:lnTo>
                                  <a:lnTo>
                                    <a:pt x="37" y="7"/>
                                  </a:lnTo>
                                  <a:lnTo>
                                    <a:pt x="31" y="7"/>
                                  </a:lnTo>
                                  <a:lnTo>
                                    <a:pt x="31" y="13"/>
                                  </a:lnTo>
                                  <a:lnTo>
                                    <a:pt x="25" y="13"/>
                                  </a:lnTo>
                                  <a:lnTo>
                                    <a:pt x="25" y="19"/>
                                  </a:lnTo>
                                  <a:lnTo>
                                    <a:pt x="25" y="25"/>
                                  </a:lnTo>
                                  <a:lnTo>
                                    <a:pt x="25" y="31"/>
                                  </a:lnTo>
                                  <a:lnTo>
                                    <a:pt x="25" y="38"/>
                                  </a:lnTo>
                                  <a:lnTo>
                                    <a:pt x="25" y="44"/>
                                  </a:lnTo>
                                  <a:lnTo>
                                    <a:pt x="25" y="50"/>
                                  </a:lnTo>
                                  <a:lnTo>
                                    <a:pt x="25" y="56"/>
                                  </a:lnTo>
                                  <a:lnTo>
                                    <a:pt x="31" y="56"/>
                                  </a:lnTo>
                                  <a:lnTo>
                                    <a:pt x="31" y="62"/>
                                  </a:lnTo>
                                  <a:lnTo>
                                    <a:pt x="37" y="62"/>
                                  </a:lnTo>
                                  <a:lnTo>
                                    <a:pt x="43" y="62"/>
                                  </a:lnTo>
                                  <a:lnTo>
                                    <a:pt x="43" y="69"/>
                                  </a:lnTo>
                                  <a:lnTo>
                                    <a:pt x="49" y="62"/>
                                  </a:lnTo>
                                  <a:lnTo>
                                    <a:pt x="55" y="62"/>
                                  </a:lnTo>
                                  <a:lnTo>
                                    <a:pt x="55" y="56"/>
                                  </a:lnTo>
                                  <a:lnTo>
                                    <a:pt x="62" y="56"/>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95" name="Freeform 1116"/>
                          <wps:cNvSpPr>
                            <a:spLocks/>
                          </wps:cNvSpPr>
                          <wps:spPr bwMode="auto">
                            <a:xfrm>
                              <a:off x="2150" y="3836"/>
                              <a:ext cx="68" cy="68"/>
                            </a:xfrm>
                            <a:custGeom>
                              <a:avLst/>
                              <a:gdLst>
                                <a:gd name="T0" fmla="*/ 18 w 68"/>
                                <a:gd name="T1" fmla="*/ 68 h 68"/>
                                <a:gd name="T2" fmla="*/ 18 w 68"/>
                                <a:gd name="T3" fmla="*/ 62 h 68"/>
                                <a:gd name="T4" fmla="*/ 25 w 68"/>
                                <a:gd name="T5" fmla="*/ 62 h 68"/>
                                <a:gd name="T6" fmla="*/ 25 w 68"/>
                                <a:gd name="T7" fmla="*/ 55 h 68"/>
                                <a:gd name="T8" fmla="*/ 25 w 68"/>
                                <a:gd name="T9" fmla="*/ 0 h 68"/>
                                <a:gd name="T10" fmla="*/ 18 w 68"/>
                                <a:gd name="T11" fmla="*/ 0 h 68"/>
                                <a:gd name="T12" fmla="*/ 12 w 68"/>
                                <a:gd name="T13" fmla="*/ 0 h 68"/>
                                <a:gd name="T14" fmla="*/ 12 w 68"/>
                                <a:gd name="T15" fmla="*/ 6 h 68"/>
                                <a:gd name="T16" fmla="*/ 6 w 68"/>
                                <a:gd name="T17" fmla="*/ 6 h 68"/>
                                <a:gd name="T18" fmla="*/ 6 w 68"/>
                                <a:gd name="T19" fmla="*/ 12 h 68"/>
                                <a:gd name="T20" fmla="*/ 0 w 68"/>
                                <a:gd name="T21" fmla="*/ 12 h 68"/>
                                <a:gd name="T22" fmla="*/ 0 w 68"/>
                                <a:gd name="T23" fmla="*/ 18 h 68"/>
                                <a:gd name="T24" fmla="*/ 0 w 68"/>
                                <a:gd name="T25" fmla="*/ 0 h 68"/>
                                <a:gd name="T26" fmla="*/ 68 w 68"/>
                                <a:gd name="T27" fmla="*/ 0 h 68"/>
                                <a:gd name="T28" fmla="*/ 68 w 68"/>
                                <a:gd name="T29" fmla="*/ 18 h 68"/>
                                <a:gd name="T30" fmla="*/ 68 w 68"/>
                                <a:gd name="T31" fmla="*/ 12 h 68"/>
                                <a:gd name="T32" fmla="*/ 68 w 68"/>
                                <a:gd name="T33" fmla="*/ 6 h 68"/>
                                <a:gd name="T34" fmla="*/ 62 w 68"/>
                                <a:gd name="T35" fmla="*/ 6 h 68"/>
                                <a:gd name="T36" fmla="*/ 56 w 68"/>
                                <a:gd name="T37" fmla="*/ 6 h 68"/>
                                <a:gd name="T38" fmla="*/ 56 w 68"/>
                                <a:gd name="T39" fmla="*/ 0 h 68"/>
                                <a:gd name="T40" fmla="*/ 49 w 68"/>
                                <a:gd name="T41" fmla="*/ 0 h 68"/>
                                <a:gd name="T42" fmla="*/ 43 w 68"/>
                                <a:gd name="T43" fmla="*/ 0 h 68"/>
                                <a:gd name="T44" fmla="*/ 43 w 68"/>
                                <a:gd name="T45" fmla="*/ 55 h 68"/>
                                <a:gd name="T46" fmla="*/ 43 w 68"/>
                                <a:gd name="T47" fmla="*/ 62 h 68"/>
                                <a:gd name="T48" fmla="*/ 49 w 68"/>
                                <a:gd name="T49" fmla="*/ 62 h 68"/>
                                <a:gd name="T50" fmla="*/ 49 w 68"/>
                                <a:gd name="T51" fmla="*/ 68 h 68"/>
                                <a:gd name="T52" fmla="*/ 56 w 68"/>
                                <a:gd name="T53" fmla="*/ 68 h 68"/>
                                <a:gd name="T54" fmla="*/ 18 w 68"/>
                                <a:gd name="T55" fmla="*/ 68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68" h="68">
                                  <a:moveTo>
                                    <a:pt x="18" y="68"/>
                                  </a:moveTo>
                                  <a:lnTo>
                                    <a:pt x="18" y="62"/>
                                  </a:lnTo>
                                  <a:lnTo>
                                    <a:pt x="25" y="62"/>
                                  </a:lnTo>
                                  <a:lnTo>
                                    <a:pt x="25" y="55"/>
                                  </a:lnTo>
                                  <a:lnTo>
                                    <a:pt x="25" y="0"/>
                                  </a:lnTo>
                                  <a:lnTo>
                                    <a:pt x="18" y="0"/>
                                  </a:lnTo>
                                  <a:lnTo>
                                    <a:pt x="12" y="0"/>
                                  </a:lnTo>
                                  <a:lnTo>
                                    <a:pt x="12" y="6"/>
                                  </a:lnTo>
                                  <a:lnTo>
                                    <a:pt x="6" y="6"/>
                                  </a:lnTo>
                                  <a:lnTo>
                                    <a:pt x="6" y="12"/>
                                  </a:lnTo>
                                  <a:lnTo>
                                    <a:pt x="0" y="12"/>
                                  </a:lnTo>
                                  <a:lnTo>
                                    <a:pt x="0" y="18"/>
                                  </a:lnTo>
                                  <a:lnTo>
                                    <a:pt x="0" y="0"/>
                                  </a:lnTo>
                                  <a:lnTo>
                                    <a:pt x="68" y="0"/>
                                  </a:lnTo>
                                  <a:lnTo>
                                    <a:pt x="68" y="18"/>
                                  </a:lnTo>
                                  <a:lnTo>
                                    <a:pt x="68" y="12"/>
                                  </a:lnTo>
                                  <a:lnTo>
                                    <a:pt x="68" y="6"/>
                                  </a:lnTo>
                                  <a:lnTo>
                                    <a:pt x="62" y="6"/>
                                  </a:lnTo>
                                  <a:lnTo>
                                    <a:pt x="56" y="6"/>
                                  </a:lnTo>
                                  <a:lnTo>
                                    <a:pt x="56" y="0"/>
                                  </a:lnTo>
                                  <a:lnTo>
                                    <a:pt x="49" y="0"/>
                                  </a:lnTo>
                                  <a:lnTo>
                                    <a:pt x="43" y="0"/>
                                  </a:lnTo>
                                  <a:lnTo>
                                    <a:pt x="43" y="55"/>
                                  </a:lnTo>
                                  <a:lnTo>
                                    <a:pt x="43" y="62"/>
                                  </a:lnTo>
                                  <a:lnTo>
                                    <a:pt x="49" y="62"/>
                                  </a:lnTo>
                                  <a:lnTo>
                                    <a:pt x="49" y="68"/>
                                  </a:lnTo>
                                  <a:lnTo>
                                    <a:pt x="56" y="68"/>
                                  </a:lnTo>
                                  <a:lnTo>
                                    <a:pt x="18" y="68"/>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96" name="Freeform 1117"/>
                          <wps:cNvSpPr>
                            <a:spLocks/>
                          </wps:cNvSpPr>
                          <wps:spPr bwMode="auto">
                            <a:xfrm>
                              <a:off x="2224" y="3836"/>
                              <a:ext cx="75" cy="105"/>
                            </a:xfrm>
                            <a:custGeom>
                              <a:avLst/>
                              <a:gdLst>
                                <a:gd name="T0" fmla="*/ 37 w 75"/>
                                <a:gd name="T1" fmla="*/ 74 h 105"/>
                                <a:gd name="T2" fmla="*/ 13 w 75"/>
                                <a:gd name="T3" fmla="*/ 18 h 105"/>
                                <a:gd name="T4" fmla="*/ 13 w 75"/>
                                <a:gd name="T5" fmla="*/ 12 h 105"/>
                                <a:gd name="T6" fmla="*/ 6 w 75"/>
                                <a:gd name="T7" fmla="*/ 12 h 105"/>
                                <a:gd name="T8" fmla="*/ 6 w 75"/>
                                <a:gd name="T9" fmla="*/ 6 h 105"/>
                                <a:gd name="T10" fmla="*/ 0 w 75"/>
                                <a:gd name="T11" fmla="*/ 6 h 105"/>
                                <a:gd name="T12" fmla="*/ 0 w 75"/>
                                <a:gd name="T13" fmla="*/ 0 h 105"/>
                                <a:gd name="T14" fmla="*/ 37 w 75"/>
                                <a:gd name="T15" fmla="*/ 0 h 105"/>
                                <a:gd name="T16" fmla="*/ 31 w 75"/>
                                <a:gd name="T17" fmla="*/ 0 h 105"/>
                                <a:gd name="T18" fmla="*/ 31 w 75"/>
                                <a:gd name="T19" fmla="*/ 6 h 105"/>
                                <a:gd name="T20" fmla="*/ 31 w 75"/>
                                <a:gd name="T21" fmla="*/ 12 h 105"/>
                                <a:gd name="T22" fmla="*/ 31 w 75"/>
                                <a:gd name="T23" fmla="*/ 18 h 105"/>
                                <a:gd name="T24" fmla="*/ 44 w 75"/>
                                <a:gd name="T25" fmla="*/ 43 h 105"/>
                                <a:gd name="T26" fmla="*/ 56 w 75"/>
                                <a:gd name="T27" fmla="*/ 24 h 105"/>
                                <a:gd name="T28" fmla="*/ 56 w 75"/>
                                <a:gd name="T29" fmla="*/ 18 h 105"/>
                                <a:gd name="T30" fmla="*/ 56 w 75"/>
                                <a:gd name="T31" fmla="*/ 12 h 105"/>
                                <a:gd name="T32" fmla="*/ 56 w 75"/>
                                <a:gd name="T33" fmla="*/ 6 h 105"/>
                                <a:gd name="T34" fmla="*/ 56 w 75"/>
                                <a:gd name="T35" fmla="*/ 0 h 105"/>
                                <a:gd name="T36" fmla="*/ 50 w 75"/>
                                <a:gd name="T37" fmla="*/ 0 h 105"/>
                                <a:gd name="T38" fmla="*/ 75 w 75"/>
                                <a:gd name="T39" fmla="*/ 0 h 105"/>
                                <a:gd name="T40" fmla="*/ 68 w 75"/>
                                <a:gd name="T41" fmla="*/ 0 h 105"/>
                                <a:gd name="T42" fmla="*/ 68 w 75"/>
                                <a:gd name="T43" fmla="*/ 6 h 105"/>
                                <a:gd name="T44" fmla="*/ 62 w 75"/>
                                <a:gd name="T45" fmla="*/ 6 h 105"/>
                                <a:gd name="T46" fmla="*/ 62 w 75"/>
                                <a:gd name="T47" fmla="*/ 12 h 105"/>
                                <a:gd name="T48" fmla="*/ 62 w 75"/>
                                <a:gd name="T49" fmla="*/ 18 h 105"/>
                                <a:gd name="T50" fmla="*/ 37 w 75"/>
                                <a:gd name="T51" fmla="*/ 74 h 105"/>
                                <a:gd name="T52" fmla="*/ 37 w 75"/>
                                <a:gd name="T53" fmla="*/ 80 h 105"/>
                                <a:gd name="T54" fmla="*/ 37 w 75"/>
                                <a:gd name="T55" fmla="*/ 86 h 105"/>
                                <a:gd name="T56" fmla="*/ 31 w 75"/>
                                <a:gd name="T57" fmla="*/ 86 h 105"/>
                                <a:gd name="T58" fmla="*/ 31 w 75"/>
                                <a:gd name="T59" fmla="*/ 93 h 105"/>
                                <a:gd name="T60" fmla="*/ 31 w 75"/>
                                <a:gd name="T61" fmla="*/ 99 h 105"/>
                                <a:gd name="T62" fmla="*/ 25 w 75"/>
                                <a:gd name="T63" fmla="*/ 99 h 105"/>
                                <a:gd name="T64" fmla="*/ 19 w 75"/>
                                <a:gd name="T65" fmla="*/ 99 h 105"/>
                                <a:gd name="T66" fmla="*/ 19 w 75"/>
                                <a:gd name="T67" fmla="*/ 105 h 105"/>
                                <a:gd name="T68" fmla="*/ 13 w 75"/>
                                <a:gd name="T69" fmla="*/ 105 h 105"/>
                                <a:gd name="T70" fmla="*/ 13 w 75"/>
                                <a:gd name="T71" fmla="*/ 99 h 105"/>
                                <a:gd name="T72" fmla="*/ 6 w 75"/>
                                <a:gd name="T73" fmla="*/ 99 h 105"/>
                                <a:gd name="T74" fmla="*/ 0 w 75"/>
                                <a:gd name="T75" fmla="*/ 99 h 105"/>
                                <a:gd name="T76" fmla="*/ 0 w 75"/>
                                <a:gd name="T77" fmla="*/ 93 h 105"/>
                                <a:gd name="T78" fmla="*/ 0 w 75"/>
                                <a:gd name="T79" fmla="*/ 86 h 105"/>
                                <a:gd name="T80" fmla="*/ 0 w 75"/>
                                <a:gd name="T81" fmla="*/ 80 h 105"/>
                                <a:gd name="T82" fmla="*/ 6 w 75"/>
                                <a:gd name="T83" fmla="*/ 80 h 105"/>
                                <a:gd name="T84" fmla="*/ 13 w 75"/>
                                <a:gd name="T85" fmla="*/ 80 h 105"/>
                                <a:gd name="T86" fmla="*/ 19 w 75"/>
                                <a:gd name="T87" fmla="*/ 80 h 105"/>
                                <a:gd name="T88" fmla="*/ 19 w 75"/>
                                <a:gd name="T89" fmla="*/ 86 h 105"/>
                                <a:gd name="T90" fmla="*/ 19 w 75"/>
                                <a:gd name="T91" fmla="*/ 93 h 105"/>
                                <a:gd name="T92" fmla="*/ 25 w 75"/>
                                <a:gd name="T93" fmla="*/ 93 h 105"/>
                                <a:gd name="T94" fmla="*/ 25 w 75"/>
                                <a:gd name="T95" fmla="*/ 86 h 105"/>
                                <a:gd name="T96" fmla="*/ 31 w 75"/>
                                <a:gd name="T97" fmla="*/ 86 h 105"/>
                                <a:gd name="T98" fmla="*/ 31 w 75"/>
                                <a:gd name="T99" fmla="*/ 80 h 105"/>
                                <a:gd name="T100" fmla="*/ 37 w 75"/>
                                <a:gd name="T101" fmla="*/ 74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5" h="105">
                                  <a:moveTo>
                                    <a:pt x="37" y="74"/>
                                  </a:moveTo>
                                  <a:lnTo>
                                    <a:pt x="13" y="18"/>
                                  </a:lnTo>
                                  <a:lnTo>
                                    <a:pt x="13" y="12"/>
                                  </a:lnTo>
                                  <a:lnTo>
                                    <a:pt x="6" y="12"/>
                                  </a:lnTo>
                                  <a:lnTo>
                                    <a:pt x="6" y="6"/>
                                  </a:lnTo>
                                  <a:lnTo>
                                    <a:pt x="0" y="6"/>
                                  </a:lnTo>
                                  <a:lnTo>
                                    <a:pt x="0" y="0"/>
                                  </a:lnTo>
                                  <a:lnTo>
                                    <a:pt x="37" y="0"/>
                                  </a:lnTo>
                                  <a:lnTo>
                                    <a:pt x="31" y="0"/>
                                  </a:lnTo>
                                  <a:lnTo>
                                    <a:pt x="31" y="6"/>
                                  </a:lnTo>
                                  <a:lnTo>
                                    <a:pt x="31" y="12"/>
                                  </a:lnTo>
                                  <a:lnTo>
                                    <a:pt x="31" y="18"/>
                                  </a:lnTo>
                                  <a:lnTo>
                                    <a:pt x="44" y="43"/>
                                  </a:lnTo>
                                  <a:lnTo>
                                    <a:pt x="56" y="24"/>
                                  </a:lnTo>
                                  <a:lnTo>
                                    <a:pt x="56" y="18"/>
                                  </a:lnTo>
                                  <a:lnTo>
                                    <a:pt x="56" y="12"/>
                                  </a:lnTo>
                                  <a:lnTo>
                                    <a:pt x="56" y="6"/>
                                  </a:lnTo>
                                  <a:lnTo>
                                    <a:pt x="56" y="0"/>
                                  </a:lnTo>
                                  <a:lnTo>
                                    <a:pt x="50" y="0"/>
                                  </a:lnTo>
                                  <a:lnTo>
                                    <a:pt x="75" y="0"/>
                                  </a:lnTo>
                                  <a:lnTo>
                                    <a:pt x="68" y="0"/>
                                  </a:lnTo>
                                  <a:lnTo>
                                    <a:pt x="68" y="6"/>
                                  </a:lnTo>
                                  <a:lnTo>
                                    <a:pt x="62" y="6"/>
                                  </a:lnTo>
                                  <a:lnTo>
                                    <a:pt x="62" y="12"/>
                                  </a:lnTo>
                                  <a:lnTo>
                                    <a:pt x="62" y="18"/>
                                  </a:lnTo>
                                  <a:lnTo>
                                    <a:pt x="37" y="74"/>
                                  </a:lnTo>
                                  <a:lnTo>
                                    <a:pt x="37" y="80"/>
                                  </a:lnTo>
                                  <a:lnTo>
                                    <a:pt x="37" y="86"/>
                                  </a:lnTo>
                                  <a:lnTo>
                                    <a:pt x="31" y="86"/>
                                  </a:lnTo>
                                  <a:lnTo>
                                    <a:pt x="31" y="93"/>
                                  </a:lnTo>
                                  <a:lnTo>
                                    <a:pt x="31" y="99"/>
                                  </a:lnTo>
                                  <a:lnTo>
                                    <a:pt x="25" y="99"/>
                                  </a:lnTo>
                                  <a:lnTo>
                                    <a:pt x="19" y="99"/>
                                  </a:lnTo>
                                  <a:lnTo>
                                    <a:pt x="19" y="105"/>
                                  </a:lnTo>
                                  <a:lnTo>
                                    <a:pt x="13" y="105"/>
                                  </a:lnTo>
                                  <a:lnTo>
                                    <a:pt x="13" y="99"/>
                                  </a:lnTo>
                                  <a:lnTo>
                                    <a:pt x="6" y="99"/>
                                  </a:lnTo>
                                  <a:lnTo>
                                    <a:pt x="0" y="99"/>
                                  </a:lnTo>
                                  <a:lnTo>
                                    <a:pt x="0" y="93"/>
                                  </a:lnTo>
                                  <a:lnTo>
                                    <a:pt x="0" y="86"/>
                                  </a:lnTo>
                                  <a:lnTo>
                                    <a:pt x="0" y="80"/>
                                  </a:lnTo>
                                  <a:lnTo>
                                    <a:pt x="6" y="80"/>
                                  </a:lnTo>
                                  <a:lnTo>
                                    <a:pt x="13" y="80"/>
                                  </a:lnTo>
                                  <a:lnTo>
                                    <a:pt x="19" y="80"/>
                                  </a:lnTo>
                                  <a:lnTo>
                                    <a:pt x="19" y="86"/>
                                  </a:lnTo>
                                  <a:lnTo>
                                    <a:pt x="19" y="93"/>
                                  </a:lnTo>
                                  <a:lnTo>
                                    <a:pt x="25" y="93"/>
                                  </a:lnTo>
                                  <a:lnTo>
                                    <a:pt x="25" y="86"/>
                                  </a:lnTo>
                                  <a:lnTo>
                                    <a:pt x="31" y="86"/>
                                  </a:lnTo>
                                  <a:lnTo>
                                    <a:pt x="31" y="80"/>
                                  </a:lnTo>
                                  <a:lnTo>
                                    <a:pt x="37" y="74"/>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97" name="Freeform 1118"/>
                          <wps:cNvSpPr>
                            <a:spLocks/>
                          </wps:cNvSpPr>
                          <wps:spPr bwMode="auto">
                            <a:xfrm>
                              <a:off x="2305" y="3836"/>
                              <a:ext cx="74" cy="68"/>
                            </a:xfrm>
                            <a:custGeom>
                              <a:avLst/>
                              <a:gdLst>
                                <a:gd name="T0" fmla="*/ 74 w 74"/>
                                <a:gd name="T1" fmla="*/ 0 h 68"/>
                                <a:gd name="T2" fmla="*/ 74 w 74"/>
                                <a:gd name="T3" fmla="*/ 6 h 68"/>
                                <a:gd name="T4" fmla="*/ 68 w 74"/>
                                <a:gd name="T5" fmla="*/ 6 h 68"/>
                                <a:gd name="T6" fmla="*/ 68 w 74"/>
                                <a:gd name="T7" fmla="*/ 12 h 68"/>
                                <a:gd name="T8" fmla="*/ 68 w 74"/>
                                <a:gd name="T9" fmla="*/ 55 h 68"/>
                                <a:gd name="T10" fmla="*/ 68 w 74"/>
                                <a:gd name="T11" fmla="*/ 62 h 68"/>
                                <a:gd name="T12" fmla="*/ 74 w 74"/>
                                <a:gd name="T13" fmla="*/ 62 h 68"/>
                                <a:gd name="T14" fmla="*/ 74 w 74"/>
                                <a:gd name="T15" fmla="*/ 68 h 68"/>
                                <a:gd name="T16" fmla="*/ 43 w 74"/>
                                <a:gd name="T17" fmla="*/ 68 h 68"/>
                                <a:gd name="T18" fmla="*/ 43 w 74"/>
                                <a:gd name="T19" fmla="*/ 62 h 68"/>
                                <a:gd name="T20" fmla="*/ 49 w 74"/>
                                <a:gd name="T21" fmla="*/ 62 h 68"/>
                                <a:gd name="T22" fmla="*/ 49 w 74"/>
                                <a:gd name="T23" fmla="*/ 55 h 68"/>
                                <a:gd name="T24" fmla="*/ 49 w 74"/>
                                <a:gd name="T25" fmla="*/ 0 h 68"/>
                                <a:gd name="T26" fmla="*/ 25 w 74"/>
                                <a:gd name="T27" fmla="*/ 0 h 68"/>
                                <a:gd name="T28" fmla="*/ 25 w 74"/>
                                <a:gd name="T29" fmla="*/ 55 h 68"/>
                                <a:gd name="T30" fmla="*/ 31 w 74"/>
                                <a:gd name="T31" fmla="*/ 55 h 68"/>
                                <a:gd name="T32" fmla="*/ 31 w 74"/>
                                <a:gd name="T33" fmla="*/ 62 h 68"/>
                                <a:gd name="T34" fmla="*/ 31 w 74"/>
                                <a:gd name="T35" fmla="*/ 68 h 68"/>
                                <a:gd name="T36" fmla="*/ 37 w 74"/>
                                <a:gd name="T37" fmla="*/ 68 h 68"/>
                                <a:gd name="T38" fmla="*/ 0 w 74"/>
                                <a:gd name="T39" fmla="*/ 68 h 68"/>
                                <a:gd name="T40" fmla="*/ 6 w 74"/>
                                <a:gd name="T41" fmla="*/ 68 h 68"/>
                                <a:gd name="T42" fmla="*/ 6 w 74"/>
                                <a:gd name="T43" fmla="*/ 62 h 68"/>
                                <a:gd name="T44" fmla="*/ 6 w 74"/>
                                <a:gd name="T45" fmla="*/ 55 h 68"/>
                                <a:gd name="T46" fmla="*/ 6 w 74"/>
                                <a:gd name="T47" fmla="*/ 12 h 68"/>
                                <a:gd name="T48" fmla="*/ 6 w 74"/>
                                <a:gd name="T49" fmla="*/ 6 h 68"/>
                                <a:gd name="T50" fmla="*/ 6 w 74"/>
                                <a:gd name="T51" fmla="*/ 0 h 68"/>
                                <a:gd name="T52" fmla="*/ 0 w 74"/>
                                <a:gd name="T53" fmla="*/ 0 h 68"/>
                                <a:gd name="T54" fmla="*/ 74 w 74"/>
                                <a:gd name="T55"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74" h="68">
                                  <a:moveTo>
                                    <a:pt x="74" y="0"/>
                                  </a:moveTo>
                                  <a:lnTo>
                                    <a:pt x="74" y="6"/>
                                  </a:lnTo>
                                  <a:lnTo>
                                    <a:pt x="68" y="6"/>
                                  </a:lnTo>
                                  <a:lnTo>
                                    <a:pt x="68" y="12"/>
                                  </a:lnTo>
                                  <a:lnTo>
                                    <a:pt x="68" y="55"/>
                                  </a:lnTo>
                                  <a:lnTo>
                                    <a:pt x="68" y="62"/>
                                  </a:lnTo>
                                  <a:lnTo>
                                    <a:pt x="74" y="62"/>
                                  </a:lnTo>
                                  <a:lnTo>
                                    <a:pt x="74" y="68"/>
                                  </a:lnTo>
                                  <a:lnTo>
                                    <a:pt x="43" y="68"/>
                                  </a:lnTo>
                                  <a:lnTo>
                                    <a:pt x="43" y="62"/>
                                  </a:lnTo>
                                  <a:lnTo>
                                    <a:pt x="49" y="62"/>
                                  </a:lnTo>
                                  <a:lnTo>
                                    <a:pt x="49" y="55"/>
                                  </a:lnTo>
                                  <a:lnTo>
                                    <a:pt x="49" y="0"/>
                                  </a:lnTo>
                                  <a:lnTo>
                                    <a:pt x="25" y="0"/>
                                  </a:lnTo>
                                  <a:lnTo>
                                    <a:pt x="25" y="55"/>
                                  </a:lnTo>
                                  <a:lnTo>
                                    <a:pt x="31" y="55"/>
                                  </a:lnTo>
                                  <a:lnTo>
                                    <a:pt x="31" y="62"/>
                                  </a:lnTo>
                                  <a:lnTo>
                                    <a:pt x="31" y="68"/>
                                  </a:lnTo>
                                  <a:lnTo>
                                    <a:pt x="37" y="68"/>
                                  </a:lnTo>
                                  <a:lnTo>
                                    <a:pt x="0" y="68"/>
                                  </a:lnTo>
                                  <a:lnTo>
                                    <a:pt x="6" y="68"/>
                                  </a:lnTo>
                                  <a:lnTo>
                                    <a:pt x="6" y="62"/>
                                  </a:lnTo>
                                  <a:lnTo>
                                    <a:pt x="6" y="55"/>
                                  </a:lnTo>
                                  <a:lnTo>
                                    <a:pt x="6" y="12"/>
                                  </a:lnTo>
                                  <a:lnTo>
                                    <a:pt x="6" y="6"/>
                                  </a:lnTo>
                                  <a:lnTo>
                                    <a:pt x="6" y="0"/>
                                  </a:lnTo>
                                  <a:lnTo>
                                    <a:pt x="0" y="0"/>
                                  </a:lnTo>
                                  <a:lnTo>
                                    <a:pt x="74"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98" name="Freeform 1119"/>
                          <wps:cNvSpPr>
                            <a:spLocks/>
                          </wps:cNvSpPr>
                          <wps:spPr bwMode="auto">
                            <a:xfrm>
                              <a:off x="2385" y="3836"/>
                              <a:ext cx="81" cy="68"/>
                            </a:xfrm>
                            <a:custGeom>
                              <a:avLst/>
                              <a:gdLst>
                                <a:gd name="T0" fmla="*/ 44 w 81"/>
                                <a:gd name="T1" fmla="*/ 68 h 68"/>
                                <a:gd name="T2" fmla="*/ 50 w 81"/>
                                <a:gd name="T3" fmla="*/ 68 h 68"/>
                                <a:gd name="T4" fmla="*/ 50 w 81"/>
                                <a:gd name="T5" fmla="*/ 62 h 68"/>
                                <a:gd name="T6" fmla="*/ 56 w 81"/>
                                <a:gd name="T7" fmla="*/ 62 h 68"/>
                                <a:gd name="T8" fmla="*/ 56 w 81"/>
                                <a:gd name="T9" fmla="*/ 55 h 68"/>
                                <a:gd name="T10" fmla="*/ 56 w 81"/>
                                <a:gd name="T11" fmla="*/ 0 h 68"/>
                                <a:gd name="T12" fmla="*/ 37 w 81"/>
                                <a:gd name="T13" fmla="*/ 0 h 68"/>
                                <a:gd name="T14" fmla="*/ 37 w 81"/>
                                <a:gd name="T15" fmla="*/ 31 h 68"/>
                                <a:gd name="T16" fmla="*/ 37 w 81"/>
                                <a:gd name="T17" fmla="*/ 37 h 68"/>
                                <a:gd name="T18" fmla="*/ 37 w 81"/>
                                <a:gd name="T19" fmla="*/ 43 h 68"/>
                                <a:gd name="T20" fmla="*/ 37 w 81"/>
                                <a:gd name="T21" fmla="*/ 49 h 68"/>
                                <a:gd name="T22" fmla="*/ 31 w 81"/>
                                <a:gd name="T23" fmla="*/ 49 h 68"/>
                                <a:gd name="T24" fmla="*/ 31 w 81"/>
                                <a:gd name="T25" fmla="*/ 55 h 68"/>
                                <a:gd name="T26" fmla="*/ 31 w 81"/>
                                <a:gd name="T27" fmla="*/ 62 h 68"/>
                                <a:gd name="T28" fmla="*/ 31 w 81"/>
                                <a:gd name="T29" fmla="*/ 68 h 68"/>
                                <a:gd name="T30" fmla="*/ 25 w 81"/>
                                <a:gd name="T31" fmla="*/ 68 h 68"/>
                                <a:gd name="T32" fmla="*/ 19 w 81"/>
                                <a:gd name="T33" fmla="*/ 68 h 68"/>
                                <a:gd name="T34" fmla="*/ 13 w 81"/>
                                <a:gd name="T35" fmla="*/ 68 h 68"/>
                                <a:gd name="T36" fmla="*/ 7 w 81"/>
                                <a:gd name="T37" fmla="*/ 68 h 68"/>
                                <a:gd name="T38" fmla="*/ 7 w 81"/>
                                <a:gd name="T39" fmla="*/ 62 h 68"/>
                                <a:gd name="T40" fmla="*/ 7 w 81"/>
                                <a:gd name="T41" fmla="*/ 55 h 68"/>
                                <a:gd name="T42" fmla="*/ 0 w 81"/>
                                <a:gd name="T43" fmla="*/ 55 h 68"/>
                                <a:gd name="T44" fmla="*/ 7 w 81"/>
                                <a:gd name="T45" fmla="*/ 55 h 68"/>
                                <a:gd name="T46" fmla="*/ 7 w 81"/>
                                <a:gd name="T47" fmla="*/ 49 h 68"/>
                                <a:gd name="T48" fmla="*/ 13 w 81"/>
                                <a:gd name="T49" fmla="*/ 49 h 68"/>
                                <a:gd name="T50" fmla="*/ 19 w 81"/>
                                <a:gd name="T51" fmla="*/ 49 h 68"/>
                                <a:gd name="T52" fmla="*/ 19 w 81"/>
                                <a:gd name="T53" fmla="*/ 55 h 68"/>
                                <a:gd name="T54" fmla="*/ 19 w 81"/>
                                <a:gd name="T55" fmla="*/ 62 h 68"/>
                                <a:gd name="T56" fmla="*/ 25 w 81"/>
                                <a:gd name="T57" fmla="*/ 62 h 68"/>
                                <a:gd name="T58" fmla="*/ 25 w 81"/>
                                <a:gd name="T59" fmla="*/ 55 h 68"/>
                                <a:gd name="T60" fmla="*/ 31 w 81"/>
                                <a:gd name="T61" fmla="*/ 55 h 68"/>
                                <a:gd name="T62" fmla="*/ 31 w 81"/>
                                <a:gd name="T63" fmla="*/ 49 h 68"/>
                                <a:gd name="T64" fmla="*/ 31 w 81"/>
                                <a:gd name="T65" fmla="*/ 43 h 68"/>
                                <a:gd name="T66" fmla="*/ 31 w 81"/>
                                <a:gd name="T67" fmla="*/ 37 h 68"/>
                                <a:gd name="T68" fmla="*/ 31 w 81"/>
                                <a:gd name="T69" fmla="*/ 31 h 68"/>
                                <a:gd name="T70" fmla="*/ 31 w 81"/>
                                <a:gd name="T71" fmla="*/ 12 h 68"/>
                                <a:gd name="T72" fmla="*/ 31 w 81"/>
                                <a:gd name="T73" fmla="*/ 6 h 68"/>
                                <a:gd name="T74" fmla="*/ 25 w 81"/>
                                <a:gd name="T75" fmla="*/ 6 h 68"/>
                                <a:gd name="T76" fmla="*/ 25 w 81"/>
                                <a:gd name="T77" fmla="*/ 0 h 68"/>
                                <a:gd name="T78" fmla="*/ 19 w 81"/>
                                <a:gd name="T79" fmla="*/ 0 h 68"/>
                                <a:gd name="T80" fmla="*/ 81 w 81"/>
                                <a:gd name="T81" fmla="*/ 0 h 68"/>
                                <a:gd name="T82" fmla="*/ 81 w 81"/>
                                <a:gd name="T83" fmla="*/ 6 h 68"/>
                                <a:gd name="T84" fmla="*/ 75 w 81"/>
                                <a:gd name="T85" fmla="*/ 6 h 68"/>
                                <a:gd name="T86" fmla="*/ 75 w 81"/>
                                <a:gd name="T87" fmla="*/ 12 h 68"/>
                                <a:gd name="T88" fmla="*/ 75 w 81"/>
                                <a:gd name="T89" fmla="*/ 55 h 68"/>
                                <a:gd name="T90" fmla="*/ 75 w 81"/>
                                <a:gd name="T91" fmla="*/ 62 h 68"/>
                                <a:gd name="T92" fmla="*/ 81 w 81"/>
                                <a:gd name="T93" fmla="*/ 62 h 68"/>
                                <a:gd name="T94" fmla="*/ 81 w 81"/>
                                <a:gd name="T95" fmla="*/ 68 h 68"/>
                                <a:gd name="T96" fmla="*/ 44 w 81"/>
                                <a:gd name="T97" fmla="*/ 68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81" h="68">
                                  <a:moveTo>
                                    <a:pt x="44" y="68"/>
                                  </a:moveTo>
                                  <a:lnTo>
                                    <a:pt x="50" y="68"/>
                                  </a:lnTo>
                                  <a:lnTo>
                                    <a:pt x="50" y="62"/>
                                  </a:lnTo>
                                  <a:lnTo>
                                    <a:pt x="56" y="62"/>
                                  </a:lnTo>
                                  <a:lnTo>
                                    <a:pt x="56" y="55"/>
                                  </a:lnTo>
                                  <a:lnTo>
                                    <a:pt x="56" y="0"/>
                                  </a:lnTo>
                                  <a:lnTo>
                                    <a:pt x="37" y="0"/>
                                  </a:lnTo>
                                  <a:lnTo>
                                    <a:pt x="37" y="31"/>
                                  </a:lnTo>
                                  <a:lnTo>
                                    <a:pt x="37" y="37"/>
                                  </a:lnTo>
                                  <a:lnTo>
                                    <a:pt x="37" y="43"/>
                                  </a:lnTo>
                                  <a:lnTo>
                                    <a:pt x="37" y="49"/>
                                  </a:lnTo>
                                  <a:lnTo>
                                    <a:pt x="31" y="49"/>
                                  </a:lnTo>
                                  <a:lnTo>
                                    <a:pt x="31" y="55"/>
                                  </a:lnTo>
                                  <a:lnTo>
                                    <a:pt x="31" y="62"/>
                                  </a:lnTo>
                                  <a:lnTo>
                                    <a:pt x="31" y="68"/>
                                  </a:lnTo>
                                  <a:lnTo>
                                    <a:pt x="25" y="68"/>
                                  </a:lnTo>
                                  <a:lnTo>
                                    <a:pt x="19" y="68"/>
                                  </a:lnTo>
                                  <a:lnTo>
                                    <a:pt x="13" y="68"/>
                                  </a:lnTo>
                                  <a:lnTo>
                                    <a:pt x="7" y="68"/>
                                  </a:lnTo>
                                  <a:lnTo>
                                    <a:pt x="7" y="62"/>
                                  </a:lnTo>
                                  <a:lnTo>
                                    <a:pt x="7" y="55"/>
                                  </a:lnTo>
                                  <a:lnTo>
                                    <a:pt x="0" y="55"/>
                                  </a:lnTo>
                                  <a:lnTo>
                                    <a:pt x="7" y="55"/>
                                  </a:lnTo>
                                  <a:lnTo>
                                    <a:pt x="7" y="49"/>
                                  </a:lnTo>
                                  <a:lnTo>
                                    <a:pt x="13" y="49"/>
                                  </a:lnTo>
                                  <a:lnTo>
                                    <a:pt x="19" y="49"/>
                                  </a:lnTo>
                                  <a:lnTo>
                                    <a:pt x="19" y="55"/>
                                  </a:lnTo>
                                  <a:lnTo>
                                    <a:pt x="19" y="62"/>
                                  </a:lnTo>
                                  <a:lnTo>
                                    <a:pt x="25" y="62"/>
                                  </a:lnTo>
                                  <a:lnTo>
                                    <a:pt x="25" y="55"/>
                                  </a:lnTo>
                                  <a:lnTo>
                                    <a:pt x="31" y="55"/>
                                  </a:lnTo>
                                  <a:lnTo>
                                    <a:pt x="31" y="49"/>
                                  </a:lnTo>
                                  <a:lnTo>
                                    <a:pt x="31" y="43"/>
                                  </a:lnTo>
                                  <a:lnTo>
                                    <a:pt x="31" y="37"/>
                                  </a:lnTo>
                                  <a:lnTo>
                                    <a:pt x="31" y="31"/>
                                  </a:lnTo>
                                  <a:lnTo>
                                    <a:pt x="31" y="12"/>
                                  </a:lnTo>
                                  <a:lnTo>
                                    <a:pt x="31" y="6"/>
                                  </a:lnTo>
                                  <a:lnTo>
                                    <a:pt x="25" y="6"/>
                                  </a:lnTo>
                                  <a:lnTo>
                                    <a:pt x="25" y="0"/>
                                  </a:lnTo>
                                  <a:lnTo>
                                    <a:pt x="19" y="0"/>
                                  </a:lnTo>
                                  <a:lnTo>
                                    <a:pt x="81" y="0"/>
                                  </a:lnTo>
                                  <a:lnTo>
                                    <a:pt x="81" y="6"/>
                                  </a:lnTo>
                                  <a:lnTo>
                                    <a:pt x="75" y="6"/>
                                  </a:lnTo>
                                  <a:lnTo>
                                    <a:pt x="75" y="12"/>
                                  </a:lnTo>
                                  <a:lnTo>
                                    <a:pt x="75" y="55"/>
                                  </a:lnTo>
                                  <a:lnTo>
                                    <a:pt x="75" y="62"/>
                                  </a:lnTo>
                                  <a:lnTo>
                                    <a:pt x="81" y="62"/>
                                  </a:lnTo>
                                  <a:lnTo>
                                    <a:pt x="81" y="68"/>
                                  </a:lnTo>
                                  <a:lnTo>
                                    <a:pt x="44" y="68"/>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99" name="Freeform 1120"/>
                          <wps:cNvSpPr>
                            <a:spLocks noEditPoints="1"/>
                          </wps:cNvSpPr>
                          <wps:spPr bwMode="auto">
                            <a:xfrm>
                              <a:off x="2478" y="3829"/>
                              <a:ext cx="62" cy="75"/>
                            </a:xfrm>
                            <a:custGeom>
                              <a:avLst/>
                              <a:gdLst>
                                <a:gd name="T0" fmla="*/ 25 w 62"/>
                                <a:gd name="T1" fmla="*/ 38 h 75"/>
                                <a:gd name="T2" fmla="*/ 25 w 62"/>
                                <a:gd name="T3" fmla="*/ 50 h 75"/>
                                <a:gd name="T4" fmla="*/ 31 w 62"/>
                                <a:gd name="T5" fmla="*/ 56 h 75"/>
                                <a:gd name="T6" fmla="*/ 37 w 62"/>
                                <a:gd name="T7" fmla="*/ 62 h 75"/>
                                <a:gd name="T8" fmla="*/ 44 w 62"/>
                                <a:gd name="T9" fmla="*/ 69 h 75"/>
                                <a:gd name="T10" fmla="*/ 50 w 62"/>
                                <a:gd name="T11" fmla="*/ 62 h 75"/>
                                <a:gd name="T12" fmla="*/ 56 w 62"/>
                                <a:gd name="T13" fmla="*/ 56 h 75"/>
                                <a:gd name="T14" fmla="*/ 62 w 62"/>
                                <a:gd name="T15" fmla="*/ 62 h 75"/>
                                <a:gd name="T16" fmla="*/ 56 w 62"/>
                                <a:gd name="T17" fmla="*/ 69 h 75"/>
                                <a:gd name="T18" fmla="*/ 50 w 62"/>
                                <a:gd name="T19" fmla="*/ 75 h 75"/>
                                <a:gd name="T20" fmla="*/ 37 w 62"/>
                                <a:gd name="T21" fmla="*/ 75 h 75"/>
                                <a:gd name="T22" fmla="*/ 25 w 62"/>
                                <a:gd name="T23" fmla="*/ 75 h 75"/>
                                <a:gd name="T24" fmla="*/ 13 w 62"/>
                                <a:gd name="T25" fmla="*/ 75 h 75"/>
                                <a:gd name="T26" fmla="*/ 6 w 62"/>
                                <a:gd name="T27" fmla="*/ 69 h 75"/>
                                <a:gd name="T28" fmla="*/ 6 w 62"/>
                                <a:gd name="T29" fmla="*/ 56 h 75"/>
                                <a:gd name="T30" fmla="*/ 0 w 62"/>
                                <a:gd name="T31" fmla="*/ 50 h 75"/>
                                <a:gd name="T32" fmla="*/ 0 w 62"/>
                                <a:gd name="T33" fmla="*/ 38 h 75"/>
                                <a:gd name="T34" fmla="*/ 6 w 62"/>
                                <a:gd name="T35" fmla="*/ 31 h 75"/>
                                <a:gd name="T36" fmla="*/ 6 w 62"/>
                                <a:gd name="T37" fmla="*/ 19 h 75"/>
                                <a:gd name="T38" fmla="*/ 13 w 62"/>
                                <a:gd name="T39" fmla="*/ 7 h 75"/>
                                <a:gd name="T40" fmla="*/ 25 w 62"/>
                                <a:gd name="T41" fmla="*/ 7 h 75"/>
                                <a:gd name="T42" fmla="*/ 37 w 62"/>
                                <a:gd name="T43" fmla="*/ 0 h 75"/>
                                <a:gd name="T44" fmla="*/ 50 w 62"/>
                                <a:gd name="T45" fmla="*/ 7 h 75"/>
                                <a:gd name="T46" fmla="*/ 56 w 62"/>
                                <a:gd name="T47" fmla="*/ 13 h 75"/>
                                <a:gd name="T48" fmla="*/ 62 w 62"/>
                                <a:gd name="T49" fmla="*/ 25 h 75"/>
                                <a:gd name="T50" fmla="*/ 62 w 62"/>
                                <a:gd name="T51" fmla="*/ 38 h 75"/>
                                <a:gd name="T52" fmla="*/ 44 w 62"/>
                                <a:gd name="T53" fmla="*/ 25 h 75"/>
                                <a:gd name="T54" fmla="*/ 44 w 62"/>
                                <a:gd name="T55" fmla="*/ 13 h 75"/>
                                <a:gd name="T56" fmla="*/ 37 w 62"/>
                                <a:gd name="T57" fmla="*/ 7 h 75"/>
                                <a:gd name="T58" fmla="*/ 31 w 62"/>
                                <a:gd name="T59" fmla="*/ 13 h 75"/>
                                <a:gd name="T60" fmla="*/ 25 w 62"/>
                                <a:gd name="T61" fmla="*/ 19 h 75"/>
                                <a:gd name="T62" fmla="*/ 25 w 62"/>
                                <a:gd name="T63" fmla="*/ 3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62" h="75">
                                  <a:moveTo>
                                    <a:pt x="62" y="38"/>
                                  </a:moveTo>
                                  <a:lnTo>
                                    <a:pt x="25" y="38"/>
                                  </a:lnTo>
                                  <a:lnTo>
                                    <a:pt x="25" y="44"/>
                                  </a:lnTo>
                                  <a:lnTo>
                                    <a:pt x="25" y="50"/>
                                  </a:lnTo>
                                  <a:lnTo>
                                    <a:pt x="25" y="56"/>
                                  </a:lnTo>
                                  <a:lnTo>
                                    <a:pt x="31" y="56"/>
                                  </a:lnTo>
                                  <a:lnTo>
                                    <a:pt x="31" y="62"/>
                                  </a:lnTo>
                                  <a:lnTo>
                                    <a:pt x="37" y="62"/>
                                  </a:lnTo>
                                  <a:lnTo>
                                    <a:pt x="37" y="69"/>
                                  </a:lnTo>
                                  <a:lnTo>
                                    <a:pt x="44" y="69"/>
                                  </a:lnTo>
                                  <a:lnTo>
                                    <a:pt x="50" y="69"/>
                                  </a:lnTo>
                                  <a:lnTo>
                                    <a:pt x="50" y="62"/>
                                  </a:lnTo>
                                  <a:lnTo>
                                    <a:pt x="56" y="62"/>
                                  </a:lnTo>
                                  <a:lnTo>
                                    <a:pt x="56" y="56"/>
                                  </a:lnTo>
                                  <a:lnTo>
                                    <a:pt x="62" y="56"/>
                                  </a:lnTo>
                                  <a:lnTo>
                                    <a:pt x="62" y="62"/>
                                  </a:lnTo>
                                  <a:lnTo>
                                    <a:pt x="56" y="62"/>
                                  </a:lnTo>
                                  <a:lnTo>
                                    <a:pt x="56" y="69"/>
                                  </a:lnTo>
                                  <a:lnTo>
                                    <a:pt x="50" y="69"/>
                                  </a:lnTo>
                                  <a:lnTo>
                                    <a:pt x="50" y="75"/>
                                  </a:lnTo>
                                  <a:lnTo>
                                    <a:pt x="44" y="75"/>
                                  </a:lnTo>
                                  <a:lnTo>
                                    <a:pt x="37" y="75"/>
                                  </a:lnTo>
                                  <a:lnTo>
                                    <a:pt x="31" y="75"/>
                                  </a:lnTo>
                                  <a:lnTo>
                                    <a:pt x="25" y="75"/>
                                  </a:lnTo>
                                  <a:lnTo>
                                    <a:pt x="19" y="75"/>
                                  </a:lnTo>
                                  <a:lnTo>
                                    <a:pt x="13" y="75"/>
                                  </a:lnTo>
                                  <a:lnTo>
                                    <a:pt x="13" y="69"/>
                                  </a:lnTo>
                                  <a:lnTo>
                                    <a:pt x="6" y="69"/>
                                  </a:lnTo>
                                  <a:lnTo>
                                    <a:pt x="6" y="62"/>
                                  </a:lnTo>
                                  <a:lnTo>
                                    <a:pt x="6" y="56"/>
                                  </a:lnTo>
                                  <a:lnTo>
                                    <a:pt x="6" y="50"/>
                                  </a:lnTo>
                                  <a:lnTo>
                                    <a:pt x="0" y="50"/>
                                  </a:lnTo>
                                  <a:lnTo>
                                    <a:pt x="0" y="44"/>
                                  </a:lnTo>
                                  <a:lnTo>
                                    <a:pt x="0" y="38"/>
                                  </a:lnTo>
                                  <a:lnTo>
                                    <a:pt x="0" y="31"/>
                                  </a:lnTo>
                                  <a:lnTo>
                                    <a:pt x="6" y="31"/>
                                  </a:lnTo>
                                  <a:lnTo>
                                    <a:pt x="6" y="25"/>
                                  </a:lnTo>
                                  <a:lnTo>
                                    <a:pt x="6" y="19"/>
                                  </a:lnTo>
                                  <a:lnTo>
                                    <a:pt x="13" y="13"/>
                                  </a:lnTo>
                                  <a:lnTo>
                                    <a:pt x="13" y="7"/>
                                  </a:lnTo>
                                  <a:lnTo>
                                    <a:pt x="19" y="7"/>
                                  </a:lnTo>
                                  <a:lnTo>
                                    <a:pt x="25" y="7"/>
                                  </a:lnTo>
                                  <a:lnTo>
                                    <a:pt x="31" y="0"/>
                                  </a:lnTo>
                                  <a:lnTo>
                                    <a:pt x="37" y="0"/>
                                  </a:lnTo>
                                  <a:lnTo>
                                    <a:pt x="44" y="7"/>
                                  </a:lnTo>
                                  <a:lnTo>
                                    <a:pt x="50" y="7"/>
                                  </a:lnTo>
                                  <a:lnTo>
                                    <a:pt x="50" y="13"/>
                                  </a:lnTo>
                                  <a:lnTo>
                                    <a:pt x="56" y="13"/>
                                  </a:lnTo>
                                  <a:lnTo>
                                    <a:pt x="56" y="19"/>
                                  </a:lnTo>
                                  <a:lnTo>
                                    <a:pt x="62" y="25"/>
                                  </a:lnTo>
                                  <a:lnTo>
                                    <a:pt x="62" y="31"/>
                                  </a:lnTo>
                                  <a:lnTo>
                                    <a:pt x="62" y="38"/>
                                  </a:lnTo>
                                  <a:close/>
                                  <a:moveTo>
                                    <a:pt x="44" y="31"/>
                                  </a:moveTo>
                                  <a:lnTo>
                                    <a:pt x="44" y="25"/>
                                  </a:lnTo>
                                  <a:lnTo>
                                    <a:pt x="44" y="19"/>
                                  </a:lnTo>
                                  <a:lnTo>
                                    <a:pt x="44" y="13"/>
                                  </a:lnTo>
                                  <a:lnTo>
                                    <a:pt x="37" y="13"/>
                                  </a:lnTo>
                                  <a:lnTo>
                                    <a:pt x="37" y="7"/>
                                  </a:lnTo>
                                  <a:lnTo>
                                    <a:pt x="31" y="7"/>
                                  </a:lnTo>
                                  <a:lnTo>
                                    <a:pt x="31" y="13"/>
                                  </a:lnTo>
                                  <a:lnTo>
                                    <a:pt x="25" y="13"/>
                                  </a:lnTo>
                                  <a:lnTo>
                                    <a:pt x="25" y="19"/>
                                  </a:lnTo>
                                  <a:lnTo>
                                    <a:pt x="25" y="25"/>
                                  </a:lnTo>
                                  <a:lnTo>
                                    <a:pt x="25" y="31"/>
                                  </a:lnTo>
                                  <a:lnTo>
                                    <a:pt x="44" y="31"/>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00" name="Freeform 1121"/>
                          <wps:cNvSpPr>
                            <a:spLocks/>
                          </wps:cNvSpPr>
                          <wps:spPr bwMode="auto">
                            <a:xfrm>
                              <a:off x="2546" y="3836"/>
                              <a:ext cx="81" cy="68"/>
                            </a:xfrm>
                            <a:custGeom>
                              <a:avLst/>
                              <a:gdLst>
                                <a:gd name="T0" fmla="*/ 0 w 81"/>
                                <a:gd name="T1" fmla="*/ 68 h 68"/>
                                <a:gd name="T2" fmla="*/ 7 w 81"/>
                                <a:gd name="T3" fmla="*/ 68 h 68"/>
                                <a:gd name="T4" fmla="*/ 7 w 81"/>
                                <a:gd name="T5" fmla="*/ 62 h 68"/>
                                <a:gd name="T6" fmla="*/ 13 w 81"/>
                                <a:gd name="T7" fmla="*/ 62 h 68"/>
                                <a:gd name="T8" fmla="*/ 13 w 81"/>
                                <a:gd name="T9" fmla="*/ 55 h 68"/>
                                <a:gd name="T10" fmla="*/ 13 w 81"/>
                                <a:gd name="T11" fmla="*/ 12 h 68"/>
                                <a:gd name="T12" fmla="*/ 13 w 81"/>
                                <a:gd name="T13" fmla="*/ 6 h 68"/>
                                <a:gd name="T14" fmla="*/ 7 w 81"/>
                                <a:gd name="T15" fmla="*/ 6 h 68"/>
                                <a:gd name="T16" fmla="*/ 7 w 81"/>
                                <a:gd name="T17" fmla="*/ 0 h 68"/>
                                <a:gd name="T18" fmla="*/ 0 w 81"/>
                                <a:gd name="T19" fmla="*/ 0 h 68"/>
                                <a:gd name="T20" fmla="*/ 38 w 81"/>
                                <a:gd name="T21" fmla="*/ 0 h 68"/>
                                <a:gd name="T22" fmla="*/ 31 w 81"/>
                                <a:gd name="T23" fmla="*/ 0 h 68"/>
                                <a:gd name="T24" fmla="*/ 31 w 81"/>
                                <a:gd name="T25" fmla="*/ 6 h 68"/>
                                <a:gd name="T26" fmla="*/ 31 w 81"/>
                                <a:gd name="T27" fmla="*/ 12 h 68"/>
                                <a:gd name="T28" fmla="*/ 31 w 81"/>
                                <a:gd name="T29" fmla="*/ 31 h 68"/>
                                <a:gd name="T30" fmla="*/ 50 w 81"/>
                                <a:gd name="T31" fmla="*/ 31 h 68"/>
                                <a:gd name="T32" fmla="*/ 50 w 81"/>
                                <a:gd name="T33" fmla="*/ 12 h 68"/>
                                <a:gd name="T34" fmla="*/ 50 w 81"/>
                                <a:gd name="T35" fmla="*/ 6 h 68"/>
                                <a:gd name="T36" fmla="*/ 50 w 81"/>
                                <a:gd name="T37" fmla="*/ 0 h 68"/>
                                <a:gd name="T38" fmla="*/ 44 w 81"/>
                                <a:gd name="T39" fmla="*/ 0 h 68"/>
                                <a:gd name="T40" fmla="*/ 81 w 81"/>
                                <a:gd name="T41" fmla="*/ 0 h 68"/>
                                <a:gd name="T42" fmla="*/ 75 w 81"/>
                                <a:gd name="T43" fmla="*/ 0 h 68"/>
                                <a:gd name="T44" fmla="*/ 75 w 81"/>
                                <a:gd name="T45" fmla="*/ 6 h 68"/>
                                <a:gd name="T46" fmla="*/ 75 w 81"/>
                                <a:gd name="T47" fmla="*/ 12 h 68"/>
                                <a:gd name="T48" fmla="*/ 75 w 81"/>
                                <a:gd name="T49" fmla="*/ 55 h 68"/>
                                <a:gd name="T50" fmla="*/ 75 w 81"/>
                                <a:gd name="T51" fmla="*/ 62 h 68"/>
                                <a:gd name="T52" fmla="*/ 75 w 81"/>
                                <a:gd name="T53" fmla="*/ 68 h 68"/>
                                <a:gd name="T54" fmla="*/ 81 w 81"/>
                                <a:gd name="T55" fmla="*/ 68 h 68"/>
                                <a:gd name="T56" fmla="*/ 44 w 81"/>
                                <a:gd name="T57" fmla="*/ 68 h 68"/>
                                <a:gd name="T58" fmla="*/ 50 w 81"/>
                                <a:gd name="T59" fmla="*/ 68 h 68"/>
                                <a:gd name="T60" fmla="*/ 50 w 81"/>
                                <a:gd name="T61" fmla="*/ 62 h 68"/>
                                <a:gd name="T62" fmla="*/ 50 w 81"/>
                                <a:gd name="T63" fmla="*/ 55 h 68"/>
                                <a:gd name="T64" fmla="*/ 50 w 81"/>
                                <a:gd name="T65" fmla="*/ 37 h 68"/>
                                <a:gd name="T66" fmla="*/ 31 w 81"/>
                                <a:gd name="T67" fmla="*/ 37 h 68"/>
                                <a:gd name="T68" fmla="*/ 31 w 81"/>
                                <a:gd name="T69" fmla="*/ 55 h 68"/>
                                <a:gd name="T70" fmla="*/ 31 w 81"/>
                                <a:gd name="T71" fmla="*/ 62 h 68"/>
                                <a:gd name="T72" fmla="*/ 31 w 81"/>
                                <a:gd name="T73" fmla="*/ 68 h 68"/>
                                <a:gd name="T74" fmla="*/ 38 w 81"/>
                                <a:gd name="T75" fmla="*/ 68 h 68"/>
                                <a:gd name="T76" fmla="*/ 0 w 81"/>
                                <a:gd name="T77" fmla="*/ 68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81" h="68">
                                  <a:moveTo>
                                    <a:pt x="0" y="68"/>
                                  </a:moveTo>
                                  <a:lnTo>
                                    <a:pt x="7" y="68"/>
                                  </a:lnTo>
                                  <a:lnTo>
                                    <a:pt x="7" y="62"/>
                                  </a:lnTo>
                                  <a:lnTo>
                                    <a:pt x="13" y="62"/>
                                  </a:lnTo>
                                  <a:lnTo>
                                    <a:pt x="13" y="55"/>
                                  </a:lnTo>
                                  <a:lnTo>
                                    <a:pt x="13" y="12"/>
                                  </a:lnTo>
                                  <a:lnTo>
                                    <a:pt x="13" y="6"/>
                                  </a:lnTo>
                                  <a:lnTo>
                                    <a:pt x="7" y="6"/>
                                  </a:lnTo>
                                  <a:lnTo>
                                    <a:pt x="7" y="0"/>
                                  </a:lnTo>
                                  <a:lnTo>
                                    <a:pt x="0" y="0"/>
                                  </a:lnTo>
                                  <a:lnTo>
                                    <a:pt x="38" y="0"/>
                                  </a:lnTo>
                                  <a:lnTo>
                                    <a:pt x="31" y="0"/>
                                  </a:lnTo>
                                  <a:lnTo>
                                    <a:pt x="31" y="6"/>
                                  </a:lnTo>
                                  <a:lnTo>
                                    <a:pt x="31" y="12"/>
                                  </a:lnTo>
                                  <a:lnTo>
                                    <a:pt x="31" y="31"/>
                                  </a:lnTo>
                                  <a:lnTo>
                                    <a:pt x="50" y="31"/>
                                  </a:lnTo>
                                  <a:lnTo>
                                    <a:pt x="50" y="12"/>
                                  </a:lnTo>
                                  <a:lnTo>
                                    <a:pt x="50" y="6"/>
                                  </a:lnTo>
                                  <a:lnTo>
                                    <a:pt x="50" y="0"/>
                                  </a:lnTo>
                                  <a:lnTo>
                                    <a:pt x="44" y="0"/>
                                  </a:lnTo>
                                  <a:lnTo>
                                    <a:pt x="81" y="0"/>
                                  </a:lnTo>
                                  <a:lnTo>
                                    <a:pt x="75" y="0"/>
                                  </a:lnTo>
                                  <a:lnTo>
                                    <a:pt x="75" y="6"/>
                                  </a:lnTo>
                                  <a:lnTo>
                                    <a:pt x="75" y="12"/>
                                  </a:lnTo>
                                  <a:lnTo>
                                    <a:pt x="75" y="55"/>
                                  </a:lnTo>
                                  <a:lnTo>
                                    <a:pt x="75" y="62"/>
                                  </a:lnTo>
                                  <a:lnTo>
                                    <a:pt x="75" y="68"/>
                                  </a:lnTo>
                                  <a:lnTo>
                                    <a:pt x="81" y="68"/>
                                  </a:lnTo>
                                  <a:lnTo>
                                    <a:pt x="44" y="68"/>
                                  </a:lnTo>
                                  <a:lnTo>
                                    <a:pt x="50" y="68"/>
                                  </a:lnTo>
                                  <a:lnTo>
                                    <a:pt x="50" y="62"/>
                                  </a:lnTo>
                                  <a:lnTo>
                                    <a:pt x="50" y="55"/>
                                  </a:lnTo>
                                  <a:lnTo>
                                    <a:pt x="50" y="37"/>
                                  </a:lnTo>
                                  <a:lnTo>
                                    <a:pt x="31" y="37"/>
                                  </a:lnTo>
                                  <a:lnTo>
                                    <a:pt x="31" y="55"/>
                                  </a:lnTo>
                                  <a:lnTo>
                                    <a:pt x="31" y="62"/>
                                  </a:lnTo>
                                  <a:lnTo>
                                    <a:pt x="31" y="68"/>
                                  </a:lnTo>
                                  <a:lnTo>
                                    <a:pt x="38" y="68"/>
                                  </a:lnTo>
                                  <a:lnTo>
                                    <a:pt x="0" y="68"/>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01" name="Freeform 1122"/>
                          <wps:cNvSpPr>
                            <a:spLocks/>
                          </wps:cNvSpPr>
                          <wps:spPr bwMode="auto">
                            <a:xfrm>
                              <a:off x="2639" y="3836"/>
                              <a:ext cx="75" cy="68"/>
                            </a:xfrm>
                            <a:custGeom>
                              <a:avLst/>
                              <a:gdLst>
                                <a:gd name="T0" fmla="*/ 44 w 75"/>
                                <a:gd name="T1" fmla="*/ 68 h 68"/>
                                <a:gd name="T2" fmla="*/ 44 w 75"/>
                                <a:gd name="T3" fmla="*/ 62 h 68"/>
                                <a:gd name="T4" fmla="*/ 50 w 75"/>
                                <a:gd name="T5" fmla="*/ 62 h 68"/>
                                <a:gd name="T6" fmla="*/ 50 w 75"/>
                                <a:gd name="T7" fmla="*/ 55 h 68"/>
                                <a:gd name="T8" fmla="*/ 50 w 75"/>
                                <a:gd name="T9" fmla="*/ 18 h 68"/>
                                <a:gd name="T10" fmla="*/ 25 w 75"/>
                                <a:gd name="T11" fmla="*/ 55 h 68"/>
                                <a:gd name="T12" fmla="*/ 25 w 75"/>
                                <a:gd name="T13" fmla="*/ 62 h 68"/>
                                <a:gd name="T14" fmla="*/ 31 w 75"/>
                                <a:gd name="T15" fmla="*/ 62 h 68"/>
                                <a:gd name="T16" fmla="*/ 31 w 75"/>
                                <a:gd name="T17" fmla="*/ 68 h 68"/>
                                <a:gd name="T18" fmla="*/ 38 w 75"/>
                                <a:gd name="T19" fmla="*/ 68 h 68"/>
                                <a:gd name="T20" fmla="*/ 0 w 75"/>
                                <a:gd name="T21" fmla="*/ 68 h 68"/>
                                <a:gd name="T22" fmla="*/ 7 w 75"/>
                                <a:gd name="T23" fmla="*/ 68 h 68"/>
                                <a:gd name="T24" fmla="*/ 7 w 75"/>
                                <a:gd name="T25" fmla="*/ 62 h 68"/>
                                <a:gd name="T26" fmla="*/ 7 w 75"/>
                                <a:gd name="T27" fmla="*/ 55 h 68"/>
                                <a:gd name="T28" fmla="*/ 7 w 75"/>
                                <a:gd name="T29" fmla="*/ 12 h 68"/>
                                <a:gd name="T30" fmla="*/ 7 w 75"/>
                                <a:gd name="T31" fmla="*/ 6 h 68"/>
                                <a:gd name="T32" fmla="*/ 7 w 75"/>
                                <a:gd name="T33" fmla="*/ 0 h 68"/>
                                <a:gd name="T34" fmla="*/ 0 w 75"/>
                                <a:gd name="T35" fmla="*/ 0 h 68"/>
                                <a:gd name="T36" fmla="*/ 38 w 75"/>
                                <a:gd name="T37" fmla="*/ 0 h 68"/>
                                <a:gd name="T38" fmla="*/ 31 w 75"/>
                                <a:gd name="T39" fmla="*/ 0 h 68"/>
                                <a:gd name="T40" fmla="*/ 31 w 75"/>
                                <a:gd name="T41" fmla="*/ 6 h 68"/>
                                <a:gd name="T42" fmla="*/ 25 w 75"/>
                                <a:gd name="T43" fmla="*/ 6 h 68"/>
                                <a:gd name="T44" fmla="*/ 25 w 75"/>
                                <a:gd name="T45" fmla="*/ 12 h 68"/>
                                <a:gd name="T46" fmla="*/ 25 w 75"/>
                                <a:gd name="T47" fmla="*/ 43 h 68"/>
                                <a:gd name="T48" fmla="*/ 50 w 75"/>
                                <a:gd name="T49" fmla="*/ 12 h 68"/>
                                <a:gd name="T50" fmla="*/ 50 w 75"/>
                                <a:gd name="T51" fmla="*/ 6 h 68"/>
                                <a:gd name="T52" fmla="*/ 44 w 75"/>
                                <a:gd name="T53" fmla="*/ 6 h 68"/>
                                <a:gd name="T54" fmla="*/ 44 w 75"/>
                                <a:gd name="T55" fmla="*/ 0 h 68"/>
                                <a:gd name="T56" fmla="*/ 75 w 75"/>
                                <a:gd name="T57" fmla="*/ 0 h 68"/>
                                <a:gd name="T58" fmla="*/ 68 w 75"/>
                                <a:gd name="T59" fmla="*/ 0 h 68"/>
                                <a:gd name="T60" fmla="*/ 68 w 75"/>
                                <a:gd name="T61" fmla="*/ 6 h 68"/>
                                <a:gd name="T62" fmla="*/ 68 w 75"/>
                                <a:gd name="T63" fmla="*/ 12 h 68"/>
                                <a:gd name="T64" fmla="*/ 68 w 75"/>
                                <a:gd name="T65" fmla="*/ 55 h 68"/>
                                <a:gd name="T66" fmla="*/ 68 w 75"/>
                                <a:gd name="T67" fmla="*/ 62 h 68"/>
                                <a:gd name="T68" fmla="*/ 75 w 75"/>
                                <a:gd name="T69" fmla="*/ 62 h 68"/>
                                <a:gd name="T70" fmla="*/ 75 w 75"/>
                                <a:gd name="T71" fmla="*/ 68 h 68"/>
                                <a:gd name="T72" fmla="*/ 44 w 75"/>
                                <a:gd name="T73" fmla="*/ 68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75" h="68">
                                  <a:moveTo>
                                    <a:pt x="44" y="68"/>
                                  </a:moveTo>
                                  <a:lnTo>
                                    <a:pt x="44" y="62"/>
                                  </a:lnTo>
                                  <a:lnTo>
                                    <a:pt x="50" y="62"/>
                                  </a:lnTo>
                                  <a:lnTo>
                                    <a:pt x="50" y="55"/>
                                  </a:lnTo>
                                  <a:lnTo>
                                    <a:pt x="50" y="18"/>
                                  </a:lnTo>
                                  <a:lnTo>
                                    <a:pt x="25" y="55"/>
                                  </a:lnTo>
                                  <a:lnTo>
                                    <a:pt x="25" y="62"/>
                                  </a:lnTo>
                                  <a:lnTo>
                                    <a:pt x="31" y="62"/>
                                  </a:lnTo>
                                  <a:lnTo>
                                    <a:pt x="31" y="68"/>
                                  </a:lnTo>
                                  <a:lnTo>
                                    <a:pt x="38" y="68"/>
                                  </a:lnTo>
                                  <a:lnTo>
                                    <a:pt x="0" y="68"/>
                                  </a:lnTo>
                                  <a:lnTo>
                                    <a:pt x="7" y="68"/>
                                  </a:lnTo>
                                  <a:lnTo>
                                    <a:pt x="7" y="62"/>
                                  </a:lnTo>
                                  <a:lnTo>
                                    <a:pt x="7" y="55"/>
                                  </a:lnTo>
                                  <a:lnTo>
                                    <a:pt x="7" y="12"/>
                                  </a:lnTo>
                                  <a:lnTo>
                                    <a:pt x="7" y="6"/>
                                  </a:lnTo>
                                  <a:lnTo>
                                    <a:pt x="7" y="0"/>
                                  </a:lnTo>
                                  <a:lnTo>
                                    <a:pt x="0" y="0"/>
                                  </a:lnTo>
                                  <a:lnTo>
                                    <a:pt x="38" y="0"/>
                                  </a:lnTo>
                                  <a:lnTo>
                                    <a:pt x="31" y="0"/>
                                  </a:lnTo>
                                  <a:lnTo>
                                    <a:pt x="31" y="6"/>
                                  </a:lnTo>
                                  <a:lnTo>
                                    <a:pt x="25" y="6"/>
                                  </a:lnTo>
                                  <a:lnTo>
                                    <a:pt x="25" y="12"/>
                                  </a:lnTo>
                                  <a:lnTo>
                                    <a:pt x="25" y="43"/>
                                  </a:lnTo>
                                  <a:lnTo>
                                    <a:pt x="50" y="12"/>
                                  </a:lnTo>
                                  <a:lnTo>
                                    <a:pt x="50" y="6"/>
                                  </a:lnTo>
                                  <a:lnTo>
                                    <a:pt x="44" y="6"/>
                                  </a:lnTo>
                                  <a:lnTo>
                                    <a:pt x="44" y="0"/>
                                  </a:lnTo>
                                  <a:lnTo>
                                    <a:pt x="75" y="0"/>
                                  </a:lnTo>
                                  <a:lnTo>
                                    <a:pt x="68" y="0"/>
                                  </a:lnTo>
                                  <a:lnTo>
                                    <a:pt x="68" y="6"/>
                                  </a:lnTo>
                                  <a:lnTo>
                                    <a:pt x="68" y="12"/>
                                  </a:lnTo>
                                  <a:lnTo>
                                    <a:pt x="68" y="55"/>
                                  </a:lnTo>
                                  <a:lnTo>
                                    <a:pt x="68" y="62"/>
                                  </a:lnTo>
                                  <a:lnTo>
                                    <a:pt x="75" y="62"/>
                                  </a:lnTo>
                                  <a:lnTo>
                                    <a:pt x="75" y="68"/>
                                  </a:lnTo>
                                  <a:lnTo>
                                    <a:pt x="44" y="68"/>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02" name="Freeform 1123"/>
                          <wps:cNvSpPr>
                            <a:spLocks noEditPoints="1"/>
                          </wps:cNvSpPr>
                          <wps:spPr bwMode="auto">
                            <a:xfrm>
                              <a:off x="2726" y="3829"/>
                              <a:ext cx="62" cy="75"/>
                            </a:xfrm>
                            <a:custGeom>
                              <a:avLst/>
                              <a:gdLst>
                                <a:gd name="T0" fmla="*/ 25 w 62"/>
                                <a:gd name="T1" fmla="*/ 38 h 75"/>
                                <a:gd name="T2" fmla="*/ 25 w 62"/>
                                <a:gd name="T3" fmla="*/ 50 h 75"/>
                                <a:gd name="T4" fmla="*/ 31 w 62"/>
                                <a:gd name="T5" fmla="*/ 56 h 75"/>
                                <a:gd name="T6" fmla="*/ 37 w 62"/>
                                <a:gd name="T7" fmla="*/ 62 h 75"/>
                                <a:gd name="T8" fmla="*/ 43 w 62"/>
                                <a:gd name="T9" fmla="*/ 69 h 75"/>
                                <a:gd name="T10" fmla="*/ 50 w 62"/>
                                <a:gd name="T11" fmla="*/ 62 h 75"/>
                                <a:gd name="T12" fmla="*/ 56 w 62"/>
                                <a:gd name="T13" fmla="*/ 56 h 75"/>
                                <a:gd name="T14" fmla="*/ 62 w 62"/>
                                <a:gd name="T15" fmla="*/ 62 h 75"/>
                                <a:gd name="T16" fmla="*/ 56 w 62"/>
                                <a:gd name="T17" fmla="*/ 69 h 75"/>
                                <a:gd name="T18" fmla="*/ 50 w 62"/>
                                <a:gd name="T19" fmla="*/ 75 h 75"/>
                                <a:gd name="T20" fmla="*/ 37 w 62"/>
                                <a:gd name="T21" fmla="*/ 75 h 75"/>
                                <a:gd name="T22" fmla="*/ 25 w 62"/>
                                <a:gd name="T23" fmla="*/ 75 h 75"/>
                                <a:gd name="T24" fmla="*/ 12 w 62"/>
                                <a:gd name="T25" fmla="*/ 75 h 75"/>
                                <a:gd name="T26" fmla="*/ 6 w 62"/>
                                <a:gd name="T27" fmla="*/ 69 h 75"/>
                                <a:gd name="T28" fmla="*/ 6 w 62"/>
                                <a:gd name="T29" fmla="*/ 56 h 75"/>
                                <a:gd name="T30" fmla="*/ 0 w 62"/>
                                <a:gd name="T31" fmla="*/ 50 h 75"/>
                                <a:gd name="T32" fmla="*/ 0 w 62"/>
                                <a:gd name="T33" fmla="*/ 38 h 75"/>
                                <a:gd name="T34" fmla="*/ 6 w 62"/>
                                <a:gd name="T35" fmla="*/ 31 h 75"/>
                                <a:gd name="T36" fmla="*/ 6 w 62"/>
                                <a:gd name="T37" fmla="*/ 19 h 75"/>
                                <a:gd name="T38" fmla="*/ 12 w 62"/>
                                <a:gd name="T39" fmla="*/ 13 h 75"/>
                                <a:gd name="T40" fmla="*/ 19 w 62"/>
                                <a:gd name="T41" fmla="*/ 7 h 75"/>
                                <a:gd name="T42" fmla="*/ 25 w 62"/>
                                <a:gd name="T43" fmla="*/ 0 h 75"/>
                                <a:gd name="T44" fmla="*/ 37 w 62"/>
                                <a:gd name="T45" fmla="*/ 0 h 75"/>
                                <a:gd name="T46" fmla="*/ 43 w 62"/>
                                <a:gd name="T47" fmla="*/ 7 h 75"/>
                                <a:gd name="T48" fmla="*/ 50 w 62"/>
                                <a:gd name="T49" fmla="*/ 13 h 75"/>
                                <a:gd name="T50" fmla="*/ 56 w 62"/>
                                <a:gd name="T51" fmla="*/ 19 h 75"/>
                                <a:gd name="T52" fmla="*/ 62 w 62"/>
                                <a:gd name="T53" fmla="*/ 25 h 75"/>
                                <a:gd name="T54" fmla="*/ 62 w 62"/>
                                <a:gd name="T55" fmla="*/ 38 h 75"/>
                                <a:gd name="T56" fmla="*/ 43 w 62"/>
                                <a:gd name="T57" fmla="*/ 25 h 75"/>
                                <a:gd name="T58" fmla="*/ 43 w 62"/>
                                <a:gd name="T59" fmla="*/ 13 h 75"/>
                                <a:gd name="T60" fmla="*/ 37 w 62"/>
                                <a:gd name="T61" fmla="*/ 7 h 75"/>
                                <a:gd name="T62" fmla="*/ 25 w 62"/>
                                <a:gd name="T63" fmla="*/ 7 h 75"/>
                                <a:gd name="T64" fmla="*/ 25 w 62"/>
                                <a:gd name="T65" fmla="*/ 19 h 75"/>
                                <a:gd name="T66" fmla="*/ 25 w 62"/>
                                <a:gd name="T67" fmla="*/ 3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62" h="75">
                                  <a:moveTo>
                                    <a:pt x="62" y="38"/>
                                  </a:moveTo>
                                  <a:lnTo>
                                    <a:pt x="25" y="38"/>
                                  </a:lnTo>
                                  <a:lnTo>
                                    <a:pt x="25" y="44"/>
                                  </a:lnTo>
                                  <a:lnTo>
                                    <a:pt x="25" y="50"/>
                                  </a:lnTo>
                                  <a:lnTo>
                                    <a:pt x="25" y="56"/>
                                  </a:lnTo>
                                  <a:lnTo>
                                    <a:pt x="31" y="56"/>
                                  </a:lnTo>
                                  <a:lnTo>
                                    <a:pt x="31" y="62"/>
                                  </a:lnTo>
                                  <a:lnTo>
                                    <a:pt x="37" y="62"/>
                                  </a:lnTo>
                                  <a:lnTo>
                                    <a:pt x="37" y="69"/>
                                  </a:lnTo>
                                  <a:lnTo>
                                    <a:pt x="43" y="69"/>
                                  </a:lnTo>
                                  <a:lnTo>
                                    <a:pt x="50" y="69"/>
                                  </a:lnTo>
                                  <a:lnTo>
                                    <a:pt x="50" y="62"/>
                                  </a:lnTo>
                                  <a:lnTo>
                                    <a:pt x="56" y="62"/>
                                  </a:lnTo>
                                  <a:lnTo>
                                    <a:pt x="56" y="56"/>
                                  </a:lnTo>
                                  <a:lnTo>
                                    <a:pt x="62" y="56"/>
                                  </a:lnTo>
                                  <a:lnTo>
                                    <a:pt x="62" y="62"/>
                                  </a:lnTo>
                                  <a:lnTo>
                                    <a:pt x="56" y="62"/>
                                  </a:lnTo>
                                  <a:lnTo>
                                    <a:pt x="56" y="69"/>
                                  </a:lnTo>
                                  <a:lnTo>
                                    <a:pt x="50" y="69"/>
                                  </a:lnTo>
                                  <a:lnTo>
                                    <a:pt x="50" y="75"/>
                                  </a:lnTo>
                                  <a:lnTo>
                                    <a:pt x="43" y="75"/>
                                  </a:lnTo>
                                  <a:lnTo>
                                    <a:pt x="37" y="75"/>
                                  </a:lnTo>
                                  <a:lnTo>
                                    <a:pt x="31" y="75"/>
                                  </a:lnTo>
                                  <a:lnTo>
                                    <a:pt x="25" y="75"/>
                                  </a:lnTo>
                                  <a:lnTo>
                                    <a:pt x="19" y="75"/>
                                  </a:lnTo>
                                  <a:lnTo>
                                    <a:pt x="12" y="75"/>
                                  </a:lnTo>
                                  <a:lnTo>
                                    <a:pt x="12" y="69"/>
                                  </a:lnTo>
                                  <a:lnTo>
                                    <a:pt x="6" y="69"/>
                                  </a:lnTo>
                                  <a:lnTo>
                                    <a:pt x="6" y="62"/>
                                  </a:lnTo>
                                  <a:lnTo>
                                    <a:pt x="6" y="56"/>
                                  </a:lnTo>
                                  <a:lnTo>
                                    <a:pt x="0" y="56"/>
                                  </a:lnTo>
                                  <a:lnTo>
                                    <a:pt x="0" y="50"/>
                                  </a:lnTo>
                                  <a:lnTo>
                                    <a:pt x="0" y="44"/>
                                  </a:lnTo>
                                  <a:lnTo>
                                    <a:pt x="0" y="38"/>
                                  </a:lnTo>
                                  <a:lnTo>
                                    <a:pt x="0" y="31"/>
                                  </a:lnTo>
                                  <a:lnTo>
                                    <a:pt x="6" y="31"/>
                                  </a:lnTo>
                                  <a:lnTo>
                                    <a:pt x="6" y="25"/>
                                  </a:lnTo>
                                  <a:lnTo>
                                    <a:pt x="6" y="19"/>
                                  </a:lnTo>
                                  <a:lnTo>
                                    <a:pt x="6" y="13"/>
                                  </a:lnTo>
                                  <a:lnTo>
                                    <a:pt x="12" y="13"/>
                                  </a:lnTo>
                                  <a:lnTo>
                                    <a:pt x="12" y="7"/>
                                  </a:lnTo>
                                  <a:lnTo>
                                    <a:pt x="19" y="7"/>
                                  </a:lnTo>
                                  <a:lnTo>
                                    <a:pt x="25" y="7"/>
                                  </a:lnTo>
                                  <a:lnTo>
                                    <a:pt x="25" y="0"/>
                                  </a:lnTo>
                                  <a:lnTo>
                                    <a:pt x="31" y="0"/>
                                  </a:lnTo>
                                  <a:lnTo>
                                    <a:pt x="37" y="0"/>
                                  </a:lnTo>
                                  <a:lnTo>
                                    <a:pt x="37" y="7"/>
                                  </a:lnTo>
                                  <a:lnTo>
                                    <a:pt x="43" y="7"/>
                                  </a:lnTo>
                                  <a:lnTo>
                                    <a:pt x="50" y="7"/>
                                  </a:lnTo>
                                  <a:lnTo>
                                    <a:pt x="50" y="13"/>
                                  </a:lnTo>
                                  <a:lnTo>
                                    <a:pt x="56" y="13"/>
                                  </a:lnTo>
                                  <a:lnTo>
                                    <a:pt x="56" y="19"/>
                                  </a:lnTo>
                                  <a:lnTo>
                                    <a:pt x="56" y="25"/>
                                  </a:lnTo>
                                  <a:lnTo>
                                    <a:pt x="62" y="25"/>
                                  </a:lnTo>
                                  <a:lnTo>
                                    <a:pt x="62" y="31"/>
                                  </a:lnTo>
                                  <a:lnTo>
                                    <a:pt x="62" y="38"/>
                                  </a:lnTo>
                                  <a:close/>
                                  <a:moveTo>
                                    <a:pt x="43" y="31"/>
                                  </a:moveTo>
                                  <a:lnTo>
                                    <a:pt x="43" y="25"/>
                                  </a:lnTo>
                                  <a:lnTo>
                                    <a:pt x="43" y="19"/>
                                  </a:lnTo>
                                  <a:lnTo>
                                    <a:pt x="43" y="13"/>
                                  </a:lnTo>
                                  <a:lnTo>
                                    <a:pt x="37" y="13"/>
                                  </a:lnTo>
                                  <a:lnTo>
                                    <a:pt x="37" y="7"/>
                                  </a:lnTo>
                                  <a:lnTo>
                                    <a:pt x="31" y="7"/>
                                  </a:lnTo>
                                  <a:lnTo>
                                    <a:pt x="25" y="7"/>
                                  </a:lnTo>
                                  <a:lnTo>
                                    <a:pt x="25" y="13"/>
                                  </a:lnTo>
                                  <a:lnTo>
                                    <a:pt x="25" y="19"/>
                                  </a:lnTo>
                                  <a:lnTo>
                                    <a:pt x="25" y="25"/>
                                  </a:lnTo>
                                  <a:lnTo>
                                    <a:pt x="25" y="31"/>
                                  </a:lnTo>
                                  <a:lnTo>
                                    <a:pt x="43" y="31"/>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03" name="Freeform 1124"/>
                          <wps:cNvSpPr>
                            <a:spLocks/>
                          </wps:cNvSpPr>
                          <wps:spPr bwMode="auto">
                            <a:xfrm>
                              <a:off x="2794" y="3836"/>
                              <a:ext cx="99" cy="68"/>
                            </a:xfrm>
                            <a:custGeom>
                              <a:avLst/>
                              <a:gdLst>
                                <a:gd name="T0" fmla="*/ 0 w 99"/>
                                <a:gd name="T1" fmla="*/ 0 h 68"/>
                                <a:gd name="T2" fmla="*/ 31 w 99"/>
                                <a:gd name="T3" fmla="*/ 0 h 68"/>
                                <a:gd name="T4" fmla="*/ 50 w 99"/>
                                <a:gd name="T5" fmla="*/ 43 h 68"/>
                                <a:gd name="T6" fmla="*/ 68 w 99"/>
                                <a:gd name="T7" fmla="*/ 0 h 68"/>
                                <a:gd name="T8" fmla="*/ 99 w 99"/>
                                <a:gd name="T9" fmla="*/ 0 h 68"/>
                                <a:gd name="T10" fmla="*/ 93 w 99"/>
                                <a:gd name="T11" fmla="*/ 0 h 68"/>
                                <a:gd name="T12" fmla="*/ 93 w 99"/>
                                <a:gd name="T13" fmla="*/ 6 h 68"/>
                                <a:gd name="T14" fmla="*/ 87 w 99"/>
                                <a:gd name="T15" fmla="*/ 6 h 68"/>
                                <a:gd name="T16" fmla="*/ 87 w 99"/>
                                <a:gd name="T17" fmla="*/ 12 h 68"/>
                                <a:gd name="T18" fmla="*/ 87 w 99"/>
                                <a:gd name="T19" fmla="*/ 55 h 68"/>
                                <a:gd name="T20" fmla="*/ 87 w 99"/>
                                <a:gd name="T21" fmla="*/ 62 h 68"/>
                                <a:gd name="T22" fmla="*/ 93 w 99"/>
                                <a:gd name="T23" fmla="*/ 62 h 68"/>
                                <a:gd name="T24" fmla="*/ 93 w 99"/>
                                <a:gd name="T25" fmla="*/ 68 h 68"/>
                                <a:gd name="T26" fmla="*/ 99 w 99"/>
                                <a:gd name="T27" fmla="*/ 68 h 68"/>
                                <a:gd name="T28" fmla="*/ 62 w 99"/>
                                <a:gd name="T29" fmla="*/ 68 h 68"/>
                                <a:gd name="T30" fmla="*/ 62 w 99"/>
                                <a:gd name="T31" fmla="*/ 62 h 68"/>
                                <a:gd name="T32" fmla="*/ 68 w 99"/>
                                <a:gd name="T33" fmla="*/ 62 h 68"/>
                                <a:gd name="T34" fmla="*/ 68 w 99"/>
                                <a:gd name="T35" fmla="*/ 55 h 68"/>
                                <a:gd name="T36" fmla="*/ 68 w 99"/>
                                <a:gd name="T37" fmla="*/ 12 h 68"/>
                                <a:gd name="T38" fmla="*/ 44 w 99"/>
                                <a:gd name="T39" fmla="*/ 68 h 68"/>
                                <a:gd name="T40" fmla="*/ 37 w 99"/>
                                <a:gd name="T41" fmla="*/ 68 h 68"/>
                                <a:gd name="T42" fmla="*/ 13 w 99"/>
                                <a:gd name="T43" fmla="*/ 12 h 68"/>
                                <a:gd name="T44" fmla="*/ 13 w 99"/>
                                <a:gd name="T45" fmla="*/ 55 h 68"/>
                                <a:gd name="T46" fmla="*/ 13 w 99"/>
                                <a:gd name="T47" fmla="*/ 62 h 68"/>
                                <a:gd name="T48" fmla="*/ 19 w 99"/>
                                <a:gd name="T49" fmla="*/ 62 h 68"/>
                                <a:gd name="T50" fmla="*/ 19 w 99"/>
                                <a:gd name="T51" fmla="*/ 68 h 68"/>
                                <a:gd name="T52" fmla="*/ 25 w 99"/>
                                <a:gd name="T53" fmla="*/ 68 h 68"/>
                                <a:gd name="T54" fmla="*/ 0 w 99"/>
                                <a:gd name="T55" fmla="*/ 68 h 68"/>
                                <a:gd name="T56" fmla="*/ 6 w 99"/>
                                <a:gd name="T57" fmla="*/ 68 h 68"/>
                                <a:gd name="T58" fmla="*/ 6 w 99"/>
                                <a:gd name="T59" fmla="*/ 62 h 68"/>
                                <a:gd name="T60" fmla="*/ 13 w 99"/>
                                <a:gd name="T61" fmla="*/ 62 h 68"/>
                                <a:gd name="T62" fmla="*/ 13 w 99"/>
                                <a:gd name="T63" fmla="*/ 55 h 68"/>
                                <a:gd name="T64" fmla="*/ 13 w 99"/>
                                <a:gd name="T65" fmla="*/ 12 h 68"/>
                                <a:gd name="T66" fmla="*/ 13 w 99"/>
                                <a:gd name="T67" fmla="*/ 6 h 68"/>
                                <a:gd name="T68" fmla="*/ 6 w 99"/>
                                <a:gd name="T69" fmla="*/ 6 h 68"/>
                                <a:gd name="T70" fmla="*/ 6 w 99"/>
                                <a:gd name="T71" fmla="*/ 0 h 68"/>
                                <a:gd name="T72" fmla="*/ 0 w 99"/>
                                <a:gd name="T73"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99" h="68">
                                  <a:moveTo>
                                    <a:pt x="0" y="0"/>
                                  </a:moveTo>
                                  <a:lnTo>
                                    <a:pt x="31" y="0"/>
                                  </a:lnTo>
                                  <a:lnTo>
                                    <a:pt x="50" y="43"/>
                                  </a:lnTo>
                                  <a:lnTo>
                                    <a:pt x="68" y="0"/>
                                  </a:lnTo>
                                  <a:lnTo>
                                    <a:pt x="99" y="0"/>
                                  </a:lnTo>
                                  <a:lnTo>
                                    <a:pt x="93" y="0"/>
                                  </a:lnTo>
                                  <a:lnTo>
                                    <a:pt x="93" y="6"/>
                                  </a:lnTo>
                                  <a:lnTo>
                                    <a:pt x="87" y="6"/>
                                  </a:lnTo>
                                  <a:lnTo>
                                    <a:pt x="87" y="12"/>
                                  </a:lnTo>
                                  <a:lnTo>
                                    <a:pt x="87" y="55"/>
                                  </a:lnTo>
                                  <a:lnTo>
                                    <a:pt x="87" y="62"/>
                                  </a:lnTo>
                                  <a:lnTo>
                                    <a:pt x="93" y="62"/>
                                  </a:lnTo>
                                  <a:lnTo>
                                    <a:pt x="93" y="68"/>
                                  </a:lnTo>
                                  <a:lnTo>
                                    <a:pt x="99" y="68"/>
                                  </a:lnTo>
                                  <a:lnTo>
                                    <a:pt x="62" y="68"/>
                                  </a:lnTo>
                                  <a:lnTo>
                                    <a:pt x="62" y="62"/>
                                  </a:lnTo>
                                  <a:lnTo>
                                    <a:pt x="68" y="62"/>
                                  </a:lnTo>
                                  <a:lnTo>
                                    <a:pt x="68" y="55"/>
                                  </a:lnTo>
                                  <a:lnTo>
                                    <a:pt x="68" y="12"/>
                                  </a:lnTo>
                                  <a:lnTo>
                                    <a:pt x="44" y="68"/>
                                  </a:lnTo>
                                  <a:lnTo>
                                    <a:pt x="37" y="68"/>
                                  </a:lnTo>
                                  <a:lnTo>
                                    <a:pt x="13" y="12"/>
                                  </a:lnTo>
                                  <a:lnTo>
                                    <a:pt x="13" y="55"/>
                                  </a:lnTo>
                                  <a:lnTo>
                                    <a:pt x="13" y="62"/>
                                  </a:lnTo>
                                  <a:lnTo>
                                    <a:pt x="19" y="62"/>
                                  </a:lnTo>
                                  <a:lnTo>
                                    <a:pt x="19" y="68"/>
                                  </a:lnTo>
                                  <a:lnTo>
                                    <a:pt x="25" y="68"/>
                                  </a:lnTo>
                                  <a:lnTo>
                                    <a:pt x="0" y="68"/>
                                  </a:lnTo>
                                  <a:lnTo>
                                    <a:pt x="6" y="68"/>
                                  </a:lnTo>
                                  <a:lnTo>
                                    <a:pt x="6" y="62"/>
                                  </a:lnTo>
                                  <a:lnTo>
                                    <a:pt x="13" y="62"/>
                                  </a:lnTo>
                                  <a:lnTo>
                                    <a:pt x="13" y="55"/>
                                  </a:lnTo>
                                  <a:lnTo>
                                    <a:pt x="13" y="12"/>
                                  </a:lnTo>
                                  <a:lnTo>
                                    <a:pt x="13" y="6"/>
                                  </a:lnTo>
                                  <a:lnTo>
                                    <a:pt x="6" y="6"/>
                                  </a:lnTo>
                                  <a:lnTo>
                                    <a:pt x="6" y="0"/>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04" name="Freeform 1125"/>
                          <wps:cNvSpPr>
                            <a:spLocks/>
                          </wps:cNvSpPr>
                          <wps:spPr bwMode="auto">
                            <a:xfrm>
                              <a:off x="2937" y="3829"/>
                              <a:ext cx="55" cy="75"/>
                            </a:xfrm>
                            <a:custGeom>
                              <a:avLst/>
                              <a:gdLst>
                                <a:gd name="T0" fmla="*/ 43 w 55"/>
                                <a:gd name="T1" fmla="*/ 38 h 75"/>
                                <a:gd name="T2" fmla="*/ 49 w 55"/>
                                <a:gd name="T3" fmla="*/ 44 h 75"/>
                                <a:gd name="T4" fmla="*/ 55 w 55"/>
                                <a:gd name="T5" fmla="*/ 50 h 75"/>
                                <a:gd name="T6" fmla="*/ 55 w 55"/>
                                <a:gd name="T7" fmla="*/ 62 h 75"/>
                                <a:gd name="T8" fmla="*/ 49 w 55"/>
                                <a:gd name="T9" fmla="*/ 69 h 75"/>
                                <a:gd name="T10" fmla="*/ 43 w 55"/>
                                <a:gd name="T11" fmla="*/ 75 h 75"/>
                                <a:gd name="T12" fmla="*/ 31 w 55"/>
                                <a:gd name="T13" fmla="*/ 75 h 75"/>
                                <a:gd name="T14" fmla="*/ 18 w 55"/>
                                <a:gd name="T15" fmla="*/ 75 h 75"/>
                                <a:gd name="T16" fmla="*/ 6 w 55"/>
                                <a:gd name="T17" fmla="*/ 75 h 75"/>
                                <a:gd name="T18" fmla="*/ 0 w 55"/>
                                <a:gd name="T19" fmla="*/ 69 h 75"/>
                                <a:gd name="T20" fmla="*/ 6 w 55"/>
                                <a:gd name="T21" fmla="*/ 62 h 75"/>
                                <a:gd name="T22" fmla="*/ 12 w 55"/>
                                <a:gd name="T23" fmla="*/ 69 h 75"/>
                                <a:gd name="T24" fmla="*/ 25 w 55"/>
                                <a:gd name="T25" fmla="*/ 69 h 75"/>
                                <a:gd name="T26" fmla="*/ 31 w 55"/>
                                <a:gd name="T27" fmla="*/ 62 h 75"/>
                                <a:gd name="T28" fmla="*/ 37 w 55"/>
                                <a:gd name="T29" fmla="*/ 56 h 75"/>
                                <a:gd name="T30" fmla="*/ 31 w 55"/>
                                <a:gd name="T31" fmla="*/ 50 h 75"/>
                                <a:gd name="T32" fmla="*/ 25 w 55"/>
                                <a:gd name="T33" fmla="*/ 44 h 75"/>
                                <a:gd name="T34" fmla="*/ 18 w 55"/>
                                <a:gd name="T35" fmla="*/ 38 h 75"/>
                                <a:gd name="T36" fmla="*/ 25 w 55"/>
                                <a:gd name="T37" fmla="*/ 31 h 75"/>
                                <a:gd name="T38" fmla="*/ 31 w 55"/>
                                <a:gd name="T39" fmla="*/ 25 h 75"/>
                                <a:gd name="T40" fmla="*/ 31 w 55"/>
                                <a:gd name="T41" fmla="*/ 13 h 75"/>
                                <a:gd name="T42" fmla="*/ 25 w 55"/>
                                <a:gd name="T43" fmla="*/ 7 h 75"/>
                                <a:gd name="T44" fmla="*/ 12 w 55"/>
                                <a:gd name="T45" fmla="*/ 13 h 75"/>
                                <a:gd name="T46" fmla="*/ 6 w 55"/>
                                <a:gd name="T47" fmla="*/ 19 h 75"/>
                                <a:gd name="T48" fmla="*/ 6 w 55"/>
                                <a:gd name="T49" fmla="*/ 0 h 75"/>
                                <a:gd name="T50" fmla="*/ 12 w 55"/>
                                <a:gd name="T51" fmla="*/ 7 h 75"/>
                                <a:gd name="T52" fmla="*/ 18 w 55"/>
                                <a:gd name="T53" fmla="*/ 0 h 75"/>
                                <a:gd name="T54" fmla="*/ 31 w 55"/>
                                <a:gd name="T55" fmla="*/ 0 h 75"/>
                                <a:gd name="T56" fmla="*/ 37 w 55"/>
                                <a:gd name="T57" fmla="*/ 7 h 75"/>
                                <a:gd name="T58" fmla="*/ 49 w 55"/>
                                <a:gd name="T59" fmla="*/ 7 h 75"/>
                                <a:gd name="T60" fmla="*/ 49 w 55"/>
                                <a:gd name="T61" fmla="*/ 19 h 75"/>
                                <a:gd name="T62" fmla="*/ 49 w 55"/>
                                <a:gd name="T63" fmla="*/ 19 h 75"/>
                                <a:gd name="T64" fmla="*/ 49 w 55"/>
                                <a:gd name="T65" fmla="*/ 31 h 75"/>
                                <a:gd name="T66" fmla="*/ 43 w 55"/>
                                <a:gd name="T67" fmla="*/ 38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55" h="75">
                                  <a:moveTo>
                                    <a:pt x="37" y="38"/>
                                  </a:moveTo>
                                  <a:lnTo>
                                    <a:pt x="43" y="38"/>
                                  </a:lnTo>
                                  <a:lnTo>
                                    <a:pt x="43" y="44"/>
                                  </a:lnTo>
                                  <a:lnTo>
                                    <a:pt x="49" y="44"/>
                                  </a:lnTo>
                                  <a:lnTo>
                                    <a:pt x="55" y="44"/>
                                  </a:lnTo>
                                  <a:lnTo>
                                    <a:pt x="55" y="50"/>
                                  </a:lnTo>
                                  <a:lnTo>
                                    <a:pt x="55" y="56"/>
                                  </a:lnTo>
                                  <a:lnTo>
                                    <a:pt x="55" y="62"/>
                                  </a:lnTo>
                                  <a:lnTo>
                                    <a:pt x="55" y="69"/>
                                  </a:lnTo>
                                  <a:lnTo>
                                    <a:pt x="49" y="69"/>
                                  </a:lnTo>
                                  <a:lnTo>
                                    <a:pt x="49" y="75"/>
                                  </a:lnTo>
                                  <a:lnTo>
                                    <a:pt x="43" y="75"/>
                                  </a:lnTo>
                                  <a:lnTo>
                                    <a:pt x="37" y="75"/>
                                  </a:lnTo>
                                  <a:lnTo>
                                    <a:pt x="31" y="75"/>
                                  </a:lnTo>
                                  <a:lnTo>
                                    <a:pt x="25" y="75"/>
                                  </a:lnTo>
                                  <a:lnTo>
                                    <a:pt x="18" y="75"/>
                                  </a:lnTo>
                                  <a:lnTo>
                                    <a:pt x="12" y="75"/>
                                  </a:lnTo>
                                  <a:lnTo>
                                    <a:pt x="6" y="75"/>
                                  </a:lnTo>
                                  <a:lnTo>
                                    <a:pt x="6" y="69"/>
                                  </a:lnTo>
                                  <a:lnTo>
                                    <a:pt x="0" y="69"/>
                                  </a:lnTo>
                                  <a:lnTo>
                                    <a:pt x="0" y="62"/>
                                  </a:lnTo>
                                  <a:lnTo>
                                    <a:pt x="6" y="62"/>
                                  </a:lnTo>
                                  <a:lnTo>
                                    <a:pt x="6" y="69"/>
                                  </a:lnTo>
                                  <a:lnTo>
                                    <a:pt x="12" y="69"/>
                                  </a:lnTo>
                                  <a:lnTo>
                                    <a:pt x="18" y="69"/>
                                  </a:lnTo>
                                  <a:lnTo>
                                    <a:pt x="25" y="69"/>
                                  </a:lnTo>
                                  <a:lnTo>
                                    <a:pt x="31" y="69"/>
                                  </a:lnTo>
                                  <a:lnTo>
                                    <a:pt x="31" y="62"/>
                                  </a:lnTo>
                                  <a:lnTo>
                                    <a:pt x="37" y="62"/>
                                  </a:lnTo>
                                  <a:lnTo>
                                    <a:pt x="37" y="56"/>
                                  </a:lnTo>
                                  <a:lnTo>
                                    <a:pt x="37" y="50"/>
                                  </a:lnTo>
                                  <a:lnTo>
                                    <a:pt x="31" y="50"/>
                                  </a:lnTo>
                                  <a:lnTo>
                                    <a:pt x="31" y="44"/>
                                  </a:lnTo>
                                  <a:lnTo>
                                    <a:pt x="25" y="44"/>
                                  </a:lnTo>
                                  <a:lnTo>
                                    <a:pt x="18" y="44"/>
                                  </a:lnTo>
                                  <a:lnTo>
                                    <a:pt x="18" y="38"/>
                                  </a:lnTo>
                                  <a:lnTo>
                                    <a:pt x="25" y="38"/>
                                  </a:lnTo>
                                  <a:lnTo>
                                    <a:pt x="25" y="31"/>
                                  </a:lnTo>
                                  <a:lnTo>
                                    <a:pt x="31" y="31"/>
                                  </a:lnTo>
                                  <a:lnTo>
                                    <a:pt x="31" y="25"/>
                                  </a:lnTo>
                                  <a:lnTo>
                                    <a:pt x="31" y="19"/>
                                  </a:lnTo>
                                  <a:lnTo>
                                    <a:pt x="31" y="13"/>
                                  </a:lnTo>
                                  <a:lnTo>
                                    <a:pt x="25" y="13"/>
                                  </a:lnTo>
                                  <a:lnTo>
                                    <a:pt x="25" y="7"/>
                                  </a:lnTo>
                                  <a:lnTo>
                                    <a:pt x="18" y="7"/>
                                  </a:lnTo>
                                  <a:lnTo>
                                    <a:pt x="12" y="13"/>
                                  </a:lnTo>
                                  <a:lnTo>
                                    <a:pt x="12" y="19"/>
                                  </a:lnTo>
                                  <a:lnTo>
                                    <a:pt x="6" y="19"/>
                                  </a:lnTo>
                                  <a:lnTo>
                                    <a:pt x="6" y="25"/>
                                  </a:lnTo>
                                  <a:lnTo>
                                    <a:pt x="6" y="0"/>
                                  </a:lnTo>
                                  <a:lnTo>
                                    <a:pt x="6" y="7"/>
                                  </a:lnTo>
                                  <a:lnTo>
                                    <a:pt x="12" y="7"/>
                                  </a:lnTo>
                                  <a:lnTo>
                                    <a:pt x="18" y="7"/>
                                  </a:lnTo>
                                  <a:lnTo>
                                    <a:pt x="18" y="0"/>
                                  </a:lnTo>
                                  <a:lnTo>
                                    <a:pt x="25" y="0"/>
                                  </a:lnTo>
                                  <a:lnTo>
                                    <a:pt x="31" y="0"/>
                                  </a:lnTo>
                                  <a:lnTo>
                                    <a:pt x="37" y="0"/>
                                  </a:lnTo>
                                  <a:lnTo>
                                    <a:pt x="37" y="7"/>
                                  </a:lnTo>
                                  <a:lnTo>
                                    <a:pt x="43" y="7"/>
                                  </a:lnTo>
                                  <a:lnTo>
                                    <a:pt x="49" y="7"/>
                                  </a:lnTo>
                                  <a:lnTo>
                                    <a:pt x="49" y="13"/>
                                  </a:lnTo>
                                  <a:lnTo>
                                    <a:pt x="49" y="19"/>
                                  </a:lnTo>
                                  <a:lnTo>
                                    <a:pt x="55" y="19"/>
                                  </a:lnTo>
                                  <a:lnTo>
                                    <a:pt x="49" y="19"/>
                                  </a:lnTo>
                                  <a:lnTo>
                                    <a:pt x="49" y="25"/>
                                  </a:lnTo>
                                  <a:lnTo>
                                    <a:pt x="49" y="31"/>
                                  </a:lnTo>
                                  <a:lnTo>
                                    <a:pt x="43" y="31"/>
                                  </a:lnTo>
                                  <a:lnTo>
                                    <a:pt x="43" y="38"/>
                                  </a:lnTo>
                                  <a:lnTo>
                                    <a:pt x="37" y="38"/>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05" name="Freeform 1126"/>
                          <wps:cNvSpPr>
                            <a:spLocks noEditPoints="1"/>
                          </wps:cNvSpPr>
                          <wps:spPr bwMode="auto">
                            <a:xfrm>
                              <a:off x="3005" y="3829"/>
                              <a:ext cx="68" cy="75"/>
                            </a:xfrm>
                            <a:custGeom>
                              <a:avLst/>
                              <a:gdLst>
                                <a:gd name="T0" fmla="*/ 37 w 68"/>
                                <a:gd name="T1" fmla="*/ 69 h 75"/>
                                <a:gd name="T2" fmla="*/ 25 w 68"/>
                                <a:gd name="T3" fmla="*/ 75 h 75"/>
                                <a:gd name="T4" fmla="*/ 12 w 68"/>
                                <a:gd name="T5" fmla="*/ 75 h 75"/>
                                <a:gd name="T6" fmla="*/ 0 w 68"/>
                                <a:gd name="T7" fmla="*/ 75 h 75"/>
                                <a:gd name="T8" fmla="*/ 0 w 68"/>
                                <a:gd name="T9" fmla="*/ 62 h 75"/>
                                <a:gd name="T10" fmla="*/ 0 w 68"/>
                                <a:gd name="T11" fmla="*/ 50 h 75"/>
                                <a:gd name="T12" fmla="*/ 6 w 68"/>
                                <a:gd name="T13" fmla="*/ 44 h 75"/>
                                <a:gd name="T14" fmla="*/ 18 w 68"/>
                                <a:gd name="T15" fmla="*/ 44 h 75"/>
                                <a:gd name="T16" fmla="*/ 25 w 68"/>
                                <a:gd name="T17" fmla="*/ 38 h 75"/>
                                <a:gd name="T18" fmla="*/ 31 w 68"/>
                                <a:gd name="T19" fmla="*/ 31 h 75"/>
                                <a:gd name="T20" fmla="*/ 37 w 68"/>
                                <a:gd name="T21" fmla="*/ 25 h 75"/>
                                <a:gd name="T22" fmla="*/ 37 w 68"/>
                                <a:gd name="T23" fmla="*/ 13 h 75"/>
                                <a:gd name="T24" fmla="*/ 31 w 68"/>
                                <a:gd name="T25" fmla="*/ 7 h 75"/>
                                <a:gd name="T26" fmla="*/ 18 w 68"/>
                                <a:gd name="T27" fmla="*/ 7 h 75"/>
                                <a:gd name="T28" fmla="*/ 18 w 68"/>
                                <a:gd name="T29" fmla="*/ 19 h 75"/>
                                <a:gd name="T30" fmla="*/ 18 w 68"/>
                                <a:gd name="T31" fmla="*/ 25 h 75"/>
                                <a:gd name="T32" fmla="*/ 12 w 68"/>
                                <a:gd name="T33" fmla="*/ 31 h 75"/>
                                <a:gd name="T34" fmla="*/ 0 w 68"/>
                                <a:gd name="T35" fmla="*/ 31 h 75"/>
                                <a:gd name="T36" fmla="*/ 0 w 68"/>
                                <a:gd name="T37" fmla="*/ 19 h 75"/>
                                <a:gd name="T38" fmla="*/ 6 w 68"/>
                                <a:gd name="T39" fmla="*/ 13 h 75"/>
                                <a:gd name="T40" fmla="*/ 12 w 68"/>
                                <a:gd name="T41" fmla="*/ 7 h 75"/>
                                <a:gd name="T42" fmla="*/ 25 w 68"/>
                                <a:gd name="T43" fmla="*/ 7 h 75"/>
                                <a:gd name="T44" fmla="*/ 31 w 68"/>
                                <a:gd name="T45" fmla="*/ 0 h 75"/>
                                <a:gd name="T46" fmla="*/ 43 w 68"/>
                                <a:gd name="T47" fmla="*/ 0 h 75"/>
                                <a:gd name="T48" fmla="*/ 49 w 68"/>
                                <a:gd name="T49" fmla="*/ 7 h 75"/>
                                <a:gd name="T50" fmla="*/ 56 w 68"/>
                                <a:gd name="T51" fmla="*/ 19 h 75"/>
                                <a:gd name="T52" fmla="*/ 56 w 68"/>
                                <a:gd name="T53" fmla="*/ 31 h 75"/>
                                <a:gd name="T54" fmla="*/ 56 w 68"/>
                                <a:gd name="T55" fmla="*/ 62 h 75"/>
                                <a:gd name="T56" fmla="*/ 62 w 68"/>
                                <a:gd name="T57" fmla="*/ 69 h 75"/>
                                <a:gd name="T58" fmla="*/ 68 w 68"/>
                                <a:gd name="T59" fmla="*/ 62 h 75"/>
                                <a:gd name="T60" fmla="*/ 62 w 68"/>
                                <a:gd name="T61" fmla="*/ 69 h 75"/>
                                <a:gd name="T62" fmla="*/ 56 w 68"/>
                                <a:gd name="T63" fmla="*/ 75 h 75"/>
                                <a:gd name="T64" fmla="*/ 43 w 68"/>
                                <a:gd name="T65" fmla="*/ 75 h 75"/>
                                <a:gd name="T66" fmla="*/ 37 w 68"/>
                                <a:gd name="T67" fmla="*/ 69 h 75"/>
                                <a:gd name="T68" fmla="*/ 37 w 68"/>
                                <a:gd name="T69" fmla="*/ 62 h 75"/>
                                <a:gd name="T70" fmla="*/ 31 w 68"/>
                                <a:gd name="T71" fmla="*/ 38 h 75"/>
                                <a:gd name="T72" fmla="*/ 25 w 68"/>
                                <a:gd name="T73" fmla="*/ 44 h 75"/>
                                <a:gd name="T74" fmla="*/ 18 w 68"/>
                                <a:gd name="T75" fmla="*/ 50 h 75"/>
                                <a:gd name="T76" fmla="*/ 18 w 68"/>
                                <a:gd name="T77" fmla="*/ 62 h 75"/>
                                <a:gd name="T78" fmla="*/ 31 w 68"/>
                                <a:gd name="T79" fmla="*/ 62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68" h="75">
                                  <a:moveTo>
                                    <a:pt x="37" y="62"/>
                                  </a:moveTo>
                                  <a:lnTo>
                                    <a:pt x="37" y="69"/>
                                  </a:lnTo>
                                  <a:lnTo>
                                    <a:pt x="31" y="69"/>
                                  </a:lnTo>
                                  <a:lnTo>
                                    <a:pt x="25" y="75"/>
                                  </a:lnTo>
                                  <a:lnTo>
                                    <a:pt x="18" y="75"/>
                                  </a:lnTo>
                                  <a:lnTo>
                                    <a:pt x="12" y="75"/>
                                  </a:lnTo>
                                  <a:lnTo>
                                    <a:pt x="6" y="75"/>
                                  </a:lnTo>
                                  <a:lnTo>
                                    <a:pt x="0" y="75"/>
                                  </a:lnTo>
                                  <a:lnTo>
                                    <a:pt x="0" y="69"/>
                                  </a:lnTo>
                                  <a:lnTo>
                                    <a:pt x="0" y="62"/>
                                  </a:lnTo>
                                  <a:lnTo>
                                    <a:pt x="0" y="56"/>
                                  </a:lnTo>
                                  <a:lnTo>
                                    <a:pt x="0" y="50"/>
                                  </a:lnTo>
                                  <a:lnTo>
                                    <a:pt x="6" y="50"/>
                                  </a:lnTo>
                                  <a:lnTo>
                                    <a:pt x="6" y="44"/>
                                  </a:lnTo>
                                  <a:lnTo>
                                    <a:pt x="12" y="44"/>
                                  </a:lnTo>
                                  <a:lnTo>
                                    <a:pt x="18" y="44"/>
                                  </a:lnTo>
                                  <a:lnTo>
                                    <a:pt x="18" y="38"/>
                                  </a:lnTo>
                                  <a:lnTo>
                                    <a:pt x="25" y="38"/>
                                  </a:lnTo>
                                  <a:lnTo>
                                    <a:pt x="31" y="38"/>
                                  </a:lnTo>
                                  <a:lnTo>
                                    <a:pt x="31" y="31"/>
                                  </a:lnTo>
                                  <a:lnTo>
                                    <a:pt x="37" y="31"/>
                                  </a:lnTo>
                                  <a:lnTo>
                                    <a:pt x="37" y="25"/>
                                  </a:lnTo>
                                  <a:lnTo>
                                    <a:pt x="37" y="19"/>
                                  </a:lnTo>
                                  <a:lnTo>
                                    <a:pt x="37" y="13"/>
                                  </a:lnTo>
                                  <a:lnTo>
                                    <a:pt x="31" y="13"/>
                                  </a:lnTo>
                                  <a:lnTo>
                                    <a:pt x="31" y="7"/>
                                  </a:lnTo>
                                  <a:lnTo>
                                    <a:pt x="25" y="7"/>
                                  </a:lnTo>
                                  <a:lnTo>
                                    <a:pt x="18" y="7"/>
                                  </a:lnTo>
                                  <a:lnTo>
                                    <a:pt x="18" y="13"/>
                                  </a:lnTo>
                                  <a:lnTo>
                                    <a:pt x="18" y="19"/>
                                  </a:lnTo>
                                  <a:lnTo>
                                    <a:pt x="25" y="25"/>
                                  </a:lnTo>
                                  <a:lnTo>
                                    <a:pt x="18" y="25"/>
                                  </a:lnTo>
                                  <a:lnTo>
                                    <a:pt x="18" y="31"/>
                                  </a:lnTo>
                                  <a:lnTo>
                                    <a:pt x="12" y="31"/>
                                  </a:lnTo>
                                  <a:lnTo>
                                    <a:pt x="6" y="31"/>
                                  </a:lnTo>
                                  <a:lnTo>
                                    <a:pt x="0" y="31"/>
                                  </a:lnTo>
                                  <a:lnTo>
                                    <a:pt x="0" y="25"/>
                                  </a:lnTo>
                                  <a:lnTo>
                                    <a:pt x="0" y="19"/>
                                  </a:lnTo>
                                  <a:lnTo>
                                    <a:pt x="0" y="13"/>
                                  </a:lnTo>
                                  <a:lnTo>
                                    <a:pt x="6" y="13"/>
                                  </a:lnTo>
                                  <a:lnTo>
                                    <a:pt x="6" y="7"/>
                                  </a:lnTo>
                                  <a:lnTo>
                                    <a:pt x="12" y="7"/>
                                  </a:lnTo>
                                  <a:lnTo>
                                    <a:pt x="18" y="7"/>
                                  </a:lnTo>
                                  <a:lnTo>
                                    <a:pt x="25" y="7"/>
                                  </a:lnTo>
                                  <a:lnTo>
                                    <a:pt x="25" y="0"/>
                                  </a:lnTo>
                                  <a:lnTo>
                                    <a:pt x="31" y="0"/>
                                  </a:lnTo>
                                  <a:lnTo>
                                    <a:pt x="37" y="0"/>
                                  </a:lnTo>
                                  <a:lnTo>
                                    <a:pt x="43" y="0"/>
                                  </a:lnTo>
                                  <a:lnTo>
                                    <a:pt x="43" y="7"/>
                                  </a:lnTo>
                                  <a:lnTo>
                                    <a:pt x="49" y="7"/>
                                  </a:lnTo>
                                  <a:lnTo>
                                    <a:pt x="56" y="13"/>
                                  </a:lnTo>
                                  <a:lnTo>
                                    <a:pt x="56" y="19"/>
                                  </a:lnTo>
                                  <a:lnTo>
                                    <a:pt x="56" y="25"/>
                                  </a:lnTo>
                                  <a:lnTo>
                                    <a:pt x="56" y="31"/>
                                  </a:lnTo>
                                  <a:lnTo>
                                    <a:pt x="56" y="56"/>
                                  </a:lnTo>
                                  <a:lnTo>
                                    <a:pt x="56" y="62"/>
                                  </a:lnTo>
                                  <a:lnTo>
                                    <a:pt x="56" y="69"/>
                                  </a:lnTo>
                                  <a:lnTo>
                                    <a:pt x="62" y="69"/>
                                  </a:lnTo>
                                  <a:lnTo>
                                    <a:pt x="62" y="62"/>
                                  </a:lnTo>
                                  <a:lnTo>
                                    <a:pt x="68" y="62"/>
                                  </a:lnTo>
                                  <a:lnTo>
                                    <a:pt x="68" y="69"/>
                                  </a:lnTo>
                                  <a:lnTo>
                                    <a:pt x="62" y="69"/>
                                  </a:lnTo>
                                  <a:lnTo>
                                    <a:pt x="62" y="75"/>
                                  </a:lnTo>
                                  <a:lnTo>
                                    <a:pt x="56" y="75"/>
                                  </a:lnTo>
                                  <a:lnTo>
                                    <a:pt x="49" y="75"/>
                                  </a:lnTo>
                                  <a:lnTo>
                                    <a:pt x="43" y="75"/>
                                  </a:lnTo>
                                  <a:lnTo>
                                    <a:pt x="37" y="75"/>
                                  </a:lnTo>
                                  <a:lnTo>
                                    <a:pt x="37" y="69"/>
                                  </a:lnTo>
                                  <a:lnTo>
                                    <a:pt x="37" y="62"/>
                                  </a:lnTo>
                                  <a:close/>
                                  <a:moveTo>
                                    <a:pt x="37" y="62"/>
                                  </a:moveTo>
                                  <a:lnTo>
                                    <a:pt x="37" y="38"/>
                                  </a:lnTo>
                                  <a:lnTo>
                                    <a:pt x="31" y="38"/>
                                  </a:lnTo>
                                  <a:lnTo>
                                    <a:pt x="31" y="44"/>
                                  </a:lnTo>
                                  <a:lnTo>
                                    <a:pt x="25" y="44"/>
                                  </a:lnTo>
                                  <a:lnTo>
                                    <a:pt x="25" y="50"/>
                                  </a:lnTo>
                                  <a:lnTo>
                                    <a:pt x="18" y="50"/>
                                  </a:lnTo>
                                  <a:lnTo>
                                    <a:pt x="18" y="56"/>
                                  </a:lnTo>
                                  <a:lnTo>
                                    <a:pt x="18" y="62"/>
                                  </a:lnTo>
                                  <a:lnTo>
                                    <a:pt x="25" y="62"/>
                                  </a:lnTo>
                                  <a:lnTo>
                                    <a:pt x="31" y="62"/>
                                  </a:lnTo>
                                  <a:lnTo>
                                    <a:pt x="37" y="62"/>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06" name="Freeform 1127"/>
                          <wps:cNvSpPr>
                            <a:spLocks/>
                          </wps:cNvSpPr>
                          <wps:spPr bwMode="auto">
                            <a:xfrm>
                              <a:off x="3079" y="3836"/>
                              <a:ext cx="81" cy="68"/>
                            </a:xfrm>
                            <a:custGeom>
                              <a:avLst/>
                              <a:gdLst>
                                <a:gd name="T0" fmla="*/ 0 w 81"/>
                                <a:gd name="T1" fmla="*/ 0 h 68"/>
                                <a:gd name="T2" fmla="*/ 37 w 81"/>
                                <a:gd name="T3" fmla="*/ 0 h 68"/>
                                <a:gd name="T4" fmla="*/ 31 w 81"/>
                                <a:gd name="T5" fmla="*/ 0 h 68"/>
                                <a:gd name="T6" fmla="*/ 31 w 81"/>
                                <a:gd name="T7" fmla="*/ 6 h 68"/>
                                <a:gd name="T8" fmla="*/ 31 w 81"/>
                                <a:gd name="T9" fmla="*/ 12 h 68"/>
                                <a:gd name="T10" fmla="*/ 31 w 81"/>
                                <a:gd name="T11" fmla="*/ 31 h 68"/>
                                <a:gd name="T12" fmla="*/ 37 w 81"/>
                                <a:gd name="T13" fmla="*/ 31 h 68"/>
                                <a:gd name="T14" fmla="*/ 44 w 81"/>
                                <a:gd name="T15" fmla="*/ 24 h 68"/>
                                <a:gd name="T16" fmla="*/ 44 w 81"/>
                                <a:gd name="T17" fmla="*/ 18 h 68"/>
                                <a:gd name="T18" fmla="*/ 50 w 81"/>
                                <a:gd name="T19" fmla="*/ 18 h 68"/>
                                <a:gd name="T20" fmla="*/ 50 w 81"/>
                                <a:gd name="T21" fmla="*/ 12 h 68"/>
                                <a:gd name="T22" fmla="*/ 50 w 81"/>
                                <a:gd name="T23" fmla="*/ 6 h 68"/>
                                <a:gd name="T24" fmla="*/ 56 w 81"/>
                                <a:gd name="T25" fmla="*/ 6 h 68"/>
                                <a:gd name="T26" fmla="*/ 56 w 81"/>
                                <a:gd name="T27" fmla="*/ 0 h 68"/>
                                <a:gd name="T28" fmla="*/ 62 w 81"/>
                                <a:gd name="T29" fmla="*/ 0 h 68"/>
                                <a:gd name="T30" fmla="*/ 68 w 81"/>
                                <a:gd name="T31" fmla="*/ 0 h 68"/>
                                <a:gd name="T32" fmla="*/ 75 w 81"/>
                                <a:gd name="T33" fmla="*/ 0 h 68"/>
                                <a:gd name="T34" fmla="*/ 81 w 81"/>
                                <a:gd name="T35" fmla="*/ 0 h 68"/>
                                <a:gd name="T36" fmla="*/ 81 w 81"/>
                                <a:gd name="T37" fmla="*/ 6 h 68"/>
                                <a:gd name="T38" fmla="*/ 81 w 81"/>
                                <a:gd name="T39" fmla="*/ 12 h 68"/>
                                <a:gd name="T40" fmla="*/ 81 w 81"/>
                                <a:gd name="T41" fmla="*/ 18 h 68"/>
                                <a:gd name="T42" fmla="*/ 75 w 81"/>
                                <a:gd name="T43" fmla="*/ 18 h 68"/>
                                <a:gd name="T44" fmla="*/ 68 w 81"/>
                                <a:gd name="T45" fmla="*/ 18 h 68"/>
                                <a:gd name="T46" fmla="*/ 62 w 81"/>
                                <a:gd name="T47" fmla="*/ 18 h 68"/>
                                <a:gd name="T48" fmla="*/ 62 w 81"/>
                                <a:gd name="T49" fmla="*/ 12 h 68"/>
                                <a:gd name="T50" fmla="*/ 62 w 81"/>
                                <a:gd name="T51" fmla="*/ 6 h 68"/>
                                <a:gd name="T52" fmla="*/ 56 w 81"/>
                                <a:gd name="T53" fmla="*/ 6 h 68"/>
                                <a:gd name="T54" fmla="*/ 56 w 81"/>
                                <a:gd name="T55" fmla="*/ 12 h 68"/>
                                <a:gd name="T56" fmla="*/ 56 w 81"/>
                                <a:gd name="T57" fmla="*/ 18 h 68"/>
                                <a:gd name="T58" fmla="*/ 50 w 81"/>
                                <a:gd name="T59" fmla="*/ 18 h 68"/>
                                <a:gd name="T60" fmla="*/ 50 w 81"/>
                                <a:gd name="T61" fmla="*/ 24 h 68"/>
                                <a:gd name="T62" fmla="*/ 50 w 81"/>
                                <a:gd name="T63" fmla="*/ 31 h 68"/>
                                <a:gd name="T64" fmla="*/ 44 w 81"/>
                                <a:gd name="T65" fmla="*/ 31 h 68"/>
                                <a:gd name="T66" fmla="*/ 50 w 81"/>
                                <a:gd name="T67" fmla="*/ 31 h 68"/>
                                <a:gd name="T68" fmla="*/ 56 w 81"/>
                                <a:gd name="T69" fmla="*/ 31 h 68"/>
                                <a:gd name="T70" fmla="*/ 56 w 81"/>
                                <a:gd name="T71" fmla="*/ 37 h 68"/>
                                <a:gd name="T72" fmla="*/ 62 w 81"/>
                                <a:gd name="T73" fmla="*/ 37 h 68"/>
                                <a:gd name="T74" fmla="*/ 62 w 81"/>
                                <a:gd name="T75" fmla="*/ 43 h 68"/>
                                <a:gd name="T76" fmla="*/ 75 w 81"/>
                                <a:gd name="T77" fmla="*/ 55 h 68"/>
                                <a:gd name="T78" fmla="*/ 75 w 81"/>
                                <a:gd name="T79" fmla="*/ 62 h 68"/>
                                <a:gd name="T80" fmla="*/ 81 w 81"/>
                                <a:gd name="T81" fmla="*/ 62 h 68"/>
                                <a:gd name="T82" fmla="*/ 81 w 81"/>
                                <a:gd name="T83" fmla="*/ 68 h 68"/>
                                <a:gd name="T84" fmla="*/ 56 w 81"/>
                                <a:gd name="T85" fmla="*/ 68 h 68"/>
                                <a:gd name="T86" fmla="*/ 37 w 81"/>
                                <a:gd name="T87" fmla="*/ 37 h 68"/>
                                <a:gd name="T88" fmla="*/ 31 w 81"/>
                                <a:gd name="T89" fmla="*/ 37 h 68"/>
                                <a:gd name="T90" fmla="*/ 31 w 81"/>
                                <a:gd name="T91" fmla="*/ 55 h 68"/>
                                <a:gd name="T92" fmla="*/ 31 w 81"/>
                                <a:gd name="T93" fmla="*/ 62 h 68"/>
                                <a:gd name="T94" fmla="*/ 31 w 81"/>
                                <a:gd name="T95" fmla="*/ 68 h 68"/>
                                <a:gd name="T96" fmla="*/ 37 w 81"/>
                                <a:gd name="T97" fmla="*/ 68 h 68"/>
                                <a:gd name="T98" fmla="*/ 0 w 81"/>
                                <a:gd name="T99" fmla="*/ 68 h 68"/>
                                <a:gd name="T100" fmla="*/ 6 w 81"/>
                                <a:gd name="T101" fmla="*/ 68 h 68"/>
                                <a:gd name="T102" fmla="*/ 6 w 81"/>
                                <a:gd name="T103" fmla="*/ 62 h 68"/>
                                <a:gd name="T104" fmla="*/ 6 w 81"/>
                                <a:gd name="T105" fmla="*/ 55 h 68"/>
                                <a:gd name="T106" fmla="*/ 6 w 81"/>
                                <a:gd name="T107" fmla="*/ 12 h 68"/>
                                <a:gd name="T108" fmla="*/ 6 w 81"/>
                                <a:gd name="T109" fmla="*/ 6 h 68"/>
                                <a:gd name="T110" fmla="*/ 6 w 81"/>
                                <a:gd name="T111" fmla="*/ 0 h 68"/>
                                <a:gd name="T112" fmla="*/ 0 w 81"/>
                                <a:gd name="T113"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81" h="68">
                                  <a:moveTo>
                                    <a:pt x="0" y="0"/>
                                  </a:moveTo>
                                  <a:lnTo>
                                    <a:pt x="37" y="0"/>
                                  </a:lnTo>
                                  <a:lnTo>
                                    <a:pt x="31" y="0"/>
                                  </a:lnTo>
                                  <a:lnTo>
                                    <a:pt x="31" y="6"/>
                                  </a:lnTo>
                                  <a:lnTo>
                                    <a:pt x="31" y="12"/>
                                  </a:lnTo>
                                  <a:lnTo>
                                    <a:pt x="31" y="31"/>
                                  </a:lnTo>
                                  <a:lnTo>
                                    <a:pt x="37" y="31"/>
                                  </a:lnTo>
                                  <a:lnTo>
                                    <a:pt x="44" y="24"/>
                                  </a:lnTo>
                                  <a:lnTo>
                                    <a:pt x="44" y="18"/>
                                  </a:lnTo>
                                  <a:lnTo>
                                    <a:pt x="50" y="18"/>
                                  </a:lnTo>
                                  <a:lnTo>
                                    <a:pt x="50" y="12"/>
                                  </a:lnTo>
                                  <a:lnTo>
                                    <a:pt x="50" y="6"/>
                                  </a:lnTo>
                                  <a:lnTo>
                                    <a:pt x="56" y="6"/>
                                  </a:lnTo>
                                  <a:lnTo>
                                    <a:pt x="56" y="0"/>
                                  </a:lnTo>
                                  <a:lnTo>
                                    <a:pt x="62" y="0"/>
                                  </a:lnTo>
                                  <a:lnTo>
                                    <a:pt x="68" y="0"/>
                                  </a:lnTo>
                                  <a:lnTo>
                                    <a:pt x="75" y="0"/>
                                  </a:lnTo>
                                  <a:lnTo>
                                    <a:pt x="81" y="0"/>
                                  </a:lnTo>
                                  <a:lnTo>
                                    <a:pt x="81" y="6"/>
                                  </a:lnTo>
                                  <a:lnTo>
                                    <a:pt x="81" y="12"/>
                                  </a:lnTo>
                                  <a:lnTo>
                                    <a:pt x="81" y="18"/>
                                  </a:lnTo>
                                  <a:lnTo>
                                    <a:pt x="75" y="18"/>
                                  </a:lnTo>
                                  <a:lnTo>
                                    <a:pt x="68" y="18"/>
                                  </a:lnTo>
                                  <a:lnTo>
                                    <a:pt x="62" y="18"/>
                                  </a:lnTo>
                                  <a:lnTo>
                                    <a:pt x="62" y="12"/>
                                  </a:lnTo>
                                  <a:lnTo>
                                    <a:pt x="62" y="6"/>
                                  </a:lnTo>
                                  <a:lnTo>
                                    <a:pt x="56" y="6"/>
                                  </a:lnTo>
                                  <a:lnTo>
                                    <a:pt x="56" y="12"/>
                                  </a:lnTo>
                                  <a:lnTo>
                                    <a:pt x="56" y="18"/>
                                  </a:lnTo>
                                  <a:lnTo>
                                    <a:pt x="50" y="18"/>
                                  </a:lnTo>
                                  <a:lnTo>
                                    <a:pt x="50" y="24"/>
                                  </a:lnTo>
                                  <a:lnTo>
                                    <a:pt x="50" y="31"/>
                                  </a:lnTo>
                                  <a:lnTo>
                                    <a:pt x="44" y="31"/>
                                  </a:lnTo>
                                  <a:lnTo>
                                    <a:pt x="50" y="31"/>
                                  </a:lnTo>
                                  <a:lnTo>
                                    <a:pt x="56" y="31"/>
                                  </a:lnTo>
                                  <a:lnTo>
                                    <a:pt x="56" y="37"/>
                                  </a:lnTo>
                                  <a:lnTo>
                                    <a:pt x="62" y="37"/>
                                  </a:lnTo>
                                  <a:lnTo>
                                    <a:pt x="62" y="43"/>
                                  </a:lnTo>
                                  <a:lnTo>
                                    <a:pt x="75" y="55"/>
                                  </a:lnTo>
                                  <a:lnTo>
                                    <a:pt x="75" y="62"/>
                                  </a:lnTo>
                                  <a:lnTo>
                                    <a:pt x="81" y="62"/>
                                  </a:lnTo>
                                  <a:lnTo>
                                    <a:pt x="81" y="68"/>
                                  </a:lnTo>
                                  <a:lnTo>
                                    <a:pt x="56" y="68"/>
                                  </a:lnTo>
                                  <a:lnTo>
                                    <a:pt x="37" y="37"/>
                                  </a:lnTo>
                                  <a:lnTo>
                                    <a:pt x="31" y="37"/>
                                  </a:lnTo>
                                  <a:lnTo>
                                    <a:pt x="31" y="55"/>
                                  </a:lnTo>
                                  <a:lnTo>
                                    <a:pt x="31" y="62"/>
                                  </a:lnTo>
                                  <a:lnTo>
                                    <a:pt x="31" y="68"/>
                                  </a:lnTo>
                                  <a:lnTo>
                                    <a:pt x="37" y="68"/>
                                  </a:lnTo>
                                  <a:lnTo>
                                    <a:pt x="0" y="68"/>
                                  </a:lnTo>
                                  <a:lnTo>
                                    <a:pt x="6" y="68"/>
                                  </a:lnTo>
                                  <a:lnTo>
                                    <a:pt x="6" y="62"/>
                                  </a:lnTo>
                                  <a:lnTo>
                                    <a:pt x="6" y="55"/>
                                  </a:lnTo>
                                  <a:lnTo>
                                    <a:pt x="6" y="12"/>
                                  </a:lnTo>
                                  <a:lnTo>
                                    <a:pt x="6" y="6"/>
                                  </a:lnTo>
                                  <a:lnTo>
                                    <a:pt x="6" y="0"/>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07" name="Freeform 1128"/>
                          <wps:cNvSpPr>
                            <a:spLocks noEditPoints="1"/>
                          </wps:cNvSpPr>
                          <wps:spPr bwMode="auto">
                            <a:xfrm>
                              <a:off x="3166" y="3829"/>
                              <a:ext cx="68" cy="75"/>
                            </a:xfrm>
                            <a:custGeom>
                              <a:avLst/>
                              <a:gdLst>
                                <a:gd name="T0" fmla="*/ 37 w 68"/>
                                <a:gd name="T1" fmla="*/ 69 h 75"/>
                                <a:gd name="T2" fmla="*/ 31 w 68"/>
                                <a:gd name="T3" fmla="*/ 75 h 75"/>
                                <a:gd name="T4" fmla="*/ 19 w 68"/>
                                <a:gd name="T5" fmla="*/ 75 h 75"/>
                                <a:gd name="T6" fmla="*/ 6 w 68"/>
                                <a:gd name="T7" fmla="*/ 75 h 75"/>
                                <a:gd name="T8" fmla="*/ 0 w 68"/>
                                <a:gd name="T9" fmla="*/ 69 h 75"/>
                                <a:gd name="T10" fmla="*/ 0 w 68"/>
                                <a:gd name="T11" fmla="*/ 56 h 75"/>
                                <a:gd name="T12" fmla="*/ 6 w 68"/>
                                <a:gd name="T13" fmla="*/ 50 h 75"/>
                                <a:gd name="T14" fmla="*/ 12 w 68"/>
                                <a:gd name="T15" fmla="*/ 44 h 75"/>
                                <a:gd name="T16" fmla="*/ 19 w 68"/>
                                <a:gd name="T17" fmla="*/ 38 h 75"/>
                                <a:gd name="T18" fmla="*/ 31 w 68"/>
                                <a:gd name="T19" fmla="*/ 38 h 75"/>
                                <a:gd name="T20" fmla="*/ 37 w 68"/>
                                <a:gd name="T21" fmla="*/ 31 h 75"/>
                                <a:gd name="T22" fmla="*/ 37 w 68"/>
                                <a:gd name="T23" fmla="*/ 19 h 75"/>
                                <a:gd name="T24" fmla="*/ 37 w 68"/>
                                <a:gd name="T25" fmla="*/ 7 h 75"/>
                                <a:gd name="T26" fmla="*/ 25 w 68"/>
                                <a:gd name="T27" fmla="*/ 7 h 75"/>
                                <a:gd name="T28" fmla="*/ 19 w 68"/>
                                <a:gd name="T29" fmla="*/ 13 h 75"/>
                                <a:gd name="T30" fmla="*/ 25 w 68"/>
                                <a:gd name="T31" fmla="*/ 19 h 75"/>
                                <a:gd name="T32" fmla="*/ 25 w 68"/>
                                <a:gd name="T33" fmla="*/ 31 h 75"/>
                                <a:gd name="T34" fmla="*/ 12 w 68"/>
                                <a:gd name="T35" fmla="*/ 31 h 75"/>
                                <a:gd name="T36" fmla="*/ 6 w 68"/>
                                <a:gd name="T37" fmla="*/ 25 h 75"/>
                                <a:gd name="T38" fmla="*/ 6 w 68"/>
                                <a:gd name="T39" fmla="*/ 13 h 75"/>
                                <a:gd name="T40" fmla="*/ 12 w 68"/>
                                <a:gd name="T41" fmla="*/ 7 h 75"/>
                                <a:gd name="T42" fmla="*/ 25 w 68"/>
                                <a:gd name="T43" fmla="*/ 7 h 75"/>
                                <a:gd name="T44" fmla="*/ 37 w 68"/>
                                <a:gd name="T45" fmla="*/ 0 h 75"/>
                                <a:gd name="T46" fmla="*/ 43 w 68"/>
                                <a:gd name="T47" fmla="*/ 7 h 75"/>
                                <a:gd name="T48" fmla="*/ 56 w 68"/>
                                <a:gd name="T49" fmla="*/ 7 h 75"/>
                                <a:gd name="T50" fmla="*/ 62 w 68"/>
                                <a:gd name="T51" fmla="*/ 13 h 75"/>
                                <a:gd name="T52" fmla="*/ 62 w 68"/>
                                <a:gd name="T53" fmla="*/ 25 h 75"/>
                                <a:gd name="T54" fmla="*/ 62 w 68"/>
                                <a:gd name="T55" fmla="*/ 56 h 75"/>
                                <a:gd name="T56" fmla="*/ 62 w 68"/>
                                <a:gd name="T57" fmla="*/ 69 h 75"/>
                                <a:gd name="T58" fmla="*/ 68 w 68"/>
                                <a:gd name="T59" fmla="*/ 62 h 75"/>
                                <a:gd name="T60" fmla="*/ 68 w 68"/>
                                <a:gd name="T61" fmla="*/ 75 h 75"/>
                                <a:gd name="T62" fmla="*/ 56 w 68"/>
                                <a:gd name="T63" fmla="*/ 75 h 75"/>
                                <a:gd name="T64" fmla="*/ 43 w 68"/>
                                <a:gd name="T65" fmla="*/ 75 h 75"/>
                                <a:gd name="T66" fmla="*/ 37 w 68"/>
                                <a:gd name="T67" fmla="*/ 69 h 75"/>
                                <a:gd name="T68" fmla="*/ 37 w 68"/>
                                <a:gd name="T69" fmla="*/ 62 h 75"/>
                                <a:gd name="T70" fmla="*/ 31 w 68"/>
                                <a:gd name="T71" fmla="*/ 38 h 75"/>
                                <a:gd name="T72" fmla="*/ 25 w 68"/>
                                <a:gd name="T73" fmla="*/ 44 h 75"/>
                                <a:gd name="T74" fmla="*/ 25 w 68"/>
                                <a:gd name="T75" fmla="*/ 56 h 75"/>
                                <a:gd name="T76" fmla="*/ 31 w 68"/>
                                <a:gd name="T77" fmla="*/ 62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68" h="75">
                                  <a:moveTo>
                                    <a:pt x="37" y="62"/>
                                  </a:moveTo>
                                  <a:lnTo>
                                    <a:pt x="37" y="69"/>
                                  </a:lnTo>
                                  <a:lnTo>
                                    <a:pt x="31" y="69"/>
                                  </a:lnTo>
                                  <a:lnTo>
                                    <a:pt x="31" y="75"/>
                                  </a:lnTo>
                                  <a:lnTo>
                                    <a:pt x="25" y="75"/>
                                  </a:lnTo>
                                  <a:lnTo>
                                    <a:pt x="19" y="75"/>
                                  </a:lnTo>
                                  <a:lnTo>
                                    <a:pt x="12" y="75"/>
                                  </a:lnTo>
                                  <a:lnTo>
                                    <a:pt x="6" y="75"/>
                                  </a:lnTo>
                                  <a:lnTo>
                                    <a:pt x="6" y="69"/>
                                  </a:lnTo>
                                  <a:lnTo>
                                    <a:pt x="0" y="69"/>
                                  </a:lnTo>
                                  <a:lnTo>
                                    <a:pt x="0" y="62"/>
                                  </a:lnTo>
                                  <a:lnTo>
                                    <a:pt x="0" y="56"/>
                                  </a:lnTo>
                                  <a:lnTo>
                                    <a:pt x="6" y="56"/>
                                  </a:lnTo>
                                  <a:lnTo>
                                    <a:pt x="6" y="50"/>
                                  </a:lnTo>
                                  <a:lnTo>
                                    <a:pt x="12" y="50"/>
                                  </a:lnTo>
                                  <a:lnTo>
                                    <a:pt x="12" y="44"/>
                                  </a:lnTo>
                                  <a:lnTo>
                                    <a:pt x="19" y="44"/>
                                  </a:lnTo>
                                  <a:lnTo>
                                    <a:pt x="19" y="38"/>
                                  </a:lnTo>
                                  <a:lnTo>
                                    <a:pt x="25" y="38"/>
                                  </a:lnTo>
                                  <a:lnTo>
                                    <a:pt x="31" y="38"/>
                                  </a:lnTo>
                                  <a:lnTo>
                                    <a:pt x="31" y="31"/>
                                  </a:lnTo>
                                  <a:lnTo>
                                    <a:pt x="37" y="31"/>
                                  </a:lnTo>
                                  <a:lnTo>
                                    <a:pt x="37" y="25"/>
                                  </a:lnTo>
                                  <a:lnTo>
                                    <a:pt x="37" y="19"/>
                                  </a:lnTo>
                                  <a:lnTo>
                                    <a:pt x="37" y="13"/>
                                  </a:lnTo>
                                  <a:lnTo>
                                    <a:pt x="37" y="7"/>
                                  </a:lnTo>
                                  <a:lnTo>
                                    <a:pt x="31" y="7"/>
                                  </a:lnTo>
                                  <a:lnTo>
                                    <a:pt x="25" y="7"/>
                                  </a:lnTo>
                                  <a:lnTo>
                                    <a:pt x="25" y="13"/>
                                  </a:lnTo>
                                  <a:lnTo>
                                    <a:pt x="19" y="13"/>
                                  </a:lnTo>
                                  <a:lnTo>
                                    <a:pt x="19" y="19"/>
                                  </a:lnTo>
                                  <a:lnTo>
                                    <a:pt x="25" y="19"/>
                                  </a:lnTo>
                                  <a:lnTo>
                                    <a:pt x="25" y="25"/>
                                  </a:lnTo>
                                  <a:lnTo>
                                    <a:pt x="25" y="31"/>
                                  </a:lnTo>
                                  <a:lnTo>
                                    <a:pt x="19" y="31"/>
                                  </a:lnTo>
                                  <a:lnTo>
                                    <a:pt x="12" y="31"/>
                                  </a:lnTo>
                                  <a:lnTo>
                                    <a:pt x="6" y="31"/>
                                  </a:lnTo>
                                  <a:lnTo>
                                    <a:pt x="6" y="25"/>
                                  </a:lnTo>
                                  <a:lnTo>
                                    <a:pt x="6" y="19"/>
                                  </a:lnTo>
                                  <a:lnTo>
                                    <a:pt x="6" y="13"/>
                                  </a:lnTo>
                                  <a:lnTo>
                                    <a:pt x="12" y="13"/>
                                  </a:lnTo>
                                  <a:lnTo>
                                    <a:pt x="12" y="7"/>
                                  </a:lnTo>
                                  <a:lnTo>
                                    <a:pt x="19" y="7"/>
                                  </a:lnTo>
                                  <a:lnTo>
                                    <a:pt x="25" y="7"/>
                                  </a:lnTo>
                                  <a:lnTo>
                                    <a:pt x="31" y="0"/>
                                  </a:lnTo>
                                  <a:lnTo>
                                    <a:pt x="37" y="0"/>
                                  </a:lnTo>
                                  <a:lnTo>
                                    <a:pt x="43" y="0"/>
                                  </a:lnTo>
                                  <a:lnTo>
                                    <a:pt x="43" y="7"/>
                                  </a:lnTo>
                                  <a:lnTo>
                                    <a:pt x="50" y="7"/>
                                  </a:lnTo>
                                  <a:lnTo>
                                    <a:pt x="56" y="7"/>
                                  </a:lnTo>
                                  <a:lnTo>
                                    <a:pt x="56" y="13"/>
                                  </a:lnTo>
                                  <a:lnTo>
                                    <a:pt x="62" y="13"/>
                                  </a:lnTo>
                                  <a:lnTo>
                                    <a:pt x="62" y="19"/>
                                  </a:lnTo>
                                  <a:lnTo>
                                    <a:pt x="62" y="25"/>
                                  </a:lnTo>
                                  <a:lnTo>
                                    <a:pt x="62" y="31"/>
                                  </a:lnTo>
                                  <a:lnTo>
                                    <a:pt x="62" y="56"/>
                                  </a:lnTo>
                                  <a:lnTo>
                                    <a:pt x="62" y="62"/>
                                  </a:lnTo>
                                  <a:lnTo>
                                    <a:pt x="62" y="69"/>
                                  </a:lnTo>
                                  <a:lnTo>
                                    <a:pt x="68" y="69"/>
                                  </a:lnTo>
                                  <a:lnTo>
                                    <a:pt x="68" y="62"/>
                                  </a:lnTo>
                                  <a:lnTo>
                                    <a:pt x="68" y="69"/>
                                  </a:lnTo>
                                  <a:lnTo>
                                    <a:pt x="68" y="75"/>
                                  </a:lnTo>
                                  <a:lnTo>
                                    <a:pt x="62" y="75"/>
                                  </a:lnTo>
                                  <a:lnTo>
                                    <a:pt x="56" y="75"/>
                                  </a:lnTo>
                                  <a:lnTo>
                                    <a:pt x="50" y="75"/>
                                  </a:lnTo>
                                  <a:lnTo>
                                    <a:pt x="43" y="75"/>
                                  </a:lnTo>
                                  <a:lnTo>
                                    <a:pt x="43" y="69"/>
                                  </a:lnTo>
                                  <a:lnTo>
                                    <a:pt x="37" y="69"/>
                                  </a:lnTo>
                                  <a:lnTo>
                                    <a:pt x="37" y="62"/>
                                  </a:lnTo>
                                  <a:close/>
                                  <a:moveTo>
                                    <a:pt x="37" y="62"/>
                                  </a:moveTo>
                                  <a:lnTo>
                                    <a:pt x="37" y="38"/>
                                  </a:lnTo>
                                  <a:lnTo>
                                    <a:pt x="31" y="38"/>
                                  </a:lnTo>
                                  <a:lnTo>
                                    <a:pt x="31" y="44"/>
                                  </a:lnTo>
                                  <a:lnTo>
                                    <a:pt x="25" y="44"/>
                                  </a:lnTo>
                                  <a:lnTo>
                                    <a:pt x="25" y="50"/>
                                  </a:lnTo>
                                  <a:lnTo>
                                    <a:pt x="25" y="56"/>
                                  </a:lnTo>
                                  <a:lnTo>
                                    <a:pt x="25" y="62"/>
                                  </a:lnTo>
                                  <a:lnTo>
                                    <a:pt x="31" y="62"/>
                                  </a:lnTo>
                                  <a:lnTo>
                                    <a:pt x="37" y="62"/>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08" name="Freeform 1129"/>
                          <wps:cNvSpPr>
                            <a:spLocks/>
                          </wps:cNvSpPr>
                          <wps:spPr bwMode="auto">
                            <a:xfrm>
                              <a:off x="3240" y="3829"/>
                              <a:ext cx="56" cy="75"/>
                            </a:xfrm>
                            <a:custGeom>
                              <a:avLst/>
                              <a:gdLst>
                                <a:gd name="T0" fmla="*/ 44 w 56"/>
                                <a:gd name="T1" fmla="*/ 38 h 75"/>
                                <a:gd name="T2" fmla="*/ 50 w 56"/>
                                <a:gd name="T3" fmla="*/ 44 h 75"/>
                                <a:gd name="T4" fmla="*/ 56 w 56"/>
                                <a:gd name="T5" fmla="*/ 50 h 75"/>
                                <a:gd name="T6" fmla="*/ 56 w 56"/>
                                <a:gd name="T7" fmla="*/ 62 h 75"/>
                                <a:gd name="T8" fmla="*/ 50 w 56"/>
                                <a:gd name="T9" fmla="*/ 69 h 75"/>
                                <a:gd name="T10" fmla="*/ 44 w 56"/>
                                <a:gd name="T11" fmla="*/ 75 h 75"/>
                                <a:gd name="T12" fmla="*/ 31 w 56"/>
                                <a:gd name="T13" fmla="*/ 75 h 75"/>
                                <a:gd name="T14" fmla="*/ 19 w 56"/>
                                <a:gd name="T15" fmla="*/ 75 h 75"/>
                                <a:gd name="T16" fmla="*/ 7 w 56"/>
                                <a:gd name="T17" fmla="*/ 75 h 75"/>
                                <a:gd name="T18" fmla="*/ 0 w 56"/>
                                <a:gd name="T19" fmla="*/ 69 h 75"/>
                                <a:gd name="T20" fmla="*/ 7 w 56"/>
                                <a:gd name="T21" fmla="*/ 62 h 75"/>
                                <a:gd name="T22" fmla="*/ 13 w 56"/>
                                <a:gd name="T23" fmla="*/ 69 h 75"/>
                                <a:gd name="T24" fmla="*/ 25 w 56"/>
                                <a:gd name="T25" fmla="*/ 69 h 75"/>
                                <a:gd name="T26" fmla="*/ 31 w 56"/>
                                <a:gd name="T27" fmla="*/ 62 h 75"/>
                                <a:gd name="T28" fmla="*/ 37 w 56"/>
                                <a:gd name="T29" fmla="*/ 56 h 75"/>
                                <a:gd name="T30" fmla="*/ 31 w 56"/>
                                <a:gd name="T31" fmla="*/ 50 h 75"/>
                                <a:gd name="T32" fmla="*/ 25 w 56"/>
                                <a:gd name="T33" fmla="*/ 44 h 75"/>
                                <a:gd name="T34" fmla="*/ 19 w 56"/>
                                <a:gd name="T35" fmla="*/ 38 h 75"/>
                                <a:gd name="T36" fmla="*/ 31 w 56"/>
                                <a:gd name="T37" fmla="*/ 31 h 75"/>
                                <a:gd name="T38" fmla="*/ 31 w 56"/>
                                <a:gd name="T39" fmla="*/ 19 h 75"/>
                                <a:gd name="T40" fmla="*/ 31 w 56"/>
                                <a:gd name="T41" fmla="*/ 7 h 75"/>
                                <a:gd name="T42" fmla="*/ 19 w 56"/>
                                <a:gd name="T43" fmla="*/ 7 h 75"/>
                                <a:gd name="T44" fmla="*/ 13 w 56"/>
                                <a:gd name="T45" fmla="*/ 13 h 75"/>
                                <a:gd name="T46" fmla="*/ 7 w 56"/>
                                <a:gd name="T47" fmla="*/ 19 h 75"/>
                                <a:gd name="T48" fmla="*/ 7 w 56"/>
                                <a:gd name="T49" fmla="*/ 0 h 75"/>
                                <a:gd name="T50" fmla="*/ 13 w 56"/>
                                <a:gd name="T51" fmla="*/ 7 h 75"/>
                                <a:gd name="T52" fmla="*/ 25 w 56"/>
                                <a:gd name="T53" fmla="*/ 0 h 75"/>
                                <a:gd name="T54" fmla="*/ 37 w 56"/>
                                <a:gd name="T55" fmla="*/ 0 h 75"/>
                                <a:gd name="T56" fmla="*/ 44 w 56"/>
                                <a:gd name="T57" fmla="*/ 7 h 75"/>
                                <a:gd name="T58" fmla="*/ 50 w 56"/>
                                <a:gd name="T59" fmla="*/ 13 h 75"/>
                                <a:gd name="T60" fmla="*/ 56 w 56"/>
                                <a:gd name="T61" fmla="*/ 19 h 75"/>
                                <a:gd name="T62" fmla="*/ 50 w 56"/>
                                <a:gd name="T63" fmla="*/ 25 h 75"/>
                                <a:gd name="T64" fmla="*/ 44 w 56"/>
                                <a:gd name="T65" fmla="*/ 31 h 75"/>
                                <a:gd name="T66" fmla="*/ 37 w 56"/>
                                <a:gd name="T67" fmla="*/ 38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56" h="75">
                                  <a:moveTo>
                                    <a:pt x="37" y="38"/>
                                  </a:moveTo>
                                  <a:lnTo>
                                    <a:pt x="44" y="38"/>
                                  </a:lnTo>
                                  <a:lnTo>
                                    <a:pt x="44" y="44"/>
                                  </a:lnTo>
                                  <a:lnTo>
                                    <a:pt x="50" y="44"/>
                                  </a:lnTo>
                                  <a:lnTo>
                                    <a:pt x="56" y="44"/>
                                  </a:lnTo>
                                  <a:lnTo>
                                    <a:pt x="56" y="50"/>
                                  </a:lnTo>
                                  <a:lnTo>
                                    <a:pt x="56" y="56"/>
                                  </a:lnTo>
                                  <a:lnTo>
                                    <a:pt x="56" y="62"/>
                                  </a:lnTo>
                                  <a:lnTo>
                                    <a:pt x="56" y="69"/>
                                  </a:lnTo>
                                  <a:lnTo>
                                    <a:pt x="50" y="69"/>
                                  </a:lnTo>
                                  <a:lnTo>
                                    <a:pt x="50" y="75"/>
                                  </a:lnTo>
                                  <a:lnTo>
                                    <a:pt x="44" y="75"/>
                                  </a:lnTo>
                                  <a:lnTo>
                                    <a:pt x="37" y="75"/>
                                  </a:lnTo>
                                  <a:lnTo>
                                    <a:pt x="31" y="75"/>
                                  </a:lnTo>
                                  <a:lnTo>
                                    <a:pt x="25" y="75"/>
                                  </a:lnTo>
                                  <a:lnTo>
                                    <a:pt x="19" y="75"/>
                                  </a:lnTo>
                                  <a:lnTo>
                                    <a:pt x="13" y="75"/>
                                  </a:lnTo>
                                  <a:lnTo>
                                    <a:pt x="7" y="75"/>
                                  </a:lnTo>
                                  <a:lnTo>
                                    <a:pt x="7" y="69"/>
                                  </a:lnTo>
                                  <a:lnTo>
                                    <a:pt x="0" y="69"/>
                                  </a:lnTo>
                                  <a:lnTo>
                                    <a:pt x="0" y="62"/>
                                  </a:lnTo>
                                  <a:lnTo>
                                    <a:pt x="7" y="62"/>
                                  </a:lnTo>
                                  <a:lnTo>
                                    <a:pt x="7" y="69"/>
                                  </a:lnTo>
                                  <a:lnTo>
                                    <a:pt x="13" y="69"/>
                                  </a:lnTo>
                                  <a:lnTo>
                                    <a:pt x="19" y="69"/>
                                  </a:lnTo>
                                  <a:lnTo>
                                    <a:pt x="25" y="69"/>
                                  </a:lnTo>
                                  <a:lnTo>
                                    <a:pt x="31" y="69"/>
                                  </a:lnTo>
                                  <a:lnTo>
                                    <a:pt x="31" y="62"/>
                                  </a:lnTo>
                                  <a:lnTo>
                                    <a:pt x="37" y="62"/>
                                  </a:lnTo>
                                  <a:lnTo>
                                    <a:pt x="37" y="56"/>
                                  </a:lnTo>
                                  <a:lnTo>
                                    <a:pt x="37" y="50"/>
                                  </a:lnTo>
                                  <a:lnTo>
                                    <a:pt x="31" y="50"/>
                                  </a:lnTo>
                                  <a:lnTo>
                                    <a:pt x="31" y="44"/>
                                  </a:lnTo>
                                  <a:lnTo>
                                    <a:pt x="25" y="44"/>
                                  </a:lnTo>
                                  <a:lnTo>
                                    <a:pt x="19" y="44"/>
                                  </a:lnTo>
                                  <a:lnTo>
                                    <a:pt x="19" y="38"/>
                                  </a:lnTo>
                                  <a:lnTo>
                                    <a:pt x="25" y="38"/>
                                  </a:lnTo>
                                  <a:lnTo>
                                    <a:pt x="31" y="31"/>
                                  </a:lnTo>
                                  <a:lnTo>
                                    <a:pt x="31" y="25"/>
                                  </a:lnTo>
                                  <a:lnTo>
                                    <a:pt x="31" y="19"/>
                                  </a:lnTo>
                                  <a:lnTo>
                                    <a:pt x="31" y="13"/>
                                  </a:lnTo>
                                  <a:lnTo>
                                    <a:pt x="31" y="7"/>
                                  </a:lnTo>
                                  <a:lnTo>
                                    <a:pt x="25" y="7"/>
                                  </a:lnTo>
                                  <a:lnTo>
                                    <a:pt x="19" y="7"/>
                                  </a:lnTo>
                                  <a:lnTo>
                                    <a:pt x="19" y="13"/>
                                  </a:lnTo>
                                  <a:lnTo>
                                    <a:pt x="13" y="13"/>
                                  </a:lnTo>
                                  <a:lnTo>
                                    <a:pt x="13" y="19"/>
                                  </a:lnTo>
                                  <a:lnTo>
                                    <a:pt x="7" y="19"/>
                                  </a:lnTo>
                                  <a:lnTo>
                                    <a:pt x="7" y="25"/>
                                  </a:lnTo>
                                  <a:lnTo>
                                    <a:pt x="7" y="0"/>
                                  </a:lnTo>
                                  <a:lnTo>
                                    <a:pt x="7" y="7"/>
                                  </a:lnTo>
                                  <a:lnTo>
                                    <a:pt x="13" y="7"/>
                                  </a:lnTo>
                                  <a:lnTo>
                                    <a:pt x="19" y="7"/>
                                  </a:lnTo>
                                  <a:lnTo>
                                    <a:pt x="25" y="0"/>
                                  </a:lnTo>
                                  <a:lnTo>
                                    <a:pt x="31" y="0"/>
                                  </a:lnTo>
                                  <a:lnTo>
                                    <a:pt x="37" y="0"/>
                                  </a:lnTo>
                                  <a:lnTo>
                                    <a:pt x="37" y="7"/>
                                  </a:lnTo>
                                  <a:lnTo>
                                    <a:pt x="44" y="7"/>
                                  </a:lnTo>
                                  <a:lnTo>
                                    <a:pt x="50" y="7"/>
                                  </a:lnTo>
                                  <a:lnTo>
                                    <a:pt x="50" y="13"/>
                                  </a:lnTo>
                                  <a:lnTo>
                                    <a:pt x="56" y="13"/>
                                  </a:lnTo>
                                  <a:lnTo>
                                    <a:pt x="56" y="19"/>
                                  </a:lnTo>
                                  <a:lnTo>
                                    <a:pt x="56" y="25"/>
                                  </a:lnTo>
                                  <a:lnTo>
                                    <a:pt x="50" y="25"/>
                                  </a:lnTo>
                                  <a:lnTo>
                                    <a:pt x="50" y="31"/>
                                  </a:lnTo>
                                  <a:lnTo>
                                    <a:pt x="44" y="31"/>
                                  </a:lnTo>
                                  <a:lnTo>
                                    <a:pt x="44" y="38"/>
                                  </a:lnTo>
                                  <a:lnTo>
                                    <a:pt x="37" y="38"/>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09" name="Freeform 1130"/>
                          <wps:cNvSpPr>
                            <a:spLocks noEditPoints="1"/>
                          </wps:cNvSpPr>
                          <wps:spPr bwMode="auto">
                            <a:xfrm>
                              <a:off x="3308" y="3829"/>
                              <a:ext cx="62" cy="75"/>
                            </a:xfrm>
                            <a:custGeom>
                              <a:avLst/>
                              <a:gdLst>
                                <a:gd name="T0" fmla="*/ 38 w 62"/>
                                <a:gd name="T1" fmla="*/ 0 h 75"/>
                                <a:gd name="T2" fmla="*/ 44 w 62"/>
                                <a:gd name="T3" fmla="*/ 7 h 75"/>
                                <a:gd name="T4" fmla="*/ 50 w 62"/>
                                <a:gd name="T5" fmla="*/ 13 h 75"/>
                                <a:gd name="T6" fmla="*/ 56 w 62"/>
                                <a:gd name="T7" fmla="*/ 19 h 75"/>
                                <a:gd name="T8" fmla="*/ 62 w 62"/>
                                <a:gd name="T9" fmla="*/ 25 h 75"/>
                                <a:gd name="T10" fmla="*/ 62 w 62"/>
                                <a:gd name="T11" fmla="*/ 38 h 75"/>
                                <a:gd name="T12" fmla="*/ 62 w 62"/>
                                <a:gd name="T13" fmla="*/ 50 h 75"/>
                                <a:gd name="T14" fmla="*/ 62 w 62"/>
                                <a:gd name="T15" fmla="*/ 62 h 75"/>
                                <a:gd name="T16" fmla="*/ 56 w 62"/>
                                <a:gd name="T17" fmla="*/ 69 h 75"/>
                                <a:gd name="T18" fmla="*/ 50 w 62"/>
                                <a:gd name="T19" fmla="*/ 75 h 75"/>
                                <a:gd name="T20" fmla="*/ 38 w 62"/>
                                <a:gd name="T21" fmla="*/ 75 h 75"/>
                                <a:gd name="T22" fmla="*/ 25 w 62"/>
                                <a:gd name="T23" fmla="*/ 75 h 75"/>
                                <a:gd name="T24" fmla="*/ 13 w 62"/>
                                <a:gd name="T25" fmla="*/ 75 h 75"/>
                                <a:gd name="T26" fmla="*/ 7 w 62"/>
                                <a:gd name="T27" fmla="*/ 69 h 75"/>
                                <a:gd name="T28" fmla="*/ 0 w 62"/>
                                <a:gd name="T29" fmla="*/ 62 h 75"/>
                                <a:gd name="T30" fmla="*/ 0 w 62"/>
                                <a:gd name="T31" fmla="*/ 50 h 75"/>
                                <a:gd name="T32" fmla="*/ 0 w 62"/>
                                <a:gd name="T33" fmla="*/ 38 h 75"/>
                                <a:gd name="T34" fmla="*/ 0 w 62"/>
                                <a:gd name="T35" fmla="*/ 25 h 75"/>
                                <a:gd name="T36" fmla="*/ 7 w 62"/>
                                <a:gd name="T37" fmla="*/ 19 h 75"/>
                                <a:gd name="T38" fmla="*/ 13 w 62"/>
                                <a:gd name="T39" fmla="*/ 13 h 75"/>
                                <a:gd name="T40" fmla="*/ 19 w 62"/>
                                <a:gd name="T41" fmla="*/ 7 h 75"/>
                                <a:gd name="T42" fmla="*/ 25 w 62"/>
                                <a:gd name="T43" fmla="*/ 0 h 75"/>
                                <a:gd name="T44" fmla="*/ 31 w 62"/>
                                <a:gd name="T45" fmla="*/ 7 h 75"/>
                                <a:gd name="T46" fmla="*/ 25 w 62"/>
                                <a:gd name="T47" fmla="*/ 13 h 75"/>
                                <a:gd name="T48" fmla="*/ 19 w 62"/>
                                <a:gd name="T49" fmla="*/ 19 h 75"/>
                                <a:gd name="T50" fmla="*/ 19 w 62"/>
                                <a:gd name="T51" fmla="*/ 31 h 75"/>
                                <a:gd name="T52" fmla="*/ 19 w 62"/>
                                <a:gd name="T53" fmla="*/ 44 h 75"/>
                                <a:gd name="T54" fmla="*/ 19 w 62"/>
                                <a:gd name="T55" fmla="*/ 56 h 75"/>
                                <a:gd name="T56" fmla="*/ 25 w 62"/>
                                <a:gd name="T57" fmla="*/ 62 h 75"/>
                                <a:gd name="T58" fmla="*/ 25 w 62"/>
                                <a:gd name="T59" fmla="*/ 75 h 75"/>
                                <a:gd name="T60" fmla="*/ 38 w 62"/>
                                <a:gd name="T61" fmla="*/ 75 h 75"/>
                                <a:gd name="T62" fmla="*/ 38 w 62"/>
                                <a:gd name="T63" fmla="*/ 62 h 75"/>
                                <a:gd name="T64" fmla="*/ 44 w 62"/>
                                <a:gd name="T65" fmla="*/ 56 h 75"/>
                                <a:gd name="T66" fmla="*/ 44 w 62"/>
                                <a:gd name="T67" fmla="*/ 44 h 75"/>
                                <a:gd name="T68" fmla="*/ 44 w 62"/>
                                <a:gd name="T69" fmla="*/ 31 h 75"/>
                                <a:gd name="T70" fmla="*/ 44 w 62"/>
                                <a:gd name="T71" fmla="*/ 19 h 75"/>
                                <a:gd name="T72" fmla="*/ 38 w 62"/>
                                <a:gd name="T73" fmla="*/ 7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62" h="75">
                                  <a:moveTo>
                                    <a:pt x="31" y="0"/>
                                  </a:moveTo>
                                  <a:lnTo>
                                    <a:pt x="38" y="0"/>
                                  </a:lnTo>
                                  <a:lnTo>
                                    <a:pt x="38" y="7"/>
                                  </a:lnTo>
                                  <a:lnTo>
                                    <a:pt x="44" y="7"/>
                                  </a:lnTo>
                                  <a:lnTo>
                                    <a:pt x="50" y="7"/>
                                  </a:lnTo>
                                  <a:lnTo>
                                    <a:pt x="50" y="13"/>
                                  </a:lnTo>
                                  <a:lnTo>
                                    <a:pt x="56" y="13"/>
                                  </a:lnTo>
                                  <a:lnTo>
                                    <a:pt x="56" y="19"/>
                                  </a:lnTo>
                                  <a:lnTo>
                                    <a:pt x="62" y="19"/>
                                  </a:lnTo>
                                  <a:lnTo>
                                    <a:pt x="62" y="25"/>
                                  </a:lnTo>
                                  <a:lnTo>
                                    <a:pt x="62" y="31"/>
                                  </a:lnTo>
                                  <a:lnTo>
                                    <a:pt x="62" y="38"/>
                                  </a:lnTo>
                                  <a:lnTo>
                                    <a:pt x="62" y="44"/>
                                  </a:lnTo>
                                  <a:lnTo>
                                    <a:pt x="62" y="50"/>
                                  </a:lnTo>
                                  <a:lnTo>
                                    <a:pt x="62" y="56"/>
                                  </a:lnTo>
                                  <a:lnTo>
                                    <a:pt x="62" y="62"/>
                                  </a:lnTo>
                                  <a:lnTo>
                                    <a:pt x="56" y="62"/>
                                  </a:lnTo>
                                  <a:lnTo>
                                    <a:pt x="56" y="69"/>
                                  </a:lnTo>
                                  <a:lnTo>
                                    <a:pt x="50" y="69"/>
                                  </a:lnTo>
                                  <a:lnTo>
                                    <a:pt x="50" y="75"/>
                                  </a:lnTo>
                                  <a:lnTo>
                                    <a:pt x="44" y="75"/>
                                  </a:lnTo>
                                  <a:lnTo>
                                    <a:pt x="38" y="75"/>
                                  </a:lnTo>
                                  <a:lnTo>
                                    <a:pt x="31" y="75"/>
                                  </a:lnTo>
                                  <a:lnTo>
                                    <a:pt x="25" y="75"/>
                                  </a:lnTo>
                                  <a:lnTo>
                                    <a:pt x="19" y="75"/>
                                  </a:lnTo>
                                  <a:lnTo>
                                    <a:pt x="13" y="75"/>
                                  </a:lnTo>
                                  <a:lnTo>
                                    <a:pt x="13" y="69"/>
                                  </a:lnTo>
                                  <a:lnTo>
                                    <a:pt x="7" y="69"/>
                                  </a:lnTo>
                                  <a:lnTo>
                                    <a:pt x="7" y="62"/>
                                  </a:lnTo>
                                  <a:lnTo>
                                    <a:pt x="0" y="62"/>
                                  </a:lnTo>
                                  <a:lnTo>
                                    <a:pt x="0" y="56"/>
                                  </a:lnTo>
                                  <a:lnTo>
                                    <a:pt x="0" y="50"/>
                                  </a:lnTo>
                                  <a:lnTo>
                                    <a:pt x="0" y="44"/>
                                  </a:lnTo>
                                  <a:lnTo>
                                    <a:pt x="0" y="38"/>
                                  </a:lnTo>
                                  <a:lnTo>
                                    <a:pt x="0" y="31"/>
                                  </a:lnTo>
                                  <a:lnTo>
                                    <a:pt x="0" y="25"/>
                                  </a:lnTo>
                                  <a:lnTo>
                                    <a:pt x="0" y="19"/>
                                  </a:lnTo>
                                  <a:lnTo>
                                    <a:pt x="7" y="19"/>
                                  </a:lnTo>
                                  <a:lnTo>
                                    <a:pt x="7" y="13"/>
                                  </a:lnTo>
                                  <a:lnTo>
                                    <a:pt x="13" y="13"/>
                                  </a:lnTo>
                                  <a:lnTo>
                                    <a:pt x="13" y="7"/>
                                  </a:lnTo>
                                  <a:lnTo>
                                    <a:pt x="19" y="7"/>
                                  </a:lnTo>
                                  <a:lnTo>
                                    <a:pt x="25" y="7"/>
                                  </a:lnTo>
                                  <a:lnTo>
                                    <a:pt x="25" y="0"/>
                                  </a:lnTo>
                                  <a:lnTo>
                                    <a:pt x="31" y="0"/>
                                  </a:lnTo>
                                  <a:close/>
                                  <a:moveTo>
                                    <a:pt x="31" y="7"/>
                                  </a:moveTo>
                                  <a:lnTo>
                                    <a:pt x="25" y="7"/>
                                  </a:lnTo>
                                  <a:lnTo>
                                    <a:pt x="25" y="13"/>
                                  </a:lnTo>
                                  <a:lnTo>
                                    <a:pt x="25" y="19"/>
                                  </a:lnTo>
                                  <a:lnTo>
                                    <a:pt x="19" y="19"/>
                                  </a:lnTo>
                                  <a:lnTo>
                                    <a:pt x="19" y="25"/>
                                  </a:lnTo>
                                  <a:lnTo>
                                    <a:pt x="19" y="31"/>
                                  </a:lnTo>
                                  <a:lnTo>
                                    <a:pt x="19" y="38"/>
                                  </a:lnTo>
                                  <a:lnTo>
                                    <a:pt x="19" y="44"/>
                                  </a:lnTo>
                                  <a:lnTo>
                                    <a:pt x="19" y="50"/>
                                  </a:lnTo>
                                  <a:lnTo>
                                    <a:pt x="19" y="56"/>
                                  </a:lnTo>
                                  <a:lnTo>
                                    <a:pt x="19" y="62"/>
                                  </a:lnTo>
                                  <a:lnTo>
                                    <a:pt x="25" y="62"/>
                                  </a:lnTo>
                                  <a:lnTo>
                                    <a:pt x="25" y="69"/>
                                  </a:lnTo>
                                  <a:lnTo>
                                    <a:pt x="25" y="75"/>
                                  </a:lnTo>
                                  <a:lnTo>
                                    <a:pt x="31" y="75"/>
                                  </a:lnTo>
                                  <a:lnTo>
                                    <a:pt x="38" y="75"/>
                                  </a:lnTo>
                                  <a:lnTo>
                                    <a:pt x="38" y="69"/>
                                  </a:lnTo>
                                  <a:lnTo>
                                    <a:pt x="38" y="62"/>
                                  </a:lnTo>
                                  <a:lnTo>
                                    <a:pt x="44" y="62"/>
                                  </a:lnTo>
                                  <a:lnTo>
                                    <a:pt x="44" y="56"/>
                                  </a:lnTo>
                                  <a:lnTo>
                                    <a:pt x="44" y="50"/>
                                  </a:lnTo>
                                  <a:lnTo>
                                    <a:pt x="44" y="44"/>
                                  </a:lnTo>
                                  <a:lnTo>
                                    <a:pt x="44" y="38"/>
                                  </a:lnTo>
                                  <a:lnTo>
                                    <a:pt x="44" y="31"/>
                                  </a:lnTo>
                                  <a:lnTo>
                                    <a:pt x="44" y="25"/>
                                  </a:lnTo>
                                  <a:lnTo>
                                    <a:pt x="44" y="19"/>
                                  </a:lnTo>
                                  <a:lnTo>
                                    <a:pt x="38" y="13"/>
                                  </a:lnTo>
                                  <a:lnTo>
                                    <a:pt x="38" y="7"/>
                                  </a:lnTo>
                                  <a:lnTo>
                                    <a:pt x="31" y="7"/>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10" name="Freeform 1131"/>
                          <wps:cNvSpPr>
                            <a:spLocks noEditPoints="1"/>
                          </wps:cNvSpPr>
                          <wps:spPr bwMode="auto">
                            <a:xfrm>
                              <a:off x="3383" y="3836"/>
                              <a:ext cx="68" cy="68"/>
                            </a:xfrm>
                            <a:custGeom>
                              <a:avLst/>
                              <a:gdLst>
                                <a:gd name="T0" fmla="*/ 0 w 68"/>
                                <a:gd name="T1" fmla="*/ 0 h 68"/>
                                <a:gd name="T2" fmla="*/ 37 w 68"/>
                                <a:gd name="T3" fmla="*/ 0 h 68"/>
                                <a:gd name="T4" fmla="*/ 43 w 68"/>
                                <a:gd name="T5" fmla="*/ 0 h 68"/>
                                <a:gd name="T6" fmla="*/ 49 w 68"/>
                                <a:gd name="T7" fmla="*/ 0 h 68"/>
                                <a:gd name="T8" fmla="*/ 56 w 68"/>
                                <a:gd name="T9" fmla="*/ 0 h 68"/>
                                <a:gd name="T10" fmla="*/ 56 w 68"/>
                                <a:gd name="T11" fmla="*/ 6 h 68"/>
                                <a:gd name="T12" fmla="*/ 62 w 68"/>
                                <a:gd name="T13" fmla="*/ 6 h 68"/>
                                <a:gd name="T14" fmla="*/ 62 w 68"/>
                                <a:gd name="T15" fmla="*/ 12 h 68"/>
                                <a:gd name="T16" fmla="*/ 62 w 68"/>
                                <a:gd name="T17" fmla="*/ 18 h 68"/>
                                <a:gd name="T18" fmla="*/ 62 w 68"/>
                                <a:gd name="T19" fmla="*/ 24 h 68"/>
                                <a:gd name="T20" fmla="*/ 56 w 68"/>
                                <a:gd name="T21" fmla="*/ 24 h 68"/>
                                <a:gd name="T22" fmla="*/ 56 w 68"/>
                                <a:gd name="T23" fmla="*/ 31 h 68"/>
                                <a:gd name="T24" fmla="*/ 49 w 68"/>
                                <a:gd name="T25" fmla="*/ 31 h 68"/>
                                <a:gd name="T26" fmla="*/ 56 w 68"/>
                                <a:gd name="T27" fmla="*/ 31 h 68"/>
                                <a:gd name="T28" fmla="*/ 62 w 68"/>
                                <a:gd name="T29" fmla="*/ 37 h 68"/>
                                <a:gd name="T30" fmla="*/ 68 w 68"/>
                                <a:gd name="T31" fmla="*/ 37 h 68"/>
                                <a:gd name="T32" fmla="*/ 68 w 68"/>
                                <a:gd name="T33" fmla="*/ 43 h 68"/>
                                <a:gd name="T34" fmla="*/ 68 w 68"/>
                                <a:gd name="T35" fmla="*/ 49 h 68"/>
                                <a:gd name="T36" fmla="*/ 68 w 68"/>
                                <a:gd name="T37" fmla="*/ 55 h 68"/>
                                <a:gd name="T38" fmla="*/ 68 w 68"/>
                                <a:gd name="T39" fmla="*/ 62 h 68"/>
                                <a:gd name="T40" fmla="*/ 62 w 68"/>
                                <a:gd name="T41" fmla="*/ 62 h 68"/>
                                <a:gd name="T42" fmla="*/ 56 w 68"/>
                                <a:gd name="T43" fmla="*/ 68 h 68"/>
                                <a:gd name="T44" fmla="*/ 49 w 68"/>
                                <a:gd name="T45" fmla="*/ 68 h 68"/>
                                <a:gd name="T46" fmla="*/ 43 w 68"/>
                                <a:gd name="T47" fmla="*/ 68 h 68"/>
                                <a:gd name="T48" fmla="*/ 37 w 68"/>
                                <a:gd name="T49" fmla="*/ 68 h 68"/>
                                <a:gd name="T50" fmla="*/ 0 w 68"/>
                                <a:gd name="T51" fmla="*/ 68 h 68"/>
                                <a:gd name="T52" fmla="*/ 0 w 68"/>
                                <a:gd name="T53" fmla="*/ 62 h 68"/>
                                <a:gd name="T54" fmla="*/ 6 w 68"/>
                                <a:gd name="T55" fmla="*/ 62 h 68"/>
                                <a:gd name="T56" fmla="*/ 6 w 68"/>
                                <a:gd name="T57" fmla="*/ 55 h 68"/>
                                <a:gd name="T58" fmla="*/ 6 w 68"/>
                                <a:gd name="T59" fmla="*/ 12 h 68"/>
                                <a:gd name="T60" fmla="*/ 6 w 68"/>
                                <a:gd name="T61" fmla="*/ 6 h 68"/>
                                <a:gd name="T62" fmla="*/ 0 w 68"/>
                                <a:gd name="T63" fmla="*/ 6 h 68"/>
                                <a:gd name="T64" fmla="*/ 0 w 68"/>
                                <a:gd name="T65" fmla="*/ 0 h 68"/>
                                <a:gd name="T66" fmla="*/ 25 w 68"/>
                                <a:gd name="T67" fmla="*/ 31 h 68"/>
                                <a:gd name="T68" fmla="*/ 31 w 68"/>
                                <a:gd name="T69" fmla="*/ 31 h 68"/>
                                <a:gd name="T70" fmla="*/ 37 w 68"/>
                                <a:gd name="T71" fmla="*/ 31 h 68"/>
                                <a:gd name="T72" fmla="*/ 37 w 68"/>
                                <a:gd name="T73" fmla="*/ 24 h 68"/>
                                <a:gd name="T74" fmla="*/ 43 w 68"/>
                                <a:gd name="T75" fmla="*/ 24 h 68"/>
                                <a:gd name="T76" fmla="*/ 43 w 68"/>
                                <a:gd name="T77" fmla="*/ 18 h 68"/>
                                <a:gd name="T78" fmla="*/ 43 w 68"/>
                                <a:gd name="T79" fmla="*/ 12 h 68"/>
                                <a:gd name="T80" fmla="*/ 43 w 68"/>
                                <a:gd name="T81" fmla="*/ 6 h 68"/>
                                <a:gd name="T82" fmla="*/ 37 w 68"/>
                                <a:gd name="T83" fmla="*/ 6 h 68"/>
                                <a:gd name="T84" fmla="*/ 31 w 68"/>
                                <a:gd name="T85" fmla="*/ 6 h 68"/>
                                <a:gd name="T86" fmla="*/ 31 w 68"/>
                                <a:gd name="T87" fmla="*/ 0 h 68"/>
                                <a:gd name="T88" fmla="*/ 25 w 68"/>
                                <a:gd name="T89" fmla="*/ 0 h 68"/>
                                <a:gd name="T90" fmla="*/ 25 w 68"/>
                                <a:gd name="T91" fmla="*/ 31 h 68"/>
                                <a:gd name="T92" fmla="*/ 25 w 68"/>
                                <a:gd name="T93" fmla="*/ 37 h 68"/>
                                <a:gd name="T94" fmla="*/ 25 w 68"/>
                                <a:gd name="T95" fmla="*/ 55 h 68"/>
                                <a:gd name="T96" fmla="*/ 25 w 68"/>
                                <a:gd name="T97" fmla="*/ 62 h 68"/>
                                <a:gd name="T98" fmla="*/ 31 w 68"/>
                                <a:gd name="T99" fmla="*/ 62 h 68"/>
                                <a:gd name="T100" fmla="*/ 37 w 68"/>
                                <a:gd name="T101" fmla="*/ 62 h 68"/>
                                <a:gd name="T102" fmla="*/ 43 w 68"/>
                                <a:gd name="T103" fmla="*/ 62 h 68"/>
                                <a:gd name="T104" fmla="*/ 43 w 68"/>
                                <a:gd name="T105" fmla="*/ 55 h 68"/>
                                <a:gd name="T106" fmla="*/ 49 w 68"/>
                                <a:gd name="T107" fmla="*/ 55 h 68"/>
                                <a:gd name="T108" fmla="*/ 49 w 68"/>
                                <a:gd name="T109" fmla="*/ 49 h 68"/>
                                <a:gd name="T110" fmla="*/ 49 w 68"/>
                                <a:gd name="T111" fmla="*/ 43 h 68"/>
                                <a:gd name="T112" fmla="*/ 43 w 68"/>
                                <a:gd name="T113" fmla="*/ 43 h 68"/>
                                <a:gd name="T114" fmla="*/ 43 w 68"/>
                                <a:gd name="T115" fmla="*/ 37 h 68"/>
                                <a:gd name="T116" fmla="*/ 37 w 68"/>
                                <a:gd name="T117" fmla="*/ 37 h 68"/>
                                <a:gd name="T118" fmla="*/ 31 w 68"/>
                                <a:gd name="T119" fmla="*/ 37 h 68"/>
                                <a:gd name="T120" fmla="*/ 25 w 68"/>
                                <a:gd name="T121" fmla="*/ 37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68" h="68">
                                  <a:moveTo>
                                    <a:pt x="0" y="0"/>
                                  </a:moveTo>
                                  <a:lnTo>
                                    <a:pt x="37" y="0"/>
                                  </a:lnTo>
                                  <a:lnTo>
                                    <a:pt x="43" y="0"/>
                                  </a:lnTo>
                                  <a:lnTo>
                                    <a:pt x="49" y="0"/>
                                  </a:lnTo>
                                  <a:lnTo>
                                    <a:pt x="56" y="0"/>
                                  </a:lnTo>
                                  <a:lnTo>
                                    <a:pt x="56" y="6"/>
                                  </a:lnTo>
                                  <a:lnTo>
                                    <a:pt x="62" y="6"/>
                                  </a:lnTo>
                                  <a:lnTo>
                                    <a:pt x="62" y="12"/>
                                  </a:lnTo>
                                  <a:lnTo>
                                    <a:pt x="62" y="18"/>
                                  </a:lnTo>
                                  <a:lnTo>
                                    <a:pt x="62" y="24"/>
                                  </a:lnTo>
                                  <a:lnTo>
                                    <a:pt x="56" y="24"/>
                                  </a:lnTo>
                                  <a:lnTo>
                                    <a:pt x="56" y="31"/>
                                  </a:lnTo>
                                  <a:lnTo>
                                    <a:pt x="49" y="31"/>
                                  </a:lnTo>
                                  <a:lnTo>
                                    <a:pt x="56" y="31"/>
                                  </a:lnTo>
                                  <a:lnTo>
                                    <a:pt x="62" y="37"/>
                                  </a:lnTo>
                                  <a:lnTo>
                                    <a:pt x="68" y="37"/>
                                  </a:lnTo>
                                  <a:lnTo>
                                    <a:pt x="68" y="43"/>
                                  </a:lnTo>
                                  <a:lnTo>
                                    <a:pt x="68" y="49"/>
                                  </a:lnTo>
                                  <a:lnTo>
                                    <a:pt x="68" y="55"/>
                                  </a:lnTo>
                                  <a:lnTo>
                                    <a:pt x="68" y="62"/>
                                  </a:lnTo>
                                  <a:lnTo>
                                    <a:pt x="62" y="62"/>
                                  </a:lnTo>
                                  <a:lnTo>
                                    <a:pt x="56" y="68"/>
                                  </a:lnTo>
                                  <a:lnTo>
                                    <a:pt x="49" y="68"/>
                                  </a:lnTo>
                                  <a:lnTo>
                                    <a:pt x="43" y="68"/>
                                  </a:lnTo>
                                  <a:lnTo>
                                    <a:pt x="37" y="68"/>
                                  </a:lnTo>
                                  <a:lnTo>
                                    <a:pt x="0" y="68"/>
                                  </a:lnTo>
                                  <a:lnTo>
                                    <a:pt x="0" y="62"/>
                                  </a:lnTo>
                                  <a:lnTo>
                                    <a:pt x="6" y="62"/>
                                  </a:lnTo>
                                  <a:lnTo>
                                    <a:pt x="6" y="55"/>
                                  </a:lnTo>
                                  <a:lnTo>
                                    <a:pt x="6" y="12"/>
                                  </a:lnTo>
                                  <a:lnTo>
                                    <a:pt x="6" y="6"/>
                                  </a:lnTo>
                                  <a:lnTo>
                                    <a:pt x="0" y="6"/>
                                  </a:lnTo>
                                  <a:lnTo>
                                    <a:pt x="0" y="0"/>
                                  </a:lnTo>
                                  <a:close/>
                                  <a:moveTo>
                                    <a:pt x="25" y="31"/>
                                  </a:moveTo>
                                  <a:lnTo>
                                    <a:pt x="31" y="31"/>
                                  </a:lnTo>
                                  <a:lnTo>
                                    <a:pt x="37" y="31"/>
                                  </a:lnTo>
                                  <a:lnTo>
                                    <a:pt x="37" y="24"/>
                                  </a:lnTo>
                                  <a:lnTo>
                                    <a:pt x="43" y="24"/>
                                  </a:lnTo>
                                  <a:lnTo>
                                    <a:pt x="43" y="18"/>
                                  </a:lnTo>
                                  <a:lnTo>
                                    <a:pt x="43" y="12"/>
                                  </a:lnTo>
                                  <a:lnTo>
                                    <a:pt x="43" y="6"/>
                                  </a:lnTo>
                                  <a:lnTo>
                                    <a:pt x="37" y="6"/>
                                  </a:lnTo>
                                  <a:lnTo>
                                    <a:pt x="31" y="6"/>
                                  </a:lnTo>
                                  <a:lnTo>
                                    <a:pt x="31" y="0"/>
                                  </a:lnTo>
                                  <a:lnTo>
                                    <a:pt x="25" y="0"/>
                                  </a:lnTo>
                                  <a:lnTo>
                                    <a:pt x="25" y="31"/>
                                  </a:lnTo>
                                  <a:close/>
                                  <a:moveTo>
                                    <a:pt x="25" y="37"/>
                                  </a:moveTo>
                                  <a:lnTo>
                                    <a:pt x="25" y="55"/>
                                  </a:lnTo>
                                  <a:lnTo>
                                    <a:pt x="25" y="62"/>
                                  </a:lnTo>
                                  <a:lnTo>
                                    <a:pt x="31" y="62"/>
                                  </a:lnTo>
                                  <a:lnTo>
                                    <a:pt x="37" y="62"/>
                                  </a:lnTo>
                                  <a:lnTo>
                                    <a:pt x="43" y="62"/>
                                  </a:lnTo>
                                  <a:lnTo>
                                    <a:pt x="43" y="55"/>
                                  </a:lnTo>
                                  <a:lnTo>
                                    <a:pt x="49" y="55"/>
                                  </a:lnTo>
                                  <a:lnTo>
                                    <a:pt x="49" y="49"/>
                                  </a:lnTo>
                                  <a:lnTo>
                                    <a:pt x="49" y="43"/>
                                  </a:lnTo>
                                  <a:lnTo>
                                    <a:pt x="43" y="43"/>
                                  </a:lnTo>
                                  <a:lnTo>
                                    <a:pt x="43" y="37"/>
                                  </a:lnTo>
                                  <a:lnTo>
                                    <a:pt x="37" y="37"/>
                                  </a:lnTo>
                                  <a:lnTo>
                                    <a:pt x="31" y="37"/>
                                  </a:lnTo>
                                  <a:lnTo>
                                    <a:pt x="25" y="37"/>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11" name="Freeform 1132"/>
                          <wps:cNvSpPr>
                            <a:spLocks/>
                          </wps:cNvSpPr>
                          <wps:spPr bwMode="auto">
                            <a:xfrm>
                              <a:off x="3897" y="3662"/>
                              <a:ext cx="81" cy="68"/>
                            </a:xfrm>
                            <a:custGeom>
                              <a:avLst/>
                              <a:gdLst>
                                <a:gd name="T0" fmla="*/ 43 w 81"/>
                                <a:gd name="T1" fmla="*/ 68 h 68"/>
                                <a:gd name="T2" fmla="*/ 50 w 81"/>
                                <a:gd name="T3" fmla="*/ 68 h 68"/>
                                <a:gd name="T4" fmla="*/ 50 w 81"/>
                                <a:gd name="T5" fmla="*/ 62 h 68"/>
                                <a:gd name="T6" fmla="*/ 50 w 81"/>
                                <a:gd name="T7" fmla="*/ 56 h 68"/>
                                <a:gd name="T8" fmla="*/ 50 w 81"/>
                                <a:gd name="T9" fmla="*/ 18 h 68"/>
                                <a:gd name="T10" fmla="*/ 31 w 81"/>
                                <a:gd name="T11" fmla="*/ 56 h 68"/>
                                <a:gd name="T12" fmla="*/ 31 w 81"/>
                                <a:gd name="T13" fmla="*/ 62 h 68"/>
                                <a:gd name="T14" fmla="*/ 37 w 81"/>
                                <a:gd name="T15" fmla="*/ 62 h 68"/>
                                <a:gd name="T16" fmla="*/ 37 w 81"/>
                                <a:gd name="T17" fmla="*/ 68 h 68"/>
                                <a:gd name="T18" fmla="*/ 0 w 81"/>
                                <a:gd name="T19" fmla="*/ 68 h 68"/>
                                <a:gd name="T20" fmla="*/ 6 w 81"/>
                                <a:gd name="T21" fmla="*/ 68 h 68"/>
                                <a:gd name="T22" fmla="*/ 6 w 81"/>
                                <a:gd name="T23" fmla="*/ 62 h 68"/>
                                <a:gd name="T24" fmla="*/ 12 w 81"/>
                                <a:gd name="T25" fmla="*/ 62 h 68"/>
                                <a:gd name="T26" fmla="*/ 12 w 81"/>
                                <a:gd name="T27" fmla="*/ 56 h 68"/>
                                <a:gd name="T28" fmla="*/ 12 w 81"/>
                                <a:gd name="T29" fmla="*/ 12 h 68"/>
                                <a:gd name="T30" fmla="*/ 12 w 81"/>
                                <a:gd name="T31" fmla="*/ 6 h 68"/>
                                <a:gd name="T32" fmla="*/ 6 w 81"/>
                                <a:gd name="T33" fmla="*/ 6 h 68"/>
                                <a:gd name="T34" fmla="*/ 6 w 81"/>
                                <a:gd name="T35" fmla="*/ 0 h 68"/>
                                <a:gd name="T36" fmla="*/ 0 w 81"/>
                                <a:gd name="T37" fmla="*/ 0 h 68"/>
                                <a:gd name="T38" fmla="*/ 37 w 81"/>
                                <a:gd name="T39" fmla="*/ 0 h 68"/>
                                <a:gd name="T40" fmla="*/ 31 w 81"/>
                                <a:gd name="T41" fmla="*/ 0 h 68"/>
                                <a:gd name="T42" fmla="*/ 31 w 81"/>
                                <a:gd name="T43" fmla="*/ 6 h 68"/>
                                <a:gd name="T44" fmla="*/ 31 w 81"/>
                                <a:gd name="T45" fmla="*/ 12 h 68"/>
                                <a:gd name="T46" fmla="*/ 31 w 81"/>
                                <a:gd name="T47" fmla="*/ 43 h 68"/>
                                <a:gd name="T48" fmla="*/ 50 w 81"/>
                                <a:gd name="T49" fmla="*/ 12 h 68"/>
                                <a:gd name="T50" fmla="*/ 50 w 81"/>
                                <a:gd name="T51" fmla="*/ 6 h 68"/>
                                <a:gd name="T52" fmla="*/ 50 w 81"/>
                                <a:gd name="T53" fmla="*/ 0 h 68"/>
                                <a:gd name="T54" fmla="*/ 43 w 81"/>
                                <a:gd name="T55" fmla="*/ 0 h 68"/>
                                <a:gd name="T56" fmla="*/ 81 w 81"/>
                                <a:gd name="T57" fmla="*/ 0 h 68"/>
                                <a:gd name="T58" fmla="*/ 74 w 81"/>
                                <a:gd name="T59" fmla="*/ 0 h 68"/>
                                <a:gd name="T60" fmla="*/ 74 w 81"/>
                                <a:gd name="T61" fmla="*/ 6 h 68"/>
                                <a:gd name="T62" fmla="*/ 74 w 81"/>
                                <a:gd name="T63" fmla="*/ 12 h 68"/>
                                <a:gd name="T64" fmla="*/ 74 w 81"/>
                                <a:gd name="T65" fmla="*/ 56 h 68"/>
                                <a:gd name="T66" fmla="*/ 74 w 81"/>
                                <a:gd name="T67" fmla="*/ 62 h 68"/>
                                <a:gd name="T68" fmla="*/ 74 w 81"/>
                                <a:gd name="T69" fmla="*/ 68 h 68"/>
                                <a:gd name="T70" fmla="*/ 81 w 81"/>
                                <a:gd name="T71" fmla="*/ 68 h 68"/>
                                <a:gd name="T72" fmla="*/ 43 w 81"/>
                                <a:gd name="T73" fmla="*/ 68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81" h="68">
                                  <a:moveTo>
                                    <a:pt x="43" y="68"/>
                                  </a:moveTo>
                                  <a:lnTo>
                                    <a:pt x="50" y="68"/>
                                  </a:lnTo>
                                  <a:lnTo>
                                    <a:pt x="50" y="62"/>
                                  </a:lnTo>
                                  <a:lnTo>
                                    <a:pt x="50" y="56"/>
                                  </a:lnTo>
                                  <a:lnTo>
                                    <a:pt x="50" y="18"/>
                                  </a:lnTo>
                                  <a:lnTo>
                                    <a:pt x="31" y="56"/>
                                  </a:lnTo>
                                  <a:lnTo>
                                    <a:pt x="31" y="62"/>
                                  </a:lnTo>
                                  <a:lnTo>
                                    <a:pt x="37" y="62"/>
                                  </a:lnTo>
                                  <a:lnTo>
                                    <a:pt x="37" y="68"/>
                                  </a:lnTo>
                                  <a:lnTo>
                                    <a:pt x="0" y="68"/>
                                  </a:lnTo>
                                  <a:lnTo>
                                    <a:pt x="6" y="68"/>
                                  </a:lnTo>
                                  <a:lnTo>
                                    <a:pt x="6" y="62"/>
                                  </a:lnTo>
                                  <a:lnTo>
                                    <a:pt x="12" y="62"/>
                                  </a:lnTo>
                                  <a:lnTo>
                                    <a:pt x="12" y="56"/>
                                  </a:lnTo>
                                  <a:lnTo>
                                    <a:pt x="12" y="12"/>
                                  </a:lnTo>
                                  <a:lnTo>
                                    <a:pt x="12" y="6"/>
                                  </a:lnTo>
                                  <a:lnTo>
                                    <a:pt x="6" y="6"/>
                                  </a:lnTo>
                                  <a:lnTo>
                                    <a:pt x="6" y="0"/>
                                  </a:lnTo>
                                  <a:lnTo>
                                    <a:pt x="0" y="0"/>
                                  </a:lnTo>
                                  <a:lnTo>
                                    <a:pt x="37" y="0"/>
                                  </a:lnTo>
                                  <a:lnTo>
                                    <a:pt x="31" y="0"/>
                                  </a:lnTo>
                                  <a:lnTo>
                                    <a:pt x="31" y="6"/>
                                  </a:lnTo>
                                  <a:lnTo>
                                    <a:pt x="31" y="12"/>
                                  </a:lnTo>
                                  <a:lnTo>
                                    <a:pt x="31" y="43"/>
                                  </a:lnTo>
                                  <a:lnTo>
                                    <a:pt x="50" y="12"/>
                                  </a:lnTo>
                                  <a:lnTo>
                                    <a:pt x="50" y="6"/>
                                  </a:lnTo>
                                  <a:lnTo>
                                    <a:pt x="50" y="0"/>
                                  </a:lnTo>
                                  <a:lnTo>
                                    <a:pt x="43" y="0"/>
                                  </a:lnTo>
                                  <a:lnTo>
                                    <a:pt x="81" y="0"/>
                                  </a:lnTo>
                                  <a:lnTo>
                                    <a:pt x="74" y="0"/>
                                  </a:lnTo>
                                  <a:lnTo>
                                    <a:pt x="74" y="6"/>
                                  </a:lnTo>
                                  <a:lnTo>
                                    <a:pt x="74" y="12"/>
                                  </a:lnTo>
                                  <a:lnTo>
                                    <a:pt x="74" y="56"/>
                                  </a:lnTo>
                                  <a:lnTo>
                                    <a:pt x="74" y="62"/>
                                  </a:lnTo>
                                  <a:lnTo>
                                    <a:pt x="74" y="68"/>
                                  </a:lnTo>
                                  <a:lnTo>
                                    <a:pt x="81" y="68"/>
                                  </a:lnTo>
                                  <a:lnTo>
                                    <a:pt x="43" y="68"/>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12" name="Freeform 1133"/>
                          <wps:cNvSpPr>
                            <a:spLocks/>
                          </wps:cNvSpPr>
                          <wps:spPr bwMode="auto">
                            <a:xfrm>
                              <a:off x="3990" y="3662"/>
                              <a:ext cx="81" cy="68"/>
                            </a:xfrm>
                            <a:custGeom>
                              <a:avLst/>
                              <a:gdLst>
                                <a:gd name="T0" fmla="*/ 0 w 81"/>
                                <a:gd name="T1" fmla="*/ 68 h 68"/>
                                <a:gd name="T2" fmla="*/ 6 w 81"/>
                                <a:gd name="T3" fmla="*/ 68 h 68"/>
                                <a:gd name="T4" fmla="*/ 6 w 81"/>
                                <a:gd name="T5" fmla="*/ 62 h 68"/>
                                <a:gd name="T6" fmla="*/ 6 w 81"/>
                                <a:gd name="T7" fmla="*/ 56 h 68"/>
                                <a:gd name="T8" fmla="*/ 6 w 81"/>
                                <a:gd name="T9" fmla="*/ 12 h 68"/>
                                <a:gd name="T10" fmla="*/ 6 w 81"/>
                                <a:gd name="T11" fmla="*/ 6 h 68"/>
                                <a:gd name="T12" fmla="*/ 6 w 81"/>
                                <a:gd name="T13" fmla="*/ 0 h 68"/>
                                <a:gd name="T14" fmla="*/ 0 w 81"/>
                                <a:gd name="T15" fmla="*/ 0 h 68"/>
                                <a:gd name="T16" fmla="*/ 37 w 81"/>
                                <a:gd name="T17" fmla="*/ 0 h 68"/>
                                <a:gd name="T18" fmla="*/ 31 w 81"/>
                                <a:gd name="T19" fmla="*/ 0 h 68"/>
                                <a:gd name="T20" fmla="*/ 31 w 81"/>
                                <a:gd name="T21" fmla="*/ 6 h 68"/>
                                <a:gd name="T22" fmla="*/ 31 w 81"/>
                                <a:gd name="T23" fmla="*/ 12 h 68"/>
                                <a:gd name="T24" fmla="*/ 31 w 81"/>
                                <a:gd name="T25" fmla="*/ 31 h 68"/>
                                <a:gd name="T26" fmla="*/ 50 w 81"/>
                                <a:gd name="T27" fmla="*/ 31 h 68"/>
                                <a:gd name="T28" fmla="*/ 50 w 81"/>
                                <a:gd name="T29" fmla="*/ 12 h 68"/>
                                <a:gd name="T30" fmla="*/ 50 w 81"/>
                                <a:gd name="T31" fmla="*/ 6 h 68"/>
                                <a:gd name="T32" fmla="*/ 50 w 81"/>
                                <a:gd name="T33" fmla="*/ 0 h 68"/>
                                <a:gd name="T34" fmla="*/ 43 w 81"/>
                                <a:gd name="T35" fmla="*/ 0 h 68"/>
                                <a:gd name="T36" fmla="*/ 81 w 81"/>
                                <a:gd name="T37" fmla="*/ 0 h 68"/>
                                <a:gd name="T38" fmla="*/ 74 w 81"/>
                                <a:gd name="T39" fmla="*/ 0 h 68"/>
                                <a:gd name="T40" fmla="*/ 68 w 81"/>
                                <a:gd name="T41" fmla="*/ 6 h 68"/>
                                <a:gd name="T42" fmla="*/ 68 w 81"/>
                                <a:gd name="T43" fmla="*/ 12 h 68"/>
                                <a:gd name="T44" fmla="*/ 68 w 81"/>
                                <a:gd name="T45" fmla="*/ 56 h 68"/>
                                <a:gd name="T46" fmla="*/ 68 w 81"/>
                                <a:gd name="T47" fmla="*/ 62 h 68"/>
                                <a:gd name="T48" fmla="*/ 74 w 81"/>
                                <a:gd name="T49" fmla="*/ 62 h 68"/>
                                <a:gd name="T50" fmla="*/ 74 w 81"/>
                                <a:gd name="T51" fmla="*/ 68 h 68"/>
                                <a:gd name="T52" fmla="*/ 81 w 81"/>
                                <a:gd name="T53" fmla="*/ 68 h 68"/>
                                <a:gd name="T54" fmla="*/ 43 w 81"/>
                                <a:gd name="T55" fmla="*/ 68 h 68"/>
                                <a:gd name="T56" fmla="*/ 43 w 81"/>
                                <a:gd name="T57" fmla="*/ 62 h 68"/>
                                <a:gd name="T58" fmla="*/ 50 w 81"/>
                                <a:gd name="T59" fmla="*/ 62 h 68"/>
                                <a:gd name="T60" fmla="*/ 50 w 81"/>
                                <a:gd name="T61" fmla="*/ 56 h 68"/>
                                <a:gd name="T62" fmla="*/ 50 w 81"/>
                                <a:gd name="T63" fmla="*/ 37 h 68"/>
                                <a:gd name="T64" fmla="*/ 31 w 81"/>
                                <a:gd name="T65" fmla="*/ 37 h 68"/>
                                <a:gd name="T66" fmla="*/ 31 w 81"/>
                                <a:gd name="T67" fmla="*/ 56 h 68"/>
                                <a:gd name="T68" fmla="*/ 31 w 81"/>
                                <a:gd name="T69" fmla="*/ 62 h 68"/>
                                <a:gd name="T70" fmla="*/ 31 w 81"/>
                                <a:gd name="T71" fmla="*/ 68 h 68"/>
                                <a:gd name="T72" fmla="*/ 37 w 81"/>
                                <a:gd name="T73" fmla="*/ 68 h 68"/>
                                <a:gd name="T74" fmla="*/ 0 w 81"/>
                                <a:gd name="T75" fmla="*/ 68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81" h="68">
                                  <a:moveTo>
                                    <a:pt x="0" y="68"/>
                                  </a:moveTo>
                                  <a:lnTo>
                                    <a:pt x="6" y="68"/>
                                  </a:lnTo>
                                  <a:lnTo>
                                    <a:pt x="6" y="62"/>
                                  </a:lnTo>
                                  <a:lnTo>
                                    <a:pt x="6" y="56"/>
                                  </a:lnTo>
                                  <a:lnTo>
                                    <a:pt x="6" y="12"/>
                                  </a:lnTo>
                                  <a:lnTo>
                                    <a:pt x="6" y="6"/>
                                  </a:lnTo>
                                  <a:lnTo>
                                    <a:pt x="6" y="0"/>
                                  </a:lnTo>
                                  <a:lnTo>
                                    <a:pt x="0" y="0"/>
                                  </a:lnTo>
                                  <a:lnTo>
                                    <a:pt x="37" y="0"/>
                                  </a:lnTo>
                                  <a:lnTo>
                                    <a:pt x="31" y="0"/>
                                  </a:lnTo>
                                  <a:lnTo>
                                    <a:pt x="31" y="6"/>
                                  </a:lnTo>
                                  <a:lnTo>
                                    <a:pt x="31" y="12"/>
                                  </a:lnTo>
                                  <a:lnTo>
                                    <a:pt x="31" y="31"/>
                                  </a:lnTo>
                                  <a:lnTo>
                                    <a:pt x="50" y="31"/>
                                  </a:lnTo>
                                  <a:lnTo>
                                    <a:pt x="50" y="12"/>
                                  </a:lnTo>
                                  <a:lnTo>
                                    <a:pt x="50" y="6"/>
                                  </a:lnTo>
                                  <a:lnTo>
                                    <a:pt x="50" y="0"/>
                                  </a:lnTo>
                                  <a:lnTo>
                                    <a:pt x="43" y="0"/>
                                  </a:lnTo>
                                  <a:lnTo>
                                    <a:pt x="81" y="0"/>
                                  </a:lnTo>
                                  <a:lnTo>
                                    <a:pt x="74" y="0"/>
                                  </a:lnTo>
                                  <a:lnTo>
                                    <a:pt x="68" y="6"/>
                                  </a:lnTo>
                                  <a:lnTo>
                                    <a:pt x="68" y="12"/>
                                  </a:lnTo>
                                  <a:lnTo>
                                    <a:pt x="68" y="56"/>
                                  </a:lnTo>
                                  <a:lnTo>
                                    <a:pt x="68" y="62"/>
                                  </a:lnTo>
                                  <a:lnTo>
                                    <a:pt x="74" y="62"/>
                                  </a:lnTo>
                                  <a:lnTo>
                                    <a:pt x="74" y="68"/>
                                  </a:lnTo>
                                  <a:lnTo>
                                    <a:pt x="81" y="68"/>
                                  </a:lnTo>
                                  <a:lnTo>
                                    <a:pt x="43" y="68"/>
                                  </a:lnTo>
                                  <a:lnTo>
                                    <a:pt x="43" y="62"/>
                                  </a:lnTo>
                                  <a:lnTo>
                                    <a:pt x="50" y="62"/>
                                  </a:lnTo>
                                  <a:lnTo>
                                    <a:pt x="50" y="56"/>
                                  </a:lnTo>
                                  <a:lnTo>
                                    <a:pt x="50" y="37"/>
                                  </a:lnTo>
                                  <a:lnTo>
                                    <a:pt x="31" y="37"/>
                                  </a:lnTo>
                                  <a:lnTo>
                                    <a:pt x="31" y="56"/>
                                  </a:lnTo>
                                  <a:lnTo>
                                    <a:pt x="31" y="62"/>
                                  </a:lnTo>
                                  <a:lnTo>
                                    <a:pt x="31" y="68"/>
                                  </a:lnTo>
                                  <a:lnTo>
                                    <a:pt x="37" y="68"/>
                                  </a:lnTo>
                                  <a:lnTo>
                                    <a:pt x="0" y="68"/>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13" name="Freeform 1134"/>
                          <wps:cNvSpPr>
                            <a:spLocks/>
                          </wps:cNvSpPr>
                          <wps:spPr bwMode="auto">
                            <a:xfrm>
                              <a:off x="4077" y="3662"/>
                              <a:ext cx="68" cy="68"/>
                            </a:xfrm>
                            <a:custGeom>
                              <a:avLst/>
                              <a:gdLst>
                                <a:gd name="T0" fmla="*/ 18 w 68"/>
                                <a:gd name="T1" fmla="*/ 68 h 68"/>
                                <a:gd name="T2" fmla="*/ 18 w 68"/>
                                <a:gd name="T3" fmla="*/ 62 h 68"/>
                                <a:gd name="T4" fmla="*/ 25 w 68"/>
                                <a:gd name="T5" fmla="*/ 62 h 68"/>
                                <a:gd name="T6" fmla="*/ 25 w 68"/>
                                <a:gd name="T7" fmla="*/ 56 h 68"/>
                                <a:gd name="T8" fmla="*/ 25 w 68"/>
                                <a:gd name="T9" fmla="*/ 0 h 68"/>
                                <a:gd name="T10" fmla="*/ 18 w 68"/>
                                <a:gd name="T11" fmla="*/ 0 h 68"/>
                                <a:gd name="T12" fmla="*/ 12 w 68"/>
                                <a:gd name="T13" fmla="*/ 0 h 68"/>
                                <a:gd name="T14" fmla="*/ 12 w 68"/>
                                <a:gd name="T15" fmla="*/ 6 h 68"/>
                                <a:gd name="T16" fmla="*/ 6 w 68"/>
                                <a:gd name="T17" fmla="*/ 6 h 68"/>
                                <a:gd name="T18" fmla="*/ 6 w 68"/>
                                <a:gd name="T19" fmla="*/ 12 h 68"/>
                                <a:gd name="T20" fmla="*/ 0 w 68"/>
                                <a:gd name="T21" fmla="*/ 12 h 68"/>
                                <a:gd name="T22" fmla="*/ 0 w 68"/>
                                <a:gd name="T23" fmla="*/ 18 h 68"/>
                                <a:gd name="T24" fmla="*/ 0 w 68"/>
                                <a:gd name="T25" fmla="*/ 0 h 68"/>
                                <a:gd name="T26" fmla="*/ 68 w 68"/>
                                <a:gd name="T27" fmla="*/ 0 h 68"/>
                                <a:gd name="T28" fmla="*/ 68 w 68"/>
                                <a:gd name="T29" fmla="*/ 18 h 68"/>
                                <a:gd name="T30" fmla="*/ 68 w 68"/>
                                <a:gd name="T31" fmla="*/ 12 h 68"/>
                                <a:gd name="T32" fmla="*/ 62 w 68"/>
                                <a:gd name="T33" fmla="*/ 12 h 68"/>
                                <a:gd name="T34" fmla="*/ 62 w 68"/>
                                <a:gd name="T35" fmla="*/ 6 h 68"/>
                                <a:gd name="T36" fmla="*/ 55 w 68"/>
                                <a:gd name="T37" fmla="*/ 6 h 68"/>
                                <a:gd name="T38" fmla="*/ 55 w 68"/>
                                <a:gd name="T39" fmla="*/ 0 h 68"/>
                                <a:gd name="T40" fmla="*/ 49 w 68"/>
                                <a:gd name="T41" fmla="*/ 0 h 68"/>
                                <a:gd name="T42" fmla="*/ 43 w 68"/>
                                <a:gd name="T43" fmla="*/ 0 h 68"/>
                                <a:gd name="T44" fmla="*/ 43 w 68"/>
                                <a:gd name="T45" fmla="*/ 56 h 68"/>
                                <a:gd name="T46" fmla="*/ 43 w 68"/>
                                <a:gd name="T47" fmla="*/ 62 h 68"/>
                                <a:gd name="T48" fmla="*/ 49 w 68"/>
                                <a:gd name="T49" fmla="*/ 62 h 68"/>
                                <a:gd name="T50" fmla="*/ 49 w 68"/>
                                <a:gd name="T51" fmla="*/ 68 h 68"/>
                                <a:gd name="T52" fmla="*/ 55 w 68"/>
                                <a:gd name="T53" fmla="*/ 68 h 68"/>
                                <a:gd name="T54" fmla="*/ 18 w 68"/>
                                <a:gd name="T55" fmla="*/ 68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68" h="68">
                                  <a:moveTo>
                                    <a:pt x="18" y="68"/>
                                  </a:moveTo>
                                  <a:lnTo>
                                    <a:pt x="18" y="62"/>
                                  </a:lnTo>
                                  <a:lnTo>
                                    <a:pt x="25" y="62"/>
                                  </a:lnTo>
                                  <a:lnTo>
                                    <a:pt x="25" y="56"/>
                                  </a:lnTo>
                                  <a:lnTo>
                                    <a:pt x="25" y="0"/>
                                  </a:lnTo>
                                  <a:lnTo>
                                    <a:pt x="18" y="0"/>
                                  </a:lnTo>
                                  <a:lnTo>
                                    <a:pt x="12" y="0"/>
                                  </a:lnTo>
                                  <a:lnTo>
                                    <a:pt x="12" y="6"/>
                                  </a:lnTo>
                                  <a:lnTo>
                                    <a:pt x="6" y="6"/>
                                  </a:lnTo>
                                  <a:lnTo>
                                    <a:pt x="6" y="12"/>
                                  </a:lnTo>
                                  <a:lnTo>
                                    <a:pt x="0" y="12"/>
                                  </a:lnTo>
                                  <a:lnTo>
                                    <a:pt x="0" y="18"/>
                                  </a:lnTo>
                                  <a:lnTo>
                                    <a:pt x="0" y="0"/>
                                  </a:lnTo>
                                  <a:lnTo>
                                    <a:pt x="68" y="0"/>
                                  </a:lnTo>
                                  <a:lnTo>
                                    <a:pt x="68" y="18"/>
                                  </a:lnTo>
                                  <a:lnTo>
                                    <a:pt x="68" y="12"/>
                                  </a:lnTo>
                                  <a:lnTo>
                                    <a:pt x="62" y="12"/>
                                  </a:lnTo>
                                  <a:lnTo>
                                    <a:pt x="62" y="6"/>
                                  </a:lnTo>
                                  <a:lnTo>
                                    <a:pt x="55" y="6"/>
                                  </a:lnTo>
                                  <a:lnTo>
                                    <a:pt x="55" y="0"/>
                                  </a:lnTo>
                                  <a:lnTo>
                                    <a:pt x="49" y="0"/>
                                  </a:lnTo>
                                  <a:lnTo>
                                    <a:pt x="43" y="0"/>
                                  </a:lnTo>
                                  <a:lnTo>
                                    <a:pt x="43" y="56"/>
                                  </a:lnTo>
                                  <a:lnTo>
                                    <a:pt x="43" y="62"/>
                                  </a:lnTo>
                                  <a:lnTo>
                                    <a:pt x="49" y="62"/>
                                  </a:lnTo>
                                  <a:lnTo>
                                    <a:pt x="49" y="68"/>
                                  </a:lnTo>
                                  <a:lnTo>
                                    <a:pt x="55" y="68"/>
                                  </a:lnTo>
                                  <a:lnTo>
                                    <a:pt x="18" y="68"/>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14" name="Freeform 1135"/>
                          <wps:cNvSpPr>
                            <a:spLocks noEditPoints="1"/>
                          </wps:cNvSpPr>
                          <wps:spPr bwMode="auto">
                            <a:xfrm>
                              <a:off x="4157" y="3656"/>
                              <a:ext cx="56" cy="74"/>
                            </a:xfrm>
                            <a:custGeom>
                              <a:avLst/>
                              <a:gdLst>
                                <a:gd name="T0" fmla="*/ 19 w 56"/>
                                <a:gd name="T1" fmla="*/ 37 h 74"/>
                                <a:gd name="T2" fmla="*/ 19 w 56"/>
                                <a:gd name="T3" fmla="*/ 49 h 74"/>
                                <a:gd name="T4" fmla="*/ 25 w 56"/>
                                <a:gd name="T5" fmla="*/ 55 h 74"/>
                                <a:gd name="T6" fmla="*/ 31 w 56"/>
                                <a:gd name="T7" fmla="*/ 62 h 74"/>
                                <a:gd name="T8" fmla="*/ 37 w 56"/>
                                <a:gd name="T9" fmla="*/ 68 h 74"/>
                                <a:gd name="T10" fmla="*/ 44 w 56"/>
                                <a:gd name="T11" fmla="*/ 62 h 74"/>
                                <a:gd name="T12" fmla="*/ 50 w 56"/>
                                <a:gd name="T13" fmla="*/ 55 h 74"/>
                                <a:gd name="T14" fmla="*/ 56 w 56"/>
                                <a:gd name="T15" fmla="*/ 62 h 74"/>
                                <a:gd name="T16" fmla="*/ 50 w 56"/>
                                <a:gd name="T17" fmla="*/ 68 h 74"/>
                                <a:gd name="T18" fmla="*/ 44 w 56"/>
                                <a:gd name="T19" fmla="*/ 74 h 74"/>
                                <a:gd name="T20" fmla="*/ 31 w 56"/>
                                <a:gd name="T21" fmla="*/ 74 h 74"/>
                                <a:gd name="T22" fmla="*/ 19 w 56"/>
                                <a:gd name="T23" fmla="*/ 74 h 74"/>
                                <a:gd name="T24" fmla="*/ 13 w 56"/>
                                <a:gd name="T25" fmla="*/ 68 h 74"/>
                                <a:gd name="T26" fmla="*/ 6 w 56"/>
                                <a:gd name="T27" fmla="*/ 62 h 74"/>
                                <a:gd name="T28" fmla="*/ 0 w 56"/>
                                <a:gd name="T29" fmla="*/ 55 h 74"/>
                                <a:gd name="T30" fmla="*/ 0 w 56"/>
                                <a:gd name="T31" fmla="*/ 43 h 74"/>
                                <a:gd name="T32" fmla="*/ 0 w 56"/>
                                <a:gd name="T33" fmla="*/ 31 h 74"/>
                                <a:gd name="T34" fmla="*/ 0 w 56"/>
                                <a:gd name="T35" fmla="*/ 18 h 74"/>
                                <a:gd name="T36" fmla="*/ 6 w 56"/>
                                <a:gd name="T37" fmla="*/ 12 h 74"/>
                                <a:gd name="T38" fmla="*/ 13 w 56"/>
                                <a:gd name="T39" fmla="*/ 6 h 74"/>
                                <a:gd name="T40" fmla="*/ 25 w 56"/>
                                <a:gd name="T41" fmla="*/ 0 h 74"/>
                                <a:gd name="T42" fmla="*/ 37 w 56"/>
                                <a:gd name="T43" fmla="*/ 0 h 74"/>
                                <a:gd name="T44" fmla="*/ 44 w 56"/>
                                <a:gd name="T45" fmla="*/ 6 h 74"/>
                                <a:gd name="T46" fmla="*/ 50 w 56"/>
                                <a:gd name="T47" fmla="*/ 18 h 74"/>
                                <a:gd name="T48" fmla="*/ 56 w 56"/>
                                <a:gd name="T49" fmla="*/ 24 h 74"/>
                                <a:gd name="T50" fmla="*/ 56 w 56"/>
                                <a:gd name="T51" fmla="*/ 37 h 74"/>
                                <a:gd name="T52" fmla="*/ 37 w 56"/>
                                <a:gd name="T53" fmla="*/ 24 h 74"/>
                                <a:gd name="T54" fmla="*/ 37 w 56"/>
                                <a:gd name="T55" fmla="*/ 12 h 74"/>
                                <a:gd name="T56" fmla="*/ 31 w 56"/>
                                <a:gd name="T57" fmla="*/ 6 h 74"/>
                                <a:gd name="T58" fmla="*/ 25 w 56"/>
                                <a:gd name="T59" fmla="*/ 12 h 74"/>
                                <a:gd name="T60" fmla="*/ 19 w 56"/>
                                <a:gd name="T61" fmla="*/ 18 h 74"/>
                                <a:gd name="T62" fmla="*/ 19 w 56"/>
                                <a:gd name="T63" fmla="*/ 31 h 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 h="74">
                                  <a:moveTo>
                                    <a:pt x="56" y="37"/>
                                  </a:moveTo>
                                  <a:lnTo>
                                    <a:pt x="19" y="37"/>
                                  </a:lnTo>
                                  <a:lnTo>
                                    <a:pt x="19" y="43"/>
                                  </a:lnTo>
                                  <a:lnTo>
                                    <a:pt x="19" y="49"/>
                                  </a:lnTo>
                                  <a:lnTo>
                                    <a:pt x="19" y="55"/>
                                  </a:lnTo>
                                  <a:lnTo>
                                    <a:pt x="25" y="55"/>
                                  </a:lnTo>
                                  <a:lnTo>
                                    <a:pt x="25" y="62"/>
                                  </a:lnTo>
                                  <a:lnTo>
                                    <a:pt x="31" y="62"/>
                                  </a:lnTo>
                                  <a:lnTo>
                                    <a:pt x="37" y="62"/>
                                  </a:lnTo>
                                  <a:lnTo>
                                    <a:pt x="37" y="68"/>
                                  </a:lnTo>
                                  <a:lnTo>
                                    <a:pt x="44" y="68"/>
                                  </a:lnTo>
                                  <a:lnTo>
                                    <a:pt x="44" y="62"/>
                                  </a:lnTo>
                                  <a:lnTo>
                                    <a:pt x="50" y="62"/>
                                  </a:lnTo>
                                  <a:lnTo>
                                    <a:pt x="50" y="55"/>
                                  </a:lnTo>
                                  <a:lnTo>
                                    <a:pt x="56" y="55"/>
                                  </a:lnTo>
                                  <a:lnTo>
                                    <a:pt x="56" y="62"/>
                                  </a:lnTo>
                                  <a:lnTo>
                                    <a:pt x="50" y="62"/>
                                  </a:lnTo>
                                  <a:lnTo>
                                    <a:pt x="50" y="68"/>
                                  </a:lnTo>
                                  <a:lnTo>
                                    <a:pt x="44" y="68"/>
                                  </a:lnTo>
                                  <a:lnTo>
                                    <a:pt x="44" y="74"/>
                                  </a:lnTo>
                                  <a:lnTo>
                                    <a:pt x="37" y="74"/>
                                  </a:lnTo>
                                  <a:lnTo>
                                    <a:pt x="31" y="74"/>
                                  </a:lnTo>
                                  <a:lnTo>
                                    <a:pt x="25" y="74"/>
                                  </a:lnTo>
                                  <a:lnTo>
                                    <a:pt x="19" y="74"/>
                                  </a:lnTo>
                                  <a:lnTo>
                                    <a:pt x="13" y="74"/>
                                  </a:lnTo>
                                  <a:lnTo>
                                    <a:pt x="13" y="68"/>
                                  </a:lnTo>
                                  <a:lnTo>
                                    <a:pt x="6" y="68"/>
                                  </a:lnTo>
                                  <a:lnTo>
                                    <a:pt x="6" y="62"/>
                                  </a:lnTo>
                                  <a:lnTo>
                                    <a:pt x="0" y="62"/>
                                  </a:lnTo>
                                  <a:lnTo>
                                    <a:pt x="0" y="55"/>
                                  </a:lnTo>
                                  <a:lnTo>
                                    <a:pt x="0" y="49"/>
                                  </a:lnTo>
                                  <a:lnTo>
                                    <a:pt x="0" y="43"/>
                                  </a:lnTo>
                                  <a:lnTo>
                                    <a:pt x="0" y="37"/>
                                  </a:lnTo>
                                  <a:lnTo>
                                    <a:pt x="0" y="31"/>
                                  </a:lnTo>
                                  <a:lnTo>
                                    <a:pt x="0" y="24"/>
                                  </a:lnTo>
                                  <a:lnTo>
                                    <a:pt x="0" y="18"/>
                                  </a:lnTo>
                                  <a:lnTo>
                                    <a:pt x="6" y="18"/>
                                  </a:lnTo>
                                  <a:lnTo>
                                    <a:pt x="6" y="12"/>
                                  </a:lnTo>
                                  <a:lnTo>
                                    <a:pt x="13" y="12"/>
                                  </a:lnTo>
                                  <a:lnTo>
                                    <a:pt x="13" y="6"/>
                                  </a:lnTo>
                                  <a:lnTo>
                                    <a:pt x="19" y="6"/>
                                  </a:lnTo>
                                  <a:lnTo>
                                    <a:pt x="25" y="0"/>
                                  </a:lnTo>
                                  <a:lnTo>
                                    <a:pt x="31" y="0"/>
                                  </a:lnTo>
                                  <a:lnTo>
                                    <a:pt x="37" y="0"/>
                                  </a:lnTo>
                                  <a:lnTo>
                                    <a:pt x="37" y="6"/>
                                  </a:lnTo>
                                  <a:lnTo>
                                    <a:pt x="44" y="6"/>
                                  </a:lnTo>
                                  <a:lnTo>
                                    <a:pt x="50" y="12"/>
                                  </a:lnTo>
                                  <a:lnTo>
                                    <a:pt x="50" y="18"/>
                                  </a:lnTo>
                                  <a:lnTo>
                                    <a:pt x="56" y="18"/>
                                  </a:lnTo>
                                  <a:lnTo>
                                    <a:pt x="56" y="24"/>
                                  </a:lnTo>
                                  <a:lnTo>
                                    <a:pt x="56" y="31"/>
                                  </a:lnTo>
                                  <a:lnTo>
                                    <a:pt x="56" y="37"/>
                                  </a:lnTo>
                                  <a:close/>
                                  <a:moveTo>
                                    <a:pt x="37" y="31"/>
                                  </a:moveTo>
                                  <a:lnTo>
                                    <a:pt x="37" y="24"/>
                                  </a:lnTo>
                                  <a:lnTo>
                                    <a:pt x="37" y="18"/>
                                  </a:lnTo>
                                  <a:lnTo>
                                    <a:pt x="37" y="12"/>
                                  </a:lnTo>
                                  <a:lnTo>
                                    <a:pt x="31" y="12"/>
                                  </a:lnTo>
                                  <a:lnTo>
                                    <a:pt x="31" y="6"/>
                                  </a:lnTo>
                                  <a:lnTo>
                                    <a:pt x="25" y="6"/>
                                  </a:lnTo>
                                  <a:lnTo>
                                    <a:pt x="25" y="12"/>
                                  </a:lnTo>
                                  <a:lnTo>
                                    <a:pt x="19" y="12"/>
                                  </a:lnTo>
                                  <a:lnTo>
                                    <a:pt x="19" y="18"/>
                                  </a:lnTo>
                                  <a:lnTo>
                                    <a:pt x="19" y="24"/>
                                  </a:lnTo>
                                  <a:lnTo>
                                    <a:pt x="19" y="31"/>
                                  </a:lnTo>
                                  <a:lnTo>
                                    <a:pt x="37" y="31"/>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15" name="Freeform 1136"/>
                          <wps:cNvSpPr>
                            <a:spLocks noEditPoints="1"/>
                          </wps:cNvSpPr>
                          <wps:spPr bwMode="auto">
                            <a:xfrm>
                              <a:off x="4219" y="3656"/>
                              <a:ext cx="81" cy="105"/>
                            </a:xfrm>
                            <a:custGeom>
                              <a:avLst/>
                              <a:gdLst>
                                <a:gd name="T0" fmla="*/ 31 w 81"/>
                                <a:gd name="T1" fmla="*/ 93 h 105"/>
                                <a:gd name="T2" fmla="*/ 31 w 81"/>
                                <a:gd name="T3" fmla="*/ 105 h 105"/>
                                <a:gd name="T4" fmla="*/ 44 w 81"/>
                                <a:gd name="T5" fmla="*/ 105 h 105"/>
                                <a:gd name="T6" fmla="*/ 6 w 81"/>
                                <a:gd name="T7" fmla="*/ 105 h 105"/>
                                <a:gd name="T8" fmla="*/ 13 w 81"/>
                                <a:gd name="T9" fmla="*/ 99 h 105"/>
                                <a:gd name="T10" fmla="*/ 13 w 81"/>
                                <a:gd name="T11" fmla="*/ 18 h 105"/>
                                <a:gd name="T12" fmla="*/ 6 w 81"/>
                                <a:gd name="T13" fmla="*/ 12 h 105"/>
                                <a:gd name="T14" fmla="*/ 0 w 81"/>
                                <a:gd name="T15" fmla="*/ 6 h 105"/>
                                <a:gd name="T16" fmla="*/ 31 w 81"/>
                                <a:gd name="T17" fmla="*/ 12 h 105"/>
                                <a:gd name="T18" fmla="*/ 37 w 81"/>
                                <a:gd name="T19" fmla="*/ 6 h 105"/>
                                <a:gd name="T20" fmla="*/ 44 w 81"/>
                                <a:gd name="T21" fmla="*/ 0 h 105"/>
                                <a:gd name="T22" fmla="*/ 56 w 81"/>
                                <a:gd name="T23" fmla="*/ 0 h 105"/>
                                <a:gd name="T24" fmla="*/ 62 w 81"/>
                                <a:gd name="T25" fmla="*/ 6 h 105"/>
                                <a:gd name="T26" fmla="*/ 68 w 81"/>
                                <a:gd name="T27" fmla="*/ 12 h 105"/>
                                <a:gd name="T28" fmla="*/ 75 w 81"/>
                                <a:gd name="T29" fmla="*/ 18 h 105"/>
                                <a:gd name="T30" fmla="*/ 75 w 81"/>
                                <a:gd name="T31" fmla="*/ 31 h 105"/>
                                <a:gd name="T32" fmla="*/ 81 w 81"/>
                                <a:gd name="T33" fmla="*/ 37 h 105"/>
                                <a:gd name="T34" fmla="*/ 81 w 81"/>
                                <a:gd name="T35" fmla="*/ 49 h 105"/>
                                <a:gd name="T36" fmla="*/ 75 w 81"/>
                                <a:gd name="T37" fmla="*/ 55 h 105"/>
                                <a:gd name="T38" fmla="*/ 75 w 81"/>
                                <a:gd name="T39" fmla="*/ 68 h 105"/>
                                <a:gd name="T40" fmla="*/ 68 w 81"/>
                                <a:gd name="T41" fmla="*/ 74 h 105"/>
                                <a:gd name="T42" fmla="*/ 56 w 81"/>
                                <a:gd name="T43" fmla="*/ 74 h 105"/>
                                <a:gd name="T44" fmla="*/ 44 w 81"/>
                                <a:gd name="T45" fmla="*/ 74 h 105"/>
                                <a:gd name="T46" fmla="*/ 37 w 81"/>
                                <a:gd name="T47" fmla="*/ 68 h 105"/>
                                <a:gd name="T48" fmla="*/ 31 w 81"/>
                                <a:gd name="T49" fmla="*/ 62 h 105"/>
                                <a:gd name="T50" fmla="*/ 37 w 81"/>
                                <a:gd name="T51" fmla="*/ 68 h 105"/>
                                <a:gd name="T52" fmla="*/ 50 w 81"/>
                                <a:gd name="T53" fmla="*/ 68 h 105"/>
                                <a:gd name="T54" fmla="*/ 56 w 81"/>
                                <a:gd name="T55" fmla="*/ 62 h 105"/>
                                <a:gd name="T56" fmla="*/ 56 w 81"/>
                                <a:gd name="T57" fmla="*/ 49 h 105"/>
                                <a:gd name="T58" fmla="*/ 56 w 81"/>
                                <a:gd name="T59" fmla="*/ 37 h 105"/>
                                <a:gd name="T60" fmla="*/ 56 w 81"/>
                                <a:gd name="T61" fmla="*/ 24 h 105"/>
                                <a:gd name="T62" fmla="*/ 50 w 81"/>
                                <a:gd name="T63" fmla="*/ 18 h 105"/>
                                <a:gd name="T64" fmla="*/ 44 w 81"/>
                                <a:gd name="T65" fmla="*/ 12 h 105"/>
                                <a:gd name="T66" fmla="*/ 37 w 81"/>
                                <a:gd name="T67" fmla="*/ 18 h 105"/>
                                <a:gd name="T68" fmla="*/ 31 w 81"/>
                                <a:gd name="T69" fmla="*/ 24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81" h="105">
                                  <a:moveTo>
                                    <a:pt x="31" y="68"/>
                                  </a:moveTo>
                                  <a:lnTo>
                                    <a:pt x="31" y="93"/>
                                  </a:lnTo>
                                  <a:lnTo>
                                    <a:pt x="31" y="99"/>
                                  </a:lnTo>
                                  <a:lnTo>
                                    <a:pt x="31" y="105"/>
                                  </a:lnTo>
                                  <a:lnTo>
                                    <a:pt x="37" y="105"/>
                                  </a:lnTo>
                                  <a:lnTo>
                                    <a:pt x="44" y="105"/>
                                  </a:lnTo>
                                  <a:lnTo>
                                    <a:pt x="0" y="105"/>
                                  </a:lnTo>
                                  <a:lnTo>
                                    <a:pt x="6" y="105"/>
                                  </a:lnTo>
                                  <a:lnTo>
                                    <a:pt x="6" y="99"/>
                                  </a:lnTo>
                                  <a:lnTo>
                                    <a:pt x="13" y="99"/>
                                  </a:lnTo>
                                  <a:lnTo>
                                    <a:pt x="13" y="93"/>
                                  </a:lnTo>
                                  <a:lnTo>
                                    <a:pt x="13" y="18"/>
                                  </a:lnTo>
                                  <a:lnTo>
                                    <a:pt x="13" y="12"/>
                                  </a:lnTo>
                                  <a:lnTo>
                                    <a:pt x="6" y="12"/>
                                  </a:lnTo>
                                  <a:lnTo>
                                    <a:pt x="6" y="6"/>
                                  </a:lnTo>
                                  <a:lnTo>
                                    <a:pt x="0" y="6"/>
                                  </a:lnTo>
                                  <a:lnTo>
                                    <a:pt x="31" y="6"/>
                                  </a:lnTo>
                                  <a:lnTo>
                                    <a:pt x="31" y="12"/>
                                  </a:lnTo>
                                  <a:lnTo>
                                    <a:pt x="37" y="12"/>
                                  </a:lnTo>
                                  <a:lnTo>
                                    <a:pt x="37" y="6"/>
                                  </a:lnTo>
                                  <a:lnTo>
                                    <a:pt x="44" y="6"/>
                                  </a:lnTo>
                                  <a:lnTo>
                                    <a:pt x="44" y="0"/>
                                  </a:lnTo>
                                  <a:lnTo>
                                    <a:pt x="50" y="0"/>
                                  </a:lnTo>
                                  <a:lnTo>
                                    <a:pt x="56" y="0"/>
                                  </a:lnTo>
                                  <a:lnTo>
                                    <a:pt x="56" y="6"/>
                                  </a:lnTo>
                                  <a:lnTo>
                                    <a:pt x="62" y="6"/>
                                  </a:lnTo>
                                  <a:lnTo>
                                    <a:pt x="68" y="6"/>
                                  </a:lnTo>
                                  <a:lnTo>
                                    <a:pt x="68" y="12"/>
                                  </a:lnTo>
                                  <a:lnTo>
                                    <a:pt x="75" y="12"/>
                                  </a:lnTo>
                                  <a:lnTo>
                                    <a:pt x="75" y="18"/>
                                  </a:lnTo>
                                  <a:lnTo>
                                    <a:pt x="75" y="24"/>
                                  </a:lnTo>
                                  <a:lnTo>
                                    <a:pt x="75" y="31"/>
                                  </a:lnTo>
                                  <a:lnTo>
                                    <a:pt x="81" y="31"/>
                                  </a:lnTo>
                                  <a:lnTo>
                                    <a:pt x="81" y="37"/>
                                  </a:lnTo>
                                  <a:lnTo>
                                    <a:pt x="81" y="43"/>
                                  </a:lnTo>
                                  <a:lnTo>
                                    <a:pt x="81" y="49"/>
                                  </a:lnTo>
                                  <a:lnTo>
                                    <a:pt x="75" y="49"/>
                                  </a:lnTo>
                                  <a:lnTo>
                                    <a:pt x="75" y="55"/>
                                  </a:lnTo>
                                  <a:lnTo>
                                    <a:pt x="75" y="62"/>
                                  </a:lnTo>
                                  <a:lnTo>
                                    <a:pt x="75" y="68"/>
                                  </a:lnTo>
                                  <a:lnTo>
                                    <a:pt x="68" y="68"/>
                                  </a:lnTo>
                                  <a:lnTo>
                                    <a:pt x="68" y="74"/>
                                  </a:lnTo>
                                  <a:lnTo>
                                    <a:pt x="62" y="74"/>
                                  </a:lnTo>
                                  <a:lnTo>
                                    <a:pt x="56" y="74"/>
                                  </a:lnTo>
                                  <a:lnTo>
                                    <a:pt x="50" y="74"/>
                                  </a:lnTo>
                                  <a:lnTo>
                                    <a:pt x="44" y="74"/>
                                  </a:lnTo>
                                  <a:lnTo>
                                    <a:pt x="37" y="74"/>
                                  </a:lnTo>
                                  <a:lnTo>
                                    <a:pt x="37" y="68"/>
                                  </a:lnTo>
                                  <a:lnTo>
                                    <a:pt x="31" y="68"/>
                                  </a:lnTo>
                                  <a:close/>
                                  <a:moveTo>
                                    <a:pt x="31" y="62"/>
                                  </a:moveTo>
                                  <a:lnTo>
                                    <a:pt x="37" y="62"/>
                                  </a:lnTo>
                                  <a:lnTo>
                                    <a:pt x="37" y="68"/>
                                  </a:lnTo>
                                  <a:lnTo>
                                    <a:pt x="44" y="68"/>
                                  </a:lnTo>
                                  <a:lnTo>
                                    <a:pt x="50" y="68"/>
                                  </a:lnTo>
                                  <a:lnTo>
                                    <a:pt x="50" y="62"/>
                                  </a:lnTo>
                                  <a:lnTo>
                                    <a:pt x="56" y="62"/>
                                  </a:lnTo>
                                  <a:lnTo>
                                    <a:pt x="56" y="55"/>
                                  </a:lnTo>
                                  <a:lnTo>
                                    <a:pt x="56" y="49"/>
                                  </a:lnTo>
                                  <a:lnTo>
                                    <a:pt x="56" y="43"/>
                                  </a:lnTo>
                                  <a:lnTo>
                                    <a:pt x="56" y="37"/>
                                  </a:lnTo>
                                  <a:lnTo>
                                    <a:pt x="56" y="31"/>
                                  </a:lnTo>
                                  <a:lnTo>
                                    <a:pt x="56" y="24"/>
                                  </a:lnTo>
                                  <a:lnTo>
                                    <a:pt x="56" y="18"/>
                                  </a:lnTo>
                                  <a:lnTo>
                                    <a:pt x="50" y="18"/>
                                  </a:lnTo>
                                  <a:lnTo>
                                    <a:pt x="50" y="12"/>
                                  </a:lnTo>
                                  <a:lnTo>
                                    <a:pt x="44" y="12"/>
                                  </a:lnTo>
                                  <a:lnTo>
                                    <a:pt x="37" y="12"/>
                                  </a:lnTo>
                                  <a:lnTo>
                                    <a:pt x="37" y="18"/>
                                  </a:lnTo>
                                  <a:lnTo>
                                    <a:pt x="31" y="18"/>
                                  </a:lnTo>
                                  <a:lnTo>
                                    <a:pt x="31" y="24"/>
                                  </a:lnTo>
                                  <a:lnTo>
                                    <a:pt x="31" y="62"/>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16" name="Freeform 1137"/>
                          <wps:cNvSpPr>
                            <a:spLocks noEditPoints="1"/>
                          </wps:cNvSpPr>
                          <wps:spPr bwMode="auto">
                            <a:xfrm>
                              <a:off x="4312" y="3662"/>
                              <a:ext cx="68" cy="68"/>
                            </a:xfrm>
                            <a:custGeom>
                              <a:avLst/>
                              <a:gdLst>
                                <a:gd name="T0" fmla="*/ 0 w 68"/>
                                <a:gd name="T1" fmla="*/ 0 h 68"/>
                                <a:gd name="T2" fmla="*/ 37 w 68"/>
                                <a:gd name="T3" fmla="*/ 0 h 68"/>
                                <a:gd name="T4" fmla="*/ 44 w 68"/>
                                <a:gd name="T5" fmla="*/ 0 h 68"/>
                                <a:gd name="T6" fmla="*/ 50 w 68"/>
                                <a:gd name="T7" fmla="*/ 0 h 68"/>
                                <a:gd name="T8" fmla="*/ 56 w 68"/>
                                <a:gd name="T9" fmla="*/ 0 h 68"/>
                                <a:gd name="T10" fmla="*/ 56 w 68"/>
                                <a:gd name="T11" fmla="*/ 6 h 68"/>
                                <a:gd name="T12" fmla="*/ 62 w 68"/>
                                <a:gd name="T13" fmla="*/ 6 h 68"/>
                                <a:gd name="T14" fmla="*/ 62 w 68"/>
                                <a:gd name="T15" fmla="*/ 12 h 68"/>
                                <a:gd name="T16" fmla="*/ 62 w 68"/>
                                <a:gd name="T17" fmla="*/ 18 h 68"/>
                                <a:gd name="T18" fmla="*/ 62 w 68"/>
                                <a:gd name="T19" fmla="*/ 25 h 68"/>
                                <a:gd name="T20" fmla="*/ 56 w 68"/>
                                <a:gd name="T21" fmla="*/ 25 h 68"/>
                                <a:gd name="T22" fmla="*/ 56 w 68"/>
                                <a:gd name="T23" fmla="*/ 31 h 68"/>
                                <a:gd name="T24" fmla="*/ 50 w 68"/>
                                <a:gd name="T25" fmla="*/ 31 h 68"/>
                                <a:gd name="T26" fmla="*/ 56 w 68"/>
                                <a:gd name="T27" fmla="*/ 31 h 68"/>
                                <a:gd name="T28" fmla="*/ 62 w 68"/>
                                <a:gd name="T29" fmla="*/ 37 h 68"/>
                                <a:gd name="T30" fmla="*/ 68 w 68"/>
                                <a:gd name="T31" fmla="*/ 37 h 68"/>
                                <a:gd name="T32" fmla="*/ 68 w 68"/>
                                <a:gd name="T33" fmla="*/ 43 h 68"/>
                                <a:gd name="T34" fmla="*/ 68 w 68"/>
                                <a:gd name="T35" fmla="*/ 49 h 68"/>
                                <a:gd name="T36" fmla="*/ 68 w 68"/>
                                <a:gd name="T37" fmla="*/ 56 h 68"/>
                                <a:gd name="T38" fmla="*/ 68 w 68"/>
                                <a:gd name="T39" fmla="*/ 62 h 68"/>
                                <a:gd name="T40" fmla="*/ 62 w 68"/>
                                <a:gd name="T41" fmla="*/ 62 h 68"/>
                                <a:gd name="T42" fmla="*/ 62 w 68"/>
                                <a:gd name="T43" fmla="*/ 68 h 68"/>
                                <a:gd name="T44" fmla="*/ 56 w 68"/>
                                <a:gd name="T45" fmla="*/ 68 h 68"/>
                                <a:gd name="T46" fmla="*/ 50 w 68"/>
                                <a:gd name="T47" fmla="*/ 68 h 68"/>
                                <a:gd name="T48" fmla="*/ 44 w 68"/>
                                <a:gd name="T49" fmla="*/ 68 h 68"/>
                                <a:gd name="T50" fmla="*/ 37 w 68"/>
                                <a:gd name="T51" fmla="*/ 68 h 68"/>
                                <a:gd name="T52" fmla="*/ 0 w 68"/>
                                <a:gd name="T53" fmla="*/ 68 h 68"/>
                                <a:gd name="T54" fmla="*/ 0 w 68"/>
                                <a:gd name="T55" fmla="*/ 62 h 68"/>
                                <a:gd name="T56" fmla="*/ 6 w 68"/>
                                <a:gd name="T57" fmla="*/ 62 h 68"/>
                                <a:gd name="T58" fmla="*/ 6 w 68"/>
                                <a:gd name="T59" fmla="*/ 56 h 68"/>
                                <a:gd name="T60" fmla="*/ 6 w 68"/>
                                <a:gd name="T61" fmla="*/ 12 h 68"/>
                                <a:gd name="T62" fmla="*/ 6 w 68"/>
                                <a:gd name="T63" fmla="*/ 6 h 68"/>
                                <a:gd name="T64" fmla="*/ 6 w 68"/>
                                <a:gd name="T65" fmla="*/ 0 h 68"/>
                                <a:gd name="T66" fmla="*/ 0 w 68"/>
                                <a:gd name="T67" fmla="*/ 0 h 68"/>
                                <a:gd name="T68" fmla="*/ 25 w 68"/>
                                <a:gd name="T69" fmla="*/ 31 h 68"/>
                                <a:gd name="T70" fmla="*/ 31 w 68"/>
                                <a:gd name="T71" fmla="*/ 31 h 68"/>
                                <a:gd name="T72" fmla="*/ 37 w 68"/>
                                <a:gd name="T73" fmla="*/ 31 h 68"/>
                                <a:gd name="T74" fmla="*/ 37 w 68"/>
                                <a:gd name="T75" fmla="*/ 25 h 68"/>
                                <a:gd name="T76" fmla="*/ 44 w 68"/>
                                <a:gd name="T77" fmla="*/ 25 h 68"/>
                                <a:gd name="T78" fmla="*/ 44 w 68"/>
                                <a:gd name="T79" fmla="*/ 18 h 68"/>
                                <a:gd name="T80" fmla="*/ 44 w 68"/>
                                <a:gd name="T81" fmla="*/ 12 h 68"/>
                                <a:gd name="T82" fmla="*/ 44 w 68"/>
                                <a:gd name="T83" fmla="*/ 6 h 68"/>
                                <a:gd name="T84" fmla="*/ 37 w 68"/>
                                <a:gd name="T85" fmla="*/ 6 h 68"/>
                                <a:gd name="T86" fmla="*/ 31 w 68"/>
                                <a:gd name="T87" fmla="*/ 6 h 68"/>
                                <a:gd name="T88" fmla="*/ 31 w 68"/>
                                <a:gd name="T89" fmla="*/ 0 h 68"/>
                                <a:gd name="T90" fmla="*/ 25 w 68"/>
                                <a:gd name="T91" fmla="*/ 0 h 68"/>
                                <a:gd name="T92" fmla="*/ 25 w 68"/>
                                <a:gd name="T93" fmla="*/ 31 h 68"/>
                                <a:gd name="T94" fmla="*/ 25 w 68"/>
                                <a:gd name="T95" fmla="*/ 37 h 68"/>
                                <a:gd name="T96" fmla="*/ 25 w 68"/>
                                <a:gd name="T97" fmla="*/ 56 h 68"/>
                                <a:gd name="T98" fmla="*/ 25 w 68"/>
                                <a:gd name="T99" fmla="*/ 62 h 68"/>
                                <a:gd name="T100" fmla="*/ 31 w 68"/>
                                <a:gd name="T101" fmla="*/ 62 h 68"/>
                                <a:gd name="T102" fmla="*/ 37 w 68"/>
                                <a:gd name="T103" fmla="*/ 62 h 68"/>
                                <a:gd name="T104" fmla="*/ 44 w 68"/>
                                <a:gd name="T105" fmla="*/ 62 h 68"/>
                                <a:gd name="T106" fmla="*/ 44 w 68"/>
                                <a:gd name="T107" fmla="*/ 56 h 68"/>
                                <a:gd name="T108" fmla="*/ 50 w 68"/>
                                <a:gd name="T109" fmla="*/ 56 h 68"/>
                                <a:gd name="T110" fmla="*/ 50 w 68"/>
                                <a:gd name="T111" fmla="*/ 49 h 68"/>
                                <a:gd name="T112" fmla="*/ 50 w 68"/>
                                <a:gd name="T113" fmla="*/ 43 h 68"/>
                                <a:gd name="T114" fmla="*/ 44 w 68"/>
                                <a:gd name="T115" fmla="*/ 37 h 68"/>
                                <a:gd name="T116" fmla="*/ 37 w 68"/>
                                <a:gd name="T117" fmla="*/ 37 h 68"/>
                                <a:gd name="T118" fmla="*/ 31 w 68"/>
                                <a:gd name="T119" fmla="*/ 37 h 68"/>
                                <a:gd name="T120" fmla="*/ 25 w 68"/>
                                <a:gd name="T121" fmla="*/ 37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68" h="68">
                                  <a:moveTo>
                                    <a:pt x="0" y="0"/>
                                  </a:moveTo>
                                  <a:lnTo>
                                    <a:pt x="37" y="0"/>
                                  </a:lnTo>
                                  <a:lnTo>
                                    <a:pt x="44" y="0"/>
                                  </a:lnTo>
                                  <a:lnTo>
                                    <a:pt x="50" y="0"/>
                                  </a:lnTo>
                                  <a:lnTo>
                                    <a:pt x="56" y="0"/>
                                  </a:lnTo>
                                  <a:lnTo>
                                    <a:pt x="56" y="6"/>
                                  </a:lnTo>
                                  <a:lnTo>
                                    <a:pt x="62" y="6"/>
                                  </a:lnTo>
                                  <a:lnTo>
                                    <a:pt x="62" y="12"/>
                                  </a:lnTo>
                                  <a:lnTo>
                                    <a:pt x="62" y="18"/>
                                  </a:lnTo>
                                  <a:lnTo>
                                    <a:pt x="62" y="25"/>
                                  </a:lnTo>
                                  <a:lnTo>
                                    <a:pt x="56" y="25"/>
                                  </a:lnTo>
                                  <a:lnTo>
                                    <a:pt x="56" y="31"/>
                                  </a:lnTo>
                                  <a:lnTo>
                                    <a:pt x="50" y="31"/>
                                  </a:lnTo>
                                  <a:lnTo>
                                    <a:pt x="56" y="31"/>
                                  </a:lnTo>
                                  <a:lnTo>
                                    <a:pt x="62" y="37"/>
                                  </a:lnTo>
                                  <a:lnTo>
                                    <a:pt x="68" y="37"/>
                                  </a:lnTo>
                                  <a:lnTo>
                                    <a:pt x="68" y="43"/>
                                  </a:lnTo>
                                  <a:lnTo>
                                    <a:pt x="68" y="49"/>
                                  </a:lnTo>
                                  <a:lnTo>
                                    <a:pt x="68" y="56"/>
                                  </a:lnTo>
                                  <a:lnTo>
                                    <a:pt x="68" y="62"/>
                                  </a:lnTo>
                                  <a:lnTo>
                                    <a:pt x="62" y="62"/>
                                  </a:lnTo>
                                  <a:lnTo>
                                    <a:pt x="62" y="68"/>
                                  </a:lnTo>
                                  <a:lnTo>
                                    <a:pt x="56" y="68"/>
                                  </a:lnTo>
                                  <a:lnTo>
                                    <a:pt x="50" y="68"/>
                                  </a:lnTo>
                                  <a:lnTo>
                                    <a:pt x="44" y="68"/>
                                  </a:lnTo>
                                  <a:lnTo>
                                    <a:pt x="37" y="68"/>
                                  </a:lnTo>
                                  <a:lnTo>
                                    <a:pt x="0" y="68"/>
                                  </a:lnTo>
                                  <a:lnTo>
                                    <a:pt x="0" y="62"/>
                                  </a:lnTo>
                                  <a:lnTo>
                                    <a:pt x="6" y="62"/>
                                  </a:lnTo>
                                  <a:lnTo>
                                    <a:pt x="6" y="56"/>
                                  </a:lnTo>
                                  <a:lnTo>
                                    <a:pt x="6" y="12"/>
                                  </a:lnTo>
                                  <a:lnTo>
                                    <a:pt x="6" y="6"/>
                                  </a:lnTo>
                                  <a:lnTo>
                                    <a:pt x="6" y="0"/>
                                  </a:lnTo>
                                  <a:lnTo>
                                    <a:pt x="0" y="0"/>
                                  </a:lnTo>
                                  <a:close/>
                                  <a:moveTo>
                                    <a:pt x="25" y="31"/>
                                  </a:moveTo>
                                  <a:lnTo>
                                    <a:pt x="31" y="31"/>
                                  </a:lnTo>
                                  <a:lnTo>
                                    <a:pt x="37" y="31"/>
                                  </a:lnTo>
                                  <a:lnTo>
                                    <a:pt x="37" y="25"/>
                                  </a:lnTo>
                                  <a:lnTo>
                                    <a:pt x="44" y="25"/>
                                  </a:lnTo>
                                  <a:lnTo>
                                    <a:pt x="44" y="18"/>
                                  </a:lnTo>
                                  <a:lnTo>
                                    <a:pt x="44" y="12"/>
                                  </a:lnTo>
                                  <a:lnTo>
                                    <a:pt x="44" y="6"/>
                                  </a:lnTo>
                                  <a:lnTo>
                                    <a:pt x="37" y="6"/>
                                  </a:lnTo>
                                  <a:lnTo>
                                    <a:pt x="31" y="6"/>
                                  </a:lnTo>
                                  <a:lnTo>
                                    <a:pt x="31" y="0"/>
                                  </a:lnTo>
                                  <a:lnTo>
                                    <a:pt x="25" y="0"/>
                                  </a:lnTo>
                                  <a:lnTo>
                                    <a:pt x="25" y="31"/>
                                  </a:lnTo>
                                  <a:close/>
                                  <a:moveTo>
                                    <a:pt x="25" y="37"/>
                                  </a:moveTo>
                                  <a:lnTo>
                                    <a:pt x="25" y="56"/>
                                  </a:lnTo>
                                  <a:lnTo>
                                    <a:pt x="25" y="62"/>
                                  </a:lnTo>
                                  <a:lnTo>
                                    <a:pt x="31" y="62"/>
                                  </a:lnTo>
                                  <a:lnTo>
                                    <a:pt x="37" y="62"/>
                                  </a:lnTo>
                                  <a:lnTo>
                                    <a:pt x="44" y="62"/>
                                  </a:lnTo>
                                  <a:lnTo>
                                    <a:pt x="44" y="56"/>
                                  </a:lnTo>
                                  <a:lnTo>
                                    <a:pt x="50" y="56"/>
                                  </a:lnTo>
                                  <a:lnTo>
                                    <a:pt x="50" y="49"/>
                                  </a:lnTo>
                                  <a:lnTo>
                                    <a:pt x="50" y="43"/>
                                  </a:lnTo>
                                  <a:lnTo>
                                    <a:pt x="44" y="37"/>
                                  </a:lnTo>
                                  <a:lnTo>
                                    <a:pt x="37" y="37"/>
                                  </a:lnTo>
                                  <a:lnTo>
                                    <a:pt x="31" y="37"/>
                                  </a:lnTo>
                                  <a:lnTo>
                                    <a:pt x="25" y="37"/>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17" name="Freeform 1138"/>
                          <wps:cNvSpPr>
                            <a:spLocks noEditPoints="1"/>
                          </wps:cNvSpPr>
                          <wps:spPr bwMode="auto">
                            <a:xfrm>
                              <a:off x="4393" y="3656"/>
                              <a:ext cx="68" cy="74"/>
                            </a:xfrm>
                            <a:custGeom>
                              <a:avLst/>
                              <a:gdLst>
                                <a:gd name="T0" fmla="*/ 37 w 68"/>
                                <a:gd name="T1" fmla="*/ 68 h 74"/>
                                <a:gd name="T2" fmla="*/ 31 w 68"/>
                                <a:gd name="T3" fmla="*/ 74 h 74"/>
                                <a:gd name="T4" fmla="*/ 18 w 68"/>
                                <a:gd name="T5" fmla="*/ 74 h 74"/>
                                <a:gd name="T6" fmla="*/ 6 w 68"/>
                                <a:gd name="T7" fmla="*/ 74 h 74"/>
                                <a:gd name="T8" fmla="*/ 0 w 68"/>
                                <a:gd name="T9" fmla="*/ 68 h 74"/>
                                <a:gd name="T10" fmla="*/ 0 w 68"/>
                                <a:gd name="T11" fmla="*/ 55 h 74"/>
                                <a:gd name="T12" fmla="*/ 6 w 68"/>
                                <a:gd name="T13" fmla="*/ 49 h 74"/>
                                <a:gd name="T14" fmla="*/ 12 w 68"/>
                                <a:gd name="T15" fmla="*/ 43 h 74"/>
                                <a:gd name="T16" fmla="*/ 18 w 68"/>
                                <a:gd name="T17" fmla="*/ 37 h 74"/>
                                <a:gd name="T18" fmla="*/ 31 w 68"/>
                                <a:gd name="T19" fmla="*/ 37 h 74"/>
                                <a:gd name="T20" fmla="*/ 37 w 68"/>
                                <a:gd name="T21" fmla="*/ 31 h 74"/>
                                <a:gd name="T22" fmla="*/ 37 w 68"/>
                                <a:gd name="T23" fmla="*/ 18 h 74"/>
                                <a:gd name="T24" fmla="*/ 37 w 68"/>
                                <a:gd name="T25" fmla="*/ 6 h 74"/>
                                <a:gd name="T26" fmla="*/ 24 w 68"/>
                                <a:gd name="T27" fmla="*/ 6 h 74"/>
                                <a:gd name="T28" fmla="*/ 18 w 68"/>
                                <a:gd name="T29" fmla="*/ 12 h 74"/>
                                <a:gd name="T30" fmla="*/ 24 w 68"/>
                                <a:gd name="T31" fmla="*/ 18 h 74"/>
                                <a:gd name="T32" fmla="*/ 24 w 68"/>
                                <a:gd name="T33" fmla="*/ 31 h 74"/>
                                <a:gd name="T34" fmla="*/ 12 w 68"/>
                                <a:gd name="T35" fmla="*/ 31 h 74"/>
                                <a:gd name="T36" fmla="*/ 6 w 68"/>
                                <a:gd name="T37" fmla="*/ 24 h 74"/>
                                <a:gd name="T38" fmla="*/ 6 w 68"/>
                                <a:gd name="T39" fmla="*/ 12 h 74"/>
                                <a:gd name="T40" fmla="*/ 12 w 68"/>
                                <a:gd name="T41" fmla="*/ 6 h 74"/>
                                <a:gd name="T42" fmla="*/ 24 w 68"/>
                                <a:gd name="T43" fmla="*/ 6 h 74"/>
                                <a:gd name="T44" fmla="*/ 31 w 68"/>
                                <a:gd name="T45" fmla="*/ 0 h 74"/>
                                <a:gd name="T46" fmla="*/ 43 w 68"/>
                                <a:gd name="T47" fmla="*/ 0 h 74"/>
                                <a:gd name="T48" fmla="*/ 49 w 68"/>
                                <a:gd name="T49" fmla="*/ 6 h 74"/>
                                <a:gd name="T50" fmla="*/ 55 w 68"/>
                                <a:gd name="T51" fmla="*/ 12 h 74"/>
                                <a:gd name="T52" fmla="*/ 62 w 68"/>
                                <a:gd name="T53" fmla="*/ 18 h 74"/>
                                <a:gd name="T54" fmla="*/ 62 w 68"/>
                                <a:gd name="T55" fmla="*/ 31 h 74"/>
                                <a:gd name="T56" fmla="*/ 62 w 68"/>
                                <a:gd name="T57" fmla="*/ 62 h 74"/>
                                <a:gd name="T58" fmla="*/ 68 w 68"/>
                                <a:gd name="T59" fmla="*/ 68 h 74"/>
                                <a:gd name="T60" fmla="*/ 68 w 68"/>
                                <a:gd name="T61" fmla="*/ 68 h 74"/>
                                <a:gd name="T62" fmla="*/ 55 w 68"/>
                                <a:gd name="T63" fmla="*/ 74 h 74"/>
                                <a:gd name="T64" fmla="*/ 43 w 68"/>
                                <a:gd name="T65" fmla="*/ 74 h 74"/>
                                <a:gd name="T66" fmla="*/ 37 w 68"/>
                                <a:gd name="T67" fmla="*/ 68 h 74"/>
                                <a:gd name="T68" fmla="*/ 37 w 68"/>
                                <a:gd name="T69" fmla="*/ 62 h 74"/>
                                <a:gd name="T70" fmla="*/ 31 w 68"/>
                                <a:gd name="T71" fmla="*/ 37 h 74"/>
                                <a:gd name="T72" fmla="*/ 24 w 68"/>
                                <a:gd name="T73" fmla="*/ 43 h 74"/>
                                <a:gd name="T74" fmla="*/ 24 w 68"/>
                                <a:gd name="T75" fmla="*/ 55 h 74"/>
                                <a:gd name="T76" fmla="*/ 31 w 68"/>
                                <a:gd name="T77" fmla="*/ 62 h 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68" h="74">
                                  <a:moveTo>
                                    <a:pt x="37" y="62"/>
                                  </a:moveTo>
                                  <a:lnTo>
                                    <a:pt x="37" y="68"/>
                                  </a:lnTo>
                                  <a:lnTo>
                                    <a:pt x="31" y="68"/>
                                  </a:lnTo>
                                  <a:lnTo>
                                    <a:pt x="31" y="74"/>
                                  </a:lnTo>
                                  <a:lnTo>
                                    <a:pt x="24" y="74"/>
                                  </a:lnTo>
                                  <a:lnTo>
                                    <a:pt x="18" y="74"/>
                                  </a:lnTo>
                                  <a:lnTo>
                                    <a:pt x="12" y="74"/>
                                  </a:lnTo>
                                  <a:lnTo>
                                    <a:pt x="6" y="74"/>
                                  </a:lnTo>
                                  <a:lnTo>
                                    <a:pt x="6" y="68"/>
                                  </a:lnTo>
                                  <a:lnTo>
                                    <a:pt x="0" y="68"/>
                                  </a:lnTo>
                                  <a:lnTo>
                                    <a:pt x="0" y="62"/>
                                  </a:lnTo>
                                  <a:lnTo>
                                    <a:pt x="0" y="55"/>
                                  </a:lnTo>
                                  <a:lnTo>
                                    <a:pt x="6" y="55"/>
                                  </a:lnTo>
                                  <a:lnTo>
                                    <a:pt x="6" y="49"/>
                                  </a:lnTo>
                                  <a:lnTo>
                                    <a:pt x="12" y="49"/>
                                  </a:lnTo>
                                  <a:lnTo>
                                    <a:pt x="12" y="43"/>
                                  </a:lnTo>
                                  <a:lnTo>
                                    <a:pt x="18" y="43"/>
                                  </a:lnTo>
                                  <a:lnTo>
                                    <a:pt x="18" y="37"/>
                                  </a:lnTo>
                                  <a:lnTo>
                                    <a:pt x="24" y="37"/>
                                  </a:lnTo>
                                  <a:lnTo>
                                    <a:pt x="31" y="37"/>
                                  </a:lnTo>
                                  <a:lnTo>
                                    <a:pt x="31" y="31"/>
                                  </a:lnTo>
                                  <a:lnTo>
                                    <a:pt x="37" y="31"/>
                                  </a:lnTo>
                                  <a:lnTo>
                                    <a:pt x="37" y="24"/>
                                  </a:lnTo>
                                  <a:lnTo>
                                    <a:pt x="37" y="18"/>
                                  </a:lnTo>
                                  <a:lnTo>
                                    <a:pt x="37" y="12"/>
                                  </a:lnTo>
                                  <a:lnTo>
                                    <a:pt x="37" y="6"/>
                                  </a:lnTo>
                                  <a:lnTo>
                                    <a:pt x="31" y="6"/>
                                  </a:lnTo>
                                  <a:lnTo>
                                    <a:pt x="24" y="6"/>
                                  </a:lnTo>
                                  <a:lnTo>
                                    <a:pt x="24" y="12"/>
                                  </a:lnTo>
                                  <a:lnTo>
                                    <a:pt x="18" y="12"/>
                                  </a:lnTo>
                                  <a:lnTo>
                                    <a:pt x="18" y="18"/>
                                  </a:lnTo>
                                  <a:lnTo>
                                    <a:pt x="24" y="18"/>
                                  </a:lnTo>
                                  <a:lnTo>
                                    <a:pt x="24" y="24"/>
                                  </a:lnTo>
                                  <a:lnTo>
                                    <a:pt x="24" y="31"/>
                                  </a:lnTo>
                                  <a:lnTo>
                                    <a:pt x="18" y="31"/>
                                  </a:lnTo>
                                  <a:lnTo>
                                    <a:pt x="12" y="31"/>
                                  </a:lnTo>
                                  <a:lnTo>
                                    <a:pt x="6" y="31"/>
                                  </a:lnTo>
                                  <a:lnTo>
                                    <a:pt x="6" y="24"/>
                                  </a:lnTo>
                                  <a:lnTo>
                                    <a:pt x="6" y="18"/>
                                  </a:lnTo>
                                  <a:lnTo>
                                    <a:pt x="6" y="12"/>
                                  </a:lnTo>
                                  <a:lnTo>
                                    <a:pt x="12" y="12"/>
                                  </a:lnTo>
                                  <a:lnTo>
                                    <a:pt x="12" y="6"/>
                                  </a:lnTo>
                                  <a:lnTo>
                                    <a:pt x="18" y="6"/>
                                  </a:lnTo>
                                  <a:lnTo>
                                    <a:pt x="24" y="6"/>
                                  </a:lnTo>
                                  <a:lnTo>
                                    <a:pt x="24" y="0"/>
                                  </a:lnTo>
                                  <a:lnTo>
                                    <a:pt x="31" y="0"/>
                                  </a:lnTo>
                                  <a:lnTo>
                                    <a:pt x="37" y="0"/>
                                  </a:lnTo>
                                  <a:lnTo>
                                    <a:pt x="43" y="0"/>
                                  </a:lnTo>
                                  <a:lnTo>
                                    <a:pt x="43" y="6"/>
                                  </a:lnTo>
                                  <a:lnTo>
                                    <a:pt x="49" y="6"/>
                                  </a:lnTo>
                                  <a:lnTo>
                                    <a:pt x="55" y="6"/>
                                  </a:lnTo>
                                  <a:lnTo>
                                    <a:pt x="55" y="12"/>
                                  </a:lnTo>
                                  <a:lnTo>
                                    <a:pt x="62" y="12"/>
                                  </a:lnTo>
                                  <a:lnTo>
                                    <a:pt x="62" y="18"/>
                                  </a:lnTo>
                                  <a:lnTo>
                                    <a:pt x="62" y="24"/>
                                  </a:lnTo>
                                  <a:lnTo>
                                    <a:pt x="62" y="31"/>
                                  </a:lnTo>
                                  <a:lnTo>
                                    <a:pt x="62" y="55"/>
                                  </a:lnTo>
                                  <a:lnTo>
                                    <a:pt x="62" y="62"/>
                                  </a:lnTo>
                                  <a:lnTo>
                                    <a:pt x="62" y="68"/>
                                  </a:lnTo>
                                  <a:lnTo>
                                    <a:pt x="68" y="68"/>
                                  </a:lnTo>
                                  <a:lnTo>
                                    <a:pt x="68" y="62"/>
                                  </a:lnTo>
                                  <a:lnTo>
                                    <a:pt x="68" y="68"/>
                                  </a:lnTo>
                                  <a:lnTo>
                                    <a:pt x="62" y="74"/>
                                  </a:lnTo>
                                  <a:lnTo>
                                    <a:pt x="55" y="74"/>
                                  </a:lnTo>
                                  <a:lnTo>
                                    <a:pt x="49" y="74"/>
                                  </a:lnTo>
                                  <a:lnTo>
                                    <a:pt x="43" y="74"/>
                                  </a:lnTo>
                                  <a:lnTo>
                                    <a:pt x="43" y="68"/>
                                  </a:lnTo>
                                  <a:lnTo>
                                    <a:pt x="37" y="68"/>
                                  </a:lnTo>
                                  <a:lnTo>
                                    <a:pt x="37" y="62"/>
                                  </a:lnTo>
                                  <a:close/>
                                  <a:moveTo>
                                    <a:pt x="37" y="62"/>
                                  </a:moveTo>
                                  <a:lnTo>
                                    <a:pt x="37" y="37"/>
                                  </a:lnTo>
                                  <a:lnTo>
                                    <a:pt x="31" y="37"/>
                                  </a:lnTo>
                                  <a:lnTo>
                                    <a:pt x="31" y="43"/>
                                  </a:lnTo>
                                  <a:lnTo>
                                    <a:pt x="24" y="43"/>
                                  </a:lnTo>
                                  <a:lnTo>
                                    <a:pt x="24" y="49"/>
                                  </a:lnTo>
                                  <a:lnTo>
                                    <a:pt x="24" y="55"/>
                                  </a:lnTo>
                                  <a:lnTo>
                                    <a:pt x="24" y="62"/>
                                  </a:lnTo>
                                  <a:lnTo>
                                    <a:pt x="31" y="62"/>
                                  </a:lnTo>
                                  <a:lnTo>
                                    <a:pt x="37" y="62"/>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18" name="Freeform 1139"/>
                          <wps:cNvSpPr>
                            <a:spLocks/>
                          </wps:cNvSpPr>
                          <wps:spPr bwMode="auto">
                            <a:xfrm>
                              <a:off x="4467" y="3662"/>
                              <a:ext cx="81" cy="68"/>
                            </a:xfrm>
                            <a:custGeom>
                              <a:avLst/>
                              <a:gdLst>
                                <a:gd name="T0" fmla="*/ 43 w 81"/>
                                <a:gd name="T1" fmla="*/ 68 h 68"/>
                                <a:gd name="T2" fmla="*/ 50 w 81"/>
                                <a:gd name="T3" fmla="*/ 68 h 68"/>
                                <a:gd name="T4" fmla="*/ 50 w 81"/>
                                <a:gd name="T5" fmla="*/ 62 h 68"/>
                                <a:gd name="T6" fmla="*/ 50 w 81"/>
                                <a:gd name="T7" fmla="*/ 56 h 68"/>
                                <a:gd name="T8" fmla="*/ 50 w 81"/>
                                <a:gd name="T9" fmla="*/ 0 h 68"/>
                                <a:gd name="T10" fmla="*/ 31 w 81"/>
                                <a:gd name="T11" fmla="*/ 0 h 68"/>
                                <a:gd name="T12" fmla="*/ 31 w 81"/>
                                <a:gd name="T13" fmla="*/ 31 h 68"/>
                                <a:gd name="T14" fmla="*/ 31 w 81"/>
                                <a:gd name="T15" fmla="*/ 37 h 68"/>
                                <a:gd name="T16" fmla="*/ 31 w 81"/>
                                <a:gd name="T17" fmla="*/ 43 h 68"/>
                                <a:gd name="T18" fmla="*/ 31 w 81"/>
                                <a:gd name="T19" fmla="*/ 49 h 68"/>
                                <a:gd name="T20" fmla="*/ 31 w 81"/>
                                <a:gd name="T21" fmla="*/ 56 h 68"/>
                                <a:gd name="T22" fmla="*/ 31 w 81"/>
                                <a:gd name="T23" fmla="*/ 62 h 68"/>
                                <a:gd name="T24" fmla="*/ 25 w 81"/>
                                <a:gd name="T25" fmla="*/ 62 h 68"/>
                                <a:gd name="T26" fmla="*/ 25 w 81"/>
                                <a:gd name="T27" fmla="*/ 68 h 68"/>
                                <a:gd name="T28" fmla="*/ 19 w 81"/>
                                <a:gd name="T29" fmla="*/ 68 h 68"/>
                                <a:gd name="T30" fmla="*/ 12 w 81"/>
                                <a:gd name="T31" fmla="*/ 68 h 68"/>
                                <a:gd name="T32" fmla="*/ 6 w 81"/>
                                <a:gd name="T33" fmla="*/ 68 h 68"/>
                                <a:gd name="T34" fmla="*/ 0 w 81"/>
                                <a:gd name="T35" fmla="*/ 62 h 68"/>
                                <a:gd name="T36" fmla="*/ 0 w 81"/>
                                <a:gd name="T37" fmla="*/ 56 h 68"/>
                                <a:gd name="T38" fmla="*/ 0 w 81"/>
                                <a:gd name="T39" fmla="*/ 49 h 68"/>
                                <a:gd name="T40" fmla="*/ 6 w 81"/>
                                <a:gd name="T41" fmla="*/ 49 h 68"/>
                                <a:gd name="T42" fmla="*/ 12 w 81"/>
                                <a:gd name="T43" fmla="*/ 49 h 68"/>
                                <a:gd name="T44" fmla="*/ 19 w 81"/>
                                <a:gd name="T45" fmla="*/ 49 h 68"/>
                                <a:gd name="T46" fmla="*/ 19 w 81"/>
                                <a:gd name="T47" fmla="*/ 56 h 68"/>
                                <a:gd name="T48" fmla="*/ 19 w 81"/>
                                <a:gd name="T49" fmla="*/ 62 h 68"/>
                                <a:gd name="T50" fmla="*/ 25 w 81"/>
                                <a:gd name="T51" fmla="*/ 62 h 68"/>
                                <a:gd name="T52" fmla="*/ 25 w 81"/>
                                <a:gd name="T53" fmla="*/ 56 h 68"/>
                                <a:gd name="T54" fmla="*/ 25 w 81"/>
                                <a:gd name="T55" fmla="*/ 49 h 68"/>
                                <a:gd name="T56" fmla="*/ 25 w 81"/>
                                <a:gd name="T57" fmla="*/ 43 h 68"/>
                                <a:gd name="T58" fmla="*/ 25 w 81"/>
                                <a:gd name="T59" fmla="*/ 37 h 68"/>
                                <a:gd name="T60" fmla="*/ 25 w 81"/>
                                <a:gd name="T61" fmla="*/ 31 h 68"/>
                                <a:gd name="T62" fmla="*/ 25 w 81"/>
                                <a:gd name="T63" fmla="*/ 12 h 68"/>
                                <a:gd name="T64" fmla="*/ 25 w 81"/>
                                <a:gd name="T65" fmla="*/ 6 h 68"/>
                                <a:gd name="T66" fmla="*/ 25 w 81"/>
                                <a:gd name="T67" fmla="*/ 0 h 68"/>
                                <a:gd name="T68" fmla="*/ 19 w 81"/>
                                <a:gd name="T69" fmla="*/ 0 h 68"/>
                                <a:gd name="T70" fmla="*/ 81 w 81"/>
                                <a:gd name="T71" fmla="*/ 0 h 68"/>
                                <a:gd name="T72" fmla="*/ 74 w 81"/>
                                <a:gd name="T73" fmla="*/ 0 h 68"/>
                                <a:gd name="T74" fmla="*/ 74 w 81"/>
                                <a:gd name="T75" fmla="*/ 6 h 68"/>
                                <a:gd name="T76" fmla="*/ 74 w 81"/>
                                <a:gd name="T77" fmla="*/ 12 h 68"/>
                                <a:gd name="T78" fmla="*/ 74 w 81"/>
                                <a:gd name="T79" fmla="*/ 56 h 68"/>
                                <a:gd name="T80" fmla="*/ 74 w 81"/>
                                <a:gd name="T81" fmla="*/ 62 h 68"/>
                                <a:gd name="T82" fmla="*/ 74 w 81"/>
                                <a:gd name="T83" fmla="*/ 68 h 68"/>
                                <a:gd name="T84" fmla="*/ 81 w 81"/>
                                <a:gd name="T85" fmla="*/ 68 h 68"/>
                                <a:gd name="T86" fmla="*/ 43 w 81"/>
                                <a:gd name="T87" fmla="*/ 68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81" h="68">
                                  <a:moveTo>
                                    <a:pt x="43" y="68"/>
                                  </a:moveTo>
                                  <a:lnTo>
                                    <a:pt x="50" y="68"/>
                                  </a:lnTo>
                                  <a:lnTo>
                                    <a:pt x="50" y="62"/>
                                  </a:lnTo>
                                  <a:lnTo>
                                    <a:pt x="50" y="56"/>
                                  </a:lnTo>
                                  <a:lnTo>
                                    <a:pt x="50" y="0"/>
                                  </a:lnTo>
                                  <a:lnTo>
                                    <a:pt x="31" y="0"/>
                                  </a:lnTo>
                                  <a:lnTo>
                                    <a:pt x="31" y="31"/>
                                  </a:lnTo>
                                  <a:lnTo>
                                    <a:pt x="31" y="37"/>
                                  </a:lnTo>
                                  <a:lnTo>
                                    <a:pt x="31" y="43"/>
                                  </a:lnTo>
                                  <a:lnTo>
                                    <a:pt x="31" y="49"/>
                                  </a:lnTo>
                                  <a:lnTo>
                                    <a:pt x="31" y="56"/>
                                  </a:lnTo>
                                  <a:lnTo>
                                    <a:pt x="31" y="62"/>
                                  </a:lnTo>
                                  <a:lnTo>
                                    <a:pt x="25" y="62"/>
                                  </a:lnTo>
                                  <a:lnTo>
                                    <a:pt x="25" y="68"/>
                                  </a:lnTo>
                                  <a:lnTo>
                                    <a:pt x="19" y="68"/>
                                  </a:lnTo>
                                  <a:lnTo>
                                    <a:pt x="12" y="68"/>
                                  </a:lnTo>
                                  <a:lnTo>
                                    <a:pt x="6" y="68"/>
                                  </a:lnTo>
                                  <a:lnTo>
                                    <a:pt x="0" y="62"/>
                                  </a:lnTo>
                                  <a:lnTo>
                                    <a:pt x="0" y="56"/>
                                  </a:lnTo>
                                  <a:lnTo>
                                    <a:pt x="0" y="49"/>
                                  </a:lnTo>
                                  <a:lnTo>
                                    <a:pt x="6" y="49"/>
                                  </a:lnTo>
                                  <a:lnTo>
                                    <a:pt x="12" y="49"/>
                                  </a:lnTo>
                                  <a:lnTo>
                                    <a:pt x="19" y="49"/>
                                  </a:lnTo>
                                  <a:lnTo>
                                    <a:pt x="19" y="56"/>
                                  </a:lnTo>
                                  <a:lnTo>
                                    <a:pt x="19" y="62"/>
                                  </a:lnTo>
                                  <a:lnTo>
                                    <a:pt x="25" y="62"/>
                                  </a:lnTo>
                                  <a:lnTo>
                                    <a:pt x="25" y="56"/>
                                  </a:lnTo>
                                  <a:lnTo>
                                    <a:pt x="25" y="49"/>
                                  </a:lnTo>
                                  <a:lnTo>
                                    <a:pt x="25" y="43"/>
                                  </a:lnTo>
                                  <a:lnTo>
                                    <a:pt x="25" y="37"/>
                                  </a:lnTo>
                                  <a:lnTo>
                                    <a:pt x="25" y="31"/>
                                  </a:lnTo>
                                  <a:lnTo>
                                    <a:pt x="25" y="12"/>
                                  </a:lnTo>
                                  <a:lnTo>
                                    <a:pt x="25" y="6"/>
                                  </a:lnTo>
                                  <a:lnTo>
                                    <a:pt x="25" y="0"/>
                                  </a:lnTo>
                                  <a:lnTo>
                                    <a:pt x="19" y="0"/>
                                  </a:lnTo>
                                  <a:lnTo>
                                    <a:pt x="81" y="0"/>
                                  </a:lnTo>
                                  <a:lnTo>
                                    <a:pt x="74" y="0"/>
                                  </a:lnTo>
                                  <a:lnTo>
                                    <a:pt x="74" y="6"/>
                                  </a:lnTo>
                                  <a:lnTo>
                                    <a:pt x="74" y="12"/>
                                  </a:lnTo>
                                  <a:lnTo>
                                    <a:pt x="74" y="56"/>
                                  </a:lnTo>
                                  <a:lnTo>
                                    <a:pt x="74" y="62"/>
                                  </a:lnTo>
                                  <a:lnTo>
                                    <a:pt x="74" y="68"/>
                                  </a:lnTo>
                                  <a:lnTo>
                                    <a:pt x="81" y="68"/>
                                  </a:lnTo>
                                  <a:lnTo>
                                    <a:pt x="43" y="68"/>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19" name="Freeform 1140"/>
                          <wps:cNvSpPr>
                            <a:spLocks/>
                          </wps:cNvSpPr>
                          <wps:spPr bwMode="auto">
                            <a:xfrm>
                              <a:off x="4597" y="3662"/>
                              <a:ext cx="93" cy="68"/>
                            </a:xfrm>
                            <a:custGeom>
                              <a:avLst/>
                              <a:gdLst>
                                <a:gd name="T0" fmla="*/ 0 w 93"/>
                                <a:gd name="T1" fmla="*/ 0 h 68"/>
                                <a:gd name="T2" fmla="*/ 31 w 93"/>
                                <a:gd name="T3" fmla="*/ 0 h 68"/>
                                <a:gd name="T4" fmla="*/ 50 w 93"/>
                                <a:gd name="T5" fmla="*/ 43 h 68"/>
                                <a:gd name="T6" fmla="*/ 68 w 93"/>
                                <a:gd name="T7" fmla="*/ 0 h 68"/>
                                <a:gd name="T8" fmla="*/ 93 w 93"/>
                                <a:gd name="T9" fmla="*/ 0 h 68"/>
                                <a:gd name="T10" fmla="*/ 87 w 93"/>
                                <a:gd name="T11" fmla="*/ 0 h 68"/>
                                <a:gd name="T12" fmla="*/ 87 w 93"/>
                                <a:gd name="T13" fmla="*/ 6 h 68"/>
                                <a:gd name="T14" fmla="*/ 87 w 93"/>
                                <a:gd name="T15" fmla="*/ 12 h 68"/>
                                <a:gd name="T16" fmla="*/ 87 w 93"/>
                                <a:gd name="T17" fmla="*/ 56 h 68"/>
                                <a:gd name="T18" fmla="*/ 87 w 93"/>
                                <a:gd name="T19" fmla="*/ 62 h 68"/>
                                <a:gd name="T20" fmla="*/ 93 w 93"/>
                                <a:gd name="T21" fmla="*/ 62 h 68"/>
                                <a:gd name="T22" fmla="*/ 93 w 93"/>
                                <a:gd name="T23" fmla="*/ 68 h 68"/>
                                <a:gd name="T24" fmla="*/ 56 w 93"/>
                                <a:gd name="T25" fmla="*/ 68 h 68"/>
                                <a:gd name="T26" fmla="*/ 62 w 93"/>
                                <a:gd name="T27" fmla="*/ 68 h 68"/>
                                <a:gd name="T28" fmla="*/ 62 w 93"/>
                                <a:gd name="T29" fmla="*/ 62 h 68"/>
                                <a:gd name="T30" fmla="*/ 68 w 93"/>
                                <a:gd name="T31" fmla="*/ 62 h 68"/>
                                <a:gd name="T32" fmla="*/ 68 w 93"/>
                                <a:gd name="T33" fmla="*/ 56 h 68"/>
                                <a:gd name="T34" fmla="*/ 68 w 93"/>
                                <a:gd name="T35" fmla="*/ 12 h 68"/>
                                <a:gd name="T36" fmla="*/ 44 w 93"/>
                                <a:gd name="T37" fmla="*/ 68 h 68"/>
                                <a:gd name="T38" fmla="*/ 37 w 93"/>
                                <a:gd name="T39" fmla="*/ 68 h 68"/>
                                <a:gd name="T40" fmla="*/ 13 w 93"/>
                                <a:gd name="T41" fmla="*/ 12 h 68"/>
                                <a:gd name="T42" fmla="*/ 13 w 93"/>
                                <a:gd name="T43" fmla="*/ 56 h 68"/>
                                <a:gd name="T44" fmla="*/ 13 w 93"/>
                                <a:gd name="T45" fmla="*/ 62 h 68"/>
                                <a:gd name="T46" fmla="*/ 19 w 93"/>
                                <a:gd name="T47" fmla="*/ 62 h 68"/>
                                <a:gd name="T48" fmla="*/ 19 w 93"/>
                                <a:gd name="T49" fmla="*/ 68 h 68"/>
                                <a:gd name="T50" fmla="*/ 25 w 93"/>
                                <a:gd name="T51" fmla="*/ 68 h 68"/>
                                <a:gd name="T52" fmla="*/ 0 w 93"/>
                                <a:gd name="T53" fmla="*/ 68 h 68"/>
                                <a:gd name="T54" fmla="*/ 6 w 93"/>
                                <a:gd name="T55" fmla="*/ 68 h 68"/>
                                <a:gd name="T56" fmla="*/ 6 w 93"/>
                                <a:gd name="T57" fmla="*/ 62 h 68"/>
                                <a:gd name="T58" fmla="*/ 6 w 93"/>
                                <a:gd name="T59" fmla="*/ 56 h 68"/>
                                <a:gd name="T60" fmla="*/ 6 w 93"/>
                                <a:gd name="T61" fmla="*/ 12 h 68"/>
                                <a:gd name="T62" fmla="*/ 6 w 93"/>
                                <a:gd name="T63" fmla="*/ 6 h 68"/>
                                <a:gd name="T64" fmla="*/ 6 w 93"/>
                                <a:gd name="T65" fmla="*/ 0 h 68"/>
                                <a:gd name="T66" fmla="*/ 0 w 93"/>
                                <a:gd name="T67"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93" h="68">
                                  <a:moveTo>
                                    <a:pt x="0" y="0"/>
                                  </a:moveTo>
                                  <a:lnTo>
                                    <a:pt x="31" y="0"/>
                                  </a:lnTo>
                                  <a:lnTo>
                                    <a:pt x="50" y="43"/>
                                  </a:lnTo>
                                  <a:lnTo>
                                    <a:pt x="68" y="0"/>
                                  </a:lnTo>
                                  <a:lnTo>
                                    <a:pt x="93" y="0"/>
                                  </a:lnTo>
                                  <a:lnTo>
                                    <a:pt x="87" y="0"/>
                                  </a:lnTo>
                                  <a:lnTo>
                                    <a:pt x="87" y="6"/>
                                  </a:lnTo>
                                  <a:lnTo>
                                    <a:pt x="87" y="12"/>
                                  </a:lnTo>
                                  <a:lnTo>
                                    <a:pt x="87" y="56"/>
                                  </a:lnTo>
                                  <a:lnTo>
                                    <a:pt x="87" y="62"/>
                                  </a:lnTo>
                                  <a:lnTo>
                                    <a:pt x="93" y="62"/>
                                  </a:lnTo>
                                  <a:lnTo>
                                    <a:pt x="93" y="68"/>
                                  </a:lnTo>
                                  <a:lnTo>
                                    <a:pt x="56" y="68"/>
                                  </a:lnTo>
                                  <a:lnTo>
                                    <a:pt x="62" y="68"/>
                                  </a:lnTo>
                                  <a:lnTo>
                                    <a:pt x="62" y="62"/>
                                  </a:lnTo>
                                  <a:lnTo>
                                    <a:pt x="68" y="62"/>
                                  </a:lnTo>
                                  <a:lnTo>
                                    <a:pt x="68" y="56"/>
                                  </a:lnTo>
                                  <a:lnTo>
                                    <a:pt x="68" y="12"/>
                                  </a:lnTo>
                                  <a:lnTo>
                                    <a:pt x="44" y="68"/>
                                  </a:lnTo>
                                  <a:lnTo>
                                    <a:pt x="37" y="68"/>
                                  </a:lnTo>
                                  <a:lnTo>
                                    <a:pt x="13" y="12"/>
                                  </a:lnTo>
                                  <a:lnTo>
                                    <a:pt x="13" y="56"/>
                                  </a:lnTo>
                                  <a:lnTo>
                                    <a:pt x="13" y="62"/>
                                  </a:lnTo>
                                  <a:lnTo>
                                    <a:pt x="19" y="62"/>
                                  </a:lnTo>
                                  <a:lnTo>
                                    <a:pt x="19" y="68"/>
                                  </a:lnTo>
                                  <a:lnTo>
                                    <a:pt x="25" y="68"/>
                                  </a:lnTo>
                                  <a:lnTo>
                                    <a:pt x="0" y="68"/>
                                  </a:lnTo>
                                  <a:lnTo>
                                    <a:pt x="6" y="68"/>
                                  </a:lnTo>
                                  <a:lnTo>
                                    <a:pt x="6" y="62"/>
                                  </a:lnTo>
                                  <a:lnTo>
                                    <a:pt x="6" y="56"/>
                                  </a:lnTo>
                                  <a:lnTo>
                                    <a:pt x="6" y="12"/>
                                  </a:lnTo>
                                  <a:lnTo>
                                    <a:pt x="6" y="6"/>
                                  </a:lnTo>
                                  <a:lnTo>
                                    <a:pt x="6" y="0"/>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20" name="Freeform 1141"/>
                          <wps:cNvSpPr>
                            <a:spLocks noEditPoints="1"/>
                          </wps:cNvSpPr>
                          <wps:spPr bwMode="auto">
                            <a:xfrm>
                              <a:off x="4702" y="3656"/>
                              <a:ext cx="62" cy="74"/>
                            </a:xfrm>
                            <a:custGeom>
                              <a:avLst/>
                              <a:gdLst>
                                <a:gd name="T0" fmla="*/ 25 w 62"/>
                                <a:gd name="T1" fmla="*/ 37 h 74"/>
                                <a:gd name="T2" fmla="*/ 25 w 62"/>
                                <a:gd name="T3" fmla="*/ 49 h 74"/>
                                <a:gd name="T4" fmla="*/ 31 w 62"/>
                                <a:gd name="T5" fmla="*/ 55 h 74"/>
                                <a:gd name="T6" fmla="*/ 38 w 62"/>
                                <a:gd name="T7" fmla="*/ 62 h 74"/>
                                <a:gd name="T8" fmla="*/ 44 w 62"/>
                                <a:gd name="T9" fmla="*/ 68 h 74"/>
                                <a:gd name="T10" fmla="*/ 50 w 62"/>
                                <a:gd name="T11" fmla="*/ 62 h 74"/>
                                <a:gd name="T12" fmla="*/ 56 w 62"/>
                                <a:gd name="T13" fmla="*/ 55 h 74"/>
                                <a:gd name="T14" fmla="*/ 56 w 62"/>
                                <a:gd name="T15" fmla="*/ 62 h 74"/>
                                <a:gd name="T16" fmla="*/ 50 w 62"/>
                                <a:gd name="T17" fmla="*/ 68 h 74"/>
                                <a:gd name="T18" fmla="*/ 44 w 62"/>
                                <a:gd name="T19" fmla="*/ 74 h 74"/>
                                <a:gd name="T20" fmla="*/ 31 w 62"/>
                                <a:gd name="T21" fmla="*/ 74 h 74"/>
                                <a:gd name="T22" fmla="*/ 19 w 62"/>
                                <a:gd name="T23" fmla="*/ 74 h 74"/>
                                <a:gd name="T24" fmla="*/ 13 w 62"/>
                                <a:gd name="T25" fmla="*/ 68 h 74"/>
                                <a:gd name="T26" fmla="*/ 7 w 62"/>
                                <a:gd name="T27" fmla="*/ 62 h 74"/>
                                <a:gd name="T28" fmla="*/ 0 w 62"/>
                                <a:gd name="T29" fmla="*/ 55 h 74"/>
                                <a:gd name="T30" fmla="*/ 0 w 62"/>
                                <a:gd name="T31" fmla="*/ 43 h 74"/>
                                <a:gd name="T32" fmla="*/ 0 w 62"/>
                                <a:gd name="T33" fmla="*/ 31 h 74"/>
                                <a:gd name="T34" fmla="*/ 7 w 62"/>
                                <a:gd name="T35" fmla="*/ 24 h 74"/>
                                <a:gd name="T36" fmla="*/ 7 w 62"/>
                                <a:gd name="T37" fmla="*/ 12 h 74"/>
                                <a:gd name="T38" fmla="*/ 13 w 62"/>
                                <a:gd name="T39" fmla="*/ 6 h 74"/>
                                <a:gd name="T40" fmla="*/ 25 w 62"/>
                                <a:gd name="T41" fmla="*/ 6 h 74"/>
                                <a:gd name="T42" fmla="*/ 31 w 62"/>
                                <a:gd name="T43" fmla="*/ 0 h 74"/>
                                <a:gd name="T44" fmla="*/ 44 w 62"/>
                                <a:gd name="T45" fmla="*/ 6 h 74"/>
                                <a:gd name="T46" fmla="*/ 50 w 62"/>
                                <a:gd name="T47" fmla="*/ 12 h 74"/>
                                <a:gd name="T48" fmla="*/ 56 w 62"/>
                                <a:gd name="T49" fmla="*/ 18 h 74"/>
                                <a:gd name="T50" fmla="*/ 62 w 62"/>
                                <a:gd name="T51" fmla="*/ 24 h 74"/>
                                <a:gd name="T52" fmla="*/ 62 w 62"/>
                                <a:gd name="T53" fmla="*/ 37 h 74"/>
                                <a:gd name="T54" fmla="*/ 44 w 62"/>
                                <a:gd name="T55" fmla="*/ 24 h 74"/>
                                <a:gd name="T56" fmla="*/ 44 w 62"/>
                                <a:gd name="T57" fmla="*/ 12 h 74"/>
                                <a:gd name="T58" fmla="*/ 38 w 62"/>
                                <a:gd name="T59" fmla="*/ 6 h 74"/>
                                <a:gd name="T60" fmla="*/ 25 w 62"/>
                                <a:gd name="T61" fmla="*/ 6 h 74"/>
                                <a:gd name="T62" fmla="*/ 25 w 62"/>
                                <a:gd name="T63" fmla="*/ 18 h 74"/>
                                <a:gd name="T64" fmla="*/ 19 w 62"/>
                                <a:gd name="T65" fmla="*/ 24 h 74"/>
                                <a:gd name="T66" fmla="*/ 44 w 62"/>
                                <a:gd name="T67" fmla="*/ 31 h 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62" h="74">
                                  <a:moveTo>
                                    <a:pt x="62" y="37"/>
                                  </a:moveTo>
                                  <a:lnTo>
                                    <a:pt x="25" y="37"/>
                                  </a:lnTo>
                                  <a:lnTo>
                                    <a:pt x="25" y="43"/>
                                  </a:lnTo>
                                  <a:lnTo>
                                    <a:pt x="25" y="49"/>
                                  </a:lnTo>
                                  <a:lnTo>
                                    <a:pt x="25" y="55"/>
                                  </a:lnTo>
                                  <a:lnTo>
                                    <a:pt x="31" y="55"/>
                                  </a:lnTo>
                                  <a:lnTo>
                                    <a:pt x="31" y="62"/>
                                  </a:lnTo>
                                  <a:lnTo>
                                    <a:pt x="38" y="62"/>
                                  </a:lnTo>
                                  <a:lnTo>
                                    <a:pt x="38" y="68"/>
                                  </a:lnTo>
                                  <a:lnTo>
                                    <a:pt x="44" y="68"/>
                                  </a:lnTo>
                                  <a:lnTo>
                                    <a:pt x="44" y="62"/>
                                  </a:lnTo>
                                  <a:lnTo>
                                    <a:pt x="50" y="62"/>
                                  </a:lnTo>
                                  <a:lnTo>
                                    <a:pt x="56" y="62"/>
                                  </a:lnTo>
                                  <a:lnTo>
                                    <a:pt x="56" y="55"/>
                                  </a:lnTo>
                                  <a:lnTo>
                                    <a:pt x="62" y="55"/>
                                  </a:lnTo>
                                  <a:lnTo>
                                    <a:pt x="56" y="62"/>
                                  </a:lnTo>
                                  <a:lnTo>
                                    <a:pt x="56" y="68"/>
                                  </a:lnTo>
                                  <a:lnTo>
                                    <a:pt x="50" y="68"/>
                                  </a:lnTo>
                                  <a:lnTo>
                                    <a:pt x="50" y="74"/>
                                  </a:lnTo>
                                  <a:lnTo>
                                    <a:pt x="44" y="74"/>
                                  </a:lnTo>
                                  <a:lnTo>
                                    <a:pt x="38" y="74"/>
                                  </a:lnTo>
                                  <a:lnTo>
                                    <a:pt x="31" y="74"/>
                                  </a:lnTo>
                                  <a:lnTo>
                                    <a:pt x="25" y="74"/>
                                  </a:lnTo>
                                  <a:lnTo>
                                    <a:pt x="19" y="74"/>
                                  </a:lnTo>
                                  <a:lnTo>
                                    <a:pt x="13" y="74"/>
                                  </a:lnTo>
                                  <a:lnTo>
                                    <a:pt x="13" y="68"/>
                                  </a:lnTo>
                                  <a:lnTo>
                                    <a:pt x="7" y="68"/>
                                  </a:lnTo>
                                  <a:lnTo>
                                    <a:pt x="7" y="62"/>
                                  </a:lnTo>
                                  <a:lnTo>
                                    <a:pt x="7" y="55"/>
                                  </a:lnTo>
                                  <a:lnTo>
                                    <a:pt x="0" y="55"/>
                                  </a:lnTo>
                                  <a:lnTo>
                                    <a:pt x="0" y="49"/>
                                  </a:lnTo>
                                  <a:lnTo>
                                    <a:pt x="0" y="43"/>
                                  </a:lnTo>
                                  <a:lnTo>
                                    <a:pt x="0" y="37"/>
                                  </a:lnTo>
                                  <a:lnTo>
                                    <a:pt x="0" y="31"/>
                                  </a:lnTo>
                                  <a:lnTo>
                                    <a:pt x="0" y="24"/>
                                  </a:lnTo>
                                  <a:lnTo>
                                    <a:pt x="7" y="24"/>
                                  </a:lnTo>
                                  <a:lnTo>
                                    <a:pt x="7" y="18"/>
                                  </a:lnTo>
                                  <a:lnTo>
                                    <a:pt x="7" y="12"/>
                                  </a:lnTo>
                                  <a:lnTo>
                                    <a:pt x="13" y="12"/>
                                  </a:lnTo>
                                  <a:lnTo>
                                    <a:pt x="13" y="6"/>
                                  </a:lnTo>
                                  <a:lnTo>
                                    <a:pt x="19" y="6"/>
                                  </a:lnTo>
                                  <a:lnTo>
                                    <a:pt x="25" y="6"/>
                                  </a:lnTo>
                                  <a:lnTo>
                                    <a:pt x="25" y="0"/>
                                  </a:lnTo>
                                  <a:lnTo>
                                    <a:pt x="31" y="0"/>
                                  </a:lnTo>
                                  <a:lnTo>
                                    <a:pt x="38" y="0"/>
                                  </a:lnTo>
                                  <a:lnTo>
                                    <a:pt x="44" y="6"/>
                                  </a:lnTo>
                                  <a:lnTo>
                                    <a:pt x="50" y="6"/>
                                  </a:lnTo>
                                  <a:lnTo>
                                    <a:pt x="50" y="12"/>
                                  </a:lnTo>
                                  <a:lnTo>
                                    <a:pt x="56" y="12"/>
                                  </a:lnTo>
                                  <a:lnTo>
                                    <a:pt x="56" y="18"/>
                                  </a:lnTo>
                                  <a:lnTo>
                                    <a:pt x="56" y="24"/>
                                  </a:lnTo>
                                  <a:lnTo>
                                    <a:pt x="62" y="24"/>
                                  </a:lnTo>
                                  <a:lnTo>
                                    <a:pt x="62" y="31"/>
                                  </a:lnTo>
                                  <a:lnTo>
                                    <a:pt x="62" y="37"/>
                                  </a:lnTo>
                                  <a:close/>
                                  <a:moveTo>
                                    <a:pt x="44" y="31"/>
                                  </a:moveTo>
                                  <a:lnTo>
                                    <a:pt x="44" y="24"/>
                                  </a:lnTo>
                                  <a:lnTo>
                                    <a:pt x="44" y="18"/>
                                  </a:lnTo>
                                  <a:lnTo>
                                    <a:pt x="44" y="12"/>
                                  </a:lnTo>
                                  <a:lnTo>
                                    <a:pt x="38" y="12"/>
                                  </a:lnTo>
                                  <a:lnTo>
                                    <a:pt x="38" y="6"/>
                                  </a:lnTo>
                                  <a:lnTo>
                                    <a:pt x="31" y="6"/>
                                  </a:lnTo>
                                  <a:lnTo>
                                    <a:pt x="25" y="6"/>
                                  </a:lnTo>
                                  <a:lnTo>
                                    <a:pt x="25" y="12"/>
                                  </a:lnTo>
                                  <a:lnTo>
                                    <a:pt x="25" y="18"/>
                                  </a:lnTo>
                                  <a:lnTo>
                                    <a:pt x="25" y="24"/>
                                  </a:lnTo>
                                  <a:lnTo>
                                    <a:pt x="19" y="24"/>
                                  </a:lnTo>
                                  <a:lnTo>
                                    <a:pt x="19" y="31"/>
                                  </a:lnTo>
                                  <a:lnTo>
                                    <a:pt x="44" y="31"/>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21" name="Freeform 1142"/>
                          <wps:cNvSpPr>
                            <a:spLocks/>
                          </wps:cNvSpPr>
                          <wps:spPr bwMode="auto">
                            <a:xfrm>
                              <a:off x="4771" y="3656"/>
                              <a:ext cx="105" cy="74"/>
                            </a:xfrm>
                            <a:custGeom>
                              <a:avLst/>
                              <a:gdLst>
                                <a:gd name="T0" fmla="*/ 37 w 105"/>
                                <a:gd name="T1" fmla="*/ 74 h 74"/>
                                <a:gd name="T2" fmla="*/ 43 w 105"/>
                                <a:gd name="T3" fmla="*/ 68 h 74"/>
                                <a:gd name="T4" fmla="*/ 43 w 105"/>
                                <a:gd name="T5" fmla="*/ 43 h 74"/>
                                <a:gd name="T6" fmla="*/ 24 w 105"/>
                                <a:gd name="T7" fmla="*/ 74 h 74"/>
                                <a:gd name="T8" fmla="*/ 0 w 105"/>
                                <a:gd name="T9" fmla="*/ 68 h 74"/>
                                <a:gd name="T10" fmla="*/ 12 w 105"/>
                                <a:gd name="T11" fmla="*/ 49 h 74"/>
                                <a:gd name="T12" fmla="*/ 18 w 105"/>
                                <a:gd name="T13" fmla="*/ 43 h 74"/>
                                <a:gd name="T14" fmla="*/ 24 w 105"/>
                                <a:gd name="T15" fmla="*/ 37 h 74"/>
                                <a:gd name="T16" fmla="*/ 31 w 105"/>
                                <a:gd name="T17" fmla="*/ 31 h 74"/>
                                <a:gd name="T18" fmla="*/ 24 w 105"/>
                                <a:gd name="T19" fmla="*/ 24 h 74"/>
                                <a:gd name="T20" fmla="*/ 18 w 105"/>
                                <a:gd name="T21" fmla="*/ 18 h 74"/>
                                <a:gd name="T22" fmla="*/ 12 w 105"/>
                                <a:gd name="T23" fmla="*/ 12 h 74"/>
                                <a:gd name="T24" fmla="*/ 12 w 105"/>
                                <a:gd name="T25" fmla="*/ 24 h 74"/>
                                <a:gd name="T26" fmla="*/ 0 w 105"/>
                                <a:gd name="T27" fmla="*/ 24 h 74"/>
                                <a:gd name="T28" fmla="*/ 0 w 105"/>
                                <a:gd name="T29" fmla="*/ 12 h 74"/>
                                <a:gd name="T30" fmla="*/ 6 w 105"/>
                                <a:gd name="T31" fmla="*/ 6 h 74"/>
                                <a:gd name="T32" fmla="*/ 12 w 105"/>
                                <a:gd name="T33" fmla="*/ 6 h 74"/>
                                <a:gd name="T34" fmla="*/ 24 w 105"/>
                                <a:gd name="T35" fmla="*/ 6 h 74"/>
                                <a:gd name="T36" fmla="*/ 24 w 105"/>
                                <a:gd name="T37" fmla="*/ 18 h 74"/>
                                <a:gd name="T38" fmla="*/ 31 w 105"/>
                                <a:gd name="T39" fmla="*/ 24 h 74"/>
                                <a:gd name="T40" fmla="*/ 37 w 105"/>
                                <a:gd name="T41" fmla="*/ 31 h 74"/>
                                <a:gd name="T42" fmla="*/ 43 w 105"/>
                                <a:gd name="T43" fmla="*/ 37 h 74"/>
                                <a:gd name="T44" fmla="*/ 43 w 105"/>
                                <a:gd name="T45" fmla="*/ 12 h 74"/>
                                <a:gd name="T46" fmla="*/ 37 w 105"/>
                                <a:gd name="T47" fmla="*/ 6 h 74"/>
                                <a:gd name="T48" fmla="*/ 68 w 105"/>
                                <a:gd name="T49" fmla="*/ 6 h 74"/>
                                <a:gd name="T50" fmla="*/ 62 w 105"/>
                                <a:gd name="T51" fmla="*/ 12 h 74"/>
                                <a:gd name="T52" fmla="*/ 62 w 105"/>
                                <a:gd name="T53" fmla="*/ 37 h 74"/>
                                <a:gd name="T54" fmla="*/ 68 w 105"/>
                                <a:gd name="T55" fmla="*/ 31 h 74"/>
                                <a:gd name="T56" fmla="*/ 74 w 105"/>
                                <a:gd name="T57" fmla="*/ 24 h 74"/>
                                <a:gd name="T58" fmla="*/ 80 w 105"/>
                                <a:gd name="T59" fmla="*/ 18 h 74"/>
                                <a:gd name="T60" fmla="*/ 80 w 105"/>
                                <a:gd name="T61" fmla="*/ 6 h 74"/>
                                <a:gd name="T62" fmla="*/ 93 w 105"/>
                                <a:gd name="T63" fmla="*/ 6 h 74"/>
                                <a:gd name="T64" fmla="*/ 93 w 105"/>
                                <a:gd name="T65" fmla="*/ 6 h 74"/>
                                <a:gd name="T66" fmla="*/ 105 w 105"/>
                                <a:gd name="T67" fmla="*/ 6 h 74"/>
                                <a:gd name="T68" fmla="*/ 105 w 105"/>
                                <a:gd name="T69" fmla="*/ 18 h 74"/>
                                <a:gd name="T70" fmla="*/ 99 w 105"/>
                                <a:gd name="T71" fmla="*/ 24 h 74"/>
                                <a:gd name="T72" fmla="*/ 93 w 105"/>
                                <a:gd name="T73" fmla="*/ 18 h 74"/>
                                <a:gd name="T74" fmla="*/ 86 w 105"/>
                                <a:gd name="T75" fmla="*/ 12 h 74"/>
                                <a:gd name="T76" fmla="*/ 80 w 105"/>
                                <a:gd name="T77" fmla="*/ 18 h 74"/>
                                <a:gd name="T78" fmla="*/ 80 w 105"/>
                                <a:gd name="T79" fmla="*/ 31 h 74"/>
                                <a:gd name="T80" fmla="*/ 74 w 105"/>
                                <a:gd name="T81" fmla="*/ 37 h 74"/>
                                <a:gd name="T82" fmla="*/ 86 w 105"/>
                                <a:gd name="T83" fmla="*/ 37 h 74"/>
                                <a:gd name="T84" fmla="*/ 93 w 105"/>
                                <a:gd name="T85" fmla="*/ 49 h 74"/>
                                <a:gd name="T86" fmla="*/ 105 w 105"/>
                                <a:gd name="T87" fmla="*/ 68 h 74"/>
                                <a:gd name="T88" fmla="*/ 80 w 105"/>
                                <a:gd name="T89" fmla="*/ 74 h 74"/>
                                <a:gd name="T90" fmla="*/ 62 w 105"/>
                                <a:gd name="T91" fmla="*/ 43 h 74"/>
                                <a:gd name="T92" fmla="*/ 62 w 105"/>
                                <a:gd name="T93" fmla="*/ 68 h 74"/>
                                <a:gd name="T94" fmla="*/ 68 w 105"/>
                                <a:gd name="T95" fmla="*/ 74 h 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05" h="74">
                                  <a:moveTo>
                                    <a:pt x="31" y="74"/>
                                  </a:moveTo>
                                  <a:lnTo>
                                    <a:pt x="37" y="74"/>
                                  </a:lnTo>
                                  <a:lnTo>
                                    <a:pt x="37" y="68"/>
                                  </a:lnTo>
                                  <a:lnTo>
                                    <a:pt x="43" y="68"/>
                                  </a:lnTo>
                                  <a:lnTo>
                                    <a:pt x="43" y="62"/>
                                  </a:lnTo>
                                  <a:lnTo>
                                    <a:pt x="43" y="43"/>
                                  </a:lnTo>
                                  <a:lnTo>
                                    <a:pt x="37" y="43"/>
                                  </a:lnTo>
                                  <a:lnTo>
                                    <a:pt x="24" y="74"/>
                                  </a:lnTo>
                                  <a:lnTo>
                                    <a:pt x="0" y="74"/>
                                  </a:lnTo>
                                  <a:lnTo>
                                    <a:pt x="0" y="68"/>
                                  </a:lnTo>
                                  <a:lnTo>
                                    <a:pt x="6" y="68"/>
                                  </a:lnTo>
                                  <a:lnTo>
                                    <a:pt x="12" y="49"/>
                                  </a:lnTo>
                                  <a:lnTo>
                                    <a:pt x="12" y="43"/>
                                  </a:lnTo>
                                  <a:lnTo>
                                    <a:pt x="18" y="43"/>
                                  </a:lnTo>
                                  <a:lnTo>
                                    <a:pt x="18" y="37"/>
                                  </a:lnTo>
                                  <a:lnTo>
                                    <a:pt x="24" y="37"/>
                                  </a:lnTo>
                                  <a:lnTo>
                                    <a:pt x="31" y="37"/>
                                  </a:lnTo>
                                  <a:lnTo>
                                    <a:pt x="31" y="31"/>
                                  </a:lnTo>
                                  <a:lnTo>
                                    <a:pt x="24" y="31"/>
                                  </a:lnTo>
                                  <a:lnTo>
                                    <a:pt x="24" y="24"/>
                                  </a:lnTo>
                                  <a:lnTo>
                                    <a:pt x="24" y="18"/>
                                  </a:lnTo>
                                  <a:lnTo>
                                    <a:pt x="18" y="18"/>
                                  </a:lnTo>
                                  <a:lnTo>
                                    <a:pt x="18" y="12"/>
                                  </a:lnTo>
                                  <a:lnTo>
                                    <a:pt x="12" y="12"/>
                                  </a:lnTo>
                                  <a:lnTo>
                                    <a:pt x="12" y="18"/>
                                  </a:lnTo>
                                  <a:lnTo>
                                    <a:pt x="12" y="24"/>
                                  </a:lnTo>
                                  <a:lnTo>
                                    <a:pt x="6" y="24"/>
                                  </a:lnTo>
                                  <a:lnTo>
                                    <a:pt x="0" y="24"/>
                                  </a:lnTo>
                                  <a:lnTo>
                                    <a:pt x="0" y="18"/>
                                  </a:lnTo>
                                  <a:lnTo>
                                    <a:pt x="0" y="12"/>
                                  </a:lnTo>
                                  <a:lnTo>
                                    <a:pt x="0" y="6"/>
                                  </a:lnTo>
                                  <a:lnTo>
                                    <a:pt x="6" y="6"/>
                                  </a:lnTo>
                                  <a:lnTo>
                                    <a:pt x="12" y="0"/>
                                  </a:lnTo>
                                  <a:lnTo>
                                    <a:pt x="12" y="6"/>
                                  </a:lnTo>
                                  <a:lnTo>
                                    <a:pt x="18" y="6"/>
                                  </a:lnTo>
                                  <a:lnTo>
                                    <a:pt x="24" y="6"/>
                                  </a:lnTo>
                                  <a:lnTo>
                                    <a:pt x="24" y="12"/>
                                  </a:lnTo>
                                  <a:lnTo>
                                    <a:pt x="24" y="18"/>
                                  </a:lnTo>
                                  <a:lnTo>
                                    <a:pt x="24" y="24"/>
                                  </a:lnTo>
                                  <a:lnTo>
                                    <a:pt x="31" y="24"/>
                                  </a:lnTo>
                                  <a:lnTo>
                                    <a:pt x="31" y="31"/>
                                  </a:lnTo>
                                  <a:lnTo>
                                    <a:pt x="37" y="31"/>
                                  </a:lnTo>
                                  <a:lnTo>
                                    <a:pt x="37" y="37"/>
                                  </a:lnTo>
                                  <a:lnTo>
                                    <a:pt x="43" y="37"/>
                                  </a:lnTo>
                                  <a:lnTo>
                                    <a:pt x="43" y="18"/>
                                  </a:lnTo>
                                  <a:lnTo>
                                    <a:pt x="43" y="12"/>
                                  </a:lnTo>
                                  <a:lnTo>
                                    <a:pt x="37" y="12"/>
                                  </a:lnTo>
                                  <a:lnTo>
                                    <a:pt x="37" y="6"/>
                                  </a:lnTo>
                                  <a:lnTo>
                                    <a:pt x="31" y="6"/>
                                  </a:lnTo>
                                  <a:lnTo>
                                    <a:pt x="68" y="6"/>
                                  </a:lnTo>
                                  <a:lnTo>
                                    <a:pt x="62" y="6"/>
                                  </a:lnTo>
                                  <a:lnTo>
                                    <a:pt x="62" y="12"/>
                                  </a:lnTo>
                                  <a:lnTo>
                                    <a:pt x="62" y="18"/>
                                  </a:lnTo>
                                  <a:lnTo>
                                    <a:pt x="62" y="37"/>
                                  </a:lnTo>
                                  <a:lnTo>
                                    <a:pt x="68" y="37"/>
                                  </a:lnTo>
                                  <a:lnTo>
                                    <a:pt x="68" y="31"/>
                                  </a:lnTo>
                                  <a:lnTo>
                                    <a:pt x="74" y="31"/>
                                  </a:lnTo>
                                  <a:lnTo>
                                    <a:pt x="74" y="24"/>
                                  </a:lnTo>
                                  <a:lnTo>
                                    <a:pt x="74" y="18"/>
                                  </a:lnTo>
                                  <a:lnTo>
                                    <a:pt x="80" y="18"/>
                                  </a:lnTo>
                                  <a:lnTo>
                                    <a:pt x="80" y="12"/>
                                  </a:lnTo>
                                  <a:lnTo>
                                    <a:pt x="80" y="6"/>
                                  </a:lnTo>
                                  <a:lnTo>
                                    <a:pt x="86" y="6"/>
                                  </a:lnTo>
                                  <a:lnTo>
                                    <a:pt x="93" y="6"/>
                                  </a:lnTo>
                                  <a:lnTo>
                                    <a:pt x="93" y="0"/>
                                  </a:lnTo>
                                  <a:lnTo>
                                    <a:pt x="93" y="6"/>
                                  </a:lnTo>
                                  <a:lnTo>
                                    <a:pt x="99" y="6"/>
                                  </a:lnTo>
                                  <a:lnTo>
                                    <a:pt x="105" y="6"/>
                                  </a:lnTo>
                                  <a:lnTo>
                                    <a:pt x="105" y="12"/>
                                  </a:lnTo>
                                  <a:lnTo>
                                    <a:pt x="105" y="18"/>
                                  </a:lnTo>
                                  <a:lnTo>
                                    <a:pt x="105" y="24"/>
                                  </a:lnTo>
                                  <a:lnTo>
                                    <a:pt x="99" y="24"/>
                                  </a:lnTo>
                                  <a:lnTo>
                                    <a:pt x="93" y="24"/>
                                  </a:lnTo>
                                  <a:lnTo>
                                    <a:pt x="93" y="18"/>
                                  </a:lnTo>
                                  <a:lnTo>
                                    <a:pt x="93" y="12"/>
                                  </a:lnTo>
                                  <a:lnTo>
                                    <a:pt x="86" y="12"/>
                                  </a:lnTo>
                                  <a:lnTo>
                                    <a:pt x="86" y="18"/>
                                  </a:lnTo>
                                  <a:lnTo>
                                    <a:pt x="80" y="18"/>
                                  </a:lnTo>
                                  <a:lnTo>
                                    <a:pt x="80" y="24"/>
                                  </a:lnTo>
                                  <a:lnTo>
                                    <a:pt x="80" y="31"/>
                                  </a:lnTo>
                                  <a:lnTo>
                                    <a:pt x="74" y="31"/>
                                  </a:lnTo>
                                  <a:lnTo>
                                    <a:pt x="74" y="37"/>
                                  </a:lnTo>
                                  <a:lnTo>
                                    <a:pt x="80" y="37"/>
                                  </a:lnTo>
                                  <a:lnTo>
                                    <a:pt x="86" y="37"/>
                                  </a:lnTo>
                                  <a:lnTo>
                                    <a:pt x="86" y="43"/>
                                  </a:lnTo>
                                  <a:lnTo>
                                    <a:pt x="93" y="49"/>
                                  </a:lnTo>
                                  <a:lnTo>
                                    <a:pt x="99" y="68"/>
                                  </a:lnTo>
                                  <a:lnTo>
                                    <a:pt x="105" y="68"/>
                                  </a:lnTo>
                                  <a:lnTo>
                                    <a:pt x="105" y="74"/>
                                  </a:lnTo>
                                  <a:lnTo>
                                    <a:pt x="80" y="74"/>
                                  </a:lnTo>
                                  <a:lnTo>
                                    <a:pt x="68" y="43"/>
                                  </a:lnTo>
                                  <a:lnTo>
                                    <a:pt x="62" y="43"/>
                                  </a:lnTo>
                                  <a:lnTo>
                                    <a:pt x="62" y="62"/>
                                  </a:lnTo>
                                  <a:lnTo>
                                    <a:pt x="62" y="68"/>
                                  </a:lnTo>
                                  <a:lnTo>
                                    <a:pt x="68" y="68"/>
                                  </a:lnTo>
                                  <a:lnTo>
                                    <a:pt x="68" y="74"/>
                                  </a:lnTo>
                                  <a:lnTo>
                                    <a:pt x="31" y="74"/>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22" name="Freeform 1143"/>
                          <wps:cNvSpPr>
                            <a:spLocks noEditPoints="1"/>
                          </wps:cNvSpPr>
                          <wps:spPr bwMode="auto">
                            <a:xfrm>
                              <a:off x="4882" y="3662"/>
                              <a:ext cx="68" cy="87"/>
                            </a:xfrm>
                            <a:custGeom>
                              <a:avLst/>
                              <a:gdLst>
                                <a:gd name="T0" fmla="*/ 68 w 68"/>
                                <a:gd name="T1" fmla="*/ 0 h 87"/>
                                <a:gd name="T2" fmla="*/ 62 w 68"/>
                                <a:gd name="T3" fmla="*/ 0 h 87"/>
                                <a:gd name="T4" fmla="*/ 62 w 68"/>
                                <a:gd name="T5" fmla="*/ 6 h 87"/>
                                <a:gd name="T6" fmla="*/ 62 w 68"/>
                                <a:gd name="T7" fmla="*/ 12 h 87"/>
                                <a:gd name="T8" fmla="*/ 62 w 68"/>
                                <a:gd name="T9" fmla="*/ 56 h 87"/>
                                <a:gd name="T10" fmla="*/ 62 w 68"/>
                                <a:gd name="T11" fmla="*/ 62 h 87"/>
                                <a:gd name="T12" fmla="*/ 68 w 68"/>
                                <a:gd name="T13" fmla="*/ 62 h 87"/>
                                <a:gd name="T14" fmla="*/ 68 w 68"/>
                                <a:gd name="T15" fmla="*/ 68 h 87"/>
                                <a:gd name="T16" fmla="*/ 68 w 68"/>
                                <a:gd name="T17" fmla="*/ 87 h 87"/>
                                <a:gd name="T18" fmla="*/ 68 w 68"/>
                                <a:gd name="T19" fmla="*/ 80 h 87"/>
                                <a:gd name="T20" fmla="*/ 62 w 68"/>
                                <a:gd name="T21" fmla="*/ 80 h 87"/>
                                <a:gd name="T22" fmla="*/ 62 w 68"/>
                                <a:gd name="T23" fmla="*/ 74 h 87"/>
                                <a:gd name="T24" fmla="*/ 56 w 68"/>
                                <a:gd name="T25" fmla="*/ 74 h 87"/>
                                <a:gd name="T26" fmla="*/ 56 w 68"/>
                                <a:gd name="T27" fmla="*/ 68 h 87"/>
                                <a:gd name="T28" fmla="*/ 50 w 68"/>
                                <a:gd name="T29" fmla="*/ 68 h 87"/>
                                <a:gd name="T30" fmla="*/ 44 w 68"/>
                                <a:gd name="T31" fmla="*/ 68 h 87"/>
                                <a:gd name="T32" fmla="*/ 25 w 68"/>
                                <a:gd name="T33" fmla="*/ 68 h 87"/>
                                <a:gd name="T34" fmla="*/ 19 w 68"/>
                                <a:gd name="T35" fmla="*/ 68 h 87"/>
                                <a:gd name="T36" fmla="*/ 13 w 68"/>
                                <a:gd name="T37" fmla="*/ 68 h 87"/>
                                <a:gd name="T38" fmla="*/ 13 w 68"/>
                                <a:gd name="T39" fmla="*/ 74 h 87"/>
                                <a:gd name="T40" fmla="*/ 6 w 68"/>
                                <a:gd name="T41" fmla="*/ 74 h 87"/>
                                <a:gd name="T42" fmla="*/ 0 w 68"/>
                                <a:gd name="T43" fmla="*/ 80 h 87"/>
                                <a:gd name="T44" fmla="*/ 0 w 68"/>
                                <a:gd name="T45" fmla="*/ 87 h 87"/>
                                <a:gd name="T46" fmla="*/ 0 w 68"/>
                                <a:gd name="T47" fmla="*/ 68 h 87"/>
                                <a:gd name="T48" fmla="*/ 0 w 68"/>
                                <a:gd name="T49" fmla="*/ 62 h 87"/>
                                <a:gd name="T50" fmla="*/ 6 w 68"/>
                                <a:gd name="T51" fmla="*/ 62 h 87"/>
                                <a:gd name="T52" fmla="*/ 6 w 68"/>
                                <a:gd name="T53" fmla="*/ 56 h 87"/>
                                <a:gd name="T54" fmla="*/ 13 w 68"/>
                                <a:gd name="T55" fmla="*/ 56 h 87"/>
                                <a:gd name="T56" fmla="*/ 13 w 68"/>
                                <a:gd name="T57" fmla="*/ 49 h 87"/>
                                <a:gd name="T58" fmla="*/ 13 w 68"/>
                                <a:gd name="T59" fmla="*/ 43 h 87"/>
                                <a:gd name="T60" fmla="*/ 13 w 68"/>
                                <a:gd name="T61" fmla="*/ 37 h 87"/>
                                <a:gd name="T62" fmla="*/ 19 w 68"/>
                                <a:gd name="T63" fmla="*/ 31 h 87"/>
                                <a:gd name="T64" fmla="*/ 19 w 68"/>
                                <a:gd name="T65" fmla="*/ 25 h 87"/>
                                <a:gd name="T66" fmla="*/ 19 w 68"/>
                                <a:gd name="T67" fmla="*/ 18 h 87"/>
                                <a:gd name="T68" fmla="*/ 19 w 68"/>
                                <a:gd name="T69" fmla="*/ 12 h 87"/>
                                <a:gd name="T70" fmla="*/ 19 w 68"/>
                                <a:gd name="T71" fmla="*/ 6 h 87"/>
                                <a:gd name="T72" fmla="*/ 13 w 68"/>
                                <a:gd name="T73" fmla="*/ 6 h 87"/>
                                <a:gd name="T74" fmla="*/ 13 w 68"/>
                                <a:gd name="T75" fmla="*/ 0 h 87"/>
                                <a:gd name="T76" fmla="*/ 6 w 68"/>
                                <a:gd name="T77" fmla="*/ 0 h 87"/>
                                <a:gd name="T78" fmla="*/ 68 w 68"/>
                                <a:gd name="T79" fmla="*/ 0 h 87"/>
                                <a:gd name="T80" fmla="*/ 44 w 68"/>
                                <a:gd name="T81" fmla="*/ 0 h 87"/>
                                <a:gd name="T82" fmla="*/ 25 w 68"/>
                                <a:gd name="T83" fmla="*/ 0 h 87"/>
                                <a:gd name="T84" fmla="*/ 25 w 68"/>
                                <a:gd name="T85" fmla="*/ 12 h 87"/>
                                <a:gd name="T86" fmla="*/ 25 w 68"/>
                                <a:gd name="T87" fmla="*/ 18 h 87"/>
                                <a:gd name="T88" fmla="*/ 25 w 68"/>
                                <a:gd name="T89" fmla="*/ 25 h 87"/>
                                <a:gd name="T90" fmla="*/ 19 w 68"/>
                                <a:gd name="T91" fmla="*/ 31 h 87"/>
                                <a:gd name="T92" fmla="*/ 19 w 68"/>
                                <a:gd name="T93" fmla="*/ 37 h 87"/>
                                <a:gd name="T94" fmla="*/ 19 w 68"/>
                                <a:gd name="T95" fmla="*/ 43 h 87"/>
                                <a:gd name="T96" fmla="*/ 19 w 68"/>
                                <a:gd name="T97" fmla="*/ 49 h 87"/>
                                <a:gd name="T98" fmla="*/ 19 w 68"/>
                                <a:gd name="T99" fmla="*/ 56 h 87"/>
                                <a:gd name="T100" fmla="*/ 13 w 68"/>
                                <a:gd name="T101" fmla="*/ 56 h 87"/>
                                <a:gd name="T102" fmla="*/ 13 w 68"/>
                                <a:gd name="T103" fmla="*/ 62 h 87"/>
                                <a:gd name="T104" fmla="*/ 31 w 68"/>
                                <a:gd name="T105" fmla="*/ 62 h 87"/>
                                <a:gd name="T106" fmla="*/ 37 w 68"/>
                                <a:gd name="T107" fmla="*/ 62 h 87"/>
                                <a:gd name="T108" fmla="*/ 44 w 68"/>
                                <a:gd name="T109" fmla="*/ 62 h 87"/>
                                <a:gd name="T110" fmla="*/ 44 w 68"/>
                                <a:gd name="T111" fmla="*/ 56 h 87"/>
                                <a:gd name="T112" fmla="*/ 44 w 68"/>
                                <a:gd name="T113"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68" h="87">
                                  <a:moveTo>
                                    <a:pt x="68" y="0"/>
                                  </a:moveTo>
                                  <a:lnTo>
                                    <a:pt x="62" y="0"/>
                                  </a:lnTo>
                                  <a:lnTo>
                                    <a:pt x="62" y="6"/>
                                  </a:lnTo>
                                  <a:lnTo>
                                    <a:pt x="62" y="12"/>
                                  </a:lnTo>
                                  <a:lnTo>
                                    <a:pt x="62" y="56"/>
                                  </a:lnTo>
                                  <a:lnTo>
                                    <a:pt x="62" y="62"/>
                                  </a:lnTo>
                                  <a:lnTo>
                                    <a:pt x="68" y="62"/>
                                  </a:lnTo>
                                  <a:lnTo>
                                    <a:pt x="68" y="68"/>
                                  </a:lnTo>
                                  <a:lnTo>
                                    <a:pt x="68" y="87"/>
                                  </a:lnTo>
                                  <a:lnTo>
                                    <a:pt x="68" y="80"/>
                                  </a:lnTo>
                                  <a:lnTo>
                                    <a:pt x="62" y="80"/>
                                  </a:lnTo>
                                  <a:lnTo>
                                    <a:pt x="62" y="74"/>
                                  </a:lnTo>
                                  <a:lnTo>
                                    <a:pt x="56" y="74"/>
                                  </a:lnTo>
                                  <a:lnTo>
                                    <a:pt x="56" y="68"/>
                                  </a:lnTo>
                                  <a:lnTo>
                                    <a:pt x="50" y="68"/>
                                  </a:lnTo>
                                  <a:lnTo>
                                    <a:pt x="44" y="68"/>
                                  </a:lnTo>
                                  <a:lnTo>
                                    <a:pt x="25" y="68"/>
                                  </a:lnTo>
                                  <a:lnTo>
                                    <a:pt x="19" y="68"/>
                                  </a:lnTo>
                                  <a:lnTo>
                                    <a:pt x="13" y="68"/>
                                  </a:lnTo>
                                  <a:lnTo>
                                    <a:pt x="13" y="74"/>
                                  </a:lnTo>
                                  <a:lnTo>
                                    <a:pt x="6" y="74"/>
                                  </a:lnTo>
                                  <a:lnTo>
                                    <a:pt x="0" y="80"/>
                                  </a:lnTo>
                                  <a:lnTo>
                                    <a:pt x="0" y="87"/>
                                  </a:lnTo>
                                  <a:lnTo>
                                    <a:pt x="0" y="68"/>
                                  </a:lnTo>
                                  <a:lnTo>
                                    <a:pt x="0" y="62"/>
                                  </a:lnTo>
                                  <a:lnTo>
                                    <a:pt x="6" y="62"/>
                                  </a:lnTo>
                                  <a:lnTo>
                                    <a:pt x="6" y="56"/>
                                  </a:lnTo>
                                  <a:lnTo>
                                    <a:pt x="13" y="56"/>
                                  </a:lnTo>
                                  <a:lnTo>
                                    <a:pt x="13" y="49"/>
                                  </a:lnTo>
                                  <a:lnTo>
                                    <a:pt x="13" y="43"/>
                                  </a:lnTo>
                                  <a:lnTo>
                                    <a:pt x="13" y="37"/>
                                  </a:lnTo>
                                  <a:lnTo>
                                    <a:pt x="19" y="31"/>
                                  </a:lnTo>
                                  <a:lnTo>
                                    <a:pt x="19" y="25"/>
                                  </a:lnTo>
                                  <a:lnTo>
                                    <a:pt x="19" y="18"/>
                                  </a:lnTo>
                                  <a:lnTo>
                                    <a:pt x="19" y="12"/>
                                  </a:lnTo>
                                  <a:lnTo>
                                    <a:pt x="19" y="6"/>
                                  </a:lnTo>
                                  <a:lnTo>
                                    <a:pt x="13" y="6"/>
                                  </a:lnTo>
                                  <a:lnTo>
                                    <a:pt x="13" y="0"/>
                                  </a:lnTo>
                                  <a:lnTo>
                                    <a:pt x="6" y="0"/>
                                  </a:lnTo>
                                  <a:lnTo>
                                    <a:pt x="68" y="0"/>
                                  </a:lnTo>
                                  <a:close/>
                                  <a:moveTo>
                                    <a:pt x="44" y="0"/>
                                  </a:moveTo>
                                  <a:lnTo>
                                    <a:pt x="25" y="0"/>
                                  </a:lnTo>
                                  <a:lnTo>
                                    <a:pt x="25" y="12"/>
                                  </a:lnTo>
                                  <a:lnTo>
                                    <a:pt x="25" y="18"/>
                                  </a:lnTo>
                                  <a:lnTo>
                                    <a:pt x="25" y="25"/>
                                  </a:lnTo>
                                  <a:lnTo>
                                    <a:pt x="19" y="31"/>
                                  </a:lnTo>
                                  <a:lnTo>
                                    <a:pt x="19" y="37"/>
                                  </a:lnTo>
                                  <a:lnTo>
                                    <a:pt x="19" y="43"/>
                                  </a:lnTo>
                                  <a:lnTo>
                                    <a:pt x="19" y="49"/>
                                  </a:lnTo>
                                  <a:lnTo>
                                    <a:pt x="19" y="56"/>
                                  </a:lnTo>
                                  <a:lnTo>
                                    <a:pt x="13" y="56"/>
                                  </a:lnTo>
                                  <a:lnTo>
                                    <a:pt x="13" y="62"/>
                                  </a:lnTo>
                                  <a:lnTo>
                                    <a:pt x="31" y="62"/>
                                  </a:lnTo>
                                  <a:lnTo>
                                    <a:pt x="37" y="62"/>
                                  </a:lnTo>
                                  <a:lnTo>
                                    <a:pt x="44" y="62"/>
                                  </a:lnTo>
                                  <a:lnTo>
                                    <a:pt x="44" y="56"/>
                                  </a:lnTo>
                                  <a:lnTo>
                                    <a:pt x="44"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23" name="Freeform 1144"/>
                          <wps:cNvSpPr>
                            <a:spLocks/>
                          </wps:cNvSpPr>
                          <wps:spPr bwMode="auto">
                            <a:xfrm>
                              <a:off x="4956" y="3662"/>
                              <a:ext cx="75" cy="99"/>
                            </a:xfrm>
                            <a:custGeom>
                              <a:avLst/>
                              <a:gdLst>
                                <a:gd name="T0" fmla="*/ 38 w 75"/>
                                <a:gd name="T1" fmla="*/ 74 h 99"/>
                                <a:gd name="T2" fmla="*/ 19 w 75"/>
                                <a:gd name="T3" fmla="*/ 18 h 99"/>
                                <a:gd name="T4" fmla="*/ 13 w 75"/>
                                <a:gd name="T5" fmla="*/ 18 h 99"/>
                                <a:gd name="T6" fmla="*/ 13 w 75"/>
                                <a:gd name="T7" fmla="*/ 12 h 99"/>
                                <a:gd name="T8" fmla="*/ 13 w 75"/>
                                <a:gd name="T9" fmla="*/ 6 h 99"/>
                                <a:gd name="T10" fmla="*/ 7 w 75"/>
                                <a:gd name="T11" fmla="*/ 6 h 99"/>
                                <a:gd name="T12" fmla="*/ 7 w 75"/>
                                <a:gd name="T13" fmla="*/ 0 h 99"/>
                                <a:gd name="T14" fmla="*/ 0 w 75"/>
                                <a:gd name="T15" fmla="*/ 0 h 99"/>
                                <a:gd name="T16" fmla="*/ 38 w 75"/>
                                <a:gd name="T17" fmla="*/ 0 h 99"/>
                                <a:gd name="T18" fmla="*/ 31 w 75"/>
                                <a:gd name="T19" fmla="*/ 0 h 99"/>
                                <a:gd name="T20" fmla="*/ 31 w 75"/>
                                <a:gd name="T21" fmla="*/ 6 h 99"/>
                                <a:gd name="T22" fmla="*/ 38 w 75"/>
                                <a:gd name="T23" fmla="*/ 12 h 99"/>
                                <a:gd name="T24" fmla="*/ 38 w 75"/>
                                <a:gd name="T25" fmla="*/ 18 h 99"/>
                                <a:gd name="T26" fmla="*/ 50 w 75"/>
                                <a:gd name="T27" fmla="*/ 43 h 99"/>
                                <a:gd name="T28" fmla="*/ 56 w 75"/>
                                <a:gd name="T29" fmla="*/ 25 h 99"/>
                                <a:gd name="T30" fmla="*/ 56 w 75"/>
                                <a:gd name="T31" fmla="*/ 18 h 99"/>
                                <a:gd name="T32" fmla="*/ 62 w 75"/>
                                <a:gd name="T33" fmla="*/ 18 h 99"/>
                                <a:gd name="T34" fmla="*/ 62 w 75"/>
                                <a:gd name="T35" fmla="*/ 12 h 99"/>
                                <a:gd name="T36" fmla="*/ 62 w 75"/>
                                <a:gd name="T37" fmla="*/ 6 h 99"/>
                                <a:gd name="T38" fmla="*/ 62 w 75"/>
                                <a:gd name="T39" fmla="*/ 0 h 99"/>
                                <a:gd name="T40" fmla="*/ 56 w 75"/>
                                <a:gd name="T41" fmla="*/ 0 h 99"/>
                                <a:gd name="T42" fmla="*/ 75 w 75"/>
                                <a:gd name="T43" fmla="*/ 0 h 99"/>
                                <a:gd name="T44" fmla="*/ 75 w 75"/>
                                <a:gd name="T45" fmla="*/ 6 h 99"/>
                                <a:gd name="T46" fmla="*/ 69 w 75"/>
                                <a:gd name="T47" fmla="*/ 6 h 99"/>
                                <a:gd name="T48" fmla="*/ 69 w 75"/>
                                <a:gd name="T49" fmla="*/ 12 h 99"/>
                                <a:gd name="T50" fmla="*/ 69 w 75"/>
                                <a:gd name="T51" fmla="*/ 18 h 99"/>
                                <a:gd name="T52" fmla="*/ 62 w 75"/>
                                <a:gd name="T53" fmla="*/ 18 h 99"/>
                                <a:gd name="T54" fmla="*/ 44 w 75"/>
                                <a:gd name="T55" fmla="*/ 74 h 99"/>
                                <a:gd name="T56" fmla="*/ 44 w 75"/>
                                <a:gd name="T57" fmla="*/ 80 h 99"/>
                                <a:gd name="T58" fmla="*/ 38 w 75"/>
                                <a:gd name="T59" fmla="*/ 80 h 99"/>
                                <a:gd name="T60" fmla="*/ 38 w 75"/>
                                <a:gd name="T61" fmla="*/ 87 h 99"/>
                                <a:gd name="T62" fmla="*/ 38 w 75"/>
                                <a:gd name="T63" fmla="*/ 93 h 99"/>
                                <a:gd name="T64" fmla="*/ 31 w 75"/>
                                <a:gd name="T65" fmla="*/ 93 h 99"/>
                                <a:gd name="T66" fmla="*/ 31 w 75"/>
                                <a:gd name="T67" fmla="*/ 99 h 99"/>
                                <a:gd name="T68" fmla="*/ 25 w 75"/>
                                <a:gd name="T69" fmla="*/ 99 h 99"/>
                                <a:gd name="T70" fmla="*/ 19 w 75"/>
                                <a:gd name="T71" fmla="*/ 99 h 99"/>
                                <a:gd name="T72" fmla="*/ 13 w 75"/>
                                <a:gd name="T73" fmla="*/ 99 h 99"/>
                                <a:gd name="T74" fmla="*/ 7 w 75"/>
                                <a:gd name="T75" fmla="*/ 99 h 99"/>
                                <a:gd name="T76" fmla="*/ 7 w 75"/>
                                <a:gd name="T77" fmla="*/ 93 h 99"/>
                                <a:gd name="T78" fmla="*/ 7 w 75"/>
                                <a:gd name="T79" fmla="*/ 87 h 99"/>
                                <a:gd name="T80" fmla="*/ 7 w 75"/>
                                <a:gd name="T81" fmla="*/ 80 h 99"/>
                                <a:gd name="T82" fmla="*/ 13 w 75"/>
                                <a:gd name="T83" fmla="*/ 80 h 99"/>
                                <a:gd name="T84" fmla="*/ 19 w 75"/>
                                <a:gd name="T85" fmla="*/ 80 h 99"/>
                                <a:gd name="T86" fmla="*/ 25 w 75"/>
                                <a:gd name="T87" fmla="*/ 80 h 99"/>
                                <a:gd name="T88" fmla="*/ 25 w 75"/>
                                <a:gd name="T89" fmla="*/ 87 h 99"/>
                                <a:gd name="T90" fmla="*/ 25 w 75"/>
                                <a:gd name="T91" fmla="*/ 93 h 99"/>
                                <a:gd name="T92" fmla="*/ 31 w 75"/>
                                <a:gd name="T93" fmla="*/ 93 h 99"/>
                                <a:gd name="T94" fmla="*/ 31 w 75"/>
                                <a:gd name="T95" fmla="*/ 87 h 99"/>
                                <a:gd name="T96" fmla="*/ 38 w 75"/>
                                <a:gd name="T97" fmla="*/ 87 h 99"/>
                                <a:gd name="T98" fmla="*/ 38 w 75"/>
                                <a:gd name="T99" fmla="*/ 80 h 99"/>
                                <a:gd name="T100" fmla="*/ 38 w 75"/>
                                <a:gd name="T101" fmla="*/ 74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5" h="99">
                                  <a:moveTo>
                                    <a:pt x="38" y="74"/>
                                  </a:moveTo>
                                  <a:lnTo>
                                    <a:pt x="19" y="18"/>
                                  </a:lnTo>
                                  <a:lnTo>
                                    <a:pt x="13" y="18"/>
                                  </a:lnTo>
                                  <a:lnTo>
                                    <a:pt x="13" y="12"/>
                                  </a:lnTo>
                                  <a:lnTo>
                                    <a:pt x="13" y="6"/>
                                  </a:lnTo>
                                  <a:lnTo>
                                    <a:pt x="7" y="6"/>
                                  </a:lnTo>
                                  <a:lnTo>
                                    <a:pt x="7" y="0"/>
                                  </a:lnTo>
                                  <a:lnTo>
                                    <a:pt x="0" y="0"/>
                                  </a:lnTo>
                                  <a:lnTo>
                                    <a:pt x="38" y="0"/>
                                  </a:lnTo>
                                  <a:lnTo>
                                    <a:pt x="31" y="0"/>
                                  </a:lnTo>
                                  <a:lnTo>
                                    <a:pt x="31" y="6"/>
                                  </a:lnTo>
                                  <a:lnTo>
                                    <a:pt x="38" y="12"/>
                                  </a:lnTo>
                                  <a:lnTo>
                                    <a:pt x="38" y="18"/>
                                  </a:lnTo>
                                  <a:lnTo>
                                    <a:pt x="50" y="43"/>
                                  </a:lnTo>
                                  <a:lnTo>
                                    <a:pt x="56" y="25"/>
                                  </a:lnTo>
                                  <a:lnTo>
                                    <a:pt x="56" y="18"/>
                                  </a:lnTo>
                                  <a:lnTo>
                                    <a:pt x="62" y="18"/>
                                  </a:lnTo>
                                  <a:lnTo>
                                    <a:pt x="62" y="12"/>
                                  </a:lnTo>
                                  <a:lnTo>
                                    <a:pt x="62" y="6"/>
                                  </a:lnTo>
                                  <a:lnTo>
                                    <a:pt x="62" y="0"/>
                                  </a:lnTo>
                                  <a:lnTo>
                                    <a:pt x="56" y="0"/>
                                  </a:lnTo>
                                  <a:lnTo>
                                    <a:pt x="75" y="0"/>
                                  </a:lnTo>
                                  <a:lnTo>
                                    <a:pt x="75" y="6"/>
                                  </a:lnTo>
                                  <a:lnTo>
                                    <a:pt x="69" y="6"/>
                                  </a:lnTo>
                                  <a:lnTo>
                                    <a:pt x="69" y="12"/>
                                  </a:lnTo>
                                  <a:lnTo>
                                    <a:pt x="69" y="18"/>
                                  </a:lnTo>
                                  <a:lnTo>
                                    <a:pt x="62" y="18"/>
                                  </a:lnTo>
                                  <a:lnTo>
                                    <a:pt x="44" y="74"/>
                                  </a:lnTo>
                                  <a:lnTo>
                                    <a:pt x="44" y="80"/>
                                  </a:lnTo>
                                  <a:lnTo>
                                    <a:pt x="38" y="80"/>
                                  </a:lnTo>
                                  <a:lnTo>
                                    <a:pt x="38" y="87"/>
                                  </a:lnTo>
                                  <a:lnTo>
                                    <a:pt x="38" y="93"/>
                                  </a:lnTo>
                                  <a:lnTo>
                                    <a:pt x="31" y="93"/>
                                  </a:lnTo>
                                  <a:lnTo>
                                    <a:pt x="31" y="99"/>
                                  </a:lnTo>
                                  <a:lnTo>
                                    <a:pt x="25" y="99"/>
                                  </a:lnTo>
                                  <a:lnTo>
                                    <a:pt x="19" y="99"/>
                                  </a:lnTo>
                                  <a:lnTo>
                                    <a:pt x="13" y="99"/>
                                  </a:lnTo>
                                  <a:lnTo>
                                    <a:pt x="7" y="99"/>
                                  </a:lnTo>
                                  <a:lnTo>
                                    <a:pt x="7" y="93"/>
                                  </a:lnTo>
                                  <a:lnTo>
                                    <a:pt x="7" y="87"/>
                                  </a:lnTo>
                                  <a:lnTo>
                                    <a:pt x="7" y="80"/>
                                  </a:lnTo>
                                  <a:lnTo>
                                    <a:pt x="13" y="80"/>
                                  </a:lnTo>
                                  <a:lnTo>
                                    <a:pt x="19" y="80"/>
                                  </a:lnTo>
                                  <a:lnTo>
                                    <a:pt x="25" y="80"/>
                                  </a:lnTo>
                                  <a:lnTo>
                                    <a:pt x="25" y="87"/>
                                  </a:lnTo>
                                  <a:lnTo>
                                    <a:pt x="25" y="93"/>
                                  </a:lnTo>
                                  <a:lnTo>
                                    <a:pt x="31" y="93"/>
                                  </a:lnTo>
                                  <a:lnTo>
                                    <a:pt x="31" y="87"/>
                                  </a:lnTo>
                                  <a:lnTo>
                                    <a:pt x="38" y="87"/>
                                  </a:lnTo>
                                  <a:lnTo>
                                    <a:pt x="38" y="80"/>
                                  </a:lnTo>
                                  <a:lnTo>
                                    <a:pt x="38" y="74"/>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24" name="Freeform 1145"/>
                          <wps:cNvSpPr>
                            <a:spLocks/>
                          </wps:cNvSpPr>
                          <wps:spPr bwMode="auto">
                            <a:xfrm>
                              <a:off x="3742" y="3829"/>
                              <a:ext cx="81" cy="75"/>
                            </a:xfrm>
                            <a:custGeom>
                              <a:avLst/>
                              <a:gdLst>
                                <a:gd name="T0" fmla="*/ 81 w 81"/>
                                <a:gd name="T1" fmla="*/ 0 h 75"/>
                                <a:gd name="T2" fmla="*/ 81 w 81"/>
                                <a:gd name="T3" fmla="*/ 7 h 75"/>
                                <a:gd name="T4" fmla="*/ 75 w 81"/>
                                <a:gd name="T5" fmla="*/ 7 h 75"/>
                                <a:gd name="T6" fmla="*/ 75 w 81"/>
                                <a:gd name="T7" fmla="*/ 13 h 75"/>
                                <a:gd name="T8" fmla="*/ 75 w 81"/>
                                <a:gd name="T9" fmla="*/ 19 h 75"/>
                                <a:gd name="T10" fmla="*/ 75 w 81"/>
                                <a:gd name="T11" fmla="*/ 62 h 75"/>
                                <a:gd name="T12" fmla="*/ 75 w 81"/>
                                <a:gd name="T13" fmla="*/ 69 h 75"/>
                                <a:gd name="T14" fmla="*/ 81 w 81"/>
                                <a:gd name="T15" fmla="*/ 69 h 75"/>
                                <a:gd name="T16" fmla="*/ 81 w 81"/>
                                <a:gd name="T17" fmla="*/ 75 h 75"/>
                                <a:gd name="T18" fmla="*/ 44 w 81"/>
                                <a:gd name="T19" fmla="*/ 75 h 75"/>
                                <a:gd name="T20" fmla="*/ 44 w 81"/>
                                <a:gd name="T21" fmla="*/ 69 h 75"/>
                                <a:gd name="T22" fmla="*/ 50 w 81"/>
                                <a:gd name="T23" fmla="*/ 69 h 75"/>
                                <a:gd name="T24" fmla="*/ 50 w 81"/>
                                <a:gd name="T25" fmla="*/ 62 h 75"/>
                                <a:gd name="T26" fmla="*/ 50 w 81"/>
                                <a:gd name="T27" fmla="*/ 7 h 75"/>
                                <a:gd name="T28" fmla="*/ 31 w 81"/>
                                <a:gd name="T29" fmla="*/ 7 h 75"/>
                                <a:gd name="T30" fmla="*/ 31 w 81"/>
                                <a:gd name="T31" fmla="*/ 62 h 75"/>
                                <a:gd name="T32" fmla="*/ 31 w 81"/>
                                <a:gd name="T33" fmla="*/ 69 h 75"/>
                                <a:gd name="T34" fmla="*/ 37 w 81"/>
                                <a:gd name="T35" fmla="*/ 69 h 75"/>
                                <a:gd name="T36" fmla="*/ 37 w 81"/>
                                <a:gd name="T37" fmla="*/ 75 h 75"/>
                                <a:gd name="T38" fmla="*/ 0 w 81"/>
                                <a:gd name="T39" fmla="*/ 75 h 75"/>
                                <a:gd name="T40" fmla="*/ 0 w 81"/>
                                <a:gd name="T41" fmla="*/ 69 h 75"/>
                                <a:gd name="T42" fmla="*/ 6 w 81"/>
                                <a:gd name="T43" fmla="*/ 69 h 75"/>
                                <a:gd name="T44" fmla="*/ 13 w 81"/>
                                <a:gd name="T45" fmla="*/ 69 h 75"/>
                                <a:gd name="T46" fmla="*/ 13 w 81"/>
                                <a:gd name="T47" fmla="*/ 62 h 75"/>
                                <a:gd name="T48" fmla="*/ 13 w 81"/>
                                <a:gd name="T49" fmla="*/ 56 h 75"/>
                                <a:gd name="T50" fmla="*/ 13 w 81"/>
                                <a:gd name="T51" fmla="*/ 19 h 75"/>
                                <a:gd name="T52" fmla="*/ 13 w 81"/>
                                <a:gd name="T53" fmla="*/ 13 h 75"/>
                                <a:gd name="T54" fmla="*/ 13 w 81"/>
                                <a:gd name="T55" fmla="*/ 7 h 75"/>
                                <a:gd name="T56" fmla="*/ 6 w 81"/>
                                <a:gd name="T57" fmla="*/ 7 h 75"/>
                                <a:gd name="T58" fmla="*/ 0 w 81"/>
                                <a:gd name="T59" fmla="*/ 7 h 75"/>
                                <a:gd name="T60" fmla="*/ 0 w 81"/>
                                <a:gd name="T61" fmla="*/ 0 h 75"/>
                                <a:gd name="T62" fmla="*/ 81 w 81"/>
                                <a:gd name="T63" fmla="*/ 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81" h="75">
                                  <a:moveTo>
                                    <a:pt x="81" y="0"/>
                                  </a:moveTo>
                                  <a:lnTo>
                                    <a:pt x="81" y="7"/>
                                  </a:lnTo>
                                  <a:lnTo>
                                    <a:pt x="75" y="7"/>
                                  </a:lnTo>
                                  <a:lnTo>
                                    <a:pt x="75" y="13"/>
                                  </a:lnTo>
                                  <a:lnTo>
                                    <a:pt x="75" y="19"/>
                                  </a:lnTo>
                                  <a:lnTo>
                                    <a:pt x="75" y="62"/>
                                  </a:lnTo>
                                  <a:lnTo>
                                    <a:pt x="75" y="69"/>
                                  </a:lnTo>
                                  <a:lnTo>
                                    <a:pt x="81" y="69"/>
                                  </a:lnTo>
                                  <a:lnTo>
                                    <a:pt x="81" y="75"/>
                                  </a:lnTo>
                                  <a:lnTo>
                                    <a:pt x="44" y="75"/>
                                  </a:lnTo>
                                  <a:lnTo>
                                    <a:pt x="44" y="69"/>
                                  </a:lnTo>
                                  <a:lnTo>
                                    <a:pt x="50" y="69"/>
                                  </a:lnTo>
                                  <a:lnTo>
                                    <a:pt x="50" y="62"/>
                                  </a:lnTo>
                                  <a:lnTo>
                                    <a:pt x="50" y="7"/>
                                  </a:lnTo>
                                  <a:lnTo>
                                    <a:pt x="31" y="7"/>
                                  </a:lnTo>
                                  <a:lnTo>
                                    <a:pt x="31" y="62"/>
                                  </a:lnTo>
                                  <a:lnTo>
                                    <a:pt x="31" y="69"/>
                                  </a:lnTo>
                                  <a:lnTo>
                                    <a:pt x="37" y="69"/>
                                  </a:lnTo>
                                  <a:lnTo>
                                    <a:pt x="37" y="75"/>
                                  </a:lnTo>
                                  <a:lnTo>
                                    <a:pt x="0" y="75"/>
                                  </a:lnTo>
                                  <a:lnTo>
                                    <a:pt x="0" y="69"/>
                                  </a:lnTo>
                                  <a:lnTo>
                                    <a:pt x="6" y="69"/>
                                  </a:lnTo>
                                  <a:lnTo>
                                    <a:pt x="13" y="69"/>
                                  </a:lnTo>
                                  <a:lnTo>
                                    <a:pt x="13" y="62"/>
                                  </a:lnTo>
                                  <a:lnTo>
                                    <a:pt x="13" y="56"/>
                                  </a:lnTo>
                                  <a:lnTo>
                                    <a:pt x="13" y="19"/>
                                  </a:lnTo>
                                  <a:lnTo>
                                    <a:pt x="13" y="13"/>
                                  </a:lnTo>
                                  <a:lnTo>
                                    <a:pt x="13" y="7"/>
                                  </a:lnTo>
                                  <a:lnTo>
                                    <a:pt x="6" y="7"/>
                                  </a:lnTo>
                                  <a:lnTo>
                                    <a:pt x="0" y="7"/>
                                  </a:lnTo>
                                  <a:lnTo>
                                    <a:pt x="0" y="0"/>
                                  </a:lnTo>
                                  <a:lnTo>
                                    <a:pt x="81"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25" name="Freeform 1146"/>
                          <wps:cNvSpPr>
                            <a:spLocks noEditPoints="1"/>
                          </wps:cNvSpPr>
                          <wps:spPr bwMode="auto">
                            <a:xfrm>
                              <a:off x="3835" y="3829"/>
                              <a:ext cx="68" cy="75"/>
                            </a:xfrm>
                            <a:custGeom>
                              <a:avLst/>
                              <a:gdLst>
                                <a:gd name="T0" fmla="*/ 37 w 68"/>
                                <a:gd name="T1" fmla="*/ 0 h 75"/>
                                <a:gd name="T2" fmla="*/ 43 w 68"/>
                                <a:gd name="T3" fmla="*/ 7 h 75"/>
                                <a:gd name="T4" fmla="*/ 56 w 68"/>
                                <a:gd name="T5" fmla="*/ 7 h 75"/>
                                <a:gd name="T6" fmla="*/ 62 w 68"/>
                                <a:gd name="T7" fmla="*/ 13 h 75"/>
                                <a:gd name="T8" fmla="*/ 62 w 68"/>
                                <a:gd name="T9" fmla="*/ 25 h 75"/>
                                <a:gd name="T10" fmla="*/ 68 w 68"/>
                                <a:gd name="T11" fmla="*/ 31 h 75"/>
                                <a:gd name="T12" fmla="*/ 68 w 68"/>
                                <a:gd name="T13" fmla="*/ 44 h 75"/>
                                <a:gd name="T14" fmla="*/ 62 w 68"/>
                                <a:gd name="T15" fmla="*/ 50 h 75"/>
                                <a:gd name="T16" fmla="*/ 62 w 68"/>
                                <a:gd name="T17" fmla="*/ 62 h 75"/>
                                <a:gd name="T18" fmla="*/ 56 w 68"/>
                                <a:gd name="T19" fmla="*/ 69 h 75"/>
                                <a:gd name="T20" fmla="*/ 50 w 68"/>
                                <a:gd name="T21" fmla="*/ 75 h 75"/>
                                <a:gd name="T22" fmla="*/ 37 w 68"/>
                                <a:gd name="T23" fmla="*/ 75 h 75"/>
                                <a:gd name="T24" fmla="*/ 25 w 68"/>
                                <a:gd name="T25" fmla="*/ 75 h 75"/>
                                <a:gd name="T26" fmla="*/ 12 w 68"/>
                                <a:gd name="T27" fmla="*/ 69 h 75"/>
                                <a:gd name="T28" fmla="*/ 6 w 68"/>
                                <a:gd name="T29" fmla="*/ 62 h 75"/>
                                <a:gd name="T30" fmla="*/ 0 w 68"/>
                                <a:gd name="T31" fmla="*/ 56 h 75"/>
                                <a:gd name="T32" fmla="*/ 0 w 68"/>
                                <a:gd name="T33" fmla="*/ 44 h 75"/>
                                <a:gd name="T34" fmla="*/ 0 w 68"/>
                                <a:gd name="T35" fmla="*/ 31 h 75"/>
                                <a:gd name="T36" fmla="*/ 0 w 68"/>
                                <a:gd name="T37" fmla="*/ 19 h 75"/>
                                <a:gd name="T38" fmla="*/ 6 w 68"/>
                                <a:gd name="T39" fmla="*/ 13 h 75"/>
                                <a:gd name="T40" fmla="*/ 12 w 68"/>
                                <a:gd name="T41" fmla="*/ 7 h 75"/>
                                <a:gd name="T42" fmla="*/ 19 w 68"/>
                                <a:gd name="T43" fmla="*/ 0 h 75"/>
                                <a:gd name="T44" fmla="*/ 31 w 68"/>
                                <a:gd name="T45" fmla="*/ 0 h 75"/>
                                <a:gd name="T46" fmla="*/ 25 w 68"/>
                                <a:gd name="T47" fmla="*/ 7 h 75"/>
                                <a:gd name="T48" fmla="*/ 25 w 68"/>
                                <a:gd name="T49" fmla="*/ 19 h 75"/>
                                <a:gd name="T50" fmla="*/ 19 w 68"/>
                                <a:gd name="T51" fmla="*/ 25 h 75"/>
                                <a:gd name="T52" fmla="*/ 19 w 68"/>
                                <a:gd name="T53" fmla="*/ 38 h 75"/>
                                <a:gd name="T54" fmla="*/ 19 w 68"/>
                                <a:gd name="T55" fmla="*/ 50 h 75"/>
                                <a:gd name="T56" fmla="*/ 25 w 68"/>
                                <a:gd name="T57" fmla="*/ 56 h 75"/>
                                <a:gd name="T58" fmla="*/ 25 w 68"/>
                                <a:gd name="T59" fmla="*/ 69 h 75"/>
                                <a:gd name="T60" fmla="*/ 37 w 68"/>
                                <a:gd name="T61" fmla="*/ 69 h 75"/>
                                <a:gd name="T62" fmla="*/ 43 w 68"/>
                                <a:gd name="T63" fmla="*/ 62 h 75"/>
                                <a:gd name="T64" fmla="*/ 43 w 68"/>
                                <a:gd name="T65" fmla="*/ 50 h 75"/>
                                <a:gd name="T66" fmla="*/ 43 w 68"/>
                                <a:gd name="T67" fmla="*/ 38 h 75"/>
                                <a:gd name="T68" fmla="*/ 43 w 68"/>
                                <a:gd name="T69" fmla="*/ 25 h 75"/>
                                <a:gd name="T70" fmla="*/ 43 w 68"/>
                                <a:gd name="T71" fmla="*/ 13 h 75"/>
                                <a:gd name="T72" fmla="*/ 37 w 68"/>
                                <a:gd name="T73" fmla="*/ 7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68" h="75">
                                  <a:moveTo>
                                    <a:pt x="31" y="0"/>
                                  </a:moveTo>
                                  <a:lnTo>
                                    <a:pt x="37" y="0"/>
                                  </a:lnTo>
                                  <a:lnTo>
                                    <a:pt x="43" y="0"/>
                                  </a:lnTo>
                                  <a:lnTo>
                                    <a:pt x="43" y="7"/>
                                  </a:lnTo>
                                  <a:lnTo>
                                    <a:pt x="50" y="7"/>
                                  </a:lnTo>
                                  <a:lnTo>
                                    <a:pt x="56" y="7"/>
                                  </a:lnTo>
                                  <a:lnTo>
                                    <a:pt x="56" y="13"/>
                                  </a:lnTo>
                                  <a:lnTo>
                                    <a:pt x="62" y="13"/>
                                  </a:lnTo>
                                  <a:lnTo>
                                    <a:pt x="62" y="19"/>
                                  </a:lnTo>
                                  <a:lnTo>
                                    <a:pt x="62" y="25"/>
                                  </a:lnTo>
                                  <a:lnTo>
                                    <a:pt x="62" y="31"/>
                                  </a:lnTo>
                                  <a:lnTo>
                                    <a:pt x="68" y="31"/>
                                  </a:lnTo>
                                  <a:lnTo>
                                    <a:pt x="68" y="38"/>
                                  </a:lnTo>
                                  <a:lnTo>
                                    <a:pt x="68" y="44"/>
                                  </a:lnTo>
                                  <a:lnTo>
                                    <a:pt x="62" y="44"/>
                                  </a:lnTo>
                                  <a:lnTo>
                                    <a:pt x="62" y="50"/>
                                  </a:lnTo>
                                  <a:lnTo>
                                    <a:pt x="62" y="56"/>
                                  </a:lnTo>
                                  <a:lnTo>
                                    <a:pt x="62" y="62"/>
                                  </a:lnTo>
                                  <a:lnTo>
                                    <a:pt x="56" y="62"/>
                                  </a:lnTo>
                                  <a:lnTo>
                                    <a:pt x="56" y="69"/>
                                  </a:lnTo>
                                  <a:lnTo>
                                    <a:pt x="50" y="69"/>
                                  </a:lnTo>
                                  <a:lnTo>
                                    <a:pt x="50" y="75"/>
                                  </a:lnTo>
                                  <a:lnTo>
                                    <a:pt x="43" y="75"/>
                                  </a:lnTo>
                                  <a:lnTo>
                                    <a:pt x="37" y="75"/>
                                  </a:lnTo>
                                  <a:lnTo>
                                    <a:pt x="31" y="75"/>
                                  </a:lnTo>
                                  <a:lnTo>
                                    <a:pt x="25" y="75"/>
                                  </a:lnTo>
                                  <a:lnTo>
                                    <a:pt x="19" y="75"/>
                                  </a:lnTo>
                                  <a:lnTo>
                                    <a:pt x="12" y="69"/>
                                  </a:lnTo>
                                  <a:lnTo>
                                    <a:pt x="6" y="69"/>
                                  </a:lnTo>
                                  <a:lnTo>
                                    <a:pt x="6" y="62"/>
                                  </a:lnTo>
                                  <a:lnTo>
                                    <a:pt x="6" y="56"/>
                                  </a:lnTo>
                                  <a:lnTo>
                                    <a:pt x="0" y="56"/>
                                  </a:lnTo>
                                  <a:lnTo>
                                    <a:pt x="0" y="50"/>
                                  </a:lnTo>
                                  <a:lnTo>
                                    <a:pt x="0" y="44"/>
                                  </a:lnTo>
                                  <a:lnTo>
                                    <a:pt x="0" y="38"/>
                                  </a:lnTo>
                                  <a:lnTo>
                                    <a:pt x="0" y="31"/>
                                  </a:lnTo>
                                  <a:lnTo>
                                    <a:pt x="0" y="25"/>
                                  </a:lnTo>
                                  <a:lnTo>
                                    <a:pt x="0" y="19"/>
                                  </a:lnTo>
                                  <a:lnTo>
                                    <a:pt x="6" y="19"/>
                                  </a:lnTo>
                                  <a:lnTo>
                                    <a:pt x="6" y="13"/>
                                  </a:lnTo>
                                  <a:lnTo>
                                    <a:pt x="12" y="13"/>
                                  </a:lnTo>
                                  <a:lnTo>
                                    <a:pt x="12" y="7"/>
                                  </a:lnTo>
                                  <a:lnTo>
                                    <a:pt x="19" y="7"/>
                                  </a:lnTo>
                                  <a:lnTo>
                                    <a:pt x="19" y="0"/>
                                  </a:lnTo>
                                  <a:lnTo>
                                    <a:pt x="25" y="0"/>
                                  </a:lnTo>
                                  <a:lnTo>
                                    <a:pt x="31" y="0"/>
                                  </a:lnTo>
                                  <a:close/>
                                  <a:moveTo>
                                    <a:pt x="31" y="7"/>
                                  </a:moveTo>
                                  <a:lnTo>
                                    <a:pt x="25" y="7"/>
                                  </a:lnTo>
                                  <a:lnTo>
                                    <a:pt x="25" y="13"/>
                                  </a:lnTo>
                                  <a:lnTo>
                                    <a:pt x="25" y="19"/>
                                  </a:lnTo>
                                  <a:lnTo>
                                    <a:pt x="25" y="25"/>
                                  </a:lnTo>
                                  <a:lnTo>
                                    <a:pt x="19" y="25"/>
                                  </a:lnTo>
                                  <a:lnTo>
                                    <a:pt x="19" y="31"/>
                                  </a:lnTo>
                                  <a:lnTo>
                                    <a:pt x="19" y="38"/>
                                  </a:lnTo>
                                  <a:lnTo>
                                    <a:pt x="19" y="44"/>
                                  </a:lnTo>
                                  <a:lnTo>
                                    <a:pt x="19" y="50"/>
                                  </a:lnTo>
                                  <a:lnTo>
                                    <a:pt x="19" y="56"/>
                                  </a:lnTo>
                                  <a:lnTo>
                                    <a:pt x="25" y="56"/>
                                  </a:lnTo>
                                  <a:lnTo>
                                    <a:pt x="25" y="62"/>
                                  </a:lnTo>
                                  <a:lnTo>
                                    <a:pt x="25" y="69"/>
                                  </a:lnTo>
                                  <a:lnTo>
                                    <a:pt x="31" y="69"/>
                                  </a:lnTo>
                                  <a:lnTo>
                                    <a:pt x="37" y="69"/>
                                  </a:lnTo>
                                  <a:lnTo>
                                    <a:pt x="37" y="62"/>
                                  </a:lnTo>
                                  <a:lnTo>
                                    <a:pt x="43" y="62"/>
                                  </a:lnTo>
                                  <a:lnTo>
                                    <a:pt x="43" y="56"/>
                                  </a:lnTo>
                                  <a:lnTo>
                                    <a:pt x="43" y="50"/>
                                  </a:lnTo>
                                  <a:lnTo>
                                    <a:pt x="43" y="44"/>
                                  </a:lnTo>
                                  <a:lnTo>
                                    <a:pt x="43" y="38"/>
                                  </a:lnTo>
                                  <a:lnTo>
                                    <a:pt x="43" y="31"/>
                                  </a:lnTo>
                                  <a:lnTo>
                                    <a:pt x="43" y="25"/>
                                  </a:lnTo>
                                  <a:lnTo>
                                    <a:pt x="43" y="19"/>
                                  </a:lnTo>
                                  <a:lnTo>
                                    <a:pt x="43" y="13"/>
                                  </a:lnTo>
                                  <a:lnTo>
                                    <a:pt x="37" y="13"/>
                                  </a:lnTo>
                                  <a:lnTo>
                                    <a:pt x="37" y="7"/>
                                  </a:lnTo>
                                  <a:lnTo>
                                    <a:pt x="31" y="7"/>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26" name="Freeform 1147"/>
                          <wps:cNvSpPr>
                            <a:spLocks/>
                          </wps:cNvSpPr>
                          <wps:spPr bwMode="auto">
                            <a:xfrm>
                              <a:off x="3909" y="3829"/>
                              <a:ext cx="62" cy="75"/>
                            </a:xfrm>
                            <a:custGeom>
                              <a:avLst/>
                              <a:gdLst>
                                <a:gd name="T0" fmla="*/ 62 w 62"/>
                                <a:gd name="T1" fmla="*/ 62 h 75"/>
                                <a:gd name="T2" fmla="*/ 56 w 62"/>
                                <a:gd name="T3" fmla="*/ 69 h 75"/>
                                <a:gd name="T4" fmla="*/ 50 w 62"/>
                                <a:gd name="T5" fmla="*/ 75 h 75"/>
                                <a:gd name="T6" fmla="*/ 38 w 62"/>
                                <a:gd name="T7" fmla="*/ 75 h 75"/>
                                <a:gd name="T8" fmla="*/ 25 w 62"/>
                                <a:gd name="T9" fmla="*/ 75 h 75"/>
                                <a:gd name="T10" fmla="*/ 19 w 62"/>
                                <a:gd name="T11" fmla="*/ 69 h 75"/>
                                <a:gd name="T12" fmla="*/ 13 w 62"/>
                                <a:gd name="T13" fmla="*/ 62 h 75"/>
                                <a:gd name="T14" fmla="*/ 7 w 62"/>
                                <a:gd name="T15" fmla="*/ 56 h 75"/>
                                <a:gd name="T16" fmla="*/ 7 w 62"/>
                                <a:gd name="T17" fmla="*/ 44 h 75"/>
                                <a:gd name="T18" fmla="*/ 0 w 62"/>
                                <a:gd name="T19" fmla="*/ 38 h 75"/>
                                <a:gd name="T20" fmla="*/ 7 w 62"/>
                                <a:gd name="T21" fmla="*/ 31 h 75"/>
                                <a:gd name="T22" fmla="*/ 7 w 62"/>
                                <a:gd name="T23" fmla="*/ 19 h 75"/>
                                <a:gd name="T24" fmla="*/ 13 w 62"/>
                                <a:gd name="T25" fmla="*/ 7 h 75"/>
                                <a:gd name="T26" fmla="*/ 25 w 62"/>
                                <a:gd name="T27" fmla="*/ 7 h 75"/>
                                <a:gd name="T28" fmla="*/ 31 w 62"/>
                                <a:gd name="T29" fmla="*/ 0 h 75"/>
                                <a:gd name="T30" fmla="*/ 44 w 62"/>
                                <a:gd name="T31" fmla="*/ 0 h 75"/>
                                <a:gd name="T32" fmla="*/ 50 w 62"/>
                                <a:gd name="T33" fmla="*/ 7 h 75"/>
                                <a:gd name="T34" fmla="*/ 56 w 62"/>
                                <a:gd name="T35" fmla="*/ 13 h 75"/>
                                <a:gd name="T36" fmla="*/ 62 w 62"/>
                                <a:gd name="T37" fmla="*/ 19 h 75"/>
                                <a:gd name="T38" fmla="*/ 56 w 62"/>
                                <a:gd name="T39" fmla="*/ 25 h 75"/>
                                <a:gd name="T40" fmla="*/ 44 w 62"/>
                                <a:gd name="T41" fmla="*/ 25 h 75"/>
                                <a:gd name="T42" fmla="*/ 38 w 62"/>
                                <a:gd name="T43" fmla="*/ 19 h 75"/>
                                <a:gd name="T44" fmla="*/ 38 w 62"/>
                                <a:gd name="T45" fmla="*/ 7 h 75"/>
                                <a:gd name="T46" fmla="*/ 25 w 62"/>
                                <a:gd name="T47" fmla="*/ 7 h 75"/>
                                <a:gd name="T48" fmla="*/ 25 w 62"/>
                                <a:gd name="T49" fmla="*/ 19 h 75"/>
                                <a:gd name="T50" fmla="*/ 25 w 62"/>
                                <a:gd name="T51" fmla="*/ 31 h 75"/>
                                <a:gd name="T52" fmla="*/ 25 w 62"/>
                                <a:gd name="T53" fmla="*/ 44 h 75"/>
                                <a:gd name="T54" fmla="*/ 31 w 62"/>
                                <a:gd name="T55" fmla="*/ 50 h 75"/>
                                <a:gd name="T56" fmla="*/ 31 w 62"/>
                                <a:gd name="T57" fmla="*/ 62 h 75"/>
                                <a:gd name="T58" fmla="*/ 44 w 62"/>
                                <a:gd name="T59" fmla="*/ 62 h 75"/>
                                <a:gd name="T60" fmla="*/ 56 w 62"/>
                                <a:gd name="T61" fmla="*/ 62 h 75"/>
                                <a:gd name="T62" fmla="*/ 62 w 62"/>
                                <a:gd name="T63" fmla="*/ 5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62" h="75">
                                  <a:moveTo>
                                    <a:pt x="62" y="56"/>
                                  </a:moveTo>
                                  <a:lnTo>
                                    <a:pt x="62" y="62"/>
                                  </a:lnTo>
                                  <a:lnTo>
                                    <a:pt x="56" y="62"/>
                                  </a:lnTo>
                                  <a:lnTo>
                                    <a:pt x="56" y="69"/>
                                  </a:lnTo>
                                  <a:lnTo>
                                    <a:pt x="50" y="69"/>
                                  </a:lnTo>
                                  <a:lnTo>
                                    <a:pt x="50" y="75"/>
                                  </a:lnTo>
                                  <a:lnTo>
                                    <a:pt x="44" y="75"/>
                                  </a:lnTo>
                                  <a:lnTo>
                                    <a:pt x="38" y="75"/>
                                  </a:lnTo>
                                  <a:lnTo>
                                    <a:pt x="31" y="75"/>
                                  </a:lnTo>
                                  <a:lnTo>
                                    <a:pt x="25" y="75"/>
                                  </a:lnTo>
                                  <a:lnTo>
                                    <a:pt x="19" y="75"/>
                                  </a:lnTo>
                                  <a:lnTo>
                                    <a:pt x="19" y="69"/>
                                  </a:lnTo>
                                  <a:lnTo>
                                    <a:pt x="13" y="69"/>
                                  </a:lnTo>
                                  <a:lnTo>
                                    <a:pt x="13" y="62"/>
                                  </a:lnTo>
                                  <a:lnTo>
                                    <a:pt x="7" y="62"/>
                                  </a:lnTo>
                                  <a:lnTo>
                                    <a:pt x="7" y="56"/>
                                  </a:lnTo>
                                  <a:lnTo>
                                    <a:pt x="7" y="50"/>
                                  </a:lnTo>
                                  <a:lnTo>
                                    <a:pt x="7" y="44"/>
                                  </a:lnTo>
                                  <a:lnTo>
                                    <a:pt x="0" y="44"/>
                                  </a:lnTo>
                                  <a:lnTo>
                                    <a:pt x="0" y="38"/>
                                  </a:lnTo>
                                  <a:lnTo>
                                    <a:pt x="0" y="31"/>
                                  </a:lnTo>
                                  <a:lnTo>
                                    <a:pt x="7" y="31"/>
                                  </a:lnTo>
                                  <a:lnTo>
                                    <a:pt x="7" y="25"/>
                                  </a:lnTo>
                                  <a:lnTo>
                                    <a:pt x="7" y="19"/>
                                  </a:lnTo>
                                  <a:lnTo>
                                    <a:pt x="13" y="13"/>
                                  </a:lnTo>
                                  <a:lnTo>
                                    <a:pt x="13" y="7"/>
                                  </a:lnTo>
                                  <a:lnTo>
                                    <a:pt x="19" y="7"/>
                                  </a:lnTo>
                                  <a:lnTo>
                                    <a:pt x="25" y="7"/>
                                  </a:lnTo>
                                  <a:lnTo>
                                    <a:pt x="25" y="0"/>
                                  </a:lnTo>
                                  <a:lnTo>
                                    <a:pt x="31" y="0"/>
                                  </a:lnTo>
                                  <a:lnTo>
                                    <a:pt x="38" y="0"/>
                                  </a:lnTo>
                                  <a:lnTo>
                                    <a:pt x="44" y="0"/>
                                  </a:lnTo>
                                  <a:lnTo>
                                    <a:pt x="50" y="0"/>
                                  </a:lnTo>
                                  <a:lnTo>
                                    <a:pt x="50" y="7"/>
                                  </a:lnTo>
                                  <a:lnTo>
                                    <a:pt x="56" y="7"/>
                                  </a:lnTo>
                                  <a:lnTo>
                                    <a:pt x="56" y="13"/>
                                  </a:lnTo>
                                  <a:lnTo>
                                    <a:pt x="62" y="13"/>
                                  </a:lnTo>
                                  <a:lnTo>
                                    <a:pt x="62" y="19"/>
                                  </a:lnTo>
                                  <a:lnTo>
                                    <a:pt x="62" y="25"/>
                                  </a:lnTo>
                                  <a:lnTo>
                                    <a:pt x="56" y="25"/>
                                  </a:lnTo>
                                  <a:lnTo>
                                    <a:pt x="50" y="25"/>
                                  </a:lnTo>
                                  <a:lnTo>
                                    <a:pt x="44" y="25"/>
                                  </a:lnTo>
                                  <a:lnTo>
                                    <a:pt x="44" y="19"/>
                                  </a:lnTo>
                                  <a:lnTo>
                                    <a:pt x="38" y="19"/>
                                  </a:lnTo>
                                  <a:lnTo>
                                    <a:pt x="38" y="13"/>
                                  </a:lnTo>
                                  <a:lnTo>
                                    <a:pt x="38" y="7"/>
                                  </a:lnTo>
                                  <a:lnTo>
                                    <a:pt x="31" y="7"/>
                                  </a:lnTo>
                                  <a:lnTo>
                                    <a:pt x="25" y="7"/>
                                  </a:lnTo>
                                  <a:lnTo>
                                    <a:pt x="25" y="13"/>
                                  </a:lnTo>
                                  <a:lnTo>
                                    <a:pt x="25" y="19"/>
                                  </a:lnTo>
                                  <a:lnTo>
                                    <a:pt x="25" y="25"/>
                                  </a:lnTo>
                                  <a:lnTo>
                                    <a:pt x="25" y="31"/>
                                  </a:lnTo>
                                  <a:lnTo>
                                    <a:pt x="25" y="38"/>
                                  </a:lnTo>
                                  <a:lnTo>
                                    <a:pt x="25" y="44"/>
                                  </a:lnTo>
                                  <a:lnTo>
                                    <a:pt x="25" y="50"/>
                                  </a:lnTo>
                                  <a:lnTo>
                                    <a:pt x="31" y="50"/>
                                  </a:lnTo>
                                  <a:lnTo>
                                    <a:pt x="31" y="56"/>
                                  </a:lnTo>
                                  <a:lnTo>
                                    <a:pt x="31" y="62"/>
                                  </a:lnTo>
                                  <a:lnTo>
                                    <a:pt x="38" y="62"/>
                                  </a:lnTo>
                                  <a:lnTo>
                                    <a:pt x="44" y="62"/>
                                  </a:lnTo>
                                  <a:lnTo>
                                    <a:pt x="50" y="62"/>
                                  </a:lnTo>
                                  <a:lnTo>
                                    <a:pt x="56" y="62"/>
                                  </a:lnTo>
                                  <a:lnTo>
                                    <a:pt x="56" y="56"/>
                                  </a:lnTo>
                                  <a:lnTo>
                                    <a:pt x="62" y="56"/>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27" name="Freeform 1148"/>
                          <wps:cNvSpPr>
                            <a:spLocks/>
                          </wps:cNvSpPr>
                          <wps:spPr bwMode="auto">
                            <a:xfrm>
                              <a:off x="3978" y="3829"/>
                              <a:ext cx="68" cy="75"/>
                            </a:xfrm>
                            <a:custGeom>
                              <a:avLst/>
                              <a:gdLst>
                                <a:gd name="T0" fmla="*/ 18 w 68"/>
                                <a:gd name="T1" fmla="*/ 75 h 75"/>
                                <a:gd name="T2" fmla="*/ 18 w 68"/>
                                <a:gd name="T3" fmla="*/ 69 h 75"/>
                                <a:gd name="T4" fmla="*/ 24 w 68"/>
                                <a:gd name="T5" fmla="*/ 69 h 75"/>
                                <a:gd name="T6" fmla="*/ 24 w 68"/>
                                <a:gd name="T7" fmla="*/ 62 h 75"/>
                                <a:gd name="T8" fmla="*/ 24 w 68"/>
                                <a:gd name="T9" fmla="*/ 56 h 75"/>
                                <a:gd name="T10" fmla="*/ 24 w 68"/>
                                <a:gd name="T11" fmla="*/ 7 h 75"/>
                                <a:gd name="T12" fmla="*/ 18 w 68"/>
                                <a:gd name="T13" fmla="*/ 7 h 75"/>
                                <a:gd name="T14" fmla="*/ 12 w 68"/>
                                <a:gd name="T15" fmla="*/ 7 h 75"/>
                                <a:gd name="T16" fmla="*/ 6 w 68"/>
                                <a:gd name="T17" fmla="*/ 7 h 75"/>
                                <a:gd name="T18" fmla="*/ 6 w 68"/>
                                <a:gd name="T19" fmla="*/ 13 h 75"/>
                                <a:gd name="T20" fmla="*/ 6 w 68"/>
                                <a:gd name="T21" fmla="*/ 19 h 75"/>
                                <a:gd name="T22" fmla="*/ 0 w 68"/>
                                <a:gd name="T23" fmla="*/ 19 h 75"/>
                                <a:gd name="T24" fmla="*/ 0 w 68"/>
                                <a:gd name="T25" fmla="*/ 0 h 75"/>
                                <a:gd name="T26" fmla="*/ 68 w 68"/>
                                <a:gd name="T27" fmla="*/ 0 h 75"/>
                                <a:gd name="T28" fmla="*/ 68 w 68"/>
                                <a:gd name="T29" fmla="*/ 19 h 75"/>
                                <a:gd name="T30" fmla="*/ 68 w 68"/>
                                <a:gd name="T31" fmla="*/ 13 h 75"/>
                                <a:gd name="T32" fmla="*/ 62 w 68"/>
                                <a:gd name="T33" fmla="*/ 13 h 75"/>
                                <a:gd name="T34" fmla="*/ 62 w 68"/>
                                <a:gd name="T35" fmla="*/ 7 h 75"/>
                                <a:gd name="T36" fmla="*/ 55 w 68"/>
                                <a:gd name="T37" fmla="*/ 7 h 75"/>
                                <a:gd name="T38" fmla="*/ 43 w 68"/>
                                <a:gd name="T39" fmla="*/ 7 h 75"/>
                                <a:gd name="T40" fmla="*/ 43 w 68"/>
                                <a:gd name="T41" fmla="*/ 56 h 75"/>
                                <a:gd name="T42" fmla="*/ 43 w 68"/>
                                <a:gd name="T43" fmla="*/ 62 h 75"/>
                                <a:gd name="T44" fmla="*/ 49 w 68"/>
                                <a:gd name="T45" fmla="*/ 62 h 75"/>
                                <a:gd name="T46" fmla="*/ 49 w 68"/>
                                <a:gd name="T47" fmla="*/ 69 h 75"/>
                                <a:gd name="T48" fmla="*/ 55 w 68"/>
                                <a:gd name="T49" fmla="*/ 69 h 75"/>
                                <a:gd name="T50" fmla="*/ 55 w 68"/>
                                <a:gd name="T51" fmla="*/ 75 h 75"/>
                                <a:gd name="T52" fmla="*/ 18 w 68"/>
                                <a:gd name="T53" fmla="*/ 75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68" h="75">
                                  <a:moveTo>
                                    <a:pt x="18" y="75"/>
                                  </a:moveTo>
                                  <a:lnTo>
                                    <a:pt x="18" y="69"/>
                                  </a:lnTo>
                                  <a:lnTo>
                                    <a:pt x="24" y="69"/>
                                  </a:lnTo>
                                  <a:lnTo>
                                    <a:pt x="24" y="62"/>
                                  </a:lnTo>
                                  <a:lnTo>
                                    <a:pt x="24" y="56"/>
                                  </a:lnTo>
                                  <a:lnTo>
                                    <a:pt x="24" y="7"/>
                                  </a:lnTo>
                                  <a:lnTo>
                                    <a:pt x="18" y="7"/>
                                  </a:lnTo>
                                  <a:lnTo>
                                    <a:pt x="12" y="7"/>
                                  </a:lnTo>
                                  <a:lnTo>
                                    <a:pt x="6" y="7"/>
                                  </a:lnTo>
                                  <a:lnTo>
                                    <a:pt x="6" y="13"/>
                                  </a:lnTo>
                                  <a:lnTo>
                                    <a:pt x="6" y="19"/>
                                  </a:lnTo>
                                  <a:lnTo>
                                    <a:pt x="0" y="19"/>
                                  </a:lnTo>
                                  <a:lnTo>
                                    <a:pt x="0" y="0"/>
                                  </a:lnTo>
                                  <a:lnTo>
                                    <a:pt x="68" y="0"/>
                                  </a:lnTo>
                                  <a:lnTo>
                                    <a:pt x="68" y="19"/>
                                  </a:lnTo>
                                  <a:lnTo>
                                    <a:pt x="68" y="13"/>
                                  </a:lnTo>
                                  <a:lnTo>
                                    <a:pt x="62" y="13"/>
                                  </a:lnTo>
                                  <a:lnTo>
                                    <a:pt x="62" y="7"/>
                                  </a:lnTo>
                                  <a:lnTo>
                                    <a:pt x="55" y="7"/>
                                  </a:lnTo>
                                  <a:lnTo>
                                    <a:pt x="43" y="7"/>
                                  </a:lnTo>
                                  <a:lnTo>
                                    <a:pt x="43" y="56"/>
                                  </a:lnTo>
                                  <a:lnTo>
                                    <a:pt x="43" y="62"/>
                                  </a:lnTo>
                                  <a:lnTo>
                                    <a:pt x="49" y="62"/>
                                  </a:lnTo>
                                  <a:lnTo>
                                    <a:pt x="49" y="69"/>
                                  </a:lnTo>
                                  <a:lnTo>
                                    <a:pt x="55" y="69"/>
                                  </a:lnTo>
                                  <a:lnTo>
                                    <a:pt x="55" y="75"/>
                                  </a:lnTo>
                                  <a:lnTo>
                                    <a:pt x="18" y="75"/>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28" name="Freeform 1149"/>
                          <wps:cNvSpPr>
                            <a:spLocks/>
                          </wps:cNvSpPr>
                          <wps:spPr bwMode="auto">
                            <a:xfrm>
                              <a:off x="4052" y="3829"/>
                              <a:ext cx="74" cy="106"/>
                            </a:xfrm>
                            <a:custGeom>
                              <a:avLst/>
                              <a:gdLst>
                                <a:gd name="T0" fmla="*/ 37 w 74"/>
                                <a:gd name="T1" fmla="*/ 75 h 106"/>
                                <a:gd name="T2" fmla="*/ 12 w 74"/>
                                <a:gd name="T3" fmla="*/ 25 h 106"/>
                                <a:gd name="T4" fmla="*/ 12 w 74"/>
                                <a:gd name="T5" fmla="*/ 19 h 106"/>
                                <a:gd name="T6" fmla="*/ 6 w 74"/>
                                <a:gd name="T7" fmla="*/ 19 h 106"/>
                                <a:gd name="T8" fmla="*/ 6 w 74"/>
                                <a:gd name="T9" fmla="*/ 13 h 106"/>
                                <a:gd name="T10" fmla="*/ 6 w 74"/>
                                <a:gd name="T11" fmla="*/ 7 h 106"/>
                                <a:gd name="T12" fmla="*/ 0 w 74"/>
                                <a:gd name="T13" fmla="*/ 7 h 106"/>
                                <a:gd name="T14" fmla="*/ 0 w 74"/>
                                <a:gd name="T15" fmla="*/ 0 h 106"/>
                                <a:gd name="T16" fmla="*/ 37 w 74"/>
                                <a:gd name="T17" fmla="*/ 0 h 106"/>
                                <a:gd name="T18" fmla="*/ 37 w 74"/>
                                <a:gd name="T19" fmla="*/ 7 h 106"/>
                                <a:gd name="T20" fmla="*/ 31 w 74"/>
                                <a:gd name="T21" fmla="*/ 7 h 106"/>
                                <a:gd name="T22" fmla="*/ 31 w 74"/>
                                <a:gd name="T23" fmla="*/ 13 h 106"/>
                                <a:gd name="T24" fmla="*/ 31 w 74"/>
                                <a:gd name="T25" fmla="*/ 19 h 106"/>
                                <a:gd name="T26" fmla="*/ 43 w 74"/>
                                <a:gd name="T27" fmla="*/ 50 h 106"/>
                                <a:gd name="T28" fmla="*/ 56 w 74"/>
                                <a:gd name="T29" fmla="*/ 25 h 106"/>
                                <a:gd name="T30" fmla="*/ 56 w 74"/>
                                <a:gd name="T31" fmla="*/ 19 h 106"/>
                                <a:gd name="T32" fmla="*/ 56 w 74"/>
                                <a:gd name="T33" fmla="*/ 13 h 106"/>
                                <a:gd name="T34" fmla="*/ 56 w 74"/>
                                <a:gd name="T35" fmla="*/ 7 h 106"/>
                                <a:gd name="T36" fmla="*/ 50 w 74"/>
                                <a:gd name="T37" fmla="*/ 7 h 106"/>
                                <a:gd name="T38" fmla="*/ 50 w 74"/>
                                <a:gd name="T39" fmla="*/ 0 h 106"/>
                                <a:gd name="T40" fmla="*/ 74 w 74"/>
                                <a:gd name="T41" fmla="*/ 0 h 106"/>
                                <a:gd name="T42" fmla="*/ 74 w 74"/>
                                <a:gd name="T43" fmla="*/ 7 h 106"/>
                                <a:gd name="T44" fmla="*/ 68 w 74"/>
                                <a:gd name="T45" fmla="*/ 7 h 106"/>
                                <a:gd name="T46" fmla="*/ 68 w 74"/>
                                <a:gd name="T47" fmla="*/ 13 h 106"/>
                                <a:gd name="T48" fmla="*/ 62 w 74"/>
                                <a:gd name="T49" fmla="*/ 13 h 106"/>
                                <a:gd name="T50" fmla="*/ 62 w 74"/>
                                <a:gd name="T51" fmla="*/ 19 h 106"/>
                                <a:gd name="T52" fmla="*/ 62 w 74"/>
                                <a:gd name="T53" fmla="*/ 25 h 106"/>
                                <a:gd name="T54" fmla="*/ 37 w 74"/>
                                <a:gd name="T55" fmla="*/ 75 h 106"/>
                                <a:gd name="T56" fmla="*/ 37 w 74"/>
                                <a:gd name="T57" fmla="*/ 81 h 106"/>
                                <a:gd name="T58" fmla="*/ 37 w 74"/>
                                <a:gd name="T59" fmla="*/ 87 h 106"/>
                                <a:gd name="T60" fmla="*/ 31 w 74"/>
                                <a:gd name="T61" fmla="*/ 93 h 106"/>
                                <a:gd name="T62" fmla="*/ 31 w 74"/>
                                <a:gd name="T63" fmla="*/ 100 h 106"/>
                                <a:gd name="T64" fmla="*/ 25 w 74"/>
                                <a:gd name="T65" fmla="*/ 100 h 106"/>
                                <a:gd name="T66" fmla="*/ 25 w 74"/>
                                <a:gd name="T67" fmla="*/ 106 h 106"/>
                                <a:gd name="T68" fmla="*/ 19 w 74"/>
                                <a:gd name="T69" fmla="*/ 106 h 106"/>
                                <a:gd name="T70" fmla="*/ 12 w 74"/>
                                <a:gd name="T71" fmla="*/ 106 h 106"/>
                                <a:gd name="T72" fmla="*/ 6 w 74"/>
                                <a:gd name="T73" fmla="*/ 106 h 106"/>
                                <a:gd name="T74" fmla="*/ 6 w 74"/>
                                <a:gd name="T75" fmla="*/ 100 h 106"/>
                                <a:gd name="T76" fmla="*/ 0 w 74"/>
                                <a:gd name="T77" fmla="*/ 100 h 106"/>
                                <a:gd name="T78" fmla="*/ 0 w 74"/>
                                <a:gd name="T79" fmla="*/ 93 h 106"/>
                                <a:gd name="T80" fmla="*/ 0 w 74"/>
                                <a:gd name="T81" fmla="*/ 87 h 106"/>
                                <a:gd name="T82" fmla="*/ 6 w 74"/>
                                <a:gd name="T83" fmla="*/ 87 h 106"/>
                                <a:gd name="T84" fmla="*/ 12 w 74"/>
                                <a:gd name="T85" fmla="*/ 87 h 106"/>
                                <a:gd name="T86" fmla="*/ 19 w 74"/>
                                <a:gd name="T87" fmla="*/ 87 h 106"/>
                                <a:gd name="T88" fmla="*/ 19 w 74"/>
                                <a:gd name="T89" fmla="*/ 93 h 106"/>
                                <a:gd name="T90" fmla="*/ 19 w 74"/>
                                <a:gd name="T91" fmla="*/ 100 h 106"/>
                                <a:gd name="T92" fmla="*/ 25 w 74"/>
                                <a:gd name="T93" fmla="*/ 100 h 106"/>
                                <a:gd name="T94" fmla="*/ 25 w 74"/>
                                <a:gd name="T95" fmla="*/ 93 h 106"/>
                                <a:gd name="T96" fmla="*/ 31 w 74"/>
                                <a:gd name="T97" fmla="*/ 93 h 106"/>
                                <a:gd name="T98" fmla="*/ 31 w 74"/>
                                <a:gd name="T99" fmla="*/ 87 h 106"/>
                                <a:gd name="T100" fmla="*/ 31 w 74"/>
                                <a:gd name="T101" fmla="*/ 81 h 106"/>
                                <a:gd name="T102" fmla="*/ 37 w 74"/>
                                <a:gd name="T103" fmla="*/ 75 h 1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 h="106">
                                  <a:moveTo>
                                    <a:pt x="37" y="75"/>
                                  </a:moveTo>
                                  <a:lnTo>
                                    <a:pt x="12" y="25"/>
                                  </a:lnTo>
                                  <a:lnTo>
                                    <a:pt x="12" y="19"/>
                                  </a:lnTo>
                                  <a:lnTo>
                                    <a:pt x="6" y="19"/>
                                  </a:lnTo>
                                  <a:lnTo>
                                    <a:pt x="6" y="13"/>
                                  </a:lnTo>
                                  <a:lnTo>
                                    <a:pt x="6" y="7"/>
                                  </a:lnTo>
                                  <a:lnTo>
                                    <a:pt x="0" y="7"/>
                                  </a:lnTo>
                                  <a:lnTo>
                                    <a:pt x="0" y="0"/>
                                  </a:lnTo>
                                  <a:lnTo>
                                    <a:pt x="37" y="0"/>
                                  </a:lnTo>
                                  <a:lnTo>
                                    <a:pt x="37" y="7"/>
                                  </a:lnTo>
                                  <a:lnTo>
                                    <a:pt x="31" y="7"/>
                                  </a:lnTo>
                                  <a:lnTo>
                                    <a:pt x="31" y="13"/>
                                  </a:lnTo>
                                  <a:lnTo>
                                    <a:pt x="31" y="19"/>
                                  </a:lnTo>
                                  <a:lnTo>
                                    <a:pt x="43" y="50"/>
                                  </a:lnTo>
                                  <a:lnTo>
                                    <a:pt x="56" y="25"/>
                                  </a:lnTo>
                                  <a:lnTo>
                                    <a:pt x="56" y="19"/>
                                  </a:lnTo>
                                  <a:lnTo>
                                    <a:pt x="56" y="13"/>
                                  </a:lnTo>
                                  <a:lnTo>
                                    <a:pt x="56" y="7"/>
                                  </a:lnTo>
                                  <a:lnTo>
                                    <a:pt x="50" y="7"/>
                                  </a:lnTo>
                                  <a:lnTo>
                                    <a:pt x="50" y="0"/>
                                  </a:lnTo>
                                  <a:lnTo>
                                    <a:pt x="74" y="0"/>
                                  </a:lnTo>
                                  <a:lnTo>
                                    <a:pt x="74" y="7"/>
                                  </a:lnTo>
                                  <a:lnTo>
                                    <a:pt x="68" y="7"/>
                                  </a:lnTo>
                                  <a:lnTo>
                                    <a:pt x="68" y="13"/>
                                  </a:lnTo>
                                  <a:lnTo>
                                    <a:pt x="62" y="13"/>
                                  </a:lnTo>
                                  <a:lnTo>
                                    <a:pt x="62" y="19"/>
                                  </a:lnTo>
                                  <a:lnTo>
                                    <a:pt x="62" y="25"/>
                                  </a:lnTo>
                                  <a:lnTo>
                                    <a:pt x="37" y="75"/>
                                  </a:lnTo>
                                  <a:lnTo>
                                    <a:pt x="37" y="81"/>
                                  </a:lnTo>
                                  <a:lnTo>
                                    <a:pt x="37" y="87"/>
                                  </a:lnTo>
                                  <a:lnTo>
                                    <a:pt x="31" y="93"/>
                                  </a:lnTo>
                                  <a:lnTo>
                                    <a:pt x="31" y="100"/>
                                  </a:lnTo>
                                  <a:lnTo>
                                    <a:pt x="25" y="100"/>
                                  </a:lnTo>
                                  <a:lnTo>
                                    <a:pt x="25" y="106"/>
                                  </a:lnTo>
                                  <a:lnTo>
                                    <a:pt x="19" y="106"/>
                                  </a:lnTo>
                                  <a:lnTo>
                                    <a:pt x="12" y="106"/>
                                  </a:lnTo>
                                  <a:lnTo>
                                    <a:pt x="6" y="106"/>
                                  </a:lnTo>
                                  <a:lnTo>
                                    <a:pt x="6" y="100"/>
                                  </a:lnTo>
                                  <a:lnTo>
                                    <a:pt x="0" y="100"/>
                                  </a:lnTo>
                                  <a:lnTo>
                                    <a:pt x="0" y="93"/>
                                  </a:lnTo>
                                  <a:lnTo>
                                    <a:pt x="0" y="87"/>
                                  </a:lnTo>
                                  <a:lnTo>
                                    <a:pt x="6" y="87"/>
                                  </a:lnTo>
                                  <a:lnTo>
                                    <a:pt x="12" y="87"/>
                                  </a:lnTo>
                                  <a:lnTo>
                                    <a:pt x="19" y="87"/>
                                  </a:lnTo>
                                  <a:lnTo>
                                    <a:pt x="19" y="93"/>
                                  </a:lnTo>
                                  <a:lnTo>
                                    <a:pt x="19" y="100"/>
                                  </a:lnTo>
                                  <a:lnTo>
                                    <a:pt x="25" y="100"/>
                                  </a:lnTo>
                                  <a:lnTo>
                                    <a:pt x="25" y="93"/>
                                  </a:lnTo>
                                  <a:lnTo>
                                    <a:pt x="31" y="93"/>
                                  </a:lnTo>
                                  <a:lnTo>
                                    <a:pt x="31" y="87"/>
                                  </a:lnTo>
                                  <a:lnTo>
                                    <a:pt x="31" y="81"/>
                                  </a:lnTo>
                                  <a:lnTo>
                                    <a:pt x="37" y="75"/>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29" name="Freeform 1150"/>
                          <wps:cNvSpPr>
                            <a:spLocks/>
                          </wps:cNvSpPr>
                          <wps:spPr bwMode="auto">
                            <a:xfrm>
                              <a:off x="4132" y="3829"/>
                              <a:ext cx="81" cy="75"/>
                            </a:xfrm>
                            <a:custGeom>
                              <a:avLst/>
                              <a:gdLst>
                                <a:gd name="T0" fmla="*/ 81 w 81"/>
                                <a:gd name="T1" fmla="*/ 0 h 75"/>
                                <a:gd name="T2" fmla="*/ 81 w 81"/>
                                <a:gd name="T3" fmla="*/ 7 h 75"/>
                                <a:gd name="T4" fmla="*/ 75 w 81"/>
                                <a:gd name="T5" fmla="*/ 7 h 75"/>
                                <a:gd name="T6" fmla="*/ 69 w 81"/>
                                <a:gd name="T7" fmla="*/ 7 h 75"/>
                                <a:gd name="T8" fmla="*/ 69 w 81"/>
                                <a:gd name="T9" fmla="*/ 13 h 75"/>
                                <a:gd name="T10" fmla="*/ 69 w 81"/>
                                <a:gd name="T11" fmla="*/ 19 h 75"/>
                                <a:gd name="T12" fmla="*/ 69 w 81"/>
                                <a:gd name="T13" fmla="*/ 62 h 75"/>
                                <a:gd name="T14" fmla="*/ 69 w 81"/>
                                <a:gd name="T15" fmla="*/ 69 h 75"/>
                                <a:gd name="T16" fmla="*/ 75 w 81"/>
                                <a:gd name="T17" fmla="*/ 69 h 75"/>
                                <a:gd name="T18" fmla="*/ 81 w 81"/>
                                <a:gd name="T19" fmla="*/ 69 h 75"/>
                                <a:gd name="T20" fmla="*/ 81 w 81"/>
                                <a:gd name="T21" fmla="*/ 75 h 75"/>
                                <a:gd name="T22" fmla="*/ 44 w 81"/>
                                <a:gd name="T23" fmla="*/ 75 h 75"/>
                                <a:gd name="T24" fmla="*/ 44 w 81"/>
                                <a:gd name="T25" fmla="*/ 69 h 75"/>
                                <a:gd name="T26" fmla="*/ 50 w 81"/>
                                <a:gd name="T27" fmla="*/ 69 h 75"/>
                                <a:gd name="T28" fmla="*/ 50 w 81"/>
                                <a:gd name="T29" fmla="*/ 62 h 75"/>
                                <a:gd name="T30" fmla="*/ 50 w 81"/>
                                <a:gd name="T31" fmla="*/ 7 h 75"/>
                                <a:gd name="T32" fmla="*/ 31 w 81"/>
                                <a:gd name="T33" fmla="*/ 7 h 75"/>
                                <a:gd name="T34" fmla="*/ 31 w 81"/>
                                <a:gd name="T35" fmla="*/ 62 h 75"/>
                                <a:gd name="T36" fmla="*/ 31 w 81"/>
                                <a:gd name="T37" fmla="*/ 69 h 75"/>
                                <a:gd name="T38" fmla="*/ 38 w 81"/>
                                <a:gd name="T39" fmla="*/ 69 h 75"/>
                                <a:gd name="T40" fmla="*/ 38 w 81"/>
                                <a:gd name="T41" fmla="*/ 75 h 75"/>
                                <a:gd name="T42" fmla="*/ 0 w 81"/>
                                <a:gd name="T43" fmla="*/ 75 h 75"/>
                                <a:gd name="T44" fmla="*/ 0 w 81"/>
                                <a:gd name="T45" fmla="*/ 69 h 75"/>
                                <a:gd name="T46" fmla="*/ 7 w 81"/>
                                <a:gd name="T47" fmla="*/ 69 h 75"/>
                                <a:gd name="T48" fmla="*/ 7 w 81"/>
                                <a:gd name="T49" fmla="*/ 62 h 75"/>
                                <a:gd name="T50" fmla="*/ 7 w 81"/>
                                <a:gd name="T51" fmla="*/ 56 h 75"/>
                                <a:gd name="T52" fmla="*/ 7 w 81"/>
                                <a:gd name="T53" fmla="*/ 19 h 75"/>
                                <a:gd name="T54" fmla="*/ 7 w 81"/>
                                <a:gd name="T55" fmla="*/ 13 h 75"/>
                                <a:gd name="T56" fmla="*/ 7 w 81"/>
                                <a:gd name="T57" fmla="*/ 7 h 75"/>
                                <a:gd name="T58" fmla="*/ 0 w 81"/>
                                <a:gd name="T59" fmla="*/ 7 h 75"/>
                                <a:gd name="T60" fmla="*/ 0 w 81"/>
                                <a:gd name="T61" fmla="*/ 0 h 75"/>
                                <a:gd name="T62" fmla="*/ 81 w 81"/>
                                <a:gd name="T63" fmla="*/ 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81" h="75">
                                  <a:moveTo>
                                    <a:pt x="81" y="0"/>
                                  </a:moveTo>
                                  <a:lnTo>
                                    <a:pt x="81" y="7"/>
                                  </a:lnTo>
                                  <a:lnTo>
                                    <a:pt x="75" y="7"/>
                                  </a:lnTo>
                                  <a:lnTo>
                                    <a:pt x="69" y="7"/>
                                  </a:lnTo>
                                  <a:lnTo>
                                    <a:pt x="69" y="13"/>
                                  </a:lnTo>
                                  <a:lnTo>
                                    <a:pt x="69" y="19"/>
                                  </a:lnTo>
                                  <a:lnTo>
                                    <a:pt x="69" y="62"/>
                                  </a:lnTo>
                                  <a:lnTo>
                                    <a:pt x="69" y="69"/>
                                  </a:lnTo>
                                  <a:lnTo>
                                    <a:pt x="75" y="69"/>
                                  </a:lnTo>
                                  <a:lnTo>
                                    <a:pt x="81" y="69"/>
                                  </a:lnTo>
                                  <a:lnTo>
                                    <a:pt x="81" y="75"/>
                                  </a:lnTo>
                                  <a:lnTo>
                                    <a:pt x="44" y="75"/>
                                  </a:lnTo>
                                  <a:lnTo>
                                    <a:pt x="44" y="69"/>
                                  </a:lnTo>
                                  <a:lnTo>
                                    <a:pt x="50" y="69"/>
                                  </a:lnTo>
                                  <a:lnTo>
                                    <a:pt x="50" y="62"/>
                                  </a:lnTo>
                                  <a:lnTo>
                                    <a:pt x="50" y="7"/>
                                  </a:lnTo>
                                  <a:lnTo>
                                    <a:pt x="31" y="7"/>
                                  </a:lnTo>
                                  <a:lnTo>
                                    <a:pt x="31" y="62"/>
                                  </a:lnTo>
                                  <a:lnTo>
                                    <a:pt x="31" y="69"/>
                                  </a:lnTo>
                                  <a:lnTo>
                                    <a:pt x="38" y="69"/>
                                  </a:lnTo>
                                  <a:lnTo>
                                    <a:pt x="38" y="75"/>
                                  </a:lnTo>
                                  <a:lnTo>
                                    <a:pt x="0" y="75"/>
                                  </a:lnTo>
                                  <a:lnTo>
                                    <a:pt x="0" y="69"/>
                                  </a:lnTo>
                                  <a:lnTo>
                                    <a:pt x="7" y="69"/>
                                  </a:lnTo>
                                  <a:lnTo>
                                    <a:pt x="7" y="62"/>
                                  </a:lnTo>
                                  <a:lnTo>
                                    <a:pt x="7" y="56"/>
                                  </a:lnTo>
                                  <a:lnTo>
                                    <a:pt x="7" y="19"/>
                                  </a:lnTo>
                                  <a:lnTo>
                                    <a:pt x="7" y="13"/>
                                  </a:lnTo>
                                  <a:lnTo>
                                    <a:pt x="7" y="7"/>
                                  </a:lnTo>
                                  <a:lnTo>
                                    <a:pt x="0" y="7"/>
                                  </a:lnTo>
                                  <a:lnTo>
                                    <a:pt x="0" y="0"/>
                                  </a:lnTo>
                                  <a:lnTo>
                                    <a:pt x="81"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30" name="Freeform 1151"/>
                          <wps:cNvSpPr>
                            <a:spLocks/>
                          </wps:cNvSpPr>
                          <wps:spPr bwMode="auto">
                            <a:xfrm>
                              <a:off x="4219" y="3829"/>
                              <a:ext cx="81" cy="75"/>
                            </a:xfrm>
                            <a:custGeom>
                              <a:avLst/>
                              <a:gdLst>
                                <a:gd name="T0" fmla="*/ 44 w 81"/>
                                <a:gd name="T1" fmla="*/ 75 h 75"/>
                                <a:gd name="T2" fmla="*/ 44 w 81"/>
                                <a:gd name="T3" fmla="*/ 69 h 75"/>
                                <a:gd name="T4" fmla="*/ 50 w 81"/>
                                <a:gd name="T5" fmla="*/ 69 h 75"/>
                                <a:gd name="T6" fmla="*/ 50 w 81"/>
                                <a:gd name="T7" fmla="*/ 62 h 75"/>
                                <a:gd name="T8" fmla="*/ 50 w 81"/>
                                <a:gd name="T9" fmla="*/ 7 h 75"/>
                                <a:gd name="T10" fmla="*/ 31 w 81"/>
                                <a:gd name="T11" fmla="*/ 7 h 75"/>
                                <a:gd name="T12" fmla="*/ 31 w 81"/>
                                <a:gd name="T13" fmla="*/ 38 h 75"/>
                                <a:gd name="T14" fmla="*/ 31 w 81"/>
                                <a:gd name="T15" fmla="*/ 44 h 75"/>
                                <a:gd name="T16" fmla="*/ 31 w 81"/>
                                <a:gd name="T17" fmla="*/ 50 h 75"/>
                                <a:gd name="T18" fmla="*/ 31 w 81"/>
                                <a:gd name="T19" fmla="*/ 56 h 75"/>
                                <a:gd name="T20" fmla="*/ 31 w 81"/>
                                <a:gd name="T21" fmla="*/ 62 h 75"/>
                                <a:gd name="T22" fmla="*/ 25 w 81"/>
                                <a:gd name="T23" fmla="*/ 62 h 75"/>
                                <a:gd name="T24" fmla="*/ 25 w 81"/>
                                <a:gd name="T25" fmla="*/ 69 h 75"/>
                                <a:gd name="T26" fmla="*/ 19 w 81"/>
                                <a:gd name="T27" fmla="*/ 69 h 75"/>
                                <a:gd name="T28" fmla="*/ 19 w 81"/>
                                <a:gd name="T29" fmla="*/ 75 h 75"/>
                                <a:gd name="T30" fmla="*/ 13 w 81"/>
                                <a:gd name="T31" fmla="*/ 75 h 75"/>
                                <a:gd name="T32" fmla="*/ 6 w 81"/>
                                <a:gd name="T33" fmla="*/ 75 h 75"/>
                                <a:gd name="T34" fmla="*/ 0 w 81"/>
                                <a:gd name="T35" fmla="*/ 75 h 75"/>
                                <a:gd name="T36" fmla="*/ 0 w 81"/>
                                <a:gd name="T37" fmla="*/ 69 h 75"/>
                                <a:gd name="T38" fmla="*/ 0 w 81"/>
                                <a:gd name="T39" fmla="*/ 62 h 75"/>
                                <a:gd name="T40" fmla="*/ 0 w 81"/>
                                <a:gd name="T41" fmla="*/ 56 h 75"/>
                                <a:gd name="T42" fmla="*/ 0 w 81"/>
                                <a:gd name="T43" fmla="*/ 50 h 75"/>
                                <a:gd name="T44" fmla="*/ 6 w 81"/>
                                <a:gd name="T45" fmla="*/ 50 h 75"/>
                                <a:gd name="T46" fmla="*/ 13 w 81"/>
                                <a:gd name="T47" fmla="*/ 50 h 75"/>
                                <a:gd name="T48" fmla="*/ 13 w 81"/>
                                <a:gd name="T49" fmla="*/ 56 h 75"/>
                                <a:gd name="T50" fmla="*/ 13 w 81"/>
                                <a:gd name="T51" fmla="*/ 62 h 75"/>
                                <a:gd name="T52" fmla="*/ 19 w 81"/>
                                <a:gd name="T53" fmla="*/ 62 h 75"/>
                                <a:gd name="T54" fmla="*/ 19 w 81"/>
                                <a:gd name="T55" fmla="*/ 69 h 75"/>
                                <a:gd name="T56" fmla="*/ 19 w 81"/>
                                <a:gd name="T57" fmla="*/ 62 h 75"/>
                                <a:gd name="T58" fmla="*/ 25 w 81"/>
                                <a:gd name="T59" fmla="*/ 62 h 75"/>
                                <a:gd name="T60" fmla="*/ 25 w 81"/>
                                <a:gd name="T61" fmla="*/ 56 h 75"/>
                                <a:gd name="T62" fmla="*/ 25 w 81"/>
                                <a:gd name="T63" fmla="*/ 50 h 75"/>
                                <a:gd name="T64" fmla="*/ 25 w 81"/>
                                <a:gd name="T65" fmla="*/ 44 h 75"/>
                                <a:gd name="T66" fmla="*/ 25 w 81"/>
                                <a:gd name="T67" fmla="*/ 38 h 75"/>
                                <a:gd name="T68" fmla="*/ 25 w 81"/>
                                <a:gd name="T69" fmla="*/ 19 h 75"/>
                                <a:gd name="T70" fmla="*/ 25 w 81"/>
                                <a:gd name="T71" fmla="*/ 13 h 75"/>
                                <a:gd name="T72" fmla="*/ 25 w 81"/>
                                <a:gd name="T73" fmla="*/ 7 h 75"/>
                                <a:gd name="T74" fmla="*/ 19 w 81"/>
                                <a:gd name="T75" fmla="*/ 7 h 75"/>
                                <a:gd name="T76" fmla="*/ 19 w 81"/>
                                <a:gd name="T77" fmla="*/ 0 h 75"/>
                                <a:gd name="T78" fmla="*/ 81 w 81"/>
                                <a:gd name="T79" fmla="*/ 0 h 75"/>
                                <a:gd name="T80" fmla="*/ 81 w 81"/>
                                <a:gd name="T81" fmla="*/ 7 h 75"/>
                                <a:gd name="T82" fmla="*/ 75 w 81"/>
                                <a:gd name="T83" fmla="*/ 7 h 75"/>
                                <a:gd name="T84" fmla="*/ 68 w 81"/>
                                <a:gd name="T85" fmla="*/ 13 h 75"/>
                                <a:gd name="T86" fmla="*/ 68 w 81"/>
                                <a:gd name="T87" fmla="*/ 62 h 75"/>
                                <a:gd name="T88" fmla="*/ 68 w 81"/>
                                <a:gd name="T89" fmla="*/ 69 h 75"/>
                                <a:gd name="T90" fmla="*/ 75 w 81"/>
                                <a:gd name="T91" fmla="*/ 69 h 75"/>
                                <a:gd name="T92" fmla="*/ 81 w 81"/>
                                <a:gd name="T93" fmla="*/ 69 h 75"/>
                                <a:gd name="T94" fmla="*/ 81 w 81"/>
                                <a:gd name="T95" fmla="*/ 75 h 75"/>
                                <a:gd name="T96" fmla="*/ 44 w 81"/>
                                <a:gd name="T97" fmla="*/ 75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81" h="75">
                                  <a:moveTo>
                                    <a:pt x="44" y="75"/>
                                  </a:moveTo>
                                  <a:lnTo>
                                    <a:pt x="44" y="69"/>
                                  </a:lnTo>
                                  <a:lnTo>
                                    <a:pt x="50" y="69"/>
                                  </a:lnTo>
                                  <a:lnTo>
                                    <a:pt x="50" y="62"/>
                                  </a:lnTo>
                                  <a:lnTo>
                                    <a:pt x="50" y="7"/>
                                  </a:lnTo>
                                  <a:lnTo>
                                    <a:pt x="31" y="7"/>
                                  </a:lnTo>
                                  <a:lnTo>
                                    <a:pt x="31" y="38"/>
                                  </a:lnTo>
                                  <a:lnTo>
                                    <a:pt x="31" y="44"/>
                                  </a:lnTo>
                                  <a:lnTo>
                                    <a:pt x="31" y="50"/>
                                  </a:lnTo>
                                  <a:lnTo>
                                    <a:pt x="31" y="56"/>
                                  </a:lnTo>
                                  <a:lnTo>
                                    <a:pt x="31" y="62"/>
                                  </a:lnTo>
                                  <a:lnTo>
                                    <a:pt x="25" y="62"/>
                                  </a:lnTo>
                                  <a:lnTo>
                                    <a:pt x="25" y="69"/>
                                  </a:lnTo>
                                  <a:lnTo>
                                    <a:pt x="19" y="69"/>
                                  </a:lnTo>
                                  <a:lnTo>
                                    <a:pt x="19" y="75"/>
                                  </a:lnTo>
                                  <a:lnTo>
                                    <a:pt x="13" y="75"/>
                                  </a:lnTo>
                                  <a:lnTo>
                                    <a:pt x="6" y="75"/>
                                  </a:lnTo>
                                  <a:lnTo>
                                    <a:pt x="0" y="75"/>
                                  </a:lnTo>
                                  <a:lnTo>
                                    <a:pt x="0" y="69"/>
                                  </a:lnTo>
                                  <a:lnTo>
                                    <a:pt x="0" y="62"/>
                                  </a:lnTo>
                                  <a:lnTo>
                                    <a:pt x="0" y="56"/>
                                  </a:lnTo>
                                  <a:lnTo>
                                    <a:pt x="0" y="50"/>
                                  </a:lnTo>
                                  <a:lnTo>
                                    <a:pt x="6" y="50"/>
                                  </a:lnTo>
                                  <a:lnTo>
                                    <a:pt x="13" y="50"/>
                                  </a:lnTo>
                                  <a:lnTo>
                                    <a:pt x="13" y="56"/>
                                  </a:lnTo>
                                  <a:lnTo>
                                    <a:pt x="13" y="62"/>
                                  </a:lnTo>
                                  <a:lnTo>
                                    <a:pt x="19" y="62"/>
                                  </a:lnTo>
                                  <a:lnTo>
                                    <a:pt x="19" y="69"/>
                                  </a:lnTo>
                                  <a:lnTo>
                                    <a:pt x="19" y="62"/>
                                  </a:lnTo>
                                  <a:lnTo>
                                    <a:pt x="25" y="62"/>
                                  </a:lnTo>
                                  <a:lnTo>
                                    <a:pt x="25" y="56"/>
                                  </a:lnTo>
                                  <a:lnTo>
                                    <a:pt x="25" y="50"/>
                                  </a:lnTo>
                                  <a:lnTo>
                                    <a:pt x="25" y="44"/>
                                  </a:lnTo>
                                  <a:lnTo>
                                    <a:pt x="25" y="38"/>
                                  </a:lnTo>
                                  <a:lnTo>
                                    <a:pt x="25" y="19"/>
                                  </a:lnTo>
                                  <a:lnTo>
                                    <a:pt x="25" y="13"/>
                                  </a:lnTo>
                                  <a:lnTo>
                                    <a:pt x="25" y="7"/>
                                  </a:lnTo>
                                  <a:lnTo>
                                    <a:pt x="19" y="7"/>
                                  </a:lnTo>
                                  <a:lnTo>
                                    <a:pt x="19" y="0"/>
                                  </a:lnTo>
                                  <a:lnTo>
                                    <a:pt x="81" y="0"/>
                                  </a:lnTo>
                                  <a:lnTo>
                                    <a:pt x="81" y="7"/>
                                  </a:lnTo>
                                  <a:lnTo>
                                    <a:pt x="75" y="7"/>
                                  </a:lnTo>
                                  <a:lnTo>
                                    <a:pt x="68" y="13"/>
                                  </a:lnTo>
                                  <a:lnTo>
                                    <a:pt x="68" y="62"/>
                                  </a:lnTo>
                                  <a:lnTo>
                                    <a:pt x="68" y="69"/>
                                  </a:lnTo>
                                  <a:lnTo>
                                    <a:pt x="75" y="69"/>
                                  </a:lnTo>
                                  <a:lnTo>
                                    <a:pt x="81" y="69"/>
                                  </a:lnTo>
                                  <a:lnTo>
                                    <a:pt x="81" y="75"/>
                                  </a:lnTo>
                                  <a:lnTo>
                                    <a:pt x="44" y="75"/>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31" name="Freeform 1152"/>
                          <wps:cNvSpPr>
                            <a:spLocks noEditPoints="1"/>
                          </wps:cNvSpPr>
                          <wps:spPr bwMode="auto">
                            <a:xfrm>
                              <a:off x="4306" y="3829"/>
                              <a:ext cx="62" cy="75"/>
                            </a:xfrm>
                            <a:custGeom>
                              <a:avLst/>
                              <a:gdLst>
                                <a:gd name="T0" fmla="*/ 25 w 62"/>
                                <a:gd name="T1" fmla="*/ 38 h 75"/>
                                <a:gd name="T2" fmla="*/ 25 w 62"/>
                                <a:gd name="T3" fmla="*/ 50 h 75"/>
                                <a:gd name="T4" fmla="*/ 31 w 62"/>
                                <a:gd name="T5" fmla="*/ 56 h 75"/>
                                <a:gd name="T6" fmla="*/ 37 w 62"/>
                                <a:gd name="T7" fmla="*/ 62 h 75"/>
                                <a:gd name="T8" fmla="*/ 50 w 62"/>
                                <a:gd name="T9" fmla="*/ 62 h 75"/>
                                <a:gd name="T10" fmla="*/ 56 w 62"/>
                                <a:gd name="T11" fmla="*/ 56 h 75"/>
                                <a:gd name="T12" fmla="*/ 62 w 62"/>
                                <a:gd name="T13" fmla="*/ 50 h 75"/>
                                <a:gd name="T14" fmla="*/ 62 w 62"/>
                                <a:gd name="T15" fmla="*/ 62 h 75"/>
                                <a:gd name="T16" fmla="*/ 56 w 62"/>
                                <a:gd name="T17" fmla="*/ 69 h 75"/>
                                <a:gd name="T18" fmla="*/ 50 w 62"/>
                                <a:gd name="T19" fmla="*/ 75 h 75"/>
                                <a:gd name="T20" fmla="*/ 37 w 62"/>
                                <a:gd name="T21" fmla="*/ 75 h 75"/>
                                <a:gd name="T22" fmla="*/ 25 w 62"/>
                                <a:gd name="T23" fmla="*/ 75 h 75"/>
                                <a:gd name="T24" fmla="*/ 19 w 62"/>
                                <a:gd name="T25" fmla="*/ 69 h 75"/>
                                <a:gd name="T26" fmla="*/ 12 w 62"/>
                                <a:gd name="T27" fmla="*/ 62 h 75"/>
                                <a:gd name="T28" fmla="*/ 6 w 62"/>
                                <a:gd name="T29" fmla="*/ 56 h 75"/>
                                <a:gd name="T30" fmla="*/ 6 w 62"/>
                                <a:gd name="T31" fmla="*/ 44 h 75"/>
                                <a:gd name="T32" fmla="*/ 0 w 62"/>
                                <a:gd name="T33" fmla="*/ 38 h 75"/>
                                <a:gd name="T34" fmla="*/ 6 w 62"/>
                                <a:gd name="T35" fmla="*/ 31 h 75"/>
                                <a:gd name="T36" fmla="*/ 6 w 62"/>
                                <a:gd name="T37" fmla="*/ 19 h 75"/>
                                <a:gd name="T38" fmla="*/ 12 w 62"/>
                                <a:gd name="T39" fmla="*/ 13 h 75"/>
                                <a:gd name="T40" fmla="*/ 19 w 62"/>
                                <a:gd name="T41" fmla="*/ 7 h 75"/>
                                <a:gd name="T42" fmla="*/ 25 w 62"/>
                                <a:gd name="T43" fmla="*/ 0 h 75"/>
                                <a:gd name="T44" fmla="*/ 37 w 62"/>
                                <a:gd name="T45" fmla="*/ 0 h 75"/>
                                <a:gd name="T46" fmla="*/ 50 w 62"/>
                                <a:gd name="T47" fmla="*/ 7 h 75"/>
                                <a:gd name="T48" fmla="*/ 56 w 62"/>
                                <a:gd name="T49" fmla="*/ 13 h 75"/>
                                <a:gd name="T50" fmla="*/ 62 w 62"/>
                                <a:gd name="T51" fmla="*/ 19 h 75"/>
                                <a:gd name="T52" fmla="*/ 62 w 62"/>
                                <a:gd name="T53" fmla="*/ 31 h 75"/>
                                <a:gd name="T54" fmla="*/ 43 w 62"/>
                                <a:gd name="T55" fmla="*/ 31 h 75"/>
                                <a:gd name="T56" fmla="*/ 43 w 62"/>
                                <a:gd name="T57" fmla="*/ 19 h 75"/>
                                <a:gd name="T58" fmla="*/ 37 w 62"/>
                                <a:gd name="T59" fmla="*/ 7 h 75"/>
                                <a:gd name="T60" fmla="*/ 25 w 62"/>
                                <a:gd name="T61" fmla="*/ 7 h 75"/>
                                <a:gd name="T62" fmla="*/ 25 w 62"/>
                                <a:gd name="T63" fmla="*/ 19 h 75"/>
                                <a:gd name="T64" fmla="*/ 25 w 62"/>
                                <a:gd name="T65" fmla="*/ 3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62" h="75">
                                  <a:moveTo>
                                    <a:pt x="62" y="38"/>
                                  </a:moveTo>
                                  <a:lnTo>
                                    <a:pt x="25" y="38"/>
                                  </a:lnTo>
                                  <a:lnTo>
                                    <a:pt x="25" y="44"/>
                                  </a:lnTo>
                                  <a:lnTo>
                                    <a:pt x="25" y="50"/>
                                  </a:lnTo>
                                  <a:lnTo>
                                    <a:pt x="25" y="56"/>
                                  </a:lnTo>
                                  <a:lnTo>
                                    <a:pt x="31" y="56"/>
                                  </a:lnTo>
                                  <a:lnTo>
                                    <a:pt x="31" y="62"/>
                                  </a:lnTo>
                                  <a:lnTo>
                                    <a:pt x="37" y="62"/>
                                  </a:lnTo>
                                  <a:lnTo>
                                    <a:pt x="43" y="62"/>
                                  </a:lnTo>
                                  <a:lnTo>
                                    <a:pt x="50" y="62"/>
                                  </a:lnTo>
                                  <a:lnTo>
                                    <a:pt x="56" y="62"/>
                                  </a:lnTo>
                                  <a:lnTo>
                                    <a:pt x="56" y="56"/>
                                  </a:lnTo>
                                  <a:lnTo>
                                    <a:pt x="62" y="56"/>
                                  </a:lnTo>
                                  <a:lnTo>
                                    <a:pt x="62" y="50"/>
                                  </a:lnTo>
                                  <a:lnTo>
                                    <a:pt x="62" y="56"/>
                                  </a:lnTo>
                                  <a:lnTo>
                                    <a:pt x="62" y="62"/>
                                  </a:lnTo>
                                  <a:lnTo>
                                    <a:pt x="56" y="62"/>
                                  </a:lnTo>
                                  <a:lnTo>
                                    <a:pt x="56" y="69"/>
                                  </a:lnTo>
                                  <a:lnTo>
                                    <a:pt x="50" y="69"/>
                                  </a:lnTo>
                                  <a:lnTo>
                                    <a:pt x="50" y="75"/>
                                  </a:lnTo>
                                  <a:lnTo>
                                    <a:pt x="43" y="75"/>
                                  </a:lnTo>
                                  <a:lnTo>
                                    <a:pt x="37" y="75"/>
                                  </a:lnTo>
                                  <a:lnTo>
                                    <a:pt x="31" y="75"/>
                                  </a:lnTo>
                                  <a:lnTo>
                                    <a:pt x="25" y="75"/>
                                  </a:lnTo>
                                  <a:lnTo>
                                    <a:pt x="19" y="75"/>
                                  </a:lnTo>
                                  <a:lnTo>
                                    <a:pt x="19" y="69"/>
                                  </a:lnTo>
                                  <a:lnTo>
                                    <a:pt x="12" y="69"/>
                                  </a:lnTo>
                                  <a:lnTo>
                                    <a:pt x="12" y="62"/>
                                  </a:lnTo>
                                  <a:lnTo>
                                    <a:pt x="6" y="62"/>
                                  </a:lnTo>
                                  <a:lnTo>
                                    <a:pt x="6" y="56"/>
                                  </a:lnTo>
                                  <a:lnTo>
                                    <a:pt x="6" y="50"/>
                                  </a:lnTo>
                                  <a:lnTo>
                                    <a:pt x="6" y="44"/>
                                  </a:lnTo>
                                  <a:lnTo>
                                    <a:pt x="0" y="44"/>
                                  </a:lnTo>
                                  <a:lnTo>
                                    <a:pt x="0" y="38"/>
                                  </a:lnTo>
                                  <a:lnTo>
                                    <a:pt x="0" y="31"/>
                                  </a:lnTo>
                                  <a:lnTo>
                                    <a:pt x="6" y="31"/>
                                  </a:lnTo>
                                  <a:lnTo>
                                    <a:pt x="6" y="25"/>
                                  </a:lnTo>
                                  <a:lnTo>
                                    <a:pt x="6" y="19"/>
                                  </a:lnTo>
                                  <a:lnTo>
                                    <a:pt x="6" y="13"/>
                                  </a:lnTo>
                                  <a:lnTo>
                                    <a:pt x="12" y="13"/>
                                  </a:lnTo>
                                  <a:lnTo>
                                    <a:pt x="12" y="7"/>
                                  </a:lnTo>
                                  <a:lnTo>
                                    <a:pt x="19" y="7"/>
                                  </a:lnTo>
                                  <a:lnTo>
                                    <a:pt x="25" y="7"/>
                                  </a:lnTo>
                                  <a:lnTo>
                                    <a:pt x="25" y="0"/>
                                  </a:lnTo>
                                  <a:lnTo>
                                    <a:pt x="31" y="0"/>
                                  </a:lnTo>
                                  <a:lnTo>
                                    <a:pt x="37" y="0"/>
                                  </a:lnTo>
                                  <a:lnTo>
                                    <a:pt x="43" y="0"/>
                                  </a:lnTo>
                                  <a:lnTo>
                                    <a:pt x="50" y="7"/>
                                  </a:lnTo>
                                  <a:lnTo>
                                    <a:pt x="56" y="7"/>
                                  </a:lnTo>
                                  <a:lnTo>
                                    <a:pt x="56" y="13"/>
                                  </a:lnTo>
                                  <a:lnTo>
                                    <a:pt x="56" y="19"/>
                                  </a:lnTo>
                                  <a:lnTo>
                                    <a:pt x="62" y="19"/>
                                  </a:lnTo>
                                  <a:lnTo>
                                    <a:pt x="62" y="25"/>
                                  </a:lnTo>
                                  <a:lnTo>
                                    <a:pt x="62" y="31"/>
                                  </a:lnTo>
                                  <a:lnTo>
                                    <a:pt x="62" y="38"/>
                                  </a:lnTo>
                                  <a:close/>
                                  <a:moveTo>
                                    <a:pt x="43" y="31"/>
                                  </a:moveTo>
                                  <a:lnTo>
                                    <a:pt x="43" y="25"/>
                                  </a:lnTo>
                                  <a:lnTo>
                                    <a:pt x="43" y="19"/>
                                  </a:lnTo>
                                  <a:lnTo>
                                    <a:pt x="43" y="13"/>
                                  </a:lnTo>
                                  <a:lnTo>
                                    <a:pt x="37" y="7"/>
                                  </a:lnTo>
                                  <a:lnTo>
                                    <a:pt x="31" y="7"/>
                                  </a:lnTo>
                                  <a:lnTo>
                                    <a:pt x="25" y="7"/>
                                  </a:lnTo>
                                  <a:lnTo>
                                    <a:pt x="25" y="13"/>
                                  </a:lnTo>
                                  <a:lnTo>
                                    <a:pt x="25" y="19"/>
                                  </a:lnTo>
                                  <a:lnTo>
                                    <a:pt x="25" y="25"/>
                                  </a:lnTo>
                                  <a:lnTo>
                                    <a:pt x="25" y="31"/>
                                  </a:lnTo>
                                  <a:lnTo>
                                    <a:pt x="43" y="31"/>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32" name="Freeform 1153"/>
                          <wps:cNvSpPr>
                            <a:spLocks/>
                          </wps:cNvSpPr>
                          <wps:spPr bwMode="auto">
                            <a:xfrm>
                              <a:off x="4374" y="3829"/>
                              <a:ext cx="81" cy="75"/>
                            </a:xfrm>
                            <a:custGeom>
                              <a:avLst/>
                              <a:gdLst>
                                <a:gd name="T0" fmla="*/ 0 w 81"/>
                                <a:gd name="T1" fmla="*/ 75 h 75"/>
                                <a:gd name="T2" fmla="*/ 0 w 81"/>
                                <a:gd name="T3" fmla="*/ 69 h 75"/>
                                <a:gd name="T4" fmla="*/ 6 w 81"/>
                                <a:gd name="T5" fmla="*/ 69 h 75"/>
                                <a:gd name="T6" fmla="*/ 13 w 81"/>
                                <a:gd name="T7" fmla="*/ 69 h 75"/>
                                <a:gd name="T8" fmla="*/ 13 w 81"/>
                                <a:gd name="T9" fmla="*/ 62 h 75"/>
                                <a:gd name="T10" fmla="*/ 13 w 81"/>
                                <a:gd name="T11" fmla="*/ 19 h 75"/>
                                <a:gd name="T12" fmla="*/ 13 w 81"/>
                                <a:gd name="T13" fmla="*/ 13 h 75"/>
                                <a:gd name="T14" fmla="*/ 13 w 81"/>
                                <a:gd name="T15" fmla="*/ 7 h 75"/>
                                <a:gd name="T16" fmla="*/ 6 w 81"/>
                                <a:gd name="T17" fmla="*/ 7 h 75"/>
                                <a:gd name="T18" fmla="*/ 0 w 81"/>
                                <a:gd name="T19" fmla="*/ 7 h 75"/>
                                <a:gd name="T20" fmla="*/ 0 w 81"/>
                                <a:gd name="T21" fmla="*/ 0 h 75"/>
                                <a:gd name="T22" fmla="*/ 37 w 81"/>
                                <a:gd name="T23" fmla="*/ 0 h 75"/>
                                <a:gd name="T24" fmla="*/ 37 w 81"/>
                                <a:gd name="T25" fmla="*/ 7 h 75"/>
                                <a:gd name="T26" fmla="*/ 31 w 81"/>
                                <a:gd name="T27" fmla="*/ 7 h 75"/>
                                <a:gd name="T28" fmla="*/ 31 w 81"/>
                                <a:gd name="T29" fmla="*/ 13 h 75"/>
                                <a:gd name="T30" fmla="*/ 31 w 81"/>
                                <a:gd name="T31" fmla="*/ 31 h 75"/>
                                <a:gd name="T32" fmla="*/ 50 w 81"/>
                                <a:gd name="T33" fmla="*/ 31 h 75"/>
                                <a:gd name="T34" fmla="*/ 50 w 81"/>
                                <a:gd name="T35" fmla="*/ 13 h 75"/>
                                <a:gd name="T36" fmla="*/ 50 w 81"/>
                                <a:gd name="T37" fmla="*/ 7 h 75"/>
                                <a:gd name="T38" fmla="*/ 43 w 81"/>
                                <a:gd name="T39" fmla="*/ 7 h 75"/>
                                <a:gd name="T40" fmla="*/ 43 w 81"/>
                                <a:gd name="T41" fmla="*/ 0 h 75"/>
                                <a:gd name="T42" fmla="*/ 81 w 81"/>
                                <a:gd name="T43" fmla="*/ 0 h 75"/>
                                <a:gd name="T44" fmla="*/ 81 w 81"/>
                                <a:gd name="T45" fmla="*/ 7 h 75"/>
                                <a:gd name="T46" fmla="*/ 74 w 81"/>
                                <a:gd name="T47" fmla="*/ 7 h 75"/>
                                <a:gd name="T48" fmla="*/ 74 w 81"/>
                                <a:gd name="T49" fmla="*/ 13 h 75"/>
                                <a:gd name="T50" fmla="*/ 74 w 81"/>
                                <a:gd name="T51" fmla="*/ 62 h 75"/>
                                <a:gd name="T52" fmla="*/ 74 w 81"/>
                                <a:gd name="T53" fmla="*/ 69 h 75"/>
                                <a:gd name="T54" fmla="*/ 81 w 81"/>
                                <a:gd name="T55" fmla="*/ 69 h 75"/>
                                <a:gd name="T56" fmla="*/ 81 w 81"/>
                                <a:gd name="T57" fmla="*/ 75 h 75"/>
                                <a:gd name="T58" fmla="*/ 43 w 81"/>
                                <a:gd name="T59" fmla="*/ 75 h 75"/>
                                <a:gd name="T60" fmla="*/ 43 w 81"/>
                                <a:gd name="T61" fmla="*/ 69 h 75"/>
                                <a:gd name="T62" fmla="*/ 50 w 81"/>
                                <a:gd name="T63" fmla="*/ 69 h 75"/>
                                <a:gd name="T64" fmla="*/ 50 w 81"/>
                                <a:gd name="T65" fmla="*/ 62 h 75"/>
                                <a:gd name="T66" fmla="*/ 50 w 81"/>
                                <a:gd name="T67" fmla="*/ 38 h 75"/>
                                <a:gd name="T68" fmla="*/ 31 w 81"/>
                                <a:gd name="T69" fmla="*/ 38 h 75"/>
                                <a:gd name="T70" fmla="*/ 31 w 81"/>
                                <a:gd name="T71" fmla="*/ 62 h 75"/>
                                <a:gd name="T72" fmla="*/ 31 w 81"/>
                                <a:gd name="T73" fmla="*/ 69 h 75"/>
                                <a:gd name="T74" fmla="*/ 37 w 81"/>
                                <a:gd name="T75" fmla="*/ 69 h 75"/>
                                <a:gd name="T76" fmla="*/ 37 w 81"/>
                                <a:gd name="T77" fmla="*/ 75 h 75"/>
                                <a:gd name="T78" fmla="*/ 0 w 81"/>
                                <a:gd name="T79" fmla="*/ 75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81" h="75">
                                  <a:moveTo>
                                    <a:pt x="0" y="75"/>
                                  </a:moveTo>
                                  <a:lnTo>
                                    <a:pt x="0" y="69"/>
                                  </a:lnTo>
                                  <a:lnTo>
                                    <a:pt x="6" y="69"/>
                                  </a:lnTo>
                                  <a:lnTo>
                                    <a:pt x="13" y="69"/>
                                  </a:lnTo>
                                  <a:lnTo>
                                    <a:pt x="13" y="62"/>
                                  </a:lnTo>
                                  <a:lnTo>
                                    <a:pt x="13" y="19"/>
                                  </a:lnTo>
                                  <a:lnTo>
                                    <a:pt x="13" y="13"/>
                                  </a:lnTo>
                                  <a:lnTo>
                                    <a:pt x="13" y="7"/>
                                  </a:lnTo>
                                  <a:lnTo>
                                    <a:pt x="6" y="7"/>
                                  </a:lnTo>
                                  <a:lnTo>
                                    <a:pt x="0" y="7"/>
                                  </a:lnTo>
                                  <a:lnTo>
                                    <a:pt x="0" y="0"/>
                                  </a:lnTo>
                                  <a:lnTo>
                                    <a:pt x="37" y="0"/>
                                  </a:lnTo>
                                  <a:lnTo>
                                    <a:pt x="37" y="7"/>
                                  </a:lnTo>
                                  <a:lnTo>
                                    <a:pt x="31" y="7"/>
                                  </a:lnTo>
                                  <a:lnTo>
                                    <a:pt x="31" y="13"/>
                                  </a:lnTo>
                                  <a:lnTo>
                                    <a:pt x="31" y="31"/>
                                  </a:lnTo>
                                  <a:lnTo>
                                    <a:pt x="50" y="31"/>
                                  </a:lnTo>
                                  <a:lnTo>
                                    <a:pt x="50" y="13"/>
                                  </a:lnTo>
                                  <a:lnTo>
                                    <a:pt x="50" y="7"/>
                                  </a:lnTo>
                                  <a:lnTo>
                                    <a:pt x="43" y="7"/>
                                  </a:lnTo>
                                  <a:lnTo>
                                    <a:pt x="43" y="0"/>
                                  </a:lnTo>
                                  <a:lnTo>
                                    <a:pt x="81" y="0"/>
                                  </a:lnTo>
                                  <a:lnTo>
                                    <a:pt x="81" y="7"/>
                                  </a:lnTo>
                                  <a:lnTo>
                                    <a:pt x="74" y="7"/>
                                  </a:lnTo>
                                  <a:lnTo>
                                    <a:pt x="74" y="13"/>
                                  </a:lnTo>
                                  <a:lnTo>
                                    <a:pt x="74" y="62"/>
                                  </a:lnTo>
                                  <a:lnTo>
                                    <a:pt x="74" y="69"/>
                                  </a:lnTo>
                                  <a:lnTo>
                                    <a:pt x="81" y="69"/>
                                  </a:lnTo>
                                  <a:lnTo>
                                    <a:pt x="81" y="75"/>
                                  </a:lnTo>
                                  <a:lnTo>
                                    <a:pt x="43" y="75"/>
                                  </a:lnTo>
                                  <a:lnTo>
                                    <a:pt x="43" y="69"/>
                                  </a:lnTo>
                                  <a:lnTo>
                                    <a:pt x="50" y="69"/>
                                  </a:lnTo>
                                  <a:lnTo>
                                    <a:pt x="50" y="62"/>
                                  </a:lnTo>
                                  <a:lnTo>
                                    <a:pt x="50" y="38"/>
                                  </a:lnTo>
                                  <a:lnTo>
                                    <a:pt x="31" y="38"/>
                                  </a:lnTo>
                                  <a:lnTo>
                                    <a:pt x="31" y="62"/>
                                  </a:lnTo>
                                  <a:lnTo>
                                    <a:pt x="31" y="69"/>
                                  </a:lnTo>
                                  <a:lnTo>
                                    <a:pt x="37" y="69"/>
                                  </a:lnTo>
                                  <a:lnTo>
                                    <a:pt x="37" y="75"/>
                                  </a:lnTo>
                                  <a:lnTo>
                                    <a:pt x="0" y="75"/>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33" name="Freeform 1154"/>
                          <wps:cNvSpPr>
                            <a:spLocks/>
                          </wps:cNvSpPr>
                          <wps:spPr bwMode="auto">
                            <a:xfrm>
                              <a:off x="4467" y="3829"/>
                              <a:ext cx="81" cy="75"/>
                            </a:xfrm>
                            <a:custGeom>
                              <a:avLst/>
                              <a:gdLst>
                                <a:gd name="T0" fmla="*/ 43 w 81"/>
                                <a:gd name="T1" fmla="*/ 75 h 75"/>
                                <a:gd name="T2" fmla="*/ 43 w 81"/>
                                <a:gd name="T3" fmla="*/ 69 h 75"/>
                                <a:gd name="T4" fmla="*/ 50 w 81"/>
                                <a:gd name="T5" fmla="*/ 69 h 75"/>
                                <a:gd name="T6" fmla="*/ 50 w 81"/>
                                <a:gd name="T7" fmla="*/ 62 h 75"/>
                                <a:gd name="T8" fmla="*/ 50 w 81"/>
                                <a:gd name="T9" fmla="*/ 25 h 75"/>
                                <a:gd name="T10" fmla="*/ 31 w 81"/>
                                <a:gd name="T11" fmla="*/ 62 h 75"/>
                                <a:gd name="T12" fmla="*/ 31 w 81"/>
                                <a:gd name="T13" fmla="*/ 69 h 75"/>
                                <a:gd name="T14" fmla="*/ 37 w 81"/>
                                <a:gd name="T15" fmla="*/ 69 h 75"/>
                                <a:gd name="T16" fmla="*/ 37 w 81"/>
                                <a:gd name="T17" fmla="*/ 75 h 75"/>
                                <a:gd name="T18" fmla="*/ 0 w 81"/>
                                <a:gd name="T19" fmla="*/ 75 h 75"/>
                                <a:gd name="T20" fmla="*/ 0 w 81"/>
                                <a:gd name="T21" fmla="*/ 69 h 75"/>
                                <a:gd name="T22" fmla="*/ 6 w 81"/>
                                <a:gd name="T23" fmla="*/ 69 h 75"/>
                                <a:gd name="T24" fmla="*/ 6 w 81"/>
                                <a:gd name="T25" fmla="*/ 62 h 75"/>
                                <a:gd name="T26" fmla="*/ 6 w 81"/>
                                <a:gd name="T27" fmla="*/ 19 h 75"/>
                                <a:gd name="T28" fmla="*/ 6 w 81"/>
                                <a:gd name="T29" fmla="*/ 13 h 75"/>
                                <a:gd name="T30" fmla="*/ 6 w 81"/>
                                <a:gd name="T31" fmla="*/ 7 h 75"/>
                                <a:gd name="T32" fmla="*/ 0 w 81"/>
                                <a:gd name="T33" fmla="*/ 7 h 75"/>
                                <a:gd name="T34" fmla="*/ 0 w 81"/>
                                <a:gd name="T35" fmla="*/ 0 h 75"/>
                                <a:gd name="T36" fmla="*/ 37 w 81"/>
                                <a:gd name="T37" fmla="*/ 0 h 75"/>
                                <a:gd name="T38" fmla="*/ 37 w 81"/>
                                <a:gd name="T39" fmla="*/ 7 h 75"/>
                                <a:gd name="T40" fmla="*/ 31 w 81"/>
                                <a:gd name="T41" fmla="*/ 7 h 75"/>
                                <a:gd name="T42" fmla="*/ 31 w 81"/>
                                <a:gd name="T43" fmla="*/ 13 h 75"/>
                                <a:gd name="T44" fmla="*/ 31 w 81"/>
                                <a:gd name="T45" fmla="*/ 19 h 75"/>
                                <a:gd name="T46" fmla="*/ 31 w 81"/>
                                <a:gd name="T47" fmla="*/ 50 h 75"/>
                                <a:gd name="T48" fmla="*/ 50 w 81"/>
                                <a:gd name="T49" fmla="*/ 13 h 75"/>
                                <a:gd name="T50" fmla="*/ 50 w 81"/>
                                <a:gd name="T51" fmla="*/ 7 h 75"/>
                                <a:gd name="T52" fmla="*/ 43 w 81"/>
                                <a:gd name="T53" fmla="*/ 7 h 75"/>
                                <a:gd name="T54" fmla="*/ 43 w 81"/>
                                <a:gd name="T55" fmla="*/ 0 h 75"/>
                                <a:gd name="T56" fmla="*/ 81 w 81"/>
                                <a:gd name="T57" fmla="*/ 0 h 75"/>
                                <a:gd name="T58" fmla="*/ 81 w 81"/>
                                <a:gd name="T59" fmla="*/ 7 h 75"/>
                                <a:gd name="T60" fmla="*/ 74 w 81"/>
                                <a:gd name="T61" fmla="*/ 7 h 75"/>
                                <a:gd name="T62" fmla="*/ 68 w 81"/>
                                <a:gd name="T63" fmla="*/ 7 h 75"/>
                                <a:gd name="T64" fmla="*/ 68 w 81"/>
                                <a:gd name="T65" fmla="*/ 13 h 75"/>
                                <a:gd name="T66" fmla="*/ 68 w 81"/>
                                <a:gd name="T67" fmla="*/ 62 h 75"/>
                                <a:gd name="T68" fmla="*/ 68 w 81"/>
                                <a:gd name="T69" fmla="*/ 69 h 75"/>
                                <a:gd name="T70" fmla="*/ 74 w 81"/>
                                <a:gd name="T71" fmla="*/ 69 h 75"/>
                                <a:gd name="T72" fmla="*/ 81 w 81"/>
                                <a:gd name="T73" fmla="*/ 69 h 75"/>
                                <a:gd name="T74" fmla="*/ 81 w 81"/>
                                <a:gd name="T75" fmla="*/ 75 h 75"/>
                                <a:gd name="T76" fmla="*/ 43 w 81"/>
                                <a:gd name="T77" fmla="*/ 75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81" h="75">
                                  <a:moveTo>
                                    <a:pt x="43" y="75"/>
                                  </a:moveTo>
                                  <a:lnTo>
                                    <a:pt x="43" y="69"/>
                                  </a:lnTo>
                                  <a:lnTo>
                                    <a:pt x="50" y="69"/>
                                  </a:lnTo>
                                  <a:lnTo>
                                    <a:pt x="50" y="62"/>
                                  </a:lnTo>
                                  <a:lnTo>
                                    <a:pt x="50" y="25"/>
                                  </a:lnTo>
                                  <a:lnTo>
                                    <a:pt x="31" y="62"/>
                                  </a:lnTo>
                                  <a:lnTo>
                                    <a:pt x="31" y="69"/>
                                  </a:lnTo>
                                  <a:lnTo>
                                    <a:pt x="37" y="69"/>
                                  </a:lnTo>
                                  <a:lnTo>
                                    <a:pt x="37" y="75"/>
                                  </a:lnTo>
                                  <a:lnTo>
                                    <a:pt x="0" y="75"/>
                                  </a:lnTo>
                                  <a:lnTo>
                                    <a:pt x="0" y="69"/>
                                  </a:lnTo>
                                  <a:lnTo>
                                    <a:pt x="6" y="69"/>
                                  </a:lnTo>
                                  <a:lnTo>
                                    <a:pt x="6" y="62"/>
                                  </a:lnTo>
                                  <a:lnTo>
                                    <a:pt x="6" y="19"/>
                                  </a:lnTo>
                                  <a:lnTo>
                                    <a:pt x="6" y="13"/>
                                  </a:lnTo>
                                  <a:lnTo>
                                    <a:pt x="6" y="7"/>
                                  </a:lnTo>
                                  <a:lnTo>
                                    <a:pt x="0" y="7"/>
                                  </a:lnTo>
                                  <a:lnTo>
                                    <a:pt x="0" y="0"/>
                                  </a:lnTo>
                                  <a:lnTo>
                                    <a:pt x="37" y="0"/>
                                  </a:lnTo>
                                  <a:lnTo>
                                    <a:pt x="37" y="7"/>
                                  </a:lnTo>
                                  <a:lnTo>
                                    <a:pt x="31" y="7"/>
                                  </a:lnTo>
                                  <a:lnTo>
                                    <a:pt x="31" y="13"/>
                                  </a:lnTo>
                                  <a:lnTo>
                                    <a:pt x="31" y="19"/>
                                  </a:lnTo>
                                  <a:lnTo>
                                    <a:pt x="31" y="50"/>
                                  </a:lnTo>
                                  <a:lnTo>
                                    <a:pt x="50" y="13"/>
                                  </a:lnTo>
                                  <a:lnTo>
                                    <a:pt x="50" y="7"/>
                                  </a:lnTo>
                                  <a:lnTo>
                                    <a:pt x="43" y="7"/>
                                  </a:lnTo>
                                  <a:lnTo>
                                    <a:pt x="43" y="0"/>
                                  </a:lnTo>
                                  <a:lnTo>
                                    <a:pt x="81" y="0"/>
                                  </a:lnTo>
                                  <a:lnTo>
                                    <a:pt x="81" y="7"/>
                                  </a:lnTo>
                                  <a:lnTo>
                                    <a:pt x="74" y="7"/>
                                  </a:lnTo>
                                  <a:lnTo>
                                    <a:pt x="68" y="7"/>
                                  </a:lnTo>
                                  <a:lnTo>
                                    <a:pt x="68" y="13"/>
                                  </a:lnTo>
                                  <a:lnTo>
                                    <a:pt x="68" y="62"/>
                                  </a:lnTo>
                                  <a:lnTo>
                                    <a:pt x="68" y="69"/>
                                  </a:lnTo>
                                  <a:lnTo>
                                    <a:pt x="74" y="69"/>
                                  </a:lnTo>
                                  <a:lnTo>
                                    <a:pt x="81" y="69"/>
                                  </a:lnTo>
                                  <a:lnTo>
                                    <a:pt x="81" y="75"/>
                                  </a:lnTo>
                                  <a:lnTo>
                                    <a:pt x="43" y="75"/>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34" name="Freeform 1155"/>
                          <wps:cNvSpPr>
                            <a:spLocks noEditPoints="1"/>
                          </wps:cNvSpPr>
                          <wps:spPr bwMode="auto">
                            <a:xfrm>
                              <a:off x="4554" y="3829"/>
                              <a:ext cx="62" cy="75"/>
                            </a:xfrm>
                            <a:custGeom>
                              <a:avLst/>
                              <a:gdLst>
                                <a:gd name="T0" fmla="*/ 25 w 62"/>
                                <a:gd name="T1" fmla="*/ 38 h 75"/>
                                <a:gd name="T2" fmla="*/ 25 w 62"/>
                                <a:gd name="T3" fmla="*/ 50 h 75"/>
                                <a:gd name="T4" fmla="*/ 31 w 62"/>
                                <a:gd name="T5" fmla="*/ 56 h 75"/>
                                <a:gd name="T6" fmla="*/ 37 w 62"/>
                                <a:gd name="T7" fmla="*/ 62 h 75"/>
                                <a:gd name="T8" fmla="*/ 49 w 62"/>
                                <a:gd name="T9" fmla="*/ 62 h 75"/>
                                <a:gd name="T10" fmla="*/ 56 w 62"/>
                                <a:gd name="T11" fmla="*/ 56 h 75"/>
                                <a:gd name="T12" fmla="*/ 62 w 62"/>
                                <a:gd name="T13" fmla="*/ 50 h 75"/>
                                <a:gd name="T14" fmla="*/ 56 w 62"/>
                                <a:gd name="T15" fmla="*/ 62 h 75"/>
                                <a:gd name="T16" fmla="*/ 49 w 62"/>
                                <a:gd name="T17" fmla="*/ 69 h 75"/>
                                <a:gd name="T18" fmla="*/ 43 w 62"/>
                                <a:gd name="T19" fmla="*/ 75 h 75"/>
                                <a:gd name="T20" fmla="*/ 31 w 62"/>
                                <a:gd name="T21" fmla="*/ 75 h 75"/>
                                <a:gd name="T22" fmla="*/ 18 w 62"/>
                                <a:gd name="T23" fmla="*/ 75 h 75"/>
                                <a:gd name="T24" fmla="*/ 12 w 62"/>
                                <a:gd name="T25" fmla="*/ 69 h 75"/>
                                <a:gd name="T26" fmla="*/ 6 w 62"/>
                                <a:gd name="T27" fmla="*/ 62 h 75"/>
                                <a:gd name="T28" fmla="*/ 6 w 62"/>
                                <a:gd name="T29" fmla="*/ 50 h 75"/>
                                <a:gd name="T30" fmla="*/ 0 w 62"/>
                                <a:gd name="T31" fmla="*/ 44 h 75"/>
                                <a:gd name="T32" fmla="*/ 0 w 62"/>
                                <a:gd name="T33" fmla="*/ 31 h 75"/>
                                <a:gd name="T34" fmla="*/ 6 w 62"/>
                                <a:gd name="T35" fmla="*/ 25 h 75"/>
                                <a:gd name="T36" fmla="*/ 6 w 62"/>
                                <a:gd name="T37" fmla="*/ 13 h 75"/>
                                <a:gd name="T38" fmla="*/ 12 w 62"/>
                                <a:gd name="T39" fmla="*/ 7 h 75"/>
                                <a:gd name="T40" fmla="*/ 25 w 62"/>
                                <a:gd name="T41" fmla="*/ 0 h 75"/>
                                <a:gd name="T42" fmla="*/ 37 w 62"/>
                                <a:gd name="T43" fmla="*/ 0 h 75"/>
                                <a:gd name="T44" fmla="*/ 43 w 62"/>
                                <a:gd name="T45" fmla="*/ 7 h 75"/>
                                <a:gd name="T46" fmla="*/ 56 w 62"/>
                                <a:gd name="T47" fmla="*/ 7 h 75"/>
                                <a:gd name="T48" fmla="*/ 56 w 62"/>
                                <a:gd name="T49" fmla="*/ 19 h 75"/>
                                <a:gd name="T50" fmla="*/ 62 w 62"/>
                                <a:gd name="T51" fmla="*/ 25 h 75"/>
                                <a:gd name="T52" fmla="*/ 62 w 62"/>
                                <a:gd name="T53" fmla="*/ 38 h 75"/>
                                <a:gd name="T54" fmla="*/ 43 w 62"/>
                                <a:gd name="T55" fmla="*/ 25 h 75"/>
                                <a:gd name="T56" fmla="*/ 43 w 62"/>
                                <a:gd name="T57" fmla="*/ 13 h 75"/>
                                <a:gd name="T58" fmla="*/ 37 w 62"/>
                                <a:gd name="T59" fmla="*/ 7 h 75"/>
                                <a:gd name="T60" fmla="*/ 25 w 62"/>
                                <a:gd name="T61" fmla="*/ 7 h 75"/>
                                <a:gd name="T62" fmla="*/ 25 w 62"/>
                                <a:gd name="T63" fmla="*/ 19 h 75"/>
                                <a:gd name="T64" fmla="*/ 25 w 62"/>
                                <a:gd name="T65" fmla="*/ 3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62" h="75">
                                  <a:moveTo>
                                    <a:pt x="62" y="38"/>
                                  </a:moveTo>
                                  <a:lnTo>
                                    <a:pt x="25" y="38"/>
                                  </a:lnTo>
                                  <a:lnTo>
                                    <a:pt x="25" y="44"/>
                                  </a:lnTo>
                                  <a:lnTo>
                                    <a:pt x="25" y="50"/>
                                  </a:lnTo>
                                  <a:lnTo>
                                    <a:pt x="25" y="56"/>
                                  </a:lnTo>
                                  <a:lnTo>
                                    <a:pt x="31" y="56"/>
                                  </a:lnTo>
                                  <a:lnTo>
                                    <a:pt x="31" y="62"/>
                                  </a:lnTo>
                                  <a:lnTo>
                                    <a:pt x="37" y="62"/>
                                  </a:lnTo>
                                  <a:lnTo>
                                    <a:pt x="43" y="62"/>
                                  </a:lnTo>
                                  <a:lnTo>
                                    <a:pt x="49" y="62"/>
                                  </a:lnTo>
                                  <a:lnTo>
                                    <a:pt x="56" y="62"/>
                                  </a:lnTo>
                                  <a:lnTo>
                                    <a:pt x="56" y="56"/>
                                  </a:lnTo>
                                  <a:lnTo>
                                    <a:pt x="56" y="50"/>
                                  </a:lnTo>
                                  <a:lnTo>
                                    <a:pt x="62" y="50"/>
                                  </a:lnTo>
                                  <a:lnTo>
                                    <a:pt x="62" y="56"/>
                                  </a:lnTo>
                                  <a:lnTo>
                                    <a:pt x="56" y="62"/>
                                  </a:lnTo>
                                  <a:lnTo>
                                    <a:pt x="56" y="69"/>
                                  </a:lnTo>
                                  <a:lnTo>
                                    <a:pt x="49" y="69"/>
                                  </a:lnTo>
                                  <a:lnTo>
                                    <a:pt x="49" y="75"/>
                                  </a:lnTo>
                                  <a:lnTo>
                                    <a:pt x="43" y="75"/>
                                  </a:lnTo>
                                  <a:lnTo>
                                    <a:pt x="37" y="75"/>
                                  </a:lnTo>
                                  <a:lnTo>
                                    <a:pt x="31" y="75"/>
                                  </a:lnTo>
                                  <a:lnTo>
                                    <a:pt x="25" y="75"/>
                                  </a:lnTo>
                                  <a:lnTo>
                                    <a:pt x="18" y="75"/>
                                  </a:lnTo>
                                  <a:lnTo>
                                    <a:pt x="18" y="69"/>
                                  </a:lnTo>
                                  <a:lnTo>
                                    <a:pt x="12" y="69"/>
                                  </a:lnTo>
                                  <a:lnTo>
                                    <a:pt x="12" y="62"/>
                                  </a:lnTo>
                                  <a:lnTo>
                                    <a:pt x="6" y="62"/>
                                  </a:lnTo>
                                  <a:lnTo>
                                    <a:pt x="6" y="56"/>
                                  </a:lnTo>
                                  <a:lnTo>
                                    <a:pt x="6" y="50"/>
                                  </a:lnTo>
                                  <a:lnTo>
                                    <a:pt x="0" y="50"/>
                                  </a:lnTo>
                                  <a:lnTo>
                                    <a:pt x="0" y="44"/>
                                  </a:lnTo>
                                  <a:lnTo>
                                    <a:pt x="0" y="38"/>
                                  </a:lnTo>
                                  <a:lnTo>
                                    <a:pt x="0" y="31"/>
                                  </a:lnTo>
                                  <a:lnTo>
                                    <a:pt x="6" y="31"/>
                                  </a:lnTo>
                                  <a:lnTo>
                                    <a:pt x="6" y="25"/>
                                  </a:lnTo>
                                  <a:lnTo>
                                    <a:pt x="6" y="19"/>
                                  </a:lnTo>
                                  <a:lnTo>
                                    <a:pt x="6" y="13"/>
                                  </a:lnTo>
                                  <a:lnTo>
                                    <a:pt x="12" y="13"/>
                                  </a:lnTo>
                                  <a:lnTo>
                                    <a:pt x="12" y="7"/>
                                  </a:lnTo>
                                  <a:lnTo>
                                    <a:pt x="18" y="7"/>
                                  </a:lnTo>
                                  <a:lnTo>
                                    <a:pt x="25" y="0"/>
                                  </a:lnTo>
                                  <a:lnTo>
                                    <a:pt x="31" y="0"/>
                                  </a:lnTo>
                                  <a:lnTo>
                                    <a:pt x="37" y="0"/>
                                  </a:lnTo>
                                  <a:lnTo>
                                    <a:pt x="43" y="0"/>
                                  </a:lnTo>
                                  <a:lnTo>
                                    <a:pt x="43" y="7"/>
                                  </a:lnTo>
                                  <a:lnTo>
                                    <a:pt x="49" y="7"/>
                                  </a:lnTo>
                                  <a:lnTo>
                                    <a:pt x="56" y="7"/>
                                  </a:lnTo>
                                  <a:lnTo>
                                    <a:pt x="56" y="13"/>
                                  </a:lnTo>
                                  <a:lnTo>
                                    <a:pt x="56" y="19"/>
                                  </a:lnTo>
                                  <a:lnTo>
                                    <a:pt x="62" y="19"/>
                                  </a:lnTo>
                                  <a:lnTo>
                                    <a:pt x="62" y="25"/>
                                  </a:lnTo>
                                  <a:lnTo>
                                    <a:pt x="62" y="31"/>
                                  </a:lnTo>
                                  <a:lnTo>
                                    <a:pt x="62" y="38"/>
                                  </a:lnTo>
                                  <a:close/>
                                  <a:moveTo>
                                    <a:pt x="43" y="31"/>
                                  </a:moveTo>
                                  <a:lnTo>
                                    <a:pt x="43" y="25"/>
                                  </a:lnTo>
                                  <a:lnTo>
                                    <a:pt x="43" y="19"/>
                                  </a:lnTo>
                                  <a:lnTo>
                                    <a:pt x="43" y="13"/>
                                  </a:lnTo>
                                  <a:lnTo>
                                    <a:pt x="37" y="13"/>
                                  </a:lnTo>
                                  <a:lnTo>
                                    <a:pt x="37" y="7"/>
                                  </a:lnTo>
                                  <a:lnTo>
                                    <a:pt x="31" y="7"/>
                                  </a:lnTo>
                                  <a:lnTo>
                                    <a:pt x="25" y="7"/>
                                  </a:lnTo>
                                  <a:lnTo>
                                    <a:pt x="25" y="13"/>
                                  </a:lnTo>
                                  <a:lnTo>
                                    <a:pt x="25" y="19"/>
                                  </a:lnTo>
                                  <a:lnTo>
                                    <a:pt x="25" y="25"/>
                                  </a:lnTo>
                                  <a:lnTo>
                                    <a:pt x="25" y="31"/>
                                  </a:lnTo>
                                  <a:lnTo>
                                    <a:pt x="43" y="31"/>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35" name="Freeform 1156"/>
                          <wps:cNvSpPr>
                            <a:spLocks/>
                          </wps:cNvSpPr>
                          <wps:spPr bwMode="auto">
                            <a:xfrm>
                              <a:off x="4622" y="3829"/>
                              <a:ext cx="99" cy="75"/>
                            </a:xfrm>
                            <a:custGeom>
                              <a:avLst/>
                              <a:gdLst>
                                <a:gd name="T0" fmla="*/ 0 w 99"/>
                                <a:gd name="T1" fmla="*/ 0 h 75"/>
                                <a:gd name="T2" fmla="*/ 31 w 99"/>
                                <a:gd name="T3" fmla="*/ 0 h 75"/>
                                <a:gd name="T4" fmla="*/ 50 w 99"/>
                                <a:gd name="T5" fmla="*/ 44 h 75"/>
                                <a:gd name="T6" fmla="*/ 68 w 99"/>
                                <a:gd name="T7" fmla="*/ 0 h 75"/>
                                <a:gd name="T8" fmla="*/ 99 w 99"/>
                                <a:gd name="T9" fmla="*/ 0 h 75"/>
                                <a:gd name="T10" fmla="*/ 99 w 99"/>
                                <a:gd name="T11" fmla="*/ 7 h 75"/>
                                <a:gd name="T12" fmla="*/ 93 w 99"/>
                                <a:gd name="T13" fmla="*/ 7 h 75"/>
                                <a:gd name="T14" fmla="*/ 93 w 99"/>
                                <a:gd name="T15" fmla="*/ 13 h 75"/>
                                <a:gd name="T16" fmla="*/ 87 w 99"/>
                                <a:gd name="T17" fmla="*/ 13 h 75"/>
                                <a:gd name="T18" fmla="*/ 87 w 99"/>
                                <a:gd name="T19" fmla="*/ 19 h 75"/>
                                <a:gd name="T20" fmla="*/ 87 w 99"/>
                                <a:gd name="T21" fmla="*/ 62 h 75"/>
                                <a:gd name="T22" fmla="*/ 87 w 99"/>
                                <a:gd name="T23" fmla="*/ 69 h 75"/>
                                <a:gd name="T24" fmla="*/ 93 w 99"/>
                                <a:gd name="T25" fmla="*/ 69 h 75"/>
                                <a:gd name="T26" fmla="*/ 99 w 99"/>
                                <a:gd name="T27" fmla="*/ 69 h 75"/>
                                <a:gd name="T28" fmla="*/ 99 w 99"/>
                                <a:gd name="T29" fmla="*/ 75 h 75"/>
                                <a:gd name="T30" fmla="*/ 62 w 99"/>
                                <a:gd name="T31" fmla="*/ 75 h 75"/>
                                <a:gd name="T32" fmla="*/ 62 w 99"/>
                                <a:gd name="T33" fmla="*/ 69 h 75"/>
                                <a:gd name="T34" fmla="*/ 68 w 99"/>
                                <a:gd name="T35" fmla="*/ 69 h 75"/>
                                <a:gd name="T36" fmla="*/ 68 w 99"/>
                                <a:gd name="T37" fmla="*/ 62 h 75"/>
                                <a:gd name="T38" fmla="*/ 68 w 99"/>
                                <a:gd name="T39" fmla="*/ 13 h 75"/>
                                <a:gd name="T40" fmla="*/ 43 w 99"/>
                                <a:gd name="T41" fmla="*/ 75 h 75"/>
                                <a:gd name="T42" fmla="*/ 37 w 99"/>
                                <a:gd name="T43" fmla="*/ 75 h 75"/>
                                <a:gd name="T44" fmla="*/ 19 w 99"/>
                                <a:gd name="T45" fmla="*/ 13 h 75"/>
                                <a:gd name="T46" fmla="*/ 19 w 99"/>
                                <a:gd name="T47" fmla="*/ 62 h 75"/>
                                <a:gd name="T48" fmla="*/ 19 w 99"/>
                                <a:gd name="T49" fmla="*/ 69 h 75"/>
                                <a:gd name="T50" fmla="*/ 25 w 99"/>
                                <a:gd name="T51" fmla="*/ 69 h 75"/>
                                <a:gd name="T52" fmla="*/ 25 w 99"/>
                                <a:gd name="T53" fmla="*/ 75 h 75"/>
                                <a:gd name="T54" fmla="*/ 0 w 99"/>
                                <a:gd name="T55" fmla="*/ 75 h 75"/>
                                <a:gd name="T56" fmla="*/ 0 w 99"/>
                                <a:gd name="T57" fmla="*/ 69 h 75"/>
                                <a:gd name="T58" fmla="*/ 6 w 99"/>
                                <a:gd name="T59" fmla="*/ 69 h 75"/>
                                <a:gd name="T60" fmla="*/ 12 w 99"/>
                                <a:gd name="T61" fmla="*/ 69 h 75"/>
                                <a:gd name="T62" fmla="*/ 12 w 99"/>
                                <a:gd name="T63" fmla="*/ 62 h 75"/>
                                <a:gd name="T64" fmla="*/ 12 w 99"/>
                                <a:gd name="T65" fmla="*/ 13 h 75"/>
                                <a:gd name="T66" fmla="*/ 12 w 99"/>
                                <a:gd name="T67" fmla="*/ 7 h 75"/>
                                <a:gd name="T68" fmla="*/ 6 w 99"/>
                                <a:gd name="T69" fmla="*/ 7 h 75"/>
                                <a:gd name="T70" fmla="*/ 0 w 99"/>
                                <a:gd name="T71" fmla="*/ 7 h 75"/>
                                <a:gd name="T72" fmla="*/ 0 w 99"/>
                                <a:gd name="T73" fmla="*/ 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99" h="75">
                                  <a:moveTo>
                                    <a:pt x="0" y="0"/>
                                  </a:moveTo>
                                  <a:lnTo>
                                    <a:pt x="31" y="0"/>
                                  </a:lnTo>
                                  <a:lnTo>
                                    <a:pt x="50" y="44"/>
                                  </a:lnTo>
                                  <a:lnTo>
                                    <a:pt x="68" y="0"/>
                                  </a:lnTo>
                                  <a:lnTo>
                                    <a:pt x="99" y="0"/>
                                  </a:lnTo>
                                  <a:lnTo>
                                    <a:pt x="99" y="7"/>
                                  </a:lnTo>
                                  <a:lnTo>
                                    <a:pt x="93" y="7"/>
                                  </a:lnTo>
                                  <a:lnTo>
                                    <a:pt x="93" y="13"/>
                                  </a:lnTo>
                                  <a:lnTo>
                                    <a:pt x="87" y="13"/>
                                  </a:lnTo>
                                  <a:lnTo>
                                    <a:pt x="87" y="19"/>
                                  </a:lnTo>
                                  <a:lnTo>
                                    <a:pt x="87" y="62"/>
                                  </a:lnTo>
                                  <a:lnTo>
                                    <a:pt x="87" y="69"/>
                                  </a:lnTo>
                                  <a:lnTo>
                                    <a:pt x="93" y="69"/>
                                  </a:lnTo>
                                  <a:lnTo>
                                    <a:pt x="99" y="69"/>
                                  </a:lnTo>
                                  <a:lnTo>
                                    <a:pt x="99" y="75"/>
                                  </a:lnTo>
                                  <a:lnTo>
                                    <a:pt x="62" y="75"/>
                                  </a:lnTo>
                                  <a:lnTo>
                                    <a:pt x="62" y="69"/>
                                  </a:lnTo>
                                  <a:lnTo>
                                    <a:pt x="68" y="69"/>
                                  </a:lnTo>
                                  <a:lnTo>
                                    <a:pt x="68" y="62"/>
                                  </a:lnTo>
                                  <a:lnTo>
                                    <a:pt x="68" y="13"/>
                                  </a:lnTo>
                                  <a:lnTo>
                                    <a:pt x="43" y="75"/>
                                  </a:lnTo>
                                  <a:lnTo>
                                    <a:pt x="37" y="75"/>
                                  </a:lnTo>
                                  <a:lnTo>
                                    <a:pt x="19" y="13"/>
                                  </a:lnTo>
                                  <a:lnTo>
                                    <a:pt x="19" y="62"/>
                                  </a:lnTo>
                                  <a:lnTo>
                                    <a:pt x="19" y="69"/>
                                  </a:lnTo>
                                  <a:lnTo>
                                    <a:pt x="25" y="69"/>
                                  </a:lnTo>
                                  <a:lnTo>
                                    <a:pt x="25" y="75"/>
                                  </a:lnTo>
                                  <a:lnTo>
                                    <a:pt x="0" y="75"/>
                                  </a:lnTo>
                                  <a:lnTo>
                                    <a:pt x="0" y="69"/>
                                  </a:lnTo>
                                  <a:lnTo>
                                    <a:pt x="6" y="69"/>
                                  </a:lnTo>
                                  <a:lnTo>
                                    <a:pt x="12" y="69"/>
                                  </a:lnTo>
                                  <a:lnTo>
                                    <a:pt x="12" y="62"/>
                                  </a:lnTo>
                                  <a:lnTo>
                                    <a:pt x="12" y="13"/>
                                  </a:lnTo>
                                  <a:lnTo>
                                    <a:pt x="12" y="7"/>
                                  </a:lnTo>
                                  <a:lnTo>
                                    <a:pt x="6" y="7"/>
                                  </a:lnTo>
                                  <a:lnTo>
                                    <a:pt x="0" y="7"/>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36" name="Freeform 1157"/>
                          <wps:cNvSpPr>
                            <a:spLocks/>
                          </wps:cNvSpPr>
                          <wps:spPr bwMode="auto">
                            <a:xfrm>
                              <a:off x="4764" y="3829"/>
                              <a:ext cx="56" cy="75"/>
                            </a:xfrm>
                            <a:custGeom>
                              <a:avLst/>
                              <a:gdLst>
                                <a:gd name="T0" fmla="*/ 44 w 56"/>
                                <a:gd name="T1" fmla="*/ 38 h 75"/>
                                <a:gd name="T2" fmla="*/ 50 w 56"/>
                                <a:gd name="T3" fmla="*/ 44 h 75"/>
                                <a:gd name="T4" fmla="*/ 56 w 56"/>
                                <a:gd name="T5" fmla="*/ 50 h 75"/>
                                <a:gd name="T6" fmla="*/ 56 w 56"/>
                                <a:gd name="T7" fmla="*/ 62 h 75"/>
                                <a:gd name="T8" fmla="*/ 50 w 56"/>
                                <a:gd name="T9" fmla="*/ 69 h 75"/>
                                <a:gd name="T10" fmla="*/ 38 w 56"/>
                                <a:gd name="T11" fmla="*/ 75 h 75"/>
                                <a:gd name="T12" fmla="*/ 25 w 56"/>
                                <a:gd name="T13" fmla="*/ 75 h 75"/>
                                <a:gd name="T14" fmla="*/ 13 w 56"/>
                                <a:gd name="T15" fmla="*/ 75 h 75"/>
                                <a:gd name="T16" fmla="*/ 7 w 56"/>
                                <a:gd name="T17" fmla="*/ 69 h 75"/>
                                <a:gd name="T18" fmla="*/ 0 w 56"/>
                                <a:gd name="T19" fmla="*/ 62 h 75"/>
                                <a:gd name="T20" fmla="*/ 13 w 56"/>
                                <a:gd name="T21" fmla="*/ 62 h 75"/>
                                <a:gd name="T22" fmla="*/ 19 w 56"/>
                                <a:gd name="T23" fmla="*/ 69 h 75"/>
                                <a:gd name="T24" fmla="*/ 31 w 56"/>
                                <a:gd name="T25" fmla="*/ 69 h 75"/>
                                <a:gd name="T26" fmla="*/ 38 w 56"/>
                                <a:gd name="T27" fmla="*/ 62 h 75"/>
                                <a:gd name="T28" fmla="*/ 38 w 56"/>
                                <a:gd name="T29" fmla="*/ 50 h 75"/>
                                <a:gd name="T30" fmla="*/ 31 w 56"/>
                                <a:gd name="T31" fmla="*/ 44 h 75"/>
                                <a:gd name="T32" fmla="*/ 25 w 56"/>
                                <a:gd name="T33" fmla="*/ 38 h 75"/>
                                <a:gd name="T34" fmla="*/ 19 w 56"/>
                                <a:gd name="T35" fmla="*/ 31 h 75"/>
                                <a:gd name="T36" fmla="*/ 31 w 56"/>
                                <a:gd name="T37" fmla="*/ 31 h 75"/>
                                <a:gd name="T38" fmla="*/ 31 w 56"/>
                                <a:gd name="T39" fmla="*/ 19 h 75"/>
                                <a:gd name="T40" fmla="*/ 31 w 56"/>
                                <a:gd name="T41" fmla="*/ 7 h 75"/>
                                <a:gd name="T42" fmla="*/ 19 w 56"/>
                                <a:gd name="T43" fmla="*/ 7 h 75"/>
                                <a:gd name="T44" fmla="*/ 13 w 56"/>
                                <a:gd name="T45" fmla="*/ 13 h 75"/>
                                <a:gd name="T46" fmla="*/ 7 w 56"/>
                                <a:gd name="T47" fmla="*/ 25 h 75"/>
                                <a:gd name="T48" fmla="*/ 13 w 56"/>
                                <a:gd name="T49" fmla="*/ 0 h 75"/>
                                <a:gd name="T50" fmla="*/ 13 w 56"/>
                                <a:gd name="T51" fmla="*/ 0 h 75"/>
                                <a:gd name="T52" fmla="*/ 25 w 56"/>
                                <a:gd name="T53" fmla="*/ 0 h 75"/>
                                <a:gd name="T54" fmla="*/ 38 w 56"/>
                                <a:gd name="T55" fmla="*/ 0 h 75"/>
                                <a:gd name="T56" fmla="*/ 44 w 56"/>
                                <a:gd name="T57" fmla="*/ 7 h 75"/>
                                <a:gd name="T58" fmla="*/ 50 w 56"/>
                                <a:gd name="T59" fmla="*/ 13 h 75"/>
                                <a:gd name="T60" fmla="*/ 56 w 56"/>
                                <a:gd name="T61" fmla="*/ 19 h 75"/>
                                <a:gd name="T62" fmla="*/ 50 w 56"/>
                                <a:gd name="T63" fmla="*/ 25 h 75"/>
                                <a:gd name="T64" fmla="*/ 44 w 56"/>
                                <a:gd name="T65" fmla="*/ 3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56" h="75">
                                  <a:moveTo>
                                    <a:pt x="38" y="38"/>
                                  </a:moveTo>
                                  <a:lnTo>
                                    <a:pt x="44" y="38"/>
                                  </a:lnTo>
                                  <a:lnTo>
                                    <a:pt x="50" y="38"/>
                                  </a:lnTo>
                                  <a:lnTo>
                                    <a:pt x="50" y="44"/>
                                  </a:lnTo>
                                  <a:lnTo>
                                    <a:pt x="56" y="44"/>
                                  </a:lnTo>
                                  <a:lnTo>
                                    <a:pt x="56" y="50"/>
                                  </a:lnTo>
                                  <a:lnTo>
                                    <a:pt x="56" y="56"/>
                                  </a:lnTo>
                                  <a:lnTo>
                                    <a:pt x="56" y="62"/>
                                  </a:lnTo>
                                  <a:lnTo>
                                    <a:pt x="56" y="69"/>
                                  </a:lnTo>
                                  <a:lnTo>
                                    <a:pt x="50" y="69"/>
                                  </a:lnTo>
                                  <a:lnTo>
                                    <a:pt x="44" y="75"/>
                                  </a:lnTo>
                                  <a:lnTo>
                                    <a:pt x="38" y="75"/>
                                  </a:lnTo>
                                  <a:lnTo>
                                    <a:pt x="31" y="75"/>
                                  </a:lnTo>
                                  <a:lnTo>
                                    <a:pt x="25" y="75"/>
                                  </a:lnTo>
                                  <a:lnTo>
                                    <a:pt x="19" y="75"/>
                                  </a:lnTo>
                                  <a:lnTo>
                                    <a:pt x="13" y="75"/>
                                  </a:lnTo>
                                  <a:lnTo>
                                    <a:pt x="13" y="69"/>
                                  </a:lnTo>
                                  <a:lnTo>
                                    <a:pt x="7" y="69"/>
                                  </a:lnTo>
                                  <a:lnTo>
                                    <a:pt x="7" y="62"/>
                                  </a:lnTo>
                                  <a:lnTo>
                                    <a:pt x="0" y="62"/>
                                  </a:lnTo>
                                  <a:lnTo>
                                    <a:pt x="7" y="62"/>
                                  </a:lnTo>
                                  <a:lnTo>
                                    <a:pt x="13" y="62"/>
                                  </a:lnTo>
                                  <a:lnTo>
                                    <a:pt x="13" y="69"/>
                                  </a:lnTo>
                                  <a:lnTo>
                                    <a:pt x="19" y="69"/>
                                  </a:lnTo>
                                  <a:lnTo>
                                    <a:pt x="25" y="69"/>
                                  </a:lnTo>
                                  <a:lnTo>
                                    <a:pt x="31" y="69"/>
                                  </a:lnTo>
                                  <a:lnTo>
                                    <a:pt x="31" y="62"/>
                                  </a:lnTo>
                                  <a:lnTo>
                                    <a:pt x="38" y="62"/>
                                  </a:lnTo>
                                  <a:lnTo>
                                    <a:pt x="38" y="56"/>
                                  </a:lnTo>
                                  <a:lnTo>
                                    <a:pt x="38" y="50"/>
                                  </a:lnTo>
                                  <a:lnTo>
                                    <a:pt x="38" y="44"/>
                                  </a:lnTo>
                                  <a:lnTo>
                                    <a:pt x="31" y="44"/>
                                  </a:lnTo>
                                  <a:lnTo>
                                    <a:pt x="31" y="38"/>
                                  </a:lnTo>
                                  <a:lnTo>
                                    <a:pt x="25" y="38"/>
                                  </a:lnTo>
                                  <a:lnTo>
                                    <a:pt x="19" y="38"/>
                                  </a:lnTo>
                                  <a:lnTo>
                                    <a:pt x="19" y="31"/>
                                  </a:lnTo>
                                  <a:lnTo>
                                    <a:pt x="25" y="31"/>
                                  </a:lnTo>
                                  <a:lnTo>
                                    <a:pt x="31" y="31"/>
                                  </a:lnTo>
                                  <a:lnTo>
                                    <a:pt x="31" y="25"/>
                                  </a:lnTo>
                                  <a:lnTo>
                                    <a:pt x="31" y="19"/>
                                  </a:lnTo>
                                  <a:lnTo>
                                    <a:pt x="31" y="13"/>
                                  </a:lnTo>
                                  <a:lnTo>
                                    <a:pt x="31" y="7"/>
                                  </a:lnTo>
                                  <a:lnTo>
                                    <a:pt x="25" y="7"/>
                                  </a:lnTo>
                                  <a:lnTo>
                                    <a:pt x="19" y="7"/>
                                  </a:lnTo>
                                  <a:lnTo>
                                    <a:pt x="13" y="7"/>
                                  </a:lnTo>
                                  <a:lnTo>
                                    <a:pt x="13" y="13"/>
                                  </a:lnTo>
                                  <a:lnTo>
                                    <a:pt x="7" y="19"/>
                                  </a:lnTo>
                                  <a:lnTo>
                                    <a:pt x="7" y="25"/>
                                  </a:lnTo>
                                  <a:lnTo>
                                    <a:pt x="7" y="0"/>
                                  </a:lnTo>
                                  <a:lnTo>
                                    <a:pt x="13" y="0"/>
                                  </a:lnTo>
                                  <a:lnTo>
                                    <a:pt x="13" y="7"/>
                                  </a:lnTo>
                                  <a:lnTo>
                                    <a:pt x="13" y="0"/>
                                  </a:lnTo>
                                  <a:lnTo>
                                    <a:pt x="19" y="0"/>
                                  </a:lnTo>
                                  <a:lnTo>
                                    <a:pt x="25" y="0"/>
                                  </a:lnTo>
                                  <a:lnTo>
                                    <a:pt x="31" y="0"/>
                                  </a:lnTo>
                                  <a:lnTo>
                                    <a:pt x="38" y="0"/>
                                  </a:lnTo>
                                  <a:lnTo>
                                    <a:pt x="44" y="0"/>
                                  </a:lnTo>
                                  <a:lnTo>
                                    <a:pt x="44" y="7"/>
                                  </a:lnTo>
                                  <a:lnTo>
                                    <a:pt x="50" y="7"/>
                                  </a:lnTo>
                                  <a:lnTo>
                                    <a:pt x="50" y="13"/>
                                  </a:lnTo>
                                  <a:lnTo>
                                    <a:pt x="56" y="13"/>
                                  </a:lnTo>
                                  <a:lnTo>
                                    <a:pt x="56" y="19"/>
                                  </a:lnTo>
                                  <a:lnTo>
                                    <a:pt x="56" y="25"/>
                                  </a:lnTo>
                                  <a:lnTo>
                                    <a:pt x="50" y="25"/>
                                  </a:lnTo>
                                  <a:lnTo>
                                    <a:pt x="50" y="31"/>
                                  </a:lnTo>
                                  <a:lnTo>
                                    <a:pt x="44" y="31"/>
                                  </a:lnTo>
                                  <a:lnTo>
                                    <a:pt x="38" y="38"/>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37" name="Freeform 1158"/>
                          <wps:cNvSpPr>
                            <a:spLocks noEditPoints="1"/>
                          </wps:cNvSpPr>
                          <wps:spPr bwMode="auto">
                            <a:xfrm>
                              <a:off x="4833" y="3829"/>
                              <a:ext cx="68" cy="75"/>
                            </a:xfrm>
                            <a:custGeom>
                              <a:avLst/>
                              <a:gdLst>
                                <a:gd name="T0" fmla="*/ 37 w 68"/>
                                <a:gd name="T1" fmla="*/ 69 h 75"/>
                                <a:gd name="T2" fmla="*/ 24 w 68"/>
                                <a:gd name="T3" fmla="*/ 69 h 75"/>
                                <a:gd name="T4" fmla="*/ 18 w 68"/>
                                <a:gd name="T5" fmla="*/ 75 h 75"/>
                                <a:gd name="T6" fmla="*/ 6 w 68"/>
                                <a:gd name="T7" fmla="*/ 75 h 75"/>
                                <a:gd name="T8" fmla="*/ 0 w 68"/>
                                <a:gd name="T9" fmla="*/ 69 h 75"/>
                                <a:gd name="T10" fmla="*/ 0 w 68"/>
                                <a:gd name="T11" fmla="*/ 56 h 75"/>
                                <a:gd name="T12" fmla="*/ 6 w 68"/>
                                <a:gd name="T13" fmla="*/ 50 h 75"/>
                                <a:gd name="T14" fmla="*/ 12 w 68"/>
                                <a:gd name="T15" fmla="*/ 44 h 75"/>
                                <a:gd name="T16" fmla="*/ 18 w 68"/>
                                <a:gd name="T17" fmla="*/ 38 h 75"/>
                                <a:gd name="T18" fmla="*/ 24 w 68"/>
                                <a:gd name="T19" fmla="*/ 31 h 75"/>
                                <a:gd name="T20" fmla="*/ 37 w 68"/>
                                <a:gd name="T21" fmla="*/ 31 h 75"/>
                                <a:gd name="T22" fmla="*/ 37 w 68"/>
                                <a:gd name="T23" fmla="*/ 13 h 75"/>
                                <a:gd name="T24" fmla="*/ 31 w 68"/>
                                <a:gd name="T25" fmla="*/ 7 h 75"/>
                                <a:gd name="T26" fmla="*/ 18 w 68"/>
                                <a:gd name="T27" fmla="*/ 7 h 75"/>
                                <a:gd name="T28" fmla="*/ 18 w 68"/>
                                <a:gd name="T29" fmla="*/ 19 h 75"/>
                                <a:gd name="T30" fmla="*/ 24 w 68"/>
                                <a:gd name="T31" fmla="*/ 25 h 75"/>
                                <a:gd name="T32" fmla="*/ 18 w 68"/>
                                <a:gd name="T33" fmla="*/ 31 h 75"/>
                                <a:gd name="T34" fmla="*/ 6 w 68"/>
                                <a:gd name="T35" fmla="*/ 31 h 75"/>
                                <a:gd name="T36" fmla="*/ 0 w 68"/>
                                <a:gd name="T37" fmla="*/ 25 h 75"/>
                                <a:gd name="T38" fmla="*/ 0 w 68"/>
                                <a:gd name="T39" fmla="*/ 13 h 75"/>
                                <a:gd name="T40" fmla="*/ 6 w 68"/>
                                <a:gd name="T41" fmla="*/ 7 h 75"/>
                                <a:gd name="T42" fmla="*/ 18 w 68"/>
                                <a:gd name="T43" fmla="*/ 7 h 75"/>
                                <a:gd name="T44" fmla="*/ 24 w 68"/>
                                <a:gd name="T45" fmla="*/ 0 h 75"/>
                                <a:gd name="T46" fmla="*/ 37 w 68"/>
                                <a:gd name="T47" fmla="*/ 0 h 75"/>
                                <a:gd name="T48" fmla="*/ 49 w 68"/>
                                <a:gd name="T49" fmla="*/ 0 h 75"/>
                                <a:gd name="T50" fmla="*/ 55 w 68"/>
                                <a:gd name="T51" fmla="*/ 7 h 75"/>
                                <a:gd name="T52" fmla="*/ 55 w 68"/>
                                <a:gd name="T53" fmla="*/ 19 h 75"/>
                                <a:gd name="T54" fmla="*/ 55 w 68"/>
                                <a:gd name="T55" fmla="*/ 31 h 75"/>
                                <a:gd name="T56" fmla="*/ 55 w 68"/>
                                <a:gd name="T57" fmla="*/ 62 h 75"/>
                                <a:gd name="T58" fmla="*/ 68 w 68"/>
                                <a:gd name="T59" fmla="*/ 62 h 75"/>
                                <a:gd name="T60" fmla="*/ 62 w 68"/>
                                <a:gd name="T61" fmla="*/ 69 h 75"/>
                                <a:gd name="T62" fmla="*/ 55 w 68"/>
                                <a:gd name="T63" fmla="*/ 75 h 75"/>
                                <a:gd name="T64" fmla="*/ 43 w 68"/>
                                <a:gd name="T65" fmla="*/ 75 h 75"/>
                                <a:gd name="T66" fmla="*/ 37 w 68"/>
                                <a:gd name="T67" fmla="*/ 69 h 75"/>
                                <a:gd name="T68" fmla="*/ 37 w 68"/>
                                <a:gd name="T69" fmla="*/ 56 h 75"/>
                                <a:gd name="T70" fmla="*/ 37 w 68"/>
                                <a:gd name="T71" fmla="*/ 38 h 75"/>
                                <a:gd name="T72" fmla="*/ 24 w 68"/>
                                <a:gd name="T73" fmla="*/ 44 h 75"/>
                                <a:gd name="T74" fmla="*/ 18 w 68"/>
                                <a:gd name="T75" fmla="*/ 50 h 75"/>
                                <a:gd name="T76" fmla="*/ 24 w 68"/>
                                <a:gd name="T77" fmla="*/ 56 h 75"/>
                                <a:gd name="T78" fmla="*/ 31 w 68"/>
                                <a:gd name="T79" fmla="*/ 62 h 75"/>
                                <a:gd name="T80" fmla="*/ 37 w 68"/>
                                <a:gd name="T81" fmla="*/ 5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68" h="75">
                                  <a:moveTo>
                                    <a:pt x="37" y="62"/>
                                  </a:moveTo>
                                  <a:lnTo>
                                    <a:pt x="37" y="69"/>
                                  </a:lnTo>
                                  <a:lnTo>
                                    <a:pt x="31" y="69"/>
                                  </a:lnTo>
                                  <a:lnTo>
                                    <a:pt x="24" y="69"/>
                                  </a:lnTo>
                                  <a:lnTo>
                                    <a:pt x="24" y="75"/>
                                  </a:lnTo>
                                  <a:lnTo>
                                    <a:pt x="18" y="75"/>
                                  </a:lnTo>
                                  <a:lnTo>
                                    <a:pt x="12" y="75"/>
                                  </a:lnTo>
                                  <a:lnTo>
                                    <a:pt x="6" y="75"/>
                                  </a:lnTo>
                                  <a:lnTo>
                                    <a:pt x="6" y="69"/>
                                  </a:lnTo>
                                  <a:lnTo>
                                    <a:pt x="0" y="69"/>
                                  </a:lnTo>
                                  <a:lnTo>
                                    <a:pt x="0" y="62"/>
                                  </a:lnTo>
                                  <a:lnTo>
                                    <a:pt x="0" y="56"/>
                                  </a:lnTo>
                                  <a:lnTo>
                                    <a:pt x="0" y="50"/>
                                  </a:lnTo>
                                  <a:lnTo>
                                    <a:pt x="6" y="50"/>
                                  </a:lnTo>
                                  <a:lnTo>
                                    <a:pt x="6" y="44"/>
                                  </a:lnTo>
                                  <a:lnTo>
                                    <a:pt x="12" y="44"/>
                                  </a:lnTo>
                                  <a:lnTo>
                                    <a:pt x="12" y="38"/>
                                  </a:lnTo>
                                  <a:lnTo>
                                    <a:pt x="18" y="38"/>
                                  </a:lnTo>
                                  <a:lnTo>
                                    <a:pt x="24" y="38"/>
                                  </a:lnTo>
                                  <a:lnTo>
                                    <a:pt x="24" y="31"/>
                                  </a:lnTo>
                                  <a:lnTo>
                                    <a:pt x="31" y="31"/>
                                  </a:lnTo>
                                  <a:lnTo>
                                    <a:pt x="37" y="31"/>
                                  </a:lnTo>
                                  <a:lnTo>
                                    <a:pt x="37" y="19"/>
                                  </a:lnTo>
                                  <a:lnTo>
                                    <a:pt x="37" y="13"/>
                                  </a:lnTo>
                                  <a:lnTo>
                                    <a:pt x="37" y="7"/>
                                  </a:lnTo>
                                  <a:lnTo>
                                    <a:pt x="31" y="7"/>
                                  </a:lnTo>
                                  <a:lnTo>
                                    <a:pt x="24" y="7"/>
                                  </a:lnTo>
                                  <a:lnTo>
                                    <a:pt x="18" y="7"/>
                                  </a:lnTo>
                                  <a:lnTo>
                                    <a:pt x="18" y="13"/>
                                  </a:lnTo>
                                  <a:lnTo>
                                    <a:pt x="18" y="19"/>
                                  </a:lnTo>
                                  <a:lnTo>
                                    <a:pt x="24" y="19"/>
                                  </a:lnTo>
                                  <a:lnTo>
                                    <a:pt x="24" y="25"/>
                                  </a:lnTo>
                                  <a:lnTo>
                                    <a:pt x="18" y="25"/>
                                  </a:lnTo>
                                  <a:lnTo>
                                    <a:pt x="18" y="31"/>
                                  </a:lnTo>
                                  <a:lnTo>
                                    <a:pt x="12" y="31"/>
                                  </a:lnTo>
                                  <a:lnTo>
                                    <a:pt x="6" y="31"/>
                                  </a:lnTo>
                                  <a:lnTo>
                                    <a:pt x="6" y="25"/>
                                  </a:lnTo>
                                  <a:lnTo>
                                    <a:pt x="0" y="25"/>
                                  </a:lnTo>
                                  <a:lnTo>
                                    <a:pt x="0" y="19"/>
                                  </a:lnTo>
                                  <a:lnTo>
                                    <a:pt x="0" y="13"/>
                                  </a:lnTo>
                                  <a:lnTo>
                                    <a:pt x="6" y="13"/>
                                  </a:lnTo>
                                  <a:lnTo>
                                    <a:pt x="6" y="7"/>
                                  </a:lnTo>
                                  <a:lnTo>
                                    <a:pt x="12" y="7"/>
                                  </a:lnTo>
                                  <a:lnTo>
                                    <a:pt x="18" y="7"/>
                                  </a:lnTo>
                                  <a:lnTo>
                                    <a:pt x="18" y="0"/>
                                  </a:lnTo>
                                  <a:lnTo>
                                    <a:pt x="24" y="0"/>
                                  </a:lnTo>
                                  <a:lnTo>
                                    <a:pt x="31" y="0"/>
                                  </a:lnTo>
                                  <a:lnTo>
                                    <a:pt x="37" y="0"/>
                                  </a:lnTo>
                                  <a:lnTo>
                                    <a:pt x="43" y="0"/>
                                  </a:lnTo>
                                  <a:lnTo>
                                    <a:pt x="49" y="0"/>
                                  </a:lnTo>
                                  <a:lnTo>
                                    <a:pt x="49" y="7"/>
                                  </a:lnTo>
                                  <a:lnTo>
                                    <a:pt x="55" y="7"/>
                                  </a:lnTo>
                                  <a:lnTo>
                                    <a:pt x="55" y="13"/>
                                  </a:lnTo>
                                  <a:lnTo>
                                    <a:pt x="55" y="19"/>
                                  </a:lnTo>
                                  <a:lnTo>
                                    <a:pt x="55" y="25"/>
                                  </a:lnTo>
                                  <a:lnTo>
                                    <a:pt x="55" y="31"/>
                                  </a:lnTo>
                                  <a:lnTo>
                                    <a:pt x="55" y="56"/>
                                  </a:lnTo>
                                  <a:lnTo>
                                    <a:pt x="55" y="62"/>
                                  </a:lnTo>
                                  <a:lnTo>
                                    <a:pt x="62" y="62"/>
                                  </a:lnTo>
                                  <a:lnTo>
                                    <a:pt x="68" y="62"/>
                                  </a:lnTo>
                                  <a:lnTo>
                                    <a:pt x="68" y="69"/>
                                  </a:lnTo>
                                  <a:lnTo>
                                    <a:pt x="62" y="69"/>
                                  </a:lnTo>
                                  <a:lnTo>
                                    <a:pt x="62" y="75"/>
                                  </a:lnTo>
                                  <a:lnTo>
                                    <a:pt x="55" y="75"/>
                                  </a:lnTo>
                                  <a:lnTo>
                                    <a:pt x="49" y="75"/>
                                  </a:lnTo>
                                  <a:lnTo>
                                    <a:pt x="43" y="75"/>
                                  </a:lnTo>
                                  <a:lnTo>
                                    <a:pt x="43" y="69"/>
                                  </a:lnTo>
                                  <a:lnTo>
                                    <a:pt x="37" y="69"/>
                                  </a:lnTo>
                                  <a:lnTo>
                                    <a:pt x="37" y="62"/>
                                  </a:lnTo>
                                  <a:close/>
                                  <a:moveTo>
                                    <a:pt x="37" y="56"/>
                                  </a:moveTo>
                                  <a:lnTo>
                                    <a:pt x="37" y="31"/>
                                  </a:lnTo>
                                  <a:lnTo>
                                    <a:pt x="37" y="38"/>
                                  </a:lnTo>
                                  <a:lnTo>
                                    <a:pt x="31" y="38"/>
                                  </a:lnTo>
                                  <a:lnTo>
                                    <a:pt x="24" y="44"/>
                                  </a:lnTo>
                                  <a:lnTo>
                                    <a:pt x="24" y="50"/>
                                  </a:lnTo>
                                  <a:lnTo>
                                    <a:pt x="18" y="50"/>
                                  </a:lnTo>
                                  <a:lnTo>
                                    <a:pt x="18" y="56"/>
                                  </a:lnTo>
                                  <a:lnTo>
                                    <a:pt x="24" y="56"/>
                                  </a:lnTo>
                                  <a:lnTo>
                                    <a:pt x="24" y="62"/>
                                  </a:lnTo>
                                  <a:lnTo>
                                    <a:pt x="31" y="62"/>
                                  </a:lnTo>
                                  <a:lnTo>
                                    <a:pt x="37" y="62"/>
                                  </a:lnTo>
                                  <a:lnTo>
                                    <a:pt x="37" y="56"/>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38" name="Freeform 1159"/>
                          <wps:cNvSpPr>
                            <a:spLocks/>
                          </wps:cNvSpPr>
                          <wps:spPr bwMode="auto">
                            <a:xfrm>
                              <a:off x="4907" y="3829"/>
                              <a:ext cx="80" cy="75"/>
                            </a:xfrm>
                            <a:custGeom>
                              <a:avLst/>
                              <a:gdLst>
                                <a:gd name="T0" fmla="*/ 37 w 80"/>
                                <a:gd name="T1" fmla="*/ 0 h 75"/>
                                <a:gd name="T2" fmla="*/ 31 w 80"/>
                                <a:gd name="T3" fmla="*/ 7 h 75"/>
                                <a:gd name="T4" fmla="*/ 31 w 80"/>
                                <a:gd name="T5" fmla="*/ 19 h 75"/>
                                <a:gd name="T6" fmla="*/ 37 w 80"/>
                                <a:gd name="T7" fmla="*/ 31 h 75"/>
                                <a:gd name="T8" fmla="*/ 43 w 80"/>
                                <a:gd name="T9" fmla="*/ 25 h 75"/>
                                <a:gd name="T10" fmla="*/ 49 w 80"/>
                                <a:gd name="T11" fmla="*/ 19 h 75"/>
                                <a:gd name="T12" fmla="*/ 56 w 80"/>
                                <a:gd name="T13" fmla="*/ 13 h 75"/>
                                <a:gd name="T14" fmla="*/ 62 w 80"/>
                                <a:gd name="T15" fmla="*/ 7 h 75"/>
                                <a:gd name="T16" fmla="*/ 68 w 80"/>
                                <a:gd name="T17" fmla="*/ 0 h 75"/>
                                <a:gd name="T18" fmla="*/ 74 w 80"/>
                                <a:gd name="T19" fmla="*/ 7 h 75"/>
                                <a:gd name="T20" fmla="*/ 80 w 80"/>
                                <a:gd name="T21" fmla="*/ 13 h 75"/>
                                <a:gd name="T22" fmla="*/ 80 w 80"/>
                                <a:gd name="T23" fmla="*/ 25 h 75"/>
                                <a:gd name="T24" fmla="*/ 68 w 80"/>
                                <a:gd name="T25" fmla="*/ 25 h 75"/>
                                <a:gd name="T26" fmla="*/ 62 w 80"/>
                                <a:gd name="T27" fmla="*/ 19 h 75"/>
                                <a:gd name="T28" fmla="*/ 62 w 80"/>
                                <a:gd name="T29" fmla="*/ 7 h 75"/>
                                <a:gd name="T30" fmla="*/ 56 w 80"/>
                                <a:gd name="T31" fmla="*/ 13 h 75"/>
                                <a:gd name="T32" fmla="*/ 56 w 80"/>
                                <a:gd name="T33" fmla="*/ 25 h 75"/>
                                <a:gd name="T34" fmla="*/ 49 w 80"/>
                                <a:gd name="T35" fmla="*/ 31 h 75"/>
                                <a:gd name="T36" fmla="*/ 43 w 80"/>
                                <a:gd name="T37" fmla="*/ 38 h 75"/>
                                <a:gd name="T38" fmla="*/ 56 w 80"/>
                                <a:gd name="T39" fmla="*/ 38 h 75"/>
                                <a:gd name="T40" fmla="*/ 62 w 80"/>
                                <a:gd name="T41" fmla="*/ 44 h 75"/>
                                <a:gd name="T42" fmla="*/ 68 w 80"/>
                                <a:gd name="T43" fmla="*/ 50 h 75"/>
                                <a:gd name="T44" fmla="*/ 74 w 80"/>
                                <a:gd name="T45" fmla="*/ 69 h 75"/>
                                <a:gd name="T46" fmla="*/ 80 w 80"/>
                                <a:gd name="T47" fmla="*/ 75 h 75"/>
                                <a:gd name="T48" fmla="*/ 37 w 80"/>
                                <a:gd name="T49" fmla="*/ 38 h 75"/>
                                <a:gd name="T50" fmla="*/ 31 w 80"/>
                                <a:gd name="T51" fmla="*/ 56 h 75"/>
                                <a:gd name="T52" fmla="*/ 31 w 80"/>
                                <a:gd name="T53" fmla="*/ 69 h 75"/>
                                <a:gd name="T54" fmla="*/ 37 w 80"/>
                                <a:gd name="T55" fmla="*/ 75 h 75"/>
                                <a:gd name="T56" fmla="*/ 0 w 80"/>
                                <a:gd name="T57" fmla="*/ 69 h 75"/>
                                <a:gd name="T58" fmla="*/ 6 w 80"/>
                                <a:gd name="T59" fmla="*/ 62 h 75"/>
                                <a:gd name="T60" fmla="*/ 12 w 80"/>
                                <a:gd name="T61" fmla="*/ 19 h 75"/>
                                <a:gd name="T62" fmla="*/ 6 w 80"/>
                                <a:gd name="T63" fmla="*/ 13 h 75"/>
                                <a:gd name="T64" fmla="*/ 0 w 80"/>
                                <a:gd name="T65" fmla="*/ 7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0" h="75">
                                  <a:moveTo>
                                    <a:pt x="0" y="0"/>
                                  </a:moveTo>
                                  <a:lnTo>
                                    <a:pt x="37" y="0"/>
                                  </a:lnTo>
                                  <a:lnTo>
                                    <a:pt x="37" y="7"/>
                                  </a:lnTo>
                                  <a:lnTo>
                                    <a:pt x="31" y="7"/>
                                  </a:lnTo>
                                  <a:lnTo>
                                    <a:pt x="31" y="13"/>
                                  </a:lnTo>
                                  <a:lnTo>
                                    <a:pt x="31" y="19"/>
                                  </a:lnTo>
                                  <a:lnTo>
                                    <a:pt x="31" y="31"/>
                                  </a:lnTo>
                                  <a:lnTo>
                                    <a:pt x="37" y="31"/>
                                  </a:lnTo>
                                  <a:lnTo>
                                    <a:pt x="43" y="31"/>
                                  </a:lnTo>
                                  <a:lnTo>
                                    <a:pt x="43" y="25"/>
                                  </a:lnTo>
                                  <a:lnTo>
                                    <a:pt x="49" y="25"/>
                                  </a:lnTo>
                                  <a:lnTo>
                                    <a:pt x="49" y="19"/>
                                  </a:lnTo>
                                  <a:lnTo>
                                    <a:pt x="49" y="13"/>
                                  </a:lnTo>
                                  <a:lnTo>
                                    <a:pt x="56" y="13"/>
                                  </a:lnTo>
                                  <a:lnTo>
                                    <a:pt x="56" y="7"/>
                                  </a:lnTo>
                                  <a:lnTo>
                                    <a:pt x="62" y="7"/>
                                  </a:lnTo>
                                  <a:lnTo>
                                    <a:pt x="62" y="0"/>
                                  </a:lnTo>
                                  <a:lnTo>
                                    <a:pt x="68" y="0"/>
                                  </a:lnTo>
                                  <a:lnTo>
                                    <a:pt x="74" y="0"/>
                                  </a:lnTo>
                                  <a:lnTo>
                                    <a:pt x="74" y="7"/>
                                  </a:lnTo>
                                  <a:lnTo>
                                    <a:pt x="80" y="7"/>
                                  </a:lnTo>
                                  <a:lnTo>
                                    <a:pt x="80" y="13"/>
                                  </a:lnTo>
                                  <a:lnTo>
                                    <a:pt x="80" y="19"/>
                                  </a:lnTo>
                                  <a:lnTo>
                                    <a:pt x="80" y="25"/>
                                  </a:lnTo>
                                  <a:lnTo>
                                    <a:pt x="74" y="25"/>
                                  </a:lnTo>
                                  <a:lnTo>
                                    <a:pt x="68" y="25"/>
                                  </a:lnTo>
                                  <a:lnTo>
                                    <a:pt x="68" y="19"/>
                                  </a:lnTo>
                                  <a:lnTo>
                                    <a:pt x="62" y="19"/>
                                  </a:lnTo>
                                  <a:lnTo>
                                    <a:pt x="62" y="13"/>
                                  </a:lnTo>
                                  <a:lnTo>
                                    <a:pt x="62" y="7"/>
                                  </a:lnTo>
                                  <a:lnTo>
                                    <a:pt x="62" y="13"/>
                                  </a:lnTo>
                                  <a:lnTo>
                                    <a:pt x="56" y="13"/>
                                  </a:lnTo>
                                  <a:lnTo>
                                    <a:pt x="56" y="19"/>
                                  </a:lnTo>
                                  <a:lnTo>
                                    <a:pt x="56" y="25"/>
                                  </a:lnTo>
                                  <a:lnTo>
                                    <a:pt x="49" y="25"/>
                                  </a:lnTo>
                                  <a:lnTo>
                                    <a:pt x="49" y="31"/>
                                  </a:lnTo>
                                  <a:lnTo>
                                    <a:pt x="43" y="31"/>
                                  </a:lnTo>
                                  <a:lnTo>
                                    <a:pt x="43" y="38"/>
                                  </a:lnTo>
                                  <a:lnTo>
                                    <a:pt x="49" y="38"/>
                                  </a:lnTo>
                                  <a:lnTo>
                                    <a:pt x="56" y="38"/>
                                  </a:lnTo>
                                  <a:lnTo>
                                    <a:pt x="56" y="44"/>
                                  </a:lnTo>
                                  <a:lnTo>
                                    <a:pt x="62" y="44"/>
                                  </a:lnTo>
                                  <a:lnTo>
                                    <a:pt x="62" y="50"/>
                                  </a:lnTo>
                                  <a:lnTo>
                                    <a:pt x="68" y="50"/>
                                  </a:lnTo>
                                  <a:lnTo>
                                    <a:pt x="74" y="62"/>
                                  </a:lnTo>
                                  <a:lnTo>
                                    <a:pt x="74" y="69"/>
                                  </a:lnTo>
                                  <a:lnTo>
                                    <a:pt x="80" y="69"/>
                                  </a:lnTo>
                                  <a:lnTo>
                                    <a:pt x="80" y="75"/>
                                  </a:lnTo>
                                  <a:lnTo>
                                    <a:pt x="56" y="75"/>
                                  </a:lnTo>
                                  <a:lnTo>
                                    <a:pt x="37" y="38"/>
                                  </a:lnTo>
                                  <a:lnTo>
                                    <a:pt x="31" y="38"/>
                                  </a:lnTo>
                                  <a:lnTo>
                                    <a:pt x="31" y="56"/>
                                  </a:lnTo>
                                  <a:lnTo>
                                    <a:pt x="31" y="62"/>
                                  </a:lnTo>
                                  <a:lnTo>
                                    <a:pt x="31" y="69"/>
                                  </a:lnTo>
                                  <a:lnTo>
                                    <a:pt x="37" y="69"/>
                                  </a:lnTo>
                                  <a:lnTo>
                                    <a:pt x="37" y="75"/>
                                  </a:lnTo>
                                  <a:lnTo>
                                    <a:pt x="0" y="75"/>
                                  </a:lnTo>
                                  <a:lnTo>
                                    <a:pt x="0" y="69"/>
                                  </a:lnTo>
                                  <a:lnTo>
                                    <a:pt x="6" y="69"/>
                                  </a:lnTo>
                                  <a:lnTo>
                                    <a:pt x="6" y="62"/>
                                  </a:lnTo>
                                  <a:lnTo>
                                    <a:pt x="12" y="62"/>
                                  </a:lnTo>
                                  <a:lnTo>
                                    <a:pt x="12" y="19"/>
                                  </a:lnTo>
                                  <a:lnTo>
                                    <a:pt x="12" y="13"/>
                                  </a:lnTo>
                                  <a:lnTo>
                                    <a:pt x="6" y="13"/>
                                  </a:lnTo>
                                  <a:lnTo>
                                    <a:pt x="6" y="7"/>
                                  </a:lnTo>
                                  <a:lnTo>
                                    <a:pt x="0" y="7"/>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39" name="Freeform 1160"/>
                          <wps:cNvSpPr>
                            <a:spLocks noEditPoints="1"/>
                          </wps:cNvSpPr>
                          <wps:spPr bwMode="auto">
                            <a:xfrm>
                              <a:off x="5000" y="3829"/>
                              <a:ext cx="68" cy="75"/>
                            </a:xfrm>
                            <a:custGeom>
                              <a:avLst/>
                              <a:gdLst>
                                <a:gd name="T0" fmla="*/ 31 w 68"/>
                                <a:gd name="T1" fmla="*/ 62 h 75"/>
                                <a:gd name="T2" fmla="*/ 25 w 68"/>
                                <a:gd name="T3" fmla="*/ 69 h 75"/>
                                <a:gd name="T4" fmla="*/ 12 w 68"/>
                                <a:gd name="T5" fmla="*/ 75 h 75"/>
                                <a:gd name="T6" fmla="*/ 0 w 68"/>
                                <a:gd name="T7" fmla="*/ 75 h 75"/>
                                <a:gd name="T8" fmla="*/ 0 w 68"/>
                                <a:gd name="T9" fmla="*/ 62 h 75"/>
                                <a:gd name="T10" fmla="*/ 0 w 68"/>
                                <a:gd name="T11" fmla="*/ 50 h 75"/>
                                <a:gd name="T12" fmla="*/ 12 w 68"/>
                                <a:gd name="T13" fmla="*/ 44 h 75"/>
                                <a:gd name="T14" fmla="*/ 18 w 68"/>
                                <a:gd name="T15" fmla="*/ 38 h 75"/>
                                <a:gd name="T16" fmla="*/ 25 w 68"/>
                                <a:gd name="T17" fmla="*/ 31 h 75"/>
                                <a:gd name="T18" fmla="*/ 37 w 68"/>
                                <a:gd name="T19" fmla="*/ 31 h 75"/>
                                <a:gd name="T20" fmla="*/ 37 w 68"/>
                                <a:gd name="T21" fmla="*/ 13 h 75"/>
                                <a:gd name="T22" fmla="*/ 31 w 68"/>
                                <a:gd name="T23" fmla="*/ 7 h 75"/>
                                <a:gd name="T24" fmla="*/ 18 w 68"/>
                                <a:gd name="T25" fmla="*/ 7 h 75"/>
                                <a:gd name="T26" fmla="*/ 18 w 68"/>
                                <a:gd name="T27" fmla="*/ 13 h 75"/>
                                <a:gd name="T28" fmla="*/ 18 w 68"/>
                                <a:gd name="T29" fmla="*/ 25 h 75"/>
                                <a:gd name="T30" fmla="*/ 12 w 68"/>
                                <a:gd name="T31" fmla="*/ 31 h 75"/>
                                <a:gd name="T32" fmla="*/ 0 w 68"/>
                                <a:gd name="T33" fmla="*/ 31 h 75"/>
                                <a:gd name="T34" fmla="*/ 0 w 68"/>
                                <a:gd name="T35" fmla="*/ 19 h 75"/>
                                <a:gd name="T36" fmla="*/ 6 w 68"/>
                                <a:gd name="T37" fmla="*/ 13 h 75"/>
                                <a:gd name="T38" fmla="*/ 12 w 68"/>
                                <a:gd name="T39" fmla="*/ 7 h 75"/>
                                <a:gd name="T40" fmla="*/ 18 w 68"/>
                                <a:gd name="T41" fmla="*/ 0 h 75"/>
                                <a:gd name="T42" fmla="*/ 31 w 68"/>
                                <a:gd name="T43" fmla="*/ 0 h 75"/>
                                <a:gd name="T44" fmla="*/ 43 w 68"/>
                                <a:gd name="T45" fmla="*/ 0 h 75"/>
                                <a:gd name="T46" fmla="*/ 49 w 68"/>
                                <a:gd name="T47" fmla="*/ 7 h 75"/>
                                <a:gd name="T48" fmla="*/ 56 w 68"/>
                                <a:gd name="T49" fmla="*/ 13 h 75"/>
                                <a:gd name="T50" fmla="*/ 56 w 68"/>
                                <a:gd name="T51" fmla="*/ 25 h 75"/>
                                <a:gd name="T52" fmla="*/ 56 w 68"/>
                                <a:gd name="T53" fmla="*/ 56 h 75"/>
                                <a:gd name="T54" fmla="*/ 62 w 68"/>
                                <a:gd name="T55" fmla="*/ 62 h 75"/>
                                <a:gd name="T56" fmla="*/ 62 w 68"/>
                                <a:gd name="T57" fmla="*/ 62 h 75"/>
                                <a:gd name="T58" fmla="*/ 56 w 68"/>
                                <a:gd name="T59" fmla="*/ 69 h 75"/>
                                <a:gd name="T60" fmla="*/ 49 w 68"/>
                                <a:gd name="T61" fmla="*/ 75 h 75"/>
                                <a:gd name="T62" fmla="*/ 37 w 68"/>
                                <a:gd name="T63" fmla="*/ 75 h 75"/>
                                <a:gd name="T64" fmla="*/ 37 w 68"/>
                                <a:gd name="T65" fmla="*/ 62 h 75"/>
                                <a:gd name="T66" fmla="*/ 37 w 68"/>
                                <a:gd name="T67" fmla="*/ 31 h 75"/>
                                <a:gd name="T68" fmla="*/ 31 w 68"/>
                                <a:gd name="T69" fmla="*/ 38 h 75"/>
                                <a:gd name="T70" fmla="*/ 25 w 68"/>
                                <a:gd name="T71" fmla="*/ 44 h 75"/>
                                <a:gd name="T72" fmla="*/ 18 w 68"/>
                                <a:gd name="T73" fmla="*/ 50 h 75"/>
                                <a:gd name="T74" fmla="*/ 18 w 68"/>
                                <a:gd name="T75" fmla="*/ 62 h 75"/>
                                <a:gd name="T76" fmla="*/ 31 w 68"/>
                                <a:gd name="T77" fmla="*/ 62 h 75"/>
                                <a:gd name="T78" fmla="*/ 37 w 68"/>
                                <a:gd name="T79" fmla="*/ 5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68" h="75">
                                  <a:moveTo>
                                    <a:pt x="37" y="62"/>
                                  </a:moveTo>
                                  <a:lnTo>
                                    <a:pt x="31" y="62"/>
                                  </a:lnTo>
                                  <a:lnTo>
                                    <a:pt x="31" y="69"/>
                                  </a:lnTo>
                                  <a:lnTo>
                                    <a:pt x="25" y="69"/>
                                  </a:lnTo>
                                  <a:lnTo>
                                    <a:pt x="18" y="75"/>
                                  </a:lnTo>
                                  <a:lnTo>
                                    <a:pt x="12" y="75"/>
                                  </a:lnTo>
                                  <a:lnTo>
                                    <a:pt x="6" y="75"/>
                                  </a:lnTo>
                                  <a:lnTo>
                                    <a:pt x="0" y="75"/>
                                  </a:lnTo>
                                  <a:lnTo>
                                    <a:pt x="0" y="69"/>
                                  </a:lnTo>
                                  <a:lnTo>
                                    <a:pt x="0" y="62"/>
                                  </a:lnTo>
                                  <a:lnTo>
                                    <a:pt x="0" y="56"/>
                                  </a:lnTo>
                                  <a:lnTo>
                                    <a:pt x="0" y="50"/>
                                  </a:lnTo>
                                  <a:lnTo>
                                    <a:pt x="6" y="44"/>
                                  </a:lnTo>
                                  <a:lnTo>
                                    <a:pt x="12" y="44"/>
                                  </a:lnTo>
                                  <a:lnTo>
                                    <a:pt x="12" y="38"/>
                                  </a:lnTo>
                                  <a:lnTo>
                                    <a:pt x="18" y="38"/>
                                  </a:lnTo>
                                  <a:lnTo>
                                    <a:pt x="25" y="38"/>
                                  </a:lnTo>
                                  <a:lnTo>
                                    <a:pt x="25" y="31"/>
                                  </a:lnTo>
                                  <a:lnTo>
                                    <a:pt x="31" y="31"/>
                                  </a:lnTo>
                                  <a:lnTo>
                                    <a:pt x="37" y="31"/>
                                  </a:lnTo>
                                  <a:lnTo>
                                    <a:pt x="37" y="19"/>
                                  </a:lnTo>
                                  <a:lnTo>
                                    <a:pt x="37" y="13"/>
                                  </a:lnTo>
                                  <a:lnTo>
                                    <a:pt x="31" y="13"/>
                                  </a:lnTo>
                                  <a:lnTo>
                                    <a:pt x="31" y="7"/>
                                  </a:lnTo>
                                  <a:lnTo>
                                    <a:pt x="25" y="7"/>
                                  </a:lnTo>
                                  <a:lnTo>
                                    <a:pt x="18" y="7"/>
                                  </a:lnTo>
                                  <a:lnTo>
                                    <a:pt x="12" y="13"/>
                                  </a:lnTo>
                                  <a:lnTo>
                                    <a:pt x="18" y="13"/>
                                  </a:lnTo>
                                  <a:lnTo>
                                    <a:pt x="18" y="19"/>
                                  </a:lnTo>
                                  <a:lnTo>
                                    <a:pt x="18" y="25"/>
                                  </a:lnTo>
                                  <a:lnTo>
                                    <a:pt x="18" y="31"/>
                                  </a:lnTo>
                                  <a:lnTo>
                                    <a:pt x="12" y="31"/>
                                  </a:lnTo>
                                  <a:lnTo>
                                    <a:pt x="6" y="31"/>
                                  </a:lnTo>
                                  <a:lnTo>
                                    <a:pt x="0" y="31"/>
                                  </a:lnTo>
                                  <a:lnTo>
                                    <a:pt x="0" y="25"/>
                                  </a:lnTo>
                                  <a:lnTo>
                                    <a:pt x="0" y="19"/>
                                  </a:lnTo>
                                  <a:lnTo>
                                    <a:pt x="0" y="13"/>
                                  </a:lnTo>
                                  <a:lnTo>
                                    <a:pt x="6" y="13"/>
                                  </a:lnTo>
                                  <a:lnTo>
                                    <a:pt x="6" y="7"/>
                                  </a:lnTo>
                                  <a:lnTo>
                                    <a:pt x="12" y="7"/>
                                  </a:lnTo>
                                  <a:lnTo>
                                    <a:pt x="12" y="0"/>
                                  </a:lnTo>
                                  <a:lnTo>
                                    <a:pt x="18" y="0"/>
                                  </a:lnTo>
                                  <a:lnTo>
                                    <a:pt x="25" y="0"/>
                                  </a:lnTo>
                                  <a:lnTo>
                                    <a:pt x="31" y="0"/>
                                  </a:lnTo>
                                  <a:lnTo>
                                    <a:pt x="37" y="0"/>
                                  </a:lnTo>
                                  <a:lnTo>
                                    <a:pt x="43" y="0"/>
                                  </a:lnTo>
                                  <a:lnTo>
                                    <a:pt x="43" y="7"/>
                                  </a:lnTo>
                                  <a:lnTo>
                                    <a:pt x="49" y="7"/>
                                  </a:lnTo>
                                  <a:lnTo>
                                    <a:pt x="49" y="13"/>
                                  </a:lnTo>
                                  <a:lnTo>
                                    <a:pt x="56" y="13"/>
                                  </a:lnTo>
                                  <a:lnTo>
                                    <a:pt x="56" y="19"/>
                                  </a:lnTo>
                                  <a:lnTo>
                                    <a:pt x="56" y="25"/>
                                  </a:lnTo>
                                  <a:lnTo>
                                    <a:pt x="56" y="31"/>
                                  </a:lnTo>
                                  <a:lnTo>
                                    <a:pt x="56" y="56"/>
                                  </a:lnTo>
                                  <a:lnTo>
                                    <a:pt x="56" y="62"/>
                                  </a:lnTo>
                                  <a:lnTo>
                                    <a:pt x="62" y="62"/>
                                  </a:lnTo>
                                  <a:lnTo>
                                    <a:pt x="68" y="62"/>
                                  </a:lnTo>
                                  <a:lnTo>
                                    <a:pt x="62" y="62"/>
                                  </a:lnTo>
                                  <a:lnTo>
                                    <a:pt x="62" y="69"/>
                                  </a:lnTo>
                                  <a:lnTo>
                                    <a:pt x="56" y="69"/>
                                  </a:lnTo>
                                  <a:lnTo>
                                    <a:pt x="56" y="75"/>
                                  </a:lnTo>
                                  <a:lnTo>
                                    <a:pt x="49" y="75"/>
                                  </a:lnTo>
                                  <a:lnTo>
                                    <a:pt x="43" y="75"/>
                                  </a:lnTo>
                                  <a:lnTo>
                                    <a:pt x="37" y="75"/>
                                  </a:lnTo>
                                  <a:lnTo>
                                    <a:pt x="37" y="69"/>
                                  </a:lnTo>
                                  <a:lnTo>
                                    <a:pt x="37" y="62"/>
                                  </a:lnTo>
                                  <a:close/>
                                  <a:moveTo>
                                    <a:pt x="37" y="56"/>
                                  </a:moveTo>
                                  <a:lnTo>
                                    <a:pt x="37" y="31"/>
                                  </a:lnTo>
                                  <a:lnTo>
                                    <a:pt x="31" y="31"/>
                                  </a:lnTo>
                                  <a:lnTo>
                                    <a:pt x="31" y="38"/>
                                  </a:lnTo>
                                  <a:lnTo>
                                    <a:pt x="25" y="38"/>
                                  </a:lnTo>
                                  <a:lnTo>
                                    <a:pt x="25" y="44"/>
                                  </a:lnTo>
                                  <a:lnTo>
                                    <a:pt x="18" y="44"/>
                                  </a:lnTo>
                                  <a:lnTo>
                                    <a:pt x="18" y="50"/>
                                  </a:lnTo>
                                  <a:lnTo>
                                    <a:pt x="18" y="56"/>
                                  </a:lnTo>
                                  <a:lnTo>
                                    <a:pt x="18" y="62"/>
                                  </a:lnTo>
                                  <a:lnTo>
                                    <a:pt x="25" y="62"/>
                                  </a:lnTo>
                                  <a:lnTo>
                                    <a:pt x="31" y="62"/>
                                  </a:lnTo>
                                  <a:lnTo>
                                    <a:pt x="31" y="56"/>
                                  </a:lnTo>
                                  <a:lnTo>
                                    <a:pt x="37" y="56"/>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40" name="Freeform 1161"/>
                          <wps:cNvSpPr>
                            <a:spLocks/>
                          </wps:cNvSpPr>
                          <wps:spPr bwMode="auto">
                            <a:xfrm>
                              <a:off x="5068" y="3829"/>
                              <a:ext cx="56" cy="75"/>
                            </a:xfrm>
                            <a:custGeom>
                              <a:avLst/>
                              <a:gdLst>
                                <a:gd name="T0" fmla="*/ 43 w 56"/>
                                <a:gd name="T1" fmla="*/ 38 h 75"/>
                                <a:gd name="T2" fmla="*/ 50 w 56"/>
                                <a:gd name="T3" fmla="*/ 44 h 75"/>
                                <a:gd name="T4" fmla="*/ 56 w 56"/>
                                <a:gd name="T5" fmla="*/ 50 h 75"/>
                                <a:gd name="T6" fmla="*/ 56 w 56"/>
                                <a:gd name="T7" fmla="*/ 62 h 75"/>
                                <a:gd name="T8" fmla="*/ 50 w 56"/>
                                <a:gd name="T9" fmla="*/ 69 h 75"/>
                                <a:gd name="T10" fmla="*/ 43 w 56"/>
                                <a:gd name="T11" fmla="*/ 75 h 75"/>
                                <a:gd name="T12" fmla="*/ 31 w 56"/>
                                <a:gd name="T13" fmla="*/ 75 h 75"/>
                                <a:gd name="T14" fmla="*/ 19 w 56"/>
                                <a:gd name="T15" fmla="*/ 75 h 75"/>
                                <a:gd name="T16" fmla="*/ 12 w 56"/>
                                <a:gd name="T17" fmla="*/ 69 h 75"/>
                                <a:gd name="T18" fmla="*/ 6 w 56"/>
                                <a:gd name="T19" fmla="*/ 62 h 75"/>
                                <a:gd name="T20" fmla="*/ 6 w 56"/>
                                <a:gd name="T21" fmla="*/ 62 h 75"/>
                                <a:gd name="T22" fmla="*/ 12 w 56"/>
                                <a:gd name="T23" fmla="*/ 69 h 75"/>
                                <a:gd name="T24" fmla="*/ 25 w 56"/>
                                <a:gd name="T25" fmla="*/ 69 h 75"/>
                                <a:gd name="T26" fmla="*/ 31 w 56"/>
                                <a:gd name="T27" fmla="*/ 62 h 75"/>
                                <a:gd name="T28" fmla="*/ 37 w 56"/>
                                <a:gd name="T29" fmla="*/ 56 h 75"/>
                                <a:gd name="T30" fmla="*/ 37 w 56"/>
                                <a:gd name="T31" fmla="*/ 44 h 75"/>
                                <a:gd name="T32" fmla="*/ 31 w 56"/>
                                <a:gd name="T33" fmla="*/ 38 h 75"/>
                                <a:gd name="T34" fmla="*/ 19 w 56"/>
                                <a:gd name="T35" fmla="*/ 38 h 75"/>
                                <a:gd name="T36" fmla="*/ 25 w 56"/>
                                <a:gd name="T37" fmla="*/ 31 h 75"/>
                                <a:gd name="T38" fmla="*/ 31 w 56"/>
                                <a:gd name="T39" fmla="*/ 25 h 75"/>
                                <a:gd name="T40" fmla="*/ 37 w 56"/>
                                <a:gd name="T41" fmla="*/ 19 h 75"/>
                                <a:gd name="T42" fmla="*/ 31 w 56"/>
                                <a:gd name="T43" fmla="*/ 7 h 75"/>
                                <a:gd name="T44" fmla="*/ 19 w 56"/>
                                <a:gd name="T45" fmla="*/ 7 h 75"/>
                                <a:gd name="T46" fmla="*/ 12 w 56"/>
                                <a:gd name="T47" fmla="*/ 13 h 75"/>
                                <a:gd name="T48" fmla="*/ 6 w 56"/>
                                <a:gd name="T49" fmla="*/ 19 h 75"/>
                                <a:gd name="T50" fmla="*/ 6 w 56"/>
                                <a:gd name="T51" fmla="*/ 0 h 75"/>
                                <a:gd name="T52" fmla="*/ 12 w 56"/>
                                <a:gd name="T53" fmla="*/ 7 h 75"/>
                                <a:gd name="T54" fmla="*/ 19 w 56"/>
                                <a:gd name="T55" fmla="*/ 0 h 75"/>
                                <a:gd name="T56" fmla="*/ 31 w 56"/>
                                <a:gd name="T57" fmla="*/ 0 h 75"/>
                                <a:gd name="T58" fmla="*/ 43 w 56"/>
                                <a:gd name="T59" fmla="*/ 0 h 75"/>
                                <a:gd name="T60" fmla="*/ 50 w 56"/>
                                <a:gd name="T61" fmla="*/ 7 h 75"/>
                                <a:gd name="T62" fmla="*/ 56 w 56"/>
                                <a:gd name="T63" fmla="*/ 13 h 75"/>
                                <a:gd name="T64" fmla="*/ 56 w 56"/>
                                <a:gd name="T65" fmla="*/ 25 h 75"/>
                                <a:gd name="T66" fmla="*/ 50 w 56"/>
                                <a:gd name="T67" fmla="*/ 31 h 75"/>
                                <a:gd name="T68" fmla="*/ 43 w 56"/>
                                <a:gd name="T69" fmla="*/ 38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56" h="75">
                                  <a:moveTo>
                                    <a:pt x="37" y="38"/>
                                  </a:moveTo>
                                  <a:lnTo>
                                    <a:pt x="43" y="38"/>
                                  </a:lnTo>
                                  <a:lnTo>
                                    <a:pt x="50" y="38"/>
                                  </a:lnTo>
                                  <a:lnTo>
                                    <a:pt x="50" y="44"/>
                                  </a:lnTo>
                                  <a:lnTo>
                                    <a:pt x="56" y="44"/>
                                  </a:lnTo>
                                  <a:lnTo>
                                    <a:pt x="56" y="50"/>
                                  </a:lnTo>
                                  <a:lnTo>
                                    <a:pt x="56" y="56"/>
                                  </a:lnTo>
                                  <a:lnTo>
                                    <a:pt x="56" y="62"/>
                                  </a:lnTo>
                                  <a:lnTo>
                                    <a:pt x="56" y="69"/>
                                  </a:lnTo>
                                  <a:lnTo>
                                    <a:pt x="50" y="69"/>
                                  </a:lnTo>
                                  <a:lnTo>
                                    <a:pt x="50" y="75"/>
                                  </a:lnTo>
                                  <a:lnTo>
                                    <a:pt x="43" y="75"/>
                                  </a:lnTo>
                                  <a:lnTo>
                                    <a:pt x="37" y="75"/>
                                  </a:lnTo>
                                  <a:lnTo>
                                    <a:pt x="31" y="75"/>
                                  </a:lnTo>
                                  <a:lnTo>
                                    <a:pt x="25" y="75"/>
                                  </a:lnTo>
                                  <a:lnTo>
                                    <a:pt x="19" y="75"/>
                                  </a:lnTo>
                                  <a:lnTo>
                                    <a:pt x="12" y="75"/>
                                  </a:lnTo>
                                  <a:lnTo>
                                    <a:pt x="12" y="69"/>
                                  </a:lnTo>
                                  <a:lnTo>
                                    <a:pt x="6" y="69"/>
                                  </a:lnTo>
                                  <a:lnTo>
                                    <a:pt x="6" y="62"/>
                                  </a:lnTo>
                                  <a:lnTo>
                                    <a:pt x="0" y="62"/>
                                  </a:lnTo>
                                  <a:lnTo>
                                    <a:pt x="6" y="62"/>
                                  </a:lnTo>
                                  <a:lnTo>
                                    <a:pt x="12" y="62"/>
                                  </a:lnTo>
                                  <a:lnTo>
                                    <a:pt x="12" y="69"/>
                                  </a:lnTo>
                                  <a:lnTo>
                                    <a:pt x="19" y="69"/>
                                  </a:lnTo>
                                  <a:lnTo>
                                    <a:pt x="25" y="69"/>
                                  </a:lnTo>
                                  <a:lnTo>
                                    <a:pt x="31" y="69"/>
                                  </a:lnTo>
                                  <a:lnTo>
                                    <a:pt x="31" y="62"/>
                                  </a:lnTo>
                                  <a:lnTo>
                                    <a:pt x="37" y="62"/>
                                  </a:lnTo>
                                  <a:lnTo>
                                    <a:pt x="37" y="56"/>
                                  </a:lnTo>
                                  <a:lnTo>
                                    <a:pt x="37" y="50"/>
                                  </a:lnTo>
                                  <a:lnTo>
                                    <a:pt x="37" y="44"/>
                                  </a:lnTo>
                                  <a:lnTo>
                                    <a:pt x="31" y="44"/>
                                  </a:lnTo>
                                  <a:lnTo>
                                    <a:pt x="31" y="38"/>
                                  </a:lnTo>
                                  <a:lnTo>
                                    <a:pt x="25" y="38"/>
                                  </a:lnTo>
                                  <a:lnTo>
                                    <a:pt x="19" y="38"/>
                                  </a:lnTo>
                                  <a:lnTo>
                                    <a:pt x="19" y="31"/>
                                  </a:lnTo>
                                  <a:lnTo>
                                    <a:pt x="25" y="31"/>
                                  </a:lnTo>
                                  <a:lnTo>
                                    <a:pt x="31" y="31"/>
                                  </a:lnTo>
                                  <a:lnTo>
                                    <a:pt x="31" y="25"/>
                                  </a:lnTo>
                                  <a:lnTo>
                                    <a:pt x="37" y="25"/>
                                  </a:lnTo>
                                  <a:lnTo>
                                    <a:pt x="37" y="19"/>
                                  </a:lnTo>
                                  <a:lnTo>
                                    <a:pt x="31" y="13"/>
                                  </a:lnTo>
                                  <a:lnTo>
                                    <a:pt x="31" y="7"/>
                                  </a:lnTo>
                                  <a:lnTo>
                                    <a:pt x="25" y="7"/>
                                  </a:lnTo>
                                  <a:lnTo>
                                    <a:pt x="19" y="7"/>
                                  </a:lnTo>
                                  <a:lnTo>
                                    <a:pt x="12" y="7"/>
                                  </a:lnTo>
                                  <a:lnTo>
                                    <a:pt x="12" y="13"/>
                                  </a:lnTo>
                                  <a:lnTo>
                                    <a:pt x="12" y="19"/>
                                  </a:lnTo>
                                  <a:lnTo>
                                    <a:pt x="6" y="19"/>
                                  </a:lnTo>
                                  <a:lnTo>
                                    <a:pt x="6" y="25"/>
                                  </a:lnTo>
                                  <a:lnTo>
                                    <a:pt x="6" y="0"/>
                                  </a:lnTo>
                                  <a:lnTo>
                                    <a:pt x="12" y="0"/>
                                  </a:lnTo>
                                  <a:lnTo>
                                    <a:pt x="12" y="7"/>
                                  </a:lnTo>
                                  <a:lnTo>
                                    <a:pt x="12" y="0"/>
                                  </a:lnTo>
                                  <a:lnTo>
                                    <a:pt x="19" y="0"/>
                                  </a:lnTo>
                                  <a:lnTo>
                                    <a:pt x="25" y="0"/>
                                  </a:lnTo>
                                  <a:lnTo>
                                    <a:pt x="31" y="0"/>
                                  </a:lnTo>
                                  <a:lnTo>
                                    <a:pt x="37" y="0"/>
                                  </a:lnTo>
                                  <a:lnTo>
                                    <a:pt x="43" y="0"/>
                                  </a:lnTo>
                                  <a:lnTo>
                                    <a:pt x="43" y="7"/>
                                  </a:lnTo>
                                  <a:lnTo>
                                    <a:pt x="50" y="7"/>
                                  </a:lnTo>
                                  <a:lnTo>
                                    <a:pt x="50" y="13"/>
                                  </a:lnTo>
                                  <a:lnTo>
                                    <a:pt x="56" y="13"/>
                                  </a:lnTo>
                                  <a:lnTo>
                                    <a:pt x="56" y="19"/>
                                  </a:lnTo>
                                  <a:lnTo>
                                    <a:pt x="56" y="25"/>
                                  </a:lnTo>
                                  <a:lnTo>
                                    <a:pt x="50" y="25"/>
                                  </a:lnTo>
                                  <a:lnTo>
                                    <a:pt x="50" y="31"/>
                                  </a:lnTo>
                                  <a:lnTo>
                                    <a:pt x="43" y="31"/>
                                  </a:lnTo>
                                  <a:lnTo>
                                    <a:pt x="43" y="38"/>
                                  </a:lnTo>
                                  <a:lnTo>
                                    <a:pt x="37" y="38"/>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41" name="Freeform 1162"/>
                          <wps:cNvSpPr>
                            <a:spLocks noEditPoints="1"/>
                          </wps:cNvSpPr>
                          <wps:spPr bwMode="auto">
                            <a:xfrm>
                              <a:off x="5136" y="3829"/>
                              <a:ext cx="62" cy="75"/>
                            </a:xfrm>
                            <a:custGeom>
                              <a:avLst/>
                              <a:gdLst>
                                <a:gd name="T0" fmla="*/ 37 w 62"/>
                                <a:gd name="T1" fmla="*/ 0 h 75"/>
                                <a:gd name="T2" fmla="*/ 44 w 62"/>
                                <a:gd name="T3" fmla="*/ 7 h 75"/>
                                <a:gd name="T4" fmla="*/ 56 w 62"/>
                                <a:gd name="T5" fmla="*/ 7 h 75"/>
                                <a:gd name="T6" fmla="*/ 62 w 62"/>
                                <a:gd name="T7" fmla="*/ 13 h 75"/>
                                <a:gd name="T8" fmla="*/ 62 w 62"/>
                                <a:gd name="T9" fmla="*/ 25 h 75"/>
                                <a:gd name="T10" fmla="*/ 62 w 62"/>
                                <a:gd name="T11" fmla="*/ 38 h 75"/>
                                <a:gd name="T12" fmla="*/ 62 w 62"/>
                                <a:gd name="T13" fmla="*/ 50 h 75"/>
                                <a:gd name="T14" fmla="*/ 62 w 62"/>
                                <a:gd name="T15" fmla="*/ 62 h 75"/>
                                <a:gd name="T16" fmla="*/ 56 w 62"/>
                                <a:gd name="T17" fmla="*/ 69 h 75"/>
                                <a:gd name="T18" fmla="*/ 50 w 62"/>
                                <a:gd name="T19" fmla="*/ 75 h 75"/>
                                <a:gd name="T20" fmla="*/ 37 w 62"/>
                                <a:gd name="T21" fmla="*/ 75 h 75"/>
                                <a:gd name="T22" fmla="*/ 25 w 62"/>
                                <a:gd name="T23" fmla="*/ 75 h 75"/>
                                <a:gd name="T24" fmla="*/ 13 w 62"/>
                                <a:gd name="T25" fmla="*/ 75 h 75"/>
                                <a:gd name="T26" fmla="*/ 6 w 62"/>
                                <a:gd name="T27" fmla="*/ 69 h 75"/>
                                <a:gd name="T28" fmla="*/ 6 w 62"/>
                                <a:gd name="T29" fmla="*/ 56 h 75"/>
                                <a:gd name="T30" fmla="*/ 0 w 62"/>
                                <a:gd name="T31" fmla="*/ 50 h 75"/>
                                <a:gd name="T32" fmla="*/ 0 w 62"/>
                                <a:gd name="T33" fmla="*/ 38 h 75"/>
                                <a:gd name="T34" fmla="*/ 0 w 62"/>
                                <a:gd name="T35" fmla="*/ 25 h 75"/>
                                <a:gd name="T36" fmla="*/ 6 w 62"/>
                                <a:gd name="T37" fmla="*/ 19 h 75"/>
                                <a:gd name="T38" fmla="*/ 13 w 62"/>
                                <a:gd name="T39" fmla="*/ 7 h 75"/>
                                <a:gd name="T40" fmla="*/ 19 w 62"/>
                                <a:gd name="T41" fmla="*/ 0 h 75"/>
                                <a:gd name="T42" fmla="*/ 31 w 62"/>
                                <a:gd name="T43" fmla="*/ 0 h 75"/>
                                <a:gd name="T44" fmla="*/ 25 w 62"/>
                                <a:gd name="T45" fmla="*/ 7 h 75"/>
                                <a:gd name="T46" fmla="*/ 25 w 62"/>
                                <a:gd name="T47" fmla="*/ 19 h 75"/>
                                <a:gd name="T48" fmla="*/ 19 w 62"/>
                                <a:gd name="T49" fmla="*/ 25 h 75"/>
                                <a:gd name="T50" fmla="*/ 19 w 62"/>
                                <a:gd name="T51" fmla="*/ 38 h 75"/>
                                <a:gd name="T52" fmla="*/ 19 w 62"/>
                                <a:gd name="T53" fmla="*/ 50 h 75"/>
                                <a:gd name="T54" fmla="*/ 19 w 62"/>
                                <a:gd name="T55" fmla="*/ 62 h 75"/>
                                <a:gd name="T56" fmla="*/ 25 w 62"/>
                                <a:gd name="T57" fmla="*/ 69 h 75"/>
                                <a:gd name="T58" fmla="*/ 37 w 62"/>
                                <a:gd name="T59" fmla="*/ 69 h 75"/>
                                <a:gd name="T60" fmla="*/ 44 w 62"/>
                                <a:gd name="T61" fmla="*/ 62 h 75"/>
                                <a:gd name="T62" fmla="*/ 44 w 62"/>
                                <a:gd name="T63" fmla="*/ 50 h 75"/>
                                <a:gd name="T64" fmla="*/ 44 w 62"/>
                                <a:gd name="T65" fmla="*/ 38 h 75"/>
                                <a:gd name="T66" fmla="*/ 44 w 62"/>
                                <a:gd name="T67" fmla="*/ 25 h 75"/>
                                <a:gd name="T68" fmla="*/ 44 w 62"/>
                                <a:gd name="T69" fmla="*/ 13 h 75"/>
                                <a:gd name="T70" fmla="*/ 37 w 62"/>
                                <a:gd name="T71" fmla="*/ 7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62" h="75">
                                  <a:moveTo>
                                    <a:pt x="31" y="0"/>
                                  </a:moveTo>
                                  <a:lnTo>
                                    <a:pt x="37" y="0"/>
                                  </a:lnTo>
                                  <a:lnTo>
                                    <a:pt x="44" y="0"/>
                                  </a:lnTo>
                                  <a:lnTo>
                                    <a:pt x="44" y="7"/>
                                  </a:lnTo>
                                  <a:lnTo>
                                    <a:pt x="50" y="7"/>
                                  </a:lnTo>
                                  <a:lnTo>
                                    <a:pt x="56" y="7"/>
                                  </a:lnTo>
                                  <a:lnTo>
                                    <a:pt x="56" y="13"/>
                                  </a:lnTo>
                                  <a:lnTo>
                                    <a:pt x="62" y="13"/>
                                  </a:lnTo>
                                  <a:lnTo>
                                    <a:pt x="62" y="19"/>
                                  </a:lnTo>
                                  <a:lnTo>
                                    <a:pt x="62" y="25"/>
                                  </a:lnTo>
                                  <a:lnTo>
                                    <a:pt x="62" y="31"/>
                                  </a:lnTo>
                                  <a:lnTo>
                                    <a:pt x="62" y="38"/>
                                  </a:lnTo>
                                  <a:lnTo>
                                    <a:pt x="62" y="44"/>
                                  </a:lnTo>
                                  <a:lnTo>
                                    <a:pt x="62" y="50"/>
                                  </a:lnTo>
                                  <a:lnTo>
                                    <a:pt x="62" y="56"/>
                                  </a:lnTo>
                                  <a:lnTo>
                                    <a:pt x="62" y="62"/>
                                  </a:lnTo>
                                  <a:lnTo>
                                    <a:pt x="56" y="62"/>
                                  </a:lnTo>
                                  <a:lnTo>
                                    <a:pt x="56" y="69"/>
                                  </a:lnTo>
                                  <a:lnTo>
                                    <a:pt x="50" y="69"/>
                                  </a:lnTo>
                                  <a:lnTo>
                                    <a:pt x="50" y="75"/>
                                  </a:lnTo>
                                  <a:lnTo>
                                    <a:pt x="44" y="75"/>
                                  </a:lnTo>
                                  <a:lnTo>
                                    <a:pt x="37" y="75"/>
                                  </a:lnTo>
                                  <a:lnTo>
                                    <a:pt x="31" y="75"/>
                                  </a:lnTo>
                                  <a:lnTo>
                                    <a:pt x="25" y="75"/>
                                  </a:lnTo>
                                  <a:lnTo>
                                    <a:pt x="19" y="75"/>
                                  </a:lnTo>
                                  <a:lnTo>
                                    <a:pt x="13" y="75"/>
                                  </a:lnTo>
                                  <a:lnTo>
                                    <a:pt x="13" y="69"/>
                                  </a:lnTo>
                                  <a:lnTo>
                                    <a:pt x="6" y="69"/>
                                  </a:lnTo>
                                  <a:lnTo>
                                    <a:pt x="6" y="62"/>
                                  </a:lnTo>
                                  <a:lnTo>
                                    <a:pt x="6" y="56"/>
                                  </a:lnTo>
                                  <a:lnTo>
                                    <a:pt x="0" y="56"/>
                                  </a:lnTo>
                                  <a:lnTo>
                                    <a:pt x="0" y="50"/>
                                  </a:lnTo>
                                  <a:lnTo>
                                    <a:pt x="0" y="44"/>
                                  </a:lnTo>
                                  <a:lnTo>
                                    <a:pt x="0" y="38"/>
                                  </a:lnTo>
                                  <a:lnTo>
                                    <a:pt x="0" y="31"/>
                                  </a:lnTo>
                                  <a:lnTo>
                                    <a:pt x="0" y="25"/>
                                  </a:lnTo>
                                  <a:lnTo>
                                    <a:pt x="0" y="19"/>
                                  </a:lnTo>
                                  <a:lnTo>
                                    <a:pt x="6" y="19"/>
                                  </a:lnTo>
                                  <a:lnTo>
                                    <a:pt x="6" y="13"/>
                                  </a:lnTo>
                                  <a:lnTo>
                                    <a:pt x="13" y="7"/>
                                  </a:lnTo>
                                  <a:lnTo>
                                    <a:pt x="19" y="7"/>
                                  </a:lnTo>
                                  <a:lnTo>
                                    <a:pt x="19" y="0"/>
                                  </a:lnTo>
                                  <a:lnTo>
                                    <a:pt x="25" y="0"/>
                                  </a:lnTo>
                                  <a:lnTo>
                                    <a:pt x="31" y="0"/>
                                  </a:lnTo>
                                  <a:close/>
                                  <a:moveTo>
                                    <a:pt x="31" y="7"/>
                                  </a:moveTo>
                                  <a:lnTo>
                                    <a:pt x="25" y="7"/>
                                  </a:lnTo>
                                  <a:lnTo>
                                    <a:pt x="25" y="13"/>
                                  </a:lnTo>
                                  <a:lnTo>
                                    <a:pt x="25" y="19"/>
                                  </a:lnTo>
                                  <a:lnTo>
                                    <a:pt x="19" y="19"/>
                                  </a:lnTo>
                                  <a:lnTo>
                                    <a:pt x="19" y="25"/>
                                  </a:lnTo>
                                  <a:lnTo>
                                    <a:pt x="19" y="31"/>
                                  </a:lnTo>
                                  <a:lnTo>
                                    <a:pt x="19" y="38"/>
                                  </a:lnTo>
                                  <a:lnTo>
                                    <a:pt x="19" y="44"/>
                                  </a:lnTo>
                                  <a:lnTo>
                                    <a:pt x="19" y="50"/>
                                  </a:lnTo>
                                  <a:lnTo>
                                    <a:pt x="19" y="56"/>
                                  </a:lnTo>
                                  <a:lnTo>
                                    <a:pt x="19" y="62"/>
                                  </a:lnTo>
                                  <a:lnTo>
                                    <a:pt x="25" y="62"/>
                                  </a:lnTo>
                                  <a:lnTo>
                                    <a:pt x="25" y="69"/>
                                  </a:lnTo>
                                  <a:lnTo>
                                    <a:pt x="31" y="69"/>
                                  </a:lnTo>
                                  <a:lnTo>
                                    <a:pt x="37" y="69"/>
                                  </a:lnTo>
                                  <a:lnTo>
                                    <a:pt x="37" y="62"/>
                                  </a:lnTo>
                                  <a:lnTo>
                                    <a:pt x="44" y="62"/>
                                  </a:lnTo>
                                  <a:lnTo>
                                    <a:pt x="44" y="56"/>
                                  </a:lnTo>
                                  <a:lnTo>
                                    <a:pt x="44" y="50"/>
                                  </a:lnTo>
                                  <a:lnTo>
                                    <a:pt x="44" y="44"/>
                                  </a:lnTo>
                                  <a:lnTo>
                                    <a:pt x="44" y="38"/>
                                  </a:lnTo>
                                  <a:lnTo>
                                    <a:pt x="44" y="31"/>
                                  </a:lnTo>
                                  <a:lnTo>
                                    <a:pt x="44" y="25"/>
                                  </a:lnTo>
                                  <a:lnTo>
                                    <a:pt x="44" y="19"/>
                                  </a:lnTo>
                                  <a:lnTo>
                                    <a:pt x="44" y="13"/>
                                  </a:lnTo>
                                  <a:lnTo>
                                    <a:pt x="37" y="13"/>
                                  </a:lnTo>
                                  <a:lnTo>
                                    <a:pt x="37" y="7"/>
                                  </a:lnTo>
                                  <a:lnTo>
                                    <a:pt x="31" y="7"/>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42" name="Freeform 1163"/>
                          <wps:cNvSpPr>
                            <a:spLocks noEditPoints="1"/>
                          </wps:cNvSpPr>
                          <wps:spPr bwMode="auto">
                            <a:xfrm>
                              <a:off x="5211" y="3829"/>
                              <a:ext cx="68" cy="75"/>
                            </a:xfrm>
                            <a:custGeom>
                              <a:avLst/>
                              <a:gdLst>
                                <a:gd name="T0" fmla="*/ 0 w 68"/>
                                <a:gd name="T1" fmla="*/ 0 h 75"/>
                                <a:gd name="T2" fmla="*/ 37 w 68"/>
                                <a:gd name="T3" fmla="*/ 0 h 75"/>
                                <a:gd name="T4" fmla="*/ 43 w 68"/>
                                <a:gd name="T5" fmla="*/ 0 h 75"/>
                                <a:gd name="T6" fmla="*/ 49 w 68"/>
                                <a:gd name="T7" fmla="*/ 7 h 75"/>
                                <a:gd name="T8" fmla="*/ 55 w 68"/>
                                <a:gd name="T9" fmla="*/ 7 h 75"/>
                                <a:gd name="T10" fmla="*/ 61 w 68"/>
                                <a:gd name="T11" fmla="*/ 7 h 75"/>
                                <a:gd name="T12" fmla="*/ 61 w 68"/>
                                <a:gd name="T13" fmla="*/ 13 h 75"/>
                                <a:gd name="T14" fmla="*/ 61 w 68"/>
                                <a:gd name="T15" fmla="*/ 19 h 75"/>
                                <a:gd name="T16" fmla="*/ 61 w 68"/>
                                <a:gd name="T17" fmla="*/ 25 h 75"/>
                                <a:gd name="T18" fmla="*/ 61 w 68"/>
                                <a:gd name="T19" fmla="*/ 31 h 75"/>
                                <a:gd name="T20" fmla="*/ 55 w 68"/>
                                <a:gd name="T21" fmla="*/ 31 h 75"/>
                                <a:gd name="T22" fmla="*/ 55 w 68"/>
                                <a:gd name="T23" fmla="*/ 38 h 75"/>
                                <a:gd name="T24" fmla="*/ 49 w 68"/>
                                <a:gd name="T25" fmla="*/ 38 h 75"/>
                                <a:gd name="T26" fmla="*/ 55 w 68"/>
                                <a:gd name="T27" fmla="*/ 38 h 75"/>
                                <a:gd name="T28" fmla="*/ 61 w 68"/>
                                <a:gd name="T29" fmla="*/ 38 h 75"/>
                                <a:gd name="T30" fmla="*/ 61 w 68"/>
                                <a:gd name="T31" fmla="*/ 44 h 75"/>
                                <a:gd name="T32" fmla="*/ 68 w 68"/>
                                <a:gd name="T33" fmla="*/ 44 h 75"/>
                                <a:gd name="T34" fmla="*/ 68 w 68"/>
                                <a:gd name="T35" fmla="*/ 50 h 75"/>
                                <a:gd name="T36" fmla="*/ 68 w 68"/>
                                <a:gd name="T37" fmla="*/ 56 h 75"/>
                                <a:gd name="T38" fmla="*/ 68 w 68"/>
                                <a:gd name="T39" fmla="*/ 62 h 75"/>
                                <a:gd name="T40" fmla="*/ 68 w 68"/>
                                <a:gd name="T41" fmla="*/ 69 h 75"/>
                                <a:gd name="T42" fmla="*/ 61 w 68"/>
                                <a:gd name="T43" fmla="*/ 69 h 75"/>
                                <a:gd name="T44" fmla="*/ 55 w 68"/>
                                <a:gd name="T45" fmla="*/ 69 h 75"/>
                                <a:gd name="T46" fmla="*/ 55 w 68"/>
                                <a:gd name="T47" fmla="*/ 75 h 75"/>
                                <a:gd name="T48" fmla="*/ 49 w 68"/>
                                <a:gd name="T49" fmla="*/ 75 h 75"/>
                                <a:gd name="T50" fmla="*/ 43 w 68"/>
                                <a:gd name="T51" fmla="*/ 75 h 75"/>
                                <a:gd name="T52" fmla="*/ 37 w 68"/>
                                <a:gd name="T53" fmla="*/ 75 h 75"/>
                                <a:gd name="T54" fmla="*/ 0 w 68"/>
                                <a:gd name="T55" fmla="*/ 75 h 75"/>
                                <a:gd name="T56" fmla="*/ 0 w 68"/>
                                <a:gd name="T57" fmla="*/ 69 h 75"/>
                                <a:gd name="T58" fmla="*/ 6 w 68"/>
                                <a:gd name="T59" fmla="*/ 69 h 75"/>
                                <a:gd name="T60" fmla="*/ 6 w 68"/>
                                <a:gd name="T61" fmla="*/ 62 h 75"/>
                                <a:gd name="T62" fmla="*/ 6 w 68"/>
                                <a:gd name="T63" fmla="*/ 19 h 75"/>
                                <a:gd name="T64" fmla="*/ 6 w 68"/>
                                <a:gd name="T65" fmla="*/ 13 h 75"/>
                                <a:gd name="T66" fmla="*/ 6 w 68"/>
                                <a:gd name="T67" fmla="*/ 7 h 75"/>
                                <a:gd name="T68" fmla="*/ 0 w 68"/>
                                <a:gd name="T69" fmla="*/ 7 h 75"/>
                                <a:gd name="T70" fmla="*/ 0 w 68"/>
                                <a:gd name="T71" fmla="*/ 0 h 75"/>
                                <a:gd name="T72" fmla="*/ 24 w 68"/>
                                <a:gd name="T73" fmla="*/ 31 h 75"/>
                                <a:gd name="T74" fmla="*/ 30 w 68"/>
                                <a:gd name="T75" fmla="*/ 31 h 75"/>
                                <a:gd name="T76" fmla="*/ 37 w 68"/>
                                <a:gd name="T77" fmla="*/ 31 h 75"/>
                                <a:gd name="T78" fmla="*/ 43 w 68"/>
                                <a:gd name="T79" fmla="*/ 31 h 75"/>
                                <a:gd name="T80" fmla="*/ 43 w 68"/>
                                <a:gd name="T81" fmla="*/ 25 h 75"/>
                                <a:gd name="T82" fmla="*/ 43 w 68"/>
                                <a:gd name="T83" fmla="*/ 19 h 75"/>
                                <a:gd name="T84" fmla="*/ 43 w 68"/>
                                <a:gd name="T85" fmla="*/ 13 h 75"/>
                                <a:gd name="T86" fmla="*/ 37 w 68"/>
                                <a:gd name="T87" fmla="*/ 13 h 75"/>
                                <a:gd name="T88" fmla="*/ 37 w 68"/>
                                <a:gd name="T89" fmla="*/ 7 h 75"/>
                                <a:gd name="T90" fmla="*/ 30 w 68"/>
                                <a:gd name="T91" fmla="*/ 7 h 75"/>
                                <a:gd name="T92" fmla="*/ 24 w 68"/>
                                <a:gd name="T93" fmla="*/ 7 h 75"/>
                                <a:gd name="T94" fmla="*/ 24 w 68"/>
                                <a:gd name="T95" fmla="*/ 31 h 75"/>
                                <a:gd name="T96" fmla="*/ 24 w 68"/>
                                <a:gd name="T97" fmla="*/ 38 h 75"/>
                                <a:gd name="T98" fmla="*/ 24 w 68"/>
                                <a:gd name="T99" fmla="*/ 62 h 75"/>
                                <a:gd name="T100" fmla="*/ 30 w 68"/>
                                <a:gd name="T101" fmla="*/ 69 h 75"/>
                                <a:gd name="T102" fmla="*/ 37 w 68"/>
                                <a:gd name="T103" fmla="*/ 69 h 75"/>
                                <a:gd name="T104" fmla="*/ 43 w 68"/>
                                <a:gd name="T105" fmla="*/ 69 h 75"/>
                                <a:gd name="T106" fmla="*/ 43 w 68"/>
                                <a:gd name="T107" fmla="*/ 62 h 75"/>
                                <a:gd name="T108" fmla="*/ 49 w 68"/>
                                <a:gd name="T109" fmla="*/ 62 h 75"/>
                                <a:gd name="T110" fmla="*/ 49 w 68"/>
                                <a:gd name="T111" fmla="*/ 56 h 75"/>
                                <a:gd name="T112" fmla="*/ 49 w 68"/>
                                <a:gd name="T113" fmla="*/ 50 h 75"/>
                                <a:gd name="T114" fmla="*/ 49 w 68"/>
                                <a:gd name="T115" fmla="*/ 44 h 75"/>
                                <a:gd name="T116" fmla="*/ 43 w 68"/>
                                <a:gd name="T117" fmla="*/ 44 h 75"/>
                                <a:gd name="T118" fmla="*/ 37 w 68"/>
                                <a:gd name="T119" fmla="*/ 38 h 75"/>
                                <a:gd name="T120" fmla="*/ 30 w 68"/>
                                <a:gd name="T121" fmla="*/ 38 h 75"/>
                                <a:gd name="T122" fmla="*/ 24 w 68"/>
                                <a:gd name="T123" fmla="*/ 38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68" h="75">
                                  <a:moveTo>
                                    <a:pt x="0" y="0"/>
                                  </a:moveTo>
                                  <a:lnTo>
                                    <a:pt x="37" y="0"/>
                                  </a:lnTo>
                                  <a:lnTo>
                                    <a:pt x="43" y="0"/>
                                  </a:lnTo>
                                  <a:lnTo>
                                    <a:pt x="49" y="7"/>
                                  </a:lnTo>
                                  <a:lnTo>
                                    <a:pt x="55" y="7"/>
                                  </a:lnTo>
                                  <a:lnTo>
                                    <a:pt x="61" y="7"/>
                                  </a:lnTo>
                                  <a:lnTo>
                                    <a:pt x="61" y="13"/>
                                  </a:lnTo>
                                  <a:lnTo>
                                    <a:pt x="61" y="19"/>
                                  </a:lnTo>
                                  <a:lnTo>
                                    <a:pt x="61" y="25"/>
                                  </a:lnTo>
                                  <a:lnTo>
                                    <a:pt x="61" y="31"/>
                                  </a:lnTo>
                                  <a:lnTo>
                                    <a:pt x="55" y="31"/>
                                  </a:lnTo>
                                  <a:lnTo>
                                    <a:pt x="55" y="38"/>
                                  </a:lnTo>
                                  <a:lnTo>
                                    <a:pt x="49" y="38"/>
                                  </a:lnTo>
                                  <a:lnTo>
                                    <a:pt x="55" y="38"/>
                                  </a:lnTo>
                                  <a:lnTo>
                                    <a:pt x="61" y="38"/>
                                  </a:lnTo>
                                  <a:lnTo>
                                    <a:pt x="61" y="44"/>
                                  </a:lnTo>
                                  <a:lnTo>
                                    <a:pt x="68" y="44"/>
                                  </a:lnTo>
                                  <a:lnTo>
                                    <a:pt x="68" y="50"/>
                                  </a:lnTo>
                                  <a:lnTo>
                                    <a:pt x="68" y="56"/>
                                  </a:lnTo>
                                  <a:lnTo>
                                    <a:pt x="68" y="62"/>
                                  </a:lnTo>
                                  <a:lnTo>
                                    <a:pt x="68" y="69"/>
                                  </a:lnTo>
                                  <a:lnTo>
                                    <a:pt x="61" y="69"/>
                                  </a:lnTo>
                                  <a:lnTo>
                                    <a:pt x="55" y="69"/>
                                  </a:lnTo>
                                  <a:lnTo>
                                    <a:pt x="55" y="75"/>
                                  </a:lnTo>
                                  <a:lnTo>
                                    <a:pt x="49" y="75"/>
                                  </a:lnTo>
                                  <a:lnTo>
                                    <a:pt x="43" y="75"/>
                                  </a:lnTo>
                                  <a:lnTo>
                                    <a:pt x="37" y="75"/>
                                  </a:lnTo>
                                  <a:lnTo>
                                    <a:pt x="0" y="75"/>
                                  </a:lnTo>
                                  <a:lnTo>
                                    <a:pt x="0" y="69"/>
                                  </a:lnTo>
                                  <a:lnTo>
                                    <a:pt x="6" y="69"/>
                                  </a:lnTo>
                                  <a:lnTo>
                                    <a:pt x="6" y="62"/>
                                  </a:lnTo>
                                  <a:lnTo>
                                    <a:pt x="6" y="19"/>
                                  </a:lnTo>
                                  <a:lnTo>
                                    <a:pt x="6" y="13"/>
                                  </a:lnTo>
                                  <a:lnTo>
                                    <a:pt x="6" y="7"/>
                                  </a:lnTo>
                                  <a:lnTo>
                                    <a:pt x="0" y="7"/>
                                  </a:lnTo>
                                  <a:lnTo>
                                    <a:pt x="0" y="0"/>
                                  </a:lnTo>
                                  <a:close/>
                                  <a:moveTo>
                                    <a:pt x="24" y="31"/>
                                  </a:moveTo>
                                  <a:lnTo>
                                    <a:pt x="30" y="31"/>
                                  </a:lnTo>
                                  <a:lnTo>
                                    <a:pt x="37" y="31"/>
                                  </a:lnTo>
                                  <a:lnTo>
                                    <a:pt x="43" y="31"/>
                                  </a:lnTo>
                                  <a:lnTo>
                                    <a:pt x="43" y="25"/>
                                  </a:lnTo>
                                  <a:lnTo>
                                    <a:pt x="43" y="19"/>
                                  </a:lnTo>
                                  <a:lnTo>
                                    <a:pt x="43" y="13"/>
                                  </a:lnTo>
                                  <a:lnTo>
                                    <a:pt x="37" y="13"/>
                                  </a:lnTo>
                                  <a:lnTo>
                                    <a:pt x="37" y="7"/>
                                  </a:lnTo>
                                  <a:lnTo>
                                    <a:pt x="30" y="7"/>
                                  </a:lnTo>
                                  <a:lnTo>
                                    <a:pt x="24" y="7"/>
                                  </a:lnTo>
                                  <a:lnTo>
                                    <a:pt x="24" y="31"/>
                                  </a:lnTo>
                                  <a:close/>
                                  <a:moveTo>
                                    <a:pt x="24" y="38"/>
                                  </a:moveTo>
                                  <a:lnTo>
                                    <a:pt x="24" y="62"/>
                                  </a:lnTo>
                                  <a:lnTo>
                                    <a:pt x="30" y="69"/>
                                  </a:lnTo>
                                  <a:lnTo>
                                    <a:pt x="37" y="69"/>
                                  </a:lnTo>
                                  <a:lnTo>
                                    <a:pt x="43" y="69"/>
                                  </a:lnTo>
                                  <a:lnTo>
                                    <a:pt x="43" y="62"/>
                                  </a:lnTo>
                                  <a:lnTo>
                                    <a:pt x="49" y="62"/>
                                  </a:lnTo>
                                  <a:lnTo>
                                    <a:pt x="49" y="56"/>
                                  </a:lnTo>
                                  <a:lnTo>
                                    <a:pt x="49" y="50"/>
                                  </a:lnTo>
                                  <a:lnTo>
                                    <a:pt x="49" y="44"/>
                                  </a:lnTo>
                                  <a:lnTo>
                                    <a:pt x="43" y="44"/>
                                  </a:lnTo>
                                  <a:lnTo>
                                    <a:pt x="37" y="38"/>
                                  </a:lnTo>
                                  <a:lnTo>
                                    <a:pt x="30" y="38"/>
                                  </a:lnTo>
                                  <a:lnTo>
                                    <a:pt x="24" y="38"/>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43" name="Freeform 1164"/>
                          <wps:cNvSpPr>
                            <a:spLocks noEditPoints="1"/>
                          </wps:cNvSpPr>
                          <wps:spPr bwMode="auto">
                            <a:xfrm>
                              <a:off x="7751" y="751"/>
                              <a:ext cx="142" cy="168"/>
                            </a:xfrm>
                            <a:custGeom>
                              <a:avLst/>
                              <a:gdLst>
                                <a:gd name="T0" fmla="*/ 62 w 142"/>
                                <a:gd name="T1" fmla="*/ 137 h 168"/>
                                <a:gd name="T2" fmla="*/ 62 w 142"/>
                                <a:gd name="T3" fmla="*/ 149 h 168"/>
                                <a:gd name="T4" fmla="*/ 68 w 142"/>
                                <a:gd name="T5" fmla="*/ 155 h 168"/>
                                <a:gd name="T6" fmla="*/ 74 w 142"/>
                                <a:gd name="T7" fmla="*/ 161 h 168"/>
                                <a:gd name="T8" fmla="*/ 80 w 142"/>
                                <a:gd name="T9" fmla="*/ 168 h 168"/>
                                <a:gd name="T10" fmla="*/ 0 w 142"/>
                                <a:gd name="T11" fmla="*/ 168 h 168"/>
                                <a:gd name="T12" fmla="*/ 12 w 142"/>
                                <a:gd name="T13" fmla="*/ 161 h 168"/>
                                <a:gd name="T14" fmla="*/ 18 w 142"/>
                                <a:gd name="T15" fmla="*/ 155 h 168"/>
                                <a:gd name="T16" fmla="*/ 25 w 142"/>
                                <a:gd name="T17" fmla="*/ 149 h 168"/>
                                <a:gd name="T18" fmla="*/ 25 w 142"/>
                                <a:gd name="T19" fmla="*/ 137 h 168"/>
                                <a:gd name="T20" fmla="*/ 25 w 142"/>
                                <a:gd name="T21" fmla="*/ 25 h 168"/>
                                <a:gd name="T22" fmla="*/ 25 w 142"/>
                                <a:gd name="T23" fmla="*/ 12 h 168"/>
                                <a:gd name="T24" fmla="*/ 18 w 142"/>
                                <a:gd name="T25" fmla="*/ 6 h 168"/>
                                <a:gd name="T26" fmla="*/ 6 w 142"/>
                                <a:gd name="T27" fmla="*/ 6 h 168"/>
                                <a:gd name="T28" fmla="*/ 0 w 142"/>
                                <a:gd name="T29" fmla="*/ 0 h 168"/>
                                <a:gd name="T30" fmla="*/ 80 w 142"/>
                                <a:gd name="T31" fmla="*/ 0 h 168"/>
                                <a:gd name="T32" fmla="*/ 93 w 142"/>
                                <a:gd name="T33" fmla="*/ 0 h 168"/>
                                <a:gd name="T34" fmla="*/ 105 w 142"/>
                                <a:gd name="T35" fmla="*/ 0 h 168"/>
                                <a:gd name="T36" fmla="*/ 111 w 142"/>
                                <a:gd name="T37" fmla="*/ 6 h 168"/>
                                <a:gd name="T38" fmla="*/ 124 w 142"/>
                                <a:gd name="T39" fmla="*/ 6 h 168"/>
                                <a:gd name="T40" fmla="*/ 130 w 142"/>
                                <a:gd name="T41" fmla="*/ 12 h 168"/>
                                <a:gd name="T42" fmla="*/ 136 w 142"/>
                                <a:gd name="T43" fmla="*/ 19 h 168"/>
                                <a:gd name="T44" fmla="*/ 142 w 142"/>
                                <a:gd name="T45" fmla="*/ 25 h 168"/>
                                <a:gd name="T46" fmla="*/ 142 w 142"/>
                                <a:gd name="T47" fmla="*/ 37 h 168"/>
                                <a:gd name="T48" fmla="*/ 142 w 142"/>
                                <a:gd name="T49" fmla="*/ 50 h 168"/>
                                <a:gd name="T50" fmla="*/ 142 w 142"/>
                                <a:gd name="T51" fmla="*/ 62 h 168"/>
                                <a:gd name="T52" fmla="*/ 136 w 142"/>
                                <a:gd name="T53" fmla="*/ 68 h 168"/>
                                <a:gd name="T54" fmla="*/ 130 w 142"/>
                                <a:gd name="T55" fmla="*/ 74 h 168"/>
                                <a:gd name="T56" fmla="*/ 124 w 142"/>
                                <a:gd name="T57" fmla="*/ 81 h 168"/>
                                <a:gd name="T58" fmla="*/ 117 w 142"/>
                                <a:gd name="T59" fmla="*/ 87 h 168"/>
                                <a:gd name="T60" fmla="*/ 105 w 142"/>
                                <a:gd name="T61" fmla="*/ 87 h 168"/>
                                <a:gd name="T62" fmla="*/ 99 w 142"/>
                                <a:gd name="T63" fmla="*/ 93 h 168"/>
                                <a:gd name="T64" fmla="*/ 86 w 142"/>
                                <a:gd name="T65" fmla="*/ 93 h 168"/>
                                <a:gd name="T66" fmla="*/ 74 w 142"/>
                                <a:gd name="T67" fmla="*/ 93 h 168"/>
                                <a:gd name="T68" fmla="*/ 62 w 142"/>
                                <a:gd name="T69" fmla="*/ 93 h 168"/>
                                <a:gd name="T70" fmla="*/ 62 w 142"/>
                                <a:gd name="T71" fmla="*/ 81 h 168"/>
                                <a:gd name="T72" fmla="*/ 74 w 142"/>
                                <a:gd name="T73" fmla="*/ 81 h 168"/>
                                <a:gd name="T74" fmla="*/ 86 w 142"/>
                                <a:gd name="T75" fmla="*/ 81 h 168"/>
                                <a:gd name="T76" fmla="*/ 93 w 142"/>
                                <a:gd name="T77" fmla="*/ 74 h 168"/>
                                <a:gd name="T78" fmla="*/ 99 w 142"/>
                                <a:gd name="T79" fmla="*/ 68 h 168"/>
                                <a:gd name="T80" fmla="*/ 99 w 142"/>
                                <a:gd name="T81" fmla="*/ 56 h 168"/>
                                <a:gd name="T82" fmla="*/ 99 w 142"/>
                                <a:gd name="T83" fmla="*/ 43 h 168"/>
                                <a:gd name="T84" fmla="*/ 99 w 142"/>
                                <a:gd name="T85" fmla="*/ 31 h 168"/>
                                <a:gd name="T86" fmla="*/ 99 w 142"/>
                                <a:gd name="T87" fmla="*/ 19 h 168"/>
                                <a:gd name="T88" fmla="*/ 93 w 142"/>
                                <a:gd name="T89" fmla="*/ 12 h 168"/>
                                <a:gd name="T90" fmla="*/ 80 w 142"/>
                                <a:gd name="T91" fmla="*/ 12 h 168"/>
                                <a:gd name="T92" fmla="*/ 74 w 142"/>
                                <a:gd name="T93" fmla="*/ 6 h 168"/>
                                <a:gd name="T94" fmla="*/ 62 w 142"/>
                                <a:gd name="T95" fmla="*/ 6 h 1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42" h="168">
                                  <a:moveTo>
                                    <a:pt x="62" y="93"/>
                                  </a:moveTo>
                                  <a:lnTo>
                                    <a:pt x="62" y="137"/>
                                  </a:lnTo>
                                  <a:lnTo>
                                    <a:pt x="62" y="143"/>
                                  </a:lnTo>
                                  <a:lnTo>
                                    <a:pt x="62" y="149"/>
                                  </a:lnTo>
                                  <a:lnTo>
                                    <a:pt x="62" y="155"/>
                                  </a:lnTo>
                                  <a:lnTo>
                                    <a:pt x="68" y="155"/>
                                  </a:lnTo>
                                  <a:lnTo>
                                    <a:pt x="68" y="161"/>
                                  </a:lnTo>
                                  <a:lnTo>
                                    <a:pt x="74" y="161"/>
                                  </a:lnTo>
                                  <a:lnTo>
                                    <a:pt x="80" y="161"/>
                                  </a:lnTo>
                                  <a:lnTo>
                                    <a:pt x="80" y="168"/>
                                  </a:lnTo>
                                  <a:lnTo>
                                    <a:pt x="86" y="168"/>
                                  </a:lnTo>
                                  <a:lnTo>
                                    <a:pt x="0" y="168"/>
                                  </a:lnTo>
                                  <a:lnTo>
                                    <a:pt x="6" y="168"/>
                                  </a:lnTo>
                                  <a:lnTo>
                                    <a:pt x="12" y="161"/>
                                  </a:lnTo>
                                  <a:lnTo>
                                    <a:pt x="18" y="161"/>
                                  </a:lnTo>
                                  <a:lnTo>
                                    <a:pt x="18" y="155"/>
                                  </a:lnTo>
                                  <a:lnTo>
                                    <a:pt x="25" y="155"/>
                                  </a:lnTo>
                                  <a:lnTo>
                                    <a:pt x="25" y="149"/>
                                  </a:lnTo>
                                  <a:lnTo>
                                    <a:pt x="25" y="143"/>
                                  </a:lnTo>
                                  <a:lnTo>
                                    <a:pt x="25" y="137"/>
                                  </a:lnTo>
                                  <a:lnTo>
                                    <a:pt x="25" y="31"/>
                                  </a:lnTo>
                                  <a:lnTo>
                                    <a:pt x="25" y="25"/>
                                  </a:lnTo>
                                  <a:lnTo>
                                    <a:pt x="25" y="19"/>
                                  </a:lnTo>
                                  <a:lnTo>
                                    <a:pt x="25" y="12"/>
                                  </a:lnTo>
                                  <a:lnTo>
                                    <a:pt x="18" y="12"/>
                                  </a:lnTo>
                                  <a:lnTo>
                                    <a:pt x="18" y="6"/>
                                  </a:lnTo>
                                  <a:lnTo>
                                    <a:pt x="12" y="6"/>
                                  </a:lnTo>
                                  <a:lnTo>
                                    <a:pt x="6" y="6"/>
                                  </a:lnTo>
                                  <a:lnTo>
                                    <a:pt x="6" y="0"/>
                                  </a:lnTo>
                                  <a:lnTo>
                                    <a:pt x="0" y="0"/>
                                  </a:lnTo>
                                  <a:lnTo>
                                    <a:pt x="74" y="0"/>
                                  </a:lnTo>
                                  <a:lnTo>
                                    <a:pt x="80" y="0"/>
                                  </a:lnTo>
                                  <a:lnTo>
                                    <a:pt x="86" y="0"/>
                                  </a:lnTo>
                                  <a:lnTo>
                                    <a:pt x="93" y="0"/>
                                  </a:lnTo>
                                  <a:lnTo>
                                    <a:pt x="99" y="0"/>
                                  </a:lnTo>
                                  <a:lnTo>
                                    <a:pt x="105" y="0"/>
                                  </a:lnTo>
                                  <a:lnTo>
                                    <a:pt x="111" y="0"/>
                                  </a:lnTo>
                                  <a:lnTo>
                                    <a:pt x="111" y="6"/>
                                  </a:lnTo>
                                  <a:lnTo>
                                    <a:pt x="117" y="6"/>
                                  </a:lnTo>
                                  <a:lnTo>
                                    <a:pt x="124" y="6"/>
                                  </a:lnTo>
                                  <a:lnTo>
                                    <a:pt x="124" y="12"/>
                                  </a:lnTo>
                                  <a:lnTo>
                                    <a:pt x="130" y="12"/>
                                  </a:lnTo>
                                  <a:lnTo>
                                    <a:pt x="130" y="19"/>
                                  </a:lnTo>
                                  <a:lnTo>
                                    <a:pt x="136" y="19"/>
                                  </a:lnTo>
                                  <a:lnTo>
                                    <a:pt x="136" y="25"/>
                                  </a:lnTo>
                                  <a:lnTo>
                                    <a:pt x="142" y="25"/>
                                  </a:lnTo>
                                  <a:lnTo>
                                    <a:pt x="142" y="31"/>
                                  </a:lnTo>
                                  <a:lnTo>
                                    <a:pt x="142" y="37"/>
                                  </a:lnTo>
                                  <a:lnTo>
                                    <a:pt x="142" y="43"/>
                                  </a:lnTo>
                                  <a:lnTo>
                                    <a:pt x="142" y="50"/>
                                  </a:lnTo>
                                  <a:lnTo>
                                    <a:pt x="142" y="56"/>
                                  </a:lnTo>
                                  <a:lnTo>
                                    <a:pt x="142" y="62"/>
                                  </a:lnTo>
                                  <a:lnTo>
                                    <a:pt x="136" y="62"/>
                                  </a:lnTo>
                                  <a:lnTo>
                                    <a:pt x="136" y="68"/>
                                  </a:lnTo>
                                  <a:lnTo>
                                    <a:pt x="136" y="74"/>
                                  </a:lnTo>
                                  <a:lnTo>
                                    <a:pt x="130" y="74"/>
                                  </a:lnTo>
                                  <a:lnTo>
                                    <a:pt x="130" y="81"/>
                                  </a:lnTo>
                                  <a:lnTo>
                                    <a:pt x="124" y="81"/>
                                  </a:lnTo>
                                  <a:lnTo>
                                    <a:pt x="117" y="81"/>
                                  </a:lnTo>
                                  <a:lnTo>
                                    <a:pt x="117" y="87"/>
                                  </a:lnTo>
                                  <a:lnTo>
                                    <a:pt x="111" y="87"/>
                                  </a:lnTo>
                                  <a:lnTo>
                                    <a:pt x="105" y="87"/>
                                  </a:lnTo>
                                  <a:lnTo>
                                    <a:pt x="99" y="87"/>
                                  </a:lnTo>
                                  <a:lnTo>
                                    <a:pt x="99" y="93"/>
                                  </a:lnTo>
                                  <a:lnTo>
                                    <a:pt x="93" y="93"/>
                                  </a:lnTo>
                                  <a:lnTo>
                                    <a:pt x="86" y="93"/>
                                  </a:lnTo>
                                  <a:lnTo>
                                    <a:pt x="80" y="93"/>
                                  </a:lnTo>
                                  <a:lnTo>
                                    <a:pt x="74" y="93"/>
                                  </a:lnTo>
                                  <a:lnTo>
                                    <a:pt x="68" y="93"/>
                                  </a:lnTo>
                                  <a:lnTo>
                                    <a:pt x="62" y="93"/>
                                  </a:lnTo>
                                  <a:close/>
                                  <a:moveTo>
                                    <a:pt x="62" y="6"/>
                                  </a:moveTo>
                                  <a:lnTo>
                                    <a:pt x="62" y="81"/>
                                  </a:lnTo>
                                  <a:lnTo>
                                    <a:pt x="68" y="81"/>
                                  </a:lnTo>
                                  <a:lnTo>
                                    <a:pt x="74" y="81"/>
                                  </a:lnTo>
                                  <a:lnTo>
                                    <a:pt x="80" y="81"/>
                                  </a:lnTo>
                                  <a:lnTo>
                                    <a:pt x="86" y="81"/>
                                  </a:lnTo>
                                  <a:lnTo>
                                    <a:pt x="86" y="74"/>
                                  </a:lnTo>
                                  <a:lnTo>
                                    <a:pt x="93" y="74"/>
                                  </a:lnTo>
                                  <a:lnTo>
                                    <a:pt x="93" y="68"/>
                                  </a:lnTo>
                                  <a:lnTo>
                                    <a:pt x="99" y="68"/>
                                  </a:lnTo>
                                  <a:lnTo>
                                    <a:pt x="99" y="62"/>
                                  </a:lnTo>
                                  <a:lnTo>
                                    <a:pt x="99" y="56"/>
                                  </a:lnTo>
                                  <a:lnTo>
                                    <a:pt x="99" y="50"/>
                                  </a:lnTo>
                                  <a:lnTo>
                                    <a:pt x="99" y="43"/>
                                  </a:lnTo>
                                  <a:lnTo>
                                    <a:pt x="99" y="37"/>
                                  </a:lnTo>
                                  <a:lnTo>
                                    <a:pt x="99" y="31"/>
                                  </a:lnTo>
                                  <a:lnTo>
                                    <a:pt x="99" y="25"/>
                                  </a:lnTo>
                                  <a:lnTo>
                                    <a:pt x="99" y="19"/>
                                  </a:lnTo>
                                  <a:lnTo>
                                    <a:pt x="93" y="19"/>
                                  </a:lnTo>
                                  <a:lnTo>
                                    <a:pt x="93" y="12"/>
                                  </a:lnTo>
                                  <a:lnTo>
                                    <a:pt x="86" y="12"/>
                                  </a:lnTo>
                                  <a:lnTo>
                                    <a:pt x="80" y="12"/>
                                  </a:lnTo>
                                  <a:lnTo>
                                    <a:pt x="80" y="6"/>
                                  </a:lnTo>
                                  <a:lnTo>
                                    <a:pt x="74" y="6"/>
                                  </a:lnTo>
                                  <a:lnTo>
                                    <a:pt x="68" y="6"/>
                                  </a:lnTo>
                                  <a:lnTo>
                                    <a:pt x="62" y="6"/>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44" name="Freeform 1165"/>
                          <wps:cNvSpPr>
                            <a:spLocks noEditPoints="1"/>
                          </wps:cNvSpPr>
                          <wps:spPr bwMode="auto">
                            <a:xfrm>
                              <a:off x="7912" y="801"/>
                              <a:ext cx="118" cy="124"/>
                            </a:xfrm>
                            <a:custGeom>
                              <a:avLst/>
                              <a:gdLst>
                                <a:gd name="T0" fmla="*/ 56 w 118"/>
                                <a:gd name="T1" fmla="*/ 111 h 124"/>
                                <a:gd name="T2" fmla="*/ 43 w 118"/>
                                <a:gd name="T3" fmla="*/ 118 h 124"/>
                                <a:gd name="T4" fmla="*/ 31 w 118"/>
                                <a:gd name="T5" fmla="*/ 124 h 124"/>
                                <a:gd name="T6" fmla="*/ 18 w 118"/>
                                <a:gd name="T7" fmla="*/ 118 h 124"/>
                                <a:gd name="T8" fmla="*/ 6 w 118"/>
                                <a:gd name="T9" fmla="*/ 111 h 124"/>
                                <a:gd name="T10" fmla="*/ 0 w 118"/>
                                <a:gd name="T11" fmla="*/ 99 h 124"/>
                                <a:gd name="T12" fmla="*/ 6 w 118"/>
                                <a:gd name="T13" fmla="*/ 80 h 124"/>
                                <a:gd name="T14" fmla="*/ 18 w 118"/>
                                <a:gd name="T15" fmla="*/ 74 h 124"/>
                                <a:gd name="T16" fmla="*/ 25 w 118"/>
                                <a:gd name="T17" fmla="*/ 62 h 124"/>
                                <a:gd name="T18" fmla="*/ 37 w 118"/>
                                <a:gd name="T19" fmla="*/ 55 h 124"/>
                                <a:gd name="T20" fmla="*/ 49 w 118"/>
                                <a:gd name="T21" fmla="*/ 49 h 124"/>
                                <a:gd name="T22" fmla="*/ 62 w 118"/>
                                <a:gd name="T23" fmla="*/ 43 h 124"/>
                                <a:gd name="T24" fmla="*/ 62 w 118"/>
                                <a:gd name="T25" fmla="*/ 18 h 124"/>
                                <a:gd name="T26" fmla="*/ 56 w 118"/>
                                <a:gd name="T27" fmla="*/ 6 h 124"/>
                                <a:gd name="T28" fmla="*/ 37 w 118"/>
                                <a:gd name="T29" fmla="*/ 6 h 124"/>
                                <a:gd name="T30" fmla="*/ 31 w 118"/>
                                <a:gd name="T31" fmla="*/ 18 h 124"/>
                                <a:gd name="T32" fmla="*/ 37 w 118"/>
                                <a:gd name="T33" fmla="*/ 31 h 124"/>
                                <a:gd name="T34" fmla="*/ 31 w 118"/>
                                <a:gd name="T35" fmla="*/ 43 h 124"/>
                                <a:gd name="T36" fmla="*/ 18 w 118"/>
                                <a:gd name="T37" fmla="*/ 49 h 124"/>
                                <a:gd name="T38" fmla="*/ 6 w 118"/>
                                <a:gd name="T39" fmla="*/ 43 h 124"/>
                                <a:gd name="T40" fmla="*/ 6 w 118"/>
                                <a:gd name="T41" fmla="*/ 24 h 124"/>
                                <a:gd name="T42" fmla="*/ 12 w 118"/>
                                <a:gd name="T43" fmla="*/ 12 h 124"/>
                                <a:gd name="T44" fmla="*/ 25 w 118"/>
                                <a:gd name="T45" fmla="*/ 6 h 124"/>
                                <a:gd name="T46" fmla="*/ 37 w 118"/>
                                <a:gd name="T47" fmla="*/ 0 h 124"/>
                                <a:gd name="T48" fmla="*/ 56 w 118"/>
                                <a:gd name="T49" fmla="*/ 0 h 124"/>
                                <a:gd name="T50" fmla="*/ 74 w 118"/>
                                <a:gd name="T51" fmla="*/ 0 h 124"/>
                                <a:gd name="T52" fmla="*/ 87 w 118"/>
                                <a:gd name="T53" fmla="*/ 6 h 124"/>
                                <a:gd name="T54" fmla="*/ 93 w 118"/>
                                <a:gd name="T55" fmla="*/ 18 h 124"/>
                                <a:gd name="T56" fmla="*/ 99 w 118"/>
                                <a:gd name="T57" fmla="*/ 31 h 124"/>
                                <a:gd name="T58" fmla="*/ 99 w 118"/>
                                <a:gd name="T59" fmla="*/ 93 h 124"/>
                                <a:gd name="T60" fmla="*/ 105 w 118"/>
                                <a:gd name="T61" fmla="*/ 105 h 124"/>
                                <a:gd name="T62" fmla="*/ 118 w 118"/>
                                <a:gd name="T63" fmla="*/ 105 h 124"/>
                                <a:gd name="T64" fmla="*/ 105 w 118"/>
                                <a:gd name="T65" fmla="*/ 111 h 124"/>
                                <a:gd name="T66" fmla="*/ 93 w 118"/>
                                <a:gd name="T67" fmla="*/ 118 h 124"/>
                                <a:gd name="T68" fmla="*/ 80 w 118"/>
                                <a:gd name="T69" fmla="*/ 124 h 124"/>
                                <a:gd name="T70" fmla="*/ 68 w 118"/>
                                <a:gd name="T71" fmla="*/ 118 h 124"/>
                                <a:gd name="T72" fmla="*/ 62 w 118"/>
                                <a:gd name="T73" fmla="*/ 105 h 124"/>
                                <a:gd name="T74" fmla="*/ 56 w 118"/>
                                <a:gd name="T75" fmla="*/ 55 h 124"/>
                                <a:gd name="T76" fmla="*/ 49 w 118"/>
                                <a:gd name="T77" fmla="*/ 68 h 124"/>
                                <a:gd name="T78" fmla="*/ 37 w 118"/>
                                <a:gd name="T79" fmla="*/ 74 h 124"/>
                                <a:gd name="T80" fmla="*/ 37 w 118"/>
                                <a:gd name="T81" fmla="*/ 93 h 124"/>
                                <a:gd name="T82" fmla="*/ 49 w 118"/>
                                <a:gd name="T83" fmla="*/ 99 h 124"/>
                                <a:gd name="T84" fmla="*/ 62 w 118"/>
                                <a:gd name="T85" fmla="*/ 93 h 1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118" h="124">
                                  <a:moveTo>
                                    <a:pt x="62" y="105"/>
                                  </a:moveTo>
                                  <a:lnTo>
                                    <a:pt x="56" y="105"/>
                                  </a:lnTo>
                                  <a:lnTo>
                                    <a:pt x="56" y="111"/>
                                  </a:lnTo>
                                  <a:lnTo>
                                    <a:pt x="49" y="111"/>
                                  </a:lnTo>
                                  <a:lnTo>
                                    <a:pt x="49" y="118"/>
                                  </a:lnTo>
                                  <a:lnTo>
                                    <a:pt x="43" y="118"/>
                                  </a:lnTo>
                                  <a:lnTo>
                                    <a:pt x="37" y="118"/>
                                  </a:lnTo>
                                  <a:lnTo>
                                    <a:pt x="31" y="118"/>
                                  </a:lnTo>
                                  <a:lnTo>
                                    <a:pt x="31" y="124"/>
                                  </a:lnTo>
                                  <a:lnTo>
                                    <a:pt x="25" y="124"/>
                                  </a:lnTo>
                                  <a:lnTo>
                                    <a:pt x="18" y="124"/>
                                  </a:lnTo>
                                  <a:lnTo>
                                    <a:pt x="18" y="118"/>
                                  </a:lnTo>
                                  <a:lnTo>
                                    <a:pt x="12" y="118"/>
                                  </a:lnTo>
                                  <a:lnTo>
                                    <a:pt x="6" y="118"/>
                                  </a:lnTo>
                                  <a:lnTo>
                                    <a:pt x="6" y="111"/>
                                  </a:lnTo>
                                  <a:lnTo>
                                    <a:pt x="6" y="105"/>
                                  </a:lnTo>
                                  <a:lnTo>
                                    <a:pt x="0" y="105"/>
                                  </a:lnTo>
                                  <a:lnTo>
                                    <a:pt x="0" y="99"/>
                                  </a:lnTo>
                                  <a:lnTo>
                                    <a:pt x="0" y="93"/>
                                  </a:lnTo>
                                  <a:lnTo>
                                    <a:pt x="6" y="87"/>
                                  </a:lnTo>
                                  <a:lnTo>
                                    <a:pt x="6" y="80"/>
                                  </a:lnTo>
                                  <a:lnTo>
                                    <a:pt x="12" y="80"/>
                                  </a:lnTo>
                                  <a:lnTo>
                                    <a:pt x="12" y="74"/>
                                  </a:lnTo>
                                  <a:lnTo>
                                    <a:pt x="18" y="74"/>
                                  </a:lnTo>
                                  <a:lnTo>
                                    <a:pt x="18" y="68"/>
                                  </a:lnTo>
                                  <a:lnTo>
                                    <a:pt x="25" y="68"/>
                                  </a:lnTo>
                                  <a:lnTo>
                                    <a:pt x="25" y="62"/>
                                  </a:lnTo>
                                  <a:lnTo>
                                    <a:pt x="31" y="62"/>
                                  </a:lnTo>
                                  <a:lnTo>
                                    <a:pt x="37" y="62"/>
                                  </a:lnTo>
                                  <a:lnTo>
                                    <a:pt x="37" y="55"/>
                                  </a:lnTo>
                                  <a:lnTo>
                                    <a:pt x="43" y="55"/>
                                  </a:lnTo>
                                  <a:lnTo>
                                    <a:pt x="49" y="55"/>
                                  </a:lnTo>
                                  <a:lnTo>
                                    <a:pt x="49" y="49"/>
                                  </a:lnTo>
                                  <a:lnTo>
                                    <a:pt x="56" y="49"/>
                                  </a:lnTo>
                                  <a:lnTo>
                                    <a:pt x="62" y="49"/>
                                  </a:lnTo>
                                  <a:lnTo>
                                    <a:pt x="62" y="43"/>
                                  </a:lnTo>
                                  <a:lnTo>
                                    <a:pt x="62" y="31"/>
                                  </a:lnTo>
                                  <a:lnTo>
                                    <a:pt x="62" y="24"/>
                                  </a:lnTo>
                                  <a:lnTo>
                                    <a:pt x="62" y="18"/>
                                  </a:lnTo>
                                  <a:lnTo>
                                    <a:pt x="62" y="12"/>
                                  </a:lnTo>
                                  <a:lnTo>
                                    <a:pt x="56" y="12"/>
                                  </a:lnTo>
                                  <a:lnTo>
                                    <a:pt x="56" y="6"/>
                                  </a:lnTo>
                                  <a:lnTo>
                                    <a:pt x="49" y="6"/>
                                  </a:lnTo>
                                  <a:lnTo>
                                    <a:pt x="43" y="6"/>
                                  </a:lnTo>
                                  <a:lnTo>
                                    <a:pt x="37" y="6"/>
                                  </a:lnTo>
                                  <a:lnTo>
                                    <a:pt x="37" y="12"/>
                                  </a:lnTo>
                                  <a:lnTo>
                                    <a:pt x="31" y="12"/>
                                  </a:lnTo>
                                  <a:lnTo>
                                    <a:pt x="31" y="18"/>
                                  </a:lnTo>
                                  <a:lnTo>
                                    <a:pt x="31" y="24"/>
                                  </a:lnTo>
                                  <a:lnTo>
                                    <a:pt x="37" y="24"/>
                                  </a:lnTo>
                                  <a:lnTo>
                                    <a:pt x="37" y="31"/>
                                  </a:lnTo>
                                  <a:lnTo>
                                    <a:pt x="37" y="37"/>
                                  </a:lnTo>
                                  <a:lnTo>
                                    <a:pt x="37" y="43"/>
                                  </a:lnTo>
                                  <a:lnTo>
                                    <a:pt x="31" y="43"/>
                                  </a:lnTo>
                                  <a:lnTo>
                                    <a:pt x="31" y="49"/>
                                  </a:lnTo>
                                  <a:lnTo>
                                    <a:pt x="25" y="49"/>
                                  </a:lnTo>
                                  <a:lnTo>
                                    <a:pt x="18" y="49"/>
                                  </a:lnTo>
                                  <a:lnTo>
                                    <a:pt x="12" y="49"/>
                                  </a:lnTo>
                                  <a:lnTo>
                                    <a:pt x="12" y="43"/>
                                  </a:lnTo>
                                  <a:lnTo>
                                    <a:pt x="6" y="43"/>
                                  </a:lnTo>
                                  <a:lnTo>
                                    <a:pt x="6" y="37"/>
                                  </a:lnTo>
                                  <a:lnTo>
                                    <a:pt x="6" y="31"/>
                                  </a:lnTo>
                                  <a:lnTo>
                                    <a:pt x="6" y="24"/>
                                  </a:lnTo>
                                  <a:lnTo>
                                    <a:pt x="6" y="18"/>
                                  </a:lnTo>
                                  <a:lnTo>
                                    <a:pt x="12" y="18"/>
                                  </a:lnTo>
                                  <a:lnTo>
                                    <a:pt x="12" y="12"/>
                                  </a:lnTo>
                                  <a:lnTo>
                                    <a:pt x="18" y="12"/>
                                  </a:lnTo>
                                  <a:lnTo>
                                    <a:pt x="18" y="6"/>
                                  </a:lnTo>
                                  <a:lnTo>
                                    <a:pt x="25" y="6"/>
                                  </a:lnTo>
                                  <a:lnTo>
                                    <a:pt x="31" y="6"/>
                                  </a:lnTo>
                                  <a:lnTo>
                                    <a:pt x="31" y="0"/>
                                  </a:lnTo>
                                  <a:lnTo>
                                    <a:pt x="37" y="0"/>
                                  </a:lnTo>
                                  <a:lnTo>
                                    <a:pt x="43" y="0"/>
                                  </a:lnTo>
                                  <a:lnTo>
                                    <a:pt x="49" y="0"/>
                                  </a:lnTo>
                                  <a:lnTo>
                                    <a:pt x="56" y="0"/>
                                  </a:lnTo>
                                  <a:lnTo>
                                    <a:pt x="62" y="0"/>
                                  </a:lnTo>
                                  <a:lnTo>
                                    <a:pt x="68" y="0"/>
                                  </a:lnTo>
                                  <a:lnTo>
                                    <a:pt x="74" y="0"/>
                                  </a:lnTo>
                                  <a:lnTo>
                                    <a:pt x="80" y="0"/>
                                  </a:lnTo>
                                  <a:lnTo>
                                    <a:pt x="80" y="6"/>
                                  </a:lnTo>
                                  <a:lnTo>
                                    <a:pt x="87" y="6"/>
                                  </a:lnTo>
                                  <a:lnTo>
                                    <a:pt x="87" y="12"/>
                                  </a:lnTo>
                                  <a:lnTo>
                                    <a:pt x="93" y="12"/>
                                  </a:lnTo>
                                  <a:lnTo>
                                    <a:pt x="93" y="18"/>
                                  </a:lnTo>
                                  <a:lnTo>
                                    <a:pt x="99" y="18"/>
                                  </a:lnTo>
                                  <a:lnTo>
                                    <a:pt x="99" y="24"/>
                                  </a:lnTo>
                                  <a:lnTo>
                                    <a:pt x="99" y="31"/>
                                  </a:lnTo>
                                  <a:lnTo>
                                    <a:pt x="99" y="37"/>
                                  </a:lnTo>
                                  <a:lnTo>
                                    <a:pt x="99" y="43"/>
                                  </a:lnTo>
                                  <a:lnTo>
                                    <a:pt x="99" y="93"/>
                                  </a:lnTo>
                                  <a:lnTo>
                                    <a:pt x="99" y="99"/>
                                  </a:lnTo>
                                  <a:lnTo>
                                    <a:pt x="99" y="105"/>
                                  </a:lnTo>
                                  <a:lnTo>
                                    <a:pt x="105" y="105"/>
                                  </a:lnTo>
                                  <a:lnTo>
                                    <a:pt x="111" y="105"/>
                                  </a:lnTo>
                                  <a:lnTo>
                                    <a:pt x="111" y="99"/>
                                  </a:lnTo>
                                  <a:lnTo>
                                    <a:pt x="118" y="105"/>
                                  </a:lnTo>
                                  <a:lnTo>
                                    <a:pt x="111" y="105"/>
                                  </a:lnTo>
                                  <a:lnTo>
                                    <a:pt x="111" y="111"/>
                                  </a:lnTo>
                                  <a:lnTo>
                                    <a:pt x="105" y="111"/>
                                  </a:lnTo>
                                  <a:lnTo>
                                    <a:pt x="105" y="118"/>
                                  </a:lnTo>
                                  <a:lnTo>
                                    <a:pt x="99" y="118"/>
                                  </a:lnTo>
                                  <a:lnTo>
                                    <a:pt x="93" y="118"/>
                                  </a:lnTo>
                                  <a:lnTo>
                                    <a:pt x="93" y="124"/>
                                  </a:lnTo>
                                  <a:lnTo>
                                    <a:pt x="87" y="124"/>
                                  </a:lnTo>
                                  <a:lnTo>
                                    <a:pt x="80" y="124"/>
                                  </a:lnTo>
                                  <a:lnTo>
                                    <a:pt x="80" y="118"/>
                                  </a:lnTo>
                                  <a:lnTo>
                                    <a:pt x="74" y="118"/>
                                  </a:lnTo>
                                  <a:lnTo>
                                    <a:pt x="68" y="118"/>
                                  </a:lnTo>
                                  <a:lnTo>
                                    <a:pt x="68" y="111"/>
                                  </a:lnTo>
                                  <a:lnTo>
                                    <a:pt x="68" y="105"/>
                                  </a:lnTo>
                                  <a:lnTo>
                                    <a:pt x="62" y="105"/>
                                  </a:lnTo>
                                  <a:close/>
                                  <a:moveTo>
                                    <a:pt x="62" y="93"/>
                                  </a:moveTo>
                                  <a:lnTo>
                                    <a:pt x="62" y="55"/>
                                  </a:lnTo>
                                  <a:lnTo>
                                    <a:pt x="56" y="55"/>
                                  </a:lnTo>
                                  <a:lnTo>
                                    <a:pt x="56" y="62"/>
                                  </a:lnTo>
                                  <a:lnTo>
                                    <a:pt x="49" y="62"/>
                                  </a:lnTo>
                                  <a:lnTo>
                                    <a:pt x="49" y="68"/>
                                  </a:lnTo>
                                  <a:lnTo>
                                    <a:pt x="43" y="68"/>
                                  </a:lnTo>
                                  <a:lnTo>
                                    <a:pt x="43" y="74"/>
                                  </a:lnTo>
                                  <a:lnTo>
                                    <a:pt x="37" y="74"/>
                                  </a:lnTo>
                                  <a:lnTo>
                                    <a:pt x="37" y="80"/>
                                  </a:lnTo>
                                  <a:lnTo>
                                    <a:pt x="37" y="87"/>
                                  </a:lnTo>
                                  <a:lnTo>
                                    <a:pt x="37" y="93"/>
                                  </a:lnTo>
                                  <a:lnTo>
                                    <a:pt x="37" y="99"/>
                                  </a:lnTo>
                                  <a:lnTo>
                                    <a:pt x="43" y="99"/>
                                  </a:lnTo>
                                  <a:lnTo>
                                    <a:pt x="49" y="99"/>
                                  </a:lnTo>
                                  <a:lnTo>
                                    <a:pt x="56" y="99"/>
                                  </a:lnTo>
                                  <a:lnTo>
                                    <a:pt x="62" y="99"/>
                                  </a:lnTo>
                                  <a:lnTo>
                                    <a:pt x="62" y="93"/>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45" name="Freeform 1166"/>
                          <wps:cNvSpPr>
                            <a:spLocks/>
                          </wps:cNvSpPr>
                          <wps:spPr bwMode="auto">
                            <a:xfrm>
                              <a:off x="8036" y="801"/>
                              <a:ext cx="93" cy="124"/>
                            </a:xfrm>
                            <a:custGeom>
                              <a:avLst/>
                              <a:gdLst>
                                <a:gd name="T0" fmla="*/ 62 w 93"/>
                                <a:gd name="T1" fmla="*/ 55 h 124"/>
                                <a:gd name="T2" fmla="*/ 68 w 93"/>
                                <a:gd name="T3" fmla="*/ 62 h 124"/>
                                <a:gd name="T4" fmla="*/ 80 w 93"/>
                                <a:gd name="T5" fmla="*/ 62 h 124"/>
                                <a:gd name="T6" fmla="*/ 86 w 93"/>
                                <a:gd name="T7" fmla="*/ 68 h 124"/>
                                <a:gd name="T8" fmla="*/ 93 w 93"/>
                                <a:gd name="T9" fmla="*/ 74 h 124"/>
                                <a:gd name="T10" fmla="*/ 93 w 93"/>
                                <a:gd name="T11" fmla="*/ 87 h 124"/>
                                <a:gd name="T12" fmla="*/ 93 w 93"/>
                                <a:gd name="T13" fmla="*/ 99 h 124"/>
                                <a:gd name="T14" fmla="*/ 86 w 93"/>
                                <a:gd name="T15" fmla="*/ 105 h 124"/>
                                <a:gd name="T16" fmla="*/ 80 w 93"/>
                                <a:gd name="T17" fmla="*/ 111 h 124"/>
                                <a:gd name="T18" fmla="*/ 74 w 93"/>
                                <a:gd name="T19" fmla="*/ 118 h 124"/>
                                <a:gd name="T20" fmla="*/ 62 w 93"/>
                                <a:gd name="T21" fmla="*/ 118 h 124"/>
                                <a:gd name="T22" fmla="*/ 55 w 93"/>
                                <a:gd name="T23" fmla="*/ 124 h 124"/>
                                <a:gd name="T24" fmla="*/ 43 w 93"/>
                                <a:gd name="T25" fmla="*/ 124 h 124"/>
                                <a:gd name="T26" fmla="*/ 31 w 93"/>
                                <a:gd name="T27" fmla="*/ 124 h 124"/>
                                <a:gd name="T28" fmla="*/ 25 w 93"/>
                                <a:gd name="T29" fmla="*/ 118 h 124"/>
                                <a:gd name="T30" fmla="*/ 12 w 93"/>
                                <a:gd name="T31" fmla="*/ 118 h 124"/>
                                <a:gd name="T32" fmla="*/ 6 w 93"/>
                                <a:gd name="T33" fmla="*/ 111 h 124"/>
                                <a:gd name="T34" fmla="*/ 0 w 93"/>
                                <a:gd name="T35" fmla="*/ 105 h 124"/>
                                <a:gd name="T36" fmla="*/ 6 w 93"/>
                                <a:gd name="T37" fmla="*/ 99 h 124"/>
                                <a:gd name="T38" fmla="*/ 18 w 93"/>
                                <a:gd name="T39" fmla="*/ 105 h 124"/>
                                <a:gd name="T40" fmla="*/ 25 w 93"/>
                                <a:gd name="T41" fmla="*/ 111 h 124"/>
                                <a:gd name="T42" fmla="*/ 37 w 93"/>
                                <a:gd name="T43" fmla="*/ 111 h 124"/>
                                <a:gd name="T44" fmla="*/ 43 w 93"/>
                                <a:gd name="T45" fmla="*/ 105 h 124"/>
                                <a:gd name="T46" fmla="*/ 49 w 93"/>
                                <a:gd name="T47" fmla="*/ 99 h 124"/>
                                <a:gd name="T48" fmla="*/ 55 w 93"/>
                                <a:gd name="T49" fmla="*/ 93 h 124"/>
                                <a:gd name="T50" fmla="*/ 55 w 93"/>
                                <a:gd name="T51" fmla="*/ 80 h 124"/>
                                <a:gd name="T52" fmla="*/ 49 w 93"/>
                                <a:gd name="T53" fmla="*/ 68 h 124"/>
                                <a:gd name="T54" fmla="*/ 43 w 93"/>
                                <a:gd name="T55" fmla="*/ 62 h 124"/>
                                <a:gd name="T56" fmla="*/ 31 w 93"/>
                                <a:gd name="T57" fmla="*/ 62 h 124"/>
                                <a:gd name="T58" fmla="*/ 37 w 93"/>
                                <a:gd name="T59" fmla="*/ 55 h 124"/>
                                <a:gd name="T60" fmla="*/ 49 w 93"/>
                                <a:gd name="T61" fmla="*/ 49 h 124"/>
                                <a:gd name="T62" fmla="*/ 49 w 93"/>
                                <a:gd name="T63" fmla="*/ 37 h 124"/>
                                <a:gd name="T64" fmla="*/ 55 w 93"/>
                                <a:gd name="T65" fmla="*/ 31 h 124"/>
                                <a:gd name="T66" fmla="*/ 49 w 93"/>
                                <a:gd name="T67" fmla="*/ 18 h 124"/>
                                <a:gd name="T68" fmla="*/ 43 w 93"/>
                                <a:gd name="T69" fmla="*/ 12 h 124"/>
                                <a:gd name="T70" fmla="*/ 37 w 93"/>
                                <a:gd name="T71" fmla="*/ 6 h 124"/>
                                <a:gd name="T72" fmla="*/ 25 w 93"/>
                                <a:gd name="T73" fmla="*/ 6 h 124"/>
                                <a:gd name="T74" fmla="*/ 18 w 93"/>
                                <a:gd name="T75" fmla="*/ 12 h 124"/>
                                <a:gd name="T76" fmla="*/ 12 w 93"/>
                                <a:gd name="T77" fmla="*/ 18 h 124"/>
                                <a:gd name="T78" fmla="*/ 12 w 93"/>
                                <a:gd name="T79" fmla="*/ 31 h 124"/>
                                <a:gd name="T80" fmla="*/ 6 w 93"/>
                                <a:gd name="T81" fmla="*/ 37 h 124"/>
                                <a:gd name="T82" fmla="*/ 12 w 93"/>
                                <a:gd name="T83" fmla="*/ 0 h 124"/>
                                <a:gd name="T84" fmla="*/ 18 w 93"/>
                                <a:gd name="T85" fmla="*/ 6 h 124"/>
                                <a:gd name="T86" fmla="*/ 25 w 93"/>
                                <a:gd name="T87" fmla="*/ 0 h 124"/>
                                <a:gd name="T88" fmla="*/ 37 w 93"/>
                                <a:gd name="T89" fmla="*/ 0 h 124"/>
                                <a:gd name="T90" fmla="*/ 49 w 93"/>
                                <a:gd name="T91" fmla="*/ 0 h 124"/>
                                <a:gd name="T92" fmla="*/ 62 w 93"/>
                                <a:gd name="T93" fmla="*/ 0 h 124"/>
                                <a:gd name="T94" fmla="*/ 68 w 93"/>
                                <a:gd name="T95" fmla="*/ 6 h 124"/>
                                <a:gd name="T96" fmla="*/ 80 w 93"/>
                                <a:gd name="T97" fmla="*/ 6 h 124"/>
                                <a:gd name="T98" fmla="*/ 80 w 93"/>
                                <a:gd name="T99" fmla="*/ 18 h 124"/>
                                <a:gd name="T100" fmla="*/ 86 w 93"/>
                                <a:gd name="T101" fmla="*/ 24 h 124"/>
                                <a:gd name="T102" fmla="*/ 86 w 93"/>
                                <a:gd name="T103" fmla="*/ 37 h 124"/>
                                <a:gd name="T104" fmla="*/ 80 w 93"/>
                                <a:gd name="T105" fmla="*/ 43 h 124"/>
                                <a:gd name="T106" fmla="*/ 74 w 93"/>
                                <a:gd name="T107" fmla="*/ 49 h 124"/>
                                <a:gd name="T108" fmla="*/ 68 w 93"/>
                                <a:gd name="T109" fmla="*/ 55 h 124"/>
                                <a:gd name="T110" fmla="*/ 55 w 93"/>
                                <a:gd name="T111" fmla="*/ 55 h 1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93" h="124">
                                  <a:moveTo>
                                    <a:pt x="55" y="55"/>
                                  </a:moveTo>
                                  <a:lnTo>
                                    <a:pt x="62" y="55"/>
                                  </a:lnTo>
                                  <a:lnTo>
                                    <a:pt x="68" y="55"/>
                                  </a:lnTo>
                                  <a:lnTo>
                                    <a:pt x="68" y="62"/>
                                  </a:lnTo>
                                  <a:lnTo>
                                    <a:pt x="74" y="62"/>
                                  </a:lnTo>
                                  <a:lnTo>
                                    <a:pt x="80" y="62"/>
                                  </a:lnTo>
                                  <a:lnTo>
                                    <a:pt x="80" y="68"/>
                                  </a:lnTo>
                                  <a:lnTo>
                                    <a:pt x="86" y="68"/>
                                  </a:lnTo>
                                  <a:lnTo>
                                    <a:pt x="86" y="74"/>
                                  </a:lnTo>
                                  <a:lnTo>
                                    <a:pt x="93" y="74"/>
                                  </a:lnTo>
                                  <a:lnTo>
                                    <a:pt x="93" y="80"/>
                                  </a:lnTo>
                                  <a:lnTo>
                                    <a:pt x="93" y="87"/>
                                  </a:lnTo>
                                  <a:lnTo>
                                    <a:pt x="93" y="93"/>
                                  </a:lnTo>
                                  <a:lnTo>
                                    <a:pt x="93" y="99"/>
                                  </a:lnTo>
                                  <a:lnTo>
                                    <a:pt x="86" y="99"/>
                                  </a:lnTo>
                                  <a:lnTo>
                                    <a:pt x="86" y="105"/>
                                  </a:lnTo>
                                  <a:lnTo>
                                    <a:pt x="86" y="111"/>
                                  </a:lnTo>
                                  <a:lnTo>
                                    <a:pt x="80" y="111"/>
                                  </a:lnTo>
                                  <a:lnTo>
                                    <a:pt x="80" y="118"/>
                                  </a:lnTo>
                                  <a:lnTo>
                                    <a:pt x="74" y="118"/>
                                  </a:lnTo>
                                  <a:lnTo>
                                    <a:pt x="68" y="118"/>
                                  </a:lnTo>
                                  <a:lnTo>
                                    <a:pt x="62" y="118"/>
                                  </a:lnTo>
                                  <a:lnTo>
                                    <a:pt x="62" y="124"/>
                                  </a:lnTo>
                                  <a:lnTo>
                                    <a:pt x="55" y="124"/>
                                  </a:lnTo>
                                  <a:lnTo>
                                    <a:pt x="49" y="124"/>
                                  </a:lnTo>
                                  <a:lnTo>
                                    <a:pt x="43" y="124"/>
                                  </a:lnTo>
                                  <a:lnTo>
                                    <a:pt x="37" y="124"/>
                                  </a:lnTo>
                                  <a:lnTo>
                                    <a:pt x="31" y="124"/>
                                  </a:lnTo>
                                  <a:lnTo>
                                    <a:pt x="25" y="124"/>
                                  </a:lnTo>
                                  <a:lnTo>
                                    <a:pt x="25" y="118"/>
                                  </a:lnTo>
                                  <a:lnTo>
                                    <a:pt x="18" y="118"/>
                                  </a:lnTo>
                                  <a:lnTo>
                                    <a:pt x="12" y="118"/>
                                  </a:lnTo>
                                  <a:lnTo>
                                    <a:pt x="12" y="111"/>
                                  </a:lnTo>
                                  <a:lnTo>
                                    <a:pt x="6" y="111"/>
                                  </a:lnTo>
                                  <a:lnTo>
                                    <a:pt x="6" y="105"/>
                                  </a:lnTo>
                                  <a:lnTo>
                                    <a:pt x="0" y="105"/>
                                  </a:lnTo>
                                  <a:lnTo>
                                    <a:pt x="0" y="99"/>
                                  </a:lnTo>
                                  <a:lnTo>
                                    <a:pt x="6" y="99"/>
                                  </a:lnTo>
                                  <a:lnTo>
                                    <a:pt x="12" y="105"/>
                                  </a:lnTo>
                                  <a:lnTo>
                                    <a:pt x="18" y="105"/>
                                  </a:lnTo>
                                  <a:lnTo>
                                    <a:pt x="18" y="111"/>
                                  </a:lnTo>
                                  <a:lnTo>
                                    <a:pt x="25" y="111"/>
                                  </a:lnTo>
                                  <a:lnTo>
                                    <a:pt x="31" y="111"/>
                                  </a:lnTo>
                                  <a:lnTo>
                                    <a:pt x="37" y="111"/>
                                  </a:lnTo>
                                  <a:lnTo>
                                    <a:pt x="43" y="111"/>
                                  </a:lnTo>
                                  <a:lnTo>
                                    <a:pt x="43" y="105"/>
                                  </a:lnTo>
                                  <a:lnTo>
                                    <a:pt x="49" y="105"/>
                                  </a:lnTo>
                                  <a:lnTo>
                                    <a:pt x="49" y="99"/>
                                  </a:lnTo>
                                  <a:lnTo>
                                    <a:pt x="55" y="99"/>
                                  </a:lnTo>
                                  <a:lnTo>
                                    <a:pt x="55" y="93"/>
                                  </a:lnTo>
                                  <a:lnTo>
                                    <a:pt x="55" y="87"/>
                                  </a:lnTo>
                                  <a:lnTo>
                                    <a:pt x="55" y="80"/>
                                  </a:lnTo>
                                  <a:lnTo>
                                    <a:pt x="55" y="74"/>
                                  </a:lnTo>
                                  <a:lnTo>
                                    <a:pt x="49" y="68"/>
                                  </a:lnTo>
                                  <a:lnTo>
                                    <a:pt x="43" y="68"/>
                                  </a:lnTo>
                                  <a:lnTo>
                                    <a:pt x="43" y="62"/>
                                  </a:lnTo>
                                  <a:lnTo>
                                    <a:pt x="37" y="62"/>
                                  </a:lnTo>
                                  <a:lnTo>
                                    <a:pt x="31" y="62"/>
                                  </a:lnTo>
                                  <a:lnTo>
                                    <a:pt x="31" y="55"/>
                                  </a:lnTo>
                                  <a:lnTo>
                                    <a:pt x="37" y="55"/>
                                  </a:lnTo>
                                  <a:lnTo>
                                    <a:pt x="43" y="49"/>
                                  </a:lnTo>
                                  <a:lnTo>
                                    <a:pt x="49" y="49"/>
                                  </a:lnTo>
                                  <a:lnTo>
                                    <a:pt x="49" y="43"/>
                                  </a:lnTo>
                                  <a:lnTo>
                                    <a:pt x="49" y="37"/>
                                  </a:lnTo>
                                  <a:lnTo>
                                    <a:pt x="55" y="37"/>
                                  </a:lnTo>
                                  <a:lnTo>
                                    <a:pt x="55" y="31"/>
                                  </a:lnTo>
                                  <a:lnTo>
                                    <a:pt x="55" y="24"/>
                                  </a:lnTo>
                                  <a:lnTo>
                                    <a:pt x="49" y="18"/>
                                  </a:lnTo>
                                  <a:lnTo>
                                    <a:pt x="49" y="12"/>
                                  </a:lnTo>
                                  <a:lnTo>
                                    <a:pt x="43" y="12"/>
                                  </a:lnTo>
                                  <a:lnTo>
                                    <a:pt x="43" y="6"/>
                                  </a:lnTo>
                                  <a:lnTo>
                                    <a:pt x="37" y="6"/>
                                  </a:lnTo>
                                  <a:lnTo>
                                    <a:pt x="31" y="6"/>
                                  </a:lnTo>
                                  <a:lnTo>
                                    <a:pt x="25" y="6"/>
                                  </a:lnTo>
                                  <a:lnTo>
                                    <a:pt x="25" y="12"/>
                                  </a:lnTo>
                                  <a:lnTo>
                                    <a:pt x="18" y="12"/>
                                  </a:lnTo>
                                  <a:lnTo>
                                    <a:pt x="18" y="18"/>
                                  </a:lnTo>
                                  <a:lnTo>
                                    <a:pt x="12" y="18"/>
                                  </a:lnTo>
                                  <a:lnTo>
                                    <a:pt x="12" y="24"/>
                                  </a:lnTo>
                                  <a:lnTo>
                                    <a:pt x="12" y="31"/>
                                  </a:lnTo>
                                  <a:lnTo>
                                    <a:pt x="12" y="37"/>
                                  </a:lnTo>
                                  <a:lnTo>
                                    <a:pt x="6" y="37"/>
                                  </a:lnTo>
                                  <a:lnTo>
                                    <a:pt x="6" y="0"/>
                                  </a:lnTo>
                                  <a:lnTo>
                                    <a:pt x="12" y="0"/>
                                  </a:lnTo>
                                  <a:lnTo>
                                    <a:pt x="18" y="0"/>
                                  </a:lnTo>
                                  <a:lnTo>
                                    <a:pt x="18" y="6"/>
                                  </a:lnTo>
                                  <a:lnTo>
                                    <a:pt x="18" y="0"/>
                                  </a:lnTo>
                                  <a:lnTo>
                                    <a:pt x="25" y="0"/>
                                  </a:lnTo>
                                  <a:lnTo>
                                    <a:pt x="31" y="0"/>
                                  </a:lnTo>
                                  <a:lnTo>
                                    <a:pt x="37" y="0"/>
                                  </a:lnTo>
                                  <a:lnTo>
                                    <a:pt x="43" y="0"/>
                                  </a:lnTo>
                                  <a:lnTo>
                                    <a:pt x="49" y="0"/>
                                  </a:lnTo>
                                  <a:lnTo>
                                    <a:pt x="55" y="0"/>
                                  </a:lnTo>
                                  <a:lnTo>
                                    <a:pt x="62" y="0"/>
                                  </a:lnTo>
                                  <a:lnTo>
                                    <a:pt x="68" y="0"/>
                                  </a:lnTo>
                                  <a:lnTo>
                                    <a:pt x="68" y="6"/>
                                  </a:lnTo>
                                  <a:lnTo>
                                    <a:pt x="74" y="6"/>
                                  </a:lnTo>
                                  <a:lnTo>
                                    <a:pt x="80" y="6"/>
                                  </a:lnTo>
                                  <a:lnTo>
                                    <a:pt x="80" y="12"/>
                                  </a:lnTo>
                                  <a:lnTo>
                                    <a:pt x="80" y="18"/>
                                  </a:lnTo>
                                  <a:lnTo>
                                    <a:pt x="86" y="18"/>
                                  </a:lnTo>
                                  <a:lnTo>
                                    <a:pt x="86" y="24"/>
                                  </a:lnTo>
                                  <a:lnTo>
                                    <a:pt x="86" y="31"/>
                                  </a:lnTo>
                                  <a:lnTo>
                                    <a:pt x="86" y="37"/>
                                  </a:lnTo>
                                  <a:lnTo>
                                    <a:pt x="80" y="37"/>
                                  </a:lnTo>
                                  <a:lnTo>
                                    <a:pt x="80" y="43"/>
                                  </a:lnTo>
                                  <a:lnTo>
                                    <a:pt x="80" y="49"/>
                                  </a:lnTo>
                                  <a:lnTo>
                                    <a:pt x="74" y="49"/>
                                  </a:lnTo>
                                  <a:lnTo>
                                    <a:pt x="68" y="49"/>
                                  </a:lnTo>
                                  <a:lnTo>
                                    <a:pt x="68" y="55"/>
                                  </a:lnTo>
                                  <a:lnTo>
                                    <a:pt x="62" y="55"/>
                                  </a:lnTo>
                                  <a:lnTo>
                                    <a:pt x="55" y="55"/>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46" name="Freeform 1167"/>
                          <wps:cNvSpPr>
                            <a:spLocks/>
                          </wps:cNvSpPr>
                          <wps:spPr bwMode="auto">
                            <a:xfrm>
                              <a:off x="8141" y="801"/>
                              <a:ext cx="155" cy="118"/>
                            </a:xfrm>
                            <a:custGeom>
                              <a:avLst/>
                              <a:gdLst>
                                <a:gd name="T0" fmla="*/ 0 w 155"/>
                                <a:gd name="T1" fmla="*/ 0 h 118"/>
                                <a:gd name="T2" fmla="*/ 50 w 155"/>
                                <a:gd name="T3" fmla="*/ 0 h 118"/>
                                <a:gd name="T4" fmla="*/ 81 w 155"/>
                                <a:gd name="T5" fmla="*/ 74 h 118"/>
                                <a:gd name="T6" fmla="*/ 112 w 155"/>
                                <a:gd name="T7" fmla="*/ 0 h 118"/>
                                <a:gd name="T8" fmla="*/ 155 w 155"/>
                                <a:gd name="T9" fmla="*/ 0 h 118"/>
                                <a:gd name="T10" fmla="*/ 155 w 155"/>
                                <a:gd name="T11" fmla="*/ 6 h 118"/>
                                <a:gd name="T12" fmla="*/ 149 w 155"/>
                                <a:gd name="T13" fmla="*/ 6 h 118"/>
                                <a:gd name="T14" fmla="*/ 149 w 155"/>
                                <a:gd name="T15" fmla="*/ 12 h 118"/>
                                <a:gd name="T16" fmla="*/ 143 w 155"/>
                                <a:gd name="T17" fmla="*/ 12 h 118"/>
                                <a:gd name="T18" fmla="*/ 143 w 155"/>
                                <a:gd name="T19" fmla="*/ 18 h 118"/>
                                <a:gd name="T20" fmla="*/ 143 w 155"/>
                                <a:gd name="T21" fmla="*/ 24 h 118"/>
                                <a:gd name="T22" fmla="*/ 143 w 155"/>
                                <a:gd name="T23" fmla="*/ 99 h 118"/>
                                <a:gd name="T24" fmla="*/ 143 w 155"/>
                                <a:gd name="T25" fmla="*/ 105 h 118"/>
                                <a:gd name="T26" fmla="*/ 143 w 155"/>
                                <a:gd name="T27" fmla="*/ 111 h 118"/>
                                <a:gd name="T28" fmla="*/ 149 w 155"/>
                                <a:gd name="T29" fmla="*/ 111 h 118"/>
                                <a:gd name="T30" fmla="*/ 155 w 155"/>
                                <a:gd name="T31" fmla="*/ 111 h 118"/>
                                <a:gd name="T32" fmla="*/ 155 w 155"/>
                                <a:gd name="T33" fmla="*/ 118 h 118"/>
                                <a:gd name="T34" fmla="*/ 93 w 155"/>
                                <a:gd name="T35" fmla="*/ 118 h 118"/>
                                <a:gd name="T36" fmla="*/ 99 w 155"/>
                                <a:gd name="T37" fmla="*/ 118 h 118"/>
                                <a:gd name="T38" fmla="*/ 99 w 155"/>
                                <a:gd name="T39" fmla="*/ 111 h 118"/>
                                <a:gd name="T40" fmla="*/ 105 w 155"/>
                                <a:gd name="T41" fmla="*/ 111 h 118"/>
                                <a:gd name="T42" fmla="*/ 105 w 155"/>
                                <a:gd name="T43" fmla="*/ 105 h 118"/>
                                <a:gd name="T44" fmla="*/ 105 w 155"/>
                                <a:gd name="T45" fmla="*/ 99 h 118"/>
                                <a:gd name="T46" fmla="*/ 112 w 155"/>
                                <a:gd name="T47" fmla="*/ 99 h 118"/>
                                <a:gd name="T48" fmla="*/ 112 w 155"/>
                                <a:gd name="T49" fmla="*/ 18 h 118"/>
                                <a:gd name="T50" fmla="*/ 68 w 155"/>
                                <a:gd name="T51" fmla="*/ 118 h 118"/>
                                <a:gd name="T52" fmla="*/ 62 w 155"/>
                                <a:gd name="T53" fmla="*/ 118 h 118"/>
                                <a:gd name="T54" fmla="*/ 19 w 155"/>
                                <a:gd name="T55" fmla="*/ 24 h 118"/>
                                <a:gd name="T56" fmla="*/ 19 w 155"/>
                                <a:gd name="T57" fmla="*/ 99 h 118"/>
                                <a:gd name="T58" fmla="*/ 19 w 155"/>
                                <a:gd name="T59" fmla="*/ 105 h 118"/>
                                <a:gd name="T60" fmla="*/ 25 w 155"/>
                                <a:gd name="T61" fmla="*/ 105 h 118"/>
                                <a:gd name="T62" fmla="*/ 25 w 155"/>
                                <a:gd name="T63" fmla="*/ 111 h 118"/>
                                <a:gd name="T64" fmla="*/ 31 w 155"/>
                                <a:gd name="T65" fmla="*/ 111 h 118"/>
                                <a:gd name="T66" fmla="*/ 31 w 155"/>
                                <a:gd name="T67" fmla="*/ 118 h 118"/>
                                <a:gd name="T68" fmla="*/ 37 w 155"/>
                                <a:gd name="T69" fmla="*/ 118 h 118"/>
                                <a:gd name="T70" fmla="*/ 0 w 155"/>
                                <a:gd name="T71" fmla="*/ 118 h 118"/>
                                <a:gd name="T72" fmla="*/ 6 w 155"/>
                                <a:gd name="T73" fmla="*/ 118 h 118"/>
                                <a:gd name="T74" fmla="*/ 6 w 155"/>
                                <a:gd name="T75" fmla="*/ 111 h 118"/>
                                <a:gd name="T76" fmla="*/ 12 w 155"/>
                                <a:gd name="T77" fmla="*/ 111 h 118"/>
                                <a:gd name="T78" fmla="*/ 12 w 155"/>
                                <a:gd name="T79" fmla="*/ 105 h 118"/>
                                <a:gd name="T80" fmla="*/ 12 w 155"/>
                                <a:gd name="T81" fmla="*/ 99 h 118"/>
                                <a:gd name="T82" fmla="*/ 12 w 155"/>
                                <a:gd name="T83" fmla="*/ 24 h 118"/>
                                <a:gd name="T84" fmla="*/ 12 w 155"/>
                                <a:gd name="T85" fmla="*/ 18 h 118"/>
                                <a:gd name="T86" fmla="*/ 12 w 155"/>
                                <a:gd name="T87" fmla="*/ 12 h 118"/>
                                <a:gd name="T88" fmla="*/ 6 w 155"/>
                                <a:gd name="T89" fmla="*/ 12 h 118"/>
                                <a:gd name="T90" fmla="*/ 6 w 155"/>
                                <a:gd name="T91" fmla="*/ 6 h 118"/>
                                <a:gd name="T92" fmla="*/ 0 w 155"/>
                                <a:gd name="T93" fmla="*/ 6 h 118"/>
                                <a:gd name="T94" fmla="*/ 0 w 155"/>
                                <a:gd name="T95"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55" h="118">
                                  <a:moveTo>
                                    <a:pt x="0" y="0"/>
                                  </a:moveTo>
                                  <a:lnTo>
                                    <a:pt x="50" y="0"/>
                                  </a:lnTo>
                                  <a:lnTo>
                                    <a:pt x="81" y="74"/>
                                  </a:lnTo>
                                  <a:lnTo>
                                    <a:pt x="112" y="0"/>
                                  </a:lnTo>
                                  <a:lnTo>
                                    <a:pt x="155" y="0"/>
                                  </a:lnTo>
                                  <a:lnTo>
                                    <a:pt x="155" y="6"/>
                                  </a:lnTo>
                                  <a:lnTo>
                                    <a:pt x="149" y="6"/>
                                  </a:lnTo>
                                  <a:lnTo>
                                    <a:pt x="149" y="12"/>
                                  </a:lnTo>
                                  <a:lnTo>
                                    <a:pt x="143" y="12"/>
                                  </a:lnTo>
                                  <a:lnTo>
                                    <a:pt x="143" y="18"/>
                                  </a:lnTo>
                                  <a:lnTo>
                                    <a:pt x="143" y="24"/>
                                  </a:lnTo>
                                  <a:lnTo>
                                    <a:pt x="143" y="99"/>
                                  </a:lnTo>
                                  <a:lnTo>
                                    <a:pt x="143" y="105"/>
                                  </a:lnTo>
                                  <a:lnTo>
                                    <a:pt x="143" y="111"/>
                                  </a:lnTo>
                                  <a:lnTo>
                                    <a:pt x="149" y="111"/>
                                  </a:lnTo>
                                  <a:lnTo>
                                    <a:pt x="155" y="111"/>
                                  </a:lnTo>
                                  <a:lnTo>
                                    <a:pt x="155" y="118"/>
                                  </a:lnTo>
                                  <a:lnTo>
                                    <a:pt x="93" y="118"/>
                                  </a:lnTo>
                                  <a:lnTo>
                                    <a:pt x="99" y="118"/>
                                  </a:lnTo>
                                  <a:lnTo>
                                    <a:pt x="99" y="111"/>
                                  </a:lnTo>
                                  <a:lnTo>
                                    <a:pt x="105" y="111"/>
                                  </a:lnTo>
                                  <a:lnTo>
                                    <a:pt x="105" y="105"/>
                                  </a:lnTo>
                                  <a:lnTo>
                                    <a:pt x="105" y="99"/>
                                  </a:lnTo>
                                  <a:lnTo>
                                    <a:pt x="112" y="99"/>
                                  </a:lnTo>
                                  <a:lnTo>
                                    <a:pt x="112" y="18"/>
                                  </a:lnTo>
                                  <a:lnTo>
                                    <a:pt x="68" y="118"/>
                                  </a:lnTo>
                                  <a:lnTo>
                                    <a:pt x="62" y="118"/>
                                  </a:lnTo>
                                  <a:lnTo>
                                    <a:pt x="19" y="24"/>
                                  </a:lnTo>
                                  <a:lnTo>
                                    <a:pt x="19" y="99"/>
                                  </a:lnTo>
                                  <a:lnTo>
                                    <a:pt x="19" y="105"/>
                                  </a:lnTo>
                                  <a:lnTo>
                                    <a:pt x="25" y="105"/>
                                  </a:lnTo>
                                  <a:lnTo>
                                    <a:pt x="25" y="111"/>
                                  </a:lnTo>
                                  <a:lnTo>
                                    <a:pt x="31" y="111"/>
                                  </a:lnTo>
                                  <a:lnTo>
                                    <a:pt x="31" y="118"/>
                                  </a:lnTo>
                                  <a:lnTo>
                                    <a:pt x="37" y="118"/>
                                  </a:lnTo>
                                  <a:lnTo>
                                    <a:pt x="0" y="118"/>
                                  </a:lnTo>
                                  <a:lnTo>
                                    <a:pt x="6" y="118"/>
                                  </a:lnTo>
                                  <a:lnTo>
                                    <a:pt x="6" y="111"/>
                                  </a:lnTo>
                                  <a:lnTo>
                                    <a:pt x="12" y="111"/>
                                  </a:lnTo>
                                  <a:lnTo>
                                    <a:pt x="12" y="105"/>
                                  </a:lnTo>
                                  <a:lnTo>
                                    <a:pt x="12" y="99"/>
                                  </a:lnTo>
                                  <a:lnTo>
                                    <a:pt x="12" y="24"/>
                                  </a:lnTo>
                                  <a:lnTo>
                                    <a:pt x="12" y="18"/>
                                  </a:lnTo>
                                  <a:lnTo>
                                    <a:pt x="12" y="12"/>
                                  </a:lnTo>
                                  <a:lnTo>
                                    <a:pt x="6" y="12"/>
                                  </a:lnTo>
                                  <a:lnTo>
                                    <a:pt x="6" y="6"/>
                                  </a:lnTo>
                                  <a:lnTo>
                                    <a:pt x="0" y="6"/>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47" name="Freeform 1168"/>
                          <wps:cNvSpPr>
                            <a:spLocks noEditPoints="1"/>
                          </wps:cNvSpPr>
                          <wps:spPr bwMode="auto">
                            <a:xfrm>
                              <a:off x="8315" y="801"/>
                              <a:ext cx="99" cy="124"/>
                            </a:xfrm>
                            <a:custGeom>
                              <a:avLst/>
                              <a:gdLst>
                                <a:gd name="T0" fmla="*/ 37 w 99"/>
                                <a:gd name="T1" fmla="*/ 55 h 124"/>
                                <a:gd name="T2" fmla="*/ 37 w 99"/>
                                <a:gd name="T3" fmla="*/ 68 h 124"/>
                                <a:gd name="T4" fmla="*/ 43 w 99"/>
                                <a:gd name="T5" fmla="*/ 80 h 124"/>
                                <a:gd name="T6" fmla="*/ 49 w 99"/>
                                <a:gd name="T7" fmla="*/ 93 h 124"/>
                                <a:gd name="T8" fmla="*/ 55 w 99"/>
                                <a:gd name="T9" fmla="*/ 99 h 124"/>
                                <a:gd name="T10" fmla="*/ 61 w 99"/>
                                <a:gd name="T11" fmla="*/ 105 h 124"/>
                                <a:gd name="T12" fmla="*/ 74 w 99"/>
                                <a:gd name="T13" fmla="*/ 105 h 124"/>
                                <a:gd name="T14" fmla="*/ 80 w 99"/>
                                <a:gd name="T15" fmla="*/ 99 h 124"/>
                                <a:gd name="T16" fmla="*/ 86 w 99"/>
                                <a:gd name="T17" fmla="*/ 93 h 124"/>
                                <a:gd name="T18" fmla="*/ 92 w 99"/>
                                <a:gd name="T19" fmla="*/ 87 h 124"/>
                                <a:gd name="T20" fmla="*/ 99 w 99"/>
                                <a:gd name="T21" fmla="*/ 93 h 124"/>
                                <a:gd name="T22" fmla="*/ 92 w 99"/>
                                <a:gd name="T23" fmla="*/ 99 h 124"/>
                                <a:gd name="T24" fmla="*/ 86 w 99"/>
                                <a:gd name="T25" fmla="*/ 105 h 124"/>
                                <a:gd name="T26" fmla="*/ 80 w 99"/>
                                <a:gd name="T27" fmla="*/ 111 h 124"/>
                                <a:gd name="T28" fmla="*/ 74 w 99"/>
                                <a:gd name="T29" fmla="*/ 118 h 124"/>
                                <a:gd name="T30" fmla="*/ 68 w 99"/>
                                <a:gd name="T31" fmla="*/ 124 h 124"/>
                                <a:gd name="T32" fmla="*/ 55 w 99"/>
                                <a:gd name="T33" fmla="*/ 124 h 124"/>
                                <a:gd name="T34" fmla="*/ 43 w 99"/>
                                <a:gd name="T35" fmla="*/ 124 h 124"/>
                                <a:gd name="T36" fmla="*/ 37 w 99"/>
                                <a:gd name="T37" fmla="*/ 118 h 124"/>
                                <a:gd name="T38" fmla="*/ 24 w 99"/>
                                <a:gd name="T39" fmla="*/ 118 h 124"/>
                                <a:gd name="T40" fmla="*/ 18 w 99"/>
                                <a:gd name="T41" fmla="*/ 111 h 124"/>
                                <a:gd name="T42" fmla="*/ 12 w 99"/>
                                <a:gd name="T43" fmla="*/ 105 h 124"/>
                                <a:gd name="T44" fmla="*/ 12 w 99"/>
                                <a:gd name="T45" fmla="*/ 93 h 124"/>
                                <a:gd name="T46" fmla="*/ 6 w 99"/>
                                <a:gd name="T47" fmla="*/ 87 h 124"/>
                                <a:gd name="T48" fmla="*/ 6 w 99"/>
                                <a:gd name="T49" fmla="*/ 74 h 124"/>
                                <a:gd name="T50" fmla="*/ 0 w 99"/>
                                <a:gd name="T51" fmla="*/ 62 h 124"/>
                                <a:gd name="T52" fmla="*/ 6 w 99"/>
                                <a:gd name="T53" fmla="*/ 55 h 124"/>
                                <a:gd name="T54" fmla="*/ 6 w 99"/>
                                <a:gd name="T55" fmla="*/ 43 h 124"/>
                                <a:gd name="T56" fmla="*/ 6 w 99"/>
                                <a:gd name="T57" fmla="*/ 31 h 124"/>
                                <a:gd name="T58" fmla="*/ 12 w 99"/>
                                <a:gd name="T59" fmla="*/ 24 h 124"/>
                                <a:gd name="T60" fmla="*/ 18 w 99"/>
                                <a:gd name="T61" fmla="*/ 18 h 124"/>
                                <a:gd name="T62" fmla="*/ 24 w 99"/>
                                <a:gd name="T63" fmla="*/ 12 h 124"/>
                                <a:gd name="T64" fmla="*/ 31 w 99"/>
                                <a:gd name="T65" fmla="*/ 6 h 124"/>
                                <a:gd name="T66" fmla="*/ 37 w 99"/>
                                <a:gd name="T67" fmla="*/ 0 h 124"/>
                                <a:gd name="T68" fmla="*/ 49 w 99"/>
                                <a:gd name="T69" fmla="*/ 0 h 124"/>
                                <a:gd name="T70" fmla="*/ 61 w 99"/>
                                <a:gd name="T71" fmla="*/ 0 h 124"/>
                                <a:gd name="T72" fmla="*/ 74 w 99"/>
                                <a:gd name="T73" fmla="*/ 0 h 124"/>
                                <a:gd name="T74" fmla="*/ 80 w 99"/>
                                <a:gd name="T75" fmla="*/ 6 h 124"/>
                                <a:gd name="T76" fmla="*/ 86 w 99"/>
                                <a:gd name="T77" fmla="*/ 18 h 124"/>
                                <a:gd name="T78" fmla="*/ 92 w 99"/>
                                <a:gd name="T79" fmla="*/ 24 h 124"/>
                                <a:gd name="T80" fmla="*/ 99 w 99"/>
                                <a:gd name="T81" fmla="*/ 37 h 124"/>
                                <a:gd name="T82" fmla="*/ 99 w 99"/>
                                <a:gd name="T83" fmla="*/ 49 h 124"/>
                                <a:gd name="T84" fmla="*/ 68 w 99"/>
                                <a:gd name="T85" fmla="*/ 49 h 124"/>
                                <a:gd name="T86" fmla="*/ 68 w 99"/>
                                <a:gd name="T87" fmla="*/ 37 h 124"/>
                                <a:gd name="T88" fmla="*/ 68 w 99"/>
                                <a:gd name="T89" fmla="*/ 24 h 124"/>
                                <a:gd name="T90" fmla="*/ 68 w 99"/>
                                <a:gd name="T91" fmla="*/ 12 h 124"/>
                                <a:gd name="T92" fmla="*/ 61 w 99"/>
                                <a:gd name="T93" fmla="*/ 6 h 124"/>
                                <a:gd name="T94" fmla="*/ 49 w 99"/>
                                <a:gd name="T95" fmla="*/ 6 h 124"/>
                                <a:gd name="T96" fmla="*/ 43 w 99"/>
                                <a:gd name="T97" fmla="*/ 18 h 124"/>
                                <a:gd name="T98" fmla="*/ 37 w 99"/>
                                <a:gd name="T99" fmla="*/ 24 h 124"/>
                                <a:gd name="T100" fmla="*/ 37 w 99"/>
                                <a:gd name="T101" fmla="*/ 37 h 124"/>
                                <a:gd name="T102" fmla="*/ 37 w 99"/>
                                <a:gd name="T103" fmla="*/ 49 h 1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99" h="124">
                                  <a:moveTo>
                                    <a:pt x="99" y="55"/>
                                  </a:moveTo>
                                  <a:lnTo>
                                    <a:pt x="37" y="55"/>
                                  </a:lnTo>
                                  <a:lnTo>
                                    <a:pt x="37" y="62"/>
                                  </a:lnTo>
                                  <a:lnTo>
                                    <a:pt x="37" y="68"/>
                                  </a:lnTo>
                                  <a:lnTo>
                                    <a:pt x="37" y="74"/>
                                  </a:lnTo>
                                  <a:lnTo>
                                    <a:pt x="43" y="80"/>
                                  </a:lnTo>
                                  <a:lnTo>
                                    <a:pt x="43" y="87"/>
                                  </a:lnTo>
                                  <a:lnTo>
                                    <a:pt x="49" y="93"/>
                                  </a:lnTo>
                                  <a:lnTo>
                                    <a:pt x="49" y="99"/>
                                  </a:lnTo>
                                  <a:lnTo>
                                    <a:pt x="55" y="99"/>
                                  </a:lnTo>
                                  <a:lnTo>
                                    <a:pt x="61" y="99"/>
                                  </a:lnTo>
                                  <a:lnTo>
                                    <a:pt x="61" y="105"/>
                                  </a:lnTo>
                                  <a:lnTo>
                                    <a:pt x="68" y="105"/>
                                  </a:lnTo>
                                  <a:lnTo>
                                    <a:pt x="74" y="105"/>
                                  </a:lnTo>
                                  <a:lnTo>
                                    <a:pt x="80" y="105"/>
                                  </a:lnTo>
                                  <a:lnTo>
                                    <a:pt x="80" y="99"/>
                                  </a:lnTo>
                                  <a:lnTo>
                                    <a:pt x="86" y="99"/>
                                  </a:lnTo>
                                  <a:lnTo>
                                    <a:pt x="86" y="93"/>
                                  </a:lnTo>
                                  <a:lnTo>
                                    <a:pt x="92" y="93"/>
                                  </a:lnTo>
                                  <a:lnTo>
                                    <a:pt x="92" y="87"/>
                                  </a:lnTo>
                                  <a:lnTo>
                                    <a:pt x="99" y="87"/>
                                  </a:lnTo>
                                  <a:lnTo>
                                    <a:pt x="99" y="93"/>
                                  </a:lnTo>
                                  <a:lnTo>
                                    <a:pt x="99" y="99"/>
                                  </a:lnTo>
                                  <a:lnTo>
                                    <a:pt x="92" y="99"/>
                                  </a:lnTo>
                                  <a:lnTo>
                                    <a:pt x="92" y="105"/>
                                  </a:lnTo>
                                  <a:lnTo>
                                    <a:pt x="86" y="105"/>
                                  </a:lnTo>
                                  <a:lnTo>
                                    <a:pt x="86" y="111"/>
                                  </a:lnTo>
                                  <a:lnTo>
                                    <a:pt x="80" y="111"/>
                                  </a:lnTo>
                                  <a:lnTo>
                                    <a:pt x="80" y="118"/>
                                  </a:lnTo>
                                  <a:lnTo>
                                    <a:pt x="74" y="118"/>
                                  </a:lnTo>
                                  <a:lnTo>
                                    <a:pt x="68" y="118"/>
                                  </a:lnTo>
                                  <a:lnTo>
                                    <a:pt x="68" y="124"/>
                                  </a:lnTo>
                                  <a:lnTo>
                                    <a:pt x="61" y="124"/>
                                  </a:lnTo>
                                  <a:lnTo>
                                    <a:pt x="55" y="124"/>
                                  </a:lnTo>
                                  <a:lnTo>
                                    <a:pt x="49" y="124"/>
                                  </a:lnTo>
                                  <a:lnTo>
                                    <a:pt x="43" y="124"/>
                                  </a:lnTo>
                                  <a:lnTo>
                                    <a:pt x="37" y="124"/>
                                  </a:lnTo>
                                  <a:lnTo>
                                    <a:pt x="37" y="118"/>
                                  </a:lnTo>
                                  <a:lnTo>
                                    <a:pt x="31" y="118"/>
                                  </a:lnTo>
                                  <a:lnTo>
                                    <a:pt x="24" y="118"/>
                                  </a:lnTo>
                                  <a:lnTo>
                                    <a:pt x="24" y="111"/>
                                  </a:lnTo>
                                  <a:lnTo>
                                    <a:pt x="18" y="111"/>
                                  </a:lnTo>
                                  <a:lnTo>
                                    <a:pt x="18" y="105"/>
                                  </a:lnTo>
                                  <a:lnTo>
                                    <a:pt x="12" y="105"/>
                                  </a:lnTo>
                                  <a:lnTo>
                                    <a:pt x="12" y="99"/>
                                  </a:lnTo>
                                  <a:lnTo>
                                    <a:pt x="12" y="93"/>
                                  </a:lnTo>
                                  <a:lnTo>
                                    <a:pt x="6" y="93"/>
                                  </a:lnTo>
                                  <a:lnTo>
                                    <a:pt x="6" y="87"/>
                                  </a:lnTo>
                                  <a:lnTo>
                                    <a:pt x="6" y="80"/>
                                  </a:lnTo>
                                  <a:lnTo>
                                    <a:pt x="6" y="74"/>
                                  </a:lnTo>
                                  <a:lnTo>
                                    <a:pt x="0" y="68"/>
                                  </a:lnTo>
                                  <a:lnTo>
                                    <a:pt x="0" y="62"/>
                                  </a:lnTo>
                                  <a:lnTo>
                                    <a:pt x="0" y="55"/>
                                  </a:lnTo>
                                  <a:lnTo>
                                    <a:pt x="6" y="55"/>
                                  </a:lnTo>
                                  <a:lnTo>
                                    <a:pt x="6" y="49"/>
                                  </a:lnTo>
                                  <a:lnTo>
                                    <a:pt x="6" y="43"/>
                                  </a:lnTo>
                                  <a:lnTo>
                                    <a:pt x="6" y="37"/>
                                  </a:lnTo>
                                  <a:lnTo>
                                    <a:pt x="6" y="31"/>
                                  </a:lnTo>
                                  <a:lnTo>
                                    <a:pt x="12" y="31"/>
                                  </a:lnTo>
                                  <a:lnTo>
                                    <a:pt x="12" y="24"/>
                                  </a:lnTo>
                                  <a:lnTo>
                                    <a:pt x="12" y="18"/>
                                  </a:lnTo>
                                  <a:lnTo>
                                    <a:pt x="18" y="18"/>
                                  </a:lnTo>
                                  <a:lnTo>
                                    <a:pt x="18" y="12"/>
                                  </a:lnTo>
                                  <a:lnTo>
                                    <a:pt x="24" y="12"/>
                                  </a:lnTo>
                                  <a:lnTo>
                                    <a:pt x="24" y="6"/>
                                  </a:lnTo>
                                  <a:lnTo>
                                    <a:pt x="31" y="6"/>
                                  </a:lnTo>
                                  <a:lnTo>
                                    <a:pt x="37" y="6"/>
                                  </a:lnTo>
                                  <a:lnTo>
                                    <a:pt x="37" y="0"/>
                                  </a:lnTo>
                                  <a:lnTo>
                                    <a:pt x="43" y="0"/>
                                  </a:lnTo>
                                  <a:lnTo>
                                    <a:pt x="49" y="0"/>
                                  </a:lnTo>
                                  <a:lnTo>
                                    <a:pt x="55" y="0"/>
                                  </a:lnTo>
                                  <a:lnTo>
                                    <a:pt x="61" y="0"/>
                                  </a:lnTo>
                                  <a:lnTo>
                                    <a:pt x="68" y="0"/>
                                  </a:lnTo>
                                  <a:lnTo>
                                    <a:pt x="74" y="0"/>
                                  </a:lnTo>
                                  <a:lnTo>
                                    <a:pt x="74" y="6"/>
                                  </a:lnTo>
                                  <a:lnTo>
                                    <a:pt x="80" y="6"/>
                                  </a:lnTo>
                                  <a:lnTo>
                                    <a:pt x="86" y="12"/>
                                  </a:lnTo>
                                  <a:lnTo>
                                    <a:pt x="86" y="18"/>
                                  </a:lnTo>
                                  <a:lnTo>
                                    <a:pt x="92" y="18"/>
                                  </a:lnTo>
                                  <a:lnTo>
                                    <a:pt x="92" y="24"/>
                                  </a:lnTo>
                                  <a:lnTo>
                                    <a:pt x="99" y="31"/>
                                  </a:lnTo>
                                  <a:lnTo>
                                    <a:pt x="99" y="37"/>
                                  </a:lnTo>
                                  <a:lnTo>
                                    <a:pt x="99" y="43"/>
                                  </a:lnTo>
                                  <a:lnTo>
                                    <a:pt x="99" y="49"/>
                                  </a:lnTo>
                                  <a:lnTo>
                                    <a:pt x="99" y="55"/>
                                  </a:lnTo>
                                  <a:close/>
                                  <a:moveTo>
                                    <a:pt x="68" y="49"/>
                                  </a:moveTo>
                                  <a:lnTo>
                                    <a:pt x="68" y="43"/>
                                  </a:lnTo>
                                  <a:lnTo>
                                    <a:pt x="68" y="37"/>
                                  </a:lnTo>
                                  <a:lnTo>
                                    <a:pt x="68" y="31"/>
                                  </a:lnTo>
                                  <a:lnTo>
                                    <a:pt x="68" y="24"/>
                                  </a:lnTo>
                                  <a:lnTo>
                                    <a:pt x="68" y="18"/>
                                  </a:lnTo>
                                  <a:lnTo>
                                    <a:pt x="68" y="12"/>
                                  </a:lnTo>
                                  <a:lnTo>
                                    <a:pt x="61" y="12"/>
                                  </a:lnTo>
                                  <a:lnTo>
                                    <a:pt x="61" y="6"/>
                                  </a:lnTo>
                                  <a:lnTo>
                                    <a:pt x="55" y="6"/>
                                  </a:lnTo>
                                  <a:lnTo>
                                    <a:pt x="49" y="6"/>
                                  </a:lnTo>
                                  <a:lnTo>
                                    <a:pt x="43" y="12"/>
                                  </a:lnTo>
                                  <a:lnTo>
                                    <a:pt x="43" y="18"/>
                                  </a:lnTo>
                                  <a:lnTo>
                                    <a:pt x="37" y="18"/>
                                  </a:lnTo>
                                  <a:lnTo>
                                    <a:pt x="37" y="24"/>
                                  </a:lnTo>
                                  <a:lnTo>
                                    <a:pt x="37" y="31"/>
                                  </a:lnTo>
                                  <a:lnTo>
                                    <a:pt x="37" y="37"/>
                                  </a:lnTo>
                                  <a:lnTo>
                                    <a:pt x="37" y="43"/>
                                  </a:lnTo>
                                  <a:lnTo>
                                    <a:pt x="37" y="49"/>
                                  </a:lnTo>
                                  <a:lnTo>
                                    <a:pt x="68" y="49"/>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48" name="Freeform 1169"/>
                          <wps:cNvSpPr>
                            <a:spLocks noEditPoints="1"/>
                          </wps:cNvSpPr>
                          <wps:spPr bwMode="auto">
                            <a:xfrm>
                              <a:off x="8426" y="801"/>
                              <a:ext cx="130" cy="173"/>
                            </a:xfrm>
                            <a:custGeom>
                              <a:avLst/>
                              <a:gdLst>
                                <a:gd name="T0" fmla="*/ 50 w 130"/>
                                <a:gd name="T1" fmla="*/ 149 h 173"/>
                                <a:gd name="T2" fmla="*/ 50 w 130"/>
                                <a:gd name="T3" fmla="*/ 161 h 173"/>
                                <a:gd name="T4" fmla="*/ 56 w 130"/>
                                <a:gd name="T5" fmla="*/ 167 h 173"/>
                                <a:gd name="T6" fmla="*/ 68 w 130"/>
                                <a:gd name="T7" fmla="*/ 167 h 173"/>
                                <a:gd name="T8" fmla="*/ 0 w 130"/>
                                <a:gd name="T9" fmla="*/ 173 h 173"/>
                                <a:gd name="T10" fmla="*/ 6 w 130"/>
                                <a:gd name="T11" fmla="*/ 167 h 173"/>
                                <a:gd name="T12" fmla="*/ 12 w 130"/>
                                <a:gd name="T13" fmla="*/ 161 h 173"/>
                                <a:gd name="T14" fmla="*/ 12 w 130"/>
                                <a:gd name="T15" fmla="*/ 149 h 173"/>
                                <a:gd name="T16" fmla="*/ 12 w 130"/>
                                <a:gd name="T17" fmla="*/ 18 h 173"/>
                                <a:gd name="T18" fmla="*/ 12 w 130"/>
                                <a:gd name="T19" fmla="*/ 6 h 173"/>
                                <a:gd name="T20" fmla="*/ 0 w 130"/>
                                <a:gd name="T21" fmla="*/ 6 h 173"/>
                                <a:gd name="T22" fmla="*/ 50 w 130"/>
                                <a:gd name="T23" fmla="*/ 0 h 173"/>
                                <a:gd name="T24" fmla="*/ 50 w 130"/>
                                <a:gd name="T25" fmla="*/ 12 h 173"/>
                                <a:gd name="T26" fmla="*/ 56 w 130"/>
                                <a:gd name="T27" fmla="*/ 6 h 173"/>
                                <a:gd name="T28" fmla="*/ 68 w 130"/>
                                <a:gd name="T29" fmla="*/ 0 h 173"/>
                                <a:gd name="T30" fmla="*/ 81 w 130"/>
                                <a:gd name="T31" fmla="*/ 0 h 173"/>
                                <a:gd name="T32" fmla="*/ 93 w 130"/>
                                <a:gd name="T33" fmla="*/ 0 h 173"/>
                                <a:gd name="T34" fmla="*/ 99 w 130"/>
                                <a:gd name="T35" fmla="*/ 6 h 173"/>
                                <a:gd name="T36" fmla="*/ 112 w 130"/>
                                <a:gd name="T37" fmla="*/ 6 h 173"/>
                                <a:gd name="T38" fmla="*/ 118 w 130"/>
                                <a:gd name="T39" fmla="*/ 12 h 173"/>
                                <a:gd name="T40" fmla="*/ 118 w 130"/>
                                <a:gd name="T41" fmla="*/ 24 h 173"/>
                                <a:gd name="T42" fmla="*/ 124 w 130"/>
                                <a:gd name="T43" fmla="*/ 31 h 173"/>
                                <a:gd name="T44" fmla="*/ 124 w 130"/>
                                <a:gd name="T45" fmla="*/ 43 h 173"/>
                                <a:gd name="T46" fmla="*/ 130 w 130"/>
                                <a:gd name="T47" fmla="*/ 49 h 173"/>
                                <a:gd name="T48" fmla="*/ 130 w 130"/>
                                <a:gd name="T49" fmla="*/ 62 h 173"/>
                                <a:gd name="T50" fmla="*/ 130 w 130"/>
                                <a:gd name="T51" fmla="*/ 74 h 173"/>
                                <a:gd name="T52" fmla="*/ 124 w 130"/>
                                <a:gd name="T53" fmla="*/ 80 h 173"/>
                                <a:gd name="T54" fmla="*/ 124 w 130"/>
                                <a:gd name="T55" fmla="*/ 93 h 173"/>
                                <a:gd name="T56" fmla="*/ 118 w 130"/>
                                <a:gd name="T57" fmla="*/ 99 h 173"/>
                                <a:gd name="T58" fmla="*/ 112 w 130"/>
                                <a:gd name="T59" fmla="*/ 105 h 173"/>
                                <a:gd name="T60" fmla="*/ 105 w 130"/>
                                <a:gd name="T61" fmla="*/ 111 h 173"/>
                                <a:gd name="T62" fmla="*/ 99 w 130"/>
                                <a:gd name="T63" fmla="*/ 118 h 173"/>
                                <a:gd name="T64" fmla="*/ 93 w 130"/>
                                <a:gd name="T65" fmla="*/ 124 h 173"/>
                                <a:gd name="T66" fmla="*/ 81 w 130"/>
                                <a:gd name="T67" fmla="*/ 124 h 173"/>
                                <a:gd name="T68" fmla="*/ 68 w 130"/>
                                <a:gd name="T69" fmla="*/ 124 h 173"/>
                                <a:gd name="T70" fmla="*/ 62 w 130"/>
                                <a:gd name="T71" fmla="*/ 118 h 173"/>
                                <a:gd name="T72" fmla="*/ 56 w 130"/>
                                <a:gd name="T73" fmla="*/ 111 h 173"/>
                                <a:gd name="T74" fmla="*/ 50 w 130"/>
                                <a:gd name="T75" fmla="*/ 105 h 173"/>
                                <a:gd name="T76" fmla="*/ 50 w 130"/>
                                <a:gd name="T77" fmla="*/ 99 h 173"/>
                                <a:gd name="T78" fmla="*/ 56 w 130"/>
                                <a:gd name="T79" fmla="*/ 105 h 173"/>
                                <a:gd name="T80" fmla="*/ 68 w 130"/>
                                <a:gd name="T81" fmla="*/ 111 h 173"/>
                                <a:gd name="T82" fmla="*/ 81 w 130"/>
                                <a:gd name="T83" fmla="*/ 111 h 173"/>
                                <a:gd name="T84" fmla="*/ 87 w 130"/>
                                <a:gd name="T85" fmla="*/ 105 h 173"/>
                                <a:gd name="T86" fmla="*/ 87 w 130"/>
                                <a:gd name="T87" fmla="*/ 93 h 173"/>
                                <a:gd name="T88" fmla="*/ 93 w 130"/>
                                <a:gd name="T89" fmla="*/ 87 h 173"/>
                                <a:gd name="T90" fmla="*/ 93 w 130"/>
                                <a:gd name="T91" fmla="*/ 74 h 173"/>
                                <a:gd name="T92" fmla="*/ 93 w 130"/>
                                <a:gd name="T93" fmla="*/ 62 h 173"/>
                                <a:gd name="T94" fmla="*/ 93 w 130"/>
                                <a:gd name="T95" fmla="*/ 49 h 173"/>
                                <a:gd name="T96" fmla="*/ 93 w 130"/>
                                <a:gd name="T97" fmla="*/ 37 h 173"/>
                                <a:gd name="T98" fmla="*/ 87 w 130"/>
                                <a:gd name="T99" fmla="*/ 31 h 173"/>
                                <a:gd name="T100" fmla="*/ 87 w 130"/>
                                <a:gd name="T101" fmla="*/ 18 h 173"/>
                                <a:gd name="T102" fmla="*/ 81 w 130"/>
                                <a:gd name="T103" fmla="*/ 12 h 173"/>
                                <a:gd name="T104" fmla="*/ 68 w 130"/>
                                <a:gd name="T105" fmla="*/ 12 h 173"/>
                                <a:gd name="T106" fmla="*/ 62 w 130"/>
                                <a:gd name="T107" fmla="*/ 18 h 173"/>
                                <a:gd name="T108" fmla="*/ 56 w 130"/>
                                <a:gd name="T109" fmla="*/ 24 h 173"/>
                                <a:gd name="T110" fmla="*/ 50 w 130"/>
                                <a:gd name="T111" fmla="*/ 31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130" h="173">
                                  <a:moveTo>
                                    <a:pt x="50" y="105"/>
                                  </a:moveTo>
                                  <a:lnTo>
                                    <a:pt x="50" y="149"/>
                                  </a:lnTo>
                                  <a:lnTo>
                                    <a:pt x="50" y="155"/>
                                  </a:lnTo>
                                  <a:lnTo>
                                    <a:pt x="50" y="161"/>
                                  </a:lnTo>
                                  <a:lnTo>
                                    <a:pt x="50" y="167"/>
                                  </a:lnTo>
                                  <a:lnTo>
                                    <a:pt x="56" y="167"/>
                                  </a:lnTo>
                                  <a:lnTo>
                                    <a:pt x="62" y="167"/>
                                  </a:lnTo>
                                  <a:lnTo>
                                    <a:pt x="68" y="167"/>
                                  </a:lnTo>
                                  <a:lnTo>
                                    <a:pt x="68" y="173"/>
                                  </a:lnTo>
                                  <a:lnTo>
                                    <a:pt x="0" y="173"/>
                                  </a:lnTo>
                                  <a:lnTo>
                                    <a:pt x="0" y="167"/>
                                  </a:lnTo>
                                  <a:lnTo>
                                    <a:pt x="6" y="167"/>
                                  </a:lnTo>
                                  <a:lnTo>
                                    <a:pt x="12" y="167"/>
                                  </a:lnTo>
                                  <a:lnTo>
                                    <a:pt x="12" y="161"/>
                                  </a:lnTo>
                                  <a:lnTo>
                                    <a:pt x="12" y="155"/>
                                  </a:lnTo>
                                  <a:lnTo>
                                    <a:pt x="12" y="149"/>
                                  </a:lnTo>
                                  <a:lnTo>
                                    <a:pt x="12" y="24"/>
                                  </a:lnTo>
                                  <a:lnTo>
                                    <a:pt x="12" y="18"/>
                                  </a:lnTo>
                                  <a:lnTo>
                                    <a:pt x="12" y="12"/>
                                  </a:lnTo>
                                  <a:lnTo>
                                    <a:pt x="12" y="6"/>
                                  </a:lnTo>
                                  <a:lnTo>
                                    <a:pt x="6" y="6"/>
                                  </a:lnTo>
                                  <a:lnTo>
                                    <a:pt x="0" y="6"/>
                                  </a:lnTo>
                                  <a:lnTo>
                                    <a:pt x="0" y="0"/>
                                  </a:lnTo>
                                  <a:lnTo>
                                    <a:pt x="50" y="0"/>
                                  </a:lnTo>
                                  <a:lnTo>
                                    <a:pt x="50" y="18"/>
                                  </a:lnTo>
                                  <a:lnTo>
                                    <a:pt x="50" y="12"/>
                                  </a:lnTo>
                                  <a:lnTo>
                                    <a:pt x="56" y="12"/>
                                  </a:lnTo>
                                  <a:lnTo>
                                    <a:pt x="56" y="6"/>
                                  </a:lnTo>
                                  <a:lnTo>
                                    <a:pt x="62" y="6"/>
                                  </a:lnTo>
                                  <a:lnTo>
                                    <a:pt x="68" y="0"/>
                                  </a:lnTo>
                                  <a:lnTo>
                                    <a:pt x="74" y="0"/>
                                  </a:lnTo>
                                  <a:lnTo>
                                    <a:pt x="81" y="0"/>
                                  </a:lnTo>
                                  <a:lnTo>
                                    <a:pt x="87" y="0"/>
                                  </a:lnTo>
                                  <a:lnTo>
                                    <a:pt x="93" y="0"/>
                                  </a:lnTo>
                                  <a:lnTo>
                                    <a:pt x="99" y="0"/>
                                  </a:lnTo>
                                  <a:lnTo>
                                    <a:pt x="99" y="6"/>
                                  </a:lnTo>
                                  <a:lnTo>
                                    <a:pt x="105" y="6"/>
                                  </a:lnTo>
                                  <a:lnTo>
                                    <a:pt x="112" y="6"/>
                                  </a:lnTo>
                                  <a:lnTo>
                                    <a:pt x="112" y="12"/>
                                  </a:lnTo>
                                  <a:lnTo>
                                    <a:pt x="118" y="12"/>
                                  </a:lnTo>
                                  <a:lnTo>
                                    <a:pt x="118" y="18"/>
                                  </a:lnTo>
                                  <a:lnTo>
                                    <a:pt x="118" y="24"/>
                                  </a:lnTo>
                                  <a:lnTo>
                                    <a:pt x="124" y="24"/>
                                  </a:lnTo>
                                  <a:lnTo>
                                    <a:pt x="124" y="31"/>
                                  </a:lnTo>
                                  <a:lnTo>
                                    <a:pt x="124" y="37"/>
                                  </a:lnTo>
                                  <a:lnTo>
                                    <a:pt x="124" y="43"/>
                                  </a:lnTo>
                                  <a:lnTo>
                                    <a:pt x="130" y="43"/>
                                  </a:lnTo>
                                  <a:lnTo>
                                    <a:pt x="130" y="49"/>
                                  </a:lnTo>
                                  <a:lnTo>
                                    <a:pt x="130" y="55"/>
                                  </a:lnTo>
                                  <a:lnTo>
                                    <a:pt x="130" y="62"/>
                                  </a:lnTo>
                                  <a:lnTo>
                                    <a:pt x="130" y="68"/>
                                  </a:lnTo>
                                  <a:lnTo>
                                    <a:pt x="130" y="74"/>
                                  </a:lnTo>
                                  <a:lnTo>
                                    <a:pt x="124" y="74"/>
                                  </a:lnTo>
                                  <a:lnTo>
                                    <a:pt x="124" y="80"/>
                                  </a:lnTo>
                                  <a:lnTo>
                                    <a:pt x="124" y="87"/>
                                  </a:lnTo>
                                  <a:lnTo>
                                    <a:pt x="124" y="93"/>
                                  </a:lnTo>
                                  <a:lnTo>
                                    <a:pt x="124" y="99"/>
                                  </a:lnTo>
                                  <a:lnTo>
                                    <a:pt x="118" y="99"/>
                                  </a:lnTo>
                                  <a:lnTo>
                                    <a:pt x="118" y="105"/>
                                  </a:lnTo>
                                  <a:lnTo>
                                    <a:pt x="112" y="105"/>
                                  </a:lnTo>
                                  <a:lnTo>
                                    <a:pt x="112" y="111"/>
                                  </a:lnTo>
                                  <a:lnTo>
                                    <a:pt x="105" y="111"/>
                                  </a:lnTo>
                                  <a:lnTo>
                                    <a:pt x="105" y="118"/>
                                  </a:lnTo>
                                  <a:lnTo>
                                    <a:pt x="99" y="118"/>
                                  </a:lnTo>
                                  <a:lnTo>
                                    <a:pt x="93" y="118"/>
                                  </a:lnTo>
                                  <a:lnTo>
                                    <a:pt x="93" y="124"/>
                                  </a:lnTo>
                                  <a:lnTo>
                                    <a:pt x="87" y="124"/>
                                  </a:lnTo>
                                  <a:lnTo>
                                    <a:pt x="81" y="124"/>
                                  </a:lnTo>
                                  <a:lnTo>
                                    <a:pt x="74" y="124"/>
                                  </a:lnTo>
                                  <a:lnTo>
                                    <a:pt x="68" y="124"/>
                                  </a:lnTo>
                                  <a:lnTo>
                                    <a:pt x="68" y="118"/>
                                  </a:lnTo>
                                  <a:lnTo>
                                    <a:pt x="62" y="118"/>
                                  </a:lnTo>
                                  <a:lnTo>
                                    <a:pt x="56" y="118"/>
                                  </a:lnTo>
                                  <a:lnTo>
                                    <a:pt x="56" y="111"/>
                                  </a:lnTo>
                                  <a:lnTo>
                                    <a:pt x="50" y="111"/>
                                  </a:lnTo>
                                  <a:lnTo>
                                    <a:pt x="50" y="105"/>
                                  </a:lnTo>
                                  <a:close/>
                                  <a:moveTo>
                                    <a:pt x="50" y="93"/>
                                  </a:moveTo>
                                  <a:lnTo>
                                    <a:pt x="50" y="99"/>
                                  </a:lnTo>
                                  <a:lnTo>
                                    <a:pt x="56" y="99"/>
                                  </a:lnTo>
                                  <a:lnTo>
                                    <a:pt x="56" y="105"/>
                                  </a:lnTo>
                                  <a:lnTo>
                                    <a:pt x="62" y="105"/>
                                  </a:lnTo>
                                  <a:lnTo>
                                    <a:pt x="68" y="111"/>
                                  </a:lnTo>
                                  <a:lnTo>
                                    <a:pt x="74" y="111"/>
                                  </a:lnTo>
                                  <a:lnTo>
                                    <a:pt x="81" y="111"/>
                                  </a:lnTo>
                                  <a:lnTo>
                                    <a:pt x="81" y="105"/>
                                  </a:lnTo>
                                  <a:lnTo>
                                    <a:pt x="87" y="105"/>
                                  </a:lnTo>
                                  <a:lnTo>
                                    <a:pt x="87" y="99"/>
                                  </a:lnTo>
                                  <a:lnTo>
                                    <a:pt x="87" y="93"/>
                                  </a:lnTo>
                                  <a:lnTo>
                                    <a:pt x="87" y="87"/>
                                  </a:lnTo>
                                  <a:lnTo>
                                    <a:pt x="93" y="87"/>
                                  </a:lnTo>
                                  <a:lnTo>
                                    <a:pt x="93" y="80"/>
                                  </a:lnTo>
                                  <a:lnTo>
                                    <a:pt x="93" y="74"/>
                                  </a:lnTo>
                                  <a:lnTo>
                                    <a:pt x="93" y="68"/>
                                  </a:lnTo>
                                  <a:lnTo>
                                    <a:pt x="93" y="62"/>
                                  </a:lnTo>
                                  <a:lnTo>
                                    <a:pt x="93" y="55"/>
                                  </a:lnTo>
                                  <a:lnTo>
                                    <a:pt x="93" y="49"/>
                                  </a:lnTo>
                                  <a:lnTo>
                                    <a:pt x="93" y="43"/>
                                  </a:lnTo>
                                  <a:lnTo>
                                    <a:pt x="93" y="37"/>
                                  </a:lnTo>
                                  <a:lnTo>
                                    <a:pt x="87" y="37"/>
                                  </a:lnTo>
                                  <a:lnTo>
                                    <a:pt x="87" y="31"/>
                                  </a:lnTo>
                                  <a:lnTo>
                                    <a:pt x="87" y="24"/>
                                  </a:lnTo>
                                  <a:lnTo>
                                    <a:pt x="87" y="18"/>
                                  </a:lnTo>
                                  <a:lnTo>
                                    <a:pt x="81" y="18"/>
                                  </a:lnTo>
                                  <a:lnTo>
                                    <a:pt x="81" y="12"/>
                                  </a:lnTo>
                                  <a:lnTo>
                                    <a:pt x="74" y="12"/>
                                  </a:lnTo>
                                  <a:lnTo>
                                    <a:pt x="68" y="12"/>
                                  </a:lnTo>
                                  <a:lnTo>
                                    <a:pt x="62" y="12"/>
                                  </a:lnTo>
                                  <a:lnTo>
                                    <a:pt x="62" y="18"/>
                                  </a:lnTo>
                                  <a:lnTo>
                                    <a:pt x="56" y="18"/>
                                  </a:lnTo>
                                  <a:lnTo>
                                    <a:pt x="56" y="24"/>
                                  </a:lnTo>
                                  <a:lnTo>
                                    <a:pt x="50" y="24"/>
                                  </a:lnTo>
                                  <a:lnTo>
                                    <a:pt x="50" y="31"/>
                                  </a:lnTo>
                                  <a:lnTo>
                                    <a:pt x="50" y="93"/>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49" name="Freeform 1170"/>
                          <wps:cNvSpPr>
                            <a:spLocks/>
                          </wps:cNvSpPr>
                          <wps:spPr bwMode="auto">
                            <a:xfrm>
                              <a:off x="7559" y="1086"/>
                              <a:ext cx="130" cy="118"/>
                            </a:xfrm>
                            <a:custGeom>
                              <a:avLst/>
                              <a:gdLst>
                                <a:gd name="T0" fmla="*/ 130 w 130"/>
                                <a:gd name="T1" fmla="*/ 0 h 118"/>
                                <a:gd name="T2" fmla="*/ 130 w 130"/>
                                <a:gd name="T3" fmla="*/ 6 h 118"/>
                                <a:gd name="T4" fmla="*/ 124 w 130"/>
                                <a:gd name="T5" fmla="*/ 6 h 118"/>
                                <a:gd name="T6" fmla="*/ 124 w 130"/>
                                <a:gd name="T7" fmla="*/ 13 h 118"/>
                                <a:gd name="T8" fmla="*/ 117 w 130"/>
                                <a:gd name="T9" fmla="*/ 13 h 118"/>
                                <a:gd name="T10" fmla="*/ 117 w 130"/>
                                <a:gd name="T11" fmla="*/ 19 h 118"/>
                                <a:gd name="T12" fmla="*/ 117 w 130"/>
                                <a:gd name="T13" fmla="*/ 25 h 118"/>
                                <a:gd name="T14" fmla="*/ 117 w 130"/>
                                <a:gd name="T15" fmla="*/ 99 h 118"/>
                                <a:gd name="T16" fmla="*/ 117 w 130"/>
                                <a:gd name="T17" fmla="*/ 106 h 118"/>
                                <a:gd name="T18" fmla="*/ 117 w 130"/>
                                <a:gd name="T19" fmla="*/ 112 h 118"/>
                                <a:gd name="T20" fmla="*/ 124 w 130"/>
                                <a:gd name="T21" fmla="*/ 112 h 118"/>
                                <a:gd name="T22" fmla="*/ 124 w 130"/>
                                <a:gd name="T23" fmla="*/ 118 h 118"/>
                                <a:gd name="T24" fmla="*/ 130 w 130"/>
                                <a:gd name="T25" fmla="*/ 118 h 118"/>
                                <a:gd name="T26" fmla="*/ 74 w 130"/>
                                <a:gd name="T27" fmla="*/ 118 h 118"/>
                                <a:gd name="T28" fmla="*/ 80 w 130"/>
                                <a:gd name="T29" fmla="*/ 118 h 118"/>
                                <a:gd name="T30" fmla="*/ 80 w 130"/>
                                <a:gd name="T31" fmla="*/ 112 h 118"/>
                                <a:gd name="T32" fmla="*/ 80 w 130"/>
                                <a:gd name="T33" fmla="*/ 106 h 118"/>
                                <a:gd name="T34" fmla="*/ 80 w 130"/>
                                <a:gd name="T35" fmla="*/ 99 h 118"/>
                                <a:gd name="T36" fmla="*/ 80 w 130"/>
                                <a:gd name="T37" fmla="*/ 13 h 118"/>
                                <a:gd name="T38" fmla="*/ 49 w 130"/>
                                <a:gd name="T39" fmla="*/ 13 h 118"/>
                                <a:gd name="T40" fmla="*/ 49 w 130"/>
                                <a:gd name="T41" fmla="*/ 99 h 118"/>
                                <a:gd name="T42" fmla="*/ 49 w 130"/>
                                <a:gd name="T43" fmla="*/ 106 h 118"/>
                                <a:gd name="T44" fmla="*/ 49 w 130"/>
                                <a:gd name="T45" fmla="*/ 112 h 118"/>
                                <a:gd name="T46" fmla="*/ 55 w 130"/>
                                <a:gd name="T47" fmla="*/ 112 h 118"/>
                                <a:gd name="T48" fmla="*/ 55 w 130"/>
                                <a:gd name="T49" fmla="*/ 118 h 118"/>
                                <a:gd name="T50" fmla="*/ 62 w 130"/>
                                <a:gd name="T51" fmla="*/ 118 h 118"/>
                                <a:gd name="T52" fmla="*/ 0 w 130"/>
                                <a:gd name="T53" fmla="*/ 118 h 118"/>
                                <a:gd name="T54" fmla="*/ 6 w 130"/>
                                <a:gd name="T55" fmla="*/ 118 h 118"/>
                                <a:gd name="T56" fmla="*/ 6 w 130"/>
                                <a:gd name="T57" fmla="*/ 112 h 118"/>
                                <a:gd name="T58" fmla="*/ 12 w 130"/>
                                <a:gd name="T59" fmla="*/ 112 h 118"/>
                                <a:gd name="T60" fmla="*/ 12 w 130"/>
                                <a:gd name="T61" fmla="*/ 106 h 118"/>
                                <a:gd name="T62" fmla="*/ 12 w 130"/>
                                <a:gd name="T63" fmla="*/ 99 h 118"/>
                                <a:gd name="T64" fmla="*/ 12 w 130"/>
                                <a:gd name="T65" fmla="*/ 25 h 118"/>
                                <a:gd name="T66" fmla="*/ 12 w 130"/>
                                <a:gd name="T67" fmla="*/ 19 h 118"/>
                                <a:gd name="T68" fmla="*/ 12 w 130"/>
                                <a:gd name="T69" fmla="*/ 13 h 118"/>
                                <a:gd name="T70" fmla="*/ 6 w 130"/>
                                <a:gd name="T71" fmla="*/ 13 h 118"/>
                                <a:gd name="T72" fmla="*/ 6 w 130"/>
                                <a:gd name="T73" fmla="*/ 6 h 118"/>
                                <a:gd name="T74" fmla="*/ 0 w 130"/>
                                <a:gd name="T75" fmla="*/ 6 h 118"/>
                                <a:gd name="T76" fmla="*/ 0 w 130"/>
                                <a:gd name="T77" fmla="*/ 0 h 118"/>
                                <a:gd name="T78" fmla="*/ 130 w 130"/>
                                <a:gd name="T79"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130" h="118">
                                  <a:moveTo>
                                    <a:pt x="130" y="0"/>
                                  </a:moveTo>
                                  <a:lnTo>
                                    <a:pt x="130" y="6"/>
                                  </a:lnTo>
                                  <a:lnTo>
                                    <a:pt x="124" y="6"/>
                                  </a:lnTo>
                                  <a:lnTo>
                                    <a:pt x="124" y="13"/>
                                  </a:lnTo>
                                  <a:lnTo>
                                    <a:pt x="117" y="13"/>
                                  </a:lnTo>
                                  <a:lnTo>
                                    <a:pt x="117" y="19"/>
                                  </a:lnTo>
                                  <a:lnTo>
                                    <a:pt x="117" y="25"/>
                                  </a:lnTo>
                                  <a:lnTo>
                                    <a:pt x="117" y="99"/>
                                  </a:lnTo>
                                  <a:lnTo>
                                    <a:pt x="117" y="106"/>
                                  </a:lnTo>
                                  <a:lnTo>
                                    <a:pt x="117" y="112"/>
                                  </a:lnTo>
                                  <a:lnTo>
                                    <a:pt x="124" y="112"/>
                                  </a:lnTo>
                                  <a:lnTo>
                                    <a:pt x="124" y="118"/>
                                  </a:lnTo>
                                  <a:lnTo>
                                    <a:pt x="130" y="118"/>
                                  </a:lnTo>
                                  <a:lnTo>
                                    <a:pt x="74" y="118"/>
                                  </a:lnTo>
                                  <a:lnTo>
                                    <a:pt x="80" y="118"/>
                                  </a:lnTo>
                                  <a:lnTo>
                                    <a:pt x="80" y="112"/>
                                  </a:lnTo>
                                  <a:lnTo>
                                    <a:pt x="80" y="106"/>
                                  </a:lnTo>
                                  <a:lnTo>
                                    <a:pt x="80" y="99"/>
                                  </a:lnTo>
                                  <a:lnTo>
                                    <a:pt x="80" y="13"/>
                                  </a:lnTo>
                                  <a:lnTo>
                                    <a:pt x="49" y="13"/>
                                  </a:lnTo>
                                  <a:lnTo>
                                    <a:pt x="49" y="99"/>
                                  </a:lnTo>
                                  <a:lnTo>
                                    <a:pt x="49" y="106"/>
                                  </a:lnTo>
                                  <a:lnTo>
                                    <a:pt x="49" y="112"/>
                                  </a:lnTo>
                                  <a:lnTo>
                                    <a:pt x="55" y="112"/>
                                  </a:lnTo>
                                  <a:lnTo>
                                    <a:pt x="55" y="118"/>
                                  </a:lnTo>
                                  <a:lnTo>
                                    <a:pt x="62" y="118"/>
                                  </a:lnTo>
                                  <a:lnTo>
                                    <a:pt x="0" y="118"/>
                                  </a:lnTo>
                                  <a:lnTo>
                                    <a:pt x="6" y="118"/>
                                  </a:lnTo>
                                  <a:lnTo>
                                    <a:pt x="6" y="112"/>
                                  </a:lnTo>
                                  <a:lnTo>
                                    <a:pt x="12" y="112"/>
                                  </a:lnTo>
                                  <a:lnTo>
                                    <a:pt x="12" y="106"/>
                                  </a:lnTo>
                                  <a:lnTo>
                                    <a:pt x="12" y="99"/>
                                  </a:lnTo>
                                  <a:lnTo>
                                    <a:pt x="12" y="25"/>
                                  </a:lnTo>
                                  <a:lnTo>
                                    <a:pt x="12" y="19"/>
                                  </a:lnTo>
                                  <a:lnTo>
                                    <a:pt x="12" y="13"/>
                                  </a:lnTo>
                                  <a:lnTo>
                                    <a:pt x="6" y="13"/>
                                  </a:lnTo>
                                  <a:lnTo>
                                    <a:pt x="6" y="6"/>
                                  </a:lnTo>
                                  <a:lnTo>
                                    <a:pt x="0" y="6"/>
                                  </a:lnTo>
                                  <a:lnTo>
                                    <a:pt x="0" y="0"/>
                                  </a:lnTo>
                                  <a:lnTo>
                                    <a:pt x="13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50" name="Freeform 1171"/>
                          <wps:cNvSpPr>
                            <a:spLocks noEditPoints="1"/>
                          </wps:cNvSpPr>
                          <wps:spPr bwMode="auto">
                            <a:xfrm>
                              <a:off x="7707" y="1086"/>
                              <a:ext cx="112" cy="124"/>
                            </a:xfrm>
                            <a:custGeom>
                              <a:avLst/>
                              <a:gdLst>
                                <a:gd name="T0" fmla="*/ 62 w 112"/>
                                <a:gd name="T1" fmla="*/ 0 h 124"/>
                                <a:gd name="T2" fmla="*/ 75 w 112"/>
                                <a:gd name="T3" fmla="*/ 0 h 124"/>
                                <a:gd name="T4" fmla="*/ 81 w 112"/>
                                <a:gd name="T5" fmla="*/ 6 h 124"/>
                                <a:gd name="T6" fmla="*/ 87 w 112"/>
                                <a:gd name="T7" fmla="*/ 13 h 124"/>
                                <a:gd name="T8" fmla="*/ 93 w 112"/>
                                <a:gd name="T9" fmla="*/ 19 h 124"/>
                                <a:gd name="T10" fmla="*/ 99 w 112"/>
                                <a:gd name="T11" fmla="*/ 25 h 124"/>
                                <a:gd name="T12" fmla="*/ 106 w 112"/>
                                <a:gd name="T13" fmla="*/ 31 h 124"/>
                                <a:gd name="T14" fmla="*/ 112 w 112"/>
                                <a:gd name="T15" fmla="*/ 37 h 124"/>
                                <a:gd name="T16" fmla="*/ 112 w 112"/>
                                <a:gd name="T17" fmla="*/ 50 h 124"/>
                                <a:gd name="T18" fmla="*/ 112 w 112"/>
                                <a:gd name="T19" fmla="*/ 62 h 124"/>
                                <a:gd name="T20" fmla="*/ 112 w 112"/>
                                <a:gd name="T21" fmla="*/ 75 h 124"/>
                                <a:gd name="T22" fmla="*/ 112 w 112"/>
                                <a:gd name="T23" fmla="*/ 87 h 124"/>
                                <a:gd name="T24" fmla="*/ 106 w 112"/>
                                <a:gd name="T25" fmla="*/ 93 h 124"/>
                                <a:gd name="T26" fmla="*/ 99 w 112"/>
                                <a:gd name="T27" fmla="*/ 99 h 124"/>
                                <a:gd name="T28" fmla="*/ 93 w 112"/>
                                <a:gd name="T29" fmla="*/ 112 h 124"/>
                                <a:gd name="T30" fmla="*/ 87 w 112"/>
                                <a:gd name="T31" fmla="*/ 118 h 124"/>
                                <a:gd name="T32" fmla="*/ 75 w 112"/>
                                <a:gd name="T33" fmla="*/ 124 h 124"/>
                                <a:gd name="T34" fmla="*/ 62 w 112"/>
                                <a:gd name="T35" fmla="*/ 124 h 124"/>
                                <a:gd name="T36" fmla="*/ 50 w 112"/>
                                <a:gd name="T37" fmla="*/ 124 h 124"/>
                                <a:gd name="T38" fmla="*/ 38 w 112"/>
                                <a:gd name="T39" fmla="*/ 124 h 124"/>
                                <a:gd name="T40" fmla="*/ 31 w 112"/>
                                <a:gd name="T41" fmla="*/ 118 h 124"/>
                                <a:gd name="T42" fmla="*/ 25 w 112"/>
                                <a:gd name="T43" fmla="*/ 112 h 124"/>
                                <a:gd name="T44" fmla="*/ 19 w 112"/>
                                <a:gd name="T45" fmla="*/ 106 h 124"/>
                                <a:gd name="T46" fmla="*/ 13 w 112"/>
                                <a:gd name="T47" fmla="*/ 99 h 124"/>
                                <a:gd name="T48" fmla="*/ 7 w 112"/>
                                <a:gd name="T49" fmla="*/ 93 h 124"/>
                                <a:gd name="T50" fmla="*/ 7 w 112"/>
                                <a:gd name="T51" fmla="*/ 81 h 124"/>
                                <a:gd name="T52" fmla="*/ 0 w 112"/>
                                <a:gd name="T53" fmla="*/ 75 h 124"/>
                                <a:gd name="T54" fmla="*/ 0 w 112"/>
                                <a:gd name="T55" fmla="*/ 62 h 124"/>
                                <a:gd name="T56" fmla="*/ 0 w 112"/>
                                <a:gd name="T57" fmla="*/ 50 h 124"/>
                                <a:gd name="T58" fmla="*/ 7 w 112"/>
                                <a:gd name="T59" fmla="*/ 44 h 124"/>
                                <a:gd name="T60" fmla="*/ 7 w 112"/>
                                <a:gd name="T61" fmla="*/ 31 h 124"/>
                                <a:gd name="T62" fmla="*/ 13 w 112"/>
                                <a:gd name="T63" fmla="*/ 25 h 124"/>
                                <a:gd name="T64" fmla="*/ 19 w 112"/>
                                <a:gd name="T65" fmla="*/ 19 h 124"/>
                                <a:gd name="T66" fmla="*/ 25 w 112"/>
                                <a:gd name="T67" fmla="*/ 13 h 124"/>
                                <a:gd name="T68" fmla="*/ 31 w 112"/>
                                <a:gd name="T69" fmla="*/ 6 h 124"/>
                                <a:gd name="T70" fmla="*/ 38 w 112"/>
                                <a:gd name="T71" fmla="*/ 0 h 124"/>
                                <a:gd name="T72" fmla="*/ 50 w 112"/>
                                <a:gd name="T73" fmla="*/ 0 h 124"/>
                                <a:gd name="T74" fmla="*/ 56 w 112"/>
                                <a:gd name="T75" fmla="*/ 6 h 124"/>
                                <a:gd name="T76" fmla="*/ 50 w 112"/>
                                <a:gd name="T77" fmla="*/ 13 h 124"/>
                                <a:gd name="T78" fmla="*/ 44 w 112"/>
                                <a:gd name="T79" fmla="*/ 19 h 124"/>
                                <a:gd name="T80" fmla="*/ 44 w 112"/>
                                <a:gd name="T81" fmla="*/ 31 h 124"/>
                                <a:gd name="T82" fmla="*/ 38 w 112"/>
                                <a:gd name="T83" fmla="*/ 37 h 124"/>
                                <a:gd name="T84" fmla="*/ 38 w 112"/>
                                <a:gd name="T85" fmla="*/ 50 h 124"/>
                                <a:gd name="T86" fmla="*/ 38 w 112"/>
                                <a:gd name="T87" fmla="*/ 62 h 124"/>
                                <a:gd name="T88" fmla="*/ 38 w 112"/>
                                <a:gd name="T89" fmla="*/ 75 h 124"/>
                                <a:gd name="T90" fmla="*/ 38 w 112"/>
                                <a:gd name="T91" fmla="*/ 87 h 124"/>
                                <a:gd name="T92" fmla="*/ 38 w 112"/>
                                <a:gd name="T93" fmla="*/ 99 h 124"/>
                                <a:gd name="T94" fmla="*/ 44 w 112"/>
                                <a:gd name="T95" fmla="*/ 106 h 124"/>
                                <a:gd name="T96" fmla="*/ 50 w 112"/>
                                <a:gd name="T97" fmla="*/ 112 h 124"/>
                                <a:gd name="T98" fmla="*/ 56 w 112"/>
                                <a:gd name="T99" fmla="*/ 118 h 124"/>
                                <a:gd name="T100" fmla="*/ 62 w 112"/>
                                <a:gd name="T101" fmla="*/ 112 h 124"/>
                                <a:gd name="T102" fmla="*/ 69 w 112"/>
                                <a:gd name="T103" fmla="*/ 106 h 124"/>
                                <a:gd name="T104" fmla="*/ 75 w 112"/>
                                <a:gd name="T105" fmla="*/ 99 h 124"/>
                                <a:gd name="T106" fmla="*/ 75 w 112"/>
                                <a:gd name="T107" fmla="*/ 87 h 124"/>
                                <a:gd name="T108" fmla="*/ 75 w 112"/>
                                <a:gd name="T109" fmla="*/ 75 h 124"/>
                                <a:gd name="T110" fmla="*/ 75 w 112"/>
                                <a:gd name="T111" fmla="*/ 62 h 124"/>
                                <a:gd name="T112" fmla="*/ 75 w 112"/>
                                <a:gd name="T113" fmla="*/ 50 h 124"/>
                                <a:gd name="T114" fmla="*/ 75 w 112"/>
                                <a:gd name="T115" fmla="*/ 37 h 124"/>
                                <a:gd name="T116" fmla="*/ 75 w 112"/>
                                <a:gd name="T117" fmla="*/ 25 h 124"/>
                                <a:gd name="T118" fmla="*/ 69 w 112"/>
                                <a:gd name="T119" fmla="*/ 19 h 124"/>
                                <a:gd name="T120" fmla="*/ 62 w 112"/>
                                <a:gd name="T121" fmla="*/ 13 h 124"/>
                                <a:gd name="T122" fmla="*/ 56 w 112"/>
                                <a:gd name="T123" fmla="*/ 6 h 1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112" h="124">
                                  <a:moveTo>
                                    <a:pt x="56" y="0"/>
                                  </a:moveTo>
                                  <a:lnTo>
                                    <a:pt x="62" y="0"/>
                                  </a:lnTo>
                                  <a:lnTo>
                                    <a:pt x="69" y="0"/>
                                  </a:lnTo>
                                  <a:lnTo>
                                    <a:pt x="75" y="0"/>
                                  </a:lnTo>
                                  <a:lnTo>
                                    <a:pt x="75" y="6"/>
                                  </a:lnTo>
                                  <a:lnTo>
                                    <a:pt x="81" y="6"/>
                                  </a:lnTo>
                                  <a:lnTo>
                                    <a:pt x="87" y="6"/>
                                  </a:lnTo>
                                  <a:lnTo>
                                    <a:pt x="87" y="13"/>
                                  </a:lnTo>
                                  <a:lnTo>
                                    <a:pt x="93" y="13"/>
                                  </a:lnTo>
                                  <a:lnTo>
                                    <a:pt x="93" y="19"/>
                                  </a:lnTo>
                                  <a:lnTo>
                                    <a:pt x="99" y="19"/>
                                  </a:lnTo>
                                  <a:lnTo>
                                    <a:pt x="99" y="25"/>
                                  </a:lnTo>
                                  <a:lnTo>
                                    <a:pt x="106" y="25"/>
                                  </a:lnTo>
                                  <a:lnTo>
                                    <a:pt x="106" y="31"/>
                                  </a:lnTo>
                                  <a:lnTo>
                                    <a:pt x="106" y="37"/>
                                  </a:lnTo>
                                  <a:lnTo>
                                    <a:pt x="112" y="37"/>
                                  </a:lnTo>
                                  <a:lnTo>
                                    <a:pt x="112" y="44"/>
                                  </a:lnTo>
                                  <a:lnTo>
                                    <a:pt x="112" y="50"/>
                                  </a:lnTo>
                                  <a:lnTo>
                                    <a:pt x="112" y="56"/>
                                  </a:lnTo>
                                  <a:lnTo>
                                    <a:pt x="112" y="62"/>
                                  </a:lnTo>
                                  <a:lnTo>
                                    <a:pt x="112" y="68"/>
                                  </a:lnTo>
                                  <a:lnTo>
                                    <a:pt x="112" y="75"/>
                                  </a:lnTo>
                                  <a:lnTo>
                                    <a:pt x="112" y="81"/>
                                  </a:lnTo>
                                  <a:lnTo>
                                    <a:pt x="112" y="87"/>
                                  </a:lnTo>
                                  <a:lnTo>
                                    <a:pt x="106" y="87"/>
                                  </a:lnTo>
                                  <a:lnTo>
                                    <a:pt x="106" y="93"/>
                                  </a:lnTo>
                                  <a:lnTo>
                                    <a:pt x="106" y="99"/>
                                  </a:lnTo>
                                  <a:lnTo>
                                    <a:pt x="99" y="99"/>
                                  </a:lnTo>
                                  <a:lnTo>
                                    <a:pt x="99" y="106"/>
                                  </a:lnTo>
                                  <a:lnTo>
                                    <a:pt x="93" y="112"/>
                                  </a:lnTo>
                                  <a:lnTo>
                                    <a:pt x="87" y="112"/>
                                  </a:lnTo>
                                  <a:lnTo>
                                    <a:pt x="87" y="118"/>
                                  </a:lnTo>
                                  <a:lnTo>
                                    <a:pt x="81" y="118"/>
                                  </a:lnTo>
                                  <a:lnTo>
                                    <a:pt x="75" y="124"/>
                                  </a:lnTo>
                                  <a:lnTo>
                                    <a:pt x="69" y="124"/>
                                  </a:lnTo>
                                  <a:lnTo>
                                    <a:pt x="62" y="124"/>
                                  </a:lnTo>
                                  <a:lnTo>
                                    <a:pt x="56" y="124"/>
                                  </a:lnTo>
                                  <a:lnTo>
                                    <a:pt x="50" y="124"/>
                                  </a:lnTo>
                                  <a:lnTo>
                                    <a:pt x="44" y="124"/>
                                  </a:lnTo>
                                  <a:lnTo>
                                    <a:pt x="38" y="124"/>
                                  </a:lnTo>
                                  <a:lnTo>
                                    <a:pt x="38" y="118"/>
                                  </a:lnTo>
                                  <a:lnTo>
                                    <a:pt x="31" y="118"/>
                                  </a:lnTo>
                                  <a:lnTo>
                                    <a:pt x="25" y="118"/>
                                  </a:lnTo>
                                  <a:lnTo>
                                    <a:pt x="25" y="112"/>
                                  </a:lnTo>
                                  <a:lnTo>
                                    <a:pt x="19" y="112"/>
                                  </a:lnTo>
                                  <a:lnTo>
                                    <a:pt x="19" y="106"/>
                                  </a:lnTo>
                                  <a:lnTo>
                                    <a:pt x="13" y="106"/>
                                  </a:lnTo>
                                  <a:lnTo>
                                    <a:pt x="13" y="99"/>
                                  </a:lnTo>
                                  <a:lnTo>
                                    <a:pt x="13" y="93"/>
                                  </a:lnTo>
                                  <a:lnTo>
                                    <a:pt x="7" y="93"/>
                                  </a:lnTo>
                                  <a:lnTo>
                                    <a:pt x="7" y="87"/>
                                  </a:lnTo>
                                  <a:lnTo>
                                    <a:pt x="7" y="81"/>
                                  </a:lnTo>
                                  <a:lnTo>
                                    <a:pt x="0" y="81"/>
                                  </a:lnTo>
                                  <a:lnTo>
                                    <a:pt x="0" y="75"/>
                                  </a:lnTo>
                                  <a:lnTo>
                                    <a:pt x="0" y="68"/>
                                  </a:lnTo>
                                  <a:lnTo>
                                    <a:pt x="0" y="62"/>
                                  </a:lnTo>
                                  <a:lnTo>
                                    <a:pt x="0" y="56"/>
                                  </a:lnTo>
                                  <a:lnTo>
                                    <a:pt x="0" y="50"/>
                                  </a:lnTo>
                                  <a:lnTo>
                                    <a:pt x="0" y="44"/>
                                  </a:lnTo>
                                  <a:lnTo>
                                    <a:pt x="7" y="44"/>
                                  </a:lnTo>
                                  <a:lnTo>
                                    <a:pt x="7" y="37"/>
                                  </a:lnTo>
                                  <a:lnTo>
                                    <a:pt x="7" y="31"/>
                                  </a:lnTo>
                                  <a:lnTo>
                                    <a:pt x="13" y="31"/>
                                  </a:lnTo>
                                  <a:lnTo>
                                    <a:pt x="13" y="25"/>
                                  </a:lnTo>
                                  <a:lnTo>
                                    <a:pt x="13" y="19"/>
                                  </a:lnTo>
                                  <a:lnTo>
                                    <a:pt x="19" y="19"/>
                                  </a:lnTo>
                                  <a:lnTo>
                                    <a:pt x="19" y="13"/>
                                  </a:lnTo>
                                  <a:lnTo>
                                    <a:pt x="25" y="13"/>
                                  </a:lnTo>
                                  <a:lnTo>
                                    <a:pt x="25" y="6"/>
                                  </a:lnTo>
                                  <a:lnTo>
                                    <a:pt x="31" y="6"/>
                                  </a:lnTo>
                                  <a:lnTo>
                                    <a:pt x="38" y="6"/>
                                  </a:lnTo>
                                  <a:lnTo>
                                    <a:pt x="38" y="0"/>
                                  </a:lnTo>
                                  <a:lnTo>
                                    <a:pt x="44" y="0"/>
                                  </a:lnTo>
                                  <a:lnTo>
                                    <a:pt x="50" y="0"/>
                                  </a:lnTo>
                                  <a:lnTo>
                                    <a:pt x="56" y="0"/>
                                  </a:lnTo>
                                  <a:close/>
                                  <a:moveTo>
                                    <a:pt x="56" y="6"/>
                                  </a:moveTo>
                                  <a:lnTo>
                                    <a:pt x="50" y="6"/>
                                  </a:lnTo>
                                  <a:lnTo>
                                    <a:pt x="50" y="13"/>
                                  </a:lnTo>
                                  <a:lnTo>
                                    <a:pt x="44" y="13"/>
                                  </a:lnTo>
                                  <a:lnTo>
                                    <a:pt x="44" y="19"/>
                                  </a:lnTo>
                                  <a:lnTo>
                                    <a:pt x="44" y="25"/>
                                  </a:lnTo>
                                  <a:lnTo>
                                    <a:pt x="44" y="31"/>
                                  </a:lnTo>
                                  <a:lnTo>
                                    <a:pt x="38" y="31"/>
                                  </a:lnTo>
                                  <a:lnTo>
                                    <a:pt x="38" y="37"/>
                                  </a:lnTo>
                                  <a:lnTo>
                                    <a:pt x="38" y="44"/>
                                  </a:lnTo>
                                  <a:lnTo>
                                    <a:pt x="38" y="50"/>
                                  </a:lnTo>
                                  <a:lnTo>
                                    <a:pt x="38" y="56"/>
                                  </a:lnTo>
                                  <a:lnTo>
                                    <a:pt x="38" y="62"/>
                                  </a:lnTo>
                                  <a:lnTo>
                                    <a:pt x="38" y="68"/>
                                  </a:lnTo>
                                  <a:lnTo>
                                    <a:pt x="38" y="75"/>
                                  </a:lnTo>
                                  <a:lnTo>
                                    <a:pt x="38" y="81"/>
                                  </a:lnTo>
                                  <a:lnTo>
                                    <a:pt x="38" y="87"/>
                                  </a:lnTo>
                                  <a:lnTo>
                                    <a:pt x="38" y="93"/>
                                  </a:lnTo>
                                  <a:lnTo>
                                    <a:pt x="38" y="99"/>
                                  </a:lnTo>
                                  <a:lnTo>
                                    <a:pt x="44" y="99"/>
                                  </a:lnTo>
                                  <a:lnTo>
                                    <a:pt x="44" y="106"/>
                                  </a:lnTo>
                                  <a:lnTo>
                                    <a:pt x="44" y="112"/>
                                  </a:lnTo>
                                  <a:lnTo>
                                    <a:pt x="50" y="112"/>
                                  </a:lnTo>
                                  <a:lnTo>
                                    <a:pt x="50" y="118"/>
                                  </a:lnTo>
                                  <a:lnTo>
                                    <a:pt x="56" y="118"/>
                                  </a:lnTo>
                                  <a:lnTo>
                                    <a:pt x="62" y="118"/>
                                  </a:lnTo>
                                  <a:lnTo>
                                    <a:pt x="62" y="112"/>
                                  </a:lnTo>
                                  <a:lnTo>
                                    <a:pt x="69" y="112"/>
                                  </a:lnTo>
                                  <a:lnTo>
                                    <a:pt x="69" y="106"/>
                                  </a:lnTo>
                                  <a:lnTo>
                                    <a:pt x="75" y="106"/>
                                  </a:lnTo>
                                  <a:lnTo>
                                    <a:pt x="75" y="99"/>
                                  </a:lnTo>
                                  <a:lnTo>
                                    <a:pt x="75" y="93"/>
                                  </a:lnTo>
                                  <a:lnTo>
                                    <a:pt x="75" y="87"/>
                                  </a:lnTo>
                                  <a:lnTo>
                                    <a:pt x="75" y="81"/>
                                  </a:lnTo>
                                  <a:lnTo>
                                    <a:pt x="75" y="75"/>
                                  </a:lnTo>
                                  <a:lnTo>
                                    <a:pt x="75" y="68"/>
                                  </a:lnTo>
                                  <a:lnTo>
                                    <a:pt x="75" y="62"/>
                                  </a:lnTo>
                                  <a:lnTo>
                                    <a:pt x="75" y="56"/>
                                  </a:lnTo>
                                  <a:lnTo>
                                    <a:pt x="75" y="50"/>
                                  </a:lnTo>
                                  <a:lnTo>
                                    <a:pt x="75" y="44"/>
                                  </a:lnTo>
                                  <a:lnTo>
                                    <a:pt x="75" y="37"/>
                                  </a:lnTo>
                                  <a:lnTo>
                                    <a:pt x="75" y="31"/>
                                  </a:lnTo>
                                  <a:lnTo>
                                    <a:pt x="75" y="25"/>
                                  </a:lnTo>
                                  <a:lnTo>
                                    <a:pt x="75" y="19"/>
                                  </a:lnTo>
                                  <a:lnTo>
                                    <a:pt x="69" y="19"/>
                                  </a:lnTo>
                                  <a:lnTo>
                                    <a:pt x="69" y="13"/>
                                  </a:lnTo>
                                  <a:lnTo>
                                    <a:pt x="62" y="13"/>
                                  </a:lnTo>
                                  <a:lnTo>
                                    <a:pt x="62" y="6"/>
                                  </a:lnTo>
                                  <a:lnTo>
                                    <a:pt x="56" y="6"/>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51" name="Freeform 1172"/>
                          <wps:cNvSpPr>
                            <a:spLocks noEditPoints="1"/>
                          </wps:cNvSpPr>
                          <wps:spPr bwMode="auto">
                            <a:xfrm>
                              <a:off x="7831" y="1086"/>
                              <a:ext cx="124" cy="118"/>
                            </a:xfrm>
                            <a:custGeom>
                              <a:avLst/>
                              <a:gdLst>
                                <a:gd name="T0" fmla="*/ 68 w 124"/>
                                <a:gd name="T1" fmla="*/ 0 h 118"/>
                                <a:gd name="T2" fmla="*/ 75 w 124"/>
                                <a:gd name="T3" fmla="*/ 6 h 118"/>
                                <a:gd name="T4" fmla="*/ 87 w 124"/>
                                <a:gd name="T5" fmla="*/ 6 h 118"/>
                                <a:gd name="T6" fmla="*/ 99 w 124"/>
                                <a:gd name="T7" fmla="*/ 6 h 118"/>
                                <a:gd name="T8" fmla="*/ 106 w 124"/>
                                <a:gd name="T9" fmla="*/ 13 h 118"/>
                                <a:gd name="T10" fmla="*/ 112 w 124"/>
                                <a:gd name="T11" fmla="*/ 19 h 118"/>
                                <a:gd name="T12" fmla="*/ 112 w 124"/>
                                <a:gd name="T13" fmla="*/ 31 h 118"/>
                                <a:gd name="T14" fmla="*/ 112 w 124"/>
                                <a:gd name="T15" fmla="*/ 44 h 118"/>
                                <a:gd name="T16" fmla="*/ 106 w 124"/>
                                <a:gd name="T17" fmla="*/ 50 h 118"/>
                                <a:gd name="T18" fmla="*/ 99 w 124"/>
                                <a:gd name="T19" fmla="*/ 56 h 118"/>
                                <a:gd name="T20" fmla="*/ 87 w 124"/>
                                <a:gd name="T21" fmla="*/ 56 h 118"/>
                                <a:gd name="T22" fmla="*/ 93 w 124"/>
                                <a:gd name="T23" fmla="*/ 62 h 118"/>
                                <a:gd name="T24" fmla="*/ 106 w 124"/>
                                <a:gd name="T25" fmla="*/ 62 h 118"/>
                                <a:gd name="T26" fmla="*/ 112 w 124"/>
                                <a:gd name="T27" fmla="*/ 68 h 118"/>
                                <a:gd name="T28" fmla="*/ 118 w 124"/>
                                <a:gd name="T29" fmla="*/ 81 h 118"/>
                                <a:gd name="T30" fmla="*/ 124 w 124"/>
                                <a:gd name="T31" fmla="*/ 87 h 118"/>
                                <a:gd name="T32" fmla="*/ 118 w 124"/>
                                <a:gd name="T33" fmla="*/ 93 h 118"/>
                                <a:gd name="T34" fmla="*/ 118 w 124"/>
                                <a:gd name="T35" fmla="*/ 106 h 118"/>
                                <a:gd name="T36" fmla="*/ 112 w 124"/>
                                <a:gd name="T37" fmla="*/ 112 h 118"/>
                                <a:gd name="T38" fmla="*/ 106 w 124"/>
                                <a:gd name="T39" fmla="*/ 118 h 118"/>
                                <a:gd name="T40" fmla="*/ 93 w 124"/>
                                <a:gd name="T41" fmla="*/ 118 h 118"/>
                                <a:gd name="T42" fmla="*/ 81 w 124"/>
                                <a:gd name="T43" fmla="*/ 118 h 118"/>
                                <a:gd name="T44" fmla="*/ 68 w 124"/>
                                <a:gd name="T45" fmla="*/ 118 h 118"/>
                                <a:gd name="T46" fmla="*/ 6 w 124"/>
                                <a:gd name="T47" fmla="*/ 118 h 118"/>
                                <a:gd name="T48" fmla="*/ 13 w 124"/>
                                <a:gd name="T49" fmla="*/ 112 h 118"/>
                                <a:gd name="T50" fmla="*/ 13 w 124"/>
                                <a:gd name="T51" fmla="*/ 99 h 118"/>
                                <a:gd name="T52" fmla="*/ 13 w 124"/>
                                <a:gd name="T53" fmla="*/ 25 h 118"/>
                                <a:gd name="T54" fmla="*/ 13 w 124"/>
                                <a:gd name="T55" fmla="*/ 13 h 118"/>
                                <a:gd name="T56" fmla="*/ 6 w 124"/>
                                <a:gd name="T57" fmla="*/ 6 h 118"/>
                                <a:gd name="T58" fmla="*/ 0 w 124"/>
                                <a:gd name="T59" fmla="*/ 0 h 118"/>
                                <a:gd name="T60" fmla="*/ 56 w 124"/>
                                <a:gd name="T61" fmla="*/ 56 h 118"/>
                                <a:gd name="T62" fmla="*/ 68 w 124"/>
                                <a:gd name="T63" fmla="*/ 56 h 118"/>
                                <a:gd name="T64" fmla="*/ 75 w 124"/>
                                <a:gd name="T65" fmla="*/ 50 h 118"/>
                                <a:gd name="T66" fmla="*/ 81 w 124"/>
                                <a:gd name="T67" fmla="*/ 44 h 118"/>
                                <a:gd name="T68" fmla="*/ 81 w 124"/>
                                <a:gd name="T69" fmla="*/ 31 h 118"/>
                                <a:gd name="T70" fmla="*/ 75 w 124"/>
                                <a:gd name="T71" fmla="*/ 19 h 118"/>
                                <a:gd name="T72" fmla="*/ 62 w 124"/>
                                <a:gd name="T73" fmla="*/ 13 h 118"/>
                                <a:gd name="T74" fmla="*/ 50 w 124"/>
                                <a:gd name="T75" fmla="*/ 13 h 118"/>
                                <a:gd name="T76" fmla="*/ 50 w 124"/>
                                <a:gd name="T77" fmla="*/ 62 h 118"/>
                                <a:gd name="T78" fmla="*/ 50 w 124"/>
                                <a:gd name="T79" fmla="*/ 106 h 118"/>
                                <a:gd name="T80" fmla="*/ 56 w 124"/>
                                <a:gd name="T81" fmla="*/ 112 h 118"/>
                                <a:gd name="T82" fmla="*/ 68 w 124"/>
                                <a:gd name="T83" fmla="*/ 112 h 118"/>
                                <a:gd name="T84" fmla="*/ 75 w 124"/>
                                <a:gd name="T85" fmla="*/ 106 h 118"/>
                                <a:gd name="T86" fmla="*/ 81 w 124"/>
                                <a:gd name="T87" fmla="*/ 99 h 118"/>
                                <a:gd name="T88" fmla="*/ 87 w 124"/>
                                <a:gd name="T89" fmla="*/ 93 h 118"/>
                                <a:gd name="T90" fmla="*/ 87 w 124"/>
                                <a:gd name="T91" fmla="*/ 81 h 118"/>
                                <a:gd name="T92" fmla="*/ 81 w 124"/>
                                <a:gd name="T93" fmla="*/ 75 h 118"/>
                                <a:gd name="T94" fmla="*/ 75 w 124"/>
                                <a:gd name="T95" fmla="*/ 68 h 118"/>
                                <a:gd name="T96" fmla="*/ 68 w 124"/>
                                <a:gd name="T97" fmla="*/ 62 h 118"/>
                                <a:gd name="T98" fmla="*/ 56 w 124"/>
                                <a:gd name="T99" fmla="*/ 62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124" h="118">
                                  <a:moveTo>
                                    <a:pt x="0" y="0"/>
                                  </a:moveTo>
                                  <a:lnTo>
                                    <a:pt x="68" y="0"/>
                                  </a:lnTo>
                                  <a:lnTo>
                                    <a:pt x="75" y="0"/>
                                  </a:lnTo>
                                  <a:lnTo>
                                    <a:pt x="75" y="6"/>
                                  </a:lnTo>
                                  <a:lnTo>
                                    <a:pt x="81" y="6"/>
                                  </a:lnTo>
                                  <a:lnTo>
                                    <a:pt x="87" y="6"/>
                                  </a:lnTo>
                                  <a:lnTo>
                                    <a:pt x="93" y="6"/>
                                  </a:lnTo>
                                  <a:lnTo>
                                    <a:pt x="99" y="6"/>
                                  </a:lnTo>
                                  <a:lnTo>
                                    <a:pt x="99" y="13"/>
                                  </a:lnTo>
                                  <a:lnTo>
                                    <a:pt x="106" y="13"/>
                                  </a:lnTo>
                                  <a:lnTo>
                                    <a:pt x="106" y="19"/>
                                  </a:lnTo>
                                  <a:lnTo>
                                    <a:pt x="112" y="19"/>
                                  </a:lnTo>
                                  <a:lnTo>
                                    <a:pt x="112" y="25"/>
                                  </a:lnTo>
                                  <a:lnTo>
                                    <a:pt x="112" y="31"/>
                                  </a:lnTo>
                                  <a:lnTo>
                                    <a:pt x="112" y="37"/>
                                  </a:lnTo>
                                  <a:lnTo>
                                    <a:pt x="112" y="44"/>
                                  </a:lnTo>
                                  <a:lnTo>
                                    <a:pt x="106" y="44"/>
                                  </a:lnTo>
                                  <a:lnTo>
                                    <a:pt x="106" y="50"/>
                                  </a:lnTo>
                                  <a:lnTo>
                                    <a:pt x="99" y="50"/>
                                  </a:lnTo>
                                  <a:lnTo>
                                    <a:pt x="99" y="56"/>
                                  </a:lnTo>
                                  <a:lnTo>
                                    <a:pt x="93" y="56"/>
                                  </a:lnTo>
                                  <a:lnTo>
                                    <a:pt x="87" y="56"/>
                                  </a:lnTo>
                                  <a:lnTo>
                                    <a:pt x="87" y="62"/>
                                  </a:lnTo>
                                  <a:lnTo>
                                    <a:pt x="93" y="62"/>
                                  </a:lnTo>
                                  <a:lnTo>
                                    <a:pt x="99" y="62"/>
                                  </a:lnTo>
                                  <a:lnTo>
                                    <a:pt x="106" y="62"/>
                                  </a:lnTo>
                                  <a:lnTo>
                                    <a:pt x="106" y="68"/>
                                  </a:lnTo>
                                  <a:lnTo>
                                    <a:pt x="112" y="68"/>
                                  </a:lnTo>
                                  <a:lnTo>
                                    <a:pt x="118" y="75"/>
                                  </a:lnTo>
                                  <a:lnTo>
                                    <a:pt x="118" y="81"/>
                                  </a:lnTo>
                                  <a:lnTo>
                                    <a:pt x="118" y="87"/>
                                  </a:lnTo>
                                  <a:lnTo>
                                    <a:pt x="124" y="87"/>
                                  </a:lnTo>
                                  <a:lnTo>
                                    <a:pt x="124" y="93"/>
                                  </a:lnTo>
                                  <a:lnTo>
                                    <a:pt x="118" y="93"/>
                                  </a:lnTo>
                                  <a:lnTo>
                                    <a:pt x="118" y="99"/>
                                  </a:lnTo>
                                  <a:lnTo>
                                    <a:pt x="118" y="106"/>
                                  </a:lnTo>
                                  <a:lnTo>
                                    <a:pt x="112" y="106"/>
                                  </a:lnTo>
                                  <a:lnTo>
                                    <a:pt x="112" y="112"/>
                                  </a:lnTo>
                                  <a:lnTo>
                                    <a:pt x="106" y="112"/>
                                  </a:lnTo>
                                  <a:lnTo>
                                    <a:pt x="106" y="118"/>
                                  </a:lnTo>
                                  <a:lnTo>
                                    <a:pt x="99" y="118"/>
                                  </a:lnTo>
                                  <a:lnTo>
                                    <a:pt x="93" y="118"/>
                                  </a:lnTo>
                                  <a:lnTo>
                                    <a:pt x="87" y="118"/>
                                  </a:lnTo>
                                  <a:lnTo>
                                    <a:pt x="81" y="118"/>
                                  </a:lnTo>
                                  <a:lnTo>
                                    <a:pt x="75" y="118"/>
                                  </a:lnTo>
                                  <a:lnTo>
                                    <a:pt x="68" y="118"/>
                                  </a:lnTo>
                                  <a:lnTo>
                                    <a:pt x="0" y="118"/>
                                  </a:lnTo>
                                  <a:lnTo>
                                    <a:pt x="6" y="118"/>
                                  </a:lnTo>
                                  <a:lnTo>
                                    <a:pt x="6" y="112"/>
                                  </a:lnTo>
                                  <a:lnTo>
                                    <a:pt x="13" y="112"/>
                                  </a:lnTo>
                                  <a:lnTo>
                                    <a:pt x="13" y="106"/>
                                  </a:lnTo>
                                  <a:lnTo>
                                    <a:pt x="13" y="99"/>
                                  </a:lnTo>
                                  <a:lnTo>
                                    <a:pt x="13" y="31"/>
                                  </a:lnTo>
                                  <a:lnTo>
                                    <a:pt x="13" y="25"/>
                                  </a:lnTo>
                                  <a:lnTo>
                                    <a:pt x="13" y="19"/>
                                  </a:lnTo>
                                  <a:lnTo>
                                    <a:pt x="13" y="13"/>
                                  </a:lnTo>
                                  <a:lnTo>
                                    <a:pt x="6" y="13"/>
                                  </a:lnTo>
                                  <a:lnTo>
                                    <a:pt x="6" y="6"/>
                                  </a:lnTo>
                                  <a:lnTo>
                                    <a:pt x="0" y="6"/>
                                  </a:lnTo>
                                  <a:lnTo>
                                    <a:pt x="0" y="0"/>
                                  </a:lnTo>
                                  <a:close/>
                                  <a:moveTo>
                                    <a:pt x="50" y="56"/>
                                  </a:moveTo>
                                  <a:lnTo>
                                    <a:pt x="56" y="56"/>
                                  </a:lnTo>
                                  <a:lnTo>
                                    <a:pt x="62" y="56"/>
                                  </a:lnTo>
                                  <a:lnTo>
                                    <a:pt x="68" y="56"/>
                                  </a:lnTo>
                                  <a:lnTo>
                                    <a:pt x="68" y="50"/>
                                  </a:lnTo>
                                  <a:lnTo>
                                    <a:pt x="75" y="50"/>
                                  </a:lnTo>
                                  <a:lnTo>
                                    <a:pt x="75" y="44"/>
                                  </a:lnTo>
                                  <a:lnTo>
                                    <a:pt x="81" y="44"/>
                                  </a:lnTo>
                                  <a:lnTo>
                                    <a:pt x="81" y="37"/>
                                  </a:lnTo>
                                  <a:lnTo>
                                    <a:pt x="81" y="31"/>
                                  </a:lnTo>
                                  <a:lnTo>
                                    <a:pt x="81" y="25"/>
                                  </a:lnTo>
                                  <a:lnTo>
                                    <a:pt x="75" y="19"/>
                                  </a:lnTo>
                                  <a:lnTo>
                                    <a:pt x="68" y="13"/>
                                  </a:lnTo>
                                  <a:lnTo>
                                    <a:pt x="62" y="13"/>
                                  </a:lnTo>
                                  <a:lnTo>
                                    <a:pt x="56" y="13"/>
                                  </a:lnTo>
                                  <a:lnTo>
                                    <a:pt x="50" y="13"/>
                                  </a:lnTo>
                                  <a:lnTo>
                                    <a:pt x="50" y="56"/>
                                  </a:lnTo>
                                  <a:close/>
                                  <a:moveTo>
                                    <a:pt x="50" y="62"/>
                                  </a:moveTo>
                                  <a:lnTo>
                                    <a:pt x="50" y="99"/>
                                  </a:lnTo>
                                  <a:lnTo>
                                    <a:pt x="50" y="106"/>
                                  </a:lnTo>
                                  <a:lnTo>
                                    <a:pt x="50" y="112"/>
                                  </a:lnTo>
                                  <a:lnTo>
                                    <a:pt x="56" y="112"/>
                                  </a:lnTo>
                                  <a:lnTo>
                                    <a:pt x="62" y="112"/>
                                  </a:lnTo>
                                  <a:lnTo>
                                    <a:pt x="68" y="112"/>
                                  </a:lnTo>
                                  <a:lnTo>
                                    <a:pt x="75" y="112"/>
                                  </a:lnTo>
                                  <a:lnTo>
                                    <a:pt x="75" y="106"/>
                                  </a:lnTo>
                                  <a:lnTo>
                                    <a:pt x="81" y="106"/>
                                  </a:lnTo>
                                  <a:lnTo>
                                    <a:pt x="81" y="99"/>
                                  </a:lnTo>
                                  <a:lnTo>
                                    <a:pt x="87" y="99"/>
                                  </a:lnTo>
                                  <a:lnTo>
                                    <a:pt x="87" y="93"/>
                                  </a:lnTo>
                                  <a:lnTo>
                                    <a:pt x="87" y="87"/>
                                  </a:lnTo>
                                  <a:lnTo>
                                    <a:pt x="87" y="81"/>
                                  </a:lnTo>
                                  <a:lnTo>
                                    <a:pt x="87" y="75"/>
                                  </a:lnTo>
                                  <a:lnTo>
                                    <a:pt x="81" y="75"/>
                                  </a:lnTo>
                                  <a:lnTo>
                                    <a:pt x="81" y="68"/>
                                  </a:lnTo>
                                  <a:lnTo>
                                    <a:pt x="75" y="68"/>
                                  </a:lnTo>
                                  <a:lnTo>
                                    <a:pt x="68" y="68"/>
                                  </a:lnTo>
                                  <a:lnTo>
                                    <a:pt x="68" y="62"/>
                                  </a:lnTo>
                                  <a:lnTo>
                                    <a:pt x="62" y="62"/>
                                  </a:lnTo>
                                  <a:lnTo>
                                    <a:pt x="56" y="62"/>
                                  </a:lnTo>
                                  <a:lnTo>
                                    <a:pt x="50" y="62"/>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52" name="Freeform 1173"/>
                          <wps:cNvSpPr>
                            <a:spLocks/>
                          </wps:cNvSpPr>
                          <wps:spPr bwMode="auto">
                            <a:xfrm>
                              <a:off x="7961" y="1086"/>
                              <a:ext cx="118" cy="118"/>
                            </a:xfrm>
                            <a:custGeom>
                              <a:avLst/>
                              <a:gdLst>
                                <a:gd name="T0" fmla="*/ 25 w 118"/>
                                <a:gd name="T1" fmla="*/ 118 h 118"/>
                                <a:gd name="T2" fmla="*/ 31 w 118"/>
                                <a:gd name="T3" fmla="*/ 118 h 118"/>
                                <a:gd name="T4" fmla="*/ 31 w 118"/>
                                <a:gd name="T5" fmla="*/ 112 h 118"/>
                                <a:gd name="T6" fmla="*/ 38 w 118"/>
                                <a:gd name="T7" fmla="*/ 112 h 118"/>
                                <a:gd name="T8" fmla="*/ 38 w 118"/>
                                <a:gd name="T9" fmla="*/ 106 h 118"/>
                                <a:gd name="T10" fmla="*/ 38 w 118"/>
                                <a:gd name="T11" fmla="*/ 99 h 118"/>
                                <a:gd name="T12" fmla="*/ 38 w 118"/>
                                <a:gd name="T13" fmla="*/ 13 h 118"/>
                                <a:gd name="T14" fmla="*/ 25 w 118"/>
                                <a:gd name="T15" fmla="*/ 13 h 118"/>
                                <a:gd name="T16" fmla="*/ 19 w 118"/>
                                <a:gd name="T17" fmla="*/ 13 h 118"/>
                                <a:gd name="T18" fmla="*/ 13 w 118"/>
                                <a:gd name="T19" fmla="*/ 13 h 118"/>
                                <a:gd name="T20" fmla="*/ 13 w 118"/>
                                <a:gd name="T21" fmla="*/ 19 h 118"/>
                                <a:gd name="T22" fmla="*/ 7 w 118"/>
                                <a:gd name="T23" fmla="*/ 19 h 118"/>
                                <a:gd name="T24" fmla="*/ 7 w 118"/>
                                <a:gd name="T25" fmla="*/ 25 h 118"/>
                                <a:gd name="T26" fmla="*/ 7 w 118"/>
                                <a:gd name="T27" fmla="*/ 31 h 118"/>
                                <a:gd name="T28" fmla="*/ 0 w 118"/>
                                <a:gd name="T29" fmla="*/ 31 h 118"/>
                                <a:gd name="T30" fmla="*/ 0 w 118"/>
                                <a:gd name="T31" fmla="*/ 0 h 118"/>
                                <a:gd name="T32" fmla="*/ 118 w 118"/>
                                <a:gd name="T33" fmla="*/ 0 h 118"/>
                                <a:gd name="T34" fmla="*/ 118 w 118"/>
                                <a:gd name="T35" fmla="*/ 31 h 118"/>
                                <a:gd name="T36" fmla="*/ 112 w 118"/>
                                <a:gd name="T37" fmla="*/ 31 h 118"/>
                                <a:gd name="T38" fmla="*/ 112 w 118"/>
                                <a:gd name="T39" fmla="*/ 25 h 118"/>
                                <a:gd name="T40" fmla="*/ 106 w 118"/>
                                <a:gd name="T41" fmla="*/ 25 h 118"/>
                                <a:gd name="T42" fmla="*/ 106 w 118"/>
                                <a:gd name="T43" fmla="*/ 19 h 118"/>
                                <a:gd name="T44" fmla="*/ 106 w 118"/>
                                <a:gd name="T45" fmla="*/ 13 h 118"/>
                                <a:gd name="T46" fmla="*/ 100 w 118"/>
                                <a:gd name="T47" fmla="*/ 13 h 118"/>
                                <a:gd name="T48" fmla="*/ 93 w 118"/>
                                <a:gd name="T49" fmla="*/ 13 h 118"/>
                                <a:gd name="T50" fmla="*/ 87 w 118"/>
                                <a:gd name="T51" fmla="*/ 13 h 118"/>
                                <a:gd name="T52" fmla="*/ 75 w 118"/>
                                <a:gd name="T53" fmla="*/ 13 h 118"/>
                                <a:gd name="T54" fmla="*/ 75 w 118"/>
                                <a:gd name="T55" fmla="*/ 99 h 118"/>
                                <a:gd name="T56" fmla="*/ 75 w 118"/>
                                <a:gd name="T57" fmla="*/ 106 h 118"/>
                                <a:gd name="T58" fmla="*/ 75 w 118"/>
                                <a:gd name="T59" fmla="*/ 112 h 118"/>
                                <a:gd name="T60" fmla="*/ 81 w 118"/>
                                <a:gd name="T61" fmla="*/ 112 h 118"/>
                                <a:gd name="T62" fmla="*/ 81 w 118"/>
                                <a:gd name="T63" fmla="*/ 118 h 118"/>
                                <a:gd name="T64" fmla="*/ 87 w 118"/>
                                <a:gd name="T65" fmla="*/ 118 h 118"/>
                                <a:gd name="T66" fmla="*/ 25 w 118"/>
                                <a:gd name="T67" fmla="*/ 118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18" h="118">
                                  <a:moveTo>
                                    <a:pt x="25" y="118"/>
                                  </a:moveTo>
                                  <a:lnTo>
                                    <a:pt x="31" y="118"/>
                                  </a:lnTo>
                                  <a:lnTo>
                                    <a:pt x="31" y="112"/>
                                  </a:lnTo>
                                  <a:lnTo>
                                    <a:pt x="38" y="112"/>
                                  </a:lnTo>
                                  <a:lnTo>
                                    <a:pt x="38" y="106"/>
                                  </a:lnTo>
                                  <a:lnTo>
                                    <a:pt x="38" y="99"/>
                                  </a:lnTo>
                                  <a:lnTo>
                                    <a:pt x="38" y="13"/>
                                  </a:lnTo>
                                  <a:lnTo>
                                    <a:pt x="25" y="13"/>
                                  </a:lnTo>
                                  <a:lnTo>
                                    <a:pt x="19" y="13"/>
                                  </a:lnTo>
                                  <a:lnTo>
                                    <a:pt x="13" y="13"/>
                                  </a:lnTo>
                                  <a:lnTo>
                                    <a:pt x="13" y="19"/>
                                  </a:lnTo>
                                  <a:lnTo>
                                    <a:pt x="7" y="19"/>
                                  </a:lnTo>
                                  <a:lnTo>
                                    <a:pt x="7" y="25"/>
                                  </a:lnTo>
                                  <a:lnTo>
                                    <a:pt x="7" y="31"/>
                                  </a:lnTo>
                                  <a:lnTo>
                                    <a:pt x="0" y="31"/>
                                  </a:lnTo>
                                  <a:lnTo>
                                    <a:pt x="0" y="0"/>
                                  </a:lnTo>
                                  <a:lnTo>
                                    <a:pt x="118" y="0"/>
                                  </a:lnTo>
                                  <a:lnTo>
                                    <a:pt x="118" y="31"/>
                                  </a:lnTo>
                                  <a:lnTo>
                                    <a:pt x="112" y="31"/>
                                  </a:lnTo>
                                  <a:lnTo>
                                    <a:pt x="112" y="25"/>
                                  </a:lnTo>
                                  <a:lnTo>
                                    <a:pt x="106" y="25"/>
                                  </a:lnTo>
                                  <a:lnTo>
                                    <a:pt x="106" y="19"/>
                                  </a:lnTo>
                                  <a:lnTo>
                                    <a:pt x="106" y="13"/>
                                  </a:lnTo>
                                  <a:lnTo>
                                    <a:pt x="100" y="13"/>
                                  </a:lnTo>
                                  <a:lnTo>
                                    <a:pt x="93" y="13"/>
                                  </a:lnTo>
                                  <a:lnTo>
                                    <a:pt x="87" y="13"/>
                                  </a:lnTo>
                                  <a:lnTo>
                                    <a:pt x="75" y="13"/>
                                  </a:lnTo>
                                  <a:lnTo>
                                    <a:pt x="75" y="99"/>
                                  </a:lnTo>
                                  <a:lnTo>
                                    <a:pt x="75" y="106"/>
                                  </a:lnTo>
                                  <a:lnTo>
                                    <a:pt x="75" y="112"/>
                                  </a:lnTo>
                                  <a:lnTo>
                                    <a:pt x="81" y="112"/>
                                  </a:lnTo>
                                  <a:lnTo>
                                    <a:pt x="81" y="118"/>
                                  </a:lnTo>
                                  <a:lnTo>
                                    <a:pt x="87" y="118"/>
                                  </a:lnTo>
                                  <a:lnTo>
                                    <a:pt x="25" y="118"/>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53" name="Freeform 1174"/>
                          <wps:cNvSpPr>
                            <a:spLocks noEditPoints="1"/>
                          </wps:cNvSpPr>
                          <wps:spPr bwMode="auto">
                            <a:xfrm>
                              <a:off x="8085" y="1086"/>
                              <a:ext cx="112" cy="124"/>
                            </a:xfrm>
                            <a:custGeom>
                              <a:avLst/>
                              <a:gdLst>
                                <a:gd name="T0" fmla="*/ 62 w 112"/>
                                <a:gd name="T1" fmla="*/ 0 h 124"/>
                                <a:gd name="T2" fmla="*/ 75 w 112"/>
                                <a:gd name="T3" fmla="*/ 0 h 124"/>
                                <a:gd name="T4" fmla="*/ 81 w 112"/>
                                <a:gd name="T5" fmla="*/ 6 h 124"/>
                                <a:gd name="T6" fmla="*/ 87 w 112"/>
                                <a:gd name="T7" fmla="*/ 13 h 124"/>
                                <a:gd name="T8" fmla="*/ 99 w 112"/>
                                <a:gd name="T9" fmla="*/ 13 h 124"/>
                                <a:gd name="T10" fmla="*/ 99 w 112"/>
                                <a:gd name="T11" fmla="*/ 25 h 124"/>
                                <a:gd name="T12" fmla="*/ 106 w 112"/>
                                <a:gd name="T13" fmla="*/ 31 h 124"/>
                                <a:gd name="T14" fmla="*/ 112 w 112"/>
                                <a:gd name="T15" fmla="*/ 37 h 124"/>
                                <a:gd name="T16" fmla="*/ 112 w 112"/>
                                <a:gd name="T17" fmla="*/ 50 h 124"/>
                                <a:gd name="T18" fmla="*/ 112 w 112"/>
                                <a:gd name="T19" fmla="*/ 62 h 124"/>
                                <a:gd name="T20" fmla="*/ 112 w 112"/>
                                <a:gd name="T21" fmla="*/ 75 h 124"/>
                                <a:gd name="T22" fmla="*/ 112 w 112"/>
                                <a:gd name="T23" fmla="*/ 87 h 124"/>
                                <a:gd name="T24" fmla="*/ 106 w 112"/>
                                <a:gd name="T25" fmla="*/ 99 h 124"/>
                                <a:gd name="T26" fmla="*/ 99 w 112"/>
                                <a:gd name="T27" fmla="*/ 106 h 124"/>
                                <a:gd name="T28" fmla="*/ 93 w 112"/>
                                <a:gd name="T29" fmla="*/ 112 h 124"/>
                                <a:gd name="T30" fmla="*/ 81 w 112"/>
                                <a:gd name="T31" fmla="*/ 118 h 124"/>
                                <a:gd name="T32" fmla="*/ 75 w 112"/>
                                <a:gd name="T33" fmla="*/ 124 h 124"/>
                                <a:gd name="T34" fmla="*/ 62 w 112"/>
                                <a:gd name="T35" fmla="*/ 124 h 124"/>
                                <a:gd name="T36" fmla="*/ 50 w 112"/>
                                <a:gd name="T37" fmla="*/ 124 h 124"/>
                                <a:gd name="T38" fmla="*/ 37 w 112"/>
                                <a:gd name="T39" fmla="*/ 124 h 124"/>
                                <a:gd name="T40" fmla="*/ 31 w 112"/>
                                <a:gd name="T41" fmla="*/ 118 h 124"/>
                                <a:gd name="T42" fmla="*/ 25 w 112"/>
                                <a:gd name="T43" fmla="*/ 112 h 124"/>
                                <a:gd name="T44" fmla="*/ 19 w 112"/>
                                <a:gd name="T45" fmla="*/ 106 h 124"/>
                                <a:gd name="T46" fmla="*/ 13 w 112"/>
                                <a:gd name="T47" fmla="*/ 99 h 124"/>
                                <a:gd name="T48" fmla="*/ 6 w 112"/>
                                <a:gd name="T49" fmla="*/ 93 h 124"/>
                                <a:gd name="T50" fmla="*/ 6 w 112"/>
                                <a:gd name="T51" fmla="*/ 81 h 124"/>
                                <a:gd name="T52" fmla="*/ 0 w 112"/>
                                <a:gd name="T53" fmla="*/ 68 h 124"/>
                                <a:gd name="T54" fmla="*/ 0 w 112"/>
                                <a:gd name="T55" fmla="*/ 56 h 124"/>
                                <a:gd name="T56" fmla="*/ 6 w 112"/>
                                <a:gd name="T57" fmla="*/ 50 h 124"/>
                                <a:gd name="T58" fmla="*/ 6 w 112"/>
                                <a:gd name="T59" fmla="*/ 37 h 124"/>
                                <a:gd name="T60" fmla="*/ 13 w 112"/>
                                <a:gd name="T61" fmla="*/ 31 h 124"/>
                                <a:gd name="T62" fmla="*/ 19 w 112"/>
                                <a:gd name="T63" fmla="*/ 19 h 124"/>
                                <a:gd name="T64" fmla="*/ 25 w 112"/>
                                <a:gd name="T65" fmla="*/ 13 h 124"/>
                                <a:gd name="T66" fmla="*/ 31 w 112"/>
                                <a:gd name="T67" fmla="*/ 6 h 124"/>
                                <a:gd name="T68" fmla="*/ 37 w 112"/>
                                <a:gd name="T69" fmla="*/ 0 h 124"/>
                                <a:gd name="T70" fmla="*/ 50 w 112"/>
                                <a:gd name="T71" fmla="*/ 0 h 124"/>
                                <a:gd name="T72" fmla="*/ 56 w 112"/>
                                <a:gd name="T73" fmla="*/ 6 h 124"/>
                                <a:gd name="T74" fmla="*/ 44 w 112"/>
                                <a:gd name="T75" fmla="*/ 13 h 124"/>
                                <a:gd name="T76" fmla="*/ 44 w 112"/>
                                <a:gd name="T77" fmla="*/ 25 h 124"/>
                                <a:gd name="T78" fmla="*/ 44 w 112"/>
                                <a:gd name="T79" fmla="*/ 37 h 124"/>
                                <a:gd name="T80" fmla="*/ 37 w 112"/>
                                <a:gd name="T81" fmla="*/ 44 h 124"/>
                                <a:gd name="T82" fmla="*/ 37 w 112"/>
                                <a:gd name="T83" fmla="*/ 56 h 124"/>
                                <a:gd name="T84" fmla="*/ 37 w 112"/>
                                <a:gd name="T85" fmla="*/ 68 h 124"/>
                                <a:gd name="T86" fmla="*/ 37 w 112"/>
                                <a:gd name="T87" fmla="*/ 81 h 124"/>
                                <a:gd name="T88" fmla="*/ 44 w 112"/>
                                <a:gd name="T89" fmla="*/ 87 h 124"/>
                                <a:gd name="T90" fmla="*/ 44 w 112"/>
                                <a:gd name="T91" fmla="*/ 99 h 124"/>
                                <a:gd name="T92" fmla="*/ 44 w 112"/>
                                <a:gd name="T93" fmla="*/ 112 h 124"/>
                                <a:gd name="T94" fmla="*/ 56 w 112"/>
                                <a:gd name="T95" fmla="*/ 118 h 124"/>
                                <a:gd name="T96" fmla="*/ 62 w 112"/>
                                <a:gd name="T97" fmla="*/ 112 h 124"/>
                                <a:gd name="T98" fmla="*/ 68 w 112"/>
                                <a:gd name="T99" fmla="*/ 106 h 124"/>
                                <a:gd name="T100" fmla="*/ 75 w 112"/>
                                <a:gd name="T101" fmla="*/ 99 h 124"/>
                                <a:gd name="T102" fmla="*/ 75 w 112"/>
                                <a:gd name="T103" fmla="*/ 87 h 124"/>
                                <a:gd name="T104" fmla="*/ 75 w 112"/>
                                <a:gd name="T105" fmla="*/ 75 h 124"/>
                                <a:gd name="T106" fmla="*/ 75 w 112"/>
                                <a:gd name="T107" fmla="*/ 62 h 124"/>
                                <a:gd name="T108" fmla="*/ 75 w 112"/>
                                <a:gd name="T109" fmla="*/ 50 h 124"/>
                                <a:gd name="T110" fmla="*/ 75 w 112"/>
                                <a:gd name="T111" fmla="*/ 37 h 124"/>
                                <a:gd name="T112" fmla="*/ 75 w 112"/>
                                <a:gd name="T113" fmla="*/ 25 h 124"/>
                                <a:gd name="T114" fmla="*/ 68 w 112"/>
                                <a:gd name="T115" fmla="*/ 19 h 124"/>
                                <a:gd name="T116" fmla="*/ 62 w 112"/>
                                <a:gd name="T117" fmla="*/ 13 h 124"/>
                                <a:gd name="T118" fmla="*/ 56 w 112"/>
                                <a:gd name="T119" fmla="*/ 6 h 1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12" h="124">
                                  <a:moveTo>
                                    <a:pt x="56" y="0"/>
                                  </a:moveTo>
                                  <a:lnTo>
                                    <a:pt x="62" y="0"/>
                                  </a:lnTo>
                                  <a:lnTo>
                                    <a:pt x="68" y="0"/>
                                  </a:lnTo>
                                  <a:lnTo>
                                    <a:pt x="75" y="0"/>
                                  </a:lnTo>
                                  <a:lnTo>
                                    <a:pt x="81" y="0"/>
                                  </a:lnTo>
                                  <a:lnTo>
                                    <a:pt x="81" y="6"/>
                                  </a:lnTo>
                                  <a:lnTo>
                                    <a:pt x="87" y="6"/>
                                  </a:lnTo>
                                  <a:lnTo>
                                    <a:pt x="87" y="13"/>
                                  </a:lnTo>
                                  <a:lnTo>
                                    <a:pt x="93" y="13"/>
                                  </a:lnTo>
                                  <a:lnTo>
                                    <a:pt x="99" y="13"/>
                                  </a:lnTo>
                                  <a:lnTo>
                                    <a:pt x="99" y="19"/>
                                  </a:lnTo>
                                  <a:lnTo>
                                    <a:pt x="99" y="25"/>
                                  </a:lnTo>
                                  <a:lnTo>
                                    <a:pt x="106" y="25"/>
                                  </a:lnTo>
                                  <a:lnTo>
                                    <a:pt x="106" y="31"/>
                                  </a:lnTo>
                                  <a:lnTo>
                                    <a:pt x="106" y="37"/>
                                  </a:lnTo>
                                  <a:lnTo>
                                    <a:pt x="112" y="37"/>
                                  </a:lnTo>
                                  <a:lnTo>
                                    <a:pt x="112" y="44"/>
                                  </a:lnTo>
                                  <a:lnTo>
                                    <a:pt x="112" y="50"/>
                                  </a:lnTo>
                                  <a:lnTo>
                                    <a:pt x="112" y="56"/>
                                  </a:lnTo>
                                  <a:lnTo>
                                    <a:pt x="112" y="62"/>
                                  </a:lnTo>
                                  <a:lnTo>
                                    <a:pt x="112" y="68"/>
                                  </a:lnTo>
                                  <a:lnTo>
                                    <a:pt x="112" y="75"/>
                                  </a:lnTo>
                                  <a:lnTo>
                                    <a:pt x="112" y="81"/>
                                  </a:lnTo>
                                  <a:lnTo>
                                    <a:pt x="112" y="87"/>
                                  </a:lnTo>
                                  <a:lnTo>
                                    <a:pt x="106" y="93"/>
                                  </a:lnTo>
                                  <a:lnTo>
                                    <a:pt x="106" y="99"/>
                                  </a:lnTo>
                                  <a:lnTo>
                                    <a:pt x="99" y="99"/>
                                  </a:lnTo>
                                  <a:lnTo>
                                    <a:pt x="99" y="106"/>
                                  </a:lnTo>
                                  <a:lnTo>
                                    <a:pt x="99" y="112"/>
                                  </a:lnTo>
                                  <a:lnTo>
                                    <a:pt x="93" y="112"/>
                                  </a:lnTo>
                                  <a:lnTo>
                                    <a:pt x="87" y="118"/>
                                  </a:lnTo>
                                  <a:lnTo>
                                    <a:pt x="81" y="118"/>
                                  </a:lnTo>
                                  <a:lnTo>
                                    <a:pt x="81" y="124"/>
                                  </a:lnTo>
                                  <a:lnTo>
                                    <a:pt x="75" y="124"/>
                                  </a:lnTo>
                                  <a:lnTo>
                                    <a:pt x="68" y="124"/>
                                  </a:lnTo>
                                  <a:lnTo>
                                    <a:pt x="62" y="124"/>
                                  </a:lnTo>
                                  <a:lnTo>
                                    <a:pt x="56" y="124"/>
                                  </a:lnTo>
                                  <a:lnTo>
                                    <a:pt x="50" y="124"/>
                                  </a:lnTo>
                                  <a:lnTo>
                                    <a:pt x="44" y="124"/>
                                  </a:lnTo>
                                  <a:lnTo>
                                    <a:pt x="37" y="124"/>
                                  </a:lnTo>
                                  <a:lnTo>
                                    <a:pt x="37" y="118"/>
                                  </a:lnTo>
                                  <a:lnTo>
                                    <a:pt x="31" y="118"/>
                                  </a:lnTo>
                                  <a:lnTo>
                                    <a:pt x="25" y="118"/>
                                  </a:lnTo>
                                  <a:lnTo>
                                    <a:pt x="25" y="112"/>
                                  </a:lnTo>
                                  <a:lnTo>
                                    <a:pt x="19" y="112"/>
                                  </a:lnTo>
                                  <a:lnTo>
                                    <a:pt x="19" y="106"/>
                                  </a:lnTo>
                                  <a:lnTo>
                                    <a:pt x="13" y="106"/>
                                  </a:lnTo>
                                  <a:lnTo>
                                    <a:pt x="13" y="99"/>
                                  </a:lnTo>
                                  <a:lnTo>
                                    <a:pt x="13" y="93"/>
                                  </a:lnTo>
                                  <a:lnTo>
                                    <a:pt x="6" y="93"/>
                                  </a:lnTo>
                                  <a:lnTo>
                                    <a:pt x="6" y="87"/>
                                  </a:lnTo>
                                  <a:lnTo>
                                    <a:pt x="6" y="81"/>
                                  </a:lnTo>
                                  <a:lnTo>
                                    <a:pt x="6" y="75"/>
                                  </a:lnTo>
                                  <a:lnTo>
                                    <a:pt x="0" y="68"/>
                                  </a:lnTo>
                                  <a:lnTo>
                                    <a:pt x="0" y="62"/>
                                  </a:lnTo>
                                  <a:lnTo>
                                    <a:pt x="0" y="56"/>
                                  </a:lnTo>
                                  <a:lnTo>
                                    <a:pt x="6" y="56"/>
                                  </a:lnTo>
                                  <a:lnTo>
                                    <a:pt x="6" y="50"/>
                                  </a:lnTo>
                                  <a:lnTo>
                                    <a:pt x="6" y="44"/>
                                  </a:lnTo>
                                  <a:lnTo>
                                    <a:pt x="6" y="37"/>
                                  </a:lnTo>
                                  <a:lnTo>
                                    <a:pt x="6" y="31"/>
                                  </a:lnTo>
                                  <a:lnTo>
                                    <a:pt x="13" y="31"/>
                                  </a:lnTo>
                                  <a:lnTo>
                                    <a:pt x="13" y="25"/>
                                  </a:lnTo>
                                  <a:lnTo>
                                    <a:pt x="19" y="19"/>
                                  </a:lnTo>
                                  <a:lnTo>
                                    <a:pt x="19" y="13"/>
                                  </a:lnTo>
                                  <a:lnTo>
                                    <a:pt x="25" y="13"/>
                                  </a:lnTo>
                                  <a:lnTo>
                                    <a:pt x="25" y="6"/>
                                  </a:lnTo>
                                  <a:lnTo>
                                    <a:pt x="31" y="6"/>
                                  </a:lnTo>
                                  <a:lnTo>
                                    <a:pt x="37" y="6"/>
                                  </a:lnTo>
                                  <a:lnTo>
                                    <a:pt x="37" y="0"/>
                                  </a:lnTo>
                                  <a:lnTo>
                                    <a:pt x="44" y="0"/>
                                  </a:lnTo>
                                  <a:lnTo>
                                    <a:pt x="50" y="0"/>
                                  </a:lnTo>
                                  <a:lnTo>
                                    <a:pt x="56" y="0"/>
                                  </a:lnTo>
                                  <a:close/>
                                  <a:moveTo>
                                    <a:pt x="56" y="6"/>
                                  </a:moveTo>
                                  <a:lnTo>
                                    <a:pt x="50" y="13"/>
                                  </a:lnTo>
                                  <a:lnTo>
                                    <a:pt x="44" y="13"/>
                                  </a:lnTo>
                                  <a:lnTo>
                                    <a:pt x="44" y="19"/>
                                  </a:lnTo>
                                  <a:lnTo>
                                    <a:pt x="44" y="25"/>
                                  </a:lnTo>
                                  <a:lnTo>
                                    <a:pt x="44" y="31"/>
                                  </a:lnTo>
                                  <a:lnTo>
                                    <a:pt x="44" y="37"/>
                                  </a:lnTo>
                                  <a:lnTo>
                                    <a:pt x="44" y="44"/>
                                  </a:lnTo>
                                  <a:lnTo>
                                    <a:pt x="37" y="44"/>
                                  </a:lnTo>
                                  <a:lnTo>
                                    <a:pt x="37" y="50"/>
                                  </a:lnTo>
                                  <a:lnTo>
                                    <a:pt x="37" y="56"/>
                                  </a:lnTo>
                                  <a:lnTo>
                                    <a:pt x="37" y="62"/>
                                  </a:lnTo>
                                  <a:lnTo>
                                    <a:pt x="37" y="68"/>
                                  </a:lnTo>
                                  <a:lnTo>
                                    <a:pt x="37" y="75"/>
                                  </a:lnTo>
                                  <a:lnTo>
                                    <a:pt x="37" y="81"/>
                                  </a:lnTo>
                                  <a:lnTo>
                                    <a:pt x="37" y="87"/>
                                  </a:lnTo>
                                  <a:lnTo>
                                    <a:pt x="44" y="87"/>
                                  </a:lnTo>
                                  <a:lnTo>
                                    <a:pt x="44" y="93"/>
                                  </a:lnTo>
                                  <a:lnTo>
                                    <a:pt x="44" y="99"/>
                                  </a:lnTo>
                                  <a:lnTo>
                                    <a:pt x="44" y="106"/>
                                  </a:lnTo>
                                  <a:lnTo>
                                    <a:pt x="44" y="112"/>
                                  </a:lnTo>
                                  <a:lnTo>
                                    <a:pt x="50" y="112"/>
                                  </a:lnTo>
                                  <a:lnTo>
                                    <a:pt x="56" y="118"/>
                                  </a:lnTo>
                                  <a:lnTo>
                                    <a:pt x="62" y="118"/>
                                  </a:lnTo>
                                  <a:lnTo>
                                    <a:pt x="62" y="112"/>
                                  </a:lnTo>
                                  <a:lnTo>
                                    <a:pt x="68" y="112"/>
                                  </a:lnTo>
                                  <a:lnTo>
                                    <a:pt x="68" y="106"/>
                                  </a:lnTo>
                                  <a:lnTo>
                                    <a:pt x="75" y="106"/>
                                  </a:lnTo>
                                  <a:lnTo>
                                    <a:pt x="75" y="99"/>
                                  </a:lnTo>
                                  <a:lnTo>
                                    <a:pt x="75" y="93"/>
                                  </a:lnTo>
                                  <a:lnTo>
                                    <a:pt x="75" y="87"/>
                                  </a:lnTo>
                                  <a:lnTo>
                                    <a:pt x="75" y="81"/>
                                  </a:lnTo>
                                  <a:lnTo>
                                    <a:pt x="75" y="75"/>
                                  </a:lnTo>
                                  <a:lnTo>
                                    <a:pt x="75" y="68"/>
                                  </a:lnTo>
                                  <a:lnTo>
                                    <a:pt x="75" y="62"/>
                                  </a:lnTo>
                                  <a:lnTo>
                                    <a:pt x="75" y="56"/>
                                  </a:lnTo>
                                  <a:lnTo>
                                    <a:pt x="75" y="50"/>
                                  </a:lnTo>
                                  <a:lnTo>
                                    <a:pt x="75" y="44"/>
                                  </a:lnTo>
                                  <a:lnTo>
                                    <a:pt x="75" y="37"/>
                                  </a:lnTo>
                                  <a:lnTo>
                                    <a:pt x="75" y="31"/>
                                  </a:lnTo>
                                  <a:lnTo>
                                    <a:pt x="75" y="25"/>
                                  </a:lnTo>
                                  <a:lnTo>
                                    <a:pt x="75" y="19"/>
                                  </a:lnTo>
                                  <a:lnTo>
                                    <a:pt x="68" y="19"/>
                                  </a:lnTo>
                                  <a:lnTo>
                                    <a:pt x="68" y="13"/>
                                  </a:lnTo>
                                  <a:lnTo>
                                    <a:pt x="62" y="13"/>
                                  </a:lnTo>
                                  <a:lnTo>
                                    <a:pt x="62" y="6"/>
                                  </a:lnTo>
                                  <a:lnTo>
                                    <a:pt x="56" y="6"/>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54" name="Freeform 1175"/>
                          <wps:cNvSpPr>
                            <a:spLocks noEditPoints="1"/>
                          </wps:cNvSpPr>
                          <wps:spPr bwMode="auto">
                            <a:xfrm>
                              <a:off x="8215" y="1086"/>
                              <a:ext cx="124" cy="174"/>
                            </a:xfrm>
                            <a:custGeom>
                              <a:avLst/>
                              <a:gdLst>
                                <a:gd name="T0" fmla="*/ 50 w 124"/>
                                <a:gd name="T1" fmla="*/ 155 h 174"/>
                                <a:gd name="T2" fmla="*/ 50 w 124"/>
                                <a:gd name="T3" fmla="*/ 168 h 174"/>
                                <a:gd name="T4" fmla="*/ 56 w 124"/>
                                <a:gd name="T5" fmla="*/ 174 h 174"/>
                                <a:gd name="T6" fmla="*/ 0 w 124"/>
                                <a:gd name="T7" fmla="*/ 174 h 174"/>
                                <a:gd name="T8" fmla="*/ 7 w 124"/>
                                <a:gd name="T9" fmla="*/ 168 h 174"/>
                                <a:gd name="T10" fmla="*/ 13 w 124"/>
                                <a:gd name="T11" fmla="*/ 161 h 174"/>
                                <a:gd name="T12" fmla="*/ 13 w 124"/>
                                <a:gd name="T13" fmla="*/ 25 h 174"/>
                                <a:gd name="T14" fmla="*/ 13 w 124"/>
                                <a:gd name="T15" fmla="*/ 13 h 174"/>
                                <a:gd name="T16" fmla="*/ 7 w 124"/>
                                <a:gd name="T17" fmla="*/ 6 h 174"/>
                                <a:gd name="T18" fmla="*/ 0 w 124"/>
                                <a:gd name="T19" fmla="*/ 0 h 174"/>
                                <a:gd name="T20" fmla="*/ 50 w 124"/>
                                <a:gd name="T21" fmla="*/ 19 h 174"/>
                                <a:gd name="T22" fmla="*/ 56 w 124"/>
                                <a:gd name="T23" fmla="*/ 13 h 174"/>
                                <a:gd name="T24" fmla="*/ 62 w 124"/>
                                <a:gd name="T25" fmla="*/ 6 h 174"/>
                                <a:gd name="T26" fmla="*/ 69 w 124"/>
                                <a:gd name="T27" fmla="*/ 0 h 174"/>
                                <a:gd name="T28" fmla="*/ 81 w 124"/>
                                <a:gd name="T29" fmla="*/ 0 h 174"/>
                                <a:gd name="T30" fmla="*/ 93 w 124"/>
                                <a:gd name="T31" fmla="*/ 0 h 174"/>
                                <a:gd name="T32" fmla="*/ 106 w 124"/>
                                <a:gd name="T33" fmla="*/ 6 h 174"/>
                                <a:gd name="T34" fmla="*/ 112 w 124"/>
                                <a:gd name="T35" fmla="*/ 13 h 174"/>
                                <a:gd name="T36" fmla="*/ 118 w 124"/>
                                <a:gd name="T37" fmla="*/ 19 h 174"/>
                                <a:gd name="T38" fmla="*/ 118 w 124"/>
                                <a:gd name="T39" fmla="*/ 31 h 174"/>
                                <a:gd name="T40" fmla="*/ 124 w 124"/>
                                <a:gd name="T41" fmla="*/ 44 h 174"/>
                                <a:gd name="T42" fmla="*/ 124 w 124"/>
                                <a:gd name="T43" fmla="*/ 56 h 174"/>
                                <a:gd name="T44" fmla="*/ 124 w 124"/>
                                <a:gd name="T45" fmla="*/ 68 h 174"/>
                                <a:gd name="T46" fmla="*/ 124 w 124"/>
                                <a:gd name="T47" fmla="*/ 81 h 174"/>
                                <a:gd name="T48" fmla="*/ 118 w 124"/>
                                <a:gd name="T49" fmla="*/ 87 h 174"/>
                                <a:gd name="T50" fmla="*/ 118 w 124"/>
                                <a:gd name="T51" fmla="*/ 99 h 174"/>
                                <a:gd name="T52" fmla="*/ 112 w 124"/>
                                <a:gd name="T53" fmla="*/ 106 h 174"/>
                                <a:gd name="T54" fmla="*/ 106 w 124"/>
                                <a:gd name="T55" fmla="*/ 112 h 174"/>
                                <a:gd name="T56" fmla="*/ 100 w 124"/>
                                <a:gd name="T57" fmla="*/ 118 h 174"/>
                                <a:gd name="T58" fmla="*/ 93 w 124"/>
                                <a:gd name="T59" fmla="*/ 124 h 174"/>
                                <a:gd name="T60" fmla="*/ 81 w 124"/>
                                <a:gd name="T61" fmla="*/ 124 h 174"/>
                                <a:gd name="T62" fmla="*/ 69 w 124"/>
                                <a:gd name="T63" fmla="*/ 124 h 174"/>
                                <a:gd name="T64" fmla="*/ 62 w 124"/>
                                <a:gd name="T65" fmla="*/ 118 h 174"/>
                                <a:gd name="T66" fmla="*/ 50 w 124"/>
                                <a:gd name="T67" fmla="*/ 112 h 174"/>
                                <a:gd name="T68" fmla="*/ 50 w 124"/>
                                <a:gd name="T69" fmla="*/ 106 h 174"/>
                                <a:gd name="T70" fmla="*/ 62 w 124"/>
                                <a:gd name="T71" fmla="*/ 112 h 174"/>
                                <a:gd name="T72" fmla="*/ 75 w 124"/>
                                <a:gd name="T73" fmla="*/ 112 h 174"/>
                                <a:gd name="T74" fmla="*/ 81 w 124"/>
                                <a:gd name="T75" fmla="*/ 106 h 174"/>
                                <a:gd name="T76" fmla="*/ 87 w 124"/>
                                <a:gd name="T77" fmla="*/ 99 h 174"/>
                                <a:gd name="T78" fmla="*/ 87 w 124"/>
                                <a:gd name="T79" fmla="*/ 87 h 174"/>
                                <a:gd name="T80" fmla="*/ 87 w 124"/>
                                <a:gd name="T81" fmla="*/ 75 h 174"/>
                                <a:gd name="T82" fmla="*/ 87 w 124"/>
                                <a:gd name="T83" fmla="*/ 62 h 174"/>
                                <a:gd name="T84" fmla="*/ 87 w 124"/>
                                <a:gd name="T85" fmla="*/ 50 h 174"/>
                                <a:gd name="T86" fmla="*/ 87 w 124"/>
                                <a:gd name="T87" fmla="*/ 37 h 174"/>
                                <a:gd name="T88" fmla="*/ 81 w 124"/>
                                <a:gd name="T89" fmla="*/ 31 h 174"/>
                                <a:gd name="T90" fmla="*/ 81 w 124"/>
                                <a:gd name="T91" fmla="*/ 19 h 174"/>
                                <a:gd name="T92" fmla="*/ 75 w 124"/>
                                <a:gd name="T93" fmla="*/ 13 h 174"/>
                                <a:gd name="T94" fmla="*/ 62 w 124"/>
                                <a:gd name="T95" fmla="*/ 13 h 174"/>
                                <a:gd name="T96" fmla="*/ 56 w 124"/>
                                <a:gd name="T97" fmla="*/ 19 h 174"/>
                                <a:gd name="T98" fmla="*/ 50 w 124"/>
                                <a:gd name="T99" fmla="*/ 25 h 174"/>
                                <a:gd name="T100" fmla="*/ 50 w 124"/>
                                <a:gd name="T101" fmla="*/ 99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124" h="174">
                                  <a:moveTo>
                                    <a:pt x="50" y="112"/>
                                  </a:moveTo>
                                  <a:lnTo>
                                    <a:pt x="50" y="155"/>
                                  </a:lnTo>
                                  <a:lnTo>
                                    <a:pt x="50" y="161"/>
                                  </a:lnTo>
                                  <a:lnTo>
                                    <a:pt x="50" y="168"/>
                                  </a:lnTo>
                                  <a:lnTo>
                                    <a:pt x="56" y="168"/>
                                  </a:lnTo>
                                  <a:lnTo>
                                    <a:pt x="56" y="174"/>
                                  </a:lnTo>
                                  <a:lnTo>
                                    <a:pt x="62" y="174"/>
                                  </a:lnTo>
                                  <a:lnTo>
                                    <a:pt x="0" y="174"/>
                                  </a:lnTo>
                                  <a:lnTo>
                                    <a:pt x="7" y="174"/>
                                  </a:lnTo>
                                  <a:lnTo>
                                    <a:pt x="7" y="168"/>
                                  </a:lnTo>
                                  <a:lnTo>
                                    <a:pt x="13" y="168"/>
                                  </a:lnTo>
                                  <a:lnTo>
                                    <a:pt x="13" y="161"/>
                                  </a:lnTo>
                                  <a:lnTo>
                                    <a:pt x="13" y="155"/>
                                  </a:lnTo>
                                  <a:lnTo>
                                    <a:pt x="13" y="25"/>
                                  </a:lnTo>
                                  <a:lnTo>
                                    <a:pt x="13" y="19"/>
                                  </a:lnTo>
                                  <a:lnTo>
                                    <a:pt x="13" y="13"/>
                                  </a:lnTo>
                                  <a:lnTo>
                                    <a:pt x="7" y="13"/>
                                  </a:lnTo>
                                  <a:lnTo>
                                    <a:pt x="7" y="6"/>
                                  </a:lnTo>
                                  <a:lnTo>
                                    <a:pt x="0" y="6"/>
                                  </a:lnTo>
                                  <a:lnTo>
                                    <a:pt x="0" y="0"/>
                                  </a:lnTo>
                                  <a:lnTo>
                                    <a:pt x="50" y="0"/>
                                  </a:lnTo>
                                  <a:lnTo>
                                    <a:pt x="50" y="19"/>
                                  </a:lnTo>
                                  <a:lnTo>
                                    <a:pt x="50" y="13"/>
                                  </a:lnTo>
                                  <a:lnTo>
                                    <a:pt x="56" y="13"/>
                                  </a:lnTo>
                                  <a:lnTo>
                                    <a:pt x="56" y="6"/>
                                  </a:lnTo>
                                  <a:lnTo>
                                    <a:pt x="62" y="6"/>
                                  </a:lnTo>
                                  <a:lnTo>
                                    <a:pt x="62" y="0"/>
                                  </a:lnTo>
                                  <a:lnTo>
                                    <a:pt x="69" y="0"/>
                                  </a:lnTo>
                                  <a:lnTo>
                                    <a:pt x="75" y="0"/>
                                  </a:lnTo>
                                  <a:lnTo>
                                    <a:pt x="81" y="0"/>
                                  </a:lnTo>
                                  <a:lnTo>
                                    <a:pt x="87" y="0"/>
                                  </a:lnTo>
                                  <a:lnTo>
                                    <a:pt x="93" y="0"/>
                                  </a:lnTo>
                                  <a:lnTo>
                                    <a:pt x="100" y="6"/>
                                  </a:lnTo>
                                  <a:lnTo>
                                    <a:pt x="106" y="6"/>
                                  </a:lnTo>
                                  <a:lnTo>
                                    <a:pt x="106" y="13"/>
                                  </a:lnTo>
                                  <a:lnTo>
                                    <a:pt x="112" y="13"/>
                                  </a:lnTo>
                                  <a:lnTo>
                                    <a:pt x="112" y="19"/>
                                  </a:lnTo>
                                  <a:lnTo>
                                    <a:pt x="118" y="19"/>
                                  </a:lnTo>
                                  <a:lnTo>
                                    <a:pt x="118" y="25"/>
                                  </a:lnTo>
                                  <a:lnTo>
                                    <a:pt x="118" y="31"/>
                                  </a:lnTo>
                                  <a:lnTo>
                                    <a:pt x="124" y="37"/>
                                  </a:lnTo>
                                  <a:lnTo>
                                    <a:pt x="124" y="44"/>
                                  </a:lnTo>
                                  <a:lnTo>
                                    <a:pt x="124" y="50"/>
                                  </a:lnTo>
                                  <a:lnTo>
                                    <a:pt x="124" y="56"/>
                                  </a:lnTo>
                                  <a:lnTo>
                                    <a:pt x="124" y="62"/>
                                  </a:lnTo>
                                  <a:lnTo>
                                    <a:pt x="124" y="68"/>
                                  </a:lnTo>
                                  <a:lnTo>
                                    <a:pt x="124" y="75"/>
                                  </a:lnTo>
                                  <a:lnTo>
                                    <a:pt x="124" y="81"/>
                                  </a:lnTo>
                                  <a:lnTo>
                                    <a:pt x="124" y="87"/>
                                  </a:lnTo>
                                  <a:lnTo>
                                    <a:pt x="118" y="87"/>
                                  </a:lnTo>
                                  <a:lnTo>
                                    <a:pt x="118" y="93"/>
                                  </a:lnTo>
                                  <a:lnTo>
                                    <a:pt x="118" y="99"/>
                                  </a:lnTo>
                                  <a:lnTo>
                                    <a:pt x="118" y="106"/>
                                  </a:lnTo>
                                  <a:lnTo>
                                    <a:pt x="112" y="106"/>
                                  </a:lnTo>
                                  <a:lnTo>
                                    <a:pt x="112" y="112"/>
                                  </a:lnTo>
                                  <a:lnTo>
                                    <a:pt x="106" y="112"/>
                                  </a:lnTo>
                                  <a:lnTo>
                                    <a:pt x="106" y="118"/>
                                  </a:lnTo>
                                  <a:lnTo>
                                    <a:pt x="100" y="118"/>
                                  </a:lnTo>
                                  <a:lnTo>
                                    <a:pt x="93" y="118"/>
                                  </a:lnTo>
                                  <a:lnTo>
                                    <a:pt x="93" y="124"/>
                                  </a:lnTo>
                                  <a:lnTo>
                                    <a:pt x="87" y="124"/>
                                  </a:lnTo>
                                  <a:lnTo>
                                    <a:pt x="81" y="124"/>
                                  </a:lnTo>
                                  <a:lnTo>
                                    <a:pt x="75" y="124"/>
                                  </a:lnTo>
                                  <a:lnTo>
                                    <a:pt x="69" y="124"/>
                                  </a:lnTo>
                                  <a:lnTo>
                                    <a:pt x="62" y="124"/>
                                  </a:lnTo>
                                  <a:lnTo>
                                    <a:pt x="62" y="118"/>
                                  </a:lnTo>
                                  <a:lnTo>
                                    <a:pt x="56" y="118"/>
                                  </a:lnTo>
                                  <a:lnTo>
                                    <a:pt x="50" y="112"/>
                                  </a:lnTo>
                                  <a:close/>
                                  <a:moveTo>
                                    <a:pt x="50" y="99"/>
                                  </a:moveTo>
                                  <a:lnTo>
                                    <a:pt x="50" y="106"/>
                                  </a:lnTo>
                                  <a:lnTo>
                                    <a:pt x="56" y="106"/>
                                  </a:lnTo>
                                  <a:lnTo>
                                    <a:pt x="62" y="112"/>
                                  </a:lnTo>
                                  <a:lnTo>
                                    <a:pt x="69" y="112"/>
                                  </a:lnTo>
                                  <a:lnTo>
                                    <a:pt x="75" y="112"/>
                                  </a:lnTo>
                                  <a:lnTo>
                                    <a:pt x="81" y="112"/>
                                  </a:lnTo>
                                  <a:lnTo>
                                    <a:pt x="81" y="106"/>
                                  </a:lnTo>
                                  <a:lnTo>
                                    <a:pt x="81" y="99"/>
                                  </a:lnTo>
                                  <a:lnTo>
                                    <a:pt x="87" y="99"/>
                                  </a:lnTo>
                                  <a:lnTo>
                                    <a:pt x="87" y="93"/>
                                  </a:lnTo>
                                  <a:lnTo>
                                    <a:pt x="87" y="87"/>
                                  </a:lnTo>
                                  <a:lnTo>
                                    <a:pt x="87" y="81"/>
                                  </a:lnTo>
                                  <a:lnTo>
                                    <a:pt x="87" y="75"/>
                                  </a:lnTo>
                                  <a:lnTo>
                                    <a:pt x="87" y="68"/>
                                  </a:lnTo>
                                  <a:lnTo>
                                    <a:pt x="87" y="62"/>
                                  </a:lnTo>
                                  <a:lnTo>
                                    <a:pt x="87" y="56"/>
                                  </a:lnTo>
                                  <a:lnTo>
                                    <a:pt x="87" y="50"/>
                                  </a:lnTo>
                                  <a:lnTo>
                                    <a:pt x="87" y="44"/>
                                  </a:lnTo>
                                  <a:lnTo>
                                    <a:pt x="87" y="37"/>
                                  </a:lnTo>
                                  <a:lnTo>
                                    <a:pt x="87" y="31"/>
                                  </a:lnTo>
                                  <a:lnTo>
                                    <a:pt x="81" y="31"/>
                                  </a:lnTo>
                                  <a:lnTo>
                                    <a:pt x="81" y="25"/>
                                  </a:lnTo>
                                  <a:lnTo>
                                    <a:pt x="81" y="19"/>
                                  </a:lnTo>
                                  <a:lnTo>
                                    <a:pt x="75" y="19"/>
                                  </a:lnTo>
                                  <a:lnTo>
                                    <a:pt x="75" y="13"/>
                                  </a:lnTo>
                                  <a:lnTo>
                                    <a:pt x="69" y="13"/>
                                  </a:lnTo>
                                  <a:lnTo>
                                    <a:pt x="62" y="13"/>
                                  </a:lnTo>
                                  <a:lnTo>
                                    <a:pt x="62" y="19"/>
                                  </a:lnTo>
                                  <a:lnTo>
                                    <a:pt x="56" y="19"/>
                                  </a:lnTo>
                                  <a:lnTo>
                                    <a:pt x="56" y="25"/>
                                  </a:lnTo>
                                  <a:lnTo>
                                    <a:pt x="50" y="25"/>
                                  </a:lnTo>
                                  <a:lnTo>
                                    <a:pt x="50" y="31"/>
                                  </a:lnTo>
                                  <a:lnTo>
                                    <a:pt x="50" y="99"/>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55" name="Freeform 1176"/>
                          <wps:cNvSpPr>
                            <a:spLocks/>
                          </wps:cNvSpPr>
                          <wps:spPr bwMode="auto">
                            <a:xfrm>
                              <a:off x="8358" y="1086"/>
                              <a:ext cx="136" cy="118"/>
                            </a:xfrm>
                            <a:custGeom>
                              <a:avLst/>
                              <a:gdLst>
                                <a:gd name="T0" fmla="*/ 0 w 136"/>
                                <a:gd name="T1" fmla="*/ 118 h 118"/>
                                <a:gd name="T2" fmla="*/ 6 w 136"/>
                                <a:gd name="T3" fmla="*/ 118 h 118"/>
                                <a:gd name="T4" fmla="*/ 12 w 136"/>
                                <a:gd name="T5" fmla="*/ 118 h 118"/>
                                <a:gd name="T6" fmla="*/ 12 w 136"/>
                                <a:gd name="T7" fmla="*/ 112 h 118"/>
                                <a:gd name="T8" fmla="*/ 12 w 136"/>
                                <a:gd name="T9" fmla="*/ 106 h 118"/>
                                <a:gd name="T10" fmla="*/ 18 w 136"/>
                                <a:gd name="T11" fmla="*/ 106 h 118"/>
                                <a:gd name="T12" fmla="*/ 18 w 136"/>
                                <a:gd name="T13" fmla="*/ 99 h 118"/>
                                <a:gd name="T14" fmla="*/ 18 w 136"/>
                                <a:gd name="T15" fmla="*/ 25 h 118"/>
                                <a:gd name="T16" fmla="*/ 18 w 136"/>
                                <a:gd name="T17" fmla="*/ 19 h 118"/>
                                <a:gd name="T18" fmla="*/ 12 w 136"/>
                                <a:gd name="T19" fmla="*/ 19 h 118"/>
                                <a:gd name="T20" fmla="*/ 12 w 136"/>
                                <a:gd name="T21" fmla="*/ 13 h 118"/>
                                <a:gd name="T22" fmla="*/ 12 w 136"/>
                                <a:gd name="T23" fmla="*/ 6 h 118"/>
                                <a:gd name="T24" fmla="*/ 6 w 136"/>
                                <a:gd name="T25" fmla="*/ 6 h 118"/>
                                <a:gd name="T26" fmla="*/ 0 w 136"/>
                                <a:gd name="T27" fmla="*/ 6 h 118"/>
                                <a:gd name="T28" fmla="*/ 0 w 136"/>
                                <a:gd name="T29" fmla="*/ 0 h 118"/>
                                <a:gd name="T30" fmla="*/ 62 w 136"/>
                                <a:gd name="T31" fmla="*/ 0 h 118"/>
                                <a:gd name="T32" fmla="*/ 62 w 136"/>
                                <a:gd name="T33" fmla="*/ 6 h 118"/>
                                <a:gd name="T34" fmla="*/ 56 w 136"/>
                                <a:gd name="T35" fmla="*/ 6 h 118"/>
                                <a:gd name="T36" fmla="*/ 56 w 136"/>
                                <a:gd name="T37" fmla="*/ 13 h 118"/>
                                <a:gd name="T38" fmla="*/ 49 w 136"/>
                                <a:gd name="T39" fmla="*/ 13 h 118"/>
                                <a:gd name="T40" fmla="*/ 49 w 136"/>
                                <a:gd name="T41" fmla="*/ 19 h 118"/>
                                <a:gd name="T42" fmla="*/ 49 w 136"/>
                                <a:gd name="T43" fmla="*/ 25 h 118"/>
                                <a:gd name="T44" fmla="*/ 49 w 136"/>
                                <a:gd name="T45" fmla="*/ 56 h 118"/>
                                <a:gd name="T46" fmla="*/ 87 w 136"/>
                                <a:gd name="T47" fmla="*/ 56 h 118"/>
                                <a:gd name="T48" fmla="*/ 87 w 136"/>
                                <a:gd name="T49" fmla="*/ 25 h 118"/>
                                <a:gd name="T50" fmla="*/ 87 w 136"/>
                                <a:gd name="T51" fmla="*/ 19 h 118"/>
                                <a:gd name="T52" fmla="*/ 87 w 136"/>
                                <a:gd name="T53" fmla="*/ 13 h 118"/>
                                <a:gd name="T54" fmla="*/ 80 w 136"/>
                                <a:gd name="T55" fmla="*/ 13 h 118"/>
                                <a:gd name="T56" fmla="*/ 80 w 136"/>
                                <a:gd name="T57" fmla="*/ 6 h 118"/>
                                <a:gd name="T58" fmla="*/ 74 w 136"/>
                                <a:gd name="T59" fmla="*/ 6 h 118"/>
                                <a:gd name="T60" fmla="*/ 74 w 136"/>
                                <a:gd name="T61" fmla="*/ 0 h 118"/>
                                <a:gd name="T62" fmla="*/ 136 w 136"/>
                                <a:gd name="T63" fmla="*/ 0 h 118"/>
                                <a:gd name="T64" fmla="*/ 136 w 136"/>
                                <a:gd name="T65" fmla="*/ 6 h 118"/>
                                <a:gd name="T66" fmla="*/ 130 w 136"/>
                                <a:gd name="T67" fmla="*/ 6 h 118"/>
                                <a:gd name="T68" fmla="*/ 124 w 136"/>
                                <a:gd name="T69" fmla="*/ 6 h 118"/>
                                <a:gd name="T70" fmla="*/ 124 w 136"/>
                                <a:gd name="T71" fmla="*/ 13 h 118"/>
                                <a:gd name="T72" fmla="*/ 124 w 136"/>
                                <a:gd name="T73" fmla="*/ 19 h 118"/>
                                <a:gd name="T74" fmla="*/ 118 w 136"/>
                                <a:gd name="T75" fmla="*/ 19 h 118"/>
                                <a:gd name="T76" fmla="*/ 118 w 136"/>
                                <a:gd name="T77" fmla="*/ 25 h 118"/>
                                <a:gd name="T78" fmla="*/ 118 w 136"/>
                                <a:gd name="T79" fmla="*/ 99 h 118"/>
                                <a:gd name="T80" fmla="*/ 118 w 136"/>
                                <a:gd name="T81" fmla="*/ 106 h 118"/>
                                <a:gd name="T82" fmla="*/ 124 w 136"/>
                                <a:gd name="T83" fmla="*/ 106 h 118"/>
                                <a:gd name="T84" fmla="*/ 124 w 136"/>
                                <a:gd name="T85" fmla="*/ 112 h 118"/>
                                <a:gd name="T86" fmla="*/ 124 w 136"/>
                                <a:gd name="T87" fmla="*/ 118 h 118"/>
                                <a:gd name="T88" fmla="*/ 130 w 136"/>
                                <a:gd name="T89" fmla="*/ 118 h 118"/>
                                <a:gd name="T90" fmla="*/ 136 w 136"/>
                                <a:gd name="T91" fmla="*/ 118 h 118"/>
                                <a:gd name="T92" fmla="*/ 74 w 136"/>
                                <a:gd name="T93" fmla="*/ 118 h 118"/>
                                <a:gd name="T94" fmla="*/ 80 w 136"/>
                                <a:gd name="T95" fmla="*/ 118 h 118"/>
                                <a:gd name="T96" fmla="*/ 80 w 136"/>
                                <a:gd name="T97" fmla="*/ 112 h 118"/>
                                <a:gd name="T98" fmla="*/ 87 w 136"/>
                                <a:gd name="T99" fmla="*/ 112 h 118"/>
                                <a:gd name="T100" fmla="*/ 87 w 136"/>
                                <a:gd name="T101" fmla="*/ 106 h 118"/>
                                <a:gd name="T102" fmla="*/ 87 w 136"/>
                                <a:gd name="T103" fmla="*/ 99 h 118"/>
                                <a:gd name="T104" fmla="*/ 87 w 136"/>
                                <a:gd name="T105" fmla="*/ 62 h 118"/>
                                <a:gd name="T106" fmla="*/ 49 w 136"/>
                                <a:gd name="T107" fmla="*/ 62 h 118"/>
                                <a:gd name="T108" fmla="*/ 49 w 136"/>
                                <a:gd name="T109" fmla="*/ 99 h 118"/>
                                <a:gd name="T110" fmla="*/ 49 w 136"/>
                                <a:gd name="T111" fmla="*/ 106 h 118"/>
                                <a:gd name="T112" fmla="*/ 49 w 136"/>
                                <a:gd name="T113" fmla="*/ 112 h 118"/>
                                <a:gd name="T114" fmla="*/ 56 w 136"/>
                                <a:gd name="T115" fmla="*/ 112 h 118"/>
                                <a:gd name="T116" fmla="*/ 56 w 136"/>
                                <a:gd name="T117" fmla="*/ 118 h 118"/>
                                <a:gd name="T118" fmla="*/ 62 w 136"/>
                                <a:gd name="T119" fmla="*/ 118 h 118"/>
                                <a:gd name="T120" fmla="*/ 0 w 136"/>
                                <a:gd name="T121" fmla="*/ 118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136" h="118">
                                  <a:moveTo>
                                    <a:pt x="0" y="118"/>
                                  </a:moveTo>
                                  <a:lnTo>
                                    <a:pt x="6" y="118"/>
                                  </a:lnTo>
                                  <a:lnTo>
                                    <a:pt x="12" y="118"/>
                                  </a:lnTo>
                                  <a:lnTo>
                                    <a:pt x="12" y="112"/>
                                  </a:lnTo>
                                  <a:lnTo>
                                    <a:pt x="12" y="106"/>
                                  </a:lnTo>
                                  <a:lnTo>
                                    <a:pt x="18" y="106"/>
                                  </a:lnTo>
                                  <a:lnTo>
                                    <a:pt x="18" y="99"/>
                                  </a:lnTo>
                                  <a:lnTo>
                                    <a:pt x="18" y="25"/>
                                  </a:lnTo>
                                  <a:lnTo>
                                    <a:pt x="18" y="19"/>
                                  </a:lnTo>
                                  <a:lnTo>
                                    <a:pt x="12" y="19"/>
                                  </a:lnTo>
                                  <a:lnTo>
                                    <a:pt x="12" y="13"/>
                                  </a:lnTo>
                                  <a:lnTo>
                                    <a:pt x="12" y="6"/>
                                  </a:lnTo>
                                  <a:lnTo>
                                    <a:pt x="6" y="6"/>
                                  </a:lnTo>
                                  <a:lnTo>
                                    <a:pt x="0" y="6"/>
                                  </a:lnTo>
                                  <a:lnTo>
                                    <a:pt x="0" y="0"/>
                                  </a:lnTo>
                                  <a:lnTo>
                                    <a:pt x="62" y="0"/>
                                  </a:lnTo>
                                  <a:lnTo>
                                    <a:pt x="62" y="6"/>
                                  </a:lnTo>
                                  <a:lnTo>
                                    <a:pt x="56" y="6"/>
                                  </a:lnTo>
                                  <a:lnTo>
                                    <a:pt x="56" y="13"/>
                                  </a:lnTo>
                                  <a:lnTo>
                                    <a:pt x="49" y="13"/>
                                  </a:lnTo>
                                  <a:lnTo>
                                    <a:pt x="49" y="19"/>
                                  </a:lnTo>
                                  <a:lnTo>
                                    <a:pt x="49" y="25"/>
                                  </a:lnTo>
                                  <a:lnTo>
                                    <a:pt x="49" y="56"/>
                                  </a:lnTo>
                                  <a:lnTo>
                                    <a:pt x="87" y="56"/>
                                  </a:lnTo>
                                  <a:lnTo>
                                    <a:pt x="87" y="25"/>
                                  </a:lnTo>
                                  <a:lnTo>
                                    <a:pt x="87" y="19"/>
                                  </a:lnTo>
                                  <a:lnTo>
                                    <a:pt x="87" y="13"/>
                                  </a:lnTo>
                                  <a:lnTo>
                                    <a:pt x="80" y="13"/>
                                  </a:lnTo>
                                  <a:lnTo>
                                    <a:pt x="80" y="6"/>
                                  </a:lnTo>
                                  <a:lnTo>
                                    <a:pt x="74" y="6"/>
                                  </a:lnTo>
                                  <a:lnTo>
                                    <a:pt x="74" y="0"/>
                                  </a:lnTo>
                                  <a:lnTo>
                                    <a:pt x="136" y="0"/>
                                  </a:lnTo>
                                  <a:lnTo>
                                    <a:pt x="136" y="6"/>
                                  </a:lnTo>
                                  <a:lnTo>
                                    <a:pt x="130" y="6"/>
                                  </a:lnTo>
                                  <a:lnTo>
                                    <a:pt x="124" y="6"/>
                                  </a:lnTo>
                                  <a:lnTo>
                                    <a:pt x="124" y="13"/>
                                  </a:lnTo>
                                  <a:lnTo>
                                    <a:pt x="124" y="19"/>
                                  </a:lnTo>
                                  <a:lnTo>
                                    <a:pt x="118" y="19"/>
                                  </a:lnTo>
                                  <a:lnTo>
                                    <a:pt x="118" y="25"/>
                                  </a:lnTo>
                                  <a:lnTo>
                                    <a:pt x="118" y="99"/>
                                  </a:lnTo>
                                  <a:lnTo>
                                    <a:pt x="118" y="106"/>
                                  </a:lnTo>
                                  <a:lnTo>
                                    <a:pt x="124" y="106"/>
                                  </a:lnTo>
                                  <a:lnTo>
                                    <a:pt x="124" y="112"/>
                                  </a:lnTo>
                                  <a:lnTo>
                                    <a:pt x="124" y="118"/>
                                  </a:lnTo>
                                  <a:lnTo>
                                    <a:pt x="130" y="118"/>
                                  </a:lnTo>
                                  <a:lnTo>
                                    <a:pt x="136" y="118"/>
                                  </a:lnTo>
                                  <a:lnTo>
                                    <a:pt x="74" y="118"/>
                                  </a:lnTo>
                                  <a:lnTo>
                                    <a:pt x="80" y="118"/>
                                  </a:lnTo>
                                  <a:lnTo>
                                    <a:pt x="80" y="112"/>
                                  </a:lnTo>
                                  <a:lnTo>
                                    <a:pt x="87" y="112"/>
                                  </a:lnTo>
                                  <a:lnTo>
                                    <a:pt x="87" y="106"/>
                                  </a:lnTo>
                                  <a:lnTo>
                                    <a:pt x="87" y="99"/>
                                  </a:lnTo>
                                  <a:lnTo>
                                    <a:pt x="87" y="62"/>
                                  </a:lnTo>
                                  <a:lnTo>
                                    <a:pt x="49" y="62"/>
                                  </a:lnTo>
                                  <a:lnTo>
                                    <a:pt x="49" y="99"/>
                                  </a:lnTo>
                                  <a:lnTo>
                                    <a:pt x="49" y="106"/>
                                  </a:lnTo>
                                  <a:lnTo>
                                    <a:pt x="49" y="112"/>
                                  </a:lnTo>
                                  <a:lnTo>
                                    <a:pt x="56" y="112"/>
                                  </a:lnTo>
                                  <a:lnTo>
                                    <a:pt x="56" y="118"/>
                                  </a:lnTo>
                                  <a:lnTo>
                                    <a:pt x="62" y="118"/>
                                  </a:lnTo>
                                  <a:lnTo>
                                    <a:pt x="0" y="118"/>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56" name="Freeform 1177"/>
                          <wps:cNvSpPr>
                            <a:spLocks noEditPoints="1"/>
                          </wps:cNvSpPr>
                          <wps:spPr bwMode="auto">
                            <a:xfrm>
                              <a:off x="8513" y="1086"/>
                              <a:ext cx="179" cy="118"/>
                            </a:xfrm>
                            <a:custGeom>
                              <a:avLst/>
                              <a:gdLst>
                                <a:gd name="T0" fmla="*/ 179 w 179"/>
                                <a:gd name="T1" fmla="*/ 6 h 118"/>
                                <a:gd name="T2" fmla="*/ 173 w 179"/>
                                <a:gd name="T3" fmla="*/ 13 h 118"/>
                                <a:gd name="T4" fmla="*/ 167 w 179"/>
                                <a:gd name="T5" fmla="*/ 19 h 118"/>
                                <a:gd name="T6" fmla="*/ 167 w 179"/>
                                <a:gd name="T7" fmla="*/ 99 h 118"/>
                                <a:gd name="T8" fmla="*/ 167 w 179"/>
                                <a:gd name="T9" fmla="*/ 112 h 118"/>
                                <a:gd name="T10" fmla="*/ 173 w 179"/>
                                <a:gd name="T11" fmla="*/ 118 h 118"/>
                                <a:gd name="T12" fmla="*/ 118 w 179"/>
                                <a:gd name="T13" fmla="*/ 118 h 118"/>
                                <a:gd name="T14" fmla="*/ 124 w 179"/>
                                <a:gd name="T15" fmla="*/ 112 h 118"/>
                                <a:gd name="T16" fmla="*/ 130 w 179"/>
                                <a:gd name="T17" fmla="*/ 106 h 118"/>
                                <a:gd name="T18" fmla="*/ 130 w 179"/>
                                <a:gd name="T19" fmla="*/ 25 h 118"/>
                                <a:gd name="T20" fmla="*/ 130 w 179"/>
                                <a:gd name="T21" fmla="*/ 13 h 118"/>
                                <a:gd name="T22" fmla="*/ 124 w 179"/>
                                <a:gd name="T23" fmla="*/ 6 h 118"/>
                                <a:gd name="T24" fmla="*/ 118 w 179"/>
                                <a:gd name="T25" fmla="*/ 0 h 118"/>
                                <a:gd name="T26" fmla="*/ 0 w 179"/>
                                <a:gd name="T27" fmla="*/ 118 h 118"/>
                                <a:gd name="T28" fmla="*/ 6 w 179"/>
                                <a:gd name="T29" fmla="*/ 106 h 118"/>
                                <a:gd name="T30" fmla="*/ 12 w 179"/>
                                <a:gd name="T31" fmla="*/ 99 h 118"/>
                                <a:gd name="T32" fmla="*/ 12 w 179"/>
                                <a:gd name="T33" fmla="*/ 19 h 118"/>
                                <a:gd name="T34" fmla="*/ 6 w 179"/>
                                <a:gd name="T35" fmla="*/ 13 h 118"/>
                                <a:gd name="T36" fmla="*/ 0 w 179"/>
                                <a:gd name="T37" fmla="*/ 0 h 118"/>
                                <a:gd name="T38" fmla="*/ 56 w 179"/>
                                <a:gd name="T39" fmla="*/ 6 h 118"/>
                                <a:gd name="T40" fmla="*/ 49 w 179"/>
                                <a:gd name="T41" fmla="*/ 13 h 118"/>
                                <a:gd name="T42" fmla="*/ 43 w 179"/>
                                <a:gd name="T43" fmla="*/ 19 h 118"/>
                                <a:gd name="T44" fmla="*/ 43 w 179"/>
                                <a:gd name="T45" fmla="*/ 56 h 118"/>
                                <a:gd name="T46" fmla="*/ 62 w 179"/>
                                <a:gd name="T47" fmla="*/ 56 h 118"/>
                                <a:gd name="T48" fmla="*/ 74 w 179"/>
                                <a:gd name="T49" fmla="*/ 56 h 118"/>
                                <a:gd name="T50" fmla="*/ 87 w 179"/>
                                <a:gd name="T51" fmla="*/ 56 h 118"/>
                                <a:gd name="T52" fmla="*/ 93 w 179"/>
                                <a:gd name="T53" fmla="*/ 62 h 118"/>
                                <a:gd name="T54" fmla="*/ 105 w 179"/>
                                <a:gd name="T55" fmla="*/ 68 h 118"/>
                                <a:gd name="T56" fmla="*/ 111 w 179"/>
                                <a:gd name="T57" fmla="*/ 75 h 118"/>
                                <a:gd name="T58" fmla="*/ 118 w 179"/>
                                <a:gd name="T59" fmla="*/ 81 h 118"/>
                                <a:gd name="T60" fmla="*/ 118 w 179"/>
                                <a:gd name="T61" fmla="*/ 93 h 118"/>
                                <a:gd name="T62" fmla="*/ 111 w 179"/>
                                <a:gd name="T63" fmla="*/ 99 h 118"/>
                                <a:gd name="T64" fmla="*/ 105 w 179"/>
                                <a:gd name="T65" fmla="*/ 106 h 118"/>
                                <a:gd name="T66" fmla="*/ 99 w 179"/>
                                <a:gd name="T67" fmla="*/ 112 h 118"/>
                                <a:gd name="T68" fmla="*/ 93 w 179"/>
                                <a:gd name="T69" fmla="*/ 118 h 118"/>
                                <a:gd name="T70" fmla="*/ 80 w 179"/>
                                <a:gd name="T71" fmla="*/ 118 h 118"/>
                                <a:gd name="T72" fmla="*/ 68 w 179"/>
                                <a:gd name="T73" fmla="*/ 118 h 118"/>
                                <a:gd name="T74" fmla="*/ 0 w 179"/>
                                <a:gd name="T75" fmla="*/ 118 h 118"/>
                                <a:gd name="T76" fmla="*/ 43 w 179"/>
                                <a:gd name="T77" fmla="*/ 99 h 118"/>
                                <a:gd name="T78" fmla="*/ 43 w 179"/>
                                <a:gd name="T79" fmla="*/ 112 h 118"/>
                                <a:gd name="T80" fmla="*/ 56 w 179"/>
                                <a:gd name="T81" fmla="*/ 112 h 118"/>
                                <a:gd name="T82" fmla="*/ 68 w 179"/>
                                <a:gd name="T83" fmla="*/ 112 h 118"/>
                                <a:gd name="T84" fmla="*/ 74 w 179"/>
                                <a:gd name="T85" fmla="*/ 106 h 118"/>
                                <a:gd name="T86" fmla="*/ 80 w 179"/>
                                <a:gd name="T87" fmla="*/ 99 h 118"/>
                                <a:gd name="T88" fmla="*/ 80 w 179"/>
                                <a:gd name="T89" fmla="*/ 87 h 118"/>
                                <a:gd name="T90" fmla="*/ 74 w 179"/>
                                <a:gd name="T91" fmla="*/ 75 h 118"/>
                                <a:gd name="T92" fmla="*/ 68 w 179"/>
                                <a:gd name="T93" fmla="*/ 68 h 118"/>
                                <a:gd name="T94" fmla="*/ 56 w 179"/>
                                <a:gd name="T95" fmla="*/ 62 h 118"/>
                                <a:gd name="T96" fmla="*/ 43 w 179"/>
                                <a:gd name="T97" fmla="*/ 62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79" h="118">
                                  <a:moveTo>
                                    <a:pt x="179" y="0"/>
                                  </a:moveTo>
                                  <a:lnTo>
                                    <a:pt x="179" y="6"/>
                                  </a:lnTo>
                                  <a:lnTo>
                                    <a:pt x="173" y="6"/>
                                  </a:lnTo>
                                  <a:lnTo>
                                    <a:pt x="173" y="13"/>
                                  </a:lnTo>
                                  <a:lnTo>
                                    <a:pt x="167" y="13"/>
                                  </a:lnTo>
                                  <a:lnTo>
                                    <a:pt x="167" y="19"/>
                                  </a:lnTo>
                                  <a:lnTo>
                                    <a:pt x="167" y="25"/>
                                  </a:lnTo>
                                  <a:lnTo>
                                    <a:pt x="167" y="99"/>
                                  </a:lnTo>
                                  <a:lnTo>
                                    <a:pt x="167" y="106"/>
                                  </a:lnTo>
                                  <a:lnTo>
                                    <a:pt x="167" y="112"/>
                                  </a:lnTo>
                                  <a:lnTo>
                                    <a:pt x="173" y="112"/>
                                  </a:lnTo>
                                  <a:lnTo>
                                    <a:pt x="173" y="118"/>
                                  </a:lnTo>
                                  <a:lnTo>
                                    <a:pt x="179" y="118"/>
                                  </a:lnTo>
                                  <a:lnTo>
                                    <a:pt x="118" y="118"/>
                                  </a:lnTo>
                                  <a:lnTo>
                                    <a:pt x="124" y="118"/>
                                  </a:lnTo>
                                  <a:lnTo>
                                    <a:pt x="124" y="112"/>
                                  </a:lnTo>
                                  <a:lnTo>
                                    <a:pt x="130" y="112"/>
                                  </a:lnTo>
                                  <a:lnTo>
                                    <a:pt x="130" y="106"/>
                                  </a:lnTo>
                                  <a:lnTo>
                                    <a:pt x="130" y="99"/>
                                  </a:lnTo>
                                  <a:lnTo>
                                    <a:pt x="130" y="25"/>
                                  </a:lnTo>
                                  <a:lnTo>
                                    <a:pt x="130" y="19"/>
                                  </a:lnTo>
                                  <a:lnTo>
                                    <a:pt x="130" y="13"/>
                                  </a:lnTo>
                                  <a:lnTo>
                                    <a:pt x="124" y="13"/>
                                  </a:lnTo>
                                  <a:lnTo>
                                    <a:pt x="124" y="6"/>
                                  </a:lnTo>
                                  <a:lnTo>
                                    <a:pt x="118" y="6"/>
                                  </a:lnTo>
                                  <a:lnTo>
                                    <a:pt x="118" y="0"/>
                                  </a:lnTo>
                                  <a:lnTo>
                                    <a:pt x="179" y="0"/>
                                  </a:lnTo>
                                  <a:close/>
                                  <a:moveTo>
                                    <a:pt x="0" y="118"/>
                                  </a:moveTo>
                                  <a:lnTo>
                                    <a:pt x="6" y="112"/>
                                  </a:lnTo>
                                  <a:lnTo>
                                    <a:pt x="6" y="106"/>
                                  </a:lnTo>
                                  <a:lnTo>
                                    <a:pt x="12" y="106"/>
                                  </a:lnTo>
                                  <a:lnTo>
                                    <a:pt x="12" y="99"/>
                                  </a:lnTo>
                                  <a:lnTo>
                                    <a:pt x="12" y="25"/>
                                  </a:lnTo>
                                  <a:lnTo>
                                    <a:pt x="12" y="19"/>
                                  </a:lnTo>
                                  <a:lnTo>
                                    <a:pt x="6" y="19"/>
                                  </a:lnTo>
                                  <a:lnTo>
                                    <a:pt x="6" y="13"/>
                                  </a:lnTo>
                                  <a:lnTo>
                                    <a:pt x="0" y="6"/>
                                  </a:lnTo>
                                  <a:lnTo>
                                    <a:pt x="0" y="0"/>
                                  </a:lnTo>
                                  <a:lnTo>
                                    <a:pt x="56" y="0"/>
                                  </a:lnTo>
                                  <a:lnTo>
                                    <a:pt x="56" y="6"/>
                                  </a:lnTo>
                                  <a:lnTo>
                                    <a:pt x="49" y="6"/>
                                  </a:lnTo>
                                  <a:lnTo>
                                    <a:pt x="49" y="13"/>
                                  </a:lnTo>
                                  <a:lnTo>
                                    <a:pt x="49" y="19"/>
                                  </a:lnTo>
                                  <a:lnTo>
                                    <a:pt x="43" y="19"/>
                                  </a:lnTo>
                                  <a:lnTo>
                                    <a:pt x="43" y="25"/>
                                  </a:lnTo>
                                  <a:lnTo>
                                    <a:pt x="43" y="56"/>
                                  </a:lnTo>
                                  <a:lnTo>
                                    <a:pt x="56" y="56"/>
                                  </a:lnTo>
                                  <a:lnTo>
                                    <a:pt x="62" y="56"/>
                                  </a:lnTo>
                                  <a:lnTo>
                                    <a:pt x="68" y="56"/>
                                  </a:lnTo>
                                  <a:lnTo>
                                    <a:pt x="74" y="56"/>
                                  </a:lnTo>
                                  <a:lnTo>
                                    <a:pt x="80" y="56"/>
                                  </a:lnTo>
                                  <a:lnTo>
                                    <a:pt x="87" y="56"/>
                                  </a:lnTo>
                                  <a:lnTo>
                                    <a:pt x="87" y="62"/>
                                  </a:lnTo>
                                  <a:lnTo>
                                    <a:pt x="93" y="62"/>
                                  </a:lnTo>
                                  <a:lnTo>
                                    <a:pt x="99" y="62"/>
                                  </a:lnTo>
                                  <a:lnTo>
                                    <a:pt x="105" y="68"/>
                                  </a:lnTo>
                                  <a:lnTo>
                                    <a:pt x="111" y="68"/>
                                  </a:lnTo>
                                  <a:lnTo>
                                    <a:pt x="111" y="75"/>
                                  </a:lnTo>
                                  <a:lnTo>
                                    <a:pt x="111" y="81"/>
                                  </a:lnTo>
                                  <a:lnTo>
                                    <a:pt x="118" y="81"/>
                                  </a:lnTo>
                                  <a:lnTo>
                                    <a:pt x="118" y="87"/>
                                  </a:lnTo>
                                  <a:lnTo>
                                    <a:pt x="118" y="93"/>
                                  </a:lnTo>
                                  <a:lnTo>
                                    <a:pt x="118" y="99"/>
                                  </a:lnTo>
                                  <a:lnTo>
                                    <a:pt x="111" y="99"/>
                                  </a:lnTo>
                                  <a:lnTo>
                                    <a:pt x="111" y="106"/>
                                  </a:lnTo>
                                  <a:lnTo>
                                    <a:pt x="105" y="106"/>
                                  </a:lnTo>
                                  <a:lnTo>
                                    <a:pt x="105" y="112"/>
                                  </a:lnTo>
                                  <a:lnTo>
                                    <a:pt x="99" y="112"/>
                                  </a:lnTo>
                                  <a:lnTo>
                                    <a:pt x="99" y="118"/>
                                  </a:lnTo>
                                  <a:lnTo>
                                    <a:pt x="93" y="118"/>
                                  </a:lnTo>
                                  <a:lnTo>
                                    <a:pt x="87" y="118"/>
                                  </a:lnTo>
                                  <a:lnTo>
                                    <a:pt x="80" y="118"/>
                                  </a:lnTo>
                                  <a:lnTo>
                                    <a:pt x="74" y="118"/>
                                  </a:lnTo>
                                  <a:lnTo>
                                    <a:pt x="68" y="118"/>
                                  </a:lnTo>
                                  <a:lnTo>
                                    <a:pt x="62" y="118"/>
                                  </a:lnTo>
                                  <a:lnTo>
                                    <a:pt x="0" y="118"/>
                                  </a:lnTo>
                                  <a:close/>
                                  <a:moveTo>
                                    <a:pt x="43" y="62"/>
                                  </a:moveTo>
                                  <a:lnTo>
                                    <a:pt x="43" y="99"/>
                                  </a:lnTo>
                                  <a:lnTo>
                                    <a:pt x="43" y="106"/>
                                  </a:lnTo>
                                  <a:lnTo>
                                    <a:pt x="43" y="112"/>
                                  </a:lnTo>
                                  <a:lnTo>
                                    <a:pt x="49" y="112"/>
                                  </a:lnTo>
                                  <a:lnTo>
                                    <a:pt x="56" y="112"/>
                                  </a:lnTo>
                                  <a:lnTo>
                                    <a:pt x="62" y="112"/>
                                  </a:lnTo>
                                  <a:lnTo>
                                    <a:pt x="68" y="112"/>
                                  </a:lnTo>
                                  <a:lnTo>
                                    <a:pt x="68" y="106"/>
                                  </a:lnTo>
                                  <a:lnTo>
                                    <a:pt x="74" y="106"/>
                                  </a:lnTo>
                                  <a:lnTo>
                                    <a:pt x="74" y="99"/>
                                  </a:lnTo>
                                  <a:lnTo>
                                    <a:pt x="80" y="99"/>
                                  </a:lnTo>
                                  <a:lnTo>
                                    <a:pt x="80" y="93"/>
                                  </a:lnTo>
                                  <a:lnTo>
                                    <a:pt x="80" y="87"/>
                                  </a:lnTo>
                                  <a:lnTo>
                                    <a:pt x="80" y="81"/>
                                  </a:lnTo>
                                  <a:lnTo>
                                    <a:pt x="74" y="75"/>
                                  </a:lnTo>
                                  <a:lnTo>
                                    <a:pt x="74" y="68"/>
                                  </a:lnTo>
                                  <a:lnTo>
                                    <a:pt x="68" y="68"/>
                                  </a:lnTo>
                                  <a:lnTo>
                                    <a:pt x="62" y="68"/>
                                  </a:lnTo>
                                  <a:lnTo>
                                    <a:pt x="56" y="62"/>
                                  </a:lnTo>
                                  <a:lnTo>
                                    <a:pt x="49" y="62"/>
                                  </a:lnTo>
                                  <a:lnTo>
                                    <a:pt x="43" y="62"/>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57" name="Freeform 1178"/>
                          <wps:cNvSpPr>
                            <a:spLocks/>
                          </wps:cNvSpPr>
                          <wps:spPr bwMode="auto">
                            <a:xfrm>
                              <a:off x="8705" y="1086"/>
                              <a:ext cx="124" cy="118"/>
                            </a:xfrm>
                            <a:custGeom>
                              <a:avLst/>
                              <a:gdLst>
                                <a:gd name="T0" fmla="*/ 99 w 124"/>
                                <a:gd name="T1" fmla="*/ 87 h 118"/>
                                <a:gd name="T2" fmla="*/ 99 w 124"/>
                                <a:gd name="T3" fmla="*/ 99 h 118"/>
                                <a:gd name="T4" fmla="*/ 105 w 124"/>
                                <a:gd name="T5" fmla="*/ 106 h 118"/>
                                <a:gd name="T6" fmla="*/ 111 w 124"/>
                                <a:gd name="T7" fmla="*/ 112 h 118"/>
                                <a:gd name="T8" fmla="*/ 118 w 124"/>
                                <a:gd name="T9" fmla="*/ 118 h 118"/>
                                <a:gd name="T10" fmla="*/ 56 w 124"/>
                                <a:gd name="T11" fmla="*/ 118 h 118"/>
                                <a:gd name="T12" fmla="*/ 68 w 124"/>
                                <a:gd name="T13" fmla="*/ 118 h 118"/>
                                <a:gd name="T14" fmla="*/ 68 w 124"/>
                                <a:gd name="T15" fmla="*/ 106 h 118"/>
                                <a:gd name="T16" fmla="*/ 62 w 124"/>
                                <a:gd name="T17" fmla="*/ 99 h 118"/>
                                <a:gd name="T18" fmla="*/ 43 w 124"/>
                                <a:gd name="T19" fmla="*/ 93 h 118"/>
                                <a:gd name="T20" fmla="*/ 37 w 124"/>
                                <a:gd name="T21" fmla="*/ 99 h 118"/>
                                <a:gd name="T22" fmla="*/ 37 w 124"/>
                                <a:gd name="T23" fmla="*/ 112 h 118"/>
                                <a:gd name="T24" fmla="*/ 43 w 124"/>
                                <a:gd name="T25" fmla="*/ 118 h 118"/>
                                <a:gd name="T26" fmla="*/ 0 w 124"/>
                                <a:gd name="T27" fmla="*/ 118 h 118"/>
                                <a:gd name="T28" fmla="*/ 12 w 124"/>
                                <a:gd name="T29" fmla="*/ 118 h 118"/>
                                <a:gd name="T30" fmla="*/ 18 w 124"/>
                                <a:gd name="T31" fmla="*/ 112 h 118"/>
                                <a:gd name="T32" fmla="*/ 25 w 124"/>
                                <a:gd name="T33" fmla="*/ 106 h 118"/>
                                <a:gd name="T34" fmla="*/ 31 w 124"/>
                                <a:gd name="T35" fmla="*/ 93 h 118"/>
                                <a:gd name="T36" fmla="*/ 37 w 124"/>
                                <a:gd name="T37" fmla="*/ 87 h 118"/>
                                <a:gd name="T38" fmla="*/ 31 w 124"/>
                                <a:gd name="T39" fmla="*/ 37 h 118"/>
                                <a:gd name="T40" fmla="*/ 25 w 124"/>
                                <a:gd name="T41" fmla="*/ 31 h 118"/>
                                <a:gd name="T42" fmla="*/ 18 w 124"/>
                                <a:gd name="T43" fmla="*/ 19 h 118"/>
                                <a:gd name="T44" fmla="*/ 12 w 124"/>
                                <a:gd name="T45" fmla="*/ 13 h 118"/>
                                <a:gd name="T46" fmla="*/ 6 w 124"/>
                                <a:gd name="T47" fmla="*/ 6 h 118"/>
                                <a:gd name="T48" fmla="*/ 0 w 124"/>
                                <a:gd name="T49" fmla="*/ 0 h 118"/>
                                <a:gd name="T50" fmla="*/ 68 w 124"/>
                                <a:gd name="T51" fmla="*/ 6 h 118"/>
                                <a:gd name="T52" fmla="*/ 56 w 124"/>
                                <a:gd name="T53" fmla="*/ 13 h 118"/>
                                <a:gd name="T54" fmla="*/ 62 w 124"/>
                                <a:gd name="T55" fmla="*/ 19 h 118"/>
                                <a:gd name="T56" fmla="*/ 68 w 124"/>
                                <a:gd name="T57" fmla="*/ 44 h 118"/>
                                <a:gd name="T58" fmla="*/ 80 w 124"/>
                                <a:gd name="T59" fmla="*/ 31 h 118"/>
                                <a:gd name="T60" fmla="*/ 80 w 124"/>
                                <a:gd name="T61" fmla="*/ 19 h 118"/>
                                <a:gd name="T62" fmla="*/ 87 w 124"/>
                                <a:gd name="T63" fmla="*/ 13 h 118"/>
                                <a:gd name="T64" fmla="*/ 80 w 124"/>
                                <a:gd name="T65" fmla="*/ 6 h 118"/>
                                <a:gd name="T66" fmla="*/ 74 w 124"/>
                                <a:gd name="T67" fmla="*/ 0 h 118"/>
                                <a:gd name="T68" fmla="*/ 118 w 124"/>
                                <a:gd name="T69" fmla="*/ 6 h 118"/>
                                <a:gd name="T70" fmla="*/ 111 w 124"/>
                                <a:gd name="T71" fmla="*/ 13 h 118"/>
                                <a:gd name="T72" fmla="*/ 99 w 124"/>
                                <a:gd name="T73" fmla="*/ 13 h 118"/>
                                <a:gd name="T74" fmla="*/ 93 w 124"/>
                                <a:gd name="T75" fmla="*/ 19 h 118"/>
                                <a:gd name="T76" fmla="*/ 87 w 124"/>
                                <a:gd name="T77" fmla="*/ 25 h 118"/>
                                <a:gd name="T78" fmla="*/ 74 w 124"/>
                                <a:gd name="T79" fmla="*/ 5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124" h="118">
                                  <a:moveTo>
                                    <a:pt x="74" y="50"/>
                                  </a:moveTo>
                                  <a:lnTo>
                                    <a:pt x="99" y="87"/>
                                  </a:lnTo>
                                  <a:lnTo>
                                    <a:pt x="99" y="93"/>
                                  </a:lnTo>
                                  <a:lnTo>
                                    <a:pt x="99" y="99"/>
                                  </a:lnTo>
                                  <a:lnTo>
                                    <a:pt x="105" y="99"/>
                                  </a:lnTo>
                                  <a:lnTo>
                                    <a:pt x="105" y="106"/>
                                  </a:lnTo>
                                  <a:lnTo>
                                    <a:pt x="111" y="106"/>
                                  </a:lnTo>
                                  <a:lnTo>
                                    <a:pt x="111" y="112"/>
                                  </a:lnTo>
                                  <a:lnTo>
                                    <a:pt x="118" y="112"/>
                                  </a:lnTo>
                                  <a:lnTo>
                                    <a:pt x="118" y="118"/>
                                  </a:lnTo>
                                  <a:lnTo>
                                    <a:pt x="124" y="118"/>
                                  </a:lnTo>
                                  <a:lnTo>
                                    <a:pt x="56" y="118"/>
                                  </a:lnTo>
                                  <a:lnTo>
                                    <a:pt x="62" y="118"/>
                                  </a:lnTo>
                                  <a:lnTo>
                                    <a:pt x="68" y="118"/>
                                  </a:lnTo>
                                  <a:lnTo>
                                    <a:pt x="68" y="112"/>
                                  </a:lnTo>
                                  <a:lnTo>
                                    <a:pt x="68" y="106"/>
                                  </a:lnTo>
                                  <a:lnTo>
                                    <a:pt x="68" y="99"/>
                                  </a:lnTo>
                                  <a:lnTo>
                                    <a:pt x="62" y="99"/>
                                  </a:lnTo>
                                  <a:lnTo>
                                    <a:pt x="56" y="81"/>
                                  </a:lnTo>
                                  <a:lnTo>
                                    <a:pt x="43" y="93"/>
                                  </a:lnTo>
                                  <a:lnTo>
                                    <a:pt x="43" y="99"/>
                                  </a:lnTo>
                                  <a:lnTo>
                                    <a:pt x="37" y="99"/>
                                  </a:lnTo>
                                  <a:lnTo>
                                    <a:pt x="37" y="106"/>
                                  </a:lnTo>
                                  <a:lnTo>
                                    <a:pt x="37" y="112"/>
                                  </a:lnTo>
                                  <a:lnTo>
                                    <a:pt x="43" y="112"/>
                                  </a:lnTo>
                                  <a:lnTo>
                                    <a:pt x="43" y="118"/>
                                  </a:lnTo>
                                  <a:lnTo>
                                    <a:pt x="49" y="118"/>
                                  </a:lnTo>
                                  <a:lnTo>
                                    <a:pt x="0" y="118"/>
                                  </a:lnTo>
                                  <a:lnTo>
                                    <a:pt x="6" y="118"/>
                                  </a:lnTo>
                                  <a:lnTo>
                                    <a:pt x="12" y="118"/>
                                  </a:lnTo>
                                  <a:lnTo>
                                    <a:pt x="12" y="112"/>
                                  </a:lnTo>
                                  <a:lnTo>
                                    <a:pt x="18" y="112"/>
                                  </a:lnTo>
                                  <a:lnTo>
                                    <a:pt x="25" y="112"/>
                                  </a:lnTo>
                                  <a:lnTo>
                                    <a:pt x="25" y="106"/>
                                  </a:lnTo>
                                  <a:lnTo>
                                    <a:pt x="31" y="99"/>
                                  </a:lnTo>
                                  <a:lnTo>
                                    <a:pt x="31" y="93"/>
                                  </a:lnTo>
                                  <a:lnTo>
                                    <a:pt x="37" y="93"/>
                                  </a:lnTo>
                                  <a:lnTo>
                                    <a:pt x="37" y="87"/>
                                  </a:lnTo>
                                  <a:lnTo>
                                    <a:pt x="49" y="75"/>
                                  </a:lnTo>
                                  <a:lnTo>
                                    <a:pt x="31" y="37"/>
                                  </a:lnTo>
                                  <a:lnTo>
                                    <a:pt x="31" y="31"/>
                                  </a:lnTo>
                                  <a:lnTo>
                                    <a:pt x="25" y="31"/>
                                  </a:lnTo>
                                  <a:lnTo>
                                    <a:pt x="25" y="25"/>
                                  </a:lnTo>
                                  <a:lnTo>
                                    <a:pt x="18" y="19"/>
                                  </a:lnTo>
                                  <a:lnTo>
                                    <a:pt x="18" y="13"/>
                                  </a:lnTo>
                                  <a:lnTo>
                                    <a:pt x="12" y="13"/>
                                  </a:lnTo>
                                  <a:lnTo>
                                    <a:pt x="12" y="6"/>
                                  </a:lnTo>
                                  <a:lnTo>
                                    <a:pt x="6" y="6"/>
                                  </a:lnTo>
                                  <a:lnTo>
                                    <a:pt x="0" y="6"/>
                                  </a:lnTo>
                                  <a:lnTo>
                                    <a:pt x="0" y="0"/>
                                  </a:lnTo>
                                  <a:lnTo>
                                    <a:pt x="68" y="0"/>
                                  </a:lnTo>
                                  <a:lnTo>
                                    <a:pt x="68" y="6"/>
                                  </a:lnTo>
                                  <a:lnTo>
                                    <a:pt x="62" y="6"/>
                                  </a:lnTo>
                                  <a:lnTo>
                                    <a:pt x="56" y="13"/>
                                  </a:lnTo>
                                  <a:lnTo>
                                    <a:pt x="56" y="19"/>
                                  </a:lnTo>
                                  <a:lnTo>
                                    <a:pt x="62" y="19"/>
                                  </a:lnTo>
                                  <a:lnTo>
                                    <a:pt x="62" y="25"/>
                                  </a:lnTo>
                                  <a:lnTo>
                                    <a:pt x="68" y="44"/>
                                  </a:lnTo>
                                  <a:lnTo>
                                    <a:pt x="74" y="31"/>
                                  </a:lnTo>
                                  <a:lnTo>
                                    <a:pt x="80" y="31"/>
                                  </a:lnTo>
                                  <a:lnTo>
                                    <a:pt x="80" y="25"/>
                                  </a:lnTo>
                                  <a:lnTo>
                                    <a:pt x="80" y="19"/>
                                  </a:lnTo>
                                  <a:lnTo>
                                    <a:pt x="87" y="19"/>
                                  </a:lnTo>
                                  <a:lnTo>
                                    <a:pt x="87" y="13"/>
                                  </a:lnTo>
                                  <a:lnTo>
                                    <a:pt x="80" y="13"/>
                                  </a:lnTo>
                                  <a:lnTo>
                                    <a:pt x="80" y="6"/>
                                  </a:lnTo>
                                  <a:lnTo>
                                    <a:pt x="74" y="6"/>
                                  </a:lnTo>
                                  <a:lnTo>
                                    <a:pt x="74" y="0"/>
                                  </a:lnTo>
                                  <a:lnTo>
                                    <a:pt x="118" y="0"/>
                                  </a:lnTo>
                                  <a:lnTo>
                                    <a:pt x="118" y="6"/>
                                  </a:lnTo>
                                  <a:lnTo>
                                    <a:pt x="111" y="6"/>
                                  </a:lnTo>
                                  <a:lnTo>
                                    <a:pt x="111" y="13"/>
                                  </a:lnTo>
                                  <a:lnTo>
                                    <a:pt x="105" y="13"/>
                                  </a:lnTo>
                                  <a:lnTo>
                                    <a:pt x="99" y="13"/>
                                  </a:lnTo>
                                  <a:lnTo>
                                    <a:pt x="99" y="19"/>
                                  </a:lnTo>
                                  <a:lnTo>
                                    <a:pt x="93" y="19"/>
                                  </a:lnTo>
                                  <a:lnTo>
                                    <a:pt x="93" y="25"/>
                                  </a:lnTo>
                                  <a:lnTo>
                                    <a:pt x="87" y="25"/>
                                  </a:lnTo>
                                  <a:lnTo>
                                    <a:pt x="87" y="31"/>
                                  </a:lnTo>
                                  <a:lnTo>
                                    <a:pt x="74" y="5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58" name="Freeform 1179"/>
                          <wps:cNvSpPr>
                            <a:spLocks/>
                          </wps:cNvSpPr>
                          <wps:spPr bwMode="auto">
                            <a:xfrm>
                              <a:off x="7683" y="1372"/>
                              <a:ext cx="93" cy="124"/>
                            </a:xfrm>
                            <a:custGeom>
                              <a:avLst/>
                              <a:gdLst>
                                <a:gd name="T0" fmla="*/ 62 w 93"/>
                                <a:gd name="T1" fmla="*/ 62 h 124"/>
                                <a:gd name="T2" fmla="*/ 74 w 93"/>
                                <a:gd name="T3" fmla="*/ 62 h 124"/>
                                <a:gd name="T4" fmla="*/ 80 w 93"/>
                                <a:gd name="T5" fmla="*/ 68 h 124"/>
                                <a:gd name="T6" fmla="*/ 86 w 93"/>
                                <a:gd name="T7" fmla="*/ 74 h 124"/>
                                <a:gd name="T8" fmla="*/ 93 w 93"/>
                                <a:gd name="T9" fmla="*/ 80 h 124"/>
                                <a:gd name="T10" fmla="*/ 93 w 93"/>
                                <a:gd name="T11" fmla="*/ 93 h 124"/>
                                <a:gd name="T12" fmla="*/ 93 w 93"/>
                                <a:gd name="T13" fmla="*/ 105 h 124"/>
                                <a:gd name="T14" fmla="*/ 86 w 93"/>
                                <a:gd name="T15" fmla="*/ 111 h 124"/>
                                <a:gd name="T16" fmla="*/ 80 w 93"/>
                                <a:gd name="T17" fmla="*/ 118 h 124"/>
                                <a:gd name="T18" fmla="*/ 74 w 93"/>
                                <a:gd name="T19" fmla="*/ 124 h 124"/>
                                <a:gd name="T20" fmla="*/ 62 w 93"/>
                                <a:gd name="T21" fmla="*/ 124 h 124"/>
                                <a:gd name="T22" fmla="*/ 49 w 93"/>
                                <a:gd name="T23" fmla="*/ 124 h 124"/>
                                <a:gd name="T24" fmla="*/ 37 w 93"/>
                                <a:gd name="T25" fmla="*/ 124 h 124"/>
                                <a:gd name="T26" fmla="*/ 24 w 93"/>
                                <a:gd name="T27" fmla="*/ 124 h 124"/>
                                <a:gd name="T28" fmla="*/ 18 w 93"/>
                                <a:gd name="T29" fmla="*/ 118 h 124"/>
                                <a:gd name="T30" fmla="*/ 12 w 93"/>
                                <a:gd name="T31" fmla="*/ 111 h 124"/>
                                <a:gd name="T32" fmla="*/ 6 w 93"/>
                                <a:gd name="T33" fmla="*/ 105 h 124"/>
                                <a:gd name="T34" fmla="*/ 0 w 93"/>
                                <a:gd name="T35" fmla="*/ 99 h 124"/>
                                <a:gd name="T36" fmla="*/ 6 w 93"/>
                                <a:gd name="T37" fmla="*/ 105 h 124"/>
                                <a:gd name="T38" fmla="*/ 18 w 93"/>
                                <a:gd name="T39" fmla="*/ 105 h 124"/>
                                <a:gd name="T40" fmla="*/ 24 w 93"/>
                                <a:gd name="T41" fmla="*/ 111 h 124"/>
                                <a:gd name="T42" fmla="*/ 37 w 93"/>
                                <a:gd name="T43" fmla="*/ 111 h 124"/>
                                <a:gd name="T44" fmla="*/ 49 w 93"/>
                                <a:gd name="T45" fmla="*/ 111 h 124"/>
                                <a:gd name="T46" fmla="*/ 55 w 93"/>
                                <a:gd name="T47" fmla="*/ 105 h 124"/>
                                <a:gd name="T48" fmla="*/ 55 w 93"/>
                                <a:gd name="T49" fmla="*/ 93 h 124"/>
                                <a:gd name="T50" fmla="*/ 55 w 93"/>
                                <a:gd name="T51" fmla="*/ 80 h 124"/>
                                <a:gd name="T52" fmla="*/ 49 w 93"/>
                                <a:gd name="T53" fmla="*/ 68 h 124"/>
                                <a:gd name="T54" fmla="*/ 37 w 93"/>
                                <a:gd name="T55" fmla="*/ 68 h 124"/>
                                <a:gd name="T56" fmla="*/ 31 w 93"/>
                                <a:gd name="T57" fmla="*/ 62 h 124"/>
                                <a:gd name="T58" fmla="*/ 37 w 93"/>
                                <a:gd name="T59" fmla="*/ 55 h 124"/>
                                <a:gd name="T60" fmla="*/ 49 w 93"/>
                                <a:gd name="T61" fmla="*/ 49 h 124"/>
                                <a:gd name="T62" fmla="*/ 55 w 93"/>
                                <a:gd name="T63" fmla="*/ 43 h 124"/>
                                <a:gd name="T64" fmla="*/ 55 w 93"/>
                                <a:gd name="T65" fmla="*/ 31 h 124"/>
                                <a:gd name="T66" fmla="*/ 55 w 93"/>
                                <a:gd name="T67" fmla="*/ 18 h 124"/>
                                <a:gd name="T68" fmla="*/ 49 w 93"/>
                                <a:gd name="T69" fmla="*/ 12 h 124"/>
                                <a:gd name="T70" fmla="*/ 37 w 93"/>
                                <a:gd name="T71" fmla="*/ 12 h 124"/>
                                <a:gd name="T72" fmla="*/ 24 w 93"/>
                                <a:gd name="T73" fmla="*/ 12 h 124"/>
                                <a:gd name="T74" fmla="*/ 18 w 93"/>
                                <a:gd name="T75" fmla="*/ 18 h 124"/>
                                <a:gd name="T76" fmla="*/ 12 w 93"/>
                                <a:gd name="T77" fmla="*/ 24 h 124"/>
                                <a:gd name="T78" fmla="*/ 12 w 93"/>
                                <a:gd name="T79" fmla="*/ 37 h 124"/>
                                <a:gd name="T80" fmla="*/ 6 w 93"/>
                                <a:gd name="T81" fmla="*/ 0 h 124"/>
                                <a:gd name="T82" fmla="*/ 12 w 93"/>
                                <a:gd name="T83" fmla="*/ 6 h 124"/>
                                <a:gd name="T84" fmla="*/ 24 w 93"/>
                                <a:gd name="T85" fmla="*/ 6 h 124"/>
                                <a:gd name="T86" fmla="*/ 31 w 93"/>
                                <a:gd name="T87" fmla="*/ 0 h 124"/>
                                <a:gd name="T88" fmla="*/ 43 w 93"/>
                                <a:gd name="T89" fmla="*/ 0 h 124"/>
                                <a:gd name="T90" fmla="*/ 55 w 93"/>
                                <a:gd name="T91" fmla="*/ 0 h 124"/>
                                <a:gd name="T92" fmla="*/ 68 w 93"/>
                                <a:gd name="T93" fmla="*/ 0 h 124"/>
                                <a:gd name="T94" fmla="*/ 74 w 93"/>
                                <a:gd name="T95" fmla="*/ 6 h 124"/>
                                <a:gd name="T96" fmla="*/ 80 w 93"/>
                                <a:gd name="T97" fmla="*/ 12 h 124"/>
                                <a:gd name="T98" fmla="*/ 86 w 93"/>
                                <a:gd name="T99" fmla="*/ 24 h 124"/>
                                <a:gd name="T100" fmla="*/ 86 w 93"/>
                                <a:gd name="T101" fmla="*/ 37 h 124"/>
                                <a:gd name="T102" fmla="*/ 80 w 93"/>
                                <a:gd name="T103" fmla="*/ 43 h 124"/>
                                <a:gd name="T104" fmla="*/ 74 w 93"/>
                                <a:gd name="T105" fmla="*/ 49 h 124"/>
                                <a:gd name="T106" fmla="*/ 68 w 93"/>
                                <a:gd name="T107" fmla="*/ 55 h 1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93" h="124">
                                  <a:moveTo>
                                    <a:pt x="62" y="55"/>
                                  </a:moveTo>
                                  <a:lnTo>
                                    <a:pt x="62" y="62"/>
                                  </a:lnTo>
                                  <a:lnTo>
                                    <a:pt x="68" y="62"/>
                                  </a:lnTo>
                                  <a:lnTo>
                                    <a:pt x="74" y="62"/>
                                  </a:lnTo>
                                  <a:lnTo>
                                    <a:pt x="80" y="62"/>
                                  </a:lnTo>
                                  <a:lnTo>
                                    <a:pt x="80" y="68"/>
                                  </a:lnTo>
                                  <a:lnTo>
                                    <a:pt x="86" y="68"/>
                                  </a:lnTo>
                                  <a:lnTo>
                                    <a:pt x="86" y="74"/>
                                  </a:lnTo>
                                  <a:lnTo>
                                    <a:pt x="93" y="74"/>
                                  </a:lnTo>
                                  <a:lnTo>
                                    <a:pt x="93" y="80"/>
                                  </a:lnTo>
                                  <a:lnTo>
                                    <a:pt x="93" y="87"/>
                                  </a:lnTo>
                                  <a:lnTo>
                                    <a:pt x="93" y="93"/>
                                  </a:lnTo>
                                  <a:lnTo>
                                    <a:pt x="93" y="99"/>
                                  </a:lnTo>
                                  <a:lnTo>
                                    <a:pt x="93" y="105"/>
                                  </a:lnTo>
                                  <a:lnTo>
                                    <a:pt x="86" y="105"/>
                                  </a:lnTo>
                                  <a:lnTo>
                                    <a:pt x="86" y="111"/>
                                  </a:lnTo>
                                  <a:lnTo>
                                    <a:pt x="80" y="111"/>
                                  </a:lnTo>
                                  <a:lnTo>
                                    <a:pt x="80" y="118"/>
                                  </a:lnTo>
                                  <a:lnTo>
                                    <a:pt x="74" y="118"/>
                                  </a:lnTo>
                                  <a:lnTo>
                                    <a:pt x="74" y="124"/>
                                  </a:lnTo>
                                  <a:lnTo>
                                    <a:pt x="68" y="124"/>
                                  </a:lnTo>
                                  <a:lnTo>
                                    <a:pt x="62" y="124"/>
                                  </a:lnTo>
                                  <a:lnTo>
                                    <a:pt x="55" y="124"/>
                                  </a:lnTo>
                                  <a:lnTo>
                                    <a:pt x="49" y="124"/>
                                  </a:lnTo>
                                  <a:lnTo>
                                    <a:pt x="43" y="124"/>
                                  </a:lnTo>
                                  <a:lnTo>
                                    <a:pt x="37" y="124"/>
                                  </a:lnTo>
                                  <a:lnTo>
                                    <a:pt x="31" y="124"/>
                                  </a:lnTo>
                                  <a:lnTo>
                                    <a:pt x="24" y="124"/>
                                  </a:lnTo>
                                  <a:lnTo>
                                    <a:pt x="24" y="118"/>
                                  </a:lnTo>
                                  <a:lnTo>
                                    <a:pt x="18" y="118"/>
                                  </a:lnTo>
                                  <a:lnTo>
                                    <a:pt x="12" y="118"/>
                                  </a:lnTo>
                                  <a:lnTo>
                                    <a:pt x="12" y="111"/>
                                  </a:lnTo>
                                  <a:lnTo>
                                    <a:pt x="6" y="111"/>
                                  </a:lnTo>
                                  <a:lnTo>
                                    <a:pt x="6" y="105"/>
                                  </a:lnTo>
                                  <a:lnTo>
                                    <a:pt x="0" y="105"/>
                                  </a:lnTo>
                                  <a:lnTo>
                                    <a:pt x="0" y="99"/>
                                  </a:lnTo>
                                  <a:lnTo>
                                    <a:pt x="6" y="99"/>
                                  </a:lnTo>
                                  <a:lnTo>
                                    <a:pt x="6" y="105"/>
                                  </a:lnTo>
                                  <a:lnTo>
                                    <a:pt x="12" y="105"/>
                                  </a:lnTo>
                                  <a:lnTo>
                                    <a:pt x="18" y="105"/>
                                  </a:lnTo>
                                  <a:lnTo>
                                    <a:pt x="18" y="111"/>
                                  </a:lnTo>
                                  <a:lnTo>
                                    <a:pt x="24" y="111"/>
                                  </a:lnTo>
                                  <a:lnTo>
                                    <a:pt x="31" y="111"/>
                                  </a:lnTo>
                                  <a:lnTo>
                                    <a:pt x="37" y="111"/>
                                  </a:lnTo>
                                  <a:lnTo>
                                    <a:pt x="43" y="111"/>
                                  </a:lnTo>
                                  <a:lnTo>
                                    <a:pt x="49" y="111"/>
                                  </a:lnTo>
                                  <a:lnTo>
                                    <a:pt x="49" y="105"/>
                                  </a:lnTo>
                                  <a:lnTo>
                                    <a:pt x="55" y="105"/>
                                  </a:lnTo>
                                  <a:lnTo>
                                    <a:pt x="55" y="99"/>
                                  </a:lnTo>
                                  <a:lnTo>
                                    <a:pt x="55" y="93"/>
                                  </a:lnTo>
                                  <a:lnTo>
                                    <a:pt x="55" y="87"/>
                                  </a:lnTo>
                                  <a:lnTo>
                                    <a:pt x="55" y="80"/>
                                  </a:lnTo>
                                  <a:lnTo>
                                    <a:pt x="55" y="74"/>
                                  </a:lnTo>
                                  <a:lnTo>
                                    <a:pt x="49" y="68"/>
                                  </a:lnTo>
                                  <a:lnTo>
                                    <a:pt x="43" y="68"/>
                                  </a:lnTo>
                                  <a:lnTo>
                                    <a:pt x="37" y="68"/>
                                  </a:lnTo>
                                  <a:lnTo>
                                    <a:pt x="37" y="62"/>
                                  </a:lnTo>
                                  <a:lnTo>
                                    <a:pt x="31" y="62"/>
                                  </a:lnTo>
                                  <a:lnTo>
                                    <a:pt x="31" y="55"/>
                                  </a:lnTo>
                                  <a:lnTo>
                                    <a:pt x="37" y="55"/>
                                  </a:lnTo>
                                  <a:lnTo>
                                    <a:pt x="43" y="55"/>
                                  </a:lnTo>
                                  <a:lnTo>
                                    <a:pt x="49" y="49"/>
                                  </a:lnTo>
                                  <a:lnTo>
                                    <a:pt x="49" y="43"/>
                                  </a:lnTo>
                                  <a:lnTo>
                                    <a:pt x="55" y="43"/>
                                  </a:lnTo>
                                  <a:lnTo>
                                    <a:pt x="55" y="37"/>
                                  </a:lnTo>
                                  <a:lnTo>
                                    <a:pt x="55" y="31"/>
                                  </a:lnTo>
                                  <a:lnTo>
                                    <a:pt x="55" y="24"/>
                                  </a:lnTo>
                                  <a:lnTo>
                                    <a:pt x="55" y="18"/>
                                  </a:lnTo>
                                  <a:lnTo>
                                    <a:pt x="49" y="18"/>
                                  </a:lnTo>
                                  <a:lnTo>
                                    <a:pt x="49" y="12"/>
                                  </a:lnTo>
                                  <a:lnTo>
                                    <a:pt x="43" y="12"/>
                                  </a:lnTo>
                                  <a:lnTo>
                                    <a:pt x="37" y="12"/>
                                  </a:lnTo>
                                  <a:lnTo>
                                    <a:pt x="31" y="12"/>
                                  </a:lnTo>
                                  <a:lnTo>
                                    <a:pt x="24" y="12"/>
                                  </a:lnTo>
                                  <a:lnTo>
                                    <a:pt x="18" y="12"/>
                                  </a:lnTo>
                                  <a:lnTo>
                                    <a:pt x="18" y="18"/>
                                  </a:lnTo>
                                  <a:lnTo>
                                    <a:pt x="18" y="24"/>
                                  </a:lnTo>
                                  <a:lnTo>
                                    <a:pt x="12" y="24"/>
                                  </a:lnTo>
                                  <a:lnTo>
                                    <a:pt x="12" y="31"/>
                                  </a:lnTo>
                                  <a:lnTo>
                                    <a:pt x="12" y="37"/>
                                  </a:lnTo>
                                  <a:lnTo>
                                    <a:pt x="6" y="37"/>
                                  </a:lnTo>
                                  <a:lnTo>
                                    <a:pt x="6" y="0"/>
                                  </a:lnTo>
                                  <a:lnTo>
                                    <a:pt x="12" y="0"/>
                                  </a:lnTo>
                                  <a:lnTo>
                                    <a:pt x="12" y="6"/>
                                  </a:lnTo>
                                  <a:lnTo>
                                    <a:pt x="18" y="6"/>
                                  </a:lnTo>
                                  <a:lnTo>
                                    <a:pt x="24" y="6"/>
                                  </a:lnTo>
                                  <a:lnTo>
                                    <a:pt x="31" y="6"/>
                                  </a:lnTo>
                                  <a:lnTo>
                                    <a:pt x="31" y="0"/>
                                  </a:lnTo>
                                  <a:lnTo>
                                    <a:pt x="37" y="0"/>
                                  </a:lnTo>
                                  <a:lnTo>
                                    <a:pt x="43" y="0"/>
                                  </a:lnTo>
                                  <a:lnTo>
                                    <a:pt x="49" y="0"/>
                                  </a:lnTo>
                                  <a:lnTo>
                                    <a:pt x="55" y="0"/>
                                  </a:lnTo>
                                  <a:lnTo>
                                    <a:pt x="62" y="0"/>
                                  </a:lnTo>
                                  <a:lnTo>
                                    <a:pt x="68" y="0"/>
                                  </a:lnTo>
                                  <a:lnTo>
                                    <a:pt x="68" y="6"/>
                                  </a:lnTo>
                                  <a:lnTo>
                                    <a:pt x="74" y="6"/>
                                  </a:lnTo>
                                  <a:lnTo>
                                    <a:pt x="80" y="6"/>
                                  </a:lnTo>
                                  <a:lnTo>
                                    <a:pt x="80" y="12"/>
                                  </a:lnTo>
                                  <a:lnTo>
                                    <a:pt x="86" y="18"/>
                                  </a:lnTo>
                                  <a:lnTo>
                                    <a:pt x="86" y="24"/>
                                  </a:lnTo>
                                  <a:lnTo>
                                    <a:pt x="86" y="31"/>
                                  </a:lnTo>
                                  <a:lnTo>
                                    <a:pt x="86" y="37"/>
                                  </a:lnTo>
                                  <a:lnTo>
                                    <a:pt x="86" y="43"/>
                                  </a:lnTo>
                                  <a:lnTo>
                                    <a:pt x="80" y="43"/>
                                  </a:lnTo>
                                  <a:lnTo>
                                    <a:pt x="80" y="49"/>
                                  </a:lnTo>
                                  <a:lnTo>
                                    <a:pt x="74" y="49"/>
                                  </a:lnTo>
                                  <a:lnTo>
                                    <a:pt x="74" y="55"/>
                                  </a:lnTo>
                                  <a:lnTo>
                                    <a:pt x="68" y="55"/>
                                  </a:lnTo>
                                  <a:lnTo>
                                    <a:pt x="62" y="55"/>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59" name="Freeform 1180"/>
                          <wps:cNvSpPr>
                            <a:spLocks noEditPoints="1"/>
                          </wps:cNvSpPr>
                          <wps:spPr bwMode="auto">
                            <a:xfrm>
                              <a:off x="7794" y="1372"/>
                              <a:ext cx="112" cy="124"/>
                            </a:xfrm>
                            <a:custGeom>
                              <a:avLst/>
                              <a:gdLst>
                                <a:gd name="T0" fmla="*/ 56 w 112"/>
                                <a:gd name="T1" fmla="*/ 111 h 124"/>
                                <a:gd name="T2" fmla="*/ 50 w 112"/>
                                <a:gd name="T3" fmla="*/ 118 h 124"/>
                                <a:gd name="T4" fmla="*/ 37 w 112"/>
                                <a:gd name="T5" fmla="*/ 118 h 124"/>
                                <a:gd name="T6" fmla="*/ 31 w 112"/>
                                <a:gd name="T7" fmla="*/ 124 h 124"/>
                                <a:gd name="T8" fmla="*/ 19 w 112"/>
                                <a:gd name="T9" fmla="*/ 124 h 124"/>
                                <a:gd name="T10" fmla="*/ 12 w 112"/>
                                <a:gd name="T11" fmla="*/ 118 h 124"/>
                                <a:gd name="T12" fmla="*/ 6 w 112"/>
                                <a:gd name="T13" fmla="*/ 111 h 124"/>
                                <a:gd name="T14" fmla="*/ 0 w 112"/>
                                <a:gd name="T15" fmla="*/ 105 h 124"/>
                                <a:gd name="T16" fmla="*/ 0 w 112"/>
                                <a:gd name="T17" fmla="*/ 93 h 124"/>
                                <a:gd name="T18" fmla="*/ 6 w 112"/>
                                <a:gd name="T19" fmla="*/ 87 h 124"/>
                                <a:gd name="T20" fmla="*/ 12 w 112"/>
                                <a:gd name="T21" fmla="*/ 80 h 124"/>
                                <a:gd name="T22" fmla="*/ 19 w 112"/>
                                <a:gd name="T23" fmla="*/ 74 h 124"/>
                                <a:gd name="T24" fmla="*/ 25 w 112"/>
                                <a:gd name="T25" fmla="*/ 68 h 124"/>
                                <a:gd name="T26" fmla="*/ 31 w 112"/>
                                <a:gd name="T27" fmla="*/ 62 h 124"/>
                                <a:gd name="T28" fmla="*/ 37 w 112"/>
                                <a:gd name="T29" fmla="*/ 55 h 124"/>
                                <a:gd name="T30" fmla="*/ 50 w 112"/>
                                <a:gd name="T31" fmla="*/ 55 h 124"/>
                                <a:gd name="T32" fmla="*/ 62 w 112"/>
                                <a:gd name="T33" fmla="*/ 49 h 124"/>
                                <a:gd name="T34" fmla="*/ 62 w 112"/>
                                <a:gd name="T35" fmla="*/ 31 h 124"/>
                                <a:gd name="T36" fmla="*/ 62 w 112"/>
                                <a:gd name="T37" fmla="*/ 18 h 124"/>
                                <a:gd name="T38" fmla="*/ 56 w 112"/>
                                <a:gd name="T39" fmla="*/ 12 h 124"/>
                                <a:gd name="T40" fmla="*/ 43 w 112"/>
                                <a:gd name="T41" fmla="*/ 12 h 124"/>
                                <a:gd name="T42" fmla="*/ 31 w 112"/>
                                <a:gd name="T43" fmla="*/ 12 h 124"/>
                                <a:gd name="T44" fmla="*/ 31 w 112"/>
                                <a:gd name="T45" fmla="*/ 24 h 124"/>
                                <a:gd name="T46" fmla="*/ 37 w 112"/>
                                <a:gd name="T47" fmla="*/ 31 h 124"/>
                                <a:gd name="T48" fmla="*/ 37 w 112"/>
                                <a:gd name="T49" fmla="*/ 43 h 124"/>
                                <a:gd name="T50" fmla="*/ 31 w 112"/>
                                <a:gd name="T51" fmla="*/ 49 h 124"/>
                                <a:gd name="T52" fmla="*/ 19 w 112"/>
                                <a:gd name="T53" fmla="*/ 49 h 124"/>
                                <a:gd name="T54" fmla="*/ 6 w 112"/>
                                <a:gd name="T55" fmla="*/ 43 h 124"/>
                                <a:gd name="T56" fmla="*/ 6 w 112"/>
                                <a:gd name="T57" fmla="*/ 31 h 124"/>
                                <a:gd name="T58" fmla="*/ 6 w 112"/>
                                <a:gd name="T59" fmla="*/ 18 h 124"/>
                                <a:gd name="T60" fmla="*/ 12 w 112"/>
                                <a:gd name="T61" fmla="*/ 12 h 124"/>
                                <a:gd name="T62" fmla="*/ 19 w 112"/>
                                <a:gd name="T63" fmla="*/ 6 h 124"/>
                                <a:gd name="T64" fmla="*/ 31 w 112"/>
                                <a:gd name="T65" fmla="*/ 6 h 124"/>
                                <a:gd name="T66" fmla="*/ 37 w 112"/>
                                <a:gd name="T67" fmla="*/ 0 h 124"/>
                                <a:gd name="T68" fmla="*/ 50 w 112"/>
                                <a:gd name="T69" fmla="*/ 0 h 124"/>
                                <a:gd name="T70" fmla="*/ 62 w 112"/>
                                <a:gd name="T71" fmla="*/ 0 h 124"/>
                                <a:gd name="T72" fmla="*/ 74 w 112"/>
                                <a:gd name="T73" fmla="*/ 0 h 124"/>
                                <a:gd name="T74" fmla="*/ 81 w 112"/>
                                <a:gd name="T75" fmla="*/ 6 h 124"/>
                                <a:gd name="T76" fmla="*/ 87 w 112"/>
                                <a:gd name="T77" fmla="*/ 12 h 124"/>
                                <a:gd name="T78" fmla="*/ 93 w 112"/>
                                <a:gd name="T79" fmla="*/ 18 h 124"/>
                                <a:gd name="T80" fmla="*/ 99 w 112"/>
                                <a:gd name="T81" fmla="*/ 31 h 124"/>
                                <a:gd name="T82" fmla="*/ 99 w 112"/>
                                <a:gd name="T83" fmla="*/ 43 h 124"/>
                                <a:gd name="T84" fmla="*/ 99 w 112"/>
                                <a:gd name="T85" fmla="*/ 93 h 124"/>
                                <a:gd name="T86" fmla="*/ 99 w 112"/>
                                <a:gd name="T87" fmla="*/ 105 h 124"/>
                                <a:gd name="T88" fmla="*/ 112 w 112"/>
                                <a:gd name="T89" fmla="*/ 105 h 124"/>
                                <a:gd name="T90" fmla="*/ 105 w 112"/>
                                <a:gd name="T91" fmla="*/ 111 h 124"/>
                                <a:gd name="T92" fmla="*/ 99 w 112"/>
                                <a:gd name="T93" fmla="*/ 118 h 124"/>
                                <a:gd name="T94" fmla="*/ 93 w 112"/>
                                <a:gd name="T95" fmla="*/ 124 h 124"/>
                                <a:gd name="T96" fmla="*/ 81 w 112"/>
                                <a:gd name="T97" fmla="*/ 124 h 124"/>
                                <a:gd name="T98" fmla="*/ 74 w 112"/>
                                <a:gd name="T99" fmla="*/ 118 h 124"/>
                                <a:gd name="T100" fmla="*/ 68 w 112"/>
                                <a:gd name="T101" fmla="*/ 111 h 124"/>
                                <a:gd name="T102" fmla="*/ 62 w 112"/>
                                <a:gd name="T103" fmla="*/ 105 h 124"/>
                                <a:gd name="T104" fmla="*/ 62 w 112"/>
                                <a:gd name="T105" fmla="*/ 55 h 124"/>
                                <a:gd name="T106" fmla="*/ 56 w 112"/>
                                <a:gd name="T107" fmla="*/ 62 h 124"/>
                                <a:gd name="T108" fmla="*/ 50 w 112"/>
                                <a:gd name="T109" fmla="*/ 68 h 124"/>
                                <a:gd name="T110" fmla="*/ 43 w 112"/>
                                <a:gd name="T111" fmla="*/ 74 h 124"/>
                                <a:gd name="T112" fmla="*/ 37 w 112"/>
                                <a:gd name="T113" fmla="*/ 80 h 124"/>
                                <a:gd name="T114" fmla="*/ 37 w 112"/>
                                <a:gd name="T115" fmla="*/ 93 h 124"/>
                                <a:gd name="T116" fmla="*/ 43 w 112"/>
                                <a:gd name="T117" fmla="*/ 99 h 124"/>
                                <a:gd name="T118" fmla="*/ 50 w 112"/>
                                <a:gd name="T119" fmla="*/ 105 h 124"/>
                                <a:gd name="T120" fmla="*/ 56 w 112"/>
                                <a:gd name="T121" fmla="*/ 99 h 124"/>
                                <a:gd name="T122" fmla="*/ 62 w 112"/>
                                <a:gd name="T123" fmla="*/ 93 h 1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112" h="124">
                                  <a:moveTo>
                                    <a:pt x="62" y="105"/>
                                  </a:moveTo>
                                  <a:lnTo>
                                    <a:pt x="56" y="111"/>
                                  </a:lnTo>
                                  <a:lnTo>
                                    <a:pt x="50" y="111"/>
                                  </a:lnTo>
                                  <a:lnTo>
                                    <a:pt x="50" y="118"/>
                                  </a:lnTo>
                                  <a:lnTo>
                                    <a:pt x="43" y="118"/>
                                  </a:lnTo>
                                  <a:lnTo>
                                    <a:pt x="37" y="118"/>
                                  </a:lnTo>
                                  <a:lnTo>
                                    <a:pt x="37" y="124"/>
                                  </a:lnTo>
                                  <a:lnTo>
                                    <a:pt x="31" y="124"/>
                                  </a:lnTo>
                                  <a:lnTo>
                                    <a:pt x="25" y="124"/>
                                  </a:lnTo>
                                  <a:lnTo>
                                    <a:pt x="19" y="124"/>
                                  </a:lnTo>
                                  <a:lnTo>
                                    <a:pt x="12" y="124"/>
                                  </a:lnTo>
                                  <a:lnTo>
                                    <a:pt x="12" y="118"/>
                                  </a:lnTo>
                                  <a:lnTo>
                                    <a:pt x="6" y="118"/>
                                  </a:lnTo>
                                  <a:lnTo>
                                    <a:pt x="6" y="111"/>
                                  </a:lnTo>
                                  <a:lnTo>
                                    <a:pt x="0" y="111"/>
                                  </a:lnTo>
                                  <a:lnTo>
                                    <a:pt x="0" y="105"/>
                                  </a:lnTo>
                                  <a:lnTo>
                                    <a:pt x="0" y="99"/>
                                  </a:lnTo>
                                  <a:lnTo>
                                    <a:pt x="0" y="93"/>
                                  </a:lnTo>
                                  <a:lnTo>
                                    <a:pt x="0" y="87"/>
                                  </a:lnTo>
                                  <a:lnTo>
                                    <a:pt x="6" y="87"/>
                                  </a:lnTo>
                                  <a:lnTo>
                                    <a:pt x="6" y="80"/>
                                  </a:lnTo>
                                  <a:lnTo>
                                    <a:pt x="12" y="80"/>
                                  </a:lnTo>
                                  <a:lnTo>
                                    <a:pt x="12" y="74"/>
                                  </a:lnTo>
                                  <a:lnTo>
                                    <a:pt x="19" y="74"/>
                                  </a:lnTo>
                                  <a:lnTo>
                                    <a:pt x="19" y="68"/>
                                  </a:lnTo>
                                  <a:lnTo>
                                    <a:pt x="25" y="68"/>
                                  </a:lnTo>
                                  <a:lnTo>
                                    <a:pt x="31" y="68"/>
                                  </a:lnTo>
                                  <a:lnTo>
                                    <a:pt x="31" y="62"/>
                                  </a:lnTo>
                                  <a:lnTo>
                                    <a:pt x="37" y="62"/>
                                  </a:lnTo>
                                  <a:lnTo>
                                    <a:pt x="37" y="55"/>
                                  </a:lnTo>
                                  <a:lnTo>
                                    <a:pt x="43" y="55"/>
                                  </a:lnTo>
                                  <a:lnTo>
                                    <a:pt x="50" y="55"/>
                                  </a:lnTo>
                                  <a:lnTo>
                                    <a:pt x="56" y="49"/>
                                  </a:lnTo>
                                  <a:lnTo>
                                    <a:pt x="62" y="49"/>
                                  </a:lnTo>
                                  <a:lnTo>
                                    <a:pt x="62" y="37"/>
                                  </a:lnTo>
                                  <a:lnTo>
                                    <a:pt x="62" y="31"/>
                                  </a:lnTo>
                                  <a:lnTo>
                                    <a:pt x="62" y="24"/>
                                  </a:lnTo>
                                  <a:lnTo>
                                    <a:pt x="62" y="18"/>
                                  </a:lnTo>
                                  <a:lnTo>
                                    <a:pt x="62" y="12"/>
                                  </a:lnTo>
                                  <a:lnTo>
                                    <a:pt x="56" y="12"/>
                                  </a:lnTo>
                                  <a:lnTo>
                                    <a:pt x="50" y="12"/>
                                  </a:lnTo>
                                  <a:lnTo>
                                    <a:pt x="43" y="12"/>
                                  </a:lnTo>
                                  <a:lnTo>
                                    <a:pt x="37" y="12"/>
                                  </a:lnTo>
                                  <a:lnTo>
                                    <a:pt x="31" y="12"/>
                                  </a:lnTo>
                                  <a:lnTo>
                                    <a:pt x="31" y="18"/>
                                  </a:lnTo>
                                  <a:lnTo>
                                    <a:pt x="31" y="24"/>
                                  </a:lnTo>
                                  <a:lnTo>
                                    <a:pt x="37" y="24"/>
                                  </a:lnTo>
                                  <a:lnTo>
                                    <a:pt x="37" y="31"/>
                                  </a:lnTo>
                                  <a:lnTo>
                                    <a:pt x="37" y="37"/>
                                  </a:lnTo>
                                  <a:lnTo>
                                    <a:pt x="37" y="43"/>
                                  </a:lnTo>
                                  <a:lnTo>
                                    <a:pt x="37" y="49"/>
                                  </a:lnTo>
                                  <a:lnTo>
                                    <a:pt x="31" y="49"/>
                                  </a:lnTo>
                                  <a:lnTo>
                                    <a:pt x="25" y="49"/>
                                  </a:lnTo>
                                  <a:lnTo>
                                    <a:pt x="19" y="49"/>
                                  </a:lnTo>
                                  <a:lnTo>
                                    <a:pt x="12" y="49"/>
                                  </a:lnTo>
                                  <a:lnTo>
                                    <a:pt x="6" y="43"/>
                                  </a:lnTo>
                                  <a:lnTo>
                                    <a:pt x="6" y="37"/>
                                  </a:lnTo>
                                  <a:lnTo>
                                    <a:pt x="6" y="31"/>
                                  </a:lnTo>
                                  <a:lnTo>
                                    <a:pt x="6" y="24"/>
                                  </a:lnTo>
                                  <a:lnTo>
                                    <a:pt x="6" y="18"/>
                                  </a:lnTo>
                                  <a:lnTo>
                                    <a:pt x="12" y="18"/>
                                  </a:lnTo>
                                  <a:lnTo>
                                    <a:pt x="12" y="12"/>
                                  </a:lnTo>
                                  <a:lnTo>
                                    <a:pt x="19" y="12"/>
                                  </a:lnTo>
                                  <a:lnTo>
                                    <a:pt x="19" y="6"/>
                                  </a:lnTo>
                                  <a:lnTo>
                                    <a:pt x="25" y="6"/>
                                  </a:lnTo>
                                  <a:lnTo>
                                    <a:pt x="31" y="6"/>
                                  </a:lnTo>
                                  <a:lnTo>
                                    <a:pt x="37" y="6"/>
                                  </a:lnTo>
                                  <a:lnTo>
                                    <a:pt x="37" y="0"/>
                                  </a:lnTo>
                                  <a:lnTo>
                                    <a:pt x="43" y="0"/>
                                  </a:lnTo>
                                  <a:lnTo>
                                    <a:pt x="50" y="0"/>
                                  </a:lnTo>
                                  <a:lnTo>
                                    <a:pt x="56" y="0"/>
                                  </a:lnTo>
                                  <a:lnTo>
                                    <a:pt x="62" y="0"/>
                                  </a:lnTo>
                                  <a:lnTo>
                                    <a:pt x="68" y="0"/>
                                  </a:lnTo>
                                  <a:lnTo>
                                    <a:pt x="74" y="0"/>
                                  </a:lnTo>
                                  <a:lnTo>
                                    <a:pt x="74" y="6"/>
                                  </a:lnTo>
                                  <a:lnTo>
                                    <a:pt x="81" y="6"/>
                                  </a:lnTo>
                                  <a:lnTo>
                                    <a:pt x="87" y="6"/>
                                  </a:lnTo>
                                  <a:lnTo>
                                    <a:pt x="87" y="12"/>
                                  </a:lnTo>
                                  <a:lnTo>
                                    <a:pt x="93" y="12"/>
                                  </a:lnTo>
                                  <a:lnTo>
                                    <a:pt x="93" y="18"/>
                                  </a:lnTo>
                                  <a:lnTo>
                                    <a:pt x="99" y="24"/>
                                  </a:lnTo>
                                  <a:lnTo>
                                    <a:pt x="99" y="31"/>
                                  </a:lnTo>
                                  <a:lnTo>
                                    <a:pt x="99" y="37"/>
                                  </a:lnTo>
                                  <a:lnTo>
                                    <a:pt x="99" y="43"/>
                                  </a:lnTo>
                                  <a:lnTo>
                                    <a:pt x="99" y="49"/>
                                  </a:lnTo>
                                  <a:lnTo>
                                    <a:pt x="99" y="93"/>
                                  </a:lnTo>
                                  <a:lnTo>
                                    <a:pt x="99" y="99"/>
                                  </a:lnTo>
                                  <a:lnTo>
                                    <a:pt x="99" y="105"/>
                                  </a:lnTo>
                                  <a:lnTo>
                                    <a:pt x="105" y="105"/>
                                  </a:lnTo>
                                  <a:lnTo>
                                    <a:pt x="112" y="105"/>
                                  </a:lnTo>
                                  <a:lnTo>
                                    <a:pt x="112" y="111"/>
                                  </a:lnTo>
                                  <a:lnTo>
                                    <a:pt x="105" y="111"/>
                                  </a:lnTo>
                                  <a:lnTo>
                                    <a:pt x="105" y="118"/>
                                  </a:lnTo>
                                  <a:lnTo>
                                    <a:pt x="99" y="118"/>
                                  </a:lnTo>
                                  <a:lnTo>
                                    <a:pt x="99" y="124"/>
                                  </a:lnTo>
                                  <a:lnTo>
                                    <a:pt x="93" y="124"/>
                                  </a:lnTo>
                                  <a:lnTo>
                                    <a:pt x="87" y="124"/>
                                  </a:lnTo>
                                  <a:lnTo>
                                    <a:pt x="81" y="124"/>
                                  </a:lnTo>
                                  <a:lnTo>
                                    <a:pt x="74" y="124"/>
                                  </a:lnTo>
                                  <a:lnTo>
                                    <a:pt x="74" y="118"/>
                                  </a:lnTo>
                                  <a:lnTo>
                                    <a:pt x="68" y="118"/>
                                  </a:lnTo>
                                  <a:lnTo>
                                    <a:pt x="68" y="111"/>
                                  </a:lnTo>
                                  <a:lnTo>
                                    <a:pt x="62" y="111"/>
                                  </a:lnTo>
                                  <a:lnTo>
                                    <a:pt x="62" y="105"/>
                                  </a:lnTo>
                                  <a:close/>
                                  <a:moveTo>
                                    <a:pt x="62" y="93"/>
                                  </a:moveTo>
                                  <a:lnTo>
                                    <a:pt x="62" y="55"/>
                                  </a:lnTo>
                                  <a:lnTo>
                                    <a:pt x="56" y="55"/>
                                  </a:lnTo>
                                  <a:lnTo>
                                    <a:pt x="56" y="62"/>
                                  </a:lnTo>
                                  <a:lnTo>
                                    <a:pt x="50" y="62"/>
                                  </a:lnTo>
                                  <a:lnTo>
                                    <a:pt x="50" y="68"/>
                                  </a:lnTo>
                                  <a:lnTo>
                                    <a:pt x="43" y="68"/>
                                  </a:lnTo>
                                  <a:lnTo>
                                    <a:pt x="43" y="74"/>
                                  </a:lnTo>
                                  <a:lnTo>
                                    <a:pt x="37" y="74"/>
                                  </a:lnTo>
                                  <a:lnTo>
                                    <a:pt x="37" y="80"/>
                                  </a:lnTo>
                                  <a:lnTo>
                                    <a:pt x="37" y="87"/>
                                  </a:lnTo>
                                  <a:lnTo>
                                    <a:pt x="37" y="93"/>
                                  </a:lnTo>
                                  <a:lnTo>
                                    <a:pt x="37" y="99"/>
                                  </a:lnTo>
                                  <a:lnTo>
                                    <a:pt x="43" y="99"/>
                                  </a:lnTo>
                                  <a:lnTo>
                                    <a:pt x="50" y="99"/>
                                  </a:lnTo>
                                  <a:lnTo>
                                    <a:pt x="50" y="105"/>
                                  </a:lnTo>
                                  <a:lnTo>
                                    <a:pt x="50" y="99"/>
                                  </a:lnTo>
                                  <a:lnTo>
                                    <a:pt x="56" y="99"/>
                                  </a:lnTo>
                                  <a:lnTo>
                                    <a:pt x="62" y="99"/>
                                  </a:lnTo>
                                  <a:lnTo>
                                    <a:pt x="62" y="93"/>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60" name="Freeform 1181"/>
                          <wps:cNvSpPr>
                            <a:spLocks/>
                          </wps:cNvSpPr>
                          <wps:spPr bwMode="auto">
                            <a:xfrm>
                              <a:off x="7924" y="1372"/>
                              <a:ext cx="137" cy="124"/>
                            </a:xfrm>
                            <a:custGeom>
                              <a:avLst/>
                              <a:gdLst>
                                <a:gd name="T0" fmla="*/ 56 w 137"/>
                                <a:gd name="T1" fmla="*/ 6 h 124"/>
                                <a:gd name="T2" fmla="*/ 50 w 137"/>
                                <a:gd name="T3" fmla="*/ 12 h 124"/>
                                <a:gd name="T4" fmla="*/ 44 w 137"/>
                                <a:gd name="T5" fmla="*/ 18 h 124"/>
                                <a:gd name="T6" fmla="*/ 44 w 137"/>
                                <a:gd name="T7" fmla="*/ 55 h 124"/>
                                <a:gd name="T8" fmla="*/ 56 w 137"/>
                                <a:gd name="T9" fmla="*/ 55 h 124"/>
                                <a:gd name="T10" fmla="*/ 62 w 137"/>
                                <a:gd name="T11" fmla="*/ 49 h 124"/>
                                <a:gd name="T12" fmla="*/ 68 w 137"/>
                                <a:gd name="T13" fmla="*/ 43 h 124"/>
                                <a:gd name="T14" fmla="*/ 75 w 137"/>
                                <a:gd name="T15" fmla="*/ 37 h 124"/>
                                <a:gd name="T16" fmla="*/ 81 w 137"/>
                                <a:gd name="T17" fmla="*/ 31 h 124"/>
                                <a:gd name="T18" fmla="*/ 81 w 137"/>
                                <a:gd name="T19" fmla="*/ 18 h 124"/>
                                <a:gd name="T20" fmla="*/ 87 w 137"/>
                                <a:gd name="T21" fmla="*/ 12 h 124"/>
                                <a:gd name="T22" fmla="*/ 93 w 137"/>
                                <a:gd name="T23" fmla="*/ 6 h 124"/>
                                <a:gd name="T24" fmla="*/ 99 w 137"/>
                                <a:gd name="T25" fmla="*/ 0 h 124"/>
                                <a:gd name="T26" fmla="*/ 112 w 137"/>
                                <a:gd name="T27" fmla="*/ 0 h 124"/>
                                <a:gd name="T28" fmla="*/ 118 w 137"/>
                                <a:gd name="T29" fmla="*/ 6 h 124"/>
                                <a:gd name="T30" fmla="*/ 130 w 137"/>
                                <a:gd name="T31" fmla="*/ 12 h 124"/>
                                <a:gd name="T32" fmla="*/ 130 w 137"/>
                                <a:gd name="T33" fmla="*/ 24 h 124"/>
                                <a:gd name="T34" fmla="*/ 130 w 137"/>
                                <a:gd name="T35" fmla="*/ 37 h 124"/>
                                <a:gd name="T36" fmla="*/ 118 w 137"/>
                                <a:gd name="T37" fmla="*/ 37 h 124"/>
                                <a:gd name="T38" fmla="*/ 106 w 137"/>
                                <a:gd name="T39" fmla="*/ 37 h 124"/>
                                <a:gd name="T40" fmla="*/ 106 w 137"/>
                                <a:gd name="T41" fmla="*/ 24 h 124"/>
                                <a:gd name="T42" fmla="*/ 99 w 137"/>
                                <a:gd name="T43" fmla="*/ 12 h 124"/>
                                <a:gd name="T44" fmla="*/ 93 w 137"/>
                                <a:gd name="T45" fmla="*/ 18 h 124"/>
                                <a:gd name="T46" fmla="*/ 87 w 137"/>
                                <a:gd name="T47" fmla="*/ 31 h 124"/>
                                <a:gd name="T48" fmla="*/ 81 w 137"/>
                                <a:gd name="T49" fmla="*/ 37 h 124"/>
                                <a:gd name="T50" fmla="*/ 81 w 137"/>
                                <a:gd name="T51" fmla="*/ 49 h 124"/>
                                <a:gd name="T52" fmla="*/ 75 w 137"/>
                                <a:gd name="T53" fmla="*/ 55 h 124"/>
                                <a:gd name="T54" fmla="*/ 75 w 137"/>
                                <a:gd name="T55" fmla="*/ 55 h 124"/>
                                <a:gd name="T56" fmla="*/ 81 w 137"/>
                                <a:gd name="T57" fmla="*/ 62 h 124"/>
                                <a:gd name="T58" fmla="*/ 93 w 137"/>
                                <a:gd name="T59" fmla="*/ 62 h 124"/>
                                <a:gd name="T60" fmla="*/ 93 w 137"/>
                                <a:gd name="T61" fmla="*/ 74 h 124"/>
                                <a:gd name="T62" fmla="*/ 99 w 137"/>
                                <a:gd name="T63" fmla="*/ 80 h 124"/>
                                <a:gd name="T64" fmla="*/ 106 w 137"/>
                                <a:gd name="T65" fmla="*/ 87 h 124"/>
                                <a:gd name="T66" fmla="*/ 118 w 137"/>
                                <a:gd name="T67" fmla="*/ 105 h 124"/>
                                <a:gd name="T68" fmla="*/ 124 w 137"/>
                                <a:gd name="T69" fmla="*/ 111 h 124"/>
                                <a:gd name="T70" fmla="*/ 130 w 137"/>
                                <a:gd name="T71" fmla="*/ 118 h 124"/>
                                <a:gd name="T72" fmla="*/ 137 w 137"/>
                                <a:gd name="T73" fmla="*/ 124 h 124"/>
                                <a:gd name="T74" fmla="*/ 56 w 137"/>
                                <a:gd name="T75" fmla="*/ 62 h 124"/>
                                <a:gd name="T76" fmla="*/ 44 w 137"/>
                                <a:gd name="T77" fmla="*/ 99 h 124"/>
                                <a:gd name="T78" fmla="*/ 50 w 137"/>
                                <a:gd name="T79" fmla="*/ 105 h 124"/>
                                <a:gd name="T80" fmla="*/ 50 w 137"/>
                                <a:gd name="T81" fmla="*/ 118 h 124"/>
                                <a:gd name="T82" fmla="*/ 56 w 137"/>
                                <a:gd name="T83" fmla="*/ 124 h 124"/>
                                <a:gd name="T84" fmla="*/ 0 w 137"/>
                                <a:gd name="T85" fmla="*/ 118 h 124"/>
                                <a:gd name="T86" fmla="*/ 6 w 137"/>
                                <a:gd name="T87" fmla="*/ 111 h 124"/>
                                <a:gd name="T88" fmla="*/ 13 w 137"/>
                                <a:gd name="T89" fmla="*/ 105 h 124"/>
                                <a:gd name="T90" fmla="*/ 13 w 137"/>
                                <a:gd name="T91" fmla="*/ 31 h 124"/>
                                <a:gd name="T92" fmla="*/ 13 w 137"/>
                                <a:gd name="T93" fmla="*/ 18 h 124"/>
                                <a:gd name="T94" fmla="*/ 6 w 137"/>
                                <a:gd name="T95" fmla="*/ 12 h 124"/>
                                <a:gd name="T96" fmla="*/ 0 w 137"/>
                                <a:gd name="T97" fmla="*/ 6 h 1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37" h="124">
                                  <a:moveTo>
                                    <a:pt x="0" y="6"/>
                                  </a:moveTo>
                                  <a:lnTo>
                                    <a:pt x="56" y="6"/>
                                  </a:lnTo>
                                  <a:lnTo>
                                    <a:pt x="56" y="12"/>
                                  </a:lnTo>
                                  <a:lnTo>
                                    <a:pt x="50" y="12"/>
                                  </a:lnTo>
                                  <a:lnTo>
                                    <a:pt x="50" y="18"/>
                                  </a:lnTo>
                                  <a:lnTo>
                                    <a:pt x="44" y="18"/>
                                  </a:lnTo>
                                  <a:lnTo>
                                    <a:pt x="44" y="24"/>
                                  </a:lnTo>
                                  <a:lnTo>
                                    <a:pt x="44" y="55"/>
                                  </a:lnTo>
                                  <a:lnTo>
                                    <a:pt x="50" y="55"/>
                                  </a:lnTo>
                                  <a:lnTo>
                                    <a:pt x="56" y="55"/>
                                  </a:lnTo>
                                  <a:lnTo>
                                    <a:pt x="62" y="55"/>
                                  </a:lnTo>
                                  <a:lnTo>
                                    <a:pt x="62" y="49"/>
                                  </a:lnTo>
                                  <a:lnTo>
                                    <a:pt x="68" y="49"/>
                                  </a:lnTo>
                                  <a:lnTo>
                                    <a:pt x="68" y="43"/>
                                  </a:lnTo>
                                  <a:lnTo>
                                    <a:pt x="75" y="43"/>
                                  </a:lnTo>
                                  <a:lnTo>
                                    <a:pt x="75" y="37"/>
                                  </a:lnTo>
                                  <a:lnTo>
                                    <a:pt x="75" y="31"/>
                                  </a:lnTo>
                                  <a:lnTo>
                                    <a:pt x="81" y="31"/>
                                  </a:lnTo>
                                  <a:lnTo>
                                    <a:pt x="81" y="24"/>
                                  </a:lnTo>
                                  <a:lnTo>
                                    <a:pt x="81" y="18"/>
                                  </a:lnTo>
                                  <a:lnTo>
                                    <a:pt x="87" y="18"/>
                                  </a:lnTo>
                                  <a:lnTo>
                                    <a:pt x="87" y="12"/>
                                  </a:lnTo>
                                  <a:lnTo>
                                    <a:pt x="87" y="6"/>
                                  </a:lnTo>
                                  <a:lnTo>
                                    <a:pt x="93" y="6"/>
                                  </a:lnTo>
                                  <a:lnTo>
                                    <a:pt x="99" y="6"/>
                                  </a:lnTo>
                                  <a:lnTo>
                                    <a:pt x="99" y="0"/>
                                  </a:lnTo>
                                  <a:lnTo>
                                    <a:pt x="106" y="0"/>
                                  </a:lnTo>
                                  <a:lnTo>
                                    <a:pt x="112" y="0"/>
                                  </a:lnTo>
                                  <a:lnTo>
                                    <a:pt x="118" y="0"/>
                                  </a:lnTo>
                                  <a:lnTo>
                                    <a:pt x="118" y="6"/>
                                  </a:lnTo>
                                  <a:lnTo>
                                    <a:pt x="124" y="6"/>
                                  </a:lnTo>
                                  <a:lnTo>
                                    <a:pt x="130" y="12"/>
                                  </a:lnTo>
                                  <a:lnTo>
                                    <a:pt x="130" y="18"/>
                                  </a:lnTo>
                                  <a:lnTo>
                                    <a:pt x="130" y="24"/>
                                  </a:lnTo>
                                  <a:lnTo>
                                    <a:pt x="130" y="31"/>
                                  </a:lnTo>
                                  <a:lnTo>
                                    <a:pt x="130" y="37"/>
                                  </a:lnTo>
                                  <a:lnTo>
                                    <a:pt x="124" y="37"/>
                                  </a:lnTo>
                                  <a:lnTo>
                                    <a:pt x="118" y="37"/>
                                  </a:lnTo>
                                  <a:lnTo>
                                    <a:pt x="112" y="37"/>
                                  </a:lnTo>
                                  <a:lnTo>
                                    <a:pt x="106" y="37"/>
                                  </a:lnTo>
                                  <a:lnTo>
                                    <a:pt x="106" y="31"/>
                                  </a:lnTo>
                                  <a:lnTo>
                                    <a:pt x="106" y="24"/>
                                  </a:lnTo>
                                  <a:lnTo>
                                    <a:pt x="99" y="18"/>
                                  </a:lnTo>
                                  <a:lnTo>
                                    <a:pt x="99" y="12"/>
                                  </a:lnTo>
                                  <a:lnTo>
                                    <a:pt x="93" y="12"/>
                                  </a:lnTo>
                                  <a:lnTo>
                                    <a:pt x="93" y="18"/>
                                  </a:lnTo>
                                  <a:lnTo>
                                    <a:pt x="87" y="24"/>
                                  </a:lnTo>
                                  <a:lnTo>
                                    <a:pt x="87" y="31"/>
                                  </a:lnTo>
                                  <a:lnTo>
                                    <a:pt x="87" y="37"/>
                                  </a:lnTo>
                                  <a:lnTo>
                                    <a:pt x="81" y="37"/>
                                  </a:lnTo>
                                  <a:lnTo>
                                    <a:pt x="81" y="43"/>
                                  </a:lnTo>
                                  <a:lnTo>
                                    <a:pt x="81" y="49"/>
                                  </a:lnTo>
                                  <a:lnTo>
                                    <a:pt x="75" y="49"/>
                                  </a:lnTo>
                                  <a:lnTo>
                                    <a:pt x="75" y="55"/>
                                  </a:lnTo>
                                  <a:lnTo>
                                    <a:pt x="68" y="55"/>
                                  </a:lnTo>
                                  <a:lnTo>
                                    <a:pt x="75" y="55"/>
                                  </a:lnTo>
                                  <a:lnTo>
                                    <a:pt x="75" y="62"/>
                                  </a:lnTo>
                                  <a:lnTo>
                                    <a:pt x="81" y="62"/>
                                  </a:lnTo>
                                  <a:lnTo>
                                    <a:pt x="87" y="62"/>
                                  </a:lnTo>
                                  <a:lnTo>
                                    <a:pt x="93" y="62"/>
                                  </a:lnTo>
                                  <a:lnTo>
                                    <a:pt x="93" y="68"/>
                                  </a:lnTo>
                                  <a:lnTo>
                                    <a:pt x="93" y="74"/>
                                  </a:lnTo>
                                  <a:lnTo>
                                    <a:pt x="99" y="74"/>
                                  </a:lnTo>
                                  <a:lnTo>
                                    <a:pt x="99" y="80"/>
                                  </a:lnTo>
                                  <a:lnTo>
                                    <a:pt x="106" y="80"/>
                                  </a:lnTo>
                                  <a:lnTo>
                                    <a:pt x="106" y="87"/>
                                  </a:lnTo>
                                  <a:lnTo>
                                    <a:pt x="118" y="99"/>
                                  </a:lnTo>
                                  <a:lnTo>
                                    <a:pt x="118" y="105"/>
                                  </a:lnTo>
                                  <a:lnTo>
                                    <a:pt x="118" y="111"/>
                                  </a:lnTo>
                                  <a:lnTo>
                                    <a:pt x="124" y="111"/>
                                  </a:lnTo>
                                  <a:lnTo>
                                    <a:pt x="124" y="118"/>
                                  </a:lnTo>
                                  <a:lnTo>
                                    <a:pt x="130" y="118"/>
                                  </a:lnTo>
                                  <a:lnTo>
                                    <a:pt x="137" y="118"/>
                                  </a:lnTo>
                                  <a:lnTo>
                                    <a:pt x="137" y="124"/>
                                  </a:lnTo>
                                  <a:lnTo>
                                    <a:pt x="87" y="124"/>
                                  </a:lnTo>
                                  <a:lnTo>
                                    <a:pt x="56" y="62"/>
                                  </a:lnTo>
                                  <a:lnTo>
                                    <a:pt x="44" y="62"/>
                                  </a:lnTo>
                                  <a:lnTo>
                                    <a:pt x="44" y="99"/>
                                  </a:lnTo>
                                  <a:lnTo>
                                    <a:pt x="44" y="105"/>
                                  </a:lnTo>
                                  <a:lnTo>
                                    <a:pt x="50" y="105"/>
                                  </a:lnTo>
                                  <a:lnTo>
                                    <a:pt x="50" y="111"/>
                                  </a:lnTo>
                                  <a:lnTo>
                                    <a:pt x="50" y="118"/>
                                  </a:lnTo>
                                  <a:lnTo>
                                    <a:pt x="56" y="118"/>
                                  </a:lnTo>
                                  <a:lnTo>
                                    <a:pt x="56" y="124"/>
                                  </a:lnTo>
                                  <a:lnTo>
                                    <a:pt x="0" y="124"/>
                                  </a:lnTo>
                                  <a:lnTo>
                                    <a:pt x="0" y="118"/>
                                  </a:lnTo>
                                  <a:lnTo>
                                    <a:pt x="6" y="118"/>
                                  </a:lnTo>
                                  <a:lnTo>
                                    <a:pt x="6" y="111"/>
                                  </a:lnTo>
                                  <a:lnTo>
                                    <a:pt x="13" y="111"/>
                                  </a:lnTo>
                                  <a:lnTo>
                                    <a:pt x="13" y="105"/>
                                  </a:lnTo>
                                  <a:lnTo>
                                    <a:pt x="13" y="99"/>
                                  </a:lnTo>
                                  <a:lnTo>
                                    <a:pt x="13" y="31"/>
                                  </a:lnTo>
                                  <a:lnTo>
                                    <a:pt x="13" y="24"/>
                                  </a:lnTo>
                                  <a:lnTo>
                                    <a:pt x="13" y="18"/>
                                  </a:lnTo>
                                  <a:lnTo>
                                    <a:pt x="6" y="18"/>
                                  </a:lnTo>
                                  <a:lnTo>
                                    <a:pt x="6" y="12"/>
                                  </a:lnTo>
                                  <a:lnTo>
                                    <a:pt x="0" y="12"/>
                                  </a:lnTo>
                                  <a:lnTo>
                                    <a:pt x="0" y="6"/>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61" name="Freeform 1182"/>
                          <wps:cNvSpPr>
                            <a:spLocks noEditPoints="1"/>
                          </wps:cNvSpPr>
                          <wps:spPr bwMode="auto">
                            <a:xfrm>
                              <a:off x="8067" y="1372"/>
                              <a:ext cx="117" cy="124"/>
                            </a:xfrm>
                            <a:custGeom>
                              <a:avLst/>
                              <a:gdLst>
                                <a:gd name="T0" fmla="*/ 55 w 117"/>
                                <a:gd name="T1" fmla="*/ 111 h 124"/>
                                <a:gd name="T2" fmla="*/ 43 w 117"/>
                                <a:gd name="T3" fmla="*/ 118 h 124"/>
                                <a:gd name="T4" fmla="*/ 31 w 117"/>
                                <a:gd name="T5" fmla="*/ 124 h 124"/>
                                <a:gd name="T6" fmla="*/ 12 w 117"/>
                                <a:gd name="T7" fmla="*/ 124 h 124"/>
                                <a:gd name="T8" fmla="*/ 6 w 117"/>
                                <a:gd name="T9" fmla="*/ 111 h 124"/>
                                <a:gd name="T10" fmla="*/ 0 w 117"/>
                                <a:gd name="T11" fmla="*/ 99 h 124"/>
                                <a:gd name="T12" fmla="*/ 6 w 117"/>
                                <a:gd name="T13" fmla="*/ 87 h 124"/>
                                <a:gd name="T14" fmla="*/ 12 w 117"/>
                                <a:gd name="T15" fmla="*/ 74 h 124"/>
                                <a:gd name="T16" fmla="*/ 24 w 117"/>
                                <a:gd name="T17" fmla="*/ 68 h 124"/>
                                <a:gd name="T18" fmla="*/ 37 w 117"/>
                                <a:gd name="T19" fmla="*/ 62 h 124"/>
                                <a:gd name="T20" fmla="*/ 55 w 117"/>
                                <a:gd name="T21" fmla="*/ 55 h 124"/>
                                <a:gd name="T22" fmla="*/ 62 w 117"/>
                                <a:gd name="T23" fmla="*/ 37 h 124"/>
                                <a:gd name="T24" fmla="*/ 62 w 117"/>
                                <a:gd name="T25" fmla="*/ 18 h 124"/>
                                <a:gd name="T26" fmla="*/ 49 w 117"/>
                                <a:gd name="T27" fmla="*/ 12 h 124"/>
                                <a:gd name="T28" fmla="*/ 31 w 117"/>
                                <a:gd name="T29" fmla="*/ 12 h 124"/>
                                <a:gd name="T30" fmla="*/ 37 w 117"/>
                                <a:gd name="T31" fmla="*/ 24 h 124"/>
                                <a:gd name="T32" fmla="*/ 37 w 117"/>
                                <a:gd name="T33" fmla="*/ 43 h 124"/>
                                <a:gd name="T34" fmla="*/ 24 w 117"/>
                                <a:gd name="T35" fmla="*/ 49 h 124"/>
                                <a:gd name="T36" fmla="*/ 12 w 117"/>
                                <a:gd name="T37" fmla="*/ 43 h 124"/>
                                <a:gd name="T38" fmla="*/ 6 w 117"/>
                                <a:gd name="T39" fmla="*/ 31 h 124"/>
                                <a:gd name="T40" fmla="*/ 12 w 117"/>
                                <a:gd name="T41" fmla="*/ 18 h 124"/>
                                <a:gd name="T42" fmla="*/ 24 w 117"/>
                                <a:gd name="T43" fmla="*/ 12 h 124"/>
                                <a:gd name="T44" fmla="*/ 37 w 117"/>
                                <a:gd name="T45" fmla="*/ 6 h 124"/>
                                <a:gd name="T46" fmla="*/ 49 w 117"/>
                                <a:gd name="T47" fmla="*/ 0 h 124"/>
                                <a:gd name="T48" fmla="*/ 68 w 117"/>
                                <a:gd name="T49" fmla="*/ 0 h 124"/>
                                <a:gd name="T50" fmla="*/ 80 w 117"/>
                                <a:gd name="T51" fmla="*/ 6 h 124"/>
                                <a:gd name="T52" fmla="*/ 93 w 117"/>
                                <a:gd name="T53" fmla="*/ 12 h 124"/>
                                <a:gd name="T54" fmla="*/ 99 w 117"/>
                                <a:gd name="T55" fmla="*/ 24 h 124"/>
                                <a:gd name="T56" fmla="*/ 99 w 117"/>
                                <a:gd name="T57" fmla="*/ 43 h 124"/>
                                <a:gd name="T58" fmla="*/ 99 w 117"/>
                                <a:gd name="T59" fmla="*/ 99 h 124"/>
                                <a:gd name="T60" fmla="*/ 111 w 117"/>
                                <a:gd name="T61" fmla="*/ 105 h 124"/>
                                <a:gd name="T62" fmla="*/ 111 w 117"/>
                                <a:gd name="T63" fmla="*/ 111 h 124"/>
                                <a:gd name="T64" fmla="*/ 99 w 117"/>
                                <a:gd name="T65" fmla="*/ 124 h 124"/>
                                <a:gd name="T66" fmla="*/ 80 w 117"/>
                                <a:gd name="T67" fmla="*/ 124 h 124"/>
                                <a:gd name="T68" fmla="*/ 68 w 117"/>
                                <a:gd name="T69" fmla="*/ 118 h 124"/>
                                <a:gd name="T70" fmla="*/ 62 w 117"/>
                                <a:gd name="T71" fmla="*/ 105 h 124"/>
                                <a:gd name="T72" fmla="*/ 62 w 117"/>
                                <a:gd name="T73" fmla="*/ 62 h 124"/>
                                <a:gd name="T74" fmla="*/ 49 w 117"/>
                                <a:gd name="T75" fmla="*/ 68 h 124"/>
                                <a:gd name="T76" fmla="*/ 43 w 117"/>
                                <a:gd name="T77" fmla="*/ 80 h 124"/>
                                <a:gd name="T78" fmla="*/ 37 w 117"/>
                                <a:gd name="T79" fmla="*/ 93 h 124"/>
                                <a:gd name="T80" fmla="*/ 49 w 117"/>
                                <a:gd name="T81" fmla="*/ 99 h 124"/>
                                <a:gd name="T82" fmla="*/ 55 w 117"/>
                                <a:gd name="T83" fmla="*/ 99 h 1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17" h="124">
                                  <a:moveTo>
                                    <a:pt x="62" y="105"/>
                                  </a:moveTo>
                                  <a:lnTo>
                                    <a:pt x="62" y="111"/>
                                  </a:lnTo>
                                  <a:lnTo>
                                    <a:pt x="55" y="111"/>
                                  </a:lnTo>
                                  <a:lnTo>
                                    <a:pt x="49" y="111"/>
                                  </a:lnTo>
                                  <a:lnTo>
                                    <a:pt x="49" y="118"/>
                                  </a:lnTo>
                                  <a:lnTo>
                                    <a:pt x="43" y="118"/>
                                  </a:lnTo>
                                  <a:lnTo>
                                    <a:pt x="37" y="118"/>
                                  </a:lnTo>
                                  <a:lnTo>
                                    <a:pt x="37" y="124"/>
                                  </a:lnTo>
                                  <a:lnTo>
                                    <a:pt x="31" y="124"/>
                                  </a:lnTo>
                                  <a:lnTo>
                                    <a:pt x="24" y="124"/>
                                  </a:lnTo>
                                  <a:lnTo>
                                    <a:pt x="18" y="124"/>
                                  </a:lnTo>
                                  <a:lnTo>
                                    <a:pt x="12" y="124"/>
                                  </a:lnTo>
                                  <a:lnTo>
                                    <a:pt x="12" y="118"/>
                                  </a:lnTo>
                                  <a:lnTo>
                                    <a:pt x="6" y="118"/>
                                  </a:lnTo>
                                  <a:lnTo>
                                    <a:pt x="6" y="111"/>
                                  </a:lnTo>
                                  <a:lnTo>
                                    <a:pt x="6" y="105"/>
                                  </a:lnTo>
                                  <a:lnTo>
                                    <a:pt x="0" y="105"/>
                                  </a:lnTo>
                                  <a:lnTo>
                                    <a:pt x="0" y="99"/>
                                  </a:lnTo>
                                  <a:lnTo>
                                    <a:pt x="0" y="93"/>
                                  </a:lnTo>
                                  <a:lnTo>
                                    <a:pt x="6" y="93"/>
                                  </a:lnTo>
                                  <a:lnTo>
                                    <a:pt x="6" y="87"/>
                                  </a:lnTo>
                                  <a:lnTo>
                                    <a:pt x="6" y="80"/>
                                  </a:lnTo>
                                  <a:lnTo>
                                    <a:pt x="12" y="80"/>
                                  </a:lnTo>
                                  <a:lnTo>
                                    <a:pt x="12" y="74"/>
                                  </a:lnTo>
                                  <a:lnTo>
                                    <a:pt x="18" y="74"/>
                                  </a:lnTo>
                                  <a:lnTo>
                                    <a:pt x="18" y="68"/>
                                  </a:lnTo>
                                  <a:lnTo>
                                    <a:pt x="24" y="68"/>
                                  </a:lnTo>
                                  <a:lnTo>
                                    <a:pt x="31" y="68"/>
                                  </a:lnTo>
                                  <a:lnTo>
                                    <a:pt x="31" y="62"/>
                                  </a:lnTo>
                                  <a:lnTo>
                                    <a:pt x="37" y="62"/>
                                  </a:lnTo>
                                  <a:lnTo>
                                    <a:pt x="43" y="55"/>
                                  </a:lnTo>
                                  <a:lnTo>
                                    <a:pt x="49" y="55"/>
                                  </a:lnTo>
                                  <a:lnTo>
                                    <a:pt x="55" y="55"/>
                                  </a:lnTo>
                                  <a:lnTo>
                                    <a:pt x="55" y="49"/>
                                  </a:lnTo>
                                  <a:lnTo>
                                    <a:pt x="62" y="49"/>
                                  </a:lnTo>
                                  <a:lnTo>
                                    <a:pt x="62" y="37"/>
                                  </a:lnTo>
                                  <a:lnTo>
                                    <a:pt x="62" y="31"/>
                                  </a:lnTo>
                                  <a:lnTo>
                                    <a:pt x="62" y="24"/>
                                  </a:lnTo>
                                  <a:lnTo>
                                    <a:pt x="62" y="18"/>
                                  </a:lnTo>
                                  <a:lnTo>
                                    <a:pt x="62" y="12"/>
                                  </a:lnTo>
                                  <a:lnTo>
                                    <a:pt x="55" y="12"/>
                                  </a:lnTo>
                                  <a:lnTo>
                                    <a:pt x="49" y="12"/>
                                  </a:lnTo>
                                  <a:lnTo>
                                    <a:pt x="43" y="12"/>
                                  </a:lnTo>
                                  <a:lnTo>
                                    <a:pt x="37" y="12"/>
                                  </a:lnTo>
                                  <a:lnTo>
                                    <a:pt x="31" y="12"/>
                                  </a:lnTo>
                                  <a:lnTo>
                                    <a:pt x="31" y="18"/>
                                  </a:lnTo>
                                  <a:lnTo>
                                    <a:pt x="31" y="24"/>
                                  </a:lnTo>
                                  <a:lnTo>
                                    <a:pt x="37" y="24"/>
                                  </a:lnTo>
                                  <a:lnTo>
                                    <a:pt x="37" y="31"/>
                                  </a:lnTo>
                                  <a:lnTo>
                                    <a:pt x="37" y="37"/>
                                  </a:lnTo>
                                  <a:lnTo>
                                    <a:pt x="37" y="43"/>
                                  </a:lnTo>
                                  <a:lnTo>
                                    <a:pt x="37" y="49"/>
                                  </a:lnTo>
                                  <a:lnTo>
                                    <a:pt x="31" y="49"/>
                                  </a:lnTo>
                                  <a:lnTo>
                                    <a:pt x="24" y="49"/>
                                  </a:lnTo>
                                  <a:lnTo>
                                    <a:pt x="18" y="49"/>
                                  </a:lnTo>
                                  <a:lnTo>
                                    <a:pt x="12" y="49"/>
                                  </a:lnTo>
                                  <a:lnTo>
                                    <a:pt x="12" y="43"/>
                                  </a:lnTo>
                                  <a:lnTo>
                                    <a:pt x="6" y="43"/>
                                  </a:lnTo>
                                  <a:lnTo>
                                    <a:pt x="6" y="37"/>
                                  </a:lnTo>
                                  <a:lnTo>
                                    <a:pt x="6" y="31"/>
                                  </a:lnTo>
                                  <a:lnTo>
                                    <a:pt x="6" y="24"/>
                                  </a:lnTo>
                                  <a:lnTo>
                                    <a:pt x="6" y="18"/>
                                  </a:lnTo>
                                  <a:lnTo>
                                    <a:pt x="12" y="18"/>
                                  </a:lnTo>
                                  <a:lnTo>
                                    <a:pt x="12" y="12"/>
                                  </a:lnTo>
                                  <a:lnTo>
                                    <a:pt x="18" y="12"/>
                                  </a:lnTo>
                                  <a:lnTo>
                                    <a:pt x="24" y="12"/>
                                  </a:lnTo>
                                  <a:lnTo>
                                    <a:pt x="24" y="6"/>
                                  </a:lnTo>
                                  <a:lnTo>
                                    <a:pt x="31" y="6"/>
                                  </a:lnTo>
                                  <a:lnTo>
                                    <a:pt x="37" y="6"/>
                                  </a:lnTo>
                                  <a:lnTo>
                                    <a:pt x="37" y="0"/>
                                  </a:lnTo>
                                  <a:lnTo>
                                    <a:pt x="43" y="0"/>
                                  </a:lnTo>
                                  <a:lnTo>
                                    <a:pt x="49" y="0"/>
                                  </a:lnTo>
                                  <a:lnTo>
                                    <a:pt x="55" y="0"/>
                                  </a:lnTo>
                                  <a:lnTo>
                                    <a:pt x="62" y="0"/>
                                  </a:lnTo>
                                  <a:lnTo>
                                    <a:pt x="68" y="0"/>
                                  </a:lnTo>
                                  <a:lnTo>
                                    <a:pt x="74" y="0"/>
                                  </a:lnTo>
                                  <a:lnTo>
                                    <a:pt x="74" y="6"/>
                                  </a:lnTo>
                                  <a:lnTo>
                                    <a:pt x="80" y="6"/>
                                  </a:lnTo>
                                  <a:lnTo>
                                    <a:pt x="86" y="6"/>
                                  </a:lnTo>
                                  <a:lnTo>
                                    <a:pt x="86" y="12"/>
                                  </a:lnTo>
                                  <a:lnTo>
                                    <a:pt x="93" y="12"/>
                                  </a:lnTo>
                                  <a:lnTo>
                                    <a:pt x="93" y="18"/>
                                  </a:lnTo>
                                  <a:lnTo>
                                    <a:pt x="99" y="18"/>
                                  </a:lnTo>
                                  <a:lnTo>
                                    <a:pt x="99" y="24"/>
                                  </a:lnTo>
                                  <a:lnTo>
                                    <a:pt x="99" y="31"/>
                                  </a:lnTo>
                                  <a:lnTo>
                                    <a:pt x="99" y="37"/>
                                  </a:lnTo>
                                  <a:lnTo>
                                    <a:pt x="99" y="43"/>
                                  </a:lnTo>
                                  <a:lnTo>
                                    <a:pt x="99" y="49"/>
                                  </a:lnTo>
                                  <a:lnTo>
                                    <a:pt x="99" y="93"/>
                                  </a:lnTo>
                                  <a:lnTo>
                                    <a:pt x="99" y="99"/>
                                  </a:lnTo>
                                  <a:lnTo>
                                    <a:pt x="99" y="105"/>
                                  </a:lnTo>
                                  <a:lnTo>
                                    <a:pt x="105" y="105"/>
                                  </a:lnTo>
                                  <a:lnTo>
                                    <a:pt x="111" y="105"/>
                                  </a:lnTo>
                                  <a:lnTo>
                                    <a:pt x="117" y="105"/>
                                  </a:lnTo>
                                  <a:lnTo>
                                    <a:pt x="111" y="105"/>
                                  </a:lnTo>
                                  <a:lnTo>
                                    <a:pt x="111" y="111"/>
                                  </a:lnTo>
                                  <a:lnTo>
                                    <a:pt x="105" y="118"/>
                                  </a:lnTo>
                                  <a:lnTo>
                                    <a:pt x="99" y="118"/>
                                  </a:lnTo>
                                  <a:lnTo>
                                    <a:pt x="99" y="124"/>
                                  </a:lnTo>
                                  <a:lnTo>
                                    <a:pt x="93" y="124"/>
                                  </a:lnTo>
                                  <a:lnTo>
                                    <a:pt x="86" y="124"/>
                                  </a:lnTo>
                                  <a:lnTo>
                                    <a:pt x="80" y="124"/>
                                  </a:lnTo>
                                  <a:lnTo>
                                    <a:pt x="74" y="124"/>
                                  </a:lnTo>
                                  <a:lnTo>
                                    <a:pt x="74" y="118"/>
                                  </a:lnTo>
                                  <a:lnTo>
                                    <a:pt x="68" y="118"/>
                                  </a:lnTo>
                                  <a:lnTo>
                                    <a:pt x="68" y="111"/>
                                  </a:lnTo>
                                  <a:lnTo>
                                    <a:pt x="68" y="105"/>
                                  </a:lnTo>
                                  <a:lnTo>
                                    <a:pt x="62" y="105"/>
                                  </a:lnTo>
                                  <a:close/>
                                  <a:moveTo>
                                    <a:pt x="62" y="93"/>
                                  </a:moveTo>
                                  <a:lnTo>
                                    <a:pt x="62" y="55"/>
                                  </a:lnTo>
                                  <a:lnTo>
                                    <a:pt x="62" y="62"/>
                                  </a:lnTo>
                                  <a:lnTo>
                                    <a:pt x="55" y="62"/>
                                  </a:lnTo>
                                  <a:lnTo>
                                    <a:pt x="49" y="62"/>
                                  </a:lnTo>
                                  <a:lnTo>
                                    <a:pt x="49" y="68"/>
                                  </a:lnTo>
                                  <a:lnTo>
                                    <a:pt x="43" y="68"/>
                                  </a:lnTo>
                                  <a:lnTo>
                                    <a:pt x="43" y="74"/>
                                  </a:lnTo>
                                  <a:lnTo>
                                    <a:pt x="43" y="80"/>
                                  </a:lnTo>
                                  <a:lnTo>
                                    <a:pt x="37" y="80"/>
                                  </a:lnTo>
                                  <a:lnTo>
                                    <a:pt x="37" y="87"/>
                                  </a:lnTo>
                                  <a:lnTo>
                                    <a:pt x="37" y="93"/>
                                  </a:lnTo>
                                  <a:lnTo>
                                    <a:pt x="37" y="99"/>
                                  </a:lnTo>
                                  <a:lnTo>
                                    <a:pt x="43" y="99"/>
                                  </a:lnTo>
                                  <a:lnTo>
                                    <a:pt x="49" y="99"/>
                                  </a:lnTo>
                                  <a:lnTo>
                                    <a:pt x="49" y="105"/>
                                  </a:lnTo>
                                  <a:lnTo>
                                    <a:pt x="49" y="99"/>
                                  </a:lnTo>
                                  <a:lnTo>
                                    <a:pt x="55" y="99"/>
                                  </a:lnTo>
                                  <a:lnTo>
                                    <a:pt x="62" y="99"/>
                                  </a:lnTo>
                                  <a:lnTo>
                                    <a:pt x="62" y="93"/>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62" name="Freeform 1183"/>
                          <wps:cNvSpPr>
                            <a:spLocks/>
                          </wps:cNvSpPr>
                          <wps:spPr bwMode="auto">
                            <a:xfrm>
                              <a:off x="8191" y="1372"/>
                              <a:ext cx="93" cy="124"/>
                            </a:xfrm>
                            <a:custGeom>
                              <a:avLst/>
                              <a:gdLst>
                                <a:gd name="T0" fmla="*/ 62 w 93"/>
                                <a:gd name="T1" fmla="*/ 62 h 124"/>
                                <a:gd name="T2" fmla="*/ 74 w 93"/>
                                <a:gd name="T3" fmla="*/ 62 h 124"/>
                                <a:gd name="T4" fmla="*/ 86 w 93"/>
                                <a:gd name="T5" fmla="*/ 68 h 124"/>
                                <a:gd name="T6" fmla="*/ 93 w 93"/>
                                <a:gd name="T7" fmla="*/ 80 h 124"/>
                                <a:gd name="T8" fmla="*/ 93 w 93"/>
                                <a:gd name="T9" fmla="*/ 93 h 124"/>
                                <a:gd name="T10" fmla="*/ 93 w 93"/>
                                <a:gd name="T11" fmla="*/ 105 h 124"/>
                                <a:gd name="T12" fmla="*/ 86 w 93"/>
                                <a:gd name="T13" fmla="*/ 111 h 124"/>
                                <a:gd name="T14" fmla="*/ 80 w 93"/>
                                <a:gd name="T15" fmla="*/ 118 h 124"/>
                                <a:gd name="T16" fmla="*/ 68 w 93"/>
                                <a:gd name="T17" fmla="*/ 124 h 124"/>
                                <a:gd name="T18" fmla="*/ 55 w 93"/>
                                <a:gd name="T19" fmla="*/ 124 h 124"/>
                                <a:gd name="T20" fmla="*/ 43 w 93"/>
                                <a:gd name="T21" fmla="*/ 124 h 124"/>
                                <a:gd name="T22" fmla="*/ 31 w 93"/>
                                <a:gd name="T23" fmla="*/ 124 h 124"/>
                                <a:gd name="T24" fmla="*/ 18 w 93"/>
                                <a:gd name="T25" fmla="*/ 118 h 124"/>
                                <a:gd name="T26" fmla="*/ 12 w 93"/>
                                <a:gd name="T27" fmla="*/ 111 h 124"/>
                                <a:gd name="T28" fmla="*/ 6 w 93"/>
                                <a:gd name="T29" fmla="*/ 105 h 124"/>
                                <a:gd name="T30" fmla="*/ 0 w 93"/>
                                <a:gd name="T31" fmla="*/ 99 h 124"/>
                                <a:gd name="T32" fmla="*/ 6 w 93"/>
                                <a:gd name="T33" fmla="*/ 105 h 124"/>
                                <a:gd name="T34" fmla="*/ 18 w 93"/>
                                <a:gd name="T35" fmla="*/ 105 h 124"/>
                                <a:gd name="T36" fmla="*/ 24 w 93"/>
                                <a:gd name="T37" fmla="*/ 111 h 124"/>
                                <a:gd name="T38" fmla="*/ 37 w 93"/>
                                <a:gd name="T39" fmla="*/ 111 h 124"/>
                                <a:gd name="T40" fmla="*/ 49 w 93"/>
                                <a:gd name="T41" fmla="*/ 111 h 124"/>
                                <a:gd name="T42" fmla="*/ 55 w 93"/>
                                <a:gd name="T43" fmla="*/ 105 h 124"/>
                                <a:gd name="T44" fmla="*/ 55 w 93"/>
                                <a:gd name="T45" fmla="*/ 93 h 124"/>
                                <a:gd name="T46" fmla="*/ 55 w 93"/>
                                <a:gd name="T47" fmla="*/ 80 h 124"/>
                                <a:gd name="T48" fmla="*/ 49 w 93"/>
                                <a:gd name="T49" fmla="*/ 74 h 124"/>
                                <a:gd name="T50" fmla="*/ 43 w 93"/>
                                <a:gd name="T51" fmla="*/ 68 h 124"/>
                                <a:gd name="T52" fmla="*/ 37 w 93"/>
                                <a:gd name="T53" fmla="*/ 62 h 124"/>
                                <a:gd name="T54" fmla="*/ 31 w 93"/>
                                <a:gd name="T55" fmla="*/ 55 h 124"/>
                                <a:gd name="T56" fmla="*/ 43 w 93"/>
                                <a:gd name="T57" fmla="*/ 55 h 124"/>
                                <a:gd name="T58" fmla="*/ 49 w 93"/>
                                <a:gd name="T59" fmla="*/ 49 h 124"/>
                                <a:gd name="T60" fmla="*/ 55 w 93"/>
                                <a:gd name="T61" fmla="*/ 43 h 124"/>
                                <a:gd name="T62" fmla="*/ 55 w 93"/>
                                <a:gd name="T63" fmla="*/ 31 h 124"/>
                                <a:gd name="T64" fmla="*/ 49 w 93"/>
                                <a:gd name="T65" fmla="*/ 18 h 124"/>
                                <a:gd name="T66" fmla="*/ 43 w 93"/>
                                <a:gd name="T67" fmla="*/ 12 h 124"/>
                                <a:gd name="T68" fmla="*/ 31 w 93"/>
                                <a:gd name="T69" fmla="*/ 12 h 124"/>
                                <a:gd name="T70" fmla="*/ 18 w 93"/>
                                <a:gd name="T71" fmla="*/ 12 h 124"/>
                                <a:gd name="T72" fmla="*/ 12 w 93"/>
                                <a:gd name="T73" fmla="*/ 24 h 124"/>
                                <a:gd name="T74" fmla="*/ 12 w 93"/>
                                <a:gd name="T75" fmla="*/ 37 h 124"/>
                                <a:gd name="T76" fmla="*/ 6 w 93"/>
                                <a:gd name="T77" fmla="*/ 0 h 124"/>
                                <a:gd name="T78" fmla="*/ 12 w 93"/>
                                <a:gd name="T79" fmla="*/ 6 h 124"/>
                                <a:gd name="T80" fmla="*/ 24 w 93"/>
                                <a:gd name="T81" fmla="*/ 6 h 124"/>
                                <a:gd name="T82" fmla="*/ 37 w 93"/>
                                <a:gd name="T83" fmla="*/ 0 h 124"/>
                                <a:gd name="T84" fmla="*/ 49 w 93"/>
                                <a:gd name="T85" fmla="*/ 0 h 124"/>
                                <a:gd name="T86" fmla="*/ 62 w 93"/>
                                <a:gd name="T87" fmla="*/ 0 h 124"/>
                                <a:gd name="T88" fmla="*/ 68 w 93"/>
                                <a:gd name="T89" fmla="*/ 6 h 124"/>
                                <a:gd name="T90" fmla="*/ 74 w 93"/>
                                <a:gd name="T91" fmla="*/ 12 h 124"/>
                                <a:gd name="T92" fmla="*/ 80 w 93"/>
                                <a:gd name="T93" fmla="*/ 18 h 124"/>
                                <a:gd name="T94" fmla="*/ 86 w 93"/>
                                <a:gd name="T95" fmla="*/ 24 h 124"/>
                                <a:gd name="T96" fmla="*/ 86 w 93"/>
                                <a:gd name="T97" fmla="*/ 37 h 124"/>
                                <a:gd name="T98" fmla="*/ 80 w 93"/>
                                <a:gd name="T99" fmla="*/ 43 h 124"/>
                                <a:gd name="T100" fmla="*/ 74 w 93"/>
                                <a:gd name="T101" fmla="*/ 49 h 124"/>
                                <a:gd name="T102" fmla="*/ 68 w 93"/>
                                <a:gd name="T103" fmla="*/ 55 h 1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93" h="124">
                                  <a:moveTo>
                                    <a:pt x="62" y="55"/>
                                  </a:moveTo>
                                  <a:lnTo>
                                    <a:pt x="62" y="62"/>
                                  </a:lnTo>
                                  <a:lnTo>
                                    <a:pt x="68" y="62"/>
                                  </a:lnTo>
                                  <a:lnTo>
                                    <a:pt x="74" y="62"/>
                                  </a:lnTo>
                                  <a:lnTo>
                                    <a:pt x="80" y="68"/>
                                  </a:lnTo>
                                  <a:lnTo>
                                    <a:pt x="86" y="68"/>
                                  </a:lnTo>
                                  <a:lnTo>
                                    <a:pt x="86" y="74"/>
                                  </a:lnTo>
                                  <a:lnTo>
                                    <a:pt x="93" y="80"/>
                                  </a:lnTo>
                                  <a:lnTo>
                                    <a:pt x="93" y="87"/>
                                  </a:lnTo>
                                  <a:lnTo>
                                    <a:pt x="93" y="93"/>
                                  </a:lnTo>
                                  <a:lnTo>
                                    <a:pt x="93" y="99"/>
                                  </a:lnTo>
                                  <a:lnTo>
                                    <a:pt x="93" y="105"/>
                                  </a:lnTo>
                                  <a:lnTo>
                                    <a:pt x="86" y="105"/>
                                  </a:lnTo>
                                  <a:lnTo>
                                    <a:pt x="86" y="111"/>
                                  </a:lnTo>
                                  <a:lnTo>
                                    <a:pt x="80" y="111"/>
                                  </a:lnTo>
                                  <a:lnTo>
                                    <a:pt x="80" y="118"/>
                                  </a:lnTo>
                                  <a:lnTo>
                                    <a:pt x="74" y="118"/>
                                  </a:lnTo>
                                  <a:lnTo>
                                    <a:pt x="68" y="124"/>
                                  </a:lnTo>
                                  <a:lnTo>
                                    <a:pt x="62" y="124"/>
                                  </a:lnTo>
                                  <a:lnTo>
                                    <a:pt x="55" y="124"/>
                                  </a:lnTo>
                                  <a:lnTo>
                                    <a:pt x="49" y="124"/>
                                  </a:lnTo>
                                  <a:lnTo>
                                    <a:pt x="43" y="124"/>
                                  </a:lnTo>
                                  <a:lnTo>
                                    <a:pt x="37" y="124"/>
                                  </a:lnTo>
                                  <a:lnTo>
                                    <a:pt x="31" y="124"/>
                                  </a:lnTo>
                                  <a:lnTo>
                                    <a:pt x="24" y="124"/>
                                  </a:lnTo>
                                  <a:lnTo>
                                    <a:pt x="18" y="118"/>
                                  </a:lnTo>
                                  <a:lnTo>
                                    <a:pt x="12" y="118"/>
                                  </a:lnTo>
                                  <a:lnTo>
                                    <a:pt x="12" y="111"/>
                                  </a:lnTo>
                                  <a:lnTo>
                                    <a:pt x="6" y="111"/>
                                  </a:lnTo>
                                  <a:lnTo>
                                    <a:pt x="6" y="105"/>
                                  </a:lnTo>
                                  <a:lnTo>
                                    <a:pt x="0" y="105"/>
                                  </a:lnTo>
                                  <a:lnTo>
                                    <a:pt x="0" y="99"/>
                                  </a:lnTo>
                                  <a:lnTo>
                                    <a:pt x="6" y="99"/>
                                  </a:lnTo>
                                  <a:lnTo>
                                    <a:pt x="6" y="105"/>
                                  </a:lnTo>
                                  <a:lnTo>
                                    <a:pt x="12" y="105"/>
                                  </a:lnTo>
                                  <a:lnTo>
                                    <a:pt x="18" y="105"/>
                                  </a:lnTo>
                                  <a:lnTo>
                                    <a:pt x="18" y="111"/>
                                  </a:lnTo>
                                  <a:lnTo>
                                    <a:pt x="24" y="111"/>
                                  </a:lnTo>
                                  <a:lnTo>
                                    <a:pt x="31" y="111"/>
                                  </a:lnTo>
                                  <a:lnTo>
                                    <a:pt x="37" y="111"/>
                                  </a:lnTo>
                                  <a:lnTo>
                                    <a:pt x="43" y="111"/>
                                  </a:lnTo>
                                  <a:lnTo>
                                    <a:pt x="49" y="111"/>
                                  </a:lnTo>
                                  <a:lnTo>
                                    <a:pt x="49" y="105"/>
                                  </a:lnTo>
                                  <a:lnTo>
                                    <a:pt x="55" y="105"/>
                                  </a:lnTo>
                                  <a:lnTo>
                                    <a:pt x="55" y="99"/>
                                  </a:lnTo>
                                  <a:lnTo>
                                    <a:pt x="55" y="93"/>
                                  </a:lnTo>
                                  <a:lnTo>
                                    <a:pt x="55" y="87"/>
                                  </a:lnTo>
                                  <a:lnTo>
                                    <a:pt x="55" y="80"/>
                                  </a:lnTo>
                                  <a:lnTo>
                                    <a:pt x="55" y="74"/>
                                  </a:lnTo>
                                  <a:lnTo>
                                    <a:pt x="49" y="74"/>
                                  </a:lnTo>
                                  <a:lnTo>
                                    <a:pt x="49" y="68"/>
                                  </a:lnTo>
                                  <a:lnTo>
                                    <a:pt x="43" y="68"/>
                                  </a:lnTo>
                                  <a:lnTo>
                                    <a:pt x="37" y="68"/>
                                  </a:lnTo>
                                  <a:lnTo>
                                    <a:pt x="37" y="62"/>
                                  </a:lnTo>
                                  <a:lnTo>
                                    <a:pt x="31" y="62"/>
                                  </a:lnTo>
                                  <a:lnTo>
                                    <a:pt x="31" y="55"/>
                                  </a:lnTo>
                                  <a:lnTo>
                                    <a:pt x="37" y="55"/>
                                  </a:lnTo>
                                  <a:lnTo>
                                    <a:pt x="43" y="55"/>
                                  </a:lnTo>
                                  <a:lnTo>
                                    <a:pt x="43" y="49"/>
                                  </a:lnTo>
                                  <a:lnTo>
                                    <a:pt x="49" y="49"/>
                                  </a:lnTo>
                                  <a:lnTo>
                                    <a:pt x="49" y="43"/>
                                  </a:lnTo>
                                  <a:lnTo>
                                    <a:pt x="55" y="43"/>
                                  </a:lnTo>
                                  <a:lnTo>
                                    <a:pt x="55" y="37"/>
                                  </a:lnTo>
                                  <a:lnTo>
                                    <a:pt x="55" y="31"/>
                                  </a:lnTo>
                                  <a:lnTo>
                                    <a:pt x="55" y="24"/>
                                  </a:lnTo>
                                  <a:lnTo>
                                    <a:pt x="49" y="18"/>
                                  </a:lnTo>
                                  <a:lnTo>
                                    <a:pt x="49" y="12"/>
                                  </a:lnTo>
                                  <a:lnTo>
                                    <a:pt x="43" y="12"/>
                                  </a:lnTo>
                                  <a:lnTo>
                                    <a:pt x="37" y="12"/>
                                  </a:lnTo>
                                  <a:lnTo>
                                    <a:pt x="31" y="12"/>
                                  </a:lnTo>
                                  <a:lnTo>
                                    <a:pt x="24" y="12"/>
                                  </a:lnTo>
                                  <a:lnTo>
                                    <a:pt x="18" y="12"/>
                                  </a:lnTo>
                                  <a:lnTo>
                                    <a:pt x="18" y="18"/>
                                  </a:lnTo>
                                  <a:lnTo>
                                    <a:pt x="12" y="24"/>
                                  </a:lnTo>
                                  <a:lnTo>
                                    <a:pt x="12" y="31"/>
                                  </a:lnTo>
                                  <a:lnTo>
                                    <a:pt x="12" y="37"/>
                                  </a:lnTo>
                                  <a:lnTo>
                                    <a:pt x="6" y="37"/>
                                  </a:lnTo>
                                  <a:lnTo>
                                    <a:pt x="6" y="0"/>
                                  </a:lnTo>
                                  <a:lnTo>
                                    <a:pt x="12" y="0"/>
                                  </a:lnTo>
                                  <a:lnTo>
                                    <a:pt x="12" y="6"/>
                                  </a:lnTo>
                                  <a:lnTo>
                                    <a:pt x="18" y="6"/>
                                  </a:lnTo>
                                  <a:lnTo>
                                    <a:pt x="24" y="6"/>
                                  </a:lnTo>
                                  <a:lnTo>
                                    <a:pt x="31" y="0"/>
                                  </a:lnTo>
                                  <a:lnTo>
                                    <a:pt x="37" y="0"/>
                                  </a:lnTo>
                                  <a:lnTo>
                                    <a:pt x="43" y="0"/>
                                  </a:lnTo>
                                  <a:lnTo>
                                    <a:pt x="49" y="0"/>
                                  </a:lnTo>
                                  <a:lnTo>
                                    <a:pt x="55" y="0"/>
                                  </a:lnTo>
                                  <a:lnTo>
                                    <a:pt x="62" y="0"/>
                                  </a:lnTo>
                                  <a:lnTo>
                                    <a:pt x="68" y="0"/>
                                  </a:lnTo>
                                  <a:lnTo>
                                    <a:pt x="68" y="6"/>
                                  </a:lnTo>
                                  <a:lnTo>
                                    <a:pt x="74" y="6"/>
                                  </a:lnTo>
                                  <a:lnTo>
                                    <a:pt x="74" y="12"/>
                                  </a:lnTo>
                                  <a:lnTo>
                                    <a:pt x="80" y="12"/>
                                  </a:lnTo>
                                  <a:lnTo>
                                    <a:pt x="80" y="18"/>
                                  </a:lnTo>
                                  <a:lnTo>
                                    <a:pt x="86" y="18"/>
                                  </a:lnTo>
                                  <a:lnTo>
                                    <a:pt x="86" y="24"/>
                                  </a:lnTo>
                                  <a:lnTo>
                                    <a:pt x="86" y="31"/>
                                  </a:lnTo>
                                  <a:lnTo>
                                    <a:pt x="86" y="37"/>
                                  </a:lnTo>
                                  <a:lnTo>
                                    <a:pt x="86" y="43"/>
                                  </a:lnTo>
                                  <a:lnTo>
                                    <a:pt x="80" y="43"/>
                                  </a:lnTo>
                                  <a:lnTo>
                                    <a:pt x="80" y="49"/>
                                  </a:lnTo>
                                  <a:lnTo>
                                    <a:pt x="74" y="49"/>
                                  </a:lnTo>
                                  <a:lnTo>
                                    <a:pt x="74" y="55"/>
                                  </a:lnTo>
                                  <a:lnTo>
                                    <a:pt x="68" y="55"/>
                                  </a:lnTo>
                                  <a:lnTo>
                                    <a:pt x="62" y="55"/>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63" name="Freeform 1184"/>
                          <wps:cNvSpPr>
                            <a:spLocks noEditPoints="1"/>
                          </wps:cNvSpPr>
                          <wps:spPr bwMode="auto">
                            <a:xfrm>
                              <a:off x="8296" y="1372"/>
                              <a:ext cx="111" cy="124"/>
                            </a:xfrm>
                            <a:custGeom>
                              <a:avLst/>
                              <a:gdLst>
                                <a:gd name="T0" fmla="*/ 62 w 111"/>
                                <a:gd name="T1" fmla="*/ 0 h 124"/>
                                <a:gd name="T2" fmla="*/ 74 w 111"/>
                                <a:gd name="T3" fmla="*/ 0 h 124"/>
                                <a:gd name="T4" fmla="*/ 80 w 111"/>
                                <a:gd name="T5" fmla="*/ 6 h 124"/>
                                <a:gd name="T6" fmla="*/ 87 w 111"/>
                                <a:gd name="T7" fmla="*/ 12 h 124"/>
                                <a:gd name="T8" fmla="*/ 93 w 111"/>
                                <a:gd name="T9" fmla="*/ 18 h 124"/>
                                <a:gd name="T10" fmla="*/ 99 w 111"/>
                                <a:gd name="T11" fmla="*/ 24 h 124"/>
                                <a:gd name="T12" fmla="*/ 105 w 111"/>
                                <a:gd name="T13" fmla="*/ 31 h 124"/>
                                <a:gd name="T14" fmla="*/ 111 w 111"/>
                                <a:gd name="T15" fmla="*/ 37 h 124"/>
                                <a:gd name="T16" fmla="*/ 111 w 111"/>
                                <a:gd name="T17" fmla="*/ 49 h 124"/>
                                <a:gd name="T18" fmla="*/ 111 w 111"/>
                                <a:gd name="T19" fmla="*/ 62 h 124"/>
                                <a:gd name="T20" fmla="*/ 111 w 111"/>
                                <a:gd name="T21" fmla="*/ 74 h 124"/>
                                <a:gd name="T22" fmla="*/ 111 w 111"/>
                                <a:gd name="T23" fmla="*/ 87 h 124"/>
                                <a:gd name="T24" fmla="*/ 105 w 111"/>
                                <a:gd name="T25" fmla="*/ 93 h 124"/>
                                <a:gd name="T26" fmla="*/ 99 w 111"/>
                                <a:gd name="T27" fmla="*/ 105 h 124"/>
                                <a:gd name="T28" fmla="*/ 93 w 111"/>
                                <a:gd name="T29" fmla="*/ 111 h 124"/>
                                <a:gd name="T30" fmla="*/ 87 w 111"/>
                                <a:gd name="T31" fmla="*/ 118 h 124"/>
                                <a:gd name="T32" fmla="*/ 80 w 111"/>
                                <a:gd name="T33" fmla="*/ 124 h 124"/>
                                <a:gd name="T34" fmla="*/ 68 w 111"/>
                                <a:gd name="T35" fmla="*/ 124 h 124"/>
                                <a:gd name="T36" fmla="*/ 56 w 111"/>
                                <a:gd name="T37" fmla="*/ 124 h 124"/>
                                <a:gd name="T38" fmla="*/ 43 w 111"/>
                                <a:gd name="T39" fmla="*/ 124 h 124"/>
                                <a:gd name="T40" fmla="*/ 37 w 111"/>
                                <a:gd name="T41" fmla="*/ 118 h 124"/>
                                <a:gd name="T42" fmla="*/ 25 w 111"/>
                                <a:gd name="T43" fmla="*/ 118 h 124"/>
                                <a:gd name="T44" fmla="*/ 19 w 111"/>
                                <a:gd name="T45" fmla="*/ 111 h 124"/>
                                <a:gd name="T46" fmla="*/ 12 w 111"/>
                                <a:gd name="T47" fmla="*/ 105 h 124"/>
                                <a:gd name="T48" fmla="*/ 12 w 111"/>
                                <a:gd name="T49" fmla="*/ 93 h 124"/>
                                <a:gd name="T50" fmla="*/ 6 w 111"/>
                                <a:gd name="T51" fmla="*/ 87 h 124"/>
                                <a:gd name="T52" fmla="*/ 6 w 111"/>
                                <a:gd name="T53" fmla="*/ 74 h 124"/>
                                <a:gd name="T54" fmla="*/ 0 w 111"/>
                                <a:gd name="T55" fmla="*/ 68 h 124"/>
                                <a:gd name="T56" fmla="*/ 0 w 111"/>
                                <a:gd name="T57" fmla="*/ 55 h 124"/>
                                <a:gd name="T58" fmla="*/ 6 w 111"/>
                                <a:gd name="T59" fmla="*/ 49 h 124"/>
                                <a:gd name="T60" fmla="*/ 6 w 111"/>
                                <a:gd name="T61" fmla="*/ 37 h 124"/>
                                <a:gd name="T62" fmla="*/ 12 w 111"/>
                                <a:gd name="T63" fmla="*/ 31 h 124"/>
                                <a:gd name="T64" fmla="*/ 12 w 111"/>
                                <a:gd name="T65" fmla="*/ 18 h 124"/>
                                <a:gd name="T66" fmla="*/ 19 w 111"/>
                                <a:gd name="T67" fmla="*/ 12 h 124"/>
                                <a:gd name="T68" fmla="*/ 25 w 111"/>
                                <a:gd name="T69" fmla="*/ 6 h 124"/>
                                <a:gd name="T70" fmla="*/ 37 w 111"/>
                                <a:gd name="T71" fmla="*/ 6 h 124"/>
                                <a:gd name="T72" fmla="*/ 43 w 111"/>
                                <a:gd name="T73" fmla="*/ 0 h 124"/>
                                <a:gd name="T74" fmla="*/ 56 w 111"/>
                                <a:gd name="T75" fmla="*/ 0 h 124"/>
                                <a:gd name="T76" fmla="*/ 50 w 111"/>
                                <a:gd name="T77" fmla="*/ 12 h 124"/>
                                <a:gd name="T78" fmla="*/ 43 w 111"/>
                                <a:gd name="T79" fmla="*/ 18 h 124"/>
                                <a:gd name="T80" fmla="*/ 43 w 111"/>
                                <a:gd name="T81" fmla="*/ 31 h 124"/>
                                <a:gd name="T82" fmla="*/ 43 w 111"/>
                                <a:gd name="T83" fmla="*/ 43 h 124"/>
                                <a:gd name="T84" fmla="*/ 37 w 111"/>
                                <a:gd name="T85" fmla="*/ 49 h 124"/>
                                <a:gd name="T86" fmla="*/ 37 w 111"/>
                                <a:gd name="T87" fmla="*/ 62 h 124"/>
                                <a:gd name="T88" fmla="*/ 37 w 111"/>
                                <a:gd name="T89" fmla="*/ 74 h 124"/>
                                <a:gd name="T90" fmla="*/ 37 w 111"/>
                                <a:gd name="T91" fmla="*/ 87 h 124"/>
                                <a:gd name="T92" fmla="*/ 43 w 111"/>
                                <a:gd name="T93" fmla="*/ 93 h 124"/>
                                <a:gd name="T94" fmla="*/ 43 w 111"/>
                                <a:gd name="T95" fmla="*/ 105 h 124"/>
                                <a:gd name="T96" fmla="*/ 50 w 111"/>
                                <a:gd name="T97" fmla="*/ 111 h 124"/>
                                <a:gd name="T98" fmla="*/ 56 w 111"/>
                                <a:gd name="T99" fmla="*/ 118 h 124"/>
                                <a:gd name="T100" fmla="*/ 68 w 111"/>
                                <a:gd name="T101" fmla="*/ 118 h 124"/>
                                <a:gd name="T102" fmla="*/ 68 w 111"/>
                                <a:gd name="T103" fmla="*/ 105 h 124"/>
                                <a:gd name="T104" fmla="*/ 74 w 111"/>
                                <a:gd name="T105" fmla="*/ 99 h 124"/>
                                <a:gd name="T106" fmla="*/ 74 w 111"/>
                                <a:gd name="T107" fmla="*/ 87 h 124"/>
                                <a:gd name="T108" fmla="*/ 74 w 111"/>
                                <a:gd name="T109" fmla="*/ 74 h 124"/>
                                <a:gd name="T110" fmla="*/ 74 w 111"/>
                                <a:gd name="T111" fmla="*/ 62 h 124"/>
                                <a:gd name="T112" fmla="*/ 74 w 111"/>
                                <a:gd name="T113" fmla="*/ 49 h 124"/>
                                <a:gd name="T114" fmla="*/ 74 w 111"/>
                                <a:gd name="T115" fmla="*/ 37 h 124"/>
                                <a:gd name="T116" fmla="*/ 74 w 111"/>
                                <a:gd name="T117" fmla="*/ 24 h 124"/>
                                <a:gd name="T118" fmla="*/ 68 w 111"/>
                                <a:gd name="T119" fmla="*/ 18 h 124"/>
                                <a:gd name="T120" fmla="*/ 62 w 111"/>
                                <a:gd name="T121" fmla="*/ 12 h 1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111" h="124">
                                  <a:moveTo>
                                    <a:pt x="56" y="0"/>
                                  </a:moveTo>
                                  <a:lnTo>
                                    <a:pt x="62" y="0"/>
                                  </a:lnTo>
                                  <a:lnTo>
                                    <a:pt x="68" y="0"/>
                                  </a:lnTo>
                                  <a:lnTo>
                                    <a:pt x="74" y="0"/>
                                  </a:lnTo>
                                  <a:lnTo>
                                    <a:pt x="74" y="6"/>
                                  </a:lnTo>
                                  <a:lnTo>
                                    <a:pt x="80" y="6"/>
                                  </a:lnTo>
                                  <a:lnTo>
                                    <a:pt x="87" y="6"/>
                                  </a:lnTo>
                                  <a:lnTo>
                                    <a:pt x="87" y="12"/>
                                  </a:lnTo>
                                  <a:lnTo>
                                    <a:pt x="93" y="12"/>
                                  </a:lnTo>
                                  <a:lnTo>
                                    <a:pt x="93" y="18"/>
                                  </a:lnTo>
                                  <a:lnTo>
                                    <a:pt x="99" y="18"/>
                                  </a:lnTo>
                                  <a:lnTo>
                                    <a:pt x="99" y="24"/>
                                  </a:lnTo>
                                  <a:lnTo>
                                    <a:pt x="105" y="24"/>
                                  </a:lnTo>
                                  <a:lnTo>
                                    <a:pt x="105" y="31"/>
                                  </a:lnTo>
                                  <a:lnTo>
                                    <a:pt x="105" y="37"/>
                                  </a:lnTo>
                                  <a:lnTo>
                                    <a:pt x="111" y="37"/>
                                  </a:lnTo>
                                  <a:lnTo>
                                    <a:pt x="111" y="43"/>
                                  </a:lnTo>
                                  <a:lnTo>
                                    <a:pt x="111" y="49"/>
                                  </a:lnTo>
                                  <a:lnTo>
                                    <a:pt x="111" y="55"/>
                                  </a:lnTo>
                                  <a:lnTo>
                                    <a:pt x="111" y="62"/>
                                  </a:lnTo>
                                  <a:lnTo>
                                    <a:pt x="111" y="68"/>
                                  </a:lnTo>
                                  <a:lnTo>
                                    <a:pt x="111" y="74"/>
                                  </a:lnTo>
                                  <a:lnTo>
                                    <a:pt x="111" y="80"/>
                                  </a:lnTo>
                                  <a:lnTo>
                                    <a:pt x="111" y="87"/>
                                  </a:lnTo>
                                  <a:lnTo>
                                    <a:pt x="111" y="93"/>
                                  </a:lnTo>
                                  <a:lnTo>
                                    <a:pt x="105" y="93"/>
                                  </a:lnTo>
                                  <a:lnTo>
                                    <a:pt x="105" y="99"/>
                                  </a:lnTo>
                                  <a:lnTo>
                                    <a:pt x="99" y="105"/>
                                  </a:lnTo>
                                  <a:lnTo>
                                    <a:pt x="99" y="111"/>
                                  </a:lnTo>
                                  <a:lnTo>
                                    <a:pt x="93" y="111"/>
                                  </a:lnTo>
                                  <a:lnTo>
                                    <a:pt x="93" y="118"/>
                                  </a:lnTo>
                                  <a:lnTo>
                                    <a:pt x="87" y="118"/>
                                  </a:lnTo>
                                  <a:lnTo>
                                    <a:pt x="80" y="118"/>
                                  </a:lnTo>
                                  <a:lnTo>
                                    <a:pt x="80" y="124"/>
                                  </a:lnTo>
                                  <a:lnTo>
                                    <a:pt x="74" y="124"/>
                                  </a:lnTo>
                                  <a:lnTo>
                                    <a:pt x="68" y="124"/>
                                  </a:lnTo>
                                  <a:lnTo>
                                    <a:pt x="62" y="124"/>
                                  </a:lnTo>
                                  <a:lnTo>
                                    <a:pt x="56" y="124"/>
                                  </a:lnTo>
                                  <a:lnTo>
                                    <a:pt x="50" y="124"/>
                                  </a:lnTo>
                                  <a:lnTo>
                                    <a:pt x="43" y="124"/>
                                  </a:lnTo>
                                  <a:lnTo>
                                    <a:pt x="37" y="124"/>
                                  </a:lnTo>
                                  <a:lnTo>
                                    <a:pt x="37" y="118"/>
                                  </a:lnTo>
                                  <a:lnTo>
                                    <a:pt x="31" y="118"/>
                                  </a:lnTo>
                                  <a:lnTo>
                                    <a:pt x="25" y="118"/>
                                  </a:lnTo>
                                  <a:lnTo>
                                    <a:pt x="25" y="111"/>
                                  </a:lnTo>
                                  <a:lnTo>
                                    <a:pt x="19" y="111"/>
                                  </a:lnTo>
                                  <a:lnTo>
                                    <a:pt x="19" y="105"/>
                                  </a:lnTo>
                                  <a:lnTo>
                                    <a:pt x="12" y="105"/>
                                  </a:lnTo>
                                  <a:lnTo>
                                    <a:pt x="12" y="99"/>
                                  </a:lnTo>
                                  <a:lnTo>
                                    <a:pt x="12" y="93"/>
                                  </a:lnTo>
                                  <a:lnTo>
                                    <a:pt x="6" y="93"/>
                                  </a:lnTo>
                                  <a:lnTo>
                                    <a:pt x="6" y="87"/>
                                  </a:lnTo>
                                  <a:lnTo>
                                    <a:pt x="6" y="80"/>
                                  </a:lnTo>
                                  <a:lnTo>
                                    <a:pt x="6" y="74"/>
                                  </a:lnTo>
                                  <a:lnTo>
                                    <a:pt x="0" y="74"/>
                                  </a:lnTo>
                                  <a:lnTo>
                                    <a:pt x="0" y="68"/>
                                  </a:lnTo>
                                  <a:lnTo>
                                    <a:pt x="0" y="62"/>
                                  </a:lnTo>
                                  <a:lnTo>
                                    <a:pt x="0" y="55"/>
                                  </a:lnTo>
                                  <a:lnTo>
                                    <a:pt x="6" y="55"/>
                                  </a:lnTo>
                                  <a:lnTo>
                                    <a:pt x="6" y="49"/>
                                  </a:lnTo>
                                  <a:lnTo>
                                    <a:pt x="6" y="43"/>
                                  </a:lnTo>
                                  <a:lnTo>
                                    <a:pt x="6" y="37"/>
                                  </a:lnTo>
                                  <a:lnTo>
                                    <a:pt x="6" y="31"/>
                                  </a:lnTo>
                                  <a:lnTo>
                                    <a:pt x="12" y="31"/>
                                  </a:lnTo>
                                  <a:lnTo>
                                    <a:pt x="12" y="24"/>
                                  </a:lnTo>
                                  <a:lnTo>
                                    <a:pt x="12" y="18"/>
                                  </a:lnTo>
                                  <a:lnTo>
                                    <a:pt x="19" y="18"/>
                                  </a:lnTo>
                                  <a:lnTo>
                                    <a:pt x="19" y="12"/>
                                  </a:lnTo>
                                  <a:lnTo>
                                    <a:pt x="25" y="12"/>
                                  </a:lnTo>
                                  <a:lnTo>
                                    <a:pt x="25" y="6"/>
                                  </a:lnTo>
                                  <a:lnTo>
                                    <a:pt x="31" y="6"/>
                                  </a:lnTo>
                                  <a:lnTo>
                                    <a:pt x="37" y="6"/>
                                  </a:lnTo>
                                  <a:lnTo>
                                    <a:pt x="37" y="0"/>
                                  </a:lnTo>
                                  <a:lnTo>
                                    <a:pt x="43" y="0"/>
                                  </a:lnTo>
                                  <a:lnTo>
                                    <a:pt x="50" y="0"/>
                                  </a:lnTo>
                                  <a:lnTo>
                                    <a:pt x="56" y="0"/>
                                  </a:lnTo>
                                  <a:close/>
                                  <a:moveTo>
                                    <a:pt x="56" y="12"/>
                                  </a:moveTo>
                                  <a:lnTo>
                                    <a:pt x="50" y="12"/>
                                  </a:lnTo>
                                  <a:lnTo>
                                    <a:pt x="43" y="12"/>
                                  </a:lnTo>
                                  <a:lnTo>
                                    <a:pt x="43" y="18"/>
                                  </a:lnTo>
                                  <a:lnTo>
                                    <a:pt x="43" y="24"/>
                                  </a:lnTo>
                                  <a:lnTo>
                                    <a:pt x="43" y="31"/>
                                  </a:lnTo>
                                  <a:lnTo>
                                    <a:pt x="43" y="37"/>
                                  </a:lnTo>
                                  <a:lnTo>
                                    <a:pt x="43" y="43"/>
                                  </a:lnTo>
                                  <a:lnTo>
                                    <a:pt x="37" y="43"/>
                                  </a:lnTo>
                                  <a:lnTo>
                                    <a:pt x="37" y="49"/>
                                  </a:lnTo>
                                  <a:lnTo>
                                    <a:pt x="37" y="55"/>
                                  </a:lnTo>
                                  <a:lnTo>
                                    <a:pt x="37" y="62"/>
                                  </a:lnTo>
                                  <a:lnTo>
                                    <a:pt x="37" y="68"/>
                                  </a:lnTo>
                                  <a:lnTo>
                                    <a:pt x="37" y="74"/>
                                  </a:lnTo>
                                  <a:lnTo>
                                    <a:pt x="37" y="80"/>
                                  </a:lnTo>
                                  <a:lnTo>
                                    <a:pt x="37" y="87"/>
                                  </a:lnTo>
                                  <a:lnTo>
                                    <a:pt x="37" y="93"/>
                                  </a:lnTo>
                                  <a:lnTo>
                                    <a:pt x="43" y="93"/>
                                  </a:lnTo>
                                  <a:lnTo>
                                    <a:pt x="43" y="99"/>
                                  </a:lnTo>
                                  <a:lnTo>
                                    <a:pt x="43" y="105"/>
                                  </a:lnTo>
                                  <a:lnTo>
                                    <a:pt x="43" y="111"/>
                                  </a:lnTo>
                                  <a:lnTo>
                                    <a:pt x="50" y="111"/>
                                  </a:lnTo>
                                  <a:lnTo>
                                    <a:pt x="50" y="118"/>
                                  </a:lnTo>
                                  <a:lnTo>
                                    <a:pt x="56" y="118"/>
                                  </a:lnTo>
                                  <a:lnTo>
                                    <a:pt x="62" y="118"/>
                                  </a:lnTo>
                                  <a:lnTo>
                                    <a:pt x="68" y="118"/>
                                  </a:lnTo>
                                  <a:lnTo>
                                    <a:pt x="68" y="111"/>
                                  </a:lnTo>
                                  <a:lnTo>
                                    <a:pt x="68" y="105"/>
                                  </a:lnTo>
                                  <a:lnTo>
                                    <a:pt x="74" y="105"/>
                                  </a:lnTo>
                                  <a:lnTo>
                                    <a:pt x="74" y="99"/>
                                  </a:lnTo>
                                  <a:lnTo>
                                    <a:pt x="74" y="93"/>
                                  </a:lnTo>
                                  <a:lnTo>
                                    <a:pt x="74" y="87"/>
                                  </a:lnTo>
                                  <a:lnTo>
                                    <a:pt x="74" y="80"/>
                                  </a:lnTo>
                                  <a:lnTo>
                                    <a:pt x="74" y="74"/>
                                  </a:lnTo>
                                  <a:lnTo>
                                    <a:pt x="74" y="68"/>
                                  </a:lnTo>
                                  <a:lnTo>
                                    <a:pt x="74" y="62"/>
                                  </a:lnTo>
                                  <a:lnTo>
                                    <a:pt x="74" y="55"/>
                                  </a:lnTo>
                                  <a:lnTo>
                                    <a:pt x="74" y="49"/>
                                  </a:lnTo>
                                  <a:lnTo>
                                    <a:pt x="74" y="43"/>
                                  </a:lnTo>
                                  <a:lnTo>
                                    <a:pt x="74" y="37"/>
                                  </a:lnTo>
                                  <a:lnTo>
                                    <a:pt x="74" y="31"/>
                                  </a:lnTo>
                                  <a:lnTo>
                                    <a:pt x="74" y="24"/>
                                  </a:lnTo>
                                  <a:lnTo>
                                    <a:pt x="74" y="18"/>
                                  </a:lnTo>
                                  <a:lnTo>
                                    <a:pt x="68" y="18"/>
                                  </a:lnTo>
                                  <a:lnTo>
                                    <a:pt x="68" y="12"/>
                                  </a:lnTo>
                                  <a:lnTo>
                                    <a:pt x="62" y="12"/>
                                  </a:lnTo>
                                  <a:lnTo>
                                    <a:pt x="56" y="12"/>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64" name="Freeform 1185"/>
                          <wps:cNvSpPr>
                            <a:spLocks noEditPoints="1"/>
                          </wps:cNvSpPr>
                          <wps:spPr bwMode="auto">
                            <a:xfrm>
                              <a:off x="8420" y="1378"/>
                              <a:ext cx="124" cy="118"/>
                            </a:xfrm>
                            <a:custGeom>
                              <a:avLst/>
                              <a:gdLst>
                                <a:gd name="T0" fmla="*/ 68 w 124"/>
                                <a:gd name="T1" fmla="*/ 0 h 118"/>
                                <a:gd name="T2" fmla="*/ 80 w 124"/>
                                <a:gd name="T3" fmla="*/ 0 h 118"/>
                                <a:gd name="T4" fmla="*/ 93 w 124"/>
                                <a:gd name="T5" fmla="*/ 0 h 118"/>
                                <a:gd name="T6" fmla="*/ 105 w 124"/>
                                <a:gd name="T7" fmla="*/ 6 h 118"/>
                                <a:gd name="T8" fmla="*/ 111 w 124"/>
                                <a:gd name="T9" fmla="*/ 12 h 118"/>
                                <a:gd name="T10" fmla="*/ 111 w 124"/>
                                <a:gd name="T11" fmla="*/ 25 h 118"/>
                                <a:gd name="T12" fmla="*/ 111 w 124"/>
                                <a:gd name="T13" fmla="*/ 37 h 118"/>
                                <a:gd name="T14" fmla="*/ 99 w 124"/>
                                <a:gd name="T15" fmla="*/ 43 h 118"/>
                                <a:gd name="T16" fmla="*/ 93 w 124"/>
                                <a:gd name="T17" fmla="*/ 49 h 118"/>
                                <a:gd name="T18" fmla="*/ 87 w 124"/>
                                <a:gd name="T19" fmla="*/ 56 h 118"/>
                                <a:gd name="T20" fmla="*/ 99 w 124"/>
                                <a:gd name="T21" fmla="*/ 56 h 118"/>
                                <a:gd name="T22" fmla="*/ 105 w 124"/>
                                <a:gd name="T23" fmla="*/ 62 h 118"/>
                                <a:gd name="T24" fmla="*/ 118 w 124"/>
                                <a:gd name="T25" fmla="*/ 68 h 118"/>
                                <a:gd name="T26" fmla="*/ 124 w 124"/>
                                <a:gd name="T27" fmla="*/ 74 h 118"/>
                                <a:gd name="T28" fmla="*/ 124 w 124"/>
                                <a:gd name="T29" fmla="*/ 87 h 118"/>
                                <a:gd name="T30" fmla="*/ 118 w 124"/>
                                <a:gd name="T31" fmla="*/ 93 h 118"/>
                                <a:gd name="T32" fmla="*/ 111 w 124"/>
                                <a:gd name="T33" fmla="*/ 105 h 118"/>
                                <a:gd name="T34" fmla="*/ 105 w 124"/>
                                <a:gd name="T35" fmla="*/ 112 h 118"/>
                                <a:gd name="T36" fmla="*/ 93 w 124"/>
                                <a:gd name="T37" fmla="*/ 112 h 118"/>
                                <a:gd name="T38" fmla="*/ 80 w 124"/>
                                <a:gd name="T39" fmla="*/ 118 h 118"/>
                                <a:gd name="T40" fmla="*/ 68 w 124"/>
                                <a:gd name="T41" fmla="*/ 118 h 118"/>
                                <a:gd name="T42" fmla="*/ 0 w 124"/>
                                <a:gd name="T43" fmla="*/ 112 h 118"/>
                                <a:gd name="T44" fmla="*/ 12 w 124"/>
                                <a:gd name="T45" fmla="*/ 112 h 118"/>
                                <a:gd name="T46" fmla="*/ 12 w 124"/>
                                <a:gd name="T47" fmla="*/ 99 h 118"/>
                                <a:gd name="T48" fmla="*/ 12 w 124"/>
                                <a:gd name="T49" fmla="*/ 25 h 118"/>
                                <a:gd name="T50" fmla="*/ 12 w 124"/>
                                <a:gd name="T51" fmla="*/ 12 h 118"/>
                                <a:gd name="T52" fmla="*/ 6 w 124"/>
                                <a:gd name="T53" fmla="*/ 6 h 118"/>
                                <a:gd name="T54" fmla="*/ 0 w 124"/>
                                <a:gd name="T55" fmla="*/ 0 h 118"/>
                                <a:gd name="T56" fmla="*/ 56 w 124"/>
                                <a:gd name="T57" fmla="*/ 49 h 118"/>
                                <a:gd name="T58" fmla="*/ 68 w 124"/>
                                <a:gd name="T59" fmla="*/ 49 h 118"/>
                                <a:gd name="T60" fmla="*/ 74 w 124"/>
                                <a:gd name="T61" fmla="*/ 43 h 118"/>
                                <a:gd name="T62" fmla="*/ 80 w 124"/>
                                <a:gd name="T63" fmla="*/ 37 h 118"/>
                                <a:gd name="T64" fmla="*/ 80 w 124"/>
                                <a:gd name="T65" fmla="*/ 25 h 118"/>
                                <a:gd name="T66" fmla="*/ 80 w 124"/>
                                <a:gd name="T67" fmla="*/ 12 h 118"/>
                                <a:gd name="T68" fmla="*/ 68 w 124"/>
                                <a:gd name="T69" fmla="*/ 12 h 118"/>
                                <a:gd name="T70" fmla="*/ 62 w 124"/>
                                <a:gd name="T71" fmla="*/ 6 h 118"/>
                                <a:gd name="T72" fmla="*/ 49 w 124"/>
                                <a:gd name="T73" fmla="*/ 6 h 118"/>
                                <a:gd name="T74" fmla="*/ 49 w 124"/>
                                <a:gd name="T75" fmla="*/ 56 h 118"/>
                                <a:gd name="T76" fmla="*/ 49 w 124"/>
                                <a:gd name="T77" fmla="*/ 105 h 118"/>
                                <a:gd name="T78" fmla="*/ 62 w 124"/>
                                <a:gd name="T79" fmla="*/ 105 h 118"/>
                                <a:gd name="T80" fmla="*/ 74 w 124"/>
                                <a:gd name="T81" fmla="*/ 105 h 118"/>
                                <a:gd name="T82" fmla="*/ 80 w 124"/>
                                <a:gd name="T83" fmla="*/ 99 h 118"/>
                                <a:gd name="T84" fmla="*/ 87 w 124"/>
                                <a:gd name="T85" fmla="*/ 93 h 118"/>
                                <a:gd name="T86" fmla="*/ 87 w 124"/>
                                <a:gd name="T87" fmla="*/ 81 h 118"/>
                                <a:gd name="T88" fmla="*/ 87 w 124"/>
                                <a:gd name="T89" fmla="*/ 68 h 118"/>
                                <a:gd name="T90" fmla="*/ 80 w 124"/>
                                <a:gd name="T91" fmla="*/ 62 h 118"/>
                                <a:gd name="T92" fmla="*/ 68 w 124"/>
                                <a:gd name="T93" fmla="*/ 62 h 118"/>
                                <a:gd name="T94" fmla="*/ 62 w 124"/>
                                <a:gd name="T95" fmla="*/ 56 h 118"/>
                                <a:gd name="T96" fmla="*/ 49 w 124"/>
                                <a:gd name="T97" fmla="*/ 56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24" h="118">
                                  <a:moveTo>
                                    <a:pt x="0" y="0"/>
                                  </a:moveTo>
                                  <a:lnTo>
                                    <a:pt x="68" y="0"/>
                                  </a:lnTo>
                                  <a:lnTo>
                                    <a:pt x="74" y="0"/>
                                  </a:lnTo>
                                  <a:lnTo>
                                    <a:pt x="80" y="0"/>
                                  </a:lnTo>
                                  <a:lnTo>
                                    <a:pt x="87" y="0"/>
                                  </a:lnTo>
                                  <a:lnTo>
                                    <a:pt x="93" y="0"/>
                                  </a:lnTo>
                                  <a:lnTo>
                                    <a:pt x="99" y="6"/>
                                  </a:lnTo>
                                  <a:lnTo>
                                    <a:pt x="105" y="6"/>
                                  </a:lnTo>
                                  <a:lnTo>
                                    <a:pt x="105" y="12"/>
                                  </a:lnTo>
                                  <a:lnTo>
                                    <a:pt x="111" y="12"/>
                                  </a:lnTo>
                                  <a:lnTo>
                                    <a:pt x="111" y="18"/>
                                  </a:lnTo>
                                  <a:lnTo>
                                    <a:pt x="111" y="25"/>
                                  </a:lnTo>
                                  <a:lnTo>
                                    <a:pt x="111" y="31"/>
                                  </a:lnTo>
                                  <a:lnTo>
                                    <a:pt x="111" y="37"/>
                                  </a:lnTo>
                                  <a:lnTo>
                                    <a:pt x="105" y="43"/>
                                  </a:lnTo>
                                  <a:lnTo>
                                    <a:pt x="99" y="43"/>
                                  </a:lnTo>
                                  <a:lnTo>
                                    <a:pt x="99" y="49"/>
                                  </a:lnTo>
                                  <a:lnTo>
                                    <a:pt x="93" y="49"/>
                                  </a:lnTo>
                                  <a:lnTo>
                                    <a:pt x="87" y="49"/>
                                  </a:lnTo>
                                  <a:lnTo>
                                    <a:pt x="87" y="56"/>
                                  </a:lnTo>
                                  <a:lnTo>
                                    <a:pt x="93" y="56"/>
                                  </a:lnTo>
                                  <a:lnTo>
                                    <a:pt x="99" y="56"/>
                                  </a:lnTo>
                                  <a:lnTo>
                                    <a:pt x="105" y="56"/>
                                  </a:lnTo>
                                  <a:lnTo>
                                    <a:pt x="105" y="62"/>
                                  </a:lnTo>
                                  <a:lnTo>
                                    <a:pt x="111" y="62"/>
                                  </a:lnTo>
                                  <a:lnTo>
                                    <a:pt x="118" y="68"/>
                                  </a:lnTo>
                                  <a:lnTo>
                                    <a:pt x="118" y="74"/>
                                  </a:lnTo>
                                  <a:lnTo>
                                    <a:pt x="124" y="74"/>
                                  </a:lnTo>
                                  <a:lnTo>
                                    <a:pt x="124" y="81"/>
                                  </a:lnTo>
                                  <a:lnTo>
                                    <a:pt x="124" y="87"/>
                                  </a:lnTo>
                                  <a:lnTo>
                                    <a:pt x="124" y="93"/>
                                  </a:lnTo>
                                  <a:lnTo>
                                    <a:pt x="118" y="93"/>
                                  </a:lnTo>
                                  <a:lnTo>
                                    <a:pt x="118" y="99"/>
                                  </a:lnTo>
                                  <a:lnTo>
                                    <a:pt x="111" y="105"/>
                                  </a:lnTo>
                                  <a:lnTo>
                                    <a:pt x="105" y="105"/>
                                  </a:lnTo>
                                  <a:lnTo>
                                    <a:pt x="105" y="112"/>
                                  </a:lnTo>
                                  <a:lnTo>
                                    <a:pt x="99" y="112"/>
                                  </a:lnTo>
                                  <a:lnTo>
                                    <a:pt x="93" y="112"/>
                                  </a:lnTo>
                                  <a:lnTo>
                                    <a:pt x="87" y="112"/>
                                  </a:lnTo>
                                  <a:lnTo>
                                    <a:pt x="80" y="118"/>
                                  </a:lnTo>
                                  <a:lnTo>
                                    <a:pt x="74" y="118"/>
                                  </a:lnTo>
                                  <a:lnTo>
                                    <a:pt x="68" y="118"/>
                                  </a:lnTo>
                                  <a:lnTo>
                                    <a:pt x="0" y="118"/>
                                  </a:lnTo>
                                  <a:lnTo>
                                    <a:pt x="0" y="112"/>
                                  </a:lnTo>
                                  <a:lnTo>
                                    <a:pt x="6" y="112"/>
                                  </a:lnTo>
                                  <a:lnTo>
                                    <a:pt x="12" y="112"/>
                                  </a:lnTo>
                                  <a:lnTo>
                                    <a:pt x="12" y="105"/>
                                  </a:lnTo>
                                  <a:lnTo>
                                    <a:pt x="12" y="99"/>
                                  </a:lnTo>
                                  <a:lnTo>
                                    <a:pt x="12" y="93"/>
                                  </a:lnTo>
                                  <a:lnTo>
                                    <a:pt x="12" y="25"/>
                                  </a:lnTo>
                                  <a:lnTo>
                                    <a:pt x="12" y="18"/>
                                  </a:lnTo>
                                  <a:lnTo>
                                    <a:pt x="12" y="12"/>
                                  </a:lnTo>
                                  <a:lnTo>
                                    <a:pt x="12" y="6"/>
                                  </a:lnTo>
                                  <a:lnTo>
                                    <a:pt x="6" y="6"/>
                                  </a:lnTo>
                                  <a:lnTo>
                                    <a:pt x="6" y="0"/>
                                  </a:lnTo>
                                  <a:lnTo>
                                    <a:pt x="0" y="0"/>
                                  </a:lnTo>
                                  <a:close/>
                                  <a:moveTo>
                                    <a:pt x="49" y="49"/>
                                  </a:moveTo>
                                  <a:lnTo>
                                    <a:pt x="56" y="49"/>
                                  </a:lnTo>
                                  <a:lnTo>
                                    <a:pt x="62" y="49"/>
                                  </a:lnTo>
                                  <a:lnTo>
                                    <a:pt x="68" y="49"/>
                                  </a:lnTo>
                                  <a:lnTo>
                                    <a:pt x="68" y="43"/>
                                  </a:lnTo>
                                  <a:lnTo>
                                    <a:pt x="74" y="43"/>
                                  </a:lnTo>
                                  <a:lnTo>
                                    <a:pt x="80" y="43"/>
                                  </a:lnTo>
                                  <a:lnTo>
                                    <a:pt x="80" y="37"/>
                                  </a:lnTo>
                                  <a:lnTo>
                                    <a:pt x="80" y="31"/>
                                  </a:lnTo>
                                  <a:lnTo>
                                    <a:pt x="80" y="25"/>
                                  </a:lnTo>
                                  <a:lnTo>
                                    <a:pt x="80" y="18"/>
                                  </a:lnTo>
                                  <a:lnTo>
                                    <a:pt x="80" y="12"/>
                                  </a:lnTo>
                                  <a:lnTo>
                                    <a:pt x="74" y="12"/>
                                  </a:lnTo>
                                  <a:lnTo>
                                    <a:pt x="68" y="12"/>
                                  </a:lnTo>
                                  <a:lnTo>
                                    <a:pt x="68" y="6"/>
                                  </a:lnTo>
                                  <a:lnTo>
                                    <a:pt x="62" y="6"/>
                                  </a:lnTo>
                                  <a:lnTo>
                                    <a:pt x="56" y="6"/>
                                  </a:lnTo>
                                  <a:lnTo>
                                    <a:pt x="49" y="6"/>
                                  </a:lnTo>
                                  <a:lnTo>
                                    <a:pt x="49" y="49"/>
                                  </a:lnTo>
                                  <a:close/>
                                  <a:moveTo>
                                    <a:pt x="49" y="56"/>
                                  </a:moveTo>
                                  <a:lnTo>
                                    <a:pt x="49" y="99"/>
                                  </a:lnTo>
                                  <a:lnTo>
                                    <a:pt x="49" y="105"/>
                                  </a:lnTo>
                                  <a:lnTo>
                                    <a:pt x="56" y="105"/>
                                  </a:lnTo>
                                  <a:lnTo>
                                    <a:pt x="62" y="105"/>
                                  </a:lnTo>
                                  <a:lnTo>
                                    <a:pt x="68" y="105"/>
                                  </a:lnTo>
                                  <a:lnTo>
                                    <a:pt x="74" y="105"/>
                                  </a:lnTo>
                                  <a:lnTo>
                                    <a:pt x="74" y="99"/>
                                  </a:lnTo>
                                  <a:lnTo>
                                    <a:pt x="80" y="99"/>
                                  </a:lnTo>
                                  <a:lnTo>
                                    <a:pt x="80" y="93"/>
                                  </a:lnTo>
                                  <a:lnTo>
                                    <a:pt x="87" y="93"/>
                                  </a:lnTo>
                                  <a:lnTo>
                                    <a:pt x="87" y="87"/>
                                  </a:lnTo>
                                  <a:lnTo>
                                    <a:pt x="87" y="81"/>
                                  </a:lnTo>
                                  <a:lnTo>
                                    <a:pt x="87" y="74"/>
                                  </a:lnTo>
                                  <a:lnTo>
                                    <a:pt x="87" y="68"/>
                                  </a:lnTo>
                                  <a:lnTo>
                                    <a:pt x="80" y="68"/>
                                  </a:lnTo>
                                  <a:lnTo>
                                    <a:pt x="80" y="62"/>
                                  </a:lnTo>
                                  <a:lnTo>
                                    <a:pt x="74" y="62"/>
                                  </a:lnTo>
                                  <a:lnTo>
                                    <a:pt x="68" y="62"/>
                                  </a:lnTo>
                                  <a:lnTo>
                                    <a:pt x="62" y="62"/>
                                  </a:lnTo>
                                  <a:lnTo>
                                    <a:pt x="62" y="56"/>
                                  </a:lnTo>
                                  <a:lnTo>
                                    <a:pt x="56" y="56"/>
                                  </a:lnTo>
                                  <a:lnTo>
                                    <a:pt x="49" y="56"/>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65" name="Freeform 1186"/>
                          <wps:cNvSpPr>
                            <a:spLocks/>
                          </wps:cNvSpPr>
                          <wps:spPr bwMode="auto">
                            <a:xfrm>
                              <a:off x="6171" y="2061"/>
                              <a:ext cx="124" cy="180"/>
                            </a:xfrm>
                            <a:custGeom>
                              <a:avLst/>
                              <a:gdLst>
                                <a:gd name="T0" fmla="*/ 0 w 124"/>
                                <a:gd name="T1" fmla="*/ 0 h 180"/>
                                <a:gd name="T2" fmla="*/ 124 w 124"/>
                                <a:gd name="T3" fmla="*/ 0 h 180"/>
                                <a:gd name="T4" fmla="*/ 124 w 124"/>
                                <a:gd name="T5" fmla="*/ 31 h 180"/>
                                <a:gd name="T6" fmla="*/ 37 w 124"/>
                                <a:gd name="T7" fmla="*/ 31 h 180"/>
                                <a:gd name="T8" fmla="*/ 37 w 124"/>
                                <a:gd name="T9" fmla="*/ 180 h 180"/>
                                <a:gd name="T10" fmla="*/ 0 w 124"/>
                                <a:gd name="T11" fmla="*/ 180 h 180"/>
                                <a:gd name="T12" fmla="*/ 0 w 124"/>
                                <a:gd name="T13" fmla="*/ 0 h 180"/>
                              </a:gdLst>
                              <a:ahLst/>
                              <a:cxnLst>
                                <a:cxn ang="0">
                                  <a:pos x="T0" y="T1"/>
                                </a:cxn>
                                <a:cxn ang="0">
                                  <a:pos x="T2" y="T3"/>
                                </a:cxn>
                                <a:cxn ang="0">
                                  <a:pos x="T4" y="T5"/>
                                </a:cxn>
                                <a:cxn ang="0">
                                  <a:pos x="T6" y="T7"/>
                                </a:cxn>
                                <a:cxn ang="0">
                                  <a:pos x="T8" y="T9"/>
                                </a:cxn>
                                <a:cxn ang="0">
                                  <a:pos x="T10" y="T11"/>
                                </a:cxn>
                                <a:cxn ang="0">
                                  <a:pos x="T12" y="T13"/>
                                </a:cxn>
                              </a:cxnLst>
                              <a:rect l="0" t="0" r="r" b="b"/>
                              <a:pathLst>
                                <a:path w="124" h="180">
                                  <a:moveTo>
                                    <a:pt x="0" y="0"/>
                                  </a:moveTo>
                                  <a:lnTo>
                                    <a:pt x="124" y="0"/>
                                  </a:lnTo>
                                  <a:lnTo>
                                    <a:pt x="124" y="31"/>
                                  </a:lnTo>
                                  <a:lnTo>
                                    <a:pt x="37" y="31"/>
                                  </a:lnTo>
                                  <a:lnTo>
                                    <a:pt x="37" y="180"/>
                                  </a:lnTo>
                                  <a:lnTo>
                                    <a:pt x="0" y="180"/>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66" name="Freeform 1187"/>
                          <wps:cNvSpPr>
                            <a:spLocks noEditPoints="1"/>
                          </wps:cNvSpPr>
                          <wps:spPr bwMode="auto">
                            <a:xfrm>
                              <a:off x="6301" y="2104"/>
                              <a:ext cx="124" cy="143"/>
                            </a:xfrm>
                            <a:custGeom>
                              <a:avLst/>
                              <a:gdLst>
                                <a:gd name="T0" fmla="*/ 6 w 124"/>
                                <a:gd name="T1" fmla="*/ 37 h 143"/>
                                <a:gd name="T2" fmla="*/ 12 w 124"/>
                                <a:gd name="T3" fmla="*/ 25 h 143"/>
                                <a:gd name="T4" fmla="*/ 25 w 124"/>
                                <a:gd name="T5" fmla="*/ 12 h 143"/>
                                <a:gd name="T6" fmla="*/ 37 w 124"/>
                                <a:gd name="T7" fmla="*/ 6 h 143"/>
                                <a:gd name="T8" fmla="*/ 50 w 124"/>
                                <a:gd name="T9" fmla="*/ 0 h 143"/>
                                <a:gd name="T10" fmla="*/ 68 w 124"/>
                                <a:gd name="T11" fmla="*/ 0 h 143"/>
                                <a:gd name="T12" fmla="*/ 80 w 124"/>
                                <a:gd name="T13" fmla="*/ 6 h 143"/>
                                <a:gd name="T14" fmla="*/ 99 w 124"/>
                                <a:gd name="T15" fmla="*/ 6 h 143"/>
                                <a:gd name="T16" fmla="*/ 111 w 124"/>
                                <a:gd name="T17" fmla="*/ 19 h 143"/>
                                <a:gd name="T18" fmla="*/ 118 w 124"/>
                                <a:gd name="T19" fmla="*/ 31 h 143"/>
                                <a:gd name="T20" fmla="*/ 118 w 124"/>
                                <a:gd name="T21" fmla="*/ 50 h 143"/>
                                <a:gd name="T22" fmla="*/ 118 w 124"/>
                                <a:gd name="T23" fmla="*/ 99 h 143"/>
                                <a:gd name="T24" fmla="*/ 118 w 124"/>
                                <a:gd name="T25" fmla="*/ 118 h 143"/>
                                <a:gd name="T26" fmla="*/ 124 w 124"/>
                                <a:gd name="T27" fmla="*/ 130 h 143"/>
                                <a:gd name="T28" fmla="*/ 87 w 124"/>
                                <a:gd name="T29" fmla="*/ 137 h 143"/>
                                <a:gd name="T30" fmla="*/ 80 w 124"/>
                                <a:gd name="T31" fmla="*/ 124 h 143"/>
                                <a:gd name="T32" fmla="*/ 74 w 124"/>
                                <a:gd name="T33" fmla="*/ 137 h 143"/>
                                <a:gd name="T34" fmla="*/ 62 w 124"/>
                                <a:gd name="T35" fmla="*/ 143 h 143"/>
                                <a:gd name="T36" fmla="*/ 43 w 124"/>
                                <a:gd name="T37" fmla="*/ 143 h 143"/>
                                <a:gd name="T38" fmla="*/ 25 w 124"/>
                                <a:gd name="T39" fmla="*/ 143 h 143"/>
                                <a:gd name="T40" fmla="*/ 12 w 124"/>
                                <a:gd name="T41" fmla="*/ 137 h 143"/>
                                <a:gd name="T42" fmla="*/ 6 w 124"/>
                                <a:gd name="T43" fmla="*/ 124 h 143"/>
                                <a:gd name="T44" fmla="*/ 0 w 124"/>
                                <a:gd name="T45" fmla="*/ 112 h 143"/>
                                <a:gd name="T46" fmla="*/ 0 w 124"/>
                                <a:gd name="T47" fmla="*/ 93 h 143"/>
                                <a:gd name="T48" fmla="*/ 6 w 124"/>
                                <a:gd name="T49" fmla="*/ 81 h 143"/>
                                <a:gd name="T50" fmla="*/ 12 w 124"/>
                                <a:gd name="T51" fmla="*/ 68 h 143"/>
                                <a:gd name="T52" fmla="*/ 25 w 124"/>
                                <a:gd name="T53" fmla="*/ 62 h 143"/>
                                <a:gd name="T54" fmla="*/ 43 w 124"/>
                                <a:gd name="T55" fmla="*/ 62 h 143"/>
                                <a:gd name="T56" fmla="*/ 62 w 124"/>
                                <a:gd name="T57" fmla="*/ 56 h 143"/>
                                <a:gd name="T58" fmla="*/ 80 w 124"/>
                                <a:gd name="T59" fmla="*/ 56 h 143"/>
                                <a:gd name="T60" fmla="*/ 80 w 124"/>
                                <a:gd name="T61" fmla="*/ 37 h 143"/>
                                <a:gd name="T62" fmla="*/ 68 w 124"/>
                                <a:gd name="T63" fmla="*/ 31 h 143"/>
                                <a:gd name="T64" fmla="*/ 50 w 124"/>
                                <a:gd name="T65" fmla="*/ 31 h 143"/>
                                <a:gd name="T66" fmla="*/ 37 w 124"/>
                                <a:gd name="T67" fmla="*/ 37 h 143"/>
                                <a:gd name="T68" fmla="*/ 74 w 124"/>
                                <a:gd name="T69" fmla="*/ 74 h 143"/>
                                <a:gd name="T70" fmla="*/ 62 w 124"/>
                                <a:gd name="T71" fmla="*/ 81 h 143"/>
                                <a:gd name="T72" fmla="*/ 43 w 124"/>
                                <a:gd name="T73" fmla="*/ 81 h 143"/>
                                <a:gd name="T74" fmla="*/ 37 w 124"/>
                                <a:gd name="T75" fmla="*/ 93 h 143"/>
                                <a:gd name="T76" fmla="*/ 37 w 124"/>
                                <a:gd name="T77" fmla="*/ 112 h 143"/>
                                <a:gd name="T78" fmla="*/ 50 w 124"/>
                                <a:gd name="T79" fmla="*/ 118 h 143"/>
                                <a:gd name="T80" fmla="*/ 62 w 124"/>
                                <a:gd name="T81" fmla="*/ 112 h 143"/>
                                <a:gd name="T82" fmla="*/ 74 w 124"/>
                                <a:gd name="T83" fmla="*/ 105 h 143"/>
                                <a:gd name="T84" fmla="*/ 80 w 124"/>
                                <a:gd name="T85" fmla="*/ 93 h 143"/>
                                <a:gd name="T86" fmla="*/ 80 w 124"/>
                                <a:gd name="T87" fmla="*/ 74 h 1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24" h="143">
                                  <a:moveTo>
                                    <a:pt x="37" y="43"/>
                                  </a:moveTo>
                                  <a:lnTo>
                                    <a:pt x="0" y="37"/>
                                  </a:lnTo>
                                  <a:lnTo>
                                    <a:pt x="6" y="37"/>
                                  </a:lnTo>
                                  <a:lnTo>
                                    <a:pt x="6" y="31"/>
                                  </a:lnTo>
                                  <a:lnTo>
                                    <a:pt x="6" y="25"/>
                                  </a:lnTo>
                                  <a:lnTo>
                                    <a:pt x="12" y="25"/>
                                  </a:lnTo>
                                  <a:lnTo>
                                    <a:pt x="12" y="19"/>
                                  </a:lnTo>
                                  <a:lnTo>
                                    <a:pt x="19" y="12"/>
                                  </a:lnTo>
                                  <a:lnTo>
                                    <a:pt x="25" y="12"/>
                                  </a:lnTo>
                                  <a:lnTo>
                                    <a:pt x="25" y="6"/>
                                  </a:lnTo>
                                  <a:lnTo>
                                    <a:pt x="31" y="6"/>
                                  </a:lnTo>
                                  <a:lnTo>
                                    <a:pt x="37" y="6"/>
                                  </a:lnTo>
                                  <a:lnTo>
                                    <a:pt x="43" y="6"/>
                                  </a:lnTo>
                                  <a:lnTo>
                                    <a:pt x="43" y="0"/>
                                  </a:lnTo>
                                  <a:lnTo>
                                    <a:pt x="50" y="0"/>
                                  </a:lnTo>
                                  <a:lnTo>
                                    <a:pt x="56" y="0"/>
                                  </a:lnTo>
                                  <a:lnTo>
                                    <a:pt x="62" y="0"/>
                                  </a:lnTo>
                                  <a:lnTo>
                                    <a:pt x="68" y="0"/>
                                  </a:lnTo>
                                  <a:lnTo>
                                    <a:pt x="74" y="0"/>
                                  </a:lnTo>
                                  <a:lnTo>
                                    <a:pt x="80" y="0"/>
                                  </a:lnTo>
                                  <a:lnTo>
                                    <a:pt x="80" y="6"/>
                                  </a:lnTo>
                                  <a:lnTo>
                                    <a:pt x="87" y="6"/>
                                  </a:lnTo>
                                  <a:lnTo>
                                    <a:pt x="93" y="6"/>
                                  </a:lnTo>
                                  <a:lnTo>
                                    <a:pt x="99" y="6"/>
                                  </a:lnTo>
                                  <a:lnTo>
                                    <a:pt x="99" y="12"/>
                                  </a:lnTo>
                                  <a:lnTo>
                                    <a:pt x="105" y="12"/>
                                  </a:lnTo>
                                  <a:lnTo>
                                    <a:pt x="111" y="19"/>
                                  </a:lnTo>
                                  <a:lnTo>
                                    <a:pt x="111" y="25"/>
                                  </a:lnTo>
                                  <a:lnTo>
                                    <a:pt x="118" y="25"/>
                                  </a:lnTo>
                                  <a:lnTo>
                                    <a:pt x="118" y="31"/>
                                  </a:lnTo>
                                  <a:lnTo>
                                    <a:pt x="118" y="37"/>
                                  </a:lnTo>
                                  <a:lnTo>
                                    <a:pt x="118" y="43"/>
                                  </a:lnTo>
                                  <a:lnTo>
                                    <a:pt x="118" y="50"/>
                                  </a:lnTo>
                                  <a:lnTo>
                                    <a:pt x="118" y="56"/>
                                  </a:lnTo>
                                  <a:lnTo>
                                    <a:pt x="118" y="93"/>
                                  </a:lnTo>
                                  <a:lnTo>
                                    <a:pt x="118" y="99"/>
                                  </a:lnTo>
                                  <a:lnTo>
                                    <a:pt x="118" y="105"/>
                                  </a:lnTo>
                                  <a:lnTo>
                                    <a:pt x="118" y="112"/>
                                  </a:lnTo>
                                  <a:lnTo>
                                    <a:pt x="118" y="118"/>
                                  </a:lnTo>
                                  <a:lnTo>
                                    <a:pt x="118" y="124"/>
                                  </a:lnTo>
                                  <a:lnTo>
                                    <a:pt x="118" y="130"/>
                                  </a:lnTo>
                                  <a:lnTo>
                                    <a:pt x="124" y="130"/>
                                  </a:lnTo>
                                  <a:lnTo>
                                    <a:pt x="124" y="137"/>
                                  </a:lnTo>
                                  <a:lnTo>
                                    <a:pt x="93" y="137"/>
                                  </a:lnTo>
                                  <a:lnTo>
                                    <a:pt x="87" y="137"/>
                                  </a:lnTo>
                                  <a:lnTo>
                                    <a:pt x="87" y="130"/>
                                  </a:lnTo>
                                  <a:lnTo>
                                    <a:pt x="87" y="124"/>
                                  </a:lnTo>
                                  <a:lnTo>
                                    <a:pt x="80" y="124"/>
                                  </a:lnTo>
                                  <a:lnTo>
                                    <a:pt x="80" y="130"/>
                                  </a:lnTo>
                                  <a:lnTo>
                                    <a:pt x="74" y="130"/>
                                  </a:lnTo>
                                  <a:lnTo>
                                    <a:pt x="74" y="137"/>
                                  </a:lnTo>
                                  <a:lnTo>
                                    <a:pt x="68" y="137"/>
                                  </a:lnTo>
                                  <a:lnTo>
                                    <a:pt x="62" y="137"/>
                                  </a:lnTo>
                                  <a:lnTo>
                                    <a:pt x="62" y="143"/>
                                  </a:lnTo>
                                  <a:lnTo>
                                    <a:pt x="56" y="143"/>
                                  </a:lnTo>
                                  <a:lnTo>
                                    <a:pt x="50" y="143"/>
                                  </a:lnTo>
                                  <a:lnTo>
                                    <a:pt x="43" y="143"/>
                                  </a:lnTo>
                                  <a:lnTo>
                                    <a:pt x="37" y="143"/>
                                  </a:lnTo>
                                  <a:lnTo>
                                    <a:pt x="31" y="143"/>
                                  </a:lnTo>
                                  <a:lnTo>
                                    <a:pt x="25" y="143"/>
                                  </a:lnTo>
                                  <a:lnTo>
                                    <a:pt x="25" y="137"/>
                                  </a:lnTo>
                                  <a:lnTo>
                                    <a:pt x="19" y="137"/>
                                  </a:lnTo>
                                  <a:lnTo>
                                    <a:pt x="12" y="137"/>
                                  </a:lnTo>
                                  <a:lnTo>
                                    <a:pt x="12" y="130"/>
                                  </a:lnTo>
                                  <a:lnTo>
                                    <a:pt x="6" y="130"/>
                                  </a:lnTo>
                                  <a:lnTo>
                                    <a:pt x="6" y="124"/>
                                  </a:lnTo>
                                  <a:lnTo>
                                    <a:pt x="6" y="118"/>
                                  </a:lnTo>
                                  <a:lnTo>
                                    <a:pt x="0" y="118"/>
                                  </a:lnTo>
                                  <a:lnTo>
                                    <a:pt x="0" y="112"/>
                                  </a:lnTo>
                                  <a:lnTo>
                                    <a:pt x="0" y="105"/>
                                  </a:lnTo>
                                  <a:lnTo>
                                    <a:pt x="0" y="99"/>
                                  </a:lnTo>
                                  <a:lnTo>
                                    <a:pt x="0" y="93"/>
                                  </a:lnTo>
                                  <a:lnTo>
                                    <a:pt x="0" y="87"/>
                                  </a:lnTo>
                                  <a:lnTo>
                                    <a:pt x="6" y="87"/>
                                  </a:lnTo>
                                  <a:lnTo>
                                    <a:pt x="6" y="81"/>
                                  </a:lnTo>
                                  <a:lnTo>
                                    <a:pt x="6" y="74"/>
                                  </a:lnTo>
                                  <a:lnTo>
                                    <a:pt x="12" y="74"/>
                                  </a:lnTo>
                                  <a:lnTo>
                                    <a:pt x="12" y="68"/>
                                  </a:lnTo>
                                  <a:lnTo>
                                    <a:pt x="19" y="68"/>
                                  </a:lnTo>
                                  <a:lnTo>
                                    <a:pt x="25" y="68"/>
                                  </a:lnTo>
                                  <a:lnTo>
                                    <a:pt x="25" y="62"/>
                                  </a:lnTo>
                                  <a:lnTo>
                                    <a:pt x="31" y="62"/>
                                  </a:lnTo>
                                  <a:lnTo>
                                    <a:pt x="37" y="62"/>
                                  </a:lnTo>
                                  <a:lnTo>
                                    <a:pt x="43" y="62"/>
                                  </a:lnTo>
                                  <a:lnTo>
                                    <a:pt x="50" y="62"/>
                                  </a:lnTo>
                                  <a:lnTo>
                                    <a:pt x="56" y="56"/>
                                  </a:lnTo>
                                  <a:lnTo>
                                    <a:pt x="62" y="56"/>
                                  </a:lnTo>
                                  <a:lnTo>
                                    <a:pt x="68" y="56"/>
                                  </a:lnTo>
                                  <a:lnTo>
                                    <a:pt x="74" y="56"/>
                                  </a:lnTo>
                                  <a:lnTo>
                                    <a:pt x="80" y="56"/>
                                  </a:lnTo>
                                  <a:lnTo>
                                    <a:pt x="80" y="50"/>
                                  </a:lnTo>
                                  <a:lnTo>
                                    <a:pt x="80" y="43"/>
                                  </a:lnTo>
                                  <a:lnTo>
                                    <a:pt x="80" y="37"/>
                                  </a:lnTo>
                                  <a:lnTo>
                                    <a:pt x="80" y="31"/>
                                  </a:lnTo>
                                  <a:lnTo>
                                    <a:pt x="74" y="31"/>
                                  </a:lnTo>
                                  <a:lnTo>
                                    <a:pt x="68" y="31"/>
                                  </a:lnTo>
                                  <a:lnTo>
                                    <a:pt x="62" y="31"/>
                                  </a:lnTo>
                                  <a:lnTo>
                                    <a:pt x="56" y="31"/>
                                  </a:lnTo>
                                  <a:lnTo>
                                    <a:pt x="50" y="31"/>
                                  </a:lnTo>
                                  <a:lnTo>
                                    <a:pt x="43" y="31"/>
                                  </a:lnTo>
                                  <a:lnTo>
                                    <a:pt x="43" y="37"/>
                                  </a:lnTo>
                                  <a:lnTo>
                                    <a:pt x="37" y="37"/>
                                  </a:lnTo>
                                  <a:lnTo>
                                    <a:pt x="37" y="43"/>
                                  </a:lnTo>
                                  <a:close/>
                                  <a:moveTo>
                                    <a:pt x="80" y="74"/>
                                  </a:moveTo>
                                  <a:lnTo>
                                    <a:pt x="74" y="74"/>
                                  </a:lnTo>
                                  <a:lnTo>
                                    <a:pt x="68" y="74"/>
                                  </a:lnTo>
                                  <a:lnTo>
                                    <a:pt x="68" y="81"/>
                                  </a:lnTo>
                                  <a:lnTo>
                                    <a:pt x="62" y="81"/>
                                  </a:lnTo>
                                  <a:lnTo>
                                    <a:pt x="56" y="81"/>
                                  </a:lnTo>
                                  <a:lnTo>
                                    <a:pt x="50" y="81"/>
                                  </a:lnTo>
                                  <a:lnTo>
                                    <a:pt x="43" y="81"/>
                                  </a:lnTo>
                                  <a:lnTo>
                                    <a:pt x="43" y="87"/>
                                  </a:lnTo>
                                  <a:lnTo>
                                    <a:pt x="37" y="87"/>
                                  </a:lnTo>
                                  <a:lnTo>
                                    <a:pt x="37" y="93"/>
                                  </a:lnTo>
                                  <a:lnTo>
                                    <a:pt x="37" y="99"/>
                                  </a:lnTo>
                                  <a:lnTo>
                                    <a:pt x="37" y="105"/>
                                  </a:lnTo>
                                  <a:lnTo>
                                    <a:pt x="37" y="112"/>
                                  </a:lnTo>
                                  <a:lnTo>
                                    <a:pt x="43" y="112"/>
                                  </a:lnTo>
                                  <a:lnTo>
                                    <a:pt x="43" y="118"/>
                                  </a:lnTo>
                                  <a:lnTo>
                                    <a:pt x="50" y="118"/>
                                  </a:lnTo>
                                  <a:lnTo>
                                    <a:pt x="56" y="118"/>
                                  </a:lnTo>
                                  <a:lnTo>
                                    <a:pt x="62" y="118"/>
                                  </a:lnTo>
                                  <a:lnTo>
                                    <a:pt x="62" y="112"/>
                                  </a:lnTo>
                                  <a:lnTo>
                                    <a:pt x="68" y="112"/>
                                  </a:lnTo>
                                  <a:lnTo>
                                    <a:pt x="74" y="112"/>
                                  </a:lnTo>
                                  <a:lnTo>
                                    <a:pt x="74" y="105"/>
                                  </a:lnTo>
                                  <a:lnTo>
                                    <a:pt x="80" y="105"/>
                                  </a:lnTo>
                                  <a:lnTo>
                                    <a:pt x="80" y="99"/>
                                  </a:lnTo>
                                  <a:lnTo>
                                    <a:pt x="80" y="93"/>
                                  </a:lnTo>
                                  <a:lnTo>
                                    <a:pt x="80" y="87"/>
                                  </a:lnTo>
                                  <a:lnTo>
                                    <a:pt x="80" y="81"/>
                                  </a:lnTo>
                                  <a:lnTo>
                                    <a:pt x="80" y="74"/>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67" name="Freeform 1188"/>
                          <wps:cNvSpPr>
                            <a:spLocks noEditPoints="1"/>
                          </wps:cNvSpPr>
                          <wps:spPr bwMode="auto">
                            <a:xfrm>
                              <a:off x="6450" y="2104"/>
                              <a:ext cx="136" cy="192"/>
                            </a:xfrm>
                            <a:custGeom>
                              <a:avLst/>
                              <a:gdLst>
                                <a:gd name="T0" fmla="*/ 37 w 136"/>
                                <a:gd name="T1" fmla="*/ 6 h 192"/>
                                <a:gd name="T2" fmla="*/ 37 w 136"/>
                                <a:gd name="T3" fmla="*/ 19 h 192"/>
                                <a:gd name="T4" fmla="*/ 43 w 136"/>
                                <a:gd name="T5" fmla="*/ 12 h 192"/>
                                <a:gd name="T6" fmla="*/ 49 w 136"/>
                                <a:gd name="T7" fmla="*/ 6 h 192"/>
                                <a:gd name="T8" fmla="*/ 62 w 136"/>
                                <a:gd name="T9" fmla="*/ 6 h 192"/>
                                <a:gd name="T10" fmla="*/ 74 w 136"/>
                                <a:gd name="T11" fmla="*/ 0 h 192"/>
                                <a:gd name="T12" fmla="*/ 86 w 136"/>
                                <a:gd name="T13" fmla="*/ 0 h 192"/>
                                <a:gd name="T14" fmla="*/ 93 w 136"/>
                                <a:gd name="T15" fmla="*/ 6 h 192"/>
                                <a:gd name="T16" fmla="*/ 105 w 136"/>
                                <a:gd name="T17" fmla="*/ 6 h 192"/>
                                <a:gd name="T18" fmla="*/ 111 w 136"/>
                                <a:gd name="T19" fmla="*/ 12 h 192"/>
                                <a:gd name="T20" fmla="*/ 117 w 136"/>
                                <a:gd name="T21" fmla="*/ 19 h 192"/>
                                <a:gd name="T22" fmla="*/ 124 w 136"/>
                                <a:gd name="T23" fmla="*/ 25 h 192"/>
                                <a:gd name="T24" fmla="*/ 124 w 136"/>
                                <a:gd name="T25" fmla="*/ 37 h 192"/>
                                <a:gd name="T26" fmla="*/ 130 w 136"/>
                                <a:gd name="T27" fmla="*/ 43 h 192"/>
                                <a:gd name="T28" fmla="*/ 130 w 136"/>
                                <a:gd name="T29" fmla="*/ 56 h 192"/>
                                <a:gd name="T30" fmla="*/ 130 w 136"/>
                                <a:gd name="T31" fmla="*/ 68 h 192"/>
                                <a:gd name="T32" fmla="*/ 136 w 136"/>
                                <a:gd name="T33" fmla="*/ 74 h 192"/>
                                <a:gd name="T34" fmla="*/ 130 w 136"/>
                                <a:gd name="T35" fmla="*/ 81 h 192"/>
                                <a:gd name="T36" fmla="*/ 130 w 136"/>
                                <a:gd name="T37" fmla="*/ 93 h 192"/>
                                <a:gd name="T38" fmla="*/ 130 w 136"/>
                                <a:gd name="T39" fmla="*/ 105 h 192"/>
                                <a:gd name="T40" fmla="*/ 124 w 136"/>
                                <a:gd name="T41" fmla="*/ 112 h 192"/>
                                <a:gd name="T42" fmla="*/ 117 w 136"/>
                                <a:gd name="T43" fmla="*/ 118 h 192"/>
                                <a:gd name="T44" fmla="*/ 111 w 136"/>
                                <a:gd name="T45" fmla="*/ 124 h 192"/>
                                <a:gd name="T46" fmla="*/ 105 w 136"/>
                                <a:gd name="T47" fmla="*/ 130 h 192"/>
                                <a:gd name="T48" fmla="*/ 99 w 136"/>
                                <a:gd name="T49" fmla="*/ 137 h 192"/>
                                <a:gd name="T50" fmla="*/ 93 w 136"/>
                                <a:gd name="T51" fmla="*/ 143 h 192"/>
                                <a:gd name="T52" fmla="*/ 80 w 136"/>
                                <a:gd name="T53" fmla="*/ 143 h 192"/>
                                <a:gd name="T54" fmla="*/ 68 w 136"/>
                                <a:gd name="T55" fmla="*/ 143 h 192"/>
                                <a:gd name="T56" fmla="*/ 62 w 136"/>
                                <a:gd name="T57" fmla="*/ 137 h 192"/>
                                <a:gd name="T58" fmla="*/ 49 w 136"/>
                                <a:gd name="T59" fmla="*/ 137 h 192"/>
                                <a:gd name="T60" fmla="*/ 43 w 136"/>
                                <a:gd name="T61" fmla="*/ 130 h 192"/>
                                <a:gd name="T62" fmla="*/ 37 w 136"/>
                                <a:gd name="T63" fmla="*/ 124 h 192"/>
                                <a:gd name="T64" fmla="*/ 0 w 136"/>
                                <a:gd name="T65" fmla="*/ 192 h 192"/>
                                <a:gd name="T66" fmla="*/ 37 w 136"/>
                                <a:gd name="T67" fmla="*/ 68 h 192"/>
                                <a:gd name="T68" fmla="*/ 37 w 136"/>
                                <a:gd name="T69" fmla="*/ 81 h 192"/>
                                <a:gd name="T70" fmla="*/ 37 w 136"/>
                                <a:gd name="T71" fmla="*/ 93 h 192"/>
                                <a:gd name="T72" fmla="*/ 43 w 136"/>
                                <a:gd name="T73" fmla="*/ 99 h 192"/>
                                <a:gd name="T74" fmla="*/ 55 w 136"/>
                                <a:gd name="T75" fmla="*/ 112 h 192"/>
                                <a:gd name="T76" fmla="*/ 68 w 136"/>
                                <a:gd name="T77" fmla="*/ 112 h 192"/>
                                <a:gd name="T78" fmla="*/ 80 w 136"/>
                                <a:gd name="T79" fmla="*/ 112 h 192"/>
                                <a:gd name="T80" fmla="*/ 93 w 136"/>
                                <a:gd name="T81" fmla="*/ 105 h 192"/>
                                <a:gd name="T82" fmla="*/ 93 w 136"/>
                                <a:gd name="T83" fmla="*/ 93 h 192"/>
                                <a:gd name="T84" fmla="*/ 99 w 136"/>
                                <a:gd name="T85" fmla="*/ 87 h 192"/>
                                <a:gd name="T86" fmla="*/ 99 w 136"/>
                                <a:gd name="T87" fmla="*/ 74 h 192"/>
                                <a:gd name="T88" fmla="*/ 99 w 136"/>
                                <a:gd name="T89" fmla="*/ 62 h 192"/>
                                <a:gd name="T90" fmla="*/ 93 w 136"/>
                                <a:gd name="T91" fmla="*/ 56 h 192"/>
                                <a:gd name="T92" fmla="*/ 93 w 136"/>
                                <a:gd name="T93" fmla="*/ 43 h 192"/>
                                <a:gd name="T94" fmla="*/ 86 w 136"/>
                                <a:gd name="T95" fmla="*/ 37 h 192"/>
                                <a:gd name="T96" fmla="*/ 80 w 136"/>
                                <a:gd name="T97" fmla="*/ 31 h 192"/>
                                <a:gd name="T98" fmla="*/ 68 w 136"/>
                                <a:gd name="T99" fmla="*/ 31 h 192"/>
                                <a:gd name="T100" fmla="*/ 55 w 136"/>
                                <a:gd name="T101" fmla="*/ 31 h 192"/>
                                <a:gd name="T102" fmla="*/ 49 w 136"/>
                                <a:gd name="T103" fmla="*/ 37 h 192"/>
                                <a:gd name="T104" fmla="*/ 43 w 136"/>
                                <a:gd name="T105" fmla="*/ 43 h 192"/>
                                <a:gd name="T106" fmla="*/ 37 w 136"/>
                                <a:gd name="T107" fmla="*/ 50 h 192"/>
                                <a:gd name="T108" fmla="*/ 37 w 136"/>
                                <a:gd name="T109" fmla="*/ 62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36" h="192">
                                  <a:moveTo>
                                    <a:pt x="0" y="6"/>
                                  </a:moveTo>
                                  <a:lnTo>
                                    <a:pt x="37" y="6"/>
                                  </a:lnTo>
                                  <a:lnTo>
                                    <a:pt x="37" y="25"/>
                                  </a:lnTo>
                                  <a:lnTo>
                                    <a:pt x="37" y="19"/>
                                  </a:lnTo>
                                  <a:lnTo>
                                    <a:pt x="43" y="19"/>
                                  </a:lnTo>
                                  <a:lnTo>
                                    <a:pt x="43" y="12"/>
                                  </a:lnTo>
                                  <a:lnTo>
                                    <a:pt x="49" y="12"/>
                                  </a:lnTo>
                                  <a:lnTo>
                                    <a:pt x="49" y="6"/>
                                  </a:lnTo>
                                  <a:lnTo>
                                    <a:pt x="55" y="6"/>
                                  </a:lnTo>
                                  <a:lnTo>
                                    <a:pt x="62" y="6"/>
                                  </a:lnTo>
                                  <a:lnTo>
                                    <a:pt x="68" y="0"/>
                                  </a:lnTo>
                                  <a:lnTo>
                                    <a:pt x="74" y="0"/>
                                  </a:lnTo>
                                  <a:lnTo>
                                    <a:pt x="80" y="0"/>
                                  </a:lnTo>
                                  <a:lnTo>
                                    <a:pt x="86" y="0"/>
                                  </a:lnTo>
                                  <a:lnTo>
                                    <a:pt x="93" y="0"/>
                                  </a:lnTo>
                                  <a:lnTo>
                                    <a:pt x="93" y="6"/>
                                  </a:lnTo>
                                  <a:lnTo>
                                    <a:pt x="99" y="6"/>
                                  </a:lnTo>
                                  <a:lnTo>
                                    <a:pt x="105" y="6"/>
                                  </a:lnTo>
                                  <a:lnTo>
                                    <a:pt x="105" y="12"/>
                                  </a:lnTo>
                                  <a:lnTo>
                                    <a:pt x="111" y="12"/>
                                  </a:lnTo>
                                  <a:lnTo>
                                    <a:pt x="111" y="19"/>
                                  </a:lnTo>
                                  <a:lnTo>
                                    <a:pt x="117" y="19"/>
                                  </a:lnTo>
                                  <a:lnTo>
                                    <a:pt x="117" y="25"/>
                                  </a:lnTo>
                                  <a:lnTo>
                                    <a:pt x="124" y="25"/>
                                  </a:lnTo>
                                  <a:lnTo>
                                    <a:pt x="124" y="31"/>
                                  </a:lnTo>
                                  <a:lnTo>
                                    <a:pt x="124" y="37"/>
                                  </a:lnTo>
                                  <a:lnTo>
                                    <a:pt x="130" y="37"/>
                                  </a:lnTo>
                                  <a:lnTo>
                                    <a:pt x="130" y="43"/>
                                  </a:lnTo>
                                  <a:lnTo>
                                    <a:pt x="130" y="50"/>
                                  </a:lnTo>
                                  <a:lnTo>
                                    <a:pt x="130" y="56"/>
                                  </a:lnTo>
                                  <a:lnTo>
                                    <a:pt x="130" y="62"/>
                                  </a:lnTo>
                                  <a:lnTo>
                                    <a:pt x="130" y="68"/>
                                  </a:lnTo>
                                  <a:lnTo>
                                    <a:pt x="136" y="68"/>
                                  </a:lnTo>
                                  <a:lnTo>
                                    <a:pt x="136" y="74"/>
                                  </a:lnTo>
                                  <a:lnTo>
                                    <a:pt x="130" y="74"/>
                                  </a:lnTo>
                                  <a:lnTo>
                                    <a:pt x="130" y="81"/>
                                  </a:lnTo>
                                  <a:lnTo>
                                    <a:pt x="130" y="87"/>
                                  </a:lnTo>
                                  <a:lnTo>
                                    <a:pt x="130" y="93"/>
                                  </a:lnTo>
                                  <a:lnTo>
                                    <a:pt x="130" y="99"/>
                                  </a:lnTo>
                                  <a:lnTo>
                                    <a:pt x="130" y="105"/>
                                  </a:lnTo>
                                  <a:lnTo>
                                    <a:pt x="124" y="105"/>
                                  </a:lnTo>
                                  <a:lnTo>
                                    <a:pt x="124" y="112"/>
                                  </a:lnTo>
                                  <a:lnTo>
                                    <a:pt x="124" y="118"/>
                                  </a:lnTo>
                                  <a:lnTo>
                                    <a:pt x="117" y="118"/>
                                  </a:lnTo>
                                  <a:lnTo>
                                    <a:pt x="117" y="124"/>
                                  </a:lnTo>
                                  <a:lnTo>
                                    <a:pt x="111" y="124"/>
                                  </a:lnTo>
                                  <a:lnTo>
                                    <a:pt x="111" y="130"/>
                                  </a:lnTo>
                                  <a:lnTo>
                                    <a:pt x="105" y="130"/>
                                  </a:lnTo>
                                  <a:lnTo>
                                    <a:pt x="105" y="137"/>
                                  </a:lnTo>
                                  <a:lnTo>
                                    <a:pt x="99" y="137"/>
                                  </a:lnTo>
                                  <a:lnTo>
                                    <a:pt x="93" y="137"/>
                                  </a:lnTo>
                                  <a:lnTo>
                                    <a:pt x="93" y="143"/>
                                  </a:lnTo>
                                  <a:lnTo>
                                    <a:pt x="86" y="143"/>
                                  </a:lnTo>
                                  <a:lnTo>
                                    <a:pt x="80" y="143"/>
                                  </a:lnTo>
                                  <a:lnTo>
                                    <a:pt x="74" y="143"/>
                                  </a:lnTo>
                                  <a:lnTo>
                                    <a:pt x="68" y="143"/>
                                  </a:lnTo>
                                  <a:lnTo>
                                    <a:pt x="62" y="143"/>
                                  </a:lnTo>
                                  <a:lnTo>
                                    <a:pt x="62" y="137"/>
                                  </a:lnTo>
                                  <a:lnTo>
                                    <a:pt x="55" y="137"/>
                                  </a:lnTo>
                                  <a:lnTo>
                                    <a:pt x="49" y="137"/>
                                  </a:lnTo>
                                  <a:lnTo>
                                    <a:pt x="49" y="130"/>
                                  </a:lnTo>
                                  <a:lnTo>
                                    <a:pt x="43" y="130"/>
                                  </a:lnTo>
                                  <a:lnTo>
                                    <a:pt x="43" y="124"/>
                                  </a:lnTo>
                                  <a:lnTo>
                                    <a:pt x="37" y="124"/>
                                  </a:lnTo>
                                  <a:lnTo>
                                    <a:pt x="37" y="192"/>
                                  </a:lnTo>
                                  <a:lnTo>
                                    <a:pt x="0" y="192"/>
                                  </a:lnTo>
                                  <a:lnTo>
                                    <a:pt x="0" y="6"/>
                                  </a:lnTo>
                                  <a:close/>
                                  <a:moveTo>
                                    <a:pt x="37" y="68"/>
                                  </a:moveTo>
                                  <a:lnTo>
                                    <a:pt x="37" y="74"/>
                                  </a:lnTo>
                                  <a:lnTo>
                                    <a:pt x="37" y="81"/>
                                  </a:lnTo>
                                  <a:lnTo>
                                    <a:pt x="37" y="87"/>
                                  </a:lnTo>
                                  <a:lnTo>
                                    <a:pt x="37" y="93"/>
                                  </a:lnTo>
                                  <a:lnTo>
                                    <a:pt x="43" y="93"/>
                                  </a:lnTo>
                                  <a:lnTo>
                                    <a:pt x="43" y="99"/>
                                  </a:lnTo>
                                  <a:lnTo>
                                    <a:pt x="49" y="105"/>
                                  </a:lnTo>
                                  <a:lnTo>
                                    <a:pt x="55" y="112"/>
                                  </a:lnTo>
                                  <a:lnTo>
                                    <a:pt x="62" y="112"/>
                                  </a:lnTo>
                                  <a:lnTo>
                                    <a:pt x="68" y="112"/>
                                  </a:lnTo>
                                  <a:lnTo>
                                    <a:pt x="74" y="112"/>
                                  </a:lnTo>
                                  <a:lnTo>
                                    <a:pt x="80" y="112"/>
                                  </a:lnTo>
                                  <a:lnTo>
                                    <a:pt x="86" y="105"/>
                                  </a:lnTo>
                                  <a:lnTo>
                                    <a:pt x="93" y="105"/>
                                  </a:lnTo>
                                  <a:lnTo>
                                    <a:pt x="93" y="99"/>
                                  </a:lnTo>
                                  <a:lnTo>
                                    <a:pt x="93" y="93"/>
                                  </a:lnTo>
                                  <a:lnTo>
                                    <a:pt x="93" y="87"/>
                                  </a:lnTo>
                                  <a:lnTo>
                                    <a:pt x="99" y="87"/>
                                  </a:lnTo>
                                  <a:lnTo>
                                    <a:pt x="99" y="81"/>
                                  </a:lnTo>
                                  <a:lnTo>
                                    <a:pt x="99" y="74"/>
                                  </a:lnTo>
                                  <a:lnTo>
                                    <a:pt x="99" y="68"/>
                                  </a:lnTo>
                                  <a:lnTo>
                                    <a:pt x="99" y="62"/>
                                  </a:lnTo>
                                  <a:lnTo>
                                    <a:pt x="99" y="56"/>
                                  </a:lnTo>
                                  <a:lnTo>
                                    <a:pt x="93" y="56"/>
                                  </a:lnTo>
                                  <a:lnTo>
                                    <a:pt x="93" y="50"/>
                                  </a:lnTo>
                                  <a:lnTo>
                                    <a:pt x="93" y="43"/>
                                  </a:lnTo>
                                  <a:lnTo>
                                    <a:pt x="86" y="43"/>
                                  </a:lnTo>
                                  <a:lnTo>
                                    <a:pt x="86" y="37"/>
                                  </a:lnTo>
                                  <a:lnTo>
                                    <a:pt x="80" y="37"/>
                                  </a:lnTo>
                                  <a:lnTo>
                                    <a:pt x="80" y="31"/>
                                  </a:lnTo>
                                  <a:lnTo>
                                    <a:pt x="74" y="31"/>
                                  </a:lnTo>
                                  <a:lnTo>
                                    <a:pt x="68" y="31"/>
                                  </a:lnTo>
                                  <a:lnTo>
                                    <a:pt x="62" y="31"/>
                                  </a:lnTo>
                                  <a:lnTo>
                                    <a:pt x="55" y="31"/>
                                  </a:lnTo>
                                  <a:lnTo>
                                    <a:pt x="49" y="31"/>
                                  </a:lnTo>
                                  <a:lnTo>
                                    <a:pt x="49" y="37"/>
                                  </a:lnTo>
                                  <a:lnTo>
                                    <a:pt x="43" y="37"/>
                                  </a:lnTo>
                                  <a:lnTo>
                                    <a:pt x="43" y="43"/>
                                  </a:lnTo>
                                  <a:lnTo>
                                    <a:pt x="43" y="50"/>
                                  </a:lnTo>
                                  <a:lnTo>
                                    <a:pt x="37" y="50"/>
                                  </a:lnTo>
                                  <a:lnTo>
                                    <a:pt x="37" y="56"/>
                                  </a:lnTo>
                                  <a:lnTo>
                                    <a:pt x="37" y="62"/>
                                  </a:lnTo>
                                  <a:lnTo>
                                    <a:pt x="37" y="68"/>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68" name="Freeform 1189"/>
                          <wps:cNvSpPr>
                            <a:spLocks noEditPoints="1"/>
                          </wps:cNvSpPr>
                          <wps:spPr bwMode="auto">
                            <a:xfrm>
                              <a:off x="6605" y="2104"/>
                              <a:ext cx="123" cy="143"/>
                            </a:xfrm>
                            <a:custGeom>
                              <a:avLst/>
                              <a:gdLst>
                                <a:gd name="T0" fmla="*/ 0 w 123"/>
                                <a:gd name="T1" fmla="*/ 31 h 143"/>
                                <a:gd name="T2" fmla="*/ 12 w 123"/>
                                <a:gd name="T3" fmla="*/ 19 h 143"/>
                                <a:gd name="T4" fmla="*/ 24 w 123"/>
                                <a:gd name="T5" fmla="*/ 6 h 143"/>
                                <a:gd name="T6" fmla="*/ 37 w 123"/>
                                <a:gd name="T7" fmla="*/ 0 h 143"/>
                                <a:gd name="T8" fmla="*/ 55 w 123"/>
                                <a:gd name="T9" fmla="*/ 0 h 143"/>
                                <a:gd name="T10" fmla="*/ 74 w 123"/>
                                <a:gd name="T11" fmla="*/ 0 h 143"/>
                                <a:gd name="T12" fmla="*/ 86 w 123"/>
                                <a:gd name="T13" fmla="*/ 6 h 143"/>
                                <a:gd name="T14" fmla="*/ 99 w 123"/>
                                <a:gd name="T15" fmla="*/ 12 h 143"/>
                                <a:gd name="T16" fmla="*/ 111 w 123"/>
                                <a:gd name="T17" fmla="*/ 19 h 143"/>
                                <a:gd name="T18" fmla="*/ 111 w 123"/>
                                <a:gd name="T19" fmla="*/ 37 h 143"/>
                                <a:gd name="T20" fmla="*/ 117 w 123"/>
                                <a:gd name="T21" fmla="*/ 50 h 143"/>
                                <a:gd name="T22" fmla="*/ 117 w 123"/>
                                <a:gd name="T23" fmla="*/ 99 h 143"/>
                                <a:gd name="T24" fmla="*/ 117 w 123"/>
                                <a:gd name="T25" fmla="*/ 118 h 143"/>
                                <a:gd name="T26" fmla="*/ 117 w 123"/>
                                <a:gd name="T27" fmla="*/ 137 h 143"/>
                                <a:gd name="T28" fmla="*/ 86 w 123"/>
                                <a:gd name="T29" fmla="*/ 130 h 143"/>
                                <a:gd name="T30" fmla="*/ 80 w 123"/>
                                <a:gd name="T31" fmla="*/ 130 h 143"/>
                                <a:gd name="T32" fmla="*/ 68 w 123"/>
                                <a:gd name="T33" fmla="*/ 137 h 143"/>
                                <a:gd name="T34" fmla="*/ 55 w 123"/>
                                <a:gd name="T35" fmla="*/ 143 h 143"/>
                                <a:gd name="T36" fmla="*/ 37 w 123"/>
                                <a:gd name="T37" fmla="*/ 143 h 143"/>
                                <a:gd name="T38" fmla="*/ 24 w 123"/>
                                <a:gd name="T39" fmla="*/ 137 h 143"/>
                                <a:gd name="T40" fmla="*/ 12 w 123"/>
                                <a:gd name="T41" fmla="*/ 130 h 143"/>
                                <a:gd name="T42" fmla="*/ 0 w 123"/>
                                <a:gd name="T43" fmla="*/ 124 h 143"/>
                                <a:gd name="T44" fmla="*/ 0 w 123"/>
                                <a:gd name="T45" fmla="*/ 105 h 143"/>
                                <a:gd name="T46" fmla="*/ 0 w 123"/>
                                <a:gd name="T47" fmla="*/ 87 h 143"/>
                                <a:gd name="T48" fmla="*/ 6 w 123"/>
                                <a:gd name="T49" fmla="*/ 74 h 143"/>
                                <a:gd name="T50" fmla="*/ 18 w 123"/>
                                <a:gd name="T51" fmla="*/ 68 h 143"/>
                                <a:gd name="T52" fmla="*/ 31 w 123"/>
                                <a:gd name="T53" fmla="*/ 62 h 143"/>
                                <a:gd name="T54" fmla="*/ 49 w 123"/>
                                <a:gd name="T55" fmla="*/ 62 h 143"/>
                                <a:gd name="T56" fmla="*/ 61 w 123"/>
                                <a:gd name="T57" fmla="*/ 56 h 143"/>
                                <a:gd name="T58" fmla="*/ 74 w 123"/>
                                <a:gd name="T59" fmla="*/ 50 h 143"/>
                                <a:gd name="T60" fmla="*/ 80 w 123"/>
                                <a:gd name="T61" fmla="*/ 37 h 143"/>
                                <a:gd name="T62" fmla="*/ 68 w 123"/>
                                <a:gd name="T63" fmla="*/ 31 h 143"/>
                                <a:gd name="T64" fmla="*/ 49 w 123"/>
                                <a:gd name="T65" fmla="*/ 31 h 143"/>
                                <a:gd name="T66" fmla="*/ 37 w 123"/>
                                <a:gd name="T67" fmla="*/ 37 h 143"/>
                                <a:gd name="T68" fmla="*/ 80 w 123"/>
                                <a:gd name="T69" fmla="*/ 74 h 143"/>
                                <a:gd name="T70" fmla="*/ 68 w 123"/>
                                <a:gd name="T71" fmla="*/ 81 h 143"/>
                                <a:gd name="T72" fmla="*/ 49 w 123"/>
                                <a:gd name="T73" fmla="*/ 81 h 143"/>
                                <a:gd name="T74" fmla="*/ 37 w 123"/>
                                <a:gd name="T75" fmla="*/ 87 h 143"/>
                                <a:gd name="T76" fmla="*/ 31 w 123"/>
                                <a:gd name="T77" fmla="*/ 99 h 143"/>
                                <a:gd name="T78" fmla="*/ 37 w 123"/>
                                <a:gd name="T79" fmla="*/ 112 h 143"/>
                                <a:gd name="T80" fmla="*/ 49 w 123"/>
                                <a:gd name="T81" fmla="*/ 118 h 143"/>
                                <a:gd name="T82" fmla="*/ 61 w 123"/>
                                <a:gd name="T83" fmla="*/ 112 h 143"/>
                                <a:gd name="T84" fmla="*/ 74 w 123"/>
                                <a:gd name="T85" fmla="*/ 105 h 143"/>
                                <a:gd name="T86" fmla="*/ 80 w 123"/>
                                <a:gd name="T87" fmla="*/ 93 h 143"/>
                                <a:gd name="T88" fmla="*/ 80 w 123"/>
                                <a:gd name="T89" fmla="*/ 74 h 1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23" h="143">
                                  <a:moveTo>
                                    <a:pt x="31" y="43"/>
                                  </a:moveTo>
                                  <a:lnTo>
                                    <a:pt x="0" y="37"/>
                                  </a:lnTo>
                                  <a:lnTo>
                                    <a:pt x="0" y="31"/>
                                  </a:lnTo>
                                  <a:lnTo>
                                    <a:pt x="6" y="31"/>
                                  </a:lnTo>
                                  <a:lnTo>
                                    <a:pt x="6" y="25"/>
                                  </a:lnTo>
                                  <a:lnTo>
                                    <a:pt x="12" y="19"/>
                                  </a:lnTo>
                                  <a:lnTo>
                                    <a:pt x="12" y="12"/>
                                  </a:lnTo>
                                  <a:lnTo>
                                    <a:pt x="18" y="12"/>
                                  </a:lnTo>
                                  <a:lnTo>
                                    <a:pt x="24" y="6"/>
                                  </a:lnTo>
                                  <a:lnTo>
                                    <a:pt x="31" y="6"/>
                                  </a:lnTo>
                                  <a:lnTo>
                                    <a:pt x="37" y="6"/>
                                  </a:lnTo>
                                  <a:lnTo>
                                    <a:pt x="37" y="0"/>
                                  </a:lnTo>
                                  <a:lnTo>
                                    <a:pt x="43" y="0"/>
                                  </a:lnTo>
                                  <a:lnTo>
                                    <a:pt x="49" y="0"/>
                                  </a:lnTo>
                                  <a:lnTo>
                                    <a:pt x="55" y="0"/>
                                  </a:lnTo>
                                  <a:lnTo>
                                    <a:pt x="61" y="0"/>
                                  </a:lnTo>
                                  <a:lnTo>
                                    <a:pt x="68" y="0"/>
                                  </a:lnTo>
                                  <a:lnTo>
                                    <a:pt x="74" y="0"/>
                                  </a:lnTo>
                                  <a:lnTo>
                                    <a:pt x="80" y="0"/>
                                  </a:lnTo>
                                  <a:lnTo>
                                    <a:pt x="80" y="6"/>
                                  </a:lnTo>
                                  <a:lnTo>
                                    <a:pt x="86" y="6"/>
                                  </a:lnTo>
                                  <a:lnTo>
                                    <a:pt x="92" y="6"/>
                                  </a:lnTo>
                                  <a:lnTo>
                                    <a:pt x="99" y="6"/>
                                  </a:lnTo>
                                  <a:lnTo>
                                    <a:pt x="99" y="12"/>
                                  </a:lnTo>
                                  <a:lnTo>
                                    <a:pt x="105" y="12"/>
                                  </a:lnTo>
                                  <a:lnTo>
                                    <a:pt x="105" y="19"/>
                                  </a:lnTo>
                                  <a:lnTo>
                                    <a:pt x="111" y="19"/>
                                  </a:lnTo>
                                  <a:lnTo>
                                    <a:pt x="111" y="25"/>
                                  </a:lnTo>
                                  <a:lnTo>
                                    <a:pt x="111" y="31"/>
                                  </a:lnTo>
                                  <a:lnTo>
                                    <a:pt x="111" y="37"/>
                                  </a:lnTo>
                                  <a:lnTo>
                                    <a:pt x="117" y="37"/>
                                  </a:lnTo>
                                  <a:lnTo>
                                    <a:pt x="117" y="43"/>
                                  </a:lnTo>
                                  <a:lnTo>
                                    <a:pt x="117" y="50"/>
                                  </a:lnTo>
                                  <a:lnTo>
                                    <a:pt x="117" y="56"/>
                                  </a:lnTo>
                                  <a:lnTo>
                                    <a:pt x="117" y="93"/>
                                  </a:lnTo>
                                  <a:lnTo>
                                    <a:pt x="117" y="99"/>
                                  </a:lnTo>
                                  <a:lnTo>
                                    <a:pt x="117" y="105"/>
                                  </a:lnTo>
                                  <a:lnTo>
                                    <a:pt x="117" y="112"/>
                                  </a:lnTo>
                                  <a:lnTo>
                                    <a:pt x="117" y="118"/>
                                  </a:lnTo>
                                  <a:lnTo>
                                    <a:pt x="117" y="124"/>
                                  </a:lnTo>
                                  <a:lnTo>
                                    <a:pt x="117" y="130"/>
                                  </a:lnTo>
                                  <a:lnTo>
                                    <a:pt x="117" y="137"/>
                                  </a:lnTo>
                                  <a:lnTo>
                                    <a:pt x="123" y="137"/>
                                  </a:lnTo>
                                  <a:lnTo>
                                    <a:pt x="86" y="137"/>
                                  </a:lnTo>
                                  <a:lnTo>
                                    <a:pt x="86" y="130"/>
                                  </a:lnTo>
                                  <a:lnTo>
                                    <a:pt x="86" y="124"/>
                                  </a:lnTo>
                                  <a:lnTo>
                                    <a:pt x="80" y="124"/>
                                  </a:lnTo>
                                  <a:lnTo>
                                    <a:pt x="80" y="130"/>
                                  </a:lnTo>
                                  <a:lnTo>
                                    <a:pt x="74" y="130"/>
                                  </a:lnTo>
                                  <a:lnTo>
                                    <a:pt x="74" y="137"/>
                                  </a:lnTo>
                                  <a:lnTo>
                                    <a:pt x="68" y="137"/>
                                  </a:lnTo>
                                  <a:lnTo>
                                    <a:pt x="61" y="137"/>
                                  </a:lnTo>
                                  <a:lnTo>
                                    <a:pt x="55" y="137"/>
                                  </a:lnTo>
                                  <a:lnTo>
                                    <a:pt x="55" y="143"/>
                                  </a:lnTo>
                                  <a:lnTo>
                                    <a:pt x="49" y="143"/>
                                  </a:lnTo>
                                  <a:lnTo>
                                    <a:pt x="43" y="143"/>
                                  </a:lnTo>
                                  <a:lnTo>
                                    <a:pt x="37" y="143"/>
                                  </a:lnTo>
                                  <a:lnTo>
                                    <a:pt x="31" y="143"/>
                                  </a:lnTo>
                                  <a:lnTo>
                                    <a:pt x="24" y="143"/>
                                  </a:lnTo>
                                  <a:lnTo>
                                    <a:pt x="24" y="137"/>
                                  </a:lnTo>
                                  <a:lnTo>
                                    <a:pt x="18" y="137"/>
                                  </a:lnTo>
                                  <a:lnTo>
                                    <a:pt x="12" y="137"/>
                                  </a:lnTo>
                                  <a:lnTo>
                                    <a:pt x="12" y="130"/>
                                  </a:lnTo>
                                  <a:lnTo>
                                    <a:pt x="6" y="130"/>
                                  </a:lnTo>
                                  <a:lnTo>
                                    <a:pt x="6" y="124"/>
                                  </a:lnTo>
                                  <a:lnTo>
                                    <a:pt x="0" y="124"/>
                                  </a:lnTo>
                                  <a:lnTo>
                                    <a:pt x="0" y="118"/>
                                  </a:lnTo>
                                  <a:lnTo>
                                    <a:pt x="0" y="112"/>
                                  </a:lnTo>
                                  <a:lnTo>
                                    <a:pt x="0" y="105"/>
                                  </a:lnTo>
                                  <a:lnTo>
                                    <a:pt x="0" y="99"/>
                                  </a:lnTo>
                                  <a:lnTo>
                                    <a:pt x="0" y="93"/>
                                  </a:lnTo>
                                  <a:lnTo>
                                    <a:pt x="0" y="87"/>
                                  </a:lnTo>
                                  <a:lnTo>
                                    <a:pt x="0" y="81"/>
                                  </a:lnTo>
                                  <a:lnTo>
                                    <a:pt x="6" y="81"/>
                                  </a:lnTo>
                                  <a:lnTo>
                                    <a:pt x="6" y="74"/>
                                  </a:lnTo>
                                  <a:lnTo>
                                    <a:pt x="12" y="74"/>
                                  </a:lnTo>
                                  <a:lnTo>
                                    <a:pt x="12" y="68"/>
                                  </a:lnTo>
                                  <a:lnTo>
                                    <a:pt x="18" y="68"/>
                                  </a:lnTo>
                                  <a:lnTo>
                                    <a:pt x="24" y="68"/>
                                  </a:lnTo>
                                  <a:lnTo>
                                    <a:pt x="24" y="62"/>
                                  </a:lnTo>
                                  <a:lnTo>
                                    <a:pt x="31" y="62"/>
                                  </a:lnTo>
                                  <a:lnTo>
                                    <a:pt x="37" y="62"/>
                                  </a:lnTo>
                                  <a:lnTo>
                                    <a:pt x="43" y="62"/>
                                  </a:lnTo>
                                  <a:lnTo>
                                    <a:pt x="49" y="62"/>
                                  </a:lnTo>
                                  <a:lnTo>
                                    <a:pt x="49" y="56"/>
                                  </a:lnTo>
                                  <a:lnTo>
                                    <a:pt x="55" y="56"/>
                                  </a:lnTo>
                                  <a:lnTo>
                                    <a:pt x="61" y="56"/>
                                  </a:lnTo>
                                  <a:lnTo>
                                    <a:pt x="68" y="56"/>
                                  </a:lnTo>
                                  <a:lnTo>
                                    <a:pt x="74" y="56"/>
                                  </a:lnTo>
                                  <a:lnTo>
                                    <a:pt x="74" y="50"/>
                                  </a:lnTo>
                                  <a:lnTo>
                                    <a:pt x="80" y="50"/>
                                  </a:lnTo>
                                  <a:lnTo>
                                    <a:pt x="80" y="43"/>
                                  </a:lnTo>
                                  <a:lnTo>
                                    <a:pt x="80" y="37"/>
                                  </a:lnTo>
                                  <a:lnTo>
                                    <a:pt x="74" y="37"/>
                                  </a:lnTo>
                                  <a:lnTo>
                                    <a:pt x="74" y="31"/>
                                  </a:lnTo>
                                  <a:lnTo>
                                    <a:pt x="68" y="31"/>
                                  </a:lnTo>
                                  <a:lnTo>
                                    <a:pt x="61" y="31"/>
                                  </a:lnTo>
                                  <a:lnTo>
                                    <a:pt x="55" y="31"/>
                                  </a:lnTo>
                                  <a:lnTo>
                                    <a:pt x="49" y="31"/>
                                  </a:lnTo>
                                  <a:lnTo>
                                    <a:pt x="43" y="31"/>
                                  </a:lnTo>
                                  <a:lnTo>
                                    <a:pt x="37" y="31"/>
                                  </a:lnTo>
                                  <a:lnTo>
                                    <a:pt x="37" y="37"/>
                                  </a:lnTo>
                                  <a:lnTo>
                                    <a:pt x="37" y="43"/>
                                  </a:lnTo>
                                  <a:lnTo>
                                    <a:pt x="31" y="43"/>
                                  </a:lnTo>
                                  <a:close/>
                                  <a:moveTo>
                                    <a:pt x="80" y="74"/>
                                  </a:moveTo>
                                  <a:lnTo>
                                    <a:pt x="74" y="74"/>
                                  </a:lnTo>
                                  <a:lnTo>
                                    <a:pt x="68" y="74"/>
                                  </a:lnTo>
                                  <a:lnTo>
                                    <a:pt x="68" y="81"/>
                                  </a:lnTo>
                                  <a:lnTo>
                                    <a:pt x="61" y="81"/>
                                  </a:lnTo>
                                  <a:lnTo>
                                    <a:pt x="55" y="81"/>
                                  </a:lnTo>
                                  <a:lnTo>
                                    <a:pt x="49" y="81"/>
                                  </a:lnTo>
                                  <a:lnTo>
                                    <a:pt x="43" y="81"/>
                                  </a:lnTo>
                                  <a:lnTo>
                                    <a:pt x="43" y="87"/>
                                  </a:lnTo>
                                  <a:lnTo>
                                    <a:pt x="37" y="87"/>
                                  </a:lnTo>
                                  <a:lnTo>
                                    <a:pt x="37" y="93"/>
                                  </a:lnTo>
                                  <a:lnTo>
                                    <a:pt x="31" y="93"/>
                                  </a:lnTo>
                                  <a:lnTo>
                                    <a:pt x="31" y="99"/>
                                  </a:lnTo>
                                  <a:lnTo>
                                    <a:pt x="31" y="105"/>
                                  </a:lnTo>
                                  <a:lnTo>
                                    <a:pt x="37" y="105"/>
                                  </a:lnTo>
                                  <a:lnTo>
                                    <a:pt x="37" y="112"/>
                                  </a:lnTo>
                                  <a:lnTo>
                                    <a:pt x="43" y="112"/>
                                  </a:lnTo>
                                  <a:lnTo>
                                    <a:pt x="43" y="118"/>
                                  </a:lnTo>
                                  <a:lnTo>
                                    <a:pt x="49" y="118"/>
                                  </a:lnTo>
                                  <a:lnTo>
                                    <a:pt x="55" y="118"/>
                                  </a:lnTo>
                                  <a:lnTo>
                                    <a:pt x="61" y="118"/>
                                  </a:lnTo>
                                  <a:lnTo>
                                    <a:pt x="61" y="112"/>
                                  </a:lnTo>
                                  <a:lnTo>
                                    <a:pt x="68" y="112"/>
                                  </a:lnTo>
                                  <a:lnTo>
                                    <a:pt x="74" y="112"/>
                                  </a:lnTo>
                                  <a:lnTo>
                                    <a:pt x="74" y="105"/>
                                  </a:lnTo>
                                  <a:lnTo>
                                    <a:pt x="80" y="105"/>
                                  </a:lnTo>
                                  <a:lnTo>
                                    <a:pt x="80" y="99"/>
                                  </a:lnTo>
                                  <a:lnTo>
                                    <a:pt x="80" y="93"/>
                                  </a:lnTo>
                                  <a:lnTo>
                                    <a:pt x="80" y="87"/>
                                  </a:lnTo>
                                  <a:lnTo>
                                    <a:pt x="80" y="81"/>
                                  </a:lnTo>
                                  <a:lnTo>
                                    <a:pt x="80" y="74"/>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69" name="Freeform 1190"/>
                          <wps:cNvSpPr>
                            <a:spLocks/>
                          </wps:cNvSpPr>
                          <wps:spPr bwMode="auto">
                            <a:xfrm>
                              <a:off x="6753" y="2110"/>
                              <a:ext cx="124" cy="131"/>
                            </a:xfrm>
                            <a:custGeom>
                              <a:avLst/>
                              <a:gdLst>
                                <a:gd name="T0" fmla="*/ 0 w 124"/>
                                <a:gd name="T1" fmla="*/ 0 h 131"/>
                                <a:gd name="T2" fmla="*/ 37 w 124"/>
                                <a:gd name="T3" fmla="*/ 0 h 131"/>
                                <a:gd name="T4" fmla="*/ 37 w 124"/>
                                <a:gd name="T5" fmla="*/ 50 h 131"/>
                                <a:gd name="T6" fmla="*/ 87 w 124"/>
                                <a:gd name="T7" fmla="*/ 50 h 131"/>
                                <a:gd name="T8" fmla="*/ 87 w 124"/>
                                <a:gd name="T9" fmla="*/ 0 h 131"/>
                                <a:gd name="T10" fmla="*/ 124 w 124"/>
                                <a:gd name="T11" fmla="*/ 0 h 131"/>
                                <a:gd name="T12" fmla="*/ 124 w 124"/>
                                <a:gd name="T13" fmla="*/ 131 h 131"/>
                                <a:gd name="T14" fmla="*/ 87 w 124"/>
                                <a:gd name="T15" fmla="*/ 131 h 131"/>
                                <a:gd name="T16" fmla="*/ 87 w 124"/>
                                <a:gd name="T17" fmla="*/ 75 h 131"/>
                                <a:gd name="T18" fmla="*/ 37 w 124"/>
                                <a:gd name="T19" fmla="*/ 75 h 131"/>
                                <a:gd name="T20" fmla="*/ 37 w 124"/>
                                <a:gd name="T21" fmla="*/ 131 h 131"/>
                                <a:gd name="T22" fmla="*/ 0 w 124"/>
                                <a:gd name="T23" fmla="*/ 131 h 131"/>
                                <a:gd name="T24" fmla="*/ 0 w 124"/>
                                <a:gd name="T25" fmla="*/ 0 h 1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24" h="131">
                                  <a:moveTo>
                                    <a:pt x="0" y="0"/>
                                  </a:moveTo>
                                  <a:lnTo>
                                    <a:pt x="37" y="0"/>
                                  </a:lnTo>
                                  <a:lnTo>
                                    <a:pt x="37" y="50"/>
                                  </a:lnTo>
                                  <a:lnTo>
                                    <a:pt x="87" y="50"/>
                                  </a:lnTo>
                                  <a:lnTo>
                                    <a:pt x="87" y="0"/>
                                  </a:lnTo>
                                  <a:lnTo>
                                    <a:pt x="124" y="0"/>
                                  </a:lnTo>
                                  <a:lnTo>
                                    <a:pt x="124" y="131"/>
                                  </a:lnTo>
                                  <a:lnTo>
                                    <a:pt x="87" y="131"/>
                                  </a:lnTo>
                                  <a:lnTo>
                                    <a:pt x="87" y="75"/>
                                  </a:lnTo>
                                  <a:lnTo>
                                    <a:pt x="37" y="75"/>
                                  </a:lnTo>
                                  <a:lnTo>
                                    <a:pt x="37" y="131"/>
                                  </a:lnTo>
                                  <a:lnTo>
                                    <a:pt x="0" y="131"/>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70" name="Freeform 1191"/>
                          <wps:cNvSpPr>
                            <a:spLocks/>
                          </wps:cNvSpPr>
                          <wps:spPr bwMode="auto">
                            <a:xfrm>
                              <a:off x="6896" y="2110"/>
                              <a:ext cx="117" cy="131"/>
                            </a:xfrm>
                            <a:custGeom>
                              <a:avLst/>
                              <a:gdLst>
                                <a:gd name="T0" fmla="*/ 0 w 117"/>
                                <a:gd name="T1" fmla="*/ 0 h 131"/>
                                <a:gd name="T2" fmla="*/ 117 w 117"/>
                                <a:gd name="T3" fmla="*/ 0 h 131"/>
                                <a:gd name="T4" fmla="*/ 117 w 117"/>
                                <a:gd name="T5" fmla="*/ 25 h 131"/>
                                <a:gd name="T6" fmla="*/ 74 w 117"/>
                                <a:gd name="T7" fmla="*/ 25 h 131"/>
                                <a:gd name="T8" fmla="*/ 74 w 117"/>
                                <a:gd name="T9" fmla="*/ 131 h 131"/>
                                <a:gd name="T10" fmla="*/ 43 w 117"/>
                                <a:gd name="T11" fmla="*/ 131 h 131"/>
                                <a:gd name="T12" fmla="*/ 43 w 117"/>
                                <a:gd name="T13" fmla="*/ 25 h 131"/>
                                <a:gd name="T14" fmla="*/ 0 w 117"/>
                                <a:gd name="T15" fmla="*/ 25 h 131"/>
                                <a:gd name="T16" fmla="*/ 0 w 117"/>
                                <a:gd name="T17" fmla="*/ 0 h 1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17" h="131">
                                  <a:moveTo>
                                    <a:pt x="0" y="0"/>
                                  </a:moveTo>
                                  <a:lnTo>
                                    <a:pt x="117" y="0"/>
                                  </a:lnTo>
                                  <a:lnTo>
                                    <a:pt x="117" y="25"/>
                                  </a:lnTo>
                                  <a:lnTo>
                                    <a:pt x="74" y="25"/>
                                  </a:lnTo>
                                  <a:lnTo>
                                    <a:pt x="74" y="131"/>
                                  </a:lnTo>
                                  <a:lnTo>
                                    <a:pt x="43" y="131"/>
                                  </a:lnTo>
                                  <a:lnTo>
                                    <a:pt x="43" y="25"/>
                                  </a:lnTo>
                                  <a:lnTo>
                                    <a:pt x="0" y="25"/>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71" name="Freeform 1192"/>
                          <wps:cNvSpPr>
                            <a:spLocks/>
                          </wps:cNvSpPr>
                          <wps:spPr bwMode="auto">
                            <a:xfrm>
                              <a:off x="7038" y="2110"/>
                              <a:ext cx="124" cy="131"/>
                            </a:xfrm>
                            <a:custGeom>
                              <a:avLst/>
                              <a:gdLst>
                                <a:gd name="T0" fmla="*/ 0 w 124"/>
                                <a:gd name="T1" fmla="*/ 0 h 131"/>
                                <a:gd name="T2" fmla="*/ 31 w 124"/>
                                <a:gd name="T3" fmla="*/ 0 h 131"/>
                                <a:gd name="T4" fmla="*/ 31 w 124"/>
                                <a:gd name="T5" fmla="*/ 81 h 131"/>
                                <a:gd name="T6" fmla="*/ 87 w 124"/>
                                <a:gd name="T7" fmla="*/ 0 h 131"/>
                                <a:gd name="T8" fmla="*/ 124 w 124"/>
                                <a:gd name="T9" fmla="*/ 0 h 131"/>
                                <a:gd name="T10" fmla="*/ 124 w 124"/>
                                <a:gd name="T11" fmla="*/ 131 h 131"/>
                                <a:gd name="T12" fmla="*/ 87 w 124"/>
                                <a:gd name="T13" fmla="*/ 131 h 131"/>
                                <a:gd name="T14" fmla="*/ 87 w 124"/>
                                <a:gd name="T15" fmla="*/ 50 h 131"/>
                                <a:gd name="T16" fmla="*/ 31 w 124"/>
                                <a:gd name="T17" fmla="*/ 131 h 131"/>
                                <a:gd name="T18" fmla="*/ 0 w 124"/>
                                <a:gd name="T19" fmla="*/ 131 h 131"/>
                                <a:gd name="T20" fmla="*/ 0 w 124"/>
                                <a:gd name="T21" fmla="*/ 0 h 1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24" h="131">
                                  <a:moveTo>
                                    <a:pt x="0" y="0"/>
                                  </a:moveTo>
                                  <a:lnTo>
                                    <a:pt x="31" y="0"/>
                                  </a:lnTo>
                                  <a:lnTo>
                                    <a:pt x="31" y="81"/>
                                  </a:lnTo>
                                  <a:lnTo>
                                    <a:pt x="87" y="0"/>
                                  </a:lnTo>
                                  <a:lnTo>
                                    <a:pt x="124" y="0"/>
                                  </a:lnTo>
                                  <a:lnTo>
                                    <a:pt x="124" y="131"/>
                                  </a:lnTo>
                                  <a:lnTo>
                                    <a:pt x="87" y="131"/>
                                  </a:lnTo>
                                  <a:lnTo>
                                    <a:pt x="87" y="50"/>
                                  </a:lnTo>
                                  <a:lnTo>
                                    <a:pt x="31" y="131"/>
                                  </a:lnTo>
                                  <a:lnTo>
                                    <a:pt x="0" y="131"/>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72" name="Freeform 1193"/>
                          <wps:cNvSpPr>
                            <a:spLocks noEditPoints="1"/>
                          </wps:cNvSpPr>
                          <wps:spPr bwMode="auto">
                            <a:xfrm>
                              <a:off x="7193" y="2054"/>
                              <a:ext cx="124" cy="187"/>
                            </a:xfrm>
                            <a:custGeom>
                              <a:avLst/>
                              <a:gdLst>
                                <a:gd name="T0" fmla="*/ 0 w 124"/>
                                <a:gd name="T1" fmla="*/ 56 h 187"/>
                                <a:gd name="T2" fmla="*/ 37 w 124"/>
                                <a:gd name="T3" fmla="*/ 56 h 187"/>
                                <a:gd name="T4" fmla="*/ 37 w 124"/>
                                <a:gd name="T5" fmla="*/ 137 h 187"/>
                                <a:gd name="T6" fmla="*/ 93 w 124"/>
                                <a:gd name="T7" fmla="*/ 56 h 187"/>
                                <a:gd name="T8" fmla="*/ 124 w 124"/>
                                <a:gd name="T9" fmla="*/ 56 h 187"/>
                                <a:gd name="T10" fmla="*/ 124 w 124"/>
                                <a:gd name="T11" fmla="*/ 187 h 187"/>
                                <a:gd name="T12" fmla="*/ 93 w 124"/>
                                <a:gd name="T13" fmla="*/ 187 h 187"/>
                                <a:gd name="T14" fmla="*/ 93 w 124"/>
                                <a:gd name="T15" fmla="*/ 106 h 187"/>
                                <a:gd name="T16" fmla="*/ 37 w 124"/>
                                <a:gd name="T17" fmla="*/ 187 h 187"/>
                                <a:gd name="T18" fmla="*/ 0 w 124"/>
                                <a:gd name="T19" fmla="*/ 187 h 187"/>
                                <a:gd name="T20" fmla="*/ 0 w 124"/>
                                <a:gd name="T21" fmla="*/ 56 h 187"/>
                                <a:gd name="T22" fmla="*/ 87 w 124"/>
                                <a:gd name="T23" fmla="*/ 0 h 187"/>
                                <a:gd name="T24" fmla="*/ 105 w 124"/>
                                <a:gd name="T25" fmla="*/ 0 h 187"/>
                                <a:gd name="T26" fmla="*/ 105 w 124"/>
                                <a:gd name="T27" fmla="*/ 7 h 187"/>
                                <a:gd name="T28" fmla="*/ 105 w 124"/>
                                <a:gd name="T29" fmla="*/ 13 h 187"/>
                                <a:gd name="T30" fmla="*/ 99 w 124"/>
                                <a:gd name="T31" fmla="*/ 13 h 187"/>
                                <a:gd name="T32" fmla="*/ 99 w 124"/>
                                <a:gd name="T33" fmla="*/ 19 h 187"/>
                                <a:gd name="T34" fmla="*/ 99 w 124"/>
                                <a:gd name="T35" fmla="*/ 25 h 187"/>
                                <a:gd name="T36" fmla="*/ 93 w 124"/>
                                <a:gd name="T37" fmla="*/ 25 h 187"/>
                                <a:gd name="T38" fmla="*/ 93 w 124"/>
                                <a:gd name="T39" fmla="*/ 31 h 187"/>
                                <a:gd name="T40" fmla="*/ 87 w 124"/>
                                <a:gd name="T41" fmla="*/ 31 h 187"/>
                                <a:gd name="T42" fmla="*/ 81 w 124"/>
                                <a:gd name="T43" fmla="*/ 31 h 187"/>
                                <a:gd name="T44" fmla="*/ 81 w 124"/>
                                <a:gd name="T45" fmla="*/ 38 h 187"/>
                                <a:gd name="T46" fmla="*/ 74 w 124"/>
                                <a:gd name="T47" fmla="*/ 38 h 187"/>
                                <a:gd name="T48" fmla="*/ 68 w 124"/>
                                <a:gd name="T49" fmla="*/ 38 h 187"/>
                                <a:gd name="T50" fmla="*/ 62 w 124"/>
                                <a:gd name="T51" fmla="*/ 38 h 187"/>
                                <a:gd name="T52" fmla="*/ 56 w 124"/>
                                <a:gd name="T53" fmla="*/ 38 h 187"/>
                                <a:gd name="T54" fmla="*/ 50 w 124"/>
                                <a:gd name="T55" fmla="*/ 38 h 187"/>
                                <a:gd name="T56" fmla="*/ 50 w 124"/>
                                <a:gd name="T57" fmla="*/ 31 h 187"/>
                                <a:gd name="T58" fmla="*/ 43 w 124"/>
                                <a:gd name="T59" fmla="*/ 31 h 187"/>
                                <a:gd name="T60" fmla="*/ 37 w 124"/>
                                <a:gd name="T61" fmla="*/ 31 h 187"/>
                                <a:gd name="T62" fmla="*/ 37 w 124"/>
                                <a:gd name="T63" fmla="*/ 25 h 187"/>
                                <a:gd name="T64" fmla="*/ 31 w 124"/>
                                <a:gd name="T65" fmla="*/ 25 h 187"/>
                                <a:gd name="T66" fmla="*/ 31 w 124"/>
                                <a:gd name="T67" fmla="*/ 19 h 187"/>
                                <a:gd name="T68" fmla="*/ 31 w 124"/>
                                <a:gd name="T69" fmla="*/ 13 h 187"/>
                                <a:gd name="T70" fmla="*/ 25 w 124"/>
                                <a:gd name="T71" fmla="*/ 13 h 187"/>
                                <a:gd name="T72" fmla="*/ 25 w 124"/>
                                <a:gd name="T73" fmla="*/ 7 h 187"/>
                                <a:gd name="T74" fmla="*/ 25 w 124"/>
                                <a:gd name="T75" fmla="*/ 0 h 187"/>
                                <a:gd name="T76" fmla="*/ 43 w 124"/>
                                <a:gd name="T77" fmla="*/ 0 h 187"/>
                                <a:gd name="T78" fmla="*/ 43 w 124"/>
                                <a:gd name="T79" fmla="*/ 7 h 187"/>
                                <a:gd name="T80" fmla="*/ 43 w 124"/>
                                <a:gd name="T81" fmla="*/ 13 h 187"/>
                                <a:gd name="T82" fmla="*/ 50 w 124"/>
                                <a:gd name="T83" fmla="*/ 13 h 187"/>
                                <a:gd name="T84" fmla="*/ 50 w 124"/>
                                <a:gd name="T85" fmla="*/ 19 h 187"/>
                                <a:gd name="T86" fmla="*/ 56 w 124"/>
                                <a:gd name="T87" fmla="*/ 19 h 187"/>
                                <a:gd name="T88" fmla="*/ 62 w 124"/>
                                <a:gd name="T89" fmla="*/ 19 h 187"/>
                                <a:gd name="T90" fmla="*/ 68 w 124"/>
                                <a:gd name="T91" fmla="*/ 19 h 187"/>
                                <a:gd name="T92" fmla="*/ 74 w 124"/>
                                <a:gd name="T93" fmla="*/ 19 h 187"/>
                                <a:gd name="T94" fmla="*/ 81 w 124"/>
                                <a:gd name="T95" fmla="*/ 13 h 187"/>
                                <a:gd name="T96" fmla="*/ 87 w 124"/>
                                <a:gd name="T97" fmla="*/ 13 h 187"/>
                                <a:gd name="T98" fmla="*/ 87 w 124"/>
                                <a:gd name="T99" fmla="*/ 7 h 187"/>
                                <a:gd name="T100" fmla="*/ 87 w 124"/>
                                <a:gd name="T101" fmla="*/ 0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124" h="187">
                                  <a:moveTo>
                                    <a:pt x="0" y="56"/>
                                  </a:moveTo>
                                  <a:lnTo>
                                    <a:pt x="37" y="56"/>
                                  </a:lnTo>
                                  <a:lnTo>
                                    <a:pt x="37" y="137"/>
                                  </a:lnTo>
                                  <a:lnTo>
                                    <a:pt x="93" y="56"/>
                                  </a:lnTo>
                                  <a:lnTo>
                                    <a:pt x="124" y="56"/>
                                  </a:lnTo>
                                  <a:lnTo>
                                    <a:pt x="124" y="187"/>
                                  </a:lnTo>
                                  <a:lnTo>
                                    <a:pt x="93" y="187"/>
                                  </a:lnTo>
                                  <a:lnTo>
                                    <a:pt x="93" y="106"/>
                                  </a:lnTo>
                                  <a:lnTo>
                                    <a:pt x="37" y="187"/>
                                  </a:lnTo>
                                  <a:lnTo>
                                    <a:pt x="0" y="187"/>
                                  </a:lnTo>
                                  <a:lnTo>
                                    <a:pt x="0" y="56"/>
                                  </a:lnTo>
                                  <a:close/>
                                  <a:moveTo>
                                    <a:pt x="87" y="0"/>
                                  </a:moveTo>
                                  <a:lnTo>
                                    <a:pt x="105" y="0"/>
                                  </a:lnTo>
                                  <a:lnTo>
                                    <a:pt x="105" y="7"/>
                                  </a:lnTo>
                                  <a:lnTo>
                                    <a:pt x="105" y="13"/>
                                  </a:lnTo>
                                  <a:lnTo>
                                    <a:pt x="99" y="13"/>
                                  </a:lnTo>
                                  <a:lnTo>
                                    <a:pt x="99" y="19"/>
                                  </a:lnTo>
                                  <a:lnTo>
                                    <a:pt x="99" y="25"/>
                                  </a:lnTo>
                                  <a:lnTo>
                                    <a:pt x="93" y="25"/>
                                  </a:lnTo>
                                  <a:lnTo>
                                    <a:pt x="93" y="31"/>
                                  </a:lnTo>
                                  <a:lnTo>
                                    <a:pt x="87" y="31"/>
                                  </a:lnTo>
                                  <a:lnTo>
                                    <a:pt x="81" y="31"/>
                                  </a:lnTo>
                                  <a:lnTo>
                                    <a:pt x="81" y="38"/>
                                  </a:lnTo>
                                  <a:lnTo>
                                    <a:pt x="74" y="38"/>
                                  </a:lnTo>
                                  <a:lnTo>
                                    <a:pt x="68" y="38"/>
                                  </a:lnTo>
                                  <a:lnTo>
                                    <a:pt x="62" y="38"/>
                                  </a:lnTo>
                                  <a:lnTo>
                                    <a:pt x="56" y="38"/>
                                  </a:lnTo>
                                  <a:lnTo>
                                    <a:pt x="50" y="38"/>
                                  </a:lnTo>
                                  <a:lnTo>
                                    <a:pt x="50" y="31"/>
                                  </a:lnTo>
                                  <a:lnTo>
                                    <a:pt x="43" y="31"/>
                                  </a:lnTo>
                                  <a:lnTo>
                                    <a:pt x="37" y="31"/>
                                  </a:lnTo>
                                  <a:lnTo>
                                    <a:pt x="37" y="25"/>
                                  </a:lnTo>
                                  <a:lnTo>
                                    <a:pt x="31" y="25"/>
                                  </a:lnTo>
                                  <a:lnTo>
                                    <a:pt x="31" y="19"/>
                                  </a:lnTo>
                                  <a:lnTo>
                                    <a:pt x="31" y="13"/>
                                  </a:lnTo>
                                  <a:lnTo>
                                    <a:pt x="25" y="13"/>
                                  </a:lnTo>
                                  <a:lnTo>
                                    <a:pt x="25" y="7"/>
                                  </a:lnTo>
                                  <a:lnTo>
                                    <a:pt x="25" y="0"/>
                                  </a:lnTo>
                                  <a:lnTo>
                                    <a:pt x="43" y="0"/>
                                  </a:lnTo>
                                  <a:lnTo>
                                    <a:pt x="43" y="7"/>
                                  </a:lnTo>
                                  <a:lnTo>
                                    <a:pt x="43" y="13"/>
                                  </a:lnTo>
                                  <a:lnTo>
                                    <a:pt x="50" y="13"/>
                                  </a:lnTo>
                                  <a:lnTo>
                                    <a:pt x="50" y="19"/>
                                  </a:lnTo>
                                  <a:lnTo>
                                    <a:pt x="56" y="19"/>
                                  </a:lnTo>
                                  <a:lnTo>
                                    <a:pt x="62" y="19"/>
                                  </a:lnTo>
                                  <a:lnTo>
                                    <a:pt x="68" y="19"/>
                                  </a:lnTo>
                                  <a:lnTo>
                                    <a:pt x="74" y="19"/>
                                  </a:lnTo>
                                  <a:lnTo>
                                    <a:pt x="81" y="13"/>
                                  </a:lnTo>
                                  <a:lnTo>
                                    <a:pt x="87" y="13"/>
                                  </a:lnTo>
                                  <a:lnTo>
                                    <a:pt x="87" y="7"/>
                                  </a:lnTo>
                                  <a:lnTo>
                                    <a:pt x="87"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73" name="Freeform 1194"/>
                          <wps:cNvSpPr>
                            <a:spLocks/>
                          </wps:cNvSpPr>
                          <wps:spPr bwMode="auto">
                            <a:xfrm>
                              <a:off x="7354" y="2110"/>
                              <a:ext cx="124" cy="131"/>
                            </a:xfrm>
                            <a:custGeom>
                              <a:avLst/>
                              <a:gdLst>
                                <a:gd name="T0" fmla="*/ 0 w 124"/>
                                <a:gd name="T1" fmla="*/ 0 h 131"/>
                                <a:gd name="T2" fmla="*/ 37 w 124"/>
                                <a:gd name="T3" fmla="*/ 0 h 131"/>
                                <a:gd name="T4" fmla="*/ 37 w 124"/>
                                <a:gd name="T5" fmla="*/ 50 h 131"/>
                                <a:gd name="T6" fmla="*/ 87 w 124"/>
                                <a:gd name="T7" fmla="*/ 50 h 131"/>
                                <a:gd name="T8" fmla="*/ 87 w 124"/>
                                <a:gd name="T9" fmla="*/ 0 h 131"/>
                                <a:gd name="T10" fmla="*/ 124 w 124"/>
                                <a:gd name="T11" fmla="*/ 0 h 131"/>
                                <a:gd name="T12" fmla="*/ 124 w 124"/>
                                <a:gd name="T13" fmla="*/ 131 h 131"/>
                                <a:gd name="T14" fmla="*/ 87 w 124"/>
                                <a:gd name="T15" fmla="*/ 131 h 131"/>
                                <a:gd name="T16" fmla="*/ 87 w 124"/>
                                <a:gd name="T17" fmla="*/ 75 h 131"/>
                                <a:gd name="T18" fmla="*/ 37 w 124"/>
                                <a:gd name="T19" fmla="*/ 75 h 131"/>
                                <a:gd name="T20" fmla="*/ 37 w 124"/>
                                <a:gd name="T21" fmla="*/ 131 h 131"/>
                                <a:gd name="T22" fmla="*/ 0 w 124"/>
                                <a:gd name="T23" fmla="*/ 131 h 131"/>
                                <a:gd name="T24" fmla="*/ 0 w 124"/>
                                <a:gd name="T25" fmla="*/ 0 h 1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24" h="131">
                                  <a:moveTo>
                                    <a:pt x="0" y="0"/>
                                  </a:moveTo>
                                  <a:lnTo>
                                    <a:pt x="37" y="0"/>
                                  </a:lnTo>
                                  <a:lnTo>
                                    <a:pt x="37" y="50"/>
                                  </a:lnTo>
                                  <a:lnTo>
                                    <a:pt x="87" y="50"/>
                                  </a:lnTo>
                                  <a:lnTo>
                                    <a:pt x="87" y="0"/>
                                  </a:lnTo>
                                  <a:lnTo>
                                    <a:pt x="124" y="0"/>
                                  </a:lnTo>
                                  <a:lnTo>
                                    <a:pt x="124" y="131"/>
                                  </a:lnTo>
                                  <a:lnTo>
                                    <a:pt x="87" y="131"/>
                                  </a:lnTo>
                                  <a:lnTo>
                                    <a:pt x="87" y="75"/>
                                  </a:lnTo>
                                  <a:lnTo>
                                    <a:pt x="37" y="75"/>
                                  </a:lnTo>
                                  <a:lnTo>
                                    <a:pt x="37" y="131"/>
                                  </a:lnTo>
                                  <a:lnTo>
                                    <a:pt x="0" y="131"/>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74" name="Freeform 1195"/>
                          <wps:cNvSpPr>
                            <a:spLocks noEditPoints="1"/>
                          </wps:cNvSpPr>
                          <wps:spPr bwMode="auto">
                            <a:xfrm>
                              <a:off x="7509" y="2110"/>
                              <a:ext cx="186" cy="131"/>
                            </a:xfrm>
                            <a:custGeom>
                              <a:avLst/>
                              <a:gdLst>
                                <a:gd name="T0" fmla="*/ 0 w 186"/>
                                <a:gd name="T1" fmla="*/ 0 h 131"/>
                                <a:gd name="T2" fmla="*/ 37 w 186"/>
                                <a:gd name="T3" fmla="*/ 0 h 131"/>
                                <a:gd name="T4" fmla="*/ 37 w 186"/>
                                <a:gd name="T5" fmla="*/ 56 h 131"/>
                                <a:gd name="T6" fmla="*/ 74 w 186"/>
                                <a:gd name="T7" fmla="*/ 56 h 131"/>
                                <a:gd name="T8" fmla="*/ 81 w 186"/>
                                <a:gd name="T9" fmla="*/ 56 h 131"/>
                                <a:gd name="T10" fmla="*/ 87 w 186"/>
                                <a:gd name="T11" fmla="*/ 56 h 131"/>
                                <a:gd name="T12" fmla="*/ 93 w 186"/>
                                <a:gd name="T13" fmla="*/ 56 h 131"/>
                                <a:gd name="T14" fmla="*/ 99 w 186"/>
                                <a:gd name="T15" fmla="*/ 56 h 131"/>
                                <a:gd name="T16" fmla="*/ 105 w 186"/>
                                <a:gd name="T17" fmla="*/ 56 h 131"/>
                                <a:gd name="T18" fmla="*/ 112 w 186"/>
                                <a:gd name="T19" fmla="*/ 56 h 131"/>
                                <a:gd name="T20" fmla="*/ 112 w 186"/>
                                <a:gd name="T21" fmla="*/ 62 h 131"/>
                                <a:gd name="T22" fmla="*/ 118 w 186"/>
                                <a:gd name="T23" fmla="*/ 62 h 131"/>
                                <a:gd name="T24" fmla="*/ 118 w 186"/>
                                <a:gd name="T25" fmla="*/ 68 h 131"/>
                                <a:gd name="T26" fmla="*/ 124 w 186"/>
                                <a:gd name="T27" fmla="*/ 68 h 131"/>
                                <a:gd name="T28" fmla="*/ 124 w 186"/>
                                <a:gd name="T29" fmla="*/ 75 h 131"/>
                                <a:gd name="T30" fmla="*/ 130 w 186"/>
                                <a:gd name="T31" fmla="*/ 75 h 131"/>
                                <a:gd name="T32" fmla="*/ 130 w 186"/>
                                <a:gd name="T33" fmla="*/ 81 h 131"/>
                                <a:gd name="T34" fmla="*/ 130 w 186"/>
                                <a:gd name="T35" fmla="*/ 87 h 131"/>
                                <a:gd name="T36" fmla="*/ 130 w 186"/>
                                <a:gd name="T37" fmla="*/ 93 h 131"/>
                                <a:gd name="T38" fmla="*/ 130 w 186"/>
                                <a:gd name="T39" fmla="*/ 99 h 131"/>
                                <a:gd name="T40" fmla="*/ 130 w 186"/>
                                <a:gd name="T41" fmla="*/ 106 h 131"/>
                                <a:gd name="T42" fmla="*/ 130 w 186"/>
                                <a:gd name="T43" fmla="*/ 112 h 131"/>
                                <a:gd name="T44" fmla="*/ 124 w 186"/>
                                <a:gd name="T45" fmla="*/ 112 h 131"/>
                                <a:gd name="T46" fmla="*/ 124 w 186"/>
                                <a:gd name="T47" fmla="*/ 118 h 131"/>
                                <a:gd name="T48" fmla="*/ 118 w 186"/>
                                <a:gd name="T49" fmla="*/ 118 h 131"/>
                                <a:gd name="T50" fmla="*/ 118 w 186"/>
                                <a:gd name="T51" fmla="*/ 124 h 131"/>
                                <a:gd name="T52" fmla="*/ 112 w 186"/>
                                <a:gd name="T53" fmla="*/ 124 h 131"/>
                                <a:gd name="T54" fmla="*/ 112 w 186"/>
                                <a:gd name="T55" fmla="*/ 131 h 131"/>
                                <a:gd name="T56" fmla="*/ 105 w 186"/>
                                <a:gd name="T57" fmla="*/ 131 h 131"/>
                                <a:gd name="T58" fmla="*/ 99 w 186"/>
                                <a:gd name="T59" fmla="*/ 131 h 131"/>
                                <a:gd name="T60" fmla="*/ 93 w 186"/>
                                <a:gd name="T61" fmla="*/ 131 h 131"/>
                                <a:gd name="T62" fmla="*/ 87 w 186"/>
                                <a:gd name="T63" fmla="*/ 131 h 131"/>
                                <a:gd name="T64" fmla="*/ 81 w 186"/>
                                <a:gd name="T65" fmla="*/ 131 h 131"/>
                                <a:gd name="T66" fmla="*/ 0 w 186"/>
                                <a:gd name="T67" fmla="*/ 131 h 131"/>
                                <a:gd name="T68" fmla="*/ 0 w 186"/>
                                <a:gd name="T69" fmla="*/ 0 h 131"/>
                                <a:gd name="T70" fmla="*/ 37 w 186"/>
                                <a:gd name="T71" fmla="*/ 112 h 131"/>
                                <a:gd name="T72" fmla="*/ 68 w 186"/>
                                <a:gd name="T73" fmla="*/ 112 h 131"/>
                                <a:gd name="T74" fmla="*/ 74 w 186"/>
                                <a:gd name="T75" fmla="*/ 112 h 131"/>
                                <a:gd name="T76" fmla="*/ 81 w 186"/>
                                <a:gd name="T77" fmla="*/ 112 h 131"/>
                                <a:gd name="T78" fmla="*/ 87 w 186"/>
                                <a:gd name="T79" fmla="*/ 106 h 131"/>
                                <a:gd name="T80" fmla="*/ 93 w 186"/>
                                <a:gd name="T81" fmla="*/ 106 h 131"/>
                                <a:gd name="T82" fmla="*/ 93 w 186"/>
                                <a:gd name="T83" fmla="*/ 99 h 131"/>
                                <a:gd name="T84" fmla="*/ 93 w 186"/>
                                <a:gd name="T85" fmla="*/ 93 h 131"/>
                                <a:gd name="T86" fmla="*/ 93 w 186"/>
                                <a:gd name="T87" fmla="*/ 87 h 131"/>
                                <a:gd name="T88" fmla="*/ 93 w 186"/>
                                <a:gd name="T89" fmla="*/ 81 h 131"/>
                                <a:gd name="T90" fmla="*/ 87 w 186"/>
                                <a:gd name="T91" fmla="*/ 81 h 131"/>
                                <a:gd name="T92" fmla="*/ 81 w 186"/>
                                <a:gd name="T93" fmla="*/ 81 h 131"/>
                                <a:gd name="T94" fmla="*/ 81 w 186"/>
                                <a:gd name="T95" fmla="*/ 75 h 131"/>
                                <a:gd name="T96" fmla="*/ 74 w 186"/>
                                <a:gd name="T97" fmla="*/ 75 h 131"/>
                                <a:gd name="T98" fmla="*/ 68 w 186"/>
                                <a:gd name="T99" fmla="*/ 75 h 131"/>
                                <a:gd name="T100" fmla="*/ 62 w 186"/>
                                <a:gd name="T101" fmla="*/ 75 h 131"/>
                                <a:gd name="T102" fmla="*/ 37 w 186"/>
                                <a:gd name="T103" fmla="*/ 75 h 131"/>
                                <a:gd name="T104" fmla="*/ 37 w 186"/>
                                <a:gd name="T105" fmla="*/ 112 h 131"/>
                                <a:gd name="T106" fmla="*/ 149 w 186"/>
                                <a:gd name="T107" fmla="*/ 0 h 131"/>
                                <a:gd name="T108" fmla="*/ 186 w 186"/>
                                <a:gd name="T109" fmla="*/ 0 h 131"/>
                                <a:gd name="T110" fmla="*/ 186 w 186"/>
                                <a:gd name="T111" fmla="*/ 131 h 131"/>
                                <a:gd name="T112" fmla="*/ 149 w 186"/>
                                <a:gd name="T113" fmla="*/ 131 h 131"/>
                                <a:gd name="T114" fmla="*/ 149 w 186"/>
                                <a:gd name="T115" fmla="*/ 0 h 1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186" h="131">
                                  <a:moveTo>
                                    <a:pt x="0" y="0"/>
                                  </a:moveTo>
                                  <a:lnTo>
                                    <a:pt x="37" y="0"/>
                                  </a:lnTo>
                                  <a:lnTo>
                                    <a:pt x="37" y="56"/>
                                  </a:lnTo>
                                  <a:lnTo>
                                    <a:pt x="74" y="56"/>
                                  </a:lnTo>
                                  <a:lnTo>
                                    <a:pt x="81" y="56"/>
                                  </a:lnTo>
                                  <a:lnTo>
                                    <a:pt x="87" y="56"/>
                                  </a:lnTo>
                                  <a:lnTo>
                                    <a:pt x="93" y="56"/>
                                  </a:lnTo>
                                  <a:lnTo>
                                    <a:pt x="99" y="56"/>
                                  </a:lnTo>
                                  <a:lnTo>
                                    <a:pt x="105" y="56"/>
                                  </a:lnTo>
                                  <a:lnTo>
                                    <a:pt x="112" y="56"/>
                                  </a:lnTo>
                                  <a:lnTo>
                                    <a:pt x="112" y="62"/>
                                  </a:lnTo>
                                  <a:lnTo>
                                    <a:pt x="118" y="62"/>
                                  </a:lnTo>
                                  <a:lnTo>
                                    <a:pt x="118" y="68"/>
                                  </a:lnTo>
                                  <a:lnTo>
                                    <a:pt x="124" y="68"/>
                                  </a:lnTo>
                                  <a:lnTo>
                                    <a:pt x="124" y="75"/>
                                  </a:lnTo>
                                  <a:lnTo>
                                    <a:pt x="130" y="75"/>
                                  </a:lnTo>
                                  <a:lnTo>
                                    <a:pt x="130" y="81"/>
                                  </a:lnTo>
                                  <a:lnTo>
                                    <a:pt x="130" y="87"/>
                                  </a:lnTo>
                                  <a:lnTo>
                                    <a:pt x="130" y="93"/>
                                  </a:lnTo>
                                  <a:lnTo>
                                    <a:pt x="130" y="99"/>
                                  </a:lnTo>
                                  <a:lnTo>
                                    <a:pt x="130" y="106"/>
                                  </a:lnTo>
                                  <a:lnTo>
                                    <a:pt x="130" y="112"/>
                                  </a:lnTo>
                                  <a:lnTo>
                                    <a:pt x="124" y="112"/>
                                  </a:lnTo>
                                  <a:lnTo>
                                    <a:pt x="124" y="118"/>
                                  </a:lnTo>
                                  <a:lnTo>
                                    <a:pt x="118" y="118"/>
                                  </a:lnTo>
                                  <a:lnTo>
                                    <a:pt x="118" y="124"/>
                                  </a:lnTo>
                                  <a:lnTo>
                                    <a:pt x="112" y="124"/>
                                  </a:lnTo>
                                  <a:lnTo>
                                    <a:pt x="112" y="131"/>
                                  </a:lnTo>
                                  <a:lnTo>
                                    <a:pt x="105" y="131"/>
                                  </a:lnTo>
                                  <a:lnTo>
                                    <a:pt x="99" y="131"/>
                                  </a:lnTo>
                                  <a:lnTo>
                                    <a:pt x="93" y="131"/>
                                  </a:lnTo>
                                  <a:lnTo>
                                    <a:pt x="87" y="131"/>
                                  </a:lnTo>
                                  <a:lnTo>
                                    <a:pt x="81" y="131"/>
                                  </a:lnTo>
                                  <a:lnTo>
                                    <a:pt x="0" y="131"/>
                                  </a:lnTo>
                                  <a:lnTo>
                                    <a:pt x="0" y="0"/>
                                  </a:lnTo>
                                  <a:close/>
                                  <a:moveTo>
                                    <a:pt x="37" y="112"/>
                                  </a:moveTo>
                                  <a:lnTo>
                                    <a:pt x="68" y="112"/>
                                  </a:lnTo>
                                  <a:lnTo>
                                    <a:pt x="74" y="112"/>
                                  </a:lnTo>
                                  <a:lnTo>
                                    <a:pt x="81" y="112"/>
                                  </a:lnTo>
                                  <a:lnTo>
                                    <a:pt x="87" y="106"/>
                                  </a:lnTo>
                                  <a:lnTo>
                                    <a:pt x="93" y="106"/>
                                  </a:lnTo>
                                  <a:lnTo>
                                    <a:pt x="93" y="99"/>
                                  </a:lnTo>
                                  <a:lnTo>
                                    <a:pt x="93" y="93"/>
                                  </a:lnTo>
                                  <a:lnTo>
                                    <a:pt x="93" y="87"/>
                                  </a:lnTo>
                                  <a:lnTo>
                                    <a:pt x="93" y="81"/>
                                  </a:lnTo>
                                  <a:lnTo>
                                    <a:pt x="87" y="81"/>
                                  </a:lnTo>
                                  <a:lnTo>
                                    <a:pt x="81" y="81"/>
                                  </a:lnTo>
                                  <a:lnTo>
                                    <a:pt x="81" y="75"/>
                                  </a:lnTo>
                                  <a:lnTo>
                                    <a:pt x="74" y="75"/>
                                  </a:lnTo>
                                  <a:lnTo>
                                    <a:pt x="68" y="75"/>
                                  </a:lnTo>
                                  <a:lnTo>
                                    <a:pt x="62" y="75"/>
                                  </a:lnTo>
                                  <a:lnTo>
                                    <a:pt x="37" y="75"/>
                                  </a:lnTo>
                                  <a:lnTo>
                                    <a:pt x="37" y="112"/>
                                  </a:lnTo>
                                  <a:close/>
                                  <a:moveTo>
                                    <a:pt x="149" y="0"/>
                                  </a:moveTo>
                                  <a:lnTo>
                                    <a:pt x="186" y="0"/>
                                  </a:lnTo>
                                  <a:lnTo>
                                    <a:pt x="186" y="131"/>
                                  </a:lnTo>
                                  <a:lnTo>
                                    <a:pt x="149" y="131"/>
                                  </a:lnTo>
                                  <a:lnTo>
                                    <a:pt x="149"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75" name="Freeform 1196"/>
                          <wps:cNvSpPr>
                            <a:spLocks noEditPoints="1"/>
                          </wps:cNvSpPr>
                          <wps:spPr bwMode="auto">
                            <a:xfrm>
                              <a:off x="7732" y="2054"/>
                              <a:ext cx="124" cy="187"/>
                            </a:xfrm>
                            <a:custGeom>
                              <a:avLst/>
                              <a:gdLst>
                                <a:gd name="T0" fmla="*/ 0 w 124"/>
                                <a:gd name="T1" fmla="*/ 56 h 187"/>
                                <a:gd name="T2" fmla="*/ 31 w 124"/>
                                <a:gd name="T3" fmla="*/ 56 h 187"/>
                                <a:gd name="T4" fmla="*/ 31 w 124"/>
                                <a:gd name="T5" fmla="*/ 137 h 187"/>
                                <a:gd name="T6" fmla="*/ 87 w 124"/>
                                <a:gd name="T7" fmla="*/ 56 h 187"/>
                                <a:gd name="T8" fmla="*/ 124 w 124"/>
                                <a:gd name="T9" fmla="*/ 56 h 187"/>
                                <a:gd name="T10" fmla="*/ 124 w 124"/>
                                <a:gd name="T11" fmla="*/ 187 h 187"/>
                                <a:gd name="T12" fmla="*/ 87 w 124"/>
                                <a:gd name="T13" fmla="*/ 187 h 187"/>
                                <a:gd name="T14" fmla="*/ 87 w 124"/>
                                <a:gd name="T15" fmla="*/ 106 h 187"/>
                                <a:gd name="T16" fmla="*/ 31 w 124"/>
                                <a:gd name="T17" fmla="*/ 187 h 187"/>
                                <a:gd name="T18" fmla="*/ 0 w 124"/>
                                <a:gd name="T19" fmla="*/ 187 h 187"/>
                                <a:gd name="T20" fmla="*/ 0 w 124"/>
                                <a:gd name="T21" fmla="*/ 56 h 187"/>
                                <a:gd name="T22" fmla="*/ 81 w 124"/>
                                <a:gd name="T23" fmla="*/ 0 h 187"/>
                                <a:gd name="T24" fmla="*/ 99 w 124"/>
                                <a:gd name="T25" fmla="*/ 0 h 187"/>
                                <a:gd name="T26" fmla="*/ 99 w 124"/>
                                <a:gd name="T27" fmla="*/ 7 h 187"/>
                                <a:gd name="T28" fmla="*/ 99 w 124"/>
                                <a:gd name="T29" fmla="*/ 13 h 187"/>
                                <a:gd name="T30" fmla="*/ 99 w 124"/>
                                <a:gd name="T31" fmla="*/ 19 h 187"/>
                                <a:gd name="T32" fmla="*/ 93 w 124"/>
                                <a:gd name="T33" fmla="*/ 19 h 187"/>
                                <a:gd name="T34" fmla="*/ 93 w 124"/>
                                <a:gd name="T35" fmla="*/ 25 h 187"/>
                                <a:gd name="T36" fmla="*/ 87 w 124"/>
                                <a:gd name="T37" fmla="*/ 25 h 187"/>
                                <a:gd name="T38" fmla="*/ 87 w 124"/>
                                <a:gd name="T39" fmla="*/ 31 h 187"/>
                                <a:gd name="T40" fmla="*/ 81 w 124"/>
                                <a:gd name="T41" fmla="*/ 31 h 187"/>
                                <a:gd name="T42" fmla="*/ 74 w 124"/>
                                <a:gd name="T43" fmla="*/ 31 h 187"/>
                                <a:gd name="T44" fmla="*/ 74 w 124"/>
                                <a:gd name="T45" fmla="*/ 38 h 187"/>
                                <a:gd name="T46" fmla="*/ 68 w 124"/>
                                <a:gd name="T47" fmla="*/ 38 h 187"/>
                                <a:gd name="T48" fmla="*/ 62 w 124"/>
                                <a:gd name="T49" fmla="*/ 38 h 187"/>
                                <a:gd name="T50" fmla="*/ 56 w 124"/>
                                <a:gd name="T51" fmla="*/ 38 h 187"/>
                                <a:gd name="T52" fmla="*/ 50 w 124"/>
                                <a:gd name="T53" fmla="*/ 38 h 187"/>
                                <a:gd name="T54" fmla="*/ 44 w 124"/>
                                <a:gd name="T55" fmla="*/ 31 h 187"/>
                                <a:gd name="T56" fmla="*/ 37 w 124"/>
                                <a:gd name="T57" fmla="*/ 31 h 187"/>
                                <a:gd name="T58" fmla="*/ 37 w 124"/>
                                <a:gd name="T59" fmla="*/ 25 h 187"/>
                                <a:gd name="T60" fmla="*/ 31 w 124"/>
                                <a:gd name="T61" fmla="*/ 25 h 187"/>
                                <a:gd name="T62" fmla="*/ 31 w 124"/>
                                <a:gd name="T63" fmla="*/ 19 h 187"/>
                                <a:gd name="T64" fmla="*/ 25 w 124"/>
                                <a:gd name="T65" fmla="*/ 19 h 187"/>
                                <a:gd name="T66" fmla="*/ 25 w 124"/>
                                <a:gd name="T67" fmla="*/ 13 h 187"/>
                                <a:gd name="T68" fmla="*/ 25 w 124"/>
                                <a:gd name="T69" fmla="*/ 7 h 187"/>
                                <a:gd name="T70" fmla="*/ 25 w 124"/>
                                <a:gd name="T71" fmla="*/ 0 h 187"/>
                                <a:gd name="T72" fmla="*/ 37 w 124"/>
                                <a:gd name="T73" fmla="*/ 0 h 187"/>
                                <a:gd name="T74" fmla="*/ 37 w 124"/>
                                <a:gd name="T75" fmla="*/ 7 h 187"/>
                                <a:gd name="T76" fmla="*/ 44 w 124"/>
                                <a:gd name="T77" fmla="*/ 7 h 187"/>
                                <a:gd name="T78" fmla="*/ 44 w 124"/>
                                <a:gd name="T79" fmla="*/ 13 h 187"/>
                                <a:gd name="T80" fmla="*/ 50 w 124"/>
                                <a:gd name="T81" fmla="*/ 13 h 187"/>
                                <a:gd name="T82" fmla="*/ 50 w 124"/>
                                <a:gd name="T83" fmla="*/ 19 h 187"/>
                                <a:gd name="T84" fmla="*/ 56 w 124"/>
                                <a:gd name="T85" fmla="*/ 19 h 187"/>
                                <a:gd name="T86" fmla="*/ 62 w 124"/>
                                <a:gd name="T87" fmla="*/ 19 h 187"/>
                                <a:gd name="T88" fmla="*/ 68 w 124"/>
                                <a:gd name="T89" fmla="*/ 19 h 187"/>
                                <a:gd name="T90" fmla="*/ 74 w 124"/>
                                <a:gd name="T91" fmla="*/ 19 h 187"/>
                                <a:gd name="T92" fmla="*/ 74 w 124"/>
                                <a:gd name="T93" fmla="*/ 13 h 187"/>
                                <a:gd name="T94" fmla="*/ 81 w 124"/>
                                <a:gd name="T95" fmla="*/ 13 h 187"/>
                                <a:gd name="T96" fmla="*/ 81 w 124"/>
                                <a:gd name="T97" fmla="*/ 7 h 187"/>
                                <a:gd name="T98" fmla="*/ 81 w 124"/>
                                <a:gd name="T99" fmla="*/ 0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124" h="187">
                                  <a:moveTo>
                                    <a:pt x="0" y="56"/>
                                  </a:moveTo>
                                  <a:lnTo>
                                    <a:pt x="31" y="56"/>
                                  </a:lnTo>
                                  <a:lnTo>
                                    <a:pt x="31" y="137"/>
                                  </a:lnTo>
                                  <a:lnTo>
                                    <a:pt x="87" y="56"/>
                                  </a:lnTo>
                                  <a:lnTo>
                                    <a:pt x="124" y="56"/>
                                  </a:lnTo>
                                  <a:lnTo>
                                    <a:pt x="124" y="187"/>
                                  </a:lnTo>
                                  <a:lnTo>
                                    <a:pt x="87" y="187"/>
                                  </a:lnTo>
                                  <a:lnTo>
                                    <a:pt x="87" y="106"/>
                                  </a:lnTo>
                                  <a:lnTo>
                                    <a:pt x="31" y="187"/>
                                  </a:lnTo>
                                  <a:lnTo>
                                    <a:pt x="0" y="187"/>
                                  </a:lnTo>
                                  <a:lnTo>
                                    <a:pt x="0" y="56"/>
                                  </a:lnTo>
                                  <a:close/>
                                  <a:moveTo>
                                    <a:pt x="81" y="0"/>
                                  </a:moveTo>
                                  <a:lnTo>
                                    <a:pt x="99" y="0"/>
                                  </a:lnTo>
                                  <a:lnTo>
                                    <a:pt x="99" y="7"/>
                                  </a:lnTo>
                                  <a:lnTo>
                                    <a:pt x="99" y="13"/>
                                  </a:lnTo>
                                  <a:lnTo>
                                    <a:pt x="99" y="19"/>
                                  </a:lnTo>
                                  <a:lnTo>
                                    <a:pt x="93" y="19"/>
                                  </a:lnTo>
                                  <a:lnTo>
                                    <a:pt x="93" y="25"/>
                                  </a:lnTo>
                                  <a:lnTo>
                                    <a:pt x="87" y="25"/>
                                  </a:lnTo>
                                  <a:lnTo>
                                    <a:pt x="87" y="31"/>
                                  </a:lnTo>
                                  <a:lnTo>
                                    <a:pt x="81" y="31"/>
                                  </a:lnTo>
                                  <a:lnTo>
                                    <a:pt x="74" y="31"/>
                                  </a:lnTo>
                                  <a:lnTo>
                                    <a:pt x="74" y="38"/>
                                  </a:lnTo>
                                  <a:lnTo>
                                    <a:pt x="68" y="38"/>
                                  </a:lnTo>
                                  <a:lnTo>
                                    <a:pt x="62" y="38"/>
                                  </a:lnTo>
                                  <a:lnTo>
                                    <a:pt x="56" y="38"/>
                                  </a:lnTo>
                                  <a:lnTo>
                                    <a:pt x="50" y="38"/>
                                  </a:lnTo>
                                  <a:lnTo>
                                    <a:pt x="44" y="31"/>
                                  </a:lnTo>
                                  <a:lnTo>
                                    <a:pt x="37" y="31"/>
                                  </a:lnTo>
                                  <a:lnTo>
                                    <a:pt x="37" y="25"/>
                                  </a:lnTo>
                                  <a:lnTo>
                                    <a:pt x="31" y="25"/>
                                  </a:lnTo>
                                  <a:lnTo>
                                    <a:pt x="31" y="19"/>
                                  </a:lnTo>
                                  <a:lnTo>
                                    <a:pt x="25" y="19"/>
                                  </a:lnTo>
                                  <a:lnTo>
                                    <a:pt x="25" y="13"/>
                                  </a:lnTo>
                                  <a:lnTo>
                                    <a:pt x="25" y="7"/>
                                  </a:lnTo>
                                  <a:lnTo>
                                    <a:pt x="25" y="0"/>
                                  </a:lnTo>
                                  <a:lnTo>
                                    <a:pt x="37" y="0"/>
                                  </a:lnTo>
                                  <a:lnTo>
                                    <a:pt x="37" y="7"/>
                                  </a:lnTo>
                                  <a:lnTo>
                                    <a:pt x="44" y="7"/>
                                  </a:lnTo>
                                  <a:lnTo>
                                    <a:pt x="44" y="13"/>
                                  </a:lnTo>
                                  <a:lnTo>
                                    <a:pt x="50" y="13"/>
                                  </a:lnTo>
                                  <a:lnTo>
                                    <a:pt x="50" y="19"/>
                                  </a:lnTo>
                                  <a:lnTo>
                                    <a:pt x="56" y="19"/>
                                  </a:lnTo>
                                  <a:lnTo>
                                    <a:pt x="62" y="19"/>
                                  </a:lnTo>
                                  <a:lnTo>
                                    <a:pt x="68" y="19"/>
                                  </a:lnTo>
                                  <a:lnTo>
                                    <a:pt x="74" y="19"/>
                                  </a:lnTo>
                                  <a:lnTo>
                                    <a:pt x="74" y="13"/>
                                  </a:lnTo>
                                  <a:lnTo>
                                    <a:pt x="81" y="13"/>
                                  </a:lnTo>
                                  <a:lnTo>
                                    <a:pt x="81" y="7"/>
                                  </a:lnTo>
                                  <a:lnTo>
                                    <a:pt x="81"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76" name="Freeform 1197"/>
                          <wps:cNvSpPr>
                            <a:spLocks/>
                          </wps:cNvSpPr>
                          <wps:spPr bwMode="auto">
                            <a:xfrm>
                              <a:off x="6580" y="2396"/>
                              <a:ext cx="117" cy="136"/>
                            </a:xfrm>
                            <a:custGeom>
                              <a:avLst/>
                              <a:gdLst>
                                <a:gd name="T0" fmla="*/ 56 w 117"/>
                                <a:gd name="T1" fmla="*/ 56 h 136"/>
                                <a:gd name="T2" fmla="*/ 68 w 117"/>
                                <a:gd name="T3" fmla="*/ 56 h 136"/>
                                <a:gd name="T4" fmla="*/ 74 w 117"/>
                                <a:gd name="T5" fmla="*/ 49 h 136"/>
                                <a:gd name="T6" fmla="*/ 80 w 117"/>
                                <a:gd name="T7" fmla="*/ 43 h 136"/>
                                <a:gd name="T8" fmla="*/ 74 w 117"/>
                                <a:gd name="T9" fmla="*/ 37 h 136"/>
                                <a:gd name="T10" fmla="*/ 74 w 117"/>
                                <a:gd name="T11" fmla="*/ 24 h 136"/>
                                <a:gd name="T12" fmla="*/ 62 w 117"/>
                                <a:gd name="T13" fmla="*/ 24 h 136"/>
                                <a:gd name="T14" fmla="*/ 49 w 117"/>
                                <a:gd name="T15" fmla="*/ 24 h 136"/>
                                <a:gd name="T16" fmla="*/ 43 w 117"/>
                                <a:gd name="T17" fmla="*/ 31 h 136"/>
                                <a:gd name="T18" fmla="*/ 37 w 117"/>
                                <a:gd name="T19" fmla="*/ 43 h 136"/>
                                <a:gd name="T20" fmla="*/ 6 w 117"/>
                                <a:gd name="T21" fmla="*/ 31 h 136"/>
                                <a:gd name="T22" fmla="*/ 12 w 117"/>
                                <a:gd name="T23" fmla="*/ 24 h 136"/>
                                <a:gd name="T24" fmla="*/ 18 w 117"/>
                                <a:gd name="T25" fmla="*/ 18 h 136"/>
                                <a:gd name="T26" fmla="*/ 25 w 117"/>
                                <a:gd name="T27" fmla="*/ 12 h 136"/>
                                <a:gd name="T28" fmla="*/ 31 w 117"/>
                                <a:gd name="T29" fmla="*/ 6 h 136"/>
                                <a:gd name="T30" fmla="*/ 37 w 117"/>
                                <a:gd name="T31" fmla="*/ 0 h 136"/>
                                <a:gd name="T32" fmla="*/ 49 w 117"/>
                                <a:gd name="T33" fmla="*/ 0 h 136"/>
                                <a:gd name="T34" fmla="*/ 62 w 117"/>
                                <a:gd name="T35" fmla="*/ 0 h 136"/>
                                <a:gd name="T36" fmla="*/ 74 w 117"/>
                                <a:gd name="T37" fmla="*/ 0 h 136"/>
                                <a:gd name="T38" fmla="*/ 86 w 117"/>
                                <a:gd name="T39" fmla="*/ 0 h 136"/>
                                <a:gd name="T40" fmla="*/ 93 w 117"/>
                                <a:gd name="T41" fmla="*/ 6 h 136"/>
                                <a:gd name="T42" fmla="*/ 99 w 117"/>
                                <a:gd name="T43" fmla="*/ 12 h 136"/>
                                <a:gd name="T44" fmla="*/ 105 w 117"/>
                                <a:gd name="T45" fmla="*/ 18 h 136"/>
                                <a:gd name="T46" fmla="*/ 111 w 117"/>
                                <a:gd name="T47" fmla="*/ 24 h 136"/>
                                <a:gd name="T48" fmla="*/ 111 w 117"/>
                                <a:gd name="T49" fmla="*/ 37 h 136"/>
                                <a:gd name="T50" fmla="*/ 111 w 117"/>
                                <a:gd name="T51" fmla="*/ 49 h 136"/>
                                <a:gd name="T52" fmla="*/ 105 w 117"/>
                                <a:gd name="T53" fmla="*/ 56 h 136"/>
                                <a:gd name="T54" fmla="*/ 93 w 117"/>
                                <a:gd name="T55" fmla="*/ 62 h 136"/>
                                <a:gd name="T56" fmla="*/ 86 w 117"/>
                                <a:gd name="T57" fmla="*/ 68 h 136"/>
                                <a:gd name="T58" fmla="*/ 99 w 117"/>
                                <a:gd name="T59" fmla="*/ 68 h 136"/>
                                <a:gd name="T60" fmla="*/ 105 w 117"/>
                                <a:gd name="T61" fmla="*/ 74 h 136"/>
                                <a:gd name="T62" fmla="*/ 111 w 117"/>
                                <a:gd name="T63" fmla="*/ 80 h 136"/>
                                <a:gd name="T64" fmla="*/ 117 w 117"/>
                                <a:gd name="T65" fmla="*/ 87 h 136"/>
                                <a:gd name="T66" fmla="*/ 117 w 117"/>
                                <a:gd name="T67" fmla="*/ 99 h 136"/>
                                <a:gd name="T68" fmla="*/ 117 w 117"/>
                                <a:gd name="T69" fmla="*/ 111 h 136"/>
                                <a:gd name="T70" fmla="*/ 111 w 117"/>
                                <a:gd name="T71" fmla="*/ 118 h 136"/>
                                <a:gd name="T72" fmla="*/ 105 w 117"/>
                                <a:gd name="T73" fmla="*/ 124 h 136"/>
                                <a:gd name="T74" fmla="*/ 99 w 117"/>
                                <a:gd name="T75" fmla="*/ 130 h 136"/>
                                <a:gd name="T76" fmla="*/ 93 w 117"/>
                                <a:gd name="T77" fmla="*/ 136 h 136"/>
                                <a:gd name="T78" fmla="*/ 80 w 117"/>
                                <a:gd name="T79" fmla="*/ 136 h 136"/>
                                <a:gd name="T80" fmla="*/ 68 w 117"/>
                                <a:gd name="T81" fmla="*/ 136 h 136"/>
                                <a:gd name="T82" fmla="*/ 56 w 117"/>
                                <a:gd name="T83" fmla="*/ 136 h 136"/>
                                <a:gd name="T84" fmla="*/ 43 w 117"/>
                                <a:gd name="T85" fmla="*/ 136 h 136"/>
                                <a:gd name="T86" fmla="*/ 31 w 117"/>
                                <a:gd name="T87" fmla="*/ 136 h 136"/>
                                <a:gd name="T88" fmla="*/ 18 w 117"/>
                                <a:gd name="T89" fmla="*/ 130 h 136"/>
                                <a:gd name="T90" fmla="*/ 12 w 117"/>
                                <a:gd name="T91" fmla="*/ 124 h 136"/>
                                <a:gd name="T92" fmla="*/ 6 w 117"/>
                                <a:gd name="T93" fmla="*/ 118 h 136"/>
                                <a:gd name="T94" fmla="*/ 6 w 117"/>
                                <a:gd name="T95" fmla="*/ 105 h 136"/>
                                <a:gd name="T96" fmla="*/ 0 w 117"/>
                                <a:gd name="T97" fmla="*/ 99 h 136"/>
                                <a:gd name="T98" fmla="*/ 37 w 117"/>
                                <a:gd name="T99" fmla="*/ 99 h 136"/>
                                <a:gd name="T100" fmla="*/ 43 w 117"/>
                                <a:gd name="T101" fmla="*/ 105 h 136"/>
                                <a:gd name="T102" fmla="*/ 49 w 117"/>
                                <a:gd name="T103" fmla="*/ 111 h 136"/>
                                <a:gd name="T104" fmla="*/ 56 w 117"/>
                                <a:gd name="T105" fmla="*/ 118 h 136"/>
                                <a:gd name="T106" fmla="*/ 68 w 117"/>
                                <a:gd name="T107" fmla="*/ 118 h 136"/>
                                <a:gd name="T108" fmla="*/ 74 w 117"/>
                                <a:gd name="T109" fmla="*/ 111 h 136"/>
                                <a:gd name="T110" fmla="*/ 80 w 117"/>
                                <a:gd name="T111" fmla="*/ 105 h 136"/>
                                <a:gd name="T112" fmla="*/ 80 w 117"/>
                                <a:gd name="T113" fmla="*/ 93 h 136"/>
                                <a:gd name="T114" fmla="*/ 74 w 117"/>
                                <a:gd name="T115" fmla="*/ 87 h 136"/>
                                <a:gd name="T116" fmla="*/ 68 w 117"/>
                                <a:gd name="T117" fmla="*/ 80 h 136"/>
                                <a:gd name="T118" fmla="*/ 56 w 117"/>
                                <a:gd name="T119" fmla="*/ 80 h 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17" h="136">
                                  <a:moveTo>
                                    <a:pt x="56" y="80"/>
                                  </a:moveTo>
                                  <a:lnTo>
                                    <a:pt x="56" y="56"/>
                                  </a:lnTo>
                                  <a:lnTo>
                                    <a:pt x="62" y="56"/>
                                  </a:lnTo>
                                  <a:lnTo>
                                    <a:pt x="68" y="56"/>
                                  </a:lnTo>
                                  <a:lnTo>
                                    <a:pt x="74" y="56"/>
                                  </a:lnTo>
                                  <a:lnTo>
                                    <a:pt x="74" y="49"/>
                                  </a:lnTo>
                                  <a:lnTo>
                                    <a:pt x="74" y="43"/>
                                  </a:lnTo>
                                  <a:lnTo>
                                    <a:pt x="80" y="43"/>
                                  </a:lnTo>
                                  <a:lnTo>
                                    <a:pt x="80" y="37"/>
                                  </a:lnTo>
                                  <a:lnTo>
                                    <a:pt x="74" y="37"/>
                                  </a:lnTo>
                                  <a:lnTo>
                                    <a:pt x="74" y="31"/>
                                  </a:lnTo>
                                  <a:lnTo>
                                    <a:pt x="74" y="24"/>
                                  </a:lnTo>
                                  <a:lnTo>
                                    <a:pt x="68" y="24"/>
                                  </a:lnTo>
                                  <a:lnTo>
                                    <a:pt x="62" y="24"/>
                                  </a:lnTo>
                                  <a:lnTo>
                                    <a:pt x="56" y="24"/>
                                  </a:lnTo>
                                  <a:lnTo>
                                    <a:pt x="49" y="24"/>
                                  </a:lnTo>
                                  <a:lnTo>
                                    <a:pt x="43" y="24"/>
                                  </a:lnTo>
                                  <a:lnTo>
                                    <a:pt x="43" y="31"/>
                                  </a:lnTo>
                                  <a:lnTo>
                                    <a:pt x="37" y="37"/>
                                  </a:lnTo>
                                  <a:lnTo>
                                    <a:pt x="37" y="43"/>
                                  </a:lnTo>
                                  <a:lnTo>
                                    <a:pt x="6" y="37"/>
                                  </a:lnTo>
                                  <a:lnTo>
                                    <a:pt x="6" y="31"/>
                                  </a:lnTo>
                                  <a:lnTo>
                                    <a:pt x="12" y="31"/>
                                  </a:lnTo>
                                  <a:lnTo>
                                    <a:pt x="12" y="24"/>
                                  </a:lnTo>
                                  <a:lnTo>
                                    <a:pt x="12" y="18"/>
                                  </a:lnTo>
                                  <a:lnTo>
                                    <a:pt x="18" y="18"/>
                                  </a:lnTo>
                                  <a:lnTo>
                                    <a:pt x="18" y="12"/>
                                  </a:lnTo>
                                  <a:lnTo>
                                    <a:pt x="25" y="12"/>
                                  </a:lnTo>
                                  <a:lnTo>
                                    <a:pt x="25" y="6"/>
                                  </a:lnTo>
                                  <a:lnTo>
                                    <a:pt x="31" y="6"/>
                                  </a:lnTo>
                                  <a:lnTo>
                                    <a:pt x="37" y="6"/>
                                  </a:lnTo>
                                  <a:lnTo>
                                    <a:pt x="37" y="0"/>
                                  </a:lnTo>
                                  <a:lnTo>
                                    <a:pt x="43" y="0"/>
                                  </a:lnTo>
                                  <a:lnTo>
                                    <a:pt x="49" y="0"/>
                                  </a:lnTo>
                                  <a:lnTo>
                                    <a:pt x="56" y="0"/>
                                  </a:lnTo>
                                  <a:lnTo>
                                    <a:pt x="62" y="0"/>
                                  </a:lnTo>
                                  <a:lnTo>
                                    <a:pt x="68" y="0"/>
                                  </a:lnTo>
                                  <a:lnTo>
                                    <a:pt x="74" y="0"/>
                                  </a:lnTo>
                                  <a:lnTo>
                                    <a:pt x="80" y="0"/>
                                  </a:lnTo>
                                  <a:lnTo>
                                    <a:pt x="86" y="0"/>
                                  </a:lnTo>
                                  <a:lnTo>
                                    <a:pt x="86" y="6"/>
                                  </a:lnTo>
                                  <a:lnTo>
                                    <a:pt x="93" y="6"/>
                                  </a:lnTo>
                                  <a:lnTo>
                                    <a:pt x="99" y="6"/>
                                  </a:lnTo>
                                  <a:lnTo>
                                    <a:pt x="99" y="12"/>
                                  </a:lnTo>
                                  <a:lnTo>
                                    <a:pt x="105" y="12"/>
                                  </a:lnTo>
                                  <a:lnTo>
                                    <a:pt x="105" y="18"/>
                                  </a:lnTo>
                                  <a:lnTo>
                                    <a:pt x="105" y="24"/>
                                  </a:lnTo>
                                  <a:lnTo>
                                    <a:pt x="111" y="24"/>
                                  </a:lnTo>
                                  <a:lnTo>
                                    <a:pt x="111" y="31"/>
                                  </a:lnTo>
                                  <a:lnTo>
                                    <a:pt x="111" y="37"/>
                                  </a:lnTo>
                                  <a:lnTo>
                                    <a:pt x="111" y="43"/>
                                  </a:lnTo>
                                  <a:lnTo>
                                    <a:pt x="111" y="49"/>
                                  </a:lnTo>
                                  <a:lnTo>
                                    <a:pt x="105" y="49"/>
                                  </a:lnTo>
                                  <a:lnTo>
                                    <a:pt x="105" y="56"/>
                                  </a:lnTo>
                                  <a:lnTo>
                                    <a:pt x="99" y="62"/>
                                  </a:lnTo>
                                  <a:lnTo>
                                    <a:pt x="93" y="62"/>
                                  </a:lnTo>
                                  <a:lnTo>
                                    <a:pt x="93" y="68"/>
                                  </a:lnTo>
                                  <a:lnTo>
                                    <a:pt x="86" y="68"/>
                                  </a:lnTo>
                                  <a:lnTo>
                                    <a:pt x="93" y="68"/>
                                  </a:lnTo>
                                  <a:lnTo>
                                    <a:pt x="99" y="68"/>
                                  </a:lnTo>
                                  <a:lnTo>
                                    <a:pt x="99" y="74"/>
                                  </a:lnTo>
                                  <a:lnTo>
                                    <a:pt x="105" y="74"/>
                                  </a:lnTo>
                                  <a:lnTo>
                                    <a:pt x="105" y="80"/>
                                  </a:lnTo>
                                  <a:lnTo>
                                    <a:pt x="111" y="80"/>
                                  </a:lnTo>
                                  <a:lnTo>
                                    <a:pt x="111" y="87"/>
                                  </a:lnTo>
                                  <a:lnTo>
                                    <a:pt x="117" y="87"/>
                                  </a:lnTo>
                                  <a:lnTo>
                                    <a:pt x="117" y="93"/>
                                  </a:lnTo>
                                  <a:lnTo>
                                    <a:pt x="117" y="99"/>
                                  </a:lnTo>
                                  <a:lnTo>
                                    <a:pt x="117" y="105"/>
                                  </a:lnTo>
                                  <a:lnTo>
                                    <a:pt x="117" y="111"/>
                                  </a:lnTo>
                                  <a:lnTo>
                                    <a:pt x="111" y="111"/>
                                  </a:lnTo>
                                  <a:lnTo>
                                    <a:pt x="111" y="118"/>
                                  </a:lnTo>
                                  <a:lnTo>
                                    <a:pt x="111" y="124"/>
                                  </a:lnTo>
                                  <a:lnTo>
                                    <a:pt x="105" y="124"/>
                                  </a:lnTo>
                                  <a:lnTo>
                                    <a:pt x="105" y="130"/>
                                  </a:lnTo>
                                  <a:lnTo>
                                    <a:pt x="99" y="130"/>
                                  </a:lnTo>
                                  <a:lnTo>
                                    <a:pt x="93" y="130"/>
                                  </a:lnTo>
                                  <a:lnTo>
                                    <a:pt x="93" y="136"/>
                                  </a:lnTo>
                                  <a:lnTo>
                                    <a:pt x="86" y="136"/>
                                  </a:lnTo>
                                  <a:lnTo>
                                    <a:pt x="80" y="136"/>
                                  </a:lnTo>
                                  <a:lnTo>
                                    <a:pt x="74" y="136"/>
                                  </a:lnTo>
                                  <a:lnTo>
                                    <a:pt x="68" y="136"/>
                                  </a:lnTo>
                                  <a:lnTo>
                                    <a:pt x="62" y="136"/>
                                  </a:lnTo>
                                  <a:lnTo>
                                    <a:pt x="56" y="136"/>
                                  </a:lnTo>
                                  <a:lnTo>
                                    <a:pt x="49" y="136"/>
                                  </a:lnTo>
                                  <a:lnTo>
                                    <a:pt x="43" y="136"/>
                                  </a:lnTo>
                                  <a:lnTo>
                                    <a:pt x="37" y="136"/>
                                  </a:lnTo>
                                  <a:lnTo>
                                    <a:pt x="31" y="136"/>
                                  </a:lnTo>
                                  <a:lnTo>
                                    <a:pt x="25" y="130"/>
                                  </a:lnTo>
                                  <a:lnTo>
                                    <a:pt x="18" y="130"/>
                                  </a:lnTo>
                                  <a:lnTo>
                                    <a:pt x="18" y="124"/>
                                  </a:lnTo>
                                  <a:lnTo>
                                    <a:pt x="12" y="124"/>
                                  </a:lnTo>
                                  <a:lnTo>
                                    <a:pt x="12" y="118"/>
                                  </a:lnTo>
                                  <a:lnTo>
                                    <a:pt x="6" y="118"/>
                                  </a:lnTo>
                                  <a:lnTo>
                                    <a:pt x="6" y="111"/>
                                  </a:lnTo>
                                  <a:lnTo>
                                    <a:pt x="6" y="105"/>
                                  </a:lnTo>
                                  <a:lnTo>
                                    <a:pt x="0" y="105"/>
                                  </a:lnTo>
                                  <a:lnTo>
                                    <a:pt x="0" y="99"/>
                                  </a:lnTo>
                                  <a:lnTo>
                                    <a:pt x="37" y="93"/>
                                  </a:lnTo>
                                  <a:lnTo>
                                    <a:pt x="37" y="99"/>
                                  </a:lnTo>
                                  <a:lnTo>
                                    <a:pt x="37" y="105"/>
                                  </a:lnTo>
                                  <a:lnTo>
                                    <a:pt x="43" y="105"/>
                                  </a:lnTo>
                                  <a:lnTo>
                                    <a:pt x="43" y="111"/>
                                  </a:lnTo>
                                  <a:lnTo>
                                    <a:pt x="49" y="111"/>
                                  </a:lnTo>
                                  <a:lnTo>
                                    <a:pt x="56" y="111"/>
                                  </a:lnTo>
                                  <a:lnTo>
                                    <a:pt x="56" y="118"/>
                                  </a:lnTo>
                                  <a:lnTo>
                                    <a:pt x="62" y="118"/>
                                  </a:lnTo>
                                  <a:lnTo>
                                    <a:pt x="68" y="118"/>
                                  </a:lnTo>
                                  <a:lnTo>
                                    <a:pt x="68" y="111"/>
                                  </a:lnTo>
                                  <a:lnTo>
                                    <a:pt x="74" y="111"/>
                                  </a:lnTo>
                                  <a:lnTo>
                                    <a:pt x="80" y="111"/>
                                  </a:lnTo>
                                  <a:lnTo>
                                    <a:pt x="80" y="105"/>
                                  </a:lnTo>
                                  <a:lnTo>
                                    <a:pt x="80" y="99"/>
                                  </a:lnTo>
                                  <a:lnTo>
                                    <a:pt x="80" y="93"/>
                                  </a:lnTo>
                                  <a:lnTo>
                                    <a:pt x="80" y="87"/>
                                  </a:lnTo>
                                  <a:lnTo>
                                    <a:pt x="74" y="87"/>
                                  </a:lnTo>
                                  <a:lnTo>
                                    <a:pt x="74" y="80"/>
                                  </a:lnTo>
                                  <a:lnTo>
                                    <a:pt x="68" y="80"/>
                                  </a:lnTo>
                                  <a:lnTo>
                                    <a:pt x="62" y="80"/>
                                  </a:lnTo>
                                  <a:lnTo>
                                    <a:pt x="56" y="8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77" name="Freeform 1198"/>
                          <wps:cNvSpPr>
                            <a:spLocks noEditPoints="1"/>
                          </wps:cNvSpPr>
                          <wps:spPr bwMode="auto">
                            <a:xfrm>
                              <a:off x="6710" y="2396"/>
                              <a:ext cx="130" cy="136"/>
                            </a:xfrm>
                            <a:custGeom>
                              <a:avLst/>
                              <a:gdLst>
                                <a:gd name="T0" fmla="*/ 6 w 130"/>
                                <a:gd name="T1" fmla="*/ 31 h 136"/>
                                <a:gd name="T2" fmla="*/ 12 w 130"/>
                                <a:gd name="T3" fmla="*/ 18 h 136"/>
                                <a:gd name="T4" fmla="*/ 25 w 130"/>
                                <a:gd name="T5" fmla="*/ 12 h 136"/>
                                <a:gd name="T6" fmla="*/ 37 w 130"/>
                                <a:gd name="T7" fmla="*/ 6 h 136"/>
                                <a:gd name="T8" fmla="*/ 49 w 130"/>
                                <a:gd name="T9" fmla="*/ 0 h 136"/>
                                <a:gd name="T10" fmla="*/ 68 w 130"/>
                                <a:gd name="T11" fmla="*/ 0 h 136"/>
                                <a:gd name="T12" fmla="*/ 87 w 130"/>
                                <a:gd name="T13" fmla="*/ 0 h 136"/>
                                <a:gd name="T14" fmla="*/ 99 w 130"/>
                                <a:gd name="T15" fmla="*/ 6 h 136"/>
                                <a:gd name="T16" fmla="*/ 111 w 130"/>
                                <a:gd name="T17" fmla="*/ 12 h 136"/>
                                <a:gd name="T18" fmla="*/ 118 w 130"/>
                                <a:gd name="T19" fmla="*/ 24 h 136"/>
                                <a:gd name="T20" fmla="*/ 118 w 130"/>
                                <a:gd name="T21" fmla="*/ 43 h 136"/>
                                <a:gd name="T22" fmla="*/ 118 w 130"/>
                                <a:gd name="T23" fmla="*/ 93 h 136"/>
                                <a:gd name="T24" fmla="*/ 124 w 130"/>
                                <a:gd name="T25" fmla="*/ 105 h 136"/>
                                <a:gd name="T26" fmla="*/ 124 w 130"/>
                                <a:gd name="T27" fmla="*/ 124 h 136"/>
                                <a:gd name="T28" fmla="*/ 130 w 130"/>
                                <a:gd name="T29" fmla="*/ 136 h 136"/>
                                <a:gd name="T30" fmla="*/ 93 w 130"/>
                                <a:gd name="T31" fmla="*/ 124 h 136"/>
                                <a:gd name="T32" fmla="*/ 80 w 130"/>
                                <a:gd name="T33" fmla="*/ 130 h 136"/>
                                <a:gd name="T34" fmla="*/ 68 w 130"/>
                                <a:gd name="T35" fmla="*/ 136 h 136"/>
                                <a:gd name="T36" fmla="*/ 49 w 130"/>
                                <a:gd name="T37" fmla="*/ 136 h 136"/>
                                <a:gd name="T38" fmla="*/ 31 w 130"/>
                                <a:gd name="T39" fmla="*/ 136 h 136"/>
                                <a:gd name="T40" fmla="*/ 18 w 130"/>
                                <a:gd name="T41" fmla="*/ 130 h 136"/>
                                <a:gd name="T42" fmla="*/ 6 w 130"/>
                                <a:gd name="T43" fmla="*/ 124 h 136"/>
                                <a:gd name="T44" fmla="*/ 6 w 130"/>
                                <a:gd name="T45" fmla="*/ 105 h 136"/>
                                <a:gd name="T46" fmla="*/ 0 w 130"/>
                                <a:gd name="T47" fmla="*/ 93 h 136"/>
                                <a:gd name="T48" fmla="*/ 6 w 130"/>
                                <a:gd name="T49" fmla="*/ 80 h 136"/>
                                <a:gd name="T50" fmla="*/ 12 w 130"/>
                                <a:gd name="T51" fmla="*/ 68 h 136"/>
                                <a:gd name="T52" fmla="*/ 25 w 130"/>
                                <a:gd name="T53" fmla="*/ 62 h 136"/>
                                <a:gd name="T54" fmla="*/ 43 w 130"/>
                                <a:gd name="T55" fmla="*/ 62 h 136"/>
                                <a:gd name="T56" fmla="*/ 56 w 130"/>
                                <a:gd name="T57" fmla="*/ 56 h 136"/>
                                <a:gd name="T58" fmla="*/ 74 w 130"/>
                                <a:gd name="T59" fmla="*/ 56 h 136"/>
                                <a:gd name="T60" fmla="*/ 87 w 130"/>
                                <a:gd name="T61" fmla="*/ 49 h 136"/>
                                <a:gd name="T62" fmla="*/ 87 w 130"/>
                                <a:gd name="T63" fmla="*/ 31 h 136"/>
                                <a:gd name="T64" fmla="*/ 74 w 130"/>
                                <a:gd name="T65" fmla="*/ 24 h 136"/>
                                <a:gd name="T66" fmla="*/ 56 w 130"/>
                                <a:gd name="T67" fmla="*/ 24 h 136"/>
                                <a:gd name="T68" fmla="*/ 43 w 130"/>
                                <a:gd name="T69" fmla="*/ 31 h 136"/>
                                <a:gd name="T70" fmla="*/ 37 w 130"/>
                                <a:gd name="T71" fmla="*/ 43 h 136"/>
                                <a:gd name="T72" fmla="*/ 74 w 130"/>
                                <a:gd name="T73" fmla="*/ 74 h 136"/>
                                <a:gd name="T74" fmla="*/ 62 w 130"/>
                                <a:gd name="T75" fmla="*/ 80 h 136"/>
                                <a:gd name="T76" fmla="*/ 43 w 130"/>
                                <a:gd name="T77" fmla="*/ 80 h 136"/>
                                <a:gd name="T78" fmla="*/ 37 w 130"/>
                                <a:gd name="T79" fmla="*/ 93 h 136"/>
                                <a:gd name="T80" fmla="*/ 43 w 130"/>
                                <a:gd name="T81" fmla="*/ 105 h 136"/>
                                <a:gd name="T82" fmla="*/ 56 w 130"/>
                                <a:gd name="T83" fmla="*/ 111 h 136"/>
                                <a:gd name="T84" fmla="*/ 74 w 130"/>
                                <a:gd name="T85" fmla="*/ 111 h 136"/>
                                <a:gd name="T86" fmla="*/ 80 w 130"/>
                                <a:gd name="T87" fmla="*/ 99 h 136"/>
                                <a:gd name="T88" fmla="*/ 87 w 130"/>
                                <a:gd name="T89" fmla="*/ 87 h 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30" h="136">
                                  <a:moveTo>
                                    <a:pt x="37" y="43"/>
                                  </a:moveTo>
                                  <a:lnTo>
                                    <a:pt x="6" y="37"/>
                                  </a:lnTo>
                                  <a:lnTo>
                                    <a:pt x="6" y="31"/>
                                  </a:lnTo>
                                  <a:lnTo>
                                    <a:pt x="12" y="31"/>
                                  </a:lnTo>
                                  <a:lnTo>
                                    <a:pt x="12" y="24"/>
                                  </a:lnTo>
                                  <a:lnTo>
                                    <a:pt x="12" y="18"/>
                                  </a:lnTo>
                                  <a:lnTo>
                                    <a:pt x="18" y="18"/>
                                  </a:lnTo>
                                  <a:lnTo>
                                    <a:pt x="18" y="12"/>
                                  </a:lnTo>
                                  <a:lnTo>
                                    <a:pt x="25" y="12"/>
                                  </a:lnTo>
                                  <a:lnTo>
                                    <a:pt x="25" y="6"/>
                                  </a:lnTo>
                                  <a:lnTo>
                                    <a:pt x="31" y="6"/>
                                  </a:lnTo>
                                  <a:lnTo>
                                    <a:pt x="37" y="6"/>
                                  </a:lnTo>
                                  <a:lnTo>
                                    <a:pt x="37" y="0"/>
                                  </a:lnTo>
                                  <a:lnTo>
                                    <a:pt x="43" y="0"/>
                                  </a:lnTo>
                                  <a:lnTo>
                                    <a:pt x="49" y="0"/>
                                  </a:lnTo>
                                  <a:lnTo>
                                    <a:pt x="56" y="0"/>
                                  </a:lnTo>
                                  <a:lnTo>
                                    <a:pt x="62" y="0"/>
                                  </a:lnTo>
                                  <a:lnTo>
                                    <a:pt x="68" y="0"/>
                                  </a:lnTo>
                                  <a:lnTo>
                                    <a:pt x="74" y="0"/>
                                  </a:lnTo>
                                  <a:lnTo>
                                    <a:pt x="80" y="0"/>
                                  </a:lnTo>
                                  <a:lnTo>
                                    <a:pt x="87" y="0"/>
                                  </a:lnTo>
                                  <a:lnTo>
                                    <a:pt x="93" y="0"/>
                                  </a:lnTo>
                                  <a:lnTo>
                                    <a:pt x="99" y="0"/>
                                  </a:lnTo>
                                  <a:lnTo>
                                    <a:pt x="99" y="6"/>
                                  </a:lnTo>
                                  <a:lnTo>
                                    <a:pt x="105" y="6"/>
                                  </a:lnTo>
                                  <a:lnTo>
                                    <a:pt x="105" y="12"/>
                                  </a:lnTo>
                                  <a:lnTo>
                                    <a:pt x="111" y="12"/>
                                  </a:lnTo>
                                  <a:lnTo>
                                    <a:pt x="111" y="18"/>
                                  </a:lnTo>
                                  <a:lnTo>
                                    <a:pt x="118" y="18"/>
                                  </a:lnTo>
                                  <a:lnTo>
                                    <a:pt x="118" y="24"/>
                                  </a:lnTo>
                                  <a:lnTo>
                                    <a:pt x="118" y="31"/>
                                  </a:lnTo>
                                  <a:lnTo>
                                    <a:pt x="118" y="37"/>
                                  </a:lnTo>
                                  <a:lnTo>
                                    <a:pt x="118" y="43"/>
                                  </a:lnTo>
                                  <a:lnTo>
                                    <a:pt x="124" y="43"/>
                                  </a:lnTo>
                                  <a:lnTo>
                                    <a:pt x="124" y="49"/>
                                  </a:lnTo>
                                  <a:lnTo>
                                    <a:pt x="118" y="93"/>
                                  </a:lnTo>
                                  <a:lnTo>
                                    <a:pt x="118" y="99"/>
                                  </a:lnTo>
                                  <a:lnTo>
                                    <a:pt x="124" y="99"/>
                                  </a:lnTo>
                                  <a:lnTo>
                                    <a:pt x="124" y="105"/>
                                  </a:lnTo>
                                  <a:lnTo>
                                    <a:pt x="124" y="111"/>
                                  </a:lnTo>
                                  <a:lnTo>
                                    <a:pt x="124" y="118"/>
                                  </a:lnTo>
                                  <a:lnTo>
                                    <a:pt x="124" y="124"/>
                                  </a:lnTo>
                                  <a:lnTo>
                                    <a:pt x="124" y="130"/>
                                  </a:lnTo>
                                  <a:lnTo>
                                    <a:pt x="130" y="130"/>
                                  </a:lnTo>
                                  <a:lnTo>
                                    <a:pt x="130" y="136"/>
                                  </a:lnTo>
                                  <a:lnTo>
                                    <a:pt x="93" y="136"/>
                                  </a:lnTo>
                                  <a:lnTo>
                                    <a:pt x="93" y="130"/>
                                  </a:lnTo>
                                  <a:lnTo>
                                    <a:pt x="93" y="124"/>
                                  </a:lnTo>
                                  <a:lnTo>
                                    <a:pt x="87" y="124"/>
                                  </a:lnTo>
                                  <a:lnTo>
                                    <a:pt x="80" y="124"/>
                                  </a:lnTo>
                                  <a:lnTo>
                                    <a:pt x="80" y="130"/>
                                  </a:lnTo>
                                  <a:lnTo>
                                    <a:pt x="74" y="130"/>
                                  </a:lnTo>
                                  <a:lnTo>
                                    <a:pt x="74" y="136"/>
                                  </a:lnTo>
                                  <a:lnTo>
                                    <a:pt x="68" y="136"/>
                                  </a:lnTo>
                                  <a:lnTo>
                                    <a:pt x="62" y="136"/>
                                  </a:lnTo>
                                  <a:lnTo>
                                    <a:pt x="56" y="136"/>
                                  </a:lnTo>
                                  <a:lnTo>
                                    <a:pt x="49" y="136"/>
                                  </a:lnTo>
                                  <a:lnTo>
                                    <a:pt x="43" y="136"/>
                                  </a:lnTo>
                                  <a:lnTo>
                                    <a:pt x="37" y="136"/>
                                  </a:lnTo>
                                  <a:lnTo>
                                    <a:pt x="31" y="136"/>
                                  </a:lnTo>
                                  <a:lnTo>
                                    <a:pt x="25" y="136"/>
                                  </a:lnTo>
                                  <a:lnTo>
                                    <a:pt x="25" y="130"/>
                                  </a:lnTo>
                                  <a:lnTo>
                                    <a:pt x="18" y="130"/>
                                  </a:lnTo>
                                  <a:lnTo>
                                    <a:pt x="12" y="130"/>
                                  </a:lnTo>
                                  <a:lnTo>
                                    <a:pt x="12" y="124"/>
                                  </a:lnTo>
                                  <a:lnTo>
                                    <a:pt x="6" y="124"/>
                                  </a:lnTo>
                                  <a:lnTo>
                                    <a:pt x="6" y="118"/>
                                  </a:lnTo>
                                  <a:lnTo>
                                    <a:pt x="6" y="111"/>
                                  </a:lnTo>
                                  <a:lnTo>
                                    <a:pt x="6" y="105"/>
                                  </a:lnTo>
                                  <a:lnTo>
                                    <a:pt x="0" y="105"/>
                                  </a:lnTo>
                                  <a:lnTo>
                                    <a:pt x="0" y="99"/>
                                  </a:lnTo>
                                  <a:lnTo>
                                    <a:pt x="0" y="93"/>
                                  </a:lnTo>
                                  <a:lnTo>
                                    <a:pt x="6" y="93"/>
                                  </a:lnTo>
                                  <a:lnTo>
                                    <a:pt x="6" y="87"/>
                                  </a:lnTo>
                                  <a:lnTo>
                                    <a:pt x="6" y="80"/>
                                  </a:lnTo>
                                  <a:lnTo>
                                    <a:pt x="12" y="80"/>
                                  </a:lnTo>
                                  <a:lnTo>
                                    <a:pt x="12" y="74"/>
                                  </a:lnTo>
                                  <a:lnTo>
                                    <a:pt x="12" y="68"/>
                                  </a:lnTo>
                                  <a:lnTo>
                                    <a:pt x="18" y="68"/>
                                  </a:lnTo>
                                  <a:lnTo>
                                    <a:pt x="25" y="68"/>
                                  </a:lnTo>
                                  <a:lnTo>
                                    <a:pt x="25" y="62"/>
                                  </a:lnTo>
                                  <a:lnTo>
                                    <a:pt x="31" y="62"/>
                                  </a:lnTo>
                                  <a:lnTo>
                                    <a:pt x="37" y="62"/>
                                  </a:lnTo>
                                  <a:lnTo>
                                    <a:pt x="43" y="62"/>
                                  </a:lnTo>
                                  <a:lnTo>
                                    <a:pt x="43" y="56"/>
                                  </a:lnTo>
                                  <a:lnTo>
                                    <a:pt x="49" y="56"/>
                                  </a:lnTo>
                                  <a:lnTo>
                                    <a:pt x="56" y="56"/>
                                  </a:lnTo>
                                  <a:lnTo>
                                    <a:pt x="62" y="56"/>
                                  </a:lnTo>
                                  <a:lnTo>
                                    <a:pt x="68" y="56"/>
                                  </a:lnTo>
                                  <a:lnTo>
                                    <a:pt x="74" y="56"/>
                                  </a:lnTo>
                                  <a:lnTo>
                                    <a:pt x="74" y="49"/>
                                  </a:lnTo>
                                  <a:lnTo>
                                    <a:pt x="80" y="49"/>
                                  </a:lnTo>
                                  <a:lnTo>
                                    <a:pt x="87" y="49"/>
                                  </a:lnTo>
                                  <a:lnTo>
                                    <a:pt x="87" y="43"/>
                                  </a:lnTo>
                                  <a:lnTo>
                                    <a:pt x="87" y="37"/>
                                  </a:lnTo>
                                  <a:lnTo>
                                    <a:pt x="87" y="31"/>
                                  </a:lnTo>
                                  <a:lnTo>
                                    <a:pt x="80" y="31"/>
                                  </a:lnTo>
                                  <a:lnTo>
                                    <a:pt x="74" y="31"/>
                                  </a:lnTo>
                                  <a:lnTo>
                                    <a:pt x="74" y="24"/>
                                  </a:lnTo>
                                  <a:lnTo>
                                    <a:pt x="68" y="24"/>
                                  </a:lnTo>
                                  <a:lnTo>
                                    <a:pt x="62" y="24"/>
                                  </a:lnTo>
                                  <a:lnTo>
                                    <a:pt x="56" y="24"/>
                                  </a:lnTo>
                                  <a:lnTo>
                                    <a:pt x="49" y="24"/>
                                  </a:lnTo>
                                  <a:lnTo>
                                    <a:pt x="49" y="31"/>
                                  </a:lnTo>
                                  <a:lnTo>
                                    <a:pt x="43" y="31"/>
                                  </a:lnTo>
                                  <a:lnTo>
                                    <a:pt x="43" y="37"/>
                                  </a:lnTo>
                                  <a:lnTo>
                                    <a:pt x="37" y="37"/>
                                  </a:lnTo>
                                  <a:lnTo>
                                    <a:pt x="37" y="43"/>
                                  </a:lnTo>
                                  <a:close/>
                                  <a:moveTo>
                                    <a:pt x="87" y="74"/>
                                  </a:moveTo>
                                  <a:lnTo>
                                    <a:pt x="80" y="74"/>
                                  </a:lnTo>
                                  <a:lnTo>
                                    <a:pt x="74" y="74"/>
                                  </a:lnTo>
                                  <a:lnTo>
                                    <a:pt x="68" y="74"/>
                                  </a:lnTo>
                                  <a:lnTo>
                                    <a:pt x="62" y="74"/>
                                  </a:lnTo>
                                  <a:lnTo>
                                    <a:pt x="62" y="80"/>
                                  </a:lnTo>
                                  <a:lnTo>
                                    <a:pt x="56" y="80"/>
                                  </a:lnTo>
                                  <a:lnTo>
                                    <a:pt x="49" y="80"/>
                                  </a:lnTo>
                                  <a:lnTo>
                                    <a:pt x="43" y="80"/>
                                  </a:lnTo>
                                  <a:lnTo>
                                    <a:pt x="43" y="87"/>
                                  </a:lnTo>
                                  <a:lnTo>
                                    <a:pt x="37" y="87"/>
                                  </a:lnTo>
                                  <a:lnTo>
                                    <a:pt x="37" y="93"/>
                                  </a:lnTo>
                                  <a:lnTo>
                                    <a:pt x="37" y="99"/>
                                  </a:lnTo>
                                  <a:lnTo>
                                    <a:pt x="37" y="105"/>
                                  </a:lnTo>
                                  <a:lnTo>
                                    <a:pt x="43" y="105"/>
                                  </a:lnTo>
                                  <a:lnTo>
                                    <a:pt x="43" y="111"/>
                                  </a:lnTo>
                                  <a:lnTo>
                                    <a:pt x="49" y="111"/>
                                  </a:lnTo>
                                  <a:lnTo>
                                    <a:pt x="56" y="111"/>
                                  </a:lnTo>
                                  <a:lnTo>
                                    <a:pt x="62" y="111"/>
                                  </a:lnTo>
                                  <a:lnTo>
                                    <a:pt x="68" y="111"/>
                                  </a:lnTo>
                                  <a:lnTo>
                                    <a:pt x="74" y="111"/>
                                  </a:lnTo>
                                  <a:lnTo>
                                    <a:pt x="74" y="105"/>
                                  </a:lnTo>
                                  <a:lnTo>
                                    <a:pt x="80" y="105"/>
                                  </a:lnTo>
                                  <a:lnTo>
                                    <a:pt x="80" y="99"/>
                                  </a:lnTo>
                                  <a:lnTo>
                                    <a:pt x="87" y="99"/>
                                  </a:lnTo>
                                  <a:lnTo>
                                    <a:pt x="87" y="93"/>
                                  </a:lnTo>
                                  <a:lnTo>
                                    <a:pt x="87" y="87"/>
                                  </a:lnTo>
                                  <a:lnTo>
                                    <a:pt x="87" y="80"/>
                                  </a:lnTo>
                                  <a:lnTo>
                                    <a:pt x="87" y="74"/>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78" name="Freeform 1199"/>
                          <wps:cNvSpPr>
                            <a:spLocks/>
                          </wps:cNvSpPr>
                          <wps:spPr bwMode="auto">
                            <a:xfrm>
                              <a:off x="6865" y="2396"/>
                              <a:ext cx="117" cy="136"/>
                            </a:xfrm>
                            <a:custGeom>
                              <a:avLst/>
                              <a:gdLst>
                                <a:gd name="T0" fmla="*/ 0 w 117"/>
                                <a:gd name="T1" fmla="*/ 0 h 136"/>
                                <a:gd name="T2" fmla="*/ 117 w 117"/>
                                <a:gd name="T3" fmla="*/ 0 h 136"/>
                                <a:gd name="T4" fmla="*/ 117 w 117"/>
                                <a:gd name="T5" fmla="*/ 136 h 136"/>
                                <a:gd name="T6" fmla="*/ 80 w 117"/>
                                <a:gd name="T7" fmla="*/ 136 h 136"/>
                                <a:gd name="T8" fmla="*/ 80 w 117"/>
                                <a:gd name="T9" fmla="*/ 31 h 136"/>
                                <a:gd name="T10" fmla="*/ 37 w 117"/>
                                <a:gd name="T11" fmla="*/ 31 h 136"/>
                                <a:gd name="T12" fmla="*/ 37 w 117"/>
                                <a:gd name="T13" fmla="*/ 136 h 136"/>
                                <a:gd name="T14" fmla="*/ 0 w 117"/>
                                <a:gd name="T15" fmla="*/ 136 h 136"/>
                                <a:gd name="T16" fmla="*/ 0 w 117"/>
                                <a:gd name="T17" fmla="*/ 0 h 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17" h="136">
                                  <a:moveTo>
                                    <a:pt x="0" y="0"/>
                                  </a:moveTo>
                                  <a:lnTo>
                                    <a:pt x="117" y="0"/>
                                  </a:lnTo>
                                  <a:lnTo>
                                    <a:pt x="117" y="136"/>
                                  </a:lnTo>
                                  <a:lnTo>
                                    <a:pt x="80" y="136"/>
                                  </a:lnTo>
                                  <a:lnTo>
                                    <a:pt x="80" y="31"/>
                                  </a:lnTo>
                                  <a:lnTo>
                                    <a:pt x="37" y="31"/>
                                  </a:lnTo>
                                  <a:lnTo>
                                    <a:pt x="37" y="136"/>
                                  </a:lnTo>
                                  <a:lnTo>
                                    <a:pt x="0" y="136"/>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79" name="Freeform 1200"/>
                          <wps:cNvSpPr>
                            <a:spLocks noEditPoints="1"/>
                          </wps:cNvSpPr>
                          <wps:spPr bwMode="auto">
                            <a:xfrm>
                              <a:off x="7013" y="2396"/>
                              <a:ext cx="124" cy="136"/>
                            </a:xfrm>
                            <a:custGeom>
                              <a:avLst/>
                              <a:gdLst>
                                <a:gd name="T0" fmla="*/ 7 w 124"/>
                                <a:gd name="T1" fmla="*/ 37 h 136"/>
                                <a:gd name="T2" fmla="*/ 13 w 124"/>
                                <a:gd name="T3" fmla="*/ 18 h 136"/>
                                <a:gd name="T4" fmla="*/ 19 w 124"/>
                                <a:gd name="T5" fmla="*/ 6 h 136"/>
                                <a:gd name="T6" fmla="*/ 31 w 124"/>
                                <a:gd name="T7" fmla="*/ 0 h 136"/>
                                <a:gd name="T8" fmla="*/ 50 w 124"/>
                                <a:gd name="T9" fmla="*/ 0 h 136"/>
                                <a:gd name="T10" fmla="*/ 69 w 124"/>
                                <a:gd name="T11" fmla="*/ 0 h 136"/>
                                <a:gd name="T12" fmla="*/ 87 w 124"/>
                                <a:gd name="T13" fmla="*/ 0 h 136"/>
                                <a:gd name="T14" fmla="*/ 100 w 124"/>
                                <a:gd name="T15" fmla="*/ 6 h 136"/>
                                <a:gd name="T16" fmla="*/ 112 w 124"/>
                                <a:gd name="T17" fmla="*/ 12 h 136"/>
                                <a:gd name="T18" fmla="*/ 118 w 124"/>
                                <a:gd name="T19" fmla="*/ 24 h 136"/>
                                <a:gd name="T20" fmla="*/ 118 w 124"/>
                                <a:gd name="T21" fmla="*/ 43 h 136"/>
                                <a:gd name="T22" fmla="*/ 118 w 124"/>
                                <a:gd name="T23" fmla="*/ 99 h 136"/>
                                <a:gd name="T24" fmla="*/ 118 w 124"/>
                                <a:gd name="T25" fmla="*/ 118 h 136"/>
                                <a:gd name="T26" fmla="*/ 124 w 124"/>
                                <a:gd name="T27" fmla="*/ 130 h 136"/>
                                <a:gd name="T28" fmla="*/ 87 w 124"/>
                                <a:gd name="T29" fmla="*/ 130 h 136"/>
                                <a:gd name="T30" fmla="*/ 81 w 124"/>
                                <a:gd name="T31" fmla="*/ 130 h 136"/>
                                <a:gd name="T32" fmla="*/ 69 w 124"/>
                                <a:gd name="T33" fmla="*/ 136 h 136"/>
                                <a:gd name="T34" fmla="*/ 50 w 124"/>
                                <a:gd name="T35" fmla="*/ 136 h 136"/>
                                <a:gd name="T36" fmla="*/ 31 w 124"/>
                                <a:gd name="T37" fmla="*/ 136 h 136"/>
                                <a:gd name="T38" fmla="*/ 19 w 124"/>
                                <a:gd name="T39" fmla="*/ 130 h 136"/>
                                <a:gd name="T40" fmla="*/ 7 w 124"/>
                                <a:gd name="T41" fmla="*/ 124 h 136"/>
                                <a:gd name="T42" fmla="*/ 0 w 124"/>
                                <a:gd name="T43" fmla="*/ 111 h 136"/>
                                <a:gd name="T44" fmla="*/ 0 w 124"/>
                                <a:gd name="T45" fmla="*/ 93 h 136"/>
                                <a:gd name="T46" fmla="*/ 7 w 124"/>
                                <a:gd name="T47" fmla="*/ 80 h 136"/>
                                <a:gd name="T48" fmla="*/ 13 w 124"/>
                                <a:gd name="T49" fmla="*/ 68 h 136"/>
                                <a:gd name="T50" fmla="*/ 25 w 124"/>
                                <a:gd name="T51" fmla="*/ 62 h 136"/>
                                <a:gd name="T52" fmla="*/ 38 w 124"/>
                                <a:gd name="T53" fmla="*/ 56 h 136"/>
                                <a:gd name="T54" fmla="*/ 56 w 124"/>
                                <a:gd name="T55" fmla="*/ 56 h 136"/>
                                <a:gd name="T56" fmla="*/ 69 w 124"/>
                                <a:gd name="T57" fmla="*/ 49 h 136"/>
                                <a:gd name="T58" fmla="*/ 81 w 124"/>
                                <a:gd name="T59" fmla="*/ 43 h 136"/>
                                <a:gd name="T60" fmla="*/ 75 w 124"/>
                                <a:gd name="T61" fmla="*/ 31 h 136"/>
                                <a:gd name="T62" fmla="*/ 62 w 124"/>
                                <a:gd name="T63" fmla="*/ 24 h 136"/>
                                <a:gd name="T64" fmla="*/ 50 w 124"/>
                                <a:gd name="T65" fmla="*/ 31 h 136"/>
                                <a:gd name="T66" fmla="*/ 38 w 124"/>
                                <a:gd name="T67" fmla="*/ 37 h 136"/>
                                <a:gd name="T68" fmla="*/ 75 w 124"/>
                                <a:gd name="T69" fmla="*/ 74 h 136"/>
                                <a:gd name="T70" fmla="*/ 56 w 124"/>
                                <a:gd name="T71" fmla="*/ 80 h 136"/>
                                <a:gd name="T72" fmla="*/ 44 w 124"/>
                                <a:gd name="T73" fmla="*/ 87 h 136"/>
                                <a:gd name="T74" fmla="*/ 38 w 124"/>
                                <a:gd name="T75" fmla="*/ 99 h 136"/>
                                <a:gd name="T76" fmla="*/ 44 w 124"/>
                                <a:gd name="T77" fmla="*/ 111 h 136"/>
                                <a:gd name="T78" fmla="*/ 62 w 124"/>
                                <a:gd name="T79" fmla="*/ 111 h 136"/>
                                <a:gd name="T80" fmla="*/ 75 w 124"/>
                                <a:gd name="T81" fmla="*/ 105 h 136"/>
                                <a:gd name="T82" fmla="*/ 81 w 124"/>
                                <a:gd name="T83" fmla="*/ 93 h 136"/>
                                <a:gd name="T84" fmla="*/ 81 w 124"/>
                                <a:gd name="T85" fmla="*/ 74 h 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124" h="136">
                                  <a:moveTo>
                                    <a:pt x="38" y="43"/>
                                  </a:moveTo>
                                  <a:lnTo>
                                    <a:pt x="0" y="37"/>
                                  </a:lnTo>
                                  <a:lnTo>
                                    <a:pt x="7" y="37"/>
                                  </a:lnTo>
                                  <a:lnTo>
                                    <a:pt x="7" y="31"/>
                                  </a:lnTo>
                                  <a:lnTo>
                                    <a:pt x="7" y="24"/>
                                  </a:lnTo>
                                  <a:lnTo>
                                    <a:pt x="13" y="18"/>
                                  </a:lnTo>
                                  <a:lnTo>
                                    <a:pt x="13" y="12"/>
                                  </a:lnTo>
                                  <a:lnTo>
                                    <a:pt x="19" y="12"/>
                                  </a:lnTo>
                                  <a:lnTo>
                                    <a:pt x="19" y="6"/>
                                  </a:lnTo>
                                  <a:lnTo>
                                    <a:pt x="25" y="6"/>
                                  </a:lnTo>
                                  <a:lnTo>
                                    <a:pt x="31" y="6"/>
                                  </a:lnTo>
                                  <a:lnTo>
                                    <a:pt x="31" y="0"/>
                                  </a:lnTo>
                                  <a:lnTo>
                                    <a:pt x="38" y="0"/>
                                  </a:lnTo>
                                  <a:lnTo>
                                    <a:pt x="44" y="0"/>
                                  </a:lnTo>
                                  <a:lnTo>
                                    <a:pt x="50" y="0"/>
                                  </a:lnTo>
                                  <a:lnTo>
                                    <a:pt x="56" y="0"/>
                                  </a:lnTo>
                                  <a:lnTo>
                                    <a:pt x="62" y="0"/>
                                  </a:lnTo>
                                  <a:lnTo>
                                    <a:pt x="69" y="0"/>
                                  </a:lnTo>
                                  <a:lnTo>
                                    <a:pt x="75" y="0"/>
                                  </a:lnTo>
                                  <a:lnTo>
                                    <a:pt x="81" y="0"/>
                                  </a:lnTo>
                                  <a:lnTo>
                                    <a:pt x="87" y="0"/>
                                  </a:lnTo>
                                  <a:lnTo>
                                    <a:pt x="93" y="0"/>
                                  </a:lnTo>
                                  <a:lnTo>
                                    <a:pt x="93" y="6"/>
                                  </a:lnTo>
                                  <a:lnTo>
                                    <a:pt x="100" y="6"/>
                                  </a:lnTo>
                                  <a:lnTo>
                                    <a:pt x="106" y="6"/>
                                  </a:lnTo>
                                  <a:lnTo>
                                    <a:pt x="106" y="12"/>
                                  </a:lnTo>
                                  <a:lnTo>
                                    <a:pt x="112" y="12"/>
                                  </a:lnTo>
                                  <a:lnTo>
                                    <a:pt x="112" y="18"/>
                                  </a:lnTo>
                                  <a:lnTo>
                                    <a:pt x="112" y="24"/>
                                  </a:lnTo>
                                  <a:lnTo>
                                    <a:pt x="118" y="24"/>
                                  </a:lnTo>
                                  <a:lnTo>
                                    <a:pt x="118" y="31"/>
                                  </a:lnTo>
                                  <a:lnTo>
                                    <a:pt x="118" y="37"/>
                                  </a:lnTo>
                                  <a:lnTo>
                                    <a:pt x="118" y="43"/>
                                  </a:lnTo>
                                  <a:lnTo>
                                    <a:pt x="118" y="49"/>
                                  </a:lnTo>
                                  <a:lnTo>
                                    <a:pt x="118" y="93"/>
                                  </a:lnTo>
                                  <a:lnTo>
                                    <a:pt x="118" y="99"/>
                                  </a:lnTo>
                                  <a:lnTo>
                                    <a:pt x="118" y="105"/>
                                  </a:lnTo>
                                  <a:lnTo>
                                    <a:pt x="118" y="111"/>
                                  </a:lnTo>
                                  <a:lnTo>
                                    <a:pt x="118" y="118"/>
                                  </a:lnTo>
                                  <a:lnTo>
                                    <a:pt x="118" y="124"/>
                                  </a:lnTo>
                                  <a:lnTo>
                                    <a:pt x="124" y="124"/>
                                  </a:lnTo>
                                  <a:lnTo>
                                    <a:pt x="124" y="130"/>
                                  </a:lnTo>
                                  <a:lnTo>
                                    <a:pt x="124" y="136"/>
                                  </a:lnTo>
                                  <a:lnTo>
                                    <a:pt x="87" y="136"/>
                                  </a:lnTo>
                                  <a:lnTo>
                                    <a:pt x="87" y="130"/>
                                  </a:lnTo>
                                  <a:lnTo>
                                    <a:pt x="87" y="124"/>
                                  </a:lnTo>
                                  <a:lnTo>
                                    <a:pt x="81" y="124"/>
                                  </a:lnTo>
                                  <a:lnTo>
                                    <a:pt x="81" y="130"/>
                                  </a:lnTo>
                                  <a:lnTo>
                                    <a:pt x="75" y="130"/>
                                  </a:lnTo>
                                  <a:lnTo>
                                    <a:pt x="69" y="130"/>
                                  </a:lnTo>
                                  <a:lnTo>
                                    <a:pt x="69" y="136"/>
                                  </a:lnTo>
                                  <a:lnTo>
                                    <a:pt x="62" y="136"/>
                                  </a:lnTo>
                                  <a:lnTo>
                                    <a:pt x="56" y="136"/>
                                  </a:lnTo>
                                  <a:lnTo>
                                    <a:pt x="50" y="136"/>
                                  </a:lnTo>
                                  <a:lnTo>
                                    <a:pt x="44" y="136"/>
                                  </a:lnTo>
                                  <a:lnTo>
                                    <a:pt x="38" y="136"/>
                                  </a:lnTo>
                                  <a:lnTo>
                                    <a:pt x="31" y="136"/>
                                  </a:lnTo>
                                  <a:lnTo>
                                    <a:pt x="25" y="136"/>
                                  </a:lnTo>
                                  <a:lnTo>
                                    <a:pt x="19" y="136"/>
                                  </a:lnTo>
                                  <a:lnTo>
                                    <a:pt x="19" y="130"/>
                                  </a:lnTo>
                                  <a:lnTo>
                                    <a:pt x="13" y="130"/>
                                  </a:lnTo>
                                  <a:lnTo>
                                    <a:pt x="13" y="124"/>
                                  </a:lnTo>
                                  <a:lnTo>
                                    <a:pt x="7" y="124"/>
                                  </a:lnTo>
                                  <a:lnTo>
                                    <a:pt x="7" y="118"/>
                                  </a:lnTo>
                                  <a:lnTo>
                                    <a:pt x="0" y="118"/>
                                  </a:lnTo>
                                  <a:lnTo>
                                    <a:pt x="0" y="111"/>
                                  </a:lnTo>
                                  <a:lnTo>
                                    <a:pt x="0" y="105"/>
                                  </a:lnTo>
                                  <a:lnTo>
                                    <a:pt x="0" y="99"/>
                                  </a:lnTo>
                                  <a:lnTo>
                                    <a:pt x="0" y="93"/>
                                  </a:lnTo>
                                  <a:lnTo>
                                    <a:pt x="0" y="87"/>
                                  </a:lnTo>
                                  <a:lnTo>
                                    <a:pt x="0" y="80"/>
                                  </a:lnTo>
                                  <a:lnTo>
                                    <a:pt x="7" y="80"/>
                                  </a:lnTo>
                                  <a:lnTo>
                                    <a:pt x="7" y="74"/>
                                  </a:lnTo>
                                  <a:lnTo>
                                    <a:pt x="13" y="74"/>
                                  </a:lnTo>
                                  <a:lnTo>
                                    <a:pt x="13" y="68"/>
                                  </a:lnTo>
                                  <a:lnTo>
                                    <a:pt x="19" y="68"/>
                                  </a:lnTo>
                                  <a:lnTo>
                                    <a:pt x="19" y="62"/>
                                  </a:lnTo>
                                  <a:lnTo>
                                    <a:pt x="25" y="62"/>
                                  </a:lnTo>
                                  <a:lnTo>
                                    <a:pt x="31" y="62"/>
                                  </a:lnTo>
                                  <a:lnTo>
                                    <a:pt x="38" y="62"/>
                                  </a:lnTo>
                                  <a:lnTo>
                                    <a:pt x="38" y="56"/>
                                  </a:lnTo>
                                  <a:lnTo>
                                    <a:pt x="44" y="56"/>
                                  </a:lnTo>
                                  <a:lnTo>
                                    <a:pt x="50" y="56"/>
                                  </a:lnTo>
                                  <a:lnTo>
                                    <a:pt x="56" y="56"/>
                                  </a:lnTo>
                                  <a:lnTo>
                                    <a:pt x="62" y="56"/>
                                  </a:lnTo>
                                  <a:lnTo>
                                    <a:pt x="69" y="56"/>
                                  </a:lnTo>
                                  <a:lnTo>
                                    <a:pt x="69" y="49"/>
                                  </a:lnTo>
                                  <a:lnTo>
                                    <a:pt x="75" y="49"/>
                                  </a:lnTo>
                                  <a:lnTo>
                                    <a:pt x="81" y="49"/>
                                  </a:lnTo>
                                  <a:lnTo>
                                    <a:pt x="81" y="43"/>
                                  </a:lnTo>
                                  <a:lnTo>
                                    <a:pt x="81" y="37"/>
                                  </a:lnTo>
                                  <a:lnTo>
                                    <a:pt x="81" y="31"/>
                                  </a:lnTo>
                                  <a:lnTo>
                                    <a:pt x="75" y="31"/>
                                  </a:lnTo>
                                  <a:lnTo>
                                    <a:pt x="75" y="24"/>
                                  </a:lnTo>
                                  <a:lnTo>
                                    <a:pt x="69" y="24"/>
                                  </a:lnTo>
                                  <a:lnTo>
                                    <a:pt x="62" y="24"/>
                                  </a:lnTo>
                                  <a:lnTo>
                                    <a:pt x="56" y="24"/>
                                  </a:lnTo>
                                  <a:lnTo>
                                    <a:pt x="50" y="24"/>
                                  </a:lnTo>
                                  <a:lnTo>
                                    <a:pt x="50" y="31"/>
                                  </a:lnTo>
                                  <a:lnTo>
                                    <a:pt x="44" y="31"/>
                                  </a:lnTo>
                                  <a:lnTo>
                                    <a:pt x="38" y="31"/>
                                  </a:lnTo>
                                  <a:lnTo>
                                    <a:pt x="38" y="37"/>
                                  </a:lnTo>
                                  <a:lnTo>
                                    <a:pt x="38" y="43"/>
                                  </a:lnTo>
                                  <a:close/>
                                  <a:moveTo>
                                    <a:pt x="81" y="74"/>
                                  </a:moveTo>
                                  <a:lnTo>
                                    <a:pt x="75" y="74"/>
                                  </a:lnTo>
                                  <a:lnTo>
                                    <a:pt x="69" y="74"/>
                                  </a:lnTo>
                                  <a:lnTo>
                                    <a:pt x="62" y="74"/>
                                  </a:lnTo>
                                  <a:lnTo>
                                    <a:pt x="56" y="80"/>
                                  </a:lnTo>
                                  <a:lnTo>
                                    <a:pt x="50" y="80"/>
                                  </a:lnTo>
                                  <a:lnTo>
                                    <a:pt x="44" y="80"/>
                                  </a:lnTo>
                                  <a:lnTo>
                                    <a:pt x="44" y="87"/>
                                  </a:lnTo>
                                  <a:lnTo>
                                    <a:pt x="38" y="87"/>
                                  </a:lnTo>
                                  <a:lnTo>
                                    <a:pt x="38" y="93"/>
                                  </a:lnTo>
                                  <a:lnTo>
                                    <a:pt x="38" y="99"/>
                                  </a:lnTo>
                                  <a:lnTo>
                                    <a:pt x="38" y="105"/>
                                  </a:lnTo>
                                  <a:lnTo>
                                    <a:pt x="38" y="111"/>
                                  </a:lnTo>
                                  <a:lnTo>
                                    <a:pt x="44" y="111"/>
                                  </a:lnTo>
                                  <a:lnTo>
                                    <a:pt x="50" y="111"/>
                                  </a:lnTo>
                                  <a:lnTo>
                                    <a:pt x="56" y="111"/>
                                  </a:lnTo>
                                  <a:lnTo>
                                    <a:pt x="62" y="111"/>
                                  </a:lnTo>
                                  <a:lnTo>
                                    <a:pt x="69" y="111"/>
                                  </a:lnTo>
                                  <a:lnTo>
                                    <a:pt x="75" y="111"/>
                                  </a:lnTo>
                                  <a:lnTo>
                                    <a:pt x="75" y="105"/>
                                  </a:lnTo>
                                  <a:lnTo>
                                    <a:pt x="81" y="105"/>
                                  </a:lnTo>
                                  <a:lnTo>
                                    <a:pt x="81" y="99"/>
                                  </a:lnTo>
                                  <a:lnTo>
                                    <a:pt x="81" y="93"/>
                                  </a:lnTo>
                                  <a:lnTo>
                                    <a:pt x="81" y="87"/>
                                  </a:lnTo>
                                  <a:lnTo>
                                    <a:pt x="81" y="80"/>
                                  </a:lnTo>
                                  <a:lnTo>
                                    <a:pt x="81" y="74"/>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80" name="Freeform 1201"/>
                          <wps:cNvSpPr>
                            <a:spLocks/>
                          </wps:cNvSpPr>
                          <wps:spPr bwMode="auto">
                            <a:xfrm>
                              <a:off x="7156" y="2396"/>
                              <a:ext cx="130" cy="136"/>
                            </a:xfrm>
                            <a:custGeom>
                              <a:avLst/>
                              <a:gdLst>
                                <a:gd name="T0" fmla="*/ 93 w 130"/>
                                <a:gd name="T1" fmla="*/ 49 h 136"/>
                                <a:gd name="T2" fmla="*/ 87 w 130"/>
                                <a:gd name="T3" fmla="*/ 43 h 136"/>
                                <a:gd name="T4" fmla="*/ 87 w 130"/>
                                <a:gd name="T5" fmla="*/ 31 h 136"/>
                                <a:gd name="T6" fmla="*/ 74 w 130"/>
                                <a:gd name="T7" fmla="*/ 31 h 136"/>
                                <a:gd name="T8" fmla="*/ 68 w 130"/>
                                <a:gd name="T9" fmla="*/ 24 h 136"/>
                                <a:gd name="T10" fmla="*/ 56 w 130"/>
                                <a:gd name="T11" fmla="*/ 31 h 136"/>
                                <a:gd name="T12" fmla="*/ 50 w 130"/>
                                <a:gd name="T13" fmla="*/ 37 h 136"/>
                                <a:gd name="T14" fmla="*/ 43 w 130"/>
                                <a:gd name="T15" fmla="*/ 43 h 136"/>
                                <a:gd name="T16" fmla="*/ 37 w 130"/>
                                <a:gd name="T17" fmla="*/ 49 h 136"/>
                                <a:gd name="T18" fmla="*/ 37 w 130"/>
                                <a:gd name="T19" fmla="*/ 62 h 136"/>
                                <a:gd name="T20" fmla="*/ 37 w 130"/>
                                <a:gd name="T21" fmla="*/ 74 h 136"/>
                                <a:gd name="T22" fmla="*/ 37 w 130"/>
                                <a:gd name="T23" fmla="*/ 87 h 136"/>
                                <a:gd name="T24" fmla="*/ 43 w 130"/>
                                <a:gd name="T25" fmla="*/ 93 h 136"/>
                                <a:gd name="T26" fmla="*/ 50 w 130"/>
                                <a:gd name="T27" fmla="*/ 99 h 136"/>
                                <a:gd name="T28" fmla="*/ 56 w 130"/>
                                <a:gd name="T29" fmla="*/ 105 h 136"/>
                                <a:gd name="T30" fmla="*/ 62 w 130"/>
                                <a:gd name="T31" fmla="*/ 111 h 136"/>
                                <a:gd name="T32" fmla="*/ 74 w 130"/>
                                <a:gd name="T33" fmla="*/ 111 h 136"/>
                                <a:gd name="T34" fmla="*/ 80 w 130"/>
                                <a:gd name="T35" fmla="*/ 105 h 136"/>
                                <a:gd name="T36" fmla="*/ 87 w 130"/>
                                <a:gd name="T37" fmla="*/ 99 h 136"/>
                                <a:gd name="T38" fmla="*/ 93 w 130"/>
                                <a:gd name="T39" fmla="*/ 87 h 136"/>
                                <a:gd name="T40" fmla="*/ 124 w 130"/>
                                <a:gd name="T41" fmla="*/ 99 h 136"/>
                                <a:gd name="T42" fmla="*/ 124 w 130"/>
                                <a:gd name="T43" fmla="*/ 111 h 136"/>
                                <a:gd name="T44" fmla="*/ 118 w 130"/>
                                <a:gd name="T45" fmla="*/ 118 h 136"/>
                                <a:gd name="T46" fmla="*/ 111 w 130"/>
                                <a:gd name="T47" fmla="*/ 124 h 136"/>
                                <a:gd name="T48" fmla="*/ 105 w 130"/>
                                <a:gd name="T49" fmla="*/ 130 h 136"/>
                                <a:gd name="T50" fmla="*/ 93 w 130"/>
                                <a:gd name="T51" fmla="*/ 136 h 136"/>
                                <a:gd name="T52" fmla="*/ 80 w 130"/>
                                <a:gd name="T53" fmla="*/ 136 h 136"/>
                                <a:gd name="T54" fmla="*/ 68 w 130"/>
                                <a:gd name="T55" fmla="*/ 136 h 136"/>
                                <a:gd name="T56" fmla="*/ 56 w 130"/>
                                <a:gd name="T57" fmla="*/ 136 h 136"/>
                                <a:gd name="T58" fmla="*/ 43 w 130"/>
                                <a:gd name="T59" fmla="*/ 136 h 136"/>
                                <a:gd name="T60" fmla="*/ 37 w 130"/>
                                <a:gd name="T61" fmla="*/ 130 h 136"/>
                                <a:gd name="T62" fmla="*/ 25 w 130"/>
                                <a:gd name="T63" fmla="*/ 130 h 136"/>
                                <a:gd name="T64" fmla="*/ 19 w 130"/>
                                <a:gd name="T65" fmla="*/ 124 h 136"/>
                                <a:gd name="T66" fmla="*/ 12 w 130"/>
                                <a:gd name="T67" fmla="*/ 118 h 136"/>
                                <a:gd name="T68" fmla="*/ 12 w 130"/>
                                <a:gd name="T69" fmla="*/ 105 h 136"/>
                                <a:gd name="T70" fmla="*/ 6 w 130"/>
                                <a:gd name="T71" fmla="*/ 99 h 136"/>
                                <a:gd name="T72" fmla="*/ 6 w 130"/>
                                <a:gd name="T73" fmla="*/ 87 h 136"/>
                                <a:gd name="T74" fmla="*/ 0 w 130"/>
                                <a:gd name="T75" fmla="*/ 80 h 136"/>
                                <a:gd name="T76" fmla="*/ 0 w 130"/>
                                <a:gd name="T77" fmla="*/ 68 h 136"/>
                                <a:gd name="T78" fmla="*/ 0 w 130"/>
                                <a:gd name="T79" fmla="*/ 56 h 136"/>
                                <a:gd name="T80" fmla="*/ 6 w 130"/>
                                <a:gd name="T81" fmla="*/ 43 h 136"/>
                                <a:gd name="T82" fmla="*/ 6 w 130"/>
                                <a:gd name="T83" fmla="*/ 31 h 136"/>
                                <a:gd name="T84" fmla="*/ 12 w 130"/>
                                <a:gd name="T85" fmla="*/ 24 h 136"/>
                                <a:gd name="T86" fmla="*/ 19 w 130"/>
                                <a:gd name="T87" fmla="*/ 12 h 136"/>
                                <a:gd name="T88" fmla="*/ 31 w 130"/>
                                <a:gd name="T89" fmla="*/ 12 h 136"/>
                                <a:gd name="T90" fmla="*/ 37 w 130"/>
                                <a:gd name="T91" fmla="*/ 6 h 136"/>
                                <a:gd name="T92" fmla="*/ 50 w 130"/>
                                <a:gd name="T93" fmla="*/ 0 h 136"/>
                                <a:gd name="T94" fmla="*/ 62 w 130"/>
                                <a:gd name="T95" fmla="*/ 0 h 136"/>
                                <a:gd name="T96" fmla="*/ 74 w 130"/>
                                <a:gd name="T97" fmla="*/ 0 h 136"/>
                                <a:gd name="T98" fmla="*/ 87 w 130"/>
                                <a:gd name="T99" fmla="*/ 0 h 136"/>
                                <a:gd name="T100" fmla="*/ 93 w 130"/>
                                <a:gd name="T101" fmla="*/ 6 h 136"/>
                                <a:gd name="T102" fmla="*/ 105 w 130"/>
                                <a:gd name="T103" fmla="*/ 6 h 136"/>
                                <a:gd name="T104" fmla="*/ 111 w 130"/>
                                <a:gd name="T105" fmla="*/ 12 h 136"/>
                                <a:gd name="T106" fmla="*/ 118 w 130"/>
                                <a:gd name="T107" fmla="*/ 18 h 136"/>
                                <a:gd name="T108" fmla="*/ 124 w 130"/>
                                <a:gd name="T109" fmla="*/ 31 h 136"/>
                                <a:gd name="T110" fmla="*/ 124 w 130"/>
                                <a:gd name="T111" fmla="*/ 43 h 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130" h="136">
                                  <a:moveTo>
                                    <a:pt x="124" y="43"/>
                                  </a:moveTo>
                                  <a:lnTo>
                                    <a:pt x="93" y="49"/>
                                  </a:lnTo>
                                  <a:lnTo>
                                    <a:pt x="93" y="43"/>
                                  </a:lnTo>
                                  <a:lnTo>
                                    <a:pt x="87" y="43"/>
                                  </a:lnTo>
                                  <a:lnTo>
                                    <a:pt x="87" y="37"/>
                                  </a:lnTo>
                                  <a:lnTo>
                                    <a:pt x="87" y="31"/>
                                  </a:lnTo>
                                  <a:lnTo>
                                    <a:pt x="80" y="31"/>
                                  </a:lnTo>
                                  <a:lnTo>
                                    <a:pt x="74" y="31"/>
                                  </a:lnTo>
                                  <a:lnTo>
                                    <a:pt x="74" y="24"/>
                                  </a:lnTo>
                                  <a:lnTo>
                                    <a:pt x="68" y="24"/>
                                  </a:lnTo>
                                  <a:lnTo>
                                    <a:pt x="62" y="24"/>
                                  </a:lnTo>
                                  <a:lnTo>
                                    <a:pt x="56" y="31"/>
                                  </a:lnTo>
                                  <a:lnTo>
                                    <a:pt x="50" y="31"/>
                                  </a:lnTo>
                                  <a:lnTo>
                                    <a:pt x="50" y="37"/>
                                  </a:lnTo>
                                  <a:lnTo>
                                    <a:pt x="43" y="37"/>
                                  </a:lnTo>
                                  <a:lnTo>
                                    <a:pt x="43" y="43"/>
                                  </a:lnTo>
                                  <a:lnTo>
                                    <a:pt x="43" y="49"/>
                                  </a:lnTo>
                                  <a:lnTo>
                                    <a:pt x="37" y="49"/>
                                  </a:lnTo>
                                  <a:lnTo>
                                    <a:pt x="37" y="56"/>
                                  </a:lnTo>
                                  <a:lnTo>
                                    <a:pt x="37" y="62"/>
                                  </a:lnTo>
                                  <a:lnTo>
                                    <a:pt x="37" y="68"/>
                                  </a:lnTo>
                                  <a:lnTo>
                                    <a:pt x="37" y="74"/>
                                  </a:lnTo>
                                  <a:lnTo>
                                    <a:pt x="37" y="80"/>
                                  </a:lnTo>
                                  <a:lnTo>
                                    <a:pt x="37" y="87"/>
                                  </a:lnTo>
                                  <a:lnTo>
                                    <a:pt x="43" y="87"/>
                                  </a:lnTo>
                                  <a:lnTo>
                                    <a:pt x="43" y="93"/>
                                  </a:lnTo>
                                  <a:lnTo>
                                    <a:pt x="43" y="99"/>
                                  </a:lnTo>
                                  <a:lnTo>
                                    <a:pt x="50" y="99"/>
                                  </a:lnTo>
                                  <a:lnTo>
                                    <a:pt x="50" y="105"/>
                                  </a:lnTo>
                                  <a:lnTo>
                                    <a:pt x="56" y="105"/>
                                  </a:lnTo>
                                  <a:lnTo>
                                    <a:pt x="56" y="111"/>
                                  </a:lnTo>
                                  <a:lnTo>
                                    <a:pt x="62" y="111"/>
                                  </a:lnTo>
                                  <a:lnTo>
                                    <a:pt x="68" y="111"/>
                                  </a:lnTo>
                                  <a:lnTo>
                                    <a:pt x="74" y="111"/>
                                  </a:lnTo>
                                  <a:lnTo>
                                    <a:pt x="80" y="111"/>
                                  </a:lnTo>
                                  <a:lnTo>
                                    <a:pt x="80" y="105"/>
                                  </a:lnTo>
                                  <a:lnTo>
                                    <a:pt x="87" y="105"/>
                                  </a:lnTo>
                                  <a:lnTo>
                                    <a:pt x="87" y="99"/>
                                  </a:lnTo>
                                  <a:lnTo>
                                    <a:pt x="93" y="93"/>
                                  </a:lnTo>
                                  <a:lnTo>
                                    <a:pt x="93" y="87"/>
                                  </a:lnTo>
                                  <a:lnTo>
                                    <a:pt x="130" y="93"/>
                                  </a:lnTo>
                                  <a:lnTo>
                                    <a:pt x="124" y="99"/>
                                  </a:lnTo>
                                  <a:lnTo>
                                    <a:pt x="124" y="105"/>
                                  </a:lnTo>
                                  <a:lnTo>
                                    <a:pt x="124" y="111"/>
                                  </a:lnTo>
                                  <a:lnTo>
                                    <a:pt x="118" y="111"/>
                                  </a:lnTo>
                                  <a:lnTo>
                                    <a:pt x="118" y="118"/>
                                  </a:lnTo>
                                  <a:lnTo>
                                    <a:pt x="111" y="118"/>
                                  </a:lnTo>
                                  <a:lnTo>
                                    <a:pt x="111" y="124"/>
                                  </a:lnTo>
                                  <a:lnTo>
                                    <a:pt x="105" y="124"/>
                                  </a:lnTo>
                                  <a:lnTo>
                                    <a:pt x="105" y="130"/>
                                  </a:lnTo>
                                  <a:lnTo>
                                    <a:pt x="99" y="130"/>
                                  </a:lnTo>
                                  <a:lnTo>
                                    <a:pt x="93" y="136"/>
                                  </a:lnTo>
                                  <a:lnTo>
                                    <a:pt x="87" y="136"/>
                                  </a:lnTo>
                                  <a:lnTo>
                                    <a:pt x="80" y="136"/>
                                  </a:lnTo>
                                  <a:lnTo>
                                    <a:pt x="74" y="136"/>
                                  </a:lnTo>
                                  <a:lnTo>
                                    <a:pt x="68" y="136"/>
                                  </a:lnTo>
                                  <a:lnTo>
                                    <a:pt x="62" y="136"/>
                                  </a:lnTo>
                                  <a:lnTo>
                                    <a:pt x="56" y="136"/>
                                  </a:lnTo>
                                  <a:lnTo>
                                    <a:pt x="50" y="136"/>
                                  </a:lnTo>
                                  <a:lnTo>
                                    <a:pt x="43" y="136"/>
                                  </a:lnTo>
                                  <a:lnTo>
                                    <a:pt x="37" y="136"/>
                                  </a:lnTo>
                                  <a:lnTo>
                                    <a:pt x="37" y="130"/>
                                  </a:lnTo>
                                  <a:lnTo>
                                    <a:pt x="31" y="130"/>
                                  </a:lnTo>
                                  <a:lnTo>
                                    <a:pt x="25" y="130"/>
                                  </a:lnTo>
                                  <a:lnTo>
                                    <a:pt x="25" y="124"/>
                                  </a:lnTo>
                                  <a:lnTo>
                                    <a:pt x="19" y="124"/>
                                  </a:lnTo>
                                  <a:lnTo>
                                    <a:pt x="19" y="118"/>
                                  </a:lnTo>
                                  <a:lnTo>
                                    <a:pt x="12" y="118"/>
                                  </a:lnTo>
                                  <a:lnTo>
                                    <a:pt x="12" y="111"/>
                                  </a:lnTo>
                                  <a:lnTo>
                                    <a:pt x="12" y="105"/>
                                  </a:lnTo>
                                  <a:lnTo>
                                    <a:pt x="6" y="105"/>
                                  </a:lnTo>
                                  <a:lnTo>
                                    <a:pt x="6" y="99"/>
                                  </a:lnTo>
                                  <a:lnTo>
                                    <a:pt x="6" y="93"/>
                                  </a:lnTo>
                                  <a:lnTo>
                                    <a:pt x="6" y="87"/>
                                  </a:lnTo>
                                  <a:lnTo>
                                    <a:pt x="0" y="87"/>
                                  </a:lnTo>
                                  <a:lnTo>
                                    <a:pt x="0" y="80"/>
                                  </a:lnTo>
                                  <a:lnTo>
                                    <a:pt x="0" y="74"/>
                                  </a:lnTo>
                                  <a:lnTo>
                                    <a:pt x="0" y="68"/>
                                  </a:lnTo>
                                  <a:lnTo>
                                    <a:pt x="0" y="62"/>
                                  </a:lnTo>
                                  <a:lnTo>
                                    <a:pt x="0" y="56"/>
                                  </a:lnTo>
                                  <a:lnTo>
                                    <a:pt x="6" y="49"/>
                                  </a:lnTo>
                                  <a:lnTo>
                                    <a:pt x="6" y="43"/>
                                  </a:lnTo>
                                  <a:lnTo>
                                    <a:pt x="6" y="37"/>
                                  </a:lnTo>
                                  <a:lnTo>
                                    <a:pt x="6" y="31"/>
                                  </a:lnTo>
                                  <a:lnTo>
                                    <a:pt x="12" y="31"/>
                                  </a:lnTo>
                                  <a:lnTo>
                                    <a:pt x="12" y="24"/>
                                  </a:lnTo>
                                  <a:lnTo>
                                    <a:pt x="19" y="18"/>
                                  </a:lnTo>
                                  <a:lnTo>
                                    <a:pt x="19" y="12"/>
                                  </a:lnTo>
                                  <a:lnTo>
                                    <a:pt x="25" y="12"/>
                                  </a:lnTo>
                                  <a:lnTo>
                                    <a:pt x="31" y="12"/>
                                  </a:lnTo>
                                  <a:lnTo>
                                    <a:pt x="31" y="6"/>
                                  </a:lnTo>
                                  <a:lnTo>
                                    <a:pt x="37" y="6"/>
                                  </a:lnTo>
                                  <a:lnTo>
                                    <a:pt x="43" y="0"/>
                                  </a:lnTo>
                                  <a:lnTo>
                                    <a:pt x="50" y="0"/>
                                  </a:lnTo>
                                  <a:lnTo>
                                    <a:pt x="56" y="0"/>
                                  </a:lnTo>
                                  <a:lnTo>
                                    <a:pt x="62" y="0"/>
                                  </a:lnTo>
                                  <a:lnTo>
                                    <a:pt x="68" y="0"/>
                                  </a:lnTo>
                                  <a:lnTo>
                                    <a:pt x="74" y="0"/>
                                  </a:lnTo>
                                  <a:lnTo>
                                    <a:pt x="80" y="0"/>
                                  </a:lnTo>
                                  <a:lnTo>
                                    <a:pt x="87" y="0"/>
                                  </a:lnTo>
                                  <a:lnTo>
                                    <a:pt x="93" y="0"/>
                                  </a:lnTo>
                                  <a:lnTo>
                                    <a:pt x="93" y="6"/>
                                  </a:lnTo>
                                  <a:lnTo>
                                    <a:pt x="99" y="6"/>
                                  </a:lnTo>
                                  <a:lnTo>
                                    <a:pt x="105" y="6"/>
                                  </a:lnTo>
                                  <a:lnTo>
                                    <a:pt x="105" y="12"/>
                                  </a:lnTo>
                                  <a:lnTo>
                                    <a:pt x="111" y="12"/>
                                  </a:lnTo>
                                  <a:lnTo>
                                    <a:pt x="111" y="18"/>
                                  </a:lnTo>
                                  <a:lnTo>
                                    <a:pt x="118" y="18"/>
                                  </a:lnTo>
                                  <a:lnTo>
                                    <a:pt x="118" y="24"/>
                                  </a:lnTo>
                                  <a:lnTo>
                                    <a:pt x="124" y="31"/>
                                  </a:lnTo>
                                  <a:lnTo>
                                    <a:pt x="124" y="37"/>
                                  </a:lnTo>
                                  <a:lnTo>
                                    <a:pt x="124" y="43"/>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81" name="Freeform 1202"/>
                          <wps:cNvSpPr>
                            <a:spLocks noEditPoints="1"/>
                          </wps:cNvSpPr>
                          <wps:spPr bwMode="auto">
                            <a:xfrm>
                              <a:off x="4535" y="2725"/>
                              <a:ext cx="124" cy="149"/>
                            </a:xfrm>
                            <a:custGeom>
                              <a:avLst/>
                              <a:gdLst>
                                <a:gd name="T0" fmla="*/ 56 w 124"/>
                                <a:gd name="T1" fmla="*/ 0 h 149"/>
                                <a:gd name="T2" fmla="*/ 68 w 124"/>
                                <a:gd name="T3" fmla="*/ 0 h 149"/>
                                <a:gd name="T4" fmla="*/ 81 w 124"/>
                                <a:gd name="T5" fmla="*/ 0 h 149"/>
                                <a:gd name="T6" fmla="*/ 87 w 124"/>
                                <a:gd name="T7" fmla="*/ 6 h 149"/>
                                <a:gd name="T8" fmla="*/ 99 w 124"/>
                                <a:gd name="T9" fmla="*/ 6 h 149"/>
                                <a:gd name="T10" fmla="*/ 106 w 124"/>
                                <a:gd name="T11" fmla="*/ 12 h 149"/>
                                <a:gd name="T12" fmla="*/ 112 w 124"/>
                                <a:gd name="T13" fmla="*/ 18 h 149"/>
                                <a:gd name="T14" fmla="*/ 112 w 124"/>
                                <a:gd name="T15" fmla="*/ 31 h 149"/>
                                <a:gd name="T16" fmla="*/ 118 w 124"/>
                                <a:gd name="T17" fmla="*/ 37 h 149"/>
                                <a:gd name="T18" fmla="*/ 112 w 124"/>
                                <a:gd name="T19" fmla="*/ 43 h 149"/>
                                <a:gd name="T20" fmla="*/ 112 w 124"/>
                                <a:gd name="T21" fmla="*/ 55 h 149"/>
                                <a:gd name="T22" fmla="*/ 106 w 124"/>
                                <a:gd name="T23" fmla="*/ 68 h 149"/>
                                <a:gd name="T24" fmla="*/ 93 w 124"/>
                                <a:gd name="T25" fmla="*/ 68 h 149"/>
                                <a:gd name="T26" fmla="*/ 99 w 124"/>
                                <a:gd name="T27" fmla="*/ 74 h 149"/>
                                <a:gd name="T28" fmla="*/ 112 w 124"/>
                                <a:gd name="T29" fmla="*/ 80 h 149"/>
                                <a:gd name="T30" fmla="*/ 118 w 124"/>
                                <a:gd name="T31" fmla="*/ 93 h 149"/>
                                <a:gd name="T32" fmla="*/ 124 w 124"/>
                                <a:gd name="T33" fmla="*/ 99 h 149"/>
                                <a:gd name="T34" fmla="*/ 124 w 124"/>
                                <a:gd name="T35" fmla="*/ 111 h 149"/>
                                <a:gd name="T36" fmla="*/ 118 w 124"/>
                                <a:gd name="T37" fmla="*/ 118 h 149"/>
                                <a:gd name="T38" fmla="*/ 118 w 124"/>
                                <a:gd name="T39" fmla="*/ 130 h 149"/>
                                <a:gd name="T40" fmla="*/ 112 w 124"/>
                                <a:gd name="T41" fmla="*/ 136 h 149"/>
                                <a:gd name="T42" fmla="*/ 106 w 124"/>
                                <a:gd name="T43" fmla="*/ 142 h 149"/>
                                <a:gd name="T44" fmla="*/ 99 w 124"/>
                                <a:gd name="T45" fmla="*/ 149 h 149"/>
                                <a:gd name="T46" fmla="*/ 87 w 124"/>
                                <a:gd name="T47" fmla="*/ 149 h 149"/>
                                <a:gd name="T48" fmla="*/ 75 w 124"/>
                                <a:gd name="T49" fmla="*/ 149 h 149"/>
                                <a:gd name="T50" fmla="*/ 62 w 124"/>
                                <a:gd name="T51" fmla="*/ 149 h 149"/>
                                <a:gd name="T52" fmla="*/ 50 w 124"/>
                                <a:gd name="T53" fmla="*/ 149 h 149"/>
                                <a:gd name="T54" fmla="*/ 0 w 124"/>
                                <a:gd name="T55" fmla="*/ 0 h 149"/>
                                <a:gd name="T56" fmla="*/ 31 w 124"/>
                                <a:gd name="T57" fmla="*/ 62 h 149"/>
                                <a:gd name="T58" fmla="*/ 56 w 124"/>
                                <a:gd name="T59" fmla="*/ 62 h 149"/>
                                <a:gd name="T60" fmla="*/ 68 w 124"/>
                                <a:gd name="T61" fmla="*/ 62 h 149"/>
                                <a:gd name="T62" fmla="*/ 75 w 124"/>
                                <a:gd name="T63" fmla="*/ 55 h 149"/>
                                <a:gd name="T64" fmla="*/ 81 w 124"/>
                                <a:gd name="T65" fmla="*/ 49 h 149"/>
                                <a:gd name="T66" fmla="*/ 87 w 124"/>
                                <a:gd name="T67" fmla="*/ 43 h 149"/>
                                <a:gd name="T68" fmla="*/ 87 w 124"/>
                                <a:gd name="T69" fmla="*/ 31 h 149"/>
                                <a:gd name="T70" fmla="*/ 75 w 124"/>
                                <a:gd name="T71" fmla="*/ 31 h 149"/>
                                <a:gd name="T72" fmla="*/ 68 w 124"/>
                                <a:gd name="T73" fmla="*/ 24 h 149"/>
                                <a:gd name="T74" fmla="*/ 56 w 124"/>
                                <a:gd name="T75" fmla="*/ 24 h 149"/>
                                <a:gd name="T76" fmla="*/ 44 w 124"/>
                                <a:gd name="T77" fmla="*/ 24 h 149"/>
                                <a:gd name="T78" fmla="*/ 31 w 124"/>
                                <a:gd name="T79" fmla="*/ 86 h 149"/>
                                <a:gd name="T80" fmla="*/ 56 w 124"/>
                                <a:gd name="T81" fmla="*/ 124 h 149"/>
                                <a:gd name="T82" fmla="*/ 68 w 124"/>
                                <a:gd name="T83" fmla="*/ 124 h 149"/>
                                <a:gd name="T84" fmla="*/ 81 w 124"/>
                                <a:gd name="T85" fmla="*/ 124 h 149"/>
                                <a:gd name="T86" fmla="*/ 87 w 124"/>
                                <a:gd name="T87" fmla="*/ 111 h 149"/>
                                <a:gd name="T88" fmla="*/ 93 w 124"/>
                                <a:gd name="T89" fmla="*/ 105 h 149"/>
                                <a:gd name="T90" fmla="*/ 87 w 124"/>
                                <a:gd name="T91" fmla="*/ 99 h 149"/>
                                <a:gd name="T92" fmla="*/ 87 w 124"/>
                                <a:gd name="T93" fmla="*/ 86 h 149"/>
                                <a:gd name="T94" fmla="*/ 75 w 124"/>
                                <a:gd name="T95" fmla="*/ 86 h 149"/>
                                <a:gd name="T96" fmla="*/ 62 w 124"/>
                                <a:gd name="T97" fmla="*/ 86 h 149"/>
                                <a:gd name="T98" fmla="*/ 50 w 124"/>
                                <a:gd name="T99" fmla="*/ 86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124" h="149">
                                  <a:moveTo>
                                    <a:pt x="0" y="0"/>
                                  </a:moveTo>
                                  <a:lnTo>
                                    <a:pt x="56" y="0"/>
                                  </a:lnTo>
                                  <a:lnTo>
                                    <a:pt x="62" y="0"/>
                                  </a:lnTo>
                                  <a:lnTo>
                                    <a:pt x="68" y="0"/>
                                  </a:lnTo>
                                  <a:lnTo>
                                    <a:pt x="75" y="0"/>
                                  </a:lnTo>
                                  <a:lnTo>
                                    <a:pt x="81" y="0"/>
                                  </a:lnTo>
                                  <a:lnTo>
                                    <a:pt x="87" y="0"/>
                                  </a:lnTo>
                                  <a:lnTo>
                                    <a:pt x="87" y="6"/>
                                  </a:lnTo>
                                  <a:lnTo>
                                    <a:pt x="93" y="6"/>
                                  </a:lnTo>
                                  <a:lnTo>
                                    <a:pt x="99" y="6"/>
                                  </a:lnTo>
                                  <a:lnTo>
                                    <a:pt x="99" y="12"/>
                                  </a:lnTo>
                                  <a:lnTo>
                                    <a:pt x="106" y="12"/>
                                  </a:lnTo>
                                  <a:lnTo>
                                    <a:pt x="106" y="18"/>
                                  </a:lnTo>
                                  <a:lnTo>
                                    <a:pt x="112" y="18"/>
                                  </a:lnTo>
                                  <a:lnTo>
                                    <a:pt x="112" y="24"/>
                                  </a:lnTo>
                                  <a:lnTo>
                                    <a:pt x="112" y="31"/>
                                  </a:lnTo>
                                  <a:lnTo>
                                    <a:pt x="118" y="31"/>
                                  </a:lnTo>
                                  <a:lnTo>
                                    <a:pt x="118" y="37"/>
                                  </a:lnTo>
                                  <a:lnTo>
                                    <a:pt x="118" y="43"/>
                                  </a:lnTo>
                                  <a:lnTo>
                                    <a:pt x="112" y="43"/>
                                  </a:lnTo>
                                  <a:lnTo>
                                    <a:pt x="112" y="49"/>
                                  </a:lnTo>
                                  <a:lnTo>
                                    <a:pt x="112" y="55"/>
                                  </a:lnTo>
                                  <a:lnTo>
                                    <a:pt x="106" y="62"/>
                                  </a:lnTo>
                                  <a:lnTo>
                                    <a:pt x="106" y="68"/>
                                  </a:lnTo>
                                  <a:lnTo>
                                    <a:pt x="99" y="68"/>
                                  </a:lnTo>
                                  <a:lnTo>
                                    <a:pt x="93" y="68"/>
                                  </a:lnTo>
                                  <a:lnTo>
                                    <a:pt x="93" y="74"/>
                                  </a:lnTo>
                                  <a:lnTo>
                                    <a:pt x="99" y="74"/>
                                  </a:lnTo>
                                  <a:lnTo>
                                    <a:pt x="106" y="74"/>
                                  </a:lnTo>
                                  <a:lnTo>
                                    <a:pt x="112" y="80"/>
                                  </a:lnTo>
                                  <a:lnTo>
                                    <a:pt x="118" y="86"/>
                                  </a:lnTo>
                                  <a:lnTo>
                                    <a:pt x="118" y="93"/>
                                  </a:lnTo>
                                  <a:lnTo>
                                    <a:pt x="124" y="93"/>
                                  </a:lnTo>
                                  <a:lnTo>
                                    <a:pt x="124" y="99"/>
                                  </a:lnTo>
                                  <a:lnTo>
                                    <a:pt x="124" y="105"/>
                                  </a:lnTo>
                                  <a:lnTo>
                                    <a:pt x="124" y="111"/>
                                  </a:lnTo>
                                  <a:lnTo>
                                    <a:pt x="124" y="118"/>
                                  </a:lnTo>
                                  <a:lnTo>
                                    <a:pt x="118" y="118"/>
                                  </a:lnTo>
                                  <a:lnTo>
                                    <a:pt x="118" y="124"/>
                                  </a:lnTo>
                                  <a:lnTo>
                                    <a:pt x="118" y="130"/>
                                  </a:lnTo>
                                  <a:lnTo>
                                    <a:pt x="112" y="130"/>
                                  </a:lnTo>
                                  <a:lnTo>
                                    <a:pt x="112" y="136"/>
                                  </a:lnTo>
                                  <a:lnTo>
                                    <a:pt x="106" y="136"/>
                                  </a:lnTo>
                                  <a:lnTo>
                                    <a:pt x="106" y="142"/>
                                  </a:lnTo>
                                  <a:lnTo>
                                    <a:pt x="99" y="142"/>
                                  </a:lnTo>
                                  <a:lnTo>
                                    <a:pt x="99" y="149"/>
                                  </a:lnTo>
                                  <a:lnTo>
                                    <a:pt x="93" y="149"/>
                                  </a:lnTo>
                                  <a:lnTo>
                                    <a:pt x="87" y="149"/>
                                  </a:lnTo>
                                  <a:lnTo>
                                    <a:pt x="81" y="149"/>
                                  </a:lnTo>
                                  <a:lnTo>
                                    <a:pt x="75" y="149"/>
                                  </a:lnTo>
                                  <a:lnTo>
                                    <a:pt x="68" y="149"/>
                                  </a:lnTo>
                                  <a:lnTo>
                                    <a:pt x="62" y="149"/>
                                  </a:lnTo>
                                  <a:lnTo>
                                    <a:pt x="56" y="149"/>
                                  </a:lnTo>
                                  <a:lnTo>
                                    <a:pt x="50" y="149"/>
                                  </a:lnTo>
                                  <a:lnTo>
                                    <a:pt x="0" y="149"/>
                                  </a:lnTo>
                                  <a:lnTo>
                                    <a:pt x="0" y="0"/>
                                  </a:lnTo>
                                  <a:close/>
                                  <a:moveTo>
                                    <a:pt x="31" y="24"/>
                                  </a:moveTo>
                                  <a:lnTo>
                                    <a:pt x="31" y="62"/>
                                  </a:lnTo>
                                  <a:lnTo>
                                    <a:pt x="50" y="62"/>
                                  </a:lnTo>
                                  <a:lnTo>
                                    <a:pt x="56" y="62"/>
                                  </a:lnTo>
                                  <a:lnTo>
                                    <a:pt x="62" y="62"/>
                                  </a:lnTo>
                                  <a:lnTo>
                                    <a:pt x="68" y="62"/>
                                  </a:lnTo>
                                  <a:lnTo>
                                    <a:pt x="75" y="62"/>
                                  </a:lnTo>
                                  <a:lnTo>
                                    <a:pt x="75" y="55"/>
                                  </a:lnTo>
                                  <a:lnTo>
                                    <a:pt x="81" y="55"/>
                                  </a:lnTo>
                                  <a:lnTo>
                                    <a:pt x="81" y="49"/>
                                  </a:lnTo>
                                  <a:lnTo>
                                    <a:pt x="87" y="49"/>
                                  </a:lnTo>
                                  <a:lnTo>
                                    <a:pt x="87" y="43"/>
                                  </a:lnTo>
                                  <a:lnTo>
                                    <a:pt x="87" y="37"/>
                                  </a:lnTo>
                                  <a:lnTo>
                                    <a:pt x="87" y="31"/>
                                  </a:lnTo>
                                  <a:lnTo>
                                    <a:pt x="81" y="31"/>
                                  </a:lnTo>
                                  <a:lnTo>
                                    <a:pt x="75" y="31"/>
                                  </a:lnTo>
                                  <a:lnTo>
                                    <a:pt x="75" y="24"/>
                                  </a:lnTo>
                                  <a:lnTo>
                                    <a:pt x="68" y="24"/>
                                  </a:lnTo>
                                  <a:lnTo>
                                    <a:pt x="62" y="24"/>
                                  </a:lnTo>
                                  <a:lnTo>
                                    <a:pt x="56" y="24"/>
                                  </a:lnTo>
                                  <a:lnTo>
                                    <a:pt x="50" y="24"/>
                                  </a:lnTo>
                                  <a:lnTo>
                                    <a:pt x="44" y="24"/>
                                  </a:lnTo>
                                  <a:lnTo>
                                    <a:pt x="31" y="24"/>
                                  </a:lnTo>
                                  <a:close/>
                                  <a:moveTo>
                                    <a:pt x="31" y="86"/>
                                  </a:moveTo>
                                  <a:lnTo>
                                    <a:pt x="31" y="124"/>
                                  </a:lnTo>
                                  <a:lnTo>
                                    <a:pt x="56" y="124"/>
                                  </a:lnTo>
                                  <a:lnTo>
                                    <a:pt x="62" y="124"/>
                                  </a:lnTo>
                                  <a:lnTo>
                                    <a:pt x="68" y="124"/>
                                  </a:lnTo>
                                  <a:lnTo>
                                    <a:pt x="75" y="124"/>
                                  </a:lnTo>
                                  <a:lnTo>
                                    <a:pt x="81" y="124"/>
                                  </a:lnTo>
                                  <a:lnTo>
                                    <a:pt x="87" y="118"/>
                                  </a:lnTo>
                                  <a:lnTo>
                                    <a:pt x="87" y="111"/>
                                  </a:lnTo>
                                  <a:lnTo>
                                    <a:pt x="93" y="111"/>
                                  </a:lnTo>
                                  <a:lnTo>
                                    <a:pt x="93" y="105"/>
                                  </a:lnTo>
                                  <a:lnTo>
                                    <a:pt x="93" y="99"/>
                                  </a:lnTo>
                                  <a:lnTo>
                                    <a:pt x="87" y="99"/>
                                  </a:lnTo>
                                  <a:lnTo>
                                    <a:pt x="87" y="93"/>
                                  </a:lnTo>
                                  <a:lnTo>
                                    <a:pt x="87" y="86"/>
                                  </a:lnTo>
                                  <a:lnTo>
                                    <a:pt x="81" y="86"/>
                                  </a:lnTo>
                                  <a:lnTo>
                                    <a:pt x="75" y="86"/>
                                  </a:lnTo>
                                  <a:lnTo>
                                    <a:pt x="68" y="86"/>
                                  </a:lnTo>
                                  <a:lnTo>
                                    <a:pt x="62" y="86"/>
                                  </a:lnTo>
                                  <a:lnTo>
                                    <a:pt x="56" y="86"/>
                                  </a:lnTo>
                                  <a:lnTo>
                                    <a:pt x="50" y="86"/>
                                  </a:lnTo>
                                  <a:lnTo>
                                    <a:pt x="31" y="86"/>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82" name="Freeform 1203"/>
                          <wps:cNvSpPr>
                            <a:spLocks noEditPoints="1"/>
                          </wps:cNvSpPr>
                          <wps:spPr bwMode="auto">
                            <a:xfrm>
                              <a:off x="4678" y="2762"/>
                              <a:ext cx="111" cy="118"/>
                            </a:xfrm>
                            <a:custGeom>
                              <a:avLst/>
                              <a:gdLst>
                                <a:gd name="T0" fmla="*/ 0 w 111"/>
                                <a:gd name="T1" fmla="*/ 49 h 118"/>
                                <a:gd name="T2" fmla="*/ 0 w 111"/>
                                <a:gd name="T3" fmla="*/ 37 h 118"/>
                                <a:gd name="T4" fmla="*/ 6 w 111"/>
                                <a:gd name="T5" fmla="*/ 25 h 118"/>
                                <a:gd name="T6" fmla="*/ 12 w 111"/>
                                <a:gd name="T7" fmla="*/ 18 h 118"/>
                                <a:gd name="T8" fmla="*/ 18 w 111"/>
                                <a:gd name="T9" fmla="*/ 12 h 118"/>
                                <a:gd name="T10" fmla="*/ 24 w 111"/>
                                <a:gd name="T11" fmla="*/ 6 h 118"/>
                                <a:gd name="T12" fmla="*/ 37 w 111"/>
                                <a:gd name="T13" fmla="*/ 6 h 118"/>
                                <a:gd name="T14" fmla="*/ 43 w 111"/>
                                <a:gd name="T15" fmla="*/ 0 h 118"/>
                                <a:gd name="T16" fmla="*/ 55 w 111"/>
                                <a:gd name="T17" fmla="*/ 0 h 118"/>
                                <a:gd name="T18" fmla="*/ 62 w 111"/>
                                <a:gd name="T19" fmla="*/ 6 h 118"/>
                                <a:gd name="T20" fmla="*/ 74 w 111"/>
                                <a:gd name="T21" fmla="*/ 6 h 118"/>
                                <a:gd name="T22" fmla="*/ 80 w 111"/>
                                <a:gd name="T23" fmla="*/ 12 h 118"/>
                                <a:gd name="T24" fmla="*/ 93 w 111"/>
                                <a:gd name="T25" fmla="*/ 18 h 118"/>
                                <a:gd name="T26" fmla="*/ 99 w 111"/>
                                <a:gd name="T27" fmla="*/ 25 h 118"/>
                                <a:gd name="T28" fmla="*/ 105 w 111"/>
                                <a:gd name="T29" fmla="*/ 31 h 118"/>
                                <a:gd name="T30" fmla="*/ 105 w 111"/>
                                <a:gd name="T31" fmla="*/ 43 h 118"/>
                                <a:gd name="T32" fmla="*/ 111 w 111"/>
                                <a:gd name="T33" fmla="*/ 49 h 118"/>
                                <a:gd name="T34" fmla="*/ 111 w 111"/>
                                <a:gd name="T35" fmla="*/ 62 h 118"/>
                                <a:gd name="T36" fmla="*/ 105 w 111"/>
                                <a:gd name="T37" fmla="*/ 68 h 118"/>
                                <a:gd name="T38" fmla="*/ 105 w 111"/>
                                <a:gd name="T39" fmla="*/ 81 h 118"/>
                                <a:gd name="T40" fmla="*/ 99 w 111"/>
                                <a:gd name="T41" fmla="*/ 87 h 118"/>
                                <a:gd name="T42" fmla="*/ 93 w 111"/>
                                <a:gd name="T43" fmla="*/ 93 h 118"/>
                                <a:gd name="T44" fmla="*/ 86 w 111"/>
                                <a:gd name="T45" fmla="*/ 105 h 118"/>
                                <a:gd name="T46" fmla="*/ 80 w 111"/>
                                <a:gd name="T47" fmla="*/ 112 h 118"/>
                                <a:gd name="T48" fmla="*/ 68 w 111"/>
                                <a:gd name="T49" fmla="*/ 112 h 118"/>
                                <a:gd name="T50" fmla="*/ 55 w 111"/>
                                <a:gd name="T51" fmla="*/ 112 h 118"/>
                                <a:gd name="T52" fmla="*/ 49 w 111"/>
                                <a:gd name="T53" fmla="*/ 112 h 118"/>
                                <a:gd name="T54" fmla="*/ 37 w 111"/>
                                <a:gd name="T55" fmla="*/ 112 h 118"/>
                                <a:gd name="T56" fmla="*/ 24 w 111"/>
                                <a:gd name="T57" fmla="*/ 112 h 118"/>
                                <a:gd name="T58" fmla="*/ 18 w 111"/>
                                <a:gd name="T59" fmla="*/ 105 h 118"/>
                                <a:gd name="T60" fmla="*/ 12 w 111"/>
                                <a:gd name="T61" fmla="*/ 99 h 118"/>
                                <a:gd name="T62" fmla="*/ 6 w 111"/>
                                <a:gd name="T63" fmla="*/ 93 h 118"/>
                                <a:gd name="T64" fmla="*/ 0 w 111"/>
                                <a:gd name="T65" fmla="*/ 81 h 118"/>
                                <a:gd name="T66" fmla="*/ 0 w 111"/>
                                <a:gd name="T67" fmla="*/ 68 h 118"/>
                                <a:gd name="T68" fmla="*/ 0 w 111"/>
                                <a:gd name="T69" fmla="*/ 56 h 118"/>
                                <a:gd name="T70" fmla="*/ 24 w 111"/>
                                <a:gd name="T71" fmla="*/ 62 h 118"/>
                                <a:gd name="T72" fmla="*/ 31 w 111"/>
                                <a:gd name="T73" fmla="*/ 68 h 118"/>
                                <a:gd name="T74" fmla="*/ 31 w 111"/>
                                <a:gd name="T75" fmla="*/ 81 h 118"/>
                                <a:gd name="T76" fmla="*/ 37 w 111"/>
                                <a:gd name="T77" fmla="*/ 87 h 118"/>
                                <a:gd name="T78" fmla="*/ 43 w 111"/>
                                <a:gd name="T79" fmla="*/ 93 h 118"/>
                                <a:gd name="T80" fmla="*/ 55 w 111"/>
                                <a:gd name="T81" fmla="*/ 93 h 118"/>
                                <a:gd name="T82" fmla="*/ 62 w 111"/>
                                <a:gd name="T83" fmla="*/ 87 h 118"/>
                                <a:gd name="T84" fmla="*/ 74 w 111"/>
                                <a:gd name="T85" fmla="*/ 81 h 118"/>
                                <a:gd name="T86" fmla="*/ 80 w 111"/>
                                <a:gd name="T87" fmla="*/ 74 h 118"/>
                                <a:gd name="T88" fmla="*/ 80 w 111"/>
                                <a:gd name="T89" fmla="*/ 62 h 118"/>
                                <a:gd name="T90" fmla="*/ 80 w 111"/>
                                <a:gd name="T91" fmla="*/ 49 h 118"/>
                                <a:gd name="T92" fmla="*/ 74 w 111"/>
                                <a:gd name="T93" fmla="*/ 43 h 118"/>
                                <a:gd name="T94" fmla="*/ 74 w 111"/>
                                <a:gd name="T95" fmla="*/ 31 h 118"/>
                                <a:gd name="T96" fmla="*/ 62 w 111"/>
                                <a:gd name="T97" fmla="*/ 31 h 118"/>
                                <a:gd name="T98" fmla="*/ 55 w 111"/>
                                <a:gd name="T99" fmla="*/ 25 h 118"/>
                                <a:gd name="T100" fmla="*/ 43 w 111"/>
                                <a:gd name="T101" fmla="*/ 25 h 118"/>
                                <a:gd name="T102" fmla="*/ 37 w 111"/>
                                <a:gd name="T103" fmla="*/ 31 h 118"/>
                                <a:gd name="T104" fmla="*/ 31 w 111"/>
                                <a:gd name="T105" fmla="*/ 37 h 118"/>
                                <a:gd name="T106" fmla="*/ 31 w 111"/>
                                <a:gd name="T107" fmla="*/ 49 h 118"/>
                                <a:gd name="T108" fmla="*/ 24 w 111"/>
                                <a:gd name="T109" fmla="*/ 56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11" h="118">
                                  <a:moveTo>
                                    <a:pt x="0" y="56"/>
                                  </a:moveTo>
                                  <a:lnTo>
                                    <a:pt x="0" y="49"/>
                                  </a:lnTo>
                                  <a:lnTo>
                                    <a:pt x="0" y="43"/>
                                  </a:lnTo>
                                  <a:lnTo>
                                    <a:pt x="0" y="37"/>
                                  </a:lnTo>
                                  <a:lnTo>
                                    <a:pt x="6" y="31"/>
                                  </a:lnTo>
                                  <a:lnTo>
                                    <a:pt x="6" y="25"/>
                                  </a:lnTo>
                                  <a:lnTo>
                                    <a:pt x="12" y="25"/>
                                  </a:lnTo>
                                  <a:lnTo>
                                    <a:pt x="12" y="18"/>
                                  </a:lnTo>
                                  <a:lnTo>
                                    <a:pt x="18" y="18"/>
                                  </a:lnTo>
                                  <a:lnTo>
                                    <a:pt x="18" y="12"/>
                                  </a:lnTo>
                                  <a:lnTo>
                                    <a:pt x="24" y="12"/>
                                  </a:lnTo>
                                  <a:lnTo>
                                    <a:pt x="24" y="6"/>
                                  </a:lnTo>
                                  <a:lnTo>
                                    <a:pt x="31" y="6"/>
                                  </a:lnTo>
                                  <a:lnTo>
                                    <a:pt x="37" y="6"/>
                                  </a:lnTo>
                                  <a:lnTo>
                                    <a:pt x="43" y="6"/>
                                  </a:lnTo>
                                  <a:lnTo>
                                    <a:pt x="43" y="0"/>
                                  </a:lnTo>
                                  <a:lnTo>
                                    <a:pt x="49" y="0"/>
                                  </a:lnTo>
                                  <a:lnTo>
                                    <a:pt x="55" y="0"/>
                                  </a:lnTo>
                                  <a:lnTo>
                                    <a:pt x="62" y="0"/>
                                  </a:lnTo>
                                  <a:lnTo>
                                    <a:pt x="62" y="6"/>
                                  </a:lnTo>
                                  <a:lnTo>
                                    <a:pt x="68" y="6"/>
                                  </a:lnTo>
                                  <a:lnTo>
                                    <a:pt x="74" y="6"/>
                                  </a:lnTo>
                                  <a:lnTo>
                                    <a:pt x="80" y="6"/>
                                  </a:lnTo>
                                  <a:lnTo>
                                    <a:pt x="80" y="12"/>
                                  </a:lnTo>
                                  <a:lnTo>
                                    <a:pt x="86" y="12"/>
                                  </a:lnTo>
                                  <a:lnTo>
                                    <a:pt x="93" y="18"/>
                                  </a:lnTo>
                                  <a:lnTo>
                                    <a:pt x="99" y="18"/>
                                  </a:lnTo>
                                  <a:lnTo>
                                    <a:pt x="99" y="25"/>
                                  </a:lnTo>
                                  <a:lnTo>
                                    <a:pt x="99" y="31"/>
                                  </a:lnTo>
                                  <a:lnTo>
                                    <a:pt x="105" y="31"/>
                                  </a:lnTo>
                                  <a:lnTo>
                                    <a:pt x="105" y="37"/>
                                  </a:lnTo>
                                  <a:lnTo>
                                    <a:pt x="105" y="43"/>
                                  </a:lnTo>
                                  <a:lnTo>
                                    <a:pt x="105" y="49"/>
                                  </a:lnTo>
                                  <a:lnTo>
                                    <a:pt x="111" y="49"/>
                                  </a:lnTo>
                                  <a:lnTo>
                                    <a:pt x="111" y="56"/>
                                  </a:lnTo>
                                  <a:lnTo>
                                    <a:pt x="111" y="62"/>
                                  </a:lnTo>
                                  <a:lnTo>
                                    <a:pt x="111" y="68"/>
                                  </a:lnTo>
                                  <a:lnTo>
                                    <a:pt x="105" y="68"/>
                                  </a:lnTo>
                                  <a:lnTo>
                                    <a:pt x="105" y="74"/>
                                  </a:lnTo>
                                  <a:lnTo>
                                    <a:pt x="105" y="81"/>
                                  </a:lnTo>
                                  <a:lnTo>
                                    <a:pt x="105" y="87"/>
                                  </a:lnTo>
                                  <a:lnTo>
                                    <a:pt x="99" y="87"/>
                                  </a:lnTo>
                                  <a:lnTo>
                                    <a:pt x="99" y="93"/>
                                  </a:lnTo>
                                  <a:lnTo>
                                    <a:pt x="93" y="93"/>
                                  </a:lnTo>
                                  <a:lnTo>
                                    <a:pt x="93" y="99"/>
                                  </a:lnTo>
                                  <a:lnTo>
                                    <a:pt x="86" y="105"/>
                                  </a:lnTo>
                                  <a:lnTo>
                                    <a:pt x="80" y="105"/>
                                  </a:lnTo>
                                  <a:lnTo>
                                    <a:pt x="80" y="112"/>
                                  </a:lnTo>
                                  <a:lnTo>
                                    <a:pt x="74" y="112"/>
                                  </a:lnTo>
                                  <a:lnTo>
                                    <a:pt x="68" y="112"/>
                                  </a:lnTo>
                                  <a:lnTo>
                                    <a:pt x="62" y="112"/>
                                  </a:lnTo>
                                  <a:lnTo>
                                    <a:pt x="55" y="112"/>
                                  </a:lnTo>
                                  <a:lnTo>
                                    <a:pt x="55" y="118"/>
                                  </a:lnTo>
                                  <a:lnTo>
                                    <a:pt x="49" y="112"/>
                                  </a:lnTo>
                                  <a:lnTo>
                                    <a:pt x="43" y="112"/>
                                  </a:lnTo>
                                  <a:lnTo>
                                    <a:pt x="37" y="112"/>
                                  </a:lnTo>
                                  <a:lnTo>
                                    <a:pt x="31" y="112"/>
                                  </a:lnTo>
                                  <a:lnTo>
                                    <a:pt x="24" y="112"/>
                                  </a:lnTo>
                                  <a:lnTo>
                                    <a:pt x="24" y="105"/>
                                  </a:lnTo>
                                  <a:lnTo>
                                    <a:pt x="18" y="105"/>
                                  </a:lnTo>
                                  <a:lnTo>
                                    <a:pt x="18" y="99"/>
                                  </a:lnTo>
                                  <a:lnTo>
                                    <a:pt x="12" y="99"/>
                                  </a:lnTo>
                                  <a:lnTo>
                                    <a:pt x="12" y="93"/>
                                  </a:lnTo>
                                  <a:lnTo>
                                    <a:pt x="6" y="93"/>
                                  </a:lnTo>
                                  <a:lnTo>
                                    <a:pt x="6" y="87"/>
                                  </a:lnTo>
                                  <a:lnTo>
                                    <a:pt x="0" y="81"/>
                                  </a:lnTo>
                                  <a:lnTo>
                                    <a:pt x="0" y="74"/>
                                  </a:lnTo>
                                  <a:lnTo>
                                    <a:pt x="0" y="68"/>
                                  </a:lnTo>
                                  <a:lnTo>
                                    <a:pt x="0" y="62"/>
                                  </a:lnTo>
                                  <a:lnTo>
                                    <a:pt x="0" y="56"/>
                                  </a:lnTo>
                                  <a:close/>
                                  <a:moveTo>
                                    <a:pt x="24" y="56"/>
                                  </a:moveTo>
                                  <a:lnTo>
                                    <a:pt x="24" y="62"/>
                                  </a:lnTo>
                                  <a:lnTo>
                                    <a:pt x="24" y="68"/>
                                  </a:lnTo>
                                  <a:lnTo>
                                    <a:pt x="31" y="68"/>
                                  </a:lnTo>
                                  <a:lnTo>
                                    <a:pt x="31" y="74"/>
                                  </a:lnTo>
                                  <a:lnTo>
                                    <a:pt x="31" y="81"/>
                                  </a:lnTo>
                                  <a:lnTo>
                                    <a:pt x="37" y="81"/>
                                  </a:lnTo>
                                  <a:lnTo>
                                    <a:pt x="37" y="87"/>
                                  </a:lnTo>
                                  <a:lnTo>
                                    <a:pt x="43" y="87"/>
                                  </a:lnTo>
                                  <a:lnTo>
                                    <a:pt x="43" y="93"/>
                                  </a:lnTo>
                                  <a:lnTo>
                                    <a:pt x="49" y="93"/>
                                  </a:lnTo>
                                  <a:lnTo>
                                    <a:pt x="55" y="93"/>
                                  </a:lnTo>
                                  <a:lnTo>
                                    <a:pt x="62" y="93"/>
                                  </a:lnTo>
                                  <a:lnTo>
                                    <a:pt x="62" y="87"/>
                                  </a:lnTo>
                                  <a:lnTo>
                                    <a:pt x="68" y="87"/>
                                  </a:lnTo>
                                  <a:lnTo>
                                    <a:pt x="74" y="81"/>
                                  </a:lnTo>
                                  <a:lnTo>
                                    <a:pt x="74" y="74"/>
                                  </a:lnTo>
                                  <a:lnTo>
                                    <a:pt x="80" y="74"/>
                                  </a:lnTo>
                                  <a:lnTo>
                                    <a:pt x="80" y="68"/>
                                  </a:lnTo>
                                  <a:lnTo>
                                    <a:pt x="80" y="62"/>
                                  </a:lnTo>
                                  <a:lnTo>
                                    <a:pt x="80" y="56"/>
                                  </a:lnTo>
                                  <a:lnTo>
                                    <a:pt x="80" y="49"/>
                                  </a:lnTo>
                                  <a:lnTo>
                                    <a:pt x="80" y="43"/>
                                  </a:lnTo>
                                  <a:lnTo>
                                    <a:pt x="74" y="43"/>
                                  </a:lnTo>
                                  <a:lnTo>
                                    <a:pt x="74" y="37"/>
                                  </a:lnTo>
                                  <a:lnTo>
                                    <a:pt x="74" y="31"/>
                                  </a:lnTo>
                                  <a:lnTo>
                                    <a:pt x="68" y="31"/>
                                  </a:lnTo>
                                  <a:lnTo>
                                    <a:pt x="62" y="31"/>
                                  </a:lnTo>
                                  <a:lnTo>
                                    <a:pt x="62" y="25"/>
                                  </a:lnTo>
                                  <a:lnTo>
                                    <a:pt x="55" y="25"/>
                                  </a:lnTo>
                                  <a:lnTo>
                                    <a:pt x="49" y="25"/>
                                  </a:lnTo>
                                  <a:lnTo>
                                    <a:pt x="43" y="25"/>
                                  </a:lnTo>
                                  <a:lnTo>
                                    <a:pt x="43" y="31"/>
                                  </a:lnTo>
                                  <a:lnTo>
                                    <a:pt x="37" y="31"/>
                                  </a:lnTo>
                                  <a:lnTo>
                                    <a:pt x="37" y="37"/>
                                  </a:lnTo>
                                  <a:lnTo>
                                    <a:pt x="31" y="37"/>
                                  </a:lnTo>
                                  <a:lnTo>
                                    <a:pt x="31" y="43"/>
                                  </a:lnTo>
                                  <a:lnTo>
                                    <a:pt x="31" y="49"/>
                                  </a:lnTo>
                                  <a:lnTo>
                                    <a:pt x="24" y="49"/>
                                  </a:lnTo>
                                  <a:lnTo>
                                    <a:pt x="24" y="56"/>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83" name="Freeform 1204"/>
                          <wps:cNvSpPr>
                            <a:spLocks/>
                          </wps:cNvSpPr>
                          <wps:spPr bwMode="auto">
                            <a:xfrm>
                              <a:off x="4795" y="2762"/>
                              <a:ext cx="93" cy="118"/>
                            </a:xfrm>
                            <a:custGeom>
                              <a:avLst/>
                              <a:gdLst>
                                <a:gd name="T0" fmla="*/ 38 w 93"/>
                                <a:gd name="T1" fmla="*/ 49 h 118"/>
                                <a:gd name="T2" fmla="*/ 50 w 93"/>
                                <a:gd name="T3" fmla="*/ 49 h 118"/>
                                <a:gd name="T4" fmla="*/ 56 w 93"/>
                                <a:gd name="T5" fmla="*/ 43 h 118"/>
                                <a:gd name="T6" fmla="*/ 62 w 93"/>
                                <a:gd name="T7" fmla="*/ 37 h 118"/>
                                <a:gd name="T8" fmla="*/ 56 w 93"/>
                                <a:gd name="T9" fmla="*/ 31 h 118"/>
                                <a:gd name="T10" fmla="*/ 50 w 93"/>
                                <a:gd name="T11" fmla="*/ 25 h 118"/>
                                <a:gd name="T12" fmla="*/ 38 w 93"/>
                                <a:gd name="T13" fmla="*/ 25 h 118"/>
                                <a:gd name="T14" fmla="*/ 31 w 93"/>
                                <a:gd name="T15" fmla="*/ 31 h 118"/>
                                <a:gd name="T16" fmla="*/ 25 w 93"/>
                                <a:gd name="T17" fmla="*/ 37 h 118"/>
                                <a:gd name="T18" fmla="*/ 7 w 93"/>
                                <a:gd name="T19" fmla="*/ 31 h 118"/>
                                <a:gd name="T20" fmla="*/ 7 w 93"/>
                                <a:gd name="T21" fmla="*/ 18 h 118"/>
                                <a:gd name="T22" fmla="*/ 13 w 93"/>
                                <a:gd name="T23" fmla="*/ 12 h 118"/>
                                <a:gd name="T24" fmla="*/ 19 w 93"/>
                                <a:gd name="T25" fmla="*/ 6 h 118"/>
                                <a:gd name="T26" fmla="*/ 31 w 93"/>
                                <a:gd name="T27" fmla="*/ 6 h 118"/>
                                <a:gd name="T28" fmla="*/ 38 w 93"/>
                                <a:gd name="T29" fmla="*/ 0 h 118"/>
                                <a:gd name="T30" fmla="*/ 50 w 93"/>
                                <a:gd name="T31" fmla="*/ 0 h 118"/>
                                <a:gd name="T32" fmla="*/ 56 w 93"/>
                                <a:gd name="T33" fmla="*/ 6 h 118"/>
                                <a:gd name="T34" fmla="*/ 69 w 93"/>
                                <a:gd name="T35" fmla="*/ 6 h 118"/>
                                <a:gd name="T36" fmla="*/ 75 w 93"/>
                                <a:gd name="T37" fmla="*/ 12 h 118"/>
                                <a:gd name="T38" fmla="*/ 81 w 93"/>
                                <a:gd name="T39" fmla="*/ 18 h 118"/>
                                <a:gd name="T40" fmla="*/ 87 w 93"/>
                                <a:gd name="T41" fmla="*/ 25 h 118"/>
                                <a:gd name="T42" fmla="*/ 87 w 93"/>
                                <a:gd name="T43" fmla="*/ 37 h 118"/>
                                <a:gd name="T44" fmla="*/ 81 w 93"/>
                                <a:gd name="T45" fmla="*/ 43 h 118"/>
                                <a:gd name="T46" fmla="*/ 75 w 93"/>
                                <a:gd name="T47" fmla="*/ 49 h 118"/>
                                <a:gd name="T48" fmla="*/ 69 w 93"/>
                                <a:gd name="T49" fmla="*/ 56 h 118"/>
                                <a:gd name="T50" fmla="*/ 75 w 93"/>
                                <a:gd name="T51" fmla="*/ 62 h 118"/>
                                <a:gd name="T52" fmla="*/ 81 w 93"/>
                                <a:gd name="T53" fmla="*/ 68 h 118"/>
                                <a:gd name="T54" fmla="*/ 87 w 93"/>
                                <a:gd name="T55" fmla="*/ 74 h 118"/>
                                <a:gd name="T56" fmla="*/ 93 w 93"/>
                                <a:gd name="T57" fmla="*/ 87 h 118"/>
                                <a:gd name="T58" fmla="*/ 87 w 93"/>
                                <a:gd name="T59" fmla="*/ 93 h 118"/>
                                <a:gd name="T60" fmla="*/ 81 w 93"/>
                                <a:gd name="T61" fmla="*/ 99 h 118"/>
                                <a:gd name="T62" fmla="*/ 75 w 93"/>
                                <a:gd name="T63" fmla="*/ 105 h 118"/>
                                <a:gd name="T64" fmla="*/ 69 w 93"/>
                                <a:gd name="T65" fmla="*/ 112 h 118"/>
                                <a:gd name="T66" fmla="*/ 56 w 93"/>
                                <a:gd name="T67" fmla="*/ 112 h 118"/>
                                <a:gd name="T68" fmla="*/ 44 w 93"/>
                                <a:gd name="T69" fmla="*/ 118 h 118"/>
                                <a:gd name="T70" fmla="*/ 38 w 93"/>
                                <a:gd name="T71" fmla="*/ 112 h 118"/>
                                <a:gd name="T72" fmla="*/ 25 w 93"/>
                                <a:gd name="T73" fmla="*/ 112 h 118"/>
                                <a:gd name="T74" fmla="*/ 19 w 93"/>
                                <a:gd name="T75" fmla="*/ 105 h 118"/>
                                <a:gd name="T76" fmla="*/ 7 w 93"/>
                                <a:gd name="T77" fmla="*/ 105 h 118"/>
                                <a:gd name="T78" fmla="*/ 0 w 93"/>
                                <a:gd name="T79" fmla="*/ 93 h 118"/>
                                <a:gd name="T80" fmla="*/ 25 w 93"/>
                                <a:gd name="T81" fmla="*/ 81 h 118"/>
                                <a:gd name="T82" fmla="*/ 31 w 93"/>
                                <a:gd name="T83" fmla="*/ 87 h 118"/>
                                <a:gd name="T84" fmla="*/ 38 w 93"/>
                                <a:gd name="T85" fmla="*/ 93 h 118"/>
                                <a:gd name="T86" fmla="*/ 50 w 93"/>
                                <a:gd name="T87" fmla="*/ 93 h 118"/>
                                <a:gd name="T88" fmla="*/ 62 w 93"/>
                                <a:gd name="T89" fmla="*/ 93 h 118"/>
                                <a:gd name="T90" fmla="*/ 62 w 93"/>
                                <a:gd name="T91" fmla="*/ 81 h 118"/>
                                <a:gd name="T92" fmla="*/ 56 w 93"/>
                                <a:gd name="T93" fmla="*/ 74 h 118"/>
                                <a:gd name="T94" fmla="*/ 50 w 93"/>
                                <a:gd name="T95" fmla="*/ 68 h 118"/>
                                <a:gd name="T96" fmla="*/ 38 w 93"/>
                                <a:gd name="T97" fmla="*/ 68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93" h="118">
                                  <a:moveTo>
                                    <a:pt x="38" y="68"/>
                                  </a:moveTo>
                                  <a:lnTo>
                                    <a:pt x="38" y="49"/>
                                  </a:lnTo>
                                  <a:lnTo>
                                    <a:pt x="44" y="49"/>
                                  </a:lnTo>
                                  <a:lnTo>
                                    <a:pt x="50" y="49"/>
                                  </a:lnTo>
                                  <a:lnTo>
                                    <a:pt x="56" y="49"/>
                                  </a:lnTo>
                                  <a:lnTo>
                                    <a:pt x="56" y="43"/>
                                  </a:lnTo>
                                  <a:lnTo>
                                    <a:pt x="56" y="37"/>
                                  </a:lnTo>
                                  <a:lnTo>
                                    <a:pt x="62" y="37"/>
                                  </a:lnTo>
                                  <a:lnTo>
                                    <a:pt x="62" y="31"/>
                                  </a:lnTo>
                                  <a:lnTo>
                                    <a:pt x="56" y="31"/>
                                  </a:lnTo>
                                  <a:lnTo>
                                    <a:pt x="56" y="25"/>
                                  </a:lnTo>
                                  <a:lnTo>
                                    <a:pt x="50" y="25"/>
                                  </a:lnTo>
                                  <a:lnTo>
                                    <a:pt x="44" y="25"/>
                                  </a:lnTo>
                                  <a:lnTo>
                                    <a:pt x="38" y="25"/>
                                  </a:lnTo>
                                  <a:lnTo>
                                    <a:pt x="31" y="25"/>
                                  </a:lnTo>
                                  <a:lnTo>
                                    <a:pt x="31" y="31"/>
                                  </a:lnTo>
                                  <a:lnTo>
                                    <a:pt x="25" y="31"/>
                                  </a:lnTo>
                                  <a:lnTo>
                                    <a:pt x="25" y="37"/>
                                  </a:lnTo>
                                  <a:lnTo>
                                    <a:pt x="0" y="31"/>
                                  </a:lnTo>
                                  <a:lnTo>
                                    <a:pt x="7" y="31"/>
                                  </a:lnTo>
                                  <a:lnTo>
                                    <a:pt x="7" y="25"/>
                                  </a:lnTo>
                                  <a:lnTo>
                                    <a:pt x="7" y="18"/>
                                  </a:lnTo>
                                  <a:lnTo>
                                    <a:pt x="13" y="18"/>
                                  </a:lnTo>
                                  <a:lnTo>
                                    <a:pt x="13" y="12"/>
                                  </a:lnTo>
                                  <a:lnTo>
                                    <a:pt x="19" y="12"/>
                                  </a:lnTo>
                                  <a:lnTo>
                                    <a:pt x="19" y="6"/>
                                  </a:lnTo>
                                  <a:lnTo>
                                    <a:pt x="25" y="6"/>
                                  </a:lnTo>
                                  <a:lnTo>
                                    <a:pt x="31" y="6"/>
                                  </a:lnTo>
                                  <a:lnTo>
                                    <a:pt x="38" y="6"/>
                                  </a:lnTo>
                                  <a:lnTo>
                                    <a:pt x="38" y="0"/>
                                  </a:lnTo>
                                  <a:lnTo>
                                    <a:pt x="44" y="0"/>
                                  </a:lnTo>
                                  <a:lnTo>
                                    <a:pt x="50" y="0"/>
                                  </a:lnTo>
                                  <a:lnTo>
                                    <a:pt x="56" y="0"/>
                                  </a:lnTo>
                                  <a:lnTo>
                                    <a:pt x="56" y="6"/>
                                  </a:lnTo>
                                  <a:lnTo>
                                    <a:pt x="62" y="6"/>
                                  </a:lnTo>
                                  <a:lnTo>
                                    <a:pt x="69" y="6"/>
                                  </a:lnTo>
                                  <a:lnTo>
                                    <a:pt x="75" y="6"/>
                                  </a:lnTo>
                                  <a:lnTo>
                                    <a:pt x="75" y="12"/>
                                  </a:lnTo>
                                  <a:lnTo>
                                    <a:pt x="81" y="12"/>
                                  </a:lnTo>
                                  <a:lnTo>
                                    <a:pt x="81" y="18"/>
                                  </a:lnTo>
                                  <a:lnTo>
                                    <a:pt x="81" y="25"/>
                                  </a:lnTo>
                                  <a:lnTo>
                                    <a:pt x="87" y="25"/>
                                  </a:lnTo>
                                  <a:lnTo>
                                    <a:pt x="87" y="31"/>
                                  </a:lnTo>
                                  <a:lnTo>
                                    <a:pt x="87" y="37"/>
                                  </a:lnTo>
                                  <a:lnTo>
                                    <a:pt x="87" y="43"/>
                                  </a:lnTo>
                                  <a:lnTo>
                                    <a:pt x="81" y="43"/>
                                  </a:lnTo>
                                  <a:lnTo>
                                    <a:pt x="81" y="49"/>
                                  </a:lnTo>
                                  <a:lnTo>
                                    <a:pt x="75" y="49"/>
                                  </a:lnTo>
                                  <a:lnTo>
                                    <a:pt x="75" y="56"/>
                                  </a:lnTo>
                                  <a:lnTo>
                                    <a:pt x="69" y="56"/>
                                  </a:lnTo>
                                  <a:lnTo>
                                    <a:pt x="69" y="62"/>
                                  </a:lnTo>
                                  <a:lnTo>
                                    <a:pt x="75" y="62"/>
                                  </a:lnTo>
                                  <a:lnTo>
                                    <a:pt x="81" y="62"/>
                                  </a:lnTo>
                                  <a:lnTo>
                                    <a:pt x="81" y="68"/>
                                  </a:lnTo>
                                  <a:lnTo>
                                    <a:pt x="87" y="68"/>
                                  </a:lnTo>
                                  <a:lnTo>
                                    <a:pt x="87" y="74"/>
                                  </a:lnTo>
                                  <a:lnTo>
                                    <a:pt x="93" y="81"/>
                                  </a:lnTo>
                                  <a:lnTo>
                                    <a:pt x="93" y="87"/>
                                  </a:lnTo>
                                  <a:lnTo>
                                    <a:pt x="93" y="93"/>
                                  </a:lnTo>
                                  <a:lnTo>
                                    <a:pt x="87" y="93"/>
                                  </a:lnTo>
                                  <a:lnTo>
                                    <a:pt x="87" y="99"/>
                                  </a:lnTo>
                                  <a:lnTo>
                                    <a:pt x="81" y="99"/>
                                  </a:lnTo>
                                  <a:lnTo>
                                    <a:pt x="81" y="105"/>
                                  </a:lnTo>
                                  <a:lnTo>
                                    <a:pt x="75" y="105"/>
                                  </a:lnTo>
                                  <a:lnTo>
                                    <a:pt x="75" y="112"/>
                                  </a:lnTo>
                                  <a:lnTo>
                                    <a:pt x="69" y="112"/>
                                  </a:lnTo>
                                  <a:lnTo>
                                    <a:pt x="62" y="112"/>
                                  </a:lnTo>
                                  <a:lnTo>
                                    <a:pt x="56" y="112"/>
                                  </a:lnTo>
                                  <a:lnTo>
                                    <a:pt x="50" y="112"/>
                                  </a:lnTo>
                                  <a:lnTo>
                                    <a:pt x="44" y="118"/>
                                  </a:lnTo>
                                  <a:lnTo>
                                    <a:pt x="44" y="112"/>
                                  </a:lnTo>
                                  <a:lnTo>
                                    <a:pt x="38" y="112"/>
                                  </a:lnTo>
                                  <a:lnTo>
                                    <a:pt x="31" y="112"/>
                                  </a:lnTo>
                                  <a:lnTo>
                                    <a:pt x="25" y="112"/>
                                  </a:lnTo>
                                  <a:lnTo>
                                    <a:pt x="19" y="112"/>
                                  </a:lnTo>
                                  <a:lnTo>
                                    <a:pt x="19" y="105"/>
                                  </a:lnTo>
                                  <a:lnTo>
                                    <a:pt x="13" y="105"/>
                                  </a:lnTo>
                                  <a:lnTo>
                                    <a:pt x="7" y="105"/>
                                  </a:lnTo>
                                  <a:lnTo>
                                    <a:pt x="7" y="99"/>
                                  </a:lnTo>
                                  <a:lnTo>
                                    <a:pt x="0" y="93"/>
                                  </a:lnTo>
                                  <a:lnTo>
                                    <a:pt x="0" y="87"/>
                                  </a:lnTo>
                                  <a:lnTo>
                                    <a:pt x="25" y="81"/>
                                  </a:lnTo>
                                  <a:lnTo>
                                    <a:pt x="25" y="87"/>
                                  </a:lnTo>
                                  <a:lnTo>
                                    <a:pt x="31" y="87"/>
                                  </a:lnTo>
                                  <a:lnTo>
                                    <a:pt x="31" y="93"/>
                                  </a:lnTo>
                                  <a:lnTo>
                                    <a:pt x="38" y="93"/>
                                  </a:lnTo>
                                  <a:lnTo>
                                    <a:pt x="44" y="93"/>
                                  </a:lnTo>
                                  <a:lnTo>
                                    <a:pt x="50" y="93"/>
                                  </a:lnTo>
                                  <a:lnTo>
                                    <a:pt x="56" y="93"/>
                                  </a:lnTo>
                                  <a:lnTo>
                                    <a:pt x="62" y="93"/>
                                  </a:lnTo>
                                  <a:lnTo>
                                    <a:pt x="62" y="87"/>
                                  </a:lnTo>
                                  <a:lnTo>
                                    <a:pt x="62" y="81"/>
                                  </a:lnTo>
                                  <a:lnTo>
                                    <a:pt x="62" y="74"/>
                                  </a:lnTo>
                                  <a:lnTo>
                                    <a:pt x="56" y="74"/>
                                  </a:lnTo>
                                  <a:lnTo>
                                    <a:pt x="56" y="68"/>
                                  </a:lnTo>
                                  <a:lnTo>
                                    <a:pt x="50" y="68"/>
                                  </a:lnTo>
                                  <a:lnTo>
                                    <a:pt x="44" y="68"/>
                                  </a:lnTo>
                                  <a:lnTo>
                                    <a:pt x="38" y="68"/>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84" name="Freeform 1205"/>
                          <wps:cNvSpPr>
                            <a:spLocks/>
                          </wps:cNvSpPr>
                          <wps:spPr bwMode="auto">
                            <a:xfrm>
                              <a:off x="4907" y="2768"/>
                              <a:ext cx="99" cy="106"/>
                            </a:xfrm>
                            <a:custGeom>
                              <a:avLst/>
                              <a:gdLst>
                                <a:gd name="T0" fmla="*/ 0 w 99"/>
                                <a:gd name="T1" fmla="*/ 0 h 106"/>
                                <a:gd name="T2" fmla="*/ 31 w 99"/>
                                <a:gd name="T3" fmla="*/ 0 h 106"/>
                                <a:gd name="T4" fmla="*/ 31 w 99"/>
                                <a:gd name="T5" fmla="*/ 37 h 106"/>
                                <a:gd name="T6" fmla="*/ 68 w 99"/>
                                <a:gd name="T7" fmla="*/ 37 h 106"/>
                                <a:gd name="T8" fmla="*/ 68 w 99"/>
                                <a:gd name="T9" fmla="*/ 0 h 106"/>
                                <a:gd name="T10" fmla="*/ 99 w 99"/>
                                <a:gd name="T11" fmla="*/ 0 h 106"/>
                                <a:gd name="T12" fmla="*/ 99 w 99"/>
                                <a:gd name="T13" fmla="*/ 106 h 106"/>
                                <a:gd name="T14" fmla="*/ 68 w 99"/>
                                <a:gd name="T15" fmla="*/ 106 h 106"/>
                                <a:gd name="T16" fmla="*/ 68 w 99"/>
                                <a:gd name="T17" fmla="*/ 62 h 106"/>
                                <a:gd name="T18" fmla="*/ 31 w 99"/>
                                <a:gd name="T19" fmla="*/ 62 h 106"/>
                                <a:gd name="T20" fmla="*/ 31 w 99"/>
                                <a:gd name="T21" fmla="*/ 106 h 106"/>
                                <a:gd name="T22" fmla="*/ 0 w 99"/>
                                <a:gd name="T23" fmla="*/ 106 h 106"/>
                                <a:gd name="T24" fmla="*/ 0 w 99"/>
                                <a:gd name="T25" fmla="*/ 0 h 1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9" h="106">
                                  <a:moveTo>
                                    <a:pt x="0" y="0"/>
                                  </a:moveTo>
                                  <a:lnTo>
                                    <a:pt x="31" y="0"/>
                                  </a:lnTo>
                                  <a:lnTo>
                                    <a:pt x="31" y="37"/>
                                  </a:lnTo>
                                  <a:lnTo>
                                    <a:pt x="68" y="37"/>
                                  </a:lnTo>
                                  <a:lnTo>
                                    <a:pt x="68" y="0"/>
                                  </a:lnTo>
                                  <a:lnTo>
                                    <a:pt x="99" y="0"/>
                                  </a:lnTo>
                                  <a:lnTo>
                                    <a:pt x="99" y="106"/>
                                  </a:lnTo>
                                  <a:lnTo>
                                    <a:pt x="68" y="106"/>
                                  </a:lnTo>
                                  <a:lnTo>
                                    <a:pt x="68" y="62"/>
                                  </a:lnTo>
                                  <a:lnTo>
                                    <a:pt x="31" y="62"/>
                                  </a:lnTo>
                                  <a:lnTo>
                                    <a:pt x="31" y="106"/>
                                  </a:lnTo>
                                  <a:lnTo>
                                    <a:pt x="0" y="106"/>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85" name="Freeform 1206"/>
                          <wps:cNvSpPr>
                            <a:spLocks/>
                          </wps:cNvSpPr>
                          <wps:spPr bwMode="auto">
                            <a:xfrm>
                              <a:off x="5031" y="2768"/>
                              <a:ext cx="99" cy="106"/>
                            </a:xfrm>
                            <a:custGeom>
                              <a:avLst/>
                              <a:gdLst>
                                <a:gd name="T0" fmla="*/ 0 w 99"/>
                                <a:gd name="T1" fmla="*/ 0 h 106"/>
                                <a:gd name="T2" fmla="*/ 31 w 99"/>
                                <a:gd name="T3" fmla="*/ 0 h 106"/>
                                <a:gd name="T4" fmla="*/ 31 w 99"/>
                                <a:gd name="T5" fmla="*/ 68 h 106"/>
                                <a:gd name="T6" fmla="*/ 74 w 99"/>
                                <a:gd name="T7" fmla="*/ 0 h 106"/>
                                <a:gd name="T8" fmla="*/ 99 w 99"/>
                                <a:gd name="T9" fmla="*/ 0 h 106"/>
                                <a:gd name="T10" fmla="*/ 99 w 99"/>
                                <a:gd name="T11" fmla="*/ 106 h 106"/>
                                <a:gd name="T12" fmla="*/ 74 w 99"/>
                                <a:gd name="T13" fmla="*/ 106 h 106"/>
                                <a:gd name="T14" fmla="*/ 74 w 99"/>
                                <a:gd name="T15" fmla="*/ 37 h 106"/>
                                <a:gd name="T16" fmla="*/ 31 w 99"/>
                                <a:gd name="T17" fmla="*/ 106 h 106"/>
                                <a:gd name="T18" fmla="*/ 0 w 99"/>
                                <a:gd name="T19" fmla="*/ 106 h 106"/>
                                <a:gd name="T20" fmla="*/ 0 w 99"/>
                                <a:gd name="T21" fmla="*/ 0 h 1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99" h="106">
                                  <a:moveTo>
                                    <a:pt x="0" y="0"/>
                                  </a:moveTo>
                                  <a:lnTo>
                                    <a:pt x="31" y="0"/>
                                  </a:lnTo>
                                  <a:lnTo>
                                    <a:pt x="31" y="68"/>
                                  </a:lnTo>
                                  <a:lnTo>
                                    <a:pt x="74" y="0"/>
                                  </a:lnTo>
                                  <a:lnTo>
                                    <a:pt x="99" y="0"/>
                                  </a:lnTo>
                                  <a:lnTo>
                                    <a:pt x="99" y="106"/>
                                  </a:lnTo>
                                  <a:lnTo>
                                    <a:pt x="74" y="106"/>
                                  </a:lnTo>
                                  <a:lnTo>
                                    <a:pt x="74" y="37"/>
                                  </a:lnTo>
                                  <a:lnTo>
                                    <a:pt x="31" y="106"/>
                                  </a:lnTo>
                                  <a:lnTo>
                                    <a:pt x="0" y="106"/>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86" name="Freeform 1207"/>
                          <wps:cNvSpPr>
                            <a:spLocks/>
                          </wps:cNvSpPr>
                          <wps:spPr bwMode="auto">
                            <a:xfrm>
                              <a:off x="5161" y="2768"/>
                              <a:ext cx="87" cy="106"/>
                            </a:xfrm>
                            <a:custGeom>
                              <a:avLst/>
                              <a:gdLst>
                                <a:gd name="T0" fmla="*/ 0 w 87"/>
                                <a:gd name="T1" fmla="*/ 0 h 106"/>
                                <a:gd name="T2" fmla="*/ 25 w 87"/>
                                <a:gd name="T3" fmla="*/ 0 h 106"/>
                                <a:gd name="T4" fmla="*/ 25 w 87"/>
                                <a:gd name="T5" fmla="*/ 43 h 106"/>
                                <a:gd name="T6" fmla="*/ 31 w 87"/>
                                <a:gd name="T7" fmla="*/ 43 h 106"/>
                                <a:gd name="T8" fmla="*/ 37 w 87"/>
                                <a:gd name="T9" fmla="*/ 43 h 106"/>
                                <a:gd name="T10" fmla="*/ 37 w 87"/>
                                <a:gd name="T11" fmla="*/ 37 h 106"/>
                                <a:gd name="T12" fmla="*/ 37 w 87"/>
                                <a:gd name="T13" fmla="*/ 31 h 106"/>
                                <a:gd name="T14" fmla="*/ 43 w 87"/>
                                <a:gd name="T15" fmla="*/ 31 h 106"/>
                                <a:gd name="T16" fmla="*/ 43 w 87"/>
                                <a:gd name="T17" fmla="*/ 25 h 106"/>
                                <a:gd name="T18" fmla="*/ 43 w 87"/>
                                <a:gd name="T19" fmla="*/ 19 h 106"/>
                                <a:gd name="T20" fmla="*/ 50 w 87"/>
                                <a:gd name="T21" fmla="*/ 19 h 106"/>
                                <a:gd name="T22" fmla="*/ 50 w 87"/>
                                <a:gd name="T23" fmla="*/ 12 h 106"/>
                                <a:gd name="T24" fmla="*/ 50 w 87"/>
                                <a:gd name="T25" fmla="*/ 6 h 106"/>
                                <a:gd name="T26" fmla="*/ 56 w 87"/>
                                <a:gd name="T27" fmla="*/ 6 h 106"/>
                                <a:gd name="T28" fmla="*/ 56 w 87"/>
                                <a:gd name="T29" fmla="*/ 0 h 106"/>
                                <a:gd name="T30" fmla="*/ 62 w 87"/>
                                <a:gd name="T31" fmla="*/ 0 h 106"/>
                                <a:gd name="T32" fmla="*/ 68 w 87"/>
                                <a:gd name="T33" fmla="*/ 0 h 106"/>
                                <a:gd name="T34" fmla="*/ 74 w 87"/>
                                <a:gd name="T35" fmla="*/ 0 h 106"/>
                                <a:gd name="T36" fmla="*/ 80 w 87"/>
                                <a:gd name="T37" fmla="*/ 0 h 106"/>
                                <a:gd name="T38" fmla="*/ 87 w 87"/>
                                <a:gd name="T39" fmla="*/ 0 h 106"/>
                                <a:gd name="T40" fmla="*/ 87 w 87"/>
                                <a:gd name="T41" fmla="*/ 19 h 106"/>
                                <a:gd name="T42" fmla="*/ 80 w 87"/>
                                <a:gd name="T43" fmla="*/ 19 h 106"/>
                                <a:gd name="T44" fmla="*/ 74 w 87"/>
                                <a:gd name="T45" fmla="*/ 19 h 106"/>
                                <a:gd name="T46" fmla="*/ 68 w 87"/>
                                <a:gd name="T47" fmla="*/ 19 h 106"/>
                                <a:gd name="T48" fmla="*/ 68 w 87"/>
                                <a:gd name="T49" fmla="*/ 25 h 106"/>
                                <a:gd name="T50" fmla="*/ 62 w 87"/>
                                <a:gd name="T51" fmla="*/ 25 h 106"/>
                                <a:gd name="T52" fmla="*/ 62 w 87"/>
                                <a:gd name="T53" fmla="*/ 31 h 106"/>
                                <a:gd name="T54" fmla="*/ 62 w 87"/>
                                <a:gd name="T55" fmla="*/ 37 h 106"/>
                                <a:gd name="T56" fmla="*/ 62 w 87"/>
                                <a:gd name="T57" fmla="*/ 43 h 106"/>
                                <a:gd name="T58" fmla="*/ 56 w 87"/>
                                <a:gd name="T59" fmla="*/ 43 h 106"/>
                                <a:gd name="T60" fmla="*/ 56 w 87"/>
                                <a:gd name="T61" fmla="*/ 50 h 106"/>
                                <a:gd name="T62" fmla="*/ 50 w 87"/>
                                <a:gd name="T63" fmla="*/ 50 h 106"/>
                                <a:gd name="T64" fmla="*/ 56 w 87"/>
                                <a:gd name="T65" fmla="*/ 50 h 106"/>
                                <a:gd name="T66" fmla="*/ 56 w 87"/>
                                <a:gd name="T67" fmla="*/ 56 h 106"/>
                                <a:gd name="T68" fmla="*/ 62 w 87"/>
                                <a:gd name="T69" fmla="*/ 56 h 106"/>
                                <a:gd name="T70" fmla="*/ 62 w 87"/>
                                <a:gd name="T71" fmla="*/ 62 h 106"/>
                                <a:gd name="T72" fmla="*/ 68 w 87"/>
                                <a:gd name="T73" fmla="*/ 62 h 106"/>
                                <a:gd name="T74" fmla="*/ 68 w 87"/>
                                <a:gd name="T75" fmla="*/ 68 h 106"/>
                                <a:gd name="T76" fmla="*/ 68 w 87"/>
                                <a:gd name="T77" fmla="*/ 75 h 106"/>
                                <a:gd name="T78" fmla="*/ 74 w 87"/>
                                <a:gd name="T79" fmla="*/ 75 h 106"/>
                                <a:gd name="T80" fmla="*/ 87 w 87"/>
                                <a:gd name="T81" fmla="*/ 106 h 106"/>
                                <a:gd name="T82" fmla="*/ 56 w 87"/>
                                <a:gd name="T83" fmla="*/ 106 h 106"/>
                                <a:gd name="T84" fmla="*/ 43 w 87"/>
                                <a:gd name="T85" fmla="*/ 75 h 106"/>
                                <a:gd name="T86" fmla="*/ 43 w 87"/>
                                <a:gd name="T87" fmla="*/ 68 h 106"/>
                                <a:gd name="T88" fmla="*/ 37 w 87"/>
                                <a:gd name="T89" fmla="*/ 68 h 106"/>
                                <a:gd name="T90" fmla="*/ 37 w 87"/>
                                <a:gd name="T91" fmla="*/ 62 h 106"/>
                                <a:gd name="T92" fmla="*/ 31 w 87"/>
                                <a:gd name="T93" fmla="*/ 62 h 106"/>
                                <a:gd name="T94" fmla="*/ 25 w 87"/>
                                <a:gd name="T95" fmla="*/ 62 h 106"/>
                                <a:gd name="T96" fmla="*/ 25 w 87"/>
                                <a:gd name="T97" fmla="*/ 106 h 106"/>
                                <a:gd name="T98" fmla="*/ 0 w 87"/>
                                <a:gd name="T99" fmla="*/ 106 h 106"/>
                                <a:gd name="T100" fmla="*/ 0 w 87"/>
                                <a:gd name="T101" fmla="*/ 0 h 1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7" h="106">
                                  <a:moveTo>
                                    <a:pt x="0" y="0"/>
                                  </a:moveTo>
                                  <a:lnTo>
                                    <a:pt x="25" y="0"/>
                                  </a:lnTo>
                                  <a:lnTo>
                                    <a:pt x="25" y="43"/>
                                  </a:lnTo>
                                  <a:lnTo>
                                    <a:pt x="31" y="43"/>
                                  </a:lnTo>
                                  <a:lnTo>
                                    <a:pt x="37" y="43"/>
                                  </a:lnTo>
                                  <a:lnTo>
                                    <a:pt x="37" y="37"/>
                                  </a:lnTo>
                                  <a:lnTo>
                                    <a:pt x="37" y="31"/>
                                  </a:lnTo>
                                  <a:lnTo>
                                    <a:pt x="43" y="31"/>
                                  </a:lnTo>
                                  <a:lnTo>
                                    <a:pt x="43" y="25"/>
                                  </a:lnTo>
                                  <a:lnTo>
                                    <a:pt x="43" y="19"/>
                                  </a:lnTo>
                                  <a:lnTo>
                                    <a:pt x="50" y="19"/>
                                  </a:lnTo>
                                  <a:lnTo>
                                    <a:pt x="50" y="12"/>
                                  </a:lnTo>
                                  <a:lnTo>
                                    <a:pt x="50" y="6"/>
                                  </a:lnTo>
                                  <a:lnTo>
                                    <a:pt x="56" y="6"/>
                                  </a:lnTo>
                                  <a:lnTo>
                                    <a:pt x="56" y="0"/>
                                  </a:lnTo>
                                  <a:lnTo>
                                    <a:pt x="62" y="0"/>
                                  </a:lnTo>
                                  <a:lnTo>
                                    <a:pt x="68" y="0"/>
                                  </a:lnTo>
                                  <a:lnTo>
                                    <a:pt x="74" y="0"/>
                                  </a:lnTo>
                                  <a:lnTo>
                                    <a:pt x="80" y="0"/>
                                  </a:lnTo>
                                  <a:lnTo>
                                    <a:pt x="87" y="0"/>
                                  </a:lnTo>
                                  <a:lnTo>
                                    <a:pt x="87" y="19"/>
                                  </a:lnTo>
                                  <a:lnTo>
                                    <a:pt x="80" y="19"/>
                                  </a:lnTo>
                                  <a:lnTo>
                                    <a:pt x="74" y="19"/>
                                  </a:lnTo>
                                  <a:lnTo>
                                    <a:pt x="68" y="19"/>
                                  </a:lnTo>
                                  <a:lnTo>
                                    <a:pt x="68" y="25"/>
                                  </a:lnTo>
                                  <a:lnTo>
                                    <a:pt x="62" y="25"/>
                                  </a:lnTo>
                                  <a:lnTo>
                                    <a:pt x="62" y="31"/>
                                  </a:lnTo>
                                  <a:lnTo>
                                    <a:pt x="62" y="37"/>
                                  </a:lnTo>
                                  <a:lnTo>
                                    <a:pt x="62" y="43"/>
                                  </a:lnTo>
                                  <a:lnTo>
                                    <a:pt x="56" y="43"/>
                                  </a:lnTo>
                                  <a:lnTo>
                                    <a:pt x="56" y="50"/>
                                  </a:lnTo>
                                  <a:lnTo>
                                    <a:pt x="50" y="50"/>
                                  </a:lnTo>
                                  <a:lnTo>
                                    <a:pt x="56" y="50"/>
                                  </a:lnTo>
                                  <a:lnTo>
                                    <a:pt x="56" y="56"/>
                                  </a:lnTo>
                                  <a:lnTo>
                                    <a:pt x="62" y="56"/>
                                  </a:lnTo>
                                  <a:lnTo>
                                    <a:pt x="62" y="62"/>
                                  </a:lnTo>
                                  <a:lnTo>
                                    <a:pt x="68" y="62"/>
                                  </a:lnTo>
                                  <a:lnTo>
                                    <a:pt x="68" y="68"/>
                                  </a:lnTo>
                                  <a:lnTo>
                                    <a:pt x="68" y="75"/>
                                  </a:lnTo>
                                  <a:lnTo>
                                    <a:pt x="74" y="75"/>
                                  </a:lnTo>
                                  <a:lnTo>
                                    <a:pt x="87" y="106"/>
                                  </a:lnTo>
                                  <a:lnTo>
                                    <a:pt x="56" y="106"/>
                                  </a:lnTo>
                                  <a:lnTo>
                                    <a:pt x="43" y="75"/>
                                  </a:lnTo>
                                  <a:lnTo>
                                    <a:pt x="43" y="68"/>
                                  </a:lnTo>
                                  <a:lnTo>
                                    <a:pt x="37" y="68"/>
                                  </a:lnTo>
                                  <a:lnTo>
                                    <a:pt x="37" y="62"/>
                                  </a:lnTo>
                                  <a:lnTo>
                                    <a:pt x="31" y="62"/>
                                  </a:lnTo>
                                  <a:lnTo>
                                    <a:pt x="25" y="62"/>
                                  </a:lnTo>
                                  <a:lnTo>
                                    <a:pt x="25" y="106"/>
                                  </a:lnTo>
                                  <a:lnTo>
                                    <a:pt x="0" y="106"/>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87" name="Freeform 1208"/>
                          <wps:cNvSpPr>
                            <a:spLocks noEditPoints="1"/>
                          </wps:cNvSpPr>
                          <wps:spPr bwMode="auto">
                            <a:xfrm>
                              <a:off x="4461" y="2998"/>
                              <a:ext cx="124" cy="136"/>
                            </a:xfrm>
                            <a:custGeom>
                              <a:avLst/>
                              <a:gdLst>
                                <a:gd name="T0" fmla="*/ 105 w 124"/>
                                <a:gd name="T1" fmla="*/ 105 h 136"/>
                                <a:gd name="T2" fmla="*/ 25 w 124"/>
                                <a:gd name="T3" fmla="*/ 105 h 136"/>
                                <a:gd name="T4" fmla="*/ 25 w 124"/>
                                <a:gd name="T5" fmla="*/ 136 h 136"/>
                                <a:gd name="T6" fmla="*/ 0 w 124"/>
                                <a:gd name="T7" fmla="*/ 136 h 136"/>
                                <a:gd name="T8" fmla="*/ 0 w 124"/>
                                <a:gd name="T9" fmla="*/ 87 h 136"/>
                                <a:gd name="T10" fmla="*/ 12 w 124"/>
                                <a:gd name="T11" fmla="*/ 87 h 136"/>
                                <a:gd name="T12" fmla="*/ 12 w 124"/>
                                <a:gd name="T13" fmla="*/ 80 h 136"/>
                                <a:gd name="T14" fmla="*/ 18 w 124"/>
                                <a:gd name="T15" fmla="*/ 80 h 136"/>
                                <a:gd name="T16" fmla="*/ 18 w 124"/>
                                <a:gd name="T17" fmla="*/ 74 h 136"/>
                                <a:gd name="T18" fmla="*/ 18 w 124"/>
                                <a:gd name="T19" fmla="*/ 68 h 136"/>
                                <a:gd name="T20" fmla="*/ 18 w 124"/>
                                <a:gd name="T21" fmla="*/ 62 h 136"/>
                                <a:gd name="T22" fmla="*/ 25 w 124"/>
                                <a:gd name="T23" fmla="*/ 62 h 136"/>
                                <a:gd name="T24" fmla="*/ 25 w 124"/>
                                <a:gd name="T25" fmla="*/ 56 h 136"/>
                                <a:gd name="T26" fmla="*/ 25 w 124"/>
                                <a:gd name="T27" fmla="*/ 49 h 136"/>
                                <a:gd name="T28" fmla="*/ 25 w 124"/>
                                <a:gd name="T29" fmla="*/ 43 h 136"/>
                                <a:gd name="T30" fmla="*/ 25 w 124"/>
                                <a:gd name="T31" fmla="*/ 37 h 136"/>
                                <a:gd name="T32" fmla="*/ 25 w 124"/>
                                <a:gd name="T33" fmla="*/ 31 h 136"/>
                                <a:gd name="T34" fmla="*/ 25 w 124"/>
                                <a:gd name="T35" fmla="*/ 25 h 136"/>
                                <a:gd name="T36" fmla="*/ 31 w 124"/>
                                <a:gd name="T37" fmla="*/ 25 h 136"/>
                                <a:gd name="T38" fmla="*/ 31 w 124"/>
                                <a:gd name="T39" fmla="*/ 18 h 136"/>
                                <a:gd name="T40" fmla="*/ 31 w 124"/>
                                <a:gd name="T41" fmla="*/ 12 h 136"/>
                                <a:gd name="T42" fmla="*/ 31 w 124"/>
                                <a:gd name="T43" fmla="*/ 6 h 136"/>
                                <a:gd name="T44" fmla="*/ 31 w 124"/>
                                <a:gd name="T45" fmla="*/ 0 h 136"/>
                                <a:gd name="T46" fmla="*/ 118 w 124"/>
                                <a:gd name="T47" fmla="*/ 0 h 136"/>
                                <a:gd name="T48" fmla="*/ 118 w 124"/>
                                <a:gd name="T49" fmla="*/ 87 h 136"/>
                                <a:gd name="T50" fmla="*/ 124 w 124"/>
                                <a:gd name="T51" fmla="*/ 87 h 136"/>
                                <a:gd name="T52" fmla="*/ 124 w 124"/>
                                <a:gd name="T53" fmla="*/ 136 h 136"/>
                                <a:gd name="T54" fmla="*/ 105 w 124"/>
                                <a:gd name="T55" fmla="*/ 136 h 136"/>
                                <a:gd name="T56" fmla="*/ 105 w 124"/>
                                <a:gd name="T57" fmla="*/ 105 h 136"/>
                                <a:gd name="T58" fmla="*/ 87 w 124"/>
                                <a:gd name="T59" fmla="*/ 87 h 136"/>
                                <a:gd name="T60" fmla="*/ 87 w 124"/>
                                <a:gd name="T61" fmla="*/ 25 h 136"/>
                                <a:gd name="T62" fmla="*/ 56 w 124"/>
                                <a:gd name="T63" fmla="*/ 25 h 136"/>
                                <a:gd name="T64" fmla="*/ 56 w 124"/>
                                <a:gd name="T65" fmla="*/ 31 h 136"/>
                                <a:gd name="T66" fmla="*/ 49 w 124"/>
                                <a:gd name="T67" fmla="*/ 31 h 136"/>
                                <a:gd name="T68" fmla="*/ 49 w 124"/>
                                <a:gd name="T69" fmla="*/ 37 h 136"/>
                                <a:gd name="T70" fmla="*/ 49 w 124"/>
                                <a:gd name="T71" fmla="*/ 43 h 136"/>
                                <a:gd name="T72" fmla="*/ 49 w 124"/>
                                <a:gd name="T73" fmla="*/ 49 h 136"/>
                                <a:gd name="T74" fmla="*/ 49 w 124"/>
                                <a:gd name="T75" fmla="*/ 56 h 136"/>
                                <a:gd name="T76" fmla="*/ 49 w 124"/>
                                <a:gd name="T77" fmla="*/ 62 h 136"/>
                                <a:gd name="T78" fmla="*/ 49 w 124"/>
                                <a:gd name="T79" fmla="*/ 68 h 136"/>
                                <a:gd name="T80" fmla="*/ 43 w 124"/>
                                <a:gd name="T81" fmla="*/ 68 h 136"/>
                                <a:gd name="T82" fmla="*/ 43 w 124"/>
                                <a:gd name="T83" fmla="*/ 74 h 136"/>
                                <a:gd name="T84" fmla="*/ 43 w 124"/>
                                <a:gd name="T85" fmla="*/ 80 h 136"/>
                                <a:gd name="T86" fmla="*/ 37 w 124"/>
                                <a:gd name="T87" fmla="*/ 80 h 136"/>
                                <a:gd name="T88" fmla="*/ 37 w 124"/>
                                <a:gd name="T89" fmla="*/ 87 h 136"/>
                                <a:gd name="T90" fmla="*/ 87 w 124"/>
                                <a:gd name="T91" fmla="*/ 87 h 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124" h="136">
                                  <a:moveTo>
                                    <a:pt x="105" y="105"/>
                                  </a:moveTo>
                                  <a:lnTo>
                                    <a:pt x="25" y="105"/>
                                  </a:lnTo>
                                  <a:lnTo>
                                    <a:pt x="25" y="136"/>
                                  </a:lnTo>
                                  <a:lnTo>
                                    <a:pt x="0" y="136"/>
                                  </a:lnTo>
                                  <a:lnTo>
                                    <a:pt x="0" y="87"/>
                                  </a:lnTo>
                                  <a:lnTo>
                                    <a:pt x="12" y="87"/>
                                  </a:lnTo>
                                  <a:lnTo>
                                    <a:pt x="12" y="80"/>
                                  </a:lnTo>
                                  <a:lnTo>
                                    <a:pt x="18" y="80"/>
                                  </a:lnTo>
                                  <a:lnTo>
                                    <a:pt x="18" y="74"/>
                                  </a:lnTo>
                                  <a:lnTo>
                                    <a:pt x="18" y="68"/>
                                  </a:lnTo>
                                  <a:lnTo>
                                    <a:pt x="18" y="62"/>
                                  </a:lnTo>
                                  <a:lnTo>
                                    <a:pt x="25" y="62"/>
                                  </a:lnTo>
                                  <a:lnTo>
                                    <a:pt x="25" y="56"/>
                                  </a:lnTo>
                                  <a:lnTo>
                                    <a:pt x="25" y="49"/>
                                  </a:lnTo>
                                  <a:lnTo>
                                    <a:pt x="25" y="43"/>
                                  </a:lnTo>
                                  <a:lnTo>
                                    <a:pt x="25" y="37"/>
                                  </a:lnTo>
                                  <a:lnTo>
                                    <a:pt x="25" y="31"/>
                                  </a:lnTo>
                                  <a:lnTo>
                                    <a:pt x="25" y="25"/>
                                  </a:lnTo>
                                  <a:lnTo>
                                    <a:pt x="31" y="25"/>
                                  </a:lnTo>
                                  <a:lnTo>
                                    <a:pt x="31" y="18"/>
                                  </a:lnTo>
                                  <a:lnTo>
                                    <a:pt x="31" y="12"/>
                                  </a:lnTo>
                                  <a:lnTo>
                                    <a:pt x="31" y="6"/>
                                  </a:lnTo>
                                  <a:lnTo>
                                    <a:pt x="31" y="0"/>
                                  </a:lnTo>
                                  <a:lnTo>
                                    <a:pt x="118" y="0"/>
                                  </a:lnTo>
                                  <a:lnTo>
                                    <a:pt x="118" y="87"/>
                                  </a:lnTo>
                                  <a:lnTo>
                                    <a:pt x="124" y="87"/>
                                  </a:lnTo>
                                  <a:lnTo>
                                    <a:pt x="124" y="136"/>
                                  </a:lnTo>
                                  <a:lnTo>
                                    <a:pt x="105" y="136"/>
                                  </a:lnTo>
                                  <a:lnTo>
                                    <a:pt x="105" y="105"/>
                                  </a:lnTo>
                                  <a:close/>
                                  <a:moveTo>
                                    <a:pt x="87" y="87"/>
                                  </a:moveTo>
                                  <a:lnTo>
                                    <a:pt x="87" y="25"/>
                                  </a:lnTo>
                                  <a:lnTo>
                                    <a:pt x="56" y="25"/>
                                  </a:lnTo>
                                  <a:lnTo>
                                    <a:pt x="56" y="31"/>
                                  </a:lnTo>
                                  <a:lnTo>
                                    <a:pt x="49" y="31"/>
                                  </a:lnTo>
                                  <a:lnTo>
                                    <a:pt x="49" y="37"/>
                                  </a:lnTo>
                                  <a:lnTo>
                                    <a:pt x="49" y="43"/>
                                  </a:lnTo>
                                  <a:lnTo>
                                    <a:pt x="49" y="49"/>
                                  </a:lnTo>
                                  <a:lnTo>
                                    <a:pt x="49" y="56"/>
                                  </a:lnTo>
                                  <a:lnTo>
                                    <a:pt x="49" y="62"/>
                                  </a:lnTo>
                                  <a:lnTo>
                                    <a:pt x="49" y="68"/>
                                  </a:lnTo>
                                  <a:lnTo>
                                    <a:pt x="43" y="68"/>
                                  </a:lnTo>
                                  <a:lnTo>
                                    <a:pt x="43" y="74"/>
                                  </a:lnTo>
                                  <a:lnTo>
                                    <a:pt x="43" y="80"/>
                                  </a:lnTo>
                                  <a:lnTo>
                                    <a:pt x="37" y="80"/>
                                  </a:lnTo>
                                  <a:lnTo>
                                    <a:pt x="37" y="87"/>
                                  </a:lnTo>
                                  <a:lnTo>
                                    <a:pt x="87" y="87"/>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88" name="Freeform 1209"/>
                          <wps:cNvSpPr>
                            <a:spLocks noEditPoints="1"/>
                          </wps:cNvSpPr>
                          <wps:spPr bwMode="auto">
                            <a:xfrm>
                              <a:off x="4597" y="2998"/>
                              <a:ext cx="99" cy="111"/>
                            </a:xfrm>
                            <a:custGeom>
                              <a:avLst/>
                              <a:gdLst>
                                <a:gd name="T0" fmla="*/ 99 w 99"/>
                                <a:gd name="T1" fmla="*/ 80 h 111"/>
                                <a:gd name="T2" fmla="*/ 93 w 99"/>
                                <a:gd name="T3" fmla="*/ 87 h 111"/>
                                <a:gd name="T4" fmla="*/ 87 w 99"/>
                                <a:gd name="T5" fmla="*/ 99 h 111"/>
                                <a:gd name="T6" fmla="*/ 81 w 99"/>
                                <a:gd name="T7" fmla="*/ 105 h 111"/>
                                <a:gd name="T8" fmla="*/ 68 w 99"/>
                                <a:gd name="T9" fmla="*/ 105 h 111"/>
                                <a:gd name="T10" fmla="*/ 62 w 99"/>
                                <a:gd name="T11" fmla="*/ 111 h 111"/>
                                <a:gd name="T12" fmla="*/ 50 w 99"/>
                                <a:gd name="T13" fmla="*/ 111 h 111"/>
                                <a:gd name="T14" fmla="*/ 37 w 99"/>
                                <a:gd name="T15" fmla="*/ 111 h 111"/>
                                <a:gd name="T16" fmla="*/ 31 w 99"/>
                                <a:gd name="T17" fmla="*/ 105 h 111"/>
                                <a:gd name="T18" fmla="*/ 25 w 99"/>
                                <a:gd name="T19" fmla="*/ 99 h 111"/>
                                <a:gd name="T20" fmla="*/ 13 w 99"/>
                                <a:gd name="T21" fmla="*/ 93 h 111"/>
                                <a:gd name="T22" fmla="*/ 6 w 99"/>
                                <a:gd name="T23" fmla="*/ 87 h 111"/>
                                <a:gd name="T24" fmla="*/ 6 w 99"/>
                                <a:gd name="T25" fmla="*/ 74 h 111"/>
                                <a:gd name="T26" fmla="*/ 0 w 99"/>
                                <a:gd name="T27" fmla="*/ 68 h 111"/>
                                <a:gd name="T28" fmla="*/ 0 w 99"/>
                                <a:gd name="T29" fmla="*/ 56 h 111"/>
                                <a:gd name="T30" fmla="*/ 0 w 99"/>
                                <a:gd name="T31" fmla="*/ 43 h 111"/>
                                <a:gd name="T32" fmla="*/ 6 w 99"/>
                                <a:gd name="T33" fmla="*/ 37 h 111"/>
                                <a:gd name="T34" fmla="*/ 6 w 99"/>
                                <a:gd name="T35" fmla="*/ 25 h 111"/>
                                <a:gd name="T36" fmla="*/ 13 w 99"/>
                                <a:gd name="T37" fmla="*/ 12 h 111"/>
                                <a:gd name="T38" fmla="*/ 19 w 99"/>
                                <a:gd name="T39" fmla="*/ 6 h 111"/>
                                <a:gd name="T40" fmla="*/ 31 w 99"/>
                                <a:gd name="T41" fmla="*/ 6 h 111"/>
                                <a:gd name="T42" fmla="*/ 37 w 99"/>
                                <a:gd name="T43" fmla="*/ 0 h 111"/>
                                <a:gd name="T44" fmla="*/ 50 w 99"/>
                                <a:gd name="T45" fmla="*/ 0 h 111"/>
                                <a:gd name="T46" fmla="*/ 62 w 99"/>
                                <a:gd name="T47" fmla="*/ 0 h 111"/>
                                <a:gd name="T48" fmla="*/ 75 w 99"/>
                                <a:gd name="T49" fmla="*/ 0 h 111"/>
                                <a:gd name="T50" fmla="*/ 81 w 99"/>
                                <a:gd name="T51" fmla="*/ 6 h 111"/>
                                <a:gd name="T52" fmla="*/ 93 w 99"/>
                                <a:gd name="T53" fmla="*/ 18 h 111"/>
                                <a:gd name="T54" fmla="*/ 99 w 99"/>
                                <a:gd name="T55" fmla="*/ 25 h 111"/>
                                <a:gd name="T56" fmla="*/ 99 w 99"/>
                                <a:gd name="T57" fmla="*/ 37 h 111"/>
                                <a:gd name="T58" fmla="*/ 99 w 99"/>
                                <a:gd name="T59" fmla="*/ 49 h 111"/>
                                <a:gd name="T60" fmla="*/ 99 w 99"/>
                                <a:gd name="T61" fmla="*/ 62 h 111"/>
                                <a:gd name="T62" fmla="*/ 31 w 99"/>
                                <a:gd name="T63" fmla="*/ 68 h 111"/>
                                <a:gd name="T64" fmla="*/ 37 w 99"/>
                                <a:gd name="T65" fmla="*/ 74 h 111"/>
                                <a:gd name="T66" fmla="*/ 37 w 99"/>
                                <a:gd name="T67" fmla="*/ 87 h 111"/>
                                <a:gd name="T68" fmla="*/ 50 w 99"/>
                                <a:gd name="T69" fmla="*/ 87 h 111"/>
                                <a:gd name="T70" fmla="*/ 62 w 99"/>
                                <a:gd name="T71" fmla="*/ 87 h 111"/>
                                <a:gd name="T72" fmla="*/ 68 w 99"/>
                                <a:gd name="T73" fmla="*/ 80 h 111"/>
                                <a:gd name="T74" fmla="*/ 75 w 99"/>
                                <a:gd name="T75" fmla="*/ 74 h 111"/>
                                <a:gd name="T76" fmla="*/ 75 w 99"/>
                                <a:gd name="T77" fmla="*/ 37 h 111"/>
                                <a:gd name="T78" fmla="*/ 68 w 99"/>
                                <a:gd name="T79" fmla="*/ 31 h 111"/>
                                <a:gd name="T80" fmla="*/ 62 w 99"/>
                                <a:gd name="T81" fmla="*/ 25 h 111"/>
                                <a:gd name="T82" fmla="*/ 56 w 99"/>
                                <a:gd name="T83" fmla="*/ 18 h 111"/>
                                <a:gd name="T84" fmla="*/ 44 w 99"/>
                                <a:gd name="T85" fmla="*/ 18 h 111"/>
                                <a:gd name="T86" fmla="*/ 37 w 99"/>
                                <a:gd name="T87" fmla="*/ 25 h 111"/>
                                <a:gd name="T88" fmla="*/ 31 w 99"/>
                                <a:gd name="T89" fmla="*/ 31 h 111"/>
                                <a:gd name="T90" fmla="*/ 31 w 99"/>
                                <a:gd name="T91" fmla="*/ 43 h 1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99" h="111">
                                  <a:moveTo>
                                    <a:pt x="75" y="74"/>
                                  </a:moveTo>
                                  <a:lnTo>
                                    <a:pt x="99" y="80"/>
                                  </a:lnTo>
                                  <a:lnTo>
                                    <a:pt x="99" y="87"/>
                                  </a:lnTo>
                                  <a:lnTo>
                                    <a:pt x="93" y="87"/>
                                  </a:lnTo>
                                  <a:lnTo>
                                    <a:pt x="93" y="93"/>
                                  </a:lnTo>
                                  <a:lnTo>
                                    <a:pt x="87" y="99"/>
                                  </a:lnTo>
                                  <a:lnTo>
                                    <a:pt x="81" y="99"/>
                                  </a:lnTo>
                                  <a:lnTo>
                                    <a:pt x="81" y="105"/>
                                  </a:lnTo>
                                  <a:lnTo>
                                    <a:pt x="75" y="105"/>
                                  </a:lnTo>
                                  <a:lnTo>
                                    <a:pt x="68" y="105"/>
                                  </a:lnTo>
                                  <a:lnTo>
                                    <a:pt x="68" y="111"/>
                                  </a:lnTo>
                                  <a:lnTo>
                                    <a:pt x="62" y="111"/>
                                  </a:lnTo>
                                  <a:lnTo>
                                    <a:pt x="56" y="111"/>
                                  </a:lnTo>
                                  <a:lnTo>
                                    <a:pt x="50" y="111"/>
                                  </a:lnTo>
                                  <a:lnTo>
                                    <a:pt x="44" y="111"/>
                                  </a:lnTo>
                                  <a:lnTo>
                                    <a:pt x="37" y="111"/>
                                  </a:lnTo>
                                  <a:lnTo>
                                    <a:pt x="37" y="105"/>
                                  </a:lnTo>
                                  <a:lnTo>
                                    <a:pt x="31" y="105"/>
                                  </a:lnTo>
                                  <a:lnTo>
                                    <a:pt x="25" y="105"/>
                                  </a:lnTo>
                                  <a:lnTo>
                                    <a:pt x="25" y="99"/>
                                  </a:lnTo>
                                  <a:lnTo>
                                    <a:pt x="19" y="99"/>
                                  </a:lnTo>
                                  <a:lnTo>
                                    <a:pt x="13" y="93"/>
                                  </a:lnTo>
                                  <a:lnTo>
                                    <a:pt x="13" y="87"/>
                                  </a:lnTo>
                                  <a:lnTo>
                                    <a:pt x="6" y="87"/>
                                  </a:lnTo>
                                  <a:lnTo>
                                    <a:pt x="6" y="80"/>
                                  </a:lnTo>
                                  <a:lnTo>
                                    <a:pt x="6" y="74"/>
                                  </a:lnTo>
                                  <a:lnTo>
                                    <a:pt x="6" y="68"/>
                                  </a:lnTo>
                                  <a:lnTo>
                                    <a:pt x="0" y="68"/>
                                  </a:lnTo>
                                  <a:lnTo>
                                    <a:pt x="0" y="62"/>
                                  </a:lnTo>
                                  <a:lnTo>
                                    <a:pt x="0" y="56"/>
                                  </a:lnTo>
                                  <a:lnTo>
                                    <a:pt x="0" y="49"/>
                                  </a:lnTo>
                                  <a:lnTo>
                                    <a:pt x="0" y="43"/>
                                  </a:lnTo>
                                  <a:lnTo>
                                    <a:pt x="0" y="37"/>
                                  </a:lnTo>
                                  <a:lnTo>
                                    <a:pt x="6" y="37"/>
                                  </a:lnTo>
                                  <a:lnTo>
                                    <a:pt x="6" y="31"/>
                                  </a:lnTo>
                                  <a:lnTo>
                                    <a:pt x="6" y="25"/>
                                  </a:lnTo>
                                  <a:lnTo>
                                    <a:pt x="13" y="18"/>
                                  </a:lnTo>
                                  <a:lnTo>
                                    <a:pt x="13" y="12"/>
                                  </a:lnTo>
                                  <a:lnTo>
                                    <a:pt x="19" y="12"/>
                                  </a:lnTo>
                                  <a:lnTo>
                                    <a:pt x="19" y="6"/>
                                  </a:lnTo>
                                  <a:lnTo>
                                    <a:pt x="25" y="6"/>
                                  </a:lnTo>
                                  <a:lnTo>
                                    <a:pt x="31" y="6"/>
                                  </a:lnTo>
                                  <a:lnTo>
                                    <a:pt x="31" y="0"/>
                                  </a:lnTo>
                                  <a:lnTo>
                                    <a:pt x="37" y="0"/>
                                  </a:lnTo>
                                  <a:lnTo>
                                    <a:pt x="44" y="0"/>
                                  </a:lnTo>
                                  <a:lnTo>
                                    <a:pt x="50" y="0"/>
                                  </a:lnTo>
                                  <a:lnTo>
                                    <a:pt x="56" y="0"/>
                                  </a:lnTo>
                                  <a:lnTo>
                                    <a:pt x="62" y="0"/>
                                  </a:lnTo>
                                  <a:lnTo>
                                    <a:pt x="68" y="0"/>
                                  </a:lnTo>
                                  <a:lnTo>
                                    <a:pt x="75" y="0"/>
                                  </a:lnTo>
                                  <a:lnTo>
                                    <a:pt x="75" y="6"/>
                                  </a:lnTo>
                                  <a:lnTo>
                                    <a:pt x="81" y="6"/>
                                  </a:lnTo>
                                  <a:lnTo>
                                    <a:pt x="87" y="12"/>
                                  </a:lnTo>
                                  <a:lnTo>
                                    <a:pt x="93" y="18"/>
                                  </a:lnTo>
                                  <a:lnTo>
                                    <a:pt x="93" y="25"/>
                                  </a:lnTo>
                                  <a:lnTo>
                                    <a:pt x="99" y="25"/>
                                  </a:lnTo>
                                  <a:lnTo>
                                    <a:pt x="99" y="31"/>
                                  </a:lnTo>
                                  <a:lnTo>
                                    <a:pt x="99" y="37"/>
                                  </a:lnTo>
                                  <a:lnTo>
                                    <a:pt x="99" y="43"/>
                                  </a:lnTo>
                                  <a:lnTo>
                                    <a:pt x="99" y="49"/>
                                  </a:lnTo>
                                  <a:lnTo>
                                    <a:pt x="99" y="56"/>
                                  </a:lnTo>
                                  <a:lnTo>
                                    <a:pt x="99" y="62"/>
                                  </a:lnTo>
                                  <a:lnTo>
                                    <a:pt x="31" y="62"/>
                                  </a:lnTo>
                                  <a:lnTo>
                                    <a:pt x="31" y="68"/>
                                  </a:lnTo>
                                  <a:lnTo>
                                    <a:pt x="31" y="74"/>
                                  </a:lnTo>
                                  <a:lnTo>
                                    <a:pt x="37" y="74"/>
                                  </a:lnTo>
                                  <a:lnTo>
                                    <a:pt x="37" y="80"/>
                                  </a:lnTo>
                                  <a:lnTo>
                                    <a:pt x="37" y="87"/>
                                  </a:lnTo>
                                  <a:lnTo>
                                    <a:pt x="44" y="87"/>
                                  </a:lnTo>
                                  <a:lnTo>
                                    <a:pt x="50" y="87"/>
                                  </a:lnTo>
                                  <a:lnTo>
                                    <a:pt x="56" y="87"/>
                                  </a:lnTo>
                                  <a:lnTo>
                                    <a:pt x="62" y="87"/>
                                  </a:lnTo>
                                  <a:lnTo>
                                    <a:pt x="68" y="87"/>
                                  </a:lnTo>
                                  <a:lnTo>
                                    <a:pt x="68" y="80"/>
                                  </a:lnTo>
                                  <a:lnTo>
                                    <a:pt x="68" y="74"/>
                                  </a:lnTo>
                                  <a:lnTo>
                                    <a:pt x="75" y="74"/>
                                  </a:lnTo>
                                  <a:close/>
                                  <a:moveTo>
                                    <a:pt x="75" y="43"/>
                                  </a:moveTo>
                                  <a:lnTo>
                                    <a:pt x="75" y="37"/>
                                  </a:lnTo>
                                  <a:lnTo>
                                    <a:pt x="75" y="31"/>
                                  </a:lnTo>
                                  <a:lnTo>
                                    <a:pt x="68" y="31"/>
                                  </a:lnTo>
                                  <a:lnTo>
                                    <a:pt x="68" y="25"/>
                                  </a:lnTo>
                                  <a:lnTo>
                                    <a:pt x="62" y="25"/>
                                  </a:lnTo>
                                  <a:lnTo>
                                    <a:pt x="62" y="18"/>
                                  </a:lnTo>
                                  <a:lnTo>
                                    <a:pt x="56" y="18"/>
                                  </a:lnTo>
                                  <a:lnTo>
                                    <a:pt x="50" y="18"/>
                                  </a:lnTo>
                                  <a:lnTo>
                                    <a:pt x="44" y="18"/>
                                  </a:lnTo>
                                  <a:lnTo>
                                    <a:pt x="44" y="25"/>
                                  </a:lnTo>
                                  <a:lnTo>
                                    <a:pt x="37" y="25"/>
                                  </a:lnTo>
                                  <a:lnTo>
                                    <a:pt x="37" y="31"/>
                                  </a:lnTo>
                                  <a:lnTo>
                                    <a:pt x="31" y="31"/>
                                  </a:lnTo>
                                  <a:lnTo>
                                    <a:pt x="31" y="37"/>
                                  </a:lnTo>
                                  <a:lnTo>
                                    <a:pt x="31" y="43"/>
                                  </a:lnTo>
                                  <a:lnTo>
                                    <a:pt x="75" y="43"/>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89" name="Freeform 1210"/>
                          <wps:cNvSpPr>
                            <a:spLocks noEditPoints="1"/>
                          </wps:cNvSpPr>
                          <wps:spPr bwMode="auto">
                            <a:xfrm>
                              <a:off x="4715" y="2954"/>
                              <a:ext cx="167" cy="193"/>
                            </a:xfrm>
                            <a:custGeom>
                              <a:avLst/>
                              <a:gdLst>
                                <a:gd name="T0" fmla="*/ 99 w 167"/>
                                <a:gd name="T1" fmla="*/ 56 h 193"/>
                                <a:gd name="T2" fmla="*/ 105 w 167"/>
                                <a:gd name="T3" fmla="*/ 44 h 193"/>
                                <a:gd name="T4" fmla="*/ 124 w 167"/>
                                <a:gd name="T5" fmla="*/ 44 h 193"/>
                                <a:gd name="T6" fmla="*/ 142 w 167"/>
                                <a:gd name="T7" fmla="*/ 44 h 193"/>
                                <a:gd name="T8" fmla="*/ 149 w 167"/>
                                <a:gd name="T9" fmla="*/ 56 h 193"/>
                                <a:gd name="T10" fmla="*/ 161 w 167"/>
                                <a:gd name="T11" fmla="*/ 69 h 193"/>
                                <a:gd name="T12" fmla="*/ 161 w 167"/>
                                <a:gd name="T13" fmla="*/ 87 h 193"/>
                                <a:gd name="T14" fmla="*/ 167 w 167"/>
                                <a:gd name="T15" fmla="*/ 100 h 193"/>
                                <a:gd name="T16" fmla="*/ 161 w 167"/>
                                <a:gd name="T17" fmla="*/ 118 h 193"/>
                                <a:gd name="T18" fmla="*/ 155 w 167"/>
                                <a:gd name="T19" fmla="*/ 131 h 193"/>
                                <a:gd name="T20" fmla="*/ 149 w 167"/>
                                <a:gd name="T21" fmla="*/ 143 h 193"/>
                                <a:gd name="T22" fmla="*/ 136 w 167"/>
                                <a:gd name="T23" fmla="*/ 149 h 193"/>
                                <a:gd name="T24" fmla="*/ 124 w 167"/>
                                <a:gd name="T25" fmla="*/ 155 h 193"/>
                                <a:gd name="T26" fmla="*/ 111 w 167"/>
                                <a:gd name="T27" fmla="*/ 149 h 193"/>
                                <a:gd name="T28" fmla="*/ 99 w 167"/>
                                <a:gd name="T29" fmla="*/ 143 h 193"/>
                                <a:gd name="T30" fmla="*/ 68 w 167"/>
                                <a:gd name="T31" fmla="*/ 193 h 193"/>
                                <a:gd name="T32" fmla="*/ 62 w 167"/>
                                <a:gd name="T33" fmla="*/ 143 h 193"/>
                                <a:gd name="T34" fmla="*/ 49 w 167"/>
                                <a:gd name="T35" fmla="*/ 149 h 193"/>
                                <a:gd name="T36" fmla="*/ 37 w 167"/>
                                <a:gd name="T37" fmla="*/ 155 h 193"/>
                                <a:gd name="T38" fmla="*/ 25 w 167"/>
                                <a:gd name="T39" fmla="*/ 149 h 193"/>
                                <a:gd name="T40" fmla="*/ 12 w 167"/>
                                <a:gd name="T41" fmla="*/ 143 h 193"/>
                                <a:gd name="T42" fmla="*/ 6 w 167"/>
                                <a:gd name="T43" fmla="*/ 124 h 193"/>
                                <a:gd name="T44" fmla="*/ 0 w 167"/>
                                <a:gd name="T45" fmla="*/ 112 h 193"/>
                                <a:gd name="T46" fmla="*/ 0 w 167"/>
                                <a:gd name="T47" fmla="*/ 93 h 193"/>
                                <a:gd name="T48" fmla="*/ 6 w 167"/>
                                <a:gd name="T49" fmla="*/ 81 h 193"/>
                                <a:gd name="T50" fmla="*/ 6 w 167"/>
                                <a:gd name="T51" fmla="*/ 62 h 193"/>
                                <a:gd name="T52" fmla="*/ 18 w 167"/>
                                <a:gd name="T53" fmla="*/ 56 h 193"/>
                                <a:gd name="T54" fmla="*/ 25 w 167"/>
                                <a:gd name="T55" fmla="*/ 44 h 193"/>
                                <a:gd name="T56" fmla="*/ 43 w 167"/>
                                <a:gd name="T57" fmla="*/ 44 h 193"/>
                                <a:gd name="T58" fmla="*/ 56 w 167"/>
                                <a:gd name="T59" fmla="*/ 50 h 193"/>
                                <a:gd name="T60" fmla="*/ 68 w 167"/>
                                <a:gd name="T61" fmla="*/ 56 h 193"/>
                                <a:gd name="T62" fmla="*/ 43 w 167"/>
                                <a:gd name="T63" fmla="*/ 62 h 193"/>
                                <a:gd name="T64" fmla="*/ 37 w 167"/>
                                <a:gd name="T65" fmla="*/ 75 h 193"/>
                                <a:gd name="T66" fmla="*/ 31 w 167"/>
                                <a:gd name="T67" fmla="*/ 87 h 193"/>
                                <a:gd name="T68" fmla="*/ 31 w 167"/>
                                <a:gd name="T69" fmla="*/ 106 h 193"/>
                                <a:gd name="T70" fmla="*/ 37 w 167"/>
                                <a:gd name="T71" fmla="*/ 118 h 193"/>
                                <a:gd name="T72" fmla="*/ 43 w 167"/>
                                <a:gd name="T73" fmla="*/ 131 h 193"/>
                                <a:gd name="T74" fmla="*/ 62 w 167"/>
                                <a:gd name="T75" fmla="*/ 131 h 193"/>
                                <a:gd name="T76" fmla="*/ 68 w 167"/>
                                <a:gd name="T77" fmla="*/ 118 h 193"/>
                                <a:gd name="T78" fmla="*/ 68 w 167"/>
                                <a:gd name="T79" fmla="*/ 100 h 193"/>
                                <a:gd name="T80" fmla="*/ 68 w 167"/>
                                <a:gd name="T81" fmla="*/ 81 h 193"/>
                                <a:gd name="T82" fmla="*/ 62 w 167"/>
                                <a:gd name="T83" fmla="*/ 69 h 193"/>
                                <a:gd name="T84" fmla="*/ 49 w 167"/>
                                <a:gd name="T85" fmla="*/ 62 h 193"/>
                                <a:gd name="T86" fmla="*/ 111 w 167"/>
                                <a:gd name="T87" fmla="*/ 69 h 193"/>
                                <a:gd name="T88" fmla="*/ 99 w 167"/>
                                <a:gd name="T89" fmla="*/ 75 h 193"/>
                                <a:gd name="T90" fmla="*/ 99 w 167"/>
                                <a:gd name="T91" fmla="*/ 93 h 193"/>
                                <a:gd name="T92" fmla="*/ 99 w 167"/>
                                <a:gd name="T93" fmla="*/ 112 h 193"/>
                                <a:gd name="T94" fmla="*/ 105 w 167"/>
                                <a:gd name="T95" fmla="*/ 124 h 193"/>
                                <a:gd name="T96" fmla="*/ 118 w 167"/>
                                <a:gd name="T97" fmla="*/ 131 h 193"/>
                                <a:gd name="T98" fmla="*/ 130 w 167"/>
                                <a:gd name="T99" fmla="*/ 124 h 193"/>
                                <a:gd name="T100" fmla="*/ 136 w 167"/>
                                <a:gd name="T101" fmla="*/ 112 h 193"/>
                                <a:gd name="T102" fmla="*/ 136 w 167"/>
                                <a:gd name="T103" fmla="*/ 93 h 193"/>
                                <a:gd name="T104" fmla="*/ 130 w 167"/>
                                <a:gd name="T105" fmla="*/ 81 h 193"/>
                                <a:gd name="T106" fmla="*/ 124 w 167"/>
                                <a:gd name="T107" fmla="*/ 69 h 1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67" h="193">
                                  <a:moveTo>
                                    <a:pt x="68" y="0"/>
                                  </a:moveTo>
                                  <a:lnTo>
                                    <a:pt x="99" y="6"/>
                                  </a:lnTo>
                                  <a:lnTo>
                                    <a:pt x="99" y="56"/>
                                  </a:lnTo>
                                  <a:lnTo>
                                    <a:pt x="99" y="50"/>
                                  </a:lnTo>
                                  <a:lnTo>
                                    <a:pt x="105" y="50"/>
                                  </a:lnTo>
                                  <a:lnTo>
                                    <a:pt x="105" y="44"/>
                                  </a:lnTo>
                                  <a:lnTo>
                                    <a:pt x="111" y="44"/>
                                  </a:lnTo>
                                  <a:lnTo>
                                    <a:pt x="118" y="44"/>
                                  </a:lnTo>
                                  <a:lnTo>
                                    <a:pt x="124" y="44"/>
                                  </a:lnTo>
                                  <a:lnTo>
                                    <a:pt x="130" y="44"/>
                                  </a:lnTo>
                                  <a:lnTo>
                                    <a:pt x="136" y="44"/>
                                  </a:lnTo>
                                  <a:lnTo>
                                    <a:pt x="142" y="44"/>
                                  </a:lnTo>
                                  <a:lnTo>
                                    <a:pt x="142" y="50"/>
                                  </a:lnTo>
                                  <a:lnTo>
                                    <a:pt x="149" y="50"/>
                                  </a:lnTo>
                                  <a:lnTo>
                                    <a:pt x="149" y="56"/>
                                  </a:lnTo>
                                  <a:lnTo>
                                    <a:pt x="155" y="56"/>
                                  </a:lnTo>
                                  <a:lnTo>
                                    <a:pt x="155" y="62"/>
                                  </a:lnTo>
                                  <a:lnTo>
                                    <a:pt x="161" y="69"/>
                                  </a:lnTo>
                                  <a:lnTo>
                                    <a:pt x="161" y="75"/>
                                  </a:lnTo>
                                  <a:lnTo>
                                    <a:pt x="161" y="81"/>
                                  </a:lnTo>
                                  <a:lnTo>
                                    <a:pt x="161" y="87"/>
                                  </a:lnTo>
                                  <a:lnTo>
                                    <a:pt x="167" y="87"/>
                                  </a:lnTo>
                                  <a:lnTo>
                                    <a:pt x="167" y="93"/>
                                  </a:lnTo>
                                  <a:lnTo>
                                    <a:pt x="167" y="100"/>
                                  </a:lnTo>
                                  <a:lnTo>
                                    <a:pt x="167" y="106"/>
                                  </a:lnTo>
                                  <a:lnTo>
                                    <a:pt x="161" y="112"/>
                                  </a:lnTo>
                                  <a:lnTo>
                                    <a:pt x="161" y="118"/>
                                  </a:lnTo>
                                  <a:lnTo>
                                    <a:pt x="161" y="124"/>
                                  </a:lnTo>
                                  <a:lnTo>
                                    <a:pt x="161" y="131"/>
                                  </a:lnTo>
                                  <a:lnTo>
                                    <a:pt x="155" y="131"/>
                                  </a:lnTo>
                                  <a:lnTo>
                                    <a:pt x="155" y="137"/>
                                  </a:lnTo>
                                  <a:lnTo>
                                    <a:pt x="149" y="137"/>
                                  </a:lnTo>
                                  <a:lnTo>
                                    <a:pt x="149" y="143"/>
                                  </a:lnTo>
                                  <a:lnTo>
                                    <a:pt x="142" y="143"/>
                                  </a:lnTo>
                                  <a:lnTo>
                                    <a:pt x="142" y="149"/>
                                  </a:lnTo>
                                  <a:lnTo>
                                    <a:pt x="136" y="149"/>
                                  </a:lnTo>
                                  <a:lnTo>
                                    <a:pt x="136" y="155"/>
                                  </a:lnTo>
                                  <a:lnTo>
                                    <a:pt x="130" y="155"/>
                                  </a:lnTo>
                                  <a:lnTo>
                                    <a:pt x="124" y="155"/>
                                  </a:lnTo>
                                  <a:lnTo>
                                    <a:pt x="118" y="155"/>
                                  </a:lnTo>
                                  <a:lnTo>
                                    <a:pt x="111" y="155"/>
                                  </a:lnTo>
                                  <a:lnTo>
                                    <a:pt x="111" y="149"/>
                                  </a:lnTo>
                                  <a:lnTo>
                                    <a:pt x="105" y="149"/>
                                  </a:lnTo>
                                  <a:lnTo>
                                    <a:pt x="105" y="143"/>
                                  </a:lnTo>
                                  <a:lnTo>
                                    <a:pt x="99" y="143"/>
                                  </a:lnTo>
                                  <a:lnTo>
                                    <a:pt x="99" y="137"/>
                                  </a:lnTo>
                                  <a:lnTo>
                                    <a:pt x="99" y="193"/>
                                  </a:lnTo>
                                  <a:lnTo>
                                    <a:pt x="68" y="193"/>
                                  </a:lnTo>
                                  <a:lnTo>
                                    <a:pt x="68" y="137"/>
                                  </a:lnTo>
                                  <a:lnTo>
                                    <a:pt x="68" y="143"/>
                                  </a:lnTo>
                                  <a:lnTo>
                                    <a:pt x="62" y="143"/>
                                  </a:lnTo>
                                  <a:lnTo>
                                    <a:pt x="62" y="149"/>
                                  </a:lnTo>
                                  <a:lnTo>
                                    <a:pt x="56" y="149"/>
                                  </a:lnTo>
                                  <a:lnTo>
                                    <a:pt x="49" y="149"/>
                                  </a:lnTo>
                                  <a:lnTo>
                                    <a:pt x="49" y="155"/>
                                  </a:lnTo>
                                  <a:lnTo>
                                    <a:pt x="43" y="155"/>
                                  </a:lnTo>
                                  <a:lnTo>
                                    <a:pt x="37" y="155"/>
                                  </a:lnTo>
                                  <a:lnTo>
                                    <a:pt x="31" y="155"/>
                                  </a:lnTo>
                                  <a:lnTo>
                                    <a:pt x="31" y="149"/>
                                  </a:lnTo>
                                  <a:lnTo>
                                    <a:pt x="25" y="149"/>
                                  </a:lnTo>
                                  <a:lnTo>
                                    <a:pt x="18" y="149"/>
                                  </a:lnTo>
                                  <a:lnTo>
                                    <a:pt x="18" y="143"/>
                                  </a:lnTo>
                                  <a:lnTo>
                                    <a:pt x="12" y="143"/>
                                  </a:lnTo>
                                  <a:lnTo>
                                    <a:pt x="12" y="137"/>
                                  </a:lnTo>
                                  <a:lnTo>
                                    <a:pt x="6" y="131"/>
                                  </a:lnTo>
                                  <a:lnTo>
                                    <a:pt x="6" y="124"/>
                                  </a:lnTo>
                                  <a:lnTo>
                                    <a:pt x="6" y="118"/>
                                  </a:lnTo>
                                  <a:lnTo>
                                    <a:pt x="0" y="118"/>
                                  </a:lnTo>
                                  <a:lnTo>
                                    <a:pt x="0" y="112"/>
                                  </a:lnTo>
                                  <a:lnTo>
                                    <a:pt x="0" y="106"/>
                                  </a:lnTo>
                                  <a:lnTo>
                                    <a:pt x="0" y="100"/>
                                  </a:lnTo>
                                  <a:lnTo>
                                    <a:pt x="0" y="93"/>
                                  </a:lnTo>
                                  <a:lnTo>
                                    <a:pt x="0" y="87"/>
                                  </a:lnTo>
                                  <a:lnTo>
                                    <a:pt x="0" y="81"/>
                                  </a:lnTo>
                                  <a:lnTo>
                                    <a:pt x="6" y="81"/>
                                  </a:lnTo>
                                  <a:lnTo>
                                    <a:pt x="6" y="75"/>
                                  </a:lnTo>
                                  <a:lnTo>
                                    <a:pt x="6" y="69"/>
                                  </a:lnTo>
                                  <a:lnTo>
                                    <a:pt x="6" y="62"/>
                                  </a:lnTo>
                                  <a:lnTo>
                                    <a:pt x="12" y="62"/>
                                  </a:lnTo>
                                  <a:lnTo>
                                    <a:pt x="12" y="56"/>
                                  </a:lnTo>
                                  <a:lnTo>
                                    <a:pt x="18" y="56"/>
                                  </a:lnTo>
                                  <a:lnTo>
                                    <a:pt x="18" y="50"/>
                                  </a:lnTo>
                                  <a:lnTo>
                                    <a:pt x="25" y="50"/>
                                  </a:lnTo>
                                  <a:lnTo>
                                    <a:pt x="25" y="44"/>
                                  </a:lnTo>
                                  <a:lnTo>
                                    <a:pt x="31" y="44"/>
                                  </a:lnTo>
                                  <a:lnTo>
                                    <a:pt x="37" y="44"/>
                                  </a:lnTo>
                                  <a:lnTo>
                                    <a:pt x="43" y="44"/>
                                  </a:lnTo>
                                  <a:lnTo>
                                    <a:pt x="49" y="44"/>
                                  </a:lnTo>
                                  <a:lnTo>
                                    <a:pt x="56" y="44"/>
                                  </a:lnTo>
                                  <a:lnTo>
                                    <a:pt x="56" y="50"/>
                                  </a:lnTo>
                                  <a:lnTo>
                                    <a:pt x="62" y="50"/>
                                  </a:lnTo>
                                  <a:lnTo>
                                    <a:pt x="68" y="50"/>
                                  </a:lnTo>
                                  <a:lnTo>
                                    <a:pt x="68" y="56"/>
                                  </a:lnTo>
                                  <a:lnTo>
                                    <a:pt x="68" y="0"/>
                                  </a:lnTo>
                                  <a:close/>
                                  <a:moveTo>
                                    <a:pt x="49" y="62"/>
                                  </a:moveTo>
                                  <a:lnTo>
                                    <a:pt x="43" y="62"/>
                                  </a:lnTo>
                                  <a:lnTo>
                                    <a:pt x="43" y="69"/>
                                  </a:lnTo>
                                  <a:lnTo>
                                    <a:pt x="37" y="69"/>
                                  </a:lnTo>
                                  <a:lnTo>
                                    <a:pt x="37" y="75"/>
                                  </a:lnTo>
                                  <a:lnTo>
                                    <a:pt x="31" y="75"/>
                                  </a:lnTo>
                                  <a:lnTo>
                                    <a:pt x="31" y="81"/>
                                  </a:lnTo>
                                  <a:lnTo>
                                    <a:pt x="31" y="87"/>
                                  </a:lnTo>
                                  <a:lnTo>
                                    <a:pt x="31" y="93"/>
                                  </a:lnTo>
                                  <a:lnTo>
                                    <a:pt x="31" y="100"/>
                                  </a:lnTo>
                                  <a:lnTo>
                                    <a:pt x="31" y="106"/>
                                  </a:lnTo>
                                  <a:lnTo>
                                    <a:pt x="31" y="112"/>
                                  </a:lnTo>
                                  <a:lnTo>
                                    <a:pt x="31" y="118"/>
                                  </a:lnTo>
                                  <a:lnTo>
                                    <a:pt x="37" y="118"/>
                                  </a:lnTo>
                                  <a:lnTo>
                                    <a:pt x="37" y="124"/>
                                  </a:lnTo>
                                  <a:lnTo>
                                    <a:pt x="37" y="131"/>
                                  </a:lnTo>
                                  <a:lnTo>
                                    <a:pt x="43" y="131"/>
                                  </a:lnTo>
                                  <a:lnTo>
                                    <a:pt x="49" y="131"/>
                                  </a:lnTo>
                                  <a:lnTo>
                                    <a:pt x="56" y="131"/>
                                  </a:lnTo>
                                  <a:lnTo>
                                    <a:pt x="62" y="131"/>
                                  </a:lnTo>
                                  <a:lnTo>
                                    <a:pt x="62" y="124"/>
                                  </a:lnTo>
                                  <a:lnTo>
                                    <a:pt x="62" y="118"/>
                                  </a:lnTo>
                                  <a:lnTo>
                                    <a:pt x="68" y="118"/>
                                  </a:lnTo>
                                  <a:lnTo>
                                    <a:pt x="68" y="112"/>
                                  </a:lnTo>
                                  <a:lnTo>
                                    <a:pt x="68" y="106"/>
                                  </a:lnTo>
                                  <a:lnTo>
                                    <a:pt x="68" y="100"/>
                                  </a:lnTo>
                                  <a:lnTo>
                                    <a:pt x="68" y="93"/>
                                  </a:lnTo>
                                  <a:lnTo>
                                    <a:pt x="68" y="87"/>
                                  </a:lnTo>
                                  <a:lnTo>
                                    <a:pt x="68" y="81"/>
                                  </a:lnTo>
                                  <a:lnTo>
                                    <a:pt x="68" y="75"/>
                                  </a:lnTo>
                                  <a:lnTo>
                                    <a:pt x="62" y="75"/>
                                  </a:lnTo>
                                  <a:lnTo>
                                    <a:pt x="62" y="69"/>
                                  </a:lnTo>
                                  <a:lnTo>
                                    <a:pt x="56" y="69"/>
                                  </a:lnTo>
                                  <a:lnTo>
                                    <a:pt x="56" y="62"/>
                                  </a:lnTo>
                                  <a:lnTo>
                                    <a:pt x="49" y="62"/>
                                  </a:lnTo>
                                  <a:close/>
                                  <a:moveTo>
                                    <a:pt x="118" y="62"/>
                                  </a:moveTo>
                                  <a:lnTo>
                                    <a:pt x="111" y="62"/>
                                  </a:lnTo>
                                  <a:lnTo>
                                    <a:pt x="111" y="69"/>
                                  </a:lnTo>
                                  <a:lnTo>
                                    <a:pt x="105" y="69"/>
                                  </a:lnTo>
                                  <a:lnTo>
                                    <a:pt x="105" y="75"/>
                                  </a:lnTo>
                                  <a:lnTo>
                                    <a:pt x="99" y="75"/>
                                  </a:lnTo>
                                  <a:lnTo>
                                    <a:pt x="99" y="81"/>
                                  </a:lnTo>
                                  <a:lnTo>
                                    <a:pt x="99" y="87"/>
                                  </a:lnTo>
                                  <a:lnTo>
                                    <a:pt x="99" y="93"/>
                                  </a:lnTo>
                                  <a:lnTo>
                                    <a:pt x="99" y="100"/>
                                  </a:lnTo>
                                  <a:lnTo>
                                    <a:pt x="99" y="106"/>
                                  </a:lnTo>
                                  <a:lnTo>
                                    <a:pt x="99" y="112"/>
                                  </a:lnTo>
                                  <a:lnTo>
                                    <a:pt x="99" y="118"/>
                                  </a:lnTo>
                                  <a:lnTo>
                                    <a:pt x="99" y="124"/>
                                  </a:lnTo>
                                  <a:lnTo>
                                    <a:pt x="105" y="124"/>
                                  </a:lnTo>
                                  <a:lnTo>
                                    <a:pt x="105" y="131"/>
                                  </a:lnTo>
                                  <a:lnTo>
                                    <a:pt x="111" y="131"/>
                                  </a:lnTo>
                                  <a:lnTo>
                                    <a:pt x="118" y="131"/>
                                  </a:lnTo>
                                  <a:lnTo>
                                    <a:pt x="124" y="131"/>
                                  </a:lnTo>
                                  <a:lnTo>
                                    <a:pt x="124" y="124"/>
                                  </a:lnTo>
                                  <a:lnTo>
                                    <a:pt x="130" y="124"/>
                                  </a:lnTo>
                                  <a:lnTo>
                                    <a:pt x="130" y="118"/>
                                  </a:lnTo>
                                  <a:lnTo>
                                    <a:pt x="130" y="112"/>
                                  </a:lnTo>
                                  <a:lnTo>
                                    <a:pt x="136" y="112"/>
                                  </a:lnTo>
                                  <a:lnTo>
                                    <a:pt x="136" y="106"/>
                                  </a:lnTo>
                                  <a:lnTo>
                                    <a:pt x="136" y="100"/>
                                  </a:lnTo>
                                  <a:lnTo>
                                    <a:pt x="136" y="93"/>
                                  </a:lnTo>
                                  <a:lnTo>
                                    <a:pt x="136" y="87"/>
                                  </a:lnTo>
                                  <a:lnTo>
                                    <a:pt x="136" y="81"/>
                                  </a:lnTo>
                                  <a:lnTo>
                                    <a:pt x="130" y="81"/>
                                  </a:lnTo>
                                  <a:lnTo>
                                    <a:pt x="130" y="75"/>
                                  </a:lnTo>
                                  <a:lnTo>
                                    <a:pt x="130" y="69"/>
                                  </a:lnTo>
                                  <a:lnTo>
                                    <a:pt x="124" y="69"/>
                                  </a:lnTo>
                                  <a:lnTo>
                                    <a:pt x="124" y="62"/>
                                  </a:lnTo>
                                  <a:lnTo>
                                    <a:pt x="118" y="62"/>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90" name="Freeform 1211"/>
                          <wps:cNvSpPr>
                            <a:spLocks/>
                          </wps:cNvSpPr>
                          <wps:spPr bwMode="auto">
                            <a:xfrm>
                              <a:off x="4901" y="2998"/>
                              <a:ext cx="99" cy="105"/>
                            </a:xfrm>
                            <a:custGeom>
                              <a:avLst/>
                              <a:gdLst>
                                <a:gd name="T0" fmla="*/ 0 w 99"/>
                                <a:gd name="T1" fmla="*/ 0 h 105"/>
                                <a:gd name="T2" fmla="*/ 31 w 99"/>
                                <a:gd name="T3" fmla="*/ 0 h 105"/>
                                <a:gd name="T4" fmla="*/ 31 w 99"/>
                                <a:gd name="T5" fmla="*/ 68 h 105"/>
                                <a:gd name="T6" fmla="*/ 74 w 99"/>
                                <a:gd name="T7" fmla="*/ 0 h 105"/>
                                <a:gd name="T8" fmla="*/ 99 w 99"/>
                                <a:gd name="T9" fmla="*/ 0 h 105"/>
                                <a:gd name="T10" fmla="*/ 99 w 99"/>
                                <a:gd name="T11" fmla="*/ 105 h 105"/>
                                <a:gd name="T12" fmla="*/ 74 w 99"/>
                                <a:gd name="T13" fmla="*/ 105 h 105"/>
                                <a:gd name="T14" fmla="*/ 74 w 99"/>
                                <a:gd name="T15" fmla="*/ 37 h 105"/>
                                <a:gd name="T16" fmla="*/ 31 w 99"/>
                                <a:gd name="T17" fmla="*/ 105 h 105"/>
                                <a:gd name="T18" fmla="*/ 0 w 99"/>
                                <a:gd name="T19" fmla="*/ 105 h 105"/>
                                <a:gd name="T20" fmla="*/ 0 w 99"/>
                                <a:gd name="T21" fmla="*/ 0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99" h="105">
                                  <a:moveTo>
                                    <a:pt x="0" y="0"/>
                                  </a:moveTo>
                                  <a:lnTo>
                                    <a:pt x="31" y="0"/>
                                  </a:lnTo>
                                  <a:lnTo>
                                    <a:pt x="31" y="68"/>
                                  </a:lnTo>
                                  <a:lnTo>
                                    <a:pt x="74" y="0"/>
                                  </a:lnTo>
                                  <a:lnTo>
                                    <a:pt x="99" y="0"/>
                                  </a:lnTo>
                                  <a:lnTo>
                                    <a:pt x="99" y="105"/>
                                  </a:lnTo>
                                  <a:lnTo>
                                    <a:pt x="74" y="105"/>
                                  </a:lnTo>
                                  <a:lnTo>
                                    <a:pt x="74" y="37"/>
                                  </a:lnTo>
                                  <a:lnTo>
                                    <a:pt x="31" y="105"/>
                                  </a:lnTo>
                                  <a:lnTo>
                                    <a:pt x="0" y="105"/>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91" name="Freeform 1212"/>
                          <wps:cNvSpPr>
                            <a:spLocks/>
                          </wps:cNvSpPr>
                          <wps:spPr bwMode="auto">
                            <a:xfrm>
                              <a:off x="5031" y="2998"/>
                              <a:ext cx="105" cy="136"/>
                            </a:xfrm>
                            <a:custGeom>
                              <a:avLst/>
                              <a:gdLst>
                                <a:gd name="T0" fmla="*/ 0 w 105"/>
                                <a:gd name="T1" fmla="*/ 0 h 136"/>
                                <a:gd name="T2" fmla="*/ 25 w 105"/>
                                <a:gd name="T3" fmla="*/ 0 h 136"/>
                                <a:gd name="T4" fmla="*/ 25 w 105"/>
                                <a:gd name="T5" fmla="*/ 87 h 136"/>
                                <a:gd name="T6" fmla="*/ 68 w 105"/>
                                <a:gd name="T7" fmla="*/ 87 h 136"/>
                                <a:gd name="T8" fmla="*/ 68 w 105"/>
                                <a:gd name="T9" fmla="*/ 0 h 136"/>
                                <a:gd name="T10" fmla="*/ 93 w 105"/>
                                <a:gd name="T11" fmla="*/ 0 h 136"/>
                                <a:gd name="T12" fmla="*/ 93 w 105"/>
                                <a:gd name="T13" fmla="*/ 87 h 136"/>
                                <a:gd name="T14" fmla="*/ 105 w 105"/>
                                <a:gd name="T15" fmla="*/ 87 h 136"/>
                                <a:gd name="T16" fmla="*/ 105 w 105"/>
                                <a:gd name="T17" fmla="*/ 136 h 136"/>
                                <a:gd name="T18" fmla="*/ 80 w 105"/>
                                <a:gd name="T19" fmla="*/ 136 h 136"/>
                                <a:gd name="T20" fmla="*/ 80 w 105"/>
                                <a:gd name="T21" fmla="*/ 105 h 136"/>
                                <a:gd name="T22" fmla="*/ 0 w 105"/>
                                <a:gd name="T23" fmla="*/ 105 h 136"/>
                                <a:gd name="T24" fmla="*/ 0 w 105"/>
                                <a:gd name="T25" fmla="*/ 0 h 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05" h="136">
                                  <a:moveTo>
                                    <a:pt x="0" y="0"/>
                                  </a:moveTo>
                                  <a:lnTo>
                                    <a:pt x="25" y="0"/>
                                  </a:lnTo>
                                  <a:lnTo>
                                    <a:pt x="25" y="87"/>
                                  </a:lnTo>
                                  <a:lnTo>
                                    <a:pt x="68" y="87"/>
                                  </a:lnTo>
                                  <a:lnTo>
                                    <a:pt x="68" y="0"/>
                                  </a:lnTo>
                                  <a:lnTo>
                                    <a:pt x="93" y="0"/>
                                  </a:lnTo>
                                  <a:lnTo>
                                    <a:pt x="93" y="87"/>
                                  </a:lnTo>
                                  <a:lnTo>
                                    <a:pt x="105" y="87"/>
                                  </a:lnTo>
                                  <a:lnTo>
                                    <a:pt x="105" y="136"/>
                                  </a:lnTo>
                                  <a:lnTo>
                                    <a:pt x="80" y="136"/>
                                  </a:lnTo>
                                  <a:lnTo>
                                    <a:pt x="80" y="105"/>
                                  </a:lnTo>
                                  <a:lnTo>
                                    <a:pt x="0" y="105"/>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92" name="Freeform 1213"/>
                          <wps:cNvSpPr>
                            <a:spLocks/>
                          </wps:cNvSpPr>
                          <wps:spPr bwMode="auto">
                            <a:xfrm>
                              <a:off x="5155" y="2998"/>
                              <a:ext cx="99" cy="105"/>
                            </a:xfrm>
                            <a:custGeom>
                              <a:avLst/>
                              <a:gdLst>
                                <a:gd name="T0" fmla="*/ 0 w 99"/>
                                <a:gd name="T1" fmla="*/ 0 h 105"/>
                                <a:gd name="T2" fmla="*/ 31 w 99"/>
                                <a:gd name="T3" fmla="*/ 0 h 105"/>
                                <a:gd name="T4" fmla="*/ 31 w 99"/>
                                <a:gd name="T5" fmla="*/ 68 h 105"/>
                                <a:gd name="T6" fmla="*/ 74 w 99"/>
                                <a:gd name="T7" fmla="*/ 0 h 105"/>
                                <a:gd name="T8" fmla="*/ 99 w 99"/>
                                <a:gd name="T9" fmla="*/ 0 h 105"/>
                                <a:gd name="T10" fmla="*/ 99 w 99"/>
                                <a:gd name="T11" fmla="*/ 105 h 105"/>
                                <a:gd name="T12" fmla="*/ 74 w 99"/>
                                <a:gd name="T13" fmla="*/ 105 h 105"/>
                                <a:gd name="T14" fmla="*/ 74 w 99"/>
                                <a:gd name="T15" fmla="*/ 37 h 105"/>
                                <a:gd name="T16" fmla="*/ 31 w 99"/>
                                <a:gd name="T17" fmla="*/ 105 h 105"/>
                                <a:gd name="T18" fmla="*/ 0 w 99"/>
                                <a:gd name="T19" fmla="*/ 105 h 105"/>
                                <a:gd name="T20" fmla="*/ 0 w 99"/>
                                <a:gd name="T21" fmla="*/ 0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99" h="105">
                                  <a:moveTo>
                                    <a:pt x="0" y="0"/>
                                  </a:moveTo>
                                  <a:lnTo>
                                    <a:pt x="31" y="0"/>
                                  </a:lnTo>
                                  <a:lnTo>
                                    <a:pt x="31" y="68"/>
                                  </a:lnTo>
                                  <a:lnTo>
                                    <a:pt x="74" y="0"/>
                                  </a:lnTo>
                                  <a:lnTo>
                                    <a:pt x="99" y="0"/>
                                  </a:lnTo>
                                  <a:lnTo>
                                    <a:pt x="99" y="105"/>
                                  </a:lnTo>
                                  <a:lnTo>
                                    <a:pt x="74" y="105"/>
                                  </a:lnTo>
                                  <a:lnTo>
                                    <a:pt x="74" y="37"/>
                                  </a:lnTo>
                                  <a:lnTo>
                                    <a:pt x="31" y="105"/>
                                  </a:lnTo>
                                  <a:lnTo>
                                    <a:pt x="0" y="105"/>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93" name="Freeform 1214"/>
                          <wps:cNvSpPr>
                            <a:spLocks/>
                          </wps:cNvSpPr>
                          <wps:spPr bwMode="auto">
                            <a:xfrm>
                              <a:off x="5272" y="2998"/>
                              <a:ext cx="93" cy="105"/>
                            </a:xfrm>
                            <a:custGeom>
                              <a:avLst/>
                              <a:gdLst>
                                <a:gd name="T0" fmla="*/ 0 w 93"/>
                                <a:gd name="T1" fmla="*/ 0 h 105"/>
                                <a:gd name="T2" fmla="*/ 93 w 93"/>
                                <a:gd name="T3" fmla="*/ 0 h 105"/>
                                <a:gd name="T4" fmla="*/ 93 w 93"/>
                                <a:gd name="T5" fmla="*/ 25 h 105"/>
                                <a:gd name="T6" fmla="*/ 62 w 93"/>
                                <a:gd name="T7" fmla="*/ 25 h 105"/>
                                <a:gd name="T8" fmla="*/ 62 w 93"/>
                                <a:gd name="T9" fmla="*/ 105 h 105"/>
                                <a:gd name="T10" fmla="*/ 31 w 93"/>
                                <a:gd name="T11" fmla="*/ 105 h 105"/>
                                <a:gd name="T12" fmla="*/ 31 w 93"/>
                                <a:gd name="T13" fmla="*/ 25 h 105"/>
                                <a:gd name="T14" fmla="*/ 0 w 93"/>
                                <a:gd name="T15" fmla="*/ 25 h 105"/>
                                <a:gd name="T16" fmla="*/ 0 w 93"/>
                                <a:gd name="T17" fmla="*/ 0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3" h="105">
                                  <a:moveTo>
                                    <a:pt x="0" y="0"/>
                                  </a:moveTo>
                                  <a:lnTo>
                                    <a:pt x="93" y="0"/>
                                  </a:lnTo>
                                  <a:lnTo>
                                    <a:pt x="93" y="25"/>
                                  </a:lnTo>
                                  <a:lnTo>
                                    <a:pt x="62" y="25"/>
                                  </a:lnTo>
                                  <a:lnTo>
                                    <a:pt x="62" y="105"/>
                                  </a:lnTo>
                                  <a:lnTo>
                                    <a:pt x="31" y="105"/>
                                  </a:lnTo>
                                  <a:lnTo>
                                    <a:pt x="31" y="25"/>
                                  </a:lnTo>
                                  <a:lnTo>
                                    <a:pt x="0" y="25"/>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94" name="Freeform 1215"/>
                          <wps:cNvSpPr>
                            <a:spLocks/>
                          </wps:cNvSpPr>
                          <wps:spPr bwMode="auto">
                            <a:xfrm>
                              <a:off x="4052" y="2718"/>
                              <a:ext cx="390" cy="38"/>
                            </a:xfrm>
                            <a:custGeom>
                              <a:avLst/>
                              <a:gdLst>
                                <a:gd name="T0" fmla="*/ 0 w 390"/>
                                <a:gd name="T1" fmla="*/ 19 h 38"/>
                                <a:gd name="T2" fmla="*/ 6 w 390"/>
                                <a:gd name="T3" fmla="*/ 19 h 38"/>
                                <a:gd name="T4" fmla="*/ 12 w 390"/>
                                <a:gd name="T5" fmla="*/ 19 h 38"/>
                                <a:gd name="T6" fmla="*/ 25 w 390"/>
                                <a:gd name="T7" fmla="*/ 19 h 38"/>
                                <a:gd name="T8" fmla="*/ 31 w 390"/>
                                <a:gd name="T9" fmla="*/ 19 h 38"/>
                                <a:gd name="T10" fmla="*/ 43 w 390"/>
                                <a:gd name="T11" fmla="*/ 19 h 38"/>
                                <a:gd name="T12" fmla="*/ 50 w 390"/>
                                <a:gd name="T13" fmla="*/ 19 h 38"/>
                                <a:gd name="T14" fmla="*/ 62 w 390"/>
                                <a:gd name="T15" fmla="*/ 13 h 38"/>
                                <a:gd name="T16" fmla="*/ 74 w 390"/>
                                <a:gd name="T17" fmla="*/ 13 h 38"/>
                                <a:gd name="T18" fmla="*/ 87 w 390"/>
                                <a:gd name="T19" fmla="*/ 13 h 38"/>
                                <a:gd name="T20" fmla="*/ 99 w 390"/>
                                <a:gd name="T21" fmla="*/ 13 h 38"/>
                                <a:gd name="T22" fmla="*/ 111 w 390"/>
                                <a:gd name="T23" fmla="*/ 13 h 38"/>
                                <a:gd name="T24" fmla="*/ 130 w 390"/>
                                <a:gd name="T25" fmla="*/ 13 h 38"/>
                                <a:gd name="T26" fmla="*/ 142 w 390"/>
                                <a:gd name="T27" fmla="*/ 13 h 38"/>
                                <a:gd name="T28" fmla="*/ 155 w 390"/>
                                <a:gd name="T29" fmla="*/ 13 h 38"/>
                                <a:gd name="T30" fmla="*/ 167 w 390"/>
                                <a:gd name="T31" fmla="*/ 13 h 38"/>
                                <a:gd name="T32" fmla="*/ 180 w 390"/>
                                <a:gd name="T33" fmla="*/ 13 h 38"/>
                                <a:gd name="T34" fmla="*/ 198 w 390"/>
                                <a:gd name="T35" fmla="*/ 13 h 38"/>
                                <a:gd name="T36" fmla="*/ 211 w 390"/>
                                <a:gd name="T37" fmla="*/ 13 h 38"/>
                                <a:gd name="T38" fmla="*/ 223 w 390"/>
                                <a:gd name="T39" fmla="*/ 13 h 38"/>
                                <a:gd name="T40" fmla="*/ 235 w 390"/>
                                <a:gd name="T41" fmla="*/ 13 h 38"/>
                                <a:gd name="T42" fmla="*/ 248 w 390"/>
                                <a:gd name="T43" fmla="*/ 13 h 38"/>
                                <a:gd name="T44" fmla="*/ 260 w 390"/>
                                <a:gd name="T45" fmla="*/ 19 h 38"/>
                                <a:gd name="T46" fmla="*/ 266 w 390"/>
                                <a:gd name="T47" fmla="*/ 19 h 38"/>
                                <a:gd name="T48" fmla="*/ 279 w 390"/>
                                <a:gd name="T49" fmla="*/ 19 h 38"/>
                                <a:gd name="T50" fmla="*/ 285 w 390"/>
                                <a:gd name="T51" fmla="*/ 19 h 38"/>
                                <a:gd name="T52" fmla="*/ 291 w 390"/>
                                <a:gd name="T53" fmla="*/ 25 h 38"/>
                                <a:gd name="T54" fmla="*/ 297 w 390"/>
                                <a:gd name="T55" fmla="*/ 25 h 38"/>
                                <a:gd name="T56" fmla="*/ 304 w 390"/>
                                <a:gd name="T57" fmla="*/ 25 h 38"/>
                                <a:gd name="T58" fmla="*/ 310 w 390"/>
                                <a:gd name="T59" fmla="*/ 31 h 38"/>
                                <a:gd name="T60" fmla="*/ 310 w 390"/>
                                <a:gd name="T61" fmla="*/ 38 h 38"/>
                                <a:gd name="T62" fmla="*/ 372 w 390"/>
                                <a:gd name="T63" fmla="*/ 38 h 38"/>
                                <a:gd name="T64" fmla="*/ 372 w 390"/>
                                <a:gd name="T65" fmla="*/ 19 h 38"/>
                                <a:gd name="T66" fmla="*/ 372 w 390"/>
                                <a:gd name="T67" fmla="*/ 0 h 38"/>
                                <a:gd name="T68" fmla="*/ 390 w 390"/>
                                <a:gd name="T69" fmla="*/ 19 h 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390" h="38">
                                  <a:moveTo>
                                    <a:pt x="0" y="19"/>
                                  </a:moveTo>
                                  <a:lnTo>
                                    <a:pt x="6" y="19"/>
                                  </a:lnTo>
                                  <a:lnTo>
                                    <a:pt x="12" y="19"/>
                                  </a:lnTo>
                                  <a:lnTo>
                                    <a:pt x="25" y="19"/>
                                  </a:lnTo>
                                  <a:lnTo>
                                    <a:pt x="31" y="19"/>
                                  </a:lnTo>
                                  <a:lnTo>
                                    <a:pt x="43" y="19"/>
                                  </a:lnTo>
                                  <a:lnTo>
                                    <a:pt x="50" y="19"/>
                                  </a:lnTo>
                                  <a:lnTo>
                                    <a:pt x="62" y="13"/>
                                  </a:lnTo>
                                  <a:lnTo>
                                    <a:pt x="74" y="13"/>
                                  </a:lnTo>
                                  <a:lnTo>
                                    <a:pt x="87" y="13"/>
                                  </a:lnTo>
                                  <a:lnTo>
                                    <a:pt x="99" y="13"/>
                                  </a:lnTo>
                                  <a:lnTo>
                                    <a:pt x="111" y="13"/>
                                  </a:lnTo>
                                  <a:lnTo>
                                    <a:pt x="130" y="13"/>
                                  </a:lnTo>
                                  <a:lnTo>
                                    <a:pt x="142" y="13"/>
                                  </a:lnTo>
                                  <a:lnTo>
                                    <a:pt x="155" y="13"/>
                                  </a:lnTo>
                                  <a:lnTo>
                                    <a:pt x="167" y="13"/>
                                  </a:lnTo>
                                  <a:lnTo>
                                    <a:pt x="180" y="13"/>
                                  </a:lnTo>
                                  <a:lnTo>
                                    <a:pt x="198" y="13"/>
                                  </a:lnTo>
                                  <a:lnTo>
                                    <a:pt x="211" y="13"/>
                                  </a:lnTo>
                                  <a:lnTo>
                                    <a:pt x="223" y="13"/>
                                  </a:lnTo>
                                  <a:lnTo>
                                    <a:pt x="235" y="13"/>
                                  </a:lnTo>
                                  <a:lnTo>
                                    <a:pt x="248" y="13"/>
                                  </a:lnTo>
                                  <a:lnTo>
                                    <a:pt x="260" y="19"/>
                                  </a:lnTo>
                                  <a:lnTo>
                                    <a:pt x="266" y="19"/>
                                  </a:lnTo>
                                  <a:lnTo>
                                    <a:pt x="279" y="19"/>
                                  </a:lnTo>
                                  <a:lnTo>
                                    <a:pt x="285" y="19"/>
                                  </a:lnTo>
                                  <a:lnTo>
                                    <a:pt x="291" y="25"/>
                                  </a:lnTo>
                                  <a:lnTo>
                                    <a:pt x="297" y="25"/>
                                  </a:lnTo>
                                  <a:lnTo>
                                    <a:pt x="304" y="25"/>
                                  </a:lnTo>
                                  <a:lnTo>
                                    <a:pt x="310" y="31"/>
                                  </a:lnTo>
                                  <a:lnTo>
                                    <a:pt x="310" y="38"/>
                                  </a:lnTo>
                                  <a:lnTo>
                                    <a:pt x="372" y="38"/>
                                  </a:lnTo>
                                  <a:lnTo>
                                    <a:pt x="372" y="19"/>
                                  </a:lnTo>
                                  <a:lnTo>
                                    <a:pt x="372" y="0"/>
                                  </a:lnTo>
                                  <a:lnTo>
                                    <a:pt x="390" y="19"/>
                                  </a:lnTo>
                                </a:path>
                              </a:pathLst>
                            </a:custGeom>
                            <a:noFill/>
                            <a:ln w="0">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c:wpc>
                  </a:graphicData>
                </a:graphic>
              </wp:inline>
            </w:drawing>
          </mc:Choice>
          <mc:Fallback>
            <w:pict>
              <v:group id="Полотно 3695" o:spid="_x0000_s1026" editas="canvas" style="width:463.75pt;height:210.45pt;mso-position-horizontal-relative:char;mso-position-vertical-relative:line" coordsize="58896,267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">
                <v:shape id="_x0000_s1027" type="#_x0000_t75" style="position:absolute;width:58896;height:26727;visibility:visible;mso-wrap-style:square">
                  <v:fill o:detectmouseclick="t"/>
                  <v:path o:connecttype="none"/>
                </v:shape>
                <v:group id="Group 621" o:spid="_x0000_s1028" style="position:absolute;width:58896;height:17183" coordorigin="37,31" coordsize="9275,2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IyuBWwwAAAN0AAAAP&#10;AAAAAAAAAAAAAAAAAKoCAABkcnMvZG93bnJldi54bWxQSwUGAAAAAAQABAD6AAAAmgMAAAAA&#10;">
                  <v:shape id="Freeform 622" o:spid="_x0000_s1029" style="position:absolute;left:37;top:292;width:130;height:186;visibility:visible;mso-wrap-style:square;v-text-anchor:top" coordsize="130,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GGvccA&#10;AADdAAAADwAAAGRycy9kb3ducmV2LnhtbESPS2vDMBCE74X8B7GB3BrZLrSpEyWElDwo5JBHc16s&#10;rWVqrYylxG5+fVUo9DjMzDfMbNHbWtyo9ZVjBek4AUFcOF1xqeB8Wj9OQPiArLF2TAq+ycNiPniY&#10;Ya5dxwe6HUMpIoR9jgpMCE0upS8MWfRj1xBH79O1FkOUbSl1i12E21pmSfIsLVYcFww2tDJUfB2v&#10;VsH6XnSZefs44Xn7gmaTvV7k+16p0bBfTkEE6sN/+K+90wqe0iSF3zfxCcj5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hhr3HAAAA3QAAAA8AAAAAAAAAAAAAAAAAmAIAAGRy&#10;cy9kb3ducmV2LnhtbFBLBQYAAAAABAAEAPUAAACMAwAAAAA=&#10;" path="m99,186r,-68l93,118r,6l87,124r,6l81,130r,6l75,136r-7,l62,136r-6,l50,136r-6,l37,136r-6,-6l25,130r,-6l19,124r,-6l13,111r,-6l6,105r,-6l6,93r,-6l6,80,,80,,74,,68,,62,,56,6,49r,-6l6,37r,-6l13,31r,-6l13,18r6,l19,12r6,l25,6r6,l37,6,37,r7,l50,r6,l62,r6,l75,r6,l81,6r6,l87,12r6,l93,18r6,l99,r31,l130,186r-31,xm99,68r,-6l99,56r,-7l93,49r,-6l93,37r-6,l87,31r-6,l81,25r-6,l68,25r-6,l56,25r,6l50,31r,6l44,37r,6l44,49r-7,l37,56r,6l37,68r,6l37,80r,7l44,87r,6l44,99r6,l50,105r6,l56,111r6,l68,111r7,l75,105r6,l87,105r,-6l93,99r,-6l93,87r6,-7l99,74r,-6xe" fillcolor="#1c1c1c" stroked="f">
                    <v:path arrowok="t" o:connecttype="custom" o:connectlocs="99,118;93,124;87,130;81,136;68,136;56,136;44,136;31,130;25,124;19,118;13,105;6,99;6,87;0,80;0,68;0,56;6,43;6,31;13,25;19,18;25,12;31,6;37,0;50,0;62,0;75,0;81,6;87,12;93,18;99,0;130,186;99,68;99,56;93,49;93,37;87,31;81,25;68,25;56,25;50,31;44,37;44,49;37,56;37,68;37,80;44,87;44,99;50,105;56,111;68,111;75,105;87,105;93,99;93,87;99,74" o:connectangles="0,0,0,0,0,0,0,0,0,0,0,0,0,0,0,0,0,0,0,0,0,0,0,0,0,0,0,0,0,0,0,0,0,0,0,0,0,0,0,0,0,0,0,0,0,0,0,0,0,0,0,0,0,0,0"/>
                    <o:lock v:ext="edit" verticies="t"/>
                  </v:shape>
                  <v:shape id="Freeform 623" o:spid="_x0000_s1030" style="position:absolute;left:173;top:354;width:106;height:74;visibility:visible;mso-wrap-style:square;v-text-anchor:top" coordsize="10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6sLMUA&#10;AADdAAAADwAAAGRycy9kb3ducmV2LnhtbESPT4vCMBTE7wt+h/CEvYimKohUo6iwIN78hx6fzbOt&#10;Ni+1ybbdb79ZEPY4zMxvmPmyNYWoqXK5ZQXDQQSCOLE651TB6fjVn4JwHlljYZkU/JCD5aLzMcdY&#10;24b3VB98KgKEXYwKMu/LWEqXZGTQDWxJHLy7rQz6IKtU6gqbADeFHEXRRBrMOSxkWNImo+R5+DYK&#10;mvNjs63t5bxb2du4d33tU96tlfrstqsZCE+t/w+/21utYDyMRvD3Jjw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qwsxQAAAN0AAAAPAAAAAAAAAAAAAAAAAJgCAABkcnMv&#10;ZG93bnJldi54bWxQSwUGAAAAAAQABAD1AAAAigMAAAAA&#10;" path="m,l19,r,12l19,6r6,l25,r6,l38,r6,l50,r6,l56,6r6,l62,12r,-6l69,6,69,r6,l81,r6,l93,r7,l100,6r6,l106,12r,6l106,25r,49l87,74r,-43l87,25r,-7l87,12r-6,l75,12r-6,6l69,25r-7,l62,31r,6l62,74r-18,l44,31r,-6l44,18r,-6l38,12r-7,l25,12r,6l25,25r-6,l19,31r,6l19,74,,74,,xe" fillcolor="#1c1c1c" stroked="f">
                    <v:path arrowok="t" o:connecttype="custom" o:connectlocs="0,0;19,0;19,12;19,6;25,6;25,0;31,0;38,0;44,0;50,0;56,0;56,6;62,6;62,12;62,6;69,6;69,0;75,0;81,0;87,0;93,0;100,0;100,6;106,6;106,12;106,18;106,25;106,74;87,74;87,31;87,25;87,18;87,12;81,12;75,12;69,18;69,25;62,25;62,31;62,37;62,74;44,74;44,31;44,25;44,18;44,12;38,12;31,12;25,12;25,18;25,25;19,25;19,31;19,37;19,74;0,74;0,0" o:connectangles="0,0,0,0,0,0,0,0,0,0,0,0,0,0,0,0,0,0,0,0,0,0,0,0,0,0,0,0,0,0,0,0,0,0,0,0,0,0,0,0,0,0,0,0,0,0,0,0,0,0,0,0,0,0,0,0,0"/>
                  </v:shape>
                  <v:shape id="Freeform 624" o:spid="_x0000_s1031" style="position:absolute;left:297;top:354;width:69;height:74;visibility:visible;mso-wrap-style:square;v-text-anchor:top" coordsize="6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wAaMQA&#10;AADdAAAADwAAAGRycy9kb3ducmV2LnhtbESPQYvCMBSE74L/ITxhL7JNXUGlNooUBVk8qKv3R/Ns&#10;i81LaaKt/34jLOxxmJlvmHTdm1o8qXWVZQWTKAZBnFtdcaHg8rP7XIBwHlljbZkUvMjBejUcpJho&#10;2/GJnmdfiABhl6CC0vsmkdLlJRl0kW2Ig3ezrUEfZFtI3WIX4KaWX3E8kwYrDgslNpSVlN/PD6PA&#10;ji+v7cF0pyNlc/bfZpHtr7lSH6N+swThqff/4b/2XiuYTuIpvN+EJ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8AGjEAAAA3QAAAA8AAAAAAAAAAAAAAAAAmAIAAGRycy9k&#10;b3ducmV2LnhtbFBLBQYAAAAABAAEAPUAAACJAwAAAAA=&#10;" path="m19,25l,18,,12r7,l7,6r6,l13,r6,l25,r6,l38,r6,l50,r6,l56,6r6,l62,12r,6l62,25r,24l62,56r,6l62,68r7,l69,74r-19,l50,68r-6,l38,68r,6l31,74r-6,l19,74r-6,l7,74r,-6l,68,,62,,56,,49,,43,,37r7,l13,37r,-6l19,31r6,l31,31r7,l38,25r6,l44,18r,-6l38,12r-7,l25,12r,6l19,18r,7xm44,37r-6,l38,43r-7,l25,43r-6,l19,49r,7l25,62r6,l38,62r,-6l44,56r,-7l44,43r,-6xe" fillcolor="#1c1c1c" stroked="f">
                    <v:path arrowok="t" o:connecttype="custom" o:connectlocs="0,18;7,12;13,6;19,0;31,0;44,0;56,0;62,6;62,18;62,49;62,62;69,68;50,74;44,68;38,74;25,74;13,74;7,68;0,62;0,49;0,37;13,37;19,31;31,31;38,25;44,18;38,12;25,12;19,18;44,37;38,43;25,43;19,49;25,62;38,62;44,56;44,43" o:connectangles="0,0,0,0,0,0,0,0,0,0,0,0,0,0,0,0,0,0,0,0,0,0,0,0,0,0,0,0,0,0,0,0,0,0,0,0,0"/>
                    <o:lock v:ext="edit" verticies="t"/>
                  </v:shape>
                  <v:shape id="Freeform 625" o:spid="_x0000_s1032" style="position:absolute;left:372;top:354;width:74;height:74;visibility:visible;mso-wrap-style:square;v-text-anchor:top" coordsize="74,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AX8UA&#10;AADdAAAADwAAAGRycy9kb3ducmV2LnhtbESPT4vCMBTE74LfITzBm6ZqWaQaRYRdxZt/QL09mmda&#10;bF66TVa7334jLHgcZuY3zHzZ2ko8qPGlYwWjYQKCOHe6ZKPgdPwcTEH4gKyxckwKfsnDctHtzDHT&#10;7sl7ehyCERHCPkMFRQh1JqXPC7Loh64mjt7NNRZDlI2RusFnhNtKjpPkQ1osOS4UWNO6oPx++LEK&#10;vswl33ybyfl6PV52abXbru7jVKl+r13NQARqwzv8395qBZNRksLrTXwC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P8BfxQAAAN0AAAAPAAAAAAAAAAAAAAAAAJgCAABkcnMv&#10;ZG93bnJldi54bWxQSwUGAAAAAAQABAD1AAAAigMAAAAA&#10;" path="m,74l25,37,,,25,,37,18,49,,74,,49,37,74,74r-25,l37,49,18,74,,74xe" fillcolor="#1c1c1c" stroked="f">
                    <v:path arrowok="t" o:connecttype="custom" o:connectlocs="0,74;25,37;0,0;25,0;37,18;49,0;74,0;49,37;74,74;49,74;37,49;18,74;0,74" o:connectangles="0,0,0,0,0,0,0,0,0,0,0,0,0"/>
                  </v:shape>
                  <v:shape id="Freeform 626" o:spid="_x0000_s1033" style="position:absolute;left:496;top:31;width:198;height:174;visibility:visible;mso-wrap-style:square;v-text-anchor:top" coordsize="198,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1Pb8UA&#10;AADdAAAADwAAAGRycy9kb3ducmV2LnhtbESP3WoCMRSE7wu+QzhC7zSr4g+rUWyhKFLw9wEOm+Pu&#10;6uZkSbK6ffumIPRymJlvmMWqNZV4kPOlZQWDfgKCOLO65FzB5fzVm4HwAVljZZkU/JCH1bLztsBU&#10;2ycf6XEKuYgQ9ikqKEKoUyl9VpBB37c1cfSu1hkMUbpcaofPCDeVHCbJRBosOS4UWNNnQdn91BgF&#10;G/sxaYaX6f7gvnUzKpud3dx2Sr132/UcRKA2/Idf7a1WMBokY/h7E5+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DU9vxQAAAN0AAAAPAAAAAAAAAAAAAAAAAJgCAABkcnMv&#10;ZG93bnJldi54bWxQSwUGAAAAAAQABAD1AAAAigMAAAAA&#10;" path="m99,r99,174l99,,,174r198,l99,xe" fillcolor="black" stroked="f">
                    <v:path arrowok="t" o:connecttype="custom" o:connectlocs="99,0;198,174;99,0;0,174;198,174;99,0" o:connectangles="0,0,0,0,0,0"/>
                  </v:shape>
                  <v:shape id="Freeform 627" o:spid="_x0000_s1034" style="position:absolute;left:576;top:192;width:37;height:2464;visibility:visible;mso-wrap-style:square;v-text-anchor:top" coordsize="37,24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Of8UA&#10;AADdAAAADwAAAGRycy9kb3ducmV2LnhtbESP0WoCMRRE3wX/IVyhL6KJLUhZjbIsCpZSseoHXDa3&#10;u0s3N2GT6urXN4WCj8PMnGGW69624kJdaBxrmE0VCOLSmYYrDefTdvIKIkRkg61j0nCjAOvVcLDE&#10;zLgrf9LlGCuRIBwy1FDH6DMpQ1mTxTB1njh5X66zGJPsKmk6vCa4beWzUnNpseG0UKOnoqby+/hj&#10;NRw2Ct/buzXnseKT3xVv+4/ca/006vMFiEh9fIT/2zuj4WWm5vD3Jj0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7k5/xQAAAN0AAAAPAAAAAAAAAAAAAAAAAJgCAABkcnMv&#10;ZG93bnJldi54bWxQSwUGAAAAAAQABAD1AAAAigMAAAAA&#10;" path="m19,2427r18,19l37,,,,,2446r19,18l,2446r,18l19,2464r,-37xe" fillcolor="black" stroked="f">
                    <v:path arrowok="t" o:connecttype="custom" o:connectlocs="19,2427;37,2446;37,0;0,0;0,2446;19,2464;0,2446;0,2464;19,2464;19,2427" o:connectangles="0,0,0,0,0,0,0,0,0,0"/>
                  </v:shape>
                  <v:shape id="Freeform 628" o:spid="_x0000_s1035" style="position:absolute;left:595;top:2619;width:8556;height:37;visibility:visible;mso-wrap-style:square;v-text-anchor:top" coordsize="8556,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nXrcMA&#10;AADdAAAADwAAAGRycy9kb3ducmV2LnhtbESPzWrDMBCE74W8g9hALyWR3EIanCghFArtMT+9L9bG&#10;diKtjKUq9ttXgUKOw8x8w6y3g7MiUR9azxqKuQJBXHnTcq3hdPycLUGEiGzQeiYNIwXYbiZPayyN&#10;v/Ge0iHWIkM4lKihibErpQxVQw7D3HfE2Tv73mHMsq+l6fGW4c7KV6UW0mHLeaHBjj4aqq6HX6ch&#10;7Y5B2fRjv1/IFeNlTJdqmbR+ng67FYhIQ3yE/9tfRsNbod7h/iY/Ab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nXrcMAAADdAAAADwAAAAAAAAAAAAAAAACYAgAAZHJzL2Rv&#10;d25yZXYueG1sUEsFBgAAAAAEAAQA9QAAAIgDAAAAAA==&#10;" path="m8556,19r,-19l,,,37r8556,l8556,19xe" fillcolor="black" stroked="f">
                    <v:path arrowok="t" o:connecttype="custom" o:connectlocs="8556,19;8556,0;0,0;0,37;8556,37;8556,19" o:connectangles="0,0,0,0,0,0"/>
                  </v:shape>
                  <v:shape id="Freeform 629" o:spid="_x0000_s1036" style="position:absolute;left:9139;top:2545;width:173;height:192;visibility:visible;mso-wrap-style:square;v-text-anchor:top" coordsize="173,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02EsYA&#10;AADdAAAADwAAAGRycy9kb3ducmV2LnhtbERPy2rCQBTdC/7DcAvdNRMr2JI6ihbEB3RhGgrZ3Wau&#10;STBzJ2SmSdqvdxYFl4fzXq5H04ieOldbVjCLYhDEhdU1lwqyz93TKwjnkTU2lknBLzlYr6aTJSba&#10;DnymPvWlCCHsElRQed8mUrqiIoMusi1x4C62M+gD7EqpOxxCuGnkcxwvpMGaQ0OFLb1XVFzTH6Pg&#10;e3OZ59n1+PfSLr6abNx/5NuTVurxYdy8gfA0+rv4333QCuazOMwNb8IT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02EsYAAADdAAAADwAAAAAAAAAAAAAAAACYAgAAZHJz&#10;L2Rvd25yZXYueG1sUEsFBgAAAAAEAAQA9QAAAIsDAAAAAA==&#10;" path="m173,93l,,173,93,,192,,,173,93xe" fillcolor="black" stroked="f">
                    <v:path arrowok="t" o:connecttype="custom" o:connectlocs="173,93;0,0;173,93;0,192;0,0;173,93" o:connectangles="0,0,0,0,0,0"/>
                  </v:shape>
                  <v:line id="Line 630" o:spid="_x0000_s1037" style="position:absolute;visibility:visible;mso-wrap-style:square" from="595,1918" to="601,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kT/8YAAADdAAAADwAAAGRycy9kb3ducmV2LnhtbESPQWsCMRSE7wX/Q3hCb5rVititUVpF&#10;66VQreL1sXndLG5e1k1c13/fCEKPw8x8w0znrS1FQ7UvHCsY9BMQxJnTBecK9j+r3gSED8gaS8ek&#10;4EYe5rPO0xRT7a68pWYXchEh7FNUYEKoUil9Zsii77uKOHq/rrYYoqxzqWu8Rrgt5TBJxtJiwXHB&#10;YEULQ9lpd7EK1l/rj8Nl2Hwvq5uhz83pfNyPzko9d9v3NxCB2vAffrQ3WsHLIHmF+5v4BOTs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JE//GAAAA3QAAAA8AAAAAAAAA&#10;AAAAAAAAoQIAAGRycy9kb3ducmV2LnhtbFBLBQYAAAAABAAEAPkAAACUAwAAAAA=&#10;" strokecolor="#2e2e2e" strokeweight="0"/>
                  <v:line id="Line 631" o:spid="_x0000_s1038" style="position:absolute;visibility:visible;mso-wrap-style:square" from="626,1918" to="632,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osv8MAAADdAAAADwAAAGRycy9kb3ducmV2LnhtbERPy2rCQBTdF/yH4Ra600msiKSOUltq&#10;3Qi+ittL5poJZu7EzBjj3zsLocvDeU/nna1ES40vHStIBwkI4tzpkgsFh/1PfwLCB2SNlWNScCcP&#10;81nvZYqZdjfeUrsLhYgh7DNUYEKoMyl9bsiiH7iaOHIn11gMETaF1A3eYrit5DBJxtJiybHBYE1f&#10;hvLz7moVLNfLxd912G6+67uh39X5cjyMLkq9vXafHyACdeFf/HSvtIL3NI3745v4BOTs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HqLL/DAAAA3QAAAA8AAAAAAAAAAAAA&#10;AAAAoQIAAGRycy9kb3ducmV2LnhtbFBLBQYAAAAABAAEAPkAAACRAwAAAAA=&#10;" strokecolor="#2e2e2e" strokeweight="0"/>
                  <v:line id="Line 632" o:spid="_x0000_s1039" style="position:absolute;visibility:visible;mso-wrap-style:square" from="663,1918" to="669,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aJJMcAAADdAAAADwAAAGRycy9kb3ducmV2LnhtbESPT2vCQBTE74V+h+UVequbWBFJXaUq&#10;/rkIai29PrKv2WD2bcyuMX57Vyj0OMzMb5jxtLOVaKnxpWMFaS8BQZw7XXKh4Pi1fBuB8AFZY+WY&#10;FNzIw3Ty/DTGTLsr76k9hEJECPsMFZgQ6kxKnxuy6HuuJo7er2sshiibQuoGrxFuK9lPkqG0WHJc&#10;MFjT3FB+OlysgtV2Nfu+9Nvdor4ZWm9O55/j4KzU60v3+QEiUBf+w3/tjVbwnqYpPN7EJyAn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epokkxwAAAN0AAAAPAAAAAAAA&#10;AAAAAAAAAKECAABkcnMvZG93bnJldi54bWxQSwUGAAAAAAQABAD5AAAAlQMAAAAA&#10;" strokecolor="#2e2e2e" strokeweight="0"/>
                  <v:line id="Line 633" o:spid="_x0000_s1040" style="position:absolute;visibility:visible;mso-wrap-style:square" from="694,1918" to="700,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nQXU8cAAADdAAAADwAAAGRycy9kb3ducmV2LnhtbESPT2vCQBTE74V+h+UVequbpCIluopt&#10;qXopWP/g9ZF9ZoPZtzG7xvjtu0Khx2FmfsNMZr2tRUetrxwrSAcJCOLC6YpLBbvt18sbCB+QNdaO&#10;ScGNPMymjw8TzLW78g91m1CKCGGfowITQpNL6QtDFv3ANcTRO7rWYoiyLaVu8RrhtpZZkoykxYrj&#10;gsGGPgwVp83FKlh8L973l6xbfzY3Q8vV6XzYDc9KPT/18zGIQH34D/+1V1rBa5pmcH8Tn4Cc/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udBdTxwAAAN0AAAAPAAAAAAAA&#10;AAAAAAAAAKECAABkcnMvZG93bnJldi54bWxQSwUGAAAAAAQABAD5AAAAlQMAAAAA&#10;" strokecolor="#2e2e2e" strokeweight="0"/>
                  <v:line id="Line 634" o:spid="_x0000_s1041" style="position:absolute;visibility:visible;mso-wrap-style:square" from="731,1918" to="737,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iyyMcAAADdAAAADwAAAGRycy9kb3ducmV2LnhtbESPQWvCQBSE74L/YXmF3nQTLaWkrlKV&#10;Wi9Cm1p6fWRfs8Hs25hdY/z3bkHwOMzMN8xs0dtadNT6yrGCdJyAIC6crrhUsP9+H72A8AFZY+2Y&#10;FFzIw2I+HMww0+7MX9TloRQRwj5DBSaEJpPSF4Ys+rFriKP351qLIcq2lLrFc4TbWk6S5FlarDgu&#10;GGxoZag45CerYLPbLH9Ok+5z3VwMfWwPx9/901Gpx4f+7RVEoD7cw7f2ViuYpukU/t/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OLLIxwAAAN0AAAAPAAAAAAAA&#10;AAAAAAAAAKECAABkcnMvZG93bnJldi54bWxQSwUGAAAAAAQABAD5AAAAlQMAAAAA&#10;" strokecolor="#2e2e2e" strokeweight="0"/>
                  <v:line id="Line 635" o:spid="_x0000_s1042" style="position:absolute;visibility:visible;mso-wrap-style:square" from="762,1918" to="768,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EqvMcAAADdAAAADwAAAGRycy9kb3ducmV2LnhtbESPT2vCQBTE70K/w/KE3nQTK0VSV7Et&#10;tV4E/5VeH9nXbDD7NmbXGL+9WxA8DjPzG2Y672wlWmp86VhBOkxAEOdOl1woOOy/BhMQPiBrrByT&#10;git5mM+eelPMtLvwltpdKESEsM9QgQmhzqT0uSGLfuhq4uj9ucZiiLIppG7wEuG2kqMkeZUWS44L&#10;Bmv6MJQfd2erYLlevv+cR+3ms74a+l4dT7+H8Ump5363eAMRqAuP8L290gpe0nQM/2/iE5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O0Sq8xwAAAN0AAAAPAAAAAAAA&#10;AAAAAAAAAKECAABkcnMvZG93bnJldi54bWxQSwUGAAAAAAQABAD5AAAAlQMAAAAA&#10;" strokecolor="#2e2e2e" strokeweight="0"/>
                  <v:line id="Line 636" o:spid="_x0000_s1043" style="position:absolute;visibility:visible;mso-wrap-style:square" from="793,1918" to="799,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2PJ8cAAADdAAAADwAAAGRycy9kb3ducmV2LnhtbESPQWvCQBSE7wX/w/IEb7qJ2lKiq7SK&#10;1kuhtZZeH9lnNph9G7NrjP++WxB6HGbmG2a+7GwlWmp86VhBOkpAEOdOl1woOHxths8gfEDWWDkm&#10;BTfysFz0HuaYaXflT2r3oRARwj5DBSaEOpPS54Ys+pGriaN3dI3FEGVTSN3gNcJtJcdJ8iQtlhwX&#10;DNa0MpSf9herYPu+ff2+jNuPdX0z9LY7nX8O07NSg373MgMRqAv/4Xt7pxVM0vQR/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hnY8nxwAAAN0AAAAPAAAAAAAA&#10;AAAAAAAAAKECAABkcnMvZG93bnJldi54bWxQSwUGAAAAAAQABAD5AAAAlQMAAAAA&#10;" strokecolor="#2e2e2e" strokeweight="0"/>
                  <v:line id="Line 637" o:spid="_x0000_s1044" style="position:absolute;visibility:visible;mso-wrap-style:square" from="830,1918" to="836,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8RUMYAAADdAAAADwAAAGRycy9kb3ducmV2LnhtbESPQWvCQBSE70L/w/KE3uomVkRSV7FK&#10;rRehVUuvj+xrNph9G7NrjP/eFQoeh5n5hpnOO1uJlhpfOlaQDhIQxLnTJRcKDvuPlwkIH5A1Vo5J&#10;wZU8zGdPvSlm2l34m9pdKESEsM9QgQmhzqT0uSGLfuBq4uj9ucZiiLIppG7wEuG2ksMkGUuLJccF&#10;gzUtDeXH3dkqWG/X7z/nYfu1qq+GPjfH0+9hdFLqud8t3kAE6sIj/N/eaAWvaTqG+5v4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FPEVDGAAAA3QAAAA8AAAAAAAAA&#10;AAAAAAAAoQIAAGRycy9kb3ducmV2LnhtbFBLBQYAAAAABAAEAPkAAACUAwAAAAA=&#10;" strokecolor="#2e2e2e" strokeweight="0"/>
                  <v:line id="Line 638" o:spid="_x0000_s1045" style="position:absolute;visibility:visible;mso-wrap-style:square" from="861,1918" to="867,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0y8cAAADdAAAADwAAAGRycy9kb3ducmV2LnhtbESPQWvCQBSE7wX/w/IEb7qJSluiq7SK&#10;1kuhtZZeH9lnNph9G7NrjP++WxB6HGbmG2a+7GwlWmp86VhBOkpAEOdOl1woOHxths8gfEDWWDkm&#10;BTfysFz0HuaYaXflT2r3oRARwj5DBSaEOpPS54Ys+pGriaN3dI3FEGVTSN3gNcJtJcdJ8igtlhwX&#10;DNa0MpSf9herYPu+ff2+jNuPdX0z9LY7nX8O07NSg373MgMRqAv/4Xt7pxVM0vQJ/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7TLxwAAAN0AAAAPAAAAAAAA&#10;AAAAAAAAAKECAABkcnMvZG93bnJldi54bWxQSwUGAAAAAAQABAD5AAAAlQMAAAAA&#10;" strokecolor="#2e2e2e" strokeweight="0"/>
                  <v:line id="Line 639" o:spid="_x0000_s1046" style="position:absolute;visibility:visible;mso-wrap-style:square" from="898,1918" to="905,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5wgucMAAADdAAAADwAAAGRycy9kb3ducmV2LnhtbERPy2rCQBTdF/yH4Ra600msiKSOUltq&#10;3Qi+ittL5poJZu7EzBjj3zsLocvDeU/nna1ES40vHStIBwkI4tzpkgsFh/1PfwLCB2SNlWNScCcP&#10;81nvZYqZdjfeUrsLhYgh7DNUYEKoMyl9bsiiH7iaOHIn11gMETaF1A3eYrit5DBJxtJiybHBYE1f&#10;hvLz7moVLNfLxd912G6+67uh39X5cjyMLkq9vXafHyACdeFf/HSvtIL3NI1z45v4BOTs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cILnDAAAA3QAAAA8AAAAAAAAAAAAA&#10;AAAAoQIAAGRycy9kb3ducmV2LnhtbFBLBQYAAAAABAAEAPkAAACRAwAAAAA=&#10;" strokecolor="#2e2e2e" strokeweight="0"/>
                  <v:line id="Line 640" o:spid="_x0000_s1047" style="position:absolute;visibility:visible;mso-wrap-style:square" from="929,1918" to="936,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NCFIscAAADdAAAADwAAAGRycy9kb3ducmV2LnhtbESPQWvCQBSE7wX/w/IEb7qJSmmjq7SK&#10;1kuhtZZeH9lnNph9G7NrjP++WxB6HGbmG2a+7GwlWmp86VhBOkpAEOdOl1woOHxthk8gfEDWWDkm&#10;BTfysFz0HuaYaXflT2r3oRARwj5DBSaEOpPS54Ys+pGriaN3dI3FEGVTSN3gNcJtJcdJ8igtlhwX&#10;DNa0MpSf9herYPu+ff2+jNuPdX0z9LY7nX8O07NSg373MgMRqAv/4Xt7pxVM0vQZ/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0IUixwAAAN0AAAAPAAAAAAAA&#10;AAAAAAAAAKECAABkcnMvZG93bnJldi54bWxQSwUGAAAAAAQABAD5AAAAlQMAAAAA&#10;" strokecolor="#2e2e2e" strokeweight="0"/>
                  <v:line id="Line 641" o:spid="_x0000_s1048" style="position:absolute;visibility:visible;mso-wrap-style:square" from="967,1918" to="968,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4bmAsMAAADdAAAADwAAAGRycy9kb3ducmV2LnhtbERPy2rCQBTdF/yH4Ra604mpiKSOUltq&#10;3Qi+ittL5poJZu7EzBjj3zsLocvDeU/nna1ES40vHSsYDhIQxLnTJRcKDvuf/gSED8gaK8ek4E4e&#10;5rPeyxQz7W68pXYXChFD2GeowIRQZ1L63JBFP3A1ceROrrEYImwKqRu8xXBbyTRJxtJiybHBYE1f&#10;hvLz7moVLNfLxd81bTff9d3Q7+p8OR5GF6XeXrvPDxCBuvAvfrpXWsH7MI3745v4BOTs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G5gLDAAAA3QAAAA8AAAAAAAAAAAAA&#10;AAAAoQIAAGRycy9kb3ducmV2LnhtbFBLBQYAAAAABAAEAPkAAACRAwAAAAA=&#10;" strokecolor="#2e2e2e" strokeweight="0"/>
                  <v:line id="Line 642" o:spid="_x0000_s1049" style="position:absolute;visibility:visible;mso-wrap-style:square" from="997,1918" to="1004,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pDmccAAADdAAAADwAAAGRycy9kb3ducmV2LnhtbESPT2vCQBTE74V+h+UVequbpCIluopt&#10;qXopWP/g9ZF9ZoPZtzG7xvjtu0Khx2FmfsNMZr2tRUetrxwrSAcJCOLC6YpLBbvt18sbCB+QNdaO&#10;ScGNPMymjw8TzLW78g91m1CKCGGfowITQpNL6QtDFv3ANcTRO7rWYoiyLaVu8RrhtpZZkoykxYrj&#10;gsGGPgwVp83FKlh8L973l6xbfzY3Q8vV6XzYDc9KPT/18zGIQH34D/+1V1rBa5qlcH8Tn4Cc/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ykOZxwAAAN0AAAAPAAAAAAAA&#10;AAAAAAAAAKECAABkcnMvZG93bnJldi54bWxQSwUGAAAAAAQABAD5AAAAlQMAAAAA&#10;" strokecolor="#2e2e2e" strokeweight="0"/>
                  <v:line id="Line 643" o:spid="_x0000_s1050" style="position:absolute;visibility:visible;mso-wrap-style:square" from="1028,1918" to="1035,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jd7scAAADdAAAADwAAAGRycy9kb3ducmV2LnhtbESPT2vCQBTE7wW/w/KE3urGVKSkrlIV&#10;/1wEay29PrKv2WD2bcyuMX57Vyj0OMzMb5jJrLOVaKnxpWMFw0ECgjh3uuRCwfFr9fIGwgdkjZVj&#10;UnAjD7Np72mCmXZX/qT2EAoRIewzVGBCqDMpfW7Ioh+4mjh6v66xGKJsCqkbvEa4rWSaJGNpseS4&#10;YLCmhaH8dLhYBevdev59Sdv9sr4Z2mxP55/j6KzUc7/7eAcRqAv/4b/2Vit4HaYpPN7EJyCn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GN3uxwAAAN0AAAAPAAAAAAAA&#10;AAAAAAAAAKECAABkcnMvZG93bnJldi54bWxQSwUGAAAAAAQABAD5AAAAlQMAAAAA&#10;" strokecolor="#2e2e2e" strokeweight="0"/>
                  <v:line id="Line 644" o:spid="_x0000_s1051" style="position:absolute;visibility:visible;mso-wrap-style:square" from="1066,1918" to="1072,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1R4dccAAADdAAAADwAAAGRycy9kb3ducmV2LnhtbESPT2vCQBTE7wW/w/IEb7oxSpHUVbTF&#10;P5dCq5ZeH9nXbDD7NmbXGL99tyD0OMzMb5j5srOVaKnxpWMF41ECgjh3uuRCwem4Gc5A+ICssXJM&#10;Cu7kYbnoPc0x0+7Gn9QeQiEihH2GCkwIdSalzw1Z9CNXE0fvxzUWQ5RNIXWDtwi3lUyT5FlaLDku&#10;GKzp1VB+Plytgu37dv11TduPt/puaLc/X75P04tSg363egERqAv/4Ud7rxVMxukE/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VHh1xwAAAN0AAAAPAAAAAAAA&#10;AAAAAAAAAKECAABkcnMvZG93bnJldi54bWxQSwUGAAAAAAQABAD5AAAAlQMAAAAA&#10;" strokecolor="#2e2e2e" strokeweight="0"/>
                  <v:line id="Line 645" o:spid="_x0000_s1052" style="position:absolute;visibility:visible;mso-wrap-style:square" from="1097,1918" to="1103,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3gAccAAADdAAAADwAAAGRycy9kb3ducmV2LnhtbESPT2vCQBTE70K/w/KE3nRjKkVSV7Et&#10;tV4E/5VeH9nXbDD7NmbXGL+9WxA8DjPzG2Y672wlWmp86VjBaJiAIM6dLrlQcNh/DSYgfEDWWDkm&#10;BVfyMJ899aaYaXfhLbW7UIgIYZ+hAhNCnUnpc0MW/dDVxNH7c43FEGVTSN3gJcJtJdMkeZUWS44L&#10;Bmv6MJQfd2erYLlevv+c03bzWV8Nfa+Op9/D+KTUc79bvIEI1IVH+N5eaQUvo3QM/2/iE5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veABxwAAAN0AAAAPAAAAAAAA&#10;AAAAAAAAAKECAABkcnMvZG93bnJldi54bWxQSwUGAAAAAAQABAD5AAAAlQMAAAAA&#10;" strokecolor="#2e2e2e" strokeweight="0"/>
                  <v:line id="Line 646" o:spid="_x0000_s1053" style="position:absolute;visibility:visible;mso-wrap-style:square" from="1134,1918" to="1135,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FmscAAADdAAAADwAAAGRycy9kb3ducmV2LnhtbESPQWvCQBSE7wX/w/IEb7ox2lKiq7SK&#10;1kuhtZZeH9lnNph9G7NrjP++WxB6HGbmG2a+7GwlWmp86VjBeJSAIM6dLrlQcPjaDJ9B+ICssXJM&#10;Cm7kYbnoPcwx0+7Kn9TuQyEihH2GCkwIdSalzw1Z9CNXE0fv6BqLIcqmkLrBa4TbSqZJ8iQtlhwX&#10;DNa0MpSf9herYPu+ff2+pO3Hur4Zetudzj+H6VmpQb97mYEI1IX/8L290wom4/QR/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v8UWaxwAAAN0AAAAPAAAAAAAA&#10;AAAAAAAAAKECAABkcnMvZG93bnJldi54bWxQSwUGAAAAAAQABAD5AAAAlQMAAAAA&#10;" strokecolor="#2e2e2e" strokeweight="0"/>
                  <v:line id="Line 647" o:spid="_x0000_s1054" style="position:absolute;visibility:visible;mso-wrap-style:square" from="1165,1918" to="1171,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Pb7cYAAADdAAAADwAAAGRycy9kb3ducmV2LnhtbESPQWvCQBSE70L/w/KE3urGVERSV7FK&#10;rRehVUuvj+xrNph9G7NrjP/eFQoeh5n5hpnOO1uJlhpfOlYwHCQgiHOnSy4UHPYfLxMQPiBrrByT&#10;git5mM+eelPMtLvwN7W7UIgIYZ+hAhNCnUnpc0MW/cDVxNH7c43FEGVTSN3gJcJtJdMkGUuLJccF&#10;gzUtDeXH3dkqWG/X7z/ntP1a1VdDn5vj6fcwOin13O8WbyACdeER/m9vtILXYTqG+5v4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8j2+3GAAAA3QAAAA8AAAAAAAAA&#10;AAAAAAAAoQIAAGRycy9kb3ducmV2LnhtbFBLBQYAAAAABAAEAPkAAACUAwAAAAA=&#10;" strokecolor="#2e2e2e" strokeweight="0"/>
                  <v:line id="Line 648" o:spid="_x0000_s1055" style="position:absolute;visibility:visible;mso-wrap-style:square" from="1196,1918" to="1202,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9+dscAAADdAAAADwAAAGRycy9kb3ducmV2LnhtbESPQWvCQBSE7wX/w/IEb7oxSluiq7SK&#10;1kuhtZZeH9lnNph9G7NrjP++WxB6HGbmG2a+7GwlWmp86VjBeJSAIM6dLrlQcPjaDJ9B+ICssXJM&#10;Cm7kYbnoPcwx0+7Kn9TuQyEihH2GCkwIdSalzw1Z9CNXE0fv6BqLIcqmkLrBa4TbSqZJ8igtlhwX&#10;DNa0MpSf9herYPu+ff2+pO3Hur4Zetudzj+H6VmpQb97mYEI1IX/8L290wom4/QJ/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b352xwAAAN0AAAAPAAAAAAAA&#10;AAAAAAAAAKECAABkcnMvZG93bnJldi54bWxQSwUGAAAAAAQABAD5AAAAlQMAAAAA&#10;" strokecolor="#2e2e2e" strokeweight="0"/>
                  <v:line id="Line 649" o:spid="_x0000_s1056" style="position:absolute;visibility:visible;mso-wrap-style:square" from="1233,1918" to="1239,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DqBMMAAADdAAAADwAAAGRycy9kb3ducmV2LnhtbERPy2rCQBTdF/yH4Ra604mpiKSOUltq&#10;3Qi+ittL5poJZu7EzBjj3zsLocvDeU/nna1ES40vHSsYDhIQxLnTJRcKDvuf/gSED8gaK8ek4E4e&#10;5rPeyxQz7W68pXYXChFD2GeowIRQZ1L63JBFP3A1ceROrrEYImwKqRu8xXBbyTRJxtJiybHBYE1f&#10;hvLz7moVLNfLxd81bTff9d3Q7+p8OR5GF6XeXrvPDxCBuvAvfrpXWsH7MI1z45v4BOTs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Hw6gTDAAAA3QAAAA8AAAAAAAAAAAAA&#10;AAAAoQIAAGRycy9kb3ducmV2LnhtbFBLBQYAAAAABAAEAPkAAACRAwAAAAA=&#10;" strokecolor="#2e2e2e" strokeweight="0"/>
                  <v:line id="Line 650" o:spid="_x0000_s1057" style="position:absolute;visibility:visible;mso-wrap-style:square" from="1264,1918" to="1270,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xPn8cAAADdAAAADwAAAGRycy9kb3ducmV2LnhtbESPQWvCQBSE7wX/w/IEb7oxSmmjq7SK&#10;1kuhtZZeH9lnNph9G7NrjP++WxB6HGbmG2a+7GwlWmp86VjBeJSAIM6dLrlQcPjaDJ9A+ICssXJM&#10;Cm7kYbnoPcwx0+7Kn9TuQyEihH2GCkwIdSalzw1Z9CNXE0fv6BqLIcqmkLrBa4TbSqZJ8igtlhwX&#10;DNa0MpSf9herYPu+ff2+pO3Hur4Zetudzj+H6VmpQb97mYEI1IX/8L290wom4/QZ/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vE+fxwAAAN0AAAAPAAAAAAAA&#10;AAAAAAAAAKECAABkcnMvZG93bnJldi54bWxQSwUGAAAAAAQABAD5AAAAlQMAAAAA&#10;" strokecolor="#2e2e2e" strokeweight="0"/>
                  <v:line id="Line 651" o:spid="_x0000_s1058" style="position:absolute;visibility:visible;mso-wrap-style:square" from="1301,1918" to="1302,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9w38MAAADdAAAADwAAAGRycy9kb3ducmV2LnhtbERPy4rCMBTdD/gP4QruNFUHGapRnBlG&#10;3QiOD9xemmtTbG5qE2v9+8lCmOXhvGeL1paiodoXjhUMBwkI4szpgnMFx8NP/wOED8gaS8ek4Eke&#10;FvPO2wxT7R78S80+5CKGsE9RgQmhSqX0mSGLfuAq4shdXG0xRFjnUtf4iOG2lKMkmUiLBccGgxV9&#10;Gcqu+7tVsNquPk/3UbP7rp6G1pvr7Xx8vynV67bLKYhAbfgXv9wbrWA8HMf98U18AnL+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pfcN/DAAAA3QAAAA8AAAAAAAAAAAAA&#10;AAAAoQIAAGRycy9kb3ducmV2LnhtbFBLBQYAAAAABAAEAPkAAACRAwAAAAA=&#10;" strokecolor="#2e2e2e" strokeweight="0"/>
                  <v:line id="Line 652" o:spid="_x0000_s1059" style="position:absolute;visibility:visible;mso-wrap-style:square" from="1332,1918" to="1338,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PVRMcAAADdAAAADwAAAGRycy9kb3ducmV2LnhtbESPQWvCQBSE74L/YXmF3nQTLaWkrlKV&#10;Wi9Cm1p6fWRfs8Hs25hdY/z3bkHwOMzMN8xs0dtadNT6yrGCdJyAIC6crrhUsP9+H72A8AFZY+2Y&#10;FFzIw2I+HMww0+7MX9TloRQRwj5DBSaEJpPSF4Ys+rFriKP351qLIcq2lLrFc4TbWk6S5FlarDgu&#10;GGxoZag45CerYLPbLH9Ok+5z3VwMfWwPx9/901Gpx4f+7RVEoD7cw7f2ViuYptMU/t/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E9VExwAAAN0AAAAPAAAAAAAA&#10;AAAAAAAAAKECAABkcnMvZG93bnJldi54bWxQSwUGAAAAAAQABAD5AAAAlQMAAAAA&#10;" strokecolor="#2e2e2e" strokeweight="0"/>
                  <v:line id="Line 653" o:spid="_x0000_s1060" style="position:absolute;visibility:visible;mso-wrap-style:square" from="1363,1918" to="1369,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FLM8cAAADdAAAADwAAAGRycy9kb3ducmV2LnhtbESPT2vCQBTE7wW/w/IEb7oxSpHUVbTF&#10;P5dCq5ZeH9nXbDD7NmbXGL99tyD0OMzMb5j5srOVaKnxpWMF41ECgjh3uuRCwem4Gc5A+ICssXJM&#10;Cu7kYbnoPc0x0+7Gn9QeQiEihH2GCkwIdSalzw1Z9CNXE0fvxzUWQ5RNIXWDtwi3lUyT5FlaLDku&#10;GKzp1VB+Plytgu37dv11TduPt/puaLc/X75P04tSg363egERqAv/4Ud7rxVMxpMU/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wUszxwAAAN0AAAAPAAAAAAAA&#10;AAAAAAAAAKECAABkcnMvZG93bnJldi54bWxQSwUGAAAAAAQABAD5AAAAlQMAAAAA&#10;" strokecolor="#2e2e2e" strokeweight="0"/>
                  <v:line id="Line 654" o:spid="_x0000_s1061" style="position:absolute;visibility:visible;mso-wrap-style:square" from="1400,1918" to="1406,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3uqMcAAADdAAAADwAAAGRycy9kb3ducmV2LnhtbESPT2vCQBTE7wW/w/KE3nSjKUWiq2hL&#10;rZdC6x+8PrLPbDD7NmbXGL99tyD0OMzMb5jZorOVaKnxpWMFo2ECgjh3uuRCwX73MZiA8AFZY+WY&#10;FNzJw2Lee5phpt2Nf6jdhkJECPsMFZgQ6kxKnxuy6IeuJo7eyTUWQ5RNIXWDtwi3lRwnyau0WHJc&#10;MFjTm6H8vL1aBeuv9epwHbff7/Xd0OfmfDnuXy5KPfe75RREoC78hx/tjVaQjtIU/t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Kje6oxwAAAN0AAAAPAAAAAAAA&#10;AAAAAAAAAKECAABkcnMvZG93bnJldi54bWxQSwUGAAAAAAQABAD5AAAAlQMAAAAA&#10;" strokecolor="#2e2e2e" strokeweight="0"/>
                  <v:line id="Line 655" o:spid="_x0000_s1062" style="position:absolute;visibility:visible;mso-wrap-style:square" from="1431,1918" to="1437,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R23MYAAADdAAAADwAAAGRycy9kb3ducmV2LnhtbESPW2sCMRSE34X+h3AKfdOsF4qsRqmW&#10;Wl8KXvH1sDndLG5O1k1c13/fFAQfh5n5hpnOW1uKhmpfOFbQ7yUgiDOnC84VHPZf3TEIH5A1lo5J&#10;wZ08zGcvnSmm2t14S80u5CJC2KeowIRQpVL6zJBF33MVcfR+XW0xRFnnUtd4i3BbykGSvEuLBccF&#10;gxUtDWXn3dUqWP2sFsfroNl8VndD3+vz5XQYXZR6e20/JiACteEZfrTXWsGwPxzB/5v4BOTs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kdtzGAAAA3QAAAA8AAAAAAAAA&#10;AAAAAAAAoQIAAGRycy9kb3ducmV2LnhtbFBLBQYAAAAABAAEAPkAAACUAwAAAAA=&#10;" strokecolor="#2e2e2e" strokeweight="0"/>
                  <v:line id="Line 656" o:spid="_x0000_s1063" style="position:absolute;visibility:visible;mso-wrap-style:square" from="1468,1918" to="1469,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jTR8cAAADdAAAADwAAAGRycy9kb3ducmV2LnhtbESPW2sCMRSE3wv+h3AKvtWsV8rWKF7Q&#10;+iJYa+nrYXO6WdycrJu4rv++EQp9HGbmG2Y6b20pGqp94VhBv5eAIM6cLjhXcPrcvLyC8AFZY+mY&#10;FNzJw3zWeZpiqt2NP6g5hlxECPsUFZgQqlRKnxmy6HuuIo7ej6sthijrXOoabxFuSzlIkom0WHBc&#10;MFjRylB2Pl6tgu1+u/y6DprDurobet+dL9+n0UWp7nO7eAMRqA3/4b/2TisY9odjeLyJT0DO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qKNNHxwAAAN0AAAAPAAAAAAAA&#10;AAAAAAAAAKECAABkcnMvZG93bnJldi54bWxQSwUGAAAAAAQABAD5AAAAlQMAAAAA&#10;" strokecolor="#2e2e2e" strokeweight="0"/>
                  <v:line id="Line 657" o:spid="_x0000_s1064" style="position:absolute;visibility:visible;mso-wrap-style:square" from="1499,1918" to="1506,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vpNMMYAAADdAAAADwAAAGRycy9kb3ducmV2LnhtbESPW2sCMRSE34X+h3AKfatZL4isRqmW&#10;Wl8KXvH1sDndLG5O1k1c139vCgUfh5n5hpnOW1uKhmpfOFbQ6yYgiDOnC84VHPZf72MQPiBrLB2T&#10;gjt5mM9eOlNMtbvxlppdyEWEsE9RgQmhSqX0mSGLvusq4uj9utpiiLLOpa7xFuG2lP0kGUmLBccF&#10;gxUtDWXn3dUqWP2sFsdrv9l8VndD3+vz5XQYXpR6e20/JiACteEZ/m+vtYJBbzCCvzfxCcj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r6TTDGAAAA3QAAAA8AAAAAAAAA&#10;AAAAAAAAoQIAAGRycy9kb3ducmV2LnhtbFBLBQYAAAAABAAEAPkAAACUAwAAAAA=&#10;" strokecolor="#2e2e2e" strokeweight="0"/>
                  <v:line id="Line 658" o:spid="_x0000_s1065" style="position:absolute;visibility:visible;mso-wrap-style:square" from="1530,1918" to="1537,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boq8cAAADdAAAADwAAAGRycy9kb3ducmV2LnhtbESPW2sCMRSE3wv+h3AKvtWsF7RsjeIF&#10;rS+CtZa+Hjanm8XNybqJ6/rvG6HQx2FmvmGm89aWoqHaF44V9HsJCOLM6YJzBafPzcsrCB+QNZaO&#10;ScGdPMxnnacpptrd+IOaY8hFhLBPUYEJoUql9Jkhi77nKuLo/bjaYoiyzqWu8RbhtpSDJBlLiwXH&#10;BYMVrQxl5+PVKtjut8uv66A5rKu7offd+fJ9Gl2U6j63izcQgdrwH/5r77SCYX84gceb+ATk7B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tuirxwAAAN0AAAAPAAAAAAAA&#10;AAAAAAAAAKECAABkcnMvZG93bnJldi54bWxQSwUGAAAAAAQABAD5AAAAlQMAAAAA&#10;" strokecolor="#2e2e2e" strokeweight="0"/>
                  <v:line id="Line 659" o:spid="_x0000_s1066" style="position:absolute;visibility:visible;mso-wrap-style:square" from="1567,1918" to="1574,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l82cMAAADdAAAADwAAAGRycy9kb3ducmV2LnhtbERPy4rCMBTdD/gP4QruNFUHGapRnBlG&#10;3QiOD9xemmtTbG5qE2v9+8lCmOXhvGeL1paiodoXjhUMBwkI4szpgnMFx8NP/wOED8gaS8ek4Eke&#10;FvPO2wxT7R78S80+5CKGsE9RgQmhSqX0mSGLfuAq4shdXG0xRFjnUtf4iOG2lKMkmUiLBccGgxV9&#10;Gcqu+7tVsNquPk/3UbP7rp6G1pvr7Xx8vynV67bLKYhAbfgXv9wbrWA8HMe58U18AnL+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QpfNnDAAAA3QAAAA8AAAAAAAAAAAAA&#10;AAAAoQIAAGRycy9kb3ducmV2LnhtbFBLBQYAAAAABAAEAPkAAACRAwAAAAA=&#10;" strokecolor="#2e2e2e" strokeweight="0"/>
                  <v:line id="Line 660" o:spid="_x0000_s1067" style="position:absolute;visibility:visible;mso-wrap-style:square" from="1598,1918" to="1605,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2XZQscAAADdAAAADwAAAGRycy9kb3ducmV2LnhtbESPW2sCMRSE3wv+h3AKvtWsF8RujeIF&#10;rS+CtZa+Hjanm8XNybqJ6/rvG6HQx2FmvmGm89aWoqHaF44V9HsJCOLM6YJzBafPzcsEhA/IGkvH&#10;pOBOHuazztMUU+1u/EHNMeQiQtinqMCEUKVS+syQRd9zFXH0flxtMURZ51LXeItwW8pBkoylxYLj&#10;gsGKVoay8/FqFWz32+XXddAc1tXd0PvufPk+jS5KdZ/bxRuIQG34D/+1d1rBsD98hceb+ATk7B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rZdlCxwAAAN0AAAAPAAAAAAAA&#10;AAAAAAAAAKECAABkcnMvZG93bnJldi54bWxQSwUGAAAAAAQABAD5AAAAlQMAAAAA&#10;" strokecolor="#2e2e2e" strokeweight="0"/>
                  <v:line id="Line 661" o:spid="_x0000_s1068" style="position:absolute;visibility:visible;mso-wrap-style:square" from="1636,1918" to="1637,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kDosMAAADdAAAADwAAAGRycy9kb3ducmV2LnhtbERPy4rCMBTdD/gP4QruxtQHMlSjODOM&#10;uhEcH7i9NNem2NzUJtb692YxMMvDec8WrS1FQ7UvHCsY9BMQxJnTBecKjoef9w8QPiBrLB2Tgid5&#10;WMw7bzNMtXvwLzX7kIsYwj5FBSaEKpXSZ4Ys+r6riCN3cbXFEGGdS13jI4bbUg6TZCItFhwbDFb0&#10;ZSi77u9WwWq7+jzdh83uu3oaWm+ut/NxfFOq122XUxCB2vAv/nNvtILRYBz3xzfxCcj5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JZA6LDAAAA3QAAAA8AAAAAAAAAAAAA&#10;AAAAoQIAAGRycy9kb3ducmV2LnhtbFBLBQYAAAAABAAEAPkAAACRAwAAAAA=&#10;" strokecolor="#2e2e2e" strokeweight="0"/>
                  <v:line id="Line 662" o:spid="_x0000_s1069" style="position:absolute;visibility:visible;mso-wrap-style:square" from="1667,1918" to="1673,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WmOccAAADdAAAADwAAAGRycy9kb3ducmV2LnhtbESPT2vCQBTE70K/w/KE3nQTK0VSV7Et&#10;tV4E/5VeH9nXbDD7NmbXGL+9WxA8DjPzG2Y672wlWmp86VhBOkxAEOdOl1woOOy/BhMQPiBrrByT&#10;git5mM+eelPMtLvwltpdKESEsM9QgQmhzqT0uSGLfuhq4uj9ucZiiLIppG7wEuG2kqMkeZUWS44L&#10;Bmv6MJQfd2erYLlevv+cR+3ms74a+l4dT7+H8Ump5363eAMRqAuP8L290gpe0nEK/2/iE5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FaY5xwAAAN0AAAAPAAAAAAAA&#10;AAAAAAAAAKECAABkcnMvZG93bnJldi54bWxQSwUGAAAAAAQABAD5AAAAlQMAAAAA&#10;" strokecolor="#2e2e2e" strokeweight="0"/>
                  <v:line id="Line 663" o:spid="_x0000_s1070" style="position:absolute;visibility:visible;mso-wrap-style:square" from="1698,1918" to="1704,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4TscAAADdAAAADwAAAGRycy9kb3ducmV2LnhtbESPT2vCQBTE70K/w/KE3nRjKkVSV7Et&#10;tV4E/5VeH9nXbDD7NmbXGL+9WxA8DjPzG2Y672wlWmp86VjBaJiAIM6dLrlQcNh/DSYgfEDWWDkm&#10;BVfyMJ899aaYaXfhLbW7UIgIYZ+hAhNCnUnpc0MW/dDVxNH7c43FEGVTSN3gJcJtJdMkeZUWS44L&#10;Bmv6MJQfd2erYLlevv+c03bzWV8Nfa+Op9/D+KTUc79bvIEI1IVH+N5eaQUvo3EK/2/iE5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9xzhOxwAAAN0AAAAPAAAAAAAA&#10;AAAAAAAAAKECAABkcnMvZG93bnJldi54bWxQSwUGAAAAAAQABAD5AAAAlQMAAAAA&#10;" strokecolor="#2e2e2e" strokeweight="0"/>
                  <v:line id="Line 664" o:spid="_x0000_s1071" style="position:absolute;visibility:visible;mso-wrap-style:square" from="1735,1918" to="1741,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ud1cYAAADdAAAADwAAAGRycy9kb3ducmV2LnhtbESPW2sCMRSE34X+h3AKfdOsF4qsRqmW&#10;Wl8KXvH1sDndLG5O1k1c13/fFAQfh5n5hpnOW1uKhmpfOFbQ7yUgiDOnC84VHPZf3TEIH5A1lo5J&#10;wZ08zGcvnSmm2t14S80u5CJC2KeowIRQpVL6zJBF33MVcfR+XW0xRFnnUtd4i3BbykGSvEuLBccF&#10;gxUtDWXn3dUqWP2sFsfroNl8VndD3+vz5XQYXZR6e20/JiACteEZfrTXWsGwPxrC/5v4BOTs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KLndXGAAAA3QAAAA8AAAAAAAAA&#10;AAAAAAAAoQIAAGRycy9kb3ducmV2LnhtbFBLBQYAAAAABAAEAPkAAACUAwAAAAA=&#10;" strokecolor="#2e2e2e" strokeweight="0"/>
                  <v:line id="Line 665" o:spid="_x0000_s1072" style="position:absolute;visibility:visible;mso-wrap-style:square" from="1766,1918" to="1772,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IFoccAAADdAAAADwAAAGRycy9kb3ducmV2LnhtbESPT2vCQBTE74V+h+UJ3upGG0RSV7Et&#10;VS+C/0qvj+xrNph9G7NrjN/eFQo9DjPzG2Y672wlWmp86VjBcJCAIM6dLrlQcDx8vUxA+ICssXJM&#10;Cm7kYT57fppipt2Vd9TuQyEihH2GCkwIdSalzw1Z9ANXE0fv1zUWQ5RNIXWD1wi3lRwlyVhaLDku&#10;GKzpw1B+2l+sguVm+f59GbXbz/pmaLU+nX+O6Vmpfq9bvIEI1IX/8F97rRW8DtMUHm/iE5Cz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YgWhxwAAAN0AAAAPAAAAAAAA&#10;AAAAAAAAAKECAABkcnMvZG93bnJldi54bWxQSwUGAAAAAAQABAD5AAAAlQMAAAAA&#10;" strokecolor="#2e2e2e" strokeweight="0"/>
                  <v:line id="Line 666" o:spid="_x0000_s1073" style="position:absolute;visibility:visible;mso-wrap-style:square" from="1803,1918" to="1809,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6gOscAAADdAAAADwAAAGRycy9kb3ducmV2LnhtbESPS2vDMBCE74X8B7GF3Bo5r1LcKCEP&#10;8rgE2jSl18XaWibWyrEUx/n3UaDQ4zAz3zCTWWtL0VDtC8cK+r0EBHHmdMG5guPX+uUNhA/IGkvH&#10;pOBGHmbTztMEU+2u/EnNIeQiQtinqMCEUKVS+syQRd9zFXH0fl1tMURZ51LXeI1wW8pBkrxKiwXH&#10;BYMVLQ1lp8PFKtjsN4vvy6D5WFU3Q9vd6fxzHJ2V6j6383cQgdrwH/5r77SCYX80hseb+ATk9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LqA6xwAAAN0AAAAPAAAAAAAA&#10;AAAAAAAAAKECAABkcnMvZG93bnJldi54bWxQSwUGAAAAAAQABAD5AAAAlQMAAAAA&#10;" strokecolor="#2e2e2e" strokeweight="0"/>
                  <v:line id="Line 667" o:spid="_x0000_s1074" style="position:absolute;visibility:visible;mso-wrap-style:square" from="1834,1918" to="1840,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w+TccAAADdAAAADwAAAGRycy9kb3ducmV2LnhtbESPT2sCMRTE70K/Q3iF3mpWKyJbo1TF&#10;PxdBraXXx+Z1s7h5WTdxXb+9EQoeh5n5DTOetrYUDdW+cKyg101AEGdOF5wrOH4v30cgfEDWWDom&#10;BTfyMJ28dMaYanflPTWHkIsIYZ+iAhNClUrpM0MWfddVxNH7c7XFEGWdS13jNcJtKftJMpQWC44L&#10;BiuaG8pOh4tVsNquZj+XfrNbVDdD683p/HscnJV6e22/PkEEasMz/N/eaAUfvcEQHm/iE5CT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D5NxwAAAN0AAAAPAAAAAAAA&#10;AAAAAAAAAKECAABkcnMvZG93bnJldi54bWxQSwUGAAAAAAQABAD5AAAAlQMAAAAA&#10;" strokecolor="#2e2e2e" strokeweight="0"/>
                  <v:line id="Line 668" o:spid="_x0000_s1075" style="position:absolute;visibility:visible;mso-wrap-style:square" from="1865,1918" to="1871,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Cb1sgAAADdAAAADwAAAGRycy9kb3ducmV2LnhtbESPW2sCMRSE3wv+h3AKvtWsF2zZGsUL&#10;Xl6E1lr6eticbhY3J+smruu/N0Khj8PMfMNMZq0tRUO1Lxwr6PcSEMSZ0wXnCo5f65c3ED4gaywd&#10;k4IbeZhNO08TTLW78ic1h5CLCGGfogITQpVK6TNDFn3PVcTR+3W1xRBlnUtd4zXCbSkHSTKWFguO&#10;CwYrWhrKToeLVbDZbxbfl0Hzsapuhra70/nnODor1X1u5+8gArXhP/zX3mkFw/7oFR5v4hOQ0z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7bCb1sgAAADdAAAADwAAAAAA&#10;AAAAAAAAAAChAgAAZHJzL2Rvd25yZXYueG1sUEsFBgAAAAAEAAQA+QAAAJYDAAAAAA==&#10;" strokecolor="#2e2e2e" strokeweight="0"/>
                  <v:line id="Line 669" o:spid="_x0000_s1076" style="position:absolute;visibility:visible;mso-wrap-style:square" from="1902,1918" to="1908,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8PpMMAAADdAAAADwAAAGRycy9kb3ducmV2LnhtbERPy4rCMBTdD/gP4QruxtQHMlSjODOM&#10;uhEcH7i9NNem2NzUJtb692YxMMvDec8WrS1FQ7UvHCsY9BMQxJnTBecKjoef9w8QPiBrLB2Tgid5&#10;WMw7bzNMtXvwLzX7kIsYwj5FBSaEKpXSZ4Ys+r6riCN3cbXFEGGdS13jI4bbUg6TZCItFhwbDFb0&#10;ZSi77u9WwWq7+jzdh83uu3oaWm+ut/NxfFOq122XUxCB2vAv/nNvtILRYBznxjfxCcj5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wvD6TDAAAA3QAAAA8AAAAAAAAAAAAA&#10;AAAAoQIAAGRycy9kb3ducmV2LnhtbFBLBQYAAAAABAAEAPkAAACRAwAAAAA=&#10;" strokecolor="#2e2e2e" strokeweight="0"/>
                  <v:line id="Line 670" o:spid="_x0000_s1077" style="position:absolute;visibility:visible;mso-wrap-style:square" from="1933,1918" to="1939,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2OqP8gAAADdAAAADwAAAGRycy9kb3ducmV2LnhtbESPW2sCMRSE3wv+h3AKvtWsF6TdGsUL&#10;Xl6E1lr6eticbhY3J+smruu/N0Khj8PMfMNMZq0tRUO1Lxwr6PcSEMSZ0wXnCo5f65dXED4gaywd&#10;k4IbeZhNO08TTLW78ic1h5CLCGGfogITQpVK6TNDFn3PVcTR+3W1xRBlnUtd4zXCbSkHSTKWFguO&#10;CwYrWhrKToeLVbDZbxbfl0Hzsapuhra70/nnODor1X1u5+8gArXhP/zX3mkFw/7oDR5v4hOQ0z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82OqP8gAAADdAAAADwAAAAAA&#10;AAAAAAAAAAChAgAAZHJzL2Rvd25yZXYueG1sUEsFBgAAAAAEAAQA+QAAAJYDAAAAAA==&#10;" strokecolor="#2e2e2e" strokeweight="0"/>
                  <v:line id="Line 671" o:spid="_x0000_s1078" style="position:absolute;visibility:visible;mso-wrap-style:square" from="1970,1918" to="1976,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4CVf8QAAADdAAAADwAAAGRycy9kb3ducmV2LnhtbERPy2oCMRTdF/yHcAvdaUZri4xGUUvV&#10;jVBfuL1MbieDk5txEsfx75uF0OXhvCez1paiodoXjhX0ewkI4szpgnMFx8N3dwTCB2SNpWNS8CAP&#10;s2nnZYKpdnfeUbMPuYgh7FNUYEKoUil9Zsii77mKOHK/rrYYIqxzqWu8x3BbykGSfEqLBccGgxUt&#10;DWWX/c0qWG1Xi9Nt0Px8VQ9D683lej4Or0q9vbbzMYhAbfgXP90breC9/xH3xzfxCcjp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gJV/xAAAAN0AAAAPAAAAAAAAAAAA&#10;AAAAAKECAABkcnMvZG93bnJldi54bWxQSwUGAAAAAAQABAD5AAAAkgMAAAAA&#10;" strokecolor="#2e2e2e" strokeweight="0"/>
                  <v:line id="Line 672" o:spid="_x0000_s1079" style="position:absolute;visibility:visible;mso-wrap-style:square" from="2001,1918" to="2007,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ww5McAAADdAAAADwAAAGRycy9kb3ducmV2LnhtbESPQWvCQBSE7wX/w/IEb7qJ2lKiq7SK&#10;1kuhtZZeH9lnNph9G7NrjP++WxB6HGbmG2a+7GwlWmp86VhBOkpAEOdOl1woOHxths8gfEDWWDkm&#10;BTfysFz0HuaYaXflT2r3oRARwj5DBSaEOpPS54Ys+pGriaN3dI3FEGVTSN3gNcJtJcdJ8iQtlhwX&#10;DNa0MpSf9herYPu+ff2+jNuPdX0z9LY7nX8O07NSg373MgMRqAv/4Xt7pxVM0scU/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zDDkxwAAAN0AAAAPAAAAAAAA&#10;AAAAAAAAAKECAABkcnMvZG93bnJldi54bWxQSwUGAAAAAAQABAD5AAAAlQMAAAAA&#10;" strokecolor="#2e2e2e" strokeweight="0"/>
                  <v:line id="Line 673" o:spid="_x0000_s1080" style="position:absolute;visibility:visible;mso-wrap-style:square" from="2032,1918" to="2038,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6uk8cAAADdAAAADwAAAGRycy9kb3ducmV2LnhtbESPQWvCQBSE7wX/w/IEb7ox2lKiq7SK&#10;1kuhtZZeH9lnNph9G7NrjP++WxB6HGbmG2a+7GwlWmp86VjBeJSAIM6dLrlQcPjaDJ9B+ICssXJM&#10;Cm7kYbnoPcwx0+7Kn9TuQyEihH2GCkwIdSalzw1Z9CNXE0fv6BqLIcqmkLrBa4TbSqZJ8iQtlhwX&#10;DNa0MpSf9herYPu+ff2+pO3Hur4Zetudzj+H6VmpQb97mYEI1IX/8L290wom48cU/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4Hq6TxwAAAN0AAAAPAAAAAAAA&#10;AAAAAAAAAKECAABkcnMvZG93bnJldi54bWxQSwUGAAAAAAQABAD5AAAAlQMAAAAA&#10;" strokecolor="#2e2e2e" strokeweight="0"/>
                  <v:line id="Line 674" o:spid="_x0000_s1081" style="position:absolute;visibility:visible;mso-wrap-style:square" from="2069,1918" to="2076,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1ILCMcAAADdAAAADwAAAGRycy9kb3ducmV2LnhtbESPW2sCMRSE3wv+h3AKvtWsV8rWKF7Q&#10;+iJYa+nrYXO6WdycrJu4rv++EQp9HGbmG2Y6b20pGqp94VhBv5eAIM6cLjhXcPrcvLyC8AFZY+mY&#10;FNzJw3zWeZpiqt2NP6g5hlxECPsUFZgQqlRKnxmy6HuuIo7ej6sthijrXOoabxFuSzlIkom0WHBc&#10;MFjRylB2Pl6tgu1+u/y6DprDurobet+dL9+n0UWp7nO7eAMRqA3/4b/2TisY9sdDeLyJT0DO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UgsIxwAAAN0AAAAPAAAAAAAA&#10;AAAAAAAAAKECAABkcnMvZG93bnJldi54bWxQSwUGAAAAAAQABAD5AAAAlQMAAAAA&#10;" strokecolor="#2e2e2e" strokeweight="0"/>
                  <v:line id="Line 675" o:spid="_x0000_s1082" style="position:absolute;visibility:visible;mso-wrap-style:square" from="2100,1918" to="2107,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uTfMcAAADdAAAADwAAAGRycy9kb3ducmV2LnhtbESPS2vDMBCE74X8B7GF3Bo5r1LcKCEP&#10;8rgE2jSl18XaWibWyrEUx/n3UaDQ4zAz3zCTWWtL0VDtC8cK+r0EBHHmdMG5guPX+uUNhA/IGkvH&#10;pOBGHmbTztMEU+2u/EnNIeQiQtinqMCEUKVS+syQRd9zFXH0fl1tMURZ51LXeI1wW8pBkrxKiwXH&#10;BYMVLQ1lp8PFKtjsN4vvy6D5WFU3Q9vd6fxzHJ2V6j6383cQgdrwH/5r77SCYX88gseb+ATk9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u5N8xwAAAN0AAAAPAAAAAAAA&#10;AAAAAAAAAKECAABkcnMvZG93bnJldi54bWxQSwUGAAAAAAQABAD5AAAAlQMAAAAA&#10;" strokecolor="#2e2e2e" strokeweight="0"/>
                  <v:line id="Line 676" o:spid="_x0000_s1083" style="position:absolute;visibility:visible;mso-wrap-style:square" from="2137,1918" to="2144,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258cAAADdAAAADwAAAGRycy9kb3ducmV2LnhtbESPQWvCQBSE7wX/w/IK3sxGW0tJXUUt&#10;Wi9Cay29PrKv2WD2bcyuMf57VxB6HGbmG2Yy62wlWmp86VjBMElBEOdOl1wo2H+vBq8gfEDWWDkm&#10;BRfyMJv2HiaYaXfmL2p3oRARwj5DBSaEOpPS54Ys+sTVxNH7c43FEGVTSN3gOcJtJUdp+iItlhwX&#10;DNa0NJQfdierYL1dL35Oo/bzvb4Y+tgcjr/756NS/cdu/gYiUBf+w/f2Rit4Go7HcHsTn4CcX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39zbnxwAAAN0AAAAPAAAAAAAA&#10;AAAAAAAAAKECAABkcnMvZG93bnJldi54bWxQSwUGAAAAAAQABAD5AAAAlQMAAAAA&#10;" strokecolor="#2e2e2e" strokeweight="0"/>
                  <v:line id="Line 677" o:spid="_x0000_s1084" style="position:absolute;visibility:visible;mso-wrap-style:square" from="2168,1918" to="2175,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WokMcAAADdAAAADwAAAGRycy9kb3ducmV2LnhtbESPW2sCMRSE3wv+h3AKvtWsV8rWKLbi&#10;5UVoraWvh83pZnFzsm7iuv57Iwh9HGbmG2Y6b20pGqp94VhBv5eAIM6cLjhXcPhevbyC8AFZY+mY&#10;FFzJw3zWeZpiqt2Fv6jZh1xECPsUFZgQqlRKnxmy6HuuIo7en6sthijrXOoaLxFuSzlIkom0WHBc&#10;MFjRh6HsuD9bBevd+v3nPGg+l9XV0GZ7PP0eRielus/t4g1EoDb8hx/trVYw7I8ncH8Tn4Cc3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JaiQxwAAAN0AAAAPAAAAAAAA&#10;AAAAAAAAAKECAABkcnMvZG93bnJldi54bWxQSwUGAAAAAAQABAD5AAAAlQMAAAAA&#10;" strokecolor="#2e2e2e" strokeweight="0"/>
                  <v:line id="Line 678" o:spid="_x0000_s1085" style="position:absolute;visibility:visible;mso-wrap-style:square" from="2199,1918" to="2206,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kNC8gAAADdAAAADwAAAGRycy9kb3ducmV2LnhtbESPS2/CMBCE75X4D9YicSsOj9IqxSBa&#10;xOOC1FKqXlfxEkfE6xCbEP49rlSpx9HMfKOZzltbioZqXzhWMOgnIIgzpwvOFRy+Vo8vIHxA1lg6&#10;JgU38jCfdR6mmGp35U9q9iEXEcI+RQUmhCqV0meGLPq+q4ijd3S1xRBlnUtd4zXCbSmHSTKRFguO&#10;CwYrejeUnfYXq2C9W799X4bNx7K6GdpsT+efw/isVK/bLl5BBGrDf/ivvdUKRoOnZ/h9E5+AnN0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GkNC8gAAADdAAAADwAAAAAA&#10;AAAAAAAAAAChAgAAZHJzL2Rvd25yZXYueG1sUEsFBgAAAAAEAAQA+QAAAJYDAAAAAA==&#10;" strokecolor="#2e2e2e" strokeweight="0"/>
                  <v:line id="Line 679" o:spid="_x0000_s1086" style="position:absolute;visibility:visible;mso-wrap-style:square" from="2237,1918" to="2243,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aZecQAAADdAAAADwAAAGRycy9kb3ducmV2LnhtbERPy2oCMRTdF/yHcAvdaUZri4xGUUvV&#10;jVBfuL1MbieDk5txEsfx75uF0OXhvCez1paiodoXjhX0ewkI4szpgnMFx8N3dwTCB2SNpWNS8CAP&#10;s2nnZYKpdnfeUbMPuYgh7FNUYEKoUil9Zsii77mKOHK/rrYYIqxzqWu8x3BbykGSfEqLBccGgxUt&#10;DWWX/c0qWG1Xi9Nt0Px8VQ9D683lej4Or0q9vbbzMYhAbfgXP90breC9/xHnxjfxCcjp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9pl5xAAAAN0AAAAPAAAAAAAAAAAA&#10;AAAAAKECAABkcnMvZG93bnJldi54bWxQSwUGAAAAAAQABAD5AAAAkgMAAAAA&#10;" strokecolor="#2e2e2e" strokeweight="0"/>
                  <v:line id="Line 680" o:spid="_x0000_s1087" style="position:absolute;visibility:visible;mso-wrap-style:square" from="2268,1918" to="2274,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o84sgAAADdAAAADwAAAGRycy9kb3ducmV2LnhtbESPS2/CMBCE75X4D9YicSsOj6I2xSBa&#10;xOOC1FKqXlfxEkfE6xCbEP49rlSpx9HMfKOZzltbioZqXzhWMOgnIIgzpwvOFRy+Vo/PIHxA1lg6&#10;JgU38jCfdR6mmGp35U9q9iEXEcI+RQUmhCqV0meGLPq+q4ijd3S1xRBlnUtd4zXCbSmHSTKRFguO&#10;CwYrejeUnfYXq2C9W799X4bNx7K6GdpsT+efw/isVK/bLl5BBGrDf/ivvdUKRoOnF/h9E5+AnN0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dro84sgAAADdAAAADwAAAAAA&#10;AAAAAAAAAAChAgAAZHJzL2Rvd25yZXYueG1sUEsFBgAAAAAEAAQA+QAAAJYDAAAAAA==&#10;" strokecolor="#2e2e2e" strokeweight="0"/>
                  <v:line id="Line 681" o:spid="_x0000_s1088" style="position:absolute;visibility:visible;mso-wrap-style:square" from="2305,1918" to="2311,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xfwsMAAADdAAAADwAAAGRycy9kb3ducmV2LnhtbERPy4rCMBTdC/5DuII7TdVBhmoUZ4Zx&#10;3Aw4PnB7aa5NsbmpTaz17ycLweXhvOfL1paiodoXjhWMhgkI4szpgnMFh/334B2ED8gaS8ek4EEe&#10;lotuZ46pdnf+o2YXchFD2KeowIRQpVL6zJBFP3QVceTOrrYYIqxzqWu8x3BbynGSTKXFgmODwYo+&#10;DWWX3c0qWP+uP463cbP9qh6GfjaX6+nwdlWq32tXMxCB2vASP90brWAymsb98U18AnL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nsX8LDAAAA3QAAAA8AAAAAAAAAAAAA&#10;AAAAoQIAAGRycy9kb3ducmV2LnhtbFBLBQYAAAAABAAEAPkAAACRAwAAAAA=&#10;" strokecolor="#2e2e2e" strokeweight="0"/>
                  <v:line id="Line 682" o:spid="_x0000_s1089" style="position:absolute;visibility:visible;mso-wrap-style:square" from="2336,1918" to="2342,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D6WcYAAADdAAAADwAAAGRycy9kb3ducmV2LnhtbESPQWvCQBSE70L/w/KE3uomVkRSV7FK&#10;rRehVUuvj+xrNph9G7NrjP/eFQoeh5n5hpnOO1uJlhpfOlaQDhIQxLnTJRcKDvuPlwkIH5A1Vo5J&#10;wZU8zGdPvSlm2l34m9pdKESEsM9QgQmhzqT0uSGLfuBq4uj9ucZiiLIppG7wEuG2ksMkGUuLJccF&#10;gzUtDeXH3dkqWG/X7z/nYfu1qq+GPjfH0+9hdFLqud8t3kAE6sIj/N/eaAWv6TiF+5v4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ag+lnGAAAA3QAAAA8AAAAAAAAA&#10;AAAAAAAAoQIAAGRycy9kb3ducmV2LnhtbFBLBQYAAAAABAAEAPkAAACUAwAAAAA=&#10;" strokecolor="#2e2e2e" strokeweight="0"/>
                  <v:line id="Line 683" o:spid="_x0000_s1090" style="position:absolute;visibility:visible;mso-wrap-style:square" from="2367,1918" to="2373,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JkLsYAAADdAAAADwAAAGRycy9kb3ducmV2LnhtbESPQWvCQBSE70L/w/KE3urGVERSV7FK&#10;rRehVUuvj+xrNph9G7NrjP/eFQoeh5n5hpnOO1uJlhpfOlYwHCQgiHOnSy4UHPYfLxMQPiBrrByT&#10;git5mM+eelPMtLvwN7W7UIgIYZ+hAhNCnUnpc0MW/cDVxNH7c43FEGVTSN3gJcJtJdMkGUuLJccF&#10;gzUtDeXH3dkqWG/X7z/ntP1a1VdDn5vj6fcwOin13O8WbyACdeER/m9vtILX4TiF+5v4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ZyZC7GAAAA3QAAAA8AAAAAAAAA&#10;AAAAAAAAoQIAAGRycy9kb3ducmV2LnhtbFBLBQYAAAAABAAEAPkAAACUAwAAAAA=&#10;" strokecolor="#2e2e2e" strokeweight="0"/>
                  <v:line id="Line 684" o:spid="_x0000_s1091" style="position:absolute;visibility:visible;mso-wrap-style:square" from="2404,1918" to="2410,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7BtcYAAADdAAAADwAAAGRycy9kb3ducmV2LnhtbESPW2sCMRSE34X+h3AKfatZL4isRqmW&#10;Wl8KXvH1sDndLG5O1k1c139vCgUfh5n5hpnOW1uKhmpfOFbQ6yYgiDOnC84VHPZf72MQPiBrLB2T&#10;gjt5mM9eOlNMtbvxlppdyEWEsE9RgQmhSqX0mSGLvusq4uj9utpiiLLOpa7xFuG2lP0kGUmLBccF&#10;gxUtDWXn3dUqWP2sFsdrv9l8VndD3+vz5XQYXpR6e20/JiACteEZ/m+vtYJBbzSAvzfxCcj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k+wbXGAAAA3QAAAA8AAAAAAAAA&#10;AAAAAAAAoQIAAGRycy9kb3ducmV2LnhtbFBLBQYAAAAABAAEAPkAAACUAwAAAAA=&#10;" strokecolor="#2e2e2e" strokeweight="0"/>
                  <v:line id="Line 685" o:spid="_x0000_s1092" style="position:absolute;visibility:visible;mso-wrap-style:square" from="2435,1918" to="2441,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dZwccAAADdAAAADwAAAGRycy9kb3ducmV2LnhtbESPT2sCMRTE70K/Q3iF3mpWKyJbo1TF&#10;PxdBraXXx+Z1s7h5WTdxXb+9EQoeh5n5DTOetrYUDdW+cKyg101AEGdOF5wrOH4v30cgfEDWWDom&#10;BTfyMJ28dMaYanflPTWHkIsIYZ+iAhNClUrpM0MWfddVxNH7c7XFEGWdS13jNcJtKftJMpQWC44L&#10;BiuaG8pOh4tVsNquZj+XfrNbVDdD683p/HscnJV6e22/PkEEasMz/N/eaAUfveEAHm/iE5CT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11nBxwAAAN0AAAAPAAAAAAAA&#10;AAAAAAAAAKECAABkcnMvZG93bnJldi54bWxQSwUGAAAAAAQABAD5AAAAlQMAAAAA&#10;" strokecolor="#2e2e2e" strokeweight="0"/>
                  <v:line id="Line 686" o:spid="_x0000_s1093" style="position:absolute;visibility:visible;mso-wrap-style:square" from="2472,1918" to="2478,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v8WscAAADdAAAADwAAAGRycy9kb3ducmV2LnhtbESPW2sCMRSE3wv+h3AKvtWsV8rWKLbi&#10;5UVoraWvh83pZnFzsm7iuv57Iwh9HGbmG2Y6b20pGqp94VhBv5eAIM6cLjhXcPhevbyC8AFZY+mY&#10;FFzJw3zWeZpiqt2Fv6jZh1xECPsUFZgQqlRKnxmy6HuuIo7en6sthijrXOoaLxFuSzlIkom0WHBc&#10;MFjRh6HsuD9bBevd+v3nPGg+l9XV0GZ7PP0eRielus/t4g1EoDb8hx/trVYw7E/GcH8Tn4Cc3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5m/xaxwAAAN0AAAAPAAAAAAAA&#10;AAAAAAAAAKECAABkcnMvZG93bnJldi54bWxQSwUGAAAAAAQABAD5AAAAlQMAAAAA&#10;" strokecolor="#2e2e2e" strokeweight="0"/>
                  <v:line id="Line 687" o:spid="_x0000_s1094" style="position:absolute;visibility:visible;mso-wrap-style:square" from="2503,1918" to="2509,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liLccAAADdAAAADwAAAGRycy9kb3ducmV2LnhtbESPT2vCQBTE70K/w/KE3upGK0FSV7Et&#10;tV4E/5VeH9nXbDD7NmbXGL+9KxQ8DjPzG2Y672wlWmp86VjBcJCAIM6dLrlQcNh/vUxA+ICssXJM&#10;Cq7kYT576k0x0+7CW2p3oRARwj5DBSaEOpPS54Ys+oGriaP35xqLIcqmkLrBS4TbSo6SJJUWS44L&#10;Bmv6MJQfd2erYLlevv+cR+3ms74a+l4dT7+H8Ump5363eAMRqAuP8H97pRW8DtMU7m/iE5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JSWItxwAAAN0AAAAPAAAAAAAA&#10;AAAAAAAAAKECAABkcnMvZG93bnJldi54bWxQSwUGAAAAAAQABAD5AAAAlQMAAAAA&#10;" strokecolor="#2e2e2e" strokeweight="0"/>
                  <v:line id="Line 688" o:spid="_x0000_s1095" style="position:absolute;visibility:visible;mso-wrap-style:square" from="2540,1918" to="2541,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XHtscAAADdAAAADwAAAGRycy9kb3ducmV2LnhtbESPQWvCQBSE7wX/w/IK3sxGW2xJXUUt&#10;Wi9Cay29PrKv2WD2bcyuMf57VxB6HGbmG2Yy62wlWmp86VjBMElBEOdOl1wo2H+vBq8gfEDWWDkm&#10;BRfyMJv2HiaYaXfmL2p3oRARwj5DBSaEOpPS54Ys+sTVxNH7c43FEGVTSN3gOcJtJUdpOpYWS44L&#10;BmtaGsoPu5NVsN6uFz+nUfv5Xl8MfWwOx9/981Gp/mM3fwMRqAv/4Xt7oxU8DccvcHsTn4CcX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Bce2xwAAAN0AAAAPAAAAAAAA&#10;AAAAAAAAAKECAABkcnMvZG93bnJldi54bWxQSwUGAAAAAAQABAD5AAAAlQMAAAAA&#10;" strokecolor="#2e2e2e" strokeweight="0"/>
                  <v:line id="Line 689" o:spid="_x0000_s1096" style="position:absolute;visibility:visible;mso-wrap-style:square" from="2571,1918" to="2577,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5pTxMMAAADdAAAADwAAAGRycy9kb3ducmV2LnhtbERPy4rCMBTdC/5DuII7TdVBhmoUZ4Zx&#10;3Aw4PnB7aa5NsbmpTaz17ycLweXhvOfL1paiodoXjhWMhgkI4szpgnMFh/334B2ED8gaS8ek4EEe&#10;lotuZ46pdnf+o2YXchFD2KeowIRQpVL6zJBFP3QVceTOrrYYIqxzqWu8x3BbynGSTKXFgmODwYo+&#10;DWWX3c0qWP+uP463cbP9qh6GfjaX6+nwdlWq32tXMxCB2vASP90brWAymsa58U18AnL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aU8TDAAAA3QAAAA8AAAAAAAAAAAAA&#10;AAAAoQIAAGRycy9kb3ducmV2LnhtbFBLBQYAAAAABAAEAPkAAACRAwAAAAA=&#10;" strokecolor="#2e2e2e" strokeweight="0"/>
                  <v:line id="Line 690" o:spid="_x0000_s1097" style="position:absolute;visibility:visible;mso-wrap-style:square" from="2602,1918" to="2608,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b2X8cAAADdAAAADwAAAGRycy9kb3ducmV2LnhtbESPQWvCQBSE7wX/w/IK3sxGW6RNXUUt&#10;Wi9Cay29PrKv2WD2bcyuMf57VxB6HGbmG2Yy62wlWmp86VjBMElBEOdOl1wo2H+vBi8gfEDWWDkm&#10;BRfyMJv2HiaYaXfmL2p3oRARwj5DBSaEOpPS54Ys+sTVxNH7c43FEGVTSN3gOcJtJUdpOpYWS44L&#10;BmtaGsoPu5NVsN6uFz+nUfv5Xl8MfWwOx9/981Gp/mM3fwMRqAv/4Xt7oxU8DcevcHsTn4CcX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41vZfxwAAAN0AAAAPAAAAAAAA&#10;AAAAAAAAAKECAABkcnMvZG93bnJldi54bWxQSwUGAAAAAAQABAD5AAAAlQMAAAAA&#10;" strokecolor="#2e2e2e" strokeweight="0"/>
                  <v:line id="Line 691" o:spid="_x0000_s1098" style="position:absolute;visibility:visible;mso-wrap-style:square" from="2639,1918" to="2646,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XJH8QAAADdAAAADwAAAGRycy9kb3ducmV2LnhtbERPy2oCMRTdF/yHcAvdaUYrrYxGUUvV&#10;jVBfuL1MbieDk5txEsfx75uF0OXhvCez1paiodoXjhX0ewkI4szpgnMFx8N3dwTCB2SNpWNS8CAP&#10;s2nnZYKpdnfeUbMPuYgh7FNUYEKoUil9Zsii77mKOHK/rrYYIqxzqWu8x3BbykGSfEiLBccGgxUt&#10;DWWX/c0qWG1Xi9Nt0Px8VQ9D683lej4Or0q9vbbzMYhAbfgXP90breC9/xn3xzfxCcjp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NckfxAAAAN0AAAAPAAAAAAAAAAAA&#10;AAAAAKECAABkcnMvZG93bnJldi54bWxQSwUGAAAAAAQABAD5AAAAkgMAAAAA&#10;" strokecolor="#2e2e2e" strokeweight="0"/>
                  <v:line id="Line 692" o:spid="_x0000_s1099" style="position:absolute;visibility:visible;mso-wrap-style:square" from="2670,1918" to="2677,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lshMcAAADdAAAADwAAAGRycy9kb3ducmV2LnhtbESPQWvCQBSE7wX/w/IEb7qJSluiq7SK&#10;1kuhtZZeH9lnNph9G7NrjP++WxB6HGbmG2a+7GwlWmp86VhBOkpAEOdOl1woOHxths8gfEDWWDkm&#10;BTfysFz0HuaYaXflT2r3oRARwj5DBSaEOpPS54Ys+pGriaN3dI3FEGVTSN3gNcJtJcdJ8igtlhwX&#10;DNa0MpSf9herYPu+ff2+jNuPdX0z9LY7nX8O07NSg373MgMRqAv/4Xt7pxVM0qcU/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eWyExwAAAN0AAAAPAAAAAAAA&#10;AAAAAAAAAKECAABkcnMvZG93bnJldi54bWxQSwUGAAAAAAQABAD5AAAAlQMAAAAA&#10;" strokecolor="#2e2e2e" strokeweight="0"/>
                  <v:line id="Line 693" o:spid="_x0000_s1100" style="position:absolute;visibility:visible;mso-wrap-style:square" from="2707,1918" to="2708,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vy88cAAADdAAAADwAAAGRycy9kb3ducmV2LnhtbESPQWvCQBSE7wX/w/IEb7oxSluiq7SK&#10;1kuhtZZeH9lnNph9G7NrjP++WxB6HGbmG2a+7GwlWmp86VjBeJSAIM6dLrlQcPjaDJ9B+ICssXJM&#10;Cm7kYbnoPcwx0+7Kn9TuQyEihH2GCkwIdSalzw1Z9CNXE0fv6BqLIcqmkLrBa4TbSqZJ8igtlhwX&#10;DNa0MpSf9herYPu+ff2+pO3Hur4Zetudzj+H6VmpQb97mYEI1IX/8L290wom46cU/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q/LzxwAAAN0AAAAPAAAAAAAA&#10;AAAAAAAAAKECAABkcnMvZG93bnJldi54bWxQSwUGAAAAAAQABAD5AAAAlQMAAAAA&#10;" strokecolor="#2e2e2e" strokeweight="0"/>
                  <v:line id="Line 694" o:spid="_x0000_s1101" style="position:absolute;visibility:visible;mso-wrap-style:square" from="2738,1918" to="2745,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dXaMcAAADdAAAADwAAAGRycy9kb3ducmV2LnhtbESPW2sCMRSE3wv+h3AKvtWsF7RsjeIF&#10;rS+CtZa+Hjanm8XNybqJ6/rvG6HQx2FmvmGm89aWoqHaF44V9HsJCOLM6YJzBafPzcsrCB+QNZaO&#10;ScGdPMxnnacpptrd+IOaY8hFhLBPUYEJoUql9Jkhi77nKuLo/bjaYoiyzqWu8RbhtpSDJBlLiwXH&#10;BYMVrQxl5+PVKtjut8uv66A5rKu7offd+fJ9Gl2U6j63izcQgdrwH/5r77SCYX8yhMeb+ATk7B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c51doxwAAAN0AAAAPAAAAAAAA&#10;AAAAAAAAAKECAABkcnMvZG93bnJldi54bWxQSwUGAAAAAAQABAD5AAAAlQMAAAAA&#10;" strokecolor="#2e2e2e" strokeweight="0"/>
                  <v:line id="Line 695" o:spid="_x0000_s1102" style="position:absolute;visibility:visible;mso-wrap-style:square" from="2769,1918" to="2776,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w7PHMgAAADdAAAADwAAAGRycy9kb3ducmV2LnhtbESPW2sCMRSE3wv+h3AKvtWsF2zZGsUL&#10;Xl6E1lr6eticbhY3J+smruu/N0Khj8PMfMNMZq0tRUO1Lxwr6PcSEMSZ0wXnCo5f65c3ED4gaywd&#10;k4IbeZhNO08TTLW78ic1h5CLCGGfogITQpVK6TNDFn3PVcTR+3W1xRBlnUtd4zXCbSkHSTKWFguO&#10;CwYrWhrKToeLVbDZbxbfl0Hzsapuhra70/nnODor1X1u5+8gArXhP/zX3mkFw/7rCB5v4hOQ0z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0w7PHMgAAADdAAAADwAAAAAA&#10;AAAAAAAAAAChAgAAZHJzL2Rvd25yZXYueG1sUEsFBgAAAAAEAAQA+QAAAJYDAAAAAA==&#10;" strokecolor="#2e2e2e" strokeweight="0"/>
                  <v:line id="Line 696" o:spid="_x0000_s1103" style="position:absolute;visibility:visible;mso-wrap-style:square" from="2807,1918" to="2813,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Jqh8gAAADdAAAADwAAAGRycy9kb3ducmV2LnhtbESPS2/CMBCE75X4D9YicSsOj9IqxSBa&#10;xOOC1FKqXlfxEkfE6xCbEP49rlSpx9HMfKOZzltbioZqXzhWMOgnIIgzpwvOFRy+Vo8vIHxA1lg6&#10;JgU38jCfdR6mmGp35U9q9iEXEcI+RQUmhCqV0meGLPq+q4ijd3S1xRBlnUtd4zXCbSmHSTKRFguO&#10;CwYrejeUnfYXq2C9W799X4bNx7K6GdpsT+efw/isVK/bLl5BBGrDf/ivvdUKRoPnJ/h9E5+AnN0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vEJqh8gAAADdAAAADwAAAAAA&#10;AAAAAAAAAAChAgAAZHJzL2Rvd25yZXYueG1sUEsFBgAAAAAEAAQA+QAAAJYDAAAAAA==&#10;" strokecolor="#2e2e2e" strokeweight="0"/>
                  <v:line id="Line 697" o:spid="_x0000_s1104" style="position:absolute;visibility:visible;mso-wrap-style:square" from="2838,1918" to="2844,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D08McAAADdAAAADwAAAGRycy9kb3ducmV2LnhtbESPQWvCQBSE7wX/w/IK3sxGW2xJXUUt&#10;Wi9Cay29PrKv2WD2bcyuMf57VxB6HGbmG2Yy62wlWmp86VjBMElBEOdOl1wo2H+vBq8gfEDWWDkm&#10;BRfyMJv2HiaYaXfmL2p3oRARwj5DBSaEOpPS54Ys+sTVxNH7c43FEGVTSN3gOcJtJUdpOpYWS44L&#10;BmtaGsoPu5NVsN6uFz+nUfv5Xl8MfWwOx9/981Gp/mM3fwMRqAv/4Xt7oxU8DV/GcHsTn4CcX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MkPTwxwAAAN0AAAAPAAAAAAAA&#10;AAAAAAAAAKECAABkcnMvZG93bnJldi54bWxQSwUGAAAAAAQABAD5AAAAlQMAAAAA&#10;" strokecolor="#2e2e2e" strokeweight="0"/>
                  <v:line id="Line 698" o:spid="_x0000_s1105" style="position:absolute;visibility:visible;mso-wrap-style:square" from="2875,1918" to="2876,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9xRa8cAAADdAAAADwAAAGRycy9kb3ducmV2LnhtbESPW2sCMRSE3wv+h3AKvtWsF7RsjWIr&#10;Xl6E1lr6eticbhY3J+smruu/N4LQx2FmvmGm89aWoqHaF44V9HsJCOLM6YJzBYfv1csrCB+QNZaO&#10;ScGVPMxnnacpptpd+IuafchFhLBPUYEJoUql9Jkhi77nKuLo/bnaYoiyzqWu8RLhtpSDJBlLiwXH&#10;BYMVfRjKjvuzVbDerd9/zoPmc1ldDW22x9PvYXRSqvvcLt5ABGrDf/jR3moFw/5kAvc38QnI2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j3FFrxwAAAN0AAAAPAAAAAAAA&#10;AAAAAAAAAKECAABkcnMvZG93bnJldi54bWxQSwUGAAAAAAQABAD5AAAAlQMAAAAA&#10;" strokecolor="#2e2e2e" strokeweight="0"/>
                  <v:line id="Line 699" o:spid="_x0000_s1106" style="position:absolute;visibility:visible;mso-wrap-style:square" from="2906,1918" to="2912,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PFGcQAAADdAAAADwAAAGRycy9kb3ducmV2LnhtbERPy2oCMRTdF/yHcAvdaUYrrYxGUUvV&#10;jVBfuL1MbieDk5txEsfx75uF0OXhvCez1paiodoXjhX0ewkI4szpgnMFx8N3dwTCB2SNpWNS8CAP&#10;s2nnZYKpdnfeUbMPuYgh7FNUYEKoUil9Zsii77mKOHK/rrYYIqxzqWu8x3BbykGSfEiLBccGgxUt&#10;DWWX/c0qWG1Xi9Nt0Px8VQ9D683lej4Or0q9vbbzMYhAbfgXP90breC9/xnnxjfxCcjp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Q8UZxAAAAN0AAAAPAAAAAAAAAAAA&#10;AAAAAKECAABkcnMvZG93bnJldi54bWxQSwUGAAAAAAQABAD5AAAAkgMAAAAA&#10;" strokecolor="#2e2e2e" strokeweight="0"/>
                  <v:line id="Line 700" o:spid="_x0000_s1107" style="position:absolute;visibility:visible;mso-wrap-style:square" from="2937,1918" to="2943,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9ggsgAAADdAAAADwAAAGRycy9kb3ducmV2LnhtbESPS2/CMBCE75X4D9YicSsOD5U2xSBa&#10;xOOC1FKqXlfxEkfE6xCbEP49rlSpx9HMfKOZzltbioZqXzhWMOgnIIgzpwvOFRy+Vo/PIHxA1lg6&#10;JgU38jCfdR6mmGp35U9q9iEXEcI+RQUmhCqV0meGLPq+q4ijd3S1xRBlnUtd4zXCbSmHSfIkLRYc&#10;FwxW9G4oO+0vVsF6t377vgybj2V1M7TZns4/h/FZqV63XbyCCNSG//Bfe6sVjAaTF/h9E5+AnN0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PQ9ggsgAAADdAAAADwAAAAAA&#10;AAAAAAAAAAChAgAAZHJzL2Rvd25yZXYueG1sUEsFBgAAAAAEAAQA+QAAAJYDAAAAAA==&#10;" strokecolor="#2e2e2e" strokeweight="0"/>
                  <v:line id="Line 701" o:spid="_x0000_s1108" style="position:absolute;visibility:visible;mso-wrap-style:square" from="2974,1918" to="2980,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C5OMMAAADdAAAADwAAAGRycy9kb3ducmV2LnhtbERPy4rCMBTdD8w/hCu4G1MfiFSjODP4&#10;2AiOo7i9NNem2NzUJtb692YxMMvDec8WrS1FQ7UvHCvo9xIQxJnTBecKjr+rjwkIH5A1lo5JwZM8&#10;LObvbzNMtXvwDzWHkIsYwj5FBSaEKpXSZ4Ys+p6riCN3cbXFEGGdS13jI4bbUg6SZCwtFhwbDFb0&#10;ZSi7Hu5WwXq3/jzdB83+u3oa2myvt/NxdFOq22mXUxCB2vAv/nNvtYJhfxL3xzfxCcj5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nguTjDAAAA3QAAAA8AAAAAAAAAAAAA&#10;AAAAoQIAAGRycy9kb3ducmV2LnhtbFBLBQYAAAAABAAEAPkAAACRAwAAAAA=&#10;" strokecolor="#2e2e2e" strokeweight="0"/>
                  <v:line id="Line 702" o:spid="_x0000_s1109" style="position:absolute;visibility:visible;mso-wrap-style:square" from="3005,1918" to="3011,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qwco8cAAADdAAAADwAAAGRycy9kb3ducmV2LnhtbESPT2vCQBTE70K/w/KE3nQTK0VSV7FK&#10;rReh/im9PrKv2WD2bcyuMX57Vyj0OMzMb5jpvLOVaKnxpWMF6TABQZw7XXKh4Hj4GExA+ICssXJM&#10;Cm7kYT576k0x0+7KO2r3oRARwj5DBSaEOpPS54Ys+qGriaP36xqLIcqmkLrBa4TbSo6S5FVaLDku&#10;GKxpaSg/7S9WwXq7fv++jNqvVX0z9Lk5nX+O47NSz/1u8QYiUBf+w3/tjVbwkk5SeLyJT0DO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2rByjxwAAAN0AAAAPAAAAAAAA&#10;AAAAAAAAAKECAABkcnMvZG93bnJldi54bWxQSwUGAAAAAAQABAD5AAAAlQMAAAAA&#10;" strokecolor="#2e2e2e" strokeweight="0"/>
                  <v:line id="Line 703" o:spid="_x0000_s1110" style="position:absolute;visibility:visible;mso-wrap-style:square" from="3042,1918" to="3043,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6C1McAAADdAAAADwAAAGRycy9kb3ducmV2LnhtbESPT2vCQBTE70K/w/KE3nRjKkVSV7FK&#10;rReh/im9PrKv2WD2bcyuMX57Vyj0OMzMb5jpvLOVaKnxpWMFo2ECgjh3uuRCwfHwMZiA8AFZY+WY&#10;FNzIw3z21Jtipt2Vd9TuQyEihH2GCkwIdSalzw1Z9ENXE0fv1zUWQ5RNIXWD1wi3lUyT5FVaLDku&#10;GKxpaSg/7S9WwXq7fv++pO3Xqr4Z+tyczj/H8Vmp5363eAMRqAv/4b/2Rit4GU1SeLyJT0DO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foLUxwAAAN0AAAAPAAAAAAAA&#10;AAAAAAAAAKECAABkcnMvZG93bnJldi54bWxQSwUGAAAAAAQABAD5AAAAlQMAAAAA&#10;" strokecolor="#2e2e2e" strokeweight="0"/>
                  <v:line id="Line 704" o:spid="_x0000_s1111" style="position:absolute;visibility:visible;mso-wrap-style:square" from="3073,1918" to="3079,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InT8YAAADdAAAADwAAAGRycy9kb3ducmV2LnhtbESPW2sCMRSE34X+h3AKfdOsF4qsRqmW&#10;Wl8KXvH1sDndLG5O1k1c139vCgUfh5n5hpnOW1uKhmpfOFbQ7yUgiDOnC84VHPZf3TEIH5A1lo5J&#10;wZ08zGcvnSmm2t14S80u5CJC2KeowIRQpVL6zJBF33MVcfR+XW0xRFnnUtd4i3BbykGSvEuLBccF&#10;gxUtDWXn3dUqWP2sFsfroNl8VndD3+vz5XQYXZR6e20/JiACteEZ/m+vtYJhfzyEvzfxCcj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kyJ0/GAAAA3QAAAA8AAAAAAAAA&#10;AAAAAAAAoQIAAGRycy9kb3ducmV2LnhtbFBLBQYAAAAABAAEAPkAAACUAwAAAAA=&#10;" strokecolor="#2e2e2e" strokeweight="0"/>
                  <v:line id="Line 705" o:spid="_x0000_s1112" style="position:absolute;visibility:visible;mso-wrap-style:square" from="3104,1918" to="3110,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tu/O8cAAADdAAAADwAAAGRycy9kb3ducmV2LnhtbESPT2sCMRTE70K/Q3iF3jSrlSJbo1TF&#10;PxdBraXXx+Z1s7h5WTdxXb+9EQoeh5n5DTOetrYUDdW+cKyg30tAEGdOF5wrOH4vuyMQPiBrLB2T&#10;ght5mE5eOmNMtbvynppDyEWEsE9RgQmhSqX0mSGLvucq4uj9udpiiLLOpa7xGuG2lIMk+ZAWC44L&#10;BiuaG8pOh4tVsNquZj+XQbNbVDdD683p/HscnpV6e22/PkEEasMz/N/eaAXv/dEQHm/iE5CT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2787xwAAAN0AAAAPAAAAAAAA&#10;AAAAAAAAAKECAABkcnMvZG93bnJldi54bWxQSwUGAAAAAAQABAD5AAAAlQMAAAAA&#10;" strokecolor="#2e2e2e" strokeweight="0"/>
                  <v:line id="Line 706" o:spid="_x0000_s1113" style="position:absolute;visibility:visible;mso-wrap-style:square" from="3141,1918" to="3147,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caoMcAAADdAAAADwAAAGRycy9kb3ducmV2LnhtbESPW2sCMRSE3wv9D+EU+qZZbSuyNYoX&#10;an0RvOLrYXO6WdycrJu4rv++KQh9HGbmG2Y0aW0pGqp94VhBr5uAIM6cLjhXcNh/dYYgfEDWWDom&#10;BXfyMBk/P40w1e7GW2p2IRcRwj5FBSaEKpXSZ4Ys+q6riKP342qLIco6l7rGW4TbUvaTZCAtFhwX&#10;DFY0N5Sdd1erYLlezo7XfrNZVHdD36vz5XR4vyj1+tJOP0EEasN/+NFeaQVvveEH/L2JT0C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lxqgxwAAAN0AAAAPAAAAAAAA&#10;AAAAAAAAAKECAABkcnMvZG93bnJldi54bWxQSwUGAAAAAAQABAD5AAAAlQMAAAAA&#10;" strokecolor="#2e2e2e" strokeweight="0"/>
                  <v:line id="Line 707" o:spid="_x0000_s1114" style="position:absolute;visibility:visible;mso-wrap-style:square" from="3172,1918" to="3178,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WE18YAAADdAAAADwAAAGRycy9kb3ducmV2LnhtbESPT2sCMRTE74V+h/AKvdWstoisRqmW&#10;Wi+Cf/H62LxuFjcv6yau67c3guBxmJnfMKNJa0vRUO0Lxwq6nQQEceZ0wbmC3fb3YwDCB2SNpWNS&#10;cCUPk/HrywhT7S68pmYTchEh7FNUYEKoUil9Zsii77iKOHr/rrYYoqxzqWu8RLgtZS9J+tJiwXHB&#10;YEUzQ9lxc7YK5sv5dH/uNauf6mrob3E8HXZfJ6Xe39rvIYhAbXiGH+2FVvDZHfTh/iY+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lFhNfGAAAA3QAAAA8AAAAAAAAA&#10;AAAAAAAAoQIAAGRycy9kb3ducmV2LnhtbFBLBQYAAAAABAAEAPkAAACUAwAAAAA=&#10;" strokecolor="#2e2e2e" strokeweight="0"/>
                  <v:line id="Line 708" o:spid="_x0000_s1115" style="position:absolute;visibility:visible;mso-wrap-style:square" from="3209,1918" to="3210,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khTMcAAADdAAAADwAAAGRycy9kb3ducmV2LnhtbESPW2sCMRSE3wv9D+EU+qZZbamyNYoX&#10;an0RvOLrYXO6WdycrJu4rv++KQh9HGbmG2Y0aW0pGqp94VhBr5uAIM6cLjhXcNh/dYYgfEDWWDom&#10;BXfyMBk/P40w1e7GW2p2IRcRwj5FBSaEKpXSZ4Ys+q6riKP342qLIco6l7rGW4TbUvaT5ENaLDgu&#10;GKxobig7765WwXK9nB2v/WazqO6Gvlfny+nwflHq9aWdfoII1Ib/8KO90greesMB/L2JT0C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CSFMxwAAAN0AAAAPAAAAAAAA&#10;AAAAAAAAAKECAABkcnMvZG93bnJldi54bWxQSwUGAAAAAAQABAD5AAAAlQMAAAAA&#10;" strokecolor="#2e2e2e" strokeweight="0"/>
                  <v:line id="Line 709" o:spid="_x0000_s1116" style="position:absolute;visibility:visible;mso-wrap-style:square" from="3240,1918" to="3247,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a1PsMAAADdAAAADwAAAGRycy9kb3ducmV2LnhtbERPy4rCMBTdD8w/hCu4G1MfiFSjODP4&#10;2AiOo7i9NNem2NzUJtb692YxMMvDec8WrS1FQ7UvHCvo9xIQxJnTBecKjr+rjwkIH5A1lo5JwZM8&#10;LObvbzNMtXvwDzWHkIsYwj5FBSaEKpXSZ4Ys+p6riCN3cbXFEGGdS13jI4bbUg6SZCwtFhwbDFb0&#10;ZSi7Hu5WwXq3/jzdB83+u3oa2myvt/NxdFOq22mXUxCB2vAv/nNvtYJhfxLnxjfxCcj5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eWtT7DAAAA3QAAAA8AAAAAAAAAAAAA&#10;AAAAoQIAAGRycy9kb3ducmV2LnhtbFBLBQYAAAAABAAEAPkAAACRAwAAAAA=&#10;" strokecolor="#2e2e2e" strokeweight="0"/>
                  <v:line id="Line 710" o:spid="_x0000_s1117" style="position:absolute;visibility:visible;mso-wrap-style:square" from="3271,1918" to="3277,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oQpccAAADdAAAADwAAAGRycy9kb3ducmV2LnhtbESPW2sCMRSE3wv+h3AKvtWsF8RujWIr&#10;Xl6E1lr6eticbhY3J+smruu/N4LQx2FmvmGm89aWoqHaF44V9HsJCOLM6YJzBYfv1csEhA/IGkvH&#10;pOBKHuazztMUU+0u/EXNPuQiQtinqMCEUKVS+syQRd9zFXH0/lxtMURZ51LXeIlwW8pBkoylxYLj&#10;gsGKPgxlx/3ZKljv1u8/50Hzuayuhjbb4+n3MDop1X1uF28gArXhP/xob7WCYX/yCvc38QnI2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2hClxwAAAN0AAAAPAAAAAAAA&#10;AAAAAAAAAKECAABkcnMvZG93bnJldi54bWxQSwUGAAAAAAQABAD5AAAAlQMAAAAA&#10;" strokecolor="#2e2e2e" strokeweight="0"/>
                  <v:line id="Line 711" o:spid="_x0000_s1118" style="position:absolute;visibility:visible;mso-wrap-style:square" from="3308,1918" to="3315,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kv5cQAAADdAAAADwAAAGRycy9kb3ducmV2LnhtbERPy2oCMRTdF/yHcAvdaUYrpY5GUUvV&#10;jVBfuL1MbieDk5txEsfx75uF0OXhvCez1paiodoXjhX0ewkI4szpgnMFx8N39xOED8gaS8ek4EEe&#10;ZtPOywRT7e68o2YfchFD2KeowIRQpVL6zJBF33MVceR+XW0xRFjnUtd4j+G2lIMk+ZAWC44NBita&#10;Gsou+5tVsNquFqfboPn5qh6G1pvL9XwcXpV6e23nYxCB2vAvfro3WsF7fxT3xzfxCcjp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OS/lxAAAAN0AAAAPAAAAAAAAAAAA&#10;AAAAAKECAABkcnMvZG93bnJldi54bWxQSwUGAAAAAAQABAD5AAAAkgMAAAAA&#10;" strokecolor="#2e2e2e" strokeweight="0"/>
                  <v:line id="Line 712" o:spid="_x0000_s1119" style="position:absolute;visibility:visible;mso-wrap-style:square" from="3339,1918" to="3346,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WKfscAAADdAAAADwAAAGRycy9kb3ducmV2LnhtbESPQWvCQBSE7wX/w/IEb7qJSmmjq7SK&#10;1kuhtZZeH9lnNph9G7NrjP++WxB6HGbmG2a+7GwlWmp86VhBOkpAEOdOl1woOHxthk8gfEDWWDkm&#10;BTfysFz0HuaYaXflT2r3oRARwj5DBSaEOpPS54Ys+pGriaN3dI3FEGVTSN3gNcJtJcdJ8igtlhwX&#10;DNa0MpSf9herYPu+ff2+jNuPdX0z9LY7nX8O07NSg373MgMRqAv/4Xt7pxVM0ucU/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dYp+xwAAAN0AAAAPAAAAAAAA&#10;AAAAAAAAAKECAABkcnMvZG93bnJldi54bWxQSwUGAAAAAAQABAD5AAAAlQMAAAAA&#10;" strokecolor="#2e2e2e" strokeweight="0"/>
                  <v:line id="Line 713" o:spid="_x0000_s1120" style="position:absolute;visibility:visible;mso-wrap-style:square" from="3377,1918" to="3383,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cUCccAAADdAAAADwAAAGRycy9kb3ducmV2LnhtbESPQWvCQBSE7wX/w/IEb7oxSmmjq7SK&#10;1kuhtZZeH9lnNph9G7NrjP++WxB6HGbmG2a+7GwlWmp86VjBeJSAIM6dLrlQcPjaDJ9A+ICssXJM&#10;Cm7kYbnoPcwx0+7Kn9TuQyEihH2GCkwIdSalzw1Z9CNXE0fv6BqLIcqmkLrBa4TbSqZJ8igtlhwX&#10;DNa0MpSf9herYPu+ff2+pO3Hur4Zetudzj+H6VmpQb97mYEI1IX/8L290wom4+cU/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pxQJxwAAAN0AAAAPAAAAAAAA&#10;AAAAAAAAAKECAABkcnMvZG93bnJldi54bWxQSwUGAAAAAAQABAD5AAAAlQMAAAAA&#10;" strokecolor="#2e2e2e" strokeweight="0"/>
                  <v:line id="Line 714" o:spid="_x0000_s1121" style="position:absolute;visibility:visible;mso-wrap-style:square" from="3408,1918" to="3414,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OuxkscAAADdAAAADwAAAGRycy9kb3ducmV2LnhtbESPW2sCMRSE3wv+h3AKvtWsF8RujeIF&#10;rS+CtZa+Hjanm8XNybqJ6/rvG6HQx2FmvmGm89aWoqHaF44V9HsJCOLM6YJzBafPzcsEhA/IGkvH&#10;pOBOHuazztMUU+1u/EHNMeQiQtinqMCEUKVS+syQRd9zFXH0flxtMURZ51LXeItwW8pBkoylxYLj&#10;gsGKVoay8/FqFWz32+XXddAc1tXd0PvufPk+jS5KdZ/bxRuIQG34D/+1d1rBsP86hMeb+ATk7B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s67GSxwAAAN0AAAAPAAAAAAAA&#10;AAAAAAAAAKECAABkcnMvZG93bnJldi54bWxQSwUGAAAAAAQABAD5AAAAlQMAAAAA&#10;" strokecolor="#2e2e2e" strokeweight="0"/>
                  <v:line id="Line 715" o:spid="_x0000_s1122" style="position:absolute;visibility:visible;mso-wrap-style:square" from="3439,1918" to="3445,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Ip5sgAAADdAAAADwAAAGRycy9kb3ducmV2LnhtbESPW2sCMRSE3wv+h3AKvtWsF6TdGsUL&#10;Xl6E1lr6eticbhY3J+smruu/N0Khj8PMfMNMZq0tRUO1Lxwr6PcSEMSZ0wXnCo5f65dXED4gaywd&#10;k4IbeZhNO08TTLW78ic1h5CLCGGfogITQpVK6TNDFn3PVcTR+3W1xRBlnUtd4zXCbSkHSTKWFguO&#10;CwYrWhrKToeLVbDZbxbfl0Hzsapuhra70/nnODor1X1u5+8gArXhP/zX3mkFw/7bCB5v4hOQ0z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wIp5sgAAADdAAAADwAAAAAA&#10;AAAAAAAAAAChAgAAZHJzL2Rvd25yZXYueG1sUEsFBgAAAAAEAAQA+QAAAJYDAAAAAA==&#10;" strokecolor="#2e2e2e" strokeweight="0"/>
                  <v:line id="Line 716" o:spid="_x0000_s1123" style="position:absolute;visibility:visible;mso-wrap-style:square" from="3476,1918" to="3482,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6MfcgAAADdAAAADwAAAGRycy9kb3ducmV2LnhtbESPS2/CMBCE75X4D9YicSsOj6I2xSBa&#10;xOOC1FKqXlfxEkfE6xCbEP49rlSpx9HMfKOZzltbioZqXzhWMOgnIIgzpwvOFRy+Vo/PIHxA1lg6&#10;JgU38jCfdR6mmGp35U9q9iEXEcI+RQUmhCqV0meGLPq+q4ijd3S1xRBlnUtd4zXCbSmHSTKRFguO&#10;CwYrejeUnfYXq2C9W799X4bNx7K6GdpsT+efw/isVK/bLl5BBGrDf/ivvdUKRoOXJ/h9E5+AnN0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DE6MfcgAAADdAAAADwAAAAAA&#10;AAAAAAAAAAChAgAAZHJzL2Rvd25yZXYueG1sUEsFBgAAAAAEAAQA+QAAAJYDAAAAAA==&#10;" strokecolor="#2e2e2e" strokeweight="0"/>
                  <v:line id="Line 717" o:spid="_x0000_s1124" style="position:absolute;visibility:visible;mso-wrap-style:square" from="3507,1918" to="3513,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SCscAAADdAAAADwAAAGRycy9kb3ducmV2LnhtbESPQWvCQBSE7wX/w/IK3sxGW6RNXUUt&#10;Wi9Cay29PrKv2WD2bcyuMf57VxB6HGbmG2Yy62wlWmp86VjBMElBEOdOl1wo2H+vBi8gfEDWWDkm&#10;BRfyMJv2HiaYaXfmL2p3oRARwj5DBSaEOpPS54Ys+sTVxNH7c43FEGVTSN3gOcJtJUdpOpYWS44L&#10;BmtaGsoPu5NVsN6uFz+nUfv5Xl8MfWwOx9/981Gp/mM3fwMRqAv/4Xt7oxU8DV/HcHsTn4CcX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8nBIKxwAAAN0AAAAPAAAAAAAA&#10;AAAAAAAAAKECAABkcnMvZG93bnJldi54bWxQSwUGAAAAAAQABAD5AAAAlQMAAAAA&#10;" strokecolor="#2e2e2e" strokeweight="0"/>
                  <v:line id="Line 718" o:spid="_x0000_s1125" style="position:absolute;visibility:visible;mso-wrap-style:square" from="3544,1918" to="3550,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C3kcgAAADdAAAADwAAAGRycy9kb3ducmV2LnhtbESPS2/CMBCE75X4D9YicSsOD5U2xSBa&#10;xOOC1FKqXlfxEkfE6xCbEP49rlSpx9HMfKOZzltbioZqXzhWMOgnIIgzpwvOFRy+Vo/PIHxA1lg6&#10;JgU38jCfdR6mmGp35U9q9iEXEcI+RQUmhCqV0meGLPq+q4ijd3S1xRBlnUtd4zXCbSmHSfIkLRYc&#10;FwxW9G4oO+0vVsF6t377vgybj2V1M7TZns4/h/FZqV63XbyCCNSG//Bfe6sVjAYvE/h9E5+AnN0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9C3kcgAAADdAAAADwAAAAAA&#10;AAAAAAAAAAChAgAAZHJzL2Rvd25yZXYueG1sUEsFBgAAAAAEAAQA+QAAAJYDAAAAAA==&#10;" strokecolor="#2e2e2e" strokeweight="0"/>
                  <v:line id="Line 719" o:spid="_x0000_s1126" style="position:absolute;visibility:visible;mso-wrap-style:square" from="3575,1918" to="3581,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8j48QAAADdAAAADwAAAGRycy9kb3ducmV2LnhtbERPy2oCMRTdF/yHcAvdaUYrpY5GUUvV&#10;jVBfuL1MbieDk5txEsfx75uF0OXhvCez1paiodoXjhX0ewkI4szpgnMFx8N39xOED8gaS8ek4EEe&#10;ZtPOywRT7e68o2YfchFD2KeowIRQpVL6zJBF33MVceR+XW0xRFjnUtd4j+G2lIMk+ZAWC44NBita&#10;Gsou+5tVsNquFqfboPn5qh6G1pvL9XwcXpV6e23nYxCB2vAvfro3WsF7fxTnxjfxCcjp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TyPjxAAAAN0AAAAPAAAAAAAAAAAA&#10;AAAAAKECAABkcnMvZG93bnJldi54bWxQSwUGAAAAAAQABAD5AAAAkgMAAAAA&#10;" strokecolor="#2e2e2e" strokeweight="0"/>
                  <v:line id="Line 720" o:spid="_x0000_s1127" style="position:absolute;visibility:visible;mso-wrap-style:square" from="3606,1918" to="3612,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QOGeMcAAADdAAAADwAAAGRycy9kb3ducmV2LnhtbESPW2sCMRSE3wv9D+EU+qZZbSm6NYoX&#10;an0RvOLrYXO6WdycrJu4rv++KQh9HGbmG2Y0aW0pGqp94VhBr5uAIM6cLjhXcNh/dQYgfEDWWDom&#10;BXfyMBk/P40w1e7GW2p2IRcRwj5FBSaEKpXSZ4Ys+q6riKP342qLIco6l7rGW4TbUvaT5ENaLDgu&#10;GKxobig7765WwXK9nB2v/WazqO6Gvlfny+nwflHq9aWdfoII1Ib/8KO90greesMh/L2JT0C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NA4Z4xwAAAN0AAAAPAAAAAAAA&#10;AAAAAAAAAKECAABkcnMvZG93bnJldi54bWxQSwUGAAAAAAQABAD5AAAAlQMAAAAA&#10;" strokecolor="#2e2e2e" strokeweight="0"/>
                  <v:line id="Line 721" o:spid="_x0000_s1128" style="position:absolute;visibility:visible;mso-wrap-style:square" from="3643,1918" to="3649,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bbHsYAAADdAAAADwAAAGRycy9kb3ducmV2LnhtbESPQWvCQBSE74L/YXlCb3VjKkVSV7Et&#10;VS9Cq5ZeH9nXbDD7NsmuMf57t1DwOMzMN8x82dtKdNT60rGCyTgBQZw7XXKh4Hj4eJyB8AFZY+WY&#10;FFzJw3IxHMwx0+7CX9TtQyEihH2GCkwIdSalzw1Z9GNXE0fv17UWQ5RtIXWLlwi3lUyT5FlaLDku&#10;GKzpzVB+2p+tgvVu/fp9TrvP9/pqaLM9NT/HaaPUw6hfvYAI1Id7+L+91QqeIhL+3sQnIB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8W2x7GAAAA3QAAAA8AAAAAAAAA&#10;AAAAAAAAoQIAAGRycy9kb3ducmV2LnhtbFBLBQYAAAAABAAEAPkAAACUAwAAAAA=&#10;" strokecolor="#2e2e2e" strokeweight="0"/>
                  <v:line id="Line 722" o:spid="_x0000_s1129" style="position:absolute;visibility:visible;mso-wrap-style:square" from="3674,1918" to="3680,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p+hccAAADdAAAADwAAAGRycy9kb3ducmV2LnhtbESPW2vCQBSE3wv+h+UIfasbUyklukpV&#10;vLwUrBd8PWRPs8Hs2ZhdY/z33UKhj8PMfMNMZp2tREuNLx0rGA4SEMS50yUXCo6H1cs7CB+QNVaO&#10;ScGDPMymvacJZtrd+YvafShEhLDPUIEJoc6k9Lkhi37gauLofbvGYoiyKaRu8B7htpJpkrxJiyXH&#10;BYM1LQzll/3NKlh/ruenW9rulvXD0GZ7uZ6Po6tSz/3uYwwiUBf+w3/trVbwmiZD+H0Tn4Cc/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Wn6FxwAAAN0AAAAPAAAAAAAA&#10;AAAAAAAAAKECAABkcnMvZG93bnJldi54bWxQSwUGAAAAAAQABAD5AAAAlQMAAAAA&#10;" strokecolor="#2e2e2e" strokeweight="0"/>
                  <v:line id="Line 723" o:spid="_x0000_s1130" style="position:absolute;visibility:visible;mso-wrap-style:square" from="3711,1918" to="3717,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jg8sYAAADdAAAADwAAAGRycy9kb3ducmV2LnhtbESPT2vCQBTE7wW/w/KE3urGtBSJrmIr&#10;Wi8F/+L1kX1mg9m3MbvG+O27hUKPw8z8hpnMOluJlhpfOlYwHCQgiHOnSy4UHPbLlxEIH5A1Vo5J&#10;wYM8zKa9pwlm2t15S+0uFCJC2GeowIRQZ1L63JBFP3A1cfTOrrEYomwKqRu8R7itZJok79JiyXHB&#10;YE2fhvLL7mYVrL5XH8db2m4W9cPQ1/pyPR3erko997v5GESgLvyH/9prreA1TVL4fROfgJ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CI4PLGAAAA3QAAAA8AAAAAAAAA&#10;AAAAAAAAoQIAAGRycy9kb3ducmV2LnhtbFBLBQYAAAAABAAEAPkAAACUAwAAAAA=&#10;" strokecolor="#2e2e2e" strokeweight="0"/>
                  <v:line id="Line 724" o:spid="_x0000_s1131" style="position:absolute;visibility:visible;mso-wrap-style:square" from="3742,1918" to="3748,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8RFacYAAADdAAAADwAAAGRycy9kb3ducmV2LnhtbESPQWvCQBSE74L/YXmF3uqmUURSV6kt&#10;VS+CWkuvj+xrNph9G7NrjP/eFQoeh5n5hpnOO1uJlhpfOlbwOkhAEOdOl1woOHx/vUxA+ICssXJM&#10;Cq7kYT7r96aYaXfhHbX7UIgIYZ+hAhNCnUnpc0MW/cDVxNH7c43FEGVTSN3gJcJtJdMkGUuLJccF&#10;gzV9GMqP+7NVsNwsFz/ntN1+1ldDq/Xx9HsYnZR6fure30AE6sIj/N9eawXDNBnC/U18AnJ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RWnGAAAA3QAAAA8AAAAAAAAA&#10;AAAAAAAAoQIAAGRycy9kb3ducmV2LnhtbFBLBQYAAAAABAAEAPkAAACUAwAAAAA=&#10;" strokecolor="#2e2e2e" strokeweight="0"/>
                  <v:line id="Line 725" o:spid="_x0000_s1132" style="position:absolute;visibility:visible;mso-wrap-style:square" from="3773,1918" to="3779,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3dHccAAADdAAAADwAAAGRycy9kb3ducmV2LnhtbESPT2vCQBTE74LfYXmF3nTTVKREV6kt&#10;tV4K1j94fWRfs8Hs25hdY/z2XUHwOMzMb5jpvLOVaKnxpWMFL8MEBHHudMmFgt32a/AGwgdkjZVj&#10;UnAlD/NZvzfFTLsL/1K7CYWIEPYZKjAh1JmUPjdk0Q9dTRy9P9dYDFE2hdQNXiLcVjJNkrG0WHJc&#10;MFjTh6H8uDlbBcuf5WJ/Ttv1Z3019L06ng670Ump56fufQIiUBce4Xt7pRW8pskIbm/iE5Cz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Ld0dxwAAAN0AAAAPAAAAAAAA&#10;AAAAAAAAAKECAABkcnMvZG93bnJldi54bWxQSwUGAAAAAAQABAD5AAAAlQMAAAAA&#10;" strokecolor="#2e2e2e" strokeweight="0"/>
                  <v:line id="Line 726" o:spid="_x0000_s1133" style="position:absolute;visibility:visible;mso-wrap-style:square" from="3810,1918" to="3817,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F4hscAAADdAAAADwAAAGRycy9kb3ducmV2LnhtbESPT2vCQBTE7wW/w/KE3nTTVEtJXcU/&#10;aL0IrbX0+si+ZoPZtzG7xvjtu4LQ4zAzv2Ems85WoqXGl44VPA0TEMS50yUXCg5f68ErCB+QNVaO&#10;ScGVPMymvYcJZtpd+JPafShEhLDPUIEJoc6k9Lkhi37oauLo/brGYoiyKaRu8BLhtpJpkrxIiyXH&#10;BYM1LQ3lx/3ZKtjsNovvc9p+rOqrofft8fRzGJ2Ueux38zcQgbrwH763t1rBc5qM4fYmPgE5/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YXiGxwAAAN0AAAAPAAAAAAAA&#10;AAAAAAAAAKECAABkcnMvZG93bnJldi54bWxQSwUGAAAAAAQABAD5AAAAlQMAAAAA&#10;" strokecolor="#2e2e2e" strokeweight="0"/>
                  <v:line id="Line 727" o:spid="_x0000_s1134" style="position:absolute;visibility:visible;mso-wrap-style:square" from="3841,1918" to="3847,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7Pm8ccAAADdAAAADwAAAGRycy9kb3ducmV2LnhtbESPT2vCQBTE7wW/w/IKvemmaZESXaUq&#10;tV4E6x+8PrKv2WD2bcyuMX77riD0OMzMb5jxtLOVaKnxpWMFr4MEBHHudMmFgv3uq/8BwgdkjZVj&#10;UnAjD9NJ72mMmXZX/qF2GwoRIewzVGBCqDMpfW7Ioh+4mjh6v66xGKJsCqkbvEa4rWSaJENpseS4&#10;YLCmuaH8tL1YBcv1cna4pO1mUd8Mfa9O5+P+/azUy3P3OQIRqAv/4Ud7pRW8pckQ7m/iE5C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s+bxxwAAAN0AAAAPAAAAAAAA&#10;AAAAAAAAAKECAABkcnMvZG93bnJldi54bWxQSwUGAAAAAAQABAD5AAAAlQMAAAAA&#10;" strokecolor="#2e2e2e" strokeweight="0"/>
                  <v:line id="Line 728" o:spid="_x0000_s1135" style="position:absolute;visibility:visible;mso-wrap-style:square" from="3878,1918" to="3885,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9DascAAADdAAAADwAAAGRycy9kb3ducmV2LnhtbESPT2vCQBTE7wW/w/KE3nTTVGxJXcU/&#10;aL0IrbX0+si+ZoPZtzG7xvjtu4LQ4zAzv2Ems85WoqXGl44VPA0TEMS50yUXCg5f68ErCB+QNVaO&#10;ScGVPMymvYcJZtpd+JPafShEhLDPUIEJoc6k9Lkhi37oauLo/brGYoiyKaRu8BLhtpJpkoylxZLj&#10;gsGaloby4/5sFWx2m8X3OW0/VvXV0Pv2ePo5jE5KPfa7+RuIQF34D9/bW63gOU1e4PYmPgE5/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0NqxwAAAN0AAAAPAAAAAAAA&#10;AAAAAAAAAKECAABkcnMvZG93bnJldi54bWxQSwUGAAAAAAQABAD5AAAAlQMAAAAA&#10;" strokecolor="#2e2e2e" strokeweight="0"/>
                  <v:line id="Line 729" o:spid="_x0000_s1136" style="position:absolute;visibility:visible;mso-wrap-style:square" from="3909,1918" to="3916,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WDXGMMAAADdAAAADwAAAGRycy9kb3ducmV2LnhtbERPy2rCQBTdF/oPwy24q5NGKRIdxbb4&#10;2BR84vaSuWaCmTsxM8b4986i0OXhvCezzlaipcaXjhV89BMQxLnTJRcKDvvF+wiED8gaK8ek4EEe&#10;ZtPXlwlm2t15S+0uFCKGsM9QgQmhzqT0uSGLvu9q4sidXWMxRNgUUjd4j+G2kmmSfEqLJccGgzV9&#10;G8ovu5tVsPxdfh1vabv5qR+GVuvL9XQYXpXqvXXzMYhAXfgX/7nXWsEgTeLc+CY+ATl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Fg1xjDAAAA3QAAAA8AAAAAAAAAAAAA&#10;AAAAoQIAAGRycy9kb3ducmV2LnhtbFBLBQYAAAAABAAEAPkAAACRAwAAAAA=&#10;" strokecolor="#2e2e2e" strokeweight="0"/>
                  <v:line id="Line 730" o:spid="_x0000_s1137" style="position:absolute;visibility:visible;mso-wrap-style:square" from="3940,1918" to="3947,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xyg8cAAADdAAAADwAAAGRycy9kb3ducmV2LnhtbESPT2vCQBTE7wW/w/KE3nTTVKRNXcU/&#10;aL0IrbX0+si+ZoPZtzG7xvjtu4LQ4zAzv2Ems85WoqXGl44VPA0TEMS50yUXCg5f68ELCB+QNVaO&#10;ScGVPMymvYcJZtpd+JPafShEhLDPUIEJoc6k9Lkhi37oauLo/brGYoiyKaRu8BLhtpJpkoylxZLj&#10;gsGaloby4/5sFWx2m8X3OW0/VvXV0Pv2ePo5jE5KPfa7+RuIQF34D9/bW63gOU1e4fYmPgE5/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HKDxwAAAN0AAAAPAAAAAAAA&#10;AAAAAAAAAKECAABkcnMvZG93bnJldi54bWxQSwUGAAAAAAQABAD5AAAAlQMAAAAA&#10;" strokecolor="#2e2e2e" strokeweight="0"/>
                  <v:line id="Line 731" o:spid="_x0000_s1138" style="position:absolute;visibility:visible;mso-wrap-style:square" from="3978,1918" to="3984,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9Nw8MAAADdAAAADwAAAGRycy9kb3ducmV2LnhtbERPy2rCQBTdF/yH4Ra604mpiKSOUltq&#10;3Qi+ittL5poJZu7EzBjj3zsLocvDeU/nna1ES40vHSsYDhIQxLnTJRcKDvuf/gSED8gaK8ek4E4e&#10;5rPeyxQz7W68pXYXChFD2GeowIRQZ1L63JBFP3A1ceROrrEYImwKqRu8xXBbyTRJxtJiybHBYE1f&#10;hvLz7moVLNfLxd81bTff9d3Q7+p8OR5GF6XeXrvPDxCBuvAvfrpXWsF7Ooz745v4BOTs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PTcPDAAAA3QAAAA8AAAAAAAAAAAAA&#10;AAAAoQIAAGRycy9kb3ducmV2LnhtbFBLBQYAAAAABAAEAPkAAACRAwAAAAA=&#10;" strokecolor="#2e2e2e" strokeweight="0"/>
                  <v:line id="Line 732" o:spid="_x0000_s1139" style="position:absolute;visibility:visible;mso-wrap-style:square" from="4009,1918" to="4015,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PoWMcAAADdAAAADwAAAGRycy9kb3ducmV2LnhtbESPT2vCQBTE74V+h+UVequbpCIluopt&#10;qXopWP/g9ZF9ZoPZtzG7xvjtu0Khx2FmfsNMZr2tRUetrxwrSAcJCOLC6YpLBbvt18sbCB+QNdaO&#10;ScGNPMymjw8TzLW78g91m1CKCGGfowITQpNL6QtDFv3ANcTRO7rWYoiyLaVu8RrhtpZZkoykxYrj&#10;gsGGPgwVp83FKlh8L973l6xbfzY3Q8vV6XzYDc9KPT/18zGIQH34D/+1V1rBa5amcH8Tn4Cc/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Fg+hYxwAAAN0AAAAPAAAAAAAA&#10;AAAAAAAAAKECAABkcnMvZG93bnJldi54bWxQSwUGAAAAAAQABAD5AAAAlQMAAAAA&#10;" strokecolor="#2e2e2e" strokeweight="0"/>
                  <v:line id="Line 733" o:spid="_x0000_s1140" style="position:absolute;visibility:visible;mso-wrap-style:square" from="4046,1918" to="4052,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F2L8cAAADdAAAADwAAAGRycy9kb3ducmV2LnhtbESPT2vCQBTE7wW/w/KE3urGVKSkrlIV&#10;/1wEay29PrKv2WD2bcyuMX57Vyj0OMzMb5jJrLOVaKnxpWMFw0ECgjh3uuRCwfFr9fIGwgdkjZVj&#10;UnAjD7Np72mCmXZX/qT2EAoRIewzVGBCqDMpfW7Ioh+4mjh6v66xGKJsCqkbvEa4rWSaJGNpseS4&#10;YLCmhaH8dLhYBevdev59Sdv9sr4Z2mxP55/j6KzUc7/7eAcRqAv/4b/2Vit4TYcpPN7EJyCn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1UXYvxwAAAN0AAAAPAAAAAAAA&#10;AAAAAAAAAKECAABkcnMvZG93bnJldi54bWxQSwUGAAAAAAQABAD5AAAAlQMAAAAA&#10;" strokecolor="#2e2e2e" strokeweight="0"/>
                  <v:line id="Line 734" o:spid="_x0000_s1141" style="position:absolute;visibility:visible;mso-wrap-style:square" from="4077,1918" to="4083,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3TtMcAAADdAAAADwAAAGRycy9kb3ducmV2LnhtbESPT2vCQBTE7wW/w/IEb7oxSpHUVbTF&#10;P5dCq5ZeH9nXbDD7NmbXGL99tyD0OMzMb5j5srOVaKnxpWMF41ECgjh3uuRCwem4Gc5A+ICssXJM&#10;Cu7kYbnoPc0x0+7Gn9QeQiEihH2GCkwIdSalzw1Z9CNXE0fvxzUWQ5RNIXWDtwi3lUyT5FlaLDku&#10;GKzp1VB+Plytgu37dv11TduPt/puaLc/X75P04tSg363egERqAv/4Ud7rxVM0vEE/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HdO0xwAAAN0AAAAPAAAAAAAA&#10;AAAAAAAAAKECAABkcnMvZG93bnJldi54bWxQSwUGAAAAAAQABAD5AAAAlQMAAAAA&#10;" strokecolor="#2e2e2e" strokeweight="0"/>
                  <v:line id="Line 735" o:spid="_x0000_s1142" style="position:absolute;visibility:visible;mso-wrap-style:square" from="4114,1918" to="4115,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fRLwMcAAADdAAAADwAAAGRycy9kb3ducmV2LnhtbESPT2vCQBTE70K/w/KE3nRjKkVSV7Et&#10;tV4E/5VeH9nXbDD7NmbXGL+9WxA8DjPzG2Y672wlWmp86VjBaJiAIM6dLrlQcNh/DSYgfEDWWDkm&#10;BVfyMJ899aaYaXfhLbW7UIgIYZ+hAhNCnUnpc0MW/dDVxNH7c43FEGVTSN3gJcJtJdMkeZUWS44L&#10;Bmv6MJQfd2erYLlevv+c03bzWV8Nfa+Op9/D+KTUc79bvIEI1IVH+N5eaQUv6WgM/2/iE5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V9EvAxwAAAN0AAAAPAAAAAAAA&#10;AAAAAAAAAKECAABkcnMvZG93bnJldi54bWxQSwUGAAAAAAQABAD5AAAAlQMAAAAA&#10;" strokecolor="#2e2e2e" strokeweight="0"/>
                  <v:line id="Line 736" o:spid="_x0000_s1143" style="position:absolute;visibility:visible;mso-wrap-style:square" from="4145,1918" to="4151,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juW8cAAADdAAAADwAAAGRycy9kb3ducmV2LnhtbESPQWvCQBSE7wX/w/IEb7ox2lKiq7SK&#10;1kuhtZZeH9lnNph9G7NrjP++WxB6HGbmG2a+7GwlWmp86VjBeJSAIM6dLrlQcPjaDJ9B+ICssXJM&#10;Cm7kYbnoPcwx0+7Kn9TuQyEihH2GCkwIdSalzw1Z9CNXE0fv6BqLIcqmkLrBa4TbSqZJ8iQtlhwX&#10;DNa0MpSf9herYPu+ff2+pO3Hur4Zetudzj+H6VmpQb97mYEI1IX/8L290wom6fgR/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6uO5bxwAAAN0AAAAPAAAAAAAA&#10;AAAAAAAAAKECAABkcnMvZG93bnJldi54bWxQSwUGAAAAAAQABAD5AAAAlQMAAAAA&#10;" strokecolor="#2e2e2e" strokeweight="0"/>
                  <v:line id="Line 737" o:spid="_x0000_s1144" style="position:absolute;visibility:visible;mso-wrap-style:square" from="4176,1918" to="4182,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pwLMYAAADdAAAADwAAAGRycy9kb3ducmV2LnhtbESPQWvCQBSE70L/w/KE3urGVERSV7FK&#10;rRehVUuvj+xrNph9G7NrjP/eFQoeh5n5hpnOO1uJlhpfOlYwHCQgiHOnSy4UHPYfLxMQPiBrrByT&#10;git5mM+eelPMtLvwN7W7UIgIYZ+hAhNCnUnpc0MW/cDVxNH7c43FEGVTSN3gJcJtJdMkGUuLJccF&#10;gzUtDeXH3dkqWG/X7z/ntP1a1VdDn5vj6fcwOin13O8WbyACdeER/m9vtILXdDiG+5v4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pqcCzGAAAA3QAAAA8AAAAAAAAA&#10;AAAAAAAAoQIAAGRycy9kb3ducmV2LnhtbFBLBQYAAAAABAAEAPkAAACUAwAAAAA=&#10;" strokecolor="#2e2e2e" strokeweight="0"/>
                  <v:line id="Line 738" o:spid="_x0000_s1145" style="position:absolute;visibility:visible;mso-wrap-style:square" from="4213,1918" to="4219,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bVt8cAAADdAAAADwAAAGRycy9kb3ducmV2LnhtbESPQWvCQBSE7wX/w/IEb7oxSluiq7SK&#10;1kuhtZZeH9lnNph9G7NrjP++WxB6HGbmG2a+7GwlWmp86VjBeJSAIM6dLrlQcPjaDJ9B+ICssXJM&#10;Cm7kYbnoPcwx0+7Kn9TuQyEihH2GCkwIdSalzw1Z9CNXE0fv6BqLIcqmkLrBa4TbSqZJ8igtlhwX&#10;DNa0MpSf9herYPu+ff2+pO3Hur4Zetudzj+H6VmpQb97mYEI1IX/8L290wom6fgJ/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JtW3xwAAAN0AAAAPAAAAAAAA&#10;AAAAAAAAAKECAABkcnMvZG93bnJldi54bWxQSwUGAAAAAAQABAD5AAAAlQMAAAAA&#10;" strokecolor="#2e2e2e" strokeweight="0"/>
                  <v:line id="Line 739" o:spid="_x0000_s1146" style="position:absolute;visibility:visible;mso-wrap-style:square" from="4244,1918" to="4250,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lBxcMAAADdAAAADwAAAGRycy9kb3ducmV2LnhtbERPy2rCQBTdF/yH4Ra604mpiKSOUltq&#10;3Qi+ittL5poJZu7EzBjj3zsLocvDeU/nna1ES40vHSsYDhIQxLnTJRcKDvuf/gSED8gaK8ek4E4e&#10;5rPeyxQz7W68pXYXChFD2GeowIRQZ1L63JBFP3A1ceROrrEYImwKqRu8xXBbyTRJxtJiybHBYE1f&#10;hvLz7moVLNfLxd81bTff9d3Q7+p8OR5GF6XeXrvPDxCBuvAvfrpXWsF7Ooxz45v4BOTs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S5QcXDAAAA3QAAAA8AAAAAAAAAAAAA&#10;AAAAoQIAAGRycy9kb3ducmV2LnhtbFBLBQYAAAAABAAEAPkAAACRAwAAAAA=&#10;" strokecolor="#2e2e2e" strokeweight="0"/>
                  <v:line id="Line 740" o:spid="_x0000_s1147" style="position:absolute;visibility:visible;mso-wrap-style:square" from="4281,1918" to="4282,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kXscAAADdAAAADwAAAGRycy9kb3ducmV2LnhtbESPQWvCQBSE7wX/w/IEb7oxSmmjq7SK&#10;1kuhtZZeH9lnNph9G7NrjP++WxB6HGbmG2a+7GwlWmp86VjBeJSAIM6dLrlQcPjaDJ9A+ICssXJM&#10;Cm7kYbnoPcwx0+7Kn9TuQyEihH2GCkwIdSalzw1Z9CNXE0fv6BqLIcqmkLrBa4TbSqZJ8igtlhwX&#10;DNa0MpSf9herYPu+ff2+pO3Hur4Zetudzj+H6VmpQb97mYEI1IX/8L290wom6fgZ/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79eRexwAAAN0AAAAPAAAAAAAA&#10;AAAAAAAAAKECAABkcnMvZG93bnJldi54bWxQSwUGAAAAAAQABAD5AAAAlQMAAAAA&#10;" strokecolor="#2e2e2e" strokeweight="0"/>
                  <v:line id="Line 741" o:spid="_x0000_s1148" style="position:absolute;visibility:visible;mso-wrap-style:square" from="4312,1918" to="4318,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OHfsMAAADdAAAADwAAAGRycy9kb3ducmV2LnhtbERPy2rCQBTdF/oPwy10p5PGIhIdxbZo&#10;3Qg+cXvJXDPBzJ2YGWP8+85C6PJw3pNZZyvRUuNLxwo++gkI4tzpkgsFh/2iNwLhA7LGyjEpeJCH&#10;2fT1ZYKZdnfeUrsLhYgh7DNUYEKoMyl9bsii77uaOHJn11gMETaF1A3eY7itZJokQ2mx5NhgsKZv&#10;Q/lld7MKluvl1/GWtpuf+mHod3W5ng6fV6Xe37r5GESgLvyLn+6VVjBI07g/volPQE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Sjh37DAAAA3QAAAA8AAAAAAAAAAAAA&#10;AAAAoQIAAGRycy9kb3ducmV2LnhtbFBLBQYAAAAABAAEAPkAAACRAwAAAAA=&#10;" strokecolor="#2e2e2e" strokeweight="0"/>
                  <v:line id="Line 742" o:spid="_x0000_s1149" style="position:absolute;visibility:visible;mso-wrap-style:square" from="4343,1918" to="4349,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8i5ccAAADdAAAADwAAAGRycy9kb3ducmV2LnhtbESPT2vCQBTE7wW/w/KE3urGVKSkrlIV&#10;/1wEay29PrKv2WD2bcyuMX57Vyj0OMzMb5jJrLOVaKnxpWMFw0ECgjh3uuRCwfFr9fIGwgdkjZVj&#10;UnAjD7Np72mCmXZX/qT2EAoRIewzVGBCqDMpfW7Ioh+4mjh6v66xGKJsCqkbvEa4rWSaJGNpseS4&#10;YLCmhaH8dLhYBevdev59Sdv9sr4Z2mxP55/j6KzUc7/7eAcRqAv/4b/2Vit4TdMhPN7EJyCn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7yLlxwAAAN0AAAAPAAAAAAAA&#10;AAAAAAAAAKECAABkcnMvZG93bnJldi54bWxQSwUGAAAAAAQABAD5AAAAlQMAAAAA&#10;" strokecolor="#2e2e2e" strokeweight="0"/>
                  <v:line id="Line 743" o:spid="_x0000_s1150" style="position:absolute;visibility:visible;mso-wrap-style:square" from="4380,1918" to="4387,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28ksYAAADdAAAADwAAAGRycy9kb3ducmV2LnhtbESPQWsCMRSE74X+h/AK3jRrLKWsRrEt&#10;tV4KrVW8PjbPzeLmZd3Edf33TUHocZiZb5jZone16KgNlWcN41EGgrjwpuJSw/bnffgMIkRkg7Vn&#10;0nClAIv5/d0Mc+Mv/E3dJpYiQTjkqMHG2ORShsKSwzDyDXHyDr51GJNsS2lavCS4q6XKsifpsOK0&#10;YLGhV0vFcXN2Glafq5fdWXVfb83V0sf6eNpvH09aDx765RREpD7+h2/ttdEwUUrB35v0BOT8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s9vJLGAAAA3QAAAA8AAAAAAAAA&#10;AAAAAAAAoQIAAGRycy9kb3ducmV2LnhtbFBLBQYAAAAABAAEAPkAAACUAwAAAAA=&#10;" strokecolor="#2e2e2e" strokeweight="0"/>
                  <v:line id="Line 744" o:spid="_x0000_s1151" style="position:absolute;visibility:visible;mso-wrap-style:square" from="4411,1918" to="4417,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EZCcYAAADdAAAADwAAAGRycy9kb3ducmV2LnhtbESPQWvCQBSE74L/YXmF3uqmUURSV6kt&#10;VS+CWkuvj+xrNph9G7NrjP/eFQoeh5n5hpnOO1uJlhpfOlbwOkhAEOdOl1woOHx/vUxA+ICssXJM&#10;Cq7kYT7r96aYaXfhHbX7UIgIYZ+hAhNCnUnpc0MW/cDVxNH7c43FEGVTSN3gJcJtJdMkGUuLJccF&#10;gzV9GMqP+7NVsNwsFz/ntN1+1ldDq/Xx9HsYnZR6fure30AE6sIj/N9eawXDNB3C/U18AnJ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RxGQnGAAAA3QAAAA8AAAAAAAAA&#10;AAAAAAAAoQIAAGRycy9kb3ducmV2LnhtbFBLBQYAAAAABAAEAPkAAACUAwAAAAA=&#10;" strokecolor="#2e2e2e" strokeweight="0"/>
                  <v:line id="Line 745" o:spid="_x0000_s1152" style="position:absolute;visibility:visible;mso-wrap-style:square" from="4448,1918" to="4449,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5iBfccAAADdAAAADwAAAGRycy9kb3ducmV2LnhtbESPT2vCQBTE74LfYXmF3nTTVKREV6kt&#10;tV4K1j94fWRfs8Hs25hdY/z2XUHwOMzMb5jpvLOVaKnxpWMFL8MEBHHudMmFgt32a/AGwgdkjZVj&#10;UnAlD/NZvzfFTLsL/1K7CYWIEPYZKjAh1JmUPjdk0Q9dTRy9P9dYDFE2hdQNXiLcVjJNkrG0WHJc&#10;MFjTh6H8uDlbBcuf5WJ/Ttv1Z3019L06ng670Ump56fufQIiUBce4Xt7pRW8pukIbm/iE5Cz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mIF9xwAAAN0AAAAPAAAAAAAA&#10;AAAAAAAAAKECAABkcnMvZG93bnJldi54bWxQSwUGAAAAAAQABAD5AAAAlQMAAAAA&#10;" strokecolor="#2e2e2e" strokeweight="0"/>
                  <v:line id="Line 746" o:spid="_x0000_s1153" style="position:absolute;visibility:visible;mso-wrap-style:square" from="4479,1918" to="4486,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Qk5scAAADdAAAADwAAAGRycy9kb3ducmV2LnhtbESPT2vCQBTE7wW/w/KE3nTTVEtJXcU/&#10;aL0IrbX0+si+ZoPZtzG7xvjtu4LQ4zAzv2Ems85WoqXGl44VPA0TEMS50yUXCg5f68ErCB+QNVaO&#10;ScGVPMymvYcJZtpd+JPafShEhLDPUIEJoc6k9Lkhi37oauLo/brGYoiyKaRu8BLhtpJpkrxIiyXH&#10;BYM1LQ3lx/3ZKtjsNovvc9p+rOqrofft8fRzGJ2Ueux38zcQgbrwH763t1rBc5qO4fYmPgE5/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1CTmxwAAAN0AAAAPAAAAAAAA&#10;AAAAAAAAAKECAABkcnMvZG93bnJldi54bWxQSwUGAAAAAAQABAD5AAAAlQMAAAAA&#10;" strokecolor="#2e2e2e" strokeweight="0"/>
                  <v:line id="Line 747" o:spid="_x0000_s1154" style="position:absolute;visibility:visible;mso-wrap-style:square" from="4510,1918" to="4517,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a6kccAAADdAAAADwAAAGRycy9kb3ducmV2LnhtbESPT2vCQBTE7wW/w/IKvemmaZESXaUq&#10;tV4E6x+8PrKv2WD2bcyuMX77riD0OMzMb5jxtLOVaKnxpWMFr4MEBHHudMmFgv3uq/8BwgdkjZVj&#10;UnAjD9NJ72mMmXZX/qF2GwoRIewzVGBCqDMpfW7Ioh+4mjh6v66xGKJsCqkbvEa4rWSaJENpseS4&#10;YLCmuaH8tL1YBcv1cna4pO1mUd8Mfa9O5+P+/azUy3P3OQIRqAv/4Ud7pRW8pekQ7m/iE5C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BrqRxwAAAN0AAAAPAAAAAAAA&#10;AAAAAAAAAKECAABkcnMvZG93bnJldi54bWxQSwUGAAAAAAQABAD5AAAAlQMAAAAA&#10;" strokecolor="#2e2e2e" strokeweight="0"/>
                  <v:line id="Line 748" o:spid="_x0000_s1155" style="position:absolute;visibility:visible;mso-wrap-style:square" from="4548,1918" to="4554,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0ofCscAAADdAAAADwAAAGRycy9kb3ducmV2LnhtbESPT2vCQBTE7wW/w/KE3nTTVGxJXcU/&#10;aL0IrbX0+si+ZoPZtzG7xvjtu4LQ4zAzv2Ems85WoqXGl44VPA0TEMS50yUXCg5f68ErCB+QNVaO&#10;ScGVPMymvYcJZtpd+JPafShEhLDPUIEJoc6k9Lkhi37oauLo/brGYoiyKaRu8BLhtpJpkoylxZLj&#10;gsGaloby4/5sFWx2m8X3OW0/VvXV0Pv2ePo5jE5KPfa7+RuIQF34D9/bW63gOU1f4PYmPgE5/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Sh8KxwAAAN0AAAAPAAAAAAAA&#10;AAAAAAAAAKECAABkcnMvZG93bnJldi54bWxQSwUGAAAAAAQABAD5AAAAlQMAAAAA&#10;" strokecolor="#2e2e2e" strokeweight="0"/>
                  <v:line id="Line 749" o:spid="_x0000_s1156" style="position:absolute;visibility:visible;mso-wrap-style:square" from="4579,1918" to="4585,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WLeMMAAADdAAAADwAAAGRycy9kb3ducmV2LnhtbERPy2rCQBTdF/oPwy10p5PGIhIdxbZo&#10;3Qg+cXvJXDPBzJ2YGWP8+85C6PJw3pNZZyvRUuNLxwo++gkI4tzpkgsFh/2iNwLhA7LGyjEpeJCH&#10;2fT1ZYKZdnfeUrsLhYgh7DNUYEKoMyl9bsii77uaOHJn11gMETaF1A3eY7itZJokQ2mx5NhgsKZv&#10;Q/lld7MKluvl1/GWtpuf+mHod3W5ng6fV6Xe37r5GESgLvyLn+6VVjBI0zg3volPQE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rVi3jDAAAA3QAAAA8AAAAAAAAAAAAA&#10;AAAAoQIAAGRycy9kb3ducmV2LnhtbFBLBQYAAAAABAAEAPkAAACRAwAAAAA=&#10;" strokecolor="#2e2e2e" strokeweight="0"/>
                  <v:line id="Line 750" o:spid="_x0000_s1157" style="position:absolute;visibility:visible;mso-wrap-style:square" from="4616,1918" to="4617,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Zku48cAAADdAAAADwAAAGRycy9kb3ducmV2LnhtbESPT2vCQBTE7wW/w/KE3nTTVKRNXcU/&#10;aL0IrbX0+si+ZoPZtzG7xvjtu4LQ4zAzv2Ems85WoqXGl44VPA0TEMS50yUXCg5f68ELCB+QNVaO&#10;ScGVPMymvYcJZtpd+JPafShEhLDPUIEJoc6k9Lkhi37oauLo/brGYoiyKaRu8BLhtpJpkoylxZLj&#10;gsGaloby4/5sFWx2m8X3OW0/VvXV0Pv2ePo5jE5KPfa7+RuIQF34D9/bW63gOU1f4fYmPgE5/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mS7jxwAAAN0AAAAPAAAAAAAA&#10;AAAAAAAAAKECAABkcnMvZG93bnJldi54bWxQSwUGAAAAAAQABAD5AAAAlQMAAAAA&#10;" strokecolor="#2e2e2e" strokeweight="0"/>
                  <v:line id="Line 751" o:spid="_x0000_s1158" style="position:absolute;visibility:visible;mso-wrap-style:square" from="4647,1918" to="4653,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XoRo8MAAADdAAAADwAAAGRycy9kb3ducmV2LnhtbERPy2rCQBTdF/yH4Qrd1YmxiERHsS21&#10;bgSfuL1krplg5k7MjDH+fWdR6PJw3rNFZyvRUuNLxwqGgwQEce50yYWC4+H7bQLCB2SNlWNS8CQP&#10;i3nvZYaZdg/eUbsPhYgh7DNUYEKoMyl9bsiiH7iaOHIX11gMETaF1A0+YritZJokY2mx5NhgsKZP&#10;Q/l1f7cKVpvVx+mettuv+mnoZ329nY/vN6Ve+91yCiJQF/7Ff+61VjBKR3F/fBOfgJ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6EaPDAAAA3QAAAA8AAAAAAAAAAAAA&#10;AAAAoQIAAGRycy9kb3ducmV2LnhtbFBLBQYAAAAABAAEAPkAAACRAwAAAAA=&#10;" strokecolor="#2e2e2e" strokeweight="0"/>
                  <v:line id="Line 752" o:spid="_x0000_s1159" style="position:absolute;visibility:visible;mso-wrap-style:square" from="4678,1918" to="4684,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a0OMcAAADdAAAADwAAAGRycy9kb3ducmV2LnhtbESPT2vCQBTE7wW/w/IEb7oxSpHUVbTF&#10;P5dCq5ZeH9nXbDD7NmbXGL99tyD0OMzMb5j5srOVaKnxpWMF41ECgjh3uuRCwem4Gc5A+ICssXJM&#10;Cu7kYbnoPc0x0+7Gn9QeQiEihH2GCkwIdSalzw1Z9CNXE0fvxzUWQ5RNIXWDtwi3lUyT5FlaLDku&#10;GKzp1VB+Plytgu37dv11TduPt/puaLc/X75P04tSg363egERqAv/4Ud7rxVM0skY/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NrQ4xwAAAN0AAAAPAAAAAAAA&#10;AAAAAAAAAKECAABkcnMvZG93bnJldi54bWxQSwUGAAAAAAQABAD5AAAAlQMAAAAA&#10;" strokecolor="#2e2e2e" strokeweight="0"/>
                  <v:line id="Line 753" o:spid="_x0000_s1160" style="position:absolute;visibility:visible;mso-wrap-style:square" from="4715,1918" to="4721,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QqT8YAAADdAAAADwAAAGRycy9kb3ducmV2LnhtbESPQWvCQBSE74L/YXmF3uqmUURSV6kt&#10;VS+CWkuvj+xrNph9G7NrjP/eFQoeh5n5hpnOO1uJlhpfOlbwOkhAEOdOl1woOHx/vUxA+ICssXJM&#10;Cq7kYT7r96aYaXfhHbX7UIgIYZ+hAhNCnUnpc0MW/cDVxNH7c43FEGVTSN3gJcJtJdMkGUuLJccF&#10;gzV9GMqP+7NVsNwsFz/ntN1+1ldDq/Xx9HsYnZR6fure30AE6sIj/N9eawXDdJjC/U18AnJ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7kKk/GAAAA3QAAAA8AAAAAAAAA&#10;AAAAAAAAoQIAAGRycy9kb3ducmV2LnhtbFBLBQYAAAAABAAEAPkAAACUAwAAAAA=&#10;" strokecolor="#2e2e2e" strokeweight="0"/>
                  <v:line id="Line 754" o:spid="_x0000_s1161" style="position:absolute;visibility:visible;mso-wrap-style:square" from="4746,1918" to="4752,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iP1McAAADdAAAADwAAAGRycy9kb3ducmV2LnhtbESPT2vCQBTE74V+h+UVequbJkVKdBXb&#10;UutFsP7B6yP7zAazb2N2jfHbu0Khx2FmfsOMp72tRUetrxwreB0kIIgLpysuFWw33y/vIHxA1lg7&#10;JgVX8jCdPD6MMdfuwr/UrUMpIoR9jgpMCE0upS8MWfQD1xBH7+BaiyHKtpS6xUuE21qmSTKUFiuO&#10;CwYb+jRUHNdnq2C+nH/szmm3+mquhn4Wx9N++3ZS6vmpn41ABOrDf/ivvdAKsjTL4P4mPgE5u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qI/UxwAAAN0AAAAPAAAAAAAA&#10;AAAAAAAAAKECAABkcnMvZG93bnJldi54bWxQSwUGAAAAAAQABAD5AAAAlQMAAAAA&#10;" strokecolor="#2e2e2e" strokeweight="0"/>
                  <v:line id="Line 755" o:spid="_x0000_s1162" style="position:absolute;visibility:visible;mso-wrap-style:square" from="4783,1918" to="4784,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EXoMcAAADdAAAADwAAAGRycy9kb3ducmV2LnhtbESPT2vCQBTE74V+h+UVvNWNUUSiq9iW&#10;qpdC6x+8PrLPbDD7NmbXGL99Vyj0OMzMb5jZorOVaKnxpWMFg34Cgjh3uuRCwX73+ToB4QOyxsox&#10;KbiTh8X8+WmGmXY3/qF2GwoRIewzVGBCqDMpfW7Iou+7mjh6J9dYDFE2hdQN3iLcVjJNkrG0WHJc&#10;MFjTu6H8vL1aBauv1dvhmrbfH/Xd0Hpzvhz3o4tSvZduOQURqAv/4b/2RisYpsMRPN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QRegxwAAAN0AAAAPAAAAAAAA&#10;AAAAAAAAAKECAABkcnMvZG93bnJldi54bWxQSwUGAAAAAAQABAD5AAAAlQMAAAAA&#10;" strokecolor="#2e2e2e" strokeweight="0"/>
                  <v:line id="Line 756" o:spid="_x0000_s1163" style="position:absolute;visibility:visible;mso-wrap-style:square" from="4814,1918" to="4820,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Q2yO8cAAADdAAAADwAAAGRycy9kb3ducmV2LnhtbESPT2vCQBTE70K/w/IK3uqm8Q8ldZWq&#10;aL0UqrX0+si+ZoPZtzG7xvjtu0LB4zAzv2Gm885WoqXGl44VPA8SEMS50yUXCg5f66cXED4ga6wc&#10;k4IreZjPHnpTzLS78I7afShEhLDPUIEJoc6k9Lkhi37gauLo/brGYoiyKaRu8BLhtpJpkkykxZLj&#10;gsGaloby4/5sFWw+Novvc9p+ruqrofft8fRzGJ2U6j92b68gAnXhHv5vb7WCYTocw+1NfAJy9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DbI7xwAAAN0AAAAPAAAAAAAA&#10;AAAAAAAAAKECAABkcnMvZG93bnJldi54bWxQSwUGAAAAAAQABAD5AAAAlQMAAAAA&#10;" strokecolor="#2e2e2e" strokeweight="0"/>
                  <v:line id="Line 757" o:spid="_x0000_s1164" style="position:absolute;visibility:visible;mso-wrap-style:square" from="4845,1918" to="4851,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8sTMcAAADdAAAADwAAAGRycy9kb3ducmV2LnhtbESPT2vCQBTE74V+h+UVvOnGWESiq9iW&#10;qpdC6x+8PrLPbDD7NmbXGL99tyD0OMzMb5jZorOVaKnxpWMFw0ECgjh3uuRCwX732Z+A8AFZY+WY&#10;FNzJw2L+/DTDTLsb/1C7DYWIEPYZKjAh1JmUPjdk0Q9cTRy9k2sshiibQuoGbxFuK5kmyVhaLDku&#10;GKzp3VB+3l6tgtXX6u1wTdvvj/puaL05X47714tSvZduOQURqAv/4Ud7oxWM0tEY/t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3yxMxwAAAN0AAAAPAAAAAAAA&#10;AAAAAAAAAKECAABkcnMvZG93bnJldi54bWxQSwUGAAAAAAQABAD5AAAAlQMAAAAA&#10;" strokecolor="#2e2e2e" strokeweight="0"/>
                  <v:line id="Line 758" o:spid="_x0000_s1165" style="position:absolute;visibility:visible;mso-wrap-style:square" from="4882,1918" to="4888,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OJ18cAAADdAAAADwAAAGRycy9kb3ducmV2LnhtbESPQWvCQBSE70L/w/IK3uqmUbSkrlIV&#10;rZdCtZZeH9nXbDD7NmbXGP99Vyh4HGbmG2Y672wlWmp86VjB8yABQZw7XXKh4PC1fnoB4QOyxsox&#10;KbiSh/nsoTfFTLsL76jdh0JECPsMFZgQ6kxKnxuy6AeuJo7er2sshiibQuoGLxFuK5kmyVhaLDku&#10;GKxpaSg/7s9WweZjs/g+p+3nqr4aet8eTz+H0Ump/mP39goiUBfu4f/2VisYpsMJ3N7EJ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uk4nXxwAAAN0AAAAPAAAAAAAA&#10;AAAAAAAAAKECAABkcnMvZG93bnJldi54bWxQSwUGAAAAAAQABAD5AAAAlQMAAAAA&#10;" strokecolor="#2e2e2e" strokeweight="0"/>
                  <v:line id="Line 759" o:spid="_x0000_s1166" style="position:absolute;visibility:visible;mso-wrap-style:square" from="4913,1918" to="4919,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wdpcMAAADdAAAADwAAAGRycy9kb3ducmV2LnhtbERPy2rCQBTdF/yH4Qrd1YmxiERHsS21&#10;bgSfuL1krplg5k7MjDH+fWdR6PJw3rNFZyvRUuNLxwqGgwQEce50yYWC4+H7bQLCB2SNlWNS8CQP&#10;i3nvZYaZdg/eUbsPhYgh7DNUYEKoMyl9bsiiH7iaOHIX11gMETaF1A0+YritZJokY2mx5NhgsKZP&#10;Q/l1f7cKVpvVx+mettuv+mnoZ329nY/vN6Ve+91yCiJQF/7Ff+61VjBKR3FufBOfgJ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8MHaXDAAAA3QAAAA8AAAAAAAAAAAAA&#10;AAAAoQIAAGRycy9kb3ducmV2LnhtbFBLBQYAAAAABAAEAPkAAACRAwAAAAA=&#10;" strokecolor="#2e2e2e" strokeweight="0"/>
                  <v:line id="Line 760" o:spid="_x0000_s1167" style="position:absolute;visibility:visible;mso-wrap-style:square" from="4950,1918" to="4956,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C4PscAAADdAAAADwAAAGRycy9kb3ducmV2LnhtbESPQWvCQBSE70L/w/IK3uqmUcSmrlIV&#10;rZdCtZZeH9nXbDD7NmbXGP99Vyh4HGbmG2Y672wlWmp86VjB8yABQZw7XXKh4PC1fpqA8AFZY+WY&#10;FFzJw3z20Jtipt2Fd9TuQyEihH2GCkwIdSalzw1Z9ANXE0fv1zUWQ5RNIXWDlwi3lUyTZCwtlhwX&#10;DNa0NJQf92erYPOxWXyf0/ZzVV8NvW+Pp5/D6KRU/7F7ewURqAv38H97qxUM0+EL3N7EJ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QLg+xwAAAN0AAAAPAAAAAAAA&#10;AAAAAAAAAKECAABkcnMvZG93bnJldi54bWxQSwUGAAAAAAQABAD5AAAAlQMAAAAA&#10;" strokecolor="#2e2e2e" strokeweight="0"/>
                  <v:line id="Line 761" o:spid="_x0000_s1168" style="position:absolute;visibility:visible;mso-wrap-style:square" from="4981,1918" to="4987,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xi3sMAAADdAAAADwAAAGRycy9kb3ducmV2LnhtbERPy2rCQBTdF/yH4Qrd1YmpFImOYita&#10;NwWfuL1krplg5k7MjDH+fWdR6PJw3tN5ZyvRUuNLxwqGgwQEce50yYWC42H1NgbhA7LGyjEpeJKH&#10;+az3MsVMuwfvqN2HQsQQ9hkqMCHUmZQ+N2TRD1xNHLmLayyGCJtC6gYfMdxWMk2SD2mx5NhgsKYv&#10;Q/l1f7cK1j/rz9M9bbfL+mnoe3O9nY+jm1Kv/W4xARGoC//iP/dGK3hPR3F/fBOfgJ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l8Yt7DAAAA3QAAAA8AAAAAAAAAAAAA&#10;AAAAoQIAAGRycy9kb3ducmV2LnhtbFBLBQYAAAAABAAEAPkAAACRAwAAAAA=&#10;" strokecolor="#2e2e2e" strokeweight="0"/>
                  <v:line id="Line 762" o:spid="_x0000_s1169" style="position:absolute;visibility:visible;mso-wrap-style:square" from="5012,1918" to="5018,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jDHRccAAADdAAAADwAAAGRycy9kb3ducmV2LnhtbESPT2vCQBTE70K/w/KE3nRjKkVSV7Et&#10;tV4E/5VeH9nXbDD7NmbXGL+9WxA8DjPzG2Y672wlWmp86VjBaJiAIM6dLrlQcNh/DSYgfEDWWDkm&#10;BVfyMJ899aaYaXfhLbW7UIgIYZ+hAhNCnUnpc0MW/dDVxNH7c43FEGVTSN3gJcJtJdMkeZUWS44L&#10;Bmv6MJQfd2erYLlevv+c03bzWV8Nfa+Op9/D+KTUc79bvIEI1IVH+N5eaQUv6XgE/2/iE5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WMMdFxwAAAN0AAAAPAAAAAAAA&#10;AAAAAAAAAKECAABkcnMvZG93bnJldi54bWxQSwUGAAAAAAQABAD5AAAAlQMAAAAA&#10;" strokecolor="#2e2e2e" strokeweight="0"/>
                  <v:line id="Line 763" o:spid="_x0000_s1170" style="position:absolute;visibility:visible;mso-wrap-style:square" from="5049,1918" to="5056,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JZMscAAADdAAAADwAAAGRycy9kb3ducmV2LnhtbESPT2vCQBTE74LfYXmF3nTTVKREV6kt&#10;tV4K1j94fWRfs8Hs25hdY/z2XUHwOMzMb5jpvLOVaKnxpWMFL8MEBHHudMmFgt32a/AGwgdkjZVj&#10;UnAlD/NZvzfFTLsL/1K7CYWIEPYZKjAh1JmUPjdk0Q9dTRy9P9dYDFE2hdQNXiLcVjJNkrG0WHJc&#10;MFjTh6H8uDlbBcuf5WJ/Ttv1Z3019L06ng670Ump56fufQIiUBce4Xt7pRW8pqMUbm/iE5Cz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m4lkyxwAAAN0AAAAPAAAAAAAA&#10;AAAAAAAAAKECAABkcnMvZG93bnJldi54bWxQSwUGAAAAAAQABAD5AAAAlQMAAAAA&#10;" strokecolor="#2e2e2e" strokeweight="0"/>
                  <v:line id="Line 764" o:spid="_x0000_s1171" style="position:absolute;visibility:visible;mso-wrap-style:square" from="5080,1918" to="5087,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78qccAAADdAAAADwAAAGRycy9kb3ducmV2LnhtbESPT2vCQBTE74V+h+UVvNWNUUSiq9iW&#10;qpdC6x+8PrLPbDD7NmbXGL99Vyj0OMzMb5jZorOVaKnxpWMFg34Cgjh3uuRCwX73+ToB4QOyxsox&#10;KbiTh8X8+WmGmXY3/qF2GwoRIewzVGBCqDMpfW7Iou+7mjh6J9dYDFE2hdQN3iLcVjJNkrG0WHJc&#10;MFjTu6H8vL1aBauv1dvhmrbfH/Xd0Hpzvhz3o4tSvZduOQURqAv/4b/2RisYpqMhPN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rvypxwAAAN0AAAAPAAAAAAAA&#10;AAAAAAAAAKECAABkcnMvZG93bnJldi54bWxQSwUGAAAAAAQABAD5AAAAlQMAAAAA&#10;" strokecolor="#2e2e2e" strokeweight="0"/>
                  <v:line id="Line 765" o:spid="_x0000_s1172" style="position:absolute;visibility:visible;mso-wrap-style:square" from="5118,1918" to="5124,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dk3ccAAADdAAAADwAAAGRycy9kb3ducmV2LnhtbESPT2vCQBTE74V+h+UVetNN0yAluopt&#10;qfVSsP7B6yP7zAazb2N2jfHbdwWhx2FmfsNMZr2tRUetrxwreBkmIIgLpysuFWw3X4M3ED4ga6wd&#10;k4IreZhNHx8mmGt34V/q1qEUEcI+RwUmhCaX0heGLPqha4ijd3CtxRBlW0rd4iXCbS3TJBlJixXH&#10;BYMNfRgqjuuzVbD4Wbzvzmm3+myuhr6Xx9N+m52Uen7q52MQgfrwH763l1rBa5plcHsTn4Cc/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R2TdxwAAAN0AAAAPAAAAAAAA&#10;AAAAAAAAAKECAABkcnMvZG93bnJldi54bWxQSwUGAAAAAAQABAD5AAAAlQMAAAAA&#10;" strokecolor="#2e2e2e" strokeweight="0"/>
                  <v:line id="Line 766" o:spid="_x0000_s1173" style="position:absolute;visibility:visible;mso-wrap-style:square" from="5149,1918" to="5155,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vBRscAAADdAAAADwAAAGRycy9kb3ducmV2LnhtbESPT2vCQBTE74V+h+UJ3urGaKWkrlIV&#10;/1wK1Vp6fWRfs8Hs25hdY/z2bqHQ4zAzv2Gm885WoqXGl44VDAcJCOLc6ZILBcfP9dMLCB+QNVaO&#10;ScGNPMxnjw9TzLS78p7aQyhEhLDPUIEJoc6k9Lkhi37gauLo/bjGYoiyKaRu8BrhtpJpkkykxZLj&#10;gsGaloby0+FiFWzeN4uvS9p+rOqboe3udP4+js9K9Xvd2yuIQF34D/+1d1rBKB0/w++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C8FGxwAAAN0AAAAPAAAAAAAA&#10;AAAAAAAAAKECAABkcnMvZG93bnJldi54bWxQSwUGAAAAAAQABAD5AAAAlQMAAAAA&#10;" strokecolor="#2e2e2e" strokeweight="0"/>
                  <v:line id="Line 767" o:spid="_x0000_s1174" style="position:absolute;visibility:visible;mso-wrap-style:square" from="5180,1918" to="5186,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lfMcYAAADdAAAADwAAAGRycy9kb3ducmV2LnhtbESPQWvCQBSE74L/YXlCb3XTVKREV6mK&#10;1kuhtYrXR/aZDWbfxuwa47/vFgoeh5n5hpnOO1uJlhpfOlbwMkxAEOdOl1wo2P+sn99A+ICssXJM&#10;Cu7kYT7r96aYaXfjb2p3oRARwj5DBSaEOpPS54Ys+qGriaN3co3FEGVTSN3gLcJtJdMkGUuLJccF&#10;gzUtDeXn3dUq2HxuFodr2n6t6ruhj+35ctyPLko9Dbr3CYhAXXiE/9tbreA1HY3h7018AnL2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nZXzHGAAAA3QAAAA8AAAAAAAAA&#10;AAAAAAAAoQIAAGRycy9kb3ducmV2LnhtbFBLBQYAAAAABAAEAPkAAACUAwAAAAA=&#10;" strokecolor="#2e2e2e" strokeweight="0"/>
                  <v:line id="Line 768" o:spid="_x0000_s1175" style="position:absolute;visibility:visible;mso-wrap-style:square" from="5217,1918" to="5223,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X6qscAAADdAAAADwAAAGRycy9kb3ducmV2LnhtbESPT2vCQBTE74V+h+UJ3urGKLWkrlIV&#10;/1wK1Vp6fWRfs8Hs25hdY/z2bqHQ4zAzv2Gm885WoqXGl44VDAcJCOLc6ZILBcfP9dMLCB+QNVaO&#10;ScGNPMxnjw9TzLS78p7aQyhEhLDPUIEJoc6k9Lkhi37gauLo/bjGYoiyKaRu8BrhtpJpkjxLiyXH&#10;BYM1LQ3lp8PFKti8bxZfl7T9WNU3Q9vd6fx9HJ+V6ve6t1cQgbrwH/5r77SCUTqewO+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2lfqqxwAAAN0AAAAPAAAAAAAA&#10;AAAAAAAAAKECAABkcnMvZG93bnJldi54bWxQSwUGAAAAAAQABAD5AAAAlQMAAAAA&#10;" strokecolor="#2e2e2e" strokeweight="0"/>
                  <v:line id="Line 769" o:spid="_x0000_s1176" style="position:absolute;visibility:visible;mso-wrap-style:square" from="5248,1918" to="5254,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pu2MMAAADdAAAADwAAAGRycy9kb3ducmV2LnhtbERPy2rCQBTdF/yH4Qrd1YmpFImOYita&#10;NwWfuL1krplg5k7MjDH+fWdR6PJw3tN5ZyvRUuNLxwqGgwQEce50yYWC42H1NgbhA7LGyjEpeJKH&#10;+az3MsVMuwfvqN2HQsQQ9hkqMCHUmZQ+N2TRD1xNHLmLayyGCJtC6gYfMdxWMk2SD2mx5NhgsKYv&#10;Q/l1f7cK1j/rz9M9bbfL+mnoe3O9nY+jm1Kv/W4xARGoC//iP/dGK3hPR3FufBOfgJ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cKbtjDAAAA3QAAAA8AAAAAAAAAAAAA&#10;AAAAoQIAAGRycy9kb3ducmV2LnhtbFBLBQYAAAAABAAEAPkAAACRAwAAAAA=&#10;" strokecolor="#2e2e2e" strokeweight="0"/>
                  <v:line id="Line 770" o:spid="_x0000_s1177" style="position:absolute;visibility:visible;mso-wrap-style:square" from="5285,1918" to="5291,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bLQ8cAAADdAAAADwAAAGRycy9kb3ducmV2LnhtbESPT2vCQBTE74V+h+UJ3urGKMWmrlIV&#10;/1wK1Vp6fWRfs8Hs25hdY/z2bqHQ4zAzv2Gm885WoqXGl44VDAcJCOLc6ZILBcfP9dMEhA/IGivH&#10;pOBGHuazx4cpZtpdeU/tIRQiQthnqMCEUGdS+tyQRT9wNXH0flxjMUTZFFI3eI1wW8k0SZ6lxZLj&#10;gsGaloby0+FiFWzeN4uvS9p+rOqboe3udP4+js9K9Xvd2yuIQF34D/+1d1rBKB2/wO+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oRstDxwAAAN0AAAAPAAAAAAAA&#10;AAAAAAAAAKECAABkcnMvZG93bnJldi54bWxQSwUGAAAAAAQABAD5AAAAlQMAAAAA&#10;" strokecolor="#2e2e2e" strokeweight="0"/>
                  <v:line id="Line 771" o:spid="_x0000_s1178" style="position:absolute;visibility:visible;mso-wrap-style:square" from="5316,1918" to="5322,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X0A8QAAADdAAAADwAAAGRycy9kb3ducmV2LnhtbERPyW7CMBC9I/UfrKnErThNAaEUg7qI&#10;5VKpbOI6iqdxRDwOsQnh7/GhEsent0/nna1ES40vHSt4HSQgiHOnSy4U7HeLlwkIH5A1Vo5JwY08&#10;zGdPvSlm2l15Q+02FCKGsM9QgQmhzqT0uSGLfuBq4sj9ucZiiLAppG7wGsNtJdMkGUuLJccGgzV9&#10;GcpP24tVsPxZfh4uafv7Xd8Mrdan83E/PCvVf+4+3kEE6sJD/O9eawVv6Sjuj2/iE5C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8pfQDxAAAAN0AAAAPAAAAAAAAAAAA&#10;AAAAAKECAABkcnMvZG93bnJldi54bWxQSwUGAAAAAAQABAD5AAAAkgMAAAAA&#10;" strokecolor="#2e2e2e" strokeweight="0"/>
                  <v:line id="Line 772" o:spid="_x0000_s1179" style="position:absolute;visibility:visible;mso-wrap-style:square" from="5347,1918" to="5353,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RmMcAAADdAAAADwAAAGRycy9kb3ducmV2LnhtbESPQWvCQBSE7wX/w/IEb7ox2lKiq7SK&#10;1kuhtZZeH9lnNph9G7NrjP++WxB6HGbmG2a+7GwlWmp86VjBeJSAIM6dLrlQcPjaDJ9B+ICssXJM&#10;Cm7kYbnoPcwx0+7Kn9TuQyEihH2GCkwIdSalzw1Z9CNXE0fv6BqLIcqmkLrBa4TbSqZJ8iQtlhwX&#10;DNa0MpSf9herYPu+ff2+pO3Hur4Zetudzj+H6VmpQb97mYEI1IX/8L290wom6eMY/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6VGYxwAAAN0AAAAPAAAAAAAA&#10;AAAAAAAAAKECAABkcnMvZG93bnJldi54bWxQSwUGAAAAAAQABAD5AAAAlQMAAAAA&#10;" strokecolor="#2e2e2e" strokeweight="0"/>
                  <v:line id="Line 773" o:spid="_x0000_s1180" style="position:absolute;visibility:visible;mso-wrap-style:square" from="5384,1918" to="5390,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vP78cAAADdAAAADwAAAGRycy9kb3ducmV2LnhtbESPT2vCQBTE7wW/w/KE3nTTVEtJXcU/&#10;aL0IrbX0+si+ZoPZtzG7xvjtu4LQ4zAzv2Ems85WoqXGl44VPA0TEMS50yUXCg5f68ErCB+QNVaO&#10;ScGVPMymvYcJZtpd+JPafShEhLDPUIEJoc6k9Lkhi37oauLo/brGYoiyKaRu8BLhtpJpkrxIiyXH&#10;BYM1LQ3lx/3ZKtjsNovvc9p+rOqrofft8fRzGJ2Ueux38zcQgbrwH763t1rBczpO4fYmPgE5/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O8/vxwAAAN0AAAAPAAAAAAAA&#10;AAAAAAAAAKECAABkcnMvZG93bnJldi54bWxQSwUGAAAAAAQABAD5AAAAlQMAAAAA&#10;" strokecolor="#2e2e2e" strokeweight="0"/>
                  <v:line id="Line 774" o:spid="_x0000_s1181" style="position:absolute;visibility:visible;mso-wrap-style:square" from="5415,1918" to="5421,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dqdMcAAADdAAAADwAAAGRycy9kb3ducmV2LnhtbESPT2vCQBTE70K/w/IK3uqm8Q8ldZWq&#10;aL0UqrX0+si+ZoPZtzG7xvjtu0LB4zAzv2Gm885WoqXGl44VPA8SEMS50yUXCg5f66cXED4ga6wc&#10;k4IreZjPHnpTzLS78I7afShEhLDPUIEJoc6k9Lkhi37gauLo/brGYoiyKaRu8BLhtpJpkkykxZLj&#10;gsGaloby4/5sFWw+Novvc9p+ruqrofft8fRzGJ2U6j92b68gAnXhHv5vb7WCYToewu1NfAJy9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d2p0xwAAAN0AAAAPAAAAAAAA&#10;AAAAAAAAAKECAABkcnMvZG93bnJldi54bWxQSwUGAAAAAAQABAD5AAAAlQMAAAAA&#10;" strokecolor="#2e2e2e" strokeweight="0"/>
                  <v:line id="Line 775" o:spid="_x0000_s1182" style="position:absolute;visibility:visible;mso-wrap-style:square" from="5452,1918" to="5458,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57yAMcAAADdAAAADwAAAGRycy9kb3ducmV2LnhtbESPT2vCQBTE74V+h+UJ3urGaKWkrlIV&#10;/1wK1Vp6fWRfs8Hs25hdY/z2bqHQ4zAzv2Gm885WoqXGl44VDAcJCOLc6ZILBcfP9dMLCB+QNVaO&#10;ScGNPMxnjw9TzLS78p7aQyhEhLDPUIEJoc6k9Lkhi37gauLo/bjGYoiyKaRu8BrhtpJpkkykxZLj&#10;gsGaloby0+FiFWzeN4uvS9p+rOqboe3udP4+js9K9Xvd2yuIQF34D/+1d1rBKH0ew++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nvIAxwAAAN0AAAAPAAAAAAAA&#10;AAAAAAAAAKECAABkcnMvZG93bnJldi54bWxQSwUGAAAAAAQABAD5AAAAlQMAAAAA&#10;" strokecolor="#2e2e2e" strokeweight="0"/>
                  <v:line id="Line 776" o:spid="_x0000_s1183" style="position:absolute;visibility:visible;mso-wrap-style:square" from="5483,1918" to="5489,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JXm8cAAADdAAAADwAAAGRycy9kb3ducmV2LnhtbESPW2vCQBSE34X+h+UIvunGVKWkrtIL&#10;Xl4K1Vr6esieZoPZszG7xvjvuwXBx2FmvmHmy85WoqXGl44VjEcJCOLc6ZILBYev1fAJhA/IGivH&#10;pOBKHpaLh94cM+0uvKN2HwoRIewzVGBCqDMpfW7Ioh+5mjh6v66xGKJsCqkbvES4rWSaJDNpseS4&#10;YLCmN0P5cX+2CtYf69fvc9p+vtdXQ5vt8fRzmJyUGvS7l2cQgbpwD9/aW63gMZ1O4f9NfAJy8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s0lebxwAAAN0AAAAPAAAAAAAA&#10;AAAAAAAAAKECAABkcnMvZG93bnJldi54bWxQSwUGAAAAAAQABAD5AAAAlQMAAAAA&#10;" strokecolor="#2e2e2e" strokeweight="0"/>
                  <v:line id="Line 777" o:spid="_x0000_s1184" style="position:absolute;visibility:visible;mso-wrap-style:square" from="5514,1918" to="5520,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ADJ7MgAAADdAAAADwAAAGRycy9kb3ducmV2LnhtbESPW2vCQBSE3wv9D8sRfKsb44WSukpb&#10;8fJSUGvp6yF7mg1mz8bsGuO/7xaEPg4z8w0zW3S2Ei01vnSsYDhIQBDnTpdcKDh+rp6eQfiArLFy&#10;TApu5GExf3yYYabdlffUHkIhIoR9hgpMCHUmpc8NWfQDVxNH78c1FkOUTSF1g9cIt5VMk2QqLZYc&#10;FwzW9G4oPx0uVsH6Y/32dUnb3bK+GdpsT+fv4/isVL/Xvb6ACNSF//C9vdUKRulkCn9v4hOQ8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3ADJ7MgAAADdAAAADwAAAAAA&#10;AAAAAAAAAAChAgAAZHJzL2Rvd25yZXYueG1sUEsFBgAAAAAEAAQA+QAAAJYDAAAAAA==&#10;" strokecolor="#2e2e2e" strokeweight="0"/>
                  <v:line id="Line 778" o:spid="_x0000_s1185" style="position:absolute;visibility:visible;mso-wrap-style:square" from="5551,1918" to="5557,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xsd8gAAADdAAAADwAAAGRycy9kb3ducmV2LnhtbESPT2vCQBTE7wW/w/KE3urG1KqkrmJb&#10;ql4K/iu9PrKv2WD2bcyuMX77bqHQ4zAzv2Fmi85WoqXGl44VDAcJCOLc6ZILBcfD+8MUhA/IGivH&#10;pOBGHhbz3t0MM+2uvKN2HwoRIewzVGBCqDMpfW7Ioh+4mjh6366xGKJsCqkbvEa4rWSaJGNpseS4&#10;YLCmV0P5aX+xClYfq5fPS9pu3+qbofXmdP46js5K3fe75TOIQF34D/+1N1rBY/o0gd838QnI+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0xsd8gAAADdAAAADwAAAAAA&#10;AAAAAAAAAAChAgAAZHJzL2Rvd25yZXYueG1sUEsFBgAAAAAEAAQA+QAAAJYDAAAAAA==&#10;" strokecolor="#2e2e2e" strokeweight="0"/>
                  <v:line id="Line 779" o:spid="_x0000_s1186" style="position:absolute;visibility:visible;mso-wrap-style:square" from="5582,1918" to="5588,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P4BcQAAADdAAAADwAAAGRycy9kb3ducmV2LnhtbERPyW7CMBC9I/UfrKnErThNAaEUg7qI&#10;5VKpbOI6iqdxRDwOsQnh7/GhEsent0/nna1ES40vHSt4HSQgiHOnSy4U7HeLlwkIH5A1Vo5JwY08&#10;zGdPvSlm2l15Q+02FCKGsM9QgQmhzqT0uSGLfuBq4sj9ucZiiLAppG7wGsNtJdMkGUuLJccGgzV9&#10;GcpP24tVsPxZfh4uafv7Xd8Mrdan83E/PCvVf+4+3kEE6sJD/O9eawVv6SjOjW/iE5C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0/gFxAAAAN0AAAAPAAAAAAAAAAAA&#10;AAAAAKECAABkcnMvZG93bnJldi54bWxQSwUGAAAAAAQABAD5AAAAkgMAAAAA&#10;" strokecolor="#2e2e2e" strokeweight="0"/>
                  <v:line id="Line 780" o:spid="_x0000_s1187" style="position:absolute;visibility:visible;mso-wrap-style:square" from="5619,1918" to="5626,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9dnsgAAADdAAAADwAAAGRycy9kb3ducmV2LnhtbESPT2vCQBTE7wW/w/KE3urG1IqmrmJb&#10;ql4K/iu9PrKv2WD2bcyuMX77bqHQ4zAzv2Fmi85WoqXGl44VDAcJCOLc6ZILBcfD+8MEhA/IGivH&#10;pOBGHhbz3t0MM+2uvKN2HwoRIewzVGBCqDMpfW7Ioh+4mjh6366xGKJsCqkbvEa4rWSaJGNpseS4&#10;YLCmV0P5aX+xClYfq5fPS9pu3+qbofXmdP46js5K3fe75TOIQF34D/+1N1rBY/o0hd838QnI+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Z9dnsgAAADdAAAADwAAAAAA&#10;AAAAAAAAAAChAgAAZHJzL2Rvd25yZXYueG1sUEsFBgAAAAAEAAQA+QAAAJYDAAAAAA==&#10;" strokecolor="#2e2e2e" strokeweight="0"/>
                  <v:line id="Line 781" o:spid="_x0000_s1188" style="position:absolute;visibility:visible;mso-wrap-style:square" from="5650,1918" to="5657,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sk+vsQAAADdAAAADwAAAGRycy9kb3ducmV2LnhtbERPy2rCQBTdF/yH4Qrd6cS0iERHsRWt&#10;m0LrA7eXzDUTzNyJmTHGv+8shC4P5z1bdLYSLTW+dKxgNExAEOdOl1woOOzXgwkIH5A1Vo5JwYM8&#10;LOa9lxlm2t35l9pdKEQMYZ+hAhNCnUnpc0MW/dDVxJE7u8ZiiLAppG7wHsNtJdMkGUuLJccGgzV9&#10;Gsovu5tVsPnefBxvafuzqh+GvraX6+nwflXqtd8tpyACdeFf/HRvtYK3dBz3xzfxCcj5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yT6+xAAAAN0AAAAPAAAAAAAAAAAA&#10;AAAAAKECAABkcnMvZG93bnJldi54bWxQSwUGAAAAAAQABAD5AAAAkgMAAAAA&#10;" strokecolor="#2e2e2e" strokeweight="0"/>
                  <v:line id="Line 782" o:spid="_x0000_s1189" style="position:absolute;visibility:visible;mso-wrap-style:square" from="5688,1918" to="5689,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WbJcYAAADdAAAADwAAAGRycy9kb3ducmV2LnhtbESPQWvCQBSE70L/w/KE3urGVERSV7FK&#10;rRehVUuvj+xrNph9G7NrjP/eFQoeh5n5hpnOO1uJlhpfOlYwHCQgiHOnSy4UHPYfLxMQPiBrrByT&#10;git5mM+eelPMtLvwN7W7UIgIYZ+hAhNCnUnpc0MW/cDVxNH7c43FEGVTSN3gJcJtJdMkGUuLJccF&#10;gzUtDeXH3dkqWG/X7z/ntP1a1VdDn5vj6fcwOin13O8WbyACdeER/m9vtILXdDyE+5v4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2FmyXGAAAA3QAAAA8AAAAAAAAA&#10;AAAAAAAAoQIAAGRycy9kb3ducmV2LnhtbFBLBQYAAAAABAAEAPkAAACUAwAAAAA=&#10;" strokecolor="#2e2e2e" strokeweight="0"/>
                  <v:line id="Line 783" o:spid="_x0000_s1190" style="position:absolute;visibility:visible;mso-wrap-style:square" from="5719,1918" to="5725,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cFUscAAADdAAAADwAAAGRycy9kb3ducmV2LnhtbESPT2vCQBTE7wW/w/IKvemmaZESXaUq&#10;tV4E6x+8PrKv2WD2bcyuMX77riD0OMzMb5jxtLOVaKnxpWMFr4MEBHHudMmFgv3uq/8BwgdkjZVj&#10;UnAjD9NJ72mMmXZX/qF2GwoRIewzVGBCqDMpfW7Ioh+4mjh6v66xGKJsCqkbvEa4rWSaJENpseS4&#10;YLCmuaH8tL1YBcv1cna4pO1mUd8Mfa9O5+P+/azUy3P3OQIRqAv/4Ud7pRW8pcMU7m/iE5C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VwVSxwAAAN0AAAAPAAAAAAAA&#10;AAAAAAAAAKECAABkcnMvZG93bnJldi54bWxQSwUGAAAAAAQABAD5AAAAlQMAAAAA&#10;" strokecolor="#2e2e2e" strokeweight="0"/>
                  <v:line id="Line 784" o:spid="_x0000_s1191" style="position:absolute;visibility:visible;mso-wrap-style:square" from="5750,1918" to="5756,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ugyccAAADdAAAADwAAAGRycy9kb3ducmV2LnhtbESPT2vCQBTE74V+h+UVvOnGWESiq9iW&#10;qpdC6x+8PrLPbDD7NmbXGL99tyD0OMzMb5jZorOVaKnxpWMFw0ECgjh3uuRCwX732Z+A8AFZY+WY&#10;FNzJw2L+/DTDTLsb/1C7DYWIEPYZKjAh1JmUPjdk0Q9cTRy9k2sshiibQuoGbxFuK5kmyVhaLDku&#10;GKzp3VB+3l6tgtXX6u1wTdvvj/puaL05X47714tSvZduOQURqAv/4Ud7oxWM0vEI/t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G6DJxwAAAN0AAAAPAAAAAAAA&#10;AAAAAAAAAKECAABkcnMvZG93bnJldi54bWxQSwUGAAAAAAQABAD5AAAAlQMAAAAA&#10;" strokecolor="#2e2e2e" strokeweight="0"/>
                  <v:line id="Line 785" o:spid="_x0000_s1192" style="position:absolute;visibility:visible;mso-wrap-style:square" from="5787,1918" to="5793,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I4vcYAAADdAAAADwAAAGRycy9kb3ducmV2LnhtbESPQWvCQBSE74L/YXlCb3XTVKREV6mK&#10;1kuhtYrXR/aZDWbfxuwa47/vFgoeh5n5hpnOO1uJlhpfOlbwMkxAEOdOl1wo2P+sn99A+ICssXJM&#10;Cu7kYT7r96aYaXfjb2p3oRARwj5DBSaEOpPS54Ys+qGriaN3co3FEGVTSN3gLcJtJdMkGUuLJccF&#10;gzUtDeXn3dUq2HxuFodr2n6t6ruhj+35ctyPLko9Dbr3CYhAXXiE/9tbreA1HY/g7018AnL2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3yOL3GAAAA3QAAAA8AAAAAAAAA&#10;AAAAAAAAoQIAAGRycy9kb3ducmV2LnhtbFBLBQYAAAAABAAEAPkAAACUAwAAAAA=&#10;" strokecolor="#2e2e2e" strokeweight="0"/>
                  <v:line id="Line 786" o:spid="_x0000_s1193" style="position:absolute;visibility:visible;mso-wrap-style:square" from="5818,1918" to="5824,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6dJsgAAADdAAAADwAAAGRycy9kb3ducmV2LnhtbESPW2vCQBSE3wv9D8sRfKsb44WSukpb&#10;8fJSUGvp6yF7mg1mz8bsGuO/7xaEPg4z8w0zW3S2Ei01vnSsYDhIQBDnTpdcKDh+rp6eQfiArLFy&#10;TApu5GExf3yYYabdlffUHkIhIoR9hgpMCHUmpc8NWfQDVxNH78c1FkOUTSF1g9cIt5VMk2QqLZYc&#10;FwzW9G4oPx0uVsH6Y/32dUnb3bK+GdpsT+fv4/isVL/Xvb6ACNSF//C9vdUKRul0An9v4hOQ8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4r6dJsgAAADdAAAADwAAAAAA&#10;AAAAAAAAAAChAgAAZHJzL2Rvd25yZXYueG1sUEsFBgAAAAAEAAQA+QAAAJYDAAAAAA==&#10;" strokecolor="#2e2e2e" strokeweight="0"/>
                  <v:line id="Line 787" o:spid="_x0000_s1194" style="position:absolute;visibility:visible;mso-wrap-style:square" from="5855,1918" to="5856,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wDUccAAADdAAAADwAAAGRycy9kb3ducmV2LnhtbESPT2vCQBTE7wW/w/IK3uqmsQSJrlJb&#10;/HMpqLV4fWRfs8Hs25hdY/z23UKhx2FmfsPMFr2tRUetrxwreB4lIIgLpysuFRw/V08TED4ga6wd&#10;k4I7eVjMBw8zzLW78Z66QyhFhLDPUYEJocml9IUhi37kGuLofbvWYoiyLaVu8RbhtpZpkmTSYsVx&#10;wWBDb4aK8+FqFaw/1suva9rt3pu7oc32fDkdXy5KDR/71ymIQH34D/+1t1rBOM0y+H0Tn4C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SbANRxwAAAN0AAAAPAAAAAAAA&#10;AAAAAAAAAKECAABkcnMvZG93bnJldi54bWxQSwUGAAAAAAQABAD5AAAAlQMAAAAA&#10;" strokecolor="#2e2e2e" strokeweight="0"/>
                  <v:line id="Line 788" o:spid="_x0000_s1195" style="position:absolute;visibility:visible;mso-wrap-style:square" from="5886,1918" to="5892,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CmyscAAADdAAAADwAAAGRycy9kb3ducmV2LnhtbESPW2vCQBSE34X+h+UIvunGVLSkrtIL&#10;Xl4K1Vr6esieZoPZszG7xvjvuwXBx2FmvmHmy85WoqXGl44VjEcJCOLc6ZILBYev1fAJhA/IGivH&#10;pOBKHpaLh94cM+0uvKN2HwoRIewzVGBCqDMpfW7Ioh+5mjh6v66xGKJsCqkbvES4rWSaJFNpseS4&#10;YLCmN0P5cX+2CtYf69fvc9p+vtdXQ5vt8fRzmJyUGvS7l2cQgbpwD9/aW63gMZ3O4P9NfAJy8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9IKbKxwAAAN0AAAAPAAAAAAAA&#10;AAAAAAAAAKECAABkcnMvZG93bnJldi54bWxQSwUGAAAAAAQABAD5AAAAlQMAAAAA&#10;" strokecolor="#2e2e2e" strokeweight="0"/>
                  <v:line id="Line 789" o:spid="_x0000_s1196" style="position:absolute;visibility:visible;mso-wrap-style:square" from="5917,1918" to="5923,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8yuMQAAADdAAAADwAAAGRycy9kb3ducmV2LnhtbERPy2rCQBTdF/yH4Qrd6cS0iERHsRWt&#10;m0LrA7eXzDUTzNyJmTHGv+8shC4P5z1bdLYSLTW+dKxgNExAEOdOl1woOOzXgwkIH5A1Vo5JwYM8&#10;LOa9lxlm2t35l9pdKEQMYZ+hAhNCnUnpc0MW/dDVxJE7u8ZiiLAppG7wHsNtJdMkGUuLJccGgzV9&#10;Gsovu5tVsPnefBxvafuzqh+GvraX6+nwflXqtd8tpyACdeFf/HRvtYK3dBznxjfxCcj5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vzK4xAAAAN0AAAAPAAAAAAAAAAAA&#10;AAAAAKECAABkcnMvZG93bnJldi54bWxQSwUGAAAAAAQABAD5AAAAkgMAAAAA&#10;" strokecolor="#2e2e2e" strokeweight="0"/>
                  <v:line id="Line 790" o:spid="_x0000_s1197" style="position:absolute;visibility:visible;mso-wrap-style:square" from="5954,1918" to="5960,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XI8cAAADdAAAADwAAAGRycy9kb3ducmV2LnhtbESPW2vCQBSE34X+h+UIvunGVMSmrtIL&#10;Xl4K1Vr6esieZoPZszG7xvjvuwXBx2FmvmHmy85WoqXGl44VjEcJCOLc6ZILBYev1XAGwgdkjZVj&#10;UnAlD8vFQ2+OmXYX3lG7D4WIEPYZKjAh1JmUPjdk0Y9cTRy9X9dYDFE2hdQNXiLcVjJNkqm0WHJc&#10;MFjTm6H8uD9bBeuP9ev3OW0/3+uroc32ePo5TE5KDfrdyzOIQF24h2/trVbwmE6f4P9NfAJy8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85cjxwAAAN0AAAAPAAAAAAAA&#10;AAAAAAAAAKECAABkcnMvZG93bnJldi54bWxQSwUGAAAAAAQABAD5AAAAlQMAAAAA&#10;" strokecolor="#2e2e2e" strokeweight="0"/>
                  <v:line id="Line 791" o:spid="_x0000_s1198" style="position:absolute;visibility:visible;mso-wrap-style:square" from="5985,1918" to="5991,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CoY8QAAADdAAAADwAAAGRycy9kb3ducmV2LnhtbERPyW7CMBC9I/UfrKnErThNEaAUg7qI&#10;5VKpbOI6iqdxRDwOsQnh7/GhEsent0/nna1ES40vHSt4HSQgiHOnSy4U7HeLlwkIH5A1Vo5JwY08&#10;zGdPvSlm2l15Q+02FCKGsM9QgQmhzqT0uSGLfuBq4sj9ucZiiLAppG7wGsNtJdMkGUmLJccGgzV9&#10;GcpP24tVsPxZfh4uafv7Xd8Mrdan83E/PCvVf+4+3kEE6sJD/O9eawVv6Tjuj2/iE5C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EKhjxAAAAN0AAAAPAAAAAAAAAAAA&#10;AAAAAKECAABkcnMvZG93bnJldi54bWxQSwUGAAAAAAQABAD5AAAAkgMAAAAA&#10;" strokecolor="#2e2e2e" strokeweight="0"/>
                  <v:line id="Line 792" o:spid="_x0000_s1199" style="position:absolute;visibility:visible;mso-wrap-style:square" from="6022,1918" to="6023,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wN+McAAADdAAAADwAAAGRycy9kb3ducmV2LnhtbESPQWvCQBSE7wX/w/IEb7oxSluiq7SK&#10;1kuhtZZeH9lnNph9G7NrjP++WxB6HGbmG2a+7GwlWmp86VjBeJSAIM6dLrlQcPjaDJ9B+ICssXJM&#10;Cm7kYbnoPcwx0+7Kn9TuQyEihH2GCkwIdSalzw1Z9CNXE0fv6BqLIcqmkLrBa4TbSqZJ8igtlhwX&#10;DNa0MpSf9herYPu+ff2+pO3Hur4Zetudzj+H6VmpQb97mYEI1IX/8L290wom6dMY/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YXA34xwAAAN0AAAAPAAAAAAAA&#10;AAAAAAAAAKECAABkcnMvZG93bnJldi54bWxQSwUGAAAAAAQABAD5AAAAlQMAAAAA&#10;" strokecolor="#2e2e2e" strokeweight="0"/>
                  <v:line id="Line 793" o:spid="_x0000_s1200" style="position:absolute;visibility:visible;mso-wrap-style:square" from="6053,1918" to="6059,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I6Tj8cAAADdAAAADwAAAGRycy9kb3ducmV2LnhtbESPT2vCQBTE7wW/w/KE3nTTVGxJXcU/&#10;aL0IrbX0+si+ZoPZtzG7xvjtu4LQ4zAzv2Ems85WoqXGl44VPA0TEMS50yUXCg5f68ErCB+QNVaO&#10;ScGVPMymvYcJZtpd+JPafShEhLDPUIEJoc6k9Lkhi37oauLo/brGYoiyKaRu8BLhtpJpkoylxZLj&#10;gsGaloby4/5sFWx2m8X3OW0/VvXV0Pv2ePo5jE5KPfa7+RuIQF34D9/bW63gOX1J4fYmPgE5/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jpOPxwAAAN0AAAAPAAAAAAAA&#10;AAAAAAAAAKECAABkcnMvZG93bnJldi54bWxQSwUGAAAAAAQABAD5AAAAlQMAAAAA&#10;" strokecolor="#2e2e2e" strokeweight="0"/>
                  <v:line id="Line 794" o:spid="_x0000_s1201" style="position:absolute;visibility:visible;mso-wrap-style:square" from="6084,1918" to="6090,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I2FMcAAADdAAAADwAAAGRycy9kb3ducmV2LnhtbESPQWvCQBSE70L/w/IK3uqmUbSkrlIV&#10;rZdCtZZeH9nXbDD7NmbXGP99Vyh4HGbmG2Y672wlWmp86VjB8yABQZw7XXKh4PC1fnoB4QOyxsox&#10;KbiSh/nsoTfFTLsL76jdh0JECPsMFZgQ6kxKnxuy6AeuJo7er2sshiibQuoGLxFuK5kmyVhaLDku&#10;GKxpaSg/7s9WweZjs/g+p+3nqr4aet8eTz+H0Ump/mP39goiUBfu4f/2VisYppMh3N7EJ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HwjYUxwAAAN0AAAAPAAAAAAAA&#10;AAAAAAAAAKECAABkcnMvZG93bnJldi54bWxQSwUGAAAAAAQABAD5AAAAlQMAAAAA&#10;" strokecolor="#2e2e2e" strokeweight="0"/>
                  <v:line id="Line 795" o:spid="_x0000_s1202" style="position:absolute;visibility:visible;mso-wrap-style:square" from="6121,1918" to="6127,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uuYMcAAADdAAAADwAAAGRycy9kb3ducmV2LnhtbESPT2vCQBTE74V+h+UJ3urGKLWkrlIV&#10;/1wK1Vp6fWRfs8Hs25hdY/z2bqHQ4zAzv2Gm885WoqXGl44VDAcJCOLc6ZILBcfP9dMLCB+QNVaO&#10;ScGNPMxnjw9TzLS78p7aQyhEhLDPUIEJoc6k9Lkhi37gauLo/bjGYoiyKaRu8BrhtpJpkjxLiyXH&#10;BYM1LQ3lp8PFKti8bxZfl7T9WNU3Q9vd6fx9HJ+V6ve6t1cQgbrwH/5r77SCUToZw++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K65gxwAAAN0AAAAPAAAAAAAA&#10;AAAAAAAAAKECAABkcnMvZG93bnJldi54bWxQSwUGAAAAAAQABAD5AAAAlQMAAAAA&#10;" strokecolor="#2e2e2e" strokeweight="0"/>
                  <v:line id="Line 796" o:spid="_x0000_s1203" style="position:absolute;visibility:visible;mso-wrap-style:square" from="6152,1918" to="6158,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2cL+8gAAADdAAAADwAAAGRycy9kb3ducmV2LnhtbESPT2vCQBTE7wW/w/KE3urG1KqkrmJb&#10;ql4K/iu9PrKv2WD2bcyuMX77bqHQ4zAzv2Fmi85WoqXGl44VDAcJCOLc6ZILBcfD+8MUhA/IGivH&#10;pOBGHhbz3t0MM+2uvKN2HwoRIewzVGBCqDMpfW7Ioh+4mjh6366xGKJsCqkbvEa4rWSaJGNpseS4&#10;YLCmV0P5aX+xClYfq5fPS9pu3+qbofXmdP46js5K3fe75TOIQF34D/+1N1rBYzp5gt838QnI+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Z2cL+8gAAADdAAAADwAAAAAA&#10;AAAAAAAAAAChAgAAZHJzL2Rvd25yZXYueG1sUEsFBgAAAAAEAAQA+QAAAJYDAAAAAA==&#10;" strokecolor="#2e2e2e" strokeweight="0"/>
                  <v:line id="Line 797" o:spid="_x0000_s1204" style="position:absolute;visibility:visible;mso-wrap-style:square" from="6189,1918" to="6190,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7WVjMcAAADdAAAADwAAAGRycy9kb3ducmV2LnhtbESPW2vCQBSE34X+h+UIvunGVLSkrtIL&#10;Xl4K1Vr6esieZoPZszG7xvjvuwXBx2FmvmHmy85WoqXGl44VjEcJCOLc6ZILBYev1fAJhA/IGivH&#10;pOBKHpaLh94cM+0uvKN2HwoRIewzVGBCqDMpfW7Ioh+5mjh6v66xGKJsCqkbvES4rWSaJFNpseS4&#10;YLCmN0P5cX+2CtYf69fvc9p+vtdXQ5vt8fRzmJyUGvS7l2cQgbpwD9/aW63gMZ1N4f9NfAJy8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XtZWMxwAAAN0AAAAPAAAAAAAA&#10;AAAAAAAAAKECAABkcnMvZG93bnJldi54bWxQSwUGAAAAAAQABAD5AAAAlQMAAAAA&#10;" strokecolor="#2e2e2e" strokeweight="0"/>
                  <v:line id="Line 798" o:spid="_x0000_s1205" style="position:absolute;visibility:visible;mso-wrap-style:square" from="6220,1918" to="6227,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wF8cAAADdAAAADwAAAGRycy9kb3ducmV2LnhtbESPT2vCQBTE74V+h+UJ3urGKFpSV2kr&#10;/rkU1Fp6fWRfs8Hs25hdY/z23YLQ4zAzv2Fmi85WoqXGl44VDAcJCOLc6ZILBcfP1dMzCB+QNVaO&#10;ScGNPCzmjw8zzLS78p7aQyhEhLDPUIEJoc6k9Lkhi37gauLo/bjGYoiyKaRu8BrhtpJpkkykxZLj&#10;gsGa3g3lp8PFKlh/rN++Lmm7W9Y3Q5vt6fx9HJ+V6ve61xcQgbrwH763t1rBKJ1O4e9NfA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4+TAXxwAAAN0AAAAPAAAAAAAA&#10;AAAAAAAAAKECAABkcnMvZG93bnJldi54bWxQSwUGAAAAAAQABAD5AAAAlQMAAAAA&#10;" strokecolor="#2e2e2e" strokeweight="0"/>
                  <v:line id="Line 799" o:spid="_x0000_s1206" style="position:absolute;visibility:visible;mso-wrap-style:square" from="6251,1918" to="6258,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akZcQAAADdAAAADwAAAGRycy9kb3ducmV2LnhtbERPyW7CMBC9I/UfrKnErThNEaAUg7qI&#10;5VKpbOI6iqdxRDwOsQnh7/GhEsent0/nna1ES40vHSt4HSQgiHOnSy4U7HeLlwkIH5A1Vo5JwY08&#10;zGdPvSlm2l15Q+02FCKGsM9QgQmhzqT0uSGLfuBq4sj9ucZiiLAppG7wGsNtJdMkGUmLJccGgzV9&#10;GcpP24tVsPxZfh4uafv7Xd8Mrdan83E/PCvVf+4+3kEE6sJD/O9eawVv6TjOjW/iE5C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ZqRlxAAAAN0AAAAPAAAAAAAAAAAA&#10;AAAAAKECAABkcnMvZG93bnJldi54bWxQSwUGAAAAAAQABAD5AAAAkgMAAAAA&#10;" strokecolor="#2e2e2e" strokeweight="0"/>
                  <v:line id="Line 800" o:spid="_x0000_s1207" style="position:absolute;visibility:visible;mso-wrap-style:square" from="6289,1918" to="6295,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oB/sgAAADdAAAADwAAAGRycy9kb3ducmV2LnhtbESPT2vCQBTE7wW/w/KE3urGVKqmrmJb&#10;ql4K/iu9PrKv2WD2bcyuMX77bqHQ4zAzv2Fmi85WoqXGl44VDAcJCOLc6ZILBcfD+8MEhA/IGivH&#10;pOBGHhbz3t0MM+2uvKN2HwoRIewzVGBCqDMpfW7Ioh+4mjh6366xGKJsCqkbvEa4rWSaJE/SYslx&#10;wWBNr4by0/5iFaw+Vi+fl7TdvtU3Q+vN6fx1HJ2Vuu93y2cQgbrwH/5rb7SCx3Q8hd838QnI+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5ioB/sgAAADdAAAADwAAAAAA&#10;AAAAAAAAAAChAgAAZHJzL2Rvd25yZXYueG1sUEsFBgAAAAAEAAQA+QAAAJYDAAAAAA==&#10;" strokecolor="#2e2e2e" strokeweight="0"/>
                  <v:line id="Line 801" o:spid="_x0000_s1208" style="position:absolute;visibility:visible;mso-wrap-style:square" from="6320,1918" to="6326,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XYRMQAAADdAAAADwAAAGRycy9kb3ducmV2LnhtbERPy2rCQBTdF/yH4Qru6sRYikRH0RYf&#10;m0LrA7eXzDUTzNyJmTHGv+8sCl0eznu26GwlWmp86VjBaJiAIM6dLrlQcDysXycgfEDWWDkmBU/y&#10;sJj3XmaYaffgH2r3oRAxhH2GCkwIdSalzw1Z9ENXE0fu4hqLIcKmkLrBRwy3lUyT5F1aLDk2GKzp&#10;w1B+3d+tgs3XZnW6p+33Z/00tN1db+fj202pQb9bTkEE6sK/+M+90wrG6STuj2/iE5Dz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xdhExAAAAN0AAAAPAAAAAAAAAAAA&#10;AAAAAKECAABkcnMvZG93bnJldi54bWxQSwUGAAAAAAQABAD5AAAAkgMAAAAA&#10;" strokecolor="#2e2e2e" strokeweight="0"/>
                  <v:line id="Line 802" o:spid="_x0000_s1209" style="position:absolute;visibility:visible;mso-wrap-style:square" from="6357,1918" to="6358,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l938cAAADdAAAADwAAAGRycy9kb3ducmV2LnhtbESPT2vCQBTE70K/w/KE3nRjKkVSV7FK&#10;rReh/im9PrKv2WD2bcyuMX57Vyj0OMzMb5jpvLOVaKnxpWMFo2ECgjh3uuRCwfHwMZiA8AFZY+WY&#10;FNzIw3z21Jtipt2Vd9TuQyEihH2GCkwIdSalzw1Z9ENXE0fv1zUWQ5RNIXWD1wi3lUyT5FVaLDku&#10;GKxpaSg/7S9WwXq7fv++pO3Xqr4Z+tyczj/H8Vmp5363eAMRqAv/4b/2Rit4SScjeLyJT0DO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iX3fxwAAAN0AAAAPAAAAAAAA&#10;AAAAAAAAAKECAABkcnMvZG93bnJldi54bWxQSwUGAAAAAAQABAD5AAAAlQMAAAAA&#10;" strokecolor="#2e2e2e" strokeweight="0"/>
                  <v:line id="Line 803" o:spid="_x0000_s1210" style="position:absolute;visibility:visible;mso-wrap-style:square" from="6388,1918" to="6394,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vjqMcAAADdAAAADwAAAGRycy9kb3ducmV2LnhtbESPT2vCQBTE7wW/w/IKvdVN0yISXaUq&#10;tV4E6x+8PrKv2WD2bcyuMX77riD0OMzMb5jxtLOVaKnxpWMFb/0EBHHudMmFgv3u63UIwgdkjZVj&#10;UnAjD9NJ72mMmXZX/qF2GwoRIewzVGBCqDMpfW7Iou+7mjh6v66xGKJsCqkbvEa4rWSaJANpseS4&#10;YLCmuaH8tL1YBcv1cna4pO1mUd8Mfa9O5+P+46zUy3P3OQIRqAv/4Ud7pRW8p8MU7m/iE5C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W+OoxwAAAN0AAAAPAAAAAAAA&#10;AAAAAAAAAKECAABkcnMvZG93bnJldi54bWxQSwUGAAAAAAQABAD5AAAAlQMAAAAA&#10;" strokecolor="#2e2e2e" strokeweight="0"/>
                  <v:line id="Line 804" o:spid="_x0000_s1211" style="position:absolute;visibility:visible;mso-wrap-style:square" from="6419,1918" to="6425,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dGM8cAAADdAAAADwAAAGRycy9kb3ducmV2LnhtbESPT2vCQBTE74V+h+UVvNWNsYhEV7Et&#10;VS+F+g+vj+wzG8y+jdk1xm/fLQg9DjPzG2Y672wlWmp86VjBoJ+AIM6dLrlQsN99vY5B+ICssXJM&#10;Cu7kYT57fppipt2NN9RuQyEihH2GCkwIdSalzw1Z9H1XE0fv5BqLIcqmkLrBW4TbSqZJMpIWS44L&#10;Bmv6MJSft1erYPm9fD9c0/bns74bWq3Pl+P+7aJU76VbTEAE6sJ/+NFeawXDdDyEvzfxCcjZ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F0YzxwAAAN0AAAAPAAAAAAAA&#10;AAAAAAAAAKECAABkcnMvZG93bnJldi54bWxQSwUGAAAAAAQABAD5AAAAlQMAAAAA&#10;" strokecolor="#2e2e2e" strokeweight="0"/>
                  <v:line id="Line 805" o:spid="_x0000_s1212" style="position:absolute;visibility:visible;mso-wrap-style:square" from="6456,1918" to="6462,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7eR8YAAADdAAAADwAAAGRycy9kb3ducmV2LnhtbESPQWvCQBSE74L/YXlCb7ppKkWiq1RF&#10;66XQWsXrI/vMBrNvY3aN8d93C4Ueh5n5hpktOluJlhpfOlbwPEpAEOdOl1woOHxvhhMQPiBrrByT&#10;ggd5WMz7vRlm2t35i9p9KESEsM9QgQmhzqT0uSGLfuRq4uidXWMxRNkUUjd4j3BbyTRJXqXFkuOC&#10;wZpWhvLL/mYVbD+2y+MtbT/X9cPQ++5yPR3GV6WeBt3bFESgLvyH/9o7reAlnYzh9018An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3+3kfGAAAA3QAAAA8AAAAAAAAA&#10;AAAAAAAAoQIAAGRycy9kb3ducmV2LnhtbFBLBQYAAAAABAAEAPkAAACUAwAAAAA=&#10;" strokecolor="#2e2e2e" strokeweight="0"/>
                  <v:line id="Line 806" o:spid="_x0000_s1213" style="position:absolute;visibility:visible;mso-wrap-style:square" from="6487,1918" to="6493,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J73McAAADdAAAADwAAAGRycy9kb3ducmV2LnhtbESPT2vCQBTE74LfYXlCb7ppWoukruIf&#10;ar0UWmvp9ZF9zQazb2N2jfHbdwXB4zAzv2Gm885WoqXGl44VPI4SEMS50yUXCvbfb8MJCB+QNVaO&#10;ScGFPMxn/d4UM+3O/EXtLhQiQthnqMCEUGdS+tyQRT9yNXH0/lxjMUTZFFI3eI5wW8k0SV6kxZLj&#10;gsGaVobyw+5kFWw+NsufU9p+ruuLofft4fi7fz4q9TDoFq8gAnXhHr61t1rBUzoZw/VNfAJy9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SsnvcxwAAAN0AAAAPAAAAAAAA&#10;AAAAAAAAAKECAABkcnMvZG93bnJldi54bWxQSwUGAAAAAAQABAD5AAAAlQMAAAAA&#10;" strokecolor="#2e2e2e" strokeweight="0"/>
                  <v:line id="Line 807" o:spid="_x0000_s1214" style="position:absolute;visibility:visible;mso-wrap-style:square" from="6524,1918" to="6530,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Dlq8cAAADdAAAADwAAAGRycy9kb3ducmV2LnhtbESPT2vCQBTE70K/w/IK3nRjLCLRVWxL&#10;rZdC/YfXR/aZDWbfxuwa47fvFgo9DjPzG2a+7GwlWmp86VjBaJiAIM6dLrlQcNh/DKYgfEDWWDkm&#10;BQ/ysFw89eaYaXfnLbW7UIgIYZ+hAhNCnUnpc0MW/dDVxNE7u8ZiiLIppG7wHuG2kmmSTKTFkuOC&#10;wZreDOWX3c0qWH+tX4+3tP1+rx+GPjeX6+nwclWq/9ytZiACdeE//NfeaAXjdDqB3zfxCcj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YOWrxwAAAN0AAAAPAAAAAAAA&#10;AAAAAAAAAKECAABkcnMvZG93bnJldi54bWxQSwUGAAAAAAQABAD5AAAAlQMAAAAA&#10;" strokecolor="#2e2e2e" strokeweight="0"/>
                  <v:line id="Line 808" o:spid="_x0000_s1215" style="position:absolute;visibility:visible;mso-wrap-style:square" from="6555,1918" to="6561,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xAMMcAAADdAAAADwAAAGRycy9kb3ducmV2LnhtbESPT2vCQBTE74LfYXlCb7ppWqykruIf&#10;ar0UWmvp9ZF9zQazb2N2jfHbdwXB4zAzv2Gm885WoqXGl44VPI4SEMS50yUXCvbfb8MJCB+QNVaO&#10;ScGFPMxn/d4UM+3O/EXtLhQiQthnqMCEUGdS+tyQRT9yNXH0/lxjMUTZFFI3eI5wW8k0ScbSYslx&#10;wWBNK0P5YXeyCjYfm+XPKW0/1/XF0Pv2cPzdPx+Vehh0i1cQgbpwD9/aW63gKZ28wPVNfAJy9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LEAwxwAAAN0AAAAPAAAAAAAA&#10;AAAAAAAAAKECAABkcnMvZG93bnJldi54bWxQSwUGAAAAAAQABAD5AAAAlQMAAAAA&#10;" strokecolor="#2e2e2e" strokeweight="0"/>
                  <v:line id="Line 809" o:spid="_x0000_s1216" style="position:absolute;visibility:visible;mso-wrap-style:square" from="6586,1918" to="6592,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PUQsQAAADdAAAADwAAAGRycy9kb3ducmV2LnhtbERPy2rCQBTdF/yH4Qru6sRYikRH0RYf&#10;m0LrA7eXzDUTzNyJmTHGv+8sCl0eznu26GwlWmp86VjBaJiAIM6dLrlQcDysXycgfEDWWDkmBU/y&#10;sJj3XmaYaffgH2r3oRAxhH2GCkwIdSalzw1Z9ENXE0fu4hqLIcKmkLrBRwy3lUyT5F1aLDk2GKzp&#10;w1B+3d+tgs3XZnW6p+33Z/00tN1db+fj202pQb9bTkEE6sK/+M+90wrG6STOjW/iE5Dz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s9RCxAAAAN0AAAAPAAAAAAAAAAAA&#10;AAAAAKECAABkcnMvZG93bnJldi54bWxQSwUGAAAAAAQABAD5AAAAkgMAAAAA&#10;" strokecolor="#2e2e2e" strokeweight="0"/>
                  <v:line id="Line 810" o:spid="_x0000_s1217" style="position:absolute;visibility:visible;mso-wrap-style:square" from="6623,1918" to="6629,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x2ccAAADdAAAADwAAAGRycy9kb3ducmV2LnhtbESPT2vCQBTE74V+h+UJ3urGKGJTV2kr&#10;/rkU1Fp6fWRfs8Hs25hdY/z23YLQ4zAzv2Fmi85WoqXGl44VDAcJCOLc6ZILBcfP1dMUhA/IGivH&#10;pOBGHhbzx4cZZtpdeU/tIRQiQthnqMCEUGdS+tyQRT9wNXH0flxjMUTZFFI3eI1wW8k0SSbSYslx&#10;wWBN74by0+FiFaw/1m9fl7TdLeuboc32dP4+js9K9Xvd6wuIQF34D9/bW61glE6f4e9NfA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3HZxwAAAN0AAAAPAAAAAAAA&#10;AAAAAAAAAKECAABkcnMvZG93bnJldi54bWxQSwUGAAAAAAQABAD5AAAAlQMAAAAA&#10;" strokecolor="#2e2e2e" strokeweight="0"/>
                  <v:line id="Line 811" o:spid="_x0000_s1218" style="position:absolute;visibility:visible;mso-wrap-style:square" from="6654,1918" to="6660,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xOmcQAAADdAAAADwAAAGRycy9kb3ducmV2LnhtbERPyW7CMBC9I/UfrKnErThNEYIUg7qI&#10;5VKpbOI6iqdxRDwOsQnh7/GhEsent0/nna1ES40vHSt4HSQgiHOnSy4U7HeLlzEIH5A1Vo5JwY08&#10;zGdPvSlm2l15Q+02FCKGsM9QgQmhzqT0uSGLfuBq4sj9ucZiiLAppG7wGsNtJdMkGUmLJccGgzV9&#10;GcpP24tVsPxZfh4uafv7Xd8Mrdan83E/PCvVf+4+3kEE6sJD/O9eawVv6STuj2/iE5C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HE6ZxAAAAN0AAAAPAAAAAAAAAAAA&#10;AAAAAKECAABkcnMvZG93bnJldi54bWxQSwUGAAAAAAQABAD5AAAAkgMAAAAA&#10;" strokecolor="#2e2e2e" strokeweight="0"/>
                  <v:line id="Line 812" o:spid="_x0000_s1219" style="position:absolute;visibility:visible;mso-wrap-style:square" from="6691,1918" to="6697,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DrAscAAADdAAAADwAAAGRycy9kb3ducmV2LnhtbESPQWvCQBSE7wX/w/IEb7oxSmmjq7SK&#10;1kuhtZZeH9lnNph9G7NrjP++WxB6HGbmG2a+7GwlWmp86VjBeJSAIM6dLrlQcPjaDJ9A+ICssXJM&#10;Cm7kYbnoPcwx0+7Kn9TuQyEihH2GCkwIdSalzw1Z9CNXE0fv6BqLIcqmkLrBa4TbSqZJ8igtlhwX&#10;DNa0MpSf9herYPu+ff2+pO3Hur4Zetudzj+H6VmpQb97mYEI1IX/8L290wom6fMY/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UOsCxwAAAN0AAAAPAAAAAAAA&#10;AAAAAAAAAKECAABkcnMvZG93bnJldi54bWxQSwUGAAAAAAQABAD5AAAAlQMAAAAA&#10;" strokecolor="#2e2e2e" strokeweight="0"/>
                  <v:line id="Line 813" o:spid="_x0000_s1220" style="position:absolute;visibility:visible;mso-wrap-style:square" from="6722,1918" to="6728,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J1dccAAADdAAAADwAAAGRycy9kb3ducmV2LnhtbESPT2vCQBTE7wW/w/KE3nTTVKRNXcU/&#10;aL0IrbX0+si+ZoPZtzG7xvjtu4LQ4zAzv2Ems85WoqXGl44VPA0TEMS50yUXCg5f68ELCB+QNVaO&#10;ScGVPMymvYcJZtpd+JPafShEhLDPUIEJoc6k9Lkhi37oauLo/brGYoiyKaRu8BLhtpJpkoylxZLj&#10;gsGaloby4/5sFWx2m8X3OW0/VvXV0Pv2ePo5jE5KPfa7+RuIQF34D9/bW63gOX1N4fYmPgE5/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gnV1xwAAAN0AAAAPAAAAAAAA&#10;AAAAAAAAAKECAABkcnMvZG93bnJldi54bWxQSwUGAAAAAAQABAD5AAAAlQMAAAAA&#10;" strokecolor="#2e2e2e" strokeweight="0"/>
                  <v:line id="Line 814" o:spid="_x0000_s1221" style="position:absolute;visibility:visible;mso-wrap-style:square" from="6753,1918" to="6759,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87Q7scAAADdAAAADwAAAGRycy9kb3ducmV2LnhtbESPQWvCQBSE70L/w/IK3uqmUcSmrlIV&#10;rZdCtZZeH9nXbDD7NmbXGP99Vyh4HGbmG2Y672wlWmp86VjB8yABQZw7XXKh4PC1fpqA8AFZY+WY&#10;FFzJw3z20Jtipt2Fd9TuQyEihH2GCkwIdSalzw1Z9ANXE0fv1zUWQ5RNIXWDlwi3lUyTZCwtlhwX&#10;DNa0NJQf92erYPOxWXyf0/ZzVV8NvW+Pp5/D6KRU/7F7ewURqAv38H97qxUM05ch3N7EJ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3ztDuxwAAAN0AAAAPAAAAAAAA&#10;AAAAAAAAAKECAABkcnMvZG93bnJldi54bWxQSwUGAAAAAAQABAD5AAAAlQMAAAAA&#10;" strokecolor="#2e2e2e" strokeweight="0"/>
                  <v:line id="Line 815" o:spid="_x0000_s1222" style="position:absolute;visibility:visible;mso-wrap-style:square" from="6790,1918" to="6797,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dImscAAADdAAAADwAAAGRycy9kb3ducmV2LnhtbESPT2vCQBTE74V+h+UJ3urGKMWmrlIV&#10;/1wK1Vp6fWRfs8Hs25hdY/z2bqHQ4zAzv2Gm885WoqXGl44VDAcJCOLc6ZILBcfP9dMEhA/IGivH&#10;pOBGHuazx4cpZtpdeU/tIRQiQthnqMCEUGdS+tyQRT9wNXH0flxjMUTZFFI3eI1wW8k0SZ6lxZLj&#10;gsGaloby0+FiFWzeN4uvS9p+rOqboe3udP4+js9K9Xvd2yuIQF34D/+1d1rBKH0Zw++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4J0iaxwAAAN0AAAAPAAAAAAAA&#10;AAAAAAAAAKECAABkcnMvZG93bnJldi54bWxQSwUGAAAAAAQABAD5AAAAlQMAAAAA&#10;" strokecolor="#2e2e2e" strokeweight="0"/>
                  <v:line id="Line 816" o:spid="_x0000_s1223" style="position:absolute;visibility:visible;mso-wrap-style:square" from="6821,1918" to="6828,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2vtAcgAAADdAAAADwAAAGRycy9kb3ducmV2LnhtbESPT2vCQBTE7wW/w/KE3urG1IqmrmJb&#10;ql4K/iu9PrKv2WD2bcyuMX77bqHQ4zAzv2Fmi85WoqXGl44VDAcJCOLc6ZILBcfD+8MEhA/IGivH&#10;pOBGHhbz3t0MM+2uvKN2HwoRIewzVGBCqDMpfW7Ioh+4mjh6366xGKJsCqkbvEa4rWSaJGNpseS4&#10;YLCmV0P5aX+xClYfq5fPS9pu3+qbofXmdP46js5K3fe75TOIQF34D/+1N1rBYzp9gt838QnI+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12vtAcgAAADdAAAADwAAAAAA&#10;AAAAAAAAAAChAgAAZHJzL2Rvd25yZXYueG1sUEsFBgAAAAAEAAQA+QAAAJYDAAAAAA==&#10;" strokecolor="#2e2e2e" strokeweight="0"/>
                  <v:line id="Line 817" o:spid="_x0000_s1224" style="position:absolute;visibility:visible;mso-wrap-style:square" from="6859,1918" to="6865,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7lzdscAAADdAAAADwAAAGRycy9kb3ducmV2LnhtbESPW2vCQBSE34X+h+UIvunGVMSmrtIL&#10;Xl4K1Vr6esieZoPZszG7xvjvuwXBx2FmvmHmy85WoqXGl44VjEcJCOLc6ZILBYev1XAGwgdkjZVj&#10;UnAlD8vFQ2+OmXYX3lG7D4WIEPYZKjAh1JmUPjdk0Y9cTRy9X9dYDFE2hdQNXiLcVjJNkqm0WHJc&#10;MFjTm6H8uD9bBeuP9ev3OW0/3+uroc32ePo5TE5KDfrdyzOIQF24h2/trVbwmD5N4f9NfAJy8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uXN2xwAAAN0AAAAPAAAAAAAA&#10;AAAAAAAAAKECAABkcnMvZG93bnJldi54bWxQSwUGAAAAAAQABAD5AAAAlQMAAAAA&#10;" strokecolor="#2e2e2e" strokeweight="0"/>
                  <v:line id="Line 818" o:spid="_x0000_s1225" style="position:absolute;visibility:visible;mso-wrap-style:square" from="6890,1918" to="6896,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XW7cgAAADdAAAADwAAAGRycy9kb3ducmV2LnhtbESPT2vCQBTE7wW/w/KE3urGVKqmrmJb&#10;ql4K/iu9PrKv2WD2bcyuMX77bqHQ4zAzv2Fmi85WoqXGl44VDAcJCOLc6ZILBcfD+8MEhA/IGivH&#10;pOBGHhbz3t0MM+2uvKN2HwoRIewzVGBCqDMpfW7Ioh+4mjh6366xGKJsCqkbvEa4rWSaJE/SYslx&#10;wWBNr4by0/5iFaw+Vi+fl7TdvtU3Q+vN6fx1HJ2Vuu93y2cQgbrwH/5rb7SCx3Q6ht838QnI+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PXW7cgAAADdAAAADwAAAAAA&#10;AAAAAAAAAAChAgAAZHJzL2Rvd25yZXYueG1sUEsFBgAAAAAEAAQA+QAAAJYDAAAAAA==&#10;" strokecolor="#2e2e2e" strokeweight="0"/>
                  <v:line id="Line 819" o:spid="_x0000_s1226" style="position:absolute;visibility:visible;mso-wrap-style:square" from="6921,1918" to="6927,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pCn8QAAADdAAAADwAAAGRycy9kb3ducmV2LnhtbERPyW7CMBC9I/UfrKnErThNEYIUg7qI&#10;5VKpbOI6iqdxRDwOsQnh7/GhEsent0/nna1ES40vHSt4HSQgiHOnSy4U7HeLlzEIH5A1Vo5JwY08&#10;zGdPvSlm2l15Q+02FCKGsM9QgQmhzqT0uSGLfuBq4sj9ucZiiLAppG7wGsNtJdMkGUmLJccGgzV9&#10;GcpP24tVsPxZfh4uafv7Xd8Mrdan83E/PCvVf+4+3kEE6sJD/O9eawVv6STOjW/iE5C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akKfxAAAAN0AAAAPAAAAAAAAAAAA&#10;AAAAAKECAABkcnMvZG93bnJldi54bWxQSwUGAAAAAAQABAD5AAAAkgMAAAAA&#10;" strokecolor="#2e2e2e" strokeweight="0"/>
                  <v:line id="Line 820" o:spid="_x0000_s1227" style="position:absolute;visibility:visible;mso-wrap-style:square" from="6958,1918" to="6964,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bnBMcAAADdAAAADwAAAGRycy9kb3ducmV2LnhtbESPT2vCQBTE74LfYXlCb7ppWqSmruIf&#10;ar0UWmvp9ZF9zQazb2N2jfHbdwXB4zAzv2Gm885WoqXGl44VPI4SEMS50yUXCvbfb8MXED4ga6wc&#10;k4ILeZjP+r0pZtqd+YvaXShEhLDPUIEJoc6k9Lkhi37kauLo/bnGYoiyKaRu8BzhtpJpkoylxZLj&#10;gsGaVobyw+5kFWw+NsufU9p+ruuLofft4fi7fz4q9TDoFq8gAnXhHr61t1rBUzqZwPVNfAJy9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JucExwAAAN0AAAAPAAAAAAAA&#10;AAAAAAAAAKECAABkcnMvZG93bnJldi54bWxQSwUGAAAAAAQABAD5AAAAlQMAAAAA&#10;" strokecolor="#2e2e2e" strokeweight="0"/>
                  <v:line id="Line 821" o:spid="_x0000_s1228" style="position:absolute;visibility:visible;mso-wrap-style:square" from="6989,1918" to="6995,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fUg8MAAADdAAAADwAAAGRycy9kb3ducmV2LnhtbERPy4rCMBTdD8w/hDvgTtPRQYZqlFHx&#10;sRHUUdxemmtTbG5qE2v9+8lCmOXhvMfT1paiodoXjhV89hIQxJnTBecKjr/L7jcIH5A1lo5JwZM8&#10;TCfvb2NMtXvwnppDyEUMYZ+iAhNClUrpM0MWfc9VxJG7uNpiiLDOpa7xEcNtKftJMpQWC44NBiua&#10;G8quh7tVsNquZqd7v9ktqqeh9eZ6Ox+/bkp1PtqfEYhAbfgXv9wbrWAwSOL++CY+ATn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n31IPDAAAA3QAAAA8AAAAAAAAAAAAA&#10;AAAAoQIAAGRycy9kb3ducmV2LnhtbFBLBQYAAAAABAAEAPkAAACRAwAAAAA=&#10;" strokecolor="#2e2e2e" strokeweight="0"/>
                </v:group>
                <v:line id="Line 822" o:spid="_x0000_s1229" style="position:absolute;visibility:visible;mso-wrap-style:square" from="11055,9810" to="11061,26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txGMcAAADdAAAADwAAAGRycy9kb3ducmV2LnhtbESPW2sCMRSE3wv+h3AKfatZL4hsjVJb&#10;qr4I3oqvh81xs7g5WTdxXf+9EQp9HGbmG2Yya20pGqp94VhBr5uAIM6cLjhXcNj/vI9B+ICssXRM&#10;Cu7kYTbtvEww1e7GW2p2IRcRwj5FBSaEKpXSZ4Ys+q6riKN3crXFEGWdS13jLcJtKftJMpIWC44L&#10;Biv6MpSdd1erYLFezH+v/WbzXd0NLVfny/EwvCj19tp+foAI1Ib/8F97pRUMBkkPnm/iE5DT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2u3EYxwAAAN0AAAAPAAAAAAAA&#10;AAAAAAAAAKECAABkcnMvZG93bnJldi54bWxQSwUGAAAAAAQABAD5AAAAlQMAAAAA&#10;" strokecolor="#2e2e2e" strokeweight="0"/>
                <v:line id="Line 823" o:spid="_x0000_s1230" style="position:absolute;visibility:visible;mso-wrap-style:square" from="22307,14268" to="22428,26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nvb8YAAADdAAAADwAAAGRycy9kb3ducmV2LnhtbESPQWvCQBSE74L/YXmF3uqmUURSV6kt&#10;VS+CWkuvj+xrNph9G7NrjP/eFQoeh5n5hpnOO1uJlhpfOlbwOkhAEOdOl1woOHx/vUxA+ICssXJM&#10;Cq7kYT7r96aYaXfhHbX7UIgIYZ+hAhNCnUnpc0MW/cDVxNH7c43FEGVTSN3gJcJtJdMkGUuLJccF&#10;gzV9GMqP+7NVsNwsFz/ntN1+1ldDq/Xx9HsYnZR6fure30AE6sIj/N9eawXDYZLC/U18AnJ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Zp72/GAAAA3QAAAA8AAAAAAAAA&#10;AAAAAAAAoQIAAGRycy9kb3ducmV2LnhtbFBLBQYAAAAABAAEAPkAAACUAwAAAAA=&#10;" strokecolor="#2e2e2e" strokeweight="0"/>
                <v:line id="Line 824" o:spid="_x0000_s1231" style="position:absolute;visibility:visible;mso-wrap-style:square" from="34226,9696" to="34232,265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VK9MYAAADdAAAADwAAAGRycy9kb3ducmV2LnhtbESPT2vCQBTE74LfYXmF3uqmphSJrlJb&#10;ar0I/sXrI/uaDWbfxuwa47d3CwWPw8z8hpnMOluJlhpfOlbwOkhAEOdOl1wo2O++X0YgfEDWWDkm&#10;BTfyMJv2exPMtLvyhtptKESEsM9QgQmhzqT0uSGLfuBq4uj9usZiiLIppG7wGuG2ksMkeZcWS44L&#10;Bmv6NJSftherYLFazA+XYbv+qm+Gfpan83H/dlbq+an7GIMI1IVH+L+91ArSNEnh7018AnJ6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klSvTGAAAA3QAAAA8AAAAAAAAA&#10;AAAAAAAAoQIAAGRycy9kb3ducmV2LnhtbFBLBQYAAAAABAAEAPkAAACUAwAAAAA=&#10;" strokecolor="#2e2e2e" strokeweight="0"/>
                <v:group id="Group 825" o:spid="_x0000_s1232" style="position:absolute;left:1498;top:2286;width:55156;height:23291" coordorigin="273,391" coordsize="8686,3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aNYi0xgAAAN0A&#10;AAAPAAAAAAAAAAAAAAAAAKoCAABkcnMvZG93bnJldi54bWxQSwUGAAAAAAQABAD6AAAAnQMAAAAA&#10;">
                  <v:group id="Group 826" o:spid="_x0000_s1233" style="position:absolute;left:582;top:391;width:6512;height:2681" coordorigin="582,391" coordsize="6512,26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XktL8UAAADdAAAADwAAAGRycy9kb3ducmV2LnhtbESPQYvCMBSE7wv+h/AE&#10;b2tai4tUo4ioeJCFVUG8PZpnW2xeShPb+u/NwsIeh5n5hlmselOJlhpXWlYQjyMQxJnVJecKLufd&#10;5wyE88gaK8uk4EUOVsvBxwJTbTv+ofbkcxEg7FJUUHhfp1K6rCCDbmxr4uDdbWPQB9nkUjfYBbip&#10;5CSKvqTBksNCgTVtCsoep6dRsO+wWyfxtj0+7pvX7Tz9vh5jUmo07NdzEJ56/x/+ax+0giSJpv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V5LS/FAAAA3QAA&#10;AA8AAAAAAAAAAAAAAAAAqgIAAGRycy9kb3ducmV2LnhtbFBLBQYAAAAABAAEAPoAAACcAwAAAAA=&#10;">
                    <v:line id="Line 827" o:spid="_x0000_s1234" style="position:absolute;visibility:visible;mso-wrap-style:square" from="7026,1918" to="7032,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LpbMcAAADdAAAADwAAAGRycy9kb3ducmV2LnhtbESPW2sCMRSE3wv+h3CEvtWsF0RWo9iW&#10;Wl+E1gu+HjbHzeLmZN3Edf33Rij0cZiZb5jZorWlaKj2hWMF/V4CgjhzuuBcwX739TYB4QOyxtIx&#10;KbiTh8W88zLDVLsb/1KzDbmIEPYpKjAhVKmUPjNk0fdcRRy9k6sthijrXOoabxFuSzlIkrG0WHBc&#10;MFjRh6HsvL1aBavN6v1wHTQ/n9Xd0Pf6fDnuRxelXrvtcgoiUBv+w3/ttVYwHCZjeL6JT0DO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5UulsxwAAAN0AAAAPAAAAAAAA&#10;AAAAAAAAAKECAABkcnMvZG93bnJldi54bWxQSwUGAAAAAAQABAD5AAAAlQMAAAAA&#10;" strokecolor="#2e2e2e" strokeweight="0"/>
                    <v:line id="Line 828" o:spid="_x0000_s1235" style="position:absolute;visibility:visible;mso-wrap-style:square" from="7057,1918" to="7063,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h5M98cAAADdAAAADwAAAGRycy9kb3ducmV2LnhtbESPT2sCMRTE74V+h/CE3mpWLVVWo1RL&#10;1Uuh/sPrY/PcLG5e1k1c129vCoUeh5n5DTOZtbYUDdW+cKyg101AEGdOF5wr2O++XkcgfEDWWDom&#10;BXfyMJs+P00w1e7GG2q2IRcRwj5FBSaEKpXSZ4Ys+q6riKN3crXFEGWdS13jLcJtKftJ8i4tFhwX&#10;DFa0MJSdt1erYPm9nB+u/ebns7obWq3Pl+P+7aLUS6f9GIMI1Ib/8F97rRUMBskQft/EJyCn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WHkz3xwAAAN0AAAAPAAAAAAAA&#10;AAAAAAAAAKECAABkcnMvZG93bnJldi54bWxQSwUGAAAAAAQABAD5AAAAlQMAAAAA&#10;" strokecolor="#2e2e2e" strokeweight="0"/>
                    <v:line id="Line 829" o:spid="_x0000_s1236" style="position:absolute;visibility:visible;mso-wrap-style:square" from="7088,1918" to="7094,1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4HYhcMAAADdAAAADwAAAGRycy9kb3ducmV2LnhtbERPy4rCMBTdD8w/hDvgTtPRQYZqlFHx&#10;sRHUUdxemmtTbG5qE2v9+8lCmOXhvMfT1paiodoXjhV89hIQxJnTBecKjr/L7jcIH5A1lo5JwZM8&#10;TCfvb2NMtXvwnppDyEUMYZ+iAhNClUrpM0MWfc9VxJG7uNpiiLDOpa7xEcNtKftJMpQWC44NBiua&#10;G8quh7tVsNquZqd7v9ktqqeh9eZ6Ox+/bkp1PtqfEYhAbfgXv9wbrWAwSOLc+CY+ATn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eB2IXDAAAA3QAAAA8AAAAAAAAAAAAA&#10;AAAAoQIAAGRycy9kb3ducmV2LnhtbFBLBQYAAAAABAAEAPkAAACRAwAAAAA=&#10;" strokecolor="#2e2e2e" strokeweight="0"/>
                    <v:line id="Line 830" o:spid="_x0000_s1237" style="position:absolute;visibility:visible;mso-wrap-style:square" from="595,391" to="601,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19HscAAADdAAAADwAAAGRycy9kb3ducmV2LnhtbESPT2sCMRTE74V+h/CE3mpWLUVXo1RL&#10;1Uuh/sPrY/PcLG5e1k1c129vCoUeh5n5DTOZtbYUDdW+cKyg101AEGdOF5wr2O++XocgfEDWWDom&#10;BXfyMJs+P00w1e7GG2q2IRcRwj5FBSaEKpXSZ4Ys+q6riKN3crXFEGWdS13jLcJtKftJ8i4tFhwX&#10;DFa0MJSdt1erYPm9nB+u/ebns7obWq3Pl+P+7aLUS6f9GIMI1Ib/8F97rRUMBskIft/EJyCn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IzX0exwAAAN0AAAAPAAAAAAAA&#10;AAAAAAAAAKECAABkcnMvZG93bnJldi54bWxQSwUGAAAAAAQABAD5AAAAlQMAAAAA&#10;" strokecolor="#2e2e2e" strokeweight="0"/>
                    <v:line id="Line 831" o:spid="_x0000_s1238" style="position:absolute;visibility:visible;mso-wrap-style:square" from="626,391" to="632,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C5CXsMAAADdAAAADwAAAGRycy9kb3ducmV2LnhtbERPy4rCMBTdD/gP4QruNFUHGapRnBlG&#10;3QiOD9xemmtTbG5qE2v9+8lCmOXhvGeL1paiodoXjhUMBwkI4szpgnMFx8NP/wOED8gaS8ek4Eke&#10;FvPO2wxT7R78S80+5CKGsE9RgQmhSqX0mSGLfuAq4shdXG0xRFjnUtf4iOG2lKMkmUiLBccGgxV9&#10;Gcqu+7tVsNquPk/3UbP7rp6G1pvr7Xx8vynV67bLKYhAbfgXv9wbrWA8Hsb98U18AnL+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uQl7DAAAA3QAAAA8AAAAAAAAAAAAA&#10;AAAAoQIAAGRycy9kb3ducmV2LnhtbFBLBQYAAAAABAAEAPkAAACRAwAAAAA=&#10;" strokecolor="#2e2e2e" strokeweight="0"/>
                    <v:line id="Line 832" o:spid="_x0000_s1239" style="position:absolute;visibility:visible;mso-wrap-style:square" from="663,391" to="669,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2LnxccAAADdAAAADwAAAGRycy9kb3ducmV2LnhtbESPQWvCQBSE74L/YXmF3nQTLaWkrlKV&#10;Wi9Cm1p6fWRfs8Hs25hdY/z3bkHwOMzMN8xs0dtadNT6yrGCdJyAIC6crrhUsP9+H72A8AFZY+2Y&#10;FFzIw2I+HMww0+7MX9TloRQRwj5DBSaEJpPSF4Ys+rFriKP351qLIcq2lLrFc4TbWk6S5FlarDgu&#10;GGxoZag45CerYLPbLH9Ok+5z3VwMfWwPx9/901Gpx4f+7RVEoD7cw7f2ViuYTtMU/t/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YufFxwAAAN0AAAAPAAAAAAAA&#10;AAAAAAAAAKECAABkcnMvZG93bnJldi54bWxQSwUGAAAAAAQABAD5AAAAlQMAAAAA&#10;" strokecolor="#2e2e2e" strokeweight="0"/>
                    <v:line id="Line 833" o:spid="_x0000_s1240" style="position:absolute;visibility:visible;mso-wrap-style:square" from="694,391" to="700,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B5sscAAADdAAAADwAAAGRycy9kb3ducmV2LnhtbESPT2vCQBTE7wW/w/IEb7oxSpHUVbTF&#10;P5dCq5ZeH9nXbDD7NmbXGL99tyD0OMzMb5j5srOVaKnxpWMF41ECgjh3uuRCwem4Gc5A+ICssXJM&#10;Cu7kYbnoPc0x0+7Gn9QeQiEihH2GCkwIdSalzw1Z9CNXE0fvxzUWQ5RNIXWDtwi3lUyT5FlaLDku&#10;GKzp1VB+Plytgu37dv11TduPt/puaLc/X75P04tSg363egERqAv/4Ud7rxVMJuMU/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sHmyxwAAAN0AAAAPAAAAAAAA&#10;AAAAAAAAAKECAABkcnMvZG93bnJldi54bWxQSwUGAAAAAAQABAD5AAAAlQMAAAAA&#10;" strokecolor="#2e2e2e" strokeweight="0"/>
                    <v:line id="Line 834" o:spid="_x0000_s1241" style="position:absolute;visibility:visible;mso-wrap-style:square" from="731,391" to="737,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zcKccAAADdAAAADwAAAGRycy9kb3ducmV2LnhtbESPT2vCQBTE7wW/w/KE3nSjKUWiq2hL&#10;rZdC6x+8PrLPbDD7NmbXGL99tyD0OMzMb5jZorOVaKnxpWMFo2ECgjh3uuRCwX73MZiA8AFZY+WY&#10;FNzJw2Lee5phpt2Nf6jdhkJECPsMFZgQ6kxKnxuy6IeuJo7eyTUWQ5RNIXWDtwi3lRwnyau0WHJc&#10;MFjTm6H8vL1aBeuv9epwHbff7/Xd0OfmfDnuXy5KPfe75RREoC78hx/tjVaQpqMU/t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s/NwpxwAAAN0AAAAPAAAAAAAA&#10;AAAAAAAAAKECAABkcnMvZG93bnJldi54bWxQSwUGAAAAAAQABAD5AAAAlQMAAAAA&#10;" strokecolor="#2e2e2e" strokeweight="0"/>
                    <v:line id="Line 835" o:spid="_x0000_s1242" style="position:absolute;visibility:visible;mso-wrap-style:square" from="762,391" to="768,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VEXcYAAADdAAAADwAAAGRycy9kb3ducmV2LnhtbESPW2sCMRSE34X+h3AKfdOsF4qsRqmW&#10;Wl8KXvH1sDndLG5O1k1c13/fFAQfh5n5hpnOW1uKhmpfOFbQ7yUgiDOnC84VHPZf3TEIH5A1lo5J&#10;wZ08zGcvnSmm2t14S80u5CJC2KeowIRQpVL6zJBF33MVcfR+XW0xRFnnUtd4i3BbykGSvEuLBccF&#10;gxUtDWXn3dUqWP2sFsfroNl8VndD3+vz5XQYXZR6e20/JiACteEZfrTXWsFw2B/B/5v4BOTs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MVRF3GAAAA3QAAAA8AAAAAAAAA&#10;AAAAAAAAoQIAAGRycy9kb3ducmV2LnhtbFBLBQYAAAAABAAEAPkAAACUAwAAAAA=&#10;" strokecolor="#2e2e2e" strokeweight="0"/>
                    <v:line id="Line 836" o:spid="_x0000_s1243" style="position:absolute;visibility:visible;mso-wrap-style:square" from="793,391" to="799,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nhxscAAADdAAAADwAAAGRycy9kb3ducmV2LnhtbESPW2sCMRSE3wv+h3AKvtWsV8rWKF7Q&#10;+iJYa+nrYXO6WdycrJu4rv++EQp9HGbmG2Y6b20pGqp94VhBv5eAIM6cLjhXcPrcvLyC8AFZY+mY&#10;FNzJw3zWeZpiqt2NP6g5hlxECPsUFZgQqlRKnxmy6HuuIo7ej6sthijrXOoabxFuSzlIkom0WHBc&#10;MFjRylB2Pl6tgu1+u/y6DprDurobet+dL9+n0UWp7nO7eAMRqA3/4b/2TisYDvtjeLyJT0DO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WeHGxwAAAN0AAAAPAAAAAAAA&#10;AAAAAAAAAKECAABkcnMvZG93bnJldi54bWxQSwUGAAAAAAQABAD5AAAAlQMAAAAA&#10;" strokecolor="#2e2e2e" strokeweight="0"/>
                    <v:line id="Line 837" o:spid="_x0000_s1244" style="position:absolute;visibility:visible;mso-wrap-style:square" from="830,391" to="836,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t/scYAAADdAAAADwAAAGRycy9kb3ducmV2LnhtbESPW2sCMRSE34X+h3AKfatZL4isRqmW&#10;Wl8KXvH1sDndLG5O1k1c139vCgUfh5n5hpnOW1uKhmpfOFbQ6yYgiDOnC84VHPZf72MQPiBrLB2T&#10;gjt5mM9eOlNMtbvxlppdyEWEsE9RgQmhSqX0mSGLvusq4uj9utpiiLLOpa7xFuG2lP0kGUmLBccF&#10;gxUtDWXn3dUqWP2sFsdrv9l8VndD3+vz5XQYXpR6e20/JiACteEZ/m+vtYLBoDeCvzfxCcj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yLf7HGAAAA3QAAAA8AAAAAAAAA&#10;AAAAAAAAoQIAAGRycy9kb3ducmV2LnhtbFBLBQYAAAAABAAEAPkAAACUAwAAAAA=&#10;" strokecolor="#2e2e2e" strokeweight="0"/>
                    <v:line id="Line 838" o:spid="_x0000_s1245" style="position:absolute;visibility:visible;mso-wrap-style:square" from="861,391" to="867,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8faKscAAADdAAAADwAAAGRycy9kb3ducmV2LnhtbESPW2sCMRSE3wv+h3AKvtWsF7RsjeIF&#10;rS+CtZa+Hjanm8XNybqJ6/rvG6HQx2FmvmGm89aWoqHaF44V9HsJCOLM6YJzBafPzcsrCB+QNZaO&#10;ScGdPMxnnacpptrd+IOaY8hFhLBPUYEJoUql9Jkhi77nKuLo/bjaYoiyzqWu8RbhtpSDJBlLiwXH&#10;BYMVrQxl5+PVKtjut8uv66A5rKu7offd+fJ9Gl2U6j63izcQgdrwH/5r77SC4bA/gceb+ATk7B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x9oqxwAAAN0AAAAPAAAAAAAA&#10;AAAAAAAAAKECAABkcnMvZG93bnJldi54bWxQSwUGAAAAAAQABAD5AAAAlQMAAAAA&#10;" strokecolor="#2e2e2e" strokeweight="0"/>
                    <v:line id="Line 839" o:spid="_x0000_s1246" style="position:absolute;visibility:visible;mso-wrap-style:square" from="898,391" to="905,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hOWMMAAADdAAAADwAAAGRycy9kb3ducmV2LnhtbERPy4rCMBTdD/gP4QruNFUHGapRnBlG&#10;3QiOD9xemmtTbG5qE2v9+8lCmOXhvGeL1paiodoXjhUMBwkI4szpgnMFx8NP/wOED8gaS8ek4Eke&#10;FvPO2wxT7R78S80+5CKGsE9RgQmhSqX0mSGLfuAq4shdXG0xRFjnUtf4iOG2lKMkmUiLBccGgxV9&#10;Gcqu+7tVsNquPk/3UbP7rp6G1pvr7Xx8vynV67bLKYhAbfgXv9wbrWA8Hsa58U18AnL+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JYTljDAAAA3QAAAA8AAAAAAAAAAAAA&#10;AAAAoQIAAGRycy9kb3ducmV2LnhtbFBLBQYAAAAABAAEAPkAAACRAwAAAAA=&#10;" strokecolor="#2e2e2e" strokeweight="0"/>
                    <v:line id="Line 840" o:spid="_x0000_s1247" style="position:absolute;visibility:visible;mso-wrap-style:square" from="929,391" to="936,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Trw8cAAADdAAAADwAAAGRycy9kb3ducmV2LnhtbESPW2sCMRSE3wv+h3AKvtWsF8RujeIF&#10;rS+CtZa+Hjanm8XNybqJ6/rvG6HQx2FmvmGm89aWoqHaF44V9HsJCOLM6YJzBafPzcsEhA/IGkvH&#10;pOBOHuazztMUU+1u/EHNMeQiQtinqMCEUKVS+syQRd9zFXH0flxtMURZ51LXeItwW8pBkoylxYLj&#10;gsGKVoay8/FqFWz32+XXddAc1tXd0PvufPk+jS5KdZ/bxRuIQG34D/+1d1rBcNh/hceb+ATk7B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FOvDxwAAAN0AAAAPAAAAAAAA&#10;AAAAAAAAAKECAABkcnMvZG93bnJldi54bWxQSwUGAAAAAAQABAD5AAAAlQMAAAAA&#10;" strokecolor="#2e2e2e" strokeweight="0"/>
                    <v:line id="Line 841" o:spid="_x0000_s1248" style="position:absolute;visibility:visible;mso-wrap-style:square" from="967,391" to="968,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KI48MAAADdAAAADwAAAGRycy9kb3ducmV2LnhtbERPy2rCQBTdF/yH4Qrd1YmxiERHsS21&#10;bgSfuL1krplg5k7MjDH+fWdR6PJw3rNFZyvRUuNLxwqGgwQEce50yYWC4+H7bQLCB2SNlWNS8CQP&#10;i3nvZYaZdg/eUbsPhYgh7DNUYEKoMyl9bsiiH7iaOHIX11gMETaF1A0+YritZJokY2mx5NhgsKZP&#10;Q/l1f7cKVpvVx+mettuv+mnoZ329nY/vN6Ve+91yCiJQF/7Ff+61VjAapXF/fBOfgJ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JCiOPDAAAA3QAAAA8AAAAAAAAAAAAA&#10;AAAAoQIAAGRycy9kb3ducmV2LnhtbFBLBQYAAAAABAAEAPkAAACRAwAAAAA=&#10;" strokecolor="#2e2e2e" strokeweight="0"/>
                    <v:line id="Line 842" o:spid="_x0000_s1249" style="position:absolute;visibility:visible;mso-wrap-style:square" from="997,391" to="100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4teMcAAADdAAAADwAAAGRycy9kb3ducmV2LnhtbESPT2vCQBTE7wW/w/IEb7oxSpHUVbTF&#10;P5dCq5ZeH9nXbDD7NmbXGL99tyD0OMzMb5j5srOVaKnxpWMF41ECgjh3uuRCwem4Gc5A+ICssXJM&#10;Cu7kYbnoPc0x0+7Gn9QeQiEihH2GCkwIdSalzw1Z9CNXE0fvxzUWQ5RNIXWDtwi3lUyT5FlaLDku&#10;GKzp1VB+Plytgu37dv11TduPt/puaLc/X75P04tSg363egERqAv/4Ud7rxVMJukY/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9Di14xwAAAN0AAAAPAAAAAAAA&#10;AAAAAAAAAKECAABkcnMvZG93bnJldi54bWxQSwUGAAAAAAQABAD5AAAAlQMAAAAA&#10;" strokecolor="#2e2e2e" strokeweight="0"/>
                    <v:line id="Line 843" o:spid="_x0000_s1250" style="position:absolute;visibility:visible;mso-wrap-style:square" from="1028,391" to="1035,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yzD8YAAADdAAAADwAAAGRycy9kb3ducmV2LnhtbESPQWvCQBSE74L/YXmF3uqmUURSV6kt&#10;VS+CWkuvj+xrNph9G7NrjP/eFQoeh5n5hpnOO1uJlhpfOlbwOkhAEOdOl1woOHx/vUxA+ICssXJM&#10;Cq7kYT7r96aYaXfhHbX7UIgIYZ+hAhNCnUnpc0MW/cDVxNH7c43FEGVTSN3gJcJtJdMkGUuLJccF&#10;gzV9GMqP+7NVsNwsFz/ntN1+1ldDq/Xx9HsYnZR6fure30AE6sIj/N9eawXDYZrC/U18AnJ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3csw/GAAAA3QAAAA8AAAAAAAAA&#10;AAAAAAAAoQIAAGRycy9kb3ducmV2LnhtbFBLBQYAAAAABAAEAPkAAACUAwAAAAA=&#10;" strokecolor="#2e2e2e" strokeweight="0"/>
                    <v:line id="Line 844" o:spid="_x0000_s1251" style="position:absolute;visibility:visible;mso-wrap-style:square" from="1066,391" to="1072,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pAWlMcAAADdAAAADwAAAGRycy9kb3ducmV2LnhtbESPT2vCQBTE74V+h+UVequbJkVKdBXb&#10;UutFsP7B6yP7zAazb2N2jfHbu0Khx2FmfsOMp72tRUetrxwreB0kIIgLpysuFWw33y/vIHxA1lg7&#10;JgVX8jCdPD6MMdfuwr/UrUMpIoR9jgpMCE0upS8MWfQD1xBH7+BaiyHKtpS6xUuE21qmSTKUFiuO&#10;CwYb+jRUHNdnq2C+nH/szmm3+mquhn4Wx9N++3ZS6vmpn41ABOrDf/ivvdAKsizN4P4mPgE5u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ikBaUxwAAAN0AAAAPAAAAAAAA&#10;AAAAAAAAAKECAABkcnMvZG93bnJldi54bWxQSwUGAAAAAAQABAD5AAAAlQMAAAAA&#10;" strokecolor="#2e2e2e" strokeweight="0"/>
                    <v:line id="Line 845" o:spid="_x0000_s1252" style="position:absolute;visibility:visible;mso-wrap-style:square" from="1097,391" to="1103,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mO4McAAADdAAAADwAAAGRycy9kb3ducmV2LnhtbESPT2vCQBTE74V+h+UVvNWNUUSiq9iW&#10;qpdC6x+8PrLPbDD7NmbXGL99Vyj0OMzMb5jZorOVaKnxpWMFg34Cgjh3uuRCwX73+ToB4QOyxsox&#10;KbiTh8X8+WmGmXY3/qF2GwoRIewzVGBCqDMpfW7Iou+7mjh6J9dYDFE2hdQN3iLcVjJNkrG0WHJc&#10;MFjTu6H8vL1aBauv1dvhmrbfH/Xd0Hpzvhz3o4tSvZduOQURqAv/4b/2RisYDtMRPN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eY7gxwAAAN0AAAAPAAAAAAAA&#10;AAAAAAAAAKECAABkcnMvZG93bnJldi54bWxQSwUGAAAAAAQABAD5AAAAlQMAAAAA&#10;" strokecolor="#2e2e2e" strokeweight="0"/>
                    <v:line id="Line 846" o:spid="_x0000_s1253" style="position:absolute;visibility:visible;mso-wrap-style:square" from="1134,391" to="1135,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Ure8cAAADdAAAADwAAAGRycy9kb3ducmV2LnhtbESPT2vCQBTE70K/w/IK3uqm8Q8ldZWq&#10;aL0UqrX0+si+ZoPZtzG7xvjtu0LB4zAzv2Gm885WoqXGl44VPA8SEMS50yUXCg5f66cXED4ga6wc&#10;k4IreZjPHnpTzLS78I7afShEhLDPUIEJoc6k9Lkhi37gauLo/brGYoiyKaRu8BLhtpJpkkykxZLj&#10;gsGaloby4/5sFWw+Novvc9p+ruqrofft8fRzGJ2U6j92b68gAnXhHv5vb7WC4TAdw+1NfAJy9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NSt7xwAAAN0AAAAPAAAAAAAA&#10;AAAAAAAAAKECAABkcnMvZG93bnJldi54bWxQSwUGAAAAAAQABAD5AAAAlQMAAAAA&#10;" strokecolor="#2e2e2e" strokeweight="0"/>
                    <v:line id="Line 847" o:spid="_x0000_s1254" style="position:absolute;visibility:visible;mso-wrap-style:square" from="1165,391" to="1171,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e1DMcAAADdAAAADwAAAGRycy9kb3ducmV2LnhtbESPT2vCQBTE74V+h+UVvOnGWESiq9iW&#10;qpdC6x+8PrLPbDD7NmbXGL99tyD0OMzMb5jZorOVaKnxpWMFw0ECgjh3uuRCwX732Z+A8AFZY+WY&#10;FNzJw2L+/DTDTLsb/1C7DYWIEPYZKjAh1JmUPjdk0Q9cTRy9k2sshiibQuoGbxFuK5kmyVhaLDku&#10;GKzp3VB+3l6tgtXX6u1wTdvvj/puaL05X47714tSvZduOQURqAv/4Ud7oxWMRukY/t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57UMxwAAAN0AAAAPAAAAAAAA&#10;AAAAAAAAAKECAABkcnMvZG93bnJldi54bWxQSwUGAAAAAAQABAD5AAAAlQMAAAAA&#10;" strokecolor="#2e2e2e" strokeweight="0"/>
                    <v:line id="Line 848" o:spid="_x0000_s1255" style="position:absolute;visibility:visible;mso-wrap-style:square" from="1196,391" to="1202,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sQl8cAAADdAAAADwAAAGRycy9kb3ducmV2LnhtbESPQWvCQBSE70L/w/IK3uqmUbSkrlIV&#10;rZdCtZZeH9nXbDD7NmbXGP99Vyh4HGbmG2Y672wlWmp86VjB8yABQZw7XXKh4PC1fnoB4QOyxsox&#10;KbiSh/nsoTfFTLsL76jdh0JECPsMFZgQ6kxKnxuy6AeuJo7er2sshiibQuoGLxFuK5kmyVhaLDku&#10;GKxpaSg/7s9WweZjs/g+p+3nqr4aet8eTz+H0Ump/mP39goiUBfu4f/2VisYDtMJ3N7EJ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qxCXxwAAAN0AAAAPAAAAAAAA&#10;AAAAAAAAAKECAABkcnMvZG93bnJldi54bWxQSwUGAAAAAAQABAD5AAAAlQMAAAAA&#10;" strokecolor="#2e2e2e" strokeweight="0"/>
                    <v:line id="Line 849" o:spid="_x0000_s1256" style="position:absolute;visibility:visible;mso-wrap-style:square" from="1233,391" to="1239,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SE5cMAAADdAAAADwAAAGRycy9kb3ducmV2LnhtbERPy2rCQBTdF/yH4Qrd1YmxiERHsS21&#10;bgSfuL1krplg5k7MjDH+fWdR6PJw3rNFZyvRUuNLxwqGgwQEce50yYWC4+H7bQLCB2SNlWNS8CQP&#10;i3nvZYaZdg/eUbsPhYgh7DNUYEKoMyl9bsiiH7iaOHIX11gMETaF1A0+YritZJokY2mx5NhgsKZP&#10;Q/l1f7cKVpvVx+mettuv+mnoZ329nY/vN6Ve+91yCiJQF/7Ff+61VjAapXFufBOfgJ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w0hOXDAAAA3QAAAA8AAAAAAAAAAAAA&#10;AAAAoQIAAGRycy9kb3ducmV2LnhtbFBLBQYAAAAABAAEAPkAAACRAwAAAAA=&#10;" strokecolor="#2e2e2e" strokeweight="0"/>
                    <v:line id="Line 850" o:spid="_x0000_s1257" style="position:absolute;visibility:visible;mso-wrap-style:square" from="1264,391" to="1270,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ghfscAAADdAAAADwAAAGRycy9kb3ducmV2LnhtbESPQWvCQBSE70L/w/IK3uqmUcSmrlIV&#10;rZdCtZZeH9nXbDD7NmbXGP99Vyh4HGbmG2Y672wlWmp86VjB8yABQZw7XXKh4PC1fpqA8AFZY+WY&#10;FFzJw3z20Jtipt2Fd9TuQyEihH2GCkwIdSalzw1Z9ANXE0fv1zUWQ5RNIXWDlwi3lUyTZCwtlhwX&#10;DNa0NJQf92erYPOxWXyf0/ZzVV8NvW+Pp5/D6KRU/7F7ewURqAv38H97qxUMh+kL3N7EJ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eCF+xwAAAN0AAAAPAAAAAAAA&#10;AAAAAAAAAKECAABkcnMvZG93bnJldi54bWxQSwUGAAAAAAQABAD5AAAAlQMAAAAA&#10;" strokecolor="#2e2e2e" strokeweight="0"/>
                    <v:line id="Line 851" o:spid="_x0000_s1258" style="position:absolute;visibility:visible;mso-wrap-style:square" from="1301,391" to="1302,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sePsMAAADdAAAADwAAAGRycy9kb3ducmV2LnhtbERPy2rCQBTdF/yH4Qrd1UmNiKSO0la0&#10;bgRfxe0lc80EM3diZozx751FocvDeU/nna1ES40vHSt4HyQgiHOnSy4UHA/LtwkIH5A1Vo5JwYM8&#10;zGe9lylm2t15R+0+FCKGsM9QgQmhzqT0uSGLfuBq4sidXWMxRNgUUjd4j+G2ksMkGUuLJccGgzV9&#10;G8ov+5tVsNqsvn5vw3a7qB+GftaX6+k4uir12u8+P0AE6sK/+M+91grSNI3745v4BOTs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ebHj7DAAAA3QAAAA8AAAAAAAAAAAAA&#10;AAAAoQIAAGRycy9kb3ducmV2LnhtbFBLBQYAAAAABAAEAPkAAACRAwAAAAA=&#10;" strokecolor="#2e2e2e" strokeweight="0"/>
                    <v:line id="Line 852" o:spid="_x0000_s1259" style="position:absolute;visibility:visible;mso-wrap-style:square" from="1332,391" to="1338,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7pccAAADdAAAADwAAAGRycy9kb3ducmV2LnhtbESPT2vCQBTE7wW/w/KE3nSjKUWiq2hL&#10;rZdC6x+8PrLPbDD7NmbXGL99tyD0OMzMb5jZorOVaKnxpWMFo2ECgjh3uuRCwX73MZiA8AFZY+WY&#10;FNzJw2Lee5phpt2Nf6jdhkJECPsMFZgQ6kxKnxuy6IeuJo7eyTUWQ5RNIXWDtwi3lRwnyau0WHJc&#10;MFjTm6H8vL1aBeuv9epwHbff7/Xd0OfmfDnuXy5KPfe75RREoC78hx/tjVaQpukI/t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417ulxwAAAN0AAAAPAAAAAAAA&#10;AAAAAAAAAKECAABkcnMvZG93bnJldi54bWxQSwUGAAAAAAQABAD5AAAAlQMAAAAA&#10;" strokecolor="#2e2e2e" strokeweight="0"/>
                    <v:line id="Line 853" o:spid="_x0000_s1260" style="position:absolute;visibility:visible;mso-wrap-style:square" from="1363,391" to="1369,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Ul0scAAADdAAAADwAAAGRycy9kb3ducmV2LnhtbESPT2vCQBTE74V+h+UVequbJkVKdBXb&#10;UutFsP7B6yP7zAazb2N2jfHbu0Khx2FmfsOMp72tRUetrxwreB0kIIgLpysuFWw33y/vIHxA1lg7&#10;JgVX8jCdPD6MMdfuwr/UrUMpIoR9jgpMCE0upS8MWfQD1xBH7+BaiyHKtpS6xUuE21qmSTKUFiuO&#10;CwYb+jRUHNdnq2C+nH/szmm3+mquhn4Wx9N++3ZS6vmpn41ABOrDf/ivvdAKsixL4f4mPgE5u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BSXSxwAAAN0AAAAPAAAAAAAA&#10;AAAAAAAAAKECAABkcnMvZG93bnJldi54bWxQSwUGAAAAAAQABAD5AAAAlQMAAAAA&#10;" strokecolor="#2e2e2e" strokeweight="0"/>
                    <v:line id="Line 854" o:spid="_x0000_s1261" style="position:absolute;visibility:visible;mso-wrap-style:square" from="1400,391" to="1406,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0mAScQAAADdAAAADwAAAGRycy9kb3ducmV2LnhtbERPXWvCMBR9F/wP4Qp7m6mdDOmM4jam&#10;vgibOvZ6ae6aYnPTNrHWf28GA8/b4Xxx5sveVqKj1peOFUzGCQji3OmSCwXHw8fjDIQPyBorx6Tg&#10;Sh6Wi+Fgjpl2F/6ibh8KEUvYZ6jAhFBnUvrckEU/djVx1H5dazFE2hZSt3iJ5baSaZI8S4slxwWD&#10;Nb0Zyk/7s1Ww3q1fv89p9/leXw1ttqfm5zhtlHoY9asXEIH6cDf/p7dawVME/L2JT0Au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SYBJxAAAAN0AAAAPAAAAAAAAAAAA&#10;AAAAAKECAABkcnMvZG93bnJldi54bWxQSwUGAAAAAAQABAD5AAAAkgMAAAAA&#10;" strokecolor="#2e2e2e" strokeweight="0"/>
                    <v:line id="Line 855" o:spid="_x0000_s1262" style="position:absolute;visibility:visible;mso-wrap-style:square" from="1431,391" to="1437,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KAYPccAAADdAAAADwAAAGRycy9kb3ducmV2LnhtbESPQWvCQBSE70L/w/IKvdWNRopEV7Et&#10;tV4KbVS8PrLPbDD7NmbXGP99t1DwOMzMN8x82dtadNT6yrGC0TABQVw4XXGpYLf9eJ6C8AFZY+2Y&#10;FNzIw3LxMJhjpt2Vf6jLQykihH2GCkwITSalLwxZ9EPXEEfv6FqLIcq2lLrFa4TbWo6T5EVarDgu&#10;GGzozVBxyi9Wwfpr/bq/jLvv9+Zm6HNzOh92k7NST4/9agYiUB/u4f/2RitI03QCf2/iE5C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oBg9xwAAAN0AAAAPAAAAAAAA&#10;AAAAAAAAAKECAABkcnMvZG93bnJldi54bWxQSwUGAAAAAAQABAD5AAAAlQMAAAAA&#10;" strokecolor="#2e2e2e" strokeweight="0"/>
                    <v:line id="Line 856" o:spid="_x0000_s1263" style="position:absolute;visibility:visible;mso-wrap-style:square" from="1468,391" to="1469,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9pscAAADdAAAADwAAAGRycy9kb3ducmV2LnhtbESPT2vCQBTE7wW/w/IK3nRTY4ukrmIr&#10;Wi+F1j94fWRfs8Hs25hdY/z23YLQ4zAzv2Gm885WoqXGl44VPA0TEMS50yUXCva71WACwgdkjZVj&#10;UnAjD/NZ72GKmXZX/qZ2GwoRIewzVGBCqDMpfW7Ioh+6mjh6P66xGKJsCqkbvEa4reQoSV6kxZLj&#10;gsGa3g3lp+3FKlh/rt8Ol1H7taxvhj42p/NxPz4r1X/sFq8gAnXhP3xvb7SCNE2f4e9NfAJy9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H7L2mxwAAAN0AAAAPAAAAAAAA&#10;AAAAAAAAAKECAABkcnMvZG93bnJldi54bWxQSwUGAAAAAAQABAD5AAAAlQMAAAAA&#10;" strokecolor="#2e2e2e" strokeweight="0"/>
                    <v:line id="Line 857" o:spid="_x0000_s1264" style="position:absolute;visibility:visible;mso-wrap-style:square" from="1499,391" to="1506,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4j0ccAAADdAAAADwAAAGRycy9kb3ducmV2LnhtbESPT2vCQBTE74V+h+UVeqsbjYhEV7EV&#10;rZdC6x+8PrLPbDD7NmbXGL+9Wyj0OMzMb5jpvLOVaKnxpWMF/V4Cgjh3uuRCwX63ehuD8AFZY+WY&#10;FNzJw3z2/DTFTLsb/1C7DYWIEPYZKjAh1JmUPjdk0fdcTRy9k2sshiibQuoGbxFuKzlIkpG0WHJc&#10;MFjTh6H8vL1aBeuv9fvhOmi/l/Xd0OfmfDnuhxelXl+6xQREoC78h//aG60gTdMR/L6JT0DOH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3PiPRxwAAAN0AAAAPAAAAAAAA&#10;AAAAAAAAAKECAABkcnMvZG93bnJldi54bWxQSwUGAAAAAAQABAD5AAAAlQMAAAAA&#10;" strokecolor="#2e2e2e" strokeweight="0"/>
                    <v:line id="Line 858" o:spid="_x0000_s1265" style="position:absolute;visibility:visible;mso-wrap-style:square" from="1530,391" to="1537,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KGSscAAADdAAAADwAAAGRycy9kb3ducmV2LnhtbESPT2vCQBTE7wW/w/IK3nRTI62krmIr&#10;Wi+F1j94fWRfs8Hs25hdY/z23YLQ4zAzv2Gm885WoqXGl44VPA0TEMS50yUXCva71WACwgdkjZVj&#10;UnAjD/NZ72GKmXZX/qZ2GwoRIewzVGBCqDMpfW7Ioh+6mjh6P66xGKJsCqkbvEa4reQoSZ6lxZLj&#10;gsGa3g3lp+3FKlh/rt8Ol1H7taxvhj42p/NxPz4r1X/sFq8gAnXhP3xvb7SCNE1f4O9NfAJy9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YcoZKxwAAAN0AAAAPAAAAAAAA&#10;AAAAAAAAAKECAABkcnMvZG93bnJldi54bWxQSwUGAAAAAAQABAD5AAAAlQMAAAAA&#10;" strokecolor="#2e2e2e" strokeweight="0"/>
                    <v:line id="Line 859" o:spid="_x0000_s1266" style="position:absolute;visibility:visible;mso-wrap-style:square" from="1567,391" to="157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0SOMMAAADdAAAADwAAAGRycy9kb3ducmV2LnhtbERPy2rCQBTdF/yH4Qrd1UmNiKSO0la0&#10;bgRfxe0lc80EM3diZozx751FocvDeU/nna1ES40vHSt4HyQgiHOnSy4UHA/LtwkIH5A1Vo5JwYM8&#10;zGe9lylm2t15R+0+FCKGsM9QgQmhzqT0uSGLfuBq4sidXWMxRNgUUjd4j+G2ksMkGUuLJccGgzV9&#10;G8ov+5tVsNqsvn5vw3a7qB+GftaX6+k4uir12u8+P0AE6sK/+M+91grSNI1z45v4BOTs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ntEjjDAAAA3QAAAA8AAAAAAAAAAAAA&#10;AAAAoQIAAGRycy9kb3ducmV2LnhtbFBLBQYAAAAABAAEAPkAAACRAwAAAAA=&#10;" strokecolor="#2e2e2e" strokeweight="0"/>
                    <v:line id="Line 860" o:spid="_x0000_s1267" style="position:absolute;visibility:visible;mso-wrap-style:square" from="1598,391" to="1605,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G3o8cAAADdAAAADwAAAGRycy9kb3ducmV2LnhtbESPT2vCQBTE7wW/w/IK3nRTI6WmrmIr&#10;Wi+F1j94fWRfs8Hs25hdY/z23YLQ4zAzv2Gm885WoqXGl44VPA0TEMS50yUXCva71eAFhA/IGivH&#10;pOBGHuaz3sMUM+2u/E3tNhQiQthnqMCEUGdS+tyQRT90NXH0flxjMUTZFFI3eI1wW8lRkjxLiyXH&#10;BYM1vRvKT9uLVbD+XL8dLqP2a1nfDH1sTufjfnxWqv/YLV5BBOrCf/je3mgFaZpO4O9NfAJy9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obejxwAAAN0AAAAPAAAAAAAA&#10;AAAAAAAAAKECAABkcnMvZG93bnJldi54bWxQSwUGAAAAAAQABAD5AAAAlQMAAAAA&#10;" strokecolor="#2e2e2e" strokeweight="0"/>
                    <v:line id="Line 861" o:spid="_x0000_s1268" style="position:absolute;visibility:visible;mso-wrap-style:square" from="1636,391" to="1637,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1tQ8MAAADdAAAADwAAAGRycy9kb3ducmV2LnhtbERPy4rCMBTdD/gP4Qqz09QHg1Sj6Azj&#10;uBnwidtLc22KzU1tYq1/P1kIszyc92zR2lI0VPvCsYJBPwFBnDldcK7gePjuTUD4gKyxdEwKnuRh&#10;Me+8zTDV7sE7avYhFzGEfYoKTAhVKqXPDFn0fVcRR+7iaoshwjqXusZHDLelHCbJh7RYcGwwWNGn&#10;oey6v1sF69/16nQfNtuv6mnoZ3O9nY/jm1Lv3XY5BRGoDf/il3ujFYxG47g/volPQ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dbUPDAAAA3QAAAA8AAAAAAAAAAAAA&#10;AAAAoQIAAGRycy9kb3ducmV2LnhtbFBLBQYAAAAABAAEAPkAAACRAwAAAAA=&#10;" strokecolor="#2e2e2e" strokeweight="0"/>
                    <v:line id="Line 862" o:spid="_x0000_s1269" style="position:absolute;visibility:visible;mso-wrap-style:square" from="1667,391" to="1673,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HI2MYAAADdAAAADwAAAGRycy9kb3ducmV2LnhtbESPW2sCMRSE34X+h3AKfdOsF4qsRqmW&#10;Wl8KXvH1sDndLG5O1k1c13/fFAQfh5n5hpnOW1uKhmpfOFbQ7yUgiDOnC84VHPZf3TEIH5A1lo5J&#10;wZ08zGcvnSmm2t14S80u5CJC2KeowIRQpVL6zJBF33MVcfR+XW0xRFnnUtd4i3BbykGSvEuLBccF&#10;gxUtDWXn3dUqWP2sFsfroNl8VndD3+vz5XQYXZR6e20/JiACteEZfrTXWsFwOOrD/5v4BOTs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DRyNjGAAAA3QAAAA8AAAAAAAAA&#10;AAAAAAAAoQIAAGRycy9kb3ducmV2LnhtbFBLBQYAAAAABAAEAPkAAACUAwAAAAA=&#10;" strokecolor="#2e2e2e" strokeweight="0"/>
                    <v:line id="Line 863" o:spid="_x0000_s1270" style="position:absolute;visibility:visible;mso-wrap-style:square" from="1698,391" to="170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NWr8cAAADdAAAADwAAAGRycy9kb3ducmV2LnhtbESPT2vCQBTE74V+h+UVvNWNUUSiq9iW&#10;qpdC6x+8PrLPbDD7NmbXGL99Vyj0OMzMb5jZorOVaKnxpWMFg34Cgjh3uuRCwX73+ToB4QOyxsox&#10;KbiTh8X8+WmGmXY3/qF2GwoRIewzVGBCqDMpfW7Iou+7mjh6J9dYDFE2hdQN3iLcVjJNkrG0WHJc&#10;MFjTu6H8vL1aBauv1dvhmrbfH/Xd0Hpzvhz3o4tSvZduOQURqAv/4b/2RisYDkcpPN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A1avxwAAAN0AAAAPAAAAAAAA&#10;AAAAAAAAAKECAABkcnMvZG93bnJldi54bWxQSwUGAAAAAAQABAD5AAAAlQMAAAAA&#10;" strokecolor="#2e2e2e" strokeweight="0"/>
                    <v:line id="Line 864" o:spid="_x0000_s1271" style="position:absolute;visibility:visible;mso-wrap-style:square" from="1735,391" to="1741,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0/zNMcAAADdAAAADwAAAGRycy9kb3ducmV2LnhtbESPQWvCQBSE70L/w/IKvdWNRopEV7Et&#10;tV4KbVS8PrLPbDD7NmbXGP99t1DwOMzMN8x82dtadNT6yrGC0TABQVw4XXGpYLf9eJ6C8AFZY+2Y&#10;FNzIw3LxMJhjpt2Vf6jLQykihH2GCkwITSalLwxZ9EPXEEfv6FqLIcq2lLrFa4TbWo6T5EVarDgu&#10;GGzozVBxyi9Wwfpr/bq/jLvv9+Zm6HNzOh92k7NST4/9agYiUB/u4f/2RitI00kKf2/iE5C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M0xwAAAN0AAAAPAAAAAAAA&#10;AAAAAAAAAKECAABkcnMvZG93bnJldi54bWxQSwUGAAAAAAQABAD5AAAAlQMAAAAA&#10;" strokecolor="#2e2e2e" strokeweight="0"/>
                    <v:line id="Line 865" o:spid="_x0000_s1272" style="position:absolute;visibility:visible;mso-wrap-style:square" from="1766,391" to="1772,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ZrQMcAAADdAAAADwAAAGRycy9kb3ducmV2LnhtbESPW2vCQBSE3wv9D8sp+FY3ahBJXcVW&#10;vLwUvJW+HrKn2WD2bMyuMf77rlDo4zAz3zDTeWcr0VLjS8cKBv0EBHHudMmFgtNx9ToB4QOyxsox&#10;KbiTh/ns+WmKmXY33lN7CIWIEPYZKjAh1JmUPjdk0fddTRy9H9dYDFE2hdQN3iLcVnKYJGNpseS4&#10;YLCmD0P5+XC1Ctaf6/ev67DdLeu7oc32fPk+pRelei/d4g1EoC78h//aW61gNEpTeLyJT0DO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pmtAxwAAAN0AAAAPAAAAAAAA&#10;AAAAAAAAAKECAABkcnMvZG93bnJldi54bWxQSwUGAAAAAAQABAD5AAAAlQMAAAAA&#10;" strokecolor="#2e2e2e" strokeweight="0"/>
                    <v:line id="Line 866" o:spid="_x0000_s1273" style="position:absolute;visibility:visible;mso-wrap-style:square" from="1803,391" to="1809,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O28gAAADdAAAADwAAAGRycy9kb3ducmV2LnhtbESPW2sCMRSE34X+h3AKvtVsvZSyNYoX&#10;vLwIrbX09bA53SxuTtZNXNd/b4SCj8PMfMOMp60tRUO1LxwreO0lIIgzpwvOFRy+Vy/vIHxA1lg6&#10;JgVX8jCdPHXGmGp34S9q9iEXEcI+RQUmhCqV0meGLPqeq4ij9+dqiyHKOpe6xkuE21L2k+RNWiw4&#10;LhisaGEoO+7PVsF6t57/nPvN57K6Gtpsj6ffw/CkVPe5nX2ACNSGR/i/vdUKBoPhCO5v4hOQkx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3+rO28gAAADdAAAADwAAAAAA&#10;AAAAAAAAAAChAgAAZHJzL2Rvd25yZXYueG1sUEsFBgAAAAAEAAQA+QAAAJYDAAAAAA==&#10;" strokecolor="#2e2e2e" strokeweight="0"/>
                    <v:line id="Line 867" o:spid="_x0000_s1274" style="position:absolute;visibility:visible;mso-wrap-style:square" from="1834,391" to="1840,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hQrMgAAADdAAAADwAAAGRycy9kb3ducmV2LnhtbESPS2vDMBCE74X8B7GB3ho5D0JxLIem&#10;pWkuhTQPcl2srWVirRxLcZx/XxUKPQ4z8w2TLXtbi45aXzlWMB4lIIgLpysuFRz270/PIHxA1lg7&#10;JgV38rDMBw8Zptrd+Iu6XShFhLBPUYEJoUml9IUhi37kGuLofbvWYoiyLaVu8RbhtpaTJJlLixXH&#10;BYMNvRoqzrurVbD+XK+O10m3fWvuhj4258vpMLso9TjsXxYgAvXhP/zX3mgF0+lsDr9v4hOQ+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LzhQrMgAAADdAAAADwAAAAAA&#10;AAAAAAAAAAChAgAAZHJzL2Rvd25yZXYueG1sUEsFBgAAAAAEAAQA+QAAAJYDAAAAAA==&#10;" strokecolor="#2e2e2e" strokeweight="0"/>
                    <v:line id="Line 868" o:spid="_x0000_s1275" style="position:absolute;visibility:visible;mso-wrap-style:square" from="1865,391" to="1871,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T1N8cAAADdAAAADwAAAGRycy9kb3ducmV2LnhtbESPW2sCMRSE34X+h3AKvtVsVWzZGsUL&#10;Xl6E1lr6eticbhY3J+smruu/N0LBx2FmvmHG09aWoqHaF44VvPYSEMSZ0wXnCg7fq5d3ED4gaywd&#10;k4IreZhOnjpjTLW78Bc1+5CLCGGfogITQpVK6TNDFn3PVcTR+3O1xRBlnUtd4yXCbSn7STKSFguO&#10;CwYrWhjKjvuzVbDerec/537zuayuhjbb4+n3MDwp1X1uZx8gArXhEf5vb7WCwWD4Bvc38QnIy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dPU3xwAAAN0AAAAPAAAAAAAA&#10;AAAAAAAAAKECAABkcnMvZG93bnJldi54bWxQSwUGAAAAAAQABAD5AAAAlQMAAAAA&#10;" strokecolor="#2e2e2e" strokeweight="0"/>
                    <v:line id="Line 869" o:spid="_x0000_s1276" style="position:absolute;visibility:visible;mso-wrap-style:square" from="1902,391" to="1908,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thRcMAAADdAAAADwAAAGRycy9kb3ducmV2LnhtbERPy4rCMBTdD/gP4Qqz09QHg1Sj6Azj&#10;uBnwidtLc22KzU1tYq1/P1kIszyc92zR2lI0VPvCsYJBPwFBnDldcK7gePjuTUD4gKyxdEwKnuRh&#10;Me+8zTDV7sE7avYhFzGEfYoKTAhVKqXPDFn0fVcRR+7iaoshwjqXusZHDLelHCbJh7RYcGwwWNGn&#10;oey6v1sF69/16nQfNtuv6mnoZ3O9nY/jm1Lv3XY5BRGoDf/il3ujFYxG4zg3volPQ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rYUXDAAAA3QAAAA8AAAAAAAAAAAAA&#10;AAAAoQIAAGRycy9kb3ducmV2LnhtbFBLBQYAAAAABAAEAPkAAACRAwAAAAA=&#10;" strokecolor="#2e2e2e" strokeweight="0"/>
                    <v:line id="Line 870" o:spid="_x0000_s1277" style="position:absolute;visibility:visible;mso-wrap-style:square" from="1933,391" to="1939,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fE3scAAADdAAAADwAAAGRycy9kb3ducmV2LnhtbESPW2sCMRSE34X+h3AKvtVsVaTdGsUL&#10;Xl6E1lr6eticbhY3J+smruu/N0LBx2FmvmHG09aWoqHaF44VvPYSEMSZ0wXnCg7fq5c3ED4gaywd&#10;k4IreZhOnjpjTLW78Bc1+5CLCGGfogITQpVK6TNDFn3PVcTR+3O1xRBlnUtd4yXCbSn7STKSFguO&#10;CwYrWhjKjvuzVbDerec/537zuayuhjbb4+n3MDwp1X1uZx8gArXhEf5vb7WCwWD4Dvc38QnIy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p8TexwAAAN0AAAAPAAAAAAAA&#10;AAAAAAAAAKECAABkcnMvZG93bnJldi54bWxQSwUGAAAAAAQABAD5AAAAlQMAAAAA&#10;" strokecolor="#2e2e2e" strokeweight="0"/>
                    <v:line id="Line 871" o:spid="_x0000_s1278" style="position:absolute;visibility:visible;mso-wrap-style:square" from="1970,391" to="1976,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T7nsQAAADdAAAADwAAAGRycy9kb3ducmV2LnhtbERPyW7CMBC9V+IfrEHqrTgFWqGAQSwq&#10;cEEqm7iO4mkcEY9DbEL4+/pQqcent09mrS1FQ7UvHCt47yUgiDOnC84VnI5fbyMQPiBrLB2Tgid5&#10;mE07LxNMtXvwnppDyEUMYZ+iAhNClUrpM0MWfc9VxJH7cbXFEGGdS13jI4bbUvaT5FNaLDg2GKxo&#10;aSi7Hu5WwXq3Xpzv/eZ7VT0NbbbX2+U0vCn12m3nYxCB2vAv/nNvtYLB4CPuj2/iE5DT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RPuexAAAAN0AAAAPAAAAAAAAAAAA&#10;AAAAAKECAABkcnMvZG93bnJldi54bWxQSwUGAAAAAAQABAD5AAAAkgMAAAAA&#10;" strokecolor="#2e2e2e" strokeweight="0"/>
                    <v:line id="Line 872" o:spid="_x0000_s1279" style="position:absolute;visibility:visible;mso-wrap-style:square" from="2001,391" to="2007,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QheBccAAADdAAAADwAAAGRycy9kb3ducmV2LnhtbESPW2sCMRSE3wv+h3AKvtWsV8rWKF7Q&#10;+iJYa+nrYXO6WdycrJu4rv++EQp9HGbmG2Y6b20pGqp94VhBv5eAIM6cLjhXcPrcvLyC8AFZY+mY&#10;FNzJw3zWeZpiqt2NP6g5hlxECPsUFZgQqlRKnxmy6HuuIo7ej6sthijrXOoabxFuSzlIkom0WHBc&#10;MFjRylB2Pl6tgu1+u/y6DprDurobet+dL9+n0UWp7nO7eAMRqA3/4b/2TisYDsd9eLyJT0DO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CF4FxwAAAN0AAAAPAAAAAAAA&#10;AAAAAAAAAKECAABkcnMvZG93bnJldi54bWxQSwUGAAAAAAQABAD5AAAAlQMAAAAA&#10;" strokecolor="#2e2e2e" strokeweight="0"/>
                    <v:line id="Line 873" o:spid="_x0000_s1280" style="position:absolute;visibility:visible;mso-wrap-style:square" from="2032,391" to="2038,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rAcscAAADdAAAADwAAAGRycy9kb3ducmV2LnhtbESPT2vCQBTE70K/w/IK3uqm8Q8ldZWq&#10;aL0UqrX0+si+ZoPZtzG7xvjtu0LB4zAzv2Gm885WoqXGl44VPA8SEMS50yUXCg5f66cXED4ga6wc&#10;k4IreZjPHnpTzLS78I7afShEhLDPUIEJoc6k9Lkhi37gauLo/brGYoiyKaRu8BLhtpJpkkykxZLj&#10;gsGaloby4/5sFWw+Novvc9p+ruqrofft8fRzGJ2U6j92b68gAnXhHv5vb7WC4XCcwu1NfAJy9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V2sByxwAAAN0AAAAPAAAAAAAA&#10;AAAAAAAAAKECAABkcnMvZG93bnJldi54bWxQSwUGAAAAAAQABAD5AAAAlQMAAAAA&#10;" strokecolor="#2e2e2e" strokeweight="0"/>
                    <v:line id="Line 874" o:spid="_x0000_s1281" style="position:absolute;visibility:visible;mso-wrap-style:square" from="2069,391" to="2076,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Zl6ccAAADdAAAADwAAAGRycy9kb3ducmV2LnhtbESPT2vCQBTE7wW/w/IK3nRTY4ukrmIr&#10;Wi+F1j94fWRfs8Hs25hdY/z23YLQ4zAzv2Gm885WoqXGl44VPA0TEMS50yUXCva71WACwgdkjZVj&#10;UnAjD/NZ72GKmXZX/qZ2GwoRIewzVGBCqDMpfW7Ioh+6mjh6P66xGKJsCqkbvEa4reQoSV6kxZLj&#10;gsGa3g3lp+3FKlh/rt8Ol1H7taxvhj42p/NxPz4r1X/sFq8gAnXhP3xvb7SCNH1O4e9NfAJy9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6lmXpxwAAAN0AAAAPAAAAAAAA&#10;AAAAAAAAAKECAABkcnMvZG93bnJldi54bWxQSwUGAAAAAAQABAD5AAAAlQMAAAAA&#10;" strokecolor="#2e2e2e" strokeweight="0"/>
                    <v:line id="Line 875" o:spid="_x0000_s1282" style="position:absolute;visibility:visible;mso-wrap-style:square" from="2100,391" to="2107,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9ncgAAADdAAAADwAAAGRycy9kb3ducmV2LnhtbESPW2sCMRSE34X+h3AKvtVsvZSyNYoX&#10;vLwIrbX09bA53SxuTtZNXNd/b4SCj8PMfMOMp60tRUO1LxwreO0lIIgzpwvOFRy+Vy/vIHxA1lg6&#10;JgVX8jCdPHXGmGp34S9q9iEXEcI+RQUmhCqV0meGLPqeq4ij9+dqiyHKOpe6xkuE21L2k+RNWiw4&#10;LhisaGEoO+7PVsF6t57/nPvN57K6Gtpsj6ffw/CkVPe5nX2ACNSGR/i/vdUKBoPREO5v4hOQkx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NX/9ncgAAADdAAAADwAAAAAA&#10;AAAAAAAAAAChAgAAZHJzL2Rvd25yZXYueG1sUEsFBgAAAAAEAAQA+QAAAJYDAAAAAA==&#10;" strokecolor="#2e2e2e" strokeweight="0"/>
                    <v:line id="Line 876" o:spid="_x0000_s1283" style="position:absolute;visibility:visible;mso-wrap-style:square" from="2137,391" to="214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NYBsgAAADdAAAADwAAAGRycy9kb3ducmV2LnhtbESPW2sCMRSE3wv9D+EUfNNsvZSyNYoX&#10;vLwIrbX09bA53SxuTtZNXNd/bwShj8PMfMOMp60tRUO1LxwreO0lIIgzpwvOFRy+V913ED4gaywd&#10;k4IreZhOnp/GmGp34S9q9iEXEcI+RQUmhCqV0meGLPqeq4ij9+dqiyHKOpe6xkuE21L2k+RNWiw4&#10;LhisaGEoO+7PVsF6t57/nPvN57K6Gtpsj6ffw/CkVOelnX2ACNSG//CjvdUKBoPRCO5v4hOQkx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jNYBsgAAADdAAAADwAAAAAA&#10;AAAAAAAAAAChAgAAZHJzL2Rvd25yZXYueG1sUEsFBgAAAAAEAAQA+QAAAJYDAAAAAA==&#10;" strokecolor="#2e2e2e" strokeweight="0"/>
                    <v:line id="Line 877" o:spid="_x0000_s1284" style="position:absolute;visibility:visible;mso-wrap-style:square" from="2168,391" to="2175,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HGcccAAADdAAAADwAAAGRycy9kb3ducmV2LnhtbESPS2vDMBCE74X+B7GF3Bq5eVHcKCEP&#10;8rgE2jSl18XaWibWyrEUx/n3USDQ4zAz3zDjaWtL0VDtC8cK3roJCOLM6YJzBYfv1es7CB+QNZaO&#10;ScGVPEwnz09jTLW78Bc1+5CLCGGfogITQpVK6TNDFn3XVcTR+3O1xRBlnUtd4yXCbSl7STKSFguO&#10;CwYrWhjKjvuzVbDerec/517zuayuhjbb4+n3MDgp1XlpZx8gArXhP/xob7WCfn84gvub+ATk5A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4cZxxwAAAN0AAAAPAAAAAAAA&#10;AAAAAAAAAKECAABkcnMvZG93bnJldi54bWxQSwUGAAAAAAQABAD5AAAAlQMAAAAA&#10;" strokecolor="#2e2e2e" strokeweight="0"/>
                    <v:line id="Line 878" o:spid="_x0000_s1285" style="position:absolute;visibility:visible;mso-wrap-style:square" from="2199,391" to="2206,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1j6sgAAADdAAAADwAAAGRycy9kb3ducmV2LnhtbESPS2/CMBCE75X4D9Yi9QZOoRQUMKgP&#10;lXKp1PIQ11W8jSPidYhNCP8eIyH1OJqZbzSzRWtL0VDtC8cKnvoJCOLM6YJzBdvNZ28CwgdkjaVj&#10;UnAhD4t552GGqXZn/qVmHXIRIexTVGBCqFIpfWbIou+7ijh6f662GKKsc6lrPEe4LeUgSV6kxYLj&#10;gsGK3g1lh/XJKlh+L992p0Hz81FdDH2tDsf99vmo1GO3fZ2CCNSG//C9vdIKhsPRGG5v4hOQ8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a1j6sgAAADdAAAADwAAAAAA&#10;AAAAAAAAAAChAgAAZHJzL2Rvd25yZXYueG1sUEsFBgAAAAAEAAQA+QAAAJYDAAAAAA==&#10;" strokecolor="#2e2e2e" strokeweight="0"/>
                    <v:line id="Line 879" o:spid="_x0000_s1286" style="position:absolute;visibility:visible;mso-wrap-style:square" from="2237,391" to="2243,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L3mMQAAADdAAAADwAAAGRycy9kb3ducmV2LnhtbERPyW7CMBC9V+IfrEHqrTgFWqGAQSwq&#10;cEEqm7iO4mkcEY9DbEL4+/pQqcent09mrS1FQ7UvHCt47yUgiDOnC84VnI5fbyMQPiBrLB2Tgid5&#10;mE07LxNMtXvwnppDyEUMYZ+iAhNClUrpM0MWfc9VxJH7cbXFEGGdS13jI4bbUvaT5FNaLDg2GKxo&#10;aSi7Hu5WwXq3Xpzv/eZ7VT0NbbbX2+U0vCn12m3nYxCB2vAv/nNvtYLB4CPOjW/iE5DT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MveYxAAAAN0AAAAPAAAAAAAAAAAA&#10;AAAAAKECAABkcnMvZG93bnJldi54bWxQSwUGAAAAAAQABAD5AAAAkgMAAAAA&#10;" strokecolor="#2e2e2e" strokeweight="0"/>
                    <v:line id="Line 880" o:spid="_x0000_s1287" style="position:absolute;visibility:visible;mso-wrap-style:square" from="2268,391" to="227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5SA8gAAADdAAAADwAAAGRycy9kb3ducmV2LnhtbESPS2/CMBCE75X4D9Yi9QZOoVQQMKgP&#10;lXKp1PIQ11W8jSPidYhNCP8eIyH1OJqZbzSzRWtL0VDtC8cKnvoJCOLM6YJzBdvNZ28MwgdkjaVj&#10;UnAhD4t552GGqXZn/qVmHXIRIexTVGBCqFIpfWbIou+7ijh6f662GKKsc6lrPEe4LeUgSV6kxYLj&#10;gsGK3g1lh/XJKlh+L992p0Hz81FdDH2tDsf99vmo1GO3fZ2CCNSG//C9vdIKhsPRBG5v4hOQ8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235SA8gAAADdAAAADwAAAAAA&#10;AAAAAAAAAAChAgAAZHJzL2Rvd25yZXYueG1sUEsFBgAAAAAEAAQA+QAAAJYDAAAAAA==&#10;" strokecolor="#2e2e2e" strokeweight="0"/>
                    <v:line id="Line 881" o:spid="_x0000_s1288" style="position:absolute;visibility:visible;mso-wrap-style:square" from="2305,391" to="2311,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gxI8MAAADdAAAADwAAAGRycy9kb3ducmV2LnhtbERPy4rCMBTdD/gP4QqzG1N1EKlG0RnG&#10;cSP4xO2luTbF5qY2sda/N4uBWR7OezpvbSkaqn3hWEG/l4AgzpwuOFdwPPx8jEH4gKyxdEwKnuRh&#10;Puu8TTHV7sE7avYhFzGEfYoKTAhVKqXPDFn0PVcRR+7iaoshwjqXusZHDLelHCTJSFosODYYrOjL&#10;UHbd362C1Wa1PN0Hzfa7ehr6XV9v5+PnTan3bruYgAjUhn/xn3utFQyHo7g/volPQM5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QoMSPDAAAA3QAAAA8AAAAAAAAAAAAA&#10;AAAAoQIAAGRycy9kb3ducmV2LnhtbFBLBQYAAAAABAAEAPkAAACRAwAAAAA=&#10;" strokecolor="#2e2e2e" strokeweight="0"/>
                    <v:line id="Line 882" o:spid="_x0000_s1289" style="position:absolute;visibility:visible;mso-wrap-style:square" from="2336,391" to="2342,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2SUuMYAAADdAAAADwAAAGRycy9kb3ducmV2LnhtbESPW2sCMRSE34X+h3AKfatZL4isRqmW&#10;Wl8KXvH1sDndLG5O1k1c139vCgUfh5n5hpnOW1uKhmpfOFbQ6yYgiDOnC84VHPZf72MQPiBrLB2T&#10;gjt5mM9eOlNMtbvxlppdyEWEsE9RgQmhSqX0mSGLvusq4uj9utpiiLLOpa7xFuG2lP0kGUmLBccF&#10;gxUtDWXn3dUqWP2sFsdrv9l8VndD3+vz5XQYXpR6e20/JiACteEZ/m+vtYLBYNSDvzfxCcj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tklLjGAAAA3QAAAA8AAAAAAAAA&#10;AAAAAAAAoQIAAGRycy9kb3ducmV2LnhtbFBLBQYAAAAABAAEAPkAAACUAwAAAAA=&#10;" strokecolor="#2e2e2e" strokeweight="0"/>
                    <v:line id="Line 883" o:spid="_x0000_s1290" style="position:absolute;visibility:visible;mso-wrap-style:square" from="2367,391" to="2373,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YKz8cAAADdAAAADwAAAGRycy9kb3ducmV2LnhtbESPT2vCQBTE74V+h+UVvOnGWESiq9iW&#10;qpdC6x+8PrLPbDD7NmbXGL99tyD0OMzMb5jZorOVaKnxpWMFw0ECgjh3uuRCwX732Z+A8AFZY+WY&#10;FNzJw2L+/DTDTLsb/1C7DYWIEPYZKjAh1JmUPjdk0Q9cTRy9k2sshiibQuoGbxFuK5kmyVhaLDku&#10;GKzp3VB+3l6tgtXX6u1wTdvvj/puaL05X47714tSvZduOQURqAv/4Ud7oxWMRuMU/t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tgrPxwAAAN0AAAAPAAAAAAAA&#10;AAAAAAAAAKECAABkcnMvZG93bnJldi54bWxQSwUGAAAAAAQABAD5AAAAlQMAAAAA&#10;" strokecolor="#2e2e2e" strokeweight="0"/>
                    <v:line id="Line 884" o:spid="_x0000_s1291" style="position:absolute;visibility:visible;mso-wrap-style:square" from="2404,391" to="2410,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qvVMcAAADdAAAADwAAAGRycy9kb3ducmV2LnhtbESPT2vCQBTE74V+h+UVeqsbjYhEV7EV&#10;rZdC6x+8PrLPbDD7NmbXGL+9Wyj0OMzMb5jpvLOVaKnxpWMF/V4Cgjh3uuRCwX63ehuD8AFZY+WY&#10;FNzJw3z2/DTFTLsb/1C7DYWIEPYZKjAh1JmUPjdk0fdcTRy9k2sshiibQuoGbxFuKzlIkpG0WHJc&#10;MFjTh6H8vL1aBeuv9fvhOmi/l/Xd0OfmfDnuhxelXl+6xQREoC78h//aG60gTUcp/L6JT0DOH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q9UxwAAAN0AAAAPAAAAAAAA&#10;AAAAAAAAAKECAABkcnMvZG93bnJldi54bWxQSwUGAAAAAAQABAD5AAAAlQMAAAAA&#10;" strokecolor="#2e2e2e" strokeweight="0"/>
                    <v:line id="Line 885" o:spid="_x0000_s1292" style="position:absolute;visibility:visible;mso-wrap-style:square" from="2435,391" to="2441,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3IMgAAADdAAAADwAAAGRycy9kb3ducmV2LnhtbESPS2vDMBCE74X8B7GB3ho5D0JxLIem&#10;pWkuhTQPcl2srWVirRxLcZx/XxUKPQ4z8w2TLXtbi45aXzlWMB4lIIgLpysuFRz270/PIHxA1lg7&#10;JgV38rDMBw8Zptrd+Iu6XShFhLBPUYEJoUml9IUhi37kGuLofbvWYoiyLaVu8RbhtpaTJJlLixXH&#10;BYMNvRoqzrurVbD+XK+O10m3fWvuhj4258vpMLso9TjsXxYgAvXhP/zX3mgF0+l8Br9v4hOQ+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M3IMgAAADdAAAADwAAAAAA&#10;AAAAAAAAAAChAgAAZHJzL2Rvd25yZXYueG1sUEsFBgAAAAAEAAQA+QAAAJYDAAAAAA==&#10;" strokecolor="#2e2e2e" strokeweight="0"/>
                    <v:line id="Line 886" o:spid="_x0000_s1293" style="position:absolute;visibility:visible;mso-wrap-style:square" from="2472,391" to="2478,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Su8cAAADdAAAADwAAAGRycy9kb3ducmV2LnhtbESPS2vDMBCE74X+B7GF3Bq5eVHcKCEP&#10;8rgE2jSl18XaWibWyrEUx/n3USDQ4zAz3zDjaWtL0VDtC8cK3roJCOLM6YJzBYfv1es7CB+QNZaO&#10;ScGVPEwnz09jTLW78Bc1+5CLCGGfogITQpVK6TNDFn3XVcTR+3O1xRBlnUtd4yXCbSl7STKSFguO&#10;CwYrWhjKjvuzVbDerec/517zuayuhjbb4+n3MDgp1XlpZx8gArXhP/xob7WCfn80hPub+ATk5A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UX5K7xwAAAN0AAAAPAAAAAAAA&#10;AAAAAAAAAKECAABkcnMvZG93bnJldi54bWxQSwUGAAAAAAQABAD5AAAAlQMAAAAA&#10;" strokecolor="#2e2e2e" strokeweight="0"/>
                    <v:line id="Line 887" o:spid="_x0000_s1294" style="position:absolute;visibility:visible;mso-wrap-style:square" from="2503,391" to="2509,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0MzMcAAADdAAAADwAAAGRycy9kb3ducmV2LnhtbESPT2vCQBTE74V+h+UVvOnGPwRJXcW2&#10;VL0IrVp6fWRfs8Hs25hdY/z2riD0OMzMb5jZorOVaKnxpWMFw0ECgjh3uuRCwWH/2Z+C8AFZY+WY&#10;FFzJw2L+/DTDTLsLf1O7C4WIEPYZKjAh1JmUPjdk0Q9cTRy9P9dYDFE2hdQNXiLcVnKUJKm0WHJc&#10;MFjTu6H8uDtbBavt6u3nPGq/PuqrofXmePo9TE5K9V665SuIQF34Dz/aG61gPE5TuL+JT0DO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jQzMxwAAAN0AAAAPAAAAAAAA&#10;AAAAAAAAAKECAABkcnMvZG93bnJldi54bWxQSwUGAAAAAAQABAD5AAAAlQMAAAAA&#10;" strokecolor="#2e2e2e" strokeweight="0"/>
                    <v:line id="Line 888" o:spid="_x0000_s1295" style="position:absolute;visibility:visible;mso-wrap-style:square" from="2540,391" to="2541,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8GpV8cAAADdAAAADwAAAGRycy9kb3ducmV2LnhtbESPW2sCMRSE3wv9D+EUfNNsVWzZGsUL&#10;Xl6E1lr6eticbhY3J+smruu/N4LQx2FmvmHG09aWoqHaF44VvPYSEMSZ0wXnCg7fq+47CB+QNZaO&#10;ScGVPEwnz09jTLW78Bc1+5CLCGGfogITQpVK6TNDFn3PVcTR+3O1xRBlnUtd4yXCbSn7STKSFguO&#10;CwYrWhjKjvuzVbDerec/537zuayuhjbb4+n3MDwp1XlpZx8gArXhP/xob7WCwWD0Bvc38QnIy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walXxwAAAN0AAAAPAAAAAAAA&#10;AAAAAAAAAKECAABkcnMvZG93bnJldi54bWxQSwUGAAAAAAQABAD5AAAAlQMAAAAA&#10;" strokecolor="#2e2e2e" strokeweight="0"/>
                    <v:line id="Line 889" o:spid="_x0000_s1296" style="position:absolute;visibility:visible;mso-wrap-style:square" from="2571,391" to="2577,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49JcMAAADdAAAADwAAAGRycy9kb3ducmV2LnhtbERPy4rCMBTdD/gP4QqzG1N1EKlG0RnG&#10;cSP4xO2luTbF5qY2sda/N4uBWR7OezpvbSkaqn3hWEG/l4AgzpwuOFdwPPx8jEH4gKyxdEwKnuRh&#10;Puu8TTHV7sE7avYhFzGEfYoKTAhVKqXPDFn0PVcRR+7iaoshwjqXusZHDLelHCTJSFosODYYrOjL&#10;UHbd362C1Wa1PN0Hzfa7ehr6XV9v5+PnTan3bruYgAjUhn/xn3utFQyHozg3volPQM5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pePSXDAAAA3QAAAA8AAAAAAAAAAAAA&#10;AAAAoQIAAGRycy9kb3ducmV2LnhtbFBLBQYAAAAABAAEAPkAAACRAwAAAAA=&#10;" strokecolor="#2e2e2e" strokeweight="0"/>
                    <v:line id="Line 890" o:spid="_x0000_s1297" style="position:absolute;visibility:visible;mso-wrap-style:square" from="2602,391" to="2608,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KYvscAAADdAAAADwAAAGRycy9kb3ducmV2LnhtbESPW2sCMRSE3wv9D+EUfNNsVaTdGsUL&#10;Xl6E1lr6eticbhY3J+smruu/N4LQx2FmvmHG09aWoqHaF44VvPYSEMSZ0wXnCg7fq+4bCB+QNZaO&#10;ScGVPEwnz09jTLW78Bc1+5CLCGGfogITQpVK6TNDFn3PVcTR+3O1xRBlnUtd4yXCbSn7STKSFguO&#10;CwYrWhjKjvuzVbDerec/537zuayuhjbb4+n3MDwp1XlpZx8gArXhP/xob7WCwWD0Dvc38QnIy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Epi+xwAAAN0AAAAPAAAAAAAA&#10;AAAAAAAAAKECAABkcnMvZG93bnJldi54bWxQSwUGAAAAAAQABAD5AAAAlQMAAAAA&#10;" strokecolor="#2e2e2e" strokeweight="0"/>
                    <v:line id="Line 891" o:spid="_x0000_s1298" style="position:absolute;visibility:visible;mso-wrap-style:square" from="2639,391" to="2646,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Gn/sQAAADdAAAADwAAAGRycy9kb3ducmV2LnhtbERPyW7CMBC9V+IfrEHqrTgF1KKAQSwq&#10;cEEqm7iO4mkcEY9DbEL4+/pQqcent09mrS1FQ7UvHCt47yUgiDOnC84VnI5fbyMQPiBrLB2Tgid5&#10;mE07LxNMtXvwnppDyEUMYZ+iAhNClUrpM0MWfc9VxJH7cbXFEGGdS13jI4bbUvaT5ENaLDg2GKxo&#10;aSi7Hu5WwXq3Xpzv/eZ7VT0NbbbX2+U0vCn12m3nYxCB2vAv/nNvtYLB4DPuj2/iE5DT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8af+xAAAAN0AAAAPAAAAAAAAAAAA&#10;AAAAAKECAABkcnMvZG93bnJldi54bWxQSwUGAAAAAAQABAD5AAAAkgMAAAAA&#10;" strokecolor="#2e2e2e" strokeweight="0"/>
                    <v:line id="Line 892" o:spid="_x0000_s1299" style="position:absolute;visibility:visible;mso-wrap-style:square" from="2670,391" to="2677,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0CZccAAADdAAAADwAAAGRycy9kb3ducmV2LnhtbESPW2sCMRSE3wv+h3AKvtWsF7RsjeIF&#10;rS+CtZa+Hjanm8XNybqJ6/rvG6HQx2FmvmGm89aWoqHaF44V9HsJCOLM6YJzBafPzcsrCB+QNZaO&#10;ScGdPMxnnacpptrd+IOaY8hFhLBPUYEJoUql9Jkhi77nKuLo/bjaYoiyzqWu8RbhtpSDJBlLiwXH&#10;BYMVrQxl5+PVKtjut8uv66A5rKu7offd+fJ9Gl2U6j63izcQgdrwH/5r77SC4XDSh8eb+ATk7B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uvQJlxwAAAN0AAAAPAAAAAAAA&#10;AAAAAAAAAKECAABkcnMvZG93bnJldi54bWxQSwUGAAAAAAQABAD5AAAAlQMAAAAA&#10;" strokecolor="#2e2e2e" strokeweight="0"/>
                    <v:line id="Line 893" o:spid="_x0000_s1300" style="position:absolute;visibility:visible;mso-wrap-style:square" from="2707,391" to="2708,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cEscAAADdAAAADwAAAGRycy9kb3ducmV2LnhtbESPQWvCQBSE70L/w/IK3uqmUbSkrlIV&#10;rZdCtZZeH9nXbDD7NmbXGP99Vyh4HGbmG2Y672wlWmp86VjB8yABQZw7XXKh4PC1fnoB4QOyxsox&#10;KbiSh/nsoTfFTLsL76jdh0JECPsMFZgQ6kxKnxuy6AeuJo7er2sshiibQuoGLxFuK5kmyVhaLDku&#10;GKxpaSg/7s9WweZjs/g+p+3nqr4aet8eTz+H0Ump/mP39goiUBfu4f/2VisYDicp3N7EJ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b5wSxwAAAN0AAAAPAAAAAAAA&#10;AAAAAAAAAKECAABkcnMvZG93bnJldi54bWxQSwUGAAAAAAQABAD5AAAAlQMAAAAA&#10;" strokecolor="#2e2e2e" strokeweight="0"/>
                    <v:line id="Line 894" o:spid="_x0000_s1301" style="position:absolute;visibility:visible;mso-wrap-style:square" from="2738,391" to="2745,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SM5iccAAADdAAAADwAAAGRycy9kb3ducmV2LnhtbESPT2vCQBTE7wW/w/IK3nRTI62krmIr&#10;Wi+F1j94fWRfs8Hs25hdY/z23YLQ4zAzv2Gm885WoqXGl44VPA0TEMS50yUXCva71WACwgdkjZVj&#10;UnAjD/NZ72GKmXZX/qZ2GwoRIewzVGBCqDMpfW7Ioh+6mjh6P66xGKJsCqkbvEa4reQoSZ6lxZLj&#10;gsGa3g3lp+3FKlh/rt8Ol1H7taxvhj42p/NxPz4r1X/sFq8gAnXhP3xvb7SCNH1J4e9NfAJy9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IzmJxwAAAN0AAAAPAAAAAAAA&#10;AAAAAAAAAKECAABkcnMvZG93bnJldi54bWxQSwUGAAAAAAQABAD5AAAAlQMAAAAA&#10;" strokecolor="#2e2e2e" strokeweight="0"/>
                    <v:line id="Line 895" o:spid="_x0000_s1302" style="position:absolute;visibility:visible;mso-wrap-style:square" from="2769,391" to="2776,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qh/ccAAADdAAAADwAAAGRycy9kb3ducmV2LnhtbESPW2sCMRSE34X+h3AKvtVsVWzZGsUL&#10;Xl6E1lr6eticbhY3J+smruu/N0LBx2FmvmHG09aWoqHaF44VvPYSEMSZ0wXnCg7fq5d3ED4gaywd&#10;k4IreZhOnjpjTLW78Bc1+5CLCGGfogITQpVK6TNDFn3PVcTR+3O1xRBlnUtd4yXCbSn7STKSFguO&#10;CwYrWhjKjvuzVbDerec/537zuayuhjbb4+n3MDwp1X1uZx8gArXhEf5vb7WCweBtCPc38QnIy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qH9xwAAAN0AAAAPAAAAAAAA&#10;AAAAAAAAAKECAABkcnMvZG93bnJldi54bWxQSwUGAAAAAAQABAD5AAAAlQMAAAAA&#10;" strokecolor="#2e2e2e" strokeweight="0"/>
                    <v:line id="Line 896" o:spid="_x0000_s1303" style="position:absolute;visibility:visible;mso-wrap-style:square" from="2807,391" to="2813,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YEZsgAAADdAAAADwAAAGRycy9kb3ducmV2LnhtbESPS2/CMBCE75X4D9Yi9QZOoRQUMKgP&#10;lXKp1PIQ11W8jSPidYhNCP8eIyH1OJqZbzSzRWtL0VDtC8cKnvoJCOLM6YJzBdvNZ28CwgdkjaVj&#10;UnAhD4t552GGqXZn/qVmHXIRIexTVGBCqFIpfWbIou+7ijh6f662GKKsc6lrPEe4LeUgSV6kxYLj&#10;gsGK3g1lh/XJKlh+L992p0Hz81FdDH2tDsf99vmo1GO3fZ2CCNSG//C9vdIKhsPxCG5v4hOQ8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YYEZsgAAADdAAAADwAAAAAA&#10;AAAAAAAAAAChAgAAZHJzL2Rvd25yZXYueG1sUEsFBgAAAAAEAAQA+QAAAJYDAAAAAA==&#10;" strokecolor="#2e2e2e" strokeweight="0"/>
                    <v:line id="Line 897" o:spid="_x0000_s1304" style="position:absolute;visibility:visible;mso-wrap-style:square" from="2838,391" to="284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SaEccAAADdAAAADwAAAGRycy9kb3ducmV2LnhtbESPW2sCMRSE3wv9D+EUfNNsVWzZGsUL&#10;Xl6E1lr6eticbhY3J+smruu/N4LQx2FmvmHG09aWoqHaF44VvPYSEMSZ0wXnCg7fq+47CB+QNZaO&#10;ScGVPEwnz09jTLW78Bc1+5CLCGGfogITQpVK6TNDFn3PVcTR+3O1xRBlnUtd4yXCbSn7STKSFguO&#10;CwYrWhjKjvuzVbDerec/537zuayuhjbb4+n3MDwp1XlpZx8gArXhP/xob7WCweBtBPc38QnIy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hVJoRxwAAAN0AAAAPAAAAAAAA&#10;AAAAAAAAAKECAABkcnMvZG93bnJldi54bWxQSwUGAAAAAAQABAD5AAAAlQMAAAAA&#10;" strokecolor="#2e2e2e" strokeweight="0"/>
                    <v:line id="Line 898" o:spid="_x0000_s1305" style="position:absolute;visibility:visible;mso-wrap-style:square" from="2875,391" to="2876,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g/iscAAADdAAAADwAAAGRycy9kb3ducmV2LnhtbESPW2sCMRSE3wv9D+EUfKvZqmjZGsUL&#10;Xl6E1lr6eticbhY3J+smruu/N4LQx2FmvmHG09aWoqHaF44VvHUTEMSZ0wXnCg7fq9d3ED4gaywd&#10;k4IreZhOnp/GmGp34S9q9iEXEcI+RQUmhCqV0meGLPquq4ij9+dqiyHKOpe6xkuE21L2kmQoLRYc&#10;FwxWtDCUHfdnq2C9W89/zr3mc1ldDW22x9PvYXBSqvPSzj5ABGrDf/jR3moF/f5oBPc38QnIy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GD+KxwAAAN0AAAAPAAAAAAAA&#10;AAAAAAAAAKECAABkcnMvZG93bnJldi54bWxQSwUGAAAAAAQABAD5AAAAlQMAAAAA&#10;" strokecolor="#2e2e2e" strokeweight="0"/>
                    <v:line id="Line 899" o:spid="_x0000_s1306" style="position:absolute;visibility:visible;mso-wrap-style:square" from="2906,391" to="2912,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er+MQAAADdAAAADwAAAGRycy9kb3ducmV2LnhtbERPyW7CMBC9V+IfrEHqrTgF1KKAQSwq&#10;cEEqm7iO4mkcEY9DbEL4+/pQqcent09mrS1FQ7UvHCt47yUgiDOnC84VnI5fbyMQPiBrLB2Tgid5&#10;mE07LxNMtXvwnppDyEUMYZ+iAhNClUrpM0MWfc9VxJH7cbXFEGGdS13jI4bbUvaT5ENaLDg2GKxo&#10;aSi7Hu5WwXq3Xpzv/eZ7VT0NbbbX2+U0vCn12m3nYxCB2vAv/nNvtYLB4DPOjW/iE5DT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6v4xAAAAN0AAAAPAAAAAAAAAAAA&#10;AAAAAKECAABkcnMvZG93bnJldi54bWxQSwUGAAAAAAQABAD5AAAAkgMAAAAA&#10;" strokecolor="#2e2e2e" strokeweight="0"/>
                    <v:line id="Line 900" o:spid="_x0000_s1307" style="position:absolute;visibility:visible;mso-wrap-style:square" from="2937,391" to="2943,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sOY8gAAADdAAAADwAAAGRycy9kb3ducmV2LnhtbESPS2/CMBCE75X4D9Yi9QZOoaIQMKgP&#10;lXKp1PIQ11W8jSPidYhNCP8eIyH1OJqZbzSzRWtL0VDtC8cKnvoJCOLM6YJzBdvNZ28MwgdkjaVj&#10;UnAhD4t552GGqXZn/qVmHXIRIexTVGBCqFIpfWbIou+7ijh6f662GKKsc6lrPEe4LeUgSUbSYsFx&#10;wWBF74ayw/pkFSy/l2+706D5+aguhr5Wh+N++3xU6rHbvk5BBGrDf/jeXmkFw+HLBG5v4hOQ8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MsOY8gAAADdAAAADwAAAAAA&#10;AAAAAAAAAAChAgAAZHJzL2Rvd25yZXYueG1sUEsFBgAAAAAEAAQA+QAAAJYDAAAAAA==&#10;" strokecolor="#2e2e2e" strokeweight="0"/>
                    <v:line id="Line 901" o:spid="_x0000_s1308" style="position:absolute;visibility:visible;mso-wrap-style:square" from="2974,391" to="2980,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TX2cMAAADdAAAADwAAAGRycy9kb3ducmV2LnhtbERPy4rCMBTdD/gP4QruxlQdBqlGUYdR&#10;NwM+cXtprk2xualNrPXvJ4uBWR7OezpvbSkaqn3hWMGgn4AgzpwuOFdwOn6/j0H4gKyxdEwKXuRh&#10;Puu8TTHV7sl7ag4hFzGEfYoKTAhVKqXPDFn0fVcRR+7qaoshwjqXusZnDLelHCbJp7RYcGwwWNHK&#10;UHY7PKyC9c96eX4Mm91X9TK02d7ul9PHXalet11MQARqw7/4z73VCkajcdwf38QnIG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Qk19nDAAAA3QAAAA8AAAAAAAAAAAAA&#10;AAAAoQIAAGRycy9kb3ducmV2LnhtbFBLBQYAAAAABAAEAPkAAACRAwAAAAA=&#10;" strokecolor="#2e2e2e" strokeweight="0"/>
                    <v:line id="Line 902" o:spid="_x0000_s1309" style="position:absolute;visibility:visible;mso-wrap-style:square" from="3005,391" to="3011,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2hyQsYAAADdAAAADwAAAGRycy9kb3ducmV2LnhtbESPW2sCMRSE34X+h3AKfdOsF4qsRqmW&#10;Wl8KXvH1sDndLG5O1k1c139vCgUfh5n5hpnOW1uKhmpfOFbQ7yUgiDOnC84VHPZf3TEIH5A1lo5J&#10;wZ08zGcvnSmm2t14S80u5CJC2KeowIRQpVL6zJBF33MVcfR+XW0xRFnnUtd4i3BbykGSvEuLBccF&#10;gxUtDWXn3dUqWP2sFsfroNl8VndD3+vz5XQYXZR6e20/JiACteEZ/m+vtYLhcNyHvzfxCcj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tockLGAAAA3QAAAA8AAAAAAAAA&#10;AAAAAAAAoQIAAGRycy9kb3ducmV2LnhtbFBLBQYAAAAABAAEAPkAAACUAwAAAAA=&#10;" strokecolor="#2e2e2e" strokeweight="0"/>
                    <v:line id="Line 903" o:spid="_x0000_s1310" style="position:absolute;visibility:visible;mso-wrap-style:square" from="3042,391" to="3043,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rsNccAAADdAAAADwAAAGRycy9kb3ducmV2LnhtbESPT2vCQBTE74V+h+UVvNWNsYhEV7Et&#10;VS+F+g+vj+wzG8y+jdk1xm/fLQg9DjPzG2Y672wlWmp86VjBoJ+AIM6dLrlQsN99vY5B+ICssXJM&#10;Cu7kYT57fppipt2NN9RuQyEihH2GCkwIdSalzw1Z9H1XE0fv5BqLIcqmkLrBW4TbSqZJMpIWS44L&#10;Bmv6MJSft1erYPm9fD9c0/bns74bWq3Pl+P+7aJU76VbTEAE6sJ/+NFeawXD4TiFvzfxCcjZ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ruuw1xwAAAN0AAAAPAAAAAAAA&#10;AAAAAAAAAKECAABkcnMvZG93bnJldi54bWxQSwUGAAAAAAQABAD5AAAAlQMAAAAA&#10;" strokecolor="#2e2e2e" strokeweight="0"/>
                    <v:line id="Line 904" o:spid="_x0000_s1311" style="position:absolute;visibility:visible;mso-wrap-style:square" from="3073,391" to="3079,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ZJrscAAADdAAAADwAAAGRycy9kb3ducmV2LnhtbESPT2vCQBTE74V+h+UVeqsbjRSJrmIr&#10;Wi+F+g+vj+wzG8y+jdk1xm/vFgo9DjPzG2Yy62wlWmp86VhBv5eAIM6dLrlQsN8t30YgfEDWWDkm&#10;BXfyMJs+P00w0+7GG2q3oRARwj5DBSaEOpPS54Ys+p6riaN3co3FEGVTSN3gLcJtJQdJ8i4tlhwX&#10;DNb0aSg/b69Wwep79XG4DtqfRX039LU+X4774UWp15duPgYRqAv/4b/2WitI01EKv2/iE5DT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9kmuxwAAAN0AAAAPAAAAAAAA&#10;AAAAAAAAAKECAABkcnMvZG93bnJldi54bWxQSwUGAAAAAAQABAD5AAAAlQMAAAAA&#10;" strokecolor="#2e2e2e" strokeweight="0"/>
                    <v:line id="Line 905" o:spid="_x0000_s1312" style="position:absolute;visibility:visible;mso-wrap-style:square" from="3104,391" to="3110,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R2sgAAADdAAAADwAAAGRycy9kb3ducmV2LnhtbESPS2vDMBCE74X8B7GB3ho5D0pwLIem&#10;pWkuhTQPcl2srWVirRxLcZx/XxUKPQ4z8w2TLXtbi45aXzlWMB4lIIgLpysuFRz2709zED4ga6wd&#10;k4I7eVjmg4cMU+1u/EXdLpQiQtinqMCE0KRS+sKQRT9yDXH0vl1rMUTZllK3eItwW8tJkjxLixXH&#10;BYMNvRoqzrurVbD+XK+O10m3fWvuhj4258vpMLso9TjsXxYgAvXhP/zX3mgF0+l8Br9v4hOQ+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x/R2sgAAADdAAAADwAAAAAA&#10;AAAAAAAAAAChAgAAZHJzL2Rvd25yZXYueG1sUEsFBgAAAAAEAAQA+QAAAJYDAAAAAA==&#10;" strokecolor="#2e2e2e" strokeweight="0"/>
                    <v:line id="Line 906" o:spid="_x0000_s1313" style="position:absolute;visibility:visible;mso-wrap-style:square" from="3141,391" to="3147,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N0QccAAADdAAAADwAAAGRycy9kb3ducmV2LnhtbESPT2sCMRTE74LfIbxCbzVbrUW2RlFL&#10;rReh/sPrY/O6Wdy8rJu4rt++EQoeh5n5DTOetrYUDdW+cKzgtZeAIM6cLjhXsN99vYxA+ICssXRM&#10;Cm7kYTrpdsaYanflDTXbkIsIYZ+iAhNClUrpM0MWfc9VxNH7dbXFEGWdS13jNcJtKftJ8i4tFhwX&#10;DFa0MJSdtherYLlezg+XfvPzWd0Mfa9O5+P+7azU81M7+wARqA2P8H97pRUMBqMh3N/EJyA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kU3RBxwAAAN0AAAAPAAAAAAAA&#10;AAAAAAAAAKECAABkcnMvZG93bnJldi54bWxQSwUGAAAAAAQABAD5AAAAlQMAAAAA&#10;" strokecolor="#2e2e2e" strokeweight="0"/>
                    <v:line id="Line 907" o:spid="_x0000_s1314" style="position:absolute;visibility:visible;mso-wrap-style:square" from="3172,391" to="3178,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HqNscAAADdAAAADwAAAGRycy9kb3ducmV2LnhtbESPT2sCMRTE7wW/Q3hCbzXrH0S2RqlK&#10;1YtgraXXx+Z1s7h5WTdxXb+9EYQeh5n5DTOdt7YUDdW+cKyg30tAEGdOF5wrOH5/vk1A+ICssXRM&#10;Cm7kYT7rvEwx1e7KX9QcQi4ihH2KCkwIVSqlzwxZ9D1XEUfvz9UWQ5R1LnWN1wi3pRwkyVhaLDgu&#10;GKxoaSg7HS5WwXq3XvxcBs1+Vd0Mbban8+9xdFbqtdt+vIMI1Ib/8LO91QqGw8kYHm/iE5Cz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Ugeo2xwAAAN0AAAAPAAAAAAAA&#10;AAAAAAAAAKECAABkcnMvZG93bnJldi54bWxQSwUGAAAAAAQABAD5AAAAlQMAAAAA&#10;" strokecolor="#2e2e2e" strokeweight="0"/>
                    <v:line id="Line 908" o:spid="_x0000_s1315" style="position:absolute;visibility:visible;mso-wrap-style:square" from="3209,391" to="3210,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81PrccAAADdAAAADwAAAGRycy9kb3ducmV2LnhtbESPT2sCMRTE74LfIbxCbzVbLVa2RlFL&#10;rReh/sPrY/O6Wdy8rJu4rt++EQoeh5n5DTOetrYUDdW+cKzgtZeAIM6cLjhXsN99vYxA+ICssXRM&#10;Cm7kYTrpdsaYanflDTXbkIsIYZ+iAhNClUrpM0MWfc9VxNH7dbXFEGWdS13jNcJtKftJMpQWC44L&#10;BitaGMpO24tVsFwv54dLv/n5rG6Gvlen83H/dlbq+amdfYAI1IZH+L+90goGg9E73N/EJyA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7zU+txwAAAN0AAAAPAAAAAAAA&#10;AAAAAAAAAKECAABkcnMvZG93bnJldi54bWxQSwUGAAAAAAQABAD5AAAAlQMAAAAA&#10;" strokecolor="#2e2e2e" strokeweight="0"/>
                    <v:line id="Line 909" o:spid="_x0000_s1316" style="position:absolute;visibility:visible;mso-wrap-style:square" from="3240,391" to="3247,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Lb38MAAADdAAAADwAAAGRycy9kb3ducmV2LnhtbERPy4rCMBTdD/gP4QruxlQdBqlGUYdR&#10;NwM+cXtprk2xualNrPXvJ4uBWR7OezpvbSkaqn3hWMGgn4AgzpwuOFdwOn6/j0H4gKyxdEwKXuRh&#10;Puu8TTHV7sl7ag4hFzGEfYoKTAhVKqXPDFn0fVcRR+7qaoshwjqXusZnDLelHCbJp7RYcGwwWNHK&#10;UHY7PKyC9c96eX4Mm91X9TK02d7ul9PHXalet11MQARqw7/4z73VCkajcZwb38QnIG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pS29/DAAAA3QAAAA8AAAAAAAAAAAAA&#10;AAAAoQIAAGRycy9kb3ducmV2LnhtbFBLBQYAAAAABAAEAPkAAACRAwAAAAA=&#10;" strokecolor="#2e2e2e" strokeweight="0"/>
                    <v:line id="Line 910" o:spid="_x0000_s1317" style="position:absolute;visibility:visible;mso-wrap-style:square" from="3271,391" to="3277,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5+RMcAAADdAAAADwAAAGRycy9kb3ducmV2LnhtbESPW2sCMRSE3wv9D+EUfKvZqojdGsUL&#10;Xl6E1lr6eticbhY3J+smruu/N4LQx2FmvmHG09aWoqHaF44VvHUTEMSZ0wXnCg7fq9cRCB+QNZaO&#10;ScGVPEwnz09jTLW78Bc1+5CLCGGfogITQpVK6TNDFn3XVcTR+3O1xRBlnUtd4yXCbSl7STKUFguO&#10;CwYrWhjKjvuzVbDerec/517zuayuhjbb4+n3MDgp1XlpZx8gArXhP/xob7WCfn/0Dvc38QnIy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Hn5ExwAAAN0AAAAPAAAAAAAA&#10;AAAAAAAAAKECAABkcnMvZG93bnJldi54bWxQSwUGAAAAAAQABAD5AAAAlQMAAAAA&#10;" strokecolor="#2e2e2e" strokeweight="0"/>
                    <v:line id="Line 911" o:spid="_x0000_s1318" style="position:absolute;visibility:visible;mso-wrap-style:square" from="3308,391" to="3315,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1BBMQAAADdAAAADwAAAGRycy9kb3ducmV2LnhtbERPyW7CMBC9V+IfrEHqrTgFVJWAQSwq&#10;cEEqm7iO4mkcEY9DbEL4+/pQqcent09mrS1FQ7UvHCt47yUgiDOnC84VnI5fb58gfEDWWDomBU/y&#10;MJt2XiaYavfgPTWHkIsYwj5FBSaEKpXSZ4Ys+p6riCP342qLIcI6l7rGRwy3pewnyYe0WHBsMFjR&#10;0lB2PdytgvVuvTjf+833qnoa2myvt8tpeFPqtdvOxyACteFf/OfeagWDwSjuj2/iE5DT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UEExAAAAN0AAAAPAAAAAAAAAAAA&#10;AAAAAKECAABkcnMvZG93bnJldi54bWxQSwUGAAAAAAQABAD5AAAAkgMAAAAA&#10;" strokecolor="#2e2e2e" strokeweight="0"/>
                    <v:line id="Line 912" o:spid="_x0000_s1319" style="position:absolute;visibility:visible;mso-wrap-style:square" from="3339,391" to="3346,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Hkn8cAAADdAAAADwAAAGRycy9kb3ducmV2LnhtbESPW2sCMRSE3wv+h3AKvtWsF8RujeIF&#10;rS+CtZa+Hjanm8XNybqJ6/rvG6HQx2FmvmGm89aWoqHaF44V9HsJCOLM6YJzBafPzcsEhA/IGkvH&#10;pOBOHuazztMUU+1u/EHNMeQiQtinqMCEUKVS+syQRd9zFXH0flxtMURZ51LXeItwW8pBkoylxYLj&#10;gsGKVoay8/FqFWz32+XXddAc1tXd0PvufPk+jS5KdZ/bxRuIQG34D/+1d1rBcPjah8eb+ATk7B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seSfxwAAAN0AAAAPAAAAAAAA&#10;AAAAAAAAAKECAABkcnMvZG93bnJldi54bWxQSwUGAAAAAAQABAD5AAAAlQMAAAAA&#10;" strokecolor="#2e2e2e" strokeweight="0"/>
                    <v:line id="Line 913" o:spid="_x0000_s1320" style="position:absolute;visibility:visible;mso-wrap-style:square" from="3377,391" to="3383,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N66McAAADdAAAADwAAAGRycy9kb3ducmV2LnhtbESPQWvCQBSE70L/w/IK3uqmUcSmrlIV&#10;rZdCtZZeH9nXbDD7NmbXGP99Vyh4HGbmG2Y672wlWmp86VjB8yABQZw7XXKh4PC1fpqA8AFZY+WY&#10;FFzJw3z20Jtipt2Fd9TuQyEihH2GCkwIdSalzw1Z9ANXE0fv1zUWQ5RNIXWDlwi3lUyTZCwtlhwX&#10;DNa0NJQf92erYPOxWXyf0/ZzVV8NvW+Pp5/D6KRU/7F7ewURqAv38H97qxUMhy8p3N7EJ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Y3roxwAAAN0AAAAPAAAAAAAA&#10;AAAAAAAAAKECAABkcnMvZG93bnJldi54bWxQSwUGAAAAAAQABAD5AAAAlQMAAAAA&#10;" strokecolor="#2e2e2e" strokeweight="0"/>
                    <v:line id="Line 914" o:spid="_x0000_s1321" style="position:absolute;visibility:visible;mso-wrap-style:square" from="3408,391" to="341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fc8cAAADdAAAADwAAAGRycy9kb3ducmV2LnhtbESPT2vCQBTE7wW/w/IK3nRTI6WmrmIr&#10;Wi+F1j94fWRfs8Hs25hdY/z23YLQ4zAzv2Gm885WoqXGl44VPA0TEMS50yUXCva71eAFhA/IGivH&#10;pOBGHuaz3sMUM+2u/E3tNhQiQthnqMCEUGdS+tyQRT90NXH0flxjMUTZFFI3eI1wW8lRkjxLiyXH&#10;BYM1vRvKT9uLVbD+XL8dLqP2a1nfDH1sTufjfnxWqv/YLV5BBOrCf/je3mgFaTpJ4e9NfAJy9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BL99zxwAAAN0AAAAPAAAAAAAA&#10;AAAAAAAAAKECAABkcnMvZG93bnJldi54bWxQSwUGAAAAAAQABAD5AAAAlQMAAAAA&#10;" strokecolor="#2e2e2e" strokeweight="0"/>
                    <v:line id="Line 915" o:spid="_x0000_s1322" style="position:absolute;visibility:visible;mso-wrap-style:square" from="3439,391" to="3445,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ZHB8cAAADdAAAADwAAAGRycy9kb3ducmV2LnhtbESPW2sCMRSE34X+h3AKvtVsVaTdGsUL&#10;Xl6E1lr6eticbhY3J+smruu/N0LBx2FmvmHG09aWoqHaF44VvPYSEMSZ0wXnCg7fq5c3ED4gaywd&#10;k4IreZhOnjpjTLW78Bc1+5CLCGGfogITQpVK6TNDFn3PVcTR+3O1xRBlnUtd4yXCbSn7STKSFguO&#10;CwYrWhjKjvuzVbDerec/537zuayuhjbb4+n3MDwp1X1uZx8gArXhEf5vb7WCweB9CPc38QnIy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xkcHxwAAAN0AAAAPAAAAAAAA&#10;AAAAAAAAAKECAABkcnMvZG93bnJldi54bWxQSwUGAAAAAAQABAD5AAAAlQMAAAAA&#10;" strokecolor="#2e2e2e" strokeweight="0"/>
                    <v:line id="Line 916" o:spid="_x0000_s1323" style="position:absolute;visibility:visible;mso-wrap-style:square" from="3476,391" to="3482,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rinMgAAADdAAAADwAAAGRycy9kb3ducmV2LnhtbESPS2/CMBCE75X4D9Yi9QZOoVQQMKgP&#10;lXKp1PIQ11W8jSPidYhNCP8eIyH1OJqZbzSzRWtL0VDtC8cKnvoJCOLM6YJzBdvNZ28MwgdkjaVj&#10;UnAhD4t552GGqXZn/qVmHXIRIexTVGBCqFIpfWbIou+7ijh6f662GKKsc6lrPEe4LeUgSV6kxYLj&#10;gsGK3g1lh/XJKlh+L992p0Hz81FdDH2tDsf99vmo1GO3fZ2CCNSG//C9vdIKhsPJCG5v4hOQ8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YrinMgAAADdAAAADwAAAAAA&#10;AAAAAAAAAAChAgAAZHJzL2Rvd25yZXYueG1sUEsFBgAAAAAEAAQA+QAAAJYDAAAAAA==&#10;" strokecolor="#2e2e2e" strokeweight="0"/>
                    <v:line id="Line 917" o:spid="_x0000_s1324" style="position:absolute;visibility:visible;mso-wrap-style:square" from="3507,391" to="3513,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h868cAAADdAAAADwAAAGRycy9kb3ducmV2LnhtbESPW2sCMRSE3wv9D+EUfNNsVaTdGsUL&#10;Xl6E1lr6eticbhY3J+smruu/N4LQx2FmvmHG09aWoqHaF44VvPYSEMSZ0wXnCg7fq+4bCB+QNZaO&#10;ScGVPEwnz09jTLW78Bc1+5CLCGGfogITQpVK6TNDFn3PVcTR+3O1xRBlnUtd4yXCbSn7STKSFguO&#10;CwYrWhjKjvuzVbDerec/537zuayuhjbb4+n3MDwp1XlpZx8gArXhP/xob7WCweB9BPc38QnIy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WHzrxwAAAN0AAAAPAAAAAAAA&#10;AAAAAAAAAKECAABkcnMvZG93bnJldi54bWxQSwUGAAAAAAQABAD5AAAAlQMAAAAA&#10;" strokecolor="#2e2e2e" strokeweight="0"/>
                    <v:line id="Line 918" o:spid="_x0000_s1325" style="position:absolute;visibility:visible;mso-wrap-style:square" from="3544,391" to="3550,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TZcMgAAADdAAAADwAAAGRycy9kb3ducmV2LnhtbESPS2/CMBCE75X4D9Yi9QZOoaIQMKgP&#10;lXKp1PIQ11W8jSPidYhNCP8eIyH1OJqZbzSzRWtL0VDtC8cKnvoJCOLM6YJzBdvNZ28MwgdkjaVj&#10;UnAhD4t552GGqXZn/qVmHXIRIexTVGBCqFIpfWbIou+7ijh6f662GKKsc6lrPEe4LeUgSUbSYsFx&#10;wWBF74ayw/pkFSy/l2+706D5+aguhr5Wh+N++3xU6rHbvk5BBGrDf/jeXmkFw+HkBW5v4hOQ8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PhTZcMgAAADdAAAADwAAAAAA&#10;AAAAAAAAAAChAgAAZHJzL2Rvd25yZXYueG1sUEsFBgAAAAAEAAQA+QAAAJYDAAAAAA==&#10;" strokecolor="#2e2e2e" strokeweight="0"/>
                    <v:line id="Line 919" o:spid="_x0000_s1326" style="position:absolute;visibility:visible;mso-wrap-style:square" from="3575,391" to="3581,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tNAsQAAADdAAAADwAAAGRycy9kb3ducmV2LnhtbERPyW7CMBC9V+IfrEHqrTgFVJWAQSwq&#10;cEEqm7iO4mkcEY9DbEL4+/pQqcent09mrS1FQ7UvHCt47yUgiDOnC84VnI5fb58gfEDWWDomBU/y&#10;MJt2XiaYavfgPTWHkIsYwj5FBSaEKpXSZ4Ys+p6riCP342qLIcI6l7rGRwy3pewnyYe0WHBsMFjR&#10;0lB2PdytgvVuvTjf+833qnoa2myvt8tpeFPqtdvOxyACteFf/OfeagWDwSjOjW/iE5DT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i00CxAAAAN0AAAAPAAAAAAAAAAAA&#10;AAAAAKECAABkcnMvZG93bnJldi54bWxQSwUGAAAAAAQABAD5AAAAkgMAAAAA&#10;" strokecolor="#2e2e2e" strokeweight="0"/>
                    <v:line id="Line 920" o:spid="_x0000_s1327" style="position:absolute;visibility:visible;mso-wrap-style:square" from="3606,391" to="3612,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fomccAAADdAAAADwAAAGRycy9kb3ducmV2LnhtbESPT2sCMRTE74LfIbxCbzVbLVK3RlFL&#10;rReh/sPrY/O6Wdy8rJu4rt++EQoeh5n5DTOetrYUDdW+cKzgtZeAIM6cLjhXsN99vbyD8AFZY+mY&#10;FNzIw3TS7Ywx1e7KG2q2IRcRwj5FBSaEKpXSZ4Ys+p6riKP362qLIco6l7rGa4TbUvaTZCgtFhwX&#10;DFa0MJSdtherYLlezg+XfvPzWd0Mfa9O5+P+7azU81M7+wARqA2P8H97pRUMBqMR3N/EJyA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x+iZxwAAAN0AAAAPAAAAAAAA&#10;AAAAAAAAAKECAABkcnMvZG93bnJldi54bWxQSwUGAAAAAAQABAD5AAAAlQMAAAAA&#10;" strokecolor="#2e2e2e" strokeweight="0"/>
                    <v:line id="Line 921" o:spid="_x0000_s1328" style="position:absolute;visibility:visible;mso-wrap-style:square" from="3643,391" to="3649,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0Z5sQAAADdAAAADwAAAGRycy9kb3ducmV2LnhtbERPy2rCQBTdC/2H4Ra6q5NakRIzkT6o&#10;dSNoqri9ZK6ZYOZOzIwx/n1nUXB5OO9sMdhG9NT52rGCl3ECgrh0uuZKwe73+/kNhA/IGhvHpOBG&#10;Hhb5wyjDVLsrb6kvQiViCPsUFZgQ2lRKXxqy6MeuJY7c0XUWQ4RdJXWH1xhuGzlJkpm0WHNsMNjS&#10;p6HyVFysguV6+bG/TPrNV3sz9LM6nQ+76Vmpp8fhfQ4i0BDu4n/3Sit4nSZxf3wTn4DM/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XRnmxAAAAN0AAAAPAAAAAAAAAAAA&#10;AAAAAKECAABkcnMvZG93bnJldi54bWxQSwUGAAAAAAQABAD5AAAAkgMAAAAA&#10;" strokecolor="#2e2e2e" strokeweight="0"/>
                    <v:line id="Line 922" o:spid="_x0000_s1329" style="position:absolute;visibility:visible;mso-wrap-style:square" from="3674,391" to="3680,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G8fcYAAADdAAAADwAAAGRycy9kb3ducmV2LnhtbESPT2sCMRTE7wW/Q3gFb5rVSpGtUWpL&#10;1Yvgv+L1sXluFjcv6yau67c3BaHHYWZ+w0xmrS1FQ7UvHCsY9BMQxJnTBecKDvuf3hiED8gaS8ek&#10;4E4eZtPOywRT7W68pWYXchEh7FNUYEKoUil9Zsii77uKOHonV1sMUda51DXeItyWcpgk79JiwXHB&#10;YEVfhrLz7moVLNaL+e912Gy+q7uh5ep8OR5GF6W6r+3nB4hAbfgPP9srreBtlAzg7018AnL6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YRvH3GAAAA3QAAAA8AAAAAAAAA&#10;AAAAAAAAoQIAAGRycy9kb3ducmV2LnhtbFBLBQYAAAAABAAEAPkAAACUAwAAAAA=&#10;" strokecolor="#2e2e2e" strokeweight="0"/>
                    <v:line id="Line 923" o:spid="_x0000_s1330" style="position:absolute;visibility:visible;mso-wrap-style:square" from="3711,391" to="3717,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MiCscAAADdAAAADwAAAGRycy9kb3ducmV2LnhtbESPT2vCQBTE74LfYXmF3nTTVKREV6kt&#10;tV4K1j94fWRfs8Hs25hdY/z2XUHwOMzMb5jpvLOVaKnxpWMFL8MEBHHudMmFgt32a/AGwgdkjZVj&#10;UnAlD/NZvzfFTLsL/1K7CYWIEPYZKjAh1JmUPjdk0Q9dTRy9P9dYDFE2hdQNXiLcVjJNkrG0WHJc&#10;MFjTh6H8uDlbBcuf5WJ/Ttv1Z3019L06ng670Ump56fufQIiUBce4Xt7pRW8jpIUbm/iE5Cz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wyIKxwAAAN0AAAAPAAAAAAAA&#10;AAAAAAAAAKECAABkcnMvZG93bnJldi54bWxQSwUGAAAAAAQABAD5AAAAlQMAAAAA&#10;" strokecolor="#2e2e2e" strokeweight="0"/>
                    <v:line id="Line 924" o:spid="_x0000_s1331" style="position:absolute;visibility:visible;mso-wrap-style:square" from="3742,391" to="3748,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HkcYAAADdAAAADwAAAGRycy9kb3ducmV2LnhtbESPW2sCMRSE3wv+h3CEvtWsF4qsRrEt&#10;tb4IXvH1sDluFjcn6yau6783hUIfh5n5hpnOW1uKhmpfOFbQ7yUgiDOnC84VHPbfb2MQPiBrLB2T&#10;ggd5mM86L1NMtbvzlppdyEWEsE9RgQmhSqX0mSGLvucq4uidXW0xRFnnUtd4j3BbykGSvEuLBccF&#10;gxV9Gsouu5tVsFwvP463QbP5qh6GflaX6+kwuir12m0XExCB2vAf/muvtILhKBnC75v4BOTsC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Ph5HGAAAA3QAAAA8AAAAAAAAA&#10;AAAAAAAAoQIAAGRycy9kb3ducmV2LnhtbFBLBQYAAAAABAAEAPkAAACUAwAAAAA=&#10;" strokecolor="#2e2e2e" strokeweight="0"/>
                    <v:line id="Line 925" o:spid="_x0000_s1332" style="position:absolute;visibility:visible;mso-wrap-style:square" from="3773,391" to="3779,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Yf5cYAAADdAAAADwAAAGRycy9kb3ducmV2LnhtbESPT2vCQBTE74LfYXmF3nRTG4pEV6kt&#10;tV4K/sXrI/uaDWbfxuwa47fvFgSPw8z8hpnOO1uJlhpfOlbwMkxAEOdOl1wo2O++BmMQPiBrrByT&#10;ght5mM/6vSlm2l15Q+02FCJC2GeowIRQZ1L63JBFP3Q1cfR+XWMxRNkUUjd4jXBbyVGSvEmLJccF&#10;gzV9GMpP24tVsPxZLg6XUbv+rG+Gvlen83GfnpV6fureJyACdeERvrdXWsFrmqTw/yY+ATn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mH+XGAAAA3QAAAA8AAAAAAAAA&#10;AAAAAAAAoQIAAGRycy9kb3ducmV2LnhtbFBLBQYAAAAABAAEAPkAAACUAwAAAAA=&#10;" strokecolor="#2e2e2e" strokeweight="0"/>
                    <v:line id="Line 926" o:spid="_x0000_s1333" style="position:absolute;visibility:visible;mso-wrap-style:square" from="3810,391" to="3817,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q6fscAAADdAAAADwAAAGRycy9kb3ducmV2LnhtbESPW2vCQBSE3wv9D8sRfGs2WltKdJVe&#10;8PIiWKv4esges8Hs2ZhdY/z3bqHQx2FmvmEms85WoqXGl44VDJIUBHHudMmFgt3P/OkNhA/IGivH&#10;pOBGHmbTx4cJZtpd+ZvabShEhLDPUIEJoc6k9Lkhiz5xNXH0jq6xGKJsCqkbvEa4reQwTV+lxZLj&#10;gsGaPg3lp+3FKlisFx/7y7DdfNU3Q8vV6XzYjc5K9Xvd+xhEoC78h//aK63geZS+wO+b+ATk9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Krp+xwAAAN0AAAAPAAAAAAAA&#10;AAAAAAAAAKECAABkcnMvZG93bnJldi54bWxQSwUGAAAAAAQABAD5AAAAlQMAAAAA&#10;" strokecolor="#2e2e2e" strokeweight="0"/>
                    <v:line id="Line 927" o:spid="_x0000_s1334" style="position:absolute;visibility:visible;mso-wrap-style:square" from="3841,391" to="3847,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gkCcYAAADdAAAADwAAAGRycy9kb3ducmV2LnhtbESPT2sCMRTE74LfITyht5rVishqFNtS&#10;66XgX7w+Ns/N4uZl3cR1/fZNoeBxmJnfMLNFa0vRUO0LxwoG/QQEceZ0wbmCw/7rdQLCB2SNpWNS&#10;8CAPi3m3M8NUuztvqdmFXEQI+xQVmBCqVEqfGbLo+64ijt7Z1RZDlHUudY33CLelHCbJWFosOC4Y&#10;rOjDUHbZ3ayC1c/q/XgbNpvP6mHoe325ng6jq1IvvXY5BRGoDc/wf3utFbyNkjH8vYlP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n4JAnGAAAA3QAAAA8AAAAAAAAA&#10;AAAAAAAAoQIAAGRycy9kb3ducmV2LnhtbFBLBQYAAAAABAAEAPkAAACUAwAAAAA=&#10;" strokecolor="#2e2e2e" strokeweight="0"/>
                    <v:line id="Line 928" o:spid="_x0000_s1335" style="position:absolute;visibility:visible;mso-wrap-style:square" from="3878,391" to="3885,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SBkscAAADdAAAADwAAAGRycy9kb3ducmV2LnhtbESPW2vCQBSE3wv9D8sRfGs2WmlLdJVe&#10;8PIiWKv4esges8Hs2ZhdY/z3bqHQx2FmvmEms85WoqXGl44VDJIUBHHudMmFgt3P/OkNhA/IGivH&#10;pOBGHmbTx4cJZtpd+ZvabShEhLDPUIEJoc6k9Lkhiz5xNXH0jq6xGKJsCqkbvEa4reQwTV+kxZLj&#10;gsGaPg3lp+3FKlisFx/7y7DdfNU3Q8vV6XzYjc5K9Xvd+xhEoC78h//aK63geZS+wu+b+ATk9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tIGSxwAAAN0AAAAPAAAAAAAA&#10;AAAAAAAAAKECAABkcnMvZG93bnJldi54bWxQSwUGAAAAAAQABAD5AAAAlQMAAAAA&#10;" strokecolor="#2e2e2e" strokeweight="0"/>
                    <v:line id="Line 929" o:spid="_x0000_s1336" style="position:absolute;visibility:visible;mso-wrap-style:square" from="3909,391" to="3916,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sV4MQAAADdAAAADwAAAGRycy9kb3ducmV2LnhtbERPy2rCQBTdC/2H4Ra6q5NakRIzkT6o&#10;dSNoqri9ZK6ZYOZOzIwx/n1nUXB5OO9sMdhG9NT52rGCl3ECgrh0uuZKwe73+/kNhA/IGhvHpOBG&#10;Hhb5wyjDVLsrb6kvQiViCPsUFZgQ2lRKXxqy6MeuJY7c0XUWQ4RdJXWH1xhuGzlJkpm0WHNsMNjS&#10;p6HyVFysguV6+bG/TPrNV3sz9LM6nQ+76Vmpp8fhfQ4i0BDu4n/3Sit4nSZxbnwTn4DM/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KxXgxAAAAN0AAAAPAAAAAAAAAAAA&#10;AAAAAKECAABkcnMvZG93bnJldi54bWxQSwUGAAAAAAQABAD5AAAAkgMAAAAA&#10;" strokecolor="#2e2e2e" strokeweight="0"/>
                    <v:line id="Line 930" o:spid="_x0000_s1337" style="position:absolute;visibility:visible;mso-wrap-style:square" from="3940,391" to="3947,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ewe8cAAADdAAAADwAAAGRycy9kb3ducmV2LnhtbESPW2vCQBSE3wv9D8sRfGs2WiltdJVe&#10;8PIiWKv4esges8Hs2ZhdY/z3bqHQx2FmvmEms85WoqXGl44VDJIUBHHudMmFgt3P/OkVhA/IGivH&#10;pOBGHmbTx4cJZtpd+ZvabShEhLDPUIEJoc6k9Lkhiz5xNXH0jq6xGKJsCqkbvEa4reQwTV+kxZLj&#10;gsGaPg3lp+3FKlisFx/7y7DdfNU3Q8vV6XzYjc5K9Xvd+xhEoC78h//aK63geZS+we+b+ATk9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Z7B7xwAAAN0AAAAPAAAAAAAA&#10;AAAAAAAAAKECAABkcnMvZG93bnJldi54bWxQSwUGAAAAAAQABAD5AAAAlQMAAAAA&#10;" strokecolor="#2e2e2e" strokeweight="0"/>
                    <v:line id="Line 931" o:spid="_x0000_s1338" style="position:absolute;visibility:visible;mso-wrap-style:square" from="3978,391" to="398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SPO8MAAADdAAAADwAAAGRycy9kb3ducmV2LnhtbERPy4rCMBTdD/gP4QruxtQHMlSjODOM&#10;uhEcH7i9NNem2NzUJtb692YxMMvDec8WrS1FQ7UvHCsY9BMQxJnTBecKjoef9w8QPiBrLB2Tgid5&#10;WMw7bzNMtXvwLzX7kIsYwj5FBSaEKpXSZ4Ys+r6riCN3cbXFEGGdS13jI4bbUg6TZCItFhwbDFb0&#10;ZSi77u9WwWq7+jzdh83uu3oaWm+ut/NxfFOq122XUxCB2vAv/nNvtILReBD3xzfxCcj5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yEjzvDAAAA3QAAAA8AAAAAAAAAAAAA&#10;AAAAoQIAAGRycy9kb3ducmV2LnhtbFBLBQYAAAAABAAEAPkAAACRAwAAAAA=&#10;" strokecolor="#2e2e2e" strokeweight="0"/>
                    <v:line id="Line 932" o:spid="_x0000_s1339" style="position:absolute;visibility:visible;mso-wrap-style:square" from="4009,391" to="4015,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8gqoMcAAADdAAAADwAAAGRycy9kb3ducmV2LnhtbESPT2vCQBTE70K/w/KE3nQTK0VSV7Et&#10;tV4E/5VeH9nXbDD7NmbXGL+9WxA8DjPzG2Y672wlWmp86VhBOkxAEOdOl1woOOy/BhMQPiBrrByT&#10;git5mM+eelPMtLvwltpdKESEsM9QgQmhzqT0uSGLfuhq4uj9ucZiiLIppG7wEuG2kqMkeZUWS44L&#10;Bmv6MJQfd2erYLlevv+cR+3ms74a+l4dT7+H8Ump5363eAMRqAuP8L290gpexmkK/2/iE5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yCqgxwAAAN0AAAAPAAAAAAAA&#10;AAAAAAAAAKECAABkcnMvZG93bnJldi54bWxQSwUGAAAAAAQABAD5AAAAlQMAAAAA&#10;" strokecolor="#2e2e2e" strokeweight="0"/>
                    <v:line id="Line 933" o:spid="_x0000_s1340" style="position:absolute;visibility:visible;mso-wrap-style:square" from="4046,391" to="4052,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q018cAAADdAAAADwAAAGRycy9kb3ducmV2LnhtbESPT2vCQBTE70K/w/KE3nRjKkVSV7Et&#10;tV4E/5VeH9nXbDD7NmbXGL+9WxA8DjPzG2Y672wlWmp86VjBaJiAIM6dLrlQcNh/DSYgfEDWWDkm&#10;BVfyMJ899aaYaXfhLbW7UIgIYZ+hAhNCnUnpc0MW/dDVxNH7c43FEGVTSN3gJcJtJdMkeZUWS44L&#10;Bmv6MJQfd2erYLlevv+c03bzWV8Nfa+Op9/D+KTUc79bvIEI1IVH+N5eaQUv41EK/2/iE5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GrTXxwAAAN0AAAAPAAAAAAAA&#10;AAAAAAAAAKECAABkcnMvZG93bnJldi54bWxQSwUGAAAAAAQABAD5AAAAlQMAAAAA&#10;" strokecolor="#2e2e2e" strokeweight="0"/>
                    <v:line id="Line 934" o:spid="_x0000_s1341" style="position:absolute;visibility:visible;mso-wrap-style:square" from="4077,391" to="4083,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YRTMYAAADdAAAADwAAAGRycy9kb3ducmV2LnhtbESPW2sCMRSE34X+h3AKfdOsF4qsRqmW&#10;Wl8KXvH1sDndLG5O1k1c13/fFAQfh5n5hpnOW1uKhmpfOFbQ7yUgiDOnC84VHPZf3TEIH5A1lo5J&#10;wZ08zGcvnSmm2t14S80u5CJC2KeowIRQpVL6zJBF33MVcfR+XW0xRFnnUtd4i3BbykGSvEuLBccF&#10;gxUtDWXn3dUqWP2sFsfroNl8VndD3+vz5XQYXZR6e20/JiACteEZfrTXWsFw1B/C/5v4BOTs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xWEUzGAAAA3QAAAA8AAAAAAAAA&#10;AAAAAAAAoQIAAGRycy9kb3ducmV2LnhtbFBLBQYAAAAABAAEAPkAAACUAwAAAAA=&#10;" strokecolor="#2e2e2e" strokeweight="0"/>
                    <v:line id="Line 935" o:spid="_x0000_s1342" style="position:absolute;visibility:visible;mso-wrap-style:square" from="4114,391" to="4115,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7+JOMcAAADdAAAADwAAAGRycy9kb3ducmV2LnhtbESPT2vCQBTE74V+h+UJ3upGG0RSV7Et&#10;VS+C/0qvj+xrNph9G7NrjN/eFQo9DjPzG2Y672wlWmp86VjBcJCAIM6dLrlQcDx8vUxA+ICssXJM&#10;Cm7kYT57fppipt2Vd9TuQyEihH2GCkwIdSalzw1Z9ANXE0fv1zUWQ5RNIXWD1wi3lRwlyVhaLDku&#10;GKzpw1B+2l+sguVm+f59GbXbz/pmaLU+nX+O6Vmpfq9bvIEI1IX/8F97rRW8psMUHm/iE5Cz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v4k4xwAAAN0AAAAPAAAAAAAA&#10;AAAAAAAAAKECAABkcnMvZG93bnJldi54bWxQSwUGAAAAAAQABAD5AAAAlQMAAAAA&#10;" strokecolor="#2e2e2e" strokeweight="0"/>
                    <v:line id="Line 936" o:spid="_x0000_s1343" style="position:absolute;visibility:visible;mso-wrap-style:square" from="4145,391" to="4151,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Mso8cAAADdAAAADwAAAGRycy9kb3ducmV2LnhtbESPS2vDMBCE74X8B7GF3Bo5r1LcKCEP&#10;8rgE2jSl18XaWibWyrEUx/n3UaDQ4zAz3zCTWWtL0VDtC8cK+r0EBHHmdMG5guPX+uUNhA/IGkvH&#10;pOBGHmbTztMEU+2u/EnNIeQiQtinqMCEUKVS+syQRd9zFXH0fl1tMURZ51LXeI1wW8pBkrxKiwXH&#10;BYMVLQ1lp8PFKtjsN4vvy6D5WFU3Q9vd6fxzHJ2V6j6383cQgdrwH/5r77SC4ag/hseb+ATk9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M8yyjxwAAAN0AAAAPAAAAAAAA&#10;AAAAAAAAAKECAABkcnMvZG93bnJldi54bWxQSwUGAAAAAAQABAD5AAAAlQMAAAAA&#10;" strokecolor="#2e2e2e" strokeweight="0"/>
                    <v:line id="Line 937" o:spid="_x0000_s1344" style="position:absolute;visibility:visible;mso-wrap-style:square" from="4176,391" to="4182,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y1McAAADdAAAADwAAAGRycy9kb3ducmV2LnhtbESPT2sCMRTE70K/Q3iF3mpWKyJbo1TF&#10;PxdBraXXx+Z1s7h5WTdxXb+9EQoeh5n5DTOetrYUDdW+cKyg101AEGdOF5wrOH4v30cgfEDWWDom&#10;BTfyMJ28dMaYanflPTWHkIsIYZ+iAhNClUrpM0MWfddVxNH7c7XFEGWdS13jNcJtKftJMpQWC44L&#10;BiuaG8pOh4tVsNquZj+XfrNbVDdD683p/HscnJV6e22/PkEEasMz/N/eaAUfg94QHm/iE5CT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8IbLUxwAAAN0AAAAPAAAAAAAA&#10;AAAAAAAAAKECAABkcnMvZG93bnJldi54bWxQSwUGAAAAAAQABAD5AAAAlQMAAAAA&#10;" strokecolor="#2e2e2e" strokeweight="0"/>
                    <v:line id="Line 938" o:spid="_x0000_s1345" style="position:absolute;visibility:visible;mso-wrap-style:square" from="4213,391" to="4219,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20XT8gAAADdAAAADwAAAGRycy9kb3ducmV2LnhtbESPW2sCMRSE3wv+h3AKvtWsF2zZGsUL&#10;Xl6E1lr6eticbhY3J+smruu/N0Khj8PMfMNMZq0tRUO1Lxwr6PcSEMSZ0wXnCo5f65c3ED4gaywd&#10;k4IbeZhNO08TTLW78ic1h5CLCGGfogITQpVK6TNDFn3PVcTR+3W1xRBlnUtd4zXCbSkHSTKWFguO&#10;CwYrWhrKToeLVbDZbxbfl0Hzsapuhra70/nnODor1X1u5+8gArXhP/zX3mkFw1H/FR5v4hOQ0z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20XT8gAAADdAAAADwAAAAAA&#10;AAAAAAAAAAChAgAAZHJzL2Rvd25yZXYueG1sUEsFBgAAAAAEAAQA+QAAAJYDAAAAAA==&#10;" strokecolor="#2e2e2e" strokeweight="0"/>
                    <v:line id="Line 939" o:spid="_x0000_s1346" style="position:absolute;visibility:visible;mso-wrap-style:square" from="4244,391" to="4250,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KDPcMAAADdAAAADwAAAGRycy9kb3ducmV2LnhtbERPy4rCMBTdD/gP4QruxtQHMlSjODOM&#10;uhEcH7i9NNem2NzUJtb692YxMMvDec8WrS1FQ7UvHCsY9BMQxJnTBecKjoef9w8QPiBrLB2Tgid5&#10;WMw7bzNMtXvwLzX7kIsYwj5FBSaEKpXSZ4Ys+r6riCN3cbXFEGGdS13jI4bbUg6TZCItFhwbDFb0&#10;ZSi77u9WwWq7+jzdh83uu3oaWm+ut/NxfFOq122XUxCB2vAv/nNvtILReBDnxjfxCcj5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Lygz3DAAAA3QAAAA8AAAAAAAAAAAAA&#10;AAAAoQIAAGRycy9kb3ducmV2LnhtbFBLBQYAAAAABAAEAPkAAACRAwAAAAA=&#10;" strokecolor="#2e2e2e" strokeweight="0"/>
                    <v:line id="Line 940" o:spid="_x0000_s1347" style="position:absolute;visibility:visible;mso-wrap-style:square" from="4281,391" to="4282,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4mpsgAAADdAAAADwAAAGRycy9kb3ducmV2LnhtbESPW2sCMRSE3wv+h3AKvtWsF6TdGsUL&#10;Xl6E1lr6eticbhY3J+smruu/N0Khj8PMfMNMZq0tRUO1Lxwr6PcSEMSZ0wXnCo5f65dXED4gaywd&#10;k4IbeZhNO08TTLW78ic1h5CLCGGfogITQpVK6TNDFn3PVcTR+3W1xRBlnUtd4zXCbSkHSTKWFguO&#10;CwYrWhrKToeLVbDZbxbfl0Hzsapuhra70/nnODor1X1u5+8gArXhP/zX3mkFw1H/DR5v4hOQ0z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b4mpsgAAADdAAAADwAAAAAA&#10;AAAAAAAAAAChAgAAZHJzL2Rvd25yZXYueG1sUEsFBgAAAAAEAAQA+QAAAJYDAAAAAA==&#10;" strokecolor="#2e2e2e" strokeweight="0"/>
                    <v:line id="Line 941" o:spid="_x0000_s1348" style="position:absolute;visibility:visible;mso-wrap-style:square" from="4312,391" to="4318,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uhFhsMAAADdAAAADwAAAGRycy9kb3ducmV2LnhtbERPy2rCQBTdF/yH4Qrd1YmpFImOYita&#10;NwWfuL1krplg5k7MjDH+fWdR6PJw3tN5ZyvRUuNLxwqGgwQEce50yYWC42H1NgbhA7LGyjEpeJKH&#10;+az3MsVMuwfvqN2HQsQQ9hkqMCHUmZQ+N2TRD1xNHLmLayyGCJtC6gYfMdxWMk2SD2mx5NhgsKYv&#10;Q/l1f7cK1j/rz9M9bbfL+mnoe3O9nY+jm1Kv/W4xARGoC//iP/dGK3gfpXF/fBOfgJ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LoRYbDAAAA3QAAAA8AAAAAAAAAAAAA&#10;AAAAoQIAAGRycy9kb3ducmV2LnhtbFBLBQYAAAAABAAEAPkAAACRAwAAAAA=&#10;" strokecolor="#2e2e2e" strokeweight="0"/>
                    <v:line id="Line 942" o:spid="_x0000_s1349" style="position:absolute;visibility:visible;mso-wrap-style:square" from="4343,391" to="4349,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TgHccAAADdAAAADwAAAGRycy9kb3ducmV2LnhtbESPT2vCQBTE70K/w/KE3nRjKkVSV7Et&#10;tV4E/5VeH9nXbDD7NmbXGL+9WxA8DjPzG2Y672wlWmp86VjBaJiAIM6dLrlQcNh/DSYgfEDWWDkm&#10;BVfyMJ899aaYaXfhLbW7UIgIYZ+hAhNCnUnpc0MW/dDVxNH7c43FEGVTSN3gJcJtJdMkeZUWS44L&#10;Bmv6MJQfd2erYLlevv+c03bzWV8Nfa+Op9/D+KTUc79bvIEI1IVH+N5eaQUv43QE/2/iE5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9pOAdxwAAAN0AAAAPAAAAAAAA&#10;AAAAAAAAAKECAABkcnMvZG93bnJldi54bWxQSwUGAAAAAAQABAD5AAAAlQMAAAAA&#10;" strokecolor="#2e2e2e" strokeweight="0"/>
                    <v:line id="Line 943" o:spid="_x0000_s1350" style="position:absolute;visibility:visible;mso-wrap-style:square" from="4380,391" to="4387,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Z+ascAAADdAAAADwAAAGRycy9kb3ducmV2LnhtbESPT2vCQBTE74LfYXmF3nTTVKREV6kt&#10;tV4K1j94fWRfs8Hs25hdY/z2XUHwOMzMb5jpvLOVaKnxpWMFL8MEBHHudMmFgt32a/AGwgdkjZVj&#10;UnAlD/NZvzfFTLsL/1K7CYWIEPYZKjAh1JmUPjdk0Q9dTRy9P9dYDFE2hdQNXiLcVjJNkrG0WHJc&#10;MFjTh6H8uDlbBcuf5WJ/Ttv1Z3019L06ng670Ump56fufQIiUBce4Xt7pRW8jtIUbm/iE5Cz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dn5qxwAAAN0AAAAPAAAAAAAA&#10;AAAAAAAAAKECAABkcnMvZG93bnJldi54bWxQSwUGAAAAAAQABAD5AAAAlQMAAAAA&#10;" strokecolor="#2e2e2e" strokeweight="0"/>
                    <v:line id="Line 944" o:spid="_x0000_s1351" style="position:absolute;visibility:visible;mso-wrap-style:square" from="4411,391" to="4417,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rb8ccAAADdAAAADwAAAGRycy9kb3ducmV2LnhtbESPT2vCQBTE74V+h+UVvNWNUUSiq9iW&#10;qpdC6x+8PrLPbDD7NmbXGL99Vyj0OMzMb5jZorOVaKnxpWMFg34Cgjh3uuRCwX73+ToB4QOyxsox&#10;KbiTh8X8+WmGmXY3/qF2GwoRIewzVGBCqDMpfW7Iou+7mjh6J9dYDFE2hdQN3iLcVjJNkrG0WHJc&#10;MFjTu6H8vL1aBauv1dvhmrbfH/Xd0Hpzvhz3o4tSvZduOQURqAv/4b/2RisYjtIhPN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OtvxxwAAAN0AAAAPAAAAAAAA&#10;AAAAAAAAAKECAABkcnMvZG93bnJldi54bWxQSwUGAAAAAAQABAD5AAAAlQMAAAAA&#10;" strokecolor="#2e2e2e" strokeweight="0"/>
                    <v:line id="Line 945" o:spid="_x0000_s1352" style="position:absolute;visibility:visible;mso-wrap-style:square" from="4448,391" to="4449,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NDhccAAADdAAAADwAAAGRycy9kb3ducmV2LnhtbESPT2vCQBTE74V+h+UVetNN0yAluopt&#10;qfVSsP7B6yP7zAazb2N2jfHbdwWhx2FmfsNMZr2tRUetrxwreBkmIIgLpysuFWw3X4M3ED4ga6wd&#10;k4IreZhNHx8mmGt34V/q1qEUEcI+RwUmhCaX0heGLPqha4ijd3CtxRBlW0rd4iXCbS3TJBlJixXH&#10;BYMNfRgqjuuzVbD4Wbzvzmm3+myuhr6Xx9N+m52Uen7q52MQgfrwH763l1rBa5ZmcHsTn4Cc/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00OFxwAAAN0AAAAPAAAAAAAA&#10;AAAAAAAAAKECAABkcnMvZG93bnJldi54bWxQSwUGAAAAAAQABAD5AAAAlQMAAAAA&#10;" strokecolor="#2e2e2e" strokeweight="0"/>
                    <v:line id="Line 946" o:spid="_x0000_s1353" style="position:absolute;visibility:visible;mso-wrap-style:square" from="4479,391" to="4486,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mHscAAADdAAAADwAAAGRycy9kb3ducmV2LnhtbESPT2vCQBTE74V+h+UJ3urGaKWkrlIV&#10;/1wK1Vp6fWRfs8Hs25hdY/z2bqHQ4zAzv2Gm885WoqXGl44VDAcJCOLc6ZILBcfP9dMLCB+QNVaO&#10;ScGNPMxnjw9TzLS78p7aQyhEhLDPUIEJoc6k9Lkhi37gauLo/bjGYoiyKaRu8BrhtpJpkkykxZLj&#10;gsGaloby0+FiFWzeN4uvS9p+rOqboe3udP4+js9K9Xvd2yuIQF34D/+1d1rBaJw+w++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n+YexwAAAN0AAAAPAAAAAAAA&#10;AAAAAAAAAKECAABkcnMvZG93bnJldi54bWxQSwUGAAAAAAQABAD5AAAAlQMAAAAA&#10;" strokecolor="#2e2e2e" strokeweight="0"/>
                    <v:line id="Line 947" o:spid="_x0000_s1354" style="position:absolute;visibility:visible;mso-wrap-style:square" from="4510,391" to="4517,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14acYAAADdAAAADwAAAGRycy9kb3ducmV2LnhtbESPQWvCQBSE74L/YXlCb3XTVKREV6mK&#10;1kuhtYrXR/aZDWbfxuwa47/vFgoeh5n5hpnOO1uJlhpfOlbwMkxAEOdOl1wo2P+sn99A+ICssXJM&#10;Cu7kYT7r96aYaXfjb2p3oRARwj5DBSaEOpPS54Ys+qGriaN3co3FEGVTSN3gLcJtJdMkGUuLJccF&#10;gzUtDeXn3dUq2HxuFodr2n6t6ruhj+35ctyPLko9Dbr3CYhAXXiE/9tbreB1lI7h7018AnL2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NeGnGAAAA3QAAAA8AAAAAAAAA&#10;AAAAAAAAoQIAAGRycy9kb3ducmV2LnhtbFBLBQYAAAAABAAEAPkAAACUAwAAAAA=&#10;" strokecolor="#2e2e2e" strokeweight="0"/>
                    <v:line id="Line 948" o:spid="_x0000_s1355" style="position:absolute;visibility:visible;mso-wrap-style:square" from="4548,391" to="455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Hd8scAAADdAAAADwAAAGRycy9kb3ducmV2LnhtbESPT2vCQBTE74V+h+UJ3urGKLWkrlIV&#10;/1wK1Vp6fWRfs8Hs25hdY/z2bqHQ4zAzv2Gm885WoqXGl44VDAcJCOLc6ZILBcfP9dMLCB+QNVaO&#10;ScGNPMxnjw9TzLS78p7aQyhEhLDPUIEJoc6k9Lkhi37gauLo/bjGYoiyKaRu8BrhtpJpkjxLiyXH&#10;BYM1LQ3lp8PFKti8bxZfl7T9WNU3Q9vd6fx9HJ+V6ve6t1cQgbrwH/5r77SC0TidwO+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Ad3yxwAAAN0AAAAPAAAAAAAA&#10;AAAAAAAAAKECAABkcnMvZG93bnJldi54bWxQSwUGAAAAAAQABAD5AAAAlQMAAAAA&#10;" strokecolor="#2e2e2e" strokeweight="0"/>
                    <v:line id="Line 949" o:spid="_x0000_s1356" style="position:absolute;visibility:visible;mso-wrap-style:square" from="4579,391" to="4585,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5JgMMAAADdAAAADwAAAGRycy9kb3ducmV2LnhtbERPy2rCQBTdF/yH4Qrd1YmpFImOYita&#10;NwWfuL1krplg5k7MjDH+fWdR6PJw3tN5ZyvRUuNLxwqGgwQEce50yYWC42H1NgbhA7LGyjEpeJKH&#10;+az3MsVMuwfvqN2HQsQQ9hkqMCHUmZQ+N2TRD1xNHLmLayyGCJtC6gYfMdxWMk2SD2mx5NhgsKYv&#10;Q/l1f7cK1j/rz9M9bbfL+mnoe3O9nY+jm1Kv/W4xARGoC//iP/dGK3gfpXFufBOfgJ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yeSYDDAAAA3QAAAA8AAAAAAAAAAAAA&#10;AAAAoQIAAGRycy9kb3ducmV2LnhtbFBLBQYAAAAABAAEAPkAAACRAwAAAAA=&#10;" strokecolor="#2e2e2e" strokeweight="0"/>
                    <v:line id="Line 950" o:spid="_x0000_s1357" style="position:absolute;visibility:visible;mso-wrap-style:square" from="4616,391" to="4617,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9LsG8cAAADdAAAADwAAAGRycy9kb3ducmV2LnhtbESPT2vCQBTE74V+h+UJ3urGKMWmrlIV&#10;/1wK1Vp6fWRfs8Hs25hdY/z2bqHQ4zAzv2Gm885WoqXGl44VDAcJCOLc6ZILBcfP9dMEhA/IGivH&#10;pOBGHuazx4cpZtpdeU/tIRQiQthnqMCEUGdS+tyQRT9wNXH0flxjMUTZFFI3eI1wW8k0SZ6lxZLj&#10;gsGaloby0+FiFWzeN4uvS9p+rOqboe3udP4+js9K9Xvd2yuIQF34D/+1d1rBaJy+wO+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0uwbxwAAAN0AAAAPAAAAAAAA&#10;AAAAAAAAAKECAABkcnMvZG93bnJldi54bWxQSwUGAAAAAAQABAD5AAAAlQMAAAAA&#10;" strokecolor="#2e2e2e" strokeweight="0"/>
                    <v:line id="Line 951" o:spid="_x0000_s1358" style="position:absolute;visibility:visible;mso-wrap-style:square" from="4647,391" to="4653,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HTW8MAAADdAAAADwAAAGRycy9kb3ducmV2LnhtbERPy4rCMBTdD/gP4Qqz09QHg1Sj6Azj&#10;uBnwidtLc22KzU1tYq1/P1kIszyc92zR2lI0VPvCsYJBPwFBnDldcK7gePjuTUD4gKyxdEwKnuRh&#10;Me+8zTDV7sE7avYhFzGEfYoKTAhVKqXPDFn0fVcRR+7iaoshwjqXusZHDLelHCbJh7RYcGwwWNGn&#10;oey6v1sF69/16nQfNtuv6mnoZ3O9nY/jm1Lv3XY5BRGoDf/il3ujFYzGo7g/volPQ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cx01vDAAAA3QAAAA8AAAAAAAAAAAAA&#10;AAAAoQIAAGRycy9kb3ducmV2LnhtbFBLBQYAAAAABAAEAPkAAACRAwAAAAA=&#10;" strokecolor="#2e2e2e" strokeweight="0"/>
                    <v:line id="Line 952" o:spid="_x0000_s1359" style="position:absolute;visibility:visible;mso-wrap-style:square" from="4678,391" to="468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12wMYAAADdAAAADwAAAGRycy9kb3ducmV2LnhtbESPW2sCMRSE34X+h3AKfdOsF4qsRqmW&#10;Wl8KXvH1sDndLG5O1k1c13/fFAQfh5n5hpnOW1uKhmpfOFbQ7yUgiDOnC84VHPZf3TEIH5A1lo5J&#10;wZ08zGcvnSmm2t14S80u5CJC2KeowIRQpVL6zJBF33MVcfR+XW0xRFnnUtd4i3BbykGSvEuLBccF&#10;gxUtDWXn3dUqWP2sFsfroNl8VndD3+vz5XQYXZR6e20/JiACteEZfrTXWsFwNOzD/5v4BOTs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h9dsDGAAAA3QAAAA8AAAAAAAAA&#10;AAAAAAAAoQIAAGRycy9kb3ducmV2LnhtbFBLBQYAAAAABAAEAPkAAACUAwAAAAA=&#10;" strokecolor="#2e2e2e" strokeweight="0"/>
                    <v:line id="Line 953" o:spid="_x0000_s1360" style="position:absolute;visibility:visible;mso-wrap-style:square" from="4715,391" to="4721,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ot8cAAADdAAAADwAAAGRycy9kb3ducmV2LnhtbESPT2vCQBTE74V+h+UVvNWNUUSiq9iW&#10;qpdC6x+8PrLPbDD7NmbXGL99Vyj0OMzMb5jZorOVaKnxpWMFg34Cgjh3uuRCwX73+ToB4QOyxsox&#10;KbiTh8X8+WmGmXY3/qF2GwoRIewzVGBCqDMpfW7Iou+7mjh6J9dYDFE2hdQN3iLcVjJNkrG0WHJc&#10;MFjTu6H8vL1aBauv1dvhmrbfH/Xd0Hpzvhz3o4tSvZduOQURqAv/4b/2RisYjoYpPN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Ir+i3xwAAAN0AAAAPAAAAAAAA&#10;AAAAAAAAAKECAABkcnMvZG93bnJldi54bWxQSwUGAAAAAAQABAD5AAAAlQMAAAAA&#10;" strokecolor="#2e2e2e" strokeweight="0"/>
                    <v:line id="Line 954" o:spid="_x0000_s1361" style="position:absolute;visibility:visible;mso-wrap-style:square" from="4746,391" to="4752,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NLMcAAADdAAAADwAAAGRycy9kb3ducmV2LnhtbESPQWvCQBSE70L/w/IKvdWNRopEV7Et&#10;tV4KbVS8PrLPbDD7NmbXGP99t1DwOMzMN8x82dtadNT6yrGC0TABQVw4XXGpYLf9eJ6C8AFZY+2Y&#10;FNzIw3LxMJhjpt2Vf6jLQykihH2GCkwITSalLwxZ9EPXEEfv6FqLIcq2lLrFa4TbWo6T5EVarDgu&#10;GGzozVBxyi9Wwfpr/bq/jLvv9+Zm6HNzOh92k7NST4/9agYiUB/u4f/2RitIJ2kKf2/iE5C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n400sxwAAAN0AAAAPAAAAAAAA&#10;AAAAAAAAAKECAABkcnMvZG93bnJldi54bWxQSwUGAAAAAAQABAD5AAAAlQMAAAAA&#10;" strokecolor="#2e2e2e" strokeweight="0"/>
                    <v:line id="Line 955" o:spid="_x0000_s1362" style="position:absolute;visibility:visible;mso-wrap-style:square" from="4783,391" to="478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rVWMcAAADdAAAADwAAAGRycy9kb3ducmV2LnhtbESPW2vCQBSE3wv9D8sp+FY3ahBJXcVW&#10;vLwUvJW+HrKn2WD2bMyuMf77rlDo4zAz3zDTeWcr0VLjS8cKBv0EBHHudMmFgtNx9ToB4QOyxsox&#10;KbiTh/ns+WmKmXY33lN7CIWIEPYZKjAh1JmUPjdk0fddTRy9H9dYDFE2hdQN3iLcVnKYJGNpseS4&#10;YLCmD0P5+XC1Ctaf6/ev67DdLeu7oc32fPk+pRelei/d4g1EoC78h//aW61glI5SeLyJT0DO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oCtVYxwAAAN0AAAAPAAAAAAAA&#10;AAAAAAAAAKECAABkcnMvZG93bnJldi54bWxQSwUGAAAAAAQABAD5AAAAlQMAAAAA&#10;" strokecolor="#2e2e2e" strokeweight="0"/>
                    <v:line id="Line 956" o:spid="_x0000_s1363" style="position:absolute;visibility:visible;mso-wrap-style:square" from="4814,391" to="4820,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Zww8gAAADdAAAADwAAAGRycy9kb3ducmV2LnhtbESPW2sCMRSE34X+h3AKvtVsvZSyNYoX&#10;vLwIrbX09bA53SxuTtZNXNd/b4SCj8PMfMOMp60tRUO1LxwreO0lIIgzpwvOFRy+Vy/vIHxA1lg6&#10;JgVX8jCdPHXGmGp34S9q9iEXEcI+RQUmhCqV0meGLPqeq4ij9+dqiyHKOpe6xkuE21L2k+RNWiw4&#10;LhisaGEoO+7PVsF6t57/nPvN57K6Gtpsj6ffw/CkVPe5nX2ACNSGR/i/vdUKBsPBCO5v4hOQkx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0Zww8gAAADdAAAADwAAAAAA&#10;AAAAAAAAAAChAgAAZHJzL2Rvd25yZXYueG1sUEsFBgAAAAAEAAQA+QAAAJYDAAAAAA==&#10;" strokecolor="#2e2e2e" strokeweight="0"/>
                    <v:line id="Line 957" o:spid="_x0000_s1364" style="position:absolute;visibility:visible;mso-wrap-style:square" from="4845,391" to="4851,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5TutMgAAADdAAAADwAAAGRycy9kb3ducmV2LnhtbESPS2vDMBCE74X8B7GB3ho5D0JxLIem&#10;pWkuhTQPcl2srWVirRxLcZx/XxUKPQ4z8w2TLXtbi45aXzlWMB4lIIgLpysuFRz270/PIHxA1lg7&#10;JgV38rDMBw8Zptrd+Iu6XShFhLBPUYEJoUml9IUhi37kGuLofbvWYoiyLaVu8RbhtpaTJJlLixXH&#10;BYMNvRoqzrurVbD+XK+O10m3fWvuhj4258vpMLso9TjsXxYgAvXhP/zX3mgF09l0Dr9v4hOQ+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t5TutMgAAADdAAAADwAAAAAA&#10;AAAAAAAAAAChAgAAZHJzL2Rvd25yZXYueG1sUEsFBgAAAAAEAAQA+QAAAJYDAAAAAA==&#10;" strokecolor="#2e2e2e" strokeweight="0"/>
                    <v:line id="Line 958" o:spid="_x0000_s1365" style="position:absolute;visibility:visible;mso-wrap-style:square" from="4882,391" to="4888,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hLL8cAAADdAAAADwAAAGRycy9kb3ducmV2LnhtbESPW2sCMRSE34X+h3AKvtVsVWzZGsUL&#10;Xl6E1lr6eticbhY3J+smruu/N0LBx2FmvmHG09aWoqHaF44VvPYSEMSZ0wXnCg7fq5d3ED4gaywd&#10;k4IreZhOnjpjTLW78Bc1+5CLCGGfogITQpVK6TNDFn3PVcTR+3O1xRBlnUtd4yXCbSn7STKSFguO&#10;CwYrWhjKjvuzVbDerec/537zuayuhjbb4+n3MDwp1X1uZx8gArXhEf5vb7WCwXDwBvc38QnIy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2EsvxwAAAN0AAAAPAAAAAAAA&#10;AAAAAAAAAKECAABkcnMvZG93bnJldi54bWxQSwUGAAAAAAQABAD5AAAAlQMAAAAA&#10;" strokecolor="#2e2e2e" strokeweight="0"/>
                    <v:line id="Line 959" o:spid="_x0000_s1366" style="position:absolute;visibility:visible;mso-wrap-style:square" from="4913,391" to="4919,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ffXcMAAADdAAAADwAAAGRycy9kb3ducmV2LnhtbERPy4rCMBTdD/gP4Qqz09QHg1Sj6Azj&#10;uBnwidtLc22KzU1tYq1/P1kIszyc92zR2lI0VPvCsYJBPwFBnDldcK7gePjuTUD4gKyxdEwKnuRh&#10;Me+8zTDV7sE7avYhFzGEfYoKTAhVKqXPDFn0fVcRR+7iaoshwjqXusZHDLelHCbJh7RYcGwwWNGn&#10;oey6v1sF69/16nQfNtuv6mnoZ3O9nY/jm1Lv3XY5BRGoDf/il3ujFYzGozg3volPQ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lH313DAAAA3QAAAA8AAAAAAAAAAAAA&#10;AAAAoQIAAGRycy9kb3ducmV2LnhtbFBLBQYAAAAABAAEAPkAAACRAwAAAAA=&#10;" strokecolor="#2e2e2e" strokeweight="0"/>
                    <v:line id="Line 960" o:spid="_x0000_s1367" style="position:absolute;visibility:visible;mso-wrap-style:square" from="4950,391" to="4956,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t6xscAAADdAAAADwAAAGRycy9kb3ducmV2LnhtbESPW2sCMRSE34X+h3AKvtVsVaTdGsUL&#10;Xl6E1lr6eticbhY3J+smruu/N0LBx2FmvmHG09aWoqHaF44VvPYSEMSZ0wXnCg7fq5c3ED4gaywd&#10;k4IreZhOnjpjTLW78Bc1+5CLCGGfogITQpVK6TNDFn3PVcTR+3O1xRBlnUtd4yXCbSn7STKSFguO&#10;CwYrWhjKjvuzVbDerec/537zuayuhjbb4+n3MDwp1X1uZx8gArXhEf5vb7WCwXDwDvc38QnIy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C3rGxwAAAN0AAAAPAAAAAAAA&#10;AAAAAAAAAKECAABkcnMvZG93bnJldi54bWxQSwUGAAAAAAQABAD5AAAAlQMAAAAA&#10;" strokecolor="#2e2e2e" strokeweight="0"/>
                    <v:line id="Line 961" o:spid="_x0000_s1368" style="position:absolute;visibility:visible;mso-wrap-style:square" from="4981,391" to="4987,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egJsMAAADdAAAADwAAAGRycy9kb3ducmV2LnhtbERPy2rCQBTdF/yH4Qrd1Yk2FImOYita&#10;NwWfuL1krplg5k7MjDH+fWdR6PJw3tN5ZyvRUuNLxwqGgwQEce50yYWC42H1NgbhA7LGyjEpeJKH&#10;+az3MsVMuwfvqN2HQsQQ9hkqMCHUmZQ+N2TRD1xNHLmLayyGCJtC6gYfMdxWcpQkH9JiybHBYE1f&#10;hvLr/m4VrH/Wn6f7qN0u66eh7831dj6mN6Ve+91iAiJQF/7Ff+6NVvCepnF/fBOfgJ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83oCbDAAAA3QAAAA8AAAAAAAAAAAAA&#10;AAAAoQIAAGRycy9kb3ducmV2LnhtbFBLBQYAAAAABAAEAPkAAACRAwAAAAA=&#10;" strokecolor="#2e2e2e" strokeweight="0"/>
                    <v:line id="Line 962" o:spid="_x0000_s1369" style="position:absolute;visibility:visible;mso-wrap-style:square" from="5012,391" to="5018,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sFvccAAADdAAAADwAAAGRycy9kb3ducmV2LnhtbESPT2vCQBTE74V+h+UJ3upGG0RSV7Et&#10;VS+C/0qvj+xrNph9G7NrjN/eFQo9DjPzG2Y672wlWmp86VjBcJCAIM6dLrlQcDx8vUxA+ICssXJM&#10;Cm7kYT57fppipt2Vd9TuQyEihH2GCkwIdSalzw1Z9ANXE0fv1zUWQ5RNIXWD1wi3lRwlyVhaLDku&#10;GKzpw1B+2l+sguVm+f59GbXbz/pmaLU+nX+O6Vmpfq9bvIEI1IX/8F97rRW8pukQHm/iE5Cz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ewW9xwAAAN0AAAAPAAAAAAAA&#10;AAAAAAAAAKECAABkcnMvZG93bnJldi54bWxQSwUGAAAAAAQABAD5AAAAlQMAAAAA&#10;" strokecolor="#2e2e2e" strokeweight="0"/>
                    <v:line id="Line 963" o:spid="_x0000_s1370" style="position:absolute;visibility:visible;mso-wrap-style:square" from="5049,391" to="5056,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mbyscAAADdAAAADwAAAGRycy9kb3ducmV2LnhtbESPT2vCQBTE74V+h+UVetNN0yAluopt&#10;qfVSsP7B6yP7zAazb2N2jfHbdwWhx2FmfsNMZr2tRUetrxwreBkmIIgLpysuFWw3X4M3ED4ga6wd&#10;k4IreZhNHx8mmGt34V/q1qEUEcI+RwUmhCaX0heGLPqha4ijd3CtxRBlW0rd4iXCbS3TJBlJixXH&#10;BYMNfRgqjuuzVbD4Wbzvzmm3+myuhr6Xx9N+m52Uen7q52MQgfrwH763l1rBa5alcHsTn4Cc/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qZvKxwAAAN0AAAAPAAAAAAAA&#10;AAAAAAAAAKECAABkcnMvZG93bnJldi54bWxQSwUGAAAAAAQABAD5AAAAlQMAAAAA&#10;" strokecolor="#2e2e2e" strokeweight="0"/>
                    <v:line id="Line 964" o:spid="_x0000_s1371" style="position:absolute;visibility:visible;mso-wrap-style:square" from="5080,391" to="5087,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ccAAADdAAAADwAAAGRycy9kb3ducmV2LnhtbESPW2vCQBSE3wv9D8sp+FY3ahBJXcVW&#10;vLwUvJW+HrKn2WD2bMyuMf77rlDo4zAz3zDTeWcr0VLjS8cKBv0EBHHudMmFgtNx9ToB4QOyxsox&#10;KbiTh/ns+WmKmXY33lN7CIWIEPYZKjAh1JmUPjdk0fddTRy9H9dYDFE2hdQN3iLcVnKYJGNpseS4&#10;YLCmD0P5+XC1Ctaf6/ev67DdLeu7oc32fPk+pRelei/d4g1EoC78h//aW61glKYjeLyJT0DO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5T5RxwAAAN0AAAAPAAAAAAAA&#10;AAAAAAAAAKECAABkcnMvZG93bnJldi54bWxQSwUGAAAAAAQABAD5AAAAlQMAAAAA&#10;" strokecolor="#2e2e2e" strokeweight="0"/>
                    <v:line id="Line 965" o:spid="_x0000_s1372" style="position:absolute;visibility:visible;mso-wrap-style:square" from="5118,391" to="512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ymJcYAAADdAAAADwAAAGRycy9kb3ducmV2LnhtbESPT2vCQBTE74LfYXmF3nRTG4pEV6kt&#10;tV4K/sXrI/uaDWbfxuwa47fvFgSPw8z8hpnOO1uJlhpfOlbwMkxAEOdOl1wo2O++BmMQPiBrrByT&#10;ght5mM/6vSlm2l15Q+02FCJC2GeowIRQZ1L63JBFP3Q1cfR+XWMxRNkUUjd4jXBbyVGSvEmLJccF&#10;gzV9GMpP24tVsPxZLg6XUbv+rG+Gvlen83GfnpV6fureJyACdeERvrdXWsFrmqbw/yY+ATn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AMpiXGAAAA3QAAAA8AAAAAAAAA&#10;AAAAAAAAoQIAAGRycy9kb3ducmV2LnhtbFBLBQYAAAAABAAEAPkAAACUAwAAAAA=&#10;" strokecolor="#2e2e2e" strokeweight="0"/>
                    <v:line id="Line 966" o:spid="_x0000_s1373" style="position:absolute;visibility:visible;mso-wrap-style:square" from="5149,391" to="5155,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ADvscAAADdAAAADwAAAGRycy9kb3ducmV2LnhtbESPT2vCQBTE74V+h+UJ3upGTaWkrlIV&#10;/1wK1Vp6fWRfs8Hs25hdY/z2bqHQ4zAzv2Gm885WoqXGl44VDAcJCOLc6ZILBcfP9dMLCB+QNVaO&#10;ScGNPMxnjw9TzLS78p7aQyhEhLDPUIEJoc6k9Lkhi37gauLo/bjGYoiyKaRu8BrhtpKjJJlIiyXH&#10;BYM1LQ3lp8PFKti8bxZfl1H7sapvhra70/n7mJ6V6ve6t1cQgbrwH/5r77SCcZo+w++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QAO+xwAAAN0AAAAPAAAAAAAA&#10;AAAAAAAAAKECAABkcnMvZG93bnJldi54bWxQSwUGAAAAAAQABAD5AAAAlQMAAAAA&#10;" strokecolor="#2e2e2e" strokeweight="0"/>
                    <v:line id="Line 967" o:spid="_x0000_s1374" style="position:absolute;visibility:visible;mso-wrap-style:square" from="5180,391" to="5186,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5KdyccAAADdAAAADwAAAGRycy9kb3ducmV2LnhtbESPT2vCQBTE74LfYXlCb7qpDVJSV6mK&#10;fy6F1lp6fWRfs8Hs25hdY/z2bkHwOMzMb5jpvLOVaKnxpWMFz6MEBHHudMmFgsP3evgKwgdkjZVj&#10;UnAlD/NZvzfFTLsLf1G7D4WIEPYZKjAh1JmUPjdk0Y9cTRy9P9dYDFE2hdQNXiLcVnKcJBNpseS4&#10;YLCmpaH8uD9bBZuPzeLnPG4/V/XV0HZ3PP0e0pNST4Pu/Q1EoC48wvf2Tit4SdMJ/L+JT0DOb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vkp3JxwAAAN0AAAAPAAAAAAAA&#10;AAAAAAAAAKECAABkcnMvZG93bnJldi54bWxQSwUGAAAAAAQABAD5AAAAlQMAAAAA&#10;" strokecolor="#2e2e2e" strokeweight="0"/>
                    <v:line id="Line 968" o:spid="_x0000_s1375" style="position:absolute;visibility:visible;mso-wrap-style:square" from="5217,391" to="5223,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44UscAAADdAAAADwAAAGRycy9kb3ducmV2LnhtbESPT2vCQBTE74V+h+UJ3upGDbWkrlIV&#10;/1wK1Vp6fWRfs8Hs25hdY/z2bqHQ4zAzv2Gm885WoqXGl44VDAcJCOLc6ZILBcfP9dMLCB+QNVaO&#10;ScGNPMxnjw9TzLS78p7aQyhEhLDPUIEJoc6k9Lkhi37gauLo/bjGYoiyKaRu8BrhtpKjJHmWFkuO&#10;CwZrWhrKT4eLVbB53yy+LqP2Y1XfDG13p/P3MT0r1e91b68gAnXhP/zX3mkF4zSdwO+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3jhSxwAAAN0AAAAPAAAAAAAA&#10;AAAAAAAAAKECAABkcnMvZG93bnJldi54bWxQSwUGAAAAAAQABAD5AAAAlQMAAAAA&#10;" strokecolor="#2e2e2e" strokeweight="0"/>
                    <v:line id="Line 969" o:spid="_x0000_s1376" style="position:absolute;visibility:visible;mso-wrap-style:square" from="5248,391" to="525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GsIMMAAADdAAAADwAAAGRycy9kb3ducmV2LnhtbERPy2rCQBTdF/yH4Qrd1Yk2FImOYita&#10;NwWfuL1krplg5k7MjDH+fWdR6PJw3tN5ZyvRUuNLxwqGgwQEce50yYWC42H1NgbhA7LGyjEpeJKH&#10;+az3MsVMuwfvqN2HQsQQ9hkqMCHUmZQ+N2TRD1xNHLmLayyGCJtC6gYfMdxWcpQkH9JiybHBYE1f&#10;hvLr/m4VrH/Wn6f7qN0u66eh7831dj6mN6Ve+91iAiJQF/7Ff+6NVvCepnFufBOfgJ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FBrCDDAAAA3QAAAA8AAAAAAAAAAAAA&#10;AAAAoQIAAGRycy9kb3ducmV2LnhtbFBLBQYAAAAABAAEAPkAAACRAwAAAAA=&#10;" strokecolor="#2e2e2e" strokeweight="0"/>
                    <v:line id="Line 970" o:spid="_x0000_s1377" style="position:absolute;visibility:visible;mso-wrap-style:square" from="5285,391" to="5291,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0Ju8cAAADdAAAADwAAAGRycy9kb3ducmV2LnhtbESPT2vCQBTE74V+h+UJ3upGDcWmrlIV&#10;/1wK1Vp6fWRfs8Hs25hdY/z2bqHQ4zAzv2Gm885WoqXGl44VDAcJCOLc6ZILBcfP9dMEhA/IGivH&#10;pOBGHuazx4cpZtpdeU/tIRQiQthnqMCEUGdS+tyQRT9wNXH0flxjMUTZFFI3eI1wW8lRkjxLiyXH&#10;BYM1LQ3lp8PFKti8bxZfl1H7sapvhra70/n7mJ6V6ve6t1cQgbrwH/5r77SCcZq+wO+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DQm7xwAAAN0AAAAPAAAAAAAA&#10;AAAAAAAAAKECAABkcnMvZG93bnJldi54bWxQSwUGAAAAAAQABAD5AAAAlQMAAAAA&#10;" strokecolor="#2e2e2e" strokeweight="0"/>
                    <v:line id="Line 971" o:spid="_x0000_s1378" style="position:absolute;visibility:visible;mso-wrap-style:square" from="5316,391" to="5322,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42+8MAAADdAAAADwAAAGRycy9kb3ducmV2LnhtbERPy2oCMRTdF/yHcIXuNFNrRUajtEqt&#10;G8Enbi+T28ng5GacxHH8+2YhdHk47+m8taVoqPaFYwVv/QQEceZ0wbmC4+G7NwbhA7LG0jEpeJCH&#10;+azzMsVUuzvvqNmHXMQQ9ikqMCFUqZQ+M2TR911FHLlfV1sMEda51DXeY7gt5SBJRtJiwbHBYEUL&#10;Q9llf7MKVpvV1+k2aLbL6mHoZ325no/Dq1Kv3fZzAiJQG/7FT/daK3gffsT98U18An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ruNvvDAAAA3QAAAA8AAAAAAAAAAAAA&#10;AAAAoQIAAGRycy9kb3ducmV2LnhtbFBLBQYAAAAABAAEAPkAAACRAwAAAAA=&#10;" strokecolor="#2e2e2e" strokeweight="0"/>
                    <v:line id="Line 972" o:spid="_x0000_s1379" style="position:absolute;visibility:visible;mso-wrap-style:square" from="5347,391" to="5353,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KTYMcAAADdAAAADwAAAGRycy9kb3ducmV2LnhtbESPS2vDMBCE74X8B7GF3Bo5r1LcKCEP&#10;8rgE2jSl18XaWibWyrEUx/n3UaDQ4zAz3zCTWWtL0VDtC8cK+r0EBHHmdMG5guPX+uUNhA/IGkvH&#10;pOBGHmbTztMEU+2u/EnNIeQiQtinqMCEUKVS+syQRd9zFXH0fl1tMURZ51LXeI1wW8pBkrxKiwXH&#10;BYMVLQ1lp8PFKtjsN4vvy6D5WFU3Q9vd6fxzHJ2V6j6383cQgdrwH/5r77SC4Wjch8eb+ATk9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opNgxwAAAN0AAAAPAAAAAAAA&#10;AAAAAAAAAKECAABkcnMvZG93bnJldi54bWxQSwUGAAAAAAQABAD5AAAAlQMAAAAA&#10;" strokecolor="#2e2e2e" strokeweight="0"/>
                    <v:line id="Line 973" o:spid="_x0000_s1380" style="position:absolute;visibility:visible;mso-wrap-style:square" from="5384,391" to="5390,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ANF8cAAADdAAAADwAAAGRycy9kb3ducmV2LnhtbESPT2vCQBTE74V+h+UJ3urGaKWkrlIV&#10;/1wK1Vp6fWRfs8Hs25hdY/z2bqHQ4zAzv2Gm885WoqXGl44VDAcJCOLc6ZILBcfP9dMLCB+QNVaO&#10;ScGNPMxnjw9TzLS78p7aQyhEhLDPUIEJoc6k9Lkhi37gauLo/bjGYoiyKaRu8BrhtpJpkkykxZLj&#10;gsGaloby0+FiFWzeN4uvS9p+rOqboe3udP4+js9K9Xvd2yuIQF34D/+1d1rBaPycwu+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cA0XxwAAAN0AAAAPAAAAAAAA&#10;AAAAAAAAAKECAABkcnMvZG93bnJldi54bWxQSwUGAAAAAAQABAD5AAAAlQMAAAAA&#10;" strokecolor="#2e2e2e" strokeweight="0"/>
                    <v:line id="Line 974" o:spid="_x0000_s1381" style="position:absolute;visibility:visible;mso-wrap-style:square" from="5415,391" to="5421,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yojMgAAADdAAAADwAAAGRycy9kb3ducmV2LnhtbESPW2sCMRSE34X+h3AKvtVsvZSyNYoX&#10;vLwIrbX09bA53SxuTtZNXNd/b4SCj8PMfMOMp60tRUO1LxwreO0lIIgzpwvOFRy+Vy/vIHxA1lg6&#10;JgVX8jCdPHXGmGp34S9q9iEXEcI+RQUmhCqV0meGLPqeq4ij9+dqiyHKOpe6xkuE21L2k+RNWiw4&#10;LhisaGEoO+7PVsF6t57/nPvN57K6Gtpsj6ffw/CkVPe5nX2ACNSGR/i/vdUKBsPRAO5v4hOQkx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jyojMgAAADdAAAADwAAAAAA&#10;AAAAAAAAAAChAgAAZHJzL2Rvd25yZXYueG1sUEsFBgAAAAAEAAQA+QAAAJYDAAAAAA==&#10;" strokecolor="#2e2e2e" strokeweight="0"/>
                    <v:line id="Line 975" o:spid="_x0000_s1382" style="position:absolute;visibility:visible;mso-wrap-style:square" from="5452,391" to="5458,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Uw+McAAADdAAAADwAAAGRycy9kb3ducmV2LnhtbESPT2vCQBTE74V+h+UJ3upGTaWkrlIV&#10;/1wK1Vp6fWRfs8Hs25hdY/z2bqHQ4zAzv2Gm885WoqXGl44VDAcJCOLc6ZILBcfP9dMLCB+QNVaO&#10;ScGNPMxnjw9TzLS78p7aQyhEhLDPUIEJoc6k9Lkhi37gauLo/bjGYoiyKaRu8BrhtpKjJJlIiyXH&#10;BYM1LQ3lp8PFKti8bxZfl1H7sapvhra70/n7mJ6V6ve6t1cQgbrwH/5r77SCcfqcwu+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1TD4xwAAAN0AAAAPAAAAAAAA&#10;AAAAAAAAAKECAABkcnMvZG93bnJldi54bWxQSwUGAAAAAAQABAD5AAAAlQMAAAAA&#10;" strokecolor="#2e2e2e" strokeweight="0"/>
                    <v:line id="Line 976" o:spid="_x0000_s1383" style="position:absolute;visibility:visible;mso-wrap-style:square" from="5483,391" to="5489,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mVY8gAAADdAAAADwAAAGRycy9kb3ducmV2LnhtbESPW2vCQBSE3wv9D8sp+GY29VJK6ipe&#10;qPVFaK2lr4fsaTaYPRuza4z/3hWEPg4z8w0zmXW2Ei01vnSs4DlJQRDnTpdcKNh/v/dfQfiArLFy&#10;TAou5GE2fXyYYKbdmb+o3YVCRAj7DBWYEOpMSp8bsugTVxNH7881FkOUTSF1g+cIt5UcpOmLtFhy&#10;XDBY09JQftidrIL1dr34OQ3az1V9MfSxORx/96OjUr2nbv4GIlAX/sP39kYrGI7GY7i9iU9AT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mpmVY8gAAADdAAAADwAAAAAA&#10;AAAAAAAAAAChAgAAZHJzL2Rvd25yZXYueG1sUEsFBgAAAAAEAAQA+QAAAJYDAAAAAA==&#10;" strokecolor="#2e2e2e" strokeweight="0"/>
                    <v:line id="Line 977" o:spid="_x0000_s1384" style="position:absolute;visibility:visible;mso-wrap-style:square" from="5514,391" to="5520,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sLFMcAAADdAAAADwAAAGRycy9kb3ducmV2LnhtbESPW2sCMRSE34X+h3AKvmm23pCtUbSl&#10;1heh3ujrYXO6WdycrJu4rv++KQh9HGbmG2a2aG0pGqp94VjBSz8BQZw5XXCu4Hj46E1B+ICssXRM&#10;Cu7kYTF/6sww1e7GO2r2IRcRwj5FBSaEKpXSZ4Ys+r6riKP342qLIco6l7rGW4TbUg6SZCItFhwX&#10;DFb0Zig7769WwXq7Xp2ug+brvbob+tycL9/H0UWp7nO7fAURqA3/4Ud7oxUMR+MJ/L2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SwsUxwAAAN0AAAAPAAAAAAAA&#10;AAAAAAAAAKECAABkcnMvZG93bnJldi54bWxQSwUGAAAAAAQABAD5AAAAlQMAAAAA&#10;" strokecolor="#2e2e2e" strokeweight="0"/>
                    <v:line id="Line 978" o:spid="_x0000_s1385" style="position:absolute;visibility:visible;mso-wrap-style:square" from="5551,391" to="5557,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euj8gAAADdAAAADwAAAGRycy9kb3ducmV2LnhtbESPS2/CMBCE70j9D9ZW6g0cKH0oYBC0&#10;4nGp1FIqrqt4iSPidYhNCP8eV0LiOJqZbzTjaWtL0VDtC8cK+r0EBHHmdMG5gu3vovsOwgdkjaVj&#10;UnAhD9PJQ2eMqXZn/qFmE3IRIexTVGBCqFIpfWbIou+5ijh6e1dbDFHWudQ1niPclnKQJK/SYsFx&#10;wWBFH4ayw+ZkFSy/lvO/06D5/qwuhlbrw3G3HR6VenpsZyMQgdpwD9/aa63gefjyBv9v4hOQk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Qeuj8gAAADdAAAADwAAAAAA&#10;AAAAAAAAAAChAgAAZHJzL2Rvd25yZXYueG1sUEsFBgAAAAAEAAQA+QAAAJYDAAAAAA==&#10;" strokecolor="#2e2e2e" strokeweight="0"/>
                    <v:line id="Line 979" o:spid="_x0000_s1386" style="position:absolute;visibility:visible;mso-wrap-style:square" from="5582,391" to="5588,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g6/cMAAADdAAAADwAAAGRycy9kb3ducmV2LnhtbERPy2oCMRTdF/yHcIXuNFNrRUajtEqt&#10;G8Enbi+T28ng5GacxHH8+2YhdHk47+m8taVoqPaFYwVv/QQEceZ0wbmC4+G7NwbhA7LG0jEpeJCH&#10;+azzMsVUuzvvqNmHXMQQ9ikqMCFUqZQ+M2TR911FHLlfV1sMEda51DXeY7gt5SBJRtJiwbHBYEUL&#10;Q9llf7MKVpvV1+k2aLbL6mHoZ325no/Dq1Kv3fZzAiJQG/7FT/daK3gffsS58U18An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SYOv3DAAAA3QAAAA8AAAAAAAAAAAAA&#10;AAAAoQIAAGRycy9kb3ducmV2LnhtbFBLBQYAAAAABAAEAPkAAACRAwAAAAA=&#10;" strokecolor="#2e2e2e" strokeweight="0"/>
                    <v:line id="Line 980" o:spid="_x0000_s1387" style="position:absolute;visibility:visible;mso-wrap-style:square" from="5619,391" to="5626,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SfZsgAAADdAAAADwAAAGRycy9kb3ducmV2LnhtbESPT2sCMRTE70K/Q3iF3jSrtaVdjaIt&#10;/rkUWmvx+tg8N4ubl3UT1/Xbm4LgcZiZ3zDjaWtL0VDtC8cK+r0EBHHmdMG5gu3vovsGwgdkjaVj&#10;UnAhD9PJQ2eMqXZn/qFmE3IRIexTVGBCqFIpfWbIou+5ijh6e1dbDFHWudQ1niPclnKQJK/SYsFx&#10;wWBFH4ayw+ZkFSy/lvO/06D5/qwuhlbrw3G3HR6VenpsZyMQgdpwD9/aa63gefjyDv9v4hOQk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9SfZsgAAADdAAAADwAAAAAA&#10;AAAAAAAAAAChAgAAZHJzL2Rvd25yZXYueG1sUEsFBgAAAAAEAAQA+QAAAJYDAAAAAA==&#10;" strokecolor="#2e2e2e" strokeweight="0"/>
                    <v:line id="Line 981" o:spid="_x0000_s1388" style="position:absolute;visibility:visible;mso-wrap-style:square" from="5650,391" to="5657,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L8RsMAAADdAAAADwAAAGRycy9kb3ducmV2LnhtbERPy4rCMBTdD/gP4Q64G9NREalG0Rl8&#10;bAZ84vbSXJtic1ObWOvfTxYDszyc93Te2lI0VPvCsYLPXgKCOHO64FzB6bj6GIPwAVlj6ZgUvMjD&#10;fNZ5m2Kq3ZP31BxCLmII+xQVmBCqVEqfGbLoe64ijtzV1RZDhHUudY3PGG5L2U+SkbRYcGwwWNGX&#10;oex2eFgF65/18vzoN7vv6mVos73dL6fhXanue7uYgAjUhn/xn3urFQyGo7g/volPQM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SC/EbDAAAA3QAAAA8AAAAAAAAAAAAA&#10;AAAAoQIAAGRycy9kb3ducmV2LnhtbFBLBQYAAAAABAAEAPkAAACRAwAAAAA=&#10;" strokecolor="#2e2e2e" strokeweight="0"/>
                    <v:line id="Line 982" o:spid="_x0000_s1389" style="position:absolute;visibility:visible;mso-wrap-style:square" from="5688,391" to="5689,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5Z3ccAAADdAAAADwAAAGRycy9kb3ducmV2LnhtbESPT2sCMRTE70K/Q3iF3mpWKyJbo1TF&#10;PxdBraXXx+Z1s7h5WTdxXb+9EQoeh5n5DTOetrYUDdW+cKyg101AEGdOF5wrOH4v30cgfEDWWDom&#10;BTfyMJ28dMaYanflPTWHkIsIYZ+iAhNClUrpM0MWfddVxNH7c7XFEGWdS13jNcJtKftJMpQWC44L&#10;BiuaG8pOh4tVsNquZj+XfrNbVDdD683p/HscnJV6e22/PkEEasMz/N/eaAUfg2EPHm/iE5CT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zlndxwAAAN0AAAAPAAAAAAAA&#10;AAAAAAAAAKECAABkcnMvZG93bnJldi54bWxQSwUGAAAAAAQABAD5AAAAlQMAAAAA&#10;" strokecolor="#2e2e2e" strokeweight="0"/>
                    <v:line id="Line 983" o:spid="_x0000_s1390" style="position:absolute;visibility:visible;mso-wrap-style:square" from="5719,391" to="5725,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xzHqsYAAADdAAAADwAAAGRycy9kb3ducmV2LnhtbESPQWvCQBSE74L/YXlCb3XTVKREV6mK&#10;1kuhtYrXR/aZDWbfxuwa47/vFgoeh5n5hpnOO1uJlhpfOlbwMkxAEOdOl1wo2P+sn99A+ICssXJM&#10;Cu7kYT7r96aYaXfjb2p3oRARwj5DBSaEOpPS54Ys+qGriaN3co3FEGVTSN3gLcJtJdMkGUuLJccF&#10;gzUtDeXn3dUq2HxuFodr2n6t6ruhj+35ctyPLko9Dbr3CYhAXXiE/9tbreB1NE7h7018AnL2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scx6rGAAAA3QAAAA8AAAAAAAAA&#10;AAAAAAAAoQIAAGRycy9kb3ducmV2LnhtbFBLBQYAAAAABAAEAPkAAACUAwAAAAA=&#10;" strokecolor="#2e2e2e" strokeweight="0"/>
                    <v:line id="Line 984" o:spid="_x0000_s1391" style="position:absolute;visibility:visible;mso-wrap-style:square" from="5750,391" to="5756,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BiMcgAAADdAAAADwAAAGRycy9kb3ducmV2LnhtbESPS2vDMBCE74X8B7GB3ho5D0JxLIem&#10;pWkuhTQPcl2srWVirRxLcZx/XxUKPQ4z8w2TLXtbi45aXzlWMB4lIIgLpysuFRz270/PIHxA1lg7&#10;JgV38rDMBw8Zptrd+Iu6XShFhLBPUYEJoUml9IUhi37kGuLofbvWYoiyLaVu8RbhtpaTJJlLixXH&#10;BYMNvRoqzrurVbD+XK+O10m3fWvuhj4258vpMLso9TjsXxYgAvXhP/zX3mgF09l8Cr9v4hOQ+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tFBiMcgAAADdAAAADwAAAAAA&#10;AAAAAAAAAAChAgAAZHJzL2Rvd25yZXYueG1sUEsFBgAAAAAEAAQA+QAAAJYDAAAAAA==&#10;" strokecolor="#2e2e2e" strokeweight="0"/>
                    <v:line id="Line 985" o:spid="_x0000_s1392" style="position:absolute;visibility:visible;mso-wrap-style:square" from="5787,391" to="5793,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n6RccAAADdAAAADwAAAGRycy9kb3ducmV2LnhtbESPT2vCQBTE74LfYXlCb7qpDVJSV6mK&#10;fy6F1lp6fWRfs8Hs25hdY/z2bkHwOMzMb5jpvLOVaKnxpWMFz6MEBHHudMmFgsP3evgKwgdkjZVj&#10;UnAlD/NZvzfFTLsLf1G7D4WIEPYZKjAh1JmUPjdk0Y9cTRy9P9dYDFE2hdQNXiLcVnKcJBNpseS4&#10;YLCmpaH8uD9bBZuPzeLnPG4/V/XV0HZ3PP0e0pNST4Pu/Q1EoC48wvf2Tit4SScp/L+JT0DOb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7ufpFxwAAAN0AAAAPAAAAAAAA&#10;AAAAAAAAAKECAABkcnMvZG93bnJldi54bWxQSwUGAAAAAAQABAD5AAAAlQMAAAAA&#10;" strokecolor="#2e2e2e" strokeweight="0"/>
                    <v:line id="Line 986" o:spid="_x0000_s1393" style="position:absolute;visibility:visible;mso-wrap-style:square" from="5818,391" to="582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Vf3scAAADdAAAADwAAAGRycy9kb3ducmV2LnhtbESPW2sCMRSE34X+h3AKvmm23pCtUbSl&#10;1heh3ujrYXO6WdycrJu4rv++KQh9HGbmG2a2aG0pGqp94VjBSz8BQZw5XXCu4Hj46E1B+ICssXRM&#10;Cu7kYTF/6sww1e7GO2r2IRcRwj5FBSaEKpXSZ4Ys+r6riKP342qLIco6l7rGW4TbUg6SZCItFhwX&#10;DFb0Zig7769WwXq7Xp2ug+brvbob+tycL9/H0UWp7nO7fAURqA3/4Ud7oxUMR5Mx/L2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U9V/exwAAAN0AAAAPAAAAAAAA&#10;AAAAAAAAAKECAABkcnMvZG93bnJldi54bWxQSwUGAAAAAAQABAD5AAAAlQMAAAAA&#10;" strokecolor="#2e2e2e" strokeweight="0"/>
                    <v:line id="Line 987" o:spid="_x0000_s1394" style="position:absolute;visibility:visible;mso-wrap-style:square" from="5855,391" to="5856,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fBqcYAAADdAAAADwAAAGRycy9kb3ducmV2LnhtbESPQWvCQBSE74L/YXlCb3VTK6FEV6mW&#10;qpdCaxWvj+wzG8y+jdk1xn/vFgoeh5n5hpnOO1uJlhpfOlbwMkxAEOdOl1wo2P1+Pr+B8AFZY+WY&#10;FNzIw3zW700x0+7KP9RuQyEihH2GCkwIdSalzw1Z9ENXE0fv6BqLIcqmkLrBa4TbSo6SJJUWS44L&#10;BmtaGspP24tVsPpaLfaXUfv9Ud8MrTen82E3Piv1NOjeJyACdeER/m9vtILXcZrC35v4BOTs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QnwanGAAAA3QAAAA8AAAAAAAAA&#10;AAAAAAAAoQIAAGRycy9kb3ducmV2LnhtbFBLBQYAAAAABAAEAPkAAACUAwAAAAA=&#10;" strokecolor="#2e2e2e" strokeweight="0"/>
                    <v:line id="Line 988" o:spid="_x0000_s1395" style="position:absolute;visibility:visible;mso-wrap-style:square" from="5886,391" to="5892,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2tkMscAAADdAAAADwAAAGRycy9kb3ducmV2LnhtbESPT2vCQBTE74V+h+UVvJlNVWxJXcU/&#10;1HoRWmvp9ZF9zQazb2N2jfHbu4LQ4zAzv2Ems85WoqXGl44VPCcpCOLc6ZILBfvv9/4rCB+QNVaO&#10;ScGFPMymjw8TzLQ78xe1u1CICGGfoQITQp1J6XNDFn3iauLo/bnGYoiyKaRu8BzhtpKDNB1LiyXH&#10;BYM1LQ3lh93JKlhv14uf06D9XNUXQx+bw/F3Pzoq1Xvq5m8gAnXhP3xvb7SC4Wj8Arc38QnI6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a2QyxwAAAN0AAAAPAAAAAAAA&#10;AAAAAAAAAKECAABkcnMvZG93bnJldi54bWxQSwUGAAAAAAQABAD5AAAAlQMAAAAA&#10;" strokecolor="#2e2e2e" strokeweight="0"/>
                    <v:line id="Line 989" o:spid="_x0000_s1396" style="position:absolute;visibility:visible;mso-wrap-style:square" from="5917,391" to="5923,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TwQMMAAADdAAAADwAAAGRycy9kb3ducmV2LnhtbERPy4rCMBTdD/gP4Q64G9NREalG0Rl8&#10;bAZ84vbSXJtic1ObWOvfTxYDszyc93Te2lI0VPvCsYLPXgKCOHO64FzB6bj6GIPwAVlj6ZgUvMjD&#10;fNZ5m2Kq3ZP31BxCLmII+xQVmBCqVEqfGbLoe64ijtzV1RZDhHUudY3PGG5L2U+SkbRYcGwwWNGX&#10;oex2eFgF65/18vzoN7vv6mVos73dL6fhXanue7uYgAjUhn/xn3urFQyGozg3volPQM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r08EDDAAAA3QAAAA8AAAAAAAAAAAAA&#10;AAAAoQIAAGRycy9kb3ducmV2LnhtbFBLBQYAAAAABAAEAPkAAACRAwAAAAA=&#10;" strokecolor="#2e2e2e" strokeweight="0"/>
                    <v:line id="Line 990" o:spid="_x0000_s1397" style="position:absolute;visibility:visible;mso-wrap-style:square" from="5954,391" to="5960,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hV28cAAADdAAAADwAAAGRycy9kb3ducmV2LnhtbESPT2vCQBTE74V+h+UVvJlNVaRNXcU/&#10;1HoRWmvp9ZF9zQazb2N2jfHbu4LQ4zAzv2Ems85WoqXGl44VPCcpCOLc6ZILBfvv9/4LCB+QNVaO&#10;ScGFPMymjw8TzLQ78xe1u1CICGGfoQITQp1J6XNDFn3iauLo/bnGYoiyKaRu8BzhtpKDNB1LiyXH&#10;BYM1LQ3lh93JKlhv14uf06D9XNUXQx+bw/F3Pzoq1Xvq5m8gAnXhP3xvb7SC4Wj8Crc38QnI6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VuFXbxwAAAN0AAAAPAAAAAAAA&#10;AAAAAAAAAKECAABkcnMvZG93bnJldi54bWxQSwUGAAAAAAQABAD5AAAAlQMAAAAA&#10;" strokecolor="#2e2e2e" strokeweight="0"/>
                    <v:line id="Line 991" o:spid="_x0000_s1398" style="position:absolute;visibility:visible;mso-wrap-style:square" from="5985,391" to="5991,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tqm8MAAADdAAAADwAAAGRycy9kb3ducmV2LnhtbERPy2oCMRTdF/yHcIXuNFMrVUajtEqt&#10;G8Enbi+T28ng5GacxHH8+2YhdHk47+m8taVoqPaFYwVv/QQEceZ0wbmC4+G7NwbhA7LG0jEpeJCH&#10;+azzMsVUuzvvqNmHXMQQ9ikqMCFUqZQ+M2TR911FHLlfV1sMEda51DXeY7gt5SBJPqTFgmODwYoW&#10;hrLL/mYVrDarr9Nt0GyX1cPQz/pyPR+HV6Veu+3nBESgNvyLn+61VvA+HMX98U18An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bapvDAAAA3QAAAA8AAAAAAAAAAAAA&#10;AAAAoQIAAGRycy9kb3ducmV2LnhtbFBLBQYAAAAABAAEAPkAAACRAwAAAAA=&#10;" strokecolor="#2e2e2e" strokeweight="0"/>
                    <v:line id="Line 992" o:spid="_x0000_s1399" style="position:absolute;visibility:visible;mso-wrap-style:square" from="6022,391" to="6023,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fPAMgAAADdAAAADwAAAGRycy9kb3ducmV2LnhtbESPW2sCMRSE3wv+h3AKvtWsF2zZGsUL&#10;Xl6E1lr6eticbhY3J+smruu/N0Khj8PMfMNMZq0tRUO1Lxwr6PcSEMSZ0wXnCo5f65c3ED4gaywd&#10;k4IbeZhNO08TTLW78ic1h5CLCGGfogITQpVK6TNDFn3PVcTR+3W1xRBlnUtd4zXCbSkHSTKWFguO&#10;CwYrWhrKToeLVbDZbxbfl0Hzsapuhra70/nnODor1X1u5+8gArXhP/zX3mkFw9FrHx5v4hOQ0z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hfPAMgAAADdAAAADwAAAAAA&#10;AAAAAAAAAAChAgAAZHJzL2Rvd25yZXYueG1sUEsFBgAAAAAEAAQA+QAAAJYDAAAAAA==&#10;" strokecolor="#2e2e2e" strokeweight="0"/>
                    <v:line id="Line 993" o:spid="_x0000_s1400" style="position:absolute;visibility:visible;mso-wrap-style:square" from="6053,391" to="6059,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VRd8cAAADdAAAADwAAAGRycy9kb3ducmV2LnhtbESPT2vCQBTE74V+h+UJ3urGKLWkrlIV&#10;/1wK1Vp6fWRfs8Hs25hdY/z2bqHQ4zAzv2Gm885WoqXGl44VDAcJCOLc6ZILBcfP9dMLCB+QNVaO&#10;ScGNPMxnjw9TzLS78p7aQyhEhLDPUIEJoc6k9Lkhi37gauLo/bjGYoiyKaRu8BrhtpJpkjxLiyXH&#10;BYM1LQ3lp8PFKti8bxZfl7T9WNU3Q9vd6fx9HJ+V6ve6t1cQgbrwH/5r77SC0XiSwu+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xVF3xwAAAN0AAAAPAAAAAAAA&#10;AAAAAAAAAKECAABkcnMvZG93bnJldi54bWxQSwUGAAAAAAQABAD5AAAAlQMAAAAA&#10;" strokecolor="#2e2e2e" strokeweight="0"/>
                    <v:line id="Line 994" o:spid="_x0000_s1401" style="position:absolute;visibility:visible;mso-wrap-style:square" from="6084,391" to="6090,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n07McAAADdAAAADwAAAGRycy9kb3ducmV2LnhtbESPW2sCMRSE34X+h3AKvtVsVWzZGsUL&#10;Xl6E1lr6eticbhY3J+smruu/N0LBx2FmvmHG09aWoqHaF44VvPYSEMSZ0wXnCg7fq5d3ED4gaywd&#10;k4IreZhOnjpjTLW78Bc1+5CLCGGfogITQpVK6TNDFn3PVcTR+3O1xRBlnUtd4yXCbSn7STKSFguO&#10;CwYrWhjKjvuzVbDerec/537zuayuhjbb4+n3MDwp1X1uZx8gArXhEf5vb7WCwfBtAPc38QnIy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ifTsxwAAAN0AAAAPAAAAAAAA&#10;AAAAAAAAAKECAABkcnMvZG93bnJldi54bWxQSwUGAAAAAAQABAD5AAAAlQMAAAAA&#10;" strokecolor="#2e2e2e" strokeweight="0"/>
                    <v:line id="Line 995" o:spid="_x0000_s1402" style="position:absolute;visibility:visible;mso-wrap-style:square" from="6121,391" to="6127,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BsmMcAAADdAAAADwAAAGRycy9kb3ducmV2LnhtbESPT2vCQBTE74V+h+UJ3upGDbWkrlIV&#10;/1wK1Vp6fWRfs8Hs25hdY/z2bqHQ4zAzv2Gm885WoqXGl44VDAcJCOLc6ZILBcfP9dMLCB+QNVaO&#10;ScGNPMxnjw9TzLS78p7aQyhEhLDPUIEJoc6k9Lkhi37gauLo/bjGYoiyKaRu8BrhtpKjJHmWFkuO&#10;CwZrWhrKT4eLVbB53yy+LqP2Y1XfDG13p/P3MT0r1e91b68gAnXhP/zX3mkF43SSwu+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GyYxwAAAN0AAAAPAAAAAAAA&#10;AAAAAAAAAKECAABkcnMvZG93bnJldi54bWxQSwUGAAAAAAQABAD5AAAAlQMAAAAA&#10;" strokecolor="#2e2e2e" strokeweight="0"/>
                    <v:line id="Line 996" o:spid="_x0000_s1403" style="position:absolute;visibility:visible;mso-wrap-style:square" from="6152,391" to="6158,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zJA8gAAADdAAAADwAAAGRycy9kb3ducmV2LnhtbESPS2/CMBCE70j9D9ZW6g0cKH0oYBC0&#10;4nGp1FIqrqt4iSPidYhNCP8eV0LiOJqZbzTjaWtL0VDtC8cK+r0EBHHmdMG5gu3vovsOwgdkjaVj&#10;UnAhD9PJQ2eMqXZn/qFmE3IRIexTVGBCqFIpfWbIou+5ijh6e1dbDFHWudQ1niPclnKQJK/SYsFx&#10;wWBFH4ayw+ZkFSy/lvO/06D5/qwuhlbrw3G3HR6VenpsZyMQgdpwD9/aa63gefj2Av9v4hOQk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0SzJA8gAAADdAAAADwAAAAAA&#10;AAAAAAAAAAChAgAAZHJzL2Rvd25yZXYueG1sUEsFBgAAAAAEAAQA+QAAAJYDAAAAAA==&#10;" strokecolor="#2e2e2e" strokeweight="0"/>
                    <v:line id="Line 997" o:spid="_x0000_s1404" style="position:absolute;visibility:visible;mso-wrap-style:square" from="6189,391" to="6190,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5XdMcAAADdAAAADwAAAGRycy9kb3ducmV2LnhtbESPT2vCQBTE74V+h+UVvJlNVWxJXcU/&#10;1HoRWmvp9ZF9zQazb2N2jfHbu4LQ4zAzv2Ems85WoqXGl44VPCcpCOLc6ZILBfvv9/4rCB+QNVaO&#10;ScGFPMymjw8TzLQ78xe1u1CICGGfoQITQp1J6XNDFn3iauLo/bnGYoiyKaRu8BzhtpKDNB1LiyXH&#10;BYM1LQ3lh93JKlhv14uf06D9XNUXQx+bw/F3Pzoq1Xvq5m8gAnXhP3xvb7SC4ehlDLc38QnI6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ld0xwAAAN0AAAAPAAAAAAAA&#10;AAAAAAAAAKECAABkcnMvZG93bnJldi54bWxQSwUGAAAAAAQABAD5AAAAlQMAAAAA&#10;" strokecolor="#2e2e2e" strokeweight="0"/>
                    <v:line id="Line 998" o:spid="_x0000_s1405" style="position:absolute;visibility:visible;mso-wrap-style:square" from="6220,391" to="6227,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Ly78cAAADdAAAADwAAAGRycy9kb3ducmV2LnhtbESPT2sCMRTE70K/Q3gFb5qtisrWKNpS&#10;60Wo/+j1sXndLG5e1k1c12/fFIQeh5n5DTNbtLYUDdW+cKzgpZ+AIM6cLjhXcDx89KYgfEDWWDom&#10;BXfysJg/dWaYanfjHTX7kIsIYZ+iAhNClUrpM0MWfd9VxNH7cbXFEGWdS13jLcJtKQdJMpYWC44L&#10;Bit6M5Sd91erYL1dr07XQfP1Xt0NfW7Ol+/j6KJU97ldvoII1Ib/8KO90QqGo8kE/t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svLvxwAAAN0AAAAPAAAAAAAA&#10;AAAAAAAAAKECAABkcnMvZG93bnJldi54bWxQSwUGAAAAAAQABAD5AAAAlQMAAAAA&#10;" strokecolor="#2e2e2e" strokeweight="0"/>
                    <v:line id="Line 999" o:spid="_x0000_s1406" style="position:absolute;visibility:visible;mso-wrap-style:square" from="6251,391" to="6258,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1mncMAAADdAAAADwAAAGRycy9kb3ducmV2LnhtbERPy2oCMRTdF/yHcIXuNFMrVUajtEqt&#10;G8Enbi+T28ng5GacxHH8+2YhdHk47+m8taVoqPaFYwVv/QQEceZ0wbmC4+G7NwbhA7LG0jEpeJCH&#10;+azzMsVUuzvvqNmHXMQQ9ikqMCFUqZQ+M2TR911FHLlfV1sMEda51DXeY7gt5SBJPqTFgmODwYoW&#10;hrLL/mYVrDarr9Nt0GyX1cPQz/pyPR+HV6Veu+3nBESgNvyLn+61VvA+HMW58U18An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8tZp3DAAAA3QAAAA8AAAAAAAAAAAAA&#10;AAAAoQIAAGRycy9kb3ducmV2LnhtbFBLBQYAAAAABAAEAPkAAACRAwAAAAA=&#10;" strokecolor="#2e2e2e" strokeweight="0"/>
                    <v:line id="Line 1000" o:spid="_x0000_s1407" style="position:absolute;visibility:visible;mso-wrap-style:square" from="6289,391" to="6295,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HDBsgAAADdAAAADwAAAGRycy9kb3ducmV2LnhtbESPS2/CMBCE70j9D9ZW6g0cKOojYBC0&#10;4nGp1FIqrqt4iSPidYhNCP8eV0LiOJqZbzTjaWtL0VDtC8cK+r0EBHHmdMG5gu3vovsGwgdkjaVj&#10;UnAhD9PJQ2eMqXZn/qFmE3IRIexTVGBCqFIpfWbIou+5ijh6e1dbDFHWudQ1niPclnKQJC/SYsFx&#10;wWBFH4ayw+ZkFSy/lvO/06D5/qwuhlbrw3G3HR6VenpsZyMQgdpwD9/aa63gefj6Dv9v4hOQk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GHDBsgAAADdAAAADwAAAAAA&#10;AAAAAAAAAAChAgAAZHJzL2Rvd25yZXYueG1sUEsFBgAAAAAEAAQA+QAAAJYDAAAAAA==&#10;" strokecolor="#2e2e2e" strokeweight="0"/>
                    <v:line id="Line 1001" o:spid="_x0000_s1408" style="position:absolute;visibility:visible;mso-wrap-style:square" from="6320,391" to="6326,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4avMMAAADdAAAADwAAAGRycy9kb3ducmV2LnhtbERPy4rCMBTdD/gP4QruxtQHg1SjqMM4&#10;bgZ84vbSXJtic1ObWOvfTxYDszyc92zR2lI0VPvCsYJBPwFBnDldcK7gdPx6n4DwAVlj6ZgUvMjD&#10;Yt55m2Gq3ZP31BxCLmII+xQVmBCqVEqfGbLo+64ijtzV1RZDhHUudY3PGG5LOUySD2mx4NhgsKK1&#10;oex2eFgFm5/N6vwYNrvP6mXoe3u7X07ju1K9brucggjUhn/xn3urFYzGk7g/volPQM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SOGrzDAAAA3QAAAA8AAAAAAAAAAAAA&#10;AAAAoQIAAGRycy9kb3ducmV2LnhtbFBLBQYAAAAABAAEAPkAAACRAwAAAAA=&#10;" strokecolor="#2e2e2e" strokeweight="0"/>
                    <v:line id="Line 1002" o:spid="_x0000_s1409" style="position:absolute;visibility:visible;mso-wrap-style:square" from="6357,391" to="6358,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K/J8cAAADdAAAADwAAAGRycy9kb3ducmV2LnhtbESPT2sCMRTE70K/Q3iF3jSrlSJbo1TF&#10;PxdBraXXx+Z1s7h5WTdxXb+9EQoeh5n5DTOetrYUDdW+cKyg30tAEGdOF5wrOH4vuyMQPiBrLB2T&#10;ght5mE5eOmNMtbvynppDyEWEsE9RgQmhSqX0mSGLvucq4uj9udpiiLLOpa7xGuG2lIMk+ZAWC44L&#10;BiuaG8pOh4tVsNquZj+XQbNbVDdD683p/HscnpV6e22/PkEEasMz/N/eaAXvw1EfHm/iE5CT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wr8nxwAAAN0AAAAPAAAAAAAA&#10;AAAAAAAAAKECAABkcnMvZG93bnJldi54bWxQSwUGAAAAAAQABAD5AAAAlQMAAAAA&#10;" strokecolor="#2e2e2e" strokeweight="0"/>
                    <v:line id="Line 1003" o:spid="_x0000_s1410" style="position:absolute;visibility:visible;mso-wrap-style:square" from="6388,391" to="639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AhUMYAAADdAAAADwAAAGRycy9kb3ducmV2LnhtbESPQWvCQBSE74L/YXlCb7ppKkWiq1RF&#10;66XQWsXrI/vMBrNvY3aN8d93C4Ueh5n5hpktOluJlhpfOlbwPEpAEOdOl1woOHxvhhMQPiBrrByT&#10;ggd5WMz7vRlm2t35i9p9KESEsM9QgQmhzqT0uSGLfuRq4uidXWMxRNkUUjd4j3BbyTRJXqXFkuOC&#10;wZpWhvLL/mYVbD+2y+MtbT/X9cPQ++5yPR3GV6WeBt3bFESgLvyH/9o7reBlPEnh9018An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sQIVDGAAAA3QAAAA8AAAAAAAAA&#10;AAAAAAAAoQIAAGRycy9kb3ducmV2LnhtbFBLBQYAAAAABAAEAPkAAACUAwAAAAA=&#10;" strokecolor="#2e2e2e" strokeweight="0"/>
                    <v:line id="Line 1004" o:spid="_x0000_s1411" style="position:absolute;visibility:visible;mso-wrap-style:square" from="6419,391" to="6425,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yEy8gAAADdAAAADwAAAGRycy9kb3ducmV2LnhtbESPS2vDMBCE74X8B7GB3ho5D0pwLIem&#10;pWkuhTQPcl2srWVirRxLcZx/XxUKPQ4z8w2TLXtbi45aXzlWMB4lIIgLpysuFRz2709zED4ga6wd&#10;k4I7eVjmg4cMU+1u/EXdLpQiQtinqMCE0KRS+sKQRT9yDXH0vl1rMUTZllK3eItwW8tJkjxLixXH&#10;BYMNvRoqzrurVbD+XK+O10m3fWvuhj4258vpMLso9TjsXxYgAvXhP/zX3mgF09l8Cr9v4hOQ+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FyEy8gAAADdAAAADwAAAAAA&#10;AAAAAAAAAAChAgAAZHJzL2Rvd25yZXYueG1sUEsFBgAAAAAEAAQA+QAAAJYDAAAAAA==&#10;" strokecolor="#2e2e2e" strokeweight="0"/>
                    <v:line id="Line 1005" o:spid="_x0000_s1412" style="position:absolute;visibility:visible;mso-wrap-style:square" from="6456,391" to="6462,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7Ucv8cAAADdAAAADwAAAGRycy9kb3ducmV2LnhtbESPT2vCQBTE74LfYXlCb7qpDSKpq1TF&#10;P5dCay29PrKv2WD2bcyuMX57tyD0OMzMb5jZorOVaKnxpWMFz6MEBHHudMmFguPXZjgF4QOyxsox&#10;KbiRh8W835thpt2VP6k9hEJECPsMFZgQ6kxKnxuy6EeuJo7er2sshiibQuoGrxFuKzlOkom0WHJc&#10;MFjTylB+Olysgu37dvl9Gbcf6/pmaLc/nX+O6Vmpp0H39goiUBf+w4/2Xit4Sacp/L2JT0DO7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tRy/xwAAAN0AAAAPAAAAAAAA&#10;AAAAAAAAAKECAABkcnMvZG93bnJldi54bWxQSwUGAAAAAAQABAD5AAAAlQMAAAAA&#10;" strokecolor="#2e2e2e" strokeweight="0"/>
                    <v:line id="Line 1006" o:spid="_x0000_s1413" style="position:absolute;visibility:visible;mso-wrap-style:square" from="6487,391" to="6493,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Pm5JMcAAADdAAAADwAAAGRycy9kb3ducmV2LnhtbESPW2sCMRSE34X+h3AE32rWS4tsjVIV&#10;Ly9Cay19PWxON4ubk3UT1/Xfm0LBx2FmvmGm89aWoqHaF44VDPoJCOLM6YJzBcev9fMEhA/IGkvH&#10;pOBGHuazp84UU+2u/EnNIeQiQtinqMCEUKVS+syQRd93FXH0fl1tMURZ51LXeI1wW8phkrxKiwXH&#10;BYMVLQ1lp8PFKtjsN4vvy7D5WFU3Q9vd6fxzHJ+V6nXb9zcQgdrwCP+3d1rBaDx5gb838QnI2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k+bkkxwAAAN0AAAAPAAAAAAAA&#10;AAAAAAAAAKECAABkcnMvZG93bnJldi54bWxQSwUGAAAAAAQABAD5AAAAlQMAAAAA&#10;" strokecolor="#2e2e2e" strokeweight="0"/>
                    <v:line id="Line 1007" o:spid="_x0000_s1414" style="position:absolute;visibility:visible;mso-wrap-style:square" from="6524,391" to="6530,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snU8cAAADdAAAADwAAAGRycy9kb3ducmV2LnhtbESPT2vCQBTE7wW/w/KE3upGKyIxG6kt&#10;tV4K1j94fWRfs8Hs25hdY/z23UKhx2FmfsNky97WoqPWV44VjEcJCOLC6YpLBYf9+9MchA/IGmvH&#10;pOBOHpb54CHDVLsbf1G3C6WIEPYpKjAhNKmUvjBk0Y9cQxy9b9daDFG2pdQt3iLc1nKSJDNpseK4&#10;YLChV0PFeXe1Ctaf69XxOum2b83d0MfmfDkdphelHof9ywJEoD78h//aG63geTqfwe+b+ARk/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KydTxwAAAN0AAAAPAAAAAAAA&#10;AAAAAAAAAKECAABkcnMvZG93bnJldi54bWxQSwUGAAAAAAQABAD5AAAAlQMAAAAA&#10;" strokecolor="#2e2e2e" strokeweight="0"/>
                    <v:line id="Line 1008" o:spid="_x0000_s1415" style="position:absolute;visibility:visible;mso-wrap-style:square" from="6555,391" to="6561,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2eCyMcAAADdAAAADwAAAGRycy9kb3ducmV2LnhtbESPW2sCMRSE34X+h3AE32rWC61sjVIV&#10;Ly9Cay19PWxON4ubk3UT1/Xfm0LBx2FmvmGm89aWoqHaF44VDPoJCOLM6YJzBcev9fMEhA/IGkvH&#10;pOBGHuazp84UU+2u/EnNIeQiQtinqMCEUKVS+syQRd93FXH0fl1tMURZ51LXeI1wW8phkrxIiwXH&#10;BYMVLQ1lp8PFKtjsN4vvy7D5WFU3Q9vd6fxzHJ+V6nXb9zcQgdrwCP+3d1rBaDx5hb838QnI2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7Z4LIxwAAAN0AAAAPAAAAAAAA&#10;AAAAAAAAAKECAABkcnMvZG93bnJldi54bWxQSwUGAAAAAAQABAD5AAAAlQMAAAAA&#10;" strokecolor="#2e2e2e" strokeweight="0"/>
                    <v:line id="Line 1009" o:spid="_x0000_s1416" style="position:absolute;visibility:visible;mso-wrap-style:square" from="6586,391" to="6592,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gWusMAAADdAAAADwAAAGRycy9kb3ducmV2LnhtbERPy4rCMBTdD/gP4QruxtQHg1SjqMM4&#10;bgZ84vbSXJtic1ObWOvfTxYDszyc92zR2lI0VPvCsYJBPwFBnDldcK7gdPx6n4DwAVlj6ZgUvMjD&#10;Yt55m2Gq3ZP31BxCLmII+xQVmBCqVEqfGbLo+64ijtzV1RZDhHUudY3PGG5LOUySD2mx4NhgsKK1&#10;oex2eFgFm5/N6vwYNrvP6mXoe3u7X07ju1K9brucggjUhn/xn3urFYzGkzg3volPQM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r4FrrDAAAA3QAAAA8AAAAAAAAAAAAA&#10;AAAAoQIAAGRycy9kb3ducmV2LnhtbFBLBQYAAAAABAAEAPkAAACRAwAAAAA=&#10;" strokecolor="#2e2e2e" strokeweight="0"/>
                    <v:line id="Line 1010" o:spid="_x0000_s1417" style="position:absolute;visibility:visible;mso-wrap-style:square" from="6623,391" to="6629,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SzIccAAADdAAAADwAAAGRycy9kb3ducmV2LnhtbESPT2sCMRTE70K/Q3gFb5qtiujWKNpS&#10;60Wo/+j1sXndLG5e1k1c12/fFIQeh5n5DTNbtLYUDdW+cKzgpZ+AIM6cLjhXcDx89CYgfEDWWDom&#10;BXfysJg/dWaYanfjHTX7kIsIYZ+iAhNClUrpM0MWfd9VxNH7cbXFEGWdS13jLcJtKQdJMpYWC44L&#10;Bit6M5Sd91erYL1dr07XQfP1Xt0NfW7Ol+/j6KJU97ldvoII1Ib/8KO90QqGo8kU/t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tLMhxwAAAN0AAAAPAAAAAAAA&#10;AAAAAAAAAKECAABkcnMvZG93bnJldi54bWxQSwUGAAAAAAQABAD5AAAAlQMAAAAA&#10;" strokecolor="#2e2e2e" strokeweight="0"/>
                    <v:line id="Line 1011" o:spid="_x0000_s1418" style="position:absolute;visibility:visible;mso-wrap-style:square" from="6654,391" to="6660,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eMYcMAAADdAAAADwAAAGRycy9kb3ducmV2LnhtbERPy2oCMRTdF/yHcIXuNFMrRUejtEqt&#10;G8Enbi+T28ng5GacxHH8+2YhdHk47+m8taVoqPaFYwVv/QQEceZ0wbmC4+G7NwLhA7LG0jEpeJCH&#10;+azzMsVUuzvvqNmHXMQQ9ikqMCFUqZQ+M2TR911FHLlfV1sMEda51DXeY7gt5SBJPqTFgmODwYoW&#10;hrLL/mYVrDarr9Nt0GyX1cPQz/pyPR+HV6Veu+3nBESgNvyLn+61VvA+HMf98U18An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FXjGHDAAAA3QAAAA8AAAAAAAAAAAAA&#10;AAAAoQIAAGRycy9kb3ducmV2LnhtbFBLBQYAAAAABAAEAPkAAACRAwAAAAA=&#10;" strokecolor="#2e2e2e" strokeweight="0"/>
                    <v:line id="Line 1012" o:spid="_x0000_s1419" style="position:absolute;visibility:visible;mso-wrap-style:square" from="6691,391" to="6697,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sp+sgAAADdAAAADwAAAGRycy9kb3ducmV2LnhtbESPW2sCMRSE3wv+h3AKvtWsF6TdGsUL&#10;Xl6E1lr6eticbhY3J+smruu/N0Khj8PMfMNMZq0tRUO1Lxwr6PcSEMSZ0wXnCo5f65dXED4gaywd&#10;k4IbeZhNO08TTLW78ic1h5CLCGGfogITQpVK6TNDFn3PVcTR+3W1xRBlnUtd4zXCbSkHSTKWFguO&#10;CwYrWhrKToeLVbDZbxbfl0Hzsapuhra70/nnODor1X1u5+8gArXhP/zX3mkFw9FbHx5v4hOQ0z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Hhsp+sgAAADdAAAADwAAAAAA&#10;AAAAAAAAAAChAgAAZHJzL2Rvd25yZXYueG1sUEsFBgAAAAAEAAQA+QAAAJYDAAAAAA==&#10;" strokecolor="#2e2e2e" strokeweight="0"/>
                    <v:line id="Line 1013" o:spid="_x0000_s1420" style="position:absolute;visibility:visible;mso-wrap-style:square" from="6722,391" to="6728,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m3jccAAADdAAAADwAAAGRycy9kb3ducmV2LnhtbESPT2vCQBTE74V+h+UJ3urGKMWmrlIV&#10;/1wK1Vp6fWRfs8Hs25hdY/z2bqHQ4zAzv2Gm885WoqXGl44VDAcJCOLc6ZILBcfP9dMEhA/IGivH&#10;pOBGHuazx4cpZtpdeU/tIRQiQthnqMCEUGdS+tyQRT9wNXH0flxjMUTZFFI3eI1wW8k0SZ6lxZLj&#10;gsGaloby0+FiFWzeN4uvS9p+rOqboe3udP4+js9K9Xvd2yuIQF34D/+1d1rBaPySwu+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uybeNxwAAAN0AAAAPAAAAAAAA&#10;AAAAAAAAAKECAABkcnMvZG93bnJldi54bWxQSwUGAAAAAAQABAD5AAAAlQMAAAAA&#10;" strokecolor="#2e2e2e" strokeweight="0"/>
                    <v:line id="Line 1014" o:spid="_x0000_s1421" style="position:absolute;visibility:visible;mso-wrap-style:square" from="6753,391" to="6759,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USFscAAADdAAAADwAAAGRycy9kb3ducmV2LnhtbESPW2sCMRSE34X+h3AKvtVsVaTdGsUL&#10;Xl6E1lr6eticbhY3J+smruu/N0LBx2FmvmHG09aWoqHaF44VvPYSEMSZ0wXnCg7fq5c3ED4gaywd&#10;k4IreZhOnjpjTLW78Bc1+5CLCGGfogITQpVK6TNDFn3PVcTR+3O1xRBlnUtd4yXCbSn7STKSFguO&#10;CwYrWhjKjvuzVbDerec/537zuayuhjbb4+n3MDwp1X1uZx8gArXhEf5vb7WCwfB9APc38QnIy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hRIWxwAAAN0AAAAPAAAAAAAA&#10;AAAAAAAAAKECAABkcnMvZG93bnJldi54bWxQSwUGAAAAAAQABAD5AAAAlQMAAAAA&#10;" strokecolor="#2e2e2e" strokeweight="0"/>
                    <v:line id="Line 1015" o:spid="_x0000_s1422" style="position:absolute;visibility:visible;mso-wrap-style:square" from="6790,391" to="6797,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yKYscAAADdAAAADwAAAGRycy9kb3ducmV2LnhtbESPT2vCQBTE74V+h+UJ3upGDcWmrlIV&#10;/1wK1Vp6fWRfs8Hs25hdY/z2bqHQ4zAzv2Gm885WoqXGl44VDAcJCOLc6ZILBcfP9dMEhA/IGivH&#10;pOBGHuazx4cpZtpdeU/tIRQiQthnqMCEUGdS+tyQRT9wNXH0flxjMUTZFFI3eI1wW8lRkjxLiyXH&#10;BYM1LQ3lp8PFKti8bxZfl1H7sapvhra70/n7mJ6V6ve6t1cQgbrwH/5r77SCcfqSwu+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ObIpixwAAAN0AAAAPAAAAAAAA&#10;AAAAAAAAAKECAABkcnMvZG93bnJldi54bWxQSwUGAAAAAAQABAD5AAAAlQMAAAAA&#10;" strokecolor="#2e2e2e" strokeweight="0"/>
                    <v:line id="Line 1016" o:spid="_x0000_s1423" style="position:absolute;visibility:visible;mso-wrap-style:square" from="6821,391" to="6828,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Av+cgAAADdAAAADwAAAGRycy9kb3ducmV2LnhtbESPT2sCMRTE70K/Q3iF3jSrtaVdjaIt&#10;/rkUWmvx+tg8N4ubl3UT1/Xbm4LgcZiZ3zDjaWtL0VDtC8cK+r0EBHHmdMG5gu3vovsGwgdkjaVj&#10;UnAhD9PJQ2eMqXZn/qFmE3IRIexTVGBCqFIpfWbIou+5ijh6e1dbDFHWudQ1niPclnKQJK/SYsFx&#10;wWBFH4ayw+ZkFSy/lvO/06D5/qwuhlbrw3G3HR6VenpsZyMQgdpwD9/aa63gefj+Av9v4hOQk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SAv+cgAAADdAAAADwAAAAAA&#10;AAAAAAAAAAChAgAAZHJzL2Rvd25yZXYueG1sUEsFBgAAAAAEAAQA+QAAAJYDAAAAAA==&#10;" strokecolor="#2e2e2e" strokeweight="0"/>
                    <v:line id="Line 1017" o:spid="_x0000_s1424" style="position:absolute;visibility:visible;mso-wrap-style:square" from="6859,391" to="6865,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KxjscAAADdAAAADwAAAGRycy9kb3ducmV2LnhtbESPT2vCQBTE74V+h+UVvJlNVaRNXcU/&#10;1HoRWmvp9ZF9zQazb2N2jfHbu4LQ4zAzv2Ems85WoqXGl44VPCcpCOLc6ZILBfvv9/4LCB+QNVaO&#10;ScGFPMymjw8TzLQ78xe1u1CICGGfoQITQp1J6XNDFn3iauLo/bnGYoiyKaRu8BzhtpKDNB1LiyXH&#10;BYM1LQ3lh93JKlhv14uf06D9XNUXQx+bw/F3Pzoq1Xvq5m8gAnXhP3xvb7SC4eh1DLc38QnI6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R8rGOxwAAAN0AAAAPAAAAAAAA&#10;AAAAAAAAAKECAABkcnMvZG93bnJldi54bWxQSwUGAAAAAAQABAD5AAAAlQMAAAAA&#10;" strokecolor="#2e2e2e" strokeweight="0"/>
                    <v:line id="Line 1018" o:spid="_x0000_s1425" style="position:absolute;visibility:visible;mso-wrap-style:square" from="6890,391" to="6896,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UFcgAAADdAAAADwAAAGRycy9kb3ducmV2LnhtbESPS2/CMBCE70j9D9ZW6g0cKOojYBC0&#10;4nGp1FIqrqt4iSPidYhNCP8eV0LiOJqZbzTjaWtL0VDtC8cK+r0EBHHmdMG5gu3vovsGwgdkjaVj&#10;UnAhD9PJQ2eMqXZn/qFmE3IRIexTVGBCqFIpfWbIou+5ijh6e1dbDFHWudQ1niPclnKQJC/SYsFx&#10;wWBFH4ayw+ZkFSy/lvO/06D5/qwuhlbrw3G3HR6VenpsZyMQgdpwD9/aa63gefj+Cv9v4hOQk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4UFcgAAADdAAAADwAAAAAA&#10;AAAAAAAAAAChAgAAZHJzL2Rvd25yZXYueG1sUEsFBgAAAAAEAAQA+QAAAJYDAAAAAA==&#10;" strokecolor="#2e2e2e" strokeweight="0"/>
                    <v:line id="Line 1019" o:spid="_x0000_s1426" style="position:absolute;visibility:visible;mso-wrap-style:square" from="6921,391" to="6927,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GAZ8MAAADdAAAADwAAAGRycy9kb3ducmV2LnhtbERPy2oCMRTdF/yHcIXuNFMrRUejtEqt&#10;G8Enbi+T28ng5GacxHH8+2YhdHk47+m8taVoqPaFYwVv/QQEceZ0wbmC4+G7NwLhA7LG0jEpeJCH&#10;+azzMsVUuzvvqNmHXMQQ9ikqMCFUqZQ+M2TR911FHLlfV1sMEda51DXeY7gt5SBJPqTFgmODwYoW&#10;hrLL/mYVrDarr9Nt0GyX1cPQz/pyPR+HV6Veu+3nBESgNvyLn+61VvA+HMe58U18An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8hgGfDAAAA3QAAAA8AAAAAAAAAAAAA&#10;AAAAoQIAAGRycy9kb3ducmV2LnhtbFBLBQYAAAAABAAEAPkAAACRAwAAAAA=&#10;" strokecolor="#2e2e2e" strokeweight="0"/>
                    <v:line id="Line 1020" o:spid="_x0000_s1427" style="position:absolute;visibility:visible;mso-wrap-style:square" from="6958,391" to="696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0l/McAAADdAAAADwAAAGRycy9kb3ducmV2LnhtbESPW2sCMRSE34X+h3AE32rWC6VujVIV&#10;Ly9Cay19PWxON4ubk3UT1/Xfm0LBx2FmvmGm89aWoqHaF44VDPoJCOLM6YJzBcev9fMrCB+QNZaO&#10;ScGNPMxnT50pptpd+ZOaQ8hFhLBPUYEJoUql9Jkhi77vKuLo/braYoiyzqWu8RrhtpTDJHmRFguO&#10;CwYrWhrKToeLVbDZbxbfl2Hzsapuhra70/nnOD4r1eu2728gArXhEf5v77SC0Xgygb838QnI2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bSX8xwAAAN0AAAAPAAAAAAAA&#10;AAAAAAAAAKECAABkcnMvZG93bnJldi54bWxQSwUGAAAAAAQABAD5AAAAlQMAAAAA&#10;" strokecolor="#2e2e2e" strokeweight="0"/>
                    <v:line id="Line 1021" o:spid="_x0000_s1428" style="position:absolute;visibility:visible;mso-wrap-style:square" from="6989,391" to="6995,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7wWe8QAAADdAAAADwAAAGRycy9kb3ducmV2LnhtbERPyW7CMBC9I/UfrKnErTgFWqGAQQXE&#10;cqnUsojrKB7iiHgcYhPC39eHShyf3j6ZtbYUDdW+cKzgvZeAIM6cLjhXcNiv3kYgfEDWWDomBQ/y&#10;MJu+dCaYanfnX2p2IRcxhH2KCkwIVSqlzwxZ9D1XEUfu7GqLIcI6l7rGewy3pewnyae0WHBsMFjR&#10;wlB22d2sgvX3en689ZufZfUwtNlerqfD8KpU97X9GoMI1Ian+N+91QoGH0ncH9/EJyCn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vBZ7xAAAAN0AAAAPAAAAAAAAAAAA&#10;AAAAAKECAABkcnMvZG93bnJldi54bWxQSwUGAAAAAAQABAD5AAAAkgMAAAAA&#10;" strokecolor="#2e2e2e" strokeweight="0"/>
                    <v:shape id="Freeform 1022" o:spid="_x0000_s1429" style="position:absolute;left:582;top:726;width:1791;height:1241;visibility:visible;mso-wrap-style:square;v-text-anchor:top" coordsize="1791,1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xWtMYA&#10;AADdAAAADwAAAGRycy9kb3ducmV2LnhtbESPQWvCQBSE7wX/w/IEb3Wj0iJpNlIFQYwUqmKvj+xr&#10;Nph9G7Krif++Wyj0OMzMN0y2Gmwj7tT52rGC2TQBQVw6XXOl4HzaPi9B+ICssXFMCh7kYZWPnjJM&#10;tev5k+7HUIkIYZ+iAhNCm0rpS0MW/dS1xNH7dp3FEGVXSd1hH+G2kfMkeZUWa44LBlvaGCqvx5tV&#10;sC4+tm2/rwwtD8X1a3EpLgdfKDUZD+9vIAIN4T/8195pBYuXZAa/b+ITk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TxWtMYAAADdAAAADwAAAAAAAAAAAAAAAACYAgAAZHJz&#10;L2Rvd25yZXYueG1sUEsFBgAAAAAEAAQA9QAAAIsDAAAAAA==&#10;" path="m1741,1192r44,-19l25,,,44,1754,1217r37,-25l1754,1217r37,24l1791,1192r-50,xe" fillcolor="black" stroked="f">
                      <v:path arrowok="t" o:connecttype="custom" o:connectlocs="1741,1192;1785,1173;25,0;0,44;1754,1217;1791,1192;1754,1217;1791,1241;1791,1192;1741,1192" o:connectangles="0,0,0,0,0,0,0,0,0,0"/>
                    </v:shape>
                    <v:shape id="Freeform 1023" o:spid="_x0000_s1430" style="position:absolute;left:2323;top:695;width:50;height:1223;visibility:visible;mso-wrap-style:square;v-text-anchor:top" coordsize="50,1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dHrcgA&#10;AADdAAAADwAAAGRycy9kb3ducmV2LnhtbESPQWvCQBSE74L/YXmCFzGbWlokukoRhNoK0qiU3p7Z&#10;Z5KafZtmV43/vlsoeBxm5htmOm9NJS7UuNKygocoBkGcWV1yrmC3XQ7HIJxH1lhZJgU3cjCfdTtT&#10;TLS98gddUp+LAGGXoILC+zqR0mUFGXSRrYmDd7SNQR9kk0vd4DXATSVHcfwsDZYcFgqsaVFQdkrP&#10;RsFq8/W50t/rn2p5PAz2bym17+uzUv1e+zIB4an19/B/+1UreHyKR/D3JjwBOfs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B0etyAAAAN0AAAAPAAAAAAAAAAAAAAAAAJgCAABk&#10;cnMvZG93bnJldi54bWxQSwUGAAAAAAQABAD1AAAAjQMAAAAA&#10;" path="m50,l,19,,1223r50,l50,19,7,31,50,xe" fillcolor="black" stroked="f">
                      <v:path arrowok="t" o:connecttype="custom" o:connectlocs="50,0;0,19;0,1223;50,1223;50,19;7,31;50,0" o:connectangles="0,0,0,0,0,0,0"/>
                    </v:shape>
                    <v:shape id="Freeform 1024" o:spid="_x0000_s1431" style="position:absolute;left:2330;top:695;width:1852;height:2377;visibility:visible;mso-wrap-style:square;v-text-anchor:top" coordsize="1852,2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1m/sQA&#10;AADdAAAADwAAAGRycy9kb3ducmV2LnhtbESP3WoCMRSE7wt9h3AK3tXEiqXdGqUIgkJv/HmA083Z&#10;H92cLElc1336RhB6OczMN8x82dtGdORD7VjDZKxAEOfO1FxqOB7Wrx8gQkQ22DgmDTcKsFw8P80x&#10;M+7KO+r2sRQJwiFDDVWMbSZlyCuyGMauJU5e4bzFmKQvpfF4TXDbyDel3qXFmtNChS2tKsrP+4vV&#10;0PvhVCgj6afoumb1+TtseTJoPXrpv79AROrjf/jR3hgN05mawv1NegJ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NZv7EAAAA3QAAAA8AAAAAAAAAAAAAAAAAmAIAAGRycy9k&#10;b3ducmV2LnhtbFBLBQYAAAAABAAEAPUAAACJAwAAAAA=&#10;" path="m1802,2359r44,-19l43,,,31,1809,2377r43,-18l1802,2359xe" fillcolor="black" stroked="f">
                      <v:path arrowok="t" o:connecttype="custom" o:connectlocs="1802,2359;1846,2340;43,0;0,31;1809,2377;1852,2359;1802,2359" o:connectangles="0,0,0,0,0,0,0"/>
                    </v:shape>
                    <v:shape id="Freeform 1025" o:spid="_x0000_s1432" style="position:absolute;left:4132;top:1291;width:50;height:1763;visibility:visible;mso-wrap-style:square;v-text-anchor:top" coordsize="50,17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lOJ8gA&#10;AADdAAAADwAAAGRycy9kb3ducmV2LnhtbESPQWvCQBSE7wX/w/KE3urGRqOkrlIKpe3FapRCb6/Z&#10;ZxLNvg3ZNcZ/3y0UPA4z8w2zWPWmFh21rrKsYDyKQBDnVldcKNjvXh/mIJxH1lhbJgVXcrBaDu4W&#10;mGp74S11mS9EgLBLUUHpfZNK6fKSDLqRbYiDd7CtQR9kW0jd4iXATS0foyiRBisOCyU29FJSfsrO&#10;RkH38T07Jskk+/rZvOH1MzvP4nit1P2wf34C4an3t/B/+10riKfRBP7ehCc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SU4nyAAAAN0AAAAPAAAAAAAAAAAAAAAAAJgCAABk&#10;cnMvZG93bnJldi54bWxQSwUGAAAAAAQABAD1AAAAjQMAAAAA&#10;" path="m31,6l,31,,1763r50,l50,31,25,62,31,6,,,,31,31,6xe" fillcolor="black" stroked="f">
                      <v:path arrowok="t" o:connecttype="custom" o:connectlocs="31,6;0,31;0,1763;50,1763;50,31;25,62;31,6;0,0;0,31;31,6" o:connectangles="0,0,0,0,0,0,0,0,0,0"/>
                    </v:shape>
                    <v:shape id="Freeform 1026" o:spid="_x0000_s1433" style="position:absolute;left:4157;top:1297;width:1909;height:366;visibility:visible;mso-wrap-style:square;v-text-anchor:top" coordsize="1909,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4e/MMA&#10;AADdAAAADwAAAGRycy9kb3ducmV2LnhtbESPQYvCMBSE7wv+h/CEva2piiLVKCqInhZ1F8/P5tkW&#10;m5eSxLb77zeC4HGYmW+YxaozlWjI+dKyguEgAUGcWV1yruD3Z/c1A+EDssbKMin4Iw+rZe9jgam2&#10;LZ+oOYdcRAj7FBUUIdSplD4ryKAf2Jo4ejfrDIYoXS61wzbCTSVHSTKVBkuOCwXWtC0ou58fRkEZ&#10;+OKMnN2aw2bf+e9ru95ujkp99rv1HESgLrzDr/ZBKxhPkgk838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04e/MMAAADdAAAADwAAAAAAAAAAAAAAAACYAgAAZHJzL2Rv&#10;d25yZXYueG1sUEsFBgAAAAAEAAQA9QAAAIgDAAAAAA==&#10;" path="m1853,335r31,-25l6,,,56,1878,360r31,-25l1878,360r31,6l1909,335r-56,xe" fillcolor="black" stroked="f">
                      <v:path arrowok="t" o:connecttype="custom" o:connectlocs="1853,335;1884,310;6,0;0,56;1878,360;1909,335;1878,360;1909,366;1909,335;1853,335" o:connectangles="0,0,0,0,0,0,0,0,0,0"/>
                    </v:shape>
                  </v:group>
                  <v:shape id="Freeform 1027" o:spid="_x0000_s1434" style="position:absolute;left:6010;top:521;width:56;height:1111;visibility:visible;mso-wrap-style:square;v-text-anchor:top" coordsize="56,1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8HcUA&#10;AADdAAAADwAAAGRycy9kb3ducmV2LnhtbESPQYvCMBSE78L+h/AWvGnqiqVUoyzCgogeqiIeH82z&#10;rdu8lCbW+u+NsLDHYWa+YRar3tSio9ZVlhVMxhEI4tzqigsFp+PPKAHhPLLG2jIpeJKD1fJjsMBU&#10;2wdn1B18IQKEXYoKSu+bVEqXl2TQjW1DHLyrbQ36INtC6hYfAW5q+RVFsTRYcVgosaF1Sfnv4W4U&#10;nGf9ZRdP13WSbbN90iS3/aQ7KjX87L/nIDz1/j/8195oBdNZFMP7TXgCcv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7wdxQAAAN0AAAAPAAAAAAAAAAAAAAAAAJgCAABkcnMv&#10;ZG93bnJldi54bWxQSwUGAAAAAAQABAD1AAAAigMAAAAA&#10;" path="m31,7l,31,,1111r56,l56,31,25,56,31,7,,,,31,31,7xe" fillcolor="black" stroked="f">
                    <v:path arrowok="t" o:connecttype="custom" o:connectlocs="31,7;0,31;0,1111;56,1111;56,31;25,56;31,7;0,0;0,31;31,7" o:connectangles="0,0,0,0,0,0,0,0,0,0"/>
                  </v:shape>
                  <v:shape id="Freeform 1028" o:spid="_x0000_s1435" style="position:absolute;left:6035;top:528;width:687;height:155;visibility:visible;mso-wrap-style:square;v-text-anchor:top" coordsize="687,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YhcMcA&#10;AADdAAAADwAAAGRycy9kb3ducmV2LnhtbESPQWsCMRSE7wX/Q3hCbzWpxbpdjVIsFVukVCvi8bF5&#10;3SzdvCybqNt/bwoFj8PMfMNM552rxYnaUHnWcD9QIIgLbyouNey+Xu8yECEiG6w9k4ZfCjCf9W6m&#10;mBt/5g2dtrEUCcIhRw02xiaXMhSWHIaBb4iT9+1bhzHJtpSmxXOCu1oOlXqUDitOCxYbWlgqfrZH&#10;lyjF0/pt/X74tB/xRWX1frmhcqn1bb97noCI1MVr+L+9MhoeRmoMf2/SE5Cz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WIXDHAAAA3QAAAA8AAAAAAAAAAAAAAAAAmAIAAGRy&#10;cy9kb3ducmV2LnhtbFBLBQYAAAAABAAEAPUAAACMAwAAAAA=&#10;" path="m681,130r6,-25l6,,,49,681,155r,-25xe" fillcolor="black" stroked="f">
                    <v:path arrowok="t" o:connecttype="custom" o:connectlocs="681,130;687,105;6,0;0,49;681,155;681,130" o:connectangles="0,0,0,0,0,0"/>
                  </v:shape>
                  <v:shape id="Freeform 1029" o:spid="_x0000_s1436" style="position:absolute;left:5365;top:1477;width:131;height:124;visibility:visible;mso-wrap-style:square;v-text-anchor:top" coordsize="131,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1Cd8MA&#10;AADdAAAADwAAAGRycy9kb3ducmV2LnhtbERPy2oCMRTdF/yHcAV3NWPFKlOj2IIgs/JF15fJdTLt&#10;5GaaRGfarzeLgsvDeS/XvW3EjXyoHSuYjDMQxKXTNVcKzqft8wJEiMgaG8ek4JcCrFeDpyXm2nV8&#10;oNsxViKFcMhRgYmxzaUMpSGLYexa4sRdnLcYE/SV1B67FG4b+ZJlr9JizanBYEsfhsrv49UqKMy7&#10;mf19LeafvtxfDkVX/Jy2hVKjYb95AxGpjw/xv3unFUxnWZqb3qQnIF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1Cd8MAAADdAAAADwAAAAAAAAAAAAAAAACYAgAAZHJzL2Rv&#10;d25yZXYueG1sUEsFBgAAAAAEAAQA9QAAAIgDAAAAAA==&#10;" path="m62,r7,l75,r6,l81,6r6,l93,6r7,7l106,13r,6l112,19r,6l118,25r,6l124,37r,7l124,50r,6l131,56r,6l131,68r-7,7l124,81r,6l124,93r-6,l118,99r-6,7l106,112r-6,l100,118r-7,l87,124r-6,l75,124r-6,l62,124r-6,l50,124r-6,l38,124r,-6l31,118r-6,-6l19,106,13,99,7,93r,-6l7,81,,75,,68,,62,,56,,50r7,l7,44r,-7l7,31r6,l13,25r6,l19,19r6,l25,13r6,l38,6r6,l50,r6,l62,xe" fillcolor="#1c1c1c" stroked="f">
                    <v:path arrowok="t" o:connecttype="custom" o:connectlocs="69,0;81,0;87,6;100,13;106,19;112,25;118,31;124,44;124,56;131,62;124,75;124,87;118,93;112,106;100,112;93,118;81,124;69,124;56,124;44,124;38,118;25,112;13,99;7,87;0,75;0,62;0,50;7,44;7,31;13,25;19,19;25,13;38,6;50,0;62,0" o:connectangles="0,0,0,0,0,0,0,0,0,0,0,0,0,0,0,0,0,0,0,0,0,0,0,0,0,0,0,0,0,0,0,0,0,0,0"/>
                  </v:shape>
                  <v:shape id="Freeform 1030" o:spid="_x0000_s1437" style="position:absolute;left:5365;top:1477;width:131;height:124;visibility:visible;mso-wrap-style:square;v-text-anchor:top" coordsize="131,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L8YA&#10;AADdAAAADwAAAGRycy9kb3ducmV2LnhtbESPQWvCQBSE74L/YXmFXqRummKx0VWkYOlBkcbS8yP7&#10;TJZm3ybZrUn/vSsIHoeZ+YZZrgdbizN13jhW8DxNQBAXThsuFXwft09zED4ga6wdk4J/8rBejUdL&#10;zLTr+YvOeShFhLDPUEEVQpNJ6YuKLPqpa4ijd3KdxRBlV0rdYR/htpZpkrxKi4bjQoUNvVdU/OZ/&#10;VkH6sT9wm05M/7Nr2ba+nplyq9Tjw7BZgAg0hHv41v7UCl5myRtc38QnIF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Y/L8YAAADdAAAADwAAAAAAAAAAAAAAAACYAgAAZHJz&#10;L2Rvd25yZXYueG1sUEsFBgAAAAAEAAQA9QAAAIsDAAAAAA==&#10;" path="m62,r7,l75,r6,l81,6r6,l93,6r7,7l106,13r,6l112,19r,6l118,25r,6l124,37r,7l124,50r,6l131,56r,6l131,68r-7,7l124,81r,6l124,93r-6,l118,99r-6,7l106,112r-6,l100,118r-7,l87,124r-6,l75,124r-6,l62,124r-6,l50,124r-6,l38,124r,-6l31,118r-6,-6l19,106,13,99,7,93r,-6l7,81,,75,,68,,62,,56,,50r7,l7,44r,-7l7,31r6,l13,25r6,l19,19r6,l25,13r6,l38,6r6,l50,r6,l62,e" filled="f" strokecolor="#2e2e2e" strokeweight="0">
                    <v:path arrowok="t" o:connecttype="custom" o:connectlocs="69,0;81,0;87,6;100,13;106,19;112,25;118,31;124,44;124,56;131,62;124,75;124,87;118,93;112,106;100,112;93,118;81,124;69,124;56,124;44,124;38,118;25,112;13,99;7,87;0,75;0,62;0,50;7,44;7,31;13,25;19,19;25,13;38,6;50,0;62,0" o:connectangles="0,0,0,0,0,0,0,0,0,0,0,0,0,0,0,0,0,0,0,0,0,0,0,0,0,0,0,0,0,0,0,0,0,0,0"/>
                  </v:shape>
                  <v:shape id="Freeform 1031" o:spid="_x0000_s1438" style="position:absolute;left:3501;top:2228;width:123;height:124;visibility:visible;mso-wrap-style:square;v-text-anchor:top" coordsize="123,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OVi8QA&#10;AADdAAAADwAAAGRycy9kb3ducmV2LnhtbERPy2rCQBTdF/yH4Qru6sRHpURHEUGwUlKMbXF5yVyT&#10;YOZOzExj8vedRaHLw3mvNp2pREuNKy0rmIwjEMSZ1SXnCj7P++dXEM4ja6wsk4KeHGzWg6cVxto+&#10;+ERt6nMRQtjFqKDwvo6ldFlBBt3Y1sSBu9rGoA+wyaVu8BHCTSWnUbSQBksODQXWtCsou6U/RgF/&#10;zN8X97b9+k7u/VudHs2lSqZKjYbddgnCU+f/xX/ug1Ywe5mE/eFNe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zlYvEAAAA3QAAAA8AAAAAAAAAAAAAAAAAmAIAAGRycy9k&#10;b3ducmV2LnhtbFBLBQYAAAAABAAEAPUAAACJAwAAAAA=&#10;" path="m61,r7,l74,r6,l86,6r6,l99,13r6,6l111,19r,6l117,31r,6l123,44r,6l123,56r,6l123,68r,7l123,81r,6l117,87r,6l111,99r,7l105,106r,6l99,112r-7,6l86,118r,6l80,124r-6,l68,124r-7,l55,124r-6,l43,124r-6,-6l31,118r-7,-6l18,112r,-6l12,106r,-7l6,93r,-6l,81,,75,,68,,62,,56,,50,,44r6,l6,37r,-6l12,25r6,-6l24,13,31,6r6,l43,6,43,r6,l55,r6,xe" fillcolor="#1c1c1c" stroked="f">
                    <v:path arrowok="t" o:connecttype="custom" o:connectlocs="68,0;80,0;92,6;105,19;111,25;117,37;123,50;123,62;123,75;123,87;117,93;111,106;105,112;92,118;86,124;74,124;61,124;49,124;37,118;24,112;18,106;12,99;6,87;0,75;0,62;0,50;6,44;6,31;18,19;31,6;43,6;49,0;61,0" o:connectangles="0,0,0,0,0,0,0,0,0,0,0,0,0,0,0,0,0,0,0,0,0,0,0,0,0,0,0,0,0,0,0,0,0"/>
                  </v:shape>
                  <v:shape id="Freeform 1032" o:spid="_x0000_s1439" style="position:absolute;left:3501;top:2228;width:123;height:124;visibility:visible;mso-wrap-style:square;v-text-anchor:top" coordsize="123,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Swv8UA&#10;AADdAAAADwAAAGRycy9kb3ducmV2LnhtbESPT4vCMBTE74LfITxhb5p2/cNSm8oiyHoRscqeH82z&#10;LTYv3Sar9dsbQfA4zMxvmHTVm0ZcqXO1ZQXxJAJBXFhdc6ngdNyMv0A4j6yxsUwK7uRglQ0HKSba&#10;3vhA19yXIkDYJaig8r5NpHRFRQbdxLbEwTvbzqAPsiul7vAW4KaRn1G0kAZrDgsVtrSuqLjk/0bB&#10;7r4z+qew69Pvpt3v88V5OvuTSn2M+u8lCE+9f4df7a1WMJ3HMTzfhCcg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JLC/xQAAAN0AAAAPAAAAAAAAAAAAAAAAAJgCAABkcnMv&#10;ZG93bnJldi54bWxQSwUGAAAAAAQABAD1AAAAigMAAAAA&#10;" path="m61,r7,l74,r6,l86,6r6,l99,13r6,6l111,19r,6l117,31r,6l123,44r,6l123,56r,6l123,68r,7l123,81r,6l117,87r,6l111,99r,7l105,106r,6l99,112r-7,6l86,118r,6l80,124r-6,l68,124r-7,l55,124r-6,l43,124r-6,-6l31,118r-7,-6l18,112r,-6l12,106r,-7l6,93r,-6l,81,,75,,68,,62,,56,,50,,44r6,l6,37r,-6l12,25r6,-6l24,13,31,6r6,l43,6,43,r6,l55,r6,e" filled="f" strokecolor="#2e2e2e" strokeweight="0">
                    <v:path arrowok="t" o:connecttype="custom" o:connectlocs="68,0;80,0;92,6;105,19;111,25;117,37;123,50;123,62;123,75;123,87;117,93;111,106;105,112;92,118;86,124;74,124;61,124;49,124;37,118;24,112;18,106;12,99;6,87;0,75;0,62;0,50;6,44;6,31;18,19;31,6;43,6;49,0;61,0" o:connectangles="0,0,0,0,0,0,0,0,0,0,0,0,0,0,0,0,0,0,0,0,0,0,0,0,0,0,0,0,0,0,0,0,0"/>
                  </v:shape>
                  <v:shape id="Freeform 1033" o:spid="_x0000_s1440" style="position:absolute;left:1716;top:1483;width:124;height:124;visibility:visible;mso-wrap-style:square;v-text-anchor:top" coordsize="124,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Z508cA&#10;AADdAAAADwAAAGRycy9kb3ducmV2LnhtbESPQUvDQBSE74L/YXmCN7tJpSJpt6WKouipaaU9vmZf&#10;N9Hs27C7Jum/dwXB4zAz3zCL1Whb0ZMPjWMF+SQDQVw53bBRsNs+39yDCBFZY+uYFJwpwGp5ebHA&#10;QruBN9SX0YgE4VCggjrGrpAyVDVZDBPXESfv5LzFmKQ3UnscEty2cppld9Jiw2mhxo4ea6q+ym+r&#10;wJjtw9v7Me9f9oePtvSfu/NseFLq+mpcz0FEGuN/+K/9qhXczvIp/L5JT0A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GedPHAAAA3QAAAA8AAAAAAAAAAAAAAAAAmAIAAGRy&#10;cy9kb3ducmV2LnhtbFBLBQYAAAAABAAEAPUAAACMAwAAAAA=&#10;" path="m62,r6,l75,r6,l87,7r6,l93,13r6,l106,19r6,6l112,31r6,l118,38r,6l124,44r,6l124,56r,6l124,69r,6l124,81r-6,l118,87r,6l112,93r,7l106,106r,6l99,112r-6,l93,118r-6,l81,124r-6,l68,124r-6,l56,124r-6,l44,124r-7,l37,118r-6,l25,118r,-6l19,112r,-6l13,106r,-6l6,100r,-7l6,87,,87,,81,,75,,69,,62,,56,,50,,44,,38r6,l6,31r,-6l13,25r,-6l19,19r,-6l25,13r,-6l31,7r6,l37,r7,l50,r6,l62,xe" fillcolor="#1c1c1c" stroked="f">
                    <v:path arrowok="t" o:connecttype="custom" o:connectlocs="68,0;81,0;93,7;99,13;112,25;118,31;118,44;124,50;124,62;124,75;118,81;118,93;112,100;106,112;93,112;87,118;75,124;62,124;50,124;37,124;31,118;25,112;19,106;13,100;6,93;0,87;0,75;0,62;0,50;0,38;6,31;13,25;19,19;25,13;31,7;37,0;50,0;62,0" o:connectangles="0,0,0,0,0,0,0,0,0,0,0,0,0,0,0,0,0,0,0,0,0,0,0,0,0,0,0,0,0,0,0,0,0,0,0,0,0,0"/>
                  </v:shape>
                  <v:shape id="Freeform 1034" o:spid="_x0000_s1441" style="position:absolute;left:1716;top:1483;width:124;height:124;visibility:visible;mso-wrap-style:square;v-text-anchor:top" coordsize="124,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PXwscA&#10;AADdAAAADwAAAGRycy9kb3ducmV2LnhtbESP0WrCQBRE3wv+w3ILfRHdpKFBUleRQovUPmjMB1yy&#10;t0lo9m7Mbkz6912h4OMwM2eY9XYyrbhS7xrLCuJlBIK4tLrhSkFxfl+sQDiPrLG1TAp+ycF2M3tY&#10;Y6btyCe65r4SAcIuQwW1910mpStrMuiWtiMO3rftDfog+0rqHscAN618jqJUGmw4LNTY0VtN5U8+&#10;GAWXmO1XlHzu0o/j/DAURTWX+6NST4/T7hWEp8nfw//tvVaQvMQ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18LHAAAA3QAAAA8AAAAAAAAAAAAAAAAAmAIAAGRy&#10;cy9kb3ducmV2LnhtbFBLBQYAAAAABAAEAPUAAACMAwAAAAA=&#10;" path="m62,r6,l75,r6,l87,7r6,l93,13r6,l106,19r6,6l112,31r6,l118,38r,6l124,44r,6l124,56r,6l124,69r,6l124,81r-6,l118,87r,6l112,93r,7l106,106r,6l99,112r-6,l93,118r-6,l81,124r-6,l68,124r-6,l56,124r-6,l44,124r-7,l37,118r-6,l25,118r,-6l19,112r,-6l13,106r,-6l6,100r,-7l6,87,,87,,81,,75,,69,,62,,56,,50,,44,,38r6,l6,31r,-6l13,25r,-6l19,19r,-6l25,13r,-6l31,7r6,l37,r7,l50,r6,l62,e" filled="f" strokecolor="#2e2e2e" strokeweight="0">
                    <v:path arrowok="t" o:connecttype="custom" o:connectlocs="68,0;81,0;93,7;99,13;112,25;118,31;118,44;124,50;124,62;124,75;118,81;118,93;112,100;106,112;93,112;87,118;75,124;62,124;50,124;37,124;31,118;25,112;19,106;13,100;6,93;0,87;0,75;0,62;0,50;0,38;6,31;13,25;19,19;25,13;31,7;37,0;50,0;62,0" o:connectangles="0,0,0,0,0,0,0,0,0,0,0,0,0,0,0,0,0,0,0,0,0,0,0,0,0,0,0,0,0,0,0,0,0,0,0,0,0,0"/>
                  </v:shape>
                  <v:line id="Line 1035" o:spid="_x0000_s1442" style="position:absolute;visibility:visible;mso-wrap-style:square" from="2367,1918" to="2368,3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6GpccAAADdAAAADwAAAGRycy9kb3ducmV2LnhtbESPS2vDMBCE74X8B7GF3Bo5r1LcKCEP&#10;8rgE2jSl18XaWibWyrEUx/n3UaDQ4zAz3zCTWWtL0VDtC8cK+r0EBHHmdMG5guPX+uUNhA/IGkvH&#10;pOBGHmbTztMEU+2u/EnNIeQiQtinqMCEUKVS+syQRd9zFXH0fl1tMURZ51LXeI1wW8pBkrxKiwXH&#10;BYMVLQ1lp8PFKtjsN4vvy6D5WFU3Q9vd6fxzHJ2V6j6383cQgdrwH/5r77SC4bg/gseb+ATk9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XoalxwAAAN0AAAAPAAAAAAAA&#10;AAAAAAAAAKECAABkcnMvZG93bnJldi54bWxQSwUGAAAAAAQABAD5AAAAlQMAAAAA&#10;" strokecolor="#2e2e2e" strokeweight="0"/>
                  <v:line id="Line 1036" o:spid="_x0000_s1443" style="position:absolute;visibility:visible;mso-wrap-style:square" from="4157,3054" to="4158,3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IjPscAAADdAAAADwAAAGRycy9kb3ducmV2LnhtbESPQWvCQBSE7wX/w/IK3sxGW0tJXUUt&#10;Wi9Cay29PrKv2WD2bcyuMf57VxB6HGbmG2Yy62wlWmp86VjBMElBEOdOl1wo2H+vBq8gfEDWWDkm&#10;BRfyMJv2HiaYaXfmL2p3oRARwj5DBSaEOpPS54Ys+sTVxNH7c43FEGVTSN3gOcJtJUdp+iItlhwX&#10;DNa0NJQfdierYL1dL35Oo/bzvb4Y+tgcjr/756NS/cdu/gYiUBf+w/f2Rit4Gg/HcHsTn4CcX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6EiM+xwAAAN0AAAAPAAAAAAAA&#10;AAAAAAAAAKECAABkcnMvZG93bnJldi54bWxQSwUGAAAAAAQABAD5AAAAlQMAAAAA&#10;" strokecolor="#2e2e2e" strokeweight="0"/>
                  <v:line id="Line 1037" o:spid="_x0000_s1444" style="position:absolute;visibility:visible;mso-wrap-style:square" from="6059,1651" to="6060,36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C9SccAAADdAAAADwAAAGRycy9kb3ducmV2LnhtbESPW2sCMRSE3wv+h3AKvtWsV8rWKLbi&#10;5UVoraWvh83pZnFzsm7iuv57Iwh9HGbmG2Y6b20pGqp94VhBv5eAIM6cLjhXcPhevbyC8AFZY+mY&#10;FFzJw3zWeZpiqt2Fv6jZh1xECPsUFZgQqlRKnxmy6HuuIo7en6sthijrXOoaLxFuSzlIkom0WHBc&#10;MFjRh6HsuD9bBevd+v3nPGg+l9XV0GZ7PP0eRielus/t4g1EoDb8hx/trVYwHPcncH8Tn4Cc3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KwL1JxwAAAN0AAAAPAAAAAAAA&#10;AAAAAAAAAKECAABkcnMvZG93bnJldi54bWxQSwUGAAAAAAQABAD5AAAAlQMAAAAA&#10;" strokecolor="#2e2e2e" strokeweight="0"/>
                  <v:shape id="Freeform 1038" o:spid="_x0000_s1445" style="position:absolute;left:1797;top:3488;width:124;height:137;visibility:visible;mso-wrap-style:square;v-text-anchor:top" coordsize="124,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NCoccA&#10;AADdAAAADwAAAGRycy9kb3ducmV2LnhtbESPQU8CMRSE7yb8h+aRcJPuQkCyUohgSNSDRvTi7WX7&#10;2F1sX9e2LMu/pyYmHicz801mue6tER350DhWkI8zEMSl0w1XCj4/drcLECEiazSOScGFAqxXg5sl&#10;Ftqd+Z26faxEgnAoUEEdY1tIGcqaLIaxa4mTd3DeYkzSV1J7PCe4NXKSZXNpseG0UGNL25rK7/3J&#10;Kli8/XTeHh+r7WyOr18vuXnedEap0bB/uAcRqY//4b/2k1YwneV38PsmPQG5u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DQqHHAAAA3QAAAA8AAAAAAAAAAAAAAAAAmAIAAGRy&#10;cy9kb3ducmV2LnhtbFBLBQYAAAAABAAEAPUAAACMAwAAAAA=&#10;" path="m,68l124,,,68r124,69l124,,,68xe" fillcolor="black" stroked="f">
                    <v:path arrowok="t" o:connecttype="custom" o:connectlocs="0,68;124,0;0,68;124,137;124,0;0,68" o:connectangles="0,0,0,0,0,0"/>
                  </v:shape>
                  <v:line id="Line 1039" o:spid="_x0000_s1446" style="position:absolute;visibility:visible;mso-wrap-style:square" from="1908,3556" to="2274,35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OMoMQAAADdAAAADwAAAGRycy9kb3ducmV2LnhtbERPy2oCMRTdF/yHcAvdaUZri4xGUUvV&#10;jVBfuL1MbieDk5txEsfx75uF0OXhvCez1paiodoXjhX0ewkI4szpgnMFx8N3dwTCB2SNpWNS8CAP&#10;s2nnZYKpdnfeUbMPuYgh7FNUYEKoUil9Zsii77mKOHK/rrYYIqxzqWu8x3BbykGSfEqLBccGgxUt&#10;DWWX/c0qWG1Xi9Nt0Px8VQ9D683lej4Or0q9vbbzMYhAbfgXP90breD9ox/nxjfxCcjp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E4ygxAAAAN0AAAAPAAAAAAAAAAAA&#10;AAAAAKECAABkcnMvZG93bnJldi54bWxQSwUGAAAAAAQABAD5AAAAkgMAAAAA&#10;" strokecolor="#2e2e2e" strokeweight="0"/>
                  <v:shape id="Freeform 1040" o:spid="_x0000_s1447" style="position:absolute;left:2261;top:3488;width:124;height:137;visibility:visible;mso-wrap-style:square;v-text-anchor:top" coordsize="124,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BzSMcA&#10;AADdAAAADwAAAGRycy9kb3ducmV2LnhtbESPQU8CMRSE7yT+h+aReIPuYiC4UAhgTMSDRvTi7WX7&#10;2F1sX5e2Lsu/tyYmHicz801mue6tER350DhWkI8zEMSl0w1XCj7eH0dzECEiazSOScGVAqxXN4Ml&#10;Ftpd+I26Q6xEgnAoUEEdY1tIGcqaLIaxa4mTd3TeYkzSV1J7vCS4NXKSZTNpseG0UGNLu5rKr8O3&#10;VTB/PXfenh6q3XSGL5/PudlvO6PU7bDfLEBE6uN/+K/9pBXcTfN7+H2Tn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Qc0jHAAAA3QAAAA8AAAAAAAAAAAAAAAAAmAIAAGRy&#10;cy9kb3ducmV2LnhtbFBLBQYAAAAABAAEAPUAAACMAwAAAAA=&#10;" path="m124,68l,,124,68,,137,,,124,68xe" fillcolor="black" stroked="f">
                    <v:path arrowok="t" o:connecttype="custom" o:connectlocs="124,68;0,0;124,68;0,137;0,0;124,68" o:connectangles="0,0,0,0,0,0"/>
                  </v:shape>
                  <v:shape id="Freeform 1041" o:spid="_x0000_s1448" style="position:absolute;left:3550;top:3488;width:124;height:137;visibility:visible;mso-wrap-style:square;v-text-anchor:top" coordsize="124,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YQaMQA&#10;AADdAAAADwAAAGRycy9kb3ducmV2LnhtbERPz2vCMBS+C/4P4QneZqpDKdUo6hjoDpO5XXZ7NM+2&#10;W/LSJbF2//1yGHj8+H6vNr01oiMfGscKppMMBHHpdMOVgo/354ccRIjIGo1jUvBLATbr4WCFhXY3&#10;fqPuHCuRQjgUqKCOsS2kDGVNFsPEtcSJuzhvMSboK6k93lK4NXKWZQtpseHUUGNL+5rK7/PVKshP&#10;P523X0/Vfr7A18+XqTnuOqPUeNRvlyAi9fEu/ncftILH+SztT2/SE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GEGjEAAAA3QAAAA8AAAAAAAAAAAAAAAAAmAIAAGRycy9k&#10;b3ducmV2LnhtbFBLBQYAAAAABAAEAPUAAACJAwAAAAA=&#10;" path="m,68l124,,,68r124,69l124,,,68xe" fillcolor="black" stroked="f">
                    <v:path arrowok="t" o:connecttype="custom" o:connectlocs="0,68;124,0;0,68;124,137;124,0;0,68" o:connectangles="0,0,0,0,0,0"/>
                  </v:shape>
                  <v:line id="Line 1042" o:spid="_x0000_s1449" style="position:absolute;visibility:visible;mso-wrap-style:square" from="3662,3556" to="4046,35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0XvgMcAAADdAAAADwAAAGRycy9kb3ducmV2LnhtbESPQWvCQBSE7wX/w/IEb7ox2lKiq7SK&#10;1kuhtZZeH9lnNph9G7NrjP++WxB6HGbmG2a+7GwlWmp86VjBeJSAIM6dLrlQcPjaDJ9B+ICssXJM&#10;Cm7kYbnoPcwx0+7Kn9TuQyEihH2GCkwIdSalzw1Z9CNXE0fv6BqLIcqmkLrBa4TbSqZJ8iQtlhwX&#10;DNa0MpSf9herYPu+ff2+pO3Hur4Zetudzj+H6VmpQb97mYEI1IX/8L290womj+kY/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Re+AxwAAAN0AAAAPAAAAAAAA&#10;AAAAAAAAAKECAABkcnMvZG93bnJldi54bWxQSwUGAAAAAAQABAD5AAAAlQMAAAAA&#10;" strokecolor="#2e2e2e" strokeweight="0"/>
                  <v:shape id="Freeform 1043" o:spid="_x0000_s1450" style="position:absolute;left:4033;top:3488;width:124;height:137;visibility:visible;mso-wrap-style:square;v-text-anchor:top" coordsize="124,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grhMcA&#10;AADdAAAADwAAAGRycy9kb3ducmV2LnhtbESPQUvDQBSE74X+h+UVvLWbRlpK7Ca0FUE9VKxevD2y&#10;zyS6+zburmn8965Q8DjMzDfMthqtEQP50DlWsFxkIIhrpztuFLy+3M03IEJE1mgck4IfClCV08kW&#10;C+3O/EzDKTYiQTgUqKCNsS+kDHVLFsPC9cTJe3feYkzSN1J7PCe4NTLPsrW02HFaaLGnQ0v15+nb&#10;Ktg8fQ3eftw2h9Uaj2+PS/OwH4xSV7NxdwMi0hj/w5f2vVZwvcpz+HuTnoAs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YK4THAAAA3QAAAA8AAAAAAAAAAAAAAAAAmAIAAGRy&#10;cy9kb3ducmV2LnhtbFBLBQYAAAAABAAEAPUAAACMAwAAAAA=&#10;" path="m124,68l,,124,68,,137,,,124,68xe" fillcolor="black" stroked="f">
                    <v:path arrowok="t" o:connecttype="custom" o:connectlocs="124,68;0,0;124,68;0,137;0,0;124,68" o:connectangles="0,0,0,0,0,0"/>
                  </v:shape>
                  <v:shape id="Freeform 1044" o:spid="_x0000_s1451" style="position:absolute;left:5409;top:3488;width:124;height:137;visibility:visible;mso-wrap-style:square;v-text-anchor:top" coordsize="124,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SOH8YA&#10;AADdAAAADwAAAGRycy9kb3ducmV2LnhtbESPQWsCMRSE74L/ITzBm2ZVFNkapSpC20OltpfeHpvX&#10;3W2TlzWJ6/bfG6HQ4zAz3zCrTWeNaMmH2rGCyTgDQVw4XXOp4OP9MFqCCBFZo3FMCn4pwGbd760w&#10;1+7Kb9SeYikShEOOCqoYm1zKUFRkMYxdQ5y8L+ctxiR9KbXHa4JbI6dZtpAWa04LFTa0q6j4OV2s&#10;guXx3Hr7vS938wW+fr5MzPO2NUoNB93jA4hIXfwP/7WftILZfDqD+5v0BOT6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5SOH8YAAADdAAAADwAAAAAAAAAAAAAAAACYAgAAZHJz&#10;L2Rvd25yZXYueG1sUEsFBgAAAAAEAAQA9QAAAIsDAAAAAA==&#10;" path="m,68l124,,,68r124,69l124,,,68xe" fillcolor="black" stroked="f">
                    <v:path arrowok="t" o:connecttype="custom" o:connectlocs="0,68;124,0;0,68;124,137;124,0;0,68" o:connectangles="0,0,0,0,0,0"/>
                  </v:shape>
                  <v:line id="Line 1045" o:spid="_x0000_s1452" style="position:absolute;visibility:visible;mso-wrap-style:square" from="5526,3556" to="5923,35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zJMGMcAAADdAAAADwAAAGRycy9kb3ducmV2LnhtbESPT2vCQBTE74V+h+UJ3urGaKWkrlIV&#10;/1wK1Vp6fWRfs8Hs25hdY/z2bqHQ4zAzv2Gm885WoqXGl44VDAcJCOLc6ZILBcfP9dMLCB+QNVaO&#10;ScGNPMxnjw9TzLS78p7aQyhEhLDPUIEJoc6k9Lkhi37gauLo/bjGYoiyKaRu8BrhtpJpkkykxZLj&#10;gsGaloby0+FiFWzeN4uvS9p+rOqboe3udP4+js9K9Xvd2yuIQF34D/+1d1rB6Dkdw++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bMkwYxwAAAN0AAAAPAAAAAAAA&#10;AAAAAAAAAKECAABkcnMvZG93bnJldi54bWxQSwUGAAAAAAQABAD5AAAAlQMAAAAA&#10;" strokecolor="#2e2e2e" strokeweight="0"/>
                  <v:shape id="Freeform 1046" o:spid="_x0000_s1453" style="position:absolute;left:5917;top:3488;width:124;height:137;visibility:visible;mso-wrap-style:square;v-text-anchor:top" coordsize="124,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Gz8McA&#10;AADdAAAADwAAAGRycy9kb3ducmV2LnhtbESPQUvDQBSE74X+h+UVvLWbVlJK7Ca0FUE9VKxevD2y&#10;zyS6+zburmn8965Q8DjMzDfMthqtEQP50DlWsFxkIIhrpztuFLy+3M03IEJE1mgck4IfClCV08kW&#10;C+3O/EzDKTYiQTgUqKCNsS+kDHVLFsPC9cTJe3feYkzSN1J7PCe4NXKVZWtpseO00GJPh5bqz9O3&#10;VbB5+hq8/bhtDvkaj2+PS/OwH4xSV7NxdwMi0hj/w5f2vVZwna9y+HuTnoAs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xs/DHAAAA3QAAAA8AAAAAAAAAAAAAAAAAmAIAAGRy&#10;cy9kb3ducmV2LnhtbFBLBQYAAAAABAAEAPUAAACMAwAAAAA=&#10;" path="m124,68l,,124,68,,137,,,124,68xe" fillcolor="black" stroked="f">
                    <v:path arrowok="t" o:connecttype="custom" o:connectlocs="124,68;0,0;124,68;0,137;0,0;124,68" o:connectangles="0,0,0,0,0,0"/>
                  </v:shape>
                  <v:shape id="Freeform 1047" o:spid="_x0000_s1454" style="position:absolute;left:1778;top:3922;width:124;height:137;visibility:visible;mso-wrap-style:square;v-text-anchor:top" coordsize="124,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th8cA&#10;AADdAAAADwAAAGRycy9kb3ducmV2LnhtbESPQUvDQBSE74X+h+UVvLWbVhpK7Ca0FUE9WKxevD2y&#10;zyS6+zburmn8964g9DjMzDfMthqtEQP50DlWsFxkIIhrpztuFLy+3M03IEJE1mgck4IfClCV08kW&#10;C+3O/EzDKTYiQTgUqKCNsS+kDHVLFsPC9cTJe3feYkzSN1J7PCe4NXKVZbm02HFaaLGnQ0v15+nb&#10;KtgcvwZvP26bwzrHp7fHpXnYD0apq9m4uwERaYyX8H/7Xiu4Xq9y+HuTnoAs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jLYfHAAAA3QAAAA8AAAAAAAAAAAAAAAAAmAIAAGRy&#10;cy9kb3ducmV2LnhtbFBLBQYAAAAABAAEAPUAAACMAwAAAAA=&#10;" path="m,69l124,,,69r124,68l124,,,69xe" fillcolor="black" stroked="f">
                    <v:path arrowok="t" o:connecttype="custom" o:connectlocs="0,69;124,0;0,69;124,137;124,0;0,69" o:connectangles="0,0,0,0,0,0"/>
                  </v:shape>
                  <v:line id="Line 1048" o:spid="_x0000_s1455" style="position:absolute;visibility:visible;mso-wrap-style:square" from="1890,3991" to="3439,39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Sb8gAAADdAAAADwAAAGRycy9kb3ducmV2LnhtbESPT2vCQBTE7wW/w/KE3urG1KqkrmJb&#10;ql4K/iu9PrKv2WD2bcyuMX77bqHQ4zAzv2Fmi85WoqXGl44VDAcJCOLc6ZILBcfD+8MUhA/IGivH&#10;pOBGHhbz3t0MM+2uvKN2HwoRIewzVGBCqDMpfW7Ioh+4mjh6366xGKJsCqkbvEa4rWSaJGNpseS4&#10;YLCmV0P5aX+xClYfq5fPS9pu3+qbofXmdP46js5K3fe75TOIQF34D/+1N1rB41M6gd838QnI+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DSb8gAAADdAAAADwAAAAAA&#10;AAAAAAAAAAChAgAAZHJzL2Rvd25yZXYueG1sUEsFBgAAAAAEAAQA+QAAAJYDAAAAAA==&#10;" strokecolor="#2e2e2e" strokeweight="0"/>
                  <v:shape id="Freeform 1049" o:spid="_x0000_s1456" style="position:absolute;left:3426;top:3922;width:124;height:137;visibility:visible;mso-wrap-style:square;v-text-anchor:top" coordsize="124,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AcbsQA&#10;AADdAAAADwAAAGRycy9kb3ducmV2LnhtbERPz2vCMBS+C/4P4QneZqpDKdUo6hjoDpO5XXZ7NM+2&#10;W/LSJbF2//1yGHj8+H6vNr01oiMfGscKppMMBHHpdMOVgo/354ccRIjIGo1jUvBLATbr4WCFhXY3&#10;fqPuHCuRQjgUqKCOsS2kDGVNFsPEtcSJuzhvMSboK6k93lK4NXKWZQtpseHUUGNL+5rK7/PVKshP&#10;P523X0/Vfr7A18+XqTnuOqPUeNRvlyAi9fEu/ncftILH+SzNTW/SE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wHG7EAAAA3QAAAA8AAAAAAAAAAAAAAAAAmAIAAGRycy9k&#10;b3ducmV2LnhtbFBLBQYAAAAABAAEAPUAAACJAwAAAAA=&#10;" path="m124,69l,,124,69,,137,,,124,69xe" fillcolor="black" stroked="f">
                    <v:path arrowok="t" o:connecttype="custom" o:connectlocs="124,69;0,0;124,69;0,137;0,0;124,69" o:connectangles="0,0,0,0,0,0"/>
                  </v:shape>
                  <v:shape id="Freeform 1050" o:spid="_x0000_s1457" style="position:absolute;left:3606;top:3922;width:124;height:137;visibility:visible;mso-wrap-style:square;v-text-anchor:top" coordsize="124,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y59ccA&#10;AADdAAAADwAAAGRycy9kb3ducmV2LnhtbESPQWsCMRSE70L/Q3iF3jSrotitUapSqD0otb309ti8&#10;7m6bvKxJuq7/3ggFj8PMfMPMl501oiUfascKhoMMBHHhdM2lgs+Pl/4MRIjIGo1jUnCmAMvFXW+O&#10;uXYnfqf2EEuRIBxyVFDF2ORShqIii2HgGuLkfTtvMSbpS6k9nhLcGjnKsqm0WHNaqLChdUXF7+HP&#10;Kpjtj623P5tyPZni7uttaLar1ij1cN89P4GI1MVb+L/9qhWMJ6NHuL5JT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8ufXHAAAA3QAAAA8AAAAAAAAAAAAAAAAAmAIAAGRy&#10;cy9kb3ducmV2LnhtbFBLBQYAAAAABAAEAPUAAACMAwAAAAA=&#10;" path="m,69l124,,,69r124,68l124,,,69xe" fillcolor="black" stroked="f">
                    <v:path arrowok="t" o:connecttype="custom" o:connectlocs="0,69;124,0;0,69;124,137;124,0;0,69" o:connectangles="0,0,0,0,0,0"/>
                  </v:shape>
                  <v:line id="Line 1051" o:spid="_x0000_s1458" style="position:absolute;visibility:visible;mso-wrap-style:square" from="3717,3991" to="5297,39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DcxsQAAADdAAAADwAAAGRycy9kb3ducmV2LnhtbERPyW7CMBC9V+IfrEHqrTgFWqGAQSwq&#10;cEEqm7iO4mkcEY9DbEL4+/pQqcent09mrS1FQ7UvHCt47yUgiDOnC84VnI5fbyMQPiBrLB2Tgid5&#10;mE07LxNMtXvwnppDyEUMYZ+iAhNClUrpM0MWfc9VxJH7cbXFEGGdS13jI4bbUvaT5FNaLDg2GKxo&#10;aSi7Hu5WwXq3Xpzv/eZ7VT0NbbbX2+U0vCn12m3nYxCB2vAv/nNvtYLBxyDuj2/iE5DT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0NzGxAAAAN0AAAAPAAAAAAAAAAAA&#10;AAAAAKECAABkcnMvZG93bnJldi54bWxQSwUGAAAAAAQABAD5AAAAkgMAAAAA&#10;" strokecolor="#2e2e2e" strokeweight="0"/>
                  <v:shape id="Freeform 1052" o:spid="_x0000_s1459" style="position:absolute;left:5291;top:3922;width:118;height:137;visibility:visible;mso-wrap-style:square;v-text-anchor:top" coordsize="118,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IYE8MA&#10;AADdAAAADwAAAGRycy9kb3ducmV2LnhtbESPQYvCMBSE7wv+h/AEb2tai4tWo4ggeJN1LV4fzTMt&#10;Ni+1iVr//UZY2OMwM98wy3VvG/GgzteOFaTjBARx6XTNRsHpZ/c5A+EDssbGMSl4kYf1avCxxFy7&#10;J3/T4xiMiBD2OSqoQmhzKX1ZkUU/di1x9C6usxii7IzUHT4j3DZykiRf0mLNcaHClrYVldfj3Sq4&#10;nZvsNp8Ys7Xmmu4oKc7FoVBqNOw3CxCB+vAf/mvvtYJsmqXwfhOf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WIYE8MAAADdAAAADwAAAAAAAAAAAAAAAACYAgAAZHJzL2Rv&#10;d25yZXYueG1sUEsFBgAAAAAEAAQA9QAAAIgDAAAAAA==&#10;" path="m118,69l,,118,69,,137,,,118,69xe" fillcolor="black" stroked="f">
                    <v:path arrowok="t" o:connecttype="custom" o:connectlocs="118,69;0,0;118,69;0,137;0,0;118,69" o:connectangles="0,0,0,0,0,0"/>
                  </v:shape>
                  <v:shape id="Freeform 1053" o:spid="_x0000_s1460" style="position:absolute;left:1964;top:676;width:136;height:125;visibility:visible;mso-wrap-style:square;v-text-anchor:top" coordsize="136,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Z+8QA&#10;AADdAAAADwAAAGRycy9kb3ducmV2LnhtbESP0YrCMBRE3xf8h3AXfFvTtSjSNcqiCIIo6u4HXJrb&#10;ptjclCZq9euNIPg4zJwZZjrvbC0u1PrKsYLvQQKCOHe64lLB/9/qawLCB2SNtWNScCMP81nvY4qZ&#10;dlc+0OUYShFL2GeowITQZFL63JBFP3ANcfQK11oMUbal1C1eY7mt5TBJxtJixXHBYEMLQ/npeLYK&#10;0pLuhdHb5SlNi+1mj7vDZnJWqv/Z/f6ACNSFd/hFr3XkRukQnm/iE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zWfvEAAAA3QAAAA8AAAAAAAAAAAAAAAAAmAIAAGRycy9k&#10;b3ducmV2LnhtbFBLBQYAAAAABAAEAPUAAACJAwAAAAA=&#10;" path="m68,r68,125l68,,,125r136,l68,xe" fillcolor="black" stroked="f">
                    <v:path arrowok="t" o:connecttype="custom" o:connectlocs="68,0;136,125;68,0;0,125;136,125;68,0" o:connectangles="0,0,0,0,0,0"/>
                  </v:shape>
                  <v:line id="Line 1054" o:spid="_x0000_s1461" style="position:absolute;visibility:visible;mso-wrap-style:square" from="2032,788" to="2033,18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JCsccAAADdAAAADwAAAGRycy9kb3ducmV2LnhtbESPT2vCQBTE7wW/w/IK3nRTY4ukrmIr&#10;Wi+F1j94fWRfs8Hs25hdY/z23YLQ4zAzv2Gm885WoqXGl44VPA0TEMS50yUXCva71WACwgdkjZVj&#10;UnAjD/NZ72GKmXZX/qZ2GwoRIewzVGBCqDMpfW7Ioh+6mjh6P66xGKJsCqkbvEa4reQoSV6kxZLj&#10;gsGa3g3lp+3FKlh/rt8Ol1H7taxvhj42p/NxPz4r1X/sFq8gAnXhP3xvb7SC9DlN4e9NfAJy9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AkKxxwAAAN0AAAAPAAAAAAAA&#10;AAAAAAAAAKECAABkcnMvZG93bnJldi54bWxQSwUGAAAAAAQABAD5AAAAlQMAAAAA&#10;" strokecolor="#2e2e2e" strokeweight="0"/>
                  <v:shape id="Freeform 1055" o:spid="_x0000_s1462" style="position:absolute;left:1964;top:1825;width:136;height:124;visibility:visible;mso-wrap-style:square;v-text-anchor:top" coordsize="136,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lBUsUA&#10;AADdAAAADwAAAGRycy9kb3ducmV2LnhtbESPQWvCQBSE7wX/w/IEb81GY4umrkECFSmUUpveH9ln&#10;Nph9G7Jbjf/eLRR6HGbmG2ZTjLYTFxp861jBPElBENdOt9woqL5eH1cgfEDW2DkmBTfyUGwnDxvM&#10;tbvyJ12OoRERwj5HBSaEPpfS14Ys+sT1xNE7ucFiiHJopB7wGuG2k4s0fZYWW44LBnsqDdXn449V&#10;gN9hf9iPq/cy6+VpvTZv1UeGSs2m4+4FRKAx/If/2getIHvKlvD7Jj4Bub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GUFSxQAAAN0AAAAPAAAAAAAAAAAAAAAAAJgCAABkcnMv&#10;ZG93bnJldi54bWxQSwUGAAAAAAQABAD1AAAAigMAAAAA&#10;" path="m68,124l136,,68,124,,,136,,68,124xe" fillcolor="black" stroked="f">
                    <v:path arrowok="t" o:connecttype="custom" o:connectlocs="68,124;136,0;68,124;0,0;136,0;68,124" o:connectangles="0,0,0,0,0,0"/>
                  </v:shape>
                  <v:shape id="Freeform 1056" o:spid="_x0000_s1463" style="position:absolute;left:3755;top:1341;width:136;height:124;visibility:visible;mso-wrap-style:square;v-text-anchor:top" coordsize="136,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XkycUA&#10;AADdAAAADwAAAGRycy9kb3ducmV2LnhtbESPQWvCQBSE70L/w/IKvenGBiVJXaUIFSkUMdr7I/vM&#10;BrNvQ3abpP++Wyj0OMzMN8xmN9lWDNT7xrGC5SIBQVw53XCt4Hp5m2cgfEDW2DomBd/kYbd9mG2w&#10;0G7kMw1lqEWEsC9QgQmhK6T0lSGLfuE64ujdXG8xRNnXUvc4Rrht5XOSrKXFhuOCwY72hqp7+WUV&#10;4Gc4HA9T9rFPO3nLc/N+PaWo1NPj9PoCItAU/sN/7aNWkK7SFfy+iU9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VeTJxQAAAN0AAAAPAAAAAAAAAAAAAAAAAJgCAABkcnMv&#10;ZG93bnJldi54bWxQSwUGAAAAAAQABAD1AAAAigMAAAAA&#10;" path="m68,r68,124l68,,,124r136,l68,xe" fillcolor="black" stroked="f">
                    <v:path arrowok="t" o:connecttype="custom" o:connectlocs="68,0;136,124;68,0;0,124;136,124;68,0" o:connectangles="0,0,0,0,0,0"/>
                  </v:shape>
                  <v:line id="Line 1057" o:spid="_x0000_s1464" style="position:absolute;visibility:visible;mso-wrap-style:square" from="3823,1452" to="3824,29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XhKccAAADdAAAADwAAAGRycy9kb3ducmV2LnhtbESPS2vDMBCE74X+B7GF3Bq5eVHcKCEP&#10;8rgE2jSl18XaWibWyrEUx/n3USDQ4zAz3zDjaWtL0VDtC8cK3roJCOLM6YJzBYfv1es7CB+QNZaO&#10;ScGVPEwnz09jTLW78Bc1+5CLCGGfogITQpVK6TNDFn3XVcTR+3O1xRBlnUtd4yXCbSl7STKSFguO&#10;CwYrWhjKjvuzVbDerec/517zuayuhjbb4+n3MDgp1XlpZx8gArXhP/xob7WC/rA/gvub+ATk5A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BdeEpxwAAAN0AAAAPAAAAAAAA&#10;AAAAAAAAAKECAABkcnMvZG93bnJldi54bWxQSwUGAAAAAAQABAD5AAAAlQMAAAAA&#10;" strokecolor="#2e2e2e" strokeweight="0"/>
                  <v:shape id="Freeform 1058" o:spid="_x0000_s1465" style="position:absolute;left:3755;top:2942;width:136;height:124;visibility:visible;mso-wrap-style:square;v-text-anchor:top" coordsize="136,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vfJcUA&#10;AADdAAAADwAAAGRycy9kb3ducmV2LnhtbESPQWvCQBSE7wX/w/IEb81Gg62mrkECFSmUUpveH9ln&#10;Nph9G7Jbjf/eLRR6HGbmG2ZTjLYTFxp861jBPElBENdOt9woqL5eH1cgfEDW2DkmBTfyUGwnDxvM&#10;tbvyJ12OoRERwj5HBSaEPpfS14Ys+sT1xNE7ucFiiHJopB7wGuG2k4s0fZIWW44LBnsqDdXn449V&#10;gN9hf9iPq/cy6+VpvTZv1UeGSs2m4+4FRKAx/If/2getIFtmz/D7Jj4Bub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y98lxQAAAN0AAAAPAAAAAAAAAAAAAAAAAJgCAABkcnMv&#10;ZG93bnJldi54bWxQSwUGAAAAAAQABAD1AAAAigMAAAAA&#10;" path="m68,124l136,,68,124,,,136,,68,124xe" fillcolor="black" stroked="f">
                    <v:path arrowok="t" o:connecttype="custom" o:connectlocs="68,124;136,0;68,124;0,0;136,0;68,124" o:connectangles="0,0,0,0,0,0"/>
                  </v:shape>
                  <v:line id="Line 1059" o:spid="_x0000_s1466" style="position:absolute;flip:x;visibility:visible;mso-wrap-style:square" from="2032,676" to="2361,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PQasAAAADdAAAADwAAAGRycy9kb3ducmV2LnhtbERPzYrCMBC+L/gOYQRva+qWylKNIsKK&#10;4mm7PsDQjE2xmZQm1vj25iDs8eP7X2+j7cRIg28dK1jMMxDEtdMtNwoufz+f3yB8QNbYOSYFT/Kw&#10;3Uw+1lhq9+BfGqvQiBTCvkQFJoS+lNLXhiz6ueuJE3d1g8WQ4NBIPeAjhdtOfmXZUlpsOTUY7Glv&#10;qL5Vd6vgfi78+ZRXxWjiMzYHe6mWOlNqNo27FYhAMfyL3+6jVpAXeZqb3qQnIDc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bD0GrAAAAA3QAAAA8AAAAAAAAAAAAAAAAA&#10;oQIAAGRycy9kb3ducmV2LnhtbFBLBQYAAAAABAAEAPkAAACOAwAAAAA=&#10;" strokecolor="#2e2e2e" strokeweight="0"/>
                  <v:line id="Line 1060" o:spid="_x0000_s1467" style="position:absolute;visibility:visible;mso-wrap-style:square" from="2032,1949" to="2379,19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p1W8gAAADdAAAADwAAAGRycy9kb3ducmV2LnhtbESPS2/CMBCE75X4D9Yi9QZOoVQQMKgP&#10;lXKp1PIQ11W8jSPidYhNCP8eIyH1OJqZbzSzRWtL0VDtC8cKnvoJCOLM6YJzBdvNZ28MwgdkjaVj&#10;UnAhD4t552GGqXZn/qVmHXIRIexTVGBCqFIpfWbIou+7ijh6f662GKKsc6lrPEe4LeUgSV6kxYLj&#10;gsGK3g1lh/XJKlh+L992p0Hz81FdDH2tDsf99vmo1GO3fZ2CCNSG//C9vdIKhqPhBG5v4hOQ8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Op1W8gAAADdAAAADwAAAAAA&#10;AAAAAAAAAAChAgAAZHJzL2Rvd25yZXYueG1sUEsFBgAAAAAEAAQA+QAAAJYDAAAAAA==&#10;" strokecolor="#2e2e2e" strokeweight="0"/>
                  <v:line id="Line 1061" o:spid="_x0000_s1468" style="position:absolute;visibility:visible;mso-wrap-style:square" from="3823,3066" to="4188,30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avu8MAAADdAAAADwAAAGRycy9kb3ducmV2LnhtbERPy2oCMRTdF/yHcIXuNFNrRUajtEqt&#10;G8Enbi+T28ng5GacxHH8+2YhdHk47+m8taVoqPaFYwVv/QQEceZ0wbmC4+G7NwbhA7LG0jEpeJCH&#10;+azzMsVUuzvvqNmHXMQQ9ikqMCFUqZQ+M2TR911FHLlfV1sMEda51DXeY7gt5SBJRtJiwbHBYEUL&#10;Q9llf7MKVpvV1+k2aLbL6mHoZ325no/Dq1Kv3fZzAiJQG/7FT/daK3j/GMb98U18An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nWr7vDAAAA3QAAAA8AAAAAAAAAAAAA&#10;AAAAoQIAAGRycy9kb3ducmV2LnhtbFBLBQYAAAAABAAEAPkAAACRAwAAAAA=&#10;" strokecolor="#2e2e2e" strokeweight="0"/>
                  <v:line id="Line 1062" o:spid="_x0000_s1469" style="position:absolute;visibility:visible;mso-wrap-style:square" from="3823,1322" to="4151,13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oKIMcAAADdAAAADwAAAGRycy9kb3ducmV2LnhtbESPS2vDMBCE74X8B7GF3Bo5r1LcKCEP&#10;8rgE2jSl18XaWibWyrEUx/n3UaDQ4zAz3zCTWWtL0VDtC8cK+r0EBHHmdMG5guPX+uUNhA/IGkvH&#10;pOBGHmbTztMEU+2u/EnNIeQiQtinqMCEUKVS+syQRd9zFXH0fl1tMURZ51LXeI1wW8pBkrxKiwXH&#10;BYMVLQ1lp8PFKtjsN4vvy6D5WFU3Q9vd6fxzHJ2V6j6383cQgdrwH/5r77SC4XjUh8eb+ATk9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mgogxwAAAN0AAAAPAAAAAAAA&#10;AAAAAAAAAKECAABkcnMvZG93bnJldi54bWxQSwUGAAAAAAQABAD5AAAAlQMAAAAA&#10;" strokecolor="#2e2e2e" strokeweight="0"/>
                  <v:line id="Line 1063" o:spid="_x0000_s1470" style="position:absolute;visibility:visible;mso-wrap-style:square" from="6072,534" to="6908,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kiUV8cAAADdAAAADwAAAGRycy9kb3ducmV2LnhtbESPT2vCQBTE74V+h+UJ3urGaKWkrlIV&#10;/1wK1Vp6fWRfs8Hs25hdY/z2bqHQ4zAzv2Gm885WoqXGl44VDAcJCOLc6ZILBcfP9dMLCB+QNVaO&#10;ScGNPMxnjw9TzLS78p7aQyhEhLDPUIEJoc6k9Lkhi37gauLo/bjGYoiyKaRu8BrhtpJpkkykxZLj&#10;gsGaloby0+FiFWzeN4uvS9p+rOqboe3udP4+js9K9Xvd2yuIQF34D/+1d1rB6Hmcwu+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SJRXxwAAAN0AAAAPAAAAAAAA&#10;AAAAAAAAAKECAABkcnMvZG93bnJldi54bWxQSwUGAAAAAAQABAD5AAAAlQMAAAAA&#10;" strokecolor="#2e2e2e" strokeweight="0"/>
                  <v:shape id="Freeform 1064" o:spid="_x0000_s1471" style="position:absolute;left:6840;top:534;width:136;height:124;visibility:visible;mso-wrap-style:square;v-text-anchor:top" coordsize="136,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aqW8UA&#10;AADdAAAADwAAAGRycy9kb3ducmV2LnhtbESPQWvCQBSE7wX/w/IEb81GY4umrkECFSmUUpveH9ln&#10;Nph9G7Jbjf/eLRR6HGbmG2ZTjLYTFxp861jBPElBENdOt9woqL5eH1cgfEDW2DkmBTfyUGwnDxvM&#10;tbvyJ12OoRERwj5HBSaEPpfS14Ys+sT1xNE7ucFiiHJopB7wGuG2k4s0fZYWW44LBnsqDdXn449V&#10;gN9hf9iPq/cy6+VpvTZv1UeGSs2m4+4FRKAx/If/2getIHtaZvD7Jj4Bub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9qpbxQAAAN0AAAAPAAAAAAAAAAAAAAAAAJgCAABkcnMv&#10;ZG93bnJldi54bWxQSwUGAAAAAAQABAD1AAAAigMAAAAA&#10;" path="m68,r68,124l68,,,124r136,l68,xe" fillcolor="black" stroked="f">
                    <v:path arrowok="t" o:connecttype="custom" o:connectlocs="68,0;136,124;68,0;0,124;136,124;68,0" o:connectangles="0,0,0,0,0,0"/>
                  </v:shape>
                  <v:line id="Line 1065" o:spid="_x0000_s1472" style="position:absolute;visibility:visible;mso-wrap-style:square" from="6908,645" to="6909,1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2puMcAAADdAAAADwAAAGRycy9kb3ducmV2LnhtbESPT2vCQBTE74V+h+UJ3upGTaWkrlIV&#10;/1wK1Vp6fWRfs8Hs25hdY/z2bqHQ4zAzv2Gm885WoqXGl44VDAcJCOLc6ZILBcfP9dMLCB+QNVaO&#10;ScGNPMxnjw9TzLS78p7aQyhEhLDPUIEJoc6k9Lkhi37gauLo/bjGYoiyKaRu8BrhtpKjJJlIiyXH&#10;BYM1LQ3lp8PFKti8bxZfl1H7sapvhra70/n7mJ6V6ve6t1cQgbrwH/5r77SC8XOawu+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7am4xwAAAN0AAAAPAAAAAAAA&#10;AAAAAAAAAKECAABkcnMvZG93bnJldi54bWxQSwUGAAAAAAQABAD5AAAAlQMAAAAA&#10;" strokecolor="#2e2e2e" strokeweight="0"/>
                  <v:shape id="Freeform 1066" o:spid="_x0000_s1473" style="position:absolute;left:6840;top:1527;width:136;height:124;visibility:visible;mso-wrap-style:square;v-text-anchor:top" coordsize="136,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OXtMQA&#10;AADdAAAADwAAAGRycy9kb3ducmV2LnhtbESP3YrCMBSE7wXfIRxh7zR1uy5ajSLCiggi68/9oTk2&#10;xeakNFntvr0RBC+HmfmGmS1aW4kbNb50rGA4SEAQ506XXCg4HX/6YxA+IGusHJOCf/KwmHc7M8y0&#10;u/Mv3Q6hEBHCPkMFJoQ6k9Lnhiz6gauJo3dxjcUQZVNI3eA9wm0lP5PkW1osOS4YrGllKL8e/qwC&#10;PIf1Zt2Od6u0lpfJxGxP+xSV+ui1yymIQG14h1/tjVaQjr5G8HwTn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Tl7TEAAAA3QAAAA8AAAAAAAAAAAAAAAAAmAIAAGRycy9k&#10;b3ducmV2LnhtbFBLBQYAAAAABAAEAPUAAACJAwAAAAA=&#10;" path="m68,124l136,,68,124,,,136,,68,124xe" fillcolor="black" stroked="f">
                    <v:path arrowok="t" o:connecttype="custom" o:connectlocs="68,124;136,0;68,124;0,0;136,0;68,124" o:connectangles="0,0,0,0,0,0"/>
                  </v:shape>
                  <v:line id="Line 1067" o:spid="_x0000_s1474" style="position:absolute;visibility:visible;mso-wrap-style:square" from="6072,1688" to="6908,16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OSVMcAAADdAAAADwAAAGRycy9kb3ducmV2LnhtbESPW2sCMRSE34X+h3AKvmm23pCtUbSl&#10;1heh3ujrYXO6WdycrJu4rv++KQh9HGbmG2a2aG0pGqp94VjBSz8BQZw5XXCu4Hj46E1B+ICssXRM&#10;Cu7kYTF/6sww1e7GO2r2IRcRwj5FBSaEKpXSZ4Ys+r6riKP342qLIco6l7rGW4TbUg6SZCItFhwX&#10;DFb0Zig7769WwXq7Xp2ug+brvbob+tycL9/H0UWp7nO7fAURqA3/4Ud7oxUMx6MJ/L2JT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c5JUxwAAAN0AAAAPAAAAAAAA&#10;AAAAAAAAAKECAABkcnMvZG93bnJldi54bWxQSwUGAAAAAAQABAD5AAAAlQMAAAAA&#10;" strokecolor="#2e2e2e" strokeweight="0"/>
                  <v:shape id="Freeform 1068" o:spid="_x0000_s1475" style="position:absolute;left:7336;top:403;width:136;height:125;visibility:visible;mso-wrap-style:square;v-text-anchor:top" coordsize="136,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KJHsYA&#10;AADdAAAADwAAAGRycy9kb3ducmV2LnhtbESP0WrCQBRE3wv+w3ILfaubNrWVmFWkRSiIUq0fcMne&#10;ZEOyd0N21ejXu0Khj8PMmWHyxWBbcaLe144VvIwTEMSF0zVXCg6/q+cpCB+QNbaOScGFPCzmo4cc&#10;M+3OvKPTPlQilrDPUIEJocuk9IUhi37sOuLola63GKLsK6l7PMdy28rXJHmXFmuOCwY7+jRUNPuj&#10;VZBWdC2N3nw1aVpu1j+43a2nR6WeHoflDESgIfyH/+hvHbnJ2wfc38QnIO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KJHsYAAADdAAAADwAAAAAAAAAAAAAAAACYAgAAZHJz&#10;L2Rvd25yZXYueG1sUEsFBgAAAAAEAAQA9QAAAIsDAAAAAA==&#10;" path="m68,r68,125l68,,,125r136,l68,xe" fillcolor="black" stroked="f">
                    <v:path arrowok="t" o:connecttype="custom" o:connectlocs="68,0;136,125;68,0;0,125;136,125;68,0" o:connectangles="0,0,0,0,0,0"/>
                  </v:shape>
                  <v:line id="Line 1069" o:spid="_x0000_s1476" style="position:absolute;visibility:visible;mso-wrap-style:square" from="7404,515" to="7405,17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6CjvcMAAADdAAAADwAAAGRycy9kb3ducmV2LnhtbERPy2oCMRTdF/yHcIXuNFNrRUajtEqt&#10;G8Enbi+T28ng5GacxHH8+2YhdHk47+m8taVoqPaFYwVv/QQEceZ0wbmC4+G7NwbhA7LG0jEpeJCH&#10;+azzMsVUuzvvqNmHXMQQ9ikqMCFUqZQ+M2TR911FHLlfV1sMEda51DXeY7gt5SBJRtJiwbHBYEUL&#10;Q9llf7MKVpvV1+k2aLbL6mHoZ325no/Dq1Kv3fZzAiJQG/7FT/daK3j/GMa58U18An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ego73DAAAA3QAAAA8AAAAAAAAAAAAA&#10;AAAAoQIAAGRycy9kb3ducmV2LnhtbFBLBQYAAAAABAAEAPkAAACRAwAAAAA=&#10;" strokecolor="#2e2e2e" strokeweight="0"/>
                  <v:shape id="Freeform 1070" o:spid="_x0000_s1477" style="position:absolute;left:7336;top:1781;width:136;height:124;visibility:visible;mso-wrap-style:square;v-text-anchor:top" coordsize="136,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6dscQA&#10;AADdAAAADwAAAGRycy9kb3ducmV2LnhtbESPQWvCQBSE74L/YXmCN93UVDGpq4hQkYKURnt/ZJ/Z&#10;0OzbkN1q/PfdguBxmJlvmNWmt424UudrxwpepgkI4tLpmisF59P7ZAnCB2SNjWNScCcPm/VwsMJc&#10;uxt/0bUIlYgQ9jkqMCG0uZS+NGTRT11LHL2L6yyGKLtK6g5vEW4bOUuShbRYc1ww2NLOUPlT/FoF&#10;+B32h32/PO7SVl6yzHycP1NUajzqt28gAvXhGX60D1pBOn/N4P9Nf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enbHEAAAA3QAAAA8AAAAAAAAAAAAAAAAAmAIAAGRycy9k&#10;b3ducmV2LnhtbFBLBQYAAAAABAAEAPUAAACJAwAAAAA=&#10;" path="m68,124l136,,68,124,,,136,,68,124xe" fillcolor="black" stroked="f">
                    <v:path arrowok="t" o:connecttype="custom" o:connectlocs="68,124;136,0;68,124;0,0;136,0;68,124" o:connectangles="0,0,0,0,0,0"/>
                  </v:shape>
                  <v:shape id="Freeform 1071" o:spid="_x0000_s1478" style="position:absolute;left:8166;top:2768;width:155;height:186;visibility:visible;mso-wrap-style:square;v-text-anchor:top" coordsize="155,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MNtsEA&#10;AADdAAAADwAAAGRycy9kb3ducmV2LnhtbERPy4rCMBTdC/5DuIIbGVMdFOk0FRVEcVa+Zn1p7rTF&#10;5qYkUevfTxbCLA/nnS0704gHOV9bVjAZJyCIC6trLhVcztuPBQgfkDU2lknBizws834vw1TbJx/p&#10;cQqliCHsU1RQhdCmUvqiIoN+bFviyP1aZzBE6EqpHT5juGnkNEnm0mDNsaHCljYVFbfT3SjQ11E5&#10;+V5bdju6+tXh/Lr/3DZKDQfd6gtEoC78i9/uvVbwOZvF/fFNfAIy/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jDbbBAAAA3QAAAA8AAAAAAAAAAAAAAAAAmAIAAGRycy9kb3du&#10;cmV2LnhtbFBLBQYAAAAABAAEAPUAAACGAwAAAAA=&#10;" path="m,l74,r6,l87,r6,l99,r6,l111,r7,6l124,6r6,l130,12r6,l136,19r6,l142,25r,6l149,31r,6l149,43r,7l149,56r,6l142,62r,6l142,75r-6,l136,81r-6,l124,87r6,l130,93r6,l142,93r,6l149,99r,7l149,112r6,l155,118r,6l155,130r,7l155,143r,6l155,155r-6,l149,161r-7,7l142,174r-6,l130,174r,6l124,180r-6,l111,186r-6,l99,186r-6,l87,186r-7,l74,186r-6,l62,186,,186,,xm37,31r,44l62,75r6,l74,75r6,l87,75r6,l99,75r,-7l105,68r,-6l111,62r,-6l111,50r,-7l105,37r-6,l99,31r-6,l87,31r-7,l74,31r-6,l62,31r-25,xm37,106r,49l74,155r6,l87,155r6,l99,155r6,l105,149r6,l111,143r7,l118,137r,-7l118,124r,-6l111,118r,-6l105,112r,-6l99,106r-6,l87,106r-7,l74,106r-6,l37,106xe" fillcolor="#1c1c1c" stroked="f">
                    <v:path arrowok="t" o:connecttype="custom" o:connectlocs="74,0;87,0;99,0;111,0;124,6;130,12;136,19;142,25;149,31;149,43;149,56;142,62;142,75;136,81;124,87;130,93;142,93;149,99;149,112;155,118;155,130;155,143;155,155;149,161;142,174;130,174;124,180;111,186;99,186;87,186;74,186;62,186;0,0;37,75;68,75;80,75;93,75;99,68;105,62;111,56;111,43;99,37;93,31;80,31;68,31;37,31;37,155;80,155;93,155;105,155;111,149;118,143;118,130;118,118;111,112;105,106;93,106;80,106;68,106" o:connectangles="0,0,0,0,0,0,0,0,0,0,0,0,0,0,0,0,0,0,0,0,0,0,0,0,0,0,0,0,0,0,0,0,0,0,0,0,0,0,0,0,0,0,0,0,0,0,0,0,0,0,0,0,0,0,0,0,0,0,0"/>
                    <o:lock v:ext="edit" verticies="t"/>
                  </v:shape>
                  <v:shape id="Freeform 1072" o:spid="_x0000_s1479" style="position:absolute;left:8352;top:2818;width:130;height:186;visibility:visible;mso-wrap-style:square;v-text-anchor:top" coordsize="130,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0FuccA&#10;AADdAAAADwAAAGRycy9kb3ducmV2LnhtbESPT2vCQBTE74V+h+UVvOnGiG1NXUUUrQg91D89P7Kv&#10;2dDs25BdTeyndwtCj8PM/IaZzjtbiQs1vnSsYDhIQBDnTpdcKDge1v1XED4ga6wck4IreZjPHh+m&#10;mGnX8idd9qEQEcI+QwUmhDqT0ueGLPqBq4mj9+0aiyHKppC6wTbCbSXTJHmWFkuOCwZrWhrKf/Zn&#10;q2D9m7epWZ0OeHx/QbNJJ19y96FU76lbvIEI1IX/8L291QpG4/EQ/t7EJ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CdBbnHAAAA3QAAAA8AAAAAAAAAAAAAAAAAmAIAAGRy&#10;cy9kb3ducmV2LnhtbFBLBQYAAAAABAAEAPUAAACMAwAAAAA=&#10;" path="m,l37,r,18l37,12r6,l43,6r6,l55,6,55,r7,l68,r6,l80,r6,l93,r6,l99,6r6,l105,12r6,l117,18r,7l124,25r,6l124,37r6,l130,43r,6l130,56r,6l130,68r,6l130,80r,7l130,93r,6l124,99r,6l124,111r-7,l117,118r-6,l111,124r-6,l105,130r-6,l99,136r-6,l86,136r-6,l74,136r-6,l62,136r-7,l55,130r-6,l43,130r,-6l37,124r,-6l37,186,,186,,xm37,68r,6l37,80r,7l37,93r6,l43,99r6,l49,105r6,l55,111r7,l68,111r6,l74,105r6,l86,105r,-6l93,99r,-6l93,87r,-7l93,74r,-6l93,62r,-6l93,49r,-6l86,37r,-6l80,31r-6,l74,25r-6,l62,25r-7,l55,31r-6,l43,37r,6l37,43r,6l37,56r,6l37,68xe" fillcolor="#1c1c1c" stroked="f">
                    <v:path arrowok="t" o:connecttype="custom" o:connectlocs="37,0;37,12;43,6;55,6;62,0;74,0;86,0;99,0;105,6;111,12;117,25;124,31;130,37;130,49;130,62;130,74;130,87;130,99;124,105;117,111;111,118;105,124;99,130;93,136;80,136;68,136;55,136;49,130;43,124;37,118;0,186;37,68;37,80;37,93;43,99;49,105;55,111;68,111;74,105;86,105;93,99;93,87;93,74;93,62;93,49;86,37;80,31;74,25;62,25;55,31;43,37;37,43;37,56;37,68" o:connectangles="0,0,0,0,0,0,0,0,0,0,0,0,0,0,0,0,0,0,0,0,0,0,0,0,0,0,0,0,0,0,0,0,0,0,0,0,0,0,0,0,0,0,0,0,0,0,0,0,0,0,0,0,0,0"/>
                    <o:lock v:ext="edit" verticies="t"/>
                  </v:shape>
                  <v:shape id="Freeform 1073" o:spid="_x0000_s1480" style="position:absolute;left:8500;top:2818;width:124;height:136;visibility:visible;mso-wrap-style:square;v-text-anchor:top" coordsize="124,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kT2MMA&#10;AADdAAAADwAAAGRycy9kb3ducmV2LnhtbESPQYvCMBSE78L+h/AW9qbpdrFINYqsKOJlsQpeH82z&#10;LTYvJYla/70RFjwOM/MNM1v0phU3cr6xrOB7lIAgLq1uuFJwPKyHExA+IGtsLZOCB3lYzD8GM8y1&#10;vfOebkWoRISwz1FBHUKXS+nLmgz6ke2Io3e2zmCI0lVSO7xHuGllmiSZNNhwXKixo9+ayktxNQqk&#10;fbTp3y7Di9ucVuti46zJnFJfn/1yCiJQH97h//ZWK/gZj1N4vY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HkT2MMAAADdAAAADwAAAAAAAAAAAAAAAACYAgAAZHJzL2Rv&#10;d25yZXYueG1sUEsFBgAAAAAEAAQA9QAAAIgDAAAAAA==&#10;" path="m87,93r37,6l124,105r-6,l118,111r,7l112,118r,6l106,124r,6l100,130r-7,l93,136r-6,l81,136r-6,l69,136r-7,l56,136r-6,l44,136r-6,l38,130r-7,l25,130r,-6l19,124r,-6l13,118r,-7l13,105r-6,l7,99r,-6l,93,,87,,80,,74,,68,,62,,56,,49,7,43r,-6l7,31r6,l13,25r,-7l19,18r,-6l25,12r,-6l31,6r7,l38,r6,l50,r6,l62,r7,l75,r6,l87,r,6l93,6r7,l100,12r6,l106,18r6,l112,25r6,l118,31r,6l124,37r,6l124,49r,7l124,62r,6l124,74r,6l38,80r,7l38,93r6,l44,99r,6l50,105r6,6l62,111r7,l75,111r6,l81,105r6,l87,99r,-6xm93,56r,-7l87,49r,-6l87,37,81,31r-6,l75,25r-6,l62,25r-6,l56,31r-6,l44,31r,6l44,43r-6,l38,49r,7l93,56xe" fillcolor="#1c1c1c" stroked="f">
                    <v:path arrowok="t" o:connecttype="custom" o:connectlocs="124,99;118,105;118,118;112,124;106,130;93,130;87,136;75,136;62,136;50,136;38,136;31,130;25,124;19,118;13,111;7,105;7,93;0,87;0,74;0,62;0,49;7,37;13,31;13,18;19,12;25,6;38,6;44,0;56,0;69,0;81,0;87,6;100,6;106,12;112,18;118,25;118,37;124,43;124,56;124,68;124,80;38,87;44,93;44,105;56,111;69,111;81,111;87,105;87,93;93,49;87,43;81,31;75,25;62,25;56,31;44,31;44,43;38,49;93,56" o:connectangles="0,0,0,0,0,0,0,0,0,0,0,0,0,0,0,0,0,0,0,0,0,0,0,0,0,0,0,0,0,0,0,0,0,0,0,0,0,0,0,0,0,0,0,0,0,0,0,0,0,0,0,0,0,0,0,0,0,0,0"/>
                    <o:lock v:ext="edit" verticies="t"/>
                  </v:shape>
                  <v:shape id="Freeform 1074" o:spid="_x0000_s1481" style="position:absolute;left:8655;top:2818;width:155;height:136;visibility:visible;mso-wrap-style:square;v-text-anchor:top" coordsize="155,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h/4MYA&#10;AADdAAAADwAAAGRycy9kb3ducmV2LnhtbESPQWvCQBSE70L/w/IKvRTd2JCg0VVE2uKt1gri7ZF9&#10;JsHs25DdJvHfu4WCx2FmvmGW68HUoqPWVZYVTCcRCOLc6ooLBcefj/EMhPPIGmvLpOBGDtarp9ES&#10;M217/qbu4AsRIOwyVFB632RSurwkg25iG+LgXWxr0AfZFlK32Ae4qeVbFKXSYMVhocSGtiXl18Ov&#10;UfD1eZ6mHfdV8jpP3tPdnk/9NVbq5XnYLEB4Gvwj/N/eaQVxksTw9yY8Abm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h/4MYAAADdAAAADwAAAAAAAAAAAAAAAACYAgAAZHJz&#10;L2Rvd25yZXYueG1sUEsFBgAAAAAEAAQA9QAAAIsDAAAAAA==&#10;" path="m,l44,,75,93,106,r49,l155,136r-31,l124,49,87,136r-25,l31,49r,87l,136,,xe" fillcolor="#1c1c1c" stroked="f">
                    <v:path arrowok="t" o:connecttype="custom" o:connectlocs="0,0;44,0;75,93;106,0;155,0;155,136;124,136;124,49;87,136;62,136;31,49;31,136;0,136;0,0" o:connectangles="0,0,0,0,0,0,0,0,0,0,0,0,0,0"/>
                  </v:shape>
                  <v:shape id="Freeform 1075" o:spid="_x0000_s1482" style="position:absolute;left:8823;top:2818;width:136;height:136;visibility:visible;mso-wrap-style:square;v-text-anchor:top" coordsize="136,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4cV8cA&#10;AADdAAAADwAAAGRycy9kb3ducmV2LnhtbESPW2sCMRSE3wX/QzhC3zTbi1ZWo/RCQSoI2oL17bA5&#10;3WzdnCxJuq7/vhEKPg4z8w0zX3a2Fi35UDlWcDvKQBAXTldcKvj8eBtOQYSIrLF2TArOFGC56Pfm&#10;mGt34i21u1iKBOGQowITY5NLGQpDFsPINcTJ+3beYkzSl1J7PCW4reVdlk2kxYrTgsGGXgwVx92v&#10;VeCbn0ez3x9ep5v3r+OzWxm/bo1SN4PuaQYiUhev4f/2Siu4H48f4PImPQ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HFfHAAAA3QAAAA8AAAAAAAAAAAAAAAAAmAIAAGRy&#10;cy9kb3ducmV2LnhtbFBLBQYAAAAABAAEAPUAAACMAwAAAAA=&#10;" path="m136,r,136l99,136r,-56l93,80r-7,l80,80r,7l74,87r,6l68,93r,6l43,136,,136,24,99r,-6l31,93r,-6l37,87r,-7l43,80r,-6l37,74r-6,l24,68r-6,l18,62r,-6l12,56r,-7l12,43r,-6l12,31r,-6l18,25r,-7l18,12r6,l24,6r7,l37,6r6,l43,r6,l55,r7,l68,r68,xm99,25r-25,l68,25r-6,l55,25r,6l49,31r,6l49,43r,6l55,49r,7l62,56r6,l74,56r25,l99,25xe" fillcolor="#1c1c1c" stroked="f">
                    <v:path arrowok="t" o:connecttype="custom" o:connectlocs="136,136;99,80;86,80;80,87;74,93;68,99;0,136;24,93;31,87;37,80;43,74;31,74;18,68;18,56;12,49;12,37;12,25;18,18;24,12;31,6;43,6;49,0;62,0;136,0;74,25;62,25;55,31;49,37;49,49;55,56;68,56;99,56" o:connectangles="0,0,0,0,0,0,0,0,0,0,0,0,0,0,0,0,0,0,0,0,0,0,0,0,0,0,0,0,0,0,0,0"/>
                    <o:lock v:ext="edit" verticies="t"/>
                  </v:shape>
                  <v:shape id="Freeform 1076" o:spid="_x0000_s1483" style="position:absolute;left:3036;top:540;width:149;height:186;visibility:visible;mso-wrap-style:square;v-text-anchor:top" coordsize="14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2lvsYA&#10;AADdAAAADwAAAGRycy9kb3ducmV2LnhtbESPT2vCQBTE70K/w/IKvUjdaImUNBtp/YPepFahx9fs&#10;axLMvl2yW02/vSsIHoeZ+Q2Tz3rTihN1vrGsYDxKQBCXVjdcKdh/rZ5fQfiArLG1TAr+ycOseBjk&#10;mGl75k867UIlIoR9hgrqEFwmpS9rMuhH1hFH79d2BkOUXSV1h+cIN62cJMlUGmw4LtToaF5Tedz9&#10;GQXLH3OgfvzBblpuvxeOh+vjYqjU02P//gYiUB/u4Vt7oxW8pGkK1zfxCcji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2lvsYAAADdAAAADwAAAAAAAAAAAAAAAACYAgAAZHJz&#10;L2Rvd25yZXYueG1sUEsFBgAAAAAEAAQA9QAAAIsDAAAAAA==&#10;" path="m56,186l56,31,,31,,,149,r,31l93,31r,155l56,186xe" fillcolor="#1c1c1c" stroked="f">
                    <v:path arrowok="t" o:connecttype="custom" o:connectlocs="56,186;56,31;0,31;0,0;149,0;149,31;93,31;93,186;56,186" o:connectangles="0,0,0,0,0,0,0,0,0"/>
                  </v:shape>
                  <v:shape id="Freeform 1077" o:spid="_x0000_s1484" style="position:absolute;left:3178;top:583;width:143;height:143;visibility:visible;mso-wrap-style:square;v-text-anchor:top" coordsize="143,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LW9sYA&#10;AADdAAAADwAAAGRycy9kb3ducmV2LnhtbESPQUvDQBSE70L/w/IKXordVGmR2G1pFUEFD6mFXh/Z&#10;ZxKafRt2n2ny711B6HGYmW+Y9XZwreopxMazgcU8A0VcettwZeD49Xr3CCoKssXWMxkYKcJ2M7lZ&#10;Y279hQvqD1KpBOGYo4FapMu1jmVNDuPcd8TJ+/bBoSQZKm0DXhLctfo+y1baYcNpocaOnmsqz4cf&#10;Z+DjJeBu7LuZnGbFAov95/iOYsztdNg9gRIa5Br+b79ZAw/L5Qr+3qQno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mLW9sYAAADdAAAADwAAAAAAAAAAAAAAAACYAgAAZHJz&#10;L2Rvd25yZXYueG1sUEsFBgAAAAAEAAQA9QAAAIsDAAAAAA==&#10;" path="m,69l,62r7,l7,56r,-6l7,44r6,-6l13,31r6,l19,25r6,l25,19r6,l31,13r7,l38,7r6,l50,7r6,l62,7,62,r7,l75,r6,l81,7r6,l93,7r6,l106,7r,6l112,13r,6l118,19r6,6l130,31r,7l137,38r,6l137,50r,6l143,56r,6l143,69r,6l143,81r,6l137,87r,6l137,100r,6l130,106r,6l130,118r-6,l124,125r-6,l118,131r-6,l106,131r,6l99,137r-6,l93,143r-6,l81,143r-6,l69,143r-7,l56,143r-6,l50,137r-6,l38,137r,-6l31,131r-6,l25,125r-6,l19,118r-6,l13,112r,-6l7,106r,-6l7,93r,-6l7,81,,81,,75,,69xm38,75r,6l38,87r6,l44,93r,7l50,100r,6l56,106r,6l62,112r7,l75,112r6,l87,112r,-6l93,106r6,-6l99,93r7,-6l106,81r,-6l106,69r,-7l106,56r-7,l99,50r,-6l93,44r,-6l87,38r,-7l81,31r-6,l69,31r-7,l62,38r-6,l50,38r,6l44,44r,6l44,56r-6,6l38,69r,6xe" fillcolor="#1c1c1c" stroked="f">
                    <v:path arrowok="t" o:connecttype="custom" o:connectlocs="7,62;7,44;19,31;25,19;38,13;50,7;62,0;81,0;93,7;106,13;118,19;130,38;137,50;143,62;143,81;137,93;130,106;124,118;118,131;106,137;93,143;75,143;56,143;44,137;31,131;19,125;13,112;7,100;7,81;0,69;38,87;44,100;56,106;69,112;87,112;99,100;106,81;106,62;99,50;93,38;81,31;62,31;50,38;44,50;38,69" o:connectangles="0,0,0,0,0,0,0,0,0,0,0,0,0,0,0,0,0,0,0,0,0,0,0,0,0,0,0,0,0,0,0,0,0,0,0,0,0,0,0,0,0,0,0,0,0"/>
                    <o:lock v:ext="edit" verticies="t"/>
                  </v:shape>
                  <v:shape id="Freeform 1078" o:spid="_x0000_s1485" style="position:absolute;left:3333;top:590;width:124;height:136;visibility:visible;mso-wrap-style:square;v-text-anchor:top" coordsize="124,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km8McA&#10;AADdAAAADwAAAGRycy9kb3ducmV2LnhtbESP3WrCQBSE7wu+w3IK3ummBtMSXcUfhFIoYlpaLw/Z&#10;YxLMno3Z1aRv3y0IvRxm5htmvuxNLW7UusqygqdxBII4t7riQsHnx270AsJ5ZI21ZVLwQw6Wi8HD&#10;HFNtOz7QLfOFCBB2KSoovW9SKV1ekkE3tg1x8E62NeiDbAupW+wC3NRyEkWJNFhxWCixoU1J+Tm7&#10;GgVvSXL6+o679361njTbC8b744aVGj72qxkIT73/D9/br1pBPJ0+w9+b8AT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5JvDHAAAA3QAAAA8AAAAAAAAAAAAAAAAAmAIAAGRy&#10;cy9kb3ducmV2LnhtbFBLBQYAAAAABAAEAPUAAACMAwAAAAA=&#10;" path="m6,l37,r,31l37,37r,6l44,43r,6l44,55r6,l56,55r,7l62,62r6,l75,62r6,l81,55r6,l87,r37,l124,136r-37,l87,80r-6,l75,80r-7,6l62,86r-6,l50,86r-6,l37,86r,-6l31,80r-6,l25,74r-6,l13,68r,-6l6,62r,-7l6,49r,-6l6,37r,-6l,31,6,xe" fillcolor="#1c1c1c" stroked="f">
                    <v:path arrowok="t" o:connecttype="custom" o:connectlocs="6,0;37,0;37,31;37,37;37,43;44,43;44,49;44,55;50,55;56,55;56,62;62,62;68,62;75,62;81,62;81,55;87,55;87,0;124,0;124,136;87,136;87,80;81,80;75,80;68,86;62,86;56,86;50,86;44,86;37,86;37,80;31,80;25,80;25,74;19,74;13,68;13,62;6,62;6,55;6,49;6,43;6,37;6,31;0,31;6,0" o:connectangles="0,0,0,0,0,0,0,0,0,0,0,0,0,0,0,0,0,0,0,0,0,0,0,0,0,0,0,0,0,0,0,0,0,0,0,0,0,0,0,0,0,0,0,0,0"/>
                  </v:shape>
                  <v:shape id="Freeform 1079" o:spid="_x0000_s1486" style="position:absolute;left:3488;top:590;width:112;height:136;visibility:visible;mso-wrap-style:square;v-text-anchor:top" coordsize="11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egr8A&#10;AADdAAAADwAAAGRycy9kb3ducmV2LnhtbERPy4rCMBTdC/5DuMJsRFOVitRG8TXMbH18wKW5bYrN&#10;TWmi7fz9ZDEwy8N55/vBNuJNna8dK1jMExDEhdM1Vwoe98/ZBoQPyBobx6Tghzzsd+NRjpl2PV/p&#10;fQuViCHsM1RgQmgzKX1hyKKfu5Y4cqXrLIYIu0rqDvsYbhu5TJK1tFhzbDDY0slQ8by9rAJaDenr&#10;8sX3dT/l88U2pmQ6KvUxGQ5bEIGG8C/+c39rBas0jXPjm/gE5O4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Vn96CvwAAAN0AAAAPAAAAAAAAAAAAAAAAAJgCAABkcnMvZG93bnJl&#10;di54bWxQSwUGAAAAAAQABAD1AAAAhAMAAAAA&#10;" path="m,l37,r,55l44,55r,-6l50,49r,-6l56,43r,-6l56,31r,-7l62,24r,-6l62,12r6,l68,6r6,l74,r7,l87,r6,l99,r6,l105,24r-6,l93,24r-6,l87,31r,6l81,37r,6l81,49r-7,l74,55r,7l68,62r-6,l68,68r6,l74,74r7,l81,80r6,l87,86r6,7l93,99r19,37l74,136,56,93r,-7l50,86r,-6l44,80r,-6l37,74r,62l,136,,xe" fillcolor="#1c1c1c" stroked="f">
                    <v:path arrowok="t" o:connecttype="custom" o:connectlocs="0,0;37,0;37,55;44,55;44,49;50,49;50,43;56,43;56,37;56,31;56,24;62,24;62,18;62,12;68,12;68,6;74,6;74,0;81,0;87,0;93,0;99,0;105,0;105,24;99,24;93,24;87,24;87,31;87,37;81,37;81,43;81,49;74,49;74,55;74,62;68,62;62,62;68,68;74,68;74,74;81,74;81,80;87,80;87,86;93,93;93,99;112,136;74,136;56,93;56,86;50,86;50,80;44,80;44,74;37,74;37,136;0,136;0,0" o:connectangles="0,0,0,0,0,0,0,0,0,0,0,0,0,0,0,0,0,0,0,0,0,0,0,0,0,0,0,0,0,0,0,0,0,0,0,0,0,0,0,0,0,0,0,0,0,0,0,0,0,0,0,0,0,0,0,0,0,0"/>
                  </v:shape>
                  <v:shape id="Freeform 1080" o:spid="_x0000_s1487" style="position:absolute;left:3618;top:590;width:124;height:136;visibility:visible;mso-wrap-style:square;v-text-anchor:top" coordsize="124,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oXGccA&#10;AADdAAAADwAAAGRycy9kb3ducmV2LnhtbESP3WrCQBSE7wu+w3IK3ummBkMbXcUfhFIoYlpaLw/Z&#10;YxLMno3Z1aRv3y0IvRxm5htmvuxNLW7UusqygqdxBII4t7riQsHnx270DMJ5ZI21ZVLwQw6Wi8HD&#10;HFNtOz7QLfOFCBB2KSoovW9SKV1ekkE3tg1x8E62NeiDbAupW+wC3NRyEkWJNFhxWCixoU1J+Tm7&#10;GgVvSXL6+o679361njTbC8b744aVGj72qxkIT73/D9/br1pBPJ2+wN+b8AT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qFxnHAAAA3QAAAA8AAAAAAAAAAAAAAAAAmAIAAGRy&#10;cy9kb3ducmV2LnhtbFBLBQYAAAAABAAEAPUAAACMAwAAAAA=&#10;" path="m,l37,r,80l87,r37,l124,136r-31,l93,49,37,136,,136,,xe" fillcolor="#1c1c1c" stroked="f">
                    <v:path arrowok="t" o:connecttype="custom" o:connectlocs="0,0;37,0;37,80;87,0;124,0;124,136;93,136;93,49;37,136;0,136;0,0" o:connectangles="0,0,0,0,0,0,0,0,0,0,0"/>
                  </v:shape>
                  <v:shape id="Freeform 1081" o:spid="_x0000_s1488" style="position:absolute;left:3835;top:583;width:118;height:143;visibility:visible;mso-wrap-style:square;v-text-anchor:top" coordsize="118,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QxRsQA&#10;AADdAAAADwAAAGRycy9kb3ducmV2LnhtbERPy4rCMBTdC/5DuMJsBk2dYtFqFB8juJnFqKDLa3Nt&#10;i81NaaLWv58sBlweznu2aE0lHtS40rKC4SACQZxZXXKu4HjY9scgnEfWWFkmBS9ysJh3OzNMtX3y&#10;Lz32PhchhF2KCgrv61RKlxVk0A1sTRy4q20M+gCbXOoGnyHcVPIrihJpsOTQUGBN64Ky2/5uFNy+&#10;t/UliX9em9X5041wd1pPhrFSH712OQXhqfVv8b97pxXEoyTsD2/CE5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MUbEAAAA3QAAAA8AAAAAAAAAAAAAAAAAmAIAAGRycy9k&#10;b3ducmV2LnhtbFBLBQYAAAAABAAEAPUAAACJAwAAAAA=&#10;" path="m50,87r,-25l56,62r6,l68,62r,-6l74,56r,-6l74,44r,-6l74,31r-6,l62,25r-6,l50,25r,6l43,31r,7l37,38r,6l6,38r,-7l6,25r6,l12,19r7,l19,13r6,l31,13r,-6l37,7r6,l50,7,50,r6,l62,r6,l68,7r6,l81,7r6,l87,13r6,l99,13r,6l105,19r,6l105,31r7,l112,38r,6l112,50r-7,l105,56r,6l99,62r,7l93,69r-6,l87,75r6,l99,75r,6l105,81r,6l112,87r,6l112,100r6,l118,106r,6l112,112r,6l112,125r-7,l105,131r-6,l99,137r-6,l87,137r-6,6l74,143r-6,l62,143r-6,l50,143r-7,l37,143r-6,-6l25,137r-6,l19,131r-7,l12,125r-6,l6,118,,112r,-6l31,100r,6l37,106r,6l43,112r,6l50,118r6,l62,118r6,l74,118r,-6l81,112r,-6l81,100r,-7l74,93r,-6l68,87r-6,l56,87r-6,xe" fillcolor="#1c1c1c" stroked="f">
                    <v:path arrowok="t" o:connecttype="custom" o:connectlocs="50,62;62,62;68,56;74,50;74,38;68,31;56,25;50,31;43,38;37,44;6,31;12,25;19,19;25,13;31,7;43,7;50,0;62,0;68,7;81,7;87,13;99,13;105,19;105,31;112,38;112,50;105,56;99,62;93,69;87,75;99,75;105,81;112,87;112,100;118,106;112,112;112,125;105,131;99,137;87,137;74,143;62,143;50,143;37,143;25,137;19,131;12,125;6,118;0,106;31,106;37,112;43,118;56,118;68,118;74,112;81,106;81,93;74,87;62,87;50,87" o:connectangles="0,0,0,0,0,0,0,0,0,0,0,0,0,0,0,0,0,0,0,0,0,0,0,0,0,0,0,0,0,0,0,0,0,0,0,0,0,0,0,0,0,0,0,0,0,0,0,0,0,0,0,0,0,0,0,0,0,0,0,0"/>
                  </v:shape>
                  <v:shape id="Freeform 1082" o:spid="_x0000_s1489" style="position:absolute;left:3965;top:583;width:124;height:143;visibility:visible;mso-wrap-style:square;v-text-anchor:top" coordsize="124,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lnYcMA&#10;AADdAAAADwAAAGRycy9kb3ducmV2LnhtbESP0YrCMBRE34X9h3AF3zRVWdFqFBEW9EmtfsC1ubbB&#10;5qY0UevfbwTBx2FmzjCLVWsr8aDGG8cKhoMEBHHutOFCwfn015+C8AFZY+WYFLzIw2r501lgqt2T&#10;j/TIQiEihH2KCsoQ6lRKn5dk0Q9cTRy9q2sshiibQuoGnxFuKzlKkom0aDgulFjTpqT8lt2tgv3+&#10;en4VeTK6GNOejhu9nt13B6V63XY9BxGoDd/wp73VCsa/kyG838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lnYcMAAADdAAAADwAAAAAAAAAAAAAAAACYAgAAZHJzL2Rv&#10;d25yZXYueG1sUEsFBgAAAAAEAAQA9QAAAIgDAAAAAA==&#10;" path="m37,44l6,44r,-6l6,31r7,-6l13,19r6,l19,13r6,l25,7r6,l37,7r7,l50,7,50,r6,l62,r6,l75,r,7l81,7r6,l93,7r6,l99,13r7,l112,13r,6l112,25r6,l118,31r,7l118,44r,6l118,56r,37l118,100r,6l118,112r,6l118,125r6,l124,131r,6l124,143r-31,l93,137r-6,l87,131r,-6l87,131r-6,l75,131r,6l68,137r-6,l62,143r-6,l50,143r-6,l37,143r-6,l25,143r,-6l19,137r-6,l13,131,6,125r,-7l,118r,-6l,106r,-6l,93,,87r6,l6,81r7,l13,75r6,l19,69r6,l31,69r,-7l37,62r7,l50,62r6,l62,56r6,l75,56r6,l81,50r6,l87,44r-6,l81,38r,-7l75,31r-7,l62,31r-6,l50,31r-6,l44,38r-7,l37,44xm87,75r-6,l75,75r,6l68,81r-6,l56,81r-6,l50,87r-6,l37,87r,6l37,100r,6l37,112r7,l44,118r6,l56,118r6,l68,118r,-6l75,112r6,l81,106r,-6l81,93r6,l87,87r,-6l87,75xe" fillcolor="#1c1c1c" stroked="f">
                    <v:path arrowok="t" o:connecttype="custom" o:connectlocs="6,38;13,19;25,13;37,7;50,0;68,0;81,7;99,7;112,13;118,25;118,44;118,93;118,112;124,125;124,143;87,137;87,131;75,137;62,143;44,143;25,143;13,137;6,118;0,106;0,87;13,81;19,69;31,62;50,62;68,56;81,50;81,44;75,31;56,31;44,38;87,75;75,81;56,81;44,87;37,100;44,112;56,118;68,112;81,106;87,93;87,75" o:connectangles="0,0,0,0,0,0,0,0,0,0,0,0,0,0,0,0,0,0,0,0,0,0,0,0,0,0,0,0,0,0,0,0,0,0,0,0,0,0,0,0,0,0,0,0,0,0"/>
                    <o:lock v:ext="edit" verticies="t"/>
                  </v:shape>
                  <v:shape id="Freeform 1083" o:spid="_x0000_s1490" style="position:absolute;left:4120;top:590;width:112;height:136;visibility:visible;mso-wrap-style:square;v-text-anchor:top" coordsize="11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sj1cQA&#10;AADdAAAADwAAAGRycy9kb3ducmV2LnhtbESPwWrDMBBE74X+g9hCL6WRY2NTnCihTR3aa5x8wGJt&#10;LBNrZSwldv++ChR6HGbmDbPezrYXNxp951jBcpGAIG6c7rhVcDruX99A+ICssXdMCn7Iw3bz+LDG&#10;UruJD3SrQysihH2JCkwIQymlbwxZ9As3EEfv7EaLIcqxlXrEKcJtL9MkKaTFjuOCwYF2hppLfbUK&#10;KJvza/XFx2J64c/K9ubM9KHU89P8vgIRaA7/4b/2t1aQ5UUK9zfxCc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bI9XEAAAA3QAAAA8AAAAAAAAAAAAAAAAAmAIAAGRycy9k&#10;b3ducmV2LnhtbFBLBQYAAAAABAAEAPUAAACJAwAAAAA=&#10;" path="m,l31,r,55l37,55r,-6l43,49r7,l50,43r,-6l50,31r6,l56,24r,-6l62,18r,-6l62,6r6,l68,r6,l81,r6,l93,r6,l105,r,24l99,24r-6,l87,24r,7l81,31r,6l81,43r-7,l74,49r,6l68,55r,7l62,62r,6l68,68r6,l74,74r7,l81,80r,6l87,86r,7l93,99r19,37l74,136,56,93r-6,l50,86r,-6l43,80r,-6l37,74r-6,l31,136,,136,,xe" fillcolor="#1c1c1c" stroked="f">
                    <v:path arrowok="t" o:connecttype="custom" o:connectlocs="0,0;31,0;31,55;37,55;37,49;43,49;50,49;50,43;50,37;50,31;56,31;56,24;56,18;62,18;62,12;62,6;68,6;68,0;74,0;81,0;87,0;93,0;99,0;105,0;105,24;99,24;93,24;87,24;87,31;81,31;81,37;81,43;74,43;74,49;74,55;68,55;68,62;62,62;62,68;68,68;74,68;74,74;81,74;81,80;81,86;87,86;87,93;93,99;112,136;74,136;56,93;50,93;50,86;50,80;43,80;43,74;37,74;31,74;31,136;0,136;0,0" o:connectangles="0,0,0,0,0,0,0,0,0,0,0,0,0,0,0,0,0,0,0,0,0,0,0,0,0,0,0,0,0,0,0,0,0,0,0,0,0,0,0,0,0,0,0,0,0,0,0,0,0,0,0,0,0,0,0,0,0,0,0,0,0"/>
                  </v:shape>
                  <v:shape id="Freeform 1084" o:spid="_x0000_s1491" style="position:absolute;left:4238;top:583;width:124;height:143;visibility:visible;mso-wrap-style:square;v-text-anchor:top" coordsize="124,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dcjcUA&#10;AADdAAAADwAAAGRycy9kb3ducmV2LnhtbESP3WrCQBSE7wu+w3KE3tWNBqVNXUUEwV7Fvwc4zR6T&#10;xezZkF1N8vZuoeDlMDPfMMt1b2vxoNYbxwqmkwQEceG04VLB5bz7+AThA7LG2jEpGMjDejV6W2Km&#10;XcdHepxCKSKEfYYKqhCaTEpfVGTRT1xDHL2ray2GKNtS6ha7CLe1nCXJQlo0HBcqbGhbUXE73a2C&#10;PL9ehrJIZr/G9OfjVm++7j8Hpd7H/eYbRKA+vML/7b1WkM4XKfy9iU9Ar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t1yNxQAAAN0AAAAPAAAAAAAAAAAAAAAAAJgCAABkcnMv&#10;ZG93bnJldi54bWxQSwUGAAAAAAQABAD1AAAAigMAAAAA&#10;" path="m37,44l6,44r,-6l6,31r6,l12,25r,-6l18,19r,-6l25,13,31,7r6,l43,7r6,l49,r7,l62,r6,l74,r,7l80,7r7,l93,7r6,l99,13r6,l111,13r,6l111,25r7,l118,31r,7l118,44r,6l118,56r,37l118,100r,6l118,112r,6l118,125r6,l124,131r,6l124,143r-31,l93,137r-6,l87,131r,-6l87,131r-7,l74,131r,6l68,137r-6,6l56,143r-7,l43,143r-6,l31,143r-6,l25,137r-7,l12,137r,-6l6,125r,-7l,118r,-6l,106r,-6l,93r6,l6,87r,-6l12,81r,-6l18,75r,-6l25,69r6,l31,62r6,l43,62r6,l56,62r6,-6l68,56r6,l80,56r,-6l87,50r,-6l80,44r,-6l80,31r-6,l68,31r-6,l56,31r-7,l43,31r,7l37,38r,6xm87,75r-7,l74,75r,6l68,81r-6,l56,81r-7,l49,87r-6,l37,87r,6l37,100r,6l37,112r6,l43,118r6,l56,118r6,l68,118r,-6l74,112r6,l80,106r,-6l87,100r,-7l87,87r,-6l87,75xe" fillcolor="#1c1c1c" stroked="f">
                    <v:path arrowok="t" o:connecttype="custom" o:connectlocs="6,38;12,25;18,13;37,7;49,0;68,0;80,7;99,7;111,13;118,25;118,44;118,93;118,112;124,125;124,143;87,137;87,131;74,137;56,143;37,143;25,137;12,131;0,118;0,100;6,87;12,75;25,69;37,62;56,62;74,56;87,50;80,38;68,31;49,31;37,38;80,75;68,81;49,81;37,87;37,106;43,118;62,118;74,112;80,100;87,87" o:connectangles="0,0,0,0,0,0,0,0,0,0,0,0,0,0,0,0,0,0,0,0,0,0,0,0,0,0,0,0,0,0,0,0,0,0,0,0,0,0,0,0,0,0,0,0,0"/>
                    <o:lock v:ext="edit" verticies="t"/>
                  </v:shape>
                  <v:shape id="Freeform 1085" o:spid="_x0000_s1492" style="position:absolute;left:4380;top:583;width:118;height:143;visibility:visible;mso-wrap-style:square;v-text-anchor:top" coordsize="118,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83RcgA&#10;AADdAAAADwAAAGRycy9kb3ducmV2LnhtbESPT2vCQBTE7wW/w/IEL6VuNDW00VVa/4AXD9qCHl+z&#10;zySYfRuyq8Zv7woFj8PM/IaZzFpTiQs1rrSsYNCPQBBnVpecK/j9Wb19gHAeWWNlmRTcyMFs2nmZ&#10;YKrtlbd02flcBAi7FBUU3teplC4ryKDr25o4eEfbGPRBNrnUDV4D3FRyGEWJNFhyWCiwpnlB2Wl3&#10;NgpOy1X9l8Sb2+L78OpGuN7PPwexUr1u+zUG4an1z/B/e60VxKPkHR5vwhOQ0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7zdFyAAAAN0AAAAPAAAAAAAAAAAAAAAAAJgCAABk&#10;cnMvZG93bnJldi54bWxQSwUGAAAAAAQABAD1AAAAjQMAAAAA&#10;" path="m50,87r,-25l56,62r6,l68,62r,-6l75,56r,-6l75,44r,-6l75,31r-7,l62,31r,-6l56,25r-6,l50,31r-6,l37,38r,6l7,38r,-7l7,25r6,l13,19r6,l19,13r6,l31,13r,-6l37,7r7,l50,7,50,r6,l62,r6,l68,7r7,l81,7r6,l87,13r6,l99,13r,6l106,19r,6l106,31r,7l112,38r,6l112,50r-6,l106,56r,6l99,62r,7l93,69r-6,l87,75r6,l99,75r,6l106,81r,6l112,87r,6l112,100r6,l118,106r-6,l112,112r,6l112,125r-6,l106,131r-7,l99,137r-6,l87,137r-6,l81,143r-6,l68,143r-6,l56,143r-6,l44,143r-7,l31,143r,-6l25,137r-6,l19,131r-6,l13,125r-6,l7,118,,112r,-6l31,100r,6l37,106r,6l44,112r,6l50,118r6,l62,118r6,l75,118r,-6l81,112r,-6l81,100r,-7l75,93r,-6l68,87r-6,l56,87r-6,xe" fillcolor="#1c1c1c" stroked="f">
                    <v:path arrowok="t" o:connecttype="custom" o:connectlocs="50,62;62,62;68,56;75,50;75,38;68,31;62,25;50,25;44,31;37,44;7,31;13,25;19,19;25,13;31,7;44,7;50,0;62,0;68,7;81,7;87,13;99,13;106,19;106,31;112,38;112,50;106,56;99,62;93,69;87,75;99,75;106,81;112,87;112,100;118,106;112,112;112,125;106,131;99,137;87,137;81,143;68,143;56,143;44,143;31,143;25,137;19,131;13,125;7,118;0,106;31,106;37,112;44,118;56,118;68,118;75,112;81,106;81,93;75,87;62,87;50,87" o:connectangles="0,0,0,0,0,0,0,0,0,0,0,0,0,0,0,0,0,0,0,0,0,0,0,0,0,0,0,0,0,0,0,0,0,0,0,0,0,0,0,0,0,0,0,0,0,0,0,0,0,0,0,0,0,0,0,0,0,0,0,0,0"/>
                  </v:shape>
                  <v:shape id="Freeform 1086" o:spid="_x0000_s1493" style="position:absolute;left:4510;top:583;width:124;height:143;visibility:visible;mso-wrap-style:square;v-text-anchor:top" coordsize="124,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JhYsUA&#10;AADdAAAADwAAAGRycy9kb3ducmV2LnhtbESP0WrCQBRE3wv+w3IF3+pGRWlTVxFB0CeryQfcZq/J&#10;YvZuyG5i/Hu3UOjjMDNnmPV2sLXoqfXGsYLZNAFBXDhtuFSQZ4f3DxA+IGusHZOCJ3nYbkZva0y1&#10;e/CF+msoRYSwT1FBFUKTSumLiiz6qWuIo3dzrcUQZVtK3eIjwm0t50mykhYNx4UKG9pXVNyvnVVw&#10;Pt/yZ1kk8x9jhuyy17vP7vSt1GQ87L5ABBrCf/ivfdQKFsvVEn7fxCcgN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EmFixQAAAN0AAAAPAAAAAAAAAAAAAAAAAJgCAABkcnMv&#10;ZG93bnJldi54bWxQSwUGAAAAAAQABAD1AAAAigMAAAAA&#10;" path="m38,44l7,44r,-6l7,31r,-6l13,25r,-6l19,19r,-6l25,13r,-6l31,7r7,l44,7r6,l50,r6,l62,r7,l75,r,7l81,7r6,l93,7r7,l100,13r6,l112,19r,6l118,25r,6l118,38r,6l118,50r,6l118,93r,7l118,106r,6l118,118r,7l124,125r,6l124,137r,6l93,143r,-6l87,137r,-6l87,125r,6l81,131r-6,l75,137r-6,l62,137r,6l56,143r-6,l44,143r-6,l31,143r-6,l25,137r-6,l13,137r,-6l7,131r,-6l7,118r-7,l,112r,-6l,100,,93,,87r7,l7,81r6,l13,75r6,l19,69r6,l31,69r,-7l38,62r6,l50,62r6,l62,56r7,l75,56r6,l81,50r6,l81,44r,-6l81,31r-6,l69,31r-7,l56,31r-6,l44,31r,7l38,38r,6xm87,75r-6,l75,75r,6l69,81r-7,l56,81r-6,l50,87r-6,l38,87r,6l38,100r,6l38,112r6,l44,118r6,l56,118r6,l69,118r,-6l75,112r6,-6l81,100r,-7l81,87r6,l87,81r,-6xe" fillcolor="#1c1c1c" stroked="f">
                    <v:path arrowok="t" o:connecttype="custom" o:connectlocs="7,38;13,25;19,13;31,7;50,7;62,0;75,7;93,7;106,13;118,25;118,44;118,93;118,112;124,125;124,143;87,137;87,131;75,137;62,143;44,143;25,143;13,137;7,125;0,112;0,93;7,81;19,75;31,69;44,62;62,56;81,56;81,44;75,31;56,31;44,38;87,75;75,81;56,81;44,87;38,100;44,112;56,118;69,112;81,100;87,87" o:connectangles="0,0,0,0,0,0,0,0,0,0,0,0,0,0,0,0,0,0,0,0,0,0,0,0,0,0,0,0,0,0,0,0,0,0,0,0,0,0,0,0,0,0,0,0,0"/>
                    <o:lock v:ext="edit" verticies="t"/>
                  </v:shape>
                  <v:line id="Line 1087" o:spid="_x0000_s1494" style="position:absolute;flip:x;visibility:visible;mso-wrap-style:square" from="1753,881" to="3420,15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6POnsMAAADdAAAADwAAAGRycy9kb3ducmV2LnhtbESPUWvCMBSF3wf7D+EO9ramU1qkGmUI&#10;yoZPVn/Apblrypqb0sQa//0iCD4ezjnf4aw20fZiotF3jhV8ZjkI4sbpjlsF59PuYwHCB2SNvWNS&#10;cCMPm/Xrywor7a58pKkOrUgQ9hUqMCEMlZS+MWTRZ24gTt6vGy2GJMdW6hGvCW57OcvzUlrsOC0Y&#10;HGhrqPmrL1bB5VD4w8+8LiYTb7Hd23Nd6lyp97f4tQQRKIZn+NH+1grmRVnC/U16AnL9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ujzp7DAAAA3QAAAA8AAAAAAAAAAAAA&#10;AAAAoQIAAGRycy9kb3ducmV2LnhtbFBLBQYAAAAABAAEAPkAAACRAwAAAAA=&#10;" strokecolor="#2e2e2e" strokeweight="0"/>
                  <v:line id="Line 1088" o:spid="_x0000_s1495" style="position:absolute;flip:y;visibility:visible;mso-wrap-style:square" from="3556,900" to="3557,22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9rBcQAAADdAAAADwAAAGRycy9kb3ducmV2LnhtbESPUWvCMBSF3wf+h3AF32aq0k46o4iw&#10;MfFpnT/g0lybsuamNLHGf28Gwh4P55zvcDa7aDsx0uBbxwoW8wwEce10y42C88/H6xqED8gaO8ek&#10;4E4edtvJywZL7W78TWMVGpEg7EtUYELoSyl9bciin7ueOHkXN1gMSQ6N1APeEtx2cpllhbTYclow&#10;2NPBUP1bXa2C6yn3p+OqykcT77H5tOeq0JlSs2ncv4MIFMN/+Nn+0gpWefEGf2/SE5Db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72sFxAAAAN0AAAAPAAAAAAAAAAAA&#10;AAAAAKECAABkcnMvZG93bnJldi54bWxQSwUGAAAAAAQABAD5AAAAkgMAAAAA&#10;" strokecolor="#2e2e2e" strokeweight="0"/>
                  <v:line id="Line 1089" o:spid="_x0000_s1496" style="position:absolute;flip:x y;visibility:visible;mso-wrap-style:square" from="3934,881" to="5440,15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qxcMAAADdAAAADwAAAGRycy9kb3ducmV2LnhtbERPS2vCQBC+F/wPywheim60KJK6ighC&#10;D1LwAaa3ITtNQjOzIbtN0n/fPQgeP773ZjdwrTpqfeXEwHyWgCLJna2kMHC7HqdrUD6gWKydkIE/&#10;8rDbjl42mFrXy5m6SyhUDBGfooEyhCbV2uclMfqZa0gi9+1axhBhW2jbYh/DudaLJFlpxkpiQ4kN&#10;HUrKfy6/bODIfceB719Z/pll9/2wXiSvJ2Mm42H/DirQEJ7ih/vDGnhbruLc+CY+Ab3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Ps6sXDAAAA3QAAAA8AAAAAAAAAAAAA&#10;AAAAoQIAAGRycy9kb3ducmV2LnhtbFBLBQYAAAAABAAEAPkAAACRAwAAAAA=&#10;" strokecolor="#2e2e2e" strokeweight="0"/>
                  <v:shape id="Freeform 1090" o:spid="_x0000_s1497" style="position:absolute;left:273;top:2600;width:136;height:137;visibility:visible;mso-wrap-style:square;v-text-anchor:top" coordsize="136,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YndsYA&#10;AADdAAAADwAAAGRycy9kb3ducmV2LnhtbESPW2sCMRSE34X+h3AKfavZWuplaxTRFgoKtio+HzZn&#10;L7g5WZJ03f33jVDwcZj5Zpj5sjO1aMn5yrKCl2ECgjizuuJCwen4+TwF4QOyxtoyKejJw3LxMJhj&#10;qu2Vf6g9hELEEvYpKihDaFIpfVaSQT+0DXH0cusMhihdIbXDayw3tRwlyVgarDgulNjQuqTscvg1&#10;Cl4/8vzcm22127Tfs32ymfSri1Pq6bFbvYMI1IV7+J/+0pF7G8/g9iY+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YndsYAAADdAAAADwAAAAAAAAAAAAAAAACYAgAAZHJz&#10;L2Rvd25yZXYueG1sUEsFBgAAAAAEAAQA9QAAAIsDAAAAAA==&#10;" path="m,69l,63,,56,,50r6,l6,44r,-6l6,32r6,l12,25r6,l18,19r6,l24,13r7,l31,7r6,l43,7,43,r6,l55,r7,l68,r6,l80,r6,l93,r6,l99,7r6,l111,13r6,l117,19r7,l124,25r6,l130,32r,6l136,38r,6l136,50r,6l136,63r,6l136,75r,6l136,87r,7l136,100r-6,l130,106r,6l124,112r,6l117,118r,7l111,125r,6l105,131r-6,l99,137r-6,l86,137r-6,l74,137r-6,l62,137r-7,l49,137r-6,l43,131r-6,l31,131r,-6l24,125r-6,-7l12,112r,-6l6,106r,-6l6,94r,-7l,87,,81,,75,,69xm37,69r,6l37,81r,6l43,87r,7l43,100r6,l49,106r6,l62,106r,6l68,112r6,l80,112r,-6l86,106r7,-6l99,94r,-7l99,81r6,-6l105,69r,-6l99,63r,-7l99,50r,-6l93,44r,-6l86,38r,-6l80,32r-6,l74,25r-6,l62,25r,7l55,32r-6,l49,38r-6,l43,44r,6l37,50r,6l37,63r,6xe" fillcolor="#1c1c1c" stroked="f">
                    <v:path arrowok="t" o:connecttype="custom" o:connectlocs="0,56;6,44;12,32;18,19;31,13;43,7;55,0;74,0;93,0;105,7;117,19;130,25;136,38;136,56;136,75;136,94;130,106;124,118;111,125;99,131;86,137;68,137;49,137;37,131;24,125;12,106;6,94;0,81;37,69;37,87;43,100;55,106;68,112;80,106;99,94;105,75;99,63;99,44;86,38;74,32;62,25;49,32;43,44;37,56" o:connectangles="0,0,0,0,0,0,0,0,0,0,0,0,0,0,0,0,0,0,0,0,0,0,0,0,0,0,0,0,0,0,0,0,0,0,0,0,0,0,0,0,0,0,0,0"/>
                    <o:lock v:ext="edit" verticies="t"/>
                  </v:shape>
                  <v:shape id="Freeform 1091" o:spid="_x0000_s1498" style="position:absolute;left:1685;top:1117;width:130;height:193;visibility:visible;mso-wrap-style:square;v-text-anchor:top" coordsize="130,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H5fcQA&#10;AADdAAAADwAAAGRycy9kb3ducmV2LnhtbERPTWvCQBC9C/6HZYTedGNaraSuImJTDyJoBa/T7JgE&#10;s7Mxu03Sf989FHp8vO/lujeVaKlxpWUF00kEgjizuuRcweXzfbwA4TyyxsoyKfghB+vVcLDERNuO&#10;T9SefS5CCLsEFRTe14mULivIoJvYmjhwN9sY9AE2udQNdiHcVDKOork0WHJoKLCmbUHZ/fxtFDx2&#10;18u8jeOXr0N66KZpHX9Ux1Spp1G/eQPhqff/4j/3Xit4nr2G/eFNeA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R+X3EAAAA3QAAAA8AAAAAAAAAAAAAAAAAmAIAAGRycy9k&#10;b3ducmV2LnhtbFBLBQYAAAAABAAEAPUAAACJAwAAAAA=&#10;" path="m99,193r,-69l93,124r,6l87,130r,7l81,137r-6,l68,143r-6,l56,143r-6,l44,143r,-6l37,137r-6,l31,130r-6,l19,124r,-6l13,118r,-6l6,106r,-7l6,93r,-6l,87,,81,,75,,68,,62,,56r6,l6,50r,-6l6,37r,-6l13,31r,-6l19,25r,-6l25,19r,-6l31,13r,-7l37,6r7,l44,r6,l56,r6,l68,r7,6l81,6r6,l87,13r6,l93,19r6,l99,25,99,6r31,l130,193r-31,xm99,68r,-6l99,56r-6,l93,50r,-6l87,37r-6,l81,31r-6,l68,31r-6,l56,31r-6,6l44,37r,7l44,50r-7,6l37,62r,6l37,75r,6l37,87r,6l44,93r,6l44,106r6,l50,112r6,l62,112r6,l75,112r6,l81,106r6,l87,99r6,l93,93r,-6l99,87r,-6l99,75r,-7xe" fillcolor="#1c1c1c" stroked="f">
                    <v:path arrowok="t" o:connecttype="custom" o:connectlocs="99,124;93,130;87,137;75,137;62,143;50,143;44,137;31,137;25,130;19,118;13,112;6,99;6,87;0,81;0,68;0,56;6,50;6,37;13,31;19,25;25,19;31,13;37,6;44,0;56,0;68,0;81,6;87,13;93,19;99,25;130,6;99,193;99,62;93,56;93,44;81,37;75,31;62,31;50,37;44,44;37,56;37,68;37,81;37,93;44,99;50,106;56,112;68,112;81,112;87,106;93,99;93,87;99,81;99,68" o:connectangles="0,0,0,0,0,0,0,0,0,0,0,0,0,0,0,0,0,0,0,0,0,0,0,0,0,0,0,0,0,0,0,0,0,0,0,0,0,0,0,0,0,0,0,0,0,0,0,0,0,0,0,0,0,0"/>
                    <o:lock v:ext="edit" verticies="t"/>
                  </v:shape>
                  <v:shape id="Freeform 1092" o:spid="_x0000_s1499" style="position:absolute;left:1846;top:1185;width:44;height:100;visibility:visible;mso-wrap-style:square;v-text-anchor:top" coordsize="4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DlOMYA&#10;AADdAAAADwAAAGRycy9kb3ducmV2LnhtbESP3WrCQBSE7wXfYTmCd7pRqS2pq4gSsBQvYvsAh+wx&#10;SZs9G7Jrfnz6riD0cpiZb5jNrjeVaKlxpWUFi3kEgjizuuRcwfdXMnsD4TyyxsoyKRjIwW47Hm0w&#10;1rbjlNqLz0WAsItRQeF9HUvpsoIMurmtiYN3tY1BH2STS91gF+CmkssoWkuDJYeFAms6FJT9Xm5G&#10;wfrDm8Nndj2ebdQmlA4/59v9qNR00u/fQXjq/X/42T5pBauX1wU83oQn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CDlOMYAAADdAAAADwAAAAAAAAAAAAAAAACYAgAAZHJz&#10;L2Rvd25yZXYueG1sUEsFBgAAAAAEAAQA9QAAAIsDAAAAAA==&#10;" path="m44,100r-19,l25,25r-6,6l13,31r,7l6,38,,38r,6l,25,6,19r7,l13,13r6,l19,7r6,l25,,44,r,100xe" fillcolor="#1c1c1c" stroked="f">
                    <v:path arrowok="t" o:connecttype="custom" o:connectlocs="44,100;25,100;25,25;19,31;13,31;13,38;6,38;0,38;0,44;0,25;6,19;13,19;13,13;19,13;19,7;25,7;25,0;44,0;44,100" o:connectangles="0,0,0,0,0,0,0,0,0,0,0,0,0,0,0,0,0,0,0"/>
                  </v:shape>
                  <v:shape id="Freeform 1093" o:spid="_x0000_s1500" style="position:absolute;left:3872;top:2203;width:130;height:186;visibility:visible;mso-wrap-style:square;v-text-anchor:top" coordsize="130,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HrsYA&#10;AADdAAAADwAAAGRycy9kb3ducmV2LnhtbESPT2vCQBTE70K/w/IEb7ox0qqpq4hiK4Ue6r/zI/ua&#10;Dc2+DdnVpP30XaHQ4zAzv2EWq85W4kaNLx0rGI8SEMS50yUXCk7H3XAGwgdkjZVjUvBNHlbLh94C&#10;M+1a/qDbIRQiQthnqMCEUGdS+tyQRT9yNXH0Pl1jMUTZFFI32Ea4rWSaJE/SYslxwWBNG0P51+Fq&#10;Fex+8jY12/MRT69TNC/p/CLf3pUa9Lv1M4hAXfgP/7X3WsHkcZrC/U18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rHrsYAAADdAAAADwAAAAAAAAAAAAAAAACYAgAAZHJz&#10;L2Rvd25yZXYueG1sUEsFBgAAAAAEAAQA9QAAAIsDAAAAAA==&#10;" path="m99,186r,-68l99,124r-6,l93,131r-6,l81,131r,6l75,137r-7,l62,137r,6l56,143r-6,l50,137r-6,l37,137r-6,l31,131r-6,l25,124r-6,l19,118r-6,l13,112r,-6l6,106r,-6l6,93r,-6l,87,,81,,75,,69,,62,,56,6,50r,-6l6,38r,-7l13,31r,-6l13,19r6,l19,13r6,l31,6r6,l44,r6,l56,r6,l68,r7,l81,6r6,l87,13r6,l93,19r6,l99,25,99,r31,l130,186r-31,xm99,69r,-7l99,56r,-6l93,50r,-6l93,38r-6,l87,31r-6,l75,31r,-6l68,25r-6,l62,31r-6,l50,31r,7l44,38r,6l44,50r-7,l37,56r,6l37,69r,6l37,81r,6l44,93r,7l50,100r,6l56,106r,6l62,112r6,l75,112r6,l81,106r6,l87,100r6,l93,93r,-6l99,87r,-6l99,75r,-6xe" fillcolor="#1c1c1c" stroked="f">
                    <v:path arrowok="t" o:connecttype="custom" o:connectlocs="99,118;93,124;87,131;81,137;68,137;62,143;50,143;44,137;31,137;25,131;19,124;13,118;13,106;6,100;6,87;0,81;0,69;0,56;6,44;6,31;13,25;19,19;25,13;37,6;50,0;62,0;75,0;87,6;93,13;99,19;99,0;130,186;99,69;99,56;93,50;93,38;87,31;75,31;68,25;62,31;50,31;44,38;44,50;37,56;37,69;37,81;44,93;50,100;56,106;62,112;75,112;81,106;87,100;93,93;99,87;99,75" o:connectangles="0,0,0,0,0,0,0,0,0,0,0,0,0,0,0,0,0,0,0,0,0,0,0,0,0,0,0,0,0,0,0,0,0,0,0,0,0,0,0,0,0,0,0,0,0,0,0,0,0,0,0,0,0,0,0,0"/>
                    <o:lock v:ext="edit" verticies="t"/>
                  </v:shape>
                  <v:shape id="Freeform 1094" o:spid="_x0000_s1501" style="position:absolute;left:4021;top:2272;width:68;height:99;visibility:visible;mso-wrap-style:square;v-text-anchor:top" coordsize="68,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yCY8YA&#10;AADdAAAADwAAAGRycy9kb3ducmV2LnhtbESPQWvCQBSE70L/w/IK3nTTBq2krmJFRXoQGlvo8Zl9&#10;ZkOzb0N21fjvu4LgcZiZb5jpvLO1OFPrK8cKXoYJCOLC6YpLBd/79WACwgdkjbVjUnAlD/PZU2+K&#10;mXYX/qJzHkoRIewzVGBCaDIpfWHIoh+6hjh6R9daDFG2pdQtXiLc1vI1ScbSYsVxwWBDS0PFX36y&#10;kbJKN1JX7vP0+5Mfdovi46q3Rqn+c7d4BxGoC4/wvb3VCtLRWwq3N/EJyN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yCY8YAAADdAAAADwAAAAAAAAAAAAAAAACYAgAAZHJz&#10;L2Rvd25yZXYueG1sUEsFBgAAAAAEAAQA9QAAAIsDAAAAAA==&#10;" path="m68,80r,19l,99,,93r6,l6,86r,-6l12,80r,-6l19,68r,-6l25,62r,-7l31,55r6,-6l43,43r,-6l50,37r,-6l50,24r,-6l43,18r,-6l37,12r-6,l31,18r-6,l25,24r,7l6,24r,-6l6,12r6,l12,6r7,l19,r6,l31,r6,l43,r7,l56,r,6l62,6r,6l68,12r,6l68,24r,7l68,37r,6l62,43r,6l62,55r-6,l56,62r-6,l50,68r-7,l37,74r,6l31,80r37,xe" fillcolor="#1c1c1c" stroked="f">
                    <v:path arrowok="t" o:connecttype="custom" o:connectlocs="68,80;68,99;0,99;0,93;6,93;6,86;6,80;12,80;12,74;19,68;19,62;25,62;25,55;31,55;37,49;43,43;43,37;50,37;50,31;50,24;50,18;43,18;43,12;37,12;31,12;31,18;25,18;25,24;25,31;6,24;6,18;6,12;12,12;12,6;19,6;19,0;25,0;31,0;37,0;43,0;50,0;56,0;56,6;62,6;62,12;68,12;68,18;68,24;68,31;68,37;68,43;62,43;62,49;62,55;56,55;56,62;50,62;50,68;43,68;37,74;37,80;31,80;68,80" o:connectangles="0,0,0,0,0,0,0,0,0,0,0,0,0,0,0,0,0,0,0,0,0,0,0,0,0,0,0,0,0,0,0,0,0,0,0,0,0,0,0,0,0,0,0,0,0,0,0,0,0,0,0,0,0,0,0,0,0,0,0,0,0,0,0"/>
                  </v:shape>
                  <v:shape id="Freeform 1095" o:spid="_x0000_s1502" style="position:absolute;left:6592;top:950;width:130;height:186;visibility:visible;mso-wrap-style:square;v-text-anchor:top" coordsize="130,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6QccA&#10;AADdAAAADwAAAGRycy9kb3ducmV2LnhtbESPT2vCQBTE7wW/w/KE3uqmsVUbXaVYtCL04J96fmRf&#10;s6HZtyG7NdFP7xYKPQ4z8xtmtuhsJc7U+NKxgsdBAoI4d7rkQsHxsHqYgPABWWPlmBRcyMNi3rub&#10;YaZdyzs670MhIoR9hgpMCHUmpc8NWfQDVxNH78s1FkOUTSF1g22E20qmSTKSFkuOCwZrWhrKv/c/&#10;VsHqmrepefs84PF9jGadvpzk9kOp+373OgURqAv/4b/2RisYPo+f4PdNf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f+kHHAAAA3QAAAA8AAAAAAAAAAAAAAAAAmAIAAGRy&#10;cy9kb3ducmV2LnhtbFBLBQYAAAAABAAEAPUAAACMAwAAAAA=&#10;" path="m99,186r,-68l93,124r-6,l87,130r-6,l81,136r-7,l68,136r-6,l56,136r-6,l44,136r-7,l37,130r-6,l25,130r,-6l19,124r,-6l13,111r,-6l6,105r,-6l6,93r,-7l6,80r,-6l,74,,68,,62r6,l6,55r,-6l6,43r,-6l6,31r7,l13,24r,-6l19,18r,-6l25,12,31,6r6,l37,r7,l50,r6,l62,r6,l74,r7,l81,6r6,l93,6r,6l99,18,99,r31,l130,186r-31,xm99,68r,-6l99,55r,-6l93,49r,-6l93,37r-6,l87,31r-6,l81,24r-7,l68,24r-6,l56,31r-6,l50,37r-6,l44,43r,6l44,55r-7,l37,62r,6l37,74r,6l44,80r,6l44,93r,6l50,99r,6l56,105r,6l62,111r6,l74,111r7,l81,105r6,l87,99r6,l93,93r,-7l99,86r,-6l99,74r,-6xe" fillcolor="#1c1c1c" stroked="f">
                    <v:path arrowok="t" o:connecttype="custom" o:connectlocs="99,118;87,124;81,130;74,136;62,136;50,136;37,136;31,130;25,124;19,118;13,105;6,99;6,86;6,74;0,68;6,62;6,49;6,37;13,31;13,18;19,12;31,6;37,0;50,0;62,0;74,0;81,6;93,6;99,18;130,0;99,186;99,62;99,49;93,43;87,37;81,31;74,24;62,24;50,31;44,37;44,49;37,55;37,68;37,80;44,86;44,99;50,105;56,111;68,111;81,111;87,105;93,99;93,86;99,80;99,68" o:connectangles="0,0,0,0,0,0,0,0,0,0,0,0,0,0,0,0,0,0,0,0,0,0,0,0,0,0,0,0,0,0,0,0,0,0,0,0,0,0,0,0,0,0,0,0,0,0,0,0,0,0,0,0,0,0,0"/>
                    <o:lock v:ext="edit" verticies="t"/>
                  </v:shape>
                  <v:shape id="Freeform 1096" o:spid="_x0000_s1503" style="position:absolute;left:6753;top:1024;width:68;height:106;visibility:visible;mso-wrap-style:square;v-text-anchor:top" coordsize="68,1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zq08cA&#10;AADdAAAADwAAAGRycy9kb3ducmV2LnhtbESPT2vCQBTE74LfYXlCb2ZTq21J3UgRBQ+CaAutt2f2&#10;mT/Nvg3ZNcZv3xUKPQ4z8xtmvuhNLTpqXWlZwWMUgyDOrC45V/D5sR6/gnAeWWNtmRTcyMEiHQ7m&#10;mGh75T11B5+LAGGXoILC+yaR0mUFGXSRbYiDd7atQR9km0vd4jXATS0ncfwsDZYcFgpsaFlQ9nO4&#10;GAW7bmoqrM7L9emov3erTG/zL6/Uw6h/fwPhqff/4b/2Rit4mr3M4P4mPAGZ/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oc6tPHAAAA3QAAAA8AAAAAAAAAAAAAAAAAmAIAAGRy&#10;cy9kb3ducmV2LnhtbFBLBQYAAAAABAAEAPUAAACMAwAAAAA=&#10;" path="m,75r19,l19,81r,6l25,87r6,l37,87r7,l44,81r,-6l44,68r,-6l37,62r,-6l31,56r-6,l25,44r6,l37,44r,-7l44,37r,-6l44,25r-7,l37,19r-6,l25,19r-6,6l19,31,,31,,25,,19r6,l6,12,13,6r6,l19,r6,l31,r6,l44,6r6,l50,12r6,l56,19r6,l62,25r,6l62,37r-6,l56,44r-6,l50,50r-6,l50,50r6,l56,56r6,l62,62r,6l68,68r,7l68,81r-6,l62,87r,6l56,93r,6l50,99r-6,7l37,106r-6,l25,106r-6,l19,99r-6,l6,99r,-6l,93,,87,,81,,75xe" fillcolor="#1c1c1c" stroked="f">
                    <v:path arrowok="t" o:connecttype="custom" o:connectlocs="19,75;19,87;31,87;44,87;44,75;44,62;37,56;25,56;31,44;37,37;44,31;37,25;31,19;19,25;0,31;0,19;6,12;19,6;25,0;37,0;50,6;56,12;62,19;62,31;56,37;50,44;44,50;56,50;62,56;62,68;68,75;62,81;62,93;56,99;44,106;31,106;19,106;13,99;6,93;0,87;0,75" o:connectangles="0,0,0,0,0,0,0,0,0,0,0,0,0,0,0,0,0,0,0,0,0,0,0,0,0,0,0,0,0,0,0,0,0,0,0,0,0,0,0,0,0"/>
                  </v:shape>
                  <v:shape id="Freeform 1097" o:spid="_x0000_s1504" style="position:absolute;left:5644;top:3389;width:99;height:118;visibility:visible;mso-wrap-style:square;v-text-anchor:top" coordsize="9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rUvscA&#10;AADdAAAADwAAAGRycy9kb3ducmV2LnhtbESPQWvCQBSE7wX/w/IKXopuVNQ2dRUJFLwUMeagt0f2&#10;maTNvg3ZbYz/visIHoeZ+YZZbXpTi45aV1lWMBlHIIhzqysuFGTHr9E7COeRNdaWScGNHGzWg5cV&#10;xtpe+UBd6gsRIOxiVFB638RSurwkg25sG+LgXWxr0AfZFlK3eA1wU8tpFC2kwYrDQokNJSXlv+mf&#10;UXB6yz66S/I9Oe/3h/SW/lRHzBKlhq/99hOEp94/w4/2TiuYzZcLuL8JT0C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q1L7HAAAA3QAAAA8AAAAAAAAAAAAAAAAAmAIAAGRy&#10;cy9kb3ducmV2LnhtbFBLBQYAAAAABAAEAPUAAACMAwAAAAA=&#10;" path="m99,r,18l56,18r,7l56,31r,6l56,43r,6l56,56r,6l56,68r,6l50,74r,6l56,80r,7l56,93r,6l62,99r6,l75,99r6,l81,93r,-6l87,87r,6l87,99r,6l81,105r,6l75,111r,7l68,118r-6,l56,118r-6,l50,111r-6,l44,105r,-6l37,99r,-6l37,87r,-7l37,74r,-6l37,62r,-6l37,49r7,l44,43r,-6l44,31r,-6l44,18r-13,l25,18r-6,l19,25r-6,l13,31r-7,l6,37,,37,,31,6,25r,-7l13,12r,-6l19,6r6,l25,r6,l37,,99,xe" fillcolor="#1c1c1c" stroked="f">
                    <v:path arrowok="t" o:connecttype="custom" o:connectlocs="99,18;56,25;56,37;56,49;56,62;56,74;50,80;56,87;56,99;68,99;81,99;81,87;87,93;87,105;81,111;75,118;62,118;50,118;44,111;44,99;37,93;37,80;37,68;37,56;44,49;44,37;44,25;31,18;19,18;13,25;6,31;0,37;6,25;13,12;19,6;25,0;37,0" o:connectangles="0,0,0,0,0,0,0,0,0,0,0,0,0,0,0,0,0,0,0,0,0,0,0,0,0,0,0,0,0,0,0,0,0,0,0,0,0"/>
                  </v:shape>
                  <v:shape id="Freeform 1098" o:spid="_x0000_s1505" style="position:absolute;left:3792;top:3376;width:99;height:124;visibility:visible;mso-wrap-style:square;v-text-anchor:top" coordsize="99,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2g2MQA&#10;AADdAAAADwAAAGRycy9kb3ducmV2LnhtbESPW4vCMBSE3wX/QziCb5q64oVqFF0QFoQVLw8+Hppj&#10;W2xOShJt11+/WVjwcZj5ZpjlujWVeJLzpWUFo2ECgjizuuRcweW8G8xB+ICssbJMCn7Iw3rV7Swx&#10;1bbhIz1PIRexhH2KCooQ6lRKnxVk0A9tTRy9m3UGQ5Qul9phE8tNJT+SZCoNlhwXCqzps6DsfnoY&#10;BWNdja6vvZ9v6fvGzctJ7c8Hpfq9drMAEagN7/A//aUjN5nN4O9NfA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toNjEAAAA3QAAAA8AAAAAAAAAAAAAAAAAmAIAAGRycy9k&#10;b3ducmV2LnhtbFBLBQYAAAAABAAEAPUAAACJAwAAAAA=&#10;" path="m99,r,19l62,19r,6l62,31r-7,l55,38r,6l55,50r,6l55,62r,7l55,75r,6l55,87r,6l62,93r,7l68,100r6,l80,100r,-7l86,93r,-6l93,87r-7,6l86,100r,6l86,112r-6,l80,118r-6,l68,118r,6l62,124r,-6l55,118r-6,l49,112r-6,l43,106r,-6l43,93r,-6l43,81r,-6l43,69r,-7l43,56r,-6l43,44r,-6l43,31r,-6l43,19r-6,l31,19r-6,l25,25r-7,l12,25r,6l6,31r,7l,38r6,l6,31r,-6l6,19r6,l12,13r6,l18,6r7,l31,r6,l99,xe" fillcolor="#1c1c1c" stroked="f">
                    <v:path arrowok="t" o:connecttype="custom" o:connectlocs="99,19;62,25;55,31;55,44;55,56;55,69;55,81;55,93;62,100;74,100;80,93;86,87;86,93;86,106;80,112;74,118;68,124;62,118;49,118;43,112;43,100;43,87;43,75;43,62;43,50;43,38;43,25;37,19;25,19;18,25;12,31;6,38;6,38;6,25;12,19;18,13;25,6;37,0" o:connectangles="0,0,0,0,0,0,0,0,0,0,0,0,0,0,0,0,0,0,0,0,0,0,0,0,0,0,0,0,0,0,0,0,0,0,0,0,0,0"/>
                  </v:shape>
                  <v:shape id="Freeform 1099" o:spid="_x0000_s1506" style="position:absolute;left:2045;top:3376;width:92;height:118;visibility:visible;mso-wrap-style:square;v-text-anchor:top" coordsize="92,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rZUsQA&#10;AADdAAAADwAAAGRycy9kb3ducmV2LnhtbERPy2rCQBTdF/oPwy24q5MoPkgdg1gEF6XS1IrLy8xt&#10;Epq5EzLTJP69syh0eTjvTT7aRvTU+dqxgnSagCDWztRcKjh/Hp7XIHxANtg4JgU38pBvHx82mBk3&#10;8Af1RShFDGGfoYIqhDaT0uuKLPqpa4kj9+06iyHCrpSmwyGG20bOkmQpLdYcGypsaV+R/il+rYLV&#10;m7/t9tfT0ev56/r9rNMLzr6UmjyNuxcQgcbwL/5zH42C+WIV58Y38QnI7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K2VLEAAAA3QAAAA8AAAAAAAAAAAAAAAAAmAIAAGRycy9k&#10;b3ducmV2LnhtbFBLBQYAAAAABAAEAPUAAACJAwAAAAA=&#10;" path="m92,r,19l55,19r,6l55,31r,7l55,44r,6l49,50r,6l49,62r,7l49,75r,6l49,87r6,l55,93r7,l62,100r6,l74,100r,-7l80,93r,-6l80,81r6,l86,87r,6l86,100r-6,l80,106r,6l74,112r,6l68,118r-6,l55,118r-6,l49,112r-6,l43,106r-6,l37,100r,-7l37,87r,-6l37,75r,-6l37,62r,-6l37,50r,-6l37,38r,-7l43,31r,-6l43,19r-12,l24,19r-6,l12,19r,6l6,25r,6l6,38,,38,,31,,25r6,l6,19r,-6l12,13r,-7l18,6,18,r6,l31,r6,l92,xe" fillcolor="#1c1c1c" stroked="f">
                    <v:path arrowok="t" o:connecttype="custom" o:connectlocs="92,19;55,25;55,38;55,50;49,56;49,69;49,81;55,87;62,93;68,100;74,93;80,87;86,81;86,93;80,100;80,112;74,118;62,118;49,118;43,112;37,106;37,93;37,81;37,69;37,56;37,44;37,31;43,25;31,19;18,19;12,25;6,31;0,38;0,25;6,19;12,13;18,6;24,0;37,0" o:connectangles="0,0,0,0,0,0,0,0,0,0,0,0,0,0,0,0,0,0,0,0,0,0,0,0,0,0,0,0,0,0,0,0,0,0,0,0,0,0,0"/>
                  </v:shape>
                  <v:shape id="Freeform 1100" o:spid="_x0000_s1507" style="position:absolute;left:2069;top:3662;width:81;height:68;visibility:visible;mso-wrap-style:square;v-text-anchor:top" coordsize="8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hGascA&#10;AADdAAAADwAAAGRycy9kb3ducmV2LnhtbESPT2sCMRTE74V+h/AEL1KzrVjrulFKVejBS61Yj4/N&#10;c/80eVk2Uddvb4RCj8PM/IbJFp014kytrxwreB4mIIhzpysuFOy+109vIHxA1mgck4IreVjMHx8y&#10;TLW78Bedt6EQEcI+RQVlCE0qpc9LsuiHriGO3tG1FkOUbSF1i5cIt0a+JMmrtFhxXCixoY+S8t/t&#10;ySowq2PNiRnvu5/Dsg6DzWYyYK9Uv9e9z0AE6sJ/+K/9qRWMxpMp3N/EJyD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RmrHAAAA3QAAAA8AAAAAAAAAAAAAAAAAmAIAAGRy&#10;cy9kb3ducmV2LnhtbFBLBQYAAAAABAAEAPUAAACMAwAAAAA=&#10;" path="m44,68r6,l50,62r,-6l50,25,31,56r,6l31,68r7,l,68r7,l7,62r6,l13,56r,-44l13,6,7,6,7,,,,38,r,6l31,6r,6l31,49,50,12r,-6l50,,44,,81,r,6l75,6r,6l75,56r,6l75,68r6,l44,68xe" fillcolor="#1c1c1c" stroked="f">
                    <v:path arrowok="t" o:connecttype="custom" o:connectlocs="44,68;50,68;50,62;50,56;50,25;31,56;31,62;31,68;38,68;0,68;7,68;7,62;13,62;13,56;13,12;13,6;7,6;7,0;0,0;38,0;38,6;31,6;31,12;31,49;50,12;50,6;50,0;44,0;81,0;81,6;75,6;75,12;75,56;75,62;75,68;81,68;44,68" o:connectangles="0,0,0,0,0,0,0,0,0,0,0,0,0,0,0,0,0,0,0,0,0,0,0,0,0,0,0,0,0,0,0,0,0,0,0,0,0"/>
                  </v:shape>
                  <v:shape id="Freeform 1101" o:spid="_x0000_s1508" style="position:absolute;left:2162;top:3662;width:75;height:68;visibility:visible;mso-wrap-style:square;v-text-anchor:top" coordsize="7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2akcIA&#10;AADdAAAADwAAAGRycy9kb3ducmV2LnhtbERPS2vCQBC+C/0PyxS86aYGi6Su0toqevRBS29jdkxC&#10;s7Mhu2r8986h4PHje0/nnavVhdpQeTbwMkxAEefeVlwYOOyXgwmoEJEt1p7JwI0CzGdPvSlm1l95&#10;S5ddLJSEcMjQQBljk2kd8pIchqFviIU7+dZhFNgW2rZ4lXBX61GSvGqHFUtDiQ0tSsr/dmcnvenq&#10;lv4cv2RVt/n16cfnd2P3xvSfu/c3UJG6+BD/u9fWQDqeyH55I09Az+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ZqRwgAAAN0AAAAPAAAAAAAAAAAAAAAAAJgCAABkcnMvZG93&#10;bnJldi54bWxQSwUGAAAAAAQABAD1AAAAhwMAAAAA&#10;" path="m,68r6,l6,62r,-6l6,12,6,6,,6,,,37,,31,r,6l25,6r,6l25,31r25,l50,12r,-6l44,6,44,,75,r,6l68,6r,6l68,56r,6l68,68r7,l44,68r6,l50,62r,-6l50,37r-25,l25,56r,6l31,62r,6l37,68,,68xe" fillcolor="#1c1c1c" stroked="f">
                    <v:path arrowok="t" o:connecttype="custom" o:connectlocs="0,68;6,68;6,62;6,56;6,12;6,6;0,6;0,0;37,0;31,0;31,6;25,6;25,12;25,31;50,31;50,12;50,6;44,6;44,0;75,0;75,6;68,6;68,12;68,56;68,62;68,68;75,68;44,68;50,68;50,62;50,56;50,37;25,37;25,56;25,62;31,62;31,68;37,68;0,68" o:connectangles="0,0,0,0,0,0,0,0,0,0,0,0,0,0,0,0,0,0,0,0,0,0,0,0,0,0,0,0,0,0,0,0,0,0,0,0,0,0,0"/>
                  </v:shape>
                  <v:shape id="Freeform 1102" o:spid="_x0000_s1509" style="position:absolute;left:2249;top:3662;width:68;height:68;visibility:visible;mso-wrap-style:square;v-text-anchor:top" coordsize="6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kGZMYA&#10;AADdAAAADwAAAGRycy9kb3ducmV2LnhtbESP3WrCQBSE7wu+w3KE3hTdaKtIdBUVCvVC/Eke4JA9&#10;+cHs2ZBdY3z7bkHo5TAz3zCrTW9q0VHrKssKJuMIBHFmdcWFgjT5Hi1AOI+ssbZMCp7kYLMevK0w&#10;1vbBF+quvhABwi5GBaX3TSyly0oy6Ma2IQ5ebluDPsi2kLrFR4CbWk6jaC4NVhwWSmxoX1J2u96N&#10;gl16+Kg06Uty6g758StJ8/PzptT7sN8uQXjq/X/41f7RCj5niwn8vQ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CkGZMYAAADdAAAADwAAAAAAAAAAAAAAAACYAgAAZHJz&#10;L2Rvd25yZXYueG1sUEsFBgAAAAAEAAQA9QAAAIsDAAAAAA==&#10;" path="m12,68r7,l25,68r,-6l25,56,25,6r-6,l12,6,6,6r,6l,12r,6l,,68,r,18l68,12r-6,l62,6r-6,l50,6r-7,l43,56r,6l43,68r7,l12,68xe" fillcolor="#1c1c1c" stroked="f">
                    <v:path arrowok="t" o:connecttype="custom" o:connectlocs="12,68;19,68;25,68;25,62;25,56;25,6;19,6;12,6;6,6;6,12;0,12;0,18;0,0;68,0;68,18;68,12;62,12;62,6;56,6;50,6;43,6;43,56;43,62;43,68;50,68;12,68" o:connectangles="0,0,0,0,0,0,0,0,0,0,0,0,0,0,0,0,0,0,0,0,0,0,0,0,0,0"/>
                  </v:shape>
                  <v:shape id="Freeform 1103" o:spid="_x0000_s1510" style="position:absolute;left:2330;top:3662;width:55;height:74;visibility:visible;mso-wrap-style:square;v-text-anchor:top" coordsize="5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NHVcYA&#10;AADdAAAADwAAAGRycy9kb3ducmV2LnhtbESPQWvCQBSE7wX/w/IEL6KbWioSXUWshSq91Aji7ZF9&#10;ZoPZtyG7jfHfu0Khx2FmvmEWq85WoqXGl44VvI4TEMS50yUXCo7Z52gGwgdkjZVjUnAnD6tl72WB&#10;qXY3/qH2EAoRIexTVGBCqFMpfW7Ioh+7mjh6F9dYDFE2hdQN3iLcVnKSJFNpseS4YLCmjaH8evi1&#10;CvbZdPttzHn4Ue2v7fqUXYY7lEoN+t16DiJQF/7Df+0vreDtfTaB55v4BOTy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4NHVcYAAADdAAAADwAAAAAAAAAAAAAAAACYAgAAZHJz&#10;L2Rvd25yZXYueG1sUEsFBgAAAAAEAAQA9QAAAIsDAAAAAA==&#10;" path="m55,31r-37,l18,37r,6l18,49r6,l24,56r7,l31,62r6,l43,62r,-6l49,56r,-7l55,49r,7l49,56r,6l49,68r-6,l37,68r,6l31,74r-7,l18,74r,-6l12,68r-6,l6,62,,62,,56,,49,,43,,37,,31,,25,,18,,12r6,l6,6r6,l12,r6,l24,r7,l37,r6,l43,6r6,l49,12r6,l55,18r,7l55,31xm37,25r,-7l37,12r,-6l31,6,31,,24,r,6l18,6r,6l18,18r,7l37,25xe" fillcolor="#1c1c1c" stroked="f">
                    <v:path arrowok="t" o:connecttype="custom" o:connectlocs="18,31;18,43;24,49;31,56;37,62;43,56;49,49;55,56;49,62;43,68;37,74;24,74;18,68;6,68;0,62;0,49;0,37;0,25;0,12;6,6;12,0;24,0;37,0;43,6;49,12;55,18;55,31;37,18;37,6;31,0;24,6;18,12;18,25" o:connectangles="0,0,0,0,0,0,0,0,0,0,0,0,0,0,0,0,0,0,0,0,0,0,0,0,0,0,0,0,0,0,0,0,0"/>
                    <o:lock v:ext="edit" verticies="t"/>
                  </v:shape>
                  <v:shape id="Freeform 1104" o:spid="_x0000_s1511" style="position:absolute;left:2392;top:3662;width:80;height:105;visibility:visible;mso-wrap-style:square;v-text-anchor:top" coordsize="80,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SW9sIA&#10;AADdAAAADwAAAGRycy9kb3ducmV2LnhtbESPzarCMBSE9xd8h3AENxdNVa6UahQVRLf+ILg7NMe2&#10;2JyEJmp9eyMIdznMzDfMbNGaWjyo8ZVlBcNBAoI4t7riQsHpuOmnIHxA1lhbJgUv8rCYd35mmGn7&#10;5D09DqEQEcI+QwVlCC6T0uclGfQD64ijd7WNwRBlU0jd4DPCTS1HSTKRBiuOCyU6WpeU3w53oyDV&#10;xwutzzvpflcv1+LWDEfeKNXrtsspiEBt+A9/2zutYPyXjuHzJj4BOX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NJb2wgAAAN0AAAAPAAAAAAAAAAAAAAAAAJgCAABkcnMvZG93&#10;bnJldi54bWxQSwUGAAAAAAQABAD1AAAAhwMAAAAA&#10;" path="m30,62r,31l30,99r7,l43,99r,6l,105,,99r6,l6,93r6,l12,87r,-75l6,12,6,6,,,30,r,12l30,6r7,l37,r6,l49,r6,l61,r,6l68,6r,6l74,12r,6l74,25r,6l80,31r,6l74,37r,6l74,49r,7l74,62r-6,l68,68r-7,l55,74r-6,l43,74r,-6l37,68r-7,l30,62xm30,56r,6l37,62r6,l43,68r,-6l49,62r,-6l55,56r,-7l55,43r,-6l55,31r,-6l55,18,49,12r,-6l43,6r-6,l37,12r-7,l30,18r,38xe" fillcolor="#1c1c1c" stroked="f">
                    <v:path arrowok="t" o:connecttype="custom" o:connectlocs="30,93;37,99;43,105;0,99;6,93;12,87;6,12;0,0;30,12;37,6;43,0;55,0;61,6;68,12;74,18;74,31;80,37;74,43;74,56;68,62;61,68;49,74;43,68;30,68;30,56;37,62;43,68;49,62;55,56;55,43;55,31;55,18;49,6;37,6;30,12;30,56" o:connectangles="0,0,0,0,0,0,0,0,0,0,0,0,0,0,0,0,0,0,0,0,0,0,0,0,0,0,0,0,0,0,0,0,0,0,0,0"/>
                    <o:lock v:ext="edit" verticies="t"/>
                  </v:shape>
                  <v:shape id="Freeform 1105" o:spid="_x0000_s1512" style="position:absolute;left:2478;top:3662;width:75;height:68;visibility:visible;mso-wrap-style:square;v-text-anchor:top" coordsize="7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xsLcQA&#10;AADdAAAADwAAAGRycy9kb3ducmV2LnhtbESPzYoCMRCE78K+Q+gFb5pZ1xEZjSKLC6Je1L3srZn0&#10;/OCkM0yixrc3guCxqKqvqPkymEZcqXO1ZQVfwwQEcW51zaWCv9PvYArCeWSNjWVScCcHy8VHb46Z&#10;tjc+0PXoSxEh7DJUUHnfZlK6vCKDbmhb4ugVtjPoo+xKqTu8Rbhp5ChJJtJgzXGhwpZ+KsrPx4tR&#10;sLsXbtdsW9qPxsUk2NV/ug6pUv3PsJqB8BT8O/xqb7SC73Q6hueb+AT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sbC3EAAAA3QAAAA8AAAAAAAAAAAAAAAAAmAIAAGRycy9k&#10;b3ducmV2LnhtbFBLBQYAAAAABAAEAPUAAACJAwAAAAA=&#10;" path="m,l44,r6,l56,r6,l62,6r6,l68,12r,6l68,25r,6l62,31r-6,l62,37r6,l75,43r,6l75,56r,6l68,62r,6l62,68r-6,l50,68r-6,l,68r6,l13,68r,-6l13,56r,-38l13,12r,-6l6,6,6,,,xm31,31r6,l44,31r6,l50,25r,-7l50,12r,-6l44,6r-7,l31,6r,25xm31,37r,25l37,62r,6l44,68r,-6l50,62r,-6l56,56r,-7l56,43r-6,l50,37r-6,l37,37r-6,xe" fillcolor="#1c1c1c" stroked="f">
                    <v:path arrowok="t" o:connecttype="custom" o:connectlocs="44,0;56,0;62,6;68,12;68,25;62,31;62,37;75,43;75,56;68,62;62,68;50,68;0,68;13,68;13,56;13,12;6,6;0,0;37,31;50,31;50,18;50,6;37,6;31,31;31,62;37,68;44,62;50,56;56,49;50,43;44,37;31,37" o:connectangles="0,0,0,0,0,0,0,0,0,0,0,0,0,0,0,0,0,0,0,0,0,0,0,0,0,0,0,0,0,0,0,0"/>
                    <o:lock v:ext="edit" verticies="t"/>
                  </v:shape>
                  <v:shape id="Freeform 1106" o:spid="_x0000_s1513" style="position:absolute;left:2565;top:3662;width:68;height:74;visibility:visible;mso-wrap-style:square;v-text-anchor:top" coordsize="6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xNPcYA&#10;AADdAAAADwAAAGRycy9kb3ducmV2LnhtbESPQWvCQBSE7wX/w/IEb3WjYklTV6lioQU9NBXx+Mi+&#10;JrHZt2F31eTfd4VCj8PMfMMsVp1pxJWcry0rmIwTEMSF1TWXCg5fb48pCB+QNTaWSUFPHlbLwcMC&#10;M21v/EnXPJQiQthnqKAKoc2k9EVFBv3YtsTR+7bOYIjSlVI7vEW4aeQ0SZ6kwZrjQoUtbSoqfvKL&#10;UfDR07Yu3F7i7jntN+vzscxPR6VGw+71BUSgLvyH/9rvWsFsns7h/iY+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xNPcYAAADdAAAADwAAAAAAAAAAAAAAAACYAgAAZHJz&#10;L2Rvd25yZXYueG1sUEsFBgAAAAAEAAQA9QAAAIsDAAAAAA==&#10;" path="m37,62r-6,l31,68r-6,l19,68r,6l12,74r,-6l6,68r,-6l,62,,56,,49r6,l6,43r6,l12,37r7,l25,37r,-6l31,31r6,l37,25r,-7l37,12r,-6l31,6r-6,l19,6r,6l25,12r,6l25,25r-6,l19,31r-7,l12,25r-6,l6,18,,18r6,l6,12,6,6r6,l12,r7,l25,r6,l37,r6,l50,r,6l56,6r,6l62,12r,6l62,25r,31l62,62r6,l68,68r-6,l56,68r,6l50,74r,-6l43,68r-6,l37,62xm37,56r,-25l31,37r-6,l25,43r,6l25,56r6,6l31,56r6,xe" fillcolor="#1c1c1c" stroked="f">
                    <v:path arrowok="t" o:connecttype="custom" o:connectlocs="31,62;25,68;19,74;12,68;6,62;0,56;6,49;12,43;19,37;25,31;37,31;37,18;37,6;25,6;19,12;25,18;19,25;12,31;6,25;0,18;6,12;12,6;19,0;31,0;43,0;50,6;56,12;62,18;62,56;68,62;62,68;56,74;50,68;37,68;37,56;31,37;25,43;25,56;31,56" o:connectangles="0,0,0,0,0,0,0,0,0,0,0,0,0,0,0,0,0,0,0,0,0,0,0,0,0,0,0,0,0,0,0,0,0,0,0,0,0,0,0"/>
                    <o:lock v:ext="edit" verticies="t"/>
                  </v:shape>
                  <v:shape id="Freeform 1107" o:spid="_x0000_s1514" style="position:absolute;left:2639;top:3662;width:81;height:74;visibility:visible;mso-wrap-style:square;v-text-anchor:top" coordsize="8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B0accA&#10;AADdAAAADwAAAGRycy9kb3ducmV2LnhtbESPT2sCMRTE74V+h/AKvdWsrRVZjbIILUV78Q+Ct8fm&#10;mV3cvCxJ1NVPbwoFj8PM/IaZzDrbiDP5UDtW0O9lIIhLp2s2Crabr7cRiBCRNTaOScGVAsymz08T&#10;zLW78IrO62hEgnDIUUEVY5tLGcqKLIaea4mTd3DeYkzSG6k9XhLcNvI9y4bSYs1pocKW5hWVx/XJ&#10;KpC/1+99MzD+tl0sl6djUeBubpR6femKMYhIXXyE/9s/WsHH52gIf2/S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QdGnHAAAA3QAAAA8AAAAAAAAAAAAAAAAAmAIAAGRy&#10;cy9kb3ducmV2LnhtbFBLBQYAAAAABAAEAPUAAACMAwAAAAA=&#10;" path="m44,68r6,l50,62r,-6l50,6,31,6r,31l31,43r,6l31,56r,6l25,62r,6l19,68r,6l13,74r-6,l7,68,,68,,62,,56,,49r7,l13,49r6,l19,56r,6l25,62r,-6l25,49r,-6l25,37r,-25l25,6r-6,l19,,81,r,6l75,6r,6l75,56r,6l75,68r6,l44,68xe" fillcolor="#1c1c1c" stroked="f">
                    <v:path arrowok="t" o:connecttype="custom" o:connectlocs="44,68;50,68;50,62;50,56;50,6;31,6;31,37;31,43;31,49;31,56;31,62;25,62;25,68;19,68;19,74;13,74;7,74;7,68;0,68;0,62;0,56;0,49;7,49;13,49;19,49;19,56;19,62;25,62;25,56;25,49;25,43;25,37;25,12;25,6;19,6;19,0;81,0;81,6;75,6;75,12;75,56;75,62;75,68;81,68;44,68" o:connectangles="0,0,0,0,0,0,0,0,0,0,0,0,0,0,0,0,0,0,0,0,0,0,0,0,0,0,0,0,0,0,0,0,0,0,0,0,0,0,0,0,0,0,0,0,0"/>
                  </v:shape>
                  <v:shape id="Freeform 1108" o:spid="_x0000_s1515" style="position:absolute;left:2769;top:3662;width:93;height:68;visibility:visible;mso-wrap-style:square;v-text-anchor:top" coordsize="9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Gp3cYA&#10;AADdAAAADwAAAGRycy9kb3ducmV2LnhtbESPT2vCQBTE74V+h+UJ3pqNLf5LXaUKQsFLjYLXR/Y1&#10;mzb7NmRXk3z7rlDwOMzMb5jVpre1uFHrK8cKJkkKgrhwuuJSwfm0f1mA8AFZY+2YFAzkYbN+flph&#10;pl3HR7rloRQRwj5DBSaEJpPSF4Ys+sQ1xNH7dq3FEGVbSt1iF+G2lq9pOpMWK44LBhvaGSp+86tV&#10;kC5n28t8+uOP121RH8xOl8NXUGo86j/eQQTqwyP83/7UCt6miznc38Qn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LGp3cYAAADdAAAADwAAAAAAAAAAAAAAAACYAgAAZHJz&#10;L2Rvd25yZXYueG1sUEsFBgAAAAAEAAQA9QAAAIsDAAAAAA==&#10;" path="m,l31,,50,43,69,,93,r,6l87,6r,6l87,56r,6l87,68r6,l56,68r6,l62,62r7,l69,56r,-44l44,68r-6,l13,12r,44l13,62r,6l19,68,,68r7,l7,62r,-6l7,12,7,6,,6,,xe" fillcolor="#1c1c1c" stroked="f">
                    <v:path arrowok="t" o:connecttype="custom" o:connectlocs="0,0;31,0;50,43;69,0;93,0;93,6;87,6;87,12;87,56;87,62;87,68;93,68;56,68;62,68;62,62;69,62;69,56;69,12;44,68;38,68;13,12;13,56;13,62;13,68;19,68;0,68;7,68;7,62;7,56;7,12;7,6;0,6;0,0" o:connectangles="0,0,0,0,0,0,0,0,0,0,0,0,0,0,0,0,0,0,0,0,0,0,0,0,0,0,0,0,0,0,0,0,0"/>
                  </v:shape>
                  <v:shape id="Freeform 1109" o:spid="_x0000_s1516" style="position:absolute;left:2875;top:3662;width:62;height:74;visibility:visible;mso-wrap-style:square;v-text-anchor:top" coordsize="6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clz8QA&#10;AADdAAAADwAAAGRycy9kb3ducmV2LnhtbERPz0/CMBS+m/A/NI/Em3RCkDEpBDAGb8ogeH1Zn9vC&#10;+rq0dQz+enow8fjl+71Y9aYRHTlfW1bwPEpAEBdW11wqOB7en1IQPiBrbCyTgit5WC0HDwvMtL3w&#10;nro8lCKGsM9QQRVCm0npi4oM+pFtiSP3Y53BEKErpXZ4ieGmkeMkeZEGa44NFba0rag4579Gwdcu&#10;3U5PM+e/826ix5vPt24zvyn1OOzXryAC9eFf/Of+0Aom0zTOjW/i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XJc/EAAAA3QAAAA8AAAAAAAAAAAAAAAAAmAIAAGRycy9k&#10;b3ducmV2LnhtbFBLBQYAAAAABAAEAPUAAACJAwAAAAA=&#10;" path="m62,31r-44,l18,37r7,l25,43r,6l25,56r6,l31,62r6,l43,62r6,l49,56r7,l56,49r6,l62,56r-6,l56,62r-7,l49,68r-6,l43,74r-6,l31,74r-6,l18,74r,-6l12,68r,-6l6,62r,-6l6,49,,49,,43,,37,,31,,25,,18r6,l6,12,12,6r6,l18,r7,l31,r6,l43,r6,l49,6r7,l56,12r,6l56,25r6,l62,31xm43,25r,-7l43,12r-6,l37,6r-6,l31,r,6l25,6r,6l18,18r,7l43,25xe" fillcolor="#1c1c1c" stroked="f">
                    <v:path arrowok="t" o:connecttype="custom" o:connectlocs="18,31;25,37;25,49;31,56;37,62;49,62;56,56;62,49;56,56;49,62;43,68;37,74;25,74;18,68;12,62;6,56;0,49;0,37;0,25;6,18;12,6;18,0;31,0;43,0;49,6;56,12;56,25;62,31;43,18;37,12;31,6;31,6;25,12;18,25" o:connectangles="0,0,0,0,0,0,0,0,0,0,0,0,0,0,0,0,0,0,0,0,0,0,0,0,0,0,0,0,0,0,0,0,0,0"/>
                    <o:lock v:ext="edit" verticies="t"/>
                  </v:shape>
                  <v:shape id="Freeform 1110" o:spid="_x0000_s1517" style="position:absolute;left:2937;top:3662;width:111;height:68;visibility:visible;mso-wrap-style:square;v-text-anchor:top" coordsize="11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t9P8YA&#10;AADdAAAADwAAAGRycy9kb3ducmV2LnhtbESPT2sCMRTE70K/Q3hCL0WzKsq6GqUU+u8iVL14e2ye&#10;m9XNS9ikuvbTN4WCx2FmfsMs151txIXaUDtWMBpmIIhLp2uuFOx3r4McRIjIGhvHpOBGAdarh94S&#10;C+2u/EWXbaxEgnAoUIGJ0RdShtKQxTB0njh5R9dajEm2ldQtXhPcNnKcZTNpsea0YNDTi6HyvP22&#10;Ck6bccgNjp4+37Kc3/3m8DOde6Ue+93zAkSkLt7D/+0PrWAyzefw9yY9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4t9P8YAAADdAAAADwAAAAAAAAAAAAAAAACYAgAAZHJz&#10;L2Rvd25yZXYueG1sUEsFBgAAAAAEAAQA9QAAAIsDAAAAAA==&#10;" path="m37,68r6,l43,62r6,l49,56r,-19l43,37r,6l25,68,,68r6,l6,62r6,l18,43r,-6l25,37r6,l31,31r6,l31,31r,-6l31,18r-6,l25,12r,-6l18,6r,6l18,18r-6,l6,18r,-6l6,6,6,r6,l18,r7,l25,6r6,l31,12r,6l37,18r,7l37,31r6,l49,31r,-19l49,6r-6,l43,,37,,74,r,6l68,6r,6l68,31r6,l80,31r,-6l80,18r,-6l86,12r,-6l86,r7,l99,r6,l111,6r,6l111,18r-6,l99,18r,-6l93,12r,-6l93,12r-7,l86,18r,7l80,25r,6l86,31r,6l93,37r,6l99,43r6,19l105,68r6,l86,68,74,43r,-6l68,37r,25l68,68r6,l37,68xe" fillcolor="#1c1c1c" stroked="f">
                    <v:path arrowok="t" o:connecttype="custom" o:connectlocs="43,68;49,62;49,37;43,43;0,68;6,62;18,43;25,37;31,31;31,31;31,18;25,12;18,6;18,18;6,18;6,6;12,0;25,0;31,6;31,18;37,25;43,31;49,12;43,6;37,0;74,6;68,12;74,31;80,25;80,12;86,6;93,0;105,0;111,12;105,18;99,12;93,6;86,12;86,25;80,31;86,37;93,43;105,62;111,68;74,43;68,37;68,68;37,68" o:connectangles="0,0,0,0,0,0,0,0,0,0,0,0,0,0,0,0,0,0,0,0,0,0,0,0,0,0,0,0,0,0,0,0,0,0,0,0,0,0,0,0,0,0,0,0,0,0,0,0"/>
                  </v:shape>
                  <v:shape id="Freeform 1111" o:spid="_x0000_s1518" style="position:absolute;left:3048;top:3662;width:75;height:87;visibility:visible;mso-wrap-style:square;v-text-anchor:top" coordsize="7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sAScUA&#10;AADdAAAADwAAAGRycy9kb3ducmV2LnhtbERPy2rCQBTdF/oPwy10U3TSlsoYHUX6AHfiA3V5yVyT&#10;2MydNDOa6Nc7i4LLw3mPp52txJkaXzrW8NpPQBBnzpSca9isf3oKhA/IBivHpOFCHqaTx4cxpsa1&#10;vKTzKuQihrBPUUMRQp1K6bOCLPq+q4kjd3CNxRBhk0vTYBvDbSXfkmQgLZYcGwqs6bOg7Hd1shqu&#10;7ZdVfy+77ltdT1vVLvZqdtxr/fzUzUYgAnXhLv53z42G949h3B/fxCcgJ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CwBJxQAAAN0AAAAPAAAAAAAAAAAAAAAAAJgCAABkcnMv&#10;ZG93bnJldi54bWxQSwUGAAAAAAQABAD1AAAAigMAAAAA&#10;" path="m75,r,6l68,6r,6l68,56r,6l68,68r7,l75,87r,-7l68,80r,-6l62,74r-6,l56,68r-6,l31,68r-6,l19,74r-6,l13,80r-7,l6,87,,87,,68r6,l13,62r,-6l19,56r,-7l19,43r,-6l19,31r6,l25,25r,-7l25,12r,-6l19,6,19,,13,,75,xm50,6l25,6r,12l25,25r,6l25,37r,6l25,49r,7l19,56r,6l19,68r18,l44,68r,-6l50,56,50,6xe" fillcolor="#1c1c1c" stroked="f">
                    <v:path arrowok="t" o:connecttype="custom" o:connectlocs="75,0;75,6;68,6;68,12;68,56;68,62;68,68;75,68;75,87;75,80;68,80;68,74;62,74;56,74;56,68;50,68;31,68;25,68;19,74;13,74;13,80;6,80;6,87;0,87;0,68;6,68;13,62;13,56;19,56;19,49;19,43;19,37;19,31;25,31;25,25;25,18;25,12;25,6;19,6;19,0;13,0;75,0;50,6;25,6;25,18;25,25;25,31;25,37;25,43;25,49;25,56;19,56;19,62;19,68;37,68;44,68;44,62;50,56;50,6" o:connectangles="0,0,0,0,0,0,0,0,0,0,0,0,0,0,0,0,0,0,0,0,0,0,0,0,0,0,0,0,0,0,0,0,0,0,0,0,0,0,0,0,0,0,0,0,0,0,0,0,0,0,0,0,0,0,0,0,0,0,0"/>
                    <o:lock v:ext="edit" verticies="t"/>
                  </v:shape>
                  <v:shape id="Freeform 1112" o:spid="_x0000_s1519" style="position:absolute;left:3129;top:3662;width:74;height:105;visibility:visible;mso-wrap-style:square;v-text-anchor:top" coordsize="74,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o7YcUA&#10;AADdAAAADwAAAGRycy9kb3ducmV2LnhtbESPQWvCQBSE70L/w/IK3nQTi1JTN6GIhYinpqXo7ZF9&#10;TUKzb0N2jfHfu0LB4zAz3zCbbDStGKh3jWUF8TwCQVxa3XCl4PvrY/YKwnlkja1lUnAlB1n6NNlg&#10;ou2FP2kofCUChF2CCmrvu0RKV9Zk0M1tRxy8X9sb9EH2ldQ9XgLctHIRRStpsOGwUGNH25rKv+Js&#10;FKxoMKedoeiQH9c/+7Gyy7jIlZo+j+9vIDyN/hH+b+dawctyHcP9TXgCMr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OjthxQAAAN0AAAAPAAAAAAAAAAAAAAAAAJgCAABkcnMv&#10;ZG93bnJldi54bWxQSwUGAAAAAAQABAD1AAAAigMAAAAA&#10;" path="m37,74l12,18r,-6l12,6,6,6,,6,,,37,r,6l31,6r,6l37,12r,6l49,43,56,25r,-7l62,18r,-6l62,6r-6,l56,,74,r,6l68,6r,6l68,18r-6,l43,74r,6l37,80r,7l37,93r-6,l31,99r-6,l25,105r-7,l12,105r,-6l6,99r,-6l6,87r,-7l12,80r6,l18,87r7,l25,93r,6l25,93r6,l31,87r6,l37,80r,-6xe" fillcolor="#1c1c1c" stroked="f">
                    <v:path arrowok="t" o:connecttype="custom" o:connectlocs="37,74;12,18;12,12;12,6;6,6;0,6;0,0;37,0;37,6;31,6;31,12;37,12;37,18;49,43;56,25;56,18;62,18;62,12;62,6;56,6;56,0;74,0;74,6;68,6;68,12;68,18;62,18;43,74;43,80;37,80;37,87;37,93;31,93;31,99;25,99;25,105;18,105;12,105;12,99;6,99;6,93;6,87;6,80;12,80;18,80;18,87;25,87;25,93;25,99;25,93;31,93;31,87;37,87;37,80;37,74" o:connectangles="0,0,0,0,0,0,0,0,0,0,0,0,0,0,0,0,0,0,0,0,0,0,0,0,0,0,0,0,0,0,0,0,0,0,0,0,0,0,0,0,0,0,0,0,0,0,0,0,0,0,0,0,0,0,0"/>
                  </v:shape>
                  <v:shape id="Freeform 1113" o:spid="_x0000_s1520" style="position:absolute;left:1914;top:3836;width:81;height:68;visibility:visible;mso-wrap-style:square;v-text-anchor:top" coordsize="8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Ay4cYA&#10;AADdAAAADwAAAGRycy9kb3ducmV2LnhtbESPQWsCMRSE7wX/Q3iCF9GsirauRim1Qg9etFI9PjbP&#10;3dXkZdmkuv57IxR6HGbmG2a+bKwRV6p96VjBoJ+AIM6cLjlXsP9e995A+ICs0TgmBXfysFy0XuaY&#10;anfjLV13IRcRwj5FBUUIVSqlzwqy6PuuIo7eydUWQ5R1LnWNtwi3Rg6TZCItlhwXCqzoo6Dssvu1&#10;Cszn6cyJGf80h+PqHLqbzWuXvVKddvM+AxGoCf/hv/aXVjAaT4fwfBOfgFw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Ay4cYAAADdAAAADwAAAAAAAAAAAAAAAACYAgAAZHJz&#10;L2Rvd25yZXYueG1sUEsFBgAAAAAEAAQA9QAAAIsDAAAAAA==&#10;" path="m81,l75,r,6l75,12r,43l75,62r,6l81,68r-37,l50,68r,-6l50,55,50,,31,r,55l31,62r,6l38,68,,68r7,l7,62r6,l13,55r,-43l13,6,7,6,7,,,,81,xe" fillcolor="#1c1c1c" stroked="f">
                    <v:path arrowok="t" o:connecttype="custom" o:connectlocs="81,0;75,0;75,6;75,12;75,55;75,62;75,68;81,68;44,68;50,68;50,62;50,55;50,0;31,0;31,55;31,62;31,68;38,68;0,68;7,68;7,62;13,62;13,55;13,12;13,6;7,6;7,0;0,0;81,0" o:connectangles="0,0,0,0,0,0,0,0,0,0,0,0,0,0,0,0,0,0,0,0,0,0,0,0,0,0,0,0,0"/>
                  </v:shape>
                  <v:shape id="Freeform 1114" o:spid="_x0000_s1521" style="position:absolute;left:2007;top:3829;width:62;height:75;visibility:visible;mso-wrap-style:square;v-text-anchor:top" coordsize="6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n8ZMYA&#10;AADdAAAADwAAAGRycy9kb3ducmV2LnhtbESP3WrCQBSE7wu+w3IKvaubaq2auoq0VLyR+vcAx+xp&#10;EsyeDdmjpj69KxR6OczMN8xk1rpKnakJpWcDL90EFHHmbcm5gf3u63kEKgiyxcozGfilALNp52GC&#10;qfUX3tB5K7mKEA4pGihE6lTrkBXkMHR9TRy9H984lCibXNsGLxHuKt1LkjftsOS4UGBNHwVlx+3J&#10;GVh/nng93vvhdcWvw8NiJd/XRIx5emzn76CEWvkP/7WX1kB/MO7D/U18Anp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n8ZMYAAADdAAAADwAAAAAAAAAAAAAAAACYAgAAZHJz&#10;L2Rvd25yZXYueG1sUEsFBgAAAAAEAAQA9QAAAIsDAAAAAA==&#10;" path="m31,r7,l38,7r6,l50,7r,6l56,13r,6l62,19r,6l62,31r,7l62,44r,6l62,56r,6l56,62r,7l50,69r,6l44,75r-6,l31,75r-6,l19,75r-6,l13,69r-6,l7,62,,62,,56,,50,,44,,38,,31,,25,,19r7,l7,13r6,l13,7r6,l25,7,25,r6,xm31,7r-6,l25,13r,6l19,19r,6l19,31r,7l19,44r,6l19,56r,6l25,62r,7l31,75r7,l38,69r6,l44,62r,-6l44,50r,-6l44,38r,-7l44,25r,-6l44,13r-6,l38,7r-7,xe" fillcolor="#1c1c1c" stroked="f">
                    <v:path arrowok="t" o:connecttype="custom" o:connectlocs="38,0;44,7;50,13;56,19;62,25;62,38;62,50;62,62;56,69;50,75;38,75;25,75;13,75;7,69;0,62;0,50;0,38;0,25;7,19;13,13;19,7;25,0;31,7;25,13;19,19;19,31;19,44;19,56;25,62;31,75;38,69;44,62;44,50;44,38;44,25;44,13;38,7" o:connectangles="0,0,0,0,0,0,0,0,0,0,0,0,0,0,0,0,0,0,0,0,0,0,0,0,0,0,0,0,0,0,0,0,0,0,0,0,0"/>
                    <o:lock v:ext="edit" verticies="t"/>
                  </v:shape>
                  <v:shape id="Freeform 1115" o:spid="_x0000_s1522" style="position:absolute;left:2082;top:3829;width:62;height:75;visibility:visible;mso-wrap-style:square;v-text-anchor:top" coordsize="6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qvvMcA&#10;AADdAAAADwAAAGRycy9kb3ducmV2LnhtbESPT2vCQBTE70K/w/IKvenGPymaukopLbQHwUaFHh/Z&#10;ZxKafbtmtzF++64geBxm5jfMct2bRnTU+tqygvEoAUFcWF1zqWC/+xjOQfiArLGxTAou5GG9ehgs&#10;MdP2zN/U5aEUEcI+QwVVCC6T0hcVGfQj64ijd7StwRBlW0rd4jnCTSMnSfIsDdYcFyp09FZR8Zv/&#10;GQXvxZd17rBJxz9Nejp203KHYavU02P/+gIiUB/u4Vv7UyuYposZXN/EJy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Kr7zHAAAA3QAAAA8AAAAAAAAAAAAAAAAAmAIAAGRy&#10;cy9kb3ducmV2LnhtbFBLBQYAAAAABAAEAPUAAACMAwAAAAA=&#10;" path="m62,56r,6l55,62r,7l49,69r,6l43,75r-6,l31,75r-6,l18,75r-6,l12,69,6,62r,-6l6,50,,50,,44,,38,,31r6,l6,25r,-6l12,19r,-6l18,7r7,l31,r6,l43,r,7l49,7r6,l55,13r,6l62,19r,6l55,25r,6l49,31r-6,l43,25r-6,l37,19r,-6l37,7r-6,l31,13r-6,l25,19r,6l25,31r,7l25,44r,6l25,56r6,l31,62r6,l43,62r,7l49,62r6,l55,56r7,xe" fillcolor="#1c1c1c" stroked="f">
                    <v:path arrowok="t" o:connecttype="custom" o:connectlocs="62,62;55,69;49,75;37,75;25,75;12,75;6,62;6,50;0,44;0,31;6,25;12,19;18,7;31,0;43,0;49,7;55,13;62,19;55,25;49,31;43,25;37,19;37,7;31,13;25,19;25,31;25,44;25,56;31,62;43,62;49,62;55,56" o:connectangles="0,0,0,0,0,0,0,0,0,0,0,0,0,0,0,0,0,0,0,0,0,0,0,0,0,0,0,0,0,0,0,0"/>
                  </v:shape>
                  <v:shape id="Freeform 1116" o:spid="_x0000_s1523" style="position:absolute;left:2150;top:3836;width:68;height:68;visibility:visible;mso-wrap-style:square;v-text-anchor:top" coordsize="6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uWusYA&#10;AADdAAAADwAAAGRycy9kb3ducmV2LnhtbESP3WrCQBSE7wu+w3IEb4putCoaXaUtFOqF+JM8wCF7&#10;8oPZsyG7jfHtu0Khl8PMfMNs972pRUetqywrmE4iEMSZ1RUXCtLka7wC4TyyxtoyKXiQg/1u8LLF&#10;WNs7X6i7+kIECLsYFZTeN7GULivJoJvYhjh4uW0N+iDbQuoW7wFuajmLoqU0WHFYKLGhz5Ky2/XH&#10;KPhID6+VJn1JTt0hP86TND8/bkqNhv37BoSn3v+H/9rfWsHbYr2A55vwBOTu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uWusYAAADdAAAADwAAAAAAAAAAAAAAAACYAgAAZHJz&#10;L2Rvd25yZXYueG1sUEsFBgAAAAAEAAQA9QAAAIsDAAAAAA==&#10;" path="m18,68r,-6l25,62r,-7l25,,18,,12,r,6l6,6r,6l,12r,6l,,68,r,18l68,12r,-6l62,6r-6,l56,,49,,43,r,55l43,62r6,l49,68r7,l18,68xe" fillcolor="#1c1c1c" stroked="f">
                    <v:path arrowok="t" o:connecttype="custom" o:connectlocs="18,68;18,62;25,62;25,55;25,0;18,0;12,0;12,6;6,6;6,12;0,12;0,18;0,0;68,0;68,18;68,12;68,6;62,6;56,6;56,0;49,0;43,0;43,55;43,62;49,62;49,68;56,68;18,68" o:connectangles="0,0,0,0,0,0,0,0,0,0,0,0,0,0,0,0,0,0,0,0,0,0,0,0,0,0,0,0"/>
                  </v:shape>
                  <v:shape id="Freeform 1117" o:spid="_x0000_s1524" style="position:absolute;left:2224;top:3836;width:75;height:105;visibility:visible;mso-wrap-style:square;v-text-anchor:top" coordsize="75,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XlL8cA&#10;AADdAAAADwAAAGRycy9kb3ducmV2LnhtbESP0WrCQBRE3wv+w3ILfSm6UatodBUNFPpQhaofcM1e&#10;k9Ts3bC7mvj33UKhj8PMnGGW687U4k7OV5YVDAcJCOLc6ooLBafje38GwgdkjbVlUvAgD+tV72mJ&#10;qbYtf9H9EAoRIexTVFCG0KRS+rwkg35gG+LoXawzGKJ0hdQO2wg3tRwlyVQarDgulNhQVlJ+PdyM&#10;gtt2l32/TXz7Kc+vwyxv3H6zd0q9PHebBYhAXfgP/7U/tILxZD6F3zfx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F5S/HAAAA3QAAAA8AAAAAAAAAAAAAAAAAmAIAAGRy&#10;cy9kb3ducmV2LnhtbFBLBQYAAAAABAAEAPUAAACMAwAAAAA=&#10;" path="m37,74l13,18r,-6l6,12,6,6,,6,,,37,,31,r,6l31,12r,6l44,43,56,24r,-6l56,12r,-6l56,,50,,75,,68,r,6l62,6r,6l62,18,37,74r,6l37,86r-6,l31,93r,6l25,99r-6,l19,105r-6,l13,99r-7,l,99,,93,,86,,80r6,l13,80r6,l19,86r,7l25,93r,-7l31,86r,-6l37,74xe" fillcolor="#1c1c1c" stroked="f">
                    <v:path arrowok="t" o:connecttype="custom" o:connectlocs="37,74;13,18;13,12;6,12;6,6;0,6;0,0;37,0;31,0;31,6;31,12;31,18;44,43;56,24;56,18;56,12;56,6;56,0;50,0;75,0;68,0;68,6;62,6;62,12;62,18;37,74;37,80;37,86;31,86;31,93;31,99;25,99;19,99;19,105;13,105;13,99;6,99;0,99;0,93;0,86;0,80;6,80;13,80;19,80;19,86;19,93;25,93;25,86;31,86;31,80;37,74" o:connectangles="0,0,0,0,0,0,0,0,0,0,0,0,0,0,0,0,0,0,0,0,0,0,0,0,0,0,0,0,0,0,0,0,0,0,0,0,0,0,0,0,0,0,0,0,0,0,0,0,0,0,0"/>
                  </v:shape>
                  <v:shape id="Freeform 1118" o:spid="_x0000_s1525" style="position:absolute;left:2305;top:3836;width:74;height:68;visibility:visible;mso-wrap-style:square;v-text-anchor:top" coordsize="7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5okcYA&#10;AADdAAAADwAAAGRycy9kb3ducmV2LnhtbESPT0sDMRTE70K/Q3hCL2KzttbWtWkpBXWhp/7x/tg8&#10;N2s3L2sSu+u3NwWhx2FmfsMsVr1txJl8qB0reBhlIIhLp2uuFBwPr/dzECEia2wck4JfCrBaDm4W&#10;mGvX8Y7O+1iJBOGQowITY5tLGUpDFsPItcTJ+3TeYkzSV1J77BLcNnKcZU/SYs1pwWBLG0Plaf9j&#10;FXTvxfZ7Th9bmpiDi19vjzt/Vyg1vO3XLyAi9fEa/m8XWsFk+jyDy5v0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n5okcYAAADdAAAADwAAAAAAAAAAAAAAAACYAgAAZHJz&#10;L2Rvd25yZXYueG1sUEsFBgAAAAAEAAQA9QAAAIsDAAAAAA==&#10;" path="m74,r,6l68,6r,6l68,55r,7l74,62r,6l43,68r,-6l49,62r,-7l49,,25,r,55l31,55r,7l31,68r6,l,68r6,l6,62r,-7l6,12,6,6,6,,,,74,xe" fillcolor="#1c1c1c" stroked="f">
                    <v:path arrowok="t" o:connecttype="custom" o:connectlocs="74,0;74,6;68,6;68,12;68,55;68,62;74,62;74,68;43,68;43,62;49,62;49,55;49,0;25,0;25,55;31,55;31,62;31,68;37,68;0,68;6,68;6,62;6,55;6,12;6,6;6,0;0,0;74,0" o:connectangles="0,0,0,0,0,0,0,0,0,0,0,0,0,0,0,0,0,0,0,0,0,0,0,0,0,0,0,0"/>
                  </v:shape>
                  <v:shape id="Freeform 1119" o:spid="_x0000_s1526" style="position:absolute;left:2385;top:3836;width:81;height:68;visibility:visible;mso-wrap-style:square;v-text-anchor:top" coordsize="8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gFC8MA&#10;AADdAAAADwAAAGRycy9kb3ducmV2LnhtbERPSWsCMRS+F/wP4Qm9iGZscRsnSukCPXhxQT0+Js9Z&#10;TF6GSarTf98chB4/vj1bd9aIG7W+cqxgPEpAEOdOV1woOOy/hnMQPiBrNI5JwS95WK96Txmm2t15&#10;S7ddKEQMYZ+igjKEJpXS5yVZ9CPXEEfu4lqLIcK2kLrFewy3Rr4kyVRarDg2lNjQe0n5dfdjFZjP&#10;S82JmRy70/mjDoPNZjZgr9Rzv3tbggjUhX/xw/2tFbxOFnFufBOf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IgFC8MAAADdAAAADwAAAAAAAAAAAAAAAACYAgAAZHJzL2Rv&#10;d25yZXYueG1sUEsFBgAAAAAEAAQA9QAAAIgDAAAAAA==&#10;" path="m44,68r6,l50,62r6,l56,55,56,,37,r,31l37,37r,6l37,49r-6,l31,55r,7l31,68r-6,l19,68r-6,l7,68r,-6l7,55,,55r7,l7,49r6,l19,49r,6l19,62r6,l25,55r6,l31,49r,-6l31,37r,-6l31,12r,-6l25,6,25,,19,,81,r,6l75,6r,6l75,55r,7l81,62r,6l44,68xe" fillcolor="#1c1c1c" stroked="f">
                    <v:path arrowok="t" o:connecttype="custom" o:connectlocs="44,68;50,68;50,62;56,62;56,55;56,0;37,0;37,31;37,37;37,43;37,49;31,49;31,55;31,62;31,68;25,68;19,68;13,68;7,68;7,62;7,55;0,55;7,55;7,49;13,49;19,49;19,55;19,62;25,62;25,55;31,55;31,49;31,43;31,37;31,31;31,12;31,6;25,6;25,0;19,0;81,0;81,6;75,6;75,12;75,55;75,62;81,62;81,68;44,68" o:connectangles="0,0,0,0,0,0,0,0,0,0,0,0,0,0,0,0,0,0,0,0,0,0,0,0,0,0,0,0,0,0,0,0,0,0,0,0,0,0,0,0,0,0,0,0,0,0,0,0,0"/>
                  </v:shape>
                  <v:shape id="Freeform 1120" o:spid="_x0000_s1527" style="position:absolute;left:2478;top:3829;width:62;height:75;visibility:visible;mso-wrap-style:square;v-text-anchor:top" coordsize="6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HLjsYA&#10;AADdAAAADwAAAGRycy9kb3ducmV2LnhtbESP3WrCQBSE74W+w3IKvdNN7Y9N6iqiKL2RWusDnGZP&#10;k2D2bMgeNfXp3YLg5TAz3zDjaedqdaQ2VJ4NPA4SUMS5txUXBnbfy/4bqCDIFmvPZOCPAkwnd70x&#10;Ztaf+IuOWylUhHDI0EAp0mRah7wkh2HgG+Lo/frWoUTZFtq2eIpwV+thkrxqhxXHhRIbmpeU77cH&#10;Z2CzOPAm3fnRec3Po5/VWj7PiRjzcN/N3kEJdXILX9sf1sDTS5rC/5v4BPTk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SHLjsYAAADdAAAADwAAAAAAAAAAAAAAAACYAgAAZHJz&#10;L2Rvd25yZXYueG1sUEsFBgAAAAAEAAQA9QAAAIsDAAAAAA==&#10;" path="m62,38r-37,l25,44r,6l25,56r6,l31,62r6,l37,69r7,l50,69r,-7l56,62r,-6l62,56r,6l56,62r,7l50,69r,6l44,75r-7,l31,75r-6,l19,75r-6,l13,69r-7,l6,62r,-6l6,50,,50,,44,,38,,31r6,l6,25r,-6l13,13r,-6l19,7r6,l31,r6,l44,7r6,l50,13r6,l56,19r6,6l62,31r,7xm44,31r,-6l44,19r,-6l37,13r,-6l31,7r,6l25,13r,6l25,25r,6l44,31xe" fillcolor="#1c1c1c" stroked="f">
                    <v:path arrowok="t" o:connecttype="custom" o:connectlocs="25,38;25,50;31,56;37,62;44,69;50,62;56,56;62,62;56,69;50,75;37,75;25,75;13,75;6,69;6,56;0,50;0,38;6,31;6,19;13,7;25,7;37,0;50,7;56,13;62,25;62,38;44,25;44,13;37,7;31,13;25,19;25,31" o:connectangles="0,0,0,0,0,0,0,0,0,0,0,0,0,0,0,0,0,0,0,0,0,0,0,0,0,0,0,0,0,0,0,0"/>
                    <o:lock v:ext="edit" verticies="t"/>
                  </v:shape>
                  <v:shape id="Freeform 1121" o:spid="_x0000_s1528" style="position:absolute;left:2546;top:3836;width:81;height:68;visibility:visible;mso-wrap-style:square;v-text-anchor:top" coordsize="8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H99sMA&#10;AADdAAAADwAAAGRycy9kb3ducmV2LnhtbERPy2oCMRTdC/2HcAtuRBMVH0yNIq2CCze1RV1eJteZ&#10;scnNMIk6/n2zKHR5OO/FqnVW3KkJlWcNw4ECQZx7U3Gh4ftr25+DCBHZoPVMGp4UYLV86SwwM/7B&#10;n3Q/xEKkEA4ZaihjrDMpQ16SwzDwNXHiLr5xGBNsCmkafKRwZ+VIqal0WHFqKLGm95Lyn8PNabCb&#10;y5WVnRzb0/njGnv7/azHQevua7t+AxGpjf/iP/fOaBhPVdqf3qQn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dH99sMAAADdAAAADwAAAAAAAAAAAAAAAACYAgAAZHJzL2Rv&#10;d25yZXYueG1sUEsFBgAAAAAEAAQA9QAAAIgDAAAAAA==&#10;" path="m,68r7,l7,62r6,l13,55r,-43l13,6,7,6,7,,,,38,,31,r,6l31,12r,19l50,31r,-19l50,6,50,,44,,81,,75,r,6l75,12r,43l75,62r,6l81,68r-37,l50,68r,-6l50,55r,-18l31,37r,18l31,62r,6l38,68,,68xe" fillcolor="#1c1c1c" stroked="f">
                    <v:path arrowok="t" o:connecttype="custom" o:connectlocs="0,68;7,68;7,62;13,62;13,55;13,12;13,6;7,6;7,0;0,0;38,0;31,0;31,6;31,12;31,31;50,31;50,12;50,6;50,0;44,0;81,0;75,0;75,6;75,12;75,55;75,62;75,68;81,68;44,68;50,68;50,62;50,55;50,37;31,37;31,55;31,62;31,68;38,68;0,68" o:connectangles="0,0,0,0,0,0,0,0,0,0,0,0,0,0,0,0,0,0,0,0,0,0,0,0,0,0,0,0,0,0,0,0,0,0,0,0,0,0,0"/>
                  </v:shape>
                  <v:shape id="Freeform 1122" o:spid="_x0000_s1529" style="position:absolute;left:2639;top:3836;width:75;height:68;visibility:visible;mso-wrap-style:square;v-text-anchor:top" coordsize="7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ddLMEA&#10;AADdAAAADwAAAGRycy9kb3ducmV2LnhtbERPTYvCMBC9C/6HMII3TbUgUo2y7qq4R+2y4m1sZtti&#10;MylN1PrvzYLg8fG+58vWVOJGjSstKxgNIxDEmdUl5wp+0s1gCsJ5ZI2VZVLwIAfLRbczx0TbO+/p&#10;dvC5CCHsElRQeF8nUrqsIINuaGviwP3ZxqAPsMmlbvAewk0lx1E0kQZLDg0F1vRZUHY5XE3ojbeP&#10;+Hheh1Xt98nGq6/fWqdK9XvtxwyEp9a/xS/3TiuIJ9EI/t+EJyA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3XSzBAAAA3QAAAA8AAAAAAAAAAAAAAAAAmAIAAGRycy9kb3du&#10;cmV2LnhtbFBLBQYAAAAABAAEAPUAAACGAwAAAAA=&#10;" path="m44,68r,-6l50,62r,-7l50,18,25,55r,7l31,62r,6l38,68,,68r7,l7,62r,-7l7,12,7,6,7,,,,38,,31,r,6l25,6r,6l25,43,50,12r,-6l44,6,44,,75,,68,r,6l68,12r,43l68,62r7,l75,68r-31,xe" fillcolor="#1c1c1c" stroked="f">
                    <v:path arrowok="t" o:connecttype="custom" o:connectlocs="44,68;44,62;50,62;50,55;50,18;25,55;25,62;31,62;31,68;38,68;0,68;7,68;7,62;7,55;7,12;7,6;7,0;0,0;38,0;31,0;31,6;25,6;25,12;25,43;50,12;50,6;44,6;44,0;75,0;68,0;68,6;68,12;68,55;68,62;75,62;75,68;44,68" o:connectangles="0,0,0,0,0,0,0,0,0,0,0,0,0,0,0,0,0,0,0,0,0,0,0,0,0,0,0,0,0,0,0,0,0,0,0,0,0"/>
                  </v:shape>
                  <v:shape id="Freeform 1123" o:spid="_x0000_s1530" style="position:absolute;left:2726;top:3829;width:62;height:75;visibility:visible;mso-wrap-style:square;v-text-anchor:top" coordsize="6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qtBMYA&#10;AADdAAAADwAAAGRycy9kb3ducmV2LnhtbESPzWrDMBCE74W+g9hAb42UtOTHiRJKS0svofl7gI21&#10;sU2slbE2iZunrwqFHoeZ+YaZLztfqwu1sQpsYdA3oIjz4CouLOx3748TUFGQHdaBycI3RVgu7u/m&#10;mLlw5Q1dtlKoBOGYoYVSpMm0jnlJHmM/NMTJO4bWoyTZFtq1eE1wX+uhMSPtseK0UGJDryXlp+3Z&#10;W1i/nXk93YfxbcXP48PHSr5uRqx96HUvM1BCnfyH/9qfzsLTyAzh9016Anr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qtBMYAAADdAAAADwAAAAAAAAAAAAAAAACYAgAAZHJz&#10;L2Rvd25yZXYueG1sUEsFBgAAAAAEAAQA9QAAAIsDAAAAAA==&#10;" path="m62,38r-37,l25,44r,6l25,56r6,l31,62r6,l37,69r6,l50,69r,-7l56,62r,-6l62,56r,6l56,62r,7l50,69r,6l43,75r-6,l31,75r-6,l19,75r-7,l12,69r-6,l6,62r,-6l,56,,50,,44,,38,,31r6,l6,25r,-6l6,13r6,l12,7r7,l25,7,25,r6,l37,r,7l43,7r7,l50,13r6,l56,19r,6l62,25r,6l62,38xm43,31r,-6l43,19r,-6l37,13r,-6l31,7r-6,l25,13r,6l25,25r,6l43,31xe" fillcolor="#1c1c1c" stroked="f">
                    <v:path arrowok="t" o:connecttype="custom" o:connectlocs="25,38;25,50;31,56;37,62;43,69;50,62;56,56;62,62;56,69;50,75;37,75;25,75;12,75;6,69;6,56;0,50;0,38;6,31;6,19;12,13;19,7;25,0;37,0;43,7;50,13;56,19;62,25;62,38;43,25;43,13;37,7;25,7;25,19;25,31" o:connectangles="0,0,0,0,0,0,0,0,0,0,0,0,0,0,0,0,0,0,0,0,0,0,0,0,0,0,0,0,0,0,0,0,0,0"/>
                    <o:lock v:ext="edit" verticies="t"/>
                  </v:shape>
                  <v:shape id="Freeform 1124" o:spid="_x0000_s1531" style="position:absolute;left:2794;top:3836;width:99;height:68;visibility:visible;mso-wrap-style:square;v-text-anchor:top" coordsize="9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lxgcUA&#10;AADdAAAADwAAAGRycy9kb3ducmV2LnhtbESP3WoCMRSE7wXfIZyCd5pshUW2RpFaQYRe+PMAp5vj&#10;ZnFzsmyirj59Uyh4OczMN8x82btG3KgLtWcN2USBIC69qbnScDpuxjMQISIbbDyThgcFWC6GgzkW&#10;xt95T7dDrESCcChQg42xLaQMpSWHYeJb4uSdfecwJtlV0nR4T3DXyHelcumw5rRgsaVPS+XlcHUa&#10;tk8fs134/tmtvnKVPY/79Sm3Wo/e+tUHiEh9fIX/21ujYZqrKfy9SU9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CXGBxQAAAN0AAAAPAAAAAAAAAAAAAAAAAJgCAABkcnMv&#10;ZG93bnJldi54bWxQSwUGAAAAAAQABAD1AAAAigMAAAAA&#10;" path="m,l31,,50,43,68,,99,,93,r,6l87,6r,6l87,55r,7l93,62r,6l99,68r-37,l62,62r6,l68,55r,-43l44,68r-7,l13,12r,43l13,62r6,l19,68r6,l,68r6,l6,62r7,l13,55r,-43l13,6,6,6,6,,,xe" fillcolor="#1c1c1c" stroked="f">
                    <v:path arrowok="t" o:connecttype="custom" o:connectlocs="0,0;31,0;50,43;68,0;99,0;93,0;93,6;87,6;87,12;87,55;87,62;93,62;93,68;99,68;62,68;62,62;68,62;68,55;68,12;44,68;37,68;13,12;13,55;13,62;19,62;19,68;25,68;0,68;6,68;6,62;13,62;13,55;13,12;13,6;6,6;6,0;0,0" o:connectangles="0,0,0,0,0,0,0,0,0,0,0,0,0,0,0,0,0,0,0,0,0,0,0,0,0,0,0,0,0,0,0,0,0,0,0,0,0"/>
                  </v:shape>
                  <v:shape id="Freeform 1125" o:spid="_x0000_s1532" style="position:absolute;left:2937;top:3829;width:55;height:75;visibility:visible;mso-wrap-style:square;v-text-anchor:top" coordsize="5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6G5sQA&#10;AADdAAAADwAAAGRycy9kb3ducmV2LnhtbESPT2sCMRTE74V+h/AKvdXEtkhdjSIFS3vz//mxebtZ&#10;3bwsSarbb28EocdhZn7DTOe9a8WZQmw8axgOFAji0puGaw277fLlA0RMyAZbz6ThjyLMZ48PUyyM&#10;v/CazptUiwzhWKAGm1JXSBlLSw7jwHfE2at8cJiyDLU0AS8Z7lr5qtRIOmw4L1js6NNSedr8Og3L&#10;YRWr8eFrG+zPflUfFzvTrpTWz0/9YgIiUZ/+w/f2t9HwNlLvcHuTn4C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OhubEAAAA3QAAAA8AAAAAAAAAAAAAAAAAmAIAAGRycy9k&#10;b3ducmV2LnhtbFBLBQYAAAAABAAEAPUAAACJAwAAAAA=&#10;" path="m37,38r6,l43,44r6,l55,44r,6l55,56r,6l55,69r-6,l49,75r-6,l37,75r-6,l25,75r-7,l12,75r-6,l6,69,,69,,62r6,l6,69r6,l18,69r7,l31,69r,-7l37,62r,-6l37,50r-6,l31,44r-6,l18,44r,-6l25,38r,-7l31,31r,-6l31,19r,-6l25,13r,-6l18,7r-6,6l12,19r-6,l6,25,6,r,7l12,7r6,l18,r7,l31,r6,l37,7r6,l49,7r,6l49,19r6,l49,19r,6l49,31r-6,l43,38r-6,xe" fillcolor="#1c1c1c" stroked="f">
                    <v:path arrowok="t" o:connecttype="custom" o:connectlocs="43,38;49,44;55,50;55,62;49,69;43,75;31,75;18,75;6,75;0,69;6,62;12,69;25,69;31,62;37,56;31,50;25,44;18,38;25,31;31,25;31,13;25,7;12,13;6,19;6,0;12,7;18,0;31,0;37,7;49,7;49,19;49,19;49,31;43,38" o:connectangles="0,0,0,0,0,0,0,0,0,0,0,0,0,0,0,0,0,0,0,0,0,0,0,0,0,0,0,0,0,0,0,0,0,0"/>
                  </v:shape>
                  <v:shape id="Freeform 1126" o:spid="_x0000_s1533" style="position:absolute;left:3005;top:3829;width:68;height:75;visibility:visible;mso-wrap-style:square;v-text-anchor:top" coordsize="6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hw4MUA&#10;AADdAAAADwAAAGRycy9kb3ducmV2LnhtbESPQWvCQBSE7wX/w/IEb3XXSkWiq0igxN5q2oPHZ/aZ&#10;RLNvY3Y16b/vFgo9DjPzDbPeDrYRD+p87VjDbKpAEBfO1Fxq+Pp8e16C8AHZYOOYNHyTh+1m9LTG&#10;xLieD/TIQykihH2CGqoQ2kRKX1Rk0U9dSxy9s+sshii7UpoO+wi3jXxRaiEt1hwXKmwprai45ner&#10;4XS7lAMtDyq7HrPMpulHm7/3Wk/Gw24FItAQ/sN/7b3RMF+oV/h9E5+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OHDgxQAAAN0AAAAPAAAAAAAAAAAAAAAAAJgCAABkcnMv&#10;ZG93bnJldi54bWxQSwUGAAAAAAQABAD1AAAAigMAAAAA&#10;" path="m37,62r,7l31,69r-6,6l18,75r-6,l6,75,,75,,69,,62,,56,,50r6,l6,44r6,l18,44r,-6l25,38r6,l31,31r6,l37,25r,-6l37,13r-6,l31,7r-6,l18,7r,6l18,19r7,6l18,25r,6l12,31r-6,l,31,,25,,19,,13r6,l6,7r6,l18,7r7,l25,r6,l37,r6,l43,7r6,l56,13r,6l56,25r,6l56,56r,6l56,69r6,l62,62r6,l68,69r-6,l62,75r-6,l49,75r-6,l37,75r,-6l37,62xm37,62r,-24l31,38r,6l25,44r,6l18,50r,6l18,62r7,l31,62r6,xe" fillcolor="#1c1c1c" stroked="f">
                    <v:path arrowok="t" o:connecttype="custom" o:connectlocs="37,69;25,75;12,75;0,75;0,62;0,50;6,44;18,44;25,38;31,31;37,25;37,13;31,7;18,7;18,19;18,25;12,31;0,31;0,19;6,13;12,7;25,7;31,0;43,0;49,7;56,19;56,31;56,62;62,69;68,62;62,69;56,75;43,75;37,69;37,62;31,38;25,44;18,50;18,62;31,62" o:connectangles="0,0,0,0,0,0,0,0,0,0,0,0,0,0,0,0,0,0,0,0,0,0,0,0,0,0,0,0,0,0,0,0,0,0,0,0,0,0,0,0"/>
                    <o:lock v:ext="edit" verticies="t"/>
                  </v:shape>
                  <v:shape id="Freeform 1127" o:spid="_x0000_s1534" style="position:absolute;left:3079;top:3836;width:81;height:68;visibility:visible;mso-wrap-style:square;v-text-anchor:top" coordsize="8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TAGcYA&#10;AADdAAAADwAAAGRycy9kb3ducmV2LnhtbESPQWsCMRSE74X+h/AKXkSTWrrK1ihSW/DgRSva42Pz&#10;3F1NXpZN1O2/b4RCj8PMfMNM552z4kptqD1reB4qEMSFNzWXGnZfn4MJiBCRDVrPpOGHAsxnjw9T&#10;zI2/8Yau21iKBOGQo4YqxiaXMhQVOQxD3xAn7+hbhzHJtpSmxVuCOytHSmXSYc1pocKG3isqztuL&#10;02A/jidW9nXfHb6Xp9hfr8d9Dlr3nrrFG4hIXfwP/7VXRsNLpjK4v0lP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TAGcYAAADdAAAADwAAAAAAAAAAAAAAAACYAgAAZHJz&#10;L2Rvd25yZXYueG1sUEsFBgAAAAAEAAQA9QAAAIsDAAAAAA==&#10;" path="m,l37,,31,r,6l31,12r,19l37,31r7,-7l44,18r6,l50,12r,-6l56,6,56,r6,l68,r7,l81,r,6l81,12r,6l75,18r-7,l62,18r,-6l62,6r-6,l56,12r,6l50,18r,6l50,31r-6,l50,31r6,l56,37r6,l62,43,75,55r,7l81,62r,6l56,68,37,37r-6,l31,55r,7l31,68r6,l,68r6,l6,62r,-7l6,12,6,6,6,,,xe" fillcolor="#1c1c1c" stroked="f">
                    <v:path arrowok="t" o:connecttype="custom" o:connectlocs="0,0;37,0;31,0;31,6;31,12;31,31;37,31;44,24;44,18;50,18;50,12;50,6;56,6;56,0;62,0;68,0;75,0;81,0;81,6;81,12;81,18;75,18;68,18;62,18;62,12;62,6;56,6;56,12;56,18;50,18;50,24;50,31;44,31;50,31;56,31;56,37;62,37;62,43;75,55;75,62;81,62;81,68;56,68;37,37;31,37;31,55;31,62;31,68;37,68;0,68;6,68;6,62;6,55;6,12;6,6;6,0;0,0" o:connectangles="0,0,0,0,0,0,0,0,0,0,0,0,0,0,0,0,0,0,0,0,0,0,0,0,0,0,0,0,0,0,0,0,0,0,0,0,0,0,0,0,0,0,0,0,0,0,0,0,0,0,0,0,0,0,0,0,0"/>
                  </v:shape>
                  <v:shape id="Freeform 1128" o:spid="_x0000_s1535" style="position:absolute;left:3166;top:3829;width:68;height:75;visibility:visible;mso-wrap-style:square;v-text-anchor:top" coordsize="6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ZLDMUA&#10;AADdAAAADwAAAGRycy9kb3ducmV2LnhtbESPQWvCQBSE7wX/w/IEb3XXClaiq0igpL3VtAePz+wz&#10;iWbfxuzWpP++Kwg9DjPzDbPeDrYRN+p87VjDbKpAEBfO1Fxq+P56e16C8AHZYOOYNPySh+1m9LTG&#10;xLie93TLQykihH2CGqoQ2kRKX1Rk0U9dSxy9k+sshii7UpoO+wi3jXxRaiEt1hwXKmwprai45D9W&#10;w/F6Lgda7lV2OWSZTdPPNv/otZ6Mh90KRKAh/Icf7XejYb5Qr3B/E5+A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pksMxQAAAN0AAAAPAAAAAAAAAAAAAAAAAJgCAABkcnMv&#10;ZG93bnJldi54bWxQSwUGAAAAAAQABAD1AAAAigMAAAAA&#10;" path="m37,62r,7l31,69r,6l25,75r-6,l12,75r-6,l6,69,,69,,62,,56r6,l6,50r6,l12,44r7,l19,38r6,l31,38r,-7l37,31r,-6l37,19r,-6l37,7r-6,l25,7r,6l19,13r,6l25,19r,6l25,31r-6,l12,31r-6,l6,25r,-6l6,13r6,l12,7r7,l25,7,31,r6,l43,r,7l50,7r6,l56,13r6,l62,19r,6l62,31r,25l62,62r,7l68,69r,-7l68,69r,6l62,75r-6,l50,75r-7,l43,69r-6,l37,62xm37,62r,-24l31,38r,6l25,44r,6l25,56r,6l31,62r6,xe" fillcolor="#1c1c1c" stroked="f">
                    <v:path arrowok="t" o:connecttype="custom" o:connectlocs="37,69;31,75;19,75;6,75;0,69;0,56;6,50;12,44;19,38;31,38;37,31;37,19;37,7;25,7;19,13;25,19;25,31;12,31;6,25;6,13;12,7;25,7;37,0;43,7;56,7;62,13;62,25;62,56;62,69;68,62;68,75;56,75;43,75;37,69;37,62;31,38;25,44;25,56;31,62" o:connectangles="0,0,0,0,0,0,0,0,0,0,0,0,0,0,0,0,0,0,0,0,0,0,0,0,0,0,0,0,0,0,0,0,0,0,0,0,0,0,0"/>
                    <o:lock v:ext="edit" verticies="t"/>
                  </v:shape>
                  <v:shape id="Freeform 1129" o:spid="_x0000_s1536" style="position:absolute;left:3240;top:3829;width:56;height:75;visibility:visible;mso-wrap-style:square;v-text-anchor:top" coordsize="5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55Gb0A&#10;AADdAAAADwAAAGRycy9kb3ducmV2LnhtbERPuwrCMBTdBf8hXMFNUx+IVFMRQXS1Ouh2ba5tsbkp&#10;Tar1780gOB7Oe73pTCVe1LjSsoLJOAJBnFldcq7gct6PliCcR9ZYWSYFH3KwSfq9NcbavvlEr9Tn&#10;IoSwi1FB4X0dS+myggy6sa2JA/ewjUEfYJNL3eA7hJtKTqNoIQ2WHBoKrGlXUPZMW6PgfpmXu6s7&#10;pS3xVfujvcnDslZqOOi2KxCeOv8X/9xHrWC2iMLc8CY8AZl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2Q55Gb0AAADdAAAADwAAAAAAAAAAAAAAAACYAgAAZHJzL2Rvd25yZXYu&#10;eG1sUEsFBgAAAAAEAAQA9QAAAIIDAAAAAA==&#10;" path="m37,38r7,l44,44r6,l56,44r,6l56,56r,6l56,69r-6,l50,75r-6,l37,75r-6,l25,75r-6,l13,75r-6,l7,69,,69,,62r7,l7,69r6,l19,69r6,l31,69r,-7l37,62r,-6l37,50r-6,l31,44r-6,l19,44r,-6l25,38r6,-7l31,25r,-6l31,13r,-6l25,7r-6,l19,13r-6,l13,19r-6,l7,25,7,r,7l13,7r6,l25,r6,l37,r,7l44,7r6,l50,13r6,l56,19r,6l50,25r,6l44,31r,7l37,38xe" fillcolor="#1c1c1c" stroked="f">
                    <v:path arrowok="t" o:connecttype="custom" o:connectlocs="44,38;50,44;56,50;56,62;50,69;44,75;31,75;19,75;7,75;0,69;7,62;13,69;25,69;31,62;37,56;31,50;25,44;19,38;31,31;31,19;31,7;19,7;13,13;7,19;7,0;13,7;25,0;37,0;44,7;50,13;56,19;50,25;44,31;37,38" o:connectangles="0,0,0,0,0,0,0,0,0,0,0,0,0,0,0,0,0,0,0,0,0,0,0,0,0,0,0,0,0,0,0,0,0,0"/>
                  </v:shape>
                  <v:shape id="Freeform 1130" o:spid="_x0000_s1537" style="position:absolute;left:3308;top:3829;width:62;height:75;visibility:visible;mso-wrap-style:square;v-text-anchor:top" coordsize="6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4/dcYA&#10;AADdAAAADwAAAGRycy9kb3ducmV2LnhtbESPUWsCMRCE3wv9D2ELvtVELVqvRpEWpS9Sq/6A9bK9&#10;O7xsjsuqV399Uyj0cZiZb5jZovO1ulAbq8AWBn0DijgPruLCwmG/enwGFQXZYR2YLHxThMX8/m6G&#10;mQtX/qTLTgqVIBwztFCKNJnWMS/JY+yHhjh5X6H1KEm2hXYtXhPc13pozFh7rDgtlNjQa0n5aXf2&#10;FrZvZ95OD2Fy2/DT5LjeyMfNiLW9h275Akqok//wX/vdWRiNzRR+36QnoO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g4/dcYAAADdAAAADwAAAAAAAAAAAAAAAACYAgAAZHJz&#10;L2Rvd25yZXYueG1sUEsFBgAAAAAEAAQA9QAAAIsDAAAAAA==&#10;" path="m31,r7,l38,7r6,l50,7r,6l56,13r,6l62,19r,6l62,31r,7l62,44r,6l62,56r,6l56,62r,7l50,69r,6l44,75r-6,l31,75r-6,l19,75r-6,l13,69r-6,l7,62,,62,,56,,50,,44,,38,,31,,25,,19r7,l7,13r6,l13,7r6,l25,7,25,r6,xm31,7r-6,l25,13r,6l19,19r,6l19,31r,7l19,44r,6l19,56r,6l25,62r,7l25,75r6,l38,75r,-6l38,62r6,l44,56r,-6l44,44r,-6l44,31r,-6l44,19,38,13r,-6l31,7xe" fillcolor="#1c1c1c" stroked="f">
                    <v:path arrowok="t" o:connecttype="custom" o:connectlocs="38,0;44,7;50,13;56,19;62,25;62,38;62,50;62,62;56,69;50,75;38,75;25,75;13,75;7,69;0,62;0,50;0,38;0,25;7,19;13,13;19,7;25,0;31,7;25,13;19,19;19,31;19,44;19,56;25,62;25,75;38,75;38,62;44,56;44,44;44,31;44,19;38,7" o:connectangles="0,0,0,0,0,0,0,0,0,0,0,0,0,0,0,0,0,0,0,0,0,0,0,0,0,0,0,0,0,0,0,0,0,0,0,0,0"/>
                    <o:lock v:ext="edit" verticies="t"/>
                  </v:shape>
                  <v:shape id="Freeform 1131" o:spid="_x0000_s1538" style="position:absolute;left:3383;top:3836;width:68;height:68;visibility:visible;mso-wrap-style:square;v-text-anchor:top" coordsize="6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ZaUsUA&#10;AADdAAAADwAAAGRycy9kb3ducmV2LnhtbERPz2vCMBS+D/wfwhN2GZo60Y1qlCIOdtjcqgPx9mie&#10;bWnzEpqo3X+/HIQdP77fy3VvWnGlzteWFUzGCQjiwuqaSwU/h7fRKwgfkDW2lknBL3lYrwYPS0y1&#10;vXFO130oRQxhn6KCKgSXSumLigz6sXXEkTvbzmCIsCul7vAWw00rn5NkLg3WHBsqdLSpqGj2F6Pg&#10;Y5pkp6/mOPtsX7au+c4ubpc/KfU47LMFiEB9+Bff3e9awXQ+ifvjm/g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NlpSxQAAAN0AAAAPAAAAAAAAAAAAAAAAAJgCAABkcnMv&#10;ZG93bnJldi54bWxQSwUGAAAAAAQABAD1AAAAigMAAAAA&#10;" path="m,l37,r6,l49,r7,l56,6r6,l62,12r,6l62,24r-6,l56,31r-7,l56,31r6,6l68,37r,6l68,49r,6l68,62r-6,l56,68r-7,l43,68r-6,l,68,,62r6,l6,55,6,12,6,6,,6,,xm25,31r6,l37,31r,-7l43,24r,-6l43,12r,-6l37,6r-6,l31,,25,r,31xm25,37r,18l25,62r6,l37,62r6,l43,55r6,l49,49r,-6l43,43r,-6l37,37r-6,l25,37xe" fillcolor="#1c1c1c" stroked="f">
                    <v:path arrowok="t" o:connecttype="custom" o:connectlocs="0,0;37,0;43,0;49,0;56,0;56,6;62,6;62,12;62,18;62,24;56,24;56,31;49,31;56,31;62,37;68,37;68,43;68,49;68,55;68,62;62,62;56,68;49,68;43,68;37,68;0,68;0,62;6,62;6,55;6,12;6,6;0,6;0,0;25,31;31,31;37,31;37,24;43,24;43,18;43,12;43,6;37,6;31,6;31,0;25,0;25,31;25,37;25,55;25,62;31,62;37,62;43,62;43,55;49,55;49,49;49,43;43,43;43,37;37,37;31,37;25,37" o:connectangles="0,0,0,0,0,0,0,0,0,0,0,0,0,0,0,0,0,0,0,0,0,0,0,0,0,0,0,0,0,0,0,0,0,0,0,0,0,0,0,0,0,0,0,0,0,0,0,0,0,0,0,0,0,0,0,0,0,0,0,0,0"/>
                    <o:lock v:ext="edit" verticies="t"/>
                  </v:shape>
                  <v:shape id="Freeform 1132" o:spid="_x0000_s1539" style="position:absolute;left:3897;top:3662;width:81;height:68;visibility:visible;mso-wrap-style:square;v-text-anchor:top" coordsize="8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TOsMcA&#10;AADdAAAADwAAAGRycy9kb3ducmV2LnhtbESPS2sCQRCE74L/YWghF9HZjahhdVZCHpCDFx8kOTY7&#10;7T6c6Vl2Jrr++0wg4LGoqq+o9aa3Rlyo87VjBek0AUFcOF1zqeB4eJ88gfABWaNxTApu5GGTDwdr&#10;zLS78o4u+1CKCGGfoYIqhDaT0hcVWfRT1xJH7+Q6iyHKrpS6w2uEWyMfk2QhLdYcFyps6aWi4rz/&#10;sQrM26nhxMw/+6/v1yaMt9vlmL1SD6P+eQUiUB/u4f/2h1YwW6Qp/L2JT0D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EzrDHAAAA3QAAAA8AAAAAAAAAAAAAAAAAmAIAAGRy&#10;cy9kb3ducmV2LnhtbFBLBQYAAAAABAAEAPUAAACMAwAAAAA=&#10;" path="m43,68r7,l50,62r,-6l50,18,31,56r,6l37,62r,6l,68r6,l6,62r6,l12,56r,-44l12,6,6,6,6,,,,37,,31,r,6l31,12r,31l50,12r,-6l50,,43,,81,,74,r,6l74,12r,44l74,62r,6l81,68r-38,xe" fillcolor="#1c1c1c" stroked="f">
                    <v:path arrowok="t" o:connecttype="custom" o:connectlocs="43,68;50,68;50,62;50,56;50,18;31,56;31,62;37,62;37,68;0,68;6,68;6,62;12,62;12,56;12,12;12,6;6,6;6,0;0,0;37,0;31,0;31,6;31,12;31,43;50,12;50,6;50,0;43,0;81,0;74,0;74,6;74,12;74,56;74,62;74,68;81,68;43,68" o:connectangles="0,0,0,0,0,0,0,0,0,0,0,0,0,0,0,0,0,0,0,0,0,0,0,0,0,0,0,0,0,0,0,0,0,0,0,0,0"/>
                  </v:shape>
                  <v:shape id="Freeform 1133" o:spid="_x0000_s1540" style="position:absolute;left:3990;top:3662;width:81;height:68;visibility:visible;mso-wrap-style:square;v-text-anchor:top" coordsize="8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ZQx8YA&#10;AADdAAAADwAAAGRycy9kb3ducmV2LnhtbESPzYvCMBTE78L+D+EteBFNdbFK1yjLfoAHL36ge3w0&#10;z7Zu8lKaqN3/3giCx2FmfsPMFq014kKNrxwrGA4SEMS50xUXCnbbn/4UhA/IGo1jUvBPHhbzl84M&#10;M+2uvKbLJhQiQthnqKAMoc6k9HlJFv3A1cTRO7rGYoiyKaRu8Brh1shRkqTSYsVxocSaPkvK/zZn&#10;q8B8H0+cmPG+Pfx+nUJvtZr02CvVfW0/3kEEasMz/GgvtYK3dDiC+5v4BO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5ZQx8YAAADdAAAADwAAAAAAAAAAAAAAAACYAgAAZHJz&#10;L2Rvd25yZXYueG1sUEsFBgAAAAAEAAQA9QAAAIsDAAAAAA==&#10;" path="m,68r6,l6,62r,-6l6,12,6,6,6,,,,37,,31,r,6l31,12r,19l50,31r,-19l50,6,50,,43,,81,,74,,68,6r,6l68,56r,6l74,62r,6l81,68r-38,l43,62r7,l50,56r,-19l31,37r,19l31,62r,6l37,68,,68xe" fillcolor="#1c1c1c" stroked="f">
                    <v:path arrowok="t" o:connecttype="custom" o:connectlocs="0,68;6,68;6,62;6,56;6,12;6,6;6,0;0,0;37,0;31,0;31,6;31,12;31,31;50,31;50,12;50,6;50,0;43,0;81,0;74,0;68,6;68,12;68,56;68,62;74,62;74,68;81,68;43,68;43,62;50,62;50,56;50,37;31,37;31,56;31,62;31,68;37,68;0,68" o:connectangles="0,0,0,0,0,0,0,0,0,0,0,0,0,0,0,0,0,0,0,0,0,0,0,0,0,0,0,0,0,0,0,0,0,0,0,0,0,0"/>
                  </v:shape>
                  <v:shape id="Freeform 1134" o:spid="_x0000_s1541" style="position:absolute;left:4077;top:3662;width:68;height:68;visibility:visible;mso-wrap-style:square;v-text-anchor:top" coordsize="6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jJc8UA&#10;AADdAAAADwAAAGRycy9kb3ducmV2LnhtbESP3YrCMBSE7xd8h3AEbxZN1UWkGkUFYb1YVm0f4NCc&#10;/mBzUppY69tvFgQvh5n5hllve1OLjlpXWVYwnUQgiDOrKy4UpMlxvAThPLLG2jIpeJKD7WbwscZY&#10;2wdfqLv6QgQIuxgVlN43sZQuK8mgm9iGOHi5bQ36INtC6hYfAW5qOYuihTRYcVgosaFDSdntejcK&#10;9unps9KkL8lvd8p/vpI0Pz9vSo2G/W4FwlPv3+FX+1srmC+mc/h/E56A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mMlzxQAAAN0AAAAPAAAAAAAAAAAAAAAAAJgCAABkcnMv&#10;ZG93bnJldi54bWxQSwUGAAAAAAQABAD1AAAAigMAAAAA&#10;" path="m18,68r,-6l25,62r,-6l25,,18,,12,r,6l6,6r,6l,12r,6l,,68,r,18l68,12r-6,l62,6r-7,l55,,49,,43,r,56l43,62r6,l49,68r6,l18,68xe" fillcolor="#1c1c1c" stroked="f">
                    <v:path arrowok="t" o:connecttype="custom" o:connectlocs="18,68;18,62;25,62;25,56;25,0;18,0;12,0;12,6;6,6;6,12;0,12;0,18;0,0;68,0;68,18;68,12;62,12;62,6;55,6;55,0;49,0;43,0;43,56;43,62;49,62;49,68;55,68;18,68" o:connectangles="0,0,0,0,0,0,0,0,0,0,0,0,0,0,0,0,0,0,0,0,0,0,0,0,0,0,0,0"/>
                  </v:shape>
                  <v:shape id="Freeform 1135" o:spid="_x0000_s1542" style="position:absolute;left:4157;top:3656;width:56;height:74;visibility:visible;mso-wrap-style:square;v-text-anchor:top" coordsize="5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NA88UA&#10;AADdAAAADwAAAGRycy9kb3ducmV2LnhtbESPT2vCQBTE70K/w/IK3nRjLaLRVUQQcin+SfH8mn1m&#10;g9m3IbuNqZ++Wyh4HGbmN8xq09tadNT6yrGCyTgBQVw4XXGp4DPfj+YgfEDWWDsmBT/kYbN+Gaww&#10;1e7OJ+rOoRQRwj5FBSaEJpXSF4Ys+rFriKN3da3FEGVbSt3iPcJtLd+SZCYtVhwXDDa0M1Tczt9W&#10;weV0OXaLkD+y/cfh+JXhgs1NKzV87bdLEIH68Az/tzOtYDqbvMPfm/g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g0DzxQAAAN0AAAAPAAAAAAAAAAAAAAAAAJgCAABkcnMv&#10;ZG93bnJldi54bWxQSwUGAAAAAAQABAD1AAAAigMAAAAA&#10;" path="m56,37r-37,l19,43r,6l19,55r6,l25,62r6,l37,62r,6l44,68r,-6l50,62r,-7l56,55r,7l50,62r,6l44,68r,6l37,74r-6,l25,74r-6,l13,74r,-6l6,68r,-6l,62,,55,,49,,43,,37,,31,,24,,18r6,l6,12r7,l13,6r6,l25,r6,l37,r,6l44,6r6,6l50,18r6,l56,24r,7l56,37xm37,31r,-7l37,18r,-6l31,12r,-6l25,6r,6l19,12r,6l19,24r,7l37,31xe" fillcolor="#1c1c1c" stroked="f">
                    <v:path arrowok="t" o:connecttype="custom" o:connectlocs="19,37;19,49;25,55;31,62;37,68;44,62;50,55;56,62;50,68;44,74;31,74;19,74;13,68;6,62;0,55;0,43;0,31;0,18;6,12;13,6;25,0;37,0;44,6;50,18;56,24;56,37;37,24;37,12;31,6;25,12;19,18;19,31" o:connectangles="0,0,0,0,0,0,0,0,0,0,0,0,0,0,0,0,0,0,0,0,0,0,0,0,0,0,0,0,0,0,0,0"/>
                    <o:lock v:ext="edit" verticies="t"/>
                  </v:shape>
                  <v:shape id="Freeform 1136" o:spid="_x0000_s1543" style="position:absolute;left:4219;top:3656;width:81;height:105;visibility:visible;mso-wrap-style:square;v-text-anchor:top" coordsize="81,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ripsUA&#10;AADdAAAADwAAAGRycy9kb3ducmV2LnhtbESP3WrCQBSE7wt9h+UUelc3WhskukoRCimCwR/w9pA9&#10;JqHZs2F3o/HtXUHo5TAz3zCL1WBacSHnG8sKxqMEBHFpdcOVguPh52MGwgdkja1lUnAjD6vl68sC&#10;M22vvKPLPlQiQthnqKAOocuk9GVNBv3IdsTRO1tnMETpKqkdXiPctHKSJKk02HBcqLGjdU3l3743&#10;CmyuT9vNOd/+Fq7nQk5lb0yh1Pvb8D0HEWgI/+FnO9cKPtPxFzzexCc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uuKmxQAAAN0AAAAPAAAAAAAAAAAAAAAAAJgCAABkcnMv&#10;ZG93bnJldi54bWxQSwUGAAAAAAQABAD1AAAAigMAAAAA&#10;" path="m31,68r,25l31,99r,6l37,105r7,l,105r6,l6,99r7,l13,93r,-75l13,12r-7,l6,6,,6r31,l31,12r6,l37,6r7,l44,r6,l56,r,6l62,6r6,l68,12r7,l75,18r,6l75,31r6,l81,37r,6l81,49r-6,l75,55r,7l75,68r-7,l68,74r-6,l56,74r-6,l44,74r-7,l37,68r-6,xm31,62r6,l37,68r7,l50,68r,-6l56,62r,-7l56,49r,-6l56,37r,-6l56,24r,-6l50,18r,-6l44,12r-7,l37,18r-6,l31,24r,38xe" fillcolor="#1c1c1c" stroked="f">
                    <v:path arrowok="t" o:connecttype="custom" o:connectlocs="31,93;31,105;44,105;6,105;13,99;13,18;6,12;0,6;31,12;37,6;44,0;56,0;62,6;68,12;75,18;75,31;81,37;81,49;75,55;75,68;68,74;56,74;44,74;37,68;31,62;37,68;50,68;56,62;56,49;56,37;56,24;50,18;44,12;37,18;31,24" o:connectangles="0,0,0,0,0,0,0,0,0,0,0,0,0,0,0,0,0,0,0,0,0,0,0,0,0,0,0,0,0,0,0,0,0,0,0"/>
                    <o:lock v:ext="edit" verticies="t"/>
                  </v:shape>
                  <v:shape id="Freeform 1137" o:spid="_x0000_s1544" style="position:absolute;left:4312;top:3662;width:68;height:68;visibility:visible;mso-wrap-style:square;v-text-anchor:top" coordsize="6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NnvckA&#10;AADdAAAADwAAAGRycy9kb3ducmV2LnhtbESPT2vCQBTE74V+h+UJXkrdqJiW1FVCUfBg658WSm+P&#10;7DMJyb5dsqum375bEHocZuY3zHzZm1ZcqPO1ZQXjUQKCuLC65lLB58f68RmED8gaW8uk4Ic8LBf3&#10;d3PMtL3ygS7HUIoIYZ+hgioEl0npi4oM+pF1xNE72c5giLIrpe7wGuGmlZMkSaXBmuNChY5eKyqa&#10;49ko2E6T/HvXfM3e2qeVa/b52b0fHpQaDvr8BUSgPvyHb+2NVjBNxyn8vYlPQC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ZNnvckAAADdAAAADwAAAAAAAAAAAAAAAACYAgAA&#10;ZHJzL2Rvd25yZXYueG1sUEsFBgAAAAAEAAQA9QAAAI4DAAAAAA==&#10;" path="m,l37,r7,l50,r6,l56,6r6,l62,12r,6l62,25r-6,l56,31r-6,l56,31r6,6l68,37r,6l68,49r,7l68,62r-6,l62,68r-6,l50,68r-6,l37,68,,68,,62r6,l6,56,6,12,6,6,6,,,xm25,31r6,l37,31r,-6l44,25r,-7l44,12r,-6l37,6r-6,l31,,25,r,31xm25,37r,19l25,62r6,l37,62r7,l44,56r6,l50,49r,-6l44,37r-7,l31,37r-6,xe" fillcolor="#1c1c1c" stroked="f">
                    <v:path arrowok="t" o:connecttype="custom" o:connectlocs="0,0;37,0;44,0;50,0;56,0;56,6;62,6;62,12;62,18;62,25;56,25;56,31;50,31;56,31;62,37;68,37;68,43;68,49;68,56;68,62;62,62;62,68;56,68;50,68;44,68;37,68;0,68;0,62;6,62;6,56;6,12;6,6;6,0;0,0;25,31;31,31;37,31;37,25;44,25;44,18;44,12;44,6;37,6;31,6;31,0;25,0;25,31;25,37;25,56;25,62;31,62;37,62;44,62;44,56;50,56;50,49;50,43;44,37;37,37;31,37;25,37" o:connectangles="0,0,0,0,0,0,0,0,0,0,0,0,0,0,0,0,0,0,0,0,0,0,0,0,0,0,0,0,0,0,0,0,0,0,0,0,0,0,0,0,0,0,0,0,0,0,0,0,0,0,0,0,0,0,0,0,0,0,0,0,0"/>
                    <o:lock v:ext="edit" verticies="t"/>
                  </v:shape>
                  <v:shape id="Freeform 1138" o:spid="_x0000_s1545" style="position:absolute;left:4393;top:3656;width:68;height:74;visibility:visible;mso-wrap-style:square;v-text-anchor:top" coordsize="6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2CKsYA&#10;AADdAAAADwAAAGRycy9kb3ducmV2LnhtbESPQWvCQBSE74L/YXlCb7qxBWtTV7FSQaEejEV6fGSf&#10;STT7NuxuNfn3bqHgcZiZb5jZojW1uJLzlWUF41ECgji3uuJCwfdhPZyC8AFZY22ZFHTkYTHv92aY&#10;anvjPV2zUIgIYZ+igjKEJpXS5yUZ9CPbEEfvZJ3BEKUrpHZ4i3BTy+ckmUiDFceFEhtalZRfsl+j&#10;YNvRZ5W7ncSvt2m3+jgfi+znqNTToF2+gwjUhkf4v73RCl4m41f4exOf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2CKsYAAADdAAAADwAAAAAAAAAAAAAAAACYAgAAZHJz&#10;L2Rvd25yZXYueG1sUEsFBgAAAAAEAAQA9QAAAIsDAAAAAA==&#10;" path="m37,62r,6l31,68r,6l24,74r-6,l12,74r-6,l6,68,,68,,62,,55r6,l6,49r6,l12,43r6,l18,37r6,l31,37r,-6l37,31r,-7l37,18r,-6l37,6r-6,l24,6r,6l18,12r,6l24,18r,6l24,31r-6,l12,31r-6,l6,24r,-6l6,12r6,l12,6r6,l24,6,24,r7,l37,r6,l43,6r6,l55,6r,6l62,12r,6l62,24r,7l62,55r,7l62,68r6,l68,62r,6l62,74r-7,l49,74r-6,l43,68r-6,l37,62xm37,62r,-25l31,37r,6l24,43r,6l24,55r,7l31,62r6,xe" fillcolor="#1c1c1c" stroked="f">
                    <v:path arrowok="t" o:connecttype="custom" o:connectlocs="37,68;31,74;18,74;6,74;0,68;0,55;6,49;12,43;18,37;31,37;37,31;37,18;37,6;24,6;18,12;24,18;24,31;12,31;6,24;6,12;12,6;24,6;31,0;43,0;49,6;55,12;62,18;62,31;62,62;68,68;68,68;55,74;43,74;37,68;37,62;31,37;24,43;24,55;31,62" o:connectangles="0,0,0,0,0,0,0,0,0,0,0,0,0,0,0,0,0,0,0,0,0,0,0,0,0,0,0,0,0,0,0,0,0,0,0,0,0,0,0"/>
                    <o:lock v:ext="edit" verticies="t"/>
                  </v:shape>
                  <v:shape id="Freeform 1139" o:spid="_x0000_s1546" style="position:absolute;left:4467;top:3662;width:81;height:68;visibility:visible;mso-wrap-style:square;v-text-anchor:top" coordsize="8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5nLcQA&#10;AADdAAAADwAAAGRycy9kb3ducmV2LnhtbERPz2vCMBS+D/wfwhN2kZl2Y06qsYhusIMXdUyPj+bZ&#10;VpOX0mRt998vh4HHj+/3Mh+sER21vnasIJ0mIIgLp2suFXwdP57mIHxA1mgck4Jf8pCvRg9LzLTr&#10;eU/dIZQihrDPUEEVQpNJ6YuKLPqpa4gjd3GtxRBhW0rdYh/DrZHPSTKTFmuODRU2tKmouB1+rALz&#10;frlyYl6/h9N5ew2T3e5twl6px/GwXoAINIS7+N/9qRW8zNI4N76JT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Zy3EAAAA3QAAAA8AAAAAAAAAAAAAAAAAmAIAAGRycy9k&#10;b3ducmV2LnhtbFBLBQYAAAAABAAEAPUAAACJAwAAAAA=&#10;" path="m43,68r7,l50,62r,-6l50,,31,r,31l31,37r,6l31,49r,7l31,62r-6,l25,68r-6,l12,68r-6,l,62,,56,,49r6,l12,49r7,l19,56r,6l25,62r,-6l25,49r,-6l25,37r,-6l25,12r,-6l25,,19,,81,,74,r,6l74,12r,44l74,62r,6l81,68r-38,xe" fillcolor="#1c1c1c" stroked="f">
                    <v:path arrowok="t" o:connecttype="custom" o:connectlocs="43,68;50,68;50,62;50,56;50,0;31,0;31,31;31,37;31,43;31,49;31,56;31,62;25,62;25,68;19,68;12,68;6,68;0,62;0,56;0,49;6,49;12,49;19,49;19,56;19,62;25,62;25,56;25,49;25,43;25,37;25,31;25,12;25,6;25,0;19,0;81,0;74,0;74,6;74,12;74,56;74,62;74,68;81,68;43,68" o:connectangles="0,0,0,0,0,0,0,0,0,0,0,0,0,0,0,0,0,0,0,0,0,0,0,0,0,0,0,0,0,0,0,0,0,0,0,0,0,0,0,0,0,0,0,0"/>
                  </v:shape>
                  <v:shape id="Freeform 1140" o:spid="_x0000_s1547" style="position:absolute;left:4597;top:3662;width:93;height:68;visibility:visible;mso-wrap-style:square;v-text-anchor:top" coordsize="9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1sz8YA&#10;AADdAAAADwAAAGRycy9kb3ducmV2LnhtbESPQWvCQBSE7wX/w/IEb3Wj0lRT12AEQeil2oLXR/Y1&#10;mzb7NmTXJP77bqHQ4zAz3zDbfLSN6KnztWMFi3kCgrh0uuZKwcf78XENwgdkjY1jUnAnD/lu8rDF&#10;TLuBz9RfQiUihH2GCkwIbSalLw1Z9HPXEkfv03UWQ5RdJXWHQ4TbRi6TJJUWa44LBls6GCq/Lzer&#10;INmkxfX56cufb0XZvJqDru5vQanZdNy/gAg0hv/wX/ukFazSxQZ+38Qn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1sz8YAAADdAAAADwAAAAAAAAAAAAAAAACYAgAAZHJz&#10;L2Rvd25yZXYueG1sUEsFBgAAAAAEAAQA9QAAAIsDAAAAAA==&#10;" path="m,l31,,50,43,68,,93,,87,r,6l87,12r,44l87,62r6,l93,68r-37,l62,68r,-6l68,62r,-6l68,12,44,68r-7,l13,12r,44l13,62r6,l19,68r6,l,68r6,l6,62r,-6l6,12,6,6,6,,,xe" fillcolor="#1c1c1c" stroked="f">
                    <v:path arrowok="t" o:connecttype="custom" o:connectlocs="0,0;31,0;50,43;68,0;93,0;87,0;87,6;87,12;87,56;87,62;93,62;93,68;56,68;62,68;62,62;68,62;68,56;68,12;44,68;37,68;13,12;13,56;13,62;19,62;19,68;25,68;0,68;6,68;6,62;6,56;6,12;6,6;6,0;0,0" o:connectangles="0,0,0,0,0,0,0,0,0,0,0,0,0,0,0,0,0,0,0,0,0,0,0,0,0,0,0,0,0,0,0,0,0,0"/>
                  </v:shape>
                  <v:shape id="Freeform 1141" o:spid="_x0000_s1548" style="position:absolute;left:4702;top:3656;width:62;height:74;visibility:visible;mso-wrap-style:square;v-text-anchor:top" coordsize="6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IXj8QA&#10;AADdAAAADwAAAGRycy9kb3ducmV2LnhtbERPyW7CMBC9V+IfrEHqrTgNYksxCKgqemsJiF5H8TSJ&#10;iMeR7YbA19eHSj0+vX257k0jOnK+tqzgeZSAIC6srrlUcDq+Pc1B+ICssbFMCm7kYb0aPCwx0/bK&#10;B+ryUIoYwj5DBVUIbSalLyoy6Ee2JY7ct3UGQ4SulNrhNYabRqZJMpUGa44NFba0q6i45D9Gwed+&#10;vpucZ85/5d1Yp9uP1267uCv1OOw3LyAC9eFf/Od+1wrG0zTuj2/iE5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iF4/EAAAA3QAAAA8AAAAAAAAAAAAAAAAAmAIAAGRycy9k&#10;b3ducmV2LnhtbFBLBQYAAAAABAAEAPUAAACJAwAAAAA=&#10;" path="m62,37r-37,l25,43r,6l25,55r6,l31,62r7,l38,68r6,l44,62r6,l56,62r,-7l62,55r-6,7l56,68r-6,l50,74r-6,l38,74r-7,l25,74r-6,l13,74r,-6l7,68r,-6l7,55,,55,,49,,43,,37,,31,,24r7,l7,18r,-6l13,12r,-6l19,6r6,l25,r6,l38,r6,6l50,6r,6l56,12r,6l56,24r6,l62,31r,6xm44,31r,-7l44,18r,-6l38,12r,-6l31,6r-6,l25,12r,6l25,24r-6,l19,31r25,xe" fillcolor="#1c1c1c" stroked="f">
                    <v:path arrowok="t" o:connecttype="custom" o:connectlocs="25,37;25,49;31,55;38,62;44,68;50,62;56,55;56,62;50,68;44,74;31,74;19,74;13,68;7,62;0,55;0,43;0,31;7,24;7,12;13,6;25,6;31,0;44,6;50,12;56,18;62,24;62,37;44,24;44,12;38,6;25,6;25,18;19,24;44,31" o:connectangles="0,0,0,0,0,0,0,0,0,0,0,0,0,0,0,0,0,0,0,0,0,0,0,0,0,0,0,0,0,0,0,0,0,0"/>
                    <o:lock v:ext="edit" verticies="t"/>
                  </v:shape>
                  <v:shape id="Freeform 1142" o:spid="_x0000_s1549" style="position:absolute;left:4771;top:3656;width:105;height:74;visibility:visible;mso-wrap-style:square;v-text-anchor:top" coordsize="10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FQYMYA&#10;AADdAAAADwAAAGRycy9kb3ducmV2LnhtbESPT2sCMRTE70K/Q3iCN82qYNetUaQgFangv4PeXjfP&#10;3aWblyWJuv32TaHgcZiZ3zCzRWtqcSfnK8sKhoMEBHFudcWFgtNx1U9B+ICssbZMCn7Iw2L+0plh&#10;pu2D93Q/hEJECPsMFZQhNJmUPi/JoB/Yhjh6V+sMhihdIbXDR4SbWo6SZCINVhwXSmzovaT8+3Az&#10;Cni5/TTtdnNzH9P067JzNl29npXqddvlG4hAbXiG/9trrWA8GQ3h701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FQYMYAAADdAAAADwAAAAAAAAAAAAAAAACYAgAAZHJz&#10;L2Rvd25yZXYueG1sUEsFBgAAAAAEAAQA9QAAAIsDAAAAAA==&#10;" path="m31,74r6,l37,68r6,l43,62r,-19l37,43,24,74,,74,,68r6,l12,49r,-6l18,43r,-6l24,37r7,l31,31r-7,l24,24r,-6l18,18r,-6l12,12r,6l12,24r-6,l,24,,18,,12,,6r6,l12,r,6l18,6r6,l24,12r,6l24,24r7,l31,31r6,l37,37r6,l43,18r,-6l37,12r,-6l31,6r37,l62,6r,6l62,18r,19l68,37r,-6l74,31r,-7l74,18r6,l80,12r,-6l86,6r7,l93,r,6l99,6r6,l105,12r,6l105,24r-6,l93,24r,-6l93,12r-7,l86,18r-6,l80,24r,7l74,31r,6l80,37r6,l86,43r7,6l99,68r6,l105,74r-25,l68,43r-6,l62,62r,6l68,68r,6l31,74xe" fillcolor="#1c1c1c" stroked="f">
                    <v:path arrowok="t" o:connecttype="custom" o:connectlocs="37,74;43,68;43,43;24,74;0,68;12,49;18,43;24,37;31,31;24,24;18,18;12,12;12,24;0,24;0,12;6,6;12,6;24,6;24,18;31,24;37,31;43,37;43,12;37,6;68,6;62,12;62,37;68,31;74,24;80,18;80,6;93,6;93,6;105,6;105,18;99,24;93,18;86,12;80,18;80,31;74,37;86,37;93,49;105,68;80,74;62,43;62,68;68,74" o:connectangles="0,0,0,0,0,0,0,0,0,0,0,0,0,0,0,0,0,0,0,0,0,0,0,0,0,0,0,0,0,0,0,0,0,0,0,0,0,0,0,0,0,0,0,0,0,0,0,0"/>
                  </v:shape>
                  <v:shape id="Freeform 1143" o:spid="_x0000_s1550" style="position:absolute;left:4882;top:3662;width:68;height:87;visibility:visible;mso-wrap-style:square;v-text-anchor:top" coordsize="68,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Cf8MA&#10;AADdAAAADwAAAGRycy9kb3ducmV2LnhtbESP0YrCMBRE3xf8h3AXfFvTrbsi1SgiCPokq37AJbmm&#10;xeamNKmtf28EYR+HmTnDLNeDq8Wd2lB5VvA9yUAQa28qtgou593XHESIyAZrz6TgQQHWq9HHEgvj&#10;e/6j+ylakSAcClRQxtgUUgZdksMw8Q1x8q6+dRiTbK00LfYJ7mqZZ9lMOqw4LZTY0LYkfTt1ToH1&#10;ndbd1v38xsOxPzaHzfTWWaXGn8NmASLSEP/D7/beKJjO8hxeb9ITkK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Cf8MAAADdAAAADwAAAAAAAAAAAAAAAACYAgAAZHJzL2Rv&#10;d25yZXYueG1sUEsFBgAAAAAEAAQA9QAAAIgDAAAAAA==&#10;" path="m68,l62,r,6l62,12r,44l62,62r6,l68,68r,19l68,80r-6,l62,74r-6,l56,68r-6,l44,68r-19,l19,68r-6,l13,74r-7,l,80r,7l,68,,62r6,l6,56r7,l13,49r,-6l13,37r6,-6l19,25r,-7l19,12r,-6l13,6,13,,6,,68,xm44,l25,r,12l25,18r,7l19,31r,6l19,43r,6l19,56r-6,l13,62r18,l37,62r7,l44,56,44,xe" fillcolor="#1c1c1c" stroked="f">
                    <v:path arrowok="t" o:connecttype="custom" o:connectlocs="68,0;62,0;62,6;62,12;62,56;62,62;68,62;68,68;68,87;68,80;62,80;62,74;56,74;56,68;50,68;44,68;25,68;19,68;13,68;13,74;6,74;0,80;0,87;0,68;0,62;6,62;6,56;13,56;13,49;13,43;13,37;19,31;19,25;19,18;19,12;19,6;13,6;13,0;6,0;68,0;44,0;25,0;25,12;25,18;25,25;19,31;19,37;19,43;19,49;19,56;13,56;13,62;31,62;37,62;44,62;44,56;44,0" o:connectangles="0,0,0,0,0,0,0,0,0,0,0,0,0,0,0,0,0,0,0,0,0,0,0,0,0,0,0,0,0,0,0,0,0,0,0,0,0,0,0,0,0,0,0,0,0,0,0,0,0,0,0,0,0,0,0,0,0"/>
                    <o:lock v:ext="edit" verticies="t"/>
                  </v:shape>
                  <v:shape id="Freeform 1144" o:spid="_x0000_s1551" style="position:absolute;left:4956;top:3662;width:75;height:99;visibility:visible;mso-wrap-style:square;v-text-anchor:top" coordsize="75,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DGpMcA&#10;AADdAAAADwAAAGRycy9kb3ducmV2LnhtbESPQWvCQBSE70L/w/IK3ppNE5Q2ugnFIioUxLQHj4/s&#10;a5I2+zZkV43/3i0UPA4z8w2zLEbTiTMNrrWs4DmKQRBXVrdcK/j6XD+9gHAeWWNnmRRcyUGRP0yW&#10;mGl74QOdS1+LAGGXoYLG+z6T0lUNGXSR7YmD920Hgz7IoZZ6wEuAm04mcTyXBlsOCw32tGqo+i1P&#10;RgGvk9fyZ39MUzk7ve96WW6uHyulpo/j2wKEp9Hfw//trVaQzpMU/t6EJy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7AxqTHAAAA3QAAAA8AAAAAAAAAAAAAAAAAmAIAAGRy&#10;cy9kb3ducmV2LnhtbFBLBQYAAAAABAAEAPUAAACMAwAAAAA=&#10;" path="m38,74l19,18r-6,l13,12r,-6l7,6,7,,,,38,,31,r,6l38,12r,6l50,43,56,25r,-7l62,18r,-6l62,6,62,,56,,75,r,6l69,6r,6l69,18r-7,l44,74r,6l38,80r,7l38,93r-7,l31,99r-6,l19,99r-6,l7,99r,-6l7,87r,-7l13,80r6,l25,80r,7l25,93r6,l31,87r7,l38,80r,-6xe" fillcolor="#1c1c1c" stroked="f">
                    <v:path arrowok="t" o:connecttype="custom" o:connectlocs="38,74;19,18;13,18;13,12;13,6;7,6;7,0;0,0;38,0;31,0;31,6;38,12;38,18;50,43;56,25;56,18;62,18;62,12;62,6;62,0;56,0;75,0;75,6;69,6;69,12;69,18;62,18;44,74;44,80;38,80;38,87;38,93;31,93;31,99;25,99;19,99;13,99;7,99;7,93;7,87;7,80;13,80;19,80;25,80;25,87;25,93;31,93;31,87;38,87;38,80;38,74" o:connectangles="0,0,0,0,0,0,0,0,0,0,0,0,0,0,0,0,0,0,0,0,0,0,0,0,0,0,0,0,0,0,0,0,0,0,0,0,0,0,0,0,0,0,0,0,0,0,0,0,0,0,0"/>
                  </v:shape>
                  <v:shape id="Freeform 1145" o:spid="_x0000_s1552" style="position:absolute;left:3742;top:3829;width:81;height:75;visibility:visible;mso-wrap-style:square;v-text-anchor:top" coordsize="8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PasIA&#10;AADdAAAADwAAAGRycy9kb3ducmV2LnhtbESP0YrCMBRE3wX/IVzBN02tItI1iiss7IMo1v2AS3NN&#10;i81Nt4m2+/cbQfBxmJkzzHrb21o8qPWVYwWzaQKCuHC6YqPg5/I1WYHwAVlj7ZgU/JGH7WY4WGOm&#10;XcdneuTBiAhhn6GCMoQmk9IXJVn0U9cQR+/qWoshytZI3WIX4baWaZIspcWK40KJDe1LKm753So4&#10;yPxojDsV3SqVeKBf9ItPVGo86ncfIAL14R1+tb+1gvkyXcDzTXwCcvM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Rc9qwgAAAN0AAAAPAAAAAAAAAAAAAAAAAJgCAABkcnMvZG93&#10;bnJldi54bWxQSwUGAAAAAAQABAD1AAAAhwMAAAAA&#10;" path="m81,r,7l75,7r,6l75,19r,43l75,69r6,l81,75r-37,l44,69r6,l50,62,50,7,31,7r,55l31,69r6,l37,75,,75,,69r6,l13,69r,-7l13,56r,-37l13,13r,-6l6,7,,7,,,81,xe" fillcolor="#1c1c1c" stroked="f">
                    <v:path arrowok="t" o:connecttype="custom" o:connectlocs="81,0;81,7;75,7;75,13;75,19;75,62;75,69;81,69;81,75;44,75;44,69;50,69;50,62;50,7;31,7;31,62;31,69;37,69;37,75;0,75;0,69;6,69;13,69;13,62;13,56;13,19;13,13;13,7;6,7;0,7;0,0;81,0" o:connectangles="0,0,0,0,0,0,0,0,0,0,0,0,0,0,0,0,0,0,0,0,0,0,0,0,0,0,0,0,0,0,0,0"/>
                  </v:shape>
                  <v:shape id="Freeform 1146" o:spid="_x0000_s1553" style="position:absolute;left:3835;top:3829;width:68;height:75;visibility:visible;mso-wrap-style:square;v-text-anchor:top" coordsize="6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0sgMYA&#10;AADdAAAADwAAAGRycy9kb3ducmV2LnhtbESPQWvCQBSE70L/w/IKvdVNLUqIbkIJlNSbxh56fGaf&#10;STT7Ns1uTfz33ULB4zAz3zCbbDKduNLgWssKXuYRCOLK6pZrBZ+H9+cYhPPIGjvLpOBGDrL0YbbB&#10;RNuR93QtfS0ChF2CChrv+0RKVzVk0M1tTxy8kx0M+iCHWuoBxwA3nVxE0UoabDksNNhT3lB1KX+M&#10;guP3uZ4o3kfF5asoTJ7v+nI7KvX0OL2tQXia/D383/7QCl5XiyX8vQlPQK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I0sgMYAAADdAAAADwAAAAAAAAAAAAAAAACYAgAAZHJz&#10;L2Rvd25yZXYueG1sUEsFBgAAAAAEAAQA9QAAAIsDAAAAAA==&#10;" path="m31,r6,l43,r,7l50,7r6,l56,13r6,l62,19r,6l62,31r6,l68,38r,6l62,44r,6l62,56r,6l56,62r,7l50,69r,6l43,75r-6,l31,75r-6,l19,75,12,69r-6,l6,62r,-6l,56,,50,,44,,38,,31,,25,,19r6,l6,13r6,l12,7r7,l19,r6,l31,xm31,7r-6,l25,13r,6l25,25r-6,l19,31r,7l19,44r,6l19,56r6,l25,62r,7l31,69r6,l37,62r6,l43,56r,-6l43,44r,-6l43,31r,-6l43,19r,-6l37,13r,-6l31,7xe" fillcolor="#1c1c1c" stroked="f">
                    <v:path arrowok="t" o:connecttype="custom" o:connectlocs="37,0;43,7;56,7;62,13;62,25;68,31;68,44;62,50;62,62;56,69;50,75;37,75;25,75;12,69;6,62;0,56;0,44;0,31;0,19;6,13;12,7;19,0;31,0;25,7;25,19;19,25;19,38;19,50;25,56;25,69;37,69;43,62;43,50;43,38;43,25;43,13;37,7" o:connectangles="0,0,0,0,0,0,0,0,0,0,0,0,0,0,0,0,0,0,0,0,0,0,0,0,0,0,0,0,0,0,0,0,0,0,0,0,0"/>
                    <o:lock v:ext="edit" verticies="t"/>
                  </v:shape>
                  <v:shape id="Freeform 1147" o:spid="_x0000_s1554" style="position:absolute;left:3909;top:3829;width:62;height:75;visibility:visible;mso-wrap-style:square;v-text-anchor:top" coordsize="6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48y8YA&#10;AADdAAAADwAAAGRycy9kb3ducmV2LnhtbESPT2sCMRTE7wW/Q3hCbzWr4iJbsyJSoR4KVi30+Ni8&#10;/UM3L+kmruu3b4SCx2FmfsOs1oNpRU+dbywrmE4SEMSF1Q1XCs6n3csShA/IGlvLpOBGHtb56GmF&#10;mbZX/qT+GCoRIewzVFCH4DIpfVGTQT+xjjh6pe0Mhii7SuoOrxFuWjlLklQabDgu1OhoW1Pxc7wY&#10;BW/F3jr39bGYfreL37KfVycMB6Wex8PmFUSgITzC/+13rWCezlK4v4lP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48y8YAAADdAAAADwAAAAAAAAAAAAAAAACYAgAAZHJz&#10;L2Rvd25yZXYueG1sUEsFBgAAAAAEAAQA9QAAAIsDAAAAAA==&#10;" path="m62,56r,6l56,62r,7l50,69r,6l44,75r-6,l31,75r-6,l19,75r,-6l13,69r,-7l7,62r,-6l7,50r,-6l,44,,38,,31r7,l7,25r,-6l13,13r,-6l19,7r6,l25,r6,l38,r6,l50,r,7l56,7r,6l62,13r,6l62,25r-6,l50,25r-6,l44,19r-6,l38,13r,-6l31,7r-6,l25,13r,6l25,25r,6l25,38r,6l25,50r6,l31,56r,6l38,62r6,l50,62r6,l56,56r6,xe" fillcolor="#1c1c1c" stroked="f">
                    <v:path arrowok="t" o:connecttype="custom" o:connectlocs="62,62;56,69;50,75;38,75;25,75;19,69;13,62;7,56;7,44;0,38;7,31;7,19;13,7;25,7;31,0;44,0;50,7;56,13;62,19;56,25;44,25;38,19;38,7;25,7;25,19;25,31;25,44;31,50;31,62;44,62;56,62;62,56" o:connectangles="0,0,0,0,0,0,0,0,0,0,0,0,0,0,0,0,0,0,0,0,0,0,0,0,0,0,0,0,0,0,0,0"/>
                  </v:shape>
                  <v:shape id="Freeform 1148" o:spid="_x0000_s1555" style="position:absolute;left:3978;top:3829;width:68;height:75;visibility:visible;mso-wrap-style:square;v-text-anchor:top" coordsize="6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9wmMcA&#10;AADdAAAADwAAAGRycy9kb3ducmV2LnhtbESPQWvCQBCF7wX/wzJCb82mFqxEV2kLgULrodFDexuy&#10;4yaYnU2zq0n+vSsIHh9v3vfmrTaDbcSZOl87VvCcpCCIS6drNgr2u/xpAcIHZI2NY1IwkofNevKw&#10;wky7nn/oXAQjIoR9hgqqENpMSl9WZNEnriWO3sF1FkOUnZG6wz7CbSNnaTqXFmuODRW29FFReSxO&#10;Nr6R/wX9br7Mf7kd++9TXvwe6lGpx+nwtgQRaAj341v6Uyt4mc9e4bomIkCu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fcJjHAAAA3QAAAA8AAAAAAAAAAAAAAAAAmAIAAGRy&#10;cy9kb3ducmV2LnhtbFBLBQYAAAAABAAEAPUAAACMAwAAAAA=&#10;" path="m18,75r,-6l24,69r,-7l24,56,24,7r-6,l12,7,6,7r,6l6,19,,19,,,68,r,19l68,13r-6,l62,7r-7,l43,7r,49l43,62r6,l49,69r6,l55,75r-37,xe" fillcolor="#1c1c1c" stroked="f">
                    <v:path arrowok="t" o:connecttype="custom" o:connectlocs="18,75;18,69;24,69;24,62;24,56;24,7;18,7;12,7;6,7;6,13;6,19;0,19;0,0;68,0;68,19;68,13;62,13;62,7;55,7;43,7;43,56;43,62;49,62;49,69;55,69;55,75;18,75" o:connectangles="0,0,0,0,0,0,0,0,0,0,0,0,0,0,0,0,0,0,0,0,0,0,0,0,0,0,0"/>
                  </v:shape>
                  <v:shape id="Freeform 1149" o:spid="_x0000_s1556" style="position:absolute;left:4052;top:3829;width:74;height:106;visibility:visible;mso-wrap-style:square;v-text-anchor:top" coordsize="74,1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rJN8YA&#10;AADdAAAADwAAAGRycy9kb3ducmV2LnhtbESPwUoDMRCG74LvEEbozWat0Ja1aalCQQpaWwWvw2bc&#10;LG4mS5Ju1z595yD0OPzzfzPfYjX4VvUUUxPYwMO4AEVcBdtwbeDrc3M/B5UyssU2MBn4owSr5e3N&#10;AksbTryn/pBrJRBOJRpwOXel1qly5DGNQ0cs2U+IHrOMsdY24kngvtWTophqjw3LBYcdvTiqfg9H&#10;L5Tn2fmD+rd2/f2+dXGXaZ72ZMzoblg/gco05Ovyf/vVGnicTuRdsRET0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rJN8YAAADdAAAADwAAAAAAAAAAAAAAAACYAgAAZHJz&#10;L2Rvd25yZXYueG1sUEsFBgAAAAAEAAQA9QAAAIsDAAAAAA==&#10;" path="m37,75l12,25r,-6l6,19r,-6l6,7,,7,,,37,r,7l31,7r,6l31,19,43,50,56,25r,-6l56,13r,-6l50,7,50,,74,r,7l68,7r,6l62,13r,6l62,25,37,75r,6l37,87r-6,6l31,100r-6,l25,106r-6,l12,106r-6,l6,100r-6,l,93,,87r6,l12,87r7,l19,93r,7l25,100r,-7l31,93r,-6l31,81r6,-6xe" fillcolor="#1c1c1c" stroked="f">
                    <v:path arrowok="t" o:connecttype="custom" o:connectlocs="37,75;12,25;12,19;6,19;6,13;6,7;0,7;0,0;37,0;37,7;31,7;31,13;31,19;43,50;56,25;56,19;56,13;56,7;50,7;50,0;74,0;74,7;68,7;68,13;62,13;62,19;62,25;37,75;37,81;37,87;31,93;31,100;25,100;25,106;19,106;12,106;6,106;6,100;0,100;0,93;0,87;6,87;12,87;19,87;19,93;19,100;25,100;25,93;31,93;31,87;31,81;37,75" o:connectangles="0,0,0,0,0,0,0,0,0,0,0,0,0,0,0,0,0,0,0,0,0,0,0,0,0,0,0,0,0,0,0,0,0,0,0,0,0,0,0,0,0,0,0,0,0,0,0,0,0,0,0,0"/>
                  </v:shape>
                  <v:shape id="Freeform 1150" o:spid="_x0000_s1557" style="position:absolute;left:4132;top:3829;width:81;height:75;visibility:visible;mso-wrap-style:square;v-text-anchor:top" coordsize="8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Rg9MQA&#10;AADdAAAADwAAAGRycy9kb3ducmV2LnhtbESP0WrCQBRE3wX/YblC33RjWkSjm2ALhT5IxegHXLLX&#10;TTB7N81uTfr33ULBx2FmzjC7YrStuFPvG8cKlosEBHHldMNGweX8Pl+D8AFZY+uYFPyQhyKfTnaY&#10;aTfwie5lMCJC2GeooA6hy6T0VU0W/cJ1xNG7ut5iiLI3Uvc4RLhtZZokK2mx4bhQY0dvNVW38tsq&#10;OMjy0xh3rIZ1KvFAX+hfXlGpp9m434IINIZH+L/9oRU8r9IN/L2JT0D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EYPTEAAAA3QAAAA8AAAAAAAAAAAAAAAAAmAIAAGRycy9k&#10;b3ducmV2LnhtbFBLBQYAAAAABAAEAPUAAACJAwAAAAA=&#10;" path="m81,r,7l75,7r-6,l69,13r,6l69,62r,7l75,69r6,l81,75r-37,l44,69r6,l50,62,50,7,31,7r,55l31,69r7,l38,75,,75,,69r7,l7,62r,-6l7,19r,-6l7,7,,7,,,81,xe" fillcolor="#1c1c1c" stroked="f">
                    <v:path arrowok="t" o:connecttype="custom" o:connectlocs="81,0;81,7;75,7;69,7;69,13;69,19;69,62;69,69;75,69;81,69;81,75;44,75;44,69;50,69;50,62;50,7;31,7;31,62;31,69;38,69;38,75;0,75;0,69;7,69;7,62;7,56;7,19;7,13;7,7;0,7;0,0;81,0" o:connectangles="0,0,0,0,0,0,0,0,0,0,0,0,0,0,0,0,0,0,0,0,0,0,0,0,0,0,0,0,0,0,0,0"/>
                  </v:shape>
                  <v:shape id="Freeform 1151" o:spid="_x0000_s1558" style="position:absolute;left:4219;top:3829;width:81;height:75;visibility:visible;mso-wrap-style:square;v-text-anchor:top" coordsize="8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dftMEA&#10;AADdAAAADwAAAGRycy9kb3ducmV2LnhtbERP3WqDMBS+H+wdwin0bo21Q4ozSjco9EI25vYAB3MW&#10;pebEmbTat28uBrv8+P6LarGDuNLke8cKtpsEBHHrdM9GwffX8WkPwgdkjYNjUnAjD1X5+FBgrt3M&#10;n3RtghExhH2OCroQxlxK33Zk0W/cSBy5HzdZDBFORuoJ5xhuB5kmSSYt9hwbOhzpraP23Fysglo2&#10;78a4j3bepxJr+kX//IpKrVfL4QVEoCX8i//cJ61gl+3i/vgmPgFZ3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nX7TBAAAA3QAAAA8AAAAAAAAAAAAAAAAAmAIAAGRycy9kb3du&#10;cmV2LnhtbFBLBQYAAAAABAAEAPUAAACGAwAAAAA=&#10;" path="m44,75r,-6l50,69r,-7l50,7,31,7r,31l31,44r,6l31,56r,6l25,62r,7l19,69r,6l13,75r-7,l,75,,69,,62,,56,,50r6,l13,50r,6l13,62r6,l19,69r,-7l25,62r,-6l25,50r,-6l25,38r,-19l25,13r,-6l19,7,19,,81,r,7l75,7r-7,6l68,62r,7l75,69r6,l81,75r-37,xe" fillcolor="#1c1c1c" stroked="f">
                    <v:path arrowok="t" o:connecttype="custom" o:connectlocs="44,75;44,69;50,69;50,62;50,7;31,7;31,38;31,44;31,50;31,56;31,62;25,62;25,69;19,69;19,75;13,75;6,75;0,75;0,69;0,62;0,56;0,50;6,50;13,50;13,56;13,62;19,62;19,69;19,62;25,62;25,56;25,50;25,44;25,38;25,19;25,13;25,7;19,7;19,0;81,0;81,7;75,7;68,13;68,62;68,69;75,69;81,69;81,75;44,75" o:connectangles="0,0,0,0,0,0,0,0,0,0,0,0,0,0,0,0,0,0,0,0,0,0,0,0,0,0,0,0,0,0,0,0,0,0,0,0,0,0,0,0,0,0,0,0,0,0,0,0,0"/>
                  </v:shape>
                  <v:shape id="Freeform 1152" o:spid="_x0000_s1559" style="position:absolute;left:4306;top:3829;width:62;height:75;visibility:visible;mso-wrap-style:square;v-text-anchor:top" coordsize="6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T5zsYA&#10;AADdAAAADwAAAGRycy9kb3ducmV2LnhtbESPUWvCQBCE3wv9D8cW+lYvVjEaPaW0tPgiWvUHrLk1&#10;Cc3thdyq0V/fEwp9HGbmG2a26FytztSGyrOBfi8BRZx7W3FhYL/7fBmDCoJssfZMBq4UYDF/fJhh&#10;Zv2Fv+m8lUJFCIcMDZQiTaZ1yEtyGHq+IY7e0bcOJcq20LbFS4S7Wr8myUg7rDgulNjQe0n5z/bk&#10;DGw+TryZ7H16W/EwPXytZH1LxJjnp+5tCkqok//wX3tpDQxGgz7c38Qno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hT5zsYAAADdAAAADwAAAAAAAAAAAAAAAACYAgAAZHJz&#10;L2Rvd25yZXYueG1sUEsFBgAAAAAEAAQA9QAAAIsDAAAAAA==&#10;" path="m62,38r-37,l25,44r,6l25,56r6,l31,62r6,l43,62r7,l56,62r,-6l62,56r,-6l62,56r,6l56,62r,7l50,69r,6l43,75r-6,l31,75r-6,l19,75r,-6l12,69r,-7l6,62r,-6l6,50r,-6l,44,,38,,31r6,l6,25r,-6l6,13r6,l12,7r7,l25,7,25,r6,l37,r6,l50,7r6,l56,13r,6l62,19r,6l62,31r,7xm43,31r,-6l43,19r,-6l37,7r-6,l25,7r,6l25,19r,6l25,31r18,xe" fillcolor="#1c1c1c" stroked="f">
                    <v:path arrowok="t" o:connecttype="custom" o:connectlocs="25,38;25,50;31,56;37,62;50,62;56,56;62,50;62,62;56,69;50,75;37,75;25,75;19,69;12,62;6,56;6,44;0,38;6,31;6,19;12,13;19,7;25,0;37,0;50,7;56,13;62,19;62,31;43,31;43,19;37,7;25,7;25,19;25,31" o:connectangles="0,0,0,0,0,0,0,0,0,0,0,0,0,0,0,0,0,0,0,0,0,0,0,0,0,0,0,0,0,0,0,0,0"/>
                    <o:lock v:ext="edit" verticies="t"/>
                  </v:shape>
                  <v:shape id="Freeform 1153" o:spid="_x0000_s1560" style="position:absolute;left:4374;top:3829;width:81;height:75;visibility:visible;mso-wrap-style:square;v-text-anchor:top" coordsize="8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lkWMIA&#10;AADdAAAADwAAAGRycy9kb3ducmV2LnhtbESP0YrCMBRE34X9h3AXfNN0q4h0jbIrCD6IYt0PuDTX&#10;tNjcdJto698bQfBxmJkzzGLV21rcqPWVYwVf4wQEceF0xUbB32kzmoPwAVlj7ZgU3MnDavkxWGCm&#10;XcdHuuXBiAhhn6GCMoQmk9IXJVn0Y9cQR+/sWoshytZI3WIX4baWaZLMpMWK40KJDa1LKi751SrY&#10;yXxvjDsU3TyVuKN/9NNfVGr42f98gwjUh3f41d5qBZPZJIXnm/gE5P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OWRYwgAAAN0AAAAPAAAAAAAAAAAAAAAAAJgCAABkcnMvZG93&#10;bnJldi54bWxQSwUGAAAAAAQABAD1AAAAhwMAAAAA&#10;" path="m,75l,69r6,l13,69r,-7l13,19r,-6l13,7,6,7,,7,,,37,r,7l31,7r,6l31,31r19,l50,13r,-6l43,7,43,,81,r,7l74,7r,6l74,62r,7l81,69r,6l43,75r,-6l50,69r,-7l50,38r-19,l31,62r,7l37,69r,6l,75xe" fillcolor="#1c1c1c" stroked="f">
                    <v:path arrowok="t" o:connecttype="custom" o:connectlocs="0,75;0,69;6,69;13,69;13,62;13,19;13,13;13,7;6,7;0,7;0,0;37,0;37,7;31,7;31,13;31,31;50,31;50,13;50,7;43,7;43,0;81,0;81,7;74,7;74,13;74,62;74,69;81,69;81,75;43,75;43,69;50,69;50,62;50,38;31,38;31,62;31,69;37,69;37,75;0,75" o:connectangles="0,0,0,0,0,0,0,0,0,0,0,0,0,0,0,0,0,0,0,0,0,0,0,0,0,0,0,0,0,0,0,0,0,0,0,0,0,0,0,0"/>
                  </v:shape>
                  <v:shape id="Freeform 1154" o:spid="_x0000_s1561" style="position:absolute;left:4467;top:3829;width:81;height:75;visibility:visible;mso-wrap-style:square;v-text-anchor:top" coordsize="8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XBw8IA&#10;AADdAAAADwAAAGRycy9kb3ducmV2LnhtbESP0YrCMBRE34X9h3AXfNN0rYh0jbIrCD6IYt0PuDTX&#10;tNjcdJto698bQfBxmJkzzGLV21rcqPWVYwVf4wQEceF0xUbB32kzmoPwAVlj7ZgU3MnDavkxWGCm&#10;XcdHuuXBiAhhn6GCMoQmk9IXJVn0Y9cQR+/sWoshytZI3WIX4baWkySZSYsVx4USG1qXVFzyq1Ww&#10;k/neGHcouvlE4o7+0U9/UanhZ//zDSJQH97hV3urFaSzNIXnm/gE5P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dcHDwgAAAN0AAAAPAAAAAAAAAAAAAAAAAJgCAABkcnMvZG93&#10;bnJldi54bWxQSwUGAAAAAAQABAD1AAAAhwMAAAAA&#10;" path="m43,75r,-6l50,69r,-7l50,25,31,62r,7l37,69r,6l,75,,69r6,l6,62,6,19r,-6l6,7,,7,,,37,r,7l31,7r,6l31,19r,31l50,13r,-6l43,7,43,,81,r,7l74,7r-6,l68,13r,49l68,69r6,l81,69r,6l43,75xe" fillcolor="#1c1c1c" stroked="f">
                    <v:path arrowok="t" o:connecttype="custom" o:connectlocs="43,75;43,69;50,69;50,62;50,25;31,62;31,69;37,69;37,75;0,75;0,69;6,69;6,62;6,19;6,13;6,7;0,7;0,0;37,0;37,7;31,7;31,13;31,19;31,50;50,13;50,7;43,7;43,0;81,0;81,7;74,7;68,7;68,13;68,62;68,69;74,69;81,69;81,75;43,75" o:connectangles="0,0,0,0,0,0,0,0,0,0,0,0,0,0,0,0,0,0,0,0,0,0,0,0,0,0,0,0,0,0,0,0,0,0,0,0,0,0,0"/>
                  </v:shape>
                  <v:shape id="Freeform 1155" o:spid="_x0000_s1562" style="position:absolute;left:4554;top:3829;width:62;height:75;visibility:visible;mso-wrap-style:square;v-text-anchor:top" coordsize="6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NaVsYA&#10;AADdAAAADwAAAGRycy9kb3ducmV2LnhtbESP3WrCQBSE7wXfYTlC73RTFdOmriItLd6IP/UBTrOn&#10;SWj2bMgeNfXpu0LBy2FmvmHmy87V6kxtqDwbeBwloIhzbysuDBw/34dPoIIgW6w9k4FfCrBc9Htz&#10;zKy/8J7OBylUhHDI0EAp0mRah7wkh2HkG+LoffvWoUTZFtq2eIlwV+txksy0w4rjQokNvZaU/xxO&#10;zsDu7cS756NPrxuepl8fG9leEzHmYdCtXkAJdXIP/7fX1sBkNpnC7U18Anr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mNaVsYAAADdAAAADwAAAAAAAAAAAAAAAACYAgAAZHJz&#10;L2Rvd25yZXYueG1sUEsFBgAAAAAEAAQA9QAAAIsDAAAAAA==&#10;" path="m62,38r-37,l25,44r,6l25,56r6,l31,62r6,l43,62r6,l56,62r,-6l56,50r6,l62,56r-6,6l56,69r-7,l49,75r-6,l37,75r-6,l25,75r-7,l18,69r-6,l12,62r-6,l6,56r,-6l,50,,44,,38,,31r6,l6,25r,-6l6,13r6,l12,7r6,l25,r6,l37,r6,l43,7r6,l56,7r,6l56,19r6,l62,25r,6l62,38xm43,31r,-6l43,19r,-6l37,13r,-6l31,7r-6,l25,13r,6l25,25r,6l43,31xe" fillcolor="#1c1c1c" stroked="f">
                    <v:path arrowok="t" o:connecttype="custom" o:connectlocs="25,38;25,50;31,56;37,62;49,62;56,56;62,50;56,62;49,69;43,75;31,75;18,75;12,69;6,62;6,50;0,44;0,31;6,25;6,13;12,7;25,0;37,0;43,7;56,7;56,19;62,25;62,38;43,25;43,13;37,7;25,7;25,19;25,31" o:connectangles="0,0,0,0,0,0,0,0,0,0,0,0,0,0,0,0,0,0,0,0,0,0,0,0,0,0,0,0,0,0,0,0,0"/>
                    <o:lock v:ext="edit" verticies="t"/>
                  </v:shape>
                  <v:shape id="Freeform 1156" o:spid="_x0000_s1563" style="position:absolute;left:4622;top:3829;width:99;height:75;visibility:visible;mso-wrap-style:square;v-text-anchor:top" coordsize="9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WiJ8MA&#10;AADdAAAADwAAAGRycy9kb3ducmV2LnhtbESPX2vCQBDE3wv9DscWfKsXjRWbeooISl/rH/Bxya1J&#10;MLcb7k6N374nFPo4zMxvmPmyd626kQ+NsIHRMANFXIptuDJw2G/eZ6BCRLbYCpOBBwVYLl5f5lhY&#10;ufMP3XaxUgnCoUADdYxdoXUoa3IYhtIRJ+8s3mFM0lfaerwnuGv1OMum2mHDaaHGjtY1lZfd1Rm4&#10;yGSl+9HRZ36byzU/n6T5FGMGb/3qC1SkPv6H/9rf1kA+zT/g+SY9Ab3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PWiJ8MAAADdAAAADwAAAAAAAAAAAAAAAACYAgAAZHJzL2Rv&#10;d25yZXYueG1sUEsFBgAAAAAEAAQA9QAAAIgDAAAAAA==&#10;" path="m,l31,,50,44,68,,99,r,7l93,7r,6l87,13r,6l87,62r,7l93,69r6,l99,75r-37,l62,69r6,l68,62r,-49l43,75r-6,l19,13r,49l19,69r6,l25,75,,75,,69r6,l12,69r,-7l12,13r,-6l6,7,,7,,xe" fillcolor="#1c1c1c" stroked="f">
                    <v:path arrowok="t" o:connecttype="custom" o:connectlocs="0,0;31,0;50,44;68,0;99,0;99,7;93,7;93,13;87,13;87,19;87,62;87,69;93,69;99,69;99,75;62,75;62,69;68,69;68,62;68,13;43,75;37,75;19,13;19,62;19,69;25,69;25,75;0,75;0,69;6,69;12,69;12,62;12,13;12,7;6,7;0,7;0,0" o:connectangles="0,0,0,0,0,0,0,0,0,0,0,0,0,0,0,0,0,0,0,0,0,0,0,0,0,0,0,0,0,0,0,0,0,0,0,0,0"/>
                  </v:shape>
                  <v:shape id="Freeform 1157" o:spid="_x0000_s1564" style="position:absolute;left:4764;top:3829;width:56;height:75;visibility:visible;mso-wrap-style:square;v-text-anchor:top" coordsize="5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GCTcAA&#10;AADdAAAADwAAAGRycy9kb3ducmV2LnhtbESPzQrCMBCE74LvEFbwpqk/FKlGEUH0avWgt7VZ22Kz&#10;KU3U+vZGEDwOM/MNs1i1phJPalxpWcFoGIEgzqwuOVdwOm4HMxDOI2usLJOCNzlYLbudBSbavvhA&#10;z9TnIkDYJaig8L5OpHRZQQbd0NbEwbvZxqAPssmlbvAV4KaS4yiKpcGSw0KBNW0Kyu7pwyi4nqbl&#10;5uwO6YP4rP3eXuRuVivV77XrOQhPrf+Hf+29VjCJJzF834QnIJ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bGCTcAAAADdAAAADwAAAAAAAAAAAAAAAACYAgAAZHJzL2Rvd25y&#10;ZXYueG1sUEsFBgAAAAAEAAQA9QAAAIUDAAAAAA==&#10;" path="m38,38r6,l50,38r,6l56,44r,6l56,56r,6l56,69r-6,l44,75r-6,l31,75r-6,l19,75r-6,l13,69r-6,l7,62,,62r7,l13,62r,7l19,69r6,l31,69r,-7l38,62r,-6l38,50r,-6l31,44r,-6l25,38r-6,l19,31r6,l31,31r,-6l31,19r,-6l31,7r-6,l19,7r-6,l13,13,7,19r,6l7,r6,l13,7,13,r6,l25,r6,l38,r6,l44,7r6,l50,13r6,l56,19r,6l50,25r,6l44,31r-6,7xe" fillcolor="#1c1c1c" stroked="f">
                    <v:path arrowok="t" o:connecttype="custom" o:connectlocs="44,38;50,44;56,50;56,62;50,69;38,75;25,75;13,75;7,69;0,62;13,62;19,69;31,69;38,62;38,50;31,44;25,38;19,31;31,31;31,19;31,7;19,7;13,13;7,25;13,0;13,0;25,0;38,0;44,7;50,13;56,19;50,25;44,31" o:connectangles="0,0,0,0,0,0,0,0,0,0,0,0,0,0,0,0,0,0,0,0,0,0,0,0,0,0,0,0,0,0,0,0,0"/>
                  </v:shape>
                  <v:shape id="Freeform 1158" o:spid="_x0000_s1565" style="position:absolute;left:4833;top:3829;width:68;height:75;visibility:visible;mso-wrap-style:square;v-text-anchor:top" coordsize="6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qBscUA&#10;AADdAAAADwAAAGRycy9kb3ducmV2LnhtbESPQWvCQBSE74L/YXmCN92ooJK6igRK9FZjDz2+Zl+T&#10;1OzbNLua+O+7guBxmJlvmM2uN7W4Uesqywpm0wgEcW51xYWCz/P7ZA3CeWSNtWVScCcHu+1wsMFY&#10;245PdMt8IQKEXYwKSu+bWEqXl2TQTW1DHLwf2xr0QbaF1C12AW5qOY+ipTRYcVgosaGkpPySXY2C&#10;77/foqf1KUovX2lqkuSjyY6dUuNRv38D4an3r/CzfdAKFsvFCh5vwhOQ2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yoGxxQAAAN0AAAAPAAAAAAAAAAAAAAAAAJgCAABkcnMv&#10;ZG93bnJldi54bWxQSwUGAAAAAAQABAD1AAAAigMAAAAA&#10;" path="m37,62r,7l31,69r-7,l24,75r-6,l12,75r-6,l6,69,,69,,62,,56,,50r6,l6,44r6,l12,38r6,l24,38r,-7l31,31r6,l37,19r,-6l37,7r-6,l24,7r-6,l18,13r,6l24,19r,6l18,25r,6l12,31r-6,l6,25,,25,,19,,13r6,l6,7r6,l18,7,18,r6,l31,r6,l43,r6,l49,7r6,l55,13r,6l55,25r,6l55,56r,6l62,62r6,l68,69r-6,l62,75r-7,l49,75r-6,l43,69r-6,l37,62xm37,56r,-25l37,38r-6,l24,44r,6l18,50r,6l24,56r,6l31,62r6,l37,56xe" fillcolor="#1c1c1c" stroked="f">
                    <v:path arrowok="t" o:connecttype="custom" o:connectlocs="37,69;24,69;18,75;6,75;0,69;0,56;6,50;12,44;18,38;24,31;37,31;37,13;31,7;18,7;18,19;24,25;18,31;6,31;0,25;0,13;6,7;18,7;24,0;37,0;49,0;55,7;55,19;55,31;55,62;68,62;62,69;55,75;43,75;37,69;37,56;37,38;24,44;18,50;24,56;31,62;37,56" o:connectangles="0,0,0,0,0,0,0,0,0,0,0,0,0,0,0,0,0,0,0,0,0,0,0,0,0,0,0,0,0,0,0,0,0,0,0,0,0,0,0,0,0"/>
                    <o:lock v:ext="edit" verticies="t"/>
                  </v:shape>
                  <v:shape id="Freeform 1159" o:spid="_x0000_s1566" style="position:absolute;left:4907;top:3829;width:80;height:75;visibility:visible;mso-wrap-style:square;v-text-anchor:top" coordsize="80,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fH6sMA&#10;AADdAAAADwAAAGRycy9kb3ducmV2LnhtbERPu27CMBTdK/EP1kXqVpwShFDAoEKUlqEDL8F6FV/i&#10;iPg6il1I/74ekDoenfdi1dtG3KnztWMF76MEBHHpdM2VgtOxeJuB8AFZY+OYFPySh9Vy8LLATLsH&#10;7+l+CJWIIewzVGBCaDMpfWnIoh+5ljhyV9dZDBF2ldQdPmK4beQ4SabSYs2xwWBLG0Pl7fBjFXzm&#10;1Wyd7yZs0uJrkn9f7Lopzkq9DvuPOYhAffgXP91brSCdpnFufBOf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2fH6sMAAADdAAAADwAAAAAAAAAAAAAAAACYAgAAZHJzL2Rv&#10;d25yZXYueG1sUEsFBgAAAAAEAAQA9QAAAIgDAAAAAA==&#10;" path="m,l37,r,7l31,7r,6l31,19r,12l37,31r6,l43,25r6,l49,19r,-6l56,13r,-6l62,7,62,r6,l74,r,7l80,7r,6l80,19r,6l74,25r-6,l68,19r-6,l62,13r,-6l62,13r-6,l56,19r,6l49,25r,6l43,31r,7l49,38r7,l56,44r6,l62,50r6,l74,62r,7l80,69r,6l56,75,37,38r-6,l31,56r,6l31,69r6,l37,75,,75,,69r6,l6,62r6,l12,19r,-6l6,13,6,7,,7,,xe" fillcolor="#1c1c1c" stroked="f">
                    <v:path arrowok="t" o:connecttype="custom" o:connectlocs="37,0;31,7;31,19;37,31;43,25;49,19;56,13;62,7;68,0;74,7;80,13;80,25;68,25;62,19;62,7;56,13;56,25;49,31;43,38;56,38;62,44;68,50;74,69;80,75;37,38;31,56;31,69;37,75;0,69;6,62;12,19;6,13;0,7" o:connectangles="0,0,0,0,0,0,0,0,0,0,0,0,0,0,0,0,0,0,0,0,0,0,0,0,0,0,0,0,0,0,0,0,0"/>
                  </v:shape>
                  <v:shape id="Freeform 1160" o:spid="_x0000_s1567" style="position:absolute;left:5000;top:3829;width:68;height:75;visibility:visible;mso-wrap-style:square;v-text-anchor:top" coordsize="6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mwWMUA&#10;AADdAAAADwAAAGRycy9kb3ducmV2LnhtbESPQWvCQBSE74L/YXlCb7qxgmjqKhIosbcaPfT4mn1N&#10;otm3Mbua9N+7guBxmJlvmNWmN7W4UesqywqmkwgEcW51xYWC4+FzvADhPLLG2jIp+CcHm/VwsMJY&#10;2473dMt8IQKEXYwKSu+bWEqXl2TQTWxDHLw/2xr0QbaF1C12AW5q+R5Fc2mw4rBQYkNJSfk5uxoF&#10;v5dT0dNiH6XnnzQ1SfLdZF+dUm+jfvsBwlPvX+Fne6cVzOazJTzehCcg1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GbBYxQAAAN0AAAAPAAAAAAAAAAAAAAAAAJgCAABkcnMv&#10;ZG93bnJldi54bWxQSwUGAAAAAAQABAD1AAAAigMAAAAA&#10;" path="m37,62r-6,l31,69r-6,l18,75r-6,l6,75,,75,,69,,62,,56,,50,6,44r6,l12,38r6,l25,38r,-7l31,31r6,l37,19r,-6l31,13r,-6l25,7r-7,l12,13r6,l18,19r,6l18,31r-6,l6,31,,31,,25,,19,,13r6,l6,7r6,l12,r6,l25,r6,l37,r6,l43,7r6,l49,13r7,l56,19r,6l56,31r,25l56,62r6,l68,62r-6,l62,69r-6,l56,75r-7,l43,75r-6,l37,69r,-7xm37,56r,-25l31,31r,7l25,38r,6l18,44r,6l18,56r,6l25,62r6,l31,56r6,xe" fillcolor="#1c1c1c" stroked="f">
                    <v:path arrowok="t" o:connecttype="custom" o:connectlocs="31,62;25,69;12,75;0,75;0,62;0,50;12,44;18,38;25,31;37,31;37,13;31,7;18,7;18,13;18,25;12,31;0,31;0,19;6,13;12,7;18,0;31,0;43,0;49,7;56,13;56,25;56,56;62,62;62,62;56,69;49,75;37,75;37,62;37,31;31,38;25,44;18,50;18,62;31,62;37,56" o:connectangles="0,0,0,0,0,0,0,0,0,0,0,0,0,0,0,0,0,0,0,0,0,0,0,0,0,0,0,0,0,0,0,0,0,0,0,0,0,0,0,0"/>
                    <o:lock v:ext="edit" verticies="t"/>
                  </v:shape>
                  <v:shape id="Freeform 1161" o:spid="_x0000_s1568" style="position:absolute;left:5068;top:3829;width:56;height:75;visibility:visible;mso-wrap-style:square;v-text-anchor:top" coordsize="5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LM370A&#10;AADdAAAADwAAAGRycy9kb3ducmV2LnhtbERPuwrCMBTdBf8hXMFNUx+IVGORguhqddDt2lzbYnNT&#10;mqj1780gOB7Oe510phYval1lWcFkHIEgzq2uuFBwPu1GSxDOI2usLZOCDzlINv3eGmNt33ykV+YL&#10;EULYxaig9L6JpXR5SQbd2DbEgbvb1qAPsC2kbvEdwk0tp1G0kAYrDg0lNpSWlD+yp1FwO8+r9OKO&#10;2ZP4ov3BXuV+2Sg1HHTbFQhPnf+Lf+6DVjBbzMP+8CY8Abn5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sRLM370AAADdAAAADwAAAAAAAAAAAAAAAACYAgAAZHJzL2Rvd25yZXYu&#10;eG1sUEsFBgAAAAAEAAQA9QAAAIIDAAAAAA==&#10;" path="m37,38r6,l50,38r,6l56,44r,6l56,56r,6l56,69r-6,l50,75r-7,l37,75r-6,l25,75r-6,l12,75r,-6l6,69r,-7l,62r6,l12,62r,7l19,69r6,l31,69r,-7l37,62r,-6l37,50r,-6l31,44r,-6l25,38r-6,l19,31r6,l31,31r,-6l37,25r,-6l31,13r,-6l25,7r-6,l12,7r,6l12,19r-6,l6,25,6,r6,l12,7,12,r7,l25,r6,l37,r6,l43,7r7,l50,13r6,l56,19r,6l50,25r,6l43,31r,7l37,38xe" fillcolor="#1c1c1c" stroked="f">
                    <v:path arrowok="t" o:connecttype="custom" o:connectlocs="43,38;50,44;56,50;56,62;50,69;43,75;31,75;19,75;12,69;6,62;6,62;12,69;25,69;31,62;37,56;37,44;31,38;19,38;25,31;31,25;37,19;31,7;19,7;12,13;6,19;6,0;12,7;19,0;31,0;43,0;50,7;56,13;56,25;50,31;43,38" o:connectangles="0,0,0,0,0,0,0,0,0,0,0,0,0,0,0,0,0,0,0,0,0,0,0,0,0,0,0,0,0,0,0,0,0,0,0"/>
                  </v:shape>
                  <v:shape id="Freeform 1162" o:spid="_x0000_s1569" style="position:absolute;left:5136;top:3829;width:62;height:75;visibility:visible;mso-wrap-style:square;v-text-anchor:top" coordsize="6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KKs8YA&#10;AADdAAAADwAAAGRycy9kb3ducmV2LnhtbESP3WrCQBSE7wt9h+UIvasbq2gbXaVUKr0Rf+oDnGaP&#10;STB7NmSPGn16tyB4OczMN8xk1rpKnagJpWcDvW4CijjztuTcwO73+/UdVBBki5VnMnChALPp89ME&#10;U+vPvKHTVnIVIRxSNFCI1KnWISvIYej6mjh6e984lCibXNsGzxHuKv2WJEPtsOS4UGBNXwVlh+3R&#10;GVjPj7z+2PnRdcmD0d9iKatrIsa8dNrPMSihVh7he/vHGugPBz34fxOfgJ7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hKKs8YAAADdAAAADwAAAAAAAAAAAAAAAACYAgAAZHJz&#10;L2Rvd25yZXYueG1sUEsFBgAAAAAEAAQA9QAAAIsDAAAAAA==&#10;" path="m31,r6,l44,r,7l50,7r6,l56,13r6,l62,19r,6l62,31r,7l62,44r,6l62,56r,6l56,62r,7l50,69r,6l44,75r-7,l31,75r-6,l19,75r-6,l13,69r-7,l6,62r,-6l,56,,50,,44,,38,,31,,25,,19r6,l6,13,13,7r6,l19,r6,l31,xm31,7r-6,l25,13r,6l19,19r,6l19,31r,7l19,44r,6l19,56r,6l25,62r,7l31,69r6,l37,62r7,l44,56r,-6l44,44r,-6l44,31r,-6l44,19r,-6l37,13r,-6l31,7xe" fillcolor="#1c1c1c" stroked="f">
                    <v:path arrowok="t" o:connecttype="custom" o:connectlocs="37,0;44,7;56,7;62,13;62,25;62,38;62,50;62,62;56,69;50,75;37,75;25,75;13,75;6,69;6,56;0,50;0,38;0,25;6,19;13,7;19,0;31,0;25,7;25,19;19,25;19,38;19,50;19,62;25,69;37,69;44,62;44,50;44,38;44,25;44,13;37,7" o:connectangles="0,0,0,0,0,0,0,0,0,0,0,0,0,0,0,0,0,0,0,0,0,0,0,0,0,0,0,0,0,0,0,0,0,0,0,0"/>
                    <o:lock v:ext="edit" verticies="t"/>
                  </v:shape>
                  <v:shape id="Freeform 1163" o:spid="_x0000_s1570" style="position:absolute;left:5211;top:3829;width:68;height:75;visibility:visible;mso-wrap-style:square;v-text-anchor:top" coordsize="6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tRVMYA&#10;AADdAAAADwAAAGRycy9kb3ducmV2LnhtbESPQWvCQBSE70L/w/IKvdVNrUiIbkIJlNSbxh56fGaf&#10;STT7Ns1uTfz33ULB4zAz3zCbbDKduNLgWssKXuYRCOLK6pZrBZ+H9+cYhPPIGjvLpOBGDrL0YbbB&#10;RNuR93QtfS0ChF2CChrv+0RKVzVk0M1tTxy8kx0M+iCHWuoBxwA3nVxE0UoabDksNNhT3lB1KX+M&#10;guP3uZ4o3kfF5asoTJ7v+nI7KvX0OL2tQXia/D383/7QCl5XywX8vQlPQK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rtRVMYAAADdAAAADwAAAAAAAAAAAAAAAACYAgAAZHJz&#10;L2Rvd25yZXYueG1sUEsFBgAAAAAEAAQA9QAAAIsDAAAAAA==&#10;" path="m,l37,r6,l49,7r6,l61,7r,6l61,19r,6l61,31r-6,l55,38r-6,l55,38r6,l61,44r7,l68,50r,6l68,62r,7l61,69r-6,l55,75r-6,l43,75r-6,l,75,,69r6,l6,62,6,19r,-6l6,7,,7,,xm24,31r6,l37,31r6,l43,25r,-6l43,13r-6,l37,7r-7,l24,7r,24xm24,38r,24l30,69r7,l43,69r,-7l49,62r,-6l49,50r,-6l43,44,37,38r-7,l24,38xe" fillcolor="#1c1c1c" stroked="f">
                    <v:path arrowok="t" o:connecttype="custom" o:connectlocs="0,0;37,0;43,0;49,7;55,7;61,7;61,13;61,19;61,25;61,31;55,31;55,38;49,38;55,38;61,38;61,44;68,44;68,50;68,56;68,62;68,69;61,69;55,69;55,75;49,75;43,75;37,75;0,75;0,69;6,69;6,62;6,19;6,13;6,7;0,7;0,0;24,31;30,31;37,31;43,31;43,25;43,19;43,13;37,13;37,7;30,7;24,7;24,31;24,38;24,62;30,69;37,69;43,69;43,62;49,62;49,56;49,50;49,44;43,44;37,38;30,38;24,38" o:connectangles="0,0,0,0,0,0,0,0,0,0,0,0,0,0,0,0,0,0,0,0,0,0,0,0,0,0,0,0,0,0,0,0,0,0,0,0,0,0,0,0,0,0,0,0,0,0,0,0,0,0,0,0,0,0,0,0,0,0,0,0,0,0"/>
                    <o:lock v:ext="edit" verticies="t"/>
                  </v:shape>
                  <v:shape id="Freeform 1164" o:spid="_x0000_s1571" style="position:absolute;left:7751;top:751;width:142;height:168;visibility:visible;mso-wrap-style:square;v-text-anchor:top" coordsize="142,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8OMskA&#10;AADdAAAADwAAAGRycy9kb3ducmV2LnhtbESPT2vCQBTE70K/w/IKvUjdWOsfUlcRS8GCBxu9eHtk&#10;n9nQ7NuY3cbUT+8WCh6HmfkNM192thItNb50rGA4SEAQ506XXCg47D+eZyB8QNZYOSYFv+RhuXjo&#10;zTHV7sJf1GahEBHCPkUFJoQ6ldLnhiz6gauJo3dyjcUQZVNI3eAlwm0lX5JkIi2WHBcM1rQ2lH9n&#10;P1bB+Lxtx9m6/Vz130+7Yz01m+vUKPX02K3eQATqwj38395oBaPJ6wj+3sQnIBc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f8OMskAAADdAAAADwAAAAAAAAAAAAAAAACYAgAA&#10;ZHJzL2Rvd25yZXYueG1sUEsFBgAAAAAEAAQA9QAAAI4DAAAAAA==&#10;" path="m62,93r,44l62,143r,6l62,155r6,l68,161r6,l80,161r,7l86,168,,168r6,l12,161r6,l18,155r7,l25,149r,-6l25,137,25,31r,-6l25,19r,-7l18,12r,-6l12,6,6,6,6,,,,74,r6,l86,r7,l99,r6,l111,r,6l117,6r7,l124,12r6,l130,19r6,l136,25r6,l142,31r,6l142,43r,7l142,56r,6l136,62r,6l136,74r-6,l130,81r-6,l117,81r,6l111,87r-6,l99,87r,6l93,93r-7,l80,93r-6,l68,93r-6,xm62,6r,75l68,81r6,l80,81r6,l86,74r7,l93,68r6,l99,62r,-6l99,50r,-7l99,37r,-6l99,25r,-6l93,19r,-7l86,12r-6,l80,6r-6,l68,6r-6,xe" fillcolor="#1c1c1c" stroked="f">
                    <v:path arrowok="t" o:connecttype="custom" o:connectlocs="62,137;62,149;68,155;74,161;80,168;0,168;12,161;18,155;25,149;25,137;25,25;25,12;18,6;6,6;0,0;80,0;93,0;105,0;111,6;124,6;130,12;136,19;142,25;142,37;142,50;142,62;136,68;130,74;124,81;117,87;105,87;99,93;86,93;74,93;62,93;62,81;74,81;86,81;93,74;99,68;99,56;99,43;99,31;99,19;93,12;80,12;74,6;62,6" o:connectangles="0,0,0,0,0,0,0,0,0,0,0,0,0,0,0,0,0,0,0,0,0,0,0,0,0,0,0,0,0,0,0,0,0,0,0,0,0,0,0,0,0,0,0,0,0,0,0,0"/>
                    <o:lock v:ext="edit" verticies="t"/>
                  </v:shape>
                  <v:shape id="Freeform 1165" o:spid="_x0000_s1572" style="position:absolute;left:7912;top:801;width:118;height:124;visibility:visible;mso-wrap-style:square;v-text-anchor:top" coordsize="118,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nU+MYA&#10;AADdAAAADwAAAGRycy9kb3ducmV2LnhtbESPW2vCQBSE3wX/w3IE33TjBZHUVURrKYIUL/T5kD1N&#10;QrNnw+42SfvrXUHo4zAz3zCrTWcq0ZDzpWUFk3ECgjizuuRcwe16GC1B+ICssbJMCn7Jw2bd760w&#10;1bblMzWXkIsIYZ+igiKEOpXSZwUZ9GNbE0fvyzqDIUqXS+2wjXBTyWmSLKTBkuNCgTXtCsq+Lz9G&#10;weeHb89Xe9L7t+o4adwsCX+nV6WGg277AiJQF/7Dz/a7VjBbzOfweBOf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nU+MYAAADdAAAADwAAAAAAAAAAAAAAAACYAgAAZHJz&#10;L2Rvd25yZXYueG1sUEsFBgAAAAAEAAQA9QAAAIsDAAAAAA==&#10;" path="m62,105r-6,l56,111r-7,l49,118r-6,l37,118r-6,l31,124r-6,l18,124r,-6l12,118r-6,l6,111r,-6l,105,,99,,93,6,87r,-7l12,80r,-6l18,74r,-6l25,68r,-6l31,62r6,l37,55r6,l49,55r,-6l56,49r6,l62,43r,-12l62,24r,-6l62,12r-6,l56,6r-7,l43,6r-6,l37,12r-6,l31,18r,6l37,24r,7l37,37r,6l31,43r,6l25,49r-7,l12,49r,-6l6,43r,-6l6,31r,-7l6,18r6,l12,12r6,l18,6r7,l31,6,31,r6,l43,r6,l56,r6,l68,r6,l80,r,6l87,6r,6l93,12r,6l99,18r,6l99,31r,6l99,43r,50l99,99r,6l105,105r6,l111,99r7,6l111,105r,6l105,111r,7l99,118r-6,l93,124r-6,l80,124r,-6l74,118r-6,l68,111r,-6l62,105xm62,93r,-38l56,55r,7l49,62r,6l43,68r,6l37,74r,6l37,87r,6l37,99r6,l49,99r7,l62,99r,-6xe" fillcolor="#1c1c1c" stroked="f">
                    <v:path arrowok="t" o:connecttype="custom" o:connectlocs="56,111;43,118;31,124;18,118;6,111;0,99;6,80;18,74;25,62;37,55;49,49;62,43;62,18;56,6;37,6;31,18;37,31;31,43;18,49;6,43;6,24;12,12;25,6;37,0;56,0;74,0;87,6;93,18;99,31;99,93;105,105;118,105;105,111;93,118;80,124;68,118;62,105;56,55;49,68;37,74;37,93;49,99;62,93" o:connectangles="0,0,0,0,0,0,0,0,0,0,0,0,0,0,0,0,0,0,0,0,0,0,0,0,0,0,0,0,0,0,0,0,0,0,0,0,0,0,0,0,0,0,0"/>
                    <o:lock v:ext="edit" verticies="t"/>
                  </v:shape>
                  <v:shape id="Freeform 1166" o:spid="_x0000_s1573" style="position:absolute;left:8036;top:801;width:93;height:124;visibility:visible;mso-wrap-style:square;v-text-anchor:top" coordsize="93,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NGwMUA&#10;AADdAAAADwAAAGRycy9kb3ducmV2LnhtbESPUWvCMBSF34X9h3AHvmk6u6l0RhlKwbcx9Qdcmrum&#10;a3NTmsxGf/0yGOzxcM75Dmezi7YTVxp841jB0zwDQVw53XCt4HIuZ2sQPiBr7ByTght52G0fJhss&#10;tBv5g66nUIsEYV+gAhNCX0jpK0MW/dz1xMn7dIPFkORQSz3gmOC2k4ssW0qLDacFgz3tDVXt6dsq&#10;+DKmXbRlLN9vuc7v3SEeV6NRavoY315BBIrhP/zXPmoF+fL5BX7fpCc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40bAxQAAAN0AAAAPAAAAAAAAAAAAAAAAAJgCAABkcnMv&#10;ZG93bnJldi54bWxQSwUGAAAAAAQABAD1AAAAigMAAAAA&#10;" path="m55,55r7,l68,55r,7l74,62r6,l80,68r6,l86,74r7,l93,80r,7l93,93r,6l86,99r,6l86,111r-6,l80,118r-6,l68,118r-6,l62,124r-7,l49,124r-6,l37,124r-6,l25,124r,-6l18,118r-6,l12,111r-6,l6,105r-6,l,99r6,l12,105r6,l18,111r7,l31,111r6,l43,111r,-6l49,105r,-6l55,99r,-6l55,87r,-7l55,74,49,68r-6,l43,62r-6,l31,62r,-7l37,55r6,-6l49,49r,-6l49,37r6,l55,31r,-7l49,18r,-6l43,12r,-6l37,6r-6,l25,6r,6l18,12r,6l12,18r,6l12,31r,6l6,37,6,r6,l18,r,6l18,r7,l31,r6,l43,r6,l55,r7,l68,r,6l74,6r6,l80,12r,6l86,18r,6l86,31r,6l80,37r,6l80,49r-6,l68,49r,6l62,55r-7,xe" fillcolor="#1c1c1c" stroked="f">
                    <v:path arrowok="t" o:connecttype="custom" o:connectlocs="62,55;68,62;80,62;86,68;93,74;93,87;93,99;86,105;80,111;74,118;62,118;55,124;43,124;31,124;25,118;12,118;6,111;0,105;6,99;18,105;25,111;37,111;43,105;49,99;55,93;55,80;49,68;43,62;31,62;37,55;49,49;49,37;55,31;49,18;43,12;37,6;25,6;18,12;12,18;12,31;6,37;12,0;18,6;25,0;37,0;49,0;62,0;68,6;80,6;80,18;86,24;86,37;80,43;74,49;68,55;55,55" o:connectangles="0,0,0,0,0,0,0,0,0,0,0,0,0,0,0,0,0,0,0,0,0,0,0,0,0,0,0,0,0,0,0,0,0,0,0,0,0,0,0,0,0,0,0,0,0,0,0,0,0,0,0,0,0,0,0,0"/>
                  </v:shape>
                  <v:shape id="Freeform 1167" o:spid="_x0000_s1574" style="position:absolute;left:8141;top:801;width:155;height:118;visibility:visible;mso-wrap-style:square;v-text-anchor:top" coordsize="15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rRMYA&#10;AADdAAAADwAAAGRycy9kb3ducmV2LnhtbESPQWvCQBSE74L/YXmCt7qpLUGiq6hYFC9aWwreHtln&#10;NjT7NmRXk/57Vyh4HGbmG2a26GwlbtT40rGC11ECgjh3uuRCwffXx8sEhA/IGivHpOCPPCzm/d4M&#10;M+1a/qTbKRQiQthnqMCEUGdS+tyQRT9yNXH0Lq6xGKJsCqkbbCPcVnKcJKm0WHJcMFjT2lD+e7pa&#10;Bdul2brN9bzeX1YHeVwlxc+kbpUaDrrlFESgLjzD/+2dVvCWvqfweBOf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wrRMYAAADdAAAADwAAAAAAAAAAAAAAAACYAgAAZHJz&#10;L2Rvd25yZXYueG1sUEsFBgAAAAAEAAQA9QAAAIsDAAAAAA==&#10;" path="m,l50,,81,74,112,r43,l155,6r-6,l149,12r-6,l143,18r,6l143,99r,6l143,111r6,l155,111r,7l93,118r6,l99,111r6,l105,105r,-6l112,99r,-81l68,118r-6,l19,24r,75l19,105r6,l25,111r6,l31,118r6,l,118r6,l6,111r6,l12,105r,-6l12,24r,-6l12,12r-6,l6,6,,6,,xe" fillcolor="#1c1c1c" stroked="f">
                    <v:path arrowok="t" o:connecttype="custom" o:connectlocs="0,0;50,0;81,74;112,0;155,0;155,6;149,6;149,12;143,12;143,18;143,24;143,99;143,105;143,111;149,111;155,111;155,118;93,118;99,118;99,111;105,111;105,105;105,99;112,99;112,18;68,118;62,118;19,24;19,99;19,105;25,105;25,111;31,111;31,118;37,118;0,118;6,118;6,111;12,111;12,105;12,99;12,24;12,18;12,12;6,12;6,6;0,6;0,0" o:connectangles="0,0,0,0,0,0,0,0,0,0,0,0,0,0,0,0,0,0,0,0,0,0,0,0,0,0,0,0,0,0,0,0,0,0,0,0,0,0,0,0,0,0,0,0,0,0,0,0"/>
                  </v:shape>
                  <v:shape id="Freeform 1168" o:spid="_x0000_s1575" style="position:absolute;left:8315;top:801;width:99;height:124;visibility:visible;mso-wrap-style:square;v-text-anchor:top" coordsize="99,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tpQcYA&#10;AADdAAAADwAAAGRycy9kb3ducmV2LnhtbESPQWvCQBSE74X+h+UVequbWlGJrlIFqdBD0RbR2yP7&#10;TILZt2H3RdN/3y0Uehxm5htmvuxdo64UYu3ZwPMgA0VceFtzaeDrc/M0BRUF2WLjmQx8U4Tl4v5u&#10;jrn1N97RdS+lShCOORqoRNpc61hU5DAOfEucvLMPDiXJUGob8JbgrtHDLBtrhzWnhQpbWldUXPad&#10;M7AaHcLb6ijbj+zUbqQ70nsoO2MeH/rXGSihXv7Df+2tNfAyHk3g9016Anr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LtpQcYAAADdAAAADwAAAAAAAAAAAAAAAACYAgAAZHJz&#10;L2Rvd25yZXYueG1sUEsFBgAAAAAEAAQA9QAAAIsDAAAAAA==&#10;" path="m99,55r-62,l37,62r,6l37,74r6,6l43,87r6,6l49,99r6,l61,99r,6l68,105r6,l80,105r,-6l86,99r,-6l92,93r,-6l99,87r,6l99,99r-7,l92,105r-6,l86,111r-6,l80,118r-6,l68,118r,6l61,124r-6,l49,124r-6,l37,124r,-6l31,118r-7,l24,111r-6,l18,105r-6,l12,99r,-6l6,93r,-6l6,80r,-6l,68,,62,,55r6,l6,49r,-6l6,37r,-6l12,31r,-7l12,18r6,l18,12r6,l24,6r7,l37,6,37,r6,l49,r6,l61,r7,l74,r,6l80,6r6,6l86,18r6,l92,24r7,7l99,37r,6l99,49r,6xm68,49r,-6l68,37r,-6l68,24r,-6l68,12r-7,l61,6r-6,l49,6r-6,6l43,18r-6,l37,24r,7l37,37r,6l37,49r31,xe" fillcolor="#1c1c1c" stroked="f">
                    <v:path arrowok="t" o:connecttype="custom" o:connectlocs="37,55;37,68;43,80;49,93;55,99;61,105;74,105;80,99;86,93;92,87;99,93;92,99;86,105;80,111;74,118;68,124;55,124;43,124;37,118;24,118;18,111;12,105;12,93;6,87;6,74;0,62;6,55;6,43;6,31;12,24;18,18;24,12;31,6;37,0;49,0;61,0;74,0;80,6;86,18;92,24;99,37;99,49;68,49;68,37;68,24;68,12;61,6;49,6;43,18;37,24;37,37;37,49" o:connectangles="0,0,0,0,0,0,0,0,0,0,0,0,0,0,0,0,0,0,0,0,0,0,0,0,0,0,0,0,0,0,0,0,0,0,0,0,0,0,0,0,0,0,0,0,0,0,0,0,0,0,0,0"/>
                    <o:lock v:ext="edit" verticies="t"/>
                  </v:shape>
                  <v:shape id="Freeform 1169" o:spid="_x0000_s1576" style="position:absolute;left:8426;top:801;width:130;height:173;visibility:visible;mso-wrap-style:square;v-text-anchor:top" coordsize="13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aKZ8MA&#10;AADdAAAADwAAAGRycy9kb3ducmV2LnhtbERPXWvCMBR9H/gfwhV8GZo6pUhnFBGHMlGwG+z10lyb&#10;YnNTm6j13y8Pgz0ezvd82dla3Kn1lWMF41ECgrhwuuJSwffXx3AGwgdkjbVjUvAkD8tF72WOmXYP&#10;PtE9D6WIIewzVGBCaDIpfWHIoh+5hjhyZ9daDBG2pdQtPmK4reVbkqTSYsWxwWBDa0PFJb9ZBXT9&#10;fG43qTmut7w/vzb5yhx+SqUG/W71DiJQF/7Ff+6dVjBJp3FufBOfgF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KaKZ8MAAADdAAAADwAAAAAAAAAAAAAAAACYAgAAZHJzL2Rv&#10;d25yZXYueG1sUEsFBgAAAAAEAAQA9QAAAIgDAAAAAA==&#10;" path="m50,105r,44l50,155r,6l50,167r6,l62,167r6,l68,173,,173r,-6l6,167r6,l12,161r,-6l12,149,12,24r,-6l12,12r,-6l6,6,,6,,,50,r,18l50,12r6,l56,6r6,l68,r6,l81,r6,l93,r6,l99,6r6,l112,6r,6l118,12r,6l118,24r6,l124,31r,6l124,43r6,l130,49r,6l130,62r,6l130,74r-6,l124,80r,7l124,93r,6l118,99r,6l112,105r,6l105,111r,7l99,118r-6,l93,124r-6,l81,124r-7,l68,124r,-6l62,118r-6,l56,111r-6,l50,105xm50,93r,6l56,99r,6l62,105r6,6l74,111r7,l81,105r6,l87,99r,-6l87,87r6,l93,80r,-6l93,68r,-6l93,55r,-6l93,43r,-6l87,37r,-6l87,24r,-6l81,18r,-6l74,12r-6,l62,12r,6l56,18r,6l50,24r,7l50,93xe" fillcolor="#1c1c1c" stroked="f">
                    <v:path arrowok="t" o:connecttype="custom" o:connectlocs="50,149;50,161;56,167;68,167;0,173;6,167;12,161;12,149;12,18;12,6;0,6;50,0;50,12;56,6;68,0;81,0;93,0;99,6;112,6;118,12;118,24;124,31;124,43;130,49;130,62;130,74;124,80;124,93;118,99;112,105;105,111;99,118;93,124;81,124;68,124;62,118;56,111;50,105;50,99;56,105;68,111;81,111;87,105;87,93;93,87;93,74;93,62;93,49;93,37;87,31;87,18;81,12;68,12;62,18;56,24;50,31" o:connectangles="0,0,0,0,0,0,0,0,0,0,0,0,0,0,0,0,0,0,0,0,0,0,0,0,0,0,0,0,0,0,0,0,0,0,0,0,0,0,0,0,0,0,0,0,0,0,0,0,0,0,0,0,0,0,0,0"/>
                    <o:lock v:ext="edit" verticies="t"/>
                  </v:shape>
                  <v:shape id="Freeform 1170" o:spid="_x0000_s1577" style="position:absolute;left:7559;top:1086;width:130;height:118;visibility:visible;mso-wrap-style:square;v-text-anchor:top" coordsize="130,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pRA8UA&#10;AADdAAAADwAAAGRycy9kb3ducmV2LnhtbESP0WrCQBRE3wX/YbmCL1I3Rglt6iqtIPhU29QPuGRv&#10;s8Hs3ZBdNfl7Vyj4OMzMGWa97W0jrtT52rGCxTwBQVw6XXOl4PS7f3kF4QOyxsYxKRjIw3YzHq0x&#10;1+7GP3QtQiUihH2OCkwIbS6lLw1Z9HPXEkfvz3UWQ5RdJXWHtwi3jUyTJJMWa44LBlvaGSrPxcUq&#10;OO5nn+f0O/WXRWvo9FUOcpUNSk0n/cc7iEB9eIb/2wetYJmt3uDxJj4Bub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mlEDxQAAAN0AAAAPAAAAAAAAAAAAAAAAAJgCAABkcnMv&#10;ZG93bnJldi54bWxQSwUGAAAAAAQABAD1AAAAigMAAAAA&#10;" path="m130,r,6l124,6r,7l117,13r,6l117,25r,74l117,106r,6l124,112r,6l130,118r-56,l80,118r,-6l80,106r,-7l80,13r-31,l49,99r,7l49,112r6,l55,118r7,l,118r6,l6,112r6,l12,106r,-7l12,25r,-6l12,13r-6,l6,6,,6,,,130,xe" fillcolor="#1c1c1c" stroked="f">
                    <v:path arrowok="t" o:connecttype="custom" o:connectlocs="130,0;130,6;124,6;124,13;117,13;117,19;117,25;117,99;117,106;117,112;124,112;124,118;130,118;74,118;80,118;80,112;80,106;80,99;80,13;49,13;49,99;49,106;49,112;55,112;55,118;62,118;0,118;6,118;6,112;12,112;12,106;12,99;12,25;12,19;12,13;6,13;6,6;0,6;0,0;130,0" o:connectangles="0,0,0,0,0,0,0,0,0,0,0,0,0,0,0,0,0,0,0,0,0,0,0,0,0,0,0,0,0,0,0,0,0,0,0,0,0,0,0,0"/>
                  </v:shape>
                  <v:shape id="Freeform 1171" o:spid="_x0000_s1578" style="position:absolute;left:7707;top:1086;width:112;height:124;visibility:visible;mso-wrap-style:square;v-text-anchor:top" coordsize="112,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n4IsMA&#10;AADdAAAADwAAAGRycy9kb3ducmV2LnhtbERPz2vCMBS+D/wfwhO8zUSdotUoTnDsNJj24PHZPNti&#10;81KSzHb765fDYMeP7/dm19tGPMiH2rGGyViBIC6cqbnUkJ+Pz0sQISIbbByThm8KsNsOnjaYGdfx&#10;Jz1OsRQphEOGGqoY20zKUFRkMYxdS5y4m/MWY4K+lMZjl8JtI6dKLaTFmlNDhS0dKirupy+rYXn5&#10;ebl+qOtrMX2bK9+tlOryXOvRsN+vQUTq47/4z/1uNMwW87Q/vU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n4IsMAAADdAAAADwAAAAAAAAAAAAAAAACYAgAAZHJzL2Rv&#10;d25yZXYueG1sUEsFBgAAAAAEAAQA9QAAAIgDAAAAAA==&#10;" path="m56,r6,l69,r6,l75,6r6,l87,6r,7l93,13r,6l99,19r,6l106,25r,6l106,37r6,l112,44r,6l112,56r,6l112,68r,7l112,81r,6l106,87r,6l106,99r-7,l99,106r-6,6l87,112r,6l81,118r-6,6l69,124r-7,l56,124r-6,l44,124r-6,l38,118r-7,l25,118r,-6l19,112r,-6l13,106r,-7l13,93r-6,l7,87r,-6l,81,,75,,68,,62,,56,,50,,44r7,l7,37r,-6l13,31r,-6l13,19r6,l19,13r6,l25,6r6,l38,6,38,r6,l50,r6,xm56,6r-6,l50,13r-6,l44,19r,6l44,31r-6,l38,37r,7l38,50r,6l38,62r,6l38,75r,6l38,87r,6l38,99r6,l44,106r,6l50,112r,6l56,118r6,l62,112r7,l69,106r6,l75,99r,-6l75,87r,-6l75,75r,-7l75,62r,-6l75,50r,-6l75,37r,-6l75,25r,-6l69,19r,-6l62,13r,-7l56,6xe" fillcolor="#1c1c1c" stroked="f">
                    <v:path arrowok="t" o:connecttype="custom" o:connectlocs="62,0;75,0;81,6;87,13;93,19;99,25;106,31;112,37;112,50;112,62;112,75;112,87;106,93;99,99;93,112;87,118;75,124;62,124;50,124;38,124;31,118;25,112;19,106;13,99;7,93;7,81;0,75;0,62;0,50;7,44;7,31;13,25;19,19;25,13;31,6;38,0;50,0;56,6;50,13;44,19;44,31;38,37;38,50;38,62;38,75;38,87;38,99;44,106;50,112;56,118;62,112;69,106;75,99;75,87;75,75;75,62;75,50;75,37;75,25;69,19;62,13;56,6" o:connectangles="0,0,0,0,0,0,0,0,0,0,0,0,0,0,0,0,0,0,0,0,0,0,0,0,0,0,0,0,0,0,0,0,0,0,0,0,0,0,0,0,0,0,0,0,0,0,0,0,0,0,0,0,0,0,0,0,0,0,0,0,0,0"/>
                    <o:lock v:ext="edit" verticies="t"/>
                  </v:shape>
                  <v:shape id="Freeform 1172" o:spid="_x0000_s1579" style="position:absolute;left:7831;top:1086;width:124;height:118;visibility:visible;mso-wrap-style:square;v-text-anchor:top" coordsize="124,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Z7y8UA&#10;AADdAAAADwAAAGRycy9kb3ducmV2LnhtbESP3WrCQBSE74W+w3IKvdNNGg0ldZWQ/qCXtT7AIXtM&#10;gtmzaXabpH16VxC8HGbmG2a9nUwrBupdY1lBvIhAEJdWN1wpOH5/zF9AOI+ssbVMCv7IwXbzMFtj&#10;pu3IXzQcfCUChF2GCmrvu0xKV9Zk0C1sRxy8k+0N+iD7SuoexwA3rXyOolQabDgs1NhRUVN5Pvwa&#10;BTLffzZa/rw7VxVv8fF/mRbJUqmnxyl/BeFp8vfwrb3TCpJ0FcP1TXgCcnM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FnvLxQAAAN0AAAAPAAAAAAAAAAAAAAAAAJgCAABkcnMv&#10;ZG93bnJldi54bWxQSwUGAAAAAAQABAD1AAAAigMAAAAA&#10;" path="m,l68,r7,l75,6r6,l87,6r6,l99,6r,7l106,13r,6l112,19r,6l112,31r,6l112,44r-6,l106,50r-7,l99,56r-6,l87,56r,6l93,62r6,l106,62r,6l112,68r6,7l118,81r,6l124,87r,6l118,93r,6l118,106r-6,l112,112r-6,l106,118r-7,l93,118r-6,l81,118r-6,l68,118,,118r6,l6,112r7,l13,106r,-7l13,31r,-6l13,19r,-6l6,13,6,6,,6,,xm50,56r6,l62,56r6,l68,50r7,l75,44r6,l81,37r,-6l81,25,75,19,68,13r-6,l56,13r-6,l50,56xm50,62r,37l50,106r,6l56,112r6,l68,112r7,l75,106r6,l81,99r6,l87,93r,-6l87,81r,-6l81,75r,-7l75,68r-7,l68,62r-6,l56,62r-6,xe" fillcolor="#1c1c1c" stroked="f">
                    <v:path arrowok="t" o:connecttype="custom" o:connectlocs="68,0;75,6;87,6;99,6;106,13;112,19;112,31;112,44;106,50;99,56;87,56;93,62;106,62;112,68;118,81;124,87;118,93;118,106;112,112;106,118;93,118;81,118;68,118;6,118;13,112;13,99;13,25;13,13;6,6;0,0;56,56;68,56;75,50;81,44;81,31;75,19;62,13;50,13;50,62;50,106;56,112;68,112;75,106;81,99;87,93;87,81;81,75;75,68;68,62;56,62" o:connectangles="0,0,0,0,0,0,0,0,0,0,0,0,0,0,0,0,0,0,0,0,0,0,0,0,0,0,0,0,0,0,0,0,0,0,0,0,0,0,0,0,0,0,0,0,0,0,0,0,0,0"/>
                    <o:lock v:ext="edit" verticies="t"/>
                  </v:shape>
                  <v:shape id="Freeform 1173" o:spid="_x0000_s1580" style="position:absolute;left:7961;top:1086;width:118;height:118;visibility:visible;mso-wrap-style:square;v-text-anchor:top" coordsize="118,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VR/cUA&#10;AADdAAAADwAAAGRycy9kb3ducmV2LnhtbESPQWvCQBSE70L/w/IKvenGtEpJXUUFxRw1redn9jWJ&#10;Zt+G7Griv+8KQo/DzHzDzBa9qcWNWldZVjAeRSCIc6srLhR8Z5vhJwjnkTXWlknBnRws5i+DGSba&#10;dryn28EXIkDYJaig9L5JpHR5SQbdyDbEwfu1rUEfZFtI3WIX4KaWcRRNpcGKw0KJDa1Lyi+Hq1Gw&#10;Wp/u1fKji9M0T3/252i7HWdHpd5e++UXCE+9/w8/2zut4H06ieHxJjwB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ZVH9xQAAAN0AAAAPAAAAAAAAAAAAAAAAAJgCAABkcnMv&#10;ZG93bnJldi54bWxQSwUGAAAAAAQABAD1AAAAigMAAAAA&#10;" path="m25,118r6,l31,112r7,l38,106r,-7l38,13r-13,l19,13r-6,l13,19r-6,l7,25r,6l,31,,,118,r,31l112,31r,-6l106,25r,-6l106,13r-6,l93,13r-6,l75,13r,86l75,106r,6l81,112r,6l87,118r-62,xe" fillcolor="#1c1c1c" stroked="f">
                    <v:path arrowok="t" o:connecttype="custom" o:connectlocs="25,118;31,118;31,112;38,112;38,106;38,99;38,13;25,13;19,13;13,13;13,19;7,19;7,25;7,31;0,31;0,0;118,0;118,31;112,31;112,25;106,25;106,19;106,13;100,13;93,13;87,13;75,13;75,99;75,106;75,112;81,112;81,118;87,118;25,118" o:connectangles="0,0,0,0,0,0,0,0,0,0,0,0,0,0,0,0,0,0,0,0,0,0,0,0,0,0,0,0,0,0,0,0,0,0"/>
                  </v:shape>
                  <v:shape id="Freeform 1174" o:spid="_x0000_s1581" style="position:absolute;left:8085;top:1086;width:112;height:124;visibility:visible;mso-wrap-style:square;v-text-anchor:top" coordsize="112,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tmVcYA&#10;AADdAAAADwAAAGRycy9kb3ducmV2LnhtbESPT2sCMRTE74V+h/AK3mpS/2G3RqmC0lOhugePz83r&#10;7tLNy5JEd/XTm0Khx2FmfsMsVr1txIV8qB1reBkqEMSFMzWXGvLD9nkOIkRkg41j0nClAKvl48MC&#10;M+M6/qLLPpYiQThkqKGKsc2kDEVFFsPQtcTJ+3beYkzSl9J47BLcNnKk1ExarDktVNjSpqLiZ3+2&#10;GubH2+T0qU7rYrSbKt+9KtXludaDp/79DUSkPv6H/9ofRsN4Nh3D75v0BO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NtmVcYAAADdAAAADwAAAAAAAAAAAAAAAACYAgAAZHJz&#10;L2Rvd25yZXYueG1sUEsFBgAAAAAEAAQA9QAAAIsDAAAAAA==&#10;" path="m56,r6,l68,r7,l81,r,6l87,6r,7l93,13r6,l99,19r,6l106,25r,6l106,37r6,l112,44r,6l112,56r,6l112,68r,7l112,81r,6l106,93r,6l99,99r,7l99,112r-6,l87,118r-6,l81,124r-6,l68,124r-6,l56,124r-6,l44,124r-7,l37,118r-6,l25,118r,-6l19,112r,-6l13,106r,-7l13,93r-7,l6,87r,-6l6,75,,68,,62,,56r6,l6,50r,-6l6,37r,-6l13,31r,-6l19,19r,-6l25,13r,-7l31,6r6,l37,r7,l50,r6,xm56,6r-6,7l44,13r,6l44,25r,6l44,37r,7l37,44r,6l37,56r,6l37,68r,7l37,81r,6l44,87r,6l44,99r,7l44,112r6,l56,118r6,l62,112r6,l68,106r7,l75,99r,-6l75,87r,-6l75,75r,-7l75,62r,-6l75,50r,-6l75,37r,-6l75,25r,-6l68,19r,-6l62,13r,-7l56,6xe" fillcolor="#1c1c1c" stroked="f">
                    <v:path arrowok="t" o:connecttype="custom" o:connectlocs="62,0;75,0;81,6;87,13;99,13;99,25;106,31;112,37;112,50;112,62;112,75;112,87;106,99;99,106;93,112;81,118;75,124;62,124;50,124;37,124;31,118;25,112;19,106;13,99;6,93;6,81;0,68;0,56;6,50;6,37;13,31;19,19;25,13;31,6;37,0;50,0;56,6;44,13;44,25;44,37;37,44;37,56;37,68;37,81;44,87;44,99;44,112;56,118;62,112;68,106;75,99;75,87;75,75;75,62;75,50;75,37;75,25;68,19;62,13;56,6" o:connectangles="0,0,0,0,0,0,0,0,0,0,0,0,0,0,0,0,0,0,0,0,0,0,0,0,0,0,0,0,0,0,0,0,0,0,0,0,0,0,0,0,0,0,0,0,0,0,0,0,0,0,0,0,0,0,0,0,0,0,0,0"/>
                    <o:lock v:ext="edit" verticies="t"/>
                  </v:shape>
                  <v:shape id="Freeform 1175" o:spid="_x0000_s1582" style="position:absolute;left:8215;top:1086;width:124;height:174;visibility:visible;mso-wrap-style:square;v-text-anchor:top" coordsize="124,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cRLMcA&#10;AADdAAAADwAAAGRycy9kb3ducmV2LnhtbESPQWvCQBSE70L/w/IK3nTTVkOIrkFbIj1IRSsFb4/s&#10;MwnNvg3Z1aT/vlsQehxm5htmmQ2mETfqXG1ZwdM0AkFcWF1zqeD0mU8SEM4ja2wsk4IfcpCtHkZL&#10;TLXt+UC3oy9FgLBLUUHlfZtK6YqKDLqpbYmDd7GdQR9kV0rdYR/gppHPURRLgzWHhQpbeq2o+D5e&#10;jYL+bfORn12b7JPT5cvY7a7eHxKlxo/DegHC0+D/w/f2u1bwEs9n8PcmP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23ESzHAAAA3QAAAA8AAAAAAAAAAAAAAAAAmAIAAGRy&#10;cy9kb3ducmV2LnhtbFBLBQYAAAAABAAEAPUAAACMAwAAAAA=&#10;" path="m50,112r,43l50,161r,7l56,168r,6l62,174,,174r7,l7,168r6,l13,161r,-6l13,25r,-6l13,13r-6,l7,6,,6,,,50,r,19l50,13r6,l56,6r6,l62,r7,l75,r6,l87,r6,l100,6r6,l106,13r6,l112,19r6,l118,25r,6l124,37r,7l124,50r,6l124,62r,6l124,75r,6l124,87r-6,l118,93r,6l118,106r-6,l112,112r-6,l106,118r-6,l93,118r,6l87,124r-6,l75,124r-6,l62,124r,-6l56,118r-6,-6xm50,99r,7l56,106r6,6l69,112r6,l81,112r,-6l81,99r6,l87,93r,-6l87,81r,-6l87,68r,-6l87,56r,-6l87,44r,-7l87,31r-6,l81,25r,-6l75,19r,-6l69,13r-7,l62,19r-6,l56,25r-6,l50,31r,68xe" fillcolor="#1c1c1c" stroked="f">
                    <v:path arrowok="t" o:connecttype="custom" o:connectlocs="50,155;50,168;56,174;0,174;7,168;13,161;13,25;13,13;7,6;0,0;50,19;56,13;62,6;69,0;81,0;93,0;106,6;112,13;118,19;118,31;124,44;124,56;124,68;124,81;118,87;118,99;112,106;106,112;100,118;93,124;81,124;69,124;62,118;50,112;50,106;62,112;75,112;81,106;87,99;87,87;87,75;87,62;87,50;87,37;81,31;81,19;75,13;62,13;56,19;50,25;50,99" o:connectangles="0,0,0,0,0,0,0,0,0,0,0,0,0,0,0,0,0,0,0,0,0,0,0,0,0,0,0,0,0,0,0,0,0,0,0,0,0,0,0,0,0,0,0,0,0,0,0,0,0,0,0"/>
                    <o:lock v:ext="edit" verticies="t"/>
                  </v:shape>
                  <v:shape id="Freeform 1176" o:spid="_x0000_s1583" style="position:absolute;left:8358;top:1086;width:136;height:118;visibility:visible;mso-wrap-style:square;v-text-anchor:top" coordsize="136,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NpicIA&#10;AADdAAAADwAAAGRycy9kb3ducmV2LnhtbESPT4vCMBTE78J+h/AW9iKarn+KVKMsgqtXW70/mmcb&#10;bF5KE7X77TeC4HGYmd8wq01vG3GnzhvHCr7HCQji0mnDlYJTsRstQPiArLFxTAr+yMNm/TFYYabd&#10;g490z0MlIoR9hgrqENpMSl/WZNGPXUscvYvrLIYou0rqDh8Rbhs5SZJUWjQcF2psaVtTec1vVgGb&#10;/HCetdvdcFiYRZLy7568Verrs/9ZggjUh3f41T5oBdN0Pofnm/gE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82mJwgAAAN0AAAAPAAAAAAAAAAAAAAAAAJgCAABkcnMvZG93&#10;bnJldi54bWxQSwUGAAAAAAQABAD1AAAAhwMAAAAA&#10;" path="m,118r6,l12,118r,-6l12,106r6,l18,99r,-74l18,19r-6,l12,13r,-7l6,6,,6,,,62,r,6l56,6r,7l49,13r,6l49,25r,31l87,56r,-31l87,19r,-6l80,13r,-7l74,6,74,r62,l136,6r-6,l124,6r,7l124,19r-6,l118,25r,74l118,106r6,l124,112r,6l130,118r6,l74,118r6,l80,112r7,l87,106r,-7l87,62r-38,l49,99r,7l49,112r7,l56,118r6,l,118xe" fillcolor="#1c1c1c" stroked="f">
                    <v:path arrowok="t" o:connecttype="custom" o:connectlocs="0,118;6,118;12,118;12,112;12,106;18,106;18,99;18,25;18,19;12,19;12,13;12,6;6,6;0,6;0,0;62,0;62,6;56,6;56,13;49,13;49,19;49,25;49,56;87,56;87,25;87,19;87,13;80,13;80,6;74,6;74,0;136,0;136,6;130,6;124,6;124,13;124,19;118,19;118,25;118,99;118,106;124,106;124,112;124,118;130,118;136,118;74,118;80,118;80,112;87,112;87,106;87,99;87,62;49,62;49,99;49,106;49,112;56,112;56,118;62,118;0,118" o:connectangles="0,0,0,0,0,0,0,0,0,0,0,0,0,0,0,0,0,0,0,0,0,0,0,0,0,0,0,0,0,0,0,0,0,0,0,0,0,0,0,0,0,0,0,0,0,0,0,0,0,0,0,0,0,0,0,0,0,0,0,0,0"/>
                  </v:shape>
                  <v:shape id="Freeform 1177" o:spid="_x0000_s1584" style="position:absolute;left:8513;top:1086;width:179;height:118;visibility:visible;mso-wrap-style:square;v-text-anchor:top" coordsize="17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QFbMQA&#10;AADdAAAADwAAAGRycy9kb3ducmV2LnhtbESPQWsCMRSE70L/Q3iF3jSrxUW2RimtRQu9aO39sXnd&#10;LN28LPtSjf/eCIUeh5n5hlmuk+/UiQZpAxuYTgpQxHWwLTcGjp9v4wUoicgWu8Bk4EIC69XdaImV&#10;DWfe0+kQG5UhLBUacDH2ldZSO/Iok9ATZ+87DB5jlkOj7YDnDPednhVFqT22nBcc9vTiqP45/HoD&#10;uySvx3e33cglpXYhU8Ev/WHMw316fgIVKcX/8F97Zw08lvMSbm/yE9C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0BWzEAAAA3QAAAA8AAAAAAAAAAAAAAAAAmAIAAGRycy9k&#10;b3ducmV2LnhtbFBLBQYAAAAABAAEAPUAAACJAwAAAAA=&#10;" path="m179,r,6l173,6r,7l167,13r,6l167,25r,74l167,106r,6l173,112r,6l179,118r-61,l124,118r,-6l130,112r,-6l130,99r,-74l130,19r,-6l124,13r,-7l118,6r,-6l179,xm,118r6,-6l6,106r6,l12,99r,-74l12,19r-6,l6,13,,6,,,56,r,6l49,6r,7l49,19r-6,l43,25r,31l56,56r6,l68,56r6,l80,56r7,l87,62r6,l99,62r6,6l111,68r,7l111,81r7,l118,87r,6l118,99r-7,l111,106r-6,l105,112r-6,l99,118r-6,l87,118r-7,l74,118r-6,l62,118,,118xm43,62r,37l43,106r,6l49,112r7,l62,112r6,l68,106r6,l74,99r6,l80,93r,-6l80,81,74,75r,-7l68,68r-6,l56,62r-7,l43,62xe" fillcolor="#1c1c1c" stroked="f">
                    <v:path arrowok="t" o:connecttype="custom" o:connectlocs="179,6;173,13;167,19;167,99;167,112;173,118;118,118;124,112;130,106;130,25;130,13;124,6;118,0;0,118;6,106;12,99;12,19;6,13;0,0;56,6;49,13;43,19;43,56;62,56;74,56;87,56;93,62;105,68;111,75;118,81;118,93;111,99;105,106;99,112;93,118;80,118;68,118;0,118;43,99;43,112;56,112;68,112;74,106;80,99;80,87;74,75;68,68;56,62;43,62" o:connectangles="0,0,0,0,0,0,0,0,0,0,0,0,0,0,0,0,0,0,0,0,0,0,0,0,0,0,0,0,0,0,0,0,0,0,0,0,0,0,0,0,0,0,0,0,0,0,0,0,0"/>
                    <o:lock v:ext="edit" verticies="t"/>
                  </v:shape>
                  <v:shape id="Freeform 1178" o:spid="_x0000_s1585" style="position:absolute;left:8705;top:1086;width:124;height:118;visibility:visible;mso-wrap-style:square;v-text-anchor:top" coordsize="124,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x8RscA&#10;AADdAAAADwAAAGRycy9kb3ducmV2LnhtbESPT2vCQBTE7wW/w/KE3nRjpbGkWUUExYOHGu39mX3N&#10;H7Nv0+w2pv303YLQ4zAzv2HS1WAa0VPnKssKZtMIBHFudcWFgvNpO3kB4TyyxsYyKfgmB6vl6CHF&#10;RNsbH6nPfCEChF2CCkrv20RKl5dk0E1tSxy8D9sZ9EF2hdQd3gLcNPIpimJpsOKwUGJLm5Lya/Zl&#10;FET9j/nMDjXb+eUSz9536/2hflPqcTysX0F4Gvx/+N7eawXz+HkBf2/CE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8fEbHAAAA3QAAAA8AAAAAAAAAAAAAAAAAmAIAAGRy&#10;cy9kb3ducmV2LnhtbFBLBQYAAAAABAAEAPUAAACMAwAAAAA=&#10;" path="m74,50l99,87r,6l99,99r6,l105,106r6,l111,112r7,l118,118r6,l56,118r6,l68,118r,-6l68,106r,-7l62,99,56,81,43,93r,6l37,99r,7l37,112r6,l43,118r6,l,118r6,l12,118r,-6l18,112r7,l25,106r6,-7l31,93r6,l37,87,49,75,31,37r,-6l25,31r,-6l18,19r,-6l12,13r,-7l6,6,,6,,,68,r,6l62,6r-6,7l56,19r6,l62,25r6,19l74,31r6,l80,25r,-6l87,19r,-6l80,13r,-7l74,6,74,r44,l118,6r-7,l111,13r-6,l99,13r,6l93,19r,6l87,25r,6l74,50xe" fillcolor="#1c1c1c" stroked="f">
                    <v:path arrowok="t" o:connecttype="custom" o:connectlocs="99,87;99,99;105,106;111,112;118,118;56,118;68,118;68,106;62,99;43,93;37,99;37,112;43,118;0,118;12,118;18,112;25,106;31,93;37,87;31,37;25,31;18,19;12,13;6,6;0,0;68,6;56,13;62,19;68,44;80,31;80,19;87,13;80,6;74,0;118,6;111,13;99,13;93,19;87,25;74,50" o:connectangles="0,0,0,0,0,0,0,0,0,0,0,0,0,0,0,0,0,0,0,0,0,0,0,0,0,0,0,0,0,0,0,0,0,0,0,0,0,0,0,0"/>
                  </v:shape>
                  <v:shape id="Freeform 1179" o:spid="_x0000_s1586" style="position:absolute;left:7683;top:1372;width:93;height:124;visibility:visible;mso-wrap-style:square;v-text-anchor:top" coordsize="93,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t/g8IA&#10;AADdAAAADwAAAGRycy9kb3ducmV2LnhtbERP3WrCMBS+H+wdwhl4N1Mtc6OaFnEUvBtze4BDc2xq&#10;m5PSZDb69MvFYJcf3/+uinYQV5p851jBapmBIG6c7rhV8P1VP7+B8AFZ4+CYFNzIQ1U+Puyw0G7m&#10;T7qeQitSCPsCFZgQxkJK3xiy6JduJE7c2U0WQ4JTK/WEcwq3g1xn2UZa7Dg1GBzpYKjpTz9WwcWY&#10;ft3Xsf645Tq/D+/x+DobpRZPcb8FESiGf/Gf+6gV5JuXNDe9SU9Al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O3+DwgAAAN0AAAAPAAAAAAAAAAAAAAAAAJgCAABkcnMvZG93&#10;bnJldi54bWxQSwUGAAAAAAQABAD1AAAAhwMAAAAA&#10;" path="m62,55r,7l68,62r6,l80,62r,6l86,68r,6l93,74r,6l93,87r,6l93,99r,6l86,105r,6l80,111r,7l74,118r,6l68,124r-6,l55,124r-6,l43,124r-6,l31,124r-7,l24,118r-6,l12,118r,-7l6,111r,-6l,105,,99r6,l6,105r6,l18,105r,6l24,111r7,l37,111r6,l49,111r,-6l55,105r,-6l55,93r,-6l55,80r,-6l49,68r-6,l37,68r,-6l31,62r,-7l37,55r6,l49,49r,-6l55,43r,-6l55,31r,-7l55,18r-6,l49,12r-6,l37,12r-6,l24,12r-6,l18,18r,6l12,24r,7l12,37r-6,l6,r6,l12,6r6,l24,6r7,l31,r6,l43,r6,l55,r7,l68,r,6l74,6r6,l80,12r6,6l86,24r,7l86,37r,6l80,43r,6l74,49r,6l68,55r-6,xe" fillcolor="#1c1c1c" stroked="f">
                    <v:path arrowok="t" o:connecttype="custom" o:connectlocs="62,62;74,62;80,68;86,74;93,80;93,93;93,105;86,111;80,118;74,124;62,124;49,124;37,124;24,124;18,118;12,111;6,105;0,99;6,105;18,105;24,111;37,111;49,111;55,105;55,93;55,80;49,68;37,68;31,62;37,55;49,49;55,43;55,31;55,18;49,12;37,12;24,12;18,18;12,24;12,37;6,0;12,6;24,6;31,0;43,0;55,0;68,0;74,6;80,12;86,24;86,37;80,43;74,49;68,55" o:connectangles="0,0,0,0,0,0,0,0,0,0,0,0,0,0,0,0,0,0,0,0,0,0,0,0,0,0,0,0,0,0,0,0,0,0,0,0,0,0,0,0,0,0,0,0,0,0,0,0,0,0,0,0,0,0"/>
                  </v:shape>
                  <v:shape id="Freeform 1180" o:spid="_x0000_s1587" style="position:absolute;left:7794;top:1372;width:112;height:124;visibility:visible;mso-wrap-style:square;v-text-anchor:top" coordsize="112,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NRv8YA&#10;AADdAAAADwAAAGRycy9kb3ducmV2LnhtbESPQWsCMRSE74L/ITyhN020VXRrFBVaeirU7qHH5+Z1&#10;d3HzsiTR3frrTaHQ4zAz3zDrbW8bcSUfascaphMFgrhwpuZSQ/75Ml6CCBHZYOOYNPxQgO1mOFhj&#10;ZlzHH3Q9xlIkCIcMNVQxtpmUoajIYpi4ljh5385bjEn6UhqPXYLbRs6UWkiLNaeFCls6VFScjxer&#10;Yfl1ezq9q9O+mL3Ole9WSnV5rvXDqN89g4jUx//wX/vNaHhczFfw+yY9Abm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NRv8YAAADdAAAADwAAAAAAAAAAAAAAAACYAgAAZHJz&#10;L2Rvd25yZXYueG1sUEsFBgAAAAAEAAQA9QAAAIsDAAAAAA==&#10;" path="m62,105r-6,6l50,111r,7l43,118r-6,l37,124r-6,l25,124r-6,l12,124r,-6l6,118r,-7l,111r,-6l,99,,93,,87r6,l6,80r6,l12,74r7,l19,68r6,l31,68r,-6l37,62r,-7l43,55r7,l56,49r6,l62,37r,-6l62,24r,-6l62,12r-6,l50,12r-7,l37,12r-6,l31,18r,6l37,24r,7l37,37r,6l37,49r-6,l25,49r-6,l12,49,6,43r,-6l6,31r,-7l6,18r6,l12,12r7,l19,6r6,l31,6r6,l37,r6,l50,r6,l62,r6,l74,r,6l81,6r6,l87,12r6,l93,18r6,6l99,31r,6l99,43r,6l99,93r,6l99,105r6,l112,105r,6l105,111r,7l99,118r,6l93,124r-6,l81,124r-7,l74,118r-6,l68,111r-6,l62,105xm62,93r,-38l56,55r,7l50,62r,6l43,68r,6l37,74r,6l37,87r,6l37,99r6,l50,99r,6l50,99r6,l62,99r,-6xe" fillcolor="#1c1c1c" stroked="f">
                    <v:path arrowok="t" o:connecttype="custom" o:connectlocs="56,111;50,118;37,118;31,124;19,124;12,118;6,111;0,105;0,93;6,87;12,80;19,74;25,68;31,62;37,55;50,55;62,49;62,31;62,18;56,12;43,12;31,12;31,24;37,31;37,43;31,49;19,49;6,43;6,31;6,18;12,12;19,6;31,6;37,0;50,0;62,0;74,0;81,6;87,12;93,18;99,31;99,43;99,93;99,105;112,105;105,111;99,118;93,124;81,124;74,118;68,111;62,105;62,55;56,62;50,68;43,74;37,80;37,93;43,99;50,105;56,99;62,93" o:connectangles="0,0,0,0,0,0,0,0,0,0,0,0,0,0,0,0,0,0,0,0,0,0,0,0,0,0,0,0,0,0,0,0,0,0,0,0,0,0,0,0,0,0,0,0,0,0,0,0,0,0,0,0,0,0,0,0,0,0,0,0,0,0"/>
                    <o:lock v:ext="edit" verticies="t"/>
                  </v:shape>
                  <v:shape id="Freeform 1181" o:spid="_x0000_s1588" style="position:absolute;left:7924;top:1372;width:137;height:124;visibility:visible;mso-wrap-style:square;v-text-anchor:top" coordsize="137,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BrcL8A&#10;AADdAAAADwAAAGRycy9kb3ducmV2LnhtbERPy4rCMBTdC/MP4QrubKpCKR2jiIygs/IxzPrS3GmK&#10;zU1Jota/nywEl4fzXq4H24k7+dA6VjDLchDEtdMtNwp+LrtpCSJEZI2dY1LwpADr1cdoiZV2Dz7R&#10;/RwbkUI4VKjAxNhXUobakMWQuZ44cX/OW4wJ+kZqj48Ubjs5z/NCWmw5NRjsaWuovp5vVoH7Lb9N&#10;PByOyF925gtd5rsQlJqMh80niEhDfItf7r1WsCiKtD+9SU9Arv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04GtwvwAAAN0AAAAPAAAAAAAAAAAAAAAAAJgCAABkcnMvZG93bnJl&#10;di54bWxQSwUGAAAAAAQABAD1AAAAhAMAAAAA&#10;" path="m,6r56,l56,12r-6,l50,18r-6,l44,24r,31l50,55r6,l62,55r,-6l68,49r,-6l75,43r,-6l75,31r6,l81,24r,-6l87,18r,-6l87,6r6,l99,6,99,r7,l112,r6,l118,6r6,l130,12r,6l130,24r,7l130,37r-6,l118,37r-6,l106,37r,-6l106,24,99,18r,-6l93,12r,6l87,24r,7l87,37r-6,l81,43r,6l75,49r,6l68,55r7,l75,62r6,l87,62r6,l93,68r,6l99,74r,6l106,80r,7l118,99r,6l118,111r6,l124,118r6,l137,118r,6l87,124,56,62r-12,l44,99r,6l50,105r,6l50,118r6,l56,124,,124r,-6l6,118r,-7l13,111r,-6l13,99r,-68l13,24r,-6l6,18r,-6l,12,,6xe" fillcolor="#1c1c1c" stroked="f">
                    <v:path arrowok="t" o:connecttype="custom" o:connectlocs="56,6;50,12;44,18;44,55;56,55;62,49;68,43;75,37;81,31;81,18;87,12;93,6;99,0;112,0;118,6;130,12;130,24;130,37;118,37;106,37;106,24;99,12;93,18;87,31;81,37;81,49;75,55;75,55;81,62;93,62;93,74;99,80;106,87;118,105;124,111;130,118;137,124;56,62;44,99;50,105;50,118;56,124;0,118;6,111;13,105;13,31;13,18;6,12;0,6" o:connectangles="0,0,0,0,0,0,0,0,0,0,0,0,0,0,0,0,0,0,0,0,0,0,0,0,0,0,0,0,0,0,0,0,0,0,0,0,0,0,0,0,0,0,0,0,0,0,0,0,0"/>
                  </v:shape>
                  <v:shape id="Freeform 1182" o:spid="_x0000_s1589" style="position:absolute;left:8067;top:1372;width:117;height:124;visibility:visible;mso-wrap-style:square;v-text-anchor:top" coordsize="117,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v+fscA&#10;AADdAAAADwAAAGRycy9kb3ducmV2LnhtbESPQWvCQBSE7wX/w/KE3swmFmKbugYRrGIppVakx0f2&#10;mQSzb9PsqvHfdwWhx2FmvmGmeW8acabO1ZYVJFEMgriwuuZSwe57OXoG4TyyxsYyKbiSg3w2eJhi&#10;pu2Fv+i89aUIEHYZKqi8bzMpXVGRQRfZljh4B9sZ9EF2pdQdXgLcNHIcx6k0WHNYqLClRUXFcXsy&#10;CvaTN93gab962fjPj/flTsrfn4NSj8N+/grCU+//w/f2Wit4StMEbm/CE5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b/n7HAAAA3QAAAA8AAAAAAAAAAAAAAAAAmAIAAGRy&#10;cy9kb3ducmV2LnhtbFBLBQYAAAAABAAEAPUAAACMAwAAAAA=&#10;" path="m62,105r,6l55,111r-6,l49,118r-6,l37,118r,6l31,124r-7,l18,124r-6,l12,118r-6,l6,111r,-6l,105,,99,,93r6,l6,87r,-7l12,80r,-6l18,74r,-6l24,68r7,l31,62r6,l43,55r6,l55,55r,-6l62,49r,-12l62,31r,-7l62,18r,-6l55,12r-6,l43,12r-6,l31,12r,6l31,24r6,l37,31r,6l37,43r,6l31,49r-7,l18,49r-6,l12,43r-6,l6,37r,-6l6,24r,-6l12,18r,-6l18,12r6,l24,6r7,l37,6,37,r6,l49,r6,l62,r6,l74,r,6l80,6r6,l86,12r7,l93,18r6,l99,24r,7l99,37r,6l99,49r,44l99,99r,6l105,105r6,l117,105r-6,l111,111r-6,7l99,118r,6l93,124r-7,l80,124r-6,l74,118r-6,l68,111r,-6l62,105xm62,93r,-38l62,62r-7,l49,62r,6l43,68r,6l43,80r-6,l37,87r,6l37,99r6,l49,99r,6l49,99r6,l62,99r,-6xe" fillcolor="#1c1c1c" stroked="f">
                    <v:path arrowok="t" o:connecttype="custom" o:connectlocs="55,111;43,118;31,124;12,124;6,111;0,99;6,87;12,74;24,68;37,62;55,55;62,37;62,18;49,12;31,12;37,24;37,43;24,49;12,43;6,31;12,18;24,12;37,6;49,0;68,0;80,6;93,12;99,24;99,43;99,99;111,105;111,111;99,124;80,124;68,118;62,105;62,62;49,68;43,80;37,93;49,99;55,99" o:connectangles="0,0,0,0,0,0,0,0,0,0,0,0,0,0,0,0,0,0,0,0,0,0,0,0,0,0,0,0,0,0,0,0,0,0,0,0,0,0,0,0,0,0"/>
                    <o:lock v:ext="edit" verticies="t"/>
                  </v:shape>
                  <v:shape id="Freeform 1183" o:spid="_x0000_s1590" style="position:absolute;left:8191;top:1372;width:93;height:124;visibility:visible;mso-wrap-style:square;v-text-anchor:top" coordsize="93,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C1MQA&#10;AADdAAAADwAAAGRycy9kb3ducmV2LnhtbESPwWrDMBBE74H+g9hCb4lcG9zgRgmlwZBbaZoPWKyt&#10;5dpaGUuJlX59VQjkOMzMG2azi3YQF5p851jB8yoDQdw43XGr4PRVL9cgfEDWODgmBVfysNs+LDZY&#10;aTfzJ12OoRUJwr5CBSaEsZLSN4Ys+pUbiZP37SaLIcmplXrCOcHtIPMsK6XFjtOCwZHeDTX98WwV&#10;/BjT530d649roYvfYR8PL7NR6ukxvr2CCBTDPXxrH7SCoixz+H+Tno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gtTEAAAA3QAAAA8AAAAAAAAAAAAAAAAAmAIAAGRycy9k&#10;b3ducmV2LnhtbFBLBQYAAAAABAAEAPUAAACJAwAAAAA=&#10;" path="m62,55r,7l68,62r6,l80,68r6,l86,74r7,6l93,87r,6l93,99r,6l86,105r,6l80,111r,7l74,118r-6,6l62,124r-7,l49,124r-6,l37,124r-6,l24,124r-6,-6l12,118r,-7l6,111r,-6l,105,,99r6,l6,105r6,l18,105r,6l24,111r7,l37,111r6,l49,111r,-6l55,105r,-6l55,93r,-6l55,80r,-6l49,74r,-6l43,68r-6,l37,62r-6,l31,55r6,l43,55r,-6l49,49r,-6l55,43r,-6l55,31r,-7l49,18r,-6l43,12r-6,l31,12r-7,l18,12r,6l12,24r,7l12,37r-6,l6,r6,l12,6r6,l24,6,31,r6,l43,r6,l55,r7,l68,r,6l74,6r,6l80,12r,6l86,18r,6l86,31r,6l86,43r-6,l80,49r-6,l74,55r-6,l62,55xe" fillcolor="#1c1c1c" stroked="f">
                    <v:path arrowok="t" o:connecttype="custom" o:connectlocs="62,62;74,62;86,68;93,80;93,93;93,105;86,111;80,118;68,124;55,124;43,124;31,124;18,118;12,111;6,105;0,99;6,105;18,105;24,111;37,111;49,111;55,105;55,93;55,80;49,74;43,68;37,62;31,55;43,55;49,49;55,43;55,31;49,18;43,12;31,12;18,12;12,24;12,37;6,0;12,6;24,6;37,0;49,0;62,0;68,6;74,12;80,18;86,24;86,37;80,43;74,49;68,55" o:connectangles="0,0,0,0,0,0,0,0,0,0,0,0,0,0,0,0,0,0,0,0,0,0,0,0,0,0,0,0,0,0,0,0,0,0,0,0,0,0,0,0,0,0,0,0,0,0,0,0,0,0,0,0"/>
                  </v:shape>
                  <v:shape id="Freeform 1184" o:spid="_x0000_s1591" style="position:absolute;left:8296;top:1372;width:111;height:124;visibility:visible;mso-wrap-style:square;v-text-anchor:top" coordsize="111,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hxFccA&#10;AADdAAAADwAAAGRycy9kb3ducmV2LnhtbESPQWvCQBSE7wX/w/IEL6Vuakqw0VWk0iIeBLU9eHtk&#10;n0k0+zZmtyb9965Q8DjMzDfMdN6ZSlypcaVlBa/DCARxZnXJuYLv/efLGITzyBory6TgjxzMZ72n&#10;Kabatryl687nIkDYpaig8L5OpXRZQQbd0NbEwTvaxqAPssmlbrANcFPJURQl0mDJYaHAmj4Kys67&#10;X6OgOtRfm/Xbe3t6/jnEl/KEq/USlRr0u8UEhKfOP8L/7ZVWECdJDPc34QnI2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54cRXHAAAA3QAAAA8AAAAAAAAAAAAAAAAAmAIAAGRy&#10;cy9kb3ducmV2LnhtbFBLBQYAAAAABAAEAPUAAACMAwAAAAA=&#10;" path="m56,r6,l68,r6,l74,6r6,l87,6r,6l93,12r,6l99,18r,6l105,24r,7l105,37r6,l111,43r,6l111,55r,7l111,68r,6l111,80r,7l111,93r-6,l105,99r-6,6l99,111r-6,l93,118r-6,l80,118r,6l74,124r-6,l62,124r-6,l50,124r-7,l37,124r,-6l31,118r-6,l25,111r-6,l19,105r-7,l12,99r,-6l6,93r,-6l6,80r,-6l,74,,68,,62,,55r6,l6,49r,-6l6,37r,-6l12,31r,-7l12,18r7,l19,12r6,l25,6r6,l37,6,37,r6,l50,r6,xm56,12r-6,l43,12r,6l43,24r,7l43,37r,6l37,43r,6l37,55r,7l37,68r,6l37,80r,7l37,93r6,l43,99r,6l43,111r7,l50,118r6,l62,118r6,l68,111r,-6l74,105r,-6l74,93r,-6l74,80r,-6l74,68r,-6l74,55r,-6l74,43r,-6l74,31r,-7l74,18r-6,l68,12r-6,l56,12xe" fillcolor="#1c1c1c" stroked="f">
                    <v:path arrowok="t" o:connecttype="custom" o:connectlocs="62,0;74,0;80,6;87,12;93,18;99,24;105,31;111,37;111,49;111,62;111,74;111,87;105,93;99,105;93,111;87,118;80,124;68,124;56,124;43,124;37,118;25,118;19,111;12,105;12,93;6,87;6,74;0,68;0,55;6,49;6,37;12,31;12,18;19,12;25,6;37,6;43,0;56,0;50,12;43,18;43,31;43,43;37,49;37,62;37,74;37,87;43,93;43,105;50,111;56,118;68,118;68,105;74,99;74,87;74,74;74,62;74,49;74,37;74,24;68,18;62,12" o:connectangles="0,0,0,0,0,0,0,0,0,0,0,0,0,0,0,0,0,0,0,0,0,0,0,0,0,0,0,0,0,0,0,0,0,0,0,0,0,0,0,0,0,0,0,0,0,0,0,0,0,0,0,0,0,0,0,0,0,0,0,0,0"/>
                    <o:lock v:ext="edit" verticies="t"/>
                  </v:shape>
                  <v:shape id="Freeform 1185" o:spid="_x0000_s1592" style="position:absolute;left:8420;top:1378;width:124;height:118;visibility:visible;mso-wrap-style:square;v-text-anchor:top" coordsize="124,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0S7sUA&#10;AADdAAAADwAAAGRycy9kb3ducmV2LnhtbESP0WqDQBRE3wv5h+UG8lZXG5FisgnBNqV9rPUDLu6N&#10;Sty7xt0am6/PFgp9HGbmDLPdz6YXE42us6wgiWIQxLXVHTcKqq/j4zMI55E19pZJwQ852O8WD1vM&#10;tb3yJ02lb0SAsMtRQev9kEvp6pYMusgOxME72dGgD3JspB7xGuCml09xnEmDHYeFFgcqWqrP5bdR&#10;IA8fb52Wl1fnmuIlqW5pVqxTpVbL+bAB4Wn2/+G/9rtWsM6yFH7fhCcgd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DRLuxQAAAN0AAAAPAAAAAAAAAAAAAAAAAJgCAABkcnMv&#10;ZG93bnJldi54bWxQSwUGAAAAAAQABAD1AAAAigMAAAAA&#10;" path="m,l68,r6,l80,r7,l93,r6,6l105,6r,6l111,12r,6l111,25r,6l111,37r-6,6l99,43r,6l93,49r-6,l87,56r6,l99,56r6,l105,62r6,l118,68r,6l124,74r,7l124,87r,6l118,93r,6l111,105r-6,l105,112r-6,l93,112r-6,l80,118r-6,l68,118,,118r,-6l6,112r6,l12,105r,-6l12,93r,-68l12,18r,-6l12,6,6,6,6,,,xm49,49r7,l62,49r6,l68,43r6,l80,43r,-6l80,31r,-6l80,18r,-6l74,12r-6,l68,6r-6,l56,6r-7,l49,49xm49,56r,43l49,105r7,l62,105r6,l74,105r,-6l80,99r,-6l87,93r,-6l87,81r,-7l87,68r-7,l80,62r-6,l68,62r-6,l62,56r-6,l49,56xe" fillcolor="#1c1c1c" stroked="f">
                    <v:path arrowok="t" o:connecttype="custom" o:connectlocs="68,0;80,0;93,0;105,6;111,12;111,25;111,37;99,43;93,49;87,56;99,56;105,62;118,68;124,74;124,87;118,93;111,105;105,112;93,112;80,118;68,118;0,112;12,112;12,99;12,25;12,12;6,6;0,0;56,49;68,49;74,43;80,37;80,25;80,12;68,12;62,6;49,6;49,56;49,105;62,105;74,105;80,99;87,93;87,81;87,68;80,62;68,62;62,56;49,56" o:connectangles="0,0,0,0,0,0,0,0,0,0,0,0,0,0,0,0,0,0,0,0,0,0,0,0,0,0,0,0,0,0,0,0,0,0,0,0,0,0,0,0,0,0,0,0,0,0,0,0,0"/>
                    <o:lock v:ext="edit" verticies="t"/>
                  </v:shape>
                  <v:shape id="Freeform 1186" o:spid="_x0000_s1593" style="position:absolute;left:6171;top:2061;width:124;height:180;visibility:visible;mso-wrap-style:square;v-text-anchor:top" coordsize="124,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gaXsUA&#10;AADdAAAADwAAAGRycy9kb3ducmV2LnhtbESPQWuDQBSE74H+h+UVekvWRmqKcRUpBHrJoUmg11f3&#10;VY3uW3E3Uf99t1DocZiZb5ismE0v7jS61rKC500EgriyuuVaweV8WL+CcB5ZY2+ZFCzkoMgfVhmm&#10;2k78QfeTr0WAsEtRQeP9kErpqoYMuo0diIP3bUeDPsixlnrEKcBNL7dRlEiDLYeFBgd6a6jqTjcT&#10;KLuj+4yP125aDh1OZ1t/uV2p1NPjXO5BeJr9f/iv/a4VxEnyAr9vwhOQ+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KBpexQAAAN0AAAAPAAAAAAAAAAAAAAAAAJgCAABkcnMv&#10;ZG93bnJldi54bWxQSwUGAAAAAAQABAD1AAAAigMAAAAA&#10;" path="m,l124,r,31l37,31r,149l,180,,xe" fillcolor="#1c1c1c" stroked="f">
                    <v:path arrowok="t" o:connecttype="custom" o:connectlocs="0,0;124,0;124,31;37,31;37,180;0,180;0,0" o:connectangles="0,0,0,0,0,0,0"/>
                  </v:shape>
                  <v:shape id="Freeform 1187" o:spid="_x0000_s1594" style="position:absolute;left:6301;top:2104;width:124;height:143;visibility:visible;mso-wrap-style:square;v-text-anchor:top" coordsize="124,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WeacEA&#10;AADdAAAADwAAAGRycy9kb3ducmV2LnhtbESP3arCMBCE7wXfIazgnaYqFK1GEUE458rfB1ibtQ02&#10;m9JErW9vBMHLYWa+YRar1lbiQY03jhWMhgkI4txpw4WC82k7mILwAVlj5ZgUvMjDatntLDDT7skH&#10;ehxDISKEfYYKyhDqTEqfl2TRD11NHL2rayyGKJtC6gafEW4rOU6SVFo0HBdKrGlTUn473q2C3e56&#10;fhV5Mr4Y054OG72e3f/3SvV77XoOIlAbfuFv+08rmKRpCp838QnI5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rlnmnBAAAA3QAAAA8AAAAAAAAAAAAAAAAAmAIAAGRycy9kb3du&#10;cmV2LnhtbFBLBQYAAAAABAAEAPUAAACGAwAAAAA=&#10;" path="m37,43l,37r6,l6,31r,-6l12,25r,-6l19,12r6,l25,6r6,l37,6r6,l43,r7,l56,r6,l68,r6,l80,r,6l87,6r6,l99,6r,6l105,12r6,7l111,25r7,l118,31r,6l118,43r,7l118,56r,37l118,99r,6l118,112r,6l118,124r,6l124,130r,7l93,137r-6,l87,130r,-6l80,124r,6l74,130r,7l68,137r-6,l62,143r-6,l50,143r-7,l37,143r-6,l25,143r,-6l19,137r-7,l12,130r-6,l6,124r,-6l,118r,-6l,105,,99,,93,,87r6,l6,81r,-7l12,74r,-6l19,68r6,l25,62r6,l37,62r6,l50,62r6,-6l62,56r6,l74,56r6,l80,50r,-7l80,37r,-6l74,31r-6,l62,31r-6,l50,31r-7,l43,37r-6,l37,43xm80,74r-6,l68,74r,7l62,81r-6,l50,81r-7,l43,87r-6,l37,93r,6l37,105r,7l43,112r,6l50,118r6,l62,118r,-6l68,112r6,l74,105r6,l80,99r,-6l80,87r,-6l80,74xe" fillcolor="#1c1c1c" stroked="f">
                    <v:path arrowok="t" o:connecttype="custom" o:connectlocs="6,37;12,25;25,12;37,6;50,0;68,0;80,6;99,6;111,19;118,31;118,50;118,99;118,118;124,130;87,137;80,124;74,137;62,143;43,143;25,143;12,137;6,124;0,112;0,93;6,81;12,68;25,62;43,62;62,56;80,56;80,37;68,31;50,31;37,37;74,74;62,81;43,81;37,93;37,112;50,118;62,112;74,105;80,93;80,74" o:connectangles="0,0,0,0,0,0,0,0,0,0,0,0,0,0,0,0,0,0,0,0,0,0,0,0,0,0,0,0,0,0,0,0,0,0,0,0,0,0,0,0,0,0,0,0"/>
                    <o:lock v:ext="edit" verticies="t"/>
                  </v:shape>
                  <v:shape id="Freeform 1188" o:spid="_x0000_s1595" style="position:absolute;left:6450;top:2104;width:136;height:192;visibility:visible;mso-wrap-style:square;v-text-anchor:top" coordsize="136,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tq08UA&#10;AADdAAAADwAAAGRycy9kb3ducmV2LnhtbESPwWrDMBBE74X+g9hCb43kFNzgRgmlxJBDLnFDe12s&#10;re3EWhlJddy/jwKBHIeZecMs15PtxUg+dI41ZDMFgrh2puNGw+GrfFmACBHZYO+YNPxTgPXq8WGJ&#10;hXFn3tNYxUYkCIcCNbQxDoWUoW7JYpi5gTh5v85bjEn6RhqP5wS3vZwrlUuLHaeFFgf6bKk+VX9W&#10;gyx/jlmVnZQdfcnfx8Vmt41K6+en6eMdRKQp3sO39tZoeM3zN7i+SU9Ar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y2rTxQAAAN0AAAAPAAAAAAAAAAAAAAAAAJgCAABkcnMv&#10;ZG93bnJldi54bWxQSwUGAAAAAAQABAD1AAAAigMAAAAA&#10;" path="m,6r37,l37,25r,-6l43,19r,-7l49,12r,-6l55,6r7,l68,r6,l80,r6,l93,r,6l99,6r6,l105,12r6,l111,19r6,l117,25r7,l124,31r,6l130,37r,6l130,50r,6l130,62r,6l136,68r,6l130,74r,7l130,87r,6l130,99r,6l124,105r,7l124,118r-7,l117,124r-6,l111,130r-6,l105,137r-6,l93,137r,6l86,143r-6,l74,143r-6,l62,143r,-6l55,137r-6,l49,130r-6,l43,124r-6,l37,192,,192,,6xm37,68r,6l37,81r,6l37,93r6,l43,99r6,6l55,112r7,l68,112r6,l80,112r6,-7l93,105r,-6l93,93r,-6l99,87r,-6l99,74r,-6l99,62r,-6l93,56r,-6l93,43r-7,l86,37r-6,l80,31r-6,l68,31r-6,l55,31r-6,l49,37r-6,l43,43r,7l37,50r,6l37,62r,6xe" fillcolor="#1c1c1c" stroked="f">
                    <v:path arrowok="t" o:connecttype="custom" o:connectlocs="37,6;37,19;43,12;49,6;62,6;74,0;86,0;93,6;105,6;111,12;117,19;124,25;124,37;130,43;130,56;130,68;136,74;130,81;130,93;130,105;124,112;117,118;111,124;105,130;99,137;93,143;80,143;68,143;62,137;49,137;43,130;37,124;0,192;37,68;37,81;37,93;43,99;55,112;68,112;80,112;93,105;93,93;99,87;99,74;99,62;93,56;93,43;86,37;80,31;68,31;55,31;49,37;43,43;37,50;37,62" o:connectangles="0,0,0,0,0,0,0,0,0,0,0,0,0,0,0,0,0,0,0,0,0,0,0,0,0,0,0,0,0,0,0,0,0,0,0,0,0,0,0,0,0,0,0,0,0,0,0,0,0,0,0,0,0,0,0"/>
                    <o:lock v:ext="edit" verticies="t"/>
                  </v:shape>
                  <v:shape id="Freeform 1189" o:spid="_x0000_s1596" style="position:absolute;left:6605;top:2104;width:123;height:143;visibility:visible;mso-wrap-style:square;v-text-anchor:top" coordsize="123,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wpcMA&#10;AADdAAAADwAAAGRycy9kb3ducmV2LnhtbERPz2vCMBS+D/wfwhN2EU3nWJFqKiIIbuyybuj12bw2&#10;xealJJl2//1yGOz48f3ebEfbixv50DlW8LTIQBDXTnfcKvj6PMxXIEJE1tg7JgU/FGBbTh42WGh3&#10;5w+6VbEVKYRDgQpMjEMhZagNWQwLNxAnrnHeYkzQt1J7vKdw28tlluXSYsepweBAe0P1tfq2Cmz+&#10;OsbDuaneT2Y3e3P15WVWeaUep+NuDSLSGP/Ff+6jVvCc52luepOegC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ZwpcMAAADdAAAADwAAAAAAAAAAAAAAAACYAgAAZHJzL2Rv&#10;d25yZXYueG1sUEsFBgAAAAAEAAQA9QAAAIgDAAAAAA==&#10;" path="m31,43l,37,,31r6,l6,25r6,-6l12,12r6,l24,6r7,l37,6,37,r6,l49,r6,l61,r7,l74,r6,l80,6r6,l92,6r7,l99,12r6,l105,19r6,l111,25r,6l111,37r6,l117,43r,7l117,56r,37l117,99r,6l117,112r,6l117,124r,6l117,137r6,l86,137r,-7l86,124r-6,l80,130r-6,l74,137r-6,l61,137r-6,l55,143r-6,l43,143r-6,l31,143r-7,l24,137r-6,l12,137r,-7l6,130r,-6l,124r,-6l,112r,-7l,99,,93,,87,,81r6,l6,74r6,l12,68r6,l24,68r,-6l31,62r6,l43,62r6,l49,56r6,l61,56r7,l74,56r,-6l80,50r,-7l80,37r-6,l74,31r-6,l61,31r-6,l49,31r-6,l37,31r,6l37,43r-6,xm80,74r-6,l68,74r,7l61,81r-6,l49,81r-6,l43,87r-6,l37,93r-6,l31,99r,6l37,105r,7l43,112r,6l49,118r6,l61,118r,-6l68,112r6,l74,105r6,l80,99r,-6l80,87r,-6l80,74xe" fillcolor="#1c1c1c" stroked="f">
                    <v:path arrowok="t" o:connecttype="custom" o:connectlocs="0,31;12,19;24,6;37,0;55,0;74,0;86,6;99,12;111,19;111,37;117,50;117,99;117,118;117,137;86,130;80,130;68,137;55,143;37,143;24,137;12,130;0,124;0,105;0,87;6,74;18,68;31,62;49,62;61,56;74,50;80,37;68,31;49,31;37,37;80,74;68,81;49,81;37,87;31,99;37,112;49,118;61,112;74,105;80,93;80,74" o:connectangles="0,0,0,0,0,0,0,0,0,0,0,0,0,0,0,0,0,0,0,0,0,0,0,0,0,0,0,0,0,0,0,0,0,0,0,0,0,0,0,0,0,0,0,0,0"/>
                    <o:lock v:ext="edit" verticies="t"/>
                  </v:shape>
                  <v:shape id="Freeform 1190" o:spid="_x0000_s1597" style="position:absolute;left:6753;top:2110;width:124;height:131;visibility:visible;mso-wrap-style:square;v-text-anchor:top" coordsize="124,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LdpsYA&#10;AADdAAAADwAAAGRycy9kb3ducmV2LnhtbESPS2vDMBCE74X8B7GB3ho5TTGpGyWEQEkDueRFe1yk&#10;9YNYK2PJjvPvq0Ihx2FmvmEWq8HWoqfWV44VTCcJCGLtTMWFgvPp82UOwgdkg7VjUnAnD6vl6GmB&#10;mXE3PlB/DIWIEPYZKihDaDIpvS7Jop+4hjh6uWsthijbQpoWbxFua/maJKm0WHFcKLGhTUn6euys&#10;gnz7rfHSdW/7n12f75OztoeTVup5PKw/QAQawiP83/4yCmZp+g5/b+IT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LdpsYAAADdAAAADwAAAAAAAAAAAAAAAACYAgAAZHJz&#10;L2Rvd25yZXYueG1sUEsFBgAAAAAEAAQA9QAAAIsDAAAAAA==&#10;" path="m,l37,r,50l87,50,87,r37,l124,131r-37,l87,75r-50,l37,131,,131,,xe" fillcolor="#1c1c1c" stroked="f">
                    <v:path arrowok="t" o:connecttype="custom" o:connectlocs="0,0;37,0;37,50;87,50;87,0;124,0;124,131;87,131;87,75;37,75;37,131;0,131;0,0" o:connectangles="0,0,0,0,0,0,0,0,0,0,0,0,0"/>
                  </v:shape>
                  <v:shape id="Freeform 1191" o:spid="_x0000_s1598" style="position:absolute;left:6896;top:2110;width:117;height:131;visibility:visible;mso-wrap-style:square;v-text-anchor:top" coordsize="117,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KurcQA&#10;AADdAAAADwAAAGRycy9kb3ducmV2LnhtbERPy2oCMRTdF/yHcAV3NVMLUx2NUoRSQbvwVbq8JreT&#10;wcnNMIk6/r1ZFLo8nPds0blaXKkNlWcFL8MMBLH2puJSwWH/8TwGESKywdozKbhTgMW89zTDwvgb&#10;b+m6i6VIIRwKVGBjbAopg7bkMAx9Q5y4X986jAm2pTQt3lK4q+Uoy3LpsOLUYLGhpSV93l2cgi/9&#10;OZqcNza/fI/X5Xatlz/H012pQb97n4KI1MV/8Z97ZRS85m9pf3qTno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1irq3EAAAA3QAAAA8AAAAAAAAAAAAAAAAAmAIAAGRycy9k&#10;b3ducmV2LnhtbFBLBQYAAAAABAAEAPUAAACJAwAAAAA=&#10;" path="m,l117,r,25l74,25r,106l43,131,43,25,,25,,xe" fillcolor="#1c1c1c" stroked="f">
                    <v:path arrowok="t" o:connecttype="custom" o:connectlocs="0,0;117,0;117,25;74,25;74,131;43,131;43,25;0,25;0,0" o:connectangles="0,0,0,0,0,0,0,0,0"/>
                  </v:shape>
                  <v:shape id="Freeform 1192" o:spid="_x0000_s1599" style="position:absolute;left:7038;top:2110;width:124;height:131;visibility:visible;mso-wrap-style:square;v-text-anchor:top" coordsize="124,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1HfcYA&#10;AADdAAAADwAAAGRycy9kb3ducmV2LnhtbESPW2sCMRSE3wv+h3CEvtWsVmzZGkUEaQVfvBR9PCRn&#10;L3Rzsmyy6/rvjSD0cZiZb5j5sreV6KjxpWMF41ECglg7U3Ku4HTcvH2C8AHZYOWYFNzIw3IxeJlj&#10;atyV99QdQi4ihH2KCooQ6lRKrwuy6EeuJo5e5hqLIcoml6bBa4TbSk6SZCYtlhwXCqxpXZD+O7RW&#10;QfZ91vjbttPdZdtlu+Sk7f6olXod9qsvEIH68B9+tn+MgvfZxxgeb+IT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1HfcYAAADdAAAADwAAAAAAAAAAAAAAAACYAgAAZHJz&#10;L2Rvd25yZXYueG1sUEsFBgAAAAAEAAQA9QAAAIsDAAAAAA==&#10;" path="m,l31,r,81l87,r37,l124,131r-37,l87,50,31,131,,131,,xe" fillcolor="#1c1c1c" stroked="f">
                    <v:path arrowok="t" o:connecttype="custom" o:connectlocs="0,0;31,0;31,81;87,0;124,0;124,131;87,131;87,50;31,131;0,131;0,0" o:connectangles="0,0,0,0,0,0,0,0,0,0,0"/>
                  </v:shape>
                  <v:shape id="Freeform 1193" o:spid="_x0000_s1600" style="position:absolute;left:7193;top:2054;width:124;height:187;visibility:visible;mso-wrap-style:square;v-text-anchor:top" coordsize="124,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6xvsUA&#10;AADdAAAADwAAAGRycy9kb3ducmV2LnhtbESPT4vCMBTE7wt+h/AEL8uaqqBLNYr4B7x42Oqu10fz&#10;bIvNS21ird/eCAseh5n5DTNbtKYUDdWusKxg0I9AEKdWF5wpOB62X98gnEfWWFomBQ9ysJh3PmYY&#10;a3vnH2oSn4kAYRejgtz7KpbSpTkZdH1bEQfvbGuDPsg6k7rGe4CbUg6jaCwNFhwWcqxolVN6SW5G&#10;waHCW3PSkds0fv+bXNe0Ov19KtXrtsspCE+tf4f/2zutYDSeDOH1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TrG+xQAAAN0AAAAPAAAAAAAAAAAAAAAAAJgCAABkcnMv&#10;ZG93bnJldi54bWxQSwUGAAAAAAQABAD1AAAAigMAAAAA&#10;" path="m,56r37,l37,137,93,56r31,l124,187r-31,l93,106,37,187,,187,,56xm87,r18,l105,7r,6l99,13r,6l99,25r-6,l93,31r-6,l81,31r,7l74,38r-6,l62,38r-6,l50,38r,-7l43,31r-6,l37,25r-6,l31,19r,-6l25,13r,-6l25,,43,r,7l43,13r7,l50,19r6,l62,19r6,l74,19r7,-6l87,13r,-6l87,xe" fillcolor="#1c1c1c" stroked="f">
                    <v:path arrowok="t" o:connecttype="custom" o:connectlocs="0,56;37,56;37,137;93,56;124,56;124,187;93,187;93,106;37,187;0,187;0,56;87,0;105,0;105,7;105,13;99,13;99,19;99,25;93,25;93,31;87,31;81,31;81,38;74,38;68,38;62,38;56,38;50,38;50,31;43,31;37,31;37,25;31,25;31,19;31,13;25,13;25,7;25,0;43,0;43,7;43,13;50,13;50,19;56,19;62,19;68,19;74,19;81,13;87,13;87,7;87,0" o:connectangles="0,0,0,0,0,0,0,0,0,0,0,0,0,0,0,0,0,0,0,0,0,0,0,0,0,0,0,0,0,0,0,0,0,0,0,0,0,0,0,0,0,0,0,0,0,0,0,0,0,0,0"/>
                    <o:lock v:ext="edit" verticies="t"/>
                  </v:shape>
                  <v:shape id="Freeform 1194" o:spid="_x0000_s1601" style="position:absolute;left:7354;top:2110;width:124;height:131;visibility:visible;mso-wrap-style:square;v-text-anchor:top" coordsize="124,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N8kcYA&#10;AADdAAAADwAAAGRycy9kb3ducmV2LnhtbESPW2sCMRSE34X+h3CEvmnWKrZsjVIKYgVfvBR9PCRn&#10;L3Rzsmyy6/rvjSD0cZiZb5jFqreV6KjxpWMFk3ECglg7U3Ku4HRcjz5A+IBssHJMCm7kYbV8GSww&#10;Ne7Ke+oOIRcRwj5FBUUIdSql1wVZ9GNXE0cvc43FEGWTS9PgNcJtJd+SZC4tlhwXCqzpuyD9d2it&#10;gmxz1vjbtrPdZdtlu+Sk7f6olXod9l+fIAL14T/8bP8YBdP5+xQeb+IT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N8kcYAAADdAAAADwAAAAAAAAAAAAAAAACYAgAAZHJz&#10;L2Rvd25yZXYueG1sUEsFBgAAAAAEAAQA9QAAAIsDAAAAAA==&#10;" path="m,l37,r,50l87,50,87,r37,l124,131r-37,l87,75r-50,l37,131,,131,,xe" fillcolor="#1c1c1c" stroked="f">
                    <v:path arrowok="t" o:connecttype="custom" o:connectlocs="0,0;37,0;37,50;87,50;87,0;124,0;124,131;87,131;87,75;37,75;37,131;0,131;0,0" o:connectangles="0,0,0,0,0,0,0,0,0,0,0,0,0"/>
                  </v:shape>
                  <v:shape id="Freeform 1195" o:spid="_x0000_s1602" style="position:absolute;left:7509;top:2110;width:186;height:131;visibility:visible;mso-wrap-style:square;v-text-anchor:top" coordsize="186,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PkOscA&#10;AADdAAAADwAAAGRycy9kb3ducmV2LnhtbESPT2sCMRTE70K/Q3iFXqRmq2LLdqMUpVXsaVUovT02&#10;b//g5mVJUl2/vRGEHoeZ+Q2TLXrTihM531hW8DJKQBAXVjdcKTjsP5/fQPiArLG1TAou5GExfxhk&#10;mGp75pxOu1CJCGGfooI6hC6V0hc1GfQj2xFHr7TOYIjSVVI7PEe4aeU4SWbSYMNxocaOljUVx92f&#10;UTBMtn1ly9Xmd2lyfXRfP9/tZK3U02P/8Q4iUB/+w/f2RiuYzF6ncHsTn4C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D5DrHAAAA3QAAAA8AAAAAAAAAAAAAAAAAmAIAAGRy&#10;cy9kb3ducmV2LnhtbFBLBQYAAAAABAAEAPUAAACMAwAAAAA=&#10;" path="m,l37,r,56l74,56r7,l87,56r6,l99,56r6,l112,56r,6l118,62r,6l124,68r,7l130,75r,6l130,87r,6l130,99r,7l130,112r-6,l124,118r-6,l118,124r-6,l112,131r-7,l99,131r-6,l87,131r-6,l,131,,xm37,112r31,l74,112r7,l87,106r6,l93,99r,-6l93,87r,-6l87,81r-6,l81,75r-7,l68,75r-6,l37,75r,37xm149,r37,l186,131r-37,l149,xe" fillcolor="#1c1c1c" stroked="f">
                    <v:path arrowok="t" o:connecttype="custom" o:connectlocs="0,0;37,0;37,56;74,56;81,56;87,56;93,56;99,56;105,56;112,56;112,62;118,62;118,68;124,68;124,75;130,75;130,81;130,87;130,93;130,99;130,106;130,112;124,112;124,118;118,118;118,124;112,124;112,131;105,131;99,131;93,131;87,131;81,131;0,131;0,0;37,112;68,112;74,112;81,112;87,106;93,106;93,99;93,93;93,87;93,81;87,81;81,81;81,75;74,75;68,75;62,75;37,75;37,112;149,0;186,0;186,131;149,131;149,0" o:connectangles="0,0,0,0,0,0,0,0,0,0,0,0,0,0,0,0,0,0,0,0,0,0,0,0,0,0,0,0,0,0,0,0,0,0,0,0,0,0,0,0,0,0,0,0,0,0,0,0,0,0,0,0,0,0,0,0,0,0"/>
                    <o:lock v:ext="edit" verticies="t"/>
                  </v:shape>
                  <v:shape id="Freeform 1196" o:spid="_x0000_s1603" style="position:absolute;left:7732;top:2054;width:124;height:187;visibility:visible;mso-wrap-style:square;v-text-anchor:top" coordsize="124,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cpysUA&#10;AADdAAAADwAAAGRycy9kb3ducmV2LnhtbESPT2vCQBTE7wW/w/IEL0U3WqoSXUW0BS89GP9dH9ln&#10;Esy+jdk1pt/eLRQ8DjPzG2a+bE0pGqpdYVnBcBCBIE6tLjhTcNh/96cgnEfWWFomBb/kYLnovM0x&#10;1vbBO2oSn4kAYRejgtz7KpbSpTkZdANbEQfvYmuDPsg6k7rGR4CbUo6iaCwNFhwWcqxonVN6Te5G&#10;wb7Ce3PWkftq/M8xuW1ofT69K9XrtqsZCE+tf4X/21ut4GM8+YS/N+EJyM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pynKxQAAAN0AAAAPAAAAAAAAAAAAAAAAAJgCAABkcnMv&#10;ZG93bnJldi54bWxQSwUGAAAAAAQABAD1AAAAigMAAAAA&#10;" path="m,56r31,l31,137,87,56r37,l124,187r-37,l87,106,31,187,,187,,56xm81,l99,r,7l99,13r,6l93,19r,6l87,25r,6l81,31r-7,l74,38r-6,l62,38r-6,l50,38,44,31r-7,l37,25r-6,l31,19r-6,l25,13r,-6l25,,37,r,7l44,7r,6l50,13r,6l56,19r6,l68,19r6,l74,13r7,l81,7,81,xe" fillcolor="#1c1c1c" stroked="f">
                    <v:path arrowok="t" o:connecttype="custom" o:connectlocs="0,56;31,56;31,137;87,56;124,56;124,187;87,187;87,106;31,187;0,187;0,56;81,0;99,0;99,7;99,13;99,19;93,19;93,25;87,25;87,31;81,31;74,31;74,38;68,38;62,38;56,38;50,38;44,31;37,31;37,25;31,25;31,19;25,19;25,13;25,7;25,0;37,0;37,7;44,7;44,13;50,13;50,19;56,19;62,19;68,19;74,19;74,13;81,13;81,7;81,0" o:connectangles="0,0,0,0,0,0,0,0,0,0,0,0,0,0,0,0,0,0,0,0,0,0,0,0,0,0,0,0,0,0,0,0,0,0,0,0,0,0,0,0,0,0,0,0,0,0,0,0,0,0"/>
                    <o:lock v:ext="edit" verticies="t"/>
                  </v:shape>
                  <v:shape id="Freeform 1197" o:spid="_x0000_s1604" style="position:absolute;left:6580;top:2396;width:117;height:136;visibility:visible;mso-wrap-style:square;v-text-anchor:top" coordsize="117,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ajJMMA&#10;AADdAAAADwAAAGRycy9kb3ducmV2LnhtbESPQWsCMRSE70L/Q3iF3jRrK1tZjSKC4LXb0vNz89ys&#10;Ji/bJOr67xuh0OMwM98wy/XgrLhSiJ1nBdNJAYK48brjVsHX5248BxETskbrmRTcKcJ69TRaYqX9&#10;jT/oWqdWZAjHChWYlPpKytgYchgnvifO3tEHhynL0Eod8JbhzsrXoiilw47zgsGetoaac31xCk6b&#10;/hKMnX+7fXu4z/x2V/OPVerledgsQCQa0n/4r73XCt7K9xIeb/IT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ajJMMAAADdAAAADwAAAAAAAAAAAAAAAACYAgAAZHJzL2Rv&#10;d25yZXYueG1sUEsFBgAAAAAEAAQA9QAAAIgDAAAAAA==&#10;" path="m56,80r,-24l62,56r6,l74,56r,-7l74,43r6,l80,37r-6,l74,31r,-7l68,24r-6,l56,24r-7,l43,24r,7l37,37r,6l6,37r,-6l12,31r,-7l12,18r6,l18,12r7,l25,6r6,l37,6,37,r6,l49,r7,l62,r6,l74,r6,l86,r,6l93,6r6,l99,12r6,l105,18r,6l111,24r,7l111,37r,6l111,49r-6,l105,56r-6,6l93,62r,6l86,68r7,l99,68r,6l105,74r,6l111,80r,7l117,87r,6l117,99r,6l117,111r-6,l111,118r,6l105,124r,6l99,130r-6,l93,136r-7,l80,136r-6,l68,136r-6,l56,136r-7,l43,136r-6,l31,136r-6,-6l18,130r,-6l12,124r,-6l6,118r,-7l6,105r-6,l,99,37,93r,6l37,105r6,l43,111r6,l56,111r,7l62,118r6,l68,111r6,l80,111r,-6l80,99r,-6l80,87r-6,l74,80r-6,l62,80r-6,xe" fillcolor="#1c1c1c" stroked="f">
                    <v:path arrowok="t" o:connecttype="custom" o:connectlocs="56,56;68,56;74,49;80,43;74,37;74,24;62,24;49,24;43,31;37,43;6,31;12,24;18,18;25,12;31,6;37,0;49,0;62,0;74,0;86,0;93,6;99,12;105,18;111,24;111,37;111,49;105,56;93,62;86,68;99,68;105,74;111,80;117,87;117,99;117,111;111,118;105,124;99,130;93,136;80,136;68,136;56,136;43,136;31,136;18,130;12,124;6,118;6,105;0,99;37,99;43,105;49,111;56,118;68,118;74,111;80,105;80,93;74,87;68,80;56,80" o:connectangles="0,0,0,0,0,0,0,0,0,0,0,0,0,0,0,0,0,0,0,0,0,0,0,0,0,0,0,0,0,0,0,0,0,0,0,0,0,0,0,0,0,0,0,0,0,0,0,0,0,0,0,0,0,0,0,0,0,0,0,0"/>
                  </v:shape>
                  <v:shape id="Freeform 1198" o:spid="_x0000_s1605" style="position:absolute;left:6710;top:2396;width:130;height:136;visibility:visible;mso-wrap-style:square;v-text-anchor:top" coordsize="130,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eBDcYA&#10;AADdAAAADwAAAGRycy9kb3ducmV2LnhtbESPT2vCQBTE7wW/w/IKvdVNLTU1ZhUVFI81luLxmX35&#10;g9m3MbvG9Nt3C4Ueh5n5DZMuB9OInjpXW1bwMo5AEOdW11wq+Dxun99BOI+ssbFMCr7JwXIxekgx&#10;0fbOB+ozX4oAYZeggsr7NpHS5RUZdGPbEgevsJ1BH2RXSt3hPcBNIydRNJUGaw4LFba0qSi/ZDej&#10;4HoqP2aZf1uf9/3lmBU783UbjFJPj8NqDsLT4P/Df+29VvA6jWP4fROe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eBDcYAAADdAAAADwAAAAAAAAAAAAAAAACYAgAAZHJz&#10;L2Rvd25yZXYueG1sUEsFBgAAAAAEAAQA9QAAAIsDAAAAAA==&#10;" path="m37,43l6,37r,-6l12,31r,-7l12,18r6,l18,12r7,l25,6r6,l37,6,37,r6,l49,r7,l62,r6,l74,r6,l87,r6,l99,r,6l105,6r,6l111,12r,6l118,18r,6l118,31r,6l118,43r6,l124,49r-6,44l118,99r6,l124,105r,6l124,118r,6l124,130r6,l130,136r-37,l93,130r,-6l87,124r-7,l80,130r-6,l74,136r-6,l62,136r-6,l49,136r-6,l37,136r-6,l25,136r,-6l18,130r-6,l12,124r-6,l6,118r,-7l6,105r-6,l,99,,93r6,l6,87r,-7l12,80r,-6l12,68r6,l25,68r,-6l31,62r6,l43,62r,-6l49,56r7,l62,56r6,l74,56r,-7l80,49r7,l87,43r,-6l87,31r-7,l74,31r,-7l68,24r-6,l56,24r-7,l49,31r-6,l43,37r-6,l37,43xm87,74r-7,l74,74r-6,l62,74r,6l56,80r-7,l43,80r,7l37,87r,6l37,99r,6l43,105r,6l49,111r7,l62,111r6,l74,111r,-6l80,105r,-6l87,99r,-6l87,87r,-7l87,74xe" fillcolor="#1c1c1c" stroked="f">
                    <v:path arrowok="t" o:connecttype="custom" o:connectlocs="6,31;12,18;25,12;37,6;49,0;68,0;87,0;99,6;111,12;118,24;118,43;118,93;124,105;124,124;130,136;93,124;80,130;68,136;49,136;31,136;18,130;6,124;6,105;0,93;6,80;12,68;25,62;43,62;56,56;74,56;87,49;87,31;74,24;56,24;43,31;37,43;74,74;62,80;43,80;37,93;43,105;56,111;74,111;80,99;87,87" o:connectangles="0,0,0,0,0,0,0,0,0,0,0,0,0,0,0,0,0,0,0,0,0,0,0,0,0,0,0,0,0,0,0,0,0,0,0,0,0,0,0,0,0,0,0,0,0"/>
                    <o:lock v:ext="edit" verticies="t"/>
                  </v:shape>
                  <v:shape id="Freeform 1199" o:spid="_x0000_s1606" style="position:absolute;left:6865;top:2396;width:117;height:136;visibility:visible;mso-wrap-style:square;v-text-anchor:top" coordsize="117,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WSzcAA&#10;AADdAAAADwAAAGRycy9kb3ducmV2LnhtbERPz2vCMBS+D/wfwhN2m6nbcFKbigiC13XD81vzbKrJ&#10;S02i1v9+OQx2/Ph+V+vRWXGjEHvPCuazAgRx63XPnYLvr93LEkRMyBqtZ1LwoAjrevJUYan9nT/p&#10;1qRO5BCOJSowKQ2llLE15DDO/ECcuaMPDlOGoZM64D2HOytfi2IhHfacGwwOtDXUnpurU3DaDNdg&#10;7PLg9t3P491vdw1frFLP03GzApFoTP/iP/deK3hbfOS5+U1+ArL+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8WSzcAAAADdAAAADwAAAAAAAAAAAAAAAACYAgAAZHJzL2Rvd25y&#10;ZXYueG1sUEsFBgAAAAAEAAQA9QAAAIUDAAAAAA==&#10;" path="m,l117,r,136l80,136,80,31r-43,l37,136,,136,,xe" fillcolor="#1c1c1c" stroked="f">
                    <v:path arrowok="t" o:connecttype="custom" o:connectlocs="0,0;117,0;117,136;80,136;80,31;37,31;37,136;0,136;0,0" o:connectangles="0,0,0,0,0,0,0,0,0"/>
                  </v:shape>
                  <v:shape id="Freeform 1200" o:spid="_x0000_s1607" style="position:absolute;left:7013;top:2396;width:124;height:136;visibility:visible;mso-wrap-style:square;v-text-anchor:top" coordsize="124,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28tcUA&#10;AADdAAAADwAAAGRycy9kb3ducmV2LnhtbESPQWvCQBSE7wX/w/KE3upGC6lGVyktkdJLMQpeH9ln&#10;Nph9G3a3Mf77bqHQ4zAz3zCb3Wg7MZAPrWMF81kGgrh2uuVGwelYPi1BhIissXNMCu4UYLedPGyw&#10;0O7GBxqq2IgE4VCgAhNjX0gZakMWw8z1xMm7OG8xJukbqT3eEtx2cpFlubTYclow2NObofpafVsF&#10;0t27xddnjle/P7+X1d47m3ulHqfj6xpEpDH+h//aH1rBc/6ygt836Qn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Tby1xQAAAN0AAAAPAAAAAAAAAAAAAAAAAJgCAABkcnMv&#10;ZG93bnJldi54bWxQSwUGAAAAAAQABAD1AAAAigMAAAAA&#10;" path="m38,43l,37r7,l7,31r,-7l13,18r,-6l19,12r,-6l25,6r6,l31,r7,l44,r6,l56,r6,l69,r6,l81,r6,l93,r,6l100,6r6,l106,12r6,l112,18r,6l118,24r,7l118,37r,6l118,49r,44l118,99r,6l118,111r,7l118,124r6,l124,130r,6l87,136r,-6l87,124r-6,l81,130r-6,l69,130r,6l62,136r-6,l50,136r-6,l38,136r-7,l25,136r-6,l19,130r-6,l13,124r-6,l7,118r-7,l,111r,-6l,99,,93,,87,,80r7,l7,74r6,l13,68r6,l19,62r6,l31,62r7,l38,56r6,l50,56r6,l62,56r7,l69,49r6,l81,49r,-6l81,37r,-6l75,31r,-7l69,24r-7,l56,24r-6,l50,31r-6,l38,31r,6l38,43xm81,74r-6,l69,74r-7,l56,80r-6,l44,80r,7l38,87r,6l38,99r,6l38,111r6,l50,111r6,l62,111r7,l75,111r,-6l81,105r,-6l81,93r,-6l81,80r,-6xe" fillcolor="#1c1c1c" stroked="f">
                    <v:path arrowok="t" o:connecttype="custom" o:connectlocs="7,37;13,18;19,6;31,0;50,0;69,0;87,0;100,6;112,12;118,24;118,43;118,99;118,118;124,130;87,130;81,130;69,136;50,136;31,136;19,130;7,124;0,111;0,93;7,80;13,68;25,62;38,56;56,56;69,49;81,43;75,31;62,24;50,31;38,37;75,74;56,80;44,87;38,99;44,111;62,111;75,105;81,93;81,74" o:connectangles="0,0,0,0,0,0,0,0,0,0,0,0,0,0,0,0,0,0,0,0,0,0,0,0,0,0,0,0,0,0,0,0,0,0,0,0,0,0,0,0,0,0,0"/>
                    <o:lock v:ext="edit" verticies="t"/>
                  </v:shape>
                  <v:shape id="Freeform 1201" o:spid="_x0000_s1608" style="position:absolute;left:7156;top:2396;width:130;height:136;visibility:visible;mso-wrap-style:square;v-text-anchor:top" coordsize="130,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d2A74A&#10;AADdAAAADwAAAGRycy9kb3ducmV2LnhtbERPuwrCMBTdBf8hXMFNUxVEqlFEURwcfA2Ol+baVpub&#10;0kSNf28GwfFw3rNFMJV4UeNKywoG/QQEcWZ1ybmCy3nTm4BwHlljZZkUfMjBYt5uzTDV9s1Hep18&#10;LmIIuxQVFN7XqZQuK8ig69uaOHI32xj0ETa51A2+Y7ip5DBJxtJgybGhwJpWBWWP09MouKLZ69E9&#10;0G27vocz7Q+P4XOpVLcTllMQnoL/i3/unVYwGk/i/vgmPgE5/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mXdgO+AAAA3QAAAA8AAAAAAAAAAAAAAAAAmAIAAGRycy9kb3ducmV2&#10;LnhtbFBLBQYAAAAABAAEAPUAAACDAwAAAAA=&#10;" path="m124,43l93,49r,-6l87,43r,-6l87,31r-7,l74,31r,-7l68,24r-6,l56,31r-6,l50,37r-7,l43,43r,6l37,49r,7l37,62r,6l37,74r,6l37,87r6,l43,93r,6l50,99r,6l56,105r,6l62,111r6,l74,111r6,l80,105r7,l87,99r6,-6l93,87r37,6l124,99r,6l124,111r-6,l118,118r-7,l111,124r-6,l105,130r-6,l93,136r-6,l80,136r-6,l68,136r-6,l56,136r-6,l43,136r-6,l37,130r-6,l25,130r,-6l19,124r,-6l12,118r,-7l12,105r-6,l6,99r,-6l6,87,,87,,80,,74,,68,,62,,56,6,49r,-6l6,37r,-6l12,31r,-7l19,18r,-6l25,12r6,l31,6r6,l43,r7,l56,r6,l68,r6,l80,r7,l93,r,6l99,6r6,l105,12r6,l111,18r7,l118,24r6,7l124,37r,6xe" fillcolor="#1c1c1c" stroked="f">
                    <v:path arrowok="t" o:connecttype="custom" o:connectlocs="93,49;87,43;87,31;74,31;68,24;56,31;50,37;43,43;37,49;37,62;37,74;37,87;43,93;50,99;56,105;62,111;74,111;80,105;87,99;93,87;124,99;124,111;118,118;111,124;105,130;93,136;80,136;68,136;56,136;43,136;37,130;25,130;19,124;12,118;12,105;6,99;6,87;0,80;0,68;0,56;6,43;6,31;12,24;19,12;31,12;37,6;50,0;62,0;74,0;87,0;93,6;105,6;111,12;118,18;124,31;124,43" o:connectangles="0,0,0,0,0,0,0,0,0,0,0,0,0,0,0,0,0,0,0,0,0,0,0,0,0,0,0,0,0,0,0,0,0,0,0,0,0,0,0,0,0,0,0,0,0,0,0,0,0,0,0,0,0,0,0,0"/>
                  </v:shape>
                  <v:shape id="Freeform 1202" o:spid="_x0000_s1609" style="position:absolute;left:4535;top:2725;width:124;height:149;visibility:visible;mso-wrap-style:square;v-text-anchor:top" coordsize="124,1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z5XcUA&#10;AADdAAAADwAAAGRycy9kb3ducmV2LnhtbESPQWvCQBSE70L/w/IKvekmLQ0hdZVSqIj2EhXp8bH7&#10;TILZtyG7MfHfdwuFHoeZ+YZZrifbihv1vnGsIF0kIIi1Mw1XCk7Hz3kOwgdkg61jUnAnD+vVw2yJ&#10;hXEjl3Q7hEpECPsCFdQhdIWUXtdk0S9cRxy9i+sthij7Spoexwi3rXxOkkxabDgu1NjRR036ehis&#10;gt3Xucz9ZjoOtNf7XH+PBl9HpZ4ep/c3EIGm8B/+a2+NgpcsT+H3TXwC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3PldxQAAAN0AAAAPAAAAAAAAAAAAAAAAAJgCAABkcnMv&#10;ZG93bnJldi54bWxQSwUGAAAAAAQABAD1AAAAigMAAAAA&#10;" path="m,l56,r6,l68,r7,l81,r6,l87,6r6,l99,6r,6l106,12r,6l112,18r,6l112,31r6,l118,37r,6l112,43r,6l112,55r-6,7l106,68r-7,l93,68r,6l99,74r7,l112,80r6,6l118,93r6,l124,99r,6l124,111r,7l118,118r,6l118,130r-6,l112,136r-6,l106,142r-7,l99,149r-6,l87,149r-6,l75,149r-7,l62,149r-6,l50,149,,149,,xm31,24r,38l50,62r6,l62,62r6,l75,62r,-7l81,55r,-6l87,49r,-6l87,37r,-6l81,31r-6,l75,24r-7,l62,24r-6,l50,24r-6,l31,24xm31,86r,38l56,124r6,l68,124r7,l81,124r6,-6l87,111r6,l93,105r,-6l87,99r,-6l87,86r-6,l75,86r-7,l62,86r-6,l50,86r-19,xe" fillcolor="#1c1c1c" stroked="f">
                    <v:path arrowok="t" o:connecttype="custom" o:connectlocs="56,0;68,0;81,0;87,6;99,6;106,12;112,18;112,31;118,37;112,43;112,55;106,68;93,68;99,74;112,80;118,93;124,99;124,111;118,118;118,130;112,136;106,142;99,149;87,149;75,149;62,149;50,149;0,0;31,62;56,62;68,62;75,55;81,49;87,43;87,31;75,31;68,24;56,24;44,24;31,86;56,124;68,124;81,124;87,111;93,105;87,99;87,86;75,86;62,86;50,86" o:connectangles="0,0,0,0,0,0,0,0,0,0,0,0,0,0,0,0,0,0,0,0,0,0,0,0,0,0,0,0,0,0,0,0,0,0,0,0,0,0,0,0,0,0,0,0,0,0,0,0,0,0"/>
                    <o:lock v:ext="edit" verticies="t"/>
                  </v:shape>
                  <v:shape id="Freeform 1203" o:spid="_x0000_s1610" style="position:absolute;left:4678;top:2762;width:111;height:118;visibility:visible;mso-wrap-style:square;v-text-anchor:top" coordsize="11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LGMQA&#10;AADdAAAADwAAAGRycy9kb3ducmV2LnhtbESPQWvCQBSE74L/YXlCb7oxlSCpq4jQ2qONij0+sq9J&#10;aPZt3F01/fddQfA4zMw3zGLVm1ZcyfnGsoLpJAFBXFrdcKXgsH8fz0H4gKyxtUwK/sjDajkcLDDX&#10;9sZfdC1CJSKEfY4K6hC6XEpf1mTQT2xHHL0f6wyGKF0ltcNbhJtWpkmSSYMNx4UaO9rUVP4WF6PA&#10;umO2S7vD9qOg2dlw870+n6xSL6N+/QYiUB+e4Uf7Uyt4zeYp3N/EJ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2yxjEAAAA3QAAAA8AAAAAAAAAAAAAAAAAmAIAAGRycy9k&#10;b3ducmV2LnhtbFBLBQYAAAAABAAEAPUAAACJAwAAAAA=&#10;" path="m,56l,49,,43,,37,6,31r,-6l12,25r,-7l18,18r,-6l24,12r,-6l31,6r6,l43,6,43,r6,l55,r7,l62,6r6,l74,6r6,l80,12r6,l93,18r6,l99,25r,6l105,31r,6l105,43r,6l111,49r,7l111,62r,6l105,68r,6l105,81r,6l99,87r,6l93,93r,6l86,105r-6,l80,112r-6,l68,112r-6,l55,112r,6l49,112r-6,l37,112r-6,l24,112r,-7l18,105r,-6l12,99r,-6l6,93r,-6l,81,,74,,68,,62,,56xm24,56r,6l24,68r7,l31,74r,7l37,81r,6l43,87r,6l49,93r6,l62,93r,-6l68,87r6,-6l74,74r6,l80,68r,-6l80,56r,-7l80,43r-6,l74,37r,-6l68,31r-6,l62,25r-7,l49,25r-6,l43,31r-6,l37,37r-6,l31,43r,6l24,49r,7xe" fillcolor="#1c1c1c" stroked="f">
                    <v:path arrowok="t" o:connecttype="custom" o:connectlocs="0,49;0,37;6,25;12,18;18,12;24,6;37,6;43,0;55,0;62,6;74,6;80,12;93,18;99,25;105,31;105,43;111,49;111,62;105,68;105,81;99,87;93,93;86,105;80,112;68,112;55,112;49,112;37,112;24,112;18,105;12,99;6,93;0,81;0,68;0,56;24,62;31,68;31,81;37,87;43,93;55,93;62,87;74,81;80,74;80,62;80,49;74,43;74,31;62,31;55,25;43,25;37,31;31,37;31,49;24,56" o:connectangles="0,0,0,0,0,0,0,0,0,0,0,0,0,0,0,0,0,0,0,0,0,0,0,0,0,0,0,0,0,0,0,0,0,0,0,0,0,0,0,0,0,0,0,0,0,0,0,0,0,0,0,0,0,0,0"/>
                    <o:lock v:ext="edit" verticies="t"/>
                  </v:shape>
                  <v:shape id="Freeform 1204" o:spid="_x0000_s1611" style="position:absolute;left:4795;top:2762;width:93;height:118;visibility:visible;mso-wrap-style:square;v-text-anchor:top" coordsize="93,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7KssIA&#10;AADdAAAADwAAAGRycy9kb3ducmV2LnhtbESPzWoCMRSF94LvEK7gTjNWEBmNIoJQLRSqbtxdJtfJ&#10;6OQmJFGnb98UCl0ezs/HWa4724onhdg4VjAZFyCIK6cbrhWcT7vRHERMyBpbx6TgmyKsV/3eEkvt&#10;XvxFz2OqRR7hWKICk5IvpYyVIYtx7Dxx9q4uWExZhlrqgK88blv5VhQzabHhTDDoaWuouh8fNnPP&#10;/rr5KOT+Ti2Z5hYuh/TplRoOus0CRKIu/Yf/2u9awXQ2n8Lvm/wE5O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DsqywgAAAN0AAAAPAAAAAAAAAAAAAAAAAJgCAABkcnMvZG93&#10;bnJldi54bWxQSwUGAAAAAAQABAD1AAAAhwMAAAAA&#10;" path="m38,68r,-19l44,49r6,l56,49r,-6l56,37r6,l62,31r-6,l56,25r-6,l44,25r-6,l31,25r,6l25,31r,6l,31r7,l7,25r,-7l13,18r,-6l19,12r,-6l25,6r6,l38,6,38,r6,l50,r6,l56,6r6,l69,6r6,l75,12r6,l81,18r,7l87,25r,6l87,37r,6l81,43r,6l75,49r,7l69,56r,6l75,62r6,l81,68r6,l87,74r6,7l93,87r,6l87,93r,6l81,99r,6l75,105r,7l69,112r-7,l56,112r-6,l44,118r,-6l38,112r-7,l25,112r-6,l19,105r-6,l7,105r,-6l,93,,87,25,81r,6l31,87r,6l38,93r6,l50,93r6,l62,93r,-6l62,81r,-7l56,74r,-6l50,68r-6,l38,68xe" fillcolor="#1c1c1c" stroked="f">
                    <v:path arrowok="t" o:connecttype="custom" o:connectlocs="38,49;50,49;56,43;62,37;56,31;50,25;38,25;31,31;25,37;7,31;7,18;13,12;19,6;31,6;38,0;50,0;56,6;69,6;75,12;81,18;87,25;87,37;81,43;75,49;69,56;75,62;81,68;87,74;93,87;87,93;81,99;75,105;69,112;56,112;44,118;38,112;25,112;19,105;7,105;0,93;25,81;31,87;38,93;50,93;62,93;62,81;56,74;50,68;38,68" o:connectangles="0,0,0,0,0,0,0,0,0,0,0,0,0,0,0,0,0,0,0,0,0,0,0,0,0,0,0,0,0,0,0,0,0,0,0,0,0,0,0,0,0,0,0,0,0,0,0,0,0"/>
                  </v:shape>
                  <v:shape id="Freeform 1205" o:spid="_x0000_s1612" style="position:absolute;left:4907;top:2768;width:99;height:106;visibility:visible;mso-wrap-style:square;v-text-anchor:top" coordsize="99,1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q+gMQA&#10;AADdAAAADwAAAGRycy9kb3ducmV2LnhtbESP3YrCMBSE7wXfIRxh7zTVXfypRhFlZRFvqj7AoTk2&#10;xeakNLF2394sLHg5zHwzzGrT2Uq01PjSsYLxKAFBnDtdcqHgevkezkH4gKyxckwKfsnDZt3vrTDV&#10;7skZtedQiFjCPkUFJoQ6ldLnhiz6kauJo3dzjcUQZVNI3eAzlttKTpJkKi2WHBcM1rQzlN/PD6vg&#10;s61u7f5xNYvjabLLZovsUPhMqY9Bt12CCNSFd/if/tGRm86/4O9NfAJ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6voDEAAAA3QAAAA8AAAAAAAAAAAAAAAAAmAIAAGRycy9k&#10;b3ducmV2LnhtbFBLBQYAAAAABAAEAPUAAACJAwAAAAA=&#10;" path="m,l31,r,37l68,37,68,,99,r,106l68,106r,-44l31,62r,44l,106,,xe" fillcolor="#1c1c1c" stroked="f">
                    <v:path arrowok="t" o:connecttype="custom" o:connectlocs="0,0;31,0;31,37;68,37;68,0;99,0;99,106;68,106;68,62;31,62;31,106;0,106;0,0" o:connectangles="0,0,0,0,0,0,0,0,0,0,0,0,0"/>
                  </v:shape>
                  <v:shape id="Freeform 1206" o:spid="_x0000_s1613" style="position:absolute;left:5031;top:2768;width:99;height:106;visibility:visible;mso-wrap-style:square;v-text-anchor:top" coordsize="99,1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YbG8QA&#10;AADdAAAADwAAAGRycy9kb3ducmV2LnhtbESP3YrCMBSE7wXfIRxh7zTVZf2pRhFlZRFvqj7AoTk2&#10;xeakNLF2394sLHg5zHwzzGrT2Uq01PjSsYLxKAFBnDtdcqHgevkezkH4gKyxckwKfsnDZt3vrTDV&#10;7skZtedQiFjCPkUFJoQ6ldLnhiz6kauJo3dzjcUQZVNI3eAzlttKTpJkKi2WHBcM1rQzlN/PD6vg&#10;s61u7f5xNYvjabLLZovsUPhMqY9Bt12CCNSFd/if/tGRm86/4O9NfAJ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2GxvEAAAA3QAAAA8AAAAAAAAAAAAAAAAAmAIAAGRycy9k&#10;b3ducmV2LnhtbFBLBQYAAAAABAAEAPUAAACJAwAAAAA=&#10;" path="m,l31,r,68l74,,99,r,106l74,106r,-69l31,106,,106,,xe" fillcolor="#1c1c1c" stroked="f">
                    <v:path arrowok="t" o:connecttype="custom" o:connectlocs="0,0;31,0;31,68;74,0;99,0;99,106;74,106;74,37;31,106;0,106;0,0" o:connectangles="0,0,0,0,0,0,0,0,0,0,0"/>
                  </v:shape>
                  <v:shape id="Freeform 1207" o:spid="_x0000_s1614" style="position:absolute;left:5161;top:2768;width:87;height:106;visibility:visible;mso-wrap-style:square;v-text-anchor:top" coordsize="87,1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NVY8UA&#10;AADdAAAADwAAAGRycy9kb3ducmV2LnhtbESPT2sCMRTE74V+h/AK3mpWC4usRhFBUPDgn1L19tw8&#10;N4ublyVJdf32TaHQ4zAzv2Ems8424k4+1I4VDPoZCOLS6ZorBZ+H5fsIRIjIGhvHpOBJAWbT15cJ&#10;Fto9eEf3faxEgnAoUIGJsS2kDKUhi6HvWuLkXZ23GJP0ldQeHwluGznMslxarDktGGxpYai87b+t&#10;gsNxczpvyQzWi03rvvyFL9fASvXeuvkYRKQu/of/2iut4CMf5fD7Jj0BO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Y1VjxQAAAN0AAAAPAAAAAAAAAAAAAAAAAJgCAABkcnMv&#10;ZG93bnJldi54bWxQSwUGAAAAAAQABAD1AAAAigMAAAAA&#10;" path="m,l25,r,43l31,43r6,l37,37r,-6l43,31r,-6l43,19r7,l50,12r,-6l56,6,56,r6,l68,r6,l80,r7,l87,19r-7,l74,19r-6,l68,25r-6,l62,31r,6l62,43r-6,l56,50r-6,l56,50r,6l62,56r,6l68,62r,6l68,75r6,l87,106r-31,l43,75r,-7l37,68r,-6l31,62r-6,l25,106,,106,,xe" fillcolor="#1c1c1c" stroked="f">
                    <v:path arrowok="t" o:connecttype="custom" o:connectlocs="0,0;25,0;25,43;31,43;37,43;37,37;37,31;43,31;43,25;43,19;50,19;50,12;50,6;56,6;56,0;62,0;68,0;74,0;80,0;87,0;87,19;80,19;74,19;68,19;68,25;62,25;62,31;62,37;62,43;56,43;56,50;50,50;56,50;56,56;62,56;62,62;68,62;68,68;68,75;74,75;87,106;56,106;43,75;43,68;37,68;37,62;31,62;25,62;25,106;0,106;0,0" o:connectangles="0,0,0,0,0,0,0,0,0,0,0,0,0,0,0,0,0,0,0,0,0,0,0,0,0,0,0,0,0,0,0,0,0,0,0,0,0,0,0,0,0,0,0,0,0,0,0,0,0,0,0"/>
                  </v:shape>
                  <v:shape id="Freeform 1208" o:spid="_x0000_s1615" style="position:absolute;left:4461;top:2998;width:124;height:136;visibility:visible;mso-wrap-style:square;v-text-anchor:top" coordsize="124,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v9e8QA&#10;AADdAAAADwAAAGRycy9kb3ducmV2LnhtbESPwWrDMBBE74H+g9hCb7GcFBzjWgmhJab0EuIUel2s&#10;rW1irYykxs7fV4VCjsPMvGHK3WwGcSXne8sKVkkKgrixuudWwef5sMxB+ICscbBMCm7kYbd9WJRY&#10;aDvxia51aEWEsC9QQRfCWEjpm44M+sSOxNH7ts5giNK1UjucItwMcp2mmTTYc1zocKTXjppL/WMU&#10;SHsb1sePDC+u+no71JWzJnNKPT3O+xcQgeZwD/+337WC5yzfwN+b+AT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L/XvEAAAA3QAAAA8AAAAAAAAAAAAAAAAAmAIAAGRycy9k&#10;b3ducmV2LnhtbFBLBQYAAAAABAAEAPUAAACJAwAAAAA=&#10;" path="m105,105r-80,l25,136,,136,,87r12,l12,80r6,l18,74r,-6l18,62r7,l25,56r,-7l25,43r,-6l25,31r,-6l31,25r,-7l31,12r,-6l31,r87,l118,87r6,l124,136r-19,l105,105xm87,87r,-62l56,25r,6l49,31r,6l49,43r,6l49,56r,6l49,68r-6,l43,74r,6l37,80r,7l87,87xe" fillcolor="#1c1c1c" stroked="f">
                    <v:path arrowok="t" o:connecttype="custom" o:connectlocs="105,105;25,105;25,136;0,136;0,87;12,87;12,80;18,80;18,74;18,68;18,62;25,62;25,56;25,49;25,43;25,37;25,31;25,25;31,25;31,18;31,12;31,6;31,0;118,0;118,87;124,87;124,136;105,136;105,105;87,87;87,25;56,25;56,31;49,31;49,37;49,43;49,49;49,56;49,62;49,68;43,68;43,74;43,80;37,80;37,87;87,87" o:connectangles="0,0,0,0,0,0,0,0,0,0,0,0,0,0,0,0,0,0,0,0,0,0,0,0,0,0,0,0,0,0,0,0,0,0,0,0,0,0,0,0,0,0,0,0,0,0"/>
                    <o:lock v:ext="edit" verticies="t"/>
                  </v:shape>
                  <v:shape id="Freeform 1209" o:spid="_x0000_s1616" style="position:absolute;left:4597;top:2998;width:99;height:111;visibility:visible;mso-wrap-style:square;v-text-anchor:top" coordsize="99,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bb+r8A&#10;AADdAAAADwAAAGRycy9kb3ducmV2LnhtbERPyarCMBTdP/AfwhXcPVMHRKpRxAkXwnP6gEtybavN&#10;TWmi1r83C+EtD2eezhtbiifVvnCsoNdNQBBrZwrOFFzOm98xCB+QDZaOScGbPMxnrZ8ppsa9+EjP&#10;U8hEDGGfooI8hCqV0uucLPquq4gjd3W1xRBhnUlT4yuG21L2k2QkLRYcG3KsaJmTvp8eVoF7HAar&#10;crvQt7Ud/mnjcR+WqFSn3SwmIAI14V/8de+MgsFoHOfGN/EJyNk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bRtv6vwAAAN0AAAAPAAAAAAAAAAAAAAAAAJgCAABkcnMvZG93bnJl&#10;di54bWxQSwUGAAAAAAQABAD1AAAAhAMAAAAA&#10;" path="m75,74r24,6l99,87r-6,l93,93r-6,6l81,99r,6l75,105r-7,l68,111r-6,l56,111r-6,l44,111r-7,l37,105r-6,l25,105r,-6l19,99,13,93r,-6l6,87r,-7l6,74r,-6l,68,,62,,56,,49,,43,,37r6,l6,31r,-6l13,18r,-6l19,12r,-6l25,6r6,l31,r6,l44,r6,l56,r6,l68,r7,l75,6r6,l87,12r6,6l93,25r6,l99,31r,6l99,43r,6l99,56r,6l31,62r,6l31,74r6,l37,80r,7l44,87r6,l56,87r6,l68,87r,-7l68,74r7,xm75,43r,-6l75,31r-7,l68,25r-6,l62,18r-6,l50,18r-6,l44,25r-7,l37,31r-6,l31,37r,6l75,43xe" fillcolor="#1c1c1c" stroked="f">
                    <v:path arrowok="t" o:connecttype="custom" o:connectlocs="99,80;93,87;87,99;81,105;68,105;62,111;50,111;37,111;31,105;25,99;13,93;6,87;6,74;0,68;0,56;0,43;6,37;6,25;13,12;19,6;31,6;37,0;50,0;62,0;75,0;81,6;93,18;99,25;99,37;99,49;99,62;31,68;37,74;37,87;50,87;62,87;68,80;75,74;75,37;68,31;62,25;56,18;44,18;37,25;31,31;31,43" o:connectangles="0,0,0,0,0,0,0,0,0,0,0,0,0,0,0,0,0,0,0,0,0,0,0,0,0,0,0,0,0,0,0,0,0,0,0,0,0,0,0,0,0,0,0,0,0,0"/>
                    <o:lock v:ext="edit" verticies="t"/>
                  </v:shape>
                  <v:shape id="Freeform 1210" o:spid="_x0000_s1617" style="position:absolute;left:4715;top:2954;width:167;height:193;visibility:visible;mso-wrap-style:square;v-text-anchor:top" coordsize="167,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nmtsQA&#10;AADdAAAADwAAAGRycy9kb3ducmV2LnhtbESP3YrCMBSE74V9h3AWvNPUH6RWoywLwiLqsuoDHJpj&#10;U2xOSpPV6tMbQfBymJlvmPmytZW4UONLxwoG/QQEce50yYWC42HVS0H4gKyxckwKbuRhufjozDHT&#10;7sp/dNmHQkQI+wwVmBDqTEqfG7Lo+64mjt7JNRZDlE0hdYPXCLeVHCbJRFosOS4YrOnbUH7e/1sF&#10;3riDrNajcnr/3Y5xt87DUW6U6n62XzMQgdrwDr/aP1rBaJJO4fkmPg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p5rbEAAAA3QAAAA8AAAAAAAAAAAAAAAAAmAIAAGRycy9k&#10;b3ducmV2LnhtbFBLBQYAAAAABAAEAPUAAACJAwAAAAA=&#10;" path="m68,l99,6r,50l99,50r6,l105,44r6,l118,44r6,l130,44r6,l142,44r,6l149,50r,6l155,56r,6l161,69r,6l161,81r,6l167,87r,6l167,100r,6l161,112r,6l161,124r,7l155,131r,6l149,137r,6l142,143r,6l136,149r,6l130,155r-6,l118,155r-7,l111,149r-6,l105,143r-6,l99,137r,56l68,193r,-56l68,143r-6,l62,149r-6,l49,149r,6l43,155r-6,l31,155r,-6l25,149r-7,l18,143r-6,l12,137,6,131r,-7l6,118r-6,l,112r,-6l,100,,93,,87,,81r6,l6,75r,-6l6,62r6,l12,56r6,l18,50r7,l25,44r6,l37,44r6,l49,44r7,l56,50r6,l68,50r,6l68,xm49,62r-6,l43,69r-6,l37,75r-6,l31,81r,6l31,93r,7l31,106r,6l31,118r6,l37,124r,7l43,131r6,l56,131r6,l62,124r,-6l68,118r,-6l68,106r,-6l68,93r,-6l68,81r,-6l62,75r,-6l56,69r,-7l49,62xm118,62r-7,l111,69r-6,l105,75r-6,l99,81r,6l99,93r,7l99,106r,6l99,118r,6l105,124r,7l111,131r7,l124,131r,-7l130,124r,-6l130,112r6,l136,106r,-6l136,93r,-6l136,81r-6,l130,75r,-6l124,69r,-7l118,62xe" fillcolor="#1c1c1c" stroked="f">
                    <v:path arrowok="t" o:connecttype="custom" o:connectlocs="99,56;105,44;124,44;142,44;149,56;161,69;161,87;167,100;161,118;155,131;149,143;136,149;124,155;111,149;99,143;68,193;62,143;49,149;37,155;25,149;12,143;6,124;0,112;0,93;6,81;6,62;18,56;25,44;43,44;56,50;68,56;43,62;37,75;31,87;31,106;37,118;43,131;62,131;68,118;68,100;68,81;62,69;49,62;111,69;99,75;99,93;99,112;105,124;118,131;130,124;136,112;136,93;130,81;124,69" o:connectangles="0,0,0,0,0,0,0,0,0,0,0,0,0,0,0,0,0,0,0,0,0,0,0,0,0,0,0,0,0,0,0,0,0,0,0,0,0,0,0,0,0,0,0,0,0,0,0,0,0,0,0,0,0,0"/>
                    <o:lock v:ext="edit" verticies="t"/>
                  </v:shape>
                  <v:shape id="Freeform 1211" o:spid="_x0000_s1618" style="position:absolute;left:4901;top:2998;width:99;height:105;visibility:visible;mso-wrap-style:square;v-text-anchor:top" coordsize="99,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mq6sMA&#10;AADdAAAADwAAAGRycy9kb3ducmV2LnhtbERPXWvCMBR9F/wP4Qp701SH4jqjuIEwxkCs7v3a3LXV&#10;5qYmsdZ/vzwIPh7O92LVmVq05HxlWcF4lIAgzq2uuFBw2G+GcxA+IGusLZOCO3lYLfu9Baba3nhH&#10;bRYKEUPYp6igDKFJpfR5SQb9yDbEkfuzzmCI0BVSO7zFcFPLSZLMpMGKY0OJDX2WlJ+zq1Fw3v5M&#10;L8fN9TL5Pua/u1O7tu6jUOpl0K3fQQTqwlP8cH9pBa+zt7g/volP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mq6sMAAADdAAAADwAAAAAAAAAAAAAAAACYAgAAZHJzL2Rv&#10;d25yZXYueG1sUEsFBgAAAAAEAAQA9QAAAIgDAAAAAA==&#10;" path="m,l31,r,68l74,,99,r,105l74,105r,-68l31,105,,105,,xe" fillcolor="#1c1c1c" stroked="f">
                    <v:path arrowok="t" o:connecttype="custom" o:connectlocs="0,0;31,0;31,68;74,0;99,0;99,105;74,105;74,37;31,105;0,105;0,0" o:connectangles="0,0,0,0,0,0,0,0,0,0,0"/>
                  </v:shape>
                  <v:shape id="Freeform 1212" o:spid="_x0000_s1619" style="position:absolute;left:5031;top:2998;width:105;height:136;visibility:visible;mso-wrap-style:square;v-text-anchor:top" coordsize="105,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2scMQA&#10;AADdAAAADwAAAGRycy9kb3ducmV2LnhtbESPS4vCQBCE7wv7H4Ze8LZOfCAaM5FlRfDqA/HYZto8&#10;zPSEzBiz/35HEDwWVfUVlax6U4uOWldaVjAaRiCIM6tLzhUcD5vvOQjnkTXWlknBHzlYpZ8fCcba&#10;PnhH3d7nIkDYxaig8L6JpXRZQQbd0DbEwbva1qAPss2lbvER4KaW4yiaSYMlh4UCG/otKLvt70bB&#10;1p3yDXaXxbm+ymNVjavJfbpWavDV/yxBeOr9O/xqb7WCyWwxgueb8AR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trHDEAAAA3QAAAA8AAAAAAAAAAAAAAAAAmAIAAGRycy9k&#10;b3ducmV2LnhtbFBLBQYAAAAABAAEAPUAAACJAwAAAAA=&#10;" path="m,l25,r,87l68,87,68,,93,r,87l105,87r,49l80,136r,-31l,105,,xe" fillcolor="#1c1c1c" stroked="f">
                    <v:path arrowok="t" o:connecttype="custom" o:connectlocs="0,0;25,0;25,87;68,87;68,0;93,0;93,87;105,87;105,136;80,136;80,105;0,105;0,0" o:connectangles="0,0,0,0,0,0,0,0,0,0,0,0,0"/>
                  </v:shape>
                  <v:shape id="Freeform 1213" o:spid="_x0000_s1620" style="position:absolute;left:5155;top:2998;width:99;height:105;visibility:visible;mso-wrap-style:square;v-text-anchor:top" coordsize="99,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eRBsYA&#10;AADdAAAADwAAAGRycy9kb3ducmV2LnhtbESPQWvCQBSE74L/YXmCN90YqbSpq9iCIFIQbXt/Zl+T&#10;aPZt3F1j+u/dgtDjMDPfMPNlZ2rRkvOVZQWTcQKCOLe64kLB1+d69AzCB2SNtWVS8Eselot+b46Z&#10;tjfeU3sIhYgQ9hkqKENoMil9XpJBP7YNcfR+rDMYonSF1A5vEW5qmSbJTBqsOC6U2NB7Sfn5cDUK&#10;zruPp8txfb2k22P+vT+1K+veCqWGg271CiJQF/7Dj/ZGK5jOXlL4exOf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eRBsYAAADdAAAADwAAAAAAAAAAAAAAAACYAgAAZHJz&#10;L2Rvd25yZXYueG1sUEsFBgAAAAAEAAQA9QAAAIsDAAAAAA==&#10;" path="m,l31,r,68l74,,99,r,105l74,105r,-68l31,105,,105,,xe" fillcolor="#1c1c1c" stroked="f">
                    <v:path arrowok="t" o:connecttype="custom" o:connectlocs="0,0;31,0;31,68;74,0;99,0;99,105;74,105;74,37;31,105;0,105;0,0" o:connectangles="0,0,0,0,0,0,0,0,0,0,0"/>
                  </v:shape>
                  <v:shape id="Freeform 1214" o:spid="_x0000_s1621" style="position:absolute;left:5272;top:2998;width:93;height:105;visibility:visible;mso-wrap-style:square;v-text-anchor:top" coordsize="93,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gXDsUA&#10;AADdAAAADwAAAGRycy9kb3ducmV2LnhtbESPQWvCQBSE7wX/w/KEXkrd2Eiw0VWsoPYmWnt/ZJ9J&#10;NPs2Zrcm/ntXKHgcZuYbZjrvTCWu1LjSsoLhIAJBnFldcq7g8LN6H4NwHlljZZkU3MjBfNZ7mWKq&#10;bcs7uu59LgKEXYoKCu/rVEqXFWTQDWxNHLyjbQz6IJtc6gbbADeV/IiiRBosOSwUWNOyoOy8/zMK&#10;2tN6dBjRNl7+vuX8ddmM9SJxSr32u8UEhKfOP8P/7W+tIE4+Y3i8CU9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GBcOxQAAAN0AAAAPAAAAAAAAAAAAAAAAAJgCAABkcnMv&#10;ZG93bnJldi54bWxQSwUGAAAAAAQABAD1AAAAigMAAAAA&#10;" path="m,l93,r,25l62,25r,80l31,105r,-80l,25,,xe" fillcolor="#1c1c1c" stroked="f">
                    <v:path arrowok="t" o:connecttype="custom" o:connectlocs="0,0;93,0;93,25;62,25;62,105;31,105;31,25;0,25;0,0" o:connectangles="0,0,0,0,0,0,0,0,0"/>
                  </v:shape>
                  <v:shape id="Freeform 1215" o:spid="_x0000_s1622" style="position:absolute;left:4052;top:2718;width:390;height:38;visibility:visible;mso-wrap-style:square;v-text-anchor:top" coordsize="390,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UZ2cUA&#10;AADdAAAADwAAAGRycy9kb3ducmV2LnhtbESPQWvCQBSE70L/w/IKvemmidiYukopbfWoVoXeHtnX&#10;bGj2bchuNf57VxA8DjPzDTNb9LYRR+p87VjB8ygBQVw6XXOlYPf9OcxB+ICssXFMCs7kYTF/GMyw&#10;0O7EGzpuQyUihH2BCkwIbSGlLw1Z9CPXEkfv13UWQ5RdJXWHpwi3jUyTZCIt1hwXDLb0bqj82/5b&#10;Bcv8Z//RZusUMc/TzL8cEuO/lHp67N9eQQTqwz18a6+0gmwyHcP1TXwCc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tRnZxQAAAN0AAAAPAAAAAAAAAAAAAAAAAJgCAABkcnMv&#10;ZG93bnJldi54bWxQSwUGAAAAAAQABAD1AAAAigMAAAAA&#10;" path="m,19r6,l12,19r13,l31,19r12,l50,19,62,13r12,l87,13r12,l111,13r19,l142,13r13,l167,13r13,l198,13r13,l223,13r12,l248,13r12,6l266,19r13,l285,19r6,6l297,25r7,l310,31r,7l372,38r,-19l372,r18,19e" filled="f" strokecolor="#2e2e2e" strokeweight="0">
                    <v:path arrowok="t" o:connecttype="custom" o:connectlocs="0,19;6,19;12,19;25,19;31,19;43,19;50,19;62,13;74,13;87,13;99,13;111,13;130,13;142,13;155,13;167,13;180,13;198,13;211,13;223,13;235,13;248,13;260,19;266,19;279,19;285,19;291,25;297,25;304,25;310,31;310,38;372,38;372,19;372,0;390,19" o:connectangles="0,0,0,0,0,0,0,0,0,0,0,0,0,0,0,0,0,0,0,0,0,0,0,0,0,0,0,0,0,0,0,0,0,0,0"/>
                  </v:shape>
                </v:group>
                <w10:anchorlock/>
              </v:group>
            </w:pict>
          </mc:Fallback>
        </mc:AlternateContent>
      </w:r>
    </w:p>
    <w:p w:rsidR="007C321A" w:rsidRPr="001E3A27" w:rsidRDefault="007C321A" w:rsidP="007C321A">
      <w:pPr>
        <w:spacing w:line="264" w:lineRule="auto"/>
        <w:jc w:val="center"/>
        <w:rPr>
          <w:b/>
        </w:rPr>
      </w:pPr>
      <w:r w:rsidRPr="001E3A27">
        <w:rPr>
          <w:b/>
        </w:rPr>
        <w:t>Рис. 10.2. Система с фиксированной периодичностью заказа</w:t>
      </w:r>
    </w:p>
    <w:p w:rsidR="007C321A" w:rsidRPr="001E3A27" w:rsidRDefault="007C321A" w:rsidP="007C321A">
      <w:pPr>
        <w:spacing w:line="264" w:lineRule="auto"/>
        <w:jc w:val="center"/>
      </w:pPr>
    </w:p>
    <w:p w:rsidR="007C321A" w:rsidRPr="006506C1" w:rsidRDefault="007C321A" w:rsidP="007C321A">
      <w:pPr>
        <w:pStyle w:val="ad"/>
      </w:pPr>
      <w:r w:rsidRPr="006506C1">
        <w:t xml:space="preserve">ПРИМЕР. </w:t>
      </w:r>
      <w:proofErr w:type="gramStart"/>
      <w:r w:rsidRPr="006506C1">
        <w:t>Допустим, что интенсивность потребления материалов различна: в первом периоде она соответствует среднегодовой, или 6 ед. в день; во втором периоде - выше среднегодовой, или 10 ед. хранения в день и в третьем периоде - интенсивность потребления незначительна, 3 ед. хранения в день.</w:t>
      </w:r>
      <w:proofErr w:type="gramEnd"/>
    </w:p>
    <w:p w:rsidR="007C321A" w:rsidRPr="006506C1" w:rsidRDefault="007C321A" w:rsidP="007C321A">
      <w:pPr>
        <w:pStyle w:val="ad"/>
      </w:pPr>
      <w:r w:rsidRPr="006506C1">
        <w:t xml:space="preserve">Построим график движения запасов для каждого периода (рис. </w:t>
      </w:r>
      <w:r>
        <w:t>10.3</w:t>
      </w:r>
      <w:r w:rsidRPr="006506C1">
        <w:t>).</w:t>
      </w:r>
    </w:p>
    <w:p w:rsidR="007C321A" w:rsidRPr="006506C1" w:rsidRDefault="007C321A" w:rsidP="007C321A">
      <w:pPr>
        <w:pStyle w:val="ad"/>
      </w:pPr>
      <w:r w:rsidRPr="006506C1">
        <w:t>Период пополнения запасов 1. Если предположить, что на первое число текущего периода запас был равен сумме 500 ед. и гарантийного, то новый заказ мы будем выдавать за 22 дня до того, как уровень запасов снизится до величины гарантийного. В этом случае система с фиксированной периодичностью и с фиксированным заказом дают нам одну и ту же структуру запасов, так как спрос равен ожидаемой средней величине.</w:t>
      </w:r>
    </w:p>
    <w:p w:rsidR="007C321A" w:rsidRPr="006506C1" w:rsidRDefault="007C321A" w:rsidP="007C321A">
      <w:pPr>
        <w:pStyle w:val="ad"/>
      </w:pPr>
      <w:r w:rsidRPr="006506C1">
        <w:lastRenderedPageBreak/>
        <w:t xml:space="preserve">Период пополнения запасов 2. </w:t>
      </w:r>
      <w:proofErr w:type="gramStart"/>
      <w:r w:rsidRPr="006506C1">
        <w:t>В первые</w:t>
      </w:r>
      <w:proofErr w:type="gramEnd"/>
      <w:r w:rsidRPr="006506C1">
        <w:t xml:space="preserve"> 22 дня установленного 83- дневного интервала между заказами (на рис. </w:t>
      </w:r>
      <w:r>
        <w:t>10.3</w:t>
      </w:r>
      <w:r w:rsidRPr="006506C1">
        <w:t xml:space="preserve">  дни от 61-го до 83-го) уровень складских запасов снижается до нуля по норме 6 ед./</w:t>
      </w:r>
      <w:proofErr w:type="spellStart"/>
      <w:r w:rsidRPr="006506C1">
        <w:t>дн</w:t>
      </w:r>
      <w:proofErr w:type="spellEnd"/>
      <w:r w:rsidRPr="006506C1">
        <w:t>. В течение оставшихся 61 дня установленного периода времени уровень запасов снижается по норме, превышающей среднегодовое потребление (10 ед./</w:t>
      </w:r>
      <w:proofErr w:type="spellStart"/>
      <w:r w:rsidRPr="006506C1">
        <w:t>дн</w:t>
      </w:r>
      <w:proofErr w:type="spellEnd"/>
      <w:r w:rsidRPr="006506C1">
        <w:t>.).</w:t>
      </w:r>
    </w:p>
    <w:p w:rsidR="007C321A" w:rsidRPr="006506C1" w:rsidRDefault="007C321A" w:rsidP="007C321A">
      <w:pPr>
        <w:pStyle w:val="ad"/>
      </w:pPr>
      <w:r w:rsidRPr="006506C1">
        <w:t>К моменту размещения заказа он будет равен - 110 ед. [500 ед. (61 ед.</w:t>
      </w:r>
      <w:r w:rsidRPr="006506C1">
        <w:object w:dxaOrig="120" w:dyaOrig="120">
          <v:shape id="_x0000_i1086" type="#_x0000_t75" style="width:6pt;height:6pt" o:ole="">
            <v:imagedata r:id="rId167" o:title=""/>
          </v:shape>
          <o:OLEObject Type="Embed" ProgID="Equation.3" ShapeID="_x0000_i1086" DrawAspect="Content" ObjectID="_1368989460" r:id="rId168"/>
        </w:object>
      </w:r>
      <w:r w:rsidRPr="006506C1">
        <w:t xml:space="preserve">10 </w:t>
      </w:r>
      <w:proofErr w:type="spellStart"/>
      <w:r w:rsidRPr="006506C1">
        <w:t>дн</w:t>
      </w:r>
      <w:proofErr w:type="spellEnd"/>
      <w:r w:rsidRPr="006506C1">
        <w:t xml:space="preserve">.)]. Следовательно, размер заказа составит уже 610 ед. плюс гарантийный запас [500 ед. -(-110 ед.) + </w:t>
      </w:r>
      <w:proofErr w:type="spellStart"/>
      <w:proofErr w:type="gramStart"/>
      <w:r w:rsidRPr="006506C1">
        <w:t>q</w:t>
      </w:r>
      <w:proofErr w:type="gramEnd"/>
      <w:r w:rsidRPr="00A555A0">
        <w:rPr>
          <w:vertAlign w:val="subscript"/>
        </w:rPr>
        <w:t>гар</w:t>
      </w:r>
      <w:proofErr w:type="spellEnd"/>
      <w:r w:rsidRPr="006506C1">
        <w:t>]. Поскольку на момент размещения заказа на складе не хватало 110 ед., а в течение периода, соответствующего времени упреждения, было потреблено 220 ед. хранения (210 ед./</w:t>
      </w:r>
      <w:proofErr w:type="spellStart"/>
      <w:r w:rsidRPr="006506C1">
        <w:t>дн</w:t>
      </w:r>
      <w:proofErr w:type="spellEnd"/>
      <w:r w:rsidRPr="006506C1">
        <w:t xml:space="preserve"> </w:t>
      </w:r>
      <w:r w:rsidRPr="006506C1">
        <w:object w:dxaOrig="120" w:dyaOrig="120">
          <v:shape id="_x0000_i1087" type="#_x0000_t75" style="width:6pt;height:6pt" o:ole="">
            <v:imagedata r:id="rId169" o:title=""/>
          </v:shape>
          <o:OLEObject Type="Embed" ProgID="Equation.3" ShapeID="_x0000_i1087" DrawAspect="Content" ObjectID="_1368989461" r:id="rId170"/>
        </w:object>
      </w:r>
      <w:r w:rsidRPr="006506C1">
        <w:t xml:space="preserve">22 </w:t>
      </w:r>
      <w:proofErr w:type="spellStart"/>
      <w:r w:rsidRPr="006506C1">
        <w:t>дн</w:t>
      </w:r>
      <w:proofErr w:type="spellEnd"/>
      <w:r w:rsidRPr="006506C1">
        <w:t xml:space="preserve">.), то к началу третьего периода уровень запасов составит 280 ед. хранения плюс гарантийный запас (610 + </w:t>
      </w:r>
      <w:proofErr w:type="spellStart"/>
      <w:proofErr w:type="gramStart"/>
      <w:r w:rsidRPr="006506C1">
        <w:t>q</w:t>
      </w:r>
      <w:proofErr w:type="gramEnd"/>
      <w:r w:rsidRPr="00A555A0">
        <w:rPr>
          <w:vertAlign w:val="subscript"/>
        </w:rPr>
        <w:t>гар</w:t>
      </w:r>
      <w:proofErr w:type="spellEnd"/>
      <w:r w:rsidRPr="006506C1">
        <w:t xml:space="preserve"> - 110 ед. - 220 ед.).</w:t>
      </w:r>
    </w:p>
    <w:p w:rsidR="007C321A" w:rsidRDefault="007C321A" w:rsidP="007C321A">
      <w:pPr>
        <w:pStyle w:val="ad"/>
      </w:pPr>
      <w:r w:rsidRPr="006506C1">
        <w:t xml:space="preserve">Период пополнения запасов 3. При уровне складских запасов, составляющих на 166 день 280 ед. плюс резерв, заказ размещается при наступлении 227 дня (166 </w:t>
      </w:r>
      <w:proofErr w:type="spellStart"/>
      <w:r w:rsidRPr="006506C1">
        <w:t>дн</w:t>
      </w:r>
      <w:proofErr w:type="spellEnd"/>
      <w:r w:rsidRPr="006506C1">
        <w:t xml:space="preserve">. + 61 </w:t>
      </w:r>
      <w:proofErr w:type="spellStart"/>
      <w:r w:rsidRPr="006506C1">
        <w:t>дн</w:t>
      </w:r>
      <w:proofErr w:type="spellEnd"/>
      <w:r w:rsidRPr="006506C1">
        <w:t xml:space="preserve">.). В этот момент на складе будет находиться 97 ед. плюс резерв [280 + </w:t>
      </w:r>
      <w:proofErr w:type="spellStart"/>
      <w:proofErr w:type="gramStart"/>
      <w:r w:rsidRPr="006506C1">
        <w:t>q</w:t>
      </w:r>
      <w:proofErr w:type="gramEnd"/>
      <w:r w:rsidRPr="00A555A0">
        <w:rPr>
          <w:vertAlign w:val="subscript"/>
        </w:rPr>
        <w:t>гар</w:t>
      </w:r>
      <w:proofErr w:type="spellEnd"/>
      <w:r w:rsidRPr="006506C1">
        <w:t xml:space="preserve"> - (3 ед./</w:t>
      </w:r>
      <w:proofErr w:type="spellStart"/>
      <w:r w:rsidRPr="006506C1">
        <w:t>дн</w:t>
      </w:r>
      <w:proofErr w:type="spellEnd"/>
      <w:r w:rsidRPr="006506C1">
        <w:t xml:space="preserve">. </w:t>
      </w:r>
      <w:r w:rsidRPr="006506C1">
        <w:object w:dxaOrig="120" w:dyaOrig="120">
          <v:shape id="_x0000_i1088" type="#_x0000_t75" style="width:6pt;height:6pt" o:ole="">
            <v:imagedata r:id="rId169" o:title=""/>
          </v:shape>
          <o:OLEObject Type="Embed" ProgID="Equation.3" ShapeID="_x0000_i1088" DrawAspect="Content" ObjectID="_1368989462" r:id="rId171"/>
        </w:object>
      </w:r>
      <w:r w:rsidRPr="006506C1">
        <w:t xml:space="preserve">61 </w:t>
      </w:r>
      <w:proofErr w:type="spellStart"/>
      <w:r w:rsidRPr="006506C1">
        <w:t>дн</w:t>
      </w:r>
      <w:proofErr w:type="spellEnd"/>
      <w:r w:rsidRPr="006506C1">
        <w:t xml:space="preserve">.)]. В данном случае размер заказа составит 403 ед. [(500 ед. + </w:t>
      </w:r>
      <w:proofErr w:type="spellStart"/>
      <w:proofErr w:type="gramStart"/>
      <w:r w:rsidRPr="006506C1">
        <w:t>q</w:t>
      </w:r>
      <w:proofErr w:type="gramEnd"/>
      <w:r w:rsidRPr="00A555A0">
        <w:rPr>
          <w:vertAlign w:val="subscript"/>
        </w:rPr>
        <w:t>гар</w:t>
      </w:r>
      <w:proofErr w:type="spellEnd"/>
      <w:r w:rsidRPr="006506C1">
        <w:t xml:space="preserve">) - (97 ед. + </w:t>
      </w:r>
      <w:proofErr w:type="spellStart"/>
      <w:r w:rsidRPr="006506C1">
        <w:t>q</w:t>
      </w:r>
      <w:r w:rsidRPr="00A555A0">
        <w:rPr>
          <w:vertAlign w:val="subscript"/>
        </w:rPr>
        <w:t>гар</w:t>
      </w:r>
      <w:proofErr w:type="spellEnd"/>
      <w:r w:rsidRPr="006506C1">
        <w:t>)]. В течение периода, соответствующего времени упреждения из склада будет еще изъято 66 ед. (3 ед./</w:t>
      </w:r>
      <w:proofErr w:type="spellStart"/>
      <w:r w:rsidRPr="006506C1">
        <w:t>дн</w:t>
      </w:r>
      <w:proofErr w:type="spellEnd"/>
      <w:r w:rsidRPr="006506C1">
        <w:t xml:space="preserve">. </w:t>
      </w:r>
      <w:r w:rsidRPr="006506C1">
        <w:object w:dxaOrig="120" w:dyaOrig="120">
          <v:shape id="_x0000_i1089" type="#_x0000_t75" style="width:6pt;height:6pt" o:ole="">
            <v:imagedata r:id="rId169" o:title=""/>
          </v:shape>
          <o:OLEObject Type="Embed" ProgID="Equation.3" ShapeID="_x0000_i1089" DrawAspect="Content" ObjectID="_1368989463" r:id="rId172"/>
        </w:object>
      </w:r>
      <w:r w:rsidRPr="006506C1">
        <w:t xml:space="preserve">22 </w:t>
      </w:r>
      <w:proofErr w:type="spellStart"/>
      <w:r w:rsidRPr="006506C1">
        <w:t>дн</w:t>
      </w:r>
      <w:proofErr w:type="spellEnd"/>
      <w:r w:rsidRPr="006506C1">
        <w:t>.). В последний 249-й день периода уровень запаса возрастет с 31 ед. до 434 ед.</w:t>
      </w:r>
    </w:p>
    <w:p w:rsidR="007C321A" w:rsidRPr="006506C1" w:rsidRDefault="007C321A" w:rsidP="007C321A">
      <w:pPr>
        <w:pStyle w:val="ad"/>
        <w:ind w:firstLine="0"/>
      </w:pPr>
      <w:r>
        <w:rPr>
          <w:noProof/>
        </w:rPr>
        <mc:AlternateContent>
          <mc:Choice Requires="wpc">
            <w:drawing>
              <wp:inline distT="0" distB="0" distL="0" distR="0" wp14:anchorId="5473E554" wp14:editId="7D31BC1A">
                <wp:extent cx="5858510" cy="3886200"/>
                <wp:effectExtent l="1270" t="0" r="0" b="3810"/>
                <wp:docPr id="3099" name="Полотно 309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2501" name="Group 21"/>
                        <wpg:cNvGrpSpPr>
                          <a:grpSpLocks/>
                        </wpg:cNvGrpSpPr>
                        <wpg:grpSpPr bwMode="auto">
                          <a:xfrm>
                            <a:off x="13970" y="17145"/>
                            <a:ext cx="5827395" cy="3750310"/>
                            <a:chOff x="22" y="27"/>
                            <a:chExt cx="9177" cy="5906"/>
                          </a:xfrm>
                        </wpg:grpSpPr>
                        <wps:wsp>
                          <wps:cNvPr id="2502" name="Freeform 22"/>
                          <wps:cNvSpPr>
                            <a:spLocks/>
                          </wps:cNvSpPr>
                          <wps:spPr bwMode="auto">
                            <a:xfrm>
                              <a:off x="1076" y="313"/>
                              <a:ext cx="176" cy="153"/>
                            </a:xfrm>
                            <a:custGeom>
                              <a:avLst/>
                              <a:gdLst>
                                <a:gd name="T0" fmla="*/ 88 w 176"/>
                                <a:gd name="T1" fmla="*/ 0 h 153"/>
                                <a:gd name="T2" fmla="*/ 176 w 176"/>
                                <a:gd name="T3" fmla="*/ 153 h 153"/>
                                <a:gd name="T4" fmla="*/ 88 w 176"/>
                                <a:gd name="T5" fmla="*/ 0 h 153"/>
                                <a:gd name="T6" fmla="*/ 0 w 176"/>
                                <a:gd name="T7" fmla="*/ 153 h 153"/>
                                <a:gd name="T8" fmla="*/ 176 w 176"/>
                                <a:gd name="T9" fmla="*/ 153 h 153"/>
                                <a:gd name="T10" fmla="*/ 88 w 176"/>
                                <a:gd name="T11" fmla="*/ 0 h 153"/>
                              </a:gdLst>
                              <a:ahLst/>
                              <a:cxnLst>
                                <a:cxn ang="0">
                                  <a:pos x="T0" y="T1"/>
                                </a:cxn>
                                <a:cxn ang="0">
                                  <a:pos x="T2" y="T3"/>
                                </a:cxn>
                                <a:cxn ang="0">
                                  <a:pos x="T4" y="T5"/>
                                </a:cxn>
                                <a:cxn ang="0">
                                  <a:pos x="T6" y="T7"/>
                                </a:cxn>
                                <a:cxn ang="0">
                                  <a:pos x="T8" y="T9"/>
                                </a:cxn>
                                <a:cxn ang="0">
                                  <a:pos x="T10" y="T11"/>
                                </a:cxn>
                              </a:cxnLst>
                              <a:rect l="0" t="0" r="r" b="b"/>
                              <a:pathLst>
                                <a:path w="176" h="153">
                                  <a:moveTo>
                                    <a:pt x="88" y="0"/>
                                  </a:moveTo>
                                  <a:lnTo>
                                    <a:pt x="176" y="153"/>
                                  </a:lnTo>
                                  <a:lnTo>
                                    <a:pt x="88" y="0"/>
                                  </a:lnTo>
                                  <a:lnTo>
                                    <a:pt x="0" y="153"/>
                                  </a:lnTo>
                                  <a:lnTo>
                                    <a:pt x="176" y="153"/>
                                  </a:lnTo>
                                  <a:lnTo>
                                    <a:pt x="8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3" name="Freeform 23"/>
                          <wps:cNvSpPr>
                            <a:spLocks/>
                          </wps:cNvSpPr>
                          <wps:spPr bwMode="auto">
                            <a:xfrm>
                              <a:off x="1148" y="456"/>
                              <a:ext cx="33" cy="5477"/>
                            </a:xfrm>
                            <a:custGeom>
                              <a:avLst/>
                              <a:gdLst>
                                <a:gd name="T0" fmla="*/ 16 w 33"/>
                                <a:gd name="T1" fmla="*/ 5477 h 5477"/>
                                <a:gd name="T2" fmla="*/ 33 w 33"/>
                                <a:gd name="T3" fmla="*/ 5477 h 5477"/>
                                <a:gd name="T4" fmla="*/ 33 w 33"/>
                                <a:gd name="T5" fmla="*/ 0 h 5477"/>
                                <a:gd name="T6" fmla="*/ 0 w 33"/>
                                <a:gd name="T7" fmla="*/ 0 h 5477"/>
                                <a:gd name="T8" fmla="*/ 0 w 33"/>
                                <a:gd name="T9" fmla="*/ 5477 h 5477"/>
                                <a:gd name="T10" fmla="*/ 16 w 33"/>
                                <a:gd name="T11" fmla="*/ 5477 h 5477"/>
                              </a:gdLst>
                              <a:ahLst/>
                              <a:cxnLst>
                                <a:cxn ang="0">
                                  <a:pos x="T0" y="T1"/>
                                </a:cxn>
                                <a:cxn ang="0">
                                  <a:pos x="T2" y="T3"/>
                                </a:cxn>
                                <a:cxn ang="0">
                                  <a:pos x="T4" y="T5"/>
                                </a:cxn>
                                <a:cxn ang="0">
                                  <a:pos x="T6" y="T7"/>
                                </a:cxn>
                                <a:cxn ang="0">
                                  <a:pos x="T8" y="T9"/>
                                </a:cxn>
                                <a:cxn ang="0">
                                  <a:pos x="T10" y="T11"/>
                                </a:cxn>
                              </a:cxnLst>
                              <a:rect l="0" t="0" r="r" b="b"/>
                              <a:pathLst>
                                <a:path w="33" h="5477">
                                  <a:moveTo>
                                    <a:pt x="16" y="5477"/>
                                  </a:moveTo>
                                  <a:lnTo>
                                    <a:pt x="33" y="5477"/>
                                  </a:lnTo>
                                  <a:lnTo>
                                    <a:pt x="33" y="0"/>
                                  </a:lnTo>
                                  <a:lnTo>
                                    <a:pt x="0" y="0"/>
                                  </a:lnTo>
                                  <a:lnTo>
                                    <a:pt x="0" y="5477"/>
                                  </a:lnTo>
                                  <a:lnTo>
                                    <a:pt x="16" y="54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4" name="Freeform 24"/>
                          <wps:cNvSpPr>
                            <a:spLocks/>
                          </wps:cNvSpPr>
                          <wps:spPr bwMode="auto">
                            <a:xfrm>
                              <a:off x="1164" y="3831"/>
                              <a:ext cx="7754" cy="33"/>
                            </a:xfrm>
                            <a:custGeom>
                              <a:avLst/>
                              <a:gdLst>
                                <a:gd name="T0" fmla="*/ 7754 w 7754"/>
                                <a:gd name="T1" fmla="*/ 16 h 33"/>
                                <a:gd name="T2" fmla="*/ 7754 w 7754"/>
                                <a:gd name="T3" fmla="*/ 0 h 33"/>
                                <a:gd name="T4" fmla="*/ 0 w 7754"/>
                                <a:gd name="T5" fmla="*/ 0 h 33"/>
                                <a:gd name="T6" fmla="*/ 0 w 7754"/>
                                <a:gd name="T7" fmla="*/ 33 h 33"/>
                                <a:gd name="T8" fmla="*/ 7754 w 7754"/>
                                <a:gd name="T9" fmla="*/ 33 h 33"/>
                                <a:gd name="T10" fmla="*/ 7754 w 7754"/>
                                <a:gd name="T11" fmla="*/ 16 h 33"/>
                              </a:gdLst>
                              <a:ahLst/>
                              <a:cxnLst>
                                <a:cxn ang="0">
                                  <a:pos x="T0" y="T1"/>
                                </a:cxn>
                                <a:cxn ang="0">
                                  <a:pos x="T2" y="T3"/>
                                </a:cxn>
                                <a:cxn ang="0">
                                  <a:pos x="T4" y="T5"/>
                                </a:cxn>
                                <a:cxn ang="0">
                                  <a:pos x="T6" y="T7"/>
                                </a:cxn>
                                <a:cxn ang="0">
                                  <a:pos x="T8" y="T9"/>
                                </a:cxn>
                                <a:cxn ang="0">
                                  <a:pos x="T10" y="T11"/>
                                </a:cxn>
                              </a:cxnLst>
                              <a:rect l="0" t="0" r="r" b="b"/>
                              <a:pathLst>
                                <a:path w="7754" h="33">
                                  <a:moveTo>
                                    <a:pt x="7754" y="16"/>
                                  </a:moveTo>
                                  <a:lnTo>
                                    <a:pt x="7754" y="0"/>
                                  </a:lnTo>
                                  <a:lnTo>
                                    <a:pt x="0" y="0"/>
                                  </a:lnTo>
                                  <a:lnTo>
                                    <a:pt x="0" y="33"/>
                                  </a:lnTo>
                                  <a:lnTo>
                                    <a:pt x="7754" y="33"/>
                                  </a:lnTo>
                                  <a:lnTo>
                                    <a:pt x="7754" y="1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5" name="Freeform 25"/>
                          <wps:cNvSpPr>
                            <a:spLocks/>
                          </wps:cNvSpPr>
                          <wps:spPr bwMode="auto">
                            <a:xfrm>
                              <a:off x="8902" y="3759"/>
                              <a:ext cx="159" cy="170"/>
                            </a:xfrm>
                            <a:custGeom>
                              <a:avLst/>
                              <a:gdLst>
                                <a:gd name="T0" fmla="*/ 159 w 159"/>
                                <a:gd name="T1" fmla="*/ 88 h 170"/>
                                <a:gd name="T2" fmla="*/ 0 w 159"/>
                                <a:gd name="T3" fmla="*/ 0 h 170"/>
                                <a:gd name="T4" fmla="*/ 159 w 159"/>
                                <a:gd name="T5" fmla="*/ 88 h 170"/>
                                <a:gd name="T6" fmla="*/ 0 w 159"/>
                                <a:gd name="T7" fmla="*/ 170 h 170"/>
                                <a:gd name="T8" fmla="*/ 0 w 159"/>
                                <a:gd name="T9" fmla="*/ 0 h 170"/>
                                <a:gd name="T10" fmla="*/ 159 w 159"/>
                                <a:gd name="T11" fmla="*/ 88 h 170"/>
                              </a:gdLst>
                              <a:ahLst/>
                              <a:cxnLst>
                                <a:cxn ang="0">
                                  <a:pos x="T0" y="T1"/>
                                </a:cxn>
                                <a:cxn ang="0">
                                  <a:pos x="T2" y="T3"/>
                                </a:cxn>
                                <a:cxn ang="0">
                                  <a:pos x="T4" y="T5"/>
                                </a:cxn>
                                <a:cxn ang="0">
                                  <a:pos x="T6" y="T7"/>
                                </a:cxn>
                                <a:cxn ang="0">
                                  <a:pos x="T8" y="T9"/>
                                </a:cxn>
                                <a:cxn ang="0">
                                  <a:pos x="T10" y="T11"/>
                                </a:cxn>
                              </a:cxnLst>
                              <a:rect l="0" t="0" r="r" b="b"/>
                              <a:pathLst>
                                <a:path w="159" h="170">
                                  <a:moveTo>
                                    <a:pt x="159" y="88"/>
                                  </a:moveTo>
                                  <a:lnTo>
                                    <a:pt x="0" y="0"/>
                                  </a:lnTo>
                                  <a:lnTo>
                                    <a:pt x="159" y="88"/>
                                  </a:lnTo>
                                  <a:lnTo>
                                    <a:pt x="0" y="170"/>
                                  </a:lnTo>
                                  <a:lnTo>
                                    <a:pt x="0" y="0"/>
                                  </a:lnTo>
                                  <a:lnTo>
                                    <a:pt x="159" y="8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6" name="Freeform 26"/>
                          <wps:cNvSpPr>
                            <a:spLocks noEditPoints="1"/>
                          </wps:cNvSpPr>
                          <wps:spPr bwMode="auto">
                            <a:xfrm>
                              <a:off x="956" y="3770"/>
                              <a:ext cx="120" cy="159"/>
                            </a:xfrm>
                            <a:custGeom>
                              <a:avLst/>
                              <a:gdLst>
                                <a:gd name="T0" fmla="*/ 0 w 120"/>
                                <a:gd name="T1" fmla="*/ 66 h 159"/>
                                <a:gd name="T2" fmla="*/ 5 w 120"/>
                                <a:gd name="T3" fmla="*/ 55 h 159"/>
                                <a:gd name="T4" fmla="*/ 5 w 120"/>
                                <a:gd name="T5" fmla="*/ 39 h 159"/>
                                <a:gd name="T6" fmla="*/ 11 w 120"/>
                                <a:gd name="T7" fmla="*/ 28 h 159"/>
                                <a:gd name="T8" fmla="*/ 22 w 120"/>
                                <a:gd name="T9" fmla="*/ 22 h 159"/>
                                <a:gd name="T10" fmla="*/ 27 w 120"/>
                                <a:gd name="T11" fmla="*/ 11 h 159"/>
                                <a:gd name="T12" fmla="*/ 38 w 120"/>
                                <a:gd name="T13" fmla="*/ 6 h 159"/>
                                <a:gd name="T14" fmla="*/ 49 w 120"/>
                                <a:gd name="T15" fmla="*/ 0 h 159"/>
                                <a:gd name="T16" fmla="*/ 65 w 120"/>
                                <a:gd name="T17" fmla="*/ 0 h 159"/>
                                <a:gd name="T18" fmla="*/ 82 w 120"/>
                                <a:gd name="T19" fmla="*/ 6 h 159"/>
                                <a:gd name="T20" fmla="*/ 93 w 120"/>
                                <a:gd name="T21" fmla="*/ 11 h 159"/>
                                <a:gd name="T22" fmla="*/ 98 w 120"/>
                                <a:gd name="T23" fmla="*/ 22 h 159"/>
                                <a:gd name="T24" fmla="*/ 109 w 120"/>
                                <a:gd name="T25" fmla="*/ 28 h 159"/>
                                <a:gd name="T26" fmla="*/ 115 w 120"/>
                                <a:gd name="T27" fmla="*/ 39 h 159"/>
                                <a:gd name="T28" fmla="*/ 115 w 120"/>
                                <a:gd name="T29" fmla="*/ 55 h 159"/>
                                <a:gd name="T30" fmla="*/ 120 w 120"/>
                                <a:gd name="T31" fmla="*/ 72 h 159"/>
                                <a:gd name="T32" fmla="*/ 120 w 120"/>
                                <a:gd name="T33" fmla="*/ 88 h 159"/>
                                <a:gd name="T34" fmla="*/ 120 w 120"/>
                                <a:gd name="T35" fmla="*/ 105 h 159"/>
                                <a:gd name="T36" fmla="*/ 115 w 120"/>
                                <a:gd name="T37" fmla="*/ 116 h 159"/>
                                <a:gd name="T38" fmla="*/ 109 w 120"/>
                                <a:gd name="T39" fmla="*/ 127 h 159"/>
                                <a:gd name="T40" fmla="*/ 104 w 120"/>
                                <a:gd name="T41" fmla="*/ 137 h 159"/>
                                <a:gd name="T42" fmla="*/ 93 w 120"/>
                                <a:gd name="T43" fmla="*/ 143 h 159"/>
                                <a:gd name="T44" fmla="*/ 87 w 120"/>
                                <a:gd name="T45" fmla="*/ 154 h 159"/>
                                <a:gd name="T46" fmla="*/ 76 w 120"/>
                                <a:gd name="T47" fmla="*/ 159 h 159"/>
                                <a:gd name="T48" fmla="*/ 60 w 120"/>
                                <a:gd name="T49" fmla="*/ 159 h 159"/>
                                <a:gd name="T50" fmla="*/ 43 w 120"/>
                                <a:gd name="T51" fmla="*/ 154 h 159"/>
                                <a:gd name="T52" fmla="*/ 33 w 120"/>
                                <a:gd name="T53" fmla="*/ 148 h 159"/>
                                <a:gd name="T54" fmla="*/ 22 w 120"/>
                                <a:gd name="T55" fmla="*/ 143 h 159"/>
                                <a:gd name="T56" fmla="*/ 11 w 120"/>
                                <a:gd name="T57" fmla="*/ 132 h 159"/>
                                <a:gd name="T58" fmla="*/ 5 w 120"/>
                                <a:gd name="T59" fmla="*/ 121 h 159"/>
                                <a:gd name="T60" fmla="*/ 5 w 120"/>
                                <a:gd name="T61" fmla="*/ 105 h 159"/>
                                <a:gd name="T62" fmla="*/ 0 w 120"/>
                                <a:gd name="T63" fmla="*/ 94 h 159"/>
                                <a:gd name="T64" fmla="*/ 0 w 120"/>
                                <a:gd name="T65" fmla="*/ 77 h 159"/>
                                <a:gd name="T66" fmla="*/ 33 w 120"/>
                                <a:gd name="T67" fmla="*/ 94 h 159"/>
                                <a:gd name="T68" fmla="*/ 38 w 120"/>
                                <a:gd name="T69" fmla="*/ 105 h 159"/>
                                <a:gd name="T70" fmla="*/ 43 w 120"/>
                                <a:gd name="T71" fmla="*/ 116 h 159"/>
                                <a:gd name="T72" fmla="*/ 49 w 120"/>
                                <a:gd name="T73" fmla="*/ 127 h 159"/>
                                <a:gd name="T74" fmla="*/ 65 w 120"/>
                                <a:gd name="T75" fmla="*/ 127 h 159"/>
                                <a:gd name="T76" fmla="*/ 76 w 120"/>
                                <a:gd name="T77" fmla="*/ 121 h 159"/>
                                <a:gd name="T78" fmla="*/ 82 w 120"/>
                                <a:gd name="T79" fmla="*/ 110 h 159"/>
                                <a:gd name="T80" fmla="*/ 87 w 120"/>
                                <a:gd name="T81" fmla="*/ 99 h 159"/>
                                <a:gd name="T82" fmla="*/ 87 w 120"/>
                                <a:gd name="T83" fmla="*/ 83 h 159"/>
                                <a:gd name="T84" fmla="*/ 87 w 120"/>
                                <a:gd name="T85" fmla="*/ 66 h 159"/>
                                <a:gd name="T86" fmla="*/ 82 w 120"/>
                                <a:gd name="T87" fmla="*/ 55 h 159"/>
                                <a:gd name="T88" fmla="*/ 76 w 120"/>
                                <a:gd name="T89" fmla="*/ 44 h 159"/>
                                <a:gd name="T90" fmla="*/ 65 w 120"/>
                                <a:gd name="T91" fmla="*/ 33 h 159"/>
                                <a:gd name="T92" fmla="*/ 49 w 120"/>
                                <a:gd name="T93" fmla="*/ 39 h 159"/>
                                <a:gd name="T94" fmla="*/ 38 w 120"/>
                                <a:gd name="T95" fmla="*/ 44 h 159"/>
                                <a:gd name="T96" fmla="*/ 33 w 120"/>
                                <a:gd name="T97" fmla="*/ 55 h 159"/>
                                <a:gd name="T98" fmla="*/ 33 w 120"/>
                                <a:gd name="T99" fmla="*/ 72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120" h="159">
                                  <a:moveTo>
                                    <a:pt x="0" y="77"/>
                                  </a:moveTo>
                                  <a:lnTo>
                                    <a:pt x="0" y="72"/>
                                  </a:lnTo>
                                  <a:lnTo>
                                    <a:pt x="0" y="66"/>
                                  </a:lnTo>
                                  <a:lnTo>
                                    <a:pt x="0" y="61"/>
                                  </a:lnTo>
                                  <a:lnTo>
                                    <a:pt x="0" y="55"/>
                                  </a:lnTo>
                                  <a:lnTo>
                                    <a:pt x="5" y="55"/>
                                  </a:lnTo>
                                  <a:lnTo>
                                    <a:pt x="5" y="50"/>
                                  </a:lnTo>
                                  <a:lnTo>
                                    <a:pt x="5" y="44"/>
                                  </a:lnTo>
                                  <a:lnTo>
                                    <a:pt x="5" y="39"/>
                                  </a:lnTo>
                                  <a:lnTo>
                                    <a:pt x="11" y="39"/>
                                  </a:lnTo>
                                  <a:lnTo>
                                    <a:pt x="11" y="33"/>
                                  </a:lnTo>
                                  <a:lnTo>
                                    <a:pt x="11" y="28"/>
                                  </a:lnTo>
                                  <a:lnTo>
                                    <a:pt x="16" y="28"/>
                                  </a:lnTo>
                                  <a:lnTo>
                                    <a:pt x="16" y="22"/>
                                  </a:lnTo>
                                  <a:lnTo>
                                    <a:pt x="22" y="22"/>
                                  </a:lnTo>
                                  <a:lnTo>
                                    <a:pt x="22" y="17"/>
                                  </a:lnTo>
                                  <a:lnTo>
                                    <a:pt x="27" y="17"/>
                                  </a:lnTo>
                                  <a:lnTo>
                                    <a:pt x="27" y="11"/>
                                  </a:lnTo>
                                  <a:lnTo>
                                    <a:pt x="33" y="11"/>
                                  </a:lnTo>
                                  <a:lnTo>
                                    <a:pt x="33" y="6"/>
                                  </a:lnTo>
                                  <a:lnTo>
                                    <a:pt x="38" y="6"/>
                                  </a:lnTo>
                                  <a:lnTo>
                                    <a:pt x="43" y="6"/>
                                  </a:lnTo>
                                  <a:lnTo>
                                    <a:pt x="49" y="6"/>
                                  </a:lnTo>
                                  <a:lnTo>
                                    <a:pt x="49" y="0"/>
                                  </a:lnTo>
                                  <a:lnTo>
                                    <a:pt x="54" y="0"/>
                                  </a:lnTo>
                                  <a:lnTo>
                                    <a:pt x="60" y="0"/>
                                  </a:lnTo>
                                  <a:lnTo>
                                    <a:pt x="65" y="0"/>
                                  </a:lnTo>
                                  <a:lnTo>
                                    <a:pt x="71" y="6"/>
                                  </a:lnTo>
                                  <a:lnTo>
                                    <a:pt x="76" y="6"/>
                                  </a:lnTo>
                                  <a:lnTo>
                                    <a:pt x="82" y="6"/>
                                  </a:lnTo>
                                  <a:lnTo>
                                    <a:pt x="87" y="6"/>
                                  </a:lnTo>
                                  <a:lnTo>
                                    <a:pt x="87" y="11"/>
                                  </a:lnTo>
                                  <a:lnTo>
                                    <a:pt x="93" y="11"/>
                                  </a:lnTo>
                                  <a:lnTo>
                                    <a:pt x="93" y="17"/>
                                  </a:lnTo>
                                  <a:lnTo>
                                    <a:pt x="98" y="17"/>
                                  </a:lnTo>
                                  <a:lnTo>
                                    <a:pt x="98" y="22"/>
                                  </a:lnTo>
                                  <a:lnTo>
                                    <a:pt x="104" y="22"/>
                                  </a:lnTo>
                                  <a:lnTo>
                                    <a:pt x="104" y="28"/>
                                  </a:lnTo>
                                  <a:lnTo>
                                    <a:pt x="109" y="28"/>
                                  </a:lnTo>
                                  <a:lnTo>
                                    <a:pt x="109" y="33"/>
                                  </a:lnTo>
                                  <a:lnTo>
                                    <a:pt x="109" y="39"/>
                                  </a:lnTo>
                                  <a:lnTo>
                                    <a:pt x="115" y="39"/>
                                  </a:lnTo>
                                  <a:lnTo>
                                    <a:pt x="115" y="44"/>
                                  </a:lnTo>
                                  <a:lnTo>
                                    <a:pt x="115" y="50"/>
                                  </a:lnTo>
                                  <a:lnTo>
                                    <a:pt x="115" y="55"/>
                                  </a:lnTo>
                                  <a:lnTo>
                                    <a:pt x="120" y="61"/>
                                  </a:lnTo>
                                  <a:lnTo>
                                    <a:pt x="120" y="66"/>
                                  </a:lnTo>
                                  <a:lnTo>
                                    <a:pt x="120" y="72"/>
                                  </a:lnTo>
                                  <a:lnTo>
                                    <a:pt x="120" y="77"/>
                                  </a:lnTo>
                                  <a:lnTo>
                                    <a:pt x="120" y="83"/>
                                  </a:lnTo>
                                  <a:lnTo>
                                    <a:pt x="120" y="88"/>
                                  </a:lnTo>
                                  <a:lnTo>
                                    <a:pt x="120" y="94"/>
                                  </a:lnTo>
                                  <a:lnTo>
                                    <a:pt x="120" y="99"/>
                                  </a:lnTo>
                                  <a:lnTo>
                                    <a:pt x="120" y="105"/>
                                  </a:lnTo>
                                  <a:lnTo>
                                    <a:pt x="115" y="105"/>
                                  </a:lnTo>
                                  <a:lnTo>
                                    <a:pt x="115" y="110"/>
                                  </a:lnTo>
                                  <a:lnTo>
                                    <a:pt x="115" y="116"/>
                                  </a:lnTo>
                                  <a:lnTo>
                                    <a:pt x="115" y="121"/>
                                  </a:lnTo>
                                  <a:lnTo>
                                    <a:pt x="109" y="121"/>
                                  </a:lnTo>
                                  <a:lnTo>
                                    <a:pt x="109" y="127"/>
                                  </a:lnTo>
                                  <a:lnTo>
                                    <a:pt x="109" y="132"/>
                                  </a:lnTo>
                                  <a:lnTo>
                                    <a:pt x="104" y="132"/>
                                  </a:lnTo>
                                  <a:lnTo>
                                    <a:pt x="104" y="137"/>
                                  </a:lnTo>
                                  <a:lnTo>
                                    <a:pt x="98" y="137"/>
                                  </a:lnTo>
                                  <a:lnTo>
                                    <a:pt x="98" y="143"/>
                                  </a:lnTo>
                                  <a:lnTo>
                                    <a:pt x="93" y="143"/>
                                  </a:lnTo>
                                  <a:lnTo>
                                    <a:pt x="93" y="148"/>
                                  </a:lnTo>
                                  <a:lnTo>
                                    <a:pt x="87" y="148"/>
                                  </a:lnTo>
                                  <a:lnTo>
                                    <a:pt x="87" y="154"/>
                                  </a:lnTo>
                                  <a:lnTo>
                                    <a:pt x="82" y="154"/>
                                  </a:lnTo>
                                  <a:lnTo>
                                    <a:pt x="76" y="154"/>
                                  </a:lnTo>
                                  <a:lnTo>
                                    <a:pt x="76" y="159"/>
                                  </a:lnTo>
                                  <a:lnTo>
                                    <a:pt x="71" y="159"/>
                                  </a:lnTo>
                                  <a:lnTo>
                                    <a:pt x="65" y="159"/>
                                  </a:lnTo>
                                  <a:lnTo>
                                    <a:pt x="60" y="159"/>
                                  </a:lnTo>
                                  <a:lnTo>
                                    <a:pt x="54" y="159"/>
                                  </a:lnTo>
                                  <a:lnTo>
                                    <a:pt x="49" y="159"/>
                                  </a:lnTo>
                                  <a:lnTo>
                                    <a:pt x="43" y="154"/>
                                  </a:lnTo>
                                  <a:lnTo>
                                    <a:pt x="38" y="154"/>
                                  </a:lnTo>
                                  <a:lnTo>
                                    <a:pt x="33" y="154"/>
                                  </a:lnTo>
                                  <a:lnTo>
                                    <a:pt x="33" y="148"/>
                                  </a:lnTo>
                                  <a:lnTo>
                                    <a:pt x="27" y="148"/>
                                  </a:lnTo>
                                  <a:lnTo>
                                    <a:pt x="27" y="143"/>
                                  </a:lnTo>
                                  <a:lnTo>
                                    <a:pt x="22" y="143"/>
                                  </a:lnTo>
                                  <a:lnTo>
                                    <a:pt x="16" y="137"/>
                                  </a:lnTo>
                                  <a:lnTo>
                                    <a:pt x="16" y="132"/>
                                  </a:lnTo>
                                  <a:lnTo>
                                    <a:pt x="11" y="132"/>
                                  </a:lnTo>
                                  <a:lnTo>
                                    <a:pt x="11" y="127"/>
                                  </a:lnTo>
                                  <a:lnTo>
                                    <a:pt x="11" y="121"/>
                                  </a:lnTo>
                                  <a:lnTo>
                                    <a:pt x="5" y="121"/>
                                  </a:lnTo>
                                  <a:lnTo>
                                    <a:pt x="5" y="116"/>
                                  </a:lnTo>
                                  <a:lnTo>
                                    <a:pt x="5" y="110"/>
                                  </a:lnTo>
                                  <a:lnTo>
                                    <a:pt x="5" y="105"/>
                                  </a:lnTo>
                                  <a:lnTo>
                                    <a:pt x="0" y="105"/>
                                  </a:lnTo>
                                  <a:lnTo>
                                    <a:pt x="0" y="99"/>
                                  </a:lnTo>
                                  <a:lnTo>
                                    <a:pt x="0" y="94"/>
                                  </a:lnTo>
                                  <a:lnTo>
                                    <a:pt x="0" y="88"/>
                                  </a:lnTo>
                                  <a:lnTo>
                                    <a:pt x="0" y="83"/>
                                  </a:lnTo>
                                  <a:lnTo>
                                    <a:pt x="0" y="77"/>
                                  </a:lnTo>
                                  <a:close/>
                                  <a:moveTo>
                                    <a:pt x="33" y="83"/>
                                  </a:moveTo>
                                  <a:lnTo>
                                    <a:pt x="33" y="88"/>
                                  </a:lnTo>
                                  <a:lnTo>
                                    <a:pt x="33" y="94"/>
                                  </a:lnTo>
                                  <a:lnTo>
                                    <a:pt x="33" y="99"/>
                                  </a:lnTo>
                                  <a:lnTo>
                                    <a:pt x="33" y="105"/>
                                  </a:lnTo>
                                  <a:lnTo>
                                    <a:pt x="38" y="105"/>
                                  </a:lnTo>
                                  <a:lnTo>
                                    <a:pt x="38" y="110"/>
                                  </a:lnTo>
                                  <a:lnTo>
                                    <a:pt x="38" y="116"/>
                                  </a:lnTo>
                                  <a:lnTo>
                                    <a:pt x="43" y="116"/>
                                  </a:lnTo>
                                  <a:lnTo>
                                    <a:pt x="43" y="121"/>
                                  </a:lnTo>
                                  <a:lnTo>
                                    <a:pt x="49" y="121"/>
                                  </a:lnTo>
                                  <a:lnTo>
                                    <a:pt x="49" y="127"/>
                                  </a:lnTo>
                                  <a:lnTo>
                                    <a:pt x="54" y="127"/>
                                  </a:lnTo>
                                  <a:lnTo>
                                    <a:pt x="60" y="127"/>
                                  </a:lnTo>
                                  <a:lnTo>
                                    <a:pt x="65" y="127"/>
                                  </a:lnTo>
                                  <a:lnTo>
                                    <a:pt x="71" y="127"/>
                                  </a:lnTo>
                                  <a:lnTo>
                                    <a:pt x="71" y="121"/>
                                  </a:lnTo>
                                  <a:lnTo>
                                    <a:pt x="76" y="121"/>
                                  </a:lnTo>
                                  <a:lnTo>
                                    <a:pt x="76" y="116"/>
                                  </a:lnTo>
                                  <a:lnTo>
                                    <a:pt x="82" y="116"/>
                                  </a:lnTo>
                                  <a:lnTo>
                                    <a:pt x="82" y="110"/>
                                  </a:lnTo>
                                  <a:lnTo>
                                    <a:pt x="82" y="105"/>
                                  </a:lnTo>
                                  <a:lnTo>
                                    <a:pt x="87" y="105"/>
                                  </a:lnTo>
                                  <a:lnTo>
                                    <a:pt x="87" y="99"/>
                                  </a:lnTo>
                                  <a:lnTo>
                                    <a:pt x="87" y="94"/>
                                  </a:lnTo>
                                  <a:lnTo>
                                    <a:pt x="87" y="88"/>
                                  </a:lnTo>
                                  <a:lnTo>
                                    <a:pt x="87" y="83"/>
                                  </a:lnTo>
                                  <a:lnTo>
                                    <a:pt x="87" y="77"/>
                                  </a:lnTo>
                                  <a:lnTo>
                                    <a:pt x="87" y="72"/>
                                  </a:lnTo>
                                  <a:lnTo>
                                    <a:pt x="87" y="66"/>
                                  </a:lnTo>
                                  <a:lnTo>
                                    <a:pt x="87" y="61"/>
                                  </a:lnTo>
                                  <a:lnTo>
                                    <a:pt x="87" y="55"/>
                                  </a:lnTo>
                                  <a:lnTo>
                                    <a:pt x="82" y="55"/>
                                  </a:lnTo>
                                  <a:lnTo>
                                    <a:pt x="82" y="50"/>
                                  </a:lnTo>
                                  <a:lnTo>
                                    <a:pt x="82" y="44"/>
                                  </a:lnTo>
                                  <a:lnTo>
                                    <a:pt x="76" y="44"/>
                                  </a:lnTo>
                                  <a:lnTo>
                                    <a:pt x="76" y="39"/>
                                  </a:lnTo>
                                  <a:lnTo>
                                    <a:pt x="71" y="39"/>
                                  </a:lnTo>
                                  <a:lnTo>
                                    <a:pt x="65" y="33"/>
                                  </a:lnTo>
                                  <a:lnTo>
                                    <a:pt x="60" y="33"/>
                                  </a:lnTo>
                                  <a:lnTo>
                                    <a:pt x="54" y="33"/>
                                  </a:lnTo>
                                  <a:lnTo>
                                    <a:pt x="49" y="39"/>
                                  </a:lnTo>
                                  <a:lnTo>
                                    <a:pt x="43" y="39"/>
                                  </a:lnTo>
                                  <a:lnTo>
                                    <a:pt x="43" y="44"/>
                                  </a:lnTo>
                                  <a:lnTo>
                                    <a:pt x="38" y="44"/>
                                  </a:lnTo>
                                  <a:lnTo>
                                    <a:pt x="38" y="50"/>
                                  </a:lnTo>
                                  <a:lnTo>
                                    <a:pt x="38" y="55"/>
                                  </a:lnTo>
                                  <a:lnTo>
                                    <a:pt x="33" y="55"/>
                                  </a:lnTo>
                                  <a:lnTo>
                                    <a:pt x="33" y="61"/>
                                  </a:lnTo>
                                  <a:lnTo>
                                    <a:pt x="33" y="66"/>
                                  </a:lnTo>
                                  <a:lnTo>
                                    <a:pt x="33" y="72"/>
                                  </a:lnTo>
                                  <a:lnTo>
                                    <a:pt x="33" y="77"/>
                                  </a:lnTo>
                                  <a:lnTo>
                                    <a:pt x="33" y="83"/>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7" name="Freeform 27"/>
                          <wps:cNvSpPr>
                            <a:spLocks/>
                          </wps:cNvSpPr>
                          <wps:spPr bwMode="auto">
                            <a:xfrm>
                              <a:off x="22" y="27"/>
                              <a:ext cx="143" cy="209"/>
                            </a:xfrm>
                            <a:custGeom>
                              <a:avLst/>
                              <a:gdLst>
                                <a:gd name="T0" fmla="*/ 0 w 143"/>
                                <a:gd name="T1" fmla="*/ 0 h 209"/>
                                <a:gd name="T2" fmla="*/ 38 w 143"/>
                                <a:gd name="T3" fmla="*/ 0 h 209"/>
                                <a:gd name="T4" fmla="*/ 77 w 143"/>
                                <a:gd name="T5" fmla="*/ 105 h 209"/>
                                <a:gd name="T6" fmla="*/ 110 w 143"/>
                                <a:gd name="T7" fmla="*/ 0 h 209"/>
                                <a:gd name="T8" fmla="*/ 143 w 143"/>
                                <a:gd name="T9" fmla="*/ 0 h 209"/>
                                <a:gd name="T10" fmla="*/ 88 w 143"/>
                                <a:gd name="T11" fmla="*/ 154 h 209"/>
                                <a:gd name="T12" fmla="*/ 88 w 143"/>
                                <a:gd name="T13" fmla="*/ 160 h 209"/>
                                <a:gd name="T14" fmla="*/ 82 w 143"/>
                                <a:gd name="T15" fmla="*/ 165 h 209"/>
                                <a:gd name="T16" fmla="*/ 82 w 143"/>
                                <a:gd name="T17" fmla="*/ 171 h 209"/>
                                <a:gd name="T18" fmla="*/ 82 w 143"/>
                                <a:gd name="T19" fmla="*/ 176 h 209"/>
                                <a:gd name="T20" fmla="*/ 77 w 143"/>
                                <a:gd name="T21" fmla="*/ 176 h 209"/>
                                <a:gd name="T22" fmla="*/ 77 w 143"/>
                                <a:gd name="T23" fmla="*/ 182 h 209"/>
                                <a:gd name="T24" fmla="*/ 77 w 143"/>
                                <a:gd name="T25" fmla="*/ 187 h 209"/>
                                <a:gd name="T26" fmla="*/ 71 w 143"/>
                                <a:gd name="T27" fmla="*/ 187 h 209"/>
                                <a:gd name="T28" fmla="*/ 71 w 143"/>
                                <a:gd name="T29" fmla="*/ 193 h 209"/>
                                <a:gd name="T30" fmla="*/ 66 w 143"/>
                                <a:gd name="T31" fmla="*/ 198 h 209"/>
                                <a:gd name="T32" fmla="*/ 60 w 143"/>
                                <a:gd name="T33" fmla="*/ 203 h 209"/>
                                <a:gd name="T34" fmla="*/ 55 w 143"/>
                                <a:gd name="T35" fmla="*/ 203 h 209"/>
                                <a:gd name="T36" fmla="*/ 49 w 143"/>
                                <a:gd name="T37" fmla="*/ 203 h 209"/>
                                <a:gd name="T38" fmla="*/ 49 w 143"/>
                                <a:gd name="T39" fmla="*/ 209 h 209"/>
                                <a:gd name="T40" fmla="*/ 44 w 143"/>
                                <a:gd name="T41" fmla="*/ 209 h 209"/>
                                <a:gd name="T42" fmla="*/ 38 w 143"/>
                                <a:gd name="T43" fmla="*/ 209 h 209"/>
                                <a:gd name="T44" fmla="*/ 33 w 143"/>
                                <a:gd name="T45" fmla="*/ 203 h 209"/>
                                <a:gd name="T46" fmla="*/ 27 w 143"/>
                                <a:gd name="T47" fmla="*/ 203 h 209"/>
                                <a:gd name="T48" fmla="*/ 22 w 143"/>
                                <a:gd name="T49" fmla="*/ 203 h 209"/>
                                <a:gd name="T50" fmla="*/ 22 w 143"/>
                                <a:gd name="T51" fmla="*/ 171 h 209"/>
                                <a:gd name="T52" fmla="*/ 22 w 143"/>
                                <a:gd name="T53" fmla="*/ 176 h 209"/>
                                <a:gd name="T54" fmla="*/ 27 w 143"/>
                                <a:gd name="T55" fmla="*/ 176 h 209"/>
                                <a:gd name="T56" fmla="*/ 33 w 143"/>
                                <a:gd name="T57" fmla="*/ 176 h 209"/>
                                <a:gd name="T58" fmla="*/ 38 w 143"/>
                                <a:gd name="T59" fmla="*/ 176 h 209"/>
                                <a:gd name="T60" fmla="*/ 44 w 143"/>
                                <a:gd name="T61" fmla="*/ 176 h 209"/>
                                <a:gd name="T62" fmla="*/ 44 w 143"/>
                                <a:gd name="T63" fmla="*/ 171 h 209"/>
                                <a:gd name="T64" fmla="*/ 49 w 143"/>
                                <a:gd name="T65" fmla="*/ 171 h 209"/>
                                <a:gd name="T66" fmla="*/ 55 w 143"/>
                                <a:gd name="T67" fmla="*/ 171 h 209"/>
                                <a:gd name="T68" fmla="*/ 55 w 143"/>
                                <a:gd name="T69" fmla="*/ 165 h 209"/>
                                <a:gd name="T70" fmla="*/ 55 w 143"/>
                                <a:gd name="T71" fmla="*/ 160 h 209"/>
                                <a:gd name="T72" fmla="*/ 60 w 143"/>
                                <a:gd name="T73" fmla="*/ 160 h 209"/>
                                <a:gd name="T74" fmla="*/ 60 w 143"/>
                                <a:gd name="T75" fmla="*/ 154 h 209"/>
                                <a:gd name="T76" fmla="*/ 60 w 143"/>
                                <a:gd name="T77" fmla="*/ 149 h 209"/>
                                <a:gd name="T78" fmla="*/ 60 w 143"/>
                                <a:gd name="T79" fmla="*/ 143 h 209"/>
                                <a:gd name="T80" fmla="*/ 0 w 143"/>
                                <a:gd name="T81" fmla="*/ 0 h 2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43" h="209">
                                  <a:moveTo>
                                    <a:pt x="0" y="0"/>
                                  </a:moveTo>
                                  <a:lnTo>
                                    <a:pt x="38" y="0"/>
                                  </a:lnTo>
                                  <a:lnTo>
                                    <a:pt x="77" y="105"/>
                                  </a:lnTo>
                                  <a:lnTo>
                                    <a:pt x="110" y="0"/>
                                  </a:lnTo>
                                  <a:lnTo>
                                    <a:pt x="143" y="0"/>
                                  </a:lnTo>
                                  <a:lnTo>
                                    <a:pt x="88" y="154"/>
                                  </a:lnTo>
                                  <a:lnTo>
                                    <a:pt x="88" y="160"/>
                                  </a:lnTo>
                                  <a:lnTo>
                                    <a:pt x="82" y="165"/>
                                  </a:lnTo>
                                  <a:lnTo>
                                    <a:pt x="82" y="171"/>
                                  </a:lnTo>
                                  <a:lnTo>
                                    <a:pt x="82" y="176"/>
                                  </a:lnTo>
                                  <a:lnTo>
                                    <a:pt x="77" y="176"/>
                                  </a:lnTo>
                                  <a:lnTo>
                                    <a:pt x="77" y="182"/>
                                  </a:lnTo>
                                  <a:lnTo>
                                    <a:pt x="77" y="187"/>
                                  </a:lnTo>
                                  <a:lnTo>
                                    <a:pt x="71" y="187"/>
                                  </a:lnTo>
                                  <a:lnTo>
                                    <a:pt x="71" y="193"/>
                                  </a:lnTo>
                                  <a:lnTo>
                                    <a:pt x="66" y="198"/>
                                  </a:lnTo>
                                  <a:lnTo>
                                    <a:pt x="60" y="203"/>
                                  </a:lnTo>
                                  <a:lnTo>
                                    <a:pt x="55" y="203"/>
                                  </a:lnTo>
                                  <a:lnTo>
                                    <a:pt x="49" y="203"/>
                                  </a:lnTo>
                                  <a:lnTo>
                                    <a:pt x="49" y="209"/>
                                  </a:lnTo>
                                  <a:lnTo>
                                    <a:pt x="44" y="209"/>
                                  </a:lnTo>
                                  <a:lnTo>
                                    <a:pt x="38" y="209"/>
                                  </a:lnTo>
                                  <a:lnTo>
                                    <a:pt x="33" y="203"/>
                                  </a:lnTo>
                                  <a:lnTo>
                                    <a:pt x="27" y="203"/>
                                  </a:lnTo>
                                  <a:lnTo>
                                    <a:pt x="22" y="203"/>
                                  </a:lnTo>
                                  <a:lnTo>
                                    <a:pt x="22" y="171"/>
                                  </a:lnTo>
                                  <a:lnTo>
                                    <a:pt x="22" y="176"/>
                                  </a:lnTo>
                                  <a:lnTo>
                                    <a:pt x="27" y="176"/>
                                  </a:lnTo>
                                  <a:lnTo>
                                    <a:pt x="33" y="176"/>
                                  </a:lnTo>
                                  <a:lnTo>
                                    <a:pt x="38" y="176"/>
                                  </a:lnTo>
                                  <a:lnTo>
                                    <a:pt x="44" y="176"/>
                                  </a:lnTo>
                                  <a:lnTo>
                                    <a:pt x="44" y="171"/>
                                  </a:lnTo>
                                  <a:lnTo>
                                    <a:pt x="49" y="171"/>
                                  </a:lnTo>
                                  <a:lnTo>
                                    <a:pt x="55" y="171"/>
                                  </a:lnTo>
                                  <a:lnTo>
                                    <a:pt x="55" y="165"/>
                                  </a:lnTo>
                                  <a:lnTo>
                                    <a:pt x="55" y="160"/>
                                  </a:lnTo>
                                  <a:lnTo>
                                    <a:pt x="60" y="160"/>
                                  </a:lnTo>
                                  <a:lnTo>
                                    <a:pt x="60" y="154"/>
                                  </a:lnTo>
                                  <a:lnTo>
                                    <a:pt x="60" y="149"/>
                                  </a:lnTo>
                                  <a:lnTo>
                                    <a:pt x="60" y="143"/>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8" name="Freeform 28"/>
                          <wps:cNvSpPr>
                            <a:spLocks noEditPoints="1"/>
                          </wps:cNvSpPr>
                          <wps:spPr bwMode="auto">
                            <a:xfrm>
                              <a:off x="170" y="77"/>
                              <a:ext cx="116" cy="208"/>
                            </a:xfrm>
                            <a:custGeom>
                              <a:avLst/>
                              <a:gdLst>
                                <a:gd name="T0" fmla="*/ 28 w 116"/>
                                <a:gd name="T1" fmla="*/ 5 h 208"/>
                                <a:gd name="T2" fmla="*/ 33 w 116"/>
                                <a:gd name="T3" fmla="*/ 22 h 208"/>
                                <a:gd name="T4" fmla="*/ 39 w 116"/>
                                <a:gd name="T5" fmla="*/ 16 h 208"/>
                                <a:gd name="T6" fmla="*/ 44 w 116"/>
                                <a:gd name="T7" fmla="*/ 11 h 208"/>
                                <a:gd name="T8" fmla="*/ 50 w 116"/>
                                <a:gd name="T9" fmla="*/ 5 h 208"/>
                                <a:gd name="T10" fmla="*/ 55 w 116"/>
                                <a:gd name="T11" fmla="*/ 0 h 208"/>
                                <a:gd name="T12" fmla="*/ 66 w 116"/>
                                <a:gd name="T13" fmla="*/ 0 h 208"/>
                                <a:gd name="T14" fmla="*/ 77 w 116"/>
                                <a:gd name="T15" fmla="*/ 0 h 208"/>
                                <a:gd name="T16" fmla="*/ 83 w 116"/>
                                <a:gd name="T17" fmla="*/ 5 h 208"/>
                                <a:gd name="T18" fmla="*/ 88 w 116"/>
                                <a:gd name="T19" fmla="*/ 11 h 208"/>
                                <a:gd name="T20" fmla="*/ 94 w 116"/>
                                <a:gd name="T21" fmla="*/ 16 h 208"/>
                                <a:gd name="T22" fmla="*/ 99 w 116"/>
                                <a:gd name="T23" fmla="*/ 22 h 208"/>
                                <a:gd name="T24" fmla="*/ 105 w 116"/>
                                <a:gd name="T25" fmla="*/ 33 h 208"/>
                                <a:gd name="T26" fmla="*/ 110 w 116"/>
                                <a:gd name="T27" fmla="*/ 44 h 208"/>
                                <a:gd name="T28" fmla="*/ 110 w 116"/>
                                <a:gd name="T29" fmla="*/ 55 h 208"/>
                                <a:gd name="T30" fmla="*/ 116 w 116"/>
                                <a:gd name="T31" fmla="*/ 60 h 208"/>
                                <a:gd name="T32" fmla="*/ 116 w 116"/>
                                <a:gd name="T33" fmla="*/ 71 h 208"/>
                                <a:gd name="T34" fmla="*/ 116 w 116"/>
                                <a:gd name="T35" fmla="*/ 82 h 208"/>
                                <a:gd name="T36" fmla="*/ 116 w 116"/>
                                <a:gd name="T37" fmla="*/ 93 h 208"/>
                                <a:gd name="T38" fmla="*/ 110 w 116"/>
                                <a:gd name="T39" fmla="*/ 104 h 208"/>
                                <a:gd name="T40" fmla="*/ 110 w 116"/>
                                <a:gd name="T41" fmla="*/ 115 h 208"/>
                                <a:gd name="T42" fmla="*/ 105 w 116"/>
                                <a:gd name="T43" fmla="*/ 126 h 208"/>
                                <a:gd name="T44" fmla="*/ 99 w 116"/>
                                <a:gd name="T45" fmla="*/ 132 h 208"/>
                                <a:gd name="T46" fmla="*/ 99 w 116"/>
                                <a:gd name="T47" fmla="*/ 143 h 208"/>
                                <a:gd name="T48" fmla="*/ 94 w 116"/>
                                <a:gd name="T49" fmla="*/ 148 h 208"/>
                                <a:gd name="T50" fmla="*/ 88 w 116"/>
                                <a:gd name="T51" fmla="*/ 153 h 208"/>
                                <a:gd name="T52" fmla="*/ 77 w 116"/>
                                <a:gd name="T53" fmla="*/ 153 h 208"/>
                                <a:gd name="T54" fmla="*/ 66 w 116"/>
                                <a:gd name="T55" fmla="*/ 159 h 208"/>
                                <a:gd name="T56" fmla="*/ 55 w 116"/>
                                <a:gd name="T57" fmla="*/ 159 h 208"/>
                                <a:gd name="T58" fmla="*/ 50 w 116"/>
                                <a:gd name="T59" fmla="*/ 153 h 208"/>
                                <a:gd name="T60" fmla="*/ 44 w 116"/>
                                <a:gd name="T61" fmla="*/ 148 h 208"/>
                                <a:gd name="T62" fmla="*/ 39 w 116"/>
                                <a:gd name="T63" fmla="*/ 143 h 208"/>
                                <a:gd name="T64" fmla="*/ 33 w 116"/>
                                <a:gd name="T65" fmla="*/ 137 h 208"/>
                                <a:gd name="T66" fmla="*/ 0 w 116"/>
                                <a:gd name="T67" fmla="*/ 208 h 208"/>
                                <a:gd name="T68" fmla="*/ 33 w 116"/>
                                <a:gd name="T69" fmla="*/ 77 h 208"/>
                                <a:gd name="T70" fmla="*/ 33 w 116"/>
                                <a:gd name="T71" fmla="*/ 88 h 208"/>
                                <a:gd name="T72" fmla="*/ 33 w 116"/>
                                <a:gd name="T73" fmla="*/ 99 h 208"/>
                                <a:gd name="T74" fmla="*/ 33 w 116"/>
                                <a:gd name="T75" fmla="*/ 110 h 208"/>
                                <a:gd name="T76" fmla="*/ 39 w 116"/>
                                <a:gd name="T77" fmla="*/ 115 h 208"/>
                                <a:gd name="T78" fmla="*/ 44 w 116"/>
                                <a:gd name="T79" fmla="*/ 121 h 208"/>
                                <a:gd name="T80" fmla="*/ 50 w 116"/>
                                <a:gd name="T81" fmla="*/ 126 h 208"/>
                                <a:gd name="T82" fmla="*/ 61 w 116"/>
                                <a:gd name="T83" fmla="*/ 126 h 208"/>
                                <a:gd name="T84" fmla="*/ 66 w 116"/>
                                <a:gd name="T85" fmla="*/ 121 h 208"/>
                                <a:gd name="T86" fmla="*/ 72 w 116"/>
                                <a:gd name="T87" fmla="*/ 115 h 208"/>
                                <a:gd name="T88" fmla="*/ 77 w 116"/>
                                <a:gd name="T89" fmla="*/ 110 h 208"/>
                                <a:gd name="T90" fmla="*/ 83 w 116"/>
                                <a:gd name="T91" fmla="*/ 104 h 208"/>
                                <a:gd name="T92" fmla="*/ 83 w 116"/>
                                <a:gd name="T93" fmla="*/ 93 h 208"/>
                                <a:gd name="T94" fmla="*/ 83 w 116"/>
                                <a:gd name="T95" fmla="*/ 82 h 208"/>
                                <a:gd name="T96" fmla="*/ 83 w 116"/>
                                <a:gd name="T97" fmla="*/ 71 h 208"/>
                                <a:gd name="T98" fmla="*/ 83 w 116"/>
                                <a:gd name="T99" fmla="*/ 60 h 208"/>
                                <a:gd name="T100" fmla="*/ 77 w 116"/>
                                <a:gd name="T101" fmla="*/ 55 h 208"/>
                                <a:gd name="T102" fmla="*/ 77 w 116"/>
                                <a:gd name="T103" fmla="*/ 44 h 208"/>
                                <a:gd name="T104" fmla="*/ 72 w 116"/>
                                <a:gd name="T105" fmla="*/ 38 h 208"/>
                                <a:gd name="T106" fmla="*/ 66 w 116"/>
                                <a:gd name="T107" fmla="*/ 33 h 208"/>
                                <a:gd name="T108" fmla="*/ 55 w 116"/>
                                <a:gd name="T109" fmla="*/ 33 h 208"/>
                                <a:gd name="T110" fmla="*/ 44 w 116"/>
                                <a:gd name="T111" fmla="*/ 38 h 208"/>
                                <a:gd name="T112" fmla="*/ 39 w 116"/>
                                <a:gd name="T113" fmla="*/ 44 h 208"/>
                                <a:gd name="T114" fmla="*/ 33 w 116"/>
                                <a:gd name="T115" fmla="*/ 49 h 208"/>
                                <a:gd name="T116" fmla="*/ 33 w 116"/>
                                <a:gd name="T117" fmla="*/ 60 h 208"/>
                                <a:gd name="T118" fmla="*/ 33 w 116"/>
                                <a:gd name="T119" fmla="*/ 71 h 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16" h="208">
                                  <a:moveTo>
                                    <a:pt x="0" y="5"/>
                                  </a:moveTo>
                                  <a:lnTo>
                                    <a:pt x="28" y="5"/>
                                  </a:lnTo>
                                  <a:lnTo>
                                    <a:pt x="28" y="27"/>
                                  </a:lnTo>
                                  <a:lnTo>
                                    <a:pt x="33" y="22"/>
                                  </a:lnTo>
                                  <a:lnTo>
                                    <a:pt x="33" y="16"/>
                                  </a:lnTo>
                                  <a:lnTo>
                                    <a:pt x="39" y="16"/>
                                  </a:lnTo>
                                  <a:lnTo>
                                    <a:pt x="39" y="11"/>
                                  </a:lnTo>
                                  <a:lnTo>
                                    <a:pt x="44" y="11"/>
                                  </a:lnTo>
                                  <a:lnTo>
                                    <a:pt x="44" y="5"/>
                                  </a:lnTo>
                                  <a:lnTo>
                                    <a:pt x="50" y="5"/>
                                  </a:lnTo>
                                  <a:lnTo>
                                    <a:pt x="55" y="5"/>
                                  </a:lnTo>
                                  <a:lnTo>
                                    <a:pt x="55" y="0"/>
                                  </a:lnTo>
                                  <a:lnTo>
                                    <a:pt x="61" y="0"/>
                                  </a:lnTo>
                                  <a:lnTo>
                                    <a:pt x="66" y="0"/>
                                  </a:lnTo>
                                  <a:lnTo>
                                    <a:pt x="72" y="0"/>
                                  </a:lnTo>
                                  <a:lnTo>
                                    <a:pt x="77" y="0"/>
                                  </a:lnTo>
                                  <a:lnTo>
                                    <a:pt x="77" y="5"/>
                                  </a:lnTo>
                                  <a:lnTo>
                                    <a:pt x="83" y="5"/>
                                  </a:lnTo>
                                  <a:lnTo>
                                    <a:pt x="88" y="5"/>
                                  </a:lnTo>
                                  <a:lnTo>
                                    <a:pt x="88" y="11"/>
                                  </a:lnTo>
                                  <a:lnTo>
                                    <a:pt x="94" y="11"/>
                                  </a:lnTo>
                                  <a:lnTo>
                                    <a:pt x="94" y="16"/>
                                  </a:lnTo>
                                  <a:lnTo>
                                    <a:pt x="99" y="16"/>
                                  </a:lnTo>
                                  <a:lnTo>
                                    <a:pt x="99" y="22"/>
                                  </a:lnTo>
                                  <a:lnTo>
                                    <a:pt x="105" y="27"/>
                                  </a:lnTo>
                                  <a:lnTo>
                                    <a:pt x="105" y="33"/>
                                  </a:lnTo>
                                  <a:lnTo>
                                    <a:pt x="110" y="38"/>
                                  </a:lnTo>
                                  <a:lnTo>
                                    <a:pt x="110" y="44"/>
                                  </a:lnTo>
                                  <a:lnTo>
                                    <a:pt x="110" y="49"/>
                                  </a:lnTo>
                                  <a:lnTo>
                                    <a:pt x="110" y="55"/>
                                  </a:lnTo>
                                  <a:lnTo>
                                    <a:pt x="116" y="55"/>
                                  </a:lnTo>
                                  <a:lnTo>
                                    <a:pt x="116" y="60"/>
                                  </a:lnTo>
                                  <a:lnTo>
                                    <a:pt x="116" y="66"/>
                                  </a:lnTo>
                                  <a:lnTo>
                                    <a:pt x="116" y="71"/>
                                  </a:lnTo>
                                  <a:lnTo>
                                    <a:pt x="116" y="77"/>
                                  </a:lnTo>
                                  <a:lnTo>
                                    <a:pt x="116" y="82"/>
                                  </a:lnTo>
                                  <a:lnTo>
                                    <a:pt x="116" y="88"/>
                                  </a:lnTo>
                                  <a:lnTo>
                                    <a:pt x="116" y="93"/>
                                  </a:lnTo>
                                  <a:lnTo>
                                    <a:pt x="116" y="99"/>
                                  </a:lnTo>
                                  <a:lnTo>
                                    <a:pt x="110" y="104"/>
                                  </a:lnTo>
                                  <a:lnTo>
                                    <a:pt x="110" y="110"/>
                                  </a:lnTo>
                                  <a:lnTo>
                                    <a:pt x="110" y="115"/>
                                  </a:lnTo>
                                  <a:lnTo>
                                    <a:pt x="110" y="121"/>
                                  </a:lnTo>
                                  <a:lnTo>
                                    <a:pt x="105" y="126"/>
                                  </a:lnTo>
                                  <a:lnTo>
                                    <a:pt x="105" y="132"/>
                                  </a:lnTo>
                                  <a:lnTo>
                                    <a:pt x="99" y="132"/>
                                  </a:lnTo>
                                  <a:lnTo>
                                    <a:pt x="99" y="137"/>
                                  </a:lnTo>
                                  <a:lnTo>
                                    <a:pt x="99" y="143"/>
                                  </a:lnTo>
                                  <a:lnTo>
                                    <a:pt x="94" y="143"/>
                                  </a:lnTo>
                                  <a:lnTo>
                                    <a:pt x="94" y="148"/>
                                  </a:lnTo>
                                  <a:lnTo>
                                    <a:pt x="88" y="148"/>
                                  </a:lnTo>
                                  <a:lnTo>
                                    <a:pt x="88" y="153"/>
                                  </a:lnTo>
                                  <a:lnTo>
                                    <a:pt x="83" y="153"/>
                                  </a:lnTo>
                                  <a:lnTo>
                                    <a:pt x="77" y="153"/>
                                  </a:lnTo>
                                  <a:lnTo>
                                    <a:pt x="72" y="159"/>
                                  </a:lnTo>
                                  <a:lnTo>
                                    <a:pt x="66" y="159"/>
                                  </a:lnTo>
                                  <a:lnTo>
                                    <a:pt x="61" y="159"/>
                                  </a:lnTo>
                                  <a:lnTo>
                                    <a:pt x="55" y="159"/>
                                  </a:lnTo>
                                  <a:lnTo>
                                    <a:pt x="55" y="153"/>
                                  </a:lnTo>
                                  <a:lnTo>
                                    <a:pt x="50" y="153"/>
                                  </a:lnTo>
                                  <a:lnTo>
                                    <a:pt x="44" y="153"/>
                                  </a:lnTo>
                                  <a:lnTo>
                                    <a:pt x="44" y="148"/>
                                  </a:lnTo>
                                  <a:lnTo>
                                    <a:pt x="39" y="148"/>
                                  </a:lnTo>
                                  <a:lnTo>
                                    <a:pt x="39" y="143"/>
                                  </a:lnTo>
                                  <a:lnTo>
                                    <a:pt x="33" y="143"/>
                                  </a:lnTo>
                                  <a:lnTo>
                                    <a:pt x="33" y="137"/>
                                  </a:lnTo>
                                  <a:lnTo>
                                    <a:pt x="33" y="208"/>
                                  </a:lnTo>
                                  <a:lnTo>
                                    <a:pt x="0" y="208"/>
                                  </a:lnTo>
                                  <a:lnTo>
                                    <a:pt x="0" y="5"/>
                                  </a:lnTo>
                                  <a:close/>
                                  <a:moveTo>
                                    <a:pt x="33" y="77"/>
                                  </a:moveTo>
                                  <a:lnTo>
                                    <a:pt x="33" y="82"/>
                                  </a:lnTo>
                                  <a:lnTo>
                                    <a:pt x="33" y="88"/>
                                  </a:lnTo>
                                  <a:lnTo>
                                    <a:pt x="33" y="93"/>
                                  </a:lnTo>
                                  <a:lnTo>
                                    <a:pt x="33" y="99"/>
                                  </a:lnTo>
                                  <a:lnTo>
                                    <a:pt x="33" y="104"/>
                                  </a:lnTo>
                                  <a:lnTo>
                                    <a:pt x="33" y="110"/>
                                  </a:lnTo>
                                  <a:lnTo>
                                    <a:pt x="39" y="110"/>
                                  </a:lnTo>
                                  <a:lnTo>
                                    <a:pt x="39" y="115"/>
                                  </a:lnTo>
                                  <a:lnTo>
                                    <a:pt x="44" y="115"/>
                                  </a:lnTo>
                                  <a:lnTo>
                                    <a:pt x="44" y="121"/>
                                  </a:lnTo>
                                  <a:lnTo>
                                    <a:pt x="50" y="121"/>
                                  </a:lnTo>
                                  <a:lnTo>
                                    <a:pt x="50" y="126"/>
                                  </a:lnTo>
                                  <a:lnTo>
                                    <a:pt x="55" y="126"/>
                                  </a:lnTo>
                                  <a:lnTo>
                                    <a:pt x="61" y="126"/>
                                  </a:lnTo>
                                  <a:lnTo>
                                    <a:pt x="66" y="126"/>
                                  </a:lnTo>
                                  <a:lnTo>
                                    <a:pt x="66" y="121"/>
                                  </a:lnTo>
                                  <a:lnTo>
                                    <a:pt x="72" y="121"/>
                                  </a:lnTo>
                                  <a:lnTo>
                                    <a:pt x="72" y="115"/>
                                  </a:lnTo>
                                  <a:lnTo>
                                    <a:pt x="77" y="115"/>
                                  </a:lnTo>
                                  <a:lnTo>
                                    <a:pt x="77" y="110"/>
                                  </a:lnTo>
                                  <a:lnTo>
                                    <a:pt x="77" y="104"/>
                                  </a:lnTo>
                                  <a:lnTo>
                                    <a:pt x="83" y="104"/>
                                  </a:lnTo>
                                  <a:lnTo>
                                    <a:pt x="83" y="99"/>
                                  </a:lnTo>
                                  <a:lnTo>
                                    <a:pt x="83" y="93"/>
                                  </a:lnTo>
                                  <a:lnTo>
                                    <a:pt x="83" y="88"/>
                                  </a:lnTo>
                                  <a:lnTo>
                                    <a:pt x="83" y="82"/>
                                  </a:lnTo>
                                  <a:lnTo>
                                    <a:pt x="83" y="77"/>
                                  </a:lnTo>
                                  <a:lnTo>
                                    <a:pt x="83" y="71"/>
                                  </a:lnTo>
                                  <a:lnTo>
                                    <a:pt x="83" y="66"/>
                                  </a:lnTo>
                                  <a:lnTo>
                                    <a:pt x="83" y="60"/>
                                  </a:lnTo>
                                  <a:lnTo>
                                    <a:pt x="83" y="55"/>
                                  </a:lnTo>
                                  <a:lnTo>
                                    <a:pt x="77" y="55"/>
                                  </a:lnTo>
                                  <a:lnTo>
                                    <a:pt x="77" y="49"/>
                                  </a:lnTo>
                                  <a:lnTo>
                                    <a:pt x="77" y="44"/>
                                  </a:lnTo>
                                  <a:lnTo>
                                    <a:pt x="72" y="44"/>
                                  </a:lnTo>
                                  <a:lnTo>
                                    <a:pt x="72" y="38"/>
                                  </a:lnTo>
                                  <a:lnTo>
                                    <a:pt x="66" y="38"/>
                                  </a:lnTo>
                                  <a:lnTo>
                                    <a:pt x="66" y="33"/>
                                  </a:lnTo>
                                  <a:lnTo>
                                    <a:pt x="61" y="33"/>
                                  </a:lnTo>
                                  <a:lnTo>
                                    <a:pt x="55" y="33"/>
                                  </a:lnTo>
                                  <a:lnTo>
                                    <a:pt x="50" y="33"/>
                                  </a:lnTo>
                                  <a:lnTo>
                                    <a:pt x="44" y="38"/>
                                  </a:lnTo>
                                  <a:lnTo>
                                    <a:pt x="39" y="38"/>
                                  </a:lnTo>
                                  <a:lnTo>
                                    <a:pt x="39" y="44"/>
                                  </a:lnTo>
                                  <a:lnTo>
                                    <a:pt x="39" y="49"/>
                                  </a:lnTo>
                                  <a:lnTo>
                                    <a:pt x="33" y="49"/>
                                  </a:lnTo>
                                  <a:lnTo>
                                    <a:pt x="33" y="55"/>
                                  </a:lnTo>
                                  <a:lnTo>
                                    <a:pt x="33" y="60"/>
                                  </a:lnTo>
                                  <a:lnTo>
                                    <a:pt x="33" y="66"/>
                                  </a:lnTo>
                                  <a:lnTo>
                                    <a:pt x="33" y="71"/>
                                  </a:lnTo>
                                  <a:lnTo>
                                    <a:pt x="33" y="77"/>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9" name="Freeform 29"/>
                          <wps:cNvSpPr>
                            <a:spLocks noEditPoints="1"/>
                          </wps:cNvSpPr>
                          <wps:spPr bwMode="auto">
                            <a:xfrm>
                              <a:off x="302" y="77"/>
                              <a:ext cx="121" cy="159"/>
                            </a:xfrm>
                            <a:custGeom>
                              <a:avLst/>
                              <a:gdLst>
                                <a:gd name="T0" fmla="*/ 0 w 121"/>
                                <a:gd name="T1" fmla="*/ 66 h 159"/>
                                <a:gd name="T2" fmla="*/ 0 w 121"/>
                                <a:gd name="T3" fmla="*/ 49 h 159"/>
                                <a:gd name="T4" fmla="*/ 6 w 121"/>
                                <a:gd name="T5" fmla="*/ 38 h 159"/>
                                <a:gd name="T6" fmla="*/ 11 w 121"/>
                                <a:gd name="T7" fmla="*/ 27 h 159"/>
                                <a:gd name="T8" fmla="*/ 22 w 121"/>
                                <a:gd name="T9" fmla="*/ 16 h 159"/>
                                <a:gd name="T10" fmla="*/ 33 w 121"/>
                                <a:gd name="T11" fmla="*/ 5 h 159"/>
                                <a:gd name="T12" fmla="*/ 49 w 121"/>
                                <a:gd name="T13" fmla="*/ 5 h 159"/>
                                <a:gd name="T14" fmla="*/ 60 w 121"/>
                                <a:gd name="T15" fmla="*/ 0 h 159"/>
                                <a:gd name="T16" fmla="*/ 71 w 121"/>
                                <a:gd name="T17" fmla="*/ 5 h 159"/>
                                <a:gd name="T18" fmla="*/ 88 w 121"/>
                                <a:gd name="T19" fmla="*/ 11 h 159"/>
                                <a:gd name="T20" fmla="*/ 99 w 121"/>
                                <a:gd name="T21" fmla="*/ 16 h 159"/>
                                <a:gd name="T22" fmla="*/ 104 w 121"/>
                                <a:gd name="T23" fmla="*/ 27 h 159"/>
                                <a:gd name="T24" fmla="*/ 115 w 121"/>
                                <a:gd name="T25" fmla="*/ 44 h 159"/>
                                <a:gd name="T26" fmla="*/ 115 w 121"/>
                                <a:gd name="T27" fmla="*/ 60 h 159"/>
                                <a:gd name="T28" fmla="*/ 121 w 121"/>
                                <a:gd name="T29" fmla="*/ 71 h 159"/>
                                <a:gd name="T30" fmla="*/ 121 w 121"/>
                                <a:gd name="T31" fmla="*/ 88 h 159"/>
                                <a:gd name="T32" fmla="*/ 115 w 121"/>
                                <a:gd name="T33" fmla="*/ 99 h 159"/>
                                <a:gd name="T34" fmla="*/ 115 w 121"/>
                                <a:gd name="T35" fmla="*/ 115 h 159"/>
                                <a:gd name="T36" fmla="*/ 104 w 121"/>
                                <a:gd name="T37" fmla="*/ 132 h 159"/>
                                <a:gd name="T38" fmla="*/ 99 w 121"/>
                                <a:gd name="T39" fmla="*/ 143 h 159"/>
                                <a:gd name="T40" fmla="*/ 88 w 121"/>
                                <a:gd name="T41" fmla="*/ 148 h 159"/>
                                <a:gd name="T42" fmla="*/ 71 w 121"/>
                                <a:gd name="T43" fmla="*/ 153 h 159"/>
                                <a:gd name="T44" fmla="*/ 60 w 121"/>
                                <a:gd name="T45" fmla="*/ 159 h 159"/>
                                <a:gd name="T46" fmla="*/ 49 w 121"/>
                                <a:gd name="T47" fmla="*/ 153 h 159"/>
                                <a:gd name="T48" fmla="*/ 33 w 121"/>
                                <a:gd name="T49" fmla="*/ 153 h 159"/>
                                <a:gd name="T50" fmla="*/ 28 w 121"/>
                                <a:gd name="T51" fmla="*/ 143 h 159"/>
                                <a:gd name="T52" fmla="*/ 17 w 121"/>
                                <a:gd name="T53" fmla="*/ 137 h 159"/>
                                <a:gd name="T54" fmla="*/ 11 w 121"/>
                                <a:gd name="T55" fmla="*/ 126 h 159"/>
                                <a:gd name="T56" fmla="*/ 6 w 121"/>
                                <a:gd name="T57" fmla="*/ 110 h 159"/>
                                <a:gd name="T58" fmla="*/ 0 w 121"/>
                                <a:gd name="T59" fmla="*/ 99 h 159"/>
                                <a:gd name="T60" fmla="*/ 0 w 121"/>
                                <a:gd name="T61" fmla="*/ 82 h 159"/>
                                <a:gd name="T62" fmla="*/ 33 w 121"/>
                                <a:gd name="T63" fmla="*/ 82 h 159"/>
                                <a:gd name="T64" fmla="*/ 33 w 121"/>
                                <a:gd name="T65" fmla="*/ 99 h 159"/>
                                <a:gd name="T66" fmla="*/ 38 w 121"/>
                                <a:gd name="T67" fmla="*/ 115 h 159"/>
                                <a:gd name="T68" fmla="*/ 49 w 121"/>
                                <a:gd name="T69" fmla="*/ 121 h 159"/>
                                <a:gd name="T70" fmla="*/ 60 w 121"/>
                                <a:gd name="T71" fmla="*/ 126 h 159"/>
                                <a:gd name="T72" fmla="*/ 71 w 121"/>
                                <a:gd name="T73" fmla="*/ 121 h 159"/>
                                <a:gd name="T74" fmla="*/ 82 w 121"/>
                                <a:gd name="T75" fmla="*/ 115 h 159"/>
                                <a:gd name="T76" fmla="*/ 88 w 121"/>
                                <a:gd name="T77" fmla="*/ 99 h 159"/>
                                <a:gd name="T78" fmla="*/ 88 w 121"/>
                                <a:gd name="T79" fmla="*/ 82 h 159"/>
                                <a:gd name="T80" fmla="*/ 88 w 121"/>
                                <a:gd name="T81" fmla="*/ 66 h 159"/>
                                <a:gd name="T82" fmla="*/ 82 w 121"/>
                                <a:gd name="T83" fmla="*/ 49 h 159"/>
                                <a:gd name="T84" fmla="*/ 77 w 121"/>
                                <a:gd name="T85" fmla="*/ 38 h 159"/>
                                <a:gd name="T86" fmla="*/ 60 w 121"/>
                                <a:gd name="T87" fmla="*/ 33 h 159"/>
                                <a:gd name="T88" fmla="*/ 49 w 121"/>
                                <a:gd name="T89" fmla="*/ 38 h 159"/>
                                <a:gd name="T90" fmla="*/ 38 w 121"/>
                                <a:gd name="T91" fmla="*/ 44 h 159"/>
                                <a:gd name="T92" fmla="*/ 33 w 121"/>
                                <a:gd name="T93" fmla="*/ 55 h 159"/>
                                <a:gd name="T94" fmla="*/ 33 w 121"/>
                                <a:gd name="T95" fmla="*/ 71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21" h="159">
                                  <a:moveTo>
                                    <a:pt x="0" y="77"/>
                                  </a:moveTo>
                                  <a:lnTo>
                                    <a:pt x="0" y="71"/>
                                  </a:lnTo>
                                  <a:lnTo>
                                    <a:pt x="0" y="66"/>
                                  </a:lnTo>
                                  <a:lnTo>
                                    <a:pt x="0" y="60"/>
                                  </a:lnTo>
                                  <a:lnTo>
                                    <a:pt x="0" y="55"/>
                                  </a:lnTo>
                                  <a:lnTo>
                                    <a:pt x="0" y="49"/>
                                  </a:lnTo>
                                  <a:lnTo>
                                    <a:pt x="6" y="49"/>
                                  </a:lnTo>
                                  <a:lnTo>
                                    <a:pt x="6" y="44"/>
                                  </a:lnTo>
                                  <a:lnTo>
                                    <a:pt x="6" y="38"/>
                                  </a:lnTo>
                                  <a:lnTo>
                                    <a:pt x="11" y="38"/>
                                  </a:lnTo>
                                  <a:lnTo>
                                    <a:pt x="11" y="33"/>
                                  </a:lnTo>
                                  <a:lnTo>
                                    <a:pt x="11" y="27"/>
                                  </a:lnTo>
                                  <a:lnTo>
                                    <a:pt x="17" y="27"/>
                                  </a:lnTo>
                                  <a:lnTo>
                                    <a:pt x="17" y="22"/>
                                  </a:lnTo>
                                  <a:lnTo>
                                    <a:pt x="22" y="16"/>
                                  </a:lnTo>
                                  <a:lnTo>
                                    <a:pt x="28" y="11"/>
                                  </a:lnTo>
                                  <a:lnTo>
                                    <a:pt x="33" y="11"/>
                                  </a:lnTo>
                                  <a:lnTo>
                                    <a:pt x="33" y="5"/>
                                  </a:lnTo>
                                  <a:lnTo>
                                    <a:pt x="38" y="5"/>
                                  </a:lnTo>
                                  <a:lnTo>
                                    <a:pt x="44" y="5"/>
                                  </a:lnTo>
                                  <a:lnTo>
                                    <a:pt x="49" y="5"/>
                                  </a:lnTo>
                                  <a:lnTo>
                                    <a:pt x="49" y="0"/>
                                  </a:lnTo>
                                  <a:lnTo>
                                    <a:pt x="55" y="0"/>
                                  </a:lnTo>
                                  <a:lnTo>
                                    <a:pt x="60" y="0"/>
                                  </a:lnTo>
                                  <a:lnTo>
                                    <a:pt x="66" y="0"/>
                                  </a:lnTo>
                                  <a:lnTo>
                                    <a:pt x="71" y="0"/>
                                  </a:lnTo>
                                  <a:lnTo>
                                    <a:pt x="71" y="5"/>
                                  </a:lnTo>
                                  <a:lnTo>
                                    <a:pt x="77" y="5"/>
                                  </a:lnTo>
                                  <a:lnTo>
                                    <a:pt x="82" y="5"/>
                                  </a:lnTo>
                                  <a:lnTo>
                                    <a:pt x="88" y="11"/>
                                  </a:lnTo>
                                  <a:lnTo>
                                    <a:pt x="93" y="11"/>
                                  </a:lnTo>
                                  <a:lnTo>
                                    <a:pt x="93" y="16"/>
                                  </a:lnTo>
                                  <a:lnTo>
                                    <a:pt x="99" y="16"/>
                                  </a:lnTo>
                                  <a:lnTo>
                                    <a:pt x="99" y="22"/>
                                  </a:lnTo>
                                  <a:lnTo>
                                    <a:pt x="104" y="22"/>
                                  </a:lnTo>
                                  <a:lnTo>
                                    <a:pt x="104" y="27"/>
                                  </a:lnTo>
                                  <a:lnTo>
                                    <a:pt x="110" y="33"/>
                                  </a:lnTo>
                                  <a:lnTo>
                                    <a:pt x="110" y="38"/>
                                  </a:lnTo>
                                  <a:lnTo>
                                    <a:pt x="115" y="44"/>
                                  </a:lnTo>
                                  <a:lnTo>
                                    <a:pt x="115" y="49"/>
                                  </a:lnTo>
                                  <a:lnTo>
                                    <a:pt x="115" y="55"/>
                                  </a:lnTo>
                                  <a:lnTo>
                                    <a:pt x="115" y="60"/>
                                  </a:lnTo>
                                  <a:lnTo>
                                    <a:pt x="121" y="60"/>
                                  </a:lnTo>
                                  <a:lnTo>
                                    <a:pt x="121" y="66"/>
                                  </a:lnTo>
                                  <a:lnTo>
                                    <a:pt x="121" y="71"/>
                                  </a:lnTo>
                                  <a:lnTo>
                                    <a:pt x="121" y="77"/>
                                  </a:lnTo>
                                  <a:lnTo>
                                    <a:pt x="121" y="82"/>
                                  </a:lnTo>
                                  <a:lnTo>
                                    <a:pt x="121" y="88"/>
                                  </a:lnTo>
                                  <a:lnTo>
                                    <a:pt x="121" y="93"/>
                                  </a:lnTo>
                                  <a:lnTo>
                                    <a:pt x="121" y="99"/>
                                  </a:lnTo>
                                  <a:lnTo>
                                    <a:pt x="115" y="99"/>
                                  </a:lnTo>
                                  <a:lnTo>
                                    <a:pt x="115" y="104"/>
                                  </a:lnTo>
                                  <a:lnTo>
                                    <a:pt x="115" y="110"/>
                                  </a:lnTo>
                                  <a:lnTo>
                                    <a:pt x="115" y="115"/>
                                  </a:lnTo>
                                  <a:lnTo>
                                    <a:pt x="110" y="121"/>
                                  </a:lnTo>
                                  <a:lnTo>
                                    <a:pt x="110" y="126"/>
                                  </a:lnTo>
                                  <a:lnTo>
                                    <a:pt x="104" y="132"/>
                                  </a:lnTo>
                                  <a:lnTo>
                                    <a:pt x="104" y="137"/>
                                  </a:lnTo>
                                  <a:lnTo>
                                    <a:pt x="99" y="137"/>
                                  </a:lnTo>
                                  <a:lnTo>
                                    <a:pt x="99" y="143"/>
                                  </a:lnTo>
                                  <a:lnTo>
                                    <a:pt x="93" y="143"/>
                                  </a:lnTo>
                                  <a:lnTo>
                                    <a:pt x="93" y="148"/>
                                  </a:lnTo>
                                  <a:lnTo>
                                    <a:pt x="88" y="148"/>
                                  </a:lnTo>
                                  <a:lnTo>
                                    <a:pt x="82" y="153"/>
                                  </a:lnTo>
                                  <a:lnTo>
                                    <a:pt x="77" y="153"/>
                                  </a:lnTo>
                                  <a:lnTo>
                                    <a:pt x="71" y="153"/>
                                  </a:lnTo>
                                  <a:lnTo>
                                    <a:pt x="71" y="159"/>
                                  </a:lnTo>
                                  <a:lnTo>
                                    <a:pt x="66" y="159"/>
                                  </a:lnTo>
                                  <a:lnTo>
                                    <a:pt x="60" y="159"/>
                                  </a:lnTo>
                                  <a:lnTo>
                                    <a:pt x="55" y="159"/>
                                  </a:lnTo>
                                  <a:lnTo>
                                    <a:pt x="49" y="159"/>
                                  </a:lnTo>
                                  <a:lnTo>
                                    <a:pt x="49" y="153"/>
                                  </a:lnTo>
                                  <a:lnTo>
                                    <a:pt x="44" y="153"/>
                                  </a:lnTo>
                                  <a:lnTo>
                                    <a:pt x="38" y="153"/>
                                  </a:lnTo>
                                  <a:lnTo>
                                    <a:pt x="33" y="153"/>
                                  </a:lnTo>
                                  <a:lnTo>
                                    <a:pt x="33" y="148"/>
                                  </a:lnTo>
                                  <a:lnTo>
                                    <a:pt x="28" y="148"/>
                                  </a:lnTo>
                                  <a:lnTo>
                                    <a:pt x="28" y="143"/>
                                  </a:lnTo>
                                  <a:lnTo>
                                    <a:pt x="22" y="143"/>
                                  </a:lnTo>
                                  <a:lnTo>
                                    <a:pt x="17" y="143"/>
                                  </a:lnTo>
                                  <a:lnTo>
                                    <a:pt x="17" y="137"/>
                                  </a:lnTo>
                                  <a:lnTo>
                                    <a:pt x="17" y="132"/>
                                  </a:lnTo>
                                  <a:lnTo>
                                    <a:pt x="11" y="132"/>
                                  </a:lnTo>
                                  <a:lnTo>
                                    <a:pt x="11" y="126"/>
                                  </a:lnTo>
                                  <a:lnTo>
                                    <a:pt x="6" y="121"/>
                                  </a:lnTo>
                                  <a:lnTo>
                                    <a:pt x="6" y="115"/>
                                  </a:lnTo>
                                  <a:lnTo>
                                    <a:pt x="6" y="110"/>
                                  </a:lnTo>
                                  <a:lnTo>
                                    <a:pt x="0" y="110"/>
                                  </a:lnTo>
                                  <a:lnTo>
                                    <a:pt x="0" y="104"/>
                                  </a:lnTo>
                                  <a:lnTo>
                                    <a:pt x="0" y="99"/>
                                  </a:lnTo>
                                  <a:lnTo>
                                    <a:pt x="0" y="93"/>
                                  </a:lnTo>
                                  <a:lnTo>
                                    <a:pt x="0" y="88"/>
                                  </a:lnTo>
                                  <a:lnTo>
                                    <a:pt x="0" y="82"/>
                                  </a:lnTo>
                                  <a:lnTo>
                                    <a:pt x="0" y="77"/>
                                  </a:lnTo>
                                  <a:close/>
                                  <a:moveTo>
                                    <a:pt x="33" y="77"/>
                                  </a:moveTo>
                                  <a:lnTo>
                                    <a:pt x="33" y="82"/>
                                  </a:lnTo>
                                  <a:lnTo>
                                    <a:pt x="33" y="88"/>
                                  </a:lnTo>
                                  <a:lnTo>
                                    <a:pt x="33" y="93"/>
                                  </a:lnTo>
                                  <a:lnTo>
                                    <a:pt x="33" y="99"/>
                                  </a:lnTo>
                                  <a:lnTo>
                                    <a:pt x="33" y="104"/>
                                  </a:lnTo>
                                  <a:lnTo>
                                    <a:pt x="38" y="110"/>
                                  </a:lnTo>
                                  <a:lnTo>
                                    <a:pt x="38" y="115"/>
                                  </a:lnTo>
                                  <a:lnTo>
                                    <a:pt x="44" y="115"/>
                                  </a:lnTo>
                                  <a:lnTo>
                                    <a:pt x="44" y="121"/>
                                  </a:lnTo>
                                  <a:lnTo>
                                    <a:pt x="49" y="121"/>
                                  </a:lnTo>
                                  <a:lnTo>
                                    <a:pt x="49" y="126"/>
                                  </a:lnTo>
                                  <a:lnTo>
                                    <a:pt x="55" y="126"/>
                                  </a:lnTo>
                                  <a:lnTo>
                                    <a:pt x="60" y="126"/>
                                  </a:lnTo>
                                  <a:lnTo>
                                    <a:pt x="66" y="126"/>
                                  </a:lnTo>
                                  <a:lnTo>
                                    <a:pt x="66" y="121"/>
                                  </a:lnTo>
                                  <a:lnTo>
                                    <a:pt x="71" y="121"/>
                                  </a:lnTo>
                                  <a:lnTo>
                                    <a:pt x="77" y="121"/>
                                  </a:lnTo>
                                  <a:lnTo>
                                    <a:pt x="77" y="115"/>
                                  </a:lnTo>
                                  <a:lnTo>
                                    <a:pt x="82" y="115"/>
                                  </a:lnTo>
                                  <a:lnTo>
                                    <a:pt x="82" y="110"/>
                                  </a:lnTo>
                                  <a:lnTo>
                                    <a:pt x="82" y="104"/>
                                  </a:lnTo>
                                  <a:lnTo>
                                    <a:pt x="88" y="99"/>
                                  </a:lnTo>
                                  <a:lnTo>
                                    <a:pt x="88" y="93"/>
                                  </a:lnTo>
                                  <a:lnTo>
                                    <a:pt x="88" y="88"/>
                                  </a:lnTo>
                                  <a:lnTo>
                                    <a:pt x="88" y="82"/>
                                  </a:lnTo>
                                  <a:lnTo>
                                    <a:pt x="88" y="77"/>
                                  </a:lnTo>
                                  <a:lnTo>
                                    <a:pt x="88" y="71"/>
                                  </a:lnTo>
                                  <a:lnTo>
                                    <a:pt x="88" y="66"/>
                                  </a:lnTo>
                                  <a:lnTo>
                                    <a:pt x="88" y="60"/>
                                  </a:lnTo>
                                  <a:lnTo>
                                    <a:pt x="82" y="55"/>
                                  </a:lnTo>
                                  <a:lnTo>
                                    <a:pt x="82" y="49"/>
                                  </a:lnTo>
                                  <a:lnTo>
                                    <a:pt x="82" y="44"/>
                                  </a:lnTo>
                                  <a:lnTo>
                                    <a:pt x="77" y="44"/>
                                  </a:lnTo>
                                  <a:lnTo>
                                    <a:pt x="77" y="38"/>
                                  </a:lnTo>
                                  <a:lnTo>
                                    <a:pt x="71" y="38"/>
                                  </a:lnTo>
                                  <a:lnTo>
                                    <a:pt x="66" y="33"/>
                                  </a:lnTo>
                                  <a:lnTo>
                                    <a:pt x="60" y="33"/>
                                  </a:lnTo>
                                  <a:lnTo>
                                    <a:pt x="55" y="33"/>
                                  </a:lnTo>
                                  <a:lnTo>
                                    <a:pt x="49" y="33"/>
                                  </a:lnTo>
                                  <a:lnTo>
                                    <a:pt x="49" y="38"/>
                                  </a:lnTo>
                                  <a:lnTo>
                                    <a:pt x="44" y="38"/>
                                  </a:lnTo>
                                  <a:lnTo>
                                    <a:pt x="44" y="44"/>
                                  </a:lnTo>
                                  <a:lnTo>
                                    <a:pt x="38" y="44"/>
                                  </a:lnTo>
                                  <a:lnTo>
                                    <a:pt x="38" y="49"/>
                                  </a:lnTo>
                                  <a:lnTo>
                                    <a:pt x="33" y="49"/>
                                  </a:lnTo>
                                  <a:lnTo>
                                    <a:pt x="33" y="55"/>
                                  </a:lnTo>
                                  <a:lnTo>
                                    <a:pt x="33" y="60"/>
                                  </a:lnTo>
                                  <a:lnTo>
                                    <a:pt x="33" y="66"/>
                                  </a:lnTo>
                                  <a:lnTo>
                                    <a:pt x="33" y="71"/>
                                  </a:lnTo>
                                  <a:lnTo>
                                    <a:pt x="33" y="77"/>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0" name="Freeform 30"/>
                          <wps:cNvSpPr>
                            <a:spLocks noEditPoints="1"/>
                          </wps:cNvSpPr>
                          <wps:spPr bwMode="auto">
                            <a:xfrm>
                              <a:off x="445" y="82"/>
                              <a:ext cx="115" cy="148"/>
                            </a:xfrm>
                            <a:custGeom>
                              <a:avLst/>
                              <a:gdLst>
                                <a:gd name="T0" fmla="*/ 66 w 115"/>
                                <a:gd name="T1" fmla="*/ 0 h 148"/>
                                <a:gd name="T2" fmla="*/ 77 w 115"/>
                                <a:gd name="T3" fmla="*/ 0 h 148"/>
                                <a:gd name="T4" fmla="*/ 88 w 115"/>
                                <a:gd name="T5" fmla="*/ 0 h 148"/>
                                <a:gd name="T6" fmla="*/ 93 w 115"/>
                                <a:gd name="T7" fmla="*/ 6 h 148"/>
                                <a:gd name="T8" fmla="*/ 99 w 115"/>
                                <a:gd name="T9" fmla="*/ 11 h 148"/>
                                <a:gd name="T10" fmla="*/ 104 w 115"/>
                                <a:gd name="T11" fmla="*/ 17 h 148"/>
                                <a:gd name="T12" fmla="*/ 110 w 115"/>
                                <a:gd name="T13" fmla="*/ 22 h 148"/>
                                <a:gd name="T14" fmla="*/ 110 w 115"/>
                                <a:gd name="T15" fmla="*/ 33 h 148"/>
                                <a:gd name="T16" fmla="*/ 110 w 115"/>
                                <a:gd name="T17" fmla="*/ 44 h 148"/>
                                <a:gd name="T18" fmla="*/ 110 w 115"/>
                                <a:gd name="T19" fmla="*/ 55 h 148"/>
                                <a:gd name="T20" fmla="*/ 104 w 115"/>
                                <a:gd name="T21" fmla="*/ 61 h 148"/>
                                <a:gd name="T22" fmla="*/ 99 w 115"/>
                                <a:gd name="T23" fmla="*/ 66 h 148"/>
                                <a:gd name="T24" fmla="*/ 93 w 115"/>
                                <a:gd name="T25" fmla="*/ 72 h 148"/>
                                <a:gd name="T26" fmla="*/ 93 w 115"/>
                                <a:gd name="T27" fmla="*/ 72 h 148"/>
                                <a:gd name="T28" fmla="*/ 99 w 115"/>
                                <a:gd name="T29" fmla="*/ 77 h 148"/>
                                <a:gd name="T30" fmla="*/ 104 w 115"/>
                                <a:gd name="T31" fmla="*/ 83 h 148"/>
                                <a:gd name="T32" fmla="*/ 110 w 115"/>
                                <a:gd name="T33" fmla="*/ 88 h 148"/>
                                <a:gd name="T34" fmla="*/ 110 w 115"/>
                                <a:gd name="T35" fmla="*/ 99 h 148"/>
                                <a:gd name="T36" fmla="*/ 115 w 115"/>
                                <a:gd name="T37" fmla="*/ 105 h 148"/>
                                <a:gd name="T38" fmla="*/ 115 w 115"/>
                                <a:gd name="T39" fmla="*/ 116 h 148"/>
                                <a:gd name="T40" fmla="*/ 110 w 115"/>
                                <a:gd name="T41" fmla="*/ 121 h 148"/>
                                <a:gd name="T42" fmla="*/ 110 w 115"/>
                                <a:gd name="T43" fmla="*/ 132 h 148"/>
                                <a:gd name="T44" fmla="*/ 104 w 115"/>
                                <a:gd name="T45" fmla="*/ 138 h 148"/>
                                <a:gd name="T46" fmla="*/ 93 w 115"/>
                                <a:gd name="T47" fmla="*/ 143 h 148"/>
                                <a:gd name="T48" fmla="*/ 88 w 115"/>
                                <a:gd name="T49" fmla="*/ 148 h 148"/>
                                <a:gd name="T50" fmla="*/ 77 w 115"/>
                                <a:gd name="T51" fmla="*/ 148 h 148"/>
                                <a:gd name="T52" fmla="*/ 0 w 115"/>
                                <a:gd name="T53" fmla="*/ 0 h 148"/>
                                <a:gd name="T54" fmla="*/ 49 w 115"/>
                                <a:gd name="T55" fmla="*/ 61 h 148"/>
                                <a:gd name="T56" fmla="*/ 60 w 115"/>
                                <a:gd name="T57" fmla="*/ 61 h 148"/>
                                <a:gd name="T58" fmla="*/ 71 w 115"/>
                                <a:gd name="T59" fmla="*/ 61 h 148"/>
                                <a:gd name="T60" fmla="*/ 77 w 115"/>
                                <a:gd name="T61" fmla="*/ 55 h 148"/>
                                <a:gd name="T62" fmla="*/ 77 w 115"/>
                                <a:gd name="T63" fmla="*/ 44 h 148"/>
                                <a:gd name="T64" fmla="*/ 77 w 115"/>
                                <a:gd name="T65" fmla="*/ 33 h 148"/>
                                <a:gd name="T66" fmla="*/ 71 w 115"/>
                                <a:gd name="T67" fmla="*/ 28 h 148"/>
                                <a:gd name="T68" fmla="*/ 60 w 115"/>
                                <a:gd name="T69" fmla="*/ 28 h 148"/>
                                <a:gd name="T70" fmla="*/ 55 w 115"/>
                                <a:gd name="T71" fmla="*/ 22 h 148"/>
                                <a:gd name="T72" fmla="*/ 33 w 115"/>
                                <a:gd name="T73" fmla="*/ 22 h 148"/>
                                <a:gd name="T74" fmla="*/ 33 w 115"/>
                                <a:gd name="T75" fmla="*/ 121 h 148"/>
                                <a:gd name="T76" fmla="*/ 60 w 115"/>
                                <a:gd name="T77" fmla="*/ 121 h 148"/>
                                <a:gd name="T78" fmla="*/ 71 w 115"/>
                                <a:gd name="T79" fmla="*/ 121 h 148"/>
                                <a:gd name="T80" fmla="*/ 77 w 115"/>
                                <a:gd name="T81" fmla="*/ 116 h 148"/>
                                <a:gd name="T82" fmla="*/ 82 w 115"/>
                                <a:gd name="T83" fmla="*/ 110 h 148"/>
                                <a:gd name="T84" fmla="*/ 82 w 115"/>
                                <a:gd name="T85" fmla="*/ 99 h 148"/>
                                <a:gd name="T86" fmla="*/ 77 w 115"/>
                                <a:gd name="T87" fmla="*/ 94 h 148"/>
                                <a:gd name="T88" fmla="*/ 71 w 115"/>
                                <a:gd name="T89" fmla="*/ 88 h 148"/>
                                <a:gd name="T90" fmla="*/ 60 w 115"/>
                                <a:gd name="T91" fmla="*/ 88 h 148"/>
                                <a:gd name="T92" fmla="*/ 49 w 115"/>
                                <a:gd name="T93" fmla="*/ 88 h 148"/>
                                <a:gd name="T94" fmla="*/ 33 w 115"/>
                                <a:gd name="T95" fmla="*/ 121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15" h="148">
                                  <a:moveTo>
                                    <a:pt x="0" y="0"/>
                                  </a:moveTo>
                                  <a:lnTo>
                                    <a:pt x="66" y="0"/>
                                  </a:lnTo>
                                  <a:lnTo>
                                    <a:pt x="71" y="0"/>
                                  </a:lnTo>
                                  <a:lnTo>
                                    <a:pt x="77" y="0"/>
                                  </a:lnTo>
                                  <a:lnTo>
                                    <a:pt x="82" y="0"/>
                                  </a:lnTo>
                                  <a:lnTo>
                                    <a:pt x="88" y="0"/>
                                  </a:lnTo>
                                  <a:lnTo>
                                    <a:pt x="88" y="6"/>
                                  </a:lnTo>
                                  <a:lnTo>
                                    <a:pt x="93" y="6"/>
                                  </a:lnTo>
                                  <a:lnTo>
                                    <a:pt x="99" y="6"/>
                                  </a:lnTo>
                                  <a:lnTo>
                                    <a:pt x="99" y="11"/>
                                  </a:lnTo>
                                  <a:lnTo>
                                    <a:pt x="104" y="11"/>
                                  </a:lnTo>
                                  <a:lnTo>
                                    <a:pt x="104" y="17"/>
                                  </a:lnTo>
                                  <a:lnTo>
                                    <a:pt x="104" y="22"/>
                                  </a:lnTo>
                                  <a:lnTo>
                                    <a:pt x="110" y="22"/>
                                  </a:lnTo>
                                  <a:lnTo>
                                    <a:pt x="110" y="28"/>
                                  </a:lnTo>
                                  <a:lnTo>
                                    <a:pt x="110" y="33"/>
                                  </a:lnTo>
                                  <a:lnTo>
                                    <a:pt x="110" y="39"/>
                                  </a:lnTo>
                                  <a:lnTo>
                                    <a:pt x="110" y="44"/>
                                  </a:lnTo>
                                  <a:lnTo>
                                    <a:pt x="110" y="50"/>
                                  </a:lnTo>
                                  <a:lnTo>
                                    <a:pt x="110" y="55"/>
                                  </a:lnTo>
                                  <a:lnTo>
                                    <a:pt x="104" y="55"/>
                                  </a:lnTo>
                                  <a:lnTo>
                                    <a:pt x="104" y="61"/>
                                  </a:lnTo>
                                  <a:lnTo>
                                    <a:pt x="104" y="66"/>
                                  </a:lnTo>
                                  <a:lnTo>
                                    <a:pt x="99" y="66"/>
                                  </a:lnTo>
                                  <a:lnTo>
                                    <a:pt x="99" y="72"/>
                                  </a:lnTo>
                                  <a:lnTo>
                                    <a:pt x="93" y="72"/>
                                  </a:lnTo>
                                  <a:lnTo>
                                    <a:pt x="88" y="72"/>
                                  </a:lnTo>
                                  <a:lnTo>
                                    <a:pt x="93" y="72"/>
                                  </a:lnTo>
                                  <a:lnTo>
                                    <a:pt x="93" y="77"/>
                                  </a:lnTo>
                                  <a:lnTo>
                                    <a:pt x="99" y="77"/>
                                  </a:lnTo>
                                  <a:lnTo>
                                    <a:pt x="104" y="77"/>
                                  </a:lnTo>
                                  <a:lnTo>
                                    <a:pt x="104" y="83"/>
                                  </a:lnTo>
                                  <a:lnTo>
                                    <a:pt x="104" y="88"/>
                                  </a:lnTo>
                                  <a:lnTo>
                                    <a:pt x="110" y="88"/>
                                  </a:lnTo>
                                  <a:lnTo>
                                    <a:pt x="110" y="94"/>
                                  </a:lnTo>
                                  <a:lnTo>
                                    <a:pt x="110" y="99"/>
                                  </a:lnTo>
                                  <a:lnTo>
                                    <a:pt x="115" y="99"/>
                                  </a:lnTo>
                                  <a:lnTo>
                                    <a:pt x="115" y="105"/>
                                  </a:lnTo>
                                  <a:lnTo>
                                    <a:pt x="115" y="110"/>
                                  </a:lnTo>
                                  <a:lnTo>
                                    <a:pt x="115" y="116"/>
                                  </a:lnTo>
                                  <a:lnTo>
                                    <a:pt x="115" y="121"/>
                                  </a:lnTo>
                                  <a:lnTo>
                                    <a:pt x="110" y="121"/>
                                  </a:lnTo>
                                  <a:lnTo>
                                    <a:pt x="110" y="127"/>
                                  </a:lnTo>
                                  <a:lnTo>
                                    <a:pt x="110" y="132"/>
                                  </a:lnTo>
                                  <a:lnTo>
                                    <a:pt x="104" y="132"/>
                                  </a:lnTo>
                                  <a:lnTo>
                                    <a:pt x="104" y="138"/>
                                  </a:lnTo>
                                  <a:lnTo>
                                    <a:pt x="99" y="143"/>
                                  </a:lnTo>
                                  <a:lnTo>
                                    <a:pt x="93" y="143"/>
                                  </a:lnTo>
                                  <a:lnTo>
                                    <a:pt x="93" y="148"/>
                                  </a:lnTo>
                                  <a:lnTo>
                                    <a:pt x="88" y="148"/>
                                  </a:lnTo>
                                  <a:lnTo>
                                    <a:pt x="82" y="148"/>
                                  </a:lnTo>
                                  <a:lnTo>
                                    <a:pt x="77" y="148"/>
                                  </a:lnTo>
                                  <a:lnTo>
                                    <a:pt x="0" y="148"/>
                                  </a:lnTo>
                                  <a:lnTo>
                                    <a:pt x="0" y="0"/>
                                  </a:lnTo>
                                  <a:close/>
                                  <a:moveTo>
                                    <a:pt x="33" y="61"/>
                                  </a:moveTo>
                                  <a:lnTo>
                                    <a:pt x="49" y="61"/>
                                  </a:lnTo>
                                  <a:lnTo>
                                    <a:pt x="55" y="61"/>
                                  </a:lnTo>
                                  <a:lnTo>
                                    <a:pt x="60" y="61"/>
                                  </a:lnTo>
                                  <a:lnTo>
                                    <a:pt x="66" y="61"/>
                                  </a:lnTo>
                                  <a:lnTo>
                                    <a:pt x="71" y="61"/>
                                  </a:lnTo>
                                  <a:lnTo>
                                    <a:pt x="71" y="55"/>
                                  </a:lnTo>
                                  <a:lnTo>
                                    <a:pt x="77" y="55"/>
                                  </a:lnTo>
                                  <a:lnTo>
                                    <a:pt x="77" y="50"/>
                                  </a:lnTo>
                                  <a:lnTo>
                                    <a:pt x="77" y="44"/>
                                  </a:lnTo>
                                  <a:lnTo>
                                    <a:pt x="77" y="39"/>
                                  </a:lnTo>
                                  <a:lnTo>
                                    <a:pt x="77" y="33"/>
                                  </a:lnTo>
                                  <a:lnTo>
                                    <a:pt x="77" y="28"/>
                                  </a:lnTo>
                                  <a:lnTo>
                                    <a:pt x="71" y="28"/>
                                  </a:lnTo>
                                  <a:lnTo>
                                    <a:pt x="66" y="28"/>
                                  </a:lnTo>
                                  <a:lnTo>
                                    <a:pt x="60" y="28"/>
                                  </a:lnTo>
                                  <a:lnTo>
                                    <a:pt x="55" y="28"/>
                                  </a:lnTo>
                                  <a:lnTo>
                                    <a:pt x="55" y="22"/>
                                  </a:lnTo>
                                  <a:lnTo>
                                    <a:pt x="49" y="22"/>
                                  </a:lnTo>
                                  <a:lnTo>
                                    <a:pt x="33" y="22"/>
                                  </a:lnTo>
                                  <a:lnTo>
                                    <a:pt x="33" y="61"/>
                                  </a:lnTo>
                                  <a:close/>
                                  <a:moveTo>
                                    <a:pt x="33" y="121"/>
                                  </a:moveTo>
                                  <a:lnTo>
                                    <a:pt x="55" y="121"/>
                                  </a:lnTo>
                                  <a:lnTo>
                                    <a:pt x="60" y="121"/>
                                  </a:lnTo>
                                  <a:lnTo>
                                    <a:pt x="66" y="121"/>
                                  </a:lnTo>
                                  <a:lnTo>
                                    <a:pt x="71" y="121"/>
                                  </a:lnTo>
                                  <a:lnTo>
                                    <a:pt x="77" y="121"/>
                                  </a:lnTo>
                                  <a:lnTo>
                                    <a:pt x="77" y="116"/>
                                  </a:lnTo>
                                  <a:lnTo>
                                    <a:pt x="82" y="116"/>
                                  </a:lnTo>
                                  <a:lnTo>
                                    <a:pt x="82" y="110"/>
                                  </a:lnTo>
                                  <a:lnTo>
                                    <a:pt x="82" y="105"/>
                                  </a:lnTo>
                                  <a:lnTo>
                                    <a:pt x="82" y="99"/>
                                  </a:lnTo>
                                  <a:lnTo>
                                    <a:pt x="82" y="94"/>
                                  </a:lnTo>
                                  <a:lnTo>
                                    <a:pt x="77" y="94"/>
                                  </a:lnTo>
                                  <a:lnTo>
                                    <a:pt x="77" y="88"/>
                                  </a:lnTo>
                                  <a:lnTo>
                                    <a:pt x="71" y="88"/>
                                  </a:lnTo>
                                  <a:lnTo>
                                    <a:pt x="66" y="88"/>
                                  </a:lnTo>
                                  <a:lnTo>
                                    <a:pt x="60" y="88"/>
                                  </a:lnTo>
                                  <a:lnTo>
                                    <a:pt x="55" y="88"/>
                                  </a:lnTo>
                                  <a:lnTo>
                                    <a:pt x="49" y="88"/>
                                  </a:lnTo>
                                  <a:lnTo>
                                    <a:pt x="33" y="88"/>
                                  </a:lnTo>
                                  <a:lnTo>
                                    <a:pt x="33" y="121"/>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1" name="Freeform 31"/>
                          <wps:cNvSpPr>
                            <a:spLocks noEditPoints="1"/>
                          </wps:cNvSpPr>
                          <wps:spPr bwMode="auto">
                            <a:xfrm>
                              <a:off x="571" y="77"/>
                              <a:ext cx="110" cy="159"/>
                            </a:xfrm>
                            <a:custGeom>
                              <a:avLst/>
                              <a:gdLst>
                                <a:gd name="T0" fmla="*/ 104 w 110"/>
                                <a:gd name="T1" fmla="*/ 115 h 159"/>
                                <a:gd name="T2" fmla="*/ 99 w 110"/>
                                <a:gd name="T3" fmla="*/ 132 h 159"/>
                                <a:gd name="T4" fmla="*/ 93 w 110"/>
                                <a:gd name="T5" fmla="*/ 143 h 159"/>
                                <a:gd name="T6" fmla="*/ 83 w 110"/>
                                <a:gd name="T7" fmla="*/ 148 h 159"/>
                                <a:gd name="T8" fmla="*/ 72 w 110"/>
                                <a:gd name="T9" fmla="*/ 153 h 159"/>
                                <a:gd name="T10" fmla="*/ 55 w 110"/>
                                <a:gd name="T11" fmla="*/ 159 h 159"/>
                                <a:gd name="T12" fmla="*/ 44 w 110"/>
                                <a:gd name="T13" fmla="*/ 153 h 159"/>
                                <a:gd name="T14" fmla="*/ 28 w 110"/>
                                <a:gd name="T15" fmla="*/ 148 h 159"/>
                                <a:gd name="T16" fmla="*/ 17 w 110"/>
                                <a:gd name="T17" fmla="*/ 143 h 159"/>
                                <a:gd name="T18" fmla="*/ 11 w 110"/>
                                <a:gd name="T19" fmla="*/ 132 h 159"/>
                                <a:gd name="T20" fmla="*/ 6 w 110"/>
                                <a:gd name="T21" fmla="*/ 121 h 159"/>
                                <a:gd name="T22" fmla="*/ 0 w 110"/>
                                <a:gd name="T23" fmla="*/ 104 h 159"/>
                                <a:gd name="T24" fmla="*/ 0 w 110"/>
                                <a:gd name="T25" fmla="*/ 88 h 159"/>
                                <a:gd name="T26" fmla="*/ 0 w 110"/>
                                <a:gd name="T27" fmla="*/ 71 h 159"/>
                                <a:gd name="T28" fmla="*/ 0 w 110"/>
                                <a:gd name="T29" fmla="*/ 55 h 159"/>
                                <a:gd name="T30" fmla="*/ 6 w 110"/>
                                <a:gd name="T31" fmla="*/ 44 h 159"/>
                                <a:gd name="T32" fmla="*/ 11 w 110"/>
                                <a:gd name="T33" fmla="*/ 33 h 159"/>
                                <a:gd name="T34" fmla="*/ 17 w 110"/>
                                <a:gd name="T35" fmla="*/ 16 h 159"/>
                                <a:gd name="T36" fmla="*/ 28 w 110"/>
                                <a:gd name="T37" fmla="*/ 11 h 159"/>
                                <a:gd name="T38" fmla="*/ 39 w 110"/>
                                <a:gd name="T39" fmla="*/ 5 h 159"/>
                                <a:gd name="T40" fmla="*/ 50 w 110"/>
                                <a:gd name="T41" fmla="*/ 0 h 159"/>
                                <a:gd name="T42" fmla="*/ 66 w 110"/>
                                <a:gd name="T43" fmla="*/ 0 h 159"/>
                                <a:gd name="T44" fmla="*/ 77 w 110"/>
                                <a:gd name="T45" fmla="*/ 5 h 159"/>
                                <a:gd name="T46" fmla="*/ 88 w 110"/>
                                <a:gd name="T47" fmla="*/ 11 h 159"/>
                                <a:gd name="T48" fmla="*/ 93 w 110"/>
                                <a:gd name="T49" fmla="*/ 22 h 159"/>
                                <a:gd name="T50" fmla="*/ 99 w 110"/>
                                <a:gd name="T51" fmla="*/ 33 h 159"/>
                                <a:gd name="T52" fmla="*/ 104 w 110"/>
                                <a:gd name="T53" fmla="*/ 44 h 159"/>
                                <a:gd name="T54" fmla="*/ 104 w 110"/>
                                <a:gd name="T55" fmla="*/ 60 h 159"/>
                                <a:gd name="T56" fmla="*/ 110 w 110"/>
                                <a:gd name="T57" fmla="*/ 71 h 159"/>
                                <a:gd name="T58" fmla="*/ 110 w 110"/>
                                <a:gd name="T59" fmla="*/ 88 h 159"/>
                                <a:gd name="T60" fmla="*/ 33 w 110"/>
                                <a:gd name="T61" fmla="*/ 99 h 159"/>
                                <a:gd name="T62" fmla="*/ 39 w 110"/>
                                <a:gd name="T63" fmla="*/ 110 h 159"/>
                                <a:gd name="T64" fmla="*/ 44 w 110"/>
                                <a:gd name="T65" fmla="*/ 121 h 159"/>
                                <a:gd name="T66" fmla="*/ 55 w 110"/>
                                <a:gd name="T67" fmla="*/ 126 h 159"/>
                                <a:gd name="T68" fmla="*/ 72 w 110"/>
                                <a:gd name="T69" fmla="*/ 121 h 159"/>
                                <a:gd name="T70" fmla="*/ 77 w 110"/>
                                <a:gd name="T71" fmla="*/ 110 h 159"/>
                                <a:gd name="T72" fmla="*/ 77 w 110"/>
                                <a:gd name="T73" fmla="*/ 60 h 159"/>
                                <a:gd name="T74" fmla="*/ 77 w 110"/>
                                <a:gd name="T75" fmla="*/ 44 h 159"/>
                                <a:gd name="T76" fmla="*/ 66 w 110"/>
                                <a:gd name="T77" fmla="*/ 38 h 159"/>
                                <a:gd name="T78" fmla="*/ 55 w 110"/>
                                <a:gd name="T79" fmla="*/ 33 h 159"/>
                                <a:gd name="T80" fmla="*/ 44 w 110"/>
                                <a:gd name="T81" fmla="*/ 38 h 159"/>
                                <a:gd name="T82" fmla="*/ 33 w 110"/>
                                <a:gd name="T83" fmla="*/ 49 h 159"/>
                                <a:gd name="T84" fmla="*/ 33 w 110"/>
                                <a:gd name="T85" fmla="*/ 66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110" h="159">
                                  <a:moveTo>
                                    <a:pt x="77" y="104"/>
                                  </a:moveTo>
                                  <a:lnTo>
                                    <a:pt x="110" y="115"/>
                                  </a:lnTo>
                                  <a:lnTo>
                                    <a:pt x="104" y="115"/>
                                  </a:lnTo>
                                  <a:lnTo>
                                    <a:pt x="104" y="121"/>
                                  </a:lnTo>
                                  <a:lnTo>
                                    <a:pt x="104" y="126"/>
                                  </a:lnTo>
                                  <a:lnTo>
                                    <a:pt x="99" y="132"/>
                                  </a:lnTo>
                                  <a:lnTo>
                                    <a:pt x="99" y="137"/>
                                  </a:lnTo>
                                  <a:lnTo>
                                    <a:pt x="93" y="137"/>
                                  </a:lnTo>
                                  <a:lnTo>
                                    <a:pt x="93" y="143"/>
                                  </a:lnTo>
                                  <a:lnTo>
                                    <a:pt x="88" y="143"/>
                                  </a:lnTo>
                                  <a:lnTo>
                                    <a:pt x="88" y="148"/>
                                  </a:lnTo>
                                  <a:lnTo>
                                    <a:pt x="83" y="148"/>
                                  </a:lnTo>
                                  <a:lnTo>
                                    <a:pt x="83" y="153"/>
                                  </a:lnTo>
                                  <a:lnTo>
                                    <a:pt x="77" y="153"/>
                                  </a:lnTo>
                                  <a:lnTo>
                                    <a:pt x="72" y="153"/>
                                  </a:lnTo>
                                  <a:lnTo>
                                    <a:pt x="66" y="159"/>
                                  </a:lnTo>
                                  <a:lnTo>
                                    <a:pt x="61" y="159"/>
                                  </a:lnTo>
                                  <a:lnTo>
                                    <a:pt x="55" y="159"/>
                                  </a:lnTo>
                                  <a:lnTo>
                                    <a:pt x="50" y="159"/>
                                  </a:lnTo>
                                  <a:lnTo>
                                    <a:pt x="44" y="159"/>
                                  </a:lnTo>
                                  <a:lnTo>
                                    <a:pt x="44" y="153"/>
                                  </a:lnTo>
                                  <a:lnTo>
                                    <a:pt x="39" y="153"/>
                                  </a:lnTo>
                                  <a:lnTo>
                                    <a:pt x="33" y="153"/>
                                  </a:lnTo>
                                  <a:lnTo>
                                    <a:pt x="28" y="148"/>
                                  </a:lnTo>
                                  <a:lnTo>
                                    <a:pt x="22" y="148"/>
                                  </a:lnTo>
                                  <a:lnTo>
                                    <a:pt x="22" y="143"/>
                                  </a:lnTo>
                                  <a:lnTo>
                                    <a:pt x="17" y="143"/>
                                  </a:lnTo>
                                  <a:lnTo>
                                    <a:pt x="17" y="137"/>
                                  </a:lnTo>
                                  <a:lnTo>
                                    <a:pt x="11" y="137"/>
                                  </a:lnTo>
                                  <a:lnTo>
                                    <a:pt x="11" y="132"/>
                                  </a:lnTo>
                                  <a:lnTo>
                                    <a:pt x="11" y="126"/>
                                  </a:lnTo>
                                  <a:lnTo>
                                    <a:pt x="6" y="126"/>
                                  </a:lnTo>
                                  <a:lnTo>
                                    <a:pt x="6" y="121"/>
                                  </a:lnTo>
                                  <a:lnTo>
                                    <a:pt x="6" y="115"/>
                                  </a:lnTo>
                                  <a:lnTo>
                                    <a:pt x="6" y="110"/>
                                  </a:lnTo>
                                  <a:lnTo>
                                    <a:pt x="0" y="104"/>
                                  </a:lnTo>
                                  <a:lnTo>
                                    <a:pt x="0" y="99"/>
                                  </a:lnTo>
                                  <a:lnTo>
                                    <a:pt x="0" y="93"/>
                                  </a:lnTo>
                                  <a:lnTo>
                                    <a:pt x="0" y="88"/>
                                  </a:lnTo>
                                  <a:lnTo>
                                    <a:pt x="0" y="82"/>
                                  </a:lnTo>
                                  <a:lnTo>
                                    <a:pt x="0" y="77"/>
                                  </a:lnTo>
                                  <a:lnTo>
                                    <a:pt x="0" y="71"/>
                                  </a:lnTo>
                                  <a:lnTo>
                                    <a:pt x="0" y="66"/>
                                  </a:lnTo>
                                  <a:lnTo>
                                    <a:pt x="0" y="60"/>
                                  </a:lnTo>
                                  <a:lnTo>
                                    <a:pt x="0" y="55"/>
                                  </a:lnTo>
                                  <a:lnTo>
                                    <a:pt x="6" y="55"/>
                                  </a:lnTo>
                                  <a:lnTo>
                                    <a:pt x="6" y="49"/>
                                  </a:lnTo>
                                  <a:lnTo>
                                    <a:pt x="6" y="44"/>
                                  </a:lnTo>
                                  <a:lnTo>
                                    <a:pt x="6" y="38"/>
                                  </a:lnTo>
                                  <a:lnTo>
                                    <a:pt x="6" y="33"/>
                                  </a:lnTo>
                                  <a:lnTo>
                                    <a:pt x="11" y="33"/>
                                  </a:lnTo>
                                  <a:lnTo>
                                    <a:pt x="11" y="27"/>
                                  </a:lnTo>
                                  <a:lnTo>
                                    <a:pt x="17" y="22"/>
                                  </a:lnTo>
                                  <a:lnTo>
                                    <a:pt x="17" y="16"/>
                                  </a:lnTo>
                                  <a:lnTo>
                                    <a:pt x="22" y="16"/>
                                  </a:lnTo>
                                  <a:lnTo>
                                    <a:pt x="22" y="11"/>
                                  </a:lnTo>
                                  <a:lnTo>
                                    <a:pt x="28" y="11"/>
                                  </a:lnTo>
                                  <a:lnTo>
                                    <a:pt x="28" y="5"/>
                                  </a:lnTo>
                                  <a:lnTo>
                                    <a:pt x="33" y="5"/>
                                  </a:lnTo>
                                  <a:lnTo>
                                    <a:pt x="39" y="5"/>
                                  </a:lnTo>
                                  <a:lnTo>
                                    <a:pt x="44" y="5"/>
                                  </a:lnTo>
                                  <a:lnTo>
                                    <a:pt x="44" y="0"/>
                                  </a:lnTo>
                                  <a:lnTo>
                                    <a:pt x="50" y="0"/>
                                  </a:lnTo>
                                  <a:lnTo>
                                    <a:pt x="55" y="0"/>
                                  </a:lnTo>
                                  <a:lnTo>
                                    <a:pt x="61" y="0"/>
                                  </a:lnTo>
                                  <a:lnTo>
                                    <a:pt x="66" y="0"/>
                                  </a:lnTo>
                                  <a:lnTo>
                                    <a:pt x="66" y="5"/>
                                  </a:lnTo>
                                  <a:lnTo>
                                    <a:pt x="72" y="5"/>
                                  </a:lnTo>
                                  <a:lnTo>
                                    <a:pt x="77" y="5"/>
                                  </a:lnTo>
                                  <a:lnTo>
                                    <a:pt x="77" y="11"/>
                                  </a:lnTo>
                                  <a:lnTo>
                                    <a:pt x="83" y="11"/>
                                  </a:lnTo>
                                  <a:lnTo>
                                    <a:pt x="88" y="11"/>
                                  </a:lnTo>
                                  <a:lnTo>
                                    <a:pt x="88" y="16"/>
                                  </a:lnTo>
                                  <a:lnTo>
                                    <a:pt x="93" y="16"/>
                                  </a:lnTo>
                                  <a:lnTo>
                                    <a:pt x="93" y="22"/>
                                  </a:lnTo>
                                  <a:lnTo>
                                    <a:pt x="93" y="27"/>
                                  </a:lnTo>
                                  <a:lnTo>
                                    <a:pt x="99" y="27"/>
                                  </a:lnTo>
                                  <a:lnTo>
                                    <a:pt x="99" y="33"/>
                                  </a:lnTo>
                                  <a:lnTo>
                                    <a:pt x="99" y="38"/>
                                  </a:lnTo>
                                  <a:lnTo>
                                    <a:pt x="104" y="38"/>
                                  </a:lnTo>
                                  <a:lnTo>
                                    <a:pt x="104" y="44"/>
                                  </a:lnTo>
                                  <a:lnTo>
                                    <a:pt x="104" y="49"/>
                                  </a:lnTo>
                                  <a:lnTo>
                                    <a:pt x="104" y="55"/>
                                  </a:lnTo>
                                  <a:lnTo>
                                    <a:pt x="104" y="60"/>
                                  </a:lnTo>
                                  <a:lnTo>
                                    <a:pt x="110" y="60"/>
                                  </a:lnTo>
                                  <a:lnTo>
                                    <a:pt x="110" y="66"/>
                                  </a:lnTo>
                                  <a:lnTo>
                                    <a:pt x="110" y="71"/>
                                  </a:lnTo>
                                  <a:lnTo>
                                    <a:pt x="110" y="77"/>
                                  </a:lnTo>
                                  <a:lnTo>
                                    <a:pt x="110" y="82"/>
                                  </a:lnTo>
                                  <a:lnTo>
                                    <a:pt x="110" y="88"/>
                                  </a:lnTo>
                                  <a:lnTo>
                                    <a:pt x="110" y="93"/>
                                  </a:lnTo>
                                  <a:lnTo>
                                    <a:pt x="33" y="93"/>
                                  </a:lnTo>
                                  <a:lnTo>
                                    <a:pt x="33" y="99"/>
                                  </a:lnTo>
                                  <a:lnTo>
                                    <a:pt x="33" y="104"/>
                                  </a:lnTo>
                                  <a:lnTo>
                                    <a:pt x="33" y="110"/>
                                  </a:lnTo>
                                  <a:lnTo>
                                    <a:pt x="39" y="110"/>
                                  </a:lnTo>
                                  <a:lnTo>
                                    <a:pt x="39" y="115"/>
                                  </a:lnTo>
                                  <a:lnTo>
                                    <a:pt x="39" y="121"/>
                                  </a:lnTo>
                                  <a:lnTo>
                                    <a:pt x="44" y="121"/>
                                  </a:lnTo>
                                  <a:lnTo>
                                    <a:pt x="44" y="126"/>
                                  </a:lnTo>
                                  <a:lnTo>
                                    <a:pt x="50" y="126"/>
                                  </a:lnTo>
                                  <a:lnTo>
                                    <a:pt x="55" y="126"/>
                                  </a:lnTo>
                                  <a:lnTo>
                                    <a:pt x="61" y="126"/>
                                  </a:lnTo>
                                  <a:lnTo>
                                    <a:pt x="66" y="126"/>
                                  </a:lnTo>
                                  <a:lnTo>
                                    <a:pt x="72" y="121"/>
                                  </a:lnTo>
                                  <a:lnTo>
                                    <a:pt x="72" y="115"/>
                                  </a:lnTo>
                                  <a:lnTo>
                                    <a:pt x="77" y="115"/>
                                  </a:lnTo>
                                  <a:lnTo>
                                    <a:pt x="77" y="110"/>
                                  </a:lnTo>
                                  <a:lnTo>
                                    <a:pt x="77" y="104"/>
                                  </a:lnTo>
                                  <a:close/>
                                  <a:moveTo>
                                    <a:pt x="77" y="66"/>
                                  </a:moveTo>
                                  <a:lnTo>
                                    <a:pt x="77" y="60"/>
                                  </a:lnTo>
                                  <a:lnTo>
                                    <a:pt x="77" y="55"/>
                                  </a:lnTo>
                                  <a:lnTo>
                                    <a:pt x="77" y="49"/>
                                  </a:lnTo>
                                  <a:lnTo>
                                    <a:pt x="77" y="44"/>
                                  </a:lnTo>
                                  <a:lnTo>
                                    <a:pt x="72" y="44"/>
                                  </a:lnTo>
                                  <a:lnTo>
                                    <a:pt x="72" y="38"/>
                                  </a:lnTo>
                                  <a:lnTo>
                                    <a:pt x="66" y="38"/>
                                  </a:lnTo>
                                  <a:lnTo>
                                    <a:pt x="66" y="33"/>
                                  </a:lnTo>
                                  <a:lnTo>
                                    <a:pt x="61" y="33"/>
                                  </a:lnTo>
                                  <a:lnTo>
                                    <a:pt x="55" y="33"/>
                                  </a:lnTo>
                                  <a:lnTo>
                                    <a:pt x="50" y="33"/>
                                  </a:lnTo>
                                  <a:lnTo>
                                    <a:pt x="44" y="33"/>
                                  </a:lnTo>
                                  <a:lnTo>
                                    <a:pt x="44" y="38"/>
                                  </a:lnTo>
                                  <a:lnTo>
                                    <a:pt x="39" y="38"/>
                                  </a:lnTo>
                                  <a:lnTo>
                                    <a:pt x="39" y="44"/>
                                  </a:lnTo>
                                  <a:lnTo>
                                    <a:pt x="33" y="49"/>
                                  </a:lnTo>
                                  <a:lnTo>
                                    <a:pt x="33" y="55"/>
                                  </a:lnTo>
                                  <a:lnTo>
                                    <a:pt x="33" y="60"/>
                                  </a:lnTo>
                                  <a:lnTo>
                                    <a:pt x="33" y="66"/>
                                  </a:lnTo>
                                  <a:lnTo>
                                    <a:pt x="77" y="66"/>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2" name="Freeform 32"/>
                          <wps:cNvSpPr>
                            <a:spLocks/>
                          </wps:cNvSpPr>
                          <wps:spPr bwMode="auto">
                            <a:xfrm>
                              <a:off x="703" y="82"/>
                              <a:ext cx="104" cy="148"/>
                            </a:xfrm>
                            <a:custGeom>
                              <a:avLst/>
                              <a:gdLst>
                                <a:gd name="T0" fmla="*/ 0 w 104"/>
                                <a:gd name="T1" fmla="*/ 0 h 148"/>
                                <a:gd name="T2" fmla="*/ 33 w 104"/>
                                <a:gd name="T3" fmla="*/ 0 h 148"/>
                                <a:gd name="T4" fmla="*/ 33 w 104"/>
                                <a:gd name="T5" fmla="*/ 55 h 148"/>
                                <a:gd name="T6" fmla="*/ 77 w 104"/>
                                <a:gd name="T7" fmla="*/ 55 h 148"/>
                                <a:gd name="T8" fmla="*/ 77 w 104"/>
                                <a:gd name="T9" fmla="*/ 0 h 148"/>
                                <a:gd name="T10" fmla="*/ 104 w 104"/>
                                <a:gd name="T11" fmla="*/ 0 h 148"/>
                                <a:gd name="T12" fmla="*/ 104 w 104"/>
                                <a:gd name="T13" fmla="*/ 148 h 148"/>
                                <a:gd name="T14" fmla="*/ 77 w 104"/>
                                <a:gd name="T15" fmla="*/ 148 h 148"/>
                                <a:gd name="T16" fmla="*/ 77 w 104"/>
                                <a:gd name="T17" fmla="*/ 88 h 148"/>
                                <a:gd name="T18" fmla="*/ 33 w 104"/>
                                <a:gd name="T19" fmla="*/ 88 h 148"/>
                                <a:gd name="T20" fmla="*/ 33 w 104"/>
                                <a:gd name="T21" fmla="*/ 148 h 148"/>
                                <a:gd name="T22" fmla="*/ 0 w 104"/>
                                <a:gd name="T23" fmla="*/ 148 h 148"/>
                                <a:gd name="T24" fmla="*/ 0 w 104"/>
                                <a:gd name="T25" fmla="*/ 0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04" h="148">
                                  <a:moveTo>
                                    <a:pt x="0" y="0"/>
                                  </a:moveTo>
                                  <a:lnTo>
                                    <a:pt x="33" y="0"/>
                                  </a:lnTo>
                                  <a:lnTo>
                                    <a:pt x="33" y="55"/>
                                  </a:lnTo>
                                  <a:lnTo>
                                    <a:pt x="77" y="55"/>
                                  </a:lnTo>
                                  <a:lnTo>
                                    <a:pt x="77" y="0"/>
                                  </a:lnTo>
                                  <a:lnTo>
                                    <a:pt x="104" y="0"/>
                                  </a:lnTo>
                                  <a:lnTo>
                                    <a:pt x="104" y="148"/>
                                  </a:lnTo>
                                  <a:lnTo>
                                    <a:pt x="77" y="148"/>
                                  </a:lnTo>
                                  <a:lnTo>
                                    <a:pt x="77" y="88"/>
                                  </a:lnTo>
                                  <a:lnTo>
                                    <a:pt x="33" y="88"/>
                                  </a:lnTo>
                                  <a:lnTo>
                                    <a:pt x="33" y="148"/>
                                  </a:lnTo>
                                  <a:lnTo>
                                    <a:pt x="0" y="148"/>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3" name="Freeform 33"/>
                          <wps:cNvSpPr>
                            <a:spLocks noEditPoints="1"/>
                          </wps:cNvSpPr>
                          <wps:spPr bwMode="auto">
                            <a:xfrm>
                              <a:off x="840" y="82"/>
                              <a:ext cx="116" cy="148"/>
                            </a:xfrm>
                            <a:custGeom>
                              <a:avLst/>
                              <a:gdLst>
                                <a:gd name="T0" fmla="*/ 0 w 116"/>
                                <a:gd name="T1" fmla="*/ 0 h 148"/>
                                <a:gd name="T2" fmla="*/ 33 w 116"/>
                                <a:gd name="T3" fmla="*/ 0 h 148"/>
                                <a:gd name="T4" fmla="*/ 33 w 116"/>
                                <a:gd name="T5" fmla="*/ 61 h 148"/>
                                <a:gd name="T6" fmla="*/ 61 w 116"/>
                                <a:gd name="T7" fmla="*/ 61 h 148"/>
                                <a:gd name="T8" fmla="*/ 66 w 116"/>
                                <a:gd name="T9" fmla="*/ 61 h 148"/>
                                <a:gd name="T10" fmla="*/ 72 w 116"/>
                                <a:gd name="T11" fmla="*/ 61 h 148"/>
                                <a:gd name="T12" fmla="*/ 77 w 116"/>
                                <a:gd name="T13" fmla="*/ 61 h 148"/>
                                <a:gd name="T14" fmla="*/ 83 w 116"/>
                                <a:gd name="T15" fmla="*/ 61 h 148"/>
                                <a:gd name="T16" fmla="*/ 83 w 116"/>
                                <a:gd name="T17" fmla="*/ 66 h 148"/>
                                <a:gd name="T18" fmla="*/ 88 w 116"/>
                                <a:gd name="T19" fmla="*/ 66 h 148"/>
                                <a:gd name="T20" fmla="*/ 94 w 116"/>
                                <a:gd name="T21" fmla="*/ 66 h 148"/>
                                <a:gd name="T22" fmla="*/ 99 w 116"/>
                                <a:gd name="T23" fmla="*/ 66 h 148"/>
                                <a:gd name="T24" fmla="*/ 99 w 116"/>
                                <a:gd name="T25" fmla="*/ 72 h 148"/>
                                <a:gd name="T26" fmla="*/ 105 w 116"/>
                                <a:gd name="T27" fmla="*/ 72 h 148"/>
                                <a:gd name="T28" fmla="*/ 105 w 116"/>
                                <a:gd name="T29" fmla="*/ 77 h 148"/>
                                <a:gd name="T30" fmla="*/ 105 w 116"/>
                                <a:gd name="T31" fmla="*/ 83 h 148"/>
                                <a:gd name="T32" fmla="*/ 110 w 116"/>
                                <a:gd name="T33" fmla="*/ 83 h 148"/>
                                <a:gd name="T34" fmla="*/ 110 w 116"/>
                                <a:gd name="T35" fmla="*/ 88 h 148"/>
                                <a:gd name="T36" fmla="*/ 110 w 116"/>
                                <a:gd name="T37" fmla="*/ 94 h 148"/>
                                <a:gd name="T38" fmla="*/ 110 w 116"/>
                                <a:gd name="T39" fmla="*/ 99 h 148"/>
                                <a:gd name="T40" fmla="*/ 116 w 116"/>
                                <a:gd name="T41" fmla="*/ 99 h 148"/>
                                <a:gd name="T42" fmla="*/ 116 w 116"/>
                                <a:gd name="T43" fmla="*/ 105 h 148"/>
                                <a:gd name="T44" fmla="*/ 116 w 116"/>
                                <a:gd name="T45" fmla="*/ 110 h 148"/>
                                <a:gd name="T46" fmla="*/ 116 w 116"/>
                                <a:gd name="T47" fmla="*/ 116 h 148"/>
                                <a:gd name="T48" fmla="*/ 110 w 116"/>
                                <a:gd name="T49" fmla="*/ 116 h 148"/>
                                <a:gd name="T50" fmla="*/ 110 w 116"/>
                                <a:gd name="T51" fmla="*/ 121 h 148"/>
                                <a:gd name="T52" fmla="*/ 110 w 116"/>
                                <a:gd name="T53" fmla="*/ 127 h 148"/>
                                <a:gd name="T54" fmla="*/ 110 w 116"/>
                                <a:gd name="T55" fmla="*/ 132 h 148"/>
                                <a:gd name="T56" fmla="*/ 105 w 116"/>
                                <a:gd name="T57" fmla="*/ 132 h 148"/>
                                <a:gd name="T58" fmla="*/ 105 w 116"/>
                                <a:gd name="T59" fmla="*/ 138 h 148"/>
                                <a:gd name="T60" fmla="*/ 99 w 116"/>
                                <a:gd name="T61" fmla="*/ 138 h 148"/>
                                <a:gd name="T62" fmla="*/ 99 w 116"/>
                                <a:gd name="T63" fmla="*/ 143 h 148"/>
                                <a:gd name="T64" fmla="*/ 94 w 116"/>
                                <a:gd name="T65" fmla="*/ 143 h 148"/>
                                <a:gd name="T66" fmla="*/ 88 w 116"/>
                                <a:gd name="T67" fmla="*/ 143 h 148"/>
                                <a:gd name="T68" fmla="*/ 88 w 116"/>
                                <a:gd name="T69" fmla="*/ 148 h 148"/>
                                <a:gd name="T70" fmla="*/ 83 w 116"/>
                                <a:gd name="T71" fmla="*/ 148 h 148"/>
                                <a:gd name="T72" fmla="*/ 77 w 116"/>
                                <a:gd name="T73" fmla="*/ 148 h 148"/>
                                <a:gd name="T74" fmla="*/ 72 w 116"/>
                                <a:gd name="T75" fmla="*/ 148 h 148"/>
                                <a:gd name="T76" fmla="*/ 66 w 116"/>
                                <a:gd name="T77" fmla="*/ 148 h 148"/>
                                <a:gd name="T78" fmla="*/ 0 w 116"/>
                                <a:gd name="T79" fmla="*/ 148 h 148"/>
                                <a:gd name="T80" fmla="*/ 0 w 116"/>
                                <a:gd name="T81" fmla="*/ 0 h 148"/>
                                <a:gd name="T82" fmla="*/ 33 w 116"/>
                                <a:gd name="T83" fmla="*/ 127 h 148"/>
                                <a:gd name="T84" fmla="*/ 61 w 116"/>
                                <a:gd name="T85" fmla="*/ 127 h 148"/>
                                <a:gd name="T86" fmla="*/ 66 w 116"/>
                                <a:gd name="T87" fmla="*/ 127 h 148"/>
                                <a:gd name="T88" fmla="*/ 66 w 116"/>
                                <a:gd name="T89" fmla="*/ 121 h 148"/>
                                <a:gd name="T90" fmla="*/ 72 w 116"/>
                                <a:gd name="T91" fmla="*/ 121 h 148"/>
                                <a:gd name="T92" fmla="*/ 77 w 116"/>
                                <a:gd name="T93" fmla="*/ 121 h 148"/>
                                <a:gd name="T94" fmla="*/ 77 w 116"/>
                                <a:gd name="T95" fmla="*/ 116 h 148"/>
                                <a:gd name="T96" fmla="*/ 83 w 116"/>
                                <a:gd name="T97" fmla="*/ 116 h 148"/>
                                <a:gd name="T98" fmla="*/ 83 w 116"/>
                                <a:gd name="T99" fmla="*/ 110 h 148"/>
                                <a:gd name="T100" fmla="*/ 83 w 116"/>
                                <a:gd name="T101" fmla="*/ 105 h 148"/>
                                <a:gd name="T102" fmla="*/ 83 w 116"/>
                                <a:gd name="T103" fmla="*/ 99 h 148"/>
                                <a:gd name="T104" fmla="*/ 83 w 116"/>
                                <a:gd name="T105" fmla="*/ 94 h 148"/>
                                <a:gd name="T106" fmla="*/ 77 w 116"/>
                                <a:gd name="T107" fmla="*/ 94 h 148"/>
                                <a:gd name="T108" fmla="*/ 77 w 116"/>
                                <a:gd name="T109" fmla="*/ 88 h 148"/>
                                <a:gd name="T110" fmla="*/ 72 w 116"/>
                                <a:gd name="T111" fmla="*/ 88 h 148"/>
                                <a:gd name="T112" fmla="*/ 66 w 116"/>
                                <a:gd name="T113" fmla="*/ 88 h 148"/>
                                <a:gd name="T114" fmla="*/ 61 w 116"/>
                                <a:gd name="T115" fmla="*/ 88 h 148"/>
                                <a:gd name="T116" fmla="*/ 55 w 116"/>
                                <a:gd name="T117" fmla="*/ 88 h 148"/>
                                <a:gd name="T118" fmla="*/ 50 w 116"/>
                                <a:gd name="T119" fmla="*/ 88 h 148"/>
                                <a:gd name="T120" fmla="*/ 33 w 116"/>
                                <a:gd name="T121" fmla="*/ 88 h 148"/>
                                <a:gd name="T122" fmla="*/ 33 w 116"/>
                                <a:gd name="T123" fmla="*/ 127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116" h="148">
                                  <a:moveTo>
                                    <a:pt x="0" y="0"/>
                                  </a:moveTo>
                                  <a:lnTo>
                                    <a:pt x="33" y="0"/>
                                  </a:lnTo>
                                  <a:lnTo>
                                    <a:pt x="33" y="61"/>
                                  </a:lnTo>
                                  <a:lnTo>
                                    <a:pt x="61" y="61"/>
                                  </a:lnTo>
                                  <a:lnTo>
                                    <a:pt x="66" y="61"/>
                                  </a:lnTo>
                                  <a:lnTo>
                                    <a:pt x="72" y="61"/>
                                  </a:lnTo>
                                  <a:lnTo>
                                    <a:pt x="77" y="61"/>
                                  </a:lnTo>
                                  <a:lnTo>
                                    <a:pt x="83" y="61"/>
                                  </a:lnTo>
                                  <a:lnTo>
                                    <a:pt x="83" y="66"/>
                                  </a:lnTo>
                                  <a:lnTo>
                                    <a:pt x="88" y="66"/>
                                  </a:lnTo>
                                  <a:lnTo>
                                    <a:pt x="94" y="66"/>
                                  </a:lnTo>
                                  <a:lnTo>
                                    <a:pt x="99" y="66"/>
                                  </a:lnTo>
                                  <a:lnTo>
                                    <a:pt x="99" y="72"/>
                                  </a:lnTo>
                                  <a:lnTo>
                                    <a:pt x="105" y="72"/>
                                  </a:lnTo>
                                  <a:lnTo>
                                    <a:pt x="105" y="77"/>
                                  </a:lnTo>
                                  <a:lnTo>
                                    <a:pt x="105" y="83"/>
                                  </a:lnTo>
                                  <a:lnTo>
                                    <a:pt x="110" y="83"/>
                                  </a:lnTo>
                                  <a:lnTo>
                                    <a:pt x="110" y="88"/>
                                  </a:lnTo>
                                  <a:lnTo>
                                    <a:pt x="110" y="94"/>
                                  </a:lnTo>
                                  <a:lnTo>
                                    <a:pt x="110" y="99"/>
                                  </a:lnTo>
                                  <a:lnTo>
                                    <a:pt x="116" y="99"/>
                                  </a:lnTo>
                                  <a:lnTo>
                                    <a:pt x="116" y="105"/>
                                  </a:lnTo>
                                  <a:lnTo>
                                    <a:pt x="116" y="110"/>
                                  </a:lnTo>
                                  <a:lnTo>
                                    <a:pt x="116" y="116"/>
                                  </a:lnTo>
                                  <a:lnTo>
                                    <a:pt x="110" y="116"/>
                                  </a:lnTo>
                                  <a:lnTo>
                                    <a:pt x="110" y="121"/>
                                  </a:lnTo>
                                  <a:lnTo>
                                    <a:pt x="110" y="127"/>
                                  </a:lnTo>
                                  <a:lnTo>
                                    <a:pt x="110" y="132"/>
                                  </a:lnTo>
                                  <a:lnTo>
                                    <a:pt x="105" y="132"/>
                                  </a:lnTo>
                                  <a:lnTo>
                                    <a:pt x="105" y="138"/>
                                  </a:lnTo>
                                  <a:lnTo>
                                    <a:pt x="99" y="138"/>
                                  </a:lnTo>
                                  <a:lnTo>
                                    <a:pt x="99" y="143"/>
                                  </a:lnTo>
                                  <a:lnTo>
                                    <a:pt x="94" y="143"/>
                                  </a:lnTo>
                                  <a:lnTo>
                                    <a:pt x="88" y="143"/>
                                  </a:lnTo>
                                  <a:lnTo>
                                    <a:pt x="88" y="148"/>
                                  </a:lnTo>
                                  <a:lnTo>
                                    <a:pt x="83" y="148"/>
                                  </a:lnTo>
                                  <a:lnTo>
                                    <a:pt x="77" y="148"/>
                                  </a:lnTo>
                                  <a:lnTo>
                                    <a:pt x="72" y="148"/>
                                  </a:lnTo>
                                  <a:lnTo>
                                    <a:pt x="66" y="148"/>
                                  </a:lnTo>
                                  <a:lnTo>
                                    <a:pt x="0" y="148"/>
                                  </a:lnTo>
                                  <a:lnTo>
                                    <a:pt x="0" y="0"/>
                                  </a:lnTo>
                                  <a:close/>
                                  <a:moveTo>
                                    <a:pt x="33" y="127"/>
                                  </a:moveTo>
                                  <a:lnTo>
                                    <a:pt x="61" y="127"/>
                                  </a:lnTo>
                                  <a:lnTo>
                                    <a:pt x="66" y="127"/>
                                  </a:lnTo>
                                  <a:lnTo>
                                    <a:pt x="66" y="121"/>
                                  </a:lnTo>
                                  <a:lnTo>
                                    <a:pt x="72" y="121"/>
                                  </a:lnTo>
                                  <a:lnTo>
                                    <a:pt x="77" y="121"/>
                                  </a:lnTo>
                                  <a:lnTo>
                                    <a:pt x="77" y="116"/>
                                  </a:lnTo>
                                  <a:lnTo>
                                    <a:pt x="83" y="116"/>
                                  </a:lnTo>
                                  <a:lnTo>
                                    <a:pt x="83" y="110"/>
                                  </a:lnTo>
                                  <a:lnTo>
                                    <a:pt x="83" y="105"/>
                                  </a:lnTo>
                                  <a:lnTo>
                                    <a:pt x="83" y="99"/>
                                  </a:lnTo>
                                  <a:lnTo>
                                    <a:pt x="83" y="94"/>
                                  </a:lnTo>
                                  <a:lnTo>
                                    <a:pt x="77" y="94"/>
                                  </a:lnTo>
                                  <a:lnTo>
                                    <a:pt x="77" y="88"/>
                                  </a:lnTo>
                                  <a:lnTo>
                                    <a:pt x="72" y="88"/>
                                  </a:lnTo>
                                  <a:lnTo>
                                    <a:pt x="66" y="88"/>
                                  </a:lnTo>
                                  <a:lnTo>
                                    <a:pt x="61" y="88"/>
                                  </a:lnTo>
                                  <a:lnTo>
                                    <a:pt x="55" y="88"/>
                                  </a:lnTo>
                                  <a:lnTo>
                                    <a:pt x="50" y="88"/>
                                  </a:lnTo>
                                  <a:lnTo>
                                    <a:pt x="33" y="88"/>
                                  </a:lnTo>
                                  <a:lnTo>
                                    <a:pt x="33" y="127"/>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4" name="Freeform 34"/>
                          <wps:cNvSpPr>
                            <a:spLocks/>
                          </wps:cNvSpPr>
                          <wps:spPr bwMode="auto">
                            <a:xfrm>
                              <a:off x="154" y="401"/>
                              <a:ext cx="99" cy="153"/>
                            </a:xfrm>
                            <a:custGeom>
                              <a:avLst/>
                              <a:gdLst>
                                <a:gd name="T0" fmla="*/ 49 w 99"/>
                                <a:gd name="T1" fmla="*/ 65 h 153"/>
                                <a:gd name="T2" fmla="*/ 60 w 99"/>
                                <a:gd name="T3" fmla="*/ 60 h 153"/>
                                <a:gd name="T4" fmla="*/ 66 w 99"/>
                                <a:gd name="T5" fmla="*/ 49 h 153"/>
                                <a:gd name="T6" fmla="*/ 60 w 99"/>
                                <a:gd name="T7" fmla="*/ 38 h 153"/>
                                <a:gd name="T8" fmla="*/ 55 w 99"/>
                                <a:gd name="T9" fmla="*/ 27 h 153"/>
                                <a:gd name="T10" fmla="*/ 38 w 99"/>
                                <a:gd name="T11" fmla="*/ 27 h 153"/>
                                <a:gd name="T12" fmla="*/ 33 w 99"/>
                                <a:gd name="T13" fmla="*/ 38 h 153"/>
                                <a:gd name="T14" fmla="*/ 5 w 99"/>
                                <a:gd name="T15" fmla="*/ 38 h 153"/>
                                <a:gd name="T16" fmla="*/ 5 w 99"/>
                                <a:gd name="T17" fmla="*/ 22 h 153"/>
                                <a:gd name="T18" fmla="*/ 16 w 99"/>
                                <a:gd name="T19" fmla="*/ 16 h 153"/>
                                <a:gd name="T20" fmla="*/ 22 w 99"/>
                                <a:gd name="T21" fmla="*/ 5 h 153"/>
                                <a:gd name="T22" fmla="*/ 33 w 99"/>
                                <a:gd name="T23" fmla="*/ 0 h 153"/>
                                <a:gd name="T24" fmla="*/ 49 w 99"/>
                                <a:gd name="T25" fmla="*/ 0 h 153"/>
                                <a:gd name="T26" fmla="*/ 66 w 99"/>
                                <a:gd name="T27" fmla="*/ 0 h 153"/>
                                <a:gd name="T28" fmla="*/ 77 w 99"/>
                                <a:gd name="T29" fmla="*/ 11 h 153"/>
                                <a:gd name="T30" fmla="*/ 88 w 99"/>
                                <a:gd name="T31" fmla="*/ 16 h 153"/>
                                <a:gd name="T32" fmla="*/ 93 w 99"/>
                                <a:gd name="T33" fmla="*/ 27 h 153"/>
                                <a:gd name="T34" fmla="*/ 93 w 99"/>
                                <a:gd name="T35" fmla="*/ 44 h 153"/>
                                <a:gd name="T36" fmla="*/ 93 w 99"/>
                                <a:gd name="T37" fmla="*/ 60 h 153"/>
                                <a:gd name="T38" fmla="*/ 82 w 99"/>
                                <a:gd name="T39" fmla="*/ 65 h 153"/>
                                <a:gd name="T40" fmla="*/ 77 w 99"/>
                                <a:gd name="T41" fmla="*/ 76 h 153"/>
                                <a:gd name="T42" fmla="*/ 77 w 99"/>
                                <a:gd name="T43" fmla="*/ 82 h 153"/>
                                <a:gd name="T44" fmla="*/ 88 w 99"/>
                                <a:gd name="T45" fmla="*/ 87 h 153"/>
                                <a:gd name="T46" fmla="*/ 93 w 99"/>
                                <a:gd name="T47" fmla="*/ 98 h 153"/>
                                <a:gd name="T48" fmla="*/ 99 w 99"/>
                                <a:gd name="T49" fmla="*/ 109 h 153"/>
                                <a:gd name="T50" fmla="*/ 99 w 99"/>
                                <a:gd name="T51" fmla="*/ 126 h 153"/>
                                <a:gd name="T52" fmla="*/ 93 w 99"/>
                                <a:gd name="T53" fmla="*/ 137 h 153"/>
                                <a:gd name="T54" fmla="*/ 82 w 99"/>
                                <a:gd name="T55" fmla="*/ 142 h 153"/>
                                <a:gd name="T56" fmla="*/ 77 w 99"/>
                                <a:gd name="T57" fmla="*/ 153 h 153"/>
                                <a:gd name="T58" fmla="*/ 60 w 99"/>
                                <a:gd name="T59" fmla="*/ 153 h 153"/>
                                <a:gd name="T60" fmla="*/ 44 w 99"/>
                                <a:gd name="T61" fmla="*/ 153 h 153"/>
                                <a:gd name="T62" fmla="*/ 27 w 99"/>
                                <a:gd name="T63" fmla="*/ 153 h 153"/>
                                <a:gd name="T64" fmla="*/ 16 w 99"/>
                                <a:gd name="T65" fmla="*/ 148 h 153"/>
                                <a:gd name="T66" fmla="*/ 11 w 99"/>
                                <a:gd name="T67" fmla="*/ 137 h 153"/>
                                <a:gd name="T68" fmla="*/ 0 w 99"/>
                                <a:gd name="T69" fmla="*/ 126 h 153"/>
                                <a:gd name="T70" fmla="*/ 27 w 99"/>
                                <a:gd name="T71" fmla="*/ 109 h 153"/>
                                <a:gd name="T72" fmla="*/ 33 w 99"/>
                                <a:gd name="T73" fmla="*/ 126 h 153"/>
                                <a:gd name="T74" fmla="*/ 44 w 99"/>
                                <a:gd name="T75" fmla="*/ 131 h 153"/>
                                <a:gd name="T76" fmla="*/ 55 w 99"/>
                                <a:gd name="T77" fmla="*/ 126 h 153"/>
                                <a:gd name="T78" fmla="*/ 66 w 99"/>
                                <a:gd name="T79" fmla="*/ 120 h 153"/>
                                <a:gd name="T80" fmla="*/ 66 w 99"/>
                                <a:gd name="T81" fmla="*/ 104 h 153"/>
                                <a:gd name="T82" fmla="*/ 60 w 99"/>
                                <a:gd name="T83" fmla="*/ 93 h 153"/>
                                <a:gd name="T84" fmla="*/ 44 w 99"/>
                                <a:gd name="T85" fmla="*/ 93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9" h="153">
                                  <a:moveTo>
                                    <a:pt x="44" y="93"/>
                                  </a:moveTo>
                                  <a:lnTo>
                                    <a:pt x="44" y="65"/>
                                  </a:lnTo>
                                  <a:lnTo>
                                    <a:pt x="49" y="65"/>
                                  </a:lnTo>
                                  <a:lnTo>
                                    <a:pt x="55" y="65"/>
                                  </a:lnTo>
                                  <a:lnTo>
                                    <a:pt x="55" y="60"/>
                                  </a:lnTo>
                                  <a:lnTo>
                                    <a:pt x="60" y="60"/>
                                  </a:lnTo>
                                  <a:lnTo>
                                    <a:pt x="60" y="55"/>
                                  </a:lnTo>
                                  <a:lnTo>
                                    <a:pt x="66" y="55"/>
                                  </a:lnTo>
                                  <a:lnTo>
                                    <a:pt x="66" y="49"/>
                                  </a:lnTo>
                                  <a:lnTo>
                                    <a:pt x="66" y="44"/>
                                  </a:lnTo>
                                  <a:lnTo>
                                    <a:pt x="66" y="38"/>
                                  </a:lnTo>
                                  <a:lnTo>
                                    <a:pt x="60" y="38"/>
                                  </a:lnTo>
                                  <a:lnTo>
                                    <a:pt x="60" y="33"/>
                                  </a:lnTo>
                                  <a:lnTo>
                                    <a:pt x="60" y="27"/>
                                  </a:lnTo>
                                  <a:lnTo>
                                    <a:pt x="55" y="27"/>
                                  </a:lnTo>
                                  <a:lnTo>
                                    <a:pt x="49" y="27"/>
                                  </a:lnTo>
                                  <a:lnTo>
                                    <a:pt x="44" y="27"/>
                                  </a:lnTo>
                                  <a:lnTo>
                                    <a:pt x="38" y="27"/>
                                  </a:lnTo>
                                  <a:lnTo>
                                    <a:pt x="38" y="33"/>
                                  </a:lnTo>
                                  <a:lnTo>
                                    <a:pt x="33" y="33"/>
                                  </a:lnTo>
                                  <a:lnTo>
                                    <a:pt x="33" y="38"/>
                                  </a:lnTo>
                                  <a:lnTo>
                                    <a:pt x="33" y="44"/>
                                  </a:lnTo>
                                  <a:lnTo>
                                    <a:pt x="27" y="44"/>
                                  </a:lnTo>
                                  <a:lnTo>
                                    <a:pt x="5" y="38"/>
                                  </a:lnTo>
                                  <a:lnTo>
                                    <a:pt x="5" y="33"/>
                                  </a:lnTo>
                                  <a:lnTo>
                                    <a:pt x="5" y="27"/>
                                  </a:lnTo>
                                  <a:lnTo>
                                    <a:pt x="5" y="22"/>
                                  </a:lnTo>
                                  <a:lnTo>
                                    <a:pt x="11" y="22"/>
                                  </a:lnTo>
                                  <a:lnTo>
                                    <a:pt x="11" y="16"/>
                                  </a:lnTo>
                                  <a:lnTo>
                                    <a:pt x="16" y="16"/>
                                  </a:lnTo>
                                  <a:lnTo>
                                    <a:pt x="16" y="11"/>
                                  </a:lnTo>
                                  <a:lnTo>
                                    <a:pt x="22" y="11"/>
                                  </a:lnTo>
                                  <a:lnTo>
                                    <a:pt x="22" y="5"/>
                                  </a:lnTo>
                                  <a:lnTo>
                                    <a:pt x="27" y="5"/>
                                  </a:lnTo>
                                  <a:lnTo>
                                    <a:pt x="33" y="5"/>
                                  </a:lnTo>
                                  <a:lnTo>
                                    <a:pt x="33" y="0"/>
                                  </a:lnTo>
                                  <a:lnTo>
                                    <a:pt x="38" y="0"/>
                                  </a:lnTo>
                                  <a:lnTo>
                                    <a:pt x="44" y="0"/>
                                  </a:lnTo>
                                  <a:lnTo>
                                    <a:pt x="49" y="0"/>
                                  </a:lnTo>
                                  <a:lnTo>
                                    <a:pt x="55" y="0"/>
                                  </a:lnTo>
                                  <a:lnTo>
                                    <a:pt x="60" y="0"/>
                                  </a:lnTo>
                                  <a:lnTo>
                                    <a:pt x="66" y="0"/>
                                  </a:lnTo>
                                  <a:lnTo>
                                    <a:pt x="71" y="5"/>
                                  </a:lnTo>
                                  <a:lnTo>
                                    <a:pt x="77" y="5"/>
                                  </a:lnTo>
                                  <a:lnTo>
                                    <a:pt x="77" y="11"/>
                                  </a:lnTo>
                                  <a:lnTo>
                                    <a:pt x="82" y="11"/>
                                  </a:lnTo>
                                  <a:lnTo>
                                    <a:pt x="82" y="16"/>
                                  </a:lnTo>
                                  <a:lnTo>
                                    <a:pt x="88" y="16"/>
                                  </a:lnTo>
                                  <a:lnTo>
                                    <a:pt x="88" y="22"/>
                                  </a:lnTo>
                                  <a:lnTo>
                                    <a:pt x="88" y="27"/>
                                  </a:lnTo>
                                  <a:lnTo>
                                    <a:pt x="93" y="27"/>
                                  </a:lnTo>
                                  <a:lnTo>
                                    <a:pt x="93" y="33"/>
                                  </a:lnTo>
                                  <a:lnTo>
                                    <a:pt x="93" y="38"/>
                                  </a:lnTo>
                                  <a:lnTo>
                                    <a:pt x="93" y="44"/>
                                  </a:lnTo>
                                  <a:lnTo>
                                    <a:pt x="93" y="49"/>
                                  </a:lnTo>
                                  <a:lnTo>
                                    <a:pt x="93" y="55"/>
                                  </a:lnTo>
                                  <a:lnTo>
                                    <a:pt x="93" y="60"/>
                                  </a:lnTo>
                                  <a:lnTo>
                                    <a:pt x="88" y="60"/>
                                  </a:lnTo>
                                  <a:lnTo>
                                    <a:pt x="88" y="65"/>
                                  </a:lnTo>
                                  <a:lnTo>
                                    <a:pt x="82" y="65"/>
                                  </a:lnTo>
                                  <a:lnTo>
                                    <a:pt x="82" y="71"/>
                                  </a:lnTo>
                                  <a:lnTo>
                                    <a:pt x="77" y="71"/>
                                  </a:lnTo>
                                  <a:lnTo>
                                    <a:pt x="77" y="76"/>
                                  </a:lnTo>
                                  <a:lnTo>
                                    <a:pt x="71" y="76"/>
                                  </a:lnTo>
                                  <a:lnTo>
                                    <a:pt x="77" y="76"/>
                                  </a:lnTo>
                                  <a:lnTo>
                                    <a:pt x="77" y="82"/>
                                  </a:lnTo>
                                  <a:lnTo>
                                    <a:pt x="82" y="82"/>
                                  </a:lnTo>
                                  <a:lnTo>
                                    <a:pt x="88" y="82"/>
                                  </a:lnTo>
                                  <a:lnTo>
                                    <a:pt x="88" y="87"/>
                                  </a:lnTo>
                                  <a:lnTo>
                                    <a:pt x="93" y="87"/>
                                  </a:lnTo>
                                  <a:lnTo>
                                    <a:pt x="93" y="93"/>
                                  </a:lnTo>
                                  <a:lnTo>
                                    <a:pt x="93" y="98"/>
                                  </a:lnTo>
                                  <a:lnTo>
                                    <a:pt x="99" y="98"/>
                                  </a:lnTo>
                                  <a:lnTo>
                                    <a:pt x="99" y="104"/>
                                  </a:lnTo>
                                  <a:lnTo>
                                    <a:pt x="99" y="109"/>
                                  </a:lnTo>
                                  <a:lnTo>
                                    <a:pt x="99" y="115"/>
                                  </a:lnTo>
                                  <a:lnTo>
                                    <a:pt x="99" y="120"/>
                                  </a:lnTo>
                                  <a:lnTo>
                                    <a:pt x="99" y="126"/>
                                  </a:lnTo>
                                  <a:lnTo>
                                    <a:pt x="93" y="126"/>
                                  </a:lnTo>
                                  <a:lnTo>
                                    <a:pt x="93" y="131"/>
                                  </a:lnTo>
                                  <a:lnTo>
                                    <a:pt x="93" y="137"/>
                                  </a:lnTo>
                                  <a:lnTo>
                                    <a:pt x="88" y="137"/>
                                  </a:lnTo>
                                  <a:lnTo>
                                    <a:pt x="88" y="142"/>
                                  </a:lnTo>
                                  <a:lnTo>
                                    <a:pt x="82" y="142"/>
                                  </a:lnTo>
                                  <a:lnTo>
                                    <a:pt x="82" y="148"/>
                                  </a:lnTo>
                                  <a:lnTo>
                                    <a:pt x="77" y="148"/>
                                  </a:lnTo>
                                  <a:lnTo>
                                    <a:pt x="77" y="153"/>
                                  </a:lnTo>
                                  <a:lnTo>
                                    <a:pt x="71" y="153"/>
                                  </a:lnTo>
                                  <a:lnTo>
                                    <a:pt x="66" y="153"/>
                                  </a:lnTo>
                                  <a:lnTo>
                                    <a:pt x="60" y="153"/>
                                  </a:lnTo>
                                  <a:lnTo>
                                    <a:pt x="55" y="153"/>
                                  </a:lnTo>
                                  <a:lnTo>
                                    <a:pt x="49" y="153"/>
                                  </a:lnTo>
                                  <a:lnTo>
                                    <a:pt x="44" y="153"/>
                                  </a:lnTo>
                                  <a:lnTo>
                                    <a:pt x="38" y="153"/>
                                  </a:lnTo>
                                  <a:lnTo>
                                    <a:pt x="33" y="153"/>
                                  </a:lnTo>
                                  <a:lnTo>
                                    <a:pt x="27" y="153"/>
                                  </a:lnTo>
                                  <a:lnTo>
                                    <a:pt x="22" y="153"/>
                                  </a:lnTo>
                                  <a:lnTo>
                                    <a:pt x="22" y="148"/>
                                  </a:lnTo>
                                  <a:lnTo>
                                    <a:pt x="16" y="148"/>
                                  </a:lnTo>
                                  <a:lnTo>
                                    <a:pt x="16" y="142"/>
                                  </a:lnTo>
                                  <a:lnTo>
                                    <a:pt x="11" y="142"/>
                                  </a:lnTo>
                                  <a:lnTo>
                                    <a:pt x="11" y="137"/>
                                  </a:lnTo>
                                  <a:lnTo>
                                    <a:pt x="5" y="137"/>
                                  </a:lnTo>
                                  <a:lnTo>
                                    <a:pt x="5" y="131"/>
                                  </a:lnTo>
                                  <a:lnTo>
                                    <a:pt x="0" y="126"/>
                                  </a:lnTo>
                                  <a:lnTo>
                                    <a:pt x="0" y="120"/>
                                  </a:lnTo>
                                  <a:lnTo>
                                    <a:pt x="0" y="115"/>
                                  </a:lnTo>
                                  <a:lnTo>
                                    <a:pt x="27" y="109"/>
                                  </a:lnTo>
                                  <a:lnTo>
                                    <a:pt x="27" y="115"/>
                                  </a:lnTo>
                                  <a:lnTo>
                                    <a:pt x="33" y="120"/>
                                  </a:lnTo>
                                  <a:lnTo>
                                    <a:pt x="33" y="126"/>
                                  </a:lnTo>
                                  <a:lnTo>
                                    <a:pt x="38" y="126"/>
                                  </a:lnTo>
                                  <a:lnTo>
                                    <a:pt x="44" y="126"/>
                                  </a:lnTo>
                                  <a:lnTo>
                                    <a:pt x="44" y="131"/>
                                  </a:lnTo>
                                  <a:lnTo>
                                    <a:pt x="49" y="131"/>
                                  </a:lnTo>
                                  <a:lnTo>
                                    <a:pt x="55" y="131"/>
                                  </a:lnTo>
                                  <a:lnTo>
                                    <a:pt x="55" y="126"/>
                                  </a:lnTo>
                                  <a:lnTo>
                                    <a:pt x="60" y="126"/>
                                  </a:lnTo>
                                  <a:lnTo>
                                    <a:pt x="60" y="120"/>
                                  </a:lnTo>
                                  <a:lnTo>
                                    <a:pt x="66" y="120"/>
                                  </a:lnTo>
                                  <a:lnTo>
                                    <a:pt x="66" y="115"/>
                                  </a:lnTo>
                                  <a:lnTo>
                                    <a:pt x="66" y="109"/>
                                  </a:lnTo>
                                  <a:lnTo>
                                    <a:pt x="66" y="104"/>
                                  </a:lnTo>
                                  <a:lnTo>
                                    <a:pt x="66" y="98"/>
                                  </a:lnTo>
                                  <a:lnTo>
                                    <a:pt x="60" y="98"/>
                                  </a:lnTo>
                                  <a:lnTo>
                                    <a:pt x="60" y="93"/>
                                  </a:lnTo>
                                  <a:lnTo>
                                    <a:pt x="55" y="93"/>
                                  </a:lnTo>
                                  <a:lnTo>
                                    <a:pt x="49" y="93"/>
                                  </a:lnTo>
                                  <a:lnTo>
                                    <a:pt x="44" y="93"/>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5" name="Freeform 35"/>
                          <wps:cNvSpPr>
                            <a:spLocks noEditPoints="1"/>
                          </wps:cNvSpPr>
                          <wps:spPr bwMode="auto">
                            <a:xfrm>
                              <a:off x="264" y="401"/>
                              <a:ext cx="109" cy="153"/>
                            </a:xfrm>
                            <a:custGeom>
                              <a:avLst/>
                              <a:gdLst>
                                <a:gd name="T0" fmla="*/ 5 w 109"/>
                                <a:gd name="T1" fmla="*/ 38 h 153"/>
                                <a:gd name="T2" fmla="*/ 11 w 109"/>
                                <a:gd name="T3" fmla="*/ 27 h 153"/>
                                <a:gd name="T4" fmla="*/ 16 w 109"/>
                                <a:gd name="T5" fmla="*/ 16 h 153"/>
                                <a:gd name="T6" fmla="*/ 22 w 109"/>
                                <a:gd name="T7" fmla="*/ 5 h 153"/>
                                <a:gd name="T8" fmla="*/ 33 w 109"/>
                                <a:gd name="T9" fmla="*/ 0 h 153"/>
                                <a:gd name="T10" fmla="*/ 49 w 109"/>
                                <a:gd name="T11" fmla="*/ 0 h 153"/>
                                <a:gd name="T12" fmla="*/ 66 w 109"/>
                                <a:gd name="T13" fmla="*/ 0 h 153"/>
                                <a:gd name="T14" fmla="*/ 82 w 109"/>
                                <a:gd name="T15" fmla="*/ 5 h 153"/>
                                <a:gd name="T16" fmla="*/ 93 w 109"/>
                                <a:gd name="T17" fmla="*/ 11 h 153"/>
                                <a:gd name="T18" fmla="*/ 98 w 109"/>
                                <a:gd name="T19" fmla="*/ 22 h 153"/>
                                <a:gd name="T20" fmla="*/ 104 w 109"/>
                                <a:gd name="T21" fmla="*/ 38 h 153"/>
                                <a:gd name="T22" fmla="*/ 104 w 109"/>
                                <a:gd name="T23" fmla="*/ 55 h 153"/>
                                <a:gd name="T24" fmla="*/ 104 w 109"/>
                                <a:gd name="T25" fmla="*/ 115 h 153"/>
                                <a:gd name="T26" fmla="*/ 104 w 109"/>
                                <a:gd name="T27" fmla="*/ 131 h 153"/>
                                <a:gd name="T28" fmla="*/ 109 w 109"/>
                                <a:gd name="T29" fmla="*/ 142 h 153"/>
                                <a:gd name="T30" fmla="*/ 82 w 109"/>
                                <a:gd name="T31" fmla="*/ 153 h 153"/>
                                <a:gd name="T32" fmla="*/ 76 w 109"/>
                                <a:gd name="T33" fmla="*/ 142 h 153"/>
                                <a:gd name="T34" fmla="*/ 71 w 109"/>
                                <a:gd name="T35" fmla="*/ 142 h 153"/>
                                <a:gd name="T36" fmla="*/ 60 w 109"/>
                                <a:gd name="T37" fmla="*/ 148 h 153"/>
                                <a:gd name="T38" fmla="*/ 49 w 109"/>
                                <a:gd name="T39" fmla="*/ 153 h 153"/>
                                <a:gd name="T40" fmla="*/ 33 w 109"/>
                                <a:gd name="T41" fmla="*/ 153 h 153"/>
                                <a:gd name="T42" fmla="*/ 22 w 109"/>
                                <a:gd name="T43" fmla="*/ 148 h 153"/>
                                <a:gd name="T44" fmla="*/ 11 w 109"/>
                                <a:gd name="T45" fmla="*/ 142 h 153"/>
                                <a:gd name="T46" fmla="*/ 5 w 109"/>
                                <a:gd name="T47" fmla="*/ 131 h 153"/>
                                <a:gd name="T48" fmla="*/ 0 w 109"/>
                                <a:gd name="T49" fmla="*/ 120 h 153"/>
                                <a:gd name="T50" fmla="*/ 0 w 109"/>
                                <a:gd name="T51" fmla="*/ 104 h 153"/>
                                <a:gd name="T52" fmla="*/ 5 w 109"/>
                                <a:gd name="T53" fmla="*/ 93 h 153"/>
                                <a:gd name="T54" fmla="*/ 11 w 109"/>
                                <a:gd name="T55" fmla="*/ 82 h 153"/>
                                <a:gd name="T56" fmla="*/ 22 w 109"/>
                                <a:gd name="T57" fmla="*/ 76 h 153"/>
                                <a:gd name="T58" fmla="*/ 33 w 109"/>
                                <a:gd name="T59" fmla="*/ 71 h 153"/>
                                <a:gd name="T60" fmla="*/ 44 w 109"/>
                                <a:gd name="T61" fmla="*/ 65 h 153"/>
                                <a:gd name="T62" fmla="*/ 55 w 109"/>
                                <a:gd name="T63" fmla="*/ 60 h 153"/>
                                <a:gd name="T64" fmla="*/ 71 w 109"/>
                                <a:gd name="T65" fmla="*/ 55 h 153"/>
                                <a:gd name="T66" fmla="*/ 76 w 109"/>
                                <a:gd name="T67" fmla="*/ 44 h 153"/>
                                <a:gd name="T68" fmla="*/ 71 w 109"/>
                                <a:gd name="T69" fmla="*/ 33 h 153"/>
                                <a:gd name="T70" fmla="*/ 60 w 109"/>
                                <a:gd name="T71" fmla="*/ 27 h 153"/>
                                <a:gd name="T72" fmla="*/ 49 w 109"/>
                                <a:gd name="T73" fmla="*/ 33 h 153"/>
                                <a:gd name="T74" fmla="*/ 38 w 109"/>
                                <a:gd name="T75" fmla="*/ 38 h 153"/>
                                <a:gd name="T76" fmla="*/ 33 w 109"/>
                                <a:gd name="T77" fmla="*/ 49 h 153"/>
                                <a:gd name="T78" fmla="*/ 66 w 109"/>
                                <a:gd name="T79" fmla="*/ 82 h 153"/>
                                <a:gd name="T80" fmla="*/ 55 w 109"/>
                                <a:gd name="T81" fmla="*/ 87 h 153"/>
                                <a:gd name="T82" fmla="*/ 44 w 109"/>
                                <a:gd name="T83" fmla="*/ 93 h 153"/>
                                <a:gd name="T84" fmla="*/ 33 w 109"/>
                                <a:gd name="T85" fmla="*/ 98 h 153"/>
                                <a:gd name="T86" fmla="*/ 33 w 109"/>
                                <a:gd name="T87" fmla="*/ 115 h 153"/>
                                <a:gd name="T88" fmla="*/ 38 w 109"/>
                                <a:gd name="T89" fmla="*/ 126 h 153"/>
                                <a:gd name="T90" fmla="*/ 55 w 109"/>
                                <a:gd name="T91" fmla="*/ 126 h 153"/>
                                <a:gd name="T92" fmla="*/ 66 w 109"/>
                                <a:gd name="T93" fmla="*/ 120 h 153"/>
                                <a:gd name="T94" fmla="*/ 71 w 109"/>
                                <a:gd name="T95" fmla="*/ 104 h 153"/>
                                <a:gd name="T96" fmla="*/ 76 w 109"/>
                                <a:gd name="T97" fmla="*/ 93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9" h="153">
                                  <a:moveTo>
                                    <a:pt x="33" y="49"/>
                                  </a:moveTo>
                                  <a:lnTo>
                                    <a:pt x="5" y="44"/>
                                  </a:lnTo>
                                  <a:lnTo>
                                    <a:pt x="5" y="38"/>
                                  </a:lnTo>
                                  <a:lnTo>
                                    <a:pt x="5" y="33"/>
                                  </a:lnTo>
                                  <a:lnTo>
                                    <a:pt x="11" y="33"/>
                                  </a:lnTo>
                                  <a:lnTo>
                                    <a:pt x="11" y="27"/>
                                  </a:lnTo>
                                  <a:lnTo>
                                    <a:pt x="11" y="22"/>
                                  </a:lnTo>
                                  <a:lnTo>
                                    <a:pt x="16" y="22"/>
                                  </a:lnTo>
                                  <a:lnTo>
                                    <a:pt x="16" y="16"/>
                                  </a:lnTo>
                                  <a:lnTo>
                                    <a:pt x="16" y="11"/>
                                  </a:lnTo>
                                  <a:lnTo>
                                    <a:pt x="22" y="11"/>
                                  </a:lnTo>
                                  <a:lnTo>
                                    <a:pt x="22" y="5"/>
                                  </a:lnTo>
                                  <a:lnTo>
                                    <a:pt x="27" y="5"/>
                                  </a:lnTo>
                                  <a:lnTo>
                                    <a:pt x="33" y="5"/>
                                  </a:lnTo>
                                  <a:lnTo>
                                    <a:pt x="33" y="0"/>
                                  </a:lnTo>
                                  <a:lnTo>
                                    <a:pt x="38" y="0"/>
                                  </a:lnTo>
                                  <a:lnTo>
                                    <a:pt x="44" y="0"/>
                                  </a:lnTo>
                                  <a:lnTo>
                                    <a:pt x="49" y="0"/>
                                  </a:lnTo>
                                  <a:lnTo>
                                    <a:pt x="55" y="0"/>
                                  </a:lnTo>
                                  <a:lnTo>
                                    <a:pt x="60" y="0"/>
                                  </a:lnTo>
                                  <a:lnTo>
                                    <a:pt x="66" y="0"/>
                                  </a:lnTo>
                                  <a:lnTo>
                                    <a:pt x="71" y="0"/>
                                  </a:lnTo>
                                  <a:lnTo>
                                    <a:pt x="76" y="0"/>
                                  </a:lnTo>
                                  <a:lnTo>
                                    <a:pt x="82" y="5"/>
                                  </a:lnTo>
                                  <a:lnTo>
                                    <a:pt x="87" y="5"/>
                                  </a:lnTo>
                                  <a:lnTo>
                                    <a:pt x="87" y="11"/>
                                  </a:lnTo>
                                  <a:lnTo>
                                    <a:pt x="93" y="11"/>
                                  </a:lnTo>
                                  <a:lnTo>
                                    <a:pt x="93" y="16"/>
                                  </a:lnTo>
                                  <a:lnTo>
                                    <a:pt x="98" y="16"/>
                                  </a:lnTo>
                                  <a:lnTo>
                                    <a:pt x="98" y="22"/>
                                  </a:lnTo>
                                  <a:lnTo>
                                    <a:pt x="104" y="27"/>
                                  </a:lnTo>
                                  <a:lnTo>
                                    <a:pt x="104" y="33"/>
                                  </a:lnTo>
                                  <a:lnTo>
                                    <a:pt x="104" y="38"/>
                                  </a:lnTo>
                                  <a:lnTo>
                                    <a:pt x="104" y="44"/>
                                  </a:lnTo>
                                  <a:lnTo>
                                    <a:pt x="104" y="49"/>
                                  </a:lnTo>
                                  <a:lnTo>
                                    <a:pt x="104" y="55"/>
                                  </a:lnTo>
                                  <a:lnTo>
                                    <a:pt x="104" y="104"/>
                                  </a:lnTo>
                                  <a:lnTo>
                                    <a:pt x="104" y="109"/>
                                  </a:lnTo>
                                  <a:lnTo>
                                    <a:pt x="104" y="115"/>
                                  </a:lnTo>
                                  <a:lnTo>
                                    <a:pt x="104" y="120"/>
                                  </a:lnTo>
                                  <a:lnTo>
                                    <a:pt x="104" y="126"/>
                                  </a:lnTo>
                                  <a:lnTo>
                                    <a:pt x="104" y="131"/>
                                  </a:lnTo>
                                  <a:lnTo>
                                    <a:pt x="104" y="137"/>
                                  </a:lnTo>
                                  <a:lnTo>
                                    <a:pt x="109" y="137"/>
                                  </a:lnTo>
                                  <a:lnTo>
                                    <a:pt x="109" y="142"/>
                                  </a:lnTo>
                                  <a:lnTo>
                                    <a:pt x="109" y="148"/>
                                  </a:lnTo>
                                  <a:lnTo>
                                    <a:pt x="109" y="153"/>
                                  </a:lnTo>
                                  <a:lnTo>
                                    <a:pt x="82" y="153"/>
                                  </a:lnTo>
                                  <a:lnTo>
                                    <a:pt x="82" y="148"/>
                                  </a:lnTo>
                                  <a:lnTo>
                                    <a:pt x="76" y="148"/>
                                  </a:lnTo>
                                  <a:lnTo>
                                    <a:pt x="76" y="142"/>
                                  </a:lnTo>
                                  <a:lnTo>
                                    <a:pt x="76" y="137"/>
                                  </a:lnTo>
                                  <a:lnTo>
                                    <a:pt x="71" y="137"/>
                                  </a:lnTo>
                                  <a:lnTo>
                                    <a:pt x="71" y="142"/>
                                  </a:lnTo>
                                  <a:lnTo>
                                    <a:pt x="66" y="142"/>
                                  </a:lnTo>
                                  <a:lnTo>
                                    <a:pt x="66" y="148"/>
                                  </a:lnTo>
                                  <a:lnTo>
                                    <a:pt x="60" y="148"/>
                                  </a:lnTo>
                                  <a:lnTo>
                                    <a:pt x="60" y="153"/>
                                  </a:lnTo>
                                  <a:lnTo>
                                    <a:pt x="55" y="153"/>
                                  </a:lnTo>
                                  <a:lnTo>
                                    <a:pt x="49" y="153"/>
                                  </a:lnTo>
                                  <a:lnTo>
                                    <a:pt x="44" y="153"/>
                                  </a:lnTo>
                                  <a:lnTo>
                                    <a:pt x="38" y="153"/>
                                  </a:lnTo>
                                  <a:lnTo>
                                    <a:pt x="33" y="153"/>
                                  </a:lnTo>
                                  <a:lnTo>
                                    <a:pt x="27" y="153"/>
                                  </a:lnTo>
                                  <a:lnTo>
                                    <a:pt x="22" y="153"/>
                                  </a:lnTo>
                                  <a:lnTo>
                                    <a:pt x="22" y="148"/>
                                  </a:lnTo>
                                  <a:lnTo>
                                    <a:pt x="16" y="148"/>
                                  </a:lnTo>
                                  <a:lnTo>
                                    <a:pt x="16" y="142"/>
                                  </a:lnTo>
                                  <a:lnTo>
                                    <a:pt x="11" y="142"/>
                                  </a:lnTo>
                                  <a:lnTo>
                                    <a:pt x="11" y="137"/>
                                  </a:lnTo>
                                  <a:lnTo>
                                    <a:pt x="5" y="137"/>
                                  </a:lnTo>
                                  <a:lnTo>
                                    <a:pt x="5" y="131"/>
                                  </a:lnTo>
                                  <a:lnTo>
                                    <a:pt x="5" y="126"/>
                                  </a:lnTo>
                                  <a:lnTo>
                                    <a:pt x="5" y="120"/>
                                  </a:lnTo>
                                  <a:lnTo>
                                    <a:pt x="0" y="120"/>
                                  </a:lnTo>
                                  <a:lnTo>
                                    <a:pt x="0" y="115"/>
                                  </a:lnTo>
                                  <a:lnTo>
                                    <a:pt x="0" y="109"/>
                                  </a:lnTo>
                                  <a:lnTo>
                                    <a:pt x="0" y="104"/>
                                  </a:lnTo>
                                  <a:lnTo>
                                    <a:pt x="5" y="104"/>
                                  </a:lnTo>
                                  <a:lnTo>
                                    <a:pt x="5" y="98"/>
                                  </a:lnTo>
                                  <a:lnTo>
                                    <a:pt x="5" y="93"/>
                                  </a:lnTo>
                                  <a:lnTo>
                                    <a:pt x="5" y="87"/>
                                  </a:lnTo>
                                  <a:lnTo>
                                    <a:pt x="11" y="87"/>
                                  </a:lnTo>
                                  <a:lnTo>
                                    <a:pt x="11" y="82"/>
                                  </a:lnTo>
                                  <a:lnTo>
                                    <a:pt x="11" y="76"/>
                                  </a:lnTo>
                                  <a:lnTo>
                                    <a:pt x="16" y="76"/>
                                  </a:lnTo>
                                  <a:lnTo>
                                    <a:pt x="22" y="76"/>
                                  </a:lnTo>
                                  <a:lnTo>
                                    <a:pt x="22" y="71"/>
                                  </a:lnTo>
                                  <a:lnTo>
                                    <a:pt x="27" y="71"/>
                                  </a:lnTo>
                                  <a:lnTo>
                                    <a:pt x="33" y="71"/>
                                  </a:lnTo>
                                  <a:lnTo>
                                    <a:pt x="33" y="65"/>
                                  </a:lnTo>
                                  <a:lnTo>
                                    <a:pt x="38" y="65"/>
                                  </a:lnTo>
                                  <a:lnTo>
                                    <a:pt x="44" y="65"/>
                                  </a:lnTo>
                                  <a:lnTo>
                                    <a:pt x="49" y="65"/>
                                  </a:lnTo>
                                  <a:lnTo>
                                    <a:pt x="49" y="60"/>
                                  </a:lnTo>
                                  <a:lnTo>
                                    <a:pt x="55" y="60"/>
                                  </a:lnTo>
                                  <a:lnTo>
                                    <a:pt x="60" y="60"/>
                                  </a:lnTo>
                                  <a:lnTo>
                                    <a:pt x="66" y="60"/>
                                  </a:lnTo>
                                  <a:lnTo>
                                    <a:pt x="71" y="55"/>
                                  </a:lnTo>
                                  <a:lnTo>
                                    <a:pt x="76" y="55"/>
                                  </a:lnTo>
                                  <a:lnTo>
                                    <a:pt x="76" y="49"/>
                                  </a:lnTo>
                                  <a:lnTo>
                                    <a:pt x="76" y="44"/>
                                  </a:lnTo>
                                  <a:lnTo>
                                    <a:pt x="71" y="44"/>
                                  </a:lnTo>
                                  <a:lnTo>
                                    <a:pt x="71" y="38"/>
                                  </a:lnTo>
                                  <a:lnTo>
                                    <a:pt x="71" y="33"/>
                                  </a:lnTo>
                                  <a:lnTo>
                                    <a:pt x="66" y="33"/>
                                  </a:lnTo>
                                  <a:lnTo>
                                    <a:pt x="60" y="33"/>
                                  </a:lnTo>
                                  <a:lnTo>
                                    <a:pt x="60" y="27"/>
                                  </a:lnTo>
                                  <a:lnTo>
                                    <a:pt x="55" y="27"/>
                                  </a:lnTo>
                                  <a:lnTo>
                                    <a:pt x="49" y="27"/>
                                  </a:lnTo>
                                  <a:lnTo>
                                    <a:pt x="49" y="33"/>
                                  </a:lnTo>
                                  <a:lnTo>
                                    <a:pt x="44" y="33"/>
                                  </a:lnTo>
                                  <a:lnTo>
                                    <a:pt x="38" y="33"/>
                                  </a:lnTo>
                                  <a:lnTo>
                                    <a:pt x="38" y="38"/>
                                  </a:lnTo>
                                  <a:lnTo>
                                    <a:pt x="38" y="44"/>
                                  </a:lnTo>
                                  <a:lnTo>
                                    <a:pt x="33" y="44"/>
                                  </a:lnTo>
                                  <a:lnTo>
                                    <a:pt x="33" y="49"/>
                                  </a:lnTo>
                                  <a:close/>
                                  <a:moveTo>
                                    <a:pt x="76" y="82"/>
                                  </a:moveTo>
                                  <a:lnTo>
                                    <a:pt x="71" y="82"/>
                                  </a:lnTo>
                                  <a:lnTo>
                                    <a:pt x="66" y="82"/>
                                  </a:lnTo>
                                  <a:lnTo>
                                    <a:pt x="60" y="82"/>
                                  </a:lnTo>
                                  <a:lnTo>
                                    <a:pt x="60" y="87"/>
                                  </a:lnTo>
                                  <a:lnTo>
                                    <a:pt x="55" y="87"/>
                                  </a:lnTo>
                                  <a:lnTo>
                                    <a:pt x="49" y="87"/>
                                  </a:lnTo>
                                  <a:lnTo>
                                    <a:pt x="44" y="87"/>
                                  </a:lnTo>
                                  <a:lnTo>
                                    <a:pt x="44" y="93"/>
                                  </a:lnTo>
                                  <a:lnTo>
                                    <a:pt x="38" y="93"/>
                                  </a:lnTo>
                                  <a:lnTo>
                                    <a:pt x="38" y="98"/>
                                  </a:lnTo>
                                  <a:lnTo>
                                    <a:pt x="33" y="98"/>
                                  </a:lnTo>
                                  <a:lnTo>
                                    <a:pt x="33" y="104"/>
                                  </a:lnTo>
                                  <a:lnTo>
                                    <a:pt x="33" y="109"/>
                                  </a:lnTo>
                                  <a:lnTo>
                                    <a:pt x="33" y="115"/>
                                  </a:lnTo>
                                  <a:lnTo>
                                    <a:pt x="33" y="120"/>
                                  </a:lnTo>
                                  <a:lnTo>
                                    <a:pt x="38" y="120"/>
                                  </a:lnTo>
                                  <a:lnTo>
                                    <a:pt x="38" y="126"/>
                                  </a:lnTo>
                                  <a:lnTo>
                                    <a:pt x="44" y="126"/>
                                  </a:lnTo>
                                  <a:lnTo>
                                    <a:pt x="49" y="126"/>
                                  </a:lnTo>
                                  <a:lnTo>
                                    <a:pt x="55" y="126"/>
                                  </a:lnTo>
                                  <a:lnTo>
                                    <a:pt x="60" y="126"/>
                                  </a:lnTo>
                                  <a:lnTo>
                                    <a:pt x="60" y="120"/>
                                  </a:lnTo>
                                  <a:lnTo>
                                    <a:pt x="66" y="120"/>
                                  </a:lnTo>
                                  <a:lnTo>
                                    <a:pt x="71" y="115"/>
                                  </a:lnTo>
                                  <a:lnTo>
                                    <a:pt x="71" y="109"/>
                                  </a:lnTo>
                                  <a:lnTo>
                                    <a:pt x="71" y="104"/>
                                  </a:lnTo>
                                  <a:lnTo>
                                    <a:pt x="71" y="98"/>
                                  </a:lnTo>
                                  <a:lnTo>
                                    <a:pt x="76" y="98"/>
                                  </a:lnTo>
                                  <a:lnTo>
                                    <a:pt x="76" y="93"/>
                                  </a:lnTo>
                                  <a:lnTo>
                                    <a:pt x="76" y="87"/>
                                  </a:lnTo>
                                  <a:lnTo>
                                    <a:pt x="76" y="82"/>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6" name="Freeform 36"/>
                          <wps:cNvSpPr>
                            <a:spLocks/>
                          </wps:cNvSpPr>
                          <wps:spPr bwMode="auto">
                            <a:xfrm>
                              <a:off x="395" y="406"/>
                              <a:ext cx="105" cy="148"/>
                            </a:xfrm>
                            <a:custGeom>
                              <a:avLst/>
                              <a:gdLst>
                                <a:gd name="T0" fmla="*/ 0 w 105"/>
                                <a:gd name="T1" fmla="*/ 0 h 148"/>
                                <a:gd name="T2" fmla="*/ 105 w 105"/>
                                <a:gd name="T3" fmla="*/ 0 h 148"/>
                                <a:gd name="T4" fmla="*/ 105 w 105"/>
                                <a:gd name="T5" fmla="*/ 148 h 148"/>
                                <a:gd name="T6" fmla="*/ 77 w 105"/>
                                <a:gd name="T7" fmla="*/ 148 h 148"/>
                                <a:gd name="T8" fmla="*/ 77 w 105"/>
                                <a:gd name="T9" fmla="*/ 28 h 148"/>
                                <a:gd name="T10" fmla="*/ 33 w 105"/>
                                <a:gd name="T11" fmla="*/ 28 h 148"/>
                                <a:gd name="T12" fmla="*/ 33 w 105"/>
                                <a:gd name="T13" fmla="*/ 148 h 148"/>
                                <a:gd name="T14" fmla="*/ 0 w 105"/>
                                <a:gd name="T15" fmla="*/ 148 h 148"/>
                                <a:gd name="T16" fmla="*/ 0 w 105"/>
                                <a:gd name="T17" fmla="*/ 0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05" h="148">
                                  <a:moveTo>
                                    <a:pt x="0" y="0"/>
                                  </a:moveTo>
                                  <a:lnTo>
                                    <a:pt x="105" y="0"/>
                                  </a:lnTo>
                                  <a:lnTo>
                                    <a:pt x="105" y="148"/>
                                  </a:lnTo>
                                  <a:lnTo>
                                    <a:pt x="77" y="148"/>
                                  </a:lnTo>
                                  <a:lnTo>
                                    <a:pt x="77" y="28"/>
                                  </a:lnTo>
                                  <a:lnTo>
                                    <a:pt x="33" y="28"/>
                                  </a:lnTo>
                                  <a:lnTo>
                                    <a:pt x="33" y="148"/>
                                  </a:lnTo>
                                  <a:lnTo>
                                    <a:pt x="0" y="148"/>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7" name="Freeform 37"/>
                          <wps:cNvSpPr>
                            <a:spLocks noEditPoints="1"/>
                          </wps:cNvSpPr>
                          <wps:spPr bwMode="auto">
                            <a:xfrm>
                              <a:off x="527" y="401"/>
                              <a:ext cx="110" cy="153"/>
                            </a:xfrm>
                            <a:custGeom>
                              <a:avLst/>
                              <a:gdLst>
                                <a:gd name="T0" fmla="*/ 0 w 110"/>
                                <a:gd name="T1" fmla="*/ 38 h 153"/>
                                <a:gd name="T2" fmla="*/ 6 w 110"/>
                                <a:gd name="T3" fmla="*/ 27 h 153"/>
                                <a:gd name="T4" fmla="*/ 11 w 110"/>
                                <a:gd name="T5" fmla="*/ 16 h 153"/>
                                <a:gd name="T6" fmla="*/ 22 w 110"/>
                                <a:gd name="T7" fmla="*/ 11 h 153"/>
                                <a:gd name="T8" fmla="*/ 33 w 110"/>
                                <a:gd name="T9" fmla="*/ 0 h 153"/>
                                <a:gd name="T10" fmla="*/ 50 w 110"/>
                                <a:gd name="T11" fmla="*/ 0 h 153"/>
                                <a:gd name="T12" fmla="*/ 66 w 110"/>
                                <a:gd name="T13" fmla="*/ 0 h 153"/>
                                <a:gd name="T14" fmla="*/ 77 w 110"/>
                                <a:gd name="T15" fmla="*/ 5 h 153"/>
                                <a:gd name="T16" fmla="*/ 88 w 110"/>
                                <a:gd name="T17" fmla="*/ 11 h 153"/>
                                <a:gd name="T18" fmla="*/ 94 w 110"/>
                                <a:gd name="T19" fmla="*/ 22 h 153"/>
                                <a:gd name="T20" fmla="*/ 99 w 110"/>
                                <a:gd name="T21" fmla="*/ 33 h 153"/>
                                <a:gd name="T22" fmla="*/ 99 w 110"/>
                                <a:gd name="T23" fmla="*/ 49 h 153"/>
                                <a:gd name="T24" fmla="*/ 99 w 110"/>
                                <a:gd name="T25" fmla="*/ 109 h 153"/>
                                <a:gd name="T26" fmla="*/ 99 w 110"/>
                                <a:gd name="T27" fmla="*/ 126 h 153"/>
                                <a:gd name="T28" fmla="*/ 105 w 110"/>
                                <a:gd name="T29" fmla="*/ 137 h 153"/>
                                <a:gd name="T30" fmla="*/ 110 w 110"/>
                                <a:gd name="T31" fmla="*/ 153 h 153"/>
                                <a:gd name="T32" fmla="*/ 77 w 110"/>
                                <a:gd name="T33" fmla="*/ 142 h 153"/>
                                <a:gd name="T34" fmla="*/ 66 w 110"/>
                                <a:gd name="T35" fmla="*/ 142 h 153"/>
                                <a:gd name="T36" fmla="*/ 55 w 110"/>
                                <a:gd name="T37" fmla="*/ 148 h 153"/>
                                <a:gd name="T38" fmla="*/ 44 w 110"/>
                                <a:gd name="T39" fmla="*/ 153 h 153"/>
                                <a:gd name="T40" fmla="*/ 28 w 110"/>
                                <a:gd name="T41" fmla="*/ 153 h 153"/>
                                <a:gd name="T42" fmla="*/ 17 w 110"/>
                                <a:gd name="T43" fmla="*/ 148 h 153"/>
                                <a:gd name="T44" fmla="*/ 6 w 110"/>
                                <a:gd name="T45" fmla="*/ 142 h 153"/>
                                <a:gd name="T46" fmla="*/ 0 w 110"/>
                                <a:gd name="T47" fmla="*/ 131 h 153"/>
                                <a:gd name="T48" fmla="*/ 0 w 110"/>
                                <a:gd name="T49" fmla="*/ 115 h 153"/>
                                <a:gd name="T50" fmla="*/ 0 w 110"/>
                                <a:gd name="T51" fmla="*/ 98 h 153"/>
                                <a:gd name="T52" fmla="*/ 6 w 110"/>
                                <a:gd name="T53" fmla="*/ 87 h 153"/>
                                <a:gd name="T54" fmla="*/ 11 w 110"/>
                                <a:gd name="T55" fmla="*/ 76 h 153"/>
                                <a:gd name="T56" fmla="*/ 22 w 110"/>
                                <a:gd name="T57" fmla="*/ 71 h 153"/>
                                <a:gd name="T58" fmla="*/ 33 w 110"/>
                                <a:gd name="T59" fmla="*/ 65 h 153"/>
                                <a:gd name="T60" fmla="*/ 50 w 110"/>
                                <a:gd name="T61" fmla="*/ 60 h 153"/>
                                <a:gd name="T62" fmla="*/ 66 w 110"/>
                                <a:gd name="T63" fmla="*/ 60 h 153"/>
                                <a:gd name="T64" fmla="*/ 72 w 110"/>
                                <a:gd name="T65" fmla="*/ 49 h 153"/>
                                <a:gd name="T66" fmla="*/ 66 w 110"/>
                                <a:gd name="T67" fmla="*/ 38 h 153"/>
                                <a:gd name="T68" fmla="*/ 55 w 110"/>
                                <a:gd name="T69" fmla="*/ 33 h 153"/>
                                <a:gd name="T70" fmla="*/ 44 w 110"/>
                                <a:gd name="T71" fmla="*/ 27 h 153"/>
                                <a:gd name="T72" fmla="*/ 33 w 110"/>
                                <a:gd name="T73" fmla="*/ 38 h 153"/>
                                <a:gd name="T74" fmla="*/ 28 w 110"/>
                                <a:gd name="T75" fmla="*/ 49 h 153"/>
                                <a:gd name="T76" fmla="*/ 61 w 110"/>
                                <a:gd name="T77" fmla="*/ 82 h 153"/>
                                <a:gd name="T78" fmla="*/ 44 w 110"/>
                                <a:gd name="T79" fmla="*/ 87 h 153"/>
                                <a:gd name="T80" fmla="*/ 33 w 110"/>
                                <a:gd name="T81" fmla="*/ 93 h 153"/>
                                <a:gd name="T82" fmla="*/ 28 w 110"/>
                                <a:gd name="T83" fmla="*/ 104 h 153"/>
                                <a:gd name="T84" fmla="*/ 33 w 110"/>
                                <a:gd name="T85" fmla="*/ 115 h 153"/>
                                <a:gd name="T86" fmla="*/ 44 w 110"/>
                                <a:gd name="T87" fmla="*/ 126 h 153"/>
                                <a:gd name="T88" fmla="*/ 61 w 110"/>
                                <a:gd name="T89" fmla="*/ 126 h 153"/>
                                <a:gd name="T90" fmla="*/ 66 w 110"/>
                                <a:gd name="T91" fmla="*/ 115 h 153"/>
                                <a:gd name="T92" fmla="*/ 72 w 110"/>
                                <a:gd name="T93" fmla="*/ 104 h 153"/>
                                <a:gd name="T94" fmla="*/ 72 w 110"/>
                                <a:gd name="T95" fmla="*/ 87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10" h="153">
                                  <a:moveTo>
                                    <a:pt x="28" y="49"/>
                                  </a:moveTo>
                                  <a:lnTo>
                                    <a:pt x="0" y="44"/>
                                  </a:lnTo>
                                  <a:lnTo>
                                    <a:pt x="0" y="38"/>
                                  </a:lnTo>
                                  <a:lnTo>
                                    <a:pt x="6" y="38"/>
                                  </a:lnTo>
                                  <a:lnTo>
                                    <a:pt x="6" y="33"/>
                                  </a:lnTo>
                                  <a:lnTo>
                                    <a:pt x="6" y="27"/>
                                  </a:lnTo>
                                  <a:lnTo>
                                    <a:pt x="6" y="22"/>
                                  </a:lnTo>
                                  <a:lnTo>
                                    <a:pt x="11" y="22"/>
                                  </a:lnTo>
                                  <a:lnTo>
                                    <a:pt x="11" y="16"/>
                                  </a:lnTo>
                                  <a:lnTo>
                                    <a:pt x="17" y="16"/>
                                  </a:lnTo>
                                  <a:lnTo>
                                    <a:pt x="17" y="11"/>
                                  </a:lnTo>
                                  <a:lnTo>
                                    <a:pt x="22" y="11"/>
                                  </a:lnTo>
                                  <a:lnTo>
                                    <a:pt x="22" y="5"/>
                                  </a:lnTo>
                                  <a:lnTo>
                                    <a:pt x="28" y="5"/>
                                  </a:lnTo>
                                  <a:lnTo>
                                    <a:pt x="33" y="0"/>
                                  </a:lnTo>
                                  <a:lnTo>
                                    <a:pt x="39" y="0"/>
                                  </a:lnTo>
                                  <a:lnTo>
                                    <a:pt x="44" y="0"/>
                                  </a:lnTo>
                                  <a:lnTo>
                                    <a:pt x="50" y="0"/>
                                  </a:lnTo>
                                  <a:lnTo>
                                    <a:pt x="55" y="0"/>
                                  </a:lnTo>
                                  <a:lnTo>
                                    <a:pt x="61" y="0"/>
                                  </a:lnTo>
                                  <a:lnTo>
                                    <a:pt x="66" y="0"/>
                                  </a:lnTo>
                                  <a:lnTo>
                                    <a:pt x="72" y="0"/>
                                  </a:lnTo>
                                  <a:lnTo>
                                    <a:pt x="77" y="0"/>
                                  </a:lnTo>
                                  <a:lnTo>
                                    <a:pt x="77" y="5"/>
                                  </a:lnTo>
                                  <a:lnTo>
                                    <a:pt x="83" y="5"/>
                                  </a:lnTo>
                                  <a:lnTo>
                                    <a:pt x="88" y="5"/>
                                  </a:lnTo>
                                  <a:lnTo>
                                    <a:pt x="88" y="11"/>
                                  </a:lnTo>
                                  <a:lnTo>
                                    <a:pt x="94" y="11"/>
                                  </a:lnTo>
                                  <a:lnTo>
                                    <a:pt x="94" y="16"/>
                                  </a:lnTo>
                                  <a:lnTo>
                                    <a:pt x="94" y="22"/>
                                  </a:lnTo>
                                  <a:lnTo>
                                    <a:pt x="99" y="22"/>
                                  </a:lnTo>
                                  <a:lnTo>
                                    <a:pt x="99" y="27"/>
                                  </a:lnTo>
                                  <a:lnTo>
                                    <a:pt x="99" y="33"/>
                                  </a:lnTo>
                                  <a:lnTo>
                                    <a:pt x="99" y="38"/>
                                  </a:lnTo>
                                  <a:lnTo>
                                    <a:pt x="99" y="44"/>
                                  </a:lnTo>
                                  <a:lnTo>
                                    <a:pt x="99" y="49"/>
                                  </a:lnTo>
                                  <a:lnTo>
                                    <a:pt x="99" y="55"/>
                                  </a:lnTo>
                                  <a:lnTo>
                                    <a:pt x="99" y="104"/>
                                  </a:lnTo>
                                  <a:lnTo>
                                    <a:pt x="99" y="109"/>
                                  </a:lnTo>
                                  <a:lnTo>
                                    <a:pt x="99" y="115"/>
                                  </a:lnTo>
                                  <a:lnTo>
                                    <a:pt x="99" y="120"/>
                                  </a:lnTo>
                                  <a:lnTo>
                                    <a:pt x="99" y="126"/>
                                  </a:lnTo>
                                  <a:lnTo>
                                    <a:pt x="105" y="126"/>
                                  </a:lnTo>
                                  <a:lnTo>
                                    <a:pt x="105" y="131"/>
                                  </a:lnTo>
                                  <a:lnTo>
                                    <a:pt x="105" y="137"/>
                                  </a:lnTo>
                                  <a:lnTo>
                                    <a:pt x="105" y="142"/>
                                  </a:lnTo>
                                  <a:lnTo>
                                    <a:pt x="105" y="148"/>
                                  </a:lnTo>
                                  <a:lnTo>
                                    <a:pt x="110" y="153"/>
                                  </a:lnTo>
                                  <a:lnTo>
                                    <a:pt x="77" y="153"/>
                                  </a:lnTo>
                                  <a:lnTo>
                                    <a:pt x="77" y="148"/>
                                  </a:lnTo>
                                  <a:lnTo>
                                    <a:pt x="77" y="142"/>
                                  </a:lnTo>
                                  <a:lnTo>
                                    <a:pt x="72" y="137"/>
                                  </a:lnTo>
                                  <a:lnTo>
                                    <a:pt x="72" y="142"/>
                                  </a:lnTo>
                                  <a:lnTo>
                                    <a:pt x="66" y="142"/>
                                  </a:lnTo>
                                  <a:lnTo>
                                    <a:pt x="66" y="148"/>
                                  </a:lnTo>
                                  <a:lnTo>
                                    <a:pt x="61" y="148"/>
                                  </a:lnTo>
                                  <a:lnTo>
                                    <a:pt x="55" y="148"/>
                                  </a:lnTo>
                                  <a:lnTo>
                                    <a:pt x="55" y="153"/>
                                  </a:lnTo>
                                  <a:lnTo>
                                    <a:pt x="50" y="153"/>
                                  </a:lnTo>
                                  <a:lnTo>
                                    <a:pt x="44" y="153"/>
                                  </a:lnTo>
                                  <a:lnTo>
                                    <a:pt x="39" y="153"/>
                                  </a:lnTo>
                                  <a:lnTo>
                                    <a:pt x="33" y="153"/>
                                  </a:lnTo>
                                  <a:lnTo>
                                    <a:pt x="28" y="153"/>
                                  </a:lnTo>
                                  <a:lnTo>
                                    <a:pt x="22" y="153"/>
                                  </a:lnTo>
                                  <a:lnTo>
                                    <a:pt x="17" y="153"/>
                                  </a:lnTo>
                                  <a:lnTo>
                                    <a:pt x="17" y="148"/>
                                  </a:lnTo>
                                  <a:lnTo>
                                    <a:pt x="11" y="148"/>
                                  </a:lnTo>
                                  <a:lnTo>
                                    <a:pt x="11" y="142"/>
                                  </a:lnTo>
                                  <a:lnTo>
                                    <a:pt x="6" y="142"/>
                                  </a:lnTo>
                                  <a:lnTo>
                                    <a:pt x="6" y="137"/>
                                  </a:lnTo>
                                  <a:lnTo>
                                    <a:pt x="6" y="131"/>
                                  </a:lnTo>
                                  <a:lnTo>
                                    <a:pt x="0" y="131"/>
                                  </a:lnTo>
                                  <a:lnTo>
                                    <a:pt x="0" y="126"/>
                                  </a:lnTo>
                                  <a:lnTo>
                                    <a:pt x="0" y="120"/>
                                  </a:lnTo>
                                  <a:lnTo>
                                    <a:pt x="0" y="115"/>
                                  </a:lnTo>
                                  <a:lnTo>
                                    <a:pt x="0" y="109"/>
                                  </a:lnTo>
                                  <a:lnTo>
                                    <a:pt x="0" y="104"/>
                                  </a:lnTo>
                                  <a:lnTo>
                                    <a:pt x="0" y="98"/>
                                  </a:lnTo>
                                  <a:lnTo>
                                    <a:pt x="0" y="93"/>
                                  </a:lnTo>
                                  <a:lnTo>
                                    <a:pt x="0" y="87"/>
                                  </a:lnTo>
                                  <a:lnTo>
                                    <a:pt x="6" y="87"/>
                                  </a:lnTo>
                                  <a:lnTo>
                                    <a:pt x="6" y="82"/>
                                  </a:lnTo>
                                  <a:lnTo>
                                    <a:pt x="11" y="82"/>
                                  </a:lnTo>
                                  <a:lnTo>
                                    <a:pt x="11" y="76"/>
                                  </a:lnTo>
                                  <a:lnTo>
                                    <a:pt x="17" y="76"/>
                                  </a:lnTo>
                                  <a:lnTo>
                                    <a:pt x="17" y="71"/>
                                  </a:lnTo>
                                  <a:lnTo>
                                    <a:pt x="22" y="71"/>
                                  </a:lnTo>
                                  <a:lnTo>
                                    <a:pt x="28" y="71"/>
                                  </a:lnTo>
                                  <a:lnTo>
                                    <a:pt x="28" y="65"/>
                                  </a:lnTo>
                                  <a:lnTo>
                                    <a:pt x="33" y="65"/>
                                  </a:lnTo>
                                  <a:lnTo>
                                    <a:pt x="39" y="65"/>
                                  </a:lnTo>
                                  <a:lnTo>
                                    <a:pt x="44" y="65"/>
                                  </a:lnTo>
                                  <a:lnTo>
                                    <a:pt x="50" y="60"/>
                                  </a:lnTo>
                                  <a:lnTo>
                                    <a:pt x="55" y="60"/>
                                  </a:lnTo>
                                  <a:lnTo>
                                    <a:pt x="61" y="60"/>
                                  </a:lnTo>
                                  <a:lnTo>
                                    <a:pt x="66" y="60"/>
                                  </a:lnTo>
                                  <a:lnTo>
                                    <a:pt x="66" y="55"/>
                                  </a:lnTo>
                                  <a:lnTo>
                                    <a:pt x="72" y="55"/>
                                  </a:lnTo>
                                  <a:lnTo>
                                    <a:pt x="72" y="49"/>
                                  </a:lnTo>
                                  <a:lnTo>
                                    <a:pt x="72" y="44"/>
                                  </a:lnTo>
                                  <a:lnTo>
                                    <a:pt x="72" y="38"/>
                                  </a:lnTo>
                                  <a:lnTo>
                                    <a:pt x="66" y="38"/>
                                  </a:lnTo>
                                  <a:lnTo>
                                    <a:pt x="66" y="33"/>
                                  </a:lnTo>
                                  <a:lnTo>
                                    <a:pt x="61" y="33"/>
                                  </a:lnTo>
                                  <a:lnTo>
                                    <a:pt x="55" y="33"/>
                                  </a:lnTo>
                                  <a:lnTo>
                                    <a:pt x="55" y="27"/>
                                  </a:lnTo>
                                  <a:lnTo>
                                    <a:pt x="50" y="27"/>
                                  </a:lnTo>
                                  <a:lnTo>
                                    <a:pt x="44" y="27"/>
                                  </a:lnTo>
                                  <a:lnTo>
                                    <a:pt x="44" y="33"/>
                                  </a:lnTo>
                                  <a:lnTo>
                                    <a:pt x="39" y="33"/>
                                  </a:lnTo>
                                  <a:lnTo>
                                    <a:pt x="33" y="38"/>
                                  </a:lnTo>
                                  <a:lnTo>
                                    <a:pt x="33" y="44"/>
                                  </a:lnTo>
                                  <a:lnTo>
                                    <a:pt x="33" y="49"/>
                                  </a:lnTo>
                                  <a:lnTo>
                                    <a:pt x="28" y="49"/>
                                  </a:lnTo>
                                  <a:close/>
                                  <a:moveTo>
                                    <a:pt x="72" y="82"/>
                                  </a:moveTo>
                                  <a:lnTo>
                                    <a:pt x="66" y="82"/>
                                  </a:lnTo>
                                  <a:lnTo>
                                    <a:pt x="61" y="82"/>
                                  </a:lnTo>
                                  <a:lnTo>
                                    <a:pt x="55" y="87"/>
                                  </a:lnTo>
                                  <a:lnTo>
                                    <a:pt x="50" y="87"/>
                                  </a:lnTo>
                                  <a:lnTo>
                                    <a:pt x="44" y="87"/>
                                  </a:lnTo>
                                  <a:lnTo>
                                    <a:pt x="39" y="87"/>
                                  </a:lnTo>
                                  <a:lnTo>
                                    <a:pt x="39" y="93"/>
                                  </a:lnTo>
                                  <a:lnTo>
                                    <a:pt x="33" y="93"/>
                                  </a:lnTo>
                                  <a:lnTo>
                                    <a:pt x="33" y="98"/>
                                  </a:lnTo>
                                  <a:lnTo>
                                    <a:pt x="33" y="104"/>
                                  </a:lnTo>
                                  <a:lnTo>
                                    <a:pt x="28" y="104"/>
                                  </a:lnTo>
                                  <a:lnTo>
                                    <a:pt x="28" y="109"/>
                                  </a:lnTo>
                                  <a:lnTo>
                                    <a:pt x="28" y="115"/>
                                  </a:lnTo>
                                  <a:lnTo>
                                    <a:pt x="33" y="115"/>
                                  </a:lnTo>
                                  <a:lnTo>
                                    <a:pt x="33" y="120"/>
                                  </a:lnTo>
                                  <a:lnTo>
                                    <a:pt x="39" y="126"/>
                                  </a:lnTo>
                                  <a:lnTo>
                                    <a:pt x="44" y="126"/>
                                  </a:lnTo>
                                  <a:lnTo>
                                    <a:pt x="50" y="126"/>
                                  </a:lnTo>
                                  <a:lnTo>
                                    <a:pt x="55" y="126"/>
                                  </a:lnTo>
                                  <a:lnTo>
                                    <a:pt x="61" y="126"/>
                                  </a:lnTo>
                                  <a:lnTo>
                                    <a:pt x="61" y="120"/>
                                  </a:lnTo>
                                  <a:lnTo>
                                    <a:pt x="66" y="120"/>
                                  </a:lnTo>
                                  <a:lnTo>
                                    <a:pt x="66" y="115"/>
                                  </a:lnTo>
                                  <a:lnTo>
                                    <a:pt x="66" y="109"/>
                                  </a:lnTo>
                                  <a:lnTo>
                                    <a:pt x="72" y="109"/>
                                  </a:lnTo>
                                  <a:lnTo>
                                    <a:pt x="72" y="104"/>
                                  </a:lnTo>
                                  <a:lnTo>
                                    <a:pt x="72" y="98"/>
                                  </a:lnTo>
                                  <a:lnTo>
                                    <a:pt x="72" y="93"/>
                                  </a:lnTo>
                                  <a:lnTo>
                                    <a:pt x="72" y="87"/>
                                  </a:lnTo>
                                  <a:lnTo>
                                    <a:pt x="72" y="82"/>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8" name="Freeform 38"/>
                          <wps:cNvSpPr>
                            <a:spLocks/>
                          </wps:cNvSpPr>
                          <wps:spPr bwMode="auto">
                            <a:xfrm>
                              <a:off x="654" y="401"/>
                              <a:ext cx="109" cy="153"/>
                            </a:xfrm>
                            <a:custGeom>
                              <a:avLst/>
                              <a:gdLst>
                                <a:gd name="T0" fmla="*/ 76 w 109"/>
                                <a:gd name="T1" fmla="*/ 55 h 153"/>
                                <a:gd name="T2" fmla="*/ 76 w 109"/>
                                <a:gd name="T3" fmla="*/ 44 h 153"/>
                                <a:gd name="T4" fmla="*/ 71 w 109"/>
                                <a:gd name="T5" fmla="*/ 38 h 153"/>
                                <a:gd name="T6" fmla="*/ 65 w 109"/>
                                <a:gd name="T7" fmla="*/ 33 h 153"/>
                                <a:gd name="T8" fmla="*/ 54 w 109"/>
                                <a:gd name="T9" fmla="*/ 33 h 153"/>
                                <a:gd name="T10" fmla="*/ 43 w 109"/>
                                <a:gd name="T11" fmla="*/ 33 h 153"/>
                                <a:gd name="T12" fmla="*/ 38 w 109"/>
                                <a:gd name="T13" fmla="*/ 44 h 153"/>
                                <a:gd name="T14" fmla="*/ 32 w 109"/>
                                <a:gd name="T15" fmla="*/ 49 h 153"/>
                                <a:gd name="T16" fmla="*/ 32 w 109"/>
                                <a:gd name="T17" fmla="*/ 60 h 153"/>
                                <a:gd name="T18" fmla="*/ 27 w 109"/>
                                <a:gd name="T19" fmla="*/ 65 h 153"/>
                                <a:gd name="T20" fmla="*/ 27 w 109"/>
                                <a:gd name="T21" fmla="*/ 76 h 153"/>
                                <a:gd name="T22" fmla="*/ 32 w 109"/>
                                <a:gd name="T23" fmla="*/ 87 h 153"/>
                                <a:gd name="T24" fmla="*/ 32 w 109"/>
                                <a:gd name="T25" fmla="*/ 98 h 153"/>
                                <a:gd name="T26" fmla="*/ 32 w 109"/>
                                <a:gd name="T27" fmla="*/ 109 h 153"/>
                                <a:gd name="T28" fmla="*/ 38 w 109"/>
                                <a:gd name="T29" fmla="*/ 115 h 153"/>
                                <a:gd name="T30" fmla="*/ 49 w 109"/>
                                <a:gd name="T31" fmla="*/ 120 h 153"/>
                                <a:gd name="T32" fmla="*/ 60 w 109"/>
                                <a:gd name="T33" fmla="*/ 126 h 153"/>
                                <a:gd name="T34" fmla="*/ 65 w 109"/>
                                <a:gd name="T35" fmla="*/ 120 h 153"/>
                                <a:gd name="T36" fmla="*/ 71 w 109"/>
                                <a:gd name="T37" fmla="*/ 115 h 153"/>
                                <a:gd name="T38" fmla="*/ 76 w 109"/>
                                <a:gd name="T39" fmla="*/ 109 h 153"/>
                                <a:gd name="T40" fmla="*/ 76 w 109"/>
                                <a:gd name="T41" fmla="*/ 98 h 153"/>
                                <a:gd name="T42" fmla="*/ 109 w 109"/>
                                <a:gd name="T43" fmla="*/ 104 h 153"/>
                                <a:gd name="T44" fmla="*/ 104 w 109"/>
                                <a:gd name="T45" fmla="*/ 109 h 153"/>
                                <a:gd name="T46" fmla="*/ 104 w 109"/>
                                <a:gd name="T47" fmla="*/ 120 h 153"/>
                                <a:gd name="T48" fmla="*/ 98 w 109"/>
                                <a:gd name="T49" fmla="*/ 126 h 153"/>
                                <a:gd name="T50" fmla="*/ 93 w 109"/>
                                <a:gd name="T51" fmla="*/ 137 h 153"/>
                                <a:gd name="T52" fmla="*/ 87 w 109"/>
                                <a:gd name="T53" fmla="*/ 142 h 153"/>
                                <a:gd name="T54" fmla="*/ 82 w 109"/>
                                <a:gd name="T55" fmla="*/ 148 h 153"/>
                                <a:gd name="T56" fmla="*/ 76 w 109"/>
                                <a:gd name="T57" fmla="*/ 153 h 153"/>
                                <a:gd name="T58" fmla="*/ 65 w 109"/>
                                <a:gd name="T59" fmla="*/ 153 h 153"/>
                                <a:gd name="T60" fmla="*/ 54 w 109"/>
                                <a:gd name="T61" fmla="*/ 153 h 153"/>
                                <a:gd name="T62" fmla="*/ 43 w 109"/>
                                <a:gd name="T63" fmla="*/ 153 h 153"/>
                                <a:gd name="T64" fmla="*/ 32 w 109"/>
                                <a:gd name="T65" fmla="*/ 153 h 153"/>
                                <a:gd name="T66" fmla="*/ 27 w 109"/>
                                <a:gd name="T67" fmla="*/ 148 h 153"/>
                                <a:gd name="T68" fmla="*/ 21 w 109"/>
                                <a:gd name="T69" fmla="*/ 142 h 153"/>
                                <a:gd name="T70" fmla="*/ 16 w 109"/>
                                <a:gd name="T71" fmla="*/ 137 h 153"/>
                                <a:gd name="T72" fmla="*/ 10 w 109"/>
                                <a:gd name="T73" fmla="*/ 131 h 153"/>
                                <a:gd name="T74" fmla="*/ 5 w 109"/>
                                <a:gd name="T75" fmla="*/ 126 h 153"/>
                                <a:gd name="T76" fmla="*/ 5 w 109"/>
                                <a:gd name="T77" fmla="*/ 115 h 153"/>
                                <a:gd name="T78" fmla="*/ 0 w 109"/>
                                <a:gd name="T79" fmla="*/ 104 h 153"/>
                                <a:gd name="T80" fmla="*/ 0 w 109"/>
                                <a:gd name="T81" fmla="*/ 93 h 153"/>
                                <a:gd name="T82" fmla="*/ 0 w 109"/>
                                <a:gd name="T83" fmla="*/ 82 h 153"/>
                                <a:gd name="T84" fmla="*/ 0 w 109"/>
                                <a:gd name="T85" fmla="*/ 71 h 153"/>
                                <a:gd name="T86" fmla="*/ 0 w 109"/>
                                <a:gd name="T87" fmla="*/ 60 h 153"/>
                                <a:gd name="T88" fmla="*/ 0 w 109"/>
                                <a:gd name="T89" fmla="*/ 49 h 153"/>
                                <a:gd name="T90" fmla="*/ 5 w 109"/>
                                <a:gd name="T91" fmla="*/ 44 h 153"/>
                                <a:gd name="T92" fmla="*/ 5 w 109"/>
                                <a:gd name="T93" fmla="*/ 33 h 153"/>
                                <a:gd name="T94" fmla="*/ 10 w 109"/>
                                <a:gd name="T95" fmla="*/ 27 h 153"/>
                                <a:gd name="T96" fmla="*/ 16 w 109"/>
                                <a:gd name="T97" fmla="*/ 16 h 153"/>
                                <a:gd name="T98" fmla="*/ 27 w 109"/>
                                <a:gd name="T99" fmla="*/ 11 h 153"/>
                                <a:gd name="T100" fmla="*/ 32 w 109"/>
                                <a:gd name="T101" fmla="*/ 5 h 153"/>
                                <a:gd name="T102" fmla="*/ 43 w 109"/>
                                <a:gd name="T103" fmla="*/ 0 h 153"/>
                                <a:gd name="T104" fmla="*/ 54 w 109"/>
                                <a:gd name="T105" fmla="*/ 0 h 153"/>
                                <a:gd name="T106" fmla="*/ 65 w 109"/>
                                <a:gd name="T107" fmla="*/ 0 h 153"/>
                                <a:gd name="T108" fmla="*/ 76 w 109"/>
                                <a:gd name="T109" fmla="*/ 5 h 153"/>
                                <a:gd name="T110" fmla="*/ 87 w 109"/>
                                <a:gd name="T111" fmla="*/ 11 h 153"/>
                                <a:gd name="T112" fmla="*/ 93 w 109"/>
                                <a:gd name="T113" fmla="*/ 16 h 153"/>
                                <a:gd name="T114" fmla="*/ 98 w 109"/>
                                <a:gd name="T115" fmla="*/ 22 h 153"/>
                                <a:gd name="T116" fmla="*/ 98 w 109"/>
                                <a:gd name="T117" fmla="*/ 33 h 153"/>
                                <a:gd name="T118" fmla="*/ 104 w 109"/>
                                <a:gd name="T119" fmla="*/ 38 h 153"/>
                                <a:gd name="T120" fmla="*/ 104 w 109"/>
                                <a:gd name="T121" fmla="*/ 49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109" h="153">
                                  <a:moveTo>
                                    <a:pt x="104" y="49"/>
                                  </a:moveTo>
                                  <a:lnTo>
                                    <a:pt x="76" y="55"/>
                                  </a:lnTo>
                                  <a:lnTo>
                                    <a:pt x="76" y="49"/>
                                  </a:lnTo>
                                  <a:lnTo>
                                    <a:pt x="76" y="44"/>
                                  </a:lnTo>
                                  <a:lnTo>
                                    <a:pt x="71" y="44"/>
                                  </a:lnTo>
                                  <a:lnTo>
                                    <a:pt x="71" y="38"/>
                                  </a:lnTo>
                                  <a:lnTo>
                                    <a:pt x="65" y="38"/>
                                  </a:lnTo>
                                  <a:lnTo>
                                    <a:pt x="65" y="33"/>
                                  </a:lnTo>
                                  <a:lnTo>
                                    <a:pt x="60" y="33"/>
                                  </a:lnTo>
                                  <a:lnTo>
                                    <a:pt x="54" y="33"/>
                                  </a:lnTo>
                                  <a:lnTo>
                                    <a:pt x="49" y="33"/>
                                  </a:lnTo>
                                  <a:lnTo>
                                    <a:pt x="43" y="33"/>
                                  </a:lnTo>
                                  <a:lnTo>
                                    <a:pt x="38" y="38"/>
                                  </a:lnTo>
                                  <a:lnTo>
                                    <a:pt x="38" y="44"/>
                                  </a:lnTo>
                                  <a:lnTo>
                                    <a:pt x="32" y="44"/>
                                  </a:lnTo>
                                  <a:lnTo>
                                    <a:pt x="32" y="49"/>
                                  </a:lnTo>
                                  <a:lnTo>
                                    <a:pt x="32" y="55"/>
                                  </a:lnTo>
                                  <a:lnTo>
                                    <a:pt x="32" y="60"/>
                                  </a:lnTo>
                                  <a:lnTo>
                                    <a:pt x="32" y="65"/>
                                  </a:lnTo>
                                  <a:lnTo>
                                    <a:pt x="27" y="65"/>
                                  </a:lnTo>
                                  <a:lnTo>
                                    <a:pt x="27" y="71"/>
                                  </a:lnTo>
                                  <a:lnTo>
                                    <a:pt x="27" y="76"/>
                                  </a:lnTo>
                                  <a:lnTo>
                                    <a:pt x="27" y="82"/>
                                  </a:lnTo>
                                  <a:lnTo>
                                    <a:pt x="32" y="87"/>
                                  </a:lnTo>
                                  <a:lnTo>
                                    <a:pt x="32" y="93"/>
                                  </a:lnTo>
                                  <a:lnTo>
                                    <a:pt x="32" y="98"/>
                                  </a:lnTo>
                                  <a:lnTo>
                                    <a:pt x="32" y="104"/>
                                  </a:lnTo>
                                  <a:lnTo>
                                    <a:pt x="32" y="109"/>
                                  </a:lnTo>
                                  <a:lnTo>
                                    <a:pt x="38" y="109"/>
                                  </a:lnTo>
                                  <a:lnTo>
                                    <a:pt x="38" y="115"/>
                                  </a:lnTo>
                                  <a:lnTo>
                                    <a:pt x="43" y="120"/>
                                  </a:lnTo>
                                  <a:lnTo>
                                    <a:pt x="49" y="120"/>
                                  </a:lnTo>
                                  <a:lnTo>
                                    <a:pt x="54" y="126"/>
                                  </a:lnTo>
                                  <a:lnTo>
                                    <a:pt x="60" y="126"/>
                                  </a:lnTo>
                                  <a:lnTo>
                                    <a:pt x="60" y="120"/>
                                  </a:lnTo>
                                  <a:lnTo>
                                    <a:pt x="65" y="120"/>
                                  </a:lnTo>
                                  <a:lnTo>
                                    <a:pt x="71" y="120"/>
                                  </a:lnTo>
                                  <a:lnTo>
                                    <a:pt x="71" y="115"/>
                                  </a:lnTo>
                                  <a:lnTo>
                                    <a:pt x="71" y="109"/>
                                  </a:lnTo>
                                  <a:lnTo>
                                    <a:pt x="76" y="109"/>
                                  </a:lnTo>
                                  <a:lnTo>
                                    <a:pt x="76" y="104"/>
                                  </a:lnTo>
                                  <a:lnTo>
                                    <a:pt x="76" y="98"/>
                                  </a:lnTo>
                                  <a:lnTo>
                                    <a:pt x="76" y="93"/>
                                  </a:lnTo>
                                  <a:lnTo>
                                    <a:pt x="109" y="104"/>
                                  </a:lnTo>
                                  <a:lnTo>
                                    <a:pt x="104" y="104"/>
                                  </a:lnTo>
                                  <a:lnTo>
                                    <a:pt x="104" y="109"/>
                                  </a:lnTo>
                                  <a:lnTo>
                                    <a:pt x="104" y="115"/>
                                  </a:lnTo>
                                  <a:lnTo>
                                    <a:pt x="104" y="120"/>
                                  </a:lnTo>
                                  <a:lnTo>
                                    <a:pt x="104" y="126"/>
                                  </a:lnTo>
                                  <a:lnTo>
                                    <a:pt x="98" y="126"/>
                                  </a:lnTo>
                                  <a:lnTo>
                                    <a:pt x="98" y="131"/>
                                  </a:lnTo>
                                  <a:lnTo>
                                    <a:pt x="93" y="137"/>
                                  </a:lnTo>
                                  <a:lnTo>
                                    <a:pt x="93" y="142"/>
                                  </a:lnTo>
                                  <a:lnTo>
                                    <a:pt x="87" y="142"/>
                                  </a:lnTo>
                                  <a:lnTo>
                                    <a:pt x="87" y="148"/>
                                  </a:lnTo>
                                  <a:lnTo>
                                    <a:pt x="82" y="148"/>
                                  </a:lnTo>
                                  <a:lnTo>
                                    <a:pt x="76" y="148"/>
                                  </a:lnTo>
                                  <a:lnTo>
                                    <a:pt x="76" y="153"/>
                                  </a:lnTo>
                                  <a:lnTo>
                                    <a:pt x="71" y="153"/>
                                  </a:lnTo>
                                  <a:lnTo>
                                    <a:pt x="65" y="153"/>
                                  </a:lnTo>
                                  <a:lnTo>
                                    <a:pt x="60" y="153"/>
                                  </a:lnTo>
                                  <a:lnTo>
                                    <a:pt x="54" y="153"/>
                                  </a:lnTo>
                                  <a:lnTo>
                                    <a:pt x="49" y="153"/>
                                  </a:lnTo>
                                  <a:lnTo>
                                    <a:pt x="43" y="153"/>
                                  </a:lnTo>
                                  <a:lnTo>
                                    <a:pt x="38" y="153"/>
                                  </a:lnTo>
                                  <a:lnTo>
                                    <a:pt x="32" y="153"/>
                                  </a:lnTo>
                                  <a:lnTo>
                                    <a:pt x="32" y="148"/>
                                  </a:lnTo>
                                  <a:lnTo>
                                    <a:pt x="27" y="148"/>
                                  </a:lnTo>
                                  <a:lnTo>
                                    <a:pt x="21" y="148"/>
                                  </a:lnTo>
                                  <a:lnTo>
                                    <a:pt x="21" y="142"/>
                                  </a:lnTo>
                                  <a:lnTo>
                                    <a:pt x="16" y="142"/>
                                  </a:lnTo>
                                  <a:lnTo>
                                    <a:pt x="16" y="137"/>
                                  </a:lnTo>
                                  <a:lnTo>
                                    <a:pt x="10" y="137"/>
                                  </a:lnTo>
                                  <a:lnTo>
                                    <a:pt x="10" y="131"/>
                                  </a:lnTo>
                                  <a:lnTo>
                                    <a:pt x="10" y="126"/>
                                  </a:lnTo>
                                  <a:lnTo>
                                    <a:pt x="5" y="126"/>
                                  </a:lnTo>
                                  <a:lnTo>
                                    <a:pt x="5" y="120"/>
                                  </a:lnTo>
                                  <a:lnTo>
                                    <a:pt x="5" y="115"/>
                                  </a:lnTo>
                                  <a:lnTo>
                                    <a:pt x="0" y="109"/>
                                  </a:lnTo>
                                  <a:lnTo>
                                    <a:pt x="0" y="104"/>
                                  </a:lnTo>
                                  <a:lnTo>
                                    <a:pt x="0" y="98"/>
                                  </a:lnTo>
                                  <a:lnTo>
                                    <a:pt x="0" y="93"/>
                                  </a:lnTo>
                                  <a:lnTo>
                                    <a:pt x="0" y="87"/>
                                  </a:lnTo>
                                  <a:lnTo>
                                    <a:pt x="0" y="82"/>
                                  </a:lnTo>
                                  <a:lnTo>
                                    <a:pt x="0" y="76"/>
                                  </a:lnTo>
                                  <a:lnTo>
                                    <a:pt x="0" y="71"/>
                                  </a:lnTo>
                                  <a:lnTo>
                                    <a:pt x="0" y="65"/>
                                  </a:lnTo>
                                  <a:lnTo>
                                    <a:pt x="0" y="60"/>
                                  </a:lnTo>
                                  <a:lnTo>
                                    <a:pt x="0" y="55"/>
                                  </a:lnTo>
                                  <a:lnTo>
                                    <a:pt x="0" y="49"/>
                                  </a:lnTo>
                                  <a:lnTo>
                                    <a:pt x="0" y="44"/>
                                  </a:lnTo>
                                  <a:lnTo>
                                    <a:pt x="5" y="44"/>
                                  </a:lnTo>
                                  <a:lnTo>
                                    <a:pt x="5" y="38"/>
                                  </a:lnTo>
                                  <a:lnTo>
                                    <a:pt x="5" y="33"/>
                                  </a:lnTo>
                                  <a:lnTo>
                                    <a:pt x="5" y="27"/>
                                  </a:lnTo>
                                  <a:lnTo>
                                    <a:pt x="10" y="27"/>
                                  </a:lnTo>
                                  <a:lnTo>
                                    <a:pt x="10" y="22"/>
                                  </a:lnTo>
                                  <a:lnTo>
                                    <a:pt x="16" y="16"/>
                                  </a:lnTo>
                                  <a:lnTo>
                                    <a:pt x="21" y="11"/>
                                  </a:lnTo>
                                  <a:lnTo>
                                    <a:pt x="27" y="11"/>
                                  </a:lnTo>
                                  <a:lnTo>
                                    <a:pt x="27" y="5"/>
                                  </a:lnTo>
                                  <a:lnTo>
                                    <a:pt x="32" y="5"/>
                                  </a:lnTo>
                                  <a:lnTo>
                                    <a:pt x="38" y="0"/>
                                  </a:lnTo>
                                  <a:lnTo>
                                    <a:pt x="43" y="0"/>
                                  </a:lnTo>
                                  <a:lnTo>
                                    <a:pt x="49" y="0"/>
                                  </a:lnTo>
                                  <a:lnTo>
                                    <a:pt x="54" y="0"/>
                                  </a:lnTo>
                                  <a:lnTo>
                                    <a:pt x="60" y="0"/>
                                  </a:lnTo>
                                  <a:lnTo>
                                    <a:pt x="65" y="0"/>
                                  </a:lnTo>
                                  <a:lnTo>
                                    <a:pt x="71" y="0"/>
                                  </a:lnTo>
                                  <a:lnTo>
                                    <a:pt x="76" y="5"/>
                                  </a:lnTo>
                                  <a:lnTo>
                                    <a:pt x="82" y="5"/>
                                  </a:lnTo>
                                  <a:lnTo>
                                    <a:pt x="87" y="11"/>
                                  </a:lnTo>
                                  <a:lnTo>
                                    <a:pt x="93" y="11"/>
                                  </a:lnTo>
                                  <a:lnTo>
                                    <a:pt x="93" y="16"/>
                                  </a:lnTo>
                                  <a:lnTo>
                                    <a:pt x="93" y="22"/>
                                  </a:lnTo>
                                  <a:lnTo>
                                    <a:pt x="98" y="22"/>
                                  </a:lnTo>
                                  <a:lnTo>
                                    <a:pt x="98" y="27"/>
                                  </a:lnTo>
                                  <a:lnTo>
                                    <a:pt x="98" y="33"/>
                                  </a:lnTo>
                                  <a:lnTo>
                                    <a:pt x="104" y="33"/>
                                  </a:lnTo>
                                  <a:lnTo>
                                    <a:pt x="104" y="38"/>
                                  </a:lnTo>
                                  <a:lnTo>
                                    <a:pt x="104" y="44"/>
                                  </a:lnTo>
                                  <a:lnTo>
                                    <a:pt x="104" y="49"/>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9" name="Freeform 39"/>
                          <wps:cNvSpPr>
                            <a:spLocks noEditPoints="1"/>
                          </wps:cNvSpPr>
                          <wps:spPr bwMode="auto">
                            <a:xfrm>
                              <a:off x="780" y="401"/>
                              <a:ext cx="110" cy="153"/>
                            </a:xfrm>
                            <a:custGeom>
                              <a:avLst/>
                              <a:gdLst>
                                <a:gd name="T0" fmla="*/ 0 w 110"/>
                                <a:gd name="T1" fmla="*/ 38 h 153"/>
                                <a:gd name="T2" fmla="*/ 5 w 110"/>
                                <a:gd name="T3" fmla="*/ 27 h 153"/>
                                <a:gd name="T4" fmla="*/ 11 w 110"/>
                                <a:gd name="T5" fmla="*/ 16 h 153"/>
                                <a:gd name="T6" fmla="*/ 27 w 110"/>
                                <a:gd name="T7" fmla="*/ 5 h 153"/>
                                <a:gd name="T8" fmla="*/ 44 w 110"/>
                                <a:gd name="T9" fmla="*/ 0 h 153"/>
                                <a:gd name="T10" fmla="*/ 60 w 110"/>
                                <a:gd name="T11" fmla="*/ 0 h 153"/>
                                <a:gd name="T12" fmla="*/ 77 w 110"/>
                                <a:gd name="T13" fmla="*/ 0 h 153"/>
                                <a:gd name="T14" fmla="*/ 88 w 110"/>
                                <a:gd name="T15" fmla="*/ 5 h 153"/>
                                <a:gd name="T16" fmla="*/ 93 w 110"/>
                                <a:gd name="T17" fmla="*/ 16 h 153"/>
                                <a:gd name="T18" fmla="*/ 99 w 110"/>
                                <a:gd name="T19" fmla="*/ 27 h 153"/>
                                <a:gd name="T20" fmla="*/ 99 w 110"/>
                                <a:gd name="T21" fmla="*/ 44 h 153"/>
                                <a:gd name="T22" fmla="*/ 99 w 110"/>
                                <a:gd name="T23" fmla="*/ 104 h 153"/>
                                <a:gd name="T24" fmla="*/ 99 w 110"/>
                                <a:gd name="T25" fmla="*/ 120 h 153"/>
                                <a:gd name="T26" fmla="*/ 104 w 110"/>
                                <a:gd name="T27" fmla="*/ 131 h 153"/>
                                <a:gd name="T28" fmla="*/ 104 w 110"/>
                                <a:gd name="T29" fmla="*/ 148 h 153"/>
                                <a:gd name="T30" fmla="*/ 77 w 110"/>
                                <a:gd name="T31" fmla="*/ 153 h 153"/>
                                <a:gd name="T32" fmla="*/ 71 w 110"/>
                                <a:gd name="T33" fmla="*/ 142 h 153"/>
                                <a:gd name="T34" fmla="*/ 66 w 110"/>
                                <a:gd name="T35" fmla="*/ 142 h 153"/>
                                <a:gd name="T36" fmla="*/ 55 w 110"/>
                                <a:gd name="T37" fmla="*/ 148 h 153"/>
                                <a:gd name="T38" fmla="*/ 44 w 110"/>
                                <a:gd name="T39" fmla="*/ 153 h 153"/>
                                <a:gd name="T40" fmla="*/ 27 w 110"/>
                                <a:gd name="T41" fmla="*/ 153 h 153"/>
                                <a:gd name="T42" fmla="*/ 16 w 110"/>
                                <a:gd name="T43" fmla="*/ 148 h 153"/>
                                <a:gd name="T44" fmla="*/ 5 w 110"/>
                                <a:gd name="T45" fmla="*/ 142 h 153"/>
                                <a:gd name="T46" fmla="*/ 0 w 110"/>
                                <a:gd name="T47" fmla="*/ 126 h 153"/>
                                <a:gd name="T48" fmla="*/ 0 w 110"/>
                                <a:gd name="T49" fmla="*/ 109 h 153"/>
                                <a:gd name="T50" fmla="*/ 0 w 110"/>
                                <a:gd name="T51" fmla="*/ 93 h 153"/>
                                <a:gd name="T52" fmla="*/ 5 w 110"/>
                                <a:gd name="T53" fmla="*/ 82 h 153"/>
                                <a:gd name="T54" fmla="*/ 16 w 110"/>
                                <a:gd name="T55" fmla="*/ 76 h 153"/>
                                <a:gd name="T56" fmla="*/ 27 w 110"/>
                                <a:gd name="T57" fmla="*/ 71 h 153"/>
                                <a:gd name="T58" fmla="*/ 38 w 110"/>
                                <a:gd name="T59" fmla="*/ 65 h 153"/>
                                <a:gd name="T60" fmla="*/ 55 w 110"/>
                                <a:gd name="T61" fmla="*/ 60 h 153"/>
                                <a:gd name="T62" fmla="*/ 66 w 110"/>
                                <a:gd name="T63" fmla="*/ 55 h 153"/>
                                <a:gd name="T64" fmla="*/ 71 w 110"/>
                                <a:gd name="T65" fmla="*/ 44 h 153"/>
                                <a:gd name="T66" fmla="*/ 66 w 110"/>
                                <a:gd name="T67" fmla="*/ 33 h 153"/>
                                <a:gd name="T68" fmla="*/ 55 w 110"/>
                                <a:gd name="T69" fmla="*/ 27 h 153"/>
                                <a:gd name="T70" fmla="*/ 44 w 110"/>
                                <a:gd name="T71" fmla="*/ 33 h 153"/>
                                <a:gd name="T72" fmla="*/ 33 w 110"/>
                                <a:gd name="T73" fmla="*/ 38 h 153"/>
                                <a:gd name="T74" fmla="*/ 27 w 110"/>
                                <a:gd name="T75" fmla="*/ 49 h 153"/>
                                <a:gd name="T76" fmla="*/ 60 w 110"/>
                                <a:gd name="T77" fmla="*/ 82 h 153"/>
                                <a:gd name="T78" fmla="*/ 49 w 110"/>
                                <a:gd name="T79" fmla="*/ 87 h 153"/>
                                <a:gd name="T80" fmla="*/ 38 w 110"/>
                                <a:gd name="T81" fmla="*/ 93 h 153"/>
                                <a:gd name="T82" fmla="*/ 27 w 110"/>
                                <a:gd name="T83" fmla="*/ 98 h 153"/>
                                <a:gd name="T84" fmla="*/ 27 w 110"/>
                                <a:gd name="T85" fmla="*/ 115 h 153"/>
                                <a:gd name="T86" fmla="*/ 33 w 110"/>
                                <a:gd name="T87" fmla="*/ 126 h 153"/>
                                <a:gd name="T88" fmla="*/ 49 w 110"/>
                                <a:gd name="T89" fmla="*/ 126 h 153"/>
                                <a:gd name="T90" fmla="*/ 60 w 110"/>
                                <a:gd name="T91" fmla="*/ 120 h 153"/>
                                <a:gd name="T92" fmla="*/ 66 w 110"/>
                                <a:gd name="T93" fmla="*/ 109 h 153"/>
                                <a:gd name="T94" fmla="*/ 71 w 110"/>
                                <a:gd name="T95" fmla="*/ 98 h 153"/>
                                <a:gd name="T96" fmla="*/ 71 w 110"/>
                                <a:gd name="T97" fmla="*/ 82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10" h="153">
                                  <a:moveTo>
                                    <a:pt x="27" y="49"/>
                                  </a:moveTo>
                                  <a:lnTo>
                                    <a:pt x="0" y="44"/>
                                  </a:lnTo>
                                  <a:lnTo>
                                    <a:pt x="0" y="38"/>
                                  </a:lnTo>
                                  <a:lnTo>
                                    <a:pt x="5" y="38"/>
                                  </a:lnTo>
                                  <a:lnTo>
                                    <a:pt x="5" y="33"/>
                                  </a:lnTo>
                                  <a:lnTo>
                                    <a:pt x="5" y="27"/>
                                  </a:lnTo>
                                  <a:lnTo>
                                    <a:pt x="5" y="22"/>
                                  </a:lnTo>
                                  <a:lnTo>
                                    <a:pt x="11" y="22"/>
                                  </a:lnTo>
                                  <a:lnTo>
                                    <a:pt x="11" y="16"/>
                                  </a:lnTo>
                                  <a:lnTo>
                                    <a:pt x="16" y="11"/>
                                  </a:lnTo>
                                  <a:lnTo>
                                    <a:pt x="22" y="5"/>
                                  </a:lnTo>
                                  <a:lnTo>
                                    <a:pt x="27" y="5"/>
                                  </a:lnTo>
                                  <a:lnTo>
                                    <a:pt x="33" y="0"/>
                                  </a:lnTo>
                                  <a:lnTo>
                                    <a:pt x="38" y="0"/>
                                  </a:lnTo>
                                  <a:lnTo>
                                    <a:pt x="44" y="0"/>
                                  </a:lnTo>
                                  <a:lnTo>
                                    <a:pt x="49" y="0"/>
                                  </a:lnTo>
                                  <a:lnTo>
                                    <a:pt x="55" y="0"/>
                                  </a:lnTo>
                                  <a:lnTo>
                                    <a:pt x="60" y="0"/>
                                  </a:lnTo>
                                  <a:lnTo>
                                    <a:pt x="66" y="0"/>
                                  </a:lnTo>
                                  <a:lnTo>
                                    <a:pt x="71" y="0"/>
                                  </a:lnTo>
                                  <a:lnTo>
                                    <a:pt x="77" y="0"/>
                                  </a:lnTo>
                                  <a:lnTo>
                                    <a:pt x="77" y="5"/>
                                  </a:lnTo>
                                  <a:lnTo>
                                    <a:pt x="82" y="5"/>
                                  </a:lnTo>
                                  <a:lnTo>
                                    <a:pt x="88" y="5"/>
                                  </a:lnTo>
                                  <a:lnTo>
                                    <a:pt x="88" y="11"/>
                                  </a:lnTo>
                                  <a:lnTo>
                                    <a:pt x="93" y="11"/>
                                  </a:lnTo>
                                  <a:lnTo>
                                    <a:pt x="93" y="16"/>
                                  </a:lnTo>
                                  <a:lnTo>
                                    <a:pt x="93" y="22"/>
                                  </a:lnTo>
                                  <a:lnTo>
                                    <a:pt x="99" y="22"/>
                                  </a:lnTo>
                                  <a:lnTo>
                                    <a:pt x="99" y="27"/>
                                  </a:lnTo>
                                  <a:lnTo>
                                    <a:pt x="99" y="33"/>
                                  </a:lnTo>
                                  <a:lnTo>
                                    <a:pt x="99" y="38"/>
                                  </a:lnTo>
                                  <a:lnTo>
                                    <a:pt x="99" y="44"/>
                                  </a:lnTo>
                                  <a:lnTo>
                                    <a:pt x="99" y="49"/>
                                  </a:lnTo>
                                  <a:lnTo>
                                    <a:pt x="99" y="55"/>
                                  </a:lnTo>
                                  <a:lnTo>
                                    <a:pt x="99" y="104"/>
                                  </a:lnTo>
                                  <a:lnTo>
                                    <a:pt x="99" y="109"/>
                                  </a:lnTo>
                                  <a:lnTo>
                                    <a:pt x="99" y="115"/>
                                  </a:lnTo>
                                  <a:lnTo>
                                    <a:pt x="99" y="120"/>
                                  </a:lnTo>
                                  <a:lnTo>
                                    <a:pt x="99" y="126"/>
                                  </a:lnTo>
                                  <a:lnTo>
                                    <a:pt x="99" y="131"/>
                                  </a:lnTo>
                                  <a:lnTo>
                                    <a:pt x="104" y="131"/>
                                  </a:lnTo>
                                  <a:lnTo>
                                    <a:pt x="104" y="137"/>
                                  </a:lnTo>
                                  <a:lnTo>
                                    <a:pt x="104" y="142"/>
                                  </a:lnTo>
                                  <a:lnTo>
                                    <a:pt x="104" y="148"/>
                                  </a:lnTo>
                                  <a:lnTo>
                                    <a:pt x="104" y="153"/>
                                  </a:lnTo>
                                  <a:lnTo>
                                    <a:pt x="110" y="153"/>
                                  </a:lnTo>
                                  <a:lnTo>
                                    <a:pt x="77" y="153"/>
                                  </a:lnTo>
                                  <a:lnTo>
                                    <a:pt x="77" y="148"/>
                                  </a:lnTo>
                                  <a:lnTo>
                                    <a:pt x="77" y="142"/>
                                  </a:lnTo>
                                  <a:lnTo>
                                    <a:pt x="71" y="142"/>
                                  </a:lnTo>
                                  <a:lnTo>
                                    <a:pt x="71" y="137"/>
                                  </a:lnTo>
                                  <a:lnTo>
                                    <a:pt x="71" y="142"/>
                                  </a:lnTo>
                                  <a:lnTo>
                                    <a:pt x="66" y="142"/>
                                  </a:lnTo>
                                  <a:lnTo>
                                    <a:pt x="66" y="148"/>
                                  </a:lnTo>
                                  <a:lnTo>
                                    <a:pt x="60" y="148"/>
                                  </a:lnTo>
                                  <a:lnTo>
                                    <a:pt x="55" y="148"/>
                                  </a:lnTo>
                                  <a:lnTo>
                                    <a:pt x="55" y="153"/>
                                  </a:lnTo>
                                  <a:lnTo>
                                    <a:pt x="49" y="153"/>
                                  </a:lnTo>
                                  <a:lnTo>
                                    <a:pt x="44" y="153"/>
                                  </a:lnTo>
                                  <a:lnTo>
                                    <a:pt x="38" y="153"/>
                                  </a:lnTo>
                                  <a:lnTo>
                                    <a:pt x="33" y="153"/>
                                  </a:lnTo>
                                  <a:lnTo>
                                    <a:pt x="27" y="153"/>
                                  </a:lnTo>
                                  <a:lnTo>
                                    <a:pt x="22" y="153"/>
                                  </a:lnTo>
                                  <a:lnTo>
                                    <a:pt x="16" y="153"/>
                                  </a:lnTo>
                                  <a:lnTo>
                                    <a:pt x="16" y="148"/>
                                  </a:lnTo>
                                  <a:lnTo>
                                    <a:pt x="11" y="148"/>
                                  </a:lnTo>
                                  <a:lnTo>
                                    <a:pt x="11" y="142"/>
                                  </a:lnTo>
                                  <a:lnTo>
                                    <a:pt x="5" y="142"/>
                                  </a:lnTo>
                                  <a:lnTo>
                                    <a:pt x="5" y="137"/>
                                  </a:lnTo>
                                  <a:lnTo>
                                    <a:pt x="0" y="131"/>
                                  </a:lnTo>
                                  <a:lnTo>
                                    <a:pt x="0" y="126"/>
                                  </a:lnTo>
                                  <a:lnTo>
                                    <a:pt x="0" y="120"/>
                                  </a:lnTo>
                                  <a:lnTo>
                                    <a:pt x="0" y="115"/>
                                  </a:lnTo>
                                  <a:lnTo>
                                    <a:pt x="0" y="109"/>
                                  </a:lnTo>
                                  <a:lnTo>
                                    <a:pt x="0" y="104"/>
                                  </a:lnTo>
                                  <a:lnTo>
                                    <a:pt x="0" y="98"/>
                                  </a:lnTo>
                                  <a:lnTo>
                                    <a:pt x="0" y="93"/>
                                  </a:lnTo>
                                  <a:lnTo>
                                    <a:pt x="0" y="87"/>
                                  </a:lnTo>
                                  <a:lnTo>
                                    <a:pt x="5" y="87"/>
                                  </a:lnTo>
                                  <a:lnTo>
                                    <a:pt x="5" y="82"/>
                                  </a:lnTo>
                                  <a:lnTo>
                                    <a:pt x="11" y="82"/>
                                  </a:lnTo>
                                  <a:lnTo>
                                    <a:pt x="11" y="76"/>
                                  </a:lnTo>
                                  <a:lnTo>
                                    <a:pt x="16" y="76"/>
                                  </a:lnTo>
                                  <a:lnTo>
                                    <a:pt x="16" y="71"/>
                                  </a:lnTo>
                                  <a:lnTo>
                                    <a:pt x="22" y="71"/>
                                  </a:lnTo>
                                  <a:lnTo>
                                    <a:pt x="27" y="71"/>
                                  </a:lnTo>
                                  <a:lnTo>
                                    <a:pt x="27" y="65"/>
                                  </a:lnTo>
                                  <a:lnTo>
                                    <a:pt x="33" y="65"/>
                                  </a:lnTo>
                                  <a:lnTo>
                                    <a:pt x="38" y="65"/>
                                  </a:lnTo>
                                  <a:lnTo>
                                    <a:pt x="44" y="65"/>
                                  </a:lnTo>
                                  <a:lnTo>
                                    <a:pt x="49" y="60"/>
                                  </a:lnTo>
                                  <a:lnTo>
                                    <a:pt x="55" y="60"/>
                                  </a:lnTo>
                                  <a:lnTo>
                                    <a:pt x="60" y="60"/>
                                  </a:lnTo>
                                  <a:lnTo>
                                    <a:pt x="66" y="60"/>
                                  </a:lnTo>
                                  <a:lnTo>
                                    <a:pt x="66" y="55"/>
                                  </a:lnTo>
                                  <a:lnTo>
                                    <a:pt x="71" y="55"/>
                                  </a:lnTo>
                                  <a:lnTo>
                                    <a:pt x="71" y="49"/>
                                  </a:lnTo>
                                  <a:lnTo>
                                    <a:pt x="71" y="44"/>
                                  </a:lnTo>
                                  <a:lnTo>
                                    <a:pt x="71" y="38"/>
                                  </a:lnTo>
                                  <a:lnTo>
                                    <a:pt x="66" y="38"/>
                                  </a:lnTo>
                                  <a:lnTo>
                                    <a:pt x="66" y="33"/>
                                  </a:lnTo>
                                  <a:lnTo>
                                    <a:pt x="60" y="33"/>
                                  </a:lnTo>
                                  <a:lnTo>
                                    <a:pt x="55" y="33"/>
                                  </a:lnTo>
                                  <a:lnTo>
                                    <a:pt x="55" y="27"/>
                                  </a:lnTo>
                                  <a:lnTo>
                                    <a:pt x="49" y="27"/>
                                  </a:lnTo>
                                  <a:lnTo>
                                    <a:pt x="44" y="27"/>
                                  </a:lnTo>
                                  <a:lnTo>
                                    <a:pt x="44" y="33"/>
                                  </a:lnTo>
                                  <a:lnTo>
                                    <a:pt x="38" y="33"/>
                                  </a:lnTo>
                                  <a:lnTo>
                                    <a:pt x="33" y="33"/>
                                  </a:lnTo>
                                  <a:lnTo>
                                    <a:pt x="33" y="38"/>
                                  </a:lnTo>
                                  <a:lnTo>
                                    <a:pt x="33" y="44"/>
                                  </a:lnTo>
                                  <a:lnTo>
                                    <a:pt x="27" y="44"/>
                                  </a:lnTo>
                                  <a:lnTo>
                                    <a:pt x="27" y="49"/>
                                  </a:lnTo>
                                  <a:close/>
                                  <a:moveTo>
                                    <a:pt x="71" y="82"/>
                                  </a:moveTo>
                                  <a:lnTo>
                                    <a:pt x="66" y="82"/>
                                  </a:lnTo>
                                  <a:lnTo>
                                    <a:pt x="60" y="82"/>
                                  </a:lnTo>
                                  <a:lnTo>
                                    <a:pt x="55" y="82"/>
                                  </a:lnTo>
                                  <a:lnTo>
                                    <a:pt x="55" y="87"/>
                                  </a:lnTo>
                                  <a:lnTo>
                                    <a:pt x="49" y="87"/>
                                  </a:lnTo>
                                  <a:lnTo>
                                    <a:pt x="44" y="87"/>
                                  </a:lnTo>
                                  <a:lnTo>
                                    <a:pt x="38" y="87"/>
                                  </a:lnTo>
                                  <a:lnTo>
                                    <a:pt x="38" y="93"/>
                                  </a:lnTo>
                                  <a:lnTo>
                                    <a:pt x="33" y="93"/>
                                  </a:lnTo>
                                  <a:lnTo>
                                    <a:pt x="33" y="98"/>
                                  </a:lnTo>
                                  <a:lnTo>
                                    <a:pt x="27" y="98"/>
                                  </a:lnTo>
                                  <a:lnTo>
                                    <a:pt x="27" y="104"/>
                                  </a:lnTo>
                                  <a:lnTo>
                                    <a:pt x="27" y="109"/>
                                  </a:lnTo>
                                  <a:lnTo>
                                    <a:pt x="27" y="115"/>
                                  </a:lnTo>
                                  <a:lnTo>
                                    <a:pt x="33" y="115"/>
                                  </a:lnTo>
                                  <a:lnTo>
                                    <a:pt x="33" y="120"/>
                                  </a:lnTo>
                                  <a:lnTo>
                                    <a:pt x="33" y="126"/>
                                  </a:lnTo>
                                  <a:lnTo>
                                    <a:pt x="38" y="126"/>
                                  </a:lnTo>
                                  <a:lnTo>
                                    <a:pt x="44" y="126"/>
                                  </a:lnTo>
                                  <a:lnTo>
                                    <a:pt x="49" y="126"/>
                                  </a:lnTo>
                                  <a:lnTo>
                                    <a:pt x="55" y="126"/>
                                  </a:lnTo>
                                  <a:lnTo>
                                    <a:pt x="60" y="126"/>
                                  </a:lnTo>
                                  <a:lnTo>
                                    <a:pt x="60" y="120"/>
                                  </a:lnTo>
                                  <a:lnTo>
                                    <a:pt x="66" y="120"/>
                                  </a:lnTo>
                                  <a:lnTo>
                                    <a:pt x="66" y="115"/>
                                  </a:lnTo>
                                  <a:lnTo>
                                    <a:pt x="66" y="109"/>
                                  </a:lnTo>
                                  <a:lnTo>
                                    <a:pt x="71" y="109"/>
                                  </a:lnTo>
                                  <a:lnTo>
                                    <a:pt x="71" y="104"/>
                                  </a:lnTo>
                                  <a:lnTo>
                                    <a:pt x="71" y="98"/>
                                  </a:lnTo>
                                  <a:lnTo>
                                    <a:pt x="71" y="93"/>
                                  </a:lnTo>
                                  <a:lnTo>
                                    <a:pt x="71" y="87"/>
                                  </a:lnTo>
                                  <a:lnTo>
                                    <a:pt x="71" y="82"/>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0" name="Freeform 40"/>
                          <wps:cNvSpPr>
                            <a:spLocks noEditPoints="1"/>
                          </wps:cNvSpPr>
                          <wps:spPr bwMode="auto">
                            <a:xfrm>
                              <a:off x="8518" y="3419"/>
                              <a:ext cx="131" cy="203"/>
                            </a:xfrm>
                            <a:custGeom>
                              <a:avLst/>
                              <a:gdLst>
                                <a:gd name="T0" fmla="*/ 65 w 131"/>
                                <a:gd name="T1" fmla="*/ 0 h 203"/>
                                <a:gd name="T2" fmla="*/ 82 w 131"/>
                                <a:gd name="T3" fmla="*/ 0 h 203"/>
                                <a:gd name="T4" fmla="*/ 98 w 131"/>
                                <a:gd name="T5" fmla="*/ 0 h 203"/>
                                <a:gd name="T6" fmla="*/ 109 w 131"/>
                                <a:gd name="T7" fmla="*/ 6 h 203"/>
                                <a:gd name="T8" fmla="*/ 115 w 131"/>
                                <a:gd name="T9" fmla="*/ 22 h 203"/>
                                <a:gd name="T10" fmla="*/ 120 w 131"/>
                                <a:gd name="T11" fmla="*/ 33 h 203"/>
                                <a:gd name="T12" fmla="*/ 126 w 131"/>
                                <a:gd name="T13" fmla="*/ 44 h 203"/>
                                <a:gd name="T14" fmla="*/ 126 w 131"/>
                                <a:gd name="T15" fmla="*/ 60 h 203"/>
                                <a:gd name="T16" fmla="*/ 120 w 131"/>
                                <a:gd name="T17" fmla="*/ 71 h 203"/>
                                <a:gd name="T18" fmla="*/ 115 w 131"/>
                                <a:gd name="T19" fmla="*/ 82 h 203"/>
                                <a:gd name="T20" fmla="*/ 109 w 131"/>
                                <a:gd name="T21" fmla="*/ 99 h 203"/>
                                <a:gd name="T22" fmla="*/ 120 w 131"/>
                                <a:gd name="T23" fmla="*/ 104 h 203"/>
                                <a:gd name="T24" fmla="*/ 126 w 131"/>
                                <a:gd name="T25" fmla="*/ 115 h 203"/>
                                <a:gd name="T26" fmla="*/ 131 w 131"/>
                                <a:gd name="T27" fmla="*/ 126 h 203"/>
                                <a:gd name="T28" fmla="*/ 131 w 131"/>
                                <a:gd name="T29" fmla="*/ 143 h 203"/>
                                <a:gd name="T30" fmla="*/ 131 w 131"/>
                                <a:gd name="T31" fmla="*/ 159 h 203"/>
                                <a:gd name="T32" fmla="*/ 126 w 131"/>
                                <a:gd name="T33" fmla="*/ 170 h 203"/>
                                <a:gd name="T34" fmla="*/ 120 w 131"/>
                                <a:gd name="T35" fmla="*/ 181 h 203"/>
                                <a:gd name="T36" fmla="*/ 115 w 131"/>
                                <a:gd name="T37" fmla="*/ 192 h 203"/>
                                <a:gd name="T38" fmla="*/ 104 w 131"/>
                                <a:gd name="T39" fmla="*/ 198 h 203"/>
                                <a:gd name="T40" fmla="*/ 93 w 131"/>
                                <a:gd name="T41" fmla="*/ 203 h 203"/>
                                <a:gd name="T42" fmla="*/ 76 w 131"/>
                                <a:gd name="T43" fmla="*/ 203 h 203"/>
                                <a:gd name="T44" fmla="*/ 60 w 131"/>
                                <a:gd name="T45" fmla="*/ 203 h 203"/>
                                <a:gd name="T46" fmla="*/ 0 w 131"/>
                                <a:gd name="T47" fmla="*/ 0 h 203"/>
                                <a:gd name="T48" fmla="*/ 49 w 131"/>
                                <a:gd name="T49" fmla="*/ 77 h 203"/>
                                <a:gd name="T50" fmla="*/ 65 w 131"/>
                                <a:gd name="T51" fmla="*/ 77 h 203"/>
                                <a:gd name="T52" fmla="*/ 82 w 131"/>
                                <a:gd name="T53" fmla="*/ 77 h 203"/>
                                <a:gd name="T54" fmla="*/ 87 w 131"/>
                                <a:gd name="T55" fmla="*/ 66 h 203"/>
                                <a:gd name="T56" fmla="*/ 93 w 131"/>
                                <a:gd name="T57" fmla="*/ 55 h 203"/>
                                <a:gd name="T58" fmla="*/ 87 w 131"/>
                                <a:gd name="T59" fmla="*/ 44 h 203"/>
                                <a:gd name="T60" fmla="*/ 76 w 131"/>
                                <a:gd name="T61" fmla="*/ 33 h 203"/>
                                <a:gd name="T62" fmla="*/ 60 w 131"/>
                                <a:gd name="T63" fmla="*/ 33 h 203"/>
                                <a:gd name="T64" fmla="*/ 33 w 131"/>
                                <a:gd name="T65" fmla="*/ 33 h 203"/>
                                <a:gd name="T66" fmla="*/ 60 w 131"/>
                                <a:gd name="T67" fmla="*/ 170 h 203"/>
                                <a:gd name="T68" fmla="*/ 76 w 131"/>
                                <a:gd name="T69" fmla="*/ 170 h 203"/>
                                <a:gd name="T70" fmla="*/ 87 w 131"/>
                                <a:gd name="T71" fmla="*/ 165 h 203"/>
                                <a:gd name="T72" fmla="*/ 98 w 131"/>
                                <a:gd name="T73" fmla="*/ 159 h 203"/>
                                <a:gd name="T74" fmla="*/ 98 w 131"/>
                                <a:gd name="T75" fmla="*/ 143 h 203"/>
                                <a:gd name="T76" fmla="*/ 98 w 131"/>
                                <a:gd name="T77" fmla="*/ 126 h 203"/>
                                <a:gd name="T78" fmla="*/ 87 w 131"/>
                                <a:gd name="T79" fmla="*/ 121 h 203"/>
                                <a:gd name="T80" fmla="*/ 76 w 131"/>
                                <a:gd name="T81" fmla="*/ 115 h 203"/>
                                <a:gd name="T82" fmla="*/ 60 w 131"/>
                                <a:gd name="T83" fmla="*/ 115 h 2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31" h="203">
                                  <a:moveTo>
                                    <a:pt x="0" y="0"/>
                                  </a:moveTo>
                                  <a:lnTo>
                                    <a:pt x="60" y="0"/>
                                  </a:lnTo>
                                  <a:lnTo>
                                    <a:pt x="65" y="0"/>
                                  </a:lnTo>
                                  <a:lnTo>
                                    <a:pt x="71" y="0"/>
                                  </a:lnTo>
                                  <a:lnTo>
                                    <a:pt x="76" y="0"/>
                                  </a:lnTo>
                                  <a:lnTo>
                                    <a:pt x="82" y="0"/>
                                  </a:lnTo>
                                  <a:lnTo>
                                    <a:pt x="87" y="0"/>
                                  </a:lnTo>
                                  <a:lnTo>
                                    <a:pt x="93" y="0"/>
                                  </a:lnTo>
                                  <a:lnTo>
                                    <a:pt x="98" y="0"/>
                                  </a:lnTo>
                                  <a:lnTo>
                                    <a:pt x="98" y="6"/>
                                  </a:lnTo>
                                  <a:lnTo>
                                    <a:pt x="104" y="6"/>
                                  </a:lnTo>
                                  <a:lnTo>
                                    <a:pt x="109" y="6"/>
                                  </a:lnTo>
                                  <a:lnTo>
                                    <a:pt x="109" y="11"/>
                                  </a:lnTo>
                                  <a:lnTo>
                                    <a:pt x="115" y="17"/>
                                  </a:lnTo>
                                  <a:lnTo>
                                    <a:pt x="115" y="22"/>
                                  </a:lnTo>
                                  <a:lnTo>
                                    <a:pt x="120" y="22"/>
                                  </a:lnTo>
                                  <a:lnTo>
                                    <a:pt x="120" y="27"/>
                                  </a:lnTo>
                                  <a:lnTo>
                                    <a:pt x="120" y="33"/>
                                  </a:lnTo>
                                  <a:lnTo>
                                    <a:pt x="120" y="38"/>
                                  </a:lnTo>
                                  <a:lnTo>
                                    <a:pt x="126" y="38"/>
                                  </a:lnTo>
                                  <a:lnTo>
                                    <a:pt x="126" y="44"/>
                                  </a:lnTo>
                                  <a:lnTo>
                                    <a:pt x="126" y="49"/>
                                  </a:lnTo>
                                  <a:lnTo>
                                    <a:pt x="126" y="55"/>
                                  </a:lnTo>
                                  <a:lnTo>
                                    <a:pt x="126" y="60"/>
                                  </a:lnTo>
                                  <a:lnTo>
                                    <a:pt x="120" y="60"/>
                                  </a:lnTo>
                                  <a:lnTo>
                                    <a:pt x="120" y="66"/>
                                  </a:lnTo>
                                  <a:lnTo>
                                    <a:pt x="120" y="71"/>
                                  </a:lnTo>
                                  <a:lnTo>
                                    <a:pt x="120" y="77"/>
                                  </a:lnTo>
                                  <a:lnTo>
                                    <a:pt x="115" y="77"/>
                                  </a:lnTo>
                                  <a:lnTo>
                                    <a:pt x="115" y="82"/>
                                  </a:lnTo>
                                  <a:lnTo>
                                    <a:pt x="109" y="88"/>
                                  </a:lnTo>
                                  <a:lnTo>
                                    <a:pt x="104" y="93"/>
                                  </a:lnTo>
                                  <a:lnTo>
                                    <a:pt x="109" y="99"/>
                                  </a:lnTo>
                                  <a:lnTo>
                                    <a:pt x="115" y="99"/>
                                  </a:lnTo>
                                  <a:lnTo>
                                    <a:pt x="115" y="104"/>
                                  </a:lnTo>
                                  <a:lnTo>
                                    <a:pt x="120" y="104"/>
                                  </a:lnTo>
                                  <a:lnTo>
                                    <a:pt x="120" y="110"/>
                                  </a:lnTo>
                                  <a:lnTo>
                                    <a:pt x="126" y="110"/>
                                  </a:lnTo>
                                  <a:lnTo>
                                    <a:pt x="126" y="115"/>
                                  </a:lnTo>
                                  <a:lnTo>
                                    <a:pt x="126" y="121"/>
                                  </a:lnTo>
                                  <a:lnTo>
                                    <a:pt x="131" y="121"/>
                                  </a:lnTo>
                                  <a:lnTo>
                                    <a:pt x="131" y="126"/>
                                  </a:lnTo>
                                  <a:lnTo>
                                    <a:pt x="131" y="132"/>
                                  </a:lnTo>
                                  <a:lnTo>
                                    <a:pt x="131" y="137"/>
                                  </a:lnTo>
                                  <a:lnTo>
                                    <a:pt x="131" y="143"/>
                                  </a:lnTo>
                                  <a:lnTo>
                                    <a:pt x="131" y="148"/>
                                  </a:lnTo>
                                  <a:lnTo>
                                    <a:pt x="131" y="154"/>
                                  </a:lnTo>
                                  <a:lnTo>
                                    <a:pt x="131" y="159"/>
                                  </a:lnTo>
                                  <a:lnTo>
                                    <a:pt x="131" y="165"/>
                                  </a:lnTo>
                                  <a:lnTo>
                                    <a:pt x="126" y="165"/>
                                  </a:lnTo>
                                  <a:lnTo>
                                    <a:pt x="126" y="170"/>
                                  </a:lnTo>
                                  <a:lnTo>
                                    <a:pt x="126" y="176"/>
                                  </a:lnTo>
                                  <a:lnTo>
                                    <a:pt x="126" y="181"/>
                                  </a:lnTo>
                                  <a:lnTo>
                                    <a:pt x="120" y="181"/>
                                  </a:lnTo>
                                  <a:lnTo>
                                    <a:pt x="120" y="187"/>
                                  </a:lnTo>
                                  <a:lnTo>
                                    <a:pt x="115" y="187"/>
                                  </a:lnTo>
                                  <a:lnTo>
                                    <a:pt x="115" y="192"/>
                                  </a:lnTo>
                                  <a:lnTo>
                                    <a:pt x="109" y="192"/>
                                  </a:lnTo>
                                  <a:lnTo>
                                    <a:pt x="109" y="198"/>
                                  </a:lnTo>
                                  <a:lnTo>
                                    <a:pt x="104" y="198"/>
                                  </a:lnTo>
                                  <a:lnTo>
                                    <a:pt x="98" y="198"/>
                                  </a:lnTo>
                                  <a:lnTo>
                                    <a:pt x="98" y="203"/>
                                  </a:lnTo>
                                  <a:lnTo>
                                    <a:pt x="93" y="203"/>
                                  </a:lnTo>
                                  <a:lnTo>
                                    <a:pt x="87" y="203"/>
                                  </a:lnTo>
                                  <a:lnTo>
                                    <a:pt x="82" y="203"/>
                                  </a:lnTo>
                                  <a:lnTo>
                                    <a:pt x="76" y="203"/>
                                  </a:lnTo>
                                  <a:lnTo>
                                    <a:pt x="71" y="203"/>
                                  </a:lnTo>
                                  <a:lnTo>
                                    <a:pt x="65" y="203"/>
                                  </a:lnTo>
                                  <a:lnTo>
                                    <a:pt x="60" y="203"/>
                                  </a:lnTo>
                                  <a:lnTo>
                                    <a:pt x="54" y="203"/>
                                  </a:lnTo>
                                  <a:lnTo>
                                    <a:pt x="0" y="203"/>
                                  </a:lnTo>
                                  <a:lnTo>
                                    <a:pt x="0" y="0"/>
                                  </a:lnTo>
                                  <a:close/>
                                  <a:moveTo>
                                    <a:pt x="33" y="33"/>
                                  </a:moveTo>
                                  <a:lnTo>
                                    <a:pt x="33" y="77"/>
                                  </a:lnTo>
                                  <a:lnTo>
                                    <a:pt x="49" y="77"/>
                                  </a:lnTo>
                                  <a:lnTo>
                                    <a:pt x="54" y="77"/>
                                  </a:lnTo>
                                  <a:lnTo>
                                    <a:pt x="60" y="77"/>
                                  </a:lnTo>
                                  <a:lnTo>
                                    <a:pt x="65" y="77"/>
                                  </a:lnTo>
                                  <a:lnTo>
                                    <a:pt x="71" y="77"/>
                                  </a:lnTo>
                                  <a:lnTo>
                                    <a:pt x="76" y="77"/>
                                  </a:lnTo>
                                  <a:lnTo>
                                    <a:pt x="82" y="77"/>
                                  </a:lnTo>
                                  <a:lnTo>
                                    <a:pt x="87" y="77"/>
                                  </a:lnTo>
                                  <a:lnTo>
                                    <a:pt x="87" y="71"/>
                                  </a:lnTo>
                                  <a:lnTo>
                                    <a:pt x="87" y="66"/>
                                  </a:lnTo>
                                  <a:lnTo>
                                    <a:pt x="93" y="66"/>
                                  </a:lnTo>
                                  <a:lnTo>
                                    <a:pt x="93" y="60"/>
                                  </a:lnTo>
                                  <a:lnTo>
                                    <a:pt x="93" y="55"/>
                                  </a:lnTo>
                                  <a:lnTo>
                                    <a:pt x="93" y="49"/>
                                  </a:lnTo>
                                  <a:lnTo>
                                    <a:pt x="93" y="44"/>
                                  </a:lnTo>
                                  <a:lnTo>
                                    <a:pt x="87" y="44"/>
                                  </a:lnTo>
                                  <a:lnTo>
                                    <a:pt x="87" y="38"/>
                                  </a:lnTo>
                                  <a:lnTo>
                                    <a:pt x="82" y="33"/>
                                  </a:lnTo>
                                  <a:lnTo>
                                    <a:pt x="76" y="33"/>
                                  </a:lnTo>
                                  <a:lnTo>
                                    <a:pt x="71" y="33"/>
                                  </a:lnTo>
                                  <a:lnTo>
                                    <a:pt x="65" y="33"/>
                                  </a:lnTo>
                                  <a:lnTo>
                                    <a:pt x="60" y="33"/>
                                  </a:lnTo>
                                  <a:lnTo>
                                    <a:pt x="54" y="33"/>
                                  </a:lnTo>
                                  <a:lnTo>
                                    <a:pt x="49" y="33"/>
                                  </a:lnTo>
                                  <a:lnTo>
                                    <a:pt x="33" y="33"/>
                                  </a:lnTo>
                                  <a:close/>
                                  <a:moveTo>
                                    <a:pt x="33" y="115"/>
                                  </a:moveTo>
                                  <a:lnTo>
                                    <a:pt x="33" y="170"/>
                                  </a:lnTo>
                                  <a:lnTo>
                                    <a:pt x="60" y="170"/>
                                  </a:lnTo>
                                  <a:lnTo>
                                    <a:pt x="65" y="170"/>
                                  </a:lnTo>
                                  <a:lnTo>
                                    <a:pt x="71" y="170"/>
                                  </a:lnTo>
                                  <a:lnTo>
                                    <a:pt x="76" y="170"/>
                                  </a:lnTo>
                                  <a:lnTo>
                                    <a:pt x="82" y="170"/>
                                  </a:lnTo>
                                  <a:lnTo>
                                    <a:pt x="82" y="165"/>
                                  </a:lnTo>
                                  <a:lnTo>
                                    <a:pt x="87" y="165"/>
                                  </a:lnTo>
                                  <a:lnTo>
                                    <a:pt x="93" y="165"/>
                                  </a:lnTo>
                                  <a:lnTo>
                                    <a:pt x="93" y="159"/>
                                  </a:lnTo>
                                  <a:lnTo>
                                    <a:pt x="98" y="159"/>
                                  </a:lnTo>
                                  <a:lnTo>
                                    <a:pt x="98" y="154"/>
                                  </a:lnTo>
                                  <a:lnTo>
                                    <a:pt x="98" y="148"/>
                                  </a:lnTo>
                                  <a:lnTo>
                                    <a:pt x="98" y="143"/>
                                  </a:lnTo>
                                  <a:lnTo>
                                    <a:pt x="98" y="137"/>
                                  </a:lnTo>
                                  <a:lnTo>
                                    <a:pt x="98" y="132"/>
                                  </a:lnTo>
                                  <a:lnTo>
                                    <a:pt x="98" y="126"/>
                                  </a:lnTo>
                                  <a:lnTo>
                                    <a:pt x="93" y="126"/>
                                  </a:lnTo>
                                  <a:lnTo>
                                    <a:pt x="93" y="121"/>
                                  </a:lnTo>
                                  <a:lnTo>
                                    <a:pt x="87" y="121"/>
                                  </a:lnTo>
                                  <a:lnTo>
                                    <a:pt x="87" y="115"/>
                                  </a:lnTo>
                                  <a:lnTo>
                                    <a:pt x="82" y="115"/>
                                  </a:lnTo>
                                  <a:lnTo>
                                    <a:pt x="76" y="115"/>
                                  </a:lnTo>
                                  <a:lnTo>
                                    <a:pt x="71" y="115"/>
                                  </a:lnTo>
                                  <a:lnTo>
                                    <a:pt x="65" y="115"/>
                                  </a:lnTo>
                                  <a:lnTo>
                                    <a:pt x="60" y="115"/>
                                  </a:lnTo>
                                  <a:lnTo>
                                    <a:pt x="54" y="115"/>
                                  </a:lnTo>
                                  <a:lnTo>
                                    <a:pt x="33" y="115"/>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1" name="Freeform 41"/>
                          <wps:cNvSpPr>
                            <a:spLocks noEditPoints="1"/>
                          </wps:cNvSpPr>
                          <wps:spPr bwMode="auto">
                            <a:xfrm>
                              <a:off x="8677" y="3468"/>
                              <a:ext cx="115" cy="209"/>
                            </a:xfrm>
                            <a:custGeom>
                              <a:avLst/>
                              <a:gdLst>
                                <a:gd name="T0" fmla="*/ 27 w 115"/>
                                <a:gd name="T1" fmla="*/ 6 h 209"/>
                                <a:gd name="T2" fmla="*/ 27 w 115"/>
                                <a:gd name="T3" fmla="*/ 22 h 209"/>
                                <a:gd name="T4" fmla="*/ 33 w 115"/>
                                <a:gd name="T5" fmla="*/ 17 h 209"/>
                                <a:gd name="T6" fmla="*/ 38 w 115"/>
                                <a:gd name="T7" fmla="*/ 11 h 209"/>
                                <a:gd name="T8" fmla="*/ 44 w 115"/>
                                <a:gd name="T9" fmla="*/ 6 h 209"/>
                                <a:gd name="T10" fmla="*/ 55 w 115"/>
                                <a:gd name="T11" fmla="*/ 6 h 209"/>
                                <a:gd name="T12" fmla="*/ 60 w 115"/>
                                <a:gd name="T13" fmla="*/ 0 h 209"/>
                                <a:gd name="T14" fmla="*/ 71 w 115"/>
                                <a:gd name="T15" fmla="*/ 0 h 209"/>
                                <a:gd name="T16" fmla="*/ 77 w 115"/>
                                <a:gd name="T17" fmla="*/ 6 h 209"/>
                                <a:gd name="T18" fmla="*/ 88 w 115"/>
                                <a:gd name="T19" fmla="*/ 6 h 209"/>
                                <a:gd name="T20" fmla="*/ 93 w 115"/>
                                <a:gd name="T21" fmla="*/ 11 h 209"/>
                                <a:gd name="T22" fmla="*/ 99 w 115"/>
                                <a:gd name="T23" fmla="*/ 22 h 209"/>
                                <a:gd name="T24" fmla="*/ 104 w 115"/>
                                <a:gd name="T25" fmla="*/ 28 h 209"/>
                                <a:gd name="T26" fmla="*/ 104 w 115"/>
                                <a:gd name="T27" fmla="*/ 39 h 209"/>
                                <a:gd name="T28" fmla="*/ 110 w 115"/>
                                <a:gd name="T29" fmla="*/ 44 h 209"/>
                                <a:gd name="T30" fmla="*/ 110 w 115"/>
                                <a:gd name="T31" fmla="*/ 55 h 209"/>
                                <a:gd name="T32" fmla="*/ 110 w 115"/>
                                <a:gd name="T33" fmla="*/ 66 h 209"/>
                                <a:gd name="T34" fmla="*/ 115 w 115"/>
                                <a:gd name="T35" fmla="*/ 77 h 209"/>
                                <a:gd name="T36" fmla="*/ 115 w 115"/>
                                <a:gd name="T37" fmla="*/ 88 h 209"/>
                                <a:gd name="T38" fmla="*/ 110 w 115"/>
                                <a:gd name="T39" fmla="*/ 94 h 209"/>
                                <a:gd name="T40" fmla="*/ 110 w 115"/>
                                <a:gd name="T41" fmla="*/ 105 h 209"/>
                                <a:gd name="T42" fmla="*/ 110 w 115"/>
                                <a:gd name="T43" fmla="*/ 116 h 209"/>
                                <a:gd name="T44" fmla="*/ 104 w 115"/>
                                <a:gd name="T45" fmla="*/ 121 h 209"/>
                                <a:gd name="T46" fmla="*/ 104 w 115"/>
                                <a:gd name="T47" fmla="*/ 132 h 209"/>
                                <a:gd name="T48" fmla="*/ 99 w 115"/>
                                <a:gd name="T49" fmla="*/ 138 h 209"/>
                                <a:gd name="T50" fmla="*/ 93 w 115"/>
                                <a:gd name="T51" fmla="*/ 149 h 209"/>
                                <a:gd name="T52" fmla="*/ 82 w 115"/>
                                <a:gd name="T53" fmla="*/ 154 h 209"/>
                                <a:gd name="T54" fmla="*/ 71 w 115"/>
                                <a:gd name="T55" fmla="*/ 160 h 209"/>
                                <a:gd name="T56" fmla="*/ 60 w 115"/>
                                <a:gd name="T57" fmla="*/ 160 h 209"/>
                                <a:gd name="T58" fmla="*/ 55 w 115"/>
                                <a:gd name="T59" fmla="*/ 154 h 209"/>
                                <a:gd name="T60" fmla="*/ 44 w 115"/>
                                <a:gd name="T61" fmla="*/ 154 h 209"/>
                                <a:gd name="T62" fmla="*/ 38 w 115"/>
                                <a:gd name="T63" fmla="*/ 149 h 209"/>
                                <a:gd name="T64" fmla="*/ 33 w 115"/>
                                <a:gd name="T65" fmla="*/ 143 h 209"/>
                                <a:gd name="T66" fmla="*/ 27 w 115"/>
                                <a:gd name="T67" fmla="*/ 138 h 209"/>
                                <a:gd name="T68" fmla="*/ 0 w 115"/>
                                <a:gd name="T69" fmla="*/ 209 h 209"/>
                                <a:gd name="T70" fmla="*/ 27 w 115"/>
                                <a:gd name="T71" fmla="*/ 77 h 209"/>
                                <a:gd name="T72" fmla="*/ 27 w 115"/>
                                <a:gd name="T73" fmla="*/ 88 h 209"/>
                                <a:gd name="T74" fmla="*/ 33 w 115"/>
                                <a:gd name="T75" fmla="*/ 94 h 209"/>
                                <a:gd name="T76" fmla="*/ 33 w 115"/>
                                <a:gd name="T77" fmla="*/ 105 h 209"/>
                                <a:gd name="T78" fmla="*/ 38 w 115"/>
                                <a:gd name="T79" fmla="*/ 110 h 209"/>
                                <a:gd name="T80" fmla="*/ 38 w 115"/>
                                <a:gd name="T81" fmla="*/ 121 h 209"/>
                                <a:gd name="T82" fmla="*/ 49 w 115"/>
                                <a:gd name="T83" fmla="*/ 127 h 209"/>
                                <a:gd name="T84" fmla="*/ 60 w 115"/>
                                <a:gd name="T85" fmla="*/ 127 h 209"/>
                                <a:gd name="T86" fmla="*/ 66 w 115"/>
                                <a:gd name="T87" fmla="*/ 121 h 209"/>
                                <a:gd name="T88" fmla="*/ 71 w 115"/>
                                <a:gd name="T89" fmla="*/ 116 h 209"/>
                                <a:gd name="T90" fmla="*/ 77 w 115"/>
                                <a:gd name="T91" fmla="*/ 110 h 209"/>
                                <a:gd name="T92" fmla="*/ 82 w 115"/>
                                <a:gd name="T93" fmla="*/ 99 h 209"/>
                                <a:gd name="T94" fmla="*/ 82 w 115"/>
                                <a:gd name="T95" fmla="*/ 88 h 209"/>
                                <a:gd name="T96" fmla="*/ 82 w 115"/>
                                <a:gd name="T97" fmla="*/ 77 h 209"/>
                                <a:gd name="T98" fmla="*/ 82 w 115"/>
                                <a:gd name="T99" fmla="*/ 66 h 209"/>
                                <a:gd name="T100" fmla="*/ 77 w 115"/>
                                <a:gd name="T101" fmla="*/ 55 h 209"/>
                                <a:gd name="T102" fmla="*/ 77 w 115"/>
                                <a:gd name="T103" fmla="*/ 44 h 209"/>
                                <a:gd name="T104" fmla="*/ 71 w 115"/>
                                <a:gd name="T105" fmla="*/ 39 h 209"/>
                                <a:gd name="T106" fmla="*/ 66 w 115"/>
                                <a:gd name="T107" fmla="*/ 33 h 209"/>
                                <a:gd name="T108" fmla="*/ 55 w 115"/>
                                <a:gd name="T109" fmla="*/ 33 h 209"/>
                                <a:gd name="T110" fmla="*/ 44 w 115"/>
                                <a:gd name="T111" fmla="*/ 33 h 209"/>
                                <a:gd name="T112" fmla="*/ 38 w 115"/>
                                <a:gd name="T113" fmla="*/ 39 h 209"/>
                                <a:gd name="T114" fmla="*/ 33 w 115"/>
                                <a:gd name="T115" fmla="*/ 50 h 209"/>
                                <a:gd name="T116" fmla="*/ 33 w 115"/>
                                <a:gd name="T117" fmla="*/ 61 h 209"/>
                                <a:gd name="T118" fmla="*/ 27 w 115"/>
                                <a:gd name="T119" fmla="*/ 72 h 2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15" h="209">
                                  <a:moveTo>
                                    <a:pt x="0" y="6"/>
                                  </a:moveTo>
                                  <a:lnTo>
                                    <a:pt x="27" y="6"/>
                                  </a:lnTo>
                                  <a:lnTo>
                                    <a:pt x="27" y="28"/>
                                  </a:lnTo>
                                  <a:lnTo>
                                    <a:pt x="27" y="22"/>
                                  </a:lnTo>
                                  <a:lnTo>
                                    <a:pt x="33" y="22"/>
                                  </a:lnTo>
                                  <a:lnTo>
                                    <a:pt x="33" y="17"/>
                                  </a:lnTo>
                                  <a:lnTo>
                                    <a:pt x="38" y="17"/>
                                  </a:lnTo>
                                  <a:lnTo>
                                    <a:pt x="38" y="11"/>
                                  </a:lnTo>
                                  <a:lnTo>
                                    <a:pt x="44" y="11"/>
                                  </a:lnTo>
                                  <a:lnTo>
                                    <a:pt x="44" y="6"/>
                                  </a:lnTo>
                                  <a:lnTo>
                                    <a:pt x="49" y="6"/>
                                  </a:lnTo>
                                  <a:lnTo>
                                    <a:pt x="55" y="6"/>
                                  </a:lnTo>
                                  <a:lnTo>
                                    <a:pt x="55" y="0"/>
                                  </a:lnTo>
                                  <a:lnTo>
                                    <a:pt x="60" y="0"/>
                                  </a:lnTo>
                                  <a:lnTo>
                                    <a:pt x="66" y="0"/>
                                  </a:lnTo>
                                  <a:lnTo>
                                    <a:pt x="71" y="0"/>
                                  </a:lnTo>
                                  <a:lnTo>
                                    <a:pt x="71" y="6"/>
                                  </a:lnTo>
                                  <a:lnTo>
                                    <a:pt x="77" y="6"/>
                                  </a:lnTo>
                                  <a:lnTo>
                                    <a:pt x="82" y="6"/>
                                  </a:lnTo>
                                  <a:lnTo>
                                    <a:pt x="88" y="6"/>
                                  </a:lnTo>
                                  <a:lnTo>
                                    <a:pt x="88" y="11"/>
                                  </a:lnTo>
                                  <a:lnTo>
                                    <a:pt x="93" y="11"/>
                                  </a:lnTo>
                                  <a:lnTo>
                                    <a:pt x="93" y="17"/>
                                  </a:lnTo>
                                  <a:lnTo>
                                    <a:pt x="99" y="22"/>
                                  </a:lnTo>
                                  <a:lnTo>
                                    <a:pt x="99" y="28"/>
                                  </a:lnTo>
                                  <a:lnTo>
                                    <a:pt x="104" y="28"/>
                                  </a:lnTo>
                                  <a:lnTo>
                                    <a:pt x="104" y="33"/>
                                  </a:lnTo>
                                  <a:lnTo>
                                    <a:pt x="104" y="39"/>
                                  </a:lnTo>
                                  <a:lnTo>
                                    <a:pt x="110" y="39"/>
                                  </a:lnTo>
                                  <a:lnTo>
                                    <a:pt x="110" y="44"/>
                                  </a:lnTo>
                                  <a:lnTo>
                                    <a:pt x="110" y="50"/>
                                  </a:lnTo>
                                  <a:lnTo>
                                    <a:pt x="110" y="55"/>
                                  </a:lnTo>
                                  <a:lnTo>
                                    <a:pt x="110" y="61"/>
                                  </a:lnTo>
                                  <a:lnTo>
                                    <a:pt x="110" y="66"/>
                                  </a:lnTo>
                                  <a:lnTo>
                                    <a:pt x="115" y="72"/>
                                  </a:lnTo>
                                  <a:lnTo>
                                    <a:pt x="115" y="77"/>
                                  </a:lnTo>
                                  <a:lnTo>
                                    <a:pt x="115" y="83"/>
                                  </a:lnTo>
                                  <a:lnTo>
                                    <a:pt x="115" y="88"/>
                                  </a:lnTo>
                                  <a:lnTo>
                                    <a:pt x="110" y="88"/>
                                  </a:lnTo>
                                  <a:lnTo>
                                    <a:pt x="110" y="94"/>
                                  </a:lnTo>
                                  <a:lnTo>
                                    <a:pt x="110" y="99"/>
                                  </a:lnTo>
                                  <a:lnTo>
                                    <a:pt x="110" y="105"/>
                                  </a:lnTo>
                                  <a:lnTo>
                                    <a:pt x="110" y="110"/>
                                  </a:lnTo>
                                  <a:lnTo>
                                    <a:pt x="110" y="116"/>
                                  </a:lnTo>
                                  <a:lnTo>
                                    <a:pt x="110" y="121"/>
                                  </a:lnTo>
                                  <a:lnTo>
                                    <a:pt x="104" y="121"/>
                                  </a:lnTo>
                                  <a:lnTo>
                                    <a:pt x="104" y="127"/>
                                  </a:lnTo>
                                  <a:lnTo>
                                    <a:pt x="104" y="132"/>
                                  </a:lnTo>
                                  <a:lnTo>
                                    <a:pt x="99" y="132"/>
                                  </a:lnTo>
                                  <a:lnTo>
                                    <a:pt x="99" y="138"/>
                                  </a:lnTo>
                                  <a:lnTo>
                                    <a:pt x="93" y="143"/>
                                  </a:lnTo>
                                  <a:lnTo>
                                    <a:pt x="93" y="149"/>
                                  </a:lnTo>
                                  <a:lnTo>
                                    <a:pt x="88" y="149"/>
                                  </a:lnTo>
                                  <a:lnTo>
                                    <a:pt x="82" y="154"/>
                                  </a:lnTo>
                                  <a:lnTo>
                                    <a:pt x="77" y="154"/>
                                  </a:lnTo>
                                  <a:lnTo>
                                    <a:pt x="71" y="160"/>
                                  </a:lnTo>
                                  <a:lnTo>
                                    <a:pt x="66" y="160"/>
                                  </a:lnTo>
                                  <a:lnTo>
                                    <a:pt x="60" y="160"/>
                                  </a:lnTo>
                                  <a:lnTo>
                                    <a:pt x="55" y="160"/>
                                  </a:lnTo>
                                  <a:lnTo>
                                    <a:pt x="55" y="154"/>
                                  </a:lnTo>
                                  <a:lnTo>
                                    <a:pt x="49" y="154"/>
                                  </a:lnTo>
                                  <a:lnTo>
                                    <a:pt x="44" y="154"/>
                                  </a:lnTo>
                                  <a:lnTo>
                                    <a:pt x="44" y="149"/>
                                  </a:lnTo>
                                  <a:lnTo>
                                    <a:pt x="38" y="149"/>
                                  </a:lnTo>
                                  <a:lnTo>
                                    <a:pt x="38" y="143"/>
                                  </a:lnTo>
                                  <a:lnTo>
                                    <a:pt x="33" y="143"/>
                                  </a:lnTo>
                                  <a:lnTo>
                                    <a:pt x="33" y="138"/>
                                  </a:lnTo>
                                  <a:lnTo>
                                    <a:pt x="27" y="138"/>
                                  </a:lnTo>
                                  <a:lnTo>
                                    <a:pt x="27" y="209"/>
                                  </a:lnTo>
                                  <a:lnTo>
                                    <a:pt x="0" y="209"/>
                                  </a:lnTo>
                                  <a:lnTo>
                                    <a:pt x="0" y="6"/>
                                  </a:lnTo>
                                  <a:close/>
                                  <a:moveTo>
                                    <a:pt x="27" y="77"/>
                                  </a:moveTo>
                                  <a:lnTo>
                                    <a:pt x="27" y="83"/>
                                  </a:lnTo>
                                  <a:lnTo>
                                    <a:pt x="27" y="88"/>
                                  </a:lnTo>
                                  <a:lnTo>
                                    <a:pt x="33" y="88"/>
                                  </a:lnTo>
                                  <a:lnTo>
                                    <a:pt x="33" y="94"/>
                                  </a:lnTo>
                                  <a:lnTo>
                                    <a:pt x="33" y="99"/>
                                  </a:lnTo>
                                  <a:lnTo>
                                    <a:pt x="33" y="105"/>
                                  </a:lnTo>
                                  <a:lnTo>
                                    <a:pt x="33" y="110"/>
                                  </a:lnTo>
                                  <a:lnTo>
                                    <a:pt x="38" y="110"/>
                                  </a:lnTo>
                                  <a:lnTo>
                                    <a:pt x="38" y="116"/>
                                  </a:lnTo>
                                  <a:lnTo>
                                    <a:pt x="38" y="121"/>
                                  </a:lnTo>
                                  <a:lnTo>
                                    <a:pt x="44" y="121"/>
                                  </a:lnTo>
                                  <a:lnTo>
                                    <a:pt x="49" y="127"/>
                                  </a:lnTo>
                                  <a:lnTo>
                                    <a:pt x="55" y="127"/>
                                  </a:lnTo>
                                  <a:lnTo>
                                    <a:pt x="60" y="127"/>
                                  </a:lnTo>
                                  <a:lnTo>
                                    <a:pt x="66" y="127"/>
                                  </a:lnTo>
                                  <a:lnTo>
                                    <a:pt x="66" y="121"/>
                                  </a:lnTo>
                                  <a:lnTo>
                                    <a:pt x="71" y="121"/>
                                  </a:lnTo>
                                  <a:lnTo>
                                    <a:pt x="71" y="116"/>
                                  </a:lnTo>
                                  <a:lnTo>
                                    <a:pt x="77" y="116"/>
                                  </a:lnTo>
                                  <a:lnTo>
                                    <a:pt x="77" y="110"/>
                                  </a:lnTo>
                                  <a:lnTo>
                                    <a:pt x="77" y="105"/>
                                  </a:lnTo>
                                  <a:lnTo>
                                    <a:pt x="82" y="99"/>
                                  </a:lnTo>
                                  <a:lnTo>
                                    <a:pt x="82" y="94"/>
                                  </a:lnTo>
                                  <a:lnTo>
                                    <a:pt x="82" y="88"/>
                                  </a:lnTo>
                                  <a:lnTo>
                                    <a:pt x="82" y="83"/>
                                  </a:lnTo>
                                  <a:lnTo>
                                    <a:pt x="82" y="77"/>
                                  </a:lnTo>
                                  <a:lnTo>
                                    <a:pt x="82" y="72"/>
                                  </a:lnTo>
                                  <a:lnTo>
                                    <a:pt x="82" y="66"/>
                                  </a:lnTo>
                                  <a:lnTo>
                                    <a:pt x="82" y="61"/>
                                  </a:lnTo>
                                  <a:lnTo>
                                    <a:pt x="77" y="55"/>
                                  </a:lnTo>
                                  <a:lnTo>
                                    <a:pt x="77" y="50"/>
                                  </a:lnTo>
                                  <a:lnTo>
                                    <a:pt x="77" y="44"/>
                                  </a:lnTo>
                                  <a:lnTo>
                                    <a:pt x="71" y="44"/>
                                  </a:lnTo>
                                  <a:lnTo>
                                    <a:pt x="71" y="39"/>
                                  </a:lnTo>
                                  <a:lnTo>
                                    <a:pt x="66" y="39"/>
                                  </a:lnTo>
                                  <a:lnTo>
                                    <a:pt x="66" y="33"/>
                                  </a:lnTo>
                                  <a:lnTo>
                                    <a:pt x="60" y="33"/>
                                  </a:lnTo>
                                  <a:lnTo>
                                    <a:pt x="55" y="33"/>
                                  </a:lnTo>
                                  <a:lnTo>
                                    <a:pt x="49" y="33"/>
                                  </a:lnTo>
                                  <a:lnTo>
                                    <a:pt x="44" y="33"/>
                                  </a:lnTo>
                                  <a:lnTo>
                                    <a:pt x="44" y="39"/>
                                  </a:lnTo>
                                  <a:lnTo>
                                    <a:pt x="38" y="39"/>
                                  </a:lnTo>
                                  <a:lnTo>
                                    <a:pt x="38" y="44"/>
                                  </a:lnTo>
                                  <a:lnTo>
                                    <a:pt x="33" y="50"/>
                                  </a:lnTo>
                                  <a:lnTo>
                                    <a:pt x="33" y="55"/>
                                  </a:lnTo>
                                  <a:lnTo>
                                    <a:pt x="33" y="61"/>
                                  </a:lnTo>
                                  <a:lnTo>
                                    <a:pt x="33" y="66"/>
                                  </a:lnTo>
                                  <a:lnTo>
                                    <a:pt x="27" y="72"/>
                                  </a:lnTo>
                                  <a:lnTo>
                                    <a:pt x="27" y="77"/>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2" name="Freeform 42"/>
                          <wps:cNvSpPr>
                            <a:spLocks noEditPoints="1"/>
                          </wps:cNvSpPr>
                          <wps:spPr bwMode="auto">
                            <a:xfrm>
                              <a:off x="8803" y="3468"/>
                              <a:ext cx="110" cy="160"/>
                            </a:xfrm>
                            <a:custGeom>
                              <a:avLst/>
                              <a:gdLst>
                                <a:gd name="T0" fmla="*/ 110 w 110"/>
                                <a:gd name="T1" fmla="*/ 121 h 160"/>
                                <a:gd name="T2" fmla="*/ 104 w 110"/>
                                <a:gd name="T3" fmla="*/ 132 h 160"/>
                                <a:gd name="T4" fmla="*/ 99 w 110"/>
                                <a:gd name="T5" fmla="*/ 143 h 160"/>
                                <a:gd name="T6" fmla="*/ 88 w 110"/>
                                <a:gd name="T7" fmla="*/ 149 h 160"/>
                                <a:gd name="T8" fmla="*/ 77 w 110"/>
                                <a:gd name="T9" fmla="*/ 154 h 160"/>
                                <a:gd name="T10" fmla="*/ 66 w 110"/>
                                <a:gd name="T11" fmla="*/ 160 h 160"/>
                                <a:gd name="T12" fmla="*/ 50 w 110"/>
                                <a:gd name="T13" fmla="*/ 160 h 160"/>
                                <a:gd name="T14" fmla="*/ 39 w 110"/>
                                <a:gd name="T15" fmla="*/ 154 h 160"/>
                                <a:gd name="T16" fmla="*/ 28 w 110"/>
                                <a:gd name="T17" fmla="*/ 149 h 160"/>
                                <a:gd name="T18" fmla="*/ 17 w 110"/>
                                <a:gd name="T19" fmla="*/ 138 h 160"/>
                                <a:gd name="T20" fmla="*/ 11 w 110"/>
                                <a:gd name="T21" fmla="*/ 127 h 160"/>
                                <a:gd name="T22" fmla="*/ 6 w 110"/>
                                <a:gd name="T23" fmla="*/ 116 h 160"/>
                                <a:gd name="T24" fmla="*/ 6 w 110"/>
                                <a:gd name="T25" fmla="*/ 99 h 160"/>
                                <a:gd name="T26" fmla="*/ 0 w 110"/>
                                <a:gd name="T27" fmla="*/ 83 h 160"/>
                                <a:gd name="T28" fmla="*/ 0 w 110"/>
                                <a:gd name="T29" fmla="*/ 66 h 160"/>
                                <a:gd name="T30" fmla="*/ 6 w 110"/>
                                <a:gd name="T31" fmla="*/ 55 h 160"/>
                                <a:gd name="T32" fmla="*/ 6 w 110"/>
                                <a:gd name="T33" fmla="*/ 39 h 160"/>
                                <a:gd name="T34" fmla="*/ 11 w 110"/>
                                <a:gd name="T35" fmla="*/ 28 h 160"/>
                                <a:gd name="T36" fmla="*/ 22 w 110"/>
                                <a:gd name="T37" fmla="*/ 17 h 160"/>
                                <a:gd name="T38" fmla="*/ 33 w 110"/>
                                <a:gd name="T39" fmla="*/ 6 h 160"/>
                                <a:gd name="T40" fmla="*/ 44 w 110"/>
                                <a:gd name="T41" fmla="*/ 0 h 160"/>
                                <a:gd name="T42" fmla="*/ 61 w 110"/>
                                <a:gd name="T43" fmla="*/ 0 h 160"/>
                                <a:gd name="T44" fmla="*/ 72 w 110"/>
                                <a:gd name="T45" fmla="*/ 6 h 160"/>
                                <a:gd name="T46" fmla="*/ 83 w 110"/>
                                <a:gd name="T47" fmla="*/ 11 h 160"/>
                                <a:gd name="T48" fmla="*/ 94 w 110"/>
                                <a:gd name="T49" fmla="*/ 17 h 160"/>
                                <a:gd name="T50" fmla="*/ 99 w 110"/>
                                <a:gd name="T51" fmla="*/ 28 h 160"/>
                                <a:gd name="T52" fmla="*/ 104 w 110"/>
                                <a:gd name="T53" fmla="*/ 39 h 160"/>
                                <a:gd name="T54" fmla="*/ 110 w 110"/>
                                <a:gd name="T55" fmla="*/ 50 h 160"/>
                                <a:gd name="T56" fmla="*/ 110 w 110"/>
                                <a:gd name="T57" fmla="*/ 66 h 160"/>
                                <a:gd name="T58" fmla="*/ 110 w 110"/>
                                <a:gd name="T59" fmla="*/ 83 h 160"/>
                                <a:gd name="T60" fmla="*/ 33 w 110"/>
                                <a:gd name="T61" fmla="*/ 94 h 160"/>
                                <a:gd name="T62" fmla="*/ 39 w 110"/>
                                <a:gd name="T63" fmla="*/ 110 h 160"/>
                                <a:gd name="T64" fmla="*/ 44 w 110"/>
                                <a:gd name="T65" fmla="*/ 121 h 160"/>
                                <a:gd name="T66" fmla="*/ 55 w 110"/>
                                <a:gd name="T67" fmla="*/ 127 h 160"/>
                                <a:gd name="T68" fmla="*/ 72 w 110"/>
                                <a:gd name="T69" fmla="*/ 127 h 160"/>
                                <a:gd name="T70" fmla="*/ 77 w 110"/>
                                <a:gd name="T71" fmla="*/ 116 h 160"/>
                                <a:gd name="T72" fmla="*/ 83 w 110"/>
                                <a:gd name="T73" fmla="*/ 66 h 160"/>
                                <a:gd name="T74" fmla="*/ 77 w 110"/>
                                <a:gd name="T75" fmla="*/ 55 h 160"/>
                                <a:gd name="T76" fmla="*/ 72 w 110"/>
                                <a:gd name="T77" fmla="*/ 44 h 160"/>
                                <a:gd name="T78" fmla="*/ 61 w 110"/>
                                <a:gd name="T79" fmla="*/ 33 h 160"/>
                                <a:gd name="T80" fmla="*/ 44 w 110"/>
                                <a:gd name="T81" fmla="*/ 33 h 160"/>
                                <a:gd name="T82" fmla="*/ 39 w 110"/>
                                <a:gd name="T83" fmla="*/ 44 h 160"/>
                                <a:gd name="T84" fmla="*/ 33 w 110"/>
                                <a:gd name="T85" fmla="*/ 61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110" h="160">
                                  <a:moveTo>
                                    <a:pt x="77" y="105"/>
                                  </a:moveTo>
                                  <a:lnTo>
                                    <a:pt x="110" y="116"/>
                                  </a:lnTo>
                                  <a:lnTo>
                                    <a:pt x="110" y="121"/>
                                  </a:lnTo>
                                  <a:lnTo>
                                    <a:pt x="104" y="121"/>
                                  </a:lnTo>
                                  <a:lnTo>
                                    <a:pt x="104" y="127"/>
                                  </a:lnTo>
                                  <a:lnTo>
                                    <a:pt x="104" y="132"/>
                                  </a:lnTo>
                                  <a:lnTo>
                                    <a:pt x="99" y="132"/>
                                  </a:lnTo>
                                  <a:lnTo>
                                    <a:pt x="99" y="138"/>
                                  </a:lnTo>
                                  <a:lnTo>
                                    <a:pt x="99" y="143"/>
                                  </a:lnTo>
                                  <a:lnTo>
                                    <a:pt x="94" y="143"/>
                                  </a:lnTo>
                                  <a:lnTo>
                                    <a:pt x="94" y="149"/>
                                  </a:lnTo>
                                  <a:lnTo>
                                    <a:pt x="88" y="149"/>
                                  </a:lnTo>
                                  <a:lnTo>
                                    <a:pt x="83" y="149"/>
                                  </a:lnTo>
                                  <a:lnTo>
                                    <a:pt x="83" y="154"/>
                                  </a:lnTo>
                                  <a:lnTo>
                                    <a:pt x="77" y="154"/>
                                  </a:lnTo>
                                  <a:lnTo>
                                    <a:pt x="72" y="154"/>
                                  </a:lnTo>
                                  <a:lnTo>
                                    <a:pt x="72" y="160"/>
                                  </a:lnTo>
                                  <a:lnTo>
                                    <a:pt x="66" y="160"/>
                                  </a:lnTo>
                                  <a:lnTo>
                                    <a:pt x="61" y="160"/>
                                  </a:lnTo>
                                  <a:lnTo>
                                    <a:pt x="55" y="160"/>
                                  </a:lnTo>
                                  <a:lnTo>
                                    <a:pt x="50" y="160"/>
                                  </a:lnTo>
                                  <a:lnTo>
                                    <a:pt x="44" y="160"/>
                                  </a:lnTo>
                                  <a:lnTo>
                                    <a:pt x="44" y="154"/>
                                  </a:lnTo>
                                  <a:lnTo>
                                    <a:pt x="39" y="154"/>
                                  </a:lnTo>
                                  <a:lnTo>
                                    <a:pt x="33" y="154"/>
                                  </a:lnTo>
                                  <a:lnTo>
                                    <a:pt x="33" y="149"/>
                                  </a:lnTo>
                                  <a:lnTo>
                                    <a:pt x="28" y="149"/>
                                  </a:lnTo>
                                  <a:lnTo>
                                    <a:pt x="22" y="149"/>
                                  </a:lnTo>
                                  <a:lnTo>
                                    <a:pt x="22" y="143"/>
                                  </a:lnTo>
                                  <a:lnTo>
                                    <a:pt x="17" y="138"/>
                                  </a:lnTo>
                                  <a:lnTo>
                                    <a:pt x="17" y="132"/>
                                  </a:lnTo>
                                  <a:lnTo>
                                    <a:pt x="11" y="132"/>
                                  </a:lnTo>
                                  <a:lnTo>
                                    <a:pt x="11" y="127"/>
                                  </a:lnTo>
                                  <a:lnTo>
                                    <a:pt x="11" y="121"/>
                                  </a:lnTo>
                                  <a:lnTo>
                                    <a:pt x="6" y="121"/>
                                  </a:lnTo>
                                  <a:lnTo>
                                    <a:pt x="6" y="116"/>
                                  </a:lnTo>
                                  <a:lnTo>
                                    <a:pt x="6" y="110"/>
                                  </a:lnTo>
                                  <a:lnTo>
                                    <a:pt x="6" y="105"/>
                                  </a:lnTo>
                                  <a:lnTo>
                                    <a:pt x="6" y="99"/>
                                  </a:lnTo>
                                  <a:lnTo>
                                    <a:pt x="0" y="94"/>
                                  </a:lnTo>
                                  <a:lnTo>
                                    <a:pt x="0" y="88"/>
                                  </a:lnTo>
                                  <a:lnTo>
                                    <a:pt x="0" y="83"/>
                                  </a:lnTo>
                                  <a:lnTo>
                                    <a:pt x="0" y="77"/>
                                  </a:lnTo>
                                  <a:lnTo>
                                    <a:pt x="0" y="72"/>
                                  </a:lnTo>
                                  <a:lnTo>
                                    <a:pt x="0" y="66"/>
                                  </a:lnTo>
                                  <a:lnTo>
                                    <a:pt x="6" y="66"/>
                                  </a:lnTo>
                                  <a:lnTo>
                                    <a:pt x="6" y="61"/>
                                  </a:lnTo>
                                  <a:lnTo>
                                    <a:pt x="6" y="55"/>
                                  </a:lnTo>
                                  <a:lnTo>
                                    <a:pt x="6" y="50"/>
                                  </a:lnTo>
                                  <a:lnTo>
                                    <a:pt x="6" y="44"/>
                                  </a:lnTo>
                                  <a:lnTo>
                                    <a:pt x="6" y="39"/>
                                  </a:lnTo>
                                  <a:lnTo>
                                    <a:pt x="11" y="39"/>
                                  </a:lnTo>
                                  <a:lnTo>
                                    <a:pt x="11" y="33"/>
                                  </a:lnTo>
                                  <a:lnTo>
                                    <a:pt x="11" y="28"/>
                                  </a:lnTo>
                                  <a:lnTo>
                                    <a:pt x="17" y="28"/>
                                  </a:lnTo>
                                  <a:lnTo>
                                    <a:pt x="17" y="22"/>
                                  </a:lnTo>
                                  <a:lnTo>
                                    <a:pt x="22" y="17"/>
                                  </a:lnTo>
                                  <a:lnTo>
                                    <a:pt x="28" y="11"/>
                                  </a:lnTo>
                                  <a:lnTo>
                                    <a:pt x="33" y="11"/>
                                  </a:lnTo>
                                  <a:lnTo>
                                    <a:pt x="33" y="6"/>
                                  </a:lnTo>
                                  <a:lnTo>
                                    <a:pt x="39" y="6"/>
                                  </a:lnTo>
                                  <a:lnTo>
                                    <a:pt x="44" y="6"/>
                                  </a:lnTo>
                                  <a:lnTo>
                                    <a:pt x="44" y="0"/>
                                  </a:lnTo>
                                  <a:lnTo>
                                    <a:pt x="50" y="0"/>
                                  </a:lnTo>
                                  <a:lnTo>
                                    <a:pt x="55" y="0"/>
                                  </a:lnTo>
                                  <a:lnTo>
                                    <a:pt x="61" y="0"/>
                                  </a:lnTo>
                                  <a:lnTo>
                                    <a:pt x="66" y="0"/>
                                  </a:lnTo>
                                  <a:lnTo>
                                    <a:pt x="66" y="6"/>
                                  </a:lnTo>
                                  <a:lnTo>
                                    <a:pt x="72" y="6"/>
                                  </a:lnTo>
                                  <a:lnTo>
                                    <a:pt x="77" y="6"/>
                                  </a:lnTo>
                                  <a:lnTo>
                                    <a:pt x="83" y="6"/>
                                  </a:lnTo>
                                  <a:lnTo>
                                    <a:pt x="83" y="11"/>
                                  </a:lnTo>
                                  <a:lnTo>
                                    <a:pt x="88" y="11"/>
                                  </a:lnTo>
                                  <a:lnTo>
                                    <a:pt x="88" y="17"/>
                                  </a:lnTo>
                                  <a:lnTo>
                                    <a:pt x="94" y="17"/>
                                  </a:lnTo>
                                  <a:lnTo>
                                    <a:pt x="94" y="22"/>
                                  </a:lnTo>
                                  <a:lnTo>
                                    <a:pt x="99" y="22"/>
                                  </a:lnTo>
                                  <a:lnTo>
                                    <a:pt x="99" y="28"/>
                                  </a:lnTo>
                                  <a:lnTo>
                                    <a:pt x="99" y="33"/>
                                  </a:lnTo>
                                  <a:lnTo>
                                    <a:pt x="104" y="33"/>
                                  </a:lnTo>
                                  <a:lnTo>
                                    <a:pt x="104" y="39"/>
                                  </a:lnTo>
                                  <a:lnTo>
                                    <a:pt x="104" y="44"/>
                                  </a:lnTo>
                                  <a:lnTo>
                                    <a:pt x="104" y="50"/>
                                  </a:lnTo>
                                  <a:lnTo>
                                    <a:pt x="110" y="50"/>
                                  </a:lnTo>
                                  <a:lnTo>
                                    <a:pt x="110" y="55"/>
                                  </a:lnTo>
                                  <a:lnTo>
                                    <a:pt x="110" y="61"/>
                                  </a:lnTo>
                                  <a:lnTo>
                                    <a:pt x="110" y="66"/>
                                  </a:lnTo>
                                  <a:lnTo>
                                    <a:pt x="110" y="72"/>
                                  </a:lnTo>
                                  <a:lnTo>
                                    <a:pt x="110" y="77"/>
                                  </a:lnTo>
                                  <a:lnTo>
                                    <a:pt x="110" y="83"/>
                                  </a:lnTo>
                                  <a:lnTo>
                                    <a:pt x="110" y="88"/>
                                  </a:lnTo>
                                  <a:lnTo>
                                    <a:pt x="110" y="94"/>
                                  </a:lnTo>
                                  <a:lnTo>
                                    <a:pt x="33" y="94"/>
                                  </a:lnTo>
                                  <a:lnTo>
                                    <a:pt x="33" y="99"/>
                                  </a:lnTo>
                                  <a:lnTo>
                                    <a:pt x="33" y="105"/>
                                  </a:lnTo>
                                  <a:lnTo>
                                    <a:pt x="39" y="110"/>
                                  </a:lnTo>
                                  <a:lnTo>
                                    <a:pt x="39" y="116"/>
                                  </a:lnTo>
                                  <a:lnTo>
                                    <a:pt x="39" y="121"/>
                                  </a:lnTo>
                                  <a:lnTo>
                                    <a:pt x="44" y="121"/>
                                  </a:lnTo>
                                  <a:lnTo>
                                    <a:pt x="44" y="127"/>
                                  </a:lnTo>
                                  <a:lnTo>
                                    <a:pt x="50" y="127"/>
                                  </a:lnTo>
                                  <a:lnTo>
                                    <a:pt x="55" y="127"/>
                                  </a:lnTo>
                                  <a:lnTo>
                                    <a:pt x="61" y="127"/>
                                  </a:lnTo>
                                  <a:lnTo>
                                    <a:pt x="66" y="127"/>
                                  </a:lnTo>
                                  <a:lnTo>
                                    <a:pt x="72" y="127"/>
                                  </a:lnTo>
                                  <a:lnTo>
                                    <a:pt x="72" y="121"/>
                                  </a:lnTo>
                                  <a:lnTo>
                                    <a:pt x="77" y="121"/>
                                  </a:lnTo>
                                  <a:lnTo>
                                    <a:pt x="77" y="116"/>
                                  </a:lnTo>
                                  <a:lnTo>
                                    <a:pt x="77" y="110"/>
                                  </a:lnTo>
                                  <a:lnTo>
                                    <a:pt x="77" y="105"/>
                                  </a:lnTo>
                                  <a:close/>
                                  <a:moveTo>
                                    <a:pt x="83" y="66"/>
                                  </a:moveTo>
                                  <a:lnTo>
                                    <a:pt x="83" y="61"/>
                                  </a:lnTo>
                                  <a:lnTo>
                                    <a:pt x="77" y="61"/>
                                  </a:lnTo>
                                  <a:lnTo>
                                    <a:pt x="77" y="55"/>
                                  </a:lnTo>
                                  <a:lnTo>
                                    <a:pt x="77" y="50"/>
                                  </a:lnTo>
                                  <a:lnTo>
                                    <a:pt x="77" y="44"/>
                                  </a:lnTo>
                                  <a:lnTo>
                                    <a:pt x="72" y="44"/>
                                  </a:lnTo>
                                  <a:lnTo>
                                    <a:pt x="72" y="39"/>
                                  </a:lnTo>
                                  <a:lnTo>
                                    <a:pt x="66" y="33"/>
                                  </a:lnTo>
                                  <a:lnTo>
                                    <a:pt x="61" y="33"/>
                                  </a:lnTo>
                                  <a:lnTo>
                                    <a:pt x="55" y="33"/>
                                  </a:lnTo>
                                  <a:lnTo>
                                    <a:pt x="50" y="33"/>
                                  </a:lnTo>
                                  <a:lnTo>
                                    <a:pt x="44" y="33"/>
                                  </a:lnTo>
                                  <a:lnTo>
                                    <a:pt x="44" y="39"/>
                                  </a:lnTo>
                                  <a:lnTo>
                                    <a:pt x="39" y="39"/>
                                  </a:lnTo>
                                  <a:lnTo>
                                    <a:pt x="39" y="44"/>
                                  </a:lnTo>
                                  <a:lnTo>
                                    <a:pt x="39" y="50"/>
                                  </a:lnTo>
                                  <a:lnTo>
                                    <a:pt x="33" y="55"/>
                                  </a:lnTo>
                                  <a:lnTo>
                                    <a:pt x="33" y="61"/>
                                  </a:lnTo>
                                  <a:lnTo>
                                    <a:pt x="33" y="66"/>
                                  </a:lnTo>
                                  <a:lnTo>
                                    <a:pt x="83" y="66"/>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3" name="Freeform 43"/>
                          <wps:cNvSpPr>
                            <a:spLocks/>
                          </wps:cNvSpPr>
                          <wps:spPr bwMode="auto">
                            <a:xfrm>
                              <a:off x="8935" y="3474"/>
                              <a:ext cx="137" cy="148"/>
                            </a:xfrm>
                            <a:custGeom>
                              <a:avLst/>
                              <a:gdLst>
                                <a:gd name="T0" fmla="*/ 0 w 137"/>
                                <a:gd name="T1" fmla="*/ 0 h 148"/>
                                <a:gd name="T2" fmla="*/ 38 w 137"/>
                                <a:gd name="T3" fmla="*/ 0 h 148"/>
                                <a:gd name="T4" fmla="*/ 71 w 137"/>
                                <a:gd name="T5" fmla="*/ 104 h 148"/>
                                <a:gd name="T6" fmla="*/ 99 w 137"/>
                                <a:gd name="T7" fmla="*/ 0 h 148"/>
                                <a:gd name="T8" fmla="*/ 137 w 137"/>
                                <a:gd name="T9" fmla="*/ 0 h 148"/>
                                <a:gd name="T10" fmla="*/ 137 w 137"/>
                                <a:gd name="T11" fmla="*/ 148 h 148"/>
                                <a:gd name="T12" fmla="*/ 110 w 137"/>
                                <a:gd name="T13" fmla="*/ 148 h 148"/>
                                <a:gd name="T14" fmla="*/ 110 w 137"/>
                                <a:gd name="T15" fmla="*/ 49 h 148"/>
                                <a:gd name="T16" fmla="*/ 82 w 137"/>
                                <a:gd name="T17" fmla="*/ 148 h 148"/>
                                <a:gd name="T18" fmla="*/ 55 w 137"/>
                                <a:gd name="T19" fmla="*/ 148 h 148"/>
                                <a:gd name="T20" fmla="*/ 27 w 137"/>
                                <a:gd name="T21" fmla="*/ 49 h 148"/>
                                <a:gd name="T22" fmla="*/ 27 w 137"/>
                                <a:gd name="T23" fmla="*/ 148 h 148"/>
                                <a:gd name="T24" fmla="*/ 0 w 137"/>
                                <a:gd name="T25" fmla="*/ 148 h 148"/>
                                <a:gd name="T26" fmla="*/ 0 w 137"/>
                                <a:gd name="T27" fmla="*/ 0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37" h="148">
                                  <a:moveTo>
                                    <a:pt x="0" y="0"/>
                                  </a:moveTo>
                                  <a:lnTo>
                                    <a:pt x="38" y="0"/>
                                  </a:lnTo>
                                  <a:lnTo>
                                    <a:pt x="71" y="104"/>
                                  </a:lnTo>
                                  <a:lnTo>
                                    <a:pt x="99" y="0"/>
                                  </a:lnTo>
                                  <a:lnTo>
                                    <a:pt x="137" y="0"/>
                                  </a:lnTo>
                                  <a:lnTo>
                                    <a:pt x="137" y="148"/>
                                  </a:lnTo>
                                  <a:lnTo>
                                    <a:pt x="110" y="148"/>
                                  </a:lnTo>
                                  <a:lnTo>
                                    <a:pt x="110" y="49"/>
                                  </a:lnTo>
                                  <a:lnTo>
                                    <a:pt x="82" y="148"/>
                                  </a:lnTo>
                                  <a:lnTo>
                                    <a:pt x="55" y="148"/>
                                  </a:lnTo>
                                  <a:lnTo>
                                    <a:pt x="27" y="49"/>
                                  </a:lnTo>
                                  <a:lnTo>
                                    <a:pt x="27" y="148"/>
                                  </a:lnTo>
                                  <a:lnTo>
                                    <a:pt x="0" y="148"/>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4" name="Freeform 44"/>
                          <wps:cNvSpPr>
                            <a:spLocks noEditPoints="1"/>
                          </wps:cNvSpPr>
                          <wps:spPr bwMode="auto">
                            <a:xfrm>
                              <a:off x="9083" y="3474"/>
                              <a:ext cx="116" cy="148"/>
                            </a:xfrm>
                            <a:custGeom>
                              <a:avLst/>
                              <a:gdLst>
                                <a:gd name="T0" fmla="*/ 116 w 116"/>
                                <a:gd name="T1" fmla="*/ 148 h 148"/>
                                <a:gd name="T2" fmla="*/ 88 w 116"/>
                                <a:gd name="T3" fmla="*/ 88 h 148"/>
                                <a:gd name="T4" fmla="*/ 77 w 116"/>
                                <a:gd name="T5" fmla="*/ 88 h 148"/>
                                <a:gd name="T6" fmla="*/ 72 w 116"/>
                                <a:gd name="T7" fmla="*/ 93 h 148"/>
                                <a:gd name="T8" fmla="*/ 66 w 116"/>
                                <a:gd name="T9" fmla="*/ 99 h 148"/>
                                <a:gd name="T10" fmla="*/ 61 w 116"/>
                                <a:gd name="T11" fmla="*/ 104 h 148"/>
                                <a:gd name="T12" fmla="*/ 39 w 116"/>
                                <a:gd name="T13" fmla="*/ 148 h 148"/>
                                <a:gd name="T14" fmla="*/ 22 w 116"/>
                                <a:gd name="T15" fmla="*/ 104 h 148"/>
                                <a:gd name="T16" fmla="*/ 28 w 116"/>
                                <a:gd name="T17" fmla="*/ 99 h 148"/>
                                <a:gd name="T18" fmla="*/ 33 w 116"/>
                                <a:gd name="T19" fmla="*/ 93 h 148"/>
                                <a:gd name="T20" fmla="*/ 39 w 116"/>
                                <a:gd name="T21" fmla="*/ 88 h 148"/>
                                <a:gd name="T22" fmla="*/ 33 w 116"/>
                                <a:gd name="T23" fmla="*/ 82 h 148"/>
                                <a:gd name="T24" fmla="*/ 28 w 116"/>
                                <a:gd name="T25" fmla="*/ 77 h 148"/>
                                <a:gd name="T26" fmla="*/ 22 w 116"/>
                                <a:gd name="T27" fmla="*/ 71 h 148"/>
                                <a:gd name="T28" fmla="*/ 17 w 116"/>
                                <a:gd name="T29" fmla="*/ 66 h 148"/>
                                <a:gd name="T30" fmla="*/ 11 w 116"/>
                                <a:gd name="T31" fmla="*/ 55 h 148"/>
                                <a:gd name="T32" fmla="*/ 11 w 116"/>
                                <a:gd name="T33" fmla="*/ 44 h 148"/>
                                <a:gd name="T34" fmla="*/ 11 w 116"/>
                                <a:gd name="T35" fmla="*/ 33 h 148"/>
                                <a:gd name="T36" fmla="*/ 17 w 116"/>
                                <a:gd name="T37" fmla="*/ 27 h 148"/>
                                <a:gd name="T38" fmla="*/ 17 w 116"/>
                                <a:gd name="T39" fmla="*/ 16 h 148"/>
                                <a:gd name="T40" fmla="*/ 22 w 116"/>
                                <a:gd name="T41" fmla="*/ 5 h 148"/>
                                <a:gd name="T42" fmla="*/ 33 w 116"/>
                                <a:gd name="T43" fmla="*/ 5 h 148"/>
                                <a:gd name="T44" fmla="*/ 39 w 116"/>
                                <a:gd name="T45" fmla="*/ 0 h 148"/>
                                <a:gd name="T46" fmla="*/ 50 w 116"/>
                                <a:gd name="T47" fmla="*/ 0 h 148"/>
                                <a:gd name="T48" fmla="*/ 116 w 116"/>
                                <a:gd name="T49" fmla="*/ 0 h 148"/>
                                <a:gd name="T50" fmla="*/ 66 w 116"/>
                                <a:gd name="T51" fmla="*/ 27 h 148"/>
                                <a:gd name="T52" fmla="*/ 55 w 116"/>
                                <a:gd name="T53" fmla="*/ 27 h 148"/>
                                <a:gd name="T54" fmla="*/ 50 w 116"/>
                                <a:gd name="T55" fmla="*/ 33 h 148"/>
                                <a:gd name="T56" fmla="*/ 44 w 116"/>
                                <a:gd name="T57" fmla="*/ 38 h 148"/>
                                <a:gd name="T58" fmla="*/ 44 w 116"/>
                                <a:gd name="T59" fmla="*/ 49 h 148"/>
                                <a:gd name="T60" fmla="*/ 50 w 116"/>
                                <a:gd name="T61" fmla="*/ 55 h 148"/>
                                <a:gd name="T62" fmla="*/ 55 w 116"/>
                                <a:gd name="T63" fmla="*/ 60 h 148"/>
                                <a:gd name="T64" fmla="*/ 61 w 116"/>
                                <a:gd name="T65" fmla="*/ 66 h 148"/>
                                <a:gd name="T66" fmla="*/ 88 w 116"/>
                                <a:gd name="T67" fmla="*/ 66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16" h="148">
                                  <a:moveTo>
                                    <a:pt x="116" y="0"/>
                                  </a:moveTo>
                                  <a:lnTo>
                                    <a:pt x="116" y="148"/>
                                  </a:lnTo>
                                  <a:lnTo>
                                    <a:pt x="88" y="148"/>
                                  </a:lnTo>
                                  <a:lnTo>
                                    <a:pt x="88" y="88"/>
                                  </a:lnTo>
                                  <a:lnTo>
                                    <a:pt x="83" y="88"/>
                                  </a:lnTo>
                                  <a:lnTo>
                                    <a:pt x="77" y="88"/>
                                  </a:lnTo>
                                  <a:lnTo>
                                    <a:pt x="72" y="88"/>
                                  </a:lnTo>
                                  <a:lnTo>
                                    <a:pt x="72" y="93"/>
                                  </a:lnTo>
                                  <a:lnTo>
                                    <a:pt x="66" y="93"/>
                                  </a:lnTo>
                                  <a:lnTo>
                                    <a:pt x="66" y="99"/>
                                  </a:lnTo>
                                  <a:lnTo>
                                    <a:pt x="61" y="99"/>
                                  </a:lnTo>
                                  <a:lnTo>
                                    <a:pt x="61" y="104"/>
                                  </a:lnTo>
                                  <a:lnTo>
                                    <a:pt x="61" y="110"/>
                                  </a:lnTo>
                                  <a:lnTo>
                                    <a:pt x="39" y="148"/>
                                  </a:lnTo>
                                  <a:lnTo>
                                    <a:pt x="0" y="148"/>
                                  </a:lnTo>
                                  <a:lnTo>
                                    <a:pt x="22" y="104"/>
                                  </a:lnTo>
                                  <a:lnTo>
                                    <a:pt x="28" y="104"/>
                                  </a:lnTo>
                                  <a:lnTo>
                                    <a:pt x="28" y="99"/>
                                  </a:lnTo>
                                  <a:lnTo>
                                    <a:pt x="28" y="93"/>
                                  </a:lnTo>
                                  <a:lnTo>
                                    <a:pt x="33" y="93"/>
                                  </a:lnTo>
                                  <a:lnTo>
                                    <a:pt x="33" y="88"/>
                                  </a:lnTo>
                                  <a:lnTo>
                                    <a:pt x="39" y="88"/>
                                  </a:lnTo>
                                  <a:lnTo>
                                    <a:pt x="39" y="82"/>
                                  </a:lnTo>
                                  <a:lnTo>
                                    <a:pt x="33" y="82"/>
                                  </a:lnTo>
                                  <a:lnTo>
                                    <a:pt x="28" y="82"/>
                                  </a:lnTo>
                                  <a:lnTo>
                                    <a:pt x="28" y="77"/>
                                  </a:lnTo>
                                  <a:lnTo>
                                    <a:pt x="22" y="77"/>
                                  </a:lnTo>
                                  <a:lnTo>
                                    <a:pt x="22" y="71"/>
                                  </a:lnTo>
                                  <a:lnTo>
                                    <a:pt x="17" y="71"/>
                                  </a:lnTo>
                                  <a:lnTo>
                                    <a:pt x="17" y="66"/>
                                  </a:lnTo>
                                  <a:lnTo>
                                    <a:pt x="17" y="60"/>
                                  </a:lnTo>
                                  <a:lnTo>
                                    <a:pt x="11" y="55"/>
                                  </a:lnTo>
                                  <a:lnTo>
                                    <a:pt x="11" y="49"/>
                                  </a:lnTo>
                                  <a:lnTo>
                                    <a:pt x="11" y="44"/>
                                  </a:lnTo>
                                  <a:lnTo>
                                    <a:pt x="11" y="38"/>
                                  </a:lnTo>
                                  <a:lnTo>
                                    <a:pt x="11" y="33"/>
                                  </a:lnTo>
                                  <a:lnTo>
                                    <a:pt x="11" y="27"/>
                                  </a:lnTo>
                                  <a:lnTo>
                                    <a:pt x="17" y="27"/>
                                  </a:lnTo>
                                  <a:lnTo>
                                    <a:pt x="17" y="22"/>
                                  </a:lnTo>
                                  <a:lnTo>
                                    <a:pt x="17" y="16"/>
                                  </a:lnTo>
                                  <a:lnTo>
                                    <a:pt x="22" y="11"/>
                                  </a:lnTo>
                                  <a:lnTo>
                                    <a:pt x="22" y="5"/>
                                  </a:lnTo>
                                  <a:lnTo>
                                    <a:pt x="28" y="5"/>
                                  </a:lnTo>
                                  <a:lnTo>
                                    <a:pt x="33" y="5"/>
                                  </a:lnTo>
                                  <a:lnTo>
                                    <a:pt x="33" y="0"/>
                                  </a:lnTo>
                                  <a:lnTo>
                                    <a:pt x="39" y="0"/>
                                  </a:lnTo>
                                  <a:lnTo>
                                    <a:pt x="44" y="0"/>
                                  </a:lnTo>
                                  <a:lnTo>
                                    <a:pt x="50" y="0"/>
                                  </a:lnTo>
                                  <a:lnTo>
                                    <a:pt x="55" y="0"/>
                                  </a:lnTo>
                                  <a:lnTo>
                                    <a:pt x="116" y="0"/>
                                  </a:lnTo>
                                  <a:close/>
                                  <a:moveTo>
                                    <a:pt x="88" y="27"/>
                                  </a:moveTo>
                                  <a:lnTo>
                                    <a:pt x="66" y="27"/>
                                  </a:lnTo>
                                  <a:lnTo>
                                    <a:pt x="61" y="27"/>
                                  </a:lnTo>
                                  <a:lnTo>
                                    <a:pt x="55" y="27"/>
                                  </a:lnTo>
                                  <a:lnTo>
                                    <a:pt x="50" y="27"/>
                                  </a:lnTo>
                                  <a:lnTo>
                                    <a:pt x="50" y="33"/>
                                  </a:lnTo>
                                  <a:lnTo>
                                    <a:pt x="44" y="33"/>
                                  </a:lnTo>
                                  <a:lnTo>
                                    <a:pt x="44" y="38"/>
                                  </a:lnTo>
                                  <a:lnTo>
                                    <a:pt x="44" y="44"/>
                                  </a:lnTo>
                                  <a:lnTo>
                                    <a:pt x="44" y="49"/>
                                  </a:lnTo>
                                  <a:lnTo>
                                    <a:pt x="44" y="55"/>
                                  </a:lnTo>
                                  <a:lnTo>
                                    <a:pt x="50" y="55"/>
                                  </a:lnTo>
                                  <a:lnTo>
                                    <a:pt x="50" y="60"/>
                                  </a:lnTo>
                                  <a:lnTo>
                                    <a:pt x="55" y="60"/>
                                  </a:lnTo>
                                  <a:lnTo>
                                    <a:pt x="61" y="60"/>
                                  </a:lnTo>
                                  <a:lnTo>
                                    <a:pt x="61" y="66"/>
                                  </a:lnTo>
                                  <a:lnTo>
                                    <a:pt x="66" y="66"/>
                                  </a:lnTo>
                                  <a:lnTo>
                                    <a:pt x="88" y="66"/>
                                  </a:lnTo>
                                  <a:lnTo>
                                    <a:pt x="88" y="27"/>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5" name="Freeform 45"/>
                          <wps:cNvSpPr>
                            <a:spLocks/>
                          </wps:cNvSpPr>
                          <wps:spPr bwMode="auto">
                            <a:xfrm>
                              <a:off x="1093" y="5395"/>
                              <a:ext cx="104" cy="137"/>
                            </a:xfrm>
                            <a:custGeom>
                              <a:avLst/>
                              <a:gdLst>
                                <a:gd name="T0" fmla="*/ 55 w 104"/>
                                <a:gd name="T1" fmla="*/ 0 h 137"/>
                                <a:gd name="T2" fmla="*/ 60 w 104"/>
                                <a:gd name="T3" fmla="*/ 5 h 137"/>
                                <a:gd name="T4" fmla="*/ 71 w 104"/>
                                <a:gd name="T5" fmla="*/ 5 h 137"/>
                                <a:gd name="T6" fmla="*/ 77 w 104"/>
                                <a:gd name="T7" fmla="*/ 11 h 137"/>
                                <a:gd name="T8" fmla="*/ 88 w 104"/>
                                <a:gd name="T9" fmla="*/ 22 h 137"/>
                                <a:gd name="T10" fmla="*/ 93 w 104"/>
                                <a:gd name="T11" fmla="*/ 33 h 137"/>
                                <a:gd name="T12" fmla="*/ 99 w 104"/>
                                <a:gd name="T13" fmla="*/ 44 h 137"/>
                                <a:gd name="T14" fmla="*/ 99 w 104"/>
                                <a:gd name="T15" fmla="*/ 55 h 137"/>
                                <a:gd name="T16" fmla="*/ 104 w 104"/>
                                <a:gd name="T17" fmla="*/ 60 h 137"/>
                                <a:gd name="T18" fmla="*/ 104 w 104"/>
                                <a:gd name="T19" fmla="*/ 71 h 137"/>
                                <a:gd name="T20" fmla="*/ 104 w 104"/>
                                <a:gd name="T21" fmla="*/ 82 h 137"/>
                                <a:gd name="T22" fmla="*/ 99 w 104"/>
                                <a:gd name="T23" fmla="*/ 93 h 137"/>
                                <a:gd name="T24" fmla="*/ 93 w 104"/>
                                <a:gd name="T25" fmla="*/ 104 h 137"/>
                                <a:gd name="T26" fmla="*/ 88 w 104"/>
                                <a:gd name="T27" fmla="*/ 115 h 137"/>
                                <a:gd name="T28" fmla="*/ 82 w 104"/>
                                <a:gd name="T29" fmla="*/ 120 h 137"/>
                                <a:gd name="T30" fmla="*/ 77 w 104"/>
                                <a:gd name="T31" fmla="*/ 126 h 137"/>
                                <a:gd name="T32" fmla="*/ 66 w 104"/>
                                <a:gd name="T33" fmla="*/ 131 h 137"/>
                                <a:gd name="T34" fmla="*/ 55 w 104"/>
                                <a:gd name="T35" fmla="*/ 137 h 137"/>
                                <a:gd name="T36" fmla="*/ 44 w 104"/>
                                <a:gd name="T37" fmla="*/ 137 h 137"/>
                                <a:gd name="T38" fmla="*/ 38 w 104"/>
                                <a:gd name="T39" fmla="*/ 131 h 137"/>
                                <a:gd name="T40" fmla="*/ 27 w 104"/>
                                <a:gd name="T41" fmla="*/ 131 h 137"/>
                                <a:gd name="T42" fmla="*/ 22 w 104"/>
                                <a:gd name="T43" fmla="*/ 126 h 137"/>
                                <a:gd name="T44" fmla="*/ 16 w 104"/>
                                <a:gd name="T45" fmla="*/ 120 h 137"/>
                                <a:gd name="T46" fmla="*/ 11 w 104"/>
                                <a:gd name="T47" fmla="*/ 115 h 137"/>
                                <a:gd name="T48" fmla="*/ 5 w 104"/>
                                <a:gd name="T49" fmla="*/ 104 h 137"/>
                                <a:gd name="T50" fmla="*/ 5 w 104"/>
                                <a:gd name="T51" fmla="*/ 93 h 137"/>
                                <a:gd name="T52" fmla="*/ 0 w 104"/>
                                <a:gd name="T53" fmla="*/ 88 h 137"/>
                                <a:gd name="T54" fmla="*/ 0 w 104"/>
                                <a:gd name="T55" fmla="*/ 77 h 137"/>
                                <a:gd name="T56" fmla="*/ 0 w 104"/>
                                <a:gd name="T57" fmla="*/ 66 h 137"/>
                                <a:gd name="T58" fmla="*/ 0 w 104"/>
                                <a:gd name="T59" fmla="*/ 55 h 137"/>
                                <a:gd name="T60" fmla="*/ 0 w 104"/>
                                <a:gd name="T61" fmla="*/ 44 h 137"/>
                                <a:gd name="T62" fmla="*/ 5 w 104"/>
                                <a:gd name="T63" fmla="*/ 38 h 137"/>
                                <a:gd name="T64" fmla="*/ 11 w 104"/>
                                <a:gd name="T65" fmla="*/ 27 h 137"/>
                                <a:gd name="T66" fmla="*/ 16 w 104"/>
                                <a:gd name="T67" fmla="*/ 22 h 137"/>
                                <a:gd name="T68" fmla="*/ 22 w 104"/>
                                <a:gd name="T69" fmla="*/ 16 h 137"/>
                                <a:gd name="T70" fmla="*/ 27 w 104"/>
                                <a:gd name="T71" fmla="*/ 11 h 137"/>
                                <a:gd name="T72" fmla="*/ 38 w 104"/>
                                <a:gd name="T73" fmla="*/ 5 h 137"/>
                                <a:gd name="T74" fmla="*/ 49 w 104"/>
                                <a:gd name="T75" fmla="*/ 0 h 1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104" h="137">
                                  <a:moveTo>
                                    <a:pt x="49" y="0"/>
                                  </a:moveTo>
                                  <a:lnTo>
                                    <a:pt x="55" y="0"/>
                                  </a:lnTo>
                                  <a:lnTo>
                                    <a:pt x="55" y="5"/>
                                  </a:lnTo>
                                  <a:lnTo>
                                    <a:pt x="60" y="5"/>
                                  </a:lnTo>
                                  <a:lnTo>
                                    <a:pt x="66" y="5"/>
                                  </a:lnTo>
                                  <a:lnTo>
                                    <a:pt x="71" y="5"/>
                                  </a:lnTo>
                                  <a:lnTo>
                                    <a:pt x="71" y="11"/>
                                  </a:lnTo>
                                  <a:lnTo>
                                    <a:pt x="77" y="11"/>
                                  </a:lnTo>
                                  <a:lnTo>
                                    <a:pt x="82" y="16"/>
                                  </a:lnTo>
                                  <a:lnTo>
                                    <a:pt x="88" y="22"/>
                                  </a:lnTo>
                                  <a:lnTo>
                                    <a:pt x="93" y="27"/>
                                  </a:lnTo>
                                  <a:lnTo>
                                    <a:pt x="93" y="33"/>
                                  </a:lnTo>
                                  <a:lnTo>
                                    <a:pt x="99" y="38"/>
                                  </a:lnTo>
                                  <a:lnTo>
                                    <a:pt x="99" y="44"/>
                                  </a:lnTo>
                                  <a:lnTo>
                                    <a:pt x="99" y="49"/>
                                  </a:lnTo>
                                  <a:lnTo>
                                    <a:pt x="99" y="55"/>
                                  </a:lnTo>
                                  <a:lnTo>
                                    <a:pt x="104" y="55"/>
                                  </a:lnTo>
                                  <a:lnTo>
                                    <a:pt x="104" y="60"/>
                                  </a:lnTo>
                                  <a:lnTo>
                                    <a:pt x="104" y="66"/>
                                  </a:lnTo>
                                  <a:lnTo>
                                    <a:pt x="104" y="71"/>
                                  </a:lnTo>
                                  <a:lnTo>
                                    <a:pt x="104" y="77"/>
                                  </a:lnTo>
                                  <a:lnTo>
                                    <a:pt x="104" y="82"/>
                                  </a:lnTo>
                                  <a:lnTo>
                                    <a:pt x="99" y="88"/>
                                  </a:lnTo>
                                  <a:lnTo>
                                    <a:pt x="99" y="93"/>
                                  </a:lnTo>
                                  <a:lnTo>
                                    <a:pt x="99" y="99"/>
                                  </a:lnTo>
                                  <a:lnTo>
                                    <a:pt x="93" y="104"/>
                                  </a:lnTo>
                                  <a:lnTo>
                                    <a:pt x="93" y="109"/>
                                  </a:lnTo>
                                  <a:lnTo>
                                    <a:pt x="88" y="115"/>
                                  </a:lnTo>
                                  <a:lnTo>
                                    <a:pt x="88" y="120"/>
                                  </a:lnTo>
                                  <a:lnTo>
                                    <a:pt x="82" y="120"/>
                                  </a:lnTo>
                                  <a:lnTo>
                                    <a:pt x="82" y="126"/>
                                  </a:lnTo>
                                  <a:lnTo>
                                    <a:pt x="77" y="126"/>
                                  </a:lnTo>
                                  <a:lnTo>
                                    <a:pt x="71" y="131"/>
                                  </a:lnTo>
                                  <a:lnTo>
                                    <a:pt x="66" y="131"/>
                                  </a:lnTo>
                                  <a:lnTo>
                                    <a:pt x="60" y="137"/>
                                  </a:lnTo>
                                  <a:lnTo>
                                    <a:pt x="55" y="137"/>
                                  </a:lnTo>
                                  <a:lnTo>
                                    <a:pt x="49" y="137"/>
                                  </a:lnTo>
                                  <a:lnTo>
                                    <a:pt x="44" y="137"/>
                                  </a:lnTo>
                                  <a:lnTo>
                                    <a:pt x="38" y="137"/>
                                  </a:lnTo>
                                  <a:lnTo>
                                    <a:pt x="38" y="131"/>
                                  </a:lnTo>
                                  <a:lnTo>
                                    <a:pt x="33" y="131"/>
                                  </a:lnTo>
                                  <a:lnTo>
                                    <a:pt x="27" y="131"/>
                                  </a:lnTo>
                                  <a:lnTo>
                                    <a:pt x="27" y="126"/>
                                  </a:lnTo>
                                  <a:lnTo>
                                    <a:pt x="22" y="126"/>
                                  </a:lnTo>
                                  <a:lnTo>
                                    <a:pt x="22" y="120"/>
                                  </a:lnTo>
                                  <a:lnTo>
                                    <a:pt x="16" y="120"/>
                                  </a:lnTo>
                                  <a:lnTo>
                                    <a:pt x="16" y="115"/>
                                  </a:lnTo>
                                  <a:lnTo>
                                    <a:pt x="11" y="115"/>
                                  </a:lnTo>
                                  <a:lnTo>
                                    <a:pt x="11" y="109"/>
                                  </a:lnTo>
                                  <a:lnTo>
                                    <a:pt x="5" y="104"/>
                                  </a:lnTo>
                                  <a:lnTo>
                                    <a:pt x="5" y="99"/>
                                  </a:lnTo>
                                  <a:lnTo>
                                    <a:pt x="5" y="93"/>
                                  </a:lnTo>
                                  <a:lnTo>
                                    <a:pt x="0" y="93"/>
                                  </a:lnTo>
                                  <a:lnTo>
                                    <a:pt x="0" y="88"/>
                                  </a:lnTo>
                                  <a:lnTo>
                                    <a:pt x="0" y="82"/>
                                  </a:lnTo>
                                  <a:lnTo>
                                    <a:pt x="0" y="77"/>
                                  </a:lnTo>
                                  <a:lnTo>
                                    <a:pt x="0" y="71"/>
                                  </a:lnTo>
                                  <a:lnTo>
                                    <a:pt x="0" y="66"/>
                                  </a:lnTo>
                                  <a:lnTo>
                                    <a:pt x="0" y="60"/>
                                  </a:lnTo>
                                  <a:lnTo>
                                    <a:pt x="0" y="55"/>
                                  </a:lnTo>
                                  <a:lnTo>
                                    <a:pt x="0" y="49"/>
                                  </a:lnTo>
                                  <a:lnTo>
                                    <a:pt x="0" y="44"/>
                                  </a:lnTo>
                                  <a:lnTo>
                                    <a:pt x="5" y="44"/>
                                  </a:lnTo>
                                  <a:lnTo>
                                    <a:pt x="5" y="38"/>
                                  </a:lnTo>
                                  <a:lnTo>
                                    <a:pt x="5" y="33"/>
                                  </a:lnTo>
                                  <a:lnTo>
                                    <a:pt x="11" y="27"/>
                                  </a:lnTo>
                                  <a:lnTo>
                                    <a:pt x="11" y="22"/>
                                  </a:lnTo>
                                  <a:lnTo>
                                    <a:pt x="16" y="22"/>
                                  </a:lnTo>
                                  <a:lnTo>
                                    <a:pt x="16" y="16"/>
                                  </a:lnTo>
                                  <a:lnTo>
                                    <a:pt x="22" y="16"/>
                                  </a:lnTo>
                                  <a:lnTo>
                                    <a:pt x="22" y="11"/>
                                  </a:lnTo>
                                  <a:lnTo>
                                    <a:pt x="27" y="11"/>
                                  </a:lnTo>
                                  <a:lnTo>
                                    <a:pt x="33" y="5"/>
                                  </a:lnTo>
                                  <a:lnTo>
                                    <a:pt x="38" y="5"/>
                                  </a:lnTo>
                                  <a:lnTo>
                                    <a:pt x="44" y="5"/>
                                  </a:lnTo>
                                  <a:lnTo>
                                    <a:pt x="49"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6" name="Freeform 46"/>
                          <wps:cNvSpPr>
                            <a:spLocks/>
                          </wps:cNvSpPr>
                          <wps:spPr bwMode="auto">
                            <a:xfrm>
                              <a:off x="1093" y="5395"/>
                              <a:ext cx="104" cy="137"/>
                            </a:xfrm>
                            <a:custGeom>
                              <a:avLst/>
                              <a:gdLst>
                                <a:gd name="T0" fmla="*/ 55 w 104"/>
                                <a:gd name="T1" fmla="*/ 0 h 137"/>
                                <a:gd name="T2" fmla="*/ 60 w 104"/>
                                <a:gd name="T3" fmla="*/ 5 h 137"/>
                                <a:gd name="T4" fmla="*/ 71 w 104"/>
                                <a:gd name="T5" fmla="*/ 5 h 137"/>
                                <a:gd name="T6" fmla="*/ 77 w 104"/>
                                <a:gd name="T7" fmla="*/ 11 h 137"/>
                                <a:gd name="T8" fmla="*/ 88 w 104"/>
                                <a:gd name="T9" fmla="*/ 22 h 137"/>
                                <a:gd name="T10" fmla="*/ 93 w 104"/>
                                <a:gd name="T11" fmla="*/ 33 h 137"/>
                                <a:gd name="T12" fmla="*/ 99 w 104"/>
                                <a:gd name="T13" fmla="*/ 44 h 137"/>
                                <a:gd name="T14" fmla="*/ 99 w 104"/>
                                <a:gd name="T15" fmla="*/ 55 h 137"/>
                                <a:gd name="T16" fmla="*/ 104 w 104"/>
                                <a:gd name="T17" fmla="*/ 60 h 137"/>
                                <a:gd name="T18" fmla="*/ 104 w 104"/>
                                <a:gd name="T19" fmla="*/ 71 h 137"/>
                                <a:gd name="T20" fmla="*/ 104 w 104"/>
                                <a:gd name="T21" fmla="*/ 82 h 137"/>
                                <a:gd name="T22" fmla="*/ 99 w 104"/>
                                <a:gd name="T23" fmla="*/ 93 h 137"/>
                                <a:gd name="T24" fmla="*/ 93 w 104"/>
                                <a:gd name="T25" fmla="*/ 104 h 137"/>
                                <a:gd name="T26" fmla="*/ 88 w 104"/>
                                <a:gd name="T27" fmla="*/ 115 h 137"/>
                                <a:gd name="T28" fmla="*/ 82 w 104"/>
                                <a:gd name="T29" fmla="*/ 120 h 137"/>
                                <a:gd name="T30" fmla="*/ 77 w 104"/>
                                <a:gd name="T31" fmla="*/ 126 h 137"/>
                                <a:gd name="T32" fmla="*/ 66 w 104"/>
                                <a:gd name="T33" fmla="*/ 131 h 137"/>
                                <a:gd name="T34" fmla="*/ 55 w 104"/>
                                <a:gd name="T35" fmla="*/ 137 h 137"/>
                                <a:gd name="T36" fmla="*/ 44 w 104"/>
                                <a:gd name="T37" fmla="*/ 137 h 137"/>
                                <a:gd name="T38" fmla="*/ 38 w 104"/>
                                <a:gd name="T39" fmla="*/ 131 h 137"/>
                                <a:gd name="T40" fmla="*/ 27 w 104"/>
                                <a:gd name="T41" fmla="*/ 131 h 137"/>
                                <a:gd name="T42" fmla="*/ 22 w 104"/>
                                <a:gd name="T43" fmla="*/ 126 h 137"/>
                                <a:gd name="T44" fmla="*/ 16 w 104"/>
                                <a:gd name="T45" fmla="*/ 120 h 137"/>
                                <a:gd name="T46" fmla="*/ 11 w 104"/>
                                <a:gd name="T47" fmla="*/ 115 h 137"/>
                                <a:gd name="T48" fmla="*/ 5 w 104"/>
                                <a:gd name="T49" fmla="*/ 104 h 137"/>
                                <a:gd name="T50" fmla="*/ 5 w 104"/>
                                <a:gd name="T51" fmla="*/ 93 h 137"/>
                                <a:gd name="T52" fmla="*/ 0 w 104"/>
                                <a:gd name="T53" fmla="*/ 88 h 137"/>
                                <a:gd name="T54" fmla="*/ 0 w 104"/>
                                <a:gd name="T55" fmla="*/ 77 h 137"/>
                                <a:gd name="T56" fmla="*/ 0 w 104"/>
                                <a:gd name="T57" fmla="*/ 66 h 137"/>
                                <a:gd name="T58" fmla="*/ 0 w 104"/>
                                <a:gd name="T59" fmla="*/ 55 h 137"/>
                                <a:gd name="T60" fmla="*/ 0 w 104"/>
                                <a:gd name="T61" fmla="*/ 44 h 137"/>
                                <a:gd name="T62" fmla="*/ 5 w 104"/>
                                <a:gd name="T63" fmla="*/ 38 h 137"/>
                                <a:gd name="T64" fmla="*/ 11 w 104"/>
                                <a:gd name="T65" fmla="*/ 27 h 137"/>
                                <a:gd name="T66" fmla="*/ 16 w 104"/>
                                <a:gd name="T67" fmla="*/ 22 h 137"/>
                                <a:gd name="T68" fmla="*/ 22 w 104"/>
                                <a:gd name="T69" fmla="*/ 16 h 137"/>
                                <a:gd name="T70" fmla="*/ 27 w 104"/>
                                <a:gd name="T71" fmla="*/ 11 h 137"/>
                                <a:gd name="T72" fmla="*/ 38 w 104"/>
                                <a:gd name="T73" fmla="*/ 5 h 137"/>
                                <a:gd name="T74" fmla="*/ 49 w 104"/>
                                <a:gd name="T75" fmla="*/ 0 h 1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104" h="137">
                                  <a:moveTo>
                                    <a:pt x="49" y="0"/>
                                  </a:moveTo>
                                  <a:lnTo>
                                    <a:pt x="55" y="0"/>
                                  </a:lnTo>
                                  <a:lnTo>
                                    <a:pt x="55" y="5"/>
                                  </a:lnTo>
                                  <a:lnTo>
                                    <a:pt x="60" y="5"/>
                                  </a:lnTo>
                                  <a:lnTo>
                                    <a:pt x="66" y="5"/>
                                  </a:lnTo>
                                  <a:lnTo>
                                    <a:pt x="71" y="5"/>
                                  </a:lnTo>
                                  <a:lnTo>
                                    <a:pt x="71" y="11"/>
                                  </a:lnTo>
                                  <a:lnTo>
                                    <a:pt x="77" y="11"/>
                                  </a:lnTo>
                                  <a:lnTo>
                                    <a:pt x="82" y="16"/>
                                  </a:lnTo>
                                  <a:lnTo>
                                    <a:pt x="88" y="22"/>
                                  </a:lnTo>
                                  <a:lnTo>
                                    <a:pt x="93" y="27"/>
                                  </a:lnTo>
                                  <a:lnTo>
                                    <a:pt x="93" y="33"/>
                                  </a:lnTo>
                                  <a:lnTo>
                                    <a:pt x="99" y="38"/>
                                  </a:lnTo>
                                  <a:lnTo>
                                    <a:pt x="99" y="44"/>
                                  </a:lnTo>
                                  <a:lnTo>
                                    <a:pt x="99" y="49"/>
                                  </a:lnTo>
                                  <a:lnTo>
                                    <a:pt x="99" y="55"/>
                                  </a:lnTo>
                                  <a:lnTo>
                                    <a:pt x="104" y="55"/>
                                  </a:lnTo>
                                  <a:lnTo>
                                    <a:pt x="104" y="60"/>
                                  </a:lnTo>
                                  <a:lnTo>
                                    <a:pt x="104" y="66"/>
                                  </a:lnTo>
                                  <a:lnTo>
                                    <a:pt x="104" y="71"/>
                                  </a:lnTo>
                                  <a:lnTo>
                                    <a:pt x="104" y="77"/>
                                  </a:lnTo>
                                  <a:lnTo>
                                    <a:pt x="104" y="82"/>
                                  </a:lnTo>
                                  <a:lnTo>
                                    <a:pt x="99" y="88"/>
                                  </a:lnTo>
                                  <a:lnTo>
                                    <a:pt x="99" y="93"/>
                                  </a:lnTo>
                                  <a:lnTo>
                                    <a:pt x="99" y="99"/>
                                  </a:lnTo>
                                  <a:lnTo>
                                    <a:pt x="93" y="104"/>
                                  </a:lnTo>
                                  <a:lnTo>
                                    <a:pt x="93" y="109"/>
                                  </a:lnTo>
                                  <a:lnTo>
                                    <a:pt x="88" y="115"/>
                                  </a:lnTo>
                                  <a:lnTo>
                                    <a:pt x="88" y="120"/>
                                  </a:lnTo>
                                  <a:lnTo>
                                    <a:pt x="82" y="120"/>
                                  </a:lnTo>
                                  <a:lnTo>
                                    <a:pt x="82" y="126"/>
                                  </a:lnTo>
                                  <a:lnTo>
                                    <a:pt x="77" y="126"/>
                                  </a:lnTo>
                                  <a:lnTo>
                                    <a:pt x="71" y="131"/>
                                  </a:lnTo>
                                  <a:lnTo>
                                    <a:pt x="66" y="131"/>
                                  </a:lnTo>
                                  <a:lnTo>
                                    <a:pt x="60" y="137"/>
                                  </a:lnTo>
                                  <a:lnTo>
                                    <a:pt x="55" y="137"/>
                                  </a:lnTo>
                                  <a:lnTo>
                                    <a:pt x="49" y="137"/>
                                  </a:lnTo>
                                  <a:lnTo>
                                    <a:pt x="44" y="137"/>
                                  </a:lnTo>
                                  <a:lnTo>
                                    <a:pt x="38" y="137"/>
                                  </a:lnTo>
                                  <a:lnTo>
                                    <a:pt x="38" y="131"/>
                                  </a:lnTo>
                                  <a:lnTo>
                                    <a:pt x="33" y="131"/>
                                  </a:lnTo>
                                  <a:lnTo>
                                    <a:pt x="27" y="131"/>
                                  </a:lnTo>
                                  <a:lnTo>
                                    <a:pt x="27" y="126"/>
                                  </a:lnTo>
                                  <a:lnTo>
                                    <a:pt x="22" y="126"/>
                                  </a:lnTo>
                                  <a:lnTo>
                                    <a:pt x="22" y="120"/>
                                  </a:lnTo>
                                  <a:lnTo>
                                    <a:pt x="16" y="120"/>
                                  </a:lnTo>
                                  <a:lnTo>
                                    <a:pt x="16" y="115"/>
                                  </a:lnTo>
                                  <a:lnTo>
                                    <a:pt x="11" y="115"/>
                                  </a:lnTo>
                                  <a:lnTo>
                                    <a:pt x="11" y="109"/>
                                  </a:lnTo>
                                  <a:lnTo>
                                    <a:pt x="5" y="104"/>
                                  </a:lnTo>
                                  <a:lnTo>
                                    <a:pt x="5" y="99"/>
                                  </a:lnTo>
                                  <a:lnTo>
                                    <a:pt x="5" y="93"/>
                                  </a:lnTo>
                                  <a:lnTo>
                                    <a:pt x="0" y="93"/>
                                  </a:lnTo>
                                  <a:lnTo>
                                    <a:pt x="0" y="88"/>
                                  </a:lnTo>
                                  <a:lnTo>
                                    <a:pt x="0" y="82"/>
                                  </a:lnTo>
                                  <a:lnTo>
                                    <a:pt x="0" y="77"/>
                                  </a:lnTo>
                                  <a:lnTo>
                                    <a:pt x="0" y="71"/>
                                  </a:lnTo>
                                  <a:lnTo>
                                    <a:pt x="0" y="66"/>
                                  </a:lnTo>
                                  <a:lnTo>
                                    <a:pt x="0" y="60"/>
                                  </a:lnTo>
                                  <a:lnTo>
                                    <a:pt x="0" y="55"/>
                                  </a:lnTo>
                                  <a:lnTo>
                                    <a:pt x="0" y="49"/>
                                  </a:lnTo>
                                  <a:lnTo>
                                    <a:pt x="0" y="44"/>
                                  </a:lnTo>
                                  <a:lnTo>
                                    <a:pt x="5" y="44"/>
                                  </a:lnTo>
                                  <a:lnTo>
                                    <a:pt x="5" y="38"/>
                                  </a:lnTo>
                                  <a:lnTo>
                                    <a:pt x="5" y="33"/>
                                  </a:lnTo>
                                  <a:lnTo>
                                    <a:pt x="11" y="27"/>
                                  </a:lnTo>
                                  <a:lnTo>
                                    <a:pt x="11" y="22"/>
                                  </a:lnTo>
                                  <a:lnTo>
                                    <a:pt x="16" y="22"/>
                                  </a:lnTo>
                                  <a:lnTo>
                                    <a:pt x="16" y="16"/>
                                  </a:lnTo>
                                  <a:lnTo>
                                    <a:pt x="22" y="16"/>
                                  </a:lnTo>
                                  <a:lnTo>
                                    <a:pt x="22" y="11"/>
                                  </a:lnTo>
                                  <a:lnTo>
                                    <a:pt x="27" y="11"/>
                                  </a:lnTo>
                                  <a:lnTo>
                                    <a:pt x="33" y="5"/>
                                  </a:lnTo>
                                  <a:lnTo>
                                    <a:pt x="38" y="5"/>
                                  </a:lnTo>
                                  <a:lnTo>
                                    <a:pt x="44" y="5"/>
                                  </a:lnTo>
                                  <a:lnTo>
                                    <a:pt x="49" y="0"/>
                                  </a:lnTo>
                                </a:path>
                              </a:pathLst>
                            </a:custGeom>
                            <a:noFill/>
                            <a:ln w="0">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27" name="Freeform 47"/>
                          <wps:cNvSpPr>
                            <a:spLocks/>
                          </wps:cNvSpPr>
                          <wps:spPr bwMode="auto">
                            <a:xfrm>
                              <a:off x="1115" y="4264"/>
                              <a:ext cx="99" cy="132"/>
                            </a:xfrm>
                            <a:custGeom>
                              <a:avLst/>
                              <a:gdLst>
                                <a:gd name="T0" fmla="*/ 55 w 99"/>
                                <a:gd name="T1" fmla="*/ 0 h 132"/>
                                <a:gd name="T2" fmla="*/ 66 w 99"/>
                                <a:gd name="T3" fmla="*/ 0 h 132"/>
                                <a:gd name="T4" fmla="*/ 77 w 99"/>
                                <a:gd name="T5" fmla="*/ 11 h 132"/>
                                <a:gd name="T6" fmla="*/ 82 w 99"/>
                                <a:gd name="T7" fmla="*/ 17 h 132"/>
                                <a:gd name="T8" fmla="*/ 88 w 99"/>
                                <a:gd name="T9" fmla="*/ 22 h 132"/>
                                <a:gd name="T10" fmla="*/ 93 w 99"/>
                                <a:gd name="T11" fmla="*/ 33 h 132"/>
                                <a:gd name="T12" fmla="*/ 99 w 99"/>
                                <a:gd name="T13" fmla="*/ 39 h 132"/>
                                <a:gd name="T14" fmla="*/ 99 w 99"/>
                                <a:gd name="T15" fmla="*/ 50 h 132"/>
                                <a:gd name="T16" fmla="*/ 99 w 99"/>
                                <a:gd name="T17" fmla="*/ 61 h 132"/>
                                <a:gd name="T18" fmla="*/ 99 w 99"/>
                                <a:gd name="T19" fmla="*/ 72 h 132"/>
                                <a:gd name="T20" fmla="*/ 99 w 99"/>
                                <a:gd name="T21" fmla="*/ 83 h 132"/>
                                <a:gd name="T22" fmla="*/ 99 w 99"/>
                                <a:gd name="T23" fmla="*/ 93 h 132"/>
                                <a:gd name="T24" fmla="*/ 93 w 99"/>
                                <a:gd name="T25" fmla="*/ 99 h 132"/>
                                <a:gd name="T26" fmla="*/ 88 w 99"/>
                                <a:gd name="T27" fmla="*/ 110 h 132"/>
                                <a:gd name="T28" fmla="*/ 82 w 99"/>
                                <a:gd name="T29" fmla="*/ 121 h 132"/>
                                <a:gd name="T30" fmla="*/ 71 w 99"/>
                                <a:gd name="T31" fmla="*/ 126 h 132"/>
                                <a:gd name="T32" fmla="*/ 60 w 99"/>
                                <a:gd name="T33" fmla="*/ 132 h 132"/>
                                <a:gd name="T34" fmla="*/ 49 w 99"/>
                                <a:gd name="T35" fmla="*/ 132 h 132"/>
                                <a:gd name="T36" fmla="*/ 38 w 99"/>
                                <a:gd name="T37" fmla="*/ 132 h 132"/>
                                <a:gd name="T38" fmla="*/ 27 w 99"/>
                                <a:gd name="T39" fmla="*/ 126 h 132"/>
                                <a:gd name="T40" fmla="*/ 22 w 99"/>
                                <a:gd name="T41" fmla="*/ 121 h 132"/>
                                <a:gd name="T42" fmla="*/ 16 w 99"/>
                                <a:gd name="T43" fmla="*/ 115 h 132"/>
                                <a:gd name="T44" fmla="*/ 5 w 99"/>
                                <a:gd name="T45" fmla="*/ 104 h 132"/>
                                <a:gd name="T46" fmla="*/ 0 w 99"/>
                                <a:gd name="T47" fmla="*/ 93 h 132"/>
                                <a:gd name="T48" fmla="*/ 0 w 99"/>
                                <a:gd name="T49" fmla="*/ 83 h 132"/>
                                <a:gd name="T50" fmla="*/ 0 w 99"/>
                                <a:gd name="T51" fmla="*/ 72 h 132"/>
                                <a:gd name="T52" fmla="*/ 0 w 99"/>
                                <a:gd name="T53" fmla="*/ 61 h 132"/>
                                <a:gd name="T54" fmla="*/ 0 w 99"/>
                                <a:gd name="T55" fmla="*/ 50 h 132"/>
                                <a:gd name="T56" fmla="*/ 0 w 99"/>
                                <a:gd name="T57" fmla="*/ 39 h 132"/>
                                <a:gd name="T58" fmla="*/ 5 w 99"/>
                                <a:gd name="T59" fmla="*/ 28 h 132"/>
                                <a:gd name="T60" fmla="*/ 11 w 99"/>
                                <a:gd name="T61" fmla="*/ 17 h 132"/>
                                <a:gd name="T62" fmla="*/ 16 w 99"/>
                                <a:gd name="T63" fmla="*/ 11 h 132"/>
                                <a:gd name="T64" fmla="*/ 22 w 99"/>
                                <a:gd name="T65" fmla="*/ 6 h 132"/>
                                <a:gd name="T66" fmla="*/ 33 w 99"/>
                                <a:gd name="T67" fmla="*/ 0 h 132"/>
                                <a:gd name="T68" fmla="*/ 44 w 99"/>
                                <a:gd name="T69" fmla="*/ 0 h 1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99" h="132">
                                  <a:moveTo>
                                    <a:pt x="49" y="0"/>
                                  </a:moveTo>
                                  <a:lnTo>
                                    <a:pt x="55" y="0"/>
                                  </a:lnTo>
                                  <a:lnTo>
                                    <a:pt x="60" y="0"/>
                                  </a:lnTo>
                                  <a:lnTo>
                                    <a:pt x="66" y="0"/>
                                  </a:lnTo>
                                  <a:lnTo>
                                    <a:pt x="71" y="6"/>
                                  </a:lnTo>
                                  <a:lnTo>
                                    <a:pt x="77" y="11"/>
                                  </a:lnTo>
                                  <a:lnTo>
                                    <a:pt x="82" y="11"/>
                                  </a:lnTo>
                                  <a:lnTo>
                                    <a:pt x="82" y="17"/>
                                  </a:lnTo>
                                  <a:lnTo>
                                    <a:pt x="88" y="17"/>
                                  </a:lnTo>
                                  <a:lnTo>
                                    <a:pt x="88" y="22"/>
                                  </a:lnTo>
                                  <a:lnTo>
                                    <a:pt x="93" y="28"/>
                                  </a:lnTo>
                                  <a:lnTo>
                                    <a:pt x="93" y="33"/>
                                  </a:lnTo>
                                  <a:lnTo>
                                    <a:pt x="93" y="39"/>
                                  </a:lnTo>
                                  <a:lnTo>
                                    <a:pt x="99" y="39"/>
                                  </a:lnTo>
                                  <a:lnTo>
                                    <a:pt x="99" y="44"/>
                                  </a:lnTo>
                                  <a:lnTo>
                                    <a:pt x="99" y="50"/>
                                  </a:lnTo>
                                  <a:lnTo>
                                    <a:pt x="99" y="55"/>
                                  </a:lnTo>
                                  <a:lnTo>
                                    <a:pt x="99" y="61"/>
                                  </a:lnTo>
                                  <a:lnTo>
                                    <a:pt x="99" y="66"/>
                                  </a:lnTo>
                                  <a:lnTo>
                                    <a:pt x="99" y="72"/>
                                  </a:lnTo>
                                  <a:lnTo>
                                    <a:pt x="99" y="77"/>
                                  </a:lnTo>
                                  <a:lnTo>
                                    <a:pt x="99" y="83"/>
                                  </a:lnTo>
                                  <a:lnTo>
                                    <a:pt x="99" y="88"/>
                                  </a:lnTo>
                                  <a:lnTo>
                                    <a:pt x="99" y="93"/>
                                  </a:lnTo>
                                  <a:lnTo>
                                    <a:pt x="93" y="93"/>
                                  </a:lnTo>
                                  <a:lnTo>
                                    <a:pt x="93" y="99"/>
                                  </a:lnTo>
                                  <a:lnTo>
                                    <a:pt x="93" y="104"/>
                                  </a:lnTo>
                                  <a:lnTo>
                                    <a:pt x="88" y="110"/>
                                  </a:lnTo>
                                  <a:lnTo>
                                    <a:pt x="82" y="115"/>
                                  </a:lnTo>
                                  <a:lnTo>
                                    <a:pt x="82" y="121"/>
                                  </a:lnTo>
                                  <a:lnTo>
                                    <a:pt x="77" y="121"/>
                                  </a:lnTo>
                                  <a:lnTo>
                                    <a:pt x="71" y="126"/>
                                  </a:lnTo>
                                  <a:lnTo>
                                    <a:pt x="66" y="126"/>
                                  </a:lnTo>
                                  <a:lnTo>
                                    <a:pt x="60" y="132"/>
                                  </a:lnTo>
                                  <a:lnTo>
                                    <a:pt x="55" y="132"/>
                                  </a:lnTo>
                                  <a:lnTo>
                                    <a:pt x="49" y="132"/>
                                  </a:lnTo>
                                  <a:lnTo>
                                    <a:pt x="44" y="132"/>
                                  </a:lnTo>
                                  <a:lnTo>
                                    <a:pt x="38" y="132"/>
                                  </a:lnTo>
                                  <a:lnTo>
                                    <a:pt x="33" y="126"/>
                                  </a:lnTo>
                                  <a:lnTo>
                                    <a:pt x="27" y="126"/>
                                  </a:lnTo>
                                  <a:lnTo>
                                    <a:pt x="22" y="126"/>
                                  </a:lnTo>
                                  <a:lnTo>
                                    <a:pt x="22" y="121"/>
                                  </a:lnTo>
                                  <a:lnTo>
                                    <a:pt x="16" y="121"/>
                                  </a:lnTo>
                                  <a:lnTo>
                                    <a:pt x="16" y="115"/>
                                  </a:lnTo>
                                  <a:lnTo>
                                    <a:pt x="11" y="110"/>
                                  </a:lnTo>
                                  <a:lnTo>
                                    <a:pt x="5" y="104"/>
                                  </a:lnTo>
                                  <a:lnTo>
                                    <a:pt x="5" y="99"/>
                                  </a:lnTo>
                                  <a:lnTo>
                                    <a:pt x="0" y="93"/>
                                  </a:lnTo>
                                  <a:lnTo>
                                    <a:pt x="0" y="88"/>
                                  </a:lnTo>
                                  <a:lnTo>
                                    <a:pt x="0" y="83"/>
                                  </a:lnTo>
                                  <a:lnTo>
                                    <a:pt x="0" y="77"/>
                                  </a:lnTo>
                                  <a:lnTo>
                                    <a:pt x="0" y="72"/>
                                  </a:lnTo>
                                  <a:lnTo>
                                    <a:pt x="0" y="66"/>
                                  </a:lnTo>
                                  <a:lnTo>
                                    <a:pt x="0" y="61"/>
                                  </a:lnTo>
                                  <a:lnTo>
                                    <a:pt x="0" y="55"/>
                                  </a:lnTo>
                                  <a:lnTo>
                                    <a:pt x="0" y="50"/>
                                  </a:lnTo>
                                  <a:lnTo>
                                    <a:pt x="0" y="44"/>
                                  </a:lnTo>
                                  <a:lnTo>
                                    <a:pt x="0" y="39"/>
                                  </a:lnTo>
                                  <a:lnTo>
                                    <a:pt x="5" y="33"/>
                                  </a:lnTo>
                                  <a:lnTo>
                                    <a:pt x="5" y="28"/>
                                  </a:lnTo>
                                  <a:lnTo>
                                    <a:pt x="11" y="22"/>
                                  </a:lnTo>
                                  <a:lnTo>
                                    <a:pt x="11" y="17"/>
                                  </a:lnTo>
                                  <a:lnTo>
                                    <a:pt x="16" y="17"/>
                                  </a:lnTo>
                                  <a:lnTo>
                                    <a:pt x="16" y="11"/>
                                  </a:lnTo>
                                  <a:lnTo>
                                    <a:pt x="22" y="11"/>
                                  </a:lnTo>
                                  <a:lnTo>
                                    <a:pt x="22" y="6"/>
                                  </a:lnTo>
                                  <a:lnTo>
                                    <a:pt x="27" y="6"/>
                                  </a:lnTo>
                                  <a:lnTo>
                                    <a:pt x="33" y="0"/>
                                  </a:lnTo>
                                  <a:lnTo>
                                    <a:pt x="38" y="0"/>
                                  </a:lnTo>
                                  <a:lnTo>
                                    <a:pt x="44" y="0"/>
                                  </a:lnTo>
                                  <a:lnTo>
                                    <a:pt x="49"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8" name="Freeform 48"/>
                          <wps:cNvSpPr>
                            <a:spLocks/>
                          </wps:cNvSpPr>
                          <wps:spPr bwMode="auto">
                            <a:xfrm>
                              <a:off x="1115" y="4264"/>
                              <a:ext cx="99" cy="132"/>
                            </a:xfrm>
                            <a:custGeom>
                              <a:avLst/>
                              <a:gdLst>
                                <a:gd name="T0" fmla="*/ 55 w 99"/>
                                <a:gd name="T1" fmla="*/ 0 h 132"/>
                                <a:gd name="T2" fmla="*/ 66 w 99"/>
                                <a:gd name="T3" fmla="*/ 0 h 132"/>
                                <a:gd name="T4" fmla="*/ 77 w 99"/>
                                <a:gd name="T5" fmla="*/ 11 h 132"/>
                                <a:gd name="T6" fmla="*/ 82 w 99"/>
                                <a:gd name="T7" fmla="*/ 17 h 132"/>
                                <a:gd name="T8" fmla="*/ 88 w 99"/>
                                <a:gd name="T9" fmla="*/ 22 h 132"/>
                                <a:gd name="T10" fmla="*/ 93 w 99"/>
                                <a:gd name="T11" fmla="*/ 33 h 132"/>
                                <a:gd name="T12" fmla="*/ 99 w 99"/>
                                <a:gd name="T13" fmla="*/ 39 h 132"/>
                                <a:gd name="T14" fmla="*/ 99 w 99"/>
                                <a:gd name="T15" fmla="*/ 50 h 132"/>
                                <a:gd name="T16" fmla="*/ 99 w 99"/>
                                <a:gd name="T17" fmla="*/ 61 h 132"/>
                                <a:gd name="T18" fmla="*/ 99 w 99"/>
                                <a:gd name="T19" fmla="*/ 72 h 132"/>
                                <a:gd name="T20" fmla="*/ 99 w 99"/>
                                <a:gd name="T21" fmla="*/ 83 h 132"/>
                                <a:gd name="T22" fmla="*/ 99 w 99"/>
                                <a:gd name="T23" fmla="*/ 93 h 132"/>
                                <a:gd name="T24" fmla="*/ 93 w 99"/>
                                <a:gd name="T25" fmla="*/ 99 h 132"/>
                                <a:gd name="T26" fmla="*/ 88 w 99"/>
                                <a:gd name="T27" fmla="*/ 110 h 132"/>
                                <a:gd name="T28" fmla="*/ 82 w 99"/>
                                <a:gd name="T29" fmla="*/ 121 h 132"/>
                                <a:gd name="T30" fmla="*/ 71 w 99"/>
                                <a:gd name="T31" fmla="*/ 126 h 132"/>
                                <a:gd name="T32" fmla="*/ 60 w 99"/>
                                <a:gd name="T33" fmla="*/ 132 h 132"/>
                                <a:gd name="T34" fmla="*/ 49 w 99"/>
                                <a:gd name="T35" fmla="*/ 132 h 132"/>
                                <a:gd name="T36" fmla="*/ 38 w 99"/>
                                <a:gd name="T37" fmla="*/ 132 h 132"/>
                                <a:gd name="T38" fmla="*/ 27 w 99"/>
                                <a:gd name="T39" fmla="*/ 126 h 132"/>
                                <a:gd name="T40" fmla="*/ 22 w 99"/>
                                <a:gd name="T41" fmla="*/ 121 h 132"/>
                                <a:gd name="T42" fmla="*/ 16 w 99"/>
                                <a:gd name="T43" fmla="*/ 115 h 132"/>
                                <a:gd name="T44" fmla="*/ 5 w 99"/>
                                <a:gd name="T45" fmla="*/ 104 h 132"/>
                                <a:gd name="T46" fmla="*/ 0 w 99"/>
                                <a:gd name="T47" fmla="*/ 93 h 132"/>
                                <a:gd name="T48" fmla="*/ 0 w 99"/>
                                <a:gd name="T49" fmla="*/ 83 h 132"/>
                                <a:gd name="T50" fmla="*/ 0 w 99"/>
                                <a:gd name="T51" fmla="*/ 72 h 132"/>
                                <a:gd name="T52" fmla="*/ 0 w 99"/>
                                <a:gd name="T53" fmla="*/ 61 h 132"/>
                                <a:gd name="T54" fmla="*/ 0 w 99"/>
                                <a:gd name="T55" fmla="*/ 50 h 132"/>
                                <a:gd name="T56" fmla="*/ 0 w 99"/>
                                <a:gd name="T57" fmla="*/ 39 h 132"/>
                                <a:gd name="T58" fmla="*/ 5 w 99"/>
                                <a:gd name="T59" fmla="*/ 28 h 132"/>
                                <a:gd name="T60" fmla="*/ 11 w 99"/>
                                <a:gd name="T61" fmla="*/ 17 h 132"/>
                                <a:gd name="T62" fmla="*/ 16 w 99"/>
                                <a:gd name="T63" fmla="*/ 11 h 132"/>
                                <a:gd name="T64" fmla="*/ 22 w 99"/>
                                <a:gd name="T65" fmla="*/ 6 h 132"/>
                                <a:gd name="T66" fmla="*/ 33 w 99"/>
                                <a:gd name="T67" fmla="*/ 0 h 132"/>
                                <a:gd name="T68" fmla="*/ 44 w 99"/>
                                <a:gd name="T69" fmla="*/ 0 h 1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99" h="132">
                                  <a:moveTo>
                                    <a:pt x="49" y="0"/>
                                  </a:moveTo>
                                  <a:lnTo>
                                    <a:pt x="55" y="0"/>
                                  </a:lnTo>
                                  <a:lnTo>
                                    <a:pt x="60" y="0"/>
                                  </a:lnTo>
                                  <a:lnTo>
                                    <a:pt x="66" y="0"/>
                                  </a:lnTo>
                                  <a:lnTo>
                                    <a:pt x="71" y="6"/>
                                  </a:lnTo>
                                  <a:lnTo>
                                    <a:pt x="77" y="11"/>
                                  </a:lnTo>
                                  <a:lnTo>
                                    <a:pt x="82" y="11"/>
                                  </a:lnTo>
                                  <a:lnTo>
                                    <a:pt x="82" y="17"/>
                                  </a:lnTo>
                                  <a:lnTo>
                                    <a:pt x="88" y="17"/>
                                  </a:lnTo>
                                  <a:lnTo>
                                    <a:pt x="88" y="22"/>
                                  </a:lnTo>
                                  <a:lnTo>
                                    <a:pt x="93" y="28"/>
                                  </a:lnTo>
                                  <a:lnTo>
                                    <a:pt x="93" y="33"/>
                                  </a:lnTo>
                                  <a:lnTo>
                                    <a:pt x="93" y="39"/>
                                  </a:lnTo>
                                  <a:lnTo>
                                    <a:pt x="99" y="39"/>
                                  </a:lnTo>
                                  <a:lnTo>
                                    <a:pt x="99" y="44"/>
                                  </a:lnTo>
                                  <a:lnTo>
                                    <a:pt x="99" y="50"/>
                                  </a:lnTo>
                                  <a:lnTo>
                                    <a:pt x="99" y="55"/>
                                  </a:lnTo>
                                  <a:lnTo>
                                    <a:pt x="99" y="61"/>
                                  </a:lnTo>
                                  <a:lnTo>
                                    <a:pt x="99" y="66"/>
                                  </a:lnTo>
                                  <a:lnTo>
                                    <a:pt x="99" y="72"/>
                                  </a:lnTo>
                                  <a:lnTo>
                                    <a:pt x="99" y="77"/>
                                  </a:lnTo>
                                  <a:lnTo>
                                    <a:pt x="99" y="83"/>
                                  </a:lnTo>
                                  <a:lnTo>
                                    <a:pt x="99" y="88"/>
                                  </a:lnTo>
                                  <a:lnTo>
                                    <a:pt x="99" y="93"/>
                                  </a:lnTo>
                                  <a:lnTo>
                                    <a:pt x="93" y="93"/>
                                  </a:lnTo>
                                  <a:lnTo>
                                    <a:pt x="93" y="99"/>
                                  </a:lnTo>
                                  <a:lnTo>
                                    <a:pt x="93" y="104"/>
                                  </a:lnTo>
                                  <a:lnTo>
                                    <a:pt x="88" y="110"/>
                                  </a:lnTo>
                                  <a:lnTo>
                                    <a:pt x="82" y="115"/>
                                  </a:lnTo>
                                  <a:lnTo>
                                    <a:pt x="82" y="121"/>
                                  </a:lnTo>
                                  <a:lnTo>
                                    <a:pt x="77" y="121"/>
                                  </a:lnTo>
                                  <a:lnTo>
                                    <a:pt x="71" y="126"/>
                                  </a:lnTo>
                                  <a:lnTo>
                                    <a:pt x="66" y="126"/>
                                  </a:lnTo>
                                  <a:lnTo>
                                    <a:pt x="60" y="132"/>
                                  </a:lnTo>
                                  <a:lnTo>
                                    <a:pt x="55" y="132"/>
                                  </a:lnTo>
                                  <a:lnTo>
                                    <a:pt x="49" y="132"/>
                                  </a:lnTo>
                                  <a:lnTo>
                                    <a:pt x="44" y="132"/>
                                  </a:lnTo>
                                  <a:lnTo>
                                    <a:pt x="38" y="132"/>
                                  </a:lnTo>
                                  <a:lnTo>
                                    <a:pt x="33" y="126"/>
                                  </a:lnTo>
                                  <a:lnTo>
                                    <a:pt x="27" y="126"/>
                                  </a:lnTo>
                                  <a:lnTo>
                                    <a:pt x="22" y="126"/>
                                  </a:lnTo>
                                  <a:lnTo>
                                    <a:pt x="22" y="121"/>
                                  </a:lnTo>
                                  <a:lnTo>
                                    <a:pt x="16" y="121"/>
                                  </a:lnTo>
                                  <a:lnTo>
                                    <a:pt x="16" y="115"/>
                                  </a:lnTo>
                                  <a:lnTo>
                                    <a:pt x="11" y="110"/>
                                  </a:lnTo>
                                  <a:lnTo>
                                    <a:pt x="5" y="104"/>
                                  </a:lnTo>
                                  <a:lnTo>
                                    <a:pt x="5" y="99"/>
                                  </a:lnTo>
                                  <a:lnTo>
                                    <a:pt x="0" y="93"/>
                                  </a:lnTo>
                                  <a:lnTo>
                                    <a:pt x="0" y="88"/>
                                  </a:lnTo>
                                  <a:lnTo>
                                    <a:pt x="0" y="83"/>
                                  </a:lnTo>
                                  <a:lnTo>
                                    <a:pt x="0" y="77"/>
                                  </a:lnTo>
                                  <a:lnTo>
                                    <a:pt x="0" y="72"/>
                                  </a:lnTo>
                                  <a:lnTo>
                                    <a:pt x="0" y="66"/>
                                  </a:lnTo>
                                  <a:lnTo>
                                    <a:pt x="0" y="61"/>
                                  </a:lnTo>
                                  <a:lnTo>
                                    <a:pt x="0" y="55"/>
                                  </a:lnTo>
                                  <a:lnTo>
                                    <a:pt x="0" y="50"/>
                                  </a:lnTo>
                                  <a:lnTo>
                                    <a:pt x="0" y="44"/>
                                  </a:lnTo>
                                  <a:lnTo>
                                    <a:pt x="0" y="39"/>
                                  </a:lnTo>
                                  <a:lnTo>
                                    <a:pt x="5" y="33"/>
                                  </a:lnTo>
                                  <a:lnTo>
                                    <a:pt x="5" y="28"/>
                                  </a:lnTo>
                                  <a:lnTo>
                                    <a:pt x="11" y="22"/>
                                  </a:lnTo>
                                  <a:lnTo>
                                    <a:pt x="11" y="17"/>
                                  </a:lnTo>
                                  <a:lnTo>
                                    <a:pt x="16" y="17"/>
                                  </a:lnTo>
                                  <a:lnTo>
                                    <a:pt x="16" y="11"/>
                                  </a:lnTo>
                                  <a:lnTo>
                                    <a:pt x="22" y="11"/>
                                  </a:lnTo>
                                  <a:lnTo>
                                    <a:pt x="22" y="6"/>
                                  </a:lnTo>
                                  <a:lnTo>
                                    <a:pt x="27" y="6"/>
                                  </a:lnTo>
                                  <a:lnTo>
                                    <a:pt x="33" y="0"/>
                                  </a:lnTo>
                                  <a:lnTo>
                                    <a:pt x="38" y="0"/>
                                  </a:lnTo>
                                  <a:lnTo>
                                    <a:pt x="44" y="0"/>
                                  </a:lnTo>
                                  <a:lnTo>
                                    <a:pt x="49" y="0"/>
                                  </a:lnTo>
                                </a:path>
                              </a:pathLst>
                            </a:custGeom>
                            <a:noFill/>
                            <a:ln w="0">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29" name="Freeform 49"/>
                          <wps:cNvSpPr>
                            <a:spLocks/>
                          </wps:cNvSpPr>
                          <wps:spPr bwMode="auto">
                            <a:xfrm>
                              <a:off x="1104" y="4868"/>
                              <a:ext cx="99" cy="132"/>
                            </a:xfrm>
                            <a:custGeom>
                              <a:avLst/>
                              <a:gdLst>
                                <a:gd name="T0" fmla="*/ 55 w 99"/>
                                <a:gd name="T1" fmla="*/ 0 h 132"/>
                                <a:gd name="T2" fmla="*/ 66 w 99"/>
                                <a:gd name="T3" fmla="*/ 5 h 132"/>
                                <a:gd name="T4" fmla="*/ 71 w 99"/>
                                <a:gd name="T5" fmla="*/ 11 h 132"/>
                                <a:gd name="T6" fmla="*/ 82 w 99"/>
                                <a:gd name="T7" fmla="*/ 11 h 132"/>
                                <a:gd name="T8" fmla="*/ 88 w 99"/>
                                <a:gd name="T9" fmla="*/ 22 h 132"/>
                                <a:gd name="T10" fmla="*/ 93 w 99"/>
                                <a:gd name="T11" fmla="*/ 33 h 132"/>
                                <a:gd name="T12" fmla="*/ 99 w 99"/>
                                <a:gd name="T13" fmla="*/ 38 h 132"/>
                                <a:gd name="T14" fmla="*/ 99 w 99"/>
                                <a:gd name="T15" fmla="*/ 49 h 132"/>
                                <a:gd name="T16" fmla="*/ 99 w 99"/>
                                <a:gd name="T17" fmla="*/ 60 h 132"/>
                                <a:gd name="T18" fmla="*/ 99 w 99"/>
                                <a:gd name="T19" fmla="*/ 71 h 132"/>
                                <a:gd name="T20" fmla="*/ 99 w 99"/>
                                <a:gd name="T21" fmla="*/ 82 h 132"/>
                                <a:gd name="T22" fmla="*/ 99 w 99"/>
                                <a:gd name="T23" fmla="*/ 93 h 132"/>
                                <a:gd name="T24" fmla="*/ 93 w 99"/>
                                <a:gd name="T25" fmla="*/ 99 h 132"/>
                                <a:gd name="T26" fmla="*/ 88 w 99"/>
                                <a:gd name="T27" fmla="*/ 110 h 132"/>
                                <a:gd name="T28" fmla="*/ 82 w 99"/>
                                <a:gd name="T29" fmla="*/ 115 h 132"/>
                                <a:gd name="T30" fmla="*/ 77 w 99"/>
                                <a:gd name="T31" fmla="*/ 121 h 132"/>
                                <a:gd name="T32" fmla="*/ 71 w 99"/>
                                <a:gd name="T33" fmla="*/ 126 h 132"/>
                                <a:gd name="T34" fmla="*/ 60 w 99"/>
                                <a:gd name="T35" fmla="*/ 132 h 132"/>
                                <a:gd name="T36" fmla="*/ 49 w 99"/>
                                <a:gd name="T37" fmla="*/ 132 h 132"/>
                                <a:gd name="T38" fmla="*/ 38 w 99"/>
                                <a:gd name="T39" fmla="*/ 132 h 132"/>
                                <a:gd name="T40" fmla="*/ 27 w 99"/>
                                <a:gd name="T41" fmla="*/ 126 h 132"/>
                                <a:gd name="T42" fmla="*/ 22 w 99"/>
                                <a:gd name="T43" fmla="*/ 121 h 132"/>
                                <a:gd name="T44" fmla="*/ 16 w 99"/>
                                <a:gd name="T45" fmla="*/ 115 h 132"/>
                                <a:gd name="T46" fmla="*/ 11 w 99"/>
                                <a:gd name="T47" fmla="*/ 110 h 132"/>
                                <a:gd name="T48" fmla="*/ 5 w 99"/>
                                <a:gd name="T49" fmla="*/ 99 h 132"/>
                                <a:gd name="T50" fmla="*/ 0 w 99"/>
                                <a:gd name="T51" fmla="*/ 88 h 132"/>
                                <a:gd name="T52" fmla="*/ 0 w 99"/>
                                <a:gd name="T53" fmla="*/ 77 h 132"/>
                                <a:gd name="T54" fmla="*/ 0 w 99"/>
                                <a:gd name="T55" fmla="*/ 66 h 132"/>
                                <a:gd name="T56" fmla="*/ 0 w 99"/>
                                <a:gd name="T57" fmla="*/ 55 h 132"/>
                                <a:gd name="T58" fmla="*/ 0 w 99"/>
                                <a:gd name="T59" fmla="*/ 44 h 132"/>
                                <a:gd name="T60" fmla="*/ 5 w 99"/>
                                <a:gd name="T61" fmla="*/ 33 h 132"/>
                                <a:gd name="T62" fmla="*/ 11 w 99"/>
                                <a:gd name="T63" fmla="*/ 22 h 132"/>
                                <a:gd name="T64" fmla="*/ 16 w 99"/>
                                <a:gd name="T65" fmla="*/ 11 h 132"/>
                                <a:gd name="T66" fmla="*/ 27 w 99"/>
                                <a:gd name="T67" fmla="*/ 5 h 132"/>
                                <a:gd name="T68" fmla="*/ 38 w 99"/>
                                <a:gd name="T69" fmla="*/ 0 h 132"/>
                                <a:gd name="T70" fmla="*/ 49 w 99"/>
                                <a:gd name="T71" fmla="*/ 0 h 1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9" h="132">
                                  <a:moveTo>
                                    <a:pt x="49" y="0"/>
                                  </a:moveTo>
                                  <a:lnTo>
                                    <a:pt x="55" y="0"/>
                                  </a:lnTo>
                                  <a:lnTo>
                                    <a:pt x="60" y="0"/>
                                  </a:lnTo>
                                  <a:lnTo>
                                    <a:pt x="66" y="5"/>
                                  </a:lnTo>
                                  <a:lnTo>
                                    <a:pt x="71" y="5"/>
                                  </a:lnTo>
                                  <a:lnTo>
                                    <a:pt x="71" y="11"/>
                                  </a:lnTo>
                                  <a:lnTo>
                                    <a:pt x="77" y="11"/>
                                  </a:lnTo>
                                  <a:lnTo>
                                    <a:pt x="82" y="11"/>
                                  </a:lnTo>
                                  <a:lnTo>
                                    <a:pt x="82" y="16"/>
                                  </a:lnTo>
                                  <a:lnTo>
                                    <a:pt x="88" y="22"/>
                                  </a:lnTo>
                                  <a:lnTo>
                                    <a:pt x="93" y="27"/>
                                  </a:lnTo>
                                  <a:lnTo>
                                    <a:pt x="93" y="33"/>
                                  </a:lnTo>
                                  <a:lnTo>
                                    <a:pt x="93" y="38"/>
                                  </a:lnTo>
                                  <a:lnTo>
                                    <a:pt x="99" y="38"/>
                                  </a:lnTo>
                                  <a:lnTo>
                                    <a:pt x="99" y="44"/>
                                  </a:lnTo>
                                  <a:lnTo>
                                    <a:pt x="99" y="49"/>
                                  </a:lnTo>
                                  <a:lnTo>
                                    <a:pt x="99" y="55"/>
                                  </a:lnTo>
                                  <a:lnTo>
                                    <a:pt x="99" y="60"/>
                                  </a:lnTo>
                                  <a:lnTo>
                                    <a:pt x="99" y="66"/>
                                  </a:lnTo>
                                  <a:lnTo>
                                    <a:pt x="99" y="71"/>
                                  </a:lnTo>
                                  <a:lnTo>
                                    <a:pt x="99" y="77"/>
                                  </a:lnTo>
                                  <a:lnTo>
                                    <a:pt x="99" y="82"/>
                                  </a:lnTo>
                                  <a:lnTo>
                                    <a:pt x="99" y="88"/>
                                  </a:lnTo>
                                  <a:lnTo>
                                    <a:pt x="99" y="93"/>
                                  </a:lnTo>
                                  <a:lnTo>
                                    <a:pt x="93" y="93"/>
                                  </a:lnTo>
                                  <a:lnTo>
                                    <a:pt x="93" y="99"/>
                                  </a:lnTo>
                                  <a:lnTo>
                                    <a:pt x="93" y="104"/>
                                  </a:lnTo>
                                  <a:lnTo>
                                    <a:pt x="88" y="110"/>
                                  </a:lnTo>
                                  <a:lnTo>
                                    <a:pt x="88" y="115"/>
                                  </a:lnTo>
                                  <a:lnTo>
                                    <a:pt x="82" y="115"/>
                                  </a:lnTo>
                                  <a:lnTo>
                                    <a:pt x="82" y="121"/>
                                  </a:lnTo>
                                  <a:lnTo>
                                    <a:pt x="77" y="121"/>
                                  </a:lnTo>
                                  <a:lnTo>
                                    <a:pt x="77" y="126"/>
                                  </a:lnTo>
                                  <a:lnTo>
                                    <a:pt x="71" y="126"/>
                                  </a:lnTo>
                                  <a:lnTo>
                                    <a:pt x="66" y="132"/>
                                  </a:lnTo>
                                  <a:lnTo>
                                    <a:pt x="60" y="132"/>
                                  </a:lnTo>
                                  <a:lnTo>
                                    <a:pt x="55" y="132"/>
                                  </a:lnTo>
                                  <a:lnTo>
                                    <a:pt x="49" y="132"/>
                                  </a:lnTo>
                                  <a:lnTo>
                                    <a:pt x="44" y="132"/>
                                  </a:lnTo>
                                  <a:lnTo>
                                    <a:pt x="38" y="132"/>
                                  </a:lnTo>
                                  <a:lnTo>
                                    <a:pt x="33" y="132"/>
                                  </a:lnTo>
                                  <a:lnTo>
                                    <a:pt x="27" y="126"/>
                                  </a:lnTo>
                                  <a:lnTo>
                                    <a:pt x="22" y="126"/>
                                  </a:lnTo>
                                  <a:lnTo>
                                    <a:pt x="22" y="121"/>
                                  </a:lnTo>
                                  <a:lnTo>
                                    <a:pt x="16" y="121"/>
                                  </a:lnTo>
                                  <a:lnTo>
                                    <a:pt x="16" y="115"/>
                                  </a:lnTo>
                                  <a:lnTo>
                                    <a:pt x="11" y="115"/>
                                  </a:lnTo>
                                  <a:lnTo>
                                    <a:pt x="11" y="110"/>
                                  </a:lnTo>
                                  <a:lnTo>
                                    <a:pt x="5" y="104"/>
                                  </a:lnTo>
                                  <a:lnTo>
                                    <a:pt x="5" y="99"/>
                                  </a:lnTo>
                                  <a:lnTo>
                                    <a:pt x="0" y="93"/>
                                  </a:lnTo>
                                  <a:lnTo>
                                    <a:pt x="0" y="88"/>
                                  </a:lnTo>
                                  <a:lnTo>
                                    <a:pt x="0" y="82"/>
                                  </a:lnTo>
                                  <a:lnTo>
                                    <a:pt x="0" y="77"/>
                                  </a:lnTo>
                                  <a:lnTo>
                                    <a:pt x="0" y="71"/>
                                  </a:lnTo>
                                  <a:lnTo>
                                    <a:pt x="0" y="66"/>
                                  </a:lnTo>
                                  <a:lnTo>
                                    <a:pt x="0" y="60"/>
                                  </a:lnTo>
                                  <a:lnTo>
                                    <a:pt x="0" y="55"/>
                                  </a:lnTo>
                                  <a:lnTo>
                                    <a:pt x="0" y="49"/>
                                  </a:lnTo>
                                  <a:lnTo>
                                    <a:pt x="0" y="44"/>
                                  </a:lnTo>
                                  <a:lnTo>
                                    <a:pt x="0" y="38"/>
                                  </a:lnTo>
                                  <a:lnTo>
                                    <a:pt x="5" y="33"/>
                                  </a:lnTo>
                                  <a:lnTo>
                                    <a:pt x="5" y="27"/>
                                  </a:lnTo>
                                  <a:lnTo>
                                    <a:pt x="11" y="22"/>
                                  </a:lnTo>
                                  <a:lnTo>
                                    <a:pt x="16" y="16"/>
                                  </a:lnTo>
                                  <a:lnTo>
                                    <a:pt x="16" y="11"/>
                                  </a:lnTo>
                                  <a:lnTo>
                                    <a:pt x="22" y="11"/>
                                  </a:lnTo>
                                  <a:lnTo>
                                    <a:pt x="27" y="5"/>
                                  </a:lnTo>
                                  <a:lnTo>
                                    <a:pt x="33" y="5"/>
                                  </a:lnTo>
                                  <a:lnTo>
                                    <a:pt x="38" y="0"/>
                                  </a:lnTo>
                                  <a:lnTo>
                                    <a:pt x="44" y="0"/>
                                  </a:lnTo>
                                  <a:lnTo>
                                    <a:pt x="49"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0" name="Freeform 50"/>
                          <wps:cNvSpPr>
                            <a:spLocks/>
                          </wps:cNvSpPr>
                          <wps:spPr bwMode="auto">
                            <a:xfrm>
                              <a:off x="1104" y="4868"/>
                              <a:ext cx="99" cy="132"/>
                            </a:xfrm>
                            <a:custGeom>
                              <a:avLst/>
                              <a:gdLst>
                                <a:gd name="T0" fmla="*/ 55 w 99"/>
                                <a:gd name="T1" fmla="*/ 0 h 132"/>
                                <a:gd name="T2" fmla="*/ 66 w 99"/>
                                <a:gd name="T3" fmla="*/ 5 h 132"/>
                                <a:gd name="T4" fmla="*/ 71 w 99"/>
                                <a:gd name="T5" fmla="*/ 11 h 132"/>
                                <a:gd name="T6" fmla="*/ 82 w 99"/>
                                <a:gd name="T7" fmla="*/ 11 h 132"/>
                                <a:gd name="T8" fmla="*/ 88 w 99"/>
                                <a:gd name="T9" fmla="*/ 22 h 132"/>
                                <a:gd name="T10" fmla="*/ 93 w 99"/>
                                <a:gd name="T11" fmla="*/ 33 h 132"/>
                                <a:gd name="T12" fmla="*/ 99 w 99"/>
                                <a:gd name="T13" fmla="*/ 38 h 132"/>
                                <a:gd name="T14" fmla="*/ 99 w 99"/>
                                <a:gd name="T15" fmla="*/ 49 h 132"/>
                                <a:gd name="T16" fmla="*/ 99 w 99"/>
                                <a:gd name="T17" fmla="*/ 60 h 132"/>
                                <a:gd name="T18" fmla="*/ 99 w 99"/>
                                <a:gd name="T19" fmla="*/ 71 h 132"/>
                                <a:gd name="T20" fmla="*/ 99 w 99"/>
                                <a:gd name="T21" fmla="*/ 82 h 132"/>
                                <a:gd name="T22" fmla="*/ 99 w 99"/>
                                <a:gd name="T23" fmla="*/ 93 h 132"/>
                                <a:gd name="T24" fmla="*/ 93 w 99"/>
                                <a:gd name="T25" fmla="*/ 99 h 132"/>
                                <a:gd name="T26" fmla="*/ 88 w 99"/>
                                <a:gd name="T27" fmla="*/ 110 h 132"/>
                                <a:gd name="T28" fmla="*/ 82 w 99"/>
                                <a:gd name="T29" fmla="*/ 115 h 132"/>
                                <a:gd name="T30" fmla="*/ 77 w 99"/>
                                <a:gd name="T31" fmla="*/ 121 h 132"/>
                                <a:gd name="T32" fmla="*/ 71 w 99"/>
                                <a:gd name="T33" fmla="*/ 126 h 132"/>
                                <a:gd name="T34" fmla="*/ 60 w 99"/>
                                <a:gd name="T35" fmla="*/ 132 h 132"/>
                                <a:gd name="T36" fmla="*/ 49 w 99"/>
                                <a:gd name="T37" fmla="*/ 132 h 132"/>
                                <a:gd name="T38" fmla="*/ 38 w 99"/>
                                <a:gd name="T39" fmla="*/ 132 h 132"/>
                                <a:gd name="T40" fmla="*/ 27 w 99"/>
                                <a:gd name="T41" fmla="*/ 126 h 132"/>
                                <a:gd name="T42" fmla="*/ 22 w 99"/>
                                <a:gd name="T43" fmla="*/ 121 h 132"/>
                                <a:gd name="T44" fmla="*/ 16 w 99"/>
                                <a:gd name="T45" fmla="*/ 115 h 132"/>
                                <a:gd name="T46" fmla="*/ 11 w 99"/>
                                <a:gd name="T47" fmla="*/ 110 h 132"/>
                                <a:gd name="T48" fmla="*/ 5 w 99"/>
                                <a:gd name="T49" fmla="*/ 99 h 132"/>
                                <a:gd name="T50" fmla="*/ 0 w 99"/>
                                <a:gd name="T51" fmla="*/ 88 h 132"/>
                                <a:gd name="T52" fmla="*/ 0 w 99"/>
                                <a:gd name="T53" fmla="*/ 77 h 132"/>
                                <a:gd name="T54" fmla="*/ 0 w 99"/>
                                <a:gd name="T55" fmla="*/ 66 h 132"/>
                                <a:gd name="T56" fmla="*/ 0 w 99"/>
                                <a:gd name="T57" fmla="*/ 55 h 132"/>
                                <a:gd name="T58" fmla="*/ 0 w 99"/>
                                <a:gd name="T59" fmla="*/ 44 h 132"/>
                                <a:gd name="T60" fmla="*/ 5 w 99"/>
                                <a:gd name="T61" fmla="*/ 33 h 132"/>
                                <a:gd name="T62" fmla="*/ 11 w 99"/>
                                <a:gd name="T63" fmla="*/ 22 h 132"/>
                                <a:gd name="T64" fmla="*/ 16 w 99"/>
                                <a:gd name="T65" fmla="*/ 11 h 132"/>
                                <a:gd name="T66" fmla="*/ 27 w 99"/>
                                <a:gd name="T67" fmla="*/ 5 h 132"/>
                                <a:gd name="T68" fmla="*/ 38 w 99"/>
                                <a:gd name="T69" fmla="*/ 0 h 132"/>
                                <a:gd name="T70" fmla="*/ 49 w 99"/>
                                <a:gd name="T71" fmla="*/ 0 h 1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9" h="132">
                                  <a:moveTo>
                                    <a:pt x="49" y="0"/>
                                  </a:moveTo>
                                  <a:lnTo>
                                    <a:pt x="55" y="0"/>
                                  </a:lnTo>
                                  <a:lnTo>
                                    <a:pt x="60" y="0"/>
                                  </a:lnTo>
                                  <a:lnTo>
                                    <a:pt x="66" y="5"/>
                                  </a:lnTo>
                                  <a:lnTo>
                                    <a:pt x="71" y="5"/>
                                  </a:lnTo>
                                  <a:lnTo>
                                    <a:pt x="71" y="11"/>
                                  </a:lnTo>
                                  <a:lnTo>
                                    <a:pt x="77" y="11"/>
                                  </a:lnTo>
                                  <a:lnTo>
                                    <a:pt x="82" y="11"/>
                                  </a:lnTo>
                                  <a:lnTo>
                                    <a:pt x="82" y="16"/>
                                  </a:lnTo>
                                  <a:lnTo>
                                    <a:pt x="88" y="22"/>
                                  </a:lnTo>
                                  <a:lnTo>
                                    <a:pt x="93" y="27"/>
                                  </a:lnTo>
                                  <a:lnTo>
                                    <a:pt x="93" y="33"/>
                                  </a:lnTo>
                                  <a:lnTo>
                                    <a:pt x="93" y="38"/>
                                  </a:lnTo>
                                  <a:lnTo>
                                    <a:pt x="99" y="38"/>
                                  </a:lnTo>
                                  <a:lnTo>
                                    <a:pt x="99" y="44"/>
                                  </a:lnTo>
                                  <a:lnTo>
                                    <a:pt x="99" y="49"/>
                                  </a:lnTo>
                                  <a:lnTo>
                                    <a:pt x="99" y="55"/>
                                  </a:lnTo>
                                  <a:lnTo>
                                    <a:pt x="99" y="60"/>
                                  </a:lnTo>
                                  <a:lnTo>
                                    <a:pt x="99" y="66"/>
                                  </a:lnTo>
                                  <a:lnTo>
                                    <a:pt x="99" y="71"/>
                                  </a:lnTo>
                                  <a:lnTo>
                                    <a:pt x="99" y="77"/>
                                  </a:lnTo>
                                  <a:lnTo>
                                    <a:pt x="99" y="82"/>
                                  </a:lnTo>
                                  <a:lnTo>
                                    <a:pt x="99" y="88"/>
                                  </a:lnTo>
                                  <a:lnTo>
                                    <a:pt x="99" y="93"/>
                                  </a:lnTo>
                                  <a:lnTo>
                                    <a:pt x="93" y="93"/>
                                  </a:lnTo>
                                  <a:lnTo>
                                    <a:pt x="93" y="99"/>
                                  </a:lnTo>
                                  <a:lnTo>
                                    <a:pt x="93" y="104"/>
                                  </a:lnTo>
                                  <a:lnTo>
                                    <a:pt x="88" y="110"/>
                                  </a:lnTo>
                                  <a:lnTo>
                                    <a:pt x="88" y="115"/>
                                  </a:lnTo>
                                  <a:lnTo>
                                    <a:pt x="82" y="115"/>
                                  </a:lnTo>
                                  <a:lnTo>
                                    <a:pt x="82" y="121"/>
                                  </a:lnTo>
                                  <a:lnTo>
                                    <a:pt x="77" y="121"/>
                                  </a:lnTo>
                                  <a:lnTo>
                                    <a:pt x="77" y="126"/>
                                  </a:lnTo>
                                  <a:lnTo>
                                    <a:pt x="71" y="126"/>
                                  </a:lnTo>
                                  <a:lnTo>
                                    <a:pt x="66" y="132"/>
                                  </a:lnTo>
                                  <a:lnTo>
                                    <a:pt x="60" y="132"/>
                                  </a:lnTo>
                                  <a:lnTo>
                                    <a:pt x="55" y="132"/>
                                  </a:lnTo>
                                  <a:lnTo>
                                    <a:pt x="49" y="132"/>
                                  </a:lnTo>
                                  <a:lnTo>
                                    <a:pt x="44" y="132"/>
                                  </a:lnTo>
                                  <a:lnTo>
                                    <a:pt x="38" y="132"/>
                                  </a:lnTo>
                                  <a:lnTo>
                                    <a:pt x="33" y="132"/>
                                  </a:lnTo>
                                  <a:lnTo>
                                    <a:pt x="27" y="126"/>
                                  </a:lnTo>
                                  <a:lnTo>
                                    <a:pt x="22" y="126"/>
                                  </a:lnTo>
                                  <a:lnTo>
                                    <a:pt x="22" y="121"/>
                                  </a:lnTo>
                                  <a:lnTo>
                                    <a:pt x="16" y="121"/>
                                  </a:lnTo>
                                  <a:lnTo>
                                    <a:pt x="16" y="115"/>
                                  </a:lnTo>
                                  <a:lnTo>
                                    <a:pt x="11" y="115"/>
                                  </a:lnTo>
                                  <a:lnTo>
                                    <a:pt x="11" y="110"/>
                                  </a:lnTo>
                                  <a:lnTo>
                                    <a:pt x="5" y="104"/>
                                  </a:lnTo>
                                  <a:lnTo>
                                    <a:pt x="5" y="99"/>
                                  </a:lnTo>
                                  <a:lnTo>
                                    <a:pt x="0" y="93"/>
                                  </a:lnTo>
                                  <a:lnTo>
                                    <a:pt x="0" y="88"/>
                                  </a:lnTo>
                                  <a:lnTo>
                                    <a:pt x="0" y="82"/>
                                  </a:lnTo>
                                  <a:lnTo>
                                    <a:pt x="0" y="77"/>
                                  </a:lnTo>
                                  <a:lnTo>
                                    <a:pt x="0" y="71"/>
                                  </a:lnTo>
                                  <a:lnTo>
                                    <a:pt x="0" y="66"/>
                                  </a:lnTo>
                                  <a:lnTo>
                                    <a:pt x="0" y="60"/>
                                  </a:lnTo>
                                  <a:lnTo>
                                    <a:pt x="0" y="55"/>
                                  </a:lnTo>
                                  <a:lnTo>
                                    <a:pt x="0" y="49"/>
                                  </a:lnTo>
                                  <a:lnTo>
                                    <a:pt x="0" y="44"/>
                                  </a:lnTo>
                                  <a:lnTo>
                                    <a:pt x="0" y="38"/>
                                  </a:lnTo>
                                  <a:lnTo>
                                    <a:pt x="5" y="33"/>
                                  </a:lnTo>
                                  <a:lnTo>
                                    <a:pt x="5" y="27"/>
                                  </a:lnTo>
                                  <a:lnTo>
                                    <a:pt x="11" y="22"/>
                                  </a:lnTo>
                                  <a:lnTo>
                                    <a:pt x="16" y="16"/>
                                  </a:lnTo>
                                  <a:lnTo>
                                    <a:pt x="16" y="11"/>
                                  </a:lnTo>
                                  <a:lnTo>
                                    <a:pt x="22" y="11"/>
                                  </a:lnTo>
                                  <a:lnTo>
                                    <a:pt x="27" y="5"/>
                                  </a:lnTo>
                                  <a:lnTo>
                                    <a:pt x="33" y="5"/>
                                  </a:lnTo>
                                  <a:lnTo>
                                    <a:pt x="38" y="0"/>
                                  </a:lnTo>
                                  <a:lnTo>
                                    <a:pt x="44" y="0"/>
                                  </a:lnTo>
                                  <a:lnTo>
                                    <a:pt x="49" y="0"/>
                                  </a:lnTo>
                                </a:path>
                              </a:pathLst>
                            </a:custGeom>
                            <a:noFill/>
                            <a:ln w="0">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31" name="Freeform 51"/>
                          <wps:cNvSpPr>
                            <a:spLocks/>
                          </wps:cNvSpPr>
                          <wps:spPr bwMode="auto">
                            <a:xfrm>
                              <a:off x="1109" y="3254"/>
                              <a:ext cx="105" cy="132"/>
                            </a:xfrm>
                            <a:custGeom>
                              <a:avLst/>
                              <a:gdLst>
                                <a:gd name="T0" fmla="*/ 61 w 105"/>
                                <a:gd name="T1" fmla="*/ 0 h 132"/>
                                <a:gd name="T2" fmla="*/ 72 w 105"/>
                                <a:gd name="T3" fmla="*/ 0 h 132"/>
                                <a:gd name="T4" fmla="*/ 83 w 105"/>
                                <a:gd name="T5" fmla="*/ 6 h 132"/>
                                <a:gd name="T6" fmla="*/ 88 w 105"/>
                                <a:gd name="T7" fmla="*/ 11 h 132"/>
                                <a:gd name="T8" fmla="*/ 94 w 105"/>
                                <a:gd name="T9" fmla="*/ 17 h 132"/>
                                <a:gd name="T10" fmla="*/ 99 w 105"/>
                                <a:gd name="T11" fmla="*/ 28 h 132"/>
                                <a:gd name="T12" fmla="*/ 99 w 105"/>
                                <a:gd name="T13" fmla="*/ 39 h 132"/>
                                <a:gd name="T14" fmla="*/ 105 w 105"/>
                                <a:gd name="T15" fmla="*/ 44 h 132"/>
                                <a:gd name="T16" fmla="*/ 105 w 105"/>
                                <a:gd name="T17" fmla="*/ 55 h 132"/>
                                <a:gd name="T18" fmla="*/ 105 w 105"/>
                                <a:gd name="T19" fmla="*/ 66 h 132"/>
                                <a:gd name="T20" fmla="*/ 105 w 105"/>
                                <a:gd name="T21" fmla="*/ 77 h 132"/>
                                <a:gd name="T22" fmla="*/ 105 w 105"/>
                                <a:gd name="T23" fmla="*/ 88 h 132"/>
                                <a:gd name="T24" fmla="*/ 99 w 105"/>
                                <a:gd name="T25" fmla="*/ 94 h 132"/>
                                <a:gd name="T26" fmla="*/ 94 w 105"/>
                                <a:gd name="T27" fmla="*/ 105 h 132"/>
                                <a:gd name="T28" fmla="*/ 88 w 105"/>
                                <a:gd name="T29" fmla="*/ 110 h 132"/>
                                <a:gd name="T30" fmla="*/ 83 w 105"/>
                                <a:gd name="T31" fmla="*/ 116 h 132"/>
                                <a:gd name="T32" fmla="*/ 77 w 105"/>
                                <a:gd name="T33" fmla="*/ 121 h 132"/>
                                <a:gd name="T34" fmla="*/ 72 w 105"/>
                                <a:gd name="T35" fmla="*/ 127 h 132"/>
                                <a:gd name="T36" fmla="*/ 66 w 105"/>
                                <a:gd name="T37" fmla="*/ 132 h 132"/>
                                <a:gd name="T38" fmla="*/ 55 w 105"/>
                                <a:gd name="T39" fmla="*/ 132 h 132"/>
                                <a:gd name="T40" fmla="*/ 44 w 105"/>
                                <a:gd name="T41" fmla="*/ 132 h 132"/>
                                <a:gd name="T42" fmla="*/ 33 w 105"/>
                                <a:gd name="T43" fmla="*/ 127 h 132"/>
                                <a:gd name="T44" fmla="*/ 22 w 105"/>
                                <a:gd name="T45" fmla="*/ 121 h 132"/>
                                <a:gd name="T46" fmla="*/ 17 w 105"/>
                                <a:gd name="T47" fmla="*/ 116 h 132"/>
                                <a:gd name="T48" fmla="*/ 11 w 105"/>
                                <a:gd name="T49" fmla="*/ 105 h 132"/>
                                <a:gd name="T50" fmla="*/ 6 w 105"/>
                                <a:gd name="T51" fmla="*/ 94 h 132"/>
                                <a:gd name="T52" fmla="*/ 6 w 105"/>
                                <a:gd name="T53" fmla="*/ 83 h 132"/>
                                <a:gd name="T54" fmla="*/ 0 w 105"/>
                                <a:gd name="T55" fmla="*/ 72 h 132"/>
                                <a:gd name="T56" fmla="*/ 0 w 105"/>
                                <a:gd name="T57" fmla="*/ 61 h 132"/>
                                <a:gd name="T58" fmla="*/ 0 w 105"/>
                                <a:gd name="T59" fmla="*/ 50 h 132"/>
                                <a:gd name="T60" fmla="*/ 6 w 105"/>
                                <a:gd name="T61" fmla="*/ 44 h 132"/>
                                <a:gd name="T62" fmla="*/ 6 w 105"/>
                                <a:gd name="T63" fmla="*/ 33 h 132"/>
                                <a:gd name="T64" fmla="*/ 11 w 105"/>
                                <a:gd name="T65" fmla="*/ 22 h 132"/>
                                <a:gd name="T66" fmla="*/ 22 w 105"/>
                                <a:gd name="T67" fmla="*/ 11 h 132"/>
                                <a:gd name="T68" fmla="*/ 33 w 105"/>
                                <a:gd name="T69" fmla="*/ 6 h 132"/>
                                <a:gd name="T70" fmla="*/ 39 w 105"/>
                                <a:gd name="T71" fmla="*/ 0 h 132"/>
                                <a:gd name="T72" fmla="*/ 50 w 105"/>
                                <a:gd name="T73" fmla="*/ 0 h 1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05" h="132">
                                  <a:moveTo>
                                    <a:pt x="55" y="0"/>
                                  </a:moveTo>
                                  <a:lnTo>
                                    <a:pt x="61" y="0"/>
                                  </a:lnTo>
                                  <a:lnTo>
                                    <a:pt x="66" y="0"/>
                                  </a:lnTo>
                                  <a:lnTo>
                                    <a:pt x="72" y="0"/>
                                  </a:lnTo>
                                  <a:lnTo>
                                    <a:pt x="77" y="6"/>
                                  </a:lnTo>
                                  <a:lnTo>
                                    <a:pt x="83" y="6"/>
                                  </a:lnTo>
                                  <a:lnTo>
                                    <a:pt x="83" y="11"/>
                                  </a:lnTo>
                                  <a:lnTo>
                                    <a:pt x="88" y="11"/>
                                  </a:lnTo>
                                  <a:lnTo>
                                    <a:pt x="88" y="17"/>
                                  </a:lnTo>
                                  <a:lnTo>
                                    <a:pt x="94" y="17"/>
                                  </a:lnTo>
                                  <a:lnTo>
                                    <a:pt x="94" y="22"/>
                                  </a:lnTo>
                                  <a:lnTo>
                                    <a:pt x="99" y="28"/>
                                  </a:lnTo>
                                  <a:lnTo>
                                    <a:pt x="99" y="33"/>
                                  </a:lnTo>
                                  <a:lnTo>
                                    <a:pt x="99" y="39"/>
                                  </a:lnTo>
                                  <a:lnTo>
                                    <a:pt x="105" y="39"/>
                                  </a:lnTo>
                                  <a:lnTo>
                                    <a:pt x="105" y="44"/>
                                  </a:lnTo>
                                  <a:lnTo>
                                    <a:pt x="105" y="50"/>
                                  </a:lnTo>
                                  <a:lnTo>
                                    <a:pt x="105" y="55"/>
                                  </a:lnTo>
                                  <a:lnTo>
                                    <a:pt x="105" y="61"/>
                                  </a:lnTo>
                                  <a:lnTo>
                                    <a:pt x="105" y="66"/>
                                  </a:lnTo>
                                  <a:lnTo>
                                    <a:pt x="105" y="72"/>
                                  </a:lnTo>
                                  <a:lnTo>
                                    <a:pt x="105" y="77"/>
                                  </a:lnTo>
                                  <a:lnTo>
                                    <a:pt x="105" y="83"/>
                                  </a:lnTo>
                                  <a:lnTo>
                                    <a:pt x="105" y="88"/>
                                  </a:lnTo>
                                  <a:lnTo>
                                    <a:pt x="99" y="88"/>
                                  </a:lnTo>
                                  <a:lnTo>
                                    <a:pt x="99" y="94"/>
                                  </a:lnTo>
                                  <a:lnTo>
                                    <a:pt x="99" y="99"/>
                                  </a:lnTo>
                                  <a:lnTo>
                                    <a:pt x="94" y="105"/>
                                  </a:lnTo>
                                  <a:lnTo>
                                    <a:pt x="94" y="110"/>
                                  </a:lnTo>
                                  <a:lnTo>
                                    <a:pt x="88" y="110"/>
                                  </a:lnTo>
                                  <a:lnTo>
                                    <a:pt x="88" y="116"/>
                                  </a:lnTo>
                                  <a:lnTo>
                                    <a:pt x="83" y="116"/>
                                  </a:lnTo>
                                  <a:lnTo>
                                    <a:pt x="83" y="121"/>
                                  </a:lnTo>
                                  <a:lnTo>
                                    <a:pt x="77" y="121"/>
                                  </a:lnTo>
                                  <a:lnTo>
                                    <a:pt x="77" y="127"/>
                                  </a:lnTo>
                                  <a:lnTo>
                                    <a:pt x="72" y="127"/>
                                  </a:lnTo>
                                  <a:lnTo>
                                    <a:pt x="66" y="127"/>
                                  </a:lnTo>
                                  <a:lnTo>
                                    <a:pt x="66" y="132"/>
                                  </a:lnTo>
                                  <a:lnTo>
                                    <a:pt x="61" y="132"/>
                                  </a:lnTo>
                                  <a:lnTo>
                                    <a:pt x="55" y="132"/>
                                  </a:lnTo>
                                  <a:lnTo>
                                    <a:pt x="50" y="132"/>
                                  </a:lnTo>
                                  <a:lnTo>
                                    <a:pt x="44" y="132"/>
                                  </a:lnTo>
                                  <a:lnTo>
                                    <a:pt x="39" y="127"/>
                                  </a:lnTo>
                                  <a:lnTo>
                                    <a:pt x="33" y="127"/>
                                  </a:lnTo>
                                  <a:lnTo>
                                    <a:pt x="28" y="121"/>
                                  </a:lnTo>
                                  <a:lnTo>
                                    <a:pt x="22" y="121"/>
                                  </a:lnTo>
                                  <a:lnTo>
                                    <a:pt x="22" y="116"/>
                                  </a:lnTo>
                                  <a:lnTo>
                                    <a:pt x="17" y="116"/>
                                  </a:lnTo>
                                  <a:lnTo>
                                    <a:pt x="17" y="110"/>
                                  </a:lnTo>
                                  <a:lnTo>
                                    <a:pt x="11" y="105"/>
                                  </a:lnTo>
                                  <a:lnTo>
                                    <a:pt x="11" y="99"/>
                                  </a:lnTo>
                                  <a:lnTo>
                                    <a:pt x="6" y="94"/>
                                  </a:lnTo>
                                  <a:lnTo>
                                    <a:pt x="6" y="88"/>
                                  </a:lnTo>
                                  <a:lnTo>
                                    <a:pt x="6" y="83"/>
                                  </a:lnTo>
                                  <a:lnTo>
                                    <a:pt x="0" y="77"/>
                                  </a:lnTo>
                                  <a:lnTo>
                                    <a:pt x="0" y="72"/>
                                  </a:lnTo>
                                  <a:lnTo>
                                    <a:pt x="0" y="66"/>
                                  </a:lnTo>
                                  <a:lnTo>
                                    <a:pt x="0" y="61"/>
                                  </a:lnTo>
                                  <a:lnTo>
                                    <a:pt x="0" y="55"/>
                                  </a:lnTo>
                                  <a:lnTo>
                                    <a:pt x="0" y="50"/>
                                  </a:lnTo>
                                  <a:lnTo>
                                    <a:pt x="6" y="50"/>
                                  </a:lnTo>
                                  <a:lnTo>
                                    <a:pt x="6" y="44"/>
                                  </a:lnTo>
                                  <a:lnTo>
                                    <a:pt x="6" y="39"/>
                                  </a:lnTo>
                                  <a:lnTo>
                                    <a:pt x="6" y="33"/>
                                  </a:lnTo>
                                  <a:lnTo>
                                    <a:pt x="11" y="28"/>
                                  </a:lnTo>
                                  <a:lnTo>
                                    <a:pt x="11" y="22"/>
                                  </a:lnTo>
                                  <a:lnTo>
                                    <a:pt x="17" y="17"/>
                                  </a:lnTo>
                                  <a:lnTo>
                                    <a:pt x="22" y="11"/>
                                  </a:lnTo>
                                  <a:lnTo>
                                    <a:pt x="28" y="6"/>
                                  </a:lnTo>
                                  <a:lnTo>
                                    <a:pt x="33" y="6"/>
                                  </a:lnTo>
                                  <a:lnTo>
                                    <a:pt x="33" y="0"/>
                                  </a:lnTo>
                                  <a:lnTo>
                                    <a:pt x="39" y="0"/>
                                  </a:lnTo>
                                  <a:lnTo>
                                    <a:pt x="44" y="0"/>
                                  </a:lnTo>
                                  <a:lnTo>
                                    <a:pt x="50" y="0"/>
                                  </a:lnTo>
                                  <a:lnTo>
                                    <a:pt x="55"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2" name="Freeform 52"/>
                          <wps:cNvSpPr>
                            <a:spLocks/>
                          </wps:cNvSpPr>
                          <wps:spPr bwMode="auto">
                            <a:xfrm>
                              <a:off x="1109" y="3254"/>
                              <a:ext cx="105" cy="132"/>
                            </a:xfrm>
                            <a:custGeom>
                              <a:avLst/>
                              <a:gdLst>
                                <a:gd name="T0" fmla="*/ 61 w 105"/>
                                <a:gd name="T1" fmla="*/ 0 h 132"/>
                                <a:gd name="T2" fmla="*/ 72 w 105"/>
                                <a:gd name="T3" fmla="*/ 0 h 132"/>
                                <a:gd name="T4" fmla="*/ 83 w 105"/>
                                <a:gd name="T5" fmla="*/ 6 h 132"/>
                                <a:gd name="T6" fmla="*/ 88 w 105"/>
                                <a:gd name="T7" fmla="*/ 11 h 132"/>
                                <a:gd name="T8" fmla="*/ 94 w 105"/>
                                <a:gd name="T9" fmla="*/ 17 h 132"/>
                                <a:gd name="T10" fmla="*/ 99 w 105"/>
                                <a:gd name="T11" fmla="*/ 28 h 132"/>
                                <a:gd name="T12" fmla="*/ 99 w 105"/>
                                <a:gd name="T13" fmla="*/ 39 h 132"/>
                                <a:gd name="T14" fmla="*/ 105 w 105"/>
                                <a:gd name="T15" fmla="*/ 44 h 132"/>
                                <a:gd name="T16" fmla="*/ 105 w 105"/>
                                <a:gd name="T17" fmla="*/ 55 h 132"/>
                                <a:gd name="T18" fmla="*/ 105 w 105"/>
                                <a:gd name="T19" fmla="*/ 66 h 132"/>
                                <a:gd name="T20" fmla="*/ 105 w 105"/>
                                <a:gd name="T21" fmla="*/ 77 h 132"/>
                                <a:gd name="T22" fmla="*/ 105 w 105"/>
                                <a:gd name="T23" fmla="*/ 88 h 132"/>
                                <a:gd name="T24" fmla="*/ 99 w 105"/>
                                <a:gd name="T25" fmla="*/ 94 h 132"/>
                                <a:gd name="T26" fmla="*/ 94 w 105"/>
                                <a:gd name="T27" fmla="*/ 105 h 132"/>
                                <a:gd name="T28" fmla="*/ 88 w 105"/>
                                <a:gd name="T29" fmla="*/ 110 h 132"/>
                                <a:gd name="T30" fmla="*/ 83 w 105"/>
                                <a:gd name="T31" fmla="*/ 116 h 132"/>
                                <a:gd name="T32" fmla="*/ 77 w 105"/>
                                <a:gd name="T33" fmla="*/ 121 h 132"/>
                                <a:gd name="T34" fmla="*/ 72 w 105"/>
                                <a:gd name="T35" fmla="*/ 127 h 132"/>
                                <a:gd name="T36" fmla="*/ 66 w 105"/>
                                <a:gd name="T37" fmla="*/ 132 h 132"/>
                                <a:gd name="T38" fmla="*/ 55 w 105"/>
                                <a:gd name="T39" fmla="*/ 132 h 132"/>
                                <a:gd name="T40" fmla="*/ 44 w 105"/>
                                <a:gd name="T41" fmla="*/ 132 h 132"/>
                                <a:gd name="T42" fmla="*/ 33 w 105"/>
                                <a:gd name="T43" fmla="*/ 127 h 132"/>
                                <a:gd name="T44" fmla="*/ 22 w 105"/>
                                <a:gd name="T45" fmla="*/ 121 h 132"/>
                                <a:gd name="T46" fmla="*/ 17 w 105"/>
                                <a:gd name="T47" fmla="*/ 116 h 132"/>
                                <a:gd name="T48" fmla="*/ 11 w 105"/>
                                <a:gd name="T49" fmla="*/ 105 h 132"/>
                                <a:gd name="T50" fmla="*/ 6 w 105"/>
                                <a:gd name="T51" fmla="*/ 94 h 132"/>
                                <a:gd name="T52" fmla="*/ 6 w 105"/>
                                <a:gd name="T53" fmla="*/ 83 h 132"/>
                                <a:gd name="T54" fmla="*/ 0 w 105"/>
                                <a:gd name="T55" fmla="*/ 72 h 132"/>
                                <a:gd name="T56" fmla="*/ 0 w 105"/>
                                <a:gd name="T57" fmla="*/ 61 h 132"/>
                                <a:gd name="T58" fmla="*/ 0 w 105"/>
                                <a:gd name="T59" fmla="*/ 50 h 132"/>
                                <a:gd name="T60" fmla="*/ 6 w 105"/>
                                <a:gd name="T61" fmla="*/ 44 h 132"/>
                                <a:gd name="T62" fmla="*/ 6 w 105"/>
                                <a:gd name="T63" fmla="*/ 33 h 132"/>
                                <a:gd name="T64" fmla="*/ 11 w 105"/>
                                <a:gd name="T65" fmla="*/ 22 h 132"/>
                                <a:gd name="T66" fmla="*/ 22 w 105"/>
                                <a:gd name="T67" fmla="*/ 11 h 132"/>
                                <a:gd name="T68" fmla="*/ 33 w 105"/>
                                <a:gd name="T69" fmla="*/ 6 h 132"/>
                                <a:gd name="T70" fmla="*/ 39 w 105"/>
                                <a:gd name="T71" fmla="*/ 0 h 132"/>
                                <a:gd name="T72" fmla="*/ 50 w 105"/>
                                <a:gd name="T73" fmla="*/ 0 h 1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05" h="132">
                                  <a:moveTo>
                                    <a:pt x="55" y="0"/>
                                  </a:moveTo>
                                  <a:lnTo>
                                    <a:pt x="61" y="0"/>
                                  </a:lnTo>
                                  <a:lnTo>
                                    <a:pt x="66" y="0"/>
                                  </a:lnTo>
                                  <a:lnTo>
                                    <a:pt x="72" y="0"/>
                                  </a:lnTo>
                                  <a:lnTo>
                                    <a:pt x="77" y="6"/>
                                  </a:lnTo>
                                  <a:lnTo>
                                    <a:pt x="83" y="6"/>
                                  </a:lnTo>
                                  <a:lnTo>
                                    <a:pt x="83" y="11"/>
                                  </a:lnTo>
                                  <a:lnTo>
                                    <a:pt x="88" y="11"/>
                                  </a:lnTo>
                                  <a:lnTo>
                                    <a:pt x="88" y="17"/>
                                  </a:lnTo>
                                  <a:lnTo>
                                    <a:pt x="94" y="17"/>
                                  </a:lnTo>
                                  <a:lnTo>
                                    <a:pt x="94" y="22"/>
                                  </a:lnTo>
                                  <a:lnTo>
                                    <a:pt x="99" y="28"/>
                                  </a:lnTo>
                                  <a:lnTo>
                                    <a:pt x="99" y="33"/>
                                  </a:lnTo>
                                  <a:lnTo>
                                    <a:pt x="99" y="39"/>
                                  </a:lnTo>
                                  <a:lnTo>
                                    <a:pt x="105" y="39"/>
                                  </a:lnTo>
                                  <a:lnTo>
                                    <a:pt x="105" y="44"/>
                                  </a:lnTo>
                                  <a:lnTo>
                                    <a:pt x="105" y="50"/>
                                  </a:lnTo>
                                  <a:lnTo>
                                    <a:pt x="105" y="55"/>
                                  </a:lnTo>
                                  <a:lnTo>
                                    <a:pt x="105" y="61"/>
                                  </a:lnTo>
                                  <a:lnTo>
                                    <a:pt x="105" y="66"/>
                                  </a:lnTo>
                                  <a:lnTo>
                                    <a:pt x="105" y="72"/>
                                  </a:lnTo>
                                  <a:lnTo>
                                    <a:pt x="105" y="77"/>
                                  </a:lnTo>
                                  <a:lnTo>
                                    <a:pt x="105" y="83"/>
                                  </a:lnTo>
                                  <a:lnTo>
                                    <a:pt x="105" y="88"/>
                                  </a:lnTo>
                                  <a:lnTo>
                                    <a:pt x="99" y="88"/>
                                  </a:lnTo>
                                  <a:lnTo>
                                    <a:pt x="99" y="94"/>
                                  </a:lnTo>
                                  <a:lnTo>
                                    <a:pt x="99" y="99"/>
                                  </a:lnTo>
                                  <a:lnTo>
                                    <a:pt x="94" y="105"/>
                                  </a:lnTo>
                                  <a:lnTo>
                                    <a:pt x="94" y="110"/>
                                  </a:lnTo>
                                  <a:lnTo>
                                    <a:pt x="88" y="110"/>
                                  </a:lnTo>
                                  <a:lnTo>
                                    <a:pt x="88" y="116"/>
                                  </a:lnTo>
                                  <a:lnTo>
                                    <a:pt x="83" y="116"/>
                                  </a:lnTo>
                                  <a:lnTo>
                                    <a:pt x="83" y="121"/>
                                  </a:lnTo>
                                  <a:lnTo>
                                    <a:pt x="77" y="121"/>
                                  </a:lnTo>
                                  <a:lnTo>
                                    <a:pt x="77" y="127"/>
                                  </a:lnTo>
                                  <a:lnTo>
                                    <a:pt x="72" y="127"/>
                                  </a:lnTo>
                                  <a:lnTo>
                                    <a:pt x="66" y="127"/>
                                  </a:lnTo>
                                  <a:lnTo>
                                    <a:pt x="66" y="132"/>
                                  </a:lnTo>
                                  <a:lnTo>
                                    <a:pt x="61" y="132"/>
                                  </a:lnTo>
                                  <a:lnTo>
                                    <a:pt x="55" y="132"/>
                                  </a:lnTo>
                                  <a:lnTo>
                                    <a:pt x="50" y="132"/>
                                  </a:lnTo>
                                  <a:lnTo>
                                    <a:pt x="44" y="132"/>
                                  </a:lnTo>
                                  <a:lnTo>
                                    <a:pt x="39" y="127"/>
                                  </a:lnTo>
                                  <a:lnTo>
                                    <a:pt x="33" y="127"/>
                                  </a:lnTo>
                                  <a:lnTo>
                                    <a:pt x="28" y="121"/>
                                  </a:lnTo>
                                  <a:lnTo>
                                    <a:pt x="22" y="121"/>
                                  </a:lnTo>
                                  <a:lnTo>
                                    <a:pt x="22" y="116"/>
                                  </a:lnTo>
                                  <a:lnTo>
                                    <a:pt x="17" y="116"/>
                                  </a:lnTo>
                                  <a:lnTo>
                                    <a:pt x="17" y="110"/>
                                  </a:lnTo>
                                  <a:lnTo>
                                    <a:pt x="11" y="105"/>
                                  </a:lnTo>
                                  <a:lnTo>
                                    <a:pt x="11" y="99"/>
                                  </a:lnTo>
                                  <a:lnTo>
                                    <a:pt x="6" y="94"/>
                                  </a:lnTo>
                                  <a:lnTo>
                                    <a:pt x="6" y="88"/>
                                  </a:lnTo>
                                  <a:lnTo>
                                    <a:pt x="6" y="83"/>
                                  </a:lnTo>
                                  <a:lnTo>
                                    <a:pt x="0" y="77"/>
                                  </a:lnTo>
                                  <a:lnTo>
                                    <a:pt x="0" y="72"/>
                                  </a:lnTo>
                                  <a:lnTo>
                                    <a:pt x="0" y="66"/>
                                  </a:lnTo>
                                  <a:lnTo>
                                    <a:pt x="0" y="61"/>
                                  </a:lnTo>
                                  <a:lnTo>
                                    <a:pt x="0" y="55"/>
                                  </a:lnTo>
                                  <a:lnTo>
                                    <a:pt x="0" y="50"/>
                                  </a:lnTo>
                                  <a:lnTo>
                                    <a:pt x="6" y="50"/>
                                  </a:lnTo>
                                  <a:lnTo>
                                    <a:pt x="6" y="44"/>
                                  </a:lnTo>
                                  <a:lnTo>
                                    <a:pt x="6" y="39"/>
                                  </a:lnTo>
                                  <a:lnTo>
                                    <a:pt x="6" y="33"/>
                                  </a:lnTo>
                                  <a:lnTo>
                                    <a:pt x="11" y="28"/>
                                  </a:lnTo>
                                  <a:lnTo>
                                    <a:pt x="11" y="22"/>
                                  </a:lnTo>
                                  <a:lnTo>
                                    <a:pt x="17" y="17"/>
                                  </a:lnTo>
                                  <a:lnTo>
                                    <a:pt x="22" y="11"/>
                                  </a:lnTo>
                                  <a:lnTo>
                                    <a:pt x="28" y="6"/>
                                  </a:lnTo>
                                  <a:lnTo>
                                    <a:pt x="33" y="6"/>
                                  </a:lnTo>
                                  <a:lnTo>
                                    <a:pt x="33" y="0"/>
                                  </a:lnTo>
                                  <a:lnTo>
                                    <a:pt x="39" y="0"/>
                                  </a:lnTo>
                                  <a:lnTo>
                                    <a:pt x="44" y="0"/>
                                  </a:lnTo>
                                  <a:lnTo>
                                    <a:pt x="50" y="0"/>
                                  </a:lnTo>
                                  <a:lnTo>
                                    <a:pt x="55" y="0"/>
                                  </a:lnTo>
                                </a:path>
                              </a:pathLst>
                            </a:custGeom>
                            <a:noFill/>
                            <a:ln w="0">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33" name="Freeform 53"/>
                          <wps:cNvSpPr>
                            <a:spLocks/>
                          </wps:cNvSpPr>
                          <wps:spPr bwMode="auto">
                            <a:xfrm>
                              <a:off x="1131" y="2744"/>
                              <a:ext cx="105" cy="137"/>
                            </a:xfrm>
                            <a:custGeom>
                              <a:avLst/>
                              <a:gdLst>
                                <a:gd name="T0" fmla="*/ 55 w 105"/>
                                <a:gd name="T1" fmla="*/ 0 h 137"/>
                                <a:gd name="T2" fmla="*/ 66 w 105"/>
                                <a:gd name="T3" fmla="*/ 6 h 137"/>
                                <a:gd name="T4" fmla="*/ 72 w 105"/>
                                <a:gd name="T5" fmla="*/ 11 h 137"/>
                                <a:gd name="T6" fmla="*/ 83 w 105"/>
                                <a:gd name="T7" fmla="*/ 11 h 137"/>
                                <a:gd name="T8" fmla="*/ 88 w 105"/>
                                <a:gd name="T9" fmla="*/ 22 h 137"/>
                                <a:gd name="T10" fmla="*/ 94 w 105"/>
                                <a:gd name="T11" fmla="*/ 33 h 137"/>
                                <a:gd name="T12" fmla="*/ 99 w 105"/>
                                <a:gd name="T13" fmla="*/ 44 h 137"/>
                                <a:gd name="T14" fmla="*/ 105 w 105"/>
                                <a:gd name="T15" fmla="*/ 49 h 137"/>
                                <a:gd name="T16" fmla="*/ 105 w 105"/>
                                <a:gd name="T17" fmla="*/ 60 h 137"/>
                                <a:gd name="T18" fmla="*/ 105 w 105"/>
                                <a:gd name="T19" fmla="*/ 71 h 137"/>
                                <a:gd name="T20" fmla="*/ 105 w 105"/>
                                <a:gd name="T21" fmla="*/ 82 h 137"/>
                                <a:gd name="T22" fmla="*/ 99 w 105"/>
                                <a:gd name="T23" fmla="*/ 88 h 137"/>
                                <a:gd name="T24" fmla="*/ 99 w 105"/>
                                <a:gd name="T25" fmla="*/ 99 h 137"/>
                                <a:gd name="T26" fmla="*/ 94 w 105"/>
                                <a:gd name="T27" fmla="*/ 110 h 137"/>
                                <a:gd name="T28" fmla="*/ 88 w 105"/>
                                <a:gd name="T29" fmla="*/ 121 h 137"/>
                                <a:gd name="T30" fmla="*/ 83 w 105"/>
                                <a:gd name="T31" fmla="*/ 126 h 137"/>
                                <a:gd name="T32" fmla="*/ 72 w 105"/>
                                <a:gd name="T33" fmla="*/ 126 h 137"/>
                                <a:gd name="T34" fmla="*/ 66 w 105"/>
                                <a:gd name="T35" fmla="*/ 132 h 137"/>
                                <a:gd name="T36" fmla="*/ 61 w 105"/>
                                <a:gd name="T37" fmla="*/ 137 h 137"/>
                                <a:gd name="T38" fmla="*/ 50 w 105"/>
                                <a:gd name="T39" fmla="*/ 137 h 137"/>
                                <a:gd name="T40" fmla="*/ 44 w 105"/>
                                <a:gd name="T41" fmla="*/ 132 h 137"/>
                                <a:gd name="T42" fmla="*/ 33 w 105"/>
                                <a:gd name="T43" fmla="*/ 132 h 137"/>
                                <a:gd name="T44" fmla="*/ 22 w 105"/>
                                <a:gd name="T45" fmla="*/ 126 h 137"/>
                                <a:gd name="T46" fmla="*/ 17 w 105"/>
                                <a:gd name="T47" fmla="*/ 121 h 137"/>
                                <a:gd name="T48" fmla="*/ 11 w 105"/>
                                <a:gd name="T49" fmla="*/ 115 h 137"/>
                                <a:gd name="T50" fmla="*/ 11 w 105"/>
                                <a:gd name="T51" fmla="*/ 104 h 137"/>
                                <a:gd name="T52" fmla="*/ 6 w 105"/>
                                <a:gd name="T53" fmla="*/ 99 h 137"/>
                                <a:gd name="T54" fmla="*/ 0 w 105"/>
                                <a:gd name="T55" fmla="*/ 88 h 137"/>
                                <a:gd name="T56" fmla="*/ 0 w 105"/>
                                <a:gd name="T57" fmla="*/ 77 h 137"/>
                                <a:gd name="T58" fmla="*/ 0 w 105"/>
                                <a:gd name="T59" fmla="*/ 66 h 137"/>
                                <a:gd name="T60" fmla="*/ 0 w 105"/>
                                <a:gd name="T61" fmla="*/ 55 h 137"/>
                                <a:gd name="T62" fmla="*/ 6 w 105"/>
                                <a:gd name="T63" fmla="*/ 44 h 137"/>
                                <a:gd name="T64" fmla="*/ 6 w 105"/>
                                <a:gd name="T65" fmla="*/ 33 h 137"/>
                                <a:gd name="T66" fmla="*/ 11 w 105"/>
                                <a:gd name="T67" fmla="*/ 27 h 137"/>
                                <a:gd name="T68" fmla="*/ 17 w 105"/>
                                <a:gd name="T69" fmla="*/ 22 h 137"/>
                                <a:gd name="T70" fmla="*/ 22 w 105"/>
                                <a:gd name="T71" fmla="*/ 16 h 137"/>
                                <a:gd name="T72" fmla="*/ 28 w 105"/>
                                <a:gd name="T73" fmla="*/ 11 h 137"/>
                                <a:gd name="T74" fmla="*/ 39 w 105"/>
                                <a:gd name="T75" fmla="*/ 6 h 137"/>
                                <a:gd name="T76" fmla="*/ 44 w 105"/>
                                <a:gd name="T77" fmla="*/ 0 h 1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105" h="137">
                                  <a:moveTo>
                                    <a:pt x="50" y="0"/>
                                  </a:moveTo>
                                  <a:lnTo>
                                    <a:pt x="55" y="0"/>
                                  </a:lnTo>
                                  <a:lnTo>
                                    <a:pt x="61" y="6"/>
                                  </a:lnTo>
                                  <a:lnTo>
                                    <a:pt x="66" y="6"/>
                                  </a:lnTo>
                                  <a:lnTo>
                                    <a:pt x="72" y="6"/>
                                  </a:lnTo>
                                  <a:lnTo>
                                    <a:pt x="72" y="11"/>
                                  </a:lnTo>
                                  <a:lnTo>
                                    <a:pt x="77" y="11"/>
                                  </a:lnTo>
                                  <a:lnTo>
                                    <a:pt x="83" y="11"/>
                                  </a:lnTo>
                                  <a:lnTo>
                                    <a:pt x="83" y="16"/>
                                  </a:lnTo>
                                  <a:lnTo>
                                    <a:pt x="88" y="22"/>
                                  </a:lnTo>
                                  <a:lnTo>
                                    <a:pt x="94" y="27"/>
                                  </a:lnTo>
                                  <a:lnTo>
                                    <a:pt x="94" y="33"/>
                                  </a:lnTo>
                                  <a:lnTo>
                                    <a:pt x="99" y="38"/>
                                  </a:lnTo>
                                  <a:lnTo>
                                    <a:pt x="99" y="44"/>
                                  </a:lnTo>
                                  <a:lnTo>
                                    <a:pt x="99" y="49"/>
                                  </a:lnTo>
                                  <a:lnTo>
                                    <a:pt x="105" y="49"/>
                                  </a:lnTo>
                                  <a:lnTo>
                                    <a:pt x="105" y="55"/>
                                  </a:lnTo>
                                  <a:lnTo>
                                    <a:pt x="105" y="60"/>
                                  </a:lnTo>
                                  <a:lnTo>
                                    <a:pt x="105" y="66"/>
                                  </a:lnTo>
                                  <a:lnTo>
                                    <a:pt x="105" y="71"/>
                                  </a:lnTo>
                                  <a:lnTo>
                                    <a:pt x="105" y="77"/>
                                  </a:lnTo>
                                  <a:lnTo>
                                    <a:pt x="105" y="82"/>
                                  </a:lnTo>
                                  <a:lnTo>
                                    <a:pt x="105" y="88"/>
                                  </a:lnTo>
                                  <a:lnTo>
                                    <a:pt x="99" y="88"/>
                                  </a:lnTo>
                                  <a:lnTo>
                                    <a:pt x="99" y="93"/>
                                  </a:lnTo>
                                  <a:lnTo>
                                    <a:pt x="99" y="99"/>
                                  </a:lnTo>
                                  <a:lnTo>
                                    <a:pt x="94" y="104"/>
                                  </a:lnTo>
                                  <a:lnTo>
                                    <a:pt x="94" y="110"/>
                                  </a:lnTo>
                                  <a:lnTo>
                                    <a:pt x="88" y="115"/>
                                  </a:lnTo>
                                  <a:lnTo>
                                    <a:pt x="88" y="121"/>
                                  </a:lnTo>
                                  <a:lnTo>
                                    <a:pt x="83" y="121"/>
                                  </a:lnTo>
                                  <a:lnTo>
                                    <a:pt x="83" y="126"/>
                                  </a:lnTo>
                                  <a:lnTo>
                                    <a:pt x="77" y="126"/>
                                  </a:lnTo>
                                  <a:lnTo>
                                    <a:pt x="72" y="126"/>
                                  </a:lnTo>
                                  <a:lnTo>
                                    <a:pt x="72" y="132"/>
                                  </a:lnTo>
                                  <a:lnTo>
                                    <a:pt x="66" y="132"/>
                                  </a:lnTo>
                                  <a:lnTo>
                                    <a:pt x="61" y="132"/>
                                  </a:lnTo>
                                  <a:lnTo>
                                    <a:pt x="61" y="137"/>
                                  </a:lnTo>
                                  <a:lnTo>
                                    <a:pt x="55" y="137"/>
                                  </a:lnTo>
                                  <a:lnTo>
                                    <a:pt x="50" y="137"/>
                                  </a:lnTo>
                                  <a:lnTo>
                                    <a:pt x="44" y="137"/>
                                  </a:lnTo>
                                  <a:lnTo>
                                    <a:pt x="44" y="132"/>
                                  </a:lnTo>
                                  <a:lnTo>
                                    <a:pt x="39" y="132"/>
                                  </a:lnTo>
                                  <a:lnTo>
                                    <a:pt x="33" y="132"/>
                                  </a:lnTo>
                                  <a:lnTo>
                                    <a:pt x="28" y="126"/>
                                  </a:lnTo>
                                  <a:lnTo>
                                    <a:pt x="22" y="126"/>
                                  </a:lnTo>
                                  <a:lnTo>
                                    <a:pt x="22" y="121"/>
                                  </a:lnTo>
                                  <a:lnTo>
                                    <a:pt x="17" y="121"/>
                                  </a:lnTo>
                                  <a:lnTo>
                                    <a:pt x="17" y="115"/>
                                  </a:lnTo>
                                  <a:lnTo>
                                    <a:pt x="11" y="115"/>
                                  </a:lnTo>
                                  <a:lnTo>
                                    <a:pt x="11" y="110"/>
                                  </a:lnTo>
                                  <a:lnTo>
                                    <a:pt x="11" y="104"/>
                                  </a:lnTo>
                                  <a:lnTo>
                                    <a:pt x="6" y="104"/>
                                  </a:lnTo>
                                  <a:lnTo>
                                    <a:pt x="6" y="99"/>
                                  </a:lnTo>
                                  <a:lnTo>
                                    <a:pt x="6" y="93"/>
                                  </a:lnTo>
                                  <a:lnTo>
                                    <a:pt x="0" y="88"/>
                                  </a:lnTo>
                                  <a:lnTo>
                                    <a:pt x="0" y="82"/>
                                  </a:lnTo>
                                  <a:lnTo>
                                    <a:pt x="0" y="77"/>
                                  </a:lnTo>
                                  <a:lnTo>
                                    <a:pt x="0" y="71"/>
                                  </a:lnTo>
                                  <a:lnTo>
                                    <a:pt x="0" y="66"/>
                                  </a:lnTo>
                                  <a:lnTo>
                                    <a:pt x="0" y="60"/>
                                  </a:lnTo>
                                  <a:lnTo>
                                    <a:pt x="0" y="55"/>
                                  </a:lnTo>
                                  <a:lnTo>
                                    <a:pt x="0" y="49"/>
                                  </a:lnTo>
                                  <a:lnTo>
                                    <a:pt x="6" y="44"/>
                                  </a:lnTo>
                                  <a:lnTo>
                                    <a:pt x="6" y="38"/>
                                  </a:lnTo>
                                  <a:lnTo>
                                    <a:pt x="6" y="33"/>
                                  </a:lnTo>
                                  <a:lnTo>
                                    <a:pt x="11" y="33"/>
                                  </a:lnTo>
                                  <a:lnTo>
                                    <a:pt x="11" y="27"/>
                                  </a:lnTo>
                                  <a:lnTo>
                                    <a:pt x="11" y="22"/>
                                  </a:lnTo>
                                  <a:lnTo>
                                    <a:pt x="17" y="22"/>
                                  </a:lnTo>
                                  <a:lnTo>
                                    <a:pt x="17" y="16"/>
                                  </a:lnTo>
                                  <a:lnTo>
                                    <a:pt x="22" y="16"/>
                                  </a:lnTo>
                                  <a:lnTo>
                                    <a:pt x="22" y="11"/>
                                  </a:lnTo>
                                  <a:lnTo>
                                    <a:pt x="28" y="11"/>
                                  </a:lnTo>
                                  <a:lnTo>
                                    <a:pt x="33" y="6"/>
                                  </a:lnTo>
                                  <a:lnTo>
                                    <a:pt x="39" y="6"/>
                                  </a:lnTo>
                                  <a:lnTo>
                                    <a:pt x="44" y="6"/>
                                  </a:lnTo>
                                  <a:lnTo>
                                    <a:pt x="44" y="0"/>
                                  </a:lnTo>
                                  <a:lnTo>
                                    <a:pt x="5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4" name="Freeform 54"/>
                          <wps:cNvSpPr>
                            <a:spLocks/>
                          </wps:cNvSpPr>
                          <wps:spPr bwMode="auto">
                            <a:xfrm>
                              <a:off x="1131" y="2744"/>
                              <a:ext cx="105" cy="137"/>
                            </a:xfrm>
                            <a:custGeom>
                              <a:avLst/>
                              <a:gdLst>
                                <a:gd name="T0" fmla="*/ 55 w 105"/>
                                <a:gd name="T1" fmla="*/ 0 h 137"/>
                                <a:gd name="T2" fmla="*/ 66 w 105"/>
                                <a:gd name="T3" fmla="*/ 6 h 137"/>
                                <a:gd name="T4" fmla="*/ 72 w 105"/>
                                <a:gd name="T5" fmla="*/ 11 h 137"/>
                                <a:gd name="T6" fmla="*/ 83 w 105"/>
                                <a:gd name="T7" fmla="*/ 11 h 137"/>
                                <a:gd name="T8" fmla="*/ 88 w 105"/>
                                <a:gd name="T9" fmla="*/ 22 h 137"/>
                                <a:gd name="T10" fmla="*/ 94 w 105"/>
                                <a:gd name="T11" fmla="*/ 33 h 137"/>
                                <a:gd name="T12" fmla="*/ 99 w 105"/>
                                <a:gd name="T13" fmla="*/ 44 h 137"/>
                                <a:gd name="T14" fmla="*/ 105 w 105"/>
                                <a:gd name="T15" fmla="*/ 49 h 137"/>
                                <a:gd name="T16" fmla="*/ 105 w 105"/>
                                <a:gd name="T17" fmla="*/ 60 h 137"/>
                                <a:gd name="T18" fmla="*/ 105 w 105"/>
                                <a:gd name="T19" fmla="*/ 71 h 137"/>
                                <a:gd name="T20" fmla="*/ 105 w 105"/>
                                <a:gd name="T21" fmla="*/ 82 h 137"/>
                                <a:gd name="T22" fmla="*/ 99 w 105"/>
                                <a:gd name="T23" fmla="*/ 88 h 137"/>
                                <a:gd name="T24" fmla="*/ 99 w 105"/>
                                <a:gd name="T25" fmla="*/ 99 h 137"/>
                                <a:gd name="T26" fmla="*/ 94 w 105"/>
                                <a:gd name="T27" fmla="*/ 110 h 137"/>
                                <a:gd name="T28" fmla="*/ 88 w 105"/>
                                <a:gd name="T29" fmla="*/ 121 h 137"/>
                                <a:gd name="T30" fmla="*/ 83 w 105"/>
                                <a:gd name="T31" fmla="*/ 126 h 137"/>
                                <a:gd name="T32" fmla="*/ 72 w 105"/>
                                <a:gd name="T33" fmla="*/ 126 h 137"/>
                                <a:gd name="T34" fmla="*/ 66 w 105"/>
                                <a:gd name="T35" fmla="*/ 132 h 137"/>
                                <a:gd name="T36" fmla="*/ 61 w 105"/>
                                <a:gd name="T37" fmla="*/ 137 h 137"/>
                                <a:gd name="T38" fmla="*/ 50 w 105"/>
                                <a:gd name="T39" fmla="*/ 137 h 137"/>
                                <a:gd name="T40" fmla="*/ 44 w 105"/>
                                <a:gd name="T41" fmla="*/ 132 h 137"/>
                                <a:gd name="T42" fmla="*/ 33 w 105"/>
                                <a:gd name="T43" fmla="*/ 132 h 137"/>
                                <a:gd name="T44" fmla="*/ 22 w 105"/>
                                <a:gd name="T45" fmla="*/ 126 h 137"/>
                                <a:gd name="T46" fmla="*/ 17 w 105"/>
                                <a:gd name="T47" fmla="*/ 121 h 137"/>
                                <a:gd name="T48" fmla="*/ 11 w 105"/>
                                <a:gd name="T49" fmla="*/ 115 h 137"/>
                                <a:gd name="T50" fmla="*/ 11 w 105"/>
                                <a:gd name="T51" fmla="*/ 104 h 137"/>
                                <a:gd name="T52" fmla="*/ 6 w 105"/>
                                <a:gd name="T53" fmla="*/ 99 h 137"/>
                                <a:gd name="T54" fmla="*/ 0 w 105"/>
                                <a:gd name="T55" fmla="*/ 88 h 137"/>
                                <a:gd name="T56" fmla="*/ 0 w 105"/>
                                <a:gd name="T57" fmla="*/ 77 h 137"/>
                                <a:gd name="T58" fmla="*/ 0 w 105"/>
                                <a:gd name="T59" fmla="*/ 66 h 137"/>
                                <a:gd name="T60" fmla="*/ 0 w 105"/>
                                <a:gd name="T61" fmla="*/ 55 h 137"/>
                                <a:gd name="T62" fmla="*/ 6 w 105"/>
                                <a:gd name="T63" fmla="*/ 44 h 137"/>
                                <a:gd name="T64" fmla="*/ 6 w 105"/>
                                <a:gd name="T65" fmla="*/ 33 h 137"/>
                                <a:gd name="T66" fmla="*/ 11 w 105"/>
                                <a:gd name="T67" fmla="*/ 27 h 137"/>
                                <a:gd name="T68" fmla="*/ 17 w 105"/>
                                <a:gd name="T69" fmla="*/ 22 h 137"/>
                                <a:gd name="T70" fmla="*/ 22 w 105"/>
                                <a:gd name="T71" fmla="*/ 16 h 137"/>
                                <a:gd name="T72" fmla="*/ 28 w 105"/>
                                <a:gd name="T73" fmla="*/ 11 h 137"/>
                                <a:gd name="T74" fmla="*/ 39 w 105"/>
                                <a:gd name="T75" fmla="*/ 6 h 137"/>
                                <a:gd name="T76" fmla="*/ 44 w 105"/>
                                <a:gd name="T77" fmla="*/ 0 h 1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105" h="137">
                                  <a:moveTo>
                                    <a:pt x="50" y="0"/>
                                  </a:moveTo>
                                  <a:lnTo>
                                    <a:pt x="55" y="0"/>
                                  </a:lnTo>
                                  <a:lnTo>
                                    <a:pt x="61" y="6"/>
                                  </a:lnTo>
                                  <a:lnTo>
                                    <a:pt x="66" y="6"/>
                                  </a:lnTo>
                                  <a:lnTo>
                                    <a:pt x="72" y="6"/>
                                  </a:lnTo>
                                  <a:lnTo>
                                    <a:pt x="72" y="11"/>
                                  </a:lnTo>
                                  <a:lnTo>
                                    <a:pt x="77" y="11"/>
                                  </a:lnTo>
                                  <a:lnTo>
                                    <a:pt x="83" y="11"/>
                                  </a:lnTo>
                                  <a:lnTo>
                                    <a:pt x="83" y="16"/>
                                  </a:lnTo>
                                  <a:lnTo>
                                    <a:pt x="88" y="22"/>
                                  </a:lnTo>
                                  <a:lnTo>
                                    <a:pt x="94" y="27"/>
                                  </a:lnTo>
                                  <a:lnTo>
                                    <a:pt x="94" y="33"/>
                                  </a:lnTo>
                                  <a:lnTo>
                                    <a:pt x="99" y="38"/>
                                  </a:lnTo>
                                  <a:lnTo>
                                    <a:pt x="99" y="44"/>
                                  </a:lnTo>
                                  <a:lnTo>
                                    <a:pt x="99" y="49"/>
                                  </a:lnTo>
                                  <a:lnTo>
                                    <a:pt x="105" y="49"/>
                                  </a:lnTo>
                                  <a:lnTo>
                                    <a:pt x="105" y="55"/>
                                  </a:lnTo>
                                  <a:lnTo>
                                    <a:pt x="105" y="60"/>
                                  </a:lnTo>
                                  <a:lnTo>
                                    <a:pt x="105" y="66"/>
                                  </a:lnTo>
                                  <a:lnTo>
                                    <a:pt x="105" y="71"/>
                                  </a:lnTo>
                                  <a:lnTo>
                                    <a:pt x="105" y="77"/>
                                  </a:lnTo>
                                  <a:lnTo>
                                    <a:pt x="105" y="82"/>
                                  </a:lnTo>
                                  <a:lnTo>
                                    <a:pt x="105" y="88"/>
                                  </a:lnTo>
                                  <a:lnTo>
                                    <a:pt x="99" y="88"/>
                                  </a:lnTo>
                                  <a:lnTo>
                                    <a:pt x="99" y="93"/>
                                  </a:lnTo>
                                  <a:lnTo>
                                    <a:pt x="99" y="99"/>
                                  </a:lnTo>
                                  <a:lnTo>
                                    <a:pt x="94" y="104"/>
                                  </a:lnTo>
                                  <a:lnTo>
                                    <a:pt x="94" y="110"/>
                                  </a:lnTo>
                                  <a:lnTo>
                                    <a:pt x="88" y="115"/>
                                  </a:lnTo>
                                  <a:lnTo>
                                    <a:pt x="88" y="121"/>
                                  </a:lnTo>
                                  <a:lnTo>
                                    <a:pt x="83" y="121"/>
                                  </a:lnTo>
                                  <a:lnTo>
                                    <a:pt x="83" y="126"/>
                                  </a:lnTo>
                                  <a:lnTo>
                                    <a:pt x="77" y="126"/>
                                  </a:lnTo>
                                  <a:lnTo>
                                    <a:pt x="72" y="126"/>
                                  </a:lnTo>
                                  <a:lnTo>
                                    <a:pt x="72" y="132"/>
                                  </a:lnTo>
                                  <a:lnTo>
                                    <a:pt x="66" y="132"/>
                                  </a:lnTo>
                                  <a:lnTo>
                                    <a:pt x="61" y="132"/>
                                  </a:lnTo>
                                  <a:lnTo>
                                    <a:pt x="61" y="137"/>
                                  </a:lnTo>
                                  <a:lnTo>
                                    <a:pt x="55" y="137"/>
                                  </a:lnTo>
                                  <a:lnTo>
                                    <a:pt x="50" y="137"/>
                                  </a:lnTo>
                                  <a:lnTo>
                                    <a:pt x="44" y="137"/>
                                  </a:lnTo>
                                  <a:lnTo>
                                    <a:pt x="44" y="132"/>
                                  </a:lnTo>
                                  <a:lnTo>
                                    <a:pt x="39" y="132"/>
                                  </a:lnTo>
                                  <a:lnTo>
                                    <a:pt x="33" y="132"/>
                                  </a:lnTo>
                                  <a:lnTo>
                                    <a:pt x="28" y="126"/>
                                  </a:lnTo>
                                  <a:lnTo>
                                    <a:pt x="22" y="126"/>
                                  </a:lnTo>
                                  <a:lnTo>
                                    <a:pt x="22" y="121"/>
                                  </a:lnTo>
                                  <a:lnTo>
                                    <a:pt x="17" y="121"/>
                                  </a:lnTo>
                                  <a:lnTo>
                                    <a:pt x="17" y="115"/>
                                  </a:lnTo>
                                  <a:lnTo>
                                    <a:pt x="11" y="115"/>
                                  </a:lnTo>
                                  <a:lnTo>
                                    <a:pt x="11" y="110"/>
                                  </a:lnTo>
                                  <a:lnTo>
                                    <a:pt x="11" y="104"/>
                                  </a:lnTo>
                                  <a:lnTo>
                                    <a:pt x="6" y="104"/>
                                  </a:lnTo>
                                  <a:lnTo>
                                    <a:pt x="6" y="99"/>
                                  </a:lnTo>
                                  <a:lnTo>
                                    <a:pt x="6" y="93"/>
                                  </a:lnTo>
                                  <a:lnTo>
                                    <a:pt x="0" y="88"/>
                                  </a:lnTo>
                                  <a:lnTo>
                                    <a:pt x="0" y="82"/>
                                  </a:lnTo>
                                  <a:lnTo>
                                    <a:pt x="0" y="77"/>
                                  </a:lnTo>
                                  <a:lnTo>
                                    <a:pt x="0" y="71"/>
                                  </a:lnTo>
                                  <a:lnTo>
                                    <a:pt x="0" y="66"/>
                                  </a:lnTo>
                                  <a:lnTo>
                                    <a:pt x="0" y="60"/>
                                  </a:lnTo>
                                  <a:lnTo>
                                    <a:pt x="0" y="55"/>
                                  </a:lnTo>
                                  <a:lnTo>
                                    <a:pt x="0" y="49"/>
                                  </a:lnTo>
                                  <a:lnTo>
                                    <a:pt x="6" y="44"/>
                                  </a:lnTo>
                                  <a:lnTo>
                                    <a:pt x="6" y="38"/>
                                  </a:lnTo>
                                  <a:lnTo>
                                    <a:pt x="6" y="33"/>
                                  </a:lnTo>
                                  <a:lnTo>
                                    <a:pt x="11" y="33"/>
                                  </a:lnTo>
                                  <a:lnTo>
                                    <a:pt x="11" y="27"/>
                                  </a:lnTo>
                                  <a:lnTo>
                                    <a:pt x="11" y="22"/>
                                  </a:lnTo>
                                  <a:lnTo>
                                    <a:pt x="17" y="22"/>
                                  </a:lnTo>
                                  <a:lnTo>
                                    <a:pt x="17" y="16"/>
                                  </a:lnTo>
                                  <a:lnTo>
                                    <a:pt x="22" y="16"/>
                                  </a:lnTo>
                                  <a:lnTo>
                                    <a:pt x="22" y="11"/>
                                  </a:lnTo>
                                  <a:lnTo>
                                    <a:pt x="28" y="11"/>
                                  </a:lnTo>
                                  <a:lnTo>
                                    <a:pt x="33" y="6"/>
                                  </a:lnTo>
                                  <a:lnTo>
                                    <a:pt x="39" y="6"/>
                                  </a:lnTo>
                                  <a:lnTo>
                                    <a:pt x="44" y="6"/>
                                  </a:lnTo>
                                  <a:lnTo>
                                    <a:pt x="44" y="0"/>
                                  </a:lnTo>
                                  <a:lnTo>
                                    <a:pt x="50" y="0"/>
                                  </a:lnTo>
                                </a:path>
                              </a:pathLst>
                            </a:custGeom>
                            <a:noFill/>
                            <a:ln w="0">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35" name="Freeform 55"/>
                          <wps:cNvSpPr>
                            <a:spLocks/>
                          </wps:cNvSpPr>
                          <wps:spPr bwMode="auto">
                            <a:xfrm>
                              <a:off x="1131" y="2107"/>
                              <a:ext cx="105" cy="132"/>
                            </a:xfrm>
                            <a:custGeom>
                              <a:avLst/>
                              <a:gdLst>
                                <a:gd name="T0" fmla="*/ 55 w 105"/>
                                <a:gd name="T1" fmla="*/ 0 h 132"/>
                                <a:gd name="T2" fmla="*/ 66 w 105"/>
                                <a:gd name="T3" fmla="*/ 0 h 132"/>
                                <a:gd name="T4" fmla="*/ 77 w 105"/>
                                <a:gd name="T5" fmla="*/ 6 h 132"/>
                                <a:gd name="T6" fmla="*/ 83 w 105"/>
                                <a:gd name="T7" fmla="*/ 11 h 132"/>
                                <a:gd name="T8" fmla="*/ 88 w 105"/>
                                <a:gd name="T9" fmla="*/ 17 h 132"/>
                                <a:gd name="T10" fmla="*/ 94 w 105"/>
                                <a:gd name="T11" fmla="*/ 22 h 132"/>
                                <a:gd name="T12" fmla="*/ 94 w 105"/>
                                <a:gd name="T13" fmla="*/ 33 h 132"/>
                                <a:gd name="T14" fmla="*/ 99 w 105"/>
                                <a:gd name="T15" fmla="*/ 39 h 132"/>
                                <a:gd name="T16" fmla="*/ 99 w 105"/>
                                <a:gd name="T17" fmla="*/ 50 h 132"/>
                                <a:gd name="T18" fmla="*/ 105 w 105"/>
                                <a:gd name="T19" fmla="*/ 61 h 132"/>
                                <a:gd name="T20" fmla="*/ 105 w 105"/>
                                <a:gd name="T21" fmla="*/ 72 h 132"/>
                                <a:gd name="T22" fmla="*/ 99 w 105"/>
                                <a:gd name="T23" fmla="*/ 83 h 132"/>
                                <a:gd name="T24" fmla="*/ 99 w 105"/>
                                <a:gd name="T25" fmla="*/ 94 h 132"/>
                                <a:gd name="T26" fmla="*/ 94 w 105"/>
                                <a:gd name="T27" fmla="*/ 99 h 132"/>
                                <a:gd name="T28" fmla="*/ 94 w 105"/>
                                <a:gd name="T29" fmla="*/ 110 h 132"/>
                                <a:gd name="T30" fmla="*/ 88 w 105"/>
                                <a:gd name="T31" fmla="*/ 116 h 132"/>
                                <a:gd name="T32" fmla="*/ 83 w 105"/>
                                <a:gd name="T33" fmla="*/ 121 h 132"/>
                                <a:gd name="T34" fmla="*/ 77 w 105"/>
                                <a:gd name="T35" fmla="*/ 127 h 132"/>
                                <a:gd name="T36" fmla="*/ 66 w 105"/>
                                <a:gd name="T37" fmla="*/ 132 h 132"/>
                                <a:gd name="T38" fmla="*/ 55 w 105"/>
                                <a:gd name="T39" fmla="*/ 132 h 132"/>
                                <a:gd name="T40" fmla="*/ 44 w 105"/>
                                <a:gd name="T41" fmla="*/ 132 h 132"/>
                                <a:gd name="T42" fmla="*/ 33 w 105"/>
                                <a:gd name="T43" fmla="*/ 132 h 132"/>
                                <a:gd name="T44" fmla="*/ 28 w 105"/>
                                <a:gd name="T45" fmla="*/ 127 h 132"/>
                                <a:gd name="T46" fmla="*/ 17 w 105"/>
                                <a:gd name="T47" fmla="*/ 116 h 132"/>
                                <a:gd name="T48" fmla="*/ 11 w 105"/>
                                <a:gd name="T49" fmla="*/ 105 h 132"/>
                                <a:gd name="T50" fmla="*/ 6 w 105"/>
                                <a:gd name="T51" fmla="*/ 99 h 132"/>
                                <a:gd name="T52" fmla="*/ 0 w 105"/>
                                <a:gd name="T53" fmla="*/ 88 h 132"/>
                                <a:gd name="T54" fmla="*/ 0 w 105"/>
                                <a:gd name="T55" fmla="*/ 77 h 132"/>
                                <a:gd name="T56" fmla="*/ 0 w 105"/>
                                <a:gd name="T57" fmla="*/ 66 h 132"/>
                                <a:gd name="T58" fmla="*/ 0 w 105"/>
                                <a:gd name="T59" fmla="*/ 55 h 132"/>
                                <a:gd name="T60" fmla="*/ 0 w 105"/>
                                <a:gd name="T61" fmla="*/ 44 h 132"/>
                                <a:gd name="T62" fmla="*/ 6 w 105"/>
                                <a:gd name="T63" fmla="*/ 33 h 132"/>
                                <a:gd name="T64" fmla="*/ 11 w 105"/>
                                <a:gd name="T65" fmla="*/ 28 h 132"/>
                                <a:gd name="T66" fmla="*/ 17 w 105"/>
                                <a:gd name="T67" fmla="*/ 17 h 132"/>
                                <a:gd name="T68" fmla="*/ 28 w 105"/>
                                <a:gd name="T69" fmla="*/ 6 h 132"/>
                                <a:gd name="T70" fmla="*/ 33 w 105"/>
                                <a:gd name="T71" fmla="*/ 0 h 132"/>
                                <a:gd name="T72" fmla="*/ 44 w 105"/>
                                <a:gd name="T73" fmla="*/ 0 h 1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05" h="132">
                                  <a:moveTo>
                                    <a:pt x="50" y="0"/>
                                  </a:moveTo>
                                  <a:lnTo>
                                    <a:pt x="55" y="0"/>
                                  </a:lnTo>
                                  <a:lnTo>
                                    <a:pt x="61" y="0"/>
                                  </a:lnTo>
                                  <a:lnTo>
                                    <a:pt x="66" y="0"/>
                                  </a:lnTo>
                                  <a:lnTo>
                                    <a:pt x="72" y="6"/>
                                  </a:lnTo>
                                  <a:lnTo>
                                    <a:pt x="77" y="6"/>
                                  </a:lnTo>
                                  <a:lnTo>
                                    <a:pt x="77" y="11"/>
                                  </a:lnTo>
                                  <a:lnTo>
                                    <a:pt x="83" y="11"/>
                                  </a:lnTo>
                                  <a:lnTo>
                                    <a:pt x="83" y="17"/>
                                  </a:lnTo>
                                  <a:lnTo>
                                    <a:pt x="88" y="17"/>
                                  </a:lnTo>
                                  <a:lnTo>
                                    <a:pt x="88" y="22"/>
                                  </a:lnTo>
                                  <a:lnTo>
                                    <a:pt x="94" y="22"/>
                                  </a:lnTo>
                                  <a:lnTo>
                                    <a:pt x="94" y="28"/>
                                  </a:lnTo>
                                  <a:lnTo>
                                    <a:pt x="94" y="33"/>
                                  </a:lnTo>
                                  <a:lnTo>
                                    <a:pt x="99" y="33"/>
                                  </a:lnTo>
                                  <a:lnTo>
                                    <a:pt x="99" y="39"/>
                                  </a:lnTo>
                                  <a:lnTo>
                                    <a:pt x="99" y="44"/>
                                  </a:lnTo>
                                  <a:lnTo>
                                    <a:pt x="99" y="50"/>
                                  </a:lnTo>
                                  <a:lnTo>
                                    <a:pt x="105" y="55"/>
                                  </a:lnTo>
                                  <a:lnTo>
                                    <a:pt x="105" y="61"/>
                                  </a:lnTo>
                                  <a:lnTo>
                                    <a:pt x="105" y="66"/>
                                  </a:lnTo>
                                  <a:lnTo>
                                    <a:pt x="105" y="72"/>
                                  </a:lnTo>
                                  <a:lnTo>
                                    <a:pt x="105" y="77"/>
                                  </a:lnTo>
                                  <a:lnTo>
                                    <a:pt x="99" y="83"/>
                                  </a:lnTo>
                                  <a:lnTo>
                                    <a:pt x="99" y="88"/>
                                  </a:lnTo>
                                  <a:lnTo>
                                    <a:pt x="99" y="94"/>
                                  </a:lnTo>
                                  <a:lnTo>
                                    <a:pt x="99" y="99"/>
                                  </a:lnTo>
                                  <a:lnTo>
                                    <a:pt x="94" y="99"/>
                                  </a:lnTo>
                                  <a:lnTo>
                                    <a:pt x="94" y="105"/>
                                  </a:lnTo>
                                  <a:lnTo>
                                    <a:pt x="94" y="110"/>
                                  </a:lnTo>
                                  <a:lnTo>
                                    <a:pt x="88" y="110"/>
                                  </a:lnTo>
                                  <a:lnTo>
                                    <a:pt x="88" y="116"/>
                                  </a:lnTo>
                                  <a:lnTo>
                                    <a:pt x="83" y="116"/>
                                  </a:lnTo>
                                  <a:lnTo>
                                    <a:pt x="83" y="121"/>
                                  </a:lnTo>
                                  <a:lnTo>
                                    <a:pt x="77" y="121"/>
                                  </a:lnTo>
                                  <a:lnTo>
                                    <a:pt x="77" y="127"/>
                                  </a:lnTo>
                                  <a:lnTo>
                                    <a:pt x="72" y="127"/>
                                  </a:lnTo>
                                  <a:lnTo>
                                    <a:pt x="66" y="132"/>
                                  </a:lnTo>
                                  <a:lnTo>
                                    <a:pt x="61" y="132"/>
                                  </a:lnTo>
                                  <a:lnTo>
                                    <a:pt x="55" y="132"/>
                                  </a:lnTo>
                                  <a:lnTo>
                                    <a:pt x="50" y="132"/>
                                  </a:lnTo>
                                  <a:lnTo>
                                    <a:pt x="44" y="132"/>
                                  </a:lnTo>
                                  <a:lnTo>
                                    <a:pt x="39" y="132"/>
                                  </a:lnTo>
                                  <a:lnTo>
                                    <a:pt x="33" y="132"/>
                                  </a:lnTo>
                                  <a:lnTo>
                                    <a:pt x="33" y="127"/>
                                  </a:lnTo>
                                  <a:lnTo>
                                    <a:pt x="28" y="127"/>
                                  </a:lnTo>
                                  <a:lnTo>
                                    <a:pt x="22" y="121"/>
                                  </a:lnTo>
                                  <a:lnTo>
                                    <a:pt x="17" y="116"/>
                                  </a:lnTo>
                                  <a:lnTo>
                                    <a:pt x="11" y="110"/>
                                  </a:lnTo>
                                  <a:lnTo>
                                    <a:pt x="11" y="105"/>
                                  </a:lnTo>
                                  <a:lnTo>
                                    <a:pt x="6" y="105"/>
                                  </a:lnTo>
                                  <a:lnTo>
                                    <a:pt x="6" y="99"/>
                                  </a:lnTo>
                                  <a:lnTo>
                                    <a:pt x="6" y="94"/>
                                  </a:lnTo>
                                  <a:lnTo>
                                    <a:pt x="0" y="88"/>
                                  </a:lnTo>
                                  <a:lnTo>
                                    <a:pt x="0" y="83"/>
                                  </a:lnTo>
                                  <a:lnTo>
                                    <a:pt x="0" y="77"/>
                                  </a:lnTo>
                                  <a:lnTo>
                                    <a:pt x="0" y="72"/>
                                  </a:lnTo>
                                  <a:lnTo>
                                    <a:pt x="0" y="66"/>
                                  </a:lnTo>
                                  <a:lnTo>
                                    <a:pt x="0" y="61"/>
                                  </a:lnTo>
                                  <a:lnTo>
                                    <a:pt x="0" y="55"/>
                                  </a:lnTo>
                                  <a:lnTo>
                                    <a:pt x="0" y="50"/>
                                  </a:lnTo>
                                  <a:lnTo>
                                    <a:pt x="0" y="44"/>
                                  </a:lnTo>
                                  <a:lnTo>
                                    <a:pt x="6" y="39"/>
                                  </a:lnTo>
                                  <a:lnTo>
                                    <a:pt x="6" y="33"/>
                                  </a:lnTo>
                                  <a:lnTo>
                                    <a:pt x="6" y="28"/>
                                  </a:lnTo>
                                  <a:lnTo>
                                    <a:pt x="11" y="28"/>
                                  </a:lnTo>
                                  <a:lnTo>
                                    <a:pt x="11" y="22"/>
                                  </a:lnTo>
                                  <a:lnTo>
                                    <a:pt x="17" y="17"/>
                                  </a:lnTo>
                                  <a:lnTo>
                                    <a:pt x="22" y="11"/>
                                  </a:lnTo>
                                  <a:lnTo>
                                    <a:pt x="28" y="6"/>
                                  </a:lnTo>
                                  <a:lnTo>
                                    <a:pt x="33" y="6"/>
                                  </a:lnTo>
                                  <a:lnTo>
                                    <a:pt x="33" y="0"/>
                                  </a:lnTo>
                                  <a:lnTo>
                                    <a:pt x="39" y="0"/>
                                  </a:lnTo>
                                  <a:lnTo>
                                    <a:pt x="44" y="0"/>
                                  </a:lnTo>
                                  <a:lnTo>
                                    <a:pt x="5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6" name="Freeform 56"/>
                          <wps:cNvSpPr>
                            <a:spLocks/>
                          </wps:cNvSpPr>
                          <wps:spPr bwMode="auto">
                            <a:xfrm>
                              <a:off x="1131" y="2107"/>
                              <a:ext cx="105" cy="132"/>
                            </a:xfrm>
                            <a:custGeom>
                              <a:avLst/>
                              <a:gdLst>
                                <a:gd name="T0" fmla="*/ 55 w 105"/>
                                <a:gd name="T1" fmla="*/ 0 h 132"/>
                                <a:gd name="T2" fmla="*/ 66 w 105"/>
                                <a:gd name="T3" fmla="*/ 0 h 132"/>
                                <a:gd name="T4" fmla="*/ 77 w 105"/>
                                <a:gd name="T5" fmla="*/ 6 h 132"/>
                                <a:gd name="T6" fmla="*/ 83 w 105"/>
                                <a:gd name="T7" fmla="*/ 11 h 132"/>
                                <a:gd name="T8" fmla="*/ 88 w 105"/>
                                <a:gd name="T9" fmla="*/ 17 h 132"/>
                                <a:gd name="T10" fmla="*/ 94 w 105"/>
                                <a:gd name="T11" fmla="*/ 22 h 132"/>
                                <a:gd name="T12" fmla="*/ 94 w 105"/>
                                <a:gd name="T13" fmla="*/ 33 h 132"/>
                                <a:gd name="T14" fmla="*/ 99 w 105"/>
                                <a:gd name="T15" fmla="*/ 39 h 132"/>
                                <a:gd name="T16" fmla="*/ 99 w 105"/>
                                <a:gd name="T17" fmla="*/ 50 h 132"/>
                                <a:gd name="T18" fmla="*/ 105 w 105"/>
                                <a:gd name="T19" fmla="*/ 61 h 132"/>
                                <a:gd name="T20" fmla="*/ 105 w 105"/>
                                <a:gd name="T21" fmla="*/ 72 h 132"/>
                                <a:gd name="T22" fmla="*/ 99 w 105"/>
                                <a:gd name="T23" fmla="*/ 83 h 132"/>
                                <a:gd name="T24" fmla="*/ 99 w 105"/>
                                <a:gd name="T25" fmla="*/ 94 h 132"/>
                                <a:gd name="T26" fmla="*/ 94 w 105"/>
                                <a:gd name="T27" fmla="*/ 99 h 132"/>
                                <a:gd name="T28" fmla="*/ 94 w 105"/>
                                <a:gd name="T29" fmla="*/ 110 h 132"/>
                                <a:gd name="T30" fmla="*/ 88 w 105"/>
                                <a:gd name="T31" fmla="*/ 116 h 132"/>
                                <a:gd name="T32" fmla="*/ 83 w 105"/>
                                <a:gd name="T33" fmla="*/ 121 h 132"/>
                                <a:gd name="T34" fmla="*/ 77 w 105"/>
                                <a:gd name="T35" fmla="*/ 127 h 132"/>
                                <a:gd name="T36" fmla="*/ 66 w 105"/>
                                <a:gd name="T37" fmla="*/ 132 h 132"/>
                                <a:gd name="T38" fmla="*/ 55 w 105"/>
                                <a:gd name="T39" fmla="*/ 132 h 132"/>
                                <a:gd name="T40" fmla="*/ 44 w 105"/>
                                <a:gd name="T41" fmla="*/ 132 h 132"/>
                                <a:gd name="T42" fmla="*/ 33 w 105"/>
                                <a:gd name="T43" fmla="*/ 132 h 132"/>
                                <a:gd name="T44" fmla="*/ 28 w 105"/>
                                <a:gd name="T45" fmla="*/ 127 h 132"/>
                                <a:gd name="T46" fmla="*/ 17 w 105"/>
                                <a:gd name="T47" fmla="*/ 116 h 132"/>
                                <a:gd name="T48" fmla="*/ 11 w 105"/>
                                <a:gd name="T49" fmla="*/ 105 h 132"/>
                                <a:gd name="T50" fmla="*/ 6 w 105"/>
                                <a:gd name="T51" fmla="*/ 99 h 132"/>
                                <a:gd name="T52" fmla="*/ 0 w 105"/>
                                <a:gd name="T53" fmla="*/ 88 h 132"/>
                                <a:gd name="T54" fmla="*/ 0 w 105"/>
                                <a:gd name="T55" fmla="*/ 77 h 132"/>
                                <a:gd name="T56" fmla="*/ 0 w 105"/>
                                <a:gd name="T57" fmla="*/ 66 h 132"/>
                                <a:gd name="T58" fmla="*/ 0 w 105"/>
                                <a:gd name="T59" fmla="*/ 55 h 132"/>
                                <a:gd name="T60" fmla="*/ 0 w 105"/>
                                <a:gd name="T61" fmla="*/ 44 h 132"/>
                                <a:gd name="T62" fmla="*/ 6 w 105"/>
                                <a:gd name="T63" fmla="*/ 33 h 132"/>
                                <a:gd name="T64" fmla="*/ 11 w 105"/>
                                <a:gd name="T65" fmla="*/ 28 h 132"/>
                                <a:gd name="T66" fmla="*/ 17 w 105"/>
                                <a:gd name="T67" fmla="*/ 17 h 132"/>
                                <a:gd name="T68" fmla="*/ 28 w 105"/>
                                <a:gd name="T69" fmla="*/ 6 h 132"/>
                                <a:gd name="T70" fmla="*/ 33 w 105"/>
                                <a:gd name="T71" fmla="*/ 0 h 132"/>
                                <a:gd name="T72" fmla="*/ 44 w 105"/>
                                <a:gd name="T73" fmla="*/ 0 h 1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05" h="132">
                                  <a:moveTo>
                                    <a:pt x="50" y="0"/>
                                  </a:moveTo>
                                  <a:lnTo>
                                    <a:pt x="55" y="0"/>
                                  </a:lnTo>
                                  <a:lnTo>
                                    <a:pt x="61" y="0"/>
                                  </a:lnTo>
                                  <a:lnTo>
                                    <a:pt x="66" y="0"/>
                                  </a:lnTo>
                                  <a:lnTo>
                                    <a:pt x="72" y="6"/>
                                  </a:lnTo>
                                  <a:lnTo>
                                    <a:pt x="77" y="6"/>
                                  </a:lnTo>
                                  <a:lnTo>
                                    <a:pt x="77" y="11"/>
                                  </a:lnTo>
                                  <a:lnTo>
                                    <a:pt x="83" y="11"/>
                                  </a:lnTo>
                                  <a:lnTo>
                                    <a:pt x="83" y="17"/>
                                  </a:lnTo>
                                  <a:lnTo>
                                    <a:pt x="88" y="17"/>
                                  </a:lnTo>
                                  <a:lnTo>
                                    <a:pt x="88" y="22"/>
                                  </a:lnTo>
                                  <a:lnTo>
                                    <a:pt x="94" y="22"/>
                                  </a:lnTo>
                                  <a:lnTo>
                                    <a:pt x="94" y="28"/>
                                  </a:lnTo>
                                  <a:lnTo>
                                    <a:pt x="94" y="33"/>
                                  </a:lnTo>
                                  <a:lnTo>
                                    <a:pt x="99" y="33"/>
                                  </a:lnTo>
                                  <a:lnTo>
                                    <a:pt x="99" y="39"/>
                                  </a:lnTo>
                                  <a:lnTo>
                                    <a:pt x="99" y="44"/>
                                  </a:lnTo>
                                  <a:lnTo>
                                    <a:pt x="99" y="50"/>
                                  </a:lnTo>
                                  <a:lnTo>
                                    <a:pt x="105" y="55"/>
                                  </a:lnTo>
                                  <a:lnTo>
                                    <a:pt x="105" y="61"/>
                                  </a:lnTo>
                                  <a:lnTo>
                                    <a:pt x="105" y="66"/>
                                  </a:lnTo>
                                  <a:lnTo>
                                    <a:pt x="105" y="72"/>
                                  </a:lnTo>
                                  <a:lnTo>
                                    <a:pt x="105" y="77"/>
                                  </a:lnTo>
                                  <a:lnTo>
                                    <a:pt x="99" y="83"/>
                                  </a:lnTo>
                                  <a:lnTo>
                                    <a:pt x="99" y="88"/>
                                  </a:lnTo>
                                  <a:lnTo>
                                    <a:pt x="99" y="94"/>
                                  </a:lnTo>
                                  <a:lnTo>
                                    <a:pt x="99" y="99"/>
                                  </a:lnTo>
                                  <a:lnTo>
                                    <a:pt x="94" y="99"/>
                                  </a:lnTo>
                                  <a:lnTo>
                                    <a:pt x="94" y="105"/>
                                  </a:lnTo>
                                  <a:lnTo>
                                    <a:pt x="94" y="110"/>
                                  </a:lnTo>
                                  <a:lnTo>
                                    <a:pt x="88" y="110"/>
                                  </a:lnTo>
                                  <a:lnTo>
                                    <a:pt x="88" y="116"/>
                                  </a:lnTo>
                                  <a:lnTo>
                                    <a:pt x="83" y="116"/>
                                  </a:lnTo>
                                  <a:lnTo>
                                    <a:pt x="83" y="121"/>
                                  </a:lnTo>
                                  <a:lnTo>
                                    <a:pt x="77" y="121"/>
                                  </a:lnTo>
                                  <a:lnTo>
                                    <a:pt x="77" y="127"/>
                                  </a:lnTo>
                                  <a:lnTo>
                                    <a:pt x="72" y="127"/>
                                  </a:lnTo>
                                  <a:lnTo>
                                    <a:pt x="66" y="132"/>
                                  </a:lnTo>
                                  <a:lnTo>
                                    <a:pt x="61" y="132"/>
                                  </a:lnTo>
                                  <a:lnTo>
                                    <a:pt x="55" y="132"/>
                                  </a:lnTo>
                                  <a:lnTo>
                                    <a:pt x="50" y="132"/>
                                  </a:lnTo>
                                  <a:lnTo>
                                    <a:pt x="44" y="132"/>
                                  </a:lnTo>
                                  <a:lnTo>
                                    <a:pt x="39" y="132"/>
                                  </a:lnTo>
                                  <a:lnTo>
                                    <a:pt x="33" y="132"/>
                                  </a:lnTo>
                                  <a:lnTo>
                                    <a:pt x="33" y="127"/>
                                  </a:lnTo>
                                  <a:lnTo>
                                    <a:pt x="28" y="127"/>
                                  </a:lnTo>
                                  <a:lnTo>
                                    <a:pt x="22" y="121"/>
                                  </a:lnTo>
                                  <a:lnTo>
                                    <a:pt x="17" y="116"/>
                                  </a:lnTo>
                                  <a:lnTo>
                                    <a:pt x="11" y="110"/>
                                  </a:lnTo>
                                  <a:lnTo>
                                    <a:pt x="11" y="105"/>
                                  </a:lnTo>
                                  <a:lnTo>
                                    <a:pt x="6" y="105"/>
                                  </a:lnTo>
                                  <a:lnTo>
                                    <a:pt x="6" y="99"/>
                                  </a:lnTo>
                                  <a:lnTo>
                                    <a:pt x="6" y="94"/>
                                  </a:lnTo>
                                  <a:lnTo>
                                    <a:pt x="0" y="88"/>
                                  </a:lnTo>
                                  <a:lnTo>
                                    <a:pt x="0" y="83"/>
                                  </a:lnTo>
                                  <a:lnTo>
                                    <a:pt x="0" y="77"/>
                                  </a:lnTo>
                                  <a:lnTo>
                                    <a:pt x="0" y="72"/>
                                  </a:lnTo>
                                  <a:lnTo>
                                    <a:pt x="0" y="66"/>
                                  </a:lnTo>
                                  <a:lnTo>
                                    <a:pt x="0" y="61"/>
                                  </a:lnTo>
                                  <a:lnTo>
                                    <a:pt x="0" y="55"/>
                                  </a:lnTo>
                                  <a:lnTo>
                                    <a:pt x="0" y="50"/>
                                  </a:lnTo>
                                  <a:lnTo>
                                    <a:pt x="0" y="44"/>
                                  </a:lnTo>
                                  <a:lnTo>
                                    <a:pt x="6" y="39"/>
                                  </a:lnTo>
                                  <a:lnTo>
                                    <a:pt x="6" y="33"/>
                                  </a:lnTo>
                                  <a:lnTo>
                                    <a:pt x="6" y="28"/>
                                  </a:lnTo>
                                  <a:lnTo>
                                    <a:pt x="11" y="28"/>
                                  </a:lnTo>
                                  <a:lnTo>
                                    <a:pt x="11" y="22"/>
                                  </a:lnTo>
                                  <a:lnTo>
                                    <a:pt x="17" y="17"/>
                                  </a:lnTo>
                                  <a:lnTo>
                                    <a:pt x="22" y="11"/>
                                  </a:lnTo>
                                  <a:lnTo>
                                    <a:pt x="28" y="6"/>
                                  </a:lnTo>
                                  <a:lnTo>
                                    <a:pt x="33" y="6"/>
                                  </a:lnTo>
                                  <a:lnTo>
                                    <a:pt x="33" y="0"/>
                                  </a:lnTo>
                                  <a:lnTo>
                                    <a:pt x="39" y="0"/>
                                  </a:lnTo>
                                  <a:lnTo>
                                    <a:pt x="44" y="0"/>
                                  </a:lnTo>
                                  <a:lnTo>
                                    <a:pt x="50" y="0"/>
                                  </a:lnTo>
                                </a:path>
                              </a:pathLst>
                            </a:custGeom>
                            <a:noFill/>
                            <a:ln w="0">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37" name="Freeform 57"/>
                          <wps:cNvSpPr>
                            <a:spLocks/>
                          </wps:cNvSpPr>
                          <wps:spPr bwMode="auto">
                            <a:xfrm>
                              <a:off x="1098" y="1559"/>
                              <a:ext cx="105" cy="137"/>
                            </a:xfrm>
                            <a:custGeom>
                              <a:avLst/>
                              <a:gdLst>
                                <a:gd name="T0" fmla="*/ 55 w 105"/>
                                <a:gd name="T1" fmla="*/ 5 h 137"/>
                                <a:gd name="T2" fmla="*/ 66 w 105"/>
                                <a:gd name="T3" fmla="*/ 5 h 137"/>
                                <a:gd name="T4" fmla="*/ 77 w 105"/>
                                <a:gd name="T5" fmla="*/ 11 h 137"/>
                                <a:gd name="T6" fmla="*/ 88 w 105"/>
                                <a:gd name="T7" fmla="*/ 16 h 137"/>
                                <a:gd name="T8" fmla="*/ 94 w 105"/>
                                <a:gd name="T9" fmla="*/ 22 h 137"/>
                                <a:gd name="T10" fmla="*/ 94 w 105"/>
                                <a:gd name="T11" fmla="*/ 33 h 137"/>
                                <a:gd name="T12" fmla="*/ 99 w 105"/>
                                <a:gd name="T13" fmla="*/ 38 h 137"/>
                                <a:gd name="T14" fmla="*/ 105 w 105"/>
                                <a:gd name="T15" fmla="*/ 49 h 137"/>
                                <a:gd name="T16" fmla="*/ 105 w 105"/>
                                <a:gd name="T17" fmla="*/ 60 h 137"/>
                                <a:gd name="T18" fmla="*/ 105 w 105"/>
                                <a:gd name="T19" fmla="*/ 71 h 137"/>
                                <a:gd name="T20" fmla="*/ 105 w 105"/>
                                <a:gd name="T21" fmla="*/ 82 h 137"/>
                                <a:gd name="T22" fmla="*/ 99 w 105"/>
                                <a:gd name="T23" fmla="*/ 93 h 137"/>
                                <a:gd name="T24" fmla="*/ 99 w 105"/>
                                <a:gd name="T25" fmla="*/ 104 h 137"/>
                                <a:gd name="T26" fmla="*/ 94 w 105"/>
                                <a:gd name="T27" fmla="*/ 109 h 137"/>
                                <a:gd name="T28" fmla="*/ 88 w 105"/>
                                <a:gd name="T29" fmla="*/ 115 h 137"/>
                                <a:gd name="T30" fmla="*/ 83 w 105"/>
                                <a:gd name="T31" fmla="*/ 120 h 137"/>
                                <a:gd name="T32" fmla="*/ 77 w 105"/>
                                <a:gd name="T33" fmla="*/ 126 h 137"/>
                                <a:gd name="T34" fmla="*/ 72 w 105"/>
                                <a:gd name="T35" fmla="*/ 131 h 137"/>
                                <a:gd name="T36" fmla="*/ 61 w 105"/>
                                <a:gd name="T37" fmla="*/ 131 h 137"/>
                                <a:gd name="T38" fmla="*/ 55 w 105"/>
                                <a:gd name="T39" fmla="*/ 137 h 137"/>
                                <a:gd name="T40" fmla="*/ 44 w 105"/>
                                <a:gd name="T41" fmla="*/ 137 h 137"/>
                                <a:gd name="T42" fmla="*/ 39 w 105"/>
                                <a:gd name="T43" fmla="*/ 131 h 137"/>
                                <a:gd name="T44" fmla="*/ 28 w 105"/>
                                <a:gd name="T45" fmla="*/ 131 h 137"/>
                                <a:gd name="T46" fmla="*/ 22 w 105"/>
                                <a:gd name="T47" fmla="*/ 126 h 137"/>
                                <a:gd name="T48" fmla="*/ 17 w 105"/>
                                <a:gd name="T49" fmla="*/ 120 h 137"/>
                                <a:gd name="T50" fmla="*/ 11 w 105"/>
                                <a:gd name="T51" fmla="*/ 109 h 137"/>
                                <a:gd name="T52" fmla="*/ 6 w 105"/>
                                <a:gd name="T53" fmla="*/ 104 h 137"/>
                                <a:gd name="T54" fmla="*/ 6 w 105"/>
                                <a:gd name="T55" fmla="*/ 93 h 137"/>
                                <a:gd name="T56" fmla="*/ 0 w 105"/>
                                <a:gd name="T57" fmla="*/ 87 h 137"/>
                                <a:gd name="T58" fmla="*/ 0 w 105"/>
                                <a:gd name="T59" fmla="*/ 76 h 137"/>
                                <a:gd name="T60" fmla="*/ 0 w 105"/>
                                <a:gd name="T61" fmla="*/ 65 h 137"/>
                                <a:gd name="T62" fmla="*/ 0 w 105"/>
                                <a:gd name="T63" fmla="*/ 54 h 137"/>
                                <a:gd name="T64" fmla="*/ 6 w 105"/>
                                <a:gd name="T65" fmla="*/ 44 h 137"/>
                                <a:gd name="T66" fmla="*/ 6 w 105"/>
                                <a:gd name="T67" fmla="*/ 33 h 137"/>
                                <a:gd name="T68" fmla="*/ 11 w 105"/>
                                <a:gd name="T69" fmla="*/ 27 h 137"/>
                                <a:gd name="T70" fmla="*/ 22 w 105"/>
                                <a:gd name="T71" fmla="*/ 16 h 137"/>
                                <a:gd name="T72" fmla="*/ 33 w 105"/>
                                <a:gd name="T73" fmla="*/ 5 h 137"/>
                                <a:gd name="T74" fmla="*/ 44 w 105"/>
                                <a:gd name="T75" fmla="*/ 5 h 137"/>
                                <a:gd name="T76" fmla="*/ 50 w 105"/>
                                <a:gd name="T77" fmla="*/ 0 h 1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105" h="137">
                                  <a:moveTo>
                                    <a:pt x="55" y="0"/>
                                  </a:moveTo>
                                  <a:lnTo>
                                    <a:pt x="55" y="5"/>
                                  </a:lnTo>
                                  <a:lnTo>
                                    <a:pt x="61" y="5"/>
                                  </a:lnTo>
                                  <a:lnTo>
                                    <a:pt x="66" y="5"/>
                                  </a:lnTo>
                                  <a:lnTo>
                                    <a:pt x="72" y="5"/>
                                  </a:lnTo>
                                  <a:lnTo>
                                    <a:pt x="77" y="11"/>
                                  </a:lnTo>
                                  <a:lnTo>
                                    <a:pt x="83" y="16"/>
                                  </a:lnTo>
                                  <a:lnTo>
                                    <a:pt x="88" y="16"/>
                                  </a:lnTo>
                                  <a:lnTo>
                                    <a:pt x="88" y="22"/>
                                  </a:lnTo>
                                  <a:lnTo>
                                    <a:pt x="94" y="22"/>
                                  </a:lnTo>
                                  <a:lnTo>
                                    <a:pt x="94" y="27"/>
                                  </a:lnTo>
                                  <a:lnTo>
                                    <a:pt x="94" y="33"/>
                                  </a:lnTo>
                                  <a:lnTo>
                                    <a:pt x="99" y="33"/>
                                  </a:lnTo>
                                  <a:lnTo>
                                    <a:pt x="99" y="38"/>
                                  </a:lnTo>
                                  <a:lnTo>
                                    <a:pt x="99" y="44"/>
                                  </a:lnTo>
                                  <a:lnTo>
                                    <a:pt x="105" y="49"/>
                                  </a:lnTo>
                                  <a:lnTo>
                                    <a:pt x="105" y="54"/>
                                  </a:lnTo>
                                  <a:lnTo>
                                    <a:pt x="105" y="60"/>
                                  </a:lnTo>
                                  <a:lnTo>
                                    <a:pt x="105" y="65"/>
                                  </a:lnTo>
                                  <a:lnTo>
                                    <a:pt x="105" y="71"/>
                                  </a:lnTo>
                                  <a:lnTo>
                                    <a:pt x="105" y="76"/>
                                  </a:lnTo>
                                  <a:lnTo>
                                    <a:pt x="105" y="82"/>
                                  </a:lnTo>
                                  <a:lnTo>
                                    <a:pt x="105" y="87"/>
                                  </a:lnTo>
                                  <a:lnTo>
                                    <a:pt x="99" y="93"/>
                                  </a:lnTo>
                                  <a:lnTo>
                                    <a:pt x="99" y="98"/>
                                  </a:lnTo>
                                  <a:lnTo>
                                    <a:pt x="99" y="104"/>
                                  </a:lnTo>
                                  <a:lnTo>
                                    <a:pt x="94" y="104"/>
                                  </a:lnTo>
                                  <a:lnTo>
                                    <a:pt x="94" y="109"/>
                                  </a:lnTo>
                                  <a:lnTo>
                                    <a:pt x="94" y="115"/>
                                  </a:lnTo>
                                  <a:lnTo>
                                    <a:pt x="88" y="115"/>
                                  </a:lnTo>
                                  <a:lnTo>
                                    <a:pt x="88" y="120"/>
                                  </a:lnTo>
                                  <a:lnTo>
                                    <a:pt x="83" y="120"/>
                                  </a:lnTo>
                                  <a:lnTo>
                                    <a:pt x="83" y="126"/>
                                  </a:lnTo>
                                  <a:lnTo>
                                    <a:pt x="77" y="126"/>
                                  </a:lnTo>
                                  <a:lnTo>
                                    <a:pt x="77" y="131"/>
                                  </a:lnTo>
                                  <a:lnTo>
                                    <a:pt x="72" y="131"/>
                                  </a:lnTo>
                                  <a:lnTo>
                                    <a:pt x="66" y="131"/>
                                  </a:lnTo>
                                  <a:lnTo>
                                    <a:pt x="61" y="131"/>
                                  </a:lnTo>
                                  <a:lnTo>
                                    <a:pt x="61" y="137"/>
                                  </a:lnTo>
                                  <a:lnTo>
                                    <a:pt x="55" y="137"/>
                                  </a:lnTo>
                                  <a:lnTo>
                                    <a:pt x="50" y="137"/>
                                  </a:lnTo>
                                  <a:lnTo>
                                    <a:pt x="44" y="137"/>
                                  </a:lnTo>
                                  <a:lnTo>
                                    <a:pt x="44" y="131"/>
                                  </a:lnTo>
                                  <a:lnTo>
                                    <a:pt x="39" y="131"/>
                                  </a:lnTo>
                                  <a:lnTo>
                                    <a:pt x="33" y="131"/>
                                  </a:lnTo>
                                  <a:lnTo>
                                    <a:pt x="28" y="131"/>
                                  </a:lnTo>
                                  <a:lnTo>
                                    <a:pt x="28" y="126"/>
                                  </a:lnTo>
                                  <a:lnTo>
                                    <a:pt x="22" y="126"/>
                                  </a:lnTo>
                                  <a:lnTo>
                                    <a:pt x="22" y="120"/>
                                  </a:lnTo>
                                  <a:lnTo>
                                    <a:pt x="17" y="120"/>
                                  </a:lnTo>
                                  <a:lnTo>
                                    <a:pt x="17" y="115"/>
                                  </a:lnTo>
                                  <a:lnTo>
                                    <a:pt x="11" y="109"/>
                                  </a:lnTo>
                                  <a:lnTo>
                                    <a:pt x="11" y="104"/>
                                  </a:lnTo>
                                  <a:lnTo>
                                    <a:pt x="6" y="104"/>
                                  </a:lnTo>
                                  <a:lnTo>
                                    <a:pt x="6" y="98"/>
                                  </a:lnTo>
                                  <a:lnTo>
                                    <a:pt x="6" y="93"/>
                                  </a:lnTo>
                                  <a:lnTo>
                                    <a:pt x="6" y="87"/>
                                  </a:lnTo>
                                  <a:lnTo>
                                    <a:pt x="0" y="87"/>
                                  </a:lnTo>
                                  <a:lnTo>
                                    <a:pt x="0" y="82"/>
                                  </a:lnTo>
                                  <a:lnTo>
                                    <a:pt x="0" y="76"/>
                                  </a:lnTo>
                                  <a:lnTo>
                                    <a:pt x="0" y="71"/>
                                  </a:lnTo>
                                  <a:lnTo>
                                    <a:pt x="0" y="65"/>
                                  </a:lnTo>
                                  <a:lnTo>
                                    <a:pt x="0" y="60"/>
                                  </a:lnTo>
                                  <a:lnTo>
                                    <a:pt x="0" y="54"/>
                                  </a:lnTo>
                                  <a:lnTo>
                                    <a:pt x="6" y="49"/>
                                  </a:lnTo>
                                  <a:lnTo>
                                    <a:pt x="6" y="44"/>
                                  </a:lnTo>
                                  <a:lnTo>
                                    <a:pt x="6" y="38"/>
                                  </a:lnTo>
                                  <a:lnTo>
                                    <a:pt x="6" y="33"/>
                                  </a:lnTo>
                                  <a:lnTo>
                                    <a:pt x="11" y="33"/>
                                  </a:lnTo>
                                  <a:lnTo>
                                    <a:pt x="11" y="27"/>
                                  </a:lnTo>
                                  <a:lnTo>
                                    <a:pt x="17" y="22"/>
                                  </a:lnTo>
                                  <a:lnTo>
                                    <a:pt x="22" y="16"/>
                                  </a:lnTo>
                                  <a:lnTo>
                                    <a:pt x="28" y="11"/>
                                  </a:lnTo>
                                  <a:lnTo>
                                    <a:pt x="33" y="5"/>
                                  </a:lnTo>
                                  <a:lnTo>
                                    <a:pt x="39" y="5"/>
                                  </a:lnTo>
                                  <a:lnTo>
                                    <a:pt x="44" y="5"/>
                                  </a:lnTo>
                                  <a:lnTo>
                                    <a:pt x="50" y="5"/>
                                  </a:lnTo>
                                  <a:lnTo>
                                    <a:pt x="50" y="0"/>
                                  </a:lnTo>
                                  <a:lnTo>
                                    <a:pt x="55"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8" name="Freeform 58"/>
                          <wps:cNvSpPr>
                            <a:spLocks/>
                          </wps:cNvSpPr>
                          <wps:spPr bwMode="auto">
                            <a:xfrm>
                              <a:off x="1098" y="1559"/>
                              <a:ext cx="105" cy="137"/>
                            </a:xfrm>
                            <a:custGeom>
                              <a:avLst/>
                              <a:gdLst>
                                <a:gd name="T0" fmla="*/ 55 w 105"/>
                                <a:gd name="T1" fmla="*/ 5 h 137"/>
                                <a:gd name="T2" fmla="*/ 66 w 105"/>
                                <a:gd name="T3" fmla="*/ 5 h 137"/>
                                <a:gd name="T4" fmla="*/ 77 w 105"/>
                                <a:gd name="T5" fmla="*/ 11 h 137"/>
                                <a:gd name="T6" fmla="*/ 88 w 105"/>
                                <a:gd name="T7" fmla="*/ 16 h 137"/>
                                <a:gd name="T8" fmla="*/ 94 w 105"/>
                                <a:gd name="T9" fmla="*/ 22 h 137"/>
                                <a:gd name="T10" fmla="*/ 94 w 105"/>
                                <a:gd name="T11" fmla="*/ 33 h 137"/>
                                <a:gd name="T12" fmla="*/ 99 w 105"/>
                                <a:gd name="T13" fmla="*/ 38 h 137"/>
                                <a:gd name="T14" fmla="*/ 105 w 105"/>
                                <a:gd name="T15" fmla="*/ 49 h 137"/>
                                <a:gd name="T16" fmla="*/ 105 w 105"/>
                                <a:gd name="T17" fmla="*/ 60 h 137"/>
                                <a:gd name="T18" fmla="*/ 105 w 105"/>
                                <a:gd name="T19" fmla="*/ 71 h 137"/>
                                <a:gd name="T20" fmla="*/ 105 w 105"/>
                                <a:gd name="T21" fmla="*/ 82 h 137"/>
                                <a:gd name="T22" fmla="*/ 99 w 105"/>
                                <a:gd name="T23" fmla="*/ 93 h 137"/>
                                <a:gd name="T24" fmla="*/ 99 w 105"/>
                                <a:gd name="T25" fmla="*/ 104 h 137"/>
                                <a:gd name="T26" fmla="*/ 94 w 105"/>
                                <a:gd name="T27" fmla="*/ 109 h 137"/>
                                <a:gd name="T28" fmla="*/ 88 w 105"/>
                                <a:gd name="T29" fmla="*/ 115 h 137"/>
                                <a:gd name="T30" fmla="*/ 83 w 105"/>
                                <a:gd name="T31" fmla="*/ 120 h 137"/>
                                <a:gd name="T32" fmla="*/ 77 w 105"/>
                                <a:gd name="T33" fmla="*/ 126 h 137"/>
                                <a:gd name="T34" fmla="*/ 72 w 105"/>
                                <a:gd name="T35" fmla="*/ 131 h 137"/>
                                <a:gd name="T36" fmla="*/ 61 w 105"/>
                                <a:gd name="T37" fmla="*/ 131 h 137"/>
                                <a:gd name="T38" fmla="*/ 55 w 105"/>
                                <a:gd name="T39" fmla="*/ 137 h 137"/>
                                <a:gd name="T40" fmla="*/ 44 w 105"/>
                                <a:gd name="T41" fmla="*/ 137 h 137"/>
                                <a:gd name="T42" fmla="*/ 39 w 105"/>
                                <a:gd name="T43" fmla="*/ 131 h 137"/>
                                <a:gd name="T44" fmla="*/ 28 w 105"/>
                                <a:gd name="T45" fmla="*/ 131 h 137"/>
                                <a:gd name="T46" fmla="*/ 22 w 105"/>
                                <a:gd name="T47" fmla="*/ 126 h 137"/>
                                <a:gd name="T48" fmla="*/ 17 w 105"/>
                                <a:gd name="T49" fmla="*/ 120 h 137"/>
                                <a:gd name="T50" fmla="*/ 11 w 105"/>
                                <a:gd name="T51" fmla="*/ 109 h 137"/>
                                <a:gd name="T52" fmla="*/ 6 w 105"/>
                                <a:gd name="T53" fmla="*/ 104 h 137"/>
                                <a:gd name="T54" fmla="*/ 6 w 105"/>
                                <a:gd name="T55" fmla="*/ 93 h 137"/>
                                <a:gd name="T56" fmla="*/ 0 w 105"/>
                                <a:gd name="T57" fmla="*/ 87 h 137"/>
                                <a:gd name="T58" fmla="*/ 0 w 105"/>
                                <a:gd name="T59" fmla="*/ 76 h 137"/>
                                <a:gd name="T60" fmla="*/ 0 w 105"/>
                                <a:gd name="T61" fmla="*/ 65 h 137"/>
                                <a:gd name="T62" fmla="*/ 0 w 105"/>
                                <a:gd name="T63" fmla="*/ 54 h 137"/>
                                <a:gd name="T64" fmla="*/ 6 w 105"/>
                                <a:gd name="T65" fmla="*/ 44 h 137"/>
                                <a:gd name="T66" fmla="*/ 6 w 105"/>
                                <a:gd name="T67" fmla="*/ 33 h 137"/>
                                <a:gd name="T68" fmla="*/ 11 w 105"/>
                                <a:gd name="T69" fmla="*/ 27 h 137"/>
                                <a:gd name="T70" fmla="*/ 22 w 105"/>
                                <a:gd name="T71" fmla="*/ 16 h 137"/>
                                <a:gd name="T72" fmla="*/ 33 w 105"/>
                                <a:gd name="T73" fmla="*/ 5 h 137"/>
                                <a:gd name="T74" fmla="*/ 44 w 105"/>
                                <a:gd name="T75" fmla="*/ 5 h 137"/>
                                <a:gd name="T76" fmla="*/ 50 w 105"/>
                                <a:gd name="T77" fmla="*/ 0 h 1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105" h="137">
                                  <a:moveTo>
                                    <a:pt x="55" y="0"/>
                                  </a:moveTo>
                                  <a:lnTo>
                                    <a:pt x="55" y="5"/>
                                  </a:lnTo>
                                  <a:lnTo>
                                    <a:pt x="61" y="5"/>
                                  </a:lnTo>
                                  <a:lnTo>
                                    <a:pt x="66" y="5"/>
                                  </a:lnTo>
                                  <a:lnTo>
                                    <a:pt x="72" y="5"/>
                                  </a:lnTo>
                                  <a:lnTo>
                                    <a:pt x="77" y="11"/>
                                  </a:lnTo>
                                  <a:lnTo>
                                    <a:pt x="83" y="16"/>
                                  </a:lnTo>
                                  <a:lnTo>
                                    <a:pt x="88" y="16"/>
                                  </a:lnTo>
                                  <a:lnTo>
                                    <a:pt x="88" y="22"/>
                                  </a:lnTo>
                                  <a:lnTo>
                                    <a:pt x="94" y="22"/>
                                  </a:lnTo>
                                  <a:lnTo>
                                    <a:pt x="94" y="27"/>
                                  </a:lnTo>
                                  <a:lnTo>
                                    <a:pt x="94" y="33"/>
                                  </a:lnTo>
                                  <a:lnTo>
                                    <a:pt x="99" y="33"/>
                                  </a:lnTo>
                                  <a:lnTo>
                                    <a:pt x="99" y="38"/>
                                  </a:lnTo>
                                  <a:lnTo>
                                    <a:pt x="99" y="44"/>
                                  </a:lnTo>
                                  <a:lnTo>
                                    <a:pt x="105" y="49"/>
                                  </a:lnTo>
                                  <a:lnTo>
                                    <a:pt x="105" y="54"/>
                                  </a:lnTo>
                                  <a:lnTo>
                                    <a:pt x="105" y="60"/>
                                  </a:lnTo>
                                  <a:lnTo>
                                    <a:pt x="105" y="65"/>
                                  </a:lnTo>
                                  <a:lnTo>
                                    <a:pt x="105" y="71"/>
                                  </a:lnTo>
                                  <a:lnTo>
                                    <a:pt x="105" y="76"/>
                                  </a:lnTo>
                                  <a:lnTo>
                                    <a:pt x="105" y="82"/>
                                  </a:lnTo>
                                  <a:lnTo>
                                    <a:pt x="105" y="87"/>
                                  </a:lnTo>
                                  <a:lnTo>
                                    <a:pt x="99" y="93"/>
                                  </a:lnTo>
                                  <a:lnTo>
                                    <a:pt x="99" y="98"/>
                                  </a:lnTo>
                                  <a:lnTo>
                                    <a:pt x="99" y="104"/>
                                  </a:lnTo>
                                  <a:lnTo>
                                    <a:pt x="94" y="104"/>
                                  </a:lnTo>
                                  <a:lnTo>
                                    <a:pt x="94" y="109"/>
                                  </a:lnTo>
                                  <a:lnTo>
                                    <a:pt x="94" y="115"/>
                                  </a:lnTo>
                                  <a:lnTo>
                                    <a:pt x="88" y="115"/>
                                  </a:lnTo>
                                  <a:lnTo>
                                    <a:pt x="88" y="120"/>
                                  </a:lnTo>
                                  <a:lnTo>
                                    <a:pt x="83" y="120"/>
                                  </a:lnTo>
                                  <a:lnTo>
                                    <a:pt x="83" y="126"/>
                                  </a:lnTo>
                                  <a:lnTo>
                                    <a:pt x="77" y="126"/>
                                  </a:lnTo>
                                  <a:lnTo>
                                    <a:pt x="77" y="131"/>
                                  </a:lnTo>
                                  <a:lnTo>
                                    <a:pt x="72" y="131"/>
                                  </a:lnTo>
                                  <a:lnTo>
                                    <a:pt x="66" y="131"/>
                                  </a:lnTo>
                                  <a:lnTo>
                                    <a:pt x="61" y="131"/>
                                  </a:lnTo>
                                  <a:lnTo>
                                    <a:pt x="61" y="137"/>
                                  </a:lnTo>
                                  <a:lnTo>
                                    <a:pt x="55" y="137"/>
                                  </a:lnTo>
                                  <a:lnTo>
                                    <a:pt x="50" y="137"/>
                                  </a:lnTo>
                                  <a:lnTo>
                                    <a:pt x="44" y="137"/>
                                  </a:lnTo>
                                  <a:lnTo>
                                    <a:pt x="44" y="131"/>
                                  </a:lnTo>
                                  <a:lnTo>
                                    <a:pt x="39" y="131"/>
                                  </a:lnTo>
                                  <a:lnTo>
                                    <a:pt x="33" y="131"/>
                                  </a:lnTo>
                                  <a:lnTo>
                                    <a:pt x="28" y="131"/>
                                  </a:lnTo>
                                  <a:lnTo>
                                    <a:pt x="28" y="126"/>
                                  </a:lnTo>
                                  <a:lnTo>
                                    <a:pt x="22" y="126"/>
                                  </a:lnTo>
                                  <a:lnTo>
                                    <a:pt x="22" y="120"/>
                                  </a:lnTo>
                                  <a:lnTo>
                                    <a:pt x="17" y="120"/>
                                  </a:lnTo>
                                  <a:lnTo>
                                    <a:pt x="17" y="115"/>
                                  </a:lnTo>
                                  <a:lnTo>
                                    <a:pt x="11" y="109"/>
                                  </a:lnTo>
                                  <a:lnTo>
                                    <a:pt x="11" y="104"/>
                                  </a:lnTo>
                                  <a:lnTo>
                                    <a:pt x="6" y="104"/>
                                  </a:lnTo>
                                  <a:lnTo>
                                    <a:pt x="6" y="98"/>
                                  </a:lnTo>
                                  <a:lnTo>
                                    <a:pt x="6" y="93"/>
                                  </a:lnTo>
                                  <a:lnTo>
                                    <a:pt x="6" y="87"/>
                                  </a:lnTo>
                                  <a:lnTo>
                                    <a:pt x="0" y="87"/>
                                  </a:lnTo>
                                  <a:lnTo>
                                    <a:pt x="0" y="82"/>
                                  </a:lnTo>
                                  <a:lnTo>
                                    <a:pt x="0" y="76"/>
                                  </a:lnTo>
                                  <a:lnTo>
                                    <a:pt x="0" y="71"/>
                                  </a:lnTo>
                                  <a:lnTo>
                                    <a:pt x="0" y="65"/>
                                  </a:lnTo>
                                  <a:lnTo>
                                    <a:pt x="0" y="60"/>
                                  </a:lnTo>
                                  <a:lnTo>
                                    <a:pt x="0" y="54"/>
                                  </a:lnTo>
                                  <a:lnTo>
                                    <a:pt x="6" y="49"/>
                                  </a:lnTo>
                                  <a:lnTo>
                                    <a:pt x="6" y="44"/>
                                  </a:lnTo>
                                  <a:lnTo>
                                    <a:pt x="6" y="38"/>
                                  </a:lnTo>
                                  <a:lnTo>
                                    <a:pt x="6" y="33"/>
                                  </a:lnTo>
                                  <a:lnTo>
                                    <a:pt x="11" y="33"/>
                                  </a:lnTo>
                                  <a:lnTo>
                                    <a:pt x="11" y="27"/>
                                  </a:lnTo>
                                  <a:lnTo>
                                    <a:pt x="17" y="22"/>
                                  </a:lnTo>
                                  <a:lnTo>
                                    <a:pt x="22" y="16"/>
                                  </a:lnTo>
                                  <a:lnTo>
                                    <a:pt x="28" y="11"/>
                                  </a:lnTo>
                                  <a:lnTo>
                                    <a:pt x="33" y="5"/>
                                  </a:lnTo>
                                  <a:lnTo>
                                    <a:pt x="39" y="5"/>
                                  </a:lnTo>
                                  <a:lnTo>
                                    <a:pt x="44" y="5"/>
                                  </a:lnTo>
                                  <a:lnTo>
                                    <a:pt x="50" y="5"/>
                                  </a:lnTo>
                                  <a:lnTo>
                                    <a:pt x="50" y="0"/>
                                  </a:lnTo>
                                  <a:lnTo>
                                    <a:pt x="55" y="0"/>
                                  </a:lnTo>
                                </a:path>
                              </a:pathLst>
                            </a:custGeom>
                            <a:noFill/>
                            <a:ln w="0">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39" name="Freeform 59"/>
                          <wps:cNvSpPr>
                            <a:spLocks/>
                          </wps:cNvSpPr>
                          <wps:spPr bwMode="auto">
                            <a:xfrm>
                              <a:off x="1115" y="1076"/>
                              <a:ext cx="104" cy="131"/>
                            </a:xfrm>
                            <a:custGeom>
                              <a:avLst/>
                              <a:gdLst>
                                <a:gd name="T0" fmla="*/ 55 w 104"/>
                                <a:gd name="T1" fmla="*/ 0 h 131"/>
                                <a:gd name="T2" fmla="*/ 66 w 104"/>
                                <a:gd name="T3" fmla="*/ 0 h 131"/>
                                <a:gd name="T4" fmla="*/ 71 w 104"/>
                                <a:gd name="T5" fmla="*/ 5 h 131"/>
                                <a:gd name="T6" fmla="*/ 77 w 104"/>
                                <a:gd name="T7" fmla="*/ 11 h 131"/>
                                <a:gd name="T8" fmla="*/ 82 w 104"/>
                                <a:gd name="T9" fmla="*/ 16 h 131"/>
                                <a:gd name="T10" fmla="*/ 88 w 104"/>
                                <a:gd name="T11" fmla="*/ 22 h 131"/>
                                <a:gd name="T12" fmla="*/ 93 w 104"/>
                                <a:gd name="T13" fmla="*/ 33 h 131"/>
                                <a:gd name="T14" fmla="*/ 99 w 104"/>
                                <a:gd name="T15" fmla="*/ 44 h 131"/>
                                <a:gd name="T16" fmla="*/ 99 w 104"/>
                                <a:gd name="T17" fmla="*/ 55 h 131"/>
                                <a:gd name="T18" fmla="*/ 104 w 104"/>
                                <a:gd name="T19" fmla="*/ 66 h 131"/>
                                <a:gd name="T20" fmla="*/ 99 w 104"/>
                                <a:gd name="T21" fmla="*/ 76 h 131"/>
                                <a:gd name="T22" fmla="*/ 99 w 104"/>
                                <a:gd name="T23" fmla="*/ 87 h 131"/>
                                <a:gd name="T24" fmla="*/ 93 w 104"/>
                                <a:gd name="T25" fmla="*/ 98 h 131"/>
                                <a:gd name="T26" fmla="*/ 88 w 104"/>
                                <a:gd name="T27" fmla="*/ 109 h 131"/>
                                <a:gd name="T28" fmla="*/ 82 w 104"/>
                                <a:gd name="T29" fmla="*/ 115 h 131"/>
                                <a:gd name="T30" fmla="*/ 77 w 104"/>
                                <a:gd name="T31" fmla="*/ 120 h 131"/>
                                <a:gd name="T32" fmla="*/ 71 w 104"/>
                                <a:gd name="T33" fmla="*/ 126 h 131"/>
                                <a:gd name="T34" fmla="*/ 66 w 104"/>
                                <a:gd name="T35" fmla="*/ 131 h 131"/>
                                <a:gd name="T36" fmla="*/ 55 w 104"/>
                                <a:gd name="T37" fmla="*/ 131 h 131"/>
                                <a:gd name="T38" fmla="*/ 44 w 104"/>
                                <a:gd name="T39" fmla="*/ 131 h 131"/>
                                <a:gd name="T40" fmla="*/ 33 w 104"/>
                                <a:gd name="T41" fmla="*/ 131 h 131"/>
                                <a:gd name="T42" fmla="*/ 27 w 104"/>
                                <a:gd name="T43" fmla="*/ 126 h 131"/>
                                <a:gd name="T44" fmla="*/ 16 w 104"/>
                                <a:gd name="T45" fmla="*/ 120 h 131"/>
                                <a:gd name="T46" fmla="*/ 11 w 104"/>
                                <a:gd name="T47" fmla="*/ 115 h 131"/>
                                <a:gd name="T48" fmla="*/ 11 w 104"/>
                                <a:gd name="T49" fmla="*/ 104 h 131"/>
                                <a:gd name="T50" fmla="*/ 5 w 104"/>
                                <a:gd name="T51" fmla="*/ 98 h 131"/>
                                <a:gd name="T52" fmla="*/ 0 w 104"/>
                                <a:gd name="T53" fmla="*/ 93 h 131"/>
                                <a:gd name="T54" fmla="*/ 0 w 104"/>
                                <a:gd name="T55" fmla="*/ 82 h 131"/>
                                <a:gd name="T56" fmla="*/ 0 w 104"/>
                                <a:gd name="T57" fmla="*/ 71 h 131"/>
                                <a:gd name="T58" fmla="*/ 0 w 104"/>
                                <a:gd name="T59" fmla="*/ 60 h 131"/>
                                <a:gd name="T60" fmla="*/ 0 w 104"/>
                                <a:gd name="T61" fmla="*/ 49 h 131"/>
                                <a:gd name="T62" fmla="*/ 0 w 104"/>
                                <a:gd name="T63" fmla="*/ 38 h 131"/>
                                <a:gd name="T64" fmla="*/ 5 w 104"/>
                                <a:gd name="T65" fmla="*/ 33 h 131"/>
                                <a:gd name="T66" fmla="*/ 11 w 104"/>
                                <a:gd name="T67" fmla="*/ 27 h 131"/>
                                <a:gd name="T68" fmla="*/ 11 w 104"/>
                                <a:gd name="T69" fmla="*/ 16 h 131"/>
                                <a:gd name="T70" fmla="*/ 16 w 104"/>
                                <a:gd name="T71" fmla="*/ 11 h 131"/>
                                <a:gd name="T72" fmla="*/ 27 w 104"/>
                                <a:gd name="T73" fmla="*/ 5 h 131"/>
                                <a:gd name="T74" fmla="*/ 33 w 104"/>
                                <a:gd name="T75" fmla="*/ 0 h 131"/>
                                <a:gd name="T76" fmla="*/ 44 w 104"/>
                                <a:gd name="T77" fmla="*/ 0 h 1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104" h="131">
                                  <a:moveTo>
                                    <a:pt x="49" y="0"/>
                                  </a:moveTo>
                                  <a:lnTo>
                                    <a:pt x="55" y="0"/>
                                  </a:lnTo>
                                  <a:lnTo>
                                    <a:pt x="60" y="0"/>
                                  </a:lnTo>
                                  <a:lnTo>
                                    <a:pt x="66" y="0"/>
                                  </a:lnTo>
                                  <a:lnTo>
                                    <a:pt x="66" y="5"/>
                                  </a:lnTo>
                                  <a:lnTo>
                                    <a:pt x="71" y="5"/>
                                  </a:lnTo>
                                  <a:lnTo>
                                    <a:pt x="77" y="5"/>
                                  </a:lnTo>
                                  <a:lnTo>
                                    <a:pt x="77" y="11"/>
                                  </a:lnTo>
                                  <a:lnTo>
                                    <a:pt x="82" y="11"/>
                                  </a:lnTo>
                                  <a:lnTo>
                                    <a:pt x="82" y="16"/>
                                  </a:lnTo>
                                  <a:lnTo>
                                    <a:pt x="88" y="16"/>
                                  </a:lnTo>
                                  <a:lnTo>
                                    <a:pt x="88" y="22"/>
                                  </a:lnTo>
                                  <a:lnTo>
                                    <a:pt x="93" y="27"/>
                                  </a:lnTo>
                                  <a:lnTo>
                                    <a:pt x="93" y="33"/>
                                  </a:lnTo>
                                  <a:lnTo>
                                    <a:pt x="99" y="38"/>
                                  </a:lnTo>
                                  <a:lnTo>
                                    <a:pt x="99" y="44"/>
                                  </a:lnTo>
                                  <a:lnTo>
                                    <a:pt x="99" y="49"/>
                                  </a:lnTo>
                                  <a:lnTo>
                                    <a:pt x="99" y="55"/>
                                  </a:lnTo>
                                  <a:lnTo>
                                    <a:pt x="99" y="60"/>
                                  </a:lnTo>
                                  <a:lnTo>
                                    <a:pt x="104" y="66"/>
                                  </a:lnTo>
                                  <a:lnTo>
                                    <a:pt x="99" y="71"/>
                                  </a:lnTo>
                                  <a:lnTo>
                                    <a:pt x="99" y="76"/>
                                  </a:lnTo>
                                  <a:lnTo>
                                    <a:pt x="99" y="82"/>
                                  </a:lnTo>
                                  <a:lnTo>
                                    <a:pt x="99" y="87"/>
                                  </a:lnTo>
                                  <a:lnTo>
                                    <a:pt x="99" y="93"/>
                                  </a:lnTo>
                                  <a:lnTo>
                                    <a:pt x="93" y="98"/>
                                  </a:lnTo>
                                  <a:lnTo>
                                    <a:pt x="93" y="104"/>
                                  </a:lnTo>
                                  <a:lnTo>
                                    <a:pt x="88" y="109"/>
                                  </a:lnTo>
                                  <a:lnTo>
                                    <a:pt x="88" y="115"/>
                                  </a:lnTo>
                                  <a:lnTo>
                                    <a:pt x="82" y="115"/>
                                  </a:lnTo>
                                  <a:lnTo>
                                    <a:pt x="82" y="120"/>
                                  </a:lnTo>
                                  <a:lnTo>
                                    <a:pt x="77" y="120"/>
                                  </a:lnTo>
                                  <a:lnTo>
                                    <a:pt x="77" y="126"/>
                                  </a:lnTo>
                                  <a:lnTo>
                                    <a:pt x="71" y="126"/>
                                  </a:lnTo>
                                  <a:lnTo>
                                    <a:pt x="66" y="126"/>
                                  </a:lnTo>
                                  <a:lnTo>
                                    <a:pt x="66" y="131"/>
                                  </a:lnTo>
                                  <a:lnTo>
                                    <a:pt x="60" y="131"/>
                                  </a:lnTo>
                                  <a:lnTo>
                                    <a:pt x="55" y="131"/>
                                  </a:lnTo>
                                  <a:lnTo>
                                    <a:pt x="49" y="131"/>
                                  </a:lnTo>
                                  <a:lnTo>
                                    <a:pt x="44" y="131"/>
                                  </a:lnTo>
                                  <a:lnTo>
                                    <a:pt x="38" y="131"/>
                                  </a:lnTo>
                                  <a:lnTo>
                                    <a:pt x="33" y="131"/>
                                  </a:lnTo>
                                  <a:lnTo>
                                    <a:pt x="33" y="126"/>
                                  </a:lnTo>
                                  <a:lnTo>
                                    <a:pt x="27" y="126"/>
                                  </a:lnTo>
                                  <a:lnTo>
                                    <a:pt x="22" y="120"/>
                                  </a:lnTo>
                                  <a:lnTo>
                                    <a:pt x="16" y="120"/>
                                  </a:lnTo>
                                  <a:lnTo>
                                    <a:pt x="16" y="115"/>
                                  </a:lnTo>
                                  <a:lnTo>
                                    <a:pt x="11" y="115"/>
                                  </a:lnTo>
                                  <a:lnTo>
                                    <a:pt x="11" y="109"/>
                                  </a:lnTo>
                                  <a:lnTo>
                                    <a:pt x="11" y="104"/>
                                  </a:lnTo>
                                  <a:lnTo>
                                    <a:pt x="5" y="104"/>
                                  </a:lnTo>
                                  <a:lnTo>
                                    <a:pt x="5" y="98"/>
                                  </a:lnTo>
                                  <a:lnTo>
                                    <a:pt x="5" y="93"/>
                                  </a:lnTo>
                                  <a:lnTo>
                                    <a:pt x="0" y="93"/>
                                  </a:lnTo>
                                  <a:lnTo>
                                    <a:pt x="0" y="87"/>
                                  </a:lnTo>
                                  <a:lnTo>
                                    <a:pt x="0" y="82"/>
                                  </a:lnTo>
                                  <a:lnTo>
                                    <a:pt x="0" y="76"/>
                                  </a:lnTo>
                                  <a:lnTo>
                                    <a:pt x="0" y="71"/>
                                  </a:lnTo>
                                  <a:lnTo>
                                    <a:pt x="0" y="66"/>
                                  </a:lnTo>
                                  <a:lnTo>
                                    <a:pt x="0" y="60"/>
                                  </a:lnTo>
                                  <a:lnTo>
                                    <a:pt x="0" y="55"/>
                                  </a:lnTo>
                                  <a:lnTo>
                                    <a:pt x="0" y="49"/>
                                  </a:lnTo>
                                  <a:lnTo>
                                    <a:pt x="0" y="44"/>
                                  </a:lnTo>
                                  <a:lnTo>
                                    <a:pt x="0" y="38"/>
                                  </a:lnTo>
                                  <a:lnTo>
                                    <a:pt x="5" y="38"/>
                                  </a:lnTo>
                                  <a:lnTo>
                                    <a:pt x="5" y="33"/>
                                  </a:lnTo>
                                  <a:lnTo>
                                    <a:pt x="5" y="27"/>
                                  </a:lnTo>
                                  <a:lnTo>
                                    <a:pt x="11" y="27"/>
                                  </a:lnTo>
                                  <a:lnTo>
                                    <a:pt x="11" y="22"/>
                                  </a:lnTo>
                                  <a:lnTo>
                                    <a:pt x="11" y="16"/>
                                  </a:lnTo>
                                  <a:lnTo>
                                    <a:pt x="16" y="16"/>
                                  </a:lnTo>
                                  <a:lnTo>
                                    <a:pt x="16" y="11"/>
                                  </a:lnTo>
                                  <a:lnTo>
                                    <a:pt x="22" y="11"/>
                                  </a:lnTo>
                                  <a:lnTo>
                                    <a:pt x="27" y="5"/>
                                  </a:lnTo>
                                  <a:lnTo>
                                    <a:pt x="33" y="5"/>
                                  </a:lnTo>
                                  <a:lnTo>
                                    <a:pt x="33" y="0"/>
                                  </a:lnTo>
                                  <a:lnTo>
                                    <a:pt x="38" y="0"/>
                                  </a:lnTo>
                                  <a:lnTo>
                                    <a:pt x="44" y="0"/>
                                  </a:lnTo>
                                  <a:lnTo>
                                    <a:pt x="49"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0" name="Freeform 60"/>
                          <wps:cNvSpPr>
                            <a:spLocks/>
                          </wps:cNvSpPr>
                          <wps:spPr bwMode="auto">
                            <a:xfrm>
                              <a:off x="1115" y="1076"/>
                              <a:ext cx="104" cy="131"/>
                            </a:xfrm>
                            <a:custGeom>
                              <a:avLst/>
                              <a:gdLst>
                                <a:gd name="T0" fmla="*/ 55 w 104"/>
                                <a:gd name="T1" fmla="*/ 0 h 131"/>
                                <a:gd name="T2" fmla="*/ 66 w 104"/>
                                <a:gd name="T3" fmla="*/ 0 h 131"/>
                                <a:gd name="T4" fmla="*/ 71 w 104"/>
                                <a:gd name="T5" fmla="*/ 5 h 131"/>
                                <a:gd name="T6" fmla="*/ 77 w 104"/>
                                <a:gd name="T7" fmla="*/ 11 h 131"/>
                                <a:gd name="T8" fmla="*/ 82 w 104"/>
                                <a:gd name="T9" fmla="*/ 16 h 131"/>
                                <a:gd name="T10" fmla="*/ 88 w 104"/>
                                <a:gd name="T11" fmla="*/ 22 h 131"/>
                                <a:gd name="T12" fmla="*/ 93 w 104"/>
                                <a:gd name="T13" fmla="*/ 33 h 131"/>
                                <a:gd name="T14" fmla="*/ 99 w 104"/>
                                <a:gd name="T15" fmla="*/ 44 h 131"/>
                                <a:gd name="T16" fmla="*/ 99 w 104"/>
                                <a:gd name="T17" fmla="*/ 55 h 131"/>
                                <a:gd name="T18" fmla="*/ 104 w 104"/>
                                <a:gd name="T19" fmla="*/ 66 h 131"/>
                                <a:gd name="T20" fmla="*/ 99 w 104"/>
                                <a:gd name="T21" fmla="*/ 76 h 131"/>
                                <a:gd name="T22" fmla="*/ 99 w 104"/>
                                <a:gd name="T23" fmla="*/ 87 h 131"/>
                                <a:gd name="T24" fmla="*/ 93 w 104"/>
                                <a:gd name="T25" fmla="*/ 98 h 131"/>
                                <a:gd name="T26" fmla="*/ 88 w 104"/>
                                <a:gd name="T27" fmla="*/ 109 h 131"/>
                                <a:gd name="T28" fmla="*/ 82 w 104"/>
                                <a:gd name="T29" fmla="*/ 115 h 131"/>
                                <a:gd name="T30" fmla="*/ 77 w 104"/>
                                <a:gd name="T31" fmla="*/ 120 h 131"/>
                                <a:gd name="T32" fmla="*/ 71 w 104"/>
                                <a:gd name="T33" fmla="*/ 126 h 131"/>
                                <a:gd name="T34" fmla="*/ 66 w 104"/>
                                <a:gd name="T35" fmla="*/ 131 h 131"/>
                                <a:gd name="T36" fmla="*/ 55 w 104"/>
                                <a:gd name="T37" fmla="*/ 131 h 131"/>
                                <a:gd name="T38" fmla="*/ 44 w 104"/>
                                <a:gd name="T39" fmla="*/ 131 h 131"/>
                                <a:gd name="T40" fmla="*/ 33 w 104"/>
                                <a:gd name="T41" fmla="*/ 131 h 131"/>
                                <a:gd name="T42" fmla="*/ 27 w 104"/>
                                <a:gd name="T43" fmla="*/ 126 h 131"/>
                                <a:gd name="T44" fmla="*/ 16 w 104"/>
                                <a:gd name="T45" fmla="*/ 120 h 131"/>
                                <a:gd name="T46" fmla="*/ 11 w 104"/>
                                <a:gd name="T47" fmla="*/ 115 h 131"/>
                                <a:gd name="T48" fmla="*/ 11 w 104"/>
                                <a:gd name="T49" fmla="*/ 104 h 131"/>
                                <a:gd name="T50" fmla="*/ 5 w 104"/>
                                <a:gd name="T51" fmla="*/ 98 h 131"/>
                                <a:gd name="T52" fmla="*/ 0 w 104"/>
                                <a:gd name="T53" fmla="*/ 93 h 131"/>
                                <a:gd name="T54" fmla="*/ 0 w 104"/>
                                <a:gd name="T55" fmla="*/ 82 h 131"/>
                                <a:gd name="T56" fmla="*/ 0 w 104"/>
                                <a:gd name="T57" fmla="*/ 71 h 131"/>
                                <a:gd name="T58" fmla="*/ 0 w 104"/>
                                <a:gd name="T59" fmla="*/ 60 h 131"/>
                                <a:gd name="T60" fmla="*/ 0 w 104"/>
                                <a:gd name="T61" fmla="*/ 49 h 131"/>
                                <a:gd name="T62" fmla="*/ 0 w 104"/>
                                <a:gd name="T63" fmla="*/ 38 h 131"/>
                                <a:gd name="T64" fmla="*/ 5 w 104"/>
                                <a:gd name="T65" fmla="*/ 33 h 131"/>
                                <a:gd name="T66" fmla="*/ 11 w 104"/>
                                <a:gd name="T67" fmla="*/ 27 h 131"/>
                                <a:gd name="T68" fmla="*/ 11 w 104"/>
                                <a:gd name="T69" fmla="*/ 16 h 131"/>
                                <a:gd name="T70" fmla="*/ 16 w 104"/>
                                <a:gd name="T71" fmla="*/ 11 h 131"/>
                                <a:gd name="T72" fmla="*/ 27 w 104"/>
                                <a:gd name="T73" fmla="*/ 5 h 131"/>
                                <a:gd name="T74" fmla="*/ 33 w 104"/>
                                <a:gd name="T75" fmla="*/ 0 h 131"/>
                                <a:gd name="T76" fmla="*/ 44 w 104"/>
                                <a:gd name="T77" fmla="*/ 0 h 1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104" h="131">
                                  <a:moveTo>
                                    <a:pt x="49" y="0"/>
                                  </a:moveTo>
                                  <a:lnTo>
                                    <a:pt x="55" y="0"/>
                                  </a:lnTo>
                                  <a:lnTo>
                                    <a:pt x="60" y="0"/>
                                  </a:lnTo>
                                  <a:lnTo>
                                    <a:pt x="66" y="0"/>
                                  </a:lnTo>
                                  <a:lnTo>
                                    <a:pt x="66" y="5"/>
                                  </a:lnTo>
                                  <a:lnTo>
                                    <a:pt x="71" y="5"/>
                                  </a:lnTo>
                                  <a:lnTo>
                                    <a:pt x="77" y="5"/>
                                  </a:lnTo>
                                  <a:lnTo>
                                    <a:pt x="77" y="11"/>
                                  </a:lnTo>
                                  <a:lnTo>
                                    <a:pt x="82" y="11"/>
                                  </a:lnTo>
                                  <a:lnTo>
                                    <a:pt x="82" y="16"/>
                                  </a:lnTo>
                                  <a:lnTo>
                                    <a:pt x="88" y="16"/>
                                  </a:lnTo>
                                  <a:lnTo>
                                    <a:pt x="88" y="22"/>
                                  </a:lnTo>
                                  <a:lnTo>
                                    <a:pt x="93" y="27"/>
                                  </a:lnTo>
                                  <a:lnTo>
                                    <a:pt x="93" y="33"/>
                                  </a:lnTo>
                                  <a:lnTo>
                                    <a:pt x="99" y="38"/>
                                  </a:lnTo>
                                  <a:lnTo>
                                    <a:pt x="99" y="44"/>
                                  </a:lnTo>
                                  <a:lnTo>
                                    <a:pt x="99" y="49"/>
                                  </a:lnTo>
                                  <a:lnTo>
                                    <a:pt x="99" y="55"/>
                                  </a:lnTo>
                                  <a:lnTo>
                                    <a:pt x="99" y="60"/>
                                  </a:lnTo>
                                  <a:lnTo>
                                    <a:pt x="104" y="66"/>
                                  </a:lnTo>
                                  <a:lnTo>
                                    <a:pt x="99" y="71"/>
                                  </a:lnTo>
                                  <a:lnTo>
                                    <a:pt x="99" y="76"/>
                                  </a:lnTo>
                                  <a:lnTo>
                                    <a:pt x="99" y="82"/>
                                  </a:lnTo>
                                  <a:lnTo>
                                    <a:pt x="99" y="87"/>
                                  </a:lnTo>
                                  <a:lnTo>
                                    <a:pt x="99" y="93"/>
                                  </a:lnTo>
                                  <a:lnTo>
                                    <a:pt x="93" y="98"/>
                                  </a:lnTo>
                                  <a:lnTo>
                                    <a:pt x="93" y="104"/>
                                  </a:lnTo>
                                  <a:lnTo>
                                    <a:pt x="88" y="109"/>
                                  </a:lnTo>
                                  <a:lnTo>
                                    <a:pt x="88" y="115"/>
                                  </a:lnTo>
                                  <a:lnTo>
                                    <a:pt x="82" y="115"/>
                                  </a:lnTo>
                                  <a:lnTo>
                                    <a:pt x="82" y="120"/>
                                  </a:lnTo>
                                  <a:lnTo>
                                    <a:pt x="77" y="120"/>
                                  </a:lnTo>
                                  <a:lnTo>
                                    <a:pt x="77" y="126"/>
                                  </a:lnTo>
                                  <a:lnTo>
                                    <a:pt x="71" y="126"/>
                                  </a:lnTo>
                                  <a:lnTo>
                                    <a:pt x="66" y="126"/>
                                  </a:lnTo>
                                  <a:lnTo>
                                    <a:pt x="66" y="131"/>
                                  </a:lnTo>
                                  <a:lnTo>
                                    <a:pt x="60" y="131"/>
                                  </a:lnTo>
                                  <a:lnTo>
                                    <a:pt x="55" y="131"/>
                                  </a:lnTo>
                                  <a:lnTo>
                                    <a:pt x="49" y="131"/>
                                  </a:lnTo>
                                  <a:lnTo>
                                    <a:pt x="44" y="131"/>
                                  </a:lnTo>
                                  <a:lnTo>
                                    <a:pt x="38" y="131"/>
                                  </a:lnTo>
                                  <a:lnTo>
                                    <a:pt x="33" y="131"/>
                                  </a:lnTo>
                                  <a:lnTo>
                                    <a:pt x="33" y="126"/>
                                  </a:lnTo>
                                  <a:lnTo>
                                    <a:pt x="27" y="126"/>
                                  </a:lnTo>
                                  <a:lnTo>
                                    <a:pt x="22" y="120"/>
                                  </a:lnTo>
                                  <a:lnTo>
                                    <a:pt x="16" y="120"/>
                                  </a:lnTo>
                                  <a:lnTo>
                                    <a:pt x="16" y="115"/>
                                  </a:lnTo>
                                  <a:lnTo>
                                    <a:pt x="11" y="115"/>
                                  </a:lnTo>
                                  <a:lnTo>
                                    <a:pt x="11" y="109"/>
                                  </a:lnTo>
                                  <a:lnTo>
                                    <a:pt x="11" y="104"/>
                                  </a:lnTo>
                                  <a:lnTo>
                                    <a:pt x="5" y="104"/>
                                  </a:lnTo>
                                  <a:lnTo>
                                    <a:pt x="5" y="98"/>
                                  </a:lnTo>
                                  <a:lnTo>
                                    <a:pt x="5" y="93"/>
                                  </a:lnTo>
                                  <a:lnTo>
                                    <a:pt x="0" y="93"/>
                                  </a:lnTo>
                                  <a:lnTo>
                                    <a:pt x="0" y="87"/>
                                  </a:lnTo>
                                  <a:lnTo>
                                    <a:pt x="0" y="82"/>
                                  </a:lnTo>
                                  <a:lnTo>
                                    <a:pt x="0" y="76"/>
                                  </a:lnTo>
                                  <a:lnTo>
                                    <a:pt x="0" y="71"/>
                                  </a:lnTo>
                                  <a:lnTo>
                                    <a:pt x="0" y="66"/>
                                  </a:lnTo>
                                  <a:lnTo>
                                    <a:pt x="0" y="60"/>
                                  </a:lnTo>
                                  <a:lnTo>
                                    <a:pt x="0" y="55"/>
                                  </a:lnTo>
                                  <a:lnTo>
                                    <a:pt x="0" y="49"/>
                                  </a:lnTo>
                                  <a:lnTo>
                                    <a:pt x="0" y="44"/>
                                  </a:lnTo>
                                  <a:lnTo>
                                    <a:pt x="0" y="38"/>
                                  </a:lnTo>
                                  <a:lnTo>
                                    <a:pt x="5" y="38"/>
                                  </a:lnTo>
                                  <a:lnTo>
                                    <a:pt x="5" y="33"/>
                                  </a:lnTo>
                                  <a:lnTo>
                                    <a:pt x="5" y="27"/>
                                  </a:lnTo>
                                  <a:lnTo>
                                    <a:pt x="11" y="27"/>
                                  </a:lnTo>
                                  <a:lnTo>
                                    <a:pt x="11" y="22"/>
                                  </a:lnTo>
                                  <a:lnTo>
                                    <a:pt x="11" y="16"/>
                                  </a:lnTo>
                                  <a:lnTo>
                                    <a:pt x="16" y="16"/>
                                  </a:lnTo>
                                  <a:lnTo>
                                    <a:pt x="16" y="11"/>
                                  </a:lnTo>
                                  <a:lnTo>
                                    <a:pt x="22" y="11"/>
                                  </a:lnTo>
                                  <a:lnTo>
                                    <a:pt x="27" y="5"/>
                                  </a:lnTo>
                                  <a:lnTo>
                                    <a:pt x="33" y="5"/>
                                  </a:lnTo>
                                  <a:lnTo>
                                    <a:pt x="33" y="0"/>
                                  </a:lnTo>
                                  <a:lnTo>
                                    <a:pt x="38" y="0"/>
                                  </a:lnTo>
                                  <a:lnTo>
                                    <a:pt x="44" y="0"/>
                                  </a:lnTo>
                                  <a:lnTo>
                                    <a:pt x="49" y="0"/>
                                  </a:lnTo>
                                </a:path>
                              </a:pathLst>
                            </a:custGeom>
                            <a:noFill/>
                            <a:ln w="0">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41" name="Line 61"/>
                          <wps:cNvCnPr/>
                          <wps:spPr bwMode="auto">
                            <a:xfrm>
                              <a:off x="1164"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42" name="Line 62"/>
                          <wps:cNvCnPr/>
                          <wps:spPr bwMode="auto">
                            <a:xfrm>
                              <a:off x="1186"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43" name="Line 63"/>
                          <wps:cNvCnPr/>
                          <wps:spPr bwMode="auto">
                            <a:xfrm>
                              <a:off x="1203"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44" name="Line 64"/>
                          <wps:cNvCnPr/>
                          <wps:spPr bwMode="auto">
                            <a:xfrm>
                              <a:off x="1225"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45" name="Line 65"/>
                          <wps:cNvCnPr/>
                          <wps:spPr bwMode="auto">
                            <a:xfrm>
                              <a:off x="1241"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46" name="Line 66"/>
                          <wps:cNvCnPr/>
                          <wps:spPr bwMode="auto">
                            <a:xfrm>
                              <a:off x="1263"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47" name="Line 67"/>
                          <wps:cNvCnPr/>
                          <wps:spPr bwMode="auto">
                            <a:xfrm>
                              <a:off x="1285"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48" name="Line 68"/>
                          <wps:cNvCnPr/>
                          <wps:spPr bwMode="auto">
                            <a:xfrm>
                              <a:off x="1302"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49" name="Line 69"/>
                          <wps:cNvCnPr/>
                          <wps:spPr bwMode="auto">
                            <a:xfrm>
                              <a:off x="1323"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50" name="Line 70"/>
                          <wps:cNvCnPr/>
                          <wps:spPr bwMode="auto">
                            <a:xfrm>
                              <a:off x="1340"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51" name="Line 71"/>
                          <wps:cNvCnPr/>
                          <wps:spPr bwMode="auto">
                            <a:xfrm>
                              <a:off x="1362"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52" name="Line 72"/>
                          <wps:cNvCnPr/>
                          <wps:spPr bwMode="auto">
                            <a:xfrm>
                              <a:off x="1384"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53" name="Line 73"/>
                          <wps:cNvCnPr/>
                          <wps:spPr bwMode="auto">
                            <a:xfrm>
                              <a:off x="1400"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54" name="Line 74"/>
                          <wps:cNvCnPr/>
                          <wps:spPr bwMode="auto">
                            <a:xfrm>
                              <a:off x="1422"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55" name="Line 75"/>
                          <wps:cNvCnPr/>
                          <wps:spPr bwMode="auto">
                            <a:xfrm>
                              <a:off x="1444" y="4676"/>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56" name="Line 76"/>
                          <wps:cNvCnPr/>
                          <wps:spPr bwMode="auto">
                            <a:xfrm>
                              <a:off x="1461"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57" name="Line 77"/>
                          <wps:cNvCnPr/>
                          <wps:spPr bwMode="auto">
                            <a:xfrm>
                              <a:off x="1483"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58" name="Line 78"/>
                          <wps:cNvCnPr/>
                          <wps:spPr bwMode="auto">
                            <a:xfrm>
                              <a:off x="1499"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59" name="Line 79"/>
                          <wps:cNvCnPr/>
                          <wps:spPr bwMode="auto">
                            <a:xfrm>
                              <a:off x="1521"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60" name="Line 80"/>
                          <wps:cNvCnPr/>
                          <wps:spPr bwMode="auto">
                            <a:xfrm>
                              <a:off x="1543" y="4676"/>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61" name="Line 81"/>
                          <wps:cNvCnPr/>
                          <wps:spPr bwMode="auto">
                            <a:xfrm>
                              <a:off x="1560"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62" name="Line 82"/>
                          <wps:cNvCnPr/>
                          <wps:spPr bwMode="auto">
                            <a:xfrm>
                              <a:off x="1582"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63" name="Line 83"/>
                          <wps:cNvCnPr/>
                          <wps:spPr bwMode="auto">
                            <a:xfrm>
                              <a:off x="1598"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64" name="Line 84"/>
                          <wps:cNvCnPr/>
                          <wps:spPr bwMode="auto">
                            <a:xfrm>
                              <a:off x="1620"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65" name="Line 85"/>
                          <wps:cNvCnPr/>
                          <wps:spPr bwMode="auto">
                            <a:xfrm>
                              <a:off x="1642" y="4676"/>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66" name="Line 86"/>
                          <wps:cNvCnPr/>
                          <wps:spPr bwMode="auto">
                            <a:xfrm>
                              <a:off x="1658"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67" name="Line 87"/>
                          <wps:cNvCnPr/>
                          <wps:spPr bwMode="auto">
                            <a:xfrm>
                              <a:off x="1680"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68" name="Line 88"/>
                          <wps:cNvCnPr/>
                          <wps:spPr bwMode="auto">
                            <a:xfrm>
                              <a:off x="1697"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69" name="Line 89"/>
                          <wps:cNvCnPr/>
                          <wps:spPr bwMode="auto">
                            <a:xfrm>
                              <a:off x="1719"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70" name="Line 90"/>
                          <wps:cNvCnPr/>
                          <wps:spPr bwMode="auto">
                            <a:xfrm>
                              <a:off x="1741" y="4676"/>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71" name="Line 91"/>
                          <wps:cNvCnPr/>
                          <wps:spPr bwMode="auto">
                            <a:xfrm>
                              <a:off x="1757"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72" name="Line 92"/>
                          <wps:cNvCnPr/>
                          <wps:spPr bwMode="auto">
                            <a:xfrm>
                              <a:off x="1779"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73" name="Line 93"/>
                          <wps:cNvCnPr/>
                          <wps:spPr bwMode="auto">
                            <a:xfrm>
                              <a:off x="1796"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74" name="Line 94"/>
                          <wps:cNvCnPr/>
                          <wps:spPr bwMode="auto">
                            <a:xfrm>
                              <a:off x="1818"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75" name="Line 95"/>
                          <wps:cNvCnPr/>
                          <wps:spPr bwMode="auto">
                            <a:xfrm>
                              <a:off x="1840" y="4676"/>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76" name="Line 96"/>
                          <wps:cNvCnPr/>
                          <wps:spPr bwMode="auto">
                            <a:xfrm>
                              <a:off x="1856"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77" name="Line 97"/>
                          <wps:cNvCnPr/>
                          <wps:spPr bwMode="auto">
                            <a:xfrm>
                              <a:off x="1878"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78" name="Line 98"/>
                          <wps:cNvCnPr/>
                          <wps:spPr bwMode="auto">
                            <a:xfrm>
                              <a:off x="1895"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79" name="Line 99"/>
                          <wps:cNvCnPr/>
                          <wps:spPr bwMode="auto">
                            <a:xfrm>
                              <a:off x="1917"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80" name="Line 100"/>
                          <wps:cNvCnPr/>
                          <wps:spPr bwMode="auto">
                            <a:xfrm>
                              <a:off x="1939" y="4676"/>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81" name="Line 101"/>
                          <wps:cNvCnPr/>
                          <wps:spPr bwMode="auto">
                            <a:xfrm>
                              <a:off x="1955"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82" name="Line 102"/>
                          <wps:cNvCnPr/>
                          <wps:spPr bwMode="auto">
                            <a:xfrm>
                              <a:off x="1977"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83" name="Line 103"/>
                          <wps:cNvCnPr/>
                          <wps:spPr bwMode="auto">
                            <a:xfrm>
                              <a:off x="1993"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84" name="Line 104"/>
                          <wps:cNvCnPr/>
                          <wps:spPr bwMode="auto">
                            <a:xfrm>
                              <a:off x="2015"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85" name="Line 105"/>
                          <wps:cNvCnPr/>
                          <wps:spPr bwMode="auto">
                            <a:xfrm>
                              <a:off x="2037" y="4676"/>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86" name="Line 106"/>
                          <wps:cNvCnPr/>
                          <wps:spPr bwMode="auto">
                            <a:xfrm>
                              <a:off x="2054"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87" name="Line 107"/>
                          <wps:cNvCnPr/>
                          <wps:spPr bwMode="auto">
                            <a:xfrm>
                              <a:off x="2076"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88" name="Line 108"/>
                          <wps:cNvCnPr/>
                          <wps:spPr bwMode="auto">
                            <a:xfrm>
                              <a:off x="2092"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89" name="Line 109"/>
                          <wps:cNvCnPr/>
                          <wps:spPr bwMode="auto">
                            <a:xfrm>
                              <a:off x="2114"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90" name="Line 110"/>
                          <wps:cNvCnPr/>
                          <wps:spPr bwMode="auto">
                            <a:xfrm>
                              <a:off x="2136" y="4676"/>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91" name="Line 111"/>
                          <wps:cNvCnPr/>
                          <wps:spPr bwMode="auto">
                            <a:xfrm>
                              <a:off x="2153"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92" name="Line 112"/>
                          <wps:cNvCnPr/>
                          <wps:spPr bwMode="auto">
                            <a:xfrm>
                              <a:off x="2175"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93" name="Line 113"/>
                          <wps:cNvCnPr/>
                          <wps:spPr bwMode="auto">
                            <a:xfrm>
                              <a:off x="2191"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94" name="Line 114"/>
                          <wps:cNvCnPr/>
                          <wps:spPr bwMode="auto">
                            <a:xfrm>
                              <a:off x="2213"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95" name="Line 115"/>
                          <wps:cNvCnPr/>
                          <wps:spPr bwMode="auto">
                            <a:xfrm>
                              <a:off x="2235"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96" name="Line 116"/>
                          <wps:cNvCnPr/>
                          <wps:spPr bwMode="auto">
                            <a:xfrm>
                              <a:off x="2252"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97" name="Line 117"/>
                          <wps:cNvCnPr/>
                          <wps:spPr bwMode="auto">
                            <a:xfrm>
                              <a:off x="2274"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98" name="Line 118"/>
                          <wps:cNvCnPr/>
                          <wps:spPr bwMode="auto">
                            <a:xfrm>
                              <a:off x="2290"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99" name="Line 119"/>
                          <wps:cNvCnPr/>
                          <wps:spPr bwMode="auto">
                            <a:xfrm>
                              <a:off x="2312"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00" name="Line 120"/>
                          <wps:cNvCnPr/>
                          <wps:spPr bwMode="auto">
                            <a:xfrm>
                              <a:off x="2334"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01" name="Line 121"/>
                          <wps:cNvCnPr/>
                          <wps:spPr bwMode="auto">
                            <a:xfrm>
                              <a:off x="2350"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02" name="Line 122"/>
                          <wps:cNvCnPr/>
                          <wps:spPr bwMode="auto">
                            <a:xfrm>
                              <a:off x="2372"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03" name="Line 123"/>
                          <wps:cNvCnPr/>
                          <wps:spPr bwMode="auto">
                            <a:xfrm>
                              <a:off x="2389"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04" name="Line 124"/>
                          <wps:cNvCnPr/>
                          <wps:spPr bwMode="auto">
                            <a:xfrm>
                              <a:off x="2411"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05" name="Line 125"/>
                          <wps:cNvCnPr/>
                          <wps:spPr bwMode="auto">
                            <a:xfrm>
                              <a:off x="2433"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06" name="Line 126"/>
                          <wps:cNvCnPr/>
                          <wps:spPr bwMode="auto">
                            <a:xfrm>
                              <a:off x="2449"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07" name="Line 127"/>
                          <wps:cNvCnPr/>
                          <wps:spPr bwMode="auto">
                            <a:xfrm>
                              <a:off x="2471"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08" name="Line 128"/>
                          <wps:cNvCnPr/>
                          <wps:spPr bwMode="auto">
                            <a:xfrm>
                              <a:off x="2488"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09" name="Line 129"/>
                          <wps:cNvCnPr/>
                          <wps:spPr bwMode="auto">
                            <a:xfrm>
                              <a:off x="2510"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10" name="Line 130"/>
                          <wps:cNvCnPr/>
                          <wps:spPr bwMode="auto">
                            <a:xfrm>
                              <a:off x="2532"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11" name="Line 131"/>
                          <wps:cNvCnPr/>
                          <wps:spPr bwMode="auto">
                            <a:xfrm>
                              <a:off x="2548"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12" name="Line 132"/>
                          <wps:cNvCnPr/>
                          <wps:spPr bwMode="auto">
                            <a:xfrm>
                              <a:off x="2570"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13" name="Line 133"/>
                          <wps:cNvCnPr/>
                          <wps:spPr bwMode="auto">
                            <a:xfrm>
                              <a:off x="2587"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14" name="Line 134"/>
                          <wps:cNvCnPr/>
                          <wps:spPr bwMode="auto">
                            <a:xfrm>
                              <a:off x="2609"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15" name="Line 135"/>
                          <wps:cNvCnPr/>
                          <wps:spPr bwMode="auto">
                            <a:xfrm>
                              <a:off x="2631"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16" name="Line 136"/>
                          <wps:cNvCnPr/>
                          <wps:spPr bwMode="auto">
                            <a:xfrm>
                              <a:off x="2647"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17" name="Line 137"/>
                          <wps:cNvCnPr/>
                          <wps:spPr bwMode="auto">
                            <a:xfrm>
                              <a:off x="2669"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18" name="Line 138"/>
                          <wps:cNvCnPr/>
                          <wps:spPr bwMode="auto">
                            <a:xfrm>
                              <a:off x="2685"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19" name="Line 139"/>
                          <wps:cNvCnPr/>
                          <wps:spPr bwMode="auto">
                            <a:xfrm>
                              <a:off x="2707"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20" name="Line 140"/>
                          <wps:cNvCnPr/>
                          <wps:spPr bwMode="auto">
                            <a:xfrm>
                              <a:off x="2729"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21" name="Line 141"/>
                          <wps:cNvCnPr/>
                          <wps:spPr bwMode="auto">
                            <a:xfrm>
                              <a:off x="2746"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22" name="Line 142"/>
                          <wps:cNvCnPr/>
                          <wps:spPr bwMode="auto">
                            <a:xfrm>
                              <a:off x="2768"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23" name="Line 143"/>
                          <wps:cNvCnPr/>
                          <wps:spPr bwMode="auto">
                            <a:xfrm>
                              <a:off x="2784"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24" name="Line 144"/>
                          <wps:cNvCnPr/>
                          <wps:spPr bwMode="auto">
                            <a:xfrm>
                              <a:off x="2806"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25" name="Line 145"/>
                          <wps:cNvCnPr/>
                          <wps:spPr bwMode="auto">
                            <a:xfrm>
                              <a:off x="2828"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26" name="Line 146"/>
                          <wps:cNvCnPr/>
                          <wps:spPr bwMode="auto">
                            <a:xfrm>
                              <a:off x="2845"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27" name="Line 147"/>
                          <wps:cNvCnPr/>
                          <wps:spPr bwMode="auto">
                            <a:xfrm>
                              <a:off x="2867"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28" name="Line 148"/>
                          <wps:cNvCnPr/>
                          <wps:spPr bwMode="auto">
                            <a:xfrm>
                              <a:off x="2883"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29" name="Line 149"/>
                          <wps:cNvCnPr/>
                          <wps:spPr bwMode="auto">
                            <a:xfrm>
                              <a:off x="2905"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30" name="Line 150"/>
                          <wps:cNvCnPr/>
                          <wps:spPr bwMode="auto">
                            <a:xfrm>
                              <a:off x="2927"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31" name="Line 151"/>
                          <wps:cNvCnPr/>
                          <wps:spPr bwMode="auto">
                            <a:xfrm>
                              <a:off x="2944"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32" name="Line 152"/>
                          <wps:cNvCnPr/>
                          <wps:spPr bwMode="auto">
                            <a:xfrm>
                              <a:off x="2966"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33" name="Line 153"/>
                          <wps:cNvCnPr/>
                          <wps:spPr bwMode="auto">
                            <a:xfrm>
                              <a:off x="2987" y="4676"/>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34" name="Line 154"/>
                          <wps:cNvCnPr/>
                          <wps:spPr bwMode="auto">
                            <a:xfrm>
                              <a:off x="3004"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35" name="Line 155"/>
                          <wps:cNvCnPr/>
                          <wps:spPr bwMode="auto">
                            <a:xfrm>
                              <a:off x="3026"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36" name="Line 156"/>
                          <wps:cNvCnPr/>
                          <wps:spPr bwMode="auto">
                            <a:xfrm>
                              <a:off x="3042"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37" name="Line 157"/>
                          <wps:cNvCnPr/>
                          <wps:spPr bwMode="auto">
                            <a:xfrm>
                              <a:off x="3064"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38" name="Line 158"/>
                          <wps:cNvCnPr/>
                          <wps:spPr bwMode="auto">
                            <a:xfrm>
                              <a:off x="3086" y="4676"/>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39" name="Line 159"/>
                          <wps:cNvCnPr/>
                          <wps:spPr bwMode="auto">
                            <a:xfrm>
                              <a:off x="3103"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40" name="Line 160"/>
                          <wps:cNvCnPr/>
                          <wps:spPr bwMode="auto">
                            <a:xfrm>
                              <a:off x="3125"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41" name="Line 161"/>
                          <wps:cNvCnPr/>
                          <wps:spPr bwMode="auto">
                            <a:xfrm>
                              <a:off x="3141"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42" name="Line 162"/>
                          <wps:cNvCnPr/>
                          <wps:spPr bwMode="auto">
                            <a:xfrm>
                              <a:off x="3163"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43" name="Line 163"/>
                          <wps:cNvCnPr/>
                          <wps:spPr bwMode="auto">
                            <a:xfrm>
                              <a:off x="3185" y="4676"/>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44" name="Line 164"/>
                          <wps:cNvCnPr/>
                          <wps:spPr bwMode="auto">
                            <a:xfrm>
                              <a:off x="3202"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45" name="Line 165"/>
                          <wps:cNvCnPr/>
                          <wps:spPr bwMode="auto">
                            <a:xfrm>
                              <a:off x="3224"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46" name="Line 166"/>
                          <wps:cNvCnPr/>
                          <wps:spPr bwMode="auto">
                            <a:xfrm>
                              <a:off x="3240"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47" name="Line 167"/>
                          <wps:cNvCnPr/>
                          <wps:spPr bwMode="auto">
                            <a:xfrm>
                              <a:off x="3262"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48" name="Line 168"/>
                          <wps:cNvCnPr/>
                          <wps:spPr bwMode="auto">
                            <a:xfrm>
                              <a:off x="3284" y="4676"/>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49" name="Line 169"/>
                          <wps:cNvCnPr/>
                          <wps:spPr bwMode="auto">
                            <a:xfrm>
                              <a:off x="3300"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50" name="Line 170"/>
                          <wps:cNvCnPr/>
                          <wps:spPr bwMode="auto">
                            <a:xfrm>
                              <a:off x="3322"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51" name="Line 171"/>
                          <wps:cNvCnPr/>
                          <wps:spPr bwMode="auto">
                            <a:xfrm>
                              <a:off x="3339"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52" name="Line 172"/>
                          <wps:cNvCnPr/>
                          <wps:spPr bwMode="auto">
                            <a:xfrm>
                              <a:off x="3361"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53" name="Line 173"/>
                          <wps:cNvCnPr/>
                          <wps:spPr bwMode="auto">
                            <a:xfrm>
                              <a:off x="3383" y="4676"/>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54" name="Line 174"/>
                          <wps:cNvCnPr/>
                          <wps:spPr bwMode="auto">
                            <a:xfrm>
                              <a:off x="3399"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55" name="Line 175"/>
                          <wps:cNvCnPr/>
                          <wps:spPr bwMode="auto">
                            <a:xfrm>
                              <a:off x="3421"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56" name="Line 176"/>
                          <wps:cNvCnPr/>
                          <wps:spPr bwMode="auto">
                            <a:xfrm>
                              <a:off x="3438"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57" name="Line 177"/>
                          <wps:cNvCnPr/>
                          <wps:spPr bwMode="auto">
                            <a:xfrm>
                              <a:off x="3460"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58" name="Line 178"/>
                          <wps:cNvCnPr/>
                          <wps:spPr bwMode="auto">
                            <a:xfrm>
                              <a:off x="3482" y="4676"/>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59" name="Line 179"/>
                          <wps:cNvCnPr/>
                          <wps:spPr bwMode="auto">
                            <a:xfrm>
                              <a:off x="3498"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60" name="Line 180"/>
                          <wps:cNvCnPr/>
                          <wps:spPr bwMode="auto">
                            <a:xfrm>
                              <a:off x="3520"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61" name="Line 181"/>
                          <wps:cNvCnPr/>
                          <wps:spPr bwMode="auto">
                            <a:xfrm>
                              <a:off x="3537"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62" name="Line 182"/>
                          <wps:cNvCnPr/>
                          <wps:spPr bwMode="auto">
                            <a:xfrm>
                              <a:off x="3559"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63" name="Line 183"/>
                          <wps:cNvCnPr/>
                          <wps:spPr bwMode="auto">
                            <a:xfrm>
                              <a:off x="3581" y="4676"/>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64" name="Line 184"/>
                          <wps:cNvCnPr/>
                          <wps:spPr bwMode="auto">
                            <a:xfrm>
                              <a:off x="3597"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65" name="Line 185"/>
                          <wps:cNvCnPr/>
                          <wps:spPr bwMode="auto">
                            <a:xfrm>
                              <a:off x="3619"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66" name="Line 186"/>
                          <wps:cNvCnPr/>
                          <wps:spPr bwMode="auto">
                            <a:xfrm>
                              <a:off x="3635"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67" name="Line 187"/>
                          <wps:cNvCnPr/>
                          <wps:spPr bwMode="auto">
                            <a:xfrm>
                              <a:off x="3657"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68" name="Line 188"/>
                          <wps:cNvCnPr/>
                          <wps:spPr bwMode="auto">
                            <a:xfrm>
                              <a:off x="3679" y="4676"/>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69" name="Line 189"/>
                          <wps:cNvCnPr/>
                          <wps:spPr bwMode="auto">
                            <a:xfrm>
                              <a:off x="3696"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70" name="Line 190"/>
                          <wps:cNvCnPr/>
                          <wps:spPr bwMode="auto">
                            <a:xfrm>
                              <a:off x="3718"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71" name="Line 191"/>
                          <wps:cNvCnPr/>
                          <wps:spPr bwMode="auto">
                            <a:xfrm>
                              <a:off x="3734"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72" name="Line 192"/>
                          <wps:cNvCnPr/>
                          <wps:spPr bwMode="auto">
                            <a:xfrm>
                              <a:off x="3756"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73" name="Line 193"/>
                          <wps:cNvCnPr/>
                          <wps:spPr bwMode="auto">
                            <a:xfrm>
                              <a:off x="3778"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74" name="Line 194"/>
                          <wps:cNvCnPr/>
                          <wps:spPr bwMode="auto">
                            <a:xfrm>
                              <a:off x="3795"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75" name="Line 195"/>
                          <wps:cNvCnPr/>
                          <wps:spPr bwMode="auto">
                            <a:xfrm>
                              <a:off x="3817"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76" name="Line 196"/>
                          <wps:cNvCnPr/>
                          <wps:spPr bwMode="auto">
                            <a:xfrm>
                              <a:off x="3833"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77" name="Line 197"/>
                          <wps:cNvCnPr/>
                          <wps:spPr bwMode="auto">
                            <a:xfrm>
                              <a:off x="3855"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78" name="Line 198"/>
                          <wps:cNvCnPr/>
                          <wps:spPr bwMode="auto">
                            <a:xfrm>
                              <a:off x="3877"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79" name="Line 199"/>
                          <wps:cNvCnPr/>
                          <wps:spPr bwMode="auto">
                            <a:xfrm>
                              <a:off x="3894"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80" name="Line 200"/>
                          <wps:cNvCnPr/>
                          <wps:spPr bwMode="auto">
                            <a:xfrm>
                              <a:off x="3916"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81" name="Line 201"/>
                          <wps:cNvCnPr/>
                          <wps:spPr bwMode="auto">
                            <a:xfrm>
                              <a:off x="3932"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82" name="Line 202"/>
                          <wps:cNvCnPr/>
                          <wps:spPr bwMode="auto">
                            <a:xfrm>
                              <a:off x="3954"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83" name="Line 203"/>
                          <wps:cNvCnPr/>
                          <wps:spPr bwMode="auto">
                            <a:xfrm>
                              <a:off x="3976"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84" name="Line 204"/>
                          <wps:cNvCnPr/>
                          <wps:spPr bwMode="auto">
                            <a:xfrm>
                              <a:off x="3992"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85" name="Line 205"/>
                          <wps:cNvCnPr/>
                          <wps:spPr bwMode="auto">
                            <a:xfrm>
                              <a:off x="4014"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86" name="Line 206"/>
                          <wps:cNvCnPr/>
                          <wps:spPr bwMode="auto">
                            <a:xfrm>
                              <a:off x="4031"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87" name="Line 207"/>
                          <wps:cNvCnPr/>
                          <wps:spPr bwMode="auto">
                            <a:xfrm>
                              <a:off x="4053"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88" name="Line 208"/>
                          <wps:cNvCnPr/>
                          <wps:spPr bwMode="auto">
                            <a:xfrm>
                              <a:off x="4075"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89" name="Line 209"/>
                          <wps:cNvCnPr/>
                          <wps:spPr bwMode="auto">
                            <a:xfrm>
                              <a:off x="4091"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90" name="Line 210"/>
                          <wps:cNvCnPr/>
                          <wps:spPr bwMode="auto">
                            <a:xfrm>
                              <a:off x="4113"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91" name="Line 211"/>
                          <wps:cNvCnPr/>
                          <wps:spPr bwMode="auto">
                            <a:xfrm>
                              <a:off x="4130"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92" name="Line 212"/>
                          <wps:cNvCnPr/>
                          <wps:spPr bwMode="auto">
                            <a:xfrm>
                              <a:off x="4152"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93" name="Line 213"/>
                          <wps:cNvCnPr/>
                          <wps:spPr bwMode="auto">
                            <a:xfrm>
                              <a:off x="4174"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94" name="Line 214"/>
                          <wps:cNvCnPr/>
                          <wps:spPr bwMode="auto">
                            <a:xfrm>
                              <a:off x="4190"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95" name="Line 215"/>
                          <wps:cNvCnPr/>
                          <wps:spPr bwMode="auto">
                            <a:xfrm>
                              <a:off x="4212"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96" name="Line 216"/>
                          <wps:cNvCnPr/>
                          <wps:spPr bwMode="auto">
                            <a:xfrm>
                              <a:off x="4229"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97" name="Line 217"/>
                          <wps:cNvCnPr/>
                          <wps:spPr bwMode="auto">
                            <a:xfrm>
                              <a:off x="4251"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98" name="Line 218"/>
                          <wps:cNvCnPr/>
                          <wps:spPr bwMode="auto">
                            <a:xfrm>
                              <a:off x="4273"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99" name="Line 219"/>
                          <wps:cNvCnPr/>
                          <wps:spPr bwMode="auto">
                            <a:xfrm>
                              <a:off x="4289"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00" name="Line 220"/>
                          <wps:cNvCnPr/>
                          <wps:spPr bwMode="auto">
                            <a:xfrm>
                              <a:off x="4311"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01" name="Line 221"/>
                          <wps:cNvCnPr/>
                          <wps:spPr bwMode="auto">
                            <a:xfrm>
                              <a:off x="4327"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g:wgp>
                      <wpg:wgp>
                        <wpg:cNvPr id="2702" name="Group 222"/>
                        <wpg:cNvGrpSpPr>
                          <a:grpSpLocks/>
                        </wpg:cNvGrpSpPr>
                        <wpg:grpSpPr bwMode="auto">
                          <a:xfrm>
                            <a:off x="2761615" y="2969260"/>
                            <a:ext cx="2503805" cy="635"/>
                            <a:chOff x="4349" y="4676"/>
                            <a:chExt cx="3943" cy="1"/>
                          </a:xfrm>
                        </wpg:grpSpPr>
                        <wps:wsp>
                          <wps:cNvPr id="2703" name="Line 223"/>
                          <wps:cNvCnPr/>
                          <wps:spPr bwMode="auto">
                            <a:xfrm>
                              <a:off x="4349"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04" name="Line 224"/>
                          <wps:cNvCnPr/>
                          <wps:spPr bwMode="auto">
                            <a:xfrm>
                              <a:off x="4371"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05" name="Line 225"/>
                          <wps:cNvCnPr/>
                          <wps:spPr bwMode="auto">
                            <a:xfrm>
                              <a:off x="4388"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06" name="Line 226"/>
                          <wps:cNvCnPr/>
                          <wps:spPr bwMode="auto">
                            <a:xfrm>
                              <a:off x="4410"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07" name="Line 227"/>
                          <wps:cNvCnPr/>
                          <wps:spPr bwMode="auto">
                            <a:xfrm>
                              <a:off x="4426"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08" name="Line 228"/>
                          <wps:cNvCnPr/>
                          <wps:spPr bwMode="auto">
                            <a:xfrm>
                              <a:off x="4448"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09" name="Line 229"/>
                          <wps:cNvCnPr/>
                          <wps:spPr bwMode="auto">
                            <a:xfrm>
                              <a:off x="4470"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10" name="Line 230"/>
                          <wps:cNvCnPr/>
                          <wps:spPr bwMode="auto">
                            <a:xfrm>
                              <a:off x="4487"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11" name="Line 231"/>
                          <wps:cNvCnPr/>
                          <wps:spPr bwMode="auto">
                            <a:xfrm>
                              <a:off x="4509"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12" name="Line 232"/>
                          <wps:cNvCnPr/>
                          <wps:spPr bwMode="auto">
                            <a:xfrm>
                              <a:off x="4531" y="4676"/>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13" name="Line 233"/>
                          <wps:cNvCnPr/>
                          <wps:spPr bwMode="auto">
                            <a:xfrm>
                              <a:off x="4547"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14" name="Line 234"/>
                          <wps:cNvCnPr/>
                          <wps:spPr bwMode="auto">
                            <a:xfrm>
                              <a:off x="4569"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15" name="Line 235"/>
                          <wps:cNvCnPr/>
                          <wps:spPr bwMode="auto">
                            <a:xfrm>
                              <a:off x="4586"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16" name="Line 236"/>
                          <wps:cNvCnPr/>
                          <wps:spPr bwMode="auto">
                            <a:xfrm>
                              <a:off x="4608"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17" name="Line 237"/>
                          <wps:cNvCnPr/>
                          <wps:spPr bwMode="auto">
                            <a:xfrm>
                              <a:off x="4629" y="4676"/>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18" name="Line 238"/>
                          <wps:cNvCnPr/>
                          <wps:spPr bwMode="auto">
                            <a:xfrm>
                              <a:off x="4646"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19" name="Line 239"/>
                          <wps:cNvCnPr/>
                          <wps:spPr bwMode="auto">
                            <a:xfrm>
                              <a:off x="4668"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20" name="Line 240"/>
                          <wps:cNvCnPr/>
                          <wps:spPr bwMode="auto">
                            <a:xfrm>
                              <a:off x="4684"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21" name="Line 241"/>
                          <wps:cNvCnPr/>
                          <wps:spPr bwMode="auto">
                            <a:xfrm>
                              <a:off x="4706"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22" name="Line 242"/>
                          <wps:cNvCnPr/>
                          <wps:spPr bwMode="auto">
                            <a:xfrm>
                              <a:off x="4728" y="4676"/>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23" name="Line 243"/>
                          <wps:cNvCnPr/>
                          <wps:spPr bwMode="auto">
                            <a:xfrm>
                              <a:off x="4745"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24" name="Line 244"/>
                          <wps:cNvCnPr/>
                          <wps:spPr bwMode="auto">
                            <a:xfrm>
                              <a:off x="4767"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25" name="Line 245"/>
                          <wps:cNvCnPr/>
                          <wps:spPr bwMode="auto">
                            <a:xfrm>
                              <a:off x="4783"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26" name="Line 246"/>
                          <wps:cNvCnPr/>
                          <wps:spPr bwMode="auto">
                            <a:xfrm>
                              <a:off x="4805"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27" name="Line 247"/>
                          <wps:cNvCnPr/>
                          <wps:spPr bwMode="auto">
                            <a:xfrm>
                              <a:off x="4827" y="4676"/>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28" name="Line 248"/>
                          <wps:cNvCnPr/>
                          <wps:spPr bwMode="auto">
                            <a:xfrm>
                              <a:off x="4844"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29" name="Line 249"/>
                          <wps:cNvCnPr/>
                          <wps:spPr bwMode="auto">
                            <a:xfrm>
                              <a:off x="4866"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30" name="Line 250"/>
                          <wps:cNvCnPr/>
                          <wps:spPr bwMode="auto">
                            <a:xfrm>
                              <a:off x="4882"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31" name="Line 251"/>
                          <wps:cNvCnPr/>
                          <wps:spPr bwMode="auto">
                            <a:xfrm>
                              <a:off x="4904"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32" name="Line 252"/>
                          <wps:cNvCnPr/>
                          <wps:spPr bwMode="auto">
                            <a:xfrm>
                              <a:off x="4926" y="4676"/>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33" name="Line 253"/>
                          <wps:cNvCnPr/>
                          <wps:spPr bwMode="auto">
                            <a:xfrm>
                              <a:off x="4943"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34" name="Line 254"/>
                          <wps:cNvCnPr/>
                          <wps:spPr bwMode="auto">
                            <a:xfrm>
                              <a:off x="4964"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35" name="Line 255"/>
                          <wps:cNvCnPr/>
                          <wps:spPr bwMode="auto">
                            <a:xfrm>
                              <a:off x="4981"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36" name="Line 256"/>
                          <wps:cNvCnPr/>
                          <wps:spPr bwMode="auto">
                            <a:xfrm>
                              <a:off x="5003"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37" name="Line 257"/>
                          <wps:cNvCnPr/>
                          <wps:spPr bwMode="auto">
                            <a:xfrm>
                              <a:off x="5025" y="4676"/>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38" name="Line 258"/>
                          <wps:cNvCnPr/>
                          <wps:spPr bwMode="auto">
                            <a:xfrm>
                              <a:off x="5041"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39" name="Line 259"/>
                          <wps:cNvCnPr/>
                          <wps:spPr bwMode="auto">
                            <a:xfrm>
                              <a:off x="5063"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40" name="Line 260"/>
                          <wps:cNvCnPr/>
                          <wps:spPr bwMode="auto">
                            <a:xfrm>
                              <a:off x="5080"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41" name="Line 261"/>
                          <wps:cNvCnPr/>
                          <wps:spPr bwMode="auto">
                            <a:xfrm>
                              <a:off x="5102"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42" name="Line 262"/>
                          <wps:cNvCnPr/>
                          <wps:spPr bwMode="auto">
                            <a:xfrm>
                              <a:off x="5124" y="4676"/>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43" name="Line 263"/>
                          <wps:cNvCnPr/>
                          <wps:spPr bwMode="auto">
                            <a:xfrm>
                              <a:off x="5140"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44" name="Line 264"/>
                          <wps:cNvCnPr/>
                          <wps:spPr bwMode="auto">
                            <a:xfrm>
                              <a:off x="5162"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45" name="Line 265"/>
                          <wps:cNvCnPr/>
                          <wps:spPr bwMode="auto">
                            <a:xfrm>
                              <a:off x="5179"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46" name="Line 266"/>
                          <wps:cNvCnPr/>
                          <wps:spPr bwMode="auto">
                            <a:xfrm>
                              <a:off x="5201"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47" name="Line 267"/>
                          <wps:cNvCnPr/>
                          <wps:spPr bwMode="auto">
                            <a:xfrm>
                              <a:off x="5223" y="4676"/>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48" name="Line 268"/>
                          <wps:cNvCnPr/>
                          <wps:spPr bwMode="auto">
                            <a:xfrm>
                              <a:off x="5239"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49" name="Line 269"/>
                          <wps:cNvCnPr/>
                          <wps:spPr bwMode="auto">
                            <a:xfrm>
                              <a:off x="5261"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50" name="Line 270"/>
                          <wps:cNvCnPr/>
                          <wps:spPr bwMode="auto">
                            <a:xfrm>
                              <a:off x="5277"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51" name="Line 271"/>
                          <wps:cNvCnPr/>
                          <wps:spPr bwMode="auto">
                            <a:xfrm>
                              <a:off x="5299"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52" name="Line 272"/>
                          <wps:cNvCnPr/>
                          <wps:spPr bwMode="auto">
                            <a:xfrm>
                              <a:off x="5321"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53" name="Line 273"/>
                          <wps:cNvCnPr/>
                          <wps:spPr bwMode="auto">
                            <a:xfrm>
                              <a:off x="5338"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54" name="Line 274"/>
                          <wps:cNvCnPr/>
                          <wps:spPr bwMode="auto">
                            <a:xfrm>
                              <a:off x="5360"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55" name="Line 275"/>
                          <wps:cNvCnPr/>
                          <wps:spPr bwMode="auto">
                            <a:xfrm>
                              <a:off x="5376"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56" name="Line 276"/>
                          <wps:cNvCnPr/>
                          <wps:spPr bwMode="auto">
                            <a:xfrm>
                              <a:off x="5398"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57" name="Line 277"/>
                          <wps:cNvCnPr/>
                          <wps:spPr bwMode="auto">
                            <a:xfrm>
                              <a:off x="5420"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58" name="Line 278"/>
                          <wps:cNvCnPr/>
                          <wps:spPr bwMode="auto">
                            <a:xfrm>
                              <a:off x="5437"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59" name="Line 279"/>
                          <wps:cNvCnPr/>
                          <wps:spPr bwMode="auto">
                            <a:xfrm>
                              <a:off x="5459"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60" name="Line 280"/>
                          <wps:cNvCnPr/>
                          <wps:spPr bwMode="auto">
                            <a:xfrm>
                              <a:off x="5475"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61" name="Line 281"/>
                          <wps:cNvCnPr/>
                          <wps:spPr bwMode="auto">
                            <a:xfrm>
                              <a:off x="5497"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62" name="Line 282"/>
                          <wps:cNvCnPr/>
                          <wps:spPr bwMode="auto">
                            <a:xfrm>
                              <a:off x="5519"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63" name="Line 283"/>
                          <wps:cNvCnPr/>
                          <wps:spPr bwMode="auto">
                            <a:xfrm>
                              <a:off x="5536"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64" name="Line 284"/>
                          <wps:cNvCnPr/>
                          <wps:spPr bwMode="auto">
                            <a:xfrm>
                              <a:off x="5558"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65" name="Line 285"/>
                          <wps:cNvCnPr/>
                          <wps:spPr bwMode="auto">
                            <a:xfrm>
                              <a:off x="5574"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66" name="Line 286"/>
                          <wps:cNvCnPr/>
                          <wps:spPr bwMode="auto">
                            <a:xfrm>
                              <a:off x="5596"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67" name="Line 287"/>
                          <wps:cNvCnPr/>
                          <wps:spPr bwMode="auto">
                            <a:xfrm>
                              <a:off x="5618"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68" name="Line 288"/>
                          <wps:cNvCnPr/>
                          <wps:spPr bwMode="auto">
                            <a:xfrm>
                              <a:off x="5634"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69" name="Line 289"/>
                          <wps:cNvCnPr/>
                          <wps:spPr bwMode="auto">
                            <a:xfrm>
                              <a:off x="5656"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70" name="Line 290"/>
                          <wps:cNvCnPr/>
                          <wps:spPr bwMode="auto">
                            <a:xfrm>
                              <a:off x="5673"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71" name="Line 291"/>
                          <wps:cNvCnPr/>
                          <wps:spPr bwMode="auto">
                            <a:xfrm>
                              <a:off x="5695"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72" name="Line 292"/>
                          <wps:cNvCnPr/>
                          <wps:spPr bwMode="auto">
                            <a:xfrm>
                              <a:off x="5717"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73" name="Line 293"/>
                          <wps:cNvCnPr/>
                          <wps:spPr bwMode="auto">
                            <a:xfrm>
                              <a:off x="5733"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74" name="Line 294"/>
                          <wps:cNvCnPr/>
                          <wps:spPr bwMode="auto">
                            <a:xfrm>
                              <a:off x="5755"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75" name="Line 295"/>
                          <wps:cNvCnPr/>
                          <wps:spPr bwMode="auto">
                            <a:xfrm>
                              <a:off x="5772"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76" name="Line 296"/>
                          <wps:cNvCnPr/>
                          <wps:spPr bwMode="auto">
                            <a:xfrm>
                              <a:off x="5794"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77" name="Line 297"/>
                          <wps:cNvCnPr/>
                          <wps:spPr bwMode="auto">
                            <a:xfrm>
                              <a:off x="5816"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78" name="Line 298"/>
                          <wps:cNvCnPr/>
                          <wps:spPr bwMode="auto">
                            <a:xfrm>
                              <a:off x="5832"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79" name="Line 299"/>
                          <wps:cNvCnPr/>
                          <wps:spPr bwMode="auto">
                            <a:xfrm>
                              <a:off x="5854"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80" name="Line 300"/>
                          <wps:cNvCnPr/>
                          <wps:spPr bwMode="auto">
                            <a:xfrm>
                              <a:off x="5871"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81" name="Line 301"/>
                          <wps:cNvCnPr/>
                          <wps:spPr bwMode="auto">
                            <a:xfrm>
                              <a:off x="5893"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82" name="Line 302"/>
                          <wps:cNvCnPr/>
                          <wps:spPr bwMode="auto">
                            <a:xfrm>
                              <a:off x="5915"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83" name="Line 303"/>
                          <wps:cNvCnPr/>
                          <wps:spPr bwMode="auto">
                            <a:xfrm>
                              <a:off x="5931"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84" name="Line 304"/>
                          <wps:cNvCnPr/>
                          <wps:spPr bwMode="auto">
                            <a:xfrm>
                              <a:off x="5953"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85" name="Line 305"/>
                          <wps:cNvCnPr/>
                          <wps:spPr bwMode="auto">
                            <a:xfrm>
                              <a:off x="5969"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86" name="Line 306"/>
                          <wps:cNvCnPr/>
                          <wps:spPr bwMode="auto">
                            <a:xfrm>
                              <a:off x="5991"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87" name="Line 307"/>
                          <wps:cNvCnPr/>
                          <wps:spPr bwMode="auto">
                            <a:xfrm>
                              <a:off x="6013"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88" name="Line 308"/>
                          <wps:cNvCnPr/>
                          <wps:spPr bwMode="auto">
                            <a:xfrm>
                              <a:off x="6030"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89" name="Line 309"/>
                          <wps:cNvCnPr/>
                          <wps:spPr bwMode="auto">
                            <a:xfrm>
                              <a:off x="6052"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90" name="Line 310"/>
                          <wps:cNvCnPr/>
                          <wps:spPr bwMode="auto">
                            <a:xfrm>
                              <a:off x="6074" y="4676"/>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91" name="Line 311"/>
                          <wps:cNvCnPr/>
                          <wps:spPr bwMode="auto">
                            <a:xfrm>
                              <a:off x="6090"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92" name="Line 312"/>
                          <wps:cNvCnPr/>
                          <wps:spPr bwMode="auto">
                            <a:xfrm>
                              <a:off x="6112"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93" name="Line 313"/>
                          <wps:cNvCnPr/>
                          <wps:spPr bwMode="auto">
                            <a:xfrm>
                              <a:off x="6129"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94" name="Line 314"/>
                          <wps:cNvCnPr/>
                          <wps:spPr bwMode="auto">
                            <a:xfrm>
                              <a:off x="6151"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95" name="Line 315"/>
                          <wps:cNvCnPr/>
                          <wps:spPr bwMode="auto">
                            <a:xfrm>
                              <a:off x="6173" y="4676"/>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96" name="Line 316"/>
                          <wps:cNvCnPr/>
                          <wps:spPr bwMode="auto">
                            <a:xfrm>
                              <a:off x="6189"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97" name="Line 317"/>
                          <wps:cNvCnPr/>
                          <wps:spPr bwMode="auto">
                            <a:xfrm>
                              <a:off x="6211"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98" name="Line 318"/>
                          <wps:cNvCnPr/>
                          <wps:spPr bwMode="auto">
                            <a:xfrm>
                              <a:off x="6228"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99" name="Line 319"/>
                          <wps:cNvCnPr/>
                          <wps:spPr bwMode="auto">
                            <a:xfrm>
                              <a:off x="6250"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00" name="Line 320"/>
                          <wps:cNvCnPr/>
                          <wps:spPr bwMode="auto">
                            <a:xfrm>
                              <a:off x="6271" y="4676"/>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01" name="Line 321"/>
                          <wps:cNvCnPr/>
                          <wps:spPr bwMode="auto">
                            <a:xfrm>
                              <a:off x="6288"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02" name="Line 322"/>
                          <wps:cNvCnPr/>
                          <wps:spPr bwMode="auto">
                            <a:xfrm>
                              <a:off x="6310"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03" name="Line 323"/>
                          <wps:cNvCnPr/>
                          <wps:spPr bwMode="auto">
                            <a:xfrm>
                              <a:off x="6326"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04" name="Line 324"/>
                          <wps:cNvCnPr/>
                          <wps:spPr bwMode="auto">
                            <a:xfrm>
                              <a:off x="6348"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05" name="Line 325"/>
                          <wps:cNvCnPr/>
                          <wps:spPr bwMode="auto">
                            <a:xfrm>
                              <a:off x="6370" y="4676"/>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06" name="Line 326"/>
                          <wps:cNvCnPr/>
                          <wps:spPr bwMode="auto">
                            <a:xfrm>
                              <a:off x="6387"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07" name="Line 327"/>
                          <wps:cNvCnPr/>
                          <wps:spPr bwMode="auto">
                            <a:xfrm>
                              <a:off x="6409"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08" name="Line 328"/>
                          <wps:cNvCnPr/>
                          <wps:spPr bwMode="auto">
                            <a:xfrm>
                              <a:off x="6425"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09" name="Line 329"/>
                          <wps:cNvCnPr/>
                          <wps:spPr bwMode="auto">
                            <a:xfrm>
                              <a:off x="6447"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10" name="Line 330"/>
                          <wps:cNvCnPr/>
                          <wps:spPr bwMode="auto">
                            <a:xfrm>
                              <a:off x="6469" y="4676"/>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11" name="Line 331"/>
                          <wps:cNvCnPr/>
                          <wps:spPr bwMode="auto">
                            <a:xfrm>
                              <a:off x="6486"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12" name="Line 332"/>
                          <wps:cNvCnPr/>
                          <wps:spPr bwMode="auto">
                            <a:xfrm>
                              <a:off x="6508"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13" name="Line 333"/>
                          <wps:cNvCnPr/>
                          <wps:spPr bwMode="auto">
                            <a:xfrm>
                              <a:off x="6524"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14" name="Line 334"/>
                          <wps:cNvCnPr/>
                          <wps:spPr bwMode="auto">
                            <a:xfrm>
                              <a:off x="6546"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15" name="Line 335"/>
                          <wps:cNvCnPr/>
                          <wps:spPr bwMode="auto">
                            <a:xfrm>
                              <a:off x="6568" y="4676"/>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16" name="Line 336"/>
                          <wps:cNvCnPr/>
                          <wps:spPr bwMode="auto">
                            <a:xfrm>
                              <a:off x="6585"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17" name="Line 337"/>
                          <wps:cNvCnPr/>
                          <wps:spPr bwMode="auto">
                            <a:xfrm>
                              <a:off x="6606"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18" name="Line 338"/>
                          <wps:cNvCnPr/>
                          <wps:spPr bwMode="auto">
                            <a:xfrm>
                              <a:off x="6623"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19" name="Line 339"/>
                          <wps:cNvCnPr/>
                          <wps:spPr bwMode="auto">
                            <a:xfrm>
                              <a:off x="6645"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20" name="Line 340"/>
                          <wps:cNvCnPr/>
                          <wps:spPr bwMode="auto">
                            <a:xfrm>
                              <a:off x="6667" y="4676"/>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21" name="Line 341"/>
                          <wps:cNvCnPr/>
                          <wps:spPr bwMode="auto">
                            <a:xfrm>
                              <a:off x="6683"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22" name="Line 342"/>
                          <wps:cNvCnPr/>
                          <wps:spPr bwMode="auto">
                            <a:xfrm>
                              <a:off x="6705"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23" name="Line 343"/>
                          <wps:cNvCnPr/>
                          <wps:spPr bwMode="auto">
                            <a:xfrm>
                              <a:off x="6722"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24" name="Line 344"/>
                          <wps:cNvCnPr/>
                          <wps:spPr bwMode="auto">
                            <a:xfrm>
                              <a:off x="6744"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25" name="Line 345"/>
                          <wps:cNvCnPr/>
                          <wps:spPr bwMode="auto">
                            <a:xfrm>
                              <a:off x="6766"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26" name="Line 346"/>
                          <wps:cNvCnPr/>
                          <wps:spPr bwMode="auto">
                            <a:xfrm>
                              <a:off x="6782"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27" name="Line 347"/>
                          <wps:cNvCnPr/>
                          <wps:spPr bwMode="auto">
                            <a:xfrm>
                              <a:off x="6804"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28" name="Line 348"/>
                          <wps:cNvCnPr/>
                          <wps:spPr bwMode="auto">
                            <a:xfrm>
                              <a:off x="6821"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29" name="Line 349"/>
                          <wps:cNvCnPr/>
                          <wps:spPr bwMode="auto">
                            <a:xfrm>
                              <a:off x="6843"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30" name="Line 350"/>
                          <wps:cNvCnPr/>
                          <wps:spPr bwMode="auto">
                            <a:xfrm>
                              <a:off x="6865"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31" name="Line 351"/>
                          <wps:cNvCnPr/>
                          <wps:spPr bwMode="auto">
                            <a:xfrm>
                              <a:off x="6881"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32" name="Line 352"/>
                          <wps:cNvCnPr/>
                          <wps:spPr bwMode="auto">
                            <a:xfrm>
                              <a:off x="6903"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33" name="Line 353"/>
                          <wps:cNvCnPr/>
                          <wps:spPr bwMode="auto">
                            <a:xfrm>
                              <a:off x="6920"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34" name="Line 354"/>
                          <wps:cNvCnPr/>
                          <wps:spPr bwMode="auto">
                            <a:xfrm>
                              <a:off x="6941"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35" name="Line 355"/>
                          <wps:cNvCnPr/>
                          <wps:spPr bwMode="auto">
                            <a:xfrm>
                              <a:off x="6963"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36" name="Line 356"/>
                          <wps:cNvCnPr/>
                          <wps:spPr bwMode="auto">
                            <a:xfrm>
                              <a:off x="6980"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37" name="Line 357"/>
                          <wps:cNvCnPr/>
                          <wps:spPr bwMode="auto">
                            <a:xfrm>
                              <a:off x="7002"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38" name="Line 358"/>
                          <wps:cNvCnPr/>
                          <wps:spPr bwMode="auto">
                            <a:xfrm>
                              <a:off x="7018"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39" name="Line 359"/>
                          <wps:cNvCnPr/>
                          <wps:spPr bwMode="auto">
                            <a:xfrm>
                              <a:off x="7040"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40" name="Line 360"/>
                          <wps:cNvCnPr/>
                          <wps:spPr bwMode="auto">
                            <a:xfrm>
                              <a:off x="7062"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41" name="Line 361"/>
                          <wps:cNvCnPr/>
                          <wps:spPr bwMode="auto">
                            <a:xfrm>
                              <a:off x="7079"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42" name="Line 362"/>
                          <wps:cNvCnPr/>
                          <wps:spPr bwMode="auto">
                            <a:xfrm>
                              <a:off x="7101"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43" name="Line 363"/>
                          <wps:cNvCnPr/>
                          <wps:spPr bwMode="auto">
                            <a:xfrm>
                              <a:off x="7117"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44" name="Line 364"/>
                          <wps:cNvCnPr/>
                          <wps:spPr bwMode="auto">
                            <a:xfrm>
                              <a:off x="7139"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45" name="Line 365"/>
                          <wps:cNvCnPr/>
                          <wps:spPr bwMode="auto">
                            <a:xfrm>
                              <a:off x="7161"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46" name="Line 366"/>
                          <wps:cNvCnPr/>
                          <wps:spPr bwMode="auto">
                            <a:xfrm>
                              <a:off x="7178"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47" name="Line 367"/>
                          <wps:cNvCnPr/>
                          <wps:spPr bwMode="auto">
                            <a:xfrm>
                              <a:off x="7200"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48" name="Line 368"/>
                          <wps:cNvCnPr/>
                          <wps:spPr bwMode="auto">
                            <a:xfrm>
                              <a:off x="7216"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49" name="Line 369"/>
                          <wps:cNvCnPr/>
                          <wps:spPr bwMode="auto">
                            <a:xfrm>
                              <a:off x="7238"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50" name="Line 370"/>
                          <wps:cNvCnPr/>
                          <wps:spPr bwMode="auto">
                            <a:xfrm>
                              <a:off x="7260"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51" name="Line 371"/>
                          <wps:cNvCnPr/>
                          <wps:spPr bwMode="auto">
                            <a:xfrm>
                              <a:off x="7276"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52" name="Line 372"/>
                          <wps:cNvCnPr/>
                          <wps:spPr bwMode="auto">
                            <a:xfrm>
                              <a:off x="7298"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53" name="Line 373"/>
                          <wps:cNvCnPr/>
                          <wps:spPr bwMode="auto">
                            <a:xfrm>
                              <a:off x="7315"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54" name="Line 374"/>
                          <wps:cNvCnPr/>
                          <wps:spPr bwMode="auto">
                            <a:xfrm>
                              <a:off x="7337"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55" name="Line 375"/>
                          <wps:cNvCnPr/>
                          <wps:spPr bwMode="auto">
                            <a:xfrm>
                              <a:off x="7359"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56" name="Line 376"/>
                          <wps:cNvCnPr/>
                          <wps:spPr bwMode="auto">
                            <a:xfrm>
                              <a:off x="7375"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57" name="Line 377"/>
                          <wps:cNvCnPr/>
                          <wps:spPr bwMode="auto">
                            <a:xfrm>
                              <a:off x="7397"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58" name="Line 378"/>
                          <wps:cNvCnPr/>
                          <wps:spPr bwMode="auto">
                            <a:xfrm>
                              <a:off x="7414"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59" name="Line 379"/>
                          <wps:cNvCnPr/>
                          <wps:spPr bwMode="auto">
                            <a:xfrm>
                              <a:off x="7436"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60" name="Line 380"/>
                          <wps:cNvCnPr/>
                          <wps:spPr bwMode="auto">
                            <a:xfrm>
                              <a:off x="7458"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61" name="Line 381"/>
                          <wps:cNvCnPr/>
                          <wps:spPr bwMode="auto">
                            <a:xfrm>
                              <a:off x="7474"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62" name="Line 382"/>
                          <wps:cNvCnPr/>
                          <wps:spPr bwMode="auto">
                            <a:xfrm>
                              <a:off x="7496"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63" name="Line 383"/>
                          <wps:cNvCnPr/>
                          <wps:spPr bwMode="auto">
                            <a:xfrm>
                              <a:off x="7513"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64" name="Line 384"/>
                          <wps:cNvCnPr/>
                          <wps:spPr bwMode="auto">
                            <a:xfrm>
                              <a:off x="7535"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65" name="Line 385"/>
                          <wps:cNvCnPr/>
                          <wps:spPr bwMode="auto">
                            <a:xfrm>
                              <a:off x="7557"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66" name="Line 386"/>
                          <wps:cNvCnPr/>
                          <wps:spPr bwMode="auto">
                            <a:xfrm>
                              <a:off x="7573"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67" name="Line 387"/>
                          <wps:cNvCnPr/>
                          <wps:spPr bwMode="auto">
                            <a:xfrm>
                              <a:off x="7595"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68" name="Line 388"/>
                          <wps:cNvCnPr/>
                          <wps:spPr bwMode="auto">
                            <a:xfrm>
                              <a:off x="7617" y="4676"/>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69" name="Line 389"/>
                          <wps:cNvCnPr/>
                          <wps:spPr bwMode="auto">
                            <a:xfrm>
                              <a:off x="7633"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70" name="Line 390"/>
                          <wps:cNvCnPr/>
                          <wps:spPr bwMode="auto">
                            <a:xfrm>
                              <a:off x="7655"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71" name="Line 391"/>
                          <wps:cNvCnPr/>
                          <wps:spPr bwMode="auto">
                            <a:xfrm>
                              <a:off x="7672"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72" name="Line 392"/>
                          <wps:cNvCnPr/>
                          <wps:spPr bwMode="auto">
                            <a:xfrm>
                              <a:off x="7694"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73" name="Line 393"/>
                          <wps:cNvCnPr/>
                          <wps:spPr bwMode="auto">
                            <a:xfrm>
                              <a:off x="7716" y="4676"/>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74" name="Line 394"/>
                          <wps:cNvCnPr/>
                          <wps:spPr bwMode="auto">
                            <a:xfrm>
                              <a:off x="7732"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75" name="Line 395"/>
                          <wps:cNvCnPr/>
                          <wps:spPr bwMode="auto">
                            <a:xfrm>
                              <a:off x="7754"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76" name="Line 396"/>
                          <wps:cNvCnPr/>
                          <wps:spPr bwMode="auto">
                            <a:xfrm>
                              <a:off x="7771"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77" name="Line 397"/>
                          <wps:cNvCnPr/>
                          <wps:spPr bwMode="auto">
                            <a:xfrm>
                              <a:off x="7793"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78" name="Line 398"/>
                          <wps:cNvCnPr/>
                          <wps:spPr bwMode="auto">
                            <a:xfrm>
                              <a:off x="7815" y="4676"/>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79" name="Line 399"/>
                          <wps:cNvCnPr/>
                          <wps:spPr bwMode="auto">
                            <a:xfrm>
                              <a:off x="7831"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80" name="Line 400"/>
                          <wps:cNvCnPr/>
                          <wps:spPr bwMode="auto">
                            <a:xfrm>
                              <a:off x="7853"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81" name="Line 401"/>
                          <wps:cNvCnPr/>
                          <wps:spPr bwMode="auto">
                            <a:xfrm>
                              <a:off x="7870"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82" name="Line 402"/>
                          <wps:cNvCnPr/>
                          <wps:spPr bwMode="auto">
                            <a:xfrm>
                              <a:off x="7892"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83" name="Line 403"/>
                          <wps:cNvCnPr/>
                          <wps:spPr bwMode="auto">
                            <a:xfrm>
                              <a:off x="7913" y="4676"/>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84" name="Line 404"/>
                          <wps:cNvCnPr/>
                          <wps:spPr bwMode="auto">
                            <a:xfrm>
                              <a:off x="7930"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85" name="Line 405"/>
                          <wps:cNvCnPr/>
                          <wps:spPr bwMode="auto">
                            <a:xfrm>
                              <a:off x="7952"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86" name="Line 406"/>
                          <wps:cNvCnPr/>
                          <wps:spPr bwMode="auto">
                            <a:xfrm>
                              <a:off x="7968"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87" name="Line 407"/>
                          <wps:cNvCnPr/>
                          <wps:spPr bwMode="auto">
                            <a:xfrm>
                              <a:off x="7990"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88" name="Line 408"/>
                          <wps:cNvCnPr/>
                          <wps:spPr bwMode="auto">
                            <a:xfrm>
                              <a:off x="8012" y="4676"/>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89" name="Line 409"/>
                          <wps:cNvCnPr/>
                          <wps:spPr bwMode="auto">
                            <a:xfrm>
                              <a:off x="8029"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90" name="Line 410"/>
                          <wps:cNvCnPr/>
                          <wps:spPr bwMode="auto">
                            <a:xfrm>
                              <a:off x="8051"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91" name="Line 411"/>
                          <wps:cNvCnPr/>
                          <wps:spPr bwMode="auto">
                            <a:xfrm>
                              <a:off x="8067"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92" name="Line 412"/>
                          <wps:cNvCnPr/>
                          <wps:spPr bwMode="auto">
                            <a:xfrm>
                              <a:off x="8089"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93" name="Line 413"/>
                          <wps:cNvCnPr/>
                          <wps:spPr bwMode="auto">
                            <a:xfrm>
                              <a:off x="8111" y="4676"/>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94" name="Line 414"/>
                          <wps:cNvCnPr/>
                          <wps:spPr bwMode="auto">
                            <a:xfrm>
                              <a:off x="8128"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95" name="Line 415"/>
                          <wps:cNvCnPr/>
                          <wps:spPr bwMode="auto">
                            <a:xfrm>
                              <a:off x="8150"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96" name="Line 416"/>
                          <wps:cNvCnPr/>
                          <wps:spPr bwMode="auto">
                            <a:xfrm>
                              <a:off x="8166"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97" name="Line 417"/>
                          <wps:cNvCnPr/>
                          <wps:spPr bwMode="auto">
                            <a:xfrm>
                              <a:off x="8188"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98" name="Line 418"/>
                          <wps:cNvCnPr/>
                          <wps:spPr bwMode="auto">
                            <a:xfrm>
                              <a:off x="8210" y="4676"/>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99" name="Line 419"/>
                          <wps:cNvCnPr/>
                          <wps:spPr bwMode="auto">
                            <a:xfrm>
                              <a:off x="8227"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900" name="Line 420"/>
                          <wps:cNvCnPr/>
                          <wps:spPr bwMode="auto">
                            <a:xfrm>
                              <a:off x="8248" y="4676"/>
                              <a:ext cx="6"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901" name="Line 421"/>
                          <wps:cNvCnPr/>
                          <wps:spPr bwMode="auto">
                            <a:xfrm>
                              <a:off x="8265"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902" name="Line 422"/>
                          <wps:cNvCnPr/>
                          <wps:spPr bwMode="auto">
                            <a:xfrm>
                              <a:off x="8287" y="4676"/>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g:wgp>
                      <wps:wsp>
                        <wps:cNvPr id="2903" name="Line 423"/>
                        <wps:cNvCnPr/>
                        <wps:spPr bwMode="auto">
                          <a:xfrm>
                            <a:off x="5276215" y="2969260"/>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904" name="Line 424"/>
                        <wps:cNvCnPr/>
                        <wps:spPr bwMode="auto">
                          <a:xfrm>
                            <a:off x="5286375" y="2969260"/>
                            <a:ext cx="3810"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905" name="Line 425"/>
                        <wps:cNvCnPr/>
                        <wps:spPr bwMode="auto">
                          <a:xfrm>
                            <a:off x="5300345" y="2969260"/>
                            <a:ext cx="3810"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906" name="Line 426"/>
                        <wps:cNvCnPr/>
                        <wps:spPr bwMode="auto">
                          <a:xfrm>
                            <a:off x="5311140" y="2969260"/>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907" name="Line 427"/>
                        <wps:cNvCnPr/>
                        <wps:spPr bwMode="auto">
                          <a:xfrm>
                            <a:off x="5325110" y="2969260"/>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908" name="Line 428"/>
                        <wps:cNvCnPr/>
                        <wps:spPr bwMode="auto">
                          <a:xfrm>
                            <a:off x="5339080" y="2969260"/>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909" name="Line 429"/>
                        <wps:cNvCnPr/>
                        <wps:spPr bwMode="auto">
                          <a:xfrm>
                            <a:off x="5349240" y="2969260"/>
                            <a:ext cx="3810"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910" name="Line 430"/>
                        <wps:cNvCnPr/>
                        <wps:spPr bwMode="auto">
                          <a:xfrm>
                            <a:off x="5363210" y="2969260"/>
                            <a:ext cx="3810"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911" name="Line 431"/>
                        <wps:cNvCnPr/>
                        <wps:spPr bwMode="auto">
                          <a:xfrm>
                            <a:off x="5374005" y="2969260"/>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912" name="Line 432"/>
                        <wps:cNvCnPr/>
                        <wps:spPr bwMode="auto">
                          <a:xfrm>
                            <a:off x="5387975" y="2969260"/>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913" name="Line 433"/>
                        <wps:cNvCnPr/>
                        <wps:spPr bwMode="auto">
                          <a:xfrm>
                            <a:off x="5401945" y="2969260"/>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914" name="Line 434"/>
                        <wps:cNvCnPr/>
                        <wps:spPr bwMode="auto">
                          <a:xfrm>
                            <a:off x="5412105" y="2969260"/>
                            <a:ext cx="3810"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915" name="Line 435"/>
                        <wps:cNvCnPr/>
                        <wps:spPr bwMode="auto">
                          <a:xfrm>
                            <a:off x="5426075" y="2969260"/>
                            <a:ext cx="3810"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916" name="Line 436"/>
                        <wps:cNvCnPr/>
                        <wps:spPr bwMode="auto">
                          <a:xfrm>
                            <a:off x="5436870" y="2969260"/>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917" name="Line 437"/>
                        <wps:cNvCnPr/>
                        <wps:spPr bwMode="auto">
                          <a:xfrm>
                            <a:off x="5450205" y="2969260"/>
                            <a:ext cx="3810"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918" name="Line 438"/>
                        <wps:cNvCnPr/>
                        <wps:spPr bwMode="auto">
                          <a:xfrm>
                            <a:off x="5464175" y="2969260"/>
                            <a:ext cx="3810"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919" name="Line 439"/>
                        <wps:cNvCnPr/>
                        <wps:spPr bwMode="auto">
                          <a:xfrm>
                            <a:off x="5474970" y="2969260"/>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920" name="Line 440"/>
                        <wps:cNvCnPr/>
                        <wps:spPr bwMode="auto">
                          <a:xfrm>
                            <a:off x="5488940" y="2969260"/>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921" name="Line 441"/>
                        <wps:cNvCnPr/>
                        <wps:spPr bwMode="auto">
                          <a:xfrm>
                            <a:off x="5499100" y="2969260"/>
                            <a:ext cx="3810"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922" name="Line 442"/>
                        <wps:cNvCnPr/>
                        <wps:spPr bwMode="auto">
                          <a:xfrm>
                            <a:off x="5513070" y="2969260"/>
                            <a:ext cx="3810"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923" name="Line 443"/>
                        <wps:cNvCnPr/>
                        <wps:spPr bwMode="auto">
                          <a:xfrm>
                            <a:off x="5527040" y="2969260"/>
                            <a:ext cx="3810"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924" name="Line 444"/>
                        <wps:cNvCnPr/>
                        <wps:spPr bwMode="auto">
                          <a:xfrm>
                            <a:off x="5537835" y="2969260"/>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925" name="Line 445"/>
                        <wps:cNvCnPr/>
                        <wps:spPr bwMode="auto">
                          <a:xfrm>
                            <a:off x="5551805" y="2969260"/>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926" name="Line 446"/>
                        <wps:cNvCnPr/>
                        <wps:spPr bwMode="auto">
                          <a:xfrm>
                            <a:off x="5561965" y="2969260"/>
                            <a:ext cx="3810"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927" name="Line 447"/>
                        <wps:cNvCnPr/>
                        <wps:spPr bwMode="auto">
                          <a:xfrm>
                            <a:off x="5575935" y="2969260"/>
                            <a:ext cx="3810"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928" name="Line 448"/>
                        <wps:cNvCnPr/>
                        <wps:spPr bwMode="auto">
                          <a:xfrm>
                            <a:off x="5589905" y="2969260"/>
                            <a:ext cx="3810"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929" name="Line 449"/>
                        <wps:cNvCnPr/>
                        <wps:spPr bwMode="auto">
                          <a:xfrm>
                            <a:off x="5600700" y="2969260"/>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930" name="Line 450"/>
                        <wps:cNvCnPr/>
                        <wps:spPr bwMode="auto">
                          <a:xfrm>
                            <a:off x="5614670" y="2969260"/>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931" name="Line 451"/>
                        <wps:cNvCnPr/>
                        <wps:spPr bwMode="auto">
                          <a:xfrm>
                            <a:off x="5624830" y="2969260"/>
                            <a:ext cx="3810"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932" name="Line 452"/>
                        <wps:cNvCnPr/>
                        <wps:spPr bwMode="auto">
                          <a:xfrm>
                            <a:off x="5638800" y="2969260"/>
                            <a:ext cx="3810"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933" name="Line 453"/>
                        <wps:cNvCnPr/>
                        <wps:spPr bwMode="auto">
                          <a:xfrm>
                            <a:off x="5652770" y="2969260"/>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934" name="Line 454"/>
                        <wps:cNvCnPr/>
                        <wps:spPr bwMode="auto">
                          <a:xfrm>
                            <a:off x="5662930" y="2969260"/>
                            <a:ext cx="3810"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935" name="Freeform 455"/>
                        <wps:cNvSpPr>
                          <a:spLocks/>
                        </wps:cNvSpPr>
                        <wps:spPr bwMode="auto">
                          <a:xfrm>
                            <a:off x="725170" y="700405"/>
                            <a:ext cx="1042670" cy="1749425"/>
                          </a:xfrm>
                          <a:custGeom>
                            <a:avLst/>
                            <a:gdLst>
                              <a:gd name="T0" fmla="*/ 1593 w 1642"/>
                              <a:gd name="T1" fmla="*/ 2744 h 2755"/>
                              <a:gd name="T2" fmla="*/ 1637 w 1642"/>
                              <a:gd name="T3" fmla="*/ 2728 h 2755"/>
                              <a:gd name="T4" fmla="*/ 44 w 1642"/>
                              <a:gd name="T5" fmla="*/ 0 h 2755"/>
                              <a:gd name="T6" fmla="*/ 0 w 1642"/>
                              <a:gd name="T7" fmla="*/ 22 h 2755"/>
                              <a:gd name="T8" fmla="*/ 1598 w 1642"/>
                              <a:gd name="T9" fmla="*/ 2755 h 2755"/>
                              <a:gd name="T10" fmla="*/ 1642 w 1642"/>
                              <a:gd name="T11" fmla="*/ 2744 h 2755"/>
                              <a:gd name="T12" fmla="*/ 1593 w 1642"/>
                              <a:gd name="T13" fmla="*/ 2744 h 2755"/>
                            </a:gdLst>
                            <a:ahLst/>
                            <a:cxnLst>
                              <a:cxn ang="0">
                                <a:pos x="T0" y="T1"/>
                              </a:cxn>
                              <a:cxn ang="0">
                                <a:pos x="T2" y="T3"/>
                              </a:cxn>
                              <a:cxn ang="0">
                                <a:pos x="T4" y="T5"/>
                              </a:cxn>
                              <a:cxn ang="0">
                                <a:pos x="T6" y="T7"/>
                              </a:cxn>
                              <a:cxn ang="0">
                                <a:pos x="T8" y="T9"/>
                              </a:cxn>
                              <a:cxn ang="0">
                                <a:pos x="T10" y="T11"/>
                              </a:cxn>
                              <a:cxn ang="0">
                                <a:pos x="T12" y="T13"/>
                              </a:cxn>
                            </a:cxnLst>
                            <a:rect l="0" t="0" r="r" b="b"/>
                            <a:pathLst>
                              <a:path w="1642" h="2755">
                                <a:moveTo>
                                  <a:pt x="1593" y="2744"/>
                                </a:moveTo>
                                <a:lnTo>
                                  <a:pt x="1637" y="2728"/>
                                </a:lnTo>
                                <a:lnTo>
                                  <a:pt x="44" y="0"/>
                                </a:lnTo>
                                <a:lnTo>
                                  <a:pt x="0" y="22"/>
                                </a:lnTo>
                                <a:lnTo>
                                  <a:pt x="1598" y="2755"/>
                                </a:lnTo>
                                <a:lnTo>
                                  <a:pt x="1642" y="2744"/>
                                </a:lnTo>
                                <a:lnTo>
                                  <a:pt x="1593" y="27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36" name="Freeform 456"/>
                        <wps:cNvSpPr>
                          <a:spLocks/>
                        </wps:cNvSpPr>
                        <wps:spPr bwMode="auto">
                          <a:xfrm>
                            <a:off x="1736725" y="704215"/>
                            <a:ext cx="31115" cy="1738630"/>
                          </a:xfrm>
                          <a:custGeom>
                            <a:avLst/>
                            <a:gdLst>
                              <a:gd name="T0" fmla="*/ 49 w 49"/>
                              <a:gd name="T1" fmla="*/ 0 h 2738"/>
                              <a:gd name="T2" fmla="*/ 0 w 49"/>
                              <a:gd name="T3" fmla="*/ 5 h 2738"/>
                              <a:gd name="T4" fmla="*/ 0 w 49"/>
                              <a:gd name="T5" fmla="*/ 2738 h 2738"/>
                              <a:gd name="T6" fmla="*/ 49 w 49"/>
                              <a:gd name="T7" fmla="*/ 2738 h 2738"/>
                              <a:gd name="T8" fmla="*/ 49 w 49"/>
                              <a:gd name="T9" fmla="*/ 5 h 2738"/>
                              <a:gd name="T10" fmla="*/ 5 w 49"/>
                              <a:gd name="T11" fmla="*/ 16 h 2738"/>
                              <a:gd name="T12" fmla="*/ 49 w 49"/>
                              <a:gd name="T13" fmla="*/ 0 h 2738"/>
                            </a:gdLst>
                            <a:ahLst/>
                            <a:cxnLst>
                              <a:cxn ang="0">
                                <a:pos x="T0" y="T1"/>
                              </a:cxn>
                              <a:cxn ang="0">
                                <a:pos x="T2" y="T3"/>
                              </a:cxn>
                              <a:cxn ang="0">
                                <a:pos x="T4" y="T5"/>
                              </a:cxn>
                              <a:cxn ang="0">
                                <a:pos x="T6" y="T7"/>
                              </a:cxn>
                              <a:cxn ang="0">
                                <a:pos x="T8" y="T9"/>
                              </a:cxn>
                              <a:cxn ang="0">
                                <a:pos x="T10" y="T11"/>
                              </a:cxn>
                              <a:cxn ang="0">
                                <a:pos x="T12" y="T13"/>
                              </a:cxn>
                            </a:cxnLst>
                            <a:rect l="0" t="0" r="r" b="b"/>
                            <a:pathLst>
                              <a:path w="49" h="2738">
                                <a:moveTo>
                                  <a:pt x="49" y="0"/>
                                </a:moveTo>
                                <a:lnTo>
                                  <a:pt x="0" y="5"/>
                                </a:lnTo>
                                <a:lnTo>
                                  <a:pt x="0" y="2738"/>
                                </a:lnTo>
                                <a:lnTo>
                                  <a:pt x="49" y="2738"/>
                                </a:lnTo>
                                <a:lnTo>
                                  <a:pt x="49" y="5"/>
                                </a:lnTo>
                                <a:lnTo>
                                  <a:pt x="5" y="16"/>
                                </a:lnTo>
                                <a:lnTo>
                                  <a:pt x="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37" name="Freeform 457"/>
                        <wps:cNvSpPr>
                          <a:spLocks/>
                        </wps:cNvSpPr>
                        <wps:spPr bwMode="auto">
                          <a:xfrm>
                            <a:off x="1739900" y="704215"/>
                            <a:ext cx="1133475" cy="3000375"/>
                          </a:xfrm>
                          <a:custGeom>
                            <a:avLst/>
                            <a:gdLst>
                              <a:gd name="T0" fmla="*/ 1736 w 1785"/>
                              <a:gd name="T1" fmla="*/ 4719 h 4725"/>
                              <a:gd name="T2" fmla="*/ 1785 w 1785"/>
                              <a:gd name="T3" fmla="*/ 4708 h 4725"/>
                              <a:gd name="T4" fmla="*/ 44 w 1785"/>
                              <a:gd name="T5" fmla="*/ 0 h 4725"/>
                              <a:gd name="T6" fmla="*/ 0 w 1785"/>
                              <a:gd name="T7" fmla="*/ 16 h 4725"/>
                              <a:gd name="T8" fmla="*/ 1741 w 1785"/>
                              <a:gd name="T9" fmla="*/ 4725 h 4725"/>
                              <a:gd name="T10" fmla="*/ 1785 w 1785"/>
                              <a:gd name="T11" fmla="*/ 4719 h 4725"/>
                              <a:gd name="T12" fmla="*/ 1736 w 1785"/>
                              <a:gd name="T13" fmla="*/ 4719 h 4725"/>
                            </a:gdLst>
                            <a:ahLst/>
                            <a:cxnLst>
                              <a:cxn ang="0">
                                <a:pos x="T0" y="T1"/>
                              </a:cxn>
                              <a:cxn ang="0">
                                <a:pos x="T2" y="T3"/>
                              </a:cxn>
                              <a:cxn ang="0">
                                <a:pos x="T4" y="T5"/>
                              </a:cxn>
                              <a:cxn ang="0">
                                <a:pos x="T6" y="T7"/>
                              </a:cxn>
                              <a:cxn ang="0">
                                <a:pos x="T8" y="T9"/>
                              </a:cxn>
                              <a:cxn ang="0">
                                <a:pos x="T10" y="T11"/>
                              </a:cxn>
                              <a:cxn ang="0">
                                <a:pos x="T12" y="T13"/>
                              </a:cxn>
                            </a:cxnLst>
                            <a:rect l="0" t="0" r="r" b="b"/>
                            <a:pathLst>
                              <a:path w="1785" h="4725">
                                <a:moveTo>
                                  <a:pt x="1736" y="4719"/>
                                </a:moveTo>
                                <a:lnTo>
                                  <a:pt x="1785" y="4708"/>
                                </a:lnTo>
                                <a:lnTo>
                                  <a:pt x="44" y="0"/>
                                </a:lnTo>
                                <a:lnTo>
                                  <a:pt x="0" y="16"/>
                                </a:lnTo>
                                <a:lnTo>
                                  <a:pt x="1741" y="4725"/>
                                </a:lnTo>
                                <a:lnTo>
                                  <a:pt x="1785" y="4719"/>
                                </a:lnTo>
                                <a:lnTo>
                                  <a:pt x="1736" y="47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38" name="Freeform 458"/>
                        <wps:cNvSpPr>
                          <a:spLocks/>
                        </wps:cNvSpPr>
                        <wps:spPr bwMode="auto">
                          <a:xfrm>
                            <a:off x="2842260" y="1582420"/>
                            <a:ext cx="31115" cy="2118360"/>
                          </a:xfrm>
                          <a:custGeom>
                            <a:avLst/>
                            <a:gdLst>
                              <a:gd name="T0" fmla="*/ 38 w 49"/>
                              <a:gd name="T1" fmla="*/ 22 h 3336"/>
                              <a:gd name="T2" fmla="*/ 0 w 49"/>
                              <a:gd name="T3" fmla="*/ 43 h 3336"/>
                              <a:gd name="T4" fmla="*/ 0 w 49"/>
                              <a:gd name="T5" fmla="*/ 3336 h 3336"/>
                              <a:gd name="T6" fmla="*/ 49 w 49"/>
                              <a:gd name="T7" fmla="*/ 3336 h 3336"/>
                              <a:gd name="T8" fmla="*/ 49 w 49"/>
                              <a:gd name="T9" fmla="*/ 43 h 3336"/>
                              <a:gd name="T10" fmla="*/ 11 w 49"/>
                              <a:gd name="T11" fmla="*/ 60 h 3336"/>
                              <a:gd name="T12" fmla="*/ 38 w 49"/>
                              <a:gd name="T13" fmla="*/ 22 h 3336"/>
                              <a:gd name="T14" fmla="*/ 0 w 49"/>
                              <a:gd name="T15" fmla="*/ 0 h 3336"/>
                              <a:gd name="T16" fmla="*/ 0 w 49"/>
                              <a:gd name="T17" fmla="*/ 43 h 3336"/>
                              <a:gd name="T18" fmla="*/ 38 w 49"/>
                              <a:gd name="T19" fmla="*/ 22 h 33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9" h="3336">
                                <a:moveTo>
                                  <a:pt x="38" y="22"/>
                                </a:moveTo>
                                <a:lnTo>
                                  <a:pt x="0" y="43"/>
                                </a:lnTo>
                                <a:lnTo>
                                  <a:pt x="0" y="3336"/>
                                </a:lnTo>
                                <a:lnTo>
                                  <a:pt x="49" y="3336"/>
                                </a:lnTo>
                                <a:lnTo>
                                  <a:pt x="49" y="43"/>
                                </a:lnTo>
                                <a:lnTo>
                                  <a:pt x="11" y="60"/>
                                </a:lnTo>
                                <a:lnTo>
                                  <a:pt x="38" y="22"/>
                                </a:lnTo>
                                <a:lnTo>
                                  <a:pt x="0" y="0"/>
                                </a:lnTo>
                                <a:lnTo>
                                  <a:pt x="0" y="43"/>
                                </a:lnTo>
                                <a:lnTo>
                                  <a:pt x="38" y="2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39" name="Freeform 459"/>
                        <wps:cNvSpPr>
                          <a:spLocks/>
                        </wps:cNvSpPr>
                        <wps:spPr bwMode="auto">
                          <a:xfrm>
                            <a:off x="2849245" y="1596390"/>
                            <a:ext cx="1094740" cy="703580"/>
                          </a:xfrm>
                          <a:custGeom>
                            <a:avLst/>
                            <a:gdLst>
                              <a:gd name="T0" fmla="*/ 1713 w 1724"/>
                              <a:gd name="T1" fmla="*/ 1092 h 1108"/>
                              <a:gd name="T2" fmla="*/ 1724 w 1724"/>
                              <a:gd name="T3" fmla="*/ 1070 h 1108"/>
                              <a:gd name="T4" fmla="*/ 27 w 1724"/>
                              <a:gd name="T5" fmla="*/ 0 h 1108"/>
                              <a:gd name="T6" fmla="*/ 0 w 1724"/>
                              <a:gd name="T7" fmla="*/ 38 h 1108"/>
                              <a:gd name="T8" fmla="*/ 1702 w 1724"/>
                              <a:gd name="T9" fmla="*/ 1108 h 1108"/>
                              <a:gd name="T10" fmla="*/ 1713 w 1724"/>
                              <a:gd name="T11" fmla="*/ 1092 h 1108"/>
                            </a:gdLst>
                            <a:ahLst/>
                            <a:cxnLst>
                              <a:cxn ang="0">
                                <a:pos x="T0" y="T1"/>
                              </a:cxn>
                              <a:cxn ang="0">
                                <a:pos x="T2" y="T3"/>
                              </a:cxn>
                              <a:cxn ang="0">
                                <a:pos x="T4" y="T5"/>
                              </a:cxn>
                              <a:cxn ang="0">
                                <a:pos x="T6" y="T7"/>
                              </a:cxn>
                              <a:cxn ang="0">
                                <a:pos x="T8" y="T9"/>
                              </a:cxn>
                              <a:cxn ang="0">
                                <a:pos x="T10" y="T11"/>
                              </a:cxn>
                            </a:cxnLst>
                            <a:rect l="0" t="0" r="r" b="b"/>
                            <a:pathLst>
                              <a:path w="1724" h="1108">
                                <a:moveTo>
                                  <a:pt x="1713" y="1092"/>
                                </a:moveTo>
                                <a:lnTo>
                                  <a:pt x="1724" y="1070"/>
                                </a:lnTo>
                                <a:lnTo>
                                  <a:pt x="27" y="0"/>
                                </a:lnTo>
                                <a:lnTo>
                                  <a:pt x="0" y="38"/>
                                </a:lnTo>
                                <a:lnTo>
                                  <a:pt x="1702" y="1108"/>
                                </a:lnTo>
                                <a:lnTo>
                                  <a:pt x="1713" y="109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40" name="Line 460"/>
                        <wps:cNvCnPr/>
                        <wps:spPr bwMode="auto">
                          <a:xfrm>
                            <a:off x="1450975" y="1930400"/>
                            <a:ext cx="635" cy="49530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941" name="Line 461"/>
                        <wps:cNvCnPr/>
                        <wps:spPr bwMode="auto">
                          <a:xfrm>
                            <a:off x="2527935" y="2425700"/>
                            <a:ext cx="635" cy="37274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942" name="Line 462"/>
                        <wps:cNvCnPr/>
                        <wps:spPr bwMode="auto">
                          <a:xfrm>
                            <a:off x="3700145" y="2171065"/>
                            <a:ext cx="635" cy="254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943" name="Freeform 463"/>
                        <wps:cNvSpPr>
                          <a:spLocks/>
                        </wps:cNvSpPr>
                        <wps:spPr bwMode="auto">
                          <a:xfrm>
                            <a:off x="3898900" y="707390"/>
                            <a:ext cx="76835" cy="69850"/>
                          </a:xfrm>
                          <a:custGeom>
                            <a:avLst/>
                            <a:gdLst>
                              <a:gd name="T0" fmla="*/ 60 w 121"/>
                              <a:gd name="T1" fmla="*/ 0 h 110"/>
                              <a:gd name="T2" fmla="*/ 121 w 121"/>
                              <a:gd name="T3" fmla="*/ 110 h 110"/>
                              <a:gd name="T4" fmla="*/ 60 w 121"/>
                              <a:gd name="T5" fmla="*/ 0 h 110"/>
                              <a:gd name="T6" fmla="*/ 0 w 121"/>
                              <a:gd name="T7" fmla="*/ 110 h 110"/>
                              <a:gd name="T8" fmla="*/ 121 w 121"/>
                              <a:gd name="T9" fmla="*/ 110 h 110"/>
                              <a:gd name="T10" fmla="*/ 60 w 121"/>
                              <a:gd name="T11" fmla="*/ 0 h 110"/>
                            </a:gdLst>
                            <a:ahLst/>
                            <a:cxnLst>
                              <a:cxn ang="0">
                                <a:pos x="T0" y="T1"/>
                              </a:cxn>
                              <a:cxn ang="0">
                                <a:pos x="T2" y="T3"/>
                              </a:cxn>
                              <a:cxn ang="0">
                                <a:pos x="T4" y="T5"/>
                              </a:cxn>
                              <a:cxn ang="0">
                                <a:pos x="T6" y="T7"/>
                              </a:cxn>
                              <a:cxn ang="0">
                                <a:pos x="T8" y="T9"/>
                              </a:cxn>
                              <a:cxn ang="0">
                                <a:pos x="T10" y="T11"/>
                              </a:cxn>
                            </a:cxnLst>
                            <a:rect l="0" t="0" r="r" b="b"/>
                            <a:pathLst>
                              <a:path w="121" h="110">
                                <a:moveTo>
                                  <a:pt x="60" y="0"/>
                                </a:moveTo>
                                <a:lnTo>
                                  <a:pt x="121" y="110"/>
                                </a:lnTo>
                                <a:lnTo>
                                  <a:pt x="60" y="0"/>
                                </a:lnTo>
                                <a:lnTo>
                                  <a:pt x="0" y="110"/>
                                </a:lnTo>
                                <a:lnTo>
                                  <a:pt x="121" y="110"/>
                                </a:lnTo>
                                <a:lnTo>
                                  <a:pt x="6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44" name="Line 464"/>
                        <wps:cNvCnPr/>
                        <wps:spPr bwMode="auto">
                          <a:xfrm>
                            <a:off x="3937000" y="770255"/>
                            <a:ext cx="635" cy="160655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945" name="Freeform 465"/>
                        <wps:cNvSpPr>
                          <a:spLocks/>
                        </wps:cNvSpPr>
                        <wps:spPr bwMode="auto">
                          <a:xfrm>
                            <a:off x="3898900" y="2372995"/>
                            <a:ext cx="76835" cy="69850"/>
                          </a:xfrm>
                          <a:custGeom>
                            <a:avLst/>
                            <a:gdLst>
                              <a:gd name="T0" fmla="*/ 60 w 121"/>
                              <a:gd name="T1" fmla="*/ 110 h 110"/>
                              <a:gd name="T2" fmla="*/ 121 w 121"/>
                              <a:gd name="T3" fmla="*/ 0 h 110"/>
                              <a:gd name="T4" fmla="*/ 60 w 121"/>
                              <a:gd name="T5" fmla="*/ 110 h 110"/>
                              <a:gd name="T6" fmla="*/ 0 w 121"/>
                              <a:gd name="T7" fmla="*/ 0 h 110"/>
                              <a:gd name="T8" fmla="*/ 121 w 121"/>
                              <a:gd name="T9" fmla="*/ 0 h 110"/>
                              <a:gd name="T10" fmla="*/ 60 w 121"/>
                              <a:gd name="T11" fmla="*/ 110 h 110"/>
                            </a:gdLst>
                            <a:ahLst/>
                            <a:cxnLst>
                              <a:cxn ang="0">
                                <a:pos x="T0" y="T1"/>
                              </a:cxn>
                              <a:cxn ang="0">
                                <a:pos x="T2" y="T3"/>
                              </a:cxn>
                              <a:cxn ang="0">
                                <a:pos x="T4" y="T5"/>
                              </a:cxn>
                              <a:cxn ang="0">
                                <a:pos x="T6" y="T7"/>
                              </a:cxn>
                              <a:cxn ang="0">
                                <a:pos x="T8" y="T9"/>
                              </a:cxn>
                              <a:cxn ang="0">
                                <a:pos x="T10" y="T11"/>
                              </a:cxn>
                            </a:cxnLst>
                            <a:rect l="0" t="0" r="r" b="b"/>
                            <a:pathLst>
                              <a:path w="121" h="110">
                                <a:moveTo>
                                  <a:pt x="60" y="110"/>
                                </a:moveTo>
                                <a:lnTo>
                                  <a:pt x="121" y="0"/>
                                </a:lnTo>
                                <a:lnTo>
                                  <a:pt x="60" y="110"/>
                                </a:lnTo>
                                <a:lnTo>
                                  <a:pt x="0" y="0"/>
                                </a:lnTo>
                                <a:lnTo>
                                  <a:pt x="121" y="0"/>
                                </a:lnTo>
                                <a:lnTo>
                                  <a:pt x="60" y="1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46" name="Line 466"/>
                        <wps:cNvCnPr/>
                        <wps:spPr bwMode="auto">
                          <a:xfrm>
                            <a:off x="1753870" y="725170"/>
                            <a:ext cx="2406650"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947" name="Freeform 467"/>
                        <wps:cNvSpPr>
                          <a:spLocks/>
                        </wps:cNvSpPr>
                        <wps:spPr bwMode="auto">
                          <a:xfrm>
                            <a:off x="3898900" y="2442845"/>
                            <a:ext cx="76835" cy="69850"/>
                          </a:xfrm>
                          <a:custGeom>
                            <a:avLst/>
                            <a:gdLst>
                              <a:gd name="T0" fmla="*/ 60 w 121"/>
                              <a:gd name="T1" fmla="*/ 0 h 110"/>
                              <a:gd name="T2" fmla="*/ 121 w 121"/>
                              <a:gd name="T3" fmla="*/ 110 h 110"/>
                              <a:gd name="T4" fmla="*/ 60 w 121"/>
                              <a:gd name="T5" fmla="*/ 0 h 110"/>
                              <a:gd name="T6" fmla="*/ 0 w 121"/>
                              <a:gd name="T7" fmla="*/ 110 h 110"/>
                              <a:gd name="T8" fmla="*/ 121 w 121"/>
                              <a:gd name="T9" fmla="*/ 110 h 110"/>
                              <a:gd name="T10" fmla="*/ 60 w 121"/>
                              <a:gd name="T11" fmla="*/ 0 h 110"/>
                            </a:gdLst>
                            <a:ahLst/>
                            <a:cxnLst>
                              <a:cxn ang="0">
                                <a:pos x="T0" y="T1"/>
                              </a:cxn>
                              <a:cxn ang="0">
                                <a:pos x="T2" y="T3"/>
                              </a:cxn>
                              <a:cxn ang="0">
                                <a:pos x="T4" y="T5"/>
                              </a:cxn>
                              <a:cxn ang="0">
                                <a:pos x="T6" y="T7"/>
                              </a:cxn>
                              <a:cxn ang="0">
                                <a:pos x="T8" y="T9"/>
                              </a:cxn>
                              <a:cxn ang="0">
                                <a:pos x="T10" y="T11"/>
                              </a:cxn>
                            </a:cxnLst>
                            <a:rect l="0" t="0" r="r" b="b"/>
                            <a:pathLst>
                              <a:path w="121" h="110">
                                <a:moveTo>
                                  <a:pt x="60" y="0"/>
                                </a:moveTo>
                                <a:lnTo>
                                  <a:pt x="121" y="110"/>
                                </a:lnTo>
                                <a:lnTo>
                                  <a:pt x="60" y="0"/>
                                </a:lnTo>
                                <a:lnTo>
                                  <a:pt x="0" y="110"/>
                                </a:lnTo>
                                <a:lnTo>
                                  <a:pt x="121" y="110"/>
                                </a:lnTo>
                                <a:lnTo>
                                  <a:pt x="6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48" name="Line 468"/>
                        <wps:cNvCnPr/>
                        <wps:spPr bwMode="auto">
                          <a:xfrm>
                            <a:off x="3937000" y="2505710"/>
                            <a:ext cx="635" cy="40068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949" name="Freeform 469"/>
                        <wps:cNvSpPr>
                          <a:spLocks/>
                        </wps:cNvSpPr>
                        <wps:spPr bwMode="auto">
                          <a:xfrm>
                            <a:off x="3898900" y="2899410"/>
                            <a:ext cx="76835" cy="69850"/>
                          </a:xfrm>
                          <a:custGeom>
                            <a:avLst/>
                            <a:gdLst>
                              <a:gd name="T0" fmla="*/ 60 w 121"/>
                              <a:gd name="T1" fmla="*/ 110 h 110"/>
                              <a:gd name="T2" fmla="*/ 121 w 121"/>
                              <a:gd name="T3" fmla="*/ 0 h 110"/>
                              <a:gd name="T4" fmla="*/ 60 w 121"/>
                              <a:gd name="T5" fmla="*/ 110 h 110"/>
                              <a:gd name="T6" fmla="*/ 0 w 121"/>
                              <a:gd name="T7" fmla="*/ 0 h 110"/>
                              <a:gd name="T8" fmla="*/ 121 w 121"/>
                              <a:gd name="T9" fmla="*/ 0 h 110"/>
                              <a:gd name="T10" fmla="*/ 60 w 121"/>
                              <a:gd name="T11" fmla="*/ 110 h 110"/>
                            </a:gdLst>
                            <a:ahLst/>
                            <a:cxnLst>
                              <a:cxn ang="0">
                                <a:pos x="T0" y="T1"/>
                              </a:cxn>
                              <a:cxn ang="0">
                                <a:pos x="T2" y="T3"/>
                              </a:cxn>
                              <a:cxn ang="0">
                                <a:pos x="T4" y="T5"/>
                              </a:cxn>
                              <a:cxn ang="0">
                                <a:pos x="T6" y="T7"/>
                              </a:cxn>
                              <a:cxn ang="0">
                                <a:pos x="T8" y="T9"/>
                              </a:cxn>
                              <a:cxn ang="0">
                                <a:pos x="T10" y="T11"/>
                              </a:cxn>
                            </a:cxnLst>
                            <a:rect l="0" t="0" r="r" b="b"/>
                            <a:pathLst>
                              <a:path w="121" h="110">
                                <a:moveTo>
                                  <a:pt x="60" y="110"/>
                                </a:moveTo>
                                <a:lnTo>
                                  <a:pt x="121" y="0"/>
                                </a:lnTo>
                                <a:lnTo>
                                  <a:pt x="60" y="110"/>
                                </a:lnTo>
                                <a:lnTo>
                                  <a:pt x="0" y="0"/>
                                </a:lnTo>
                                <a:lnTo>
                                  <a:pt x="121" y="0"/>
                                </a:lnTo>
                                <a:lnTo>
                                  <a:pt x="60" y="1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50" name="Freeform 470"/>
                        <wps:cNvSpPr>
                          <a:spLocks/>
                        </wps:cNvSpPr>
                        <wps:spPr bwMode="auto">
                          <a:xfrm>
                            <a:off x="2821305" y="2418715"/>
                            <a:ext cx="55880" cy="55880"/>
                          </a:xfrm>
                          <a:custGeom>
                            <a:avLst/>
                            <a:gdLst>
                              <a:gd name="T0" fmla="*/ 44 w 88"/>
                              <a:gd name="T1" fmla="*/ 88 h 88"/>
                              <a:gd name="T2" fmla="*/ 49 w 88"/>
                              <a:gd name="T3" fmla="*/ 88 h 88"/>
                              <a:gd name="T4" fmla="*/ 55 w 88"/>
                              <a:gd name="T5" fmla="*/ 88 h 88"/>
                              <a:gd name="T6" fmla="*/ 60 w 88"/>
                              <a:gd name="T7" fmla="*/ 88 h 88"/>
                              <a:gd name="T8" fmla="*/ 66 w 88"/>
                              <a:gd name="T9" fmla="*/ 82 h 88"/>
                              <a:gd name="T10" fmla="*/ 71 w 88"/>
                              <a:gd name="T11" fmla="*/ 77 h 88"/>
                              <a:gd name="T12" fmla="*/ 77 w 88"/>
                              <a:gd name="T13" fmla="*/ 77 h 88"/>
                              <a:gd name="T14" fmla="*/ 77 w 88"/>
                              <a:gd name="T15" fmla="*/ 71 h 88"/>
                              <a:gd name="T16" fmla="*/ 77 w 88"/>
                              <a:gd name="T17" fmla="*/ 66 h 88"/>
                              <a:gd name="T18" fmla="*/ 82 w 88"/>
                              <a:gd name="T19" fmla="*/ 66 h 88"/>
                              <a:gd name="T20" fmla="*/ 82 w 88"/>
                              <a:gd name="T21" fmla="*/ 60 h 88"/>
                              <a:gd name="T22" fmla="*/ 82 w 88"/>
                              <a:gd name="T23" fmla="*/ 55 h 88"/>
                              <a:gd name="T24" fmla="*/ 82 w 88"/>
                              <a:gd name="T25" fmla="*/ 49 h 88"/>
                              <a:gd name="T26" fmla="*/ 88 w 88"/>
                              <a:gd name="T27" fmla="*/ 44 h 88"/>
                              <a:gd name="T28" fmla="*/ 82 w 88"/>
                              <a:gd name="T29" fmla="*/ 44 h 88"/>
                              <a:gd name="T30" fmla="*/ 82 w 88"/>
                              <a:gd name="T31" fmla="*/ 38 h 88"/>
                              <a:gd name="T32" fmla="*/ 82 w 88"/>
                              <a:gd name="T33" fmla="*/ 33 h 88"/>
                              <a:gd name="T34" fmla="*/ 82 w 88"/>
                              <a:gd name="T35" fmla="*/ 27 h 88"/>
                              <a:gd name="T36" fmla="*/ 82 w 88"/>
                              <a:gd name="T37" fmla="*/ 22 h 88"/>
                              <a:gd name="T38" fmla="*/ 77 w 88"/>
                              <a:gd name="T39" fmla="*/ 22 h 88"/>
                              <a:gd name="T40" fmla="*/ 77 w 88"/>
                              <a:gd name="T41" fmla="*/ 16 h 88"/>
                              <a:gd name="T42" fmla="*/ 71 w 88"/>
                              <a:gd name="T43" fmla="*/ 11 h 88"/>
                              <a:gd name="T44" fmla="*/ 66 w 88"/>
                              <a:gd name="T45" fmla="*/ 5 h 88"/>
                              <a:gd name="T46" fmla="*/ 60 w 88"/>
                              <a:gd name="T47" fmla="*/ 5 h 88"/>
                              <a:gd name="T48" fmla="*/ 60 w 88"/>
                              <a:gd name="T49" fmla="*/ 0 h 88"/>
                              <a:gd name="T50" fmla="*/ 55 w 88"/>
                              <a:gd name="T51" fmla="*/ 0 h 88"/>
                              <a:gd name="T52" fmla="*/ 49 w 88"/>
                              <a:gd name="T53" fmla="*/ 0 h 88"/>
                              <a:gd name="T54" fmla="*/ 44 w 88"/>
                              <a:gd name="T55" fmla="*/ 0 h 88"/>
                              <a:gd name="T56" fmla="*/ 38 w 88"/>
                              <a:gd name="T57" fmla="*/ 0 h 88"/>
                              <a:gd name="T58" fmla="*/ 33 w 88"/>
                              <a:gd name="T59" fmla="*/ 0 h 88"/>
                              <a:gd name="T60" fmla="*/ 27 w 88"/>
                              <a:gd name="T61" fmla="*/ 0 h 88"/>
                              <a:gd name="T62" fmla="*/ 27 w 88"/>
                              <a:gd name="T63" fmla="*/ 5 h 88"/>
                              <a:gd name="T64" fmla="*/ 22 w 88"/>
                              <a:gd name="T65" fmla="*/ 5 h 88"/>
                              <a:gd name="T66" fmla="*/ 16 w 88"/>
                              <a:gd name="T67" fmla="*/ 5 h 88"/>
                              <a:gd name="T68" fmla="*/ 16 w 88"/>
                              <a:gd name="T69" fmla="*/ 11 h 88"/>
                              <a:gd name="T70" fmla="*/ 11 w 88"/>
                              <a:gd name="T71" fmla="*/ 16 h 88"/>
                              <a:gd name="T72" fmla="*/ 5 w 88"/>
                              <a:gd name="T73" fmla="*/ 22 h 88"/>
                              <a:gd name="T74" fmla="*/ 5 w 88"/>
                              <a:gd name="T75" fmla="*/ 27 h 88"/>
                              <a:gd name="T76" fmla="*/ 5 w 88"/>
                              <a:gd name="T77" fmla="*/ 33 h 88"/>
                              <a:gd name="T78" fmla="*/ 0 w 88"/>
                              <a:gd name="T79" fmla="*/ 33 h 88"/>
                              <a:gd name="T80" fmla="*/ 0 w 88"/>
                              <a:gd name="T81" fmla="*/ 38 h 88"/>
                              <a:gd name="T82" fmla="*/ 0 w 88"/>
                              <a:gd name="T83" fmla="*/ 44 h 88"/>
                              <a:gd name="T84" fmla="*/ 0 w 88"/>
                              <a:gd name="T85" fmla="*/ 49 h 88"/>
                              <a:gd name="T86" fmla="*/ 0 w 88"/>
                              <a:gd name="T87" fmla="*/ 55 h 88"/>
                              <a:gd name="T88" fmla="*/ 5 w 88"/>
                              <a:gd name="T89" fmla="*/ 55 h 88"/>
                              <a:gd name="T90" fmla="*/ 5 w 88"/>
                              <a:gd name="T91" fmla="*/ 60 h 88"/>
                              <a:gd name="T92" fmla="*/ 5 w 88"/>
                              <a:gd name="T93" fmla="*/ 66 h 88"/>
                              <a:gd name="T94" fmla="*/ 11 w 88"/>
                              <a:gd name="T95" fmla="*/ 71 h 88"/>
                              <a:gd name="T96" fmla="*/ 11 w 88"/>
                              <a:gd name="T97" fmla="*/ 77 h 88"/>
                              <a:gd name="T98" fmla="*/ 16 w 88"/>
                              <a:gd name="T99" fmla="*/ 77 h 88"/>
                              <a:gd name="T100" fmla="*/ 16 w 88"/>
                              <a:gd name="T101" fmla="*/ 82 h 88"/>
                              <a:gd name="T102" fmla="*/ 22 w 88"/>
                              <a:gd name="T103" fmla="*/ 82 h 88"/>
                              <a:gd name="T104" fmla="*/ 27 w 88"/>
                              <a:gd name="T105" fmla="*/ 88 h 88"/>
                              <a:gd name="T106" fmla="*/ 33 w 88"/>
                              <a:gd name="T107" fmla="*/ 88 h 88"/>
                              <a:gd name="T108" fmla="*/ 38 w 88"/>
                              <a:gd name="T109" fmla="*/ 88 h 88"/>
                              <a:gd name="T110" fmla="*/ 44 w 88"/>
                              <a:gd name="T111" fmla="*/ 88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8" h="88">
                                <a:moveTo>
                                  <a:pt x="44" y="88"/>
                                </a:moveTo>
                                <a:lnTo>
                                  <a:pt x="49" y="88"/>
                                </a:lnTo>
                                <a:lnTo>
                                  <a:pt x="55" y="88"/>
                                </a:lnTo>
                                <a:lnTo>
                                  <a:pt x="60" y="88"/>
                                </a:lnTo>
                                <a:lnTo>
                                  <a:pt x="66" y="82"/>
                                </a:lnTo>
                                <a:lnTo>
                                  <a:pt x="71" y="77"/>
                                </a:lnTo>
                                <a:lnTo>
                                  <a:pt x="77" y="77"/>
                                </a:lnTo>
                                <a:lnTo>
                                  <a:pt x="77" y="71"/>
                                </a:lnTo>
                                <a:lnTo>
                                  <a:pt x="77" y="66"/>
                                </a:lnTo>
                                <a:lnTo>
                                  <a:pt x="82" y="66"/>
                                </a:lnTo>
                                <a:lnTo>
                                  <a:pt x="82" y="60"/>
                                </a:lnTo>
                                <a:lnTo>
                                  <a:pt x="82" y="55"/>
                                </a:lnTo>
                                <a:lnTo>
                                  <a:pt x="82" y="49"/>
                                </a:lnTo>
                                <a:lnTo>
                                  <a:pt x="88" y="44"/>
                                </a:lnTo>
                                <a:lnTo>
                                  <a:pt x="82" y="44"/>
                                </a:lnTo>
                                <a:lnTo>
                                  <a:pt x="82" y="38"/>
                                </a:lnTo>
                                <a:lnTo>
                                  <a:pt x="82" y="33"/>
                                </a:lnTo>
                                <a:lnTo>
                                  <a:pt x="82" y="27"/>
                                </a:lnTo>
                                <a:lnTo>
                                  <a:pt x="82" y="22"/>
                                </a:lnTo>
                                <a:lnTo>
                                  <a:pt x="77" y="22"/>
                                </a:lnTo>
                                <a:lnTo>
                                  <a:pt x="77" y="16"/>
                                </a:lnTo>
                                <a:lnTo>
                                  <a:pt x="71" y="11"/>
                                </a:lnTo>
                                <a:lnTo>
                                  <a:pt x="66" y="5"/>
                                </a:lnTo>
                                <a:lnTo>
                                  <a:pt x="60" y="5"/>
                                </a:lnTo>
                                <a:lnTo>
                                  <a:pt x="60" y="0"/>
                                </a:lnTo>
                                <a:lnTo>
                                  <a:pt x="55" y="0"/>
                                </a:lnTo>
                                <a:lnTo>
                                  <a:pt x="49" y="0"/>
                                </a:lnTo>
                                <a:lnTo>
                                  <a:pt x="44" y="0"/>
                                </a:lnTo>
                                <a:lnTo>
                                  <a:pt x="38" y="0"/>
                                </a:lnTo>
                                <a:lnTo>
                                  <a:pt x="33" y="0"/>
                                </a:lnTo>
                                <a:lnTo>
                                  <a:pt x="27" y="0"/>
                                </a:lnTo>
                                <a:lnTo>
                                  <a:pt x="27" y="5"/>
                                </a:lnTo>
                                <a:lnTo>
                                  <a:pt x="22" y="5"/>
                                </a:lnTo>
                                <a:lnTo>
                                  <a:pt x="16" y="5"/>
                                </a:lnTo>
                                <a:lnTo>
                                  <a:pt x="16" y="11"/>
                                </a:lnTo>
                                <a:lnTo>
                                  <a:pt x="11" y="16"/>
                                </a:lnTo>
                                <a:lnTo>
                                  <a:pt x="5" y="22"/>
                                </a:lnTo>
                                <a:lnTo>
                                  <a:pt x="5" y="27"/>
                                </a:lnTo>
                                <a:lnTo>
                                  <a:pt x="5" y="33"/>
                                </a:lnTo>
                                <a:lnTo>
                                  <a:pt x="0" y="33"/>
                                </a:lnTo>
                                <a:lnTo>
                                  <a:pt x="0" y="38"/>
                                </a:lnTo>
                                <a:lnTo>
                                  <a:pt x="0" y="44"/>
                                </a:lnTo>
                                <a:lnTo>
                                  <a:pt x="0" y="49"/>
                                </a:lnTo>
                                <a:lnTo>
                                  <a:pt x="0" y="55"/>
                                </a:lnTo>
                                <a:lnTo>
                                  <a:pt x="5" y="55"/>
                                </a:lnTo>
                                <a:lnTo>
                                  <a:pt x="5" y="60"/>
                                </a:lnTo>
                                <a:lnTo>
                                  <a:pt x="5" y="66"/>
                                </a:lnTo>
                                <a:lnTo>
                                  <a:pt x="11" y="71"/>
                                </a:lnTo>
                                <a:lnTo>
                                  <a:pt x="11" y="77"/>
                                </a:lnTo>
                                <a:lnTo>
                                  <a:pt x="16" y="77"/>
                                </a:lnTo>
                                <a:lnTo>
                                  <a:pt x="16" y="82"/>
                                </a:lnTo>
                                <a:lnTo>
                                  <a:pt x="22" y="82"/>
                                </a:lnTo>
                                <a:lnTo>
                                  <a:pt x="27" y="88"/>
                                </a:lnTo>
                                <a:lnTo>
                                  <a:pt x="33" y="88"/>
                                </a:lnTo>
                                <a:lnTo>
                                  <a:pt x="38" y="88"/>
                                </a:lnTo>
                                <a:lnTo>
                                  <a:pt x="44" y="88"/>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51" name="Freeform 471"/>
                        <wps:cNvSpPr>
                          <a:spLocks/>
                        </wps:cNvSpPr>
                        <wps:spPr bwMode="auto">
                          <a:xfrm>
                            <a:off x="2821305" y="2418715"/>
                            <a:ext cx="55880" cy="55880"/>
                          </a:xfrm>
                          <a:custGeom>
                            <a:avLst/>
                            <a:gdLst>
                              <a:gd name="T0" fmla="*/ 44 w 88"/>
                              <a:gd name="T1" fmla="*/ 88 h 88"/>
                              <a:gd name="T2" fmla="*/ 49 w 88"/>
                              <a:gd name="T3" fmla="*/ 88 h 88"/>
                              <a:gd name="T4" fmla="*/ 55 w 88"/>
                              <a:gd name="T5" fmla="*/ 88 h 88"/>
                              <a:gd name="T6" fmla="*/ 60 w 88"/>
                              <a:gd name="T7" fmla="*/ 88 h 88"/>
                              <a:gd name="T8" fmla="*/ 66 w 88"/>
                              <a:gd name="T9" fmla="*/ 82 h 88"/>
                              <a:gd name="T10" fmla="*/ 71 w 88"/>
                              <a:gd name="T11" fmla="*/ 77 h 88"/>
                              <a:gd name="T12" fmla="*/ 77 w 88"/>
                              <a:gd name="T13" fmla="*/ 77 h 88"/>
                              <a:gd name="T14" fmla="*/ 77 w 88"/>
                              <a:gd name="T15" fmla="*/ 71 h 88"/>
                              <a:gd name="T16" fmla="*/ 77 w 88"/>
                              <a:gd name="T17" fmla="*/ 66 h 88"/>
                              <a:gd name="T18" fmla="*/ 82 w 88"/>
                              <a:gd name="T19" fmla="*/ 66 h 88"/>
                              <a:gd name="T20" fmla="*/ 82 w 88"/>
                              <a:gd name="T21" fmla="*/ 60 h 88"/>
                              <a:gd name="T22" fmla="*/ 82 w 88"/>
                              <a:gd name="T23" fmla="*/ 55 h 88"/>
                              <a:gd name="T24" fmla="*/ 82 w 88"/>
                              <a:gd name="T25" fmla="*/ 49 h 88"/>
                              <a:gd name="T26" fmla="*/ 88 w 88"/>
                              <a:gd name="T27" fmla="*/ 44 h 88"/>
                              <a:gd name="T28" fmla="*/ 82 w 88"/>
                              <a:gd name="T29" fmla="*/ 44 h 88"/>
                              <a:gd name="T30" fmla="*/ 82 w 88"/>
                              <a:gd name="T31" fmla="*/ 38 h 88"/>
                              <a:gd name="T32" fmla="*/ 82 w 88"/>
                              <a:gd name="T33" fmla="*/ 33 h 88"/>
                              <a:gd name="T34" fmla="*/ 82 w 88"/>
                              <a:gd name="T35" fmla="*/ 27 h 88"/>
                              <a:gd name="T36" fmla="*/ 82 w 88"/>
                              <a:gd name="T37" fmla="*/ 22 h 88"/>
                              <a:gd name="T38" fmla="*/ 77 w 88"/>
                              <a:gd name="T39" fmla="*/ 22 h 88"/>
                              <a:gd name="T40" fmla="*/ 77 w 88"/>
                              <a:gd name="T41" fmla="*/ 16 h 88"/>
                              <a:gd name="T42" fmla="*/ 71 w 88"/>
                              <a:gd name="T43" fmla="*/ 11 h 88"/>
                              <a:gd name="T44" fmla="*/ 66 w 88"/>
                              <a:gd name="T45" fmla="*/ 5 h 88"/>
                              <a:gd name="T46" fmla="*/ 60 w 88"/>
                              <a:gd name="T47" fmla="*/ 5 h 88"/>
                              <a:gd name="T48" fmla="*/ 60 w 88"/>
                              <a:gd name="T49" fmla="*/ 0 h 88"/>
                              <a:gd name="T50" fmla="*/ 55 w 88"/>
                              <a:gd name="T51" fmla="*/ 0 h 88"/>
                              <a:gd name="T52" fmla="*/ 49 w 88"/>
                              <a:gd name="T53" fmla="*/ 0 h 88"/>
                              <a:gd name="T54" fmla="*/ 44 w 88"/>
                              <a:gd name="T55" fmla="*/ 0 h 88"/>
                              <a:gd name="T56" fmla="*/ 38 w 88"/>
                              <a:gd name="T57" fmla="*/ 0 h 88"/>
                              <a:gd name="T58" fmla="*/ 33 w 88"/>
                              <a:gd name="T59" fmla="*/ 0 h 88"/>
                              <a:gd name="T60" fmla="*/ 27 w 88"/>
                              <a:gd name="T61" fmla="*/ 0 h 88"/>
                              <a:gd name="T62" fmla="*/ 27 w 88"/>
                              <a:gd name="T63" fmla="*/ 5 h 88"/>
                              <a:gd name="T64" fmla="*/ 22 w 88"/>
                              <a:gd name="T65" fmla="*/ 5 h 88"/>
                              <a:gd name="T66" fmla="*/ 16 w 88"/>
                              <a:gd name="T67" fmla="*/ 5 h 88"/>
                              <a:gd name="T68" fmla="*/ 16 w 88"/>
                              <a:gd name="T69" fmla="*/ 11 h 88"/>
                              <a:gd name="T70" fmla="*/ 11 w 88"/>
                              <a:gd name="T71" fmla="*/ 16 h 88"/>
                              <a:gd name="T72" fmla="*/ 5 w 88"/>
                              <a:gd name="T73" fmla="*/ 22 h 88"/>
                              <a:gd name="T74" fmla="*/ 5 w 88"/>
                              <a:gd name="T75" fmla="*/ 27 h 88"/>
                              <a:gd name="T76" fmla="*/ 5 w 88"/>
                              <a:gd name="T77" fmla="*/ 33 h 88"/>
                              <a:gd name="T78" fmla="*/ 0 w 88"/>
                              <a:gd name="T79" fmla="*/ 33 h 88"/>
                              <a:gd name="T80" fmla="*/ 0 w 88"/>
                              <a:gd name="T81" fmla="*/ 38 h 88"/>
                              <a:gd name="T82" fmla="*/ 0 w 88"/>
                              <a:gd name="T83" fmla="*/ 44 h 88"/>
                              <a:gd name="T84" fmla="*/ 0 w 88"/>
                              <a:gd name="T85" fmla="*/ 49 h 88"/>
                              <a:gd name="T86" fmla="*/ 0 w 88"/>
                              <a:gd name="T87" fmla="*/ 55 h 88"/>
                              <a:gd name="T88" fmla="*/ 5 w 88"/>
                              <a:gd name="T89" fmla="*/ 55 h 88"/>
                              <a:gd name="T90" fmla="*/ 5 w 88"/>
                              <a:gd name="T91" fmla="*/ 60 h 88"/>
                              <a:gd name="T92" fmla="*/ 5 w 88"/>
                              <a:gd name="T93" fmla="*/ 66 h 88"/>
                              <a:gd name="T94" fmla="*/ 11 w 88"/>
                              <a:gd name="T95" fmla="*/ 71 h 88"/>
                              <a:gd name="T96" fmla="*/ 11 w 88"/>
                              <a:gd name="T97" fmla="*/ 77 h 88"/>
                              <a:gd name="T98" fmla="*/ 16 w 88"/>
                              <a:gd name="T99" fmla="*/ 77 h 88"/>
                              <a:gd name="T100" fmla="*/ 16 w 88"/>
                              <a:gd name="T101" fmla="*/ 82 h 88"/>
                              <a:gd name="T102" fmla="*/ 22 w 88"/>
                              <a:gd name="T103" fmla="*/ 82 h 88"/>
                              <a:gd name="T104" fmla="*/ 27 w 88"/>
                              <a:gd name="T105" fmla="*/ 88 h 88"/>
                              <a:gd name="T106" fmla="*/ 33 w 88"/>
                              <a:gd name="T107" fmla="*/ 88 h 88"/>
                              <a:gd name="T108" fmla="*/ 38 w 88"/>
                              <a:gd name="T109" fmla="*/ 88 h 88"/>
                              <a:gd name="T110" fmla="*/ 44 w 88"/>
                              <a:gd name="T111" fmla="*/ 88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8" h="88">
                                <a:moveTo>
                                  <a:pt x="44" y="88"/>
                                </a:moveTo>
                                <a:lnTo>
                                  <a:pt x="49" y="88"/>
                                </a:lnTo>
                                <a:lnTo>
                                  <a:pt x="55" y="88"/>
                                </a:lnTo>
                                <a:lnTo>
                                  <a:pt x="60" y="88"/>
                                </a:lnTo>
                                <a:lnTo>
                                  <a:pt x="66" y="82"/>
                                </a:lnTo>
                                <a:lnTo>
                                  <a:pt x="71" y="77"/>
                                </a:lnTo>
                                <a:lnTo>
                                  <a:pt x="77" y="77"/>
                                </a:lnTo>
                                <a:lnTo>
                                  <a:pt x="77" y="71"/>
                                </a:lnTo>
                                <a:lnTo>
                                  <a:pt x="77" y="66"/>
                                </a:lnTo>
                                <a:lnTo>
                                  <a:pt x="82" y="66"/>
                                </a:lnTo>
                                <a:lnTo>
                                  <a:pt x="82" y="60"/>
                                </a:lnTo>
                                <a:lnTo>
                                  <a:pt x="82" y="55"/>
                                </a:lnTo>
                                <a:lnTo>
                                  <a:pt x="82" y="49"/>
                                </a:lnTo>
                                <a:lnTo>
                                  <a:pt x="88" y="44"/>
                                </a:lnTo>
                                <a:lnTo>
                                  <a:pt x="82" y="44"/>
                                </a:lnTo>
                                <a:lnTo>
                                  <a:pt x="82" y="38"/>
                                </a:lnTo>
                                <a:lnTo>
                                  <a:pt x="82" y="33"/>
                                </a:lnTo>
                                <a:lnTo>
                                  <a:pt x="82" y="27"/>
                                </a:lnTo>
                                <a:lnTo>
                                  <a:pt x="82" y="22"/>
                                </a:lnTo>
                                <a:lnTo>
                                  <a:pt x="77" y="22"/>
                                </a:lnTo>
                                <a:lnTo>
                                  <a:pt x="77" y="16"/>
                                </a:lnTo>
                                <a:lnTo>
                                  <a:pt x="71" y="11"/>
                                </a:lnTo>
                                <a:lnTo>
                                  <a:pt x="66" y="5"/>
                                </a:lnTo>
                                <a:lnTo>
                                  <a:pt x="60" y="5"/>
                                </a:lnTo>
                                <a:lnTo>
                                  <a:pt x="60" y="0"/>
                                </a:lnTo>
                                <a:lnTo>
                                  <a:pt x="55" y="0"/>
                                </a:lnTo>
                                <a:lnTo>
                                  <a:pt x="49" y="0"/>
                                </a:lnTo>
                                <a:lnTo>
                                  <a:pt x="44" y="0"/>
                                </a:lnTo>
                                <a:lnTo>
                                  <a:pt x="38" y="0"/>
                                </a:lnTo>
                                <a:lnTo>
                                  <a:pt x="33" y="0"/>
                                </a:lnTo>
                                <a:lnTo>
                                  <a:pt x="27" y="0"/>
                                </a:lnTo>
                                <a:lnTo>
                                  <a:pt x="27" y="5"/>
                                </a:lnTo>
                                <a:lnTo>
                                  <a:pt x="22" y="5"/>
                                </a:lnTo>
                                <a:lnTo>
                                  <a:pt x="16" y="5"/>
                                </a:lnTo>
                                <a:lnTo>
                                  <a:pt x="16" y="11"/>
                                </a:lnTo>
                                <a:lnTo>
                                  <a:pt x="11" y="16"/>
                                </a:lnTo>
                                <a:lnTo>
                                  <a:pt x="5" y="22"/>
                                </a:lnTo>
                                <a:lnTo>
                                  <a:pt x="5" y="27"/>
                                </a:lnTo>
                                <a:lnTo>
                                  <a:pt x="5" y="33"/>
                                </a:lnTo>
                                <a:lnTo>
                                  <a:pt x="0" y="33"/>
                                </a:lnTo>
                                <a:lnTo>
                                  <a:pt x="0" y="38"/>
                                </a:lnTo>
                                <a:lnTo>
                                  <a:pt x="0" y="44"/>
                                </a:lnTo>
                                <a:lnTo>
                                  <a:pt x="0" y="49"/>
                                </a:lnTo>
                                <a:lnTo>
                                  <a:pt x="0" y="55"/>
                                </a:lnTo>
                                <a:lnTo>
                                  <a:pt x="5" y="55"/>
                                </a:lnTo>
                                <a:lnTo>
                                  <a:pt x="5" y="60"/>
                                </a:lnTo>
                                <a:lnTo>
                                  <a:pt x="5" y="66"/>
                                </a:lnTo>
                                <a:lnTo>
                                  <a:pt x="11" y="71"/>
                                </a:lnTo>
                                <a:lnTo>
                                  <a:pt x="11" y="77"/>
                                </a:lnTo>
                                <a:lnTo>
                                  <a:pt x="16" y="77"/>
                                </a:lnTo>
                                <a:lnTo>
                                  <a:pt x="16" y="82"/>
                                </a:lnTo>
                                <a:lnTo>
                                  <a:pt x="22" y="82"/>
                                </a:lnTo>
                                <a:lnTo>
                                  <a:pt x="27" y="88"/>
                                </a:lnTo>
                                <a:lnTo>
                                  <a:pt x="33" y="88"/>
                                </a:lnTo>
                                <a:lnTo>
                                  <a:pt x="38" y="88"/>
                                </a:lnTo>
                                <a:lnTo>
                                  <a:pt x="44" y="88"/>
                                </a:lnTo>
                              </a:path>
                            </a:pathLst>
                          </a:custGeom>
                          <a:noFill/>
                          <a:ln w="0">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52" name="Freeform 472"/>
                        <wps:cNvSpPr>
                          <a:spLocks/>
                        </wps:cNvSpPr>
                        <wps:spPr bwMode="auto">
                          <a:xfrm>
                            <a:off x="1708785" y="2400935"/>
                            <a:ext cx="52070" cy="69850"/>
                          </a:xfrm>
                          <a:custGeom>
                            <a:avLst/>
                            <a:gdLst>
                              <a:gd name="T0" fmla="*/ 44 w 82"/>
                              <a:gd name="T1" fmla="*/ 0 h 110"/>
                              <a:gd name="T2" fmla="*/ 44 w 82"/>
                              <a:gd name="T3" fmla="*/ 6 h 110"/>
                              <a:gd name="T4" fmla="*/ 49 w 82"/>
                              <a:gd name="T5" fmla="*/ 6 h 110"/>
                              <a:gd name="T6" fmla="*/ 55 w 82"/>
                              <a:gd name="T7" fmla="*/ 6 h 110"/>
                              <a:gd name="T8" fmla="*/ 60 w 82"/>
                              <a:gd name="T9" fmla="*/ 6 h 110"/>
                              <a:gd name="T10" fmla="*/ 66 w 82"/>
                              <a:gd name="T11" fmla="*/ 11 h 110"/>
                              <a:gd name="T12" fmla="*/ 71 w 82"/>
                              <a:gd name="T13" fmla="*/ 17 h 110"/>
                              <a:gd name="T14" fmla="*/ 77 w 82"/>
                              <a:gd name="T15" fmla="*/ 22 h 110"/>
                              <a:gd name="T16" fmla="*/ 77 w 82"/>
                              <a:gd name="T17" fmla="*/ 28 h 110"/>
                              <a:gd name="T18" fmla="*/ 82 w 82"/>
                              <a:gd name="T19" fmla="*/ 33 h 110"/>
                              <a:gd name="T20" fmla="*/ 82 w 82"/>
                              <a:gd name="T21" fmla="*/ 39 h 110"/>
                              <a:gd name="T22" fmla="*/ 82 w 82"/>
                              <a:gd name="T23" fmla="*/ 44 h 110"/>
                              <a:gd name="T24" fmla="*/ 82 w 82"/>
                              <a:gd name="T25" fmla="*/ 50 h 110"/>
                              <a:gd name="T26" fmla="*/ 82 w 82"/>
                              <a:gd name="T27" fmla="*/ 55 h 110"/>
                              <a:gd name="T28" fmla="*/ 82 w 82"/>
                              <a:gd name="T29" fmla="*/ 61 h 110"/>
                              <a:gd name="T30" fmla="*/ 82 w 82"/>
                              <a:gd name="T31" fmla="*/ 66 h 110"/>
                              <a:gd name="T32" fmla="*/ 82 w 82"/>
                              <a:gd name="T33" fmla="*/ 72 h 110"/>
                              <a:gd name="T34" fmla="*/ 82 w 82"/>
                              <a:gd name="T35" fmla="*/ 77 h 110"/>
                              <a:gd name="T36" fmla="*/ 82 w 82"/>
                              <a:gd name="T37" fmla="*/ 83 h 110"/>
                              <a:gd name="T38" fmla="*/ 77 w 82"/>
                              <a:gd name="T39" fmla="*/ 83 h 110"/>
                              <a:gd name="T40" fmla="*/ 77 w 82"/>
                              <a:gd name="T41" fmla="*/ 88 h 110"/>
                              <a:gd name="T42" fmla="*/ 77 w 82"/>
                              <a:gd name="T43" fmla="*/ 94 h 110"/>
                              <a:gd name="T44" fmla="*/ 71 w 82"/>
                              <a:gd name="T45" fmla="*/ 94 h 110"/>
                              <a:gd name="T46" fmla="*/ 71 w 82"/>
                              <a:gd name="T47" fmla="*/ 99 h 110"/>
                              <a:gd name="T48" fmla="*/ 66 w 82"/>
                              <a:gd name="T49" fmla="*/ 99 h 110"/>
                              <a:gd name="T50" fmla="*/ 66 w 82"/>
                              <a:gd name="T51" fmla="*/ 105 h 110"/>
                              <a:gd name="T52" fmla="*/ 60 w 82"/>
                              <a:gd name="T53" fmla="*/ 105 h 110"/>
                              <a:gd name="T54" fmla="*/ 55 w 82"/>
                              <a:gd name="T55" fmla="*/ 110 h 110"/>
                              <a:gd name="T56" fmla="*/ 49 w 82"/>
                              <a:gd name="T57" fmla="*/ 110 h 110"/>
                              <a:gd name="T58" fmla="*/ 44 w 82"/>
                              <a:gd name="T59" fmla="*/ 110 h 110"/>
                              <a:gd name="T60" fmla="*/ 38 w 82"/>
                              <a:gd name="T61" fmla="*/ 110 h 110"/>
                              <a:gd name="T62" fmla="*/ 33 w 82"/>
                              <a:gd name="T63" fmla="*/ 110 h 110"/>
                              <a:gd name="T64" fmla="*/ 27 w 82"/>
                              <a:gd name="T65" fmla="*/ 105 h 110"/>
                              <a:gd name="T66" fmla="*/ 22 w 82"/>
                              <a:gd name="T67" fmla="*/ 105 h 110"/>
                              <a:gd name="T68" fmla="*/ 22 w 82"/>
                              <a:gd name="T69" fmla="*/ 99 h 110"/>
                              <a:gd name="T70" fmla="*/ 16 w 82"/>
                              <a:gd name="T71" fmla="*/ 99 h 110"/>
                              <a:gd name="T72" fmla="*/ 16 w 82"/>
                              <a:gd name="T73" fmla="*/ 94 h 110"/>
                              <a:gd name="T74" fmla="*/ 11 w 82"/>
                              <a:gd name="T75" fmla="*/ 94 h 110"/>
                              <a:gd name="T76" fmla="*/ 11 w 82"/>
                              <a:gd name="T77" fmla="*/ 88 h 110"/>
                              <a:gd name="T78" fmla="*/ 5 w 82"/>
                              <a:gd name="T79" fmla="*/ 83 h 110"/>
                              <a:gd name="T80" fmla="*/ 5 w 82"/>
                              <a:gd name="T81" fmla="*/ 77 h 110"/>
                              <a:gd name="T82" fmla="*/ 5 w 82"/>
                              <a:gd name="T83" fmla="*/ 72 h 110"/>
                              <a:gd name="T84" fmla="*/ 0 w 82"/>
                              <a:gd name="T85" fmla="*/ 66 h 110"/>
                              <a:gd name="T86" fmla="*/ 0 w 82"/>
                              <a:gd name="T87" fmla="*/ 61 h 110"/>
                              <a:gd name="T88" fmla="*/ 0 w 82"/>
                              <a:gd name="T89" fmla="*/ 55 h 110"/>
                              <a:gd name="T90" fmla="*/ 0 w 82"/>
                              <a:gd name="T91" fmla="*/ 50 h 110"/>
                              <a:gd name="T92" fmla="*/ 0 w 82"/>
                              <a:gd name="T93" fmla="*/ 44 h 110"/>
                              <a:gd name="T94" fmla="*/ 5 w 82"/>
                              <a:gd name="T95" fmla="*/ 44 h 110"/>
                              <a:gd name="T96" fmla="*/ 5 w 82"/>
                              <a:gd name="T97" fmla="*/ 39 h 110"/>
                              <a:gd name="T98" fmla="*/ 5 w 82"/>
                              <a:gd name="T99" fmla="*/ 33 h 110"/>
                              <a:gd name="T100" fmla="*/ 5 w 82"/>
                              <a:gd name="T101" fmla="*/ 28 h 110"/>
                              <a:gd name="T102" fmla="*/ 11 w 82"/>
                              <a:gd name="T103" fmla="*/ 28 h 110"/>
                              <a:gd name="T104" fmla="*/ 11 w 82"/>
                              <a:gd name="T105" fmla="*/ 22 h 110"/>
                              <a:gd name="T106" fmla="*/ 16 w 82"/>
                              <a:gd name="T107" fmla="*/ 17 h 110"/>
                              <a:gd name="T108" fmla="*/ 16 w 82"/>
                              <a:gd name="T109" fmla="*/ 11 h 110"/>
                              <a:gd name="T110" fmla="*/ 22 w 82"/>
                              <a:gd name="T111" fmla="*/ 11 h 110"/>
                              <a:gd name="T112" fmla="*/ 27 w 82"/>
                              <a:gd name="T113" fmla="*/ 6 h 110"/>
                              <a:gd name="T114" fmla="*/ 33 w 82"/>
                              <a:gd name="T115" fmla="*/ 6 h 110"/>
                              <a:gd name="T116" fmla="*/ 38 w 82"/>
                              <a:gd name="T117" fmla="*/ 6 h 110"/>
                              <a:gd name="T118" fmla="*/ 44 w 82"/>
                              <a:gd name="T119" fmla="*/ 6 h 110"/>
                              <a:gd name="T120" fmla="*/ 44 w 82"/>
                              <a:gd name="T121" fmla="*/ 0 h 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82" h="110">
                                <a:moveTo>
                                  <a:pt x="44" y="0"/>
                                </a:moveTo>
                                <a:lnTo>
                                  <a:pt x="44" y="6"/>
                                </a:lnTo>
                                <a:lnTo>
                                  <a:pt x="49" y="6"/>
                                </a:lnTo>
                                <a:lnTo>
                                  <a:pt x="55" y="6"/>
                                </a:lnTo>
                                <a:lnTo>
                                  <a:pt x="60" y="6"/>
                                </a:lnTo>
                                <a:lnTo>
                                  <a:pt x="66" y="11"/>
                                </a:lnTo>
                                <a:lnTo>
                                  <a:pt x="71" y="17"/>
                                </a:lnTo>
                                <a:lnTo>
                                  <a:pt x="77" y="22"/>
                                </a:lnTo>
                                <a:lnTo>
                                  <a:pt x="77" y="28"/>
                                </a:lnTo>
                                <a:lnTo>
                                  <a:pt x="82" y="33"/>
                                </a:lnTo>
                                <a:lnTo>
                                  <a:pt x="82" y="39"/>
                                </a:lnTo>
                                <a:lnTo>
                                  <a:pt x="82" y="44"/>
                                </a:lnTo>
                                <a:lnTo>
                                  <a:pt x="82" y="50"/>
                                </a:lnTo>
                                <a:lnTo>
                                  <a:pt x="82" y="55"/>
                                </a:lnTo>
                                <a:lnTo>
                                  <a:pt x="82" y="61"/>
                                </a:lnTo>
                                <a:lnTo>
                                  <a:pt x="82" y="66"/>
                                </a:lnTo>
                                <a:lnTo>
                                  <a:pt x="82" y="72"/>
                                </a:lnTo>
                                <a:lnTo>
                                  <a:pt x="82" y="77"/>
                                </a:lnTo>
                                <a:lnTo>
                                  <a:pt x="82" y="83"/>
                                </a:lnTo>
                                <a:lnTo>
                                  <a:pt x="77" y="83"/>
                                </a:lnTo>
                                <a:lnTo>
                                  <a:pt x="77" y="88"/>
                                </a:lnTo>
                                <a:lnTo>
                                  <a:pt x="77" y="94"/>
                                </a:lnTo>
                                <a:lnTo>
                                  <a:pt x="71" y="94"/>
                                </a:lnTo>
                                <a:lnTo>
                                  <a:pt x="71" y="99"/>
                                </a:lnTo>
                                <a:lnTo>
                                  <a:pt x="66" y="99"/>
                                </a:lnTo>
                                <a:lnTo>
                                  <a:pt x="66" y="105"/>
                                </a:lnTo>
                                <a:lnTo>
                                  <a:pt x="60" y="105"/>
                                </a:lnTo>
                                <a:lnTo>
                                  <a:pt x="55" y="110"/>
                                </a:lnTo>
                                <a:lnTo>
                                  <a:pt x="49" y="110"/>
                                </a:lnTo>
                                <a:lnTo>
                                  <a:pt x="44" y="110"/>
                                </a:lnTo>
                                <a:lnTo>
                                  <a:pt x="38" y="110"/>
                                </a:lnTo>
                                <a:lnTo>
                                  <a:pt x="33" y="110"/>
                                </a:lnTo>
                                <a:lnTo>
                                  <a:pt x="27" y="105"/>
                                </a:lnTo>
                                <a:lnTo>
                                  <a:pt x="22" y="105"/>
                                </a:lnTo>
                                <a:lnTo>
                                  <a:pt x="22" y="99"/>
                                </a:lnTo>
                                <a:lnTo>
                                  <a:pt x="16" y="99"/>
                                </a:lnTo>
                                <a:lnTo>
                                  <a:pt x="16" y="94"/>
                                </a:lnTo>
                                <a:lnTo>
                                  <a:pt x="11" y="94"/>
                                </a:lnTo>
                                <a:lnTo>
                                  <a:pt x="11" y="88"/>
                                </a:lnTo>
                                <a:lnTo>
                                  <a:pt x="5" y="83"/>
                                </a:lnTo>
                                <a:lnTo>
                                  <a:pt x="5" y="77"/>
                                </a:lnTo>
                                <a:lnTo>
                                  <a:pt x="5" y="72"/>
                                </a:lnTo>
                                <a:lnTo>
                                  <a:pt x="0" y="66"/>
                                </a:lnTo>
                                <a:lnTo>
                                  <a:pt x="0" y="61"/>
                                </a:lnTo>
                                <a:lnTo>
                                  <a:pt x="0" y="55"/>
                                </a:lnTo>
                                <a:lnTo>
                                  <a:pt x="0" y="50"/>
                                </a:lnTo>
                                <a:lnTo>
                                  <a:pt x="0" y="44"/>
                                </a:lnTo>
                                <a:lnTo>
                                  <a:pt x="5" y="44"/>
                                </a:lnTo>
                                <a:lnTo>
                                  <a:pt x="5" y="39"/>
                                </a:lnTo>
                                <a:lnTo>
                                  <a:pt x="5" y="33"/>
                                </a:lnTo>
                                <a:lnTo>
                                  <a:pt x="5" y="28"/>
                                </a:lnTo>
                                <a:lnTo>
                                  <a:pt x="11" y="28"/>
                                </a:lnTo>
                                <a:lnTo>
                                  <a:pt x="11" y="22"/>
                                </a:lnTo>
                                <a:lnTo>
                                  <a:pt x="16" y="17"/>
                                </a:lnTo>
                                <a:lnTo>
                                  <a:pt x="16" y="11"/>
                                </a:lnTo>
                                <a:lnTo>
                                  <a:pt x="22" y="11"/>
                                </a:lnTo>
                                <a:lnTo>
                                  <a:pt x="27" y="6"/>
                                </a:lnTo>
                                <a:lnTo>
                                  <a:pt x="33" y="6"/>
                                </a:lnTo>
                                <a:lnTo>
                                  <a:pt x="38" y="6"/>
                                </a:lnTo>
                                <a:lnTo>
                                  <a:pt x="44" y="6"/>
                                </a:lnTo>
                                <a:lnTo>
                                  <a:pt x="44"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53" name="Freeform 473"/>
                        <wps:cNvSpPr>
                          <a:spLocks/>
                        </wps:cNvSpPr>
                        <wps:spPr bwMode="auto">
                          <a:xfrm>
                            <a:off x="1708785" y="2400935"/>
                            <a:ext cx="52070" cy="69850"/>
                          </a:xfrm>
                          <a:custGeom>
                            <a:avLst/>
                            <a:gdLst>
                              <a:gd name="T0" fmla="*/ 44 w 82"/>
                              <a:gd name="T1" fmla="*/ 0 h 110"/>
                              <a:gd name="T2" fmla="*/ 44 w 82"/>
                              <a:gd name="T3" fmla="*/ 6 h 110"/>
                              <a:gd name="T4" fmla="*/ 49 w 82"/>
                              <a:gd name="T5" fmla="*/ 6 h 110"/>
                              <a:gd name="T6" fmla="*/ 55 w 82"/>
                              <a:gd name="T7" fmla="*/ 6 h 110"/>
                              <a:gd name="T8" fmla="*/ 60 w 82"/>
                              <a:gd name="T9" fmla="*/ 6 h 110"/>
                              <a:gd name="T10" fmla="*/ 66 w 82"/>
                              <a:gd name="T11" fmla="*/ 11 h 110"/>
                              <a:gd name="T12" fmla="*/ 71 w 82"/>
                              <a:gd name="T13" fmla="*/ 17 h 110"/>
                              <a:gd name="T14" fmla="*/ 77 w 82"/>
                              <a:gd name="T15" fmla="*/ 22 h 110"/>
                              <a:gd name="T16" fmla="*/ 77 w 82"/>
                              <a:gd name="T17" fmla="*/ 28 h 110"/>
                              <a:gd name="T18" fmla="*/ 82 w 82"/>
                              <a:gd name="T19" fmla="*/ 33 h 110"/>
                              <a:gd name="T20" fmla="*/ 82 w 82"/>
                              <a:gd name="T21" fmla="*/ 39 h 110"/>
                              <a:gd name="T22" fmla="*/ 82 w 82"/>
                              <a:gd name="T23" fmla="*/ 44 h 110"/>
                              <a:gd name="T24" fmla="*/ 82 w 82"/>
                              <a:gd name="T25" fmla="*/ 50 h 110"/>
                              <a:gd name="T26" fmla="*/ 82 w 82"/>
                              <a:gd name="T27" fmla="*/ 55 h 110"/>
                              <a:gd name="T28" fmla="*/ 82 w 82"/>
                              <a:gd name="T29" fmla="*/ 61 h 110"/>
                              <a:gd name="T30" fmla="*/ 82 w 82"/>
                              <a:gd name="T31" fmla="*/ 66 h 110"/>
                              <a:gd name="T32" fmla="*/ 82 w 82"/>
                              <a:gd name="T33" fmla="*/ 72 h 110"/>
                              <a:gd name="T34" fmla="*/ 82 w 82"/>
                              <a:gd name="T35" fmla="*/ 77 h 110"/>
                              <a:gd name="T36" fmla="*/ 82 w 82"/>
                              <a:gd name="T37" fmla="*/ 83 h 110"/>
                              <a:gd name="T38" fmla="*/ 77 w 82"/>
                              <a:gd name="T39" fmla="*/ 83 h 110"/>
                              <a:gd name="T40" fmla="*/ 77 w 82"/>
                              <a:gd name="T41" fmla="*/ 88 h 110"/>
                              <a:gd name="T42" fmla="*/ 77 w 82"/>
                              <a:gd name="T43" fmla="*/ 94 h 110"/>
                              <a:gd name="T44" fmla="*/ 71 w 82"/>
                              <a:gd name="T45" fmla="*/ 94 h 110"/>
                              <a:gd name="T46" fmla="*/ 71 w 82"/>
                              <a:gd name="T47" fmla="*/ 99 h 110"/>
                              <a:gd name="T48" fmla="*/ 66 w 82"/>
                              <a:gd name="T49" fmla="*/ 99 h 110"/>
                              <a:gd name="T50" fmla="*/ 66 w 82"/>
                              <a:gd name="T51" fmla="*/ 105 h 110"/>
                              <a:gd name="T52" fmla="*/ 60 w 82"/>
                              <a:gd name="T53" fmla="*/ 105 h 110"/>
                              <a:gd name="T54" fmla="*/ 55 w 82"/>
                              <a:gd name="T55" fmla="*/ 110 h 110"/>
                              <a:gd name="T56" fmla="*/ 49 w 82"/>
                              <a:gd name="T57" fmla="*/ 110 h 110"/>
                              <a:gd name="T58" fmla="*/ 44 w 82"/>
                              <a:gd name="T59" fmla="*/ 110 h 110"/>
                              <a:gd name="T60" fmla="*/ 38 w 82"/>
                              <a:gd name="T61" fmla="*/ 110 h 110"/>
                              <a:gd name="T62" fmla="*/ 33 w 82"/>
                              <a:gd name="T63" fmla="*/ 110 h 110"/>
                              <a:gd name="T64" fmla="*/ 27 w 82"/>
                              <a:gd name="T65" fmla="*/ 105 h 110"/>
                              <a:gd name="T66" fmla="*/ 22 w 82"/>
                              <a:gd name="T67" fmla="*/ 105 h 110"/>
                              <a:gd name="T68" fmla="*/ 22 w 82"/>
                              <a:gd name="T69" fmla="*/ 99 h 110"/>
                              <a:gd name="T70" fmla="*/ 16 w 82"/>
                              <a:gd name="T71" fmla="*/ 99 h 110"/>
                              <a:gd name="T72" fmla="*/ 16 w 82"/>
                              <a:gd name="T73" fmla="*/ 94 h 110"/>
                              <a:gd name="T74" fmla="*/ 11 w 82"/>
                              <a:gd name="T75" fmla="*/ 94 h 110"/>
                              <a:gd name="T76" fmla="*/ 11 w 82"/>
                              <a:gd name="T77" fmla="*/ 88 h 110"/>
                              <a:gd name="T78" fmla="*/ 5 w 82"/>
                              <a:gd name="T79" fmla="*/ 83 h 110"/>
                              <a:gd name="T80" fmla="*/ 5 w 82"/>
                              <a:gd name="T81" fmla="*/ 77 h 110"/>
                              <a:gd name="T82" fmla="*/ 5 w 82"/>
                              <a:gd name="T83" fmla="*/ 72 h 110"/>
                              <a:gd name="T84" fmla="*/ 0 w 82"/>
                              <a:gd name="T85" fmla="*/ 66 h 110"/>
                              <a:gd name="T86" fmla="*/ 0 w 82"/>
                              <a:gd name="T87" fmla="*/ 61 h 110"/>
                              <a:gd name="T88" fmla="*/ 0 w 82"/>
                              <a:gd name="T89" fmla="*/ 55 h 110"/>
                              <a:gd name="T90" fmla="*/ 0 w 82"/>
                              <a:gd name="T91" fmla="*/ 50 h 110"/>
                              <a:gd name="T92" fmla="*/ 0 w 82"/>
                              <a:gd name="T93" fmla="*/ 44 h 110"/>
                              <a:gd name="T94" fmla="*/ 5 w 82"/>
                              <a:gd name="T95" fmla="*/ 44 h 110"/>
                              <a:gd name="T96" fmla="*/ 5 w 82"/>
                              <a:gd name="T97" fmla="*/ 39 h 110"/>
                              <a:gd name="T98" fmla="*/ 5 w 82"/>
                              <a:gd name="T99" fmla="*/ 33 h 110"/>
                              <a:gd name="T100" fmla="*/ 5 w 82"/>
                              <a:gd name="T101" fmla="*/ 28 h 110"/>
                              <a:gd name="T102" fmla="*/ 11 w 82"/>
                              <a:gd name="T103" fmla="*/ 28 h 110"/>
                              <a:gd name="T104" fmla="*/ 11 w 82"/>
                              <a:gd name="T105" fmla="*/ 22 h 110"/>
                              <a:gd name="T106" fmla="*/ 16 w 82"/>
                              <a:gd name="T107" fmla="*/ 17 h 110"/>
                              <a:gd name="T108" fmla="*/ 16 w 82"/>
                              <a:gd name="T109" fmla="*/ 11 h 110"/>
                              <a:gd name="T110" fmla="*/ 22 w 82"/>
                              <a:gd name="T111" fmla="*/ 11 h 110"/>
                              <a:gd name="T112" fmla="*/ 27 w 82"/>
                              <a:gd name="T113" fmla="*/ 6 h 110"/>
                              <a:gd name="T114" fmla="*/ 33 w 82"/>
                              <a:gd name="T115" fmla="*/ 6 h 110"/>
                              <a:gd name="T116" fmla="*/ 38 w 82"/>
                              <a:gd name="T117" fmla="*/ 6 h 110"/>
                              <a:gd name="T118" fmla="*/ 44 w 82"/>
                              <a:gd name="T119" fmla="*/ 6 h 110"/>
                              <a:gd name="T120" fmla="*/ 44 w 82"/>
                              <a:gd name="T121" fmla="*/ 0 h 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82" h="110">
                                <a:moveTo>
                                  <a:pt x="44" y="0"/>
                                </a:moveTo>
                                <a:lnTo>
                                  <a:pt x="44" y="6"/>
                                </a:lnTo>
                                <a:lnTo>
                                  <a:pt x="49" y="6"/>
                                </a:lnTo>
                                <a:lnTo>
                                  <a:pt x="55" y="6"/>
                                </a:lnTo>
                                <a:lnTo>
                                  <a:pt x="60" y="6"/>
                                </a:lnTo>
                                <a:lnTo>
                                  <a:pt x="66" y="11"/>
                                </a:lnTo>
                                <a:lnTo>
                                  <a:pt x="71" y="17"/>
                                </a:lnTo>
                                <a:lnTo>
                                  <a:pt x="77" y="22"/>
                                </a:lnTo>
                                <a:lnTo>
                                  <a:pt x="77" y="28"/>
                                </a:lnTo>
                                <a:lnTo>
                                  <a:pt x="82" y="33"/>
                                </a:lnTo>
                                <a:lnTo>
                                  <a:pt x="82" y="39"/>
                                </a:lnTo>
                                <a:lnTo>
                                  <a:pt x="82" y="44"/>
                                </a:lnTo>
                                <a:lnTo>
                                  <a:pt x="82" y="50"/>
                                </a:lnTo>
                                <a:lnTo>
                                  <a:pt x="82" y="55"/>
                                </a:lnTo>
                                <a:lnTo>
                                  <a:pt x="82" y="61"/>
                                </a:lnTo>
                                <a:lnTo>
                                  <a:pt x="82" y="66"/>
                                </a:lnTo>
                                <a:lnTo>
                                  <a:pt x="82" y="72"/>
                                </a:lnTo>
                                <a:lnTo>
                                  <a:pt x="82" y="77"/>
                                </a:lnTo>
                                <a:lnTo>
                                  <a:pt x="82" y="83"/>
                                </a:lnTo>
                                <a:lnTo>
                                  <a:pt x="77" y="83"/>
                                </a:lnTo>
                                <a:lnTo>
                                  <a:pt x="77" y="88"/>
                                </a:lnTo>
                                <a:lnTo>
                                  <a:pt x="77" y="94"/>
                                </a:lnTo>
                                <a:lnTo>
                                  <a:pt x="71" y="94"/>
                                </a:lnTo>
                                <a:lnTo>
                                  <a:pt x="71" y="99"/>
                                </a:lnTo>
                                <a:lnTo>
                                  <a:pt x="66" y="99"/>
                                </a:lnTo>
                                <a:lnTo>
                                  <a:pt x="66" y="105"/>
                                </a:lnTo>
                                <a:lnTo>
                                  <a:pt x="60" y="105"/>
                                </a:lnTo>
                                <a:lnTo>
                                  <a:pt x="55" y="110"/>
                                </a:lnTo>
                                <a:lnTo>
                                  <a:pt x="49" y="110"/>
                                </a:lnTo>
                                <a:lnTo>
                                  <a:pt x="44" y="110"/>
                                </a:lnTo>
                                <a:lnTo>
                                  <a:pt x="38" y="110"/>
                                </a:lnTo>
                                <a:lnTo>
                                  <a:pt x="33" y="110"/>
                                </a:lnTo>
                                <a:lnTo>
                                  <a:pt x="27" y="105"/>
                                </a:lnTo>
                                <a:lnTo>
                                  <a:pt x="22" y="105"/>
                                </a:lnTo>
                                <a:lnTo>
                                  <a:pt x="22" y="99"/>
                                </a:lnTo>
                                <a:lnTo>
                                  <a:pt x="16" y="99"/>
                                </a:lnTo>
                                <a:lnTo>
                                  <a:pt x="16" y="94"/>
                                </a:lnTo>
                                <a:lnTo>
                                  <a:pt x="11" y="94"/>
                                </a:lnTo>
                                <a:lnTo>
                                  <a:pt x="11" y="88"/>
                                </a:lnTo>
                                <a:lnTo>
                                  <a:pt x="5" y="83"/>
                                </a:lnTo>
                                <a:lnTo>
                                  <a:pt x="5" y="77"/>
                                </a:lnTo>
                                <a:lnTo>
                                  <a:pt x="5" y="72"/>
                                </a:lnTo>
                                <a:lnTo>
                                  <a:pt x="0" y="66"/>
                                </a:lnTo>
                                <a:lnTo>
                                  <a:pt x="0" y="61"/>
                                </a:lnTo>
                                <a:lnTo>
                                  <a:pt x="0" y="55"/>
                                </a:lnTo>
                                <a:lnTo>
                                  <a:pt x="0" y="50"/>
                                </a:lnTo>
                                <a:lnTo>
                                  <a:pt x="0" y="44"/>
                                </a:lnTo>
                                <a:lnTo>
                                  <a:pt x="5" y="44"/>
                                </a:lnTo>
                                <a:lnTo>
                                  <a:pt x="5" y="39"/>
                                </a:lnTo>
                                <a:lnTo>
                                  <a:pt x="5" y="33"/>
                                </a:lnTo>
                                <a:lnTo>
                                  <a:pt x="5" y="28"/>
                                </a:lnTo>
                                <a:lnTo>
                                  <a:pt x="11" y="28"/>
                                </a:lnTo>
                                <a:lnTo>
                                  <a:pt x="11" y="22"/>
                                </a:lnTo>
                                <a:lnTo>
                                  <a:pt x="16" y="17"/>
                                </a:lnTo>
                                <a:lnTo>
                                  <a:pt x="16" y="11"/>
                                </a:lnTo>
                                <a:lnTo>
                                  <a:pt x="22" y="11"/>
                                </a:lnTo>
                                <a:lnTo>
                                  <a:pt x="27" y="6"/>
                                </a:lnTo>
                                <a:lnTo>
                                  <a:pt x="33" y="6"/>
                                </a:lnTo>
                                <a:lnTo>
                                  <a:pt x="38" y="6"/>
                                </a:lnTo>
                                <a:lnTo>
                                  <a:pt x="44" y="6"/>
                                </a:lnTo>
                                <a:lnTo>
                                  <a:pt x="44" y="0"/>
                                </a:lnTo>
                              </a:path>
                            </a:pathLst>
                          </a:custGeom>
                          <a:noFill/>
                          <a:ln w="0">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54" name="Freeform 474"/>
                        <wps:cNvSpPr>
                          <a:spLocks/>
                        </wps:cNvSpPr>
                        <wps:spPr bwMode="auto">
                          <a:xfrm>
                            <a:off x="1426210" y="1861185"/>
                            <a:ext cx="52070" cy="66040"/>
                          </a:xfrm>
                          <a:custGeom>
                            <a:avLst/>
                            <a:gdLst>
                              <a:gd name="T0" fmla="*/ 50 w 82"/>
                              <a:gd name="T1" fmla="*/ 0 h 104"/>
                              <a:gd name="T2" fmla="*/ 55 w 82"/>
                              <a:gd name="T3" fmla="*/ 5 h 104"/>
                              <a:gd name="T4" fmla="*/ 66 w 82"/>
                              <a:gd name="T5" fmla="*/ 5 h 104"/>
                              <a:gd name="T6" fmla="*/ 71 w 82"/>
                              <a:gd name="T7" fmla="*/ 16 h 104"/>
                              <a:gd name="T8" fmla="*/ 77 w 82"/>
                              <a:gd name="T9" fmla="*/ 27 h 104"/>
                              <a:gd name="T10" fmla="*/ 82 w 82"/>
                              <a:gd name="T11" fmla="*/ 33 h 104"/>
                              <a:gd name="T12" fmla="*/ 82 w 82"/>
                              <a:gd name="T13" fmla="*/ 44 h 104"/>
                              <a:gd name="T14" fmla="*/ 82 w 82"/>
                              <a:gd name="T15" fmla="*/ 54 h 104"/>
                              <a:gd name="T16" fmla="*/ 82 w 82"/>
                              <a:gd name="T17" fmla="*/ 65 h 104"/>
                              <a:gd name="T18" fmla="*/ 82 w 82"/>
                              <a:gd name="T19" fmla="*/ 76 h 104"/>
                              <a:gd name="T20" fmla="*/ 77 w 82"/>
                              <a:gd name="T21" fmla="*/ 82 h 104"/>
                              <a:gd name="T22" fmla="*/ 71 w 82"/>
                              <a:gd name="T23" fmla="*/ 87 h 104"/>
                              <a:gd name="T24" fmla="*/ 66 w 82"/>
                              <a:gd name="T25" fmla="*/ 93 h 104"/>
                              <a:gd name="T26" fmla="*/ 61 w 82"/>
                              <a:gd name="T27" fmla="*/ 98 h 104"/>
                              <a:gd name="T28" fmla="*/ 55 w 82"/>
                              <a:gd name="T29" fmla="*/ 104 h 104"/>
                              <a:gd name="T30" fmla="*/ 44 w 82"/>
                              <a:gd name="T31" fmla="*/ 104 h 104"/>
                              <a:gd name="T32" fmla="*/ 33 w 82"/>
                              <a:gd name="T33" fmla="*/ 104 h 104"/>
                              <a:gd name="T34" fmla="*/ 22 w 82"/>
                              <a:gd name="T35" fmla="*/ 104 h 104"/>
                              <a:gd name="T36" fmla="*/ 17 w 82"/>
                              <a:gd name="T37" fmla="*/ 98 h 104"/>
                              <a:gd name="T38" fmla="*/ 11 w 82"/>
                              <a:gd name="T39" fmla="*/ 93 h 104"/>
                              <a:gd name="T40" fmla="*/ 6 w 82"/>
                              <a:gd name="T41" fmla="*/ 82 h 104"/>
                              <a:gd name="T42" fmla="*/ 6 w 82"/>
                              <a:gd name="T43" fmla="*/ 71 h 104"/>
                              <a:gd name="T44" fmla="*/ 0 w 82"/>
                              <a:gd name="T45" fmla="*/ 65 h 104"/>
                              <a:gd name="T46" fmla="*/ 0 w 82"/>
                              <a:gd name="T47" fmla="*/ 54 h 104"/>
                              <a:gd name="T48" fmla="*/ 0 w 82"/>
                              <a:gd name="T49" fmla="*/ 44 h 104"/>
                              <a:gd name="T50" fmla="*/ 6 w 82"/>
                              <a:gd name="T51" fmla="*/ 33 h 104"/>
                              <a:gd name="T52" fmla="*/ 6 w 82"/>
                              <a:gd name="T53" fmla="*/ 22 h 104"/>
                              <a:gd name="T54" fmla="*/ 11 w 82"/>
                              <a:gd name="T55" fmla="*/ 16 h 104"/>
                              <a:gd name="T56" fmla="*/ 17 w 82"/>
                              <a:gd name="T57" fmla="*/ 11 h 104"/>
                              <a:gd name="T58" fmla="*/ 28 w 82"/>
                              <a:gd name="T59" fmla="*/ 5 h 104"/>
                              <a:gd name="T60" fmla="*/ 33 w 82"/>
                              <a:gd name="T61" fmla="*/ 0 h 104"/>
                              <a:gd name="T62" fmla="*/ 44 w 82"/>
                              <a:gd name="T63" fmla="*/ 0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82" h="104">
                                <a:moveTo>
                                  <a:pt x="44" y="0"/>
                                </a:moveTo>
                                <a:lnTo>
                                  <a:pt x="50" y="0"/>
                                </a:lnTo>
                                <a:lnTo>
                                  <a:pt x="55" y="0"/>
                                </a:lnTo>
                                <a:lnTo>
                                  <a:pt x="55" y="5"/>
                                </a:lnTo>
                                <a:lnTo>
                                  <a:pt x="61" y="5"/>
                                </a:lnTo>
                                <a:lnTo>
                                  <a:pt x="66" y="5"/>
                                </a:lnTo>
                                <a:lnTo>
                                  <a:pt x="66" y="11"/>
                                </a:lnTo>
                                <a:lnTo>
                                  <a:pt x="71" y="16"/>
                                </a:lnTo>
                                <a:lnTo>
                                  <a:pt x="77" y="22"/>
                                </a:lnTo>
                                <a:lnTo>
                                  <a:pt x="77" y="27"/>
                                </a:lnTo>
                                <a:lnTo>
                                  <a:pt x="77" y="33"/>
                                </a:lnTo>
                                <a:lnTo>
                                  <a:pt x="82" y="33"/>
                                </a:lnTo>
                                <a:lnTo>
                                  <a:pt x="82" y="38"/>
                                </a:lnTo>
                                <a:lnTo>
                                  <a:pt x="82" y="44"/>
                                </a:lnTo>
                                <a:lnTo>
                                  <a:pt x="82" y="49"/>
                                </a:lnTo>
                                <a:lnTo>
                                  <a:pt x="82" y="54"/>
                                </a:lnTo>
                                <a:lnTo>
                                  <a:pt x="82" y="60"/>
                                </a:lnTo>
                                <a:lnTo>
                                  <a:pt x="82" y="65"/>
                                </a:lnTo>
                                <a:lnTo>
                                  <a:pt x="82" y="71"/>
                                </a:lnTo>
                                <a:lnTo>
                                  <a:pt x="82" y="76"/>
                                </a:lnTo>
                                <a:lnTo>
                                  <a:pt x="77" y="76"/>
                                </a:lnTo>
                                <a:lnTo>
                                  <a:pt x="77" y="82"/>
                                </a:lnTo>
                                <a:lnTo>
                                  <a:pt x="77" y="87"/>
                                </a:lnTo>
                                <a:lnTo>
                                  <a:pt x="71" y="87"/>
                                </a:lnTo>
                                <a:lnTo>
                                  <a:pt x="71" y="93"/>
                                </a:lnTo>
                                <a:lnTo>
                                  <a:pt x="66" y="93"/>
                                </a:lnTo>
                                <a:lnTo>
                                  <a:pt x="66" y="98"/>
                                </a:lnTo>
                                <a:lnTo>
                                  <a:pt x="61" y="98"/>
                                </a:lnTo>
                                <a:lnTo>
                                  <a:pt x="61" y="104"/>
                                </a:lnTo>
                                <a:lnTo>
                                  <a:pt x="55" y="104"/>
                                </a:lnTo>
                                <a:lnTo>
                                  <a:pt x="50" y="104"/>
                                </a:lnTo>
                                <a:lnTo>
                                  <a:pt x="44" y="104"/>
                                </a:lnTo>
                                <a:lnTo>
                                  <a:pt x="39" y="104"/>
                                </a:lnTo>
                                <a:lnTo>
                                  <a:pt x="33" y="104"/>
                                </a:lnTo>
                                <a:lnTo>
                                  <a:pt x="28" y="104"/>
                                </a:lnTo>
                                <a:lnTo>
                                  <a:pt x="22" y="104"/>
                                </a:lnTo>
                                <a:lnTo>
                                  <a:pt x="22" y="98"/>
                                </a:lnTo>
                                <a:lnTo>
                                  <a:pt x="17" y="98"/>
                                </a:lnTo>
                                <a:lnTo>
                                  <a:pt x="17" y="93"/>
                                </a:lnTo>
                                <a:lnTo>
                                  <a:pt x="11" y="93"/>
                                </a:lnTo>
                                <a:lnTo>
                                  <a:pt x="11" y="87"/>
                                </a:lnTo>
                                <a:lnTo>
                                  <a:pt x="6" y="82"/>
                                </a:lnTo>
                                <a:lnTo>
                                  <a:pt x="6" y="76"/>
                                </a:lnTo>
                                <a:lnTo>
                                  <a:pt x="6" y="71"/>
                                </a:lnTo>
                                <a:lnTo>
                                  <a:pt x="0" y="71"/>
                                </a:lnTo>
                                <a:lnTo>
                                  <a:pt x="0" y="65"/>
                                </a:lnTo>
                                <a:lnTo>
                                  <a:pt x="0" y="60"/>
                                </a:lnTo>
                                <a:lnTo>
                                  <a:pt x="0" y="54"/>
                                </a:lnTo>
                                <a:lnTo>
                                  <a:pt x="0" y="49"/>
                                </a:lnTo>
                                <a:lnTo>
                                  <a:pt x="0" y="44"/>
                                </a:lnTo>
                                <a:lnTo>
                                  <a:pt x="0" y="38"/>
                                </a:lnTo>
                                <a:lnTo>
                                  <a:pt x="6" y="33"/>
                                </a:lnTo>
                                <a:lnTo>
                                  <a:pt x="6" y="27"/>
                                </a:lnTo>
                                <a:lnTo>
                                  <a:pt x="6" y="22"/>
                                </a:lnTo>
                                <a:lnTo>
                                  <a:pt x="11" y="22"/>
                                </a:lnTo>
                                <a:lnTo>
                                  <a:pt x="11" y="16"/>
                                </a:lnTo>
                                <a:lnTo>
                                  <a:pt x="17" y="16"/>
                                </a:lnTo>
                                <a:lnTo>
                                  <a:pt x="17" y="11"/>
                                </a:lnTo>
                                <a:lnTo>
                                  <a:pt x="22" y="5"/>
                                </a:lnTo>
                                <a:lnTo>
                                  <a:pt x="28" y="5"/>
                                </a:lnTo>
                                <a:lnTo>
                                  <a:pt x="28" y="0"/>
                                </a:lnTo>
                                <a:lnTo>
                                  <a:pt x="33" y="0"/>
                                </a:lnTo>
                                <a:lnTo>
                                  <a:pt x="39" y="0"/>
                                </a:lnTo>
                                <a:lnTo>
                                  <a:pt x="44"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55" name="Freeform 475"/>
                        <wps:cNvSpPr>
                          <a:spLocks/>
                        </wps:cNvSpPr>
                        <wps:spPr bwMode="auto">
                          <a:xfrm>
                            <a:off x="1426210" y="1861185"/>
                            <a:ext cx="52070" cy="66040"/>
                          </a:xfrm>
                          <a:custGeom>
                            <a:avLst/>
                            <a:gdLst>
                              <a:gd name="T0" fmla="*/ 50 w 82"/>
                              <a:gd name="T1" fmla="*/ 0 h 104"/>
                              <a:gd name="T2" fmla="*/ 55 w 82"/>
                              <a:gd name="T3" fmla="*/ 5 h 104"/>
                              <a:gd name="T4" fmla="*/ 66 w 82"/>
                              <a:gd name="T5" fmla="*/ 5 h 104"/>
                              <a:gd name="T6" fmla="*/ 71 w 82"/>
                              <a:gd name="T7" fmla="*/ 16 h 104"/>
                              <a:gd name="T8" fmla="*/ 77 w 82"/>
                              <a:gd name="T9" fmla="*/ 27 h 104"/>
                              <a:gd name="T10" fmla="*/ 82 w 82"/>
                              <a:gd name="T11" fmla="*/ 33 h 104"/>
                              <a:gd name="T12" fmla="*/ 82 w 82"/>
                              <a:gd name="T13" fmla="*/ 44 h 104"/>
                              <a:gd name="T14" fmla="*/ 82 w 82"/>
                              <a:gd name="T15" fmla="*/ 54 h 104"/>
                              <a:gd name="T16" fmla="*/ 82 w 82"/>
                              <a:gd name="T17" fmla="*/ 65 h 104"/>
                              <a:gd name="T18" fmla="*/ 82 w 82"/>
                              <a:gd name="T19" fmla="*/ 76 h 104"/>
                              <a:gd name="T20" fmla="*/ 77 w 82"/>
                              <a:gd name="T21" fmla="*/ 82 h 104"/>
                              <a:gd name="T22" fmla="*/ 71 w 82"/>
                              <a:gd name="T23" fmla="*/ 87 h 104"/>
                              <a:gd name="T24" fmla="*/ 66 w 82"/>
                              <a:gd name="T25" fmla="*/ 93 h 104"/>
                              <a:gd name="T26" fmla="*/ 61 w 82"/>
                              <a:gd name="T27" fmla="*/ 98 h 104"/>
                              <a:gd name="T28" fmla="*/ 55 w 82"/>
                              <a:gd name="T29" fmla="*/ 104 h 104"/>
                              <a:gd name="T30" fmla="*/ 44 w 82"/>
                              <a:gd name="T31" fmla="*/ 104 h 104"/>
                              <a:gd name="T32" fmla="*/ 33 w 82"/>
                              <a:gd name="T33" fmla="*/ 104 h 104"/>
                              <a:gd name="T34" fmla="*/ 22 w 82"/>
                              <a:gd name="T35" fmla="*/ 104 h 104"/>
                              <a:gd name="T36" fmla="*/ 17 w 82"/>
                              <a:gd name="T37" fmla="*/ 98 h 104"/>
                              <a:gd name="T38" fmla="*/ 11 w 82"/>
                              <a:gd name="T39" fmla="*/ 93 h 104"/>
                              <a:gd name="T40" fmla="*/ 6 w 82"/>
                              <a:gd name="T41" fmla="*/ 82 h 104"/>
                              <a:gd name="T42" fmla="*/ 6 w 82"/>
                              <a:gd name="T43" fmla="*/ 71 h 104"/>
                              <a:gd name="T44" fmla="*/ 0 w 82"/>
                              <a:gd name="T45" fmla="*/ 65 h 104"/>
                              <a:gd name="T46" fmla="*/ 0 w 82"/>
                              <a:gd name="T47" fmla="*/ 54 h 104"/>
                              <a:gd name="T48" fmla="*/ 0 w 82"/>
                              <a:gd name="T49" fmla="*/ 44 h 104"/>
                              <a:gd name="T50" fmla="*/ 6 w 82"/>
                              <a:gd name="T51" fmla="*/ 33 h 104"/>
                              <a:gd name="T52" fmla="*/ 6 w 82"/>
                              <a:gd name="T53" fmla="*/ 22 h 104"/>
                              <a:gd name="T54" fmla="*/ 11 w 82"/>
                              <a:gd name="T55" fmla="*/ 16 h 104"/>
                              <a:gd name="T56" fmla="*/ 17 w 82"/>
                              <a:gd name="T57" fmla="*/ 11 h 104"/>
                              <a:gd name="T58" fmla="*/ 28 w 82"/>
                              <a:gd name="T59" fmla="*/ 5 h 104"/>
                              <a:gd name="T60" fmla="*/ 33 w 82"/>
                              <a:gd name="T61" fmla="*/ 0 h 104"/>
                              <a:gd name="T62" fmla="*/ 44 w 82"/>
                              <a:gd name="T63" fmla="*/ 0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82" h="104">
                                <a:moveTo>
                                  <a:pt x="44" y="0"/>
                                </a:moveTo>
                                <a:lnTo>
                                  <a:pt x="50" y="0"/>
                                </a:lnTo>
                                <a:lnTo>
                                  <a:pt x="55" y="0"/>
                                </a:lnTo>
                                <a:lnTo>
                                  <a:pt x="55" y="5"/>
                                </a:lnTo>
                                <a:lnTo>
                                  <a:pt x="61" y="5"/>
                                </a:lnTo>
                                <a:lnTo>
                                  <a:pt x="66" y="5"/>
                                </a:lnTo>
                                <a:lnTo>
                                  <a:pt x="66" y="11"/>
                                </a:lnTo>
                                <a:lnTo>
                                  <a:pt x="71" y="16"/>
                                </a:lnTo>
                                <a:lnTo>
                                  <a:pt x="77" y="22"/>
                                </a:lnTo>
                                <a:lnTo>
                                  <a:pt x="77" y="27"/>
                                </a:lnTo>
                                <a:lnTo>
                                  <a:pt x="77" y="33"/>
                                </a:lnTo>
                                <a:lnTo>
                                  <a:pt x="82" y="33"/>
                                </a:lnTo>
                                <a:lnTo>
                                  <a:pt x="82" y="38"/>
                                </a:lnTo>
                                <a:lnTo>
                                  <a:pt x="82" y="44"/>
                                </a:lnTo>
                                <a:lnTo>
                                  <a:pt x="82" y="49"/>
                                </a:lnTo>
                                <a:lnTo>
                                  <a:pt x="82" y="54"/>
                                </a:lnTo>
                                <a:lnTo>
                                  <a:pt x="82" y="60"/>
                                </a:lnTo>
                                <a:lnTo>
                                  <a:pt x="82" y="65"/>
                                </a:lnTo>
                                <a:lnTo>
                                  <a:pt x="82" y="71"/>
                                </a:lnTo>
                                <a:lnTo>
                                  <a:pt x="82" y="76"/>
                                </a:lnTo>
                                <a:lnTo>
                                  <a:pt x="77" y="76"/>
                                </a:lnTo>
                                <a:lnTo>
                                  <a:pt x="77" y="82"/>
                                </a:lnTo>
                                <a:lnTo>
                                  <a:pt x="77" y="87"/>
                                </a:lnTo>
                                <a:lnTo>
                                  <a:pt x="71" y="87"/>
                                </a:lnTo>
                                <a:lnTo>
                                  <a:pt x="71" y="93"/>
                                </a:lnTo>
                                <a:lnTo>
                                  <a:pt x="66" y="93"/>
                                </a:lnTo>
                                <a:lnTo>
                                  <a:pt x="66" y="98"/>
                                </a:lnTo>
                                <a:lnTo>
                                  <a:pt x="61" y="98"/>
                                </a:lnTo>
                                <a:lnTo>
                                  <a:pt x="61" y="104"/>
                                </a:lnTo>
                                <a:lnTo>
                                  <a:pt x="55" y="104"/>
                                </a:lnTo>
                                <a:lnTo>
                                  <a:pt x="50" y="104"/>
                                </a:lnTo>
                                <a:lnTo>
                                  <a:pt x="44" y="104"/>
                                </a:lnTo>
                                <a:lnTo>
                                  <a:pt x="39" y="104"/>
                                </a:lnTo>
                                <a:lnTo>
                                  <a:pt x="33" y="104"/>
                                </a:lnTo>
                                <a:lnTo>
                                  <a:pt x="28" y="104"/>
                                </a:lnTo>
                                <a:lnTo>
                                  <a:pt x="22" y="104"/>
                                </a:lnTo>
                                <a:lnTo>
                                  <a:pt x="22" y="98"/>
                                </a:lnTo>
                                <a:lnTo>
                                  <a:pt x="17" y="98"/>
                                </a:lnTo>
                                <a:lnTo>
                                  <a:pt x="17" y="93"/>
                                </a:lnTo>
                                <a:lnTo>
                                  <a:pt x="11" y="93"/>
                                </a:lnTo>
                                <a:lnTo>
                                  <a:pt x="11" y="87"/>
                                </a:lnTo>
                                <a:lnTo>
                                  <a:pt x="6" y="82"/>
                                </a:lnTo>
                                <a:lnTo>
                                  <a:pt x="6" y="76"/>
                                </a:lnTo>
                                <a:lnTo>
                                  <a:pt x="6" y="71"/>
                                </a:lnTo>
                                <a:lnTo>
                                  <a:pt x="0" y="71"/>
                                </a:lnTo>
                                <a:lnTo>
                                  <a:pt x="0" y="65"/>
                                </a:lnTo>
                                <a:lnTo>
                                  <a:pt x="0" y="60"/>
                                </a:lnTo>
                                <a:lnTo>
                                  <a:pt x="0" y="54"/>
                                </a:lnTo>
                                <a:lnTo>
                                  <a:pt x="0" y="49"/>
                                </a:lnTo>
                                <a:lnTo>
                                  <a:pt x="0" y="44"/>
                                </a:lnTo>
                                <a:lnTo>
                                  <a:pt x="0" y="38"/>
                                </a:lnTo>
                                <a:lnTo>
                                  <a:pt x="6" y="33"/>
                                </a:lnTo>
                                <a:lnTo>
                                  <a:pt x="6" y="27"/>
                                </a:lnTo>
                                <a:lnTo>
                                  <a:pt x="6" y="22"/>
                                </a:lnTo>
                                <a:lnTo>
                                  <a:pt x="11" y="22"/>
                                </a:lnTo>
                                <a:lnTo>
                                  <a:pt x="11" y="16"/>
                                </a:lnTo>
                                <a:lnTo>
                                  <a:pt x="17" y="16"/>
                                </a:lnTo>
                                <a:lnTo>
                                  <a:pt x="17" y="11"/>
                                </a:lnTo>
                                <a:lnTo>
                                  <a:pt x="22" y="5"/>
                                </a:lnTo>
                                <a:lnTo>
                                  <a:pt x="28" y="5"/>
                                </a:lnTo>
                                <a:lnTo>
                                  <a:pt x="28" y="0"/>
                                </a:lnTo>
                                <a:lnTo>
                                  <a:pt x="33" y="0"/>
                                </a:lnTo>
                                <a:lnTo>
                                  <a:pt x="39" y="0"/>
                                </a:lnTo>
                                <a:lnTo>
                                  <a:pt x="44" y="0"/>
                                </a:lnTo>
                              </a:path>
                            </a:pathLst>
                          </a:custGeom>
                          <a:noFill/>
                          <a:ln w="0">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56" name="Freeform 476"/>
                        <wps:cNvSpPr>
                          <a:spLocks/>
                        </wps:cNvSpPr>
                        <wps:spPr bwMode="auto">
                          <a:xfrm>
                            <a:off x="1419225" y="2432685"/>
                            <a:ext cx="52070" cy="66040"/>
                          </a:xfrm>
                          <a:custGeom>
                            <a:avLst/>
                            <a:gdLst>
                              <a:gd name="T0" fmla="*/ 44 w 82"/>
                              <a:gd name="T1" fmla="*/ 0 h 104"/>
                              <a:gd name="T2" fmla="*/ 50 w 82"/>
                              <a:gd name="T3" fmla="*/ 0 h 104"/>
                              <a:gd name="T4" fmla="*/ 55 w 82"/>
                              <a:gd name="T5" fmla="*/ 0 h 104"/>
                              <a:gd name="T6" fmla="*/ 55 w 82"/>
                              <a:gd name="T7" fmla="*/ 5 h 104"/>
                              <a:gd name="T8" fmla="*/ 61 w 82"/>
                              <a:gd name="T9" fmla="*/ 5 h 104"/>
                              <a:gd name="T10" fmla="*/ 66 w 82"/>
                              <a:gd name="T11" fmla="*/ 5 h 104"/>
                              <a:gd name="T12" fmla="*/ 66 w 82"/>
                              <a:gd name="T13" fmla="*/ 11 h 104"/>
                              <a:gd name="T14" fmla="*/ 72 w 82"/>
                              <a:gd name="T15" fmla="*/ 11 h 104"/>
                              <a:gd name="T16" fmla="*/ 72 w 82"/>
                              <a:gd name="T17" fmla="*/ 16 h 104"/>
                              <a:gd name="T18" fmla="*/ 77 w 82"/>
                              <a:gd name="T19" fmla="*/ 16 h 104"/>
                              <a:gd name="T20" fmla="*/ 77 w 82"/>
                              <a:gd name="T21" fmla="*/ 22 h 104"/>
                              <a:gd name="T22" fmla="*/ 77 w 82"/>
                              <a:gd name="T23" fmla="*/ 27 h 104"/>
                              <a:gd name="T24" fmla="*/ 82 w 82"/>
                              <a:gd name="T25" fmla="*/ 33 h 104"/>
                              <a:gd name="T26" fmla="*/ 82 w 82"/>
                              <a:gd name="T27" fmla="*/ 38 h 104"/>
                              <a:gd name="T28" fmla="*/ 82 w 82"/>
                              <a:gd name="T29" fmla="*/ 44 h 104"/>
                              <a:gd name="T30" fmla="*/ 82 w 82"/>
                              <a:gd name="T31" fmla="*/ 49 h 104"/>
                              <a:gd name="T32" fmla="*/ 82 w 82"/>
                              <a:gd name="T33" fmla="*/ 55 h 104"/>
                              <a:gd name="T34" fmla="*/ 82 w 82"/>
                              <a:gd name="T35" fmla="*/ 60 h 104"/>
                              <a:gd name="T36" fmla="*/ 82 w 82"/>
                              <a:gd name="T37" fmla="*/ 66 h 104"/>
                              <a:gd name="T38" fmla="*/ 82 w 82"/>
                              <a:gd name="T39" fmla="*/ 71 h 104"/>
                              <a:gd name="T40" fmla="*/ 77 w 82"/>
                              <a:gd name="T41" fmla="*/ 76 h 104"/>
                              <a:gd name="T42" fmla="*/ 77 w 82"/>
                              <a:gd name="T43" fmla="*/ 82 h 104"/>
                              <a:gd name="T44" fmla="*/ 77 w 82"/>
                              <a:gd name="T45" fmla="*/ 87 h 104"/>
                              <a:gd name="T46" fmla="*/ 72 w 82"/>
                              <a:gd name="T47" fmla="*/ 87 h 104"/>
                              <a:gd name="T48" fmla="*/ 72 w 82"/>
                              <a:gd name="T49" fmla="*/ 93 h 104"/>
                              <a:gd name="T50" fmla="*/ 66 w 82"/>
                              <a:gd name="T51" fmla="*/ 93 h 104"/>
                              <a:gd name="T52" fmla="*/ 66 w 82"/>
                              <a:gd name="T53" fmla="*/ 98 h 104"/>
                              <a:gd name="T54" fmla="*/ 61 w 82"/>
                              <a:gd name="T55" fmla="*/ 98 h 104"/>
                              <a:gd name="T56" fmla="*/ 61 w 82"/>
                              <a:gd name="T57" fmla="*/ 104 h 104"/>
                              <a:gd name="T58" fmla="*/ 55 w 82"/>
                              <a:gd name="T59" fmla="*/ 104 h 104"/>
                              <a:gd name="T60" fmla="*/ 50 w 82"/>
                              <a:gd name="T61" fmla="*/ 104 h 104"/>
                              <a:gd name="T62" fmla="*/ 44 w 82"/>
                              <a:gd name="T63" fmla="*/ 104 h 104"/>
                              <a:gd name="T64" fmla="*/ 39 w 82"/>
                              <a:gd name="T65" fmla="*/ 104 h 104"/>
                              <a:gd name="T66" fmla="*/ 33 w 82"/>
                              <a:gd name="T67" fmla="*/ 104 h 104"/>
                              <a:gd name="T68" fmla="*/ 28 w 82"/>
                              <a:gd name="T69" fmla="*/ 104 h 104"/>
                              <a:gd name="T70" fmla="*/ 22 w 82"/>
                              <a:gd name="T71" fmla="*/ 98 h 104"/>
                              <a:gd name="T72" fmla="*/ 17 w 82"/>
                              <a:gd name="T73" fmla="*/ 98 h 104"/>
                              <a:gd name="T74" fmla="*/ 17 w 82"/>
                              <a:gd name="T75" fmla="*/ 93 h 104"/>
                              <a:gd name="T76" fmla="*/ 11 w 82"/>
                              <a:gd name="T77" fmla="*/ 93 h 104"/>
                              <a:gd name="T78" fmla="*/ 11 w 82"/>
                              <a:gd name="T79" fmla="*/ 87 h 104"/>
                              <a:gd name="T80" fmla="*/ 6 w 82"/>
                              <a:gd name="T81" fmla="*/ 82 h 104"/>
                              <a:gd name="T82" fmla="*/ 6 w 82"/>
                              <a:gd name="T83" fmla="*/ 76 h 104"/>
                              <a:gd name="T84" fmla="*/ 6 w 82"/>
                              <a:gd name="T85" fmla="*/ 71 h 104"/>
                              <a:gd name="T86" fmla="*/ 0 w 82"/>
                              <a:gd name="T87" fmla="*/ 71 h 104"/>
                              <a:gd name="T88" fmla="*/ 0 w 82"/>
                              <a:gd name="T89" fmla="*/ 66 h 104"/>
                              <a:gd name="T90" fmla="*/ 0 w 82"/>
                              <a:gd name="T91" fmla="*/ 60 h 104"/>
                              <a:gd name="T92" fmla="*/ 0 w 82"/>
                              <a:gd name="T93" fmla="*/ 55 h 104"/>
                              <a:gd name="T94" fmla="*/ 0 w 82"/>
                              <a:gd name="T95" fmla="*/ 49 h 104"/>
                              <a:gd name="T96" fmla="*/ 0 w 82"/>
                              <a:gd name="T97" fmla="*/ 44 h 104"/>
                              <a:gd name="T98" fmla="*/ 0 w 82"/>
                              <a:gd name="T99" fmla="*/ 38 h 104"/>
                              <a:gd name="T100" fmla="*/ 6 w 82"/>
                              <a:gd name="T101" fmla="*/ 33 h 104"/>
                              <a:gd name="T102" fmla="*/ 6 w 82"/>
                              <a:gd name="T103" fmla="*/ 27 h 104"/>
                              <a:gd name="T104" fmla="*/ 6 w 82"/>
                              <a:gd name="T105" fmla="*/ 22 h 104"/>
                              <a:gd name="T106" fmla="*/ 11 w 82"/>
                              <a:gd name="T107" fmla="*/ 22 h 104"/>
                              <a:gd name="T108" fmla="*/ 11 w 82"/>
                              <a:gd name="T109" fmla="*/ 16 h 104"/>
                              <a:gd name="T110" fmla="*/ 17 w 82"/>
                              <a:gd name="T111" fmla="*/ 11 h 104"/>
                              <a:gd name="T112" fmla="*/ 22 w 82"/>
                              <a:gd name="T113" fmla="*/ 5 h 104"/>
                              <a:gd name="T114" fmla="*/ 28 w 82"/>
                              <a:gd name="T115" fmla="*/ 5 h 104"/>
                              <a:gd name="T116" fmla="*/ 28 w 82"/>
                              <a:gd name="T117" fmla="*/ 0 h 104"/>
                              <a:gd name="T118" fmla="*/ 33 w 82"/>
                              <a:gd name="T119" fmla="*/ 0 h 104"/>
                              <a:gd name="T120" fmla="*/ 39 w 82"/>
                              <a:gd name="T121" fmla="*/ 0 h 104"/>
                              <a:gd name="T122" fmla="*/ 44 w 82"/>
                              <a:gd name="T123" fmla="*/ 0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82" h="104">
                                <a:moveTo>
                                  <a:pt x="44" y="0"/>
                                </a:moveTo>
                                <a:lnTo>
                                  <a:pt x="50" y="0"/>
                                </a:lnTo>
                                <a:lnTo>
                                  <a:pt x="55" y="0"/>
                                </a:lnTo>
                                <a:lnTo>
                                  <a:pt x="55" y="5"/>
                                </a:lnTo>
                                <a:lnTo>
                                  <a:pt x="61" y="5"/>
                                </a:lnTo>
                                <a:lnTo>
                                  <a:pt x="66" y="5"/>
                                </a:lnTo>
                                <a:lnTo>
                                  <a:pt x="66" y="11"/>
                                </a:lnTo>
                                <a:lnTo>
                                  <a:pt x="72" y="11"/>
                                </a:lnTo>
                                <a:lnTo>
                                  <a:pt x="72" y="16"/>
                                </a:lnTo>
                                <a:lnTo>
                                  <a:pt x="77" y="16"/>
                                </a:lnTo>
                                <a:lnTo>
                                  <a:pt x="77" y="22"/>
                                </a:lnTo>
                                <a:lnTo>
                                  <a:pt x="77" y="27"/>
                                </a:lnTo>
                                <a:lnTo>
                                  <a:pt x="82" y="33"/>
                                </a:lnTo>
                                <a:lnTo>
                                  <a:pt x="82" y="38"/>
                                </a:lnTo>
                                <a:lnTo>
                                  <a:pt x="82" y="44"/>
                                </a:lnTo>
                                <a:lnTo>
                                  <a:pt x="82" y="49"/>
                                </a:lnTo>
                                <a:lnTo>
                                  <a:pt x="82" y="55"/>
                                </a:lnTo>
                                <a:lnTo>
                                  <a:pt x="82" y="60"/>
                                </a:lnTo>
                                <a:lnTo>
                                  <a:pt x="82" y="66"/>
                                </a:lnTo>
                                <a:lnTo>
                                  <a:pt x="82" y="71"/>
                                </a:lnTo>
                                <a:lnTo>
                                  <a:pt x="77" y="76"/>
                                </a:lnTo>
                                <a:lnTo>
                                  <a:pt x="77" y="82"/>
                                </a:lnTo>
                                <a:lnTo>
                                  <a:pt x="77" y="87"/>
                                </a:lnTo>
                                <a:lnTo>
                                  <a:pt x="72" y="87"/>
                                </a:lnTo>
                                <a:lnTo>
                                  <a:pt x="72" y="93"/>
                                </a:lnTo>
                                <a:lnTo>
                                  <a:pt x="66" y="93"/>
                                </a:lnTo>
                                <a:lnTo>
                                  <a:pt x="66" y="98"/>
                                </a:lnTo>
                                <a:lnTo>
                                  <a:pt x="61" y="98"/>
                                </a:lnTo>
                                <a:lnTo>
                                  <a:pt x="61" y="104"/>
                                </a:lnTo>
                                <a:lnTo>
                                  <a:pt x="55" y="104"/>
                                </a:lnTo>
                                <a:lnTo>
                                  <a:pt x="50" y="104"/>
                                </a:lnTo>
                                <a:lnTo>
                                  <a:pt x="44" y="104"/>
                                </a:lnTo>
                                <a:lnTo>
                                  <a:pt x="39" y="104"/>
                                </a:lnTo>
                                <a:lnTo>
                                  <a:pt x="33" y="104"/>
                                </a:lnTo>
                                <a:lnTo>
                                  <a:pt x="28" y="104"/>
                                </a:lnTo>
                                <a:lnTo>
                                  <a:pt x="22" y="98"/>
                                </a:lnTo>
                                <a:lnTo>
                                  <a:pt x="17" y="98"/>
                                </a:lnTo>
                                <a:lnTo>
                                  <a:pt x="17" y="93"/>
                                </a:lnTo>
                                <a:lnTo>
                                  <a:pt x="11" y="93"/>
                                </a:lnTo>
                                <a:lnTo>
                                  <a:pt x="11" y="87"/>
                                </a:lnTo>
                                <a:lnTo>
                                  <a:pt x="6" y="82"/>
                                </a:lnTo>
                                <a:lnTo>
                                  <a:pt x="6" y="76"/>
                                </a:lnTo>
                                <a:lnTo>
                                  <a:pt x="6" y="71"/>
                                </a:lnTo>
                                <a:lnTo>
                                  <a:pt x="0" y="71"/>
                                </a:lnTo>
                                <a:lnTo>
                                  <a:pt x="0" y="66"/>
                                </a:lnTo>
                                <a:lnTo>
                                  <a:pt x="0" y="60"/>
                                </a:lnTo>
                                <a:lnTo>
                                  <a:pt x="0" y="55"/>
                                </a:lnTo>
                                <a:lnTo>
                                  <a:pt x="0" y="49"/>
                                </a:lnTo>
                                <a:lnTo>
                                  <a:pt x="0" y="44"/>
                                </a:lnTo>
                                <a:lnTo>
                                  <a:pt x="0" y="38"/>
                                </a:lnTo>
                                <a:lnTo>
                                  <a:pt x="6" y="33"/>
                                </a:lnTo>
                                <a:lnTo>
                                  <a:pt x="6" y="27"/>
                                </a:lnTo>
                                <a:lnTo>
                                  <a:pt x="6" y="22"/>
                                </a:lnTo>
                                <a:lnTo>
                                  <a:pt x="11" y="22"/>
                                </a:lnTo>
                                <a:lnTo>
                                  <a:pt x="11" y="16"/>
                                </a:lnTo>
                                <a:lnTo>
                                  <a:pt x="17" y="11"/>
                                </a:lnTo>
                                <a:lnTo>
                                  <a:pt x="22" y="5"/>
                                </a:lnTo>
                                <a:lnTo>
                                  <a:pt x="28" y="5"/>
                                </a:lnTo>
                                <a:lnTo>
                                  <a:pt x="28" y="0"/>
                                </a:lnTo>
                                <a:lnTo>
                                  <a:pt x="33" y="0"/>
                                </a:lnTo>
                                <a:lnTo>
                                  <a:pt x="39" y="0"/>
                                </a:lnTo>
                                <a:lnTo>
                                  <a:pt x="44"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57" name="Freeform 477"/>
                        <wps:cNvSpPr>
                          <a:spLocks/>
                        </wps:cNvSpPr>
                        <wps:spPr bwMode="auto">
                          <a:xfrm>
                            <a:off x="1419225" y="2432685"/>
                            <a:ext cx="52070" cy="66040"/>
                          </a:xfrm>
                          <a:custGeom>
                            <a:avLst/>
                            <a:gdLst>
                              <a:gd name="T0" fmla="*/ 44 w 82"/>
                              <a:gd name="T1" fmla="*/ 0 h 104"/>
                              <a:gd name="T2" fmla="*/ 50 w 82"/>
                              <a:gd name="T3" fmla="*/ 0 h 104"/>
                              <a:gd name="T4" fmla="*/ 55 w 82"/>
                              <a:gd name="T5" fmla="*/ 0 h 104"/>
                              <a:gd name="T6" fmla="*/ 55 w 82"/>
                              <a:gd name="T7" fmla="*/ 5 h 104"/>
                              <a:gd name="T8" fmla="*/ 61 w 82"/>
                              <a:gd name="T9" fmla="*/ 5 h 104"/>
                              <a:gd name="T10" fmla="*/ 66 w 82"/>
                              <a:gd name="T11" fmla="*/ 5 h 104"/>
                              <a:gd name="T12" fmla="*/ 66 w 82"/>
                              <a:gd name="T13" fmla="*/ 11 h 104"/>
                              <a:gd name="T14" fmla="*/ 72 w 82"/>
                              <a:gd name="T15" fmla="*/ 11 h 104"/>
                              <a:gd name="T16" fmla="*/ 72 w 82"/>
                              <a:gd name="T17" fmla="*/ 16 h 104"/>
                              <a:gd name="T18" fmla="*/ 77 w 82"/>
                              <a:gd name="T19" fmla="*/ 16 h 104"/>
                              <a:gd name="T20" fmla="*/ 77 w 82"/>
                              <a:gd name="T21" fmla="*/ 22 h 104"/>
                              <a:gd name="T22" fmla="*/ 77 w 82"/>
                              <a:gd name="T23" fmla="*/ 27 h 104"/>
                              <a:gd name="T24" fmla="*/ 82 w 82"/>
                              <a:gd name="T25" fmla="*/ 33 h 104"/>
                              <a:gd name="T26" fmla="*/ 82 w 82"/>
                              <a:gd name="T27" fmla="*/ 38 h 104"/>
                              <a:gd name="T28" fmla="*/ 82 w 82"/>
                              <a:gd name="T29" fmla="*/ 44 h 104"/>
                              <a:gd name="T30" fmla="*/ 82 w 82"/>
                              <a:gd name="T31" fmla="*/ 49 h 104"/>
                              <a:gd name="T32" fmla="*/ 82 w 82"/>
                              <a:gd name="T33" fmla="*/ 55 h 104"/>
                              <a:gd name="T34" fmla="*/ 82 w 82"/>
                              <a:gd name="T35" fmla="*/ 60 h 104"/>
                              <a:gd name="T36" fmla="*/ 82 w 82"/>
                              <a:gd name="T37" fmla="*/ 66 h 104"/>
                              <a:gd name="T38" fmla="*/ 82 w 82"/>
                              <a:gd name="T39" fmla="*/ 71 h 104"/>
                              <a:gd name="T40" fmla="*/ 77 w 82"/>
                              <a:gd name="T41" fmla="*/ 76 h 104"/>
                              <a:gd name="T42" fmla="*/ 77 w 82"/>
                              <a:gd name="T43" fmla="*/ 82 h 104"/>
                              <a:gd name="T44" fmla="*/ 77 w 82"/>
                              <a:gd name="T45" fmla="*/ 87 h 104"/>
                              <a:gd name="T46" fmla="*/ 72 w 82"/>
                              <a:gd name="T47" fmla="*/ 87 h 104"/>
                              <a:gd name="T48" fmla="*/ 72 w 82"/>
                              <a:gd name="T49" fmla="*/ 93 h 104"/>
                              <a:gd name="T50" fmla="*/ 66 w 82"/>
                              <a:gd name="T51" fmla="*/ 93 h 104"/>
                              <a:gd name="T52" fmla="*/ 66 w 82"/>
                              <a:gd name="T53" fmla="*/ 98 h 104"/>
                              <a:gd name="T54" fmla="*/ 61 w 82"/>
                              <a:gd name="T55" fmla="*/ 98 h 104"/>
                              <a:gd name="T56" fmla="*/ 61 w 82"/>
                              <a:gd name="T57" fmla="*/ 104 h 104"/>
                              <a:gd name="T58" fmla="*/ 55 w 82"/>
                              <a:gd name="T59" fmla="*/ 104 h 104"/>
                              <a:gd name="T60" fmla="*/ 50 w 82"/>
                              <a:gd name="T61" fmla="*/ 104 h 104"/>
                              <a:gd name="T62" fmla="*/ 44 w 82"/>
                              <a:gd name="T63" fmla="*/ 104 h 104"/>
                              <a:gd name="T64" fmla="*/ 39 w 82"/>
                              <a:gd name="T65" fmla="*/ 104 h 104"/>
                              <a:gd name="T66" fmla="*/ 33 w 82"/>
                              <a:gd name="T67" fmla="*/ 104 h 104"/>
                              <a:gd name="T68" fmla="*/ 28 w 82"/>
                              <a:gd name="T69" fmla="*/ 104 h 104"/>
                              <a:gd name="T70" fmla="*/ 22 w 82"/>
                              <a:gd name="T71" fmla="*/ 98 h 104"/>
                              <a:gd name="T72" fmla="*/ 17 w 82"/>
                              <a:gd name="T73" fmla="*/ 98 h 104"/>
                              <a:gd name="T74" fmla="*/ 17 w 82"/>
                              <a:gd name="T75" fmla="*/ 93 h 104"/>
                              <a:gd name="T76" fmla="*/ 11 w 82"/>
                              <a:gd name="T77" fmla="*/ 93 h 104"/>
                              <a:gd name="T78" fmla="*/ 11 w 82"/>
                              <a:gd name="T79" fmla="*/ 87 h 104"/>
                              <a:gd name="T80" fmla="*/ 6 w 82"/>
                              <a:gd name="T81" fmla="*/ 82 h 104"/>
                              <a:gd name="T82" fmla="*/ 6 w 82"/>
                              <a:gd name="T83" fmla="*/ 76 h 104"/>
                              <a:gd name="T84" fmla="*/ 6 w 82"/>
                              <a:gd name="T85" fmla="*/ 71 h 104"/>
                              <a:gd name="T86" fmla="*/ 0 w 82"/>
                              <a:gd name="T87" fmla="*/ 71 h 104"/>
                              <a:gd name="T88" fmla="*/ 0 w 82"/>
                              <a:gd name="T89" fmla="*/ 66 h 104"/>
                              <a:gd name="T90" fmla="*/ 0 w 82"/>
                              <a:gd name="T91" fmla="*/ 60 h 104"/>
                              <a:gd name="T92" fmla="*/ 0 w 82"/>
                              <a:gd name="T93" fmla="*/ 55 h 104"/>
                              <a:gd name="T94" fmla="*/ 0 w 82"/>
                              <a:gd name="T95" fmla="*/ 49 h 104"/>
                              <a:gd name="T96" fmla="*/ 0 w 82"/>
                              <a:gd name="T97" fmla="*/ 44 h 104"/>
                              <a:gd name="T98" fmla="*/ 0 w 82"/>
                              <a:gd name="T99" fmla="*/ 38 h 104"/>
                              <a:gd name="T100" fmla="*/ 6 w 82"/>
                              <a:gd name="T101" fmla="*/ 33 h 104"/>
                              <a:gd name="T102" fmla="*/ 6 w 82"/>
                              <a:gd name="T103" fmla="*/ 27 h 104"/>
                              <a:gd name="T104" fmla="*/ 6 w 82"/>
                              <a:gd name="T105" fmla="*/ 22 h 104"/>
                              <a:gd name="T106" fmla="*/ 11 w 82"/>
                              <a:gd name="T107" fmla="*/ 22 h 104"/>
                              <a:gd name="T108" fmla="*/ 11 w 82"/>
                              <a:gd name="T109" fmla="*/ 16 h 104"/>
                              <a:gd name="T110" fmla="*/ 17 w 82"/>
                              <a:gd name="T111" fmla="*/ 11 h 104"/>
                              <a:gd name="T112" fmla="*/ 22 w 82"/>
                              <a:gd name="T113" fmla="*/ 5 h 104"/>
                              <a:gd name="T114" fmla="*/ 28 w 82"/>
                              <a:gd name="T115" fmla="*/ 5 h 104"/>
                              <a:gd name="T116" fmla="*/ 28 w 82"/>
                              <a:gd name="T117" fmla="*/ 0 h 104"/>
                              <a:gd name="T118" fmla="*/ 33 w 82"/>
                              <a:gd name="T119" fmla="*/ 0 h 104"/>
                              <a:gd name="T120" fmla="*/ 39 w 82"/>
                              <a:gd name="T121" fmla="*/ 0 h 104"/>
                              <a:gd name="T122" fmla="*/ 44 w 82"/>
                              <a:gd name="T123" fmla="*/ 0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82" h="104">
                                <a:moveTo>
                                  <a:pt x="44" y="0"/>
                                </a:moveTo>
                                <a:lnTo>
                                  <a:pt x="50" y="0"/>
                                </a:lnTo>
                                <a:lnTo>
                                  <a:pt x="55" y="0"/>
                                </a:lnTo>
                                <a:lnTo>
                                  <a:pt x="55" y="5"/>
                                </a:lnTo>
                                <a:lnTo>
                                  <a:pt x="61" y="5"/>
                                </a:lnTo>
                                <a:lnTo>
                                  <a:pt x="66" y="5"/>
                                </a:lnTo>
                                <a:lnTo>
                                  <a:pt x="66" y="11"/>
                                </a:lnTo>
                                <a:lnTo>
                                  <a:pt x="72" y="11"/>
                                </a:lnTo>
                                <a:lnTo>
                                  <a:pt x="72" y="16"/>
                                </a:lnTo>
                                <a:lnTo>
                                  <a:pt x="77" y="16"/>
                                </a:lnTo>
                                <a:lnTo>
                                  <a:pt x="77" y="22"/>
                                </a:lnTo>
                                <a:lnTo>
                                  <a:pt x="77" y="27"/>
                                </a:lnTo>
                                <a:lnTo>
                                  <a:pt x="82" y="33"/>
                                </a:lnTo>
                                <a:lnTo>
                                  <a:pt x="82" y="38"/>
                                </a:lnTo>
                                <a:lnTo>
                                  <a:pt x="82" y="44"/>
                                </a:lnTo>
                                <a:lnTo>
                                  <a:pt x="82" y="49"/>
                                </a:lnTo>
                                <a:lnTo>
                                  <a:pt x="82" y="55"/>
                                </a:lnTo>
                                <a:lnTo>
                                  <a:pt x="82" y="60"/>
                                </a:lnTo>
                                <a:lnTo>
                                  <a:pt x="82" y="66"/>
                                </a:lnTo>
                                <a:lnTo>
                                  <a:pt x="82" y="71"/>
                                </a:lnTo>
                                <a:lnTo>
                                  <a:pt x="77" y="76"/>
                                </a:lnTo>
                                <a:lnTo>
                                  <a:pt x="77" y="82"/>
                                </a:lnTo>
                                <a:lnTo>
                                  <a:pt x="77" y="87"/>
                                </a:lnTo>
                                <a:lnTo>
                                  <a:pt x="72" y="87"/>
                                </a:lnTo>
                                <a:lnTo>
                                  <a:pt x="72" y="93"/>
                                </a:lnTo>
                                <a:lnTo>
                                  <a:pt x="66" y="93"/>
                                </a:lnTo>
                                <a:lnTo>
                                  <a:pt x="66" y="98"/>
                                </a:lnTo>
                                <a:lnTo>
                                  <a:pt x="61" y="98"/>
                                </a:lnTo>
                                <a:lnTo>
                                  <a:pt x="61" y="104"/>
                                </a:lnTo>
                                <a:lnTo>
                                  <a:pt x="55" y="104"/>
                                </a:lnTo>
                                <a:lnTo>
                                  <a:pt x="50" y="104"/>
                                </a:lnTo>
                                <a:lnTo>
                                  <a:pt x="44" y="104"/>
                                </a:lnTo>
                                <a:lnTo>
                                  <a:pt x="39" y="104"/>
                                </a:lnTo>
                                <a:lnTo>
                                  <a:pt x="33" y="104"/>
                                </a:lnTo>
                                <a:lnTo>
                                  <a:pt x="28" y="104"/>
                                </a:lnTo>
                                <a:lnTo>
                                  <a:pt x="22" y="98"/>
                                </a:lnTo>
                                <a:lnTo>
                                  <a:pt x="17" y="98"/>
                                </a:lnTo>
                                <a:lnTo>
                                  <a:pt x="17" y="93"/>
                                </a:lnTo>
                                <a:lnTo>
                                  <a:pt x="11" y="93"/>
                                </a:lnTo>
                                <a:lnTo>
                                  <a:pt x="11" y="87"/>
                                </a:lnTo>
                                <a:lnTo>
                                  <a:pt x="6" y="82"/>
                                </a:lnTo>
                                <a:lnTo>
                                  <a:pt x="6" y="76"/>
                                </a:lnTo>
                                <a:lnTo>
                                  <a:pt x="6" y="71"/>
                                </a:lnTo>
                                <a:lnTo>
                                  <a:pt x="0" y="71"/>
                                </a:lnTo>
                                <a:lnTo>
                                  <a:pt x="0" y="66"/>
                                </a:lnTo>
                                <a:lnTo>
                                  <a:pt x="0" y="60"/>
                                </a:lnTo>
                                <a:lnTo>
                                  <a:pt x="0" y="55"/>
                                </a:lnTo>
                                <a:lnTo>
                                  <a:pt x="0" y="49"/>
                                </a:lnTo>
                                <a:lnTo>
                                  <a:pt x="0" y="44"/>
                                </a:lnTo>
                                <a:lnTo>
                                  <a:pt x="0" y="38"/>
                                </a:lnTo>
                                <a:lnTo>
                                  <a:pt x="6" y="33"/>
                                </a:lnTo>
                                <a:lnTo>
                                  <a:pt x="6" y="27"/>
                                </a:lnTo>
                                <a:lnTo>
                                  <a:pt x="6" y="22"/>
                                </a:lnTo>
                                <a:lnTo>
                                  <a:pt x="11" y="22"/>
                                </a:lnTo>
                                <a:lnTo>
                                  <a:pt x="11" y="16"/>
                                </a:lnTo>
                                <a:lnTo>
                                  <a:pt x="17" y="11"/>
                                </a:lnTo>
                                <a:lnTo>
                                  <a:pt x="22" y="5"/>
                                </a:lnTo>
                                <a:lnTo>
                                  <a:pt x="28" y="5"/>
                                </a:lnTo>
                                <a:lnTo>
                                  <a:pt x="28" y="0"/>
                                </a:lnTo>
                                <a:lnTo>
                                  <a:pt x="33" y="0"/>
                                </a:lnTo>
                                <a:lnTo>
                                  <a:pt x="39" y="0"/>
                                </a:lnTo>
                                <a:lnTo>
                                  <a:pt x="44" y="0"/>
                                </a:lnTo>
                              </a:path>
                            </a:pathLst>
                          </a:custGeom>
                          <a:noFill/>
                          <a:ln w="0">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58" name="Freeform 478"/>
                        <wps:cNvSpPr>
                          <a:spLocks/>
                        </wps:cNvSpPr>
                        <wps:spPr bwMode="auto">
                          <a:xfrm>
                            <a:off x="2517775" y="2780665"/>
                            <a:ext cx="52070" cy="69850"/>
                          </a:xfrm>
                          <a:custGeom>
                            <a:avLst/>
                            <a:gdLst>
                              <a:gd name="T0" fmla="*/ 44 w 82"/>
                              <a:gd name="T1" fmla="*/ 6 h 110"/>
                              <a:gd name="T2" fmla="*/ 55 w 82"/>
                              <a:gd name="T3" fmla="*/ 6 h 110"/>
                              <a:gd name="T4" fmla="*/ 60 w 82"/>
                              <a:gd name="T5" fmla="*/ 11 h 110"/>
                              <a:gd name="T6" fmla="*/ 71 w 82"/>
                              <a:gd name="T7" fmla="*/ 17 h 110"/>
                              <a:gd name="T8" fmla="*/ 77 w 82"/>
                              <a:gd name="T9" fmla="*/ 22 h 110"/>
                              <a:gd name="T10" fmla="*/ 77 w 82"/>
                              <a:gd name="T11" fmla="*/ 33 h 110"/>
                              <a:gd name="T12" fmla="*/ 82 w 82"/>
                              <a:gd name="T13" fmla="*/ 39 h 110"/>
                              <a:gd name="T14" fmla="*/ 82 w 82"/>
                              <a:gd name="T15" fmla="*/ 50 h 110"/>
                              <a:gd name="T16" fmla="*/ 82 w 82"/>
                              <a:gd name="T17" fmla="*/ 61 h 110"/>
                              <a:gd name="T18" fmla="*/ 82 w 82"/>
                              <a:gd name="T19" fmla="*/ 72 h 110"/>
                              <a:gd name="T20" fmla="*/ 77 w 82"/>
                              <a:gd name="T21" fmla="*/ 83 h 110"/>
                              <a:gd name="T22" fmla="*/ 71 w 82"/>
                              <a:gd name="T23" fmla="*/ 94 h 110"/>
                              <a:gd name="T24" fmla="*/ 66 w 82"/>
                              <a:gd name="T25" fmla="*/ 99 h 110"/>
                              <a:gd name="T26" fmla="*/ 60 w 82"/>
                              <a:gd name="T27" fmla="*/ 105 h 110"/>
                              <a:gd name="T28" fmla="*/ 55 w 82"/>
                              <a:gd name="T29" fmla="*/ 110 h 110"/>
                              <a:gd name="T30" fmla="*/ 44 w 82"/>
                              <a:gd name="T31" fmla="*/ 110 h 110"/>
                              <a:gd name="T32" fmla="*/ 33 w 82"/>
                              <a:gd name="T33" fmla="*/ 110 h 110"/>
                              <a:gd name="T34" fmla="*/ 27 w 82"/>
                              <a:gd name="T35" fmla="*/ 105 h 110"/>
                              <a:gd name="T36" fmla="*/ 16 w 82"/>
                              <a:gd name="T37" fmla="*/ 99 h 110"/>
                              <a:gd name="T38" fmla="*/ 11 w 82"/>
                              <a:gd name="T39" fmla="*/ 94 h 110"/>
                              <a:gd name="T40" fmla="*/ 5 w 82"/>
                              <a:gd name="T41" fmla="*/ 88 h 110"/>
                              <a:gd name="T42" fmla="*/ 5 w 82"/>
                              <a:gd name="T43" fmla="*/ 77 h 110"/>
                              <a:gd name="T44" fmla="*/ 0 w 82"/>
                              <a:gd name="T45" fmla="*/ 66 h 110"/>
                              <a:gd name="T46" fmla="*/ 0 w 82"/>
                              <a:gd name="T47" fmla="*/ 55 h 110"/>
                              <a:gd name="T48" fmla="*/ 0 w 82"/>
                              <a:gd name="T49" fmla="*/ 44 h 110"/>
                              <a:gd name="T50" fmla="*/ 5 w 82"/>
                              <a:gd name="T51" fmla="*/ 39 h 110"/>
                              <a:gd name="T52" fmla="*/ 5 w 82"/>
                              <a:gd name="T53" fmla="*/ 28 h 110"/>
                              <a:gd name="T54" fmla="*/ 11 w 82"/>
                              <a:gd name="T55" fmla="*/ 17 h 110"/>
                              <a:gd name="T56" fmla="*/ 16 w 82"/>
                              <a:gd name="T57" fmla="*/ 11 h 110"/>
                              <a:gd name="T58" fmla="*/ 22 w 82"/>
                              <a:gd name="T59" fmla="*/ 6 h 110"/>
                              <a:gd name="T60" fmla="*/ 33 w 82"/>
                              <a:gd name="T61" fmla="*/ 6 h 110"/>
                              <a:gd name="T62" fmla="*/ 38 w 82"/>
                              <a:gd name="T63" fmla="*/ 0 h 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82" h="110">
                                <a:moveTo>
                                  <a:pt x="44" y="0"/>
                                </a:moveTo>
                                <a:lnTo>
                                  <a:pt x="44" y="6"/>
                                </a:lnTo>
                                <a:lnTo>
                                  <a:pt x="49" y="6"/>
                                </a:lnTo>
                                <a:lnTo>
                                  <a:pt x="55" y="6"/>
                                </a:lnTo>
                                <a:lnTo>
                                  <a:pt x="60" y="6"/>
                                </a:lnTo>
                                <a:lnTo>
                                  <a:pt x="60" y="11"/>
                                </a:lnTo>
                                <a:lnTo>
                                  <a:pt x="66" y="11"/>
                                </a:lnTo>
                                <a:lnTo>
                                  <a:pt x="71" y="17"/>
                                </a:lnTo>
                                <a:lnTo>
                                  <a:pt x="71" y="22"/>
                                </a:lnTo>
                                <a:lnTo>
                                  <a:pt x="77" y="22"/>
                                </a:lnTo>
                                <a:lnTo>
                                  <a:pt x="77" y="28"/>
                                </a:lnTo>
                                <a:lnTo>
                                  <a:pt x="77" y="33"/>
                                </a:lnTo>
                                <a:lnTo>
                                  <a:pt x="82" y="33"/>
                                </a:lnTo>
                                <a:lnTo>
                                  <a:pt x="82" y="39"/>
                                </a:lnTo>
                                <a:lnTo>
                                  <a:pt x="82" y="44"/>
                                </a:lnTo>
                                <a:lnTo>
                                  <a:pt x="82" y="50"/>
                                </a:lnTo>
                                <a:lnTo>
                                  <a:pt x="82" y="55"/>
                                </a:lnTo>
                                <a:lnTo>
                                  <a:pt x="82" y="61"/>
                                </a:lnTo>
                                <a:lnTo>
                                  <a:pt x="82" y="66"/>
                                </a:lnTo>
                                <a:lnTo>
                                  <a:pt x="82" y="72"/>
                                </a:lnTo>
                                <a:lnTo>
                                  <a:pt x="82" y="77"/>
                                </a:lnTo>
                                <a:lnTo>
                                  <a:pt x="77" y="83"/>
                                </a:lnTo>
                                <a:lnTo>
                                  <a:pt x="77" y="88"/>
                                </a:lnTo>
                                <a:lnTo>
                                  <a:pt x="71" y="94"/>
                                </a:lnTo>
                                <a:lnTo>
                                  <a:pt x="71" y="99"/>
                                </a:lnTo>
                                <a:lnTo>
                                  <a:pt x="66" y="99"/>
                                </a:lnTo>
                                <a:lnTo>
                                  <a:pt x="66" y="105"/>
                                </a:lnTo>
                                <a:lnTo>
                                  <a:pt x="60" y="105"/>
                                </a:lnTo>
                                <a:lnTo>
                                  <a:pt x="55" y="105"/>
                                </a:lnTo>
                                <a:lnTo>
                                  <a:pt x="55" y="110"/>
                                </a:lnTo>
                                <a:lnTo>
                                  <a:pt x="49" y="110"/>
                                </a:lnTo>
                                <a:lnTo>
                                  <a:pt x="44" y="110"/>
                                </a:lnTo>
                                <a:lnTo>
                                  <a:pt x="38" y="110"/>
                                </a:lnTo>
                                <a:lnTo>
                                  <a:pt x="33" y="110"/>
                                </a:lnTo>
                                <a:lnTo>
                                  <a:pt x="27" y="110"/>
                                </a:lnTo>
                                <a:lnTo>
                                  <a:pt x="27" y="105"/>
                                </a:lnTo>
                                <a:lnTo>
                                  <a:pt x="22" y="105"/>
                                </a:lnTo>
                                <a:lnTo>
                                  <a:pt x="16" y="99"/>
                                </a:lnTo>
                                <a:lnTo>
                                  <a:pt x="16" y="94"/>
                                </a:lnTo>
                                <a:lnTo>
                                  <a:pt x="11" y="94"/>
                                </a:lnTo>
                                <a:lnTo>
                                  <a:pt x="11" y="88"/>
                                </a:lnTo>
                                <a:lnTo>
                                  <a:pt x="5" y="88"/>
                                </a:lnTo>
                                <a:lnTo>
                                  <a:pt x="5" y="83"/>
                                </a:lnTo>
                                <a:lnTo>
                                  <a:pt x="5" y="77"/>
                                </a:lnTo>
                                <a:lnTo>
                                  <a:pt x="0" y="72"/>
                                </a:lnTo>
                                <a:lnTo>
                                  <a:pt x="0" y="66"/>
                                </a:lnTo>
                                <a:lnTo>
                                  <a:pt x="0" y="61"/>
                                </a:lnTo>
                                <a:lnTo>
                                  <a:pt x="0" y="55"/>
                                </a:lnTo>
                                <a:lnTo>
                                  <a:pt x="0" y="50"/>
                                </a:lnTo>
                                <a:lnTo>
                                  <a:pt x="0" y="44"/>
                                </a:lnTo>
                                <a:lnTo>
                                  <a:pt x="0" y="39"/>
                                </a:lnTo>
                                <a:lnTo>
                                  <a:pt x="5" y="39"/>
                                </a:lnTo>
                                <a:lnTo>
                                  <a:pt x="5" y="33"/>
                                </a:lnTo>
                                <a:lnTo>
                                  <a:pt x="5" y="28"/>
                                </a:lnTo>
                                <a:lnTo>
                                  <a:pt x="11" y="22"/>
                                </a:lnTo>
                                <a:lnTo>
                                  <a:pt x="11" y="17"/>
                                </a:lnTo>
                                <a:lnTo>
                                  <a:pt x="16" y="17"/>
                                </a:lnTo>
                                <a:lnTo>
                                  <a:pt x="16" y="11"/>
                                </a:lnTo>
                                <a:lnTo>
                                  <a:pt x="22" y="11"/>
                                </a:lnTo>
                                <a:lnTo>
                                  <a:pt x="22" y="6"/>
                                </a:lnTo>
                                <a:lnTo>
                                  <a:pt x="27" y="6"/>
                                </a:lnTo>
                                <a:lnTo>
                                  <a:pt x="33" y="6"/>
                                </a:lnTo>
                                <a:lnTo>
                                  <a:pt x="38" y="6"/>
                                </a:lnTo>
                                <a:lnTo>
                                  <a:pt x="38" y="0"/>
                                </a:lnTo>
                                <a:lnTo>
                                  <a:pt x="44"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59" name="Freeform 479"/>
                        <wps:cNvSpPr>
                          <a:spLocks/>
                        </wps:cNvSpPr>
                        <wps:spPr bwMode="auto">
                          <a:xfrm>
                            <a:off x="2517775" y="2780665"/>
                            <a:ext cx="52070" cy="69850"/>
                          </a:xfrm>
                          <a:custGeom>
                            <a:avLst/>
                            <a:gdLst>
                              <a:gd name="T0" fmla="*/ 44 w 82"/>
                              <a:gd name="T1" fmla="*/ 6 h 110"/>
                              <a:gd name="T2" fmla="*/ 55 w 82"/>
                              <a:gd name="T3" fmla="*/ 6 h 110"/>
                              <a:gd name="T4" fmla="*/ 60 w 82"/>
                              <a:gd name="T5" fmla="*/ 11 h 110"/>
                              <a:gd name="T6" fmla="*/ 71 w 82"/>
                              <a:gd name="T7" fmla="*/ 17 h 110"/>
                              <a:gd name="T8" fmla="*/ 77 w 82"/>
                              <a:gd name="T9" fmla="*/ 22 h 110"/>
                              <a:gd name="T10" fmla="*/ 77 w 82"/>
                              <a:gd name="T11" fmla="*/ 33 h 110"/>
                              <a:gd name="T12" fmla="*/ 82 w 82"/>
                              <a:gd name="T13" fmla="*/ 39 h 110"/>
                              <a:gd name="T14" fmla="*/ 82 w 82"/>
                              <a:gd name="T15" fmla="*/ 50 h 110"/>
                              <a:gd name="T16" fmla="*/ 82 w 82"/>
                              <a:gd name="T17" fmla="*/ 61 h 110"/>
                              <a:gd name="T18" fmla="*/ 82 w 82"/>
                              <a:gd name="T19" fmla="*/ 72 h 110"/>
                              <a:gd name="T20" fmla="*/ 77 w 82"/>
                              <a:gd name="T21" fmla="*/ 83 h 110"/>
                              <a:gd name="T22" fmla="*/ 71 w 82"/>
                              <a:gd name="T23" fmla="*/ 94 h 110"/>
                              <a:gd name="T24" fmla="*/ 66 w 82"/>
                              <a:gd name="T25" fmla="*/ 99 h 110"/>
                              <a:gd name="T26" fmla="*/ 60 w 82"/>
                              <a:gd name="T27" fmla="*/ 105 h 110"/>
                              <a:gd name="T28" fmla="*/ 55 w 82"/>
                              <a:gd name="T29" fmla="*/ 110 h 110"/>
                              <a:gd name="T30" fmla="*/ 44 w 82"/>
                              <a:gd name="T31" fmla="*/ 110 h 110"/>
                              <a:gd name="T32" fmla="*/ 33 w 82"/>
                              <a:gd name="T33" fmla="*/ 110 h 110"/>
                              <a:gd name="T34" fmla="*/ 27 w 82"/>
                              <a:gd name="T35" fmla="*/ 105 h 110"/>
                              <a:gd name="T36" fmla="*/ 16 w 82"/>
                              <a:gd name="T37" fmla="*/ 99 h 110"/>
                              <a:gd name="T38" fmla="*/ 11 w 82"/>
                              <a:gd name="T39" fmla="*/ 94 h 110"/>
                              <a:gd name="T40" fmla="*/ 5 w 82"/>
                              <a:gd name="T41" fmla="*/ 88 h 110"/>
                              <a:gd name="T42" fmla="*/ 5 w 82"/>
                              <a:gd name="T43" fmla="*/ 77 h 110"/>
                              <a:gd name="T44" fmla="*/ 0 w 82"/>
                              <a:gd name="T45" fmla="*/ 66 h 110"/>
                              <a:gd name="T46" fmla="*/ 0 w 82"/>
                              <a:gd name="T47" fmla="*/ 55 h 110"/>
                              <a:gd name="T48" fmla="*/ 0 w 82"/>
                              <a:gd name="T49" fmla="*/ 44 h 110"/>
                              <a:gd name="T50" fmla="*/ 5 w 82"/>
                              <a:gd name="T51" fmla="*/ 39 h 110"/>
                              <a:gd name="T52" fmla="*/ 5 w 82"/>
                              <a:gd name="T53" fmla="*/ 28 h 110"/>
                              <a:gd name="T54" fmla="*/ 11 w 82"/>
                              <a:gd name="T55" fmla="*/ 17 h 110"/>
                              <a:gd name="T56" fmla="*/ 16 w 82"/>
                              <a:gd name="T57" fmla="*/ 11 h 110"/>
                              <a:gd name="T58" fmla="*/ 22 w 82"/>
                              <a:gd name="T59" fmla="*/ 6 h 110"/>
                              <a:gd name="T60" fmla="*/ 33 w 82"/>
                              <a:gd name="T61" fmla="*/ 6 h 110"/>
                              <a:gd name="T62" fmla="*/ 38 w 82"/>
                              <a:gd name="T63" fmla="*/ 0 h 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82" h="110">
                                <a:moveTo>
                                  <a:pt x="44" y="0"/>
                                </a:moveTo>
                                <a:lnTo>
                                  <a:pt x="44" y="6"/>
                                </a:lnTo>
                                <a:lnTo>
                                  <a:pt x="49" y="6"/>
                                </a:lnTo>
                                <a:lnTo>
                                  <a:pt x="55" y="6"/>
                                </a:lnTo>
                                <a:lnTo>
                                  <a:pt x="60" y="6"/>
                                </a:lnTo>
                                <a:lnTo>
                                  <a:pt x="60" y="11"/>
                                </a:lnTo>
                                <a:lnTo>
                                  <a:pt x="66" y="11"/>
                                </a:lnTo>
                                <a:lnTo>
                                  <a:pt x="71" y="17"/>
                                </a:lnTo>
                                <a:lnTo>
                                  <a:pt x="71" y="22"/>
                                </a:lnTo>
                                <a:lnTo>
                                  <a:pt x="77" y="22"/>
                                </a:lnTo>
                                <a:lnTo>
                                  <a:pt x="77" y="28"/>
                                </a:lnTo>
                                <a:lnTo>
                                  <a:pt x="77" y="33"/>
                                </a:lnTo>
                                <a:lnTo>
                                  <a:pt x="82" y="33"/>
                                </a:lnTo>
                                <a:lnTo>
                                  <a:pt x="82" y="39"/>
                                </a:lnTo>
                                <a:lnTo>
                                  <a:pt x="82" y="44"/>
                                </a:lnTo>
                                <a:lnTo>
                                  <a:pt x="82" y="50"/>
                                </a:lnTo>
                                <a:lnTo>
                                  <a:pt x="82" y="55"/>
                                </a:lnTo>
                                <a:lnTo>
                                  <a:pt x="82" y="61"/>
                                </a:lnTo>
                                <a:lnTo>
                                  <a:pt x="82" y="66"/>
                                </a:lnTo>
                                <a:lnTo>
                                  <a:pt x="82" y="72"/>
                                </a:lnTo>
                                <a:lnTo>
                                  <a:pt x="82" y="77"/>
                                </a:lnTo>
                                <a:lnTo>
                                  <a:pt x="77" y="83"/>
                                </a:lnTo>
                                <a:lnTo>
                                  <a:pt x="77" y="88"/>
                                </a:lnTo>
                                <a:lnTo>
                                  <a:pt x="71" y="94"/>
                                </a:lnTo>
                                <a:lnTo>
                                  <a:pt x="71" y="99"/>
                                </a:lnTo>
                                <a:lnTo>
                                  <a:pt x="66" y="99"/>
                                </a:lnTo>
                                <a:lnTo>
                                  <a:pt x="66" y="105"/>
                                </a:lnTo>
                                <a:lnTo>
                                  <a:pt x="60" y="105"/>
                                </a:lnTo>
                                <a:lnTo>
                                  <a:pt x="55" y="105"/>
                                </a:lnTo>
                                <a:lnTo>
                                  <a:pt x="55" y="110"/>
                                </a:lnTo>
                                <a:lnTo>
                                  <a:pt x="49" y="110"/>
                                </a:lnTo>
                                <a:lnTo>
                                  <a:pt x="44" y="110"/>
                                </a:lnTo>
                                <a:lnTo>
                                  <a:pt x="38" y="110"/>
                                </a:lnTo>
                                <a:lnTo>
                                  <a:pt x="33" y="110"/>
                                </a:lnTo>
                                <a:lnTo>
                                  <a:pt x="27" y="110"/>
                                </a:lnTo>
                                <a:lnTo>
                                  <a:pt x="27" y="105"/>
                                </a:lnTo>
                                <a:lnTo>
                                  <a:pt x="22" y="105"/>
                                </a:lnTo>
                                <a:lnTo>
                                  <a:pt x="16" y="99"/>
                                </a:lnTo>
                                <a:lnTo>
                                  <a:pt x="16" y="94"/>
                                </a:lnTo>
                                <a:lnTo>
                                  <a:pt x="11" y="94"/>
                                </a:lnTo>
                                <a:lnTo>
                                  <a:pt x="11" y="88"/>
                                </a:lnTo>
                                <a:lnTo>
                                  <a:pt x="5" y="88"/>
                                </a:lnTo>
                                <a:lnTo>
                                  <a:pt x="5" y="83"/>
                                </a:lnTo>
                                <a:lnTo>
                                  <a:pt x="5" y="77"/>
                                </a:lnTo>
                                <a:lnTo>
                                  <a:pt x="0" y="72"/>
                                </a:lnTo>
                                <a:lnTo>
                                  <a:pt x="0" y="66"/>
                                </a:lnTo>
                                <a:lnTo>
                                  <a:pt x="0" y="61"/>
                                </a:lnTo>
                                <a:lnTo>
                                  <a:pt x="0" y="55"/>
                                </a:lnTo>
                                <a:lnTo>
                                  <a:pt x="0" y="50"/>
                                </a:lnTo>
                                <a:lnTo>
                                  <a:pt x="0" y="44"/>
                                </a:lnTo>
                                <a:lnTo>
                                  <a:pt x="0" y="39"/>
                                </a:lnTo>
                                <a:lnTo>
                                  <a:pt x="5" y="39"/>
                                </a:lnTo>
                                <a:lnTo>
                                  <a:pt x="5" y="33"/>
                                </a:lnTo>
                                <a:lnTo>
                                  <a:pt x="5" y="28"/>
                                </a:lnTo>
                                <a:lnTo>
                                  <a:pt x="11" y="22"/>
                                </a:lnTo>
                                <a:lnTo>
                                  <a:pt x="11" y="17"/>
                                </a:lnTo>
                                <a:lnTo>
                                  <a:pt x="16" y="17"/>
                                </a:lnTo>
                                <a:lnTo>
                                  <a:pt x="16" y="11"/>
                                </a:lnTo>
                                <a:lnTo>
                                  <a:pt x="22" y="11"/>
                                </a:lnTo>
                                <a:lnTo>
                                  <a:pt x="22" y="6"/>
                                </a:lnTo>
                                <a:lnTo>
                                  <a:pt x="27" y="6"/>
                                </a:lnTo>
                                <a:lnTo>
                                  <a:pt x="33" y="6"/>
                                </a:lnTo>
                                <a:lnTo>
                                  <a:pt x="38" y="6"/>
                                </a:lnTo>
                                <a:lnTo>
                                  <a:pt x="38" y="0"/>
                                </a:lnTo>
                                <a:lnTo>
                                  <a:pt x="44" y="0"/>
                                </a:lnTo>
                              </a:path>
                            </a:pathLst>
                          </a:custGeom>
                          <a:noFill/>
                          <a:ln w="0">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60" name="Freeform 480"/>
                        <wps:cNvSpPr>
                          <a:spLocks/>
                        </wps:cNvSpPr>
                        <wps:spPr bwMode="auto">
                          <a:xfrm>
                            <a:off x="2517775" y="2418715"/>
                            <a:ext cx="52070" cy="69215"/>
                          </a:xfrm>
                          <a:custGeom>
                            <a:avLst/>
                            <a:gdLst>
                              <a:gd name="T0" fmla="*/ 44 w 82"/>
                              <a:gd name="T1" fmla="*/ 0 h 109"/>
                              <a:gd name="T2" fmla="*/ 49 w 82"/>
                              <a:gd name="T3" fmla="*/ 0 h 109"/>
                              <a:gd name="T4" fmla="*/ 55 w 82"/>
                              <a:gd name="T5" fmla="*/ 5 h 109"/>
                              <a:gd name="T6" fmla="*/ 60 w 82"/>
                              <a:gd name="T7" fmla="*/ 5 h 109"/>
                              <a:gd name="T8" fmla="*/ 66 w 82"/>
                              <a:gd name="T9" fmla="*/ 11 h 109"/>
                              <a:gd name="T10" fmla="*/ 71 w 82"/>
                              <a:gd name="T11" fmla="*/ 16 h 109"/>
                              <a:gd name="T12" fmla="*/ 71 w 82"/>
                              <a:gd name="T13" fmla="*/ 22 h 109"/>
                              <a:gd name="T14" fmla="*/ 77 w 82"/>
                              <a:gd name="T15" fmla="*/ 22 h 109"/>
                              <a:gd name="T16" fmla="*/ 77 w 82"/>
                              <a:gd name="T17" fmla="*/ 27 h 109"/>
                              <a:gd name="T18" fmla="*/ 77 w 82"/>
                              <a:gd name="T19" fmla="*/ 33 h 109"/>
                              <a:gd name="T20" fmla="*/ 82 w 82"/>
                              <a:gd name="T21" fmla="*/ 33 h 109"/>
                              <a:gd name="T22" fmla="*/ 82 w 82"/>
                              <a:gd name="T23" fmla="*/ 38 h 109"/>
                              <a:gd name="T24" fmla="*/ 82 w 82"/>
                              <a:gd name="T25" fmla="*/ 44 h 109"/>
                              <a:gd name="T26" fmla="*/ 82 w 82"/>
                              <a:gd name="T27" fmla="*/ 49 h 109"/>
                              <a:gd name="T28" fmla="*/ 82 w 82"/>
                              <a:gd name="T29" fmla="*/ 55 h 109"/>
                              <a:gd name="T30" fmla="*/ 82 w 82"/>
                              <a:gd name="T31" fmla="*/ 60 h 109"/>
                              <a:gd name="T32" fmla="*/ 82 w 82"/>
                              <a:gd name="T33" fmla="*/ 66 h 109"/>
                              <a:gd name="T34" fmla="*/ 82 w 82"/>
                              <a:gd name="T35" fmla="*/ 71 h 109"/>
                              <a:gd name="T36" fmla="*/ 82 w 82"/>
                              <a:gd name="T37" fmla="*/ 77 h 109"/>
                              <a:gd name="T38" fmla="*/ 77 w 82"/>
                              <a:gd name="T39" fmla="*/ 77 h 109"/>
                              <a:gd name="T40" fmla="*/ 77 w 82"/>
                              <a:gd name="T41" fmla="*/ 82 h 109"/>
                              <a:gd name="T42" fmla="*/ 77 w 82"/>
                              <a:gd name="T43" fmla="*/ 88 h 109"/>
                              <a:gd name="T44" fmla="*/ 71 w 82"/>
                              <a:gd name="T45" fmla="*/ 88 h 109"/>
                              <a:gd name="T46" fmla="*/ 71 w 82"/>
                              <a:gd name="T47" fmla="*/ 93 h 109"/>
                              <a:gd name="T48" fmla="*/ 66 w 82"/>
                              <a:gd name="T49" fmla="*/ 93 h 109"/>
                              <a:gd name="T50" fmla="*/ 66 w 82"/>
                              <a:gd name="T51" fmla="*/ 98 h 109"/>
                              <a:gd name="T52" fmla="*/ 60 w 82"/>
                              <a:gd name="T53" fmla="*/ 98 h 109"/>
                              <a:gd name="T54" fmla="*/ 60 w 82"/>
                              <a:gd name="T55" fmla="*/ 104 h 109"/>
                              <a:gd name="T56" fmla="*/ 55 w 82"/>
                              <a:gd name="T57" fmla="*/ 104 h 109"/>
                              <a:gd name="T58" fmla="*/ 49 w 82"/>
                              <a:gd name="T59" fmla="*/ 104 h 109"/>
                              <a:gd name="T60" fmla="*/ 49 w 82"/>
                              <a:gd name="T61" fmla="*/ 109 h 109"/>
                              <a:gd name="T62" fmla="*/ 44 w 82"/>
                              <a:gd name="T63" fmla="*/ 109 h 109"/>
                              <a:gd name="T64" fmla="*/ 38 w 82"/>
                              <a:gd name="T65" fmla="*/ 109 h 109"/>
                              <a:gd name="T66" fmla="*/ 33 w 82"/>
                              <a:gd name="T67" fmla="*/ 109 h 109"/>
                              <a:gd name="T68" fmla="*/ 33 w 82"/>
                              <a:gd name="T69" fmla="*/ 104 h 109"/>
                              <a:gd name="T70" fmla="*/ 27 w 82"/>
                              <a:gd name="T71" fmla="*/ 104 h 109"/>
                              <a:gd name="T72" fmla="*/ 22 w 82"/>
                              <a:gd name="T73" fmla="*/ 104 h 109"/>
                              <a:gd name="T74" fmla="*/ 22 w 82"/>
                              <a:gd name="T75" fmla="*/ 98 h 109"/>
                              <a:gd name="T76" fmla="*/ 16 w 82"/>
                              <a:gd name="T77" fmla="*/ 98 h 109"/>
                              <a:gd name="T78" fmla="*/ 16 w 82"/>
                              <a:gd name="T79" fmla="*/ 93 h 109"/>
                              <a:gd name="T80" fmla="*/ 11 w 82"/>
                              <a:gd name="T81" fmla="*/ 93 h 109"/>
                              <a:gd name="T82" fmla="*/ 11 w 82"/>
                              <a:gd name="T83" fmla="*/ 88 h 109"/>
                              <a:gd name="T84" fmla="*/ 5 w 82"/>
                              <a:gd name="T85" fmla="*/ 82 h 109"/>
                              <a:gd name="T86" fmla="*/ 5 w 82"/>
                              <a:gd name="T87" fmla="*/ 77 h 109"/>
                              <a:gd name="T88" fmla="*/ 0 w 82"/>
                              <a:gd name="T89" fmla="*/ 71 h 109"/>
                              <a:gd name="T90" fmla="*/ 0 w 82"/>
                              <a:gd name="T91" fmla="*/ 66 h 109"/>
                              <a:gd name="T92" fmla="*/ 0 w 82"/>
                              <a:gd name="T93" fmla="*/ 60 h 109"/>
                              <a:gd name="T94" fmla="*/ 0 w 82"/>
                              <a:gd name="T95" fmla="*/ 55 h 109"/>
                              <a:gd name="T96" fmla="*/ 0 w 82"/>
                              <a:gd name="T97" fmla="*/ 49 h 109"/>
                              <a:gd name="T98" fmla="*/ 0 w 82"/>
                              <a:gd name="T99" fmla="*/ 44 h 109"/>
                              <a:gd name="T100" fmla="*/ 0 w 82"/>
                              <a:gd name="T101" fmla="*/ 38 h 109"/>
                              <a:gd name="T102" fmla="*/ 5 w 82"/>
                              <a:gd name="T103" fmla="*/ 33 h 109"/>
                              <a:gd name="T104" fmla="*/ 5 w 82"/>
                              <a:gd name="T105" fmla="*/ 27 h 109"/>
                              <a:gd name="T106" fmla="*/ 5 w 82"/>
                              <a:gd name="T107" fmla="*/ 22 h 109"/>
                              <a:gd name="T108" fmla="*/ 11 w 82"/>
                              <a:gd name="T109" fmla="*/ 22 h 109"/>
                              <a:gd name="T110" fmla="*/ 11 w 82"/>
                              <a:gd name="T111" fmla="*/ 16 h 109"/>
                              <a:gd name="T112" fmla="*/ 16 w 82"/>
                              <a:gd name="T113" fmla="*/ 11 h 109"/>
                              <a:gd name="T114" fmla="*/ 22 w 82"/>
                              <a:gd name="T115" fmla="*/ 11 h 109"/>
                              <a:gd name="T116" fmla="*/ 22 w 82"/>
                              <a:gd name="T117" fmla="*/ 5 h 109"/>
                              <a:gd name="T118" fmla="*/ 27 w 82"/>
                              <a:gd name="T119" fmla="*/ 5 h 109"/>
                              <a:gd name="T120" fmla="*/ 33 w 82"/>
                              <a:gd name="T121" fmla="*/ 0 h 109"/>
                              <a:gd name="T122" fmla="*/ 38 w 82"/>
                              <a:gd name="T123" fmla="*/ 0 h 109"/>
                              <a:gd name="T124" fmla="*/ 44 w 82"/>
                              <a:gd name="T125" fmla="*/ 0 h 1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82" h="109">
                                <a:moveTo>
                                  <a:pt x="44" y="0"/>
                                </a:moveTo>
                                <a:lnTo>
                                  <a:pt x="49" y="0"/>
                                </a:lnTo>
                                <a:lnTo>
                                  <a:pt x="55" y="5"/>
                                </a:lnTo>
                                <a:lnTo>
                                  <a:pt x="60" y="5"/>
                                </a:lnTo>
                                <a:lnTo>
                                  <a:pt x="66" y="11"/>
                                </a:lnTo>
                                <a:lnTo>
                                  <a:pt x="71" y="16"/>
                                </a:lnTo>
                                <a:lnTo>
                                  <a:pt x="71" y="22"/>
                                </a:lnTo>
                                <a:lnTo>
                                  <a:pt x="77" y="22"/>
                                </a:lnTo>
                                <a:lnTo>
                                  <a:pt x="77" y="27"/>
                                </a:lnTo>
                                <a:lnTo>
                                  <a:pt x="77" y="33"/>
                                </a:lnTo>
                                <a:lnTo>
                                  <a:pt x="82" y="33"/>
                                </a:lnTo>
                                <a:lnTo>
                                  <a:pt x="82" y="38"/>
                                </a:lnTo>
                                <a:lnTo>
                                  <a:pt x="82" y="44"/>
                                </a:lnTo>
                                <a:lnTo>
                                  <a:pt x="82" y="49"/>
                                </a:lnTo>
                                <a:lnTo>
                                  <a:pt x="82" y="55"/>
                                </a:lnTo>
                                <a:lnTo>
                                  <a:pt x="82" y="60"/>
                                </a:lnTo>
                                <a:lnTo>
                                  <a:pt x="82" y="66"/>
                                </a:lnTo>
                                <a:lnTo>
                                  <a:pt x="82" y="71"/>
                                </a:lnTo>
                                <a:lnTo>
                                  <a:pt x="82" y="77"/>
                                </a:lnTo>
                                <a:lnTo>
                                  <a:pt x="77" y="77"/>
                                </a:lnTo>
                                <a:lnTo>
                                  <a:pt x="77" y="82"/>
                                </a:lnTo>
                                <a:lnTo>
                                  <a:pt x="77" y="88"/>
                                </a:lnTo>
                                <a:lnTo>
                                  <a:pt x="71" y="88"/>
                                </a:lnTo>
                                <a:lnTo>
                                  <a:pt x="71" y="93"/>
                                </a:lnTo>
                                <a:lnTo>
                                  <a:pt x="66" y="93"/>
                                </a:lnTo>
                                <a:lnTo>
                                  <a:pt x="66" y="98"/>
                                </a:lnTo>
                                <a:lnTo>
                                  <a:pt x="60" y="98"/>
                                </a:lnTo>
                                <a:lnTo>
                                  <a:pt x="60" y="104"/>
                                </a:lnTo>
                                <a:lnTo>
                                  <a:pt x="55" y="104"/>
                                </a:lnTo>
                                <a:lnTo>
                                  <a:pt x="49" y="104"/>
                                </a:lnTo>
                                <a:lnTo>
                                  <a:pt x="49" y="109"/>
                                </a:lnTo>
                                <a:lnTo>
                                  <a:pt x="44" y="109"/>
                                </a:lnTo>
                                <a:lnTo>
                                  <a:pt x="38" y="109"/>
                                </a:lnTo>
                                <a:lnTo>
                                  <a:pt x="33" y="109"/>
                                </a:lnTo>
                                <a:lnTo>
                                  <a:pt x="33" y="104"/>
                                </a:lnTo>
                                <a:lnTo>
                                  <a:pt x="27" y="104"/>
                                </a:lnTo>
                                <a:lnTo>
                                  <a:pt x="22" y="104"/>
                                </a:lnTo>
                                <a:lnTo>
                                  <a:pt x="22" y="98"/>
                                </a:lnTo>
                                <a:lnTo>
                                  <a:pt x="16" y="98"/>
                                </a:lnTo>
                                <a:lnTo>
                                  <a:pt x="16" y="93"/>
                                </a:lnTo>
                                <a:lnTo>
                                  <a:pt x="11" y="93"/>
                                </a:lnTo>
                                <a:lnTo>
                                  <a:pt x="11" y="88"/>
                                </a:lnTo>
                                <a:lnTo>
                                  <a:pt x="5" y="82"/>
                                </a:lnTo>
                                <a:lnTo>
                                  <a:pt x="5" y="77"/>
                                </a:lnTo>
                                <a:lnTo>
                                  <a:pt x="0" y="71"/>
                                </a:lnTo>
                                <a:lnTo>
                                  <a:pt x="0" y="66"/>
                                </a:lnTo>
                                <a:lnTo>
                                  <a:pt x="0" y="60"/>
                                </a:lnTo>
                                <a:lnTo>
                                  <a:pt x="0" y="55"/>
                                </a:lnTo>
                                <a:lnTo>
                                  <a:pt x="0" y="49"/>
                                </a:lnTo>
                                <a:lnTo>
                                  <a:pt x="0" y="44"/>
                                </a:lnTo>
                                <a:lnTo>
                                  <a:pt x="0" y="38"/>
                                </a:lnTo>
                                <a:lnTo>
                                  <a:pt x="5" y="33"/>
                                </a:lnTo>
                                <a:lnTo>
                                  <a:pt x="5" y="27"/>
                                </a:lnTo>
                                <a:lnTo>
                                  <a:pt x="5" y="22"/>
                                </a:lnTo>
                                <a:lnTo>
                                  <a:pt x="11" y="22"/>
                                </a:lnTo>
                                <a:lnTo>
                                  <a:pt x="11" y="16"/>
                                </a:lnTo>
                                <a:lnTo>
                                  <a:pt x="16" y="11"/>
                                </a:lnTo>
                                <a:lnTo>
                                  <a:pt x="22" y="11"/>
                                </a:lnTo>
                                <a:lnTo>
                                  <a:pt x="22" y="5"/>
                                </a:lnTo>
                                <a:lnTo>
                                  <a:pt x="27" y="5"/>
                                </a:lnTo>
                                <a:lnTo>
                                  <a:pt x="33" y="0"/>
                                </a:lnTo>
                                <a:lnTo>
                                  <a:pt x="38" y="0"/>
                                </a:lnTo>
                                <a:lnTo>
                                  <a:pt x="44"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61" name="Freeform 481"/>
                        <wps:cNvSpPr>
                          <a:spLocks/>
                        </wps:cNvSpPr>
                        <wps:spPr bwMode="auto">
                          <a:xfrm>
                            <a:off x="2517775" y="2418715"/>
                            <a:ext cx="52070" cy="69215"/>
                          </a:xfrm>
                          <a:custGeom>
                            <a:avLst/>
                            <a:gdLst>
                              <a:gd name="T0" fmla="*/ 44 w 82"/>
                              <a:gd name="T1" fmla="*/ 0 h 109"/>
                              <a:gd name="T2" fmla="*/ 49 w 82"/>
                              <a:gd name="T3" fmla="*/ 0 h 109"/>
                              <a:gd name="T4" fmla="*/ 55 w 82"/>
                              <a:gd name="T5" fmla="*/ 5 h 109"/>
                              <a:gd name="T6" fmla="*/ 60 w 82"/>
                              <a:gd name="T7" fmla="*/ 5 h 109"/>
                              <a:gd name="T8" fmla="*/ 66 w 82"/>
                              <a:gd name="T9" fmla="*/ 11 h 109"/>
                              <a:gd name="T10" fmla="*/ 71 w 82"/>
                              <a:gd name="T11" fmla="*/ 16 h 109"/>
                              <a:gd name="T12" fmla="*/ 71 w 82"/>
                              <a:gd name="T13" fmla="*/ 22 h 109"/>
                              <a:gd name="T14" fmla="*/ 77 w 82"/>
                              <a:gd name="T15" fmla="*/ 22 h 109"/>
                              <a:gd name="T16" fmla="*/ 77 w 82"/>
                              <a:gd name="T17" fmla="*/ 27 h 109"/>
                              <a:gd name="T18" fmla="*/ 77 w 82"/>
                              <a:gd name="T19" fmla="*/ 33 h 109"/>
                              <a:gd name="T20" fmla="*/ 82 w 82"/>
                              <a:gd name="T21" fmla="*/ 33 h 109"/>
                              <a:gd name="T22" fmla="*/ 82 w 82"/>
                              <a:gd name="T23" fmla="*/ 38 h 109"/>
                              <a:gd name="T24" fmla="*/ 82 w 82"/>
                              <a:gd name="T25" fmla="*/ 44 h 109"/>
                              <a:gd name="T26" fmla="*/ 82 w 82"/>
                              <a:gd name="T27" fmla="*/ 49 h 109"/>
                              <a:gd name="T28" fmla="*/ 82 w 82"/>
                              <a:gd name="T29" fmla="*/ 55 h 109"/>
                              <a:gd name="T30" fmla="*/ 82 w 82"/>
                              <a:gd name="T31" fmla="*/ 60 h 109"/>
                              <a:gd name="T32" fmla="*/ 82 w 82"/>
                              <a:gd name="T33" fmla="*/ 66 h 109"/>
                              <a:gd name="T34" fmla="*/ 82 w 82"/>
                              <a:gd name="T35" fmla="*/ 71 h 109"/>
                              <a:gd name="T36" fmla="*/ 82 w 82"/>
                              <a:gd name="T37" fmla="*/ 77 h 109"/>
                              <a:gd name="T38" fmla="*/ 77 w 82"/>
                              <a:gd name="T39" fmla="*/ 77 h 109"/>
                              <a:gd name="T40" fmla="*/ 77 w 82"/>
                              <a:gd name="T41" fmla="*/ 82 h 109"/>
                              <a:gd name="T42" fmla="*/ 77 w 82"/>
                              <a:gd name="T43" fmla="*/ 88 h 109"/>
                              <a:gd name="T44" fmla="*/ 71 w 82"/>
                              <a:gd name="T45" fmla="*/ 88 h 109"/>
                              <a:gd name="T46" fmla="*/ 71 w 82"/>
                              <a:gd name="T47" fmla="*/ 93 h 109"/>
                              <a:gd name="T48" fmla="*/ 66 w 82"/>
                              <a:gd name="T49" fmla="*/ 93 h 109"/>
                              <a:gd name="T50" fmla="*/ 66 w 82"/>
                              <a:gd name="T51" fmla="*/ 98 h 109"/>
                              <a:gd name="T52" fmla="*/ 60 w 82"/>
                              <a:gd name="T53" fmla="*/ 98 h 109"/>
                              <a:gd name="T54" fmla="*/ 60 w 82"/>
                              <a:gd name="T55" fmla="*/ 104 h 109"/>
                              <a:gd name="T56" fmla="*/ 55 w 82"/>
                              <a:gd name="T57" fmla="*/ 104 h 109"/>
                              <a:gd name="T58" fmla="*/ 49 w 82"/>
                              <a:gd name="T59" fmla="*/ 104 h 109"/>
                              <a:gd name="T60" fmla="*/ 49 w 82"/>
                              <a:gd name="T61" fmla="*/ 109 h 109"/>
                              <a:gd name="T62" fmla="*/ 44 w 82"/>
                              <a:gd name="T63" fmla="*/ 109 h 109"/>
                              <a:gd name="T64" fmla="*/ 38 w 82"/>
                              <a:gd name="T65" fmla="*/ 109 h 109"/>
                              <a:gd name="T66" fmla="*/ 33 w 82"/>
                              <a:gd name="T67" fmla="*/ 109 h 109"/>
                              <a:gd name="T68" fmla="*/ 33 w 82"/>
                              <a:gd name="T69" fmla="*/ 104 h 109"/>
                              <a:gd name="T70" fmla="*/ 27 w 82"/>
                              <a:gd name="T71" fmla="*/ 104 h 109"/>
                              <a:gd name="T72" fmla="*/ 22 w 82"/>
                              <a:gd name="T73" fmla="*/ 104 h 109"/>
                              <a:gd name="T74" fmla="*/ 22 w 82"/>
                              <a:gd name="T75" fmla="*/ 98 h 109"/>
                              <a:gd name="T76" fmla="*/ 16 w 82"/>
                              <a:gd name="T77" fmla="*/ 98 h 109"/>
                              <a:gd name="T78" fmla="*/ 16 w 82"/>
                              <a:gd name="T79" fmla="*/ 93 h 109"/>
                              <a:gd name="T80" fmla="*/ 11 w 82"/>
                              <a:gd name="T81" fmla="*/ 93 h 109"/>
                              <a:gd name="T82" fmla="*/ 11 w 82"/>
                              <a:gd name="T83" fmla="*/ 88 h 109"/>
                              <a:gd name="T84" fmla="*/ 5 w 82"/>
                              <a:gd name="T85" fmla="*/ 82 h 109"/>
                              <a:gd name="T86" fmla="*/ 5 w 82"/>
                              <a:gd name="T87" fmla="*/ 77 h 109"/>
                              <a:gd name="T88" fmla="*/ 0 w 82"/>
                              <a:gd name="T89" fmla="*/ 71 h 109"/>
                              <a:gd name="T90" fmla="*/ 0 w 82"/>
                              <a:gd name="T91" fmla="*/ 66 h 109"/>
                              <a:gd name="T92" fmla="*/ 0 w 82"/>
                              <a:gd name="T93" fmla="*/ 60 h 109"/>
                              <a:gd name="T94" fmla="*/ 0 w 82"/>
                              <a:gd name="T95" fmla="*/ 55 h 109"/>
                              <a:gd name="T96" fmla="*/ 0 w 82"/>
                              <a:gd name="T97" fmla="*/ 49 h 109"/>
                              <a:gd name="T98" fmla="*/ 0 w 82"/>
                              <a:gd name="T99" fmla="*/ 44 h 109"/>
                              <a:gd name="T100" fmla="*/ 0 w 82"/>
                              <a:gd name="T101" fmla="*/ 38 h 109"/>
                              <a:gd name="T102" fmla="*/ 5 w 82"/>
                              <a:gd name="T103" fmla="*/ 33 h 109"/>
                              <a:gd name="T104" fmla="*/ 5 w 82"/>
                              <a:gd name="T105" fmla="*/ 27 h 109"/>
                              <a:gd name="T106" fmla="*/ 5 w 82"/>
                              <a:gd name="T107" fmla="*/ 22 h 109"/>
                              <a:gd name="T108" fmla="*/ 11 w 82"/>
                              <a:gd name="T109" fmla="*/ 22 h 109"/>
                              <a:gd name="T110" fmla="*/ 11 w 82"/>
                              <a:gd name="T111" fmla="*/ 16 h 109"/>
                              <a:gd name="T112" fmla="*/ 16 w 82"/>
                              <a:gd name="T113" fmla="*/ 11 h 109"/>
                              <a:gd name="T114" fmla="*/ 22 w 82"/>
                              <a:gd name="T115" fmla="*/ 11 h 109"/>
                              <a:gd name="T116" fmla="*/ 22 w 82"/>
                              <a:gd name="T117" fmla="*/ 5 h 109"/>
                              <a:gd name="T118" fmla="*/ 27 w 82"/>
                              <a:gd name="T119" fmla="*/ 5 h 109"/>
                              <a:gd name="T120" fmla="*/ 33 w 82"/>
                              <a:gd name="T121" fmla="*/ 0 h 109"/>
                              <a:gd name="T122" fmla="*/ 38 w 82"/>
                              <a:gd name="T123" fmla="*/ 0 h 109"/>
                              <a:gd name="T124" fmla="*/ 44 w 82"/>
                              <a:gd name="T125" fmla="*/ 0 h 1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82" h="109">
                                <a:moveTo>
                                  <a:pt x="44" y="0"/>
                                </a:moveTo>
                                <a:lnTo>
                                  <a:pt x="49" y="0"/>
                                </a:lnTo>
                                <a:lnTo>
                                  <a:pt x="55" y="5"/>
                                </a:lnTo>
                                <a:lnTo>
                                  <a:pt x="60" y="5"/>
                                </a:lnTo>
                                <a:lnTo>
                                  <a:pt x="66" y="11"/>
                                </a:lnTo>
                                <a:lnTo>
                                  <a:pt x="71" y="16"/>
                                </a:lnTo>
                                <a:lnTo>
                                  <a:pt x="71" y="22"/>
                                </a:lnTo>
                                <a:lnTo>
                                  <a:pt x="77" y="22"/>
                                </a:lnTo>
                                <a:lnTo>
                                  <a:pt x="77" y="27"/>
                                </a:lnTo>
                                <a:lnTo>
                                  <a:pt x="77" y="33"/>
                                </a:lnTo>
                                <a:lnTo>
                                  <a:pt x="82" y="33"/>
                                </a:lnTo>
                                <a:lnTo>
                                  <a:pt x="82" y="38"/>
                                </a:lnTo>
                                <a:lnTo>
                                  <a:pt x="82" y="44"/>
                                </a:lnTo>
                                <a:lnTo>
                                  <a:pt x="82" y="49"/>
                                </a:lnTo>
                                <a:lnTo>
                                  <a:pt x="82" y="55"/>
                                </a:lnTo>
                                <a:lnTo>
                                  <a:pt x="82" y="60"/>
                                </a:lnTo>
                                <a:lnTo>
                                  <a:pt x="82" y="66"/>
                                </a:lnTo>
                                <a:lnTo>
                                  <a:pt x="82" y="71"/>
                                </a:lnTo>
                                <a:lnTo>
                                  <a:pt x="82" y="77"/>
                                </a:lnTo>
                                <a:lnTo>
                                  <a:pt x="77" y="77"/>
                                </a:lnTo>
                                <a:lnTo>
                                  <a:pt x="77" y="82"/>
                                </a:lnTo>
                                <a:lnTo>
                                  <a:pt x="77" y="88"/>
                                </a:lnTo>
                                <a:lnTo>
                                  <a:pt x="71" y="88"/>
                                </a:lnTo>
                                <a:lnTo>
                                  <a:pt x="71" y="93"/>
                                </a:lnTo>
                                <a:lnTo>
                                  <a:pt x="66" y="93"/>
                                </a:lnTo>
                                <a:lnTo>
                                  <a:pt x="66" y="98"/>
                                </a:lnTo>
                                <a:lnTo>
                                  <a:pt x="60" y="98"/>
                                </a:lnTo>
                                <a:lnTo>
                                  <a:pt x="60" y="104"/>
                                </a:lnTo>
                                <a:lnTo>
                                  <a:pt x="55" y="104"/>
                                </a:lnTo>
                                <a:lnTo>
                                  <a:pt x="49" y="104"/>
                                </a:lnTo>
                                <a:lnTo>
                                  <a:pt x="49" y="109"/>
                                </a:lnTo>
                                <a:lnTo>
                                  <a:pt x="44" y="109"/>
                                </a:lnTo>
                                <a:lnTo>
                                  <a:pt x="38" y="109"/>
                                </a:lnTo>
                                <a:lnTo>
                                  <a:pt x="33" y="109"/>
                                </a:lnTo>
                                <a:lnTo>
                                  <a:pt x="33" y="104"/>
                                </a:lnTo>
                                <a:lnTo>
                                  <a:pt x="27" y="104"/>
                                </a:lnTo>
                                <a:lnTo>
                                  <a:pt x="22" y="104"/>
                                </a:lnTo>
                                <a:lnTo>
                                  <a:pt x="22" y="98"/>
                                </a:lnTo>
                                <a:lnTo>
                                  <a:pt x="16" y="98"/>
                                </a:lnTo>
                                <a:lnTo>
                                  <a:pt x="16" y="93"/>
                                </a:lnTo>
                                <a:lnTo>
                                  <a:pt x="11" y="93"/>
                                </a:lnTo>
                                <a:lnTo>
                                  <a:pt x="11" y="88"/>
                                </a:lnTo>
                                <a:lnTo>
                                  <a:pt x="5" y="82"/>
                                </a:lnTo>
                                <a:lnTo>
                                  <a:pt x="5" y="77"/>
                                </a:lnTo>
                                <a:lnTo>
                                  <a:pt x="0" y="71"/>
                                </a:lnTo>
                                <a:lnTo>
                                  <a:pt x="0" y="66"/>
                                </a:lnTo>
                                <a:lnTo>
                                  <a:pt x="0" y="60"/>
                                </a:lnTo>
                                <a:lnTo>
                                  <a:pt x="0" y="55"/>
                                </a:lnTo>
                                <a:lnTo>
                                  <a:pt x="0" y="49"/>
                                </a:lnTo>
                                <a:lnTo>
                                  <a:pt x="0" y="44"/>
                                </a:lnTo>
                                <a:lnTo>
                                  <a:pt x="0" y="38"/>
                                </a:lnTo>
                                <a:lnTo>
                                  <a:pt x="5" y="33"/>
                                </a:lnTo>
                                <a:lnTo>
                                  <a:pt x="5" y="27"/>
                                </a:lnTo>
                                <a:lnTo>
                                  <a:pt x="5" y="22"/>
                                </a:lnTo>
                                <a:lnTo>
                                  <a:pt x="11" y="22"/>
                                </a:lnTo>
                                <a:lnTo>
                                  <a:pt x="11" y="16"/>
                                </a:lnTo>
                                <a:lnTo>
                                  <a:pt x="16" y="11"/>
                                </a:lnTo>
                                <a:lnTo>
                                  <a:pt x="22" y="11"/>
                                </a:lnTo>
                                <a:lnTo>
                                  <a:pt x="22" y="5"/>
                                </a:lnTo>
                                <a:lnTo>
                                  <a:pt x="27" y="5"/>
                                </a:lnTo>
                                <a:lnTo>
                                  <a:pt x="33" y="0"/>
                                </a:lnTo>
                                <a:lnTo>
                                  <a:pt x="38" y="0"/>
                                </a:lnTo>
                                <a:lnTo>
                                  <a:pt x="44" y="0"/>
                                </a:lnTo>
                              </a:path>
                            </a:pathLst>
                          </a:custGeom>
                          <a:noFill/>
                          <a:ln w="0">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62" name="Freeform 482"/>
                        <wps:cNvSpPr>
                          <a:spLocks/>
                        </wps:cNvSpPr>
                        <wps:spPr bwMode="auto">
                          <a:xfrm>
                            <a:off x="3668395" y="2404745"/>
                            <a:ext cx="52705" cy="66040"/>
                          </a:xfrm>
                          <a:custGeom>
                            <a:avLst/>
                            <a:gdLst>
                              <a:gd name="T0" fmla="*/ 44 w 83"/>
                              <a:gd name="T1" fmla="*/ 0 h 104"/>
                              <a:gd name="T2" fmla="*/ 50 w 83"/>
                              <a:gd name="T3" fmla="*/ 0 h 104"/>
                              <a:gd name="T4" fmla="*/ 55 w 83"/>
                              <a:gd name="T5" fmla="*/ 0 h 104"/>
                              <a:gd name="T6" fmla="*/ 61 w 83"/>
                              <a:gd name="T7" fmla="*/ 5 h 104"/>
                              <a:gd name="T8" fmla="*/ 66 w 83"/>
                              <a:gd name="T9" fmla="*/ 5 h 104"/>
                              <a:gd name="T10" fmla="*/ 66 w 83"/>
                              <a:gd name="T11" fmla="*/ 11 h 104"/>
                              <a:gd name="T12" fmla="*/ 72 w 83"/>
                              <a:gd name="T13" fmla="*/ 11 h 104"/>
                              <a:gd name="T14" fmla="*/ 72 w 83"/>
                              <a:gd name="T15" fmla="*/ 16 h 104"/>
                              <a:gd name="T16" fmla="*/ 77 w 83"/>
                              <a:gd name="T17" fmla="*/ 16 h 104"/>
                              <a:gd name="T18" fmla="*/ 77 w 83"/>
                              <a:gd name="T19" fmla="*/ 22 h 104"/>
                              <a:gd name="T20" fmla="*/ 77 w 83"/>
                              <a:gd name="T21" fmla="*/ 27 h 104"/>
                              <a:gd name="T22" fmla="*/ 83 w 83"/>
                              <a:gd name="T23" fmla="*/ 27 h 104"/>
                              <a:gd name="T24" fmla="*/ 83 w 83"/>
                              <a:gd name="T25" fmla="*/ 33 h 104"/>
                              <a:gd name="T26" fmla="*/ 83 w 83"/>
                              <a:gd name="T27" fmla="*/ 38 h 104"/>
                              <a:gd name="T28" fmla="*/ 83 w 83"/>
                              <a:gd name="T29" fmla="*/ 44 h 104"/>
                              <a:gd name="T30" fmla="*/ 83 w 83"/>
                              <a:gd name="T31" fmla="*/ 49 h 104"/>
                              <a:gd name="T32" fmla="*/ 83 w 83"/>
                              <a:gd name="T33" fmla="*/ 55 h 104"/>
                              <a:gd name="T34" fmla="*/ 83 w 83"/>
                              <a:gd name="T35" fmla="*/ 60 h 104"/>
                              <a:gd name="T36" fmla="*/ 83 w 83"/>
                              <a:gd name="T37" fmla="*/ 66 h 104"/>
                              <a:gd name="T38" fmla="*/ 83 w 83"/>
                              <a:gd name="T39" fmla="*/ 71 h 104"/>
                              <a:gd name="T40" fmla="*/ 83 w 83"/>
                              <a:gd name="T41" fmla="*/ 77 h 104"/>
                              <a:gd name="T42" fmla="*/ 77 w 83"/>
                              <a:gd name="T43" fmla="*/ 77 h 104"/>
                              <a:gd name="T44" fmla="*/ 77 w 83"/>
                              <a:gd name="T45" fmla="*/ 82 h 104"/>
                              <a:gd name="T46" fmla="*/ 77 w 83"/>
                              <a:gd name="T47" fmla="*/ 88 h 104"/>
                              <a:gd name="T48" fmla="*/ 72 w 83"/>
                              <a:gd name="T49" fmla="*/ 88 h 104"/>
                              <a:gd name="T50" fmla="*/ 72 w 83"/>
                              <a:gd name="T51" fmla="*/ 93 h 104"/>
                              <a:gd name="T52" fmla="*/ 66 w 83"/>
                              <a:gd name="T53" fmla="*/ 93 h 104"/>
                              <a:gd name="T54" fmla="*/ 66 w 83"/>
                              <a:gd name="T55" fmla="*/ 99 h 104"/>
                              <a:gd name="T56" fmla="*/ 61 w 83"/>
                              <a:gd name="T57" fmla="*/ 99 h 104"/>
                              <a:gd name="T58" fmla="*/ 61 w 83"/>
                              <a:gd name="T59" fmla="*/ 104 h 104"/>
                              <a:gd name="T60" fmla="*/ 55 w 83"/>
                              <a:gd name="T61" fmla="*/ 104 h 104"/>
                              <a:gd name="T62" fmla="*/ 50 w 83"/>
                              <a:gd name="T63" fmla="*/ 104 h 104"/>
                              <a:gd name="T64" fmla="*/ 44 w 83"/>
                              <a:gd name="T65" fmla="*/ 104 h 104"/>
                              <a:gd name="T66" fmla="*/ 39 w 83"/>
                              <a:gd name="T67" fmla="*/ 104 h 104"/>
                              <a:gd name="T68" fmla="*/ 33 w 83"/>
                              <a:gd name="T69" fmla="*/ 104 h 104"/>
                              <a:gd name="T70" fmla="*/ 28 w 83"/>
                              <a:gd name="T71" fmla="*/ 104 h 104"/>
                              <a:gd name="T72" fmla="*/ 22 w 83"/>
                              <a:gd name="T73" fmla="*/ 99 h 104"/>
                              <a:gd name="T74" fmla="*/ 17 w 83"/>
                              <a:gd name="T75" fmla="*/ 99 h 104"/>
                              <a:gd name="T76" fmla="*/ 17 w 83"/>
                              <a:gd name="T77" fmla="*/ 93 h 104"/>
                              <a:gd name="T78" fmla="*/ 11 w 83"/>
                              <a:gd name="T79" fmla="*/ 88 h 104"/>
                              <a:gd name="T80" fmla="*/ 11 w 83"/>
                              <a:gd name="T81" fmla="*/ 82 h 104"/>
                              <a:gd name="T82" fmla="*/ 6 w 83"/>
                              <a:gd name="T83" fmla="*/ 82 h 104"/>
                              <a:gd name="T84" fmla="*/ 6 w 83"/>
                              <a:gd name="T85" fmla="*/ 77 h 104"/>
                              <a:gd name="T86" fmla="*/ 6 w 83"/>
                              <a:gd name="T87" fmla="*/ 71 h 104"/>
                              <a:gd name="T88" fmla="*/ 0 w 83"/>
                              <a:gd name="T89" fmla="*/ 66 h 104"/>
                              <a:gd name="T90" fmla="*/ 0 w 83"/>
                              <a:gd name="T91" fmla="*/ 60 h 104"/>
                              <a:gd name="T92" fmla="*/ 0 w 83"/>
                              <a:gd name="T93" fmla="*/ 55 h 104"/>
                              <a:gd name="T94" fmla="*/ 0 w 83"/>
                              <a:gd name="T95" fmla="*/ 49 h 104"/>
                              <a:gd name="T96" fmla="*/ 0 w 83"/>
                              <a:gd name="T97" fmla="*/ 44 h 104"/>
                              <a:gd name="T98" fmla="*/ 0 w 83"/>
                              <a:gd name="T99" fmla="*/ 38 h 104"/>
                              <a:gd name="T100" fmla="*/ 6 w 83"/>
                              <a:gd name="T101" fmla="*/ 33 h 104"/>
                              <a:gd name="T102" fmla="*/ 6 w 83"/>
                              <a:gd name="T103" fmla="*/ 27 h 104"/>
                              <a:gd name="T104" fmla="*/ 6 w 83"/>
                              <a:gd name="T105" fmla="*/ 22 h 104"/>
                              <a:gd name="T106" fmla="*/ 11 w 83"/>
                              <a:gd name="T107" fmla="*/ 22 h 104"/>
                              <a:gd name="T108" fmla="*/ 11 w 83"/>
                              <a:gd name="T109" fmla="*/ 16 h 104"/>
                              <a:gd name="T110" fmla="*/ 17 w 83"/>
                              <a:gd name="T111" fmla="*/ 11 h 104"/>
                              <a:gd name="T112" fmla="*/ 22 w 83"/>
                              <a:gd name="T113" fmla="*/ 5 h 104"/>
                              <a:gd name="T114" fmla="*/ 28 w 83"/>
                              <a:gd name="T115" fmla="*/ 5 h 104"/>
                              <a:gd name="T116" fmla="*/ 28 w 83"/>
                              <a:gd name="T117" fmla="*/ 0 h 104"/>
                              <a:gd name="T118" fmla="*/ 33 w 83"/>
                              <a:gd name="T119" fmla="*/ 0 h 104"/>
                              <a:gd name="T120" fmla="*/ 39 w 83"/>
                              <a:gd name="T121" fmla="*/ 0 h 104"/>
                              <a:gd name="T122" fmla="*/ 44 w 83"/>
                              <a:gd name="T123" fmla="*/ 0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83" h="104">
                                <a:moveTo>
                                  <a:pt x="44" y="0"/>
                                </a:moveTo>
                                <a:lnTo>
                                  <a:pt x="50" y="0"/>
                                </a:lnTo>
                                <a:lnTo>
                                  <a:pt x="55" y="0"/>
                                </a:lnTo>
                                <a:lnTo>
                                  <a:pt x="61" y="5"/>
                                </a:lnTo>
                                <a:lnTo>
                                  <a:pt x="66" y="5"/>
                                </a:lnTo>
                                <a:lnTo>
                                  <a:pt x="66" y="11"/>
                                </a:lnTo>
                                <a:lnTo>
                                  <a:pt x="72" y="11"/>
                                </a:lnTo>
                                <a:lnTo>
                                  <a:pt x="72" y="16"/>
                                </a:lnTo>
                                <a:lnTo>
                                  <a:pt x="77" y="16"/>
                                </a:lnTo>
                                <a:lnTo>
                                  <a:pt x="77" y="22"/>
                                </a:lnTo>
                                <a:lnTo>
                                  <a:pt x="77" y="27"/>
                                </a:lnTo>
                                <a:lnTo>
                                  <a:pt x="83" y="27"/>
                                </a:lnTo>
                                <a:lnTo>
                                  <a:pt x="83" y="33"/>
                                </a:lnTo>
                                <a:lnTo>
                                  <a:pt x="83" y="38"/>
                                </a:lnTo>
                                <a:lnTo>
                                  <a:pt x="83" y="44"/>
                                </a:lnTo>
                                <a:lnTo>
                                  <a:pt x="83" y="49"/>
                                </a:lnTo>
                                <a:lnTo>
                                  <a:pt x="83" y="55"/>
                                </a:lnTo>
                                <a:lnTo>
                                  <a:pt x="83" y="60"/>
                                </a:lnTo>
                                <a:lnTo>
                                  <a:pt x="83" y="66"/>
                                </a:lnTo>
                                <a:lnTo>
                                  <a:pt x="83" y="71"/>
                                </a:lnTo>
                                <a:lnTo>
                                  <a:pt x="83" y="77"/>
                                </a:lnTo>
                                <a:lnTo>
                                  <a:pt x="77" y="77"/>
                                </a:lnTo>
                                <a:lnTo>
                                  <a:pt x="77" y="82"/>
                                </a:lnTo>
                                <a:lnTo>
                                  <a:pt x="77" y="88"/>
                                </a:lnTo>
                                <a:lnTo>
                                  <a:pt x="72" y="88"/>
                                </a:lnTo>
                                <a:lnTo>
                                  <a:pt x="72" y="93"/>
                                </a:lnTo>
                                <a:lnTo>
                                  <a:pt x="66" y="93"/>
                                </a:lnTo>
                                <a:lnTo>
                                  <a:pt x="66" y="99"/>
                                </a:lnTo>
                                <a:lnTo>
                                  <a:pt x="61" y="99"/>
                                </a:lnTo>
                                <a:lnTo>
                                  <a:pt x="61" y="104"/>
                                </a:lnTo>
                                <a:lnTo>
                                  <a:pt x="55" y="104"/>
                                </a:lnTo>
                                <a:lnTo>
                                  <a:pt x="50" y="104"/>
                                </a:lnTo>
                                <a:lnTo>
                                  <a:pt x="44" y="104"/>
                                </a:lnTo>
                                <a:lnTo>
                                  <a:pt x="39" y="104"/>
                                </a:lnTo>
                                <a:lnTo>
                                  <a:pt x="33" y="104"/>
                                </a:lnTo>
                                <a:lnTo>
                                  <a:pt x="28" y="104"/>
                                </a:lnTo>
                                <a:lnTo>
                                  <a:pt x="22" y="99"/>
                                </a:lnTo>
                                <a:lnTo>
                                  <a:pt x="17" y="99"/>
                                </a:lnTo>
                                <a:lnTo>
                                  <a:pt x="17" y="93"/>
                                </a:lnTo>
                                <a:lnTo>
                                  <a:pt x="11" y="88"/>
                                </a:lnTo>
                                <a:lnTo>
                                  <a:pt x="11" y="82"/>
                                </a:lnTo>
                                <a:lnTo>
                                  <a:pt x="6" y="82"/>
                                </a:lnTo>
                                <a:lnTo>
                                  <a:pt x="6" y="77"/>
                                </a:lnTo>
                                <a:lnTo>
                                  <a:pt x="6" y="71"/>
                                </a:lnTo>
                                <a:lnTo>
                                  <a:pt x="0" y="66"/>
                                </a:lnTo>
                                <a:lnTo>
                                  <a:pt x="0" y="60"/>
                                </a:lnTo>
                                <a:lnTo>
                                  <a:pt x="0" y="55"/>
                                </a:lnTo>
                                <a:lnTo>
                                  <a:pt x="0" y="49"/>
                                </a:lnTo>
                                <a:lnTo>
                                  <a:pt x="0" y="44"/>
                                </a:lnTo>
                                <a:lnTo>
                                  <a:pt x="0" y="38"/>
                                </a:lnTo>
                                <a:lnTo>
                                  <a:pt x="6" y="33"/>
                                </a:lnTo>
                                <a:lnTo>
                                  <a:pt x="6" y="27"/>
                                </a:lnTo>
                                <a:lnTo>
                                  <a:pt x="6" y="22"/>
                                </a:lnTo>
                                <a:lnTo>
                                  <a:pt x="11" y="22"/>
                                </a:lnTo>
                                <a:lnTo>
                                  <a:pt x="11" y="16"/>
                                </a:lnTo>
                                <a:lnTo>
                                  <a:pt x="17" y="11"/>
                                </a:lnTo>
                                <a:lnTo>
                                  <a:pt x="22" y="5"/>
                                </a:lnTo>
                                <a:lnTo>
                                  <a:pt x="28" y="5"/>
                                </a:lnTo>
                                <a:lnTo>
                                  <a:pt x="28" y="0"/>
                                </a:lnTo>
                                <a:lnTo>
                                  <a:pt x="33" y="0"/>
                                </a:lnTo>
                                <a:lnTo>
                                  <a:pt x="39" y="0"/>
                                </a:lnTo>
                                <a:lnTo>
                                  <a:pt x="44"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63" name="Freeform 483"/>
                        <wps:cNvSpPr>
                          <a:spLocks/>
                        </wps:cNvSpPr>
                        <wps:spPr bwMode="auto">
                          <a:xfrm>
                            <a:off x="3668395" y="2404745"/>
                            <a:ext cx="52705" cy="66040"/>
                          </a:xfrm>
                          <a:custGeom>
                            <a:avLst/>
                            <a:gdLst>
                              <a:gd name="T0" fmla="*/ 44 w 83"/>
                              <a:gd name="T1" fmla="*/ 0 h 104"/>
                              <a:gd name="T2" fmla="*/ 50 w 83"/>
                              <a:gd name="T3" fmla="*/ 0 h 104"/>
                              <a:gd name="T4" fmla="*/ 55 w 83"/>
                              <a:gd name="T5" fmla="*/ 0 h 104"/>
                              <a:gd name="T6" fmla="*/ 61 w 83"/>
                              <a:gd name="T7" fmla="*/ 5 h 104"/>
                              <a:gd name="T8" fmla="*/ 66 w 83"/>
                              <a:gd name="T9" fmla="*/ 5 h 104"/>
                              <a:gd name="T10" fmla="*/ 66 w 83"/>
                              <a:gd name="T11" fmla="*/ 11 h 104"/>
                              <a:gd name="T12" fmla="*/ 72 w 83"/>
                              <a:gd name="T13" fmla="*/ 11 h 104"/>
                              <a:gd name="T14" fmla="*/ 72 w 83"/>
                              <a:gd name="T15" fmla="*/ 16 h 104"/>
                              <a:gd name="T16" fmla="*/ 77 w 83"/>
                              <a:gd name="T17" fmla="*/ 16 h 104"/>
                              <a:gd name="T18" fmla="*/ 77 w 83"/>
                              <a:gd name="T19" fmla="*/ 22 h 104"/>
                              <a:gd name="T20" fmla="*/ 77 w 83"/>
                              <a:gd name="T21" fmla="*/ 27 h 104"/>
                              <a:gd name="T22" fmla="*/ 83 w 83"/>
                              <a:gd name="T23" fmla="*/ 27 h 104"/>
                              <a:gd name="T24" fmla="*/ 83 w 83"/>
                              <a:gd name="T25" fmla="*/ 33 h 104"/>
                              <a:gd name="T26" fmla="*/ 83 w 83"/>
                              <a:gd name="T27" fmla="*/ 38 h 104"/>
                              <a:gd name="T28" fmla="*/ 83 w 83"/>
                              <a:gd name="T29" fmla="*/ 44 h 104"/>
                              <a:gd name="T30" fmla="*/ 83 w 83"/>
                              <a:gd name="T31" fmla="*/ 49 h 104"/>
                              <a:gd name="T32" fmla="*/ 83 w 83"/>
                              <a:gd name="T33" fmla="*/ 55 h 104"/>
                              <a:gd name="T34" fmla="*/ 83 w 83"/>
                              <a:gd name="T35" fmla="*/ 60 h 104"/>
                              <a:gd name="T36" fmla="*/ 83 w 83"/>
                              <a:gd name="T37" fmla="*/ 66 h 104"/>
                              <a:gd name="T38" fmla="*/ 83 w 83"/>
                              <a:gd name="T39" fmla="*/ 71 h 104"/>
                              <a:gd name="T40" fmla="*/ 83 w 83"/>
                              <a:gd name="T41" fmla="*/ 77 h 104"/>
                              <a:gd name="T42" fmla="*/ 77 w 83"/>
                              <a:gd name="T43" fmla="*/ 77 h 104"/>
                              <a:gd name="T44" fmla="*/ 77 w 83"/>
                              <a:gd name="T45" fmla="*/ 82 h 104"/>
                              <a:gd name="T46" fmla="*/ 77 w 83"/>
                              <a:gd name="T47" fmla="*/ 88 h 104"/>
                              <a:gd name="T48" fmla="*/ 72 w 83"/>
                              <a:gd name="T49" fmla="*/ 88 h 104"/>
                              <a:gd name="T50" fmla="*/ 72 w 83"/>
                              <a:gd name="T51" fmla="*/ 93 h 104"/>
                              <a:gd name="T52" fmla="*/ 66 w 83"/>
                              <a:gd name="T53" fmla="*/ 93 h 104"/>
                              <a:gd name="T54" fmla="*/ 66 w 83"/>
                              <a:gd name="T55" fmla="*/ 99 h 104"/>
                              <a:gd name="T56" fmla="*/ 61 w 83"/>
                              <a:gd name="T57" fmla="*/ 99 h 104"/>
                              <a:gd name="T58" fmla="*/ 61 w 83"/>
                              <a:gd name="T59" fmla="*/ 104 h 104"/>
                              <a:gd name="T60" fmla="*/ 55 w 83"/>
                              <a:gd name="T61" fmla="*/ 104 h 104"/>
                              <a:gd name="T62" fmla="*/ 50 w 83"/>
                              <a:gd name="T63" fmla="*/ 104 h 104"/>
                              <a:gd name="T64" fmla="*/ 44 w 83"/>
                              <a:gd name="T65" fmla="*/ 104 h 104"/>
                              <a:gd name="T66" fmla="*/ 39 w 83"/>
                              <a:gd name="T67" fmla="*/ 104 h 104"/>
                              <a:gd name="T68" fmla="*/ 33 w 83"/>
                              <a:gd name="T69" fmla="*/ 104 h 104"/>
                              <a:gd name="T70" fmla="*/ 28 w 83"/>
                              <a:gd name="T71" fmla="*/ 104 h 104"/>
                              <a:gd name="T72" fmla="*/ 22 w 83"/>
                              <a:gd name="T73" fmla="*/ 99 h 104"/>
                              <a:gd name="T74" fmla="*/ 17 w 83"/>
                              <a:gd name="T75" fmla="*/ 99 h 104"/>
                              <a:gd name="T76" fmla="*/ 17 w 83"/>
                              <a:gd name="T77" fmla="*/ 93 h 104"/>
                              <a:gd name="T78" fmla="*/ 11 w 83"/>
                              <a:gd name="T79" fmla="*/ 88 h 104"/>
                              <a:gd name="T80" fmla="*/ 11 w 83"/>
                              <a:gd name="T81" fmla="*/ 82 h 104"/>
                              <a:gd name="T82" fmla="*/ 6 w 83"/>
                              <a:gd name="T83" fmla="*/ 82 h 104"/>
                              <a:gd name="T84" fmla="*/ 6 w 83"/>
                              <a:gd name="T85" fmla="*/ 77 h 104"/>
                              <a:gd name="T86" fmla="*/ 6 w 83"/>
                              <a:gd name="T87" fmla="*/ 71 h 104"/>
                              <a:gd name="T88" fmla="*/ 0 w 83"/>
                              <a:gd name="T89" fmla="*/ 66 h 104"/>
                              <a:gd name="T90" fmla="*/ 0 w 83"/>
                              <a:gd name="T91" fmla="*/ 60 h 104"/>
                              <a:gd name="T92" fmla="*/ 0 w 83"/>
                              <a:gd name="T93" fmla="*/ 55 h 104"/>
                              <a:gd name="T94" fmla="*/ 0 w 83"/>
                              <a:gd name="T95" fmla="*/ 49 h 104"/>
                              <a:gd name="T96" fmla="*/ 0 w 83"/>
                              <a:gd name="T97" fmla="*/ 44 h 104"/>
                              <a:gd name="T98" fmla="*/ 0 w 83"/>
                              <a:gd name="T99" fmla="*/ 38 h 104"/>
                              <a:gd name="T100" fmla="*/ 6 w 83"/>
                              <a:gd name="T101" fmla="*/ 33 h 104"/>
                              <a:gd name="T102" fmla="*/ 6 w 83"/>
                              <a:gd name="T103" fmla="*/ 27 h 104"/>
                              <a:gd name="T104" fmla="*/ 6 w 83"/>
                              <a:gd name="T105" fmla="*/ 22 h 104"/>
                              <a:gd name="T106" fmla="*/ 11 w 83"/>
                              <a:gd name="T107" fmla="*/ 22 h 104"/>
                              <a:gd name="T108" fmla="*/ 11 w 83"/>
                              <a:gd name="T109" fmla="*/ 16 h 104"/>
                              <a:gd name="T110" fmla="*/ 17 w 83"/>
                              <a:gd name="T111" fmla="*/ 11 h 104"/>
                              <a:gd name="T112" fmla="*/ 22 w 83"/>
                              <a:gd name="T113" fmla="*/ 5 h 104"/>
                              <a:gd name="T114" fmla="*/ 28 w 83"/>
                              <a:gd name="T115" fmla="*/ 5 h 104"/>
                              <a:gd name="T116" fmla="*/ 28 w 83"/>
                              <a:gd name="T117" fmla="*/ 0 h 104"/>
                              <a:gd name="T118" fmla="*/ 33 w 83"/>
                              <a:gd name="T119" fmla="*/ 0 h 104"/>
                              <a:gd name="T120" fmla="*/ 39 w 83"/>
                              <a:gd name="T121" fmla="*/ 0 h 104"/>
                              <a:gd name="T122" fmla="*/ 44 w 83"/>
                              <a:gd name="T123" fmla="*/ 0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83" h="104">
                                <a:moveTo>
                                  <a:pt x="44" y="0"/>
                                </a:moveTo>
                                <a:lnTo>
                                  <a:pt x="50" y="0"/>
                                </a:lnTo>
                                <a:lnTo>
                                  <a:pt x="55" y="0"/>
                                </a:lnTo>
                                <a:lnTo>
                                  <a:pt x="61" y="5"/>
                                </a:lnTo>
                                <a:lnTo>
                                  <a:pt x="66" y="5"/>
                                </a:lnTo>
                                <a:lnTo>
                                  <a:pt x="66" y="11"/>
                                </a:lnTo>
                                <a:lnTo>
                                  <a:pt x="72" y="11"/>
                                </a:lnTo>
                                <a:lnTo>
                                  <a:pt x="72" y="16"/>
                                </a:lnTo>
                                <a:lnTo>
                                  <a:pt x="77" y="16"/>
                                </a:lnTo>
                                <a:lnTo>
                                  <a:pt x="77" y="22"/>
                                </a:lnTo>
                                <a:lnTo>
                                  <a:pt x="77" y="27"/>
                                </a:lnTo>
                                <a:lnTo>
                                  <a:pt x="83" y="27"/>
                                </a:lnTo>
                                <a:lnTo>
                                  <a:pt x="83" y="33"/>
                                </a:lnTo>
                                <a:lnTo>
                                  <a:pt x="83" y="38"/>
                                </a:lnTo>
                                <a:lnTo>
                                  <a:pt x="83" y="44"/>
                                </a:lnTo>
                                <a:lnTo>
                                  <a:pt x="83" y="49"/>
                                </a:lnTo>
                                <a:lnTo>
                                  <a:pt x="83" y="55"/>
                                </a:lnTo>
                                <a:lnTo>
                                  <a:pt x="83" y="60"/>
                                </a:lnTo>
                                <a:lnTo>
                                  <a:pt x="83" y="66"/>
                                </a:lnTo>
                                <a:lnTo>
                                  <a:pt x="83" y="71"/>
                                </a:lnTo>
                                <a:lnTo>
                                  <a:pt x="83" y="77"/>
                                </a:lnTo>
                                <a:lnTo>
                                  <a:pt x="77" y="77"/>
                                </a:lnTo>
                                <a:lnTo>
                                  <a:pt x="77" y="82"/>
                                </a:lnTo>
                                <a:lnTo>
                                  <a:pt x="77" y="88"/>
                                </a:lnTo>
                                <a:lnTo>
                                  <a:pt x="72" y="88"/>
                                </a:lnTo>
                                <a:lnTo>
                                  <a:pt x="72" y="93"/>
                                </a:lnTo>
                                <a:lnTo>
                                  <a:pt x="66" y="93"/>
                                </a:lnTo>
                                <a:lnTo>
                                  <a:pt x="66" y="99"/>
                                </a:lnTo>
                                <a:lnTo>
                                  <a:pt x="61" y="99"/>
                                </a:lnTo>
                                <a:lnTo>
                                  <a:pt x="61" y="104"/>
                                </a:lnTo>
                                <a:lnTo>
                                  <a:pt x="55" y="104"/>
                                </a:lnTo>
                                <a:lnTo>
                                  <a:pt x="50" y="104"/>
                                </a:lnTo>
                                <a:lnTo>
                                  <a:pt x="44" y="104"/>
                                </a:lnTo>
                                <a:lnTo>
                                  <a:pt x="39" y="104"/>
                                </a:lnTo>
                                <a:lnTo>
                                  <a:pt x="33" y="104"/>
                                </a:lnTo>
                                <a:lnTo>
                                  <a:pt x="28" y="104"/>
                                </a:lnTo>
                                <a:lnTo>
                                  <a:pt x="22" y="99"/>
                                </a:lnTo>
                                <a:lnTo>
                                  <a:pt x="17" y="99"/>
                                </a:lnTo>
                                <a:lnTo>
                                  <a:pt x="17" y="93"/>
                                </a:lnTo>
                                <a:lnTo>
                                  <a:pt x="11" y="88"/>
                                </a:lnTo>
                                <a:lnTo>
                                  <a:pt x="11" y="82"/>
                                </a:lnTo>
                                <a:lnTo>
                                  <a:pt x="6" y="82"/>
                                </a:lnTo>
                                <a:lnTo>
                                  <a:pt x="6" y="77"/>
                                </a:lnTo>
                                <a:lnTo>
                                  <a:pt x="6" y="71"/>
                                </a:lnTo>
                                <a:lnTo>
                                  <a:pt x="0" y="66"/>
                                </a:lnTo>
                                <a:lnTo>
                                  <a:pt x="0" y="60"/>
                                </a:lnTo>
                                <a:lnTo>
                                  <a:pt x="0" y="55"/>
                                </a:lnTo>
                                <a:lnTo>
                                  <a:pt x="0" y="49"/>
                                </a:lnTo>
                                <a:lnTo>
                                  <a:pt x="0" y="44"/>
                                </a:lnTo>
                                <a:lnTo>
                                  <a:pt x="0" y="38"/>
                                </a:lnTo>
                                <a:lnTo>
                                  <a:pt x="6" y="33"/>
                                </a:lnTo>
                                <a:lnTo>
                                  <a:pt x="6" y="27"/>
                                </a:lnTo>
                                <a:lnTo>
                                  <a:pt x="6" y="22"/>
                                </a:lnTo>
                                <a:lnTo>
                                  <a:pt x="11" y="22"/>
                                </a:lnTo>
                                <a:lnTo>
                                  <a:pt x="11" y="16"/>
                                </a:lnTo>
                                <a:lnTo>
                                  <a:pt x="17" y="11"/>
                                </a:lnTo>
                                <a:lnTo>
                                  <a:pt x="22" y="5"/>
                                </a:lnTo>
                                <a:lnTo>
                                  <a:pt x="28" y="5"/>
                                </a:lnTo>
                                <a:lnTo>
                                  <a:pt x="28" y="0"/>
                                </a:lnTo>
                                <a:lnTo>
                                  <a:pt x="33" y="0"/>
                                </a:lnTo>
                                <a:lnTo>
                                  <a:pt x="39" y="0"/>
                                </a:lnTo>
                                <a:lnTo>
                                  <a:pt x="44" y="0"/>
                                </a:lnTo>
                              </a:path>
                            </a:pathLst>
                          </a:custGeom>
                          <a:noFill/>
                          <a:ln w="0">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64" name="Freeform 484"/>
                        <wps:cNvSpPr>
                          <a:spLocks/>
                        </wps:cNvSpPr>
                        <wps:spPr bwMode="auto">
                          <a:xfrm>
                            <a:off x="3661410" y="2091055"/>
                            <a:ext cx="52705" cy="69850"/>
                          </a:xfrm>
                          <a:custGeom>
                            <a:avLst/>
                            <a:gdLst>
                              <a:gd name="T0" fmla="*/ 44 w 83"/>
                              <a:gd name="T1" fmla="*/ 0 h 110"/>
                              <a:gd name="T2" fmla="*/ 50 w 83"/>
                              <a:gd name="T3" fmla="*/ 0 h 110"/>
                              <a:gd name="T4" fmla="*/ 55 w 83"/>
                              <a:gd name="T5" fmla="*/ 0 h 110"/>
                              <a:gd name="T6" fmla="*/ 55 w 83"/>
                              <a:gd name="T7" fmla="*/ 5 h 110"/>
                              <a:gd name="T8" fmla="*/ 61 w 83"/>
                              <a:gd name="T9" fmla="*/ 5 h 110"/>
                              <a:gd name="T10" fmla="*/ 66 w 83"/>
                              <a:gd name="T11" fmla="*/ 11 h 110"/>
                              <a:gd name="T12" fmla="*/ 72 w 83"/>
                              <a:gd name="T13" fmla="*/ 11 h 110"/>
                              <a:gd name="T14" fmla="*/ 72 w 83"/>
                              <a:gd name="T15" fmla="*/ 16 h 110"/>
                              <a:gd name="T16" fmla="*/ 77 w 83"/>
                              <a:gd name="T17" fmla="*/ 22 h 110"/>
                              <a:gd name="T18" fmla="*/ 77 w 83"/>
                              <a:gd name="T19" fmla="*/ 27 h 110"/>
                              <a:gd name="T20" fmla="*/ 83 w 83"/>
                              <a:gd name="T21" fmla="*/ 33 h 110"/>
                              <a:gd name="T22" fmla="*/ 83 w 83"/>
                              <a:gd name="T23" fmla="*/ 38 h 110"/>
                              <a:gd name="T24" fmla="*/ 83 w 83"/>
                              <a:gd name="T25" fmla="*/ 44 h 110"/>
                              <a:gd name="T26" fmla="*/ 83 w 83"/>
                              <a:gd name="T27" fmla="*/ 49 h 110"/>
                              <a:gd name="T28" fmla="*/ 83 w 83"/>
                              <a:gd name="T29" fmla="*/ 55 h 110"/>
                              <a:gd name="T30" fmla="*/ 83 w 83"/>
                              <a:gd name="T31" fmla="*/ 60 h 110"/>
                              <a:gd name="T32" fmla="*/ 83 w 83"/>
                              <a:gd name="T33" fmla="*/ 66 h 110"/>
                              <a:gd name="T34" fmla="*/ 83 w 83"/>
                              <a:gd name="T35" fmla="*/ 71 h 110"/>
                              <a:gd name="T36" fmla="*/ 83 w 83"/>
                              <a:gd name="T37" fmla="*/ 77 h 110"/>
                              <a:gd name="T38" fmla="*/ 77 w 83"/>
                              <a:gd name="T39" fmla="*/ 82 h 110"/>
                              <a:gd name="T40" fmla="*/ 77 w 83"/>
                              <a:gd name="T41" fmla="*/ 88 h 110"/>
                              <a:gd name="T42" fmla="*/ 72 w 83"/>
                              <a:gd name="T43" fmla="*/ 88 h 110"/>
                              <a:gd name="T44" fmla="*/ 72 w 83"/>
                              <a:gd name="T45" fmla="*/ 93 h 110"/>
                              <a:gd name="T46" fmla="*/ 66 w 83"/>
                              <a:gd name="T47" fmla="*/ 99 h 110"/>
                              <a:gd name="T48" fmla="*/ 61 w 83"/>
                              <a:gd name="T49" fmla="*/ 99 h 110"/>
                              <a:gd name="T50" fmla="*/ 61 w 83"/>
                              <a:gd name="T51" fmla="*/ 104 h 110"/>
                              <a:gd name="T52" fmla="*/ 55 w 83"/>
                              <a:gd name="T53" fmla="*/ 104 h 110"/>
                              <a:gd name="T54" fmla="*/ 50 w 83"/>
                              <a:gd name="T55" fmla="*/ 104 h 110"/>
                              <a:gd name="T56" fmla="*/ 50 w 83"/>
                              <a:gd name="T57" fmla="*/ 110 h 110"/>
                              <a:gd name="T58" fmla="*/ 44 w 83"/>
                              <a:gd name="T59" fmla="*/ 110 h 110"/>
                              <a:gd name="T60" fmla="*/ 39 w 83"/>
                              <a:gd name="T61" fmla="*/ 110 h 110"/>
                              <a:gd name="T62" fmla="*/ 33 w 83"/>
                              <a:gd name="T63" fmla="*/ 104 h 110"/>
                              <a:gd name="T64" fmla="*/ 28 w 83"/>
                              <a:gd name="T65" fmla="*/ 104 h 110"/>
                              <a:gd name="T66" fmla="*/ 22 w 83"/>
                              <a:gd name="T67" fmla="*/ 104 h 110"/>
                              <a:gd name="T68" fmla="*/ 22 w 83"/>
                              <a:gd name="T69" fmla="*/ 99 h 110"/>
                              <a:gd name="T70" fmla="*/ 17 w 83"/>
                              <a:gd name="T71" fmla="*/ 99 h 110"/>
                              <a:gd name="T72" fmla="*/ 17 w 83"/>
                              <a:gd name="T73" fmla="*/ 93 h 110"/>
                              <a:gd name="T74" fmla="*/ 11 w 83"/>
                              <a:gd name="T75" fmla="*/ 93 h 110"/>
                              <a:gd name="T76" fmla="*/ 11 w 83"/>
                              <a:gd name="T77" fmla="*/ 88 h 110"/>
                              <a:gd name="T78" fmla="*/ 6 w 83"/>
                              <a:gd name="T79" fmla="*/ 82 h 110"/>
                              <a:gd name="T80" fmla="*/ 6 w 83"/>
                              <a:gd name="T81" fmla="*/ 77 h 110"/>
                              <a:gd name="T82" fmla="*/ 6 w 83"/>
                              <a:gd name="T83" fmla="*/ 71 h 110"/>
                              <a:gd name="T84" fmla="*/ 0 w 83"/>
                              <a:gd name="T85" fmla="*/ 71 h 110"/>
                              <a:gd name="T86" fmla="*/ 0 w 83"/>
                              <a:gd name="T87" fmla="*/ 66 h 110"/>
                              <a:gd name="T88" fmla="*/ 0 w 83"/>
                              <a:gd name="T89" fmla="*/ 60 h 110"/>
                              <a:gd name="T90" fmla="*/ 0 w 83"/>
                              <a:gd name="T91" fmla="*/ 55 h 110"/>
                              <a:gd name="T92" fmla="*/ 0 w 83"/>
                              <a:gd name="T93" fmla="*/ 49 h 110"/>
                              <a:gd name="T94" fmla="*/ 0 w 83"/>
                              <a:gd name="T95" fmla="*/ 44 h 110"/>
                              <a:gd name="T96" fmla="*/ 0 w 83"/>
                              <a:gd name="T97" fmla="*/ 38 h 110"/>
                              <a:gd name="T98" fmla="*/ 6 w 83"/>
                              <a:gd name="T99" fmla="*/ 38 h 110"/>
                              <a:gd name="T100" fmla="*/ 6 w 83"/>
                              <a:gd name="T101" fmla="*/ 33 h 110"/>
                              <a:gd name="T102" fmla="*/ 6 w 83"/>
                              <a:gd name="T103" fmla="*/ 27 h 110"/>
                              <a:gd name="T104" fmla="*/ 6 w 83"/>
                              <a:gd name="T105" fmla="*/ 22 h 110"/>
                              <a:gd name="T106" fmla="*/ 11 w 83"/>
                              <a:gd name="T107" fmla="*/ 22 h 110"/>
                              <a:gd name="T108" fmla="*/ 11 w 83"/>
                              <a:gd name="T109" fmla="*/ 16 h 110"/>
                              <a:gd name="T110" fmla="*/ 17 w 83"/>
                              <a:gd name="T111" fmla="*/ 16 h 110"/>
                              <a:gd name="T112" fmla="*/ 17 w 83"/>
                              <a:gd name="T113" fmla="*/ 11 h 110"/>
                              <a:gd name="T114" fmla="*/ 22 w 83"/>
                              <a:gd name="T115" fmla="*/ 11 h 110"/>
                              <a:gd name="T116" fmla="*/ 22 w 83"/>
                              <a:gd name="T117" fmla="*/ 5 h 110"/>
                              <a:gd name="T118" fmla="*/ 28 w 83"/>
                              <a:gd name="T119" fmla="*/ 5 h 110"/>
                              <a:gd name="T120" fmla="*/ 33 w 83"/>
                              <a:gd name="T121" fmla="*/ 0 h 110"/>
                              <a:gd name="T122" fmla="*/ 39 w 83"/>
                              <a:gd name="T123" fmla="*/ 0 h 110"/>
                              <a:gd name="T124" fmla="*/ 44 w 83"/>
                              <a:gd name="T125" fmla="*/ 0 h 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83" h="110">
                                <a:moveTo>
                                  <a:pt x="44" y="0"/>
                                </a:moveTo>
                                <a:lnTo>
                                  <a:pt x="50" y="0"/>
                                </a:lnTo>
                                <a:lnTo>
                                  <a:pt x="55" y="0"/>
                                </a:lnTo>
                                <a:lnTo>
                                  <a:pt x="55" y="5"/>
                                </a:lnTo>
                                <a:lnTo>
                                  <a:pt x="61" y="5"/>
                                </a:lnTo>
                                <a:lnTo>
                                  <a:pt x="66" y="11"/>
                                </a:lnTo>
                                <a:lnTo>
                                  <a:pt x="72" y="11"/>
                                </a:lnTo>
                                <a:lnTo>
                                  <a:pt x="72" y="16"/>
                                </a:lnTo>
                                <a:lnTo>
                                  <a:pt x="77" y="22"/>
                                </a:lnTo>
                                <a:lnTo>
                                  <a:pt x="77" y="27"/>
                                </a:lnTo>
                                <a:lnTo>
                                  <a:pt x="83" y="33"/>
                                </a:lnTo>
                                <a:lnTo>
                                  <a:pt x="83" y="38"/>
                                </a:lnTo>
                                <a:lnTo>
                                  <a:pt x="83" y="44"/>
                                </a:lnTo>
                                <a:lnTo>
                                  <a:pt x="83" y="49"/>
                                </a:lnTo>
                                <a:lnTo>
                                  <a:pt x="83" y="55"/>
                                </a:lnTo>
                                <a:lnTo>
                                  <a:pt x="83" y="60"/>
                                </a:lnTo>
                                <a:lnTo>
                                  <a:pt x="83" y="66"/>
                                </a:lnTo>
                                <a:lnTo>
                                  <a:pt x="83" y="71"/>
                                </a:lnTo>
                                <a:lnTo>
                                  <a:pt x="83" y="77"/>
                                </a:lnTo>
                                <a:lnTo>
                                  <a:pt x="77" y="82"/>
                                </a:lnTo>
                                <a:lnTo>
                                  <a:pt x="77" y="88"/>
                                </a:lnTo>
                                <a:lnTo>
                                  <a:pt x="72" y="88"/>
                                </a:lnTo>
                                <a:lnTo>
                                  <a:pt x="72" y="93"/>
                                </a:lnTo>
                                <a:lnTo>
                                  <a:pt x="66" y="99"/>
                                </a:lnTo>
                                <a:lnTo>
                                  <a:pt x="61" y="99"/>
                                </a:lnTo>
                                <a:lnTo>
                                  <a:pt x="61" y="104"/>
                                </a:lnTo>
                                <a:lnTo>
                                  <a:pt x="55" y="104"/>
                                </a:lnTo>
                                <a:lnTo>
                                  <a:pt x="50" y="104"/>
                                </a:lnTo>
                                <a:lnTo>
                                  <a:pt x="50" y="110"/>
                                </a:lnTo>
                                <a:lnTo>
                                  <a:pt x="44" y="110"/>
                                </a:lnTo>
                                <a:lnTo>
                                  <a:pt x="39" y="110"/>
                                </a:lnTo>
                                <a:lnTo>
                                  <a:pt x="33" y="104"/>
                                </a:lnTo>
                                <a:lnTo>
                                  <a:pt x="28" y="104"/>
                                </a:lnTo>
                                <a:lnTo>
                                  <a:pt x="22" y="104"/>
                                </a:lnTo>
                                <a:lnTo>
                                  <a:pt x="22" y="99"/>
                                </a:lnTo>
                                <a:lnTo>
                                  <a:pt x="17" y="99"/>
                                </a:lnTo>
                                <a:lnTo>
                                  <a:pt x="17" y="93"/>
                                </a:lnTo>
                                <a:lnTo>
                                  <a:pt x="11" y="93"/>
                                </a:lnTo>
                                <a:lnTo>
                                  <a:pt x="11" y="88"/>
                                </a:lnTo>
                                <a:lnTo>
                                  <a:pt x="6" y="82"/>
                                </a:lnTo>
                                <a:lnTo>
                                  <a:pt x="6" y="77"/>
                                </a:lnTo>
                                <a:lnTo>
                                  <a:pt x="6" y="71"/>
                                </a:lnTo>
                                <a:lnTo>
                                  <a:pt x="0" y="71"/>
                                </a:lnTo>
                                <a:lnTo>
                                  <a:pt x="0" y="66"/>
                                </a:lnTo>
                                <a:lnTo>
                                  <a:pt x="0" y="60"/>
                                </a:lnTo>
                                <a:lnTo>
                                  <a:pt x="0" y="55"/>
                                </a:lnTo>
                                <a:lnTo>
                                  <a:pt x="0" y="49"/>
                                </a:lnTo>
                                <a:lnTo>
                                  <a:pt x="0" y="44"/>
                                </a:lnTo>
                                <a:lnTo>
                                  <a:pt x="0" y="38"/>
                                </a:lnTo>
                                <a:lnTo>
                                  <a:pt x="6" y="38"/>
                                </a:lnTo>
                                <a:lnTo>
                                  <a:pt x="6" y="33"/>
                                </a:lnTo>
                                <a:lnTo>
                                  <a:pt x="6" y="27"/>
                                </a:lnTo>
                                <a:lnTo>
                                  <a:pt x="6" y="22"/>
                                </a:lnTo>
                                <a:lnTo>
                                  <a:pt x="11" y="22"/>
                                </a:lnTo>
                                <a:lnTo>
                                  <a:pt x="11" y="16"/>
                                </a:lnTo>
                                <a:lnTo>
                                  <a:pt x="17" y="16"/>
                                </a:lnTo>
                                <a:lnTo>
                                  <a:pt x="17" y="11"/>
                                </a:lnTo>
                                <a:lnTo>
                                  <a:pt x="22" y="11"/>
                                </a:lnTo>
                                <a:lnTo>
                                  <a:pt x="22" y="5"/>
                                </a:lnTo>
                                <a:lnTo>
                                  <a:pt x="28" y="5"/>
                                </a:lnTo>
                                <a:lnTo>
                                  <a:pt x="33" y="0"/>
                                </a:lnTo>
                                <a:lnTo>
                                  <a:pt x="39" y="0"/>
                                </a:lnTo>
                                <a:lnTo>
                                  <a:pt x="44"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65" name="Freeform 485"/>
                        <wps:cNvSpPr>
                          <a:spLocks/>
                        </wps:cNvSpPr>
                        <wps:spPr bwMode="auto">
                          <a:xfrm>
                            <a:off x="3661410" y="2091055"/>
                            <a:ext cx="52705" cy="69850"/>
                          </a:xfrm>
                          <a:custGeom>
                            <a:avLst/>
                            <a:gdLst>
                              <a:gd name="T0" fmla="*/ 44 w 83"/>
                              <a:gd name="T1" fmla="*/ 0 h 110"/>
                              <a:gd name="T2" fmla="*/ 50 w 83"/>
                              <a:gd name="T3" fmla="*/ 0 h 110"/>
                              <a:gd name="T4" fmla="*/ 55 w 83"/>
                              <a:gd name="T5" fmla="*/ 0 h 110"/>
                              <a:gd name="T6" fmla="*/ 55 w 83"/>
                              <a:gd name="T7" fmla="*/ 5 h 110"/>
                              <a:gd name="T8" fmla="*/ 61 w 83"/>
                              <a:gd name="T9" fmla="*/ 5 h 110"/>
                              <a:gd name="T10" fmla="*/ 66 w 83"/>
                              <a:gd name="T11" fmla="*/ 11 h 110"/>
                              <a:gd name="T12" fmla="*/ 72 w 83"/>
                              <a:gd name="T13" fmla="*/ 11 h 110"/>
                              <a:gd name="T14" fmla="*/ 72 w 83"/>
                              <a:gd name="T15" fmla="*/ 16 h 110"/>
                              <a:gd name="T16" fmla="*/ 77 w 83"/>
                              <a:gd name="T17" fmla="*/ 22 h 110"/>
                              <a:gd name="T18" fmla="*/ 77 w 83"/>
                              <a:gd name="T19" fmla="*/ 27 h 110"/>
                              <a:gd name="T20" fmla="*/ 83 w 83"/>
                              <a:gd name="T21" fmla="*/ 33 h 110"/>
                              <a:gd name="T22" fmla="*/ 83 w 83"/>
                              <a:gd name="T23" fmla="*/ 38 h 110"/>
                              <a:gd name="T24" fmla="*/ 83 w 83"/>
                              <a:gd name="T25" fmla="*/ 44 h 110"/>
                              <a:gd name="T26" fmla="*/ 83 w 83"/>
                              <a:gd name="T27" fmla="*/ 49 h 110"/>
                              <a:gd name="T28" fmla="*/ 83 w 83"/>
                              <a:gd name="T29" fmla="*/ 55 h 110"/>
                              <a:gd name="T30" fmla="*/ 83 w 83"/>
                              <a:gd name="T31" fmla="*/ 60 h 110"/>
                              <a:gd name="T32" fmla="*/ 83 w 83"/>
                              <a:gd name="T33" fmla="*/ 66 h 110"/>
                              <a:gd name="T34" fmla="*/ 83 w 83"/>
                              <a:gd name="T35" fmla="*/ 71 h 110"/>
                              <a:gd name="T36" fmla="*/ 83 w 83"/>
                              <a:gd name="T37" fmla="*/ 77 h 110"/>
                              <a:gd name="T38" fmla="*/ 77 w 83"/>
                              <a:gd name="T39" fmla="*/ 82 h 110"/>
                              <a:gd name="T40" fmla="*/ 77 w 83"/>
                              <a:gd name="T41" fmla="*/ 88 h 110"/>
                              <a:gd name="T42" fmla="*/ 72 w 83"/>
                              <a:gd name="T43" fmla="*/ 88 h 110"/>
                              <a:gd name="T44" fmla="*/ 72 w 83"/>
                              <a:gd name="T45" fmla="*/ 93 h 110"/>
                              <a:gd name="T46" fmla="*/ 66 w 83"/>
                              <a:gd name="T47" fmla="*/ 99 h 110"/>
                              <a:gd name="T48" fmla="*/ 61 w 83"/>
                              <a:gd name="T49" fmla="*/ 99 h 110"/>
                              <a:gd name="T50" fmla="*/ 61 w 83"/>
                              <a:gd name="T51" fmla="*/ 104 h 110"/>
                              <a:gd name="T52" fmla="*/ 55 w 83"/>
                              <a:gd name="T53" fmla="*/ 104 h 110"/>
                              <a:gd name="T54" fmla="*/ 50 w 83"/>
                              <a:gd name="T55" fmla="*/ 104 h 110"/>
                              <a:gd name="T56" fmla="*/ 50 w 83"/>
                              <a:gd name="T57" fmla="*/ 110 h 110"/>
                              <a:gd name="T58" fmla="*/ 44 w 83"/>
                              <a:gd name="T59" fmla="*/ 110 h 110"/>
                              <a:gd name="T60" fmla="*/ 39 w 83"/>
                              <a:gd name="T61" fmla="*/ 110 h 110"/>
                              <a:gd name="T62" fmla="*/ 33 w 83"/>
                              <a:gd name="T63" fmla="*/ 104 h 110"/>
                              <a:gd name="T64" fmla="*/ 28 w 83"/>
                              <a:gd name="T65" fmla="*/ 104 h 110"/>
                              <a:gd name="T66" fmla="*/ 22 w 83"/>
                              <a:gd name="T67" fmla="*/ 104 h 110"/>
                              <a:gd name="T68" fmla="*/ 22 w 83"/>
                              <a:gd name="T69" fmla="*/ 99 h 110"/>
                              <a:gd name="T70" fmla="*/ 17 w 83"/>
                              <a:gd name="T71" fmla="*/ 99 h 110"/>
                              <a:gd name="T72" fmla="*/ 17 w 83"/>
                              <a:gd name="T73" fmla="*/ 93 h 110"/>
                              <a:gd name="T74" fmla="*/ 11 w 83"/>
                              <a:gd name="T75" fmla="*/ 93 h 110"/>
                              <a:gd name="T76" fmla="*/ 11 w 83"/>
                              <a:gd name="T77" fmla="*/ 88 h 110"/>
                              <a:gd name="T78" fmla="*/ 6 w 83"/>
                              <a:gd name="T79" fmla="*/ 82 h 110"/>
                              <a:gd name="T80" fmla="*/ 6 w 83"/>
                              <a:gd name="T81" fmla="*/ 77 h 110"/>
                              <a:gd name="T82" fmla="*/ 6 w 83"/>
                              <a:gd name="T83" fmla="*/ 71 h 110"/>
                              <a:gd name="T84" fmla="*/ 0 w 83"/>
                              <a:gd name="T85" fmla="*/ 71 h 110"/>
                              <a:gd name="T86" fmla="*/ 0 w 83"/>
                              <a:gd name="T87" fmla="*/ 66 h 110"/>
                              <a:gd name="T88" fmla="*/ 0 w 83"/>
                              <a:gd name="T89" fmla="*/ 60 h 110"/>
                              <a:gd name="T90" fmla="*/ 0 w 83"/>
                              <a:gd name="T91" fmla="*/ 55 h 110"/>
                              <a:gd name="T92" fmla="*/ 0 w 83"/>
                              <a:gd name="T93" fmla="*/ 49 h 110"/>
                              <a:gd name="T94" fmla="*/ 0 w 83"/>
                              <a:gd name="T95" fmla="*/ 44 h 110"/>
                              <a:gd name="T96" fmla="*/ 0 w 83"/>
                              <a:gd name="T97" fmla="*/ 38 h 110"/>
                              <a:gd name="T98" fmla="*/ 6 w 83"/>
                              <a:gd name="T99" fmla="*/ 38 h 110"/>
                              <a:gd name="T100" fmla="*/ 6 w 83"/>
                              <a:gd name="T101" fmla="*/ 33 h 110"/>
                              <a:gd name="T102" fmla="*/ 6 w 83"/>
                              <a:gd name="T103" fmla="*/ 27 h 110"/>
                              <a:gd name="T104" fmla="*/ 6 w 83"/>
                              <a:gd name="T105" fmla="*/ 22 h 110"/>
                              <a:gd name="T106" fmla="*/ 11 w 83"/>
                              <a:gd name="T107" fmla="*/ 22 h 110"/>
                              <a:gd name="T108" fmla="*/ 11 w 83"/>
                              <a:gd name="T109" fmla="*/ 16 h 110"/>
                              <a:gd name="T110" fmla="*/ 17 w 83"/>
                              <a:gd name="T111" fmla="*/ 16 h 110"/>
                              <a:gd name="T112" fmla="*/ 17 w 83"/>
                              <a:gd name="T113" fmla="*/ 11 h 110"/>
                              <a:gd name="T114" fmla="*/ 22 w 83"/>
                              <a:gd name="T115" fmla="*/ 11 h 110"/>
                              <a:gd name="T116" fmla="*/ 22 w 83"/>
                              <a:gd name="T117" fmla="*/ 5 h 110"/>
                              <a:gd name="T118" fmla="*/ 28 w 83"/>
                              <a:gd name="T119" fmla="*/ 5 h 110"/>
                              <a:gd name="T120" fmla="*/ 33 w 83"/>
                              <a:gd name="T121" fmla="*/ 0 h 110"/>
                              <a:gd name="T122" fmla="*/ 39 w 83"/>
                              <a:gd name="T123" fmla="*/ 0 h 110"/>
                              <a:gd name="T124" fmla="*/ 44 w 83"/>
                              <a:gd name="T125" fmla="*/ 0 h 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83" h="110">
                                <a:moveTo>
                                  <a:pt x="44" y="0"/>
                                </a:moveTo>
                                <a:lnTo>
                                  <a:pt x="50" y="0"/>
                                </a:lnTo>
                                <a:lnTo>
                                  <a:pt x="55" y="0"/>
                                </a:lnTo>
                                <a:lnTo>
                                  <a:pt x="55" y="5"/>
                                </a:lnTo>
                                <a:lnTo>
                                  <a:pt x="61" y="5"/>
                                </a:lnTo>
                                <a:lnTo>
                                  <a:pt x="66" y="11"/>
                                </a:lnTo>
                                <a:lnTo>
                                  <a:pt x="72" y="11"/>
                                </a:lnTo>
                                <a:lnTo>
                                  <a:pt x="72" y="16"/>
                                </a:lnTo>
                                <a:lnTo>
                                  <a:pt x="77" y="22"/>
                                </a:lnTo>
                                <a:lnTo>
                                  <a:pt x="77" y="27"/>
                                </a:lnTo>
                                <a:lnTo>
                                  <a:pt x="83" y="33"/>
                                </a:lnTo>
                                <a:lnTo>
                                  <a:pt x="83" y="38"/>
                                </a:lnTo>
                                <a:lnTo>
                                  <a:pt x="83" y="44"/>
                                </a:lnTo>
                                <a:lnTo>
                                  <a:pt x="83" y="49"/>
                                </a:lnTo>
                                <a:lnTo>
                                  <a:pt x="83" y="55"/>
                                </a:lnTo>
                                <a:lnTo>
                                  <a:pt x="83" y="60"/>
                                </a:lnTo>
                                <a:lnTo>
                                  <a:pt x="83" y="66"/>
                                </a:lnTo>
                                <a:lnTo>
                                  <a:pt x="83" y="71"/>
                                </a:lnTo>
                                <a:lnTo>
                                  <a:pt x="83" y="77"/>
                                </a:lnTo>
                                <a:lnTo>
                                  <a:pt x="77" y="82"/>
                                </a:lnTo>
                                <a:lnTo>
                                  <a:pt x="77" y="88"/>
                                </a:lnTo>
                                <a:lnTo>
                                  <a:pt x="72" y="88"/>
                                </a:lnTo>
                                <a:lnTo>
                                  <a:pt x="72" y="93"/>
                                </a:lnTo>
                                <a:lnTo>
                                  <a:pt x="66" y="99"/>
                                </a:lnTo>
                                <a:lnTo>
                                  <a:pt x="61" y="99"/>
                                </a:lnTo>
                                <a:lnTo>
                                  <a:pt x="61" y="104"/>
                                </a:lnTo>
                                <a:lnTo>
                                  <a:pt x="55" y="104"/>
                                </a:lnTo>
                                <a:lnTo>
                                  <a:pt x="50" y="104"/>
                                </a:lnTo>
                                <a:lnTo>
                                  <a:pt x="50" y="110"/>
                                </a:lnTo>
                                <a:lnTo>
                                  <a:pt x="44" y="110"/>
                                </a:lnTo>
                                <a:lnTo>
                                  <a:pt x="39" y="110"/>
                                </a:lnTo>
                                <a:lnTo>
                                  <a:pt x="33" y="104"/>
                                </a:lnTo>
                                <a:lnTo>
                                  <a:pt x="28" y="104"/>
                                </a:lnTo>
                                <a:lnTo>
                                  <a:pt x="22" y="104"/>
                                </a:lnTo>
                                <a:lnTo>
                                  <a:pt x="22" y="99"/>
                                </a:lnTo>
                                <a:lnTo>
                                  <a:pt x="17" y="99"/>
                                </a:lnTo>
                                <a:lnTo>
                                  <a:pt x="17" y="93"/>
                                </a:lnTo>
                                <a:lnTo>
                                  <a:pt x="11" y="93"/>
                                </a:lnTo>
                                <a:lnTo>
                                  <a:pt x="11" y="88"/>
                                </a:lnTo>
                                <a:lnTo>
                                  <a:pt x="6" y="82"/>
                                </a:lnTo>
                                <a:lnTo>
                                  <a:pt x="6" y="77"/>
                                </a:lnTo>
                                <a:lnTo>
                                  <a:pt x="6" y="71"/>
                                </a:lnTo>
                                <a:lnTo>
                                  <a:pt x="0" y="71"/>
                                </a:lnTo>
                                <a:lnTo>
                                  <a:pt x="0" y="66"/>
                                </a:lnTo>
                                <a:lnTo>
                                  <a:pt x="0" y="60"/>
                                </a:lnTo>
                                <a:lnTo>
                                  <a:pt x="0" y="55"/>
                                </a:lnTo>
                                <a:lnTo>
                                  <a:pt x="0" y="49"/>
                                </a:lnTo>
                                <a:lnTo>
                                  <a:pt x="0" y="44"/>
                                </a:lnTo>
                                <a:lnTo>
                                  <a:pt x="0" y="38"/>
                                </a:lnTo>
                                <a:lnTo>
                                  <a:pt x="6" y="38"/>
                                </a:lnTo>
                                <a:lnTo>
                                  <a:pt x="6" y="33"/>
                                </a:lnTo>
                                <a:lnTo>
                                  <a:pt x="6" y="27"/>
                                </a:lnTo>
                                <a:lnTo>
                                  <a:pt x="6" y="22"/>
                                </a:lnTo>
                                <a:lnTo>
                                  <a:pt x="11" y="22"/>
                                </a:lnTo>
                                <a:lnTo>
                                  <a:pt x="11" y="16"/>
                                </a:lnTo>
                                <a:lnTo>
                                  <a:pt x="17" y="16"/>
                                </a:lnTo>
                                <a:lnTo>
                                  <a:pt x="17" y="11"/>
                                </a:lnTo>
                                <a:lnTo>
                                  <a:pt x="22" y="11"/>
                                </a:lnTo>
                                <a:lnTo>
                                  <a:pt x="22" y="5"/>
                                </a:lnTo>
                                <a:lnTo>
                                  <a:pt x="28" y="5"/>
                                </a:lnTo>
                                <a:lnTo>
                                  <a:pt x="33" y="0"/>
                                </a:lnTo>
                                <a:lnTo>
                                  <a:pt x="39" y="0"/>
                                </a:lnTo>
                                <a:lnTo>
                                  <a:pt x="44" y="0"/>
                                </a:lnTo>
                              </a:path>
                            </a:pathLst>
                          </a:custGeom>
                          <a:noFill/>
                          <a:ln w="0">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66" name="Freeform 486"/>
                        <wps:cNvSpPr>
                          <a:spLocks/>
                        </wps:cNvSpPr>
                        <wps:spPr bwMode="auto">
                          <a:xfrm>
                            <a:off x="3912870" y="2261870"/>
                            <a:ext cx="52070" cy="69215"/>
                          </a:xfrm>
                          <a:custGeom>
                            <a:avLst/>
                            <a:gdLst>
                              <a:gd name="T0" fmla="*/ 44 w 82"/>
                              <a:gd name="T1" fmla="*/ 5 h 109"/>
                              <a:gd name="T2" fmla="*/ 55 w 82"/>
                              <a:gd name="T3" fmla="*/ 5 h 109"/>
                              <a:gd name="T4" fmla="*/ 60 w 82"/>
                              <a:gd name="T5" fmla="*/ 11 h 109"/>
                              <a:gd name="T6" fmla="*/ 66 w 82"/>
                              <a:gd name="T7" fmla="*/ 16 h 109"/>
                              <a:gd name="T8" fmla="*/ 71 w 82"/>
                              <a:gd name="T9" fmla="*/ 22 h 109"/>
                              <a:gd name="T10" fmla="*/ 77 w 82"/>
                              <a:gd name="T11" fmla="*/ 33 h 109"/>
                              <a:gd name="T12" fmla="*/ 82 w 82"/>
                              <a:gd name="T13" fmla="*/ 38 h 109"/>
                              <a:gd name="T14" fmla="*/ 82 w 82"/>
                              <a:gd name="T15" fmla="*/ 49 h 109"/>
                              <a:gd name="T16" fmla="*/ 82 w 82"/>
                              <a:gd name="T17" fmla="*/ 60 h 109"/>
                              <a:gd name="T18" fmla="*/ 82 w 82"/>
                              <a:gd name="T19" fmla="*/ 71 h 109"/>
                              <a:gd name="T20" fmla="*/ 77 w 82"/>
                              <a:gd name="T21" fmla="*/ 82 h 109"/>
                              <a:gd name="T22" fmla="*/ 71 w 82"/>
                              <a:gd name="T23" fmla="*/ 88 h 109"/>
                              <a:gd name="T24" fmla="*/ 66 w 82"/>
                              <a:gd name="T25" fmla="*/ 93 h 109"/>
                              <a:gd name="T26" fmla="*/ 60 w 82"/>
                              <a:gd name="T27" fmla="*/ 104 h 109"/>
                              <a:gd name="T28" fmla="*/ 55 w 82"/>
                              <a:gd name="T29" fmla="*/ 109 h 109"/>
                              <a:gd name="T30" fmla="*/ 44 w 82"/>
                              <a:gd name="T31" fmla="*/ 109 h 109"/>
                              <a:gd name="T32" fmla="*/ 33 w 82"/>
                              <a:gd name="T33" fmla="*/ 109 h 109"/>
                              <a:gd name="T34" fmla="*/ 27 w 82"/>
                              <a:gd name="T35" fmla="*/ 104 h 109"/>
                              <a:gd name="T36" fmla="*/ 16 w 82"/>
                              <a:gd name="T37" fmla="*/ 104 h 109"/>
                              <a:gd name="T38" fmla="*/ 11 w 82"/>
                              <a:gd name="T39" fmla="*/ 99 h 109"/>
                              <a:gd name="T40" fmla="*/ 5 w 82"/>
                              <a:gd name="T41" fmla="*/ 88 h 109"/>
                              <a:gd name="T42" fmla="*/ 0 w 82"/>
                              <a:gd name="T43" fmla="*/ 77 h 109"/>
                              <a:gd name="T44" fmla="*/ 0 w 82"/>
                              <a:gd name="T45" fmla="*/ 66 h 109"/>
                              <a:gd name="T46" fmla="*/ 0 w 82"/>
                              <a:gd name="T47" fmla="*/ 55 h 109"/>
                              <a:gd name="T48" fmla="*/ 0 w 82"/>
                              <a:gd name="T49" fmla="*/ 44 h 109"/>
                              <a:gd name="T50" fmla="*/ 0 w 82"/>
                              <a:gd name="T51" fmla="*/ 33 h 109"/>
                              <a:gd name="T52" fmla="*/ 5 w 82"/>
                              <a:gd name="T53" fmla="*/ 27 h 109"/>
                              <a:gd name="T54" fmla="*/ 11 w 82"/>
                              <a:gd name="T55" fmla="*/ 22 h 109"/>
                              <a:gd name="T56" fmla="*/ 16 w 82"/>
                              <a:gd name="T57" fmla="*/ 11 h 109"/>
                              <a:gd name="T58" fmla="*/ 22 w 82"/>
                              <a:gd name="T59" fmla="*/ 5 h 109"/>
                              <a:gd name="T60" fmla="*/ 33 w 82"/>
                              <a:gd name="T61" fmla="*/ 5 h 109"/>
                              <a:gd name="T62" fmla="*/ 38 w 82"/>
                              <a:gd name="T63" fmla="*/ 0 h 1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82" h="109">
                                <a:moveTo>
                                  <a:pt x="38" y="0"/>
                                </a:moveTo>
                                <a:lnTo>
                                  <a:pt x="44" y="5"/>
                                </a:lnTo>
                                <a:lnTo>
                                  <a:pt x="49" y="5"/>
                                </a:lnTo>
                                <a:lnTo>
                                  <a:pt x="55" y="5"/>
                                </a:lnTo>
                                <a:lnTo>
                                  <a:pt x="60" y="5"/>
                                </a:lnTo>
                                <a:lnTo>
                                  <a:pt x="60" y="11"/>
                                </a:lnTo>
                                <a:lnTo>
                                  <a:pt x="66" y="11"/>
                                </a:lnTo>
                                <a:lnTo>
                                  <a:pt x="66" y="16"/>
                                </a:lnTo>
                                <a:lnTo>
                                  <a:pt x="71" y="16"/>
                                </a:lnTo>
                                <a:lnTo>
                                  <a:pt x="71" y="22"/>
                                </a:lnTo>
                                <a:lnTo>
                                  <a:pt x="77" y="27"/>
                                </a:lnTo>
                                <a:lnTo>
                                  <a:pt x="77" y="33"/>
                                </a:lnTo>
                                <a:lnTo>
                                  <a:pt x="77" y="38"/>
                                </a:lnTo>
                                <a:lnTo>
                                  <a:pt x="82" y="38"/>
                                </a:lnTo>
                                <a:lnTo>
                                  <a:pt x="82" y="44"/>
                                </a:lnTo>
                                <a:lnTo>
                                  <a:pt x="82" y="49"/>
                                </a:lnTo>
                                <a:lnTo>
                                  <a:pt x="82" y="55"/>
                                </a:lnTo>
                                <a:lnTo>
                                  <a:pt x="82" y="60"/>
                                </a:lnTo>
                                <a:lnTo>
                                  <a:pt x="82" y="66"/>
                                </a:lnTo>
                                <a:lnTo>
                                  <a:pt x="82" y="71"/>
                                </a:lnTo>
                                <a:lnTo>
                                  <a:pt x="77" y="77"/>
                                </a:lnTo>
                                <a:lnTo>
                                  <a:pt x="77" y="82"/>
                                </a:lnTo>
                                <a:lnTo>
                                  <a:pt x="77" y="88"/>
                                </a:lnTo>
                                <a:lnTo>
                                  <a:pt x="71" y="88"/>
                                </a:lnTo>
                                <a:lnTo>
                                  <a:pt x="71" y="93"/>
                                </a:lnTo>
                                <a:lnTo>
                                  <a:pt x="66" y="93"/>
                                </a:lnTo>
                                <a:lnTo>
                                  <a:pt x="66" y="99"/>
                                </a:lnTo>
                                <a:lnTo>
                                  <a:pt x="60" y="104"/>
                                </a:lnTo>
                                <a:lnTo>
                                  <a:pt x="55" y="104"/>
                                </a:lnTo>
                                <a:lnTo>
                                  <a:pt x="55" y="109"/>
                                </a:lnTo>
                                <a:lnTo>
                                  <a:pt x="49" y="109"/>
                                </a:lnTo>
                                <a:lnTo>
                                  <a:pt x="44" y="109"/>
                                </a:lnTo>
                                <a:lnTo>
                                  <a:pt x="38" y="109"/>
                                </a:lnTo>
                                <a:lnTo>
                                  <a:pt x="33" y="109"/>
                                </a:lnTo>
                                <a:lnTo>
                                  <a:pt x="27" y="109"/>
                                </a:lnTo>
                                <a:lnTo>
                                  <a:pt x="27" y="104"/>
                                </a:lnTo>
                                <a:lnTo>
                                  <a:pt x="22" y="104"/>
                                </a:lnTo>
                                <a:lnTo>
                                  <a:pt x="16" y="104"/>
                                </a:lnTo>
                                <a:lnTo>
                                  <a:pt x="16" y="99"/>
                                </a:lnTo>
                                <a:lnTo>
                                  <a:pt x="11" y="99"/>
                                </a:lnTo>
                                <a:lnTo>
                                  <a:pt x="11" y="93"/>
                                </a:lnTo>
                                <a:lnTo>
                                  <a:pt x="5" y="88"/>
                                </a:lnTo>
                                <a:lnTo>
                                  <a:pt x="5" y="82"/>
                                </a:lnTo>
                                <a:lnTo>
                                  <a:pt x="0" y="77"/>
                                </a:lnTo>
                                <a:lnTo>
                                  <a:pt x="0" y="71"/>
                                </a:lnTo>
                                <a:lnTo>
                                  <a:pt x="0" y="66"/>
                                </a:lnTo>
                                <a:lnTo>
                                  <a:pt x="0" y="60"/>
                                </a:lnTo>
                                <a:lnTo>
                                  <a:pt x="0" y="55"/>
                                </a:lnTo>
                                <a:lnTo>
                                  <a:pt x="0" y="49"/>
                                </a:lnTo>
                                <a:lnTo>
                                  <a:pt x="0" y="44"/>
                                </a:lnTo>
                                <a:lnTo>
                                  <a:pt x="0" y="38"/>
                                </a:lnTo>
                                <a:lnTo>
                                  <a:pt x="0" y="33"/>
                                </a:lnTo>
                                <a:lnTo>
                                  <a:pt x="5" y="33"/>
                                </a:lnTo>
                                <a:lnTo>
                                  <a:pt x="5" y="27"/>
                                </a:lnTo>
                                <a:lnTo>
                                  <a:pt x="5" y="22"/>
                                </a:lnTo>
                                <a:lnTo>
                                  <a:pt x="11" y="22"/>
                                </a:lnTo>
                                <a:lnTo>
                                  <a:pt x="11" y="16"/>
                                </a:lnTo>
                                <a:lnTo>
                                  <a:pt x="16" y="11"/>
                                </a:lnTo>
                                <a:lnTo>
                                  <a:pt x="22" y="11"/>
                                </a:lnTo>
                                <a:lnTo>
                                  <a:pt x="22" y="5"/>
                                </a:lnTo>
                                <a:lnTo>
                                  <a:pt x="27" y="5"/>
                                </a:lnTo>
                                <a:lnTo>
                                  <a:pt x="33" y="5"/>
                                </a:lnTo>
                                <a:lnTo>
                                  <a:pt x="38" y="5"/>
                                </a:lnTo>
                                <a:lnTo>
                                  <a:pt x="38"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67" name="Freeform 487"/>
                        <wps:cNvSpPr>
                          <a:spLocks/>
                        </wps:cNvSpPr>
                        <wps:spPr bwMode="auto">
                          <a:xfrm>
                            <a:off x="3912870" y="2261870"/>
                            <a:ext cx="52070" cy="69215"/>
                          </a:xfrm>
                          <a:custGeom>
                            <a:avLst/>
                            <a:gdLst>
                              <a:gd name="T0" fmla="*/ 44 w 82"/>
                              <a:gd name="T1" fmla="*/ 5 h 109"/>
                              <a:gd name="T2" fmla="*/ 55 w 82"/>
                              <a:gd name="T3" fmla="*/ 5 h 109"/>
                              <a:gd name="T4" fmla="*/ 60 w 82"/>
                              <a:gd name="T5" fmla="*/ 11 h 109"/>
                              <a:gd name="T6" fmla="*/ 66 w 82"/>
                              <a:gd name="T7" fmla="*/ 16 h 109"/>
                              <a:gd name="T8" fmla="*/ 71 w 82"/>
                              <a:gd name="T9" fmla="*/ 22 h 109"/>
                              <a:gd name="T10" fmla="*/ 77 w 82"/>
                              <a:gd name="T11" fmla="*/ 33 h 109"/>
                              <a:gd name="T12" fmla="*/ 82 w 82"/>
                              <a:gd name="T13" fmla="*/ 38 h 109"/>
                              <a:gd name="T14" fmla="*/ 82 w 82"/>
                              <a:gd name="T15" fmla="*/ 49 h 109"/>
                              <a:gd name="T16" fmla="*/ 82 w 82"/>
                              <a:gd name="T17" fmla="*/ 60 h 109"/>
                              <a:gd name="T18" fmla="*/ 82 w 82"/>
                              <a:gd name="T19" fmla="*/ 71 h 109"/>
                              <a:gd name="T20" fmla="*/ 77 w 82"/>
                              <a:gd name="T21" fmla="*/ 82 h 109"/>
                              <a:gd name="T22" fmla="*/ 71 w 82"/>
                              <a:gd name="T23" fmla="*/ 88 h 109"/>
                              <a:gd name="T24" fmla="*/ 66 w 82"/>
                              <a:gd name="T25" fmla="*/ 93 h 109"/>
                              <a:gd name="T26" fmla="*/ 60 w 82"/>
                              <a:gd name="T27" fmla="*/ 104 h 109"/>
                              <a:gd name="T28" fmla="*/ 55 w 82"/>
                              <a:gd name="T29" fmla="*/ 109 h 109"/>
                              <a:gd name="T30" fmla="*/ 44 w 82"/>
                              <a:gd name="T31" fmla="*/ 109 h 109"/>
                              <a:gd name="T32" fmla="*/ 33 w 82"/>
                              <a:gd name="T33" fmla="*/ 109 h 109"/>
                              <a:gd name="T34" fmla="*/ 27 w 82"/>
                              <a:gd name="T35" fmla="*/ 104 h 109"/>
                              <a:gd name="T36" fmla="*/ 16 w 82"/>
                              <a:gd name="T37" fmla="*/ 104 h 109"/>
                              <a:gd name="T38" fmla="*/ 11 w 82"/>
                              <a:gd name="T39" fmla="*/ 99 h 109"/>
                              <a:gd name="T40" fmla="*/ 5 w 82"/>
                              <a:gd name="T41" fmla="*/ 88 h 109"/>
                              <a:gd name="T42" fmla="*/ 0 w 82"/>
                              <a:gd name="T43" fmla="*/ 77 h 109"/>
                              <a:gd name="T44" fmla="*/ 0 w 82"/>
                              <a:gd name="T45" fmla="*/ 66 h 109"/>
                              <a:gd name="T46" fmla="*/ 0 w 82"/>
                              <a:gd name="T47" fmla="*/ 55 h 109"/>
                              <a:gd name="T48" fmla="*/ 0 w 82"/>
                              <a:gd name="T49" fmla="*/ 44 h 109"/>
                              <a:gd name="T50" fmla="*/ 0 w 82"/>
                              <a:gd name="T51" fmla="*/ 33 h 109"/>
                              <a:gd name="T52" fmla="*/ 5 w 82"/>
                              <a:gd name="T53" fmla="*/ 27 h 109"/>
                              <a:gd name="T54" fmla="*/ 11 w 82"/>
                              <a:gd name="T55" fmla="*/ 22 h 109"/>
                              <a:gd name="T56" fmla="*/ 16 w 82"/>
                              <a:gd name="T57" fmla="*/ 11 h 109"/>
                              <a:gd name="T58" fmla="*/ 22 w 82"/>
                              <a:gd name="T59" fmla="*/ 5 h 109"/>
                              <a:gd name="T60" fmla="*/ 33 w 82"/>
                              <a:gd name="T61" fmla="*/ 5 h 109"/>
                              <a:gd name="T62" fmla="*/ 38 w 82"/>
                              <a:gd name="T63" fmla="*/ 0 h 1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82" h="109">
                                <a:moveTo>
                                  <a:pt x="38" y="0"/>
                                </a:moveTo>
                                <a:lnTo>
                                  <a:pt x="44" y="5"/>
                                </a:lnTo>
                                <a:lnTo>
                                  <a:pt x="49" y="5"/>
                                </a:lnTo>
                                <a:lnTo>
                                  <a:pt x="55" y="5"/>
                                </a:lnTo>
                                <a:lnTo>
                                  <a:pt x="60" y="5"/>
                                </a:lnTo>
                                <a:lnTo>
                                  <a:pt x="60" y="11"/>
                                </a:lnTo>
                                <a:lnTo>
                                  <a:pt x="66" y="11"/>
                                </a:lnTo>
                                <a:lnTo>
                                  <a:pt x="66" y="16"/>
                                </a:lnTo>
                                <a:lnTo>
                                  <a:pt x="71" y="16"/>
                                </a:lnTo>
                                <a:lnTo>
                                  <a:pt x="71" y="22"/>
                                </a:lnTo>
                                <a:lnTo>
                                  <a:pt x="77" y="27"/>
                                </a:lnTo>
                                <a:lnTo>
                                  <a:pt x="77" y="33"/>
                                </a:lnTo>
                                <a:lnTo>
                                  <a:pt x="77" y="38"/>
                                </a:lnTo>
                                <a:lnTo>
                                  <a:pt x="82" y="38"/>
                                </a:lnTo>
                                <a:lnTo>
                                  <a:pt x="82" y="44"/>
                                </a:lnTo>
                                <a:lnTo>
                                  <a:pt x="82" y="49"/>
                                </a:lnTo>
                                <a:lnTo>
                                  <a:pt x="82" y="55"/>
                                </a:lnTo>
                                <a:lnTo>
                                  <a:pt x="82" y="60"/>
                                </a:lnTo>
                                <a:lnTo>
                                  <a:pt x="82" y="66"/>
                                </a:lnTo>
                                <a:lnTo>
                                  <a:pt x="82" y="71"/>
                                </a:lnTo>
                                <a:lnTo>
                                  <a:pt x="77" y="77"/>
                                </a:lnTo>
                                <a:lnTo>
                                  <a:pt x="77" y="82"/>
                                </a:lnTo>
                                <a:lnTo>
                                  <a:pt x="77" y="88"/>
                                </a:lnTo>
                                <a:lnTo>
                                  <a:pt x="71" y="88"/>
                                </a:lnTo>
                                <a:lnTo>
                                  <a:pt x="71" y="93"/>
                                </a:lnTo>
                                <a:lnTo>
                                  <a:pt x="66" y="93"/>
                                </a:lnTo>
                                <a:lnTo>
                                  <a:pt x="66" y="99"/>
                                </a:lnTo>
                                <a:lnTo>
                                  <a:pt x="60" y="104"/>
                                </a:lnTo>
                                <a:lnTo>
                                  <a:pt x="55" y="104"/>
                                </a:lnTo>
                                <a:lnTo>
                                  <a:pt x="55" y="109"/>
                                </a:lnTo>
                                <a:lnTo>
                                  <a:pt x="49" y="109"/>
                                </a:lnTo>
                                <a:lnTo>
                                  <a:pt x="44" y="109"/>
                                </a:lnTo>
                                <a:lnTo>
                                  <a:pt x="38" y="109"/>
                                </a:lnTo>
                                <a:lnTo>
                                  <a:pt x="33" y="109"/>
                                </a:lnTo>
                                <a:lnTo>
                                  <a:pt x="27" y="109"/>
                                </a:lnTo>
                                <a:lnTo>
                                  <a:pt x="27" y="104"/>
                                </a:lnTo>
                                <a:lnTo>
                                  <a:pt x="22" y="104"/>
                                </a:lnTo>
                                <a:lnTo>
                                  <a:pt x="16" y="104"/>
                                </a:lnTo>
                                <a:lnTo>
                                  <a:pt x="16" y="99"/>
                                </a:lnTo>
                                <a:lnTo>
                                  <a:pt x="11" y="99"/>
                                </a:lnTo>
                                <a:lnTo>
                                  <a:pt x="11" y="93"/>
                                </a:lnTo>
                                <a:lnTo>
                                  <a:pt x="5" y="88"/>
                                </a:lnTo>
                                <a:lnTo>
                                  <a:pt x="5" y="82"/>
                                </a:lnTo>
                                <a:lnTo>
                                  <a:pt x="0" y="77"/>
                                </a:lnTo>
                                <a:lnTo>
                                  <a:pt x="0" y="71"/>
                                </a:lnTo>
                                <a:lnTo>
                                  <a:pt x="0" y="66"/>
                                </a:lnTo>
                                <a:lnTo>
                                  <a:pt x="0" y="60"/>
                                </a:lnTo>
                                <a:lnTo>
                                  <a:pt x="0" y="55"/>
                                </a:lnTo>
                                <a:lnTo>
                                  <a:pt x="0" y="49"/>
                                </a:lnTo>
                                <a:lnTo>
                                  <a:pt x="0" y="44"/>
                                </a:lnTo>
                                <a:lnTo>
                                  <a:pt x="0" y="38"/>
                                </a:lnTo>
                                <a:lnTo>
                                  <a:pt x="0" y="33"/>
                                </a:lnTo>
                                <a:lnTo>
                                  <a:pt x="5" y="33"/>
                                </a:lnTo>
                                <a:lnTo>
                                  <a:pt x="5" y="27"/>
                                </a:lnTo>
                                <a:lnTo>
                                  <a:pt x="5" y="22"/>
                                </a:lnTo>
                                <a:lnTo>
                                  <a:pt x="11" y="22"/>
                                </a:lnTo>
                                <a:lnTo>
                                  <a:pt x="11" y="16"/>
                                </a:lnTo>
                                <a:lnTo>
                                  <a:pt x="16" y="11"/>
                                </a:lnTo>
                                <a:lnTo>
                                  <a:pt x="22" y="11"/>
                                </a:lnTo>
                                <a:lnTo>
                                  <a:pt x="22" y="5"/>
                                </a:lnTo>
                                <a:lnTo>
                                  <a:pt x="27" y="5"/>
                                </a:lnTo>
                                <a:lnTo>
                                  <a:pt x="33" y="5"/>
                                </a:lnTo>
                                <a:lnTo>
                                  <a:pt x="38" y="5"/>
                                </a:lnTo>
                                <a:lnTo>
                                  <a:pt x="38" y="0"/>
                                </a:lnTo>
                              </a:path>
                            </a:pathLst>
                          </a:custGeom>
                          <a:noFill/>
                          <a:ln w="0">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68" name="Freeform 488"/>
                        <wps:cNvSpPr>
                          <a:spLocks/>
                        </wps:cNvSpPr>
                        <wps:spPr bwMode="auto">
                          <a:xfrm>
                            <a:off x="488315" y="655320"/>
                            <a:ext cx="55880" cy="104140"/>
                          </a:xfrm>
                          <a:custGeom>
                            <a:avLst/>
                            <a:gdLst>
                              <a:gd name="T0" fmla="*/ 22 w 88"/>
                              <a:gd name="T1" fmla="*/ 115 h 164"/>
                              <a:gd name="T2" fmla="*/ 27 w 88"/>
                              <a:gd name="T3" fmla="*/ 120 h 164"/>
                              <a:gd name="T4" fmla="*/ 27 w 88"/>
                              <a:gd name="T5" fmla="*/ 131 h 164"/>
                              <a:gd name="T6" fmla="*/ 33 w 88"/>
                              <a:gd name="T7" fmla="*/ 137 h 164"/>
                              <a:gd name="T8" fmla="*/ 38 w 88"/>
                              <a:gd name="T9" fmla="*/ 142 h 164"/>
                              <a:gd name="T10" fmla="*/ 44 w 88"/>
                              <a:gd name="T11" fmla="*/ 137 h 164"/>
                              <a:gd name="T12" fmla="*/ 55 w 88"/>
                              <a:gd name="T13" fmla="*/ 137 h 164"/>
                              <a:gd name="T14" fmla="*/ 55 w 88"/>
                              <a:gd name="T15" fmla="*/ 126 h 164"/>
                              <a:gd name="T16" fmla="*/ 60 w 88"/>
                              <a:gd name="T17" fmla="*/ 120 h 164"/>
                              <a:gd name="T18" fmla="*/ 60 w 88"/>
                              <a:gd name="T19" fmla="*/ 110 h 164"/>
                              <a:gd name="T20" fmla="*/ 60 w 88"/>
                              <a:gd name="T21" fmla="*/ 99 h 164"/>
                              <a:gd name="T22" fmla="*/ 60 w 88"/>
                              <a:gd name="T23" fmla="*/ 88 h 164"/>
                              <a:gd name="T24" fmla="*/ 55 w 88"/>
                              <a:gd name="T25" fmla="*/ 82 h 164"/>
                              <a:gd name="T26" fmla="*/ 49 w 88"/>
                              <a:gd name="T27" fmla="*/ 77 h 164"/>
                              <a:gd name="T28" fmla="*/ 38 w 88"/>
                              <a:gd name="T29" fmla="*/ 77 h 164"/>
                              <a:gd name="T30" fmla="*/ 33 w 88"/>
                              <a:gd name="T31" fmla="*/ 82 h 164"/>
                              <a:gd name="T32" fmla="*/ 27 w 88"/>
                              <a:gd name="T33" fmla="*/ 88 h 164"/>
                              <a:gd name="T34" fmla="*/ 0 w 88"/>
                              <a:gd name="T35" fmla="*/ 88 h 164"/>
                              <a:gd name="T36" fmla="*/ 82 w 88"/>
                              <a:gd name="T37" fmla="*/ 0 h 164"/>
                              <a:gd name="T38" fmla="*/ 33 w 88"/>
                              <a:gd name="T39" fmla="*/ 27 h 164"/>
                              <a:gd name="T40" fmla="*/ 33 w 88"/>
                              <a:gd name="T41" fmla="*/ 55 h 164"/>
                              <a:gd name="T42" fmla="*/ 44 w 88"/>
                              <a:gd name="T43" fmla="*/ 55 h 164"/>
                              <a:gd name="T44" fmla="*/ 55 w 88"/>
                              <a:gd name="T45" fmla="*/ 55 h 164"/>
                              <a:gd name="T46" fmla="*/ 66 w 88"/>
                              <a:gd name="T47" fmla="*/ 55 h 164"/>
                              <a:gd name="T48" fmla="*/ 71 w 88"/>
                              <a:gd name="T49" fmla="*/ 60 h 164"/>
                              <a:gd name="T50" fmla="*/ 77 w 88"/>
                              <a:gd name="T51" fmla="*/ 66 h 164"/>
                              <a:gd name="T52" fmla="*/ 77 w 88"/>
                              <a:gd name="T53" fmla="*/ 77 h 164"/>
                              <a:gd name="T54" fmla="*/ 82 w 88"/>
                              <a:gd name="T55" fmla="*/ 82 h 164"/>
                              <a:gd name="T56" fmla="*/ 82 w 88"/>
                              <a:gd name="T57" fmla="*/ 93 h 164"/>
                              <a:gd name="T58" fmla="*/ 88 w 88"/>
                              <a:gd name="T59" fmla="*/ 99 h 164"/>
                              <a:gd name="T60" fmla="*/ 88 w 88"/>
                              <a:gd name="T61" fmla="*/ 110 h 164"/>
                              <a:gd name="T62" fmla="*/ 88 w 88"/>
                              <a:gd name="T63" fmla="*/ 120 h 164"/>
                              <a:gd name="T64" fmla="*/ 82 w 88"/>
                              <a:gd name="T65" fmla="*/ 126 h 164"/>
                              <a:gd name="T66" fmla="*/ 82 w 88"/>
                              <a:gd name="T67" fmla="*/ 137 h 164"/>
                              <a:gd name="T68" fmla="*/ 77 w 88"/>
                              <a:gd name="T69" fmla="*/ 142 h 164"/>
                              <a:gd name="T70" fmla="*/ 71 w 88"/>
                              <a:gd name="T71" fmla="*/ 148 h 164"/>
                              <a:gd name="T72" fmla="*/ 66 w 88"/>
                              <a:gd name="T73" fmla="*/ 153 h 164"/>
                              <a:gd name="T74" fmla="*/ 60 w 88"/>
                              <a:gd name="T75" fmla="*/ 159 h 164"/>
                              <a:gd name="T76" fmla="*/ 55 w 88"/>
                              <a:gd name="T77" fmla="*/ 164 h 164"/>
                              <a:gd name="T78" fmla="*/ 44 w 88"/>
                              <a:gd name="T79" fmla="*/ 164 h 164"/>
                              <a:gd name="T80" fmla="*/ 33 w 88"/>
                              <a:gd name="T81" fmla="*/ 164 h 164"/>
                              <a:gd name="T82" fmla="*/ 22 w 88"/>
                              <a:gd name="T83" fmla="*/ 164 h 164"/>
                              <a:gd name="T84" fmla="*/ 16 w 88"/>
                              <a:gd name="T85" fmla="*/ 159 h 164"/>
                              <a:gd name="T86" fmla="*/ 11 w 88"/>
                              <a:gd name="T87" fmla="*/ 153 h 164"/>
                              <a:gd name="T88" fmla="*/ 5 w 88"/>
                              <a:gd name="T89" fmla="*/ 148 h 164"/>
                              <a:gd name="T90" fmla="*/ 5 w 88"/>
                              <a:gd name="T91" fmla="*/ 137 h 164"/>
                              <a:gd name="T92" fmla="*/ 0 w 88"/>
                              <a:gd name="T93" fmla="*/ 131 h 164"/>
                              <a:gd name="T94" fmla="*/ 0 w 88"/>
                              <a:gd name="T95" fmla="*/ 120 h 1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88" h="164">
                                <a:moveTo>
                                  <a:pt x="0" y="120"/>
                                </a:moveTo>
                                <a:lnTo>
                                  <a:pt x="22" y="115"/>
                                </a:lnTo>
                                <a:lnTo>
                                  <a:pt x="22" y="120"/>
                                </a:lnTo>
                                <a:lnTo>
                                  <a:pt x="27" y="120"/>
                                </a:lnTo>
                                <a:lnTo>
                                  <a:pt x="27" y="126"/>
                                </a:lnTo>
                                <a:lnTo>
                                  <a:pt x="27" y="131"/>
                                </a:lnTo>
                                <a:lnTo>
                                  <a:pt x="33" y="131"/>
                                </a:lnTo>
                                <a:lnTo>
                                  <a:pt x="33" y="137"/>
                                </a:lnTo>
                                <a:lnTo>
                                  <a:pt x="38" y="137"/>
                                </a:lnTo>
                                <a:lnTo>
                                  <a:pt x="38" y="142"/>
                                </a:lnTo>
                                <a:lnTo>
                                  <a:pt x="44" y="142"/>
                                </a:lnTo>
                                <a:lnTo>
                                  <a:pt x="44" y="137"/>
                                </a:lnTo>
                                <a:lnTo>
                                  <a:pt x="49" y="137"/>
                                </a:lnTo>
                                <a:lnTo>
                                  <a:pt x="55" y="137"/>
                                </a:lnTo>
                                <a:lnTo>
                                  <a:pt x="55" y="131"/>
                                </a:lnTo>
                                <a:lnTo>
                                  <a:pt x="55" y="126"/>
                                </a:lnTo>
                                <a:lnTo>
                                  <a:pt x="60" y="126"/>
                                </a:lnTo>
                                <a:lnTo>
                                  <a:pt x="60" y="120"/>
                                </a:lnTo>
                                <a:lnTo>
                                  <a:pt x="60" y="115"/>
                                </a:lnTo>
                                <a:lnTo>
                                  <a:pt x="60" y="110"/>
                                </a:lnTo>
                                <a:lnTo>
                                  <a:pt x="60" y="104"/>
                                </a:lnTo>
                                <a:lnTo>
                                  <a:pt x="60" y="99"/>
                                </a:lnTo>
                                <a:lnTo>
                                  <a:pt x="60" y="93"/>
                                </a:lnTo>
                                <a:lnTo>
                                  <a:pt x="60" y="88"/>
                                </a:lnTo>
                                <a:lnTo>
                                  <a:pt x="55" y="88"/>
                                </a:lnTo>
                                <a:lnTo>
                                  <a:pt x="55" y="82"/>
                                </a:lnTo>
                                <a:lnTo>
                                  <a:pt x="49" y="82"/>
                                </a:lnTo>
                                <a:lnTo>
                                  <a:pt x="49" y="77"/>
                                </a:lnTo>
                                <a:lnTo>
                                  <a:pt x="44" y="77"/>
                                </a:lnTo>
                                <a:lnTo>
                                  <a:pt x="38" y="77"/>
                                </a:lnTo>
                                <a:lnTo>
                                  <a:pt x="33" y="77"/>
                                </a:lnTo>
                                <a:lnTo>
                                  <a:pt x="33" y="82"/>
                                </a:lnTo>
                                <a:lnTo>
                                  <a:pt x="27" y="82"/>
                                </a:lnTo>
                                <a:lnTo>
                                  <a:pt x="27" y="88"/>
                                </a:lnTo>
                                <a:lnTo>
                                  <a:pt x="22" y="88"/>
                                </a:lnTo>
                                <a:lnTo>
                                  <a:pt x="0" y="88"/>
                                </a:lnTo>
                                <a:lnTo>
                                  <a:pt x="16" y="0"/>
                                </a:lnTo>
                                <a:lnTo>
                                  <a:pt x="82" y="0"/>
                                </a:lnTo>
                                <a:lnTo>
                                  <a:pt x="82" y="27"/>
                                </a:lnTo>
                                <a:lnTo>
                                  <a:pt x="33" y="27"/>
                                </a:lnTo>
                                <a:lnTo>
                                  <a:pt x="27" y="60"/>
                                </a:lnTo>
                                <a:lnTo>
                                  <a:pt x="33" y="55"/>
                                </a:lnTo>
                                <a:lnTo>
                                  <a:pt x="38" y="55"/>
                                </a:lnTo>
                                <a:lnTo>
                                  <a:pt x="44" y="55"/>
                                </a:lnTo>
                                <a:lnTo>
                                  <a:pt x="49" y="55"/>
                                </a:lnTo>
                                <a:lnTo>
                                  <a:pt x="55" y="55"/>
                                </a:lnTo>
                                <a:lnTo>
                                  <a:pt x="60" y="55"/>
                                </a:lnTo>
                                <a:lnTo>
                                  <a:pt x="66" y="55"/>
                                </a:lnTo>
                                <a:lnTo>
                                  <a:pt x="66" y="60"/>
                                </a:lnTo>
                                <a:lnTo>
                                  <a:pt x="71" y="60"/>
                                </a:lnTo>
                                <a:lnTo>
                                  <a:pt x="71" y="66"/>
                                </a:lnTo>
                                <a:lnTo>
                                  <a:pt x="77" y="66"/>
                                </a:lnTo>
                                <a:lnTo>
                                  <a:pt x="77" y="71"/>
                                </a:lnTo>
                                <a:lnTo>
                                  <a:pt x="77" y="77"/>
                                </a:lnTo>
                                <a:lnTo>
                                  <a:pt x="82" y="77"/>
                                </a:lnTo>
                                <a:lnTo>
                                  <a:pt x="82" y="82"/>
                                </a:lnTo>
                                <a:lnTo>
                                  <a:pt x="82" y="88"/>
                                </a:lnTo>
                                <a:lnTo>
                                  <a:pt x="82" y="93"/>
                                </a:lnTo>
                                <a:lnTo>
                                  <a:pt x="88" y="93"/>
                                </a:lnTo>
                                <a:lnTo>
                                  <a:pt x="88" y="99"/>
                                </a:lnTo>
                                <a:lnTo>
                                  <a:pt x="88" y="104"/>
                                </a:lnTo>
                                <a:lnTo>
                                  <a:pt x="88" y="110"/>
                                </a:lnTo>
                                <a:lnTo>
                                  <a:pt x="88" y="115"/>
                                </a:lnTo>
                                <a:lnTo>
                                  <a:pt x="88" y="120"/>
                                </a:lnTo>
                                <a:lnTo>
                                  <a:pt x="82" y="120"/>
                                </a:lnTo>
                                <a:lnTo>
                                  <a:pt x="82" y="126"/>
                                </a:lnTo>
                                <a:lnTo>
                                  <a:pt x="82" y="131"/>
                                </a:lnTo>
                                <a:lnTo>
                                  <a:pt x="82" y="137"/>
                                </a:lnTo>
                                <a:lnTo>
                                  <a:pt x="77" y="137"/>
                                </a:lnTo>
                                <a:lnTo>
                                  <a:pt x="77" y="142"/>
                                </a:lnTo>
                                <a:lnTo>
                                  <a:pt x="77" y="148"/>
                                </a:lnTo>
                                <a:lnTo>
                                  <a:pt x="71" y="148"/>
                                </a:lnTo>
                                <a:lnTo>
                                  <a:pt x="71" y="153"/>
                                </a:lnTo>
                                <a:lnTo>
                                  <a:pt x="66" y="153"/>
                                </a:lnTo>
                                <a:lnTo>
                                  <a:pt x="66" y="159"/>
                                </a:lnTo>
                                <a:lnTo>
                                  <a:pt x="60" y="159"/>
                                </a:lnTo>
                                <a:lnTo>
                                  <a:pt x="60" y="164"/>
                                </a:lnTo>
                                <a:lnTo>
                                  <a:pt x="55" y="164"/>
                                </a:lnTo>
                                <a:lnTo>
                                  <a:pt x="49" y="164"/>
                                </a:lnTo>
                                <a:lnTo>
                                  <a:pt x="44" y="164"/>
                                </a:lnTo>
                                <a:lnTo>
                                  <a:pt x="38" y="164"/>
                                </a:lnTo>
                                <a:lnTo>
                                  <a:pt x="33" y="164"/>
                                </a:lnTo>
                                <a:lnTo>
                                  <a:pt x="27" y="164"/>
                                </a:lnTo>
                                <a:lnTo>
                                  <a:pt x="22" y="164"/>
                                </a:lnTo>
                                <a:lnTo>
                                  <a:pt x="22" y="159"/>
                                </a:lnTo>
                                <a:lnTo>
                                  <a:pt x="16" y="159"/>
                                </a:lnTo>
                                <a:lnTo>
                                  <a:pt x="16" y="153"/>
                                </a:lnTo>
                                <a:lnTo>
                                  <a:pt x="11" y="153"/>
                                </a:lnTo>
                                <a:lnTo>
                                  <a:pt x="11" y="148"/>
                                </a:lnTo>
                                <a:lnTo>
                                  <a:pt x="5" y="148"/>
                                </a:lnTo>
                                <a:lnTo>
                                  <a:pt x="5" y="142"/>
                                </a:lnTo>
                                <a:lnTo>
                                  <a:pt x="5" y="137"/>
                                </a:lnTo>
                                <a:lnTo>
                                  <a:pt x="0" y="137"/>
                                </a:lnTo>
                                <a:lnTo>
                                  <a:pt x="0" y="131"/>
                                </a:lnTo>
                                <a:lnTo>
                                  <a:pt x="0" y="126"/>
                                </a:lnTo>
                                <a:lnTo>
                                  <a:pt x="0" y="12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69" name="Freeform 489"/>
                        <wps:cNvSpPr>
                          <a:spLocks noEditPoints="1"/>
                        </wps:cNvSpPr>
                        <wps:spPr bwMode="auto">
                          <a:xfrm>
                            <a:off x="551180" y="651510"/>
                            <a:ext cx="52070" cy="107950"/>
                          </a:xfrm>
                          <a:custGeom>
                            <a:avLst/>
                            <a:gdLst>
                              <a:gd name="T0" fmla="*/ 49 w 82"/>
                              <a:gd name="T1" fmla="*/ 6 h 170"/>
                              <a:gd name="T2" fmla="*/ 60 w 82"/>
                              <a:gd name="T3" fmla="*/ 11 h 170"/>
                              <a:gd name="T4" fmla="*/ 71 w 82"/>
                              <a:gd name="T5" fmla="*/ 17 h 170"/>
                              <a:gd name="T6" fmla="*/ 77 w 82"/>
                              <a:gd name="T7" fmla="*/ 28 h 170"/>
                              <a:gd name="T8" fmla="*/ 77 w 82"/>
                              <a:gd name="T9" fmla="*/ 44 h 170"/>
                              <a:gd name="T10" fmla="*/ 82 w 82"/>
                              <a:gd name="T11" fmla="*/ 55 h 170"/>
                              <a:gd name="T12" fmla="*/ 82 w 82"/>
                              <a:gd name="T13" fmla="*/ 72 h 170"/>
                              <a:gd name="T14" fmla="*/ 82 w 82"/>
                              <a:gd name="T15" fmla="*/ 88 h 170"/>
                              <a:gd name="T16" fmla="*/ 82 w 82"/>
                              <a:gd name="T17" fmla="*/ 105 h 170"/>
                              <a:gd name="T18" fmla="*/ 82 w 82"/>
                              <a:gd name="T19" fmla="*/ 121 h 170"/>
                              <a:gd name="T20" fmla="*/ 77 w 82"/>
                              <a:gd name="T21" fmla="*/ 132 h 170"/>
                              <a:gd name="T22" fmla="*/ 77 w 82"/>
                              <a:gd name="T23" fmla="*/ 148 h 170"/>
                              <a:gd name="T24" fmla="*/ 71 w 82"/>
                              <a:gd name="T25" fmla="*/ 159 h 170"/>
                              <a:gd name="T26" fmla="*/ 60 w 82"/>
                              <a:gd name="T27" fmla="*/ 165 h 170"/>
                              <a:gd name="T28" fmla="*/ 44 w 82"/>
                              <a:gd name="T29" fmla="*/ 170 h 170"/>
                              <a:gd name="T30" fmla="*/ 27 w 82"/>
                              <a:gd name="T31" fmla="*/ 170 h 170"/>
                              <a:gd name="T32" fmla="*/ 16 w 82"/>
                              <a:gd name="T33" fmla="*/ 159 h 170"/>
                              <a:gd name="T34" fmla="*/ 11 w 82"/>
                              <a:gd name="T35" fmla="*/ 148 h 170"/>
                              <a:gd name="T36" fmla="*/ 5 w 82"/>
                              <a:gd name="T37" fmla="*/ 137 h 170"/>
                              <a:gd name="T38" fmla="*/ 0 w 82"/>
                              <a:gd name="T39" fmla="*/ 126 h 170"/>
                              <a:gd name="T40" fmla="*/ 0 w 82"/>
                              <a:gd name="T41" fmla="*/ 110 h 170"/>
                              <a:gd name="T42" fmla="*/ 0 w 82"/>
                              <a:gd name="T43" fmla="*/ 94 h 170"/>
                              <a:gd name="T44" fmla="*/ 0 w 82"/>
                              <a:gd name="T45" fmla="*/ 77 h 170"/>
                              <a:gd name="T46" fmla="*/ 0 w 82"/>
                              <a:gd name="T47" fmla="*/ 61 h 170"/>
                              <a:gd name="T48" fmla="*/ 5 w 82"/>
                              <a:gd name="T49" fmla="*/ 50 h 170"/>
                              <a:gd name="T50" fmla="*/ 5 w 82"/>
                              <a:gd name="T51" fmla="*/ 33 h 170"/>
                              <a:gd name="T52" fmla="*/ 11 w 82"/>
                              <a:gd name="T53" fmla="*/ 22 h 170"/>
                              <a:gd name="T54" fmla="*/ 16 w 82"/>
                              <a:gd name="T55" fmla="*/ 11 h 170"/>
                              <a:gd name="T56" fmla="*/ 27 w 82"/>
                              <a:gd name="T57" fmla="*/ 6 h 170"/>
                              <a:gd name="T58" fmla="*/ 38 w 82"/>
                              <a:gd name="T59" fmla="*/ 0 h 170"/>
                              <a:gd name="T60" fmla="*/ 38 w 82"/>
                              <a:gd name="T61" fmla="*/ 28 h 170"/>
                              <a:gd name="T62" fmla="*/ 33 w 82"/>
                              <a:gd name="T63" fmla="*/ 39 h 170"/>
                              <a:gd name="T64" fmla="*/ 27 w 82"/>
                              <a:gd name="T65" fmla="*/ 50 h 170"/>
                              <a:gd name="T66" fmla="*/ 27 w 82"/>
                              <a:gd name="T67" fmla="*/ 66 h 170"/>
                              <a:gd name="T68" fmla="*/ 27 w 82"/>
                              <a:gd name="T69" fmla="*/ 83 h 170"/>
                              <a:gd name="T70" fmla="*/ 27 w 82"/>
                              <a:gd name="T71" fmla="*/ 99 h 170"/>
                              <a:gd name="T72" fmla="*/ 27 w 82"/>
                              <a:gd name="T73" fmla="*/ 116 h 170"/>
                              <a:gd name="T74" fmla="*/ 27 w 82"/>
                              <a:gd name="T75" fmla="*/ 132 h 170"/>
                              <a:gd name="T76" fmla="*/ 33 w 82"/>
                              <a:gd name="T77" fmla="*/ 143 h 170"/>
                              <a:gd name="T78" fmla="*/ 49 w 82"/>
                              <a:gd name="T79" fmla="*/ 143 h 170"/>
                              <a:gd name="T80" fmla="*/ 55 w 82"/>
                              <a:gd name="T81" fmla="*/ 132 h 170"/>
                              <a:gd name="T82" fmla="*/ 55 w 82"/>
                              <a:gd name="T83" fmla="*/ 116 h 170"/>
                              <a:gd name="T84" fmla="*/ 55 w 82"/>
                              <a:gd name="T85" fmla="*/ 99 h 170"/>
                              <a:gd name="T86" fmla="*/ 60 w 82"/>
                              <a:gd name="T87" fmla="*/ 88 h 170"/>
                              <a:gd name="T88" fmla="*/ 55 w 82"/>
                              <a:gd name="T89" fmla="*/ 77 h 170"/>
                              <a:gd name="T90" fmla="*/ 55 w 82"/>
                              <a:gd name="T91" fmla="*/ 61 h 170"/>
                              <a:gd name="T92" fmla="*/ 55 w 82"/>
                              <a:gd name="T93" fmla="*/ 44 h 170"/>
                              <a:gd name="T94" fmla="*/ 49 w 82"/>
                              <a:gd name="T95" fmla="*/ 33 h 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82" h="170">
                                <a:moveTo>
                                  <a:pt x="44" y="0"/>
                                </a:moveTo>
                                <a:lnTo>
                                  <a:pt x="44" y="6"/>
                                </a:lnTo>
                                <a:lnTo>
                                  <a:pt x="49" y="6"/>
                                </a:lnTo>
                                <a:lnTo>
                                  <a:pt x="55" y="6"/>
                                </a:lnTo>
                                <a:lnTo>
                                  <a:pt x="60" y="6"/>
                                </a:lnTo>
                                <a:lnTo>
                                  <a:pt x="60" y="11"/>
                                </a:lnTo>
                                <a:lnTo>
                                  <a:pt x="66" y="11"/>
                                </a:lnTo>
                                <a:lnTo>
                                  <a:pt x="66" y="17"/>
                                </a:lnTo>
                                <a:lnTo>
                                  <a:pt x="71" y="17"/>
                                </a:lnTo>
                                <a:lnTo>
                                  <a:pt x="71" y="22"/>
                                </a:lnTo>
                                <a:lnTo>
                                  <a:pt x="71" y="28"/>
                                </a:lnTo>
                                <a:lnTo>
                                  <a:pt x="77" y="28"/>
                                </a:lnTo>
                                <a:lnTo>
                                  <a:pt x="77" y="33"/>
                                </a:lnTo>
                                <a:lnTo>
                                  <a:pt x="77" y="39"/>
                                </a:lnTo>
                                <a:lnTo>
                                  <a:pt x="77" y="44"/>
                                </a:lnTo>
                                <a:lnTo>
                                  <a:pt x="82" y="44"/>
                                </a:lnTo>
                                <a:lnTo>
                                  <a:pt x="82" y="50"/>
                                </a:lnTo>
                                <a:lnTo>
                                  <a:pt x="82" y="55"/>
                                </a:lnTo>
                                <a:lnTo>
                                  <a:pt x="82" y="61"/>
                                </a:lnTo>
                                <a:lnTo>
                                  <a:pt x="82" y="66"/>
                                </a:lnTo>
                                <a:lnTo>
                                  <a:pt x="82" y="72"/>
                                </a:lnTo>
                                <a:lnTo>
                                  <a:pt x="82" y="77"/>
                                </a:lnTo>
                                <a:lnTo>
                                  <a:pt x="82" y="83"/>
                                </a:lnTo>
                                <a:lnTo>
                                  <a:pt x="82" y="88"/>
                                </a:lnTo>
                                <a:lnTo>
                                  <a:pt x="82" y="94"/>
                                </a:lnTo>
                                <a:lnTo>
                                  <a:pt x="82" y="99"/>
                                </a:lnTo>
                                <a:lnTo>
                                  <a:pt x="82" y="105"/>
                                </a:lnTo>
                                <a:lnTo>
                                  <a:pt x="82" y="110"/>
                                </a:lnTo>
                                <a:lnTo>
                                  <a:pt x="82" y="116"/>
                                </a:lnTo>
                                <a:lnTo>
                                  <a:pt x="82" y="121"/>
                                </a:lnTo>
                                <a:lnTo>
                                  <a:pt x="82" y="126"/>
                                </a:lnTo>
                                <a:lnTo>
                                  <a:pt x="82" y="132"/>
                                </a:lnTo>
                                <a:lnTo>
                                  <a:pt x="77" y="132"/>
                                </a:lnTo>
                                <a:lnTo>
                                  <a:pt x="77" y="137"/>
                                </a:lnTo>
                                <a:lnTo>
                                  <a:pt x="77" y="143"/>
                                </a:lnTo>
                                <a:lnTo>
                                  <a:pt x="77" y="148"/>
                                </a:lnTo>
                                <a:lnTo>
                                  <a:pt x="71" y="148"/>
                                </a:lnTo>
                                <a:lnTo>
                                  <a:pt x="71" y="154"/>
                                </a:lnTo>
                                <a:lnTo>
                                  <a:pt x="71" y="159"/>
                                </a:lnTo>
                                <a:lnTo>
                                  <a:pt x="66" y="159"/>
                                </a:lnTo>
                                <a:lnTo>
                                  <a:pt x="66" y="165"/>
                                </a:lnTo>
                                <a:lnTo>
                                  <a:pt x="60" y="165"/>
                                </a:lnTo>
                                <a:lnTo>
                                  <a:pt x="55" y="170"/>
                                </a:lnTo>
                                <a:lnTo>
                                  <a:pt x="49" y="170"/>
                                </a:lnTo>
                                <a:lnTo>
                                  <a:pt x="44" y="170"/>
                                </a:lnTo>
                                <a:lnTo>
                                  <a:pt x="38" y="170"/>
                                </a:lnTo>
                                <a:lnTo>
                                  <a:pt x="33" y="170"/>
                                </a:lnTo>
                                <a:lnTo>
                                  <a:pt x="27" y="170"/>
                                </a:lnTo>
                                <a:lnTo>
                                  <a:pt x="27" y="165"/>
                                </a:lnTo>
                                <a:lnTo>
                                  <a:pt x="22" y="165"/>
                                </a:lnTo>
                                <a:lnTo>
                                  <a:pt x="16" y="159"/>
                                </a:lnTo>
                                <a:lnTo>
                                  <a:pt x="16" y="154"/>
                                </a:lnTo>
                                <a:lnTo>
                                  <a:pt x="11" y="154"/>
                                </a:lnTo>
                                <a:lnTo>
                                  <a:pt x="11" y="148"/>
                                </a:lnTo>
                                <a:lnTo>
                                  <a:pt x="5" y="148"/>
                                </a:lnTo>
                                <a:lnTo>
                                  <a:pt x="5" y="143"/>
                                </a:lnTo>
                                <a:lnTo>
                                  <a:pt x="5" y="137"/>
                                </a:lnTo>
                                <a:lnTo>
                                  <a:pt x="5" y="132"/>
                                </a:lnTo>
                                <a:lnTo>
                                  <a:pt x="5" y="126"/>
                                </a:lnTo>
                                <a:lnTo>
                                  <a:pt x="0" y="126"/>
                                </a:lnTo>
                                <a:lnTo>
                                  <a:pt x="0" y="121"/>
                                </a:lnTo>
                                <a:lnTo>
                                  <a:pt x="0" y="116"/>
                                </a:lnTo>
                                <a:lnTo>
                                  <a:pt x="0" y="110"/>
                                </a:lnTo>
                                <a:lnTo>
                                  <a:pt x="0" y="105"/>
                                </a:lnTo>
                                <a:lnTo>
                                  <a:pt x="0" y="99"/>
                                </a:lnTo>
                                <a:lnTo>
                                  <a:pt x="0" y="94"/>
                                </a:lnTo>
                                <a:lnTo>
                                  <a:pt x="0" y="88"/>
                                </a:lnTo>
                                <a:lnTo>
                                  <a:pt x="0" y="83"/>
                                </a:lnTo>
                                <a:lnTo>
                                  <a:pt x="0" y="77"/>
                                </a:lnTo>
                                <a:lnTo>
                                  <a:pt x="0" y="72"/>
                                </a:lnTo>
                                <a:lnTo>
                                  <a:pt x="0" y="66"/>
                                </a:lnTo>
                                <a:lnTo>
                                  <a:pt x="0" y="61"/>
                                </a:lnTo>
                                <a:lnTo>
                                  <a:pt x="0" y="55"/>
                                </a:lnTo>
                                <a:lnTo>
                                  <a:pt x="0" y="50"/>
                                </a:lnTo>
                                <a:lnTo>
                                  <a:pt x="5" y="50"/>
                                </a:lnTo>
                                <a:lnTo>
                                  <a:pt x="5" y="44"/>
                                </a:lnTo>
                                <a:lnTo>
                                  <a:pt x="5" y="39"/>
                                </a:lnTo>
                                <a:lnTo>
                                  <a:pt x="5" y="33"/>
                                </a:lnTo>
                                <a:lnTo>
                                  <a:pt x="5" y="28"/>
                                </a:lnTo>
                                <a:lnTo>
                                  <a:pt x="11" y="28"/>
                                </a:lnTo>
                                <a:lnTo>
                                  <a:pt x="11" y="22"/>
                                </a:lnTo>
                                <a:lnTo>
                                  <a:pt x="11" y="17"/>
                                </a:lnTo>
                                <a:lnTo>
                                  <a:pt x="16" y="17"/>
                                </a:lnTo>
                                <a:lnTo>
                                  <a:pt x="16" y="11"/>
                                </a:lnTo>
                                <a:lnTo>
                                  <a:pt x="22" y="11"/>
                                </a:lnTo>
                                <a:lnTo>
                                  <a:pt x="22" y="6"/>
                                </a:lnTo>
                                <a:lnTo>
                                  <a:pt x="27" y="6"/>
                                </a:lnTo>
                                <a:lnTo>
                                  <a:pt x="33" y="6"/>
                                </a:lnTo>
                                <a:lnTo>
                                  <a:pt x="38" y="6"/>
                                </a:lnTo>
                                <a:lnTo>
                                  <a:pt x="38" y="0"/>
                                </a:lnTo>
                                <a:lnTo>
                                  <a:pt x="44" y="0"/>
                                </a:lnTo>
                                <a:close/>
                                <a:moveTo>
                                  <a:pt x="44" y="28"/>
                                </a:moveTo>
                                <a:lnTo>
                                  <a:pt x="38" y="28"/>
                                </a:lnTo>
                                <a:lnTo>
                                  <a:pt x="38" y="33"/>
                                </a:lnTo>
                                <a:lnTo>
                                  <a:pt x="33" y="33"/>
                                </a:lnTo>
                                <a:lnTo>
                                  <a:pt x="33" y="39"/>
                                </a:lnTo>
                                <a:lnTo>
                                  <a:pt x="27" y="39"/>
                                </a:lnTo>
                                <a:lnTo>
                                  <a:pt x="27" y="44"/>
                                </a:lnTo>
                                <a:lnTo>
                                  <a:pt x="27" y="50"/>
                                </a:lnTo>
                                <a:lnTo>
                                  <a:pt x="27" y="55"/>
                                </a:lnTo>
                                <a:lnTo>
                                  <a:pt x="27" y="61"/>
                                </a:lnTo>
                                <a:lnTo>
                                  <a:pt x="27" y="66"/>
                                </a:lnTo>
                                <a:lnTo>
                                  <a:pt x="27" y="72"/>
                                </a:lnTo>
                                <a:lnTo>
                                  <a:pt x="27" y="77"/>
                                </a:lnTo>
                                <a:lnTo>
                                  <a:pt x="27" y="83"/>
                                </a:lnTo>
                                <a:lnTo>
                                  <a:pt x="27" y="88"/>
                                </a:lnTo>
                                <a:lnTo>
                                  <a:pt x="27" y="94"/>
                                </a:lnTo>
                                <a:lnTo>
                                  <a:pt x="27" y="99"/>
                                </a:lnTo>
                                <a:lnTo>
                                  <a:pt x="27" y="105"/>
                                </a:lnTo>
                                <a:lnTo>
                                  <a:pt x="27" y="110"/>
                                </a:lnTo>
                                <a:lnTo>
                                  <a:pt x="27" y="116"/>
                                </a:lnTo>
                                <a:lnTo>
                                  <a:pt x="27" y="121"/>
                                </a:lnTo>
                                <a:lnTo>
                                  <a:pt x="27" y="126"/>
                                </a:lnTo>
                                <a:lnTo>
                                  <a:pt x="27" y="132"/>
                                </a:lnTo>
                                <a:lnTo>
                                  <a:pt x="27" y="137"/>
                                </a:lnTo>
                                <a:lnTo>
                                  <a:pt x="33" y="137"/>
                                </a:lnTo>
                                <a:lnTo>
                                  <a:pt x="33" y="143"/>
                                </a:lnTo>
                                <a:lnTo>
                                  <a:pt x="38" y="143"/>
                                </a:lnTo>
                                <a:lnTo>
                                  <a:pt x="44" y="143"/>
                                </a:lnTo>
                                <a:lnTo>
                                  <a:pt x="49" y="143"/>
                                </a:lnTo>
                                <a:lnTo>
                                  <a:pt x="49" y="137"/>
                                </a:lnTo>
                                <a:lnTo>
                                  <a:pt x="55" y="137"/>
                                </a:lnTo>
                                <a:lnTo>
                                  <a:pt x="55" y="132"/>
                                </a:lnTo>
                                <a:lnTo>
                                  <a:pt x="55" y="126"/>
                                </a:lnTo>
                                <a:lnTo>
                                  <a:pt x="55" y="121"/>
                                </a:lnTo>
                                <a:lnTo>
                                  <a:pt x="55" y="116"/>
                                </a:lnTo>
                                <a:lnTo>
                                  <a:pt x="55" y="110"/>
                                </a:lnTo>
                                <a:lnTo>
                                  <a:pt x="55" y="105"/>
                                </a:lnTo>
                                <a:lnTo>
                                  <a:pt x="55" y="99"/>
                                </a:lnTo>
                                <a:lnTo>
                                  <a:pt x="55" y="94"/>
                                </a:lnTo>
                                <a:lnTo>
                                  <a:pt x="60" y="94"/>
                                </a:lnTo>
                                <a:lnTo>
                                  <a:pt x="60" y="88"/>
                                </a:lnTo>
                                <a:lnTo>
                                  <a:pt x="60" y="83"/>
                                </a:lnTo>
                                <a:lnTo>
                                  <a:pt x="55" y="83"/>
                                </a:lnTo>
                                <a:lnTo>
                                  <a:pt x="55" y="77"/>
                                </a:lnTo>
                                <a:lnTo>
                                  <a:pt x="55" y="72"/>
                                </a:lnTo>
                                <a:lnTo>
                                  <a:pt x="55" y="66"/>
                                </a:lnTo>
                                <a:lnTo>
                                  <a:pt x="55" y="61"/>
                                </a:lnTo>
                                <a:lnTo>
                                  <a:pt x="55" y="55"/>
                                </a:lnTo>
                                <a:lnTo>
                                  <a:pt x="55" y="50"/>
                                </a:lnTo>
                                <a:lnTo>
                                  <a:pt x="55" y="44"/>
                                </a:lnTo>
                                <a:lnTo>
                                  <a:pt x="55" y="39"/>
                                </a:lnTo>
                                <a:lnTo>
                                  <a:pt x="49" y="39"/>
                                </a:lnTo>
                                <a:lnTo>
                                  <a:pt x="49" y="33"/>
                                </a:lnTo>
                                <a:lnTo>
                                  <a:pt x="44" y="28"/>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70" name="Freeform 490"/>
                        <wps:cNvSpPr>
                          <a:spLocks noEditPoints="1"/>
                        </wps:cNvSpPr>
                        <wps:spPr bwMode="auto">
                          <a:xfrm>
                            <a:off x="614045" y="651510"/>
                            <a:ext cx="52070" cy="107950"/>
                          </a:xfrm>
                          <a:custGeom>
                            <a:avLst/>
                            <a:gdLst>
                              <a:gd name="T0" fmla="*/ 49 w 82"/>
                              <a:gd name="T1" fmla="*/ 6 h 170"/>
                              <a:gd name="T2" fmla="*/ 60 w 82"/>
                              <a:gd name="T3" fmla="*/ 11 h 170"/>
                              <a:gd name="T4" fmla="*/ 71 w 82"/>
                              <a:gd name="T5" fmla="*/ 17 h 170"/>
                              <a:gd name="T6" fmla="*/ 76 w 82"/>
                              <a:gd name="T7" fmla="*/ 33 h 170"/>
                              <a:gd name="T8" fmla="*/ 82 w 82"/>
                              <a:gd name="T9" fmla="*/ 44 h 170"/>
                              <a:gd name="T10" fmla="*/ 82 w 82"/>
                              <a:gd name="T11" fmla="*/ 61 h 170"/>
                              <a:gd name="T12" fmla="*/ 82 w 82"/>
                              <a:gd name="T13" fmla="*/ 77 h 170"/>
                              <a:gd name="T14" fmla="*/ 82 w 82"/>
                              <a:gd name="T15" fmla="*/ 94 h 170"/>
                              <a:gd name="T16" fmla="*/ 82 w 82"/>
                              <a:gd name="T17" fmla="*/ 110 h 170"/>
                              <a:gd name="T18" fmla="*/ 82 w 82"/>
                              <a:gd name="T19" fmla="*/ 126 h 170"/>
                              <a:gd name="T20" fmla="*/ 76 w 82"/>
                              <a:gd name="T21" fmla="*/ 143 h 170"/>
                              <a:gd name="T22" fmla="*/ 71 w 82"/>
                              <a:gd name="T23" fmla="*/ 154 h 170"/>
                              <a:gd name="T24" fmla="*/ 65 w 82"/>
                              <a:gd name="T25" fmla="*/ 165 h 170"/>
                              <a:gd name="T26" fmla="*/ 54 w 82"/>
                              <a:gd name="T27" fmla="*/ 170 h 170"/>
                              <a:gd name="T28" fmla="*/ 38 w 82"/>
                              <a:gd name="T29" fmla="*/ 170 h 170"/>
                              <a:gd name="T30" fmla="*/ 27 w 82"/>
                              <a:gd name="T31" fmla="*/ 165 h 170"/>
                              <a:gd name="T32" fmla="*/ 16 w 82"/>
                              <a:gd name="T33" fmla="*/ 159 h 170"/>
                              <a:gd name="T34" fmla="*/ 11 w 82"/>
                              <a:gd name="T35" fmla="*/ 148 h 170"/>
                              <a:gd name="T36" fmla="*/ 5 w 82"/>
                              <a:gd name="T37" fmla="*/ 137 h 170"/>
                              <a:gd name="T38" fmla="*/ 5 w 82"/>
                              <a:gd name="T39" fmla="*/ 121 h 170"/>
                              <a:gd name="T40" fmla="*/ 0 w 82"/>
                              <a:gd name="T41" fmla="*/ 110 h 170"/>
                              <a:gd name="T42" fmla="*/ 0 w 82"/>
                              <a:gd name="T43" fmla="*/ 94 h 170"/>
                              <a:gd name="T44" fmla="*/ 0 w 82"/>
                              <a:gd name="T45" fmla="*/ 77 h 170"/>
                              <a:gd name="T46" fmla="*/ 0 w 82"/>
                              <a:gd name="T47" fmla="*/ 61 h 170"/>
                              <a:gd name="T48" fmla="*/ 5 w 82"/>
                              <a:gd name="T49" fmla="*/ 50 h 170"/>
                              <a:gd name="T50" fmla="*/ 5 w 82"/>
                              <a:gd name="T51" fmla="*/ 33 h 170"/>
                              <a:gd name="T52" fmla="*/ 16 w 82"/>
                              <a:gd name="T53" fmla="*/ 17 h 170"/>
                              <a:gd name="T54" fmla="*/ 22 w 82"/>
                              <a:gd name="T55" fmla="*/ 6 h 170"/>
                              <a:gd name="T56" fmla="*/ 38 w 82"/>
                              <a:gd name="T57" fmla="*/ 6 h 170"/>
                              <a:gd name="T58" fmla="*/ 38 w 82"/>
                              <a:gd name="T59" fmla="*/ 28 h 170"/>
                              <a:gd name="T60" fmla="*/ 32 w 82"/>
                              <a:gd name="T61" fmla="*/ 39 h 170"/>
                              <a:gd name="T62" fmla="*/ 27 w 82"/>
                              <a:gd name="T63" fmla="*/ 50 h 170"/>
                              <a:gd name="T64" fmla="*/ 27 w 82"/>
                              <a:gd name="T65" fmla="*/ 66 h 170"/>
                              <a:gd name="T66" fmla="*/ 27 w 82"/>
                              <a:gd name="T67" fmla="*/ 83 h 170"/>
                              <a:gd name="T68" fmla="*/ 27 w 82"/>
                              <a:gd name="T69" fmla="*/ 99 h 170"/>
                              <a:gd name="T70" fmla="*/ 27 w 82"/>
                              <a:gd name="T71" fmla="*/ 116 h 170"/>
                              <a:gd name="T72" fmla="*/ 27 w 82"/>
                              <a:gd name="T73" fmla="*/ 132 h 170"/>
                              <a:gd name="T74" fmla="*/ 32 w 82"/>
                              <a:gd name="T75" fmla="*/ 143 h 170"/>
                              <a:gd name="T76" fmla="*/ 49 w 82"/>
                              <a:gd name="T77" fmla="*/ 143 h 170"/>
                              <a:gd name="T78" fmla="*/ 54 w 82"/>
                              <a:gd name="T79" fmla="*/ 132 h 170"/>
                              <a:gd name="T80" fmla="*/ 54 w 82"/>
                              <a:gd name="T81" fmla="*/ 116 h 170"/>
                              <a:gd name="T82" fmla="*/ 60 w 82"/>
                              <a:gd name="T83" fmla="*/ 105 h 170"/>
                              <a:gd name="T84" fmla="*/ 60 w 82"/>
                              <a:gd name="T85" fmla="*/ 88 h 170"/>
                              <a:gd name="T86" fmla="*/ 60 w 82"/>
                              <a:gd name="T87" fmla="*/ 72 h 170"/>
                              <a:gd name="T88" fmla="*/ 54 w 82"/>
                              <a:gd name="T89" fmla="*/ 55 h 170"/>
                              <a:gd name="T90" fmla="*/ 54 w 82"/>
                              <a:gd name="T91" fmla="*/ 39 h 170"/>
                              <a:gd name="T92" fmla="*/ 49 w 82"/>
                              <a:gd name="T93" fmla="*/ 28 h 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82" h="170">
                                <a:moveTo>
                                  <a:pt x="43" y="0"/>
                                </a:moveTo>
                                <a:lnTo>
                                  <a:pt x="43" y="6"/>
                                </a:lnTo>
                                <a:lnTo>
                                  <a:pt x="49" y="6"/>
                                </a:lnTo>
                                <a:lnTo>
                                  <a:pt x="54" y="6"/>
                                </a:lnTo>
                                <a:lnTo>
                                  <a:pt x="60" y="6"/>
                                </a:lnTo>
                                <a:lnTo>
                                  <a:pt x="60" y="11"/>
                                </a:lnTo>
                                <a:lnTo>
                                  <a:pt x="65" y="11"/>
                                </a:lnTo>
                                <a:lnTo>
                                  <a:pt x="65" y="17"/>
                                </a:lnTo>
                                <a:lnTo>
                                  <a:pt x="71" y="17"/>
                                </a:lnTo>
                                <a:lnTo>
                                  <a:pt x="71" y="22"/>
                                </a:lnTo>
                                <a:lnTo>
                                  <a:pt x="76" y="28"/>
                                </a:lnTo>
                                <a:lnTo>
                                  <a:pt x="76" y="33"/>
                                </a:lnTo>
                                <a:lnTo>
                                  <a:pt x="76" y="39"/>
                                </a:lnTo>
                                <a:lnTo>
                                  <a:pt x="82" y="39"/>
                                </a:lnTo>
                                <a:lnTo>
                                  <a:pt x="82" y="44"/>
                                </a:lnTo>
                                <a:lnTo>
                                  <a:pt x="82" y="50"/>
                                </a:lnTo>
                                <a:lnTo>
                                  <a:pt x="82" y="55"/>
                                </a:lnTo>
                                <a:lnTo>
                                  <a:pt x="82" y="61"/>
                                </a:lnTo>
                                <a:lnTo>
                                  <a:pt x="82" y="66"/>
                                </a:lnTo>
                                <a:lnTo>
                                  <a:pt x="82" y="72"/>
                                </a:lnTo>
                                <a:lnTo>
                                  <a:pt x="82" y="77"/>
                                </a:lnTo>
                                <a:lnTo>
                                  <a:pt x="82" y="83"/>
                                </a:lnTo>
                                <a:lnTo>
                                  <a:pt x="82" y="88"/>
                                </a:lnTo>
                                <a:lnTo>
                                  <a:pt x="82" y="94"/>
                                </a:lnTo>
                                <a:lnTo>
                                  <a:pt x="82" y="99"/>
                                </a:lnTo>
                                <a:lnTo>
                                  <a:pt x="82" y="105"/>
                                </a:lnTo>
                                <a:lnTo>
                                  <a:pt x="82" y="110"/>
                                </a:lnTo>
                                <a:lnTo>
                                  <a:pt x="82" y="116"/>
                                </a:lnTo>
                                <a:lnTo>
                                  <a:pt x="82" y="121"/>
                                </a:lnTo>
                                <a:lnTo>
                                  <a:pt x="82" y="126"/>
                                </a:lnTo>
                                <a:lnTo>
                                  <a:pt x="82" y="132"/>
                                </a:lnTo>
                                <a:lnTo>
                                  <a:pt x="76" y="137"/>
                                </a:lnTo>
                                <a:lnTo>
                                  <a:pt x="76" y="143"/>
                                </a:lnTo>
                                <a:lnTo>
                                  <a:pt x="76" y="148"/>
                                </a:lnTo>
                                <a:lnTo>
                                  <a:pt x="71" y="148"/>
                                </a:lnTo>
                                <a:lnTo>
                                  <a:pt x="71" y="154"/>
                                </a:lnTo>
                                <a:lnTo>
                                  <a:pt x="71" y="159"/>
                                </a:lnTo>
                                <a:lnTo>
                                  <a:pt x="65" y="159"/>
                                </a:lnTo>
                                <a:lnTo>
                                  <a:pt x="65" y="165"/>
                                </a:lnTo>
                                <a:lnTo>
                                  <a:pt x="60" y="165"/>
                                </a:lnTo>
                                <a:lnTo>
                                  <a:pt x="60" y="170"/>
                                </a:lnTo>
                                <a:lnTo>
                                  <a:pt x="54" y="170"/>
                                </a:lnTo>
                                <a:lnTo>
                                  <a:pt x="49" y="170"/>
                                </a:lnTo>
                                <a:lnTo>
                                  <a:pt x="43" y="170"/>
                                </a:lnTo>
                                <a:lnTo>
                                  <a:pt x="38" y="170"/>
                                </a:lnTo>
                                <a:lnTo>
                                  <a:pt x="32" y="170"/>
                                </a:lnTo>
                                <a:lnTo>
                                  <a:pt x="27" y="170"/>
                                </a:lnTo>
                                <a:lnTo>
                                  <a:pt x="27" y="165"/>
                                </a:lnTo>
                                <a:lnTo>
                                  <a:pt x="22" y="165"/>
                                </a:lnTo>
                                <a:lnTo>
                                  <a:pt x="22" y="159"/>
                                </a:lnTo>
                                <a:lnTo>
                                  <a:pt x="16" y="159"/>
                                </a:lnTo>
                                <a:lnTo>
                                  <a:pt x="16" y="154"/>
                                </a:lnTo>
                                <a:lnTo>
                                  <a:pt x="11" y="154"/>
                                </a:lnTo>
                                <a:lnTo>
                                  <a:pt x="11" y="148"/>
                                </a:lnTo>
                                <a:lnTo>
                                  <a:pt x="11" y="143"/>
                                </a:lnTo>
                                <a:lnTo>
                                  <a:pt x="5" y="143"/>
                                </a:lnTo>
                                <a:lnTo>
                                  <a:pt x="5" y="137"/>
                                </a:lnTo>
                                <a:lnTo>
                                  <a:pt x="5" y="132"/>
                                </a:lnTo>
                                <a:lnTo>
                                  <a:pt x="5" y="126"/>
                                </a:lnTo>
                                <a:lnTo>
                                  <a:pt x="5" y="121"/>
                                </a:lnTo>
                                <a:lnTo>
                                  <a:pt x="0" y="121"/>
                                </a:lnTo>
                                <a:lnTo>
                                  <a:pt x="0" y="116"/>
                                </a:lnTo>
                                <a:lnTo>
                                  <a:pt x="0" y="110"/>
                                </a:lnTo>
                                <a:lnTo>
                                  <a:pt x="0" y="105"/>
                                </a:lnTo>
                                <a:lnTo>
                                  <a:pt x="0" y="99"/>
                                </a:lnTo>
                                <a:lnTo>
                                  <a:pt x="0" y="94"/>
                                </a:lnTo>
                                <a:lnTo>
                                  <a:pt x="0" y="88"/>
                                </a:lnTo>
                                <a:lnTo>
                                  <a:pt x="0" y="83"/>
                                </a:lnTo>
                                <a:lnTo>
                                  <a:pt x="0" y="77"/>
                                </a:lnTo>
                                <a:lnTo>
                                  <a:pt x="0" y="72"/>
                                </a:lnTo>
                                <a:lnTo>
                                  <a:pt x="0" y="66"/>
                                </a:lnTo>
                                <a:lnTo>
                                  <a:pt x="0" y="61"/>
                                </a:lnTo>
                                <a:lnTo>
                                  <a:pt x="0" y="55"/>
                                </a:lnTo>
                                <a:lnTo>
                                  <a:pt x="5" y="55"/>
                                </a:lnTo>
                                <a:lnTo>
                                  <a:pt x="5" y="50"/>
                                </a:lnTo>
                                <a:lnTo>
                                  <a:pt x="5" y="44"/>
                                </a:lnTo>
                                <a:lnTo>
                                  <a:pt x="5" y="39"/>
                                </a:lnTo>
                                <a:lnTo>
                                  <a:pt x="5" y="33"/>
                                </a:lnTo>
                                <a:lnTo>
                                  <a:pt x="11" y="28"/>
                                </a:lnTo>
                                <a:lnTo>
                                  <a:pt x="11" y="22"/>
                                </a:lnTo>
                                <a:lnTo>
                                  <a:pt x="16" y="17"/>
                                </a:lnTo>
                                <a:lnTo>
                                  <a:pt x="16" y="11"/>
                                </a:lnTo>
                                <a:lnTo>
                                  <a:pt x="22" y="11"/>
                                </a:lnTo>
                                <a:lnTo>
                                  <a:pt x="22" y="6"/>
                                </a:lnTo>
                                <a:lnTo>
                                  <a:pt x="27" y="6"/>
                                </a:lnTo>
                                <a:lnTo>
                                  <a:pt x="32" y="6"/>
                                </a:lnTo>
                                <a:lnTo>
                                  <a:pt x="38" y="6"/>
                                </a:lnTo>
                                <a:lnTo>
                                  <a:pt x="43" y="0"/>
                                </a:lnTo>
                                <a:close/>
                                <a:moveTo>
                                  <a:pt x="43" y="28"/>
                                </a:moveTo>
                                <a:lnTo>
                                  <a:pt x="38" y="28"/>
                                </a:lnTo>
                                <a:lnTo>
                                  <a:pt x="38" y="33"/>
                                </a:lnTo>
                                <a:lnTo>
                                  <a:pt x="32" y="33"/>
                                </a:lnTo>
                                <a:lnTo>
                                  <a:pt x="32" y="39"/>
                                </a:lnTo>
                                <a:lnTo>
                                  <a:pt x="32" y="44"/>
                                </a:lnTo>
                                <a:lnTo>
                                  <a:pt x="27" y="44"/>
                                </a:lnTo>
                                <a:lnTo>
                                  <a:pt x="27" y="50"/>
                                </a:lnTo>
                                <a:lnTo>
                                  <a:pt x="27" y="55"/>
                                </a:lnTo>
                                <a:lnTo>
                                  <a:pt x="27" y="61"/>
                                </a:lnTo>
                                <a:lnTo>
                                  <a:pt x="27" y="66"/>
                                </a:lnTo>
                                <a:lnTo>
                                  <a:pt x="27" y="72"/>
                                </a:lnTo>
                                <a:lnTo>
                                  <a:pt x="27" y="77"/>
                                </a:lnTo>
                                <a:lnTo>
                                  <a:pt x="27" y="83"/>
                                </a:lnTo>
                                <a:lnTo>
                                  <a:pt x="27" y="88"/>
                                </a:lnTo>
                                <a:lnTo>
                                  <a:pt x="27" y="94"/>
                                </a:lnTo>
                                <a:lnTo>
                                  <a:pt x="27" y="99"/>
                                </a:lnTo>
                                <a:lnTo>
                                  <a:pt x="27" y="105"/>
                                </a:lnTo>
                                <a:lnTo>
                                  <a:pt x="27" y="110"/>
                                </a:lnTo>
                                <a:lnTo>
                                  <a:pt x="27" y="116"/>
                                </a:lnTo>
                                <a:lnTo>
                                  <a:pt x="27" y="121"/>
                                </a:lnTo>
                                <a:lnTo>
                                  <a:pt x="27" y="126"/>
                                </a:lnTo>
                                <a:lnTo>
                                  <a:pt x="27" y="132"/>
                                </a:lnTo>
                                <a:lnTo>
                                  <a:pt x="32" y="132"/>
                                </a:lnTo>
                                <a:lnTo>
                                  <a:pt x="32" y="137"/>
                                </a:lnTo>
                                <a:lnTo>
                                  <a:pt x="32" y="143"/>
                                </a:lnTo>
                                <a:lnTo>
                                  <a:pt x="38" y="143"/>
                                </a:lnTo>
                                <a:lnTo>
                                  <a:pt x="43" y="143"/>
                                </a:lnTo>
                                <a:lnTo>
                                  <a:pt x="49" y="143"/>
                                </a:lnTo>
                                <a:lnTo>
                                  <a:pt x="49" y="137"/>
                                </a:lnTo>
                                <a:lnTo>
                                  <a:pt x="54" y="137"/>
                                </a:lnTo>
                                <a:lnTo>
                                  <a:pt x="54" y="132"/>
                                </a:lnTo>
                                <a:lnTo>
                                  <a:pt x="54" y="126"/>
                                </a:lnTo>
                                <a:lnTo>
                                  <a:pt x="54" y="121"/>
                                </a:lnTo>
                                <a:lnTo>
                                  <a:pt x="54" y="116"/>
                                </a:lnTo>
                                <a:lnTo>
                                  <a:pt x="60" y="116"/>
                                </a:lnTo>
                                <a:lnTo>
                                  <a:pt x="60" y="110"/>
                                </a:lnTo>
                                <a:lnTo>
                                  <a:pt x="60" y="105"/>
                                </a:lnTo>
                                <a:lnTo>
                                  <a:pt x="60" y="99"/>
                                </a:lnTo>
                                <a:lnTo>
                                  <a:pt x="60" y="94"/>
                                </a:lnTo>
                                <a:lnTo>
                                  <a:pt x="60" y="88"/>
                                </a:lnTo>
                                <a:lnTo>
                                  <a:pt x="60" y="83"/>
                                </a:lnTo>
                                <a:lnTo>
                                  <a:pt x="60" y="77"/>
                                </a:lnTo>
                                <a:lnTo>
                                  <a:pt x="60" y="72"/>
                                </a:lnTo>
                                <a:lnTo>
                                  <a:pt x="60" y="66"/>
                                </a:lnTo>
                                <a:lnTo>
                                  <a:pt x="60" y="61"/>
                                </a:lnTo>
                                <a:lnTo>
                                  <a:pt x="54" y="55"/>
                                </a:lnTo>
                                <a:lnTo>
                                  <a:pt x="54" y="50"/>
                                </a:lnTo>
                                <a:lnTo>
                                  <a:pt x="54" y="44"/>
                                </a:lnTo>
                                <a:lnTo>
                                  <a:pt x="54" y="39"/>
                                </a:lnTo>
                                <a:lnTo>
                                  <a:pt x="54" y="33"/>
                                </a:lnTo>
                                <a:lnTo>
                                  <a:pt x="49" y="33"/>
                                </a:lnTo>
                                <a:lnTo>
                                  <a:pt x="49" y="28"/>
                                </a:lnTo>
                                <a:lnTo>
                                  <a:pt x="43" y="28"/>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71" name="Freeform 491"/>
                        <wps:cNvSpPr>
                          <a:spLocks noEditPoints="1"/>
                        </wps:cNvSpPr>
                        <wps:spPr bwMode="auto">
                          <a:xfrm>
                            <a:off x="491490" y="986155"/>
                            <a:ext cx="59690" cy="104775"/>
                          </a:xfrm>
                          <a:custGeom>
                            <a:avLst/>
                            <a:gdLst>
                              <a:gd name="T0" fmla="*/ 55 w 94"/>
                              <a:gd name="T1" fmla="*/ 165 h 165"/>
                              <a:gd name="T2" fmla="*/ 55 w 94"/>
                              <a:gd name="T3" fmla="*/ 132 h 165"/>
                              <a:gd name="T4" fmla="*/ 0 w 94"/>
                              <a:gd name="T5" fmla="*/ 132 h 165"/>
                              <a:gd name="T6" fmla="*/ 0 w 94"/>
                              <a:gd name="T7" fmla="*/ 104 h 165"/>
                              <a:gd name="T8" fmla="*/ 55 w 94"/>
                              <a:gd name="T9" fmla="*/ 0 h 165"/>
                              <a:gd name="T10" fmla="*/ 77 w 94"/>
                              <a:gd name="T11" fmla="*/ 0 h 165"/>
                              <a:gd name="T12" fmla="*/ 77 w 94"/>
                              <a:gd name="T13" fmla="*/ 104 h 165"/>
                              <a:gd name="T14" fmla="*/ 94 w 94"/>
                              <a:gd name="T15" fmla="*/ 104 h 165"/>
                              <a:gd name="T16" fmla="*/ 94 w 94"/>
                              <a:gd name="T17" fmla="*/ 132 h 165"/>
                              <a:gd name="T18" fmla="*/ 77 w 94"/>
                              <a:gd name="T19" fmla="*/ 132 h 165"/>
                              <a:gd name="T20" fmla="*/ 77 w 94"/>
                              <a:gd name="T21" fmla="*/ 165 h 165"/>
                              <a:gd name="T22" fmla="*/ 55 w 94"/>
                              <a:gd name="T23" fmla="*/ 165 h 165"/>
                              <a:gd name="T24" fmla="*/ 55 w 94"/>
                              <a:gd name="T25" fmla="*/ 104 h 165"/>
                              <a:gd name="T26" fmla="*/ 55 w 94"/>
                              <a:gd name="T27" fmla="*/ 44 h 165"/>
                              <a:gd name="T28" fmla="*/ 22 w 94"/>
                              <a:gd name="T29" fmla="*/ 104 h 165"/>
                              <a:gd name="T30" fmla="*/ 55 w 94"/>
                              <a:gd name="T31" fmla="*/ 104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4" h="165">
                                <a:moveTo>
                                  <a:pt x="55" y="165"/>
                                </a:moveTo>
                                <a:lnTo>
                                  <a:pt x="55" y="132"/>
                                </a:lnTo>
                                <a:lnTo>
                                  <a:pt x="0" y="132"/>
                                </a:lnTo>
                                <a:lnTo>
                                  <a:pt x="0" y="104"/>
                                </a:lnTo>
                                <a:lnTo>
                                  <a:pt x="55" y="0"/>
                                </a:lnTo>
                                <a:lnTo>
                                  <a:pt x="77" y="0"/>
                                </a:lnTo>
                                <a:lnTo>
                                  <a:pt x="77" y="104"/>
                                </a:lnTo>
                                <a:lnTo>
                                  <a:pt x="94" y="104"/>
                                </a:lnTo>
                                <a:lnTo>
                                  <a:pt x="94" y="132"/>
                                </a:lnTo>
                                <a:lnTo>
                                  <a:pt x="77" y="132"/>
                                </a:lnTo>
                                <a:lnTo>
                                  <a:pt x="77" y="165"/>
                                </a:lnTo>
                                <a:lnTo>
                                  <a:pt x="55" y="165"/>
                                </a:lnTo>
                                <a:close/>
                                <a:moveTo>
                                  <a:pt x="55" y="104"/>
                                </a:moveTo>
                                <a:lnTo>
                                  <a:pt x="55" y="44"/>
                                </a:lnTo>
                                <a:lnTo>
                                  <a:pt x="22" y="104"/>
                                </a:lnTo>
                                <a:lnTo>
                                  <a:pt x="55" y="104"/>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72" name="Freeform 492"/>
                        <wps:cNvSpPr>
                          <a:spLocks noEditPoints="1"/>
                        </wps:cNvSpPr>
                        <wps:spPr bwMode="auto">
                          <a:xfrm>
                            <a:off x="558165" y="986155"/>
                            <a:ext cx="52070" cy="104775"/>
                          </a:xfrm>
                          <a:custGeom>
                            <a:avLst/>
                            <a:gdLst>
                              <a:gd name="T0" fmla="*/ 49 w 82"/>
                              <a:gd name="T1" fmla="*/ 0 h 165"/>
                              <a:gd name="T2" fmla="*/ 60 w 82"/>
                              <a:gd name="T3" fmla="*/ 6 h 165"/>
                              <a:gd name="T4" fmla="*/ 71 w 82"/>
                              <a:gd name="T5" fmla="*/ 11 h 165"/>
                              <a:gd name="T6" fmla="*/ 77 w 82"/>
                              <a:gd name="T7" fmla="*/ 22 h 165"/>
                              <a:gd name="T8" fmla="*/ 77 w 82"/>
                              <a:gd name="T9" fmla="*/ 39 h 165"/>
                              <a:gd name="T10" fmla="*/ 82 w 82"/>
                              <a:gd name="T11" fmla="*/ 55 h 165"/>
                              <a:gd name="T12" fmla="*/ 82 w 82"/>
                              <a:gd name="T13" fmla="*/ 71 h 165"/>
                              <a:gd name="T14" fmla="*/ 82 w 82"/>
                              <a:gd name="T15" fmla="*/ 88 h 165"/>
                              <a:gd name="T16" fmla="*/ 82 w 82"/>
                              <a:gd name="T17" fmla="*/ 104 h 165"/>
                              <a:gd name="T18" fmla="*/ 82 w 82"/>
                              <a:gd name="T19" fmla="*/ 121 h 165"/>
                              <a:gd name="T20" fmla="*/ 77 w 82"/>
                              <a:gd name="T21" fmla="*/ 137 h 165"/>
                              <a:gd name="T22" fmla="*/ 71 w 82"/>
                              <a:gd name="T23" fmla="*/ 148 h 165"/>
                              <a:gd name="T24" fmla="*/ 66 w 82"/>
                              <a:gd name="T25" fmla="*/ 159 h 165"/>
                              <a:gd name="T26" fmla="*/ 55 w 82"/>
                              <a:gd name="T27" fmla="*/ 165 h 165"/>
                              <a:gd name="T28" fmla="*/ 38 w 82"/>
                              <a:gd name="T29" fmla="*/ 165 h 165"/>
                              <a:gd name="T30" fmla="*/ 22 w 82"/>
                              <a:gd name="T31" fmla="*/ 159 h 165"/>
                              <a:gd name="T32" fmla="*/ 11 w 82"/>
                              <a:gd name="T33" fmla="*/ 154 h 165"/>
                              <a:gd name="T34" fmla="*/ 5 w 82"/>
                              <a:gd name="T35" fmla="*/ 143 h 165"/>
                              <a:gd name="T36" fmla="*/ 5 w 82"/>
                              <a:gd name="T37" fmla="*/ 126 h 165"/>
                              <a:gd name="T38" fmla="*/ 0 w 82"/>
                              <a:gd name="T39" fmla="*/ 115 h 165"/>
                              <a:gd name="T40" fmla="*/ 0 w 82"/>
                              <a:gd name="T41" fmla="*/ 99 h 165"/>
                              <a:gd name="T42" fmla="*/ 0 w 82"/>
                              <a:gd name="T43" fmla="*/ 82 h 165"/>
                              <a:gd name="T44" fmla="*/ 0 w 82"/>
                              <a:gd name="T45" fmla="*/ 66 h 165"/>
                              <a:gd name="T46" fmla="*/ 0 w 82"/>
                              <a:gd name="T47" fmla="*/ 50 h 165"/>
                              <a:gd name="T48" fmla="*/ 5 w 82"/>
                              <a:gd name="T49" fmla="*/ 33 h 165"/>
                              <a:gd name="T50" fmla="*/ 11 w 82"/>
                              <a:gd name="T51" fmla="*/ 22 h 165"/>
                              <a:gd name="T52" fmla="*/ 16 w 82"/>
                              <a:gd name="T53" fmla="*/ 11 h 165"/>
                              <a:gd name="T54" fmla="*/ 22 w 82"/>
                              <a:gd name="T55" fmla="*/ 0 h 165"/>
                              <a:gd name="T56" fmla="*/ 38 w 82"/>
                              <a:gd name="T57" fmla="*/ 0 h 165"/>
                              <a:gd name="T58" fmla="*/ 33 w 82"/>
                              <a:gd name="T59" fmla="*/ 28 h 165"/>
                              <a:gd name="T60" fmla="*/ 27 w 82"/>
                              <a:gd name="T61" fmla="*/ 39 h 165"/>
                              <a:gd name="T62" fmla="*/ 27 w 82"/>
                              <a:gd name="T63" fmla="*/ 55 h 165"/>
                              <a:gd name="T64" fmla="*/ 27 w 82"/>
                              <a:gd name="T65" fmla="*/ 71 h 165"/>
                              <a:gd name="T66" fmla="*/ 27 w 82"/>
                              <a:gd name="T67" fmla="*/ 88 h 165"/>
                              <a:gd name="T68" fmla="*/ 27 w 82"/>
                              <a:gd name="T69" fmla="*/ 104 h 165"/>
                              <a:gd name="T70" fmla="*/ 27 w 82"/>
                              <a:gd name="T71" fmla="*/ 121 h 165"/>
                              <a:gd name="T72" fmla="*/ 33 w 82"/>
                              <a:gd name="T73" fmla="*/ 132 h 165"/>
                              <a:gd name="T74" fmla="*/ 38 w 82"/>
                              <a:gd name="T75" fmla="*/ 143 h 165"/>
                              <a:gd name="T76" fmla="*/ 49 w 82"/>
                              <a:gd name="T77" fmla="*/ 137 h 165"/>
                              <a:gd name="T78" fmla="*/ 55 w 82"/>
                              <a:gd name="T79" fmla="*/ 126 h 165"/>
                              <a:gd name="T80" fmla="*/ 55 w 82"/>
                              <a:gd name="T81" fmla="*/ 110 h 165"/>
                              <a:gd name="T82" fmla="*/ 55 w 82"/>
                              <a:gd name="T83" fmla="*/ 93 h 165"/>
                              <a:gd name="T84" fmla="*/ 55 w 82"/>
                              <a:gd name="T85" fmla="*/ 77 h 165"/>
                              <a:gd name="T86" fmla="*/ 55 w 82"/>
                              <a:gd name="T87" fmla="*/ 60 h 165"/>
                              <a:gd name="T88" fmla="*/ 55 w 82"/>
                              <a:gd name="T89" fmla="*/ 44 h 165"/>
                              <a:gd name="T90" fmla="*/ 49 w 82"/>
                              <a:gd name="T91" fmla="*/ 33 h 165"/>
                              <a:gd name="T92" fmla="*/ 44 w 82"/>
                              <a:gd name="T93" fmla="*/ 22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82" h="165">
                                <a:moveTo>
                                  <a:pt x="38" y="0"/>
                                </a:moveTo>
                                <a:lnTo>
                                  <a:pt x="44" y="0"/>
                                </a:lnTo>
                                <a:lnTo>
                                  <a:pt x="49" y="0"/>
                                </a:lnTo>
                                <a:lnTo>
                                  <a:pt x="55" y="0"/>
                                </a:lnTo>
                                <a:lnTo>
                                  <a:pt x="60" y="0"/>
                                </a:lnTo>
                                <a:lnTo>
                                  <a:pt x="60" y="6"/>
                                </a:lnTo>
                                <a:lnTo>
                                  <a:pt x="66" y="6"/>
                                </a:lnTo>
                                <a:lnTo>
                                  <a:pt x="66" y="11"/>
                                </a:lnTo>
                                <a:lnTo>
                                  <a:pt x="71" y="11"/>
                                </a:lnTo>
                                <a:lnTo>
                                  <a:pt x="71" y="17"/>
                                </a:lnTo>
                                <a:lnTo>
                                  <a:pt x="71" y="22"/>
                                </a:lnTo>
                                <a:lnTo>
                                  <a:pt x="77" y="22"/>
                                </a:lnTo>
                                <a:lnTo>
                                  <a:pt x="77" y="28"/>
                                </a:lnTo>
                                <a:lnTo>
                                  <a:pt x="77" y="33"/>
                                </a:lnTo>
                                <a:lnTo>
                                  <a:pt x="77" y="39"/>
                                </a:lnTo>
                                <a:lnTo>
                                  <a:pt x="82" y="44"/>
                                </a:lnTo>
                                <a:lnTo>
                                  <a:pt x="82" y="50"/>
                                </a:lnTo>
                                <a:lnTo>
                                  <a:pt x="82" y="55"/>
                                </a:lnTo>
                                <a:lnTo>
                                  <a:pt x="82" y="60"/>
                                </a:lnTo>
                                <a:lnTo>
                                  <a:pt x="82" y="66"/>
                                </a:lnTo>
                                <a:lnTo>
                                  <a:pt x="82" y="71"/>
                                </a:lnTo>
                                <a:lnTo>
                                  <a:pt x="82" y="77"/>
                                </a:lnTo>
                                <a:lnTo>
                                  <a:pt x="82" y="82"/>
                                </a:lnTo>
                                <a:lnTo>
                                  <a:pt x="82" y="88"/>
                                </a:lnTo>
                                <a:lnTo>
                                  <a:pt x="82" y="93"/>
                                </a:lnTo>
                                <a:lnTo>
                                  <a:pt x="82" y="99"/>
                                </a:lnTo>
                                <a:lnTo>
                                  <a:pt x="82" y="104"/>
                                </a:lnTo>
                                <a:lnTo>
                                  <a:pt x="82" y="110"/>
                                </a:lnTo>
                                <a:lnTo>
                                  <a:pt x="82" y="115"/>
                                </a:lnTo>
                                <a:lnTo>
                                  <a:pt x="82" y="121"/>
                                </a:lnTo>
                                <a:lnTo>
                                  <a:pt x="77" y="126"/>
                                </a:lnTo>
                                <a:lnTo>
                                  <a:pt x="77" y="132"/>
                                </a:lnTo>
                                <a:lnTo>
                                  <a:pt x="77" y="137"/>
                                </a:lnTo>
                                <a:lnTo>
                                  <a:pt x="77" y="143"/>
                                </a:lnTo>
                                <a:lnTo>
                                  <a:pt x="71" y="143"/>
                                </a:lnTo>
                                <a:lnTo>
                                  <a:pt x="71" y="148"/>
                                </a:lnTo>
                                <a:lnTo>
                                  <a:pt x="71" y="154"/>
                                </a:lnTo>
                                <a:lnTo>
                                  <a:pt x="66" y="154"/>
                                </a:lnTo>
                                <a:lnTo>
                                  <a:pt x="66" y="159"/>
                                </a:lnTo>
                                <a:lnTo>
                                  <a:pt x="60" y="159"/>
                                </a:lnTo>
                                <a:lnTo>
                                  <a:pt x="60" y="165"/>
                                </a:lnTo>
                                <a:lnTo>
                                  <a:pt x="55" y="165"/>
                                </a:lnTo>
                                <a:lnTo>
                                  <a:pt x="49" y="165"/>
                                </a:lnTo>
                                <a:lnTo>
                                  <a:pt x="44" y="165"/>
                                </a:lnTo>
                                <a:lnTo>
                                  <a:pt x="38" y="165"/>
                                </a:lnTo>
                                <a:lnTo>
                                  <a:pt x="33" y="165"/>
                                </a:lnTo>
                                <a:lnTo>
                                  <a:pt x="27" y="165"/>
                                </a:lnTo>
                                <a:lnTo>
                                  <a:pt x="22" y="159"/>
                                </a:lnTo>
                                <a:lnTo>
                                  <a:pt x="16" y="159"/>
                                </a:lnTo>
                                <a:lnTo>
                                  <a:pt x="16" y="154"/>
                                </a:lnTo>
                                <a:lnTo>
                                  <a:pt x="11" y="154"/>
                                </a:lnTo>
                                <a:lnTo>
                                  <a:pt x="11" y="148"/>
                                </a:lnTo>
                                <a:lnTo>
                                  <a:pt x="11" y="143"/>
                                </a:lnTo>
                                <a:lnTo>
                                  <a:pt x="5" y="143"/>
                                </a:lnTo>
                                <a:lnTo>
                                  <a:pt x="5" y="137"/>
                                </a:lnTo>
                                <a:lnTo>
                                  <a:pt x="5" y="132"/>
                                </a:lnTo>
                                <a:lnTo>
                                  <a:pt x="5" y="126"/>
                                </a:lnTo>
                                <a:lnTo>
                                  <a:pt x="0" y="126"/>
                                </a:lnTo>
                                <a:lnTo>
                                  <a:pt x="0" y="121"/>
                                </a:lnTo>
                                <a:lnTo>
                                  <a:pt x="0" y="115"/>
                                </a:lnTo>
                                <a:lnTo>
                                  <a:pt x="0" y="110"/>
                                </a:lnTo>
                                <a:lnTo>
                                  <a:pt x="0" y="104"/>
                                </a:lnTo>
                                <a:lnTo>
                                  <a:pt x="0" y="99"/>
                                </a:lnTo>
                                <a:lnTo>
                                  <a:pt x="0" y="93"/>
                                </a:lnTo>
                                <a:lnTo>
                                  <a:pt x="0" y="88"/>
                                </a:lnTo>
                                <a:lnTo>
                                  <a:pt x="0" y="82"/>
                                </a:lnTo>
                                <a:lnTo>
                                  <a:pt x="0" y="77"/>
                                </a:lnTo>
                                <a:lnTo>
                                  <a:pt x="0" y="71"/>
                                </a:lnTo>
                                <a:lnTo>
                                  <a:pt x="0" y="66"/>
                                </a:lnTo>
                                <a:lnTo>
                                  <a:pt x="0" y="60"/>
                                </a:lnTo>
                                <a:lnTo>
                                  <a:pt x="0" y="55"/>
                                </a:lnTo>
                                <a:lnTo>
                                  <a:pt x="0" y="50"/>
                                </a:lnTo>
                                <a:lnTo>
                                  <a:pt x="0" y="44"/>
                                </a:lnTo>
                                <a:lnTo>
                                  <a:pt x="5" y="39"/>
                                </a:lnTo>
                                <a:lnTo>
                                  <a:pt x="5" y="33"/>
                                </a:lnTo>
                                <a:lnTo>
                                  <a:pt x="5" y="28"/>
                                </a:lnTo>
                                <a:lnTo>
                                  <a:pt x="5" y="22"/>
                                </a:lnTo>
                                <a:lnTo>
                                  <a:pt x="11" y="22"/>
                                </a:lnTo>
                                <a:lnTo>
                                  <a:pt x="11" y="17"/>
                                </a:lnTo>
                                <a:lnTo>
                                  <a:pt x="11" y="11"/>
                                </a:lnTo>
                                <a:lnTo>
                                  <a:pt x="16" y="11"/>
                                </a:lnTo>
                                <a:lnTo>
                                  <a:pt x="16" y="6"/>
                                </a:lnTo>
                                <a:lnTo>
                                  <a:pt x="22" y="6"/>
                                </a:lnTo>
                                <a:lnTo>
                                  <a:pt x="22" y="0"/>
                                </a:lnTo>
                                <a:lnTo>
                                  <a:pt x="27" y="0"/>
                                </a:lnTo>
                                <a:lnTo>
                                  <a:pt x="33" y="0"/>
                                </a:lnTo>
                                <a:lnTo>
                                  <a:pt x="38" y="0"/>
                                </a:lnTo>
                                <a:close/>
                                <a:moveTo>
                                  <a:pt x="38" y="22"/>
                                </a:moveTo>
                                <a:lnTo>
                                  <a:pt x="38" y="28"/>
                                </a:lnTo>
                                <a:lnTo>
                                  <a:pt x="33" y="28"/>
                                </a:lnTo>
                                <a:lnTo>
                                  <a:pt x="33" y="33"/>
                                </a:lnTo>
                                <a:lnTo>
                                  <a:pt x="27" y="33"/>
                                </a:lnTo>
                                <a:lnTo>
                                  <a:pt x="27" y="39"/>
                                </a:lnTo>
                                <a:lnTo>
                                  <a:pt x="27" y="44"/>
                                </a:lnTo>
                                <a:lnTo>
                                  <a:pt x="27" y="50"/>
                                </a:lnTo>
                                <a:lnTo>
                                  <a:pt x="27" y="55"/>
                                </a:lnTo>
                                <a:lnTo>
                                  <a:pt x="27" y="60"/>
                                </a:lnTo>
                                <a:lnTo>
                                  <a:pt x="27" y="66"/>
                                </a:lnTo>
                                <a:lnTo>
                                  <a:pt x="27" y="71"/>
                                </a:lnTo>
                                <a:lnTo>
                                  <a:pt x="27" y="77"/>
                                </a:lnTo>
                                <a:lnTo>
                                  <a:pt x="27" y="82"/>
                                </a:lnTo>
                                <a:lnTo>
                                  <a:pt x="27" y="88"/>
                                </a:lnTo>
                                <a:lnTo>
                                  <a:pt x="27" y="93"/>
                                </a:lnTo>
                                <a:lnTo>
                                  <a:pt x="27" y="99"/>
                                </a:lnTo>
                                <a:lnTo>
                                  <a:pt x="27" y="104"/>
                                </a:lnTo>
                                <a:lnTo>
                                  <a:pt x="27" y="110"/>
                                </a:lnTo>
                                <a:lnTo>
                                  <a:pt x="27" y="115"/>
                                </a:lnTo>
                                <a:lnTo>
                                  <a:pt x="27" y="121"/>
                                </a:lnTo>
                                <a:lnTo>
                                  <a:pt x="27" y="126"/>
                                </a:lnTo>
                                <a:lnTo>
                                  <a:pt x="27" y="132"/>
                                </a:lnTo>
                                <a:lnTo>
                                  <a:pt x="33" y="132"/>
                                </a:lnTo>
                                <a:lnTo>
                                  <a:pt x="33" y="137"/>
                                </a:lnTo>
                                <a:lnTo>
                                  <a:pt x="38" y="137"/>
                                </a:lnTo>
                                <a:lnTo>
                                  <a:pt x="38" y="143"/>
                                </a:lnTo>
                                <a:lnTo>
                                  <a:pt x="44" y="143"/>
                                </a:lnTo>
                                <a:lnTo>
                                  <a:pt x="44" y="137"/>
                                </a:lnTo>
                                <a:lnTo>
                                  <a:pt x="49" y="137"/>
                                </a:lnTo>
                                <a:lnTo>
                                  <a:pt x="49" y="132"/>
                                </a:lnTo>
                                <a:lnTo>
                                  <a:pt x="55" y="132"/>
                                </a:lnTo>
                                <a:lnTo>
                                  <a:pt x="55" y="126"/>
                                </a:lnTo>
                                <a:lnTo>
                                  <a:pt x="55" y="121"/>
                                </a:lnTo>
                                <a:lnTo>
                                  <a:pt x="55" y="115"/>
                                </a:lnTo>
                                <a:lnTo>
                                  <a:pt x="55" y="110"/>
                                </a:lnTo>
                                <a:lnTo>
                                  <a:pt x="55" y="104"/>
                                </a:lnTo>
                                <a:lnTo>
                                  <a:pt x="55" y="99"/>
                                </a:lnTo>
                                <a:lnTo>
                                  <a:pt x="55" y="93"/>
                                </a:lnTo>
                                <a:lnTo>
                                  <a:pt x="55" y="88"/>
                                </a:lnTo>
                                <a:lnTo>
                                  <a:pt x="55" y="82"/>
                                </a:lnTo>
                                <a:lnTo>
                                  <a:pt x="55" y="77"/>
                                </a:lnTo>
                                <a:lnTo>
                                  <a:pt x="55" y="71"/>
                                </a:lnTo>
                                <a:lnTo>
                                  <a:pt x="55" y="66"/>
                                </a:lnTo>
                                <a:lnTo>
                                  <a:pt x="55" y="60"/>
                                </a:lnTo>
                                <a:lnTo>
                                  <a:pt x="55" y="55"/>
                                </a:lnTo>
                                <a:lnTo>
                                  <a:pt x="55" y="50"/>
                                </a:lnTo>
                                <a:lnTo>
                                  <a:pt x="55" y="44"/>
                                </a:lnTo>
                                <a:lnTo>
                                  <a:pt x="55" y="39"/>
                                </a:lnTo>
                                <a:lnTo>
                                  <a:pt x="55" y="33"/>
                                </a:lnTo>
                                <a:lnTo>
                                  <a:pt x="49" y="33"/>
                                </a:lnTo>
                                <a:lnTo>
                                  <a:pt x="49" y="28"/>
                                </a:lnTo>
                                <a:lnTo>
                                  <a:pt x="44" y="28"/>
                                </a:lnTo>
                                <a:lnTo>
                                  <a:pt x="44" y="22"/>
                                </a:lnTo>
                                <a:lnTo>
                                  <a:pt x="38" y="22"/>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73" name="Freeform 493"/>
                        <wps:cNvSpPr>
                          <a:spLocks noEditPoints="1"/>
                        </wps:cNvSpPr>
                        <wps:spPr bwMode="auto">
                          <a:xfrm>
                            <a:off x="621030" y="986155"/>
                            <a:ext cx="52070" cy="104775"/>
                          </a:xfrm>
                          <a:custGeom>
                            <a:avLst/>
                            <a:gdLst>
                              <a:gd name="T0" fmla="*/ 54 w 82"/>
                              <a:gd name="T1" fmla="*/ 0 h 165"/>
                              <a:gd name="T2" fmla="*/ 65 w 82"/>
                              <a:gd name="T3" fmla="*/ 6 h 165"/>
                              <a:gd name="T4" fmla="*/ 71 w 82"/>
                              <a:gd name="T5" fmla="*/ 17 h 165"/>
                              <a:gd name="T6" fmla="*/ 76 w 82"/>
                              <a:gd name="T7" fmla="*/ 28 h 165"/>
                              <a:gd name="T8" fmla="*/ 82 w 82"/>
                              <a:gd name="T9" fmla="*/ 39 h 165"/>
                              <a:gd name="T10" fmla="*/ 82 w 82"/>
                              <a:gd name="T11" fmla="*/ 55 h 165"/>
                              <a:gd name="T12" fmla="*/ 82 w 82"/>
                              <a:gd name="T13" fmla="*/ 71 h 165"/>
                              <a:gd name="T14" fmla="*/ 82 w 82"/>
                              <a:gd name="T15" fmla="*/ 88 h 165"/>
                              <a:gd name="T16" fmla="*/ 82 w 82"/>
                              <a:gd name="T17" fmla="*/ 104 h 165"/>
                              <a:gd name="T18" fmla="*/ 82 w 82"/>
                              <a:gd name="T19" fmla="*/ 121 h 165"/>
                              <a:gd name="T20" fmla="*/ 76 w 82"/>
                              <a:gd name="T21" fmla="*/ 132 h 165"/>
                              <a:gd name="T22" fmla="*/ 71 w 82"/>
                              <a:gd name="T23" fmla="*/ 143 h 165"/>
                              <a:gd name="T24" fmla="*/ 65 w 82"/>
                              <a:gd name="T25" fmla="*/ 154 h 165"/>
                              <a:gd name="T26" fmla="*/ 60 w 82"/>
                              <a:gd name="T27" fmla="*/ 165 h 165"/>
                              <a:gd name="T28" fmla="*/ 43 w 82"/>
                              <a:gd name="T29" fmla="*/ 165 h 165"/>
                              <a:gd name="T30" fmla="*/ 27 w 82"/>
                              <a:gd name="T31" fmla="*/ 165 h 165"/>
                              <a:gd name="T32" fmla="*/ 16 w 82"/>
                              <a:gd name="T33" fmla="*/ 159 h 165"/>
                              <a:gd name="T34" fmla="*/ 11 w 82"/>
                              <a:gd name="T35" fmla="*/ 143 h 165"/>
                              <a:gd name="T36" fmla="*/ 5 w 82"/>
                              <a:gd name="T37" fmla="*/ 132 h 165"/>
                              <a:gd name="T38" fmla="*/ 0 w 82"/>
                              <a:gd name="T39" fmla="*/ 115 h 165"/>
                              <a:gd name="T40" fmla="*/ 0 w 82"/>
                              <a:gd name="T41" fmla="*/ 99 h 165"/>
                              <a:gd name="T42" fmla="*/ 0 w 82"/>
                              <a:gd name="T43" fmla="*/ 82 h 165"/>
                              <a:gd name="T44" fmla="*/ 0 w 82"/>
                              <a:gd name="T45" fmla="*/ 66 h 165"/>
                              <a:gd name="T46" fmla="*/ 0 w 82"/>
                              <a:gd name="T47" fmla="*/ 50 h 165"/>
                              <a:gd name="T48" fmla="*/ 5 w 82"/>
                              <a:gd name="T49" fmla="*/ 39 h 165"/>
                              <a:gd name="T50" fmla="*/ 11 w 82"/>
                              <a:gd name="T51" fmla="*/ 22 h 165"/>
                              <a:gd name="T52" fmla="*/ 16 w 82"/>
                              <a:gd name="T53" fmla="*/ 11 h 165"/>
                              <a:gd name="T54" fmla="*/ 21 w 82"/>
                              <a:gd name="T55" fmla="*/ 0 h 165"/>
                              <a:gd name="T56" fmla="*/ 38 w 82"/>
                              <a:gd name="T57" fmla="*/ 0 h 165"/>
                              <a:gd name="T58" fmla="*/ 38 w 82"/>
                              <a:gd name="T59" fmla="*/ 22 h 165"/>
                              <a:gd name="T60" fmla="*/ 32 w 82"/>
                              <a:gd name="T61" fmla="*/ 33 h 165"/>
                              <a:gd name="T62" fmla="*/ 27 w 82"/>
                              <a:gd name="T63" fmla="*/ 44 h 165"/>
                              <a:gd name="T64" fmla="*/ 27 w 82"/>
                              <a:gd name="T65" fmla="*/ 60 h 165"/>
                              <a:gd name="T66" fmla="*/ 27 w 82"/>
                              <a:gd name="T67" fmla="*/ 77 h 165"/>
                              <a:gd name="T68" fmla="*/ 27 w 82"/>
                              <a:gd name="T69" fmla="*/ 93 h 165"/>
                              <a:gd name="T70" fmla="*/ 27 w 82"/>
                              <a:gd name="T71" fmla="*/ 110 h 165"/>
                              <a:gd name="T72" fmla="*/ 27 w 82"/>
                              <a:gd name="T73" fmla="*/ 126 h 165"/>
                              <a:gd name="T74" fmla="*/ 38 w 82"/>
                              <a:gd name="T75" fmla="*/ 137 h 165"/>
                              <a:gd name="T76" fmla="*/ 43 w 82"/>
                              <a:gd name="T77" fmla="*/ 137 h 165"/>
                              <a:gd name="T78" fmla="*/ 54 w 82"/>
                              <a:gd name="T79" fmla="*/ 132 h 165"/>
                              <a:gd name="T80" fmla="*/ 54 w 82"/>
                              <a:gd name="T81" fmla="*/ 115 h 165"/>
                              <a:gd name="T82" fmla="*/ 54 w 82"/>
                              <a:gd name="T83" fmla="*/ 99 h 165"/>
                              <a:gd name="T84" fmla="*/ 60 w 82"/>
                              <a:gd name="T85" fmla="*/ 88 h 165"/>
                              <a:gd name="T86" fmla="*/ 60 w 82"/>
                              <a:gd name="T87" fmla="*/ 71 h 165"/>
                              <a:gd name="T88" fmla="*/ 54 w 82"/>
                              <a:gd name="T89" fmla="*/ 55 h 165"/>
                              <a:gd name="T90" fmla="*/ 54 w 82"/>
                              <a:gd name="T91" fmla="*/ 39 h 165"/>
                              <a:gd name="T92" fmla="*/ 49 w 82"/>
                              <a:gd name="T93" fmla="*/ 28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82" h="165">
                                <a:moveTo>
                                  <a:pt x="43" y="0"/>
                                </a:moveTo>
                                <a:lnTo>
                                  <a:pt x="49" y="0"/>
                                </a:lnTo>
                                <a:lnTo>
                                  <a:pt x="54" y="0"/>
                                </a:lnTo>
                                <a:lnTo>
                                  <a:pt x="60" y="0"/>
                                </a:lnTo>
                                <a:lnTo>
                                  <a:pt x="60" y="6"/>
                                </a:lnTo>
                                <a:lnTo>
                                  <a:pt x="65" y="6"/>
                                </a:lnTo>
                                <a:lnTo>
                                  <a:pt x="65" y="11"/>
                                </a:lnTo>
                                <a:lnTo>
                                  <a:pt x="71" y="11"/>
                                </a:lnTo>
                                <a:lnTo>
                                  <a:pt x="71" y="17"/>
                                </a:lnTo>
                                <a:lnTo>
                                  <a:pt x="71" y="22"/>
                                </a:lnTo>
                                <a:lnTo>
                                  <a:pt x="76" y="22"/>
                                </a:lnTo>
                                <a:lnTo>
                                  <a:pt x="76" y="28"/>
                                </a:lnTo>
                                <a:lnTo>
                                  <a:pt x="76" y="33"/>
                                </a:lnTo>
                                <a:lnTo>
                                  <a:pt x="76" y="39"/>
                                </a:lnTo>
                                <a:lnTo>
                                  <a:pt x="82" y="39"/>
                                </a:lnTo>
                                <a:lnTo>
                                  <a:pt x="82" y="44"/>
                                </a:lnTo>
                                <a:lnTo>
                                  <a:pt x="82" y="50"/>
                                </a:lnTo>
                                <a:lnTo>
                                  <a:pt x="82" y="55"/>
                                </a:lnTo>
                                <a:lnTo>
                                  <a:pt x="82" y="60"/>
                                </a:lnTo>
                                <a:lnTo>
                                  <a:pt x="82" y="66"/>
                                </a:lnTo>
                                <a:lnTo>
                                  <a:pt x="82" y="71"/>
                                </a:lnTo>
                                <a:lnTo>
                                  <a:pt x="82" y="77"/>
                                </a:lnTo>
                                <a:lnTo>
                                  <a:pt x="82" y="82"/>
                                </a:lnTo>
                                <a:lnTo>
                                  <a:pt x="82" y="88"/>
                                </a:lnTo>
                                <a:lnTo>
                                  <a:pt x="82" y="93"/>
                                </a:lnTo>
                                <a:lnTo>
                                  <a:pt x="82" y="99"/>
                                </a:lnTo>
                                <a:lnTo>
                                  <a:pt x="82" y="104"/>
                                </a:lnTo>
                                <a:lnTo>
                                  <a:pt x="82" y="110"/>
                                </a:lnTo>
                                <a:lnTo>
                                  <a:pt x="82" y="115"/>
                                </a:lnTo>
                                <a:lnTo>
                                  <a:pt x="82" y="121"/>
                                </a:lnTo>
                                <a:lnTo>
                                  <a:pt x="82" y="126"/>
                                </a:lnTo>
                                <a:lnTo>
                                  <a:pt x="76" y="126"/>
                                </a:lnTo>
                                <a:lnTo>
                                  <a:pt x="76" y="132"/>
                                </a:lnTo>
                                <a:lnTo>
                                  <a:pt x="76" y="137"/>
                                </a:lnTo>
                                <a:lnTo>
                                  <a:pt x="76" y="143"/>
                                </a:lnTo>
                                <a:lnTo>
                                  <a:pt x="71" y="143"/>
                                </a:lnTo>
                                <a:lnTo>
                                  <a:pt x="71" y="148"/>
                                </a:lnTo>
                                <a:lnTo>
                                  <a:pt x="71" y="154"/>
                                </a:lnTo>
                                <a:lnTo>
                                  <a:pt x="65" y="154"/>
                                </a:lnTo>
                                <a:lnTo>
                                  <a:pt x="65" y="159"/>
                                </a:lnTo>
                                <a:lnTo>
                                  <a:pt x="60" y="159"/>
                                </a:lnTo>
                                <a:lnTo>
                                  <a:pt x="60" y="165"/>
                                </a:lnTo>
                                <a:lnTo>
                                  <a:pt x="54" y="165"/>
                                </a:lnTo>
                                <a:lnTo>
                                  <a:pt x="49" y="165"/>
                                </a:lnTo>
                                <a:lnTo>
                                  <a:pt x="43" y="165"/>
                                </a:lnTo>
                                <a:lnTo>
                                  <a:pt x="38" y="165"/>
                                </a:lnTo>
                                <a:lnTo>
                                  <a:pt x="32" y="165"/>
                                </a:lnTo>
                                <a:lnTo>
                                  <a:pt x="27" y="165"/>
                                </a:lnTo>
                                <a:lnTo>
                                  <a:pt x="27" y="159"/>
                                </a:lnTo>
                                <a:lnTo>
                                  <a:pt x="21" y="159"/>
                                </a:lnTo>
                                <a:lnTo>
                                  <a:pt x="16" y="159"/>
                                </a:lnTo>
                                <a:lnTo>
                                  <a:pt x="16" y="154"/>
                                </a:lnTo>
                                <a:lnTo>
                                  <a:pt x="11" y="148"/>
                                </a:lnTo>
                                <a:lnTo>
                                  <a:pt x="11" y="143"/>
                                </a:lnTo>
                                <a:lnTo>
                                  <a:pt x="5" y="143"/>
                                </a:lnTo>
                                <a:lnTo>
                                  <a:pt x="5" y="137"/>
                                </a:lnTo>
                                <a:lnTo>
                                  <a:pt x="5" y="132"/>
                                </a:lnTo>
                                <a:lnTo>
                                  <a:pt x="5" y="126"/>
                                </a:lnTo>
                                <a:lnTo>
                                  <a:pt x="5" y="121"/>
                                </a:lnTo>
                                <a:lnTo>
                                  <a:pt x="0" y="115"/>
                                </a:lnTo>
                                <a:lnTo>
                                  <a:pt x="0" y="110"/>
                                </a:lnTo>
                                <a:lnTo>
                                  <a:pt x="0" y="104"/>
                                </a:lnTo>
                                <a:lnTo>
                                  <a:pt x="0" y="99"/>
                                </a:lnTo>
                                <a:lnTo>
                                  <a:pt x="0" y="93"/>
                                </a:lnTo>
                                <a:lnTo>
                                  <a:pt x="0" y="88"/>
                                </a:lnTo>
                                <a:lnTo>
                                  <a:pt x="0" y="82"/>
                                </a:lnTo>
                                <a:lnTo>
                                  <a:pt x="0" y="77"/>
                                </a:lnTo>
                                <a:lnTo>
                                  <a:pt x="0" y="71"/>
                                </a:lnTo>
                                <a:lnTo>
                                  <a:pt x="0" y="66"/>
                                </a:lnTo>
                                <a:lnTo>
                                  <a:pt x="0" y="60"/>
                                </a:lnTo>
                                <a:lnTo>
                                  <a:pt x="0" y="55"/>
                                </a:lnTo>
                                <a:lnTo>
                                  <a:pt x="0" y="50"/>
                                </a:lnTo>
                                <a:lnTo>
                                  <a:pt x="0" y="44"/>
                                </a:lnTo>
                                <a:lnTo>
                                  <a:pt x="5" y="44"/>
                                </a:lnTo>
                                <a:lnTo>
                                  <a:pt x="5" y="39"/>
                                </a:lnTo>
                                <a:lnTo>
                                  <a:pt x="5" y="33"/>
                                </a:lnTo>
                                <a:lnTo>
                                  <a:pt x="5" y="28"/>
                                </a:lnTo>
                                <a:lnTo>
                                  <a:pt x="11" y="22"/>
                                </a:lnTo>
                                <a:lnTo>
                                  <a:pt x="11" y="17"/>
                                </a:lnTo>
                                <a:lnTo>
                                  <a:pt x="11" y="11"/>
                                </a:lnTo>
                                <a:lnTo>
                                  <a:pt x="16" y="11"/>
                                </a:lnTo>
                                <a:lnTo>
                                  <a:pt x="16" y="6"/>
                                </a:lnTo>
                                <a:lnTo>
                                  <a:pt x="21" y="6"/>
                                </a:lnTo>
                                <a:lnTo>
                                  <a:pt x="21" y="0"/>
                                </a:lnTo>
                                <a:lnTo>
                                  <a:pt x="27" y="0"/>
                                </a:lnTo>
                                <a:lnTo>
                                  <a:pt x="32" y="0"/>
                                </a:lnTo>
                                <a:lnTo>
                                  <a:pt x="38" y="0"/>
                                </a:lnTo>
                                <a:lnTo>
                                  <a:pt x="43" y="0"/>
                                </a:lnTo>
                                <a:close/>
                                <a:moveTo>
                                  <a:pt x="43" y="22"/>
                                </a:moveTo>
                                <a:lnTo>
                                  <a:pt x="38" y="22"/>
                                </a:lnTo>
                                <a:lnTo>
                                  <a:pt x="38" y="28"/>
                                </a:lnTo>
                                <a:lnTo>
                                  <a:pt x="32" y="28"/>
                                </a:lnTo>
                                <a:lnTo>
                                  <a:pt x="32" y="33"/>
                                </a:lnTo>
                                <a:lnTo>
                                  <a:pt x="27" y="33"/>
                                </a:lnTo>
                                <a:lnTo>
                                  <a:pt x="27" y="39"/>
                                </a:lnTo>
                                <a:lnTo>
                                  <a:pt x="27" y="44"/>
                                </a:lnTo>
                                <a:lnTo>
                                  <a:pt x="27" y="50"/>
                                </a:lnTo>
                                <a:lnTo>
                                  <a:pt x="27" y="55"/>
                                </a:lnTo>
                                <a:lnTo>
                                  <a:pt x="27" y="60"/>
                                </a:lnTo>
                                <a:lnTo>
                                  <a:pt x="27" y="66"/>
                                </a:lnTo>
                                <a:lnTo>
                                  <a:pt x="27" y="71"/>
                                </a:lnTo>
                                <a:lnTo>
                                  <a:pt x="27" y="77"/>
                                </a:lnTo>
                                <a:lnTo>
                                  <a:pt x="27" y="82"/>
                                </a:lnTo>
                                <a:lnTo>
                                  <a:pt x="27" y="88"/>
                                </a:lnTo>
                                <a:lnTo>
                                  <a:pt x="27" y="93"/>
                                </a:lnTo>
                                <a:lnTo>
                                  <a:pt x="27" y="99"/>
                                </a:lnTo>
                                <a:lnTo>
                                  <a:pt x="27" y="104"/>
                                </a:lnTo>
                                <a:lnTo>
                                  <a:pt x="27" y="110"/>
                                </a:lnTo>
                                <a:lnTo>
                                  <a:pt x="27" y="115"/>
                                </a:lnTo>
                                <a:lnTo>
                                  <a:pt x="27" y="121"/>
                                </a:lnTo>
                                <a:lnTo>
                                  <a:pt x="27" y="126"/>
                                </a:lnTo>
                                <a:lnTo>
                                  <a:pt x="32" y="132"/>
                                </a:lnTo>
                                <a:lnTo>
                                  <a:pt x="32" y="137"/>
                                </a:lnTo>
                                <a:lnTo>
                                  <a:pt x="38" y="137"/>
                                </a:lnTo>
                                <a:lnTo>
                                  <a:pt x="38" y="143"/>
                                </a:lnTo>
                                <a:lnTo>
                                  <a:pt x="43" y="143"/>
                                </a:lnTo>
                                <a:lnTo>
                                  <a:pt x="43" y="137"/>
                                </a:lnTo>
                                <a:lnTo>
                                  <a:pt x="49" y="137"/>
                                </a:lnTo>
                                <a:lnTo>
                                  <a:pt x="49" y="132"/>
                                </a:lnTo>
                                <a:lnTo>
                                  <a:pt x="54" y="132"/>
                                </a:lnTo>
                                <a:lnTo>
                                  <a:pt x="54" y="126"/>
                                </a:lnTo>
                                <a:lnTo>
                                  <a:pt x="54" y="121"/>
                                </a:lnTo>
                                <a:lnTo>
                                  <a:pt x="54" y="115"/>
                                </a:lnTo>
                                <a:lnTo>
                                  <a:pt x="54" y="110"/>
                                </a:lnTo>
                                <a:lnTo>
                                  <a:pt x="54" y="104"/>
                                </a:lnTo>
                                <a:lnTo>
                                  <a:pt x="54" y="99"/>
                                </a:lnTo>
                                <a:lnTo>
                                  <a:pt x="60" y="99"/>
                                </a:lnTo>
                                <a:lnTo>
                                  <a:pt x="60" y="93"/>
                                </a:lnTo>
                                <a:lnTo>
                                  <a:pt x="60" y="88"/>
                                </a:lnTo>
                                <a:lnTo>
                                  <a:pt x="60" y="82"/>
                                </a:lnTo>
                                <a:lnTo>
                                  <a:pt x="60" y="77"/>
                                </a:lnTo>
                                <a:lnTo>
                                  <a:pt x="60" y="71"/>
                                </a:lnTo>
                                <a:lnTo>
                                  <a:pt x="60" y="66"/>
                                </a:lnTo>
                                <a:lnTo>
                                  <a:pt x="54" y="60"/>
                                </a:lnTo>
                                <a:lnTo>
                                  <a:pt x="54" y="55"/>
                                </a:lnTo>
                                <a:lnTo>
                                  <a:pt x="54" y="50"/>
                                </a:lnTo>
                                <a:lnTo>
                                  <a:pt x="54" y="44"/>
                                </a:lnTo>
                                <a:lnTo>
                                  <a:pt x="54" y="39"/>
                                </a:lnTo>
                                <a:lnTo>
                                  <a:pt x="54" y="33"/>
                                </a:lnTo>
                                <a:lnTo>
                                  <a:pt x="49" y="33"/>
                                </a:lnTo>
                                <a:lnTo>
                                  <a:pt x="49" y="28"/>
                                </a:lnTo>
                                <a:lnTo>
                                  <a:pt x="43" y="28"/>
                                </a:lnTo>
                                <a:lnTo>
                                  <a:pt x="43" y="22"/>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74" name="Freeform 494"/>
                        <wps:cNvSpPr>
                          <a:spLocks/>
                        </wps:cNvSpPr>
                        <wps:spPr bwMode="auto">
                          <a:xfrm>
                            <a:off x="512445" y="1323975"/>
                            <a:ext cx="55880" cy="108585"/>
                          </a:xfrm>
                          <a:custGeom>
                            <a:avLst/>
                            <a:gdLst>
                              <a:gd name="T0" fmla="*/ 28 w 88"/>
                              <a:gd name="T1" fmla="*/ 127 h 171"/>
                              <a:gd name="T2" fmla="*/ 33 w 88"/>
                              <a:gd name="T3" fmla="*/ 138 h 171"/>
                              <a:gd name="T4" fmla="*/ 44 w 88"/>
                              <a:gd name="T5" fmla="*/ 143 h 171"/>
                              <a:gd name="T6" fmla="*/ 55 w 88"/>
                              <a:gd name="T7" fmla="*/ 138 h 171"/>
                              <a:gd name="T8" fmla="*/ 61 w 88"/>
                              <a:gd name="T9" fmla="*/ 127 h 171"/>
                              <a:gd name="T10" fmla="*/ 61 w 88"/>
                              <a:gd name="T11" fmla="*/ 110 h 171"/>
                              <a:gd name="T12" fmla="*/ 55 w 88"/>
                              <a:gd name="T13" fmla="*/ 99 h 171"/>
                              <a:gd name="T14" fmla="*/ 50 w 88"/>
                              <a:gd name="T15" fmla="*/ 88 h 171"/>
                              <a:gd name="T16" fmla="*/ 39 w 88"/>
                              <a:gd name="T17" fmla="*/ 94 h 171"/>
                              <a:gd name="T18" fmla="*/ 39 w 88"/>
                              <a:gd name="T19" fmla="*/ 66 h 171"/>
                              <a:gd name="T20" fmla="*/ 50 w 88"/>
                              <a:gd name="T21" fmla="*/ 61 h 171"/>
                              <a:gd name="T22" fmla="*/ 55 w 88"/>
                              <a:gd name="T23" fmla="*/ 50 h 171"/>
                              <a:gd name="T24" fmla="*/ 55 w 88"/>
                              <a:gd name="T25" fmla="*/ 33 h 171"/>
                              <a:gd name="T26" fmla="*/ 44 w 88"/>
                              <a:gd name="T27" fmla="*/ 28 h 171"/>
                              <a:gd name="T28" fmla="*/ 33 w 88"/>
                              <a:gd name="T29" fmla="*/ 33 h 171"/>
                              <a:gd name="T30" fmla="*/ 28 w 88"/>
                              <a:gd name="T31" fmla="*/ 44 h 171"/>
                              <a:gd name="T32" fmla="*/ 6 w 88"/>
                              <a:gd name="T33" fmla="*/ 39 h 171"/>
                              <a:gd name="T34" fmla="*/ 11 w 88"/>
                              <a:gd name="T35" fmla="*/ 22 h 171"/>
                              <a:gd name="T36" fmla="*/ 17 w 88"/>
                              <a:gd name="T37" fmla="*/ 11 h 171"/>
                              <a:gd name="T38" fmla="*/ 28 w 88"/>
                              <a:gd name="T39" fmla="*/ 6 h 171"/>
                              <a:gd name="T40" fmla="*/ 39 w 88"/>
                              <a:gd name="T41" fmla="*/ 0 h 171"/>
                              <a:gd name="T42" fmla="*/ 55 w 88"/>
                              <a:gd name="T43" fmla="*/ 0 h 171"/>
                              <a:gd name="T44" fmla="*/ 66 w 88"/>
                              <a:gd name="T45" fmla="*/ 6 h 171"/>
                              <a:gd name="T46" fmla="*/ 72 w 88"/>
                              <a:gd name="T47" fmla="*/ 17 h 171"/>
                              <a:gd name="T48" fmla="*/ 77 w 88"/>
                              <a:gd name="T49" fmla="*/ 33 h 171"/>
                              <a:gd name="T50" fmla="*/ 83 w 88"/>
                              <a:gd name="T51" fmla="*/ 44 h 171"/>
                              <a:gd name="T52" fmla="*/ 77 w 88"/>
                              <a:gd name="T53" fmla="*/ 55 h 171"/>
                              <a:gd name="T54" fmla="*/ 72 w 88"/>
                              <a:gd name="T55" fmla="*/ 66 h 171"/>
                              <a:gd name="T56" fmla="*/ 66 w 88"/>
                              <a:gd name="T57" fmla="*/ 77 h 171"/>
                              <a:gd name="T58" fmla="*/ 66 w 88"/>
                              <a:gd name="T59" fmla="*/ 83 h 171"/>
                              <a:gd name="T60" fmla="*/ 77 w 88"/>
                              <a:gd name="T61" fmla="*/ 88 h 171"/>
                              <a:gd name="T62" fmla="*/ 83 w 88"/>
                              <a:gd name="T63" fmla="*/ 99 h 171"/>
                              <a:gd name="T64" fmla="*/ 88 w 88"/>
                              <a:gd name="T65" fmla="*/ 110 h 171"/>
                              <a:gd name="T66" fmla="*/ 88 w 88"/>
                              <a:gd name="T67" fmla="*/ 127 h 171"/>
                              <a:gd name="T68" fmla="*/ 83 w 88"/>
                              <a:gd name="T69" fmla="*/ 138 h 171"/>
                              <a:gd name="T70" fmla="*/ 77 w 88"/>
                              <a:gd name="T71" fmla="*/ 149 h 171"/>
                              <a:gd name="T72" fmla="*/ 72 w 88"/>
                              <a:gd name="T73" fmla="*/ 160 h 171"/>
                              <a:gd name="T74" fmla="*/ 61 w 88"/>
                              <a:gd name="T75" fmla="*/ 165 h 171"/>
                              <a:gd name="T76" fmla="*/ 50 w 88"/>
                              <a:gd name="T77" fmla="*/ 171 h 171"/>
                              <a:gd name="T78" fmla="*/ 33 w 88"/>
                              <a:gd name="T79" fmla="*/ 171 h 171"/>
                              <a:gd name="T80" fmla="*/ 22 w 88"/>
                              <a:gd name="T81" fmla="*/ 165 h 171"/>
                              <a:gd name="T82" fmla="*/ 17 w 88"/>
                              <a:gd name="T83" fmla="*/ 154 h 171"/>
                              <a:gd name="T84" fmla="*/ 6 w 88"/>
                              <a:gd name="T85" fmla="*/ 149 h 171"/>
                              <a:gd name="T86" fmla="*/ 6 w 88"/>
                              <a:gd name="T87" fmla="*/ 132 h 171"/>
                              <a:gd name="T88" fmla="*/ 0 w 88"/>
                              <a:gd name="T89" fmla="*/ 121 h 1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88" h="171">
                                <a:moveTo>
                                  <a:pt x="0" y="121"/>
                                </a:moveTo>
                                <a:lnTo>
                                  <a:pt x="28" y="121"/>
                                </a:lnTo>
                                <a:lnTo>
                                  <a:pt x="28" y="127"/>
                                </a:lnTo>
                                <a:lnTo>
                                  <a:pt x="28" y="132"/>
                                </a:lnTo>
                                <a:lnTo>
                                  <a:pt x="28" y="138"/>
                                </a:lnTo>
                                <a:lnTo>
                                  <a:pt x="33" y="138"/>
                                </a:lnTo>
                                <a:lnTo>
                                  <a:pt x="33" y="143"/>
                                </a:lnTo>
                                <a:lnTo>
                                  <a:pt x="39" y="143"/>
                                </a:lnTo>
                                <a:lnTo>
                                  <a:pt x="44" y="143"/>
                                </a:lnTo>
                                <a:lnTo>
                                  <a:pt x="50" y="143"/>
                                </a:lnTo>
                                <a:lnTo>
                                  <a:pt x="55" y="143"/>
                                </a:lnTo>
                                <a:lnTo>
                                  <a:pt x="55" y="138"/>
                                </a:lnTo>
                                <a:lnTo>
                                  <a:pt x="55" y="132"/>
                                </a:lnTo>
                                <a:lnTo>
                                  <a:pt x="61" y="132"/>
                                </a:lnTo>
                                <a:lnTo>
                                  <a:pt x="61" y="127"/>
                                </a:lnTo>
                                <a:lnTo>
                                  <a:pt x="61" y="121"/>
                                </a:lnTo>
                                <a:lnTo>
                                  <a:pt x="61" y="116"/>
                                </a:lnTo>
                                <a:lnTo>
                                  <a:pt x="61" y="110"/>
                                </a:lnTo>
                                <a:lnTo>
                                  <a:pt x="61" y="105"/>
                                </a:lnTo>
                                <a:lnTo>
                                  <a:pt x="61" y="99"/>
                                </a:lnTo>
                                <a:lnTo>
                                  <a:pt x="55" y="99"/>
                                </a:lnTo>
                                <a:lnTo>
                                  <a:pt x="55" y="94"/>
                                </a:lnTo>
                                <a:lnTo>
                                  <a:pt x="50" y="94"/>
                                </a:lnTo>
                                <a:lnTo>
                                  <a:pt x="50" y="88"/>
                                </a:lnTo>
                                <a:lnTo>
                                  <a:pt x="44" y="88"/>
                                </a:lnTo>
                                <a:lnTo>
                                  <a:pt x="39" y="88"/>
                                </a:lnTo>
                                <a:lnTo>
                                  <a:pt x="39" y="94"/>
                                </a:lnTo>
                                <a:lnTo>
                                  <a:pt x="33" y="94"/>
                                </a:lnTo>
                                <a:lnTo>
                                  <a:pt x="33" y="66"/>
                                </a:lnTo>
                                <a:lnTo>
                                  <a:pt x="39" y="66"/>
                                </a:lnTo>
                                <a:lnTo>
                                  <a:pt x="44" y="66"/>
                                </a:lnTo>
                                <a:lnTo>
                                  <a:pt x="50" y="66"/>
                                </a:lnTo>
                                <a:lnTo>
                                  <a:pt x="50" y="61"/>
                                </a:lnTo>
                                <a:lnTo>
                                  <a:pt x="55" y="61"/>
                                </a:lnTo>
                                <a:lnTo>
                                  <a:pt x="55" y="55"/>
                                </a:lnTo>
                                <a:lnTo>
                                  <a:pt x="55" y="50"/>
                                </a:lnTo>
                                <a:lnTo>
                                  <a:pt x="55" y="44"/>
                                </a:lnTo>
                                <a:lnTo>
                                  <a:pt x="55" y="39"/>
                                </a:lnTo>
                                <a:lnTo>
                                  <a:pt x="55" y="33"/>
                                </a:lnTo>
                                <a:lnTo>
                                  <a:pt x="50" y="33"/>
                                </a:lnTo>
                                <a:lnTo>
                                  <a:pt x="50" y="28"/>
                                </a:lnTo>
                                <a:lnTo>
                                  <a:pt x="44" y="28"/>
                                </a:lnTo>
                                <a:lnTo>
                                  <a:pt x="39" y="28"/>
                                </a:lnTo>
                                <a:lnTo>
                                  <a:pt x="33" y="28"/>
                                </a:lnTo>
                                <a:lnTo>
                                  <a:pt x="33" y="33"/>
                                </a:lnTo>
                                <a:lnTo>
                                  <a:pt x="28" y="33"/>
                                </a:lnTo>
                                <a:lnTo>
                                  <a:pt x="28" y="39"/>
                                </a:lnTo>
                                <a:lnTo>
                                  <a:pt x="28" y="44"/>
                                </a:lnTo>
                                <a:lnTo>
                                  <a:pt x="28" y="50"/>
                                </a:lnTo>
                                <a:lnTo>
                                  <a:pt x="6" y="44"/>
                                </a:lnTo>
                                <a:lnTo>
                                  <a:pt x="6" y="39"/>
                                </a:lnTo>
                                <a:lnTo>
                                  <a:pt x="6" y="33"/>
                                </a:lnTo>
                                <a:lnTo>
                                  <a:pt x="6" y="28"/>
                                </a:lnTo>
                                <a:lnTo>
                                  <a:pt x="11" y="22"/>
                                </a:lnTo>
                                <a:lnTo>
                                  <a:pt x="11" y="17"/>
                                </a:lnTo>
                                <a:lnTo>
                                  <a:pt x="17" y="17"/>
                                </a:lnTo>
                                <a:lnTo>
                                  <a:pt x="17" y="11"/>
                                </a:lnTo>
                                <a:lnTo>
                                  <a:pt x="22" y="11"/>
                                </a:lnTo>
                                <a:lnTo>
                                  <a:pt x="22" y="6"/>
                                </a:lnTo>
                                <a:lnTo>
                                  <a:pt x="28" y="6"/>
                                </a:lnTo>
                                <a:lnTo>
                                  <a:pt x="33" y="6"/>
                                </a:lnTo>
                                <a:lnTo>
                                  <a:pt x="33" y="0"/>
                                </a:lnTo>
                                <a:lnTo>
                                  <a:pt x="39" y="0"/>
                                </a:lnTo>
                                <a:lnTo>
                                  <a:pt x="44" y="0"/>
                                </a:lnTo>
                                <a:lnTo>
                                  <a:pt x="50" y="0"/>
                                </a:lnTo>
                                <a:lnTo>
                                  <a:pt x="55" y="0"/>
                                </a:lnTo>
                                <a:lnTo>
                                  <a:pt x="55" y="6"/>
                                </a:lnTo>
                                <a:lnTo>
                                  <a:pt x="61" y="6"/>
                                </a:lnTo>
                                <a:lnTo>
                                  <a:pt x="66" y="6"/>
                                </a:lnTo>
                                <a:lnTo>
                                  <a:pt x="66" y="11"/>
                                </a:lnTo>
                                <a:lnTo>
                                  <a:pt x="72" y="11"/>
                                </a:lnTo>
                                <a:lnTo>
                                  <a:pt x="72" y="17"/>
                                </a:lnTo>
                                <a:lnTo>
                                  <a:pt x="77" y="22"/>
                                </a:lnTo>
                                <a:lnTo>
                                  <a:pt x="77" y="28"/>
                                </a:lnTo>
                                <a:lnTo>
                                  <a:pt x="77" y="33"/>
                                </a:lnTo>
                                <a:lnTo>
                                  <a:pt x="83" y="33"/>
                                </a:lnTo>
                                <a:lnTo>
                                  <a:pt x="83" y="39"/>
                                </a:lnTo>
                                <a:lnTo>
                                  <a:pt x="83" y="44"/>
                                </a:lnTo>
                                <a:lnTo>
                                  <a:pt x="83" y="50"/>
                                </a:lnTo>
                                <a:lnTo>
                                  <a:pt x="83" y="55"/>
                                </a:lnTo>
                                <a:lnTo>
                                  <a:pt x="77" y="55"/>
                                </a:lnTo>
                                <a:lnTo>
                                  <a:pt x="77" y="61"/>
                                </a:lnTo>
                                <a:lnTo>
                                  <a:pt x="77" y="66"/>
                                </a:lnTo>
                                <a:lnTo>
                                  <a:pt x="72" y="66"/>
                                </a:lnTo>
                                <a:lnTo>
                                  <a:pt x="72" y="72"/>
                                </a:lnTo>
                                <a:lnTo>
                                  <a:pt x="66" y="72"/>
                                </a:lnTo>
                                <a:lnTo>
                                  <a:pt x="66" y="77"/>
                                </a:lnTo>
                                <a:lnTo>
                                  <a:pt x="61" y="77"/>
                                </a:lnTo>
                                <a:lnTo>
                                  <a:pt x="66" y="77"/>
                                </a:lnTo>
                                <a:lnTo>
                                  <a:pt x="66" y="83"/>
                                </a:lnTo>
                                <a:lnTo>
                                  <a:pt x="72" y="83"/>
                                </a:lnTo>
                                <a:lnTo>
                                  <a:pt x="77" y="83"/>
                                </a:lnTo>
                                <a:lnTo>
                                  <a:pt x="77" y="88"/>
                                </a:lnTo>
                                <a:lnTo>
                                  <a:pt x="77" y="94"/>
                                </a:lnTo>
                                <a:lnTo>
                                  <a:pt x="83" y="94"/>
                                </a:lnTo>
                                <a:lnTo>
                                  <a:pt x="83" y="99"/>
                                </a:lnTo>
                                <a:lnTo>
                                  <a:pt x="83" y="105"/>
                                </a:lnTo>
                                <a:lnTo>
                                  <a:pt x="88" y="105"/>
                                </a:lnTo>
                                <a:lnTo>
                                  <a:pt x="88" y="110"/>
                                </a:lnTo>
                                <a:lnTo>
                                  <a:pt x="88" y="116"/>
                                </a:lnTo>
                                <a:lnTo>
                                  <a:pt x="88" y="121"/>
                                </a:lnTo>
                                <a:lnTo>
                                  <a:pt x="88" y="127"/>
                                </a:lnTo>
                                <a:lnTo>
                                  <a:pt x="88" y="132"/>
                                </a:lnTo>
                                <a:lnTo>
                                  <a:pt x="83" y="132"/>
                                </a:lnTo>
                                <a:lnTo>
                                  <a:pt x="83" y="138"/>
                                </a:lnTo>
                                <a:lnTo>
                                  <a:pt x="83" y="143"/>
                                </a:lnTo>
                                <a:lnTo>
                                  <a:pt x="83" y="149"/>
                                </a:lnTo>
                                <a:lnTo>
                                  <a:pt x="77" y="149"/>
                                </a:lnTo>
                                <a:lnTo>
                                  <a:pt x="77" y="154"/>
                                </a:lnTo>
                                <a:lnTo>
                                  <a:pt x="72" y="154"/>
                                </a:lnTo>
                                <a:lnTo>
                                  <a:pt x="72" y="160"/>
                                </a:lnTo>
                                <a:lnTo>
                                  <a:pt x="66" y="160"/>
                                </a:lnTo>
                                <a:lnTo>
                                  <a:pt x="66" y="165"/>
                                </a:lnTo>
                                <a:lnTo>
                                  <a:pt x="61" y="165"/>
                                </a:lnTo>
                                <a:lnTo>
                                  <a:pt x="55" y="165"/>
                                </a:lnTo>
                                <a:lnTo>
                                  <a:pt x="55" y="171"/>
                                </a:lnTo>
                                <a:lnTo>
                                  <a:pt x="50" y="171"/>
                                </a:lnTo>
                                <a:lnTo>
                                  <a:pt x="44" y="171"/>
                                </a:lnTo>
                                <a:lnTo>
                                  <a:pt x="39" y="171"/>
                                </a:lnTo>
                                <a:lnTo>
                                  <a:pt x="33" y="171"/>
                                </a:lnTo>
                                <a:lnTo>
                                  <a:pt x="33" y="165"/>
                                </a:lnTo>
                                <a:lnTo>
                                  <a:pt x="28" y="165"/>
                                </a:lnTo>
                                <a:lnTo>
                                  <a:pt x="22" y="165"/>
                                </a:lnTo>
                                <a:lnTo>
                                  <a:pt x="22" y="160"/>
                                </a:lnTo>
                                <a:lnTo>
                                  <a:pt x="17" y="160"/>
                                </a:lnTo>
                                <a:lnTo>
                                  <a:pt x="17" y="154"/>
                                </a:lnTo>
                                <a:lnTo>
                                  <a:pt x="11" y="154"/>
                                </a:lnTo>
                                <a:lnTo>
                                  <a:pt x="11" y="149"/>
                                </a:lnTo>
                                <a:lnTo>
                                  <a:pt x="6" y="149"/>
                                </a:lnTo>
                                <a:lnTo>
                                  <a:pt x="6" y="143"/>
                                </a:lnTo>
                                <a:lnTo>
                                  <a:pt x="6" y="138"/>
                                </a:lnTo>
                                <a:lnTo>
                                  <a:pt x="6" y="132"/>
                                </a:lnTo>
                                <a:lnTo>
                                  <a:pt x="0" y="132"/>
                                </a:lnTo>
                                <a:lnTo>
                                  <a:pt x="0" y="127"/>
                                </a:lnTo>
                                <a:lnTo>
                                  <a:pt x="0" y="121"/>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75" name="Freeform 495"/>
                        <wps:cNvSpPr>
                          <a:spLocks noEditPoints="1"/>
                        </wps:cNvSpPr>
                        <wps:spPr bwMode="auto">
                          <a:xfrm>
                            <a:off x="579120" y="1323975"/>
                            <a:ext cx="52070" cy="108585"/>
                          </a:xfrm>
                          <a:custGeom>
                            <a:avLst/>
                            <a:gdLst>
                              <a:gd name="T0" fmla="*/ 49 w 82"/>
                              <a:gd name="T1" fmla="*/ 0 h 171"/>
                              <a:gd name="T2" fmla="*/ 60 w 82"/>
                              <a:gd name="T3" fmla="*/ 6 h 171"/>
                              <a:gd name="T4" fmla="*/ 66 w 82"/>
                              <a:gd name="T5" fmla="*/ 17 h 171"/>
                              <a:gd name="T6" fmla="*/ 77 w 82"/>
                              <a:gd name="T7" fmla="*/ 33 h 171"/>
                              <a:gd name="T8" fmla="*/ 77 w 82"/>
                              <a:gd name="T9" fmla="*/ 50 h 171"/>
                              <a:gd name="T10" fmla="*/ 82 w 82"/>
                              <a:gd name="T11" fmla="*/ 66 h 171"/>
                              <a:gd name="T12" fmla="*/ 82 w 82"/>
                              <a:gd name="T13" fmla="*/ 83 h 171"/>
                              <a:gd name="T14" fmla="*/ 82 w 82"/>
                              <a:gd name="T15" fmla="*/ 99 h 171"/>
                              <a:gd name="T16" fmla="*/ 77 w 82"/>
                              <a:gd name="T17" fmla="*/ 116 h 171"/>
                              <a:gd name="T18" fmla="*/ 77 w 82"/>
                              <a:gd name="T19" fmla="*/ 132 h 171"/>
                              <a:gd name="T20" fmla="*/ 71 w 82"/>
                              <a:gd name="T21" fmla="*/ 149 h 171"/>
                              <a:gd name="T22" fmla="*/ 66 w 82"/>
                              <a:gd name="T23" fmla="*/ 160 h 171"/>
                              <a:gd name="T24" fmla="*/ 55 w 82"/>
                              <a:gd name="T25" fmla="*/ 165 h 171"/>
                              <a:gd name="T26" fmla="*/ 44 w 82"/>
                              <a:gd name="T27" fmla="*/ 171 h 171"/>
                              <a:gd name="T28" fmla="*/ 27 w 82"/>
                              <a:gd name="T29" fmla="*/ 171 h 171"/>
                              <a:gd name="T30" fmla="*/ 16 w 82"/>
                              <a:gd name="T31" fmla="*/ 165 h 171"/>
                              <a:gd name="T32" fmla="*/ 11 w 82"/>
                              <a:gd name="T33" fmla="*/ 154 h 171"/>
                              <a:gd name="T34" fmla="*/ 5 w 82"/>
                              <a:gd name="T35" fmla="*/ 143 h 171"/>
                              <a:gd name="T36" fmla="*/ 0 w 82"/>
                              <a:gd name="T37" fmla="*/ 132 h 171"/>
                              <a:gd name="T38" fmla="*/ 0 w 82"/>
                              <a:gd name="T39" fmla="*/ 116 h 171"/>
                              <a:gd name="T40" fmla="*/ 0 w 82"/>
                              <a:gd name="T41" fmla="*/ 99 h 171"/>
                              <a:gd name="T42" fmla="*/ 0 w 82"/>
                              <a:gd name="T43" fmla="*/ 83 h 171"/>
                              <a:gd name="T44" fmla="*/ 0 w 82"/>
                              <a:gd name="T45" fmla="*/ 66 h 171"/>
                              <a:gd name="T46" fmla="*/ 0 w 82"/>
                              <a:gd name="T47" fmla="*/ 50 h 171"/>
                              <a:gd name="T48" fmla="*/ 5 w 82"/>
                              <a:gd name="T49" fmla="*/ 33 h 171"/>
                              <a:gd name="T50" fmla="*/ 11 w 82"/>
                              <a:gd name="T51" fmla="*/ 22 h 171"/>
                              <a:gd name="T52" fmla="*/ 16 w 82"/>
                              <a:gd name="T53" fmla="*/ 11 h 171"/>
                              <a:gd name="T54" fmla="*/ 27 w 82"/>
                              <a:gd name="T55" fmla="*/ 6 h 171"/>
                              <a:gd name="T56" fmla="*/ 38 w 82"/>
                              <a:gd name="T57" fmla="*/ 0 h 171"/>
                              <a:gd name="T58" fmla="*/ 33 w 82"/>
                              <a:gd name="T59" fmla="*/ 33 h 171"/>
                              <a:gd name="T60" fmla="*/ 27 w 82"/>
                              <a:gd name="T61" fmla="*/ 44 h 171"/>
                              <a:gd name="T62" fmla="*/ 22 w 82"/>
                              <a:gd name="T63" fmla="*/ 55 h 171"/>
                              <a:gd name="T64" fmla="*/ 22 w 82"/>
                              <a:gd name="T65" fmla="*/ 72 h 171"/>
                              <a:gd name="T66" fmla="*/ 22 w 82"/>
                              <a:gd name="T67" fmla="*/ 88 h 171"/>
                              <a:gd name="T68" fmla="*/ 22 w 82"/>
                              <a:gd name="T69" fmla="*/ 105 h 171"/>
                              <a:gd name="T70" fmla="*/ 22 w 82"/>
                              <a:gd name="T71" fmla="*/ 121 h 171"/>
                              <a:gd name="T72" fmla="*/ 27 w 82"/>
                              <a:gd name="T73" fmla="*/ 132 h 171"/>
                              <a:gd name="T74" fmla="*/ 33 w 82"/>
                              <a:gd name="T75" fmla="*/ 143 h 171"/>
                              <a:gd name="T76" fmla="*/ 49 w 82"/>
                              <a:gd name="T77" fmla="*/ 143 h 171"/>
                              <a:gd name="T78" fmla="*/ 49 w 82"/>
                              <a:gd name="T79" fmla="*/ 127 h 171"/>
                              <a:gd name="T80" fmla="*/ 55 w 82"/>
                              <a:gd name="T81" fmla="*/ 116 h 171"/>
                              <a:gd name="T82" fmla="*/ 55 w 82"/>
                              <a:gd name="T83" fmla="*/ 99 h 171"/>
                              <a:gd name="T84" fmla="*/ 55 w 82"/>
                              <a:gd name="T85" fmla="*/ 83 h 171"/>
                              <a:gd name="T86" fmla="*/ 55 w 82"/>
                              <a:gd name="T87" fmla="*/ 66 h 171"/>
                              <a:gd name="T88" fmla="*/ 55 w 82"/>
                              <a:gd name="T89" fmla="*/ 50 h 171"/>
                              <a:gd name="T90" fmla="*/ 49 w 82"/>
                              <a:gd name="T91" fmla="*/ 39 h 171"/>
                              <a:gd name="T92" fmla="*/ 38 w 82"/>
                              <a:gd name="T93" fmla="*/ 28 h 1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82" h="171">
                                <a:moveTo>
                                  <a:pt x="38" y="0"/>
                                </a:moveTo>
                                <a:lnTo>
                                  <a:pt x="44" y="0"/>
                                </a:lnTo>
                                <a:lnTo>
                                  <a:pt x="49" y="0"/>
                                </a:lnTo>
                                <a:lnTo>
                                  <a:pt x="49" y="6"/>
                                </a:lnTo>
                                <a:lnTo>
                                  <a:pt x="55" y="6"/>
                                </a:lnTo>
                                <a:lnTo>
                                  <a:pt x="60" y="6"/>
                                </a:lnTo>
                                <a:lnTo>
                                  <a:pt x="60" y="11"/>
                                </a:lnTo>
                                <a:lnTo>
                                  <a:pt x="66" y="11"/>
                                </a:lnTo>
                                <a:lnTo>
                                  <a:pt x="66" y="17"/>
                                </a:lnTo>
                                <a:lnTo>
                                  <a:pt x="71" y="22"/>
                                </a:lnTo>
                                <a:lnTo>
                                  <a:pt x="71" y="28"/>
                                </a:lnTo>
                                <a:lnTo>
                                  <a:pt x="77" y="33"/>
                                </a:lnTo>
                                <a:lnTo>
                                  <a:pt x="77" y="39"/>
                                </a:lnTo>
                                <a:lnTo>
                                  <a:pt x="77" y="44"/>
                                </a:lnTo>
                                <a:lnTo>
                                  <a:pt x="77" y="50"/>
                                </a:lnTo>
                                <a:lnTo>
                                  <a:pt x="77" y="55"/>
                                </a:lnTo>
                                <a:lnTo>
                                  <a:pt x="82" y="61"/>
                                </a:lnTo>
                                <a:lnTo>
                                  <a:pt x="82" y="66"/>
                                </a:lnTo>
                                <a:lnTo>
                                  <a:pt x="82" y="72"/>
                                </a:lnTo>
                                <a:lnTo>
                                  <a:pt x="82" y="77"/>
                                </a:lnTo>
                                <a:lnTo>
                                  <a:pt x="82" y="83"/>
                                </a:lnTo>
                                <a:lnTo>
                                  <a:pt x="82" y="88"/>
                                </a:lnTo>
                                <a:lnTo>
                                  <a:pt x="82" y="94"/>
                                </a:lnTo>
                                <a:lnTo>
                                  <a:pt x="82" y="99"/>
                                </a:lnTo>
                                <a:lnTo>
                                  <a:pt x="82" y="105"/>
                                </a:lnTo>
                                <a:lnTo>
                                  <a:pt x="82" y="110"/>
                                </a:lnTo>
                                <a:lnTo>
                                  <a:pt x="77" y="116"/>
                                </a:lnTo>
                                <a:lnTo>
                                  <a:pt x="77" y="121"/>
                                </a:lnTo>
                                <a:lnTo>
                                  <a:pt x="77" y="127"/>
                                </a:lnTo>
                                <a:lnTo>
                                  <a:pt x="77" y="132"/>
                                </a:lnTo>
                                <a:lnTo>
                                  <a:pt x="77" y="138"/>
                                </a:lnTo>
                                <a:lnTo>
                                  <a:pt x="71" y="143"/>
                                </a:lnTo>
                                <a:lnTo>
                                  <a:pt x="71" y="149"/>
                                </a:lnTo>
                                <a:lnTo>
                                  <a:pt x="71" y="154"/>
                                </a:lnTo>
                                <a:lnTo>
                                  <a:pt x="66" y="154"/>
                                </a:lnTo>
                                <a:lnTo>
                                  <a:pt x="66" y="160"/>
                                </a:lnTo>
                                <a:lnTo>
                                  <a:pt x="60" y="160"/>
                                </a:lnTo>
                                <a:lnTo>
                                  <a:pt x="60" y="165"/>
                                </a:lnTo>
                                <a:lnTo>
                                  <a:pt x="55" y="165"/>
                                </a:lnTo>
                                <a:lnTo>
                                  <a:pt x="49" y="165"/>
                                </a:lnTo>
                                <a:lnTo>
                                  <a:pt x="49" y="171"/>
                                </a:lnTo>
                                <a:lnTo>
                                  <a:pt x="44" y="171"/>
                                </a:lnTo>
                                <a:lnTo>
                                  <a:pt x="38" y="171"/>
                                </a:lnTo>
                                <a:lnTo>
                                  <a:pt x="33" y="171"/>
                                </a:lnTo>
                                <a:lnTo>
                                  <a:pt x="27" y="171"/>
                                </a:lnTo>
                                <a:lnTo>
                                  <a:pt x="27" y="165"/>
                                </a:lnTo>
                                <a:lnTo>
                                  <a:pt x="22" y="165"/>
                                </a:lnTo>
                                <a:lnTo>
                                  <a:pt x="16" y="165"/>
                                </a:lnTo>
                                <a:lnTo>
                                  <a:pt x="16" y="160"/>
                                </a:lnTo>
                                <a:lnTo>
                                  <a:pt x="11" y="160"/>
                                </a:lnTo>
                                <a:lnTo>
                                  <a:pt x="11" y="154"/>
                                </a:lnTo>
                                <a:lnTo>
                                  <a:pt x="11" y="149"/>
                                </a:lnTo>
                                <a:lnTo>
                                  <a:pt x="5" y="149"/>
                                </a:lnTo>
                                <a:lnTo>
                                  <a:pt x="5" y="143"/>
                                </a:lnTo>
                                <a:lnTo>
                                  <a:pt x="5" y="138"/>
                                </a:lnTo>
                                <a:lnTo>
                                  <a:pt x="0" y="138"/>
                                </a:lnTo>
                                <a:lnTo>
                                  <a:pt x="0" y="132"/>
                                </a:lnTo>
                                <a:lnTo>
                                  <a:pt x="0" y="127"/>
                                </a:lnTo>
                                <a:lnTo>
                                  <a:pt x="0" y="121"/>
                                </a:lnTo>
                                <a:lnTo>
                                  <a:pt x="0" y="116"/>
                                </a:lnTo>
                                <a:lnTo>
                                  <a:pt x="0" y="110"/>
                                </a:lnTo>
                                <a:lnTo>
                                  <a:pt x="0" y="105"/>
                                </a:lnTo>
                                <a:lnTo>
                                  <a:pt x="0" y="99"/>
                                </a:lnTo>
                                <a:lnTo>
                                  <a:pt x="0" y="94"/>
                                </a:lnTo>
                                <a:lnTo>
                                  <a:pt x="0" y="88"/>
                                </a:lnTo>
                                <a:lnTo>
                                  <a:pt x="0" y="83"/>
                                </a:lnTo>
                                <a:lnTo>
                                  <a:pt x="0" y="77"/>
                                </a:lnTo>
                                <a:lnTo>
                                  <a:pt x="0" y="72"/>
                                </a:lnTo>
                                <a:lnTo>
                                  <a:pt x="0" y="66"/>
                                </a:lnTo>
                                <a:lnTo>
                                  <a:pt x="0" y="61"/>
                                </a:lnTo>
                                <a:lnTo>
                                  <a:pt x="0" y="55"/>
                                </a:lnTo>
                                <a:lnTo>
                                  <a:pt x="0" y="50"/>
                                </a:lnTo>
                                <a:lnTo>
                                  <a:pt x="0" y="44"/>
                                </a:lnTo>
                                <a:lnTo>
                                  <a:pt x="0" y="39"/>
                                </a:lnTo>
                                <a:lnTo>
                                  <a:pt x="5" y="33"/>
                                </a:lnTo>
                                <a:lnTo>
                                  <a:pt x="5" y="28"/>
                                </a:lnTo>
                                <a:lnTo>
                                  <a:pt x="5" y="22"/>
                                </a:lnTo>
                                <a:lnTo>
                                  <a:pt x="11" y="22"/>
                                </a:lnTo>
                                <a:lnTo>
                                  <a:pt x="11" y="17"/>
                                </a:lnTo>
                                <a:lnTo>
                                  <a:pt x="11" y="11"/>
                                </a:lnTo>
                                <a:lnTo>
                                  <a:pt x="16" y="11"/>
                                </a:lnTo>
                                <a:lnTo>
                                  <a:pt x="16" y="6"/>
                                </a:lnTo>
                                <a:lnTo>
                                  <a:pt x="22" y="6"/>
                                </a:lnTo>
                                <a:lnTo>
                                  <a:pt x="27" y="6"/>
                                </a:lnTo>
                                <a:lnTo>
                                  <a:pt x="27" y="0"/>
                                </a:lnTo>
                                <a:lnTo>
                                  <a:pt x="33" y="0"/>
                                </a:lnTo>
                                <a:lnTo>
                                  <a:pt x="38" y="0"/>
                                </a:lnTo>
                                <a:close/>
                                <a:moveTo>
                                  <a:pt x="38" y="28"/>
                                </a:moveTo>
                                <a:lnTo>
                                  <a:pt x="33" y="28"/>
                                </a:lnTo>
                                <a:lnTo>
                                  <a:pt x="33" y="33"/>
                                </a:lnTo>
                                <a:lnTo>
                                  <a:pt x="27" y="33"/>
                                </a:lnTo>
                                <a:lnTo>
                                  <a:pt x="27" y="39"/>
                                </a:lnTo>
                                <a:lnTo>
                                  <a:pt x="27" y="44"/>
                                </a:lnTo>
                                <a:lnTo>
                                  <a:pt x="27" y="50"/>
                                </a:lnTo>
                                <a:lnTo>
                                  <a:pt x="22" y="50"/>
                                </a:lnTo>
                                <a:lnTo>
                                  <a:pt x="22" y="55"/>
                                </a:lnTo>
                                <a:lnTo>
                                  <a:pt x="22" y="61"/>
                                </a:lnTo>
                                <a:lnTo>
                                  <a:pt x="22" y="66"/>
                                </a:lnTo>
                                <a:lnTo>
                                  <a:pt x="22" y="72"/>
                                </a:lnTo>
                                <a:lnTo>
                                  <a:pt x="22" y="77"/>
                                </a:lnTo>
                                <a:lnTo>
                                  <a:pt x="22" y="83"/>
                                </a:lnTo>
                                <a:lnTo>
                                  <a:pt x="22" y="88"/>
                                </a:lnTo>
                                <a:lnTo>
                                  <a:pt x="22" y="94"/>
                                </a:lnTo>
                                <a:lnTo>
                                  <a:pt x="22" y="99"/>
                                </a:lnTo>
                                <a:lnTo>
                                  <a:pt x="22" y="105"/>
                                </a:lnTo>
                                <a:lnTo>
                                  <a:pt x="22" y="110"/>
                                </a:lnTo>
                                <a:lnTo>
                                  <a:pt x="22" y="116"/>
                                </a:lnTo>
                                <a:lnTo>
                                  <a:pt x="22" y="121"/>
                                </a:lnTo>
                                <a:lnTo>
                                  <a:pt x="27" y="121"/>
                                </a:lnTo>
                                <a:lnTo>
                                  <a:pt x="27" y="127"/>
                                </a:lnTo>
                                <a:lnTo>
                                  <a:pt x="27" y="132"/>
                                </a:lnTo>
                                <a:lnTo>
                                  <a:pt x="27" y="138"/>
                                </a:lnTo>
                                <a:lnTo>
                                  <a:pt x="33" y="138"/>
                                </a:lnTo>
                                <a:lnTo>
                                  <a:pt x="33" y="143"/>
                                </a:lnTo>
                                <a:lnTo>
                                  <a:pt x="38" y="143"/>
                                </a:lnTo>
                                <a:lnTo>
                                  <a:pt x="44" y="143"/>
                                </a:lnTo>
                                <a:lnTo>
                                  <a:pt x="49" y="143"/>
                                </a:lnTo>
                                <a:lnTo>
                                  <a:pt x="49" y="138"/>
                                </a:lnTo>
                                <a:lnTo>
                                  <a:pt x="49" y="132"/>
                                </a:lnTo>
                                <a:lnTo>
                                  <a:pt x="49" y="127"/>
                                </a:lnTo>
                                <a:lnTo>
                                  <a:pt x="55" y="127"/>
                                </a:lnTo>
                                <a:lnTo>
                                  <a:pt x="55" y="121"/>
                                </a:lnTo>
                                <a:lnTo>
                                  <a:pt x="55" y="116"/>
                                </a:lnTo>
                                <a:lnTo>
                                  <a:pt x="55" y="110"/>
                                </a:lnTo>
                                <a:lnTo>
                                  <a:pt x="55" y="105"/>
                                </a:lnTo>
                                <a:lnTo>
                                  <a:pt x="55" y="99"/>
                                </a:lnTo>
                                <a:lnTo>
                                  <a:pt x="55" y="94"/>
                                </a:lnTo>
                                <a:lnTo>
                                  <a:pt x="55" y="88"/>
                                </a:lnTo>
                                <a:lnTo>
                                  <a:pt x="55" y="83"/>
                                </a:lnTo>
                                <a:lnTo>
                                  <a:pt x="55" y="77"/>
                                </a:lnTo>
                                <a:lnTo>
                                  <a:pt x="55" y="72"/>
                                </a:lnTo>
                                <a:lnTo>
                                  <a:pt x="55" y="66"/>
                                </a:lnTo>
                                <a:lnTo>
                                  <a:pt x="55" y="61"/>
                                </a:lnTo>
                                <a:lnTo>
                                  <a:pt x="55" y="55"/>
                                </a:lnTo>
                                <a:lnTo>
                                  <a:pt x="55" y="50"/>
                                </a:lnTo>
                                <a:lnTo>
                                  <a:pt x="55" y="44"/>
                                </a:lnTo>
                                <a:lnTo>
                                  <a:pt x="49" y="44"/>
                                </a:lnTo>
                                <a:lnTo>
                                  <a:pt x="49" y="39"/>
                                </a:lnTo>
                                <a:lnTo>
                                  <a:pt x="49" y="33"/>
                                </a:lnTo>
                                <a:lnTo>
                                  <a:pt x="44" y="28"/>
                                </a:lnTo>
                                <a:lnTo>
                                  <a:pt x="38" y="28"/>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76" name="Freeform 496"/>
                        <wps:cNvSpPr>
                          <a:spLocks noEditPoints="1"/>
                        </wps:cNvSpPr>
                        <wps:spPr bwMode="auto">
                          <a:xfrm>
                            <a:off x="641350" y="1323975"/>
                            <a:ext cx="52705" cy="108585"/>
                          </a:xfrm>
                          <a:custGeom>
                            <a:avLst/>
                            <a:gdLst>
                              <a:gd name="T0" fmla="*/ 50 w 83"/>
                              <a:gd name="T1" fmla="*/ 0 h 171"/>
                              <a:gd name="T2" fmla="*/ 61 w 83"/>
                              <a:gd name="T3" fmla="*/ 6 h 171"/>
                              <a:gd name="T4" fmla="*/ 66 w 83"/>
                              <a:gd name="T5" fmla="*/ 17 h 171"/>
                              <a:gd name="T6" fmla="*/ 72 w 83"/>
                              <a:gd name="T7" fmla="*/ 28 h 171"/>
                              <a:gd name="T8" fmla="*/ 77 w 83"/>
                              <a:gd name="T9" fmla="*/ 39 h 171"/>
                              <a:gd name="T10" fmla="*/ 83 w 83"/>
                              <a:gd name="T11" fmla="*/ 50 h 171"/>
                              <a:gd name="T12" fmla="*/ 83 w 83"/>
                              <a:gd name="T13" fmla="*/ 66 h 171"/>
                              <a:gd name="T14" fmla="*/ 83 w 83"/>
                              <a:gd name="T15" fmla="*/ 83 h 171"/>
                              <a:gd name="T16" fmla="*/ 83 w 83"/>
                              <a:gd name="T17" fmla="*/ 99 h 171"/>
                              <a:gd name="T18" fmla="*/ 83 w 83"/>
                              <a:gd name="T19" fmla="*/ 116 h 171"/>
                              <a:gd name="T20" fmla="*/ 77 w 83"/>
                              <a:gd name="T21" fmla="*/ 127 h 171"/>
                              <a:gd name="T22" fmla="*/ 77 w 83"/>
                              <a:gd name="T23" fmla="*/ 143 h 171"/>
                              <a:gd name="T24" fmla="*/ 72 w 83"/>
                              <a:gd name="T25" fmla="*/ 154 h 171"/>
                              <a:gd name="T26" fmla="*/ 61 w 83"/>
                              <a:gd name="T27" fmla="*/ 160 h 171"/>
                              <a:gd name="T28" fmla="*/ 50 w 83"/>
                              <a:gd name="T29" fmla="*/ 171 h 171"/>
                              <a:gd name="T30" fmla="*/ 33 w 83"/>
                              <a:gd name="T31" fmla="*/ 171 h 171"/>
                              <a:gd name="T32" fmla="*/ 22 w 83"/>
                              <a:gd name="T33" fmla="*/ 165 h 171"/>
                              <a:gd name="T34" fmla="*/ 11 w 83"/>
                              <a:gd name="T35" fmla="*/ 149 h 171"/>
                              <a:gd name="T36" fmla="*/ 6 w 83"/>
                              <a:gd name="T37" fmla="*/ 138 h 171"/>
                              <a:gd name="T38" fmla="*/ 0 w 83"/>
                              <a:gd name="T39" fmla="*/ 127 h 171"/>
                              <a:gd name="T40" fmla="*/ 0 w 83"/>
                              <a:gd name="T41" fmla="*/ 110 h 171"/>
                              <a:gd name="T42" fmla="*/ 0 w 83"/>
                              <a:gd name="T43" fmla="*/ 94 h 171"/>
                              <a:gd name="T44" fmla="*/ 0 w 83"/>
                              <a:gd name="T45" fmla="*/ 77 h 171"/>
                              <a:gd name="T46" fmla="*/ 0 w 83"/>
                              <a:gd name="T47" fmla="*/ 61 h 171"/>
                              <a:gd name="T48" fmla="*/ 0 w 83"/>
                              <a:gd name="T49" fmla="*/ 44 h 171"/>
                              <a:gd name="T50" fmla="*/ 6 w 83"/>
                              <a:gd name="T51" fmla="*/ 33 h 171"/>
                              <a:gd name="T52" fmla="*/ 11 w 83"/>
                              <a:gd name="T53" fmla="*/ 22 h 171"/>
                              <a:gd name="T54" fmla="*/ 17 w 83"/>
                              <a:gd name="T55" fmla="*/ 11 h 171"/>
                              <a:gd name="T56" fmla="*/ 28 w 83"/>
                              <a:gd name="T57" fmla="*/ 6 h 171"/>
                              <a:gd name="T58" fmla="*/ 39 w 83"/>
                              <a:gd name="T59" fmla="*/ 0 h 171"/>
                              <a:gd name="T60" fmla="*/ 33 w 83"/>
                              <a:gd name="T61" fmla="*/ 33 h 171"/>
                              <a:gd name="T62" fmla="*/ 28 w 83"/>
                              <a:gd name="T63" fmla="*/ 44 h 171"/>
                              <a:gd name="T64" fmla="*/ 28 w 83"/>
                              <a:gd name="T65" fmla="*/ 61 h 171"/>
                              <a:gd name="T66" fmla="*/ 22 w 83"/>
                              <a:gd name="T67" fmla="*/ 72 h 171"/>
                              <a:gd name="T68" fmla="*/ 22 w 83"/>
                              <a:gd name="T69" fmla="*/ 88 h 171"/>
                              <a:gd name="T70" fmla="*/ 22 w 83"/>
                              <a:gd name="T71" fmla="*/ 105 h 171"/>
                              <a:gd name="T72" fmla="*/ 28 w 83"/>
                              <a:gd name="T73" fmla="*/ 116 h 171"/>
                              <a:gd name="T74" fmla="*/ 28 w 83"/>
                              <a:gd name="T75" fmla="*/ 132 h 171"/>
                              <a:gd name="T76" fmla="*/ 33 w 83"/>
                              <a:gd name="T77" fmla="*/ 143 h 171"/>
                              <a:gd name="T78" fmla="*/ 50 w 83"/>
                              <a:gd name="T79" fmla="*/ 143 h 171"/>
                              <a:gd name="T80" fmla="*/ 55 w 83"/>
                              <a:gd name="T81" fmla="*/ 132 h 171"/>
                              <a:gd name="T82" fmla="*/ 55 w 83"/>
                              <a:gd name="T83" fmla="*/ 116 h 171"/>
                              <a:gd name="T84" fmla="*/ 55 w 83"/>
                              <a:gd name="T85" fmla="*/ 99 h 171"/>
                              <a:gd name="T86" fmla="*/ 55 w 83"/>
                              <a:gd name="T87" fmla="*/ 83 h 171"/>
                              <a:gd name="T88" fmla="*/ 55 w 83"/>
                              <a:gd name="T89" fmla="*/ 66 h 171"/>
                              <a:gd name="T90" fmla="*/ 55 w 83"/>
                              <a:gd name="T91" fmla="*/ 50 h 171"/>
                              <a:gd name="T92" fmla="*/ 50 w 83"/>
                              <a:gd name="T93" fmla="*/ 39 h 171"/>
                              <a:gd name="T94" fmla="*/ 44 w 83"/>
                              <a:gd name="T95" fmla="*/ 28 h 1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83" h="171">
                                <a:moveTo>
                                  <a:pt x="39" y="0"/>
                                </a:moveTo>
                                <a:lnTo>
                                  <a:pt x="44" y="0"/>
                                </a:lnTo>
                                <a:lnTo>
                                  <a:pt x="50" y="0"/>
                                </a:lnTo>
                                <a:lnTo>
                                  <a:pt x="50" y="6"/>
                                </a:lnTo>
                                <a:lnTo>
                                  <a:pt x="55" y="6"/>
                                </a:lnTo>
                                <a:lnTo>
                                  <a:pt x="61" y="6"/>
                                </a:lnTo>
                                <a:lnTo>
                                  <a:pt x="61" y="11"/>
                                </a:lnTo>
                                <a:lnTo>
                                  <a:pt x="66" y="11"/>
                                </a:lnTo>
                                <a:lnTo>
                                  <a:pt x="66" y="17"/>
                                </a:lnTo>
                                <a:lnTo>
                                  <a:pt x="72" y="17"/>
                                </a:lnTo>
                                <a:lnTo>
                                  <a:pt x="72" y="22"/>
                                </a:lnTo>
                                <a:lnTo>
                                  <a:pt x="72" y="28"/>
                                </a:lnTo>
                                <a:lnTo>
                                  <a:pt x="77" y="28"/>
                                </a:lnTo>
                                <a:lnTo>
                                  <a:pt x="77" y="33"/>
                                </a:lnTo>
                                <a:lnTo>
                                  <a:pt x="77" y="39"/>
                                </a:lnTo>
                                <a:lnTo>
                                  <a:pt x="77" y="44"/>
                                </a:lnTo>
                                <a:lnTo>
                                  <a:pt x="77" y="50"/>
                                </a:lnTo>
                                <a:lnTo>
                                  <a:pt x="83" y="50"/>
                                </a:lnTo>
                                <a:lnTo>
                                  <a:pt x="83" y="55"/>
                                </a:lnTo>
                                <a:lnTo>
                                  <a:pt x="83" y="61"/>
                                </a:lnTo>
                                <a:lnTo>
                                  <a:pt x="83" y="66"/>
                                </a:lnTo>
                                <a:lnTo>
                                  <a:pt x="83" y="72"/>
                                </a:lnTo>
                                <a:lnTo>
                                  <a:pt x="83" y="77"/>
                                </a:lnTo>
                                <a:lnTo>
                                  <a:pt x="83" y="83"/>
                                </a:lnTo>
                                <a:lnTo>
                                  <a:pt x="83" y="88"/>
                                </a:lnTo>
                                <a:lnTo>
                                  <a:pt x="83" y="94"/>
                                </a:lnTo>
                                <a:lnTo>
                                  <a:pt x="83" y="99"/>
                                </a:lnTo>
                                <a:lnTo>
                                  <a:pt x="83" y="105"/>
                                </a:lnTo>
                                <a:lnTo>
                                  <a:pt x="83" y="110"/>
                                </a:lnTo>
                                <a:lnTo>
                                  <a:pt x="83" y="116"/>
                                </a:lnTo>
                                <a:lnTo>
                                  <a:pt x="83" y="121"/>
                                </a:lnTo>
                                <a:lnTo>
                                  <a:pt x="77" y="121"/>
                                </a:lnTo>
                                <a:lnTo>
                                  <a:pt x="77" y="127"/>
                                </a:lnTo>
                                <a:lnTo>
                                  <a:pt x="77" y="132"/>
                                </a:lnTo>
                                <a:lnTo>
                                  <a:pt x="77" y="138"/>
                                </a:lnTo>
                                <a:lnTo>
                                  <a:pt x="77" y="143"/>
                                </a:lnTo>
                                <a:lnTo>
                                  <a:pt x="72" y="143"/>
                                </a:lnTo>
                                <a:lnTo>
                                  <a:pt x="72" y="149"/>
                                </a:lnTo>
                                <a:lnTo>
                                  <a:pt x="72" y="154"/>
                                </a:lnTo>
                                <a:lnTo>
                                  <a:pt x="66" y="154"/>
                                </a:lnTo>
                                <a:lnTo>
                                  <a:pt x="66" y="160"/>
                                </a:lnTo>
                                <a:lnTo>
                                  <a:pt x="61" y="160"/>
                                </a:lnTo>
                                <a:lnTo>
                                  <a:pt x="61" y="165"/>
                                </a:lnTo>
                                <a:lnTo>
                                  <a:pt x="55" y="165"/>
                                </a:lnTo>
                                <a:lnTo>
                                  <a:pt x="50" y="171"/>
                                </a:lnTo>
                                <a:lnTo>
                                  <a:pt x="44" y="171"/>
                                </a:lnTo>
                                <a:lnTo>
                                  <a:pt x="39" y="171"/>
                                </a:lnTo>
                                <a:lnTo>
                                  <a:pt x="33" y="171"/>
                                </a:lnTo>
                                <a:lnTo>
                                  <a:pt x="28" y="171"/>
                                </a:lnTo>
                                <a:lnTo>
                                  <a:pt x="28" y="165"/>
                                </a:lnTo>
                                <a:lnTo>
                                  <a:pt x="22" y="165"/>
                                </a:lnTo>
                                <a:lnTo>
                                  <a:pt x="17" y="160"/>
                                </a:lnTo>
                                <a:lnTo>
                                  <a:pt x="11" y="154"/>
                                </a:lnTo>
                                <a:lnTo>
                                  <a:pt x="11" y="149"/>
                                </a:lnTo>
                                <a:lnTo>
                                  <a:pt x="6" y="149"/>
                                </a:lnTo>
                                <a:lnTo>
                                  <a:pt x="6" y="143"/>
                                </a:lnTo>
                                <a:lnTo>
                                  <a:pt x="6" y="138"/>
                                </a:lnTo>
                                <a:lnTo>
                                  <a:pt x="6" y="132"/>
                                </a:lnTo>
                                <a:lnTo>
                                  <a:pt x="0" y="132"/>
                                </a:lnTo>
                                <a:lnTo>
                                  <a:pt x="0" y="127"/>
                                </a:lnTo>
                                <a:lnTo>
                                  <a:pt x="0" y="121"/>
                                </a:lnTo>
                                <a:lnTo>
                                  <a:pt x="0" y="116"/>
                                </a:lnTo>
                                <a:lnTo>
                                  <a:pt x="0" y="110"/>
                                </a:lnTo>
                                <a:lnTo>
                                  <a:pt x="0" y="105"/>
                                </a:lnTo>
                                <a:lnTo>
                                  <a:pt x="0" y="99"/>
                                </a:lnTo>
                                <a:lnTo>
                                  <a:pt x="0" y="94"/>
                                </a:lnTo>
                                <a:lnTo>
                                  <a:pt x="0" y="88"/>
                                </a:lnTo>
                                <a:lnTo>
                                  <a:pt x="0" y="83"/>
                                </a:lnTo>
                                <a:lnTo>
                                  <a:pt x="0" y="77"/>
                                </a:lnTo>
                                <a:lnTo>
                                  <a:pt x="0" y="72"/>
                                </a:lnTo>
                                <a:lnTo>
                                  <a:pt x="0" y="66"/>
                                </a:lnTo>
                                <a:lnTo>
                                  <a:pt x="0" y="61"/>
                                </a:lnTo>
                                <a:lnTo>
                                  <a:pt x="0" y="55"/>
                                </a:lnTo>
                                <a:lnTo>
                                  <a:pt x="0" y="50"/>
                                </a:lnTo>
                                <a:lnTo>
                                  <a:pt x="0" y="44"/>
                                </a:lnTo>
                                <a:lnTo>
                                  <a:pt x="0" y="39"/>
                                </a:lnTo>
                                <a:lnTo>
                                  <a:pt x="6" y="39"/>
                                </a:lnTo>
                                <a:lnTo>
                                  <a:pt x="6" y="33"/>
                                </a:lnTo>
                                <a:lnTo>
                                  <a:pt x="6" y="28"/>
                                </a:lnTo>
                                <a:lnTo>
                                  <a:pt x="6" y="22"/>
                                </a:lnTo>
                                <a:lnTo>
                                  <a:pt x="11" y="22"/>
                                </a:lnTo>
                                <a:lnTo>
                                  <a:pt x="11" y="17"/>
                                </a:lnTo>
                                <a:lnTo>
                                  <a:pt x="17" y="17"/>
                                </a:lnTo>
                                <a:lnTo>
                                  <a:pt x="17" y="11"/>
                                </a:lnTo>
                                <a:lnTo>
                                  <a:pt x="17" y="6"/>
                                </a:lnTo>
                                <a:lnTo>
                                  <a:pt x="22" y="6"/>
                                </a:lnTo>
                                <a:lnTo>
                                  <a:pt x="28" y="6"/>
                                </a:lnTo>
                                <a:lnTo>
                                  <a:pt x="28" y="0"/>
                                </a:lnTo>
                                <a:lnTo>
                                  <a:pt x="33" y="0"/>
                                </a:lnTo>
                                <a:lnTo>
                                  <a:pt x="39" y="0"/>
                                </a:lnTo>
                                <a:close/>
                                <a:moveTo>
                                  <a:pt x="39" y="28"/>
                                </a:moveTo>
                                <a:lnTo>
                                  <a:pt x="33" y="28"/>
                                </a:lnTo>
                                <a:lnTo>
                                  <a:pt x="33" y="33"/>
                                </a:lnTo>
                                <a:lnTo>
                                  <a:pt x="28" y="33"/>
                                </a:lnTo>
                                <a:lnTo>
                                  <a:pt x="28" y="39"/>
                                </a:lnTo>
                                <a:lnTo>
                                  <a:pt x="28" y="44"/>
                                </a:lnTo>
                                <a:lnTo>
                                  <a:pt x="28" y="50"/>
                                </a:lnTo>
                                <a:lnTo>
                                  <a:pt x="28" y="55"/>
                                </a:lnTo>
                                <a:lnTo>
                                  <a:pt x="28" y="61"/>
                                </a:lnTo>
                                <a:lnTo>
                                  <a:pt x="22" y="61"/>
                                </a:lnTo>
                                <a:lnTo>
                                  <a:pt x="22" y="66"/>
                                </a:lnTo>
                                <a:lnTo>
                                  <a:pt x="22" y="72"/>
                                </a:lnTo>
                                <a:lnTo>
                                  <a:pt x="22" y="77"/>
                                </a:lnTo>
                                <a:lnTo>
                                  <a:pt x="22" y="83"/>
                                </a:lnTo>
                                <a:lnTo>
                                  <a:pt x="22" y="88"/>
                                </a:lnTo>
                                <a:lnTo>
                                  <a:pt x="22" y="94"/>
                                </a:lnTo>
                                <a:lnTo>
                                  <a:pt x="22" y="99"/>
                                </a:lnTo>
                                <a:lnTo>
                                  <a:pt x="22" y="105"/>
                                </a:lnTo>
                                <a:lnTo>
                                  <a:pt x="22" y="110"/>
                                </a:lnTo>
                                <a:lnTo>
                                  <a:pt x="28" y="110"/>
                                </a:lnTo>
                                <a:lnTo>
                                  <a:pt x="28" y="116"/>
                                </a:lnTo>
                                <a:lnTo>
                                  <a:pt x="28" y="121"/>
                                </a:lnTo>
                                <a:lnTo>
                                  <a:pt x="28" y="127"/>
                                </a:lnTo>
                                <a:lnTo>
                                  <a:pt x="28" y="132"/>
                                </a:lnTo>
                                <a:lnTo>
                                  <a:pt x="28" y="138"/>
                                </a:lnTo>
                                <a:lnTo>
                                  <a:pt x="33" y="138"/>
                                </a:lnTo>
                                <a:lnTo>
                                  <a:pt x="33" y="143"/>
                                </a:lnTo>
                                <a:lnTo>
                                  <a:pt x="39" y="143"/>
                                </a:lnTo>
                                <a:lnTo>
                                  <a:pt x="44" y="143"/>
                                </a:lnTo>
                                <a:lnTo>
                                  <a:pt x="50" y="143"/>
                                </a:lnTo>
                                <a:lnTo>
                                  <a:pt x="50" y="138"/>
                                </a:lnTo>
                                <a:lnTo>
                                  <a:pt x="50" y="132"/>
                                </a:lnTo>
                                <a:lnTo>
                                  <a:pt x="55" y="132"/>
                                </a:lnTo>
                                <a:lnTo>
                                  <a:pt x="55" y="127"/>
                                </a:lnTo>
                                <a:lnTo>
                                  <a:pt x="55" y="121"/>
                                </a:lnTo>
                                <a:lnTo>
                                  <a:pt x="55" y="116"/>
                                </a:lnTo>
                                <a:lnTo>
                                  <a:pt x="55" y="110"/>
                                </a:lnTo>
                                <a:lnTo>
                                  <a:pt x="55" y="105"/>
                                </a:lnTo>
                                <a:lnTo>
                                  <a:pt x="55" y="99"/>
                                </a:lnTo>
                                <a:lnTo>
                                  <a:pt x="55" y="94"/>
                                </a:lnTo>
                                <a:lnTo>
                                  <a:pt x="55" y="88"/>
                                </a:lnTo>
                                <a:lnTo>
                                  <a:pt x="55" y="83"/>
                                </a:lnTo>
                                <a:lnTo>
                                  <a:pt x="55" y="77"/>
                                </a:lnTo>
                                <a:lnTo>
                                  <a:pt x="55" y="72"/>
                                </a:lnTo>
                                <a:lnTo>
                                  <a:pt x="55" y="66"/>
                                </a:lnTo>
                                <a:lnTo>
                                  <a:pt x="55" y="61"/>
                                </a:lnTo>
                                <a:lnTo>
                                  <a:pt x="55" y="55"/>
                                </a:lnTo>
                                <a:lnTo>
                                  <a:pt x="55" y="50"/>
                                </a:lnTo>
                                <a:lnTo>
                                  <a:pt x="55" y="44"/>
                                </a:lnTo>
                                <a:lnTo>
                                  <a:pt x="55" y="39"/>
                                </a:lnTo>
                                <a:lnTo>
                                  <a:pt x="50" y="39"/>
                                </a:lnTo>
                                <a:lnTo>
                                  <a:pt x="50" y="33"/>
                                </a:lnTo>
                                <a:lnTo>
                                  <a:pt x="50" y="28"/>
                                </a:lnTo>
                                <a:lnTo>
                                  <a:pt x="44" y="28"/>
                                </a:lnTo>
                                <a:lnTo>
                                  <a:pt x="39" y="28"/>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77" name="Freeform 497"/>
                        <wps:cNvSpPr>
                          <a:spLocks/>
                        </wps:cNvSpPr>
                        <wps:spPr bwMode="auto">
                          <a:xfrm>
                            <a:off x="498475" y="1690370"/>
                            <a:ext cx="55880" cy="104140"/>
                          </a:xfrm>
                          <a:custGeom>
                            <a:avLst/>
                            <a:gdLst>
                              <a:gd name="T0" fmla="*/ 88 w 88"/>
                              <a:gd name="T1" fmla="*/ 164 h 164"/>
                              <a:gd name="T2" fmla="*/ 0 w 88"/>
                              <a:gd name="T3" fmla="*/ 159 h 164"/>
                              <a:gd name="T4" fmla="*/ 6 w 88"/>
                              <a:gd name="T5" fmla="*/ 148 h 164"/>
                              <a:gd name="T6" fmla="*/ 6 w 88"/>
                              <a:gd name="T7" fmla="*/ 137 h 164"/>
                              <a:gd name="T8" fmla="*/ 11 w 88"/>
                              <a:gd name="T9" fmla="*/ 131 h 164"/>
                              <a:gd name="T10" fmla="*/ 17 w 88"/>
                              <a:gd name="T11" fmla="*/ 126 h 164"/>
                              <a:gd name="T12" fmla="*/ 17 w 88"/>
                              <a:gd name="T13" fmla="*/ 115 h 164"/>
                              <a:gd name="T14" fmla="*/ 22 w 88"/>
                              <a:gd name="T15" fmla="*/ 109 h 164"/>
                              <a:gd name="T16" fmla="*/ 28 w 88"/>
                              <a:gd name="T17" fmla="*/ 104 h 164"/>
                              <a:gd name="T18" fmla="*/ 33 w 88"/>
                              <a:gd name="T19" fmla="*/ 98 h 164"/>
                              <a:gd name="T20" fmla="*/ 39 w 88"/>
                              <a:gd name="T21" fmla="*/ 88 h 164"/>
                              <a:gd name="T22" fmla="*/ 44 w 88"/>
                              <a:gd name="T23" fmla="*/ 82 h 164"/>
                              <a:gd name="T24" fmla="*/ 50 w 88"/>
                              <a:gd name="T25" fmla="*/ 77 h 164"/>
                              <a:gd name="T26" fmla="*/ 55 w 88"/>
                              <a:gd name="T27" fmla="*/ 71 h 164"/>
                              <a:gd name="T28" fmla="*/ 61 w 88"/>
                              <a:gd name="T29" fmla="*/ 66 h 164"/>
                              <a:gd name="T30" fmla="*/ 61 w 88"/>
                              <a:gd name="T31" fmla="*/ 55 h 164"/>
                              <a:gd name="T32" fmla="*/ 61 w 88"/>
                              <a:gd name="T33" fmla="*/ 44 h 164"/>
                              <a:gd name="T34" fmla="*/ 61 w 88"/>
                              <a:gd name="T35" fmla="*/ 33 h 164"/>
                              <a:gd name="T36" fmla="*/ 55 w 88"/>
                              <a:gd name="T37" fmla="*/ 27 h 164"/>
                              <a:gd name="T38" fmla="*/ 44 w 88"/>
                              <a:gd name="T39" fmla="*/ 27 h 164"/>
                              <a:gd name="T40" fmla="*/ 33 w 88"/>
                              <a:gd name="T41" fmla="*/ 27 h 164"/>
                              <a:gd name="T42" fmla="*/ 33 w 88"/>
                              <a:gd name="T43" fmla="*/ 38 h 164"/>
                              <a:gd name="T44" fmla="*/ 28 w 88"/>
                              <a:gd name="T45" fmla="*/ 44 h 164"/>
                              <a:gd name="T46" fmla="*/ 28 w 88"/>
                              <a:gd name="T47" fmla="*/ 55 h 164"/>
                              <a:gd name="T48" fmla="*/ 6 w 88"/>
                              <a:gd name="T49" fmla="*/ 44 h 164"/>
                              <a:gd name="T50" fmla="*/ 6 w 88"/>
                              <a:gd name="T51" fmla="*/ 33 h 164"/>
                              <a:gd name="T52" fmla="*/ 11 w 88"/>
                              <a:gd name="T53" fmla="*/ 22 h 164"/>
                              <a:gd name="T54" fmla="*/ 17 w 88"/>
                              <a:gd name="T55" fmla="*/ 16 h 164"/>
                              <a:gd name="T56" fmla="*/ 22 w 88"/>
                              <a:gd name="T57" fmla="*/ 11 h 164"/>
                              <a:gd name="T58" fmla="*/ 28 w 88"/>
                              <a:gd name="T59" fmla="*/ 5 h 164"/>
                              <a:gd name="T60" fmla="*/ 39 w 88"/>
                              <a:gd name="T61" fmla="*/ 0 h 164"/>
                              <a:gd name="T62" fmla="*/ 50 w 88"/>
                              <a:gd name="T63" fmla="*/ 0 h 164"/>
                              <a:gd name="T64" fmla="*/ 61 w 88"/>
                              <a:gd name="T65" fmla="*/ 0 h 164"/>
                              <a:gd name="T66" fmla="*/ 66 w 88"/>
                              <a:gd name="T67" fmla="*/ 5 h 164"/>
                              <a:gd name="T68" fmla="*/ 72 w 88"/>
                              <a:gd name="T69" fmla="*/ 11 h 164"/>
                              <a:gd name="T70" fmla="*/ 77 w 88"/>
                              <a:gd name="T71" fmla="*/ 16 h 164"/>
                              <a:gd name="T72" fmla="*/ 83 w 88"/>
                              <a:gd name="T73" fmla="*/ 27 h 164"/>
                              <a:gd name="T74" fmla="*/ 88 w 88"/>
                              <a:gd name="T75" fmla="*/ 33 h 164"/>
                              <a:gd name="T76" fmla="*/ 88 w 88"/>
                              <a:gd name="T77" fmla="*/ 44 h 164"/>
                              <a:gd name="T78" fmla="*/ 88 w 88"/>
                              <a:gd name="T79" fmla="*/ 55 h 164"/>
                              <a:gd name="T80" fmla="*/ 83 w 88"/>
                              <a:gd name="T81" fmla="*/ 60 h 164"/>
                              <a:gd name="T82" fmla="*/ 83 w 88"/>
                              <a:gd name="T83" fmla="*/ 71 h 164"/>
                              <a:gd name="T84" fmla="*/ 77 w 88"/>
                              <a:gd name="T85" fmla="*/ 77 h 164"/>
                              <a:gd name="T86" fmla="*/ 77 w 88"/>
                              <a:gd name="T87" fmla="*/ 88 h 164"/>
                              <a:gd name="T88" fmla="*/ 72 w 88"/>
                              <a:gd name="T89" fmla="*/ 93 h 164"/>
                              <a:gd name="T90" fmla="*/ 66 w 88"/>
                              <a:gd name="T91" fmla="*/ 104 h 164"/>
                              <a:gd name="T92" fmla="*/ 61 w 88"/>
                              <a:gd name="T93" fmla="*/ 109 h 164"/>
                              <a:gd name="T94" fmla="*/ 55 w 88"/>
                              <a:gd name="T95" fmla="*/ 115 h 164"/>
                              <a:gd name="T96" fmla="*/ 50 w 88"/>
                              <a:gd name="T97" fmla="*/ 120 h 164"/>
                              <a:gd name="T98" fmla="*/ 44 w 88"/>
                              <a:gd name="T99" fmla="*/ 126 h 164"/>
                              <a:gd name="T100" fmla="*/ 39 w 88"/>
                              <a:gd name="T101" fmla="*/ 131 h 164"/>
                              <a:gd name="T102" fmla="*/ 88 w 88"/>
                              <a:gd name="T103" fmla="*/ 137 h 1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8" h="164">
                                <a:moveTo>
                                  <a:pt x="88" y="137"/>
                                </a:moveTo>
                                <a:lnTo>
                                  <a:pt x="88" y="164"/>
                                </a:lnTo>
                                <a:lnTo>
                                  <a:pt x="0" y="164"/>
                                </a:lnTo>
                                <a:lnTo>
                                  <a:pt x="0" y="159"/>
                                </a:lnTo>
                                <a:lnTo>
                                  <a:pt x="0" y="153"/>
                                </a:lnTo>
                                <a:lnTo>
                                  <a:pt x="6" y="148"/>
                                </a:lnTo>
                                <a:lnTo>
                                  <a:pt x="6" y="142"/>
                                </a:lnTo>
                                <a:lnTo>
                                  <a:pt x="6" y="137"/>
                                </a:lnTo>
                                <a:lnTo>
                                  <a:pt x="11" y="137"/>
                                </a:lnTo>
                                <a:lnTo>
                                  <a:pt x="11" y="131"/>
                                </a:lnTo>
                                <a:lnTo>
                                  <a:pt x="11" y="126"/>
                                </a:lnTo>
                                <a:lnTo>
                                  <a:pt x="17" y="126"/>
                                </a:lnTo>
                                <a:lnTo>
                                  <a:pt x="17" y="120"/>
                                </a:lnTo>
                                <a:lnTo>
                                  <a:pt x="17" y="115"/>
                                </a:lnTo>
                                <a:lnTo>
                                  <a:pt x="22" y="115"/>
                                </a:lnTo>
                                <a:lnTo>
                                  <a:pt x="22" y="109"/>
                                </a:lnTo>
                                <a:lnTo>
                                  <a:pt x="28" y="109"/>
                                </a:lnTo>
                                <a:lnTo>
                                  <a:pt x="28" y="104"/>
                                </a:lnTo>
                                <a:lnTo>
                                  <a:pt x="33" y="104"/>
                                </a:lnTo>
                                <a:lnTo>
                                  <a:pt x="33" y="98"/>
                                </a:lnTo>
                                <a:lnTo>
                                  <a:pt x="39" y="93"/>
                                </a:lnTo>
                                <a:lnTo>
                                  <a:pt x="39" y="88"/>
                                </a:lnTo>
                                <a:lnTo>
                                  <a:pt x="44" y="88"/>
                                </a:lnTo>
                                <a:lnTo>
                                  <a:pt x="44" y="82"/>
                                </a:lnTo>
                                <a:lnTo>
                                  <a:pt x="50" y="82"/>
                                </a:lnTo>
                                <a:lnTo>
                                  <a:pt x="50" y="77"/>
                                </a:lnTo>
                                <a:lnTo>
                                  <a:pt x="55" y="77"/>
                                </a:lnTo>
                                <a:lnTo>
                                  <a:pt x="55" y="71"/>
                                </a:lnTo>
                                <a:lnTo>
                                  <a:pt x="55" y="66"/>
                                </a:lnTo>
                                <a:lnTo>
                                  <a:pt x="61" y="66"/>
                                </a:lnTo>
                                <a:lnTo>
                                  <a:pt x="61" y="60"/>
                                </a:lnTo>
                                <a:lnTo>
                                  <a:pt x="61" y="55"/>
                                </a:lnTo>
                                <a:lnTo>
                                  <a:pt x="61" y="49"/>
                                </a:lnTo>
                                <a:lnTo>
                                  <a:pt x="61" y="44"/>
                                </a:lnTo>
                                <a:lnTo>
                                  <a:pt x="61" y="38"/>
                                </a:lnTo>
                                <a:lnTo>
                                  <a:pt x="61" y="33"/>
                                </a:lnTo>
                                <a:lnTo>
                                  <a:pt x="55" y="33"/>
                                </a:lnTo>
                                <a:lnTo>
                                  <a:pt x="55" y="27"/>
                                </a:lnTo>
                                <a:lnTo>
                                  <a:pt x="50" y="27"/>
                                </a:lnTo>
                                <a:lnTo>
                                  <a:pt x="44" y="27"/>
                                </a:lnTo>
                                <a:lnTo>
                                  <a:pt x="39" y="27"/>
                                </a:lnTo>
                                <a:lnTo>
                                  <a:pt x="33" y="27"/>
                                </a:lnTo>
                                <a:lnTo>
                                  <a:pt x="33" y="33"/>
                                </a:lnTo>
                                <a:lnTo>
                                  <a:pt x="33" y="38"/>
                                </a:lnTo>
                                <a:lnTo>
                                  <a:pt x="28" y="38"/>
                                </a:lnTo>
                                <a:lnTo>
                                  <a:pt x="28" y="44"/>
                                </a:lnTo>
                                <a:lnTo>
                                  <a:pt x="28" y="49"/>
                                </a:lnTo>
                                <a:lnTo>
                                  <a:pt x="28" y="55"/>
                                </a:lnTo>
                                <a:lnTo>
                                  <a:pt x="6" y="49"/>
                                </a:lnTo>
                                <a:lnTo>
                                  <a:pt x="6" y="44"/>
                                </a:lnTo>
                                <a:lnTo>
                                  <a:pt x="6" y="38"/>
                                </a:lnTo>
                                <a:lnTo>
                                  <a:pt x="6" y="33"/>
                                </a:lnTo>
                                <a:lnTo>
                                  <a:pt x="6" y="27"/>
                                </a:lnTo>
                                <a:lnTo>
                                  <a:pt x="11" y="22"/>
                                </a:lnTo>
                                <a:lnTo>
                                  <a:pt x="11" y="16"/>
                                </a:lnTo>
                                <a:lnTo>
                                  <a:pt x="17" y="16"/>
                                </a:lnTo>
                                <a:lnTo>
                                  <a:pt x="17" y="11"/>
                                </a:lnTo>
                                <a:lnTo>
                                  <a:pt x="22" y="11"/>
                                </a:lnTo>
                                <a:lnTo>
                                  <a:pt x="22" y="5"/>
                                </a:lnTo>
                                <a:lnTo>
                                  <a:pt x="28" y="5"/>
                                </a:lnTo>
                                <a:lnTo>
                                  <a:pt x="33" y="0"/>
                                </a:lnTo>
                                <a:lnTo>
                                  <a:pt x="39" y="0"/>
                                </a:lnTo>
                                <a:lnTo>
                                  <a:pt x="44" y="0"/>
                                </a:lnTo>
                                <a:lnTo>
                                  <a:pt x="50" y="0"/>
                                </a:lnTo>
                                <a:lnTo>
                                  <a:pt x="55" y="0"/>
                                </a:lnTo>
                                <a:lnTo>
                                  <a:pt x="61" y="0"/>
                                </a:lnTo>
                                <a:lnTo>
                                  <a:pt x="61" y="5"/>
                                </a:lnTo>
                                <a:lnTo>
                                  <a:pt x="66" y="5"/>
                                </a:lnTo>
                                <a:lnTo>
                                  <a:pt x="72" y="5"/>
                                </a:lnTo>
                                <a:lnTo>
                                  <a:pt x="72" y="11"/>
                                </a:lnTo>
                                <a:lnTo>
                                  <a:pt x="77" y="11"/>
                                </a:lnTo>
                                <a:lnTo>
                                  <a:pt x="77" y="16"/>
                                </a:lnTo>
                                <a:lnTo>
                                  <a:pt x="83" y="22"/>
                                </a:lnTo>
                                <a:lnTo>
                                  <a:pt x="83" y="27"/>
                                </a:lnTo>
                                <a:lnTo>
                                  <a:pt x="83" y="33"/>
                                </a:lnTo>
                                <a:lnTo>
                                  <a:pt x="88" y="33"/>
                                </a:lnTo>
                                <a:lnTo>
                                  <a:pt x="88" y="38"/>
                                </a:lnTo>
                                <a:lnTo>
                                  <a:pt x="88" y="44"/>
                                </a:lnTo>
                                <a:lnTo>
                                  <a:pt x="88" y="49"/>
                                </a:lnTo>
                                <a:lnTo>
                                  <a:pt x="88" y="55"/>
                                </a:lnTo>
                                <a:lnTo>
                                  <a:pt x="88" y="60"/>
                                </a:lnTo>
                                <a:lnTo>
                                  <a:pt x="83" y="60"/>
                                </a:lnTo>
                                <a:lnTo>
                                  <a:pt x="83" y="66"/>
                                </a:lnTo>
                                <a:lnTo>
                                  <a:pt x="83" y="71"/>
                                </a:lnTo>
                                <a:lnTo>
                                  <a:pt x="83" y="77"/>
                                </a:lnTo>
                                <a:lnTo>
                                  <a:pt x="77" y="77"/>
                                </a:lnTo>
                                <a:lnTo>
                                  <a:pt x="77" y="82"/>
                                </a:lnTo>
                                <a:lnTo>
                                  <a:pt x="77" y="88"/>
                                </a:lnTo>
                                <a:lnTo>
                                  <a:pt x="72" y="88"/>
                                </a:lnTo>
                                <a:lnTo>
                                  <a:pt x="72" y="93"/>
                                </a:lnTo>
                                <a:lnTo>
                                  <a:pt x="66" y="98"/>
                                </a:lnTo>
                                <a:lnTo>
                                  <a:pt x="66" y="104"/>
                                </a:lnTo>
                                <a:lnTo>
                                  <a:pt x="61" y="104"/>
                                </a:lnTo>
                                <a:lnTo>
                                  <a:pt x="61" y="109"/>
                                </a:lnTo>
                                <a:lnTo>
                                  <a:pt x="55" y="109"/>
                                </a:lnTo>
                                <a:lnTo>
                                  <a:pt x="55" y="115"/>
                                </a:lnTo>
                                <a:lnTo>
                                  <a:pt x="50" y="115"/>
                                </a:lnTo>
                                <a:lnTo>
                                  <a:pt x="50" y="120"/>
                                </a:lnTo>
                                <a:lnTo>
                                  <a:pt x="44" y="120"/>
                                </a:lnTo>
                                <a:lnTo>
                                  <a:pt x="44" y="126"/>
                                </a:lnTo>
                                <a:lnTo>
                                  <a:pt x="44" y="131"/>
                                </a:lnTo>
                                <a:lnTo>
                                  <a:pt x="39" y="131"/>
                                </a:lnTo>
                                <a:lnTo>
                                  <a:pt x="39" y="137"/>
                                </a:lnTo>
                                <a:lnTo>
                                  <a:pt x="88" y="137"/>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78" name="Freeform 498"/>
                        <wps:cNvSpPr>
                          <a:spLocks noEditPoints="1"/>
                        </wps:cNvSpPr>
                        <wps:spPr bwMode="auto">
                          <a:xfrm>
                            <a:off x="565150" y="1690370"/>
                            <a:ext cx="52070" cy="107950"/>
                          </a:xfrm>
                          <a:custGeom>
                            <a:avLst/>
                            <a:gdLst>
                              <a:gd name="T0" fmla="*/ 49 w 82"/>
                              <a:gd name="T1" fmla="*/ 0 h 170"/>
                              <a:gd name="T2" fmla="*/ 60 w 82"/>
                              <a:gd name="T3" fmla="*/ 5 h 170"/>
                              <a:gd name="T4" fmla="*/ 66 w 82"/>
                              <a:gd name="T5" fmla="*/ 16 h 170"/>
                              <a:gd name="T6" fmla="*/ 71 w 82"/>
                              <a:gd name="T7" fmla="*/ 27 h 170"/>
                              <a:gd name="T8" fmla="*/ 77 w 82"/>
                              <a:gd name="T9" fmla="*/ 38 h 170"/>
                              <a:gd name="T10" fmla="*/ 82 w 82"/>
                              <a:gd name="T11" fmla="*/ 55 h 170"/>
                              <a:gd name="T12" fmla="*/ 82 w 82"/>
                              <a:gd name="T13" fmla="*/ 71 h 170"/>
                              <a:gd name="T14" fmla="*/ 82 w 82"/>
                              <a:gd name="T15" fmla="*/ 88 h 170"/>
                              <a:gd name="T16" fmla="*/ 82 w 82"/>
                              <a:gd name="T17" fmla="*/ 104 h 170"/>
                              <a:gd name="T18" fmla="*/ 82 w 82"/>
                              <a:gd name="T19" fmla="*/ 120 h 170"/>
                              <a:gd name="T20" fmla="*/ 77 w 82"/>
                              <a:gd name="T21" fmla="*/ 131 h 170"/>
                              <a:gd name="T22" fmla="*/ 71 w 82"/>
                              <a:gd name="T23" fmla="*/ 142 h 170"/>
                              <a:gd name="T24" fmla="*/ 66 w 82"/>
                              <a:gd name="T25" fmla="*/ 153 h 170"/>
                              <a:gd name="T26" fmla="*/ 60 w 82"/>
                              <a:gd name="T27" fmla="*/ 164 h 170"/>
                              <a:gd name="T28" fmla="*/ 49 w 82"/>
                              <a:gd name="T29" fmla="*/ 170 h 170"/>
                              <a:gd name="T30" fmla="*/ 33 w 82"/>
                              <a:gd name="T31" fmla="*/ 170 h 170"/>
                              <a:gd name="T32" fmla="*/ 22 w 82"/>
                              <a:gd name="T33" fmla="*/ 164 h 170"/>
                              <a:gd name="T34" fmla="*/ 16 w 82"/>
                              <a:gd name="T35" fmla="*/ 153 h 170"/>
                              <a:gd name="T36" fmla="*/ 5 w 82"/>
                              <a:gd name="T37" fmla="*/ 148 h 170"/>
                              <a:gd name="T38" fmla="*/ 5 w 82"/>
                              <a:gd name="T39" fmla="*/ 131 h 170"/>
                              <a:gd name="T40" fmla="*/ 0 w 82"/>
                              <a:gd name="T41" fmla="*/ 115 h 170"/>
                              <a:gd name="T42" fmla="*/ 0 w 82"/>
                              <a:gd name="T43" fmla="*/ 98 h 170"/>
                              <a:gd name="T44" fmla="*/ 0 w 82"/>
                              <a:gd name="T45" fmla="*/ 82 h 170"/>
                              <a:gd name="T46" fmla="*/ 0 w 82"/>
                              <a:gd name="T47" fmla="*/ 66 h 170"/>
                              <a:gd name="T48" fmla="*/ 0 w 82"/>
                              <a:gd name="T49" fmla="*/ 49 h 170"/>
                              <a:gd name="T50" fmla="*/ 5 w 82"/>
                              <a:gd name="T51" fmla="*/ 33 h 170"/>
                              <a:gd name="T52" fmla="*/ 11 w 82"/>
                              <a:gd name="T53" fmla="*/ 22 h 170"/>
                              <a:gd name="T54" fmla="*/ 16 w 82"/>
                              <a:gd name="T55" fmla="*/ 5 h 170"/>
                              <a:gd name="T56" fmla="*/ 27 w 82"/>
                              <a:gd name="T57" fmla="*/ 0 h 170"/>
                              <a:gd name="T58" fmla="*/ 38 w 82"/>
                              <a:gd name="T59" fmla="*/ 27 h 170"/>
                              <a:gd name="T60" fmla="*/ 27 w 82"/>
                              <a:gd name="T61" fmla="*/ 33 h 170"/>
                              <a:gd name="T62" fmla="*/ 27 w 82"/>
                              <a:gd name="T63" fmla="*/ 49 h 170"/>
                              <a:gd name="T64" fmla="*/ 27 w 82"/>
                              <a:gd name="T65" fmla="*/ 66 h 170"/>
                              <a:gd name="T66" fmla="*/ 22 w 82"/>
                              <a:gd name="T67" fmla="*/ 77 h 170"/>
                              <a:gd name="T68" fmla="*/ 22 w 82"/>
                              <a:gd name="T69" fmla="*/ 93 h 170"/>
                              <a:gd name="T70" fmla="*/ 27 w 82"/>
                              <a:gd name="T71" fmla="*/ 104 h 170"/>
                              <a:gd name="T72" fmla="*/ 27 w 82"/>
                              <a:gd name="T73" fmla="*/ 120 h 170"/>
                              <a:gd name="T74" fmla="*/ 27 w 82"/>
                              <a:gd name="T75" fmla="*/ 137 h 170"/>
                              <a:gd name="T76" fmla="*/ 38 w 82"/>
                              <a:gd name="T77" fmla="*/ 142 h 170"/>
                              <a:gd name="T78" fmla="*/ 49 w 82"/>
                              <a:gd name="T79" fmla="*/ 137 h 170"/>
                              <a:gd name="T80" fmla="*/ 55 w 82"/>
                              <a:gd name="T81" fmla="*/ 126 h 170"/>
                              <a:gd name="T82" fmla="*/ 55 w 82"/>
                              <a:gd name="T83" fmla="*/ 109 h 170"/>
                              <a:gd name="T84" fmla="*/ 55 w 82"/>
                              <a:gd name="T85" fmla="*/ 93 h 170"/>
                              <a:gd name="T86" fmla="*/ 55 w 82"/>
                              <a:gd name="T87" fmla="*/ 77 h 170"/>
                              <a:gd name="T88" fmla="*/ 55 w 82"/>
                              <a:gd name="T89" fmla="*/ 60 h 170"/>
                              <a:gd name="T90" fmla="*/ 55 w 82"/>
                              <a:gd name="T91" fmla="*/ 44 h 170"/>
                              <a:gd name="T92" fmla="*/ 49 w 82"/>
                              <a:gd name="T93" fmla="*/ 33 h 170"/>
                              <a:gd name="T94" fmla="*/ 38 w 82"/>
                              <a:gd name="T95" fmla="*/ 27 h 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82" h="170">
                                <a:moveTo>
                                  <a:pt x="38" y="0"/>
                                </a:moveTo>
                                <a:lnTo>
                                  <a:pt x="44" y="0"/>
                                </a:lnTo>
                                <a:lnTo>
                                  <a:pt x="49" y="0"/>
                                </a:lnTo>
                                <a:lnTo>
                                  <a:pt x="55" y="0"/>
                                </a:lnTo>
                                <a:lnTo>
                                  <a:pt x="55" y="5"/>
                                </a:lnTo>
                                <a:lnTo>
                                  <a:pt x="60" y="5"/>
                                </a:lnTo>
                                <a:lnTo>
                                  <a:pt x="60" y="11"/>
                                </a:lnTo>
                                <a:lnTo>
                                  <a:pt x="66" y="11"/>
                                </a:lnTo>
                                <a:lnTo>
                                  <a:pt x="66" y="16"/>
                                </a:lnTo>
                                <a:lnTo>
                                  <a:pt x="71" y="16"/>
                                </a:lnTo>
                                <a:lnTo>
                                  <a:pt x="71" y="22"/>
                                </a:lnTo>
                                <a:lnTo>
                                  <a:pt x="71" y="27"/>
                                </a:lnTo>
                                <a:lnTo>
                                  <a:pt x="77" y="27"/>
                                </a:lnTo>
                                <a:lnTo>
                                  <a:pt x="77" y="33"/>
                                </a:lnTo>
                                <a:lnTo>
                                  <a:pt x="77" y="38"/>
                                </a:lnTo>
                                <a:lnTo>
                                  <a:pt x="77" y="44"/>
                                </a:lnTo>
                                <a:lnTo>
                                  <a:pt x="82" y="49"/>
                                </a:lnTo>
                                <a:lnTo>
                                  <a:pt x="82" y="55"/>
                                </a:lnTo>
                                <a:lnTo>
                                  <a:pt x="82" y="60"/>
                                </a:lnTo>
                                <a:lnTo>
                                  <a:pt x="82" y="66"/>
                                </a:lnTo>
                                <a:lnTo>
                                  <a:pt x="82" y="71"/>
                                </a:lnTo>
                                <a:lnTo>
                                  <a:pt x="82" y="77"/>
                                </a:lnTo>
                                <a:lnTo>
                                  <a:pt x="82" y="82"/>
                                </a:lnTo>
                                <a:lnTo>
                                  <a:pt x="82" y="88"/>
                                </a:lnTo>
                                <a:lnTo>
                                  <a:pt x="82" y="93"/>
                                </a:lnTo>
                                <a:lnTo>
                                  <a:pt x="82" y="98"/>
                                </a:lnTo>
                                <a:lnTo>
                                  <a:pt x="82" y="104"/>
                                </a:lnTo>
                                <a:lnTo>
                                  <a:pt x="82" y="109"/>
                                </a:lnTo>
                                <a:lnTo>
                                  <a:pt x="82" y="115"/>
                                </a:lnTo>
                                <a:lnTo>
                                  <a:pt x="82" y="120"/>
                                </a:lnTo>
                                <a:lnTo>
                                  <a:pt x="77" y="120"/>
                                </a:lnTo>
                                <a:lnTo>
                                  <a:pt x="77" y="126"/>
                                </a:lnTo>
                                <a:lnTo>
                                  <a:pt x="77" y="131"/>
                                </a:lnTo>
                                <a:lnTo>
                                  <a:pt x="77" y="137"/>
                                </a:lnTo>
                                <a:lnTo>
                                  <a:pt x="77" y="142"/>
                                </a:lnTo>
                                <a:lnTo>
                                  <a:pt x="71" y="142"/>
                                </a:lnTo>
                                <a:lnTo>
                                  <a:pt x="71" y="148"/>
                                </a:lnTo>
                                <a:lnTo>
                                  <a:pt x="71" y="153"/>
                                </a:lnTo>
                                <a:lnTo>
                                  <a:pt x="66" y="153"/>
                                </a:lnTo>
                                <a:lnTo>
                                  <a:pt x="66" y="159"/>
                                </a:lnTo>
                                <a:lnTo>
                                  <a:pt x="60" y="159"/>
                                </a:lnTo>
                                <a:lnTo>
                                  <a:pt x="60" y="164"/>
                                </a:lnTo>
                                <a:lnTo>
                                  <a:pt x="55" y="164"/>
                                </a:lnTo>
                                <a:lnTo>
                                  <a:pt x="49" y="164"/>
                                </a:lnTo>
                                <a:lnTo>
                                  <a:pt x="49" y="170"/>
                                </a:lnTo>
                                <a:lnTo>
                                  <a:pt x="44" y="170"/>
                                </a:lnTo>
                                <a:lnTo>
                                  <a:pt x="38" y="170"/>
                                </a:lnTo>
                                <a:lnTo>
                                  <a:pt x="33" y="170"/>
                                </a:lnTo>
                                <a:lnTo>
                                  <a:pt x="33" y="164"/>
                                </a:lnTo>
                                <a:lnTo>
                                  <a:pt x="27" y="164"/>
                                </a:lnTo>
                                <a:lnTo>
                                  <a:pt x="22" y="164"/>
                                </a:lnTo>
                                <a:lnTo>
                                  <a:pt x="22" y="159"/>
                                </a:lnTo>
                                <a:lnTo>
                                  <a:pt x="16" y="159"/>
                                </a:lnTo>
                                <a:lnTo>
                                  <a:pt x="16" y="153"/>
                                </a:lnTo>
                                <a:lnTo>
                                  <a:pt x="11" y="153"/>
                                </a:lnTo>
                                <a:lnTo>
                                  <a:pt x="11" y="148"/>
                                </a:lnTo>
                                <a:lnTo>
                                  <a:pt x="5" y="148"/>
                                </a:lnTo>
                                <a:lnTo>
                                  <a:pt x="5" y="142"/>
                                </a:lnTo>
                                <a:lnTo>
                                  <a:pt x="5" y="137"/>
                                </a:lnTo>
                                <a:lnTo>
                                  <a:pt x="5" y="131"/>
                                </a:lnTo>
                                <a:lnTo>
                                  <a:pt x="0" y="126"/>
                                </a:lnTo>
                                <a:lnTo>
                                  <a:pt x="0" y="120"/>
                                </a:lnTo>
                                <a:lnTo>
                                  <a:pt x="0" y="115"/>
                                </a:lnTo>
                                <a:lnTo>
                                  <a:pt x="0" y="109"/>
                                </a:lnTo>
                                <a:lnTo>
                                  <a:pt x="0" y="104"/>
                                </a:lnTo>
                                <a:lnTo>
                                  <a:pt x="0" y="98"/>
                                </a:lnTo>
                                <a:lnTo>
                                  <a:pt x="0" y="93"/>
                                </a:lnTo>
                                <a:lnTo>
                                  <a:pt x="0" y="88"/>
                                </a:lnTo>
                                <a:lnTo>
                                  <a:pt x="0" y="82"/>
                                </a:lnTo>
                                <a:lnTo>
                                  <a:pt x="0" y="77"/>
                                </a:lnTo>
                                <a:lnTo>
                                  <a:pt x="0" y="71"/>
                                </a:lnTo>
                                <a:lnTo>
                                  <a:pt x="0" y="66"/>
                                </a:lnTo>
                                <a:lnTo>
                                  <a:pt x="0" y="60"/>
                                </a:lnTo>
                                <a:lnTo>
                                  <a:pt x="0" y="55"/>
                                </a:lnTo>
                                <a:lnTo>
                                  <a:pt x="0" y="49"/>
                                </a:lnTo>
                                <a:lnTo>
                                  <a:pt x="0" y="44"/>
                                </a:lnTo>
                                <a:lnTo>
                                  <a:pt x="5" y="38"/>
                                </a:lnTo>
                                <a:lnTo>
                                  <a:pt x="5" y="33"/>
                                </a:lnTo>
                                <a:lnTo>
                                  <a:pt x="5" y="27"/>
                                </a:lnTo>
                                <a:lnTo>
                                  <a:pt x="5" y="22"/>
                                </a:lnTo>
                                <a:lnTo>
                                  <a:pt x="11" y="22"/>
                                </a:lnTo>
                                <a:lnTo>
                                  <a:pt x="11" y="16"/>
                                </a:lnTo>
                                <a:lnTo>
                                  <a:pt x="16" y="11"/>
                                </a:lnTo>
                                <a:lnTo>
                                  <a:pt x="16" y="5"/>
                                </a:lnTo>
                                <a:lnTo>
                                  <a:pt x="22" y="5"/>
                                </a:lnTo>
                                <a:lnTo>
                                  <a:pt x="27" y="5"/>
                                </a:lnTo>
                                <a:lnTo>
                                  <a:pt x="27" y="0"/>
                                </a:lnTo>
                                <a:lnTo>
                                  <a:pt x="33" y="0"/>
                                </a:lnTo>
                                <a:lnTo>
                                  <a:pt x="38" y="0"/>
                                </a:lnTo>
                                <a:close/>
                                <a:moveTo>
                                  <a:pt x="38" y="27"/>
                                </a:moveTo>
                                <a:lnTo>
                                  <a:pt x="33" y="27"/>
                                </a:lnTo>
                                <a:lnTo>
                                  <a:pt x="33" y="33"/>
                                </a:lnTo>
                                <a:lnTo>
                                  <a:pt x="27" y="33"/>
                                </a:lnTo>
                                <a:lnTo>
                                  <a:pt x="27" y="38"/>
                                </a:lnTo>
                                <a:lnTo>
                                  <a:pt x="27" y="44"/>
                                </a:lnTo>
                                <a:lnTo>
                                  <a:pt x="27" y="49"/>
                                </a:lnTo>
                                <a:lnTo>
                                  <a:pt x="27" y="55"/>
                                </a:lnTo>
                                <a:lnTo>
                                  <a:pt x="27" y="60"/>
                                </a:lnTo>
                                <a:lnTo>
                                  <a:pt x="27" y="66"/>
                                </a:lnTo>
                                <a:lnTo>
                                  <a:pt x="27" y="71"/>
                                </a:lnTo>
                                <a:lnTo>
                                  <a:pt x="22" y="71"/>
                                </a:lnTo>
                                <a:lnTo>
                                  <a:pt x="22" y="77"/>
                                </a:lnTo>
                                <a:lnTo>
                                  <a:pt x="22" y="82"/>
                                </a:lnTo>
                                <a:lnTo>
                                  <a:pt x="22" y="88"/>
                                </a:lnTo>
                                <a:lnTo>
                                  <a:pt x="22" y="93"/>
                                </a:lnTo>
                                <a:lnTo>
                                  <a:pt x="22" y="98"/>
                                </a:lnTo>
                                <a:lnTo>
                                  <a:pt x="27" y="98"/>
                                </a:lnTo>
                                <a:lnTo>
                                  <a:pt x="27" y="104"/>
                                </a:lnTo>
                                <a:lnTo>
                                  <a:pt x="27" y="109"/>
                                </a:lnTo>
                                <a:lnTo>
                                  <a:pt x="27" y="115"/>
                                </a:lnTo>
                                <a:lnTo>
                                  <a:pt x="27" y="120"/>
                                </a:lnTo>
                                <a:lnTo>
                                  <a:pt x="27" y="126"/>
                                </a:lnTo>
                                <a:lnTo>
                                  <a:pt x="27" y="131"/>
                                </a:lnTo>
                                <a:lnTo>
                                  <a:pt x="27" y="137"/>
                                </a:lnTo>
                                <a:lnTo>
                                  <a:pt x="33" y="137"/>
                                </a:lnTo>
                                <a:lnTo>
                                  <a:pt x="33" y="142"/>
                                </a:lnTo>
                                <a:lnTo>
                                  <a:pt x="38" y="142"/>
                                </a:lnTo>
                                <a:lnTo>
                                  <a:pt x="44" y="142"/>
                                </a:lnTo>
                                <a:lnTo>
                                  <a:pt x="49" y="142"/>
                                </a:lnTo>
                                <a:lnTo>
                                  <a:pt x="49" y="137"/>
                                </a:lnTo>
                                <a:lnTo>
                                  <a:pt x="49" y="131"/>
                                </a:lnTo>
                                <a:lnTo>
                                  <a:pt x="55" y="131"/>
                                </a:lnTo>
                                <a:lnTo>
                                  <a:pt x="55" y="126"/>
                                </a:lnTo>
                                <a:lnTo>
                                  <a:pt x="55" y="120"/>
                                </a:lnTo>
                                <a:lnTo>
                                  <a:pt x="55" y="115"/>
                                </a:lnTo>
                                <a:lnTo>
                                  <a:pt x="55" y="109"/>
                                </a:lnTo>
                                <a:lnTo>
                                  <a:pt x="55" y="104"/>
                                </a:lnTo>
                                <a:lnTo>
                                  <a:pt x="55" y="98"/>
                                </a:lnTo>
                                <a:lnTo>
                                  <a:pt x="55" y="93"/>
                                </a:lnTo>
                                <a:lnTo>
                                  <a:pt x="55" y="88"/>
                                </a:lnTo>
                                <a:lnTo>
                                  <a:pt x="55" y="82"/>
                                </a:lnTo>
                                <a:lnTo>
                                  <a:pt x="55" y="77"/>
                                </a:lnTo>
                                <a:lnTo>
                                  <a:pt x="55" y="71"/>
                                </a:lnTo>
                                <a:lnTo>
                                  <a:pt x="55" y="66"/>
                                </a:lnTo>
                                <a:lnTo>
                                  <a:pt x="55" y="60"/>
                                </a:lnTo>
                                <a:lnTo>
                                  <a:pt x="55" y="55"/>
                                </a:lnTo>
                                <a:lnTo>
                                  <a:pt x="55" y="49"/>
                                </a:lnTo>
                                <a:lnTo>
                                  <a:pt x="55" y="44"/>
                                </a:lnTo>
                                <a:lnTo>
                                  <a:pt x="55" y="38"/>
                                </a:lnTo>
                                <a:lnTo>
                                  <a:pt x="49" y="38"/>
                                </a:lnTo>
                                <a:lnTo>
                                  <a:pt x="49" y="33"/>
                                </a:lnTo>
                                <a:lnTo>
                                  <a:pt x="49" y="27"/>
                                </a:lnTo>
                                <a:lnTo>
                                  <a:pt x="44" y="27"/>
                                </a:lnTo>
                                <a:lnTo>
                                  <a:pt x="38" y="27"/>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79" name="Freeform 499"/>
                        <wps:cNvSpPr>
                          <a:spLocks noEditPoints="1"/>
                        </wps:cNvSpPr>
                        <wps:spPr bwMode="auto">
                          <a:xfrm>
                            <a:off x="628015" y="1690370"/>
                            <a:ext cx="52070" cy="107950"/>
                          </a:xfrm>
                          <a:custGeom>
                            <a:avLst/>
                            <a:gdLst>
                              <a:gd name="T0" fmla="*/ 54 w 82"/>
                              <a:gd name="T1" fmla="*/ 0 h 170"/>
                              <a:gd name="T2" fmla="*/ 65 w 82"/>
                              <a:gd name="T3" fmla="*/ 11 h 170"/>
                              <a:gd name="T4" fmla="*/ 71 w 82"/>
                              <a:gd name="T5" fmla="*/ 22 h 170"/>
                              <a:gd name="T6" fmla="*/ 76 w 82"/>
                              <a:gd name="T7" fmla="*/ 33 h 170"/>
                              <a:gd name="T8" fmla="*/ 82 w 82"/>
                              <a:gd name="T9" fmla="*/ 44 h 170"/>
                              <a:gd name="T10" fmla="*/ 82 w 82"/>
                              <a:gd name="T11" fmla="*/ 60 h 170"/>
                              <a:gd name="T12" fmla="*/ 82 w 82"/>
                              <a:gd name="T13" fmla="*/ 77 h 170"/>
                              <a:gd name="T14" fmla="*/ 82 w 82"/>
                              <a:gd name="T15" fmla="*/ 93 h 170"/>
                              <a:gd name="T16" fmla="*/ 82 w 82"/>
                              <a:gd name="T17" fmla="*/ 109 h 170"/>
                              <a:gd name="T18" fmla="*/ 82 w 82"/>
                              <a:gd name="T19" fmla="*/ 126 h 170"/>
                              <a:gd name="T20" fmla="*/ 76 w 82"/>
                              <a:gd name="T21" fmla="*/ 137 h 170"/>
                              <a:gd name="T22" fmla="*/ 71 w 82"/>
                              <a:gd name="T23" fmla="*/ 148 h 170"/>
                              <a:gd name="T24" fmla="*/ 65 w 82"/>
                              <a:gd name="T25" fmla="*/ 159 h 170"/>
                              <a:gd name="T26" fmla="*/ 54 w 82"/>
                              <a:gd name="T27" fmla="*/ 164 h 170"/>
                              <a:gd name="T28" fmla="*/ 38 w 82"/>
                              <a:gd name="T29" fmla="*/ 170 h 170"/>
                              <a:gd name="T30" fmla="*/ 27 w 82"/>
                              <a:gd name="T31" fmla="*/ 164 h 170"/>
                              <a:gd name="T32" fmla="*/ 16 w 82"/>
                              <a:gd name="T33" fmla="*/ 159 h 170"/>
                              <a:gd name="T34" fmla="*/ 10 w 82"/>
                              <a:gd name="T35" fmla="*/ 148 h 170"/>
                              <a:gd name="T36" fmla="*/ 5 w 82"/>
                              <a:gd name="T37" fmla="*/ 137 h 170"/>
                              <a:gd name="T38" fmla="*/ 0 w 82"/>
                              <a:gd name="T39" fmla="*/ 126 h 170"/>
                              <a:gd name="T40" fmla="*/ 0 w 82"/>
                              <a:gd name="T41" fmla="*/ 109 h 170"/>
                              <a:gd name="T42" fmla="*/ 0 w 82"/>
                              <a:gd name="T43" fmla="*/ 93 h 170"/>
                              <a:gd name="T44" fmla="*/ 0 w 82"/>
                              <a:gd name="T45" fmla="*/ 77 h 170"/>
                              <a:gd name="T46" fmla="*/ 0 w 82"/>
                              <a:gd name="T47" fmla="*/ 60 h 170"/>
                              <a:gd name="T48" fmla="*/ 0 w 82"/>
                              <a:gd name="T49" fmla="*/ 44 h 170"/>
                              <a:gd name="T50" fmla="*/ 5 w 82"/>
                              <a:gd name="T51" fmla="*/ 33 h 170"/>
                              <a:gd name="T52" fmla="*/ 10 w 82"/>
                              <a:gd name="T53" fmla="*/ 16 h 170"/>
                              <a:gd name="T54" fmla="*/ 21 w 82"/>
                              <a:gd name="T55" fmla="*/ 5 h 170"/>
                              <a:gd name="T56" fmla="*/ 32 w 82"/>
                              <a:gd name="T57" fmla="*/ 0 h 170"/>
                              <a:gd name="T58" fmla="*/ 43 w 82"/>
                              <a:gd name="T59" fmla="*/ 27 h 170"/>
                              <a:gd name="T60" fmla="*/ 32 w 82"/>
                              <a:gd name="T61" fmla="*/ 33 h 170"/>
                              <a:gd name="T62" fmla="*/ 27 w 82"/>
                              <a:gd name="T63" fmla="*/ 44 h 170"/>
                              <a:gd name="T64" fmla="*/ 27 w 82"/>
                              <a:gd name="T65" fmla="*/ 60 h 170"/>
                              <a:gd name="T66" fmla="*/ 27 w 82"/>
                              <a:gd name="T67" fmla="*/ 77 h 170"/>
                              <a:gd name="T68" fmla="*/ 27 w 82"/>
                              <a:gd name="T69" fmla="*/ 93 h 170"/>
                              <a:gd name="T70" fmla="*/ 27 w 82"/>
                              <a:gd name="T71" fmla="*/ 109 h 170"/>
                              <a:gd name="T72" fmla="*/ 27 w 82"/>
                              <a:gd name="T73" fmla="*/ 126 h 170"/>
                              <a:gd name="T74" fmla="*/ 32 w 82"/>
                              <a:gd name="T75" fmla="*/ 137 h 170"/>
                              <a:gd name="T76" fmla="*/ 43 w 82"/>
                              <a:gd name="T77" fmla="*/ 142 h 170"/>
                              <a:gd name="T78" fmla="*/ 54 w 82"/>
                              <a:gd name="T79" fmla="*/ 131 h 170"/>
                              <a:gd name="T80" fmla="*/ 54 w 82"/>
                              <a:gd name="T81" fmla="*/ 115 h 170"/>
                              <a:gd name="T82" fmla="*/ 54 w 82"/>
                              <a:gd name="T83" fmla="*/ 98 h 170"/>
                              <a:gd name="T84" fmla="*/ 54 w 82"/>
                              <a:gd name="T85" fmla="*/ 82 h 170"/>
                              <a:gd name="T86" fmla="*/ 54 w 82"/>
                              <a:gd name="T87" fmla="*/ 66 h 170"/>
                              <a:gd name="T88" fmla="*/ 54 w 82"/>
                              <a:gd name="T89" fmla="*/ 49 h 170"/>
                              <a:gd name="T90" fmla="*/ 54 w 82"/>
                              <a:gd name="T91" fmla="*/ 33 h 170"/>
                              <a:gd name="T92" fmla="*/ 43 w 82"/>
                              <a:gd name="T93" fmla="*/ 27 h 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82" h="170">
                                <a:moveTo>
                                  <a:pt x="43" y="0"/>
                                </a:moveTo>
                                <a:lnTo>
                                  <a:pt x="49" y="0"/>
                                </a:lnTo>
                                <a:lnTo>
                                  <a:pt x="54" y="0"/>
                                </a:lnTo>
                                <a:lnTo>
                                  <a:pt x="54" y="5"/>
                                </a:lnTo>
                                <a:lnTo>
                                  <a:pt x="60" y="5"/>
                                </a:lnTo>
                                <a:lnTo>
                                  <a:pt x="65" y="11"/>
                                </a:lnTo>
                                <a:lnTo>
                                  <a:pt x="65" y="16"/>
                                </a:lnTo>
                                <a:lnTo>
                                  <a:pt x="71" y="16"/>
                                </a:lnTo>
                                <a:lnTo>
                                  <a:pt x="71" y="22"/>
                                </a:lnTo>
                                <a:lnTo>
                                  <a:pt x="76" y="22"/>
                                </a:lnTo>
                                <a:lnTo>
                                  <a:pt x="76" y="27"/>
                                </a:lnTo>
                                <a:lnTo>
                                  <a:pt x="76" y="33"/>
                                </a:lnTo>
                                <a:lnTo>
                                  <a:pt x="76" y="38"/>
                                </a:lnTo>
                                <a:lnTo>
                                  <a:pt x="76" y="44"/>
                                </a:lnTo>
                                <a:lnTo>
                                  <a:pt x="82" y="44"/>
                                </a:lnTo>
                                <a:lnTo>
                                  <a:pt x="82" y="49"/>
                                </a:lnTo>
                                <a:lnTo>
                                  <a:pt x="82" y="55"/>
                                </a:lnTo>
                                <a:lnTo>
                                  <a:pt x="82" y="60"/>
                                </a:lnTo>
                                <a:lnTo>
                                  <a:pt x="82" y="66"/>
                                </a:lnTo>
                                <a:lnTo>
                                  <a:pt x="82" y="71"/>
                                </a:lnTo>
                                <a:lnTo>
                                  <a:pt x="82" y="77"/>
                                </a:lnTo>
                                <a:lnTo>
                                  <a:pt x="82" y="82"/>
                                </a:lnTo>
                                <a:lnTo>
                                  <a:pt x="82" y="88"/>
                                </a:lnTo>
                                <a:lnTo>
                                  <a:pt x="82" y="93"/>
                                </a:lnTo>
                                <a:lnTo>
                                  <a:pt x="82" y="98"/>
                                </a:lnTo>
                                <a:lnTo>
                                  <a:pt x="82" y="104"/>
                                </a:lnTo>
                                <a:lnTo>
                                  <a:pt x="82" y="109"/>
                                </a:lnTo>
                                <a:lnTo>
                                  <a:pt x="82" y="115"/>
                                </a:lnTo>
                                <a:lnTo>
                                  <a:pt x="82" y="120"/>
                                </a:lnTo>
                                <a:lnTo>
                                  <a:pt x="82" y="126"/>
                                </a:lnTo>
                                <a:lnTo>
                                  <a:pt x="76" y="126"/>
                                </a:lnTo>
                                <a:lnTo>
                                  <a:pt x="76" y="131"/>
                                </a:lnTo>
                                <a:lnTo>
                                  <a:pt x="76" y="137"/>
                                </a:lnTo>
                                <a:lnTo>
                                  <a:pt x="76" y="142"/>
                                </a:lnTo>
                                <a:lnTo>
                                  <a:pt x="71" y="142"/>
                                </a:lnTo>
                                <a:lnTo>
                                  <a:pt x="71" y="148"/>
                                </a:lnTo>
                                <a:lnTo>
                                  <a:pt x="71" y="153"/>
                                </a:lnTo>
                                <a:lnTo>
                                  <a:pt x="65" y="153"/>
                                </a:lnTo>
                                <a:lnTo>
                                  <a:pt x="65" y="159"/>
                                </a:lnTo>
                                <a:lnTo>
                                  <a:pt x="60" y="159"/>
                                </a:lnTo>
                                <a:lnTo>
                                  <a:pt x="60" y="164"/>
                                </a:lnTo>
                                <a:lnTo>
                                  <a:pt x="54" y="164"/>
                                </a:lnTo>
                                <a:lnTo>
                                  <a:pt x="49" y="170"/>
                                </a:lnTo>
                                <a:lnTo>
                                  <a:pt x="43" y="170"/>
                                </a:lnTo>
                                <a:lnTo>
                                  <a:pt x="38" y="170"/>
                                </a:lnTo>
                                <a:lnTo>
                                  <a:pt x="32" y="170"/>
                                </a:lnTo>
                                <a:lnTo>
                                  <a:pt x="32" y="164"/>
                                </a:lnTo>
                                <a:lnTo>
                                  <a:pt x="27" y="164"/>
                                </a:lnTo>
                                <a:lnTo>
                                  <a:pt x="21" y="164"/>
                                </a:lnTo>
                                <a:lnTo>
                                  <a:pt x="21" y="159"/>
                                </a:lnTo>
                                <a:lnTo>
                                  <a:pt x="16" y="159"/>
                                </a:lnTo>
                                <a:lnTo>
                                  <a:pt x="16" y="153"/>
                                </a:lnTo>
                                <a:lnTo>
                                  <a:pt x="10" y="153"/>
                                </a:lnTo>
                                <a:lnTo>
                                  <a:pt x="10" y="148"/>
                                </a:lnTo>
                                <a:lnTo>
                                  <a:pt x="10" y="142"/>
                                </a:lnTo>
                                <a:lnTo>
                                  <a:pt x="5" y="142"/>
                                </a:lnTo>
                                <a:lnTo>
                                  <a:pt x="5" y="137"/>
                                </a:lnTo>
                                <a:lnTo>
                                  <a:pt x="5" y="131"/>
                                </a:lnTo>
                                <a:lnTo>
                                  <a:pt x="5" y="126"/>
                                </a:lnTo>
                                <a:lnTo>
                                  <a:pt x="0" y="126"/>
                                </a:lnTo>
                                <a:lnTo>
                                  <a:pt x="0" y="120"/>
                                </a:lnTo>
                                <a:lnTo>
                                  <a:pt x="0" y="115"/>
                                </a:lnTo>
                                <a:lnTo>
                                  <a:pt x="0" y="109"/>
                                </a:lnTo>
                                <a:lnTo>
                                  <a:pt x="0" y="104"/>
                                </a:lnTo>
                                <a:lnTo>
                                  <a:pt x="0" y="98"/>
                                </a:lnTo>
                                <a:lnTo>
                                  <a:pt x="0" y="93"/>
                                </a:lnTo>
                                <a:lnTo>
                                  <a:pt x="0" y="88"/>
                                </a:lnTo>
                                <a:lnTo>
                                  <a:pt x="0" y="82"/>
                                </a:lnTo>
                                <a:lnTo>
                                  <a:pt x="0" y="77"/>
                                </a:lnTo>
                                <a:lnTo>
                                  <a:pt x="0" y="71"/>
                                </a:lnTo>
                                <a:lnTo>
                                  <a:pt x="0" y="66"/>
                                </a:lnTo>
                                <a:lnTo>
                                  <a:pt x="0" y="60"/>
                                </a:lnTo>
                                <a:lnTo>
                                  <a:pt x="0" y="55"/>
                                </a:lnTo>
                                <a:lnTo>
                                  <a:pt x="0" y="49"/>
                                </a:lnTo>
                                <a:lnTo>
                                  <a:pt x="0" y="44"/>
                                </a:lnTo>
                                <a:lnTo>
                                  <a:pt x="5" y="44"/>
                                </a:lnTo>
                                <a:lnTo>
                                  <a:pt x="5" y="38"/>
                                </a:lnTo>
                                <a:lnTo>
                                  <a:pt x="5" y="33"/>
                                </a:lnTo>
                                <a:lnTo>
                                  <a:pt x="5" y="27"/>
                                </a:lnTo>
                                <a:lnTo>
                                  <a:pt x="10" y="22"/>
                                </a:lnTo>
                                <a:lnTo>
                                  <a:pt x="10" y="16"/>
                                </a:lnTo>
                                <a:lnTo>
                                  <a:pt x="16" y="16"/>
                                </a:lnTo>
                                <a:lnTo>
                                  <a:pt x="16" y="11"/>
                                </a:lnTo>
                                <a:lnTo>
                                  <a:pt x="21" y="5"/>
                                </a:lnTo>
                                <a:lnTo>
                                  <a:pt x="27" y="5"/>
                                </a:lnTo>
                                <a:lnTo>
                                  <a:pt x="27" y="0"/>
                                </a:lnTo>
                                <a:lnTo>
                                  <a:pt x="32" y="0"/>
                                </a:lnTo>
                                <a:lnTo>
                                  <a:pt x="38" y="0"/>
                                </a:lnTo>
                                <a:lnTo>
                                  <a:pt x="43" y="0"/>
                                </a:lnTo>
                                <a:close/>
                                <a:moveTo>
                                  <a:pt x="43" y="27"/>
                                </a:moveTo>
                                <a:lnTo>
                                  <a:pt x="38" y="27"/>
                                </a:lnTo>
                                <a:lnTo>
                                  <a:pt x="32" y="27"/>
                                </a:lnTo>
                                <a:lnTo>
                                  <a:pt x="32" y="33"/>
                                </a:lnTo>
                                <a:lnTo>
                                  <a:pt x="27" y="33"/>
                                </a:lnTo>
                                <a:lnTo>
                                  <a:pt x="27" y="38"/>
                                </a:lnTo>
                                <a:lnTo>
                                  <a:pt x="27" y="44"/>
                                </a:lnTo>
                                <a:lnTo>
                                  <a:pt x="27" y="49"/>
                                </a:lnTo>
                                <a:lnTo>
                                  <a:pt x="27" y="55"/>
                                </a:lnTo>
                                <a:lnTo>
                                  <a:pt x="27" y="60"/>
                                </a:lnTo>
                                <a:lnTo>
                                  <a:pt x="27" y="66"/>
                                </a:lnTo>
                                <a:lnTo>
                                  <a:pt x="27" y="71"/>
                                </a:lnTo>
                                <a:lnTo>
                                  <a:pt x="27" y="77"/>
                                </a:lnTo>
                                <a:lnTo>
                                  <a:pt x="27" y="82"/>
                                </a:lnTo>
                                <a:lnTo>
                                  <a:pt x="27" y="88"/>
                                </a:lnTo>
                                <a:lnTo>
                                  <a:pt x="27" y="93"/>
                                </a:lnTo>
                                <a:lnTo>
                                  <a:pt x="27" y="98"/>
                                </a:lnTo>
                                <a:lnTo>
                                  <a:pt x="27" y="104"/>
                                </a:lnTo>
                                <a:lnTo>
                                  <a:pt x="27" y="109"/>
                                </a:lnTo>
                                <a:lnTo>
                                  <a:pt x="27" y="115"/>
                                </a:lnTo>
                                <a:lnTo>
                                  <a:pt x="27" y="120"/>
                                </a:lnTo>
                                <a:lnTo>
                                  <a:pt x="27" y="126"/>
                                </a:lnTo>
                                <a:lnTo>
                                  <a:pt x="27" y="131"/>
                                </a:lnTo>
                                <a:lnTo>
                                  <a:pt x="32" y="131"/>
                                </a:lnTo>
                                <a:lnTo>
                                  <a:pt x="32" y="137"/>
                                </a:lnTo>
                                <a:lnTo>
                                  <a:pt x="32" y="142"/>
                                </a:lnTo>
                                <a:lnTo>
                                  <a:pt x="38" y="142"/>
                                </a:lnTo>
                                <a:lnTo>
                                  <a:pt x="43" y="142"/>
                                </a:lnTo>
                                <a:lnTo>
                                  <a:pt x="49" y="142"/>
                                </a:lnTo>
                                <a:lnTo>
                                  <a:pt x="49" y="137"/>
                                </a:lnTo>
                                <a:lnTo>
                                  <a:pt x="54" y="131"/>
                                </a:lnTo>
                                <a:lnTo>
                                  <a:pt x="54" y="126"/>
                                </a:lnTo>
                                <a:lnTo>
                                  <a:pt x="54" y="120"/>
                                </a:lnTo>
                                <a:lnTo>
                                  <a:pt x="54" y="115"/>
                                </a:lnTo>
                                <a:lnTo>
                                  <a:pt x="54" y="109"/>
                                </a:lnTo>
                                <a:lnTo>
                                  <a:pt x="54" y="104"/>
                                </a:lnTo>
                                <a:lnTo>
                                  <a:pt x="54" y="98"/>
                                </a:lnTo>
                                <a:lnTo>
                                  <a:pt x="54" y="93"/>
                                </a:lnTo>
                                <a:lnTo>
                                  <a:pt x="54" y="88"/>
                                </a:lnTo>
                                <a:lnTo>
                                  <a:pt x="54" y="82"/>
                                </a:lnTo>
                                <a:lnTo>
                                  <a:pt x="54" y="77"/>
                                </a:lnTo>
                                <a:lnTo>
                                  <a:pt x="54" y="71"/>
                                </a:lnTo>
                                <a:lnTo>
                                  <a:pt x="54" y="66"/>
                                </a:lnTo>
                                <a:lnTo>
                                  <a:pt x="54" y="60"/>
                                </a:lnTo>
                                <a:lnTo>
                                  <a:pt x="54" y="55"/>
                                </a:lnTo>
                                <a:lnTo>
                                  <a:pt x="54" y="49"/>
                                </a:lnTo>
                                <a:lnTo>
                                  <a:pt x="54" y="44"/>
                                </a:lnTo>
                                <a:lnTo>
                                  <a:pt x="54" y="38"/>
                                </a:lnTo>
                                <a:lnTo>
                                  <a:pt x="54" y="33"/>
                                </a:lnTo>
                                <a:lnTo>
                                  <a:pt x="49" y="33"/>
                                </a:lnTo>
                                <a:lnTo>
                                  <a:pt x="49" y="27"/>
                                </a:lnTo>
                                <a:lnTo>
                                  <a:pt x="43" y="27"/>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80" name="Freeform 500"/>
                        <wps:cNvSpPr>
                          <a:spLocks/>
                        </wps:cNvSpPr>
                        <wps:spPr bwMode="auto">
                          <a:xfrm>
                            <a:off x="512445" y="2032000"/>
                            <a:ext cx="34925" cy="104140"/>
                          </a:xfrm>
                          <a:custGeom>
                            <a:avLst/>
                            <a:gdLst>
                              <a:gd name="T0" fmla="*/ 55 w 55"/>
                              <a:gd name="T1" fmla="*/ 164 h 164"/>
                              <a:gd name="T2" fmla="*/ 33 w 55"/>
                              <a:gd name="T3" fmla="*/ 164 h 164"/>
                              <a:gd name="T4" fmla="*/ 33 w 55"/>
                              <a:gd name="T5" fmla="*/ 43 h 164"/>
                              <a:gd name="T6" fmla="*/ 28 w 55"/>
                              <a:gd name="T7" fmla="*/ 43 h 164"/>
                              <a:gd name="T8" fmla="*/ 28 w 55"/>
                              <a:gd name="T9" fmla="*/ 49 h 164"/>
                              <a:gd name="T10" fmla="*/ 22 w 55"/>
                              <a:gd name="T11" fmla="*/ 49 h 164"/>
                              <a:gd name="T12" fmla="*/ 22 w 55"/>
                              <a:gd name="T13" fmla="*/ 54 h 164"/>
                              <a:gd name="T14" fmla="*/ 17 w 55"/>
                              <a:gd name="T15" fmla="*/ 54 h 164"/>
                              <a:gd name="T16" fmla="*/ 17 w 55"/>
                              <a:gd name="T17" fmla="*/ 60 h 164"/>
                              <a:gd name="T18" fmla="*/ 11 w 55"/>
                              <a:gd name="T19" fmla="*/ 60 h 164"/>
                              <a:gd name="T20" fmla="*/ 11 w 55"/>
                              <a:gd name="T21" fmla="*/ 65 h 164"/>
                              <a:gd name="T22" fmla="*/ 6 w 55"/>
                              <a:gd name="T23" fmla="*/ 65 h 164"/>
                              <a:gd name="T24" fmla="*/ 0 w 55"/>
                              <a:gd name="T25" fmla="*/ 65 h 164"/>
                              <a:gd name="T26" fmla="*/ 0 w 55"/>
                              <a:gd name="T27" fmla="*/ 38 h 164"/>
                              <a:gd name="T28" fmla="*/ 6 w 55"/>
                              <a:gd name="T29" fmla="*/ 38 h 164"/>
                              <a:gd name="T30" fmla="*/ 6 w 55"/>
                              <a:gd name="T31" fmla="*/ 32 h 164"/>
                              <a:gd name="T32" fmla="*/ 11 w 55"/>
                              <a:gd name="T33" fmla="*/ 32 h 164"/>
                              <a:gd name="T34" fmla="*/ 11 w 55"/>
                              <a:gd name="T35" fmla="*/ 27 h 164"/>
                              <a:gd name="T36" fmla="*/ 17 w 55"/>
                              <a:gd name="T37" fmla="*/ 27 h 164"/>
                              <a:gd name="T38" fmla="*/ 22 w 55"/>
                              <a:gd name="T39" fmla="*/ 21 h 164"/>
                              <a:gd name="T40" fmla="*/ 22 w 55"/>
                              <a:gd name="T41" fmla="*/ 16 h 164"/>
                              <a:gd name="T42" fmla="*/ 28 w 55"/>
                              <a:gd name="T43" fmla="*/ 16 h 164"/>
                              <a:gd name="T44" fmla="*/ 28 w 55"/>
                              <a:gd name="T45" fmla="*/ 11 h 164"/>
                              <a:gd name="T46" fmla="*/ 33 w 55"/>
                              <a:gd name="T47" fmla="*/ 11 h 164"/>
                              <a:gd name="T48" fmla="*/ 33 w 55"/>
                              <a:gd name="T49" fmla="*/ 5 h 164"/>
                              <a:gd name="T50" fmla="*/ 33 w 55"/>
                              <a:gd name="T51" fmla="*/ 0 h 164"/>
                              <a:gd name="T52" fmla="*/ 55 w 55"/>
                              <a:gd name="T53" fmla="*/ 0 h 164"/>
                              <a:gd name="T54" fmla="*/ 55 w 55"/>
                              <a:gd name="T55" fmla="*/ 164 h 1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55" h="164">
                                <a:moveTo>
                                  <a:pt x="55" y="164"/>
                                </a:moveTo>
                                <a:lnTo>
                                  <a:pt x="33" y="164"/>
                                </a:lnTo>
                                <a:lnTo>
                                  <a:pt x="33" y="43"/>
                                </a:lnTo>
                                <a:lnTo>
                                  <a:pt x="28" y="43"/>
                                </a:lnTo>
                                <a:lnTo>
                                  <a:pt x="28" y="49"/>
                                </a:lnTo>
                                <a:lnTo>
                                  <a:pt x="22" y="49"/>
                                </a:lnTo>
                                <a:lnTo>
                                  <a:pt x="22" y="54"/>
                                </a:lnTo>
                                <a:lnTo>
                                  <a:pt x="17" y="54"/>
                                </a:lnTo>
                                <a:lnTo>
                                  <a:pt x="17" y="60"/>
                                </a:lnTo>
                                <a:lnTo>
                                  <a:pt x="11" y="60"/>
                                </a:lnTo>
                                <a:lnTo>
                                  <a:pt x="11" y="65"/>
                                </a:lnTo>
                                <a:lnTo>
                                  <a:pt x="6" y="65"/>
                                </a:lnTo>
                                <a:lnTo>
                                  <a:pt x="0" y="65"/>
                                </a:lnTo>
                                <a:lnTo>
                                  <a:pt x="0" y="38"/>
                                </a:lnTo>
                                <a:lnTo>
                                  <a:pt x="6" y="38"/>
                                </a:lnTo>
                                <a:lnTo>
                                  <a:pt x="6" y="32"/>
                                </a:lnTo>
                                <a:lnTo>
                                  <a:pt x="11" y="32"/>
                                </a:lnTo>
                                <a:lnTo>
                                  <a:pt x="11" y="27"/>
                                </a:lnTo>
                                <a:lnTo>
                                  <a:pt x="17" y="27"/>
                                </a:lnTo>
                                <a:lnTo>
                                  <a:pt x="22" y="21"/>
                                </a:lnTo>
                                <a:lnTo>
                                  <a:pt x="22" y="16"/>
                                </a:lnTo>
                                <a:lnTo>
                                  <a:pt x="28" y="16"/>
                                </a:lnTo>
                                <a:lnTo>
                                  <a:pt x="28" y="11"/>
                                </a:lnTo>
                                <a:lnTo>
                                  <a:pt x="33" y="11"/>
                                </a:lnTo>
                                <a:lnTo>
                                  <a:pt x="33" y="5"/>
                                </a:lnTo>
                                <a:lnTo>
                                  <a:pt x="33" y="0"/>
                                </a:lnTo>
                                <a:lnTo>
                                  <a:pt x="55" y="0"/>
                                </a:lnTo>
                                <a:lnTo>
                                  <a:pt x="55" y="164"/>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81" name="Freeform 501"/>
                        <wps:cNvSpPr>
                          <a:spLocks noEditPoints="1"/>
                        </wps:cNvSpPr>
                        <wps:spPr bwMode="auto">
                          <a:xfrm>
                            <a:off x="572135" y="2032000"/>
                            <a:ext cx="52070" cy="104140"/>
                          </a:xfrm>
                          <a:custGeom>
                            <a:avLst/>
                            <a:gdLst>
                              <a:gd name="T0" fmla="*/ 49 w 82"/>
                              <a:gd name="T1" fmla="*/ 0 h 164"/>
                              <a:gd name="T2" fmla="*/ 66 w 82"/>
                              <a:gd name="T3" fmla="*/ 5 h 164"/>
                              <a:gd name="T4" fmla="*/ 71 w 82"/>
                              <a:gd name="T5" fmla="*/ 16 h 164"/>
                              <a:gd name="T6" fmla="*/ 77 w 82"/>
                              <a:gd name="T7" fmla="*/ 27 h 164"/>
                              <a:gd name="T8" fmla="*/ 77 w 82"/>
                              <a:gd name="T9" fmla="*/ 43 h 164"/>
                              <a:gd name="T10" fmla="*/ 82 w 82"/>
                              <a:gd name="T11" fmla="*/ 54 h 164"/>
                              <a:gd name="T12" fmla="*/ 82 w 82"/>
                              <a:gd name="T13" fmla="*/ 71 h 164"/>
                              <a:gd name="T14" fmla="*/ 82 w 82"/>
                              <a:gd name="T15" fmla="*/ 87 h 164"/>
                              <a:gd name="T16" fmla="*/ 82 w 82"/>
                              <a:gd name="T17" fmla="*/ 104 h 164"/>
                              <a:gd name="T18" fmla="*/ 77 w 82"/>
                              <a:gd name="T19" fmla="*/ 115 h 164"/>
                              <a:gd name="T20" fmla="*/ 77 w 82"/>
                              <a:gd name="T21" fmla="*/ 131 h 164"/>
                              <a:gd name="T22" fmla="*/ 71 w 82"/>
                              <a:gd name="T23" fmla="*/ 142 h 164"/>
                              <a:gd name="T24" fmla="*/ 66 w 82"/>
                              <a:gd name="T25" fmla="*/ 153 h 164"/>
                              <a:gd name="T26" fmla="*/ 55 w 82"/>
                              <a:gd name="T27" fmla="*/ 159 h 164"/>
                              <a:gd name="T28" fmla="*/ 44 w 82"/>
                              <a:gd name="T29" fmla="*/ 164 h 164"/>
                              <a:gd name="T30" fmla="*/ 27 w 82"/>
                              <a:gd name="T31" fmla="*/ 164 h 164"/>
                              <a:gd name="T32" fmla="*/ 16 w 82"/>
                              <a:gd name="T33" fmla="*/ 159 h 164"/>
                              <a:gd name="T34" fmla="*/ 11 w 82"/>
                              <a:gd name="T35" fmla="*/ 148 h 164"/>
                              <a:gd name="T36" fmla="*/ 5 w 82"/>
                              <a:gd name="T37" fmla="*/ 137 h 164"/>
                              <a:gd name="T38" fmla="*/ 0 w 82"/>
                              <a:gd name="T39" fmla="*/ 126 h 164"/>
                              <a:gd name="T40" fmla="*/ 0 w 82"/>
                              <a:gd name="T41" fmla="*/ 109 h 164"/>
                              <a:gd name="T42" fmla="*/ 0 w 82"/>
                              <a:gd name="T43" fmla="*/ 93 h 164"/>
                              <a:gd name="T44" fmla="*/ 0 w 82"/>
                              <a:gd name="T45" fmla="*/ 76 h 164"/>
                              <a:gd name="T46" fmla="*/ 0 w 82"/>
                              <a:gd name="T47" fmla="*/ 60 h 164"/>
                              <a:gd name="T48" fmla="*/ 0 w 82"/>
                              <a:gd name="T49" fmla="*/ 43 h 164"/>
                              <a:gd name="T50" fmla="*/ 5 w 82"/>
                              <a:gd name="T51" fmla="*/ 32 h 164"/>
                              <a:gd name="T52" fmla="*/ 11 w 82"/>
                              <a:gd name="T53" fmla="*/ 16 h 164"/>
                              <a:gd name="T54" fmla="*/ 16 w 82"/>
                              <a:gd name="T55" fmla="*/ 5 h 164"/>
                              <a:gd name="T56" fmla="*/ 27 w 82"/>
                              <a:gd name="T57" fmla="*/ 0 h 164"/>
                              <a:gd name="T58" fmla="*/ 38 w 82"/>
                              <a:gd name="T59" fmla="*/ 21 h 164"/>
                              <a:gd name="T60" fmla="*/ 27 w 82"/>
                              <a:gd name="T61" fmla="*/ 27 h 164"/>
                              <a:gd name="T62" fmla="*/ 27 w 82"/>
                              <a:gd name="T63" fmla="*/ 43 h 164"/>
                              <a:gd name="T64" fmla="*/ 22 w 82"/>
                              <a:gd name="T65" fmla="*/ 54 h 164"/>
                              <a:gd name="T66" fmla="*/ 22 w 82"/>
                              <a:gd name="T67" fmla="*/ 71 h 164"/>
                              <a:gd name="T68" fmla="*/ 22 w 82"/>
                              <a:gd name="T69" fmla="*/ 87 h 164"/>
                              <a:gd name="T70" fmla="*/ 22 w 82"/>
                              <a:gd name="T71" fmla="*/ 104 h 164"/>
                              <a:gd name="T72" fmla="*/ 27 w 82"/>
                              <a:gd name="T73" fmla="*/ 115 h 164"/>
                              <a:gd name="T74" fmla="*/ 27 w 82"/>
                              <a:gd name="T75" fmla="*/ 131 h 164"/>
                              <a:gd name="T76" fmla="*/ 38 w 82"/>
                              <a:gd name="T77" fmla="*/ 137 h 164"/>
                              <a:gd name="T78" fmla="*/ 44 w 82"/>
                              <a:gd name="T79" fmla="*/ 137 h 164"/>
                              <a:gd name="T80" fmla="*/ 49 w 82"/>
                              <a:gd name="T81" fmla="*/ 126 h 164"/>
                              <a:gd name="T82" fmla="*/ 55 w 82"/>
                              <a:gd name="T83" fmla="*/ 115 h 164"/>
                              <a:gd name="T84" fmla="*/ 55 w 82"/>
                              <a:gd name="T85" fmla="*/ 98 h 164"/>
                              <a:gd name="T86" fmla="*/ 55 w 82"/>
                              <a:gd name="T87" fmla="*/ 82 h 164"/>
                              <a:gd name="T88" fmla="*/ 55 w 82"/>
                              <a:gd name="T89" fmla="*/ 65 h 164"/>
                              <a:gd name="T90" fmla="*/ 55 w 82"/>
                              <a:gd name="T91" fmla="*/ 49 h 164"/>
                              <a:gd name="T92" fmla="*/ 49 w 82"/>
                              <a:gd name="T93" fmla="*/ 38 h 164"/>
                              <a:gd name="T94" fmla="*/ 44 w 82"/>
                              <a:gd name="T95" fmla="*/ 27 h 1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82" h="164">
                                <a:moveTo>
                                  <a:pt x="38" y="0"/>
                                </a:moveTo>
                                <a:lnTo>
                                  <a:pt x="44" y="0"/>
                                </a:lnTo>
                                <a:lnTo>
                                  <a:pt x="49" y="0"/>
                                </a:lnTo>
                                <a:lnTo>
                                  <a:pt x="55" y="0"/>
                                </a:lnTo>
                                <a:lnTo>
                                  <a:pt x="60" y="5"/>
                                </a:lnTo>
                                <a:lnTo>
                                  <a:pt x="66" y="5"/>
                                </a:lnTo>
                                <a:lnTo>
                                  <a:pt x="66" y="11"/>
                                </a:lnTo>
                                <a:lnTo>
                                  <a:pt x="66" y="16"/>
                                </a:lnTo>
                                <a:lnTo>
                                  <a:pt x="71" y="16"/>
                                </a:lnTo>
                                <a:lnTo>
                                  <a:pt x="71" y="21"/>
                                </a:lnTo>
                                <a:lnTo>
                                  <a:pt x="71" y="27"/>
                                </a:lnTo>
                                <a:lnTo>
                                  <a:pt x="77" y="27"/>
                                </a:lnTo>
                                <a:lnTo>
                                  <a:pt x="77" y="32"/>
                                </a:lnTo>
                                <a:lnTo>
                                  <a:pt x="77" y="38"/>
                                </a:lnTo>
                                <a:lnTo>
                                  <a:pt x="77" y="43"/>
                                </a:lnTo>
                                <a:lnTo>
                                  <a:pt x="77" y="49"/>
                                </a:lnTo>
                                <a:lnTo>
                                  <a:pt x="82" y="49"/>
                                </a:lnTo>
                                <a:lnTo>
                                  <a:pt x="82" y="54"/>
                                </a:lnTo>
                                <a:lnTo>
                                  <a:pt x="82" y="60"/>
                                </a:lnTo>
                                <a:lnTo>
                                  <a:pt x="82" y="65"/>
                                </a:lnTo>
                                <a:lnTo>
                                  <a:pt x="82" y="71"/>
                                </a:lnTo>
                                <a:lnTo>
                                  <a:pt x="82" y="76"/>
                                </a:lnTo>
                                <a:lnTo>
                                  <a:pt x="82" y="82"/>
                                </a:lnTo>
                                <a:lnTo>
                                  <a:pt x="82" y="87"/>
                                </a:lnTo>
                                <a:lnTo>
                                  <a:pt x="82" y="93"/>
                                </a:lnTo>
                                <a:lnTo>
                                  <a:pt x="82" y="98"/>
                                </a:lnTo>
                                <a:lnTo>
                                  <a:pt x="82" y="104"/>
                                </a:lnTo>
                                <a:lnTo>
                                  <a:pt x="82" y="109"/>
                                </a:lnTo>
                                <a:lnTo>
                                  <a:pt x="82" y="115"/>
                                </a:lnTo>
                                <a:lnTo>
                                  <a:pt x="77" y="115"/>
                                </a:lnTo>
                                <a:lnTo>
                                  <a:pt x="77" y="120"/>
                                </a:lnTo>
                                <a:lnTo>
                                  <a:pt x="77" y="126"/>
                                </a:lnTo>
                                <a:lnTo>
                                  <a:pt x="77" y="131"/>
                                </a:lnTo>
                                <a:lnTo>
                                  <a:pt x="77" y="137"/>
                                </a:lnTo>
                                <a:lnTo>
                                  <a:pt x="71" y="137"/>
                                </a:lnTo>
                                <a:lnTo>
                                  <a:pt x="71" y="142"/>
                                </a:lnTo>
                                <a:lnTo>
                                  <a:pt x="71" y="148"/>
                                </a:lnTo>
                                <a:lnTo>
                                  <a:pt x="66" y="148"/>
                                </a:lnTo>
                                <a:lnTo>
                                  <a:pt x="66" y="153"/>
                                </a:lnTo>
                                <a:lnTo>
                                  <a:pt x="66" y="159"/>
                                </a:lnTo>
                                <a:lnTo>
                                  <a:pt x="60" y="159"/>
                                </a:lnTo>
                                <a:lnTo>
                                  <a:pt x="55" y="159"/>
                                </a:lnTo>
                                <a:lnTo>
                                  <a:pt x="55" y="164"/>
                                </a:lnTo>
                                <a:lnTo>
                                  <a:pt x="49" y="164"/>
                                </a:lnTo>
                                <a:lnTo>
                                  <a:pt x="44" y="164"/>
                                </a:lnTo>
                                <a:lnTo>
                                  <a:pt x="38" y="164"/>
                                </a:lnTo>
                                <a:lnTo>
                                  <a:pt x="33" y="164"/>
                                </a:lnTo>
                                <a:lnTo>
                                  <a:pt x="27" y="164"/>
                                </a:lnTo>
                                <a:lnTo>
                                  <a:pt x="22" y="164"/>
                                </a:lnTo>
                                <a:lnTo>
                                  <a:pt x="22" y="159"/>
                                </a:lnTo>
                                <a:lnTo>
                                  <a:pt x="16" y="159"/>
                                </a:lnTo>
                                <a:lnTo>
                                  <a:pt x="16" y="153"/>
                                </a:lnTo>
                                <a:lnTo>
                                  <a:pt x="11" y="153"/>
                                </a:lnTo>
                                <a:lnTo>
                                  <a:pt x="11" y="148"/>
                                </a:lnTo>
                                <a:lnTo>
                                  <a:pt x="11" y="142"/>
                                </a:lnTo>
                                <a:lnTo>
                                  <a:pt x="5" y="142"/>
                                </a:lnTo>
                                <a:lnTo>
                                  <a:pt x="5" y="137"/>
                                </a:lnTo>
                                <a:lnTo>
                                  <a:pt x="5" y="131"/>
                                </a:lnTo>
                                <a:lnTo>
                                  <a:pt x="0" y="131"/>
                                </a:lnTo>
                                <a:lnTo>
                                  <a:pt x="0" y="126"/>
                                </a:lnTo>
                                <a:lnTo>
                                  <a:pt x="0" y="120"/>
                                </a:lnTo>
                                <a:lnTo>
                                  <a:pt x="0" y="115"/>
                                </a:lnTo>
                                <a:lnTo>
                                  <a:pt x="0" y="109"/>
                                </a:lnTo>
                                <a:lnTo>
                                  <a:pt x="0" y="104"/>
                                </a:lnTo>
                                <a:lnTo>
                                  <a:pt x="0" y="98"/>
                                </a:lnTo>
                                <a:lnTo>
                                  <a:pt x="0" y="93"/>
                                </a:lnTo>
                                <a:lnTo>
                                  <a:pt x="0" y="87"/>
                                </a:lnTo>
                                <a:lnTo>
                                  <a:pt x="0" y="82"/>
                                </a:lnTo>
                                <a:lnTo>
                                  <a:pt x="0" y="76"/>
                                </a:lnTo>
                                <a:lnTo>
                                  <a:pt x="0" y="71"/>
                                </a:lnTo>
                                <a:lnTo>
                                  <a:pt x="0" y="65"/>
                                </a:lnTo>
                                <a:lnTo>
                                  <a:pt x="0" y="60"/>
                                </a:lnTo>
                                <a:lnTo>
                                  <a:pt x="0" y="54"/>
                                </a:lnTo>
                                <a:lnTo>
                                  <a:pt x="0" y="49"/>
                                </a:lnTo>
                                <a:lnTo>
                                  <a:pt x="0" y="43"/>
                                </a:lnTo>
                                <a:lnTo>
                                  <a:pt x="0" y="38"/>
                                </a:lnTo>
                                <a:lnTo>
                                  <a:pt x="0" y="32"/>
                                </a:lnTo>
                                <a:lnTo>
                                  <a:pt x="5" y="32"/>
                                </a:lnTo>
                                <a:lnTo>
                                  <a:pt x="5" y="27"/>
                                </a:lnTo>
                                <a:lnTo>
                                  <a:pt x="5" y="21"/>
                                </a:lnTo>
                                <a:lnTo>
                                  <a:pt x="11" y="16"/>
                                </a:lnTo>
                                <a:lnTo>
                                  <a:pt x="11" y="11"/>
                                </a:lnTo>
                                <a:lnTo>
                                  <a:pt x="16" y="11"/>
                                </a:lnTo>
                                <a:lnTo>
                                  <a:pt x="16" y="5"/>
                                </a:lnTo>
                                <a:lnTo>
                                  <a:pt x="22" y="5"/>
                                </a:lnTo>
                                <a:lnTo>
                                  <a:pt x="22" y="0"/>
                                </a:lnTo>
                                <a:lnTo>
                                  <a:pt x="27" y="0"/>
                                </a:lnTo>
                                <a:lnTo>
                                  <a:pt x="33" y="0"/>
                                </a:lnTo>
                                <a:lnTo>
                                  <a:pt x="38" y="0"/>
                                </a:lnTo>
                                <a:close/>
                                <a:moveTo>
                                  <a:pt x="38" y="21"/>
                                </a:moveTo>
                                <a:lnTo>
                                  <a:pt x="38" y="27"/>
                                </a:lnTo>
                                <a:lnTo>
                                  <a:pt x="33" y="27"/>
                                </a:lnTo>
                                <a:lnTo>
                                  <a:pt x="27" y="27"/>
                                </a:lnTo>
                                <a:lnTo>
                                  <a:pt x="27" y="32"/>
                                </a:lnTo>
                                <a:lnTo>
                                  <a:pt x="27" y="38"/>
                                </a:lnTo>
                                <a:lnTo>
                                  <a:pt x="27" y="43"/>
                                </a:lnTo>
                                <a:lnTo>
                                  <a:pt x="27" y="49"/>
                                </a:lnTo>
                                <a:lnTo>
                                  <a:pt x="27" y="54"/>
                                </a:lnTo>
                                <a:lnTo>
                                  <a:pt x="22" y="54"/>
                                </a:lnTo>
                                <a:lnTo>
                                  <a:pt x="22" y="60"/>
                                </a:lnTo>
                                <a:lnTo>
                                  <a:pt x="22" y="65"/>
                                </a:lnTo>
                                <a:lnTo>
                                  <a:pt x="22" y="71"/>
                                </a:lnTo>
                                <a:lnTo>
                                  <a:pt x="22" y="76"/>
                                </a:lnTo>
                                <a:lnTo>
                                  <a:pt x="22" y="82"/>
                                </a:lnTo>
                                <a:lnTo>
                                  <a:pt x="22" y="87"/>
                                </a:lnTo>
                                <a:lnTo>
                                  <a:pt x="22" y="93"/>
                                </a:lnTo>
                                <a:lnTo>
                                  <a:pt x="22" y="98"/>
                                </a:lnTo>
                                <a:lnTo>
                                  <a:pt x="22" y="104"/>
                                </a:lnTo>
                                <a:lnTo>
                                  <a:pt x="22" y="109"/>
                                </a:lnTo>
                                <a:lnTo>
                                  <a:pt x="27" y="109"/>
                                </a:lnTo>
                                <a:lnTo>
                                  <a:pt x="27" y="115"/>
                                </a:lnTo>
                                <a:lnTo>
                                  <a:pt x="27" y="120"/>
                                </a:lnTo>
                                <a:lnTo>
                                  <a:pt x="27" y="126"/>
                                </a:lnTo>
                                <a:lnTo>
                                  <a:pt x="27" y="131"/>
                                </a:lnTo>
                                <a:lnTo>
                                  <a:pt x="33" y="131"/>
                                </a:lnTo>
                                <a:lnTo>
                                  <a:pt x="33" y="137"/>
                                </a:lnTo>
                                <a:lnTo>
                                  <a:pt x="38" y="137"/>
                                </a:lnTo>
                                <a:lnTo>
                                  <a:pt x="38" y="142"/>
                                </a:lnTo>
                                <a:lnTo>
                                  <a:pt x="44" y="142"/>
                                </a:lnTo>
                                <a:lnTo>
                                  <a:pt x="44" y="137"/>
                                </a:lnTo>
                                <a:lnTo>
                                  <a:pt x="49" y="137"/>
                                </a:lnTo>
                                <a:lnTo>
                                  <a:pt x="49" y="131"/>
                                </a:lnTo>
                                <a:lnTo>
                                  <a:pt x="49" y="126"/>
                                </a:lnTo>
                                <a:lnTo>
                                  <a:pt x="55" y="126"/>
                                </a:lnTo>
                                <a:lnTo>
                                  <a:pt x="55" y="120"/>
                                </a:lnTo>
                                <a:lnTo>
                                  <a:pt x="55" y="115"/>
                                </a:lnTo>
                                <a:lnTo>
                                  <a:pt x="55" y="109"/>
                                </a:lnTo>
                                <a:lnTo>
                                  <a:pt x="55" y="104"/>
                                </a:lnTo>
                                <a:lnTo>
                                  <a:pt x="55" y="98"/>
                                </a:lnTo>
                                <a:lnTo>
                                  <a:pt x="55" y="93"/>
                                </a:lnTo>
                                <a:lnTo>
                                  <a:pt x="55" y="87"/>
                                </a:lnTo>
                                <a:lnTo>
                                  <a:pt x="55" y="82"/>
                                </a:lnTo>
                                <a:lnTo>
                                  <a:pt x="55" y="76"/>
                                </a:lnTo>
                                <a:lnTo>
                                  <a:pt x="55" y="71"/>
                                </a:lnTo>
                                <a:lnTo>
                                  <a:pt x="55" y="65"/>
                                </a:lnTo>
                                <a:lnTo>
                                  <a:pt x="55" y="60"/>
                                </a:lnTo>
                                <a:lnTo>
                                  <a:pt x="55" y="54"/>
                                </a:lnTo>
                                <a:lnTo>
                                  <a:pt x="55" y="49"/>
                                </a:lnTo>
                                <a:lnTo>
                                  <a:pt x="55" y="43"/>
                                </a:lnTo>
                                <a:lnTo>
                                  <a:pt x="55" y="38"/>
                                </a:lnTo>
                                <a:lnTo>
                                  <a:pt x="49" y="38"/>
                                </a:lnTo>
                                <a:lnTo>
                                  <a:pt x="49" y="32"/>
                                </a:lnTo>
                                <a:lnTo>
                                  <a:pt x="49" y="27"/>
                                </a:lnTo>
                                <a:lnTo>
                                  <a:pt x="44" y="27"/>
                                </a:lnTo>
                                <a:lnTo>
                                  <a:pt x="44" y="21"/>
                                </a:lnTo>
                                <a:lnTo>
                                  <a:pt x="38" y="21"/>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82" name="Freeform 502"/>
                        <wps:cNvSpPr>
                          <a:spLocks noEditPoints="1"/>
                        </wps:cNvSpPr>
                        <wps:spPr bwMode="auto">
                          <a:xfrm>
                            <a:off x="634365" y="2032000"/>
                            <a:ext cx="52705" cy="104140"/>
                          </a:xfrm>
                          <a:custGeom>
                            <a:avLst/>
                            <a:gdLst>
                              <a:gd name="T0" fmla="*/ 50 w 83"/>
                              <a:gd name="T1" fmla="*/ 0 h 164"/>
                              <a:gd name="T2" fmla="*/ 61 w 83"/>
                              <a:gd name="T3" fmla="*/ 5 h 164"/>
                              <a:gd name="T4" fmla="*/ 72 w 83"/>
                              <a:gd name="T5" fmla="*/ 16 h 164"/>
                              <a:gd name="T6" fmla="*/ 77 w 83"/>
                              <a:gd name="T7" fmla="*/ 27 h 164"/>
                              <a:gd name="T8" fmla="*/ 77 w 83"/>
                              <a:gd name="T9" fmla="*/ 43 h 164"/>
                              <a:gd name="T10" fmla="*/ 83 w 83"/>
                              <a:gd name="T11" fmla="*/ 54 h 164"/>
                              <a:gd name="T12" fmla="*/ 83 w 83"/>
                              <a:gd name="T13" fmla="*/ 71 h 164"/>
                              <a:gd name="T14" fmla="*/ 83 w 83"/>
                              <a:gd name="T15" fmla="*/ 87 h 164"/>
                              <a:gd name="T16" fmla="*/ 83 w 83"/>
                              <a:gd name="T17" fmla="*/ 104 h 164"/>
                              <a:gd name="T18" fmla="*/ 83 w 83"/>
                              <a:gd name="T19" fmla="*/ 120 h 164"/>
                              <a:gd name="T20" fmla="*/ 77 w 83"/>
                              <a:gd name="T21" fmla="*/ 131 h 164"/>
                              <a:gd name="T22" fmla="*/ 72 w 83"/>
                              <a:gd name="T23" fmla="*/ 148 h 164"/>
                              <a:gd name="T24" fmla="*/ 61 w 83"/>
                              <a:gd name="T25" fmla="*/ 159 h 164"/>
                              <a:gd name="T26" fmla="*/ 44 w 83"/>
                              <a:gd name="T27" fmla="*/ 164 h 164"/>
                              <a:gd name="T28" fmla="*/ 28 w 83"/>
                              <a:gd name="T29" fmla="*/ 164 h 164"/>
                              <a:gd name="T30" fmla="*/ 17 w 83"/>
                              <a:gd name="T31" fmla="*/ 153 h 164"/>
                              <a:gd name="T32" fmla="*/ 11 w 83"/>
                              <a:gd name="T33" fmla="*/ 142 h 164"/>
                              <a:gd name="T34" fmla="*/ 6 w 83"/>
                              <a:gd name="T35" fmla="*/ 131 h 164"/>
                              <a:gd name="T36" fmla="*/ 0 w 83"/>
                              <a:gd name="T37" fmla="*/ 120 h 164"/>
                              <a:gd name="T38" fmla="*/ 0 w 83"/>
                              <a:gd name="T39" fmla="*/ 104 h 164"/>
                              <a:gd name="T40" fmla="*/ 0 w 83"/>
                              <a:gd name="T41" fmla="*/ 87 h 164"/>
                              <a:gd name="T42" fmla="*/ 0 w 83"/>
                              <a:gd name="T43" fmla="*/ 71 h 164"/>
                              <a:gd name="T44" fmla="*/ 0 w 83"/>
                              <a:gd name="T45" fmla="*/ 54 h 164"/>
                              <a:gd name="T46" fmla="*/ 0 w 83"/>
                              <a:gd name="T47" fmla="*/ 38 h 164"/>
                              <a:gd name="T48" fmla="*/ 6 w 83"/>
                              <a:gd name="T49" fmla="*/ 27 h 164"/>
                              <a:gd name="T50" fmla="*/ 11 w 83"/>
                              <a:gd name="T51" fmla="*/ 16 h 164"/>
                              <a:gd name="T52" fmla="*/ 17 w 83"/>
                              <a:gd name="T53" fmla="*/ 5 h 164"/>
                              <a:gd name="T54" fmla="*/ 28 w 83"/>
                              <a:gd name="T55" fmla="*/ 0 h 164"/>
                              <a:gd name="T56" fmla="*/ 39 w 83"/>
                              <a:gd name="T57" fmla="*/ 21 h 164"/>
                              <a:gd name="T58" fmla="*/ 33 w 83"/>
                              <a:gd name="T59" fmla="*/ 32 h 164"/>
                              <a:gd name="T60" fmla="*/ 28 w 83"/>
                              <a:gd name="T61" fmla="*/ 43 h 164"/>
                              <a:gd name="T62" fmla="*/ 28 w 83"/>
                              <a:gd name="T63" fmla="*/ 60 h 164"/>
                              <a:gd name="T64" fmla="*/ 28 w 83"/>
                              <a:gd name="T65" fmla="*/ 76 h 164"/>
                              <a:gd name="T66" fmla="*/ 28 w 83"/>
                              <a:gd name="T67" fmla="*/ 93 h 164"/>
                              <a:gd name="T68" fmla="*/ 28 w 83"/>
                              <a:gd name="T69" fmla="*/ 109 h 164"/>
                              <a:gd name="T70" fmla="*/ 28 w 83"/>
                              <a:gd name="T71" fmla="*/ 126 h 164"/>
                              <a:gd name="T72" fmla="*/ 33 w 83"/>
                              <a:gd name="T73" fmla="*/ 137 h 164"/>
                              <a:gd name="T74" fmla="*/ 44 w 83"/>
                              <a:gd name="T75" fmla="*/ 142 h 164"/>
                              <a:gd name="T76" fmla="*/ 50 w 83"/>
                              <a:gd name="T77" fmla="*/ 131 h 164"/>
                              <a:gd name="T78" fmla="*/ 55 w 83"/>
                              <a:gd name="T79" fmla="*/ 120 h 164"/>
                              <a:gd name="T80" fmla="*/ 55 w 83"/>
                              <a:gd name="T81" fmla="*/ 104 h 164"/>
                              <a:gd name="T82" fmla="*/ 55 w 83"/>
                              <a:gd name="T83" fmla="*/ 87 h 164"/>
                              <a:gd name="T84" fmla="*/ 55 w 83"/>
                              <a:gd name="T85" fmla="*/ 71 h 164"/>
                              <a:gd name="T86" fmla="*/ 55 w 83"/>
                              <a:gd name="T87" fmla="*/ 54 h 164"/>
                              <a:gd name="T88" fmla="*/ 55 w 83"/>
                              <a:gd name="T89" fmla="*/ 38 h 164"/>
                              <a:gd name="T90" fmla="*/ 50 w 83"/>
                              <a:gd name="T91" fmla="*/ 27 h 164"/>
                              <a:gd name="T92" fmla="*/ 39 w 83"/>
                              <a:gd name="T93" fmla="*/ 21 h 1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83" h="164">
                                <a:moveTo>
                                  <a:pt x="39" y="0"/>
                                </a:moveTo>
                                <a:lnTo>
                                  <a:pt x="44" y="0"/>
                                </a:lnTo>
                                <a:lnTo>
                                  <a:pt x="50" y="0"/>
                                </a:lnTo>
                                <a:lnTo>
                                  <a:pt x="55" y="0"/>
                                </a:lnTo>
                                <a:lnTo>
                                  <a:pt x="61" y="0"/>
                                </a:lnTo>
                                <a:lnTo>
                                  <a:pt x="61" y="5"/>
                                </a:lnTo>
                                <a:lnTo>
                                  <a:pt x="66" y="5"/>
                                </a:lnTo>
                                <a:lnTo>
                                  <a:pt x="66" y="11"/>
                                </a:lnTo>
                                <a:lnTo>
                                  <a:pt x="72" y="16"/>
                                </a:lnTo>
                                <a:lnTo>
                                  <a:pt x="72" y="21"/>
                                </a:lnTo>
                                <a:lnTo>
                                  <a:pt x="77" y="21"/>
                                </a:lnTo>
                                <a:lnTo>
                                  <a:pt x="77" y="27"/>
                                </a:lnTo>
                                <a:lnTo>
                                  <a:pt x="77" y="32"/>
                                </a:lnTo>
                                <a:lnTo>
                                  <a:pt x="77" y="38"/>
                                </a:lnTo>
                                <a:lnTo>
                                  <a:pt x="77" y="43"/>
                                </a:lnTo>
                                <a:lnTo>
                                  <a:pt x="83" y="43"/>
                                </a:lnTo>
                                <a:lnTo>
                                  <a:pt x="83" y="49"/>
                                </a:lnTo>
                                <a:lnTo>
                                  <a:pt x="83" y="54"/>
                                </a:lnTo>
                                <a:lnTo>
                                  <a:pt x="83" y="60"/>
                                </a:lnTo>
                                <a:lnTo>
                                  <a:pt x="83" y="65"/>
                                </a:lnTo>
                                <a:lnTo>
                                  <a:pt x="83" y="71"/>
                                </a:lnTo>
                                <a:lnTo>
                                  <a:pt x="83" y="76"/>
                                </a:lnTo>
                                <a:lnTo>
                                  <a:pt x="83" y="82"/>
                                </a:lnTo>
                                <a:lnTo>
                                  <a:pt x="83" y="87"/>
                                </a:lnTo>
                                <a:lnTo>
                                  <a:pt x="83" y="93"/>
                                </a:lnTo>
                                <a:lnTo>
                                  <a:pt x="83" y="98"/>
                                </a:lnTo>
                                <a:lnTo>
                                  <a:pt x="83" y="104"/>
                                </a:lnTo>
                                <a:lnTo>
                                  <a:pt x="83" y="109"/>
                                </a:lnTo>
                                <a:lnTo>
                                  <a:pt x="83" y="115"/>
                                </a:lnTo>
                                <a:lnTo>
                                  <a:pt x="83" y="120"/>
                                </a:lnTo>
                                <a:lnTo>
                                  <a:pt x="77" y="120"/>
                                </a:lnTo>
                                <a:lnTo>
                                  <a:pt x="77" y="126"/>
                                </a:lnTo>
                                <a:lnTo>
                                  <a:pt x="77" y="131"/>
                                </a:lnTo>
                                <a:lnTo>
                                  <a:pt x="77" y="137"/>
                                </a:lnTo>
                                <a:lnTo>
                                  <a:pt x="72" y="142"/>
                                </a:lnTo>
                                <a:lnTo>
                                  <a:pt x="72" y="148"/>
                                </a:lnTo>
                                <a:lnTo>
                                  <a:pt x="66" y="153"/>
                                </a:lnTo>
                                <a:lnTo>
                                  <a:pt x="66" y="159"/>
                                </a:lnTo>
                                <a:lnTo>
                                  <a:pt x="61" y="159"/>
                                </a:lnTo>
                                <a:lnTo>
                                  <a:pt x="55" y="164"/>
                                </a:lnTo>
                                <a:lnTo>
                                  <a:pt x="50" y="164"/>
                                </a:lnTo>
                                <a:lnTo>
                                  <a:pt x="44" y="164"/>
                                </a:lnTo>
                                <a:lnTo>
                                  <a:pt x="39" y="164"/>
                                </a:lnTo>
                                <a:lnTo>
                                  <a:pt x="33" y="164"/>
                                </a:lnTo>
                                <a:lnTo>
                                  <a:pt x="28" y="164"/>
                                </a:lnTo>
                                <a:lnTo>
                                  <a:pt x="22" y="159"/>
                                </a:lnTo>
                                <a:lnTo>
                                  <a:pt x="17" y="159"/>
                                </a:lnTo>
                                <a:lnTo>
                                  <a:pt x="17" y="153"/>
                                </a:lnTo>
                                <a:lnTo>
                                  <a:pt x="11" y="153"/>
                                </a:lnTo>
                                <a:lnTo>
                                  <a:pt x="11" y="148"/>
                                </a:lnTo>
                                <a:lnTo>
                                  <a:pt x="11" y="142"/>
                                </a:lnTo>
                                <a:lnTo>
                                  <a:pt x="6" y="142"/>
                                </a:lnTo>
                                <a:lnTo>
                                  <a:pt x="6" y="137"/>
                                </a:lnTo>
                                <a:lnTo>
                                  <a:pt x="6" y="131"/>
                                </a:lnTo>
                                <a:lnTo>
                                  <a:pt x="6" y="126"/>
                                </a:lnTo>
                                <a:lnTo>
                                  <a:pt x="0" y="126"/>
                                </a:lnTo>
                                <a:lnTo>
                                  <a:pt x="0" y="120"/>
                                </a:lnTo>
                                <a:lnTo>
                                  <a:pt x="0" y="115"/>
                                </a:lnTo>
                                <a:lnTo>
                                  <a:pt x="0" y="109"/>
                                </a:lnTo>
                                <a:lnTo>
                                  <a:pt x="0" y="104"/>
                                </a:lnTo>
                                <a:lnTo>
                                  <a:pt x="0" y="98"/>
                                </a:lnTo>
                                <a:lnTo>
                                  <a:pt x="0" y="93"/>
                                </a:lnTo>
                                <a:lnTo>
                                  <a:pt x="0" y="87"/>
                                </a:lnTo>
                                <a:lnTo>
                                  <a:pt x="0" y="82"/>
                                </a:lnTo>
                                <a:lnTo>
                                  <a:pt x="0" y="76"/>
                                </a:lnTo>
                                <a:lnTo>
                                  <a:pt x="0" y="71"/>
                                </a:lnTo>
                                <a:lnTo>
                                  <a:pt x="0" y="65"/>
                                </a:lnTo>
                                <a:lnTo>
                                  <a:pt x="0" y="60"/>
                                </a:lnTo>
                                <a:lnTo>
                                  <a:pt x="0" y="54"/>
                                </a:lnTo>
                                <a:lnTo>
                                  <a:pt x="0" y="49"/>
                                </a:lnTo>
                                <a:lnTo>
                                  <a:pt x="0" y="43"/>
                                </a:lnTo>
                                <a:lnTo>
                                  <a:pt x="0" y="38"/>
                                </a:lnTo>
                                <a:lnTo>
                                  <a:pt x="6" y="38"/>
                                </a:lnTo>
                                <a:lnTo>
                                  <a:pt x="6" y="32"/>
                                </a:lnTo>
                                <a:lnTo>
                                  <a:pt x="6" y="27"/>
                                </a:lnTo>
                                <a:lnTo>
                                  <a:pt x="6" y="21"/>
                                </a:lnTo>
                                <a:lnTo>
                                  <a:pt x="11" y="21"/>
                                </a:lnTo>
                                <a:lnTo>
                                  <a:pt x="11" y="16"/>
                                </a:lnTo>
                                <a:lnTo>
                                  <a:pt x="11" y="11"/>
                                </a:lnTo>
                                <a:lnTo>
                                  <a:pt x="17" y="11"/>
                                </a:lnTo>
                                <a:lnTo>
                                  <a:pt x="17" y="5"/>
                                </a:lnTo>
                                <a:lnTo>
                                  <a:pt x="22" y="5"/>
                                </a:lnTo>
                                <a:lnTo>
                                  <a:pt x="22" y="0"/>
                                </a:lnTo>
                                <a:lnTo>
                                  <a:pt x="28" y="0"/>
                                </a:lnTo>
                                <a:lnTo>
                                  <a:pt x="33" y="0"/>
                                </a:lnTo>
                                <a:lnTo>
                                  <a:pt x="39" y="0"/>
                                </a:lnTo>
                                <a:close/>
                                <a:moveTo>
                                  <a:pt x="39" y="21"/>
                                </a:moveTo>
                                <a:lnTo>
                                  <a:pt x="39" y="27"/>
                                </a:lnTo>
                                <a:lnTo>
                                  <a:pt x="33" y="27"/>
                                </a:lnTo>
                                <a:lnTo>
                                  <a:pt x="33" y="32"/>
                                </a:lnTo>
                                <a:lnTo>
                                  <a:pt x="28" y="32"/>
                                </a:lnTo>
                                <a:lnTo>
                                  <a:pt x="28" y="38"/>
                                </a:lnTo>
                                <a:lnTo>
                                  <a:pt x="28" y="43"/>
                                </a:lnTo>
                                <a:lnTo>
                                  <a:pt x="28" y="49"/>
                                </a:lnTo>
                                <a:lnTo>
                                  <a:pt x="28" y="54"/>
                                </a:lnTo>
                                <a:lnTo>
                                  <a:pt x="28" y="60"/>
                                </a:lnTo>
                                <a:lnTo>
                                  <a:pt x="28" y="65"/>
                                </a:lnTo>
                                <a:lnTo>
                                  <a:pt x="28" y="71"/>
                                </a:lnTo>
                                <a:lnTo>
                                  <a:pt x="28" y="76"/>
                                </a:lnTo>
                                <a:lnTo>
                                  <a:pt x="28" y="82"/>
                                </a:lnTo>
                                <a:lnTo>
                                  <a:pt x="28" y="87"/>
                                </a:lnTo>
                                <a:lnTo>
                                  <a:pt x="28" y="93"/>
                                </a:lnTo>
                                <a:lnTo>
                                  <a:pt x="28" y="98"/>
                                </a:lnTo>
                                <a:lnTo>
                                  <a:pt x="28" y="104"/>
                                </a:lnTo>
                                <a:lnTo>
                                  <a:pt x="28" y="109"/>
                                </a:lnTo>
                                <a:lnTo>
                                  <a:pt x="28" y="115"/>
                                </a:lnTo>
                                <a:lnTo>
                                  <a:pt x="28" y="120"/>
                                </a:lnTo>
                                <a:lnTo>
                                  <a:pt x="28" y="126"/>
                                </a:lnTo>
                                <a:lnTo>
                                  <a:pt x="28" y="131"/>
                                </a:lnTo>
                                <a:lnTo>
                                  <a:pt x="33" y="131"/>
                                </a:lnTo>
                                <a:lnTo>
                                  <a:pt x="33" y="137"/>
                                </a:lnTo>
                                <a:lnTo>
                                  <a:pt x="39" y="137"/>
                                </a:lnTo>
                                <a:lnTo>
                                  <a:pt x="39" y="142"/>
                                </a:lnTo>
                                <a:lnTo>
                                  <a:pt x="44" y="142"/>
                                </a:lnTo>
                                <a:lnTo>
                                  <a:pt x="44" y="137"/>
                                </a:lnTo>
                                <a:lnTo>
                                  <a:pt x="50" y="137"/>
                                </a:lnTo>
                                <a:lnTo>
                                  <a:pt x="50" y="131"/>
                                </a:lnTo>
                                <a:lnTo>
                                  <a:pt x="55" y="131"/>
                                </a:lnTo>
                                <a:lnTo>
                                  <a:pt x="55" y="126"/>
                                </a:lnTo>
                                <a:lnTo>
                                  <a:pt x="55" y="120"/>
                                </a:lnTo>
                                <a:lnTo>
                                  <a:pt x="55" y="115"/>
                                </a:lnTo>
                                <a:lnTo>
                                  <a:pt x="55" y="109"/>
                                </a:lnTo>
                                <a:lnTo>
                                  <a:pt x="55" y="104"/>
                                </a:lnTo>
                                <a:lnTo>
                                  <a:pt x="55" y="98"/>
                                </a:lnTo>
                                <a:lnTo>
                                  <a:pt x="55" y="93"/>
                                </a:lnTo>
                                <a:lnTo>
                                  <a:pt x="55" y="87"/>
                                </a:lnTo>
                                <a:lnTo>
                                  <a:pt x="55" y="82"/>
                                </a:lnTo>
                                <a:lnTo>
                                  <a:pt x="55" y="76"/>
                                </a:lnTo>
                                <a:lnTo>
                                  <a:pt x="55" y="71"/>
                                </a:lnTo>
                                <a:lnTo>
                                  <a:pt x="55" y="65"/>
                                </a:lnTo>
                                <a:lnTo>
                                  <a:pt x="55" y="60"/>
                                </a:lnTo>
                                <a:lnTo>
                                  <a:pt x="55" y="54"/>
                                </a:lnTo>
                                <a:lnTo>
                                  <a:pt x="55" y="49"/>
                                </a:lnTo>
                                <a:lnTo>
                                  <a:pt x="55" y="43"/>
                                </a:lnTo>
                                <a:lnTo>
                                  <a:pt x="55" y="38"/>
                                </a:lnTo>
                                <a:lnTo>
                                  <a:pt x="55" y="32"/>
                                </a:lnTo>
                                <a:lnTo>
                                  <a:pt x="50" y="32"/>
                                </a:lnTo>
                                <a:lnTo>
                                  <a:pt x="50" y="27"/>
                                </a:lnTo>
                                <a:lnTo>
                                  <a:pt x="44" y="27"/>
                                </a:lnTo>
                                <a:lnTo>
                                  <a:pt x="44" y="21"/>
                                </a:lnTo>
                                <a:lnTo>
                                  <a:pt x="39" y="21"/>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83" name="Rectangle 503"/>
                        <wps:cNvSpPr>
                          <a:spLocks noChangeArrowheads="1"/>
                        </wps:cNvSpPr>
                        <wps:spPr bwMode="auto">
                          <a:xfrm>
                            <a:off x="435610" y="2766695"/>
                            <a:ext cx="31750" cy="20955"/>
                          </a:xfrm>
                          <a:prstGeom prst="rect">
                            <a:avLst/>
                          </a:prstGeom>
                          <a:solidFill>
                            <a:srgbClr val="1C1C1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4" name="Freeform 504"/>
                        <wps:cNvSpPr>
                          <a:spLocks/>
                        </wps:cNvSpPr>
                        <wps:spPr bwMode="auto">
                          <a:xfrm>
                            <a:off x="509270" y="2711450"/>
                            <a:ext cx="34925" cy="104140"/>
                          </a:xfrm>
                          <a:custGeom>
                            <a:avLst/>
                            <a:gdLst>
                              <a:gd name="T0" fmla="*/ 55 w 55"/>
                              <a:gd name="T1" fmla="*/ 164 h 164"/>
                              <a:gd name="T2" fmla="*/ 33 w 55"/>
                              <a:gd name="T3" fmla="*/ 164 h 164"/>
                              <a:gd name="T4" fmla="*/ 33 w 55"/>
                              <a:gd name="T5" fmla="*/ 44 h 164"/>
                              <a:gd name="T6" fmla="*/ 27 w 55"/>
                              <a:gd name="T7" fmla="*/ 49 h 164"/>
                              <a:gd name="T8" fmla="*/ 22 w 55"/>
                              <a:gd name="T9" fmla="*/ 55 h 164"/>
                              <a:gd name="T10" fmla="*/ 16 w 55"/>
                              <a:gd name="T11" fmla="*/ 55 h 164"/>
                              <a:gd name="T12" fmla="*/ 16 w 55"/>
                              <a:gd name="T13" fmla="*/ 60 h 164"/>
                              <a:gd name="T14" fmla="*/ 11 w 55"/>
                              <a:gd name="T15" fmla="*/ 60 h 164"/>
                              <a:gd name="T16" fmla="*/ 11 w 55"/>
                              <a:gd name="T17" fmla="*/ 66 h 164"/>
                              <a:gd name="T18" fmla="*/ 5 w 55"/>
                              <a:gd name="T19" fmla="*/ 66 h 164"/>
                              <a:gd name="T20" fmla="*/ 0 w 55"/>
                              <a:gd name="T21" fmla="*/ 66 h 164"/>
                              <a:gd name="T22" fmla="*/ 0 w 55"/>
                              <a:gd name="T23" fmla="*/ 71 h 164"/>
                              <a:gd name="T24" fmla="*/ 0 w 55"/>
                              <a:gd name="T25" fmla="*/ 38 h 164"/>
                              <a:gd name="T26" fmla="*/ 5 w 55"/>
                              <a:gd name="T27" fmla="*/ 38 h 164"/>
                              <a:gd name="T28" fmla="*/ 5 w 55"/>
                              <a:gd name="T29" fmla="*/ 33 h 164"/>
                              <a:gd name="T30" fmla="*/ 11 w 55"/>
                              <a:gd name="T31" fmla="*/ 33 h 164"/>
                              <a:gd name="T32" fmla="*/ 16 w 55"/>
                              <a:gd name="T33" fmla="*/ 33 h 164"/>
                              <a:gd name="T34" fmla="*/ 16 w 55"/>
                              <a:gd name="T35" fmla="*/ 27 h 164"/>
                              <a:gd name="T36" fmla="*/ 22 w 55"/>
                              <a:gd name="T37" fmla="*/ 27 h 164"/>
                              <a:gd name="T38" fmla="*/ 22 w 55"/>
                              <a:gd name="T39" fmla="*/ 22 h 164"/>
                              <a:gd name="T40" fmla="*/ 27 w 55"/>
                              <a:gd name="T41" fmla="*/ 22 h 164"/>
                              <a:gd name="T42" fmla="*/ 27 w 55"/>
                              <a:gd name="T43" fmla="*/ 16 h 164"/>
                              <a:gd name="T44" fmla="*/ 27 w 55"/>
                              <a:gd name="T45" fmla="*/ 11 h 164"/>
                              <a:gd name="T46" fmla="*/ 33 w 55"/>
                              <a:gd name="T47" fmla="*/ 11 h 164"/>
                              <a:gd name="T48" fmla="*/ 33 w 55"/>
                              <a:gd name="T49" fmla="*/ 5 h 164"/>
                              <a:gd name="T50" fmla="*/ 33 w 55"/>
                              <a:gd name="T51" fmla="*/ 0 h 164"/>
                              <a:gd name="T52" fmla="*/ 38 w 55"/>
                              <a:gd name="T53" fmla="*/ 0 h 164"/>
                              <a:gd name="T54" fmla="*/ 55 w 55"/>
                              <a:gd name="T55" fmla="*/ 0 h 164"/>
                              <a:gd name="T56" fmla="*/ 55 w 55"/>
                              <a:gd name="T57" fmla="*/ 164 h 1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55" h="164">
                                <a:moveTo>
                                  <a:pt x="55" y="164"/>
                                </a:moveTo>
                                <a:lnTo>
                                  <a:pt x="33" y="164"/>
                                </a:lnTo>
                                <a:lnTo>
                                  <a:pt x="33" y="44"/>
                                </a:lnTo>
                                <a:lnTo>
                                  <a:pt x="27" y="49"/>
                                </a:lnTo>
                                <a:lnTo>
                                  <a:pt x="22" y="55"/>
                                </a:lnTo>
                                <a:lnTo>
                                  <a:pt x="16" y="55"/>
                                </a:lnTo>
                                <a:lnTo>
                                  <a:pt x="16" y="60"/>
                                </a:lnTo>
                                <a:lnTo>
                                  <a:pt x="11" y="60"/>
                                </a:lnTo>
                                <a:lnTo>
                                  <a:pt x="11" y="66"/>
                                </a:lnTo>
                                <a:lnTo>
                                  <a:pt x="5" y="66"/>
                                </a:lnTo>
                                <a:lnTo>
                                  <a:pt x="0" y="66"/>
                                </a:lnTo>
                                <a:lnTo>
                                  <a:pt x="0" y="71"/>
                                </a:lnTo>
                                <a:lnTo>
                                  <a:pt x="0" y="38"/>
                                </a:lnTo>
                                <a:lnTo>
                                  <a:pt x="5" y="38"/>
                                </a:lnTo>
                                <a:lnTo>
                                  <a:pt x="5" y="33"/>
                                </a:lnTo>
                                <a:lnTo>
                                  <a:pt x="11" y="33"/>
                                </a:lnTo>
                                <a:lnTo>
                                  <a:pt x="16" y="33"/>
                                </a:lnTo>
                                <a:lnTo>
                                  <a:pt x="16" y="27"/>
                                </a:lnTo>
                                <a:lnTo>
                                  <a:pt x="22" y="27"/>
                                </a:lnTo>
                                <a:lnTo>
                                  <a:pt x="22" y="22"/>
                                </a:lnTo>
                                <a:lnTo>
                                  <a:pt x="27" y="22"/>
                                </a:lnTo>
                                <a:lnTo>
                                  <a:pt x="27" y="16"/>
                                </a:lnTo>
                                <a:lnTo>
                                  <a:pt x="27" y="11"/>
                                </a:lnTo>
                                <a:lnTo>
                                  <a:pt x="33" y="11"/>
                                </a:lnTo>
                                <a:lnTo>
                                  <a:pt x="33" y="5"/>
                                </a:lnTo>
                                <a:lnTo>
                                  <a:pt x="33" y="0"/>
                                </a:lnTo>
                                <a:lnTo>
                                  <a:pt x="38" y="0"/>
                                </a:lnTo>
                                <a:lnTo>
                                  <a:pt x="55" y="0"/>
                                </a:lnTo>
                                <a:lnTo>
                                  <a:pt x="55" y="164"/>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85" name="Freeform 505"/>
                        <wps:cNvSpPr>
                          <a:spLocks noEditPoints="1"/>
                        </wps:cNvSpPr>
                        <wps:spPr bwMode="auto">
                          <a:xfrm>
                            <a:off x="568325" y="2711450"/>
                            <a:ext cx="52705" cy="104140"/>
                          </a:xfrm>
                          <a:custGeom>
                            <a:avLst/>
                            <a:gdLst>
                              <a:gd name="T0" fmla="*/ 50 w 83"/>
                              <a:gd name="T1" fmla="*/ 0 h 164"/>
                              <a:gd name="T2" fmla="*/ 66 w 83"/>
                              <a:gd name="T3" fmla="*/ 5 h 164"/>
                              <a:gd name="T4" fmla="*/ 72 w 83"/>
                              <a:gd name="T5" fmla="*/ 16 h 164"/>
                              <a:gd name="T6" fmla="*/ 77 w 83"/>
                              <a:gd name="T7" fmla="*/ 27 h 164"/>
                              <a:gd name="T8" fmla="*/ 77 w 83"/>
                              <a:gd name="T9" fmla="*/ 44 h 164"/>
                              <a:gd name="T10" fmla="*/ 83 w 83"/>
                              <a:gd name="T11" fmla="*/ 55 h 164"/>
                              <a:gd name="T12" fmla="*/ 83 w 83"/>
                              <a:gd name="T13" fmla="*/ 71 h 164"/>
                              <a:gd name="T14" fmla="*/ 83 w 83"/>
                              <a:gd name="T15" fmla="*/ 87 h 164"/>
                              <a:gd name="T16" fmla="*/ 83 w 83"/>
                              <a:gd name="T17" fmla="*/ 104 h 164"/>
                              <a:gd name="T18" fmla="*/ 83 w 83"/>
                              <a:gd name="T19" fmla="*/ 120 h 164"/>
                              <a:gd name="T20" fmla="*/ 77 w 83"/>
                              <a:gd name="T21" fmla="*/ 131 h 164"/>
                              <a:gd name="T22" fmla="*/ 72 w 83"/>
                              <a:gd name="T23" fmla="*/ 142 h 164"/>
                              <a:gd name="T24" fmla="*/ 66 w 83"/>
                              <a:gd name="T25" fmla="*/ 153 h 164"/>
                              <a:gd name="T26" fmla="*/ 61 w 83"/>
                              <a:gd name="T27" fmla="*/ 164 h 164"/>
                              <a:gd name="T28" fmla="*/ 44 w 83"/>
                              <a:gd name="T29" fmla="*/ 164 h 164"/>
                              <a:gd name="T30" fmla="*/ 28 w 83"/>
                              <a:gd name="T31" fmla="*/ 164 h 164"/>
                              <a:gd name="T32" fmla="*/ 17 w 83"/>
                              <a:gd name="T33" fmla="*/ 159 h 164"/>
                              <a:gd name="T34" fmla="*/ 11 w 83"/>
                              <a:gd name="T35" fmla="*/ 148 h 164"/>
                              <a:gd name="T36" fmla="*/ 6 w 83"/>
                              <a:gd name="T37" fmla="*/ 137 h 164"/>
                              <a:gd name="T38" fmla="*/ 0 w 83"/>
                              <a:gd name="T39" fmla="*/ 126 h 164"/>
                              <a:gd name="T40" fmla="*/ 0 w 83"/>
                              <a:gd name="T41" fmla="*/ 109 h 164"/>
                              <a:gd name="T42" fmla="*/ 0 w 83"/>
                              <a:gd name="T43" fmla="*/ 93 h 164"/>
                              <a:gd name="T44" fmla="*/ 0 w 83"/>
                              <a:gd name="T45" fmla="*/ 77 h 164"/>
                              <a:gd name="T46" fmla="*/ 0 w 83"/>
                              <a:gd name="T47" fmla="*/ 60 h 164"/>
                              <a:gd name="T48" fmla="*/ 0 w 83"/>
                              <a:gd name="T49" fmla="*/ 44 h 164"/>
                              <a:gd name="T50" fmla="*/ 6 w 83"/>
                              <a:gd name="T51" fmla="*/ 27 h 164"/>
                              <a:gd name="T52" fmla="*/ 11 w 83"/>
                              <a:gd name="T53" fmla="*/ 16 h 164"/>
                              <a:gd name="T54" fmla="*/ 17 w 83"/>
                              <a:gd name="T55" fmla="*/ 5 h 164"/>
                              <a:gd name="T56" fmla="*/ 28 w 83"/>
                              <a:gd name="T57" fmla="*/ 0 h 164"/>
                              <a:gd name="T58" fmla="*/ 39 w 83"/>
                              <a:gd name="T59" fmla="*/ 22 h 164"/>
                              <a:gd name="T60" fmla="*/ 33 w 83"/>
                              <a:gd name="T61" fmla="*/ 33 h 164"/>
                              <a:gd name="T62" fmla="*/ 28 w 83"/>
                              <a:gd name="T63" fmla="*/ 44 h 164"/>
                              <a:gd name="T64" fmla="*/ 28 w 83"/>
                              <a:gd name="T65" fmla="*/ 60 h 164"/>
                              <a:gd name="T66" fmla="*/ 28 w 83"/>
                              <a:gd name="T67" fmla="*/ 77 h 164"/>
                              <a:gd name="T68" fmla="*/ 28 w 83"/>
                              <a:gd name="T69" fmla="*/ 93 h 164"/>
                              <a:gd name="T70" fmla="*/ 28 w 83"/>
                              <a:gd name="T71" fmla="*/ 109 h 164"/>
                              <a:gd name="T72" fmla="*/ 28 w 83"/>
                              <a:gd name="T73" fmla="*/ 126 h 164"/>
                              <a:gd name="T74" fmla="*/ 33 w 83"/>
                              <a:gd name="T75" fmla="*/ 137 h 164"/>
                              <a:gd name="T76" fmla="*/ 44 w 83"/>
                              <a:gd name="T77" fmla="*/ 142 h 164"/>
                              <a:gd name="T78" fmla="*/ 50 w 83"/>
                              <a:gd name="T79" fmla="*/ 131 h 164"/>
                              <a:gd name="T80" fmla="*/ 55 w 83"/>
                              <a:gd name="T81" fmla="*/ 120 h 164"/>
                              <a:gd name="T82" fmla="*/ 55 w 83"/>
                              <a:gd name="T83" fmla="*/ 104 h 164"/>
                              <a:gd name="T84" fmla="*/ 55 w 83"/>
                              <a:gd name="T85" fmla="*/ 87 h 164"/>
                              <a:gd name="T86" fmla="*/ 55 w 83"/>
                              <a:gd name="T87" fmla="*/ 71 h 164"/>
                              <a:gd name="T88" fmla="*/ 55 w 83"/>
                              <a:gd name="T89" fmla="*/ 55 h 164"/>
                              <a:gd name="T90" fmla="*/ 55 w 83"/>
                              <a:gd name="T91" fmla="*/ 38 h 164"/>
                              <a:gd name="T92" fmla="*/ 50 w 83"/>
                              <a:gd name="T93" fmla="*/ 27 h 164"/>
                              <a:gd name="T94" fmla="*/ 39 w 83"/>
                              <a:gd name="T95" fmla="*/ 22 h 1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83" h="164">
                                <a:moveTo>
                                  <a:pt x="39" y="0"/>
                                </a:moveTo>
                                <a:lnTo>
                                  <a:pt x="44" y="0"/>
                                </a:lnTo>
                                <a:lnTo>
                                  <a:pt x="50" y="0"/>
                                </a:lnTo>
                                <a:lnTo>
                                  <a:pt x="55" y="0"/>
                                </a:lnTo>
                                <a:lnTo>
                                  <a:pt x="61" y="5"/>
                                </a:lnTo>
                                <a:lnTo>
                                  <a:pt x="66" y="5"/>
                                </a:lnTo>
                                <a:lnTo>
                                  <a:pt x="66" y="11"/>
                                </a:lnTo>
                                <a:lnTo>
                                  <a:pt x="72" y="11"/>
                                </a:lnTo>
                                <a:lnTo>
                                  <a:pt x="72" y="16"/>
                                </a:lnTo>
                                <a:lnTo>
                                  <a:pt x="72" y="22"/>
                                </a:lnTo>
                                <a:lnTo>
                                  <a:pt x="77" y="22"/>
                                </a:lnTo>
                                <a:lnTo>
                                  <a:pt x="77" y="27"/>
                                </a:lnTo>
                                <a:lnTo>
                                  <a:pt x="77" y="33"/>
                                </a:lnTo>
                                <a:lnTo>
                                  <a:pt x="77" y="38"/>
                                </a:lnTo>
                                <a:lnTo>
                                  <a:pt x="77" y="44"/>
                                </a:lnTo>
                                <a:lnTo>
                                  <a:pt x="83" y="44"/>
                                </a:lnTo>
                                <a:lnTo>
                                  <a:pt x="83" y="49"/>
                                </a:lnTo>
                                <a:lnTo>
                                  <a:pt x="83" y="55"/>
                                </a:lnTo>
                                <a:lnTo>
                                  <a:pt x="83" y="60"/>
                                </a:lnTo>
                                <a:lnTo>
                                  <a:pt x="83" y="66"/>
                                </a:lnTo>
                                <a:lnTo>
                                  <a:pt x="83" y="71"/>
                                </a:lnTo>
                                <a:lnTo>
                                  <a:pt x="83" y="77"/>
                                </a:lnTo>
                                <a:lnTo>
                                  <a:pt x="83" y="82"/>
                                </a:lnTo>
                                <a:lnTo>
                                  <a:pt x="83" y="87"/>
                                </a:lnTo>
                                <a:lnTo>
                                  <a:pt x="83" y="93"/>
                                </a:lnTo>
                                <a:lnTo>
                                  <a:pt x="83" y="98"/>
                                </a:lnTo>
                                <a:lnTo>
                                  <a:pt x="83" y="104"/>
                                </a:lnTo>
                                <a:lnTo>
                                  <a:pt x="83" y="109"/>
                                </a:lnTo>
                                <a:lnTo>
                                  <a:pt x="83" y="115"/>
                                </a:lnTo>
                                <a:lnTo>
                                  <a:pt x="83" y="120"/>
                                </a:lnTo>
                                <a:lnTo>
                                  <a:pt x="77" y="120"/>
                                </a:lnTo>
                                <a:lnTo>
                                  <a:pt x="77" y="126"/>
                                </a:lnTo>
                                <a:lnTo>
                                  <a:pt x="77" y="131"/>
                                </a:lnTo>
                                <a:lnTo>
                                  <a:pt x="77" y="137"/>
                                </a:lnTo>
                                <a:lnTo>
                                  <a:pt x="77" y="142"/>
                                </a:lnTo>
                                <a:lnTo>
                                  <a:pt x="72" y="142"/>
                                </a:lnTo>
                                <a:lnTo>
                                  <a:pt x="72" y="148"/>
                                </a:lnTo>
                                <a:lnTo>
                                  <a:pt x="72" y="153"/>
                                </a:lnTo>
                                <a:lnTo>
                                  <a:pt x="66" y="153"/>
                                </a:lnTo>
                                <a:lnTo>
                                  <a:pt x="66" y="159"/>
                                </a:lnTo>
                                <a:lnTo>
                                  <a:pt x="61" y="159"/>
                                </a:lnTo>
                                <a:lnTo>
                                  <a:pt x="61" y="164"/>
                                </a:lnTo>
                                <a:lnTo>
                                  <a:pt x="55" y="164"/>
                                </a:lnTo>
                                <a:lnTo>
                                  <a:pt x="50" y="164"/>
                                </a:lnTo>
                                <a:lnTo>
                                  <a:pt x="44" y="164"/>
                                </a:lnTo>
                                <a:lnTo>
                                  <a:pt x="39" y="164"/>
                                </a:lnTo>
                                <a:lnTo>
                                  <a:pt x="33" y="164"/>
                                </a:lnTo>
                                <a:lnTo>
                                  <a:pt x="28" y="164"/>
                                </a:lnTo>
                                <a:lnTo>
                                  <a:pt x="22" y="164"/>
                                </a:lnTo>
                                <a:lnTo>
                                  <a:pt x="22" y="159"/>
                                </a:lnTo>
                                <a:lnTo>
                                  <a:pt x="17" y="159"/>
                                </a:lnTo>
                                <a:lnTo>
                                  <a:pt x="17" y="153"/>
                                </a:lnTo>
                                <a:lnTo>
                                  <a:pt x="11" y="153"/>
                                </a:lnTo>
                                <a:lnTo>
                                  <a:pt x="11" y="148"/>
                                </a:lnTo>
                                <a:lnTo>
                                  <a:pt x="11" y="142"/>
                                </a:lnTo>
                                <a:lnTo>
                                  <a:pt x="6" y="142"/>
                                </a:lnTo>
                                <a:lnTo>
                                  <a:pt x="6" y="137"/>
                                </a:lnTo>
                                <a:lnTo>
                                  <a:pt x="6" y="131"/>
                                </a:lnTo>
                                <a:lnTo>
                                  <a:pt x="6" y="126"/>
                                </a:lnTo>
                                <a:lnTo>
                                  <a:pt x="0" y="126"/>
                                </a:lnTo>
                                <a:lnTo>
                                  <a:pt x="0" y="120"/>
                                </a:lnTo>
                                <a:lnTo>
                                  <a:pt x="0" y="115"/>
                                </a:lnTo>
                                <a:lnTo>
                                  <a:pt x="0" y="109"/>
                                </a:lnTo>
                                <a:lnTo>
                                  <a:pt x="0" y="104"/>
                                </a:lnTo>
                                <a:lnTo>
                                  <a:pt x="0" y="98"/>
                                </a:lnTo>
                                <a:lnTo>
                                  <a:pt x="0" y="93"/>
                                </a:lnTo>
                                <a:lnTo>
                                  <a:pt x="0" y="87"/>
                                </a:lnTo>
                                <a:lnTo>
                                  <a:pt x="0" y="82"/>
                                </a:lnTo>
                                <a:lnTo>
                                  <a:pt x="0" y="77"/>
                                </a:lnTo>
                                <a:lnTo>
                                  <a:pt x="0" y="71"/>
                                </a:lnTo>
                                <a:lnTo>
                                  <a:pt x="0" y="66"/>
                                </a:lnTo>
                                <a:lnTo>
                                  <a:pt x="0" y="60"/>
                                </a:lnTo>
                                <a:lnTo>
                                  <a:pt x="0" y="55"/>
                                </a:lnTo>
                                <a:lnTo>
                                  <a:pt x="0" y="49"/>
                                </a:lnTo>
                                <a:lnTo>
                                  <a:pt x="0" y="44"/>
                                </a:lnTo>
                                <a:lnTo>
                                  <a:pt x="6" y="38"/>
                                </a:lnTo>
                                <a:lnTo>
                                  <a:pt x="6" y="33"/>
                                </a:lnTo>
                                <a:lnTo>
                                  <a:pt x="6" y="27"/>
                                </a:lnTo>
                                <a:lnTo>
                                  <a:pt x="6" y="22"/>
                                </a:lnTo>
                                <a:lnTo>
                                  <a:pt x="11" y="22"/>
                                </a:lnTo>
                                <a:lnTo>
                                  <a:pt x="11" y="16"/>
                                </a:lnTo>
                                <a:lnTo>
                                  <a:pt x="11" y="11"/>
                                </a:lnTo>
                                <a:lnTo>
                                  <a:pt x="17" y="11"/>
                                </a:lnTo>
                                <a:lnTo>
                                  <a:pt x="17" y="5"/>
                                </a:lnTo>
                                <a:lnTo>
                                  <a:pt x="22" y="5"/>
                                </a:lnTo>
                                <a:lnTo>
                                  <a:pt x="22" y="0"/>
                                </a:lnTo>
                                <a:lnTo>
                                  <a:pt x="28" y="0"/>
                                </a:lnTo>
                                <a:lnTo>
                                  <a:pt x="33" y="0"/>
                                </a:lnTo>
                                <a:lnTo>
                                  <a:pt x="39" y="0"/>
                                </a:lnTo>
                                <a:close/>
                                <a:moveTo>
                                  <a:pt x="39" y="22"/>
                                </a:moveTo>
                                <a:lnTo>
                                  <a:pt x="39" y="27"/>
                                </a:lnTo>
                                <a:lnTo>
                                  <a:pt x="33" y="27"/>
                                </a:lnTo>
                                <a:lnTo>
                                  <a:pt x="33" y="33"/>
                                </a:lnTo>
                                <a:lnTo>
                                  <a:pt x="28" y="33"/>
                                </a:lnTo>
                                <a:lnTo>
                                  <a:pt x="28" y="38"/>
                                </a:lnTo>
                                <a:lnTo>
                                  <a:pt x="28" y="44"/>
                                </a:lnTo>
                                <a:lnTo>
                                  <a:pt x="28" y="49"/>
                                </a:lnTo>
                                <a:lnTo>
                                  <a:pt x="28" y="55"/>
                                </a:lnTo>
                                <a:lnTo>
                                  <a:pt x="28" y="60"/>
                                </a:lnTo>
                                <a:lnTo>
                                  <a:pt x="28" y="66"/>
                                </a:lnTo>
                                <a:lnTo>
                                  <a:pt x="28" y="71"/>
                                </a:lnTo>
                                <a:lnTo>
                                  <a:pt x="28" y="77"/>
                                </a:lnTo>
                                <a:lnTo>
                                  <a:pt x="28" y="82"/>
                                </a:lnTo>
                                <a:lnTo>
                                  <a:pt x="28" y="87"/>
                                </a:lnTo>
                                <a:lnTo>
                                  <a:pt x="28" y="93"/>
                                </a:lnTo>
                                <a:lnTo>
                                  <a:pt x="28" y="98"/>
                                </a:lnTo>
                                <a:lnTo>
                                  <a:pt x="28" y="104"/>
                                </a:lnTo>
                                <a:lnTo>
                                  <a:pt x="28" y="109"/>
                                </a:lnTo>
                                <a:lnTo>
                                  <a:pt x="28" y="115"/>
                                </a:lnTo>
                                <a:lnTo>
                                  <a:pt x="28" y="120"/>
                                </a:lnTo>
                                <a:lnTo>
                                  <a:pt x="28" y="126"/>
                                </a:lnTo>
                                <a:lnTo>
                                  <a:pt x="28" y="131"/>
                                </a:lnTo>
                                <a:lnTo>
                                  <a:pt x="33" y="131"/>
                                </a:lnTo>
                                <a:lnTo>
                                  <a:pt x="33" y="137"/>
                                </a:lnTo>
                                <a:lnTo>
                                  <a:pt x="39" y="137"/>
                                </a:lnTo>
                                <a:lnTo>
                                  <a:pt x="39" y="142"/>
                                </a:lnTo>
                                <a:lnTo>
                                  <a:pt x="44" y="142"/>
                                </a:lnTo>
                                <a:lnTo>
                                  <a:pt x="44" y="137"/>
                                </a:lnTo>
                                <a:lnTo>
                                  <a:pt x="50" y="137"/>
                                </a:lnTo>
                                <a:lnTo>
                                  <a:pt x="50" y="131"/>
                                </a:lnTo>
                                <a:lnTo>
                                  <a:pt x="55" y="131"/>
                                </a:lnTo>
                                <a:lnTo>
                                  <a:pt x="55" y="126"/>
                                </a:lnTo>
                                <a:lnTo>
                                  <a:pt x="55" y="120"/>
                                </a:lnTo>
                                <a:lnTo>
                                  <a:pt x="55" y="115"/>
                                </a:lnTo>
                                <a:lnTo>
                                  <a:pt x="55" y="109"/>
                                </a:lnTo>
                                <a:lnTo>
                                  <a:pt x="55" y="104"/>
                                </a:lnTo>
                                <a:lnTo>
                                  <a:pt x="55" y="98"/>
                                </a:lnTo>
                                <a:lnTo>
                                  <a:pt x="55" y="93"/>
                                </a:lnTo>
                                <a:lnTo>
                                  <a:pt x="55" y="87"/>
                                </a:lnTo>
                                <a:lnTo>
                                  <a:pt x="55" y="82"/>
                                </a:lnTo>
                                <a:lnTo>
                                  <a:pt x="55" y="77"/>
                                </a:lnTo>
                                <a:lnTo>
                                  <a:pt x="55" y="71"/>
                                </a:lnTo>
                                <a:lnTo>
                                  <a:pt x="55" y="66"/>
                                </a:lnTo>
                                <a:lnTo>
                                  <a:pt x="55" y="60"/>
                                </a:lnTo>
                                <a:lnTo>
                                  <a:pt x="55" y="55"/>
                                </a:lnTo>
                                <a:lnTo>
                                  <a:pt x="55" y="49"/>
                                </a:lnTo>
                                <a:lnTo>
                                  <a:pt x="55" y="44"/>
                                </a:lnTo>
                                <a:lnTo>
                                  <a:pt x="55" y="38"/>
                                </a:lnTo>
                                <a:lnTo>
                                  <a:pt x="55" y="33"/>
                                </a:lnTo>
                                <a:lnTo>
                                  <a:pt x="50" y="33"/>
                                </a:lnTo>
                                <a:lnTo>
                                  <a:pt x="50" y="27"/>
                                </a:lnTo>
                                <a:lnTo>
                                  <a:pt x="44" y="27"/>
                                </a:lnTo>
                                <a:lnTo>
                                  <a:pt x="44" y="22"/>
                                </a:lnTo>
                                <a:lnTo>
                                  <a:pt x="39" y="22"/>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86" name="Freeform 506"/>
                        <wps:cNvSpPr>
                          <a:spLocks noEditPoints="1"/>
                        </wps:cNvSpPr>
                        <wps:spPr bwMode="auto">
                          <a:xfrm>
                            <a:off x="631190" y="2711450"/>
                            <a:ext cx="52070" cy="104140"/>
                          </a:xfrm>
                          <a:custGeom>
                            <a:avLst/>
                            <a:gdLst>
                              <a:gd name="T0" fmla="*/ 55 w 82"/>
                              <a:gd name="T1" fmla="*/ 0 h 164"/>
                              <a:gd name="T2" fmla="*/ 66 w 82"/>
                              <a:gd name="T3" fmla="*/ 5 h 164"/>
                              <a:gd name="T4" fmla="*/ 71 w 82"/>
                              <a:gd name="T5" fmla="*/ 16 h 164"/>
                              <a:gd name="T6" fmla="*/ 77 w 82"/>
                              <a:gd name="T7" fmla="*/ 27 h 164"/>
                              <a:gd name="T8" fmla="*/ 82 w 82"/>
                              <a:gd name="T9" fmla="*/ 38 h 164"/>
                              <a:gd name="T10" fmla="*/ 82 w 82"/>
                              <a:gd name="T11" fmla="*/ 55 h 164"/>
                              <a:gd name="T12" fmla="*/ 82 w 82"/>
                              <a:gd name="T13" fmla="*/ 71 h 164"/>
                              <a:gd name="T14" fmla="*/ 82 w 82"/>
                              <a:gd name="T15" fmla="*/ 87 h 164"/>
                              <a:gd name="T16" fmla="*/ 82 w 82"/>
                              <a:gd name="T17" fmla="*/ 104 h 164"/>
                              <a:gd name="T18" fmla="*/ 82 w 82"/>
                              <a:gd name="T19" fmla="*/ 120 h 164"/>
                              <a:gd name="T20" fmla="*/ 77 w 82"/>
                              <a:gd name="T21" fmla="*/ 131 h 164"/>
                              <a:gd name="T22" fmla="*/ 71 w 82"/>
                              <a:gd name="T23" fmla="*/ 142 h 164"/>
                              <a:gd name="T24" fmla="*/ 66 w 82"/>
                              <a:gd name="T25" fmla="*/ 153 h 164"/>
                              <a:gd name="T26" fmla="*/ 60 w 82"/>
                              <a:gd name="T27" fmla="*/ 164 h 164"/>
                              <a:gd name="T28" fmla="*/ 44 w 82"/>
                              <a:gd name="T29" fmla="*/ 164 h 164"/>
                              <a:gd name="T30" fmla="*/ 27 w 82"/>
                              <a:gd name="T31" fmla="*/ 164 h 164"/>
                              <a:gd name="T32" fmla="*/ 16 w 82"/>
                              <a:gd name="T33" fmla="*/ 153 h 164"/>
                              <a:gd name="T34" fmla="*/ 5 w 82"/>
                              <a:gd name="T35" fmla="*/ 142 h 164"/>
                              <a:gd name="T36" fmla="*/ 5 w 82"/>
                              <a:gd name="T37" fmla="*/ 126 h 164"/>
                              <a:gd name="T38" fmla="*/ 0 w 82"/>
                              <a:gd name="T39" fmla="*/ 115 h 164"/>
                              <a:gd name="T40" fmla="*/ 0 w 82"/>
                              <a:gd name="T41" fmla="*/ 98 h 164"/>
                              <a:gd name="T42" fmla="*/ 0 w 82"/>
                              <a:gd name="T43" fmla="*/ 82 h 164"/>
                              <a:gd name="T44" fmla="*/ 0 w 82"/>
                              <a:gd name="T45" fmla="*/ 66 h 164"/>
                              <a:gd name="T46" fmla="*/ 0 w 82"/>
                              <a:gd name="T47" fmla="*/ 49 h 164"/>
                              <a:gd name="T48" fmla="*/ 5 w 82"/>
                              <a:gd name="T49" fmla="*/ 38 h 164"/>
                              <a:gd name="T50" fmla="*/ 11 w 82"/>
                              <a:gd name="T51" fmla="*/ 22 h 164"/>
                              <a:gd name="T52" fmla="*/ 16 w 82"/>
                              <a:gd name="T53" fmla="*/ 5 h 164"/>
                              <a:gd name="T54" fmla="*/ 33 w 82"/>
                              <a:gd name="T55" fmla="*/ 0 h 164"/>
                              <a:gd name="T56" fmla="*/ 44 w 82"/>
                              <a:gd name="T57" fmla="*/ 22 h 164"/>
                              <a:gd name="T58" fmla="*/ 33 w 82"/>
                              <a:gd name="T59" fmla="*/ 27 h 164"/>
                              <a:gd name="T60" fmla="*/ 27 w 82"/>
                              <a:gd name="T61" fmla="*/ 38 h 164"/>
                              <a:gd name="T62" fmla="*/ 27 w 82"/>
                              <a:gd name="T63" fmla="*/ 55 h 164"/>
                              <a:gd name="T64" fmla="*/ 27 w 82"/>
                              <a:gd name="T65" fmla="*/ 71 h 164"/>
                              <a:gd name="T66" fmla="*/ 27 w 82"/>
                              <a:gd name="T67" fmla="*/ 87 h 164"/>
                              <a:gd name="T68" fmla="*/ 27 w 82"/>
                              <a:gd name="T69" fmla="*/ 104 h 164"/>
                              <a:gd name="T70" fmla="*/ 27 w 82"/>
                              <a:gd name="T71" fmla="*/ 120 h 164"/>
                              <a:gd name="T72" fmla="*/ 33 w 82"/>
                              <a:gd name="T73" fmla="*/ 131 h 164"/>
                              <a:gd name="T74" fmla="*/ 38 w 82"/>
                              <a:gd name="T75" fmla="*/ 142 h 164"/>
                              <a:gd name="T76" fmla="*/ 49 w 82"/>
                              <a:gd name="T77" fmla="*/ 137 h 164"/>
                              <a:gd name="T78" fmla="*/ 55 w 82"/>
                              <a:gd name="T79" fmla="*/ 126 h 164"/>
                              <a:gd name="T80" fmla="*/ 55 w 82"/>
                              <a:gd name="T81" fmla="*/ 109 h 164"/>
                              <a:gd name="T82" fmla="*/ 60 w 82"/>
                              <a:gd name="T83" fmla="*/ 93 h 164"/>
                              <a:gd name="T84" fmla="*/ 60 w 82"/>
                              <a:gd name="T85" fmla="*/ 77 h 164"/>
                              <a:gd name="T86" fmla="*/ 55 w 82"/>
                              <a:gd name="T87" fmla="*/ 66 h 164"/>
                              <a:gd name="T88" fmla="*/ 55 w 82"/>
                              <a:gd name="T89" fmla="*/ 49 h 164"/>
                              <a:gd name="T90" fmla="*/ 55 w 82"/>
                              <a:gd name="T91" fmla="*/ 33 h 164"/>
                              <a:gd name="T92" fmla="*/ 44 w 82"/>
                              <a:gd name="T93" fmla="*/ 27 h 1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82" h="164">
                                <a:moveTo>
                                  <a:pt x="44" y="0"/>
                                </a:moveTo>
                                <a:lnTo>
                                  <a:pt x="49" y="0"/>
                                </a:lnTo>
                                <a:lnTo>
                                  <a:pt x="55" y="0"/>
                                </a:lnTo>
                                <a:lnTo>
                                  <a:pt x="60" y="0"/>
                                </a:lnTo>
                                <a:lnTo>
                                  <a:pt x="60" y="5"/>
                                </a:lnTo>
                                <a:lnTo>
                                  <a:pt x="66" y="5"/>
                                </a:lnTo>
                                <a:lnTo>
                                  <a:pt x="66" y="11"/>
                                </a:lnTo>
                                <a:lnTo>
                                  <a:pt x="71" y="11"/>
                                </a:lnTo>
                                <a:lnTo>
                                  <a:pt x="71" y="16"/>
                                </a:lnTo>
                                <a:lnTo>
                                  <a:pt x="71" y="22"/>
                                </a:lnTo>
                                <a:lnTo>
                                  <a:pt x="77" y="22"/>
                                </a:lnTo>
                                <a:lnTo>
                                  <a:pt x="77" y="27"/>
                                </a:lnTo>
                                <a:lnTo>
                                  <a:pt x="77" y="33"/>
                                </a:lnTo>
                                <a:lnTo>
                                  <a:pt x="77" y="38"/>
                                </a:lnTo>
                                <a:lnTo>
                                  <a:pt x="82" y="38"/>
                                </a:lnTo>
                                <a:lnTo>
                                  <a:pt x="82" y="44"/>
                                </a:lnTo>
                                <a:lnTo>
                                  <a:pt x="82" y="49"/>
                                </a:lnTo>
                                <a:lnTo>
                                  <a:pt x="82" y="55"/>
                                </a:lnTo>
                                <a:lnTo>
                                  <a:pt x="82" y="60"/>
                                </a:lnTo>
                                <a:lnTo>
                                  <a:pt x="82" y="66"/>
                                </a:lnTo>
                                <a:lnTo>
                                  <a:pt x="82" y="71"/>
                                </a:lnTo>
                                <a:lnTo>
                                  <a:pt x="82" y="77"/>
                                </a:lnTo>
                                <a:lnTo>
                                  <a:pt x="82" y="82"/>
                                </a:lnTo>
                                <a:lnTo>
                                  <a:pt x="82" y="87"/>
                                </a:lnTo>
                                <a:lnTo>
                                  <a:pt x="82" y="93"/>
                                </a:lnTo>
                                <a:lnTo>
                                  <a:pt x="82" y="98"/>
                                </a:lnTo>
                                <a:lnTo>
                                  <a:pt x="82" y="104"/>
                                </a:lnTo>
                                <a:lnTo>
                                  <a:pt x="82" y="109"/>
                                </a:lnTo>
                                <a:lnTo>
                                  <a:pt x="82" y="115"/>
                                </a:lnTo>
                                <a:lnTo>
                                  <a:pt x="82" y="120"/>
                                </a:lnTo>
                                <a:lnTo>
                                  <a:pt x="82" y="126"/>
                                </a:lnTo>
                                <a:lnTo>
                                  <a:pt x="77" y="126"/>
                                </a:lnTo>
                                <a:lnTo>
                                  <a:pt x="77" y="131"/>
                                </a:lnTo>
                                <a:lnTo>
                                  <a:pt x="77" y="137"/>
                                </a:lnTo>
                                <a:lnTo>
                                  <a:pt x="77" y="142"/>
                                </a:lnTo>
                                <a:lnTo>
                                  <a:pt x="71" y="142"/>
                                </a:lnTo>
                                <a:lnTo>
                                  <a:pt x="71" y="148"/>
                                </a:lnTo>
                                <a:lnTo>
                                  <a:pt x="71" y="153"/>
                                </a:lnTo>
                                <a:lnTo>
                                  <a:pt x="66" y="153"/>
                                </a:lnTo>
                                <a:lnTo>
                                  <a:pt x="66" y="159"/>
                                </a:lnTo>
                                <a:lnTo>
                                  <a:pt x="60" y="159"/>
                                </a:lnTo>
                                <a:lnTo>
                                  <a:pt x="60" y="164"/>
                                </a:lnTo>
                                <a:lnTo>
                                  <a:pt x="55" y="164"/>
                                </a:lnTo>
                                <a:lnTo>
                                  <a:pt x="49" y="164"/>
                                </a:lnTo>
                                <a:lnTo>
                                  <a:pt x="44" y="164"/>
                                </a:lnTo>
                                <a:lnTo>
                                  <a:pt x="38" y="164"/>
                                </a:lnTo>
                                <a:lnTo>
                                  <a:pt x="33" y="164"/>
                                </a:lnTo>
                                <a:lnTo>
                                  <a:pt x="27" y="164"/>
                                </a:lnTo>
                                <a:lnTo>
                                  <a:pt x="22" y="159"/>
                                </a:lnTo>
                                <a:lnTo>
                                  <a:pt x="16" y="159"/>
                                </a:lnTo>
                                <a:lnTo>
                                  <a:pt x="16" y="153"/>
                                </a:lnTo>
                                <a:lnTo>
                                  <a:pt x="11" y="148"/>
                                </a:lnTo>
                                <a:lnTo>
                                  <a:pt x="11" y="142"/>
                                </a:lnTo>
                                <a:lnTo>
                                  <a:pt x="5" y="142"/>
                                </a:lnTo>
                                <a:lnTo>
                                  <a:pt x="5" y="137"/>
                                </a:lnTo>
                                <a:lnTo>
                                  <a:pt x="5" y="131"/>
                                </a:lnTo>
                                <a:lnTo>
                                  <a:pt x="5" y="126"/>
                                </a:lnTo>
                                <a:lnTo>
                                  <a:pt x="5" y="120"/>
                                </a:lnTo>
                                <a:lnTo>
                                  <a:pt x="0" y="120"/>
                                </a:lnTo>
                                <a:lnTo>
                                  <a:pt x="0" y="115"/>
                                </a:lnTo>
                                <a:lnTo>
                                  <a:pt x="0" y="109"/>
                                </a:lnTo>
                                <a:lnTo>
                                  <a:pt x="0" y="104"/>
                                </a:lnTo>
                                <a:lnTo>
                                  <a:pt x="0" y="98"/>
                                </a:lnTo>
                                <a:lnTo>
                                  <a:pt x="0" y="93"/>
                                </a:lnTo>
                                <a:lnTo>
                                  <a:pt x="0" y="87"/>
                                </a:lnTo>
                                <a:lnTo>
                                  <a:pt x="0" y="82"/>
                                </a:lnTo>
                                <a:lnTo>
                                  <a:pt x="0" y="77"/>
                                </a:lnTo>
                                <a:lnTo>
                                  <a:pt x="0" y="71"/>
                                </a:lnTo>
                                <a:lnTo>
                                  <a:pt x="0" y="66"/>
                                </a:lnTo>
                                <a:lnTo>
                                  <a:pt x="0" y="60"/>
                                </a:lnTo>
                                <a:lnTo>
                                  <a:pt x="0" y="55"/>
                                </a:lnTo>
                                <a:lnTo>
                                  <a:pt x="0" y="49"/>
                                </a:lnTo>
                                <a:lnTo>
                                  <a:pt x="0" y="44"/>
                                </a:lnTo>
                                <a:lnTo>
                                  <a:pt x="5" y="44"/>
                                </a:lnTo>
                                <a:lnTo>
                                  <a:pt x="5" y="38"/>
                                </a:lnTo>
                                <a:lnTo>
                                  <a:pt x="5" y="33"/>
                                </a:lnTo>
                                <a:lnTo>
                                  <a:pt x="5" y="27"/>
                                </a:lnTo>
                                <a:lnTo>
                                  <a:pt x="11" y="22"/>
                                </a:lnTo>
                                <a:lnTo>
                                  <a:pt x="11" y="16"/>
                                </a:lnTo>
                                <a:lnTo>
                                  <a:pt x="16" y="11"/>
                                </a:lnTo>
                                <a:lnTo>
                                  <a:pt x="16" y="5"/>
                                </a:lnTo>
                                <a:lnTo>
                                  <a:pt x="22" y="5"/>
                                </a:lnTo>
                                <a:lnTo>
                                  <a:pt x="27" y="0"/>
                                </a:lnTo>
                                <a:lnTo>
                                  <a:pt x="33" y="0"/>
                                </a:lnTo>
                                <a:lnTo>
                                  <a:pt x="38" y="0"/>
                                </a:lnTo>
                                <a:lnTo>
                                  <a:pt x="44" y="0"/>
                                </a:lnTo>
                                <a:close/>
                                <a:moveTo>
                                  <a:pt x="44" y="22"/>
                                </a:moveTo>
                                <a:lnTo>
                                  <a:pt x="38" y="22"/>
                                </a:lnTo>
                                <a:lnTo>
                                  <a:pt x="38" y="27"/>
                                </a:lnTo>
                                <a:lnTo>
                                  <a:pt x="33" y="27"/>
                                </a:lnTo>
                                <a:lnTo>
                                  <a:pt x="33" y="33"/>
                                </a:lnTo>
                                <a:lnTo>
                                  <a:pt x="27" y="33"/>
                                </a:lnTo>
                                <a:lnTo>
                                  <a:pt x="27" y="38"/>
                                </a:lnTo>
                                <a:lnTo>
                                  <a:pt x="27" y="44"/>
                                </a:lnTo>
                                <a:lnTo>
                                  <a:pt x="27" y="49"/>
                                </a:lnTo>
                                <a:lnTo>
                                  <a:pt x="27" y="55"/>
                                </a:lnTo>
                                <a:lnTo>
                                  <a:pt x="27" y="60"/>
                                </a:lnTo>
                                <a:lnTo>
                                  <a:pt x="27" y="66"/>
                                </a:lnTo>
                                <a:lnTo>
                                  <a:pt x="27" y="71"/>
                                </a:lnTo>
                                <a:lnTo>
                                  <a:pt x="27" y="77"/>
                                </a:lnTo>
                                <a:lnTo>
                                  <a:pt x="27" y="82"/>
                                </a:lnTo>
                                <a:lnTo>
                                  <a:pt x="27" y="87"/>
                                </a:lnTo>
                                <a:lnTo>
                                  <a:pt x="27" y="93"/>
                                </a:lnTo>
                                <a:lnTo>
                                  <a:pt x="27" y="98"/>
                                </a:lnTo>
                                <a:lnTo>
                                  <a:pt x="27" y="104"/>
                                </a:lnTo>
                                <a:lnTo>
                                  <a:pt x="27" y="109"/>
                                </a:lnTo>
                                <a:lnTo>
                                  <a:pt x="27" y="115"/>
                                </a:lnTo>
                                <a:lnTo>
                                  <a:pt x="27" y="120"/>
                                </a:lnTo>
                                <a:lnTo>
                                  <a:pt x="27" y="126"/>
                                </a:lnTo>
                                <a:lnTo>
                                  <a:pt x="27" y="131"/>
                                </a:lnTo>
                                <a:lnTo>
                                  <a:pt x="33" y="131"/>
                                </a:lnTo>
                                <a:lnTo>
                                  <a:pt x="33" y="137"/>
                                </a:lnTo>
                                <a:lnTo>
                                  <a:pt x="38" y="137"/>
                                </a:lnTo>
                                <a:lnTo>
                                  <a:pt x="38" y="142"/>
                                </a:lnTo>
                                <a:lnTo>
                                  <a:pt x="44" y="142"/>
                                </a:lnTo>
                                <a:lnTo>
                                  <a:pt x="44" y="137"/>
                                </a:lnTo>
                                <a:lnTo>
                                  <a:pt x="49" y="137"/>
                                </a:lnTo>
                                <a:lnTo>
                                  <a:pt x="49" y="131"/>
                                </a:lnTo>
                                <a:lnTo>
                                  <a:pt x="55" y="131"/>
                                </a:lnTo>
                                <a:lnTo>
                                  <a:pt x="55" y="126"/>
                                </a:lnTo>
                                <a:lnTo>
                                  <a:pt x="55" y="120"/>
                                </a:lnTo>
                                <a:lnTo>
                                  <a:pt x="55" y="115"/>
                                </a:lnTo>
                                <a:lnTo>
                                  <a:pt x="55" y="109"/>
                                </a:lnTo>
                                <a:lnTo>
                                  <a:pt x="55" y="104"/>
                                </a:lnTo>
                                <a:lnTo>
                                  <a:pt x="55" y="98"/>
                                </a:lnTo>
                                <a:lnTo>
                                  <a:pt x="60" y="93"/>
                                </a:lnTo>
                                <a:lnTo>
                                  <a:pt x="60" y="87"/>
                                </a:lnTo>
                                <a:lnTo>
                                  <a:pt x="60" y="82"/>
                                </a:lnTo>
                                <a:lnTo>
                                  <a:pt x="60" y="77"/>
                                </a:lnTo>
                                <a:lnTo>
                                  <a:pt x="60" y="71"/>
                                </a:lnTo>
                                <a:lnTo>
                                  <a:pt x="55" y="71"/>
                                </a:lnTo>
                                <a:lnTo>
                                  <a:pt x="55" y="66"/>
                                </a:lnTo>
                                <a:lnTo>
                                  <a:pt x="55" y="60"/>
                                </a:lnTo>
                                <a:lnTo>
                                  <a:pt x="55" y="55"/>
                                </a:lnTo>
                                <a:lnTo>
                                  <a:pt x="55" y="49"/>
                                </a:lnTo>
                                <a:lnTo>
                                  <a:pt x="55" y="44"/>
                                </a:lnTo>
                                <a:lnTo>
                                  <a:pt x="55" y="38"/>
                                </a:lnTo>
                                <a:lnTo>
                                  <a:pt x="55" y="33"/>
                                </a:lnTo>
                                <a:lnTo>
                                  <a:pt x="49" y="33"/>
                                </a:lnTo>
                                <a:lnTo>
                                  <a:pt x="49" y="27"/>
                                </a:lnTo>
                                <a:lnTo>
                                  <a:pt x="44" y="27"/>
                                </a:lnTo>
                                <a:lnTo>
                                  <a:pt x="44" y="22"/>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87" name="Rectangle 507"/>
                        <wps:cNvSpPr>
                          <a:spLocks noChangeArrowheads="1"/>
                        </wps:cNvSpPr>
                        <wps:spPr bwMode="auto">
                          <a:xfrm>
                            <a:off x="428625" y="3115310"/>
                            <a:ext cx="31750" cy="20955"/>
                          </a:xfrm>
                          <a:prstGeom prst="rect">
                            <a:avLst/>
                          </a:prstGeom>
                          <a:solidFill>
                            <a:srgbClr val="1C1C1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8" name="Freeform 508"/>
                        <wps:cNvSpPr>
                          <a:spLocks/>
                        </wps:cNvSpPr>
                        <wps:spPr bwMode="auto">
                          <a:xfrm>
                            <a:off x="495300" y="3059430"/>
                            <a:ext cx="55880" cy="104775"/>
                          </a:xfrm>
                          <a:custGeom>
                            <a:avLst/>
                            <a:gdLst>
                              <a:gd name="T0" fmla="*/ 88 w 88"/>
                              <a:gd name="T1" fmla="*/ 165 h 165"/>
                              <a:gd name="T2" fmla="*/ 0 w 88"/>
                              <a:gd name="T3" fmla="*/ 160 h 165"/>
                              <a:gd name="T4" fmla="*/ 5 w 88"/>
                              <a:gd name="T5" fmla="*/ 154 h 165"/>
                              <a:gd name="T6" fmla="*/ 5 w 88"/>
                              <a:gd name="T7" fmla="*/ 143 h 165"/>
                              <a:gd name="T8" fmla="*/ 11 w 88"/>
                              <a:gd name="T9" fmla="*/ 138 h 165"/>
                              <a:gd name="T10" fmla="*/ 11 w 88"/>
                              <a:gd name="T11" fmla="*/ 127 h 165"/>
                              <a:gd name="T12" fmla="*/ 16 w 88"/>
                              <a:gd name="T13" fmla="*/ 121 h 165"/>
                              <a:gd name="T14" fmla="*/ 22 w 88"/>
                              <a:gd name="T15" fmla="*/ 116 h 165"/>
                              <a:gd name="T16" fmla="*/ 27 w 88"/>
                              <a:gd name="T17" fmla="*/ 110 h 165"/>
                              <a:gd name="T18" fmla="*/ 33 w 88"/>
                              <a:gd name="T19" fmla="*/ 105 h 165"/>
                              <a:gd name="T20" fmla="*/ 33 w 88"/>
                              <a:gd name="T21" fmla="*/ 94 h 165"/>
                              <a:gd name="T22" fmla="*/ 38 w 88"/>
                              <a:gd name="T23" fmla="*/ 88 h 165"/>
                              <a:gd name="T24" fmla="*/ 44 w 88"/>
                              <a:gd name="T25" fmla="*/ 83 h 165"/>
                              <a:gd name="T26" fmla="*/ 49 w 88"/>
                              <a:gd name="T27" fmla="*/ 77 h 165"/>
                              <a:gd name="T28" fmla="*/ 55 w 88"/>
                              <a:gd name="T29" fmla="*/ 66 h 165"/>
                              <a:gd name="T30" fmla="*/ 60 w 88"/>
                              <a:gd name="T31" fmla="*/ 61 h 165"/>
                              <a:gd name="T32" fmla="*/ 60 w 88"/>
                              <a:gd name="T33" fmla="*/ 50 h 165"/>
                              <a:gd name="T34" fmla="*/ 60 w 88"/>
                              <a:gd name="T35" fmla="*/ 39 h 165"/>
                              <a:gd name="T36" fmla="*/ 60 w 88"/>
                              <a:gd name="T37" fmla="*/ 28 h 165"/>
                              <a:gd name="T38" fmla="*/ 49 w 88"/>
                              <a:gd name="T39" fmla="*/ 28 h 165"/>
                              <a:gd name="T40" fmla="*/ 44 w 88"/>
                              <a:gd name="T41" fmla="*/ 22 h 165"/>
                              <a:gd name="T42" fmla="*/ 38 w 88"/>
                              <a:gd name="T43" fmla="*/ 28 h 165"/>
                              <a:gd name="T44" fmla="*/ 33 w 88"/>
                              <a:gd name="T45" fmla="*/ 33 h 165"/>
                              <a:gd name="T46" fmla="*/ 27 w 88"/>
                              <a:gd name="T47" fmla="*/ 39 h 165"/>
                              <a:gd name="T48" fmla="*/ 27 w 88"/>
                              <a:gd name="T49" fmla="*/ 50 h 165"/>
                              <a:gd name="T50" fmla="*/ 5 w 88"/>
                              <a:gd name="T51" fmla="*/ 44 h 165"/>
                              <a:gd name="T52" fmla="*/ 5 w 88"/>
                              <a:gd name="T53" fmla="*/ 33 h 165"/>
                              <a:gd name="T54" fmla="*/ 11 w 88"/>
                              <a:gd name="T55" fmla="*/ 28 h 165"/>
                              <a:gd name="T56" fmla="*/ 11 w 88"/>
                              <a:gd name="T57" fmla="*/ 17 h 165"/>
                              <a:gd name="T58" fmla="*/ 16 w 88"/>
                              <a:gd name="T59" fmla="*/ 11 h 165"/>
                              <a:gd name="T60" fmla="*/ 27 w 88"/>
                              <a:gd name="T61" fmla="*/ 6 h 165"/>
                              <a:gd name="T62" fmla="*/ 33 w 88"/>
                              <a:gd name="T63" fmla="*/ 0 h 165"/>
                              <a:gd name="T64" fmla="*/ 44 w 88"/>
                              <a:gd name="T65" fmla="*/ 0 h 165"/>
                              <a:gd name="T66" fmla="*/ 55 w 88"/>
                              <a:gd name="T67" fmla="*/ 0 h 165"/>
                              <a:gd name="T68" fmla="*/ 66 w 88"/>
                              <a:gd name="T69" fmla="*/ 0 h 165"/>
                              <a:gd name="T70" fmla="*/ 71 w 88"/>
                              <a:gd name="T71" fmla="*/ 6 h 165"/>
                              <a:gd name="T72" fmla="*/ 77 w 88"/>
                              <a:gd name="T73" fmla="*/ 11 h 165"/>
                              <a:gd name="T74" fmla="*/ 82 w 88"/>
                              <a:gd name="T75" fmla="*/ 17 h 165"/>
                              <a:gd name="T76" fmla="*/ 82 w 88"/>
                              <a:gd name="T77" fmla="*/ 28 h 165"/>
                              <a:gd name="T78" fmla="*/ 88 w 88"/>
                              <a:gd name="T79" fmla="*/ 33 h 165"/>
                              <a:gd name="T80" fmla="*/ 88 w 88"/>
                              <a:gd name="T81" fmla="*/ 44 h 165"/>
                              <a:gd name="T82" fmla="*/ 88 w 88"/>
                              <a:gd name="T83" fmla="*/ 55 h 165"/>
                              <a:gd name="T84" fmla="*/ 88 w 88"/>
                              <a:gd name="T85" fmla="*/ 66 h 165"/>
                              <a:gd name="T86" fmla="*/ 82 w 88"/>
                              <a:gd name="T87" fmla="*/ 72 h 165"/>
                              <a:gd name="T88" fmla="*/ 77 w 88"/>
                              <a:gd name="T89" fmla="*/ 77 h 165"/>
                              <a:gd name="T90" fmla="*/ 77 w 88"/>
                              <a:gd name="T91" fmla="*/ 88 h 165"/>
                              <a:gd name="T92" fmla="*/ 71 w 88"/>
                              <a:gd name="T93" fmla="*/ 94 h 165"/>
                              <a:gd name="T94" fmla="*/ 66 w 88"/>
                              <a:gd name="T95" fmla="*/ 99 h 165"/>
                              <a:gd name="T96" fmla="*/ 60 w 88"/>
                              <a:gd name="T97" fmla="*/ 105 h 165"/>
                              <a:gd name="T98" fmla="*/ 55 w 88"/>
                              <a:gd name="T99" fmla="*/ 110 h 165"/>
                              <a:gd name="T100" fmla="*/ 49 w 88"/>
                              <a:gd name="T101" fmla="*/ 116 h 165"/>
                              <a:gd name="T102" fmla="*/ 44 w 88"/>
                              <a:gd name="T103" fmla="*/ 121 h 165"/>
                              <a:gd name="T104" fmla="*/ 44 w 88"/>
                              <a:gd name="T105" fmla="*/ 132 h 165"/>
                              <a:gd name="T106" fmla="*/ 38 w 88"/>
                              <a:gd name="T107" fmla="*/ 138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8" h="165">
                                <a:moveTo>
                                  <a:pt x="88" y="138"/>
                                </a:moveTo>
                                <a:lnTo>
                                  <a:pt x="88" y="165"/>
                                </a:lnTo>
                                <a:lnTo>
                                  <a:pt x="0" y="165"/>
                                </a:lnTo>
                                <a:lnTo>
                                  <a:pt x="0" y="160"/>
                                </a:lnTo>
                                <a:lnTo>
                                  <a:pt x="0" y="154"/>
                                </a:lnTo>
                                <a:lnTo>
                                  <a:pt x="5" y="154"/>
                                </a:lnTo>
                                <a:lnTo>
                                  <a:pt x="5" y="149"/>
                                </a:lnTo>
                                <a:lnTo>
                                  <a:pt x="5" y="143"/>
                                </a:lnTo>
                                <a:lnTo>
                                  <a:pt x="5" y="138"/>
                                </a:lnTo>
                                <a:lnTo>
                                  <a:pt x="11" y="138"/>
                                </a:lnTo>
                                <a:lnTo>
                                  <a:pt x="11" y="132"/>
                                </a:lnTo>
                                <a:lnTo>
                                  <a:pt x="11" y="127"/>
                                </a:lnTo>
                                <a:lnTo>
                                  <a:pt x="16" y="127"/>
                                </a:lnTo>
                                <a:lnTo>
                                  <a:pt x="16" y="121"/>
                                </a:lnTo>
                                <a:lnTo>
                                  <a:pt x="16" y="116"/>
                                </a:lnTo>
                                <a:lnTo>
                                  <a:pt x="22" y="116"/>
                                </a:lnTo>
                                <a:lnTo>
                                  <a:pt x="22" y="110"/>
                                </a:lnTo>
                                <a:lnTo>
                                  <a:pt x="27" y="110"/>
                                </a:lnTo>
                                <a:lnTo>
                                  <a:pt x="27" y="105"/>
                                </a:lnTo>
                                <a:lnTo>
                                  <a:pt x="33" y="105"/>
                                </a:lnTo>
                                <a:lnTo>
                                  <a:pt x="33" y="99"/>
                                </a:lnTo>
                                <a:lnTo>
                                  <a:pt x="33" y="94"/>
                                </a:lnTo>
                                <a:lnTo>
                                  <a:pt x="38" y="94"/>
                                </a:lnTo>
                                <a:lnTo>
                                  <a:pt x="38" y="88"/>
                                </a:lnTo>
                                <a:lnTo>
                                  <a:pt x="44" y="88"/>
                                </a:lnTo>
                                <a:lnTo>
                                  <a:pt x="44" y="83"/>
                                </a:lnTo>
                                <a:lnTo>
                                  <a:pt x="49" y="83"/>
                                </a:lnTo>
                                <a:lnTo>
                                  <a:pt x="49" y="77"/>
                                </a:lnTo>
                                <a:lnTo>
                                  <a:pt x="55" y="72"/>
                                </a:lnTo>
                                <a:lnTo>
                                  <a:pt x="55" y="66"/>
                                </a:lnTo>
                                <a:lnTo>
                                  <a:pt x="60" y="66"/>
                                </a:lnTo>
                                <a:lnTo>
                                  <a:pt x="60" y="61"/>
                                </a:lnTo>
                                <a:lnTo>
                                  <a:pt x="60" y="55"/>
                                </a:lnTo>
                                <a:lnTo>
                                  <a:pt x="60" y="50"/>
                                </a:lnTo>
                                <a:lnTo>
                                  <a:pt x="60" y="44"/>
                                </a:lnTo>
                                <a:lnTo>
                                  <a:pt x="60" y="39"/>
                                </a:lnTo>
                                <a:lnTo>
                                  <a:pt x="60" y="33"/>
                                </a:lnTo>
                                <a:lnTo>
                                  <a:pt x="60" y="28"/>
                                </a:lnTo>
                                <a:lnTo>
                                  <a:pt x="55" y="28"/>
                                </a:lnTo>
                                <a:lnTo>
                                  <a:pt x="49" y="28"/>
                                </a:lnTo>
                                <a:lnTo>
                                  <a:pt x="49" y="22"/>
                                </a:lnTo>
                                <a:lnTo>
                                  <a:pt x="44" y="22"/>
                                </a:lnTo>
                                <a:lnTo>
                                  <a:pt x="44" y="28"/>
                                </a:lnTo>
                                <a:lnTo>
                                  <a:pt x="38" y="28"/>
                                </a:lnTo>
                                <a:lnTo>
                                  <a:pt x="33" y="28"/>
                                </a:lnTo>
                                <a:lnTo>
                                  <a:pt x="33" y="33"/>
                                </a:lnTo>
                                <a:lnTo>
                                  <a:pt x="33" y="39"/>
                                </a:lnTo>
                                <a:lnTo>
                                  <a:pt x="27" y="39"/>
                                </a:lnTo>
                                <a:lnTo>
                                  <a:pt x="27" y="44"/>
                                </a:lnTo>
                                <a:lnTo>
                                  <a:pt x="27" y="50"/>
                                </a:lnTo>
                                <a:lnTo>
                                  <a:pt x="5" y="50"/>
                                </a:lnTo>
                                <a:lnTo>
                                  <a:pt x="5" y="44"/>
                                </a:lnTo>
                                <a:lnTo>
                                  <a:pt x="5" y="39"/>
                                </a:lnTo>
                                <a:lnTo>
                                  <a:pt x="5" y="33"/>
                                </a:lnTo>
                                <a:lnTo>
                                  <a:pt x="5" y="28"/>
                                </a:lnTo>
                                <a:lnTo>
                                  <a:pt x="11" y="28"/>
                                </a:lnTo>
                                <a:lnTo>
                                  <a:pt x="11" y="22"/>
                                </a:lnTo>
                                <a:lnTo>
                                  <a:pt x="11" y="17"/>
                                </a:lnTo>
                                <a:lnTo>
                                  <a:pt x="16" y="17"/>
                                </a:lnTo>
                                <a:lnTo>
                                  <a:pt x="16" y="11"/>
                                </a:lnTo>
                                <a:lnTo>
                                  <a:pt x="22" y="6"/>
                                </a:lnTo>
                                <a:lnTo>
                                  <a:pt x="27" y="6"/>
                                </a:lnTo>
                                <a:lnTo>
                                  <a:pt x="27" y="0"/>
                                </a:lnTo>
                                <a:lnTo>
                                  <a:pt x="33" y="0"/>
                                </a:lnTo>
                                <a:lnTo>
                                  <a:pt x="38" y="0"/>
                                </a:lnTo>
                                <a:lnTo>
                                  <a:pt x="44" y="0"/>
                                </a:lnTo>
                                <a:lnTo>
                                  <a:pt x="49" y="0"/>
                                </a:lnTo>
                                <a:lnTo>
                                  <a:pt x="55" y="0"/>
                                </a:lnTo>
                                <a:lnTo>
                                  <a:pt x="60" y="0"/>
                                </a:lnTo>
                                <a:lnTo>
                                  <a:pt x="66" y="0"/>
                                </a:lnTo>
                                <a:lnTo>
                                  <a:pt x="66" y="6"/>
                                </a:lnTo>
                                <a:lnTo>
                                  <a:pt x="71" y="6"/>
                                </a:lnTo>
                                <a:lnTo>
                                  <a:pt x="71" y="11"/>
                                </a:lnTo>
                                <a:lnTo>
                                  <a:pt x="77" y="11"/>
                                </a:lnTo>
                                <a:lnTo>
                                  <a:pt x="77" y="17"/>
                                </a:lnTo>
                                <a:lnTo>
                                  <a:pt x="82" y="17"/>
                                </a:lnTo>
                                <a:lnTo>
                                  <a:pt x="82" y="22"/>
                                </a:lnTo>
                                <a:lnTo>
                                  <a:pt x="82" y="28"/>
                                </a:lnTo>
                                <a:lnTo>
                                  <a:pt x="88" y="28"/>
                                </a:lnTo>
                                <a:lnTo>
                                  <a:pt x="88" y="33"/>
                                </a:lnTo>
                                <a:lnTo>
                                  <a:pt x="88" y="39"/>
                                </a:lnTo>
                                <a:lnTo>
                                  <a:pt x="88" y="44"/>
                                </a:lnTo>
                                <a:lnTo>
                                  <a:pt x="88" y="50"/>
                                </a:lnTo>
                                <a:lnTo>
                                  <a:pt x="88" y="55"/>
                                </a:lnTo>
                                <a:lnTo>
                                  <a:pt x="88" y="61"/>
                                </a:lnTo>
                                <a:lnTo>
                                  <a:pt x="88" y="66"/>
                                </a:lnTo>
                                <a:lnTo>
                                  <a:pt x="82" y="66"/>
                                </a:lnTo>
                                <a:lnTo>
                                  <a:pt x="82" y="72"/>
                                </a:lnTo>
                                <a:lnTo>
                                  <a:pt x="82" y="77"/>
                                </a:lnTo>
                                <a:lnTo>
                                  <a:pt x="77" y="77"/>
                                </a:lnTo>
                                <a:lnTo>
                                  <a:pt x="77" y="83"/>
                                </a:lnTo>
                                <a:lnTo>
                                  <a:pt x="77" y="88"/>
                                </a:lnTo>
                                <a:lnTo>
                                  <a:pt x="71" y="88"/>
                                </a:lnTo>
                                <a:lnTo>
                                  <a:pt x="71" y="94"/>
                                </a:lnTo>
                                <a:lnTo>
                                  <a:pt x="66" y="94"/>
                                </a:lnTo>
                                <a:lnTo>
                                  <a:pt x="66" y="99"/>
                                </a:lnTo>
                                <a:lnTo>
                                  <a:pt x="66" y="105"/>
                                </a:lnTo>
                                <a:lnTo>
                                  <a:pt x="60" y="105"/>
                                </a:lnTo>
                                <a:lnTo>
                                  <a:pt x="60" y="110"/>
                                </a:lnTo>
                                <a:lnTo>
                                  <a:pt x="55" y="110"/>
                                </a:lnTo>
                                <a:lnTo>
                                  <a:pt x="55" y="116"/>
                                </a:lnTo>
                                <a:lnTo>
                                  <a:pt x="49" y="116"/>
                                </a:lnTo>
                                <a:lnTo>
                                  <a:pt x="49" y="121"/>
                                </a:lnTo>
                                <a:lnTo>
                                  <a:pt x="44" y="121"/>
                                </a:lnTo>
                                <a:lnTo>
                                  <a:pt x="44" y="127"/>
                                </a:lnTo>
                                <a:lnTo>
                                  <a:pt x="44" y="132"/>
                                </a:lnTo>
                                <a:lnTo>
                                  <a:pt x="38" y="132"/>
                                </a:lnTo>
                                <a:lnTo>
                                  <a:pt x="38" y="138"/>
                                </a:lnTo>
                                <a:lnTo>
                                  <a:pt x="88" y="138"/>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89" name="Freeform 509"/>
                        <wps:cNvSpPr>
                          <a:spLocks noEditPoints="1"/>
                        </wps:cNvSpPr>
                        <wps:spPr bwMode="auto">
                          <a:xfrm>
                            <a:off x="561340" y="3059430"/>
                            <a:ext cx="52705" cy="104775"/>
                          </a:xfrm>
                          <a:custGeom>
                            <a:avLst/>
                            <a:gdLst>
                              <a:gd name="T0" fmla="*/ 55 w 83"/>
                              <a:gd name="T1" fmla="*/ 0 h 165"/>
                              <a:gd name="T2" fmla="*/ 66 w 83"/>
                              <a:gd name="T3" fmla="*/ 6 h 165"/>
                              <a:gd name="T4" fmla="*/ 72 w 83"/>
                              <a:gd name="T5" fmla="*/ 17 h 165"/>
                              <a:gd name="T6" fmla="*/ 77 w 83"/>
                              <a:gd name="T7" fmla="*/ 28 h 165"/>
                              <a:gd name="T8" fmla="*/ 83 w 83"/>
                              <a:gd name="T9" fmla="*/ 39 h 165"/>
                              <a:gd name="T10" fmla="*/ 83 w 83"/>
                              <a:gd name="T11" fmla="*/ 55 h 165"/>
                              <a:gd name="T12" fmla="*/ 83 w 83"/>
                              <a:gd name="T13" fmla="*/ 72 h 165"/>
                              <a:gd name="T14" fmla="*/ 83 w 83"/>
                              <a:gd name="T15" fmla="*/ 88 h 165"/>
                              <a:gd name="T16" fmla="*/ 83 w 83"/>
                              <a:gd name="T17" fmla="*/ 105 h 165"/>
                              <a:gd name="T18" fmla="*/ 83 w 83"/>
                              <a:gd name="T19" fmla="*/ 121 h 165"/>
                              <a:gd name="T20" fmla="*/ 77 w 83"/>
                              <a:gd name="T21" fmla="*/ 132 h 165"/>
                              <a:gd name="T22" fmla="*/ 72 w 83"/>
                              <a:gd name="T23" fmla="*/ 143 h 165"/>
                              <a:gd name="T24" fmla="*/ 66 w 83"/>
                              <a:gd name="T25" fmla="*/ 154 h 165"/>
                              <a:gd name="T26" fmla="*/ 61 w 83"/>
                              <a:gd name="T27" fmla="*/ 165 h 165"/>
                              <a:gd name="T28" fmla="*/ 44 w 83"/>
                              <a:gd name="T29" fmla="*/ 165 h 165"/>
                              <a:gd name="T30" fmla="*/ 28 w 83"/>
                              <a:gd name="T31" fmla="*/ 165 h 165"/>
                              <a:gd name="T32" fmla="*/ 17 w 83"/>
                              <a:gd name="T33" fmla="*/ 160 h 165"/>
                              <a:gd name="T34" fmla="*/ 11 w 83"/>
                              <a:gd name="T35" fmla="*/ 149 h 165"/>
                              <a:gd name="T36" fmla="*/ 6 w 83"/>
                              <a:gd name="T37" fmla="*/ 138 h 165"/>
                              <a:gd name="T38" fmla="*/ 0 w 83"/>
                              <a:gd name="T39" fmla="*/ 121 h 165"/>
                              <a:gd name="T40" fmla="*/ 0 w 83"/>
                              <a:gd name="T41" fmla="*/ 105 h 165"/>
                              <a:gd name="T42" fmla="*/ 0 w 83"/>
                              <a:gd name="T43" fmla="*/ 88 h 165"/>
                              <a:gd name="T44" fmla="*/ 0 w 83"/>
                              <a:gd name="T45" fmla="*/ 72 h 165"/>
                              <a:gd name="T46" fmla="*/ 0 w 83"/>
                              <a:gd name="T47" fmla="*/ 55 h 165"/>
                              <a:gd name="T48" fmla="*/ 6 w 83"/>
                              <a:gd name="T49" fmla="*/ 44 h 165"/>
                              <a:gd name="T50" fmla="*/ 6 w 83"/>
                              <a:gd name="T51" fmla="*/ 28 h 165"/>
                              <a:gd name="T52" fmla="*/ 11 w 83"/>
                              <a:gd name="T53" fmla="*/ 17 h 165"/>
                              <a:gd name="T54" fmla="*/ 22 w 83"/>
                              <a:gd name="T55" fmla="*/ 6 h 165"/>
                              <a:gd name="T56" fmla="*/ 39 w 83"/>
                              <a:gd name="T57" fmla="*/ 0 h 165"/>
                              <a:gd name="T58" fmla="*/ 39 w 83"/>
                              <a:gd name="T59" fmla="*/ 22 h 165"/>
                              <a:gd name="T60" fmla="*/ 33 w 83"/>
                              <a:gd name="T61" fmla="*/ 33 h 165"/>
                              <a:gd name="T62" fmla="*/ 28 w 83"/>
                              <a:gd name="T63" fmla="*/ 44 h 165"/>
                              <a:gd name="T64" fmla="*/ 28 w 83"/>
                              <a:gd name="T65" fmla="*/ 61 h 165"/>
                              <a:gd name="T66" fmla="*/ 28 w 83"/>
                              <a:gd name="T67" fmla="*/ 77 h 165"/>
                              <a:gd name="T68" fmla="*/ 28 w 83"/>
                              <a:gd name="T69" fmla="*/ 94 h 165"/>
                              <a:gd name="T70" fmla="*/ 28 w 83"/>
                              <a:gd name="T71" fmla="*/ 110 h 165"/>
                              <a:gd name="T72" fmla="*/ 28 w 83"/>
                              <a:gd name="T73" fmla="*/ 127 h 165"/>
                              <a:gd name="T74" fmla="*/ 33 w 83"/>
                              <a:gd name="T75" fmla="*/ 138 h 165"/>
                              <a:gd name="T76" fmla="*/ 44 w 83"/>
                              <a:gd name="T77" fmla="*/ 143 h 165"/>
                              <a:gd name="T78" fmla="*/ 50 w 83"/>
                              <a:gd name="T79" fmla="*/ 132 h 165"/>
                              <a:gd name="T80" fmla="*/ 55 w 83"/>
                              <a:gd name="T81" fmla="*/ 121 h 165"/>
                              <a:gd name="T82" fmla="*/ 55 w 83"/>
                              <a:gd name="T83" fmla="*/ 105 h 165"/>
                              <a:gd name="T84" fmla="*/ 55 w 83"/>
                              <a:gd name="T85" fmla="*/ 88 h 165"/>
                              <a:gd name="T86" fmla="*/ 55 w 83"/>
                              <a:gd name="T87" fmla="*/ 72 h 165"/>
                              <a:gd name="T88" fmla="*/ 55 w 83"/>
                              <a:gd name="T89" fmla="*/ 55 h 165"/>
                              <a:gd name="T90" fmla="*/ 55 w 83"/>
                              <a:gd name="T91" fmla="*/ 39 h 165"/>
                              <a:gd name="T92" fmla="*/ 50 w 83"/>
                              <a:gd name="T93" fmla="*/ 28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83" h="165">
                                <a:moveTo>
                                  <a:pt x="44" y="0"/>
                                </a:moveTo>
                                <a:lnTo>
                                  <a:pt x="50" y="0"/>
                                </a:lnTo>
                                <a:lnTo>
                                  <a:pt x="55" y="0"/>
                                </a:lnTo>
                                <a:lnTo>
                                  <a:pt x="61" y="0"/>
                                </a:lnTo>
                                <a:lnTo>
                                  <a:pt x="61" y="6"/>
                                </a:lnTo>
                                <a:lnTo>
                                  <a:pt x="66" y="6"/>
                                </a:lnTo>
                                <a:lnTo>
                                  <a:pt x="66" y="11"/>
                                </a:lnTo>
                                <a:lnTo>
                                  <a:pt x="72" y="11"/>
                                </a:lnTo>
                                <a:lnTo>
                                  <a:pt x="72" y="17"/>
                                </a:lnTo>
                                <a:lnTo>
                                  <a:pt x="72" y="22"/>
                                </a:lnTo>
                                <a:lnTo>
                                  <a:pt x="77" y="22"/>
                                </a:lnTo>
                                <a:lnTo>
                                  <a:pt x="77" y="28"/>
                                </a:lnTo>
                                <a:lnTo>
                                  <a:pt x="77" y="33"/>
                                </a:lnTo>
                                <a:lnTo>
                                  <a:pt x="77" y="39"/>
                                </a:lnTo>
                                <a:lnTo>
                                  <a:pt x="83" y="39"/>
                                </a:lnTo>
                                <a:lnTo>
                                  <a:pt x="83" y="44"/>
                                </a:lnTo>
                                <a:lnTo>
                                  <a:pt x="83" y="50"/>
                                </a:lnTo>
                                <a:lnTo>
                                  <a:pt x="83" y="55"/>
                                </a:lnTo>
                                <a:lnTo>
                                  <a:pt x="83" y="61"/>
                                </a:lnTo>
                                <a:lnTo>
                                  <a:pt x="83" y="66"/>
                                </a:lnTo>
                                <a:lnTo>
                                  <a:pt x="83" y="72"/>
                                </a:lnTo>
                                <a:lnTo>
                                  <a:pt x="83" y="77"/>
                                </a:lnTo>
                                <a:lnTo>
                                  <a:pt x="83" y="83"/>
                                </a:lnTo>
                                <a:lnTo>
                                  <a:pt x="83" y="88"/>
                                </a:lnTo>
                                <a:lnTo>
                                  <a:pt x="83" y="94"/>
                                </a:lnTo>
                                <a:lnTo>
                                  <a:pt x="83" y="99"/>
                                </a:lnTo>
                                <a:lnTo>
                                  <a:pt x="83" y="105"/>
                                </a:lnTo>
                                <a:lnTo>
                                  <a:pt x="83" y="110"/>
                                </a:lnTo>
                                <a:lnTo>
                                  <a:pt x="83" y="116"/>
                                </a:lnTo>
                                <a:lnTo>
                                  <a:pt x="83" y="121"/>
                                </a:lnTo>
                                <a:lnTo>
                                  <a:pt x="83" y="127"/>
                                </a:lnTo>
                                <a:lnTo>
                                  <a:pt x="77" y="127"/>
                                </a:lnTo>
                                <a:lnTo>
                                  <a:pt x="77" y="132"/>
                                </a:lnTo>
                                <a:lnTo>
                                  <a:pt x="77" y="138"/>
                                </a:lnTo>
                                <a:lnTo>
                                  <a:pt x="77" y="143"/>
                                </a:lnTo>
                                <a:lnTo>
                                  <a:pt x="72" y="143"/>
                                </a:lnTo>
                                <a:lnTo>
                                  <a:pt x="72" y="149"/>
                                </a:lnTo>
                                <a:lnTo>
                                  <a:pt x="72" y="154"/>
                                </a:lnTo>
                                <a:lnTo>
                                  <a:pt x="66" y="154"/>
                                </a:lnTo>
                                <a:lnTo>
                                  <a:pt x="66" y="160"/>
                                </a:lnTo>
                                <a:lnTo>
                                  <a:pt x="61" y="160"/>
                                </a:lnTo>
                                <a:lnTo>
                                  <a:pt x="61" y="165"/>
                                </a:lnTo>
                                <a:lnTo>
                                  <a:pt x="55" y="165"/>
                                </a:lnTo>
                                <a:lnTo>
                                  <a:pt x="50" y="165"/>
                                </a:lnTo>
                                <a:lnTo>
                                  <a:pt x="44" y="165"/>
                                </a:lnTo>
                                <a:lnTo>
                                  <a:pt x="39" y="165"/>
                                </a:lnTo>
                                <a:lnTo>
                                  <a:pt x="33" y="165"/>
                                </a:lnTo>
                                <a:lnTo>
                                  <a:pt x="28" y="165"/>
                                </a:lnTo>
                                <a:lnTo>
                                  <a:pt x="22" y="165"/>
                                </a:lnTo>
                                <a:lnTo>
                                  <a:pt x="22" y="160"/>
                                </a:lnTo>
                                <a:lnTo>
                                  <a:pt x="17" y="160"/>
                                </a:lnTo>
                                <a:lnTo>
                                  <a:pt x="17" y="154"/>
                                </a:lnTo>
                                <a:lnTo>
                                  <a:pt x="11" y="154"/>
                                </a:lnTo>
                                <a:lnTo>
                                  <a:pt x="11" y="149"/>
                                </a:lnTo>
                                <a:lnTo>
                                  <a:pt x="11" y="143"/>
                                </a:lnTo>
                                <a:lnTo>
                                  <a:pt x="6" y="143"/>
                                </a:lnTo>
                                <a:lnTo>
                                  <a:pt x="6" y="138"/>
                                </a:lnTo>
                                <a:lnTo>
                                  <a:pt x="6" y="132"/>
                                </a:lnTo>
                                <a:lnTo>
                                  <a:pt x="6" y="127"/>
                                </a:lnTo>
                                <a:lnTo>
                                  <a:pt x="0" y="121"/>
                                </a:lnTo>
                                <a:lnTo>
                                  <a:pt x="0" y="116"/>
                                </a:lnTo>
                                <a:lnTo>
                                  <a:pt x="0" y="110"/>
                                </a:lnTo>
                                <a:lnTo>
                                  <a:pt x="0" y="105"/>
                                </a:lnTo>
                                <a:lnTo>
                                  <a:pt x="0" y="99"/>
                                </a:lnTo>
                                <a:lnTo>
                                  <a:pt x="0" y="94"/>
                                </a:lnTo>
                                <a:lnTo>
                                  <a:pt x="0" y="88"/>
                                </a:lnTo>
                                <a:lnTo>
                                  <a:pt x="0" y="83"/>
                                </a:lnTo>
                                <a:lnTo>
                                  <a:pt x="0" y="77"/>
                                </a:lnTo>
                                <a:lnTo>
                                  <a:pt x="0" y="72"/>
                                </a:lnTo>
                                <a:lnTo>
                                  <a:pt x="0" y="66"/>
                                </a:lnTo>
                                <a:lnTo>
                                  <a:pt x="0" y="61"/>
                                </a:lnTo>
                                <a:lnTo>
                                  <a:pt x="0" y="55"/>
                                </a:lnTo>
                                <a:lnTo>
                                  <a:pt x="0" y="50"/>
                                </a:lnTo>
                                <a:lnTo>
                                  <a:pt x="0" y="44"/>
                                </a:lnTo>
                                <a:lnTo>
                                  <a:pt x="6" y="44"/>
                                </a:lnTo>
                                <a:lnTo>
                                  <a:pt x="6" y="39"/>
                                </a:lnTo>
                                <a:lnTo>
                                  <a:pt x="6" y="33"/>
                                </a:lnTo>
                                <a:lnTo>
                                  <a:pt x="6" y="28"/>
                                </a:lnTo>
                                <a:lnTo>
                                  <a:pt x="6" y="22"/>
                                </a:lnTo>
                                <a:lnTo>
                                  <a:pt x="11" y="22"/>
                                </a:lnTo>
                                <a:lnTo>
                                  <a:pt x="11" y="17"/>
                                </a:lnTo>
                                <a:lnTo>
                                  <a:pt x="17" y="11"/>
                                </a:lnTo>
                                <a:lnTo>
                                  <a:pt x="17" y="6"/>
                                </a:lnTo>
                                <a:lnTo>
                                  <a:pt x="22" y="6"/>
                                </a:lnTo>
                                <a:lnTo>
                                  <a:pt x="28" y="0"/>
                                </a:lnTo>
                                <a:lnTo>
                                  <a:pt x="33" y="0"/>
                                </a:lnTo>
                                <a:lnTo>
                                  <a:pt x="39" y="0"/>
                                </a:lnTo>
                                <a:lnTo>
                                  <a:pt x="44" y="0"/>
                                </a:lnTo>
                                <a:close/>
                                <a:moveTo>
                                  <a:pt x="44" y="22"/>
                                </a:moveTo>
                                <a:lnTo>
                                  <a:pt x="39" y="22"/>
                                </a:lnTo>
                                <a:lnTo>
                                  <a:pt x="39" y="28"/>
                                </a:lnTo>
                                <a:lnTo>
                                  <a:pt x="33" y="28"/>
                                </a:lnTo>
                                <a:lnTo>
                                  <a:pt x="33" y="33"/>
                                </a:lnTo>
                                <a:lnTo>
                                  <a:pt x="28" y="33"/>
                                </a:lnTo>
                                <a:lnTo>
                                  <a:pt x="28" y="39"/>
                                </a:lnTo>
                                <a:lnTo>
                                  <a:pt x="28" y="44"/>
                                </a:lnTo>
                                <a:lnTo>
                                  <a:pt x="28" y="50"/>
                                </a:lnTo>
                                <a:lnTo>
                                  <a:pt x="28" y="55"/>
                                </a:lnTo>
                                <a:lnTo>
                                  <a:pt x="28" y="61"/>
                                </a:lnTo>
                                <a:lnTo>
                                  <a:pt x="28" y="66"/>
                                </a:lnTo>
                                <a:lnTo>
                                  <a:pt x="28" y="72"/>
                                </a:lnTo>
                                <a:lnTo>
                                  <a:pt x="28" y="77"/>
                                </a:lnTo>
                                <a:lnTo>
                                  <a:pt x="28" y="83"/>
                                </a:lnTo>
                                <a:lnTo>
                                  <a:pt x="28" y="88"/>
                                </a:lnTo>
                                <a:lnTo>
                                  <a:pt x="28" y="94"/>
                                </a:lnTo>
                                <a:lnTo>
                                  <a:pt x="28" y="99"/>
                                </a:lnTo>
                                <a:lnTo>
                                  <a:pt x="28" y="105"/>
                                </a:lnTo>
                                <a:lnTo>
                                  <a:pt x="28" y="110"/>
                                </a:lnTo>
                                <a:lnTo>
                                  <a:pt x="28" y="116"/>
                                </a:lnTo>
                                <a:lnTo>
                                  <a:pt x="28" y="121"/>
                                </a:lnTo>
                                <a:lnTo>
                                  <a:pt x="28" y="127"/>
                                </a:lnTo>
                                <a:lnTo>
                                  <a:pt x="28" y="132"/>
                                </a:lnTo>
                                <a:lnTo>
                                  <a:pt x="33" y="132"/>
                                </a:lnTo>
                                <a:lnTo>
                                  <a:pt x="33" y="138"/>
                                </a:lnTo>
                                <a:lnTo>
                                  <a:pt x="39" y="138"/>
                                </a:lnTo>
                                <a:lnTo>
                                  <a:pt x="39" y="143"/>
                                </a:lnTo>
                                <a:lnTo>
                                  <a:pt x="44" y="143"/>
                                </a:lnTo>
                                <a:lnTo>
                                  <a:pt x="44" y="138"/>
                                </a:lnTo>
                                <a:lnTo>
                                  <a:pt x="50" y="138"/>
                                </a:lnTo>
                                <a:lnTo>
                                  <a:pt x="50" y="132"/>
                                </a:lnTo>
                                <a:lnTo>
                                  <a:pt x="55" y="132"/>
                                </a:lnTo>
                                <a:lnTo>
                                  <a:pt x="55" y="127"/>
                                </a:lnTo>
                                <a:lnTo>
                                  <a:pt x="55" y="121"/>
                                </a:lnTo>
                                <a:lnTo>
                                  <a:pt x="55" y="116"/>
                                </a:lnTo>
                                <a:lnTo>
                                  <a:pt x="55" y="110"/>
                                </a:lnTo>
                                <a:lnTo>
                                  <a:pt x="55" y="105"/>
                                </a:lnTo>
                                <a:lnTo>
                                  <a:pt x="55" y="99"/>
                                </a:lnTo>
                                <a:lnTo>
                                  <a:pt x="55" y="94"/>
                                </a:lnTo>
                                <a:lnTo>
                                  <a:pt x="55" y="88"/>
                                </a:lnTo>
                                <a:lnTo>
                                  <a:pt x="55" y="83"/>
                                </a:lnTo>
                                <a:lnTo>
                                  <a:pt x="55" y="77"/>
                                </a:lnTo>
                                <a:lnTo>
                                  <a:pt x="55" y="72"/>
                                </a:lnTo>
                                <a:lnTo>
                                  <a:pt x="55" y="66"/>
                                </a:lnTo>
                                <a:lnTo>
                                  <a:pt x="55" y="61"/>
                                </a:lnTo>
                                <a:lnTo>
                                  <a:pt x="55" y="55"/>
                                </a:lnTo>
                                <a:lnTo>
                                  <a:pt x="55" y="50"/>
                                </a:lnTo>
                                <a:lnTo>
                                  <a:pt x="55" y="44"/>
                                </a:lnTo>
                                <a:lnTo>
                                  <a:pt x="55" y="39"/>
                                </a:lnTo>
                                <a:lnTo>
                                  <a:pt x="55" y="33"/>
                                </a:lnTo>
                                <a:lnTo>
                                  <a:pt x="50" y="33"/>
                                </a:lnTo>
                                <a:lnTo>
                                  <a:pt x="50" y="28"/>
                                </a:lnTo>
                                <a:lnTo>
                                  <a:pt x="44" y="28"/>
                                </a:lnTo>
                                <a:lnTo>
                                  <a:pt x="44" y="22"/>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90" name="Freeform 510"/>
                        <wps:cNvSpPr>
                          <a:spLocks noEditPoints="1"/>
                        </wps:cNvSpPr>
                        <wps:spPr bwMode="auto">
                          <a:xfrm>
                            <a:off x="624205" y="3059430"/>
                            <a:ext cx="52070" cy="104775"/>
                          </a:xfrm>
                          <a:custGeom>
                            <a:avLst/>
                            <a:gdLst>
                              <a:gd name="T0" fmla="*/ 55 w 82"/>
                              <a:gd name="T1" fmla="*/ 0 h 165"/>
                              <a:gd name="T2" fmla="*/ 66 w 82"/>
                              <a:gd name="T3" fmla="*/ 6 h 165"/>
                              <a:gd name="T4" fmla="*/ 71 w 82"/>
                              <a:gd name="T5" fmla="*/ 17 h 165"/>
                              <a:gd name="T6" fmla="*/ 77 w 82"/>
                              <a:gd name="T7" fmla="*/ 28 h 165"/>
                              <a:gd name="T8" fmla="*/ 82 w 82"/>
                              <a:gd name="T9" fmla="*/ 44 h 165"/>
                              <a:gd name="T10" fmla="*/ 82 w 82"/>
                              <a:gd name="T11" fmla="*/ 61 h 165"/>
                              <a:gd name="T12" fmla="*/ 82 w 82"/>
                              <a:gd name="T13" fmla="*/ 77 h 165"/>
                              <a:gd name="T14" fmla="*/ 82 w 82"/>
                              <a:gd name="T15" fmla="*/ 94 h 165"/>
                              <a:gd name="T16" fmla="*/ 82 w 82"/>
                              <a:gd name="T17" fmla="*/ 110 h 165"/>
                              <a:gd name="T18" fmla="*/ 82 w 82"/>
                              <a:gd name="T19" fmla="*/ 127 h 165"/>
                              <a:gd name="T20" fmla="*/ 77 w 82"/>
                              <a:gd name="T21" fmla="*/ 143 h 165"/>
                              <a:gd name="T22" fmla="*/ 66 w 82"/>
                              <a:gd name="T23" fmla="*/ 154 h 165"/>
                              <a:gd name="T24" fmla="*/ 60 w 82"/>
                              <a:gd name="T25" fmla="*/ 165 h 165"/>
                              <a:gd name="T26" fmla="*/ 44 w 82"/>
                              <a:gd name="T27" fmla="*/ 165 h 165"/>
                              <a:gd name="T28" fmla="*/ 27 w 82"/>
                              <a:gd name="T29" fmla="*/ 165 h 165"/>
                              <a:gd name="T30" fmla="*/ 11 w 82"/>
                              <a:gd name="T31" fmla="*/ 149 h 165"/>
                              <a:gd name="T32" fmla="*/ 6 w 82"/>
                              <a:gd name="T33" fmla="*/ 132 h 165"/>
                              <a:gd name="T34" fmla="*/ 0 w 82"/>
                              <a:gd name="T35" fmla="*/ 116 h 165"/>
                              <a:gd name="T36" fmla="*/ 0 w 82"/>
                              <a:gd name="T37" fmla="*/ 99 h 165"/>
                              <a:gd name="T38" fmla="*/ 0 w 82"/>
                              <a:gd name="T39" fmla="*/ 83 h 165"/>
                              <a:gd name="T40" fmla="*/ 0 w 82"/>
                              <a:gd name="T41" fmla="*/ 66 h 165"/>
                              <a:gd name="T42" fmla="*/ 0 w 82"/>
                              <a:gd name="T43" fmla="*/ 50 h 165"/>
                              <a:gd name="T44" fmla="*/ 6 w 82"/>
                              <a:gd name="T45" fmla="*/ 39 h 165"/>
                              <a:gd name="T46" fmla="*/ 11 w 82"/>
                              <a:gd name="T47" fmla="*/ 28 h 165"/>
                              <a:gd name="T48" fmla="*/ 16 w 82"/>
                              <a:gd name="T49" fmla="*/ 17 h 165"/>
                              <a:gd name="T50" fmla="*/ 22 w 82"/>
                              <a:gd name="T51" fmla="*/ 6 h 165"/>
                              <a:gd name="T52" fmla="*/ 33 w 82"/>
                              <a:gd name="T53" fmla="*/ 0 h 165"/>
                              <a:gd name="T54" fmla="*/ 44 w 82"/>
                              <a:gd name="T55" fmla="*/ 22 h 165"/>
                              <a:gd name="T56" fmla="*/ 33 w 82"/>
                              <a:gd name="T57" fmla="*/ 28 h 165"/>
                              <a:gd name="T58" fmla="*/ 27 w 82"/>
                              <a:gd name="T59" fmla="*/ 39 h 165"/>
                              <a:gd name="T60" fmla="*/ 27 w 82"/>
                              <a:gd name="T61" fmla="*/ 55 h 165"/>
                              <a:gd name="T62" fmla="*/ 27 w 82"/>
                              <a:gd name="T63" fmla="*/ 72 h 165"/>
                              <a:gd name="T64" fmla="*/ 27 w 82"/>
                              <a:gd name="T65" fmla="*/ 88 h 165"/>
                              <a:gd name="T66" fmla="*/ 27 w 82"/>
                              <a:gd name="T67" fmla="*/ 105 h 165"/>
                              <a:gd name="T68" fmla="*/ 27 w 82"/>
                              <a:gd name="T69" fmla="*/ 121 h 165"/>
                              <a:gd name="T70" fmla="*/ 33 w 82"/>
                              <a:gd name="T71" fmla="*/ 132 h 165"/>
                              <a:gd name="T72" fmla="*/ 38 w 82"/>
                              <a:gd name="T73" fmla="*/ 143 h 165"/>
                              <a:gd name="T74" fmla="*/ 49 w 82"/>
                              <a:gd name="T75" fmla="*/ 138 h 165"/>
                              <a:gd name="T76" fmla="*/ 55 w 82"/>
                              <a:gd name="T77" fmla="*/ 121 h 165"/>
                              <a:gd name="T78" fmla="*/ 60 w 82"/>
                              <a:gd name="T79" fmla="*/ 110 h 165"/>
                              <a:gd name="T80" fmla="*/ 60 w 82"/>
                              <a:gd name="T81" fmla="*/ 94 h 165"/>
                              <a:gd name="T82" fmla="*/ 60 w 82"/>
                              <a:gd name="T83" fmla="*/ 77 h 165"/>
                              <a:gd name="T84" fmla="*/ 60 w 82"/>
                              <a:gd name="T85" fmla="*/ 61 h 165"/>
                              <a:gd name="T86" fmla="*/ 55 w 82"/>
                              <a:gd name="T87" fmla="*/ 50 h 165"/>
                              <a:gd name="T88" fmla="*/ 55 w 82"/>
                              <a:gd name="T89" fmla="*/ 33 h 165"/>
                              <a:gd name="T90" fmla="*/ 44 w 82"/>
                              <a:gd name="T91" fmla="*/ 28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2" h="165">
                                <a:moveTo>
                                  <a:pt x="44" y="0"/>
                                </a:moveTo>
                                <a:lnTo>
                                  <a:pt x="49" y="0"/>
                                </a:lnTo>
                                <a:lnTo>
                                  <a:pt x="55" y="0"/>
                                </a:lnTo>
                                <a:lnTo>
                                  <a:pt x="60" y="0"/>
                                </a:lnTo>
                                <a:lnTo>
                                  <a:pt x="60" y="6"/>
                                </a:lnTo>
                                <a:lnTo>
                                  <a:pt x="66" y="6"/>
                                </a:lnTo>
                                <a:lnTo>
                                  <a:pt x="66" y="11"/>
                                </a:lnTo>
                                <a:lnTo>
                                  <a:pt x="71" y="11"/>
                                </a:lnTo>
                                <a:lnTo>
                                  <a:pt x="71" y="17"/>
                                </a:lnTo>
                                <a:lnTo>
                                  <a:pt x="71" y="22"/>
                                </a:lnTo>
                                <a:lnTo>
                                  <a:pt x="77" y="22"/>
                                </a:lnTo>
                                <a:lnTo>
                                  <a:pt x="77" y="28"/>
                                </a:lnTo>
                                <a:lnTo>
                                  <a:pt x="77" y="33"/>
                                </a:lnTo>
                                <a:lnTo>
                                  <a:pt x="82" y="39"/>
                                </a:lnTo>
                                <a:lnTo>
                                  <a:pt x="82" y="44"/>
                                </a:lnTo>
                                <a:lnTo>
                                  <a:pt x="82" y="50"/>
                                </a:lnTo>
                                <a:lnTo>
                                  <a:pt x="82" y="55"/>
                                </a:lnTo>
                                <a:lnTo>
                                  <a:pt x="82" y="61"/>
                                </a:lnTo>
                                <a:lnTo>
                                  <a:pt x="82" y="66"/>
                                </a:lnTo>
                                <a:lnTo>
                                  <a:pt x="82" y="72"/>
                                </a:lnTo>
                                <a:lnTo>
                                  <a:pt x="82" y="77"/>
                                </a:lnTo>
                                <a:lnTo>
                                  <a:pt x="82" y="83"/>
                                </a:lnTo>
                                <a:lnTo>
                                  <a:pt x="82" y="88"/>
                                </a:lnTo>
                                <a:lnTo>
                                  <a:pt x="82" y="94"/>
                                </a:lnTo>
                                <a:lnTo>
                                  <a:pt x="82" y="99"/>
                                </a:lnTo>
                                <a:lnTo>
                                  <a:pt x="82" y="105"/>
                                </a:lnTo>
                                <a:lnTo>
                                  <a:pt x="82" y="110"/>
                                </a:lnTo>
                                <a:lnTo>
                                  <a:pt x="82" y="116"/>
                                </a:lnTo>
                                <a:lnTo>
                                  <a:pt x="82" y="121"/>
                                </a:lnTo>
                                <a:lnTo>
                                  <a:pt x="82" y="127"/>
                                </a:lnTo>
                                <a:lnTo>
                                  <a:pt x="77" y="132"/>
                                </a:lnTo>
                                <a:lnTo>
                                  <a:pt x="77" y="138"/>
                                </a:lnTo>
                                <a:lnTo>
                                  <a:pt x="77" y="143"/>
                                </a:lnTo>
                                <a:lnTo>
                                  <a:pt x="71" y="149"/>
                                </a:lnTo>
                                <a:lnTo>
                                  <a:pt x="71" y="154"/>
                                </a:lnTo>
                                <a:lnTo>
                                  <a:pt x="66" y="154"/>
                                </a:lnTo>
                                <a:lnTo>
                                  <a:pt x="66" y="160"/>
                                </a:lnTo>
                                <a:lnTo>
                                  <a:pt x="60" y="160"/>
                                </a:lnTo>
                                <a:lnTo>
                                  <a:pt x="60" y="165"/>
                                </a:lnTo>
                                <a:lnTo>
                                  <a:pt x="55" y="165"/>
                                </a:lnTo>
                                <a:lnTo>
                                  <a:pt x="49" y="165"/>
                                </a:lnTo>
                                <a:lnTo>
                                  <a:pt x="44" y="165"/>
                                </a:lnTo>
                                <a:lnTo>
                                  <a:pt x="38" y="165"/>
                                </a:lnTo>
                                <a:lnTo>
                                  <a:pt x="33" y="165"/>
                                </a:lnTo>
                                <a:lnTo>
                                  <a:pt x="27" y="165"/>
                                </a:lnTo>
                                <a:lnTo>
                                  <a:pt x="22" y="160"/>
                                </a:lnTo>
                                <a:lnTo>
                                  <a:pt x="16" y="154"/>
                                </a:lnTo>
                                <a:lnTo>
                                  <a:pt x="11" y="149"/>
                                </a:lnTo>
                                <a:lnTo>
                                  <a:pt x="11" y="143"/>
                                </a:lnTo>
                                <a:lnTo>
                                  <a:pt x="6" y="138"/>
                                </a:lnTo>
                                <a:lnTo>
                                  <a:pt x="6" y="132"/>
                                </a:lnTo>
                                <a:lnTo>
                                  <a:pt x="6" y="127"/>
                                </a:lnTo>
                                <a:lnTo>
                                  <a:pt x="6" y="121"/>
                                </a:lnTo>
                                <a:lnTo>
                                  <a:pt x="0" y="116"/>
                                </a:lnTo>
                                <a:lnTo>
                                  <a:pt x="0" y="110"/>
                                </a:lnTo>
                                <a:lnTo>
                                  <a:pt x="0" y="105"/>
                                </a:lnTo>
                                <a:lnTo>
                                  <a:pt x="0" y="99"/>
                                </a:lnTo>
                                <a:lnTo>
                                  <a:pt x="0" y="94"/>
                                </a:lnTo>
                                <a:lnTo>
                                  <a:pt x="0" y="88"/>
                                </a:lnTo>
                                <a:lnTo>
                                  <a:pt x="0" y="83"/>
                                </a:lnTo>
                                <a:lnTo>
                                  <a:pt x="0" y="77"/>
                                </a:lnTo>
                                <a:lnTo>
                                  <a:pt x="0" y="72"/>
                                </a:lnTo>
                                <a:lnTo>
                                  <a:pt x="0" y="66"/>
                                </a:lnTo>
                                <a:lnTo>
                                  <a:pt x="0" y="61"/>
                                </a:lnTo>
                                <a:lnTo>
                                  <a:pt x="0" y="55"/>
                                </a:lnTo>
                                <a:lnTo>
                                  <a:pt x="0" y="50"/>
                                </a:lnTo>
                                <a:lnTo>
                                  <a:pt x="6" y="50"/>
                                </a:lnTo>
                                <a:lnTo>
                                  <a:pt x="6" y="44"/>
                                </a:lnTo>
                                <a:lnTo>
                                  <a:pt x="6" y="39"/>
                                </a:lnTo>
                                <a:lnTo>
                                  <a:pt x="6" y="33"/>
                                </a:lnTo>
                                <a:lnTo>
                                  <a:pt x="6" y="28"/>
                                </a:lnTo>
                                <a:lnTo>
                                  <a:pt x="11" y="28"/>
                                </a:lnTo>
                                <a:lnTo>
                                  <a:pt x="11" y="22"/>
                                </a:lnTo>
                                <a:lnTo>
                                  <a:pt x="11" y="17"/>
                                </a:lnTo>
                                <a:lnTo>
                                  <a:pt x="16" y="17"/>
                                </a:lnTo>
                                <a:lnTo>
                                  <a:pt x="16" y="11"/>
                                </a:lnTo>
                                <a:lnTo>
                                  <a:pt x="16" y="6"/>
                                </a:lnTo>
                                <a:lnTo>
                                  <a:pt x="22" y="6"/>
                                </a:lnTo>
                                <a:lnTo>
                                  <a:pt x="27" y="6"/>
                                </a:lnTo>
                                <a:lnTo>
                                  <a:pt x="27" y="0"/>
                                </a:lnTo>
                                <a:lnTo>
                                  <a:pt x="33" y="0"/>
                                </a:lnTo>
                                <a:lnTo>
                                  <a:pt x="38" y="0"/>
                                </a:lnTo>
                                <a:lnTo>
                                  <a:pt x="44" y="0"/>
                                </a:lnTo>
                                <a:close/>
                                <a:moveTo>
                                  <a:pt x="44" y="22"/>
                                </a:moveTo>
                                <a:lnTo>
                                  <a:pt x="38" y="22"/>
                                </a:lnTo>
                                <a:lnTo>
                                  <a:pt x="38" y="28"/>
                                </a:lnTo>
                                <a:lnTo>
                                  <a:pt x="33" y="28"/>
                                </a:lnTo>
                                <a:lnTo>
                                  <a:pt x="33" y="33"/>
                                </a:lnTo>
                                <a:lnTo>
                                  <a:pt x="33" y="39"/>
                                </a:lnTo>
                                <a:lnTo>
                                  <a:pt x="27" y="39"/>
                                </a:lnTo>
                                <a:lnTo>
                                  <a:pt x="27" y="44"/>
                                </a:lnTo>
                                <a:lnTo>
                                  <a:pt x="27" y="50"/>
                                </a:lnTo>
                                <a:lnTo>
                                  <a:pt x="27" y="55"/>
                                </a:lnTo>
                                <a:lnTo>
                                  <a:pt x="27" y="61"/>
                                </a:lnTo>
                                <a:lnTo>
                                  <a:pt x="27" y="66"/>
                                </a:lnTo>
                                <a:lnTo>
                                  <a:pt x="27" y="72"/>
                                </a:lnTo>
                                <a:lnTo>
                                  <a:pt x="27" y="77"/>
                                </a:lnTo>
                                <a:lnTo>
                                  <a:pt x="27" y="83"/>
                                </a:lnTo>
                                <a:lnTo>
                                  <a:pt x="27" y="88"/>
                                </a:lnTo>
                                <a:lnTo>
                                  <a:pt x="27" y="94"/>
                                </a:lnTo>
                                <a:lnTo>
                                  <a:pt x="27" y="99"/>
                                </a:lnTo>
                                <a:lnTo>
                                  <a:pt x="27" y="105"/>
                                </a:lnTo>
                                <a:lnTo>
                                  <a:pt x="27" y="110"/>
                                </a:lnTo>
                                <a:lnTo>
                                  <a:pt x="27" y="116"/>
                                </a:lnTo>
                                <a:lnTo>
                                  <a:pt x="27" y="121"/>
                                </a:lnTo>
                                <a:lnTo>
                                  <a:pt x="27" y="127"/>
                                </a:lnTo>
                                <a:lnTo>
                                  <a:pt x="33" y="127"/>
                                </a:lnTo>
                                <a:lnTo>
                                  <a:pt x="33" y="132"/>
                                </a:lnTo>
                                <a:lnTo>
                                  <a:pt x="33" y="138"/>
                                </a:lnTo>
                                <a:lnTo>
                                  <a:pt x="38" y="138"/>
                                </a:lnTo>
                                <a:lnTo>
                                  <a:pt x="38" y="143"/>
                                </a:lnTo>
                                <a:lnTo>
                                  <a:pt x="44" y="143"/>
                                </a:lnTo>
                                <a:lnTo>
                                  <a:pt x="44" y="138"/>
                                </a:lnTo>
                                <a:lnTo>
                                  <a:pt x="49" y="138"/>
                                </a:lnTo>
                                <a:lnTo>
                                  <a:pt x="55" y="132"/>
                                </a:lnTo>
                                <a:lnTo>
                                  <a:pt x="55" y="127"/>
                                </a:lnTo>
                                <a:lnTo>
                                  <a:pt x="55" y="121"/>
                                </a:lnTo>
                                <a:lnTo>
                                  <a:pt x="55" y="116"/>
                                </a:lnTo>
                                <a:lnTo>
                                  <a:pt x="55" y="110"/>
                                </a:lnTo>
                                <a:lnTo>
                                  <a:pt x="60" y="110"/>
                                </a:lnTo>
                                <a:lnTo>
                                  <a:pt x="60" y="105"/>
                                </a:lnTo>
                                <a:lnTo>
                                  <a:pt x="60" y="99"/>
                                </a:lnTo>
                                <a:lnTo>
                                  <a:pt x="60" y="94"/>
                                </a:lnTo>
                                <a:lnTo>
                                  <a:pt x="60" y="88"/>
                                </a:lnTo>
                                <a:lnTo>
                                  <a:pt x="60" y="83"/>
                                </a:lnTo>
                                <a:lnTo>
                                  <a:pt x="60" y="77"/>
                                </a:lnTo>
                                <a:lnTo>
                                  <a:pt x="60" y="72"/>
                                </a:lnTo>
                                <a:lnTo>
                                  <a:pt x="60" y="66"/>
                                </a:lnTo>
                                <a:lnTo>
                                  <a:pt x="60" y="61"/>
                                </a:lnTo>
                                <a:lnTo>
                                  <a:pt x="60" y="55"/>
                                </a:lnTo>
                                <a:lnTo>
                                  <a:pt x="55" y="55"/>
                                </a:lnTo>
                                <a:lnTo>
                                  <a:pt x="55" y="50"/>
                                </a:lnTo>
                                <a:lnTo>
                                  <a:pt x="55" y="44"/>
                                </a:lnTo>
                                <a:lnTo>
                                  <a:pt x="55" y="39"/>
                                </a:lnTo>
                                <a:lnTo>
                                  <a:pt x="55" y="33"/>
                                </a:lnTo>
                                <a:lnTo>
                                  <a:pt x="49" y="33"/>
                                </a:lnTo>
                                <a:lnTo>
                                  <a:pt x="49" y="28"/>
                                </a:lnTo>
                                <a:lnTo>
                                  <a:pt x="44" y="28"/>
                                </a:lnTo>
                                <a:lnTo>
                                  <a:pt x="44" y="22"/>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91" name="Rectangle 511"/>
                        <wps:cNvSpPr>
                          <a:spLocks noChangeArrowheads="1"/>
                        </wps:cNvSpPr>
                        <wps:spPr bwMode="auto">
                          <a:xfrm>
                            <a:off x="421640" y="3456940"/>
                            <a:ext cx="31750" cy="17780"/>
                          </a:xfrm>
                          <a:prstGeom prst="rect">
                            <a:avLst/>
                          </a:prstGeom>
                          <a:solidFill>
                            <a:srgbClr val="1C1C1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2" name="Freeform 512"/>
                        <wps:cNvSpPr>
                          <a:spLocks/>
                        </wps:cNvSpPr>
                        <wps:spPr bwMode="auto">
                          <a:xfrm>
                            <a:off x="491490" y="3397885"/>
                            <a:ext cx="52705" cy="107950"/>
                          </a:xfrm>
                          <a:custGeom>
                            <a:avLst/>
                            <a:gdLst>
                              <a:gd name="T0" fmla="*/ 22 w 83"/>
                              <a:gd name="T1" fmla="*/ 126 h 170"/>
                              <a:gd name="T2" fmla="*/ 28 w 83"/>
                              <a:gd name="T3" fmla="*/ 137 h 170"/>
                              <a:gd name="T4" fmla="*/ 39 w 83"/>
                              <a:gd name="T5" fmla="*/ 143 h 170"/>
                              <a:gd name="T6" fmla="*/ 50 w 83"/>
                              <a:gd name="T7" fmla="*/ 137 h 170"/>
                              <a:gd name="T8" fmla="*/ 55 w 83"/>
                              <a:gd name="T9" fmla="*/ 126 h 170"/>
                              <a:gd name="T10" fmla="*/ 61 w 83"/>
                              <a:gd name="T11" fmla="*/ 115 h 170"/>
                              <a:gd name="T12" fmla="*/ 55 w 83"/>
                              <a:gd name="T13" fmla="*/ 104 h 170"/>
                              <a:gd name="T14" fmla="*/ 50 w 83"/>
                              <a:gd name="T15" fmla="*/ 93 h 170"/>
                              <a:gd name="T16" fmla="*/ 39 w 83"/>
                              <a:gd name="T17" fmla="*/ 88 h 170"/>
                              <a:gd name="T18" fmla="*/ 33 w 83"/>
                              <a:gd name="T19" fmla="*/ 66 h 170"/>
                              <a:gd name="T20" fmla="*/ 44 w 83"/>
                              <a:gd name="T21" fmla="*/ 60 h 170"/>
                              <a:gd name="T22" fmla="*/ 55 w 83"/>
                              <a:gd name="T23" fmla="*/ 55 h 170"/>
                              <a:gd name="T24" fmla="*/ 55 w 83"/>
                              <a:gd name="T25" fmla="*/ 38 h 170"/>
                              <a:gd name="T26" fmla="*/ 50 w 83"/>
                              <a:gd name="T27" fmla="*/ 27 h 170"/>
                              <a:gd name="T28" fmla="*/ 33 w 83"/>
                              <a:gd name="T29" fmla="*/ 27 h 170"/>
                              <a:gd name="T30" fmla="*/ 28 w 83"/>
                              <a:gd name="T31" fmla="*/ 38 h 170"/>
                              <a:gd name="T32" fmla="*/ 0 w 83"/>
                              <a:gd name="T33" fmla="*/ 44 h 170"/>
                              <a:gd name="T34" fmla="*/ 6 w 83"/>
                              <a:gd name="T35" fmla="*/ 33 h 170"/>
                              <a:gd name="T36" fmla="*/ 11 w 83"/>
                              <a:gd name="T37" fmla="*/ 22 h 170"/>
                              <a:gd name="T38" fmla="*/ 17 w 83"/>
                              <a:gd name="T39" fmla="*/ 11 h 170"/>
                              <a:gd name="T40" fmla="*/ 28 w 83"/>
                              <a:gd name="T41" fmla="*/ 5 h 170"/>
                              <a:gd name="T42" fmla="*/ 39 w 83"/>
                              <a:gd name="T43" fmla="*/ 0 h 170"/>
                              <a:gd name="T44" fmla="*/ 50 w 83"/>
                              <a:gd name="T45" fmla="*/ 5 h 170"/>
                              <a:gd name="T46" fmla="*/ 61 w 83"/>
                              <a:gd name="T47" fmla="*/ 11 h 170"/>
                              <a:gd name="T48" fmla="*/ 72 w 83"/>
                              <a:gd name="T49" fmla="*/ 16 h 170"/>
                              <a:gd name="T50" fmla="*/ 77 w 83"/>
                              <a:gd name="T51" fmla="*/ 33 h 170"/>
                              <a:gd name="T52" fmla="*/ 77 w 83"/>
                              <a:gd name="T53" fmla="*/ 49 h 170"/>
                              <a:gd name="T54" fmla="*/ 72 w 83"/>
                              <a:gd name="T55" fmla="*/ 66 h 170"/>
                              <a:gd name="T56" fmla="*/ 66 w 83"/>
                              <a:gd name="T57" fmla="*/ 77 h 170"/>
                              <a:gd name="T58" fmla="*/ 66 w 83"/>
                              <a:gd name="T59" fmla="*/ 82 h 170"/>
                              <a:gd name="T60" fmla="*/ 77 w 83"/>
                              <a:gd name="T61" fmla="*/ 88 h 170"/>
                              <a:gd name="T62" fmla="*/ 83 w 83"/>
                              <a:gd name="T63" fmla="*/ 99 h 170"/>
                              <a:gd name="T64" fmla="*/ 83 w 83"/>
                              <a:gd name="T65" fmla="*/ 115 h 170"/>
                              <a:gd name="T66" fmla="*/ 83 w 83"/>
                              <a:gd name="T67" fmla="*/ 132 h 170"/>
                              <a:gd name="T68" fmla="*/ 77 w 83"/>
                              <a:gd name="T69" fmla="*/ 143 h 170"/>
                              <a:gd name="T70" fmla="*/ 72 w 83"/>
                              <a:gd name="T71" fmla="*/ 159 h 170"/>
                              <a:gd name="T72" fmla="*/ 61 w 83"/>
                              <a:gd name="T73" fmla="*/ 164 h 170"/>
                              <a:gd name="T74" fmla="*/ 50 w 83"/>
                              <a:gd name="T75" fmla="*/ 170 h 170"/>
                              <a:gd name="T76" fmla="*/ 33 w 83"/>
                              <a:gd name="T77" fmla="*/ 170 h 170"/>
                              <a:gd name="T78" fmla="*/ 22 w 83"/>
                              <a:gd name="T79" fmla="*/ 164 h 170"/>
                              <a:gd name="T80" fmla="*/ 11 w 83"/>
                              <a:gd name="T81" fmla="*/ 159 h 170"/>
                              <a:gd name="T82" fmla="*/ 6 w 83"/>
                              <a:gd name="T83" fmla="*/ 148 h 170"/>
                              <a:gd name="T84" fmla="*/ 0 w 83"/>
                              <a:gd name="T85" fmla="*/ 137 h 170"/>
                              <a:gd name="T86" fmla="*/ 0 w 83"/>
                              <a:gd name="T87" fmla="*/ 121 h 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83" h="170">
                                <a:moveTo>
                                  <a:pt x="0" y="121"/>
                                </a:moveTo>
                                <a:lnTo>
                                  <a:pt x="22" y="121"/>
                                </a:lnTo>
                                <a:lnTo>
                                  <a:pt x="22" y="126"/>
                                </a:lnTo>
                                <a:lnTo>
                                  <a:pt x="22" y="132"/>
                                </a:lnTo>
                                <a:lnTo>
                                  <a:pt x="28" y="132"/>
                                </a:lnTo>
                                <a:lnTo>
                                  <a:pt x="28" y="137"/>
                                </a:lnTo>
                                <a:lnTo>
                                  <a:pt x="33" y="137"/>
                                </a:lnTo>
                                <a:lnTo>
                                  <a:pt x="33" y="143"/>
                                </a:lnTo>
                                <a:lnTo>
                                  <a:pt x="39" y="143"/>
                                </a:lnTo>
                                <a:lnTo>
                                  <a:pt x="44" y="143"/>
                                </a:lnTo>
                                <a:lnTo>
                                  <a:pt x="50" y="143"/>
                                </a:lnTo>
                                <a:lnTo>
                                  <a:pt x="50" y="137"/>
                                </a:lnTo>
                                <a:lnTo>
                                  <a:pt x="55" y="137"/>
                                </a:lnTo>
                                <a:lnTo>
                                  <a:pt x="55" y="132"/>
                                </a:lnTo>
                                <a:lnTo>
                                  <a:pt x="55" y="126"/>
                                </a:lnTo>
                                <a:lnTo>
                                  <a:pt x="61" y="126"/>
                                </a:lnTo>
                                <a:lnTo>
                                  <a:pt x="61" y="121"/>
                                </a:lnTo>
                                <a:lnTo>
                                  <a:pt x="61" y="115"/>
                                </a:lnTo>
                                <a:lnTo>
                                  <a:pt x="61" y="110"/>
                                </a:lnTo>
                                <a:lnTo>
                                  <a:pt x="61" y="104"/>
                                </a:lnTo>
                                <a:lnTo>
                                  <a:pt x="55" y="104"/>
                                </a:lnTo>
                                <a:lnTo>
                                  <a:pt x="55" y="99"/>
                                </a:lnTo>
                                <a:lnTo>
                                  <a:pt x="55" y="93"/>
                                </a:lnTo>
                                <a:lnTo>
                                  <a:pt x="50" y="93"/>
                                </a:lnTo>
                                <a:lnTo>
                                  <a:pt x="44" y="93"/>
                                </a:lnTo>
                                <a:lnTo>
                                  <a:pt x="44" y="88"/>
                                </a:lnTo>
                                <a:lnTo>
                                  <a:pt x="39" y="88"/>
                                </a:lnTo>
                                <a:lnTo>
                                  <a:pt x="39" y="93"/>
                                </a:lnTo>
                                <a:lnTo>
                                  <a:pt x="33" y="93"/>
                                </a:lnTo>
                                <a:lnTo>
                                  <a:pt x="33" y="66"/>
                                </a:lnTo>
                                <a:lnTo>
                                  <a:pt x="39" y="66"/>
                                </a:lnTo>
                                <a:lnTo>
                                  <a:pt x="44" y="66"/>
                                </a:lnTo>
                                <a:lnTo>
                                  <a:pt x="44" y="60"/>
                                </a:lnTo>
                                <a:lnTo>
                                  <a:pt x="50" y="60"/>
                                </a:lnTo>
                                <a:lnTo>
                                  <a:pt x="50" y="55"/>
                                </a:lnTo>
                                <a:lnTo>
                                  <a:pt x="55" y="55"/>
                                </a:lnTo>
                                <a:lnTo>
                                  <a:pt x="55" y="49"/>
                                </a:lnTo>
                                <a:lnTo>
                                  <a:pt x="55" y="44"/>
                                </a:lnTo>
                                <a:lnTo>
                                  <a:pt x="55" y="38"/>
                                </a:lnTo>
                                <a:lnTo>
                                  <a:pt x="50" y="38"/>
                                </a:lnTo>
                                <a:lnTo>
                                  <a:pt x="50" y="33"/>
                                </a:lnTo>
                                <a:lnTo>
                                  <a:pt x="50" y="27"/>
                                </a:lnTo>
                                <a:lnTo>
                                  <a:pt x="44" y="27"/>
                                </a:lnTo>
                                <a:lnTo>
                                  <a:pt x="39" y="27"/>
                                </a:lnTo>
                                <a:lnTo>
                                  <a:pt x="33" y="27"/>
                                </a:lnTo>
                                <a:lnTo>
                                  <a:pt x="33" y="33"/>
                                </a:lnTo>
                                <a:lnTo>
                                  <a:pt x="28" y="33"/>
                                </a:lnTo>
                                <a:lnTo>
                                  <a:pt x="28" y="38"/>
                                </a:lnTo>
                                <a:lnTo>
                                  <a:pt x="22" y="44"/>
                                </a:lnTo>
                                <a:lnTo>
                                  <a:pt x="22" y="49"/>
                                </a:lnTo>
                                <a:lnTo>
                                  <a:pt x="0" y="44"/>
                                </a:lnTo>
                                <a:lnTo>
                                  <a:pt x="0" y="38"/>
                                </a:lnTo>
                                <a:lnTo>
                                  <a:pt x="0" y="33"/>
                                </a:lnTo>
                                <a:lnTo>
                                  <a:pt x="6" y="33"/>
                                </a:lnTo>
                                <a:lnTo>
                                  <a:pt x="6" y="27"/>
                                </a:lnTo>
                                <a:lnTo>
                                  <a:pt x="6" y="22"/>
                                </a:lnTo>
                                <a:lnTo>
                                  <a:pt x="11" y="22"/>
                                </a:lnTo>
                                <a:lnTo>
                                  <a:pt x="11" y="16"/>
                                </a:lnTo>
                                <a:lnTo>
                                  <a:pt x="11" y="11"/>
                                </a:lnTo>
                                <a:lnTo>
                                  <a:pt x="17" y="11"/>
                                </a:lnTo>
                                <a:lnTo>
                                  <a:pt x="17" y="5"/>
                                </a:lnTo>
                                <a:lnTo>
                                  <a:pt x="22" y="5"/>
                                </a:lnTo>
                                <a:lnTo>
                                  <a:pt x="28" y="5"/>
                                </a:lnTo>
                                <a:lnTo>
                                  <a:pt x="28" y="0"/>
                                </a:lnTo>
                                <a:lnTo>
                                  <a:pt x="33" y="0"/>
                                </a:lnTo>
                                <a:lnTo>
                                  <a:pt x="39" y="0"/>
                                </a:lnTo>
                                <a:lnTo>
                                  <a:pt x="44" y="0"/>
                                </a:lnTo>
                                <a:lnTo>
                                  <a:pt x="50" y="0"/>
                                </a:lnTo>
                                <a:lnTo>
                                  <a:pt x="50" y="5"/>
                                </a:lnTo>
                                <a:lnTo>
                                  <a:pt x="55" y="5"/>
                                </a:lnTo>
                                <a:lnTo>
                                  <a:pt x="61" y="5"/>
                                </a:lnTo>
                                <a:lnTo>
                                  <a:pt x="61" y="11"/>
                                </a:lnTo>
                                <a:lnTo>
                                  <a:pt x="66" y="11"/>
                                </a:lnTo>
                                <a:lnTo>
                                  <a:pt x="66" y="16"/>
                                </a:lnTo>
                                <a:lnTo>
                                  <a:pt x="72" y="16"/>
                                </a:lnTo>
                                <a:lnTo>
                                  <a:pt x="72" y="22"/>
                                </a:lnTo>
                                <a:lnTo>
                                  <a:pt x="77" y="27"/>
                                </a:lnTo>
                                <a:lnTo>
                                  <a:pt x="77" y="33"/>
                                </a:lnTo>
                                <a:lnTo>
                                  <a:pt x="77" y="38"/>
                                </a:lnTo>
                                <a:lnTo>
                                  <a:pt x="77" y="44"/>
                                </a:lnTo>
                                <a:lnTo>
                                  <a:pt x="77" y="49"/>
                                </a:lnTo>
                                <a:lnTo>
                                  <a:pt x="77" y="55"/>
                                </a:lnTo>
                                <a:lnTo>
                                  <a:pt x="77" y="60"/>
                                </a:lnTo>
                                <a:lnTo>
                                  <a:pt x="72" y="66"/>
                                </a:lnTo>
                                <a:lnTo>
                                  <a:pt x="72" y="71"/>
                                </a:lnTo>
                                <a:lnTo>
                                  <a:pt x="66" y="71"/>
                                </a:lnTo>
                                <a:lnTo>
                                  <a:pt x="66" y="77"/>
                                </a:lnTo>
                                <a:lnTo>
                                  <a:pt x="61" y="77"/>
                                </a:lnTo>
                                <a:lnTo>
                                  <a:pt x="66" y="77"/>
                                </a:lnTo>
                                <a:lnTo>
                                  <a:pt x="66" y="82"/>
                                </a:lnTo>
                                <a:lnTo>
                                  <a:pt x="72" y="82"/>
                                </a:lnTo>
                                <a:lnTo>
                                  <a:pt x="72" y="88"/>
                                </a:lnTo>
                                <a:lnTo>
                                  <a:pt x="77" y="88"/>
                                </a:lnTo>
                                <a:lnTo>
                                  <a:pt x="77" y="93"/>
                                </a:lnTo>
                                <a:lnTo>
                                  <a:pt x="83" y="93"/>
                                </a:lnTo>
                                <a:lnTo>
                                  <a:pt x="83" y="99"/>
                                </a:lnTo>
                                <a:lnTo>
                                  <a:pt x="83" y="104"/>
                                </a:lnTo>
                                <a:lnTo>
                                  <a:pt x="83" y="110"/>
                                </a:lnTo>
                                <a:lnTo>
                                  <a:pt x="83" y="115"/>
                                </a:lnTo>
                                <a:lnTo>
                                  <a:pt x="83" y="121"/>
                                </a:lnTo>
                                <a:lnTo>
                                  <a:pt x="83" y="126"/>
                                </a:lnTo>
                                <a:lnTo>
                                  <a:pt x="83" y="132"/>
                                </a:lnTo>
                                <a:lnTo>
                                  <a:pt x="83" y="137"/>
                                </a:lnTo>
                                <a:lnTo>
                                  <a:pt x="83" y="143"/>
                                </a:lnTo>
                                <a:lnTo>
                                  <a:pt x="77" y="143"/>
                                </a:lnTo>
                                <a:lnTo>
                                  <a:pt x="77" y="148"/>
                                </a:lnTo>
                                <a:lnTo>
                                  <a:pt x="72" y="153"/>
                                </a:lnTo>
                                <a:lnTo>
                                  <a:pt x="72" y="159"/>
                                </a:lnTo>
                                <a:lnTo>
                                  <a:pt x="66" y="159"/>
                                </a:lnTo>
                                <a:lnTo>
                                  <a:pt x="66" y="164"/>
                                </a:lnTo>
                                <a:lnTo>
                                  <a:pt x="61" y="164"/>
                                </a:lnTo>
                                <a:lnTo>
                                  <a:pt x="55" y="164"/>
                                </a:lnTo>
                                <a:lnTo>
                                  <a:pt x="55" y="170"/>
                                </a:lnTo>
                                <a:lnTo>
                                  <a:pt x="50" y="170"/>
                                </a:lnTo>
                                <a:lnTo>
                                  <a:pt x="44" y="170"/>
                                </a:lnTo>
                                <a:lnTo>
                                  <a:pt x="39" y="170"/>
                                </a:lnTo>
                                <a:lnTo>
                                  <a:pt x="33" y="170"/>
                                </a:lnTo>
                                <a:lnTo>
                                  <a:pt x="28" y="170"/>
                                </a:lnTo>
                                <a:lnTo>
                                  <a:pt x="28" y="164"/>
                                </a:lnTo>
                                <a:lnTo>
                                  <a:pt x="22" y="164"/>
                                </a:lnTo>
                                <a:lnTo>
                                  <a:pt x="17" y="164"/>
                                </a:lnTo>
                                <a:lnTo>
                                  <a:pt x="17" y="159"/>
                                </a:lnTo>
                                <a:lnTo>
                                  <a:pt x="11" y="159"/>
                                </a:lnTo>
                                <a:lnTo>
                                  <a:pt x="11" y="153"/>
                                </a:lnTo>
                                <a:lnTo>
                                  <a:pt x="6" y="153"/>
                                </a:lnTo>
                                <a:lnTo>
                                  <a:pt x="6" y="148"/>
                                </a:lnTo>
                                <a:lnTo>
                                  <a:pt x="6" y="143"/>
                                </a:lnTo>
                                <a:lnTo>
                                  <a:pt x="0" y="143"/>
                                </a:lnTo>
                                <a:lnTo>
                                  <a:pt x="0" y="137"/>
                                </a:lnTo>
                                <a:lnTo>
                                  <a:pt x="0" y="132"/>
                                </a:lnTo>
                                <a:lnTo>
                                  <a:pt x="0" y="126"/>
                                </a:lnTo>
                                <a:lnTo>
                                  <a:pt x="0" y="121"/>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93" name="Freeform 513"/>
                        <wps:cNvSpPr>
                          <a:spLocks noEditPoints="1"/>
                        </wps:cNvSpPr>
                        <wps:spPr bwMode="auto">
                          <a:xfrm>
                            <a:off x="554355" y="3397885"/>
                            <a:ext cx="52705" cy="107950"/>
                          </a:xfrm>
                          <a:custGeom>
                            <a:avLst/>
                            <a:gdLst>
                              <a:gd name="T0" fmla="*/ 55 w 83"/>
                              <a:gd name="T1" fmla="*/ 5 h 170"/>
                              <a:gd name="T2" fmla="*/ 66 w 83"/>
                              <a:gd name="T3" fmla="*/ 11 h 170"/>
                              <a:gd name="T4" fmla="*/ 72 w 83"/>
                              <a:gd name="T5" fmla="*/ 22 h 170"/>
                              <a:gd name="T6" fmla="*/ 77 w 83"/>
                              <a:gd name="T7" fmla="*/ 33 h 170"/>
                              <a:gd name="T8" fmla="*/ 83 w 83"/>
                              <a:gd name="T9" fmla="*/ 49 h 170"/>
                              <a:gd name="T10" fmla="*/ 83 w 83"/>
                              <a:gd name="T11" fmla="*/ 66 h 170"/>
                              <a:gd name="T12" fmla="*/ 83 w 83"/>
                              <a:gd name="T13" fmla="*/ 82 h 170"/>
                              <a:gd name="T14" fmla="*/ 83 w 83"/>
                              <a:gd name="T15" fmla="*/ 99 h 170"/>
                              <a:gd name="T16" fmla="*/ 83 w 83"/>
                              <a:gd name="T17" fmla="*/ 115 h 170"/>
                              <a:gd name="T18" fmla="*/ 83 w 83"/>
                              <a:gd name="T19" fmla="*/ 132 h 170"/>
                              <a:gd name="T20" fmla="*/ 77 w 83"/>
                              <a:gd name="T21" fmla="*/ 143 h 170"/>
                              <a:gd name="T22" fmla="*/ 72 w 83"/>
                              <a:gd name="T23" fmla="*/ 153 h 170"/>
                              <a:gd name="T24" fmla="*/ 55 w 83"/>
                              <a:gd name="T25" fmla="*/ 164 h 170"/>
                              <a:gd name="T26" fmla="*/ 44 w 83"/>
                              <a:gd name="T27" fmla="*/ 170 h 170"/>
                              <a:gd name="T28" fmla="*/ 28 w 83"/>
                              <a:gd name="T29" fmla="*/ 170 h 170"/>
                              <a:gd name="T30" fmla="*/ 22 w 83"/>
                              <a:gd name="T31" fmla="*/ 159 h 170"/>
                              <a:gd name="T32" fmla="*/ 11 w 83"/>
                              <a:gd name="T33" fmla="*/ 153 h 170"/>
                              <a:gd name="T34" fmla="*/ 6 w 83"/>
                              <a:gd name="T35" fmla="*/ 143 h 170"/>
                              <a:gd name="T36" fmla="*/ 6 w 83"/>
                              <a:gd name="T37" fmla="*/ 126 h 170"/>
                              <a:gd name="T38" fmla="*/ 0 w 83"/>
                              <a:gd name="T39" fmla="*/ 115 h 170"/>
                              <a:gd name="T40" fmla="*/ 0 w 83"/>
                              <a:gd name="T41" fmla="*/ 99 h 170"/>
                              <a:gd name="T42" fmla="*/ 0 w 83"/>
                              <a:gd name="T43" fmla="*/ 82 h 170"/>
                              <a:gd name="T44" fmla="*/ 0 w 83"/>
                              <a:gd name="T45" fmla="*/ 66 h 170"/>
                              <a:gd name="T46" fmla="*/ 0 w 83"/>
                              <a:gd name="T47" fmla="*/ 49 h 170"/>
                              <a:gd name="T48" fmla="*/ 6 w 83"/>
                              <a:gd name="T49" fmla="*/ 38 h 170"/>
                              <a:gd name="T50" fmla="*/ 11 w 83"/>
                              <a:gd name="T51" fmla="*/ 27 h 170"/>
                              <a:gd name="T52" fmla="*/ 17 w 83"/>
                              <a:gd name="T53" fmla="*/ 16 h 170"/>
                              <a:gd name="T54" fmla="*/ 22 w 83"/>
                              <a:gd name="T55" fmla="*/ 5 h 170"/>
                              <a:gd name="T56" fmla="*/ 33 w 83"/>
                              <a:gd name="T57" fmla="*/ 0 h 170"/>
                              <a:gd name="T58" fmla="*/ 44 w 83"/>
                              <a:gd name="T59" fmla="*/ 27 h 170"/>
                              <a:gd name="T60" fmla="*/ 33 w 83"/>
                              <a:gd name="T61" fmla="*/ 33 h 170"/>
                              <a:gd name="T62" fmla="*/ 28 w 83"/>
                              <a:gd name="T63" fmla="*/ 44 h 170"/>
                              <a:gd name="T64" fmla="*/ 28 w 83"/>
                              <a:gd name="T65" fmla="*/ 60 h 170"/>
                              <a:gd name="T66" fmla="*/ 28 w 83"/>
                              <a:gd name="T67" fmla="*/ 77 h 170"/>
                              <a:gd name="T68" fmla="*/ 28 w 83"/>
                              <a:gd name="T69" fmla="*/ 93 h 170"/>
                              <a:gd name="T70" fmla="*/ 28 w 83"/>
                              <a:gd name="T71" fmla="*/ 110 h 170"/>
                              <a:gd name="T72" fmla="*/ 28 w 83"/>
                              <a:gd name="T73" fmla="*/ 126 h 170"/>
                              <a:gd name="T74" fmla="*/ 33 w 83"/>
                              <a:gd name="T75" fmla="*/ 137 h 170"/>
                              <a:gd name="T76" fmla="*/ 44 w 83"/>
                              <a:gd name="T77" fmla="*/ 143 h 170"/>
                              <a:gd name="T78" fmla="*/ 55 w 83"/>
                              <a:gd name="T79" fmla="*/ 137 h 170"/>
                              <a:gd name="T80" fmla="*/ 55 w 83"/>
                              <a:gd name="T81" fmla="*/ 121 h 170"/>
                              <a:gd name="T82" fmla="*/ 61 w 83"/>
                              <a:gd name="T83" fmla="*/ 104 h 170"/>
                              <a:gd name="T84" fmla="*/ 61 w 83"/>
                              <a:gd name="T85" fmla="*/ 88 h 170"/>
                              <a:gd name="T86" fmla="*/ 61 w 83"/>
                              <a:gd name="T87" fmla="*/ 71 h 170"/>
                              <a:gd name="T88" fmla="*/ 55 w 83"/>
                              <a:gd name="T89" fmla="*/ 55 h 170"/>
                              <a:gd name="T90" fmla="*/ 55 w 83"/>
                              <a:gd name="T91" fmla="*/ 38 h 170"/>
                              <a:gd name="T92" fmla="*/ 50 w 83"/>
                              <a:gd name="T93" fmla="*/ 27 h 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83" h="170">
                                <a:moveTo>
                                  <a:pt x="44" y="0"/>
                                </a:moveTo>
                                <a:lnTo>
                                  <a:pt x="50" y="0"/>
                                </a:lnTo>
                                <a:lnTo>
                                  <a:pt x="55" y="5"/>
                                </a:lnTo>
                                <a:lnTo>
                                  <a:pt x="61" y="5"/>
                                </a:lnTo>
                                <a:lnTo>
                                  <a:pt x="61" y="11"/>
                                </a:lnTo>
                                <a:lnTo>
                                  <a:pt x="66" y="11"/>
                                </a:lnTo>
                                <a:lnTo>
                                  <a:pt x="66" y="16"/>
                                </a:lnTo>
                                <a:lnTo>
                                  <a:pt x="72" y="16"/>
                                </a:lnTo>
                                <a:lnTo>
                                  <a:pt x="72" y="22"/>
                                </a:lnTo>
                                <a:lnTo>
                                  <a:pt x="77" y="22"/>
                                </a:lnTo>
                                <a:lnTo>
                                  <a:pt x="77" y="27"/>
                                </a:lnTo>
                                <a:lnTo>
                                  <a:pt x="77" y="33"/>
                                </a:lnTo>
                                <a:lnTo>
                                  <a:pt x="77" y="38"/>
                                </a:lnTo>
                                <a:lnTo>
                                  <a:pt x="83" y="44"/>
                                </a:lnTo>
                                <a:lnTo>
                                  <a:pt x="83" y="49"/>
                                </a:lnTo>
                                <a:lnTo>
                                  <a:pt x="83" y="55"/>
                                </a:lnTo>
                                <a:lnTo>
                                  <a:pt x="83" y="60"/>
                                </a:lnTo>
                                <a:lnTo>
                                  <a:pt x="83" y="66"/>
                                </a:lnTo>
                                <a:lnTo>
                                  <a:pt x="83" y="71"/>
                                </a:lnTo>
                                <a:lnTo>
                                  <a:pt x="83" y="77"/>
                                </a:lnTo>
                                <a:lnTo>
                                  <a:pt x="83" y="82"/>
                                </a:lnTo>
                                <a:lnTo>
                                  <a:pt x="83" y="88"/>
                                </a:lnTo>
                                <a:lnTo>
                                  <a:pt x="83" y="93"/>
                                </a:lnTo>
                                <a:lnTo>
                                  <a:pt x="83" y="99"/>
                                </a:lnTo>
                                <a:lnTo>
                                  <a:pt x="83" y="104"/>
                                </a:lnTo>
                                <a:lnTo>
                                  <a:pt x="83" y="110"/>
                                </a:lnTo>
                                <a:lnTo>
                                  <a:pt x="83" y="115"/>
                                </a:lnTo>
                                <a:lnTo>
                                  <a:pt x="83" y="121"/>
                                </a:lnTo>
                                <a:lnTo>
                                  <a:pt x="83" y="126"/>
                                </a:lnTo>
                                <a:lnTo>
                                  <a:pt x="83" y="132"/>
                                </a:lnTo>
                                <a:lnTo>
                                  <a:pt x="77" y="132"/>
                                </a:lnTo>
                                <a:lnTo>
                                  <a:pt x="77" y="137"/>
                                </a:lnTo>
                                <a:lnTo>
                                  <a:pt x="77" y="143"/>
                                </a:lnTo>
                                <a:lnTo>
                                  <a:pt x="77" y="148"/>
                                </a:lnTo>
                                <a:lnTo>
                                  <a:pt x="72" y="148"/>
                                </a:lnTo>
                                <a:lnTo>
                                  <a:pt x="72" y="153"/>
                                </a:lnTo>
                                <a:lnTo>
                                  <a:pt x="66" y="159"/>
                                </a:lnTo>
                                <a:lnTo>
                                  <a:pt x="61" y="164"/>
                                </a:lnTo>
                                <a:lnTo>
                                  <a:pt x="55" y="164"/>
                                </a:lnTo>
                                <a:lnTo>
                                  <a:pt x="55" y="170"/>
                                </a:lnTo>
                                <a:lnTo>
                                  <a:pt x="50" y="170"/>
                                </a:lnTo>
                                <a:lnTo>
                                  <a:pt x="44" y="170"/>
                                </a:lnTo>
                                <a:lnTo>
                                  <a:pt x="39" y="170"/>
                                </a:lnTo>
                                <a:lnTo>
                                  <a:pt x="33" y="170"/>
                                </a:lnTo>
                                <a:lnTo>
                                  <a:pt x="28" y="170"/>
                                </a:lnTo>
                                <a:lnTo>
                                  <a:pt x="28" y="164"/>
                                </a:lnTo>
                                <a:lnTo>
                                  <a:pt x="22" y="164"/>
                                </a:lnTo>
                                <a:lnTo>
                                  <a:pt x="22" y="159"/>
                                </a:lnTo>
                                <a:lnTo>
                                  <a:pt x="17" y="159"/>
                                </a:lnTo>
                                <a:lnTo>
                                  <a:pt x="17" y="153"/>
                                </a:lnTo>
                                <a:lnTo>
                                  <a:pt x="11" y="153"/>
                                </a:lnTo>
                                <a:lnTo>
                                  <a:pt x="11" y="148"/>
                                </a:lnTo>
                                <a:lnTo>
                                  <a:pt x="11" y="143"/>
                                </a:lnTo>
                                <a:lnTo>
                                  <a:pt x="6" y="143"/>
                                </a:lnTo>
                                <a:lnTo>
                                  <a:pt x="6" y="137"/>
                                </a:lnTo>
                                <a:lnTo>
                                  <a:pt x="6" y="132"/>
                                </a:lnTo>
                                <a:lnTo>
                                  <a:pt x="6" y="126"/>
                                </a:lnTo>
                                <a:lnTo>
                                  <a:pt x="6" y="121"/>
                                </a:lnTo>
                                <a:lnTo>
                                  <a:pt x="0" y="121"/>
                                </a:lnTo>
                                <a:lnTo>
                                  <a:pt x="0" y="115"/>
                                </a:lnTo>
                                <a:lnTo>
                                  <a:pt x="0" y="110"/>
                                </a:lnTo>
                                <a:lnTo>
                                  <a:pt x="0" y="104"/>
                                </a:lnTo>
                                <a:lnTo>
                                  <a:pt x="0" y="99"/>
                                </a:lnTo>
                                <a:lnTo>
                                  <a:pt x="0" y="93"/>
                                </a:lnTo>
                                <a:lnTo>
                                  <a:pt x="0" y="88"/>
                                </a:lnTo>
                                <a:lnTo>
                                  <a:pt x="0" y="82"/>
                                </a:lnTo>
                                <a:lnTo>
                                  <a:pt x="0" y="77"/>
                                </a:lnTo>
                                <a:lnTo>
                                  <a:pt x="0" y="71"/>
                                </a:lnTo>
                                <a:lnTo>
                                  <a:pt x="0" y="66"/>
                                </a:lnTo>
                                <a:lnTo>
                                  <a:pt x="0" y="60"/>
                                </a:lnTo>
                                <a:lnTo>
                                  <a:pt x="0" y="55"/>
                                </a:lnTo>
                                <a:lnTo>
                                  <a:pt x="0" y="49"/>
                                </a:lnTo>
                                <a:lnTo>
                                  <a:pt x="6" y="49"/>
                                </a:lnTo>
                                <a:lnTo>
                                  <a:pt x="6" y="44"/>
                                </a:lnTo>
                                <a:lnTo>
                                  <a:pt x="6" y="38"/>
                                </a:lnTo>
                                <a:lnTo>
                                  <a:pt x="6" y="33"/>
                                </a:lnTo>
                                <a:lnTo>
                                  <a:pt x="6" y="27"/>
                                </a:lnTo>
                                <a:lnTo>
                                  <a:pt x="11" y="27"/>
                                </a:lnTo>
                                <a:lnTo>
                                  <a:pt x="11" y="22"/>
                                </a:lnTo>
                                <a:lnTo>
                                  <a:pt x="11" y="16"/>
                                </a:lnTo>
                                <a:lnTo>
                                  <a:pt x="17" y="16"/>
                                </a:lnTo>
                                <a:lnTo>
                                  <a:pt x="17" y="11"/>
                                </a:lnTo>
                                <a:lnTo>
                                  <a:pt x="22" y="11"/>
                                </a:lnTo>
                                <a:lnTo>
                                  <a:pt x="22" y="5"/>
                                </a:lnTo>
                                <a:lnTo>
                                  <a:pt x="28" y="5"/>
                                </a:lnTo>
                                <a:lnTo>
                                  <a:pt x="33" y="5"/>
                                </a:lnTo>
                                <a:lnTo>
                                  <a:pt x="33" y="0"/>
                                </a:lnTo>
                                <a:lnTo>
                                  <a:pt x="39" y="0"/>
                                </a:lnTo>
                                <a:lnTo>
                                  <a:pt x="44" y="0"/>
                                </a:lnTo>
                                <a:close/>
                                <a:moveTo>
                                  <a:pt x="44" y="27"/>
                                </a:moveTo>
                                <a:lnTo>
                                  <a:pt x="39" y="27"/>
                                </a:lnTo>
                                <a:lnTo>
                                  <a:pt x="33" y="27"/>
                                </a:lnTo>
                                <a:lnTo>
                                  <a:pt x="33" y="33"/>
                                </a:lnTo>
                                <a:lnTo>
                                  <a:pt x="33" y="38"/>
                                </a:lnTo>
                                <a:lnTo>
                                  <a:pt x="28" y="38"/>
                                </a:lnTo>
                                <a:lnTo>
                                  <a:pt x="28" y="44"/>
                                </a:lnTo>
                                <a:lnTo>
                                  <a:pt x="28" y="49"/>
                                </a:lnTo>
                                <a:lnTo>
                                  <a:pt x="28" y="55"/>
                                </a:lnTo>
                                <a:lnTo>
                                  <a:pt x="28" y="60"/>
                                </a:lnTo>
                                <a:lnTo>
                                  <a:pt x="28" y="66"/>
                                </a:lnTo>
                                <a:lnTo>
                                  <a:pt x="28" y="71"/>
                                </a:lnTo>
                                <a:lnTo>
                                  <a:pt x="28" y="77"/>
                                </a:lnTo>
                                <a:lnTo>
                                  <a:pt x="28" y="82"/>
                                </a:lnTo>
                                <a:lnTo>
                                  <a:pt x="28" y="88"/>
                                </a:lnTo>
                                <a:lnTo>
                                  <a:pt x="28" y="93"/>
                                </a:lnTo>
                                <a:lnTo>
                                  <a:pt x="28" y="99"/>
                                </a:lnTo>
                                <a:lnTo>
                                  <a:pt x="28" y="104"/>
                                </a:lnTo>
                                <a:lnTo>
                                  <a:pt x="28" y="110"/>
                                </a:lnTo>
                                <a:lnTo>
                                  <a:pt x="28" y="115"/>
                                </a:lnTo>
                                <a:lnTo>
                                  <a:pt x="28" y="121"/>
                                </a:lnTo>
                                <a:lnTo>
                                  <a:pt x="28" y="126"/>
                                </a:lnTo>
                                <a:lnTo>
                                  <a:pt x="28" y="132"/>
                                </a:lnTo>
                                <a:lnTo>
                                  <a:pt x="33" y="132"/>
                                </a:lnTo>
                                <a:lnTo>
                                  <a:pt x="33" y="137"/>
                                </a:lnTo>
                                <a:lnTo>
                                  <a:pt x="33" y="143"/>
                                </a:lnTo>
                                <a:lnTo>
                                  <a:pt x="39" y="143"/>
                                </a:lnTo>
                                <a:lnTo>
                                  <a:pt x="44" y="143"/>
                                </a:lnTo>
                                <a:lnTo>
                                  <a:pt x="50" y="143"/>
                                </a:lnTo>
                                <a:lnTo>
                                  <a:pt x="50" y="137"/>
                                </a:lnTo>
                                <a:lnTo>
                                  <a:pt x="55" y="137"/>
                                </a:lnTo>
                                <a:lnTo>
                                  <a:pt x="55" y="132"/>
                                </a:lnTo>
                                <a:lnTo>
                                  <a:pt x="55" y="126"/>
                                </a:lnTo>
                                <a:lnTo>
                                  <a:pt x="55" y="121"/>
                                </a:lnTo>
                                <a:lnTo>
                                  <a:pt x="55" y="115"/>
                                </a:lnTo>
                                <a:lnTo>
                                  <a:pt x="55" y="110"/>
                                </a:lnTo>
                                <a:lnTo>
                                  <a:pt x="61" y="104"/>
                                </a:lnTo>
                                <a:lnTo>
                                  <a:pt x="61" y="99"/>
                                </a:lnTo>
                                <a:lnTo>
                                  <a:pt x="61" y="93"/>
                                </a:lnTo>
                                <a:lnTo>
                                  <a:pt x="61" y="88"/>
                                </a:lnTo>
                                <a:lnTo>
                                  <a:pt x="61" y="82"/>
                                </a:lnTo>
                                <a:lnTo>
                                  <a:pt x="61" y="77"/>
                                </a:lnTo>
                                <a:lnTo>
                                  <a:pt x="61" y="71"/>
                                </a:lnTo>
                                <a:lnTo>
                                  <a:pt x="61" y="66"/>
                                </a:lnTo>
                                <a:lnTo>
                                  <a:pt x="55" y="60"/>
                                </a:lnTo>
                                <a:lnTo>
                                  <a:pt x="55" y="55"/>
                                </a:lnTo>
                                <a:lnTo>
                                  <a:pt x="55" y="49"/>
                                </a:lnTo>
                                <a:lnTo>
                                  <a:pt x="55" y="44"/>
                                </a:lnTo>
                                <a:lnTo>
                                  <a:pt x="55" y="38"/>
                                </a:lnTo>
                                <a:lnTo>
                                  <a:pt x="55" y="33"/>
                                </a:lnTo>
                                <a:lnTo>
                                  <a:pt x="50" y="33"/>
                                </a:lnTo>
                                <a:lnTo>
                                  <a:pt x="50" y="27"/>
                                </a:lnTo>
                                <a:lnTo>
                                  <a:pt x="44" y="27"/>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94" name="Freeform 514"/>
                        <wps:cNvSpPr>
                          <a:spLocks noEditPoints="1"/>
                        </wps:cNvSpPr>
                        <wps:spPr bwMode="auto">
                          <a:xfrm>
                            <a:off x="617220" y="3397885"/>
                            <a:ext cx="52070" cy="107950"/>
                          </a:xfrm>
                          <a:custGeom>
                            <a:avLst/>
                            <a:gdLst>
                              <a:gd name="T0" fmla="*/ 55 w 82"/>
                              <a:gd name="T1" fmla="*/ 0 h 170"/>
                              <a:gd name="T2" fmla="*/ 66 w 82"/>
                              <a:gd name="T3" fmla="*/ 5 h 170"/>
                              <a:gd name="T4" fmla="*/ 71 w 82"/>
                              <a:gd name="T5" fmla="*/ 16 h 170"/>
                              <a:gd name="T6" fmla="*/ 77 w 82"/>
                              <a:gd name="T7" fmla="*/ 27 h 170"/>
                              <a:gd name="T8" fmla="*/ 82 w 82"/>
                              <a:gd name="T9" fmla="*/ 44 h 170"/>
                              <a:gd name="T10" fmla="*/ 82 w 82"/>
                              <a:gd name="T11" fmla="*/ 60 h 170"/>
                              <a:gd name="T12" fmla="*/ 82 w 82"/>
                              <a:gd name="T13" fmla="*/ 77 h 170"/>
                              <a:gd name="T14" fmla="*/ 82 w 82"/>
                              <a:gd name="T15" fmla="*/ 93 h 170"/>
                              <a:gd name="T16" fmla="*/ 82 w 82"/>
                              <a:gd name="T17" fmla="*/ 110 h 170"/>
                              <a:gd name="T18" fmla="*/ 82 w 82"/>
                              <a:gd name="T19" fmla="*/ 126 h 170"/>
                              <a:gd name="T20" fmla="*/ 77 w 82"/>
                              <a:gd name="T21" fmla="*/ 143 h 170"/>
                              <a:gd name="T22" fmla="*/ 71 w 82"/>
                              <a:gd name="T23" fmla="*/ 153 h 170"/>
                              <a:gd name="T24" fmla="*/ 66 w 82"/>
                              <a:gd name="T25" fmla="*/ 164 h 170"/>
                              <a:gd name="T26" fmla="*/ 55 w 82"/>
                              <a:gd name="T27" fmla="*/ 170 h 170"/>
                              <a:gd name="T28" fmla="*/ 38 w 82"/>
                              <a:gd name="T29" fmla="*/ 170 h 170"/>
                              <a:gd name="T30" fmla="*/ 22 w 82"/>
                              <a:gd name="T31" fmla="*/ 164 h 170"/>
                              <a:gd name="T32" fmla="*/ 17 w 82"/>
                              <a:gd name="T33" fmla="*/ 153 h 170"/>
                              <a:gd name="T34" fmla="*/ 11 w 82"/>
                              <a:gd name="T35" fmla="*/ 143 h 170"/>
                              <a:gd name="T36" fmla="*/ 6 w 82"/>
                              <a:gd name="T37" fmla="*/ 132 h 170"/>
                              <a:gd name="T38" fmla="*/ 6 w 82"/>
                              <a:gd name="T39" fmla="*/ 115 h 170"/>
                              <a:gd name="T40" fmla="*/ 0 w 82"/>
                              <a:gd name="T41" fmla="*/ 104 h 170"/>
                              <a:gd name="T42" fmla="*/ 0 w 82"/>
                              <a:gd name="T43" fmla="*/ 88 h 170"/>
                              <a:gd name="T44" fmla="*/ 0 w 82"/>
                              <a:gd name="T45" fmla="*/ 71 h 170"/>
                              <a:gd name="T46" fmla="*/ 6 w 82"/>
                              <a:gd name="T47" fmla="*/ 55 h 170"/>
                              <a:gd name="T48" fmla="*/ 6 w 82"/>
                              <a:gd name="T49" fmla="*/ 38 h 170"/>
                              <a:gd name="T50" fmla="*/ 11 w 82"/>
                              <a:gd name="T51" fmla="*/ 22 h 170"/>
                              <a:gd name="T52" fmla="*/ 22 w 82"/>
                              <a:gd name="T53" fmla="*/ 11 h 170"/>
                              <a:gd name="T54" fmla="*/ 33 w 82"/>
                              <a:gd name="T55" fmla="*/ 5 h 170"/>
                              <a:gd name="T56" fmla="*/ 44 w 82"/>
                              <a:gd name="T57" fmla="*/ 0 h 170"/>
                              <a:gd name="T58" fmla="*/ 38 w 82"/>
                              <a:gd name="T59" fmla="*/ 33 h 170"/>
                              <a:gd name="T60" fmla="*/ 33 w 82"/>
                              <a:gd name="T61" fmla="*/ 44 h 170"/>
                              <a:gd name="T62" fmla="*/ 27 w 82"/>
                              <a:gd name="T63" fmla="*/ 55 h 170"/>
                              <a:gd name="T64" fmla="*/ 27 w 82"/>
                              <a:gd name="T65" fmla="*/ 71 h 170"/>
                              <a:gd name="T66" fmla="*/ 27 w 82"/>
                              <a:gd name="T67" fmla="*/ 88 h 170"/>
                              <a:gd name="T68" fmla="*/ 27 w 82"/>
                              <a:gd name="T69" fmla="*/ 104 h 170"/>
                              <a:gd name="T70" fmla="*/ 27 w 82"/>
                              <a:gd name="T71" fmla="*/ 121 h 170"/>
                              <a:gd name="T72" fmla="*/ 33 w 82"/>
                              <a:gd name="T73" fmla="*/ 137 h 170"/>
                              <a:gd name="T74" fmla="*/ 44 w 82"/>
                              <a:gd name="T75" fmla="*/ 143 h 170"/>
                              <a:gd name="T76" fmla="*/ 55 w 82"/>
                              <a:gd name="T77" fmla="*/ 137 h 170"/>
                              <a:gd name="T78" fmla="*/ 55 w 82"/>
                              <a:gd name="T79" fmla="*/ 121 h 170"/>
                              <a:gd name="T80" fmla="*/ 60 w 82"/>
                              <a:gd name="T81" fmla="*/ 110 h 170"/>
                              <a:gd name="T82" fmla="*/ 60 w 82"/>
                              <a:gd name="T83" fmla="*/ 93 h 170"/>
                              <a:gd name="T84" fmla="*/ 60 w 82"/>
                              <a:gd name="T85" fmla="*/ 77 h 170"/>
                              <a:gd name="T86" fmla="*/ 60 w 82"/>
                              <a:gd name="T87" fmla="*/ 60 h 170"/>
                              <a:gd name="T88" fmla="*/ 55 w 82"/>
                              <a:gd name="T89" fmla="*/ 44 h 170"/>
                              <a:gd name="T90" fmla="*/ 49 w 82"/>
                              <a:gd name="T91" fmla="*/ 33 h 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2" h="170">
                                <a:moveTo>
                                  <a:pt x="44" y="0"/>
                                </a:moveTo>
                                <a:lnTo>
                                  <a:pt x="49" y="0"/>
                                </a:lnTo>
                                <a:lnTo>
                                  <a:pt x="55" y="0"/>
                                </a:lnTo>
                                <a:lnTo>
                                  <a:pt x="55" y="5"/>
                                </a:lnTo>
                                <a:lnTo>
                                  <a:pt x="60" y="5"/>
                                </a:lnTo>
                                <a:lnTo>
                                  <a:pt x="66" y="5"/>
                                </a:lnTo>
                                <a:lnTo>
                                  <a:pt x="66" y="11"/>
                                </a:lnTo>
                                <a:lnTo>
                                  <a:pt x="71" y="11"/>
                                </a:lnTo>
                                <a:lnTo>
                                  <a:pt x="71" y="16"/>
                                </a:lnTo>
                                <a:lnTo>
                                  <a:pt x="71" y="22"/>
                                </a:lnTo>
                                <a:lnTo>
                                  <a:pt x="77" y="22"/>
                                </a:lnTo>
                                <a:lnTo>
                                  <a:pt x="77" y="27"/>
                                </a:lnTo>
                                <a:lnTo>
                                  <a:pt x="77" y="33"/>
                                </a:lnTo>
                                <a:lnTo>
                                  <a:pt x="82" y="38"/>
                                </a:lnTo>
                                <a:lnTo>
                                  <a:pt x="82" y="44"/>
                                </a:lnTo>
                                <a:lnTo>
                                  <a:pt x="82" y="49"/>
                                </a:lnTo>
                                <a:lnTo>
                                  <a:pt x="82" y="55"/>
                                </a:lnTo>
                                <a:lnTo>
                                  <a:pt x="82" y="60"/>
                                </a:lnTo>
                                <a:lnTo>
                                  <a:pt x="82" y="66"/>
                                </a:lnTo>
                                <a:lnTo>
                                  <a:pt x="82" y="71"/>
                                </a:lnTo>
                                <a:lnTo>
                                  <a:pt x="82" y="77"/>
                                </a:lnTo>
                                <a:lnTo>
                                  <a:pt x="82" y="82"/>
                                </a:lnTo>
                                <a:lnTo>
                                  <a:pt x="82" y="88"/>
                                </a:lnTo>
                                <a:lnTo>
                                  <a:pt x="82" y="93"/>
                                </a:lnTo>
                                <a:lnTo>
                                  <a:pt x="82" y="99"/>
                                </a:lnTo>
                                <a:lnTo>
                                  <a:pt x="82" y="104"/>
                                </a:lnTo>
                                <a:lnTo>
                                  <a:pt x="82" y="110"/>
                                </a:lnTo>
                                <a:lnTo>
                                  <a:pt x="82" y="115"/>
                                </a:lnTo>
                                <a:lnTo>
                                  <a:pt x="82" y="121"/>
                                </a:lnTo>
                                <a:lnTo>
                                  <a:pt x="82" y="126"/>
                                </a:lnTo>
                                <a:lnTo>
                                  <a:pt x="82" y="132"/>
                                </a:lnTo>
                                <a:lnTo>
                                  <a:pt x="77" y="137"/>
                                </a:lnTo>
                                <a:lnTo>
                                  <a:pt x="77" y="143"/>
                                </a:lnTo>
                                <a:lnTo>
                                  <a:pt x="77" y="148"/>
                                </a:lnTo>
                                <a:lnTo>
                                  <a:pt x="71" y="148"/>
                                </a:lnTo>
                                <a:lnTo>
                                  <a:pt x="71" y="153"/>
                                </a:lnTo>
                                <a:lnTo>
                                  <a:pt x="71" y="159"/>
                                </a:lnTo>
                                <a:lnTo>
                                  <a:pt x="66" y="159"/>
                                </a:lnTo>
                                <a:lnTo>
                                  <a:pt x="66" y="164"/>
                                </a:lnTo>
                                <a:lnTo>
                                  <a:pt x="60" y="164"/>
                                </a:lnTo>
                                <a:lnTo>
                                  <a:pt x="55" y="164"/>
                                </a:lnTo>
                                <a:lnTo>
                                  <a:pt x="55" y="170"/>
                                </a:lnTo>
                                <a:lnTo>
                                  <a:pt x="49" y="170"/>
                                </a:lnTo>
                                <a:lnTo>
                                  <a:pt x="44" y="170"/>
                                </a:lnTo>
                                <a:lnTo>
                                  <a:pt x="38" y="170"/>
                                </a:lnTo>
                                <a:lnTo>
                                  <a:pt x="33" y="170"/>
                                </a:lnTo>
                                <a:lnTo>
                                  <a:pt x="27" y="164"/>
                                </a:lnTo>
                                <a:lnTo>
                                  <a:pt x="22" y="164"/>
                                </a:lnTo>
                                <a:lnTo>
                                  <a:pt x="22" y="159"/>
                                </a:lnTo>
                                <a:lnTo>
                                  <a:pt x="17" y="159"/>
                                </a:lnTo>
                                <a:lnTo>
                                  <a:pt x="17" y="153"/>
                                </a:lnTo>
                                <a:lnTo>
                                  <a:pt x="11" y="153"/>
                                </a:lnTo>
                                <a:lnTo>
                                  <a:pt x="11" y="148"/>
                                </a:lnTo>
                                <a:lnTo>
                                  <a:pt x="11" y="143"/>
                                </a:lnTo>
                                <a:lnTo>
                                  <a:pt x="6" y="143"/>
                                </a:lnTo>
                                <a:lnTo>
                                  <a:pt x="6" y="137"/>
                                </a:lnTo>
                                <a:lnTo>
                                  <a:pt x="6" y="132"/>
                                </a:lnTo>
                                <a:lnTo>
                                  <a:pt x="6" y="126"/>
                                </a:lnTo>
                                <a:lnTo>
                                  <a:pt x="6" y="121"/>
                                </a:lnTo>
                                <a:lnTo>
                                  <a:pt x="6" y="115"/>
                                </a:lnTo>
                                <a:lnTo>
                                  <a:pt x="0" y="115"/>
                                </a:lnTo>
                                <a:lnTo>
                                  <a:pt x="0" y="110"/>
                                </a:lnTo>
                                <a:lnTo>
                                  <a:pt x="0" y="104"/>
                                </a:lnTo>
                                <a:lnTo>
                                  <a:pt x="0" y="99"/>
                                </a:lnTo>
                                <a:lnTo>
                                  <a:pt x="0" y="93"/>
                                </a:lnTo>
                                <a:lnTo>
                                  <a:pt x="0" y="88"/>
                                </a:lnTo>
                                <a:lnTo>
                                  <a:pt x="0" y="82"/>
                                </a:lnTo>
                                <a:lnTo>
                                  <a:pt x="0" y="77"/>
                                </a:lnTo>
                                <a:lnTo>
                                  <a:pt x="0" y="71"/>
                                </a:lnTo>
                                <a:lnTo>
                                  <a:pt x="0" y="66"/>
                                </a:lnTo>
                                <a:lnTo>
                                  <a:pt x="0" y="60"/>
                                </a:lnTo>
                                <a:lnTo>
                                  <a:pt x="6" y="55"/>
                                </a:lnTo>
                                <a:lnTo>
                                  <a:pt x="6" y="49"/>
                                </a:lnTo>
                                <a:lnTo>
                                  <a:pt x="6" y="44"/>
                                </a:lnTo>
                                <a:lnTo>
                                  <a:pt x="6" y="38"/>
                                </a:lnTo>
                                <a:lnTo>
                                  <a:pt x="6" y="33"/>
                                </a:lnTo>
                                <a:lnTo>
                                  <a:pt x="11" y="27"/>
                                </a:lnTo>
                                <a:lnTo>
                                  <a:pt x="11" y="22"/>
                                </a:lnTo>
                                <a:lnTo>
                                  <a:pt x="17" y="16"/>
                                </a:lnTo>
                                <a:lnTo>
                                  <a:pt x="17" y="11"/>
                                </a:lnTo>
                                <a:lnTo>
                                  <a:pt x="22" y="11"/>
                                </a:lnTo>
                                <a:lnTo>
                                  <a:pt x="22" y="5"/>
                                </a:lnTo>
                                <a:lnTo>
                                  <a:pt x="27" y="5"/>
                                </a:lnTo>
                                <a:lnTo>
                                  <a:pt x="33" y="5"/>
                                </a:lnTo>
                                <a:lnTo>
                                  <a:pt x="33" y="0"/>
                                </a:lnTo>
                                <a:lnTo>
                                  <a:pt x="38" y="0"/>
                                </a:lnTo>
                                <a:lnTo>
                                  <a:pt x="44" y="0"/>
                                </a:lnTo>
                                <a:close/>
                                <a:moveTo>
                                  <a:pt x="44" y="27"/>
                                </a:moveTo>
                                <a:lnTo>
                                  <a:pt x="38" y="27"/>
                                </a:lnTo>
                                <a:lnTo>
                                  <a:pt x="38" y="33"/>
                                </a:lnTo>
                                <a:lnTo>
                                  <a:pt x="33" y="33"/>
                                </a:lnTo>
                                <a:lnTo>
                                  <a:pt x="33" y="38"/>
                                </a:lnTo>
                                <a:lnTo>
                                  <a:pt x="33" y="44"/>
                                </a:lnTo>
                                <a:lnTo>
                                  <a:pt x="27" y="44"/>
                                </a:lnTo>
                                <a:lnTo>
                                  <a:pt x="27" y="49"/>
                                </a:lnTo>
                                <a:lnTo>
                                  <a:pt x="27" y="55"/>
                                </a:lnTo>
                                <a:lnTo>
                                  <a:pt x="27" y="60"/>
                                </a:lnTo>
                                <a:lnTo>
                                  <a:pt x="27" y="66"/>
                                </a:lnTo>
                                <a:lnTo>
                                  <a:pt x="27" y="71"/>
                                </a:lnTo>
                                <a:lnTo>
                                  <a:pt x="27" y="77"/>
                                </a:lnTo>
                                <a:lnTo>
                                  <a:pt x="27" y="82"/>
                                </a:lnTo>
                                <a:lnTo>
                                  <a:pt x="27" y="88"/>
                                </a:lnTo>
                                <a:lnTo>
                                  <a:pt x="27" y="93"/>
                                </a:lnTo>
                                <a:lnTo>
                                  <a:pt x="27" y="99"/>
                                </a:lnTo>
                                <a:lnTo>
                                  <a:pt x="27" y="104"/>
                                </a:lnTo>
                                <a:lnTo>
                                  <a:pt x="27" y="110"/>
                                </a:lnTo>
                                <a:lnTo>
                                  <a:pt x="27" y="115"/>
                                </a:lnTo>
                                <a:lnTo>
                                  <a:pt x="27" y="121"/>
                                </a:lnTo>
                                <a:lnTo>
                                  <a:pt x="27" y="126"/>
                                </a:lnTo>
                                <a:lnTo>
                                  <a:pt x="33" y="132"/>
                                </a:lnTo>
                                <a:lnTo>
                                  <a:pt x="33" y="137"/>
                                </a:lnTo>
                                <a:lnTo>
                                  <a:pt x="33" y="143"/>
                                </a:lnTo>
                                <a:lnTo>
                                  <a:pt x="38" y="143"/>
                                </a:lnTo>
                                <a:lnTo>
                                  <a:pt x="44" y="143"/>
                                </a:lnTo>
                                <a:lnTo>
                                  <a:pt x="49" y="143"/>
                                </a:lnTo>
                                <a:lnTo>
                                  <a:pt x="49" y="137"/>
                                </a:lnTo>
                                <a:lnTo>
                                  <a:pt x="55" y="137"/>
                                </a:lnTo>
                                <a:lnTo>
                                  <a:pt x="55" y="132"/>
                                </a:lnTo>
                                <a:lnTo>
                                  <a:pt x="55" y="126"/>
                                </a:lnTo>
                                <a:lnTo>
                                  <a:pt x="55" y="121"/>
                                </a:lnTo>
                                <a:lnTo>
                                  <a:pt x="60" y="121"/>
                                </a:lnTo>
                                <a:lnTo>
                                  <a:pt x="60" y="115"/>
                                </a:lnTo>
                                <a:lnTo>
                                  <a:pt x="60" y="110"/>
                                </a:lnTo>
                                <a:lnTo>
                                  <a:pt x="60" y="104"/>
                                </a:lnTo>
                                <a:lnTo>
                                  <a:pt x="60" y="99"/>
                                </a:lnTo>
                                <a:lnTo>
                                  <a:pt x="60" y="93"/>
                                </a:lnTo>
                                <a:lnTo>
                                  <a:pt x="60" y="88"/>
                                </a:lnTo>
                                <a:lnTo>
                                  <a:pt x="60" y="82"/>
                                </a:lnTo>
                                <a:lnTo>
                                  <a:pt x="60" y="77"/>
                                </a:lnTo>
                                <a:lnTo>
                                  <a:pt x="60" y="71"/>
                                </a:lnTo>
                                <a:lnTo>
                                  <a:pt x="60" y="66"/>
                                </a:lnTo>
                                <a:lnTo>
                                  <a:pt x="60" y="60"/>
                                </a:lnTo>
                                <a:lnTo>
                                  <a:pt x="60" y="55"/>
                                </a:lnTo>
                                <a:lnTo>
                                  <a:pt x="55" y="49"/>
                                </a:lnTo>
                                <a:lnTo>
                                  <a:pt x="55" y="44"/>
                                </a:lnTo>
                                <a:lnTo>
                                  <a:pt x="55" y="38"/>
                                </a:lnTo>
                                <a:lnTo>
                                  <a:pt x="55" y="33"/>
                                </a:lnTo>
                                <a:lnTo>
                                  <a:pt x="49" y="33"/>
                                </a:lnTo>
                                <a:lnTo>
                                  <a:pt x="49" y="27"/>
                                </a:lnTo>
                                <a:lnTo>
                                  <a:pt x="44" y="27"/>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95" name="Freeform 515"/>
                        <wps:cNvSpPr>
                          <a:spLocks noEditPoints="1"/>
                        </wps:cNvSpPr>
                        <wps:spPr bwMode="auto">
                          <a:xfrm>
                            <a:off x="1409065" y="2557780"/>
                            <a:ext cx="55880" cy="107950"/>
                          </a:xfrm>
                          <a:custGeom>
                            <a:avLst/>
                            <a:gdLst>
                              <a:gd name="T0" fmla="*/ 60 w 88"/>
                              <a:gd name="T1" fmla="*/ 39 h 170"/>
                              <a:gd name="T2" fmla="*/ 55 w 88"/>
                              <a:gd name="T3" fmla="*/ 28 h 170"/>
                              <a:gd name="T4" fmla="*/ 38 w 88"/>
                              <a:gd name="T5" fmla="*/ 28 h 170"/>
                              <a:gd name="T6" fmla="*/ 33 w 88"/>
                              <a:gd name="T7" fmla="*/ 39 h 170"/>
                              <a:gd name="T8" fmla="*/ 27 w 88"/>
                              <a:gd name="T9" fmla="*/ 50 h 170"/>
                              <a:gd name="T10" fmla="*/ 27 w 88"/>
                              <a:gd name="T11" fmla="*/ 66 h 170"/>
                              <a:gd name="T12" fmla="*/ 33 w 88"/>
                              <a:gd name="T13" fmla="*/ 66 h 170"/>
                              <a:gd name="T14" fmla="*/ 44 w 88"/>
                              <a:gd name="T15" fmla="*/ 61 h 170"/>
                              <a:gd name="T16" fmla="*/ 55 w 88"/>
                              <a:gd name="T17" fmla="*/ 55 h 170"/>
                              <a:gd name="T18" fmla="*/ 66 w 88"/>
                              <a:gd name="T19" fmla="*/ 61 h 170"/>
                              <a:gd name="T20" fmla="*/ 71 w 88"/>
                              <a:gd name="T21" fmla="*/ 72 h 170"/>
                              <a:gd name="T22" fmla="*/ 82 w 88"/>
                              <a:gd name="T23" fmla="*/ 83 h 170"/>
                              <a:gd name="T24" fmla="*/ 82 w 88"/>
                              <a:gd name="T25" fmla="*/ 99 h 170"/>
                              <a:gd name="T26" fmla="*/ 88 w 88"/>
                              <a:gd name="T27" fmla="*/ 110 h 170"/>
                              <a:gd name="T28" fmla="*/ 88 w 88"/>
                              <a:gd name="T29" fmla="*/ 126 h 170"/>
                              <a:gd name="T30" fmla="*/ 82 w 88"/>
                              <a:gd name="T31" fmla="*/ 137 h 170"/>
                              <a:gd name="T32" fmla="*/ 77 w 88"/>
                              <a:gd name="T33" fmla="*/ 148 h 170"/>
                              <a:gd name="T34" fmla="*/ 71 w 88"/>
                              <a:gd name="T35" fmla="*/ 159 h 170"/>
                              <a:gd name="T36" fmla="*/ 60 w 88"/>
                              <a:gd name="T37" fmla="*/ 165 h 170"/>
                              <a:gd name="T38" fmla="*/ 44 w 88"/>
                              <a:gd name="T39" fmla="*/ 165 h 170"/>
                              <a:gd name="T40" fmla="*/ 38 w 88"/>
                              <a:gd name="T41" fmla="*/ 165 h 170"/>
                              <a:gd name="T42" fmla="*/ 27 w 88"/>
                              <a:gd name="T43" fmla="*/ 159 h 170"/>
                              <a:gd name="T44" fmla="*/ 16 w 88"/>
                              <a:gd name="T45" fmla="*/ 148 h 170"/>
                              <a:gd name="T46" fmla="*/ 11 w 88"/>
                              <a:gd name="T47" fmla="*/ 137 h 170"/>
                              <a:gd name="T48" fmla="*/ 5 w 88"/>
                              <a:gd name="T49" fmla="*/ 126 h 170"/>
                              <a:gd name="T50" fmla="*/ 0 w 88"/>
                              <a:gd name="T51" fmla="*/ 115 h 170"/>
                              <a:gd name="T52" fmla="*/ 0 w 88"/>
                              <a:gd name="T53" fmla="*/ 99 h 170"/>
                              <a:gd name="T54" fmla="*/ 0 w 88"/>
                              <a:gd name="T55" fmla="*/ 83 h 170"/>
                              <a:gd name="T56" fmla="*/ 0 w 88"/>
                              <a:gd name="T57" fmla="*/ 66 h 170"/>
                              <a:gd name="T58" fmla="*/ 0 w 88"/>
                              <a:gd name="T59" fmla="*/ 50 h 170"/>
                              <a:gd name="T60" fmla="*/ 5 w 88"/>
                              <a:gd name="T61" fmla="*/ 39 h 170"/>
                              <a:gd name="T62" fmla="*/ 11 w 88"/>
                              <a:gd name="T63" fmla="*/ 28 h 170"/>
                              <a:gd name="T64" fmla="*/ 16 w 88"/>
                              <a:gd name="T65" fmla="*/ 17 h 170"/>
                              <a:gd name="T66" fmla="*/ 22 w 88"/>
                              <a:gd name="T67" fmla="*/ 6 h 170"/>
                              <a:gd name="T68" fmla="*/ 38 w 88"/>
                              <a:gd name="T69" fmla="*/ 0 h 170"/>
                              <a:gd name="T70" fmla="*/ 55 w 88"/>
                              <a:gd name="T71" fmla="*/ 0 h 170"/>
                              <a:gd name="T72" fmla="*/ 71 w 88"/>
                              <a:gd name="T73" fmla="*/ 6 h 170"/>
                              <a:gd name="T74" fmla="*/ 77 w 88"/>
                              <a:gd name="T75" fmla="*/ 17 h 170"/>
                              <a:gd name="T76" fmla="*/ 82 w 88"/>
                              <a:gd name="T77" fmla="*/ 28 h 170"/>
                              <a:gd name="T78" fmla="*/ 27 w 88"/>
                              <a:gd name="T79" fmla="*/ 110 h 170"/>
                              <a:gd name="T80" fmla="*/ 27 w 88"/>
                              <a:gd name="T81" fmla="*/ 126 h 170"/>
                              <a:gd name="T82" fmla="*/ 33 w 88"/>
                              <a:gd name="T83" fmla="*/ 137 h 170"/>
                              <a:gd name="T84" fmla="*/ 44 w 88"/>
                              <a:gd name="T85" fmla="*/ 143 h 170"/>
                              <a:gd name="T86" fmla="*/ 55 w 88"/>
                              <a:gd name="T87" fmla="*/ 137 h 170"/>
                              <a:gd name="T88" fmla="*/ 60 w 88"/>
                              <a:gd name="T89" fmla="*/ 126 h 170"/>
                              <a:gd name="T90" fmla="*/ 60 w 88"/>
                              <a:gd name="T91" fmla="*/ 110 h 170"/>
                              <a:gd name="T92" fmla="*/ 60 w 88"/>
                              <a:gd name="T93" fmla="*/ 94 h 170"/>
                              <a:gd name="T94" fmla="*/ 55 w 88"/>
                              <a:gd name="T95" fmla="*/ 83 h 170"/>
                              <a:gd name="T96" fmla="*/ 38 w 88"/>
                              <a:gd name="T97" fmla="*/ 83 h 170"/>
                              <a:gd name="T98" fmla="*/ 33 w 88"/>
                              <a:gd name="T99" fmla="*/ 94 h 170"/>
                              <a:gd name="T100" fmla="*/ 27 w 88"/>
                              <a:gd name="T101" fmla="*/ 104 h 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8" h="170">
                                <a:moveTo>
                                  <a:pt x="82" y="39"/>
                                </a:moveTo>
                                <a:lnTo>
                                  <a:pt x="60" y="44"/>
                                </a:lnTo>
                                <a:lnTo>
                                  <a:pt x="60" y="39"/>
                                </a:lnTo>
                                <a:lnTo>
                                  <a:pt x="60" y="33"/>
                                </a:lnTo>
                                <a:lnTo>
                                  <a:pt x="55" y="33"/>
                                </a:lnTo>
                                <a:lnTo>
                                  <a:pt x="55" y="28"/>
                                </a:lnTo>
                                <a:lnTo>
                                  <a:pt x="49" y="28"/>
                                </a:lnTo>
                                <a:lnTo>
                                  <a:pt x="44" y="28"/>
                                </a:lnTo>
                                <a:lnTo>
                                  <a:pt x="38" y="28"/>
                                </a:lnTo>
                                <a:lnTo>
                                  <a:pt x="33" y="28"/>
                                </a:lnTo>
                                <a:lnTo>
                                  <a:pt x="33" y="33"/>
                                </a:lnTo>
                                <a:lnTo>
                                  <a:pt x="33" y="39"/>
                                </a:lnTo>
                                <a:lnTo>
                                  <a:pt x="27" y="39"/>
                                </a:lnTo>
                                <a:lnTo>
                                  <a:pt x="27" y="44"/>
                                </a:lnTo>
                                <a:lnTo>
                                  <a:pt x="27" y="50"/>
                                </a:lnTo>
                                <a:lnTo>
                                  <a:pt x="27" y="55"/>
                                </a:lnTo>
                                <a:lnTo>
                                  <a:pt x="27" y="61"/>
                                </a:lnTo>
                                <a:lnTo>
                                  <a:pt x="27" y="66"/>
                                </a:lnTo>
                                <a:lnTo>
                                  <a:pt x="27" y="72"/>
                                </a:lnTo>
                                <a:lnTo>
                                  <a:pt x="27" y="66"/>
                                </a:lnTo>
                                <a:lnTo>
                                  <a:pt x="33" y="66"/>
                                </a:lnTo>
                                <a:lnTo>
                                  <a:pt x="33" y="61"/>
                                </a:lnTo>
                                <a:lnTo>
                                  <a:pt x="38" y="61"/>
                                </a:lnTo>
                                <a:lnTo>
                                  <a:pt x="44" y="61"/>
                                </a:lnTo>
                                <a:lnTo>
                                  <a:pt x="44" y="55"/>
                                </a:lnTo>
                                <a:lnTo>
                                  <a:pt x="49" y="55"/>
                                </a:lnTo>
                                <a:lnTo>
                                  <a:pt x="55" y="55"/>
                                </a:lnTo>
                                <a:lnTo>
                                  <a:pt x="55" y="61"/>
                                </a:lnTo>
                                <a:lnTo>
                                  <a:pt x="60" y="61"/>
                                </a:lnTo>
                                <a:lnTo>
                                  <a:pt x="66" y="61"/>
                                </a:lnTo>
                                <a:lnTo>
                                  <a:pt x="66" y="66"/>
                                </a:lnTo>
                                <a:lnTo>
                                  <a:pt x="71" y="66"/>
                                </a:lnTo>
                                <a:lnTo>
                                  <a:pt x="71" y="72"/>
                                </a:lnTo>
                                <a:lnTo>
                                  <a:pt x="77" y="72"/>
                                </a:lnTo>
                                <a:lnTo>
                                  <a:pt x="77" y="77"/>
                                </a:lnTo>
                                <a:lnTo>
                                  <a:pt x="82" y="83"/>
                                </a:lnTo>
                                <a:lnTo>
                                  <a:pt x="82" y="88"/>
                                </a:lnTo>
                                <a:lnTo>
                                  <a:pt x="82" y="94"/>
                                </a:lnTo>
                                <a:lnTo>
                                  <a:pt x="82" y="99"/>
                                </a:lnTo>
                                <a:lnTo>
                                  <a:pt x="88" y="99"/>
                                </a:lnTo>
                                <a:lnTo>
                                  <a:pt x="88" y="104"/>
                                </a:lnTo>
                                <a:lnTo>
                                  <a:pt x="88" y="110"/>
                                </a:lnTo>
                                <a:lnTo>
                                  <a:pt x="88" y="115"/>
                                </a:lnTo>
                                <a:lnTo>
                                  <a:pt x="88" y="121"/>
                                </a:lnTo>
                                <a:lnTo>
                                  <a:pt x="88" y="126"/>
                                </a:lnTo>
                                <a:lnTo>
                                  <a:pt x="82" y="126"/>
                                </a:lnTo>
                                <a:lnTo>
                                  <a:pt x="82" y="132"/>
                                </a:lnTo>
                                <a:lnTo>
                                  <a:pt x="82" y="137"/>
                                </a:lnTo>
                                <a:lnTo>
                                  <a:pt x="82" y="143"/>
                                </a:lnTo>
                                <a:lnTo>
                                  <a:pt x="77" y="143"/>
                                </a:lnTo>
                                <a:lnTo>
                                  <a:pt x="77" y="148"/>
                                </a:lnTo>
                                <a:lnTo>
                                  <a:pt x="77" y="154"/>
                                </a:lnTo>
                                <a:lnTo>
                                  <a:pt x="71" y="154"/>
                                </a:lnTo>
                                <a:lnTo>
                                  <a:pt x="71" y="159"/>
                                </a:lnTo>
                                <a:lnTo>
                                  <a:pt x="66" y="159"/>
                                </a:lnTo>
                                <a:lnTo>
                                  <a:pt x="66" y="165"/>
                                </a:lnTo>
                                <a:lnTo>
                                  <a:pt x="60" y="165"/>
                                </a:lnTo>
                                <a:lnTo>
                                  <a:pt x="55" y="165"/>
                                </a:lnTo>
                                <a:lnTo>
                                  <a:pt x="49" y="165"/>
                                </a:lnTo>
                                <a:lnTo>
                                  <a:pt x="44" y="165"/>
                                </a:lnTo>
                                <a:lnTo>
                                  <a:pt x="44" y="170"/>
                                </a:lnTo>
                                <a:lnTo>
                                  <a:pt x="44" y="165"/>
                                </a:lnTo>
                                <a:lnTo>
                                  <a:pt x="38" y="165"/>
                                </a:lnTo>
                                <a:lnTo>
                                  <a:pt x="33" y="165"/>
                                </a:lnTo>
                                <a:lnTo>
                                  <a:pt x="27" y="165"/>
                                </a:lnTo>
                                <a:lnTo>
                                  <a:pt x="27" y="159"/>
                                </a:lnTo>
                                <a:lnTo>
                                  <a:pt x="22" y="159"/>
                                </a:lnTo>
                                <a:lnTo>
                                  <a:pt x="16" y="154"/>
                                </a:lnTo>
                                <a:lnTo>
                                  <a:pt x="16" y="148"/>
                                </a:lnTo>
                                <a:lnTo>
                                  <a:pt x="11" y="148"/>
                                </a:lnTo>
                                <a:lnTo>
                                  <a:pt x="11" y="143"/>
                                </a:lnTo>
                                <a:lnTo>
                                  <a:pt x="11" y="137"/>
                                </a:lnTo>
                                <a:lnTo>
                                  <a:pt x="5" y="137"/>
                                </a:lnTo>
                                <a:lnTo>
                                  <a:pt x="5" y="132"/>
                                </a:lnTo>
                                <a:lnTo>
                                  <a:pt x="5" y="126"/>
                                </a:lnTo>
                                <a:lnTo>
                                  <a:pt x="5" y="121"/>
                                </a:lnTo>
                                <a:lnTo>
                                  <a:pt x="0" y="121"/>
                                </a:lnTo>
                                <a:lnTo>
                                  <a:pt x="0" y="115"/>
                                </a:lnTo>
                                <a:lnTo>
                                  <a:pt x="0" y="110"/>
                                </a:lnTo>
                                <a:lnTo>
                                  <a:pt x="0" y="104"/>
                                </a:lnTo>
                                <a:lnTo>
                                  <a:pt x="0" y="99"/>
                                </a:lnTo>
                                <a:lnTo>
                                  <a:pt x="0" y="94"/>
                                </a:lnTo>
                                <a:lnTo>
                                  <a:pt x="0" y="88"/>
                                </a:lnTo>
                                <a:lnTo>
                                  <a:pt x="0" y="83"/>
                                </a:lnTo>
                                <a:lnTo>
                                  <a:pt x="0" y="77"/>
                                </a:lnTo>
                                <a:lnTo>
                                  <a:pt x="0" y="72"/>
                                </a:lnTo>
                                <a:lnTo>
                                  <a:pt x="0" y="66"/>
                                </a:lnTo>
                                <a:lnTo>
                                  <a:pt x="0" y="61"/>
                                </a:lnTo>
                                <a:lnTo>
                                  <a:pt x="0" y="55"/>
                                </a:lnTo>
                                <a:lnTo>
                                  <a:pt x="0" y="50"/>
                                </a:lnTo>
                                <a:lnTo>
                                  <a:pt x="5" y="50"/>
                                </a:lnTo>
                                <a:lnTo>
                                  <a:pt x="5" y="44"/>
                                </a:lnTo>
                                <a:lnTo>
                                  <a:pt x="5" y="39"/>
                                </a:lnTo>
                                <a:lnTo>
                                  <a:pt x="5" y="33"/>
                                </a:lnTo>
                                <a:lnTo>
                                  <a:pt x="5" y="28"/>
                                </a:lnTo>
                                <a:lnTo>
                                  <a:pt x="11" y="28"/>
                                </a:lnTo>
                                <a:lnTo>
                                  <a:pt x="11" y="22"/>
                                </a:lnTo>
                                <a:lnTo>
                                  <a:pt x="11" y="17"/>
                                </a:lnTo>
                                <a:lnTo>
                                  <a:pt x="16" y="17"/>
                                </a:lnTo>
                                <a:lnTo>
                                  <a:pt x="16" y="11"/>
                                </a:lnTo>
                                <a:lnTo>
                                  <a:pt x="22" y="11"/>
                                </a:lnTo>
                                <a:lnTo>
                                  <a:pt x="22" y="6"/>
                                </a:lnTo>
                                <a:lnTo>
                                  <a:pt x="27" y="6"/>
                                </a:lnTo>
                                <a:lnTo>
                                  <a:pt x="33" y="0"/>
                                </a:lnTo>
                                <a:lnTo>
                                  <a:pt x="38" y="0"/>
                                </a:lnTo>
                                <a:lnTo>
                                  <a:pt x="44" y="0"/>
                                </a:lnTo>
                                <a:lnTo>
                                  <a:pt x="49" y="0"/>
                                </a:lnTo>
                                <a:lnTo>
                                  <a:pt x="55" y="0"/>
                                </a:lnTo>
                                <a:lnTo>
                                  <a:pt x="60" y="0"/>
                                </a:lnTo>
                                <a:lnTo>
                                  <a:pt x="66" y="6"/>
                                </a:lnTo>
                                <a:lnTo>
                                  <a:pt x="71" y="6"/>
                                </a:lnTo>
                                <a:lnTo>
                                  <a:pt x="71" y="11"/>
                                </a:lnTo>
                                <a:lnTo>
                                  <a:pt x="77" y="11"/>
                                </a:lnTo>
                                <a:lnTo>
                                  <a:pt x="77" y="17"/>
                                </a:lnTo>
                                <a:lnTo>
                                  <a:pt x="77" y="22"/>
                                </a:lnTo>
                                <a:lnTo>
                                  <a:pt x="82" y="22"/>
                                </a:lnTo>
                                <a:lnTo>
                                  <a:pt x="82" y="28"/>
                                </a:lnTo>
                                <a:lnTo>
                                  <a:pt x="82" y="33"/>
                                </a:lnTo>
                                <a:lnTo>
                                  <a:pt x="82" y="39"/>
                                </a:lnTo>
                                <a:close/>
                                <a:moveTo>
                                  <a:pt x="27" y="110"/>
                                </a:moveTo>
                                <a:lnTo>
                                  <a:pt x="27" y="115"/>
                                </a:lnTo>
                                <a:lnTo>
                                  <a:pt x="27" y="121"/>
                                </a:lnTo>
                                <a:lnTo>
                                  <a:pt x="27" y="126"/>
                                </a:lnTo>
                                <a:lnTo>
                                  <a:pt x="33" y="126"/>
                                </a:lnTo>
                                <a:lnTo>
                                  <a:pt x="33" y="132"/>
                                </a:lnTo>
                                <a:lnTo>
                                  <a:pt x="33" y="137"/>
                                </a:lnTo>
                                <a:lnTo>
                                  <a:pt x="38" y="137"/>
                                </a:lnTo>
                                <a:lnTo>
                                  <a:pt x="38" y="143"/>
                                </a:lnTo>
                                <a:lnTo>
                                  <a:pt x="44" y="143"/>
                                </a:lnTo>
                                <a:lnTo>
                                  <a:pt x="49" y="143"/>
                                </a:lnTo>
                                <a:lnTo>
                                  <a:pt x="49" y="137"/>
                                </a:lnTo>
                                <a:lnTo>
                                  <a:pt x="55" y="137"/>
                                </a:lnTo>
                                <a:lnTo>
                                  <a:pt x="55" y="132"/>
                                </a:lnTo>
                                <a:lnTo>
                                  <a:pt x="60" y="132"/>
                                </a:lnTo>
                                <a:lnTo>
                                  <a:pt x="60" y="126"/>
                                </a:lnTo>
                                <a:lnTo>
                                  <a:pt x="60" y="121"/>
                                </a:lnTo>
                                <a:lnTo>
                                  <a:pt x="60" y="115"/>
                                </a:lnTo>
                                <a:lnTo>
                                  <a:pt x="60" y="110"/>
                                </a:lnTo>
                                <a:lnTo>
                                  <a:pt x="60" y="104"/>
                                </a:lnTo>
                                <a:lnTo>
                                  <a:pt x="60" y="99"/>
                                </a:lnTo>
                                <a:lnTo>
                                  <a:pt x="60" y="94"/>
                                </a:lnTo>
                                <a:lnTo>
                                  <a:pt x="60" y="88"/>
                                </a:lnTo>
                                <a:lnTo>
                                  <a:pt x="55" y="88"/>
                                </a:lnTo>
                                <a:lnTo>
                                  <a:pt x="55" y="83"/>
                                </a:lnTo>
                                <a:lnTo>
                                  <a:pt x="49" y="83"/>
                                </a:lnTo>
                                <a:lnTo>
                                  <a:pt x="44" y="83"/>
                                </a:lnTo>
                                <a:lnTo>
                                  <a:pt x="38" y="83"/>
                                </a:lnTo>
                                <a:lnTo>
                                  <a:pt x="33" y="83"/>
                                </a:lnTo>
                                <a:lnTo>
                                  <a:pt x="33" y="88"/>
                                </a:lnTo>
                                <a:lnTo>
                                  <a:pt x="33" y="94"/>
                                </a:lnTo>
                                <a:lnTo>
                                  <a:pt x="27" y="94"/>
                                </a:lnTo>
                                <a:lnTo>
                                  <a:pt x="27" y="99"/>
                                </a:lnTo>
                                <a:lnTo>
                                  <a:pt x="27" y="104"/>
                                </a:lnTo>
                                <a:lnTo>
                                  <a:pt x="27" y="11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96" name="Freeform 516"/>
                        <wps:cNvSpPr>
                          <a:spLocks/>
                        </wps:cNvSpPr>
                        <wps:spPr bwMode="auto">
                          <a:xfrm>
                            <a:off x="1475105" y="2557780"/>
                            <a:ext cx="38100" cy="104775"/>
                          </a:xfrm>
                          <a:custGeom>
                            <a:avLst/>
                            <a:gdLst>
                              <a:gd name="T0" fmla="*/ 60 w 60"/>
                              <a:gd name="T1" fmla="*/ 165 h 165"/>
                              <a:gd name="T2" fmla="*/ 33 w 60"/>
                              <a:gd name="T3" fmla="*/ 165 h 165"/>
                              <a:gd name="T4" fmla="*/ 33 w 60"/>
                              <a:gd name="T5" fmla="*/ 44 h 165"/>
                              <a:gd name="T6" fmla="*/ 33 w 60"/>
                              <a:gd name="T7" fmla="*/ 50 h 165"/>
                              <a:gd name="T8" fmla="*/ 27 w 60"/>
                              <a:gd name="T9" fmla="*/ 50 h 165"/>
                              <a:gd name="T10" fmla="*/ 27 w 60"/>
                              <a:gd name="T11" fmla="*/ 55 h 165"/>
                              <a:gd name="T12" fmla="*/ 22 w 60"/>
                              <a:gd name="T13" fmla="*/ 55 h 165"/>
                              <a:gd name="T14" fmla="*/ 22 w 60"/>
                              <a:gd name="T15" fmla="*/ 61 h 165"/>
                              <a:gd name="T16" fmla="*/ 16 w 60"/>
                              <a:gd name="T17" fmla="*/ 61 h 165"/>
                              <a:gd name="T18" fmla="*/ 11 w 60"/>
                              <a:gd name="T19" fmla="*/ 66 h 165"/>
                              <a:gd name="T20" fmla="*/ 5 w 60"/>
                              <a:gd name="T21" fmla="*/ 66 h 165"/>
                              <a:gd name="T22" fmla="*/ 5 w 60"/>
                              <a:gd name="T23" fmla="*/ 72 h 165"/>
                              <a:gd name="T24" fmla="*/ 0 w 60"/>
                              <a:gd name="T25" fmla="*/ 72 h 165"/>
                              <a:gd name="T26" fmla="*/ 0 w 60"/>
                              <a:gd name="T27" fmla="*/ 39 h 165"/>
                              <a:gd name="T28" fmla="*/ 5 w 60"/>
                              <a:gd name="T29" fmla="*/ 39 h 165"/>
                              <a:gd name="T30" fmla="*/ 11 w 60"/>
                              <a:gd name="T31" fmla="*/ 39 h 165"/>
                              <a:gd name="T32" fmla="*/ 11 w 60"/>
                              <a:gd name="T33" fmla="*/ 33 h 165"/>
                              <a:gd name="T34" fmla="*/ 16 w 60"/>
                              <a:gd name="T35" fmla="*/ 33 h 165"/>
                              <a:gd name="T36" fmla="*/ 16 w 60"/>
                              <a:gd name="T37" fmla="*/ 28 h 165"/>
                              <a:gd name="T38" fmla="*/ 22 w 60"/>
                              <a:gd name="T39" fmla="*/ 28 h 165"/>
                              <a:gd name="T40" fmla="*/ 22 w 60"/>
                              <a:gd name="T41" fmla="*/ 22 h 165"/>
                              <a:gd name="T42" fmla="*/ 27 w 60"/>
                              <a:gd name="T43" fmla="*/ 22 h 165"/>
                              <a:gd name="T44" fmla="*/ 27 w 60"/>
                              <a:gd name="T45" fmla="*/ 17 h 165"/>
                              <a:gd name="T46" fmla="*/ 33 w 60"/>
                              <a:gd name="T47" fmla="*/ 17 h 165"/>
                              <a:gd name="T48" fmla="*/ 33 w 60"/>
                              <a:gd name="T49" fmla="*/ 11 h 165"/>
                              <a:gd name="T50" fmla="*/ 33 w 60"/>
                              <a:gd name="T51" fmla="*/ 6 h 165"/>
                              <a:gd name="T52" fmla="*/ 38 w 60"/>
                              <a:gd name="T53" fmla="*/ 6 h 165"/>
                              <a:gd name="T54" fmla="*/ 38 w 60"/>
                              <a:gd name="T55" fmla="*/ 0 h 165"/>
                              <a:gd name="T56" fmla="*/ 60 w 60"/>
                              <a:gd name="T57" fmla="*/ 0 h 165"/>
                              <a:gd name="T58" fmla="*/ 60 w 60"/>
                              <a:gd name="T59" fmla="*/ 165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60" h="165">
                                <a:moveTo>
                                  <a:pt x="60" y="165"/>
                                </a:moveTo>
                                <a:lnTo>
                                  <a:pt x="33" y="165"/>
                                </a:lnTo>
                                <a:lnTo>
                                  <a:pt x="33" y="44"/>
                                </a:lnTo>
                                <a:lnTo>
                                  <a:pt x="33" y="50"/>
                                </a:lnTo>
                                <a:lnTo>
                                  <a:pt x="27" y="50"/>
                                </a:lnTo>
                                <a:lnTo>
                                  <a:pt x="27" y="55"/>
                                </a:lnTo>
                                <a:lnTo>
                                  <a:pt x="22" y="55"/>
                                </a:lnTo>
                                <a:lnTo>
                                  <a:pt x="22" y="61"/>
                                </a:lnTo>
                                <a:lnTo>
                                  <a:pt x="16" y="61"/>
                                </a:lnTo>
                                <a:lnTo>
                                  <a:pt x="11" y="66"/>
                                </a:lnTo>
                                <a:lnTo>
                                  <a:pt x="5" y="66"/>
                                </a:lnTo>
                                <a:lnTo>
                                  <a:pt x="5" y="72"/>
                                </a:lnTo>
                                <a:lnTo>
                                  <a:pt x="0" y="72"/>
                                </a:lnTo>
                                <a:lnTo>
                                  <a:pt x="0" y="39"/>
                                </a:lnTo>
                                <a:lnTo>
                                  <a:pt x="5" y="39"/>
                                </a:lnTo>
                                <a:lnTo>
                                  <a:pt x="11" y="39"/>
                                </a:lnTo>
                                <a:lnTo>
                                  <a:pt x="11" y="33"/>
                                </a:lnTo>
                                <a:lnTo>
                                  <a:pt x="16" y="33"/>
                                </a:lnTo>
                                <a:lnTo>
                                  <a:pt x="16" y="28"/>
                                </a:lnTo>
                                <a:lnTo>
                                  <a:pt x="22" y="28"/>
                                </a:lnTo>
                                <a:lnTo>
                                  <a:pt x="22" y="22"/>
                                </a:lnTo>
                                <a:lnTo>
                                  <a:pt x="27" y="22"/>
                                </a:lnTo>
                                <a:lnTo>
                                  <a:pt x="27" y="17"/>
                                </a:lnTo>
                                <a:lnTo>
                                  <a:pt x="33" y="17"/>
                                </a:lnTo>
                                <a:lnTo>
                                  <a:pt x="33" y="11"/>
                                </a:lnTo>
                                <a:lnTo>
                                  <a:pt x="33" y="6"/>
                                </a:lnTo>
                                <a:lnTo>
                                  <a:pt x="38" y="6"/>
                                </a:lnTo>
                                <a:lnTo>
                                  <a:pt x="38" y="0"/>
                                </a:lnTo>
                                <a:lnTo>
                                  <a:pt x="60" y="0"/>
                                </a:lnTo>
                                <a:lnTo>
                                  <a:pt x="60" y="165"/>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97" name="Freeform 517"/>
                        <wps:cNvSpPr>
                          <a:spLocks/>
                        </wps:cNvSpPr>
                        <wps:spPr bwMode="auto">
                          <a:xfrm>
                            <a:off x="1217295" y="1902460"/>
                            <a:ext cx="34925" cy="104775"/>
                          </a:xfrm>
                          <a:custGeom>
                            <a:avLst/>
                            <a:gdLst>
                              <a:gd name="T0" fmla="*/ 55 w 55"/>
                              <a:gd name="T1" fmla="*/ 165 h 165"/>
                              <a:gd name="T2" fmla="*/ 27 w 55"/>
                              <a:gd name="T3" fmla="*/ 165 h 165"/>
                              <a:gd name="T4" fmla="*/ 27 w 55"/>
                              <a:gd name="T5" fmla="*/ 44 h 165"/>
                              <a:gd name="T6" fmla="*/ 27 w 55"/>
                              <a:gd name="T7" fmla="*/ 50 h 165"/>
                              <a:gd name="T8" fmla="*/ 22 w 55"/>
                              <a:gd name="T9" fmla="*/ 55 h 165"/>
                              <a:gd name="T10" fmla="*/ 16 w 55"/>
                              <a:gd name="T11" fmla="*/ 55 h 165"/>
                              <a:gd name="T12" fmla="*/ 16 w 55"/>
                              <a:gd name="T13" fmla="*/ 61 h 165"/>
                              <a:gd name="T14" fmla="*/ 11 w 55"/>
                              <a:gd name="T15" fmla="*/ 61 h 165"/>
                              <a:gd name="T16" fmla="*/ 11 w 55"/>
                              <a:gd name="T17" fmla="*/ 66 h 165"/>
                              <a:gd name="T18" fmla="*/ 5 w 55"/>
                              <a:gd name="T19" fmla="*/ 66 h 165"/>
                              <a:gd name="T20" fmla="*/ 0 w 55"/>
                              <a:gd name="T21" fmla="*/ 66 h 165"/>
                              <a:gd name="T22" fmla="*/ 0 w 55"/>
                              <a:gd name="T23" fmla="*/ 72 h 165"/>
                              <a:gd name="T24" fmla="*/ 0 w 55"/>
                              <a:gd name="T25" fmla="*/ 44 h 165"/>
                              <a:gd name="T26" fmla="*/ 0 w 55"/>
                              <a:gd name="T27" fmla="*/ 39 h 165"/>
                              <a:gd name="T28" fmla="*/ 5 w 55"/>
                              <a:gd name="T29" fmla="*/ 39 h 165"/>
                              <a:gd name="T30" fmla="*/ 11 w 55"/>
                              <a:gd name="T31" fmla="*/ 33 h 165"/>
                              <a:gd name="T32" fmla="*/ 16 w 55"/>
                              <a:gd name="T33" fmla="*/ 33 h 165"/>
                              <a:gd name="T34" fmla="*/ 16 w 55"/>
                              <a:gd name="T35" fmla="*/ 28 h 165"/>
                              <a:gd name="T36" fmla="*/ 22 w 55"/>
                              <a:gd name="T37" fmla="*/ 28 h 165"/>
                              <a:gd name="T38" fmla="*/ 22 w 55"/>
                              <a:gd name="T39" fmla="*/ 22 h 165"/>
                              <a:gd name="T40" fmla="*/ 27 w 55"/>
                              <a:gd name="T41" fmla="*/ 17 h 165"/>
                              <a:gd name="T42" fmla="*/ 27 w 55"/>
                              <a:gd name="T43" fmla="*/ 11 h 165"/>
                              <a:gd name="T44" fmla="*/ 33 w 55"/>
                              <a:gd name="T45" fmla="*/ 11 h 165"/>
                              <a:gd name="T46" fmla="*/ 33 w 55"/>
                              <a:gd name="T47" fmla="*/ 6 h 165"/>
                              <a:gd name="T48" fmla="*/ 33 w 55"/>
                              <a:gd name="T49" fmla="*/ 0 h 165"/>
                              <a:gd name="T50" fmla="*/ 55 w 55"/>
                              <a:gd name="T51" fmla="*/ 0 h 165"/>
                              <a:gd name="T52" fmla="*/ 55 w 55"/>
                              <a:gd name="T53" fmla="*/ 165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55" h="165">
                                <a:moveTo>
                                  <a:pt x="55" y="165"/>
                                </a:moveTo>
                                <a:lnTo>
                                  <a:pt x="27" y="165"/>
                                </a:lnTo>
                                <a:lnTo>
                                  <a:pt x="27" y="44"/>
                                </a:lnTo>
                                <a:lnTo>
                                  <a:pt x="27" y="50"/>
                                </a:lnTo>
                                <a:lnTo>
                                  <a:pt x="22" y="55"/>
                                </a:lnTo>
                                <a:lnTo>
                                  <a:pt x="16" y="55"/>
                                </a:lnTo>
                                <a:lnTo>
                                  <a:pt x="16" y="61"/>
                                </a:lnTo>
                                <a:lnTo>
                                  <a:pt x="11" y="61"/>
                                </a:lnTo>
                                <a:lnTo>
                                  <a:pt x="11" y="66"/>
                                </a:lnTo>
                                <a:lnTo>
                                  <a:pt x="5" y="66"/>
                                </a:lnTo>
                                <a:lnTo>
                                  <a:pt x="0" y="66"/>
                                </a:lnTo>
                                <a:lnTo>
                                  <a:pt x="0" y="72"/>
                                </a:lnTo>
                                <a:lnTo>
                                  <a:pt x="0" y="44"/>
                                </a:lnTo>
                                <a:lnTo>
                                  <a:pt x="0" y="39"/>
                                </a:lnTo>
                                <a:lnTo>
                                  <a:pt x="5" y="39"/>
                                </a:lnTo>
                                <a:lnTo>
                                  <a:pt x="11" y="33"/>
                                </a:lnTo>
                                <a:lnTo>
                                  <a:pt x="16" y="33"/>
                                </a:lnTo>
                                <a:lnTo>
                                  <a:pt x="16" y="28"/>
                                </a:lnTo>
                                <a:lnTo>
                                  <a:pt x="22" y="28"/>
                                </a:lnTo>
                                <a:lnTo>
                                  <a:pt x="22" y="22"/>
                                </a:lnTo>
                                <a:lnTo>
                                  <a:pt x="27" y="17"/>
                                </a:lnTo>
                                <a:lnTo>
                                  <a:pt x="27" y="11"/>
                                </a:lnTo>
                                <a:lnTo>
                                  <a:pt x="33" y="11"/>
                                </a:lnTo>
                                <a:lnTo>
                                  <a:pt x="33" y="6"/>
                                </a:lnTo>
                                <a:lnTo>
                                  <a:pt x="33" y="0"/>
                                </a:lnTo>
                                <a:lnTo>
                                  <a:pt x="55" y="0"/>
                                </a:lnTo>
                                <a:lnTo>
                                  <a:pt x="55" y="165"/>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98" name="Freeform 518"/>
                        <wps:cNvSpPr>
                          <a:spLocks/>
                        </wps:cNvSpPr>
                        <wps:spPr bwMode="auto">
                          <a:xfrm>
                            <a:off x="1272540" y="1902460"/>
                            <a:ext cx="55880" cy="108585"/>
                          </a:xfrm>
                          <a:custGeom>
                            <a:avLst/>
                            <a:gdLst>
                              <a:gd name="T0" fmla="*/ 28 w 88"/>
                              <a:gd name="T1" fmla="*/ 127 h 171"/>
                              <a:gd name="T2" fmla="*/ 33 w 88"/>
                              <a:gd name="T3" fmla="*/ 138 h 171"/>
                              <a:gd name="T4" fmla="*/ 44 w 88"/>
                              <a:gd name="T5" fmla="*/ 143 h 171"/>
                              <a:gd name="T6" fmla="*/ 55 w 88"/>
                              <a:gd name="T7" fmla="*/ 138 h 171"/>
                              <a:gd name="T8" fmla="*/ 61 w 88"/>
                              <a:gd name="T9" fmla="*/ 127 h 171"/>
                              <a:gd name="T10" fmla="*/ 61 w 88"/>
                              <a:gd name="T11" fmla="*/ 110 h 171"/>
                              <a:gd name="T12" fmla="*/ 55 w 88"/>
                              <a:gd name="T13" fmla="*/ 94 h 171"/>
                              <a:gd name="T14" fmla="*/ 44 w 88"/>
                              <a:gd name="T15" fmla="*/ 88 h 171"/>
                              <a:gd name="T16" fmla="*/ 33 w 88"/>
                              <a:gd name="T17" fmla="*/ 94 h 171"/>
                              <a:gd name="T18" fmla="*/ 50 w 88"/>
                              <a:gd name="T19" fmla="*/ 66 h 171"/>
                              <a:gd name="T20" fmla="*/ 55 w 88"/>
                              <a:gd name="T21" fmla="*/ 55 h 171"/>
                              <a:gd name="T22" fmla="*/ 55 w 88"/>
                              <a:gd name="T23" fmla="*/ 39 h 171"/>
                              <a:gd name="T24" fmla="*/ 50 w 88"/>
                              <a:gd name="T25" fmla="*/ 28 h 171"/>
                              <a:gd name="T26" fmla="*/ 33 w 88"/>
                              <a:gd name="T27" fmla="*/ 28 h 171"/>
                              <a:gd name="T28" fmla="*/ 28 w 88"/>
                              <a:gd name="T29" fmla="*/ 39 h 171"/>
                              <a:gd name="T30" fmla="*/ 6 w 88"/>
                              <a:gd name="T31" fmla="*/ 44 h 171"/>
                              <a:gd name="T32" fmla="*/ 6 w 88"/>
                              <a:gd name="T33" fmla="*/ 28 h 171"/>
                              <a:gd name="T34" fmla="*/ 11 w 88"/>
                              <a:gd name="T35" fmla="*/ 17 h 171"/>
                              <a:gd name="T36" fmla="*/ 22 w 88"/>
                              <a:gd name="T37" fmla="*/ 11 h 171"/>
                              <a:gd name="T38" fmla="*/ 28 w 88"/>
                              <a:gd name="T39" fmla="*/ 0 h 171"/>
                              <a:gd name="T40" fmla="*/ 44 w 88"/>
                              <a:gd name="T41" fmla="*/ 0 h 171"/>
                              <a:gd name="T42" fmla="*/ 61 w 88"/>
                              <a:gd name="T43" fmla="*/ 6 h 171"/>
                              <a:gd name="T44" fmla="*/ 72 w 88"/>
                              <a:gd name="T45" fmla="*/ 11 h 171"/>
                              <a:gd name="T46" fmla="*/ 77 w 88"/>
                              <a:gd name="T47" fmla="*/ 22 h 171"/>
                              <a:gd name="T48" fmla="*/ 83 w 88"/>
                              <a:gd name="T49" fmla="*/ 33 h 171"/>
                              <a:gd name="T50" fmla="*/ 83 w 88"/>
                              <a:gd name="T51" fmla="*/ 50 h 171"/>
                              <a:gd name="T52" fmla="*/ 77 w 88"/>
                              <a:gd name="T53" fmla="*/ 61 h 171"/>
                              <a:gd name="T54" fmla="*/ 72 w 88"/>
                              <a:gd name="T55" fmla="*/ 72 h 171"/>
                              <a:gd name="T56" fmla="*/ 72 w 88"/>
                              <a:gd name="T57" fmla="*/ 77 h 171"/>
                              <a:gd name="T58" fmla="*/ 77 w 88"/>
                              <a:gd name="T59" fmla="*/ 88 h 171"/>
                              <a:gd name="T60" fmla="*/ 83 w 88"/>
                              <a:gd name="T61" fmla="*/ 99 h 171"/>
                              <a:gd name="T62" fmla="*/ 88 w 88"/>
                              <a:gd name="T63" fmla="*/ 110 h 171"/>
                              <a:gd name="T64" fmla="*/ 88 w 88"/>
                              <a:gd name="T65" fmla="*/ 127 h 171"/>
                              <a:gd name="T66" fmla="*/ 83 w 88"/>
                              <a:gd name="T67" fmla="*/ 143 h 171"/>
                              <a:gd name="T68" fmla="*/ 77 w 88"/>
                              <a:gd name="T69" fmla="*/ 154 h 171"/>
                              <a:gd name="T70" fmla="*/ 66 w 88"/>
                              <a:gd name="T71" fmla="*/ 160 h 171"/>
                              <a:gd name="T72" fmla="*/ 55 w 88"/>
                              <a:gd name="T73" fmla="*/ 165 h 171"/>
                              <a:gd name="T74" fmla="*/ 44 w 88"/>
                              <a:gd name="T75" fmla="*/ 171 h 171"/>
                              <a:gd name="T76" fmla="*/ 33 w 88"/>
                              <a:gd name="T77" fmla="*/ 165 h 171"/>
                              <a:gd name="T78" fmla="*/ 22 w 88"/>
                              <a:gd name="T79" fmla="*/ 160 h 171"/>
                              <a:gd name="T80" fmla="*/ 11 w 88"/>
                              <a:gd name="T81" fmla="*/ 154 h 171"/>
                              <a:gd name="T82" fmla="*/ 6 w 88"/>
                              <a:gd name="T83" fmla="*/ 143 h 171"/>
                              <a:gd name="T84" fmla="*/ 6 w 88"/>
                              <a:gd name="T85" fmla="*/ 127 h 1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88" h="171">
                                <a:moveTo>
                                  <a:pt x="0" y="121"/>
                                </a:moveTo>
                                <a:lnTo>
                                  <a:pt x="28" y="121"/>
                                </a:lnTo>
                                <a:lnTo>
                                  <a:pt x="28" y="127"/>
                                </a:lnTo>
                                <a:lnTo>
                                  <a:pt x="28" y="132"/>
                                </a:lnTo>
                                <a:lnTo>
                                  <a:pt x="33" y="132"/>
                                </a:lnTo>
                                <a:lnTo>
                                  <a:pt x="33" y="138"/>
                                </a:lnTo>
                                <a:lnTo>
                                  <a:pt x="39" y="138"/>
                                </a:lnTo>
                                <a:lnTo>
                                  <a:pt x="39" y="143"/>
                                </a:lnTo>
                                <a:lnTo>
                                  <a:pt x="44" y="143"/>
                                </a:lnTo>
                                <a:lnTo>
                                  <a:pt x="50" y="143"/>
                                </a:lnTo>
                                <a:lnTo>
                                  <a:pt x="55" y="143"/>
                                </a:lnTo>
                                <a:lnTo>
                                  <a:pt x="55" y="138"/>
                                </a:lnTo>
                                <a:lnTo>
                                  <a:pt x="55" y="132"/>
                                </a:lnTo>
                                <a:lnTo>
                                  <a:pt x="61" y="132"/>
                                </a:lnTo>
                                <a:lnTo>
                                  <a:pt x="61" y="127"/>
                                </a:lnTo>
                                <a:lnTo>
                                  <a:pt x="61" y="121"/>
                                </a:lnTo>
                                <a:lnTo>
                                  <a:pt x="61" y="116"/>
                                </a:lnTo>
                                <a:lnTo>
                                  <a:pt x="61" y="110"/>
                                </a:lnTo>
                                <a:lnTo>
                                  <a:pt x="61" y="105"/>
                                </a:lnTo>
                                <a:lnTo>
                                  <a:pt x="61" y="99"/>
                                </a:lnTo>
                                <a:lnTo>
                                  <a:pt x="55" y="94"/>
                                </a:lnTo>
                                <a:lnTo>
                                  <a:pt x="50" y="94"/>
                                </a:lnTo>
                                <a:lnTo>
                                  <a:pt x="50" y="88"/>
                                </a:lnTo>
                                <a:lnTo>
                                  <a:pt x="44" y="88"/>
                                </a:lnTo>
                                <a:lnTo>
                                  <a:pt x="39" y="88"/>
                                </a:lnTo>
                                <a:lnTo>
                                  <a:pt x="39" y="94"/>
                                </a:lnTo>
                                <a:lnTo>
                                  <a:pt x="33" y="94"/>
                                </a:lnTo>
                                <a:lnTo>
                                  <a:pt x="39" y="66"/>
                                </a:lnTo>
                                <a:lnTo>
                                  <a:pt x="44" y="66"/>
                                </a:lnTo>
                                <a:lnTo>
                                  <a:pt x="50" y="66"/>
                                </a:lnTo>
                                <a:lnTo>
                                  <a:pt x="50" y="61"/>
                                </a:lnTo>
                                <a:lnTo>
                                  <a:pt x="55" y="61"/>
                                </a:lnTo>
                                <a:lnTo>
                                  <a:pt x="55" y="55"/>
                                </a:lnTo>
                                <a:lnTo>
                                  <a:pt x="55" y="50"/>
                                </a:lnTo>
                                <a:lnTo>
                                  <a:pt x="55" y="44"/>
                                </a:lnTo>
                                <a:lnTo>
                                  <a:pt x="55" y="39"/>
                                </a:lnTo>
                                <a:lnTo>
                                  <a:pt x="55" y="33"/>
                                </a:lnTo>
                                <a:lnTo>
                                  <a:pt x="55" y="28"/>
                                </a:lnTo>
                                <a:lnTo>
                                  <a:pt x="50" y="28"/>
                                </a:lnTo>
                                <a:lnTo>
                                  <a:pt x="44" y="28"/>
                                </a:lnTo>
                                <a:lnTo>
                                  <a:pt x="39" y="28"/>
                                </a:lnTo>
                                <a:lnTo>
                                  <a:pt x="33" y="28"/>
                                </a:lnTo>
                                <a:lnTo>
                                  <a:pt x="33" y="33"/>
                                </a:lnTo>
                                <a:lnTo>
                                  <a:pt x="28" y="33"/>
                                </a:lnTo>
                                <a:lnTo>
                                  <a:pt x="28" y="39"/>
                                </a:lnTo>
                                <a:lnTo>
                                  <a:pt x="28" y="44"/>
                                </a:lnTo>
                                <a:lnTo>
                                  <a:pt x="28" y="50"/>
                                </a:lnTo>
                                <a:lnTo>
                                  <a:pt x="6" y="44"/>
                                </a:lnTo>
                                <a:lnTo>
                                  <a:pt x="6" y="39"/>
                                </a:lnTo>
                                <a:lnTo>
                                  <a:pt x="6" y="33"/>
                                </a:lnTo>
                                <a:lnTo>
                                  <a:pt x="6" y="28"/>
                                </a:lnTo>
                                <a:lnTo>
                                  <a:pt x="11" y="28"/>
                                </a:lnTo>
                                <a:lnTo>
                                  <a:pt x="11" y="22"/>
                                </a:lnTo>
                                <a:lnTo>
                                  <a:pt x="11" y="17"/>
                                </a:lnTo>
                                <a:lnTo>
                                  <a:pt x="17" y="17"/>
                                </a:lnTo>
                                <a:lnTo>
                                  <a:pt x="17" y="11"/>
                                </a:lnTo>
                                <a:lnTo>
                                  <a:pt x="22" y="11"/>
                                </a:lnTo>
                                <a:lnTo>
                                  <a:pt x="22" y="6"/>
                                </a:lnTo>
                                <a:lnTo>
                                  <a:pt x="28" y="6"/>
                                </a:lnTo>
                                <a:lnTo>
                                  <a:pt x="28" y="0"/>
                                </a:lnTo>
                                <a:lnTo>
                                  <a:pt x="33" y="0"/>
                                </a:lnTo>
                                <a:lnTo>
                                  <a:pt x="39" y="0"/>
                                </a:lnTo>
                                <a:lnTo>
                                  <a:pt x="44" y="0"/>
                                </a:lnTo>
                                <a:lnTo>
                                  <a:pt x="50" y="0"/>
                                </a:lnTo>
                                <a:lnTo>
                                  <a:pt x="55" y="0"/>
                                </a:lnTo>
                                <a:lnTo>
                                  <a:pt x="61" y="6"/>
                                </a:lnTo>
                                <a:lnTo>
                                  <a:pt x="66" y="6"/>
                                </a:lnTo>
                                <a:lnTo>
                                  <a:pt x="66" y="11"/>
                                </a:lnTo>
                                <a:lnTo>
                                  <a:pt x="72" y="11"/>
                                </a:lnTo>
                                <a:lnTo>
                                  <a:pt x="72" y="17"/>
                                </a:lnTo>
                                <a:lnTo>
                                  <a:pt x="77" y="17"/>
                                </a:lnTo>
                                <a:lnTo>
                                  <a:pt x="77" y="22"/>
                                </a:lnTo>
                                <a:lnTo>
                                  <a:pt x="77" y="28"/>
                                </a:lnTo>
                                <a:lnTo>
                                  <a:pt x="83" y="28"/>
                                </a:lnTo>
                                <a:lnTo>
                                  <a:pt x="83" y="33"/>
                                </a:lnTo>
                                <a:lnTo>
                                  <a:pt x="83" y="39"/>
                                </a:lnTo>
                                <a:lnTo>
                                  <a:pt x="83" y="44"/>
                                </a:lnTo>
                                <a:lnTo>
                                  <a:pt x="83" y="50"/>
                                </a:lnTo>
                                <a:lnTo>
                                  <a:pt x="83" y="55"/>
                                </a:lnTo>
                                <a:lnTo>
                                  <a:pt x="77" y="55"/>
                                </a:lnTo>
                                <a:lnTo>
                                  <a:pt x="77" y="61"/>
                                </a:lnTo>
                                <a:lnTo>
                                  <a:pt x="77" y="66"/>
                                </a:lnTo>
                                <a:lnTo>
                                  <a:pt x="72" y="66"/>
                                </a:lnTo>
                                <a:lnTo>
                                  <a:pt x="72" y="72"/>
                                </a:lnTo>
                                <a:lnTo>
                                  <a:pt x="66" y="72"/>
                                </a:lnTo>
                                <a:lnTo>
                                  <a:pt x="66" y="77"/>
                                </a:lnTo>
                                <a:lnTo>
                                  <a:pt x="72" y="77"/>
                                </a:lnTo>
                                <a:lnTo>
                                  <a:pt x="72" y="83"/>
                                </a:lnTo>
                                <a:lnTo>
                                  <a:pt x="77" y="83"/>
                                </a:lnTo>
                                <a:lnTo>
                                  <a:pt x="77" y="88"/>
                                </a:lnTo>
                                <a:lnTo>
                                  <a:pt x="83" y="88"/>
                                </a:lnTo>
                                <a:lnTo>
                                  <a:pt x="83" y="94"/>
                                </a:lnTo>
                                <a:lnTo>
                                  <a:pt x="83" y="99"/>
                                </a:lnTo>
                                <a:lnTo>
                                  <a:pt x="88" y="99"/>
                                </a:lnTo>
                                <a:lnTo>
                                  <a:pt x="88" y="105"/>
                                </a:lnTo>
                                <a:lnTo>
                                  <a:pt x="88" y="110"/>
                                </a:lnTo>
                                <a:lnTo>
                                  <a:pt x="88" y="116"/>
                                </a:lnTo>
                                <a:lnTo>
                                  <a:pt x="88" y="121"/>
                                </a:lnTo>
                                <a:lnTo>
                                  <a:pt x="88" y="127"/>
                                </a:lnTo>
                                <a:lnTo>
                                  <a:pt x="88" y="132"/>
                                </a:lnTo>
                                <a:lnTo>
                                  <a:pt x="83" y="138"/>
                                </a:lnTo>
                                <a:lnTo>
                                  <a:pt x="83" y="143"/>
                                </a:lnTo>
                                <a:lnTo>
                                  <a:pt x="83" y="149"/>
                                </a:lnTo>
                                <a:lnTo>
                                  <a:pt x="77" y="149"/>
                                </a:lnTo>
                                <a:lnTo>
                                  <a:pt x="77" y="154"/>
                                </a:lnTo>
                                <a:lnTo>
                                  <a:pt x="72" y="154"/>
                                </a:lnTo>
                                <a:lnTo>
                                  <a:pt x="72" y="160"/>
                                </a:lnTo>
                                <a:lnTo>
                                  <a:pt x="66" y="160"/>
                                </a:lnTo>
                                <a:lnTo>
                                  <a:pt x="66" y="165"/>
                                </a:lnTo>
                                <a:lnTo>
                                  <a:pt x="61" y="165"/>
                                </a:lnTo>
                                <a:lnTo>
                                  <a:pt x="55" y="165"/>
                                </a:lnTo>
                                <a:lnTo>
                                  <a:pt x="55" y="171"/>
                                </a:lnTo>
                                <a:lnTo>
                                  <a:pt x="50" y="171"/>
                                </a:lnTo>
                                <a:lnTo>
                                  <a:pt x="44" y="171"/>
                                </a:lnTo>
                                <a:lnTo>
                                  <a:pt x="39" y="171"/>
                                </a:lnTo>
                                <a:lnTo>
                                  <a:pt x="33" y="171"/>
                                </a:lnTo>
                                <a:lnTo>
                                  <a:pt x="33" y="165"/>
                                </a:lnTo>
                                <a:lnTo>
                                  <a:pt x="28" y="165"/>
                                </a:lnTo>
                                <a:lnTo>
                                  <a:pt x="22" y="165"/>
                                </a:lnTo>
                                <a:lnTo>
                                  <a:pt x="22" y="160"/>
                                </a:lnTo>
                                <a:lnTo>
                                  <a:pt x="17" y="160"/>
                                </a:lnTo>
                                <a:lnTo>
                                  <a:pt x="17" y="154"/>
                                </a:lnTo>
                                <a:lnTo>
                                  <a:pt x="11" y="154"/>
                                </a:lnTo>
                                <a:lnTo>
                                  <a:pt x="11" y="149"/>
                                </a:lnTo>
                                <a:lnTo>
                                  <a:pt x="11" y="143"/>
                                </a:lnTo>
                                <a:lnTo>
                                  <a:pt x="6" y="143"/>
                                </a:lnTo>
                                <a:lnTo>
                                  <a:pt x="6" y="138"/>
                                </a:lnTo>
                                <a:lnTo>
                                  <a:pt x="6" y="132"/>
                                </a:lnTo>
                                <a:lnTo>
                                  <a:pt x="6" y="127"/>
                                </a:lnTo>
                                <a:lnTo>
                                  <a:pt x="0" y="127"/>
                                </a:lnTo>
                                <a:lnTo>
                                  <a:pt x="0" y="121"/>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99" name="Freeform 519"/>
                        <wps:cNvSpPr>
                          <a:spLocks/>
                        </wps:cNvSpPr>
                        <wps:spPr bwMode="auto">
                          <a:xfrm>
                            <a:off x="1335405" y="1902460"/>
                            <a:ext cx="55880" cy="104775"/>
                          </a:xfrm>
                          <a:custGeom>
                            <a:avLst/>
                            <a:gdLst>
                              <a:gd name="T0" fmla="*/ 88 w 88"/>
                              <a:gd name="T1" fmla="*/ 165 h 165"/>
                              <a:gd name="T2" fmla="*/ 0 w 88"/>
                              <a:gd name="T3" fmla="*/ 160 h 165"/>
                              <a:gd name="T4" fmla="*/ 6 w 88"/>
                              <a:gd name="T5" fmla="*/ 154 h 165"/>
                              <a:gd name="T6" fmla="*/ 6 w 88"/>
                              <a:gd name="T7" fmla="*/ 143 h 165"/>
                              <a:gd name="T8" fmla="*/ 11 w 88"/>
                              <a:gd name="T9" fmla="*/ 138 h 165"/>
                              <a:gd name="T10" fmla="*/ 11 w 88"/>
                              <a:gd name="T11" fmla="*/ 127 h 165"/>
                              <a:gd name="T12" fmla="*/ 17 w 88"/>
                              <a:gd name="T13" fmla="*/ 121 h 165"/>
                              <a:gd name="T14" fmla="*/ 22 w 88"/>
                              <a:gd name="T15" fmla="*/ 110 h 165"/>
                              <a:gd name="T16" fmla="*/ 28 w 88"/>
                              <a:gd name="T17" fmla="*/ 105 h 165"/>
                              <a:gd name="T18" fmla="*/ 33 w 88"/>
                              <a:gd name="T19" fmla="*/ 99 h 165"/>
                              <a:gd name="T20" fmla="*/ 39 w 88"/>
                              <a:gd name="T21" fmla="*/ 94 h 165"/>
                              <a:gd name="T22" fmla="*/ 44 w 88"/>
                              <a:gd name="T23" fmla="*/ 88 h 165"/>
                              <a:gd name="T24" fmla="*/ 50 w 88"/>
                              <a:gd name="T25" fmla="*/ 83 h 165"/>
                              <a:gd name="T26" fmla="*/ 55 w 88"/>
                              <a:gd name="T27" fmla="*/ 77 h 165"/>
                              <a:gd name="T28" fmla="*/ 55 w 88"/>
                              <a:gd name="T29" fmla="*/ 66 h 165"/>
                              <a:gd name="T30" fmla="*/ 61 w 88"/>
                              <a:gd name="T31" fmla="*/ 61 h 165"/>
                              <a:gd name="T32" fmla="*/ 61 w 88"/>
                              <a:gd name="T33" fmla="*/ 50 h 165"/>
                              <a:gd name="T34" fmla="*/ 61 w 88"/>
                              <a:gd name="T35" fmla="*/ 39 h 165"/>
                              <a:gd name="T36" fmla="*/ 55 w 88"/>
                              <a:gd name="T37" fmla="*/ 33 h 165"/>
                              <a:gd name="T38" fmla="*/ 50 w 88"/>
                              <a:gd name="T39" fmla="*/ 28 h 165"/>
                              <a:gd name="T40" fmla="*/ 39 w 88"/>
                              <a:gd name="T41" fmla="*/ 28 h 165"/>
                              <a:gd name="T42" fmla="*/ 33 w 88"/>
                              <a:gd name="T43" fmla="*/ 33 h 165"/>
                              <a:gd name="T44" fmla="*/ 28 w 88"/>
                              <a:gd name="T45" fmla="*/ 39 h 165"/>
                              <a:gd name="T46" fmla="*/ 28 w 88"/>
                              <a:gd name="T47" fmla="*/ 50 h 165"/>
                              <a:gd name="T48" fmla="*/ 6 w 88"/>
                              <a:gd name="T49" fmla="*/ 44 h 165"/>
                              <a:gd name="T50" fmla="*/ 6 w 88"/>
                              <a:gd name="T51" fmla="*/ 33 h 165"/>
                              <a:gd name="T52" fmla="*/ 11 w 88"/>
                              <a:gd name="T53" fmla="*/ 28 h 165"/>
                              <a:gd name="T54" fmla="*/ 11 w 88"/>
                              <a:gd name="T55" fmla="*/ 17 h 165"/>
                              <a:gd name="T56" fmla="*/ 17 w 88"/>
                              <a:gd name="T57" fmla="*/ 11 h 165"/>
                              <a:gd name="T58" fmla="*/ 22 w 88"/>
                              <a:gd name="T59" fmla="*/ 6 h 165"/>
                              <a:gd name="T60" fmla="*/ 33 w 88"/>
                              <a:gd name="T61" fmla="*/ 6 h 165"/>
                              <a:gd name="T62" fmla="*/ 39 w 88"/>
                              <a:gd name="T63" fmla="*/ 0 h 165"/>
                              <a:gd name="T64" fmla="*/ 50 w 88"/>
                              <a:gd name="T65" fmla="*/ 0 h 165"/>
                              <a:gd name="T66" fmla="*/ 61 w 88"/>
                              <a:gd name="T67" fmla="*/ 0 h 165"/>
                              <a:gd name="T68" fmla="*/ 66 w 88"/>
                              <a:gd name="T69" fmla="*/ 6 h 165"/>
                              <a:gd name="T70" fmla="*/ 72 w 88"/>
                              <a:gd name="T71" fmla="*/ 11 h 165"/>
                              <a:gd name="T72" fmla="*/ 77 w 88"/>
                              <a:gd name="T73" fmla="*/ 17 h 165"/>
                              <a:gd name="T74" fmla="*/ 83 w 88"/>
                              <a:gd name="T75" fmla="*/ 22 h 165"/>
                              <a:gd name="T76" fmla="*/ 88 w 88"/>
                              <a:gd name="T77" fmla="*/ 28 h 165"/>
                              <a:gd name="T78" fmla="*/ 88 w 88"/>
                              <a:gd name="T79" fmla="*/ 39 h 165"/>
                              <a:gd name="T80" fmla="*/ 88 w 88"/>
                              <a:gd name="T81" fmla="*/ 50 h 165"/>
                              <a:gd name="T82" fmla="*/ 88 w 88"/>
                              <a:gd name="T83" fmla="*/ 61 h 165"/>
                              <a:gd name="T84" fmla="*/ 83 w 88"/>
                              <a:gd name="T85" fmla="*/ 66 h 165"/>
                              <a:gd name="T86" fmla="*/ 83 w 88"/>
                              <a:gd name="T87" fmla="*/ 77 h 165"/>
                              <a:gd name="T88" fmla="*/ 77 w 88"/>
                              <a:gd name="T89" fmla="*/ 83 h 165"/>
                              <a:gd name="T90" fmla="*/ 72 w 88"/>
                              <a:gd name="T91" fmla="*/ 88 h 165"/>
                              <a:gd name="T92" fmla="*/ 66 w 88"/>
                              <a:gd name="T93" fmla="*/ 99 h 165"/>
                              <a:gd name="T94" fmla="*/ 61 w 88"/>
                              <a:gd name="T95" fmla="*/ 105 h 165"/>
                              <a:gd name="T96" fmla="*/ 55 w 88"/>
                              <a:gd name="T97" fmla="*/ 110 h 165"/>
                              <a:gd name="T98" fmla="*/ 50 w 88"/>
                              <a:gd name="T99" fmla="*/ 116 h 165"/>
                              <a:gd name="T100" fmla="*/ 44 w 88"/>
                              <a:gd name="T101" fmla="*/ 121 h 165"/>
                              <a:gd name="T102" fmla="*/ 44 w 88"/>
                              <a:gd name="T103" fmla="*/ 132 h 165"/>
                              <a:gd name="T104" fmla="*/ 39 w 88"/>
                              <a:gd name="T105" fmla="*/ 138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88" h="165">
                                <a:moveTo>
                                  <a:pt x="88" y="138"/>
                                </a:moveTo>
                                <a:lnTo>
                                  <a:pt x="88" y="165"/>
                                </a:lnTo>
                                <a:lnTo>
                                  <a:pt x="0" y="165"/>
                                </a:lnTo>
                                <a:lnTo>
                                  <a:pt x="0" y="160"/>
                                </a:lnTo>
                                <a:lnTo>
                                  <a:pt x="0" y="154"/>
                                </a:lnTo>
                                <a:lnTo>
                                  <a:pt x="6" y="154"/>
                                </a:lnTo>
                                <a:lnTo>
                                  <a:pt x="6" y="149"/>
                                </a:lnTo>
                                <a:lnTo>
                                  <a:pt x="6" y="143"/>
                                </a:lnTo>
                                <a:lnTo>
                                  <a:pt x="6" y="138"/>
                                </a:lnTo>
                                <a:lnTo>
                                  <a:pt x="11" y="138"/>
                                </a:lnTo>
                                <a:lnTo>
                                  <a:pt x="11" y="132"/>
                                </a:lnTo>
                                <a:lnTo>
                                  <a:pt x="11" y="127"/>
                                </a:lnTo>
                                <a:lnTo>
                                  <a:pt x="17" y="127"/>
                                </a:lnTo>
                                <a:lnTo>
                                  <a:pt x="17" y="121"/>
                                </a:lnTo>
                                <a:lnTo>
                                  <a:pt x="22" y="116"/>
                                </a:lnTo>
                                <a:lnTo>
                                  <a:pt x="22" y="110"/>
                                </a:lnTo>
                                <a:lnTo>
                                  <a:pt x="28" y="110"/>
                                </a:lnTo>
                                <a:lnTo>
                                  <a:pt x="28" y="105"/>
                                </a:lnTo>
                                <a:lnTo>
                                  <a:pt x="33" y="105"/>
                                </a:lnTo>
                                <a:lnTo>
                                  <a:pt x="33" y="99"/>
                                </a:lnTo>
                                <a:lnTo>
                                  <a:pt x="39" y="99"/>
                                </a:lnTo>
                                <a:lnTo>
                                  <a:pt x="39" y="94"/>
                                </a:lnTo>
                                <a:lnTo>
                                  <a:pt x="39" y="88"/>
                                </a:lnTo>
                                <a:lnTo>
                                  <a:pt x="44" y="88"/>
                                </a:lnTo>
                                <a:lnTo>
                                  <a:pt x="44" y="83"/>
                                </a:lnTo>
                                <a:lnTo>
                                  <a:pt x="50" y="83"/>
                                </a:lnTo>
                                <a:lnTo>
                                  <a:pt x="50" y="77"/>
                                </a:lnTo>
                                <a:lnTo>
                                  <a:pt x="55" y="77"/>
                                </a:lnTo>
                                <a:lnTo>
                                  <a:pt x="55" y="72"/>
                                </a:lnTo>
                                <a:lnTo>
                                  <a:pt x="55" y="66"/>
                                </a:lnTo>
                                <a:lnTo>
                                  <a:pt x="61" y="66"/>
                                </a:lnTo>
                                <a:lnTo>
                                  <a:pt x="61" y="61"/>
                                </a:lnTo>
                                <a:lnTo>
                                  <a:pt x="61" y="55"/>
                                </a:lnTo>
                                <a:lnTo>
                                  <a:pt x="61" y="50"/>
                                </a:lnTo>
                                <a:lnTo>
                                  <a:pt x="61" y="44"/>
                                </a:lnTo>
                                <a:lnTo>
                                  <a:pt x="61" y="39"/>
                                </a:lnTo>
                                <a:lnTo>
                                  <a:pt x="61" y="33"/>
                                </a:lnTo>
                                <a:lnTo>
                                  <a:pt x="55" y="33"/>
                                </a:lnTo>
                                <a:lnTo>
                                  <a:pt x="55" y="28"/>
                                </a:lnTo>
                                <a:lnTo>
                                  <a:pt x="50" y="28"/>
                                </a:lnTo>
                                <a:lnTo>
                                  <a:pt x="44" y="28"/>
                                </a:lnTo>
                                <a:lnTo>
                                  <a:pt x="39" y="28"/>
                                </a:lnTo>
                                <a:lnTo>
                                  <a:pt x="33" y="28"/>
                                </a:lnTo>
                                <a:lnTo>
                                  <a:pt x="33" y="33"/>
                                </a:lnTo>
                                <a:lnTo>
                                  <a:pt x="33" y="39"/>
                                </a:lnTo>
                                <a:lnTo>
                                  <a:pt x="28" y="39"/>
                                </a:lnTo>
                                <a:lnTo>
                                  <a:pt x="28" y="44"/>
                                </a:lnTo>
                                <a:lnTo>
                                  <a:pt x="28" y="50"/>
                                </a:lnTo>
                                <a:lnTo>
                                  <a:pt x="6" y="50"/>
                                </a:lnTo>
                                <a:lnTo>
                                  <a:pt x="6" y="44"/>
                                </a:lnTo>
                                <a:lnTo>
                                  <a:pt x="6" y="39"/>
                                </a:lnTo>
                                <a:lnTo>
                                  <a:pt x="6" y="33"/>
                                </a:lnTo>
                                <a:lnTo>
                                  <a:pt x="6" y="28"/>
                                </a:lnTo>
                                <a:lnTo>
                                  <a:pt x="11" y="28"/>
                                </a:lnTo>
                                <a:lnTo>
                                  <a:pt x="11" y="22"/>
                                </a:lnTo>
                                <a:lnTo>
                                  <a:pt x="11" y="17"/>
                                </a:lnTo>
                                <a:lnTo>
                                  <a:pt x="17" y="17"/>
                                </a:lnTo>
                                <a:lnTo>
                                  <a:pt x="17" y="11"/>
                                </a:lnTo>
                                <a:lnTo>
                                  <a:pt x="22" y="11"/>
                                </a:lnTo>
                                <a:lnTo>
                                  <a:pt x="22" y="6"/>
                                </a:lnTo>
                                <a:lnTo>
                                  <a:pt x="28" y="6"/>
                                </a:lnTo>
                                <a:lnTo>
                                  <a:pt x="33" y="6"/>
                                </a:lnTo>
                                <a:lnTo>
                                  <a:pt x="33" y="0"/>
                                </a:lnTo>
                                <a:lnTo>
                                  <a:pt x="39" y="0"/>
                                </a:lnTo>
                                <a:lnTo>
                                  <a:pt x="44" y="0"/>
                                </a:lnTo>
                                <a:lnTo>
                                  <a:pt x="50" y="0"/>
                                </a:lnTo>
                                <a:lnTo>
                                  <a:pt x="55" y="0"/>
                                </a:lnTo>
                                <a:lnTo>
                                  <a:pt x="61" y="0"/>
                                </a:lnTo>
                                <a:lnTo>
                                  <a:pt x="61" y="6"/>
                                </a:lnTo>
                                <a:lnTo>
                                  <a:pt x="66" y="6"/>
                                </a:lnTo>
                                <a:lnTo>
                                  <a:pt x="72" y="6"/>
                                </a:lnTo>
                                <a:lnTo>
                                  <a:pt x="72" y="11"/>
                                </a:lnTo>
                                <a:lnTo>
                                  <a:pt x="77" y="11"/>
                                </a:lnTo>
                                <a:lnTo>
                                  <a:pt x="77" y="17"/>
                                </a:lnTo>
                                <a:lnTo>
                                  <a:pt x="83" y="17"/>
                                </a:lnTo>
                                <a:lnTo>
                                  <a:pt x="83" y="22"/>
                                </a:lnTo>
                                <a:lnTo>
                                  <a:pt x="83" y="28"/>
                                </a:lnTo>
                                <a:lnTo>
                                  <a:pt x="88" y="28"/>
                                </a:lnTo>
                                <a:lnTo>
                                  <a:pt x="88" y="33"/>
                                </a:lnTo>
                                <a:lnTo>
                                  <a:pt x="88" y="39"/>
                                </a:lnTo>
                                <a:lnTo>
                                  <a:pt x="88" y="44"/>
                                </a:lnTo>
                                <a:lnTo>
                                  <a:pt x="88" y="50"/>
                                </a:lnTo>
                                <a:lnTo>
                                  <a:pt x="88" y="55"/>
                                </a:lnTo>
                                <a:lnTo>
                                  <a:pt x="88" y="61"/>
                                </a:lnTo>
                                <a:lnTo>
                                  <a:pt x="88" y="66"/>
                                </a:lnTo>
                                <a:lnTo>
                                  <a:pt x="83" y="66"/>
                                </a:lnTo>
                                <a:lnTo>
                                  <a:pt x="83" y="72"/>
                                </a:lnTo>
                                <a:lnTo>
                                  <a:pt x="83" y="77"/>
                                </a:lnTo>
                                <a:lnTo>
                                  <a:pt x="77" y="77"/>
                                </a:lnTo>
                                <a:lnTo>
                                  <a:pt x="77" y="83"/>
                                </a:lnTo>
                                <a:lnTo>
                                  <a:pt x="77" y="88"/>
                                </a:lnTo>
                                <a:lnTo>
                                  <a:pt x="72" y="88"/>
                                </a:lnTo>
                                <a:lnTo>
                                  <a:pt x="72" y="94"/>
                                </a:lnTo>
                                <a:lnTo>
                                  <a:pt x="66" y="99"/>
                                </a:lnTo>
                                <a:lnTo>
                                  <a:pt x="66" y="105"/>
                                </a:lnTo>
                                <a:lnTo>
                                  <a:pt x="61" y="105"/>
                                </a:lnTo>
                                <a:lnTo>
                                  <a:pt x="61" y="110"/>
                                </a:lnTo>
                                <a:lnTo>
                                  <a:pt x="55" y="110"/>
                                </a:lnTo>
                                <a:lnTo>
                                  <a:pt x="55" y="116"/>
                                </a:lnTo>
                                <a:lnTo>
                                  <a:pt x="50" y="116"/>
                                </a:lnTo>
                                <a:lnTo>
                                  <a:pt x="50" y="121"/>
                                </a:lnTo>
                                <a:lnTo>
                                  <a:pt x="44" y="121"/>
                                </a:lnTo>
                                <a:lnTo>
                                  <a:pt x="44" y="127"/>
                                </a:lnTo>
                                <a:lnTo>
                                  <a:pt x="44" y="132"/>
                                </a:lnTo>
                                <a:lnTo>
                                  <a:pt x="39" y="132"/>
                                </a:lnTo>
                                <a:lnTo>
                                  <a:pt x="39" y="138"/>
                                </a:lnTo>
                                <a:lnTo>
                                  <a:pt x="88" y="138"/>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00" name="Freeform 520"/>
                        <wps:cNvSpPr>
                          <a:spLocks noEditPoints="1"/>
                        </wps:cNvSpPr>
                        <wps:spPr bwMode="auto">
                          <a:xfrm>
                            <a:off x="1802765" y="2540635"/>
                            <a:ext cx="55880" cy="107950"/>
                          </a:xfrm>
                          <a:custGeom>
                            <a:avLst/>
                            <a:gdLst>
                              <a:gd name="T0" fmla="*/ 17 w 88"/>
                              <a:gd name="T1" fmla="*/ 71 h 170"/>
                              <a:gd name="T2" fmla="*/ 11 w 88"/>
                              <a:gd name="T3" fmla="*/ 60 h 170"/>
                              <a:gd name="T4" fmla="*/ 6 w 88"/>
                              <a:gd name="T5" fmla="*/ 49 h 170"/>
                              <a:gd name="T6" fmla="*/ 6 w 88"/>
                              <a:gd name="T7" fmla="*/ 33 h 170"/>
                              <a:gd name="T8" fmla="*/ 11 w 88"/>
                              <a:gd name="T9" fmla="*/ 22 h 170"/>
                              <a:gd name="T10" fmla="*/ 17 w 88"/>
                              <a:gd name="T11" fmla="*/ 11 h 170"/>
                              <a:gd name="T12" fmla="*/ 28 w 88"/>
                              <a:gd name="T13" fmla="*/ 5 h 170"/>
                              <a:gd name="T14" fmla="*/ 39 w 88"/>
                              <a:gd name="T15" fmla="*/ 0 h 170"/>
                              <a:gd name="T16" fmla="*/ 55 w 88"/>
                              <a:gd name="T17" fmla="*/ 0 h 170"/>
                              <a:gd name="T18" fmla="*/ 66 w 88"/>
                              <a:gd name="T19" fmla="*/ 5 h 170"/>
                              <a:gd name="T20" fmla="*/ 72 w 88"/>
                              <a:gd name="T21" fmla="*/ 16 h 170"/>
                              <a:gd name="T22" fmla="*/ 77 w 88"/>
                              <a:gd name="T23" fmla="*/ 27 h 170"/>
                              <a:gd name="T24" fmla="*/ 83 w 88"/>
                              <a:gd name="T25" fmla="*/ 38 h 170"/>
                              <a:gd name="T26" fmla="*/ 83 w 88"/>
                              <a:gd name="T27" fmla="*/ 55 h 170"/>
                              <a:gd name="T28" fmla="*/ 77 w 88"/>
                              <a:gd name="T29" fmla="*/ 66 h 170"/>
                              <a:gd name="T30" fmla="*/ 66 w 88"/>
                              <a:gd name="T31" fmla="*/ 71 h 170"/>
                              <a:gd name="T32" fmla="*/ 72 w 88"/>
                              <a:gd name="T33" fmla="*/ 82 h 170"/>
                              <a:gd name="T34" fmla="*/ 77 w 88"/>
                              <a:gd name="T35" fmla="*/ 93 h 170"/>
                              <a:gd name="T36" fmla="*/ 83 w 88"/>
                              <a:gd name="T37" fmla="*/ 104 h 170"/>
                              <a:gd name="T38" fmla="*/ 88 w 88"/>
                              <a:gd name="T39" fmla="*/ 115 h 170"/>
                              <a:gd name="T40" fmla="*/ 83 w 88"/>
                              <a:gd name="T41" fmla="*/ 126 h 170"/>
                              <a:gd name="T42" fmla="*/ 83 w 88"/>
                              <a:gd name="T43" fmla="*/ 142 h 170"/>
                              <a:gd name="T44" fmla="*/ 72 w 88"/>
                              <a:gd name="T45" fmla="*/ 153 h 170"/>
                              <a:gd name="T46" fmla="*/ 66 w 88"/>
                              <a:gd name="T47" fmla="*/ 164 h 170"/>
                              <a:gd name="T48" fmla="*/ 50 w 88"/>
                              <a:gd name="T49" fmla="*/ 170 h 170"/>
                              <a:gd name="T50" fmla="*/ 33 w 88"/>
                              <a:gd name="T51" fmla="*/ 170 h 170"/>
                              <a:gd name="T52" fmla="*/ 22 w 88"/>
                              <a:gd name="T53" fmla="*/ 164 h 170"/>
                              <a:gd name="T54" fmla="*/ 17 w 88"/>
                              <a:gd name="T55" fmla="*/ 153 h 170"/>
                              <a:gd name="T56" fmla="*/ 6 w 88"/>
                              <a:gd name="T57" fmla="*/ 148 h 170"/>
                              <a:gd name="T58" fmla="*/ 0 w 88"/>
                              <a:gd name="T59" fmla="*/ 131 h 170"/>
                              <a:gd name="T60" fmla="*/ 0 w 88"/>
                              <a:gd name="T61" fmla="*/ 115 h 170"/>
                              <a:gd name="T62" fmla="*/ 6 w 88"/>
                              <a:gd name="T63" fmla="*/ 104 h 170"/>
                              <a:gd name="T64" fmla="*/ 6 w 88"/>
                              <a:gd name="T65" fmla="*/ 88 h 170"/>
                              <a:gd name="T66" fmla="*/ 17 w 88"/>
                              <a:gd name="T67" fmla="*/ 82 h 170"/>
                              <a:gd name="T68" fmla="*/ 28 w 88"/>
                              <a:gd name="T69" fmla="*/ 44 h 170"/>
                              <a:gd name="T70" fmla="*/ 33 w 88"/>
                              <a:gd name="T71" fmla="*/ 55 h 170"/>
                              <a:gd name="T72" fmla="*/ 39 w 88"/>
                              <a:gd name="T73" fmla="*/ 66 h 170"/>
                              <a:gd name="T74" fmla="*/ 50 w 88"/>
                              <a:gd name="T75" fmla="*/ 60 h 170"/>
                              <a:gd name="T76" fmla="*/ 55 w 88"/>
                              <a:gd name="T77" fmla="*/ 49 h 170"/>
                              <a:gd name="T78" fmla="*/ 61 w 88"/>
                              <a:gd name="T79" fmla="*/ 38 h 170"/>
                              <a:gd name="T80" fmla="*/ 55 w 88"/>
                              <a:gd name="T81" fmla="*/ 27 h 170"/>
                              <a:gd name="T82" fmla="*/ 44 w 88"/>
                              <a:gd name="T83" fmla="*/ 22 h 170"/>
                              <a:gd name="T84" fmla="*/ 33 w 88"/>
                              <a:gd name="T85" fmla="*/ 27 h 170"/>
                              <a:gd name="T86" fmla="*/ 28 w 88"/>
                              <a:gd name="T87" fmla="*/ 38 h 170"/>
                              <a:gd name="T88" fmla="*/ 28 w 88"/>
                              <a:gd name="T89" fmla="*/ 121 h 170"/>
                              <a:gd name="T90" fmla="*/ 28 w 88"/>
                              <a:gd name="T91" fmla="*/ 137 h 170"/>
                              <a:gd name="T92" fmla="*/ 39 w 88"/>
                              <a:gd name="T93" fmla="*/ 142 h 170"/>
                              <a:gd name="T94" fmla="*/ 55 w 88"/>
                              <a:gd name="T95" fmla="*/ 137 h 170"/>
                              <a:gd name="T96" fmla="*/ 61 w 88"/>
                              <a:gd name="T97" fmla="*/ 126 h 170"/>
                              <a:gd name="T98" fmla="*/ 61 w 88"/>
                              <a:gd name="T99" fmla="*/ 110 h 170"/>
                              <a:gd name="T100" fmla="*/ 55 w 88"/>
                              <a:gd name="T101" fmla="*/ 99 h 170"/>
                              <a:gd name="T102" fmla="*/ 50 w 88"/>
                              <a:gd name="T103" fmla="*/ 88 h 170"/>
                              <a:gd name="T104" fmla="*/ 39 w 88"/>
                              <a:gd name="T105" fmla="*/ 93 h 170"/>
                              <a:gd name="T106" fmla="*/ 28 w 88"/>
                              <a:gd name="T107" fmla="*/ 99 h 170"/>
                              <a:gd name="T108" fmla="*/ 28 w 88"/>
                              <a:gd name="T109" fmla="*/ 115 h 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88" h="170">
                                <a:moveTo>
                                  <a:pt x="22" y="77"/>
                                </a:moveTo>
                                <a:lnTo>
                                  <a:pt x="17" y="77"/>
                                </a:lnTo>
                                <a:lnTo>
                                  <a:pt x="17" y="71"/>
                                </a:lnTo>
                                <a:lnTo>
                                  <a:pt x="11" y="71"/>
                                </a:lnTo>
                                <a:lnTo>
                                  <a:pt x="11" y="66"/>
                                </a:lnTo>
                                <a:lnTo>
                                  <a:pt x="11" y="60"/>
                                </a:lnTo>
                                <a:lnTo>
                                  <a:pt x="6" y="60"/>
                                </a:lnTo>
                                <a:lnTo>
                                  <a:pt x="6" y="55"/>
                                </a:lnTo>
                                <a:lnTo>
                                  <a:pt x="6" y="49"/>
                                </a:lnTo>
                                <a:lnTo>
                                  <a:pt x="6" y="44"/>
                                </a:lnTo>
                                <a:lnTo>
                                  <a:pt x="6" y="38"/>
                                </a:lnTo>
                                <a:lnTo>
                                  <a:pt x="6" y="33"/>
                                </a:lnTo>
                                <a:lnTo>
                                  <a:pt x="6" y="27"/>
                                </a:lnTo>
                                <a:lnTo>
                                  <a:pt x="6" y="22"/>
                                </a:lnTo>
                                <a:lnTo>
                                  <a:pt x="11" y="22"/>
                                </a:lnTo>
                                <a:lnTo>
                                  <a:pt x="11" y="16"/>
                                </a:lnTo>
                                <a:lnTo>
                                  <a:pt x="11" y="11"/>
                                </a:lnTo>
                                <a:lnTo>
                                  <a:pt x="17" y="11"/>
                                </a:lnTo>
                                <a:lnTo>
                                  <a:pt x="17" y="5"/>
                                </a:lnTo>
                                <a:lnTo>
                                  <a:pt x="22" y="5"/>
                                </a:lnTo>
                                <a:lnTo>
                                  <a:pt x="28" y="5"/>
                                </a:lnTo>
                                <a:lnTo>
                                  <a:pt x="28" y="0"/>
                                </a:lnTo>
                                <a:lnTo>
                                  <a:pt x="33" y="0"/>
                                </a:lnTo>
                                <a:lnTo>
                                  <a:pt x="39" y="0"/>
                                </a:lnTo>
                                <a:lnTo>
                                  <a:pt x="44" y="0"/>
                                </a:lnTo>
                                <a:lnTo>
                                  <a:pt x="50" y="0"/>
                                </a:lnTo>
                                <a:lnTo>
                                  <a:pt x="55" y="0"/>
                                </a:lnTo>
                                <a:lnTo>
                                  <a:pt x="61" y="0"/>
                                </a:lnTo>
                                <a:lnTo>
                                  <a:pt x="61" y="5"/>
                                </a:lnTo>
                                <a:lnTo>
                                  <a:pt x="66" y="5"/>
                                </a:lnTo>
                                <a:lnTo>
                                  <a:pt x="66" y="11"/>
                                </a:lnTo>
                                <a:lnTo>
                                  <a:pt x="72" y="11"/>
                                </a:lnTo>
                                <a:lnTo>
                                  <a:pt x="72" y="16"/>
                                </a:lnTo>
                                <a:lnTo>
                                  <a:pt x="77" y="16"/>
                                </a:lnTo>
                                <a:lnTo>
                                  <a:pt x="77" y="22"/>
                                </a:lnTo>
                                <a:lnTo>
                                  <a:pt x="77" y="27"/>
                                </a:lnTo>
                                <a:lnTo>
                                  <a:pt x="83" y="27"/>
                                </a:lnTo>
                                <a:lnTo>
                                  <a:pt x="83" y="33"/>
                                </a:lnTo>
                                <a:lnTo>
                                  <a:pt x="83" y="38"/>
                                </a:lnTo>
                                <a:lnTo>
                                  <a:pt x="83" y="44"/>
                                </a:lnTo>
                                <a:lnTo>
                                  <a:pt x="83" y="49"/>
                                </a:lnTo>
                                <a:lnTo>
                                  <a:pt x="83" y="55"/>
                                </a:lnTo>
                                <a:lnTo>
                                  <a:pt x="77" y="55"/>
                                </a:lnTo>
                                <a:lnTo>
                                  <a:pt x="77" y="60"/>
                                </a:lnTo>
                                <a:lnTo>
                                  <a:pt x="77" y="66"/>
                                </a:lnTo>
                                <a:lnTo>
                                  <a:pt x="72" y="66"/>
                                </a:lnTo>
                                <a:lnTo>
                                  <a:pt x="72" y="71"/>
                                </a:lnTo>
                                <a:lnTo>
                                  <a:pt x="66" y="71"/>
                                </a:lnTo>
                                <a:lnTo>
                                  <a:pt x="66" y="77"/>
                                </a:lnTo>
                                <a:lnTo>
                                  <a:pt x="72" y="77"/>
                                </a:lnTo>
                                <a:lnTo>
                                  <a:pt x="72" y="82"/>
                                </a:lnTo>
                                <a:lnTo>
                                  <a:pt x="77" y="82"/>
                                </a:lnTo>
                                <a:lnTo>
                                  <a:pt x="77" y="88"/>
                                </a:lnTo>
                                <a:lnTo>
                                  <a:pt x="77" y="93"/>
                                </a:lnTo>
                                <a:lnTo>
                                  <a:pt x="83" y="93"/>
                                </a:lnTo>
                                <a:lnTo>
                                  <a:pt x="83" y="99"/>
                                </a:lnTo>
                                <a:lnTo>
                                  <a:pt x="83" y="104"/>
                                </a:lnTo>
                                <a:lnTo>
                                  <a:pt x="83" y="110"/>
                                </a:lnTo>
                                <a:lnTo>
                                  <a:pt x="88" y="110"/>
                                </a:lnTo>
                                <a:lnTo>
                                  <a:pt x="88" y="115"/>
                                </a:lnTo>
                                <a:lnTo>
                                  <a:pt x="88" y="121"/>
                                </a:lnTo>
                                <a:lnTo>
                                  <a:pt x="88" y="126"/>
                                </a:lnTo>
                                <a:lnTo>
                                  <a:pt x="83" y="126"/>
                                </a:lnTo>
                                <a:lnTo>
                                  <a:pt x="83" y="131"/>
                                </a:lnTo>
                                <a:lnTo>
                                  <a:pt x="83" y="137"/>
                                </a:lnTo>
                                <a:lnTo>
                                  <a:pt x="83" y="142"/>
                                </a:lnTo>
                                <a:lnTo>
                                  <a:pt x="77" y="148"/>
                                </a:lnTo>
                                <a:lnTo>
                                  <a:pt x="77" y="153"/>
                                </a:lnTo>
                                <a:lnTo>
                                  <a:pt x="72" y="153"/>
                                </a:lnTo>
                                <a:lnTo>
                                  <a:pt x="72" y="159"/>
                                </a:lnTo>
                                <a:lnTo>
                                  <a:pt x="66" y="159"/>
                                </a:lnTo>
                                <a:lnTo>
                                  <a:pt x="66" y="164"/>
                                </a:lnTo>
                                <a:lnTo>
                                  <a:pt x="61" y="164"/>
                                </a:lnTo>
                                <a:lnTo>
                                  <a:pt x="55" y="164"/>
                                </a:lnTo>
                                <a:lnTo>
                                  <a:pt x="50" y="170"/>
                                </a:lnTo>
                                <a:lnTo>
                                  <a:pt x="44" y="170"/>
                                </a:lnTo>
                                <a:lnTo>
                                  <a:pt x="39" y="170"/>
                                </a:lnTo>
                                <a:lnTo>
                                  <a:pt x="33" y="170"/>
                                </a:lnTo>
                                <a:lnTo>
                                  <a:pt x="33" y="164"/>
                                </a:lnTo>
                                <a:lnTo>
                                  <a:pt x="28" y="164"/>
                                </a:lnTo>
                                <a:lnTo>
                                  <a:pt x="22" y="164"/>
                                </a:lnTo>
                                <a:lnTo>
                                  <a:pt x="22" y="159"/>
                                </a:lnTo>
                                <a:lnTo>
                                  <a:pt x="17" y="159"/>
                                </a:lnTo>
                                <a:lnTo>
                                  <a:pt x="17" y="153"/>
                                </a:lnTo>
                                <a:lnTo>
                                  <a:pt x="11" y="153"/>
                                </a:lnTo>
                                <a:lnTo>
                                  <a:pt x="11" y="148"/>
                                </a:lnTo>
                                <a:lnTo>
                                  <a:pt x="6" y="148"/>
                                </a:lnTo>
                                <a:lnTo>
                                  <a:pt x="6" y="142"/>
                                </a:lnTo>
                                <a:lnTo>
                                  <a:pt x="6" y="137"/>
                                </a:lnTo>
                                <a:lnTo>
                                  <a:pt x="0" y="131"/>
                                </a:lnTo>
                                <a:lnTo>
                                  <a:pt x="0" y="126"/>
                                </a:lnTo>
                                <a:lnTo>
                                  <a:pt x="0" y="121"/>
                                </a:lnTo>
                                <a:lnTo>
                                  <a:pt x="0" y="115"/>
                                </a:lnTo>
                                <a:lnTo>
                                  <a:pt x="0" y="110"/>
                                </a:lnTo>
                                <a:lnTo>
                                  <a:pt x="0" y="104"/>
                                </a:lnTo>
                                <a:lnTo>
                                  <a:pt x="6" y="104"/>
                                </a:lnTo>
                                <a:lnTo>
                                  <a:pt x="6" y="99"/>
                                </a:lnTo>
                                <a:lnTo>
                                  <a:pt x="6" y="93"/>
                                </a:lnTo>
                                <a:lnTo>
                                  <a:pt x="6" y="88"/>
                                </a:lnTo>
                                <a:lnTo>
                                  <a:pt x="11" y="88"/>
                                </a:lnTo>
                                <a:lnTo>
                                  <a:pt x="11" y="82"/>
                                </a:lnTo>
                                <a:lnTo>
                                  <a:pt x="17" y="82"/>
                                </a:lnTo>
                                <a:lnTo>
                                  <a:pt x="17" y="77"/>
                                </a:lnTo>
                                <a:lnTo>
                                  <a:pt x="22" y="77"/>
                                </a:lnTo>
                                <a:close/>
                                <a:moveTo>
                                  <a:pt x="28" y="44"/>
                                </a:moveTo>
                                <a:lnTo>
                                  <a:pt x="28" y="49"/>
                                </a:lnTo>
                                <a:lnTo>
                                  <a:pt x="28" y="55"/>
                                </a:lnTo>
                                <a:lnTo>
                                  <a:pt x="33" y="55"/>
                                </a:lnTo>
                                <a:lnTo>
                                  <a:pt x="33" y="60"/>
                                </a:lnTo>
                                <a:lnTo>
                                  <a:pt x="39" y="60"/>
                                </a:lnTo>
                                <a:lnTo>
                                  <a:pt x="39" y="66"/>
                                </a:lnTo>
                                <a:lnTo>
                                  <a:pt x="44" y="66"/>
                                </a:lnTo>
                                <a:lnTo>
                                  <a:pt x="50" y="66"/>
                                </a:lnTo>
                                <a:lnTo>
                                  <a:pt x="50" y="60"/>
                                </a:lnTo>
                                <a:lnTo>
                                  <a:pt x="55" y="60"/>
                                </a:lnTo>
                                <a:lnTo>
                                  <a:pt x="55" y="55"/>
                                </a:lnTo>
                                <a:lnTo>
                                  <a:pt x="55" y="49"/>
                                </a:lnTo>
                                <a:lnTo>
                                  <a:pt x="61" y="49"/>
                                </a:lnTo>
                                <a:lnTo>
                                  <a:pt x="61" y="44"/>
                                </a:lnTo>
                                <a:lnTo>
                                  <a:pt x="61" y="38"/>
                                </a:lnTo>
                                <a:lnTo>
                                  <a:pt x="55" y="38"/>
                                </a:lnTo>
                                <a:lnTo>
                                  <a:pt x="55" y="33"/>
                                </a:lnTo>
                                <a:lnTo>
                                  <a:pt x="55" y="27"/>
                                </a:lnTo>
                                <a:lnTo>
                                  <a:pt x="50" y="27"/>
                                </a:lnTo>
                                <a:lnTo>
                                  <a:pt x="44" y="27"/>
                                </a:lnTo>
                                <a:lnTo>
                                  <a:pt x="44" y="22"/>
                                </a:lnTo>
                                <a:lnTo>
                                  <a:pt x="44" y="27"/>
                                </a:lnTo>
                                <a:lnTo>
                                  <a:pt x="39" y="27"/>
                                </a:lnTo>
                                <a:lnTo>
                                  <a:pt x="33" y="27"/>
                                </a:lnTo>
                                <a:lnTo>
                                  <a:pt x="33" y="33"/>
                                </a:lnTo>
                                <a:lnTo>
                                  <a:pt x="28" y="33"/>
                                </a:lnTo>
                                <a:lnTo>
                                  <a:pt x="28" y="38"/>
                                </a:lnTo>
                                <a:lnTo>
                                  <a:pt x="28" y="44"/>
                                </a:lnTo>
                                <a:close/>
                                <a:moveTo>
                                  <a:pt x="28" y="115"/>
                                </a:moveTo>
                                <a:lnTo>
                                  <a:pt x="28" y="121"/>
                                </a:lnTo>
                                <a:lnTo>
                                  <a:pt x="28" y="126"/>
                                </a:lnTo>
                                <a:lnTo>
                                  <a:pt x="28" y="131"/>
                                </a:lnTo>
                                <a:lnTo>
                                  <a:pt x="28" y="137"/>
                                </a:lnTo>
                                <a:lnTo>
                                  <a:pt x="33" y="137"/>
                                </a:lnTo>
                                <a:lnTo>
                                  <a:pt x="33" y="142"/>
                                </a:lnTo>
                                <a:lnTo>
                                  <a:pt x="39" y="142"/>
                                </a:lnTo>
                                <a:lnTo>
                                  <a:pt x="44" y="142"/>
                                </a:lnTo>
                                <a:lnTo>
                                  <a:pt x="50" y="142"/>
                                </a:lnTo>
                                <a:lnTo>
                                  <a:pt x="55" y="137"/>
                                </a:lnTo>
                                <a:lnTo>
                                  <a:pt x="55" y="131"/>
                                </a:lnTo>
                                <a:lnTo>
                                  <a:pt x="61" y="131"/>
                                </a:lnTo>
                                <a:lnTo>
                                  <a:pt x="61" y="126"/>
                                </a:lnTo>
                                <a:lnTo>
                                  <a:pt x="61" y="121"/>
                                </a:lnTo>
                                <a:lnTo>
                                  <a:pt x="61" y="115"/>
                                </a:lnTo>
                                <a:lnTo>
                                  <a:pt x="61" y="110"/>
                                </a:lnTo>
                                <a:lnTo>
                                  <a:pt x="61" y="104"/>
                                </a:lnTo>
                                <a:lnTo>
                                  <a:pt x="61" y="99"/>
                                </a:lnTo>
                                <a:lnTo>
                                  <a:pt x="55" y="99"/>
                                </a:lnTo>
                                <a:lnTo>
                                  <a:pt x="55" y="93"/>
                                </a:lnTo>
                                <a:lnTo>
                                  <a:pt x="50" y="93"/>
                                </a:lnTo>
                                <a:lnTo>
                                  <a:pt x="50" y="88"/>
                                </a:lnTo>
                                <a:lnTo>
                                  <a:pt x="44" y="88"/>
                                </a:lnTo>
                                <a:lnTo>
                                  <a:pt x="39" y="88"/>
                                </a:lnTo>
                                <a:lnTo>
                                  <a:pt x="39" y="93"/>
                                </a:lnTo>
                                <a:lnTo>
                                  <a:pt x="33" y="93"/>
                                </a:lnTo>
                                <a:lnTo>
                                  <a:pt x="33" y="99"/>
                                </a:lnTo>
                                <a:lnTo>
                                  <a:pt x="28" y="99"/>
                                </a:lnTo>
                                <a:lnTo>
                                  <a:pt x="28" y="104"/>
                                </a:lnTo>
                                <a:lnTo>
                                  <a:pt x="28" y="110"/>
                                </a:lnTo>
                                <a:lnTo>
                                  <a:pt x="28" y="115"/>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01" name="Freeform 521"/>
                        <wps:cNvSpPr>
                          <a:spLocks/>
                        </wps:cNvSpPr>
                        <wps:spPr bwMode="auto">
                          <a:xfrm>
                            <a:off x="1865630" y="2540635"/>
                            <a:ext cx="55880" cy="107950"/>
                          </a:xfrm>
                          <a:custGeom>
                            <a:avLst/>
                            <a:gdLst>
                              <a:gd name="T0" fmla="*/ 28 w 88"/>
                              <a:gd name="T1" fmla="*/ 121 h 170"/>
                              <a:gd name="T2" fmla="*/ 33 w 88"/>
                              <a:gd name="T3" fmla="*/ 131 h 170"/>
                              <a:gd name="T4" fmla="*/ 38 w 88"/>
                              <a:gd name="T5" fmla="*/ 142 h 170"/>
                              <a:gd name="T6" fmla="*/ 49 w 88"/>
                              <a:gd name="T7" fmla="*/ 137 h 170"/>
                              <a:gd name="T8" fmla="*/ 60 w 88"/>
                              <a:gd name="T9" fmla="*/ 131 h 170"/>
                              <a:gd name="T10" fmla="*/ 60 w 88"/>
                              <a:gd name="T11" fmla="*/ 115 h 170"/>
                              <a:gd name="T12" fmla="*/ 60 w 88"/>
                              <a:gd name="T13" fmla="*/ 99 h 170"/>
                              <a:gd name="T14" fmla="*/ 49 w 88"/>
                              <a:gd name="T15" fmla="*/ 93 h 170"/>
                              <a:gd name="T16" fmla="*/ 38 w 88"/>
                              <a:gd name="T17" fmla="*/ 88 h 170"/>
                              <a:gd name="T18" fmla="*/ 38 w 88"/>
                              <a:gd name="T19" fmla="*/ 66 h 170"/>
                              <a:gd name="T20" fmla="*/ 49 w 88"/>
                              <a:gd name="T21" fmla="*/ 60 h 170"/>
                              <a:gd name="T22" fmla="*/ 55 w 88"/>
                              <a:gd name="T23" fmla="*/ 49 h 170"/>
                              <a:gd name="T24" fmla="*/ 55 w 88"/>
                              <a:gd name="T25" fmla="*/ 33 h 170"/>
                              <a:gd name="T26" fmla="*/ 44 w 88"/>
                              <a:gd name="T27" fmla="*/ 27 h 170"/>
                              <a:gd name="T28" fmla="*/ 33 w 88"/>
                              <a:gd name="T29" fmla="*/ 33 h 170"/>
                              <a:gd name="T30" fmla="*/ 28 w 88"/>
                              <a:gd name="T31" fmla="*/ 44 h 170"/>
                              <a:gd name="T32" fmla="*/ 6 w 88"/>
                              <a:gd name="T33" fmla="*/ 38 h 170"/>
                              <a:gd name="T34" fmla="*/ 6 w 88"/>
                              <a:gd name="T35" fmla="*/ 22 h 170"/>
                              <a:gd name="T36" fmla="*/ 17 w 88"/>
                              <a:gd name="T37" fmla="*/ 11 h 170"/>
                              <a:gd name="T38" fmla="*/ 28 w 88"/>
                              <a:gd name="T39" fmla="*/ 5 h 170"/>
                              <a:gd name="T40" fmla="*/ 38 w 88"/>
                              <a:gd name="T41" fmla="*/ 0 h 170"/>
                              <a:gd name="T42" fmla="*/ 55 w 88"/>
                              <a:gd name="T43" fmla="*/ 0 h 170"/>
                              <a:gd name="T44" fmla="*/ 66 w 88"/>
                              <a:gd name="T45" fmla="*/ 11 h 170"/>
                              <a:gd name="T46" fmla="*/ 77 w 88"/>
                              <a:gd name="T47" fmla="*/ 16 h 170"/>
                              <a:gd name="T48" fmla="*/ 82 w 88"/>
                              <a:gd name="T49" fmla="*/ 33 h 170"/>
                              <a:gd name="T50" fmla="*/ 82 w 88"/>
                              <a:gd name="T51" fmla="*/ 49 h 170"/>
                              <a:gd name="T52" fmla="*/ 77 w 88"/>
                              <a:gd name="T53" fmla="*/ 60 h 170"/>
                              <a:gd name="T54" fmla="*/ 71 w 88"/>
                              <a:gd name="T55" fmla="*/ 71 h 170"/>
                              <a:gd name="T56" fmla="*/ 60 w 88"/>
                              <a:gd name="T57" fmla="*/ 77 h 170"/>
                              <a:gd name="T58" fmla="*/ 71 w 88"/>
                              <a:gd name="T59" fmla="*/ 82 h 170"/>
                              <a:gd name="T60" fmla="*/ 82 w 88"/>
                              <a:gd name="T61" fmla="*/ 88 h 170"/>
                              <a:gd name="T62" fmla="*/ 82 w 88"/>
                              <a:gd name="T63" fmla="*/ 104 h 170"/>
                              <a:gd name="T64" fmla="*/ 88 w 88"/>
                              <a:gd name="T65" fmla="*/ 115 h 170"/>
                              <a:gd name="T66" fmla="*/ 88 w 88"/>
                              <a:gd name="T67" fmla="*/ 131 h 170"/>
                              <a:gd name="T68" fmla="*/ 82 w 88"/>
                              <a:gd name="T69" fmla="*/ 142 h 170"/>
                              <a:gd name="T70" fmla="*/ 71 w 88"/>
                              <a:gd name="T71" fmla="*/ 153 h 170"/>
                              <a:gd name="T72" fmla="*/ 66 w 88"/>
                              <a:gd name="T73" fmla="*/ 164 h 170"/>
                              <a:gd name="T74" fmla="*/ 49 w 88"/>
                              <a:gd name="T75" fmla="*/ 164 h 170"/>
                              <a:gd name="T76" fmla="*/ 38 w 88"/>
                              <a:gd name="T77" fmla="*/ 170 h 170"/>
                              <a:gd name="T78" fmla="*/ 22 w 88"/>
                              <a:gd name="T79" fmla="*/ 164 h 170"/>
                              <a:gd name="T80" fmla="*/ 17 w 88"/>
                              <a:gd name="T81" fmla="*/ 153 h 170"/>
                              <a:gd name="T82" fmla="*/ 6 w 88"/>
                              <a:gd name="T83" fmla="*/ 142 h 170"/>
                              <a:gd name="T84" fmla="*/ 0 w 88"/>
                              <a:gd name="T85" fmla="*/ 131 h 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88" h="170">
                                <a:moveTo>
                                  <a:pt x="0" y="121"/>
                                </a:moveTo>
                                <a:lnTo>
                                  <a:pt x="28" y="115"/>
                                </a:lnTo>
                                <a:lnTo>
                                  <a:pt x="28" y="121"/>
                                </a:lnTo>
                                <a:lnTo>
                                  <a:pt x="28" y="126"/>
                                </a:lnTo>
                                <a:lnTo>
                                  <a:pt x="28" y="131"/>
                                </a:lnTo>
                                <a:lnTo>
                                  <a:pt x="33" y="131"/>
                                </a:lnTo>
                                <a:lnTo>
                                  <a:pt x="33" y="137"/>
                                </a:lnTo>
                                <a:lnTo>
                                  <a:pt x="38" y="137"/>
                                </a:lnTo>
                                <a:lnTo>
                                  <a:pt x="38" y="142"/>
                                </a:lnTo>
                                <a:lnTo>
                                  <a:pt x="44" y="142"/>
                                </a:lnTo>
                                <a:lnTo>
                                  <a:pt x="49" y="142"/>
                                </a:lnTo>
                                <a:lnTo>
                                  <a:pt x="49" y="137"/>
                                </a:lnTo>
                                <a:lnTo>
                                  <a:pt x="55" y="137"/>
                                </a:lnTo>
                                <a:lnTo>
                                  <a:pt x="55" y="131"/>
                                </a:lnTo>
                                <a:lnTo>
                                  <a:pt x="60" y="131"/>
                                </a:lnTo>
                                <a:lnTo>
                                  <a:pt x="60" y="126"/>
                                </a:lnTo>
                                <a:lnTo>
                                  <a:pt x="60" y="121"/>
                                </a:lnTo>
                                <a:lnTo>
                                  <a:pt x="60" y="115"/>
                                </a:lnTo>
                                <a:lnTo>
                                  <a:pt x="60" y="110"/>
                                </a:lnTo>
                                <a:lnTo>
                                  <a:pt x="60" y="104"/>
                                </a:lnTo>
                                <a:lnTo>
                                  <a:pt x="60" y="99"/>
                                </a:lnTo>
                                <a:lnTo>
                                  <a:pt x="55" y="99"/>
                                </a:lnTo>
                                <a:lnTo>
                                  <a:pt x="55" y="93"/>
                                </a:lnTo>
                                <a:lnTo>
                                  <a:pt x="49" y="93"/>
                                </a:lnTo>
                                <a:lnTo>
                                  <a:pt x="49" y="88"/>
                                </a:lnTo>
                                <a:lnTo>
                                  <a:pt x="44" y="88"/>
                                </a:lnTo>
                                <a:lnTo>
                                  <a:pt x="38" y="88"/>
                                </a:lnTo>
                                <a:lnTo>
                                  <a:pt x="33" y="88"/>
                                </a:lnTo>
                                <a:lnTo>
                                  <a:pt x="33" y="93"/>
                                </a:lnTo>
                                <a:lnTo>
                                  <a:pt x="38" y="66"/>
                                </a:lnTo>
                                <a:lnTo>
                                  <a:pt x="44" y="66"/>
                                </a:lnTo>
                                <a:lnTo>
                                  <a:pt x="44" y="60"/>
                                </a:lnTo>
                                <a:lnTo>
                                  <a:pt x="49" y="60"/>
                                </a:lnTo>
                                <a:lnTo>
                                  <a:pt x="55" y="60"/>
                                </a:lnTo>
                                <a:lnTo>
                                  <a:pt x="55" y="55"/>
                                </a:lnTo>
                                <a:lnTo>
                                  <a:pt x="55" y="49"/>
                                </a:lnTo>
                                <a:lnTo>
                                  <a:pt x="55" y="44"/>
                                </a:lnTo>
                                <a:lnTo>
                                  <a:pt x="55" y="38"/>
                                </a:lnTo>
                                <a:lnTo>
                                  <a:pt x="55" y="33"/>
                                </a:lnTo>
                                <a:lnTo>
                                  <a:pt x="55" y="27"/>
                                </a:lnTo>
                                <a:lnTo>
                                  <a:pt x="49" y="27"/>
                                </a:lnTo>
                                <a:lnTo>
                                  <a:pt x="44" y="27"/>
                                </a:lnTo>
                                <a:lnTo>
                                  <a:pt x="38" y="27"/>
                                </a:lnTo>
                                <a:lnTo>
                                  <a:pt x="33" y="27"/>
                                </a:lnTo>
                                <a:lnTo>
                                  <a:pt x="33" y="33"/>
                                </a:lnTo>
                                <a:lnTo>
                                  <a:pt x="28" y="33"/>
                                </a:lnTo>
                                <a:lnTo>
                                  <a:pt x="28" y="38"/>
                                </a:lnTo>
                                <a:lnTo>
                                  <a:pt x="28" y="44"/>
                                </a:lnTo>
                                <a:lnTo>
                                  <a:pt x="28" y="49"/>
                                </a:lnTo>
                                <a:lnTo>
                                  <a:pt x="6" y="44"/>
                                </a:lnTo>
                                <a:lnTo>
                                  <a:pt x="6" y="38"/>
                                </a:lnTo>
                                <a:lnTo>
                                  <a:pt x="6" y="33"/>
                                </a:lnTo>
                                <a:lnTo>
                                  <a:pt x="6" y="27"/>
                                </a:lnTo>
                                <a:lnTo>
                                  <a:pt x="6" y="22"/>
                                </a:lnTo>
                                <a:lnTo>
                                  <a:pt x="11" y="22"/>
                                </a:lnTo>
                                <a:lnTo>
                                  <a:pt x="11" y="16"/>
                                </a:lnTo>
                                <a:lnTo>
                                  <a:pt x="17" y="11"/>
                                </a:lnTo>
                                <a:lnTo>
                                  <a:pt x="17" y="5"/>
                                </a:lnTo>
                                <a:lnTo>
                                  <a:pt x="22" y="5"/>
                                </a:lnTo>
                                <a:lnTo>
                                  <a:pt x="28" y="5"/>
                                </a:lnTo>
                                <a:lnTo>
                                  <a:pt x="28" y="0"/>
                                </a:lnTo>
                                <a:lnTo>
                                  <a:pt x="33" y="0"/>
                                </a:lnTo>
                                <a:lnTo>
                                  <a:pt x="38" y="0"/>
                                </a:lnTo>
                                <a:lnTo>
                                  <a:pt x="44" y="0"/>
                                </a:lnTo>
                                <a:lnTo>
                                  <a:pt x="49" y="0"/>
                                </a:lnTo>
                                <a:lnTo>
                                  <a:pt x="55" y="0"/>
                                </a:lnTo>
                                <a:lnTo>
                                  <a:pt x="60" y="5"/>
                                </a:lnTo>
                                <a:lnTo>
                                  <a:pt x="66" y="5"/>
                                </a:lnTo>
                                <a:lnTo>
                                  <a:pt x="66" y="11"/>
                                </a:lnTo>
                                <a:lnTo>
                                  <a:pt x="71" y="11"/>
                                </a:lnTo>
                                <a:lnTo>
                                  <a:pt x="71" y="16"/>
                                </a:lnTo>
                                <a:lnTo>
                                  <a:pt x="77" y="16"/>
                                </a:lnTo>
                                <a:lnTo>
                                  <a:pt x="77" y="22"/>
                                </a:lnTo>
                                <a:lnTo>
                                  <a:pt x="77" y="27"/>
                                </a:lnTo>
                                <a:lnTo>
                                  <a:pt x="82" y="33"/>
                                </a:lnTo>
                                <a:lnTo>
                                  <a:pt x="82" y="38"/>
                                </a:lnTo>
                                <a:lnTo>
                                  <a:pt x="82" y="44"/>
                                </a:lnTo>
                                <a:lnTo>
                                  <a:pt x="82" y="49"/>
                                </a:lnTo>
                                <a:lnTo>
                                  <a:pt x="82" y="55"/>
                                </a:lnTo>
                                <a:lnTo>
                                  <a:pt x="77" y="55"/>
                                </a:lnTo>
                                <a:lnTo>
                                  <a:pt x="77" y="60"/>
                                </a:lnTo>
                                <a:lnTo>
                                  <a:pt x="77" y="66"/>
                                </a:lnTo>
                                <a:lnTo>
                                  <a:pt x="71" y="66"/>
                                </a:lnTo>
                                <a:lnTo>
                                  <a:pt x="71" y="71"/>
                                </a:lnTo>
                                <a:lnTo>
                                  <a:pt x="66" y="71"/>
                                </a:lnTo>
                                <a:lnTo>
                                  <a:pt x="66" y="77"/>
                                </a:lnTo>
                                <a:lnTo>
                                  <a:pt x="60" y="77"/>
                                </a:lnTo>
                                <a:lnTo>
                                  <a:pt x="66" y="77"/>
                                </a:lnTo>
                                <a:lnTo>
                                  <a:pt x="71" y="77"/>
                                </a:lnTo>
                                <a:lnTo>
                                  <a:pt x="71" y="82"/>
                                </a:lnTo>
                                <a:lnTo>
                                  <a:pt x="77" y="82"/>
                                </a:lnTo>
                                <a:lnTo>
                                  <a:pt x="77" y="88"/>
                                </a:lnTo>
                                <a:lnTo>
                                  <a:pt x="82" y="88"/>
                                </a:lnTo>
                                <a:lnTo>
                                  <a:pt x="82" y="93"/>
                                </a:lnTo>
                                <a:lnTo>
                                  <a:pt x="82" y="99"/>
                                </a:lnTo>
                                <a:lnTo>
                                  <a:pt x="82" y="104"/>
                                </a:lnTo>
                                <a:lnTo>
                                  <a:pt x="88" y="104"/>
                                </a:lnTo>
                                <a:lnTo>
                                  <a:pt x="88" y="110"/>
                                </a:lnTo>
                                <a:lnTo>
                                  <a:pt x="88" y="115"/>
                                </a:lnTo>
                                <a:lnTo>
                                  <a:pt x="88" y="121"/>
                                </a:lnTo>
                                <a:lnTo>
                                  <a:pt x="88" y="126"/>
                                </a:lnTo>
                                <a:lnTo>
                                  <a:pt x="88" y="131"/>
                                </a:lnTo>
                                <a:lnTo>
                                  <a:pt x="82" y="131"/>
                                </a:lnTo>
                                <a:lnTo>
                                  <a:pt x="82" y="137"/>
                                </a:lnTo>
                                <a:lnTo>
                                  <a:pt x="82" y="142"/>
                                </a:lnTo>
                                <a:lnTo>
                                  <a:pt x="77" y="148"/>
                                </a:lnTo>
                                <a:lnTo>
                                  <a:pt x="77" y="153"/>
                                </a:lnTo>
                                <a:lnTo>
                                  <a:pt x="71" y="153"/>
                                </a:lnTo>
                                <a:lnTo>
                                  <a:pt x="71" y="159"/>
                                </a:lnTo>
                                <a:lnTo>
                                  <a:pt x="66" y="159"/>
                                </a:lnTo>
                                <a:lnTo>
                                  <a:pt x="66" y="164"/>
                                </a:lnTo>
                                <a:lnTo>
                                  <a:pt x="60" y="164"/>
                                </a:lnTo>
                                <a:lnTo>
                                  <a:pt x="55" y="164"/>
                                </a:lnTo>
                                <a:lnTo>
                                  <a:pt x="49" y="164"/>
                                </a:lnTo>
                                <a:lnTo>
                                  <a:pt x="49" y="170"/>
                                </a:lnTo>
                                <a:lnTo>
                                  <a:pt x="44" y="170"/>
                                </a:lnTo>
                                <a:lnTo>
                                  <a:pt x="38" y="170"/>
                                </a:lnTo>
                                <a:lnTo>
                                  <a:pt x="33" y="164"/>
                                </a:lnTo>
                                <a:lnTo>
                                  <a:pt x="28" y="164"/>
                                </a:lnTo>
                                <a:lnTo>
                                  <a:pt x="22" y="164"/>
                                </a:lnTo>
                                <a:lnTo>
                                  <a:pt x="22" y="159"/>
                                </a:lnTo>
                                <a:lnTo>
                                  <a:pt x="17" y="159"/>
                                </a:lnTo>
                                <a:lnTo>
                                  <a:pt x="17" y="153"/>
                                </a:lnTo>
                                <a:lnTo>
                                  <a:pt x="11" y="153"/>
                                </a:lnTo>
                                <a:lnTo>
                                  <a:pt x="11" y="148"/>
                                </a:lnTo>
                                <a:lnTo>
                                  <a:pt x="6" y="142"/>
                                </a:lnTo>
                                <a:lnTo>
                                  <a:pt x="6" y="137"/>
                                </a:lnTo>
                                <a:lnTo>
                                  <a:pt x="6" y="131"/>
                                </a:lnTo>
                                <a:lnTo>
                                  <a:pt x="0" y="131"/>
                                </a:lnTo>
                                <a:lnTo>
                                  <a:pt x="0" y="126"/>
                                </a:lnTo>
                                <a:lnTo>
                                  <a:pt x="0" y="121"/>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02" name="Freeform 522"/>
                        <wps:cNvSpPr>
                          <a:spLocks/>
                        </wps:cNvSpPr>
                        <wps:spPr bwMode="auto">
                          <a:xfrm>
                            <a:off x="1534160" y="725170"/>
                            <a:ext cx="55880" cy="104140"/>
                          </a:xfrm>
                          <a:custGeom>
                            <a:avLst/>
                            <a:gdLst>
                              <a:gd name="T0" fmla="*/ 22 w 88"/>
                              <a:gd name="T1" fmla="*/ 115 h 164"/>
                              <a:gd name="T2" fmla="*/ 28 w 88"/>
                              <a:gd name="T3" fmla="*/ 120 h 164"/>
                              <a:gd name="T4" fmla="*/ 28 w 88"/>
                              <a:gd name="T5" fmla="*/ 131 h 164"/>
                              <a:gd name="T6" fmla="*/ 33 w 88"/>
                              <a:gd name="T7" fmla="*/ 137 h 164"/>
                              <a:gd name="T8" fmla="*/ 44 w 88"/>
                              <a:gd name="T9" fmla="*/ 137 h 164"/>
                              <a:gd name="T10" fmla="*/ 50 w 88"/>
                              <a:gd name="T11" fmla="*/ 131 h 164"/>
                              <a:gd name="T12" fmla="*/ 55 w 88"/>
                              <a:gd name="T13" fmla="*/ 126 h 164"/>
                              <a:gd name="T14" fmla="*/ 61 w 88"/>
                              <a:gd name="T15" fmla="*/ 120 h 164"/>
                              <a:gd name="T16" fmla="*/ 61 w 88"/>
                              <a:gd name="T17" fmla="*/ 109 h 164"/>
                              <a:gd name="T18" fmla="*/ 61 w 88"/>
                              <a:gd name="T19" fmla="*/ 98 h 164"/>
                              <a:gd name="T20" fmla="*/ 61 w 88"/>
                              <a:gd name="T21" fmla="*/ 87 h 164"/>
                              <a:gd name="T22" fmla="*/ 55 w 88"/>
                              <a:gd name="T23" fmla="*/ 82 h 164"/>
                              <a:gd name="T24" fmla="*/ 50 w 88"/>
                              <a:gd name="T25" fmla="*/ 76 h 164"/>
                              <a:gd name="T26" fmla="*/ 39 w 88"/>
                              <a:gd name="T27" fmla="*/ 76 h 164"/>
                              <a:gd name="T28" fmla="*/ 28 w 88"/>
                              <a:gd name="T29" fmla="*/ 76 h 164"/>
                              <a:gd name="T30" fmla="*/ 22 w 88"/>
                              <a:gd name="T31" fmla="*/ 82 h 164"/>
                              <a:gd name="T32" fmla="*/ 6 w 88"/>
                              <a:gd name="T33" fmla="*/ 82 h 164"/>
                              <a:gd name="T34" fmla="*/ 83 w 88"/>
                              <a:gd name="T35" fmla="*/ 0 h 164"/>
                              <a:gd name="T36" fmla="*/ 33 w 88"/>
                              <a:gd name="T37" fmla="*/ 27 h 164"/>
                              <a:gd name="T38" fmla="*/ 33 w 88"/>
                              <a:gd name="T39" fmla="*/ 54 h 164"/>
                              <a:gd name="T40" fmla="*/ 44 w 88"/>
                              <a:gd name="T41" fmla="*/ 49 h 164"/>
                              <a:gd name="T42" fmla="*/ 55 w 88"/>
                              <a:gd name="T43" fmla="*/ 49 h 164"/>
                              <a:gd name="T44" fmla="*/ 61 w 88"/>
                              <a:gd name="T45" fmla="*/ 54 h 164"/>
                              <a:gd name="T46" fmla="*/ 66 w 88"/>
                              <a:gd name="T47" fmla="*/ 60 h 164"/>
                              <a:gd name="T48" fmla="*/ 72 w 88"/>
                              <a:gd name="T49" fmla="*/ 65 h 164"/>
                              <a:gd name="T50" fmla="*/ 77 w 88"/>
                              <a:gd name="T51" fmla="*/ 71 h 164"/>
                              <a:gd name="T52" fmla="*/ 83 w 88"/>
                              <a:gd name="T53" fmla="*/ 76 h 164"/>
                              <a:gd name="T54" fmla="*/ 83 w 88"/>
                              <a:gd name="T55" fmla="*/ 87 h 164"/>
                              <a:gd name="T56" fmla="*/ 88 w 88"/>
                              <a:gd name="T57" fmla="*/ 98 h 164"/>
                              <a:gd name="T58" fmla="*/ 88 w 88"/>
                              <a:gd name="T59" fmla="*/ 109 h 164"/>
                              <a:gd name="T60" fmla="*/ 83 w 88"/>
                              <a:gd name="T61" fmla="*/ 120 h 164"/>
                              <a:gd name="T62" fmla="*/ 83 w 88"/>
                              <a:gd name="T63" fmla="*/ 131 h 164"/>
                              <a:gd name="T64" fmla="*/ 77 w 88"/>
                              <a:gd name="T65" fmla="*/ 137 h 164"/>
                              <a:gd name="T66" fmla="*/ 72 w 88"/>
                              <a:gd name="T67" fmla="*/ 148 h 164"/>
                              <a:gd name="T68" fmla="*/ 66 w 88"/>
                              <a:gd name="T69" fmla="*/ 153 h 164"/>
                              <a:gd name="T70" fmla="*/ 55 w 88"/>
                              <a:gd name="T71" fmla="*/ 159 h 164"/>
                              <a:gd name="T72" fmla="*/ 44 w 88"/>
                              <a:gd name="T73" fmla="*/ 164 h 164"/>
                              <a:gd name="T74" fmla="*/ 33 w 88"/>
                              <a:gd name="T75" fmla="*/ 164 h 164"/>
                              <a:gd name="T76" fmla="*/ 28 w 88"/>
                              <a:gd name="T77" fmla="*/ 159 h 164"/>
                              <a:gd name="T78" fmla="*/ 17 w 88"/>
                              <a:gd name="T79" fmla="*/ 153 h 164"/>
                              <a:gd name="T80" fmla="*/ 11 w 88"/>
                              <a:gd name="T81" fmla="*/ 142 h 164"/>
                              <a:gd name="T82" fmla="*/ 6 w 88"/>
                              <a:gd name="T83" fmla="*/ 137 h 164"/>
                              <a:gd name="T84" fmla="*/ 0 w 88"/>
                              <a:gd name="T85" fmla="*/ 131 h 164"/>
                              <a:gd name="T86" fmla="*/ 0 w 88"/>
                              <a:gd name="T87" fmla="*/ 120 h 1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88" h="164">
                                <a:moveTo>
                                  <a:pt x="0" y="115"/>
                                </a:moveTo>
                                <a:lnTo>
                                  <a:pt x="22" y="115"/>
                                </a:lnTo>
                                <a:lnTo>
                                  <a:pt x="28" y="115"/>
                                </a:lnTo>
                                <a:lnTo>
                                  <a:pt x="28" y="120"/>
                                </a:lnTo>
                                <a:lnTo>
                                  <a:pt x="28" y="126"/>
                                </a:lnTo>
                                <a:lnTo>
                                  <a:pt x="28" y="131"/>
                                </a:lnTo>
                                <a:lnTo>
                                  <a:pt x="33" y="131"/>
                                </a:lnTo>
                                <a:lnTo>
                                  <a:pt x="33" y="137"/>
                                </a:lnTo>
                                <a:lnTo>
                                  <a:pt x="39" y="137"/>
                                </a:lnTo>
                                <a:lnTo>
                                  <a:pt x="44" y="137"/>
                                </a:lnTo>
                                <a:lnTo>
                                  <a:pt x="50" y="137"/>
                                </a:lnTo>
                                <a:lnTo>
                                  <a:pt x="50" y="131"/>
                                </a:lnTo>
                                <a:lnTo>
                                  <a:pt x="55" y="131"/>
                                </a:lnTo>
                                <a:lnTo>
                                  <a:pt x="55" y="126"/>
                                </a:lnTo>
                                <a:lnTo>
                                  <a:pt x="61" y="126"/>
                                </a:lnTo>
                                <a:lnTo>
                                  <a:pt x="61" y="120"/>
                                </a:lnTo>
                                <a:lnTo>
                                  <a:pt x="61" y="115"/>
                                </a:lnTo>
                                <a:lnTo>
                                  <a:pt x="61" y="109"/>
                                </a:lnTo>
                                <a:lnTo>
                                  <a:pt x="61" y="104"/>
                                </a:lnTo>
                                <a:lnTo>
                                  <a:pt x="61" y="98"/>
                                </a:lnTo>
                                <a:lnTo>
                                  <a:pt x="61" y="93"/>
                                </a:lnTo>
                                <a:lnTo>
                                  <a:pt x="61" y="87"/>
                                </a:lnTo>
                                <a:lnTo>
                                  <a:pt x="55" y="87"/>
                                </a:lnTo>
                                <a:lnTo>
                                  <a:pt x="55" y="82"/>
                                </a:lnTo>
                                <a:lnTo>
                                  <a:pt x="55" y="76"/>
                                </a:lnTo>
                                <a:lnTo>
                                  <a:pt x="50" y="76"/>
                                </a:lnTo>
                                <a:lnTo>
                                  <a:pt x="44" y="76"/>
                                </a:lnTo>
                                <a:lnTo>
                                  <a:pt x="39" y="76"/>
                                </a:lnTo>
                                <a:lnTo>
                                  <a:pt x="33" y="76"/>
                                </a:lnTo>
                                <a:lnTo>
                                  <a:pt x="28" y="76"/>
                                </a:lnTo>
                                <a:lnTo>
                                  <a:pt x="28" y="82"/>
                                </a:lnTo>
                                <a:lnTo>
                                  <a:pt x="22" y="82"/>
                                </a:lnTo>
                                <a:lnTo>
                                  <a:pt x="22" y="87"/>
                                </a:lnTo>
                                <a:lnTo>
                                  <a:pt x="6" y="82"/>
                                </a:lnTo>
                                <a:lnTo>
                                  <a:pt x="17" y="0"/>
                                </a:lnTo>
                                <a:lnTo>
                                  <a:pt x="83" y="0"/>
                                </a:lnTo>
                                <a:lnTo>
                                  <a:pt x="83" y="27"/>
                                </a:lnTo>
                                <a:lnTo>
                                  <a:pt x="33" y="27"/>
                                </a:lnTo>
                                <a:lnTo>
                                  <a:pt x="28" y="54"/>
                                </a:lnTo>
                                <a:lnTo>
                                  <a:pt x="33" y="54"/>
                                </a:lnTo>
                                <a:lnTo>
                                  <a:pt x="39" y="49"/>
                                </a:lnTo>
                                <a:lnTo>
                                  <a:pt x="44" y="49"/>
                                </a:lnTo>
                                <a:lnTo>
                                  <a:pt x="50" y="49"/>
                                </a:lnTo>
                                <a:lnTo>
                                  <a:pt x="55" y="49"/>
                                </a:lnTo>
                                <a:lnTo>
                                  <a:pt x="61" y="49"/>
                                </a:lnTo>
                                <a:lnTo>
                                  <a:pt x="61" y="54"/>
                                </a:lnTo>
                                <a:lnTo>
                                  <a:pt x="66" y="54"/>
                                </a:lnTo>
                                <a:lnTo>
                                  <a:pt x="66" y="60"/>
                                </a:lnTo>
                                <a:lnTo>
                                  <a:pt x="72" y="60"/>
                                </a:lnTo>
                                <a:lnTo>
                                  <a:pt x="72" y="65"/>
                                </a:lnTo>
                                <a:lnTo>
                                  <a:pt x="77" y="65"/>
                                </a:lnTo>
                                <a:lnTo>
                                  <a:pt x="77" y="71"/>
                                </a:lnTo>
                                <a:lnTo>
                                  <a:pt x="83" y="71"/>
                                </a:lnTo>
                                <a:lnTo>
                                  <a:pt x="83" y="76"/>
                                </a:lnTo>
                                <a:lnTo>
                                  <a:pt x="83" y="82"/>
                                </a:lnTo>
                                <a:lnTo>
                                  <a:pt x="83" y="87"/>
                                </a:lnTo>
                                <a:lnTo>
                                  <a:pt x="88" y="93"/>
                                </a:lnTo>
                                <a:lnTo>
                                  <a:pt x="88" y="98"/>
                                </a:lnTo>
                                <a:lnTo>
                                  <a:pt x="88" y="104"/>
                                </a:lnTo>
                                <a:lnTo>
                                  <a:pt x="88" y="109"/>
                                </a:lnTo>
                                <a:lnTo>
                                  <a:pt x="88" y="115"/>
                                </a:lnTo>
                                <a:lnTo>
                                  <a:pt x="83" y="120"/>
                                </a:lnTo>
                                <a:lnTo>
                                  <a:pt x="83" y="126"/>
                                </a:lnTo>
                                <a:lnTo>
                                  <a:pt x="83" y="131"/>
                                </a:lnTo>
                                <a:lnTo>
                                  <a:pt x="83" y="137"/>
                                </a:lnTo>
                                <a:lnTo>
                                  <a:pt x="77" y="137"/>
                                </a:lnTo>
                                <a:lnTo>
                                  <a:pt x="77" y="142"/>
                                </a:lnTo>
                                <a:lnTo>
                                  <a:pt x="72" y="148"/>
                                </a:lnTo>
                                <a:lnTo>
                                  <a:pt x="72" y="153"/>
                                </a:lnTo>
                                <a:lnTo>
                                  <a:pt x="66" y="153"/>
                                </a:lnTo>
                                <a:lnTo>
                                  <a:pt x="61" y="159"/>
                                </a:lnTo>
                                <a:lnTo>
                                  <a:pt x="55" y="159"/>
                                </a:lnTo>
                                <a:lnTo>
                                  <a:pt x="50" y="164"/>
                                </a:lnTo>
                                <a:lnTo>
                                  <a:pt x="44" y="164"/>
                                </a:lnTo>
                                <a:lnTo>
                                  <a:pt x="39" y="164"/>
                                </a:lnTo>
                                <a:lnTo>
                                  <a:pt x="33" y="164"/>
                                </a:lnTo>
                                <a:lnTo>
                                  <a:pt x="33" y="159"/>
                                </a:lnTo>
                                <a:lnTo>
                                  <a:pt x="28" y="159"/>
                                </a:lnTo>
                                <a:lnTo>
                                  <a:pt x="22" y="159"/>
                                </a:lnTo>
                                <a:lnTo>
                                  <a:pt x="17" y="153"/>
                                </a:lnTo>
                                <a:lnTo>
                                  <a:pt x="11" y="148"/>
                                </a:lnTo>
                                <a:lnTo>
                                  <a:pt x="11" y="142"/>
                                </a:lnTo>
                                <a:lnTo>
                                  <a:pt x="6" y="142"/>
                                </a:lnTo>
                                <a:lnTo>
                                  <a:pt x="6" y="137"/>
                                </a:lnTo>
                                <a:lnTo>
                                  <a:pt x="6" y="131"/>
                                </a:lnTo>
                                <a:lnTo>
                                  <a:pt x="0" y="131"/>
                                </a:lnTo>
                                <a:lnTo>
                                  <a:pt x="0" y="126"/>
                                </a:lnTo>
                                <a:lnTo>
                                  <a:pt x="0" y="120"/>
                                </a:lnTo>
                                <a:lnTo>
                                  <a:pt x="0" y="115"/>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03" name="Freeform 523"/>
                        <wps:cNvSpPr>
                          <a:spLocks noEditPoints="1"/>
                        </wps:cNvSpPr>
                        <wps:spPr bwMode="auto">
                          <a:xfrm>
                            <a:off x="1597025" y="721360"/>
                            <a:ext cx="52705" cy="107950"/>
                          </a:xfrm>
                          <a:custGeom>
                            <a:avLst/>
                            <a:gdLst>
                              <a:gd name="T0" fmla="*/ 55 w 83"/>
                              <a:gd name="T1" fmla="*/ 0 h 170"/>
                              <a:gd name="T2" fmla="*/ 66 w 83"/>
                              <a:gd name="T3" fmla="*/ 6 h 170"/>
                              <a:gd name="T4" fmla="*/ 72 w 83"/>
                              <a:gd name="T5" fmla="*/ 22 h 170"/>
                              <a:gd name="T6" fmla="*/ 77 w 83"/>
                              <a:gd name="T7" fmla="*/ 33 h 170"/>
                              <a:gd name="T8" fmla="*/ 83 w 83"/>
                              <a:gd name="T9" fmla="*/ 44 h 170"/>
                              <a:gd name="T10" fmla="*/ 83 w 83"/>
                              <a:gd name="T11" fmla="*/ 60 h 170"/>
                              <a:gd name="T12" fmla="*/ 83 w 83"/>
                              <a:gd name="T13" fmla="*/ 77 h 170"/>
                              <a:gd name="T14" fmla="*/ 83 w 83"/>
                              <a:gd name="T15" fmla="*/ 93 h 170"/>
                              <a:gd name="T16" fmla="*/ 83 w 83"/>
                              <a:gd name="T17" fmla="*/ 110 h 170"/>
                              <a:gd name="T18" fmla="*/ 83 w 83"/>
                              <a:gd name="T19" fmla="*/ 126 h 170"/>
                              <a:gd name="T20" fmla="*/ 77 w 83"/>
                              <a:gd name="T21" fmla="*/ 137 h 170"/>
                              <a:gd name="T22" fmla="*/ 72 w 83"/>
                              <a:gd name="T23" fmla="*/ 154 h 170"/>
                              <a:gd name="T24" fmla="*/ 61 w 83"/>
                              <a:gd name="T25" fmla="*/ 159 h 170"/>
                              <a:gd name="T26" fmla="*/ 50 w 83"/>
                              <a:gd name="T27" fmla="*/ 165 h 170"/>
                              <a:gd name="T28" fmla="*/ 39 w 83"/>
                              <a:gd name="T29" fmla="*/ 170 h 170"/>
                              <a:gd name="T30" fmla="*/ 28 w 83"/>
                              <a:gd name="T31" fmla="*/ 165 h 170"/>
                              <a:gd name="T32" fmla="*/ 17 w 83"/>
                              <a:gd name="T33" fmla="*/ 159 h 170"/>
                              <a:gd name="T34" fmla="*/ 11 w 83"/>
                              <a:gd name="T35" fmla="*/ 148 h 170"/>
                              <a:gd name="T36" fmla="*/ 6 w 83"/>
                              <a:gd name="T37" fmla="*/ 137 h 170"/>
                              <a:gd name="T38" fmla="*/ 6 w 83"/>
                              <a:gd name="T39" fmla="*/ 121 h 170"/>
                              <a:gd name="T40" fmla="*/ 0 w 83"/>
                              <a:gd name="T41" fmla="*/ 110 h 170"/>
                              <a:gd name="T42" fmla="*/ 0 w 83"/>
                              <a:gd name="T43" fmla="*/ 93 h 170"/>
                              <a:gd name="T44" fmla="*/ 0 w 83"/>
                              <a:gd name="T45" fmla="*/ 77 h 170"/>
                              <a:gd name="T46" fmla="*/ 0 w 83"/>
                              <a:gd name="T47" fmla="*/ 60 h 170"/>
                              <a:gd name="T48" fmla="*/ 6 w 83"/>
                              <a:gd name="T49" fmla="*/ 44 h 170"/>
                              <a:gd name="T50" fmla="*/ 6 w 83"/>
                              <a:gd name="T51" fmla="*/ 27 h 170"/>
                              <a:gd name="T52" fmla="*/ 11 w 83"/>
                              <a:gd name="T53" fmla="*/ 16 h 170"/>
                              <a:gd name="T54" fmla="*/ 22 w 83"/>
                              <a:gd name="T55" fmla="*/ 11 h 170"/>
                              <a:gd name="T56" fmla="*/ 28 w 83"/>
                              <a:gd name="T57" fmla="*/ 0 h 170"/>
                              <a:gd name="T58" fmla="*/ 44 w 83"/>
                              <a:gd name="T59" fmla="*/ 0 h 170"/>
                              <a:gd name="T60" fmla="*/ 33 w 83"/>
                              <a:gd name="T61" fmla="*/ 27 h 170"/>
                              <a:gd name="T62" fmla="*/ 28 w 83"/>
                              <a:gd name="T63" fmla="*/ 38 h 170"/>
                              <a:gd name="T64" fmla="*/ 28 w 83"/>
                              <a:gd name="T65" fmla="*/ 55 h 170"/>
                              <a:gd name="T66" fmla="*/ 28 w 83"/>
                              <a:gd name="T67" fmla="*/ 71 h 170"/>
                              <a:gd name="T68" fmla="*/ 28 w 83"/>
                              <a:gd name="T69" fmla="*/ 88 h 170"/>
                              <a:gd name="T70" fmla="*/ 28 w 83"/>
                              <a:gd name="T71" fmla="*/ 104 h 170"/>
                              <a:gd name="T72" fmla="*/ 28 w 83"/>
                              <a:gd name="T73" fmla="*/ 121 h 170"/>
                              <a:gd name="T74" fmla="*/ 33 w 83"/>
                              <a:gd name="T75" fmla="*/ 132 h 170"/>
                              <a:gd name="T76" fmla="*/ 39 w 83"/>
                              <a:gd name="T77" fmla="*/ 143 h 170"/>
                              <a:gd name="T78" fmla="*/ 50 w 83"/>
                              <a:gd name="T79" fmla="*/ 137 h 170"/>
                              <a:gd name="T80" fmla="*/ 55 w 83"/>
                              <a:gd name="T81" fmla="*/ 126 h 170"/>
                              <a:gd name="T82" fmla="*/ 55 w 83"/>
                              <a:gd name="T83" fmla="*/ 110 h 170"/>
                              <a:gd name="T84" fmla="*/ 61 w 83"/>
                              <a:gd name="T85" fmla="*/ 99 h 170"/>
                              <a:gd name="T86" fmla="*/ 61 w 83"/>
                              <a:gd name="T87" fmla="*/ 82 h 170"/>
                              <a:gd name="T88" fmla="*/ 55 w 83"/>
                              <a:gd name="T89" fmla="*/ 66 h 170"/>
                              <a:gd name="T90" fmla="*/ 55 w 83"/>
                              <a:gd name="T91" fmla="*/ 49 h 170"/>
                              <a:gd name="T92" fmla="*/ 55 w 83"/>
                              <a:gd name="T93" fmla="*/ 33 h 170"/>
                              <a:gd name="T94" fmla="*/ 44 w 83"/>
                              <a:gd name="T95" fmla="*/ 27 h 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83" h="170">
                                <a:moveTo>
                                  <a:pt x="44" y="0"/>
                                </a:moveTo>
                                <a:lnTo>
                                  <a:pt x="50" y="0"/>
                                </a:lnTo>
                                <a:lnTo>
                                  <a:pt x="55" y="0"/>
                                </a:lnTo>
                                <a:lnTo>
                                  <a:pt x="55" y="6"/>
                                </a:lnTo>
                                <a:lnTo>
                                  <a:pt x="61" y="6"/>
                                </a:lnTo>
                                <a:lnTo>
                                  <a:pt x="66" y="6"/>
                                </a:lnTo>
                                <a:lnTo>
                                  <a:pt x="66" y="11"/>
                                </a:lnTo>
                                <a:lnTo>
                                  <a:pt x="72" y="16"/>
                                </a:lnTo>
                                <a:lnTo>
                                  <a:pt x="72" y="22"/>
                                </a:lnTo>
                                <a:lnTo>
                                  <a:pt x="77" y="22"/>
                                </a:lnTo>
                                <a:lnTo>
                                  <a:pt x="77" y="27"/>
                                </a:lnTo>
                                <a:lnTo>
                                  <a:pt x="77" y="33"/>
                                </a:lnTo>
                                <a:lnTo>
                                  <a:pt x="77" y="38"/>
                                </a:lnTo>
                                <a:lnTo>
                                  <a:pt x="83" y="38"/>
                                </a:lnTo>
                                <a:lnTo>
                                  <a:pt x="83" y="44"/>
                                </a:lnTo>
                                <a:lnTo>
                                  <a:pt x="83" y="49"/>
                                </a:lnTo>
                                <a:lnTo>
                                  <a:pt x="83" y="55"/>
                                </a:lnTo>
                                <a:lnTo>
                                  <a:pt x="83" y="60"/>
                                </a:lnTo>
                                <a:lnTo>
                                  <a:pt x="83" y="66"/>
                                </a:lnTo>
                                <a:lnTo>
                                  <a:pt x="83" y="71"/>
                                </a:lnTo>
                                <a:lnTo>
                                  <a:pt x="83" y="77"/>
                                </a:lnTo>
                                <a:lnTo>
                                  <a:pt x="83" y="82"/>
                                </a:lnTo>
                                <a:lnTo>
                                  <a:pt x="83" y="88"/>
                                </a:lnTo>
                                <a:lnTo>
                                  <a:pt x="83" y="93"/>
                                </a:lnTo>
                                <a:lnTo>
                                  <a:pt x="83" y="99"/>
                                </a:lnTo>
                                <a:lnTo>
                                  <a:pt x="83" y="104"/>
                                </a:lnTo>
                                <a:lnTo>
                                  <a:pt x="83" y="110"/>
                                </a:lnTo>
                                <a:lnTo>
                                  <a:pt x="83" y="115"/>
                                </a:lnTo>
                                <a:lnTo>
                                  <a:pt x="83" y="121"/>
                                </a:lnTo>
                                <a:lnTo>
                                  <a:pt x="83" y="126"/>
                                </a:lnTo>
                                <a:lnTo>
                                  <a:pt x="77" y="126"/>
                                </a:lnTo>
                                <a:lnTo>
                                  <a:pt x="77" y="132"/>
                                </a:lnTo>
                                <a:lnTo>
                                  <a:pt x="77" y="137"/>
                                </a:lnTo>
                                <a:lnTo>
                                  <a:pt x="77" y="143"/>
                                </a:lnTo>
                                <a:lnTo>
                                  <a:pt x="72" y="148"/>
                                </a:lnTo>
                                <a:lnTo>
                                  <a:pt x="72" y="154"/>
                                </a:lnTo>
                                <a:lnTo>
                                  <a:pt x="66" y="154"/>
                                </a:lnTo>
                                <a:lnTo>
                                  <a:pt x="66" y="159"/>
                                </a:lnTo>
                                <a:lnTo>
                                  <a:pt x="61" y="159"/>
                                </a:lnTo>
                                <a:lnTo>
                                  <a:pt x="61" y="165"/>
                                </a:lnTo>
                                <a:lnTo>
                                  <a:pt x="55" y="165"/>
                                </a:lnTo>
                                <a:lnTo>
                                  <a:pt x="50" y="165"/>
                                </a:lnTo>
                                <a:lnTo>
                                  <a:pt x="50" y="170"/>
                                </a:lnTo>
                                <a:lnTo>
                                  <a:pt x="44" y="170"/>
                                </a:lnTo>
                                <a:lnTo>
                                  <a:pt x="39" y="170"/>
                                </a:lnTo>
                                <a:lnTo>
                                  <a:pt x="33" y="170"/>
                                </a:lnTo>
                                <a:lnTo>
                                  <a:pt x="33" y="165"/>
                                </a:lnTo>
                                <a:lnTo>
                                  <a:pt x="28" y="165"/>
                                </a:lnTo>
                                <a:lnTo>
                                  <a:pt x="22" y="165"/>
                                </a:lnTo>
                                <a:lnTo>
                                  <a:pt x="22" y="159"/>
                                </a:lnTo>
                                <a:lnTo>
                                  <a:pt x="17" y="159"/>
                                </a:lnTo>
                                <a:lnTo>
                                  <a:pt x="17" y="154"/>
                                </a:lnTo>
                                <a:lnTo>
                                  <a:pt x="11" y="154"/>
                                </a:lnTo>
                                <a:lnTo>
                                  <a:pt x="11" y="148"/>
                                </a:lnTo>
                                <a:lnTo>
                                  <a:pt x="11" y="143"/>
                                </a:lnTo>
                                <a:lnTo>
                                  <a:pt x="6" y="143"/>
                                </a:lnTo>
                                <a:lnTo>
                                  <a:pt x="6" y="137"/>
                                </a:lnTo>
                                <a:lnTo>
                                  <a:pt x="6" y="132"/>
                                </a:lnTo>
                                <a:lnTo>
                                  <a:pt x="6" y="126"/>
                                </a:lnTo>
                                <a:lnTo>
                                  <a:pt x="6" y="121"/>
                                </a:lnTo>
                                <a:lnTo>
                                  <a:pt x="0" y="121"/>
                                </a:lnTo>
                                <a:lnTo>
                                  <a:pt x="0" y="115"/>
                                </a:lnTo>
                                <a:lnTo>
                                  <a:pt x="0" y="110"/>
                                </a:lnTo>
                                <a:lnTo>
                                  <a:pt x="0" y="104"/>
                                </a:lnTo>
                                <a:lnTo>
                                  <a:pt x="0" y="99"/>
                                </a:lnTo>
                                <a:lnTo>
                                  <a:pt x="0" y="93"/>
                                </a:lnTo>
                                <a:lnTo>
                                  <a:pt x="0" y="88"/>
                                </a:lnTo>
                                <a:lnTo>
                                  <a:pt x="0" y="82"/>
                                </a:lnTo>
                                <a:lnTo>
                                  <a:pt x="0" y="77"/>
                                </a:lnTo>
                                <a:lnTo>
                                  <a:pt x="0" y="71"/>
                                </a:lnTo>
                                <a:lnTo>
                                  <a:pt x="0" y="66"/>
                                </a:lnTo>
                                <a:lnTo>
                                  <a:pt x="0" y="60"/>
                                </a:lnTo>
                                <a:lnTo>
                                  <a:pt x="0" y="55"/>
                                </a:lnTo>
                                <a:lnTo>
                                  <a:pt x="0" y="49"/>
                                </a:lnTo>
                                <a:lnTo>
                                  <a:pt x="6" y="44"/>
                                </a:lnTo>
                                <a:lnTo>
                                  <a:pt x="6" y="38"/>
                                </a:lnTo>
                                <a:lnTo>
                                  <a:pt x="6" y="33"/>
                                </a:lnTo>
                                <a:lnTo>
                                  <a:pt x="6" y="27"/>
                                </a:lnTo>
                                <a:lnTo>
                                  <a:pt x="11" y="27"/>
                                </a:lnTo>
                                <a:lnTo>
                                  <a:pt x="11" y="22"/>
                                </a:lnTo>
                                <a:lnTo>
                                  <a:pt x="11" y="16"/>
                                </a:lnTo>
                                <a:lnTo>
                                  <a:pt x="17" y="16"/>
                                </a:lnTo>
                                <a:lnTo>
                                  <a:pt x="17" y="11"/>
                                </a:lnTo>
                                <a:lnTo>
                                  <a:pt x="22" y="11"/>
                                </a:lnTo>
                                <a:lnTo>
                                  <a:pt x="22" y="6"/>
                                </a:lnTo>
                                <a:lnTo>
                                  <a:pt x="28" y="6"/>
                                </a:lnTo>
                                <a:lnTo>
                                  <a:pt x="28" y="0"/>
                                </a:lnTo>
                                <a:lnTo>
                                  <a:pt x="33" y="0"/>
                                </a:lnTo>
                                <a:lnTo>
                                  <a:pt x="39" y="0"/>
                                </a:lnTo>
                                <a:lnTo>
                                  <a:pt x="44" y="0"/>
                                </a:lnTo>
                                <a:close/>
                                <a:moveTo>
                                  <a:pt x="44" y="27"/>
                                </a:moveTo>
                                <a:lnTo>
                                  <a:pt x="39" y="27"/>
                                </a:lnTo>
                                <a:lnTo>
                                  <a:pt x="33" y="27"/>
                                </a:lnTo>
                                <a:lnTo>
                                  <a:pt x="33" y="33"/>
                                </a:lnTo>
                                <a:lnTo>
                                  <a:pt x="33" y="38"/>
                                </a:lnTo>
                                <a:lnTo>
                                  <a:pt x="28" y="38"/>
                                </a:lnTo>
                                <a:lnTo>
                                  <a:pt x="28" y="44"/>
                                </a:lnTo>
                                <a:lnTo>
                                  <a:pt x="28" y="49"/>
                                </a:lnTo>
                                <a:lnTo>
                                  <a:pt x="28" y="55"/>
                                </a:lnTo>
                                <a:lnTo>
                                  <a:pt x="28" y="60"/>
                                </a:lnTo>
                                <a:lnTo>
                                  <a:pt x="28" y="66"/>
                                </a:lnTo>
                                <a:lnTo>
                                  <a:pt x="28" y="71"/>
                                </a:lnTo>
                                <a:lnTo>
                                  <a:pt x="28" y="77"/>
                                </a:lnTo>
                                <a:lnTo>
                                  <a:pt x="28" y="82"/>
                                </a:lnTo>
                                <a:lnTo>
                                  <a:pt x="28" y="88"/>
                                </a:lnTo>
                                <a:lnTo>
                                  <a:pt x="28" y="93"/>
                                </a:lnTo>
                                <a:lnTo>
                                  <a:pt x="28" y="99"/>
                                </a:lnTo>
                                <a:lnTo>
                                  <a:pt x="28" y="104"/>
                                </a:lnTo>
                                <a:lnTo>
                                  <a:pt x="28" y="110"/>
                                </a:lnTo>
                                <a:lnTo>
                                  <a:pt x="28" y="115"/>
                                </a:lnTo>
                                <a:lnTo>
                                  <a:pt x="28" y="121"/>
                                </a:lnTo>
                                <a:lnTo>
                                  <a:pt x="28" y="126"/>
                                </a:lnTo>
                                <a:lnTo>
                                  <a:pt x="28" y="132"/>
                                </a:lnTo>
                                <a:lnTo>
                                  <a:pt x="33" y="132"/>
                                </a:lnTo>
                                <a:lnTo>
                                  <a:pt x="33" y="137"/>
                                </a:lnTo>
                                <a:lnTo>
                                  <a:pt x="33" y="143"/>
                                </a:lnTo>
                                <a:lnTo>
                                  <a:pt x="39" y="143"/>
                                </a:lnTo>
                                <a:lnTo>
                                  <a:pt x="44" y="143"/>
                                </a:lnTo>
                                <a:lnTo>
                                  <a:pt x="50" y="143"/>
                                </a:lnTo>
                                <a:lnTo>
                                  <a:pt x="50" y="137"/>
                                </a:lnTo>
                                <a:lnTo>
                                  <a:pt x="55" y="137"/>
                                </a:lnTo>
                                <a:lnTo>
                                  <a:pt x="55" y="132"/>
                                </a:lnTo>
                                <a:lnTo>
                                  <a:pt x="55" y="126"/>
                                </a:lnTo>
                                <a:lnTo>
                                  <a:pt x="55" y="121"/>
                                </a:lnTo>
                                <a:lnTo>
                                  <a:pt x="55" y="115"/>
                                </a:lnTo>
                                <a:lnTo>
                                  <a:pt x="55" y="110"/>
                                </a:lnTo>
                                <a:lnTo>
                                  <a:pt x="55" y="104"/>
                                </a:lnTo>
                                <a:lnTo>
                                  <a:pt x="55" y="99"/>
                                </a:lnTo>
                                <a:lnTo>
                                  <a:pt x="61" y="99"/>
                                </a:lnTo>
                                <a:lnTo>
                                  <a:pt x="61" y="93"/>
                                </a:lnTo>
                                <a:lnTo>
                                  <a:pt x="61" y="88"/>
                                </a:lnTo>
                                <a:lnTo>
                                  <a:pt x="61" y="82"/>
                                </a:lnTo>
                                <a:lnTo>
                                  <a:pt x="61" y="77"/>
                                </a:lnTo>
                                <a:lnTo>
                                  <a:pt x="61" y="71"/>
                                </a:lnTo>
                                <a:lnTo>
                                  <a:pt x="55" y="66"/>
                                </a:lnTo>
                                <a:lnTo>
                                  <a:pt x="55" y="60"/>
                                </a:lnTo>
                                <a:lnTo>
                                  <a:pt x="55" y="55"/>
                                </a:lnTo>
                                <a:lnTo>
                                  <a:pt x="55" y="49"/>
                                </a:lnTo>
                                <a:lnTo>
                                  <a:pt x="55" y="44"/>
                                </a:lnTo>
                                <a:lnTo>
                                  <a:pt x="55" y="38"/>
                                </a:lnTo>
                                <a:lnTo>
                                  <a:pt x="55" y="33"/>
                                </a:lnTo>
                                <a:lnTo>
                                  <a:pt x="50" y="33"/>
                                </a:lnTo>
                                <a:lnTo>
                                  <a:pt x="50" y="27"/>
                                </a:lnTo>
                                <a:lnTo>
                                  <a:pt x="44" y="27"/>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04" name="Freeform 524"/>
                        <wps:cNvSpPr>
                          <a:spLocks noEditPoints="1"/>
                        </wps:cNvSpPr>
                        <wps:spPr bwMode="auto">
                          <a:xfrm>
                            <a:off x="1659890" y="721360"/>
                            <a:ext cx="52070" cy="107950"/>
                          </a:xfrm>
                          <a:custGeom>
                            <a:avLst/>
                            <a:gdLst>
                              <a:gd name="T0" fmla="*/ 55 w 82"/>
                              <a:gd name="T1" fmla="*/ 0 h 170"/>
                              <a:gd name="T2" fmla="*/ 66 w 82"/>
                              <a:gd name="T3" fmla="*/ 6 h 170"/>
                              <a:gd name="T4" fmla="*/ 71 w 82"/>
                              <a:gd name="T5" fmla="*/ 16 h 170"/>
                              <a:gd name="T6" fmla="*/ 77 w 82"/>
                              <a:gd name="T7" fmla="*/ 27 h 170"/>
                              <a:gd name="T8" fmla="*/ 82 w 82"/>
                              <a:gd name="T9" fmla="*/ 38 h 170"/>
                              <a:gd name="T10" fmla="*/ 82 w 82"/>
                              <a:gd name="T11" fmla="*/ 55 h 170"/>
                              <a:gd name="T12" fmla="*/ 82 w 82"/>
                              <a:gd name="T13" fmla="*/ 71 h 170"/>
                              <a:gd name="T14" fmla="*/ 82 w 82"/>
                              <a:gd name="T15" fmla="*/ 88 h 170"/>
                              <a:gd name="T16" fmla="*/ 82 w 82"/>
                              <a:gd name="T17" fmla="*/ 104 h 170"/>
                              <a:gd name="T18" fmla="*/ 82 w 82"/>
                              <a:gd name="T19" fmla="*/ 121 h 170"/>
                              <a:gd name="T20" fmla="*/ 77 w 82"/>
                              <a:gd name="T21" fmla="*/ 132 h 170"/>
                              <a:gd name="T22" fmla="*/ 77 w 82"/>
                              <a:gd name="T23" fmla="*/ 148 h 170"/>
                              <a:gd name="T24" fmla="*/ 66 w 82"/>
                              <a:gd name="T25" fmla="*/ 159 h 170"/>
                              <a:gd name="T26" fmla="*/ 49 w 82"/>
                              <a:gd name="T27" fmla="*/ 170 h 170"/>
                              <a:gd name="T28" fmla="*/ 33 w 82"/>
                              <a:gd name="T29" fmla="*/ 170 h 170"/>
                              <a:gd name="T30" fmla="*/ 22 w 82"/>
                              <a:gd name="T31" fmla="*/ 165 h 170"/>
                              <a:gd name="T32" fmla="*/ 17 w 82"/>
                              <a:gd name="T33" fmla="*/ 154 h 170"/>
                              <a:gd name="T34" fmla="*/ 11 w 82"/>
                              <a:gd name="T35" fmla="*/ 143 h 170"/>
                              <a:gd name="T36" fmla="*/ 6 w 82"/>
                              <a:gd name="T37" fmla="*/ 132 h 170"/>
                              <a:gd name="T38" fmla="*/ 6 w 82"/>
                              <a:gd name="T39" fmla="*/ 115 h 170"/>
                              <a:gd name="T40" fmla="*/ 0 w 82"/>
                              <a:gd name="T41" fmla="*/ 104 h 170"/>
                              <a:gd name="T42" fmla="*/ 0 w 82"/>
                              <a:gd name="T43" fmla="*/ 88 h 170"/>
                              <a:gd name="T44" fmla="*/ 0 w 82"/>
                              <a:gd name="T45" fmla="*/ 71 h 170"/>
                              <a:gd name="T46" fmla="*/ 0 w 82"/>
                              <a:gd name="T47" fmla="*/ 55 h 170"/>
                              <a:gd name="T48" fmla="*/ 6 w 82"/>
                              <a:gd name="T49" fmla="*/ 44 h 170"/>
                              <a:gd name="T50" fmla="*/ 6 w 82"/>
                              <a:gd name="T51" fmla="*/ 27 h 170"/>
                              <a:gd name="T52" fmla="*/ 11 w 82"/>
                              <a:gd name="T53" fmla="*/ 16 h 170"/>
                              <a:gd name="T54" fmla="*/ 22 w 82"/>
                              <a:gd name="T55" fmla="*/ 11 h 170"/>
                              <a:gd name="T56" fmla="*/ 27 w 82"/>
                              <a:gd name="T57" fmla="*/ 0 h 170"/>
                              <a:gd name="T58" fmla="*/ 44 w 82"/>
                              <a:gd name="T59" fmla="*/ 0 h 170"/>
                              <a:gd name="T60" fmla="*/ 33 w 82"/>
                              <a:gd name="T61" fmla="*/ 27 h 170"/>
                              <a:gd name="T62" fmla="*/ 27 w 82"/>
                              <a:gd name="T63" fmla="*/ 38 h 170"/>
                              <a:gd name="T64" fmla="*/ 27 w 82"/>
                              <a:gd name="T65" fmla="*/ 55 h 170"/>
                              <a:gd name="T66" fmla="*/ 27 w 82"/>
                              <a:gd name="T67" fmla="*/ 71 h 170"/>
                              <a:gd name="T68" fmla="*/ 27 w 82"/>
                              <a:gd name="T69" fmla="*/ 88 h 170"/>
                              <a:gd name="T70" fmla="*/ 27 w 82"/>
                              <a:gd name="T71" fmla="*/ 104 h 170"/>
                              <a:gd name="T72" fmla="*/ 27 w 82"/>
                              <a:gd name="T73" fmla="*/ 121 h 170"/>
                              <a:gd name="T74" fmla="*/ 33 w 82"/>
                              <a:gd name="T75" fmla="*/ 137 h 170"/>
                              <a:gd name="T76" fmla="*/ 44 w 82"/>
                              <a:gd name="T77" fmla="*/ 143 h 170"/>
                              <a:gd name="T78" fmla="*/ 55 w 82"/>
                              <a:gd name="T79" fmla="*/ 137 h 170"/>
                              <a:gd name="T80" fmla="*/ 55 w 82"/>
                              <a:gd name="T81" fmla="*/ 121 h 170"/>
                              <a:gd name="T82" fmla="*/ 60 w 82"/>
                              <a:gd name="T83" fmla="*/ 110 h 170"/>
                              <a:gd name="T84" fmla="*/ 60 w 82"/>
                              <a:gd name="T85" fmla="*/ 93 h 170"/>
                              <a:gd name="T86" fmla="*/ 60 w 82"/>
                              <a:gd name="T87" fmla="*/ 77 h 170"/>
                              <a:gd name="T88" fmla="*/ 60 w 82"/>
                              <a:gd name="T89" fmla="*/ 60 h 170"/>
                              <a:gd name="T90" fmla="*/ 55 w 82"/>
                              <a:gd name="T91" fmla="*/ 44 h 170"/>
                              <a:gd name="T92" fmla="*/ 49 w 82"/>
                              <a:gd name="T93" fmla="*/ 33 h 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82" h="170">
                                <a:moveTo>
                                  <a:pt x="44" y="0"/>
                                </a:moveTo>
                                <a:lnTo>
                                  <a:pt x="49" y="0"/>
                                </a:lnTo>
                                <a:lnTo>
                                  <a:pt x="55" y="0"/>
                                </a:lnTo>
                                <a:lnTo>
                                  <a:pt x="55" y="6"/>
                                </a:lnTo>
                                <a:lnTo>
                                  <a:pt x="60" y="6"/>
                                </a:lnTo>
                                <a:lnTo>
                                  <a:pt x="66" y="6"/>
                                </a:lnTo>
                                <a:lnTo>
                                  <a:pt x="66" y="11"/>
                                </a:lnTo>
                                <a:lnTo>
                                  <a:pt x="71" y="11"/>
                                </a:lnTo>
                                <a:lnTo>
                                  <a:pt x="71" y="16"/>
                                </a:lnTo>
                                <a:lnTo>
                                  <a:pt x="71" y="22"/>
                                </a:lnTo>
                                <a:lnTo>
                                  <a:pt x="77" y="22"/>
                                </a:lnTo>
                                <a:lnTo>
                                  <a:pt x="77" y="27"/>
                                </a:lnTo>
                                <a:lnTo>
                                  <a:pt x="77" y="33"/>
                                </a:lnTo>
                                <a:lnTo>
                                  <a:pt x="77" y="38"/>
                                </a:lnTo>
                                <a:lnTo>
                                  <a:pt x="82" y="38"/>
                                </a:lnTo>
                                <a:lnTo>
                                  <a:pt x="82" y="44"/>
                                </a:lnTo>
                                <a:lnTo>
                                  <a:pt x="82" y="49"/>
                                </a:lnTo>
                                <a:lnTo>
                                  <a:pt x="82" y="55"/>
                                </a:lnTo>
                                <a:lnTo>
                                  <a:pt x="82" y="60"/>
                                </a:lnTo>
                                <a:lnTo>
                                  <a:pt x="82" y="66"/>
                                </a:lnTo>
                                <a:lnTo>
                                  <a:pt x="82" y="71"/>
                                </a:lnTo>
                                <a:lnTo>
                                  <a:pt x="82" y="77"/>
                                </a:lnTo>
                                <a:lnTo>
                                  <a:pt x="82" y="82"/>
                                </a:lnTo>
                                <a:lnTo>
                                  <a:pt x="82" y="88"/>
                                </a:lnTo>
                                <a:lnTo>
                                  <a:pt x="82" y="93"/>
                                </a:lnTo>
                                <a:lnTo>
                                  <a:pt x="82" y="99"/>
                                </a:lnTo>
                                <a:lnTo>
                                  <a:pt x="82" y="104"/>
                                </a:lnTo>
                                <a:lnTo>
                                  <a:pt x="82" y="110"/>
                                </a:lnTo>
                                <a:lnTo>
                                  <a:pt x="82" y="115"/>
                                </a:lnTo>
                                <a:lnTo>
                                  <a:pt x="82" y="121"/>
                                </a:lnTo>
                                <a:lnTo>
                                  <a:pt x="82" y="126"/>
                                </a:lnTo>
                                <a:lnTo>
                                  <a:pt x="82" y="132"/>
                                </a:lnTo>
                                <a:lnTo>
                                  <a:pt x="77" y="132"/>
                                </a:lnTo>
                                <a:lnTo>
                                  <a:pt x="77" y="137"/>
                                </a:lnTo>
                                <a:lnTo>
                                  <a:pt x="77" y="143"/>
                                </a:lnTo>
                                <a:lnTo>
                                  <a:pt x="77" y="148"/>
                                </a:lnTo>
                                <a:lnTo>
                                  <a:pt x="71" y="148"/>
                                </a:lnTo>
                                <a:lnTo>
                                  <a:pt x="71" y="154"/>
                                </a:lnTo>
                                <a:lnTo>
                                  <a:pt x="66" y="159"/>
                                </a:lnTo>
                                <a:lnTo>
                                  <a:pt x="60" y="165"/>
                                </a:lnTo>
                                <a:lnTo>
                                  <a:pt x="55" y="165"/>
                                </a:lnTo>
                                <a:lnTo>
                                  <a:pt x="49" y="170"/>
                                </a:lnTo>
                                <a:lnTo>
                                  <a:pt x="44" y="170"/>
                                </a:lnTo>
                                <a:lnTo>
                                  <a:pt x="38" y="170"/>
                                </a:lnTo>
                                <a:lnTo>
                                  <a:pt x="33" y="170"/>
                                </a:lnTo>
                                <a:lnTo>
                                  <a:pt x="33" y="165"/>
                                </a:lnTo>
                                <a:lnTo>
                                  <a:pt x="27" y="165"/>
                                </a:lnTo>
                                <a:lnTo>
                                  <a:pt x="22" y="165"/>
                                </a:lnTo>
                                <a:lnTo>
                                  <a:pt x="22" y="159"/>
                                </a:lnTo>
                                <a:lnTo>
                                  <a:pt x="17" y="159"/>
                                </a:lnTo>
                                <a:lnTo>
                                  <a:pt x="17" y="154"/>
                                </a:lnTo>
                                <a:lnTo>
                                  <a:pt x="11" y="154"/>
                                </a:lnTo>
                                <a:lnTo>
                                  <a:pt x="11" y="148"/>
                                </a:lnTo>
                                <a:lnTo>
                                  <a:pt x="11" y="143"/>
                                </a:lnTo>
                                <a:lnTo>
                                  <a:pt x="6" y="143"/>
                                </a:lnTo>
                                <a:lnTo>
                                  <a:pt x="6" y="137"/>
                                </a:lnTo>
                                <a:lnTo>
                                  <a:pt x="6" y="132"/>
                                </a:lnTo>
                                <a:lnTo>
                                  <a:pt x="6" y="126"/>
                                </a:lnTo>
                                <a:lnTo>
                                  <a:pt x="6" y="121"/>
                                </a:lnTo>
                                <a:lnTo>
                                  <a:pt x="6" y="115"/>
                                </a:lnTo>
                                <a:lnTo>
                                  <a:pt x="0" y="115"/>
                                </a:lnTo>
                                <a:lnTo>
                                  <a:pt x="0" y="110"/>
                                </a:lnTo>
                                <a:lnTo>
                                  <a:pt x="0" y="104"/>
                                </a:lnTo>
                                <a:lnTo>
                                  <a:pt x="0" y="99"/>
                                </a:lnTo>
                                <a:lnTo>
                                  <a:pt x="0" y="93"/>
                                </a:lnTo>
                                <a:lnTo>
                                  <a:pt x="0" y="88"/>
                                </a:lnTo>
                                <a:lnTo>
                                  <a:pt x="0" y="82"/>
                                </a:lnTo>
                                <a:lnTo>
                                  <a:pt x="0" y="77"/>
                                </a:lnTo>
                                <a:lnTo>
                                  <a:pt x="0" y="71"/>
                                </a:lnTo>
                                <a:lnTo>
                                  <a:pt x="0" y="66"/>
                                </a:lnTo>
                                <a:lnTo>
                                  <a:pt x="0" y="60"/>
                                </a:lnTo>
                                <a:lnTo>
                                  <a:pt x="0" y="55"/>
                                </a:lnTo>
                                <a:lnTo>
                                  <a:pt x="6" y="55"/>
                                </a:lnTo>
                                <a:lnTo>
                                  <a:pt x="6" y="49"/>
                                </a:lnTo>
                                <a:lnTo>
                                  <a:pt x="6" y="44"/>
                                </a:lnTo>
                                <a:lnTo>
                                  <a:pt x="6" y="38"/>
                                </a:lnTo>
                                <a:lnTo>
                                  <a:pt x="6" y="33"/>
                                </a:lnTo>
                                <a:lnTo>
                                  <a:pt x="6" y="27"/>
                                </a:lnTo>
                                <a:lnTo>
                                  <a:pt x="11" y="27"/>
                                </a:lnTo>
                                <a:lnTo>
                                  <a:pt x="11" y="22"/>
                                </a:lnTo>
                                <a:lnTo>
                                  <a:pt x="11" y="16"/>
                                </a:lnTo>
                                <a:lnTo>
                                  <a:pt x="17" y="16"/>
                                </a:lnTo>
                                <a:lnTo>
                                  <a:pt x="17" y="11"/>
                                </a:lnTo>
                                <a:lnTo>
                                  <a:pt x="22" y="11"/>
                                </a:lnTo>
                                <a:lnTo>
                                  <a:pt x="22" y="6"/>
                                </a:lnTo>
                                <a:lnTo>
                                  <a:pt x="27" y="6"/>
                                </a:lnTo>
                                <a:lnTo>
                                  <a:pt x="27" y="0"/>
                                </a:lnTo>
                                <a:lnTo>
                                  <a:pt x="33" y="0"/>
                                </a:lnTo>
                                <a:lnTo>
                                  <a:pt x="38" y="0"/>
                                </a:lnTo>
                                <a:lnTo>
                                  <a:pt x="44" y="0"/>
                                </a:lnTo>
                                <a:close/>
                                <a:moveTo>
                                  <a:pt x="44" y="27"/>
                                </a:moveTo>
                                <a:lnTo>
                                  <a:pt x="38" y="27"/>
                                </a:lnTo>
                                <a:lnTo>
                                  <a:pt x="33" y="27"/>
                                </a:lnTo>
                                <a:lnTo>
                                  <a:pt x="33" y="33"/>
                                </a:lnTo>
                                <a:lnTo>
                                  <a:pt x="33" y="38"/>
                                </a:lnTo>
                                <a:lnTo>
                                  <a:pt x="27" y="38"/>
                                </a:lnTo>
                                <a:lnTo>
                                  <a:pt x="27" y="44"/>
                                </a:lnTo>
                                <a:lnTo>
                                  <a:pt x="27" y="49"/>
                                </a:lnTo>
                                <a:lnTo>
                                  <a:pt x="27" y="55"/>
                                </a:lnTo>
                                <a:lnTo>
                                  <a:pt x="27" y="60"/>
                                </a:lnTo>
                                <a:lnTo>
                                  <a:pt x="27" y="66"/>
                                </a:lnTo>
                                <a:lnTo>
                                  <a:pt x="27" y="71"/>
                                </a:lnTo>
                                <a:lnTo>
                                  <a:pt x="27" y="77"/>
                                </a:lnTo>
                                <a:lnTo>
                                  <a:pt x="27" y="82"/>
                                </a:lnTo>
                                <a:lnTo>
                                  <a:pt x="27" y="88"/>
                                </a:lnTo>
                                <a:lnTo>
                                  <a:pt x="27" y="93"/>
                                </a:lnTo>
                                <a:lnTo>
                                  <a:pt x="27" y="99"/>
                                </a:lnTo>
                                <a:lnTo>
                                  <a:pt x="27" y="104"/>
                                </a:lnTo>
                                <a:lnTo>
                                  <a:pt x="27" y="110"/>
                                </a:lnTo>
                                <a:lnTo>
                                  <a:pt x="27" y="115"/>
                                </a:lnTo>
                                <a:lnTo>
                                  <a:pt x="27" y="121"/>
                                </a:lnTo>
                                <a:lnTo>
                                  <a:pt x="27" y="126"/>
                                </a:lnTo>
                                <a:lnTo>
                                  <a:pt x="33" y="132"/>
                                </a:lnTo>
                                <a:lnTo>
                                  <a:pt x="33" y="137"/>
                                </a:lnTo>
                                <a:lnTo>
                                  <a:pt x="38" y="137"/>
                                </a:lnTo>
                                <a:lnTo>
                                  <a:pt x="38" y="143"/>
                                </a:lnTo>
                                <a:lnTo>
                                  <a:pt x="44" y="143"/>
                                </a:lnTo>
                                <a:lnTo>
                                  <a:pt x="49" y="143"/>
                                </a:lnTo>
                                <a:lnTo>
                                  <a:pt x="49" y="137"/>
                                </a:lnTo>
                                <a:lnTo>
                                  <a:pt x="55" y="137"/>
                                </a:lnTo>
                                <a:lnTo>
                                  <a:pt x="55" y="132"/>
                                </a:lnTo>
                                <a:lnTo>
                                  <a:pt x="55" y="126"/>
                                </a:lnTo>
                                <a:lnTo>
                                  <a:pt x="55" y="121"/>
                                </a:lnTo>
                                <a:lnTo>
                                  <a:pt x="55" y="115"/>
                                </a:lnTo>
                                <a:lnTo>
                                  <a:pt x="60" y="115"/>
                                </a:lnTo>
                                <a:lnTo>
                                  <a:pt x="60" y="110"/>
                                </a:lnTo>
                                <a:lnTo>
                                  <a:pt x="60" y="104"/>
                                </a:lnTo>
                                <a:lnTo>
                                  <a:pt x="60" y="99"/>
                                </a:lnTo>
                                <a:lnTo>
                                  <a:pt x="60" y="93"/>
                                </a:lnTo>
                                <a:lnTo>
                                  <a:pt x="60" y="88"/>
                                </a:lnTo>
                                <a:lnTo>
                                  <a:pt x="60" y="82"/>
                                </a:lnTo>
                                <a:lnTo>
                                  <a:pt x="60" y="77"/>
                                </a:lnTo>
                                <a:lnTo>
                                  <a:pt x="60" y="71"/>
                                </a:lnTo>
                                <a:lnTo>
                                  <a:pt x="60" y="66"/>
                                </a:lnTo>
                                <a:lnTo>
                                  <a:pt x="60" y="60"/>
                                </a:lnTo>
                                <a:lnTo>
                                  <a:pt x="60" y="55"/>
                                </a:lnTo>
                                <a:lnTo>
                                  <a:pt x="55" y="49"/>
                                </a:lnTo>
                                <a:lnTo>
                                  <a:pt x="55" y="44"/>
                                </a:lnTo>
                                <a:lnTo>
                                  <a:pt x="55" y="38"/>
                                </a:lnTo>
                                <a:lnTo>
                                  <a:pt x="55" y="33"/>
                                </a:lnTo>
                                <a:lnTo>
                                  <a:pt x="49" y="33"/>
                                </a:lnTo>
                                <a:lnTo>
                                  <a:pt x="49" y="27"/>
                                </a:lnTo>
                                <a:lnTo>
                                  <a:pt x="44" y="27"/>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05" name="Rectangle 525"/>
                        <wps:cNvSpPr>
                          <a:spLocks noChangeArrowheads="1"/>
                        </wps:cNvSpPr>
                        <wps:spPr bwMode="auto">
                          <a:xfrm>
                            <a:off x="2587625" y="2808605"/>
                            <a:ext cx="31115" cy="20955"/>
                          </a:xfrm>
                          <a:prstGeom prst="rect">
                            <a:avLst/>
                          </a:prstGeom>
                          <a:solidFill>
                            <a:srgbClr val="1C1C1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6" name="Freeform 526"/>
                        <wps:cNvSpPr>
                          <a:spLocks/>
                        </wps:cNvSpPr>
                        <wps:spPr bwMode="auto">
                          <a:xfrm>
                            <a:off x="2660650" y="2753360"/>
                            <a:ext cx="34925" cy="104140"/>
                          </a:xfrm>
                          <a:custGeom>
                            <a:avLst/>
                            <a:gdLst>
                              <a:gd name="T0" fmla="*/ 55 w 55"/>
                              <a:gd name="T1" fmla="*/ 164 h 164"/>
                              <a:gd name="T2" fmla="*/ 33 w 55"/>
                              <a:gd name="T3" fmla="*/ 164 h 164"/>
                              <a:gd name="T4" fmla="*/ 33 w 55"/>
                              <a:gd name="T5" fmla="*/ 43 h 164"/>
                              <a:gd name="T6" fmla="*/ 33 w 55"/>
                              <a:gd name="T7" fmla="*/ 49 h 164"/>
                              <a:gd name="T8" fmla="*/ 28 w 55"/>
                              <a:gd name="T9" fmla="*/ 49 h 164"/>
                              <a:gd name="T10" fmla="*/ 28 w 55"/>
                              <a:gd name="T11" fmla="*/ 54 h 164"/>
                              <a:gd name="T12" fmla="*/ 22 w 55"/>
                              <a:gd name="T13" fmla="*/ 54 h 164"/>
                              <a:gd name="T14" fmla="*/ 22 w 55"/>
                              <a:gd name="T15" fmla="*/ 60 h 164"/>
                              <a:gd name="T16" fmla="*/ 17 w 55"/>
                              <a:gd name="T17" fmla="*/ 60 h 164"/>
                              <a:gd name="T18" fmla="*/ 11 w 55"/>
                              <a:gd name="T19" fmla="*/ 60 h 164"/>
                              <a:gd name="T20" fmla="*/ 11 w 55"/>
                              <a:gd name="T21" fmla="*/ 65 h 164"/>
                              <a:gd name="T22" fmla="*/ 6 w 55"/>
                              <a:gd name="T23" fmla="*/ 65 h 164"/>
                              <a:gd name="T24" fmla="*/ 0 w 55"/>
                              <a:gd name="T25" fmla="*/ 71 h 164"/>
                              <a:gd name="T26" fmla="*/ 0 w 55"/>
                              <a:gd name="T27" fmla="*/ 38 h 164"/>
                              <a:gd name="T28" fmla="*/ 6 w 55"/>
                              <a:gd name="T29" fmla="*/ 38 h 164"/>
                              <a:gd name="T30" fmla="*/ 11 w 55"/>
                              <a:gd name="T31" fmla="*/ 38 h 164"/>
                              <a:gd name="T32" fmla="*/ 11 w 55"/>
                              <a:gd name="T33" fmla="*/ 32 h 164"/>
                              <a:gd name="T34" fmla="*/ 17 w 55"/>
                              <a:gd name="T35" fmla="*/ 32 h 164"/>
                              <a:gd name="T36" fmla="*/ 17 w 55"/>
                              <a:gd name="T37" fmla="*/ 27 h 164"/>
                              <a:gd name="T38" fmla="*/ 22 w 55"/>
                              <a:gd name="T39" fmla="*/ 27 h 164"/>
                              <a:gd name="T40" fmla="*/ 22 w 55"/>
                              <a:gd name="T41" fmla="*/ 21 h 164"/>
                              <a:gd name="T42" fmla="*/ 28 w 55"/>
                              <a:gd name="T43" fmla="*/ 21 h 164"/>
                              <a:gd name="T44" fmla="*/ 28 w 55"/>
                              <a:gd name="T45" fmla="*/ 16 h 164"/>
                              <a:gd name="T46" fmla="*/ 33 w 55"/>
                              <a:gd name="T47" fmla="*/ 11 h 164"/>
                              <a:gd name="T48" fmla="*/ 33 w 55"/>
                              <a:gd name="T49" fmla="*/ 5 h 164"/>
                              <a:gd name="T50" fmla="*/ 33 w 55"/>
                              <a:gd name="T51" fmla="*/ 0 h 164"/>
                              <a:gd name="T52" fmla="*/ 39 w 55"/>
                              <a:gd name="T53" fmla="*/ 0 h 164"/>
                              <a:gd name="T54" fmla="*/ 55 w 55"/>
                              <a:gd name="T55" fmla="*/ 0 h 164"/>
                              <a:gd name="T56" fmla="*/ 55 w 55"/>
                              <a:gd name="T57" fmla="*/ 164 h 1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55" h="164">
                                <a:moveTo>
                                  <a:pt x="55" y="164"/>
                                </a:moveTo>
                                <a:lnTo>
                                  <a:pt x="33" y="164"/>
                                </a:lnTo>
                                <a:lnTo>
                                  <a:pt x="33" y="43"/>
                                </a:lnTo>
                                <a:lnTo>
                                  <a:pt x="33" y="49"/>
                                </a:lnTo>
                                <a:lnTo>
                                  <a:pt x="28" y="49"/>
                                </a:lnTo>
                                <a:lnTo>
                                  <a:pt x="28" y="54"/>
                                </a:lnTo>
                                <a:lnTo>
                                  <a:pt x="22" y="54"/>
                                </a:lnTo>
                                <a:lnTo>
                                  <a:pt x="22" y="60"/>
                                </a:lnTo>
                                <a:lnTo>
                                  <a:pt x="17" y="60"/>
                                </a:lnTo>
                                <a:lnTo>
                                  <a:pt x="11" y="60"/>
                                </a:lnTo>
                                <a:lnTo>
                                  <a:pt x="11" y="65"/>
                                </a:lnTo>
                                <a:lnTo>
                                  <a:pt x="6" y="65"/>
                                </a:lnTo>
                                <a:lnTo>
                                  <a:pt x="0" y="71"/>
                                </a:lnTo>
                                <a:lnTo>
                                  <a:pt x="0" y="38"/>
                                </a:lnTo>
                                <a:lnTo>
                                  <a:pt x="6" y="38"/>
                                </a:lnTo>
                                <a:lnTo>
                                  <a:pt x="11" y="38"/>
                                </a:lnTo>
                                <a:lnTo>
                                  <a:pt x="11" y="32"/>
                                </a:lnTo>
                                <a:lnTo>
                                  <a:pt x="17" y="32"/>
                                </a:lnTo>
                                <a:lnTo>
                                  <a:pt x="17" y="27"/>
                                </a:lnTo>
                                <a:lnTo>
                                  <a:pt x="22" y="27"/>
                                </a:lnTo>
                                <a:lnTo>
                                  <a:pt x="22" y="21"/>
                                </a:lnTo>
                                <a:lnTo>
                                  <a:pt x="28" y="21"/>
                                </a:lnTo>
                                <a:lnTo>
                                  <a:pt x="28" y="16"/>
                                </a:lnTo>
                                <a:lnTo>
                                  <a:pt x="33" y="11"/>
                                </a:lnTo>
                                <a:lnTo>
                                  <a:pt x="33" y="5"/>
                                </a:lnTo>
                                <a:lnTo>
                                  <a:pt x="33" y="0"/>
                                </a:lnTo>
                                <a:lnTo>
                                  <a:pt x="39" y="0"/>
                                </a:lnTo>
                                <a:lnTo>
                                  <a:pt x="55" y="0"/>
                                </a:lnTo>
                                <a:lnTo>
                                  <a:pt x="55" y="164"/>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07" name="Freeform 527"/>
                        <wps:cNvSpPr>
                          <a:spLocks/>
                        </wps:cNvSpPr>
                        <wps:spPr bwMode="auto">
                          <a:xfrm>
                            <a:off x="2716530" y="2753360"/>
                            <a:ext cx="38100" cy="104140"/>
                          </a:xfrm>
                          <a:custGeom>
                            <a:avLst/>
                            <a:gdLst>
                              <a:gd name="T0" fmla="*/ 60 w 60"/>
                              <a:gd name="T1" fmla="*/ 164 h 164"/>
                              <a:gd name="T2" fmla="*/ 33 w 60"/>
                              <a:gd name="T3" fmla="*/ 164 h 164"/>
                              <a:gd name="T4" fmla="*/ 33 w 60"/>
                              <a:gd name="T5" fmla="*/ 43 h 164"/>
                              <a:gd name="T6" fmla="*/ 33 w 60"/>
                              <a:gd name="T7" fmla="*/ 49 h 164"/>
                              <a:gd name="T8" fmla="*/ 27 w 60"/>
                              <a:gd name="T9" fmla="*/ 49 h 164"/>
                              <a:gd name="T10" fmla="*/ 27 w 60"/>
                              <a:gd name="T11" fmla="*/ 54 h 164"/>
                              <a:gd name="T12" fmla="*/ 22 w 60"/>
                              <a:gd name="T13" fmla="*/ 54 h 164"/>
                              <a:gd name="T14" fmla="*/ 22 w 60"/>
                              <a:gd name="T15" fmla="*/ 60 h 164"/>
                              <a:gd name="T16" fmla="*/ 16 w 60"/>
                              <a:gd name="T17" fmla="*/ 60 h 164"/>
                              <a:gd name="T18" fmla="*/ 16 w 60"/>
                              <a:gd name="T19" fmla="*/ 65 h 164"/>
                              <a:gd name="T20" fmla="*/ 11 w 60"/>
                              <a:gd name="T21" fmla="*/ 65 h 164"/>
                              <a:gd name="T22" fmla="*/ 6 w 60"/>
                              <a:gd name="T23" fmla="*/ 65 h 164"/>
                              <a:gd name="T24" fmla="*/ 6 w 60"/>
                              <a:gd name="T25" fmla="*/ 71 h 164"/>
                              <a:gd name="T26" fmla="*/ 0 w 60"/>
                              <a:gd name="T27" fmla="*/ 71 h 164"/>
                              <a:gd name="T28" fmla="*/ 0 w 60"/>
                              <a:gd name="T29" fmla="*/ 38 h 164"/>
                              <a:gd name="T30" fmla="*/ 6 w 60"/>
                              <a:gd name="T31" fmla="*/ 38 h 164"/>
                              <a:gd name="T32" fmla="*/ 11 w 60"/>
                              <a:gd name="T33" fmla="*/ 38 h 164"/>
                              <a:gd name="T34" fmla="*/ 11 w 60"/>
                              <a:gd name="T35" fmla="*/ 32 h 164"/>
                              <a:gd name="T36" fmla="*/ 16 w 60"/>
                              <a:gd name="T37" fmla="*/ 32 h 164"/>
                              <a:gd name="T38" fmla="*/ 16 w 60"/>
                              <a:gd name="T39" fmla="*/ 27 h 164"/>
                              <a:gd name="T40" fmla="*/ 22 w 60"/>
                              <a:gd name="T41" fmla="*/ 27 h 164"/>
                              <a:gd name="T42" fmla="*/ 22 w 60"/>
                              <a:gd name="T43" fmla="*/ 21 h 164"/>
                              <a:gd name="T44" fmla="*/ 27 w 60"/>
                              <a:gd name="T45" fmla="*/ 21 h 164"/>
                              <a:gd name="T46" fmla="*/ 27 w 60"/>
                              <a:gd name="T47" fmla="*/ 16 h 164"/>
                              <a:gd name="T48" fmla="*/ 33 w 60"/>
                              <a:gd name="T49" fmla="*/ 16 h 164"/>
                              <a:gd name="T50" fmla="*/ 33 w 60"/>
                              <a:gd name="T51" fmla="*/ 11 h 164"/>
                              <a:gd name="T52" fmla="*/ 33 w 60"/>
                              <a:gd name="T53" fmla="*/ 5 h 164"/>
                              <a:gd name="T54" fmla="*/ 38 w 60"/>
                              <a:gd name="T55" fmla="*/ 5 h 164"/>
                              <a:gd name="T56" fmla="*/ 38 w 60"/>
                              <a:gd name="T57" fmla="*/ 0 h 164"/>
                              <a:gd name="T58" fmla="*/ 60 w 60"/>
                              <a:gd name="T59" fmla="*/ 0 h 164"/>
                              <a:gd name="T60" fmla="*/ 60 w 60"/>
                              <a:gd name="T61" fmla="*/ 164 h 1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60" h="164">
                                <a:moveTo>
                                  <a:pt x="60" y="164"/>
                                </a:moveTo>
                                <a:lnTo>
                                  <a:pt x="33" y="164"/>
                                </a:lnTo>
                                <a:lnTo>
                                  <a:pt x="33" y="43"/>
                                </a:lnTo>
                                <a:lnTo>
                                  <a:pt x="33" y="49"/>
                                </a:lnTo>
                                <a:lnTo>
                                  <a:pt x="27" y="49"/>
                                </a:lnTo>
                                <a:lnTo>
                                  <a:pt x="27" y="54"/>
                                </a:lnTo>
                                <a:lnTo>
                                  <a:pt x="22" y="54"/>
                                </a:lnTo>
                                <a:lnTo>
                                  <a:pt x="22" y="60"/>
                                </a:lnTo>
                                <a:lnTo>
                                  <a:pt x="16" y="60"/>
                                </a:lnTo>
                                <a:lnTo>
                                  <a:pt x="16" y="65"/>
                                </a:lnTo>
                                <a:lnTo>
                                  <a:pt x="11" y="65"/>
                                </a:lnTo>
                                <a:lnTo>
                                  <a:pt x="6" y="65"/>
                                </a:lnTo>
                                <a:lnTo>
                                  <a:pt x="6" y="71"/>
                                </a:lnTo>
                                <a:lnTo>
                                  <a:pt x="0" y="71"/>
                                </a:lnTo>
                                <a:lnTo>
                                  <a:pt x="0" y="38"/>
                                </a:lnTo>
                                <a:lnTo>
                                  <a:pt x="6" y="38"/>
                                </a:lnTo>
                                <a:lnTo>
                                  <a:pt x="11" y="38"/>
                                </a:lnTo>
                                <a:lnTo>
                                  <a:pt x="11" y="32"/>
                                </a:lnTo>
                                <a:lnTo>
                                  <a:pt x="16" y="32"/>
                                </a:lnTo>
                                <a:lnTo>
                                  <a:pt x="16" y="27"/>
                                </a:lnTo>
                                <a:lnTo>
                                  <a:pt x="22" y="27"/>
                                </a:lnTo>
                                <a:lnTo>
                                  <a:pt x="22" y="21"/>
                                </a:lnTo>
                                <a:lnTo>
                                  <a:pt x="27" y="21"/>
                                </a:lnTo>
                                <a:lnTo>
                                  <a:pt x="27" y="16"/>
                                </a:lnTo>
                                <a:lnTo>
                                  <a:pt x="33" y="16"/>
                                </a:lnTo>
                                <a:lnTo>
                                  <a:pt x="33" y="11"/>
                                </a:lnTo>
                                <a:lnTo>
                                  <a:pt x="33" y="5"/>
                                </a:lnTo>
                                <a:lnTo>
                                  <a:pt x="38" y="5"/>
                                </a:lnTo>
                                <a:lnTo>
                                  <a:pt x="38" y="0"/>
                                </a:lnTo>
                                <a:lnTo>
                                  <a:pt x="60" y="0"/>
                                </a:lnTo>
                                <a:lnTo>
                                  <a:pt x="60" y="164"/>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08" name="Freeform 528"/>
                        <wps:cNvSpPr>
                          <a:spLocks noEditPoints="1"/>
                        </wps:cNvSpPr>
                        <wps:spPr bwMode="auto">
                          <a:xfrm>
                            <a:off x="2775585" y="2753360"/>
                            <a:ext cx="52705" cy="107950"/>
                          </a:xfrm>
                          <a:custGeom>
                            <a:avLst/>
                            <a:gdLst>
                              <a:gd name="T0" fmla="*/ 55 w 83"/>
                              <a:gd name="T1" fmla="*/ 0 h 170"/>
                              <a:gd name="T2" fmla="*/ 66 w 83"/>
                              <a:gd name="T3" fmla="*/ 5 h 170"/>
                              <a:gd name="T4" fmla="*/ 72 w 83"/>
                              <a:gd name="T5" fmla="*/ 16 h 170"/>
                              <a:gd name="T6" fmla="*/ 77 w 83"/>
                              <a:gd name="T7" fmla="*/ 32 h 170"/>
                              <a:gd name="T8" fmla="*/ 83 w 83"/>
                              <a:gd name="T9" fmla="*/ 43 h 170"/>
                              <a:gd name="T10" fmla="*/ 83 w 83"/>
                              <a:gd name="T11" fmla="*/ 60 h 170"/>
                              <a:gd name="T12" fmla="*/ 83 w 83"/>
                              <a:gd name="T13" fmla="*/ 76 h 170"/>
                              <a:gd name="T14" fmla="*/ 83 w 83"/>
                              <a:gd name="T15" fmla="*/ 93 h 170"/>
                              <a:gd name="T16" fmla="*/ 83 w 83"/>
                              <a:gd name="T17" fmla="*/ 109 h 170"/>
                              <a:gd name="T18" fmla="*/ 83 w 83"/>
                              <a:gd name="T19" fmla="*/ 126 h 170"/>
                              <a:gd name="T20" fmla="*/ 77 w 83"/>
                              <a:gd name="T21" fmla="*/ 137 h 170"/>
                              <a:gd name="T22" fmla="*/ 72 w 83"/>
                              <a:gd name="T23" fmla="*/ 148 h 170"/>
                              <a:gd name="T24" fmla="*/ 61 w 83"/>
                              <a:gd name="T25" fmla="*/ 164 h 170"/>
                              <a:gd name="T26" fmla="*/ 50 w 83"/>
                              <a:gd name="T27" fmla="*/ 170 h 170"/>
                              <a:gd name="T28" fmla="*/ 39 w 83"/>
                              <a:gd name="T29" fmla="*/ 164 h 170"/>
                              <a:gd name="T30" fmla="*/ 22 w 83"/>
                              <a:gd name="T31" fmla="*/ 164 h 170"/>
                              <a:gd name="T32" fmla="*/ 17 w 83"/>
                              <a:gd name="T33" fmla="*/ 153 h 170"/>
                              <a:gd name="T34" fmla="*/ 11 w 83"/>
                              <a:gd name="T35" fmla="*/ 137 h 170"/>
                              <a:gd name="T36" fmla="*/ 6 w 83"/>
                              <a:gd name="T37" fmla="*/ 126 h 170"/>
                              <a:gd name="T38" fmla="*/ 0 w 83"/>
                              <a:gd name="T39" fmla="*/ 109 h 170"/>
                              <a:gd name="T40" fmla="*/ 0 w 83"/>
                              <a:gd name="T41" fmla="*/ 93 h 170"/>
                              <a:gd name="T42" fmla="*/ 0 w 83"/>
                              <a:gd name="T43" fmla="*/ 76 h 170"/>
                              <a:gd name="T44" fmla="*/ 0 w 83"/>
                              <a:gd name="T45" fmla="*/ 60 h 170"/>
                              <a:gd name="T46" fmla="*/ 6 w 83"/>
                              <a:gd name="T47" fmla="*/ 49 h 170"/>
                              <a:gd name="T48" fmla="*/ 6 w 83"/>
                              <a:gd name="T49" fmla="*/ 32 h 170"/>
                              <a:gd name="T50" fmla="*/ 11 w 83"/>
                              <a:gd name="T51" fmla="*/ 21 h 170"/>
                              <a:gd name="T52" fmla="*/ 17 w 83"/>
                              <a:gd name="T53" fmla="*/ 11 h 170"/>
                              <a:gd name="T54" fmla="*/ 28 w 83"/>
                              <a:gd name="T55" fmla="*/ 5 h 170"/>
                              <a:gd name="T56" fmla="*/ 39 w 83"/>
                              <a:gd name="T57" fmla="*/ 0 h 170"/>
                              <a:gd name="T58" fmla="*/ 39 w 83"/>
                              <a:gd name="T59" fmla="*/ 27 h 170"/>
                              <a:gd name="T60" fmla="*/ 33 w 83"/>
                              <a:gd name="T61" fmla="*/ 38 h 170"/>
                              <a:gd name="T62" fmla="*/ 28 w 83"/>
                              <a:gd name="T63" fmla="*/ 49 h 170"/>
                              <a:gd name="T64" fmla="*/ 28 w 83"/>
                              <a:gd name="T65" fmla="*/ 65 h 170"/>
                              <a:gd name="T66" fmla="*/ 28 w 83"/>
                              <a:gd name="T67" fmla="*/ 82 h 170"/>
                              <a:gd name="T68" fmla="*/ 28 w 83"/>
                              <a:gd name="T69" fmla="*/ 98 h 170"/>
                              <a:gd name="T70" fmla="*/ 28 w 83"/>
                              <a:gd name="T71" fmla="*/ 115 h 170"/>
                              <a:gd name="T72" fmla="*/ 33 w 83"/>
                              <a:gd name="T73" fmla="*/ 126 h 170"/>
                              <a:gd name="T74" fmla="*/ 39 w 83"/>
                              <a:gd name="T75" fmla="*/ 137 h 170"/>
                              <a:gd name="T76" fmla="*/ 50 w 83"/>
                              <a:gd name="T77" fmla="*/ 142 h 170"/>
                              <a:gd name="T78" fmla="*/ 55 w 83"/>
                              <a:gd name="T79" fmla="*/ 131 h 170"/>
                              <a:gd name="T80" fmla="*/ 61 w 83"/>
                              <a:gd name="T81" fmla="*/ 115 h 170"/>
                              <a:gd name="T82" fmla="*/ 61 w 83"/>
                              <a:gd name="T83" fmla="*/ 98 h 170"/>
                              <a:gd name="T84" fmla="*/ 61 w 83"/>
                              <a:gd name="T85" fmla="*/ 82 h 170"/>
                              <a:gd name="T86" fmla="*/ 61 w 83"/>
                              <a:gd name="T87" fmla="*/ 65 h 170"/>
                              <a:gd name="T88" fmla="*/ 61 w 83"/>
                              <a:gd name="T89" fmla="*/ 49 h 170"/>
                              <a:gd name="T90" fmla="*/ 55 w 83"/>
                              <a:gd name="T91" fmla="*/ 38 h 170"/>
                              <a:gd name="T92" fmla="*/ 50 w 83"/>
                              <a:gd name="T93" fmla="*/ 27 h 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83" h="170">
                                <a:moveTo>
                                  <a:pt x="44" y="0"/>
                                </a:moveTo>
                                <a:lnTo>
                                  <a:pt x="50" y="0"/>
                                </a:lnTo>
                                <a:lnTo>
                                  <a:pt x="55" y="0"/>
                                </a:lnTo>
                                <a:lnTo>
                                  <a:pt x="61" y="0"/>
                                </a:lnTo>
                                <a:lnTo>
                                  <a:pt x="61" y="5"/>
                                </a:lnTo>
                                <a:lnTo>
                                  <a:pt x="66" y="5"/>
                                </a:lnTo>
                                <a:lnTo>
                                  <a:pt x="66" y="11"/>
                                </a:lnTo>
                                <a:lnTo>
                                  <a:pt x="72" y="11"/>
                                </a:lnTo>
                                <a:lnTo>
                                  <a:pt x="72" y="16"/>
                                </a:lnTo>
                                <a:lnTo>
                                  <a:pt x="77" y="21"/>
                                </a:lnTo>
                                <a:lnTo>
                                  <a:pt x="77" y="27"/>
                                </a:lnTo>
                                <a:lnTo>
                                  <a:pt x="77" y="32"/>
                                </a:lnTo>
                                <a:lnTo>
                                  <a:pt x="83" y="32"/>
                                </a:lnTo>
                                <a:lnTo>
                                  <a:pt x="83" y="38"/>
                                </a:lnTo>
                                <a:lnTo>
                                  <a:pt x="83" y="43"/>
                                </a:lnTo>
                                <a:lnTo>
                                  <a:pt x="83" y="49"/>
                                </a:lnTo>
                                <a:lnTo>
                                  <a:pt x="83" y="54"/>
                                </a:lnTo>
                                <a:lnTo>
                                  <a:pt x="83" y="60"/>
                                </a:lnTo>
                                <a:lnTo>
                                  <a:pt x="83" y="65"/>
                                </a:lnTo>
                                <a:lnTo>
                                  <a:pt x="83" y="71"/>
                                </a:lnTo>
                                <a:lnTo>
                                  <a:pt x="83" y="76"/>
                                </a:lnTo>
                                <a:lnTo>
                                  <a:pt x="83" y="82"/>
                                </a:lnTo>
                                <a:lnTo>
                                  <a:pt x="83" y="87"/>
                                </a:lnTo>
                                <a:lnTo>
                                  <a:pt x="83" y="93"/>
                                </a:lnTo>
                                <a:lnTo>
                                  <a:pt x="83" y="98"/>
                                </a:lnTo>
                                <a:lnTo>
                                  <a:pt x="83" y="104"/>
                                </a:lnTo>
                                <a:lnTo>
                                  <a:pt x="83" y="109"/>
                                </a:lnTo>
                                <a:lnTo>
                                  <a:pt x="83" y="115"/>
                                </a:lnTo>
                                <a:lnTo>
                                  <a:pt x="83" y="120"/>
                                </a:lnTo>
                                <a:lnTo>
                                  <a:pt x="83" y="126"/>
                                </a:lnTo>
                                <a:lnTo>
                                  <a:pt x="83" y="131"/>
                                </a:lnTo>
                                <a:lnTo>
                                  <a:pt x="77" y="131"/>
                                </a:lnTo>
                                <a:lnTo>
                                  <a:pt x="77" y="137"/>
                                </a:lnTo>
                                <a:lnTo>
                                  <a:pt x="77" y="142"/>
                                </a:lnTo>
                                <a:lnTo>
                                  <a:pt x="77" y="148"/>
                                </a:lnTo>
                                <a:lnTo>
                                  <a:pt x="72" y="148"/>
                                </a:lnTo>
                                <a:lnTo>
                                  <a:pt x="72" y="153"/>
                                </a:lnTo>
                                <a:lnTo>
                                  <a:pt x="66" y="159"/>
                                </a:lnTo>
                                <a:lnTo>
                                  <a:pt x="61" y="164"/>
                                </a:lnTo>
                                <a:lnTo>
                                  <a:pt x="55" y="164"/>
                                </a:lnTo>
                                <a:lnTo>
                                  <a:pt x="50" y="164"/>
                                </a:lnTo>
                                <a:lnTo>
                                  <a:pt x="50" y="170"/>
                                </a:lnTo>
                                <a:lnTo>
                                  <a:pt x="44" y="170"/>
                                </a:lnTo>
                                <a:lnTo>
                                  <a:pt x="39" y="170"/>
                                </a:lnTo>
                                <a:lnTo>
                                  <a:pt x="39" y="164"/>
                                </a:lnTo>
                                <a:lnTo>
                                  <a:pt x="33" y="164"/>
                                </a:lnTo>
                                <a:lnTo>
                                  <a:pt x="28" y="164"/>
                                </a:lnTo>
                                <a:lnTo>
                                  <a:pt x="22" y="164"/>
                                </a:lnTo>
                                <a:lnTo>
                                  <a:pt x="22" y="159"/>
                                </a:lnTo>
                                <a:lnTo>
                                  <a:pt x="17" y="159"/>
                                </a:lnTo>
                                <a:lnTo>
                                  <a:pt x="17" y="153"/>
                                </a:lnTo>
                                <a:lnTo>
                                  <a:pt x="11" y="148"/>
                                </a:lnTo>
                                <a:lnTo>
                                  <a:pt x="11" y="142"/>
                                </a:lnTo>
                                <a:lnTo>
                                  <a:pt x="11" y="137"/>
                                </a:lnTo>
                                <a:lnTo>
                                  <a:pt x="6" y="137"/>
                                </a:lnTo>
                                <a:lnTo>
                                  <a:pt x="6" y="131"/>
                                </a:lnTo>
                                <a:lnTo>
                                  <a:pt x="6" y="126"/>
                                </a:lnTo>
                                <a:lnTo>
                                  <a:pt x="6" y="120"/>
                                </a:lnTo>
                                <a:lnTo>
                                  <a:pt x="6" y="115"/>
                                </a:lnTo>
                                <a:lnTo>
                                  <a:pt x="0" y="109"/>
                                </a:lnTo>
                                <a:lnTo>
                                  <a:pt x="0" y="104"/>
                                </a:lnTo>
                                <a:lnTo>
                                  <a:pt x="0" y="98"/>
                                </a:lnTo>
                                <a:lnTo>
                                  <a:pt x="0" y="93"/>
                                </a:lnTo>
                                <a:lnTo>
                                  <a:pt x="0" y="87"/>
                                </a:lnTo>
                                <a:lnTo>
                                  <a:pt x="0" y="82"/>
                                </a:lnTo>
                                <a:lnTo>
                                  <a:pt x="0" y="76"/>
                                </a:lnTo>
                                <a:lnTo>
                                  <a:pt x="0" y="71"/>
                                </a:lnTo>
                                <a:lnTo>
                                  <a:pt x="0" y="65"/>
                                </a:lnTo>
                                <a:lnTo>
                                  <a:pt x="0" y="60"/>
                                </a:lnTo>
                                <a:lnTo>
                                  <a:pt x="0" y="54"/>
                                </a:lnTo>
                                <a:lnTo>
                                  <a:pt x="6" y="54"/>
                                </a:lnTo>
                                <a:lnTo>
                                  <a:pt x="6" y="49"/>
                                </a:lnTo>
                                <a:lnTo>
                                  <a:pt x="6" y="43"/>
                                </a:lnTo>
                                <a:lnTo>
                                  <a:pt x="6" y="38"/>
                                </a:lnTo>
                                <a:lnTo>
                                  <a:pt x="6" y="32"/>
                                </a:lnTo>
                                <a:lnTo>
                                  <a:pt x="6" y="27"/>
                                </a:lnTo>
                                <a:lnTo>
                                  <a:pt x="11" y="27"/>
                                </a:lnTo>
                                <a:lnTo>
                                  <a:pt x="11" y="21"/>
                                </a:lnTo>
                                <a:lnTo>
                                  <a:pt x="11" y="16"/>
                                </a:lnTo>
                                <a:lnTo>
                                  <a:pt x="17" y="16"/>
                                </a:lnTo>
                                <a:lnTo>
                                  <a:pt x="17" y="11"/>
                                </a:lnTo>
                                <a:lnTo>
                                  <a:pt x="22" y="11"/>
                                </a:lnTo>
                                <a:lnTo>
                                  <a:pt x="22" y="5"/>
                                </a:lnTo>
                                <a:lnTo>
                                  <a:pt x="28" y="5"/>
                                </a:lnTo>
                                <a:lnTo>
                                  <a:pt x="28" y="0"/>
                                </a:lnTo>
                                <a:lnTo>
                                  <a:pt x="33" y="0"/>
                                </a:lnTo>
                                <a:lnTo>
                                  <a:pt x="39" y="0"/>
                                </a:lnTo>
                                <a:lnTo>
                                  <a:pt x="44" y="0"/>
                                </a:lnTo>
                                <a:close/>
                                <a:moveTo>
                                  <a:pt x="44" y="27"/>
                                </a:moveTo>
                                <a:lnTo>
                                  <a:pt x="39" y="27"/>
                                </a:lnTo>
                                <a:lnTo>
                                  <a:pt x="33" y="27"/>
                                </a:lnTo>
                                <a:lnTo>
                                  <a:pt x="33" y="32"/>
                                </a:lnTo>
                                <a:lnTo>
                                  <a:pt x="33" y="38"/>
                                </a:lnTo>
                                <a:lnTo>
                                  <a:pt x="28" y="38"/>
                                </a:lnTo>
                                <a:lnTo>
                                  <a:pt x="28" y="43"/>
                                </a:lnTo>
                                <a:lnTo>
                                  <a:pt x="28" y="49"/>
                                </a:lnTo>
                                <a:lnTo>
                                  <a:pt x="28" y="54"/>
                                </a:lnTo>
                                <a:lnTo>
                                  <a:pt x="28" y="60"/>
                                </a:lnTo>
                                <a:lnTo>
                                  <a:pt x="28" y="65"/>
                                </a:lnTo>
                                <a:lnTo>
                                  <a:pt x="28" y="71"/>
                                </a:lnTo>
                                <a:lnTo>
                                  <a:pt x="28" y="76"/>
                                </a:lnTo>
                                <a:lnTo>
                                  <a:pt x="28" y="82"/>
                                </a:lnTo>
                                <a:lnTo>
                                  <a:pt x="28" y="87"/>
                                </a:lnTo>
                                <a:lnTo>
                                  <a:pt x="28" y="93"/>
                                </a:lnTo>
                                <a:lnTo>
                                  <a:pt x="28" y="98"/>
                                </a:lnTo>
                                <a:lnTo>
                                  <a:pt x="28" y="104"/>
                                </a:lnTo>
                                <a:lnTo>
                                  <a:pt x="28" y="109"/>
                                </a:lnTo>
                                <a:lnTo>
                                  <a:pt x="28" y="115"/>
                                </a:lnTo>
                                <a:lnTo>
                                  <a:pt x="28" y="120"/>
                                </a:lnTo>
                                <a:lnTo>
                                  <a:pt x="28" y="126"/>
                                </a:lnTo>
                                <a:lnTo>
                                  <a:pt x="33" y="126"/>
                                </a:lnTo>
                                <a:lnTo>
                                  <a:pt x="33" y="131"/>
                                </a:lnTo>
                                <a:lnTo>
                                  <a:pt x="33" y="137"/>
                                </a:lnTo>
                                <a:lnTo>
                                  <a:pt x="39" y="137"/>
                                </a:lnTo>
                                <a:lnTo>
                                  <a:pt x="39" y="142"/>
                                </a:lnTo>
                                <a:lnTo>
                                  <a:pt x="44" y="142"/>
                                </a:lnTo>
                                <a:lnTo>
                                  <a:pt x="50" y="142"/>
                                </a:lnTo>
                                <a:lnTo>
                                  <a:pt x="50" y="137"/>
                                </a:lnTo>
                                <a:lnTo>
                                  <a:pt x="55" y="137"/>
                                </a:lnTo>
                                <a:lnTo>
                                  <a:pt x="55" y="131"/>
                                </a:lnTo>
                                <a:lnTo>
                                  <a:pt x="55" y="126"/>
                                </a:lnTo>
                                <a:lnTo>
                                  <a:pt x="55" y="120"/>
                                </a:lnTo>
                                <a:lnTo>
                                  <a:pt x="61" y="115"/>
                                </a:lnTo>
                                <a:lnTo>
                                  <a:pt x="61" y="109"/>
                                </a:lnTo>
                                <a:lnTo>
                                  <a:pt x="61" y="104"/>
                                </a:lnTo>
                                <a:lnTo>
                                  <a:pt x="61" y="98"/>
                                </a:lnTo>
                                <a:lnTo>
                                  <a:pt x="61" y="93"/>
                                </a:lnTo>
                                <a:lnTo>
                                  <a:pt x="61" y="87"/>
                                </a:lnTo>
                                <a:lnTo>
                                  <a:pt x="61" y="82"/>
                                </a:lnTo>
                                <a:lnTo>
                                  <a:pt x="61" y="76"/>
                                </a:lnTo>
                                <a:lnTo>
                                  <a:pt x="61" y="71"/>
                                </a:lnTo>
                                <a:lnTo>
                                  <a:pt x="61" y="65"/>
                                </a:lnTo>
                                <a:lnTo>
                                  <a:pt x="61" y="60"/>
                                </a:lnTo>
                                <a:lnTo>
                                  <a:pt x="61" y="54"/>
                                </a:lnTo>
                                <a:lnTo>
                                  <a:pt x="61" y="49"/>
                                </a:lnTo>
                                <a:lnTo>
                                  <a:pt x="55" y="49"/>
                                </a:lnTo>
                                <a:lnTo>
                                  <a:pt x="55" y="43"/>
                                </a:lnTo>
                                <a:lnTo>
                                  <a:pt x="55" y="38"/>
                                </a:lnTo>
                                <a:lnTo>
                                  <a:pt x="55" y="32"/>
                                </a:lnTo>
                                <a:lnTo>
                                  <a:pt x="50" y="32"/>
                                </a:lnTo>
                                <a:lnTo>
                                  <a:pt x="50" y="27"/>
                                </a:lnTo>
                                <a:lnTo>
                                  <a:pt x="44" y="27"/>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09" name="Freeform 529"/>
                        <wps:cNvSpPr>
                          <a:spLocks/>
                        </wps:cNvSpPr>
                        <wps:spPr bwMode="auto">
                          <a:xfrm>
                            <a:off x="2590800" y="2498725"/>
                            <a:ext cx="34925" cy="104775"/>
                          </a:xfrm>
                          <a:custGeom>
                            <a:avLst/>
                            <a:gdLst>
                              <a:gd name="T0" fmla="*/ 55 w 55"/>
                              <a:gd name="T1" fmla="*/ 165 h 165"/>
                              <a:gd name="T2" fmla="*/ 33 w 55"/>
                              <a:gd name="T3" fmla="*/ 165 h 165"/>
                              <a:gd name="T4" fmla="*/ 33 w 55"/>
                              <a:gd name="T5" fmla="*/ 44 h 165"/>
                              <a:gd name="T6" fmla="*/ 28 w 55"/>
                              <a:gd name="T7" fmla="*/ 49 h 165"/>
                              <a:gd name="T8" fmla="*/ 28 w 55"/>
                              <a:gd name="T9" fmla="*/ 55 h 165"/>
                              <a:gd name="T10" fmla="*/ 22 w 55"/>
                              <a:gd name="T11" fmla="*/ 55 h 165"/>
                              <a:gd name="T12" fmla="*/ 17 w 55"/>
                              <a:gd name="T13" fmla="*/ 55 h 165"/>
                              <a:gd name="T14" fmla="*/ 17 w 55"/>
                              <a:gd name="T15" fmla="*/ 60 h 165"/>
                              <a:gd name="T16" fmla="*/ 11 w 55"/>
                              <a:gd name="T17" fmla="*/ 60 h 165"/>
                              <a:gd name="T18" fmla="*/ 11 w 55"/>
                              <a:gd name="T19" fmla="*/ 66 h 165"/>
                              <a:gd name="T20" fmla="*/ 6 w 55"/>
                              <a:gd name="T21" fmla="*/ 66 h 165"/>
                              <a:gd name="T22" fmla="*/ 0 w 55"/>
                              <a:gd name="T23" fmla="*/ 66 h 165"/>
                              <a:gd name="T24" fmla="*/ 0 w 55"/>
                              <a:gd name="T25" fmla="*/ 71 h 165"/>
                              <a:gd name="T26" fmla="*/ 0 w 55"/>
                              <a:gd name="T27" fmla="*/ 38 h 165"/>
                              <a:gd name="T28" fmla="*/ 6 w 55"/>
                              <a:gd name="T29" fmla="*/ 38 h 165"/>
                              <a:gd name="T30" fmla="*/ 11 w 55"/>
                              <a:gd name="T31" fmla="*/ 33 h 165"/>
                              <a:gd name="T32" fmla="*/ 17 w 55"/>
                              <a:gd name="T33" fmla="*/ 33 h 165"/>
                              <a:gd name="T34" fmla="*/ 17 w 55"/>
                              <a:gd name="T35" fmla="*/ 27 h 165"/>
                              <a:gd name="T36" fmla="*/ 22 w 55"/>
                              <a:gd name="T37" fmla="*/ 27 h 165"/>
                              <a:gd name="T38" fmla="*/ 22 w 55"/>
                              <a:gd name="T39" fmla="*/ 22 h 165"/>
                              <a:gd name="T40" fmla="*/ 28 w 55"/>
                              <a:gd name="T41" fmla="*/ 22 h 165"/>
                              <a:gd name="T42" fmla="*/ 28 w 55"/>
                              <a:gd name="T43" fmla="*/ 16 h 165"/>
                              <a:gd name="T44" fmla="*/ 28 w 55"/>
                              <a:gd name="T45" fmla="*/ 11 h 165"/>
                              <a:gd name="T46" fmla="*/ 33 w 55"/>
                              <a:gd name="T47" fmla="*/ 11 h 165"/>
                              <a:gd name="T48" fmla="*/ 33 w 55"/>
                              <a:gd name="T49" fmla="*/ 5 h 165"/>
                              <a:gd name="T50" fmla="*/ 33 w 55"/>
                              <a:gd name="T51" fmla="*/ 0 h 165"/>
                              <a:gd name="T52" fmla="*/ 39 w 55"/>
                              <a:gd name="T53" fmla="*/ 0 h 165"/>
                              <a:gd name="T54" fmla="*/ 55 w 55"/>
                              <a:gd name="T55" fmla="*/ 0 h 165"/>
                              <a:gd name="T56" fmla="*/ 55 w 55"/>
                              <a:gd name="T57" fmla="*/ 165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55" h="165">
                                <a:moveTo>
                                  <a:pt x="55" y="165"/>
                                </a:moveTo>
                                <a:lnTo>
                                  <a:pt x="33" y="165"/>
                                </a:lnTo>
                                <a:lnTo>
                                  <a:pt x="33" y="44"/>
                                </a:lnTo>
                                <a:lnTo>
                                  <a:pt x="28" y="49"/>
                                </a:lnTo>
                                <a:lnTo>
                                  <a:pt x="28" y="55"/>
                                </a:lnTo>
                                <a:lnTo>
                                  <a:pt x="22" y="55"/>
                                </a:lnTo>
                                <a:lnTo>
                                  <a:pt x="17" y="55"/>
                                </a:lnTo>
                                <a:lnTo>
                                  <a:pt x="17" y="60"/>
                                </a:lnTo>
                                <a:lnTo>
                                  <a:pt x="11" y="60"/>
                                </a:lnTo>
                                <a:lnTo>
                                  <a:pt x="11" y="66"/>
                                </a:lnTo>
                                <a:lnTo>
                                  <a:pt x="6" y="66"/>
                                </a:lnTo>
                                <a:lnTo>
                                  <a:pt x="0" y="66"/>
                                </a:lnTo>
                                <a:lnTo>
                                  <a:pt x="0" y="71"/>
                                </a:lnTo>
                                <a:lnTo>
                                  <a:pt x="0" y="38"/>
                                </a:lnTo>
                                <a:lnTo>
                                  <a:pt x="6" y="38"/>
                                </a:lnTo>
                                <a:lnTo>
                                  <a:pt x="11" y="33"/>
                                </a:lnTo>
                                <a:lnTo>
                                  <a:pt x="17" y="33"/>
                                </a:lnTo>
                                <a:lnTo>
                                  <a:pt x="17" y="27"/>
                                </a:lnTo>
                                <a:lnTo>
                                  <a:pt x="22" y="27"/>
                                </a:lnTo>
                                <a:lnTo>
                                  <a:pt x="22" y="22"/>
                                </a:lnTo>
                                <a:lnTo>
                                  <a:pt x="28" y="22"/>
                                </a:lnTo>
                                <a:lnTo>
                                  <a:pt x="28" y="16"/>
                                </a:lnTo>
                                <a:lnTo>
                                  <a:pt x="28" y="11"/>
                                </a:lnTo>
                                <a:lnTo>
                                  <a:pt x="33" y="11"/>
                                </a:lnTo>
                                <a:lnTo>
                                  <a:pt x="33" y="5"/>
                                </a:lnTo>
                                <a:lnTo>
                                  <a:pt x="33" y="0"/>
                                </a:lnTo>
                                <a:lnTo>
                                  <a:pt x="39" y="0"/>
                                </a:lnTo>
                                <a:lnTo>
                                  <a:pt x="55" y="0"/>
                                </a:lnTo>
                                <a:lnTo>
                                  <a:pt x="55" y="165"/>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10" name="Freeform 530"/>
                        <wps:cNvSpPr>
                          <a:spLocks noEditPoints="1"/>
                        </wps:cNvSpPr>
                        <wps:spPr bwMode="auto">
                          <a:xfrm>
                            <a:off x="2646680" y="2498725"/>
                            <a:ext cx="59690" cy="104775"/>
                          </a:xfrm>
                          <a:custGeom>
                            <a:avLst/>
                            <a:gdLst>
                              <a:gd name="T0" fmla="*/ 55 w 94"/>
                              <a:gd name="T1" fmla="*/ 165 h 165"/>
                              <a:gd name="T2" fmla="*/ 55 w 94"/>
                              <a:gd name="T3" fmla="*/ 132 h 165"/>
                              <a:gd name="T4" fmla="*/ 0 w 94"/>
                              <a:gd name="T5" fmla="*/ 132 h 165"/>
                              <a:gd name="T6" fmla="*/ 0 w 94"/>
                              <a:gd name="T7" fmla="*/ 104 h 165"/>
                              <a:gd name="T8" fmla="*/ 55 w 94"/>
                              <a:gd name="T9" fmla="*/ 0 h 165"/>
                              <a:gd name="T10" fmla="*/ 77 w 94"/>
                              <a:gd name="T11" fmla="*/ 0 h 165"/>
                              <a:gd name="T12" fmla="*/ 77 w 94"/>
                              <a:gd name="T13" fmla="*/ 104 h 165"/>
                              <a:gd name="T14" fmla="*/ 94 w 94"/>
                              <a:gd name="T15" fmla="*/ 104 h 165"/>
                              <a:gd name="T16" fmla="*/ 94 w 94"/>
                              <a:gd name="T17" fmla="*/ 132 h 165"/>
                              <a:gd name="T18" fmla="*/ 77 w 94"/>
                              <a:gd name="T19" fmla="*/ 132 h 165"/>
                              <a:gd name="T20" fmla="*/ 77 w 94"/>
                              <a:gd name="T21" fmla="*/ 165 h 165"/>
                              <a:gd name="T22" fmla="*/ 55 w 94"/>
                              <a:gd name="T23" fmla="*/ 165 h 165"/>
                              <a:gd name="T24" fmla="*/ 55 w 94"/>
                              <a:gd name="T25" fmla="*/ 104 h 165"/>
                              <a:gd name="T26" fmla="*/ 55 w 94"/>
                              <a:gd name="T27" fmla="*/ 49 h 165"/>
                              <a:gd name="T28" fmla="*/ 22 w 94"/>
                              <a:gd name="T29" fmla="*/ 104 h 165"/>
                              <a:gd name="T30" fmla="*/ 55 w 94"/>
                              <a:gd name="T31" fmla="*/ 104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4" h="165">
                                <a:moveTo>
                                  <a:pt x="55" y="165"/>
                                </a:moveTo>
                                <a:lnTo>
                                  <a:pt x="55" y="132"/>
                                </a:lnTo>
                                <a:lnTo>
                                  <a:pt x="0" y="132"/>
                                </a:lnTo>
                                <a:lnTo>
                                  <a:pt x="0" y="104"/>
                                </a:lnTo>
                                <a:lnTo>
                                  <a:pt x="55" y="0"/>
                                </a:lnTo>
                                <a:lnTo>
                                  <a:pt x="77" y="0"/>
                                </a:lnTo>
                                <a:lnTo>
                                  <a:pt x="77" y="104"/>
                                </a:lnTo>
                                <a:lnTo>
                                  <a:pt x="94" y="104"/>
                                </a:lnTo>
                                <a:lnTo>
                                  <a:pt x="94" y="132"/>
                                </a:lnTo>
                                <a:lnTo>
                                  <a:pt x="77" y="132"/>
                                </a:lnTo>
                                <a:lnTo>
                                  <a:pt x="77" y="165"/>
                                </a:lnTo>
                                <a:lnTo>
                                  <a:pt x="55" y="165"/>
                                </a:lnTo>
                                <a:close/>
                                <a:moveTo>
                                  <a:pt x="55" y="104"/>
                                </a:moveTo>
                                <a:lnTo>
                                  <a:pt x="55" y="49"/>
                                </a:lnTo>
                                <a:lnTo>
                                  <a:pt x="22" y="104"/>
                                </a:lnTo>
                                <a:lnTo>
                                  <a:pt x="55" y="104"/>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11" name="Freeform 531"/>
                        <wps:cNvSpPr>
                          <a:spLocks noEditPoints="1"/>
                        </wps:cNvSpPr>
                        <wps:spPr bwMode="auto">
                          <a:xfrm>
                            <a:off x="2709545" y="2498725"/>
                            <a:ext cx="59055" cy="104775"/>
                          </a:xfrm>
                          <a:custGeom>
                            <a:avLst/>
                            <a:gdLst>
                              <a:gd name="T0" fmla="*/ 55 w 93"/>
                              <a:gd name="T1" fmla="*/ 165 h 165"/>
                              <a:gd name="T2" fmla="*/ 55 w 93"/>
                              <a:gd name="T3" fmla="*/ 132 h 165"/>
                              <a:gd name="T4" fmla="*/ 0 w 93"/>
                              <a:gd name="T5" fmla="*/ 132 h 165"/>
                              <a:gd name="T6" fmla="*/ 0 w 93"/>
                              <a:gd name="T7" fmla="*/ 104 h 165"/>
                              <a:gd name="T8" fmla="*/ 60 w 93"/>
                              <a:gd name="T9" fmla="*/ 0 h 165"/>
                              <a:gd name="T10" fmla="*/ 77 w 93"/>
                              <a:gd name="T11" fmla="*/ 0 h 165"/>
                              <a:gd name="T12" fmla="*/ 77 w 93"/>
                              <a:gd name="T13" fmla="*/ 104 h 165"/>
                              <a:gd name="T14" fmla="*/ 93 w 93"/>
                              <a:gd name="T15" fmla="*/ 104 h 165"/>
                              <a:gd name="T16" fmla="*/ 93 w 93"/>
                              <a:gd name="T17" fmla="*/ 132 h 165"/>
                              <a:gd name="T18" fmla="*/ 77 w 93"/>
                              <a:gd name="T19" fmla="*/ 132 h 165"/>
                              <a:gd name="T20" fmla="*/ 77 w 93"/>
                              <a:gd name="T21" fmla="*/ 165 h 165"/>
                              <a:gd name="T22" fmla="*/ 55 w 93"/>
                              <a:gd name="T23" fmla="*/ 165 h 165"/>
                              <a:gd name="T24" fmla="*/ 55 w 93"/>
                              <a:gd name="T25" fmla="*/ 104 h 165"/>
                              <a:gd name="T26" fmla="*/ 55 w 93"/>
                              <a:gd name="T27" fmla="*/ 49 h 165"/>
                              <a:gd name="T28" fmla="*/ 27 w 93"/>
                              <a:gd name="T29" fmla="*/ 104 h 165"/>
                              <a:gd name="T30" fmla="*/ 55 w 93"/>
                              <a:gd name="T31" fmla="*/ 104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3" h="165">
                                <a:moveTo>
                                  <a:pt x="55" y="165"/>
                                </a:moveTo>
                                <a:lnTo>
                                  <a:pt x="55" y="132"/>
                                </a:lnTo>
                                <a:lnTo>
                                  <a:pt x="0" y="132"/>
                                </a:lnTo>
                                <a:lnTo>
                                  <a:pt x="0" y="104"/>
                                </a:lnTo>
                                <a:lnTo>
                                  <a:pt x="60" y="0"/>
                                </a:lnTo>
                                <a:lnTo>
                                  <a:pt x="77" y="0"/>
                                </a:lnTo>
                                <a:lnTo>
                                  <a:pt x="77" y="104"/>
                                </a:lnTo>
                                <a:lnTo>
                                  <a:pt x="93" y="104"/>
                                </a:lnTo>
                                <a:lnTo>
                                  <a:pt x="93" y="132"/>
                                </a:lnTo>
                                <a:lnTo>
                                  <a:pt x="77" y="132"/>
                                </a:lnTo>
                                <a:lnTo>
                                  <a:pt x="77" y="165"/>
                                </a:lnTo>
                                <a:lnTo>
                                  <a:pt x="55" y="165"/>
                                </a:lnTo>
                                <a:close/>
                                <a:moveTo>
                                  <a:pt x="55" y="104"/>
                                </a:moveTo>
                                <a:lnTo>
                                  <a:pt x="55" y="49"/>
                                </a:lnTo>
                                <a:lnTo>
                                  <a:pt x="27" y="104"/>
                                </a:lnTo>
                                <a:lnTo>
                                  <a:pt x="55" y="104"/>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12" name="Freeform 532"/>
                        <wps:cNvSpPr>
                          <a:spLocks/>
                        </wps:cNvSpPr>
                        <wps:spPr bwMode="auto">
                          <a:xfrm>
                            <a:off x="2901315" y="2498725"/>
                            <a:ext cx="34925" cy="104775"/>
                          </a:xfrm>
                          <a:custGeom>
                            <a:avLst/>
                            <a:gdLst>
                              <a:gd name="T0" fmla="*/ 55 w 55"/>
                              <a:gd name="T1" fmla="*/ 165 h 165"/>
                              <a:gd name="T2" fmla="*/ 28 w 55"/>
                              <a:gd name="T3" fmla="*/ 165 h 165"/>
                              <a:gd name="T4" fmla="*/ 28 w 55"/>
                              <a:gd name="T5" fmla="*/ 44 h 165"/>
                              <a:gd name="T6" fmla="*/ 28 w 55"/>
                              <a:gd name="T7" fmla="*/ 49 h 165"/>
                              <a:gd name="T8" fmla="*/ 22 w 55"/>
                              <a:gd name="T9" fmla="*/ 49 h 165"/>
                              <a:gd name="T10" fmla="*/ 22 w 55"/>
                              <a:gd name="T11" fmla="*/ 55 h 165"/>
                              <a:gd name="T12" fmla="*/ 17 w 55"/>
                              <a:gd name="T13" fmla="*/ 55 h 165"/>
                              <a:gd name="T14" fmla="*/ 17 w 55"/>
                              <a:gd name="T15" fmla="*/ 60 h 165"/>
                              <a:gd name="T16" fmla="*/ 11 w 55"/>
                              <a:gd name="T17" fmla="*/ 60 h 165"/>
                              <a:gd name="T18" fmla="*/ 11 w 55"/>
                              <a:gd name="T19" fmla="*/ 66 h 165"/>
                              <a:gd name="T20" fmla="*/ 6 w 55"/>
                              <a:gd name="T21" fmla="*/ 66 h 165"/>
                              <a:gd name="T22" fmla="*/ 0 w 55"/>
                              <a:gd name="T23" fmla="*/ 66 h 165"/>
                              <a:gd name="T24" fmla="*/ 0 w 55"/>
                              <a:gd name="T25" fmla="*/ 71 h 165"/>
                              <a:gd name="T26" fmla="*/ 0 w 55"/>
                              <a:gd name="T27" fmla="*/ 38 h 165"/>
                              <a:gd name="T28" fmla="*/ 6 w 55"/>
                              <a:gd name="T29" fmla="*/ 38 h 165"/>
                              <a:gd name="T30" fmla="*/ 6 w 55"/>
                              <a:gd name="T31" fmla="*/ 33 h 165"/>
                              <a:gd name="T32" fmla="*/ 11 w 55"/>
                              <a:gd name="T33" fmla="*/ 33 h 165"/>
                              <a:gd name="T34" fmla="*/ 11 w 55"/>
                              <a:gd name="T35" fmla="*/ 27 h 165"/>
                              <a:gd name="T36" fmla="*/ 17 w 55"/>
                              <a:gd name="T37" fmla="*/ 27 h 165"/>
                              <a:gd name="T38" fmla="*/ 22 w 55"/>
                              <a:gd name="T39" fmla="*/ 27 h 165"/>
                              <a:gd name="T40" fmla="*/ 22 w 55"/>
                              <a:gd name="T41" fmla="*/ 22 h 165"/>
                              <a:gd name="T42" fmla="*/ 22 w 55"/>
                              <a:gd name="T43" fmla="*/ 16 h 165"/>
                              <a:gd name="T44" fmla="*/ 28 w 55"/>
                              <a:gd name="T45" fmla="*/ 16 h 165"/>
                              <a:gd name="T46" fmla="*/ 28 w 55"/>
                              <a:gd name="T47" fmla="*/ 11 h 165"/>
                              <a:gd name="T48" fmla="*/ 33 w 55"/>
                              <a:gd name="T49" fmla="*/ 11 h 165"/>
                              <a:gd name="T50" fmla="*/ 33 w 55"/>
                              <a:gd name="T51" fmla="*/ 5 h 165"/>
                              <a:gd name="T52" fmla="*/ 33 w 55"/>
                              <a:gd name="T53" fmla="*/ 0 h 165"/>
                              <a:gd name="T54" fmla="*/ 55 w 55"/>
                              <a:gd name="T55" fmla="*/ 0 h 165"/>
                              <a:gd name="T56" fmla="*/ 55 w 55"/>
                              <a:gd name="T57" fmla="*/ 165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55" h="165">
                                <a:moveTo>
                                  <a:pt x="55" y="165"/>
                                </a:moveTo>
                                <a:lnTo>
                                  <a:pt x="28" y="165"/>
                                </a:lnTo>
                                <a:lnTo>
                                  <a:pt x="28" y="44"/>
                                </a:lnTo>
                                <a:lnTo>
                                  <a:pt x="28" y="49"/>
                                </a:lnTo>
                                <a:lnTo>
                                  <a:pt x="22" y="49"/>
                                </a:lnTo>
                                <a:lnTo>
                                  <a:pt x="22" y="55"/>
                                </a:lnTo>
                                <a:lnTo>
                                  <a:pt x="17" y="55"/>
                                </a:lnTo>
                                <a:lnTo>
                                  <a:pt x="17" y="60"/>
                                </a:lnTo>
                                <a:lnTo>
                                  <a:pt x="11" y="60"/>
                                </a:lnTo>
                                <a:lnTo>
                                  <a:pt x="11" y="66"/>
                                </a:lnTo>
                                <a:lnTo>
                                  <a:pt x="6" y="66"/>
                                </a:lnTo>
                                <a:lnTo>
                                  <a:pt x="0" y="66"/>
                                </a:lnTo>
                                <a:lnTo>
                                  <a:pt x="0" y="71"/>
                                </a:lnTo>
                                <a:lnTo>
                                  <a:pt x="0" y="38"/>
                                </a:lnTo>
                                <a:lnTo>
                                  <a:pt x="6" y="38"/>
                                </a:lnTo>
                                <a:lnTo>
                                  <a:pt x="6" y="33"/>
                                </a:lnTo>
                                <a:lnTo>
                                  <a:pt x="11" y="33"/>
                                </a:lnTo>
                                <a:lnTo>
                                  <a:pt x="11" y="27"/>
                                </a:lnTo>
                                <a:lnTo>
                                  <a:pt x="17" y="27"/>
                                </a:lnTo>
                                <a:lnTo>
                                  <a:pt x="22" y="27"/>
                                </a:lnTo>
                                <a:lnTo>
                                  <a:pt x="22" y="22"/>
                                </a:lnTo>
                                <a:lnTo>
                                  <a:pt x="22" y="16"/>
                                </a:lnTo>
                                <a:lnTo>
                                  <a:pt x="28" y="16"/>
                                </a:lnTo>
                                <a:lnTo>
                                  <a:pt x="28" y="11"/>
                                </a:lnTo>
                                <a:lnTo>
                                  <a:pt x="33" y="11"/>
                                </a:lnTo>
                                <a:lnTo>
                                  <a:pt x="33" y="5"/>
                                </a:lnTo>
                                <a:lnTo>
                                  <a:pt x="33" y="0"/>
                                </a:lnTo>
                                <a:lnTo>
                                  <a:pt x="55" y="0"/>
                                </a:lnTo>
                                <a:lnTo>
                                  <a:pt x="55" y="165"/>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13" name="Freeform 533"/>
                        <wps:cNvSpPr>
                          <a:spLocks noEditPoints="1"/>
                        </wps:cNvSpPr>
                        <wps:spPr bwMode="auto">
                          <a:xfrm>
                            <a:off x="2960370" y="2498725"/>
                            <a:ext cx="52705" cy="104775"/>
                          </a:xfrm>
                          <a:custGeom>
                            <a:avLst/>
                            <a:gdLst>
                              <a:gd name="T0" fmla="*/ 55 w 83"/>
                              <a:gd name="T1" fmla="*/ 44 h 165"/>
                              <a:gd name="T2" fmla="*/ 55 w 83"/>
                              <a:gd name="T3" fmla="*/ 27 h 165"/>
                              <a:gd name="T4" fmla="*/ 44 w 83"/>
                              <a:gd name="T5" fmla="*/ 22 h 165"/>
                              <a:gd name="T6" fmla="*/ 33 w 83"/>
                              <a:gd name="T7" fmla="*/ 33 h 165"/>
                              <a:gd name="T8" fmla="*/ 28 w 83"/>
                              <a:gd name="T9" fmla="*/ 44 h 165"/>
                              <a:gd name="T10" fmla="*/ 22 w 83"/>
                              <a:gd name="T11" fmla="*/ 60 h 165"/>
                              <a:gd name="T12" fmla="*/ 28 w 83"/>
                              <a:gd name="T13" fmla="*/ 71 h 165"/>
                              <a:gd name="T14" fmla="*/ 39 w 83"/>
                              <a:gd name="T15" fmla="*/ 60 h 165"/>
                              <a:gd name="T16" fmla="*/ 55 w 83"/>
                              <a:gd name="T17" fmla="*/ 60 h 165"/>
                              <a:gd name="T18" fmla="*/ 66 w 83"/>
                              <a:gd name="T19" fmla="*/ 66 h 165"/>
                              <a:gd name="T20" fmla="*/ 77 w 83"/>
                              <a:gd name="T21" fmla="*/ 71 h 165"/>
                              <a:gd name="T22" fmla="*/ 83 w 83"/>
                              <a:gd name="T23" fmla="*/ 88 h 165"/>
                              <a:gd name="T24" fmla="*/ 83 w 83"/>
                              <a:gd name="T25" fmla="*/ 104 h 165"/>
                              <a:gd name="T26" fmla="*/ 83 w 83"/>
                              <a:gd name="T27" fmla="*/ 121 h 165"/>
                              <a:gd name="T28" fmla="*/ 83 w 83"/>
                              <a:gd name="T29" fmla="*/ 137 h 165"/>
                              <a:gd name="T30" fmla="*/ 77 w 83"/>
                              <a:gd name="T31" fmla="*/ 148 h 165"/>
                              <a:gd name="T32" fmla="*/ 66 w 83"/>
                              <a:gd name="T33" fmla="*/ 154 h 165"/>
                              <a:gd name="T34" fmla="*/ 61 w 83"/>
                              <a:gd name="T35" fmla="*/ 165 h 165"/>
                              <a:gd name="T36" fmla="*/ 44 w 83"/>
                              <a:gd name="T37" fmla="*/ 165 h 165"/>
                              <a:gd name="T38" fmla="*/ 28 w 83"/>
                              <a:gd name="T39" fmla="*/ 165 h 165"/>
                              <a:gd name="T40" fmla="*/ 17 w 83"/>
                              <a:gd name="T41" fmla="*/ 154 h 165"/>
                              <a:gd name="T42" fmla="*/ 11 w 83"/>
                              <a:gd name="T43" fmla="*/ 143 h 165"/>
                              <a:gd name="T44" fmla="*/ 6 w 83"/>
                              <a:gd name="T45" fmla="*/ 132 h 165"/>
                              <a:gd name="T46" fmla="*/ 0 w 83"/>
                              <a:gd name="T47" fmla="*/ 115 h 165"/>
                              <a:gd name="T48" fmla="*/ 0 w 83"/>
                              <a:gd name="T49" fmla="*/ 99 h 165"/>
                              <a:gd name="T50" fmla="*/ 0 w 83"/>
                              <a:gd name="T51" fmla="*/ 82 h 165"/>
                              <a:gd name="T52" fmla="*/ 0 w 83"/>
                              <a:gd name="T53" fmla="*/ 66 h 165"/>
                              <a:gd name="T54" fmla="*/ 0 w 83"/>
                              <a:gd name="T55" fmla="*/ 49 h 165"/>
                              <a:gd name="T56" fmla="*/ 6 w 83"/>
                              <a:gd name="T57" fmla="*/ 38 h 165"/>
                              <a:gd name="T58" fmla="*/ 6 w 83"/>
                              <a:gd name="T59" fmla="*/ 22 h 165"/>
                              <a:gd name="T60" fmla="*/ 17 w 83"/>
                              <a:gd name="T61" fmla="*/ 16 h 165"/>
                              <a:gd name="T62" fmla="*/ 28 w 83"/>
                              <a:gd name="T63" fmla="*/ 5 h 165"/>
                              <a:gd name="T64" fmla="*/ 39 w 83"/>
                              <a:gd name="T65" fmla="*/ 0 h 165"/>
                              <a:gd name="T66" fmla="*/ 55 w 83"/>
                              <a:gd name="T67" fmla="*/ 0 h 165"/>
                              <a:gd name="T68" fmla="*/ 66 w 83"/>
                              <a:gd name="T69" fmla="*/ 5 h 165"/>
                              <a:gd name="T70" fmla="*/ 77 w 83"/>
                              <a:gd name="T71" fmla="*/ 16 h 165"/>
                              <a:gd name="T72" fmla="*/ 83 w 83"/>
                              <a:gd name="T73" fmla="*/ 27 h 165"/>
                              <a:gd name="T74" fmla="*/ 28 w 83"/>
                              <a:gd name="T75" fmla="*/ 110 h 165"/>
                              <a:gd name="T76" fmla="*/ 28 w 83"/>
                              <a:gd name="T77" fmla="*/ 126 h 165"/>
                              <a:gd name="T78" fmla="*/ 33 w 83"/>
                              <a:gd name="T79" fmla="*/ 137 h 165"/>
                              <a:gd name="T80" fmla="*/ 44 w 83"/>
                              <a:gd name="T81" fmla="*/ 143 h 165"/>
                              <a:gd name="T82" fmla="*/ 55 w 83"/>
                              <a:gd name="T83" fmla="*/ 137 h 165"/>
                              <a:gd name="T84" fmla="*/ 61 w 83"/>
                              <a:gd name="T85" fmla="*/ 121 h 165"/>
                              <a:gd name="T86" fmla="*/ 61 w 83"/>
                              <a:gd name="T87" fmla="*/ 104 h 165"/>
                              <a:gd name="T88" fmla="*/ 55 w 83"/>
                              <a:gd name="T89" fmla="*/ 93 h 165"/>
                              <a:gd name="T90" fmla="*/ 50 w 83"/>
                              <a:gd name="T91" fmla="*/ 82 h 165"/>
                              <a:gd name="T92" fmla="*/ 33 w 83"/>
                              <a:gd name="T93" fmla="*/ 82 h 165"/>
                              <a:gd name="T94" fmla="*/ 28 w 83"/>
                              <a:gd name="T95" fmla="*/ 93 h 165"/>
                              <a:gd name="T96" fmla="*/ 28 w 83"/>
                              <a:gd name="T97" fmla="*/ 110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83" h="165">
                                <a:moveTo>
                                  <a:pt x="83" y="38"/>
                                </a:moveTo>
                                <a:lnTo>
                                  <a:pt x="61" y="44"/>
                                </a:lnTo>
                                <a:lnTo>
                                  <a:pt x="55" y="44"/>
                                </a:lnTo>
                                <a:lnTo>
                                  <a:pt x="55" y="38"/>
                                </a:lnTo>
                                <a:lnTo>
                                  <a:pt x="55" y="33"/>
                                </a:lnTo>
                                <a:lnTo>
                                  <a:pt x="55" y="27"/>
                                </a:lnTo>
                                <a:lnTo>
                                  <a:pt x="50" y="27"/>
                                </a:lnTo>
                                <a:lnTo>
                                  <a:pt x="44" y="27"/>
                                </a:lnTo>
                                <a:lnTo>
                                  <a:pt x="44" y="22"/>
                                </a:lnTo>
                                <a:lnTo>
                                  <a:pt x="39" y="27"/>
                                </a:lnTo>
                                <a:lnTo>
                                  <a:pt x="33" y="27"/>
                                </a:lnTo>
                                <a:lnTo>
                                  <a:pt x="33" y="33"/>
                                </a:lnTo>
                                <a:lnTo>
                                  <a:pt x="28" y="33"/>
                                </a:lnTo>
                                <a:lnTo>
                                  <a:pt x="28" y="38"/>
                                </a:lnTo>
                                <a:lnTo>
                                  <a:pt x="28" y="44"/>
                                </a:lnTo>
                                <a:lnTo>
                                  <a:pt x="28" y="49"/>
                                </a:lnTo>
                                <a:lnTo>
                                  <a:pt x="28" y="55"/>
                                </a:lnTo>
                                <a:lnTo>
                                  <a:pt x="22" y="60"/>
                                </a:lnTo>
                                <a:lnTo>
                                  <a:pt x="22" y="66"/>
                                </a:lnTo>
                                <a:lnTo>
                                  <a:pt x="22" y="71"/>
                                </a:lnTo>
                                <a:lnTo>
                                  <a:pt x="28" y="71"/>
                                </a:lnTo>
                                <a:lnTo>
                                  <a:pt x="28" y="66"/>
                                </a:lnTo>
                                <a:lnTo>
                                  <a:pt x="33" y="60"/>
                                </a:lnTo>
                                <a:lnTo>
                                  <a:pt x="39" y="60"/>
                                </a:lnTo>
                                <a:lnTo>
                                  <a:pt x="44" y="55"/>
                                </a:lnTo>
                                <a:lnTo>
                                  <a:pt x="50" y="55"/>
                                </a:lnTo>
                                <a:lnTo>
                                  <a:pt x="55" y="60"/>
                                </a:lnTo>
                                <a:lnTo>
                                  <a:pt x="61" y="60"/>
                                </a:lnTo>
                                <a:lnTo>
                                  <a:pt x="66" y="60"/>
                                </a:lnTo>
                                <a:lnTo>
                                  <a:pt x="66" y="66"/>
                                </a:lnTo>
                                <a:lnTo>
                                  <a:pt x="72" y="66"/>
                                </a:lnTo>
                                <a:lnTo>
                                  <a:pt x="72" y="71"/>
                                </a:lnTo>
                                <a:lnTo>
                                  <a:pt x="77" y="71"/>
                                </a:lnTo>
                                <a:lnTo>
                                  <a:pt x="77" y="77"/>
                                </a:lnTo>
                                <a:lnTo>
                                  <a:pt x="77" y="82"/>
                                </a:lnTo>
                                <a:lnTo>
                                  <a:pt x="83" y="88"/>
                                </a:lnTo>
                                <a:lnTo>
                                  <a:pt x="83" y="93"/>
                                </a:lnTo>
                                <a:lnTo>
                                  <a:pt x="83" y="99"/>
                                </a:lnTo>
                                <a:lnTo>
                                  <a:pt x="83" y="104"/>
                                </a:lnTo>
                                <a:lnTo>
                                  <a:pt x="83" y="110"/>
                                </a:lnTo>
                                <a:lnTo>
                                  <a:pt x="83" y="115"/>
                                </a:lnTo>
                                <a:lnTo>
                                  <a:pt x="83" y="121"/>
                                </a:lnTo>
                                <a:lnTo>
                                  <a:pt x="83" y="126"/>
                                </a:lnTo>
                                <a:lnTo>
                                  <a:pt x="83" y="132"/>
                                </a:lnTo>
                                <a:lnTo>
                                  <a:pt x="83" y="137"/>
                                </a:lnTo>
                                <a:lnTo>
                                  <a:pt x="77" y="137"/>
                                </a:lnTo>
                                <a:lnTo>
                                  <a:pt x="77" y="143"/>
                                </a:lnTo>
                                <a:lnTo>
                                  <a:pt x="77" y="148"/>
                                </a:lnTo>
                                <a:lnTo>
                                  <a:pt x="72" y="148"/>
                                </a:lnTo>
                                <a:lnTo>
                                  <a:pt x="72" y="154"/>
                                </a:lnTo>
                                <a:lnTo>
                                  <a:pt x="66" y="154"/>
                                </a:lnTo>
                                <a:lnTo>
                                  <a:pt x="66" y="159"/>
                                </a:lnTo>
                                <a:lnTo>
                                  <a:pt x="61" y="159"/>
                                </a:lnTo>
                                <a:lnTo>
                                  <a:pt x="61" y="165"/>
                                </a:lnTo>
                                <a:lnTo>
                                  <a:pt x="55" y="165"/>
                                </a:lnTo>
                                <a:lnTo>
                                  <a:pt x="50" y="165"/>
                                </a:lnTo>
                                <a:lnTo>
                                  <a:pt x="44" y="165"/>
                                </a:lnTo>
                                <a:lnTo>
                                  <a:pt x="39" y="165"/>
                                </a:lnTo>
                                <a:lnTo>
                                  <a:pt x="33" y="165"/>
                                </a:lnTo>
                                <a:lnTo>
                                  <a:pt x="28" y="165"/>
                                </a:lnTo>
                                <a:lnTo>
                                  <a:pt x="22" y="159"/>
                                </a:lnTo>
                                <a:lnTo>
                                  <a:pt x="17" y="159"/>
                                </a:lnTo>
                                <a:lnTo>
                                  <a:pt x="17" y="154"/>
                                </a:lnTo>
                                <a:lnTo>
                                  <a:pt x="11" y="154"/>
                                </a:lnTo>
                                <a:lnTo>
                                  <a:pt x="11" y="148"/>
                                </a:lnTo>
                                <a:lnTo>
                                  <a:pt x="11" y="143"/>
                                </a:lnTo>
                                <a:lnTo>
                                  <a:pt x="6" y="143"/>
                                </a:lnTo>
                                <a:lnTo>
                                  <a:pt x="6" y="137"/>
                                </a:lnTo>
                                <a:lnTo>
                                  <a:pt x="6" y="132"/>
                                </a:lnTo>
                                <a:lnTo>
                                  <a:pt x="0" y="126"/>
                                </a:lnTo>
                                <a:lnTo>
                                  <a:pt x="0" y="121"/>
                                </a:lnTo>
                                <a:lnTo>
                                  <a:pt x="0" y="115"/>
                                </a:lnTo>
                                <a:lnTo>
                                  <a:pt x="0" y="110"/>
                                </a:lnTo>
                                <a:lnTo>
                                  <a:pt x="0" y="104"/>
                                </a:lnTo>
                                <a:lnTo>
                                  <a:pt x="0" y="99"/>
                                </a:lnTo>
                                <a:lnTo>
                                  <a:pt x="0" y="93"/>
                                </a:lnTo>
                                <a:lnTo>
                                  <a:pt x="0" y="88"/>
                                </a:lnTo>
                                <a:lnTo>
                                  <a:pt x="0" y="82"/>
                                </a:lnTo>
                                <a:lnTo>
                                  <a:pt x="0" y="77"/>
                                </a:lnTo>
                                <a:lnTo>
                                  <a:pt x="0" y="71"/>
                                </a:lnTo>
                                <a:lnTo>
                                  <a:pt x="0" y="66"/>
                                </a:lnTo>
                                <a:lnTo>
                                  <a:pt x="0" y="60"/>
                                </a:lnTo>
                                <a:lnTo>
                                  <a:pt x="0" y="55"/>
                                </a:lnTo>
                                <a:lnTo>
                                  <a:pt x="0" y="49"/>
                                </a:lnTo>
                                <a:lnTo>
                                  <a:pt x="0" y="44"/>
                                </a:lnTo>
                                <a:lnTo>
                                  <a:pt x="0" y="38"/>
                                </a:lnTo>
                                <a:lnTo>
                                  <a:pt x="6" y="38"/>
                                </a:lnTo>
                                <a:lnTo>
                                  <a:pt x="6" y="33"/>
                                </a:lnTo>
                                <a:lnTo>
                                  <a:pt x="6" y="27"/>
                                </a:lnTo>
                                <a:lnTo>
                                  <a:pt x="6" y="22"/>
                                </a:lnTo>
                                <a:lnTo>
                                  <a:pt x="11" y="22"/>
                                </a:lnTo>
                                <a:lnTo>
                                  <a:pt x="11" y="16"/>
                                </a:lnTo>
                                <a:lnTo>
                                  <a:pt x="17" y="16"/>
                                </a:lnTo>
                                <a:lnTo>
                                  <a:pt x="17" y="11"/>
                                </a:lnTo>
                                <a:lnTo>
                                  <a:pt x="22" y="5"/>
                                </a:lnTo>
                                <a:lnTo>
                                  <a:pt x="28" y="5"/>
                                </a:lnTo>
                                <a:lnTo>
                                  <a:pt x="28" y="0"/>
                                </a:lnTo>
                                <a:lnTo>
                                  <a:pt x="33" y="0"/>
                                </a:lnTo>
                                <a:lnTo>
                                  <a:pt x="39" y="0"/>
                                </a:lnTo>
                                <a:lnTo>
                                  <a:pt x="44" y="0"/>
                                </a:lnTo>
                                <a:lnTo>
                                  <a:pt x="50" y="0"/>
                                </a:lnTo>
                                <a:lnTo>
                                  <a:pt x="55" y="0"/>
                                </a:lnTo>
                                <a:lnTo>
                                  <a:pt x="61" y="0"/>
                                </a:lnTo>
                                <a:lnTo>
                                  <a:pt x="61" y="5"/>
                                </a:lnTo>
                                <a:lnTo>
                                  <a:pt x="66" y="5"/>
                                </a:lnTo>
                                <a:lnTo>
                                  <a:pt x="72" y="11"/>
                                </a:lnTo>
                                <a:lnTo>
                                  <a:pt x="72" y="16"/>
                                </a:lnTo>
                                <a:lnTo>
                                  <a:pt x="77" y="16"/>
                                </a:lnTo>
                                <a:lnTo>
                                  <a:pt x="77" y="22"/>
                                </a:lnTo>
                                <a:lnTo>
                                  <a:pt x="77" y="27"/>
                                </a:lnTo>
                                <a:lnTo>
                                  <a:pt x="83" y="27"/>
                                </a:lnTo>
                                <a:lnTo>
                                  <a:pt x="83" y="33"/>
                                </a:lnTo>
                                <a:lnTo>
                                  <a:pt x="83" y="38"/>
                                </a:lnTo>
                                <a:close/>
                                <a:moveTo>
                                  <a:pt x="28" y="110"/>
                                </a:moveTo>
                                <a:lnTo>
                                  <a:pt x="28" y="115"/>
                                </a:lnTo>
                                <a:lnTo>
                                  <a:pt x="28" y="121"/>
                                </a:lnTo>
                                <a:lnTo>
                                  <a:pt x="28" y="126"/>
                                </a:lnTo>
                                <a:lnTo>
                                  <a:pt x="28" y="132"/>
                                </a:lnTo>
                                <a:lnTo>
                                  <a:pt x="33" y="132"/>
                                </a:lnTo>
                                <a:lnTo>
                                  <a:pt x="33" y="137"/>
                                </a:lnTo>
                                <a:lnTo>
                                  <a:pt x="39" y="137"/>
                                </a:lnTo>
                                <a:lnTo>
                                  <a:pt x="39" y="143"/>
                                </a:lnTo>
                                <a:lnTo>
                                  <a:pt x="44" y="143"/>
                                </a:lnTo>
                                <a:lnTo>
                                  <a:pt x="50" y="143"/>
                                </a:lnTo>
                                <a:lnTo>
                                  <a:pt x="50" y="137"/>
                                </a:lnTo>
                                <a:lnTo>
                                  <a:pt x="55" y="137"/>
                                </a:lnTo>
                                <a:lnTo>
                                  <a:pt x="55" y="132"/>
                                </a:lnTo>
                                <a:lnTo>
                                  <a:pt x="61" y="126"/>
                                </a:lnTo>
                                <a:lnTo>
                                  <a:pt x="61" y="121"/>
                                </a:lnTo>
                                <a:lnTo>
                                  <a:pt x="61" y="115"/>
                                </a:lnTo>
                                <a:lnTo>
                                  <a:pt x="61" y="110"/>
                                </a:lnTo>
                                <a:lnTo>
                                  <a:pt x="61" y="104"/>
                                </a:lnTo>
                                <a:lnTo>
                                  <a:pt x="61" y="99"/>
                                </a:lnTo>
                                <a:lnTo>
                                  <a:pt x="61" y="93"/>
                                </a:lnTo>
                                <a:lnTo>
                                  <a:pt x="55" y="93"/>
                                </a:lnTo>
                                <a:lnTo>
                                  <a:pt x="55" y="88"/>
                                </a:lnTo>
                                <a:lnTo>
                                  <a:pt x="55" y="82"/>
                                </a:lnTo>
                                <a:lnTo>
                                  <a:pt x="50" y="82"/>
                                </a:lnTo>
                                <a:lnTo>
                                  <a:pt x="44" y="82"/>
                                </a:lnTo>
                                <a:lnTo>
                                  <a:pt x="39" y="82"/>
                                </a:lnTo>
                                <a:lnTo>
                                  <a:pt x="33" y="82"/>
                                </a:lnTo>
                                <a:lnTo>
                                  <a:pt x="33" y="88"/>
                                </a:lnTo>
                                <a:lnTo>
                                  <a:pt x="28" y="88"/>
                                </a:lnTo>
                                <a:lnTo>
                                  <a:pt x="28" y="93"/>
                                </a:lnTo>
                                <a:lnTo>
                                  <a:pt x="28" y="99"/>
                                </a:lnTo>
                                <a:lnTo>
                                  <a:pt x="28" y="104"/>
                                </a:lnTo>
                                <a:lnTo>
                                  <a:pt x="28" y="11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14" name="Freeform 534"/>
                        <wps:cNvSpPr>
                          <a:spLocks noEditPoints="1"/>
                        </wps:cNvSpPr>
                        <wps:spPr bwMode="auto">
                          <a:xfrm>
                            <a:off x="3023235" y="2498725"/>
                            <a:ext cx="52705" cy="104775"/>
                          </a:xfrm>
                          <a:custGeom>
                            <a:avLst/>
                            <a:gdLst>
                              <a:gd name="T0" fmla="*/ 61 w 83"/>
                              <a:gd name="T1" fmla="*/ 38 h 165"/>
                              <a:gd name="T2" fmla="*/ 55 w 83"/>
                              <a:gd name="T3" fmla="*/ 27 h 165"/>
                              <a:gd name="T4" fmla="*/ 44 w 83"/>
                              <a:gd name="T5" fmla="*/ 22 h 165"/>
                              <a:gd name="T6" fmla="*/ 33 w 83"/>
                              <a:gd name="T7" fmla="*/ 27 h 165"/>
                              <a:gd name="T8" fmla="*/ 28 w 83"/>
                              <a:gd name="T9" fmla="*/ 44 h 165"/>
                              <a:gd name="T10" fmla="*/ 28 w 83"/>
                              <a:gd name="T11" fmla="*/ 60 h 165"/>
                              <a:gd name="T12" fmla="*/ 28 w 83"/>
                              <a:gd name="T13" fmla="*/ 71 h 165"/>
                              <a:gd name="T14" fmla="*/ 33 w 83"/>
                              <a:gd name="T15" fmla="*/ 60 h 165"/>
                              <a:gd name="T16" fmla="*/ 44 w 83"/>
                              <a:gd name="T17" fmla="*/ 55 h 165"/>
                              <a:gd name="T18" fmla="*/ 55 w 83"/>
                              <a:gd name="T19" fmla="*/ 60 h 165"/>
                              <a:gd name="T20" fmla="*/ 66 w 83"/>
                              <a:gd name="T21" fmla="*/ 66 h 165"/>
                              <a:gd name="T22" fmla="*/ 77 w 83"/>
                              <a:gd name="T23" fmla="*/ 71 h 165"/>
                              <a:gd name="T24" fmla="*/ 83 w 83"/>
                              <a:gd name="T25" fmla="*/ 82 h 165"/>
                              <a:gd name="T26" fmla="*/ 83 w 83"/>
                              <a:gd name="T27" fmla="*/ 99 h 165"/>
                              <a:gd name="T28" fmla="*/ 83 w 83"/>
                              <a:gd name="T29" fmla="*/ 115 h 165"/>
                              <a:gd name="T30" fmla="*/ 83 w 83"/>
                              <a:gd name="T31" fmla="*/ 132 h 165"/>
                              <a:gd name="T32" fmla="*/ 77 w 83"/>
                              <a:gd name="T33" fmla="*/ 143 h 165"/>
                              <a:gd name="T34" fmla="*/ 72 w 83"/>
                              <a:gd name="T35" fmla="*/ 154 h 165"/>
                              <a:gd name="T36" fmla="*/ 61 w 83"/>
                              <a:gd name="T37" fmla="*/ 159 h 165"/>
                              <a:gd name="T38" fmla="*/ 50 w 83"/>
                              <a:gd name="T39" fmla="*/ 165 h 165"/>
                              <a:gd name="T40" fmla="*/ 33 w 83"/>
                              <a:gd name="T41" fmla="*/ 165 h 165"/>
                              <a:gd name="T42" fmla="*/ 22 w 83"/>
                              <a:gd name="T43" fmla="*/ 159 h 165"/>
                              <a:gd name="T44" fmla="*/ 11 w 83"/>
                              <a:gd name="T45" fmla="*/ 148 h 165"/>
                              <a:gd name="T46" fmla="*/ 6 w 83"/>
                              <a:gd name="T47" fmla="*/ 137 h 165"/>
                              <a:gd name="T48" fmla="*/ 0 w 83"/>
                              <a:gd name="T49" fmla="*/ 126 h 165"/>
                              <a:gd name="T50" fmla="*/ 0 w 83"/>
                              <a:gd name="T51" fmla="*/ 110 h 165"/>
                              <a:gd name="T52" fmla="*/ 0 w 83"/>
                              <a:gd name="T53" fmla="*/ 93 h 165"/>
                              <a:gd name="T54" fmla="*/ 0 w 83"/>
                              <a:gd name="T55" fmla="*/ 77 h 165"/>
                              <a:gd name="T56" fmla="*/ 0 w 83"/>
                              <a:gd name="T57" fmla="*/ 60 h 165"/>
                              <a:gd name="T58" fmla="*/ 0 w 83"/>
                              <a:gd name="T59" fmla="*/ 44 h 165"/>
                              <a:gd name="T60" fmla="*/ 6 w 83"/>
                              <a:gd name="T61" fmla="*/ 33 h 165"/>
                              <a:gd name="T62" fmla="*/ 11 w 83"/>
                              <a:gd name="T63" fmla="*/ 22 h 165"/>
                              <a:gd name="T64" fmla="*/ 17 w 83"/>
                              <a:gd name="T65" fmla="*/ 11 h 165"/>
                              <a:gd name="T66" fmla="*/ 28 w 83"/>
                              <a:gd name="T67" fmla="*/ 5 h 165"/>
                              <a:gd name="T68" fmla="*/ 39 w 83"/>
                              <a:gd name="T69" fmla="*/ 0 h 165"/>
                              <a:gd name="T70" fmla="*/ 55 w 83"/>
                              <a:gd name="T71" fmla="*/ 0 h 165"/>
                              <a:gd name="T72" fmla="*/ 66 w 83"/>
                              <a:gd name="T73" fmla="*/ 5 h 165"/>
                              <a:gd name="T74" fmla="*/ 72 w 83"/>
                              <a:gd name="T75" fmla="*/ 16 h 165"/>
                              <a:gd name="T76" fmla="*/ 77 w 83"/>
                              <a:gd name="T77" fmla="*/ 27 h 165"/>
                              <a:gd name="T78" fmla="*/ 83 w 83"/>
                              <a:gd name="T79" fmla="*/ 38 h 165"/>
                              <a:gd name="T80" fmla="*/ 28 w 83"/>
                              <a:gd name="T81" fmla="*/ 121 h 165"/>
                              <a:gd name="T82" fmla="*/ 33 w 83"/>
                              <a:gd name="T83" fmla="*/ 137 h 165"/>
                              <a:gd name="T84" fmla="*/ 44 w 83"/>
                              <a:gd name="T85" fmla="*/ 143 h 165"/>
                              <a:gd name="T86" fmla="*/ 55 w 83"/>
                              <a:gd name="T87" fmla="*/ 137 h 165"/>
                              <a:gd name="T88" fmla="*/ 61 w 83"/>
                              <a:gd name="T89" fmla="*/ 126 h 165"/>
                              <a:gd name="T90" fmla="*/ 61 w 83"/>
                              <a:gd name="T91" fmla="*/ 110 h 165"/>
                              <a:gd name="T92" fmla="*/ 61 w 83"/>
                              <a:gd name="T93" fmla="*/ 93 h 165"/>
                              <a:gd name="T94" fmla="*/ 55 w 83"/>
                              <a:gd name="T95" fmla="*/ 82 h 165"/>
                              <a:gd name="T96" fmla="*/ 39 w 83"/>
                              <a:gd name="T97" fmla="*/ 82 h 165"/>
                              <a:gd name="T98" fmla="*/ 28 w 83"/>
                              <a:gd name="T99" fmla="*/ 88 h 165"/>
                              <a:gd name="T100" fmla="*/ 28 w 83"/>
                              <a:gd name="T101" fmla="*/ 104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3" h="165">
                                <a:moveTo>
                                  <a:pt x="83" y="38"/>
                                </a:moveTo>
                                <a:lnTo>
                                  <a:pt x="61" y="44"/>
                                </a:lnTo>
                                <a:lnTo>
                                  <a:pt x="61" y="38"/>
                                </a:lnTo>
                                <a:lnTo>
                                  <a:pt x="55" y="38"/>
                                </a:lnTo>
                                <a:lnTo>
                                  <a:pt x="55" y="33"/>
                                </a:lnTo>
                                <a:lnTo>
                                  <a:pt x="55" y="27"/>
                                </a:lnTo>
                                <a:lnTo>
                                  <a:pt x="50" y="27"/>
                                </a:lnTo>
                                <a:lnTo>
                                  <a:pt x="50" y="22"/>
                                </a:lnTo>
                                <a:lnTo>
                                  <a:pt x="44" y="22"/>
                                </a:lnTo>
                                <a:lnTo>
                                  <a:pt x="44" y="27"/>
                                </a:lnTo>
                                <a:lnTo>
                                  <a:pt x="39" y="27"/>
                                </a:lnTo>
                                <a:lnTo>
                                  <a:pt x="33" y="27"/>
                                </a:lnTo>
                                <a:lnTo>
                                  <a:pt x="33" y="33"/>
                                </a:lnTo>
                                <a:lnTo>
                                  <a:pt x="28" y="38"/>
                                </a:lnTo>
                                <a:lnTo>
                                  <a:pt x="28" y="44"/>
                                </a:lnTo>
                                <a:lnTo>
                                  <a:pt x="28" y="49"/>
                                </a:lnTo>
                                <a:lnTo>
                                  <a:pt x="28" y="55"/>
                                </a:lnTo>
                                <a:lnTo>
                                  <a:pt x="28" y="60"/>
                                </a:lnTo>
                                <a:lnTo>
                                  <a:pt x="28" y="66"/>
                                </a:lnTo>
                                <a:lnTo>
                                  <a:pt x="22" y="71"/>
                                </a:lnTo>
                                <a:lnTo>
                                  <a:pt x="28" y="71"/>
                                </a:lnTo>
                                <a:lnTo>
                                  <a:pt x="28" y="66"/>
                                </a:lnTo>
                                <a:lnTo>
                                  <a:pt x="33" y="66"/>
                                </a:lnTo>
                                <a:lnTo>
                                  <a:pt x="33" y="60"/>
                                </a:lnTo>
                                <a:lnTo>
                                  <a:pt x="39" y="60"/>
                                </a:lnTo>
                                <a:lnTo>
                                  <a:pt x="44" y="60"/>
                                </a:lnTo>
                                <a:lnTo>
                                  <a:pt x="44" y="55"/>
                                </a:lnTo>
                                <a:lnTo>
                                  <a:pt x="50" y="55"/>
                                </a:lnTo>
                                <a:lnTo>
                                  <a:pt x="55" y="55"/>
                                </a:lnTo>
                                <a:lnTo>
                                  <a:pt x="55" y="60"/>
                                </a:lnTo>
                                <a:lnTo>
                                  <a:pt x="61" y="60"/>
                                </a:lnTo>
                                <a:lnTo>
                                  <a:pt x="66" y="60"/>
                                </a:lnTo>
                                <a:lnTo>
                                  <a:pt x="66" y="66"/>
                                </a:lnTo>
                                <a:lnTo>
                                  <a:pt x="72" y="66"/>
                                </a:lnTo>
                                <a:lnTo>
                                  <a:pt x="72" y="71"/>
                                </a:lnTo>
                                <a:lnTo>
                                  <a:pt x="77" y="71"/>
                                </a:lnTo>
                                <a:lnTo>
                                  <a:pt x="77" y="77"/>
                                </a:lnTo>
                                <a:lnTo>
                                  <a:pt x="77" y="82"/>
                                </a:lnTo>
                                <a:lnTo>
                                  <a:pt x="83" y="82"/>
                                </a:lnTo>
                                <a:lnTo>
                                  <a:pt x="83" y="88"/>
                                </a:lnTo>
                                <a:lnTo>
                                  <a:pt x="83" y="93"/>
                                </a:lnTo>
                                <a:lnTo>
                                  <a:pt x="83" y="99"/>
                                </a:lnTo>
                                <a:lnTo>
                                  <a:pt x="83" y="104"/>
                                </a:lnTo>
                                <a:lnTo>
                                  <a:pt x="83" y="110"/>
                                </a:lnTo>
                                <a:lnTo>
                                  <a:pt x="83" y="115"/>
                                </a:lnTo>
                                <a:lnTo>
                                  <a:pt x="83" y="121"/>
                                </a:lnTo>
                                <a:lnTo>
                                  <a:pt x="83" y="126"/>
                                </a:lnTo>
                                <a:lnTo>
                                  <a:pt x="83" y="132"/>
                                </a:lnTo>
                                <a:lnTo>
                                  <a:pt x="83" y="137"/>
                                </a:lnTo>
                                <a:lnTo>
                                  <a:pt x="83" y="143"/>
                                </a:lnTo>
                                <a:lnTo>
                                  <a:pt x="77" y="143"/>
                                </a:lnTo>
                                <a:lnTo>
                                  <a:pt x="77" y="148"/>
                                </a:lnTo>
                                <a:lnTo>
                                  <a:pt x="72" y="148"/>
                                </a:lnTo>
                                <a:lnTo>
                                  <a:pt x="72" y="154"/>
                                </a:lnTo>
                                <a:lnTo>
                                  <a:pt x="72" y="159"/>
                                </a:lnTo>
                                <a:lnTo>
                                  <a:pt x="66" y="159"/>
                                </a:lnTo>
                                <a:lnTo>
                                  <a:pt x="61" y="159"/>
                                </a:lnTo>
                                <a:lnTo>
                                  <a:pt x="61" y="165"/>
                                </a:lnTo>
                                <a:lnTo>
                                  <a:pt x="55" y="165"/>
                                </a:lnTo>
                                <a:lnTo>
                                  <a:pt x="50" y="165"/>
                                </a:lnTo>
                                <a:lnTo>
                                  <a:pt x="44" y="165"/>
                                </a:lnTo>
                                <a:lnTo>
                                  <a:pt x="39" y="165"/>
                                </a:lnTo>
                                <a:lnTo>
                                  <a:pt x="33" y="165"/>
                                </a:lnTo>
                                <a:lnTo>
                                  <a:pt x="28" y="165"/>
                                </a:lnTo>
                                <a:lnTo>
                                  <a:pt x="28" y="159"/>
                                </a:lnTo>
                                <a:lnTo>
                                  <a:pt x="22" y="159"/>
                                </a:lnTo>
                                <a:lnTo>
                                  <a:pt x="17" y="159"/>
                                </a:lnTo>
                                <a:lnTo>
                                  <a:pt x="17" y="154"/>
                                </a:lnTo>
                                <a:lnTo>
                                  <a:pt x="11" y="148"/>
                                </a:lnTo>
                                <a:lnTo>
                                  <a:pt x="11" y="143"/>
                                </a:lnTo>
                                <a:lnTo>
                                  <a:pt x="6" y="143"/>
                                </a:lnTo>
                                <a:lnTo>
                                  <a:pt x="6" y="137"/>
                                </a:lnTo>
                                <a:lnTo>
                                  <a:pt x="6" y="132"/>
                                </a:lnTo>
                                <a:lnTo>
                                  <a:pt x="6" y="126"/>
                                </a:lnTo>
                                <a:lnTo>
                                  <a:pt x="0" y="126"/>
                                </a:lnTo>
                                <a:lnTo>
                                  <a:pt x="0" y="121"/>
                                </a:lnTo>
                                <a:lnTo>
                                  <a:pt x="0" y="115"/>
                                </a:lnTo>
                                <a:lnTo>
                                  <a:pt x="0" y="110"/>
                                </a:lnTo>
                                <a:lnTo>
                                  <a:pt x="0" y="104"/>
                                </a:lnTo>
                                <a:lnTo>
                                  <a:pt x="0" y="99"/>
                                </a:lnTo>
                                <a:lnTo>
                                  <a:pt x="0" y="93"/>
                                </a:lnTo>
                                <a:lnTo>
                                  <a:pt x="0" y="88"/>
                                </a:lnTo>
                                <a:lnTo>
                                  <a:pt x="0" y="82"/>
                                </a:lnTo>
                                <a:lnTo>
                                  <a:pt x="0" y="77"/>
                                </a:lnTo>
                                <a:lnTo>
                                  <a:pt x="0" y="71"/>
                                </a:lnTo>
                                <a:lnTo>
                                  <a:pt x="0" y="66"/>
                                </a:lnTo>
                                <a:lnTo>
                                  <a:pt x="0" y="60"/>
                                </a:lnTo>
                                <a:lnTo>
                                  <a:pt x="0" y="55"/>
                                </a:lnTo>
                                <a:lnTo>
                                  <a:pt x="0" y="49"/>
                                </a:lnTo>
                                <a:lnTo>
                                  <a:pt x="0" y="44"/>
                                </a:lnTo>
                                <a:lnTo>
                                  <a:pt x="6" y="44"/>
                                </a:lnTo>
                                <a:lnTo>
                                  <a:pt x="6" y="38"/>
                                </a:lnTo>
                                <a:lnTo>
                                  <a:pt x="6" y="33"/>
                                </a:lnTo>
                                <a:lnTo>
                                  <a:pt x="6" y="27"/>
                                </a:lnTo>
                                <a:lnTo>
                                  <a:pt x="11" y="27"/>
                                </a:lnTo>
                                <a:lnTo>
                                  <a:pt x="11" y="22"/>
                                </a:lnTo>
                                <a:lnTo>
                                  <a:pt x="11" y="16"/>
                                </a:lnTo>
                                <a:lnTo>
                                  <a:pt x="17" y="16"/>
                                </a:lnTo>
                                <a:lnTo>
                                  <a:pt x="17" y="11"/>
                                </a:lnTo>
                                <a:lnTo>
                                  <a:pt x="22" y="11"/>
                                </a:lnTo>
                                <a:lnTo>
                                  <a:pt x="22" y="5"/>
                                </a:lnTo>
                                <a:lnTo>
                                  <a:pt x="28" y="5"/>
                                </a:lnTo>
                                <a:lnTo>
                                  <a:pt x="28" y="0"/>
                                </a:lnTo>
                                <a:lnTo>
                                  <a:pt x="33" y="0"/>
                                </a:lnTo>
                                <a:lnTo>
                                  <a:pt x="39" y="0"/>
                                </a:lnTo>
                                <a:lnTo>
                                  <a:pt x="44" y="0"/>
                                </a:lnTo>
                                <a:lnTo>
                                  <a:pt x="50" y="0"/>
                                </a:lnTo>
                                <a:lnTo>
                                  <a:pt x="55" y="0"/>
                                </a:lnTo>
                                <a:lnTo>
                                  <a:pt x="61" y="0"/>
                                </a:lnTo>
                                <a:lnTo>
                                  <a:pt x="61" y="5"/>
                                </a:lnTo>
                                <a:lnTo>
                                  <a:pt x="66" y="5"/>
                                </a:lnTo>
                                <a:lnTo>
                                  <a:pt x="72" y="5"/>
                                </a:lnTo>
                                <a:lnTo>
                                  <a:pt x="72" y="11"/>
                                </a:lnTo>
                                <a:lnTo>
                                  <a:pt x="72" y="16"/>
                                </a:lnTo>
                                <a:lnTo>
                                  <a:pt x="77" y="16"/>
                                </a:lnTo>
                                <a:lnTo>
                                  <a:pt x="77" y="22"/>
                                </a:lnTo>
                                <a:lnTo>
                                  <a:pt x="77" y="27"/>
                                </a:lnTo>
                                <a:lnTo>
                                  <a:pt x="83" y="27"/>
                                </a:lnTo>
                                <a:lnTo>
                                  <a:pt x="83" y="33"/>
                                </a:lnTo>
                                <a:lnTo>
                                  <a:pt x="83" y="38"/>
                                </a:lnTo>
                                <a:close/>
                                <a:moveTo>
                                  <a:pt x="28" y="110"/>
                                </a:moveTo>
                                <a:lnTo>
                                  <a:pt x="28" y="115"/>
                                </a:lnTo>
                                <a:lnTo>
                                  <a:pt x="28" y="121"/>
                                </a:lnTo>
                                <a:lnTo>
                                  <a:pt x="28" y="126"/>
                                </a:lnTo>
                                <a:lnTo>
                                  <a:pt x="33" y="132"/>
                                </a:lnTo>
                                <a:lnTo>
                                  <a:pt x="33" y="137"/>
                                </a:lnTo>
                                <a:lnTo>
                                  <a:pt x="39" y="137"/>
                                </a:lnTo>
                                <a:lnTo>
                                  <a:pt x="39" y="143"/>
                                </a:lnTo>
                                <a:lnTo>
                                  <a:pt x="44" y="143"/>
                                </a:lnTo>
                                <a:lnTo>
                                  <a:pt x="50" y="143"/>
                                </a:lnTo>
                                <a:lnTo>
                                  <a:pt x="50" y="137"/>
                                </a:lnTo>
                                <a:lnTo>
                                  <a:pt x="55" y="137"/>
                                </a:lnTo>
                                <a:lnTo>
                                  <a:pt x="55" y="132"/>
                                </a:lnTo>
                                <a:lnTo>
                                  <a:pt x="61" y="132"/>
                                </a:lnTo>
                                <a:lnTo>
                                  <a:pt x="61" y="126"/>
                                </a:lnTo>
                                <a:lnTo>
                                  <a:pt x="61" y="121"/>
                                </a:lnTo>
                                <a:lnTo>
                                  <a:pt x="61" y="115"/>
                                </a:lnTo>
                                <a:lnTo>
                                  <a:pt x="61" y="110"/>
                                </a:lnTo>
                                <a:lnTo>
                                  <a:pt x="61" y="104"/>
                                </a:lnTo>
                                <a:lnTo>
                                  <a:pt x="61" y="99"/>
                                </a:lnTo>
                                <a:lnTo>
                                  <a:pt x="61" y="93"/>
                                </a:lnTo>
                                <a:lnTo>
                                  <a:pt x="55" y="93"/>
                                </a:lnTo>
                                <a:lnTo>
                                  <a:pt x="55" y="88"/>
                                </a:lnTo>
                                <a:lnTo>
                                  <a:pt x="55" y="82"/>
                                </a:lnTo>
                                <a:lnTo>
                                  <a:pt x="50" y="82"/>
                                </a:lnTo>
                                <a:lnTo>
                                  <a:pt x="44" y="82"/>
                                </a:lnTo>
                                <a:lnTo>
                                  <a:pt x="39" y="82"/>
                                </a:lnTo>
                                <a:lnTo>
                                  <a:pt x="33" y="82"/>
                                </a:lnTo>
                                <a:lnTo>
                                  <a:pt x="33" y="88"/>
                                </a:lnTo>
                                <a:lnTo>
                                  <a:pt x="28" y="88"/>
                                </a:lnTo>
                                <a:lnTo>
                                  <a:pt x="28" y="93"/>
                                </a:lnTo>
                                <a:lnTo>
                                  <a:pt x="28" y="99"/>
                                </a:lnTo>
                                <a:lnTo>
                                  <a:pt x="28" y="104"/>
                                </a:lnTo>
                                <a:lnTo>
                                  <a:pt x="28" y="11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15" name="Freeform 535"/>
                        <wps:cNvSpPr>
                          <a:spLocks/>
                        </wps:cNvSpPr>
                        <wps:spPr bwMode="auto">
                          <a:xfrm>
                            <a:off x="2629535" y="1561465"/>
                            <a:ext cx="55880" cy="107950"/>
                          </a:xfrm>
                          <a:custGeom>
                            <a:avLst/>
                            <a:gdLst>
                              <a:gd name="T0" fmla="*/ 88 w 88"/>
                              <a:gd name="T1" fmla="*/ 170 h 170"/>
                              <a:gd name="T2" fmla="*/ 0 w 88"/>
                              <a:gd name="T3" fmla="*/ 164 h 170"/>
                              <a:gd name="T4" fmla="*/ 5 w 88"/>
                              <a:gd name="T5" fmla="*/ 159 h 170"/>
                              <a:gd name="T6" fmla="*/ 5 w 88"/>
                              <a:gd name="T7" fmla="*/ 148 h 170"/>
                              <a:gd name="T8" fmla="*/ 11 w 88"/>
                              <a:gd name="T9" fmla="*/ 142 h 170"/>
                              <a:gd name="T10" fmla="*/ 11 w 88"/>
                              <a:gd name="T11" fmla="*/ 131 h 170"/>
                              <a:gd name="T12" fmla="*/ 16 w 88"/>
                              <a:gd name="T13" fmla="*/ 126 h 170"/>
                              <a:gd name="T14" fmla="*/ 22 w 88"/>
                              <a:gd name="T15" fmla="*/ 120 h 170"/>
                              <a:gd name="T16" fmla="*/ 27 w 88"/>
                              <a:gd name="T17" fmla="*/ 115 h 170"/>
                              <a:gd name="T18" fmla="*/ 33 w 88"/>
                              <a:gd name="T19" fmla="*/ 104 h 170"/>
                              <a:gd name="T20" fmla="*/ 38 w 88"/>
                              <a:gd name="T21" fmla="*/ 93 h 170"/>
                              <a:gd name="T22" fmla="*/ 44 w 88"/>
                              <a:gd name="T23" fmla="*/ 87 h 170"/>
                              <a:gd name="T24" fmla="*/ 49 w 88"/>
                              <a:gd name="T25" fmla="*/ 82 h 170"/>
                              <a:gd name="T26" fmla="*/ 55 w 88"/>
                              <a:gd name="T27" fmla="*/ 71 h 170"/>
                              <a:gd name="T28" fmla="*/ 60 w 88"/>
                              <a:gd name="T29" fmla="*/ 65 h 170"/>
                              <a:gd name="T30" fmla="*/ 66 w 88"/>
                              <a:gd name="T31" fmla="*/ 60 h 170"/>
                              <a:gd name="T32" fmla="*/ 66 w 88"/>
                              <a:gd name="T33" fmla="*/ 49 h 170"/>
                              <a:gd name="T34" fmla="*/ 60 w 88"/>
                              <a:gd name="T35" fmla="*/ 44 h 170"/>
                              <a:gd name="T36" fmla="*/ 60 w 88"/>
                              <a:gd name="T37" fmla="*/ 33 h 170"/>
                              <a:gd name="T38" fmla="*/ 55 w 88"/>
                              <a:gd name="T39" fmla="*/ 27 h 170"/>
                              <a:gd name="T40" fmla="*/ 44 w 88"/>
                              <a:gd name="T41" fmla="*/ 27 h 170"/>
                              <a:gd name="T42" fmla="*/ 38 w 88"/>
                              <a:gd name="T43" fmla="*/ 33 h 170"/>
                              <a:gd name="T44" fmla="*/ 33 w 88"/>
                              <a:gd name="T45" fmla="*/ 38 h 170"/>
                              <a:gd name="T46" fmla="*/ 33 w 88"/>
                              <a:gd name="T47" fmla="*/ 49 h 170"/>
                              <a:gd name="T48" fmla="*/ 27 w 88"/>
                              <a:gd name="T49" fmla="*/ 55 h 170"/>
                              <a:gd name="T50" fmla="*/ 5 w 88"/>
                              <a:gd name="T51" fmla="*/ 44 h 170"/>
                              <a:gd name="T52" fmla="*/ 5 w 88"/>
                              <a:gd name="T53" fmla="*/ 33 h 170"/>
                              <a:gd name="T54" fmla="*/ 11 w 88"/>
                              <a:gd name="T55" fmla="*/ 27 h 170"/>
                              <a:gd name="T56" fmla="*/ 16 w 88"/>
                              <a:gd name="T57" fmla="*/ 22 h 170"/>
                              <a:gd name="T58" fmla="*/ 22 w 88"/>
                              <a:gd name="T59" fmla="*/ 11 h 170"/>
                              <a:gd name="T60" fmla="*/ 27 w 88"/>
                              <a:gd name="T61" fmla="*/ 5 h 170"/>
                              <a:gd name="T62" fmla="*/ 38 w 88"/>
                              <a:gd name="T63" fmla="*/ 5 h 170"/>
                              <a:gd name="T64" fmla="*/ 44 w 88"/>
                              <a:gd name="T65" fmla="*/ 0 h 170"/>
                              <a:gd name="T66" fmla="*/ 55 w 88"/>
                              <a:gd name="T67" fmla="*/ 0 h 170"/>
                              <a:gd name="T68" fmla="*/ 60 w 88"/>
                              <a:gd name="T69" fmla="*/ 5 h 170"/>
                              <a:gd name="T70" fmla="*/ 71 w 88"/>
                              <a:gd name="T71" fmla="*/ 5 h 170"/>
                              <a:gd name="T72" fmla="*/ 77 w 88"/>
                              <a:gd name="T73" fmla="*/ 11 h 170"/>
                              <a:gd name="T74" fmla="*/ 82 w 88"/>
                              <a:gd name="T75" fmla="*/ 16 h 170"/>
                              <a:gd name="T76" fmla="*/ 82 w 88"/>
                              <a:gd name="T77" fmla="*/ 27 h 170"/>
                              <a:gd name="T78" fmla="*/ 88 w 88"/>
                              <a:gd name="T79" fmla="*/ 33 h 170"/>
                              <a:gd name="T80" fmla="*/ 88 w 88"/>
                              <a:gd name="T81" fmla="*/ 44 h 170"/>
                              <a:gd name="T82" fmla="*/ 88 w 88"/>
                              <a:gd name="T83" fmla="*/ 55 h 170"/>
                              <a:gd name="T84" fmla="*/ 88 w 88"/>
                              <a:gd name="T85" fmla="*/ 65 h 170"/>
                              <a:gd name="T86" fmla="*/ 82 w 88"/>
                              <a:gd name="T87" fmla="*/ 71 h 170"/>
                              <a:gd name="T88" fmla="*/ 82 w 88"/>
                              <a:gd name="T89" fmla="*/ 82 h 170"/>
                              <a:gd name="T90" fmla="*/ 77 w 88"/>
                              <a:gd name="T91" fmla="*/ 87 h 170"/>
                              <a:gd name="T92" fmla="*/ 71 w 88"/>
                              <a:gd name="T93" fmla="*/ 93 h 170"/>
                              <a:gd name="T94" fmla="*/ 66 w 88"/>
                              <a:gd name="T95" fmla="*/ 98 h 170"/>
                              <a:gd name="T96" fmla="*/ 60 w 88"/>
                              <a:gd name="T97" fmla="*/ 109 h 170"/>
                              <a:gd name="T98" fmla="*/ 55 w 88"/>
                              <a:gd name="T99" fmla="*/ 115 h 170"/>
                              <a:gd name="T100" fmla="*/ 49 w 88"/>
                              <a:gd name="T101" fmla="*/ 120 h 170"/>
                              <a:gd name="T102" fmla="*/ 44 w 88"/>
                              <a:gd name="T103" fmla="*/ 126 h 170"/>
                              <a:gd name="T104" fmla="*/ 44 w 88"/>
                              <a:gd name="T105" fmla="*/ 137 h 170"/>
                              <a:gd name="T106" fmla="*/ 88 w 88"/>
                              <a:gd name="T107" fmla="*/ 137 h 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8" h="170">
                                <a:moveTo>
                                  <a:pt x="88" y="137"/>
                                </a:moveTo>
                                <a:lnTo>
                                  <a:pt x="88" y="170"/>
                                </a:lnTo>
                                <a:lnTo>
                                  <a:pt x="0" y="170"/>
                                </a:lnTo>
                                <a:lnTo>
                                  <a:pt x="0" y="164"/>
                                </a:lnTo>
                                <a:lnTo>
                                  <a:pt x="5" y="164"/>
                                </a:lnTo>
                                <a:lnTo>
                                  <a:pt x="5" y="159"/>
                                </a:lnTo>
                                <a:lnTo>
                                  <a:pt x="5" y="153"/>
                                </a:lnTo>
                                <a:lnTo>
                                  <a:pt x="5" y="148"/>
                                </a:lnTo>
                                <a:lnTo>
                                  <a:pt x="5" y="142"/>
                                </a:lnTo>
                                <a:lnTo>
                                  <a:pt x="11" y="142"/>
                                </a:lnTo>
                                <a:lnTo>
                                  <a:pt x="11" y="137"/>
                                </a:lnTo>
                                <a:lnTo>
                                  <a:pt x="11" y="131"/>
                                </a:lnTo>
                                <a:lnTo>
                                  <a:pt x="16" y="131"/>
                                </a:lnTo>
                                <a:lnTo>
                                  <a:pt x="16" y="126"/>
                                </a:lnTo>
                                <a:lnTo>
                                  <a:pt x="16" y="120"/>
                                </a:lnTo>
                                <a:lnTo>
                                  <a:pt x="22" y="120"/>
                                </a:lnTo>
                                <a:lnTo>
                                  <a:pt x="22" y="115"/>
                                </a:lnTo>
                                <a:lnTo>
                                  <a:pt x="27" y="115"/>
                                </a:lnTo>
                                <a:lnTo>
                                  <a:pt x="27" y="109"/>
                                </a:lnTo>
                                <a:lnTo>
                                  <a:pt x="33" y="104"/>
                                </a:lnTo>
                                <a:lnTo>
                                  <a:pt x="38" y="98"/>
                                </a:lnTo>
                                <a:lnTo>
                                  <a:pt x="38" y="93"/>
                                </a:lnTo>
                                <a:lnTo>
                                  <a:pt x="44" y="93"/>
                                </a:lnTo>
                                <a:lnTo>
                                  <a:pt x="44" y="87"/>
                                </a:lnTo>
                                <a:lnTo>
                                  <a:pt x="49" y="87"/>
                                </a:lnTo>
                                <a:lnTo>
                                  <a:pt x="49" y="82"/>
                                </a:lnTo>
                                <a:lnTo>
                                  <a:pt x="55" y="76"/>
                                </a:lnTo>
                                <a:lnTo>
                                  <a:pt x="55" y="71"/>
                                </a:lnTo>
                                <a:lnTo>
                                  <a:pt x="60" y="71"/>
                                </a:lnTo>
                                <a:lnTo>
                                  <a:pt x="60" y="65"/>
                                </a:lnTo>
                                <a:lnTo>
                                  <a:pt x="60" y="60"/>
                                </a:lnTo>
                                <a:lnTo>
                                  <a:pt x="66" y="60"/>
                                </a:lnTo>
                                <a:lnTo>
                                  <a:pt x="66" y="55"/>
                                </a:lnTo>
                                <a:lnTo>
                                  <a:pt x="66" y="49"/>
                                </a:lnTo>
                                <a:lnTo>
                                  <a:pt x="66" y="44"/>
                                </a:lnTo>
                                <a:lnTo>
                                  <a:pt x="60" y="44"/>
                                </a:lnTo>
                                <a:lnTo>
                                  <a:pt x="60" y="38"/>
                                </a:lnTo>
                                <a:lnTo>
                                  <a:pt x="60" y="33"/>
                                </a:lnTo>
                                <a:lnTo>
                                  <a:pt x="55" y="33"/>
                                </a:lnTo>
                                <a:lnTo>
                                  <a:pt x="55" y="27"/>
                                </a:lnTo>
                                <a:lnTo>
                                  <a:pt x="49" y="27"/>
                                </a:lnTo>
                                <a:lnTo>
                                  <a:pt x="44" y="27"/>
                                </a:lnTo>
                                <a:lnTo>
                                  <a:pt x="38" y="27"/>
                                </a:lnTo>
                                <a:lnTo>
                                  <a:pt x="38" y="33"/>
                                </a:lnTo>
                                <a:lnTo>
                                  <a:pt x="33" y="33"/>
                                </a:lnTo>
                                <a:lnTo>
                                  <a:pt x="33" y="38"/>
                                </a:lnTo>
                                <a:lnTo>
                                  <a:pt x="33" y="44"/>
                                </a:lnTo>
                                <a:lnTo>
                                  <a:pt x="33" y="49"/>
                                </a:lnTo>
                                <a:lnTo>
                                  <a:pt x="27" y="49"/>
                                </a:lnTo>
                                <a:lnTo>
                                  <a:pt x="27" y="55"/>
                                </a:lnTo>
                                <a:lnTo>
                                  <a:pt x="5" y="49"/>
                                </a:lnTo>
                                <a:lnTo>
                                  <a:pt x="5" y="44"/>
                                </a:lnTo>
                                <a:lnTo>
                                  <a:pt x="5" y="38"/>
                                </a:lnTo>
                                <a:lnTo>
                                  <a:pt x="5" y="33"/>
                                </a:lnTo>
                                <a:lnTo>
                                  <a:pt x="11" y="33"/>
                                </a:lnTo>
                                <a:lnTo>
                                  <a:pt x="11" y="27"/>
                                </a:lnTo>
                                <a:lnTo>
                                  <a:pt x="11" y="22"/>
                                </a:lnTo>
                                <a:lnTo>
                                  <a:pt x="16" y="22"/>
                                </a:lnTo>
                                <a:lnTo>
                                  <a:pt x="16" y="16"/>
                                </a:lnTo>
                                <a:lnTo>
                                  <a:pt x="22" y="11"/>
                                </a:lnTo>
                                <a:lnTo>
                                  <a:pt x="27" y="11"/>
                                </a:lnTo>
                                <a:lnTo>
                                  <a:pt x="27" y="5"/>
                                </a:lnTo>
                                <a:lnTo>
                                  <a:pt x="33" y="5"/>
                                </a:lnTo>
                                <a:lnTo>
                                  <a:pt x="38" y="5"/>
                                </a:lnTo>
                                <a:lnTo>
                                  <a:pt x="44" y="5"/>
                                </a:lnTo>
                                <a:lnTo>
                                  <a:pt x="44" y="0"/>
                                </a:lnTo>
                                <a:lnTo>
                                  <a:pt x="49" y="0"/>
                                </a:lnTo>
                                <a:lnTo>
                                  <a:pt x="55" y="0"/>
                                </a:lnTo>
                                <a:lnTo>
                                  <a:pt x="55" y="5"/>
                                </a:lnTo>
                                <a:lnTo>
                                  <a:pt x="60" y="5"/>
                                </a:lnTo>
                                <a:lnTo>
                                  <a:pt x="66" y="5"/>
                                </a:lnTo>
                                <a:lnTo>
                                  <a:pt x="71" y="5"/>
                                </a:lnTo>
                                <a:lnTo>
                                  <a:pt x="71" y="11"/>
                                </a:lnTo>
                                <a:lnTo>
                                  <a:pt x="77" y="11"/>
                                </a:lnTo>
                                <a:lnTo>
                                  <a:pt x="77" y="16"/>
                                </a:lnTo>
                                <a:lnTo>
                                  <a:pt x="82" y="16"/>
                                </a:lnTo>
                                <a:lnTo>
                                  <a:pt x="82" y="22"/>
                                </a:lnTo>
                                <a:lnTo>
                                  <a:pt x="82" y="27"/>
                                </a:lnTo>
                                <a:lnTo>
                                  <a:pt x="88" y="27"/>
                                </a:lnTo>
                                <a:lnTo>
                                  <a:pt x="88" y="33"/>
                                </a:lnTo>
                                <a:lnTo>
                                  <a:pt x="88" y="38"/>
                                </a:lnTo>
                                <a:lnTo>
                                  <a:pt x="88" y="44"/>
                                </a:lnTo>
                                <a:lnTo>
                                  <a:pt x="88" y="49"/>
                                </a:lnTo>
                                <a:lnTo>
                                  <a:pt x="88" y="55"/>
                                </a:lnTo>
                                <a:lnTo>
                                  <a:pt x="88" y="60"/>
                                </a:lnTo>
                                <a:lnTo>
                                  <a:pt x="88" y="65"/>
                                </a:lnTo>
                                <a:lnTo>
                                  <a:pt x="88" y="71"/>
                                </a:lnTo>
                                <a:lnTo>
                                  <a:pt x="82" y="71"/>
                                </a:lnTo>
                                <a:lnTo>
                                  <a:pt x="82" y="76"/>
                                </a:lnTo>
                                <a:lnTo>
                                  <a:pt x="82" y="82"/>
                                </a:lnTo>
                                <a:lnTo>
                                  <a:pt x="77" y="82"/>
                                </a:lnTo>
                                <a:lnTo>
                                  <a:pt x="77" y="87"/>
                                </a:lnTo>
                                <a:lnTo>
                                  <a:pt x="77" y="93"/>
                                </a:lnTo>
                                <a:lnTo>
                                  <a:pt x="71" y="93"/>
                                </a:lnTo>
                                <a:lnTo>
                                  <a:pt x="71" y="98"/>
                                </a:lnTo>
                                <a:lnTo>
                                  <a:pt x="66" y="98"/>
                                </a:lnTo>
                                <a:lnTo>
                                  <a:pt x="66" y="104"/>
                                </a:lnTo>
                                <a:lnTo>
                                  <a:pt x="60" y="109"/>
                                </a:lnTo>
                                <a:lnTo>
                                  <a:pt x="60" y="115"/>
                                </a:lnTo>
                                <a:lnTo>
                                  <a:pt x="55" y="115"/>
                                </a:lnTo>
                                <a:lnTo>
                                  <a:pt x="55" y="120"/>
                                </a:lnTo>
                                <a:lnTo>
                                  <a:pt x="49" y="120"/>
                                </a:lnTo>
                                <a:lnTo>
                                  <a:pt x="49" y="126"/>
                                </a:lnTo>
                                <a:lnTo>
                                  <a:pt x="44" y="126"/>
                                </a:lnTo>
                                <a:lnTo>
                                  <a:pt x="44" y="131"/>
                                </a:lnTo>
                                <a:lnTo>
                                  <a:pt x="44" y="137"/>
                                </a:lnTo>
                                <a:lnTo>
                                  <a:pt x="38" y="137"/>
                                </a:lnTo>
                                <a:lnTo>
                                  <a:pt x="88" y="137"/>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16" name="Freeform 536"/>
                        <wps:cNvSpPr>
                          <a:spLocks noEditPoints="1"/>
                        </wps:cNvSpPr>
                        <wps:spPr bwMode="auto">
                          <a:xfrm>
                            <a:off x="2695575" y="1561465"/>
                            <a:ext cx="52070" cy="107950"/>
                          </a:xfrm>
                          <a:custGeom>
                            <a:avLst/>
                            <a:gdLst>
                              <a:gd name="T0" fmla="*/ 17 w 82"/>
                              <a:gd name="T1" fmla="*/ 71 h 170"/>
                              <a:gd name="T2" fmla="*/ 6 w 82"/>
                              <a:gd name="T3" fmla="*/ 65 h 170"/>
                              <a:gd name="T4" fmla="*/ 6 w 82"/>
                              <a:gd name="T5" fmla="*/ 49 h 170"/>
                              <a:gd name="T6" fmla="*/ 6 w 82"/>
                              <a:gd name="T7" fmla="*/ 33 h 170"/>
                              <a:gd name="T8" fmla="*/ 11 w 82"/>
                              <a:gd name="T9" fmla="*/ 22 h 170"/>
                              <a:gd name="T10" fmla="*/ 17 w 82"/>
                              <a:gd name="T11" fmla="*/ 11 h 170"/>
                              <a:gd name="T12" fmla="*/ 28 w 82"/>
                              <a:gd name="T13" fmla="*/ 5 h 170"/>
                              <a:gd name="T14" fmla="*/ 39 w 82"/>
                              <a:gd name="T15" fmla="*/ 0 h 170"/>
                              <a:gd name="T16" fmla="*/ 49 w 82"/>
                              <a:gd name="T17" fmla="*/ 5 h 170"/>
                              <a:gd name="T18" fmla="*/ 66 w 82"/>
                              <a:gd name="T19" fmla="*/ 5 h 170"/>
                              <a:gd name="T20" fmla="*/ 71 w 82"/>
                              <a:gd name="T21" fmla="*/ 16 h 170"/>
                              <a:gd name="T22" fmla="*/ 77 w 82"/>
                              <a:gd name="T23" fmla="*/ 33 h 170"/>
                              <a:gd name="T24" fmla="*/ 82 w 82"/>
                              <a:gd name="T25" fmla="*/ 44 h 170"/>
                              <a:gd name="T26" fmla="*/ 77 w 82"/>
                              <a:gd name="T27" fmla="*/ 55 h 170"/>
                              <a:gd name="T28" fmla="*/ 77 w 82"/>
                              <a:gd name="T29" fmla="*/ 71 h 170"/>
                              <a:gd name="T30" fmla="*/ 66 w 82"/>
                              <a:gd name="T31" fmla="*/ 76 h 170"/>
                              <a:gd name="T32" fmla="*/ 71 w 82"/>
                              <a:gd name="T33" fmla="*/ 87 h 170"/>
                              <a:gd name="T34" fmla="*/ 82 w 82"/>
                              <a:gd name="T35" fmla="*/ 93 h 170"/>
                              <a:gd name="T36" fmla="*/ 82 w 82"/>
                              <a:gd name="T37" fmla="*/ 109 h 170"/>
                              <a:gd name="T38" fmla="*/ 82 w 82"/>
                              <a:gd name="T39" fmla="*/ 126 h 170"/>
                              <a:gd name="T40" fmla="*/ 82 w 82"/>
                              <a:gd name="T41" fmla="*/ 142 h 170"/>
                              <a:gd name="T42" fmla="*/ 77 w 82"/>
                              <a:gd name="T43" fmla="*/ 153 h 170"/>
                              <a:gd name="T44" fmla="*/ 60 w 82"/>
                              <a:gd name="T45" fmla="*/ 164 h 170"/>
                              <a:gd name="T46" fmla="*/ 49 w 82"/>
                              <a:gd name="T47" fmla="*/ 170 h 170"/>
                              <a:gd name="T48" fmla="*/ 33 w 82"/>
                              <a:gd name="T49" fmla="*/ 170 h 170"/>
                              <a:gd name="T50" fmla="*/ 22 w 82"/>
                              <a:gd name="T51" fmla="*/ 164 h 170"/>
                              <a:gd name="T52" fmla="*/ 11 w 82"/>
                              <a:gd name="T53" fmla="*/ 159 h 170"/>
                              <a:gd name="T54" fmla="*/ 6 w 82"/>
                              <a:gd name="T55" fmla="*/ 142 h 170"/>
                              <a:gd name="T56" fmla="*/ 0 w 82"/>
                              <a:gd name="T57" fmla="*/ 131 h 170"/>
                              <a:gd name="T58" fmla="*/ 0 w 82"/>
                              <a:gd name="T59" fmla="*/ 115 h 170"/>
                              <a:gd name="T60" fmla="*/ 6 w 82"/>
                              <a:gd name="T61" fmla="*/ 104 h 170"/>
                              <a:gd name="T62" fmla="*/ 11 w 82"/>
                              <a:gd name="T63" fmla="*/ 93 h 170"/>
                              <a:gd name="T64" fmla="*/ 22 w 82"/>
                              <a:gd name="T65" fmla="*/ 82 h 170"/>
                              <a:gd name="T66" fmla="*/ 28 w 82"/>
                              <a:gd name="T67" fmla="*/ 55 h 170"/>
                              <a:gd name="T68" fmla="*/ 33 w 82"/>
                              <a:gd name="T69" fmla="*/ 65 h 170"/>
                              <a:gd name="T70" fmla="*/ 49 w 82"/>
                              <a:gd name="T71" fmla="*/ 65 h 170"/>
                              <a:gd name="T72" fmla="*/ 55 w 82"/>
                              <a:gd name="T73" fmla="*/ 55 h 170"/>
                              <a:gd name="T74" fmla="*/ 60 w 82"/>
                              <a:gd name="T75" fmla="*/ 44 h 170"/>
                              <a:gd name="T76" fmla="*/ 55 w 82"/>
                              <a:gd name="T77" fmla="*/ 33 h 170"/>
                              <a:gd name="T78" fmla="*/ 44 w 82"/>
                              <a:gd name="T79" fmla="*/ 27 h 170"/>
                              <a:gd name="T80" fmla="*/ 33 w 82"/>
                              <a:gd name="T81" fmla="*/ 33 h 170"/>
                              <a:gd name="T82" fmla="*/ 28 w 82"/>
                              <a:gd name="T83" fmla="*/ 44 h 170"/>
                              <a:gd name="T84" fmla="*/ 28 w 82"/>
                              <a:gd name="T85" fmla="*/ 120 h 170"/>
                              <a:gd name="T86" fmla="*/ 28 w 82"/>
                              <a:gd name="T87" fmla="*/ 137 h 170"/>
                              <a:gd name="T88" fmla="*/ 39 w 82"/>
                              <a:gd name="T89" fmla="*/ 142 h 170"/>
                              <a:gd name="T90" fmla="*/ 44 w 82"/>
                              <a:gd name="T91" fmla="*/ 142 h 170"/>
                              <a:gd name="T92" fmla="*/ 55 w 82"/>
                              <a:gd name="T93" fmla="*/ 137 h 170"/>
                              <a:gd name="T94" fmla="*/ 60 w 82"/>
                              <a:gd name="T95" fmla="*/ 126 h 170"/>
                              <a:gd name="T96" fmla="*/ 60 w 82"/>
                              <a:gd name="T97" fmla="*/ 109 h 170"/>
                              <a:gd name="T98" fmla="*/ 55 w 82"/>
                              <a:gd name="T99" fmla="*/ 98 h 170"/>
                              <a:gd name="T100" fmla="*/ 44 w 82"/>
                              <a:gd name="T101" fmla="*/ 93 h 170"/>
                              <a:gd name="T102" fmla="*/ 33 w 82"/>
                              <a:gd name="T103" fmla="*/ 98 h 170"/>
                              <a:gd name="T104" fmla="*/ 28 w 82"/>
                              <a:gd name="T105" fmla="*/ 109 h 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82" h="170">
                                <a:moveTo>
                                  <a:pt x="22" y="76"/>
                                </a:moveTo>
                                <a:lnTo>
                                  <a:pt x="17" y="76"/>
                                </a:lnTo>
                                <a:lnTo>
                                  <a:pt x="17" y="71"/>
                                </a:lnTo>
                                <a:lnTo>
                                  <a:pt x="11" y="71"/>
                                </a:lnTo>
                                <a:lnTo>
                                  <a:pt x="11" y="65"/>
                                </a:lnTo>
                                <a:lnTo>
                                  <a:pt x="6" y="65"/>
                                </a:lnTo>
                                <a:lnTo>
                                  <a:pt x="6" y="60"/>
                                </a:lnTo>
                                <a:lnTo>
                                  <a:pt x="6" y="55"/>
                                </a:lnTo>
                                <a:lnTo>
                                  <a:pt x="6" y="49"/>
                                </a:lnTo>
                                <a:lnTo>
                                  <a:pt x="6" y="44"/>
                                </a:lnTo>
                                <a:lnTo>
                                  <a:pt x="6" y="38"/>
                                </a:lnTo>
                                <a:lnTo>
                                  <a:pt x="6" y="33"/>
                                </a:lnTo>
                                <a:lnTo>
                                  <a:pt x="6" y="27"/>
                                </a:lnTo>
                                <a:lnTo>
                                  <a:pt x="6" y="22"/>
                                </a:lnTo>
                                <a:lnTo>
                                  <a:pt x="11" y="22"/>
                                </a:lnTo>
                                <a:lnTo>
                                  <a:pt x="11" y="16"/>
                                </a:lnTo>
                                <a:lnTo>
                                  <a:pt x="17" y="16"/>
                                </a:lnTo>
                                <a:lnTo>
                                  <a:pt x="17" y="11"/>
                                </a:lnTo>
                                <a:lnTo>
                                  <a:pt x="22" y="11"/>
                                </a:lnTo>
                                <a:lnTo>
                                  <a:pt x="22" y="5"/>
                                </a:lnTo>
                                <a:lnTo>
                                  <a:pt x="28" y="5"/>
                                </a:lnTo>
                                <a:lnTo>
                                  <a:pt x="33" y="5"/>
                                </a:lnTo>
                                <a:lnTo>
                                  <a:pt x="39" y="5"/>
                                </a:lnTo>
                                <a:lnTo>
                                  <a:pt x="39" y="0"/>
                                </a:lnTo>
                                <a:lnTo>
                                  <a:pt x="44" y="0"/>
                                </a:lnTo>
                                <a:lnTo>
                                  <a:pt x="49" y="0"/>
                                </a:lnTo>
                                <a:lnTo>
                                  <a:pt x="49" y="5"/>
                                </a:lnTo>
                                <a:lnTo>
                                  <a:pt x="55" y="5"/>
                                </a:lnTo>
                                <a:lnTo>
                                  <a:pt x="60" y="5"/>
                                </a:lnTo>
                                <a:lnTo>
                                  <a:pt x="66" y="5"/>
                                </a:lnTo>
                                <a:lnTo>
                                  <a:pt x="66" y="11"/>
                                </a:lnTo>
                                <a:lnTo>
                                  <a:pt x="71" y="11"/>
                                </a:lnTo>
                                <a:lnTo>
                                  <a:pt x="71" y="16"/>
                                </a:lnTo>
                                <a:lnTo>
                                  <a:pt x="77" y="22"/>
                                </a:lnTo>
                                <a:lnTo>
                                  <a:pt x="77" y="27"/>
                                </a:lnTo>
                                <a:lnTo>
                                  <a:pt x="77" y="33"/>
                                </a:lnTo>
                                <a:lnTo>
                                  <a:pt x="82" y="33"/>
                                </a:lnTo>
                                <a:lnTo>
                                  <a:pt x="82" y="38"/>
                                </a:lnTo>
                                <a:lnTo>
                                  <a:pt x="82" y="44"/>
                                </a:lnTo>
                                <a:lnTo>
                                  <a:pt x="82" y="49"/>
                                </a:lnTo>
                                <a:lnTo>
                                  <a:pt x="82" y="55"/>
                                </a:lnTo>
                                <a:lnTo>
                                  <a:pt x="77" y="55"/>
                                </a:lnTo>
                                <a:lnTo>
                                  <a:pt x="77" y="60"/>
                                </a:lnTo>
                                <a:lnTo>
                                  <a:pt x="77" y="65"/>
                                </a:lnTo>
                                <a:lnTo>
                                  <a:pt x="77" y="71"/>
                                </a:lnTo>
                                <a:lnTo>
                                  <a:pt x="71" y="71"/>
                                </a:lnTo>
                                <a:lnTo>
                                  <a:pt x="71" y="76"/>
                                </a:lnTo>
                                <a:lnTo>
                                  <a:pt x="66" y="76"/>
                                </a:lnTo>
                                <a:lnTo>
                                  <a:pt x="66" y="82"/>
                                </a:lnTo>
                                <a:lnTo>
                                  <a:pt x="71" y="82"/>
                                </a:lnTo>
                                <a:lnTo>
                                  <a:pt x="71" y="87"/>
                                </a:lnTo>
                                <a:lnTo>
                                  <a:pt x="77" y="87"/>
                                </a:lnTo>
                                <a:lnTo>
                                  <a:pt x="77" y="93"/>
                                </a:lnTo>
                                <a:lnTo>
                                  <a:pt x="82" y="93"/>
                                </a:lnTo>
                                <a:lnTo>
                                  <a:pt x="82" y="98"/>
                                </a:lnTo>
                                <a:lnTo>
                                  <a:pt x="82" y="104"/>
                                </a:lnTo>
                                <a:lnTo>
                                  <a:pt x="82" y="109"/>
                                </a:lnTo>
                                <a:lnTo>
                                  <a:pt x="82" y="115"/>
                                </a:lnTo>
                                <a:lnTo>
                                  <a:pt x="82" y="120"/>
                                </a:lnTo>
                                <a:lnTo>
                                  <a:pt x="82" y="126"/>
                                </a:lnTo>
                                <a:lnTo>
                                  <a:pt x="82" y="131"/>
                                </a:lnTo>
                                <a:lnTo>
                                  <a:pt x="82" y="137"/>
                                </a:lnTo>
                                <a:lnTo>
                                  <a:pt x="82" y="142"/>
                                </a:lnTo>
                                <a:lnTo>
                                  <a:pt x="82" y="148"/>
                                </a:lnTo>
                                <a:lnTo>
                                  <a:pt x="77" y="148"/>
                                </a:lnTo>
                                <a:lnTo>
                                  <a:pt x="77" y="153"/>
                                </a:lnTo>
                                <a:lnTo>
                                  <a:pt x="71" y="159"/>
                                </a:lnTo>
                                <a:lnTo>
                                  <a:pt x="66" y="164"/>
                                </a:lnTo>
                                <a:lnTo>
                                  <a:pt x="60" y="164"/>
                                </a:lnTo>
                                <a:lnTo>
                                  <a:pt x="60" y="170"/>
                                </a:lnTo>
                                <a:lnTo>
                                  <a:pt x="55" y="170"/>
                                </a:lnTo>
                                <a:lnTo>
                                  <a:pt x="49" y="170"/>
                                </a:lnTo>
                                <a:lnTo>
                                  <a:pt x="44" y="170"/>
                                </a:lnTo>
                                <a:lnTo>
                                  <a:pt x="39" y="170"/>
                                </a:lnTo>
                                <a:lnTo>
                                  <a:pt x="33" y="170"/>
                                </a:lnTo>
                                <a:lnTo>
                                  <a:pt x="28" y="170"/>
                                </a:lnTo>
                                <a:lnTo>
                                  <a:pt x="28" y="164"/>
                                </a:lnTo>
                                <a:lnTo>
                                  <a:pt x="22" y="164"/>
                                </a:lnTo>
                                <a:lnTo>
                                  <a:pt x="17" y="164"/>
                                </a:lnTo>
                                <a:lnTo>
                                  <a:pt x="17" y="159"/>
                                </a:lnTo>
                                <a:lnTo>
                                  <a:pt x="11" y="159"/>
                                </a:lnTo>
                                <a:lnTo>
                                  <a:pt x="11" y="153"/>
                                </a:lnTo>
                                <a:lnTo>
                                  <a:pt x="6" y="148"/>
                                </a:lnTo>
                                <a:lnTo>
                                  <a:pt x="6" y="142"/>
                                </a:lnTo>
                                <a:lnTo>
                                  <a:pt x="6" y="137"/>
                                </a:lnTo>
                                <a:lnTo>
                                  <a:pt x="0" y="137"/>
                                </a:lnTo>
                                <a:lnTo>
                                  <a:pt x="0" y="131"/>
                                </a:lnTo>
                                <a:lnTo>
                                  <a:pt x="0" y="126"/>
                                </a:lnTo>
                                <a:lnTo>
                                  <a:pt x="0" y="120"/>
                                </a:lnTo>
                                <a:lnTo>
                                  <a:pt x="0" y="115"/>
                                </a:lnTo>
                                <a:lnTo>
                                  <a:pt x="0" y="109"/>
                                </a:lnTo>
                                <a:lnTo>
                                  <a:pt x="0" y="104"/>
                                </a:lnTo>
                                <a:lnTo>
                                  <a:pt x="6" y="104"/>
                                </a:lnTo>
                                <a:lnTo>
                                  <a:pt x="6" y="98"/>
                                </a:lnTo>
                                <a:lnTo>
                                  <a:pt x="6" y="93"/>
                                </a:lnTo>
                                <a:lnTo>
                                  <a:pt x="11" y="93"/>
                                </a:lnTo>
                                <a:lnTo>
                                  <a:pt x="11" y="87"/>
                                </a:lnTo>
                                <a:lnTo>
                                  <a:pt x="17" y="82"/>
                                </a:lnTo>
                                <a:lnTo>
                                  <a:pt x="22" y="82"/>
                                </a:lnTo>
                                <a:lnTo>
                                  <a:pt x="22" y="76"/>
                                </a:lnTo>
                                <a:close/>
                                <a:moveTo>
                                  <a:pt x="28" y="49"/>
                                </a:moveTo>
                                <a:lnTo>
                                  <a:pt x="28" y="55"/>
                                </a:lnTo>
                                <a:lnTo>
                                  <a:pt x="28" y="60"/>
                                </a:lnTo>
                                <a:lnTo>
                                  <a:pt x="33" y="60"/>
                                </a:lnTo>
                                <a:lnTo>
                                  <a:pt x="33" y="65"/>
                                </a:lnTo>
                                <a:lnTo>
                                  <a:pt x="39" y="65"/>
                                </a:lnTo>
                                <a:lnTo>
                                  <a:pt x="44" y="65"/>
                                </a:lnTo>
                                <a:lnTo>
                                  <a:pt x="49" y="65"/>
                                </a:lnTo>
                                <a:lnTo>
                                  <a:pt x="55" y="65"/>
                                </a:lnTo>
                                <a:lnTo>
                                  <a:pt x="55" y="60"/>
                                </a:lnTo>
                                <a:lnTo>
                                  <a:pt x="55" y="55"/>
                                </a:lnTo>
                                <a:lnTo>
                                  <a:pt x="55" y="49"/>
                                </a:lnTo>
                                <a:lnTo>
                                  <a:pt x="60" y="49"/>
                                </a:lnTo>
                                <a:lnTo>
                                  <a:pt x="60" y="44"/>
                                </a:lnTo>
                                <a:lnTo>
                                  <a:pt x="55" y="44"/>
                                </a:lnTo>
                                <a:lnTo>
                                  <a:pt x="55" y="38"/>
                                </a:lnTo>
                                <a:lnTo>
                                  <a:pt x="55" y="33"/>
                                </a:lnTo>
                                <a:lnTo>
                                  <a:pt x="49" y="33"/>
                                </a:lnTo>
                                <a:lnTo>
                                  <a:pt x="49" y="27"/>
                                </a:lnTo>
                                <a:lnTo>
                                  <a:pt x="44" y="27"/>
                                </a:lnTo>
                                <a:lnTo>
                                  <a:pt x="39" y="27"/>
                                </a:lnTo>
                                <a:lnTo>
                                  <a:pt x="33" y="27"/>
                                </a:lnTo>
                                <a:lnTo>
                                  <a:pt x="33" y="33"/>
                                </a:lnTo>
                                <a:lnTo>
                                  <a:pt x="28" y="33"/>
                                </a:lnTo>
                                <a:lnTo>
                                  <a:pt x="28" y="38"/>
                                </a:lnTo>
                                <a:lnTo>
                                  <a:pt x="28" y="44"/>
                                </a:lnTo>
                                <a:lnTo>
                                  <a:pt x="28" y="49"/>
                                </a:lnTo>
                                <a:close/>
                                <a:moveTo>
                                  <a:pt x="28" y="115"/>
                                </a:moveTo>
                                <a:lnTo>
                                  <a:pt x="28" y="120"/>
                                </a:lnTo>
                                <a:lnTo>
                                  <a:pt x="28" y="126"/>
                                </a:lnTo>
                                <a:lnTo>
                                  <a:pt x="28" y="131"/>
                                </a:lnTo>
                                <a:lnTo>
                                  <a:pt x="28" y="137"/>
                                </a:lnTo>
                                <a:lnTo>
                                  <a:pt x="33" y="137"/>
                                </a:lnTo>
                                <a:lnTo>
                                  <a:pt x="33" y="142"/>
                                </a:lnTo>
                                <a:lnTo>
                                  <a:pt x="39" y="142"/>
                                </a:lnTo>
                                <a:lnTo>
                                  <a:pt x="39" y="148"/>
                                </a:lnTo>
                                <a:lnTo>
                                  <a:pt x="44" y="148"/>
                                </a:lnTo>
                                <a:lnTo>
                                  <a:pt x="44" y="142"/>
                                </a:lnTo>
                                <a:lnTo>
                                  <a:pt x="49" y="142"/>
                                </a:lnTo>
                                <a:lnTo>
                                  <a:pt x="55" y="142"/>
                                </a:lnTo>
                                <a:lnTo>
                                  <a:pt x="55" y="137"/>
                                </a:lnTo>
                                <a:lnTo>
                                  <a:pt x="60" y="137"/>
                                </a:lnTo>
                                <a:lnTo>
                                  <a:pt x="60" y="131"/>
                                </a:lnTo>
                                <a:lnTo>
                                  <a:pt x="60" y="126"/>
                                </a:lnTo>
                                <a:lnTo>
                                  <a:pt x="60" y="120"/>
                                </a:lnTo>
                                <a:lnTo>
                                  <a:pt x="60" y="115"/>
                                </a:lnTo>
                                <a:lnTo>
                                  <a:pt x="60" y="109"/>
                                </a:lnTo>
                                <a:lnTo>
                                  <a:pt x="60" y="104"/>
                                </a:lnTo>
                                <a:lnTo>
                                  <a:pt x="55" y="104"/>
                                </a:lnTo>
                                <a:lnTo>
                                  <a:pt x="55" y="98"/>
                                </a:lnTo>
                                <a:lnTo>
                                  <a:pt x="55" y="93"/>
                                </a:lnTo>
                                <a:lnTo>
                                  <a:pt x="49" y="93"/>
                                </a:lnTo>
                                <a:lnTo>
                                  <a:pt x="44" y="93"/>
                                </a:lnTo>
                                <a:lnTo>
                                  <a:pt x="39" y="93"/>
                                </a:lnTo>
                                <a:lnTo>
                                  <a:pt x="33" y="93"/>
                                </a:lnTo>
                                <a:lnTo>
                                  <a:pt x="33" y="98"/>
                                </a:lnTo>
                                <a:lnTo>
                                  <a:pt x="28" y="98"/>
                                </a:lnTo>
                                <a:lnTo>
                                  <a:pt x="28" y="104"/>
                                </a:lnTo>
                                <a:lnTo>
                                  <a:pt x="28" y="109"/>
                                </a:lnTo>
                                <a:lnTo>
                                  <a:pt x="28" y="115"/>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17" name="Freeform 537"/>
                        <wps:cNvSpPr>
                          <a:spLocks noEditPoints="1"/>
                        </wps:cNvSpPr>
                        <wps:spPr bwMode="auto">
                          <a:xfrm>
                            <a:off x="2758440" y="1561465"/>
                            <a:ext cx="55880" cy="107950"/>
                          </a:xfrm>
                          <a:custGeom>
                            <a:avLst/>
                            <a:gdLst>
                              <a:gd name="T0" fmla="*/ 49 w 88"/>
                              <a:gd name="T1" fmla="*/ 5 h 170"/>
                              <a:gd name="T2" fmla="*/ 60 w 88"/>
                              <a:gd name="T3" fmla="*/ 11 h 170"/>
                              <a:gd name="T4" fmla="*/ 71 w 88"/>
                              <a:gd name="T5" fmla="*/ 16 h 170"/>
                              <a:gd name="T6" fmla="*/ 77 w 88"/>
                              <a:gd name="T7" fmla="*/ 27 h 170"/>
                              <a:gd name="T8" fmla="*/ 82 w 88"/>
                              <a:gd name="T9" fmla="*/ 44 h 170"/>
                              <a:gd name="T10" fmla="*/ 82 w 88"/>
                              <a:gd name="T11" fmla="*/ 60 h 170"/>
                              <a:gd name="T12" fmla="*/ 82 w 88"/>
                              <a:gd name="T13" fmla="*/ 76 h 170"/>
                              <a:gd name="T14" fmla="*/ 88 w 88"/>
                              <a:gd name="T15" fmla="*/ 93 h 170"/>
                              <a:gd name="T16" fmla="*/ 82 w 88"/>
                              <a:gd name="T17" fmla="*/ 104 h 170"/>
                              <a:gd name="T18" fmla="*/ 82 w 88"/>
                              <a:gd name="T19" fmla="*/ 120 h 170"/>
                              <a:gd name="T20" fmla="*/ 82 w 88"/>
                              <a:gd name="T21" fmla="*/ 137 h 170"/>
                              <a:gd name="T22" fmla="*/ 77 w 88"/>
                              <a:gd name="T23" fmla="*/ 148 h 170"/>
                              <a:gd name="T24" fmla="*/ 66 w 88"/>
                              <a:gd name="T25" fmla="*/ 159 h 170"/>
                              <a:gd name="T26" fmla="*/ 60 w 88"/>
                              <a:gd name="T27" fmla="*/ 170 h 170"/>
                              <a:gd name="T28" fmla="*/ 44 w 88"/>
                              <a:gd name="T29" fmla="*/ 170 h 170"/>
                              <a:gd name="T30" fmla="*/ 27 w 88"/>
                              <a:gd name="T31" fmla="*/ 170 h 170"/>
                              <a:gd name="T32" fmla="*/ 22 w 88"/>
                              <a:gd name="T33" fmla="*/ 159 h 170"/>
                              <a:gd name="T34" fmla="*/ 11 w 88"/>
                              <a:gd name="T35" fmla="*/ 153 h 170"/>
                              <a:gd name="T36" fmla="*/ 5 w 88"/>
                              <a:gd name="T37" fmla="*/ 137 h 170"/>
                              <a:gd name="T38" fmla="*/ 5 w 88"/>
                              <a:gd name="T39" fmla="*/ 120 h 170"/>
                              <a:gd name="T40" fmla="*/ 0 w 88"/>
                              <a:gd name="T41" fmla="*/ 104 h 170"/>
                              <a:gd name="T42" fmla="*/ 0 w 88"/>
                              <a:gd name="T43" fmla="*/ 87 h 170"/>
                              <a:gd name="T44" fmla="*/ 0 w 88"/>
                              <a:gd name="T45" fmla="*/ 71 h 170"/>
                              <a:gd name="T46" fmla="*/ 5 w 88"/>
                              <a:gd name="T47" fmla="*/ 55 h 170"/>
                              <a:gd name="T48" fmla="*/ 5 w 88"/>
                              <a:gd name="T49" fmla="*/ 38 h 170"/>
                              <a:gd name="T50" fmla="*/ 11 w 88"/>
                              <a:gd name="T51" fmla="*/ 27 h 170"/>
                              <a:gd name="T52" fmla="*/ 16 w 88"/>
                              <a:gd name="T53" fmla="*/ 16 h 170"/>
                              <a:gd name="T54" fmla="*/ 27 w 88"/>
                              <a:gd name="T55" fmla="*/ 5 h 170"/>
                              <a:gd name="T56" fmla="*/ 38 w 88"/>
                              <a:gd name="T57" fmla="*/ 0 h 170"/>
                              <a:gd name="T58" fmla="*/ 38 w 88"/>
                              <a:gd name="T59" fmla="*/ 27 h 170"/>
                              <a:gd name="T60" fmla="*/ 33 w 88"/>
                              <a:gd name="T61" fmla="*/ 38 h 170"/>
                              <a:gd name="T62" fmla="*/ 27 w 88"/>
                              <a:gd name="T63" fmla="*/ 49 h 170"/>
                              <a:gd name="T64" fmla="*/ 27 w 88"/>
                              <a:gd name="T65" fmla="*/ 65 h 170"/>
                              <a:gd name="T66" fmla="*/ 27 w 88"/>
                              <a:gd name="T67" fmla="*/ 82 h 170"/>
                              <a:gd name="T68" fmla="*/ 27 w 88"/>
                              <a:gd name="T69" fmla="*/ 98 h 170"/>
                              <a:gd name="T70" fmla="*/ 27 w 88"/>
                              <a:gd name="T71" fmla="*/ 115 h 170"/>
                              <a:gd name="T72" fmla="*/ 33 w 88"/>
                              <a:gd name="T73" fmla="*/ 126 h 170"/>
                              <a:gd name="T74" fmla="*/ 33 w 88"/>
                              <a:gd name="T75" fmla="*/ 142 h 170"/>
                              <a:gd name="T76" fmla="*/ 49 w 88"/>
                              <a:gd name="T77" fmla="*/ 142 h 170"/>
                              <a:gd name="T78" fmla="*/ 55 w 88"/>
                              <a:gd name="T79" fmla="*/ 131 h 170"/>
                              <a:gd name="T80" fmla="*/ 60 w 88"/>
                              <a:gd name="T81" fmla="*/ 115 h 170"/>
                              <a:gd name="T82" fmla="*/ 60 w 88"/>
                              <a:gd name="T83" fmla="*/ 98 h 170"/>
                              <a:gd name="T84" fmla="*/ 60 w 88"/>
                              <a:gd name="T85" fmla="*/ 82 h 170"/>
                              <a:gd name="T86" fmla="*/ 60 w 88"/>
                              <a:gd name="T87" fmla="*/ 65 h 170"/>
                              <a:gd name="T88" fmla="*/ 60 w 88"/>
                              <a:gd name="T89" fmla="*/ 49 h 170"/>
                              <a:gd name="T90" fmla="*/ 55 w 88"/>
                              <a:gd name="T91" fmla="*/ 38 h 170"/>
                              <a:gd name="T92" fmla="*/ 49 w 88"/>
                              <a:gd name="T93" fmla="*/ 27 h 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88" h="170">
                                <a:moveTo>
                                  <a:pt x="44" y="0"/>
                                </a:moveTo>
                                <a:lnTo>
                                  <a:pt x="49" y="0"/>
                                </a:lnTo>
                                <a:lnTo>
                                  <a:pt x="49" y="5"/>
                                </a:lnTo>
                                <a:lnTo>
                                  <a:pt x="55" y="5"/>
                                </a:lnTo>
                                <a:lnTo>
                                  <a:pt x="60" y="5"/>
                                </a:lnTo>
                                <a:lnTo>
                                  <a:pt x="60" y="11"/>
                                </a:lnTo>
                                <a:lnTo>
                                  <a:pt x="66" y="11"/>
                                </a:lnTo>
                                <a:lnTo>
                                  <a:pt x="66" y="16"/>
                                </a:lnTo>
                                <a:lnTo>
                                  <a:pt x="71" y="16"/>
                                </a:lnTo>
                                <a:lnTo>
                                  <a:pt x="71" y="22"/>
                                </a:lnTo>
                                <a:lnTo>
                                  <a:pt x="77" y="22"/>
                                </a:lnTo>
                                <a:lnTo>
                                  <a:pt x="77" y="27"/>
                                </a:lnTo>
                                <a:lnTo>
                                  <a:pt x="77" y="33"/>
                                </a:lnTo>
                                <a:lnTo>
                                  <a:pt x="82" y="38"/>
                                </a:lnTo>
                                <a:lnTo>
                                  <a:pt x="82" y="44"/>
                                </a:lnTo>
                                <a:lnTo>
                                  <a:pt x="82" y="49"/>
                                </a:lnTo>
                                <a:lnTo>
                                  <a:pt x="82" y="55"/>
                                </a:lnTo>
                                <a:lnTo>
                                  <a:pt x="82" y="60"/>
                                </a:lnTo>
                                <a:lnTo>
                                  <a:pt x="82" y="65"/>
                                </a:lnTo>
                                <a:lnTo>
                                  <a:pt x="82" y="71"/>
                                </a:lnTo>
                                <a:lnTo>
                                  <a:pt x="82" y="76"/>
                                </a:lnTo>
                                <a:lnTo>
                                  <a:pt x="88" y="82"/>
                                </a:lnTo>
                                <a:lnTo>
                                  <a:pt x="88" y="87"/>
                                </a:lnTo>
                                <a:lnTo>
                                  <a:pt x="88" y="93"/>
                                </a:lnTo>
                                <a:lnTo>
                                  <a:pt x="82" y="93"/>
                                </a:lnTo>
                                <a:lnTo>
                                  <a:pt x="82" y="98"/>
                                </a:lnTo>
                                <a:lnTo>
                                  <a:pt x="82" y="104"/>
                                </a:lnTo>
                                <a:lnTo>
                                  <a:pt x="82" y="109"/>
                                </a:lnTo>
                                <a:lnTo>
                                  <a:pt x="82" y="115"/>
                                </a:lnTo>
                                <a:lnTo>
                                  <a:pt x="82" y="120"/>
                                </a:lnTo>
                                <a:lnTo>
                                  <a:pt x="82" y="126"/>
                                </a:lnTo>
                                <a:lnTo>
                                  <a:pt x="82" y="131"/>
                                </a:lnTo>
                                <a:lnTo>
                                  <a:pt x="82" y="137"/>
                                </a:lnTo>
                                <a:lnTo>
                                  <a:pt x="77" y="137"/>
                                </a:lnTo>
                                <a:lnTo>
                                  <a:pt x="77" y="142"/>
                                </a:lnTo>
                                <a:lnTo>
                                  <a:pt x="77" y="148"/>
                                </a:lnTo>
                                <a:lnTo>
                                  <a:pt x="71" y="153"/>
                                </a:lnTo>
                                <a:lnTo>
                                  <a:pt x="71" y="159"/>
                                </a:lnTo>
                                <a:lnTo>
                                  <a:pt x="66" y="159"/>
                                </a:lnTo>
                                <a:lnTo>
                                  <a:pt x="66" y="164"/>
                                </a:lnTo>
                                <a:lnTo>
                                  <a:pt x="60" y="164"/>
                                </a:lnTo>
                                <a:lnTo>
                                  <a:pt x="60" y="170"/>
                                </a:lnTo>
                                <a:lnTo>
                                  <a:pt x="55" y="170"/>
                                </a:lnTo>
                                <a:lnTo>
                                  <a:pt x="49" y="170"/>
                                </a:lnTo>
                                <a:lnTo>
                                  <a:pt x="44" y="170"/>
                                </a:lnTo>
                                <a:lnTo>
                                  <a:pt x="38" y="170"/>
                                </a:lnTo>
                                <a:lnTo>
                                  <a:pt x="33" y="170"/>
                                </a:lnTo>
                                <a:lnTo>
                                  <a:pt x="27" y="170"/>
                                </a:lnTo>
                                <a:lnTo>
                                  <a:pt x="27" y="164"/>
                                </a:lnTo>
                                <a:lnTo>
                                  <a:pt x="22" y="164"/>
                                </a:lnTo>
                                <a:lnTo>
                                  <a:pt x="22" y="159"/>
                                </a:lnTo>
                                <a:lnTo>
                                  <a:pt x="16" y="159"/>
                                </a:lnTo>
                                <a:lnTo>
                                  <a:pt x="16" y="153"/>
                                </a:lnTo>
                                <a:lnTo>
                                  <a:pt x="11" y="153"/>
                                </a:lnTo>
                                <a:lnTo>
                                  <a:pt x="11" y="148"/>
                                </a:lnTo>
                                <a:lnTo>
                                  <a:pt x="11" y="142"/>
                                </a:lnTo>
                                <a:lnTo>
                                  <a:pt x="5" y="137"/>
                                </a:lnTo>
                                <a:lnTo>
                                  <a:pt x="5" y="131"/>
                                </a:lnTo>
                                <a:lnTo>
                                  <a:pt x="5" y="126"/>
                                </a:lnTo>
                                <a:lnTo>
                                  <a:pt x="5" y="120"/>
                                </a:lnTo>
                                <a:lnTo>
                                  <a:pt x="5" y="115"/>
                                </a:lnTo>
                                <a:lnTo>
                                  <a:pt x="0" y="109"/>
                                </a:lnTo>
                                <a:lnTo>
                                  <a:pt x="0" y="104"/>
                                </a:lnTo>
                                <a:lnTo>
                                  <a:pt x="0" y="98"/>
                                </a:lnTo>
                                <a:lnTo>
                                  <a:pt x="0" y="93"/>
                                </a:lnTo>
                                <a:lnTo>
                                  <a:pt x="0" y="87"/>
                                </a:lnTo>
                                <a:lnTo>
                                  <a:pt x="0" y="82"/>
                                </a:lnTo>
                                <a:lnTo>
                                  <a:pt x="0" y="76"/>
                                </a:lnTo>
                                <a:lnTo>
                                  <a:pt x="0" y="71"/>
                                </a:lnTo>
                                <a:lnTo>
                                  <a:pt x="0" y="65"/>
                                </a:lnTo>
                                <a:lnTo>
                                  <a:pt x="5" y="60"/>
                                </a:lnTo>
                                <a:lnTo>
                                  <a:pt x="5" y="55"/>
                                </a:lnTo>
                                <a:lnTo>
                                  <a:pt x="5" y="49"/>
                                </a:lnTo>
                                <a:lnTo>
                                  <a:pt x="5" y="44"/>
                                </a:lnTo>
                                <a:lnTo>
                                  <a:pt x="5" y="38"/>
                                </a:lnTo>
                                <a:lnTo>
                                  <a:pt x="5" y="33"/>
                                </a:lnTo>
                                <a:lnTo>
                                  <a:pt x="11" y="33"/>
                                </a:lnTo>
                                <a:lnTo>
                                  <a:pt x="11" y="27"/>
                                </a:lnTo>
                                <a:lnTo>
                                  <a:pt x="11" y="22"/>
                                </a:lnTo>
                                <a:lnTo>
                                  <a:pt x="16" y="22"/>
                                </a:lnTo>
                                <a:lnTo>
                                  <a:pt x="16" y="16"/>
                                </a:lnTo>
                                <a:lnTo>
                                  <a:pt x="16" y="11"/>
                                </a:lnTo>
                                <a:lnTo>
                                  <a:pt x="22" y="11"/>
                                </a:lnTo>
                                <a:lnTo>
                                  <a:pt x="27" y="5"/>
                                </a:lnTo>
                                <a:lnTo>
                                  <a:pt x="33" y="5"/>
                                </a:lnTo>
                                <a:lnTo>
                                  <a:pt x="38" y="5"/>
                                </a:lnTo>
                                <a:lnTo>
                                  <a:pt x="38" y="0"/>
                                </a:lnTo>
                                <a:lnTo>
                                  <a:pt x="44" y="0"/>
                                </a:lnTo>
                                <a:close/>
                                <a:moveTo>
                                  <a:pt x="44" y="27"/>
                                </a:moveTo>
                                <a:lnTo>
                                  <a:pt x="38" y="27"/>
                                </a:lnTo>
                                <a:lnTo>
                                  <a:pt x="38" y="33"/>
                                </a:lnTo>
                                <a:lnTo>
                                  <a:pt x="33" y="33"/>
                                </a:lnTo>
                                <a:lnTo>
                                  <a:pt x="33" y="38"/>
                                </a:lnTo>
                                <a:lnTo>
                                  <a:pt x="33" y="44"/>
                                </a:lnTo>
                                <a:lnTo>
                                  <a:pt x="27" y="44"/>
                                </a:lnTo>
                                <a:lnTo>
                                  <a:pt x="27" y="49"/>
                                </a:lnTo>
                                <a:lnTo>
                                  <a:pt x="27" y="55"/>
                                </a:lnTo>
                                <a:lnTo>
                                  <a:pt x="27" y="60"/>
                                </a:lnTo>
                                <a:lnTo>
                                  <a:pt x="27" y="65"/>
                                </a:lnTo>
                                <a:lnTo>
                                  <a:pt x="27" y="71"/>
                                </a:lnTo>
                                <a:lnTo>
                                  <a:pt x="27" y="76"/>
                                </a:lnTo>
                                <a:lnTo>
                                  <a:pt x="27" y="82"/>
                                </a:lnTo>
                                <a:lnTo>
                                  <a:pt x="27" y="87"/>
                                </a:lnTo>
                                <a:lnTo>
                                  <a:pt x="27" y="93"/>
                                </a:lnTo>
                                <a:lnTo>
                                  <a:pt x="27" y="98"/>
                                </a:lnTo>
                                <a:lnTo>
                                  <a:pt x="27" y="104"/>
                                </a:lnTo>
                                <a:lnTo>
                                  <a:pt x="27" y="109"/>
                                </a:lnTo>
                                <a:lnTo>
                                  <a:pt x="27" y="115"/>
                                </a:lnTo>
                                <a:lnTo>
                                  <a:pt x="27" y="120"/>
                                </a:lnTo>
                                <a:lnTo>
                                  <a:pt x="27" y="126"/>
                                </a:lnTo>
                                <a:lnTo>
                                  <a:pt x="33" y="126"/>
                                </a:lnTo>
                                <a:lnTo>
                                  <a:pt x="33" y="131"/>
                                </a:lnTo>
                                <a:lnTo>
                                  <a:pt x="33" y="137"/>
                                </a:lnTo>
                                <a:lnTo>
                                  <a:pt x="33" y="142"/>
                                </a:lnTo>
                                <a:lnTo>
                                  <a:pt x="38" y="142"/>
                                </a:lnTo>
                                <a:lnTo>
                                  <a:pt x="44" y="142"/>
                                </a:lnTo>
                                <a:lnTo>
                                  <a:pt x="49" y="142"/>
                                </a:lnTo>
                                <a:lnTo>
                                  <a:pt x="55" y="142"/>
                                </a:lnTo>
                                <a:lnTo>
                                  <a:pt x="55" y="137"/>
                                </a:lnTo>
                                <a:lnTo>
                                  <a:pt x="55" y="131"/>
                                </a:lnTo>
                                <a:lnTo>
                                  <a:pt x="55" y="126"/>
                                </a:lnTo>
                                <a:lnTo>
                                  <a:pt x="60" y="120"/>
                                </a:lnTo>
                                <a:lnTo>
                                  <a:pt x="60" y="115"/>
                                </a:lnTo>
                                <a:lnTo>
                                  <a:pt x="60" y="109"/>
                                </a:lnTo>
                                <a:lnTo>
                                  <a:pt x="60" y="104"/>
                                </a:lnTo>
                                <a:lnTo>
                                  <a:pt x="60" y="98"/>
                                </a:lnTo>
                                <a:lnTo>
                                  <a:pt x="60" y="93"/>
                                </a:lnTo>
                                <a:lnTo>
                                  <a:pt x="60" y="87"/>
                                </a:lnTo>
                                <a:lnTo>
                                  <a:pt x="60" y="82"/>
                                </a:lnTo>
                                <a:lnTo>
                                  <a:pt x="60" y="76"/>
                                </a:lnTo>
                                <a:lnTo>
                                  <a:pt x="60" y="71"/>
                                </a:lnTo>
                                <a:lnTo>
                                  <a:pt x="60" y="65"/>
                                </a:lnTo>
                                <a:lnTo>
                                  <a:pt x="60" y="60"/>
                                </a:lnTo>
                                <a:lnTo>
                                  <a:pt x="60" y="55"/>
                                </a:lnTo>
                                <a:lnTo>
                                  <a:pt x="60" y="49"/>
                                </a:lnTo>
                                <a:lnTo>
                                  <a:pt x="55" y="49"/>
                                </a:lnTo>
                                <a:lnTo>
                                  <a:pt x="55" y="44"/>
                                </a:lnTo>
                                <a:lnTo>
                                  <a:pt x="55" y="38"/>
                                </a:lnTo>
                                <a:lnTo>
                                  <a:pt x="55" y="33"/>
                                </a:lnTo>
                                <a:lnTo>
                                  <a:pt x="49" y="33"/>
                                </a:lnTo>
                                <a:lnTo>
                                  <a:pt x="49" y="27"/>
                                </a:lnTo>
                                <a:lnTo>
                                  <a:pt x="44" y="27"/>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18" name="Rectangle 538"/>
                        <wps:cNvSpPr>
                          <a:spLocks noChangeArrowheads="1"/>
                        </wps:cNvSpPr>
                        <wps:spPr bwMode="auto">
                          <a:xfrm>
                            <a:off x="2541905" y="3735705"/>
                            <a:ext cx="31750" cy="20955"/>
                          </a:xfrm>
                          <a:prstGeom prst="rect">
                            <a:avLst/>
                          </a:prstGeom>
                          <a:solidFill>
                            <a:srgbClr val="1C1C1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9" name="Freeform 539"/>
                        <wps:cNvSpPr>
                          <a:spLocks/>
                        </wps:cNvSpPr>
                        <wps:spPr bwMode="auto">
                          <a:xfrm>
                            <a:off x="2608580" y="3679825"/>
                            <a:ext cx="55880" cy="104775"/>
                          </a:xfrm>
                          <a:custGeom>
                            <a:avLst/>
                            <a:gdLst>
                              <a:gd name="T0" fmla="*/ 27 w 88"/>
                              <a:gd name="T1" fmla="*/ 121 h 165"/>
                              <a:gd name="T2" fmla="*/ 33 w 88"/>
                              <a:gd name="T3" fmla="*/ 132 h 165"/>
                              <a:gd name="T4" fmla="*/ 38 w 88"/>
                              <a:gd name="T5" fmla="*/ 143 h 165"/>
                              <a:gd name="T6" fmla="*/ 49 w 88"/>
                              <a:gd name="T7" fmla="*/ 138 h 165"/>
                              <a:gd name="T8" fmla="*/ 60 w 88"/>
                              <a:gd name="T9" fmla="*/ 132 h 165"/>
                              <a:gd name="T10" fmla="*/ 60 w 88"/>
                              <a:gd name="T11" fmla="*/ 116 h 165"/>
                              <a:gd name="T12" fmla="*/ 60 w 88"/>
                              <a:gd name="T13" fmla="*/ 99 h 165"/>
                              <a:gd name="T14" fmla="*/ 55 w 88"/>
                              <a:gd name="T15" fmla="*/ 88 h 165"/>
                              <a:gd name="T16" fmla="*/ 38 w 88"/>
                              <a:gd name="T17" fmla="*/ 88 h 165"/>
                              <a:gd name="T18" fmla="*/ 44 w 88"/>
                              <a:gd name="T19" fmla="*/ 66 h 165"/>
                              <a:gd name="T20" fmla="*/ 55 w 88"/>
                              <a:gd name="T21" fmla="*/ 61 h 165"/>
                              <a:gd name="T22" fmla="*/ 55 w 88"/>
                              <a:gd name="T23" fmla="*/ 44 h 165"/>
                              <a:gd name="T24" fmla="*/ 55 w 88"/>
                              <a:gd name="T25" fmla="*/ 28 h 165"/>
                              <a:gd name="T26" fmla="*/ 44 w 88"/>
                              <a:gd name="T27" fmla="*/ 22 h 165"/>
                              <a:gd name="T28" fmla="*/ 33 w 88"/>
                              <a:gd name="T29" fmla="*/ 28 h 165"/>
                              <a:gd name="T30" fmla="*/ 27 w 88"/>
                              <a:gd name="T31" fmla="*/ 39 h 165"/>
                              <a:gd name="T32" fmla="*/ 5 w 88"/>
                              <a:gd name="T33" fmla="*/ 39 h 165"/>
                              <a:gd name="T34" fmla="*/ 5 w 88"/>
                              <a:gd name="T35" fmla="*/ 22 h 165"/>
                              <a:gd name="T36" fmla="*/ 16 w 88"/>
                              <a:gd name="T37" fmla="*/ 11 h 165"/>
                              <a:gd name="T38" fmla="*/ 27 w 88"/>
                              <a:gd name="T39" fmla="*/ 6 h 165"/>
                              <a:gd name="T40" fmla="*/ 38 w 88"/>
                              <a:gd name="T41" fmla="*/ 0 h 165"/>
                              <a:gd name="T42" fmla="*/ 55 w 88"/>
                              <a:gd name="T43" fmla="*/ 0 h 165"/>
                              <a:gd name="T44" fmla="*/ 66 w 88"/>
                              <a:gd name="T45" fmla="*/ 6 h 165"/>
                              <a:gd name="T46" fmla="*/ 77 w 88"/>
                              <a:gd name="T47" fmla="*/ 17 h 165"/>
                              <a:gd name="T48" fmla="*/ 82 w 88"/>
                              <a:gd name="T49" fmla="*/ 28 h 165"/>
                              <a:gd name="T50" fmla="*/ 82 w 88"/>
                              <a:gd name="T51" fmla="*/ 44 h 165"/>
                              <a:gd name="T52" fmla="*/ 77 w 88"/>
                              <a:gd name="T53" fmla="*/ 55 h 165"/>
                              <a:gd name="T54" fmla="*/ 71 w 88"/>
                              <a:gd name="T55" fmla="*/ 66 h 165"/>
                              <a:gd name="T56" fmla="*/ 66 w 88"/>
                              <a:gd name="T57" fmla="*/ 77 h 165"/>
                              <a:gd name="T58" fmla="*/ 77 w 88"/>
                              <a:gd name="T59" fmla="*/ 83 h 165"/>
                              <a:gd name="T60" fmla="*/ 82 w 88"/>
                              <a:gd name="T61" fmla="*/ 94 h 165"/>
                              <a:gd name="T62" fmla="*/ 88 w 88"/>
                              <a:gd name="T63" fmla="*/ 105 h 165"/>
                              <a:gd name="T64" fmla="*/ 88 w 88"/>
                              <a:gd name="T65" fmla="*/ 121 h 165"/>
                              <a:gd name="T66" fmla="*/ 82 w 88"/>
                              <a:gd name="T67" fmla="*/ 132 h 165"/>
                              <a:gd name="T68" fmla="*/ 77 w 88"/>
                              <a:gd name="T69" fmla="*/ 149 h 165"/>
                              <a:gd name="T70" fmla="*/ 71 w 88"/>
                              <a:gd name="T71" fmla="*/ 160 h 165"/>
                              <a:gd name="T72" fmla="*/ 60 w 88"/>
                              <a:gd name="T73" fmla="*/ 165 h 165"/>
                              <a:gd name="T74" fmla="*/ 44 w 88"/>
                              <a:gd name="T75" fmla="*/ 165 h 165"/>
                              <a:gd name="T76" fmla="*/ 27 w 88"/>
                              <a:gd name="T77" fmla="*/ 165 h 165"/>
                              <a:gd name="T78" fmla="*/ 16 w 88"/>
                              <a:gd name="T79" fmla="*/ 154 h 165"/>
                              <a:gd name="T80" fmla="*/ 11 w 88"/>
                              <a:gd name="T81" fmla="*/ 143 h 165"/>
                              <a:gd name="T82" fmla="*/ 5 w 88"/>
                              <a:gd name="T83" fmla="*/ 132 h 165"/>
                              <a:gd name="T84" fmla="*/ 0 w 88"/>
                              <a:gd name="T85" fmla="*/ 121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88" h="165">
                                <a:moveTo>
                                  <a:pt x="0" y="121"/>
                                </a:moveTo>
                                <a:lnTo>
                                  <a:pt x="27" y="116"/>
                                </a:lnTo>
                                <a:lnTo>
                                  <a:pt x="27" y="121"/>
                                </a:lnTo>
                                <a:lnTo>
                                  <a:pt x="27" y="127"/>
                                </a:lnTo>
                                <a:lnTo>
                                  <a:pt x="27" y="132"/>
                                </a:lnTo>
                                <a:lnTo>
                                  <a:pt x="33" y="132"/>
                                </a:lnTo>
                                <a:lnTo>
                                  <a:pt x="33" y="138"/>
                                </a:lnTo>
                                <a:lnTo>
                                  <a:pt x="38" y="138"/>
                                </a:lnTo>
                                <a:lnTo>
                                  <a:pt x="38" y="143"/>
                                </a:lnTo>
                                <a:lnTo>
                                  <a:pt x="44" y="143"/>
                                </a:lnTo>
                                <a:lnTo>
                                  <a:pt x="49" y="143"/>
                                </a:lnTo>
                                <a:lnTo>
                                  <a:pt x="49" y="138"/>
                                </a:lnTo>
                                <a:lnTo>
                                  <a:pt x="55" y="138"/>
                                </a:lnTo>
                                <a:lnTo>
                                  <a:pt x="55" y="132"/>
                                </a:lnTo>
                                <a:lnTo>
                                  <a:pt x="60" y="132"/>
                                </a:lnTo>
                                <a:lnTo>
                                  <a:pt x="60" y="127"/>
                                </a:lnTo>
                                <a:lnTo>
                                  <a:pt x="60" y="121"/>
                                </a:lnTo>
                                <a:lnTo>
                                  <a:pt x="60" y="116"/>
                                </a:lnTo>
                                <a:lnTo>
                                  <a:pt x="60" y="110"/>
                                </a:lnTo>
                                <a:lnTo>
                                  <a:pt x="60" y="105"/>
                                </a:lnTo>
                                <a:lnTo>
                                  <a:pt x="60" y="99"/>
                                </a:lnTo>
                                <a:lnTo>
                                  <a:pt x="60" y="94"/>
                                </a:lnTo>
                                <a:lnTo>
                                  <a:pt x="55" y="94"/>
                                </a:lnTo>
                                <a:lnTo>
                                  <a:pt x="55" y="88"/>
                                </a:lnTo>
                                <a:lnTo>
                                  <a:pt x="49" y="88"/>
                                </a:lnTo>
                                <a:lnTo>
                                  <a:pt x="44" y="88"/>
                                </a:lnTo>
                                <a:lnTo>
                                  <a:pt x="38" y="88"/>
                                </a:lnTo>
                                <a:lnTo>
                                  <a:pt x="33" y="88"/>
                                </a:lnTo>
                                <a:lnTo>
                                  <a:pt x="38" y="66"/>
                                </a:lnTo>
                                <a:lnTo>
                                  <a:pt x="44" y="66"/>
                                </a:lnTo>
                                <a:lnTo>
                                  <a:pt x="44" y="61"/>
                                </a:lnTo>
                                <a:lnTo>
                                  <a:pt x="49" y="61"/>
                                </a:lnTo>
                                <a:lnTo>
                                  <a:pt x="55" y="61"/>
                                </a:lnTo>
                                <a:lnTo>
                                  <a:pt x="55" y="55"/>
                                </a:lnTo>
                                <a:lnTo>
                                  <a:pt x="55" y="50"/>
                                </a:lnTo>
                                <a:lnTo>
                                  <a:pt x="55" y="44"/>
                                </a:lnTo>
                                <a:lnTo>
                                  <a:pt x="55" y="39"/>
                                </a:lnTo>
                                <a:lnTo>
                                  <a:pt x="55" y="33"/>
                                </a:lnTo>
                                <a:lnTo>
                                  <a:pt x="55" y="28"/>
                                </a:lnTo>
                                <a:lnTo>
                                  <a:pt x="49" y="28"/>
                                </a:lnTo>
                                <a:lnTo>
                                  <a:pt x="44" y="28"/>
                                </a:lnTo>
                                <a:lnTo>
                                  <a:pt x="44" y="22"/>
                                </a:lnTo>
                                <a:lnTo>
                                  <a:pt x="38" y="22"/>
                                </a:lnTo>
                                <a:lnTo>
                                  <a:pt x="38" y="28"/>
                                </a:lnTo>
                                <a:lnTo>
                                  <a:pt x="33" y="28"/>
                                </a:lnTo>
                                <a:lnTo>
                                  <a:pt x="33" y="33"/>
                                </a:lnTo>
                                <a:lnTo>
                                  <a:pt x="27" y="33"/>
                                </a:lnTo>
                                <a:lnTo>
                                  <a:pt x="27" y="39"/>
                                </a:lnTo>
                                <a:lnTo>
                                  <a:pt x="27" y="44"/>
                                </a:lnTo>
                                <a:lnTo>
                                  <a:pt x="5" y="44"/>
                                </a:lnTo>
                                <a:lnTo>
                                  <a:pt x="5" y="39"/>
                                </a:lnTo>
                                <a:lnTo>
                                  <a:pt x="5" y="33"/>
                                </a:lnTo>
                                <a:lnTo>
                                  <a:pt x="5" y="28"/>
                                </a:lnTo>
                                <a:lnTo>
                                  <a:pt x="5" y="22"/>
                                </a:lnTo>
                                <a:lnTo>
                                  <a:pt x="11" y="22"/>
                                </a:lnTo>
                                <a:lnTo>
                                  <a:pt x="11" y="17"/>
                                </a:lnTo>
                                <a:lnTo>
                                  <a:pt x="16" y="11"/>
                                </a:lnTo>
                                <a:lnTo>
                                  <a:pt x="16" y="6"/>
                                </a:lnTo>
                                <a:lnTo>
                                  <a:pt x="22" y="6"/>
                                </a:lnTo>
                                <a:lnTo>
                                  <a:pt x="27" y="6"/>
                                </a:lnTo>
                                <a:lnTo>
                                  <a:pt x="27" y="0"/>
                                </a:lnTo>
                                <a:lnTo>
                                  <a:pt x="33" y="0"/>
                                </a:lnTo>
                                <a:lnTo>
                                  <a:pt x="38" y="0"/>
                                </a:lnTo>
                                <a:lnTo>
                                  <a:pt x="44" y="0"/>
                                </a:lnTo>
                                <a:lnTo>
                                  <a:pt x="49" y="0"/>
                                </a:lnTo>
                                <a:lnTo>
                                  <a:pt x="55" y="0"/>
                                </a:lnTo>
                                <a:lnTo>
                                  <a:pt x="60" y="0"/>
                                </a:lnTo>
                                <a:lnTo>
                                  <a:pt x="60" y="6"/>
                                </a:lnTo>
                                <a:lnTo>
                                  <a:pt x="66" y="6"/>
                                </a:lnTo>
                                <a:lnTo>
                                  <a:pt x="71" y="11"/>
                                </a:lnTo>
                                <a:lnTo>
                                  <a:pt x="71" y="17"/>
                                </a:lnTo>
                                <a:lnTo>
                                  <a:pt x="77" y="17"/>
                                </a:lnTo>
                                <a:lnTo>
                                  <a:pt x="77" y="22"/>
                                </a:lnTo>
                                <a:lnTo>
                                  <a:pt x="77" y="28"/>
                                </a:lnTo>
                                <a:lnTo>
                                  <a:pt x="82" y="28"/>
                                </a:lnTo>
                                <a:lnTo>
                                  <a:pt x="82" y="33"/>
                                </a:lnTo>
                                <a:lnTo>
                                  <a:pt x="82" y="39"/>
                                </a:lnTo>
                                <a:lnTo>
                                  <a:pt x="82" y="44"/>
                                </a:lnTo>
                                <a:lnTo>
                                  <a:pt x="82" y="50"/>
                                </a:lnTo>
                                <a:lnTo>
                                  <a:pt x="82" y="55"/>
                                </a:lnTo>
                                <a:lnTo>
                                  <a:pt x="77" y="55"/>
                                </a:lnTo>
                                <a:lnTo>
                                  <a:pt x="77" y="61"/>
                                </a:lnTo>
                                <a:lnTo>
                                  <a:pt x="77" y="66"/>
                                </a:lnTo>
                                <a:lnTo>
                                  <a:pt x="71" y="66"/>
                                </a:lnTo>
                                <a:lnTo>
                                  <a:pt x="71" y="72"/>
                                </a:lnTo>
                                <a:lnTo>
                                  <a:pt x="66" y="72"/>
                                </a:lnTo>
                                <a:lnTo>
                                  <a:pt x="66" y="77"/>
                                </a:lnTo>
                                <a:lnTo>
                                  <a:pt x="71" y="77"/>
                                </a:lnTo>
                                <a:lnTo>
                                  <a:pt x="71" y="83"/>
                                </a:lnTo>
                                <a:lnTo>
                                  <a:pt x="77" y="83"/>
                                </a:lnTo>
                                <a:lnTo>
                                  <a:pt x="77" y="88"/>
                                </a:lnTo>
                                <a:lnTo>
                                  <a:pt x="82" y="88"/>
                                </a:lnTo>
                                <a:lnTo>
                                  <a:pt x="82" y="94"/>
                                </a:lnTo>
                                <a:lnTo>
                                  <a:pt x="82" y="99"/>
                                </a:lnTo>
                                <a:lnTo>
                                  <a:pt x="88" y="99"/>
                                </a:lnTo>
                                <a:lnTo>
                                  <a:pt x="88" y="105"/>
                                </a:lnTo>
                                <a:lnTo>
                                  <a:pt x="88" y="110"/>
                                </a:lnTo>
                                <a:lnTo>
                                  <a:pt x="88" y="116"/>
                                </a:lnTo>
                                <a:lnTo>
                                  <a:pt x="88" y="121"/>
                                </a:lnTo>
                                <a:lnTo>
                                  <a:pt x="88" y="127"/>
                                </a:lnTo>
                                <a:lnTo>
                                  <a:pt x="88" y="132"/>
                                </a:lnTo>
                                <a:lnTo>
                                  <a:pt x="82" y="132"/>
                                </a:lnTo>
                                <a:lnTo>
                                  <a:pt x="82" y="138"/>
                                </a:lnTo>
                                <a:lnTo>
                                  <a:pt x="82" y="143"/>
                                </a:lnTo>
                                <a:lnTo>
                                  <a:pt x="77" y="149"/>
                                </a:lnTo>
                                <a:lnTo>
                                  <a:pt x="77" y="154"/>
                                </a:lnTo>
                                <a:lnTo>
                                  <a:pt x="71" y="154"/>
                                </a:lnTo>
                                <a:lnTo>
                                  <a:pt x="71" y="160"/>
                                </a:lnTo>
                                <a:lnTo>
                                  <a:pt x="66" y="160"/>
                                </a:lnTo>
                                <a:lnTo>
                                  <a:pt x="66" y="165"/>
                                </a:lnTo>
                                <a:lnTo>
                                  <a:pt x="60" y="165"/>
                                </a:lnTo>
                                <a:lnTo>
                                  <a:pt x="55" y="165"/>
                                </a:lnTo>
                                <a:lnTo>
                                  <a:pt x="49" y="165"/>
                                </a:lnTo>
                                <a:lnTo>
                                  <a:pt x="44" y="165"/>
                                </a:lnTo>
                                <a:lnTo>
                                  <a:pt x="38" y="165"/>
                                </a:lnTo>
                                <a:lnTo>
                                  <a:pt x="33" y="165"/>
                                </a:lnTo>
                                <a:lnTo>
                                  <a:pt x="27" y="165"/>
                                </a:lnTo>
                                <a:lnTo>
                                  <a:pt x="22" y="160"/>
                                </a:lnTo>
                                <a:lnTo>
                                  <a:pt x="16" y="160"/>
                                </a:lnTo>
                                <a:lnTo>
                                  <a:pt x="16" y="154"/>
                                </a:lnTo>
                                <a:lnTo>
                                  <a:pt x="11" y="154"/>
                                </a:lnTo>
                                <a:lnTo>
                                  <a:pt x="11" y="149"/>
                                </a:lnTo>
                                <a:lnTo>
                                  <a:pt x="11" y="143"/>
                                </a:lnTo>
                                <a:lnTo>
                                  <a:pt x="5" y="143"/>
                                </a:lnTo>
                                <a:lnTo>
                                  <a:pt x="5" y="138"/>
                                </a:lnTo>
                                <a:lnTo>
                                  <a:pt x="5" y="132"/>
                                </a:lnTo>
                                <a:lnTo>
                                  <a:pt x="5" y="127"/>
                                </a:lnTo>
                                <a:lnTo>
                                  <a:pt x="0" y="127"/>
                                </a:lnTo>
                                <a:lnTo>
                                  <a:pt x="0" y="121"/>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20" name="Freeform 540"/>
                        <wps:cNvSpPr>
                          <a:spLocks/>
                        </wps:cNvSpPr>
                        <wps:spPr bwMode="auto">
                          <a:xfrm>
                            <a:off x="2674620" y="3679825"/>
                            <a:ext cx="52070" cy="104775"/>
                          </a:xfrm>
                          <a:custGeom>
                            <a:avLst/>
                            <a:gdLst>
                              <a:gd name="T0" fmla="*/ 22 w 82"/>
                              <a:gd name="T1" fmla="*/ 121 h 165"/>
                              <a:gd name="T2" fmla="*/ 28 w 82"/>
                              <a:gd name="T3" fmla="*/ 132 h 165"/>
                              <a:gd name="T4" fmla="*/ 33 w 82"/>
                              <a:gd name="T5" fmla="*/ 143 h 165"/>
                              <a:gd name="T6" fmla="*/ 44 w 82"/>
                              <a:gd name="T7" fmla="*/ 138 h 165"/>
                              <a:gd name="T8" fmla="*/ 55 w 82"/>
                              <a:gd name="T9" fmla="*/ 132 h 165"/>
                              <a:gd name="T10" fmla="*/ 55 w 82"/>
                              <a:gd name="T11" fmla="*/ 116 h 165"/>
                              <a:gd name="T12" fmla="*/ 55 w 82"/>
                              <a:gd name="T13" fmla="*/ 105 h 165"/>
                              <a:gd name="T14" fmla="*/ 50 w 82"/>
                              <a:gd name="T15" fmla="*/ 94 h 165"/>
                              <a:gd name="T16" fmla="*/ 39 w 82"/>
                              <a:gd name="T17" fmla="*/ 88 h 165"/>
                              <a:gd name="T18" fmla="*/ 33 w 82"/>
                              <a:gd name="T19" fmla="*/ 66 h 165"/>
                              <a:gd name="T20" fmla="*/ 44 w 82"/>
                              <a:gd name="T21" fmla="*/ 61 h 165"/>
                              <a:gd name="T22" fmla="*/ 50 w 82"/>
                              <a:gd name="T23" fmla="*/ 50 h 165"/>
                              <a:gd name="T24" fmla="*/ 50 w 82"/>
                              <a:gd name="T25" fmla="*/ 39 h 165"/>
                              <a:gd name="T26" fmla="*/ 44 w 82"/>
                              <a:gd name="T27" fmla="*/ 28 h 165"/>
                              <a:gd name="T28" fmla="*/ 33 w 82"/>
                              <a:gd name="T29" fmla="*/ 28 h 165"/>
                              <a:gd name="T30" fmla="*/ 22 w 82"/>
                              <a:gd name="T31" fmla="*/ 33 h 165"/>
                              <a:gd name="T32" fmla="*/ 0 w 82"/>
                              <a:gd name="T33" fmla="*/ 44 h 165"/>
                              <a:gd name="T34" fmla="*/ 0 w 82"/>
                              <a:gd name="T35" fmla="*/ 28 h 165"/>
                              <a:gd name="T36" fmla="*/ 6 w 82"/>
                              <a:gd name="T37" fmla="*/ 17 h 165"/>
                              <a:gd name="T38" fmla="*/ 17 w 82"/>
                              <a:gd name="T39" fmla="*/ 6 h 165"/>
                              <a:gd name="T40" fmla="*/ 28 w 82"/>
                              <a:gd name="T41" fmla="*/ 0 h 165"/>
                              <a:gd name="T42" fmla="*/ 44 w 82"/>
                              <a:gd name="T43" fmla="*/ 0 h 165"/>
                              <a:gd name="T44" fmla="*/ 55 w 82"/>
                              <a:gd name="T45" fmla="*/ 6 h 165"/>
                              <a:gd name="T46" fmla="*/ 66 w 82"/>
                              <a:gd name="T47" fmla="*/ 11 h 165"/>
                              <a:gd name="T48" fmla="*/ 77 w 82"/>
                              <a:gd name="T49" fmla="*/ 22 h 165"/>
                              <a:gd name="T50" fmla="*/ 77 w 82"/>
                              <a:gd name="T51" fmla="*/ 39 h 165"/>
                              <a:gd name="T52" fmla="*/ 77 w 82"/>
                              <a:gd name="T53" fmla="*/ 55 h 165"/>
                              <a:gd name="T54" fmla="*/ 72 w 82"/>
                              <a:gd name="T55" fmla="*/ 66 h 165"/>
                              <a:gd name="T56" fmla="*/ 61 w 82"/>
                              <a:gd name="T57" fmla="*/ 72 h 165"/>
                              <a:gd name="T58" fmla="*/ 66 w 82"/>
                              <a:gd name="T59" fmla="*/ 83 h 165"/>
                              <a:gd name="T60" fmla="*/ 77 w 82"/>
                              <a:gd name="T61" fmla="*/ 88 h 165"/>
                              <a:gd name="T62" fmla="*/ 82 w 82"/>
                              <a:gd name="T63" fmla="*/ 105 h 165"/>
                              <a:gd name="T64" fmla="*/ 82 w 82"/>
                              <a:gd name="T65" fmla="*/ 121 h 165"/>
                              <a:gd name="T66" fmla="*/ 82 w 82"/>
                              <a:gd name="T67" fmla="*/ 138 h 165"/>
                              <a:gd name="T68" fmla="*/ 77 w 82"/>
                              <a:gd name="T69" fmla="*/ 149 h 165"/>
                              <a:gd name="T70" fmla="*/ 66 w 82"/>
                              <a:gd name="T71" fmla="*/ 154 h 165"/>
                              <a:gd name="T72" fmla="*/ 61 w 82"/>
                              <a:gd name="T73" fmla="*/ 165 h 165"/>
                              <a:gd name="T74" fmla="*/ 44 w 82"/>
                              <a:gd name="T75" fmla="*/ 165 h 165"/>
                              <a:gd name="T76" fmla="*/ 28 w 82"/>
                              <a:gd name="T77" fmla="*/ 165 h 165"/>
                              <a:gd name="T78" fmla="*/ 17 w 82"/>
                              <a:gd name="T79" fmla="*/ 160 h 165"/>
                              <a:gd name="T80" fmla="*/ 6 w 82"/>
                              <a:gd name="T81" fmla="*/ 143 h 165"/>
                              <a:gd name="T82" fmla="*/ 0 w 82"/>
                              <a:gd name="T83" fmla="*/ 132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82" h="165">
                                <a:moveTo>
                                  <a:pt x="0" y="121"/>
                                </a:moveTo>
                                <a:lnTo>
                                  <a:pt x="22" y="116"/>
                                </a:lnTo>
                                <a:lnTo>
                                  <a:pt x="22" y="121"/>
                                </a:lnTo>
                                <a:lnTo>
                                  <a:pt x="22" y="127"/>
                                </a:lnTo>
                                <a:lnTo>
                                  <a:pt x="22" y="132"/>
                                </a:lnTo>
                                <a:lnTo>
                                  <a:pt x="28" y="132"/>
                                </a:lnTo>
                                <a:lnTo>
                                  <a:pt x="28" y="138"/>
                                </a:lnTo>
                                <a:lnTo>
                                  <a:pt x="33" y="138"/>
                                </a:lnTo>
                                <a:lnTo>
                                  <a:pt x="33" y="143"/>
                                </a:lnTo>
                                <a:lnTo>
                                  <a:pt x="39" y="143"/>
                                </a:lnTo>
                                <a:lnTo>
                                  <a:pt x="44" y="143"/>
                                </a:lnTo>
                                <a:lnTo>
                                  <a:pt x="44" y="138"/>
                                </a:lnTo>
                                <a:lnTo>
                                  <a:pt x="50" y="138"/>
                                </a:lnTo>
                                <a:lnTo>
                                  <a:pt x="50" y="132"/>
                                </a:lnTo>
                                <a:lnTo>
                                  <a:pt x="55" y="132"/>
                                </a:lnTo>
                                <a:lnTo>
                                  <a:pt x="55" y="127"/>
                                </a:lnTo>
                                <a:lnTo>
                                  <a:pt x="55" y="121"/>
                                </a:lnTo>
                                <a:lnTo>
                                  <a:pt x="55" y="116"/>
                                </a:lnTo>
                                <a:lnTo>
                                  <a:pt x="61" y="116"/>
                                </a:lnTo>
                                <a:lnTo>
                                  <a:pt x="55" y="110"/>
                                </a:lnTo>
                                <a:lnTo>
                                  <a:pt x="55" y="105"/>
                                </a:lnTo>
                                <a:lnTo>
                                  <a:pt x="55" y="99"/>
                                </a:lnTo>
                                <a:lnTo>
                                  <a:pt x="55" y="94"/>
                                </a:lnTo>
                                <a:lnTo>
                                  <a:pt x="50" y="94"/>
                                </a:lnTo>
                                <a:lnTo>
                                  <a:pt x="50" y="88"/>
                                </a:lnTo>
                                <a:lnTo>
                                  <a:pt x="44" y="88"/>
                                </a:lnTo>
                                <a:lnTo>
                                  <a:pt x="39" y="88"/>
                                </a:lnTo>
                                <a:lnTo>
                                  <a:pt x="33" y="88"/>
                                </a:lnTo>
                                <a:lnTo>
                                  <a:pt x="28" y="88"/>
                                </a:lnTo>
                                <a:lnTo>
                                  <a:pt x="33" y="66"/>
                                </a:lnTo>
                                <a:lnTo>
                                  <a:pt x="39" y="66"/>
                                </a:lnTo>
                                <a:lnTo>
                                  <a:pt x="39" y="61"/>
                                </a:lnTo>
                                <a:lnTo>
                                  <a:pt x="44" y="61"/>
                                </a:lnTo>
                                <a:lnTo>
                                  <a:pt x="50" y="61"/>
                                </a:lnTo>
                                <a:lnTo>
                                  <a:pt x="50" y="55"/>
                                </a:lnTo>
                                <a:lnTo>
                                  <a:pt x="50" y="50"/>
                                </a:lnTo>
                                <a:lnTo>
                                  <a:pt x="55" y="44"/>
                                </a:lnTo>
                                <a:lnTo>
                                  <a:pt x="55" y="39"/>
                                </a:lnTo>
                                <a:lnTo>
                                  <a:pt x="50" y="39"/>
                                </a:lnTo>
                                <a:lnTo>
                                  <a:pt x="50" y="33"/>
                                </a:lnTo>
                                <a:lnTo>
                                  <a:pt x="50" y="28"/>
                                </a:lnTo>
                                <a:lnTo>
                                  <a:pt x="44" y="28"/>
                                </a:lnTo>
                                <a:lnTo>
                                  <a:pt x="39" y="22"/>
                                </a:lnTo>
                                <a:lnTo>
                                  <a:pt x="33" y="22"/>
                                </a:lnTo>
                                <a:lnTo>
                                  <a:pt x="33" y="28"/>
                                </a:lnTo>
                                <a:lnTo>
                                  <a:pt x="28" y="28"/>
                                </a:lnTo>
                                <a:lnTo>
                                  <a:pt x="28" y="33"/>
                                </a:lnTo>
                                <a:lnTo>
                                  <a:pt x="22" y="33"/>
                                </a:lnTo>
                                <a:lnTo>
                                  <a:pt x="22" y="39"/>
                                </a:lnTo>
                                <a:lnTo>
                                  <a:pt x="22" y="44"/>
                                </a:lnTo>
                                <a:lnTo>
                                  <a:pt x="0" y="44"/>
                                </a:lnTo>
                                <a:lnTo>
                                  <a:pt x="0" y="39"/>
                                </a:lnTo>
                                <a:lnTo>
                                  <a:pt x="0" y="33"/>
                                </a:lnTo>
                                <a:lnTo>
                                  <a:pt x="0" y="28"/>
                                </a:lnTo>
                                <a:lnTo>
                                  <a:pt x="6" y="28"/>
                                </a:lnTo>
                                <a:lnTo>
                                  <a:pt x="6" y="22"/>
                                </a:lnTo>
                                <a:lnTo>
                                  <a:pt x="6" y="17"/>
                                </a:lnTo>
                                <a:lnTo>
                                  <a:pt x="11" y="17"/>
                                </a:lnTo>
                                <a:lnTo>
                                  <a:pt x="11" y="11"/>
                                </a:lnTo>
                                <a:lnTo>
                                  <a:pt x="17" y="6"/>
                                </a:lnTo>
                                <a:lnTo>
                                  <a:pt x="22" y="6"/>
                                </a:lnTo>
                                <a:lnTo>
                                  <a:pt x="22" y="0"/>
                                </a:lnTo>
                                <a:lnTo>
                                  <a:pt x="28" y="0"/>
                                </a:lnTo>
                                <a:lnTo>
                                  <a:pt x="33" y="0"/>
                                </a:lnTo>
                                <a:lnTo>
                                  <a:pt x="39" y="0"/>
                                </a:lnTo>
                                <a:lnTo>
                                  <a:pt x="44" y="0"/>
                                </a:lnTo>
                                <a:lnTo>
                                  <a:pt x="50" y="0"/>
                                </a:lnTo>
                                <a:lnTo>
                                  <a:pt x="55" y="0"/>
                                </a:lnTo>
                                <a:lnTo>
                                  <a:pt x="55" y="6"/>
                                </a:lnTo>
                                <a:lnTo>
                                  <a:pt x="61" y="6"/>
                                </a:lnTo>
                                <a:lnTo>
                                  <a:pt x="66" y="6"/>
                                </a:lnTo>
                                <a:lnTo>
                                  <a:pt x="66" y="11"/>
                                </a:lnTo>
                                <a:lnTo>
                                  <a:pt x="72" y="17"/>
                                </a:lnTo>
                                <a:lnTo>
                                  <a:pt x="72" y="22"/>
                                </a:lnTo>
                                <a:lnTo>
                                  <a:pt x="77" y="22"/>
                                </a:lnTo>
                                <a:lnTo>
                                  <a:pt x="77" y="28"/>
                                </a:lnTo>
                                <a:lnTo>
                                  <a:pt x="77" y="33"/>
                                </a:lnTo>
                                <a:lnTo>
                                  <a:pt x="77" y="39"/>
                                </a:lnTo>
                                <a:lnTo>
                                  <a:pt x="77" y="44"/>
                                </a:lnTo>
                                <a:lnTo>
                                  <a:pt x="77" y="50"/>
                                </a:lnTo>
                                <a:lnTo>
                                  <a:pt x="77" y="55"/>
                                </a:lnTo>
                                <a:lnTo>
                                  <a:pt x="72" y="55"/>
                                </a:lnTo>
                                <a:lnTo>
                                  <a:pt x="72" y="61"/>
                                </a:lnTo>
                                <a:lnTo>
                                  <a:pt x="72" y="66"/>
                                </a:lnTo>
                                <a:lnTo>
                                  <a:pt x="66" y="66"/>
                                </a:lnTo>
                                <a:lnTo>
                                  <a:pt x="66" y="72"/>
                                </a:lnTo>
                                <a:lnTo>
                                  <a:pt x="61" y="72"/>
                                </a:lnTo>
                                <a:lnTo>
                                  <a:pt x="61" y="77"/>
                                </a:lnTo>
                                <a:lnTo>
                                  <a:pt x="66" y="77"/>
                                </a:lnTo>
                                <a:lnTo>
                                  <a:pt x="66" y="83"/>
                                </a:lnTo>
                                <a:lnTo>
                                  <a:pt x="72" y="83"/>
                                </a:lnTo>
                                <a:lnTo>
                                  <a:pt x="72" y="88"/>
                                </a:lnTo>
                                <a:lnTo>
                                  <a:pt x="77" y="88"/>
                                </a:lnTo>
                                <a:lnTo>
                                  <a:pt x="77" y="94"/>
                                </a:lnTo>
                                <a:lnTo>
                                  <a:pt x="82" y="99"/>
                                </a:lnTo>
                                <a:lnTo>
                                  <a:pt x="82" y="105"/>
                                </a:lnTo>
                                <a:lnTo>
                                  <a:pt x="82" y="110"/>
                                </a:lnTo>
                                <a:lnTo>
                                  <a:pt x="82" y="116"/>
                                </a:lnTo>
                                <a:lnTo>
                                  <a:pt x="82" y="121"/>
                                </a:lnTo>
                                <a:lnTo>
                                  <a:pt x="82" y="127"/>
                                </a:lnTo>
                                <a:lnTo>
                                  <a:pt x="82" y="132"/>
                                </a:lnTo>
                                <a:lnTo>
                                  <a:pt x="82" y="138"/>
                                </a:lnTo>
                                <a:lnTo>
                                  <a:pt x="77" y="138"/>
                                </a:lnTo>
                                <a:lnTo>
                                  <a:pt x="77" y="143"/>
                                </a:lnTo>
                                <a:lnTo>
                                  <a:pt x="77" y="149"/>
                                </a:lnTo>
                                <a:lnTo>
                                  <a:pt x="72" y="149"/>
                                </a:lnTo>
                                <a:lnTo>
                                  <a:pt x="72" y="154"/>
                                </a:lnTo>
                                <a:lnTo>
                                  <a:pt x="66" y="154"/>
                                </a:lnTo>
                                <a:lnTo>
                                  <a:pt x="66" y="160"/>
                                </a:lnTo>
                                <a:lnTo>
                                  <a:pt x="61" y="160"/>
                                </a:lnTo>
                                <a:lnTo>
                                  <a:pt x="61" y="165"/>
                                </a:lnTo>
                                <a:lnTo>
                                  <a:pt x="55" y="165"/>
                                </a:lnTo>
                                <a:lnTo>
                                  <a:pt x="50" y="165"/>
                                </a:lnTo>
                                <a:lnTo>
                                  <a:pt x="44" y="165"/>
                                </a:lnTo>
                                <a:lnTo>
                                  <a:pt x="39" y="165"/>
                                </a:lnTo>
                                <a:lnTo>
                                  <a:pt x="33" y="165"/>
                                </a:lnTo>
                                <a:lnTo>
                                  <a:pt x="28" y="165"/>
                                </a:lnTo>
                                <a:lnTo>
                                  <a:pt x="22" y="165"/>
                                </a:lnTo>
                                <a:lnTo>
                                  <a:pt x="22" y="160"/>
                                </a:lnTo>
                                <a:lnTo>
                                  <a:pt x="17" y="160"/>
                                </a:lnTo>
                                <a:lnTo>
                                  <a:pt x="11" y="154"/>
                                </a:lnTo>
                                <a:lnTo>
                                  <a:pt x="6" y="149"/>
                                </a:lnTo>
                                <a:lnTo>
                                  <a:pt x="6" y="143"/>
                                </a:lnTo>
                                <a:lnTo>
                                  <a:pt x="0" y="143"/>
                                </a:lnTo>
                                <a:lnTo>
                                  <a:pt x="0" y="138"/>
                                </a:lnTo>
                                <a:lnTo>
                                  <a:pt x="0" y="132"/>
                                </a:lnTo>
                                <a:lnTo>
                                  <a:pt x="0" y="127"/>
                                </a:lnTo>
                                <a:lnTo>
                                  <a:pt x="0" y="121"/>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21" name="Freeform 541"/>
                        <wps:cNvSpPr>
                          <a:spLocks noEditPoints="1"/>
                        </wps:cNvSpPr>
                        <wps:spPr bwMode="auto">
                          <a:xfrm>
                            <a:off x="2737485" y="3679825"/>
                            <a:ext cx="52070" cy="104775"/>
                          </a:xfrm>
                          <a:custGeom>
                            <a:avLst/>
                            <a:gdLst>
                              <a:gd name="T0" fmla="*/ 49 w 82"/>
                              <a:gd name="T1" fmla="*/ 0 h 165"/>
                              <a:gd name="T2" fmla="*/ 66 w 82"/>
                              <a:gd name="T3" fmla="*/ 6 h 165"/>
                              <a:gd name="T4" fmla="*/ 71 w 82"/>
                              <a:gd name="T5" fmla="*/ 17 h 165"/>
                              <a:gd name="T6" fmla="*/ 77 w 82"/>
                              <a:gd name="T7" fmla="*/ 28 h 165"/>
                              <a:gd name="T8" fmla="*/ 77 w 82"/>
                              <a:gd name="T9" fmla="*/ 44 h 165"/>
                              <a:gd name="T10" fmla="*/ 82 w 82"/>
                              <a:gd name="T11" fmla="*/ 55 h 165"/>
                              <a:gd name="T12" fmla="*/ 82 w 82"/>
                              <a:gd name="T13" fmla="*/ 72 h 165"/>
                              <a:gd name="T14" fmla="*/ 82 w 82"/>
                              <a:gd name="T15" fmla="*/ 88 h 165"/>
                              <a:gd name="T16" fmla="*/ 82 w 82"/>
                              <a:gd name="T17" fmla="*/ 105 h 165"/>
                              <a:gd name="T18" fmla="*/ 82 w 82"/>
                              <a:gd name="T19" fmla="*/ 121 h 165"/>
                              <a:gd name="T20" fmla="*/ 77 w 82"/>
                              <a:gd name="T21" fmla="*/ 132 h 165"/>
                              <a:gd name="T22" fmla="*/ 71 w 82"/>
                              <a:gd name="T23" fmla="*/ 143 h 165"/>
                              <a:gd name="T24" fmla="*/ 66 w 82"/>
                              <a:gd name="T25" fmla="*/ 154 h 165"/>
                              <a:gd name="T26" fmla="*/ 60 w 82"/>
                              <a:gd name="T27" fmla="*/ 165 h 165"/>
                              <a:gd name="T28" fmla="*/ 44 w 82"/>
                              <a:gd name="T29" fmla="*/ 165 h 165"/>
                              <a:gd name="T30" fmla="*/ 27 w 82"/>
                              <a:gd name="T31" fmla="*/ 165 h 165"/>
                              <a:gd name="T32" fmla="*/ 16 w 82"/>
                              <a:gd name="T33" fmla="*/ 160 h 165"/>
                              <a:gd name="T34" fmla="*/ 11 w 82"/>
                              <a:gd name="T35" fmla="*/ 149 h 165"/>
                              <a:gd name="T36" fmla="*/ 5 w 82"/>
                              <a:gd name="T37" fmla="*/ 138 h 165"/>
                              <a:gd name="T38" fmla="*/ 0 w 82"/>
                              <a:gd name="T39" fmla="*/ 127 h 165"/>
                              <a:gd name="T40" fmla="*/ 0 w 82"/>
                              <a:gd name="T41" fmla="*/ 110 h 165"/>
                              <a:gd name="T42" fmla="*/ 0 w 82"/>
                              <a:gd name="T43" fmla="*/ 94 h 165"/>
                              <a:gd name="T44" fmla="*/ 0 w 82"/>
                              <a:gd name="T45" fmla="*/ 77 h 165"/>
                              <a:gd name="T46" fmla="*/ 0 w 82"/>
                              <a:gd name="T47" fmla="*/ 61 h 165"/>
                              <a:gd name="T48" fmla="*/ 0 w 82"/>
                              <a:gd name="T49" fmla="*/ 44 h 165"/>
                              <a:gd name="T50" fmla="*/ 5 w 82"/>
                              <a:gd name="T51" fmla="*/ 28 h 165"/>
                              <a:gd name="T52" fmla="*/ 11 w 82"/>
                              <a:gd name="T53" fmla="*/ 17 h 165"/>
                              <a:gd name="T54" fmla="*/ 16 w 82"/>
                              <a:gd name="T55" fmla="*/ 6 h 165"/>
                              <a:gd name="T56" fmla="*/ 27 w 82"/>
                              <a:gd name="T57" fmla="*/ 0 h 165"/>
                              <a:gd name="T58" fmla="*/ 38 w 82"/>
                              <a:gd name="T59" fmla="*/ 22 h 165"/>
                              <a:gd name="T60" fmla="*/ 33 w 82"/>
                              <a:gd name="T61" fmla="*/ 33 h 165"/>
                              <a:gd name="T62" fmla="*/ 27 w 82"/>
                              <a:gd name="T63" fmla="*/ 44 h 165"/>
                              <a:gd name="T64" fmla="*/ 27 w 82"/>
                              <a:gd name="T65" fmla="*/ 61 h 165"/>
                              <a:gd name="T66" fmla="*/ 27 w 82"/>
                              <a:gd name="T67" fmla="*/ 77 h 165"/>
                              <a:gd name="T68" fmla="*/ 27 w 82"/>
                              <a:gd name="T69" fmla="*/ 94 h 165"/>
                              <a:gd name="T70" fmla="*/ 27 w 82"/>
                              <a:gd name="T71" fmla="*/ 110 h 165"/>
                              <a:gd name="T72" fmla="*/ 27 w 82"/>
                              <a:gd name="T73" fmla="*/ 127 h 165"/>
                              <a:gd name="T74" fmla="*/ 33 w 82"/>
                              <a:gd name="T75" fmla="*/ 138 h 165"/>
                              <a:gd name="T76" fmla="*/ 44 w 82"/>
                              <a:gd name="T77" fmla="*/ 143 h 165"/>
                              <a:gd name="T78" fmla="*/ 49 w 82"/>
                              <a:gd name="T79" fmla="*/ 132 h 165"/>
                              <a:gd name="T80" fmla="*/ 55 w 82"/>
                              <a:gd name="T81" fmla="*/ 121 h 165"/>
                              <a:gd name="T82" fmla="*/ 55 w 82"/>
                              <a:gd name="T83" fmla="*/ 105 h 165"/>
                              <a:gd name="T84" fmla="*/ 55 w 82"/>
                              <a:gd name="T85" fmla="*/ 88 h 165"/>
                              <a:gd name="T86" fmla="*/ 55 w 82"/>
                              <a:gd name="T87" fmla="*/ 72 h 165"/>
                              <a:gd name="T88" fmla="*/ 55 w 82"/>
                              <a:gd name="T89" fmla="*/ 55 h 165"/>
                              <a:gd name="T90" fmla="*/ 55 w 82"/>
                              <a:gd name="T91" fmla="*/ 39 h 165"/>
                              <a:gd name="T92" fmla="*/ 49 w 82"/>
                              <a:gd name="T93" fmla="*/ 28 h 165"/>
                              <a:gd name="T94" fmla="*/ 38 w 82"/>
                              <a:gd name="T95" fmla="*/ 22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82" h="165">
                                <a:moveTo>
                                  <a:pt x="38" y="0"/>
                                </a:moveTo>
                                <a:lnTo>
                                  <a:pt x="44" y="0"/>
                                </a:lnTo>
                                <a:lnTo>
                                  <a:pt x="49" y="0"/>
                                </a:lnTo>
                                <a:lnTo>
                                  <a:pt x="55" y="0"/>
                                </a:lnTo>
                                <a:lnTo>
                                  <a:pt x="60" y="6"/>
                                </a:lnTo>
                                <a:lnTo>
                                  <a:pt x="66" y="6"/>
                                </a:lnTo>
                                <a:lnTo>
                                  <a:pt x="66" y="11"/>
                                </a:lnTo>
                                <a:lnTo>
                                  <a:pt x="71" y="11"/>
                                </a:lnTo>
                                <a:lnTo>
                                  <a:pt x="71" y="17"/>
                                </a:lnTo>
                                <a:lnTo>
                                  <a:pt x="71" y="22"/>
                                </a:lnTo>
                                <a:lnTo>
                                  <a:pt x="77" y="22"/>
                                </a:lnTo>
                                <a:lnTo>
                                  <a:pt x="77" y="28"/>
                                </a:lnTo>
                                <a:lnTo>
                                  <a:pt x="77" y="33"/>
                                </a:lnTo>
                                <a:lnTo>
                                  <a:pt x="77" y="39"/>
                                </a:lnTo>
                                <a:lnTo>
                                  <a:pt x="77" y="44"/>
                                </a:lnTo>
                                <a:lnTo>
                                  <a:pt x="82" y="44"/>
                                </a:lnTo>
                                <a:lnTo>
                                  <a:pt x="82" y="50"/>
                                </a:lnTo>
                                <a:lnTo>
                                  <a:pt x="82" y="55"/>
                                </a:lnTo>
                                <a:lnTo>
                                  <a:pt x="82" y="61"/>
                                </a:lnTo>
                                <a:lnTo>
                                  <a:pt x="82" y="66"/>
                                </a:lnTo>
                                <a:lnTo>
                                  <a:pt x="82" y="72"/>
                                </a:lnTo>
                                <a:lnTo>
                                  <a:pt x="82" y="77"/>
                                </a:lnTo>
                                <a:lnTo>
                                  <a:pt x="82" y="83"/>
                                </a:lnTo>
                                <a:lnTo>
                                  <a:pt x="82" y="88"/>
                                </a:lnTo>
                                <a:lnTo>
                                  <a:pt x="82" y="94"/>
                                </a:lnTo>
                                <a:lnTo>
                                  <a:pt x="82" y="99"/>
                                </a:lnTo>
                                <a:lnTo>
                                  <a:pt x="82" y="105"/>
                                </a:lnTo>
                                <a:lnTo>
                                  <a:pt x="82" y="110"/>
                                </a:lnTo>
                                <a:lnTo>
                                  <a:pt x="82" y="116"/>
                                </a:lnTo>
                                <a:lnTo>
                                  <a:pt x="82" y="121"/>
                                </a:lnTo>
                                <a:lnTo>
                                  <a:pt x="77" y="121"/>
                                </a:lnTo>
                                <a:lnTo>
                                  <a:pt x="77" y="127"/>
                                </a:lnTo>
                                <a:lnTo>
                                  <a:pt x="77" y="132"/>
                                </a:lnTo>
                                <a:lnTo>
                                  <a:pt x="77" y="138"/>
                                </a:lnTo>
                                <a:lnTo>
                                  <a:pt x="77" y="143"/>
                                </a:lnTo>
                                <a:lnTo>
                                  <a:pt x="71" y="143"/>
                                </a:lnTo>
                                <a:lnTo>
                                  <a:pt x="71" y="149"/>
                                </a:lnTo>
                                <a:lnTo>
                                  <a:pt x="71" y="154"/>
                                </a:lnTo>
                                <a:lnTo>
                                  <a:pt x="66" y="154"/>
                                </a:lnTo>
                                <a:lnTo>
                                  <a:pt x="66" y="160"/>
                                </a:lnTo>
                                <a:lnTo>
                                  <a:pt x="60" y="160"/>
                                </a:lnTo>
                                <a:lnTo>
                                  <a:pt x="60" y="165"/>
                                </a:lnTo>
                                <a:lnTo>
                                  <a:pt x="55" y="165"/>
                                </a:lnTo>
                                <a:lnTo>
                                  <a:pt x="49" y="165"/>
                                </a:lnTo>
                                <a:lnTo>
                                  <a:pt x="44" y="165"/>
                                </a:lnTo>
                                <a:lnTo>
                                  <a:pt x="38" y="165"/>
                                </a:lnTo>
                                <a:lnTo>
                                  <a:pt x="33" y="165"/>
                                </a:lnTo>
                                <a:lnTo>
                                  <a:pt x="27" y="165"/>
                                </a:lnTo>
                                <a:lnTo>
                                  <a:pt x="22" y="165"/>
                                </a:lnTo>
                                <a:lnTo>
                                  <a:pt x="22" y="160"/>
                                </a:lnTo>
                                <a:lnTo>
                                  <a:pt x="16" y="160"/>
                                </a:lnTo>
                                <a:lnTo>
                                  <a:pt x="16" y="154"/>
                                </a:lnTo>
                                <a:lnTo>
                                  <a:pt x="11" y="154"/>
                                </a:lnTo>
                                <a:lnTo>
                                  <a:pt x="11" y="149"/>
                                </a:lnTo>
                                <a:lnTo>
                                  <a:pt x="11" y="143"/>
                                </a:lnTo>
                                <a:lnTo>
                                  <a:pt x="5" y="143"/>
                                </a:lnTo>
                                <a:lnTo>
                                  <a:pt x="5" y="138"/>
                                </a:lnTo>
                                <a:lnTo>
                                  <a:pt x="5" y="132"/>
                                </a:lnTo>
                                <a:lnTo>
                                  <a:pt x="5" y="127"/>
                                </a:lnTo>
                                <a:lnTo>
                                  <a:pt x="0" y="127"/>
                                </a:lnTo>
                                <a:lnTo>
                                  <a:pt x="0" y="121"/>
                                </a:lnTo>
                                <a:lnTo>
                                  <a:pt x="0" y="116"/>
                                </a:lnTo>
                                <a:lnTo>
                                  <a:pt x="0" y="110"/>
                                </a:lnTo>
                                <a:lnTo>
                                  <a:pt x="0" y="105"/>
                                </a:lnTo>
                                <a:lnTo>
                                  <a:pt x="0" y="99"/>
                                </a:lnTo>
                                <a:lnTo>
                                  <a:pt x="0" y="94"/>
                                </a:lnTo>
                                <a:lnTo>
                                  <a:pt x="0" y="88"/>
                                </a:lnTo>
                                <a:lnTo>
                                  <a:pt x="0" y="83"/>
                                </a:lnTo>
                                <a:lnTo>
                                  <a:pt x="0" y="77"/>
                                </a:lnTo>
                                <a:lnTo>
                                  <a:pt x="0" y="72"/>
                                </a:lnTo>
                                <a:lnTo>
                                  <a:pt x="0" y="66"/>
                                </a:lnTo>
                                <a:lnTo>
                                  <a:pt x="0" y="61"/>
                                </a:lnTo>
                                <a:lnTo>
                                  <a:pt x="0" y="55"/>
                                </a:lnTo>
                                <a:lnTo>
                                  <a:pt x="0" y="50"/>
                                </a:lnTo>
                                <a:lnTo>
                                  <a:pt x="0" y="44"/>
                                </a:lnTo>
                                <a:lnTo>
                                  <a:pt x="5" y="39"/>
                                </a:lnTo>
                                <a:lnTo>
                                  <a:pt x="5" y="33"/>
                                </a:lnTo>
                                <a:lnTo>
                                  <a:pt x="5" y="28"/>
                                </a:lnTo>
                                <a:lnTo>
                                  <a:pt x="5" y="22"/>
                                </a:lnTo>
                                <a:lnTo>
                                  <a:pt x="11" y="22"/>
                                </a:lnTo>
                                <a:lnTo>
                                  <a:pt x="11" y="17"/>
                                </a:lnTo>
                                <a:lnTo>
                                  <a:pt x="11" y="11"/>
                                </a:lnTo>
                                <a:lnTo>
                                  <a:pt x="16" y="11"/>
                                </a:lnTo>
                                <a:lnTo>
                                  <a:pt x="16" y="6"/>
                                </a:lnTo>
                                <a:lnTo>
                                  <a:pt x="22" y="6"/>
                                </a:lnTo>
                                <a:lnTo>
                                  <a:pt x="22" y="0"/>
                                </a:lnTo>
                                <a:lnTo>
                                  <a:pt x="27" y="0"/>
                                </a:lnTo>
                                <a:lnTo>
                                  <a:pt x="33" y="0"/>
                                </a:lnTo>
                                <a:lnTo>
                                  <a:pt x="38" y="0"/>
                                </a:lnTo>
                                <a:close/>
                                <a:moveTo>
                                  <a:pt x="38" y="22"/>
                                </a:moveTo>
                                <a:lnTo>
                                  <a:pt x="38" y="28"/>
                                </a:lnTo>
                                <a:lnTo>
                                  <a:pt x="33" y="28"/>
                                </a:lnTo>
                                <a:lnTo>
                                  <a:pt x="33" y="33"/>
                                </a:lnTo>
                                <a:lnTo>
                                  <a:pt x="27" y="33"/>
                                </a:lnTo>
                                <a:lnTo>
                                  <a:pt x="27" y="39"/>
                                </a:lnTo>
                                <a:lnTo>
                                  <a:pt x="27" y="44"/>
                                </a:lnTo>
                                <a:lnTo>
                                  <a:pt x="27" y="50"/>
                                </a:lnTo>
                                <a:lnTo>
                                  <a:pt x="27" y="55"/>
                                </a:lnTo>
                                <a:lnTo>
                                  <a:pt x="27" y="61"/>
                                </a:lnTo>
                                <a:lnTo>
                                  <a:pt x="27" y="66"/>
                                </a:lnTo>
                                <a:lnTo>
                                  <a:pt x="27" y="72"/>
                                </a:lnTo>
                                <a:lnTo>
                                  <a:pt x="27" y="77"/>
                                </a:lnTo>
                                <a:lnTo>
                                  <a:pt x="27" y="83"/>
                                </a:lnTo>
                                <a:lnTo>
                                  <a:pt x="27" y="88"/>
                                </a:lnTo>
                                <a:lnTo>
                                  <a:pt x="27" y="94"/>
                                </a:lnTo>
                                <a:lnTo>
                                  <a:pt x="27" y="99"/>
                                </a:lnTo>
                                <a:lnTo>
                                  <a:pt x="27" y="105"/>
                                </a:lnTo>
                                <a:lnTo>
                                  <a:pt x="27" y="110"/>
                                </a:lnTo>
                                <a:lnTo>
                                  <a:pt x="27" y="116"/>
                                </a:lnTo>
                                <a:lnTo>
                                  <a:pt x="27" y="121"/>
                                </a:lnTo>
                                <a:lnTo>
                                  <a:pt x="27" y="127"/>
                                </a:lnTo>
                                <a:lnTo>
                                  <a:pt x="27" y="132"/>
                                </a:lnTo>
                                <a:lnTo>
                                  <a:pt x="33" y="132"/>
                                </a:lnTo>
                                <a:lnTo>
                                  <a:pt x="33" y="138"/>
                                </a:lnTo>
                                <a:lnTo>
                                  <a:pt x="38" y="138"/>
                                </a:lnTo>
                                <a:lnTo>
                                  <a:pt x="38" y="143"/>
                                </a:lnTo>
                                <a:lnTo>
                                  <a:pt x="44" y="143"/>
                                </a:lnTo>
                                <a:lnTo>
                                  <a:pt x="44" y="138"/>
                                </a:lnTo>
                                <a:lnTo>
                                  <a:pt x="49" y="138"/>
                                </a:lnTo>
                                <a:lnTo>
                                  <a:pt x="49" y="132"/>
                                </a:lnTo>
                                <a:lnTo>
                                  <a:pt x="55" y="132"/>
                                </a:lnTo>
                                <a:lnTo>
                                  <a:pt x="55" y="127"/>
                                </a:lnTo>
                                <a:lnTo>
                                  <a:pt x="55" y="121"/>
                                </a:lnTo>
                                <a:lnTo>
                                  <a:pt x="55" y="116"/>
                                </a:lnTo>
                                <a:lnTo>
                                  <a:pt x="55" y="110"/>
                                </a:lnTo>
                                <a:lnTo>
                                  <a:pt x="55" y="105"/>
                                </a:lnTo>
                                <a:lnTo>
                                  <a:pt x="55" y="99"/>
                                </a:lnTo>
                                <a:lnTo>
                                  <a:pt x="55" y="94"/>
                                </a:lnTo>
                                <a:lnTo>
                                  <a:pt x="55" y="88"/>
                                </a:lnTo>
                                <a:lnTo>
                                  <a:pt x="55" y="83"/>
                                </a:lnTo>
                                <a:lnTo>
                                  <a:pt x="55" y="77"/>
                                </a:lnTo>
                                <a:lnTo>
                                  <a:pt x="55" y="72"/>
                                </a:lnTo>
                                <a:lnTo>
                                  <a:pt x="55" y="66"/>
                                </a:lnTo>
                                <a:lnTo>
                                  <a:pt x="55" y="61"/>
                                </a:lnTo>
                                <a:lnTo>
                                  <a:pt x="55" y="55"/>
                                </a:lnTo>
                                <a:lnTo>
                                  <a:pt x="55" y="50"/>
                                </a:lnTo>
                                <a:lnTo>
                                  <a:pt x="55" y="44"/>
                                </a:lnTo>
                                <a:lnTo>
                                  <a:pt x="55" y="39"/>
                                </a:lnTo>
                                <a:lnTo>
                                  <a:pt x="55" y="33"/>
                                </a:lnTo>
                                <a:lnTo>
                                  <a:pt x="49" y="33"/>
                                </a:lnTo>
                                <a:lnTo>
                                  <a:pt x="49" y="28"/>
                                </a:lnTo>
                                <a:lnTo>
                                  <a:pt x="44" y="28"/>
                                </a:lnTo>
                                <a:lnTo>
                                  <a:pt x="44" y="22"/>
                                </a:lnTo>
                                <a:lnTo>
                                  <a:pt x="38" y="22"/>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22" name="Freeform 542"/>
                        <wps:cNvSpPr>
                          <a:spLocks/>
                        </wps:cNvSpPr>
                        <wps:spPr bwMode="auto">
                          <a:xfrm>
                            <a:off x="3473450" y="2498725"/>
                            <a:ext cx="55880" cy="104775"/>
                          </a:xfrm>
                          <a:custGeom>
                            <a:avLst/>
                            <a:gdLst>
                              <a:gd name="T0" fmla="*/ 88 w 88"/>
                              <a:gd name="T1" fmla="*/ 165 h 165"/>
                              <a:gd name="T2" fmla="*/ 0 w 88"/>
                              <a:gd name="T3" fmla="*/ 159 h 165"/>
                              <a:gd name="T4" fmla="*/ 0 w 88"/>
                              <a:gd name="T5" fmla="*/ 148 h 165"/>
                              <a:gd name="T6" fmla="*/ 5 w 88"/>
                              <a:gd name="T7" fmla="*/ 143 h 165"/>
                              <a:gd name="T8" fmla="*/ 5 w 88"/>
                              <a:gd name="T9" fmla="*/ 132 h 165"/>
                              <a:gd name="T10" fmla="*/ 11 w 88"/>
                              <a:gd name="T11" fmla="*/ 126 h 165"/>
                              <a:gd name="T12" fmla="*/ 16 w 88"/>
                              <a:gd name="T13" fmla="*/ 121 h 165"/>
                              <a:gd name="T14" fmla="*/ 22 w 88"/>
                              <a:gd name="T15" fmla="*/ 115 h 165"/>
                              <a:gd name="T16" fmla="*/ 27 w 88"/>
                              <a:gd name="T17" fmla="*/ 104 h 165"/>
                              <a:gd name="T18" fmla="*/ 33 w 88"/>
                              <a:gd name="T19" fmla="*/ 99 h 165"/>
                              <a:gd name="T20" fmla="*/ 38 w 88"/>
                              <a:gd name="T21" fmla="*/ 93 h 165"/>
                              <a:gd name="T22" fmla="*/ 44 w 88"/>
                              <a:gd name="T23" fmla="*/ 88 h 165"/>
                              <a:gd name="T24" fmla="*/ 49 w 88"/>
                              <a:gd name="T25" fmla="*/ 77 h 165"/>
                              <a:gd name="T26" fmla="*/ 55 w 88"/>
                              <a:gd name="T27" fmla="*/ 71 h 165"/>
                              <a:gd name="T28" fmla="*/ 60 w 88"/>
                              <a:gd name="T29" fmla="*/ 60 h 165"/>
                              <a:gd name="T30" fmla="*/ 60 w 88"/>
                              <a:gd name="T31" fmla="*/ 49 h 165"/>
                              <a:gd name="T32" fmla="*/ 60 w 88"/>
                              <a:gd name="T33" fmla="*/ 38 h 165"/>
                              <a:gd name="T34" fmla="*/ 55 w 88"/>
                              <a:gd name="T35" fmla="*/ 33 h 165"/>
                              <a:gd name="T36" fmla="*/ 49 w 88"/>
                              <a:gd name="T37" fmla="*/ 27 h 165"/>
                              <a:gd name="T38" fmla="*/ 44 w 88"/>
                              <a:gd name="T39" fmla="*/ 22 h 165"/>
                              <a:gd name="T40" fmla="*/ 38 w 88"/>
                              <a:gd name="T41" fmla="*/ 27 h 165"/>
                              <a:gd name="T42" fmla="*/ 33 w 88"/>
                              <a:gd name="T43" fmla="*/ 33 h 165"/>
                              <a:gd name="T44" fmla="*/ 27 w 88"/>
                              <a:gd name="T45" fmla="*/ 38 h 165"/>
                              <a:gd name="T46" fmla="*/ 27 w 88"/>
                              <a:gd name="T47" fmla="*/ 49 h 165"/>
                              <a:gd name="T48" fmla="*/ 5 w 88"/>
                              <a:gd name="T49" fmla="*/ 44 h 165"/>
                              <a:gd name="T50" fmla="*/ 5 w 88"/>
                              <a:gd name="T51" fmla="*/ 33 h 165"/>
                              <a:gd name="T52" fmla="*/ 5 w 88"/>
                              <a:gd name="T53" fmla="*/ 22 h 165"/>
                              <a:gd name="T54" fmla="*/ 11 w 88"/>
                              <a:gd name="T55" fmla="*/ 16 h 165"/>
                              <a:gd name="T56" fmla="*/ 16 w 88"/>
                              <a:gd name="T57" fmla="*/ 5 h 165"/>
                              <a:gd name="T58" fmla="*/ 27 w 88"/>
                              <a:gd name="T59" fmla="*/ 5 h 165"/>
                              <a:gd name="T60" fmla="*/ 33 w 88"/>
                              <a:gd name="T61" fmla="*/ 0 h 165"/>
                              <a:gd name="T62" fmla="*/ 44 w 88"/>
                              <a:gd name="T63" fmla="*/ 0 h 165"/>
                              <a:gd name="T64" fmla="*/ 55 w 88"/>
                              <a:gd name="T65" fmla="*/ 0 h 165"/>
                              <a:gd name="T66" fmla="*/ 66 w 88"/>
                              <a:gd name="T67" fmla="*/ 0 h 165"/>
                              <a:gd name="T68" fmla="*/ 71 w 88"/>
                              <a:gd name="T69" fmla="*/ 5 h 165"/>
                              <a:gd name="T70" fmla="*/ 77 w 88"/>
                              <a:gd name="T71" fmla="*/ 11 h 165"/>
                              <a:gd name="T72" fmla="*/ 82 w 88"/>
                              <a:gd name="T73" fmla="*/ 16 h 165"/>
                              <a:gd name="T74" fmla="*/ 82 w 88"/>
                              <a:gd name="T75" fmla="*/ 27 h 165"/>
                              <a:gd name="T76" fmla="*/ 88 w 88"/>
                              <a:gd name="T77" fmla="*/ 33 h 165"/>
                              <a:gd name="T78" fmla="*/ 88 w 88"/>
                              <a:gd name="T79" fmla="*/ 44 h 165"/>
                              <a:gd name="T80" fmla="*/ 88 w 88"/>
                              <a:gd name="T81" fmla="*/ 55 h 165"/>
                              <a:gd name="T82" fmla="*/ 82 w 88"/>
                              <a:gd name="T83" fmla="*/ 60 h 165"/>
                              <a:gd name="T84" fmla="*/ 82 w 88"/>
                              <a:gd name="T85" fmla="*/ 71 h 165"/>
                              <a:gd name="T86" fmla="*/ 77 w 88"/>
                              <a:gd name="T87" fmla="*/ 77 h 165"/>
                              <a:gd name="T88" fmla="*/ 71 w 88"/>
                              <a:gd name="T89" fmla="*/ 88 h 165"/>
                              <a:gd name="T90" fmla="*/ 66 w 88"/>
                              <a:gd name="T91" fmla="*/ 93 h 165"/>
                              <a:gd name="T92" fmla="*/ 60 w 88"/>
                              <a:gd name="T93" fmla="*/ 99 h 165"/>
                              <a:gd name="T94" fmla="*/ 55 w 88"/>
                              <a:gd name="T95" fmla="*/ 110 h 165"/>
                              <a:gd name="T96" fmla="*/ 49 w 88"/>
                              <a:gd name="T97" fmla="*/ 115 h 165"/>
                              <a:gd name="T98" fmla="*/ 44 w 88"/>
                              <a:gd name="T99" fmla="*/ 121 h 165"/>
                              <a:gd name="T100" fmla="*/ 38 w 88"/>
                              <a:gd name="T101" fmla="*/ 126 h 165"/>
                              <a:gd name="T102" fmla="*/ 38 w 88"/>
                              <a:gd name="T103" fmla="*/ 137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8" h="165">
                                <a:moveTo>
                                  <a:pt x="88" y="137"/>
                                </a:moveTo>
                                <a:lnTo>
                                  <a:pt x="88" y="165"/>
                                </a:lnTo>
                                <a:lnTo>
                                  <a:pt x="0" y="165"/>
                                </a:lnTo>
                                <a:lnTo>
                                  <a:pt x="0" y="159"/>
                                </a:lnTo>
                                <a:lnTo>
                                  <a:pt x="0" y="154"/>
                                </a:lnTo>
                                <a:lnTo>
                                  <a:pt x="0" y="148"/>
                                </a:lnTo>
                                <a:lnTo>
                                  <a:pt x="5" y="148"/>
                                </a:lnTo>
                                <a:lnTo>
                                  <a:pt x="5" y="143"/>
                                </a:lnTo>
                                <a:lnTo>
                                  <a:pt x="5" y="137"/>
                                </a:lnTo>
                                <a:lnTo>
                                  <a:pt x="5" y="132"/>
                                </a:lnTo>
                                <a:lnTo>
                                  <a:pt x="11" y="132"/>
                                </a:lnTo>
                                <a:lnTo>
                                  <a:pt x="11" y="126"/>
                                </a:lnTo>
                                <a:lnTo>
                                  <a:pt x="11" y="121"/>
                                </a:lnTo>
                                <a:lnTo>
                                  <a:pt x="16" y="121"/>
                                </a:lnTo>
                                <a:lnTo>
                                  <a:pt x="16" y="115"/>
                                </a:lnTo>
                                <a:lnTo>
                                  <a:pt x="22" y="115"/>
                                </a:lnTo>
                                <a:lnTo>
                                  <a:pt x="22" y="110"/>
                                </a:lnTo>
                                <a:lnTo>
                                  <a:pt x="27" y="104"/>
                                </a:lnTo>
                                <a:lnTo>
                                  <a:pt x="27" y="99"/>
                                </a:lnTo>
                                <a:lnTo>
                                  <a:pt x="33" y="99"/>
                                </a:lnTo>
                                <a:lnTo>
                                  <a:pt x="33" y="93"/>
                                </a:lnTo>
                                <a:lnTo>
                                  <a:pt x="38" y="93"/>
                                </a:lnTo>
                                <a:lnTo>
                                  <a:pt x="38" y="88"/>
                                </a:lnTo>
                                <a:lnTo>
                                  <a:pt x="44" y="88"/>
                                </a:lnTo>
                                <a:lnTo>
                                  <a:pt x="44" y="82"/>
                                </a:lnTo>
                                <a:lnTo>
                                  <a:pt x="49" y="77"/>
                                </a:lnTo>
                                <a:lnTo>
                                  <a:pt x="49" y="71"/>
                                </a:lnTo>
                                <a:lnTo>
                                  <a:pt x="55" y="71"/>
                                </a:lnTo>
                                <a:lnTo>
                                  <a:pt x="55" y="66"/>
                                </a:lnTo>
                                <a:lnTo>
                                  <a:pt x="60" y="60"/>
                                </a:lnTo>
                                <a:lnTo>
                                  <a:pt x="60" y="55"/>
                                </a:lnTo>
                                <a:lnTo>
                                  <a:pt x="60" y="49"/>
                                </a:lnTo>
                                <a:lnTo>
                                  <a:pt x="60" y="44"/>
                                </a:lnTo>
                                <a:lnTo>
                                  <a:pt x="60" y="38"/>
                                </a:lnTo>
                                <a:lnTo>
                                  <a:pt x="60" y="33"/>
                                </a:lnTo>
                                <a:lnTo>
                                  <a:pt x="55" y="33"/>
                                </a:lnTo>
                                <a:lnTo>
                                  <a:pt x="55" y="27"/>
                                </a:lnTo>
                                <a:lnTo>
                                  <a:pt x="49" y="27"/>
                                </a:lnTo>
                                <a:lnTo>
                                  <a:pt x="44" y="27"/>
                                </a:lnTo>
                                <a:lnTo>
                                  <a:pt x="44" y="22"/>
                                </a:lnTo>
                                <a:lnTo>
                                  <a:pt x="44" y="27"/>
                                </a:lnTo>
                                <a:lnTo>
                                  <a:pt x="38" y="27"/>
                                </a:lnTo>
                                <a:lnTo>
                                  <a:pt x="33" y="27"/>
                                </a:lnTo>
                                <a:lnTo>
                                  <a:pt x="33" y="33"/>
                                </a:lnTo>
                                <a:lnTo>
                                  <a:pt x="27" y="33"/>
                                </a:lnTo>
                                <a:lnTo>
                                  <a:pt x="27" y="38"/>
                                </a:lnTo>
                                <a:lnTo>
                                  <a:pt x="27" y="44"/>
                                </a:lnTo>
                                <a:lnTo>
                                  <a:pt x="27" y="49"/>
                                </a:lnTo>
                                <a:lnTo>
                                  <a:pt x="5" y="49"/>
                                </a:lnTo>
                                <a:lnTo>
                                  <a:pt x="5" y="44"/>
                                </a:lnTo>
                                <a:lnTo>
                                  <a:pt x="5" y="38"/>
                                </a:lnTo>
                                <a:lnTo>
                                  <a:pt x="5" y="33"/>
                                </a:lnTo>
                                <a:lnTo>
                                  <a:pt x="5" y="27"/>
                                </a:lnTo>
                                <a:lnTo>
                                  <a:pt x="5" y="22"/>
                                </a:lnTo>
                                <a:lnTo>
                                  <a:pt x="11" y="22"/>
                                </a:lnTo>
                                <a:lnTo>
                                  <a:pt x="11" y="16"/>
                                </a:lnTo>
                                <a:lnTo>
                                  <a:pt x="16" y="11"/>
                                </a:lnTo>
                                <a:lnTo>
                                  <a:pt x="16" y="5"/>
                                </a:lnTo>
                                <a:lnTo>
                                  <a:pt x="22" y="5"/>
                                </a:lnTo>
                                <a:lnTo>
                                  <a:pt x="27" y="5"/>
                                </a:lnTo>
                                <a:lnTo>
                                  <a:pt x="27" y="0"/>
                                </a:lnTo>
                                <a:lnTo>
                                  <a:pt x="33" y="0"/>
                                </a:lnTo>
                                <a:lnTo>
                                  <a:pt x="38" y="0"/>
                                </a:lnTo>
                                <a:lnTo>
                                  <a:pt x="44" y="0"/>
                                </a:lnTo>
                                <a:lnTo>
                                  <a:pt x="49" y="0"/>
                                </a:lnTo>
                                <a:lnTo>
                                  <a:pt x="55" y="0"/>
                                </a:lnTo>
                                <a:lnTo>
                                  <a:pt x="60" y="0"/>
                                </a:lnTo>
                                <a:lnTo>
                                  <a:pt x="66" y="0"/>
                                </a:lnTo>
                                <a:lnTo>
                                  <a:pt x="66" y="5"/>
                                </a:lnTo>
                                <a:lnTo>
                                  <a:pt x="71" y="5"/>
                                </a:lnTo>
                                <a:lnTo>
                                  <a:pt x="71" y="11"/>
                                </a:lnTo>
                                <a:lnTo>
                                  <a:pt x="77" y="11"/>
                                </a:lnTo>
                                <a:lnTo>
                                  <a:pt x="77" y="16"/>
                                </a:lnTo>
                                <a:lnTo>
                                  <a:pt x="82" y="16"/>
                                </a:lnTo>
                                <a:lnTo>
                                  <a:pt x="82" y="22"/>
                                </a:lnTo>
                                <a:lnTo>
                                  <a:pt x="82" y="27"/>
                                </a:lnTo>
                                <a:lnTo>
                                  <a:pt x="82" y="33"/>
                                </a:lnTo>
                                <a:lnTo>
                                  <a:pt x="88" y="33"/>
                                </a:lnTo>
                                <a:lnTo>
                                  <a:pt x="88" y="38"/>
                                </a:lnTo>
                                <a:lnTo>
                                  <a:pt x="88" y="44"/>
                                </a:lnTo>
                                <a:lnTo>
                                  <a:pt x="88" y="49"/>
                                </a:lnTo>
                                <a:lnTo>
                                  <a:pt x="88" y="55"/>
                                </a:lnTo>
                                <a:lnTo>
                                  <a:pt x="82" y="55"/>
                                </a:lnTo>
                                <a:lnTo>
                                  <a:pt x="82" y="60"/>
                                </a:lnTo>
                                <a:lnTo>
                                  <a:pt x="82" y="66"/>
                                </a:lnTo>
                                <a:lnTo>
                                  <a:pt x="82" y="71"/>
                                </a:lnTo>
                                <a:lnTo>
                                  <a:pt x="82" y="77"/>
                                </a:lnTo>
                                <a:lnTo>
                                  <a:pt x="77" y="77"/>
                                </a:lnTo>
                                <a:lnTo>
                                  <a:pt x="77" y="82"/>
                                </a:lnTo>
                                <a:lnTo>
                                  <a:pt x="71" y="88"/>
                                </a:lnTo>
                                <a:lnTo>
                                  <a:pt x="71" y="93"/>
                                </a:lnTo>
                                <a:lnTo>
                                  <a:pt x="66" y="93"/>
                                </a:lnTo>
                                <a:lnTo>
                                  <a:pt x="66" y="99"/>
                                </a:lnTo>
                                <a:lnTo>
                                  <a:pt x="60" y="99"/>
                                </a:lnTo>
                                <a:lnTo>
                                  <a:pt x="60" y="104"/>
                                </a:lnTo>
                                <a:lnTo>
                                  <a:pt x="55" y="110"/>
                                </a:lnTo>
                                <a:lnTo>
                                  <a:pt x="55" y="115"/>
                                </a:lnTo>
                                <a:lnTo>
                                  <a:pt x="49" y="115"/>
                                </a:lnTo>
                                <a:lnTo>
                                  <a:pt x="49" y="121"/>
                                </a:lnTo>
                                <a:lnTo>
                                  <a:pt x="44" y="121"/>
                                </a:lnTo>
                                <a:lnTo>
                                  <a:pt x="44" y="126"/>
                                </a:lnTo>
                                <a:lnTo>
                                  <a:pt x="38" y="126"/>
                                </a:lnTo>
                                <a:lnTo>
                                  <a:pt x="38" y="132"/>
                                </a:lnTo>
                                <a:lnTo>
                                  <a:pt x="38" y="137"/>
                                </a:lnTo>
                                <a:lnTo>
                                  <a:pt x="88" y="137"/>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23" name="Freeform 543"/>
                        <wps:cNvSpPr>
                          <a:spLocks/>
                        </wps:cNvSpPr>
                        <wps:spPr bwMode="auto">
                          <a:xfrm>
                            <a:off x="3536315" y="2498725"/>
                            <a:ext cx="55245" cy="104775"/>
                          </a:xfrm>
                          <a:custGeom>
                            <a:avLst/>
                            <a:gdLst>
                              <a:gd name="T0" fmla="*/ 87 w 87"/>
                              <a:gd name="T1" fmla="*/ 165 h 165"/>
                              <a:gd name="T2" fmla="*/ 0 w 87"/>
                              <a:gd name="T3" fmla="*/ 159 h 165"/>
                              <a:gd name="T4" fmla="*/ 5 w 87"/>
                              <a:gd name="T5" fmla="*/ 154 h 165"/>
                              <a:gd name="T6" fmla="*/ 5 w 87"/>
                              <a:gd name="T7" fmla="*/ 143 h 165"/>
                              <a:gd name="T8" fmla="*/ 11 w 87"/>
                              <a:gd name="T9" fmla="*/ 137 h 165"/>
                              <a:gd name="T10" fmla="*/ 11 w 87"/>
                              <a:gd name="T11" fmla="*/ 126 h 165"/>
                              <a:gd name="T12" fmla="*/ 16 w 87"/>
                              <a:gd name="T13" fmla="*/ 115 h 165"/>
                              <a:gd name="T14" fmla="*/ 22 w 87"/>
                              <a:gd name="T15" fmla="*/ 110 h 165"/>
                              <a:gd name="T16" fmla="*/ 27 w 87"/>
                              <a:gd name="T17" fmla="*/ 104 h 165"/>
                              <a:gd name="T18" fmla="*/ 33 w 87"/>
                              <a:gd name="T19" fmla="*/ 93 h 165"/>
                              <a:gd name="T20" fmla="*/ 38 w 87"/>
                              <a:gd name="T21" fmla="*/ 88 h 165"/>
                              <a:gd name="T22" fmla="*/ 43 w 87"/>
                              <a:gd name="T23" fmla="*/ 82 h 165"/>
                              <a:gd name="T24" fmla="*/ 49 w 87"/>
                              <a:gd name="T25" fmla="*/ 77 h 165"/>
                              <a:gd name="T26" fmla="*/ 54 w 87"/>
                              <a:gd name="T27" fmla="*/ 71 h 165"/>
                              <a:gd name="T28" fmla="*/ 60 w 87"/>
                              <a:gd name="T29" fmla="*/ 66 h 165"/>
                              <a:gd name="T30" fmla="*/ 60 w 87"/>
                              <a:gd name="T31" fmla="*/ 55 h 165"/>
                              <a:gd name="T32" fmla="*/ 60 w 87"/>
                              <a:gd name="T33" fmla="*/ 44 h 165"/>
                              <a:gd name="T34" fmla="*/ 60 w 87"/>
                              <a:gd name="T35" fmla="*/ 33 h 165"/>
                              <a:gd name="T36" fmla="*/ 54 w 87"/>
                              <a:gd name="T37" fmla="*/ 27 h 165"/>
                              <a:gd name="T38" fmla="*/ 49 w 87"/>
                              <a:gd name="T39" fmla="*/ 22 h 165"/>
                              <a:gd name="T40" fmla="*/ 43 w 87"/>
                              <a:gd name="T41" fmla="*/ 27 h 165"/>
                              <a:gd name="T42" fmla="*/ 33 w 87"/>
                              <a:gd name="T43" fmla="*/ 27 h 165"/>
                              <a:gd name="T44" fmla="*/ 33 w 87"/>
                              <a:gd name="T45" fmla="*/ 38 h 165"/>
                              <a:gd name="T46" fmla="*/ 27 w 87"/>
                              <a:gd name="T47" fmla="*/ 44 h 165"/>
                              <a:gd name="T48" fmla="*/ 5 w 87"/>
                              <a:gd name="T49" fmla="*/ 49 h 165"/>
                              <a:gd name="T50" fmla="*/ 5 w 87"/>
                              <a:gd name="T51" fmla="*/ 38 h 165"/>
                              <a:gd name="T52" fmla="*/ 5 w 87"/>
                              <a:gd name="T53" fmla="*/ 27 h 165"/>
                              <a:gd name="T54" fmla="*/ 11 w 87"/>
                              <a:gd name="T55" fmla="*/ 22 h 165"/>
                              <a:gd name="T56" fmla="*/ 16 w 87"/>
                              <a:gd name="T57" fmla="*/ 16 h 165"/>
                              <a:gd name="T58" fmla="*/ 22 w 87"/>
                              <a:gd name="T59" fmla="*/ 5 h 165"/>
                              <a:gd name="T60" fmla="*/ 27 w 87"/>
                              <a:gd name="T61" fmla="*/ 0 h 165"/>
                              <a:gd name="T62" fmla="*/ 38 w 87"/>
                              <a:gd name="T63" fmla="*/ 0 h 165"/>
                              <a:gd name="T64" fmla="*/ 49 w 87"/>
                              <a:gd name="T65" fmla="*/ 0 h 165"/>
                              <a:gd name="T66" fmla="*/ 60 w 87"/>
                              <a:gd name="T67" fmla="*/ 0 h 165"/>
                              <a:gd name="T68" fmla="*/ 65 w 87"/>
                              <a:gd name="T69" fmla="*/ 5 h 165"/>
                              <a:gd name="T70" fmla="*/ 71 w 87"/>
                              <a:gd name="T71" fmla="*/ 11 h 165"/>
                              <a:gd name="T72" fmla="*/ 76 w 87"/>
                              <a:gd name="T73" fmla="*/ 16 h 165"/>
                              <a:gd name="T74" fmla="*/ 82 w 87"/>
                              <a:gd name="T75" fmla="*/ 22 h 165"/>
                              <a:gd name="T76" fmla="*/ 87 w 87"/>
                              <a:gd name="T77" fmla="*/ 27 h 165"/>
                              <a:gd name="T78" fmla="*/ 87 w 87"/>
                              <a:gd name="T79" fmla="*/ 38 h 165"/>
                              <a:gd name="T80" fmla="*/ 87 w 87"/>
                              <a:gd name="T81" fmla="*/ 49 h 165"/>
                              <a:gd name="T82" fmla="*/ 87 w 87"/>
                              <a:gd name="T83" fmla="*/ 60 h 165"/>
                              <a:gd name="T84" fmla="*/ 82 w 87"/>
                              <a:gd name="T85" fmla="*/ 66 h 165"/>
                              <a:gd name="T86" fmla="*/ 82 w 87"/>
                              <a:gd name="T87" fmla="*/ 77 h 165"/>
                              <a:gd name="T88" fmla="*/ 76 w 87"/>
                              <a:gd name="T89" fmla="*/ 82 h 165"/>
                              <a:gd name="T90" fmla="*/ 71 w 87"/>
                              <a:gd name="T91" fmla="*/ 88 h 165"/>
                              <a:gd name="T92" fmla="*/ 65 w 87"/>
                              <a:gd name="T93" fmla="*/ 93 h 165"/>
                              <a:gd name="T94" fmla="*/ 60 w 87"/>
                              <a:gd name="T95" fmla="*/ 104 h 165"/>
                              <a:gd name="T96" fmla="*/ 54 w 87"/>
                              <a:gd name="T97" fmla="*/ 110 h 165"/>
                              <a:gd name="T98" fmla="*/ 49 w 87"/>
                              <a:gd name="T99" fmla="*/ 115 h 165"/>
                              <a:gd name="T100" fmla="*/ 43 w 87"/>
                              <a:gd name="T101" fmla="*/ 121 h 165"/>
                              <a:gd name="T102" fmla="*/ 43 w 87"/>
                              <a:gd name="T103" fmla="*/ 132 h 165"/>
                              <a:gd name="T104" fmla="*/ 38 w 87"/>
                              <a:gd name="T105" fmla="*/ 137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87" h="165">
                                <a:moveTo>
                                  <a:pt x="87" y="137"/>
                                </a:moveTo>
                                <a:lnTo>
                                  <a:pt x="87" y="165"/>
                                </a:lnTo>
                                <a:lnTo>
                                  <a:pt x="0" y="165"/>
                                </a:lnTo>
                                <a:lnTo>
                                  <a:pt x="0" y="159"/>
                                </a:lnTo>
                                <a:lnTo>
                                  <a:pt x="0" y="154"/>
                                </a:lnTo>
                                <a:lnTo>
                                  <a:pt x="5" y="154"/>
                                </a:lnTo>
                                <a:lnTo>
                                  <a:pt x="5" y="148"/>
                                </a:lnTo>
                                <a:lnTo>
                                  <a:pt x="5" y="143"/>
                                </a:lnTo>
                                <a:lnTo>
                                  <a:pt x="5" y="137"/>
                                </a:lnTo>
                                <a:lnTo>
                                  <a:pt x="11" y="137"/>
                                </a:lnTo>
                                <a:lnTo>
                                  <a:pt x="11" y="132"/>
                                </a:lnTo>
                                <a:lnTo>
                                  <a:pt x="11" y="126"/>
                                </a:lnTo>
                                <a:lnTo>
                                  <a:pt x="16" y="121"/>
                                </a:lnTo>
                                <a:lnTo>
                                  <a:pt x="16" y="115"/>
                                </a:lnTo>
                                <a:lnTo>
                                  <a:pt x="22" y="115"/>
                                </a:lnTo>
                                <a:lnTo>
                                  <a:pt x="22" y="110"/>
                                </a:lnTo>
                                <a:lnTo>
                                  <a:pt x="27" y="110"/>
                                </a:lnTo>
                                <a:lnTo>
                                  <a:pt x="27" y="104"/>
                                </a:lnTo>
                                <a:lnTo>
                                  <a:pt x="33" y="99"/>
                                </a:lnTo>
                                <a:lnTo>
                                  <a:pt x="33" y="93"/>
                                </a:lnTo>
                                <a:lnTo>
                                  <a:pt x="38" y="93"/>
                                </a:lnTo>
                                <a:lnTo>
                                  <a:pt x="38" y="88"/>
                                </a:lnTo>
                                <a:lnTo>
                                  <a:pt x="43" y="88"/>
                                </a:lnTo>
                                <a:lnTo>
                                  <a:pt x="43" y="82"/>
                                </a:lnTo>
                                <a:lnTo>
                                  <a:pt x="49" y="82"/>
                                </a:lnTo>
                                <a:lnTo>
                                  <a:pt x="49" y="77"/>
                                </a:lnTo>
                                <a:lnTo>
                                  <a:pt x="49" y="71"/>
                                </a:lnTo>
                                <a:lnTo>
                                  <a:pt x="54" y="71"/>
                                </a:lnTo>
                                <a:lnTo>
                                  <a:pt x="54" y="66"/>
                                </a:lnTo>
                                <a:lnTo>
                                  <a:pt x="60" y="66"/>
                                </a:lnTo>
                                <a:lnTo>
                                  <a:pt x="60" y="60"/>
                                </a:lnTo>
                                <a:lnTo>
                                  <a:pt x="60" y="55"/>
                                </a:lnTo>
                                <a:lnTo>
                                  <a:pt x="60" y="49"/>
                                </a:lnTo>
                                <a:lnTo>
                                  <a:pt x="60" y="44"/>
                                </a:lnTo>
                                <a:lnTo>
                                  <a:pt x="60" y="38"/>
                                </a:lnTo>
                                <a:lnTo>
                                  <a:pt x="60" y="33"/>
                                </a:lnTo>
                                <a:lnTo>
                                  <a:pt x="60" y="27"/>
                                </a:lnTo>
                                <a:lnTo>
                                  <a:pt x="54" y="27"/>
                                </a:lnTo>
                                <a:lnTo>
                                  <a:pt x="49" y="27"/>
                                </a:lnTo>
                                <a:lnTo>
                                  <a:pt x="49" y="22"/>
                                </a:lnTo>
                                <a:lnTo>
                                  <a:pt x="43" y="22"/>
                                </a:lnTo>
                                <a:lnTo>
                                  <a:pt x="43" y="27"/>
                                </a:lnTo>
                                <a:lnTo>
                                  <a:pt x="38" y="27"/>
                                </a:lnTo>
                                <a:lnTo>
                                  <a:pt x="33" y="27"/>
                                </a:lnTo>
                                <a:lnTo>
                                  <a:pt x="33" y="33"/>
                                </a:lnTo>
                                <a:lnTo>
                                  <a:pt x="33" y="38"/>
                                </a:lnTo>
                                <a:lnTo>
                                  <a:pt x="27" y="38"/>
                                </a:lnTo>
                                <a:lnTo>
                                  <a:pt x="27" y="44"/>
                                </a:lnTo>
                                <a:lnTo>
                                  <a:pt x="27" y="49"/>
                                </a:lnTo>
                                <a:lnTo>
                                  <a:pt x="5" y="49"/>
                                </a:lnTo>
                                <a:lnTo>
                                  <a:pt x="5" y="44"/>
                                </a:lnTo>
                                <a:lnTo>
                                  <a:pt x="5" y="38"/>
                                </a:lnTo>
                                <a:lnTo>
                                  <a:pt x="5" y="33"/>
                                </a:lnTo>
                                <a:lnTo>
                                  <a:pt x="5" y="27"/>
                                </a:lnTo>
                                <a:lnTo>
                                  <a:pt x="11" y="27"/>
                                </a:lnTo>
                                <a:lnTo>
                                  <a:pt x="11" y="22"/>
                                </a:lnTo>
                                <a:lnTo>
                                  <a:pt x="11" y="16"/>
                                </a:lnTo>
                                <a:lnTo>
                                  <a:pt x="16" y="16"/>
                                </a:lnTo>
                                <a:lnTo>
                                  <a:pt x="16" y="11"/>
                                </a:lnTo>
                                <a:lnTo>
                                  <a:pt x="22" y="5"/>
                                </a:lnTo>
                                <a:lnTo>
                                  <a:pt x="27" y="5"/>
                                </a:lnTo>
                                <a:lnTo>
                                  <a:pt x="27" y="0"/>
                                </a:lnTo>
                                <a:lnTo>
                                  <a:pt x="33" y="0"/>
                                </a:lnTo>
                                <a:lnTo>
                                  <a:pt x="38" y="0"/>
                                </a:lnTo>
                                <a:lnTo>
                                  <a:pt x="43" y="0"/>
                                </a:lnTo>
                                <a:lnTo>
                                  <a:pt x="49" y="0"/>
                                </a:lnTo>
                                <a:lnTo>
                                  <a:pt x="54" y="0"/>
                                </a:lnTo>
                                <a:lnTo>
                                  <a:pt x="60" y="0"/>
                                </a:lnTo>
                                <a:lnTo>
                                  <a:pt x="65" y="0"/>
                                </a:lnTo>
                                <a:lnTo>
                                  <a:pt x="65" y="5"/>
                                </a:lnTo>
                                <a:lnTo>
                                  <a:pt x="71" y="5"/>
                                </a:lnTo>
                                <a:lnTo>
                                  <a:pt x="71" y="11"/>
                                </a:lnTo>
                                <a:lnTo>
                                  <a:pt x="76" y="11"/>
                                </a:lnTo>
                                <a:lnTo>
                                  <a:pt x="76" y="16"/>
                                </a:lnTo>
                                <a:lnTo>
                                  <a:pt x="82" y="16"/>
                                </a:lnTo>
                                <a:lnTo>
                                  <a:pt x="82" y="22"/>
                                </a:lnTo>
                                <a:lnTo>
                                  <a:pt x="82" y="27"/>
                                </a:lnTo>
                                <a:lnTo>
                                  <a:pt x="87" y="27"/>
                                </a:lnTo>
                                <a:lnTo>
                                  <a:pt x="87" y="33"/>
                                </a:lnTo>
                                <a:lnTo>
                                  <a:pt x="87" y="38"/>
                                </a:lnTo>
                                <a:lnTo>
                                  <a:pt x="87" y="44"/>
                                </a:lnTo>
                                <a:lnTo>
                                  <a:pt x="87" y="49"/>
                                </a:lnTo>
                                <a:lnTo>
                                  <a:pt x="87" y="55"/>
                                </a:lnTo>
                                <a:lnTo>
                                  <a:pt x="87" y="60"/>
                                </a:lnTo>
                                <a:lnTo>
                                  <a:pt x="82" y="60"/>
                                </a:lnTo>
                                <a:lnTo>
                                  <a:pt x="82" y="66"/>
                                </a:lnTo>
                                <a:lnTo>
                                  <a:pt x="82" y="71"/>
                                </a:lnTo>
                                <a:lnTo>
                                  <a:pt x="82" y="77"/>
                                </a:lnTo>
                                <a:lnTo>
                                  <a:pt x="76" y="77"/>
                                </a:lnTo>
                                <a:lnTo>
                                  <a:pt x="76" y="82"/>
                                </a:lnTo>
                                <a:lnTo>
                                  <a:pt x="76" y="88"/>
                                </a:lnTo>
                                <a:lnTo>
                                  <a:pt x="71" y="88"/>
                                </a:lnTo>
                                <a:lnTo>
                                  <a:pt x="71" y="93"/>
                                </a:lnTo>
                                <a:lnTo>
                                  <a:pt x="65" y="93"/>
                                </a:lnTo>
                                <a:lnTo>
                                  <a:pt x="65" y="99"/>
                                </a:lnTo>
                                <a:lnTo>
                                  <a:pt x="60" y="104"/>
                                </a:lnTo>
                                <a:lnTo>
                                  <a:pt x="60" y="110"/>
                                </a:lnTo>
                                <a:lnTo>
                                  <a:pt x="54" y="110"/>
                                </a:lnTo>
                                <a:lnTo>
                                  <a:pt x="54" y="115"/>
                                </a:lnTo>
                                <a:lnTo>
                                  <a:pt x="49" y="115"/>
                                </a:lnTo>
                                <a:lnTo>
                                  <a:pt x="49" y="121"/>
                                </a:lnTo>
                                <a:lnTo>
                                  <a:pt x="43" y="121"/>
                                </a:lnTo>
                                <a:lnTo>
                                  <a:pt x="43" y="126"/>
                                </a:lnTo>
                                <a:lnTo>
                                  <a:pt x="43" y="132"/>
                                </a:lnTo>
                                <a:lnTo>
                                  <a:pt x="38" y="132"/>
                                </a:lnTo>
                                <a:lnTo>
                                  <a:pt x="38" y="137"/>
                                </a:lnTo>
                                <a:lnTo>
                                  <a:pt x="87" y="137"/>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24" name="Freeform 544"/>
                        <wps:cNvSpPr>
                          <a:spLocks/>
                        </wps:cNvSpPr>
                        <wps:spPr bwMode="auto">
                          <a:xfrm>
                            <a:off x="3602355" y="2498725"/>
                            <a:ext cx="52070" cy="104775"/>
                          </a:xfrm>
                          <a:custGeom>
                            <a:avLst/>
                            <a:gdLst>
                              <a:gd name="T0" fmla="*/ 0 w 82"/>
                              <a:gd name="T1" fmla="*/ 0 h 165"/>
                              <a:gd name="T2" fmla="*/ 82 w 82"/>
                              <a:gd name="T3" fmla="*/ 22 h 165"/>
                              <a:gd name="T4" fmla="*/ 77 w 82"/>
                              <a:gd name="T5" fmla="*/ 27 h 165"/>
                              <a:gd name="T6" fmla="*/ 77 w 82"/>
                              <a:gd name="T7" fmla="*/ 38 h 165"/>
                              <a:gd name="T8" fmla="*/ 71 w 82"/>
                              <a:gd name="T9" fmla="*/ 44 h 165"/>
                              <a:gd name="T10" fmla="*/ 66 w 82"/>
                              <a:gd name="T11" fmla="*/ 49 h 165"/>
                              <a:gd name="T12" fmla="*/ 66 w 82"/>
                              <a:gd name="T13" fmla="*/ 60 h 165"/>
                              <a:gd name="T14" fmla="*/ 60 w 82"/>
                              <a:gd name="T15" fmla="*/ 66 h 165"/>
                              <a:gd name="T16" fmla="*/ 55 w 82"/>
                              <a:gd name="T17" fmla="*/ 77 h 165"/>
                              <a:gd name="T18" fmla="*/ 55 w 82"/>
                              <a:gd name="T19" fmla="*/ 88 h 165"/>
                              <a:gd name="T20" fmla="*/ 49 w 82"/>
                              <a:gd name="T21" fmla="*/ 99 h 165"/>
                              <a:gd name="T22" fmla="*/ 49 w 82"/>
                              <a:gd name="T23" fmla="*/ 110 h 165"/>
                              <a:gd name="T24" fmla="*/ 44 w 82"/>
                              <a:gd name="T25" fmla="*/ 115 h 165"/>
                              <a:gd name="T26" fmla="*/ 44 w 82"/>
                              <a:gd name="T27" fmla="*/ 126 h 165"/>
                              <a:gd name="T28" fmla="*/ 44 w 82"/>
                              <a:gd name="T29" fmla="*/ 137 h 165"/>
                              <a:gd name="T30" fmla="*/ 44 w 82"/>
                              <a:gd name="T31" fmla="*/ 148 h 165"/>
                              <a:gd name="T32" fmla="*/ 38 w 82"/>
                              <a:gd name="T33" fmla="*/ 154 h 165"/>
                              <a:gd name="T34" fmla="*/ 38 w 82"/>
                              <a:gd name="T35" fmla="*/ 165 h 165"/>
                              <a:gd name="T36" fmla="*/ 16 w 82"/>
                              <a:gd name="T37" fmla="*/ 159 h 165"/>
                              <a:gd name="T38" fmla="*/ 16 w 82"/>
                              <a:gd name="T39" fmla="*/ 148 h 165"/>
                              <a:gd name="T40" fmla="*/ 16 w 82"/>
                              <a:gd name="T41" fmla="*/ 137 h 165"/>
                              <a:gd name="T42" fmla="*/ 22 w 82"/>
                              <a:gd name="T43" fmla="*/ 132 h 165"/>
                              <a:gd name="T44" fmla="*/ 22 w 82"/>
                              <a:gd name="T45" fmla="*/ 121 h 165"/>
                              <a:gd name="T46" fmla="*/ 22 w 82"/>
                              <a:gd name="T47" fmla="*/ 110 h 165"/>
                              <a:gd name="T48" fmla="*/ 27 w 82"/>
                              <a:gd name="T49" fmla="*/ 104 h 165"/>
                              <a:gd name="T50" fmla="*/ 27 w 82"/>
                              <a:gd name="T51" fmla="*/ 93 h 165"/>
                              <a:gd name="T52" fmla="*/ 33 w 82"/>
                              <a:gd name="T53" fmla="*/ 88 h 165"/>
                              <a:gd name="T54" fmla="*/ 33 w 82"/>
                              <a:gd name="T55" fmla="*/ 77 h 165"/>
                              <a:gd name="T56" fmla="*/ 38 w 82"/>
                              <a:gd name="T57" fmla="*/ 71 h 165"/>
                              <a:gd name="T58" fmla="*/ 38 w 82"/>
                              <a:gd name="T59" fmla="*/ 60 h 165"/>
                              <a:gd name="T60" fmla="*/ 44 w 82"/>
                              <a:gd name="T61" fmla="*/ 49 h 165"/>
                              <a:gd name="T62" fmla="*/ 49 w 82"/>
                              <a:gd name="T63" fmla="*/ 38 h 165"/>
                              <a:gd name="T64" fmla="*/ 0 w 82"/>
                              <a:gd name="T65" fmla="*/ 33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2" h="165">
                                <a:moveTo>
                                  <a:pt x="0" y="33"/>
                                </a:moveTo>
                                <a:lnTo>
                                  <a:pt x="0" y="0"/>
                                </a:lnTo>
                                <a:lnTo>
                                  <a:pt x="82" y="0"/>
                                </a:lnTo>
                                <a:lnTo>
                                  <a:pt x="82" y="22"/>
                                </a:lnTo>
                                <a:lnTo>
                                  <a:pt x="82" y="27"/>
                                </a:lnTo>
                                <a:lnTo>
                                  <a:pt x="77" y="27"/>
                                </a:lnTo>
                                <a:lnTo>
                                  <a:pt x="77" y="33"/>
                                </a:lnTo>
                                <a:lnTo>
                                  <a:pt x="77" y="38"/>
                                </a:lnTo>
                                <a:lnTo>
                                  <a:pt x="71" y="38"/>
                                </a:lnTo>
                                <a:lnTo>
                                  <a:pt x="71" y="44"/>
                                </a:lnTo>
                                <a:lnTo>
                                  <a:pt x="71" y="49"/>
                                </a:lnTo>
                                <a:lnTo>
                                  <a:pt x="66" y="49"/>
                                </a:lnTo>
                                <a:lnTo>
                                  <a:pt x="66" y="55"/>
                                </a:lnTo>
                                <a:lnTo>
                                  <a:pt x="66" y="60"/>
                                </a:lnTo>
                                <a:lnTo>
                                  <a:pt x="60" y="60"/>
                                </a:lnTo>
                                <a:lnTo>
                                  <a:pt x="60" y="66"/>
                                </a:lnTo>
                                <a:lnTo>
                                  <a:pt x="60" y="71"/>
                                </a:lnTo>
                                <a:lnTo>
                                  <a:pt x="55" y="77"/>
                                </a:lnTo>
                                <a:lnTo>
                                  <a:pt x="55" y="82"/>
                                </a:lnTo>
                                <a:lnTo>
                                  <a:pt x="55" y="88"/>
                                </a:lnTo>
                                <a:lnTo>
                                  <a:pt x="49" y="93"/>
                                </a:lnTo>
                                <a:lnTo>
                                  <a:pt x="49" y="99"/>
                                </a:lnTo>
                                <a:lnTo>
                                  <a:pt x="49" y="104"/>
                                </a:lnTo>
                                <a:lnTo>
                                  <a:pt x="49" y="110"/>
                                </a:lnTo>
                                <a:lnTo>
                                  <a:pt x="44" y="110"/>
                                </a:lnTo>
                                <a:lnTo>
                                  <a:pt x="44" y="115"/>
                                </a:lnTo>
                                <a:lnTo>
                                  <a:pt x="44" y="121"/>
                                </a:lnTo>
                                <a:lnTo>
                                  <a:pt x="44" y="126"/>
                                </a:lnTo>
                                <a:lnTo>
                                  <a:pt x="44" y="132"/>
                                </a:lnTo>
                                <a:lnTo>
                                  <a:pt x="44" y="137"/>
                                </a:lnTo>
                                <a:lnTo>
                                  <a:pt x="44" y="143"/>
                                </a:lnTo>
                                <a:lnTo>
                                  <a:pt x="44" y="148"/>
                                </a:lnTo>
                                <a:lnTo>
                                  <a:pt x="38" y="148"/>
                                </a:lnTo>
                                <a:lnTo>
                                  <a:pt x="38" y="154"/>
                                </a:lnTo>
                                <a:lnTo>
                                  <a:pt x="38" y="159"/>
                                </a:lnTo>
                                <a:lnTo>
                                  <a:pt x="38" y="165"/>
                                </a:lnTo>
                                <a:lnTo>
                                  <a:pt x="16" y="165"/>
                                </a:lnTo>
                                <a:lnTo>
                                  <a:pt x="16" y="159"/>
                                </a:lnTo>
                                <a:lnTo>
                                  <a:pt x="16" y="154"/>
                                </a:lnTo>
                                <a:lnTo>
                                  <a:pt x="16" y="148"/>
                                </a:lnTo>
                                <a:lnTo>
                                  <a:pt x="16" y="143"/>
                                </a:lnTo>
                                <a:lnTo>
                                  <a:pt x="16" y="137"/>
                                </a:lnTo>
                                <a:lnTo>
                                  <a:pt x="16" y="132"/>
                                </a:lnTo>
                                <a:lnTo>
                                  <a:pt x="22" y="132"/>
                                </a:lnTo>
                                <a:lnTo>
                                  <a:pt x="22" y="126"/>
                                </a:lnTo>
                                <a:lnTo>
                                  <a:pt x="22" y="121"/>
                                </a:lnTo>
                                <a:lnTo>
                                  <a:pt x="22" y="115"/>
                                </a:lnTo>
                                <a:lnTo>
                                  <a:pt x="22" y="110"/>
                                </a:lnTo>
                                <a:lnTo>
                                  <a:pt x="22" y="104"/>
                                </a:lnTo>
                                <a:lnTo>
                                  <a:pt x="27" y="104"/>
                                </a:lnTo>
                                <a:lnTo>
                                  <a:pt x="27" y="99"/>
                                </a:lnTo>
                                <a:lnTo>
                                  <a:pt x="27" y="93"/>
                                </a:lnTo>
                                <a:lnTo>
                                  <a:pt x="27" y="88"/>
                                </a:lnTo>
                                <a:lnTo>
                                  <a:pt x="33" y="88"/>
                                </a:lnTo>
                                <a:lnTo>
                                  <a:pt x="33" y="82"/>
                                </a:lnTo>
                                <a:lnTo>
                                  <a:pt x="33" y="77"/>
                                </a:lnTo>
                                <a:lnTo>
                                  <a:pt x="33" y="71"/>
                                </a:lnTo>
                                <a:lnTo>
                                  <a:pt x="38" y="71"/>
                                </a:lnTo>
                                <a:lnTo>
                                  <a:pt x="38" y="66"/>
                                </a:lnTo>
                                <a:lnTo>
                                  <a:pt x="38" y="60"/>
                                </a:lnTo>
                                <a:lnTo>
                                  <a:pt x="44" y="55"/>
                                </a:lnTo>
                                <a:lnTo>
                                  <a:pt x="44" y="49"/>
                                </a:lnTo>
                                <a:lnTo>
                                  <a:pt x="49" y="44"/>
                                </a:lnTo>
                                <a:lnTo>
                                  <a:pt x="49" y="38"/>
                                </a:lnTo>
                                <a:lnTo>
                                  <a:pt x="55" y="33"/>
                                </a:lnTo>
                                <a:lnTo>
                                  <a:pt x="0" y="33"/>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25" name="Freeform 545"/>
                        <wps:cNvSpPr>
                          <a:spLocks noEditPoints="1"/>
                        </wps:cNvSpPr>
                        <wps:spPr bwMode="auto">
                          <a:xfrm>
                            <a:off x="3508375" y="2132965"/>
                            <a:ext cx="52070" cy="107950"/>
                          </a:xfrm>
                          <a:custGeom>
                            <a:avLst/>
                            <a:gdLst>
                              <a:gd name="T0" fmla="*/ 22 w 82"/>
                              <a:gd name="T1" fmla="*/ 126 h 170"/>
                              <a:gd name="T2" fmla="*/ 27 w 82"/>
                              <a:gd name="T3" fmla="*/ 137 h 170"/>
                              <a:gd name="T4" fmla="*/ 38 w 82"/>
                              <a:gd name="T5" fmla="*/ 142 h 170"/>
                              <a:gd name="T6" fmla="*/ 49 w 82"/>
                              <a:gd name="T7" fmla="*/ 137 h 170"/>
                              <a:gd name="T8" fmla="*/ 55 w 82"/>
                              <a:gd name="T9" fmla="*/ 126 h 170"/>
                              <a:gd name="T10" fmla="*/ 55 w 82"/>
                              <a:gd name="T11" fmla="*/ 109 h 170"/>
                              <a:gd name="T12" fmla="*/ 60 w 82"/>
                              <a:gd name="T13" fmla="*/ 98 h 170"/>
                              <a:gd name="T14" fmla="*/ 55 w 82"/>
                              <a:gd name="T15" fmla="*/ 98 h 170"/>
                              <a:gd name="T16" fmla="*/ 44 w 82"/>
                              <a:gd name="T17" fmla="*/ 104 h 170"/>
                              <a:gd name="T18" fmla="*/ 33 w 82"/>
                              <a:gd name="T19" fmla="*/ 109 h 170"/>
                              <a:gd name="T20" fmla="*/ 22 w 82"/>
                              <a:gd name="T21" fmla="*/ 104 h 170"/>
                              <a:gd name="T22" fmla="*/ 11 w 82"/>
                              <a:gd name="T23" fmla="*/ 98 h 170"/>
                              <a:gd name="T24" fmla="*/ 5 w 82"/>
                              <a:gd name="T25" fmla="*/ 87 h 170"/>
                              <a:gd name="T26" fmla="*/ 0 w 82"/>
                              <a:gd name="T27" fmla="*/ 77 h 170"/>
                              <a:gd name="T28" fmla="*/ 0 w 82"/>
                              <a:gd name="T29" fmla="*/ 60 h 170"/>
                              <a:gd name="T30" fmla="*/ 0 w 82"/>
                              <a:gd name="T31" fmla="*/ 44 h 170"/>
                              <a:gd name="T32" fmla="*/ 0 w 82"/>
                              <a:gd name="T33" fmla="*/ 27 h 170"/>
                              <a:gd name="T34" fmla="*/ 5 w 82"/>
                              <a:gd name="T35" fmla="*/ 16 h 170"/>
                              <a:gd name="T36" fmla="*/ 16 w 82"/>
                              <a:gd name="T37" fmla="*/ 11 h 170"/>
                              <a:gd name="T38" fmla="*/ 22 w 82"/>
                              <a:gd name="T39" fmla="*/ 0 h 170"/>
                              <a:gd name="T40" fmla="*/ 38 w 82"/>
                              <a:gd name="T41" fmla="*/ 0 h 170"/>
                              <a:gd name="T42" fmla="*/ 55 w 82"/>
                              <a:gd name="T43" fmla="*/ 0 h 170"/>
                              <a:gd name="T44" fmla="*/ 60 w 82"/>
                              <a:gd name="T45" fmla="*/ 11 h 170"/>
                              <a:gd name="T46" fmla="*/ 71 w 82"/>
                              <a:gd name="T47" fmla="*/ 16 h 170"/>
                              <a:gd name="T48" fmla="*/ 77 w 82"/>
                              <a:gd name="T49" fmla="*/ 27 h 170"/>
                              <a:gd name="T50" fmla="*/ 82 w 82"/>
                              <a:gd name="T51" fmla="*/ 38 h 170"/>
                              <a:gd name="T52" fmla="*/ 82 w 82"/>
                              <a:gd name="T53" fmla="*/ 55 h 170"/>
                              <a:gd name="T54" fmla="*/ 82 w 82"/>
                              <a:gd name="T55" fmla="*/ 71 h 170"/>
                              <a:gd name="T56" fmla="*/ 82 w 82"/>
                              <a:gd name="T57" fmla="*/ 87 h 170"/>
                              <a:gd name="T58" fmla="*/ 82 w 82"/>
                              <a:gd name="T59" fmla="*/ 104 h 170"/>
                              <a:gd name="T60" fmla="*/ 82 w 82"/>
                              <a:gd name="T61" fmla="*/ 120 h 170"/>
                              <a:gd name="T62" fmla="*/ 77 w 82"/>
                              <a:gd name="T63" fmla="*/ 137 h 170"/>
                              <a:gd name="T64" fmla="*/ 71 w 82"/>
                              <a:gd name="T65" fmla="*/ 148 h 170"/>
                              <a:gd name="T66" fmla="*/ 60 w 82"/>
                              <a:gd name="T67" fmla="*/ 159 h 170"/>
                              <a:gd name="T68" fmla="*/ 44 w 82"/>
                              <a:gd name="T69" fmla="*/ 164 h 170"/>
                              <a:gd name="T70" fmla="*/ 33 w 82"/>
                              <a:gd name="T71" fmla="*/ 170 h 170"/>
                              <a:gd name="T72" fmla="*/ 22 w 82"/>
                              <a:gd name="T73" fmla="*/ 164 h 170"/>
                              <a:gd name="T74" fmla="*/ 11 w 82"/>
                              <a:gd name="T75" fmla="*/ 159 h 170"/>
                              <a:gd name="T76" fmla="*/ 5 w 82"/>
                              <a:gd name="T77" fmla="*/ 148 h 170"/>
                              <a:gd name="T78" fmla="*/ 0 w 82"/>
                              <a:gd name="T79" fmla="*/ 137 h 170"/>
                              <a:gd name="T80" fmla="*/ 55 w 82"/>
                              <a:gd name="T81" fmla="*/ 55 h 170"/>
                              <a:gd name="T82" fmla="*/ 55 w 82"/>
                              <a:gd name="T83" fmla="*/ 38 h 170"/>
                              <a:gd name="T84" fmla="*/ 49 w 82"/>
                              <a:gd name="T85" fmla="*/ 27 h 170"/>
                              <a:gd name="T86" fmla="*/ 33 w 82"/>
                              <a:gd name="T87" fmla="*/ 27 h 170"/>
                              <a:gd name="T88" fmla="*/ 27 w 82"/>
                              <a:gd name="T89" fmla="*/ 38 h 170"/>
                              <a:gd name="T90" fmla="*/ 22 w 82"/>
                              <a:gd name="T91" fmla="*/ 49 h 170"/>
                              <a:gd name="T92" fmla="*/ 22 w 82"/>
                              <a:gd name="T93" fmla="*/ 66 h 170"/>
                              <a:gd name="T94" fmla="*/ 27 w 82"/>
                              <a:gd name="T95" fmla="*/ 77 h 170"/>
                              <a:gd name="T96" fmla="*/ 33 w 82"/>
                              <a:gd name="T97" fmla="*/ 87 h 170"/>
                              <a:gd name="T98" fmla="*/ 44 w 82"/>
                              <a:gd name="T99" fmla="*/ 82 h 170"/>
                              <a:gd name="T100" fmla="*/ 55 w 82"/>
                              <a:gd name="T101" fmla="*/ 77 h 170"/>
                              <a:gd name="T102" fmla="*/ 55 w 82"/>
                              <a:gd name="T103" fmla="*/ 60 h 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2" h="170">
                                <a:moveTo>
                                  <a:pt x="0" y="126"/>
                                </a:moveTo>
                                <a:lnTo>
                                  <a:pt x="22" y="120"/>
                                </a:lnTo>
                                <a:lnTo>
                                  <a:pt x="22" y="126"/>
                                </a:lnTo>
                                <a:lnTo>
                                  <a:pt x="27" y="126"/>
                                </a:lnTo>
                                <a:lnTo>
                                  <a:pt x="27" y="131"/>
                                </a:lnTo>
                                <a:lnTo>
                                  <a:pt x="27" y="137"/>
                                </a:lnTo>
                                <a:lnTo>
                                  <a:pt x="33" y="137"/>
                                </a:lnTo>
                                <a:lnTo>
                                  <a:pt x="33" y="142"/>
                                </a:lnTo>
                                <a:lnTo>
                                  <a:pt x="38" y="142"/>
                                </a:lnTo>
                                <a:lnTo>
                                  <a:pt x="44" y="142"/>
                                </a:lnTo>
                                <a:lnTo>
                                  <a:pt x="44" y="137"/>
                                </a:lnTo>
                                <a:lnTo>
                                  <a:pt x="49" y="137"/>
                                </a:lnTo>
                                <a:lnTo>
                                  <a:pt x="49" y="131"/>
                                </a:lnTo>
                                <a:lnTo>
                                  <a:pt x="55" y="131"/>
                                </a:lnTo>
                                <a:lnTo>
                                  <a:pt x="55" y="126"/>
                                </a:lnTo>
                                <a:lnTo>
                                  <a:pt x="55" y="120"/>
                                </a:lnTo>
                                <a:lnTo>
                                  <a:pt x="55" y="115"/>
                                </a:lnTo>
                                <a:lnTo>
                                  <a:pt x="55" y="109"/>
                                </a:lnTo>
                                <a:lnTo>
                                  <a:pt x="55" y="104"/>
                                </a:lnTo>
                                <a:lnTo>
                                  <a:pt x="60" y="104"/>
                                </a:lnTo>
                                <a:lnTo>
                                  <a:pt x="60" y="98"/>
                                </a:lnTo>
                                <a:lnTo>
                                  <a:pt x="60" y="93"/>
                                </a:lnTo>
                                <a:lnTo>
                                  <a:pt x="60" y="98"/>
                                </a:lnTo>
                                <a:lnTo>
                                  <a:pt x="55" y="98"/>
                                </a:lnTo>
                                <a:lnTo>
                                  <a:pt x="55" y="104"/>
                                </a:lnTo>
                                <a:lnTo>
                                  <a:pt x="49" y="104"/>
                                </a:lnTo>
                                <a:lnTo>
                                  <a:pt x="44" y="104"/>
                                </a:lnTo>
                                <a:lnTo>
                                  <a:pt x="44" y="109"/>
                                </a:lnTo>
                                <a:lnTo>
                                  <a:pt x="38" y="109"/>
                                </a:lnTo>
                                <a:lnTo>
                                  <a:pt x="33" y="109"/>
                                </a:lnTo>
                                <a:lnTo>
                                  <a:pt x="27" y="109"/>
                                </a:lnTo>
                                <a:lnTo>
                                  <a:pt x="22" y="109"/>
                                </a:lnTo>
                                <a:lnTo>
                                  <a:pt x="22" y="104"/>
                                </a:lnTo>
                                <a:lnTo>
                                  <a:pt x="16" y="104"/>
                                </a:lnTo>
                                <a:lnTo>
                                  <a:pt x="16" y="98"/>
                                </a:lnTo>
                                <a:lnTo>
                                  <a:pt x="11" y="98"/>
                                </a:lnTo>
                                <a:lnTo>
                                  <a:pt x="11" y="93"/>
                                </a:lnTo>
                                <a:lnTo>
                                  <a:pt x="5" y="93"/>
                                </a:lnTo>
                                <a:lnTo>
                                  <a:pt x="5" y="87"/>
                                </a:lnTo>
                                <a:lnTo>
                                  <a:pt x="5" y="82"/>
                                </a:lnTo>
                                <a:lnTo>
                                  <a:pt x="0" y="82"/>
                                </a:lnTo>
                                <a:lnTo>
                                  <a:pt x="0" y="77"/>
                                </a:lnTo>
                                <a:lnTo>
                                  <a:pt x="0" y="71"/>
                                </a:lnTo>
                                <a:lnTo>
                                  <a:pt x="0" y="66"/>
                                </a:lnTo>
                                <a:lnTo>
                                  <a:pt x="0" y="60"/>
                                </a:lnTo>
                                <a:lnTo>
                                  <a:pt x="0" y="55"/>
                                </a:lnTo>
                                <a:lnTo>
                                  <a:pt x="0" y="49"/>
                                </a:lnTo>
                                <a:lnTo>
                                  <a:pt x="0" y="44"/>
                                </a:lnTo>
                                <a:lnTo>
                                  <a:pt x="0" y="38"/>
                                </a:lnTo>
                                <a:lnTo>
                                  <a:pt x="0" y="33"/>
                                </a:lnTo>
                                <a:lnTo>
                                  <a:pt x="0" y="27"/>
                                </a:lnTo>
                                <a:lnTo>
                                  <a:pt x="5" y="27"/>
                                </a:lnTo>
                                <a:lnTo>
                                  <a:pt x="5" y="22"/>
                                </a:lnTo>
                                <a:lnTo>
                                  <a:pt x="5" y="16"/>
                                </a:lnTo>
                                <a:lnTo>
                                  <a:pt x="11" y="16"/>
                                </a:lnTo>
                                <a:lnTo>
                                  <a:pt x="11" y="11"/>
                                </a:lnTo>
                                <a:lnTo>
                                  <a:pt x="16" y="11"/>
                                </a:lnTo>
                                <a:lnTo>
                                  <a:pt x="16" y="5"/>
                                </a:lnTo>
                                <a:lnTo>
                                  <a:pt x="22" y="5"/>
                                </a:lnTo>
                                <a:lnTo>
                                  <a:pt x="22" y="0"/>
                                </a:lnTo>
                                <a:lnTo>
                                  <a:pt x="27" y="0"/>
                                </a:lnTo>
                                <a:lnTo>
                                  <a:pt x="33" y="0"/>
                                </a:lnTo>
                                <a:lnTo>
                                  <a:pt x="38" y="0"/>
                                </a:lnTo>
                                <a:lnTo>
                                  <a:pt x="44" y="0"/>
                                </a:lnTo>
                                <a:lnTo>
                                  <a:pt x="49" y="0"/>
                                </a:lnTo>
                                <a:lnTo>
                                  <a:pt x="55" y="0"/>
                                </a:lnTo>
                                <a:lnTo>
                                  <a:pt x="55" y="5"/>
                                </a:lnTo>
                                <a:lnTo>
                                  <a:pt x="60" y="5"/>
                                </a:lnTo>
                                <a:lnTo>
                                  <a:pt x="60" y="11"/>
                                </a:lnTo>
                                <a:lnTo>
                                  <a:pt x="66" y="11"/>
                                </a:lnTo>
                                <a:lnTo>
                                  <a:pt x="66" y="16"/>
                                </a:lnTo>
                                <a:lnTo>
                                  <a:pt x="71" y="16"/>
                                </a:lnTo>
                                <a:lnTo>
                                  <a:pt x="71" y="22"/>
                                </a:lnTo>
                                <a:lnTo>
                                  <a:pt x="77" y="22"/>
                                </a:lnTo>
                                <a:lnTo>
                                  <a:pt x="77" y="27"/>
                                </a:lnTo>
                                <a:lnTo>
                                  <a:pt x="77" y="33"/>
                                </a:lnTo>
                                <a:lnTo>
                                  <a:pt x="77" y="38"/>
                                </a:lnTo>
                                <a:lnTo>
                                  <a:pt x="82" y="38"/>
                                </a:lnTo>
                                <a:lnTo>
                                  <a:pt x="82" y="44"/>
                                </a:lnTo>
                                <a:lnTo>
                                  <a:pt x="82" y="49"/>
                                </a:lnTo>
                                <a:lnTo>
                                  <a:pt x="82" y="55"/>
                                </a:lnTo>
                                <a:lnTo>
                                  <a:pt x="82" y="60"/>
                                </a:lnTo>
                                <a:lnTo>
                                  <a:pt x="82" y="66"/>
                                </a:lnTo>
                                <a:lnTo>
                                  <a:pt x="82" y="71"/>
                                </a:lnTo>
                                <a:lnTo>
                                  <a:pt x="82" y="77"/>
                                </a:lnTo>
                                <a:lnTo>
                                  <a:pt x="82" y="82"/>
                                </a:lnTo>
                                <a:lnTo>
                                  <a:pt x="82" y="87"/>
                                </a:lnTo>
                                <a:lnTo>
                                  <a:pt x="82" y="93"/>
                                </a:lnTo>
                                <a:lnTo>
                                  <a:pt x="82" y="98"/>
                                </a:lnTo>
                                <a:lnTo>
                                  <a:pt x="82" y="104"/>
                                </a:lnTo>
                                <a:lnTo>
                                  <a:pt x="82" y="109"/>
                                </a:lnTo>
                                <a:lnTo>
                                  <a:pt x="82" y="115"/>
                                </a:lnTo>
                                <a:lnTo>
                                  <a:pt x="82" y="120"/>
                                </a:lnTo>
                                <a:lnTo>
                                  <a:pt x="77" y="126"/>
                                </a:lnTo>
                                <a:lnTo>
                                  <a:pt x="77" y="131"/>
                                </a:lnTo>
                                <a:lnTo>
                                  <a:pt x="77" y="137"/>
                                </a:lnTo>
                                <a:lnTo>
                                  <a:pt x="77" y="142"/>
                                </a:lnTo>
                                <a:lnTo>
                                  <a:pt x="71" y="142"/>
                                </a:lnTo>
                                <a:lnTo>
                                  <a:pt x="71" y="148"/>
                                </a:lnTo>
                                <a:lnTo>
                                  <a:pt x="66" y="153"/>
                                </a:lnTo>
                                <a:lnTo>
                                  <a:pt x="66" y="159"/>
                                </a:lnTo>
                                <a:lnTo>
                                  <a:pt x="60" y="159"/>
                                </a:lnTo>
                                <a:lnTo>
                                  <a:pt x="55" y="164"/>
                                </a:lnTo>
                                <a:lnTo>
                                  <a:pt x="49" y="164"/>
                                </a:lnTo>
                                <a:lnTo>
                                  <a:pt x="44" y="164"/>
                                </a:lnTo>
                                <a:lnTo>
                                  <a:pt x="44" y="170"/>
                                </a:lnTo>
                                <a:lnTo>
                                  <a:pt x="38" y="170"/>
                                </a:lnTo>
                                <a:lnTo>
                                  <a:pt x="33" y="170"/>
                                </a:lnTo>
                                <a:lnTo>
                                  <a:pt x="33" y="164"/>
                                </a:lnTo>
                                <a:lnTo>
                                  <a:pt x="27" y="164"/>
                                </a:lnTo>
                                <a:lnTo>
                                  <a:pt x="22" y="164"/>
                                </a:lnTo>
                                <a:lnTo>
                                  <a:pt x="16" y="164"/>
                                </a:lnTo>
                                <a:lnTo>
                                  <a:pt x="16" y="159"/>
                                </a:lnTo>
                                <a:lnTo>
                                  <a:pt x="11" y="159"/>
                                </a:lnTo>
                                <a:lnTo>
                                  <a:pt x="11" y="153"/>
                                </a:lnTo>
                                <a:lnTo>
                                  <a:pt x="5" y="153"/>
                                </a:lnTo>
                                <a:lnTo>
                                  <a:pt x="5" y="148"/>
                                </a:lnTo>
                                <a:lnTo>
                                  <a:pt x="5" y="142"/>
                                </a:lnTo>
                                <a:lnTo>
                                  <a:pt x="5" y="137"/>
                                </a:lnTo>
                                <a:lnTo>
                                  <a:pt x="0" y="137"/>
                                </a:lnTo>
                                <a:lnTo>
                                  <a:pt x="0" y="131"/>
                                </a:lnTo>
                                <a:lnTo>
                                  <a:pt x="0" y="126"/>
                                </a:lnTo>
                                <a:close/>
                                <a:moveTo>
                                  <a:pt x="55" y="55"/>
                                </a:moveTo>
                                <a:lnTo>
                                  <a:pt x="55" y="49"/>
                                </a:lnTo>
                                <a:lnTo>
                                  <a:pt x="55" y="44"/>
                                </a:lnTo>
                                <a:lnTo>
                                  <a:pt x="55" y="38"/>
                                </a:lnTo>
                                <a:lnTo>
                                  <a:pt x="49" y="38"/>
                                </a:lnTo>
                                <a:lnTo>
                                  <a:pt x="49" y="33"/>
                                </a:lnTo>
                                <a:lnTo>
                                  <a:pt x="49" y="27"/>
                                </a:lnTo>
                                <a:lnTo>
                                  <a:pt x="44" y="27"/>
                                </a:lnTo>
                                <a:lnTo>
                                  <a:pt x="38" y="27"/>
                                </a:lnTo>
                                <a:lnTo>
                                  <a:pt x="33" y="27"/>
                                </a:lnTo>
                                <a:lnTo>
                                  <a:pt x="27" y="27"/>
                                </a:lnTo>
                                <a:lnTo>
                                  <a:pt x="27" y="33"/>
                                </a:lnTo>
                                <a:lnTo>
                                  <a:pt x="27" y="38"/>
                                </a:lnTo>
                                <a:lnTo>
                                  <a:pt x="22" y="38"/>
                                </a:lnTo>
                                <a:lnTo>
                                  <a:pt x="22" y="44"/>
                                </a:lnTo>
                                <a:lnTo>
                                  <a:pt x="22" y="49"/>
                                </a:lnTo>
                                <a:lnTo>
                                  <a:pt x="22" y="55"/>
                                </a:lnTo>
                                <a:lnTo>
                                  <a:pt x="22" y="60"/>
                                </a:lnTo>
                                <a:lnTo>
                                  <a:pt x="22" y="66"/>
                                </a:lnTo>
                                <a:lnTo>
                                  <a:pt x="22" y="71"/>
                                </a:lnTo>
                                <a:lnTo>
                                  <a:pt x="27" y="71"/>
                                </a:lnTo>
                                <a:lnTo>
                                  <a:pt x="27" y="77"/>
                                </a:lnTo>
                                <a:lnTo>
                                  <a:pt x="27" y="82"/>
                                </a:lnTo>
                                <a:lnTo>
                                  <a:pt x="33" y="82"/>
                                </a:lnTo>
                                <a:lnTo>
                                  <a:pt x="33" y="87"/>
                                </a:lnTo>
                                <a:lnTo>
                                  <a:pt x="38" y="87"/>
                                </a:lnTo>
                                <a:lnTo>
                                  <a:pt x="44" y="87"/>
                                </a:lnTo>
                                <a:lnTo>
                                  <a:pt x="44" y="82"/>
                                </a:lnTo>
                                <a:lnTo>
                                  <a:pt x="49" y="82"/>
                                </a:lnTo>
                                <a:lnTo>
                                  <a:pt x="49" y="77"/>
                                </a:lnTo>
                                <a:lnTo>
                                  <a:pt x="55" y="77"/>
                                </a:lnTo>
                                <a:lnTo>
                                  <a:pt x="55" y="71"/>
                                </a:lnTo>
                                <a:lnTo>
                                  <a:pt x="55" y="66"/>
                                </a:lnTo>
                                <a:lnTo>
                                  <a:pt x="55" y="60"/>
                                </a:lnTo>
                                <a:lnTo>
                                  <a:pt x="55" y="55"/>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26" name="Freeform 546"/>
                        <wps:cNvSpPr>
                          <a:spLocks/>
                        </wps:cNvSpPr>
                        <wps:spPr bwMode="auto">
                          <a:xfrm>
                            <a:off x="3570605" y="2132965"/>
                            <a:ext cx="52705" cy="104140"/>
                          </a:xfrm>
                          <a:custGeom>
                            <a:avLst/>
                            <a:gdLst>
                              <a:gd name="T0" fmla="*/ 0 w 83"/>
                              <a:gd name="T1" fmla="*/ 33 h 164"/>
                              <a:gd name="T2" fmla="*/ 0 w 83"/>
                              <a:gd name="T3" fmla="*/ 0 h 164"/>
                              <a:gd name="T4" fmla="*/ 83 w 83"/>
                              <a:gd name="T5" fmla="*/ 0 h 164"/>
                              <a:gd name="T6" fmla="*/ 83 w 83"/>
                              <a:gd name="T7" fmla="*/ 27 h 164"/>
                              <a:gd name="T8" fmla="*/ 83 w 83"/>
                              <a:gd name="T9" fmla="*/ 33 h 164"/>
                              <a:gd name="T10" fmla="*/ 77 w 83"/>
                              <a:gd name="T11" fmla="*/ 33 h 164"/>
                              <a:gd name="T12" fmla="*/ 77 w 83"/>
                              <a:gd name="T13" fmla="*/ 38 h 164"/>
                              <a:gd name="T14" fmla="*/ 72 w 83"/>
                              <a:gd name="T15" fmla="*/ 44 h 164"/>
                              <a:gd name="T16" fmla="*/ 72 w 83"/>
                              <a:gd name="T17" fmla="*/ 49 h 164"/>
                              <a:gd name="T18" fmla="*/ 66 w 83"/>
                              <a:gd name="T19" fmla="*/ 55 h 164"/>
                              <a:gd name="T20" fmla="*/ 66 w 83"/>
                              <a:gd name="T21" fmla="*/ 60 h 164"/>
                              <a:gd name="T22" fmla="*/ 66 w 83"/>
                              <a:gd name="T23" fmla="*/ 66 h 164"/>
                              <a:gd name="T24" fmla="*/ 61 w 83"/>
                              <a:gd name="T25" fmla="*/ 66 h 164"/>
                              <a:gd name="T26" fmla="*/ 61 w 83"/>
                              <a:gd name="T27" fmla="*/ 71 h 164"/>
                              <a:gd name="T28" fmla="*/ 61 w 83"/>
                              <a:gd name="T29" fmla="*/ 77 h 164"/>
                              <a:gd name="T30" fmla="*/ 55 w 83"/>
                              <a:gd name="T31" fmla="*/ 77 h 164"/>
                              <a:gd name="T32" fmla="*/ 55 w 83"/>
                              <a:gd name="T33" fmla="*/ 82 h 164"/>
                              <a:gd name="T34" fmla="*/ 55 w 83"/>
                              <a:gd name="T35" fmla="*/ 87 h 164"/>
                              <a:gd name="T36" fmla="*/ 55 w 83"/>
                              <a:gd name="T37" fmla="*/ 93 h 164"/>
                              <a:gd name="T38" fmla="*/ 50 w 83"/>
                              <a:gd name="T39" fmla="*/ 98 h 164"/>
                              <a:gd name="T40" fmla="*/ 50 w 83"/>
                              <a:gd name="T41" fmla="*/ 104 h 164"/>
                              <a:gd name="T42" fmla="*/ 50 w 83"/>
                              <a:gd name="T43" fmla="*/ 109 h 164"/>
                              <a:gd name="T44" fmla="*/ 50 w 83"/>
                              <a:gd name="T45" fmla="*/ 115 h 164"/>
                              <a:gd name="T46" fmla="*/ 50 w 83"/>
                              <a:gd name="T47" fmla="*/ 120 h 164"/>
                              <a:gd name="T48" fmla="*/ 44 w 83"/>
                              <a:gd name="T49" fmla="*/ 120 h 164"/>
                              <a:gd name="T50" fmla="*/ 44 w 83"/>
                              <a:gd name="T51" fmla="*/ 126 h 164"/>
                              <a:gd name="T52" fmla="*/ 44 w 83"/>
                              <a:gd name="T53" fmla="*/ 131 h 164"/>
                              <a:gd name="T54" fmla="*/ 44 w 83"/>
                              <a:gd name="T55" fmla="*/ 137 h 164"/>
                              <a:gd name="T56" fmla="*/ 44 w 83"/>
                              <a:gd name="T57" fmla="*/ 142 h 164"/>
                              <a:gd name="T58" fmla="*/ 44 w 83"/>
                              <a:gd name="T59" fmla="*/ 148 h 164"/>
                              <a:gd name="T60" fmla="*/ 44 w 83"/>
                              <a:gd name="T61" fmla="*/ 153 h 164"/>
                              <a:gd name="T62" fmla="*/ 44 w 83"/>
                              <a:gd name="T63" fmla="*/ 159 h 164"/>
                              <a:gd name="T64" fmla="*/ 44 w 83"/>
                              <a:gd name="T65" fmla="*/ 164 h 164"/>
                              <a:gd name="T66" fmla="*/ 17 w 83"/>
                              <a:gd name="T67" fmla="*/ 164 h 164"/>
                              <a:gd name="T68" fmla="*/ 17 w 83"/>
                              <a:gd name="T69" fmla="*/ 159 h 164"/>
                              <a:gd name="T70" fmla="*/ 17 w 83"/>
                              <a:gd name="T71" fmla="*/ 153 h 164"/>
                              <a:gd name="T72" fmla="*/ 17 w 83"/>
                              <a:gd name="T73" fmla="*/ 148 h 164"/>
                              <a:gd name="T74" fmla="*/ 22 w 83"/>
                              <a:gd name="T75" fmla="*/ 148 h 164"/>
                              <a:gd name="T76" fmla="*/ 22 w 83"/>
                              <a:gd name="T77" fmla="*/ 142 h 164"/>
                              <a:gd name="T78" fmla="*/ 22 w 83"/>
                              <a:gd name="T79" fmla="*/ 137 h 164"/>
                              <a:gd name="T80" fmla="*/ 22 w 83"/>
                              <a:gd name="T81" fmla="*/ 131 h 164"/>
                              <a:gd name="T82" fmla="*/ 22 w 83"/>
                              <a:gd name="T83" fmla="*/ 126 h 164"/>
                              <a:gd name="T84" fmla="*/ 22 w 83"/>
                              <a:gd name="T85" fmla="*/ 120 h 164"/>
                              <a:gd name="T86" fmla="*/ 22 w 83"/>
                              <a:gd name="T87" fmla="*/ 115 h 164"/>
                              <a:gd name="T88" fmla="*/ 28 w 83"/>
                              <a:gd name="T89" fmla="*/ 109 h 164"/>
                              <a:gd name="T90" fmla="*/ 28 w 83"/>
                              <a:gd name="T91" fmla="*/ 104 h 164"/>
                              <a:gd name="T92" fmla="*/ 28 w 83"/>
                              <a:gd name="T93" fmla="*/ 98 h 164"/>
                              <a:gd name="T94" fmla="*/ 28 w 83"/>
                              <a:gd name="T95" fmla="*/ 93 h 164"/>
                              <a:gd name="T96" fmla="*/ 33 w 83"/>
                              <a:gd name="T97" fmla="*/ 93 h 164"/>
                              <a:gd name="T98" fmla="*/ 33 w 83"/>
                              <a:gd name="T99" fmla="*/ 87 h 164"/>
                              <a:gd name="T100" fmla="*/ 33 w 83"/>
                              <a:gd name="T101" fmla="*/ 82 h 164"/>
                              <a:gd name="T102" fmla="*/ 33 w 83"/>
                              <a:gd name="T103" fmla="*/ 77 h 164"/>
                              <a:gd name="T104" fmla="*/ 39 w 83"/>
                              <a:gd name="T105" fmla="*/ 71 h 164"/>
                              <a:gd name="T106" fmla="*/ 39 w 83"/>
                              <a:gd name="T107" fmla="*/ 66 h 164"/>
                              <a:gd name="T108" fmla="*/ 44 w 83"/>
                              <a:gd name="T109" fmla="*/ 60 h 164"/>
                              <a:gd name="T110" fmla="*/ 44 w 83"/>
                              <a:gd name="T111" fmla="*/ 55 h 164"/>
                              <a:gd name="T112" fmla="*/ 44 w 83"/>
                              <a:gd name="T113" fmla="*/ 49 h 164"/>
                              <a:gd name="T114" fmla="*/ 50 w 83"/>
                              <a:gd name="T115" fmla="*/ 49 h 164"/>
                              <a:gd name="T116" fmla="*/ 50 w 83"/>
                              <a:gd name="T117" fmla="*/ 44 h 164"/>
                              <a:gd name="T118" fmla="*/ 50 w 83"/>
                              <a:gd name="T119" fmla="*/ 38 h 164"/>
                              <a:gd name="T120" fmla="*/ 55 w 83"/>
                              <a:gd name="T121" fmla="*/ 38 h 164"/>
                              <a:gd name="T122" fmla="*/ 55 w 83"/>
                              <a:gd name="T123" fmla="*/ 33 h 164"/>
                              <a:gd name="T124" fmla="*/ 0 w 83"/>
                              <a:gd name="T125" fmla="*/ 33 h 1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83" h="164">
                                <a:moveTo>
                                  <a:pt x="0" y="33"/>
                                </a:moveTo>
                                <a:lnTo>
                                  <a:pt x="0" y="0"/>
                                </a:lnTo>
                                <a:lnTo>
                                  <a:pt x="83" y="0"/>
                                </a:lnTo>
                                <a:lnTo>
                                  <a:pt x="83" y="27"/>
                                </a:lnTo>
                                <a:lnTo>
                                  <a:pt x="83" y="33"/>
                                </a:lnTo>
                                <a:lnTo>
                                  <a:pt x="77" y="33"/>
                                </a:lnTo>
                                <a:lnTo>
                                  <a:pt x="77" y="38"/>
                                </a:lnTo>
                                <a:lnTo>
                                  <a:pt x="72" y="44"/>
                                </a:lnTo>
                                <a:lnTo>
                                  <a:pt x="72" y="49"/>
                                </a:lnTo>
                                <a:lnTo>
                                  <a:pt x="66" y="55"/>
                                </a:lnTo>
                                <a:lnTo>
                                  <a:pt x="66" y="60"/>
                                </a:lnTo>
                                <a:lnTo>
                                  <a:pt x="66" y="66"/>
                                </a:lnTo>
                                <a:lnTo>
                                  <a:pt x="61" y="66"/>
                                </a:lnTo>
                                <a:lnTo>
                                  <a:pt x="61" y="71"/>
                                </a:lnTo>
                                <a:lnTo>
                                  <a:pt x="61" y="77"/>
                                </a:lnTo>
                                <a:lnTo>
                                  <a:pt x="55" y="77"/>
                                </a:lnTo>
                                <a:lnTo>
                                  <a:pt x="55" y="82"/>
                                </a:lnTo>
                                <a:lnTo>
                                  <a:pt x="55" y="87"/>
                                </a:lnTo>
                                <a:lnTo>
                                  <a:pt x="55" y="93"/>
                                </a:lnTo>
                                <a:lnTo>
                                  <a:pt x="50" y="98"/>
                                </a:lnTo>
                                <a:lnTo>
                                  <a:pt x="50" y="104"/>
                                </a:lnTo>
                                <a:lnTo>
                                  <a:pt x="50" y="109"/>
                                </a:lnTo>
                                <a:lnTo>
                                  <a:pt x="50" y="115"/>
                                </a:lnTo>
                                <a:lnTo>
                                  <a:pt x="50" y="120"/>
                                </a:lnTo>
                                <a:lnTo>
                                  <a:pt x="44" y="120"/>
                                </a:lnTo>
                                <a:lnTo>
                                  <a:pt x="44" y="126"/>
                                </a:lnTo>
                                <a:lnTo>
                                  <a:pt x="44" y="131"/>
                                </a:lnTo>
                                <a:lnTo>
                                  <a:pt x="44" y="137"/>
                                </a:lnTo>
                                <a:lnTo>
                                  <a:pt x="44" y="142"/>
                                </a:lnTo>
                                <a:lnTo>
                                  <a:pt x="44" y="148"/>
                                </a:lnTo>
                                <a:lnTo>
                                  <a:pt x="44" y="153"/>
                                </a:lnTo>
                                <a:lnTo>
                                  <a:pt x="44" y="159"/>
                                </a:lnTo>
                                <a:lnTo>
                                  <a:pt x="44" y="164"/>
                                </a:lnTo>
                                <a:lnTo>
                                  <a:pt x="17" y="164"/>
                                </a:lnTo>
                                <a:lnTo>
                                  <a:pt x="17" y="159"/>
                                </a:lnTo>
                                <a:lnTo>
                                  <a:pt x="17" y="153"/>
                                </a:lnTo>
                                <a:lnTo>
                                  <a:pt x="17" y="148"/>
                                </a:lnTo>
                                <a:lnTo>
                                  <a:pt x="22" y="148"/>
                                </a:lnTo>
                                <a:lnTo>
                                  <a:pt x="22" y="142"/>
                                </a:lnTo>
                                <a:lnTo>
                                  <a:pt x="22" y="137"/>
                                </a:lnTo>
                                <a:lnTo>
                                  <a:pt x="22" y="131"/>
                                </a:lnTo>
                                <a:lnTo>
                                  <a:pt x="22" y="126"/>
                                </a:lnTo>
                                <a:lnTo>
                                  <a:pt x="22" y="120"/>
                                </a:lnTo>
                                <a:lnTo>
                                  <a:pt x="22" y="115"/>
                                </a:lnTo>
                                <a:lnTo>
                                  <a:pt x="28" y="109"/>
                                </a:lnTo>
                                <a:lnTo>
                                  <a:pt x="28" y="104"/>
                                </a:lnTo>
                                <a:lnTo>
                                  <a:pt x="28" y="98"/>
                                </a:lnTo>
                                <a:lnTo>
                                  <a:pt x="28" y="93"/>
                                </a:lnTo>
                                <a:lnTo>
                                  <a:pt x="33" y="93"/>
                                </a:lnTo>
                                <a:lnTo>
                                  <a:pt x="33" y="87"/>
                                </a:lnTo>
                                <a:lnTo>
                                  <a:pt x="33" y="82"/>
                                </a:lnTo>
                                <a:lnTo>
                                  <a:pt x="33" y="77"/>
                                </a:lnTo>
                                <a:lnTo>
                                  <a:pt x="39" y="71"/>
                                </a:lnTo>
                                <a:lnTo>
                                  <a:pt x="39" y="66"/>
                                </a:lnTo>
                                <a:lnTo>
                                  <a:pt x="44" y="60"/>
                                </a:lnTo>
                                <a:lnTo>
                                  <a:pt x="44" y="55"/>
                                </a:lnTo>
                                <a:lnTo>
                                  <a:pt x="44" y="49"/>
                                </a:lnTo>
                                <a:lnTo>
                                  <a:pt x="50" y="49"/>
                                </a:lnTo>
                                <a:lnTo>
                                  <a:pt x="50" y="44"/>
                                </a:lnTo>
                                <a:lnTo>
                                  <a:pt x="50" y="38"/>
                                </a:lnTo>
                                <a:lnTo>
                                  <a:pt x="55" y="38"/>
                                </a:lnTo>
                                <a:lnTo>
                                  <a:pt x="55" y="33"/>
                                </a:lnTo>
                                <a:lnTo>
                                  <a:pt x="0" y="33"/>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27" name="Freeform 547"/>
                        <wps:cNvSpPr>
                          <a:spLocks/>
                        </wps:cNvSpPr>
                        <wps:spPr bwMode="auto">
                          <a:xfrm>
                            <a:off x="3978910" y="2463800"/>
                            <a:ext cx="55880" cy="104775"/>
                          </a:xfrm>
                          <a:custGeom>
                            <a:avLst/>
                            <a:gdLst>
                              <a:gd name="T0" fmla="*/ 88 w 88"/>
                              <a:gd name="T1" fmla="*/ 165 h 165"/>
                              <a:gd name="T2" fmla="*/ 0 w 88"/>
                              <a:gd name="T3" fmla="*/ 159 h 165"/>
                              <a:gd name="T4" fmla="*/ 5 w 88"/>
                              <a:gd name="T5" fmla="*/ 148 h 165"/>
                              <a:gd name="T6" fmla="*/ 5 w 88"/>
                              <a:gd name="T7" fmla="*/ 137 h 165"/>
                              <a:gd name="T8" fmla="*/ 11 w 88"/>
                              <a:gd name="T9" fmla="*/ 132 h 165"/>
                              <a:gd name="T10" fmla="*/ 16 w 88"/>
                              <a:gd name="T11" fmla="*/ 126 h 165"/>
                              <a:gd name="T12" fmla="*/ 22 w 88"/>
                              <a:gd name="T13" fmla="*/ 115 h 165"/>
                              <a:gd name="T14" fmla="*/ 27 w 88"/>
                              <a:gd name="T15" fmla="*/ 110 h 165"/>
                              <a:gd name="T16" fmla="*/ 33 w 88"/>
                              <a:gd name="T17" fmla="*/ 104 h 165"/>
                              <a:gd name="T18" fmla="*/ 38 w 88"/>
                              <a:gd name="T19" fmla="*/ 93 h 165"/>
                              <a:gd name="T20" fmla="*/ 44 w 88"/>
                              <a:gd name="T21" fmla="*/ 82 h 165"/>
                              <a:gd name="T22" fmla="*/ 49 w 88"/>
                              <a:gd name="T23" fmla="*/ 77 h 165"/>
                              <a:gd name="T24" fmla="*/ 55 w 88"/>
                              <a:gd name="T25" fmla="*/ 71 h 165"/>
                              <a:gd name="T26" fmla="*/ 60 w 88"/>
                              <a:gd name="T27" fmla="*/ 66 h 165"/>
                              <a:gd name="T28" fmla="*/ 60 w 88"/>
                              <a:gd name="T29" fmla="*/ 55 h 165"/>
                              <a:gd name="T30" fmla="*/ 60 w 88"/>
                              <a:gd name="T31" fmla="*/ 44 h 165"/>
                              <a:gd name="T32" fmla="*/ 60 w 88"/>
                              <a:gd name="T33" fmla="*/ 33 h 165"/>
                              <a:gd name="T34" fmla="*/ 55 w 88"/>
                              <a:gd name="T35" fmla="*/ 27 h 165"/>
                              <a:gd name="T36" fmla="*/ 44 w 88"/>
                              <a:gd name="T37" fmla="*/ 27 h 165"/>
                              <a:gd name="T38" fmla="*/ 38 w 88"/>
                              <a:gd name="T39" fmla="*/ 33 h 165"/>
                              <a:gd name="T40" fmla="*/ 33 w 88"/>
                              <a:gd name="T41" fmla="*/ 38 h 165"/>
                              <a:gd name="T42" fmla="*/ 27 w 88"/>
                              <a:gd name="T43" fmla="*/ 44 h 165"/>
                              <a:gd name="T44" fmla="*/ 5 w 88"/>
                              <a:gd name="T45" fmla="*/ 49 h 165"/>
                              <a:gd name="T46" fmla="*/ 5 w 88"/>
                              <a:gd name="T47" fmla="*/ 38 h 165"/>
                              <a:gd name="T48" fmla="*/ 5 w 88"/>
                              <a:gd name="T49" fmla="*/ 27 h 165"/>
                              <a:gd name="T50" fmla="*/ 11 w 88"/>
                              <a:gd name="T51" fmla="*/ 22 h 165"/>
                              <a:gd name="T52" fmla="*/ 16 w 88"/>
                              <a:gd name="T53" fmla="*/ 17 h 165"/>
                              <a:gd name="T54" fmla="*/ 22 w 88"/>
                              <a:gd name="T55" fmla="*/ 11 h 165"/>
                              <a:gd name="T56" fmla="*/ 27 w 88"/>
                              <a:gd name="T57" fmla="*/ 6 h 165"/>
                              <a:gd name="T58" fmla="*/ 33 w 88"/>
                              <a:gd name="T59" fmla="*/ 0 h 165"/>
                              <a:gd name="T60" fmla="*/ 44 w 88"/>
                              <a:gd name="T61" fmla="*/ 0 h 165"/>
                              <a:gd name="T62" fmla="*/ 55 w 88"/>
                              <a:gd name="T63" fmla="*/ 0 h 165"/>
                              <a:gd name="T64" fmla="*/ 66 w 88"/>
                              <a:gd name="T65" fmla="*/ 6 h 165"/>
                              <a:gd name="T66" fmla="*/ 71 w 88"/>
                              <a:gd name="T67" fmla="*/ 11 h 165"/>
                              <a:gd name="T68" fmla="*/ 77 w 88"/>
                              <a:gd name="T69" fmla="*/ 17 h 165"/>
                              <a:gd name="T70" fmla="*/ 82 w 88"/>
                              <a:gd name="T71" fmla="*/ 22 h 165"/>
                              <a:gd name="T72" fmla="*/ 88 w 88"/>
                              <a:gd name="T73" fmla="*/ 27 h 165"/>
                              <a:gd name="T74" fmla="*/ 88 w 88"/>
                              <a:gd name="T75" fmla="*/ 38 h 165"/>
                              <a:gd name="T76" fmla="*/ 88 w 88"/>
                              <a:gd name="T77" fmla="*/ 49 h 165"/>
                              <a:gd name="T78" fmla="*/ 88 w 88"/>
                              <a:gd name="T79" fmla="*/ 60 h 165"/>
                              <a:gd name="T80" fmla="*/ 82 w 88"/>
                              <a:gd name="T81" fmla="*/ 66 h 165"/>
                              <a:gd name="T82" fmla="*/ 82 w 88"/>
                              <a:gd name="T83" fmla="*/ 77 h 165"/>
                              <a:gd name="T84" fmla="*/ 77 w 88"/>
                              <a:gd name="T85" fmla="*/ 88 h 165"/>
                              <a:gd name="T86" fmla="*/ 71 w 88"/>
                              <a:gd name="T87" fmla="*/ 93 h 165"/>
                              <a:gd name="T88" fmla="*/ 66 w 88"/>
                              <a:gd name="T89" fmla="*/ 99 h 165"/>
                              <a:gd name="T90" fmla="*/ 60 w 88"/>
                              <a:gd name="T91" fmla="*/ 104 h 165"/>
                              <a:gd name="T92" fmla="*/ 55 w 88"/>
                              <a:gd name="T93" fmla="*/ 110 h 165"/>
                              <a:gd name="T94" fmla="*/ 49 w 88"/>
                              <a:gd name="T95" fmla="*/ 115 h 165"/>
                              <a:gd name="T96" fmla="*/ 49 w 88"/>
                              <a:gd name="T97" fmla="*/ 126 h 165"/>
                              <a:gd name="T98" fmla="*/ 44 w 88"/>
                              <a:gd name="T99" fmla="*/ 132 h 165"/>
                              <a:gd name="T100" fmla="*/ 38 w 88"/>
                              <a:gd name="T101" fmla="*/ 137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8" h="165">
                                <a:moveTo>
                                  <a:pt x="88" y="137"/>
                                </a:moveTo>
                                <a:lnTo>
                                  <a:pt x="88" y="165"/>
                                </a:lnTo>
                                <a:lnTo>
                                  <a:pt x="0" y="165"/>
                                </a:lnTo>
                                <a:lnTo>
                                  <a:pt x="0" y="159"/>
                                </a:lnTo>
                                <a:lnTo>
                                  <a:pt x="5" y="154"/>
                                </a:lnTo>
                                <a:lnTo>
                                  <a:pt x="5" y="148"/>
                                </a:lnTo>
                                <a:lnTo>
                                  <a:pt x="5" y="143"/>
                                </a:lnTo>
                                <a:lnTo>
                                  <a:pt x="5" y="137"/>
                                </a:lnTo>
                                <a:lnTo>
                                  <a:pt x="11" y="137"/>
                                </a:lnTo>
                                <a:lnTo>
                                  <a:pt x="11" y="132"/>
                                </a:lnTo>
                                <a:lnTo>
                                  <a:pt x="11" y="126"/>
                                </a:lnTo>
                                <a:lnTo>
                                  <a:pt x="16" y="126"/>
                                </a:lnTo>
                                <a:lnTo>
                                  <a:pt x="16" y="121"/>
                                </a:lnTo>
                                <a:lnTo>
                                  <a:pt x="22" y="115"/>
                                </a:lnTo>
                                <a:lnTo>
                                  <a:pt x="22" y="110"/>
                                </a:lnTo>
                                <a:lnTo>
                                  <a:pt x="27" y="110"/>
                                </a:lnTo>
                                <a:lnTo>
                                  <a:pt x="27" y="104"/>
                                </a:lnTo>
                                <a:lnTo>
                                  <a:pt x="33" y="104"/>
                                </a:lnTo>
                                <a:lnTo>
                                  <a:pt x="33" y="99"/>
                                </a:lnTo>
                                <a:lnTo>
                                  <a:pt x="38" y="93"/>
                                </a:lnTo>
                                <a:lnTo>
                                  <a:pt x="44" y="88"/>
                                </a:lnTo>
                                <a:lnTo>
                                  <a:pt x="44" y="82"/>
                                </a:lnTo>
                                <a:lnTo>
                                  <a:pt x="49" y="82"/>
                                </a:lnTo>
                                <a:lnTo>
                                  <a:pt x="49" y="77"/>
                                </a:lnTo>
                                <a:lnTo>
                                  <a:pt x="55" y="77"/>
                                </a:lnTo>
                                <a:lnTo>
                                  <a:pt x="55" y="71"/>
                                </a:lnTo>
                                <a:lnTo>
                                  <a:pt x="55" y="66"/>
                                </a:lnTo>
                                <a:lnTo>
                                  <a:pt x="60" y="66"/>
                                </a:lnTo>
                                <a:lnTo>
                                  <a:pt x="60" y="60"/>
                                </a:lnTo>
                                <a:lnTo>
                                  <a:pt x="60" y="55"/>
                                </a:lnTo>
                                <a:lnTo>
                                  <a:pt x="60" y="49"/>
                                </a:lnTo>
                                <a:lnTo>
                                  <a:pt x="60" y="44"/>
                                </a:lnTo>
                                <a:lnTo>
                                  <a:pt x="60" y="38"/>
                                </a:lnTo>
                                <a:lnTo>
                                  <a:pt x="60" y="33"/>
                                </a:lnTo>
                                <a:lnTo>
                                  <a:pt x="55" y="33"/>
                                </a:lnTo>
                                <a:lnTo>
                                  <a:pt x="55" y="27"/>
                                </a:lnTo>
                                <a:lnTo>
                                  <a:pt x="49" y="27"/>
                                </a:lnTo>
                                <a:lnTo>
                                  <a:pt x="44" y="27"/>
                                </a:lnTo>
                                <a:lnTo>
                                  <a:pt x="38" y="27"/>
                                </a:lnTo>
                                <a:lnTo>
                                  <a:pt x="38" y="33"/>
                                </a:lnTo>
                                <a:lnTo>
                                  <a:pt x="33" y="33"/>
                                </a:lnTo>
                                <a:lnTo>
                                  <a:pt x="33" y="38"/>
                                </a:lnTo>
                                <a:lnTo>
                                  <a:pt x="33" y="44"/>
                                </a:lnTo>
                                <a:lnTo>
                                  <a:pt x="27" y="44"/>
                                </a:lnTo>
                                <a:lnTo>
                                  <a:pt x="27" y="49"/>
                                </a:lnTo>
                                <a:lnTo>
                                  <a:pt x="5" y="49"/>
                                </a:lnTo>
                                <a:lnTo>
                                  <a:pt x="5" y="44"/>
                                </a:lnTo>
                                <a:lnTo>
                                  <a:pt x="5" y="38"/>
                                </a:lnTo>
                                <a:lnTo>
                                  <a:pt x="5" y="33"/>
                                </a:lnTo>
                                <a:lnTo>
                                  <a:pt x="5" y="27"/>
                                </a:lnTo>
                                <a:lnTo>
                                  <a:pt x="11" y="27"/>
                                </a:lnTo>
                                <a:lnTo>
                                  <a:pt x="11" y="22"/>
                                </a:lnTo>
                                <a:lnTo>
                                  <a:pt x="11" y="17"/>
                                </a:lnTo>
                                <a:lnTo>
                                  <a:pt x="16" y="17"/>
                                </a:lnTo>
                                <a:lnTo>
                                  <a:pt x="16" y="11"/>
                                </a:lnTo>
                                <a:lnTo>
                                  <a:pt x="22" y="11"/>
                                </a:lnTo>
                                <a:lnTo>
                                  <a:pt x="22" y="6"/>
                                </a:lnTo>
                                <a:lnTo>
                                  <a:pt x="27" y="6"/>
                                </a:lnTo>
                                <a:lnTo>
                                  <a:pt x="33" y="6"/>
                                </a:lnTo>
                                <a:lnTo>
                                  <a:pt x="33" y="0"/>
                                </a:lnTo>
                                <a:lnTo>
                                  <a:pt x="38" y="0"/>
                                </a:lnTo>
                                <a:lnTo>
                                  <a:pt x="44" y="0"/>
                                </a:lnTo>
                                <a:lnTo>
                                  <a:pt x="49" y="0"/>
                                </a:lnTo>
                                <a:lnTo>
                                  <a:pt x="55" y="0"/>
                                </a:lnTo>
                                <a:lnTo>
                                  <a:pt x="60" y="0"/>
                                </a:lnTo>
                                <a:lnTo>
                                  <a:pt x="66" y="6"/>
                                </a:lnTo>
                                <a:lnTo>
                                  <a:pt x="71" y="6"/>
                                </a:lnTo>
                                <a:lnTo>
                                  <a:pt x="71" y="11"/>
                                </a:lnTo>
                                <a:lnTo>
                                  <a:pt x="77" y="11"/>
                                </a:lnTo>
                                <a:lnTo>
                                  <a:pt x="77" y="17"/>
                                </a:lnTo>
                                <a:lnTo>
                                  <a:pt x="82" y="17"/>
                                </a:lnTo>
                                <a:lnTo>
                                  <a:pt x="82" y="22"/>
                                </a:lnTo>
                                <a:lnTo>
                                  <a:pt x="82" y="27"/>
                                </a:lnTo>
                                <a:lnTo>
                                  <a:pt x="88" y="27"/>
                                </a:lnTo>
                                <a:lnTo>
                                  <a:pt x="88" y="33"/>
                                </a:lnTo>
                                <a:lnTo>
                                  <a:pt x="88" y="38"/>
                                </a:lnTo>
                                <a:lnTo>
                                  <a:pt x="88" y="44"/>
                                </a:lnTo>
                                <a:lnTo>
                                  <a:pt x="88" y="49"/>
                                </a:lnTo>
                                <a:lnTo>
                                  <a:pt x="88" y="55"/>
                                </a:lnTo>
                                <a:lnTo>
                                  <a:pt x="88" y="60"/>
                                </a:lnTo>
                                <a:lnTo>
                                  <a:pt x="88" y="66"/>
                                </a:lnTo>
                                <a:lnTo>
                                  <a:pt x="82" y="66"/>
                                </a:lnTo>
                                <a:lnTo>
                                  <a:pt x="82" y="71"/>
                                </a:lnTo>
                                <a:lnTo>
                                  <a:pt x="82" y="77"/>
                                </a:lnTo>
                                <a:lnTo>
                                  <a:pt x="77" y="82"/>
                                </a:lnTo>
                                <a:lnTo>
                                  <a:pt x="77" y="88"/>
                                </a:lnTo>
                                <a:lnTo>
                                  <a:pt x="71" y="88"/>
                                </a:lnTo>
                                <a:lnTo>
                                  <a:pt x="71" y="93"/>
                                </a:lnTo>
                                <a:lnTo>
                                  <a:pt x="71" y="99"/>
                                </a:lnTo>
                                <a:lnTo>
                                  <a:pt x="66" y="99"/>
                                </a:lnTo>
                                <a:lnTo>
                                  <a:pt x="66" y="104"/>
                                </a:lnTo>
                                <a:lnTo>
                                  <a:pt x="60" y="104"/>
                                </a:lnTo>
                                <a:lnTo>
                                  <a:pt x="60" y="110"/>
                                </a:lnTo>
                                <a:lnTo>
                                  <a:pt x="55" y="110"/>
                                </a:lnTo>
                                <a:lnTo>
                                  <a:pt x="55" y="115"/>
                                </a:lnTo>
                                <a:lnTo>
                                  <a:pt x="49" y="115"/>
                                </a:lnTo>
                                <a:lnTo>
                                  <a:pt x="49" y="121"/>
                                </a:lnTo>
                                <a:lnTo>
                                  <a:pt x="49" y="126"/>
                                </a:lnTo>
                                <a:lnTo>
                                  <a:pt x="44" y="126"/>
                                </a:lnTo>
                                <a:lnTo>
                                  <a:pt x="44" y="132"/>
                                </a:lnTo>
                                <a:lnTo>
                                  <a:pt x="38" y="132"/>
                                </a:lnTo>
                                <a:lnTo>
                                  <a:pt x="38" y="137"/>
                                </a:lnTo>
                                <a:lnTo>
                                  <a:pt x="88" y="137"/>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28" name="Freeform 548"/>
                        <wps:cNvSpPr>
                          <a:spLocks noEditPoints="1"/>
                        </wps:cNvSpPr>
                        <wps:spPr bwMode="auto">
                          <a:xfrm>
                            <a:off x="4041775" y="2463800"/>
                            <a:ext cx="59055" cy="104775"/>
                          </a:xfrm>
                          <a:custGeom>
                            <a:avLst/>
                            <a:gdLst>
                              <a:gd name="T0" fmla="*/ 55 w 93"/>
                              <a:gd name="T1" fmla="*/ 165 h 165"/>
                              <a:gd name="T2" fmla="*/ 55 w 93"/>
                              <a:gd name="T3" fmla="*/ 132 h 165"/>
                              <a:gd name="T4" fmla="*/ 0 w 93"/>
                              <a:gd name="T5" fmla="*/ 132 h 165"/>
                              <a:gd name="T6" fmla="*/ 0 w 93"/>
                              <a:gd name="T7" fmla="*/ 104 h 165"/>
                              <a:gd name="T8" fmla="*/ 55 w 93"/>
                              <a:gd name="T9" fmla="*/ 0 h 165"/>
                              <a:gd name="T10" fmla="*/ 77 w 93"/>
                              <a:gd name="T11" fmla="*/ 0 h 165"/>
                              <a:gd name="T12" fmla="*/ 77 w 93"/>
                              <a:gd name="T13" fmla="*/ 104 h 165"/>
                              <a:gd name="T14" fmla="*/ 93 w 93"/>
                              <a:gd name="T15" fmla="*/ 104 h 165"/>
                              <a:gd name="T16" fmla="*/ 93 w 93"/>
                              <a:gd name="T17" fmla="*/ 132 h 165"/>
                              <a:gd name="T18" fmla="*/ 77 w 93"/>
                              <a:gd name="T19" fmla="*/ 132 h 165"/>
                              <a:gd name="T20" fmla="*/ 77 w 93"/>
                              <a:gd name="T21" fmla="*/ 165 h 165"/>
                              <a:gd name="T22" fmla="*/ 55 w 93"/>
                              <a:gd name="T23" fmla="*/ 165 h 165"/>
                              <a:gd name="T24" fmla="*/ 55 w 93"/>
                              <a:gd name="T25" fmla="*/ 104 h 165"/>
                              <a:gd name="T26" fmla="*/ 55 w 93"/>
                              <a:gd name="T27" fmla="*/ 49 h 165"/>
                              <a:gd name="T28" fmla="*/ 22 w 93"/>
                              <a:gd name="T29" fmla="*/ 104 h 165"/>
                              <a:gd name="T30" fmla="*/ 55 w 93"/>
                              <a:gd name="T31" fmla="*/ 104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3" h="165">
                                <a:moveTo>
                                  <a:pt x="55" y="165"/>
                                </a:moveTo>
                                <a:lnTo>
                                  <a:pt x="55" y="132"/>
                                </a:lnTo>
                                <a:lnTo>
                                  <a:pt x="0" y="132"/>
                                </a:lnTo>
                                <a:lnTo>
                                  <a:pt x="0" y="104"/>
                                </a:lnTo>
                                <a:lnTo>
                                  <a:pt x="55" y="0"/>
                                </a:lnTo>
                                <a:lnTo>
                                  <a:pt x="77" y="0"/>
                                </a:lnTo>
                                <a:lnTo>
                                  <a:pt x="77" y="104"/>
                                </a:lnTo>
                                <a:lnTo>
                                  <a:pt x="93" y="104"/>
                                </a:lnTo>
                                <a:lnTo>
                                  <a:pt x="93" y="132"/>
                                </a:lnTo>
                                <a:lnTo>
                                  <a:pt x="77" y="132"/>
                                </a:lnTo>
                                <a:lnTo>
                                  <a:pt x="77" y="165"/>
                                </a:lnTo>
                                <a:lnTo>
                                  <a:pt x="55" y="165"/>
                                </a:lnTo>
                                <a:close/>
                                <a:moveTo>
                                  <a:pt x="55" y="104"/>
                                </a:moveTo>
                                <a:lnTo>
                                  <a:pt x="55" y="49"/>
                                </a:lnTo>
                                <a:lnTo>
                                  <a:pt x="22" y="104"/>
                                </a:lnTo>
                                <a:lnTo>
                                  <a:pt x="55" y="104"/>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29" name="Freeform 549"/>
                        <wps:cNvSpPr>
                          <a:spLocks noEditPoints="1"/>
                        </wps:cNvSpPr>
                        <wps:spPr bwMode="auto">
                          <a:xfrm>
                            <a:off x="4107815" y="2463800"/>
                            <a:ext cx="52705" cy="107950"/>
                          </a:xfrm>
                          <a:custGeom>
                            <a:avLst/>
                            <a:gdLst>
                              <a:gd name="T0" fmla="*/ 28 w 83"/>
                              <a:gd name="T1" fmla="*/ 132 h 170"/>
                              <a:gd name="T2" fmla="*/ 33 w 83"/>
                              <a:gd name="T3" fmla="*/ 143 h 170"/>
                              <a:gd name="T4" fmla="*/ 50 w 83"/>
                              <a:gd name="T5" fmla="*/ 143 h 170"/>
                              <a:gd name="T6" fmla="*/ 55 w 83"/>
                              <a:gd name="T7" fmla="*/ 132 h 170"/>
                              <a:gd name="T8" fmla="*/ 55 w 83"/>
                              <a:gd name="T9" fmla="*/ 115 h 170"/>
                              <a:gd name="T10" fmla="*/ 61 w 83"/>
                              <a:gd name="T11" fmla="*/ 104 h 170"/>
                              <a:gd name="T12" fmla="*/ 61 w 83"/>
                              <a:gd name="T13" fmla="*/ 99 h 170"/>
                              <a:gd name="T14" fmla="*/ 50 w 83"/>
                              <a:gd name="T15" fmla="*/ 104 h 170"/>
                              <a:gd name="T16" fmla="*/ 39 w 83"/>
                              <a:gd name="T17" fmla="*/ 110 h 170"/>
                              <a:gd name="T18" fmla="*/ 22 w 83"/>
                              <a:gd name="T19" fmla="*/ 110 h 170"/>
                              <a:gd name="T20" fmla="*/ 17 w 83"/>
                              <a:gd name="T21" fmla="*/ 99 h 170"/>
                              <a:gd name="T22" fmla="*/ 6 w 83"/>
                              <a:gd name="T23" fmla="*/ 93 h 170"/>
                              <a:gd name="T24" fmla="*/ 0 w 83"/>
                              <a:gd name="T25" fmla="*/ 82 h 170"/>
                              <a:gd name="T26" fmla="*/ 0 w 83"/>
                              <a:gd name="T27" fmla="*/ 66 h 170"/>
                              <a:gd name="T28" fmla="*/ 0 w 83"/>
                              <a:gd name="T29" fmla="*/ 49 h 170"/>
                              <a:gd name="T30" fmla="*/ 0 w 83"/>
                              <a:gd name="T31" fmla="*/ 33 h 170"/>
                              <a:gd name="T32" fmla="*/ 6 w 83"/>
                              <a:gd name="T33" fmla="*/ 22 h 170"/>
                              <a:gd name="T34" fmla="*/ 11 w 83"/>
                              <a:gd name="T35" fmla="*/ 11 h 170"/>
                              <a:gd name="T36" fmla="*/ 22 w 83"/>
                              <a:gd name="T37" fmla="*/ 6 h 170"/>
                              <a:gd name="T38" fmla="*/ 33 w 83"/>
                              <a:gd name="T39" fmla="*/ 0 h 170"/>
                              <a:gd name="T40" fmla="*/ 50 w 83"/>
                              <a:gd name="T41" fmla="*/ 0 h 170"/>
                              <a:gd name="T42" fmla="*/ 61 w 83"/>
                              <a:gd name="T43" fmla="*/ 6 h 170"/>
                              <a:gd name="T44" fmla="*/ 72 w 83"/>
                              <a:gd name="T45" fmla="*/ 22 h 170"/>
                              <a:gd name="T46" fmla="*/ 77 w 83"/>
                              <a:gd name="T47" fmla="*/ 33 h 170"/>
                              <a:gd name="T48" fmla="*/ 83 w 83"/>
                              <a:gd name="T49" fmla="*/ 49 h 170"/>
                              <a:gd name="T50" fmla="*/ 83 w 83"/>
                              <a:gd name="T51" fmla="*/ 66 h 170"/>
                              <a:gd name="T52" fmla="*/ 83 w 83"/>
                              <a:gd name="T53" fmla="*/ 82 h 170"/>
                              <a:gd name="T54" fmla="*/ 83 w 83"/>
                              <a:gd name="T55" fmla="*/ 99 h 170"/>
                              <a:gd name="T56" fmla="*/ 83 w 83"/>
                              <a:gd name="T57" fmla="*/ 115 h 170"/>
                              <a:gd name="T58" fmla="*/ 83 w 83"/>
                              <a:gd name="T59" fmla="*/ 132 h 170"/>
                              <a:gd name="T60" fmla="*/ 77 w 83"/>
                              <a:gd name="T61" fmla="*/ 143 h 170"/>
                              <a:gd name="T62" fmla="*/ 72 w 83"/>
                              <a:gd name="T63" fmla="*/ 154 h 170"/>
                              <a:gd name="T64" fmla="*/ 61 w 83"/>
                              <a:gd name="T65" fmla="*/ 159 h 170"/>
                              <a:gd name="T66" fmla="*/ 50 w 83"/>
                              <a:gd name="T67" fmla="*/ 165 h 170"/>
                              <a:gd name="T68" fmla="*/ 33 w 83"/>
                              <a:gd name="T69" fmla="*/ 170 h 170"/>
                              <a:gd name="T70" fmla="*/ 22 w 83"/>
                              <a:gd name="T71" fmla="*/ 165 h 170"/>
                              <a:gd name="T72" fmla="*/ 11 w 83"/>
                              <a:gd name="T73" fmla="*/ 159 h 170"/>
                              <a:gd name="T74" fmla="*/ 6 w 83"/>
                              <a:gd name="T75" fmla="*/ 148 h 170"/>
                              <a:gd name="T76" fmla="*/ 0 w 83"/>
                              <a:gd name="T77" fmla="*/ 132 h 170"/>
                              <a:gd name="T78" fmla="*/ 55 w 83"/>
                              <a:gd name="T79" fmla="*/ 55 h 170"/>
                              <a:gd name="T80" fmla="*/ 55 w 83"/>
                              <a:gd name="T81" fmla="*/ 38 h 170"/>
                              <a:gd name="T82" fmla="*/ 50 w 83"/>
                              <a:gd name="T83" fmla="*/ 27 h 170"/>
                              <a:gd name="T84" fmla="*/ 33 w 83"/>
                              <a:gd name="T85" fmla="*/ 27 h 170"/>
                              <a:gd name="T86" fmla="*/ 28 w 83"/>
                              <a:gd name="T87" fmla="*/ 38 h 170"/>
                              <a:gd name="T88" fmla="*/ 22 w 83"/>
                              <a:gd name="T89" fmla="*/ 49 h 170"/>
                              <a:gd name="T90" fmla="*/ 22 w 83"/>
                              <a:gd name="T91" fmla="*/ 66 h 170"/>
                              <a:gd name="T92" fmla="*/ 28 w 83"/>
                              <a:gd name="T93" fmla="*/ 77 h 170"/>
                              <a:gd name="T94" fmla="*/ 33 w 83"/>
                              <a:gd name="T95" fmla="*/ 88 h 170"/>
                              <a:gd name="T96" fmla="*/ 44 w 83"/>
                              <a:gd name="T97" fmla="*/ 82 h 170"/>
                              <a:gd name="T98" fmla="*/ 55 w 83"/>
                              <a:gd name="T99" fmla="*/ 71 h 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83" h="170">
                                <a:moveTo>
                                  <a:pt x="0" y="126"/>
                                </a:moveTo>
                                <a:lnTo>
                                  <a:pt x="28" y="126"/>
                                </a:lnTo>
                                <a:lnTo>
                                  <a:pt x="28" y="132"/>
                                </a:lnTo>
                                <a:lnTo>
                                  <a:pt x="28" y="137"/>
                                </a:lnTo>
                                <a:lnTo>
                                  <a:pt x="33" y="137"/>
                                </a:lnTo>
                                <a:lnTo>
                                  <a:pt x="33" y="143"/>
                                </a:lnTo>
                                <a:lnTo>
                                  <a:pt x="39" y="143"/>
                                </a:lnTo>
                                <a:lnTo>
                                  <a:pt x="44" y="143"/>
                                </a:lnTo>
                                <a:lnTo>
                                  <a:pt x="50" y="143"/>
                                </a:lnTo>
                                <a:lnTo>
                                  <a:pt x="50" y="137"/>
                                </a:lnTo>
                                <a:lnTo>
                                  <a:pt x="50" y="132"/>
                                </a:lnTo>
                                <a:lnTo>
                                  <a:pt x="55" y="132"/>
                                </a:lnTo>
                                <a:lnTo>
                                  <a:pt x="55" y="126"/>
                                </a:lnTo>
                                <a:lnTo>
                                  <a:pt x="55" y="121"/>
                                </a:lnTo>
                                <a:lnTo>
                                  <a:pt x="55" y="115"/>
                                </a:lnTo>
                                <a:lnTo>
                                  <a:pt x="61" y="115"/>
                                </a:lnTo>
                                <a:lnTo>
                                  <a:pt x="61" y="110"/>
                                </a:lnTo>
                                <a:lnTo>
                                  <a:pt x="61" y="104"/>
                                </a:lnTo>
                                <a:lnTo>
                                  <a:pt x="61" y="99"/>
                                </a:lnTo>
                                <a:lnTo>
                                  <a:pt x="61" y="93"/>
                                </a:lnTo>
                                <a:lnTo>
                                  <a:pt x="61" y="99"/>
                                </a:lnTo>
                                <a:lnTo>
                                  <a:pt x="55" y="99"/>
                                </a:lnTo>
                                <a:lnTo>
                                  <a:pt x="55" y="104"/>
                                </a:lnTo>
                                <a:lnTo>
                                  <a:pt x="50" y="104"/>
                                </a:lnTo>
                                <a:lnTo>
                                  <a:pt x="50" y="110"/>
                                </a:lnTo>
                                <a:lnTo>
                                  <a:pt x="44" y="110"/>
                                </a:lnTo>
                                <a:lnTo>
                                  <a:pt x="39" y="110"/>
                                </a:lnTo>
                                <a:lnTo>
                                  <a:pt x="33" y="110"/>
                                </a:lnTo>
                                <a:lnTo>
                                  <a:pt x="28" y="110"/>
                                </a:lnTo>
                                <a:lnTo>
                                  <a:pt x="22" y="110"/>
                                </a:lnTo>
                                <a:lnTo>
                                  <a:pt x="22" y="104"/>
                                </a:lnTo>
                                <a:lnTo>
                                  <a:pt x="17" y="104"/>
                                </a:lnTo>
                                <a:lnTo>
                                  <a:pt x="17" y="99"/>
                                </a:lnTo>
                                <a:lnTo>
                                  <a:pt x="11" y="99"/>
                                </a:lnTo>
                                <a:lnTo>
                                  <a:pt x="11" y="93"/>
                                </a:lnTo>
                                <a:lnTo>
                                  <a:pt x="6" y="93"/>
                                </a:lnTo>
                                <a:lnTo>
                                  <a:pt x="6" y="88"/>
                                </a:lnTo>
                                <a:lnTo>
                                  <a:pt x="6" y="82"/>
                                </a:lnTo>
                                <a:lnTo>
                                  <a:pt x="0" y="82"/>
                                </a:lnTo>
                                <a:lnTo>
                                  <a:pt x="0" y="77"/>
                                </a:lnTo>
                                <a:lnTo>
                                  <a:pt x="0" y="71"/>
                                </a:lnTo>
                                <a:lnTo>
                                  <a:pt x="0" y="66"/>
                                </a:lnTo>
                                <a:lnTo>
                                  <a:pt x="0" y="60"/>
                                </a:lnTo>
                                <a:lnTo>
                                  <a:pt x="0" y="55"/>
                                </a:lnTo>
                                <a:lnTo>
                                  <a:pt x="0" y="49"/>
                                </a:lnTo>
                                <a:lnTo>
                                  <a:pt x="0" y="44"/>
                                </a:lnTo>
                                <a:lnTo>
                                  <a:pt x="0" y="38"/>
                                </a:lnTo>
                                <a:lnTo>
                                  <a:pt x="0" y="33"/>
                                </a:lnTo>
                                <a:lnTo>
                                  <a:pt x="6" y="33"/>
                                </a:lnTo>
                                <a:lnTo>
                                  <a:pt x="6" y="27"/>
                                </a:lnTo>
                                <a:lnTo>
                                  <a:pt x="6" y="22"/>
                                </a:lnTo>
                                <a:lnTo>
                                  <a:pt x="6" y="17"/>
                                </a:lnTo>
                                <a:lnTo>
                                  <a:pt x="11" y="17"/>
                                </a:lnTo>
                                <a:lnTo>
                                  <a:pt x="11" y="11"/>
                                </a:lnTo>
                                <a:lnTo>
                                  <a:pt x="17" y="11"/>
                                </a:lnTo>
                                <a:lnTo>
                                  <a:pt x="17" y="6"/>
                                </a:lnTo>
                                <a:lnTo>
                                  <a:pt x="22" y="6"/>
                                </a:lnTo>
                                <a:lnTo>
                                  <a:pt x="28" y="6"/>
                                </a:lnTo>
                                <a:lnTo>
                                  <a:pt x="28" y="0"/>
                                </a:lnTo>
                                <a:lnTo>
                                  <a:pt x="33" y="0"/>
                                </a:lnTo>
                                <a:lnTo>
                                  <a:pt x="39" y="0"/>
                                </a:lnTo>
                                <a:lnTo>
                                  <a:pt x="44" y="0"/>
                                </a:lnTo>
                                <a:lnTo>
                                  <a:pt x="50" y="0"/>
                                </a:lnTo>
                                <a:lnTo>
                                  <a:pt x="55" y="0"/>
                                </a:lnTo>
                                <a:lnTo>
                                  <a:pt x="55" y="6"/>
                                </a:lnTo>
                                <a:lnTo>
                                  <a:pt x="61" y="6"/>
                                </a:lnTo>
                                <a:lnTo>
                                  <a:pt x="66" y="11"/>
                                </a:lnTo>
                                <a:lnTo>
                                  <a:pt x="72" y="17"/>
                                </a:lnTo>
                                <a:lnTo>
                                  <a:pt x="72" y="22"/>
                                </a:lnTo>
                                <a:lnTo>
                                  <a:pt x="77" y="22"/>
                                </a:lnTo>
                                <a:lnTo>
                                  <a:pt x="77" y="27"/>
                                </a:lnTo>
                                <a:lnTo>
                                  <a:pt x="77" y="33"/>
                                </a:lnTo>
                                <a:lnTo>
                                  <a:pt x="83" y="38"/>
                                </a:lnTo>
                                <a:lnTo>
                                  <a:pt x="83" y="44"/>
                                </a:lnTo>
                                <a:lnTo>
                                  <a:pt x="83" y="49"/>
                                </a:lnTo>
                                <a:lnTo>
                                  <a:pt x="83" y="55"/>
                                </a:lnTo>
                                <a:lnTo>
                                  <a:pt x="83" y="60"/>
                                </a:lnTo>
                                <a:lnTo>
                                  <a:pt x="83" y="66"/>
                                </a:lnTo>
                                <a:lnTo>
                                  <a:pt x="83" y="71"/>
                                </a:lnTo>
                                <a:lnTo>
                                  <a:pt x="83" y="77"/>
                                </a:lnTo>
                                <a:lnTo>
                                  <a:pt x="83" y="82"/>
                                </a:lnTo>
                                <a:lnTo>
                                  <a:pt x="83" y="88"/>
                                </a:lnTo>
                                <a:lnTo>
                                  <a:pt x="83" y="93"/>
                                </a:lnTo>
                                <a:lnTo>
                                  <a:pt x="83" y="99"/>
                                </a:lnTo>
                                <a:lnTo>
                                  <a:pt x="83" y="104"/>
                                </a:lnTo>
                                <a:lnTo>
                                  <a:pt x="83" y="110"/>
                                </a:lnTo>
                                <a:lnTo>
                                  <a:pt x="83" y="115"/>
                                </a:lnTo>
                                <a:lnTo>
                                  <a:pt x="83" y="121"/>
                                </a:lnTo>
                                <a:lnTo>
                                  <a:pt x="83" y="126"/>
                                </a:lnTo>
                                <a:lnTo>
                                  <a:pt x="83" y="132"/>
                                </a:lnTo>
                                <a:lnTo>
                                  <a:pt x="77" y="132"/>
                                </a:lnTo>
                                <a:lnTo>
                                  <a:pt x="77" y="137"/>
                                </a:lnTo>
                                <a:lnTo>
                                  <a:pt x="77" y="143"/>
                                </a:lnTo>
                                <a:lnTo>
                                  <a:pt x="72" y="143"/>
                                </a:lnTo>
                                <a:lnTo>
                                  <a:pt x="72" y="148"/>
                                </a:lnTo>
                                <a:lnTo>
                                  <a:pt x="72" y="154"/>
                                </a:lnTo>
                                <a:lnTo>
                                  <a:pt x="66" y="154"/>
                                </a:lnTo>
                                <a:lnTo>
                                  <a:pt x="66" y="159"/>
                                </a:lnTo>
                                <a:lnTo>
                                  <a:pt x="61" y="159"/>
                                </a:lnTo>
                                <a:lnTo>
                                  <a:pt x="61" y="165"/>
                                </a:lnTo>
                                <a:lnTo>
                                  <a:pt x="55" y="165"/>
                                </a:lnTo>
                                <a:lnTo>
                                  <a:pt x="50" y="165"/>
                                </a:lnTo>
                                <a:lnTo>
                                  <a:pt x="44" y="170"/>
                                </a:lnTo>
                                <a:lnTo>
                                  <a:pt x="39" y="170"/>
                                </a:lnTo>
                                <a:lnTo>
                                  <a:pt x="33" y="170"/>
                                </a:lnTo>
                                <a:lnTo>
                                  <a:pt x="28" y="170"/>
                                </a:lnTo>
                                <a:lnTo>
                                  <a:pt x="28" y="165"/>
                                </a:lnTo>
                                <a:lnTo>
                                  <a:pt x="22" y="165"/>
                                </a:lnTo>
                                <a:lnTo>
                                  <a:pt x="17" y="165"/>
                                </a:lnTo>
                                <a:lnTo>
                                  <a:pt x="17" y="159"/>
                                </a:lnTo>
                                <a:lnTo>
                                  <a:pt x="11" y="159"/>
                                </a:lnTo>
                                <a:lnTo>
                                  <a:pt x="11" y="154"/>
                                </a:lnTo>
                                <a:lnTo>
                                  <a:pt x="11" y="148"/>
                                </a:lnTo>
                                <a:lnTo>
                                  <a:pt x="6" y="148"/>
                                </a:lnTo>
                                <a:lnTo>
                                  <a:pt x="6" y="143"/>
                                </a:lnTo>
                                <a:lnTo>
                                  <a:pt x="6" y="137"/>
                                </a:lnTo>
                                <a:lnTo>
                                  <a:pt x="0" y="132"/>
                                </a:lnTo>
                                <a:lnTo>
                                  <a:pt x="0" y="126"/>
                                </a:lnTo>
                                <a:close/>
                                <a:moveTo>
                                  <a:pt x="55" y="60"/>
                                </a:moveTo>
                                <a:lnTo>
                                  <a:pt x="55" y="55"/>
                                </a:lnTo>
                                <a:lnTo>
                                  <a:pt x="55" y="49"/>
                                </a:lnTo>
                                <a:lnTo>
                                  <a:pt x="55" y="44"/>
                                </a:lnTo>
                                <a:lnTo>
                                  <a:pt x="55" y="38"/>
                                </a:lnTo>
                                <a:lnTo>
                                  <a:pt x="55" y="33"/>
                                </a:lnTo>
                                <a:lnTo>
                                  <a:pt x="50" y="33"/>
                                </a:lnTo>
                                <a:lnTo>
                                  <a:pt x="50" y="27"/>
                                </a:lnTo>
                                <a:lnTo>
                                  <a:pt x="44" y="27"/>
                                </a:lnTo>
                                <a:lnTo>
                                  <a:pt x="39" y="27"/>
                                </a:lnTo>
                                <a:lnTo>
                                  <a:pt x="33" y="27"/>
                                </a:lnTo>
                                <a:lnTo>
                                  <a:pt x="28" y="27"/>
                                </a:lnTo>
                                <a:lnTo>
                                  <a:pt x="28" y="33"/>
                                </a:lnTo>
                                <a:lnTo>
                                  <a:pt x="28" y="38"/>
                                </a:lnTo>
                                <a:lnTo>
                                  <a:pt x="22" y="38"/>
                                </a:lnTo>
                                <a:lnTo>
                                  <a:pt x="22" y="44"/>
                                </a:lnTo>
                                <a:lnTo>
                                  <a:pt x="22" y="49"/>
                                </a:lnTo>
                                <a:lnTo>
                                  <a:pt x="22" y="55"/>
                                </a:lnTo>
                                <a:lnTo>
                                  <a:pt x="22" y="60"/>
                                </a:lnTo>
                                <a:lnTo>
                                  <a:pt x="22" y="66"/>
                                </a:lnTo>
                                <a:lnTo>
                                  <a:pt x="22" y="71"/>
                                </a:lnTo>
                                <a:lnTo>
                                  <a:pt x="28" y="71"/>
                                </a:lnTo>
                                <a:lnTo>
                                  <a:pt x="28" y="77"/>
                                </a:lnTo>
                                <a:lnTo>
                                  <a:pt x="28" y="82"/>
                                </a:lnTo>
                                <a:lnTo>
                                  <a:pt x="33" y="82"/>
                                </a:lnTo>
                                <a:lnTo>
                                  <a:pt x="33" y="88"/>
                                </a:lnTo>
                                <a:lnTo>
                                  <a:pt x="39" y="88"/>
                                </a:lnTo>
                                <a:lnTo>
                                  <a:pt x="44" y="88"/>
                                </a:lnTo>
                                <a:lnTo>
                                  <a:pt x="44" y="82"/>
                                </a:lnTo>
                                <a:lnTo>
                                  <a:pt x="50" y="82"/>
                                </a:lnTo>
                                <a:lnTo>
                                  <a:pt x="55" y="77"/>
                                </a:lnTo>
                                <a:lnTo>
                                  <a:pt x="55" y="71"/>
                                </a:lnTo>
                                <a:lnTo>
                                  <a:pt x="55" y="66"/>
                                </a:lnTo>
                                <a:lnTo>
                                  <a:pt x="55" y="6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30" name="Freeform 550"/>
                        <wps:cNvSpPr>
                          <a:spLocks/>
                        </wps:cNvSpPr>
                        <wps:spPr bwMode="auto">
                          <a:xfrm>
                            <a:off x="3763010" y="2286000"/>
                            <a:ext cx="55245" cy="104775"/>
                          </a:xfrm>
                          <a:custGeom>
                            <a:avLst/>
                            <a:gdLst>
                              <a:gd name="T0" fmla="*/ 27 w 87"/>
                              <a:gd name="T1" fmla="*/ 121 h 165"/>
                              <a:gd name="T2" fmla="*/ 32 w 87"/>
                              <a:gd name="T3" fmla="*/ 132 h 165"/>
                              <a:gd name="T4" fmla="*/ 38 w 87"/>
                              <a:gd name="T5" fmla="*/ 143 h 165"/>
                              <a:gd name="T6" fmla="*/ 49 w 87"/>
                              <a:gd name="T7" fmla="*/ 137 h 165"/>
                              <a:gd name="T8" fmla="*/ 60 w 87"/>
                              <a:gd name="T9" fmla="*/ 132 h 165"/>
                              <a:gd name="T10" fmla="*/ 60 w 87"/>
                              <a:gd name="T11" fmla="*/ 115 h 165"/>
                              <a:gd name="T12" fmla="*/ 60 w 87"/>
                              <a:gd name="T13" fmla="*/ 99 h 165"/>
                              <a:gd name="T14" fmla="*/ 54 w 87"/>
                              <a:gd name="T15" fmla="*/ 88 h 165"/>
                              <a:gd name="T16" fmla="*/ 38 w 87"/>
                              <a:gd name="T17" fmla="*/ 88 h 165"/>
                              <a:gd name="T18" fmla="*/ 43 w 87"/>
                              <a:gd name="T19" fmla="*/ 66 h 165"/>
                              <a:gd name="T20" fmla="*/ 54 w 87"/>
                              <a:gd name="T21" fmla="*/ 61 h 165"/>
                              <a:gd name="T22" fmla="*/ 54 w 87"/>
                              <a:gd name="T23" fmla="*/ 44 h 165"/>
                              <a:gd name="T24" fmla="*/ 54 w 87"/>
                              <a:gd name="T25" fmla="*/ 28 h 165"/>
                              <a:gd name="T26" fmla="*/ 43 w 87"/>
                              <a:gd name="T27" fmla="*/ 22 h 165"/>
                              <a:gd name="T28" fmla="*/ 32 w 87"/>
                              <a:gd name="T29" fmla="*/ 33 h 165"/>
                              <a:gd name="T30" fmla="*/ 27 w 87"/>
                              <a:gd name="T31" fmla="*/ 44 h 165"/>
                              <a:gd name="T32" fmla="*/ 5 w 87"/>
                              <a:gd name="T33" fmla="*/ 39 h 165"/>
                              <a:gd name="T34" fmla="*/ 10 w 87"/>
                              <a:gd name="T35" fmla="*/ 22 h 165"/>
                              <a:gd name="T36" fmla="*/ 16 w 87"/>
                              <a:gd name="T37" fmla="*/ 6 h 165"/>
                              <a:gd name="T38" fmla="*/ 27 w 87"/>
                              <a:gd name="T39" fmla="*/ 0 h 165"/>
                              <a:gd name="T40" fmla="*/ 43 w 87"/>
                              <a:gd name="T41" fmla="*/ 0 h 165"/>
                              <a:gd name="T42" fmla="*/ 60 w 87"/>
                              <a:gd name="T43" fmla="*/ 0 h 165"/>
                              <a:gd name="T44" fmla="*/ 65 w 87"/>
                              <a:gd name="T45" fmla="*/ 11 h 165"/>
                              <a:gd name="T46" fmla="*/ 76 w 87"/>
                              <a:gd name="T47" fmla="*/ 17 h 165"/>
                              <a:gd name="T48" fmla="*/ 82 w 87"/>
                              <a:gd name="T49" fmla="*/ 28 h 165"/>
                              <a:gd name="T50" fmla="*/ 82 w 87"/>
                              <a:gd name="T51" fmla="*/ 44 h 165"/>
                              <a:gd name="T52" fmla="*/ 76 w 87"/>
                              <a:gd name="T53" fmla="*/ 55 h 165"/>
                              <a:gd name="T54" fmla="*/ 71 w 87"/>
                              <a:gd name="T55" fmla="*/ 66 h 165"/>
                              <a:gd name="T56" fmla="*/ 65 w 87"/>
                              <a:gd name="T57" fmla="*/ 77 h 165"/>
                              <a:gd name="T58" fmla="*/ 76 w 87"/>
                              <a:gd name="T59" fmla="*/ 82 h 165"/>
                              <a:gd name="T60" fmla="*/ 82 w 87"/>
                              <a:gd name="T61" fmla="*/ 93 h 165"/>
                              <a:gd name="T62" fmla="*/ 87 w 87"/>
                              <a:gd name="T63" fmla="*/ 104 h 165"/>
                              <a:gd name="T64" fmla="*/ 87 w 87"/>
                              <a:gd name="T65" fmla="*/ 121 h 165"/>
                              <a:gd name="T66" fmla="*/ 82 w 87"/>
                              <a:gd name="T67" fmla="*/ 132 h 165"/>
                              <a:gd name="T68" fmla="*/ 76 w 87"/>
                              <a:gd name="T69" fmla="*/ 148 h 165"/>
                              <a:gd name="T70" fmla="*/ 71 w 87"/>
                              <a:gd name="T71" fmla="*/ 159 h 165"/>
                              <a:gd name="T72" fmla="*/ 60 w 87"/>
                              <a:gd name="T73" fmla="*/ 165 h 165"/>
                              <a:gd name="T74" fmla="*/ 43 w 87"/>
                              <a:gd name="T75" fmla="*/ 165 h 165"/>
                              <a:gd name="T76" fmla="*/ 27 w 87"/>
                              <a:gd name="T77" fmla="*/ 165 h 165"/>
                              <a:gd name="T78" fmla="*/ 16 w 87"/>
                              <a:gd name="T79" fmla="*/ 154 h 165"/>
                              <a:gd name="T80" fmla="*/ 10 w 87"/>
                              <a:gd name="T81" fmla="*/ 143 h 165"/>
                              <a:gd name="T82" fmla="*/ 5 w 87"/>
                              <a:gd name="T83" fmla="*/ 132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87" h="165">
                                <a:moveTo>
                                  <a:pt x="0" y="121"/>
                                </a:moveTo>
                                <a:lnTo>
                                  <a:pt x="27" y="115"/>
                                </a:lnTo>
                                <a:lnTo>
                                  <a:pt x="27" y="121"/>
                                </a:lnTo>
                                <a:lnTo>
                                  <a:pt x="27" y="126"/>
                                </a:lnTo>
                                <a:lnTo>
                                  <a:pt x="27" y="132"/>
                                </a:lnTo>
                                <a:lnTo>
                                  <a:pt x="32" y="132"/>
                                </a:lnTo>
                                <a:lnTo>
                                  <a:pt x="32" y="137"/>
                                </a:lnTo>
                                <a:lnTo>
                                  <a:pt x="38" y="137"/>
                                </a:lnTo>
                                <a:lnTo>
                                  <a:pt x="38" y="143"/>
                                </a:lnTo>
                                <a:lnTo>
                                  <a:pt x="43" y="143"/>
                                </a:lnTo>
                                <a:lnTo>
                                  <a:pt x="49" y="143"/>
                                </a:lnTo>
                                <a:lnTo>
                                  <a:pt x="49" y="137"/>
                                </a:lnTo>
                                <a:lnTo>
                                  <a:pt x="54" y="137"/>
                                </a:lnTo>
                                <a:lnTo>
                                  <a:pt x="54" y="132"/>
                                </a:lnTo>
                                <a:lnTo>
                                  <a:pt x="60" y="132"/>
                                </a:lnTo>
                                <a:lnTo>
                                  <a:pt x="60" y="126"/>
                                </a:lnTo>
                                <a:lnTo>
                                  <a:pt x="60" y="121"/>
                                </a:lnTo>
                                <a:lnTo>
                                  <a:pt x="60" y="115"/>
                                </a:lnTo>
                                <a:lnTo>
                                  <a:pt x="60" y="110"/>
                                </a:lnTo>
                                <a:lnTo>
                                  <a:pt x="60" y="104"/>
                                </a:lnTo>
                                <a:lnTo>
                                  <a:pt x="60" y="99"/>
                                </a:lnTo>
                                <a:lnTo>
                                  <a:pt x="60" y="93"/>
                                </a:lnTo>
                                <a:lnTo>
                                  <a:pt x="54" y="93"/>
                                </a:lnTo>
                                <a:lnTo>
                                  <a:pt x="54" y="88"/>
                                </a:lnTo>
                                <a:lnTo>
                                  <a:pt x="49" y="88"/>
                                </a:lnTo>
                                <a:lnTo>
                                  <a:pt x="43" y="88"/>
                                </a:lnTo>
                                <a:lnTo>
                                  <a:pt x="38" y="88"/>
                                </a:lnTo>
                                <a:lnTo>
                                  <a:pt x="32" y="88"/>
                                </a:lnTo>
                                <a:lnTo>
                                  <a:pt x="38" y="66"/>
                                </a:lnTo>
                                <a:lnTo>
                                  <a:pt x="43" y="66"/>
                                </a:lnTo>
                                <a:lnTo>
                                  <a:pt x="43" y="61"/>
                                </a:lnTo>
                                <a:lnTo>
                                  <a:pt x="49" y="61"/>
                                </a:lnTo>
                                <a:lnTo>
                                  <a:pt x="54" y="61"/>
                                </a:lnTo>
                                <a:lnTo>
                                  <a:pt x="54" y="55"/>
                                </a:lnTo>
                                <a:lnTo>
                                  <a:pt x="54" y="50"/>
                                </a:lnTo>
                                <a:lnTo>
                                  <a:pt x="54" y="44"/>
                                </a:lnTo>
                                <a:lnTo>
                                  <a:pt x="54" y="39"/>
                                </a:lnTo>
                                <a:lnTo>
                                  <a:pt x="54" y="33"/>
                                </a:lnTo>
                                <a:lnTo>
                                  <a:pt x="54" y="28"/>
                                </a:lnTo>
                                <a:lnTo>
                                  <a:pt x="49" y="28"/>
                                </a:lnTo>
                                <a:lnTo>
                                  <a:pt x="43" y="28"/>
                                </a:lnTo>
                                <a:lnTo>
                                  <a:pt x="43" y="22"/>
                                </a:lnTo>
                                <a:lnTo>
                                  <a:pt x="38" y="28"/>
                                </a:lnTo>
                                <a:lnTo>
                                  <a:pt x="32" y="28"/>
                                </a:lnTo>
                                <a:lnTo>
                                  <a:pt x="32" y="33"/>
                                </a:lnTo>
                                <a:lnTo>
                                  <a:pt x="27" y="33"/>
                                </a:lnTo>
                                <a:lnTo>
                                  <a:pt x="27" y="39"/>
                                </a:lnTo>
                                <a:lnTo>
                                  <a:pt x="27" y="44"/>
                                </a:lnTo>
                                <a:lnTo>
                                  <a:pt x="27" y="50"/>
                                </a:lnTo>
                                <a:lnTo>
                                  <a:pt x="5" y="44"/>
                                </a:lnTo>
                                <a:lnTo>
                                  <a:pt x="5" y="39"/>
                                </a:lnTo>
                                <a:lnTo>
                                  <a:pt x="5" y="33"/>
                                </a:lnTo>
                                <a:lnTo>
                                  <a:pt x="5" y="28"/>
                                </a:lnTo>
                                <a:lnTo>
                                  <a:pt x="10" y="22"/>
                                </a:lnTo>
                                <a:lnTo>
                                  <a:pt x="10" y="17"/>
                                </a:lnTo>
                                <a:lnTo>
                                  <a:pt x="16" y="11"/>
                                </a:lnTo>
                                <a:lnTo>
                                  <a:pt x="16" y="6"/>
                                </a:lnTo>
                                <a:lnTo>
                                  <a:pt x="21" y="6"/>
                                </a:lnTo>
                                <a:lnTo>
                                  <a:pt x="27" y="6"/>
                                </a:lnTo>
                                <a:lnTo>
                                  <a:pt x="27" y="0"/>
                                </a:lnTo>
                                <a:lnTo>
                                  <a:pt x="32" y="0"/>
                                </a:lnTo>
                                <a:lnTo>
                                  <a:pt x="38" y="0"/>
                                </a:lnTo>
                                <a:lnTo>
                                  <a:pt x="43" y="0"/>
                                </a:lnTo>
                                <a:lnTo>
                                  <a:pt x="49" y="0"/>
                                </a:lnTo>
                                <a:lnTo>
                                  <a:pt x="54" y="0"/>
                                </a:lnTo>
                                <a:lnTo>
                                  <a:pt x="60" y="0"/>
                                </a:lnTo>
                                <a:lnTo>
                                  <a:pt x="60" y="6"/>
                                </a:lnTo>
                                <a:lnTo>
                                  <a:pt x="65" y="6"/>
                                </a:lnTo>
                                <a:lnTo>
                                  <a:pt x="65" y="11"/>
                                </a:lnTo>
                                <a:lnTo>
                                  <a:pt x="71" y="11"/>
                                </a:lnTo>
                                <a:lnTo>
                                  <a:pt x="71" y="17"/>
                                </a:lnTo>
                                <a:lnTo>
                                  <a:pt x="76" y="17"/>
                                </a:lnTo>
                                <a:lnTo>
                                  <a:pt x="76" y="22"/>
                                </a:lnTo>
                                <a:lnTo>
                                  <a:pt x="76" y="28"/>
                                </a:lnTo>
                                <a:lnTo>
                                  <a:pt x="82" y="28"/>
                                </a:lnTo>
                                <a:lnTo>
                                  <a:pt x="82" y="33"/>
                                </a:lnTo>
                                <a:lnTo>
                                  <a:pt x="82" y="39"/>
                                </a:lnTo>
                                <a:lnTo>
                                  <a:pt x="82" y="44"/>
                                </a:lnTo>
                                <a:lnTo>
                                  <a:pt x="82" y="50"/>
                                </a:lnTo>
                                <a:lnTo>
                                  <a:pt x="82" y="55"/>
                                </a:lnTo>
                                <a:lnTo>
                                  <a:pt x="76" y="55"/>
                                </a:lnTo>
                                <a:lnTo>
                                  <a:pt x="76" y="61"/>
                                </a:lnTo>
                                <a:lnTo>
                                  <a:pt x="76" y="66"/>
                                </a:lnTo>
                                <a:lnTo>
                                  <a:pt x="71" y="66"/>
                                </a:lnTo>
                                <a:lnTo>
                                  <a:pt x="71" y="71"/>
                                </a:lnTo>
                                <a:lnTo>
                                  <a:pt x="65" y="71"/>
                                </a:lnTo>
                                <a:lnTo>
                                  <a:pt x="65" y="77"/>
                                </a:lnTo>
                                <a:lnTo>
                                  <a:pt x="71" y="77"/>
                                </a:lnTo>
                                <a:lnTo>
                                  <a:pt x="71" y="82"/>
                                </a:lnTo>
                                <a:lnTo>
                                  <a:pt x="76" y="82"/>
                                </a:lnTo>
                                <a:lnTo>
                                  <a:pt x="76" y="88"/>
                                </a:lnTo>
                                <a:lnTo>
                                  <a:pt x="82" y="88"/>
                                </a:lnTo>
                                <a:lnTo>
                                  <a:pt x="82" y="93"/>
                                </a:lnTo>
                                <a:lnTo>
                                  <a:pt x="82" y="99"/>
                                </a:lnTo>
                                <a:lnTo>
                                  <a:pt x="87" y="99"/>
                                </a:lnTo>
                                <a:lnTo>
                                  <a:pt x="87" y="104"/>
                                </a:lnTo>
                                <a:lnTo>
                                  <a:pt x="87" y="110"/>
                                </a:lnTo>
                                <a:lnTo>
                                  <a:pt x="87" y="115"/>
                                </a:lnTo>
                                <a:lnTo>
                                  <a:pt x="87" y="121"/>
                                </a:lnTo>
                                <a:lnTo>
                                  <a:pt x="87" y="126"/>
                                </a:lnTo>
                                <a:lnTo>
                                  <a:pt x="87" y="132"/>
                                </a:lnTo>
                                <a:lnTo>
                                  <a:pt x="82" y="132"/>
                                </a:lnTo>
                                <a:lnTo>
                                  <a:pt x="82" y="137"/>
                                </a:lnTo>
                                <a:lnTo>
                                  <a:pt x="82" y="143"/>
                                </a:lnTo>
                                <a:lnTo>
                                  <a:pt x="76" y="148"/>
                                </a:lnTo>
                                <a:lnTo>
                                  <a:pt x="76" y="154"/>
                                </a:lnTo>
                                <a:lnTo>
                                  <a:pt x="71" y="154"/>
                                </a:lnTo>
                                <a:lnTo>
                                  <a:pt x="71" y="159"/>
                                </a:lnTo>
                                <a:lnTo>
                                  <a:pt x="65" y="159"/>
                                </a:lnTo>
                                <a:lnTo>
                                  <a:pt x="65" y="165"/>
                                </a:lnTo>
                                <a:lnTo>
                                  <a:pt x="60" y="165"/>
                                </a:lnTo>
                                <a:lnTo>
                                  <a:pt x="54" y="165"/>
                                </a:lnTo>
                                <a:lnTo>
                                  <a:pt x="49" y="165"/>
                                </a:lnTo>
                                <a:lnTo>
                                  <a:pt x="43" y="165"/>
                                </a:lnTo>
                                <a:lnTo>
                                  <a:pt x="38" y="165"/>
                                </a:lnTo>
                                <a:lnTo>
                                  <a:pt x="32" y="165"/>
                                </a:lnTo>
                                <a:lnTo>
                                  <a:pt x="27" y="165"/>
                                </a:lnTo>
                                <a:lnTo>
                                  <a:pt x="21" y="159"/>
                                </a:lnTo>
                                <a:lnTo>
                                  <a:pt x="16" y="159"/>
                                </a:lnTo>
                                <a:lnTo>
                                  <a:pt x="16" y="154"/>
                                </a:lnTo>
                                <a:lnTo>
                                  <a:pt x="10" y="154"/>
                                </a:lnTo>
                                <a:lnTo>
                                  <a:pt x="10" y="148"/>
                                </a:lnTo>
                                <a:lnTo>
                                  <a:pt x="10" y="143"/>
                                </a:lnTo>
                                <a:lnTo>
                                  <a:pt x="5" y="143"/>
                                </a:lnTo>
                                <a:lnTo>
                                  <a:pt x="5" y="137"/>
                                </a:lnTo>
                                <a:lnTo>
                                  <a:pt x="5" y="132"/>
                                </a:lnTo>
                                <a:lnTo>
                                  <a:pt x="5" y="126"/>
                                </a:lnTo>
                                <a:lnTo>
                                  <a:pt x="0" y="121"/>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31" name="Freeform 551"/>
                        <wps:cNvSpPr>
                          <a:spLocks/>
                        </wps:cNvSpPr>
                        <wps:spPr bwMode="auto">
                          <a:xfrm>
                            <a:off x="3832225" y="2286000"/>
                            <a:ext cx="34925" cy="104775"/>
                          </a:xfrm>
                          <a:custGeom>
                            <a:avLst/>
                            <a:gdLst>
                              <a:gd name="T0" fmla="*/ 55 w 55"/>
                              <a:gd name="T1" fmla="*/ 165 h 165"/>
                              <a:gd name="T2" fmla="*/ 33 w 55"/>
                              <a:gd name="T3" fmla="*/ 165 h 165"/>
                              <a:gd name="T4" fmla="*/ 33 w 55"/>
                              <a:gd name="T5" fmla="*/ 44 h 165"/>
                              <a:gd name="T6" fmla="*/ 28 w 55"/>
                              <a:gd name="T7" fmla="*/ 50 h 165"/>
                              <a:gd name="T8" fmla="*/ 22 w 55"/>
                              <a:gd name="T9" fmla="*/ 55 h 165"/>
                              <a:gd name="T10" fmla="*/ 17 w 55"/>
                              <a:gd name="T11" fmla="*/ 61 h 165"/>
                              <a:gd name="T12" fmla="*/ 11 w 55"/>
                              <a:gd name="T13" fmla="*/ 61 h 165"/>
                              <a:gd name="T14" fmla="*/ 11 w 55"/>
                              <a:gd name="T15" fmla="*/ 66 h 165"/>
                              <a:gd name="T16" fmla="*/ 6 w 55"/>
                              <a:gd name="T17" fmla="*/ 66 h 165"/>
                              <a:gd name="T18" fmla="*/ 0 w 55"/>
                              <a:gd name="T19" fmla="*/ 66 h 165"/>
                              <a:gd name="T20" fmla="*/ 0 w 55"/>
                              <a:gd name="T21" fmla="*/ 71 h 165"/>
                              <a:gd name="T22" fmla="*/ 0 w 55"/>
                              <a:gd name="T23" fmla="*/ 39 h 165"/>
                              <a:gd name="T24" fmla="*/ 6 w 55"/>
                              <a:gd name="T25" fmla="*/ 39 h 165"/>
                              <a:gd name="T26" fmla="*/ 11 w 55"/>
                              <a:gd name="T27" fmla="*/ 33 h 165"/>
                              <a:gd name="T28" fmla="*/ 17 w 55"/>
                              <a:gd name="T29" fmla="*/ 33 h 165"/>
                              <a:gd name="T30" fmla="*/ 17 w 55"/>
                              <a:gd name="T31" fmla="*/ 28 h 165"/>
                              <a:gd name="T32" fmla="*/ 22 w 55"/>
                              <a:gd name="T33" fmla="*/ 28 h 165"/>
                              <a:gd name="T34" fmla="*/ 22 w 55"/>
                              <a:gd name="T35" fmla="*/ 22 h 165"/>
                              <a:gd name="T36" fmla="*/ 28 w 55"/>
                              <a:gd name="T37" fmla="*/ 22 h 165"/>
                              <a:gd name="T38" fmla="*/ 28 w 55"/>
                              <a:gd name="T39" fmla="*/ 17 h 165"/>
                              <a:gd name="T40" fmla="*/ 28 w 55"/>
                              <a:gd name="T41" fmla="*/ 11 h 165"/>
                              <a:gd name="T42" fmla="*/ 33 w 55"/>
                              <a:gd name="T43" fmla="*/ 11 h 165"/>
                              <a:gd name="T44" fmla="*/ 33 w 55"/>
                              <a:gd name="T45" fmla="*/ 6 h 165"/>
                              <a:gd name="T46" fmla="*/ 33 w 55"/>
                              <a:gd name="T47" fmla="*/ 0 h 165"/>
                              <a:gd name="T48" fmla="*/ 39 w 55"/>
                              <a:gd name="T49" fmla="*/ 0 h 165"/>
                              <a:gd name="T50" fmla="*/ 55 w 55"/>
                              <a:gd name="T51" fmla="*/ 0 h 165"/>
                              <a:gd name="T52" fmla="*/ 55 w 55"/>
                              <a:gd name="T53" fmla="*/ 165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55" h="165">
                                <a:moveTo>
                                  <a:pt x="55" y="165"/>
                                </a:moveTo>
                                <a:lnTo>
                                  <a:pt x="33" y="165"/>
                                </a:lnTo>
                                <a:lnTo>
                                  <a:pt x="33" y="44"/>
                                </a:lnTo>
                                <a:lnTo>
                                  <a:pt x="28" y="50"/>
                                </a:lnTo>
                                <a:lnTo>
                                  <a:pt x="22" y="55"/>
                                </a:lnTo>
                                <a:lnTo>
                                  <a:pt x="17" y="61"/>
                                </a:lnTo>
                                <a:lnTo>
                                  <a:pt x="11" y="61"/>
                                </a:lnTo>
                                <a:lnTo>
                                  <a:pt x="11" y="66"/>
                                </a:lnTo>
                                <a:lnTo>
                                  <a:pt x="6" y="66"/>
                                </a:lnTo>
                                <a:lnTo>
                                  <a:pt x="0" y="66"/>
                                </a:lnTo>
                                <a:lnTo>
                                  <a:pt x="0" y="71"/>
                                </a:lnTo>
                                <a:lnTo>
                                  <a:pt x="0" y="39"/>
                                </a:lnTo>
                                <a:lnTo>
                                  <a:pt x="6" y="39"/>
                                </a:lnTo>
                                <a:lnTo>
                                  <a:pt x="11" y="33"/>
                                </a:lnTo>
                                <a:lnTo>
                                  <a:pt x="17" y="33"/>
                                </a:lnTo>
                                <a:lnTo>
                                  <a:pt x="17" y="28"/>
                                </a:lnTo>
                                <a:lnTo>
                                  <a:pt x="22" y="28"/>
                                </a:lnTo>
                                <a:lnTo>
                                  <a:pt x="22" y="22"/>
                                </a:lnTo>
                                <a:lnTo>
                                  <a:pt x="28" y="22"/>
                                </a:lnTo>
                                <a:lnTo>
                                  <a:pt x="28" y="17"/>
                                </a:lnTo>
                                <a:lnTo>
                                  <a:pt x="28" y="11"/>
                                </a:lnTo>
                                <a:lnTo>
                                  <a:pt x="33" y="11"/>
                                </a:lnTo>
                                <a:lnTo>
                                  <a:pt x="33" y="6"/>
                                </a:lnTo>
                                <a:lnTo>
                                  <a:pt x="33" y="0"/>
                                </a:lnTo>
                                <a:lnTo>
                                  <a:pt x="39" y="0"/>
                                </a:lnTo>
                                <a:lnTo>
                                  <a:pt x="55" y="0"/>
                                </a:lnTo>
                                <a:lnTo>
                                  <a:pt x="55" y="165"/>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32" name="Freeform 552"/>
                        <wps:cNvSpPr>
                          <a:spLocks/>
                        </wps:cNvSpPr>
                        <wps:spPr bwMode="auto">
                          <a:xfrm>
                            <a:off x="3117850" y="1599565"/>
                            <a:ext cx="76200" cy="69850"/>
                          </a:xfrm>
                          <a:custGeom>
                            <a:avLst/>
                            <a:gdLst>
                              <a:gd name="T0" fmla="*/ 60 w 120"/>
                              <a:gd name="T1" fmla="*/ 0 h 110"/>
                              <a:gd name="T2" fmla="*/ 120 w 120"/>
                              <a:gd name="T3" fmla="*/ 110 h 110"/>
                              <a:gd name="T4" fmla="*/ 60 w 120"/>
                              <a:gd name="T5" fmla="*/ 0 h 110"/>
                              <a:gd name="T6" fmla="*/ 0 w 120"/>
                              <a:gd name="T7" fmla="*/ 110 h 110"/>
                              <a:gd name="T8" fmla="*/ 120 w 120"/>
                              <a:gd name="T9" fmla="*/ 110 h 110"/>
                              <a:gd name="T10" fmla="*/ 60 w 120"/>
                              <a:gd name="T11" fmla="*/ 0 h 110"/>
                            </a:gdLst>
                            <a:ahLst/>
                            <a:cxnLst>
                              <a:cxn ang="0">
                                <a:pos x="T0" y="T1"/>
                              </a:cxn>
                              <a:cxn ang="0">
                                <a:pos x="T2" y="T3"/>
                              </a:cxn>
                              <a:cxn ang="0">
                                <a:pos x="T4" y="T5"/>
                              </a:cxn>
                              <a:cxn ang="0">
                                <a:pos x="T6" y="T7"/>
                              </a:cxn>
                              <a:cxn ang="0">
                                <a:pos x="T8" y="T9"/>
                              </a:cxn>
                              <a:cxn ang="0">
                                <a:pos x="T10" y="T11"/>
                              </a:cxn>
                            </a:cxnLst>
                            <a:rect l="0" t="0" r="r" b="b"/>
                            <a:pathLst>
                              <a:path w="120" h="110">
                                <a:moveTo>
                                  <a:pt x="60" y="0"/>
                                </a:moveTo>
                                <a:lnTo>
                                  <a:pt x="120" y="110"/>
                                </a:lnTo>
                                <a:lnTo>
                                  <a:pt x="60" y="0"/>
                                </a:lnTo>
                                <a:lnTo>
                                  <a:pt x="0" y="110"/>
                                </a:lnTo>
                                <a:lnTo>
                                  <a:pt x="120" y="110"/>
                                </a:lnTo>
                                <a:lnTo>
                                  <a:pt x="6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33" name="Line 553"/>
                        <wps:cNvCnPr/>
                        <wps:spPr bwMode="auto">
                          <a:xfrm>
                            <a:off x="3155950" y="1662430"/>
                            <a:ext cx="635" cy="195516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034" name="Freeform 554"/>
                        <wps:cNvSpPr>
                          <a:spLocks/>
                        </wps:cNvSpPr>
                        <wps:spPr bwMode="auto">
                          <a:xfrm>
                            <a:off x="3117850" y="3613785"/>
                            <a:ext cx="76200" cy="69850"/>
                          </a:xfrm>
                          <a:custGeom>
                            <a:avLst/>
                            <a:gdLst>
                              <a:gd name="T0" fmla="*/ 60 w 120"/>
                              <a:gd name="T1" fmla="*/ 110 h 110"/>
                              <a:gd name="T2" fmla="*/ 120 w 120"/>
                              <a:gd name="T3" fmla="*/ 0 h 110"/>
                              <a:gd name="T4" fmla="*/ 60 w 120"/>
                              <a:gd name="T5" fmla="*/ 110 h 110"/>
                              <a:gd name="T6" fmla="*/ 0 w 120"/>
                              <a:gd name="T7" fmla="*/ 0 h 110"/>
                              <a:gd name="T8" fmla="*/ 120 w 120"/>
                              <a:gd name="T9" fmla="*/ 0 h 110"/>
                              <a:gd name="T10" fmla="*/ 60 w 120"/>
                              <a:gd name="T11" fmla="*/ 110 h 110"/>
                            </a:gdLst>
                            <a:ahLst/>
                            <a:cxnLst>
                              <a:cxn ang="0">
                                <a:pos x="T0" y="T1"/>
                              </a:cxn>
                              <a:cxn ang="0">
                                <a:pos x="T2" y="T3"/>
                              </a:cxn>
                              <a:cxn ang="0">
                                <a:pos x="T4" y="T5"/>
                              </a:cxn>
                              <a:cxn ang="0">
                                <a:pos x="T6" y="T7"/>
                              </a:cxn>
                              <a:cxn ang="0">
                                <a:pos x="T8" y="T9"/>
                              </a:cxn>
                              <a:cxn ang="0">
                                <a:pos x="T10" y="T11"/>
                              </a:cxn>
                            </a:cxnLst>
                            <a:rect l="0" t="0" r="r" b="b"/>
                            <a:pathLst>
                              <a:path w="120" h="110">
                                <a:moveTo>
                                  <a:pt x="60" y="110"/>
                                </a:moveTo>
                                <a:lnTo>
                                  <a:pt x="120" y="0"/>
                                </a:lnTo>
                                <a:lnTo>
                                  <a:pt x="60" y="110"/>
                                </a:lnTo>
                                <a:lnTo>
                                  <a:pt x="0" y="0"/>
                                </a:lnTo>
                                <a:lnTo>
                                  <a:pt x="120" y="0"/>
                                </a:lnTo>
                                <a:lnTo>
                                  <a:pt x="60" y="1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35" name="Line 555"/>
                        <wps:cNvCnPr/>
                        <wps:spPr bwMode="auto">
                          <a:xfrm>
                            <a:off x="2859405" y="1592580"/>
                            <a:ext cx="38036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036" name="Line 556"/>
                        <wps:cNvCnPr/>
                        <wps:spPr bwMode="auto">
                          <a:xfrm>
                            <a:off x="2877185" y="3683635"/>
                            <a:ext cx="37655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037" name="Freeform 557"/>
                        <wps:cNvSpPr>
                          <a:spLocks noEditPoints="1"/>
                        </wps:cNvSpPr>
                        <wps:spPr bwMode="auto">
                          <a:xfrm>
                            <a:off x="3218815" y="3168015"/>
                            <a:ext cx="55880" cy="107950"/>
                          </a:xfrm>
                          <a:custGeom>
                            <a:avLst/>
                            <a:gdLst>
                              <a:gd name="T0" fmla="*/ 60 w 88"/>
                              <a:gd name="T1" fmla="*/ 38 h 170"/>
                              <a:gd name="T2" fmla="*/ 49 w 88"/>
                              <a:gd name="T3" fmla="*/ 27 h 170"/>
                              <a:gd name="T4" fmla="*/ 38 w 88"/>
                              <a:gd name="T5" fmla="*/ 33 h 170"/>
                              <a:gd name="T6" fmla="*/ 33 w 88"/>
                              <a:gd name="T7" fmla="*/ 44 h 170"/>
                              <a:gd name="T8" fmla="*/ 27 w 88"/>
                              <a:gd name="T9" fmla="*/ 55 h 170"/>
                              <a:gd name="T10" fmla="*/ 27 w 88"/>
                              <a:gd name="T11" fmla="*/ 71 h 170"/>
                              <a:gd name="T12" fmla="*/ 27 w 88"/>
                              <a:gd name="T13" fmla="*/ 65 h 170"/>
                              <a:gd name="T14" fmla="*/ 38 w 88"/>
                              <a:gd name="T15" fmla="*/ 60 h 170"/>
                              <a:gd name="T16" fmla="*/ 55 w 88"/>
                              <a:gd name="T17" fmla="*/ 60 h 170"/>
                              <a:gd name="T18" fmla="*/ 66 w 88"/>
                              <a:gd name="T19" fmla="*/ 65 h 170"/>
                              <a:gd name="T20" fmla="*/ 77 w 88"/>
                              <a:gd name="T21" fmla="*/ 76 h 170"/>
                              <a:gd name="T22" fmla="*/ 82 w 88"/>
                              <a:gd name="T23" fmla="*/ 87 h 170"/>
                              <a:gd name="T24" fmla="*/ 82 w 88"/>
                              <a:gd name="T25" fmla="*/ 104 h 170"/>
                              <a:gd name="T26" fmla="*/ 88 w 88"/>
                              <a:gd name="T27" fmla="*/ 115 h 170"/>
                              <a:gd name="T28" fmla="*/ 82 w 88"/>
                              <a:gd name="T29" fmla="*/ 126 h 170"/>
                              <a:gd name="T30" fmla="*/ 82 w 88"/>
                              <a:gd name="T31" fmla="*/ 142 h 170"/>
                              <a:gd name="T32" fmla="*/ 71 w 88"/>
                              <a:gd name="T33" fmla="*/ 153 h 170"/>
                              <a:gd name="T34" fmla="*/ 66 w 88"/>
                              <a:gd name="T35" fmla="*/ 164 h 170"/>
                              <a:gd name="T36" fmla="*/ 55 w 88"/>
                              <a:gd name="T37" fmla="*/ 170 h 170"/>
                              <a:gd name="T38" fmla="*/ 38 w 88"/>
                              <a:gd name="T39" fmla="*/ 170 h 170"/>
                              <a:gd name="T40" fmla="*/ 27 w 88"/>
                              <a:gd name="T41" fmla="*/ 164 h 170"/>
                              <a:gd name="T42" fmla="*/ 16 w 88"/>
                              <a:gd name="T43" fmla="*/ 159 h 170"/>
                              <a:gd name="T44" fmla="*/ 11 w 88"/>
                              <a:gd name="T45" fmla="*/ 148 h 170"/>
                              <a:gd name="T46" fmla="*/ 5 w 88"/>
                              <a:gd name="T47" fmla="*/ 137 h 170"/>
                              <a:gd name="T48" fmla="*/ 0 w 88"/>
                              <a:gd name="T49" fmla="*/ 126 h 170"/>
                              <a:gd name="T50" fmla="*/ 0 w 88"/>
                              <a:gd name="T51" fmla="*/ 109 h 170"/>
                              <a:gd name="T52" fmla="*/ 0 w 88"/>
                              <a:gd name="T53" fmla="*/ 93 h 170"/>
                              <a:gd name="T54" fmla="*/ 0 w 88"/>
                              <a:gd name="T55" fmla="*/ 76 h 170"/>
                              <a:gd name="T56" fmla="*/ 0 w 88"/>
                              <a:gd name="T57" fmla="*/ 60 h 170"/>
                              <a:gd name="T58" fmla="*/ 5 w 88"/>
                              <a:gd name="T59" fmla="*/ 49 h 170"/>
                              <a:gd name="T60" fmla="*/ 5 w 88"/>
                              <a:gd name="T61" fmla="*/ 33 h 170"/>
                              <a:gd name="T62" fmla="*/ 11 w 88"/>
                              <a:gd name="T63" fmla="*/ 22 h 170"/>
                              <a:gd name="T64" fmla="*/ 22 w 88"/>
                              <a:gd name="T65" fmla="*/ 11 h 170"/>
                              <a:gd name="T66" fmla="*/ 33 w 88"/>
                              <a:gd name="T67" fmla="*/ 5 h 170"/>
                              <a:gd name="T68" fmla="*/ 44 w 88"/>
                              <a:gd name="T69" fmla="*/ 0 h 170"/>
                              <a:gd name="T70" fmla="*/ 55 w 88"/>
                              <a:gd name="T71" fmla="*/ 5 h 170"/>
                              <a:gd name="T72" fmla="*/ 66 w 88"/>
                              <a:gd name="T73" fmla="*/ 11 h 170"/>
                              <a:gd name="T74" fmla="*/ 77 w 88"/>
                              <a:gd name="T75" fmla="*/ 16 h 170"/>
                              <a:gd name="T76" fmla="*/ 82 w 88"/>
                              <a:gd name="T77" fmla="*/ 27 h 170"/>
                              <a:gd name="T78" fmla="*/ 82 w 88"/>
                              <a:gd name="T79" fmla="*/ 44 h 170"/>
                              <a:gd name="T80" fmla="*/ 27 w 88"/>
                              <a:gd name="T81" fmla="*/ 120 h 170"/>
                              <a:gd name="T82" fmla="*/ 33 w 88"/>
                              <a:gd name="T83" fmla="*/ 131 h 170"/>
                              <a:gd name="T84" fmla="*/ 38 w 88"/>
                              <a:gd name="T85" fmla="*/ 142 h 170"/>
                              <a:gd name="T86" fmla="*/ 55 w 88"/>
                              <a:gd name="T87" fmla="*/ 142 h 170"/>
                              <a:gd name="T88" fmla="*/ 60 w 88"/>
                              <a:gd name="T89" fmla="*/ 131 h 170"/>
                              <a:gd name="T90" fmla="*/ 60 w 88"/>
                              <a:gd name="T91" fmla="*/ 115 h 170"/>
                              <a:gd name="T92" fmla="*/ 60 w 88"/>
                              <a:gd name="T93" fmla="*/ 98 h 170"/>
                              <a:gd name="T94" fmla="*/ 55 w 88"/>
                              <a:gd name="T95" fmla="*/ 87 h 170"/>
                              <a:gd name="T96" fmla="*/ 44 w 88"/>
                              <a:gd name="T97" fmla="*/ 82 h 170"/>
                              <a:gd name="T98" fmla="*/ 33 w 88"/>
                              <a:gd name="T99" fmla="*/ 87 h 170"/>
                              <a:gd name="T100" fmla="*/ 27 w 88"/>
                              <a:gd name="T101" fmla="*/ 98 h 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8" h="170">
                                <a:moveTo>
                                  <a:pt x="82" y="44"/>
                                </a:moveTo>
                                <a:lnTo>
                                  <a:pt x="60" y="44"/>
                                </a:lnTo>
                                <a:lnTo>
                                  <a:pt x="60" y="38"/>
                                </a:lnTo>
                                <a:lnTo>
                                  <a:pt x="55" y="38"/>
                                </a:lnTo>
                                <a:lnTo>
                                  <a:pt x="55" y="33"/>
                                </a:lnTo>
                                <a:lnTo>
                                  <a:pt x="49" y="27"/>
                                </a:lnTo>
                                <a:lnTo>
                                  <a:pt x="44" y="27"/>
                                </a:lnTo>
                                <a:lnTo>
                                  <a:pt x="38" y="27"/>
                                </a:lnTo>
                                <a:lnTo>
                                  <a:pt x="38" y="33"/>
                                </a:lnTo>
                                <a:lnTo>
                                  <a:pt x="33" y="33"/>
                                </a:lnTo>
                                <a:lnTo>
                                  <a:pt x="33" y="38"/>
                                </a:lnTo>
                                <a:lnTo>
                                  <a:pt x="33" y="44"/>
                                </a:lnTo>
                                <a:lnTo>
                                  <a:pt x="27" y="44"/>
                                </a:lnTo>
                                <a:lnTo>
                                  <a:pt x="27" y="49"/>
                                </a:lnTo>
                                <a:lnTo>
                                  <a:pt x="27" y="55"/>
                                </a:lnTo>
                                <a:lnTo>
                                  <a:pt x="27" y="60"/>
                                </a:lnTo>
                                <a:lnTo>
                                  <a:pt x="27" y="65"/>
                                </a:lnTo>
                                <a:lnTo>
                                  <a:pt x="27" y="71"/>
                                </a:lnTo>
                                <a:lnTo>
                                  <a:pt x="27" y="76"/>
                                </a:lnTo>
                                <a:lnTo>
                                  <a:pt x="27" y="71"/>
                                </a:lnTo>
                                <a:lnTo>
                                  <a:pt x="27" y="65"/>
                                </a:lnTo>
                                <a:lnTo>
                                  <a:pt x="33" y="65"/>
                                </a:lnTo>
                                <a:lnTo>
                                  <a:pt x="38" y="65"/>
                                </a:lnTo>
                                <a:lnTo>
                                  <a:pt x="38" y="60"/>
                                </a:lnTo>
                                <a:lnTo>
                                  <a:pt x="44" y="60"/>
                                </a:lnTo>
                                <a:lnTo>
                                  <a:pt x="49" y="60"/>
                                </a:lnTo>
                                <a:lnTo>
                                  <a:pt x="55" y="60"/>
                                </a:lnTo>
                                <a:lnTo>
                                  <a:pt x="60" y="60"/>
                                </a:lnTo>
                                <a:lnTo>
                                  <a:pt x="60" y="65"/>
                                </a:lnTo>
                                <a:lnTo>
                                  <a:pt x="66" y="65"/>
                                </a:lnTo>
                                <a:lnTo>
                                  <a:pt x="71" y="71"/>
                                </a:lnTo>
                                <a:lnTo>
                                  <a:pt x="71" y="76"/>
                                </a:lnTo>
                                <a:lnTo>
                                  <a:pt x="77" y="76"/>
                                </a:lnTo>
                                <a:lnTo>
                                  <a:pt x="77" y="82"/>
                                </a:lnTo>
                                <a:lnTo>
                                  <a:pt x="82" y="82"/>
                                </a:lnTo>
                                <a:lnTo>
                                  <a:pt x="82" y="87"/>
                                </a:lnTo>
                                <a:lnTo>
                                  <a:pt x="82" y="93"/>
                                </a:lnTo>
                                <a:lnTo>
                                  <a:pt x="82" y="98"/>
                                </a:lnTo>
                                <a:lnTo>
                                  <a:pt x="82" y="104"/>
                                </a:lnTo>
                                <a:lnTo>
                                  <a:pt x="88" y="104"/>
                                </a:lnTo>
                                <a:lnTo>
                                  <a:pt x="88" y="109"/>
                                </a:lnTo>
                                <a:lnTo>
                                  <a:pt x="88" y="115"/>
                                </a:lnTo>
                                <a:lnTo>
                                  <a:pt x="88" y="120"/>
                                </a:lnTo>
                                <a:lnTo>
                                  <a:pt x="88" y="126"/>
                                </a:lnTo>
                                <a:lnTo>
                                  <a:pt x="82" y="126"/>
                                </a:lnTo>
                                <a:lnTo>
                                  <a:pt x="82" y="131"/>
                                </a:lnTo>
                                <a:lnTo>
                                  <a:pt x="82" y="137"/>
                                </a:lnTo>
                                <a:lnTo>
                                  <a:pt x="82" y="142"/>
                                </a:lnTo>
                                <a:lnTo>
                                  <a:pt x="77" y="148"/>
                                </a:lnTo>
                                <a:lnTo>
                                  <a:pt x="77" y="153"/>
                                </a:lnTo>
                                <a:lnTo>
                                  <a:pt x="71" y="153"/>
                                </a:lnTo>
                                <a:lnTo>
                                  <a:pt x="71" y="159"/>
                                </a:lnTo>
                                <a:lnTo>
                                  <a:pt x="66" y="159"/>
                                </a:lnTo>
                                <a:lnTo>
                                  <a:pt x="66" y="164"/>
                                </a:lnTo>
                                <a:lnTo>
                                  <a:pt x="60" y="164"/>
                                </a:lnTo>
                                <a:lnTo>
                                  <a:pt x="60" y="170"/>
                                </a:lnTo>
                                <a:lnTo>
                                  <a:pt x="55" y="170"/>
                                </a:lnTo>
                                <a:lnTo>
                                  <a:pt x="49" y="170"/>
                                </a:lnTo>
                                <a:lnTo>
                                  <a:pt x="44" y="170"/>
                                </a:lnTo>
                                <a:lnTo>
                                  <a:pt x="38" y="170"/>
                                </a:lnTo>
                                <a:lnTo>
                                  <a:pt x="33" y="170"/>
                                </a:lnTo>
                                <a:lnTo>
                                  <a:pt x="27" y="170"/>
                                </a:lnTo>
                                <a:lnTo>
                                  <a:pt x="27" y="164"/>
                                </a:lnTo>
                                <a:lnTo>
                                  <a:pt x="22" y="164"/>
                                </a:lnTo>
                                <a:lnTo>
                                  <a:pt x="22" y="159"/>
                                </a:lnTo>
                                <a:lnTo>
                                  <a:pt x="16" y="159"/>
                                </a:lnTo>
                                <a:lnTo>
                                  <a:pt x="16" y="153"/>
                                </a:lnTo>
                                <a:lnTo>
                                  <a:pt x="11" y="153"/>
                                </a:lnTo>
                                <a:lnTo>
                                  <a:pt x="11" y="148"/>
                                </a:lnTo>
                                <a:lnTo>
                                  <a:pt x="11" y="142"/>
                                </a:lnTo>
                                <a:lnTo>
                                  <a:pt x="5" y="142"/>
                                </a:lnTo>
                                <a:lnTo>
                                  <a:pt x="5" y="137"/>
                                </a:lnTo>
                                <a:lnTo>
                                  <a:pt x="5" y="131"/>
                                </a:lnTo>
                                <a:lnTo>
                                  <a:pt x="5" y="126"/>
                                </a:lnTo>
                                <a:lnTo>
                                  <a:pt x="0" y="126"/>
                                </a:lnTo>
                                <a:lnTo>
                                  <a:pt x="0" y="120"/>
                                </a:lnTo>
                                <a:lnTo>
                                  <a:pt x="0" y="115"/>
                                </a:lnTo>
                                <a:lnTo>
                                  <a:pt x="0" y="109"/>
                                </a:lnTo>
                                <a:lnTo>
                                  <a:pt x="0" y="104"/>
                                </a:lnTo>
                                <a:lnTo>
                                  <a:pt x="0" y="98"/>
                                </a:lnTo>
                                <a:lnTo>
                                  <a:pt x="0" y="93"/>
                                </a:lnTo>
                                <a:lnTo>
                                  <a:pt x="0" y="87"/>
                                </a:lnTo>
                                <a:lnTo>
                                  <a:pt x="0" y="82"/>
                                </a:lnTo>
                                <a:lnTo>
                                  <a:pt x="0" y="76"/>
                                </a:lnTo>
                                <a:lnTo>
                                  <a:pt x="0" y="71"/>
                                </a:lnTo>
                                <a:lnTo>
                                  <a:pt x="0" y="65"/>
                                </a:lnTo>
                                <a:lnTo>
                                  <a:pt x="0" y="60"/>
                                </a:lnTo>
                                <a:lnTo>
                                  <a:pt x="0" y="55"/>
                                </a:lnTo>
                                <a:lnTo>
                                  <a:pt x="0" y="49"/>
                                </a:lnTo>
                                <a:lnTo>
                                  <a:pt x="5" y="49"/>
                                </a:lnTo>
                                <a:lnTo>
                                  <a:pt x="5" y="44"/>
                                </a:lnTo>
                                <a:lnTo>
                                  <a:pt x="5" y="38"/>
                                </a:lnTo>
                                <a:lnTo>
                                  <a:pt x="5" y="33"/>
                                </a:lnTo>
                                <a:lnTo>
                                  <a:pt x="11" y="33"/>
                                </a:lnTo>
                                <a:lnTo>
                                  <a:pt x="11" y="27"/>
                                </a:lnTo>
                                <a:lnTo>
                                  <a:pt x="11" y="22"/>
                                </a:lnTo>
                                <a:lnTo>
                                  <a:pt x="16" y="22"/>
                                </a:lnTo>
                                <a:lnTo>
                                  <a:pt x="16" y="16"/>
                                </a:lnTo>
                                <a:lnTo>
                                  <a:pt x="22" y="11"/>
                                </a:lnTo>
                                <a:lnTo>
                                  <a:pt x="27" y="11"/>
                                </a:lnTo>
                                <a:lnTo>
                                  <a:pt x="27" y="5"/>
                                </a:lnTo>
                                <a:lnTo>
                                  <a:pt x="33" y="5"/>
                                </a:lnTo>
                                <a:lnTo>
                                  <a:pt x="38" y="5"/>
                                </a:lnTo>
                                <a:lnTo>
                                  <a:pt x="38" y="0"/>
                                </a:lnTo>
                                <a:lnTo>
                                  <a:pt x="44" y="0"/>
                                </a:lnTo>
                                <a:lnTo>
                                  <a:pt x="49" y="0"/>
                                </a:lnTo>
                                <a:lnTo>
                                  <a:pt x="55" y="0"/>
                                </a:lnTo>
                                <a:lnTo>
                                  <a:pt x="55" y="5"/>
                                </a:lnTo>
                                <a:lnTo>
                                  <a:pt x="60" y="5"/>
                                </a:lnTo>
                                <a:lnTo>
                                  <a:pt x="66" y="5"/>
                                </a:lnTo>
                                <a:lnTo>
                                  <a:pt x="66" y="11"/>
                                </a:lnTo>
                                <a:lnTo>
                                  <a:pt x="71" y="11"/>
                                </a:lnTo>
                                <a:lnTo>
                                  <a:pt x="71" y="16"/>
                                </a:lnTo>
                                <a:lnTo>
                                  <a:pt x="77" y="16"/>
                                </a:lnTo>
                                <a:lnTo>
                                  <a:pt x="77" y="22"/>
                                </a:lnTo>
                                <a:lnTo>
                                  <a:pt x="77" y="27"/>
                                </a:lnTo>
                                <a:lnTo>
                                  <a:pt x="82" y="27"/>
                                </a:lnTo>
                                <a:lnTo>
                                  <a:pt x="82" y="33"/>
                                </a:lnTo>
                                <a:lnTo>
                                  <a:pt x="82" y="38"/>
                                </a:lnTo>
                                <a:lnTo>
                                  <a:pt x="82" y="44"/>
                                </a:lnTo>
                                <a:close/>
                                <a:moveTo>
                                  <a:pt x="27" y="109"/>
                                </a:moveTo>
                                <a:lnTo>
                                  <a:pt x="27" y="115"/>
                                </a:lnTo>
                                <a:lnTo>
                                  <a:pt x="27" y="120"/>
                                </a:lnTo>
                                <a:lnTo>
                                  <a:pt x="27" y="126"/>
                                </a:lnTo>
                                <a:lnTo>
                                  <a:pt x="27" y="131"/>
                                </a:lnTo>
                                <a:lnTo>
                                  <a:pt x="33" y="131"/>
                                </a:lnTo>
                                <a:lnTo>
                                  <a:pt x="33" y="137"/>
                                </a:lnTo>
                                <a:lnTo>
                                  <a:pt x="38" y="137"/>
                                </a:lnTo>
                                <a:lnTo>
                                  <a:pt x="38" y="142"/>
                                </a:lnTo>
                                <a:lnTo>
                                  <a:pt x="44" y="142"/>
                                </a:lnTo>
                                <a:lnTo>
                                  <a:pt x="49" y="142"/>
                                </a:lnTo>
                                <a:lnTo>
                                  <a:pt x="55" y="142"/>
                                </a:lnTo>
                                <a:lnTo>
                                  <a:pt x="55" y="137"/>
                                </a:lnTo>
                                <a:lnTo>
                                  <a:pt x="60" y="137"/>
                                </a:lnTo>
                                <a:lnTo>
                                  <a:pt x="60" y="131"/>
                                </a:lnTo>
                                <a:lnTo>
                                  <a:pt x="60" y="126"/>
                                </a:lnTo>
                                <a:lnTo>
                                  <a:pt x="60" y="120"/>
                                </a:lnTo>
                                <a:lnTo>
                                  <a:pt x="60" y="115"/>
                                </a:lnTo>
                                <a:lnTo>
                                  <a:pt x="60" y="109"/>
                                </a:lnTo>
                                <a:lnTo>
                                  <a:pt x="60" y="104"/>
                                </a:lnTo>
                                <a:lnTo>
                                  <a:pt x="60" y="98"/>
                                </a:lnTo>
                                <a:lnTo>
                                  <a:pt x="60" y="93"/>
                                </a:lnTo>
                                <a:lnTo>
                                  <a:pt x="55" y="93"/>
                                </a:lnTo>
                                <a:lnTo>
                                  <a:pt x="55" y="87"/>
                                </a:lnTo>
                                <a:lnTo>
                                  <a:pt x="49" y="87"/>
                                </a:lnTo>
                                <a:lnTo>
                                  <a:pt x="49" y="82"/>
                                </a:lnTo>
                                <a:lnTo>
                                  <a:pt x="44" y="82"/>
                                </a:lnTo>
                                <a:lnTo>
                                  <a:pt x="38" y="82"/>
                                </a:lnTo>
                                <a:lnTo>
                                  <a:pt x="38" y="87"/>
                                </a:lnTo>
                                <a:lnTo>
                                  <a:pt x="33" y="87"/>
                                </a:lnTo>
                                <a:lnTo>
                                  <a:pt x="33" y="93"/>
                                </a:lnTo>
                                <a:lnTo>
                                  <a:pt x="27" y="93"/>
                                </a:lnTo>
                                <a:lnTo>
                                  <a:pt x="27" y="98"/>
                                </a:lnTo>
                                <a:lnTo>
                                  <a:pt x="27" y="104"/>
                                </a:lnTo>
                                <a:lnTo>
                                  <a:pt x="27" y="109"/>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38" name="Freeform 558"/>
                        <wps:cNvSpPr>
                          <a:spLocks/>
                        </wps:cNvSpPr>
                        <wps:spPr bwMode="auto">
                          <a:xfrm>
                            <a:off x="3284855" y="3168015"/>
                            <a:ext cx="38735" cy="107950"/>
                          </a:xfrm>
                          <a:custGeom>
                            <a:avLst/>
                            <a:gdLst>
                              <a:gd name="T0" fmla="*/ 61 w 61"/>
                              <a:gd name="T1" fmla="*/ 170 h 170"/>
                              <a:gd name="T2" fmla="*/ 33 w 61"/>
                              <a:gd name="T3" fmla="*/ 170 h 170"/>
                              <a:gd name="T4" fmla="*/ 33 w 61"/>
                              <a:gd name="T5" fmla="*/ 49 h 170"/>
                              <a:gd name="T6" fmla="*/ 28 w 61"/>
                              <a:gd name="T7" fmla="*/ 55 h 170"/>
                              <a:gd name="T8" fmla="*/ 22 w 61"/>
                              <a:gd name="T9" fmla="*/ 60 h 170"/>
                              <a:gd name="T10" fmla="*/ 17 w 61"/>
                              <a:gd name="T11" fmla="*/ 60 h 170"/>
                              <a:gd name="T12" fmla="*/ 17 w 61"/>
                              <a:gd name="T13" fmla="*/ 65 h 170"/>
                              <a:gd name="T14" fmla="*/ 11 w 61"/>
                              <a:gd name="T15" fmla="*/ 65 h 170"/>
                              <a:gd name="T16" fmla="*/ 11 w 61"/>
                              <a:gd name="T17" fmla="*/ 71 h 170"/>
                              <a:gd name="T18" fmla="*/ 6 w 61"/>
                              <a:gd name="T19" fmla="*/ 71 h 170"/>
                              <a:gd name="T20" fmla="*/ 0 w 61"/>
                              <a:gd name="T21" fmla="*/ 71 h 170"/>
                              <a:gd name="T22" fmla="*/ 0 w 61"/>
                              <a:gd name="T23" fmla="*/ 44 h 170"/>
                              <a:gd name="T24" fmla="*/ 6 w 61"/>
                              <a:gd name="T25" fmla="*/ 44 h 170"/>
                              <a:gd name="T26" fmla="*/ 6 w 61"/>
                              <a:gd name="T27" fmla="*/ 38 h 170"/>
                              <a:gd name="T28" fmla="*/ 11 w 61"/>
                              <a:gd name="T29" fmla="*/ 38 h 170"/>
                              <a:gd name="T30" fmla="*/ 17 w 61"/>
                              <a:gd name="T31" fmla="*/ 38 h 170"/>
                              <a:gd name="T32" fmla="*/ 17 w 61"/>
                              <a:gd name="T33" fmla="*/ 33 h 170"/>
                              <a:gd name="T34" fmla="*/ 22 w 61"/>
                              <a:gd name="T35" fmla="*/ 33 h 170"/>
                              <a:gd name="T36" fmla="*/ 22 w 61"/>
                              <a:gd name="T37" fmla="*/ 27 h 170"/>
                              <a:gd name="T38" fmla="*/ 28 w 61"/>
                              <a:gd name="T39" fmla="*/ 27 h 170"/>
                              <a:gd name="T40" fmla="*/ 28 w 61"/>
                              <a:gd name="T41" fmla="*/ 22 h 170"/>
                              <a:gd name="T42" fmla="*/ 33 w 61"/>
                              <a:gd name="T43" fmla="*/ 16 h 170"/>
                              <a:gd name="T44" fmla="*/ 33 w 61"/>
                              <a:gd name="T45" fmla="*/ 11 h 170"/>
                              <a:gd name="T46" fmla="*/ 39 w 61"/>
                              <a:gd name="T47" fmla="*/ 11 h 170"/>
                              <a:gd name="T48" fmla="*/ 39 w 61"/>
                              <a:gd name="T49" fmla="*/ 5 h 170"/>
                              <a:gd name="T50" fmla="*/ 39 w 61"/>
                              <a:gd name="T51" fmla="*/ 0 h 170"/>
                              <a:gd name="T52" fmla="*/ 61 w 61"/>
                              <a:gd name="T53" fmla="*/ 0 h 170"/>
                              <a:gd name="T54" fmla="*/ 61 w 61"/>
                              <a:gd name="T55" fmla="*/ 170 h 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61" h="170">
                                <a:moveTo>
                                  <a:pt x="61" y="170"/>
                                </a:moveTo>
                                <a:lnTo>
                                  <a:pt x="33" y="170"/>
                                </a:lnTo>
                                <a:lnTo>
                                  <a:pt x="33" y="49"/>
                                </a:lnTo>
                                <a:lnTo>
                                  <a:pt x="28" y="55"/>
                                </a:lnTo>
                                <a:lnTo>
                                  <a:pt x="22" y="60"/>
                                </a:lnTo>
                                <a:lnTo>
                                  <a:pt x="17" y="60"/>
                                </a:lnTo>
                                <a:lnTo>
                                  <a:pt x="17" y="65"/>
                                </a:lnTo>
                                <a:lnTo>
                                  <a:pt x="11" y="65"/>
                                </a:lnTo>
                                <a:lnTo>
                                  <a:pt x="11" y="71"/>
                                </a:lnTo>
                                <a:lnTo>
                                  <a:pt x="6" y="71"/>
                                </a:lnTo>
                                <a:lnTo>
                                  <a:pt x="0" y="71"/>
                                </a:lnTo>
                                <a:lnTo>
                                  <a:pt x="0" y="44"/>
                                </a:lnTo>
                                <a:lnTo>
                                  <a:pt x="6" y="44"/>
                                </a:lnTo>
                                <a:lnTo>
                                  <a:pt x="6" y="38"/>
                                </a:lnTo>
                                <a:lnTo>
                                  <a:pt x="11" y="38"/>
                                </a:lnTo>
                                <a:lnTo>
                                  <a:pt x="17" y="38"/>
                                </a:lnTo>
                                <a:lnTo>
                                  <a:pt x="17" y="33"/>
                                </a:lnTo>
                                <a:lnTo>
                                  <a:pt x="22" y="33"/>
                                </a:lnTo>
                                <a:lnTo>
                                  <a:pt x="22" y="27"/>
                                </a:lnTo>
                                <a:lnTo>
                                  <a:pt x="28" y="27"/>
                                </a:lnTo>
                                <a:lnTo>
                                  <a:pt x="28" y="22"/>
                                </a:lnTo>
                                <a:lnTo>
                                  <a:pt x="33" y="16"/>
                                </a:lnTo>
                                <a:lnTo>
                                  <a:pt x="33" y="11"/>
                                </a:lnTo>
                                <a:lnTo>
                                  <a:pt x="39" y="11"/>
                                </a:lnTo>
                                <a:lnTo>
                                  <a:pt x="39" y="5"/>
                                </a:lnTo>
                                <a:lnTo>
                                  <a:pt x="39" y="0"/>
                                </a:lnTo>
                                <a:lnTo>
                                  <a:pt x="61" y="0"/>
                                </a:lnTo>
                                <a:lnTo>
                                  <a:pt x="61" y="17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39" name="Freeform 559"/>
                        <wps:cNvSpPr>
                          <a:spLocks noEditPoints="1"/>
                        </wps:cNvSpPr>
                        <wps:spPr bwMode="auto">
                          <a:xfrm>
                            <a:off x="3344545" y="3168015"/>
                            <a:ext cx="52070" cy="107950"/>
                          </a:xfrm>
                          <a:custGeom>
                            <a:avLst/>
                            <a:gdLst>
                              <a:gd name="T0" fmla="*/ 49 w 82"/>
                              <a:gd name="T1" fmla="*/ 5 h 170"/>
                              <a:gd name="T2" fmla="*/ 65 w 82"/>
                              <a:gd name="T3" fmla="*/ 11 h 170"/>
                              <a:gd name="T4" fmla="*/ 76 w 82"/>
                              <a:gd name="T5" fmla="*/ 22 h 170"/>
                              <a:gd name="T6" fmla="*/ 76 w 82"/>
                              <a:gd name="T7" fmla="*/ 38 h 170"/>
                              <a:gd name="T8" fmla="*/ 82 w 82"/>
                              <a:gd name="T9" fmla="*/ 49 h 170"/>
                              <a:gd name="T10" fmla="*/ 82 w 82"/>
                              <a:gd name="T11" fmla="*/ 65 h 170"/>
                              <a:gd name="T12" fmla="*/ 82 w 82"/>
                              <a:gd name="T13" fmla="*/ 82 h 170"/>
                              <a:gd name="T14" fmla="*/ 82 w 82"/>
                              <a:gd name="T15" fmla="*/ 98 h 170"/>
                              <a:gd name="T16" fmla="*/ 82 w 82"/>
                              <a:gd name="T17" fmla="*/ 115 h 170"/>
                              <a:gd name="T18" fmla="*/ 82 w 82"/>
                              <a:gd name="T19" fmla="*/ 131 h 170"/>
                              <a:gd name="T20" fmla="*/ 76 w 82"/>
                              <a:gd name="T21" fmla="*/ 142 h 170"/>
                              <a:gd name="T22" fmla="*/ 71 w 82"/>
                              <a:gd name="T23" fmla="*/ 159 h 170"/>
                              <a:gd name="T24" fmla="*/ 60 w 82"/>
                              <a:gd name="T25" fmla="*/ 164 h 170"/>
                              <a:gd name="T26" fmla="*/ 49 w 82"/>
                              <a:gd name="T27" fmla="*/ 170 h 170"/>
                              <a:gd name="T28" fmla="*/ 32 w 82"/>
                              <a:gd name="T29" fmla="*/ 170 h 170"/>
                              <a:gd name="T30" fmla="*/ 21 w 82"/>
                              <a:gd name="T31" fmla="*/ 164 h 170"/>
                              <a:gd name="T32" fmla="*/ 16 w 82"/>
                              <a:gd name="T33" fmla="*/ 153 h 170"/>
                              <a:gd name="T34" fmla="*/ 10 w 82"/>
                              <a:gd name="T35" fmla="*/ 142 h 170"/>
                              <a:gd name="T36" fmla="*/ 5 w 82"/>
                              <a:gd name="T37" fmla="*/ 131 h 170"/>
                              <a:gd name="T38" fmla="*/ 5 w 82"/>
                              <a:gd name="T39" fmla="*/ 115 h 170"/>
                              <a:gd name="T40" fmla="*/ 0 w 82"/>
                              <a:gd name="T41" fmla="*/ 104 h 170"/>
                              <a:gd name="T42" fmla="*/ 0 w 82"/>
                              <a:gd name="T43" fmla="*/ 87 h 170"/>
                              <a:gd name="T44" fmla="*/ 0 w 82"/>
                              <a:gd name="T45" fmla="*/ 71 h 170"/>
                              <a:gd name="T46" fmla="*/ 5 w 82"/>
                              <a:gd name="T47" fmla="*/ 60 h 170"/>
                              <a:gd name="T48" fmla="*/ 5 w 82"/>
                              <a:gd name="T49" fmla="*/ 44 h 170"/>
                              <a:gd name="T50" fmla="*/ 10 w 82"/>
                              <a:gd name="T51" fmla="*/ 33 h 170"/>
                              <a:gd name="T52" fmla="*/ 16 w 82"/>
                              <a:gd name="T53" fmla="*/ 16 h 170"/>
                              <a:gd name="T54" fmla="*/ 21 w 82"/>
                              <a:gd name="T55" fmla="*/ 5 h 170"/>
                              <a:gd name="T56" fmla="*/ 38 w 82"/>
                              <a:gd name="T57" fmla="*/ 0 h 170"/>
                              <a:gd name="T58" fmla="*/ 38 w 82"/>
                              <a:gd name="T59" fmla="*/ 27 h 170"/>
                              <a:gd name="T60" fmla="*/ 32 w 82"/>
                              <a:gd name="T61" fmla="*/ 38 h 170"/>
                              <a:gd name="T62" fmla="*/ 27 w 82"/>
                              <a:gd name="T63" fmla="*/ 49 h 170"/>
                              <a:gd name="T64" fmla="*/ 27 w 82"/>
                              <a:gd name="T65" fmla="*/ 65 h 170"/>
                              <a:gd name="T66" fmla="*/ 27 w 82"/>
                              <a:gd name="T67" fmla="*/ 82 h 170"/>
                              <a:gd name="T68" fmla="*/ 27 w 82"/>
                              <a:gd name="T69" fmla="*/ 98 h 170"/>
                              <a:gd name="T70" fmla="*/ 27 w 82"/>
                              <a:gd name="T71" fmla="*/ 115 h 170"/>
                              <a:gd name="T72" fmla="*/ 32 w 82"/>
                              <a:gd name="T73" fmla="*/ 131 h 170"/>
                              <a:gd name="T74" fmla="*/ 38 w 82"/>
                              <a:gd name="T75" fmla="*/ 142 h 170"/>
                              <a:gd name="T76" fmla="*/ 49 w 82"/>
                              <a:gd name="T77" fmla="*/ 137 h 170"/>
                              <a:gd name="T78" fmla="*/ 54 w 82"/>
                              <a:gd name="T79" fmla="*/ 126 h 170"/>
                              <a:gd name="T80" fmla="*/ 60 w 82"/>
                              <a:gd name="T81" fmla="*/ 115 h 170"/>
                              <a:gd name="T82" fmla="*/ 60 w 82"/>
                              <a:gd name="T83" fmla="*/ 98 h 170"/>
                              <a:gd name="T84" fmla="*/ 60 w 82"/>
                              <a:gd name="T85" fmla="*/ 82 h 170"/>
                              <a:gd name="T86" fmla="*/ 60 w 82"/>
                              <a:gd name="T87" fmla="*/ 65 h 170"/>
                              <a:gd name="T88" fmla="*/ 60 w 82"/>
                              <a:gd name="T89" fmla="*/ 49 h 170"/>
                              <a:gd name="T90" fmla="*/ 54 w 82"/>
                              <a:gd name="T91" fmla="*/ 38 h 170"/>
                              <a:gd name="T92" fmla="*/ 49 w 82"/>
                              <a:gd name="T93" fmla="*/ 27 h 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82" h="170">
                                <a:moveTo>
                                  <a:pt x="43" y="0"/>
                                </a:moveTo>
                                <a:lnTo>
                                  <a:pt x="49" y="0"/>
                                </a:lnTo>
                                <a:lnTo>
                                  <a:pt x="49" y="5"/>
                                </a:lnTo>
                                <a:lnTo>
                                  <a:pt x="54" y="5"/>
                                </a:lnTo>
                                <a:lnTo>
                                  <a:pt x="60" y="5"/>
                                </a:lnTo>
                                <a:lnTo>
                                  <a:pt x="65" y="11"/>
                                </a:lnTo>
                                <a:lnTo>
                                  <a:pt x="71" y="16"/>
                                </a:lnTo>
                                <a:lnTo>
                                  <a:pt x="71" y="22"/>
                                </a:lnTo>
                                <a:lnTo>
                                  <a:pt x="76" y="22"/>
                                </a:lnTo>
                                <a:lnTo>
                                  <a:pt x="76" y="27"/>
                                </a:lnTo>
                                <a:lnTo>
                                  <a:pt x="76" y="33"/>
                                </a:lnTo>
                                <a:lnTo>
                                  <a:pt x="76" y="38"/>
                                </a:lnTo>
                                <a:lnTo>
                                  <a:pt x="82" y="38"/>
                                </a:lnTo>
                                <a:lnTo>
                                  <a:pt x="82" y="44"/>
                                </a:lnTo>
                                <a:lnTo>
                                  <a:pt x="82" y="49"/>
                                </a:lnTo>
                                <a:lnTo>
                                  <a:pt x="82" y="55"/>
                                </a:lnTo>
                                <a:lnTo>
                                  <a:pt x="82" y="60"/>
                                </a:lnTo>
                                <a:lnTo>
                                  <a:pt x="82" y="65"/>
                                </a:lnTo>
                                <a:lnTo>
                                  <a:pt x="82" y="71"/>
                                </a:lnTo>
                                <a:lnTo>
                                  <a:pt x="82" y="76"/>
                                </a:lnTo>
                                <a:lnTo>
                                  <a:pt x="82" y="82"/>
                                </a:lnTo>
                                <a:lnTo>
                                  <a:pt x="82" y="87"/>
                                </a:lnTo>
                                <a:lnTo>
                                  <a:pt x="82" y="93"/>
                                </a:lnTo>
                                <a:lnTo>
                                  <a:pt x="82" y="98"/>
                                </a:lnTo>
                                <a:lnTo>
                                  <a:pt x="82" y="104"/>
                                </a:lnTo>
                                <a:lnTo>
                                  <a:pt x="82" y="109"/>
                                </a:lnTo>
                                <a:lnTo>
                                  <a:pt x="82" y="115"/>
                                </a:lnTo>
                                <a:lnTo>
                                  <a:pt x="82" y="120"/>
                                </a:lnTo>
                                <a:lnTo>
                                  <a:pt x="82" y="126"/>
                                </a:lnTo>
                                <a:lnTo>
                                  <a:pt x="82" y="131"/>
                                </a:lnTo>
                                <a:lnTo>
                                  <a:pt x="82" y="137"/>
                                </a:lnTo>
                                <a:lnTo>
                                  <a:pt x="76" y="137"/>
                                </a:lnTo>
                                <a:lnTo>
                                  <a:pt x="76" y="142"/>
                                </a:lnTo>
                                <a:lnTo>
                                  <a:pt x="76" y="148"/>
                                </a:lnTo>
                                <a:lnTo>
                                  <a:pt x="71" y="153"/>
                                </a:lnTo>
                                <a:lnTo>
                                  <a:pt x="71" y="159"/>
                                </a:lnTo>
                                <a:lnTo>
                                  <a:pt x="65" y="159"/>
                                </a:lnTo>
                                <a:lnTo>
                                  <a:pt x="65" y="164"/>
                                </a:lnTo>
                                <a:lnTo>
                                  <a:pt x="60" y="164"/>
                                </a:lnTo>
                                <a:lnTo>
                                  <a:pt x="60" y="170"/>
                                </a:lnTo>
                                <a:lnTo>
                                  <a:pt x="54" y="170"/>
                                </a:lnTo>
                                <a:lnTo>
                                  <a:pt x="49" y="170"/>
                                </a:lnTo>
                                <a:lnTo>
                                  <a:pt x="43" y="170"/>
                                </a:lnTo>
                                <a:lnTo>
                                  <a:pt x="38" y="170"/>
                                </a:lnTo>
                                <a:lnTo>
                                  <a:pt x="32" y="170"/>
                                </a:lnTo>
                                <a:lnTo>
                                  <a:pt x="27" y="170"/>
                                </a:lnTo>
                                <a:lnTo>
                                  <a:pt x="27" y="164"/>
                                </a:lnTo>
                                <a:lnTo>
                                  <a:pt x="21" y="164"/>
                                </a:lnTo>
                                <a:lnTo>
                                  <a:pt x="21" y="159"/>
                                </a:lnTo>
                                <a:lnTo>
                                  <a:pt x="16" y="159"/>
                                </a:lnTo>
                                <a:lnTo>
                                  <a:pt x="16" y="153"/>
                                </a:lnTo>
                                <a:lnTo>
                                  <a:pt x="10" y="153"/>
                                </a:lnTo>
                                <a:lnTo>
                                  <a:pt x="10" y="148"/>
                                </a:lnTo>
                                <a:lnTo>
                                  <a:pt x="10" y="142"/>
                                </a:lnTo>
                                <a:lnTo>
                                  <a:pt x="5" y="142"/>
                                </a:lnTo>
                                <a:lnTo>
                                  <a:pt x="5" y="137"/>
                                </a:lnTo>
                                <a:lnTo>
                                  <a:pt x="5" y="131"/>
                                </a:lnTo>
                                <a:lnTo>
                                  <a:pt x="5" y="126"/>
                                </a:lnTo>
                                <a:lnTo>
                                  <a:pt x="5" y="120"/>
                                </a:lnTo>
                                <a:lnTo>
                                  <a:pt x="5" y="115"/>
                                </a:lnTo>
                                <a:lnTo>
                                  <a:pt x="0" y="115"/>
                                </a:lnTo>
                                <a:lnTo>
                                  <a:pt x="0" y="109"/>
                                </a:lnTo>
                                <a:lnTo>
                                  <a:pt x="0" y="104"/>
                                </a:lnTo>
                                <a:lnTo>
                                  <a:pt x="0" y="98"/>
                                </a:lnTo>
                                <a:lnTo>
                                  <a:pt x="0" y="93"/>
                                </a:lnTo>
                                <a:lnTo>
                                  <a:pt x="0" y="87"/>
                                </a:lnTo>
                                <a:lnTo>
                                  <a:pt x="0" y="82"/>
                                </a:lnTo>
                                <a:lnTo>
                                  <a:pt x="0" y="76"/>
                                </a:lnTo>
                                <a:lnTo>
                                  <a:pt x="0" y="71"/>
                                </a:lnTo>
                                <a:lnTo>
                                  <a:pt x="0" y="65"/>
                                </a:lnTo>
                                <a:lnTo>
                                  <a:pt x="0" y="60"/>
                                </a:lnTo>
                                <a:lnTo>
                                  <a:pt x="5" y="60"/>
                                </a:lnTo>
                                <a:lnTo>
                                  <a:pt x="5" y="55"/>
                                </a:lnTo>
                                <a:lnTo>
                                  <a:pt x="5" y="49"/>
                                </a:lnTo>
                                <a:lnTo>
                                  <a:pt x="5" y="44"/>
                                </a:lnTo>
                                <a:lnTo>
                                  <a:pt x="5" y="38"/>
                                </a:lnTo>
                                <a:lnTo>
                                  <a:pt x="5" y="33"/>
                                </a:lnTo>
                                <a:lnTo>
                                  <a:pt x="10" y="33"/>
                                </a:lnTo>
                                <a:lnTo>
                                  <a:pt x="10" y="27"/>
                                </a:lnTo>
                                <a:lnTo>
                                  <a:pt x="10" y="22"/>
                                </a:lnTo>
                                <a:lnTo>
                                  <a:pt x="16" y="16"/>
                                </a:lnTo>
                                <a:lnTo>
                                  <a:pt x="16" y="11"/>
                                </a:lnTo>
                                <a:lnTo>
                                  <a:pt x="21" y="11"/>
                                </a:lnTo>
                                <a:lnTo>
                                  <a:pt x="21" y="5"/>
                                </a:lnTo>
                                <a:lnTo>
                                  <a:pt x="27" y="5"/>
                                </a:lnTo>
                                <a:lnTo>
                                  <a:pt x="32" y="5"/>
                                </a:lnTo>
                                <a:lnTo>
                                  <a:pt x="38" y="0"/>
                                </a:lnTo>
                                <a:lnTo>
                                  <a:pt x="43" y="0"/>
                                </a:lnTo>
                                <a:close/>
                                <a:moveTo>
                                  <a:pt x="43" y="27"/>
                                </a:moveTo>
                                <a:lnTo>
                                  <a:pt x="38" y="27"/>
                                </a:lnTo>
                                <a:lnTo>
                                  <a:pt x="38" y="33"/>
                                </a:lnTo>
                                <a:lnTo>
                                  <a:pt x="32" y="33"/>
                                </a:lnTo>
                                <a:lnTo>
                                  <a:pt x="32" y="38"/>
                                </a:lnTo>
                                <a:lnTo>
                                  <a:pt x="32" y="44"/>
                                </a:lnTo>
                                <a:lnTo>
                                  <a:pt x="27" y="44"/>
                                </a:lnTo>
                                <a:lnTo>
                                  <a:pt x="27" y="49"/>
                                </a:lnTo>
                                <a:lnTo>
                                  <a:pt x="27" y="55"/>
                                </a:lnTo>
                                <a:lnTo>
                                  <a:pt x="27" y="60"/>
                                </a:lnTo>
                                <a:lnTo>
                                  <a:pt x="27" y="65"/>
                                </a:lnTo>
                                <a:lnTo>
                                  <a:pt x="27" y="71"/>
                                </a:lnTo>
                                <a:lnTo>
                                  <a:pt x="27" y="76"/>
                                </a:lnTo>
                                <a:lnTo>
                                  <a:pt x="27" y="82"/>
                                </a:lnTo>
                                <a:lnTo>
                                  <a:pt x="27" y="87"/>
                                </a:lnTo>
                                <a:lnTo>
                                  <a:pt x="27" y="93"/>
                                </a:lnTo>
                                <a:lnTo>
                                  <a:pt x="27" y="98"/>
                                </a:lnTo>
                                <a:lnTo>
                                  <a:pt x="27" y="104"/>
                                </a:lnTo>
                                <a:lnTo>
                                  <a:pt x="27" y="109"/>
                                </a:lnTo>
                                <a:lnTo>
                                  <a:pt x="27" y="115"/>
                                </a:lnTo>
                                <a:lnTo>
                                  <a:pt x="27" y="120"/>
                                </a:lnTo>
                                <a:lnTo>
                                  <a:pt x="27" y="126"/>
                                </a:lnTo>
                                <a:lnTo>
                                  <a:pt x="32" y="131"/>
                                </a:lnTo>
                                <a:lnTo>
                                  <a:pt x="32" y="137"/>
                                </a:lnTo>
                                <a:lnTo>
                                  <a:pt x="32" y="142"/>
                                </a:lnTo>
                                <a:lnTo>
                                  <a:pt x="38" y="142"/>
                                </a:lnTo>
                                <a:lnTo>
                                  <a:pt x="43" y="142"/>
                                </a:lnTo>
                                <a:lnTo>
                                  <a:pt x="49" y="142"/>
                                </a:lnTo>
                                <a:lnTo>
                                  <a:pt x="49" y="137"/>
                                </a:lnTo>
                                <a:lnTo>
                                  <a:pt x="54" y="137"/>
                                </a:lnTo>
                                <a:lnTo>
                                  <a:pt x="54" y="131"/>
                                </a:lnTo>
                                <a:lnTo>
                                  <a:pt x="54" y="126"/>
                                </a:lnTo>
                                <a:lnTo>
                                  <a:pt x="54" y="120"/>
                                </a:lnTo>
                                <a:lnTo>
                                  <a:pt x="60" y="120"/>
                                </a:lnTo>
                                <a:lnTo>
                                  <a:pt x="60" y="115"/>
                                </a:lnTo>
                                <a:lnTo>
                                  <a:pt x="60" y="109"/>
                                </a:lnTo>
                                <a:lnTo>
                                  <a:pt x="60" y="104"/>
                                </a:lnTo>
                                <a:lnTo>
                                  <a:pt x="60" y="98"/>
                                </a:lnTo>
                                <a:lnTo>
                                  <a:pt x="60" y="93"/>
                                </a:lnTo>
                                <a:lnTo>
                                  <a:pt x="60" y="87"/>
                                </a:lnTo>
                                <a:lnTo>
                                  <a:pt x="60" y="82"/>
                                </a:lnTo>
                                <a:lnTo>
                                  <a:pt x="60" y="76"/>
                                </a:lnTo>
                                <a:lnTo>
                                  <a:pt x="60" y="71"/>
                                </a:lnTo>
                                <a:lnTo>
                                  <a:pt x="60" y="65"/>
                                </a:lnTo>
                                <a:lnTo>
                                  <a:pt x="60" y="60"/>
                                </a:lnTo>
                                <a:lnTo>
                                  <a:pt x="60" y="55"/>
                                </a:lnTo>
                                <a:lnTo>
                                  <a:pt x="60" y="49"/>
                                </a:lnTo>
                                <a:lnTo>
                                  <a:pt x="54" y="49"/>
                                </a:lnTo>
                                <a:lnTo>
                                  <a:pt x="54" y="44"/>
                                </a:lnTo>
                                <a:lnTo>
                                  <a:pt x="54" y="38"/>
                                </a:lnTo>
                                <a:lnTo>
                                  <a:pt x="54" y="33"/>
                                </a:lnTo>
                                <a:lnTo>
                                  <a:pt x="49" y="33"/>
                                </a:lnTo>
                                <a:lnTo>
                                  <a:pt x="49" y="27"/>
                                </a:lnTo>
                                <a:lnTo>
                                  <a:pt x="43" y="27"/>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40" name="Freeform 560"/>
                        <wps:cNvSpPr>
                          <a:spLocks/>
                        </wps:cNvSpPr>
                        <wps:spPr bwMode="auto">
                          <a:xfrm>
                            <a:off x="4017010" y="1049020"/>
                            <a:ext cx="76835" cy="69850"/>
                          </a:xfrm>
                          <a:custGeom>
                            <a:avLst/>
                            <a:gdLst>
                              <a:gd name="T0" fmla="*/ 61 w 121"/>
                              <a:gd name="T1" fmla="*/ 0 h 110"/>
                              <a:gd name="T2" fmla="*/ 121 w 121"/>
                              <a:gd name="T3" fmla="*/ 110 h 110"/>
                              <a:gd name="T4" fmla="*/ 61 w 121"/>
                              <a:gd name="T5" fmla="*/ 0 h 110"/>
                              <a:gd name="T6" fmla="*/ 0 w 121"/>
                              <a:gd name="T7" fmla="*/ 110 h 110"/>
                              <a:gd name="T8" fmla="*/ 121 w 121"/>
                              <a:gd name="T9" fmla="*/ 110 h 110"/>
                              <a:gd name="T10" fmla="*/ 61 w 121"/>
                              <a:gd name="T11" fmla="*/ 0 h 110"/>
                            </a:gdLst>
                            <a:ahLst/>
                            <a:cxnLst>
                              <a:cxn ang="0">
                                <a:pos x="T0" y="T1"/>
                              </a:cxn>
                              <a:cxn ang="0">
                                <a:pos x="T2" y="T3"/>
                              </a:cxn>
                              <a:cxn ang="0">
                                <a:pos x="T4" y="T5"/>
                              </a:cxn>
                              <a:cxn ang="0">
                                <a:pos x="T6" y="T7"/>
                              </a:cxn>
                              <a:cxn ang="0">
                                <a:pos x="T8" y="T9"/>
                              </a:cxn>
                              <a:cxn ang="0">
                                <a:pos x="T10" y="T11"/>
                              </a:cxn>
                            </a:cxnLst>
                            <a:rect l="0" t="0" r="r" b="b"/>
                            <a:pathLst>
                              <a:path w="121" h="110">
                                <a:moveTo>
                                  <a:pt x="61" y="0"/>
                                </a:moveTo>
                                <a:lnTo>
                                  <a:pt x="121" y="110"/>
                                </a:lnTo>
                                <a:lnTo>
                                  <a:pt x="61" y="0"/>
                                </a:lnTo>
                                <a:lnTo>
                                  <a:pt x="0" y="110"/>
                                </a:lnTo>
                                <a:lnTo>
                                  <a:pt x="121" y="110"/>
                                </a:lnTo>
                                <a:lnTo>
                                  <a:pt x="6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41" name="Line 561"/>
                        <wps:cNvCnPr/>
                        <wps:spPr bwMode="auto">
                          <a:xfrm>
                            <a:off x="4055745" y="1111885"/>
                            <a:ext cx="635" cy="114617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042" name="Freeform 562"/>
                        <wps:cNvSpPr>
                          <a:spLocks/>
                        </wps:cNvSpPr>
                        <wps:spPr bwMode="auto">
                          <a:xfrm>
                            <a:off x="4017010" y="2251075"/>
                            <a:ext cx="76835" cy="69850"/>
                          </a:xfrm>
                          <a:custGeom>
                            <a:avLst/>
                            <a:gdLst>
                              <a:gd name="T0" fmla="*/ 61 w 121"/>
                              <a:gd name="T1" fmla="*/ 110 h 110"/>
                              <a:gd name="T2" fmla="*/ 121 w 121"/>
                              <a:gd name="T3" fmla="*/ 0 h 110"/>
                              <a:gd name="T4" fmla="*/ 61 w 121"/>
                              <a:gd name="T5" fmla="*/ 110 h 110"/>
                              <a:gd name="T6" fmla="*/ 0 w 121"/>
                              <a:gd name="T7" fmla="*/ 0 h 110"/>
                              <a:gd name="T8" fmla="*/ 121 w 121"/>
                              <a:gd name="T9" fmla="*/ 0 h 110"/>
                              <a:gd name="T10" fmla="*/ 61 w 121"/>
                              <a:gd name="T11" fmla="*/ 110 h 110"/>
                            </a:gdLst>
                            <a:ahLst/>
                            <a:cxnLst>
                              <a:cxn ang="0">
                                <a:pos x="T0" y="T1"/>
                              </a:cxn>
                              <a:cxn ang="0">
                                <a:pos x="T2" y="T3"/>
                              </a:cxn>
                              <a:cxn ang="0">
                                <a:pos x="T4" y="T5"/>
                              </a:cxn>
                              <a:cxn ang="0">
                                <a:pos x="T6" y="T7"/>
                              </a:cxn>
                              <a:cxn ang="0">
                                <a:pos x="T8" y="T9"/>
                              </a:cxn>
                              <a:cxn ang="0">
                                <a:pos x="T10" y="T11"/>
                              </a:cxn>
                            </a:cxnLst>
                            <a:rect l="0" t="0" r="r" b="b"/>
                            <a:pathLst>
                              <a:path w="121" h="110">
                                <a:moveTo>
                                  <a:pt x="61" y="110"/>
                                </a:moveTo>
                                <a:lnTo>
                                  <a:pt x="121" y="0"/>
                                </a:lnTo>
                                <a:lnTo>
                                  <a:pt x="61" y="110"/>
                                </a:lnTo>
                                <a:lnTo>
                                  <a:pt x="0" y="0"/>
                                </a:lnTo>
                                <a:lnTo>
                                  <a:pt x="121" y="0"/>
                                </a:lnTo>
                                <a:lnTo>
                                  <a:pt x="61" y="1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43" name="Line 563"/>
                        <wps:cNvCnPr/>
                        <wps:spPr bwMode="auto">
                          <a:xfrm>
                            <a:off x="3930015" y="1056005"/>
                            <a:ext cx="191770"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044" name="Line 564"/>
                        <wps:cNvCnPr/>
                        <wps:spPr bwMode="auto">
                          <a:xfrm>
                            <a:off x="3950970" y="2331085"/>
                            <a:ext cx="19875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045" name="Freeform 565"/>
                        <wps:cNvSpPr>
                          <a:spLocks noEditPoints="1"/>
                        </wps:cNvSpPr>
                        <wps:spPr bwMode="auto">
                          <a:xfrm>
                            <a:off x="4090670" y="1630680"/>
                            <a:ext cx="59055" cy="104775"/>
                          </a:xfrm>
                          <a:custGeom>
                            <a:avLst/>
                            <a:gdLst>
                              <a:gd name="T0" fmla="*/ 55 w 93"/>
                              <a:gd name="T1" fmla="*/ 165 h 165"/>
                              <a:gd name="T2" fmla="*/ 55 w 93"/>
                              <a:gd name="T3" fmla="*/ 132 h 165"/>
                              <a:gd name="T4" fmla="*/ 0 w 93"/>
                              <a:gd name="T5" fmla="*/ 132 h 165"/>
                              <a:gd name="T6" fmla="*/ 0 w 93"/>
                              <a:gd name="T7" fmla="*/ 105 h 165"/>
                              <a:gd name="T8" fmla="*/ 55 w 93"/>
                              <a:gd name="T9" fmla="*/ 0 h 165"/>
                              <a:gd name="T10" fmla="*/ 77 w 93"/>
                              <a:gd name="T11" fmla="*/ 0 h 165"/>
                              <a:gd name="T12" fmla="*/ 77 w 93"/>
                              <a:gd name="T13" fmla="*/ 105 h 165"/>
                              <a:gd name="T14" fmla="*/ 93 w 93"/>
                              <a:gd name="T15" fmla="*/ 105 h 165"/>
                              <a:gd name="T16" fmla="*/ 93 w 93"/>
                              <a:gd name="T17" fmla="*/ 132 h 165"/>
                              <a:gd name="T18" fmla="*/ 77 w 93"/>
                              <a:gd name="T19" fmla="*/ 132 h 165"/>
                              <a:gd name="T20" fmla="*/ 77 w 93"/>
                              <a:gd name="T21" fmla="*/ 165 h 165"/>
                              <a:gd name="T22" fmla="*/ 55 w 93"/>
                              <a:gd name="T23" fmla="*/ 165 h 165"/>
                              <a:gd name="T24" fmla="*/ 55 w 93"/>
                              <a:gd name="T25" fmla="*/ 105 h 165"/>
                              <a:gd name="T26" fmla="*/ 55 w 93"/>
                              <a:gd name="T27" fmla="*/ 50 h 165"/>
                              <a:gd name="T28" fmla="*/ 22 w 93"/>
                              <a:gd name="T29" fmla="*/ 105 h 165"/>
                              <a:gd name="T30" fmla="*/ 55 w 93"/>
                              <a:gd name="T31" fmla="*/ 105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3" h="165">
                                <a:moveTo>
                                  <a:pt x="55" y="165"/>
                                </a:moveTo>
                                <a:lnTo>
                                  <a:pt x="55" y="132"/>
                                </a:lnTo>
                                <a:lnTo>
                                  <a:pt x="0" y="132"/>
                                </a:lnTo>
                                <a:lnTo>
                                  <a:pt x="0" y="105"/>
                                </a:lnTo>
                                <a:lnTo>
                                  <a:pt x="55" y="0"/>
                                </a:lnTo>
                                <a:lnTo>
                                  <a:pt x="77" y="0"/>
                                </a:lnTo>
                                <a:lnTo>
                                  <a:pt x="77" y="105"/>
                                </a:lnTo>
                                <a:lnTo>
                                  <a:pt x="93" y="105"/>
                                </a:lnTo>
                                <a:lnTo>
                                  <a:pt x="93" y="132"/>
                                </a:lnTo>
                                <a:lnTo>
                                  <a:pt x="77" y="132"/>
                                </a:lnTo>
                                <a:lnTo>
                                  <a:pt x="77" y="165"/>
                                </a:lnTo>
                                <a:lnTo>
                                  <a:pt x="55" y="165"/>
                                </a:lnTo>
                                <a:close/>
                                <a:moveTo>
                                  <a:pt x="55" y="105"/>
                                </a:moveTo>
                                <a:lnTo>
                                  <a:pt x="55" y="50"/>
                                </a:lnTo>
                                <a:lnTo>
                                  <a:pt x="22" y="105"/>
                                </a:lnTo>
                                <a:lnTo>
                                  <a:pt x="55" y="105"/>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46" name="Freeform 566"/>
                        <wps:cNvSpPr>
                          <a:spLocks noEditPoints="1"/>
                        </wps:cNvSpPr>
                        <wps:spPr bwMode="auto">
                          <a:xfrm>
                            <a:off x="4156710" y="1630680"/>
                            <a:ext cx="52070" cy="108585"/>
                          </a:xfrm>
                          <a:custGeom>
                            <a:avLst/>
                            <a:gdLst>
                              <a:gd name="T0" fmla="*/ 55 w 82"/>
                              <a:gd name="T1" fmla="*/ 0 h 171"/>
                              <a:gd name="T2" fmla="*/ 66 w 82"/>
                              <a:gd name="T3" fmla="*/ 6 h 171"/>
                              <a:gd name="T4" fmla="*/ 71 w 82"/>
                              <a:gd name="T5" fmla="*/ 22 h 171"/>
                              <a:gd name="T6" fmla="*/ 77 w 82"/>
                              <a:gd name="T7" fmla="*/ 33 h 171"/>
                              <a:gd name="T8" fmla="*/ 82 w 82"/>
                              <a:gd name="T9" fmla="*/ 44 h 171"/>
                              <a:gd name="T10" fmla="*/ 82 w 82"/>
                              <a:gd name="T11" fmla="*/ 61 h 171"/>
                              <a:gd name="T12" fmla="*/ 82 w 82"/>
                              <a:gd name="T13" fmla="*/ 77 h 171"/>
                              <a:gd name="T14" fmla="*/ 82 w 82"/>
                              <a:gd name="T15" fmla="*/ 94 h 171"/>
                              <a:gd name="T16" fmla="*/ 82 w 82"/>
                              <a:gd name="T17" fmla="*/ 110 h 171"/>
                              <a:gd name="T18" fmla="*/ 82 w 82"/>
                              <a:gd name="T19" fmla="*/ 127 h 171"/>
                              <a:gd name="T20" fmla="*/ 77 w 82"/>
                              <a:gd name="T21" fmla="*/ 143 h 171"/>
                              <a:gd name="T22" fmla="*/ 71 w 82"/>
                              <a:gd name="T23" fmla="*/ 154 h 171"/>
                              <a:gd name="T24" fmla="*/ 60 w 82"/>
                              <a:gd name="T25" fmla="*/ 160 h 171"/>
                              <a:gd name="T26" fmla="*/ 49 w 82"/>
                              <a:gd name="T27" fmla="*/ 165 h 171"/>
                              <a:gd name="T28" fmla="*/ 39 w 82"/>
                              <a:gd name="T29" fmla="*/ 171 h 171"/>
                              <a:gd name="T30" fmla="*/ 28 w 82"/>
                              <a:gd name="T31" fmla="*/ 165 h 171"/>
                              <a:gd name="T32" fmla="*/ 17 w 82"/>
                              <a:gd name="T33" fmla="*/ 160 h 171"/>
                              <a:gd name="T34" fmla="*/ 11 w 82"/>
                              <a:gd name="T35" fmla="*/ 149 h 171"/>
                              <a:gd name="T36" fmla="*/ 6 w 82"/>
                              <a:gd name="T37" fmla="*/ 138 h 171"/>
                              <a:gd name="T38" fmla="*/ 6 w 82"/>
                              <a:gd name="T39" fmla="*/ 121 h 171"/>
                              <a:gd name="T40" fmla="*/ 0 w 82"/>
                              <a:gd name="T41" fmla="*/ 110 h 171"/>
                              <a:gd name="T42" fmla="*/ 0 w 82"/>
                              <a:gd name="T43" fmla="*/ 94 h 171"/>
                              <a:gd name="T44" fmla="*/ 0 w 82"/>
                              <a:gd name="T45" fmla="*/ 77 h 171"/>
                              <a:gd name="T46" fmla="*/ 0 w 82"/>
                              <a:gd name="T47" fmla="*/ 61 h 171"/>
                              <a:gd name="T48" fmla="*/ 6 w 82"/>
                              <a:gd name="T49" fmla="*/ 50 h 171"/>
                              <a:gd name="T50" fmla="*/ 6 w 82"/>
                              <a:gd name="T51" fmla="*/ 33 h 171"/>
                              <a:gd name="T52" fmla="*/ 11 w 82"/>
                              <a:gd name="T53" fmla="*/ 22 h 171"/>
                              <a:gd name="T54" fmla="*/ 17 w 82"/>
                              <a:gd name="T55" fmla="*/ 11 h 171"/>
                              <a:gd name="T56" fmla="*/ 28 w 82"/>
                              <a:gd name="T57" fmla="*/ 6 h 171"/>
                              <a:gd name="T58" fmla="*/ 39 w 82"/>
                              <a:gd name="T59" fmla="*/ 0 h 171"/>
                              <a:gd name="T60" fmla="*/ 39 w 82"/>
                              <a:gd name="T61" fmla="*/ 28 h 171"/>
                              <a:gd name="T62" fmla="*/ 33 w 82"/>
                              <a:gd name="T63" fmla="*/ 39 h 171"/>
                              <a:gd name="T64" fmla="*/ 28 w 82"/>
                              <a:gd name="T65" fmla="*/ 50 h 171"/>
                              <a:gd name="T66" fmla="*/ 28 w 82"/>
                              <a:gd name="T67" fmla="*/ 66 h 171"/>
                              <a:gd name="T68" fmla="*/ 28 w 82"/>
                              <a:gd name="T69" fmla="*/ 83 h 171"/>
                              <a:gd name="T70" fmla="*/ 28 w 82"/>
                              <a:gd name="T71" fmla="*/ 99 h 171"/>
                              <a:gd name="T72" fmla="*/ 28 w 82"/>
                              <a:gd name="T73" fmla="*/ 116 h 171"/>
                              <a:gd name="T74" fmla="*/ 28 w 82"/>
                              <a:gd name="T75" fmla="*/ 132 h 171"/>
                              <a:gd name="T76" fmla="*/ 39 w 82"/>
                              <a:gd name="T77" fmla="*/ 138 h 171"/>
                              <a:gd name="T78" fmla="*/ 49 w 82"/>
                              <a:gd name="T79" fmla="*/ 143 h 171"/>
                              <a:gd name="T80" fmla="*/ 55 w 82"/>
                              <a:gd name="T81" fmla="*/ 132 h 171"/>
                              <a:gd name="T82" fmla="*/ 55 w 82"/>
                              <a:gd name="T83" fmla="*/ 116 h 171"/>
                              <a:gd name="T84" fmla="*/ 60 w 82"/>
                              <a:gd name="T85" fmla="*/ 105 h 171"/>
                              <a:gd name="T86" fmla="*/ 60 w 82"/>
                              <a:gd name="T87" fmla="*/ 88 h 171"/>
                              <a:gd name="T88" fmla="*/ 60 w 82"/>
                              <a:gd name="T89" fmla="*/ 72 h 171"/>
                              <a:gd name="T90" fmla="*/ 55 w 82"/>
                              <a:gd name="T91" fmla="*/ 61 h 171"/>
                              <a:gd name="T92" fmla="*/ 55 w 82"/>
                              <a:gd name="T93" fmla="*/ 44 h 171"/>
                              <a:gd name="T94" fmla="*/ 49 w 82"/>
                              <a:gd name="T95" fmla="*/ 33 h 1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82" h="171">
                                <a:moveTo>
                                  <a:pt x="44" y="0"/>
                                </a:moveTo>
                                <a:lnTo>
                                  <a:pt x="49" y="0"/>
                                </a:lnTo>
                                <a:lnTo>
                                  <a:pt x="55" y="0"/>
                                </a:lnTo>
                                <a:lnTo>
                                  <a:pt x="55" y="6"/>
                                </a:lnTo>
                                <a:lnTo>
                                  <a:pt x="60" y="6"/>
                                </a:lnTo>
                                <a:lnTo>
                                  <a:pt x="66" y="6"/>
                                </a:lnTo>
                                <a:lnTo>
                                  <a:pt x="66" y="11"/>
                                </a:lnTo>
                                <a:lnTo>
                                  <a:pt x="71" y="17"/>
                                </a:lnTo>
                                <a:lnTo>
                                  <a:pt x="71" y="22"/>
                                </a:lnTo>
                                <a:lnTo>
                                  <a:pt x="77" y="22"/>
                                </a:lnTo>
                                <a:lnTo>
                                  <a:pt x="77" y="28"/>
                                </a:lnTo>
                                <a:lnTo>
                                  <a:pt x="77" y="33"/>
                                </a:lnTo>
                                <a:lnTo>
                                  <a:pt x="77" y="39"/>
                                </a:lnTo>
                                <a:lnTo>
                                  <a:pt x="82" y="39"/>
                                </a:lnTo>
                                <a:lnTo>
                                  <a:pt x="82" y="44"/>
                                </a:lnTo>
                                <a:lnTo>
                                  <a:pt x="82" y="50"/>
                                </a:lnTo>
                                <a:lnTo>
                                  <a:pt x="82" y="55"/>
                                </a:lnTo>
                                <a:lnTo>
                                  <a:pt x="82" y="61"/>
                                </a:lnTo>
                                <a:lnTo>
                                  <a:pt x="82" y="66"/>
                                </a:lnTo>
                                <a:lnTo>
                                  <a:pt x="82" y="72"/>
                                </a:lnTo>
                                <a:lnTo>
                                  <a:pt x="82" y="77"/>
                                </a:lnTo>
                                <a:lnTo>
                                  <a:pt x="82" y="83"/>
                                </a:lnTo>
                                <a:lnTo>
                                  <a:pt x="82" y="88"/>
                                </a:lnTo>
                                <a:lnTo>
                                  <a:pt x="82" y="94"/>
                                </a:lnTo>
                                <a:lnTo>
                                  <a:pt x="82" y="99"/>
                                </a:lnTo>
                                <a:lnTo>
                                  <a:pt x="82" y="105"/>
                                </a:lnTo>
                                <a:lnTo>
                                  <a:pt x="82" y="110"/>
                                </a:lnTo>
                                <a:lnTo>
                                  <a:pt x="82" y="116"/>
                                </a:lnTo>
                                <a:lnTo>
                                  <a:pt x="82" y="121"/>
                                </a:lnTo>
                                <a:lnTo>
                                  <a:pt x="82" y="127"/>
                                </a:lnTo>
                                <a:lnTo>
                                  <a:pt x="77" y="132"/>
                                </a:lnTo>
                                <a:lnTo>
                                  <a:pt x="77" y="138"/>
                                </a:lnTo>
                                <a:lnTo>
                                  <a:pt x="77" y="143"/>
                                </a:lnTo>
                                <a:lnTo>
                                  <a:pt x="77" y="149"/>
                                </a:lnTo>
                                <a:lnTo>
                                  <a:pt x="71" y="149"/>
                                </a:lnTo>
                                <a:lnTo>
                                  <a:pt x="71" y="154"/>
                                </a:lnTo>
                                <a:lnTo>
                                  <a:pt x="66" y="154"/>
                                </a:lnTo>
                                <a:lnTo>
                                  <a:pt x="66" y="160"/>
                                </a:lnTo>
                                <a:lnTo>
                                  <a:pt x="60" y="160"/>
                                </a:lnTo>
                                <a:lnTo>
                                  <a:pt x="60" y="165"/>
                                </a:lnTo>
                                <a:lnTo>
                                  <a:pt x="55" y="165"/>
                                </a:lnTo>
                                <a:lnTo>
                                  <a:pt x="49" y="165"/>
                                </a:lnTo>
                                <a:lnTo>
                                  <a:pt x="49" y="171"/>
                                </a:lnTo>
                                <a:lnTo>
                                  <a:pt x="44" y="171"/>
                                </a:lnTo>
                                <a:lnTo>
                                  <a:pt x="39" y="171"/>
                                </a:lnTo>
                                <a:lnTo>
                                  <a:pt x="33" y="171"/>
                                </a:lnTo>
                                <a:lnTo>
                                  <a:pt x="33" y="165"/>
                                </a:lnTo>
                                <a:lnTo>
                                  <a:pt x="28" y="165"/>
                                </a:lnTo>
                                <a:lnTo>
                                  <a:pt x="22" y="165"/>
                                </a:lnTo>
                                <a:lnTo>
                                  <a:pt x="22" y="160"/>
                                </a:lnTo>
                                <a:lnTo>
                                  <a:pt x="17" y="160"/>
                                </a:lnTo>
                                <a:lnTo>
                                  <a:pt x="17" y="154"/>
                                </a:lnTo>
                                <a:lnTo>
                                  <a:pt x="11" y="154"/>
                                </a:lnTo>
                                <a:lnTo>
                                  <a:pt x="11" y="149"/>
                                </a:lnTo>
                                <a:lnTo>
                                  <a:pt x="11" y="143"/>
                                </a:lnTo>
                                <a:lnTo>
                                  <a:pt x="6" y="143"/>
                                </a:lnTo>
                                <a:lnTo>
                                  <a:pt x="6" y="138"/>
                                </a:lnTo>
                                <a:lnTo>
                                  <a:pt x="6" y="132"/>
                                </a:lnTo>
                                <a:lnTo>
                                  <a:pt x="6" y="127"/>
                                </a:lnTo>
                                <a:lnTo>
                                  <a:pt x="6" y="121"/>
                                </a:lnTo>
                                <a:lnTo>
                                  <a:pt x="0" y="121"/>
                                </a:lnTo>
                                <a:lnTo>
                                  <a:pt x="0" y="116"/>
                                </a:lnTo>
                                <a:lnTo>
                                  <a:pt x="0" y="110"/>
                                </a:lnTo>
                                <a:lnTo>
                                  <a:pt x="0" y="105"/>
                                </a:lnTo>
                                <a:lnTo>
                                  <a:pt x="0" y="99"/>
                                </a:lnTo>
                                <a:lnTo>
                                  <a:pt x="0" y="94"/>
                                </a:lnTo>
                                <a:lnTo>
                                  <a:pt x="0" y="88"/>
                                </a:lnTo>
                                <a:lnTo>
                                  <a:pt x="0" y="83"/>
                                </a:lnTo>
                                <a:lnTo>
                                  <a:pt x="0" y="77"/>
                                </a:lnTo>
                                <a:lnTo>
                                  <a:pt x="0" y="72"/>
                                </a:lnTo>
                                <a:lnTo>
                                  <a:pt x="0" y="66"/>
                                </a:lnTo>
                                <a:lnTo>
                                  <a:pt x="0" y="61"/>
                                </a:lnTo>
                                <a:lnTo>
                                  <a:pt x="0" y="55"/>
                                </a:lnTo>
                                <a:lnTo>
                                  <a:pt x="0" y="50"/>
                                </a:lnTo>
                                <a:lnTo>
                                  <a:pt x="6" y="50"/>
                                </a:lnTo>
                                <a:lnTo>
                                  <a:pt x="6" y="44"/>
                                </a:lnTo>
                                <a:lnTo>
                                  <a:pt x="6" y="39"/>
                                </a:lnTo>
                                <a:lnTo>
                                  <a:pt x="6" y="33"/>
                                </a:lnTo>
                                <a:lnTo>
                                  <a:pt x="6" y="28"/>
                                </a:lnTo>
                                <a:lnTo>
                                  <a:pt x="11" y="28"/>
                                </a:lnTo>
                                <a:lnTo>
                                  <a:pt x="11" y="22"/>
                                </a:lnTo>
                                <a:lnTo>
                                  <a:pt x="11" y="17"/>
                                </a:lnTo>
                                <a:lnTo>
                                  <a:pt x="17" y="17"/>
                                </a:lnTo>
                                <a:lnTo>
                                  <a:pt x="17" y="11"/>
                                </a:lnTo>
                                <a:lnTo>
                                  <a:pt x="22" y="11"/>
                                </a:lnTo>
                                <a:lnTo>
                                  <a:pt x="22" y="6"/>
                                </a:lnTo>
                                <a:lnTo>
                                  <a:pt x="28" y="6"/>
                                </a:lnTo>
                                <a:lnTo>
                                  <a:pt x="28" y="0"/>
                                </a:lnTo>
                                <a:lnTo>
                                  <a:pt x="33" y="0"/>
                                </a:lnTo>
                                <a:lnTo>
                                  <a:pt x="39" y="0"/>
                                </a:lnTo>
                                <a:lnTo>
                                  <a:pt x="44" y="0"/>
                                </a:lnTo>
                                <a:close/>
                                <a:moveTo>
                                  <a:pt x="44" y="28"/>
                                </a:moveTo>
                                <a:lnTo>
                                  <a:pt x="39" y="28"/>
                                </a:lnTo>
                                <a:lnTo>
                                  <a:pt x="33" y="28"/>
                                </a:lnTo>
                                <a:lnTo>
                                  <a:pt x="33" y="33"/>
                                </a:lnTo>
                                <a:lnTo>
                                  <a:pt x="33" y="39"/>
                                </a:lnTo>
                                <a:lnTo>
                                  <a:pt x="28" y="39"/>
                                </a:lnTo>
                                <a:lnTo>
                                  <a:pt x="28" y="44"/>
                                </a:lnTo>
                                <a:lnTo>
                                  <a:pt x="28" y="50"/>
                                </a:lnTo>
                                <a:lnTo>
                                  <a:pt x="28" y="55"/>
                                </a:lnTo>
                                <a:lnTo>
                                  <a:pt x="28" y="61"/>
                                </a:lnTo>
                                <a:lnTo>
                                  <a:pt x="28" y="66"/>
                                </a:lnTo>
                                <a:lnTo>
                                  <a:pt x="28" y="72"/>
                                </a:lnTo>
                                <a:lnTo>
                                  <a:pt x="28" y="77"/>
                                </a:lnTo>
                                <a:lnTo>
                                  <a:pt x="28" y="83"/>
                                </a:lnTo>
                                <a:lnTo>
                                  <a:pt x="28" y="88"/>
                                </a:lnTo>
                                <a:lnTo>
                                  <a:pt x="28" y="94"/>
                                </a:lnTo>
                                <a:lnTo>
                                  <a:pt x="28" y="99"/>
                                </a:lnTo>
                                <a:lnTo>
                                  <a:pt x="28" y="105"/>
                                </a:lnTo>
                                <a:lnTo>
                                  <a:pt x="28" y="110"/>
                                </a:lnTo>
                                <a:lnTo>
                                  <a:pt x="28" y="116"/>
                                </a:lnTo>
                                <a:lnTo>
                                  <a:pt x="28" y="121"/>
                                </a:lnTo>
                                <a:lnTo>
                                  <a:pt x="28" y="127"/>
                                </a:lnTo>
                                <a:lnTo>
                                  <a:pt x="28" y="132"/>
                                </a:lnTo>
                                <a:lnTo>
                                  <a:pt x="33" y="132"/>
                                </a:lnTo>
                                <a:lnTo>
                                  <a:pt x="33" y="138"/>
                                </a:lnTo>
                                <a:lnTo>
                                  <a:pt x="39" y="138"/>
                                </a:lnTo>
                                <a:lnTo>
                                  <a:pt x="39" y="143"/>
                                </a:lnTo>
                                <a:lnTo>
                                  <a:pt x="44" y="143"/>
                                </a:lnTo>
                                <a:lnTo>
                                  <a:pt x="49" y="143"/>
                                </a:lnTo>
                                <a:lnTo>
                                  <a:pt x="49" y="138"/>
                                </a:lnTo>
                                <a:lnTo>
                                  <a:pt x="55" y="138"/>
                                </a:lnTo>
                                <a:lnTo>
                                  <a:pt x="55" y="132"/>
                                </a:lnTo>
                                <a:lnTo>
                                  <a:pt x="55" y="127"/>
                                </a:lnTo>
                                <a:lnTo>
                                  <a:pt x="55" y="121"/>
                                </a:lnTo>
                                <a:lnTo>
                                  <a:pt x="55" y="116"/>
                                </a:lnTo>
                                <a:lnTo>
                                  <a:pt x="55" y="110"/>
                                </a:lnTo>
                                <a:lnTo>
                                  <a:pt x="55" y="105"/>
                                </a:lnTo>
                                <a:lnTo>
                                  <a:pt x="60" y="105"/>
                                </a:lnTo>
                                <a:lnTo>
                                  <a:pt x="60" y="99"/>
                                </a:lnTo>
                                <a:lnTo>
                                  <a:pt x="60" y="94"/>
                                </a:lnTo>
                                <a:lnTo>
                                  <a:pt x="60" y="88"/>
                                </a:lnTo>
                                <a:lnTo>
                                  <a:pt x="60" y="83"/>
                                </a:lnTo>
                                <a:lnTo>
                                  <a:pt x="60" y="77"/>
                                </a:lnTo>
                                <a:lnTo>
                                  <a:pt x="60" y="72"/>
                                </a:lnTo>
                                <a:lnTo>
                                  <a:pt x="60" y="66"/>
                                </a:lnTo>
                                <a:lnTo>
                                  <a:pt x="60" y="61"/>
                                </a:lnTo>
                                <a:lnTo>
                                  <a:pt x="55" y="61"/>
                                </a:lnTo>
                                <a:lnTo>
                                  <a:pt x="55" y="55"/>
                                </a:lnTo>
                                <a:lnTo>
                                  <a:pt x="55" y="50"/>
                                </a:lnTo>
                                <a:lnTo>
                                  <a:pt x="55" y="44"/>
                                </a:lnTo>
                                <a:lnTo>
                                  <a:pt x="55" y="39"/>
                                </a:lnTo>
                                <a:lnTo>
                                  <a:pt x="55" y="33"/>
                                </a:lnTo>
                                <a:lnTo>
                                  <a:pt x="49" y="33"/>
                                </a:lnTo>
                                <a:lnTo>
                                  <a:pt x="49" y="28"/>
                                </a:lnTo>
                                <a:lnTo>
                                  <a:pt x="44" y="28"/>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47" name="Freeform 567"/>
                        <wps:cNvSpPr>
                          <a:spLocks/>
                        </wps:cNvSpPr>
                        <wps:spPr bwMode="auto">
                          <a:xfrm>
                            <a:off x="4219575" y="1630680"/>
                            <a:ext cx="55880" cy="108585"/>
                          </a:xfrm>
                          <a:custGeom>
                            <a:avLst/>
                            <a:gdLst>
                              <a:gd name="T0" fmla="*/ 27 w 88"/>
                              <a:gd name="T1" fmla="*/ 121 h 171"/>
                              <a:gd name="T2" fmla="*/ 27 w 88"/>
                              <a:gd name="T3" fmla="*/ 138 h 171"/>
                              <a:gd name="T4" fmla="*/ 38 w 88"/>
                              <a:gd name="T5" fmla="*/ 143 h 171"/>
                              <a:gd name="T6" fmla="*/ 49 w 88"/>
                              <a:gd name="T7" fmla="*/ 138 h 171"/>
                              <a:gd name="T8" fmla="*/ 60 w 88"/>
                              <a:gd name="T9" fmla="*/ 132 h 171"/>
                              <a:gd name="T10" fmla="*/ 60 w 88"/>
                              <a:gd name="T11" fmla="*/ 116 h 171"/>
                              <a:gd name="T12" fmla="*/ 60 w 88"/>
                              <a:gd name="T13" fmla="*/ 99 h 171"/>
                              <a:gd name="T14" fmla="*/ 49 w 88"/>
                              <a:gd name="T15" fmla="*/ 94 h 171"/>
                              <a:gd name="T16" fmla="*/ 38 w 88"/>
                              <a:gd name="T17" fmla="*/ 88 h 171"/>
                              <a:gd name="T18" fmla="*/ 33 w 88"/>
                              <a:gd name="T19" fmla="*/ 66 h 171"/>
                              <a:gd name="T20" fmla="*/ 44 w 88"/>
                              <a:gd name="T21" fmla="*/ 61 h 171"/>
                              <a:gd name="T22" fmla="*/ 55 w 88"/>
                              <a:gd name="T23" fmla="*/ 55 h 171"/>
                              <a:gd name="T24" fmla="*/ 55 w 88"/>
                              <a:gd name="T25" fmla="*/ 39 h 171"/>
                              <a:gd name="T26" fmla="*/ 49 w 88"/>
                              <a:gd name="T27" fmla="*/ 28 h 171"/>
                              <a:gd name="T28" fmla="*/ 33 w 88"/>
                              <a:gd name="T29" fmla="*/ 28 h 171"/>
                              <a:gd name="T30" fmla="*/ 27 w 88"/>
                              <a:gd name="T31" fmla="*/ 39 h 171"/>
                              <a:gd name="T32" fmla="*/ 0 w 88"/>
                              <a:gd name="T33" fmla="*/ 44 h 171"/>
                              <a:gd name="T34" fmla="*/ 5 w 88"/>
                              <a:gd name="T35" fmla="*/ 33 h 171"/>
                              <a:gd name="T36" fmla="*/ 11 w 88"/>
                              <a:gd name="T37" fmla="*/ 22 h 171"/>
                              <a:gd name="T38" fmla="*/ 16 w 88"/>
                              <a:gd name="T39" fmla="*/ 11 h 171"/>
                              <a:gd name="T40" fmla="*/ 27 w 88"/>
                              <a:gd name="T41" fmla="*/ 6 h 171"/>
                              <a:gd name="T42" fmla="*/ 38 w 88"/>
                              <a:gd name="T43" fmla="*/ 0 h 171"/>
                              <a:gd name="T44" fmla="*/ 55 w 88"/>
                              <a:gd name="T45" fmla="*/ 0 h 171"/>
                              <a:gd name="T46" fmla="*/ 66 w 88"/>
                              <a:gd name="T47" fmla="*/ 6 h 171"/>
                              <a:gd name="T48" fmla="*/ 71 w 88"/>
                              <a:gd name="T49" fmla="*/ 17 h 171"/>
                              <a:gd name="T50" fmla="*/ 77 w 88"/>
                              <a:gd name="T51" fmla="*/ 33 h 171"/>
                              <a:gd name="T52" fmla="*/ 82 w 88"/>
                              <a:gd name="T53" fmla="*/ 44 h 171"/>
                              <a:gd name="T54" fmla="*/ 77 w 88"/>
                              <a:gd name="T55" fmla="*/ 55 h 171"/>
                              <a:gd name="T56" fmla="*/ 71 w 88"/>
                              <a:gd name="T57" fmla="*/ 66 h 171"/>
                              <a:gd name="T58" fmla="*/ 66 w 88"/>
                              <a:gd name="T59" fmla="*/ 77 h 171"/>
                              <a:gd name="T60" fmla="*/ 71 w 88"/>
                              <a:gd name="T61" fmla="*/ 83 h 171"/>
                              <a:gd name="T62" fmla="*/ 82 w 88"/>
                              <a:gd name="T63" fmla="*/ 94 h 171"/>
                              <a:gd name="T64" fmla="*/ 88 w 88"/>
                              <a:gd name="T65" fmla="*/ 110 h 171"/>
                              <a:gd name="T66" fmla="*/ 88 w 88"/>
                              <a:gd name="T67" fmla="*/ 127 h 171"/>
                              <a:gd name="T68" fmla="*/ 82 w 88"/>
                              <a:gd name="T69" fmla="*/ 138 h 171"/>
                              <a:gd name="T70" fmla="*/ 77 w 88"/>
                              <a:gd name="T71" fmla="*/ 149 h 171"/>
                              <a:gd name="T72" fmla="*/ 71 w 88"/>
                              <a:gd name="T73" fmla="*/ 160 h 171"/>
                              <a:gd name="T74" fmla="*/ 60 w 88"/>
                              <a:gd name="T75" fmla="*/ 165 h 171"/>
                              <a:gd name="T76" fmla="*/ 49 w 88"/>
                              <a:gd name="T77" fmla="*/ 171 h 171"/>
                              <a:gd name="T78" fmla="*/ 33 w 88"/>
                              <a:gd name="T79" fmla="*/ 171 h 171"/>
                              <a:gd name="T80" fmla="*/ 22 w 88"/>
                              <a:gd name="T81" fmla="*/ 165 h 171"/>
                              <a:gd name="T82" fmla="*/ 16 w 88"/>
                              <a:gd name="T83" fmla="*/ 154 h 171"/>
                              <a:gd name="T84" fmla="*/ 5 w 88"/>
                              <a:gd name="T85" fmla="*/ 149 h 171"/>
                              <a:gd name="T86" fmla="*/ 0 w 88"/>
                              <a:gd name="T87" fmla="*/ 132 h 1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88" h="171">
                                <a:moveTo>
                                  <a:pt x="0" y="121"/>
                                </a:moveTo>
                                <a:lnTo>
                                  <a:pt x="22" y="121"/>
                                </a:lnTo>
                                <a:lnTo>
                                  <a:pt x="27" y="121"/>
                                </a:lnTo>
                                <a:lnTo>
                                  <a:pt x="27" y="127"/>
                                </a:lnTo>
                                <a:lnTo>
                                  <a:pt x="27" y="132"/>
                                </a:lnTo>
                                <a:lnTo>
                                  <a:pt x="27" y="138"/>
                                </a:lnTo>
                                <a:lnTo>
                                  <a:pt x="33" y="138"/>
                                </a:lnTo>
                                <a:lnTo>
                                  <a:pt x="33" y="143"/>
                                </a:lnTo>
                                <a:lnTo>
                                  <a:pt x="38" y="143"/>
                                </a:lnTo>
                                <a:lnTo>
                                  <a:pt x="44" y="143"/>
                                </a:lnTo>
                                <a:lnTo>
                                  <a:pt x="49" y="143"/>
                                </a:lnTo>
                                <a:lnTo>
                                  <a:pt x="49" y="138"/>
                                </a:lnTo>
                                <a:lnTo>
                                  <a:pt x="55" y="138"/>
                                </a:lnTo>
                                <a:lnTo>
                                  <a:pt x="55" y="132"/>
                                </a:lnTo>
                                <a:lnTo>
                                  <a:pt x="60" y="132"/>
                                </a:lnTo>
                                <a:lnTo>
                                  <a:pt x="60" y="127"/>
                                </a:lnTo>
                                <a:lnTo>
                                  <a:pt x="60" y="121"/>
                                </a:lnTo>
                                <a:lnTo>
                                  <a:pt x="60" y="116"/>
                                </a:lnTo>
                                <a:lnTo>
                                  <a:pt x="60" y="110"/>
                                </a:lnTo>
                                <a:lnTo>
                                  <a:pt x="60" y="105"/>
                                </a:lnTo>
                                <a:lnTo>
                                  <a:pt x="60" y="99"/>
                                </a:lnTo>
                                <a:lnTo>
                                  <a:pt x="55" y="99"/>
                                </a:lnTo>
                                <a:lnTo>
                                  <a:pt x="55" y="94"/>
                                </a:lnTo>
                                <a:lnTo>
                                  <a:pt x="49" y="94"/>
                                </a:lnTo>
                                <a:lnTo>
                                  <a:pt x="49" y="88"/>
                                </a:lnTo>
                                <a:lnTo>
                                  <a:pt x="44" y="88"/>
                                </a:lnTo>
                                <a:lnTo>
                                  <a:pt x="38" y="88"/>
                                </a:lnTo>
                                <a:lnTo>
                                  <a:pt x="33" y="88"/>
                                </a:lnTo>
                                <a:lnTo>
                                  <a:pt x="33" y="94"/>
                                </a:lnTo>
                                <a:lnTo>
                                  <a:pt x="33" y="66"/>
                                </a:lnTo>
                                <a:lnTo>
                                  <a:pt x="38" y="66"/>
                                </a:lnTo>
                                <a:lnTo>
                                  <a:pt x="44" y="66"/>
                                </a:lnTo>
                                <a:lnTo>
                                  <a:pt x="44" y="61"/>
                                </a:lnTo>
                                <a:lnTo>
                                  <a:pt x="49" y="61"/>
                                </a:lnTo>
                                <a:lnTo>
                                  <a:pt x="49" y="55"/>
                                </a:lnTo>
                                <a:lnTo>
                                  <a:pt x="55" y="55"/>
                                </a:lnTo>
                                <a:lnTo>
                                  <a:pt x="55" y="50"/>
                                </a:lnTo>
                                <a:lnTo>
                                  <a:pt x="55" y="44"/>
                                </a:lnTo>
                                <a:lnTo>
                                  <a:pt x="55" y="39"/>
                                </a:lnTo>
                                <a:lnTo>
                                  <a:pt x="55" y="33"/>
                                </a:lnTo>
                                <a:lnTo>
                                  <a:pt x="49" y="33"/>
                                </a:lnTo>
                                <a:lnTo>
                                  <a:pt x="49" y="28"/>
                                </a:lnTo>
                                <a:lnTo>
                                  <a:pt x="44" y="28"/>
                                </a:lnTo>
                                <a:lnTo>
                                  <a:pt x="38" y="28"/>
                                </a:lnTo>
                                <a:lnTo>
                                  <a:pt x="33" y="28"/>
                                </a:lnTo>
                                <a:lnTo>
                                  <a:pt x="33" y="33"/>
                                </a:lnTo>
                                <a:lnTo>
                                  <a:pt x="27" y="33"/>
                                </a:lnTo>
                                <a:lnTo>
                                  <a:pt x="27" y="39"/>
                                </a:lnTo>
                                <a:lnTo>
                                  <a:pt x="27" y="44"/>
                                </a:lnTo>
                                <a:lnTo>
                                  <a:pt x="27" y="50"/>
                                </a:lnTo>
                                <a:lnTo>
                                  <a:pt x="0" y="44"/>
                                </a:lnTo>
                                <a:lnTo>
                                  <a:pt x="0" y="39"/>
                                </a:lnTo>
                                <a:lnTo>
                                  <a:pt x="5" y="39"/>
                                </a:lnTo>
                                <a:lnTo>
                                  <a:pt x="5" y="33"/>
                                </a:lnTo>
                                <a:lnTo>
                                  <a:pt x="5" y="28"/>
                                </a:lnTo>
                                <a:lnTo>
                                  <a:pt x="5" y="22"/>
                                </a:lnTo>
                                <a:lnTo>
                                  <a:pt x="11" y="22"/>
                                </a:lnTo>
                                <a:lnTo>
                                  <a:pt x="11" y="17"/>
                                </a:lnTo>
                                <a:lnTo>
                                  <a:pt x="11" y="11"/>
                                </a:lnTo>
                                <a:lnTo>
                                  <a:pt x="16" y="11"/>
                                </a:lnTo>
                                <a:lnTo>
                                  <a:pt x="16" y="6"/>
                                </a:lnTo>
                                <a:lnTo>
                                  <a:pt x="22" y="6"/>
                                </a:lnTo>
                                <a:lnTo>
                                  <a:pt x="27" y="6"/>
                                </a:lnTo>
                                <a:lnTo>
                                  <a:pt x="27" y="0"/>
                                </a:lnTo>
                                <a:lnTo>
                                  <a:pt x="33" y="0"/>
                                </a:lnTo>
                                <a:lnTo>
                                  <a:pt x="38" y="0"/>
                                </a:lnTo>
                                <a:lnTo>
                                  <a:pt x="44" y="0"/>
                                </a:lnTo>
                                <a:lnTo>
                                  <a:pt x="49" y="0"/>
                                </a:lnTo>
                                <a:lnTo>
                                  <a:pt x="55" y="0"/>
                                </a:lnTo>
                                <a:lnTo>
                                  <a:pt x="55" y="6"/>
                                </a:lnTo>
                                <a:lnTo>
                                  <a:pt x="60" y="6"/>
                                </a:lnTo>
                                <a:lnTo>
                                  <a:pt x="66" y="6"/>
                                </a:lnTo>
                                <a:lnTo>
                                  <a:pt x="66" y="11"/>
                                </a:lnTo>
                                <a:lnTo>
                                  <a:pt x="71" y="11"/>
                                </a:lnTo>
                                <a:lnTo>
                                  <a:pt x="71" y="17"/>
                                </a:lnTo>
                                <a:lnTo>
                                  <a:pt x="77" y="22"/>
                                </a:lnTo>
                                <a:lnTo>
                                  <a:pt x="77" y="28"/>
                                </a:lnTo>
                                <a:lnTo>
                                  <a:pt x="77" y="33"/>
                                </a:lnTo>
                                <a:lnTo>
                                  <a:pt x="82" y="33"/>
                                </a:lnTo>
                                <a:lnTo>
                                  <a:pt x="82" y="39"/>
                                </a:lnTo>
                                <a:lnTo>
                                  <a:pt x="82" y="44"/>
                                </a:lnTo>
                                <a:lnTo>
                                  <a:pt x="82" y="50"/>
                                </a:lnTo>
                                <a:lnTo>
                                  <a:pt x="77" y="50"/>
                                </a:lnTo>
                                <a:lnTo>
                                  <a:pt x="77" y="55"/>
                                </a:lnTo>
                                <a:lnTo>
                                  <a:pt x="77" y="61"/>
                                </a:lnTo>
                                <a:lnTo>
                                  <a:pt x="77" y="66"/>
                                </a:lnTo>
                                <a:lnTo>
                                  <a:pt x="71" y="66"/>
                                </a:lnTo>
                                <a:lnTo>
                                  <a:pt x="71" y="72"/>
                                </a:lnTo>
                                <a:lnTo>
                                  <a:pt x="66" y="72"/>
                                </a:lnTo>
                                <a:lnTo>
                                  <a:pt x="66" y="77"/>
                                </a:lnTo>
                                <a:lnTo>
                                  <a:pt x="60" y="77"/>
                                </a:lnTo>
                                <a:lnTo>
                                  <a:pt x="66" y="77"/>
                                </a:lnTo>
                                <a:lnTo>
                                  <a:pt x="71" y="83"/>
                                </a:lnTo>
                                <a:lnTo>
                                  <a:pt x="77" y="83"/>
                                </a:lnTo>
                                <a:lnTo>
                                  <a:pt x="77" y="88"/>
                                </a:lnTo>
                                <a:lnTo>
                                  <a:pt x="82" y="94"/>
                                </a:lnTo>
                                <a:lnTo>
                                  <a:pt x="82" y="99"/>
                                </a:lnTo>
                                <a:lnTo>
                                  <a:pt x="82" y="105"/>
                                </a:lnTo>
                                <a:lnTo>
                                  <a:pt x="88" y="110"/>
                                </a:lnTo>
                                <a:lnTo>
                                  <a:pt x="88" y="116"/>
                                </a:lnTo>
                                <a:lnTo>
                                  <a:pt x="88" y="121"/>
                                </a:lnTo>
                                <a:lnTo>
                                  <a:pt x="88" y="127"/>
                                </a:lnTo>
                                <a:lnTo>
                                  <a:pt x="82" y="127"/>
                                </a:lnTo>
                                <a:lnTo>
                                  <a:pt x="82" y="132"/>
                                </a:lnTo>
                                <a:lnTo>
                                  <a:pt x="82" y="138"/>
                                </a:lnTo>
                                <a:lnTo>
                                  <a:pt x="82" y="143"/>
                                </a:lnTo>
                                <a:lnTo>
                                  <a:pt x="77" y="143"/>
                                </a:lnTo>
                                <a:lnTo>
                                  <a:pt x="77" y="149"/>
                                </a:lnTo>
                                <a:lnTo>
                                  <a:pt x="77" y="154"/>
                                </a:lnTo>
                                <a:lnTo>
                                  <a:pt x="71" y="154"/>
                                </a:lnTo>
                                <a:lnTo>
                                  <a:pt x="71" y="160"/>
                                </a:lnTo>
                                <a:lnTo>
                                  <a:pt x="66" y="160"/>
                                </a:lnTo>
                                <a:lnTo>
                                  <a:pt x="66" y="165"/>
                                </a:lnTo>
                                <a:lnTo>
                                  <a:pt x="60" y="165"/>
                                </a:lnTo>
                                <a:lnTo>
                                  <a:pt x="55" y="165"/>
                                </a:lnTo>
                                <a:lnTo>
                                  <a:pt x="49" y="165"/>
                                </a:lnTo>
                                <a:lnTo>
                                  <a:pt x="49" y="171"/>
                                </a:lnTo>
                                <a:lnTo>
                                  <a:pt x="44" y="171"/>
                                </a:lnTo>
                                <a:lnTo>
                                  <a:pt x="38" y="171"/>
                                </a:lnTo>
                                <a:lnTo>
                                  <a:pt x="33" y="171"/>
                                </a:lnTo>
                                <a:lnTo>
                                  <a:pt x="33" y="165"/>
                                </a:lnTo>
                                <a:lnTo>
                                  <a:pt x="27" y="165"/>
                                </a:lnTo>
                                <a:lnTo>
                                  <a:pt x="22" y="165"/>
                                </a:lnTo>
                                <a:lnTo>
                                  <a:pt x="22" y="160"/>
                                </a:lnTo>
                                <a:lnTo>
                                  <a:pt x="16" y="160"/>
                                </a:lnTo>
                                <a:lnTo>
                                  <a:pt x="16" y="154"/>
                                </a:lnTo>
                                <a:lnTo>
                                  <a:pt x="11" y="154"/>
                                </a:lnTo>
                                <a:lnTo>
                                  <a:pt x="11" y="149"/>
                                </a:lnTo>
                                <a:lnTo>
                                  <a:pt x="5" y="149"/>
                                </a:lnTo>
                                <a:lnTo>
                                  <a:pt x="5" y="143"/>
                                </a:lnTo>
                                <a:lnTo>
                                  <a:pt x="5" y="138"/>
                                </a:lnTo>
                                <a:lnTo>
                                  <a:pt x="0" y="132"/>
                                </a:lnTo>
                                <a:lnTo>
                                  <a:pt x="0" y="127"/>
                                </a:lnTo>
                                <a:lnTo>
                                  <a:pt x="0" y="121"/>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48" name="Freeform 568"/>
                        <wps:cNvSpPr>
                          <a:spLocks noEditPoints="1"/>
                        </wps:cNvSpPr>
                        <wps:spPr bwMode="auto">
                          <a:xfrm>
                            <a:off x="3721100" y="1000125"/>
                            <a:ext cx="59055" cy="107950"/>
                          </a:xfrm>
                          <a:custGeom>
                            <a:avLst/>
                            <a:gdLst>
                              <a:gd name="T0" fmla="*/ 55 w 93"/>
                              <a:gd name="T1" fmla="*/ 170 h 170"/>
                              <a:gd name="T2" fmla="*/ 55 w 93"/>
                              <a:gd name="T3" fmla="*/ 137 h 170"/>
                              <a:gd name="T4" fmla="*/ 0 w 93"/>
                              <a:gd name="T5" fmla="*/ 137 h 170"/>
                              <a:gd name="T6" fmla="*/ 0 w 93"/>
                              <a:gd name="T7" fmla="*/ 110 h 170"/>
                              <a:gd name="T8" fmla="*/ 60 w 93"/>
                              <a:gd name="T9" fmla="*/ 0 h 170"/>
                              <a:gd name="T10" fmla="*/ 76 w 93"/>
                              <a:gd name="T11" fmla="*/ 0 h 170"/>
                              <a:gd name="T12" fmla="*/ 76 w 93"/>
                              <a:gd name="T13" fmla="*/ 110 h 170"/>
                              <a:gd name="T14" fmla="*/ 93 w 93"/>
                              <a:gd name="T15" fmla="*/ 110 h 170"/>
                              <a:gd name="T16" fmla="*/ 93 w 93"/>
                              <a:gd name="T17" fmla="*/ 137 h 170"/>
                              <a:gd name="T18" fmla="*/ 76 w 93"/>
                              <a:gd name="T19" fmla="*/ 137 h 170"/>
                              <a:gd name="T20" fmla="*/ 76 w 93"/>
                              <a:gd name="T21" fmla="*/ 170 h 170"/>
                              <a:gd name="T22" fmla="*/ 55 w 93"/>
                              <a:gd name="T23" fmla="*/ 170 h 170"/>
                              <a:gd name="T24" fmla="*/ 55 w 93"/>
                              <a:gd name="T25" fmla="*/ 110 h 170"/>
                              <a:gd name="T26" fmla="*/ 55 w 93"/>
                              <a:gd name="T27" fmla="*/ 49 h 170"/>
                              <a:gd name="T28" fmla="*/ 27 w 93"/>
                              <a:gd name="T29" fmla="*/ 110 h 170"/>
                              <a:gd name="T30" fmla="*/ 55 w 93"/>
                              <a:gd name="T31" fmla="*/ 110 h 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3" h="170">
                                <a:moveTo>
                                  <a:pt x="55" y="170"/>
                                </a:moveTo>
                                <a:lnTo>
                                  <a:pt x="55" y="137"/>
                                </a:lnTo>
                                <a:lnTo>
                                  <a:pt x="0" y="137"/>
                                </a:lnTo>
                                <a:lnTo>
                                  <a:pt x="0" y="110"/>
                                </a:lnTo>
                                <a:lnTo>
                                  <a:pt x="60" y="0"/>
                                </a:lnTo>
                                <a:lnTo>
                                  <a:pt x="76" y="0"/>
                                </a:lnTo>
                                <a:lnTo>
                                  <a:pt x="76" y="110"/>
                                </a:lnTo>
                                <a:lnTo>
                                  <a:pt x="93" y="110"/>
                                </a:lnTo>
                                <a:lnTo>
                                  <a:pt x="93" y="137"/>
                                </a:lnTo>
                                <a:lnTo>
                                  <a:pt x="76" y="137"/>
                                </a:lnTo>
                                <a:lnTo>
                                  <a:pt x="76" y="170"/>
                                </a:lnTo>
                                <a:lnTo>
                                  <a:pt x="55" y="170"/>
                                </a:lnTo>
                                <a:close/>
                                <a:moveTo>
                                  <a:pt x="55" y="110"/>
                                </a:moveTo>
                                <a:lnTo>
                                  <a:pt x="55" y="49"/>
                                </a:lnTo>
                                <a:lnTo>
                                  <a:pt x="27" y="110"/>
                                </a:lnTo>
                                <a:lnTo>
                                  <a:pt x="55" y="11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49" name="Freeform 569"/>
                        <wps:cNvSpPr>
                          <a:spLocks/>
                        </wps:cNvSpPr>
                        <wps:spPr bwMode="auto">
                          <a:xfrm>
                            <a:off x="3787140" y="1000125"/>
                            <a:ext cx="55880" cy="107950"/>
                          </a:xfrm>
                          <a:custGeom>
                            <a:avLst/>
                            <a:gdLst>
                              <a:gd name="T0" fmla="*/ 27 w 88"/>
                              <a:gd name="T1" fmla="*/ 121 h 170"/>
                              <a:gd name="T2" fmla="*/ 27 w 88"/>
                              <a:gd name="T3" fmla="*/ 132 h 170"/>
                              <a:gd name="T4" fmla="*/ 33 w 88"/>
                              <a:gd name="T5" fmla="*/ 137 h 170"/>
                              <a:gd name="T6" fmla="*/ 38 w 88"/>
                              <a:gd name="T7" fmla="*/ 143 h 170"/>
                              <a:gd name="T8" fmla="*/ 49 w 88"/>
                              <a:gd name="T9" fmla="*/ 143 h 170"/>
                              <a:gd name="T10" fmla="*/ 55 w 88"/>
                              <a:gd name="T11" fmla="*/ 137 h 170"/>
                              <a:gd name="T12" fmla="*/ 60 w 88"/>
                              <a:gd name="T13" fmla="*/ 132 h 170"/>
                              <a:gd name="T14" fmla="*/ 60 w 88"/>
                              <a:gd name="T15" fmla="*/ 121 h 170"/>
                              <a:gd name="T16" fmla="*/ 60 w 88"/>
                              <a:gd name="T17" fmla="*/ 110 h 170"/>
                              <a:gd name="T18" fmla="*/ 60 w 88"/>
                              <a:gd name="T19" fmla="*/ 99 h 170"/>
                              <a:gd name="T20" fmla="*/ 55 w 88"/>
                              <a:gd name="T21" fmla="*/ 93 h 170"/>
                              <a:gd name="T22" fmla="*/ 44 w 88"/>
                              <a:gd name="T23" fmla="*/ 93 h 170"/>
                              <a:gd name="T24" fmla="*/ 33 w 88"/>
                              <a:gd name="T25" fmla="*/ 93 h 170"/>
                              <a:gd name="T26" fmla="*/ 44 w 88"/>
                              <a:gd name="T27" fmla="*/ 66 h 170"/>
                              <a:gd name="T28" fmla="*/ 49 w 88"/>
                              <a:gd name="T29" fmla="*/ 60 h 170"/>
                              <a:gd name="T30" fmla="*/ 55 w 88"/>
                              <a:gd name="T31" fmla="*/ 55 h 170"/>
                              <a:gd name="T32" fmla="*/ 55 w 88"/>
                              <a:gd name="T33" fmla="*/ 44 h 170"/>
                              <a:gd name="T34" fmla="*/ 55 w 88"/>
                              <a:gd name="T35" fmla="*/ 33 h 170"/>
                              <a:gd name="T36" fmla="*/ 49 w 88"/>
                              <a:gd name="T37" fmla="*/ 28 h 170"/>
                              <a:gd name="T38" fmla="*/ 38 w 88"/>
                              <a:gd name="T39" fmla="*/ 28 h 170"/>
                              <a:gd name="T40" fmla="*/ 33 w 88"/>
                              <a:gd name="T41" fmla="*/ 33 h 170"/>
                              <a:gd name="T42" fmla="*/ 27 w 88"/>
                              <a:gd name="T43" fmla="*/ 38 h 170"/>
                              <a:gd name="T44" fmla="*/ 27 w 88"/>
                              <a:gd name="T45" fmla="*/ 49 h 170"/>
                              <a:gd name="T46" fmla="*/ 5 w 88"/>
                              <a:gd name="T47" fmla="*/ 38 h 170"/>
                              <a:gd name="T48" fmla="*/ 5 w 88"/>
                              <a:gd name="T49" fmla="*/ 28 h 170"/>
                              <a:gd name="T50" fmla="*/ 11 w 88"/>
                              <a:gd name="T51" fmla="*/ 22 h 170"/>
                              <a:gd name="T52" fmla="*/ 16 w 88"/>
                              <a:gd name="T53" fmla="*/ 17 h 170"/>
                              <a:gd name="T54" fmla="*/ 22 w 88"/>
                              <a:gd name="T55" fmla="*/ 11 h 170"/>
                              <a:gd name="T56" fmla="*/ 27 w 88"/>
                              <a:gd name="T57" fmla="*/ 6 h 170"/>
                              <a:gd name="T58" fmla="*/ 38 w 88"/>
                              <a:gd name="T59" fmla="*/ 6 h 170"/>
                              <a:gd name="T60" fmla="*/ 44 w 88"/>
                              <a:gd name="T61" fmla="*/ 0 h 170"/>
                              <a:gd name="T62" fmla="*/ 49 w 88"/>
                              <a:gd name="T63" fmla="*/ 6 h 170"/>
                              <a:gd name="T64" fmla="*/ 60 w 88"/>
                              <a:gd name="T65" fmla="*/ 6 h 170"/>
                              <a:gd name="T66" fmla="*/ 66 w 88"/>
                              <a:gd name="T67" fmla="*/ 11 h 170"/>
                              <a:gd name="T68" fmla="*/ 71 w 88"/>
                              <a:gd name="T69" fmla="*/ 22 h 170"/>
                              <a:gd name="T70" fmla="*/ 77 w 88"/>
                              <a:gd name="T71" fmla="*/ 28 h 170"/>
                              <a:gd name="T72" fmla="*/ 82 w 88"/>
                              <a:gd name="T73" fmla="*/ 33 h 170"/>
                              <a:gd name="T74" fmla="*/ 82 w 88"/>
                              <a:gd name="T75" fmla="*/ 44 h 170"/>
                              <a:gd name="T76" fmla="*/ 82 w 88"/>
                              <a:gd name="T77" fmla="*/ 55 h 170"/>
                              <a:gd name="T78" fmla="*/ 77 w 88"/>
                              <a:gd name="T79" fmla="*/ 60 h 170"/>
                              <a:gd name="T80" fmla="*/ 71 w 88"/>
                              <a:gd name="T81" fmla="*/ 71 h 170"/>
                              <a:gd name="T82" fmla="*/ 66 w 88"/>
                              <a:gd name="T83" fmla="*/ 77 h 170"/>
                              <a:gd name="T84" fmla="*/ 66 w 88"/>
                              <a:gd name="T85" fmla="*/ 82 h 170"/>
                              <a:gd name="T86" fmla="*/ 71 w 88"/>
                              <a:gd name="T87" fmla="*/ 88 h 170"/>
                              <a:gd name="T88" fmla="*/ 77 w 88"/>
                              <a:gd name="T89" fmla="*/ 93 h 170"/>
                              <a:gd name="T90" fmla="*/ 82 w 88"/>
                              <a:gd name="T91" fmla="*/ 99 h 170"/>
                              <a:gd name="T92" fmla="*/ 88 w 88"/>
                              <a:gd name="T93" fmla="*/ 104 h 170"/>
                              <a:gd name="T94" fmla="*/ 88 w 88"/>
                              <a:gd name="T95" fmla="*/ 115 h 170"/>
                              <a:gd name="T96" fmla="*/ 88 w 88"/>
                              <a:gd name="T97" fmla="*/ 126 h 170"/>
                              <a:gd name="T98" fmla="*/ 82 w 88"/>
                              <a:gd name="T99" fmla="*/ 132 h 170"/>
                              <a:gd name="T100" fmla="*/ 82 w 88"/>
                              <a:gd name="T101" fmla="*/ 143 h 170"/>
                              <a:gd name="T102" fmla="*/ 77 w 88"/>
                              <a:gd name="T103" fmla="*/ 148 h 170"/>
                              <a:gd name="T104" fmla="*/ 71 w 88"/>
                              <a:gd name="T105" fmla="*/ 159 h 170"/>
                              <a:gd name="T106" fmla="*/ 60 w 88"/>
                              <a:gd name="T107" fmla="*/ 165 h 170"/>
                              <a:gd name="T108" fmla="*/ 55 w 88"/>
                              <a:gd name="T109" fmla="*/ 170 h 170"/>
                              <a:gd name="T110" fmla="*/ 44 w 88"/>
                              <a:gd name="T111" fmla="*/ 170 h 170"/>
                              <a:gd name="T112" fmla="*/ 33 w 88"/>
                              <a:gd name="T113" fmla="*/ 170 h 170"/>
                              <a:gd name="T114" fmla="*/ 27 w 88"/>
                              <a:gd name="T115" fmla="*/ 165 h 170"/>
                              <a:gd name="T116" fmla="*/ 16 w 88"/>
                              <a:gd name="T117" fmla="*/ 165 h 170"/>
                              <a:gd name="T118" fmla="*/ 11 w 88"/>
                              <a:gd name="T119" fmla="*/ 159 h 170"/>
                              <a:gd name="T120" fmla="*/ 11 w 88"/>
                              <a:gd name="T121" fmla="*/ 148 h 170"/>
                              <a:gd name="T122" fmla="*/ 5 w 88"/>
                              <a:gd name="T123" fmla="*/ 143 h 170"/>
                              <a:gd name="T124" fmla="*/ 0 w 88"/>
                              <a:gd name="T125" fmla="*/ 132 h 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88" h="170">
                                <a:moveTo>
                                  <a:pt x="0" y="126"/>
                                </a:moveTo>
                                <a:lnTo>
                                  <a:pt x="27" y="121"/>
                                </a:lnTo>
                                <a:lnTo>
                                  <a:pt x="27" y="126"/>
                                </a:lnTo>
                                <a:lnTo>
                                  <a:pt x="27" y="132"/>
                                </a:lnTo>
                                <a:lnTo>
                                  <a:pt x="27" y="137"/>
                                </a:lnTo>
                                <a:lnTo>
                                  <a:pt x="33" y="137"/>
                                </a:lnTo>
                                <a:lnTo>
                                  <a:pt x="33" y="143"/>
                                </a:lnTo>
                                <a:lnTo>
                                  <a:pt x="38" y="143"/>
                                </a:lnTo>
                                <a:lnTo>
                                  <a:pt x="44" y="143"/>
                                </a:lnTo>
                                <a:lnTo>
                                  <a:pt x="49" y="143"/>
                                </a:lnTo>
                                <a:lnTo>
                                  <a:pt x="55" y="143"/>
                                </a:lnTo>
                                <a:lnTo>
                                  <a:pt x="55" y="137"/>
                                </a:lnTo>
                                <a:lnTo>
                                  <a:pt x="60" y="137"/>
                                </a:lnTo>
                                <a:lnTo>
                                  <a:pt x="60" y="132"/>
                                </a:lnTo>
                                <a:lnTo>
                                  <a:pt x="60" y="126"/>
                                </a:lnTo>
                                <a:lnTo>
                                  <a:pt x="60" y="121"/>
                                </a:lnTo>
                                <a:lnTo>
                                  <a:pt x="60" y="115"/>
                                </a:lnTo>
                                <a:lnTo>
                                  <a:pt x="60" y="110"/>
                                </a:lnTo>
                                <a:lnTo>
                                  <a:pt x="60" y="104"/>
                                </a:lnTo>
                                <a:lnTo>
                                  <a:pt x="60" y="99"/>
                                </a:lnTo>
                                <a:lnTo>
                                  <a:pt x="55" y="99"/>
                                </a:lnTo>
                                <a:lnTo>
                                  <a:pt x="55" y="93"/>
                                </a:lnTo>
                                <a:lnTo>
                                  <a:pt x="49" y="93"/>
                                </a:lnTo>
                                <a:lnTo>
                                  <a:pt x="44" y="93"/>
                                </a:lnTo>
                                <a:lnTo>
                                  <a:pt x="38" y="93"/>
                                </a:lnTo>
                                <a:lnTo>
                                  <a:pt x="33" y="93"/>
                                </a:lnTo>
                                <a:lnTo>
                                  <a:pt x="38" y="66"/>
                                </a:lnTo>
                                <a:lnTo>
                                  <a:pt x="44" y="66"/>
                                </a:lnTo>
                                <a:lnTo>
                                  <a:pt x="49" y="66"/>
                                </a:lnTo>
                                <a:lnTo>
                                  <a:pt x="49" y="60"/>
                                </a:lnTo>
                                <a:lnTo>
                                  <a:pt x="55" y="60"/>
                                </a:lnTo>
                                <a:lnTo>
                                  <a:pt x="55" y="55"/>
                                </a:lnTo>
                                <a:lnTo>
                                  <a:pt x="55" y="49"/>
                                </a:lnTo>
                                <a:lnTo>
                                  <a:pt x="55" y="44"/>
                                </a:lnTo>
                                <a:lnTo>
                                  <a:pt x="55" y="38"/>
                                </a:lnTo>
                                <a:lnTo>
                                  <a:pt x="55" y="33"/>
                                </a:lnTo>
                                <a:lnTo>
                                  <a:pt x="49" y="33"/>
                                </a:lnTo>
                                <a:lnTo>
                                  <a:pt x="49" y="28"/>
                                </a:lnTo>
                                <a:lnTo>
                                  <a:pt x="44" y="28"/>
                                </a:lnTo>
                                <a:lnTo>
                                  <a:pt x="38" y="28"/>
                                </a:lnTo>
                                <a:lnTo>
                                  <a:pt x="38" y="33"/>
                                </a:lnTo>
                                <a:lnTo>
                                  <a:pt x="33" y="33"/>
                                </a:lnTo>
                                <a:lnTo>
                                  <a:pt x="33" y="38"/>
                                </a:lnTo>
                                <a:lnTo>
                                  <a:pt x="27" y="38"/>
                                </a:lnTo>
                                <a:lnTo>
                                  <a:pt x="27" y="44"/>
                                </a:lnTo>
                                <a:lnTo>
                                  <a:pt x="27" y="49"/>
                                </a:lnTo>
                                <a:lnTo>
                                  <a:pt x="5" y="44"/>
                                </a:lnTo>
                                <a:lnTo>
                                  <a:pt x="5" y="38"/>
                                </a:lnTo>
                                <a:lnTo>
                                  <a:pt x="5" y="33"/>
                                </a:lnTo>
                                <a:lnTo>
                                  <a:pt x="5" y="28"/>
                                </a:lnTo>
                                <a:lnTo>
                                  <a:pt x="11" y="28"/>
                                </a:lnTo>
                                <a:lnTo>
                                  <a:pt x="11" y="22"/>
                                </a:lnTo>
                                <a:lnTo>
                                  <a:pt x="11" y="17"/>
                                </a:lnTo>
                                <a:lnTo>
                                  <a:pt x="16" y="17"/>
                                </a:lnTo>
                                <a:lnTo>
                                  <a:pt x="16" y="11"/>
                                </a:lnTo>
                                <a:lnTo>
                                  <a:pt x="22" y="11"/>
                                </a:lnTo>
                                <a:lnTo>
                                  <a:pt x="22" y="6"/>
                                </a:lnTo>
                                <a:lnTo>
                                  <a:pt x="27" y="6"/>
                                </a:lnTo>
                                <a:lnTo>
                                  <a:pt x="33" y="6"/>
                                </a:lnTo>
                                <a:lnTo>
                                  <a:pt x="38" y="6"/>
                                </a:lnTo>
                                <a:lnTo>
                                  <a:pt x="38" y="0"/>
                                </a:lnTo>
                                <a:lnTo>
                                  <a:pt x="44" y="0"/>
                                </a:lnTo>
                                <a:lnTo>
                                  <a:pt x="44" y="6"/>
                                </a:lnTo>
                                <a:lnTo>
                                  <a:pt x="49" y="6"/>
                                </a:lnTo>
                                <a:lnTo>
                                  <a:pt x="55" y="6"/>
                                </a:lnTo>
                                <a:lnTo>
                                  <a:pt x="60" y="6"/>
                                </a:lnTo>
                                <a:lnTo>
                                  <a:pt x="60" y="11"/>
                                </a:lnTo>
                                <a:lnTo>
                                  <a:pt x="66" y="11"/>
                                </a:lnTo>
                                <a:lnTo>
                                  <a:pt x="71" y="17"/>
                                </a:lnTo>
                                <a:lnTo>
                                  <a:pt x="71" y="22"/>
                                </a:lnTo>
                                <a:lnTo>
                                  <a:pt x="77" y="22"/>
                                </a:lnTo>
                                <a:lnTo>
                                  <a:pt x="77" y="28"/>
                                </a:lnTo>
                                <a:lnTo>
                                  <a:pt x="77" y="33"/>
                                </a:lnTo>
                                <a:lnTo>
                                  <a:pt x="82" y="33"/>
                                </a:lnTo>
                                <a:lnTo>
                                  <a:pt x="82" y="38"/>
                                </a:lnTo>
                                <a:lnTo>
                                  <a:pt x="82" y="44"/>
                                </a:lnTo>
                                <a:lnTo>
                                  <a:pt x="82" y="49"/>
                                </a:lnTo>
                                <a:lnTo>
                                  <a:pt x="82" y="55"/>
                                </a:lnTo>
                                <a:lnTo>
                                  <a:pt x="77" y="55"/>
                                </a:lnTo>
                                <a:lnTo>
                                  <a:pt x="77" y="60"/>
                                </a:lnTo>
                                <a:lnTo>
                                  <a:pt x="77" y="66"/>
                                </a:lnTo>
                                <a:lnTo>
                                  <a:pt x="71" y="71"/>
                                </a:lnTo>
                                <a:lnTo>
                                  <a:pt x="71" y="77"/>
                                </a:lnTo>
                                <a:lnTo>
                                  <a:pt x="66" y="77"/>
                                </a:lnTo>
                                <a:lnTo>
                                  <a:pt x="60" y="82"/>
                                </a:lnTo>
                                <a:lnTo>
                                  <a:pt x="66" y="82"/>
                                </a:lnTo>
                                <a:lnTo>
                                  <a:pt x="71" y="82"/>
                                </a:lnTo>
                                <a:lnTo>
                                  <a:pt x="71" y="88"/>
                                </a:lnTo>
                                <a:lnTo>
                                  <a:pt x="77" y="88"/>
                                </a:lnTo>
                                <a:lnTo>
                                  <a:pt x="77" y="93"/>
                                </a:lnTo>
                                <a:lnTo>
                                  <a:pt x="82" y="93"/>
                                </a:lnTo>
                                <a:lnTo>
                                  <a:pt x="82" y="99"/>
                                </a:lnTo>
                                <a:lnTo>
                                  <a:pt x="82" y="104"/>
                                </a:lnTo>
                                <a:lnTo>
                                  <a:pt x="88" y="104"/>
                                </a:lnTo>
                                <a:lnTo>
                                  <a:pt x="88" y="110"/>
                                </a:lnTo>
                                <a:lnTo>
                                  <a:pt x="88" y="115"/>
                                </a:lnTo>
                                <a:lnTo>
                                  <a:pt x="88" y="121"/>
                                </a:lnTo>
                                <a:lnTo>
                                  <a:pt x="88" y="126"/>
                                </a:lnTo>
                                <a:lnTo>
                                  <a:pt x="88" y="132"/>
                                </a:lnTo>
                                <a:lnTo>
                                  <a:pt x="82" y="132"/>
                                </a:lnTo>
                                <a:lnTo>
                                  <a:pt x="82" y="137"/>
                                </a:lnTo>
                                <a:lnTo>
                                  <a:pt x="82" y="143"/>
                                </a:lnTo>
                                <a:lnTo>
                                  <a:pt x="82" y="148"/>
                                </a:lnTo>
                                <a:lnTo>
                                  <a:pt x="77" y="148"/>
                                </a:lnTo>
                                <a:lnTo>
                                  <a:pt x="77" y="154"/>
                                </a:lnTo>
                                <a:lnTo>
                                  <a:pt x="71" y="159"/>
                                </a:lnTo>
                                <a:lnTo>
                                  <a:pt x="66" y="165"/>
                                </a:lnTo>
                                <a:lnTo>
                                  <a:pt x="60" y="165"/>
                                </a:lnTo>
                                <a:lnTo>
                                  <a:pt x="60" y="170"/>
                                </a:lnTo>
                                <a:lnTo>
                                  <a:pt x="55" y="170"/>
                                </a:lnTo>
                                <a:lnTo>
                                  <a:pt x="49" y="170"/>
                                </a:lnTo>
                                <a:lnTo>
                                  <a:pt x="44" y="170"/>
                                </a:lnTo>
                                <a:lnTo>
                                  <a:pt x="38" y="170"/>
                                </a:lnTo>
                                <a:lnTo>
                                  <a:pt x="33" y="170"/>
                                </a:lnTo>
                                <a:lnTo>
                                  <a:pt x="27" y="170"/>
                                </a:lnTo>
                                <a:lnTo>
                                  <a:pt x="27" y="165"/>
                                </a:lnTo>
                                <a:lnTo>
                                  <a:pt x="22" y="165"/>
                                </a:lnTo>
                                <a:lnTo>
                                  <a:pt x="16" y="165"/>
                                </a:lnTo>
                                <a:lnTo>
                                  <a:pt x="16" y="159"/>
                                </a:lnTo>
                                <a:lnTo>
                                  <a:pt x="11" y="159"/>
                                </a:lnTo>
                                <a:lnTo>
                                  <a:pt x="11" y="154"/>
                                </a:lnTo>
                                <a:lnTo>
                                  <a:pt x="11" y="148"/>
                                </a:lnTo>
                                <a:lnTo>
                                  <a:pt x="5" y="148"/>
                                </a:lnTo>
                                <a:lnTo>
                                  <a:pt x="5" y="143"/>
                                </a:lnTo>
                                <a:lnTo>
                                  <a:pt x="5" y="137"/>
                                </a:lnTo>
                                <a:lnTo>
                                  <a:pt x="0" y="132"/>
                                </a:lnTo>
                                <a:lnTo>
                                  <a:pt x="0" y="126"/>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0" name="Freeform 570"/>
                        <wps:cNvSpPr>
                          <a:spLocks noEditPoints="1"/>
                        </wps:cNvSpPr>
                        <wps:spPr bwMode="auto">
                          <a:xfrm>
                            <a:off x="3850005" y="1000125"/>
                            <a:ext cx="59055" cy="107950"/>
                          </a:xfrm>
                          <a:custGeom>
                            <a:avLst/>
                            <a:gdLst>
                              <a:gd name="T0" fmla="*/ 49 w 93"/>
                              <a:gd name="T1" fmla="*/ 170 h 170"/>
                              <a:gd name="T2" fmla="*/ 49 w 93"/>
                              <a:gd name="T3" fmla="*/ 137 h 170"/>
                              <a:gd name="T4" fmla="*/ 0 w 93"/>
                              <a:gd name="T5" fmla="*/ 137 h 170"/>
                              <a:gd name="T6" fmla="*/ 0 w 93"/>
                              <a:gd name="T7" fmla="*/ 110 h 170"/>
                              <a:gd name="T8" fmla="*/ 55 w 93"/>
                              <a:gd name="T9" fmla="*/ 0 h 170"/>
                              <a:gd name="T10" fmla="*/ 77 w 93"/>
                              <a:gd name="T11" fmla="*/ 0 h 170"/>
                              <a:gd name="T12" fmla="*/ 77 w 93"/>
                              <a:gd name="T13" fmla="*/ 110 h 170"/>
                              <a:gd name="T14" fmla="*/ 93 w 93"/>
                              <a:gd name="T15" fmla="*/ 110 h 170"/>
                              <a:gd name="T16" fmla="*/ 93 w 93"/>
                              <a:gd name="T17" fmla="*/ 137 h 170"/>
                              <a:gd name="T18" fmla="*/ 77 w 93"/>
                              <a:gd name="T19" fmla="*/ 137 h 170"/>
                              <a:gd name="T20" fmla="*/ 77 w 93"/>
                              <a:gd name="T21" fmla="*/ 170 h 170"/>
                              <a:gd name="T22" fmla="*/ 49 w 93"/>
                              <a:gd name="T23" fmla="*/ 170 h 170"/>
                              <a:gd name="T24" fmla="*/ 49 w 93"/>
                              <a:gd name="T25" fmla="*/ 110 h 170"/>
                              <a:gd name="T26" fmla="*/ 49 w 93"/>
                              <a:gd name="T27" fmla="*/ 49 h 170"/>
                              <a:gd name="T28" fmla="*/ 22 w 93"/>
                              <a:gd name="T29" fmla="*/ 110 h 170"/>
                              <a:gd name="T30" fmla="*/ 49 w 93"/>
                              <a:gd name="T31" fmla="*/ 110 h 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3" h="170">
                                <a:moveTo>
                                  <a:pt x="49" y="170"/>
                                </a:moveTo>
                                <a:lnTo>
                                  <a:pt x="49" y="137"/>
                                </a:lnTo>
                                <a:lnTo>
                                  <a:pt x="0" y="137"/>
                                </a:lnTo>
                                <a:lnTo>
                                  <a:pt x="0" y="110"/>
                                </a:lnTo>
                                <a:lnTo>
                                  <a:pt x="55" y="0"/>
                                </a:lnTo>
                                <a:lnTo>
                                  <a:pt x="77" y="0"/>
                                </a:lnTo>
                                <a:lnTo>
                                  <a:pt x="77" y="110"/>
                                </a:lnTo>
                                <a:lnTo>
                                  <a:pt x="93" y="110"/>
                                </a:lnTo>
                                <a:lnTo>
                                  <a:pt x="93" y="137"/>
                                </a:lnTo>
                                <a:lnTo>
                                  <a:pt x="77" y="137"/>
                                </a:lnTo>
                                <a:lnTo>
                                  <a:pt x="77" y="170"/>
                                </a:lnTo>
                                <a:lnTo>
                                  <a:pt x="49" y="170"/>
                                </a:lnTo>
                                <a:close/>
                                <a:moveTo>
                                  <a:pt x="49" y="110"/>
                                </a:moveTo>
                                <a:lnTo>
                                  <a:pt x="49" y="49"/>
                                </a:lnTo>
                                <a:lnTo>
                                  <a:pt x="22" y="110"/>
                                </a:lnTo>
                                <a:lnTo>
                                  <a:pt x="49" y="11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1" name="Freeform 571"/>
                        <wps:cNvSpPr>
                          <a:spLocks/>
                        </wps:cNvSpPr>
                        <wps:spPr bwMode="auto">
                          <a:xfrm>
                            <a:off x="4383405" y="969010"/>
                            <a:ext cx="97790" cy="128905"/>
                          </a:xfrm>
                          <a:custGeom>
                            <a:avLst/>
                            <a:gdLst>
                              <a:gd name="T0" fmla="*/ 0 w 154"/>
                              <a:gd name="T1" fmla="*/ 203 h 203"/>
                              <a:gd name="T2" fmla="*/ 0 w 154"/>
                              <a:gd name="T3" fmla="*/ 0 h 203"/>
                              <a:gd name="T4" fmla="*/ 44 w 154"/>
                              <a:gd name="T5" fmla="*/ 0 h 203"/>
                              <a:gd name="T6" fmla="*/ 77 w 154"/>
                              <a:gd name="T7" fmla="*/ 137 h 203"/>
                              <a:gd name="T8" fmla="*/ 104 w 154"/>
                              <a:gd name="T9" fmla="*/ 0 h 203"/>
                              <a:gd name="T10" fmla="*/ 154 w 154"/>
                              <a:gd name="T11" fmla="*/ 0 h 203"/>
                              <a:gd name="T12" fmla="*/ 154 w 154"/>
                              <a:gd name="T13" fmla="*/ 203 h 203"/>
                              <a:gd name="T14" fmla="*/ 121 w 154"/>
                              <a:gd name="T15" fmla="*/ 203 h 203"/>
                              <a:gd name="T16" fmla="*/ 121 w 154"/>
                              <a:gd name="T17" fmla="*/ 44 h 203"/>
                              <a:gd name="T18" fmla="*/ 93 w 154"/>
                              <a:gd name="T19" fmla="*/ 203 h 203"/>
                              <a:gd name="T20" fmla="*/ 60 w 154"/>
                              <a:gd name="T21" fmla="*/ 203 h 203"/>
                              <a:gd name="T22" fmla="*/ 27 w 154"/>
                              <a:gd name="T23" fmla="*/ 44 h 203"/>
                              <a:gd name="T24" fmla="*/ 27 w 154"/>
                              <a:gd name="T25" fmla="*/ 203 h 203"/>
                              <a:gd name="T26" fmla="*/ 0 w 154"/>
                              <a:gd name="T27" fmla="*/ 203 h 2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54" h="203">
                                <a:moveTo>
                                  <a:pt x="0" y="203"/>
                                </a:moveTo>
                                <a:lnTo>
                                  <a:pt x="0" y="0"/>
                                </a:lnTo>
                                <a:lnTo>
                                  <a:pt x="44" y="0"/>
                                </a:lnTo>
                                <a:lnTo>
                                  <a:pt x="77" y="137"/>
                                </a:lnTo>
                                <a:lnTo>
                                  <a:pt x="104" y="0"/>
                                </a:lnTo>
                                <a:lnTo>
                                  <a:pt x="154" y="0"/>
                                </a:lnTo>
                                <a:lnTo>
                                  <a:pt x="154" y="203"/>
                                </a:lnTo>
                                <a:lnTo>
                                  <a:pt x="121" y="203"/>
                                </a:lnTo>
                                <a:lnTo>
                                  <a:pt x="121" y="44"/>
                                </a:lnTo>
                                <a:lnTo>
                                  <a:pt x="93" y="203"/>
                                </a:lnTo>
                                <a:lnTo>
                                  <a:pt x="60" y="203"/>
                                </a:lnTo>
                                <a:lnTo>
                                  <a:pt x="27" y="44"/>
                                </a:lnTo>
                                <a:lnTo>
                                  <a:pt x="27" y="203"/>
                                </a:lnTo>
                                <a:lnTo>
                                  <a:pt x="0" y="203"/>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2" name="Freeform 572"/>
                        <wps:cNvSpPr>
                          <a:spLocks noEditPoints="1"/>
                        </wps:cNvSpPr>
                        <wps:spPr bwMode="auto">
                          <a:xfrm>
                            <a:off x="4495165" y="1000125"/>
                            <a:ext cx="69850" cy="100965"/>
                          </a:xfrm>
                          <a:custGeom>
                            <a:avLst/>
                            <a:gdLst>
                              <a:gd name="T0" fmla="*/ 104 w 110"/>
                              <a:gd name="T1" fmla="*/ 115 h 159"/>
                              <a:gd name="T2" fmla="*/ 104 w 110"/>
                              <a:gd name="T3" fmla="*/ 126 h 159"/>
                              <a:gd name="T4" fmla="*/ 99 w 110"/>
                              <a:gd name="T5" fmla="*/ 132 h 159"/>
                              <a:gd name="T6" fmla="*/ 93 w 110"/>
                              <a:gd name="T7" fmla="*/ 137 h 159"/>
                              <a:gd name="T8" fmla="*/ 88 w 110"/>
                              <a:gd name="T9" fmla="*/ 143 h 159"/>
                              <a:gd name="T10" fmla="*/ 82 w 110"/>
                              <a:gd name="T11" fmla="*/ 148 h 159"/>
                              <a:gd name="T12" fmla="*/ 77 w 110"/>
                              <a:gd name="T13" fmla="*/ 154 h 159"/>
                              <a:gd name="T14" fmla="*/ 71 w 110"/>
                              <a:gd name="T15" fmla="*/ 159 h 159"/>
                              <a:gd name="T16" fmla="*/ 60 w 110"/>
                              <a:gd name="T17" fmla="*/ 159 h 159"/>
                              <a:gd name="T18" fmla="*/ 49 w 110"/>
                              <a:gd name="T19" fmla="*/ 159 h 159"/>
                              <a:gd name="T20" fmla="*/ 38 w 110"/>
                              <a:gd name="T21" fmla="*/ 154 h 159"/>
                              <a:gd name="T22" fmla="*/ 27 w 110"/>
                              <a:gd name="T23" fmla="*/ 154 h 159"/>
                              <a:gd name="T24" fmla="*/ 22 w 110"/>
                              <a:gd name="T25" fmla="*/ 148 h 159"/>
                              <a:gd name="T26" fmla="*/ 16 w 110"/>
                              <a:gd name="T27" fmla="*/ 143 h 159"/>
                              <a:gd name="T28" fmla="*/ 11 w 110"/>
                              <a:gd name="T29" fmla="*/ 137 h 159"/>
                              <a:gd name="T30" fmla="*/ 11 w 110"/>
                              <a:gd name="T31" fmla="*/ 126 h 159"/>
                              <a:gd name="T32" fmla="*/ 5 w 110"/>
                              <a:gd name="T33" fmla="*/ 121 h 159"/>
                              <a:gd name="T34" fmla="*/ 5 w 110"/>
                              <a:gd name="T35" fmla="*/ 110 h 159"/>
                              <a:gd name="T36" fmla="*/ 0 w 110"/>
                              <a:gd name="T37" fmla="*/ 104 h 159"/>
                              <a:gd name="T38" fmla="*/ 0 w 110"/>
                              <a:gd name="T39" fmla="*/ 93 h 159"/>
                              <a:gd name="T40" fmla="*/ 0 w 110"/>
                              <a:gd name="T41" fmla="*/ 82 h 159"/>
                              <a:gd name="T42" fmla="*/ 0 w 110"/>
                              <a:gd name="T43" fmla="*/ 71 h 159"/>
                              <a:gd name="T44" fmla="*/ 0 w 110"/>
                              <a:gd name="T45" fmla="*/ 60 h 159"/>
                              <a:gd name="T46" fmla="*/ 5 w 110"/>
                              <a:gd name="T47" fmla="*/ 49 h 159"/>
                              <a:gd name="T48" fmla="*/ 5 w 110"/>
                              <a:gd name="T49" fmla="*/ 38 h 159"/>
                              <a:gd name="T50" fmla="*/ 11 w 110"/>
                              <a:gd name="T51" fmla="*/ 28 h 159"/>
                              <a:gd name="T52" fmla="*/ 16 w 110"/>
                              <a:gd name="T53" fmla="*/ 17 h 159"/>
                              <a:gd name="T54" fmla="*/ 22 w 110"/>
                              <a:gd name="T55" fmla="*/ 11 h 159"/>
                              <a:gd name="T56" fmla="*/ 33 w 110"/>
                              <a:gd name="T57" fmla="*/ 6 h 159"/>
                              <a:gd name="T58" fmla="*/ 44 w 110"/>
                              <a:gd name="T59" fmla="*/ 6 h 159"/>
                              <a:gd name="T60" fmla="*/ 49 w 110"/>
                              <a:gd name="T61" fmla="*/ 0 h 159"/>
                              <a:gd name="T62" fmla="*/ 60 w 110"/>
                              <a:gd name="T63" fmla="*/ 0 h 159"/>
                              <a:gd name="T64" fmla="*/ 66 w 110"/>
                              <a:gd name="T65" fmla="*/ 6 h 159"/>
                              <a:gd name="T66" fmla="*/ 77 w 110"/>
                              <a:gd name="T67" fmla="*/ 6 h 159"/>
                              <a:gd name="T68" fmla="*/ 82 w 110"/>
                              <a:gd name="T69" fmla="*/ 11 h 159"/>
                              <a:gd name="T70" fmla="*/ 93 w 110"/>
                              <a:gd name="T71" fmla="*/ 22 h 159"/>
                              <a:gd name="T72" fmla="*/ 99 w 110"/>
                              <a:gd name="T73" fmla="*/ 28 h 159"/>
                              <a:gd name="T74" fmla="*/ 99 w 110"/>
                              <a:gd name="T75" fmla="*/ 38 h 159"/>
                              <a:gd name="T76" fmla="*/ 104 w 110"/>
                              <a:gd name="T77" fmla="*/ 44 h 159"/>
                              <a:gd name="T78" fmla="*/ 104 w 110"/>
                              <a:gd name="T79" fmla="*/ 55 h 159"/>
                              <a:gd name="T80" fmla="*/ 110 w 110"/>
                              <a:gd name="T81" fmla="*/ 66 h 159"/>
                              <a:gd name="T82" fmla="*/ 110 w 110"/>
                              <a:gd name="T83" fmla="*/ 77 h 159"/>
                              <a:gd name="T84" fmla="*/ 110 w 110"/>
                              <a:gd name="T85" fmla="*/ 88 h 159"/>
                              <a:gd name="T86" fmla="*/ 33 w 110"/>
                              <a:gd name="T87" fmla="*/ 93 h 159"/>
                              <a:gd name="T88" fmla="*/ 33 w 110"/>
                              <a:gd name="T89" fmla="*/ 104 h 159"/>
                              <a:gd name="T90" fmla="*/ 33 w 110"/>
                              <a:gd name="T91" fmla="*/ 115 h 159"/>
                              <a:gd name="T92" fmla="*/ 38 w 110"/>
                              <a:gd name="T93" fmla="*/ 121 h 159"/>
                              <a:gd name="T94" fmla="*/ 44 w 110"/>
                              <a:gd name="T95" fmla="*/ 126 h 159"/>
                              <a:gd name="T96" fmla="*/ 55 w 110"/>
                              <a:gd name="T97" fmla="*/ 126 h 159"/>
                              <a:gd name="T98" fmla="*/ 66 w 110"/>
                              <a:gd name="T99" fmla="*/ 126 h 159"/>
                              <a:gd name="T100" fmla="*/ 71 w 110"/>
                              <a:gd name="T101" fmla="*/ 121 h 159"/>
                              <a:gd name="T102" fmla="*/ 77 w 110"/>
                              <a:gd name="T103" fmla="*/ 115 h 159"/>
                              <a:gd name="T104" fmla="*/ 77 w 110"/>
                              <a:gd name="T105" fmla="*/ 66 h 159"/>
                              <a:gd name="T106" fmla="*/ 77 w 110"/>
                              <a:gd name="T107" fmla="*/ 55 h 159"/>
                              <a:gd name="T108" fmla="*/ 71 w 110"/>
                              <a:gd name="T109" fmla="*/ 44 h 159"/>
                              <a:gd name="T110" fmla="*/ 66 w 110"/>
                              <a:gd name="T111" fmla="*/ 38 h 159"/>
                              <a:gd name="T112" fmla="*/ 60 w 110"/>
                              <a:gd name="T113" fmla="*/ 33 h 159"/>
                              <a:gd name="T114" fmla="*/ 49 w 110"/>
                              <a:gd name="T115" fmla="*/ 33 h 159"/>
                              <a:gd name="T116" fmla="*/ 44 w 110"/>
                              <a:gd name="T117" fmla="*/ 38 h 159"/>
                              <a:gd name="T118" fmla="*/ 38 w 110"/>
                              <a:gd name="T119" fmla="*/ 44 h 159"/>
                              <a:gd name="T120" fmla="*/ 33 w 110"/>
                              <a:gd name="T121" fmla="*/ 55 h 159"/>
                              <a:gd name="T122" fmla="*/ 33 w 110"/>
                              <a:gd name="T123" fmla="*/ 66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110" h="159">
                                <a:moveTo>
                                  <a:pt x="77" y="110"/>
                                </a:moveTo>
                                <a:lnTo>
                                  <a:pt x="104" y="115"/>
                                </a:lnTo>
                                <a:lnTo>
                                  <a:pt x="104" y="121"/>
                                </a:lnTo>
                                <a:lnTo>
                                  <a:pt x="104" y="126"/>
                                </a:lnTo>
                                <a:lnTo>
                                  <a:pt x="99" y="126"/>
                                </a:lnTo>
                                <a:lnTo>
                                  <a:pt x="99" y="132"/>
                                </a:lnTo>
                                <a:lnTo>
                                  <a:pt x="99" y="137"/>
                                </a:lnTo>
                                <a:lnTo>
                                  <a:pt x="93" y="137"/>
                                </a:lnTo>
                                <a:lnTo>
                                  <a:pt x="93" y="143"/>
                                </a:lnTo>
                                <a:lnTo>
                                  <a:pt x="88" y="143"/>
                                </a:lnTo>
                                <a:lnTo>
                                  <a:pt x="88" y="148"/>
                                </a:lnTo>
                                <a:lnTo>
                                  <a:pt x="82" y="148"/>
                                </a:lnTo>
                                <a:lnTo>
                                  <a:pt x="82" y="154"/>
                                </a:lnTo>
                                <a:lnTo>
                                  <a:pt x="77" y="154"/>
                                </a:lnTo>
                                <a:lnTo>
                                  <a:pt x="71" y="154"/>
                                </a:lnTo>
                                <a:lnTo>
                                  <a:pt x="71" y="159"/>
                                </a:lnTo>
                                <a:lnTo>
                                  <a:pt x="66" y="159"/>
                                </a:lnTo>
                                <a:lnTo>
                                  <a:pt x="60" y="159"/>
                                </a:lnTo>
                                <a:lnTo>
                                  <a:pt x="55" y="159"/>
                                </a:lnTo>
                                <a:lnTo>
                                  <a:pt x="49" y="159"/>
                                </a:lnTo>
                                <a:lnTo>
                                  <a:pt x="44" y="159"/>
                                </a:lnTo>
                                <a:lnTo>
                                  <a:pt x="38" y="154"/>
                                </a:lnTo>
                                <a:lnTo>
                                  <a:pt x="33" y="154"/>
                                </a:lnTo>
                                <a:lnTo>
                                  <a:pt x="27" y="154"/>
                                </a:lnTo>
                                <a:lnTo>
                                  <a:pt x="27" y="148"/>
                                </a:lnTo>
                                <a:lnTo>
                                  <a:pt x="22" y="148"/>
                                </a:lnTo>
                                <a:lnTo>
                                  <a:pt x="22" y="143"/>
                                </a:lnTo>
                                <a:lnTo>
                                  <a:pt x="16" y="143"/>
                                </a:lnTo>
                                <a:lnTo>
                                  <a:pt x="16" y="137"/>
                                </a:lnTo>
                                <a:lnTo>
                                  <a:pt x="11" y="137"/>
                                </a:lnTo>
                                <a:lnTo>
                                  <a:pt x="11" y="132"/>
                                </a:lnTo>
                                <a:lnTo>
                                  <a:pt x="11" y="126"/>
                                </a:lnTo>
                                <a:lnTo>
                                  <a:pt x="5" y="126"/>
                                </a:lnTo>
                                <a:lnTo>
                                  <a:pt x="5" y="121"/>
                                </a:lnTo>
                                <a:lnTo>
                                  <a:pt x="5" y="115"/>
                                </a:lnTo>
                                <a:lnTo>
                                  <a:pt x="5" y="110"/>
                                </a:lnTo>
                                <a:lnTo>
                                  <a:pt x="0" y="110"/>
                                </a:lnTo>
                                <a:lnTo>
                                  <a:pt x="0" y="104"/>
                                </a:lnTo>
                                <a:lnTo>
                                  <a:pt x="0" y="99"/>
                                </a:lnTo>
                                <a:lnTo>
                                  <a:pt x="0" y="93"/>
                                </a:lnTo>
                                <a:lnTo>
                                  <a:pt x="0" y="88"/>
                                </a:lnTo>
                                <a:lnTo>
                                  <a:pt x="0" y="82"/>
                                </a:lnTo>
                                <a:lnTo>
                                  <a:pt x="0" y="77"/>
                                </a:lnTo>
                                <a:lnTo>
                                  <a:pt x="0" y="71"/>
                                </a:lnTo>
                                <a:lnTo>
                                  <a:pt x="0" y="66"/>
                                </a:lnTo>
                                <a:lnTo>
                                  <a:pt x="0" y="60"/>
                                </a:lnTo>
                                <a:lnTo>
                                  <a:pt x="0" y="55"/>
                                </a:lnTo>
                                <a:lnTo>
                                  <a:pt x="5" y="49"/>
                                </a:lnTo>
                                <a:lnTo>
                                  <a:pt x="5" y="44"/>
                                </a:lnTo>
                                <a:lnTo>
                                  <a:pt x="5" y="38"/>
                                </a:lnTo>
                                <a:lnTo>
                                  <a:pt x="11" y="33"/>
                                </a:lnTo>
                                <a:lnTo>
                                  <a:pt x="11" y="28"/>
                                </a:lnTo>
                                <a:lnTo>
                                  <a:pt x="16" y="22"/>
                                </a:lnTo>
                                <a:lnTo>
                                  <a:pt x="16" y="17"/>
                                </a:lnTo>
                                <a:lnTo>
                                  <a:pt x="22" y="17"/>
                                </a:lnTo>
                                <a:lnTo>
                                  <a:pt x="22" y="11"/>
                                </a:lnTo>
                                <a:lnTo>
                                  <a:pt x="27" y="11"/>
                                </a:lnTo>
                                <a:lnTo>
                                  <a:pt x="33" y="6"/>
                                </a:lnTo>
                                <a:lnTo>
                                  <a:pt x="38" y="6"/>
                                </a:lnTo>
                                <a:lnTo>
                                  <a:pt x="44" y="6"/>
                                </a:lnTo>
                                <a:lnTo>
                                  <a:pt x="44" y="0"/>
                                </a:lnTo>
                                <a:lnTo>
                                  <a:pt x="49" y="0"/>
                                </a:lnTo>
                                <a:lnTo>
                                  <a:pt x="55" y="0"/>
                                </a:lnTo>
                                <a:lnTo>
                                  <a:pt x="60" y="0"/>
                                </a:lnTo>
                                <a:lnTo>
                                  <a:pt x="60" y="6"/>
                                </a:lnTo>
                                <a:lnTo>
                                  <a:pt x="66" y="6"/>
                                </a:lnTo>
                                <a:lnTo>
                                  <a:pt x="71" y="6"/>
                                </a:lnTo>
                                <a:lnTo>
                                  <a:pt x="77" y="6"/>
                                </a:lnTo>
                                <a:lnTo>
                                  <a:pt x="77" y="11"/>
                                </a:lnTo>
                                <a:lnTo>
                                  <a:pt x="82" y="11"/>
                                </a:lnTo>
                                <a:lnTo>
                                  <a:pt x="88" y="17"/>
                                </a:lnTo>
                                <a:lnTo>
                                  <a:pt x="93" y="22"/>
                                </a:lnTo>
                                <a:lnTo>
                                  <a:pt x="93" y="28"/>
                                </a:lnTo>
                                <a:lnTo>
                                  <a:pt x="99" y="28"/>
                                </a:lnTo>
                                <a:lnTo>
                                  <a:pt x="99" y="33"/>
                                </a:lnTo>
                                <a:lnTo>
                                  <a:pt x="99" y="38"/>
                                </a:lnTo>
                                <a:lnTo>
                                  <a:pt x="104" y="38"/>
                                </a:lnTo>
                                <a:lnTo>
                                  <a:pt x="104" y="44"/>
                                </a:lnTo>
                                <a:lnTo>
                                  <a:pt x="104" y="49"/>
                                </a:lnTo>
                                <a:lnTo>
                                  <a:pt x="104" y="55"/>
                                </a:lnTo>
                                <a:lnTo>
                                  <a:pt x="104" y="60"/>
                                </a:lnTo>
                                <a:lnTo>
                                  <a:pt x="110" y="66"/>
                                </a:lnTo>
                                <a:lnTo>
                                  <a:pt x="110" y="71"/>
                                </a:lnTo>
                                <a:lnTo>
                                  <a:pt x="110" y="77"/>
                                </a:lnTo>
                                <a:lnTo>
                                  <a:pt x="110" y="82"/>
                                </a:lnTo>
                                <a:lnTo>
                                  <a:pt x="110" y="88"/>
                                </a:lnTo>
                                <a:lnTo>
                                  <a:pt x="110" y="93"/>
                                </a:lnTo>
                                <a:lnTo>
                                  <a:pt x="33" y="93"/>
                                </a:lnTo>
                                <a:lnTo>
                                  <a:pt x="33" y="99"/>
                                </a:lnTo>
                                <a:lnTo>
                                  <a:pt x="33" y="104"/>
                                </a:lnTo>
                                <a:lnTo>
                                  <a:pt x="33" y="110"/>
                                </a:lnTo>
                                <a:lnTo>
                                  <a:pt x="33" y="115"/>
                                </a:lnTo>
                                <a:lnTo>
                                  <a:pt x="38" y="115"/>
                                </a:lnTo>
                                <a:lnTo>
                                  <a:pt x="38" y="121"/>
                                </a:lnTo>
                                <a:lnTo>
                                  <a:pt x="44" y="121"/>
                                </a:lnTo>
                                <a:lnTo>
                                  <a:pt x="44" y="126"/>
                                </a:lnTo>
                                <a:lnTo>
                                  <a:pt x="49" y="126"/>
                                </a:lnTo>
                                <a:lnTo>
                                  <a:pt x="55" y="126"/>
                                </a:lnTo>
                                <a:lnTo>
                                  <a:pt x="60" y="126"/>
                                </a:lnTo>
                                <a:lnTo>
                                  <a:pt x="66" y="126"/>
                                </a:lnTo>
                                <a:lnTo>
                                  <a:pt x="71" y="126"/>
                                </a:lnTo>
                                <a:lnTo>
                                  <a:pt x="71" y="121"/>
                                </a:lnTo>
                                <a:lnTo>
                                  <a:pt x="71" y="115"/>
                                </a:lnTo>
                                <a:lnTo>
                                  <a:pt x="77" y="115"/>
                                </a:lnTo>
                                <a:lnTo>
                                  <a:pt x="77" y="110"/>
                                </a:lnTo>
                                <a:close/>
                                <a:moveTo>
                                  <a:pt x="77" y="66"/>
                                </a:moveTo>
                                <a:lnTo>
                                  <a:pt x="77" y="60"/>
                                </a:lnTo>
                                <a:lnTo>
                                  <a:pt x="77" y="55"/>
                                </a:lnTo>
                                <a:lnTo>
                                  <a:pt x="77" y="49"/>
                                </a:lnTo>
                                <a:lnTo>
                                  <a:pt x="71" y="44"/>
                                </a:lnTo>
                                <a:lnTo>
                                  <a:pt x="71" y="38"/>
                                </a:lnTo>
                                <a:lnTo>
                                  <a:pt x="66" y="38"/>
                                </a:lnTo>
                                <a:lnTo>
                                  <a:pt x="66" y="33"/>
                                </a:lnTo>
                                <a:lnTo>
                                  <a:pt x="60" y="33"/>
                                </a:lnTo>
                                <a:lnTo>
                                  <a:pt x="55" y="33"/>
                                </a:lnTo>
                                <a:lnTo>
                                  <a:pt x="49" y="33"/>
                                </a:lnTo>
                                <a:lnTo>
                                  <a:pt x="44" y="33"/>
                                </a:lnTo>
                                <a:lnTo>
                                  <a:pt x="44" y="38"/>
                                </a:lnTo>
                                <a:lnTo>
                                  <a:pt x="38" y="38"/>
                                </a:lnTo>
                                <a:lnTo>
                                  <a:pt x="38" y="44"/>
                                </a:lnTo>
                                <a:lnTo>
                                  <a:pt x="33" y="49"/>
                                </a:lnTo>
                                <a:lnTo>
                                  <a:pt x="33" y="55"/>
                                </a:lnTo>
                                <a:lnTo>
                                  <a:pt x="33" y="60"/>
                                </a:lnTo>
                                <a:lnTo>
                                  <a:pt x="33" y="66"/>
                                </a:lnTo>
                                <a:lnTo>
                                  <a:pt x="77" y="66"/>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3" name="Freeform 573"/>
                        <wps:cNvSpPr>
                          <a:spLocks/>
                        </wps:cNvSpPr>
                        <wps:spPr bwMode="auto">
                          <a:xfrm>
                            <a:off x="4578985" y="1003935"/>
                            <a:ext cx="66040" cy="93980"/>
                          </a:xfrm>
                          <a:custGeom>
                            <a:avLst/>
                            <a:gdLst>
                              <a:gd name="T0" fmla="*/ 0 w 104"/>
                              <a:gd name="T1" fmla="*/ 0 h 148"/>
                              <a:gd name="T2" fmla="*/ 33 w 104"/>
                              <a:gd name="T3" fmla="*/ 0 h 148"/>
                              <a:gd name="T4" fmla="*/ 33 w 104"/>
                              <a:gd name="T5" fmla="*/ 54 h 148"/>
                              <a:gd name="T6" fmla="*/ 76 w 104"/>
                              <a:gd name="T7" fmla="*/ 54 h 148"/>
                              <a:gd name="T8" fmla="*/ 76 w 104"/>
                              <a:gd name="T9" fmla="*/ 0 h 148"/>
                              <a:gd name="T10" fmla="*/ 104 w 104"/>
                              <a:gd name="T11" fmla="*/ 0 h 148"/>
                              <a:gd name="T12" fmla="*/ 104 w 104"/>
                              <a:gd name="T13" fmla="*/ 148 h 148"/>
                              <a:gd name="T14" fmla="*/ 76 w 104"/>
                              <a:gd name="T15" fmla="*/ 148 h 148"/>
                              <a:gd name="T16" fmla="*/ 76 w 104"/>
                              <a:gd name="T17" fmla="*/ 87 h 148"/>
                              <a:gd name="T18" fmla="*/ 33 w 104"/>
                              <a:gd name="T19" fmla="*/ 87 h 148"/>
                              <a:gd name="T20" fmla="*/ 33 w 104"/>
                              <a:gd name="T21" fmla="*/ 148 h 148"/>
                              <a:gd name="T22" fmla="*/ 0 w 104"/>
                              <a:gd name="T23" fmla="*/ 148 h 148"/>
                              <a:gd name="T24" fmla="*/ 0 w 104"/>
                              <a:gd name="T25" fmla="*/ 0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04" h="148">
                                <a:moveTo>
                                  <a:pt x="0" y="0"/>
                                </a:moveTo>
                                <a:lnTo>
                                  <a:pt x="33" y="0"/>
                                </a:lnTo>
                                <a:lnTo>
                                  <a:pt x="33" y="54"/>
                                </a:lnTo>
                                <a:lnTo>
                                  <a:pt x="76" y="54"/>
                                </a:lnTo>
                                <a:lnTo>
                                  <a:pt x="76" y="0"/>
                                </a:lnTo>
                                <a:lnTo>
                                  <a:pt x="104" y="0"/>
                                </a:lnTo>
                                <a:lnTo>
                                  <a:pt x="104" y="148"/>
                                </a:lnTo>
                                <a:lnTo>
                                  <a:pt x="76" y="148"/>
                                </a:lnTo>
                                <a:lnTo>
                                  <a:pt x="76" y="87"/>
                                </a:lnTo>
                                <a:lnTo>
                                  <a:pt x="33" y="87"/>
                                </a:lnTo>
                                <a:lnTo>
                                  <a:pt x="33" y="148"/>
                                </a:lnTo>
                                <a:lnTo>
                                  <a:pt x="0" y="148"/>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4" name="Freeform 574"/>
                        <wps:cNvSpPr>
                          <a:spLocks noEditPoints="1"/>
                        </wps:cNvSpPr>
                        <wps:spPr bwMode="auto">
                          <a:xfrm>
                            <a:off x="4655185" y="1003935"/>
                            <a:ext cx="73660" cy="93980"/>
                          </a:xfrm>
                          <a:custGeom>
                            <a:avLst/>
                            <a:gdLst>
                              <a:gd name="T0" fmla="*/ 116 w 116"/>
                              <a:gd name="T1" fmla="*/ 148 h 148"/>
                              <a:gd name="T2" fmla="*/ 88 w 116"/>
                              <a:gd name="T3" fmla="*/ 87 h 148"/>
                              <a:gd name="T4" fmla="*/ 77 w 116"/>
                              <a:gd name="T5" fmla="*/ 87 h 148"/>
                              <a:gd name="T6" fmla="*/ 66 w 116"/>
                              <a:gd name="T7" fmla="*/ 87 h 148"/>
                              <a:gd name="T8" fmla="*/ 61 w 116"/>
                              <a:gd name="T9" fmla="*/ 93 h 148"/>
                              <a:gd name="T10" fmla="*/ 61 w 116"/>
                              <a:gd name="T11" fmla="*/ 104 h 148"/>
                              <a:gd name="T12" fmla="*/ 55 w 116"/>
                              <a:gd name="T13" fmla="*/ 109 h 148"/>
                              <a:gd name="T14" fmla="*/ 0 w 116"/>
                              <a:gd name="T15" fmla="*/ 148 h 148"/>
                              <a:gd name="T16" fmla="*/ 22 w 116"/>
                              <a:gd name="T17" fmla="*/ 98 h 148"/>
                              <a:gd name="T18" fmla="*/ 28 w 116"/>
                              <a:gd name="T19" fmla="*/ 93 h 148"/>
                              <a:gd name="T20" fmla="*/ 33 w 116"/>
                              <a:gd name="T21" fmla="*/ 87 h 148"/>
                              <a:gd name="T22" fmla="*/ 39 w 116"/>
                              <a:gd name="T23" fmla="*/ 82 h 148"/>
                              <a:gd name="T24" fmla="*/ 28 w 116"/>
                              <a:gd name="T25" fmla="*/ 82 h 148"/>
                              <a:gd name="T26" fmla="*/ 17 w 116"/>
                              <a:gd name="T27" fmla="*/ 71 h 148"/>
                              <a:gd name="T28" fmla="*/ 11 w 116"/>
                              <a:gd name="T29" fmla="*/ 65 h 148"/>
                              <a:gd name="T30" fmla="*/ 11 w 116"/>
                              <a:gd name="T31" fmla="*/ 54 h 148"/>
                              <a:gd name="T32" fmla="*/ 11 w 116"/>
                              <a:gd name="T33" fmla="*/ 43 h 148"/>
                              <a:gd name="T34" fmla="*/ 11 w 116"/>
                              <a:gd name="T35" fmla="*/ 32 h 148"/>
                              <a:gd name="T36" fmla="*/ 11 w 116"/>
                              <a:gd name="T37" fmla="*/ 22 h 148"/>
                              <a:gd name="T38" fmla="*/ 17 w 116"/>
                              <a:gd name="T39" fmla="*/ 16 h 148"/>
                              <a:gd name="T40" fmla="*/ 22 w 116"/>
                              <a:gd name="T41" fmla="*/ 11 h 148"/>
                              <a:gd name="T42" fmla="*/ 28 w 116"/>
                              <a:gd name="T43" fmla="*/ 5 h 148"/>
                              <a:gd name="T44" fmla="*/ 33 w 116"/>
                              <a:gd name="T45" fmla="*/ 0 h 148"/>
                              <a:gd name="T46" fmla="*/ 44 w 116"/>
                              <a:gd name="T47" fmla="*/ 0 h 148"/>
                              <a:gd name="T48" fmla="*/ 55 w 116"/>
                              <a:gd name="T49" fmla="*/ 0 h 148"/>
                              <a:gd name="T50" fmla="*/ 88 w 116"/>
                              <a:gd name="T51" fmla="*/ 27 h 148"/>
                              <a:gd name="T52" fmla="*/ 61 w 116"/>
                              <a:gd name="T53" fmla="*/ 27 h 148"/>
                              <a:gd name="T54" fmla="*/ 50 w 116"/>
                              <a:gd name="T55" fmla="*/ 27 h 148"/>
                              <a:gd name="T56" fmla="*/ 44 w 116"/>
                              <a:gd name="T57" fmla="*/ 32 h 148"/>
                              <a:gd name="T58" fmla="*/ 44 w 116"/>
                              <a:gd name="T59" fmla="*/ 43 h 148"/>
                              <a:gd name="T60" fmla="*/ 44 w 116"/>
                              <a:gd name="T61" fmla="*/ 54 h 148"/>
                              <a:gd name="T62" fmla="*/ 50 w 116"/>
                              <a:gd name="T63" fmla="*/ 60 h 148"/>
                              <a:gd name="T64" fmla="*/ 55 w 116"/>
                              <a:gd name="T65" fmla="*/ 65 h 148"/>
                              <a:gd name="T66" fmla="*/ 66 w 116"/>
                              <a:gd name="T67" fmla="*/ 65 h 148"/>
                              <a:gd name="T68" fmla="*/ 88 w 116"/>
                              <a:gd name="T69" fmla="*/ 27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16" h="148">
                                <a:moveTo>
                                  <a:pt x="116" y="0"/>
                                </a:moveTo>
                                <a:lnTo>
                                  <a:pt x="116" y="148"/>
                                </a:lnTo>
                                <a:lnTo>
                                  <a:pt x="88" y="148"/>
                                </a:lnTo>
                                <a:lnTo>
                                  <a:pt x="88" y="87"/>
                                </a:lnTo>
                                <a:lnTo>
                                  <a:pt x="83" y="87"/>
                                </a:lnTo>
                                <a:lnTo>
                                  <a:pt x="77" y="87"/>
                                </a:lnTo>
                                <a:lnTo>
                                  <a:pt x="72" y="87"/>
                                </a:lnTo>
                                <a:lnTo>
                                  <a:pt x="66" y="87"/>
                                </a:lnTo>
                                <a:lnTo>
                                  <a:pt x="66" y="93"/>
                                </a:lnTo>
                                <a:lnTo>
                                  <a:pt x="61" y="93"/>
                                </a:lnTo>
                                <a:lnTo>
                                  <a:pt x="61" y="98"/>
                                </a:lnTo>
                                <a:lnTo>
                                  <a:pt x="61" y="104"/>
                                </a:lnTo>
                                <a:lnTo>
                                  <a:pt x="55" y="104"/>
                                </a:lnTo>
                                <a:lnTo>
                                  <a:pt x="55" y="109"/>
                                </a:lnTo>
                                <a:lnTo>
                                  <a:pt x="33" y="148"/>
                                </a:lnTo>
                                <a:lnTo>
                                  <a:pt x="0" y="148"/>
                                </a:lnTo>
                                <a:lnTo>
                                  <a:pt x="22" y="104"/>
                                </a:lnTo>
                                <a:lnTo>
                                  <a:pt x="22" y="98"/>
                                </a:lnTo>
                                <a:lnTo>
                                  <a:pt x="28" y="98"/>
                                </a:lnTo>
                                <a:lnTo>
                                  <a:pt x="28" y="93"/>
                                </a:lnTo>
                                <a:lnTo>
                                  <a:pt x="33" y="93"/>
                                </a:lnTo>
                                <a:lnTo>
                                  <a:pt x="33" y="87"/>
                                </a:lnTo>
                                <a:lnTo>
                                  <a:pt x="39" y="87"/>
                                </a:lnTo>
                                <a:lnTo>
                                  <a:pt x="39" y="82"/>
                                </a:lnTo>
                                <a:lnTo>
                                  <a:pt x="33" y="82"/>
                                </a:lnTo>
                                <a:lnTo>
                                  <a:pt x="28" y="82"/>
                                </a:lnTo>
                                <a:lnTo>
                                  <a:pt x="22" y="76"/>
                                </a:lnTo>
                                <a:lnTo>
                                  <a:pt x="17" y="71"/>
                                </a:lnTo>
                                <a:lnTo>
                                  <a:pt x="17" y="65"/>
                                </a:lnTo>
                                <a:lnTo>
                                  <a:pt x="11" y="65"/>
                                </a:lnTo>
                                <a:lnTo>
                                  <a:pt x="11" y="60"/>
                                </a:lnTo>
                                <a:lnTo>
                                  <a:pt x="11" y="54"/>
                                </a:lnTo>
                                <a:lnTo>
                                  <a:pt x="11" y="49"/>
                                </a:lnTo>
                                <a:lnTo>
                                  <a:pt x="11" y="43"/>
                                </a:lnTo>
                                <a:lnTo>
                                  <a:pt x="11" y="38"/>
                                </a:lnTo>
                                <a:lnTo>
                                  <a:pt x="11" y="32"/>
                                </a:lnTo>
                                <a:lnTo>
                                  <a:pt x="11" y="27"/>
                                </a:lnTo>
                                <a:lnTo>
                                  <a:pt x="11" y="22"/>
                                </a:lnTo>
                                <a:lnTo>
                                  <a:pt x="17" y="22"/>
                                </a:lnTo>
                                <a:lnTo>
                                  <a:pt x="17" y="16"/>
                                </a:lnTo>
                                <a:lnTo>
                                  <a:pt x="17" y="11"/>
                                </a:lnTo>
                                <a:lnTo>
                                  <a:pt x="22" y="11"/>
                                </a:lnTo>
                                <a:lnTo>
                                  <a:pt x="22" y="5"/>
                                </a:lnTo>
                                <a:lnTo>
                                  <a:pt x="28" y="5"/>
                                </a:lnTo>
                                <a:lnTo>
                                  <a:pt x="33" y="5"/>
                                </a:lnTo>
                                <a:lnTo>
                                  <a:pt x="33" y="0"/>
                                </a:lnTo>
                                <a:lnTo>
                                  <a:pt x="39" y="0"/>
                                </a:lnTo>
                                <a:lnTo>
                                  <a:pt x="44" y="0"/>
                                </a:lnTo>
                                <a:lnTo>
                                  <a:pt x="50" y="0"/>
                                </a:lnTo>
                                <a:lnTo>
                                  <a:pt x="55" y="0"/>
                                </a:lnTo>
                                <a:lnTo>
                                  <a:pt x="116" y="0"/>
                                </a:lnTo>
                                <a:close/>
                                <a:moveTo>
                                  <a:pt x="88" y="27"/>
                                </a:moveTo>
                                <a:lnTo>
                                  <a:pt x="66" y="27"/>
                                </a:lnTo>
                                <a:lnTo>
                                  <a:pt x="61" y="27"/>
                                </a:lnTo>
                                <a:lnTo>
                                  <a:pt x="55" y="27"/>
                                </a:lnTo>
                                <a:lnTo>
                                  <a:pt x="50" y="27"/>
                                </a:lnTo>
                                <a:lnTo>
                                  <a:pt x="44" y="27"/>
                                </a:lnTo>
                                <a:lnTo>
                                  <a:pt x="44" y="32"/>
                                </a:lnTo>
                                <a:lnTo>
                                  <a:pt x="44" y="38"/>
                                </a:lnTo>
                                <a:lnTo>
                                  <a:pt x="44" y="43"/>
                                </a:lnTo>
                                <a:lnTo>
                                  <a:pt x="44" y="49"/>
                                </a:lnTo>
                                <a:lnTo>
                                  <a:pt x="44" y="54"/>
                                </a:lnTo>
                                <a:lnTo>
                                  <a:pt x="44" y="60"/>
                                </a:lnTo>
                                <a:lnTo>
                                  <a:pt x="50" y="60"/>
                                </a:lnTo>
                                <a:lnTo>
                                  <a:pt x="55" y="60"/>
                                </a:lnTo>
                                <a:lnTo>
                                  <a:pt x="55" y="65"/>
                                </a:lnTo>
                                <a:lnTo>
                                  <a:pt x="61" y="65"/>
                                </a:lnTo>
                                <a:lnTo>
                                  <a:pt x="66" y="65"/>
                                </a:lnTo>
                                <a:lnTo>
                                  <a:pt x="88" y="65"/>
                                </a:lnTo>
                                <a:lnTo>
                                  <a:pt x="88" y="27"/>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5" name="Freeform 575"/>
                        <wps:cNvSpPr>
                          <a:spLocks noEditPoints="1"/>
                        </wps:cNvSpPr>
                        <wps:spPr bwMode="auto">
                          <a:xfrm>
                            <a:off x="4749800" y="1000125"/>
                            <a:ext cx="104140" cy="100965"/>
                          </a:xfrm>
                          <a:custGeom>
                            <a:avLst/>
                            <a:gdLst>
                              <a:gd name="T0" fmla="*/ 27 w 164"/>
                              <a:gd name="T1" fmla="*/ 66 h 159"/>
                              <a:gd name="T2" fmla="*/ 55 w 164"/>
                              <a:gd name="T3" fmla="*/ 55 h 159"/>
                              <a:gd name="T4" fmla="*/ 60 w 164"/>
                              <a:gd name="T5" fmla="*/ 44 h 159"/>
                              <a:gd name="T6" fmla="*/ 66 w 164"/>
                              <a:gd name="T7" fmla="*/ 33 h 159"/>
                              <a:gd name="T8" fmla="*/ 71 w 164"/>
                              <a:gd name="T9" fmla="*/ 22 h 159"/>
                              <a:gd name="T10" fmla="*/ 77 w 164"/>
                              <a:gd name="T11" fmla="*/ 11 h 159"/>
                              <a:gd name="T12" fmla="*/ 93 w 164"/>
                              <a:gd name="T13" fmla="*/ 6 h 159"/>
                              <a:gd name="T14" fmla="*/ 109 w 164"/>
                              <a:gd name="T15" fmla="*/ 0 h 159"/>
                              <a:gd name="T16" fmla="*/ 126 w 164"/>
                              <a:gd name="T17" fmla="*/ 6 h 159"/>
                              <a:gd name="T18" fmla="*/ 137 w 164"/>
                              <a:gd name="T19" fmla="*/ 11 h 159"/>
                              <a:gd name="T20" fmla="*/ 148 w 164"/>
                              <a:gd name="T21" fmla="*/ 17 h 159"/>
                              <a:gd name="T22" fmla="*/ 153 w 164"/>
                              <a:gd name="T23" fmla="*/ 33 h 159"/>
                              <a:gd name="T24" fmla="*/ 159 w 164"/>
                              <a:gd name="T25" fmla="*/ 44 h 159"/>
                              <a:gd name="T26" fmla="*/ 164 w 164"/>
                              <a:gd name="T27" fmla="*/ 55 h 159"/>
                              <a:gd name="T28" fmla="*/ 164 w 164"/>
                              <a:gd name="T29" fmla="*/ 71 h 159"/>
                              <a:gd name="T30" fmla="*/ 164 w 164"/>
                              <a:gd name="T31" fmla="*/ 88 h 159"/>
                              <a:gd name="T32" fmla="*/ 164 w 164"/>
                              <a:gd name="T33" fmla="*/ 104 h 159"/>
                              <a:gd name="T34" fmla="*/ 159 w 164"/>
                              <a:gd name="T35" fmla="*/ 121 h 159"/>
                              <a:gd name="T36" fmla="*/ 153 w 164"/>
                              <a:gd name="T37" fmla="*/ 132 h 159"/>
                              <a:gd name="T38" fmla="*/ 148 w 164"/>
                              <a:gd name="T39" fmla="*/ 143 h 159"/>
                              <a:gd name="T40" fmla="*/ 137 w 164"/>
                              <a:gd name="T41" fmla="*/ 148 h 159"/>
                              <a:gd name="T42" fmla="*/ 126 w 164"/>
                              <a:gd name="T43" fmla="*/ 154 h 159"/>
                              <a:gd name="T44" fmla="*/ 115 w 164"/>
                              <a:gd name="T45" fmla="*/ 159 h 159"/>
                              <a:gd name="T46" fmla="*/ 99 w 164"/>
                              <a:gd name="T47" fmla="*/ 159 h 159"/>
                              <a:gd name="T48" fmla="*/ 88 w 164"/>
                              <a:gd name="T49" fmla="*/ 154 h 159"/>
                              <a:gd name="T50" fmla="*/ 77 w 164"/>
                              <a:gd name="T51" fmla="*/ 148 h 159"/>
                              <a:gd name="T52" fmla="*/ 66 w 164"/>
                              <a:gd name="T53" fmla="*/ 137 h 159"/>
                              <a:gd name="T54" fmla="*/ 60 w 164"/>
                              <a:gd name="T55" fmla="*/ 126 h 159"/>
                              <a:gd name="T56" fmla="*/ 55 w 164"/>
                              <a:gd name="T57" fmla="*/ 115 h 159"/>
                              <a:gd name="T58" fmla="*/ 55 w 164"/>
                              <a:gd name="T59" fmla="*/ 99 h 159"/>
                              <a:gd name="T60" fmla="*/ 0 w 164"/>
                              <a:gd name="T61" fmla="*/ 154 h 159"/>
                              <a:gd name="T62" fmla="*/ 104 w 164"/>
                              <a:gd name="T63" fmla="*/ 33 h 159"/>
                              <a:gd name="T64" fmla="*/ 93 w 164"/>
                              <a:gd name="T65" fmla="*/ 38 h 159"/>
                              <a:gd name="T66" fmla="*/ 88 w 164"/>
                              <a:gd name="T67" fmla="*/ 49 h 159"/>
                              <a:gd name="T68" fmla="*/ 88 w 164"/>
                              <a:gd name="T69" fmla="*/ 66 h 159"/>
                              <a:gd name="T70" fmla="*/ 82 w 164"/>
                              <a:gd name="T71" fmla="*/ 77 h 159"/>
                              <a:gd name="T72" fmla="*/ 88 w 164"/>
                              <a:gd name="T73" fmla="*/ 93 h 159"/>
                              <a:gd name="T74" fmla="*/ 88 w 164"/>
                              <a:gd name="T75" fmla="*/ 110 h 159"/>
                              <a:gd name="T76" fmla="*/ 93 w 164"/>
                              <a:gd name="T77" fmla="*/ 121 h 159"/>
                              <a:gd name="T78" fmla="*/ 104 w 164"/>
                              <a:gd name="T79" fmla="*/ 126 h 159"/>
                              <a:gd name="T80" fmla="*/ 120 w 164"/>
                              <a:gd name="T81" fmla="*/ 126 h 159"/>
                              <a:gd name="T82" fmla="*/ 126 w 164"/>
                              <a:gd name="T83" fmla="*/ 115 h 159"/>
                              <a:gd name="T84" fmla="*/ 131 w 164"/>
                              <a:gd name="T85" fmla="*/ 104 h 159"/>
                              <a:gd name="T86" fmla="*/ 131 w 164"/>
                              <a:gd name="T87" fmla="*/ 88 h 159"/>
                              <a:gd name="T88" fmla="*/ 131 w 164"/>
                              <a:gd name="T89" fmla="*/ 71 h 159"/>
                              <a:gd name="T90" fmla="*/ 131 w 164"/>
                              <a:gd name="T91" fmla="*/ 55 h 159"/>
                              <a:gd name="T92" fmla="*/ 126 w 164"/>
                              <a:gd name="T93" fmla="*/ 44 h 159"/>
                              <a:gd name="T94" fmla="*/ 120 w 164"/>
                              <a:gd name="T95" fmla="*/ 33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64" h="159">
                                <a:moveTo>
                                  <a:pt x="0" y="6"/>
                                </a:moveTo>
                                <a:lnTo>
                                  <a:pt x="27" y="6"/>
                                </a:lnTo>
                                <a:lnTo>
                                  <a:pt x="27" y="66"/>
                                </a:lnTo>
                                <a:lnTo>
                                  <a:pt x="55" y="66"/>
                                </a:lnTo>
                                <a:lnTo>
                                  <a:pt x="55" y="60"/>
                                </a:lnTo>
                                <a:lnTo>
                                  <a:pt x="55" y="55"/>
                                </a:lnTo>
                                <a:lnTo>
                                  <a:pt x="55" y="49"/>
                                </a:lnTo>
                                <a:lnTo>
                                  <a:pt x="55" y="44"/>
                                </a:lnTo>
                                <a:lnTo>
                                  <a:pt x="60" y="44"/>
                                </a:lnTo>
                                <a:lnTo>
                                  <a:pt x="60" y="38"/>
                                </a:lnTo>
                                <a:lnTo>
                                  <a:pt x="60" y="33"/>
                                </a:lnTo>
                                <a:lnTo>
                                  <a:pt x="66" y="33"/>
                                </a:lnTo>
                                <a:lnTo>
                                  <a:pt x="66" y="28"/>
                                </a:lnTo>
                                <a:lnTo>
                                  <a:pt x="66" y="22"/>
                                </a:lnTo>
                                <a:lnTo>
                                  <a:pt x="71" y="22"/>
                                </a:lnTo>
                                <a:lnTo>
                                  <a:pt x="71" y="17"/>
                                </a:lnTo>
                                <a:lnTo>
                                  <a:pt x="77" y="17"/>
                                </a:lnTo>
                                <a:lnTo>
                                  <a:pt x="77" y="11"/>
                                </a:lnTo>
                                <a:lnTo>
                                  <a:pt x="82" y="11"/>
                                </a:lnTo>
                                <a:lnTo>
                                  <a:pt x="88" y="6"/>
                                </a:lnTo>
                                <a:lnTo>
                                  <a:pt x="93" y="6"/>
                                </a:lnTo>
                                <a:lnTo>
                                  <a:pt x="99" y="6"/>
                                </a:lnTo>
                                <a:lnTo>
                                  <a:pt x="104" y="0"/>
                                </a:lnTo>
                                <a:lnTo>
                                  <a:pt x="109" y="0"/>
                                </a:lnTo>
                                <a:lnTo>
                                  <a:pt x="115" y="0"/>
                                </a:lnTo>
                                <a:lnTo>
                                  <a:pt x="120" y="6"/>
                                </a:lnTo>
                                <a:lnTo>
                                  <a:pt x="126" y="6"/>
                                </a:lnTo>
                                <a:lnTo>
                                  <a:pt x="131" y="6"/>
                                </a:lnTo>
                                <a:lnTo>
                                  <a:pt x="131" y="11"/>
                                </a:lnTo>
                                <a:lnTo>
                                  <a:pt x="137" y="11"/>
                                </a:lnTo>
                                <a:lnTo>
                                  <a:pt x="142" y="11"/>
                                </a:lnTo>
                                <a:lnTo>
                                  <a:pt x="142" y="17"/>
                                </a:lnTo>
                                <a:lnTo>
                                  <a:pt x="148" y="17"/>
                                </a:lnTo>
                                <a:lnTo>
                                  <a:pt x="148" y="22"/>
                                </a:lnTo>
                                <a:lnTo>
                                  <a:pt x="153" y="28"/>
                                </a:lnTo>
                                <a:lnTo>
                                  <a:pt x="153" y="33"/>
                                </a:lnTo>
                                <a:lnTo>
                                  <a:pt x="159" y="33"/>
                                </a:lnTo>
                                <a:lnTo>
                                  <a:pt x="159" y="38"/>
                                </a:lnTo>
                                <a:lnTo>
                                  <a:pt x="159" y="44"/>
                                </a:lnTo>
                                <a:lnTo>
                                  <a:pt x="159" y="49"/>
                                </a:lnTo>
                                <a:lnTo>
                                  <a:pt x="164" y="49"/>
                                </a:lnTo>
                                <a:lnTo>
                                  <a:pt x="164" y="55"/>
                                </a:lnTo>
                                <a:lnTo>
                                  <a:pt x="164" y="60"/>
                                </a:lnTo>
                                <a:lnTo>
                                  <a:pt x="164" y="66"/>
                                </a:lnTo>
                                <a:lnTo>
                                  <a:pt x="164" y="71"/>
                                </a:lnTo>
                                <a:lnTo>
                                  <a:pt x="164" y="77"/>
                                </a:lnTo>
                                <a:lnTo>
                                  <a:pt x="164" y="82"/>
                                </a:lnTo>
                                <a:lnTo>
                                  <a:pt x="164" y="88"/>
                                </a:lnTo>
                                <a:lnTo>
                                  <a:pt x="164" y="93"/>
                                </a:lnTo>
                                <a:lnTo>
                                  <a:pt x="164" y="99"/>
                                </a:lnTo>
                                <a:lnTo>
                                  <a:pt x="164" y="104"/>
                                </a:lnTo>
                                <a:lnTo>
                                  <a:pt x="164" y="110"/>
                                </a:lnTo>
                                <a:lnTo>
                                  <a:pt x="159" y="115"/>
                                </a:lnTo>
                                <a:lnTo>
                                  <a:pt x="159" y="121"/>
                                </a:lnTo>
                                <a:lnTo>
                                  <a:pt x="159" y="126"/>
                                </a:lnTo>
                                <a:lnTo>
                                  <a:pt x="153" y="126"/>
                                </a:lnTo>
                                <a:lnTo>
                                  <a:pt x="153" y="132"/>
                                </a:lnTo>
                                <a:lnTo>
                                  <a:pt x="153" y="137"/>
                                </a:lnTo>
                                <a:lnTo>
                                  <a:pt x="148" y="137"/>
                                </a:lnTo>
                                <a:lnTo>
                                  <a:pt x="148" y="143"/>
                                </a:lnTo>
                                <a:lnTo>
                                  <a:pt x="142" y="143"/>
                                </a:lnTo>
                                <a:lnTo>
                                  <a:pt x="142" y="148"/>
                                </a:lnTo>
                                <a:lnTo>
                                  <a:pt x="137" y="148"/>
                                </a:lnTo>
                                <a:lnTo>
                                  <a:pt x="137" y="154"/>
                                </a:lnTo>
                                <a:lnTo>
                                  <a:pt x="131" y="154"/>
                                </a:lnTo>
                                <a:lnTo>
                                  <a:pt x="126" y="154"/>
                                </a:lnTo>
                                <a:lnTo>
                                  <a:pt x="126" y="159"/>
                                </a:lnTo>
                                <a:lnTo>
                                  <a:pt x="120" y="159"/>
                                </a:lnTo>
                                <a:lnTo>
                                  <a:pt x="115" y="159"/>
                                </a:lnTo>
                                <a:lnTo>
                                  <a:pt x="109" y="159"/>
                                </a:lnTo>
                                <a:lnTo>
                                  <a:pt x="104" y="159"/>
                                </a:lnTo>
                                <a:lnTo>
                                  <a:pt x="99" y="159"/>
                                </a:lnTo>
                                <a:lnTo>
                                  <a:pt x="93" y="159"/>
                                </a:lnTo>
                                <a:lnTo>
                                  <a:pt x="93" y="154"/>
                                </a:lnTo>
                                <a:lnTo>
                                  <a:pt x="88" y="154"/>
                                </a:lnTo>
                                <a:lnTo>
                                  <a:pt x="82" y="154"/>
                                </a:lnTo>
                                <a:lnTo>
                                  <a:pt x="82" y="148"/>
                                </a:lnTo>
                                <a:lnTo>
                                  <a:pt x="77" y="148"/>
                                </a:lnTo>
                                <a:lnTo>
                                  <a:pt x="71" y="143"/>
                                </a:lnTo>
                                <a:lnTo>
                                  <a:pt x="71" y="137"/>
                                </a:lnTo>
                                <a:lnTo>
                                  <a:pt x="66" y="137"/>
                                </a:lnTo>
                                <a:lnTo>
                                  <a:pt x="66" y="132"/>
                                </a:lnTo>
                                <a:lnTo>
                                  <a:pt x="60" y="132"/>
                                </a:lnTo>
                                <a:lnTo>
                                  <a:pt x="60" y="126"/>
                                </a:lnTo>
                                <a:lnTo>
                                  <a:pt x="60" y="121"/>
                                </a:lnTo>
                                <a:lnTo>
                                  <a:pt x="60" y="115"/>
                                </a:lnTo>
                                <a:lnTo>
                                  <a:pt x="55" y="115"/>
                                </a:lnTo>
                                <a:lnTo>
                                  <a:pt x="55" y="110"/>
                                </a:lnTo>
                                <a:lnTo>
                                  <a:pt x="55" y="104"/>
                                </a:lnTo>
                                <a:lnTo>
                                  <a:pt x="55" y="99"/>
                                </a:lnTo>
                                <a:lnTo>
                                  <a:pt x="27" y="99"/>
                                </a:lnTo>
                                <a:lnTo>
                                  <a:pt x="27" y="154"/>
                                </a:lnTo>
                                <a:lnTo>
                                  <a:pt x="0" y="154"/>
                                </a:lnTo>
                                <a:lnTo>
                                  <a:pt x="0" y="6"/>
                                </a:lnTo>
                                <a:close/>
                                <a:moveTo>
                                  <a:pt x="109" y="33"/>
                                </a:moveTo>
                                <a:lnTo>
                                  <a:pt x="104" y="33"/>
                                </a:lnTo>
                                <a:lnTo>
                                  <a:pt x="99" y="33"/>
                                </a:lnTo>
                                <a:lnTo>
                                  <a:pt x="99" y="38"/>
                                </a:lnTo>
                                <a:lnTo>
                                  <a:pt x="93" y="38"/>
                                </a:lnTo>
                                <a:lnTo>
                                  <a:pt x="93" y="44"/>
                                </a:lnTo>
                                <a:lnTo>
                                  <a:pt x="88" y="44"/>
                                </a:lnTo>
                                <a:lnTo>
                                  <a:pt x="88" y="49"/>
                                </a:lnTo>
                                <a:lnTo>
                                  <a:pt x="88" y="55"/>
                                </a:lnTo>
                                <a:lnTo>
                                  <a:pt x="88" y="60"/>
                                </a:lnTo>
                                <a:lnTo>
                                  <a:pt x="88" y="66"/>
                                </a:lnTo>
                                <a:lnTo>
                                  <a:pt x="82" y="66"/>
                                </a:lnTo>
                                <a:lnTo>
                                  <a:pt x="82" y="71"/>
                                </a:lnTo>
                                <a:lnTo>
                                  <a:pt x="82" y="77"/>
                                </a:lnTo>
                                <a:lnTo>
                                  <a:pt x="82" y="82"/>
                                </a:lnTo>
                                <a:lnTo>
                                  <a:pt x="82" y="88"/>
                                </a:lnTo>
                                <a:lnTo>
                                  <a:pt x="88" y="93"/>
                                </a:lnTo>
                                <a:lnTo>
                                  <a:pt x="88" y="99"/>
                                </a:lnTo>
                                <a:lnTo>
                                  <a:pt x="88" y="104"/>
                                </a:lnTo>
                                <a:lnTo>
                                  <a:pt x="88" y="110"/>
                                </a:lnTo>
                                <a:lnTo>
                                  <a:pt x="88" y="115"/>
                                </a:lnTo>
                                <a:lnTo>
                                  <a:pt x="93" y="115"/>
                                </a:lnTo>
                                <a:lnTo>
                                  <a:pt x="93" y="121"/>
                                </a:lnTo>
                                <a:lnTo>
                                  <a:pt x="99" y="121"/>
                                </a:lnTo>
                                <a:lnTo>
                                  <a:pt x="99" y="126"/>
                                </a:lnTo>
                                <a:lnTo>
                                  <a:pt x="104" y="126"/>
                                </a:lnTo>
                                <a:lnTo>
                                  <a:pt x="109" y="126"/>
                                </a:lnTo>
                                <a:lnTo>
                                  <a:pt x="115" y="126"/>
                                </a:lnTo>
                                <a:lnTo>
                                  <a:pt x="120" y="126"/>
                                </a:lnTo>
                                <a:lnTo>
                                  <a:pt x="120" y="121"/>
                                </a:lnTo>
                                <a:lnTo>
                                  <a:pt x="126" y="121"/>
                                </a:lnTo>
                                <a:lnTo>
                                  <a:pt x="126" y="115"/>
                                </a:lnTo>
                                <a:lnTo>
                                  <a:pt x="131" y="115"/>
                                </a:lnTo>
                                <a:lnTo>
                                  <a:pt x="131" y="110"/>
                                </a:lnTo>
                                <a:lnTo>
                                  <a:pt x="131" y="104"/>
                                </a:lnTo>
                                <a:lnTo>
                                  <a:pt x="131" y="99"/>
                                </a:lnTo>
                                <a:lnTo>
                                  <a:pt x="131" y="93"/>
                                </a:lnTo>
                                <a:lnTo>
                                  <a:pt x="131" y="88"/>
                                </a:lnTo>
                                <a:lnTo>
                                  <a:pt x="131" y="82"/>
                                </a:lnTo>
                                <a:lnTo>
                                  <a:pt x="131" y="77"/>
                                </a:lnTo>
                                <a:lnTo>
                                  <a:pt x="131" y="71"/>
                                </a:lnTo>
                                <a:lnTo>
                                  <a:pt x="131" y="66"/>
                                </a:lnTo>
                                <a:lnTo>
                                  <a:pt x="131" y="60"/>
                                </a:lnTo>
                                <a:lnTo>
                                  <a:pt x="131" y="55"/>
                                </a:lnTo>
                                <a:lnTo>
                                  <a:pt x="131" y="49"/>
                                </a:lnTo>
                                <a:lnTo>
                                  <a:pt x="131" y="44"/>
                                </a:lnTo>
                                <a:lnTo>
                                  <a:pt x="126" y="44"/>
                                </a:lnTo>
                                <a:lnTo>
                                  <a:pt x="126" y="38"/>
                                </a:lnTo>
                                <a:lnTo>
                                  <a:pt x="120" y="38"/>
                                </a:lnTo>
                                <a:lnTo>
                                  <a:pt x="120" y="33"/>
                                </a:lnTo>
                                <a:lnTo>
                                  <a:pt x="115" y="33"/>
                                </a:lnTo>
                                <a:lnTo>
                                  <a:pt x="109" y="33"/>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6" name="Freeform 576"/>
                        <wps:cNvSpPr>
                          <a:spLocks/>
                        </wps:cNvSpPr>
                        <wps:spPr bwMode="auto">
                          <a:xfrm>
                            <a:off x="4871720" y="1003935"/>
                            <a:ext cx="104775" cy="118110"/>
                          </a:xfrm>
                          <a:custGeom>
                            <a:avLst/>
                            <a:gdLst>
                              <a:gd name="T0" fmla="*/ 0 w 165"/>
                              <a:gd name="T1" fmla="*/ 0 h 186"/>
                              <a:gd name="T2" fmla="*/ 27 w 165"/>
                              <a:gd name="T3" fmla="*/ 0 h 186"/>
                              <a:gd name="T4" fmla="*/ 27 w 165"/>
                              <a:gd name="T5" fmla="*/ 115 h 186"/>
                              <a:gd name="T6" fmla="*/ 60 w 165"/>
                              <a:gd name="T7" fmla="*/ 115 h 186"/>
                              <a:gd name="T8" fmla="*/ 60 w 165"/>
                              <a:gd name="T9" fmla="*/ 0 h 186"/>
                              <a:gd name="T10" fmla="*/ 88 w 165"/>
                              <a:gd name="T11" fmla="*/ 0 h 186"/>
                              <a:gd name="T12" fmla="*/ 88 w 165"/>
                              <a:gd name="T13" fmla="*/ 115 h 186"/>
                              <a:gd name="T14" fmla="*/ 126 w 165"/>
                              <a:gd name="T15" fmla="*/ 115 h 186"/>
                              <a:gd name="T16" fmla="*/ 126 w 165"/>
                              <a:gd name="T17" fmla="*/ 0 h 186"/>
                              <a:gd name="T18" fmla="*/ 154 w 165"/>
                              <a:gd name="T19" fmla="*/ 0 h 186"/>
                              <a:gd name="T20" fmla="*/ 154 w 165"/>
                              <a:gd name="T21" fmla="*/ 115 h 186"/>
                              <a:gd name="T22" fmla="*/ 165 w 165"/>
                              <a:gd name="T23" fmla="*/ 115 h 186"/>
                              <a:gd name="T24" fmla="*/ 165 w 165"/>
                              <a:gd name="T25" fmla="*/ 186 h 186"/>
                              <a:gd name="T26" fmla="*/ 143 w 165"/>
                              <a:gd name="T27" fmla="*/ 186 h 186"/>
                              <a:gd name="T28" fmla="*/ 143 w 165"/>
                              <a:gd name="T29" fmla="*/ 148 h 186"/>
                              <a:gd name="T30" fmla="*/ 0 w 165"/>
                              <a:gd name="T31" fmla="*/ 148 h 186"/>
                              <a:gd name="T32" fmla="*/ 0 w 165"/>
                              <a:gd name="T33" fmla="*/ 0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5" h="186">
                                <a:moveTo>
                                  <a:pt x="0" y="0"/>
                                </a:moveTo>
                                <a:lnTo>
                                  <a:pt x="27" y="0"/>
                                </a:lnTo>
                                <a:lnTo>
                                  <a:pt x="27" y="115"/>
                                </a:lnTo>
                                <a:lnTo>
                                  <a:pt x="60" y="115"/>
                                </a:lnTo>
                                <a:lnTo>
                                  <a:pt x="60" y="0"/>
                                </a:lnTo>
                                <a:lnTo>
                                  <a:pt x="88" y="0"/>
                                </a:lnTo>
                                <a:lnTo>
                                  <a:pt x="88" y="115"/>
                                </a:lnTo>
                                <a:lnTo>
                                  <a:pt x="126" y="115"/>
                                </a:lnTo>
                                <a:lnTo>
                                  <a:pt x="126" y="0"/>
                                </a:lnTo>
                                <a:lnTo>
                                  <a:pt x="154" y="0"/>
                                </a:lnTo>
                                <a:lnTo>
                                  <a:pt x="154" y="115"/>
                                </a:lnTo>
                                <a:lnTo>
                                  <a:pt x="165" y="115"/>
                                </a:lnTo>
                                <a:lnTo>
                                  <a:pt x="165" y="186"/>
                                </a:lnTo>
                                <a:lnTo>
                                  <a:pt x="143" y="186"/>
                                </a:lnTo>
                                <a:lnTo>
                                  <a:pt x="143" y="148"/>
                                </a:lnTo>
                                <a:lnTo>
                                  <a:pt x="0" y="148"/>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7" name="Freeform 577"/>
                        <wps:cNvSpPr>
                          <a:spLocks/>
                        </wps:cNvSpPr>
                        <wps:spPr bwMode="auto">
                          <a:xfrm>
                            <a:off x="4990465" y="1003935"/>
                            <a:ext cx="66040" cy="93980"/>
                          </a:xfrm>
                          <a:custGeom>
                            <a:avLst/>
                            <a:gdLst>
                              <a:gd name="T0" fmla="*/ 0 w 104"/>
                              <a:gd name="T1" fmla="*/ 0 h 148"/>
                              <a:gd name="T2" fmla="*/ 27 w 104"/>
                              <a:gd name="T3" fmla="*/ 0 h 148"/>
                              <a:gd name="T4" fmla="*/ 27 w 104"/>
                              <a:gd name="T5" fmla="*/ 93 h 148"/>
                              <a:gd name="T6" fmla="*/ 76 w 104"/>
                              <a:gd name="T7" fmla="*/ 0 h 148"/>
                              <a:gd name="T8" fmla="*/ 104 w 104"/>
                              <a:gd name="T9" fmla="*/ 0 h 148"/>
                              <a:gd name="T10" fmla="*/ 104 w 104"/>
                              <a:gd name="T11" fmla="*/ 148 h 148"/>
                              <a:gd name="T12" fmla="*/ 76 w 104"/>
                              <a:gd name="T13" fmla="*/ 148 h 148"/>
                              <a:gd name="T14" fmla="*/ 76 w 104"/>
                              <a:gd name="T15" fmla="*/ 54 h 148"/>
                              <a:gd name="T16" fmla="*/ 27 w 104"/>
                              <a:gd name="T17" fmla="*/ 148 h 148"/>
                              <a:gd name="T18" fmla="*/ 0 w 104"/>
                              <a:gd name="T19" fmla="*/ 148 h 148"/>
                              <a:gd name="T20" fmla="*/ 0 w 104"/>
                              <a:gd name="T21" fmla="*/ 0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04" h="148">
                                <a:moveTo>
                                  <a:pt x="0" y="0"/>
                                </a:moveTo>
                                <a:lnTo>
                                  <a:pt x="27" y="0"/>
                                </a:lnTo>
                                <a:lnTo>
                                  <a:pt x="27" y="93"/>
                                </a:lnTo>
                                <a:lnTo>
                                  <a:pt x="76" y="0"/>
                                </a:lnTo>
                                <a:lnTo>
                                  <a:pt x="104" y="0"/>
                                </a:lnTo>
                                <a:lnTo>
                                  <a:pt x="104" y="148"/>
                                </a:lnTo>
                                <a:lnTo>
                                  <a:pt x="76" y="148"/>
                                </a:lnTo>
                                <a:lnTo>
                                  <a:pt x="76" y="54"/>
                                </a:lnTo>
                                <a:lnTo>
                                  <a:pt x="27" y="148"/>
                                </a:lnTo>
                                <a:lnTo>
                                  <a:pt x="0" y="148"/>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8" name="Freeform 578"/>
                        <wps:cNvSpPr>
                          <a:spLocks noEditPoints="1"/>
                        </wps:cNvSpPr>
                        <wps:spPr bwMode="auto">
                          <a:xfrm>
                            <a:off x="5077460" y="965200"/>
                            <a:ext cx="69850" cy="132715"/>
                          </a:xfrm>
                          <a:custGeom>
                            <a:avLst/>
                            <a:gdLst>
                              <a:gd name="T0" fmla="*/ 0 w 110"/>
                              <a:gd name="T1" fmla="*/ 61 h 209"/>
                              <a:gd name="T2" fmla="*/ 27 w 110"/>
                              <a:gd name="T3" fmla="*/ 61 h 209"/>
                              <a:gd name="T4" fmla="*/ 27 w 110"/>
                              <a:gd name="T5" fmla="*/ 154 h 209"/>
                              <a:gd name="T6" fmla="*/ 77 w 110"/>
                              <a:gd name="T7" fmla="*/ 61 h 209"/>
                              <a:gd name="T8" fmla="*/ 110 w 110"/>
                              <a:gd name="T9" fmla="*/ 61 h 209"/>
                              <a:gd name="T10" fmla="*/ 110 w 110"/>
                              <a:gd name="T11" fmla="*/ 209 h 209"/>
                              <a:gd name="T12" fmla="*/ 77 w 110"/>
                              <a:gd name="T13" fmla="*/ 209 h 209"/>
                              <a:gd name="T14" fmla="*/ 77 w 110"/>
                              <a:gd name="T15" fmla="*/ 115 h 209"/>
                              <a:gd name="T16" fmla="*/ 27 w 110"/>
                              <a:gd name="T17" fmla="*/ 209 h 209"/>
                              <a:gd name="T18" fmla="*/ 0 w 110"/>
                              <a:gd name="T19" fmla="*/ 209 h 209"/>
                              <a:gd name="T20" fmla="*/ 0 w 110"/>
                              <a:gd name="T21" fmla="*/ 61 h 209"/>
                              <a:gd name="T22" fmla="*/ 71 w 110"/>
                              <a:gd name="T23" fmla="*/ 0 h 209"/>
                              <a:gd name="T24" fmla="*/ 88 w 110"/>
                              <a:gd name="T25" fmla="*/ 0 h 209"/>
                              <a:gd name="T26" fmla="*/ 88 w 110"/>
                              <a:gd name="T27" fmla="*/ 6 h 209"/>
                              <a:gd name="T28" fmla="*/ 88 w 110"/>
                              <a:gd name="T29" fmla="*/ 11 h 209"/>
                              <a:gd name="T30" fmla="*/ 88 w 110"/>
                              <a:gd name="T31" fmla="*/ 17 h 209"/>
                              <a:gd name="T32" fmla="*/ 82 w 110"/>
                              <a:gd name="T33" fmla="*/ 17 h 209"/>
                              <a:gd name="T34" fmla="*/ 82 w 110"/>
                              <a:gd name="T35" fmla="*/ 22 h 209"/>
                              <a:gd name="T36" fmla="*/ 82 w 110"/>
                              <a:gd name="T37" fmla="*/ 28 h 209"/>
                              <a:gd name="T38" fmla="*/ 77 w 110"/>
                              <a:gd name="T39" fmla="*/ 28 h 209"/>
                              <a:gd name="T40" fmla="*/ 77 w 110"/>
                              <a:gd name="T41" fmla="*/ 33 h 209"/>
                              <a:gd name="T42" fmla="*/ 71 w 110"/>
                              <a:gd name="T43" fmla="*/ 33 h 209"/>
                              <a:gd name="T44" fmla="*/ 71 w 110"/>
                              <a:gd name="T45" fmla="*/ 39 h 209"/>
                              <a:gd name="T46" fmla="*/ 66 w 110"/>
                              <a:gd name="T47" fmla="*/ 39 h 209"/>
                              <a:gd name="T48" fmla="*/ 60 w 110"/>
                              <a:gd name="T49" fmla="*/ 39 h 209"/>
                              <a:gd name="T50" fmla="*/ 55 w 110"/>
                              <a:gd name="T51" fmla="*/ 39 h 209"/>
                              <a:gd name="T52" fmla="*/ 49 w 110"/>
                              <a:gd name="T53" fmla="*/ 39 h 209"/>
                              <a:gd name="T54" fmla="*/ 44 w 110"/>
                              <a:gd name="T55" fmla="*/ 39 h 209"/>
                              <a:gd name="T56" fmla="*/ 38 w 110"/>
                              <a:gd name="T57" fmla="*/ 39 h 209"/>
                              <a:gd name="T58" fmla="*/ 38 w 110"/>
                              <a:gd name="T59" fmla="*/ 33 h 209"/>
                              <a:gd name="T60" fmla="*/ 33 w 110"/>
                              <a:gd name="T61" fmla="*/ 33 h 209"/>
                              <a:gd name="T62" fmla="*/ 33 w 110"/>
                              <a:gd name="T63" fmla="*/ 28 h 209"/>
                              <a:gd name="T64" fmla="*/ 27 w 110"/>
                              <a:gd name="T65" fmla="*/ 28 h 209"/>
                              <a:gd name="T66" fmla="*/ 27 w 110"/>
                              <a:gd name="T67" fmla="*/ 22 h 209"/>
                              <a:gd name="T68" fmla="*/ 22 w 110"/>
                              <a:gd name="T69" fmla="*/ 17 h 209"/>
                              <a:gd name="T70" fmla="*/ 22 w 110"/>
                              <a:gd name="T71" fmla="*/ 11 h 209"/>
                              <a:gd name="T72" fmla="*/ 22 w 110"/>
                              <a:gd name="T73" fmla="*/ 6 h 209"/>
                              <a:gd name="T74" fmla="*/ 22 w 110"/>
                              <a:gd name="T75" fmla="*/ 0 h 209"/>
                              <a:gd name="T76" fmla="*/ 38 w 110"/>
                              <a:gd name="T77" fmla="*/ 0 h 209"/>
                              <a:gd name="T78" fmla="*/ 38 w 110"/>
                              <a:gd name="T79" fmla="*/ 6 h 209"/>
                              <a:gd name="T80" fmla="*/ 38 w 110"/>
                              <a:gd name="T81" fmla="*/ 11 h 209"/>
                              <a:gd name="T82" fmla="*/ 38 w 110"/>
                              <a:gd name="T83" fmla="*/ 17 h 209"/>
                              <a:gd name="T84" fmla="*/ 44 w 110"/>
                              <a:gd name="T85" fmla="*/ 17 h 209"/>
                              <a:gd name="T86" fmla="*/ 49 w 110"/>
                              <a:gd name="T87" fmla="*/ 17 h 209"/>
                              <a:gd name="T88" fmla="*/ 49 w 110"/>
                              <a:gd name="T89" fmla="*/ 22 h 209"/>
                              <a:gd name="T90" fmla="*/ 55 w 110"/>
                              <a:gd name="T91" fmla="*/ 22 h 209"/>
                              <a:gd name="T92" fmla="*/ 60 w 110"/>
                              <a:gd name="T93" fmla="*/ 22 h 209"/>
                              <a:gd name="T94" fmla="*/ 60 w 110"/>
                              <a:gd name="T95" fmla="*/ 17 h 209"/>
                              <a:gd name="T96" fmla="*/ 66 w 110"/>
                              <a:gd name="T97" fmla="*/ 17 h 209"/>
                              <a:gd name="T98" fmla="*/ 71 w 110"/>
                              <a:gd name="T99" fmla="*/ 17 h 209"/>
                              <a:gd name="T100" fmla="*/ 71 w 110"/>
                              <a:gd name="T101" fmla="*/ 11 h 209"/>
                              <a:gd name="T102" fmla="*/ 71 w 110"/>
                              <a:gd name="T103" fmla="*/ 6 h 209"/>
                              <a:gd name="T104" fmla="*/ 71 w 110"/>
                              <a:gd name="T105" fmla="*/ 0 h 2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10" h="209">
                                <a:moveTo>
                                  <a:pt x="0" y="61"/>
                                </a:moveTo>
                                <a:lnTo>
                                  <a:pt x="27" y="61"/>
                                </a:lnTo>
                                <a:lnTo>
                                  <a:pt x="27" y="154"/>
                                </a:lnTo>
                                <a:lnTo>
                                  <a:pt x="77" y="61"/>
                                </a:lnTo>
                                <a:lnTo>
                                  <a:pt x="110" y="61"/>
                                </a:lnTo>
                                <a:lnTo>
                                  <a:pt x="110" y="209"/>
                                </a:lnTo>
                                <a:lnTo>
                                  <a:pt x="77" y="209"/>
                                </a:lnTo>
                                <a:lnTo>
                                  <a:pt x="77" y="115"/>
                                </a:lnTo>
                                <a:lnTo>
                                  <a:pt x="27" y="209"/>
                                </a:lnTo>
                                <a:lnTo>
                                  <a:pt x="0" y="209"/>
                                </a:lnTo>
                                <a:lnTo>
                                  <a:pt x="0" y="61"/>
                                </a:lnTo>
                                <a:close/>
                                <a:moveTo>
                                  <a:pt x="71" y="0"/>
                                </a:moveTo>
                                <a:lnTo>
                                  <a:pt x="88" y="0"/>
                                </a:lnTo>
                                <a:lnTo>
                                  <a:pt x="88" y="6"/>
                                </a:lnTo>
                                <a:lnTo>
                                  <a:pt x="88" y="11"/>
                                </a:lnTo>
                                <a:lnTo>
                                  <a:pt x="88" y="17"/>
                                </a:lnTo>
                                <a:lnTo>
                                  <a:pt x="82" y="17"/>
                                </a:lnTo>
                                <a:lnTo>
                                  <a:pt x="82" y="22"/>
                                </a:lnTo>
                                <a:lnTo>
                                  <a:pt x="82" y="28"/>
                                </a:lnTo>
                                <a:lnTo>
                                  <a:pt x="77" y="28"/>
                                </a:lnTo>
                                <a:lnTo>
                                  <a:pt x="77" y="33"/>
                                </a:lnTo>
                                <a:lnTo>
                                  <a:pt x="71" y="33"/>
                                </a:lnTo>
                                <a:lnTo>
                                  <a:pt x="71" y="39"/>
                                </a:lnTo>
                                <a:lnTo>
                                  <a:pt x="66" y="39"/>
                                </a:lnTo>
                                <a:lnTo>
                                  <a:pt x="60" y="39"/>
                                </a:lnTo>
                                <a:lnTo>
                                  <a:pt x="55" y="39"/>
                                </a:lnTo>
                                <a:lnTo>
                                  <a:pt x="49" y="39"/>
                                </a:lnTo>
                                <a:lnTo>
                                  <a:pt x="44" y="39"/>
                                </a:lnTo>
                                <a:lnTo>
                                  <a:pt x="38" y="39"/>
                                </a:lnTo>
                                <a:lnTo>
                                  <a:pt x="38" y="33"/>
                                </a:lnTo>
                                <a:lnTo>
                                  <a:pt x="33" y="33"/>
                                </a:lnTo>
                                <a:lnTo>
                                  <a:pt x="33" y="28"/>
                                </a:lnTo>
                                <a:lnTo>
                                  <a:pt x="27" y="28"/>
                                </a:lnTo>
                                <a:lnTo>
                                  <a:pt x="27" y="22"/>
                                </a:lnTo>
                                <a:lnTo>
                                  <a:pt x="22" y="17"/>
                                </a:lnTo>
                                <a:lnTo>
                                  <a:pt x="22" y="11"/>
                                </a:lnTo>
                                <a:lnTo>
                                  <a:pt x="22" y="6"/>
                                </a:lnTo>
                                <a:lnTo>
                                  <a:pt x="22" y="0"/>
                                </a:lnTo>
                                <a:lnTo>
                                  <a:pt x="38" y="0"/>
                                </a:lnTo>
                                <a:lnTo>
                                  <a:pt x="38" y="6"/>
                                </a:lnTo>
                                <a:lnTo>
                                  <a:pt x="38" y="11"/>
                                </a:lnTo>
                                <a:lnTo>
                                  <a:pt x="38" y="17"/>
                                </a:lnTo>
                                <a:lnTo>
                                  <a:pt x="44" y="17"/>
                                </a:lnTo>
                                <a:lnTo>
                                  <a:pt x="49" y="17"/>
                                </a:lnTo>
                                <a:lnTo>
                                  <a:pt x="49" y="22"/>
                                </a:lnTo>
                                <a:lnTo>
                                  <a:pt x="55" y="22"/>
                                </a:lnTo>
                                <a:lnTo>
                                  <a:pt x="60" y="22"/>
                                </a:lnTo>
                                <a:lnTo>
                                  <a:pt x="60" y="17"/>
                                </a:lnTo>
                                <a:lnTo>
                                  <a:pt x="66" y="17"/>
                                </a:lnTo>
                                <a:lnTo>
                                  <a:pt x="71" y="17"/>
                                </a:lnTo>
                                <a:lnTo>
                                  <a:pt x="71" y="11"/>
                                </a:lnTo>
                                <a:lnTo>
                                  <a:pt x="71" y="6"/>
                                </a:lnTo>
                                <a:lnTo>
                                  <a:pt x="71"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9" name="Freeform 579"/>
                        <wps:cNvSpPr>
                          <a:spLocks/>
                        </wps:cNvSpPr>
                        <wps:spPr bwMode="auto">
                          <a:xfrm>
                            <a:off x="5161280" y="1000125"/>
                            <a:ext cx="69850" cy="100965"/>
                          </a:xfrm>
                          <a:custGeom>
                            <a:avLst/>
                            <a:gdLst>
                              <a:gd name="T0" fmla="*/ 77 w 110"/>
                              <a:gd name="T1" fmla="*/ 49 h 159"/>
                              <a:gd name="T2" fmla="*/ 71 w 110"/>
                              <a:gd name="T3" fmla="*/ 38 h 159"/>
                              <a:gd name="T4" fmla="*/ 60 w 110"/>
                              <a:gd name="T5" fmla="*/ 33 h 159"/>
                              <a:gd name="T6" fmla="*/ 49 w 110"/>
                              <a:gd name="T7" fmla="*/ 38 h 159"/>
                              <a:gd name="T8" fmla="*/ 38 w 110"/>
                              <a:gd name="T9" fmla="*/ 44 h 159"/>
                              <a:gd name="T10" fmla="*/ 33 w 110"/>
                              <a:gd name="T11" fmla="*/ 55 h 159"/>
                              <a:gd name="T12" fmla="*/ 33 w 110"/>
                              <a:gd name="T13" fmla="*/ 71 h 159"/>
                              <a:gd name="T14" fmla="*/ 33 w 110"/>
                              <a:gd name="T15" fmla="*/ 88 h 159"/>
                              <a:gd name="T16" fmla="*/ 33 w 110"/>
                              <a:gd name="T17" fmla="*/ 104 h 159"/>
                              <a:gd name="T18" fmla="*/ 38 w 110"/>
                              <a:gd name="T19" fmla="*/ 115 h 159"/>
                              <a:gd name="T20" fmla="*/ 49 w 110"/>
                              <a:gd name="T21" fmla="*/ 126 h 159"/>
                              <a:gd name="T22" fmla="*/ 66 w 110"/>
                              <a:gd name="T23" fmla="*/ 126 h 159"/>
                              <a:gd name="T24" fmla="*/ 71 w 110"/>
                              <a:gd name="T25" fmla="*/ 115 h 159"/>
                              <a:gd name="T26" fmla="*/ 77 w 110"/>
                              <a:gd name="T27" fmla="*/ 104 h 159"/>
                              <a:gd name="T28" fmla="*/ 110 w 110"/>
                              <a:gd name="T29" fmla="*/ 104 h 159"/>
                              <a:gd name="T30" fmla="*/ 104 w 110"/>
                              <a:gd name="T31" fmla="*/ 121 h 159"/>
                              <a:gd name="T32" fmla="*/ 99 w 110"/>
                              <a:gd name="T33" fmla="*/ 132 h 159"/>
                              <a:gd name="T34" fmla="*/ 93 w 110"/>
                              <a:gd name="T35" fmla="*/ 148 h 159"/>
                              <a:gd name="T36" fmla="*/ 82 w 110"/>
                              <a:gd name="T37" fmla="*/ 154 h 159"/>
                              <a:gd name="T38" fmla="*/ 71 w 110"/>
                              <a:gd name="T39" fmla="*/ 159 h 159"/>
                              <a:gd name="T40" fmla="*/ 55 w 110"/>
                              <a:gd name="T41" fmla="*/ 159 h 159"/>
                              <a:gd name="T42" fmla="*/ 44 w 110"/>
                              <a:gd name="T43" fmla="*/ 154 h 159"/>
                              <a:gd name="T44" fmla="*/ 27 w 110"/>
                              <a:gd name="T45" fmla="*/ 154 h 159"/>
                              <a:gd name="T46" fmla="*/ 22 w 110"/>
                              <a:gd name="T47" fmla="*/ 143 h 159"/>
                              <a:gd name="T48" fmla="*/ 11 w 110"/>
                              <a:gd name="T49" fmla="*/ 137 h 159"/>
                              <a:gd name="T50" fmla="*/ 5 w 110"/>
                              <a:gd name="T51" fmla="*/ 126 h 159"/>
                              <a:gd name="T52" fmla="*/ 5 w 110"/>
                              <a:gd name="T53" fmla="*/ 110 h 159"/>
                              <a:gd name="T54" fmla="*/ 0 w 110"/>
                              <a:gd name="T55" fmla="*/ 93 h 159"/>
                              <a:gd name="T56" fmla="*/ 0 w 110"/>
                              <a:gd name="T57" fmla="*/ 77 h 159"/>
                              <a:gd name="T58" fmla="*/ 0 w 110"/>
                              <a:gd name="T59" fmla="*/ 60 h 159"/>
                              <a:gd name="T60" fmla="*/ 5 w 110"/>
                              <a:gd name="T61" fmla="*/ 49 h 159"/>
                              <a:gd name="T62" fmla="*/ 11 w 110"/>
                              <a:gd name="T63" fmla="*/ 38 h 159"/>
                              <a:gd name="T64" fmla="*/ 16 w 110"/>
                              <a:gd name="T65" fmla="*/ 28 h 159"/>
                              <a:gd name="T66" fmla="*/ 22 w 110"/>
                              <a:gd name="T67" fmla="*/ 17 h 159"/>
                              <a:gd name="T68" fmla="*/ 33 w 110"/>
                              <a:gd name="T69" fmla="*/ 6 h 159"/>
                              <a:gd name="T70" fmla="*/ 49 w 110"/>
                              <a:gd name="T71" fmla="*/ 6 h 159"/>
                              <a:gd name="T72" fmla="*/ 60 w 110"/>
                              <a:gd name="T73" fmla="*/ 0 h 159"/>
                              <a:gd name="T74" fmla="*/ 71 w 110"/>
                              <a:gd name="T75" fmla="*/ 6 h 159"/>
                              <a:gd name="T76" fmla="*/ 82 w 110"/>
                              <a:gd name="T77" fmla="*/ 11 h 159"/>
                              <a:gd name="T78" fmla="*/ 93 w 110"/>
                              <a:gd name="T79" fmla="*/ 17 h 159"/>
                              <a:gd name="T80" fmla="*/ 99 w 110"/>
                              <a:gd name="T81" fmla="*/ 28 h 159"/>
                              <a:gd name="T82" fmla="*/ 104 w 110"/>
                              <a:gd name="T83" fmla="*/ 38 h 159"/>
                              <a:gd name="T84" fmla="*/ 110 w 110"/>
                              <a:gd name="T85" fmla="*/ 49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110" h="159">
                                <a:moveTo>
                                  <a:pt x="110" y="49"/>
                                </a:moveTo>
                                <a:lnTo>
                                  <a:pt x="77" y="55"/>
                                </a:lnTo>
                                <a:lnTo>
                                  <a:pt x="77" y="49"/>
                                </a:lnTo>
                                <a:lnTo>
                                  <a:pt x="77" y="44"/>
                                </a:lnTo>
                                <a:lnTo>
                                  <a:pt x="71" y="44"/>
                                </a:lnTo>
                                <a:lnTo>
                                  <a:pt x="71" y="38"/>
                                </a:lnTo>
                                <a:lnTo>
                                  <a:pt x="66" y="38"/>
                                </a:lnTo>
                                <a:lnTo>
                                  <a:pt x="66" y="33"/>
                                </a:lnTo>
                                <a:lnTo>
                                  <a:pt x="60" y="33"/>
                                </a:lnTo>
                                <a:lnTo>
                                  <a:pt x="55" y="33"/>
                                </a:lnTo>
                                <a:lnTo>
                                  <a:pt x="49" y="33"/>
                                </a:lnTo>
                                <a:lnTo>
                                  <a:pt x="49" y="38"/>
                                </a:lnTo>
                                <a:lnTo>
                                  <a:pt x="44" y="38"/>
                                </a:lnTo>
                                <a:lnTo>
                                  <a:pt x="38" y="38"/>
                                </a:lnTo>
                                <a:lnTo>
                                  <a:pt x="38" y="44"/>
                                </a:lnTo>
                                <a:lnTo>
                                  <a:pt x="38" y="49"/>
                                </a:lnTo>
                                <a:lnTo>
                                  <a:pt x="33" y="49"/>
                                </a:lnTo>
                                <a:lnTo>
                                  <a:pt x="33" y="55"/>
                                </a:lnTo>
                                <a:lnTo>
                                  <a:pt x="33" y="60"/>
                                </a:lnTo>
                                <a:lnTo>
                                  <a:pt x="33" y="66"/>
                                </a:lnTo>
                                <a:lnTo>
                                  <a:pt x="33" y="71"/>
                                </a:lnTo>
                                <a:lnTo>
                                  <a:pt x="33" y="77"/>
                                </a:lnTo>
                                <a:lnTo>
                                  <a:pt x="33" y="82"/>
                                </a:lnTo>
                                <a:lnTo>
                                  <a:pt x="33" y="88"/>
                                </a:lnTo>
                                <a:lnTo>
                                  <a:pt x="33" y="93"/>
                                </a:lnTo>
                                <a:lnTo>
                                  <a:pt x="33" y="99"/>
                                </a:lnTo>
                                <a:lnTo>
                                  <a:pt x="33" y="104"/>
                                </a:lnTo>
                                <a:lnTo>
                                  <a:pt x="33" y="110"/>
                                </a:lnTo>
                                <a:lnTo>
                                  <a:pt x="38" y="110"/>
                                </a:lnTo>
                                <a:lnTo>
                                  <a:pt x="38" y="115"/>
                                </a:lnTo>
                                <a:lnTo>
                                  <a:pt x="44" y="121"/>
                                </a:lnTo>
                                <a:lnTo>
                                  <a:pt x="49" y="121"/>
                                </a:lnTo>
                                <a:lnTo>
                                  <a:pt x="49" y="126"/>
                                </a:lnTo>
                                <a:lnTo>
                                  <a:pt x="55" y="126"/>
                                </a:lnTo>
                                <a:lnTo>
                                  <a:pt x="60" y="126"/>
                                </a:lnTo>
                                <a:lnTo>
                                  <a:pt x="66" y="126"/>
                                </a:lnTo>
                                <a:lnTo>
                                  <a:pt x="66" y="121"/>
                                </a:lnTo>
                                <a:lnTo>
                                  <a:pt x="71" y="121"/>
                                </a:lnTo>
                                <a:lnTo>
                                  <a:pt x="71" y="115"/>
                                </a:lnTo>
                                <a:lnTo>
                                  <a:pt x="77" y="115"/>
                                </a:lnTo>
                                <a:lnTo>
                                  <a:pt x="77" y="110"/>
                                </a:lnTo>
                                <a:lnTo>
                                  <a:pt x="77" y="104"/>
                                </a:lnTo>
                                <a:lnTo>
                                  <a:pt x="77" y="99"/>
                                </a:lnTo>
                                <a:lnTo>
                                  <a:pt x="82" y="99"/>
                                </a:lnTo>
                                <a:lnTo>
                                  <a:pt x="110" y="104"/>
                                </a:lnTo>
                                <a:lnTo>
                                  <a:pt x="110" y="110"/>
                                </a:lnTo>
                                <a:lnTo>
                                  <a:pt x="110" y="115"/>
                                </a:lnTo>
                                <a:lnTo>
                                  <a:pt x="104" y="121"/>
                                </a:lnTo>
                                <a:lnTo>
                                  <a:pt x="104" y="126"/>
                                </a:lnTo>
                                <a:lnTo>
                                  <a:pt x="104" y="132"/>
                                </a:lnTo>
                                <a:lnTo>
                                  <a:pt x="99" y="132"/>
                                </a:lnTo>
                                <a:lnTo>
                                  <a:pt x="99" y="137"/>
                                </a:lnTo>
                                <a:lnTo>
                                  <a:pt x="93" y="143"/>
                                </a:lnTo>
                                <a:lnTo>
                                  <a:pt x="93" y="148"/>
                                </a:lnTo>
                                <a:lnTo>
                                  <a:pt x="88" y="148"/>
                                </a:lnTo>
                                <a:lnTo>
                                  <a:pt x="82" y="148"/>
                                </a:lnTo>
                                <a:lnTo>
                                  <a:pt x="82" y="154"/>
                                </a:lnTo>
                                <a:lnTo>
                                  <a:pt x="77" y="154"/>
                                </a:lnTo>
                                <a:lnTo>
                                  <a:pt x="71" y="154"/>
                                </a:lnTo>
                                <a:lnTo>
                                  <a:pt x="71" y="159"/>
                                </a:lnTo>
                                <a:lnTo>
                                  <a:pt x="66" y="159"/>
                                </a:lnTo>
                                <a:lnTo>
                                  <a:pt x="60" y="159"/>
                                </a:lnTo>
                                <a:lnTo>
                                  <a:pt x="55" y="159"/>
                                </a:lnTo>
                                <a:lnTo>
                                  <a:pt x="49" y="159"/>
                                </a:lnTo>
                                <a:lnTo>
                                  <a:pt x="44" y="159"/>
                                </a:lnTo>
                                <a:lnTo>
                                  <a:pt x="44" y="154"/>
                                </a:lnTo>
                                <a:lnTo>
                                  <a:pt x="38" y="154"/>
                                </a:lnTo>
                                <a:lnTo>
                                  <a:pt x="33" y="154"/>
                                </a:lnTo>
                                <a:lnTo>
                                  <a:pt x="27" y="154"/>
                                </a:lnTo>
                                <a:lnTo>
                                  <a:pt x="27" y="148"/>
                                </a:lnTo>
                                <a:lnTo>
                                  <a:pt x="22" y="148"/>
                                </a:lnTo>
                                <a:lnTo>
                                  <a:pt x="22" y="143"/>
                                </a:lnTo>
                                <a:lnTo>
                                  <a:pt x="16" y="143"/>
                                </a:lnTo>
                                <a:lnTo>
                                  <a:pt x="16" y="137"/>
                                </a:lnTo>
                                <a:lnTo>
                                  <a:pt x="11" y="137"/>
                                </a:lnTo>
                                <a:lnTo>
                                  <a:pt x="11" y="132"/>
                                </a:lnTo>
                                <a:lnTo>
                                  <a:pt x="11" y="126"/>
                                </a:lnTo>
                                <a:lnTo>
                                  <a:pt x="5" y="126"/>
                                </a:lnTo>
                                <a:lnTo>
                                  <a:pt x="5" y="121"/>
                                </a:lnTo>
                                <a:lnTo>
                                  <a:pt x="5" y="115"/>
                                </a:lnTo>
                                <a:lnTo>
                                  <a:pt x="5" y="110"/>
                                </a:lnTo>
                                <a:lnTo>
                                  <a:pt x="0" y="104"/>
                                </a:lnTo>
                                <a:lnTo>
                                  <a:pt x="0" y="99"/>
                                </a:lnTo>
                                <a:lnTo>
                                  <a:pt x="0" y="93"/>
                                </a:lnTo>
                                <a:lnTo>
                                  <a:pt x="0" y="88"/>
                                </a:lnTo>
                                <a:lnTo>
                                  <a:pt x="0" y="82"/>
                                </a:lnTo>
                                <a:lnTo>
                                  <a:pt x="0" y="77"/>
                                </a:lnTo>
                                <a:lnTo>
                                  <a:pt x="0" y="71"/>
                                </a:lnTo>
                                <a:lnTo>
                                  <a:pt x="0" y="66"/>
                                </a:lnTo>
                                <a:lnTo>
                                  <a:pt x="0" y="60"/>
                                </a:lnTo>
                                <a:lnTo>
                                  <a:pt x="0" y="55"/>
                                </a:lnTo>
                                <a:lnTo>
                                  <a:pt x="5" y="55"/>
                                </a:lnTo>
                                <a:lnTo>
                                  <a:pt x="5" y="49"/>
                                </a:lnTo>
                                <a:lnTo>
                                  <a:pt x="5" y="44"/>
                                </a:lnTo>
                                <a:lnTo>
                                  <a:pt x="5" y="38"/>
                                </a:lnTo>
                                <a:lnTo>
                                  <a:pt x="11" y="38"/>
                                </a:lnTo>
                                <a:lnTo>
                                  <a:pt x="11" y="33"/>
                                </a:lnTo>
                                <a:lnTo>
                                  <a:pt x="11" y="28"/>
                                </a:lnTo>
                                <a:lnTo>
                                  <a:pt x="16" y="28"/>
                                </a:lnTo>
                                <a:lnTo>
                                  <a:pt x="16" y="22"/>
                                </a:lnTo>
                                <a:lnTo>
                                  <a:pt x="16" y="17"/>
                                </a:lnTo>
                                <a:lnTo>
                                  <a:pt x="22" y="17"/>
                                </a:lnTo>
                                <a:lnTo>
                                  <a:pt x="27" y="11"/>
                                </a:lnTo>
                                <a:lnTo>
                                  <a:pt x="33" y="11"/>
                                </a:lnTo>
                                <a:lnTo>
                                  <a:pt x="33" y="6"/>
                                </a:lnTo>
                                <a:lnTo>
                                  <a:pt x="38" y="6"/>
                                </a:lnTo>
                                <a:lnTo>
                                  <a:pt x="44" y="6"/>
                                </a:lnTo>
                                <a:lnTo>
                                  <a:pt x="49" y="6"/>
                                </a:lnTo>
                                <a:lnTo>
                                  <a:pt x="49" y="0"/>
                                </a:lnTo>
                                <a:lnTo>
                                  <a:pt x="55" y="0"/>
                                </a:lnTo>
                                <a:lnTo>
                                  <a:pt x="60" y="0"/>
                                </a:lnTo>
                                <a:lnTo>
                                  <a:pt x="66" y="0"/>
                                </a:lnTo>
                                <a:lnTo>
                                  <a:pt x="66" y="6"/>
                                </a:lnTo>
                                <a:lnTo>
                                  <a:pt x="71" y="6"/>
                                </a:lnTo>
                                <a:lnTo>
                                  <a:pt x="77" y="6"/>
                                </a:lnTo>
                                <a:lnTo>
                                  <a:pt x="82" y="6"/>
                                </a:lnTo>
                                <a:lnTo>
                                  <a:pt x="82" y="11"/>
                                </a:lnTo>
                                <a:lnTo>
                                  <a:pt x="88" y="11"/>
                                </a:lnTo>
                                <a:lnTo>
                                  <a:pt x="88" y="17"/>
                                </a:lnTo>
                                <a:lnTo>
                                  <a:pt x="93" y="17"/>
                                </a:lnTo>
                                <a:lnTo>
                                  <a:pt x="93" y="22"/>
                                </a:lnTo>
                                <a:lnTo>
                                  <a:pt x="99" y="22"/>
                                </a:lnTo>
                                <a:lnTo>
                                  <a:pt x="99" y="28"/>
                                </a:lnTo>
                                <a:lnTo>
                                  <a:pt x="104" y="28"/>
                                </a:lnTo>
                                <a:lnTo>
                                  <a:pt x="104" y="33"/>
                                </a:lnTo>
                                <a:lnTo>
                                  <a:pt x="104" y="38"/>
                                </a:lnTo>
                                <a:lnTo>
                                  <a:pt x="104" y="44"/>
                                </a:lnTo>
                                <a:lnTo>
                                  <a:pt x="110" y="44"/>
                                </a:lnTo>
                                <a:lnTo>
                                  <a:pt x="110" y="49"/>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0" name="Freeform 580"/>
                        <wps:cNvSpPr>
                          <a:spLocks noEditPoints="1"/>
                        </wps:cNvSpPr>
                        <wps:spPr bwMode="auto">
                          <a:xfrm>
                            <a:off x="5234305" y="1003935"/>
                            <a:ext cx="73025" cy="93980"/>
                          </a:xfrm>
                          <a:custGeom>
                            <a:avLst/>
                            <a:gdLst>
                              <a:gd name="T0" fmla="*/ 115 w 115"/>
                              <a:gd name="T1" fmla="*/ 148 h 148"/>
                              <a:gd name="T2" fmla="*/ 88 w 115"/>
                              <a:gd name="T3" fmla="*/ 87 h 148"/>
                              <a:gd name="T4" fmla="*/ 77 w 115"/>
                              <a:gd name="T5" fmla="*/ 87 h 148"/>
                              <a:gd name="T6" fmla="*/ 66 w 115"/>
                              <a:gd name="T7" fmla="*/ 93 h 148"/>
                              <a:gd name="T8" fmla="*/ 60 w 115"/>
                              <a:gd name="T9" fmla="*/ 104 h 148"/>
                              <a:gd name="T10" fmla="*/ 33 w 115"/>
                              <a:gd name="T11" fmla="*/ 148 h 148"/>
                              <a:gd name="T12" fmla="*/ 22 w 115"/>
                              <a:gd name="T13" fmla="*/ 104 h 148"/>
                              <a:gd name="T14" fmla="*/ 27 w 115"/>
                              <a:gd name="T15" fmla="*/ 93 h 148"/>
                              <a:gd name="T16" fmla="*/ 33 w 115"/>
                              <a:gd name="T17" fmla="*/ 87 h 148"/>
                              <a:gd name="T18" fmla="*/ 38 w 115"/>
                              <a:gd name="T19" fmla="*/ 82 h 148"/>
                              <a:gd name="T20" fmla="*/ 27 w 115"/>
                              <a:gd name="T21" fmla="*/ 82 h 148"/>
                              <a:gd name="T22" fmla="*/ 16 w 115"/>
                              <a:gd name="T23" fmla="*/ 71 h 148"/>
                              <a:gd name="T24" fmla="*/ 11 w 115"/>
                              <a:gd name="T25" fmla="*/ 65 h 148"/>
                              <a:gd name="T26" fmla="*/ 11 w 115"/>
                              <a:gd name="T27" fmla="*/ 54 h 148"/>
                              <a:gd name="T28" fmla="*/ 11 w 115"/>
                              <a:gd name="T29" fmla="*/ 43 h 148"/>
                              <a:gd name="T30" fmla="*/ 11 w 115"/>
                              <a:gd name="T31" fmla="*/ 32 h 148"/>
                              <a:gd name="T32" fmla="*/ 11 w 115"/>
                              <a:gd name="T33" fmla="*/ 22 h 148"/>
                              <a:gd name="T34" fmla="*/ 16 w 115"/>
                              <a:gd name="T35" fmla="*/ 16 h 148"/>
                              <a:gd name="T36" fmla="*/ 22 w 115"/>
                              <a:gd name="T37" fmla="*/ 11 h 148"/>
                              <a:gd name="T38" fmla="*/ 27 w 115"/>
                              <a:gd name="T39" fmla="*/ 5 h 148"/>
                              <a:gd name="T40" fmla="*/ 33 w 115"/>
                              <a:gd name="T41" fmla="*/ 0 h 148"/>
                              <a:gd name="T42" fmla="*/ 44 w 115"/>
                              <a:gd name="T43" fmla="*/ 0 h 148"/>
                              <a:gd name="T44" fmla="*/ 55 w 115"/>
                              <a:gd name="T45" fmla="*/ 0 h 148"/>
                              <a:gd name="T46" fmla="*/ 88 w 115"/>
                              <a:gd name="T47" fmla="*/ 27 h 148"/>
                              <a:gd name="T48" fmla="*/ 60 w 115"/>
                              <a:gd name="T49" fmla="*/ 27 h 148"/>
                              <a:gd name="T50" fmla="*/ 49 w 115"/>
                              <a:gd name="T51" fmla="*/ 27 h 148"/>
                              <a:gd name="T52" fmla="*/ 44 w 115"/>
                              <a:gd name="T53" fmla="*/ 32 h 148"/>
                              <a:gd name="T54" fmla="*/ 44 w 115"/>
                              <a:gd name="T55" fmla="*/ 43 h 148"/>
                              <a:gd name="T56" fmla="*/ 44 w 115"/>
                              <a:gd name="T57" fmla="*/ 54 h 148"/>
                              <a:gd name="T58" fmla="*/ 49 w 115"/>
                              <a:gd name="T59" fmla="*/ 60 h 148"/>
                              <a:gd name="T60" fmla="*/ 55 w 115"/>
                              <a:gd name="T61" fmla="*/ 65 h 148"/>
                              <a:gd name="T62" fmla="*/ 66 w 115"/>
                              <a:gd name="T63" fmla="*/ 65 h 148"/>
                              <a:gd name="T64" fmla="*/ 88 w 115"/>
                              <a:gd name="T65" fmla="*/ 27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5" h="148">
                                <a:moveTo>
                                  <a:pt x="115" y="0"/>
                                </a:moveTo>
                                <a:lnTo>
                                  <a:pt x="115" y="148"/>
                                </a:lnTo>
                                <a:lnTo>
                                  <a:pt x="88" y="148"/>
                                </a:lnTo>
                                <a:lnTo>
                                  <a:pt x="88" y="87"/>
                                </a:lnTo>
                                <a:lnTo>
                                  <a:pt x="82" y="87"/>
                                </a:lnTo>
                                <a:lnTo>
                                  <a:pt x="77" y="87"/>
                                </a:lnTo>
                                <a:lnTo>
                                  <a:pt x="71" y="87"/>
                                </a:lnTo>
                                <a:lnTo>
                                  <a:pt x="66" y="93"/>
                                </a:lnTo>
                                <a:lnTo>
                                  <a:pt x="60" y="98"/>
                                </a:lnTo>
                                <a:lnTo>
                                  <a:pt x="60" y="104"/>
                                </a:lnTo>
                                <a:lnTo>
                                  <a:pt x="55" y="109"/>
                                </a:lnTo>
                                <a:lnTo>
                                  <a:pt x="33" y="148"/>
                                </a:lnTo>
                                <a:lnTo>
                                  <a:pt x="0" y="148"/>
                                </a:lnTo>
                                <a:lnTo>
                                  <a:pt x="22" y="104"/>
                                </a:lnTo>
                                <a:lnTo>
                                  <a:pt x="27" y="98"/>
                                </a:lnTo>
                                <a:lnTo>
                                  <a:pt x="27" y="93"/>
                                </a:lnTo>
                                <a:lnTo>
                                  <a:pt x="33" y="93"/>
                                </a:lnTo>
                                <a:lnTo>
                                  <a:pt x="33" y="87"/>
                                </a:lnTo>
                                <a:lnTo>
                                  <a:pt x="38" y="87"/>
                                </a:lnTo>
                                <a:lnTo>
                                  <a:pt x="38" y="82"/>
                                </a:lnTo>
                                <a:lnTo>
                                  <a:pt x="33" y="82"/>
                                </a:lnTo>
                                <a:lnTo>
                                  <a:pt x="27" y="82"/>
                                </a:lnTo>
                                <a:lnTo>
                                  <a:pt x="22" y="76"/>
                                </a:lnTo>
                                <a:lnTo>
                                  <a:pt x="16" y="71"/>
                                </a:lnTo>
                                <a:lnTo>
                                  <a:pt x="16" y="65"/>
                                </a:lnTo>
                                <a:lnTo>
                                  <a:pt x="11" y="65"/>
                                </a:lnTo>
                                <a:lnTo>
                                  <a:pt x="11" y="60"/>
                                </a:lnTo>
                                <a:lnTo>
                                  <a:pt x="11" y="54"/>
                                </a:lnTo>
                                <a:lnTo>
                                  <a:pt x="11" y="49"/>
                                </a:lnTo>
                                <a:lnTo>
                                  <a:pt x="11" y="43"/>
                                </a:lnTo>
                                <a:lnTo>
                                  <a:pt x="11" y="38"/>
                                </a:lnTo>
                                <a:lnTo>
                                  <a:pt x="11" y="32"/>
                                </a:lnTo>
                                <a:lnTo>
                                  <a:pt x="11" y="27"/>
                                </a:lnTo>
                                <a:lnTo>
                                  <a:pt x="11" y="22"/>
                                </a:lnTo>
                                <a:lnTo>
                                  <a:pt x="16" y="22"/>
                                </a:lnTo>
                                <a:lnTo>
                                  <a:pt x="16" y="16"/>
                                </a:lnTo>
                                <a:lnTo>
                                  <a:pt x="16" y="11"/>
                                </a:lnTo>
                                <a:lnTo>
                                  <a:pt x="22" y="11"/>
                                </a:lnTo>
                                <a:lnTo>
                                  <a:pt x="22" y="5"/>
                                </a:lnTo>
                                <a:lnTo>
                                  <a:pt x="27" y="5"/>
                                </a:lnTo>
                                <a:lnTo>
                                  <a:pt x="33" y="5"/>
                                </a:lnTo>
                                <a:lnTo>
                                  <a:pt x="33" y="0"/>
                                </a:lnTo>
                                <a:lnTo>
                                  <a:pt x="38" y="0"/>
                                </a:lnTo>
                                <a:lnTo>
                                  <a:pt x="44" y="0"/>
                                </a:lnTo>
                                <a:lnTo>
                                  <a:pt x="49" y="0"/>
                                </a:lnTo>
                                <a:lnTo>
                                  <a:pt x="55" y="0"/>
                                </a:lnTo>
                                <a:lnTo>
                                  <a:pt x="115" y="0"/>
                                </a:lnTo>
                                <a:close/>
                                <a:moveTo>
                                  <a:pt x="88" y="27"/>
                                </a:moveTo>
                                <a:lnTo>
                                  <a:pt x="66" y="27"/>
                                </a:lnTo>
                                <a:lnTo>
                                  <a:pt x="60" y="27"/>
                                </a:lnTo>
                                <a:lnTo>
                                  <a:pt x="55" y="27"/>
                                </a:lnTo>
                                <a:lnTo>
                                  <a:pt x="49" y="27"/>
                                </a:lnTo>
                                <a:lnTo>
                                  <a:pt x="44" y="27"/>
                                </a:lnTo>
                                <a:lnTo>
                                  <a:pt x="44" y="32"/>
                                </a:lnTo>
                                <a:lnTo>
                                  <a:pt x="44" y="38"/>
                                </a:lnTo>
                                <a:lnTo>
                                  <a:pt x="44" y="43"/>
                                </a:lnTo>
                                <a:lnTo>
                                  <a:pt x="44" y="49"/>
                                </a:lnTo>
                                <a:lnTo>
                                  <a:pt x="44" y="54"/>
                                </a:lnTo>
                                <a:lnTo>
                                  <a:pt x="44" y="60"/>
                                </a:lnTo>
                                <a:lnTo>
                                  <a:pt x="49" y="60"/>
                                </a:lnTo>
                                <a:lnTo>
                                  <a:pt x="55" y="60"/>
                                </a:lnTo>
                                <a:lnTo>
                                  <a:pt x="55" y="65"/>
                                </a:lnTo>
                                <a:lnTo>
                                  <a:pt x="60" y="65"/>
                                </a:lnTo>
                                <a:lnTo>
                                  <a:pt x="66" y="65"/>
                                </a:lnTo>
                                <a:lnTo>
                                  <a:pt x="88" y="65"/>
                                </a:lnTo>
                                <a:lnTo>
                                  <a:pt x="88" y="27"/>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1" name="Freeform 581"/>
                        <wps:cNvSpPr>
                          <a:spLocks noEditPoints="1"/>
                        </wps:cNvSpPr>
                        <wps:spPr bwMode="auto">
                          <a:xfrm>
                            <a:off x="5363210" y="1000125"/>
                            <a:ext cx="76835" cy="100965"/>
                          </a:xfrm>
                          <a:custGeom>
                            <a:avLst/>
                            <a:gdLst>
                              <a:gd name="T0" fmla="*/ 0 w 121"/>
                              <a:gd name="T1" fmla="*/ 66 h 159"/>
                              <a:gd name="T2" fmla="*/ 6 w 121"/>
                              <a:gd name="T3" fmla="*/ 49 h 159"/>
                              <a:gd name="T4" fmla="*/ 11 w 121"/>
                              <a:gd name="T5" fmla="*/ 38 h 159"/>
                              <a:gd name="T6" fmla="*/ 17 w 121"/>
                              <a:gd name="T7" fmla="*/ 28 h 159"/>
                              <a:gd name="T8" fmla="*/ 22 w 121"/>
                              <a:gd name="T9" fmla="*/ 17 h 159"/>
                              <a:gd name="T10" fmla="*/ 33 w 121"/>
                              <a:gd name="T11" fmla="*/ 11 h 159"/>
                              <a:gd name="T12" fmla="*/ 44 w 121"/>
                              <a:gd name="T13" fmla="*/ 6 h 159"/>
                              <a:gd name="T14" fmla="*/ 55 w 121"/>
                              <a:gd name="T15" fmla="*/ 0 h 159"/>
                              <a:gd name="T16" fmla="*/ 72 w 121"/>
                              <a:gd name="T17" fmla="*/ 6 h 159"/>
                              <a:gd name="T18" fmla="*/ 83 w 121"/>
                              <a:gd name="T19" fmla="*/ 11 h 159"/>
                              <a:gd name="T20" fmla="*/ 94 w 121"/>
                              <a:gd name="T21" fmla="*/ 17 h 159"/>
                              <a:gd name="T22" fmla="*/ 105 w 121"/>
                              <a:gd name="T23" fmla="*/ 22 h 159"/>
                              <a:gd name="T24" fmla="*/ 110 w 121"/>
                              <a:gd name="T25" fmla="*/ 38 h 159"/>
                              <a:gd name="T26" fmla="*/ 116 w 121"/>
                              <a:gd name="T27" fmla="*/ 55 h 159"/>
                              <a:gd name="T28" fmla="*/ 121 w 121"/>
                              <a:gd name="T29" fmla="*/ 71 h 159"/>
                              <a:gd name="T30" fmla="*/ 121 w 121"/>
                              <a:gd name="T31" fmla="*/ 88 h 159"/>
                              <a:gd name="T32" fmla="*/ 116 w 121"/>
                              <a:gd name="T33" fmla="*/ 99 h 159"/>
                              <a:gd name="T34" fmla="*/ 116 w 121"/>
                              <a:gd name="T35" fmla="*/ 115 h 159"/>
                              <a:gd name="T36" fmla="*/ 105 w 121"/>
                              <a:gd name="T37" fmla="*/ 132 h 159"/>
                              <a:gd name="T38" fmla="*/ 99 w 121"/>
                              <a:gd name="T39" fmla="*/ 143 h 159"/>
                              <a:gd name="T40" fmla="*/ 88 w 121"/>
                              <a:gd name="T41" fmla="*/ 148 h 159"/>
                              <a:gd name="T42" fmla="*/ 77 w 121"/>
                              <a:gd name="T43" fmla="*/ 154 h 159"/>
                              <a:gd name="T44" fmla="*/ 61 w 121"/>
                              <a:gd name="T45" fmla="*/ 159 h 159"/>
                              <a:gd name="T46" fmla="*/ 44 w 121"/>
                              <a:gd name="T47" fmla="*/ 159 h 159"/>
                              <a:gd name="T48" fmla="*/ 33 w 121"/>
                              <a:gd name="T49" fmla="*/ 154 h 159"/>
                              <a:gd name="T50" fmla="*/ 22 w 121"/>
                              <a:gd name="T51" fmla="*/ 148 h 159"/>
                              <a:gd name="T52" fmla="*/ 17 w 121"/>
                              <a:gd name="T53" fmla="*/ 137 h 159"/>
                              <a:gd name="T54" fmla="*/ 6 w 121"/>
                              <a:gd name="T55" fmla="*/ 126 h 159"/>
                              <a:gd name="T56" fmla="*/ 6 w 121"/>
                              <a:gd name="T57" fmla="*/ 110 h 159"/>
                              <a:gd name="T58" fmla="*/ 0 w 121"/>
                              <a:gd name="T59" fmla="*/ 99 h 159"/>
                              <a:gd name="T60" fmla="*/ 0 w 121"/>
                              <a:gd name="T61" fmla="*/ 82 h 159"/>
                              <a:gd name="T62" fmla="*/ 33 w 121"/>
                              <a:gd name="T63" fmla="*/ 88 h 159"/>
                              <a:gd name="T64" fmla="*/ 33 w 121"/>
                              <a:gd name="T65" fmla="*/ 104 h 159"/>
                              <a:gd name="T66" fmla="*/ 39 w 121"/>
                              <a:gd name="T67" fmla="*/ 115 h 159"/>
                              <a:gd name="T68" fmla="*/ 50 w 121"/>
                              <a:gd name="T69" fmla="*/ 121 h 159"/>
                              <a:gd name="T70" fmla="*/ 61 w 121"/>
                              <a:gd name="T71" fmla="*/ 126 h 159"/>
                              <a:gd name="T72" fmla="*/ 72 w 121"/>
                              <a:gd name="T73" fmla="*/ 121 h 159"/>
                              <a:gd name="T74" fmla="*/ 83 w 121"/>
                              <a:gd name="T75" fmla="*/ 115 h 159"/>
                              <a:gd name="T76" fmla="*/ 88 w 121"/>
                              <a:gd name="T77" fmla="*/ 99 h 159"/>
                              <a:gd name="T78" fmla="*/ 88 w 121"/>
                              <a:gd name="T79" fmla="*/ 82 h 159"/>
                              <a:gd name="T80" fmla="*/ 88 w 121"/>
                              <a:gd name="T81" fmla="*/ 66 h 159"/>
                              <a:gd name="T82" fmla="*/ 83 w 121"/>
                              <a:gd name="T83" fmla="*/ 55 h 159"/>
                              <a:gd name="T84" fmla="*/ 77 w 121"/>
                              <a:gd name="T85" fmla="*/ 38 h 159"/>
                              <a:gd name="T86" fmla="*/ 66 w 121"/>
                              <a:gd name="T87" fmla="*/ 33 h 159"/>
                              <a:gd name="T88" fmla="*/ 50 w 121"/>
                              <a:gd name="T89" fmla="*/ 33 h 159"/>
                              <a:gd name="T90" fmla="*/ 44 w 121"/>
                              <a:gd name="T91" fmla="*/ 44 h 159"/>
                              <a:gd name="T92" fmla="*/ 33 w 121"/>
                              <a:gd name="T93" fmla="*/ 55 h 159"/>
                              <a:gd name="T94" fmla="*/ 33 w 121"/>
                              <a:gd name="T95" fmla="*/ 71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21" h="159">
                                <a:moveTo>
                                  <a:pt x="0" y="77"/>
                                </a:moveTo>
                                <a:lnTo>
                                  <a:pt x="0" y="71"/>
                                </a:lnTo>
                                <a:lnTo>
                                  <a:pt x="0" y="66"/>
                                </a:lnTo>
                                <a:lnTo>
                                  <a:pt x="0" y="60"/>
                                </a:lnTo>
                                <a:lnTo>
                                  <a:pt x="0" y="55"/>
                                </a:lnTo>
                                <a:lnTo>
                                  <a:pt x="6" y="49"/>
                                </a:lnTo>
                                <a:lnTo>
                                  <a:pt x="6" y="44"/>
                                </a:lnTo>
                                <a:lnTo>
                                  <a:pt x="6" y="38"/>
                                </a:lnTo>
                                <a:lnTo>
                                  <a:pt x="11" y="38"/>
                                </a:lnTo>
                                <a:lnTo>
                                  <a:pt x="11" y="33"/>
                                </a:lnTo>
                                <a:lnTo>
                                  <a:pt x="11" y="28"/>
                                </a:lnTo>
                                <a:lnTo>
                                  <a:pt x="17" y="28"/>
                                </a:lnTo>
                                <a:lnTo>
                                  <a:pt x="17" y="22"/>
                                </a:lnTo>
                                <a:lnTo>
                                  <a:pt x="22" y="22"/>
                                </a:lnTo>
                                <a:lnTo>
                                  <a:pt x="22" y="17"/>
                                </a:lnTo>
                                <a:lnTo>
                                  <a:pt x="28" y="17"/>
                                </a:lnTo>
                                <a:lnTo>
                                  <a:pt x="28" y="11"/>
                                </a:lnTo>
                                <a:lnTo>
                                  <a:pt x="33" y="11"/>
                                </a:lnTo>
                                <a:lnTo>
                                  <a:pt x="33" y="6"/>
                                </a:lnTo>
                                <a:lnTo>
                                  <a:pt x="39" y="6"/>
                                </a:lnTo>
                                <a:lnTo>
                                  <a:pt x="44" y="6"/>
                                </a:lnTo>
                                <a:lnTo>
                                  <a:pt x="50" y="6"/>
                                </a:lnTo>
                                <a:lnTo>
                                  <a:pt x="50" y="0"/>
                                </a:lnTo>
                                <a:lnTo>
                                  <a:pt x="55" y="0"/>
                                </a:lnTo>
                                <a:lnTo>
                                  <a:pt x="61" y="0"/>
                                </a:lnTo>
                                <a:lnTo>
                                  <a:pt x="66" y="0"/>
                                </a:lnTo>
                                <a:lnTo>
                                  <a:pt x="72" y="6"/>
                                </a:lnTo>
                                <a:lnTo>
                                  <a:pt x="77" y="6"/>
                                </a:lnTo>
                                <a:lnTo>
                                  <a:pt x="83" y="6"/>
                                </a:lnTo>
                                <a:lnTo>
                                  <a:pt x="83" y="11"/>
                                </a:lnTo>
                                <a:lnTo>
                                  <a:pt x="88" y="11"/>
                                </a:lnTo>
                                <a:lnTo>
                                  <a:pt x="94" y="11"/>
                                </a:lnTo>
                                <a:lnTo>
                                  <a:pt x="94" y="17"/>
                                </a:lnTo>
                                <a:lnTo>
                                  <a:pt x="99" y="17"/>
                                </a:lnTo>
                                <a:lnTo>
                                  <a:pt x="99" y="22"/>
                                </a:lnTo>
                                <a:lnTo>
                                  <a:pt x="105" y="22"/>
                                </a:lnTo>
                                <a:lnTo>
                                  <a:pt x="105" y="28"/>
                                </a:lnTo>
                                <a:lnTo>
                                  <a:pt x="110" y="33"/>
                                </a:lnTo>
                                <a:lnTo>
                                  <a:pt x="110" y="38"/>
                                </a:lnTo>
                                <a:lnTo>
                                  <a:pt x="116" y="44"/>
                                </a:lnTo>
                                <a:lnTo>
                                  <a:pt x="116" y="49"/>
                                </a:lnTo>
                                <a:lnTo>
                                  <a:pt x="116" y="55"/>
                                </a:lnTo>
                                <a:lnTo>
                                  <a:pt x="116" y="60"/>
                                </a:lnTo>
                                <a:lnTo>
                                  <a:pt x="121" y="66"/>
                                </a:lnTo>
                                <a:lnTo>
                                  <a:pt x="121" y="71"/>
                                </a:lnTo>
                                <a:lnTo>
                                  <a:pt x="121" y="77"/>
                                </a:lnTo>
                                <a:lnTo>
                                  <a:pt x="121" y="82"/>
                                </a:lnTo>
                                <a:lnTo>
                                  <a:pt x="121" y="88"/>
                                </a:lnTo>
                                <a:lnTo>
                                  <a:pt x="121" y="93"/>
                                </a:lnTo>
                                <a:lnTo>
                                  <a:pt x="121" y="99"/>
                                </a:lnTo>
                                <a:lnTo>
                                  <a:pt x="116" y="99"/>
                                </a:lnTo>
                                <a:lnTo>
                                  <a:pt x="116" y="104"/>
                                </a:lnTo>
                                <a:lnTo>
                                  <a:pt x="116" y="110"/>
                                </a:lnTo>
                                <a:lnTo>
                                  <a:pt x="116" y="115"/>
                                </a:lnTo>
                                <a:lnTo>
                                  <a:pt x="110" y="121"/>
                                </a:lnTo>
                                <a:lnTo>
                                  <a:pt x="110" y="126"/>
                                </a:lnTo>
                                <a:lnTo>
                                  <a:pt x="105" y="132"/>
                                </a:lnTo>
                                <a:lnTo>
                                  <a:pt x="105" y="137"/>
                                </a:lnTo>
                                <a:lnTo>
                                  <a:pt x="99" y="137"/>
                                </a:lnTo>
                                <a:lnTo>
                                  <a:pt x="99" y="143"/>
                                </a:lnTo>
                                <a:lnTo>
                                  <a:pt x="94" y="143"/>
                                </a:lnTo>
                                <a:lnTo>
                                  <a:pt x="94" y="148"/>
                                </a:lnTo>
                                <a:lnTo>
                                  <a:pt x="88" y="148"/>
                                </a:lnTo>
                                <a:lnTo>
                                  <a:pt x="88" y="154"/>
                                </a:lnTo>
                                <a:lnTo>
                                  <a:pt x="83" y="154"/>
                                </a:lnTo>
                                <a:lnTo>
                                  <a:pt x="77" y="154"/>
                                </a:lnTo>
                                <a:lnTo>
                                  <a:pt x="72" y="159"/>
                                </a:lnTo>
                                <a:lnTo>
                                  <a:pt x="66" y="159"/>
                                </a:lnTo>
                                <a:lnTo>
                                  <a:pt x="61" y="159"/>
                                </a:lnTo>
                                <a:lnTo>
                                  <a:pt x="55" y="159"/>
                                </a:lnTo>
                                <a:lnTo>
                                  <a:pt x="50" y="159"/>
                                </a:lnTo>
                                <a:lnTo>
                                  <a:pt x="44" y="159"/>
                                </a:lnTo>
                                <a:lnTo>
                                  <a:pt x="44" y="154"/>
                                </a:lnTo>
                                <a:lnTo>
                                  <a:pt x="39" y="154"/>
                                </a:lnTo>
                                <a:lnTo>
                                  <a:pt x="33" y="154"/>
                                </a:lnTo>
                                <a:lnTo>
                                  <a:pt x="33" y="148"/>
                                </a:lnTo>
                                <a:lnTo>
                                  <a:pt x="28" y="148"/>
                                </a:lnTo>
                                <a:lnTo>
                                  <a:pt x="22" y="148"/>
                                </a:lnTo>
                                <a:lnTo>
                                  <a:pt x="22" y="143"/>
                                </a:lnTo>
                                <a:lnTo>
                                  <a:pt x="17" y="143"/>
                                </a:lnTo>
                                <a:lnTo>
                                  <a:pt x="17" y="137"/>
                                </a:lnTo>
                                <a:lnTo>
                                  <a:pt x="11" y="132"/>
                                </a:lnTo>
                                <a:lnTo>
                                  <a:pt x="11" y="126"/>
                                </a:lnTo>
                                <a:lnTo>
                                  <a:pt x="6" y="126"/>
                                </a:lnTo>
                                <a:lnTo>
                                  <a:pt x="6" y="121"/>
                                </a:lnTo>
                                <a:lnTo>
                                  <a:pt x="6" y="115"/>
                                </a:lnTo>
                                <a:lnTo>
                                  <a:pt x="6" y="110"/>
                                </a:lnTo>
                                <a:lnTo>
                                  <a:pt x="0" y="110"/>
                                </a:lnTo>
                                <a:lnTo>
                                  <a:pt x="0" y="104"/>
                                </a:lnTo>
                                <a:lnTo>
                                  <a:pt x="0" y="99"/>
                                </a:lnTo>
                                <a:lnTo>
                                  <a:pt x="0" y="93"/>
                                </a:lnTo>
                                <a:lnTo>
                                  <a:pt x="0" y="88"/>
                                </a:lnTo>
                                <a:lnTo>
                                  <a:pt x="0" y="82"/>
                                </a:lnTo>
                                <a:lnTo>
                                  <a:pt x="0" y="77"/>
                                </a:lnTo>
                                <a:close/>
                                <a:moveTo>
                                  <a:pt x="33" y="82"/>
                                </a:moveTo>
                                <a:lnTo>
                                  <a:pt x="33" y="88"/>
                                </a:lnTo>
                                <a:lnTo>
                                  <a:pt x="33" y="93"/>
                                </a:lnTo>
                                <a:lnTo>
                                  <a:pt x="33" y="99"/>
                                </a:lnTo>
                                <a:lnTo>
                                  <a:pt x="33" y="104"/>
                                </a:lnTo>
                                <a:lnTo>
                                  <a:pt x="33" y="110"/>
                                </a:lnTo>
                                <a:lnTo>
                                  <a:pt x="39" y="110"/>
                                </a:lnTo>
                                <a:lnTo>
                                  <a:pt x="39" y="115"/>
                                </a:lnTo>
                                <a:lnTo>
                                  <a:pt x="44" y="115"/>
                                </a:lnTo>
                                <a:lnTo>
                                  <a:pt x="44" y="121"/>
                                </a:lnTo>
                                <a:lnTo>
                                  <a:pt x="50" y="121"/>
                                </a:lnTo>
                                <a:lnTo>
                                  <a:pt x="50" y="126"/>
                                </a:lnTo>
                                <a:lnTo>
                                  <a:pt x="55" y="126"/>
                                </a:lnTo>
                                <a:lnTo>
                                  <a:pt x="61" y="126"/>
                                </a:lnTo>
                                <a:lnTo>
                                  <a:pt x="66" y="126"/>
                                </a:lnTo>
                                <a:lnTo>
                                  <a:pt x="72" y="126"/>
                                </a:lnTo>
                                <a:lnTo>
                                  <a:pt x="72" y="121"/>
                                </a:lnTo>
                                <a:lnTo>
                                  <a:pt x="77" y="121"/>
                                </a:lnTo>
                                <a:lnTo>
                                  <a:pt x="77" y="115"/>
                                </a:lnTo>
                                <a:lnTo>
                                  <a:pt x="83" y="115"/>
                                </a:lnTo>
                                <a:lnTo>
                                  <a:pt x="83" y="110"/>
                                </a:lnTo>
                                <a:lnTo>
                                  <a:pt x="83" y="104"/>
                                </a:lnTo>
                                <a:lnTo>
                                  <a:pt x="88" y="99"/>
                                </a:lnTo>
                                <a:lnTo>
                                  <a:pt x="88" y="93"/>
                                </a:lnTo>
                                <a:lnTo>
                                  <a:pt x="88" y="88"/>
                                </a:lnTo>
                                <a:lnTo>
                                  <a:pt x="88" y="82"/>
                                </a:lnTo>
                                <a:lnTo>
                                  <a:pt x="88" y="77"/>
                                </a:lnTo>
                                <a:lnTo>
                                  <a:pt x="88" y="71"/>
                                </a:lnTo>
                                <a:lnTo>
                                  <a:pt x="88" y="66"/>
                                </a:lnTo>
                                <a:lnTo>
                                  <a:pt x="88" y="60"/>
                                </a:lnTo>
                                <a:lnTo>
                                  <a:pt x="83" y="60"/>
                                </a:lnTo>
                                <a:lnTo>
                                  <a:pt x="83" y="55"/>
                                </a:lnTo>
                                <a:lnTo>
                                  <a:pt x="83" y="49"/>
                                </a:lnTo>
                                <a:lnTo>
                                  <a:pt x="77" y="44"/>
                                </a:lnTo>
                                <a:lnTo>
                                  <a:pt x="77" y="38"/>
                                </a:lnTo>
                                <a:lnTo>
                                  <a:pt x="72" y="38"/>
                                </a:lnTo>
                                <a:lnTo>
                                  <a:pt x="66" y="38"/>
                                </a:lnTo>
                                <a:lnTo>
                                  <a:pt x="66" y="33"/>
                                </a:lnTo>
                                <a:lnTo>
                                  <a:pt x="61" y="33"/>
                                </a:lnTo>
                                <a:lnTo>
                                  <a:pt x="55" y="33"/>
                                </a:lnTo>
                                <a:lnTo>
                                  <a:pt x="50" y="33"/>
                                </a:lnTo>
                                <a:lnTo>
                                  <a:pt x="50" y="38"/>
                                </a:lnTo>
                                <a:lnTo>
                                  <a:pt x="44" y="38"/>
                                </a:lnTo>
                                <a:lnTo>
                                  <a:pt x="44" y="44"/>
                                </a:lnTo>
                                <a:lnTo>
                                  <a:pt x="39" y="44"/>
                                </a:lnTo>
                                <a:lnTo>
                                  <a:pt x="39" y="49"/>
                                </a:lnTo>
                                <a:lnTo>
                                  <a:pt x="33" y="55"/>
                                </a:lnTo>
                                <a:lnTo>
                                  <a:pt x="33" y="60"/>
                                </a:lnTo>
                                <a:lnTo>
                                  <a:pt x="33" y="66"/>
                                </a:lnTo>
                                <a:lnTo>
                                  <a:pt x="33" y="71"/>
                                </a:lnTo>
                                <a:lnTo>
                                  <a:pt x="33" y="77"/>
                                </a:lnTo>
                                <a:lnTo>
                                  <a:pt x="33" y="82"/>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2" name="Freeform 582"/>
                        <wps:cNvSpPr>
                          <a:spLocks noEditPoints="1"/>
                        </wps:cNvSpPr>
                        <wps:spPr bwMode="auto">
                          <a:xfrm>
                            <a:off x="5450205" y="965200"/>
                            <a:ext cx="76835" cy="135890"/>
                          </a:xfrm>
                          <a:custGeom>
                            <a:avLst/>
                            <a:gdLst>
                              <a:gd name="T0" fmla="*/ 116 w 121"/>
                              <a:gd name="T1" fmla="*/ 11 h 214"/>
                              <a:gd name="T2" fmla="*/ 110 w 121"/>
                              <a:gd name="T3" fmla="*/ 28 h 214"/>
                              <a:gd name="T4" fmla="*/ 94 w 121"/>
                              <a:gd name="T5" fmla="*/ 33 h 214"/>
                              <a:gd name="T6" fmla="*/ 72 w 121"/>
                              <a:gd name="T7" fmla="*/ 33 h 214"/>
                              <a:gd name="T8" fmla="*/ 55 w 121"/>
                              <a:gd name="T9" fmla="*/ 39 h 214"/>
                              <a:gd name="T10" fmla="*/ 39 w 121"/>
                              <a:gd name="T11" fmla="*/ 44 h 214"/>
                              <a:gd name="T12" fmla="*/ 28 w 121"/>
                              <a:gd name="T13" fmla="*/ 55 h 214"/>
                              <a:gd name="T14" fmla="*/ 22 w 121"/>
                              <a:gd name="T15" fmla="*/ 72 h 214"/>
                              <a:gd name="T16" fmla="*/ 22 w 121"/>
                              <a:gd name="T17" fmla="*/ 93 h 214"/>
                              <a:gd name="T18" fmla="*/ 28 w 121"/>
                              <a:gd name="T19" fmla="*/ 77 h 214"/>
                              <a:gd name="T20" fmla="*/ 39 w 121"/>
                              <a:gd name="T21" fmla="*/ 66 h 214"/>
                              <a:gd name="T22" fmla="*/ 55 w 121"/>
                              <a:gd name="T23" fmla="*/ 61 h 214"/>
                              <a:gd name="T24" fmla="*/ 77 w 121"/>
                              <a:gd name="T25" fmla="*/ 61 h 214"/>
                              <a:gd name="T26" fmla="*/ 88 w 121"/>
                              <a:gd name="T27" fmla="*/ 72 h 214"/>
                              <a:gd name="T28" fmla="*/ 99 w 121"/>
                              <a:gd name="T29" fmla="*/ 83 h 214"/>
                              <a:gd name="T30" fmla="*/ 110 w 121"/>
                              <a:gd name="T31" fmla="*/ 99 h 214"/>
                              <a:gd name="T32" fmla="*/ 116 w 121"/>
                              <a:gd name="T33" fmla="*/ 121 h 214"/>
                              <a:gd name="T34" fmla="*/ 121 w 121"/>
                              <a:gd name="T35" fmla="*/ 143 h 214"/>
                              <a:gd name="T36" fmla="*/ 116 w 121"/>
                              <a:gd name="T37" fmla="*/ 165 h 214"/>
                              <a:gd name="T38" fmla="*/ 110 w 121"/>
                              <a:gd name="T39" fmla="*/ 181 h 214"/>
                              <a:gd name="T40" fmla="*/ 99 w 121"/>
                              <a:gd name="T41" fmla="*/ 192 h 214"/>
                              <a:gd name="T42" fmla="*/ 88 w 121"/>
                              <a:gd name="T43" fmla="*/ 203 h 214"/>
                              <a:gd name="T44" fmla="*/ 72 w 121"/>
                              <a:gd name="T45" fmla="*/ 214 h 214"/>
                              <a:gd name="T46" fmla="*/ 50 w 121"/>
                              <a:gd name="T47" fmla="*/ 214 h 214"/>
                              <a:gd name="T48" fmla="*/ 33 w 121"/>
                              <a:gd name="T49" fmla="*/ 209 h 214"/>
                              <a:gd name="T50" fmla="*/ 22 w 121"/>
                              <a:gd name="T51" fmla="*/ 198 h 214"/>
                              <a:gd name="T52" fmla="*/ 11 w 121"/>
                              <a:gd name="T53" fmla="*/ 187 h 214"/>
                              <a:gd name="T54" fmla="*/ 6 w 121"/>
                              <a:gd name="T55" fmla="*/ 170 h 214"/>
                              <a:gd name="T56" fmla="*/ 0 w 121"/>
                              <a:gd name="T57" fmla="*/ 154 h 214"/>
                              <a:gd name="T58" fmla="*/ 0 w 121"/>
                              <a:gd name="T59" fmla="*/ 132 h 214"/>
                              <a:gd name="T60" fmla="*/ 0 w 121"/>
                              <a:gd name="T61" fmla="*/ 110 h 214"/>
                              <a:gd name="T62" fmla="*/ 0 w 121"/>
                              <a:gd name="T63" fmla="*/ 88 h 214"/>
                              <a:gd name="T64" fmla="*/ 0 w 121"/>
                              <a:gd name="T65" fmla="*/ 66 h 214"/>
                              <a:gd name="T66" fmla="*/ 6 w 121"/>
                              <a:gd name="T67" fmla="*/ 50 h 214"/>
                              <a:gd name="T68" fmla="*/ 11 w 121"/>
                              <a:gd name="T69" fmla="*/ 33 h 214"/>
                              <a:gd name="T70" fmla="*/ 22 w 121"/>
                              <a:gd name="T71" fmla="*/ 17 h 214"/>
                              <a:gd name="T72" fmla="*/ 39 w 121"/>
                              <a:gd name="T73" fmla="*/ 11 h 214"/>
                              <a:gd name="T74" fmla="*/ 55 w 121"/>
                              <a:gd name="T75" fmla="*/ 6 h 214"/>
                              <a:gd name="T76" fmla="*/ 83 w 121"/>
                              <a:gd name="T77" fmla="*/ 6 h 214"/>
                              <a:gd name="T78" fmla="*/ 33 w 121"/>
                              <a:gd name="T79" fmla="*/ 137 h 214"/>
                              <a:gd name="T80" fmla="*/ 33 w 121"/>
                              <a:gd name="T81" fmla="*/ 159 h 214"/>
                              <a:gd name="T82" fmla="*/ 44 w 121"/>
                              <a:gd name="T83" fmla="*/ 176 h 214"/>
                              <a:gd name="T84" fmla="*/ 61 w 121"/>
                              <a:gd name="T85" fmla="*/ 181 h 214"/>
                              <a:gd name="T86" fmla="*/ 77 w 121"/>
                              <a:gd name="T87" fmla="*/ 170 h 214"/>
                              <a:gd name="T88" fmla="*/ 88 w 121"/>
                              <a:gd name="T89" fmla="*/ 154 h 214"/>
                              <a:gd name="T90" fmla="*/ 88 w 121"/>
                              <a:gd name="T91" fmla="*/ 132 h 214"/>
                              <a:gd name="T92" fmla="*/ 83 w 121"/>
                              <a:gd name="T93" fmla="*/ 115 h 214"/>
                              <a:gd name="T94" fmla="*/ 77 w 121"/>
                              <a:gd name="T95" fmla="*/ 99 h 214"/>
                              <a:gd name="T96" fmla="*/ 61 w 121"/>
                              <a:gd name="T97" fmla="*/ 93 h 214"/>
                              <a:gd name="T98" fmla="*/ 44 w 121"/>
                              <a:gd name="T99" fmla="*/ 99 h 214"/>
                              <a:gd name="T100" fmla="*/ 33 w 121"/>
                              <a:gd name="T101" fmla="*/ 115 h 214"/>
                              <a:gd name="T102" fmla="*/ 33 w 121"/>
                              <a:gd name="T103" fmla="*/ 137 h 2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121" h="214">
                                <a:moveTo>
                                  <a:pt x="94" y="0"/>
                                </a:moveTo>
                                <a:lnTo>
                                  <a:pt x="116" y="0"/>
                                </a:lnTo>
                                <a:lnTo>
                                  <a:pt x="116" y="6"/>
                                </a:lnTo>
                                <a:lnTo>
                                  <a:pt x="116" y="11"/>
                                </a:lnTo>
                                <a:lnTo>
                                  <a:pt x="110" y="11"/>
                                </a:lnTo>
                                <a:lnTo>
                                  <a:pt x="110" y="17"/>
                                </a:lnTo>
                                <a:lnTo>
                                  <a:pt x="110" y="22"/>
                                </a:lnTo>
                                <a:lnTo>
                                  <a:pt x="110" y="28"/>
                                </a:lnTo>
                                <a:lnTo>
                                  <a:pt x="105" y="28"/>
                                </a:lnTo>
                                <a:lnTo>
                                  <a:pt x="105" y="33"/>
                                </a:lnTo>
                                <a:lnTo>
                                  <a:pt x="99" y="33"/>
                                </a:lnTo>
                                <a:lnTo>
                                  <a:pt x="94" y="33"/>
                                </a:lnTo>
                                <a:lnTo>
                                  <a:pt x="88" y="33"/>
                                </a:lnTo>
                                <a:lnTo>
                                  <a:pt x="83" y="33"/>
                                </a:lnTo>
                                <a:lnTo>
                                  <a:pt x="77" y="33"/>
                                </a:lnTo>
                                <a:lnTo>
                                  <a:pt x="72" y="33"/>
                                </a:lnTo>
                                <a:lnTo>
                                  <a:pt x="66" y="33"/>
                                </a:lnTo>
                                <a:lnTo>
                                  <a:pt x="61" y="33"/>
                                </a:lnTo>
                                <a:lnTo>
                                  <a:pt x="55" y="33"/>
                                </a:lnTo>
                                <a:lnTo>
                                  <a:pt x="55" y="39"/>
                                </a:lnTo>
                                <a:lnTo>
                                  <a:pt x="50" y="39"/>
                                </a:lnTo>
                                <a:lnTo>
                                  <a:pt x="44" y="39"/>
                                </a:lnTo>
                                <a:lnTo>
                                  <a:pt x="39" y="39"/>
                                </a:lnTo>
                                <a:lnTo>
                                  <a:pt x="39" y="44"/>
                                </a:lnTo>
                                <a:lnTo>
                                  <a:pt x="33" y="44"/>
                                </a:lnTo>
                                <a:lnTo>
                                  <a:pt x="33" y="50"/>
                                </a:lnTo>
                                <a:lnTo>
                                  <a:pt x="28" y="50"/>
                                </a:lnTo>
                                <a:lnTo>
                                  <a:pt x="28" y="55"/>
                                </a:lnTo>
                                <a:lnTo>
                                  <a:pt x="28" y="61"/>
                                </a:lnTo>
                                <a:lnTo>
                                  <a:pt x="22" y="61"/>
                                </a:lnTo>
                                <a:lnTo>
                                  <a:pt x="22" y="66"/>
                                </a:lnTo>
                                <a:lnTo>
                                  <a:pt x="22" y="72"/>
                                </a:lnTo>
                                <a:lnTo>
                                  <a:pt x="22" y="77"/>
                                </a:lnTo>
                                <a:lnTo>
                                  <a:pt x="22" y="83"/>
                                </a:lnTo>
                                <a:lnTo>
                                  <a:pt x="22" y="88"/>
                                </a:lnTo>
                                <a:lnTo>
                                  <a:pt x="22" y="93"/>
                                </a:lnTo>
                                <a:lnTo>
                                  <a:pt x="22" y="88"/>
                                </a:lnTo>
                                <a:lnTo>
                                  <a:pt x="28" y="88"/>
                                </a:lnTo>
                                <a:lnTo>
                                  <a:pt x="28" y="83"/>
                                </a:lnTo>
                                <a:lnTo>
                                  <a:pt x="28" y="77"/>
                                </a:lnTo>
                                <a:lnTo>
                                  <a:pt x="33" y="77"/>
                                </a:lnTo>
                                <a:lnTo>
                                  <a:pt x="33" y="72"/>
                                </a:lnTo>
                                <a:lnTo>
                                  <a:pt x="39" y="72"/>
                                </a:lnTo>
                                <a:lnTo>
                                  <a:pt x="39" y="66"/>
                                </a:lnTo>
                                <a:lnTo>
                                  <a:pt x="44" y="66"/>
                                </a:lnTo>
                                <a:lnTo>
                                  <a:pt x="50" y="66"/>
                                </a:lnTo>
                                <a:lnTo>
                                  <a:pt x="50" y="61"/>
                                </a:lnTo>
                                <a:lnTo>
                                  <a:pt x="55" y="61"/>
                                </a:lnTo>
                                <a:lnTo>
                                  <a:pt x="61" y="61"/>
                                </a:lnTo>
                                <a:lnTo>
                                  <a:pt x="66" y="61"/>
                                </a:lnTo>
                                <a:lnTo>
                                  <a:pt x="72" y="61"/>
                                </a:lnTo>
                                <a:lnTo>
                                  <a:pt x="77" y="61"/>
                                </a:lnTo>
                                <a:lnTo>
                                  <a:pt x="77" y="66"/>
                                </a:lnTo>
                                <a:lnTo>
                                  <a:pt x="83" y="66"/>
                                </a:lnTo>
                                <a:lnTo>
                                  <a:pt x="88" y="66"/>
                                </a:lnTo>
                                <a:lnTo>
                                  <a:pt x="88" y="72"/>
                                </a:lnTo>
                                <a:lnTo>
                                  <a:pt x="94" y="72"/>
                                </a:lnTo>
                                <a:lnTo>
                                  <a:pt x="94" y="77"/>
                                </a:lnTo>
                                <a:lnTo>
                                  <a:pt x="99" y="77"/>
                                </a:lnTo>
                                <a:lnTo>
                                  <a:pt x="99" y="83"/>
                                </a:lnTo>
                                <a:lnTo>
                                  <a:pt x="105" y="83"/>
                                </a:lnTo>
                                <a:lnTo>
                                  <a:pt x="105" y="88"/>
                                </a:lnTo>
                                <a:lnTo>
                                  <a:pt x="110" y="93"/>
                                </a:lnTo>
                                <a:lnTo>
                                  <a:pt x="110" y="99"/>
                                </a:lnTo>
                                <a:lnTo>
                                  <a:pt x="116" y="104"/>
                                </a:lnTo>
                                <a:lnTo>
                                  <a:pt x="116" y="110"/>
                                </a:lnTo>
                                <a:lnTo>
                                  <a:pt x="116" y="115"/>
                                </a:lnTo>
                                <a:lnTo>
                                  <a:pt x="116" y="121"/>
                                </a:lnTo>
                                <a:lnTo>
                                  <a:pt x="121" y="126"/>
                                </a:lnTo>
                                <a:lnTo>
                                  <a:pt x="121" y="132"/>
                                </a:lnTo>
                                <a:lnTo>
                                  <a:pt x="121" y="137"/>
                                </a:lnTo>
                                <a:lnTo>
                                  <a:pt x="121" y="143"/>
                                </a:lnTo>
                                <a:lnTo>
                                  <a:pt x="121" y="148"/>
                                </a:lnTo>
                                <a:lnTo>
                                  <a:pt x="116" y="154"/>
                                </a:lnTo>
                                <a:lnTo>
                                  <a:pt x="116" y="159"/>
                                </a:lnTo>
                                <a:lnTo>
                                  <a:pt x="116" y="165"/>
                                </a:lnTo>
                                <a:lnTo>
                                  <a:pt x="116" y="170"/>
                                </a:lnTo>
                                <a:lnTo>
                                  <a:pt x="110" y="170"/>
                                </a:lnTo>
                                <a:lnTo>
                                  <a:pt x="110" y="176"/>
                                </a:lnTo>
                                <a:lnTo>
                                  <a:pt x="110" y="181"/>
                                </a:lnTo>
                                <a:lnTo>
                                  <a:pt x="105" y="181"/>
                                </a:lnTo>
                                <a:lnTo>
                                  <a:pt x="105" y="187"/>
                                </a:lnTo>
                                <a:lnTo>
                                  <a:pt x="105" y="192"/>
                                </a:lnTo>
                                <a:lnTo>
                                  <a:pt x="99" y="192"/>
                                </a:lnTo>
                                <a:lnTo>
                                  <a:pt x="99" y="198"/>
                                </a:lnTo>
                                <a:lnTo>
                                  <a:pt x="94" y="198"/>
                                </a:lnTo>
                                <a:lnTo>
                                  <a:pt x="94" y="203"/>
                                </a:lnTo>
                                <a:lnTo>
                                  <a:pt x="88" y="203"/>
                                </a:lnTo>
                                <a:lnTo>
                                  <a:pt x="88" y="209"/>
                                </a:lnTo>
                                <a:lnTo>
                                  <a:pt x="83" y="209"/>
                                </a:lnTo>
                                <a:lnTo>
                                  <a:pt x="77" y="209"/>
                                </a:lnTo>
                                <a:lnTo>
                                  <a:pt x="72" y="214"/>
                                </a:lnTo>
                                <a:lnTo>
                                  <a:pt x="66" y="214"/>
                                </a:lnTo>
                                <a:lnTo>
                                  <a:pt x="61" y="214"/>
                                </a:lnTo>
                                <a:lnTo>
                                  <a:pt x="55" y="214"/>
                                </a:lnTo>
                                <a:lnTo>
                                  <a:pt x="50" y="214"/>
                                </a:lnTo>
                                <a:lnTo>
                                  <a:pt x="44" y="214"/>
                                </a:lnTo>
                                <a:lnTo>
                                  <a:pt x="44" y="209"/>
                                </a:lnTo>
                                <a:lnTo>
                                  <a:pt x="39" y="209"/>
                                </a:lnTo>
                                <a:lnTo>
                                  <a:pt x="33" y="209"/>
                                </a:lnTo>
                                <a:lnTo>
                                  <a:pt x="33" y="203"/>
                                </a:lnTo>
                                <a:lnTo>
                                  <a:pt x="28" y="203"/>
                                </a:lnTo>
                                <a:lnTo>
                                  <a:pt x="22" y="203"/>
                                </a:lnTo>
                                <a:lnTo>
                                  <a:pt x="22" y="198"/>
                                </a:lnTo>
                                <a:lnTo>
                                  <a:pt x="17" y="198"/>
                                </a:lnTo>
                                <a:lnTo>
                                  <a:pt x="17" y="192"/>
                                </a:lnTo>
                                <a:lnTo>
                                  <a:pt x="17" y="187"/>
                                </a:lnTo>
                                <a:lnTo>
                                  <a:pt x="11" y="187"/>
                                </a:lnTo>
                                <a:lnTo>
                                  <a:pt x="11" y="181"/>
                                </a:lnTo>
                                <a:lnTo>
                                  <a:pt x="11" y="176"/>
                                </a:lnTo>
                                <a:lnTo>
                                  <a:pt x="6" y="176"/>
                                </a:lnTo>
                                <a:lnTo>
                                  <a:pt x="6" y="170"/>
                                </a:lnTo>
                                <a:lnTo>
                                  <a:pt x="6" y="165"/>
                                </a:lnTo>
                                <a:lnTo>
                                  <a:pt x="6" y="159"/>
                                </a:lnTo>
                                <a:lnTo>
                                  <a:pt x="6" y="154"/>
                                </a:lnTo>
                                <a:lnTo>
                                  <a:pt x="0" y="154"/>
                                </a:lnTo>
                                <a:lnTo>
                                  <a:pt x="0" y="148"/>
                                </a:lnTo>
                                <a:lnTo>
                                  <a:pt x="0" y="143"/>
                                </a:lnTo>
                                <a:lnTo>
                                  <a:pt x="0" y="137"/>
                                </a:lnTo>
                                <a:lnTo>
                                  <a:pt x="0" y="132"/>
                                </a:lnTo>
                                <a:lnTo>
                                  <a:pt x="0" y="126"/>
                                </a:lnTo>
                                <a:lnTo>
                                  <a:pt x="0" y="121"/>
                                </a:lnTo>
                                <a:lnTo>
                                  <a:pt x="0" y="115"/>
                                </a:lnTo>
                                <a:lnTo>
                                  <a:pt x="0" y="110"/>
                                </a:lnTo>
                                <a:lnTo>
                                  <a:pt x="0" y="104"/>
                                </a:lnTo>
                                <a:lnTo>
                                  <a:pt x="0" y="99"/>
                                </a:lnTo>
                                <a:lnTo>
                                  <a:pt x="0" y="93"/>
                                </a:lnTo>
                                <a:lnTo>
                                  <a:pt x="0" y="88"/>
                                </a:lnTo>
                                <a:lnTo>
                                  <a:pt x="0" y="83"/>
                                </a:lnTo>
                                <a:lnTo>
                                  <a:pt x="0" y="77"/>
                                </a:lnTo>
                                <a:lnTo>
                                  <a:pt x="0" y="72"/>
                                </a:lnTo>
                                <a:lnTo>
                                  <a:pt x="0" y="66"/>
                                </a:lnTo>
                                <a:lnTo>
                                  <a:pt x="6" y="66"/>
                                </a:lnTo>
                                <a:lnTo>
                                  <a:pt x="6" y="61"/>
                                </a:lnTo>
                                <a:lnTo>
                                  <a:pt x="6" y="55"/>
                                </a:lnTo>
                                <a:lnTo>
                                  <a:pt x="6" y="50"/>
                                </a:lnTo>
                                <a:lnTo>
                                  <a:pt x="6" y="44"/>
                                </a:lnTo>
                                <a:lnTo>
                                  <a:pt x="11" y="44"/>
                                </a:lnTo>
                                <a:lnTo>
                                  <a:pt x="11" y="39"/>
                                </a:lnTo>
                                <a:lnTo>
                                  <a:pt x="11" y="33"/>
                                </a:lnTo>
                                <a:lnTo>
                                  <a:pt x="17" y="28"/>
                                </a:lnTo>
                                <a:lnTo>
                                  <a:pt x="17" y="22"/>
                                </a:lnTo>
                                <a:lnTo>
                                  <a:pt x="22" y="22"/>
                                </a:lnTo>
                                <a:lnTo>
                                  <a:pt x="22" y="17"/>
                                </a:lnTo>
                                <a:lnTo>
                                  <a:pt x="28" y="17"/>
                                </a:lnTo>
                                <a:lnTo>
                                  <a:pt x="28" y="11"/>
                                </a:lnTo>
                                <a:lnTo>
                                  <a:pt x="33" y="11"/>
                                </a:lnTo>
                                <a:lnTo>
                                  <a:pt x="39" y="11"/>
                                </a:lnTo>
                                <a:lnTo>
                                  <a:pt x="44" y="11"/>
                                </a:lnTo>
                                <a:lnTo>
                                  <a:pt x="44" y="6"/>
                                </a:lnTo>
                                <a:lnTo>
                                  <a:pt x="50" y="6"/>
                                </a:lnTo>
                                <a:lnTo>
                                  <a:pt x="55" y="6"/>
                                </a:lnTo>
                                <a:lnTo>
                                  <a:pt x="61" y="6"/>
                                </a:lnTo>
                                <a:lnTo>
                                  <a:pt x="66" y="6"/>
                                </a:lnTo>
                                <a:lnTo>
                                  <a:pt x="72" y="6"/>
                                </a:lnTo>
                                <a:lnTo>
                                  <a:pt x="83" y="6"/>
                                </a:lnTo>
                                <a:lnTo>
                                  <a:pt x="88" y="6"/>
                                </a:lnTo>
                                <a:lnTo>
                                  <a:pt x="88" y="0"/>
                                </a:lnTo>
                                <a:lnTo>
                                  <a:pt x="94" y="0"/>
                                </a:lnTo>
                                <a:close/>
                                <a:moveTo>
                                  <a:pt x="33" y="137"/>
                                </a:moveTo>
                                <a:lnTo>
                                  <a:pt x="33" y="143"/>
                                </a:lnTo>
                                <a:lnTo>
                                  <a:pt x="33" y="148"/>
                                </a:lnTo>
                                <a:lnTo>
                                  <a:pt x="33" y="154"/>
                                </a:lnTo>
                                <a:lnTo>
                                  <a:pt x="33" y="159"/>
                                </a:lnTo>
                                <a:lnTo>
                                  <a:pt x="39" y="165"/>
                                </a:lnTo>
                                <a:lnTo>
                                  <a:pt x="39" y="170"/>
                                </a:lnTo>
                                <a:lnTo>
                                  <a:pt x="44" y="170"/>
                                </a:lnTo>
                                <a:lnTo>
                                  <a:pt x="44" y="176"/>
                                </a:lnTo>
                                <a:lnTo>
                                  <a:pt x="50" y="176"/>
                                </a:lnTo>
                                <a:lnTo>
                                  <a:pt x="50" y="181"/>
                                </a:lnTo>
                                <a:lnTo>
                                  <a:pt x="55" y="181"/>
                                </a:lnTo>
                                <a:lnTo>
                                  <a:pt x="61" y="181"/>
                                </a:lnTo>
                                <a:lnTo>
                                  <a:pt x="66" y="181"/>
                                </a:lnTo>
                                <a:lnTo>
                                  <a:pt x="72" y="176"/>
                                </a:lnTo>
                                <a:lnTo>
                                  <a:pt x="77" y="176"/>
                                </a:lnTo>
                                <a:lnTo>
                                  <a:pt x="77" y="170"/>
                                </a:lnTo>
                                <a:lnTo>
                                  <a:pt x="83" y="165"/>
                                </a:lnTo>
                                <a:lnTo>
                                  <a:pt x="83" y="159"/>
                                </a:lnTo>
                                <a:lnTo>
                                  <a:pt x="83" y="154"/>
                                </a:lnTo>
                                <a:lnTo>
                                  <a:pt x="88" y="154"/>
                                </a:lnTo>
                                <a:lnTo>
                                  <a:pt x="88" y="148"/>
                                </a:lnTo>
                                <a:lnTo>
                                  <a:pt x="88" y="143"/>
                                </a:lnTo>
                                <a:lnTo>
                                  <a:pt x="88" y="137"/>
                                </a:lnTo>
                                <a:lnTo>
                                  <a:pt x="88" y="132"/>
                                </a:lnTo>
                                <a:lnTo>
                                  <a:pt x="88" y="126"/>
                                </a:lnTo>
                                <a:lnTo>
                                  <a:pt x="88" y="121"/>
                                </a:lnTo>
                                <a:lnTo>
                                  <a:pt x="83" y="121"/>
                                </a:lnTo>
                                <a:lnTo>
                                  <a:pt x="83" y="115"/>
                                </a:lnTo>
                                <a:lnTo>
                                  <a:pt x="83" y="110"/>
                                </a:lnTo>
                                <a:lnTo>
                                  <a:pt x="83" y="104"/>
                                </a:lnTo>
                                <a:lnTo>
                                  <a:pt x="77" y="104"/>
                                </a:lnTo>
                                <a:lnTo>
                                  <a:pt x="77" y="99"/>
                                </a:lnTo>
                                <a:lnTo>
                                  <a:pt x="72" y="99"/>
                                </a:lnTo>
                                <a:lnTo>
                                  <a:pt x="72" y="93"/>
                                </a:lnTo>
                                <a:lnTo>
                                  <a:pt x="66" y="93"/>
                                </a:lnTo>
                                <a:lnTo>
                                  <a:pt x="61" y="93"/>
                                </a:lnTo>
                                <a:lnTo>
                                  <a:pt x="55" y="93"/>
                                </a:lnTo>
                                <a:lnTo>
                                  <a:pt x="50" y="93"/>
                                </a:lnTo>
                                <a:lnTo>
                                  <a:pt x="50" y="99"/>
                                </a:lnTo>
                                <a:lnTo>
                                  <a:pt x="44" y="99"/>
                                </a:lnTo>
                                <a:lnTo>
                                  <a:pt x="39" y="104"/>
                                </a:lnTo>
                                <a:lnTo>
                                  <a:pt x="39" y="110"/>
                                </a:lnTo>
                                <a:lnTo>
                                  <a:pt x="33" y="110"/>
                                </a:lnTo>
                                <a:lnTo>
                                  <a:pt x="33" y="115"/>
                                </a:lnTo>
                                <a:lnTo>
                                  <a:pt x="33" y="121"/>
                                </a:lnTo>
                                <a:lnTo>
                                  <a:pt x="33" y="126"/>
                                </a:lnTo>
                                <a:lnTo>
                                  <a:pt x="33" y="132"/>
                                </a:lnTo>
                                <a:lnTo>
                                  <a:pt x="33" y="137"/>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3" name="Freeform 583"/>
                        <wps:cNvSpPr>
                          <a:spLocks noEditPoints="1"/>
                        </wps:cNvSpPr>
                        <wps:spPr bwMode="auto">
                          <a:xfrm>
                            <a:off x="5530850" y="1003935"/>
                            <a:ext cx="97790" cy="93980"/>
                          </a:xfrm>
                          <a:custGeom>
                            <a:avLst/>
                            <a:gdLst>
                              <a:gd name="T0" fmla="*/ 0 w 154"/>
                              <a:gd name="T1" fmla="*/ 0 h 148"/>
                              <a:gd name="T2" fmla="*/ 71 w 154"/>
                              <a:gd name="T3" fmla="*/ 0 h 148"/>
                              <a:gd name="T4" fmla="*/ 71 w 154"/>
                              <a:gd name="T5" fmla="*/ 60 h 148"/>
                              <a:gd name="T6" fmla="*/ 104 w 154"/>
                              <a:gd name="T7" fmla="*/ 60 h 148"/>
                              <a:gd name="T8" fmla="*/ 110 w 154"/>
                              <a:gd name="T9" fmla="*/ 60 h 148"/>
                              <a:gd name="T10" fmla="*/ 115 w 154"/>
                              <a:gd name="T11" fmla="*/ 60 h 148"/>
                              <a:gd name="T12" fmla="*/ 121 w 154"/>
                              <a:gd name="T13" fmla="*/ 60 h 148"/>
                              <a:gd name="T14" fmla="*/ 121 w 154"/>
                              <a:gd name="T15" fmla="*/ 65 h 148"/>
                              <a:gd name="T16" fmla="*/ 126 w 154"/>
                              <a:gd name="T17" fmla="*/ 65 h 148"/>
                              <a:gd name="T18" fmla="*/ 132 w 154"/>
                              <a:gd name="T19" fmla="*/ 65 h 148"/>
                              <a:gd name="T20" fmla="*/ 137 w 154"/>
                              <a:gd name="T21" fmla="*/ 65 h 148"/>
                              <a:gd name="T22" fmla="*/ 137 w 154"/>
                              <a:gd name="T23" fmla="*/ 71 h 148"/>
                              <a:gd name="T24" fmla="*/ 143 w 154"/>
                              <a:gd name="T25" fmla="*/ 71 h 148"/>
                              <a:gd name="T26" fmla="*/ 143 w 154"/>
                              <a:gd name="T27" fmla="*/ 76 h 148"/>
                              <a:gd name="T28" fmla="*/ 148 w 154"/>
                              <a:gd name="T29" fmla="*/ 76 h 148"/>
                              <a:gd name="T30" fmla="*/ 148 w 154"/>
                              <a:gd name="T31" fmla="*/ 82 h 148"/>
                              <a:gd name="T32" fmla="*/ 148 w 154"/>
                              <a:gd name="T33" fmla="*/ 87 h 148"/>
                              <a:gd name="T34" fmla="*/ 154 w 154"/>
                              <a:gd name="T35" fmla="*/ 87 h 148"/>
                              <a:gd name="T36" fmla="*/ 154 w 154"/>
                              <a:gd name="T37" fmla="*/ 93 h 148"/>
                              <a:gd name="T38" fmla="*/ 154 w 154"/>
                              <a:gd name="T39" fmla="*/ 98 h 148"/>
                              <a:gd name="T40" fmla="*/ 154 w 154"/>
                              <a:gd name="T41" fmla="*/ 104 h 148"/>
                              <a:gd name="T42" fmla="*/ 154 w 154"/>
                              <a:gd name="T43" fmla="*/ 109 h 148"/>
                              <a:gd name="T44" fmla="*/ 154 w 154"/>
                              <a:gd name="T45" fmla="*/ 115 h 148"/>
                              <a:gd name="T46" fmla="*/ 154 w 154"/>
                              <a:gd name="T47" fmla="*/ 120 h 148"/>
                              <a:gd name="T48" fmla="*/ 148 w 154"/>
                              <a:gd name="T49" fmla="*/ 126 h 148"/>
                              <a:gd name="T50" fmla="*/ 148 w 154"/>
                              <a:gd name="T51" fmla="*/ 131 h 148"/>
                              <a:gd name="T52" fmla="*/ 148 w 154"/>
                              <a:gd name="T53" fmla="*/ 137 h 148"/>
                              <a:gd name="T54" fmla="*/ 143 w 154"/>
                              <a:gd name="T55" fmla="*/ 137 h 148"/>
                              <a:gd name="T56" fmla="*/ 143 w 154"/>
                              <a:gd name="T57" fmla="*/ 142 h 148"/>
                              <a:gd name="T58" fmla="*/ 137 w 154"/>
                              <a:gd name="T59" fmla="*/ 142 h 148"/>
                              <a:gd name="T60" fmla="*/ 132 w 154"/>
                              <a:gd name="T61" fmla="*/ 142 h 148"/>
                              <a:gd name="T62" fmla="*/ 132 w 154"/>
                              <a:gd name="T63" fmla="*/ 148 h 148"/>
                              <a:gd name="T64" fmla="*/ 126 w 154"/>
                              <a:gd name="T65" fmla="*/ 148 h 148"/>
                              <a:gd name="T66" fmla="*/ 121 w 154"/>
                              <a:gd name="T67" fmla="*/ 148 h 148"/>
                              <a:gd name="T68" fmla="*/ 115 w 154"/>
                              <a:gd name="T69" fmla="*/ 148 h 148"/>
                              <a:gd name="T70" fmla="*/ 110 w 154"/>
                              <a:gd name="T71" fmla="*/ 148 h 148"/>
                              <a:gd name="T72" fmla="*/ 44 w 154"/>
                              <a:gd name="T73" fmla="*/ 148 h 148"/>
                              <a:gd name="T74" fmla="*/ 44 w 154"/>
                              <a:gd name="T75" fmla="*/ 32 h 148"/>
                              <a:gd name="T76" fmla="*/ 0 w 154"/>
                              <a:gd name="T77" fmla="*/ 32 h 148"/>
                              <a:gd name="T78" fmla="*/ 0 w 154"/>
                              <a:gd name="T79" fmla="*/ 0 h 148"/>
                              <a:gd name="T80" fmla="*/ 71 w 154"/>
                              <a:gd name="T81" fmla="*/ 126 h 148"/>
                              <a:gd name="T82" fmla="*/ 99 w 154"/>
                              <a:gd name="T83" fmla="*/ 126 h 148"/>
                              <a:gd name="T84" fmla="*/ 104 w 154"/>
                              <a:gd name="T85" fmla="*/ 126 h 148"/>
                              <a:gd name="T86" fmla="*/ 110 w 154"/>
                              <a:gd name="T87" fmla="*/ 126 h 148"/>
                              <a:gd name="T88" fmla="*/ 110 w 154"/>
                              <a:gd name="T89" fmla="*/ 120 h 148"/>
                              <a:gd name="T90" fmla="*/ 115 w 154"/>
                              <a:gd name="T91" fmla="*/ 120 h 148"/>
                              <a:gd name="T92" fmla="*/ 121 w 154"/>
                              <a:gd name="T93" fmla="*/ 120 h 148"/>
                              <a:gd name="T94" fmla="*/ 121 w 154"/>
                              <a:gd name="T95" fmla="*/ 115 h 148"/>
                              <a:gd name="T96" fmla="*/ 121 w 154"/>
                              <a:gd name="T97" fmla="*/ 109 h 148"/>
                              <a:gd name="T98" fmla="*/ 121 w 154"/>
                              <a:gd name="T99" fmla="*/ 104 h 148"/>
                              <a:gd name="T100" fmla="*/ 121 w 154"/>
                              <a:gd name="T101" fmla="*/ 98 h 148"/>
                              <a:gd name="T102" fmla="*/ 121 w 154"/>
                              <a:gd name="T103" fmla="*/ 93 h 148"/>
                              <a:gd name="T104" fmla="*/ 115 w 154"/>
                              <a:gd name="T105" fmla="*/ 93 h 148"/>
                              <a:gd name="T106" fmla="*/ 115 w 154"/>
                              <a:gd name="T107" fmla="*/ 87 h 148"/>
                              <a:gd name="T108" fmla="*/ 110 w 154"/>
                              <a:gd name="T109" fmla="*/ 87 h 148"/>
                              <a:gd name="T110" fmla="*/ 104 w 154"/>
                              <a:gd name="T111" fmla="*/ 87 h 148"/>
                              <a:gd name="T112" fmla="*/ 99 w 154"/>
                              <a:gd name="T113" fmla="*/ 87 h 148"/>
                              <a:gd name="T114" fmla="*/ 93 w 154"/>
                              <a:gd name="T115" fmla="*/ 87 h 148"/>
                              <a:gd name="T116" fmla="*/ 71 w 154"/>
                              <a:gd name="T117" fmla="*/ 87 h 148"/>
                              <a:gd name="T118" fmla="*/ 71 w 154"/>
                              <a:gd name="T119" fmla="*/ 126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54" h="148">
                                <a:moveTo>
                                  <a:pt x="0" y="0"/>
                                </a:moveTo>
                                <a:lnTo>
                                  <a:pt x="71" y="0"/>
                                </a:lnTo>
                                <a:lnTo>
                                  <a:pt x="71" y="60"/>
                                </a:lnTo>
                                <a:lnTo>
                                  <a:pt x="104" y="60"/>
                                </a:lnTo>
                                <a:lnTo>
                                  <a:pt x="110" y="60"/>
                                </a:lnTo>
                                <a:lnTo>
                                  <a:pt x="115" y="60"/>
                                </a:lnTo>
                                <a:lnTo>
                                  <a:pt x="121" y="60"/>
                                </a:lnTo>
                                <a:lnTo>
                                  <a:pt x="121" y="65"/>
                                </a:lnTo>
                                <a:lnTo>
                                  <a:pt x="126" y="65"/>
                                </a:lnTo>
                                <a:lnTo>
                                  <a:pt x="132" y="65"/>
                                </a:lnTo>
                                <a:lnTo>
                                  <a:pt x="137" y="65"/>
                                </a:lnTo>
                                <a:lnTo>
                                  <a:pt x="137" y="71"/>
                                </a:lnTo>
                                <a:lnTo>
                                  <a:pt x="143" y="71"/>
                                </a:lnTo>
                                <a:lnTo>
                                  <a:pt x="143" y="76"/>
                                </a:lnTo>
                                <a:lnTo>
                                  <a:pt x="148" y="76"/>
                                </a:lnTo>
                                <a:lnTo>
                                  <a:pt x="148" y="82"/>
                                </a:lnTo>
                                <a:lnTo>
                                  <a:pt x="148" y="87"/>
                                </a:lnTo>
                                <a:lnTo>
                                  <a:pt x="154" y="87"/>
                                </a:lnTo>
                                <a:lnTo>
                                  <a:pt x="154" y="93"/>
                                </a:lnTo>
                                <a:lnTo>
                                  <a:pt x="154" y="98"/>
                                </a:lnTo>
                                <a:lnTo>
                                  <a:pt x="154" y="104"/>
                                </a:lnTo>
                                <a:lnTo>
                                  <a:pt x="154" y="109"/>
                                </a:lnTo>
                                <a:lnTo>
                                  <a:pt x="154" y="115"/>
                                </a:lnTo>
                                <a:lnTo>
                                  <a:pt x="154" y="120"/>
                                </a:lnTo>
                                <a:lnTo>
                                  <a:pt x="148" y="126"/>
                                </a:lnTo>
                                <a:lnTo>
                                  <a:pt x="148" y="131"/>
                                </a:lnTo>
                                <a:lnTo>
                                  <a:pt x="148" y="137"/>
                                </a:lnTo>
                                <a:lnTo>
                                  <a:pt x="143" y="137"/>
                                </a:lnTo>
                                <a:lnTo>
                                  <a:pt x="143" y="142"/>
                                </a:lnTo>
                                <a:lnTo>
                                  <a:pt x="137" y="142"/>
                                </a:lnTo>
                                <a:lnTo>
                                  <a:pt x="132" y="142"/>
                                </a:lnTo>
                                <a:lnTo>
                                  <a:pt x="132" y="148"/>
                                </a:lnTo>
                                <a:lnTo>
                                  <a:pt x="126" y="148"/>
                                </a:lnTo>
                                <a:lnTo>
                                  <a:pt x="121" y="148"/>
                                </a:lnTo>
                                <a:lnTo>
                                  <a:pt x="115" y="148"/>
                                </a:lnTo>
                                <a:lnTo>
                                  <a:pt x="110" y="148"/>
                                </a:lnTo>
                                <a:lnTo>
                                  <a:pt x="44" y="148"/>
                                </a:lnTo>
                                <a:lnTo>
                                  <a:pt x="44" y="32"/>
                                </a:lnTo>
                                <a:lnTo>
                                  <a:pt x="0" y="32"/>
                                </a:lnTo>
                                <a:lnTo>
                                  <a:pt x="0" y="0"/>
                                </a:lnTo>
                                <a:close/>
                                <a:moveTo>
                                  <a:pt x="71" y="126"/>
                                </a:moveTo>
                                <a:lnTo>
                                  <a:pt x="99" y="126"/>
                                </a:lnTo>
                                <a:lnTo>
                                  <a:pt x="104" y="126"/>
                                </a:lnTo>
                                <a:lnTo>
                                  <a:pt x="110" y="126"/>
                                </a:lnTo>
                                <a:lnTo>
                                  <a:pt x="110" y="120"/>
                                </a:lnTo>
                                <a:lnTo>
                                  <a:pt x="115" y="120"/>
                                </a:lnTo>
                                <a:lnTo>
                                  <a:pt x="121" y="120"/>
                                </a:lnTo>
                                <a:lnTo>
                                  <a:pt x="121" y="115"/>
                                </a:lnTo>
                                <a:lnTo>
                                  <a:pt x="121" y="109"/>
                                </a:lnTo>
                                <a:lnTo>
                                  <a:pt x="121" y="104"/>
                                </a:lnTo>
                                <a:lnTo>
                                  <a:pt x="121" y="98"/>
                                </a:lnTo>
                                <a:lnTo>
                                  <a:pt x="121" y="93"/>
                                </a:lnTo>
                                <a:lnTo>
                                  <a:pt x="115" y="93"/>
                                </a:lnTo>
                                <a:lnTo>
                                  <a:pt x="115" y="87"/>
                                </a:lnTo>
                                <a:lnTo>
                                  <a:pt x="110" y="87"/>
                                </a:lnTo>
                                <a:lnTo>
                                  <a:pt x="104" y="87"/>
                                </a:lnTo>
                                <a:lnTo>
                                  <a:pt x="99" y="87"/>
                                </a:lnTo>
                                <a:lnTo>
                                  <a:pt x="93" y="87"/>
                                </a:lnTo>
                                <a:lnTo>
                                  <a:pt x="71" y="87"/>
                                </a:lnTo>
                                <a:lnTo>
                                  <a:pt x="71" y="126"/>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4" name="Freeform 584"/>
                        <wps:cNvSpPr>
                          <a:spLocks noEditPoints="1"/>
                        </wps:cNvSpPr>
                        <wps:spPr bwMode="auto">
                          <a:xfrm>
                            <a:off x="5638800" y="1000125"/>
                            <a:ext cx="69850" cy="100965"/>
                          </a:xfrm>
                          <a:custGeom>
                            <a:avLst/>
                            <a:gdLst>
                              <a:gd name="T0" fmla="*/ 104 w 110"/>
                              <a:gd name="T1" fmla="*/ 121 h 159"/>
                              <a:gd name="T2" fmla="*/ 99 w 110"/>
                              <a:gd name="T3" fmla="*/ 132 h 159"/>
                              <a:gd name="T4" fmla="*/ 93 w 110"/>
                              <a:gd name="T5" fmla="*/ 143 h 159"/>
                              <a:gd name="T6" fmla="*/ 82 w 110"/>
                              <a:gd name="T7" fmla="*/ 148 h 159"/>
                              <a:gd name="T8" fmla="*/ 71 w 110"/>
                              <a:gd name="T9" fmla="*/ 154 h 159"/>
                              <a:gd name="T10" fmla="*/ 60 w 110"/>
                              <a:gd name="T11" fmla="*/ 159 h 159"/>
                              <a:gd name="T12" fmla="*/ 44 w 110"/>
                              <a:gd name="T13" fmla="*/ 159 h 159"/>
                              <a:gd name="T14" fmla="*/ 27 w 110"/>
                              <a:gd name="T15" fmla="*/ 154 h 159"/>
                              <a:gd name="T16" fmla="*/ 22 w 110"/>
                              <a:gd name="T17" fmla="*/ 143 h 159"/>
                              <a:gd name="T18" fmla="*/ 11 w 110"/>
                              <a:gd name="T19" fmla="*/ 137 h 159"/>
                              <a:gd name="T20" fmla="*/ 6 w 110"/>
                              <a:gd name="T21" fmla="*/ 126 h 159"/>
                              <a:gd name="T22" fmla="*/ 0 w 110"/>
                              <a:gd name="T23" fmla="*/ 110 h 159"/>
                              <a:gd name="T24" fmla="*/ 0 w 110"/>
                              <a:gd name="T25" fmla="*/ 93 h 159"/>
                              <a:gd name="T26" fmla="*/ 0 w 110"/>
                              <a:gd name="T27" fmla="*/ 77 h 159"/>
                              <a:gd name="T28" fmla="*/ 0 w 110"/>
                              <a:gd name="T29" fmla="*/ 60 h 159"/>
                              <a:gd name="T30" fmla="*/ 6 w 110"/>
                              <a:gd name="T31" fmla="*/ 49 h 159"/>
                              <a:gd name="T32" fmla="*/ 6 w 110"/>
                              <a:gd name="T33" fmla="*/ 33 h 159"/>
                              <a:gd name="T34" fmla="*/ 11 w 110"/>
                              <a:gd name="T35" fmla="*/ 22 h 159"/>
                              <a:gd name="T36" fmla="*/ 22 w 110"/>
                              <a:gd name="T37" fmla="*/ 17 h 159"/>
                              <a:gd name="T38" fmla="*/ 33 w 110"/>
                              <a:gd name="T39" fmla="*/ 6 h 159"/>
                              <a:gd name="T40" fmla="*/ 44 w 110"/>
                              <a:gd name="T41" fmla="*/ 0 h 159"/>
                              <a:gd name="T42" fmla="*/ 60 w 110"/>
                              <a:gd name="T43" fmla="*/ 0 h 159"/>
                              <a:gd name="T44" fmla="*/ 71 w 110"/>
                              <a:gd name="T45" fmla="*/ 6 h 159"/>
                              <a:gd name="T46" fmla="*/ 82 w 110"/>
                              <a:gd name="T47" fmla="*/ 11 h 159"/>
                              <a:gd name="T48" fmla="*/ 93 w 110"/>
                              <a:gd name="T49" fmla="*/ 28 h 159"/>
                              <a:gd name="T50" fmla="*/ 99 w 110"/>
                              <a:gd name="T51" fmla="*/ 38 h 159"/>
                              <a:gd name="T52" fmla="*/ 104 w 110"/>
                              <a:gd name="T53" fmla="*/ 55 h 159"/>
                              <a:gd name="T54" fmla="*/ 110 w 110"/>
                              <a:gd name="T55" fmla="*/ 66 h 159"/>
                              <a:gd name="T56" fmla="*/ 110 w 110"/>
                              <a:gd name="T57" fmla="*/ 82 h 159"/>
                              <a:gd name="T58" fmla="*/ 33 w 110"/>
                              <a:gd name="T59" fmla="*/ 93 h 159"/>
                              <a:gd name="T60" fmla="*/ 33 w 110"/>
                              <a:gd name="T61" fmla="*/ 110 h 159"/>
                              <a:gd name="T62" fmla="*/ 38 w 110"/>
                              <a:gd name="T63" fmla="*/ 121 h 159"/>
                              <a:gd name="T64" fmla="*/ 49 w 110"/>
                              <a:gd name="T65" fmla="*/ 126 h 159"/>
                              <a:gd name="T66" fmla="*/ 66 w 110"/>
                              <a:gd name="T67" fmla="*/ 126 h 159"/>
                              <a:gd name="T68" fmla="*/ 77 w 110"/>
                              <a:gd name="T69" fmla="*/ 115 h 159"/>
                              <a:gd name="T70" fmla="*/ 77 w 110"/>
                              <a:gd name="T71" fmla="*/ 60 h 159"/>
                              <a:gd name="T72" fmla="*/ 71 w 110"/>
                              <a:gd name="T73" fmla="*/ 49 h 159"/>
                              <a:gd name="T74" fmla="*/ 66 w 110"/>
                              <a:gd name="T75" fmla="*/ 38 h 159"/>
                              <a:gd name="T76" fmla="*/ 55 w 110"/>
                              <a:gd name="T77" fmla="*/ 33 h 159"/>
                              <a:gd name="T78" fmla="*/ 44 w 110"/>
                              <a:gd name="T79" fmla="*/ 38 h 159"/>
                              <a:gd name="T80" fmla="*/ 33 w 110"/>
                              <a:gd name="T81" fmla="*/ 44 h 159"/>
                              <a:gd name="T82" fmla="*/ 33 w 110"/>
                              <a:gd name="T83" fmla="*/ 60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10" h="159">
                                <a:moveTo>
                                  <a:pt x="77" y="110"/>
                                </a:moveTo>
                                <a:lnTo>
                                  <a:pt x="104" y="115"/>
                                </a:lnTo>
                                <a:lnTo>
                                  <a:pt x="104" y="121"/>
                                </a:lnTo>
                                <a:lnTo>
                                  <a:pt x="104" y="126"/>
                                </a:lnTo>
                                <a:lnTo>
                                  <a:pt x="99" y="126"/>
                                </a:lnTo>
                                <a:lnTo>
                                  <a:pt x="99" y="132"/>
                                </a:lnTo>
                                <a:lnTo>
                                  <a:pt x="99" y="137"/>
                                </a:lnTo>
                                <a:lnTo>
                                  <a:pt x="93" y="137"/>
                                </a:lnTo>
                                <a:lnTo>
                                  <a:pt x="93" y="143"/>
                                </a:lnTo>
                                <a:lnTo>
                                  <a:pt x="88" y="143"/>
                                </a:lnTo>
                                <a:lnTo>
                                  <a:pt x="88" y="148"/>
                                </a:lnTo>
                                <a:lnTo>
                                  <a:pt x="82" y="148"/>
                                </a:lnTo>
                                <a:lnTo>
                                  <a:pt x="82" y="154"/>
                                </a:lnTo>
                                <a:lnTo>
                                  <a:pt x="77" y="154"/>
                                </a:lnTo>
                                <a:lnTo>
                                  <a:pt x="71" y="154"/>
                                </a:lnTo>
                                <a:lnTo>
                                  <a:pt x="71" y="159"/>
                                </a:lnTo>
                                <a:lnTo>
                                  <a:pt x="66" y="159"/>
                                </a:lnTo>
                                <a:lnTo>
                                  <a:pt x="60" y="159"/>
                                </a:lnTo>
                                <a:lnTo>
                                  <a:pt x="55" y="159"/>
                                </a:lnTo>
                                <a:lnTo>
                                  <a:pt x="49" y="159"/>
                                </a:lnTo>
                                <a:lnTo>
                                  <a:pt x="44" y="159"/>
                                </a:lnTo>
                                <a:lnTo>
                                  <a:pt x="38" y="154"/>
                                </a:lnTo>
                                <a:lnTo>
                                  <a:pt x="33" y="154"/>
                                </a:lnTo>
                                <a:lnTo>
                                  <a:pt x="27" y="154"/>
                                </a:lnTo>
                                <a:lnTo>
                                  <a:pt x="27" y="148"/>
                                </a:lnTo>
                                <a:lnTo>
                                  <a:pt x="22" y="148"/>
                                </a:lnTo>
                                <a:lnTo>
                                  <a:pt x="22" y="143"/>
                                </a:lnTo>
                                <a:lnTo>
                                  <a:pt x="17" y="143"/>
                                </a:lnTo>
                                <a:lnTo>
                                  <a:pt x="17" y="137"/>
                                </a:lnTo>
                                <a:lnTo>
                                  <a:pt x="11" y="137"/>
                                </a:lnTo>
                                <a:lnTo>
                                  <a:pt x="11" y="132"/>
                                </a:lnTo>
                                <a:lnTo>
                                  <a:pt x="11" y="126"/>
                                </a:lnTo>
                                <a:lnTo>
                                  <a:pt x="6" y="126"/>
                                </a:lnTo>
                                <a:lnTo>
                                  <a:pt x="6" y="121"/>
                                </a:lnTo>
                                <a:lnTo>
                                  <a:pt x="6" y="115"/>
                                </a:lnTo>
                                <a:lnTo>
                                  <a:pt x="0" y="110"/>
                                </a:lnTo>
                                <a:lnTo>
                                  <a:pt x="0" y="104"/>
                                </a:lnTo>
                                <a:lnTo>
                                  <a:pt x="0" y="99"/>
                                </a:lnTo>
                                <a:lnTo>
                                  <a:pt x="0" y="93"/>
                                </a:lnTo>
                                <a:lnTo>
                                  <a:pt x="0" y="88"/>
                                </a:lnTo>
                                <a:lnTo>
                                  <a:pt x="0" y="82"/>
                                </a:lnTo>
                                <a:lnTo>
                                  <a:pt x="0" y="77"/>
                                </a:lnTo>
                                <a:lnTo>
                                  <a:pt x="0" y="71"/>
                                </a:lnTo>
                                <a:lnTo>
                                  <a:pt x="0" y="66"/>
                                </a:lnTo>
                                <a:lnTo>
                                  <a:pt x="0" y="60"/>
                                </a:lnTo>
                                <a:lnTo>
                                  <a:pt x="0" y="55"/>
                                </a:lnTo>
                                <a:lnTo>
                                  <a:pt x="0" y="49"/>
                                </a:lnTo>
                                <a:lnTo>
                                  <a:pt x="6" y="49"/>
                                </a:lnTo>
                                <a:lnTo>
                                  <a:pt x="6" y="44"/>
                                </a:lnTo>
                                <a:lnTo>
                                  <a:pt x="6" y="38"/>
                                </a:lnTo>
                                <a:lnTo>
                                  <a:pt x="6" y="33"/>
                                </a:lnTo>
                                <a:lnTo>
                                  <a:pt x="11" y="33"/>
                                </a:lnTo>
                                <a:lnTo>
                                  <a:pt x="11" y="28"/>
                                </a:lnTo>
                                <a:lnTo>
                                  <a:pt x="11" y="22"/>
                                </a:lnTo>
                                <a:lnTo>
                                  <a:pt x="17" y="22"/>
                                </a:lnTo>
                                <a:lnTo>
                                  <a:pt x="17" y="17"/>
                                </a:lnTo>
                                <a:lnTo>
                                  <a:pt x="22" y="17"/>
                                </a:lnTo>
                                <a:lnTo>
                                  <a:pt x="22" y="11"/>
                                </a:lnTo>
                                <a:lnTo>
                                  <a:pt x="27" y="11"/>
                                </a:lnTo>
                                <a:lnTo>
                                  <a:pt x="33" y="6"/>
                                </a:lnTo>
                                <a:lnTo>
                                  <a:pt x="38" y="6"/>
                                </a:lnTo>
                                <a:lnTo>
                                  <a:pt x="44" y="6"/>
                                </a:lnTo>
                                <a:lnTo>
                                  <a:pt x="44" y="0"/>
                                </a:lnTo>
                                <a:lnTo>
                                  <a:pt x="49" y="0"/>
                                </a:lnTo>
                                <a:lnTo>
                                  <a:pt x="55" y="0"/>
                                </a:lnTo>
                                <a:lnTo>
                                  <a:pt x="60" y="0"/>
                                </a:lnTo>
                                <a:lnTo>
                                  <a:pt x="60" y="6"/>
                                </a:lnTo>
                                <a:lnTo>
                                  <a:pt x="66" y="6"/>
                                </a:lnTo>
                                <a:lnTo>
                                  <a:pt x="71" y="6"/>
                                </a:lnTo>
                                <a:lnTo>
                                  <a:pt x="77" y="6"/>
                                </a:lnTo>
                                <a:lnTo>
                                  <a:pt x="77" y="11"/>
                                </a:lnTo>
                                <a:lnTo>
                                  <a:pt x="82" y="11"/>
                                </a:lnTo>
                                <a:lnTo>
                                  <a:pt x="88" y="17"/>
                                </a:lnTo>
                                <a:lnTo>
                                  <a:pt x="93" y="22"/>
                                </a:lnTo>
                                <a:lnTo>
                                  <a:pt x="93" y="28"/>
                                </a:lnTo>
                                <a:lnTo>
                                  <a:pt x="99" y="28"/>
                                </a:lnTo>
                                <a:lnTo>
                                  <a:pt x="99" y="33"/>
                                </a:lnTo>
                                <a:lnTo>
                                  <a:pt x="99" y="38"/>
                                </a:lnTo>
                                <a:lnTo>
                                  <a:pt x="104" y="44"/>
                                </a:lnTo>
                                <a:lnTo>
                                  <a:pt x="104" y="49"/>
                                </a:lnTo>
                                <a:lnTo>
                                  <a:pt x="104" y="55"/>
                                </a:lnTo>
                                <a:lnTo>
                                  <a:pt x="104" y="60"/>
                                </a:lnTo>
                                <a:lnTo>
                                  <a:pt x="104" y="66"/>
                                </a:lnTo>
                                <a:lnTo>
                                  <a:pt x="110" y="66"/>
                                </a:lnTo>
                                <a:lnTo>
                                  <a:pt x="110" y="71"/>
                                </a:lnTo>
                                <a:lnTo>
                                  <a:pt x="110" y="77"/>
                                </a:lnTo>
                                <a:lnTo>
                                  <a:pt x="110" y="82"/>
                                </a:lnTo>
                                <a:lnTo>
                                  <a:pt x="110" y="88"/>
                                </a:lnTo>
                                <a:lnTo>
                                  <a:pt x="110" y="93"/>
                                </a:lnTo>
                                <a:lnTo>
                                  <a:pt x="33" y="93"/>
                                </a:lnTo>
                                <a:lnTo>
                                  <a:pt x="33" y="99"/>
                                </a:lnTo>
                                <a:lnTo>
                                  <a:pt x="33" y="104"/>
                                </a:lnTo>
                                <a:lnTo>
                                  <a:pt x="33" y="110"/>
                                </a:lnTo>
                                <a:lnTo>
                                  <a:pt x="33" y="115"/>
                                </a:lnTo>
                                <a:lnTo>
                                  <a:pt x="38" y="115"/>
                                </a:lnTo>
                                <a:lnTo>
                                  <a:pt x="38" y="121"/>
                                </a:lnTo>
                                <a:lnTo>
                                  <a:pt x="44" y="121"/>
                                </a:lnTo>
                                <a:lnTo>
                                  <a:pt x="44" y="126"/>
                                </a:lnTo>
                                <a:lnTo>
                                  <a:pt x="49" y="126"/>
                                </a:lnTo>
                                <a:lnTo>
                                  <a:pt x="55" y="126"/>
                                </a:lnTo>
                                <a:lnTo>
                                  <a:pt x="60" y="126"/>
                                </a:lnTo>
                                <a:lnTo>
                                  <a:pt x="66" y="126"/>
                                </a:lnTo>
                                <a:lnTo>
                                  <a:pt x="71" y="121"/>
                                </a:lnTo>
                                <a:lnTo>
                                  <a:pt x="71" y="115"/>
                                </a:lnTo>
                                <a:lnTo>
                                  <a:pt x="77" y="115"/>
                                </a:lnTo>
                                <a:lnTo>
                                  <a:pt x="77" y="110"/>
                                </a:lnTo>
                                <a:close/>
                                <a:moveTo>
                                  <a:pt x="77" y="66"/>
                                </a:moveTo>
                                <a:lnTo>
                                  <a:pt x="77" y="60"/>
                                </a:lnTo>
                                <a:lnTo>
                                  <a:pt x="77" y="55"/>
                                </a:lnTo>
                                <a:lnTo>
                                  <a:pt x="77" y="49"/>
                                </a:lnTo>
                                <a:lnTo>
                                  <a:pt x="71" y="49"/>
                                </a:lnTo>
                                <a:lnTo>
                                  <a:pt x="71" y="44"/>
                                </a:lnTo>
                                <a:lnTo>
                                  <a:pt x="71" y="38"/>
                                </a:lnTo>
                                <a:lnTo>
                                  <a:pt x="66" y="38"/>
                                </a:lnTo>
                                <a:lnTo>
                                  <a:pt x="66" y="33"/>
                                </a:lnTo>
                                <a:lnTo>
                                  <a:pt x="60" y="33"/>
                                </a:lnTo>
                                <a:lnTo>
                                  <a:pt x="55" y="33"/>
                                </a:lnTo>
                                <a:lnTo>
                                  <a:pt x="49" y="33"/>
                                </a:lnTo>
                                <a:lnTo>
                                  <a:pt x="44" y="33"/>
                                </a:lnTo>
                                <a:lnTo>
                                  <a:pt x="44" y="38"/>
                                </a:lnTo>
                                <a:lnTo>
                                  <a:pt x="38" y="38"/>
                                </a:lnTo>
                                <a:lnTo>
                                  <a:pt x="38" y="44"/>
                                </a:lnTo>
                                <a:lnTo>
                                  <a:pt x="33" y="44"/>
                                </a:lnTo>
                                <a:lnTo>
                                  <a:pt x="33" y="49"/>
                                </a:lnTo>
                                <a:lnTo>
                                  <a:pt x="33" y="55"/>
                                </a:lnTo>
                                <a:lnTo>
                                  <a:pt x="33" y="60"/>
                                </a:lnTo>
                                <a:lnTo>
                                  <a:pt x="33" y="66"/>
                                </a:lnTo>
                                <a:lnTo>
                                  <a:pt x="77" y="66"/>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5" name="Freeform 585"/>
                        <wps:cNvSpPr>
                          <a:spLocks/>
                        </wps:cNvSpPr>
                        <wps:spPr bwMode="auto">
                          <a:xfrm>
                            <a:off x="5722620" y="1003935"/>
                            <a:ext cx="83820" cy="93980"/>
                          </a:xfrm>
                          <a:custGeom>
                            <a:avLst/>
                            <a:gdLst>
                              <a:gd name="T0" fmla="*/ 0 w 132"/>
                              <a:gd name="T1" fmla="*/ 0 h 148"/>
                              <a:gd name="T2" fmla="*/ 38 w 132"/>
                              <a:gd name="T3" fmla="*/ 0 h 148"/>
                              <a:gd name="T4" fmla="*/ 66 w 132"/>
                              <a:gd name="T5" fmla="*/ 104 h 148"/>
                              <a:gd name="T6" fmla="*/ 93 w 132"/>
                              <a:gd name="T7" fmla="*/ 0 h 148"/>
                              <a:gd name="T8" fmla="*/ 132 w 132"/>
                              <a:gd name="T9" fmla="*/ 0 h 148"/>
                              <a:gd name="T10" fmla="*/ 132 w 132"/>
                              <a:gd name="T11" fmla="*/ 148 h 148"/>
                              <a:gd name="T12" fmla="*/ 110 w 132"/>
                              <a:gd name="T13" fmla="*/ 148 h 148"/>
                              <a:gd name="T14" fmla="*/ 110 w 132"/>
                              <a:gd name="T15" fmla="*/ 49 h 148"/>
                              <a:gd name="T16" fmla="*/ 77 w 132"/>
                              <a:gd name="T17" fmla="*/ 148 h 148"/>
                              <a:gd name="T18" fmla="*/ 55 w 132"/>
                              <a:gd name="T19" fmla="*/ 148 h 148"/>
                              <a:gd name="T20" fmla="*/ 27 w 132"/>
                              <a:gd name="T21" fmla="*/ 49 h 148"/>
                              <a:gd name="T22" fmla="*/ 27 w 132"/>
                              <a:gd name="T23" fmla="*/ 148 h 148"/>
                              <a:gd name="T24" fmla="*/ 0 w 132"/>
                              <a:gd name="T25" fmla="*/ 148 h 148"/>
                              <a:gd name="T26" fmla="*/ 0 w 132"/>
                              <a:gd name="T27" fmla="*/ 0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32" h="148">
                                <a:moveTo>
                                  <a:pt x="0" y="0"/>
                                </a:moveTo>
                                <a:lnTo>
                                  <a:pt x="38" y="0"/>
                                </a:lnTo>
                                <a:lnTo>
                                  <a:pt x="66" y="104"/>
                                </a:lnTo>
                                <a:lnTo>
                                  <a:pt x="93" y="0"/>
                                </a:lnTo>
                                <a:lnTo>
                                  <a:pt x="132" y="0"/>
                                </a:lnTo>
                                <a:lnTo>
                                  <a:pt x="132" y="148"/>
                                </a:lnTo>
                                <a:lnTo>
                                  <a:pt x="110" y="148"/>
                                </a:lnTo>
                                <a:lnTo>
                                  <a:pt x="110" y="49"/>
                                </a:lnTo>
                                <a:lnTo>
                                  <a:pt x="77" y="148"/>
                                </a:lnTo>
                                <a:lnTo>
                                  <a:pt x="55" y="148"/>
                                </a:lnTo>
                                <a:lnTo>
                                  <a:pt x="27" y="49"/>
                                </a:lnTo>
                                <a:lnTo>
                                  <a:pt x="27" y="148"/>
                                </a:lnTo>
                                <a:lnTo>
                                  <a:pt x="0" y="148"/>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6" name="Freeform 586"/>
                        <wps:cNvSpPr>
                          <a:spLocks/>
                        </wps:cNvSpPr>
                        <wps:spPr bwMode="auto">
                          <a:xfrm>
                            <a:off x="4421505" y="1209040"/>
                            <a:ext cx="66675" cy="94615"/>
                          </a:xfrm>
                          <a:custGeom>
                            <a:avLst/>
                            <a:gdLst>
                              <a:gd name="T0" fmla="*/ 0 w 105"/>
                              <a:gd name="T1" fmla="*/ 0 h 149"/>
                              <a:gd name="T2" fmla="*/ 105 w 105"/>
                              <a:gd name="T3" fmla="*/ 0 h 149"/>
                              <a:gd name="T4" fmla="*/ 105 w 105"/>
                              <a:gd name="T5" fmla="*/ 149 h 149"/>
                              <a:gd name="T6" fmla="*/ 72 w 105"/>
                              <a:gd name="T7" fmla="*/ 149 h 149"/>
                              <a:gd name="T8" fmla="*/ 72 w 105"/>
                              <a:gd name="T9" fmla="*/ 33 h 149"/>
                              <a:gd name="T10" fmla="*/ 28 w 105"/>
                              <a:gd name="T11" fmla="*/ 33 h 149"/>
                              <a:gd name="T12" fmla="*/ 28 w 105"/>
                              <a:gd name="T13" fmla="*/ 149 h 149"/>
                              <a:gd name="T14" fmla="*/ 0 w 105"/>
                              <a:gd name="T15" fmla="*/ 149 h 149"/>
                              <a:gd name="T16" fmla="*/ 0 w 105"/>
                              <a:gd name="T17" fmla="*/ 0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05" h="149">
                                <a:moveTo>
                                  <a:pt x="0" y="0"/>
                                </a:moveTo>
                                <a:lnTo>
                                  <a:pt x="105" y="0"/>
                                </a:lnTo>
                                <a:lnTo>
                                  <a:pt x="105" y="149"/>
                                </a:lnTo>
                                <a:lnTo>
                                  <a:pt x="72" y="149"/>
                                </a:lnTo>
                                <a:lnTo>
                                  <a:pt x="72" y="33"/>
                                </a:lnTo>
                                <a:lnTo>
                                  <a:pt x="28" y="33"/>
                                </a:lnTo>
                                <a:lnTo>
                                  <a:pt x="28" y="149"/>
                                </a:lnTo>
                                <a:lnTo>
                                  <a:pt x="0" y="149"/>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7" name="Freeform 587"/>
                        <wps:cNvSpPr>
                          <a:spLocks noEditPoints="1"/>
                        </wps:cNvSpPr>
                        <wps:spPr bwMode="auto">
                          <a:xfrm>
                            <a:off x="4502150" y="1205865"/>
                            <a:ext cx="76835" cy="100965"/>
                          </a:xfrm>
                          <a:custGeom>
                            <a:avLst/>
                            <a:gdLst>
                              <a:gd name="T0" fmla="*/ 0 w 121"/>
                              <a:gd name="T1" fmla="*/ 66 h 159"/>
                              <a:gd name="T2" fmla="*/ 5 w 121"/>
                              <a:gd name="T3" fmla="*/ 55 h 159"/>
                              <a:gd name="T4" fmla="*/ 11 w 121"/>
                              <a:gd name="T5" fmla="*/ 38 h 159"/>
                              <a:gd name="T6" fmla="*/ 16 w 121"/>
                              <a:gd name="T7" fmla="*/ 27 h 159"/>
                              <a:gd name="T8" fmla="*/ 22 w 121"/>
                              <a:gd name="T9" fmla="*/ 16 h 159"/>
                              <a:gd name="T10" fmla="*/ 33 w 121"/>
                              <a:gd name="T11" fmla="*/ 11 h 159"/>
                              <a:gd name="T12" fmla="*/ 44 w 121"/>
                              <a:gd name="T13" fmla="*/ 5 h 159"/>
                              <a:gd name="T14" fmla="*/ 55 w 121"/>
                              <a:gd name="T15" fmla="*/ 0 h 159"/>
                              <a:gd name="T16" fmla="*/ 71 w 121"/>
                              <a:gd name="T17" fmla="*/ 0 h 159"/>
                              <a:gd name="T18" fmla="*/ 82 w 121"/>
                              <a:gd name="T19" fmla="*/ 5 h 159"/>
                              <a:gd name="T20" fmla="*/ 99 w 121"/>
                              <a:gd name="T21" fmla="*/ 16 h 159"/>
                              <a:gd name="T22" fmla="*/ 104 w 121"/>
                              <a:gd name="T23" fmla="*/ 27 h 159"/>
                              <a:gd name="T24" fmla="*/ 115 w 121"/>
                              <a:gd name="T25" fmla="*/ 38 h 159"/>
                              <a:gd name="T26" fmla="*/ 121 w 121"/>
                              <a:gd name="T27" fmla="*/ 49 h 159"/>
                              <a:gd name="T28" fmla="*/ 121 w 121"/>
                              <a:gd name="T29" fmla="*/ 66 h 159"/>
                              <a:gd name="T30" fmla="*/ 121 w 121"/>
                              <a:gd name="T31" fmla="*/ 82 h 159"/>
                              <a:gd name="T32" fmla="*/ 121 w 121"/>
                              <a:gd name="T33" fmla="*/ 99 h 159"/>
                              <a:gd name="T34" fmla="*/ 115 w 121"/>
                              <a:gd name="T35" fmla="*/ 115 h 159"/>
                              <a:gd name="T36" fmla="*/ 110 w 121"/>
                              <a:gd name="T37" fmla="*/ 126 h 159"/>
                              <a:gd name="T38" fmla="*/ 104 w 121"/>
                              <a:gd name="T39" fmla="*/ 137 h 159"/>
                              <a:gd name="T40" fmla="*/ 93 w 121"/>
                              <a:gd name="T41" fmla="*/ 143 h 159"/>
                              <a:gd name="T42" fmla="*/ 88 w 121"/>
                              <a:gd name="T43" fmla="*/ 154 h 159"/>
                              <a:gd name="T44" fmla="*/ 71 w 121"/>
                              <a:gd name="T45" fmla="*/ 154 h 159"/>
                              <a:gd name="T46" fmla="*/ 60 w 121"/>
                              <a:gd name="T47" fmla="*/ 159 h 159"/>
                              <a:gd name="T48" fmla="*/ 49 w 121"/>
                              <a:gd name="T49" fmla="*/ 154 h 159"/>
                              <a:gd name="T50" fmla="*/ 38 w 121"/>
                              <a:gd name="T51" fmla="*/ 148 h 159"/>
                              <a:gd name="T52" fmla="*/ 27 w 121"/>
                              <a:gd name="T53" fmla="*/ 143 h 159"/>
                              <a:gd name="T54" fmla="*/ 16 w 121"/>
                              <a:gd name="T55" fmla="*/ 137 h 159"/>
                              <a:gd name="T56" fmla="*/ 11 w 121"/>
                              <a:gd name="T57" fmla="*/ 121 h 159"/>
                              <a:gd name="T58" fmla="*/ 5 w 121"/>
                              <a:gd name="T59" fmla="*/ 110 h 159"/>
                              <a:gd name="T60" fmla="*/ 5 w 121"/>
                              <a:gd name="T61" fmla="*/ 93 h 159"/>
                              <a:gd name="T62" fmla="*/ 0 w 121"/>
                              <a:gd name="T63" fmla="*/ 82 h 159"/>
                              <a:gd name="T64" fmla="*/ 33 w 121"/>
                              <a:gd name="T65" fmla="*/ 82 h 159"/>
                              <a:gd name="T66" fmla="*/ 33 w 121"/>
                              <a:gd name="T67" fmla="*/ 99 h 159"/>
                              <a:gd name="T68" fmla="*/ 38 w 121"/>
                              <a:gd name="T69" fmla="*/ 110 h 159"/>
                              <a:gd name="T70" fmla="*/ 49 w 121"/>
                              <a:gd name="T71" fmla="*/ 121 h 159"/>
                              <a:gd name="T72" fmla="*/ 60 w 121"/>
                              <a:gd name="T73" fmla="*/ 126 h 159"/>
                              <a:gd name="T74" fmla="*/ 77 w 121"/>
                              <a:gd name="T75" fmla="*/ 121 h 159"/>
                              <a:gd name="T76" fmla="*/ 82 w 121"/>
                              <a:gd name="T77" fmla="*/ 110 h 159"/>
                              <a:gd name="T78" fmla="*/ 88 w 121"/>
                              <a:gd name="T79" fmla="*/ 99 h 159"/>
                              <a:gd name="T80" fmla="*/ 88 w 121"/>
                              <a:gd name="T81" fmla="*/ 82 h 159"/>
                              <a:gd name="T82" fmla="*/ 88 w 121"/>
                              <a:gd name="T83" fmla="*/ 66 h 159"/>
                              <a:gd name="T84" fmla="*/ 88 w 121"/>
                              <a:gd name="T85" fmla="*/ 49 h 159"/>
                              <a:gd name="T86" fmla="*/ 77 w 121"/>
                              <a:gd name="T87" fmla="*/ 38 h 159"/>
                              <a:gd name="T88" fmla="*/ 66 w 121"/>
                              <a:gd name="T89" fmla="*/ 33 h 159"/>
                              <a:gd name="T90" fmla="*/ 49 w 121"/>
                              <a:gd name="T91" fmla="*/ 33 h 159"/>
                              <a:gd name="T92" fmla="*/ 44 w 121"/>
                              <a:gd name="T93" fmla="*/ 44 h 159"/>
                              <a:gd name="T94" fmla="*/ 38 w 121"/>
                              <a:gd name="T95" fmla="*/ 55 h 159"/>
                              <a:gd name="T96" fmla="*/ 33 w 121"/>
                              <a:gd name="T97" fmla="*/ 71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21" h="159">
                                <a:moveTo>
                                  <a:pt x="0" y="77"/>
                                </a:moveTo>
                                <a:lnTo>
                                  <a:pt x="0" y="71"/>
                                </a:lnTo>
                                <a:lnTo>
                                  <a:pt x="0" y="66"/>
                                </a:lnTo>
                                <a:lnTo>
                                  <a:pt x="0" y="60"/>
                                </a:lnTo>
                                <a:lnTo>
                                  <a:pt x="5" y="60"/>
                                </a:lnTo>
                                <a:lnTo>
                                  <a:pt x="5" y="55"/>
                                </a:lnTo>
                                <a:lnTo>
                                  <a:pt x="5" y="49"/>
                                </a:lnTo>
                                <a:lnTo>
                                  <a:pt x="5" y="44"/>
                                </a:lnTo>
                                <a:lnTo>
                                  <a:pt x="11" y="38"/>
                                </a:lnTo>
                                <a:lnTo>
                                  <a:pt x="11" y="33"/>
                                </a:lnTo>
                                <a:lnTo>
                                  <a:pt x="11" y="27"/>
                                </a:lnTo>
                                <a:lnTo>
                                  <a:pt x="16" y="27"/>
                                </a:lnTo>
                                <a:lnTo>
                                  <a:pt x="16" y="22"/>
                                </a:lnTo>
                                <a:lnTo>
                                  <a:pt x="22" y="22"/>
                                </a:lnTo>
                                <a:lnTo>
                                  <a:pt x="22" y="16"/>
                                </a:lnTo>
                                <a:lnTo>
                                  <a:pt x="27" y="16"/>
                                </a:lnTo>
                                <a:lnTo>
                                  <a:pt x="27" y="11"/>
                                </a:lnTo>
                                <a:lnTo>
                                  <a:pt x="33" y="11"/>
                                </a:lnTo>
                                <a:lnTo>
                                  <a:pt x="33" y="5"/>
                                </a:lnTo>
                                <a:lnTo>
                                  <a:pt x="38" y="5"/>
                                </a:lnTo>
                                <a:lnTo>
                                  <a:pt x="44" y="5"/>
                                </a:lnTo>
                                <a:lnTo>
                                  <a:pt x="44" y="0"/>
                                </a:lnTo>
                                <a:lnTo>
                                  <a:pt x="49" y="0"/>
                                </a:lnTo>
                                <a:lnTo>
                                  <a:pt x="55" y="0"/>
                                </a:lnTo>
                                <a:lnTo>
                                  <a:pt x="60" y="0"/>
                                </a:lnTo>
                                <a:lnTo>
                                  <a:pt x="66" y="0"/>
                                </a:lnTo>
                                <a:lnTo>
                                  <a:pt x="71" y="0"/>
                                </a:lnTo>
                                <a:lnTo>
                                  <a:pt x="77" y="0"/>
                                </a:lnTo>
                                <a:lnTo>
                                  <a:pt x="77" y="5"/>
                                </a:lnTo>
                                <a:lnTo>
                                  <a:pt x="82" y="5"/>
                                </a:lnTo>
                                <a:lnTo>
                                  <a:pt x="88" y="5"/>
                                </a:lnTo>
                                <a:lnTo>
                                  <a:pt x="93" y="11"/>
                                </a:lnTo>
                                <a:lnTo>
                                  <a:pt x="99" y="16"/>
                                </a:lnTo>
                                <a:lnTo>
                                  <a:pt x="104" y="16"/>
                                </a:lnTo>
                                <a:lnTo>
                                  <a:pt x="104" y="22"/>
                                </a:lnTo>
                                <a:lnTo>
                                  <a:pt x="104" y="27"/>
                                </a:lnTo>
                                <a:lnTo>
                                  <a:pt x="110" y="27"/>
                                </a:lnTo>
                                <a:lnTo>
                                  <a:pt x="110" y="33"/>
                                </a:lnTo>
                                <a:lnTo>
                                  <a:pt x="115" y="38"/>
                                </a:lnTo>
                                <a:lnTo>
                                  <a:pt x="115" y="44"/>
                                </a:lnTo>
                                <a:lnTo>
                                  <a:pt x="115" y="49"/>
                                </a:lnTo>
                                <a:lnTo>
                                  <a:pt x="121" y="49"/>
                                </a:lnTo>
                                <a:lnTo>
                                  <a:pt x="121" y="55"/>
                                </a:lnTo>
                                <a:lnTo>
                                  <a:pt x="121" y="60"/>
                                </a:lnTo>
                                <a:lnTo>
                                  <a:pt x="121" y="66"/>
                                </a:lnTo>
                                <a:lnTo>
                                  <a:pt x="121" y="71"/>
                                </a:lnTo>
                                <a:lnTo>
                                  <a:pt x="121" y="77"/>
                                </a:lnTo>
                                <a:lnTo>
                                  <a:pt x="121" y="82"/>
                                </a:lnTo>
                                <a:lnTo>
                                  <a:pt x="121" y="88"/>
                                </a:lnTo>
                                <a:lnTo>
                                  <a:pt x="121" y="93"/>
                                </a:lnTo>
                                <a:lnTo>
                                  <a:pt x="121" y="99"/>
                                </a:lnTo>
                                <a:lnTo>
                                  <a:pt x="121" y="104"/>
                                </a:lnTo>
                                <a:lnTo>
                                  <a:pt x="115" y="110"/>
                                </a:lnTo>
                                <a:lnTo>
                                  <a:pt x="115" y="115"/>
                                </a:lnTo>
                                <a:lnTo>
                                  <a:pt x="115" y="121"/>
                                </a:lnTo>
                                <a:lnTo>
                                  <a:pt x="110" y="121"/>
                                </a:lnTo>
                                <a:lnTo>
                                  <a:pt x="110" y="126"/>
                                </a:lnTo>
                                <a:lnTo>
                                  <a:pt x="110" y="132"/>
                                </a:lnTo>
                                <a:lnTo>
                                  <a:pt x="104" y="132"/>
                                </a:lnTo>
                                <a:lnTo>
                                  <a:pt x="104" y="137"/>
                                </a:lnTo>
                                <a:lnTo>
                                  <a:pt x="99" y="137"/>
                                </a:lnTo>
                                <a:lnTo>
                                  <a:pt x="99" y="143"/>
                                </a:lnTo>
                                <a:lnTo>
                                  <a:pt x="93" y="143"/>
                                </a:lnTo>
                                <a:lnTo>
                                  <a:pt x="93" y="148"/>
                                </a:lnTo>
                                <a:lnTo>
                                  <a:pt x="88" y="148"/>
                                </a:lnTo>
                                <a:lnTo>
                                  <a:pt x="88" y="154"/>
                                </a:lnTo>
                                <a:lnTo>
                                  <a:pt x="82" y="154"/>
                                </a:lnTo>
                                <a:lnTo>
                                  <a:pt x="77" y="154"/>
                                </a:lnTo>
                                <a:lnTo>
                                  <a:pt x="71" y="154"/>
                                </a:lnTo>
                                <a:lnTo>
                                  <a:pt x="66" y="154"/>
                                </a:lnTo>
                                <a:lnTo>
                                  <a:pt x="66" y="159"/>
                                </a:lnTo>
                                <a:lnTo>
                                  <a:pt x="60" y="159"/>
                                </a:lnTo>
                                <a:lnTo>
                                  <a:pt x="55" y="159"/>
                                </a:lnTo>
                                <a:lnTo>
                                  <a:pt x="55" y="154"/>
                                </a:lnTo>
                                <a:lnTo>
                                  <a:pt x="49" y="154"/>
                                </a:lnTo>
                                <a:lnTo>
                                  <a:pt x="44" y="154"/>
                                </a:lnTo>
                                <a:lnTo>
                                  <a:pt x="38" y="154"/>
                                </a:lnTo>
                                <a:lnTo>
                                  <a:pt x="38" y="148"/>
                                </a:lnTo>
                                <a:lnTo>
                                  <a:pt x="33" y="148"/>
                                </a:lnTo>
                                <a:lnTo>
                                  <a:pt x="27" y="148"/>
                                </a:lnTo>
                                <a:lnTo>
                                  <a:pt x="27" y="143"/>
                                </a:lnTo>
                                <a:lnTo>
                                  <a:pt x="22" y="143"/>
                                </a:lnTo>
                                <a:lnTo>
                                  <a:pt x="22" y="137"/>
                                </a:lnTo>
                                <a:lnTo>
                                  <a:pt x="16" y="137"/>
                                </a:lnTo>
                                <a:lnTo>
                                  <a:pt x="16" y="132"/>
                                </a:lnTo>
                                <a:lnTo>
                                  <a:pt x="11" y="126"/>
                                </a:lnTo>
                                <a:lnTo>
                                  <a:pt x="11" y="121"/>
                                </a:lnTo>
                                <a:lnTo>
                                  <a:pt x="11" y="115"/>
                                </a:lnTo>
                                <a:lnTo>
                                  <a:pt x="5" y="115"/>
                                </a:lnTo>
                                <a:lnTo>
                                  <a:pt x="5" y="110"/>
                                </a:lnTo>
                                <a:lnTo>
                                  <a:pt x="5" y="104"/>
                                </a:lnTo>
                                <a:lnTo>
                                  <a:pt x="5" y="99"/>
                                </a:lnTo>
                                <a:lnTo>
                                  <a:pt x="5" y="93"/>
                                </a:lnTo>
                                <a:lnTo>
                                  <a:pt x="0" y="93"/>
                                </a:lnTo>
                                <a:lnTo>
                                  <a:pt x="0" y="88"/>
                                </a:lnTo>
                                <a:lnTo>
                                  <a:pt x="0" y="82"/>
                                </a:lnTo>
                                <a:lnTo>
                                  <a:pt x="0" y="77"/>
                                </a:lnTo>
                                <a:close/>
                                <a:moveTo>
                                  <a:pt x="33" y="77"/>
                                </a:moveTo>
                                <a:lnTo>
                                  <a:pt x="33" y="82"/>
                                </a:lnTo>
                                <a:lnTo>
                                  <a:pt x="33" y="88"/>
                                </a:lnTo>
                                <a:lnTo>
                                  <a:pt x="33" y="93"/>
                                </a:lnTo>
                                <a:lnTo>
                                  <a:pt x="33" y="99"/>
                                </a:lnTo>
                                <a:lnTo>
                                  <a:pt x="38" y="99"/>
                                </a:lnTo>
                                <a:lnTo>
                                  <a:pt x="38" y="104"/>
                                </a:lnTo>
                                <a:lnTo>
                                  <a:pt x="38" y="110"/>
                                </a:lnTo>
                                <a:lnTo>
                                  <a:pt x="44" y="115"/>
                                </a:lnTo>
                                <a:lnTo>
                                  <a:pt x="44" y="121"/>
                                </a:lnTo>
                                <a:lnTo>
                                  <a:pt x="49" y="121"/>
                                </a:lnTo>
                                <a:lnTo>
                                  <a:pt x="55" y="121"/>
                                </a:lnTo>
                                <a:lnTo>
                                  <a:pt x="55" y="126"/>
                                </a:lnTo>
                                <a:lnTo>
                                  <a:pt x="60" y="126"/>
                                </a:lnTo>
                                <a:lnTo>
                                  <a:pt x="66" y="126"/>
                                </a:lnTo>
                                <a:lnTo>
                                  <a:pt x="71" y="121"/>
                                </a:lnTo>
                                <a:lnTo>
                                  <a:pt x="77" y="121"/>
                                </a:lnTo>
                                <a:lnTo>
                                  <a:pt x="77" y="115"/>
                                </a:lnTo>
                                <a:lnTo>
                                  <a:pt x="82" y="115"/>
                                </a:lnTo>
                                <a:lnTo>
                                  <a:pt x="82" y="110"/>
                                </a:lnTo>
                                <a:lnTo>
                                  <a:pt x="82" y="104"/>
                                </a:lnTo>
                                <a:lnTo>
                                  <a:pt x="88" y="104"/>
                                </a:lnTo>
                                <a:lnTo>
                                  <a:pt x="88" y="99"/>
                                </a:lnTo>
                                <a:lnTo>
                                  <a:pt x="88" y="93"/>
                                </a:lnTo>
                                <a:lnTo>
                                  <a:pt x="88" y="88"/>
                                </a:lnTo>
                                <a:lnTo>
                                  <a:pt x="88" y="82"/>
                                </a:lnTo>
                                <a:lnTo>
                                  <a:pt x="88" y="77"/>
                                </a:lnTo>
                                <a:lnTo>
                                  <a:pt x="88" y="71"/>
                                </a:lnTo>
                                <a:lnTo>
                                  <a:pt x="88" y="66"/>
                                </a:lnTo>
                                <a:lnTo>
                                  <a:pt x="88" y="60"/>
                                </a:lnTo>
                                <a:lnTo>
                                  <a:pt x="88" y="55"/>
                                </a:lnTo>
                                <a:lnTo>
                                  <a:pt x="88" y="49"/>
                                </a:lnTo>
                                <a:lnTo>
                                  <a:pt x="82" y="49"/>
                                </a:lnTo>
                                <a:lnTo>
                                  <a:pt x="82" y="44"/>
                                </a:lnTo>
                                <a:lnTo>
                                  <a:pt x="77" y="38"/>
                                </a:lnTo>
                                <a:lnTo>
                                  <a:pt x="71" y="38"/>
                                </a:lnTo>
                                <a:lnTo>
                                  <a:pt x="71" y="33"/>
                                </a:lnTo>
                                <a:lnTo>
                                  <a:pt x="66" y="33"/>
                                </a:lnTo>
                                <a:lnTo>
                                  <a:pt x="60" y="33"/>
                                </a:lnTo>
                                <a:lnTo>
                                  <a:pt x="55" y="33"/>
                                </a:lnTo>
                                <a:lnTo>
                                  <a:pt x="49" y="33"/>
                                </a:lnTo>
                                <a:lnTo>
                                  <a:pt x="49" y="38"/>
                                </a:lnTo>
                                <a:lnTo>
                                  <a:pt x="44" y="38"/>
                                </a:lnTo>
                                <a:lnTo>
                                  <a:pt x="44" y="44"/>
                                </a:lnTo>
                                <a:lnTo>
                                  <a:pt x="38" y="44"/>
                                </a:lnTo>
                                <a:lnTo>
                                  <a:pt x="38" y="49"/>
                                </a:lnTo>
                                <a:lnTo>
                                  <a:pt x="38" y="55"/>
                                </a:lnTo>
                                <a:lnTo>
                                  <a:pt x="33" y="60"/>
                                </a:lnTo>
                                <a:lnTo>
                                  <a:pt x="33" y="66"/>
                                </a:lnTo>
                                <a:lnTo>
                                  <a:pt x="33" y="71"/>
                                </a:lnTo>
                                <a:lnTo>
                                  <a:pt x="33" y="77"/>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8" name="Freeform 588"/>
                        <wps:cNvSpPr>
                          <a:spLocks noEditPoints="1"/>
                        </wps:cNvSpPr>
                        <wps:spPr bwMode="auto">
                          <a:xfrm>
                            <a:off x="4596130" y="1209040"/>
                            <a:ext cx="69850" cy="94615"/>
                          </a:xfrm>
                          <a:custGeom>
                            <a:avLst/>
                            <a:gdLst>
                              <a:gd name="T0" fmla="*/ 66 w 110"/>
                              <a:gd name="T1" fmla="*/ 0 h 149"/>
                              <a:gd name="T2" fmla="*/ 77 w 110"/>
                              <a:gd name="T3" fmla="*/ 0 h 149"/>
                              <a:gd name="T4" fmla="*/ 88 w 110"/>
                              <a:gd name="T5" fmla="*/ 0 h 149"/>
                              <a:gd name="T6" fmla="*/ 93 w 110"/>
                              <a:gd name="T7" fmla="*/ 6 h 149"/>
                              <a:gd name="T8" fmla="*/ 99 w 110"/>
                              <a:gd name="T9" fmla="*/ 11 h 149"/>
                              <a:gd name="T10" fmla="*/ 104 w 110"/>
                              <a:gd name="T11" fmla="*/ 17 h 149"/>
                              <a:gd name="T12" fmla="*/ 104 w 110"/>
                              <a:gd name="T13" fmla="*/ 28 h 149"/>
                              <a:gd name="T14" fmla="*/ 104 w 110"/>
                              <a:gd name="T15" fmla="*/ 39 h 149"/>
                              <a:gd name="T16" fmla="*/ 104 w 110"/>
                              <a:gd name="T17" fmla="*/ 50 h 149"/>
                              <a:gd name="T18" fmla="*/ 99 w 110"/>
                              <a:gd name="T19" fmla="*/ 61 h 149"/>
                              <a:gd name="T20" fmla="*/ 93 w 110"/>
                              <a:gd name="T21" fmla="*/ 66 h 149"/>
                              <a:gd name="T22" fmla="*/ 88 w 110"/>
                              <a:gd name="T23" fmla="*/ 72 h 149"/>
                              <a:gd name="T24" fmla="*/ 93 w 110"/>
                              <a:gd name="T25" fmla="*/ 77 h 149"/>
                              <a:gd name="T26" fmla="*/ 99 w 110"/>
                              <a:gd name="T27" fmla="*/ 83 h 149"/>
                              <a:gd name="T28" fmla="*/ 104 w 110"/>
                              <a:gd name="T29" fmla="*/ 88 h 149"/>
                              <a:gd name="T30" fmla="*/ 110 w 110"/>
                              <a:gd name="T31" fmla="*/ 99 h 149"/>
                              <a:gd name="T32" fmla="*/ 110 w 110"/>
                              <a:gd name="T33" fmla="*/ 110 h 149"/>
                              <a:gd name="T34" fmla="*/ 110 w 110"/>
                              <a:gd name="T35" fmla="*/ 121 h 149"/>
                              <a:gd name="T36" fmla="*/ 104 w 110"/>
                              <a:gd name="T37" fmla="*/ 127 h 149"/>
                              <a:gd name="T38" fmla="*/ 104 w 110"/>
                              <a:gd name="T39" fmla="*/ 138 h 149"/>
                              <a:gd name="T40" fmla="*/ 99 w 110"/>
                              <a:gd name="T41" fmla="*/ 143 h 149"/>
                              <a:gd name="T42" fmla="*/ 88 w 110"/>
                              <a:gd name="T43" fmla="*/ 143 h 149"/>
                              <a:gd name="T44" fmla="*/ 82 w 110"/>
                              <a:gd name="T45" fmla="*/ 149 h 149"/>
                              <a:gd name="T46" fmla="*/ 71 w 110"/>
                              <a:gd name="T47" fmla="*/ 149 h 149"/>
                              <a:gd name="T48" fmla="*/ 0 w 110"/>
                              <a:gd name="T49" fmla="*/ 0 h 149"/>
                              <a:gd name="T50" fmla="*/ 49 w 110"/>
                              <a:gd name="T51" fmla="*/ 61 h 149"/>
                              <a:gd name="T52" fmla="*/ 60 w 110"/>
                              <a:gd name="T53" fmla="*/ 61 h 149"/>
                              <a:gd name="T54" fmla="*/ 66 w 110"/>
                              <a:gd name="T55" fmla="*/ 55 h 149"/>
                              <a:gd name="T56" fmla="*/ 71 w 110"/>
                              <a:gd name="T57" fmla="*/ 50 h 149"/>
                              <a:gd name="T58" fmla="*/ 77 w 110"/>
                              <a:gd name="T59" fmla="*/ 44 h 149"/>
                              <a:gd name="T60" fmla="*/ 77 w 110"/>
                              <a:gd name="T61" fmla="*/ 33 h 149"/>
                              <a:gd name="T62" fmla="*/ 71 w 110"/>
                              <a:gd name="T63" fmla="*/ 28 h 149"/>
                              <a:gd name="T64" fmla="*/ 60 w 110"/>
                              <a:gd name="T65" fmla="*/ 28 h 149"/>
                              <a:gd name="T66" fmla="*/ 55 w 110"/>
                              <a:gd name="T67" fmla="*/ 22 h 149"/>
                              <a:gd name="T68" fmla="*/ 27 w 110"/>
                              <a:gd name="T69" fmla="*/ 22 h 149"/>
                              <a:gd name="T70" fmla="*/ 27 w 110"/>
                              <a:gd name="T71" fmla="*/ 121 h 149"/>
                              <a:gd name="T72" fmla="*/ 60 w 110"/>
                              <a:gd name="T73" fmla="*/ 121 h 149"/>
                              <a:gd name="T74" fmla="*/ 71 w 110"/>
                              <a:gd name="T75" fmla="*/ 121 h 149"/>
                              <a:gd name="T76" fmla="*/ 77 w 110"/>
                              <a:gd name="T77" fmla="*/ 116 h 149"/>
                              <a:gd name="T78" fmla="*/ 77 w 110"/>
                              <a:gd name="T79" fmla="*/ 105 h 149"/>
                              <a:gd name="T80" fmla="*/ 77 w 110"/>
                              <a:gd name="T81" fmla="*/ 94 h 149"/>
                              <a:gd name="T82" fmla="*/ 71 w 110"/>
                              <a:gd name="T83" fmla="*/ 88 h 149"/>
                              <a:gd name="T84" fmla="*/ 60 w 110"/>
                              <a:gd name="T85" fmla="*/ 88 h 149"/>
                              <a:gd name="T86" fmla="*/ 49 w 110"/>
                              <a:gd name="T87" fmla="*/ 83 h 149"/>
                              <a:gd name="T88" fmla="*/ 27 w 110"/>
                              <a:gd name="T89" fmla="*/ 83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0" h="149">
                                <a:moveTo>
                                  <a:pt x="0" y="0"/>
                                </a:moveTo>
                                <a:lnTo>
                                  <a:pt x="66" y="0"/>
                                </a:lnTo>
                                <a:lnTo>
                                  <a:pt x="71" y="0"/>
                                </a:lnTo>
                                <a:lnTo>
                                  <a:pt x="77" y="0"/>
                                </a:lnTo>
                                <a:lnTo>
                                  <a:pt x="82" y="0"/>
                                </a:lnTo>
                                <a:lnTo>
                                  <a:pt x="88" y="0"/>
                                </a:lnTo>
                                <a:lnTo>
                                  <a:pt x="88" y="6"/>
                                </a:lnTo>
                                <a:lnTo>
                                  <a:pt x="93" y="6"/>
                                </a:lnTo>
                                <a:lnTo>
                                  <a:pt x="99" y="6"/>
                                </a:lnTo>
                                <a:lnTo>
                                  <a:pt x="99" y="11"/>
                                </a:lnTo>
                                <a:lnTo>
                                  <a:pt x="99" y="17"/>
                                </a:lnTo>
                                <a:lnTo>
                                  <a:pt x="104" y="17"/>
                                </a:lnTo>
                                <a:lnTo>
                                  <a:pt x="104" y="22"/>
                                </a:lnTo>
                                <a:lnTo>
                                  <a:pt x="104" y="28"/>
                                </a:lnTo>
                                <a:lnTo>
                                  <a:pt x="104" y="33"/>
                                </a:lnTo>
                                <a:lnTo>
                                  <a:pt x="104" y="39"/>
                                </a:lnTo>
                                <a:lnTo>
                                  <a:pt x="104" y="44"/>
                                </a:lnTo>
                                <a:lnTo>
                                  <a:pt x="104" y="50"/>
                                </a:lnTo>
                                <a:lnTo>
                                  <a:pt x="104" y="55"/>
                                </a:lnTo>
                                <a:lnTo>
                                  <a:pt x="99" y="61"/>
                                </a:lnTo>
                                <a:lnTo>
                                  <a:pt x="99" y="66"/>
                                </a:lnTo>
                                <a:lnTo>
                                  <a:pt x="93" y="66"/>
                                </a:lnTo>
                                <a:lnTo>
                                  <a:pt x="93" y="72"/>
                                </a:lnTo>
                                <a:lnTo>
                                  <a:pt x="88" y="72"/>
                                </a:lnTo>
                                <a:lnTo>
                                  <a:pt x="93" y="72"/>
                                </a:lnTo>
                                <a:lnTo>
                                  <a:pt x="93" y="77"/>
                                </a:lnTo>
                                <a:lnTo>
                                  <a:pt x="99" y="77"/>
                                </a:lnTo>
                                <a:lnTo>
                                  <a:pt x="99" y="83"/>
                                </a:lnTo>
                                <a:lnTo>
                                  <a:pt x="104" y="83"/>
                                </a:lnTo>
                                <a:lnTo>
                                  <a:pt x="104" y="88"/>
                                </a:lnTo>
                                <a:lnTo>
                                  <a:pt x="110" y="94"/>
                                </a:lnTo>
                                <a:lnTo>
                                  <a:pt x="110" y="99"/>
                                </a:lnTo>
                                <a:lnTo>
                                  <a:pt x="110" y="105"/>
                                </a:lnTo>
                                <a:lnTo>
                                  <a:pt x="110" y="110"/>
                                </a:lnTo>
                                <a:lnTo>
                                  <a:pt x="110" y="116"/>
                                </a:lnTo>
                                <a:lnTo>
                                  <a:pt x="110" y="121"/>
                                </a:lnTo>
                                <a:lnTo>
                                  <a:pt x="110" y="127"/>
                                </a:lnTo>
                                <a:lnTo>
                                  <a:pt x="104" y="127"/>
                                </a:lnTo>
                                <a:lnTo>
                                  <a:pt x="104" y="132"/>
                                </a:lnTo>
                                <a:lnTo>
                                  <a:pt x="104" y="138"/>
                                </a:lnTo>
                                <a:lnTo>
                                  <a:pt x="99" y="138"/>
                                </a:lnTo>
                                <a:lnTo>
                                  <a:pt x="99" y="143"/>
                                </a:lnTo>
                                <a:lnTo>
                                  <a:pt x="93" y="143"/>
                                </a:lnTo>
                                <a:lnTo>
                                  <a:pt x="88" y="143"/>
                                </a:lnTo>
                                <a:lnTo>
                                  <a:pt x="88" y="149"/>
                                </a:lnTo>
                                <a:lnTo>
                                  <a:pt x="82" y="149"/>
                                </a:lnTo>
                                <a:lnTo>
                                  <a:pt x="77" y="149"/>
                                </a:lnTo>
                                <a:lnTo>
                                  <a:pt x="71" y="149"/>
                                </a:lnTo>
                                <a:lnTo>
                                  <a:pt x="0" y="149"/>
                                </a:lnTo>
                                <a:lnTo>
                                  <a:pt x="0" y="0"/>
                                </a:lnTo>
                                <a:close/>
                                <a:moveTo>
                                  <a:pt x="27" y="61"/>
                                </a:moveTo>
                                <a:lnTo>
                                  <a:pt x="49" y="61"/>
                                </a:lnTo>
                                <a:lnTo>
                                  <a:pt x="55" y="61"/>
                                </a:lnTo>
                                <a:lnTo>
                                  <a:pt x="60" y="61"/>
                                </a:lnTo>
                                <a:lnTo>
                                  <a:pt x="66" y="61"/>
                                </a:lnTo>
                                <a:lnTo>
                                  <a:pt x="66" y="55"/>
                                </a:lnTo>
                                <a:lnTo>
                                  <a:pt x="71" y="55"/>
                                </a:lnTo>
                                <a:lnTo>
                                  <a:pt x="71" y="50"/>
                                </a:lnTo>
                                <a:lnTo>
                                  <a:pt x="77" y="50"/>
                                </a:lnTo>
                                <a:lnTo>
                                  <a:pt x="77" y="44"/>
                                </a:lnTo>
                                <a:lnTo>
                                  <a:pt x="77" y="39"/>
                                </a:lnTo>
                                <a:lnTo>
                                  <a:pt x="77" y="33"/>
                                </a:lnTo>
                                <a:lnTo>
                                  <a:pt x="71" y="33"/>
                                </a:lnTo>
                                <a:lnTo>
                                  <a:pt x="71" y="28"/>
                                </a:lnTo>
                                <a:lnTo>
                                  <a:pt x="66" y="28"/>
                                </a:lnTo>
                                <a:lnTo>
                                  <a:pt x="60" y="28"/>
                                </a:lnTo>
                                <a:lnTo>
                                  <a:pt x="60" y="22"/>
                                </a:lnTo>
                                <a:lnTo>
                                  <a:pt x="55" y="22"/>
                                </a:lnTo>
                                <a:lnTo>
                                  <a:pt x="49" y="22"/>
                                </a:lnTo>
                                <a:lnTo>
                                  <a:pt x="27" y="22"/>
                                </a:lnTo>
                                <a:lnTo>
                                  <a:pt x="27" y="61"/>
                                </a:lnTo>
                                <a:close/>
                                <a:moveTo>
                                  <a:pt x="27" y="121"/>
                                </a:moveTo>
                                <a:lnTo>
                                  <a:pt x="55" y="121"/>
                                </a:lnTo>
                                <a:lnTo>
                                  <a:pt x="60" y="121"/>
                                </a:lnTo>
                                <a:lnTo>
                                  <a:pt x="66" y="121"/>
                                </a:lnTo>
                                <a:lnTo>
                                  <a:pt x="71" y="121"/>
                                </a:lnTo>
                                <a:lnTo>
                                  <a:pt x="71" y="116"/>
                                </a:lnTo>
                                <a:lnTo>
                                  <a:pt x="77" y="116"/>
                                </a:lnTo>
                                <a:lnTo>
                                  <a:pt x="77" y="110"/>
                                </a:lnTo>
                                <a:lnTo>
                                  <a:pt x="77" y="105"/>
                                </a:lnTo>
                                <a:lnTo>
                                  <a:pt x="77" y="99"/>
                                </a:lnTo>
                                <a:lnTo>
                                  <a:pt x="77" y="94"/>
                                </a:lnTo>
                                <a:lnTo>
                                  <a:pt x="71" y="94"/>
                                </a:lnTo>
                                <a:lnTo>
                                  <a:pt x="71" y="88"/>
                                </a:lnTo>
                                <a:lnTo>
                                  <a:pt x="66" y="88"/>
                                </a:lnTo>
                                <a:lnTo>
                                  <a:pt x="60" y="88"/>
                                </a:lnTo>
                                <a:lnTo>
                                  <a:pt x="55" y="83"/>
                                </a:lnTo>
                                <a:lnTo>
                                  <a:pt x="49" y="83"/>
                                </a:lnTo>
                                <a:lnTo>
                                  <a:pt x="44" y="83"/>
                                </a:lnTo>
                                <a:lnTo>
                                  <a:pt x="27" y="83"/>
                                </a:lnTo>
                                <a:lnTo>
                                  <a:pt x="27" y="121"/>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9" name="Freeform 589"/>
                        <wps:cNvSpPr>
                          <a:spLocks/>
                        </wps:cNvSpPr>
                        <wps:spPr bwMode="auto">
                          <a:xfrm>
                            <a:off x="4672965" y="1209040"/>
                            <a:ext cx="66040" cy="94615"/>
                          </a:xfrm>
                          <a:custGeom>
                            <a:avLst/>
                            <a:gdLst>
                              <a:gd name="T0" fmla="*/ 0 w 104"/>
                              <a:gd name="T1" fmla="*/ 0 h 149"/>
                              <a:gd name="T2" fmla="*/ 104 w 104"/>
                              <a:gd name="T3" fmla="*/ 0 h 149"/>
                              <a:gd name="T4" fmla="*/ 104 w 104"/>
                              <a:gd name="T5" fmla="*/ 33 h 149"/>
                              <a:gd name="T6" fmla="*/ 66 w 104"/>
                              <a:gd name="T7" fmla="*/ 33 h 149"/>
                              <a:gd name="T8" fmla="*/ 66 w 104"/>
                              <a:gd name="T9" fmla="*/ 149 h 149"/>
                              <a:gd name="T10" fmla="*/ 33 w 104"/>
                              <a:gd name="T11" fmla="*/ 149 h 149"/>
                              <a:gd name="T12" fmla="*/ 33 w 104"/>
                              <a:gd name="T13" fmla="*/ 33 h 149"/>
                              <a:gd name="T14" fmla="*/ 0 w 104"/>
                              <a:gd name="T15" fmla="*/ 33 h 149"/>
                              <a:gd name="T16" fmla="*/ 0 w 104"/>
                              <a:gd name="T17" fmla="*/ 0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04" h="149">
                                <a:moveTo>
                                  <a:pt x="0" y="0"/>
                                </a:moveTo>
                                <a:lnTo>
                                  <a:pt x="104" y="0"/>
                                </a:lnTo>
                                <a:lnTo>
                                  <a:pt x="104" y="33"/>
                                </a:lnTo>
                                <a:lnTo>
                                  <a:pt x="66" y="33"/>
                                </a:lnTo>
                                <a:lnTo>
                                  <a:pt x="66" y="149"/>
                                </a:lnTo>
                                <a:lnTo>
                                  <a:pt x="33" y="149"/>
                                </a:lnTo>
                                <a:lnTo>
                                  <a:pt x="33" y="33"/>
                                </a:lnTo>
                                <a:lnTo>
                                  <a:pt x="0" y="33"/>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70" name="Freeform 590"/>
                        <wps:cNvSpPr>
                          <a:spLocks noEditPoints="1"/>
                        </wps:cNvSpPr>
                        <wps:spPr bwMode="auto">
                          <a:xfrm>
                            <a:off x="4742815" y="1205865"/>
                            <a:ext cx="76200" cy="100965"/>
                          </a:xfrm>
                          <a:custGeom>
                            <a:avLst/>
                            <a:gdLst>
                              <a:gd name="T0" fmla="*/ 0 w 120"/>
                              <a:gd name="T1" fmla="*/ 66 h 159"/>
                              <a:gd name="T2" fmla="*/ 5 w 120"/>
                              <a:gd name="T3" fmla="*/ 55 h 159"/>
                              <a:gd name="T4" fmla="*/ 5 w 120"/>
                              <a:gd name="T5" fmla="*/ 38 h 159"/>
                              <a:gd name="T6" fmla="*/ 11 w 120"/>
                              <a:gd name="T7" fmla="*/ 27 h 159"/>
                              <a:gd name="T8" fmla="*/ 22 w 120"/>
                              <a:gd name="T9" fmla="*/ 22 h 159"/>
                              <a:gd name="T10" fmla="*/ 27 w 120"/>
                              <a:gd name="T11" fmla="*/ 11 h 159"/>
                              <a:gd name="T12" fmla="*/ 38 w 120"/>
                              <a:gd name="T13" fmla="*/ 5 h 159"/>
                              <a:gd name="T14" fmla="*/ 49 w 120"/>
                              <a:gd name="T15" fmla="*/ 0 h 159"/>
                              <a:gd name="T16" fmla="*/ 66 w 120"/>
                              <a:gd name="T17" fmla="*/ 0 h 159"/>
                              <a:gd name="T18" fmla="*/ 77 w 120"/>
                              <a:gd name="T19" fmla="*/ 5 h 159"/>
                              <a:gd name="T20" fmla="*/ 88 w 120"/>
                              <a:gd name="T21" fmla="*/ 11 h 159"/>
                              <a:gd name="T22" fmla="*/ 104 w 120"/>
                              <a:gd name="T23" fmla="*/ 22 h 159"/>
                              <a:gd name="T24" fmla="*/ 110 w 120"/>
                              <a:gd name="T25" fmla="*/ 33 h 159"/>
                              <a:gd name="T26" fmla="*/ 115 w 120"/>
                              <a:gd name="T27" fmla="*/ 49 h 159"/>
                              <a:gd name="T28" fmla="*/ 120 w 120"/>
                              <a:gd name="T29" fmla="*/ 60 h 159"/>
                              <a:gd name="T30" fmla="*/ 120 w 120"/>
                              <a:gd name="T31" fmla="*/ 77 h 159"/>
                              <a:gd name="T32" fmla="*/ 120 w 120"/>
                              <a:gd name="T33" fmla="*/ 93 h 159"/>
                              <a:gd name="T34" fmla="*/ 115 w 120"/>
                              <a:gd name="T35" fmla="*/ 110 h 159"/>
                              <a:gd name="T36" fmla="*/ 110 w 120"/>
                              <a:gd name="T37" fmla="*/ 121 h 159"/>
                              <a:gd name="T38" fmla="*/ 104 w 120"/>
                              <a:gd name="T39" fmla="*/ 132 h 159"/>
                              <a:gd name="T40" fmla="*/ 99 w 120"/>
                              <a:gd name="T41" fmla="*/ 143 h 159"/>
                              <a:gd name="T42" fmla="*/ 88 w 120"/>
                              <a:gd name="T43" fmla="*/ 148 h 159"/>
                              <a:gd name="T44" fmla="*/ 77 w 120"/>
                              <a:gd name="T45" fmla="*/ 154 h 159"/>
                              <a:gd name="T46" fmla="*/ 66 w 120"/>
                              <a:gd name="T47" fmla="*/ 159 h 159"/>
                              <a:gd name="T48" fmla="*/ 55 w 120"/>
                              <a:gd name="T49" fmla="*/ 154 h 159"/>
                              <a:gd name="T50" fmla="*/ 38 w 120"/>
                              <a:gd name="T51" fmla="*/ 154 h 159"/>
                              <a:gd name="T52" fmla="*/ 27 w 120"/>
                              <a:gd name="T53" fmla="*/ 148 h 159"/>
                              <a:gd name="T54" fmla="*/ 22 w 120"/>
                              <a:gd name="T55" fmla="*/ 137 h 159"/>
                              <a:gd name="T56" fmla="*/ 11 w 120"/>
                              <a:gd name="T57" fmla="*/ 126 h 159"/>
                              <a:gd name="T58" fmla="*/ 5 w 120"/>
                              <a:gd name="T59" fmla="*/ 110 h 159"/>
                              <a:gd name="T60" fmla="*/ 0 w 120"/>
                              <a:gd name="T61" fmla="*/ 99 h 159"/>
                              <a:gd name="T62" fmla="*/ 0 w 120"/>
                              <a:gd name="T63" fmla="*/ 82 h 159"/>
                              <a:gd name="T64" fmla="*/ 33 w 120"/>
                              <a:gd name="T65" fmla="*/ 82 h 159"/>
                              <a:gd name="T66" fmla="*/ 33 w 120"/>
                              <a:gd name="T67" fmla="*/ 99 h 159"/>
                              <a:gd name="T68" fmla="*/ 38 w 120"/>
                              <a:gd name="T69" fmla="*/ 110 h 159"/>
                              <a:gd name="T70" fmla="*/ 44 w 120"/>
                              <a:gd name="T71" fmla="*/ 121 h 159"/>
                              <a:gd name="T72" fmla="*/ 55 w 120"/>
                              <a:gd name="T73" fmla="*/ 126 h 159"/>
                              <a:gd name="T74" fmla="*/ 66 w 120"/>
                              <a:gd name="T75" fmla="*/ 121 h 159"/>
                              <a:gd name="T76" fmla="*/ 77 w 120"/>
                              <a:gd name="T77" fmla="*/ 115 h 159"/>
                              <a:gd name="T78" fmla="*/ 82 w 120"/>
                              <a:gd name="T79" fmla="*/ 104 h 159"/>
                              <a:gd name="T80" fmla="*/ 88 w 120"/>
                              <a:gd name="T81" fmla="*/ 93 h 159"/>
                              <a:gd name="T82" fmla="*/ 88 w 120"/>
                              <a:gd name="T83" fmla="*/ 77 h 159"/>
                              <a:gd name="T84" fmla="*/ 88 w 120"/>
                              <a:gd name="T85" fmla="*/ 60 h 159"/>
                              <a:gd name="T86" fmla="*/ 82 w 120"/>
                              <a:gd name="T87" fmla="*/ 49 h 159"/>
                              <a:gd name="T88" fmla="*/ 77 w 120"/>
                              <a:gd name="T89" fmla="*/ 38 h 159"/>
                              <a:gd name="T90" fmla="*/ 66 w 120"/>
                              <a:gd name="T91" fmla="*/ 33 h 159"/>
                              <a:gd name="T92" fmla="*/ 49 w 120"/>
                              <a:gd name="T93" fmla="*/ 33 h 159"/>
                              <a:gd name="T94" fmla="*/ 44 w 120"/>
                              <a:gd name="T95" fmla="*/ 44 h 159"/>
                              <a:gd name="T96" fmla="*/ 38 w 120"/>
                              <a:gd name="T97" fmla="*/ 55 h 159"/>
                              <a:gd name="T98" fmla="*/ 33 w 120"/>
                              <a:gd name="T99" fmla="*/ 66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120" h="159">
                                <a:moveTo>
                                  <a:pt x="0" y="77"/>
                                </a:moveTo>
                                <a:lnTo>
                                  <a:pt x="0" y="71"/>
                                </a:lnTo>
                                <a:lnTo>
                                  <a:pt x="0" y="66"/>
                                </a:lnTo>
                                <a:lnTo>
                                  <a:pt x="0" y="60"/>
                                </a:lnTo>
                                <a:lnTo>
                                  <a:pt x="5" y="60"/>
                                </a:lnTo>
                                <a:lnTo>
                                  <a:pt x="5" y="55"/>
                                </a:lnTo>
                                <a:lnTo>
                                  <a:pt x="5" y="49"/>
                                </a:lnTo>
                                <a:lnTo>
                                  <a:pt x="5" y="44"/>
                                </a:lnTo>
                                <a:lnTo>
                                  <a:pt x="5" y="38"/>
                                </a:lnTo>
                                <a:lnTo>
                                  <a:pt x="11" y="38"/>
                                </a:lnTo>
                                <a:lnTo>
                                  <a:pt x="11" y="33"/>
                                </a:lnTo>
                                <a:lnTo>
                                  <a:pt x="11" y="27"/>
                                </a:lnTo>
                                <a:lnTo>
                                  <a:pt x="16" y="27"/>
                                </a:lnTo>
                                <a:lnTo>
                                  <a:pt x="16" y="22"/>
                                </a:lnTo>
                                <a:lnTo>
                                  <a:pt x="22" y="22"/>
                                </a:lnTo>
                                <a:lnTo>
                                  <a:pt x="22" y="16"/>
                                </a:lnTo>
                                <a:lnTo>
                                  <a:pt x="27" y="16"/>
                                </a:lnTo>
                                <a:lnTo>
                                  <a:pt x="27" y="11"/>
                                </a:lnTo>
                                <a:lnTo>
                                  <a:pt x="33" y="11"/>
                                </a:lnTo>
                                <a:lnTo>
                                  <a:pt x="33" y="5"/>
                                </a:lnTo>
                                <a:lnTo>
                                  <a:pt x="38" y="5"/>
                                </a:lnTo>
                                <a:lnTo>
                                  <a:pt x="44" y="5"/>
                                </a:lnTo>
                                <a:lnTo>
                                  <a:pt x="44" y="0"/>
                                </a:lnTo>
                                <a:lnTo>
                                  <a:pt x="49" y="0"/>
                                </a:lnTo>
                                <a:lnTo>
                                  <a:pt x="55" y="0"/>
                                </a:lnTo>
                                <a:lnTo>
                                  <a:pt x="60" y="0"/>
                                </a:lnTo>
                                <a:lnTo>
                                  <a:pt x="66" y="0"/>
                                </a:lnTo>
                                <a:lnTo>
                                  <a:pt x="71" y="0"/>
                                </a:lnTo>
                                <a:lnTo>
                                  <a:pt x="77" y="0"/>
                                </a:lnTo>
                                <a:lnTo>
                                  <a:pt x="77" y="5"/>
                                </a:lnTo>
                                <a:lnTo>
                                  <a:pt x="82" y="5"/>
                                </a:lnTo>
                                <a:lnTo>
                                  <a:pt x="88" y="5"/>
                                </a:lnTo>
                                <a:lnTo>
                                  <a:pt x="88" y="11"/>
                                </a:lnTo>
                                <a:lnTo>
                                  <a:pt x="93" y="11"/>
                                </a:lnTo>
                                <a:lnTo>
                                  <a:pt x="99" y="16"/>
                                </a:lnTo>
                                <a:lnTo>
                                  <a:pt x="104" y="22"/>
                                </a:lnTo>
                                <a:lnTo>
                                  <a:pt x="104" y="27"/>
                                </a:lnTo>
                                <a:lnTo>
                                  <a:pt x="110" y="27"/>
                                </a:lnTo>
                                <a:lnTo>
                                  <a:pt x="110" y="33"/>
                                </a:lnTo>
                                <a:lnTo>
                                  <a:pt x="115" y="38"/>
                                </a:lnTo>
                                <a:lnTo>
                                  <a:pt x="115" y="44"/>
                                </a:lnTo>
                                <a:lnTo>
                                  <a:pt x="115" y="49"/>
                                </a:lnTo>
                                <a:lnTo>
                                  <a:pt x="120" y="49"/>
                                </a:lnTo>
                                <a:lnTo>
                                  <a:pt x="120" y="55"/>
                                </a:lnTo>
                                <a:lnTo>
                                  <a:pt x="120" y="60"/>
                                </a:lnTo>
                                <a:lnTo>
                                  <a:pt x="120" y="66"/>
                                </a:lnTo>
                                <a:lnTo>
                                  <a:pt x="120" y="71"/>
                                </a:lnTo>
                                <a:lnTo>
                                  <a:pt x="120" y="77"/>
                                </a:lnTo>
                                <a:lnTo>
                                  <a:pt x="120" y="82"/>
                                </a:lnTo>
                                <a:lnTo>
                                  <a:pt x="120" y="88"/>
                                </a:lnTo>
                                <a:lnTo>
                                  <a:pt x="120" y="93"/>
                                </a:lnTo>
                                <a:lnTo>
                                  <a:pt x="120" y="99"/>
                                </a:lnTo>
                                <a:lnTo>
                                  <a:pt x="120" y="104"/>
                                </a:lnTo>
                                <a:lnTo>
                                  <a:pt x="115" y="110"/>
                                </a:lnTo>
                                <a:lnTo>
                                  <a:pt x="115" y="115"/>
                                </a:lnTo>
                                <a:lnTo>
                                  <a:pt x="115" y="121"/>
                                </a:lnTo>
                                <a:lnTo>
                                  <a:pt x="110" y="121"/>
                                </a:lnTo>
                                <a:lnTo>
                                  <a:pt x="110" y="126"/>
                                </a:lnTo>
                                <a:lnTo>
                                  <a:pt x="110" y="132"/>
                                </a:lnTo>
                                <a:lnTo>
                                  <a:pt x="104" y="132"/>
                                </a:lnTo>
                                <a:lnTo>
                                  <a:pt x="104" y="137"/>
                                </a:lnTo>
                                <a:lnTo>
                                  <a:pt x="99" y="137"/>
                                </a:lnTo>
                                <a:lnTo>
                                  <a:pt x="99" y="143"/>
                                </a:lnTo>
                                <a:lnTo>
                                  <a:pt x="93" y="143"/>
                                </a:lnTo>
                                <a:lnTo>
                                  <a:pt x="93" y="148"/>
                                </a:lnTo>
                                <a:lnTo>
                                  <a:pt x="88" y="148"/>
                                </a:lnTo>
                                <a:lnTo>
                                  <a:pt x="88" y="154"/>
                                </a:lnTo>
                                <a:lnTo>
                                  <a:pt x="82" y="154"/>
                                </a:lnTo>
                                <a:lnTo>
                                  <a:pt x="77" y="154"/>
                                </a:lnTo>
                                <a:lnTo>
                                  <a:pt x="71" y="154"/>
                                </a:lnTo>
                                <a:lnTo>
                                  <a:pt x="66" y="154"/>
                                </a:lnTo>
                                <a:lnTo>
                                  <a:pt x="66" y="159"/>
                                </a:lnTo>
                                <a:lnTo>
                                  <a:pt x="60" y="159"/>
                                </a:lnTo>
                                <a:lnTo>
                                  <a:pt x="55" y="159"/>
                                </a:lnTo>
                                <a:lnTo>
                                  <a:pt x="55" y="154"/>
                                </a:lnTo>
                                <a:lnTo>
                                  <a:pt x="49" y="154"/>
                                </a:lnTo>
                                <a:lnTo>
                                  <a:pt x="44" y="154"/>
                                </a:lnTo>
                                <a:lnTo>
                                  <a:pt x="38" y="154"/>
                                </a:lnTo>
                                <a:lnTo>
                                  <a:pt x="38" y="148"/>
                                </a:lnTo>
                                <a:lnTo>
                                  <a:pt x="33" y="148"/>
                                </a:lnTo>
                                <a:lnTo>
                                  <a:pt x="27" y="148"/>
                                </a:lnTo>
                                <a:lnTo>
                                  <a:pt x="27" y="143"/>
                                </a:lnTo>
                                <a:lnTo>
                                  <a:pt x="22" y="143"/>
                                </a:lnTo>
                                <a:lnTo>
                                  <a:pt x="22" y="137"/>
                                </a:lnTo>
                                <a:lnTo>
                                  <a:pt x="16" y="137"/>
                                </a:lnTo>
                                <a:lnTo>
                                  <a:pt x="16" y="132"/>
                                </a:lnTo>
                                <a:lnTo>
                                  <a:pt x="11" y="126"/>
                                </a:lnTo>
                                <a:lnTo>
                                  <a:pt x="11" y="121"/>
                                </a:lnTo>
                                <a:lnTo>
                                  <a:pt x="5" y="115"/>
                                </a:lnTo>
                                <a:lnTo>
                                  <a:pt x="5" y="110"/>
                                </a:lnTo>
                                <a:lnTo>
                                  <a:pt x="5" y="104"/>
                                </a:lnTo>
                                <a:lnTo>
                                  <a:pt x="5" y="99"/>
                                </a:lnTo>
                                <a:lnTo>
                                  <a:pt x="0" y="99"/>
                                </a:lnTo>
                                <a:lnTo>
                                  <a:pt x="0" y="93"/>
                                </a:lnTo>
                                <a:lnTo>
                                  <a:pt x="0" y="88"/>
                                </a:lnTo>
                                <a:lnTo>
                                  <a:pt x="0" y="82"/>
                                </a:lnTo>
                                <a:lnTo>
                                  <a:pt x="0" y="77"/>
                                </a:lnTo>
                                <a:close/>
                                <a:moveTo>
                                  <a:pt x="33" y="77"/>
                                </a:moveTo>
                                <a:lnTo>
                                  <a:pt x="33" y="82"/>
                                </a:lnTo>
                                <a:lnTo>
                                  <a:pt x="33" y="88"/>
                                </a:lnTo>
                                <a:lnTo>
                                  <a:pt x="33" y="93"/>
                                </a:lnTo>
                                <a:lnTo>
                                  <a:pt x="33" y="99"/>
                                </a:lnTo>
                                <a:lnTo>
                                  <a:pt x="38" y="99"/>
                                </a:lnTo>
                                <a:lnTo>
                                  <a:pt x="38" y="104"/>
                                </a:lnTo>
                                <a:lnTo>
                                  <a:pt x="38" y="110"/>
                                </a:lnTo>
                                <a:lnTo>
                                  <a:pt x="38" y="115"/>
                                </a:lnTo>
                                <a:lnTo>
                                  <a:pt x="44" y="115"/>
                                </a:lnTo>
                                <a:lnTo>
                                  <a:pt x="44" y="121"/>
                                </a:lnTo>
                                <a:lnTo>
                                  <a:pt x="49" y="121"/>
                                </a:lnTo>
                                <a:lnTo>
                                  <a:pt x="55" y="121"/>
                                </a:lnTo>
                                <a:lnTo>
                                  <a:pt x="55" y="126"/>
                                </a:lnTo>
                                <a:lnTo>
                                  <a:pt x="60" y="126"/>
                                </a:lnTo>
                                <a:lnTo>
                                  <a:pt x="66" y="126"/>
                                </a:lnTo>
                                <a:lnTo>
                                  <a:pt x="66" y="121"/>
                                </a:lnTo>
                                <a:lnTo>
                                  <a:pt x="71" y="121"/>
                                </a:lnTo>
                                <a:lnTo>
                                  <a:pt x="77" y="121"/>
                                </a:lnTo>
                                <a:lnTo>
                                  <a:pt x="77" y="115"/>
                                </a:lnTo>
                                <a:lnTo>
                                  <a:pt x="82" y="115"/>
                                </a:lnTo>
                                <a:lnTo>
                                  <a:pt x="82" y="110"/>
                                </a:lnTo>
                                <a:lnTo>
                                  <a:pt x="82" y="104"/>
                                </a:lnTo>
                                <a:lnTo>
                                  <a:pt x="88" y="104"/>
                                </a:lnTo>
                                <a:lnTo>
                                  <a:pt x="88" y="99"/>
                                </a:lnTo>
                                <a:lnTo>
                                  <a:pt x="88" y="93"/>
                                </a:lnTo>
                                <a:lnTo>
                                  <a:pt x="88" y="88"/>
                                </a:lnTo>
                                <a:lnTo>
                                  <a:pt x="88" y="82"/>
                                </a:lnTo>
                                <a:lnTo>
                                  <a:pt x="88" y="77"/>
                                </a:lnTo>
                                <a:lnTo>
                                  <a:pt x="88" y="71"/>
                                </a:lnTo>
                                <a:lnTo>
                                  <a:pt x="88" y="66"/>
                                </a:lnTo>
                                <a:lnTo>
                                  <a:pt x="88" y="60"/>
                                </a:lnTo>
                                <a:lnTo>
                                  <a:pt x="88" y="55"/>
                                </a:lnTo>
                                <a:lnTo>
                                  <a:pt x="88" y="49"/>
                                </a:lnTo>
                                <a:lnTo>
                                  <a:pt x="82" y="49"/>
                                </a:lnTo>
                                <a:lnTo>
                                  <a:pt x="82" y="44"/>
                                </a:lnTo>
                                <a:lnTo>
                                  <a:pt x="77" y="44"/>
                                </a:lnTo>
                                <a:lnTo>
                                  <a:pt x="77" y="38"/>
                                </a:lnTo>
                                <a:lnTo>
                                  <a:pt x="71" y="38"/>
                                </a:lnTo>
                                <a:lnTo>
                                  <a:pt x="71" y="33"/>
                                </a:lnTo>
                                <a:lnTo>
                                  <a:pt x="66" y="33"/>
                                </a:lnTo>
                                <a:lnTo>
                                  <a:pt x="60" y="33"/>
                                </a:lnTo>
                                <a:lnTo>
                                  <a:pt x="55" y="33"/>
                                </a:lnTo>
                                <a:lnTo>
                                  <a:pt x="49" y="33"/>
                                </a:lnTo>
                                <a:lnTo>
                                  <a:pt x="49" y="38"/>
                                </a:lnTo>
                                <a:lnTo>
                                  <a:pt x="44" y="38"/>
                                </a:lnTo>
                                <a:lnTo>
                                  <a:pt x="44" y="44"/>
                                </a:lnTo>
                                <a:lnTo>
                                  <a:pt x="38" y="44"/>
                                </a:lnTo>
                                <a:lnTo>
                                  <a:pt x="38" y="49"/>
                                </a:lnTo>
                                <a:lnTo>
                                  <a:pt x="38" y="55"/>
                                </a:lnTo>
                                <a:lnTo>
                                  <a:pt x="33" y="55"/>
                                </a:lnTo>
                                <a:lnTo>
                                  <a:pt x="33" y="60"/>
                                </a:lnTo>
                                <a:lnTo>
                                  <a:pt x="33" y="66"/>
                                </a:lnTo>
                                <a:lnTo>
                                  <a:pt x="33" y="71"/>
                                </a:lnTo>
                                <a:lnTo>
                                  <a:pt x="33" y="77"/>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71" name="Freeform 591"/>
                        <wps:cNvSpPr>
                          <a:spLocks noEditPoints="1"/>
                        </wps:cNvSpPr>
                        <wps:spPr bwMode="auto">
                          <a:xfrm>
                            <a:off x="4832985" y="1205865"/>
                            <a:ext cx="73660" cy="132080"/>
                          </a:xfrm>
                          <a:custGeom>
                            <a:avLst/>
                            <a:gdLst>
                              <a:gd name="T0" fmla="*/ 33 w 116"/>
                              <a:gd name="T1" fmla="*/ 5 h 208"/>
                              <a:gd name="T2" fmla="*/ 33 w 116"/>
                              <a:gd name="T3" fmla="*/ 22 h 208"/>
                              <a:gd name="T4" fmla="*/ 39 w 116"/>
                              <a:gd name="T5" fmla="*/ 16 h 208"/>
                              <a:gd name="T6" fmla="*/ 44 w 116"/>
                              <a:gd name="T7" fmla="*/ 11 h 208"/>
                              <a:gd name="T8" fmla="*/ 50 w 116"/>
                              <a:gd name="T9" fmla="*/ 5 h 208"/>
                              <a:gd name="T10" fmla="*/ 55 w 116"/>
                              <a:gd name="T11" fmla="*/ 0 h 208"/>
                              <a:gd name="T12" fmla="*/ 66 w 116"/>
                              <a:gd name="T13" fmla="*/ 0 h 208"/>
                              <a:gd name="T14" fmla="*/ 77 w 116"/>
                              <a:gd name="T15" fmla="*/ 0 h 208"/>
                              <a:gd name="T16" fmla="*/ 88 w 116"/>
                              <a:gd name="T17" fmla="*/ 5 h 208"/>
                              <a:gd name="T18" fmla="*/ 94 w 116"/>
                              <a:gd name="T19" fmla="*/ 11 h 208"/>
                              <a:gd name="T20" fmla="*/ 99 w 116"/>
                              <a:gd name="T21" fmla="*/ 16 h 208"/>
                              <a:gd name="T22" fmla="*/ 105 w 116"/>
                              <a:gd name="T23" fmla="*/ 22 h 208"/>
                              <a:gd name="T24" fmla="*/ 105 w 116"/>
                              <a:gd name="T25" fmla="*/ 33 h 208"/>
                              <a:gd name="T26" fmla="*/ 110 w 116"/>
                              <a:gd name="T27" fmla="*/ 38 h 208"/>
                              <a:gd name="T28" fmla="*/ 110 w 116"/>
                              <a:gd name="T29" fmla="*/ 49 h 208"/>
                              <a:gd name="T30" fmla="*/ 116 w 116"/>
                              <a:gd name="T31" fmla="*/ 55 h 208"/>
                              <a:gd name="T32" fmla="*/ 116 w 116"/>
                              <a:gd name="T33" fmla="*/ 66 h 208"/>
                              <a:gd name="T34" fmla="*/ 116 w 116"/>
                              <a:gd name="T35" fmla="*/ 77 h 208"/>
                              <a:gd name="T36" fmla="*/ 116 w 116"/>
                              <a:gd name="T37" fmla="*/ 88 h 208"/>
                              <a:gd name="T38" fmla="*/ 116 w 116"/>
                              <a:gd name="T39" fmla="*/ 99 h 208"/>
                              <a:gd name="T40" fmla="*/ 110 w 116"/>
                              <a:gd name="T41" fmla="*/ 110 h 208"/>
                              <a:gd name="T42" fmla="*/ 110 w 116"/>
                              <a:gd name="T43" fmla="*/ 121 h 208"/>
                              <a:gd name="T44" fmla="*/ 105 w 116"/>
                              <a:gd name="T45" fmla="*/ 126 h 208"/>
                              <a:gd name="T46" fmla="*/ 105 w 116"/>
                              <a:gd name="T47" fmla="*/ 137 h 208"/>
                              <a:gd name="T48" fmla="*/ 99 w 116"/>
                              <a:gd name="T49" fmla="*/ 143 h 208"/>
                              <a:gd name="T50" fmla="*/ 94 w 116"/>
                              <a:gd name="T51" fmla="*/ 148 h 208"/>
                              <a:gd name="T52" fmla="*/ 88 w 116"/>
                              <a:gd name="T53" fmla="*/ 154 h 208"/>
                              <a:gd name="T54" fmla="*/ 77 w 116"/>
                              <a:gd name="T55" fmla="*/ 154 h 208"/>
                              <a:gd name="T56" fmla="*/ 72 w 116"/>
                              <a:gd name="T57" fmla="*/ 159 h 208"/>
                              <a:gd name="T58" fmla="*/ 61 w 116"/>
                              <a:gd name="T59" fmla="*/ 159 h 208"/>
                              <a:gd name="T60" fmla="*/ 55 w 116"/>
                              <a:gd name="T61" fmla="*/ 154 h 208"/>
                              <a:gd name="T62" fmla="*/ 50 w 116"/>
                              <a:gd name="T63" fmla="*/ 148 h 208"/>
                              <a:gd name="T64" fmla="*/ 39 w 116"/>
                              <a:gd name="T65" fmla="*/ 143 h 208"/>
                              <a:gd name="T66" fmla="*/ 33 w 116"/>
                              <a:gd name="T67" fmla="*/ 137 h 208"/>
                              <a:gd name="T68" fmla="*/ 0 w 116"/>
                              <a:gd name="T69" fmla="*/ 208 h 208"/>
                              <a:gd name="T70" fmla="*/ 33 w 116"/>
                              <a:gd name="T71" fmla="*/ 77 h 208"/>
                              <a:gd name="T72" fmla="*/ 33 w 116"/>
                              <a:gd name="T73" fmla="*/ 88 h 208"/>
                              <a:gd name="T74" fmla="*/ 33 w 116"/>
                              <a:gd name="T75" fmla="*/ 99 h 208"/>
                              <a:gd name="T76" fmla="*/ 39 w 116"/>
                              <a:gd name="T77" fmla="*/ 104 h 208"/>
                              <a:gd name="T78" fmla="*/ 39 w 116"/>
                              <a:gd name="T79" fmla="*/ 115 h 208"/>
                              <a:gd name="T80" fmla="*/ 44 w 116"/>
                              <a:gd name="T81" fmla="*/ 121 h 208"/>
                              <a:gd name="T82" fmla="*/ 50 w 116"/>
                              <a:gd name="T83" fmla="*/ 126 h 208"/>
                              <a:gd name="T84" fmla="*/ 61 w 116"/>
                              <a:gd name="T85" fmla="*/ 126 h 208"/>
                              <a:gd name="T86" fmla="*/ 66 w 116"/>
                              <a:gd name="T87" fmla="*/ 121 h 208"/>
                              <a:gd name="T88" fmla="*/ 77 w 116"/>
                              <a:gd name="T89" fmla="*/ 115 h 208"/>
                              <a:gd name="T90" fmla="*/ 83 w 116"/>
                              <a:gd name="T91" fmla="*/ 110 h 208"/>
                              <a:gd name="T92" fmla="*/ 83 w 116"/>
                              <a:gd name="T93" fmla="*/ 99 h 208"/>
                              <a:gd name="T94" fmla="*/ 83 w 116"/>
                              <a:gd name="T95" fmla="*/ 88 h 208"/>
                              <a:gd name="T96" fmla="*/ 83 w 116"/>
                              <a:gd name="T97" fmla="*/ 77 h 208"/>
                              <a:gd name="T98" fmla="*/ 83 w 116"/>
                              <a:gd name="T99" fmla="*/ 66 h 208"/>
                              <a:gd name="T100" fmla="*/ 83 w 116"/>
                              <a:gd name="T101" fmla="*/ 55 h 208"/>
                              <a:gd name="T102" fmla="*/ 77 w 116"/>
                              <a:gd name="T103" fmla="*/ 49 h 208"/>
                              <a:gd name="T104" fmla="*/ 77 w 116"/>
                              <a:gd name="T105" fmla="*/ 38 h 208"/>
                              <a:gd name="T106" fmla="*/ 72 w 116"/>
                              <a:gd name="T107" fmla="*/ 33 h 208"/>
                              <a:gd name="T108" fmla="*/ 61 w 116"/>
                              <a:gd name="T109" fmla="*/ 33 h 208"/>
                              <a:gd name="T110" fmla="*/ 50 w 116"/>
                              <a:gd name="T111" fmla="*/ 33 h 208"/>
                              <a:gd name="T112" fmla="*/ 44 w 116"/>
                              <a:gd name="T113" fmla="*/ 38 h 208"/>
                              <a:gd name="T114" fmla="*/ 39 w 116"/>
                              <a:gd name="T115" fmla="*/ 44 h 208"/>
                              <a:gd name="T116" fmla="*/ 33 w 116"/>
                              <a:gd name="T117" fmla="*/ 49 h 208"/>
                              <a:gd name="T118" fmla="*/ 33 w 116"/>
                              <a:gd name="T119" fmla="*/ 60 h 208"/>
                              <a:gd name="T120" fmla="*/ 33 w 116"/>
                              <a:gd name="T121" fmla="*/ 71 h 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116" h="208">
                                <a:moveTo>
                                  <a:pt x="0" y="5"/>
                                </a:moveTo>
                                <a:lnTo>
                                  <a:pt x="33" y="5"/>
                                </a:lnTo>
                                <a:lnTo>
                                  <a:pt x="33" y="27"/>
                                </a:lnTo>
                                <a:lnTo>
                                  <a:pt x="33" y="22"/>
                                </a:lnTo>
                                <a:lnTo>
                                  <a:pt x="33" y="16"/>
                                </a:lnTo>
                                <a:lnTo>
                                  <a:pt x="39" y="16"/>
                                </a:lnTo>
                                <a:lnTo>
                                  <a:pt x="39" y="11"/>
                                </a:lnTo>
                                <a:lnTo>
                                  <a:pt x="44" y="11"/>
                                </a:lnTo>
                                <a:lnTo>
                                  <a:pt x="44" y="5"/>
                                </a:lnTo>
                                <a:lnTo>
                                  <a:pt x="50" y="5"/>
                                </a:lnTo>
                                <a:lnTo>
                                  <a:pt x="55" y="5"/>
                                </a:lnTo>
                                <a:lnTo>
                                  <a:pt x="55" y="0"/>
                                </a:lnTo>
                                <a:lnTo>
                                  <a:pt x="61" y="0"/>
                                </a:lnTo>
                                <a:lnTo>
                                  <a:pt x="66" y="0"/>
                                </a:lnTo>
                                <a:lnTo>
                                  <a:pt x="72" y="0"/>
                                </a:lnTo>
                                <a:lnTo>
                                  <a:pt x="77" y="0"/>
                                </a:lnTo>
                                <a:lnTo>
                                  <a:pt x="83" y="5"/>
                                </a:lnTo>
                                <a:lnTo>
                                  <a:pt x="88" y="5"/>
                                </a:lnTo>
                                <a:lnTo>
                                  <a:pt x="88" y="11"/>
                                </a:lnTo>
                                <a:lnTo>
                                  <a:pt x="94" y="11"/>
                                </a:lnTo>
                                <a:lnTo>
                                  <a:pt x="94" y="16"/>
                                </a:lnTo>
                                <a:lnTo>
                                  <a:pt x="99" y="16"/>
                                </a:lnTo>
                                <a:lnTo>
                                  <a:pt x="99" y="22"/>
                                </a:lnTo>
                                <a:lnTo>
                                  <a:pt x="105" y="22"/>
                                </a:lnTo>
                                <a:lnTo>
                                  <a:pt x="105" y="27"/>
                                </a:lnTo>
                                <a:lnTo>
                                  <a:pt x="105" y="33"/>
                                </a:lnTo>
                                <a:lnTo>
                                  <a:pt x="110" y="33"/>
                                </a:lnTo>
                                <a:lnTo>
                                  <a:pt x="110" y="38"/>
                                </a:lnTo>
                                <a:lnTo>
                                  <a:pt x="110" y="44"/>
                                </a:lnTo>
                                <a:lnTo>
                                  <a:pt x="110" y="49"/>
                                </a:lnTo>
                                <a:lnTo>
                                  <a:pt x="116" y="49"/>
                                </a:lnTo>
                                <a:lnTo>
                                  <a:pt x="116" y="55"/>
                                </a:lnTo>
                                <a:lnTo>
                                  <a:pt x="116" y="60"/>
                                </a:lnTo>
                                <a:lnTo>
                                  <a:pt x="116" y="66"/>
                                </a:lnTo>
                                <a:lnTo>
                                  <a:pt x="116" y="71"/>
                                </a:lnTo>
                                <a:lnTo>
                                  <a:pt x="116" y="77"/>
                                </a:lnTo>
                                <a:lnTo>
                                  <a:pt x="116" y="82"/>
                                </a:lnTo>
                                <a:lnTo>
                                  <a:pt x="116" y="88"/>
                                </a:lnTo>
                                <a:lnTo>
                                  <a:pt x="116" y="93"/>
                                </a:lnTo>
                                <a:lnTo>
                                  <a:pt x="116" y="99"/>
                                </a:lnTo>
                                <a:lnTo>
                                  <a:pt x="116" y="104"/>
                                </a:lnTo>
                                <a:lnTo>
                                  <a:pt x="110" y="110"/>
                                </a:lnTo>
                                <a:lnTo>
                                  <a:pt x="110" y="115"/>
                                </a:lnTo>
                                <a:lnTo>
                                  <a:pt x="110" y="121"/>
                                </a:lnTo>
                                <a:lnTo>
                                  <a:pt x="110" y="126"/>
                                </a:lnTo>
                                <a:lnTo>
                                  <a:pt x="105" y="126"/>
                                </a:lnTo>
                                <a:lnTo>
                                  <a:pt x="105" y="132"/>
                                </a:lnTo>
                                <a:lnTo>
                                  <a:pt x="105" y="137"/>
                                </a:lnTo>
                                <a:lnTo>
                                  <a:pt x="99" y="137"/>
                                </a:lnTo>
                                <a:lnTo>
                                  <a:pt x="99" y="143"/>
                                </a:lnTo>
                                <a:lnTo>
                                  <a:pt x="94" y="143"/>
                                </a:lnTo>
                                <a:lnTo>
                                  <a:pt x="94" y="148"/>
                                </a:lnTo>
                                <a:lnTo>
                                  <a:pt x="88" y="148"/>
                                </a:lnTo>
                                <a:lnTo>
                                  <a:pt x="88" y="154"/>
                                </a:lnTo>
                                <a:lnTo>
                                  <a:pt x="83" y="154"/>
                                </a:lnTo>
                                <a:lnTo>
                                  <a:pt x="77" y="154"/>
                                </a:lnTo>
                                <a:lnTo>
                                  <a:pt x="72" y="154"/>
                                </a:lnTo>
                                <a:lnTo>
                                  <a:pt x="72" y="159"/>
                                </a:lnTo>
                                <a:lnTo>
                                  <a:pt x="66" y="159"/>
                                </a:lnTo>
                                <a:lnTo>
                                  <a:pt x="61" y="159"/>
                                </a:lnTo>
                                <a:lnTo>
                                  <a:pt x="61" y="154"/>
                                </a:lnTo>
                                <a:lnTo>
                                  <a:pt x="55" y="154"/>
                                </a:lnTo>
                                <a:lnTo>
                                  <a:pt x="50" y="154"/>
                                </a:lnTo>
                                <a:lnTo>
                                  <a:pt x="50" y="148"/>
                                </a:lnTo>
                                <a:lnTo>
                                  <a:pt x="44" y="148"/>
                                </a:lnTo>
                                <a:lnTo>
                                  <a:pt x="39" y="143"/>
                                </a:lnTo>
                                <a:lnTo>
                                  <a:pt x="39" y="137"/>
                                </a:lnTo>
                                <a:lnTo>
                                  <a:pt x="33" y="137"/>
                                </a:lnTo>
                                <a:lnTo>
                                  <a:pt x="33" y="208"/>
                                </a:lnTo>
                                <a:lnTo>
                                  <a:pt x="0" y="208"/>
                                </a:lnTo>
                                <a:lnTo>
                                  <a:pt x="0" y="5"/>
                                </a:lnTo>
                                <a:close/>
                                <a:moveTo>
                                  <a:pt x="33" y="77"/>
                                </a:moveTo>
                                <a:lnTo>
                                  <a:pt x="33" y="82"/>
                                </a:lnTo>
                                <a:lnTo>
                                  <a:pt x="33" y="88"/>
                                </a:lnTo>
                                <a:lnTo>
                                  <a:pt x="33" y="93"/>
                                </a:lnTo>
                                <a:lnTo>
                                  <a:pt x="33" y="99"/>
                                </a:lnTo>
                                <a:lnTo>
                                  <a:pt x="33" y="104"/>
                                </a:lnTo>
                                <a:lnTo>
                                  <a:pt x="39" y="104"/>
                                </a:lnTo>
                                <a:lnTo>
                                  <a:pt x="39" y="110"/>
                                </a:lnTo>
                                <a:lnTo>
                                  <a:pt x="39" y="115"/>
                                </a:lnTo>
                                <a:lnTo>
                                  <a:pt x="44" y="115"/>
                                </a:lnTo>
                                <a:lnTo>
                                  <a:pt x="44" y="121"/>
                                </a:lnTo>
                                <a:lnTo>
                                  <a:pt x="50" y="121"/>
                                </a:lnTo>
                                <a:lnTo>
                                  <a:pt x="50" y="126"/>
                                </a:lnTo>
                                <a:lnTo>
                                  <a:pt x="55" y="126"/>
                                </a:lnTo>
                                <a:lnTo>
                                  <a:pt x="61" y="126"/>
                                </a:lnTo>
                                <a:lnTo>
                                  <a:pt x="66" y="126"/>
                                </a:lnTo>
                                <a:lnTo>
                                  <a:pt x="66" y="121"/>
                                </a:lnTo>
                                <a:lnTo>
                                  <a:pt x="72" y="121"/>
                                </a:lnTo>
                                <a:lnTo>
                                  <a:pt x="77" y="115"/>
                                </a:lnTo>
                                <a:lnTo>
                                  <a:pt x="77" y="110"/>
                                </a:lnTo>
                                <a:lnTo>
                                  <a:pt x="83" y="110"/>
                                </a:lnTo>
                                <a:lnTo>
                                  <a:pt x="83" y="104"/>
                                </a:lnTo>
                                <a:lnTo>
                                  <a:pt x="83" y="99"/>
                                </a:lnTo>
                                <a:lnTo>
                                  <a:pt x="83" y="93"/>
                                </a:lnTo>
                                <a:lnTo>
                                  <a:pt x="83" y="88"/>
                                </a:lnTo>
                                <a:lnTo>
                                  <a:pt x="83" y="82"/>
                                </a:lnTo>
                                <a:lnTo>
                                  <a:pt x="83" y="77"/>
                                </a:lnTo>
                                <a:lnTo>
                                  <a:pt x="83" y="71"/>
                                </a:lnTo>
                                <a:lnTo>
                                  <a:pt x="83" y="66"/>
                                </a:lnTo>
                                <a:lnTo>
                                  <a:pt x="83" y="60"/>
                                </a:lnTo>
                                <a:lnTo>
                                  <a:pt x="83" y="55"/>
                                </a:lnTo>
                                <a:lnTo>
                                  <a:pt x="83" y="49"/>
                                </a:lnTo>
                                <a:lnTo>
                                  <a:pt x="77" y="49"/>
                                </a:lnTo>
                                <a:lnTo>
                                  <a:pt x="77" y="44"/>
                                </a:lnTo>
                                <a:lnTo>
                                  <a:pt x="77" y="38"/>
                                </a:lnTo>
                                <a:lnTo>
                                  <a:pt x="72" y="38"/>
                                </a:lnTo>
                                <a:lnTo>
                                  <a:pt x="72" y="33"/>
                                </a:lnTo>
                                <a:lnTo>
                                  <a:pt x="66" y="33"/>
                                </a:lnTo>
                                <a:lnTo>
                                  <a:pt x="61" y="33"/>
                                </a:lnTo>
                                <a:lnTo>
                                  <a:pt x="55" y="33"/>
                                </a:lnTo>
                                <a:lnTo>
                                  <a:pt x="50" y="33"/>
                                </a:lnTo>
                                <a:lnTo>
                                  <a:pt x="44" y="33"/>
                                </a:lnTo>
                                <a:lnTo>
                                  <a:pt x="44" y="38"/>
                                </a:lnTo>
                                <a:lnTo>
                                  <a:pt x="39" y="38"/>
                                </a:lnTo>
                                <a:lnTo>
                                  <a:pt x="39" y="44"/>
                                </a:lnTo>
                                <a:lnTo>
                                  <a:pt x="39" y="49"/>
                                </a:lnTo>
                                <a:lnTo>
                                  <a:pt x="33" y="49"/>
                                </a:lnTo>
                                <a:lnTo>
                                  <a:pt x="33" y="55"/>
                                </a:lnTo>
                                <a:lnTo>
                                  <a:pt x="33" y="60"/>
                                </a:lnTo>
                                <a:lnTo>
                                  <a:pt x="33" y="66"/>
                                </a:lnTo>
                                <a:lnTo>
                                  <a:pt x="33" y="71"/>
                                </a:lnTo>
                                <a:lnTo>
                                  <a:pt x="33" y="77"/>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72" name="Freeform 592"/>
                        <wps:cNvSpPr>
                          <a:spLocks/>
                        </wps:cNvSpPr>
                        <wps:spPr bwMode="auto">
                          <a:xfrm>
                            <a:off x="4920615" y="1209040"/>
                            <a:ext cx="66040" cy="94615"/>
                          </a:xfrm>
                          <a:custGeom>
                            <a:avLst/>
                            <a:gdLst>
                              <a:gd name="T0" fmla="*/ 0 w 104"/>
                              <a:gd name="T1" fmla="*/ 0 h 149"/>
                              <a:gd name="T2" fmla="*/ 33 w 104"/>
                              <a:gd name="T3" fmla="*/ 0 h 149"/>
                              <a:gd name="T4" fmla="*/ 33 w 104"/>
                              <a:gd name="T5" fmla="*/ 55 h 149"/>
                              <a:gd name="T6" fmla="*/ 77 w 104"/>
                              <a:gd name="T7" fmla="*/ 55 h 149"/>
                              <a:gd name="T8" fmla="*/ 77 w 104"/>
                              <a:gd name="T9" fmla="*/ 0 h 149"/>
                              <a:gd name="T10" fmla="*/ 104 w 104"/>
                              <a:gd name="T11" fmla="*/ 0 h 149"/>
                              <a:gd name="T12" fmla="*/ 104 w 104"/>
                              <a:gd name="T13" fmla="*/ 149 h 149"/>
                              <a:gd name="T14" fmla="*/ 77 w 104"/>
                              <a:gd name="T15" fmla="*/ 149 h 149"/>
                              <a:gd name="T16" fmla="*/ 77 w 104"/>
                              <a:gd name="T17" fmla="*/ 88 h 149"/>
                              <a:gd name="T18" fmla="*/ 33 w 104"/>
                              <a:gd name="T19" fmla="*/ 88 h 149"/>
                              <a:gd name="T20" fmla="*/ 33 w 104"/>
                              <a:gd name="T21" fmla="*/ 149 h 149"/>
                              <a:gd name="T22" fmla="*/ 0 w 104"/>
                              <a:gd name="T23" fmla="*/ 149 h 149"/>
                              <a:gd name="T24" fmla="*/ 0 w 104"/>
                              <a:gd name="T25" fmla="*/ 0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04" h="149">
                                <a:moveTo>
                                  <a:pt x="0" y="0"/>
                                </a:moveTo>
                                <a:lnTo>
                                  <a:pt x="33" y="0"/>
                                </a:lnTo>
                                <a:lnTo>
                                  <a:pt x="33" y="55"/>
                                </a:lnTo>
                                <a:lnTo>
                                  <a:pt x="77" y="55"/>
                                </a:lnTo>
                                <a:lnTo>
                                  <a:pt x="77" y="0"/>
                                </a:lnTo>
                                <a:lnTo>
                                  <a:pt x="104" y="0"/>
                                </a:lnTo>
                                <a:lnTo>
                                  <a:pt x="104" y="149"/>
                                </a:lnTo>
                                <a:lnTo>
                                  <a:pt x="77" y="149"/>
                                </a:lnTo>
                                <a:lnTo>
                                  <a:pt x="77" y="88"/>
                                </a:lnTo>
                                <a:lnTo>
                                  <a:pt x="33" y="88"/>
                                </a:lnTo>
                                <a:lnTo>
                                  <a:pt x="33" y="149"/>
                                </a:lnTo>
                                <a:lnTo>
                                  <a:pt x="0" y="149"/>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73" name="Freeform 593"/>
                        <wps:cNvSpPr>
                          <a:spLocks noEditPoints="1"/>
                        </wps:cNvSpPr>
                        <wps:spPr bwMode="auto">
                          <a:xfrm>
                            <a:off x="5007610" y="1209040"/>
                            <a:ext cx="100965" cy="94615"/>
                          </a:xfrm>
                          <a:custGeom>
                            <a:avLst/>
                            <a:gdLst>
                              <a:gd name="T0" fmla="*/ 33 w 159"/>
                              <a:gd name="T1" fmla="*/ 0 h 149"/>
                              <a:gd name="T2" fmla="*/ 60 w 159"/>
                              <a:gd name="T3" fmla="*/ 61 h 149"/>
                              <a:gd name="T4" fmla="*/ 71 w 159"/>
                              <a:gd name="T5" fmla="*/ 61 h 149"/>
                              <a:gd name="T6" fmla="*/ 82 w 159"/>
                              <a:gd name="T7" fmla="*/ 61 h 149"/>
                              <a:gd name="T8" fmla="*/ 88 w 159"/>
                              <a:gd name="T9" fmla="*/ 66 h 149"/>
                              <a:gd name="T10" fmla="*/ 99 w 159"/>
                              <a:gd name="T11" fmla="*/ 66 h 149"/>
                              <a:gd name="T12" fmla="*/ 104 w 159"/>
                              <a:gd name="T13" fmla="*/ 72 h 149"/>
                              <a:gd name="T14" fmla="*/ 110 w 159"/>
                              <a:gd name="T15" fmla="*/ 83 h 149"/>
                              <a:gd name="T16" fmla="*/ 110 w 159"/>
                              <a:gd name="T17" fmla="*/ 94 h 149"/>
                              <a:gd name="T18" fmla="*/ 115 w 159"/>
                              <a:gd name="T19" fmla="*/ 99 h 149"/>
                              <a:gd name="T20" fmla="*/ 115 w 159"/>
                              <a:gd name="T21" fmla="*/ 110 h 149"/>
                              <a:gd name="T22" fmla="*/ 110 w 159"/>
                              <a:gd name="T23" fmla="*/ 116 h 149"/>
                              <a:gd name="T24" fmla="*/ 110 w 159"/>
                              <a:gd name="T25" fmla="*/ 127 h 149"/>
                              <a:gd name="T26" fmla="*/ 104 w 159"/>
                              <a:gd name="T27" fmla="*/ 132 h 149"/>
                              <a:gd name="T28" fmla="*/ 99 w 159"/>
                              <a:gd name="T29" fmla="*/ 138 h 149"/>
                              <a:gd name="T30" fmla="*/ 93 w 159"/>
                              <a:gd name="T31" fmla="*/ 143 h 149"/>
                              <a:gd name="T32" fmla="*/ 82 w 159"/>
                              <a:gd name="T33" fmla="*/ 149 h 149"/>
                              <a:gd name="T34" fmla="*/ 71 w 159"/>
                              <a:gd name="T35" fmla="*/ 149 h 149"/>
                              <a:gd name="T36" fmla="*/ 0 w 159"/>
                              <a:gd name="T37" fmla="*/ 149 h 149"/>
                              <a:gd name="T38" fmla="*/ 33 w 159"/>
                              <a:gd name="T39" fmla="*/ 121 h 149"/>
                              <a:gd name="T40" fmla="*/ 66 w 159"/>
                              <a:gd name="T41" fmla="*/ 121 h 149"/>
                              <a:gd name="T42" fmla="*/ 77 w 159"/>
                              <a:gd name="T43" fmla="*/ 121 h 149"/>
                              <a:gd name="T44" fmla="*/ 82 w 159"/>
                              <a:gd name="T45" fmla="*/ 116 h 149"/>
                              <a:gd name="T46" fmla="*/ 82 w 159"/>
                              <a:gd name="T47" fmla="*/ 105 h 149"/>
                              <a:gd name="T48" fmla="*/ 82 w 159"/>
                              <a:gd name="T49" fmla="*/ 94 h 149"/>
                              <a:gd name="T50" fmla="*/ 77 w 159"/>
                              <a:gd name="T51" fmla="*/ 88 h 149"/>
                              <a:gd name="T52" fmla="*/ 66 w 159"/>
                              <a:gd name="T53" fmla="*/ 88 h 149"/>
                              <a:gd name="T54" fmla="*/ 60 w 159"/>
                              <a:gd name="T55" fmla="*/ 83 h 149"/>
                              <a:gd name="T56" fmla="*/ 49 w 159"/>
                              <a:gd name="T57" fmla="*/ 83 h 149"/>
                              <a:gd name="T58" fmla="*/ 33 w 159"/>
                              <a:gd name="T59" fmla="*/ 121 h 149"/>
                              <a:gd name="T60" fmla="*/ 159 w 159"/>
                              <a:gd name="T61" fmla="*/ 0 h 149"/>
                              <a:gd name="T62" fmla="*/ 132 w 159"/>
                              <a:gd name="T63" fmla="*/ 149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59" h="149">
                                <a:moveTo>
                                  <a:pt x="0" y="0"/>
                                </a:moveTo>
                                <a:lnTo>
                                  <a:pt x="33" y="0"/>
                                </a:lnTo>
                                <a:lnTo>
                                  <a:pt x="33" y="61"/>
                                </a:lnTo>
                                <a:lnTo>
                                  <a:pt x="60" y="61"/>
                                </a:lnTo>
                                <a:lnTo>
                                  <a:pt x="66" y="61"/>
                                </a:lnTo>
                                <a:lnTo>
                                  <a:pt x="71" y="61"/>
                                </a:lnTo>
                                <a:lnTo>
                                  <a:pt x="77" y="61"/>
                                </a:lnTo>
                                <a:lnTo>
                                  <a:pt x="82" y="61"/>
                                </a:lnTo>
                                <a:lnTo>
                                  <a:pt x="88" y="61"/>
                                </a:lnTo>
                                <a:lnTo>
                                  <a:pt x="88" y="66"/>
                                </a:lnTo>
                                <a:lnTo>
                                  <a:pt x="93" y="66"/>
                                </a:lnTo>
                                <a:lnTo>
                                  <a:pt x="99" y="66"/>
                                </a:lnTo>
                                <a:lnTo>
                                  <a:pt x="99" y="72"/>
                                </a:lnTo>
                                <a:lnTo>
                                  <a:pt x="104" y="72"/>
                                </a:lnTo>
                                <a:lnTo>
                                  <a:pt x="104" y="77"/>
                                </a:lnTo>
                                <a:lnTo>
                                  <a:pt x="110" y="83"/>
                                </a:lnTo>
                                <a:lnTo>
                                  <a:pt x="110" y="88"/>
                                </a:lnTo>
                                <a:lnTo>
                                  <a:pt x="110" y="94"/>
                                </a:lnTo>
                                <a:lnTo>
                                  <a:pt x="110" y="99"/>
                                </a:lnTo>
                                <a:lnTo>
                                  <a:pt x="115" y="99"/>
                                </a:lnTo>
                                <a:lnTo>
                                  <a:pt x="115" y="105"/>
                                </a:lnTo>
                                <a:lnTo>
                                  <a:pt x="115" y="110"/>
                                </a:lnTo>
                                <a:lnTo>
                                  <a:pt x="110" y="110"/>
                                </a:lnTo>
                                <a:lnTo>
                                  <a:pt x="110" y="116"/>
                                </a:lnTo>
                                <a:lnTo>
                                  <a:pt x="110" y="121"/>
                                </a:lnTo>
                                <a:lnTo>
                                  <a:pt x="110" y="127"/>
                                </a:lnTo>
                                <a:lnTo>
                                  <a:pt x="110" y="132"/>
                                </a:lnTo>
                                <a:lnTo>
                                  <a:pt x="104" y="132"/>
                                </a:lnTo>
                                <a:lnTo>
                                  <a:pt x="104" y="138"/>
                                </a:lnTo>
                                <a:lnTo>
                                  <a:pt x="99" y="138"/>
                                </a:lnTo>
                                <a:lnTo>
                                  <a:pt x="99" y="143"/>
                                </a:lnTo>
                                <a:lnTo>
                                  <a:pt x="93" y="143"/>
                                </a:lnTo>
                                <a:lnTo>
                                  <a:pt x="88" y="143"/>
                                </a:lnTo>
                                <a:lnTo>
                                  <a:pt x="82" y="149"/>
                                </a:lnTo>
                                <a:lnTo>
                                  <a:pt x="77" y="149"/>
                                </a:lnTo>
                                <a:lnTo>
                                  <a:pt x="71" y="149"/>
                                </a:lnTo>
                                <a:lnTo>
                                  <a:pt x="66" y="149"/>
                                </a:lnTo>
                                <a:lnTo>
                                  <a:pt x="0" y="149"/>
                                </a:lnTo>
                                <a:lnTo>
                                  <a:pt x="0" y="0"/>
                                </a:lnTo>
                                <a:close/>
                                <a:moveTo>
                                  <a:pt x="33" y="121"/>
                                </a:moveTo>
                                <a:lnTo>
                                  <a:pt x="60" y="121"/>
                                </a:lnTo>
                                <a:lnTo>
                                  <a:pt x="66" y="121"/>
                                </a:lnTo>
                                <a:lnTo>
                                  <a:pt x="71" y="121"/>
                                </a:lnTo>
                                <a:lnTo>
                                  <a:pt x="77" y="121"/>
                                </a:lnTo>
                                <a:lnTo>
                                  <a:pt x="77" y="116"/>
                                </a:lnTo>
                                <a:lnTo>
                                  <a:pt x="82" y="116"/>
                                </a:lnTo>
                                <a:lnTo>
                                  <a:pt x="82" y="110"/>
                                </a:lnTo>
                                <a:lnTo>
                                  <a:pt x="82" y="105"/>
                                </a:lnTo>
                                <a:lnTo>
                                  <a:pt x="82" y="99"/>
                                </a:lnTo>
                                <a:lnTo>
                                  <a:pt x="82" y="94"/>
                                </a:lnTo>
                                <a:lnTo>
                                  <a:pt x="77" y="94"/>
                                </a:lnTo>
                                <a:lnTo>
                                  <a:pt x="77" y="88"/>
                                </a:lnTo>
                                <a:lnTo>
                                  <a:pt x="71" y="88"/>
                                </a:lnTo>
                                <a:lnTo>
                                  <a:pt x="66" y="88"/>
                                </a:lnTo>
                                <a:lnTo>
                                  <a:pt x="60" y="88"/>
                                </a:lnTo>
                                <a:lnTo>
                                  <a:pt x="60" y="83"/>
                                </a:lnTo>
                                <a:lnTo>
                                  <a:pt x="55" y="83"/>
                                </a:lnTo>
                                <a:lnTo>
                                  <a:pt x="49" y="83"/>
                                </a:lnTo>
                                <a:lnTo>
                                  <a:pt x="33" y="83"/>
                                </a:lnTo>
                                <a:lnTo>
                                  <a:pt x="33" y="121"/>
                                </a:lnTo>
                                <a:close/>
                                <a:moveTo>
                                  <a:pt x="132" y="0"/>
                                </a:moveTo>
                                <a:lnTo>
                                  <a:pt x="159" y="0"/>
                                </a:lnTo>
                                <a:lnTo>
                                  <a:pt x="159" y="149"/>
                                </a:lnTo>
                                <a:lnTo>
                                  <a:pt x="132" y="149"/>
                                </a:lnTo>
                                <a:lnTo>
                                  <a:pt x="132"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74" name="Freeform 594"/>
                        <wps:cNvSpPr>
                          <a:spLocks/>
                        </wps:cNvSpPr>
                        <wps:spPr bwMode="auto">
                          <a:xfrm>
                            <a:off x="5119370" y="1209040"/>
                            <a:ext cx="76835" cy="94615"/>
                          </a:xfrm>
                          <a:custGeom>
                            <a:avLst/>
                            <a:gdLst>
                              <a:gd name="T0" fmla="*/ 0 w 121"/>
                              <a:gd name="T1" fmla="*/ 149 h 149"/>
                              <a:gd name="T2" fmla="*/ 44 w 121"/>
                              <a:gd name="T3" fmla="*/ 72 h 149"/>
                              <a:gd name="T4" fmla="*/ 5 w 121"/>
                              <a:gd name="T5" fmla="*/ 0 h 149"/>
                              <a:gd name="T6" fmla="*/ 38 w 121"/>
                              <a:gd name="T7" fmla="*/ 0 h 149"/>
                              <a:gd name="T8" fmla="*/ 60 w 121"/>
                              <a:gd name="T9" fmla="*/ 39 h 149"/>
                              <a:gd name="T10" fmla="*/ 82 w 121"/>
                              <a:gd name="T11" fmla="*/ 0 h 149"/>
                              <a:gd name="T12" fmla="*/ 121 w 121"/>
                              <a:gd name="T13" fmla="*/ 0 h 149"/>
                              <a:gd name="T14" fmla="*/ 82 w 121"/>
                              <a:gd name="T15" fmla="*/ 72 h 149"/>
                              <a:gd name="T16" fmla="*/ 121 w 121"/>
                              <a:gd name="T17" fmla="*/ 149 h 149"/>
                              <a:gd name="T18" fmla="*/ 82 w 121"/>
                              <a:gd name="T19" fmla="*/ 149 h 149"/>
                              <a:gd name="T20" fmla="*/ 60 w 121"/>
                              <a:gd name="T21" fmla="*/ 99 h 149"/>
                              <a:gd name="T22" fmla="*/ 38 w 121"/>
                              <a:gd name="T23" fmla="*/ 149 h 149"/>
                              <a:gd name="T24" fmla="*/ 0 w 121"/>
                              <a:gd name="T25" fmla="*/ 149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21" h="149">
                                <a:moveTo>
                                  <a:pt x="0" y="149"/>
                                </a:moveTo>
                                <a:lnTo>
                                  <a:pt x="44" y="72"/>
                                </a:lnTo>
                                <a:lnTo>
                                  <a:pt x="5" y="0"/>
                                </a:lnTo>
                                <a:lnTo>
                                  <a:pt x="38" y="0"/>
                                </a:lnTo>
                                <a:lnTo>
                                  <a:pt x="60" y="39"/>
                                </a:lnTo>
                                <a:lnTo>
                                  <a:pt x="82" y="0"/>
                                </a:lnTo>
                                <a:lnTo>
                                  <a:pt x="121" y="0"/>
                                </a:lnTo>
                                <a:lnTo>
                                  <a:pt x="82" y="72"/>
                                </a:lnTo>
                                <a:lnTo>
                                  <a:pt x="121" y="149"/>
                                </a:lnTo>
                                <a:lnTo>
                                  <a:pt x="82" y="149"/>
                                </a:lnTo>
                                <a:lnTo>
                                  <a:pt x="60" y="99"/>
                                </a:lnTo>
                                <a:lnTo>
                                  <a:pt x="38" y="149"/>
                                </a:lnTo>
                                <a:lnTo>
                                  <a:pt x="0" y="149"/>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75" name="Freeform 595"/>
                        <wps:cNvSpPr>
                          <a:spLocks/>
                        </wps:cNvSpPr>
                        <wps:spPr bwMode="auto">
                          <a:xfrm>
                            <a:off x="5241290" y="1205865"/>
                            <a:ext cx="62865" cy="100965"/>
                          </a:xfrm>
                          <a:custGeom>
                            <a:avLst/>
                            <a:gdLst>
                              <a:gd name="T0" fmla="*/ 49 w 99"/>
                              <a:gd name="T1" fmla="*/ 66 h 159"/>
                              <a:gd name="T2" fmla="*/ 60 w 99"/>
                              <a:gd name="T3" fmla="*/ 60 h 159"/>
                              <a:gd name="T4" fmla="*/ 66 w 99"/>
                              <a:gd name="T5" fmla="*/ 49 h 159"/>
                              <a:gd name="T6" fmla="*/ 60 w 99"/>
                              <a:gd name="T7" fmla="*/ 38 h 159"/>
                              <a:gd name="T8" fmla="*/ 55 w 99"/>
                              <a:gd name="T9" fmla="*/ 27 h 159"/>
                              <a:gd name="T10" fmla="*/ 38 w 99"/>
                              <a:gd name="T11" fmla="*/ 27 h 159"/>
                              <a:gd name="T12" fmla="*/ 33 w 99"/>
                              <a:gd name="T13" fmla="*/ 38 h 159"/>
                              <a:gd name="T14" fmla="*/ 27 w 99"/>
                              <a:gd name="T15" fmla="*/ 49 h 159"/>
                              <a:gd name="T16" fmla="*/ 5 w 99"/>
                              <a:gd name="T17" fmla="*/ 33 h 159"/>
                              <a:gd name="T18" fmla="*/ 11 w 99"/>
                              <a:gd name="T19" fmla="*/ 22 h 159"/>
                              <a:gd name="T20" fmla="*/ 16 w 99"/>
                              <a:gd name="T21" fmla="*/ 11 h 159"/>
                              <a:gd name="T22" fmla="*/ 27 w 99"/>
                              <a:gd name="T23" fmla="*/ 5 h 159"/>
                              <a:gd name="T24" fmla="*/ 38 w 99"/>
                              <a:gd name="T25" fmla="*/ 0 h 159"/>
                              <a:gd name="T26" fmla="*/ 55 w 99"/>
                              <a:gd name="T27" fmla="*/ 0 h 159"/>
                              <a:gd name="T28" fmla="*/ 66 w 99"/>
                              <a:gd name="T29" fmla="*/ 5 h 159"/>
                              <a:gd name="T30" fmla="*/ 77 w 99"/>
                              <a:gd name="T31" fmla="*/ 11 h 159"/>
                              <a:gd name="T32" fmla="*/ 88 w 99"/>
                              <a:gd name="T33" fmla="*/ 16 h 159"/>
                              <a:gd name="T34" fmla="*/ 93 w 99"/>
                              <a:gd name="T35" fmla="*/ 27 h 159"/>
                              <a:gd name="T36" fmla="*/ 93 w 99"/>
                              <a:gd name="T37" fmla="*/ 44 h 159"/>
                              <a:gd name="T38" fmla="*/ 88 w 99"/>
                              <a:gd name="T39" fmla="*/ 55 h 159"/>
                              <a:gd name="T40" fmla="*/ 82 w 99"/>
                              <a:gd name="T41" fmla="*/ 66 h 159"/>
                              <a:gd name="T42" fmla="*/ 77 w 99"/>
                              <a:gd name="T43" fmla="*/ 77 h 159"/>
                              <a:gd name="T44" fmla="*/ 77 w 99"/>
                              <a:gd name="T45" fmla="*/ 82 h 159"/>
                              <a:gd name="T46" fmla="*/ 88 w 99"/>
                              <a:gd name="T47" fmla="*/ 88 h 159"/>
                              <a:gd name="T48" fmla="*/ 99 w 99"/>
                              <a:gd name="T49" fmla="*/ 104 h 159"/>
                              <a:gd name="T50" fmla="*/ 99 w 99"/>
                              <a:gd name="T51" fmla="*/ 121 h 159"/>
                              <a:gd name="T52" fmla="*/ 93 w 99"/>
                              <a:gd name="T53" fmla="*/ 132 h 159"/>
                              <a:gd name="T54" fmla="*/ 88 w 99"/>
                              <a:gd name="T55" fmla="*/ 143 h 159"/>
                              <a:gd name="T56" fmla="*/ 77 w 99"/>
                              <a:gd name="T57" fmla="*/ 148 h 159"/>
                              <a:gd name="T58" fmla="*/ 66 w 99"/>
                              <a:gd name="T59" fmla="*/ 154 h 159"/>
                              <a:gd name="T60" fmla="*/ 55 w 99"/>
                              <a:gd name="T61" fmla="*/ 159 h 159"/>
                              <a:gd name="T62" fmla="*/ 38 w 99"/>
                              <a:gd name="T63" fmla="*/ 154 h 159"/>
                              <a:gd name="T64" fmla="*/ 22 w 99"/>
                              <a:gd name="T65" fmla="*/ 154 h 159"/>
                              <a:gd name="T66" fmla="*/ 11 w 99"/>
                              <a:gd name="T67" fmla="*/ 143 h 159"/>
                              <a:gd name="T68" fmla="*/ 0 w 99"/>
                              <a:gd name="T69" fmla="*/ 132 h 159"/>
                              <a:gd name="T70" fmla="*/ 0 w 99"/>
                              <a:gd name="T71" fmla="*/ 115 h 159"/>
                              <a:gd name="T72" fmla="*/ 27 w 99"/>
                              <a:gd name="T73" fmla="*/ 121 h 159"/>
                              <a:gd name="T74" fmla="*/ 38 w 99"/>
                              <a:gd name="T75" fmla="*/ 126 h 159"/>
                              <a:gd name="T76" fmla="*/ 55 w 99"/>
                              <a:gd name="T77" fmla="*/ 132 h 159"/>
                              <a:gd name="T78" fmla="*/ 60 w 99"/>
                              <a:gd name="T79" fmla="*/ 121 h 159"/>
                              <a:gd name="T80" fmla="*/ 66 w 99"/>
                              <a:gd name="T81" fmla="*/ 110 h 159"/>
                              <a:gd name="T82" fmla="*/ 60 w 99"/>
                              <a:gd name="T83" fmla="*/ 99 h 159"/>
                              <a:gd name="T84" fmla="*/ 49 w 99"/>
                              <a:gd name="T85" fmla="*/ 93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9" h="159">
                                <a:moveTo>
                                  <a:pt x="44" y="93"/>
                                </a:moveTo>
                                <a:lnTo>
                                  <a:pt x="44" y="66"/>
                                </a:lnTo>
                                <a:lnTo>
                                  <a:pt x="49" y="66"/>
                                </a:lnTo>
                                <a:lnTo>
                                  <a:pt x="55" y="66"/>
                                </a:lnTo>
                                <a:lnTo>
                                  <a:pt x="55" y="60"/>
                                </a:lnTo>
                                <a:lnTo>
                                  <a:pt x="60" y="60"/>
                                </a:lnTo>
                                <a:lnTo>
                                  <a:pt x="60" y="55"/>
                                </a:lnTo>
                                <a:lnTo>
                                  <a:pt x="66" y="55"/>
                                </a:lnTo>
                                <a:lnTo>
                                  <a:pt x="66" y="49"/>
                                </a:lnTo>
                                <a:lnTo>
                                  <a:pt x="66" y="44"/>
                                </a:lnTo>
                                <a:lnTo>
                                  <a:pt x="66" y="38"/>
                                </a:lnTo>
                                <a:lnTo>
                                  <a:pt x="60" y="38"/>
                                </a:lnTo>
                                <a:lnTo>
                                  <a:pt x="60" y="33"/>
                                </a:lnTo>
                                <a:lnTo>
                                  <a:pt x="55" y="33"/>
                                </a:lnTo>
                                <a:lnTo>
                                  <a:pt x="55" y="27"/>
                                </a:lnTo>
                                <a:lnTo>
                                  <a:pt x="49" y="27"/>
                                </a:lnTo>
                                <a:lnTo>
                                  <a:pt x="44" y="27"/>
                                </a:lnTo>
                                <a:lnTo>
                                  <a:pt x="38" y="27"/>
                                </a:lnTo>
                                <a:lnTo>
                                  <a:pt x="38" y="33"/>
                                </a:lnTo>
                                <a:lnTo>
                                  <a:pt x="33" y="33"/>
                                </a:lnTo>
                                <a:lnTo>
                                  <a:pt x="33" y="38"/>
                                </a:lnTo>
                                <a:lnTo>
                                  <a:pt x="33" y="44"/>
                                </a:lnTo>
                                <a:lnTo>
                                  <a:pt x="27" y="44"/>
                                </a:lnTo>
                                <a:lnTo>
                                  <a:pt x="27" y="49"/>
                                </a:lnTo>
                                <a:lnTo>
                                  <a:pt x="0" y="38"/>
                                </a:lnTo>
                                <a:lnTo>
                                  <a:pt x="5" y="38"/>
                                </a:lnTo>
                                <a:lnTo>
                                  <a:pt x="5" y="33"/>
                                </a:lnTo>
                                <a:lnTo>
                                  <a:pt x="5" y="27"/>
                                </a:lnTo>
                                <a:lnTo>
                                  <a:pt x="5" y="22"/>
                                </a:lnTo>
                                <a:lnTo>
                                  <a:pt x="11" y="22"/>
                                </a:lnTo>
                                <a:lnTo>
                                  <a:pt x="11" y="16"/>
                                </a:lnTo>
                                <a:lnTo>
                                  <a:pt x="16" y="16"/>
                                </a:lnTo>
                                <a:lnTo>
                                  <a:pt x="16" y="11"/>
                                </a:lnTo>
                                <a:lnTo>
                                  <a:pt x="22" y="11"/>
                                </a:lnTo>
                                <a:lnTo>
                                  <a:pt x="22" y="5"/>
                                </a:lnTo>
                                <a:lnTo>
                                  <a:pt x="27" y="5"/>
                                </a:lnTo>
                                <a:lnTo>
                                  <a:pt x="33" y="5"/>
                                </a:lnTo>
                                <a:lnTo>
                                  <a:pt x="33" y="0"/>
                                </a:lnTo>
                                <a:lnTo>
                                  <a:pt x="38" y="0"/>
                                </a:lnTo>
                                <a:lnTo>
                                  <a:pt x="44" y="0"/>
                                </a:lnTo>
                                <a:lnTo>
                                  <a:pt x="49" y="0"/>
                                </a:lnTo>
                                <a:lnTo>
                                  <a:pt x="55" y="0"/>
                                </a:lnTo>
                                <a:lnTo>
                                  <a:pt x="60" y="0"/>
                                </a:lnTo>
                                <a:lnTo>
                                  <a:pt x="66" y="0"/>
                                </a:lnTo>
                                <a:lnTo>
                                  <a:pt x="66" y="5"/>
                                </a:lnTo>
                                <a:lnTo>
                                  <a:pt x="71" y="5"/>
                                </a:lnTo>
                                <a:lnTo>
                                  <a:pt x="77" y="5"/>
                                </a:lnTo>
                                <a:lnTo>
                                  <a:pt x="77" y="11"/>
                                </a:lnTo>
                                <a:lnTo>
                                  <a:pt x="82" y="11"/>
                                </a:lnTo>
                                <a:lnTo>
                                  <a:pt x="82" y="16"/>
                                </a:lnTo>
                                <a:lnTo>
                                  <a:pt x="88" y="16"/>
                                </a:lnTo>
                                <a:lnTo>
                                  <a:pt x="88" y="22"/>
                                </a:lnTo>
                                <a:lnTo>
                                  <a:pt x="88" y="27"/>
                                </a:lnTo>
                                <a:lnTo>
                                  <a:pt x="93" y="27"/>
                                </a:lnTo>
                                <a:lnTo>
                                  <a:pt x="93" y="33"/>
                                </a:lnTo>
                                <a:lnTo>
                                  <a:pt x="93" y="38"/>
                                </a:lnTo>
                                <a:lnTo>
                                  <a:pt x="93" y="44"/>
                                </a:lnTo>
                                <a:lnTo>
                                  <a:pt x="93" y="49"/>
                                </a:lnTo>
                                <a:lnTo>
                                  <a:pt x="93" y="55"/>
                                </a:lnTo>
                                <a:lnTo>
                                  <a:pt x="88" y="55"/>
                                </a:lnTo>
                                <a:lnTo>
                                  <a:pt x="88" y="60"/>
                                </a:lnTo>
                                <a:lnTo>
                                  <a:pt x="88" y="66"/>
                                </a:lnTo>
                                <a:lnTo>
                                  <a:pt x="82" y="66"/>
                                </a:lnTo>
                                <a:lnTo>
                                  <a:pt x="82" y="71"/>
                                </a:lnTo>
                                <a:lnTo>
                                  <a:pt x="77" y="71"/>
                                </a:lnTo>
                                <a:lnTo>
                                  <a:pt x="77" y="77"/>
                                </a:lnTo>
                                <a:lnTo>
                                  <a:pt x="71" y="77"/>
                                </a:lnTo>
                                <a:lnTo>
                                  <a:pt x="77" y="77"/>
                                </a:lnTo>
                                <a:lnTo>
                                  <a:pt x="77" y="82"/>
                                </a:lnTo>
                                <a:lnTo>
                                  <a:pt x="82" y="82"/>
                                </a:lnTo>
                                <a:lnTo>
                                  <a:pt x="88" y="82"/>
                                </a:lnTo>
                                <a:lnTo>
                                  <a:pt x="88" y="88"/>
                                </a:lnTo>
                                <a:lnTo>
                                  <a:pt x="93" y="93"/>
                                </a:lnTo>
                                <a:lnTo>
                                  <a:pt x="93" y="99"/>
                                </a:lnTo>
                                <a:lnTo>
                                  <a:pt x="99" y="104"/>
                                </a:lnTo>
                                <a:lnTo>
                                  <a:pt x="99" y="110"/>
                                </a:lnTo>
                                <a:lnTo>
                                  <a:pt x="99" y="115"/>
                                </a:lnTo>
                                <a:lnTo>
                                  <a:pt x="99" y="121"/>
                                </a:lnTo>
                                <a:lnTo>
                                  <a:pt x="99" y="126"/>
                                </a:lnTo>
                                <a:lnTo>
                                  <a:pt x="93" y="126"/>
                                </a:lnTo>
                                <a:lnTo>
                                  <a:pt x="93" y="132"/>
                                </a:lnTo>
                                <a:lnTo>
                                  <a:pt x="93" y="137"/>
                                </a:lnTo>
                                <a:lnTo>
                                  <a:pt x="88" y="137"/>
                                </a:lnTo>
                                <a:lnTo>
                                  <a:pt x="88" y="143"/>
                                </a:lnTo>
                                <a:lnTo>
                                  <a:pt x="82" y="143"/>
                                </a:lnTo>
                                <a:lnTo>
                                  <a:pt x="82" y="148"/>
                                </a:lnTo>
                                <a:lnTo>
                                  <a:pt x="77" y="148"/>
                                </a:lnTo>
                                <a:lnTo>
                                  <a:pt x="77" y="154"/>
                                </a:lnTo>
                                <a:lnTo>
                                  <a:pt x="71" y="154"/>
                                </a:lnTo>
                                <a:lnTo>
                                  <a:pt x="66" y="154"/>
                                </a:lnTo>
                                <a:lnTo>
                                  <a:pt x="60" y="154"/>
                                </a:lnTo>
                                <a:lnTo>
                                  <a:pt x="55" y="154"/>
                                </a:lnTo>
                                <a:lnTo>
                                  <a:pt x="55" y="159"/>
                                </a:lnTo>
                                <a:lnTo>
                                  <a:pt x="49" y="159"/>
                                </a:lnTo>
                                <a:lnTo>
                                  <a:pt x="44" y="159"/>
                                </a:lnTo>
                                <a:lnTo>
                                  <a:pt x="38" y="154"/>
                                </a:lnTo>
                                <a:lnTo>
                                  <a:pt x="33" y="154"/>
                                </a:lnTo>
                                <a:lnTo>
                                  <a:pt x="27" y="154"/>
                                </a:lnTo>
                                <a:lnTo>
                                  <a:pt x="22" y="154"/>
                                </a:lnTo>
                                <a:lnTo>
                                  <a:pt x="22" y="148"/>
                                </a:lnTo>
                                <a:lnTo>
                                  <a:pt x="16" y="148"/>
                                </a:lnTo>
                                <a:lnTo>
                                  <a:pt x="11" y="143"/>
                                </a:lnTo>
                                <a:lnTo>
                                  <a:pt x="5" y="137"/>
                                </a:lnTo>
                                <a:lnTo>
                                  <a:pt x="5" y="132"/>
                                </a:lnTo>
                                <a:lnTo>
                                  <a:pt x="0" y="132"/>
                                </a:lnTo>
                                <a:lnTo>
                                  <a:pt x="0" y="126"/>
                                </a:lnTo>
                                <a:lnTo>
                                  <a:pt x="0" y="121"/>
                                </a:lnTo>
                                <a:lnTo>
                                  <a:pt x="0" y="115"/>
                                </a:lnTo>
                                <a:lnTo>
                                  <a:pt x="27" y="110"/>
                                </a:lnTo>
                                <a:lnTo>
                                  <a:pt x="27" y="115"/>
                                </a:lnTo>
                                <a:lnTo>
                                  <a:pt x="27" y="121"/>
                                </a:lnTo>
                                <a:lnTo>
                                  <a:pt x="33" y="121"/>
                                </a:lnTo>
                                <a:lnTo>
                                  <a:pt x="33" y="126"/>
                                </a:lnTo>
                                <a:lnTo>
                                  <a:pt x="38" y="126"/>
                                </a:lnTo>
                                <a:lnTo>
                                  <a:pt x="44" y="132"/>
                                </a:lnTo>
                                <a:lnTo>
                                  <a:pt x="49" y="132"/>
                                </a:lnTo>
                                <a:lnTo>
                                  <a:pt x="55" y="132"/>
                                </a:lnTo>
                                <a:lnTo>
                                  <a:pt x="55" y="126"/>
                                </a:lnTo>
                                <a:lnTo>
                                  <a:pt x="60" y="126"/>
                                </a:lnTo>
                                <a:lnTo>
                                  <a:pt x="60" y="121"/>
                                </a:lnTo>
                                <a:lnTo>
                                  <a:pt x="66" y="121"/>
                                </a:lnTo>
                                <a:lnTo>
                                  <a:pt x="66" y="115"/>
                                </a:lnTo>
                                <a:lnTo>
                                  <a:pt x="66" y="110"/>
                                </a:lnTo>
                                <a:lnTo>
                                  <a:pt x="66" y="104"/>
                                </a:lnTo>
                                <a:lnTo>
                                  <a:pt x="66" y="99"/>
                                </a:lnTo>
                                <a:lnTo>
                                  <a:pt x="60" y="99"/>
                                </a:lnTo>
                                <a:lnTo>
                                  <a:pt x="60" y="93"/>
                                </a:lnTo>
                                <a:lnTo>
                                  <a:pt x="55" y="93"/>
                                </a:lnTo>
                                <a:lnTo>
                                  <a:pt x="49" y="93"/>
                                </a:lnTo>
                                <a:lnTo>
                                  <a:pt x="44" y="93"/>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76" name="Freeform 596"/>
                        <wps:cNvSpPr>
                          <a:spLocks noEditPoints="1"/>
                        </wps:cNvSpPr>
                        <wps:spPr bwMode="auto">
                          <a:xfrm>
                            <a:off x="5311140" y="1205865"/>
                            <a:ext cx="69850" cy="100965"/>
                          </a:xfrm>
                          <a:custGeom>
                            <a:avLst/>
                            <a:gdLst>
                              <a:gd name="T0" fmla="*/ 5 w 110"/>
                              <a:gd name="T1" fmla="*/ 38 h 159"/>
                              <a:gd name="T2" fmla="*/ 11 w 110"/>
                              <a:gd name="T3" fmla="*/ 22 h 159"/>
                              <a:gd name="T4" fmla="*/ 22 w 110"/>
                              <a:gd name="T5" fmla="*/ 11 h 159"/>
                              <a:gd name="T6" fmla="*/ 33 w 110"/>
                              <a:gd name="T7" fmla="*/ 5 h 159"/>
                              <a:gd name="T8" fmla="*/ 44 w 110"/>
                              <a:gd name="T9" fmla="*/ 0 h 159"/>
                              <a:gd name="T10" fmla="*/ 60 w 110"/>
                              <a:gd name="T11" fmla="*/ 0 h 159"/>
                              <a:gd name="T12" fmla="*/ 77 w 110"/>
                              <a:gd name="T13" fmla="*/ 0 h 159"/>
                              <a:gd name="T14" fmla="*/ 88 w 110"/>
                              <a:gd name="T15" fmla="*/ 5 h 159"/>
                              <a:gd name="T16" fmla="*/ 93 w 110"/>
                              <a:gd name="T17" fmla="*/ 16 h 159"/>
                              <a:gd name="T18" fmla="*/ 99 w 110"/>
                              <a:gd name="T19" fmla="*/ 27 h 159"/>
                              <a:gd name="T20" fmla="*/ 104 w 110"/>
                              <a:gd name="T21" fmla="*/ 38 h 159"/>
                              <a:gd name="T22" fmla="*/ 104 w 110"/>
                              <a:gd name="T23" fmla="*/ 55 h 159"/>
                              <a:gd name="T24" fmla="*/ 104 w 110"/>
                              <a:gd name="T25" fmla="*/ 110 h 159"/>
                              <a:gd name="T26" fmla="*/ 104 w 110"/>
                              <a:gd name="T27" fmla="*/ 126 h 159"/>
                              <a:gd name="T28" fmla="*/ 104 w 110"/>
                              <a:gd name="T29" fmla="*/ 143 h 159"/>
                              <a:gd name="T30" fmla="*/ 110 w 110"/>
                              <a:gd name="T31" fmla="*/ 154 h 159"/>
                              <a:gd name="T32" fmla="*/ 77 w 110"/>
                              <a:gd name="T33" fmla="*/ 148 h 159"/>
                              <a:gd name="T34" fmla="*/ 71 w 110"/>
                              <a:gd name="T35" fmla="*/ 137 h 159"/>
                              <a:gd name="T36" fmla="*/ 66 w 110"/>
                              <a:gd name="T37" fmla="*/ 148 h 159"/>
                              <a:gd name="T38" fmla="*/ 55 w 110"/>
                              <a:gd name="T39" fmla="*/ 154 h 159"/>
                              <a:gd name="T40" fmla="*/ 44 w 110"/>
                              <a:gd name="T41" fmla="*/ 159 h 159"/>
                              <a:gd name="T42" fmla="*/ 27 w 110"/>
                              <a:gd name="T43" fmla="*/ 154 h 159"/>
                              <a:gd name="T44" fmla="*/ 11 w 110"/>
                              <a:gd name="T45" fmla="*/ 148 h 159"/>
                              <a:gd name="T46" fmla="*/ 5 w 110"/>
                              <a:gd name="T47" fmla="*/ 137 h 159"/>
                              <a:gd name="T48" fmla="*/ 0 w 110"/>
                              <a:gd name="T49" fmla="*/ 126 h 159"/>
                              <a:gd name="T50" fmla="*/ 0 w 110"/>
                              <a:gd name="T51" fmla="*/ 110 h 159"/>
                              <a:gd name="T52" fmla="*/ 5 w 110"/>
                              <a:gd name="T53" fmla="*/ 99 h 159"/>
                              <a:gd name="T54" fmla="*/ 11 w 110"/>
                              <a:gd name="T55" fmla="*/ 88 h 159"/>
                              <a:gd name="T56" fmla="*/ 16 w 110"/>
                              <a:gd name="T57" fmla="*/ 77 h 159"/>
                              <a:gd name="T58" fmla="*/ 27 w 110"/>
                              <a:gd name="T59" fmla="*/ 71 h 159"/>
                              <a:gd name="T60" fmla="*/ 38 w 110"/>
                              <a:gd name="T61" fmla="*/ 66 h 159"/>
                              <a:gd name="T62" fmla="*/ 55 w 110"/>
                              <a:gd name="T63" fmla="*/ 66 h 159"/>
                              <a:gd name="T64" fmla="*/ 66 w 110"/>
                              <a:gd name="T65" fmla="*/ 60 h 159"/>
                              <a:gd name="T66" fmla="*/ 71 w 110"/>
                              <a:gd name="T67" fmla="*/ 49 h 159"/>
                              <a:gd name="T68" fmla="*/ 71 w 110"/>
                              <a:gd name="T69" fmla="*/ 33 h 159"/>
                              <a:gd name="T70" fmla="*/ 55 w 110"/>
                              <a:gd name="T71" fmla="*/ 33 h 159"/>
                              <a:gd name="T72" fmla="*/ 38 w 110"/>
                              <a:gd name="T73" fmla="*/ 33 h 159"/>
                              <a:gd name="T74" fmla="*/ 33 w 110"/>
                              <a:gd name="T75" fmla="*/ 44 h 159"/>
                              <a:gd name="T76" fmla="*/ 66 w 110"/>
                              <a:gd name="T77" fmla="*/ 82 h 159"/>
                              <a:gd name="T78" fmla="*/ 49 w 110"/>
                              <a:gd name="T79" fmla="*/ 88 h 159"/>
                              <a:gd name="T80" fmla="*/ 38 w 110"/>
                              <a:gd name="T81" fmla="*/ 93 h 159"/>
                              <a:gd name="T82" fmla="*/ 33 w 110"/>
                              <a:gd name="T83" fmla="*/ 104 h 159"/>
                              <a:gd name="T84" fmla="*/ 33 w 110"/>
                              <a:gd name="T85" fmla="*/ 121 h 159"/>
                              <a:gd name="T86" fmla="*/ 44 w 110"/>
                              <a:gd name="T87" fmla="*/ 126 h 159"/>
                              <a:gd name="T88" fmla="*/ 60 w 110"/>
                              <a:gd name="T89" fmla="*/ 126 h 159"/>
                              <a:gd name="T90" fmla="*/ 71 w 110"/>
                              <a:gd name="T91" fmla="*/ 115 h 159"/>
                              <a:gd name="T92" fmla="*/ 71 w 110"/>
                              <a:gd name="T93" fmla="*/ 99 h 159"/>
                              <a:gd name="T94" fmla="*/ 71 w 110"/>
                              <a:gd name="T95" fmla="*/ 82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10" h="159">
                                <a:moveTo>
                                  <a:pt x="33" y="49"/>
                                </a:moveTo>
                                <a:lnTo>
                                  <a:pt x="5" y="44"/>
                                </a:lnTo>
                                <a:lnTo>
                                  <a:pt x="5" y="38"/>
                                </a:lnTo>
                                <a:lnTo>
                                  <a:pt x="5" y="33"/>
                                </a:lnTo>
                                <a:lnTo>
                                  <a:pt x="11" y="27"/>
                                </a:lnTo>
                                <a:lnTo>
                                  <a:pt x="11" y="22"/>
                                </a:lnTo>
                                <a:lnTo>
                                  <a:pt x="16" y="16"/>
                                </a:lnTo>
                                <a:lnTo>
                                  <a:pt x="16" y="11"/>
                                </a:lnTo>
                                <a:lnTo>
                                  <a:pt x="22" y="11"/>
                                </a:lnTo>
                                <a:lnTo>
                                  <a:pt x="22" y="5"/>
                                </a:lnTo>
                                <a:lnTo>
                                  <a:pt x="27" y="5"/>
                                </a:lnTo>
                                <a:lnTo>
                                  <a:pt x="33" y="5"/>
                                </a:lnTo>
                                <a:lnTo>
                                  <a:pt x="38" y="5"/>
                                </a:lnTo>
                                <a:lnTo>
                                  <a:pt x="38" y="0"/>
                                </a:lnTo>
                                <a:lnTo>
                                  <a:pt x="44" y="0"/>
                                </a:lnTo>
                                <a:lnTo>
                                  <a:pt x="49" y="0"/>
                                </a:lnTo>
                                <a:lnTo>
                                  <a:pt x="55" y="0"/>
                                </a:lnTo>
                                <a:lnTo>
                                  <a:pt x="60" y="0"/>
                                </a:lnTo>
                                <a:lnTo>
                                  <a:pt x="66" y="0"/>
                                </a:lnTo>
                                <a:lnTo>
                                  <a:pt x="71" y="0"/>
                                </a:lnTo>
                                <a:lnTo>
                                  <a:pt x="77" y="0"/>
                                </a:lnTo>
                                <a:lnTo>
                                  <a:pt x="77" y="5"/>
                                </a:lnTo>
                                <a:lnTo>
                                  <a:pt x="82" y="5"/>
                                </a:lnTo>
                                <a:lnTo>
                                  <a:pt x="88" y="5"/>
                                </a:lnTo>
                                <a:lnTo>
                                  <a:pt x="88" y="11"/>
                                </a:lnTo>
                                <a:lnTo>
                                  <a:pt x="93" y="11"/>
                                </a:lnTo>
                                <a:lnTo>
                                  <a:pt x="93" y="16"/>
                                </a:lnTo>
                                <a:lnTo>
                                  <a:pt x="99" y="16"/>
                                </a:lnTo>
                                <a:lnTo>
                                  <a:pt x="99" y="22"/>
                                </a:lnTo>
                                <a:lnTo>
                                  <a:pt x="99" y="27"/>
                                </a:lnTo>
                                <a:lnTo>
                                  <a:pt x="104" y="27"/>
                                </a:lnTo>
                                <a:lnTo>
                                  <a:pt x="104" y="33"/>
                                </a:lnTo>
                                <a:lnTo>
                                  <a:pt x="104" y="38"/>
                                </a:lnTo>
                                <a:lnTo>
                                  <a:pt x="104" y="44"/>
                                </a:lnTo>
                                <a:lnTo>
                                  <a:pt x="104" y="49"/>
                                </a:lnTo>
                                <a:lnTo>
                                  <a:pt x="104" y="55"/>
                                </a:lnTo>
                                <a:lnTo>
                                  <a:pt x="104" y="60"/>
                                </a:lnTo>
                                <a:lnTo>
                                  <a:pt x="104" y="104"/>
                                </a:lnTo>
                                <a:lnTo>
                                  <a:pt x="104" y="110"/>
                                </a:lnTo>
                                <a:lnTo>
                                  <a:pt x="104" y="115"/>
                                </a:lnTo>
                                <a:lnTo>
                                  <a:pt x="104" y="121"/>
                                </a:lnTo>
                                <a:lnTo>
                                  <a:pt x="104" y="126"/>
                                </a:lnTo>
                                <a:lnTo>
                                  <a:pt x="104" y="132"/>
                                </a:lnTo>
                                <a:lnTo>
                                  <a:pt x="104" y="137"/>
                                </a:lnTo>
                                <a:lnTo>
                                  <a:pt x="104" y="143"/>
                                </a:lnTo>
                                <a:lnTo>
                                  <a:pt x="110" y="143"/>
                                </a:lnTo>
                                <a:lnTo>
                                  <a:pt x="110" y="148"/>
                                </a:lnTo>
                                <a:lnTo>
                                  <a:pt x="110" y="154"/>
                                </a:lnTo>
                                <a:lnTo>
                                  <a:pt x="82" y="154"/>
                                </a:lnTo>
                                <a:lnTo>
                                  <a:pt x="77" y="154"/>
                                </a:lnTo>
                                <a:lnTo>
                                  <a:pt x="77" y="148"/>
                                </a:lnTo>
                                <a:lnTo>
                                  <a:pt x="77" y="143"/>
                                </a:lnTo>
                                <a:lnTo>
                                  <a:pt x="77" y="137"/>
                                </a:lnTo>
                                <a:lnTo>
                                  <a:pt x="71" y="137"/>
                                </a:lnTo>
                                <a:lnTo>
                                  <a:pt x="71" y="143"/>
                                </a:lnTo>
                                <a:lnTo>
                                  <a:pt x="66" y="143"/>
                                </a:lnTo>
                                <a:lnTo>
                                  <a:pt x="66" y="148"/>
                                </a:lnTo>
                                <a:lnTo>
                                  <a:pt x="60" y="148"/>
                                </a:lnTo>
                                <a:lnTo>
                                  <a:pt x="60" y="154"/>
                                </a:lnTo>
                                <a:lnTo>
                                  <a:pt x="55" y="154"/>
                                </a:lnTo>
                                <a:lnTo>
                                  <a:pt x="49" y="154"/>
                                </a:lnTo>
                                <a:lnTo>
                                  <a:pt x="44" y="154"/>
                                </a:lnTo>
                                <a:lnTo>
                                  <a:pt x="44" y="159"/>
                                </a:lnTo>
                                <a:lnTo>
                                  <a:pt x="38" y="159"/>
                                </a:lnTo>
                                <a:lnTo>
                                  <a:pt x="33" y="154"/>
                                </a:lnTo>
                                <a:lnTo>
                                  <a:pt x="27" y="154"/>
                                </a:lnTo>
                                <a:lnTo>
                                  <a:pt x="22" y="154"/>
                                </a:lnTo>
                                <a:lnTo>
                                  <a:pt x="16" y="148"/>
                                </a:lnTo>
                                <a:lnTo>
                                  <a:pt x="11" y="148"/>
                                </a:lnTo>
                                <a:lnTo>
                                  <a:pt x="11" y="143"/>
                                </a:lnTo>
                                <a:lnTo>
                                  <a:pt x="11" y="137"/>
                                </a:lnTo>
                                <a:lnTo>
                                  <a:pt x="5" y="137"/>
                                </a:lnTo>
                                <a:lnTo>
                                  <a:pt x="5" y="132"/>
                                </a:lnTo>
                                <a:lnTo>
                                  <a:pt x="5" y="126"/>
                                </a:lnTo>
                                <a:lnTo>
                                  <a:pt x="0" y="126"/>
                                </a:lnTo>
                                <a:lnTo>
                                  <a:pt x="0" y="121"/>
                                </a:lnTo>
                                <a:lnTo>
                                  <a:pt x="0" y="115"/>
                                </a:lnTo>
                                <a:lnTo>
                                  <a:pt x="0" y="110"/>
                                </a:lnTo>
                                <a:lnTo>
                                  <a:pt x="0" y="104"/>
                                </a:lnTo>
                                <a:lnTo>
                                  <a:pt x="0" y="99"/>
                                </a:lnTo>
                                <a:lnTo>
                                  <a:pt x="5" y="99"/>
                                </a:lnTo>
                                <a:lnTo>
                                  <a:pt x="5" y="93"/>
                                </a:lnTo>
                                <a:lnTo>
                                  <a:pt x="5" y="88"/>
                                </a:lnTo>
                                <a:lnTo>
                                  <a:pt x="11" y="88"/>
                                </a:lnTo>
                                <a:lnTo>
                                  <a:pt x="11" y="82"/>
                                </a:lnTo>
                                <a:lnTo>
                                  <a:pt x="11" y="77"/>
                                </a:lnTo>
                                <a:lnTo>
                                  <a:pt x="16" y="77"/>
                                </a:lnTo>
                                <a:lnTo>
                                  <a:pt x="22" y="77"/>
                                </a:lnTo>
                                <a:lnTo>
                                  <a:pt x="22" y="71"/>
                                </a:lnTo>
                                <a:lnTo>
                                  <a:pt x="27" y="71"/>
                                </a:lnTo>
                                <a:lnTo>
                                  <a:pt x="33" y="71"/>
                                </a:lnTo>
                                <a:lnTo>
                                  <a:pt x="33" y="66"/>
                                </a:lnTo>
                                <a:lnTo>
                                  <a:pt x="38" y="66"/>
                                </a:lnTo>
                                <a:lnTo>
                                  <a:pt x="44" y="66"/>
                                </a:lnTo>
                                <a:lnTo>
                                  <a:pt x="49" y="66"/>
                                </a:lnTo>
                                <a:lnTo>
                                  <a:pt x="55" y="66"/>
                                </a:lnTo>
                                <a:lnTo>
                                  <a:pt x="55" y="60"/>
                                </a:lnTo>
                                <a:lnTo>
                                  <a:pt x="60" y="60"/>
                                </a:lnTo>
                                <a:lnTo>
                                  <a:pt x="66" y="60"/>
                                </a:lnTo>
                                <a:lnTo>
                                  <a:pt x="71" y="60"/>
                                </a:lnTo>
                                <a:lnTo>
                                  <a:pt x="71" y="55"/>
                                </a:lnTo>
                                <a:lnTo>
                                  <a:pt x="71" y="49"/>
                                </a:lnTo>
                                <a:lnTo>
                                  <a:pt x="71" y="44"/>
                                </a:lnTo>
                                <a:lnTo>
                                  <a:pt x="71" y="38"/>
                                </a:lnTo>
                                <a:lnTo>
                                  <a:pt x="71" y="33"/>
                                </a:lnTo>
                                <a:lnTo>
                                  <a:pt x="66" y="33"/>
                                </a:lnTo>
                                <a:lnTo>
                                  <a:pt x="60" y="33"/>
                                </a:lnTo>
                                <a:lnTo>
                                  <a:pt x="55" y="33"/>
                                </a:lnTo>
                                <a:lnTo>
                                  <a:pt x="49" y="33"/>
                                </a:lnTo>
                                <a:lnTo>
                                  <a:pt x="44" y="33"/>
                                </a:lnTo>
                                <a:lnTo>
                                  <a:pt x="38" y="33"/>
                                </a:lnTo>
                                <a:lnTo>
                                  <a:pt x="38" y="38"/>
                                </a:lnTo>
                                <a:lnTo>
                                  <a:pt x="33" y="38"/>
                                </a:lnTo>
                                <a:lnTo>
                                  <a:pt x="33" y="44"/>
                                </a:lnTo>
                                <a:lnTo>
                                  <a:pt x="33" y="49"/>
                                </a:lnTo>
                                <a:close/>
                                <a:moveTo>
                                  <a:pt x="71" y="82"/>
                                </a:moveTo>
                                <a:lnTo>
                                  <a:pt x="66" y="82"/>
                                </a:lnTo>
                                <a:lnTo>
                                  <a:pt x="60" y="88"/>
                                </a:lnTo>
                                <a:lnTo>
                                  <a:pt x="55" y="88"/>
                                </a:lnTo>
                                <a:lnTo>
                                  <a:pt x="49" y="88"/>
                                </a:lnTo>
                                <a:lnTo>
                                  <a:pt x="44" y="88"/>
                                </a:lnTo>
                                <a:lnTo>
                                  <a:pt x="44" y="93"/>
                                </a:lnTo>
                                <a:lnTo>
                                  <a:pt x="38" y="93"/>
                                </a:lnTo>
                                <a:lnTo>
                                  <a:pt x="38" y="99"/>
                                </a:lnTo>
                                <a:lnTo>
                                  <a:pt x="33" y="99"/>
                                </a:lnTo>
                                <a:lnTo>
                                  <a:pt x="33" y="104"/>
                                </a:lnTo>
                                <a:lnTo>
                                  <a:pt x="33" y="110"/>
                                </a:lnTo>
                                <a:lnTo>
                                  <a:pt x="33" y="115"/>
                                </a:lnTo>
                                <a:lnTo>
                                  <a:pt x="33" y="121"/>
                                </a:lnTo>
                                <a:lnTo>
                                  <a:pt x="38" y="121"/>
                                </a:lnTo>
                                <a:lnTo>
                                  <a:pt x="38" y="126"/>
                                </a:lnTo>
                                <a:lnTo>
                                  <a:pt x="44" y="126"/>
                                </a:lnTo>
                                <a:lnTo>
                                  <a:pt x="49" y="126"/>
                                </a:lnTo>
                                <a:lnTo>
                                  <a:pt x="55" y="126"/>
                                </a:lnTo>
                                <a:lnTo>
                                  <a:pt x="60" y="126"/>
                                </a:lnTo>
                                <a:lnTo>
                                  <a:pt x="66" y="121"/>
                                </a:lnTo>
                                <a:lnTo>
                                  <a:pt x="66" y="115"/>
                                </a:lnTo>
                                <a:lnTo>
                                  <a:pt x="71" y="115"/>
                                </a:lnTo>
                                <a:lnTo>
                                  <a:pt x="71" y="110"/>
                                </a:lnTo>
                                <a:lnTo>
                                  <a:pt x="71" y="104"/>
                                </a:lnTo>
                                <a:lnTo>
                                  <a:pt x="71" y="99"/>
                                </a:lnTo>
                                <a:lnTo>
                                  <a:pt x="71" y="93"/>
                                </a:lnTo>
                                <a:lnTo>
                                  <a:pt x="71" y="88"/>
                                </a:lnTo>
                                <a:lnTo>
                                  <a:pt x="71" y="82"/>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77" name="Freeform 597"/>
                        <wps:cNvSpPr>
                          <a:spLocks/>
                        </wps:cNvSpPr>
                        <wps:spPr bwMode="auto">
                          <a:xfrm>
                            <a:off x="5394960" y="1209040"/>
                            <a:ext cx="62230" cy="94615"/>
                          </a:xfrm>
                          <a:custGeom>
                            <a:avLst/>
                            <a:gdLst>
                              <a:gd name="T0" fmla="*/ 0 w 98"/>
                              <a:gd name="T1" fmla="*/ 0 h 149"/>
                              <a:gd name="T2" fmla="*/ 33 w 98"/>
                              <a:gd name="T3" fmla="*/ 0 h 149"/>
                              <a:gd name="T4" fmla="*/ 33 w 98"/>
                              <a:gd name="T5" fmla="*/ 61 h 149"/>
                              <a:gd name="T6" fmla="*/ 38 w 98"/>
                              <a:gd name="T7" fmla="*/ 61 h 149"/>
                              <a:gd name="T8" fmla="*/ 38 w 98"/>
                              <a:gd name="T9" fmla="*/ 55 h 149"/>
                              <a:gd name="T10" fmla="*/ 44 w 98"/>
                              <a:gd name="T11" fmla="*/ 55 h 149"/>
                              <a:gd name="T12" fmla="*/ 44 w 98"/>
                              <a:gd name="T13" fmla="*/ 50 h 149"/>
                              <a:gd name="T14" fmla="*/ 44 w 98"/>
                              <a:gd name="T15" fmla="*/ 44 h 149"/>
                              <a:gd name="T16" fmla="*/ 49 w 98"/>
                              <a:gd name="T17" fmla="*/ 44 h 149"/>
                              <a:gd name="T18" fmla="*/ 49 w 98"/>
                              <a:gd name="T19" fmla="*/ 39 h 149"/>
                              <a:gd name="T20" fmla="*/ 49 w 98"/>
                              <a:gd name="T21" fmla="*/ 33 h 149"/>
                              <a:gd name="T22" fmla="*/ 49 w 98"/>
                              <a:gd name="T23" fmla="*/ 28 h 149"/>
                              <a:gd name="T24" fmla="*/ 55 w 98"/>
                              <a:gd name="T25" fmla="*/ 28 h 149"/>
                              <a:gd name="T26" fmla="*/ 55 w 98"/>
                              <a:gd name="T27" fmla="*/ 22 h 149"/>
                              <a:gd name="T28" fmla="*/ 55 w 98"/>
                              <a:gd name="T29" fmla="*/ 17 h 149"/>
                              <a:gd name="T30" fmla="*/ 55 w 98"/>
                              <a:gd name="T31" fmla="*/ 11 h 149"/>
                              <a:gd name="T32" fmla="*/ 60 w 98"/>
                              <a:gd name="T33" fmla="*/ 11 h 149"/>
                              <a:gd name="T34" fmla="*/ 60 w 98"/>
                              <a:gd name="T35" fmla="*/ 6 h 149"/>
                              <a:gd name="T36" fmla="*/ 66 w 98"/>
                              <a:gd name="T37" fmla="*/ 6 h 149"/>
                              <a:gd name="T38" fmla="*/ 66 w 98"/>
                              <a:gd name="T39" fmla="*/ 0 h 149"/>
                              <a:gd name="T40" fmla="*/ 71 w 98"/>
                              <a:gd name="T41" fmla="*/ 0 h 149"/>
                              <a:gd name="T42" fmla="*/ 76 w 98"/>
                              <a:gd name="T43" fmla="*/ 0 h 149"/>
                              <a:gd name="T44" fmla="*/ 82 w 98"/>
                              <a:gd name="T45" fmla="*/ 0 h 149"/>
                              <a:gd name="T46" fmla="*/ 87 w 98"/>
                              <a:gd name="T47" fmla="*/ 0 h 149"/>
                              <a:gd name="T48" fmla="*/ 93 w 98"/>
                              <a:gd name="T49" fmla="*/ 0 h 149"/>
                              <a:gd name="T50" fmla="*/ 93 w 98"/>
                              <a:gd name="T51" fmla="*/ 22 h 149"/>
                              <a:gd name="T52" fmla="*/ 87 w 98"/>
                              <a:gd name="T53" fmla="*/ 22 h 149"/>
                              <a:gd name="T54" fmla="*/ 87 w 98"/>
                              <a:gd name="T55" fmla="*/ 28 h 149"/>
                              <a:gd name="T56" fmla="*/ 82 w 98"/>
                              <a:gd name="T57" fmla="*/ 28 h 149"/>
                              <a:gd name="T58" fmla="*/ 76 w 98"/>
                              <a:gd name="T59" fmla="*/ 28 h 149"/>
                              <a:gd name="T60" fmla="*/ 76 w 98"/>
                              <a:gd name="T61" fmla="*/ 33 h 149"/>
                              <a:gd name="T62" fmla="*/ 71 w 98"/>
                              <a:gd name="T63" fmla="*/ 39 h 149"/>
                              <a:gd name="T64" fmla="*/ 71 w 98"/>
                              <a:gd name="T65" fmla="*/ 44 h 149"/>
                              <a:gd name="T66" fmla="*/ 71 w 98"/>
                              <a:gd name="T67" fmla="*/ 50 h 149"/>
                              <a:gd name="T68" fmla="*/ 71 w 98"/>
                              <a:gd name="T69" fmla="*/ 55 h 149"/>
                              <a:gd name="T70" fmla="*/ 66 w 98"/>
                              <a:gd name="T71" fmla="*/ 55 h 149"/>
                              <a:gd name="T72" fmla="*/ 66 w 98"/>
                              <a:gd name="T73" fmla="*/ 61 h 149"/>
                              <a:gd name="T74" fmla="*/ 66 w 98"/>
                              <a:gd name="T75" fmla="*/ 66 h 149"/>
                              <a:gd name="T76" fmla="*/ 60 w 98"/>
                              <a:gd name="T77" fmla="*/ 66 h 149"/>
                              <a:gd name="T78" fmla="*/ 60 w 98"/>
                              <a:gd name="T79" fmla="*/ 72 h 149"/>
                              <a:gd name="T80" fmla="*/ 55 w 98"/>
                              <a:gd name="T81" fmla="*/ 72 h 149"/>
                              <a:gd name="T82" fmla="*/ 60 w 98"/>
                              <a:gd name="T83" fmla="*/ 72 h 149"/>
                              <a:gd name="T84" fmla="*/ 60 w 98"/>
                              <a:gd name="T85" fmla="*/ 77 h 149"/>
                              <a:gd name="T86" fmla="*/ 66 w 98"/>
                              <a:gd name="T87" fmla="*/ 77 h 149"/>
                              <a:gd name="T88" fmla="*/ 66 w 98"/>
                              <a:gd name="T89" fmla="*/ 83 h 149"/>
                              <a:gd name="T90" fmla="*/ 71 w 98"/>
                              <a:gd name="T91" fmla="*/ 83 h 149"/>
                              <a:gd name="T92" fmla="*/ 71 w 98"/>
                              <a:gd name="T93" fmla="*/ 88 h 149"/>
                              <a:gd name="T94" fmla="*/ 76 w 98"/>
                              <a:gd name="T95" fmla="*/ 88 h 149"/>
                              <a:gd name="T96" fmla="*/ 76 w 98"/>
                              <a:gd name="T97" fmla="*/ 94 h 149"/>
                              <a:gd name="T98" fmla="*/ 76 w 98"/>
                              <a:gd name="T99" fmla="*/ 99 h 149"/>
                              <a:gd name="T100" fmla="*/ 82 w 98"/>
                              <a:gd name="T101" fmla="*/ 105 h 149"/>
                              <a:gd name="T102" fmla="*/ 98 w 98"/>
                              <a:gd name="T103" fmla="*/ 149 h 149"/>
                              <a:gd name="T104" fmla="*/ 66 w 98"/>
                              <a:gd name="T105" fmla="*/ 149 h 149"/>
                              <a:gd name="T106" fmla="*/ 49 w 98"/>
                              <a:gd name="T107" fmla="*/ 105 h 149"/>
                              <a:gd name="T108" fmla="*/ 49 w 98"/>
                              <a:gd name="T109" fmla="*/ 99 h 149"/>
                              <a:gd name="T110" fmla="*/ 44 w 98"/>
                              <a:gd name="T111" fmla="*/ 94 h 149"/>
                              <a:gd name="T112" fmla="*/ 44 w 98"/>
                              <a:gd name="T113" fmla="*/ 88 h 149"/>
                              <a:gd name="T114" fmla="*/ 38 w 98"/>
                              <a:gd name="T115" fmla="*/ 88 h 149"/>
                              <a:gd name="T116" fmla="*/ 38 w 98"/>
                              <a:gd name="T117" fmla="*/ 83 h 149"/>
                              <a:gd name="T118" fmla="*/ 33 w 98"/>
                              <a:gd name="T119" fmla="*/ 83 h 149"/>
                              <a:gd name="T120" fmla="*/ 33 w 98"/>
                              <a:gd name="T121" fmla="*/ 149 h 149"/>
                              <a:gd name="T122" fmla="*/ 0 w 98"/>
                              <a:gd name="T123" fmla="*/ 149 h 149"/>
                              <a:gd name="T124" fmla="*/ 0 w 98"/>
                              <a:gd name="T125" fmla="*/ 0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98" h="149">
                                <a:moveTo>
                                  <a:pt x="0" y="0"/>
                                </a:moveTo>
                                <a:lnTo>
                                  <a:pt x="33" y="0"/>
                                </a:lnTo>
                                <a:lnTo>
                                  <a:pt x="33" y="61"/>
                                </a:lnTo>
                                <a:lnTo>
                                  <a:pt x="38" y="61"/>
                                </a:lnTo>
                                <a:lnTo>
                                  <a:pt x="38" y="55"/>
                                </a:lnTo>
                                <a:lnTo>
                                  <a:pt x="44" y="55"/>
                                </a:lnTo>
                                <a:lnTo>
                                  <a:pt x="44" y="50"/>
                                </a:lnTo>
                                <a:lnTo>
                                  <a:pt x="44" y="44"/>
                                </a:lnTo>
                                <a:lnTo>
                                  <a:pt x="49" y="44"/>
                                </a:lnTo>
                                <a:lnTo>
                                  <a:pt x="49" y="39"/>
                                </a:lnTo>
                                <a:lnTo>
                                  <a:pt x="49" y="33"/>
                                </a:lnTo>
                                <a:lnTo>
                                  <a:pt x="49" y="28"/>
                                </a:lnTo>
                                <a:lnTo>
                                  <a:pt x="55" y="28"/>
                                </a:lnTo>
                                <a:lnTo>
                                  <a:pt x="55" y="22"/>
                                </a:lnTo>
                                <a:lnTo>
                                  <a:pt x="55" y="17"/>
                                </a:lnTo>
                                <a:lnTo>
                                  <a:pt x="55" y="11"/>
                                </a:lnTo>
                                <a:lnTo>
                                  <a:pt x="60" y="11"/>
                                </a:lnTo>
                                <a:lnTo>
                                  <a:pt x="60" y="6"/>
                                </a:lnTo>
                                <a:lnTo>
                                  <a:pt x="66" y="6"/>
                                </a:lnTo>
                                <a:lnTo>
                                  <a:pt x="66" y="0"/>
                                </a:lnTo>
                                <a:lnTo>
                                  <a:pt x="71" y="0"/>
                                </a:lnTo>
                                <a:lnTo>
                                  <a:pt x="76" y="0"/>
                                </a:lnTo>
                                <a:lnTo>
                                  <a:pt x="82" y="0"/>
                                </a:lnTo>
                                <a:lnTo>
                                  <a:pt x="87" y="0"/>
                                </a:lnTo>
                                <a:lnTo>
                                  <a:pt x="93" y="0"/>
                                </a:lnTo>
                                <a:lnTo>
                                  <a:pt x="93" y="22"/>
                                </a:lnTo>
                                <a:lnTo>
                                  <a:pt x="87" y="22"/>
                                </a:lnTo>
                                <a:lnTo>
                                  <a:pt x="87" y="28"/>
                                </a:lnTo>
                                <a:lnTo>
                                  <a:pt x="82" y="28"/>
                                </a:lnTo>
                                <a:lnTo>
                                  <a:pt x="76" y="28"/>
                                </a:lnTo>
                                <a:lnTo>
                                  <a:pt x="76" y="33"/>
                                </a:lnTo>
                                <a:lnTo>
                                  <a:pt x="71" y="39"/>
                                </a:lnTo>
                                <a:lnTo>
                                  <a:pt x="71" y="44"/>
                                </a:lnTo>
                                <a:lnTo>
                                  <a:pt x="71" y="50"/>
                                </a:lnTo>
                                <a:lnTo>
                                  <a:pt x="71" y="55"/>
                                </a:lnTo>
                                <a:lnTo>
                                  <a:pt x="66" y="55"/>
                                </a:lnTo>
                                <a:lnTo>
                                  <a:pt x="66" y="61"/>
                                </a:lnTo>
                                <a:lnTo>
                                  <a:pt x="66" y="66"/>
                                </a:lnTo>
                                <a:lnTo>
                                  <a:pt x="60" y="66"/>
                                </a:lnTo>
                                <a:lnTo>
                                  <a:pt x="60" y="72"/>
                                </a:lnTo>
                                <a:lnTo>
                                  <a:pt x="55" y="72"/>
                                </a:lnTo>
                                <a:lnTo>
                                  <a:pt x="60" y="72"/>
                                </a:lnTo>
                                <a:lnTo>
                                  <a:pt x="60" y="77"/>
                                </a:lnTo>
                                <a:lnTo>
                                  <a:pt x="66" y="77"/>
                                </a:lnTo>
                                <a:lnTo>
                                  <a:pt x="66" y="83"/>
                                </a:lnTo>
                                <a:lnTo>
                                  <a:pt x="71" y="83"/>
                                </a:lnTo>
                                <a:lnTo>
                                  <a:pt x="71" y="88"/>
                                </a:lnTo>
                                <a:lnTo>
                                  <a:pt x="76" y="88"/>
                                </a:lnTo>
                                <a:lnTo>
                                  <a:pt x="76" y="94"/>
                                </a:lnTo>
                                <a:lnTo>
                                  <a:pt x="76" y="99"/>
                                </a:lnTo>
                                <a:lnTo>
                                  <a:pt x="82" y="105"/>
                                </a:lnTo>
                                <a:lnTo>
                                  <a:pt x="98" y="149"/>
                                </a:lnTo>
                                <a:lnTo>
                                  <a:pt x="66" y="149"/>
                                </a:lnTo>
                                <a:lnTo>
                                  <a:pt x="49" y="105"/>
                                </a:lnTo>
                                <a:lnTo>
                                  <a:pt x="49" y="99"/>
                                </a:lnTo>
                                <a:lnTo>
                                  <a:pt x="44" y="94"/>
                                </a:lnTo>
                                <a:lnTo>
                                  <a:pt x="44" y="88"/>
                                </a:lnTo>
                                <a:lnTo>
                                  <a:pt x="38" y="88"/>
                                </a:lnTo>
                                <a:lnTo>
                                  <a:pt x="38" y="83"/>
                                </a:lnTo>
                                <a:lnTo>
                                  <a:pt x="33" y="83"/>
                                </a:lnTo>
                                <a:lnTo>
                                  <a:pt x="33" y="149"/>
                                </a:lnTo>
                                <a:lnTo>
                                  <a:pt x="0" y="149"/>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78" name="Freeform 598"/>
                        <wps:cNvSpPr>
                          <a:spLocks noEditPoints="1"/>
                        </wps:cNvSpPr>
                        <wps:spPr bwMode="auto">
                          <a:xfrm>
                            <a:off x="5461000" y="1205865"/>
                            <a:ext cx="69850" cy="100965"/>
                          </a:xfrm>
                          <a:custGeom>
                            <a:avLst/>
                            <a:gdLst>
                              <a:gd name="T0" fmla="*/ 5 w 110"/>
                              <a:gd name="T1" fmla="*/ 38 h 159"/>
                              <a:gd name="T2" fmla="*/ 11 w 110"/>
                              <a:gd name="T3" fmla="*/ 27 h 159"/>
                              <a:gd name="T4" fmla="*/ 16 w 110"/>
                              <a:gd name="T5" fmla="*/ 16 h 159"/>
                              <a:gd name="T6" fmla="*/ 27 w 110"/>
                              <a:gd name="T7" fmla="*/ 5 h 159"/>
                              <a:gd name="T8" fmla="*/ 38 w 110"/>
                              <a:gd name="T9" fmla="*/ 0 h 159"/>
                              <a:gd name="T10" fmla="*/ 55 w 110"/>
                              <a:gd name="T11" fmla="*/ 0 h 159"/>
                              <a:gd name="T12" fmla="*/ 71 w 110"/>
                              <a:gd name="T13" fmla="*/ 0 h 159"/>
                              <a:gd name="T14" fmla="*/ 82 w 110"/>
                              <a:gd name="T15" fmla="*/ 5 h 159"/>
                              <a:gd name="T16" fmla="*/ 93 w 110"/>
                              <a:gd name="T17" fmla="*/ 11 h 159"/>
                              <a:gd name="T18" fmla="*/ 99 w 110"/>
                              <a:gd name="T19" fmla="*/ 22 h 159"/>
                              <a:gd name="T20" fmla="*/ 104 w 110"/>
                              <a:gd name="T21" fmla="*/ 33 h 159"/>
                              <a:gd name="T22" fmla="*/ 104 w 110"/>
                              <a:gd name="T23" fmla="*/ 49 h 159"/>
                              <a:gd name="T24" fmla="*/ 104 w 110"/>
                              <a:gd name="T25" fmla="*/ 104 h 159"/>
                              <a:gd name="T26" fmla="*/ 104 w 110"/>
                              <a:gd name="T27" fmla="*/ 121 h 159"/>
                              <a:gd name="T28" fmla="*/ 104 w 110"/>
                              <a:gd name="T29" fmla="*/ 137 h 159"/>
                              <a:gd name="T30" fmla="*/ 110 w 110"/>
                              <a:gd name="T31" fmla="*/ 148 h 159"/>
                              <a:gd name="T32" fmla="*/ 82 w 110"/>
                              <a:gd name="T33" fmla="*/ 148 h 159"/>
                              <a:gd name="T34" fmla="*/ 77 w 110"/>
                              <a:gd name="T35" fmla="*/ 137 h 159"/>
                              <a:gd name="T36" fmla="*/ 71 w 110"/>
                              <a:gd name="T37" fmla="*/ 148 h 159"/>
                              <a:gd name="T38" fmla="*/ 60 w 110"/>
                              <a:gd name="T39" fmla="*/ 154 h 159"/>
                              <a:gd name="T40" fmla="*/ 44 w 110"/>
                              <a:gd name="T41" fmla="*/ 154 h 159"/>
                              <a:gd name="T42" fmla="*/ 33 w 110"/>
                              <a:gd name="T43" fmla="*/ 154 h 159"/>
                              <a:gd name="T44" fmla="*/ 22 w 110"/>
                              <a:gd name="T45" fmla="*/ 148 h 159"/>
                              <a:gd name="T46" fmla="*/ 11 w 110"/>
                              <a:gd name="T47" fmla="*/ 137 h 159"/>
                              <a:gd name="T48" fmla="*/ 5 w 110"/>
                              <a:gd name="T49" fmla="*/ 126 h 159"/>
                              <a:gd name="T50" fmla="*/ 0 w 110"/>
                              <a:gd name="T51" fmla="*/ 115 h 159"/>
                              <a:gd name="T52" fmla="*/ 5 w 110"/>
                              <a:gd name="T53" fmla="*/ 104 h 159"/>
                              <a:gd name="T54" fmla="*/ 5 w 110"/>
                              <a:gd name="T55" fmla="*/ 88 h 159"/>
                              <a:gd name="T56" fmla="*/ 16 w 110"/>
                              <a:gd name="T57" fmla="*/ 82 h 159"/>
                              <a:gd name="T58" fmla="*/ 22 w 110"/>
                              <a:gd name="T59" fmla="*/ 71 h 159"/>
                              <a:gd name="T60" fmla="*/ 33 w 110"/>
                              <a:gd name="T61" fmla="*/ 66 h 159"/>
                              <a:gd name="T62" fmla="*/ 49 w 110"/>
                              <a:gd name="T63" fmla="*/ 66 h 159"/>
                              <a:gd name="T64" fmla="*/ 60 w 110"/>
                              <a:gd name="T65" fmla="*/ 60 h 159"/>
                              <a:gd name="T66" fmla="*/ 71 w 110"/>
                              <a:gd name="T67" fmla="*/ 55 h 159"/>
                              <a:gd name="T68" fmla="*/ 77 w 110"/>
                              <a:gd name="T69" fmla="*/ 44 h 159"/>
                              <a:gd name="T70" fmla="*/ 71 w 110"/>
                              <a:gd name="T71" fmla="*/ 33 h 159"/>
                              <a:gd name="T72" fmla="*/ 55 w 110"/>
                              <a:gd name="T73" fmla="*/ 33 h 159"/>
                              <a:gd name="T74" fmla="*/ 38 w 110"/>
                              <a:gd name="T75" fmla="*/ 33 h 159"/>
                              <a:gd name="T76" fmla="*/ 33 w 110"/>
                              <a:gd name="T77" fmla="*/ 44 h 159"/>
                              <a:gd name="T78" fmla="*/ 71 w 110"/>
                              <a:gd name="T79" fmla="*/ 82 h 159"/>
                              <a:gd name="T80" fmla="*/ 60 w 110"/>
                              <a:gd name="T81" fmla="*/ 88 h 159"/>
                              <a:gd name="T82" fmla="*/ 44 w 110"/>
                              <a:gd name="T83" fmla="*/ 93 h 159"/>
                              <a:gd name="T84" fmla="*/ 33 w 110"/>
                              <a:gd name="T85" fmla="*/ 99 h 159"/>
                              <a:gd name="T86" fmla="*/ 33 w 110"/>
                              <a:gd name="T87" fmla="*/ 115 h 159"/>
                              <a:gd name="T88" fmla="*/ 38 w 110"/>
                              <a:gd name="T89" fmla="*/ 126 h 159"/>
                              <a:gd name="T90" fmla="*/ 55 w 110"/>
                              <a:gd name="T91" fmla="*/ 126 h 159"/>
                              <a:gd name="T92" fmla="*/ 66 w 110"/>
                              <a:gd name="T93" fmla="*/ 121 h 159"/>
                              <a:gd name="T94" fmla="*/ 71 w 110"/>
                              <a:gd name="T95" fmla="*/ 110 h 159"/>
                              <a:gd name="T96" fmla="*/ 77 w 110"/>
                              <a:gd name="T97" fmla="*/ 93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10" h="159">
                                <a:moveTo>
                                  <a:pt x="33" y="49"/>
                                </a:moveTo>
                                <a:lnTo>
                                  <a:pt x="5" y="44"/>
                                </a:lnTo>
                                <a:lnTo>
                                  <a:pt x="5" y="38"/>
                                </a:lnTo>
                                <a:lnTo>
                                  <a:pt x="5" y="33"/>
                                </a:lnTo>
                                <a:lnTo>
                                  <a:pt x="11" y="33"/>
                                </a:lnTo>
                                <a:lnTo>
                                  <a:pt x="11" y="27"/>
                                </a:lnTo>
                                <a:lnTo>
                                  <a:pt x="11" y="22"/>
                                </a:lnTo>
                                <a:lnTo>
                                  <a:pt x="16" y="22"/>
                                </a:lnTo>
                                <a:lnTo>
                                  <a:pt x="16" y="16"/>
                                </a:lnTo>
                                <a:lnTo>
                                  <a:pt x="16" y="11"/>
                                </a:lnTo>
                                <a:lnTo>
                                  <a:pt x="22" y="11"/>
                                </a:lnTo>
                                <a:lnTo>
                                  <a:pt x="27" y="5"/>
                                </a:lnTo>
                                <a:lnTo>
                                  <a:pt x="33" y="5"/>
                                </a:lnTo>
                                <a:lnTo>
                                  <a:pt x="38" y="5"/>
                                </a:lnTo>
                                <a:lnTo>
                                  <a:pt x="38" y="0"/>
                                </a:lnTo>
                                <a:lnTo>
                                  <a:pt x="44" y="0"/>
                                </a:lnTo>
                                <a:lnTo>
                                  <a:pt x="49" y="0"/>
                                </a:lnTo>
                                <a:lnTo>
                                  <a:pt x="55" y="0"/>
                                </a:lnTo>
                                <a:lnTo>
                                  <a:pt x="60" y="0"/>
                                </a:lnTo>
                                <a:lnTo>
                                  <a:pt x="66" y="0"/>
                                </a:lnTo>
                                <a:lnTo>
                                  <a:pt x="71" y="0"/>
                                </a:lnTo>
                                <a:lnTo>
                                  <a:pt x="77" y="0"/>
                                </a:lnTo>
                                <a:lnTo>
                                  <a:pt x="77" y="5"/>
                                </a:lnTo>
                                <a:lnTo>
                                  <a:pt x="82" y="5"/>
                                </a:lnTo>
                                <a:lnTo>
                                  <a:pt x="88" y="5"/>
                                </a:lnTo>
                                <a:lnTo>
                                  <a:pt x="88" y="11"/>
                                </a:lnTo>
                                <a:lnTo>
                                  <a:pt x="93" y="11"/>
                                </a:lnTo>
                                <a:lnTo>
                                  <a:pt x="93" y="16"/>
                                </a:lnTo>
                                <a:lnTo>
                                  <a:pt x="99" y="16"/>
                                </a:lnTo>
                                <a:lnTo>
                                  <a:pt x="99" y="22"/>
                                </a:lnTo>
                                <a:lnTo>
                                  <a:pt x="99" y="27"/>
                                </a:lnTo>
                                <a:lnTo>
                                  <a:pt x="104" y="27"/>
                                </a:lnTo>
                                <a:lnTo>
                                  <a:pt x="104" y="33"/>
                                </a:lnTo>
                                <a:lnTo>
                                  <a:pt x="104" y="38"/>
                                </a:lnTo>
                                <a:lnTo>
                                  <a:pt x="104" y="44"/>
                                </a:lnTo>
                                <a:lnTo>
                                  <a:pt x="104" y="49"/>
                                </a:lnTo>
                                <a:lnTo>
                                  <a:pt x="104" y="55"/>
                                </a:lnTo>
                                <a:lnTo>
                                  <a:pt x="104" y="60"/>
                                </a:lnTo>
                                <a:lnTo>
                                  <a:pt x="104" y="104"/>
                                </a:lnTo>
                                <a:lnTo>
                                  <a:pt x="104" y="110"/>
                                </a:lnTo>
                                <a:lnTo>
                                  <a:pt x="104" y="115"/>
                                </a:lnTo>
                                <a:lnTo>
                                  <a:pt x="104" y="121"/>
                                </a:lnTo>
                                <a:lnTo>
                                  <a:pt x="104" y="126"/>
                                </a:lnTo>
                                <a:lnTo>
                                  <a:pt x="104" y="132"/>
                                </a:lnTo>
                                <a:lnTo>
                                  <a:pt x="104" y="137"/>
                                </a:lnTo>
                                <a:lnTo>
                                  <a:pt x="110" y="137"/>
                                </a:lnTo>
                                <a:lnTo>
                                  <a:pt x="110" y="143"/>
                                </a:lnTo>
                                <a:lnTo>
                                  <a:pt x="110" y="148"/>
                                </a:lnTo>
                                <a:lnTo>
                                  <a:pt x="110" y="154"/>
                                </a:lnTo>
                                <a:lnTo>
                                  <a:pt x="82" y="154"/>
                                </a:lnTo>
                                <a:lnTo>
                                  <a:pt x="82" y="148"/>
                                </a:lnTo>
                                <a:lnTo>
                                  <a:pt x="77" y="148"/>
                                </a:lnTo>
                                <a:lnTo>
                                  <a:pt x="77" y="143"/>
                                </a:lnTo>
                                <a:lnTo>
                                  <a:pt x="77" y="137"/>
                                </a:lnTo>
                                <a:lnTo>
                                  <a:pt x="77" y="143"/>
                                </a:lnTo>
                                <a:lnTo>
                                  <a:pt x="71" y="143"/>
                                </a:lnTo>
                                <a:lnTo>
                                  <a:pt x="71" y="148"/>
                                </a:lnTo>
                                <a:lnTo>
                                  <a:pt x="66" y="148"/>
                                </a:lnTo>
                                <a:lnTo>
                                  <a:pt x="60" y="148"/>
                                </a:lnTo>
                                <a:lnTo>
                                  <a:pt x="60" y="154"/>
                                </a:lnTo>
                                <a:lnTo>
                                  <a:pt x="55" y="154"/>
                                </a:lnTo>
                                <a:lnTo>
                                  <a:pt x="49" y="154"/>
                                </a:lnTo>
                                <a:lnTo>
                                  <a:pt x="44" y="154"/>
                                </a:lnTo>
                                <a:lnTo>
                                  <a:pt x="44" y="159"/>
                                </a:lnTo>
                                <a:lnTo>
                                  <a:pt x="38" y="159"/>
                                </a:lnTo>
                                <a:lnTo>
                                  <a:pt x="33" y="154"/>
                                </a:lnTo>
                                <a:lnTo>
                                  <a:pt x="27" y="154"/>
                                </a:lnTo>
                                <a:lnTo>
                                  <a:pt x="22" y="154"/>
                                </a:lnTo>
                                <a:lnTo>
                                  <a:pt x="22" y="148"/>
                                </a:lnTo>
                                <a:lnTo>
                                  <a:pt x="16" y="148"/>
                                </a:lnTo>
                                <a:lnTo>
                                  <a:pt x="11" y="143"/>
                                </a:lnTo>
                                <a:lnTo>
                                  <a:pt x="11" y="137"/>
                                </a:lnTo>
                                <a:lnTo>
                                  <a:pt x="5" y="137"/>
                                </a:lnTo>
                                <a:lnTo>
                                  <a:pt x="5" y="132"/>
                                </a:lnTo>
                                <a:lnTo>
                                  <a:pt x="5" y="126"/>
                                </a:lnTo>
                                <a:lnTo>
                                  <a:pt x="5" y="121"/>
                                </a:lnTo>
                                <a:lnTo>
                                  <a:pt x="0" y="121"/>
                                </a:lnTo>
                                <a:lnTo>
                                  <a:pt x="0" y="115"/>
                                </a:lnTo>
                                <a:lnTo>
                                  <a:pt x="0" y="110"/>
                                </a:lnTo>
                                <a:lnTo>
                                  <a:pt x="0" y="104"/>
                                </a:lnTo>
                                <a:lnTo>
                                  <a:pt x="5" y="104"/>
                                </a:lnTo>
                                <a:lnTo>
                                  <a:pt x="5" y="99"/>
                                </a:lnTo>
                                <a:lnTo>
                                  <a:pt x="5" y="93"/>
                                </a:lnTo>
                                <a:lnTo>
                                  <a:pt x="5" y="88"/>
                                </a:lnTo>
                                <a:lnTo>
                                  <a:pt x="11" y="88"/>
                                </a:lnTo>
                                <a:lnTo>
                                  <a:pt x="11" y="82"/>
                                </a:lnTo>
                                <a:lnTo>
                                  <a:pt x="16" y="82"/>
                                </a:lnTo>
                                <a:lnTo>
                                  <a:pt x="16" y="77"/>
                                </a:lnTo>
                                <a:lnTo>
                                  <a:pt x="22" y="77"/>
                                </a:lnTo>
                                <a:lnTo>
                                  <a:pt x="22" y="71"/>
                                </a:lnTo>
                                <a:lnTo>
                                  <a:pt x="27" y="71"/>
                                </a:lnTo>
                                <a:lnTo>
                                  <a:pt x="33" y="71"/>
                                </a:lnTo>
                                <a:lnTo>
                                  <a:pt x="33" y="66"/>
                                </a:lnTo>
                                <a:lnTo>
                                  <a:pt x="38" y="66"/>
                                </a:lnTo>
                                <a:lnTo>
                                  <a:pt x="44" y="66"/>
                                </a:lnTo>
                                <a:lnTo>
                                  <a:pt x="49" y="66"/>
                                </a:lnTo>
                                <a:lnTo>
                                  <a:pt x="55" y="66"/>
                                </a:lnTo>
                                <a:lnTo>
                                  <a:pt x="55" y="60"/>
                                </a:lnTo>
                                <a:lnTo>
                                  <a:pt x="60" y="60"/>
                                </a:lnTo>
                                <a:lnTo>
                                  <a:pt x="66" y="60"/>
                                </a:lnTo>
                                <a:lnTo>
                                  <a:pt x="71" y="60"/>
                                </a:lnTo>
                                <a:lnTo>
                                  <a:pt x="71" y="55"/>
                                </a:lnTo>
                                <a:lnTo>
                                  <a:pt x="77" y="55"/>
                                </a:lnTo>
                                <a:lnTo>
                                  <a:pt x="77" y="49"/>
                                </a:lnTo>
                                <a:lnTo>
                                  <a:pt x="77" y="44"/>
                                </a:lnTo>
                                <a:lnTo>
                                  <a:pt x="71" y="44"/>
                                </a:lnTo>
                                <a:lnTo>
                                  <a:pt x="71" y="38"/>
                                </a:lnTo>
                                <a:lnTo>
                                  <a:pt x="71" y="33"/>
                                </a:lnTo>
                                <a:lnTo>
                                  <a:pt x="66" y="33"/>
                                </a:lnTo>
                                <a:lnTo>
                                  <a:pt x="60" y="33"/>
                                </a:lnTo>
                                <a:lnTo>
                                  <a:pt x="55" y="33"/>
                                </a:lnTo>
                                <a:lnTo>
                                  <a:pt x="49" y="33"/>
                                </a:lnTo>
                                <a:lnTo>
                                  <a:pt x="44" y="33"/>
                                </a:lnTo>
                                <a:lnTo>
                                  <a:pt x="38" y="33"/>
                                </a:lnTo>
                                <a:lnTo>
                                  <a:pt x="38" y="38"/>
                                </a:lnTo>
                                <a:lnTo>
                                  <a:pt x="38" y="44"/>
                                </a:lnTo>
                                <a:lnTo>
                                  <a:pt x="33" y="44"/>
                                </a:lnTo>
                                <a:lnTo>
                                  <a:pt x="33" y="49"/>
                                </a:lnTo>
                                <a:close/>
                                <a:moveTo>
                                  <a:pt x="77" y="82"/>
                                </a:moveTo>
                                <a:lnTo>
                                  <a:pt x="71" y="82"/>
                                </a:lnTo>
                                <a:lnTo>
                                  <a:pt x="66" y="82"/>
                                </a:lnTo>
                                <a:lnTo>
                                  <a:pt x="66" y="88"/>
                                </a:lnTo>
                                <a:lnTo>
                                  <a:pt x="60" y="88"/>
                                </a:lnTo>
                                <a:lnTo>
                                  <a:pt x="55" y="88"/>
                                </a:lnTo>
                                <a:lnTo>
                                  <a:pt x="49" y="88"/>
                                </a:lnTo>
                                <a:lnTo>
                                  <a:pt x="44" y="93"/>
                                </a:lnTo>
                                <a:lnTo>
                                  <a:pt x="38" y="93"/>
                                </a:lnTo>
                                <a:lnTo>
                                  <a:pt x="38" y="99"/>
                                </a:lnTo>
                                <a:lnTo>
                                  <a:pt x="33" y="99"/>
                                </a:lnTo>
                                <a:lnTo>
                                  <a:pt x="33" y="104"/>
                                </a:lnTo>
                                <a:lnTo>
                                  <a:pt x="33" y="110"/>
                                </a:lnTo>
                                <a:lnTo>
                                  <a:pt x="33" y="115"/>
                                </a:lnTo>
                                <a:lnTo>
                                  <a:pt x="33" y="121"/>
                                </a:lnTo>
                                <a:lnTo>
                                  <a:pt x="38" y="121"/>
                                </a:lnTo>
                                <a:lnTo>
                                  <a:pt x="38" y="126"/>
                                </a:lnTo>
                                <a:lnTo>
                                  <a:pt x="44" y="126"/>
                                </a:lnTo>
                                <a:lnTo>
                                  <a:pt x="49" y="126"/>
                                </a:lnTo>
                                <a:lnTo>
                                  <a:pt x="55" y="126"/>
                                </a:lnTo>
                                <a:lnTo>
                                  <a:pt x="60" y="126"/>
                                </a:lnTo>
                                <a:lnTo>
                                  <a:pt x="66" y="126"/>
                                </a:lnTo>
                                <a:lnTo>
                                  <a:pt x="66" y="121"/>
                                </a:lnTo>
                                <a:lnTo>
                                  <a:pt x="71" y="121"/>
                                </a:lnTo>
                                <a:lnTo>
                                  <a:pt x="71" y="115"/>
                                </a:lnTo>
                                <a:lnTo>
                                  <a:pt x="71" y="110"/>
                                </a:lnTo>
                                <a:lnTo>
                                  <a:pt x="71" y="104"/>
                                </a:lnTo>
                                <a:lnTo>
                                  <a:pt x="77" y="99"/>
                                </a:lnTo>
                                <a:lnTo>
                                  <a:pt x="77" y="93"/>
                                </a:lnTo>
                                <a:lnTo>
                                  <a:pt x="77" y="88"/>
                                </a:lnTo>
                                <a:lnTo>
                                  <a:pt x="77" y="82"/>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79" name="Freeform 599"/>
                        <wps:cNvSpPr>
                          <a:spLocks/>
                        </wps:cNvSpPr>
                        <wps:spPr bwMode="auto">
                          <a:xfrm>
                            <a:off x="5541010" y="1205865"/>
                            <a:ext cx="62865" cy="100965"/>
                          </a:xfrm>
                          <a:custGeom>
                            <a:avLst/>
                            <a:gdLst>
                              <a:gd name="T0" fmla="*/ 50 w 99"/>
                              <a:gd name="T1" fmla="*/ 66 h 159"/>
                              <a:gd name="T2" fmla="*/ 61 w 99"/>
                              <a:gd name="T3" fmla="*/ 60 h 159"/>
                              <a:gd name="T4" fmla="*/ 66 w 99"/>
                              <a:gd name="T5" fmla="*/ 49 h 159"/>
                              <a:gd name="T6" fmla="*/ 61 w 99"/>
                              <a:gd name="T7" fmla="*/ 38 h 159"/>
                              <a:gd name="T8" fmla="*/ 55 w 99"/>
                              <a:gd name="T9" fmla="*/ 27 h 159"/>
                              <a:gd name="T10" fmla="*/ 39 w 99"/>
                              <a:gd name="T11" fmla="*/ 27 h 159"/>
                              <a:gd name="T12" fmla="*/ 33 w 99"/>
                              <a:gd name="T13" fmla="*/ 38 h 159"/>
                              <a:gd name="T14" fmla="*/ 28 w 99"/>
                              <a:gd name="T15" fmla="*/ 49 h 159"/>
                              <a:gd name="T16" fmla="*/ 6 w 99"/>
                              <a:gd name="T17" fmla="*/ 33 h 159"/>
                              <a:gd name="T18" fmla="*/ 11 w 99"/>
                              <a:gd name="T19" fmla="*/ 22 h 159"/>
                              <a:gd name="T20" fmla="*/ 17 w 99"/>
                              <a:gd name="T21" fmla="*/ 11 h 159"/>
                              <a:gd name="T22" fmla="*/ 28 w 99"/>
                              <a:gd name="T23" fmla="*/ 5 h 159"/>
                              <a:gd name="T24" fmla="*/ 39 w 99"/>
                              <a:gd name="T25" fmla="*/ 0 h 159"/>
                              <a:gd name="T26" fmla="*/ 55 w 99"/>
                              <a:gd name="T27" fmla="*/ 0 h 159"/>
                              <a:gd name="T28" fmla="*/ 66 w 99"/>
                              <a:gd name="T29" fmla="*/ 5 h 159"/>
                              <a:gd name="T30" fmla="*/ 77 w 99"/>
                              <a:gd name="T31" fmla="*/ 11 h 159"/>
                              <a:gd name="T32" fmla="*/ 88 w 99"/>
                              <a:gd name="T33" fmla="*/ 16 h 159"/>
                              <a:gd name="T34" fmla="*/ 94 w 99"/>
                              <a:gd name="T35" fmla="*/ 27 h 159"/>
                              <a:gd name="T36" fmla="*/ 94 w 99"/>
                              <a:gd name="T37" fmla="*/ 44 h 159"/>
                              <a:gd name="T38" fmla="*/ 94 w 99"/>
                              <a:gd name="T39" fmla="*/ 60 h 159"/>
                              <a:gd name="T40" fmla="*/ 83 w 99"/>
                              <a:gd name="T41" fmla="*/ 66 h 159"/>
                              <a:gd name="T42" fmla="*/ 77 w 99"/>
                              <a:gd name="T43" fmla="*/ 77 h 159"/>
                              <a:gd name="T44" fmla="*/ 77 w 99"/>
                              <a:gd name="T45" fmla="*/ 82 h 159"/>
                              <a:gd name="T46" fmla="*/ 88 w 99"/>
                              <a:gd name="T47" fmla="*/ 88 h 159"/>
                              <a:gd name="T48" fmla="*/ 94 w 99"/>
                              <a:gd name="T49" fmla="*/ 99 h 159"/>
                              <a:gd name="T50" fmla="*/ 99 w 99"/>
                              <a:gd name="T51" fmla="*/ 110 h 159"/>
                              <a:gd name="T52" fmla="*/ 99 w 99"/>
                              <a:gd name="T53" fmla="*/ 126 h 159"/>
                              <a:gd name="T54" fmla="*/ 94 w 99"/>
                              <a:gd name="T55" fmla="*/ 137 h 159"/>
                              <a:gd name="T56" fmla="*/ 83 w 99"/>
                              <a:gd name="T57" fmla="*/ 143 h 159"/>
                              <a:gd name="T58" fmla="*/ 77 w 99"/>
                              <a:gd name="T59" fmla="*/ 154 h 159"/>
                              <a:gd name="T60" fmla="*/ 61 w 99"/>
                              <a:gd name="T61" fmla="*/ 154 h 159"/>
                              <a:gd name="T62" fmla="*/ 50 w 99"/>
                              <a:gd name="T63" fmla="*/ 159 h 159"/>
                              <a:gd name="T64" fmla="*/ 39 w 99"/>
                              <a:gd name="T65" fmla="*/ 154 h 159"/>
                              <a:gd name="T66" fmla="*/ 22 w 99"/>
                              <a:gd name="T67" fmla="*/ 154 h 159"/>
                              <a:gd name="T68" fmla="*/ 17 w 99"/>
                              <a:gd name="T69" fmla="*/ 143 h 159"/>
                              <a:gd name="T70" fmla="*/ 6 w 99"/>
                              <a:gd name="T71" fmla="*/ 132 h 159"/>
                              <a:gd name="T72" fmla="*/ 0 w 99"/>
                              <a:gd name="T73" fmla="*/ 121 h 159"/>
                              <a:gd name="T74" fmla="*/ 28 w 99"/>
                              <a:gd name="T75" fmla="*/ 115 h 159"/>
                              <a:gd name="T76" fmla="*/ 39 w 99"/>
                              <a:gd name="T77" fmla="*/ 126 h 159"/>
                              <a:gd name="T78" fmla="*/ 50 w 99"/>
                              <a:gd name="T79" fmla="*/ 132 h 159"/>
                              <a:gd name="T80" fmla="*/ 61 w 99"/>
                              <a:gd name="T81" fmla="*/ 126 h 159"/>
                              <a:gd name="T82" fmla="*/ 66 w 99"/>
                              <a:gd name="T83" fmla="*/ 110 h 159"/>
                              <a:gd name="T84" fmla="*/ 61 w 99"/>
                              <a:gd name="T85" fmla="*/ 99 h 159"/>
                              <a:gd name="T86" fmla="*/ 50 w 99"/>
                              <a:gd name="T87" fmla="*/ 93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99" h="159">
                                <a:moveTo>
                                  <a:pt x="44" y="93"/>
                                </a:moveTo>
                                <a:lnTo>
                                  <a:pt x="44" y="66"/>
                                </a:lnTo>
                                <a:lnTo>
                                  <a:pt x="50" y="66"/>
                                </a:lnTo>
                                <a:lnTo>
                                  <a:pt x="55" y="66"/>
                                </a:lnTo>
                                <a:lnTo>
                                  <a:pt x="55" y="60"/>
                                </a:lnTo>
                                <a:lnTo>
                                  <a:pt x="61" y="60"/>
                                </a:lnTo>
                                <a:lnTo>
                                  <a:pt x="61" y="55"/>
                                </a:lnTo>
                                <a:lnTo>
                                  <a:pt x="66" y="55"/>
                                </a:lnTo>
                                <a:lnTo>
                                  <a:pt x="66" y="49"/>
                                </a:lnTo>
                                <a:lnTo>
                                  <a:pt x="66" y="44"/>
                                </a:lnTo>
                                <a:lnTo>
                                  <a:pt x="66" y="38"/>
                                </a:lnTo>
                                <a:lnTo>
                                  <a:pt x="61" y="38"/>
                                </a:lnTo>
                                <a:lnTo>
                                  <a:pt x="61" y="33"/>
                                </a:lnTo>
                                <a:lnTo>
                                  <a:pt x="55" y="33"/>
                                </a:lnTo>
                                <a:lnTo>
                                  <a:pt x="55" y="27"/>
                                </a:lnTo>
                                <a:lnTo>
                                  <a:pt x="50" y="27"/>
                                </a:lnTo>
                                <a:lnTo>
                                  <a:pt x="44" y="27"/>
                                </a:lnTo>
                                <a:lnTo>
                                  <a:pt x="39" y="27"/>
                                </a:lnTo>
                                <a:lnTo>
                                  <a:pt x="39" y="33"/>
                                </a:lnTo>
                                <a:lnTo>
                                  <a:pt x="33" y="33"/>
                                </a:lnTo>
                                <a:lnTo>
                                  <a:pt x="33" y="38"/>
                                </a:lnTo>
                                <a:lnTo>
                                  <a:pt x="33" y="44"/>
                                </a:lnTo>
                                <a:lnTo>
                                  <a:pt x="28" y="44"/>
                                </a:lnTo>
                                <a:lnTo>
                                  <a:pt x="28" y="49"/>
                                </a:lnTo>
                                <a:lnTo>
                                  <a:pt x="0" y="38"/>
                                </a:lnTo>
                                <a:lnTo>
                                  <a:pt x="6" y="38"/>
                                </a:lnTo>
                                <a:lnTo>
                                  <a:pt x="6" y="33"/>
                                </a:lnTo>
                                <a:lnTo>
                                  <a:pt x="6" y="27"/>
                                </a:lnTo>
                                <a:lnTo>
                                  <a:pt x="6" y="22"/>
                                </a:lnTo>
                                <a:lnTo>
                                  <a:pt x="11" y="22"/>
                                </a:lnTo>
                                <a:lnTo>
                                  <a:pt x="11" y="16"/>
                                </a:lnTo>
                                <a:lnTo>
                                  <a:pt x="17" y="16"/>
                                </a:lnTo>
                                <a:lnTo>
                                  <a:pt x="17" y="11"/>
                                </a:lnTo>
                                <a:lnTo>
                                  <a:pt x="22" y="11"/>
                                </a:lnTo>
                                <a:lnTo>
                                  <a:pt x="22" y="5"/>
                                </a:lnTo>
                                <a:lnTo>
                                  <a:pt x="28" y="5"/>
                                </a:lnTo>
                                <a:lnTo>
                                  <a:pt x="33" y="5"/>
                                </a:lnTo>
                                <a:lnTo>
                                  <a:pt x="33" y="0"/>
                                </a:lnTo>
                                <a:lnTo>
                                  <a:pt x="39" y="0"/>
                                </a:lnTo>
                                <a:lnTo>
                                  <a:pt x="44" y="0"/>
                                </a:lnTo>
                                <a:lnTo>
                                  <a:pt x="50" y="0"/>
                                </a:lnTo>
                                <a:lnTo>
                                  <a:pt x="55" y="0"/>
                                </a:lnTo>
                                <a:lnTo>
                                  <a:pt x="61" y="0"/>
                                </a:lnTo>
                                <a:lnTo>
                                  <a:pt x="66" y="0"/>
                                </a:lnTo>
                                <a:lnTo>
                                  <a:pt x="66" y="5"/>
                                </a:lnTo>
                                <a:lnTo>
                                  <a:pt x="72" y="5"/>
                                </a:lnTo>
                                <a:lnTo>
                                  <a:pt x="77" y="5"/>
                                </a:lnTo>
                                <a:lnTo>
                                  <a:pt x="77" y="11"/>
                                </a:lnTo>
                                <a:lnTo>
                                  <a:pt x="83" y="11"/>
                                </a:lnTo>
                                <a:lnTo>
                                  <a:pt x="83" y="16"/>
                                </a:lnTo>
                                <a:lnTo>
                                  <a:pt x="88" y="16"/>
                                </a:lnTo>
                                <a:lnTo>
                                  <a:pt x="88" y="22"/>
                                </a:lnTo>
                                <a:lnTo>
                                  <a:pt x="88" y="27"/>
                                </a:lnTo>
                                <a:lnTo>
                                  <a:pt x="94" y="27"/>
                                </a:lnTo>
                                <a:lnTo>
                                  <a:pt x="94" y="33"/>
                                </a:lnTo>
                                <a:lnTo>
                                  <a:pt x="94" y="38"/>
                                </a:lnTo>
                                <a:lnTo>
                                  <a:pt x="94" y="44"/>
                                </a:lnTo>
                                <a:lnTo>
                                  <a:pt x="94" y="49"/>
                                </a:lnTo>
                                <a:lnTo>
                                  <a:pt x="94" y="55"/>
                                </a:lnTo>
                                <a:lnTo>
                                  <a:pt x="94" y="60"/>
                                </a:lnTo>
                                <a:lnTo>
                                  <a:pt x="88" y="60"/>
                                </a:lnTo>
                                <a:lnTo>
                                  <a:pt x="88" y="66"/>
                                </a:lnTo>
                                <a:lnTo>
                                  <a:pt x="83" y="66"/>
                                </a:lnTo>
                                <a:lnTo>
                                  <a:pt x="83" y="71"/>
                                </a:lnTo>
                                <a:lnTo>
                                  <a:pt x="77" y="71"/>
                                </a:lnTo>
                                <a:lnTo>
                                  <a:pt x="77" y="77"/>
                                </a:lnTo>
                                <a:lnTo>
                                  <a:pt x="72" y="77"/>
                                </a:lnTo>
                                <a:lnTo>
                                  <a:pt x="77" y="77"/>
                                </a:lnTo>
                                <a:lnTo>
                                  <a:pt x="77" y="82"/>
                                </a:lnTo>
                                <a:lnTo>
                                  <a:pt x="83" y="82"/>
                                </a:lnTo>
                                <a:lnTo>
                                  <a:pt x="88" y="82"/>
                                </a:lnTo>
                                <a:lnTo>
                                  <a:pt x="88" y="88"/>
                                </a:lnTo>
                                <a:lnTo>
                                  <a:pt x="94" y="88"/>
                                </a:lnTo>
                                <a:lnTo>
                                  <a:pt x="94" y="93"/>
                                </a:lnTo>
                                <a:lnTo>
                                  <a:pt x="94" y="99"/>
                                </a:lnTo>
                                <a:lnTo>
                                  <a:pt x="99" y="99"/>
                                </a:lnTo>
                                <a:lnTo>
                                  <a:pt x="99" y="104"/>
                                </a:lnTo>
                                <a:lnTo>
                                  <a:pt x="99" y="110"/>
                                </a:lnTo>
                                <a:lnTo>
                                  <a:pt x="99" y="115"/>
                                </a:lnTo>
                                <a:lnTo>
                                  <a:pt x="99" y="121"/>
                                </a:lnTo>
                                <a:lnTo>
                                  <a:pt x="99" y="126"/>
                                </a:lnTo>
                                <a:lnTo>
                                  <a:pt x="94" y="126"/>
                                </a:lnTo>
                                <a:lnTo>
                                  <a:pt x="94" y="132"/>
                                </a:lnTo>
                                <a:lnTo>
                                  <a:pt x="94" y="137"/>
                                </a:lnTo>
                                <a:lnTo>
                                  <a:pt x="88" y="137"/>
                                </a:lnTo>
                                <a:lnTo>
                                  <a:pt x="88" y="143"/>
                                </a:lnTo>
                                <a:lnTo>
                                  <a:pt x="83" y="143"/>
                                </a:lnTo>
                                <a:lnTo>
                                  <a:pt x="83" y="148"/>
                                </a:lnTo>
                                <a:lnTo>
                                  <a:pt x="77" y="148"/>
                                </a:lnTo>
                                <a:lnTo>
                                  <a:pt x="77" y="154"/>
                                </a:lnTo>
                                <a:lnTo>
                                  <a:pt x="72" y="154"/>
                                </a:lnTo>
                                <a:lnTo>
                                  <a:pt x="66" y="154"/>
                                </a:lnTo>
                                <a:lnTo>
                                  <a:pt x="61" y="154"/>
                                </a:lnTo>
                                <a:lnTo>
                                  <a:pt x="55" y="154"/>
                                </a:lnTo>
                                <a:lnTo>
                                  <a:pt x="55" y="159"/>
                                </a:lnTo>
                                <a:lnTo>
                                  <a:pt x="50" y="159"/>
                                </a:lnTo>
                                <a:lnTo>
                                  <a:pt x="44" y="159"/>
                                </a:lnTo>
                                <a:lnTo>
                                  <a:pt x="44" y="154"/>
                                </a:lnTo>
                                <a:lnTo>
                                  <a:pt x="39" y="154"/>
                                </a:lnTo>
                                <a:lnTo>
                                  <a:pt x="33" y="154"/>
                                </a:lnTo>
                                <a:lnTo>
                                  <a:pt x="28" y="154"/>
                                </a:lnTo>
                                <a:lnTo>
                                  <a:pt x="22" y="154"/>
                                </a:lnTo>
                                <a:lnTo>
                                  <a:pt x="22" y="148"/>
                                </a:lnTo>
                                <a:lnTo>
                                  <a:pt x="17" y="148"/>
                                </a:lnTo>
                                <a:lnTo>
                                  <a:pt x="17" y="143"/>
                                </a:lnTo>
                                <a:lnTo>
                                  <a:pt x="11" y="143"/>
                                </a:lnTo>
                                <a:lnTo>
                                  <a:pt x="6" y="137"/>
                                </a:lnTo>
                                <a:lnTo>
                                  <a:pt x="6" y="132"/>
                                </a:lnTo>
                                <a:lnTo>
                                  <a:pt x="0" y="132"/>
                                </a:lnTo>
                                <a:lnTo>
                                  <a:pt x="0" y="126"/>
                                </a:lnTo>
                                <a:lnTo>
                                  <a:pt x="0" y="121"/>
                                </a:lnTo>
                                <a:lnTo>
                                  <a:pt x="0" y="115"/>
                                </a:lnTo>
                                <a:lnTo>
                                  <a:pt x="28" y="110"/>
                                </a:lnTo>
                                <a:lnTo>
                                  <a:pt x="28" y="115"/>
                                </a:lnTo>
                                <a:lnTo>
                                  <a:pt x="33" y="121"/>
                                </a:lnTo>
                                <a:lnTo>
                                  <a:pt x="33" y="126"/>
                                </a:lnTo>
                                <a:lnTo>
                                  <a:pt x="39" y="126"/>
                                </a:lnTo>
                                <a:lnTo>
                                  <a:pt x="44" y="126"/>
                                </a:lnTo>
                                <a:lnTo>
                                  <a:pt x="44" y="132"/>
                                </a:lnTo>
                                <a:lnTo>
                                  <a:pt x="50" y="132"/>
                                </a:lnTo>
                                <a:lnTo>
                                  <a:pt x="55" y="132"/>
                                </a:lnTo>
                                <a:lnTo>
                                  <a:pt x="55" y="126"/>
                                </a:lnTo>
                                <a:lnTo>
                                  <a:pt x="61" y="126"/>
                                </a:lnTo>
                                <a:lnTo>
                                  <a:pt x="66" y="121"/>
                                </a:lnTo>
                                <a:lnTo>
                                  <a:pt x="66" y="115"/>
                                </a:lnTo>
                                <a:lnTo>
                                  <a:pt x="66" y="110"/>
                                </a:lnTo>
                                <a:lnTo>
                                  <a:pt x="66" y="104"/>
                                </a:lnTo>
                                <a:lnTo>
                                  <a:pt x="66" y="99"/>
                                </a:lnTo>
                                <a:lnTo>
                                  <a:pt x="61" y="99"/>
                                </a:lnTo>
                                <a:lnTo>
                                  <a:pt x="61" y="93"/>
                                </a:lnTo>
                                <a:lnTo>
                                  <a:pt x="55" y="93"/>
                                </a:lnTo>
                                <a:lnTo>
                                  <a:pt x="50" y="93"/>
                                </a:lnTo>
                                <a:lnTo>
                                  <a:pt x="44" y="93"/>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80" name="Freeform 600"/>
                        <wps:cNvSpPr>
                          <a:spLocks noEditPoints="1"/>
                        </wps:cNvSpPr>
                        <wps:spPr bwMode="auto">
                          <a:xfrm>
                            <a:off x="5610860" y="1205865"/>
                            <a:ext cx="76835" cy="100965"/>
                          </a:xfrm>
                          <a:custGeom>
                            <a:avLst/>
                            <a:gdLst>
                              <a:gd name="T0" fmla="*/ 0 w 121"/>
                              <a:gd name="T1" fmla="*/ 66 h 159"/>
                              <a:gd name="T2" fmla="*/ 6 w 121"/>
                              <a:gd name="T3" fmla="*/ 55 h 159"/>
                              <a:gd name="T4" fmla="*/ 6 w 121"/>
                              <a:gd name="T5" fmla="*/ 38 h 159"/>
                              <a:gd name="T6" fmla="*/ 11 w 121"/>
                              <a:gd name="T7" fmla="*/ 27 h 159"/>
                              <a:gd name="T8" fmla="*/ 22 w 121"/>
                              <a:gd name="T9" fmla="*/ 16 h 159"/>
                              <a:gd name="T10" fmla="*/ 33 w 121"/>
                              <a:gd name="T11" fmla="*/ 5 h 159"/>
                              <a:gd name="T12" fmla="*/ 44 w 121"/>
                              <a:gd name="T13" fmla="*/ 0 h 159"/>
                              <a:gd name="T14" fmla="*/ 61 w 121"/>
                              <a:gd name="T15" fmla="*/ 0 h 159"/>
                              <a:gd name="T16" fmla="*/ 77 w 121"/>
                              <a:gd name="T17" fmla="*/ 0 h 159"/>
                              <a:gd name="T18" fmla="*/ 88 w 121"/>
                              <a:gd name="T19" fmla="*/ 5 h 159"/>
                              <a:gd name="T20" fmla="*/ 93 w 121"/>
                              <a:gd name="T21" fmla="*/ 16 h 159"/>
                              <a:gd name="T22" fmla="*/ 104 w 121"/>
                              <a:gd name="T23" fmla="*/ 22 h 159"/>
                              <a:gd name="T24" fmla="*/ 110 w 121"/>
                              <a:gd name="T25" fmla="*/ 33 h 159"/>
                              <a:gd name="T26" fmla="*/ 115 w 121"/>
                              <a:gd name="T27" fmla="*/ 44 h 159"/>
                              <a:gd name="T28" fmla="*/ 121 w 121"/>
                              <a:gd name="T29" fmla="*/ 55 h 159"/>
                              <a:gd name="T30" fmla="*/ 121 w 121"/>
                              <a:gd name="T31" fmla="*/ 71 h 159"/>
                              <a:gd name="T32" fmla="*/ 121 w 121"/>
                              <a:gd name="T33" fmla="*/ 88 h 159"/>
                              <a:gd name="T34" fmla="*/ 115 w 121"/>
                              <a:gd name="T35" fmla="*/ 104 h 159"/>
                              <a:gd name="T36" fmla="*/ 110 w 121"/>
                              <a:gd name="T37" fmla="*/ 121 h 159"/>
                              <a:gd name="T38" fmla="*/ 104 w 121"/>
                              <a:gd name="T39" fmla="*/ 137 h 159"/>
                              <a:gd name="T40" fmla="*/ 93 w 121"/>
                              <a:gd name="T41" fmla="*/ 143 h 159"/>
                              <a:gd name="T42" fmla="*/ 82 w 121"/>
                              <a:gd name="T43" fmla="*/ 154 h 159"/>
                              <a:gd name="T44" fmla="*/ 66 w 121"/>
                              <a:gd name="T45" fmla="*/ 154 h 159"/>
                              <a:gd name="T46" fmla="*/ 55 w 121"/>
                              <a:gd name="T47" fmla="*/ 159 h 159"/>
                              <a:gd name="T48" fmla="*/ 44 w 121"/>
                              <a:gd name="T49" fmla="*/ 154 h 159"/>
                              <a:gd name="T50" fmla="*/ 28 w 121"/>
                              <a:gd name="T51" fmla="*/ 148 h 159"/>
                              <a:gd name="T52" fmla="*/ 22 w 121"/>
                              <a:gd name="T53" fmla="*/ 137 h 159"/>
                              <a:gd name="T54" fmla="*/ 11 w 121"/>
                              <a:gd name="T55" fmla="*/ 132 h 159"/>
                              <a:gd name="T56" fmla="*/ 6 w 121"/>
                              <a:gd name="T57" fmla="*/ 121 h 159"/>
                              <a:gd name="T58" fmla="*/ 6 w 121"/>
                              <a:gd name="T59" fmla="*/ 104 h 159"/>
                              <a:gd name="T60" fmla="*/ 0 w 121"/>
                              <a:gd name="T61" fmla="*/ 93 h 159"/>
                              <a:gd name="T62" fmla="*/ 0 w 121"/>
                              <a:gd name="T63" fmla="*/ 77 h 159"/>
                              <a:gd name="T64" fmla="*/ 33 w 121"/>
                              <a:gd name="T65" fmla="*/ 88 h 159"/>
                              <a:gd name="T66" fmla="*/ 33 w 121"/>
                              <a:gd name="T67" fmla="*/ 104 h 159"/>
                              <a:gd name="T68" fmla="*/ 39 w 121"/>
                              <a:gd name="T69" fmla="*/ 115 h 159"/>
                              <a:gd name="T70" fmla="*/ 50 w 121"/>
                              <a:gd name="T71" fmla="*/ 121 h 159"/>
                              <a:gd name="T72" fmla="*/ 61 w 121"/>
                              <a:gd name="T73" fmla="*/ 126 h 159"/>
                              <a:gd name="T74" fmla="*/ 71 w 121"/>
                              <a:gd name="T75" fmla="*/ 121 h 159"/>
                              <a:gd name="T76" fmla="*/ 82 w 121"/>
                              <a:gd name="T77" fmla="*/ 115 h 159"/>
                              <a:gd name="T78" fmla="*/ 88 w 121"/>
                              <a:gd name="T79" fmla="*/ 104 h 159"/>
                              <a:gd name="T80" fmla="*/ 88 w 121"/>
                              <a:gd name="T81" fmla="*/ 88 h 159"/>
                              <a:gd name="T82" fmla="*/ 88 w 121"/>
                              <a:gd name="T83" fmla="*/ 71 h 159"/>
                              <a:gd name="T84" fmla="*/ 88 w 121"/>
                              <a:gd name="T85" fmla="*/ 55 h 159"/>
                              <a:gd name="T86" fmla="*/ 82 w 121"/>
                              <a:gd name="T87" fmla="*/ 44 h 159"/>
                              <a:gd name="T88" fmla="*/ 71 w 121"/>
                              <a:gd name="T89" fmla="*/ 38 h 159"/>
                              <a:gd name="T90" fmla="*/ 61 w 121"/>
                              <a:gd name="T91" fmla="*/ 33 h 159"/>
                              <a:gd name="T92" fmla="*/ 50 w 121"/>
                              <a:gd name="T93" fmla="*/ 38 h 159"/>
                              <a:gd name="T94" fmla="*/ 39 w 121"/>
                              <a:gd name="T95" fmla="*/ 44 h 159"/>
                              <a:gd name="T96" fmla="*/ 33 w 121"/>
                              <a:gd name="T97" fmla="*/ 55 h 159"/>
                              <a:gd name="T98" fmla="*/ 33 w 121"/>
                              <a:gd name="T99" fmla="*/ 71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121" h="159">
                                <a:moveTo>
                                  <a:pt x="0" y="77"/>
                                </a:moveTo>
                                <a:lnTo>
                                  <a:pt x="0" y="71"/>
                                </a:lnTo>
                                <a:lnTo>
                                  <a:pt x="0" y="66"/>
                                </a:lnTo>
                                <a:lnTo>
                                  <a:pt x="0" y="60"/>
                                </a:lnTo>
                                <a:lnTo>
                                  <a:pt x="0" y="55"/>
                                </a:lnTo>
                                <a:lnTo>
                                  <a:pt x="6" y="55"/>
                                </a:lnTo>
                                <a:lnTo>
                                  <a:pt x="6" y="49"/>
                                </a:lnTo>
                                <a:lnTo>
                                  <a:pt x="6" y="44"/>
                                </a:lnTo>
                                <a:lnTo>
                                  <a:pt x="6" y="38"/>
                                </a:lnTo>
                                <a:lnTo>
                                  <a:pt x="11" y="38"/>
                                </a:lnTo>
                                <a:lnTo>
                                  <a:pt x="11" y="33"/>
                                </a:lnTo>
                                <a:lnTo>
                                  <a:pt x="11" y="27"/>
                                </a:lnTo>
                                <a:lnTo>
                                  <a:pt x="17" y="27"/>
                                </a:lnTo>
                                <a:lnTo>
                                  <a:pt x="17" y="22"/>
                                </a:lnTo>
                                <a:lnTo>
                                  <a:pt x="22" y="16"/>
                                </a:lnTo>
                                <a:lnTo>
                                  <a:pt x="28" y="11"/>
                                </a:lnTo>
                                <a:lnTo>
                                  <a:pt x="33" y="11"/>
                                </a:lnTo>
                                <a:lnTo>
                                  <a:pt x="33" y="5"/>
                                </a:lnTo>
                                <a:lnTo>
                                  <a:pt x="39" y="5"/>
                                </a:lnTo>
                                <a:lnTo>
                                  <a:pt x="44" y="5"/>
                                </a:lnTo>
                                <a:lnTo>
                                  <a:pt x="44" y="0"/>
                                </a:lnTo>
                                <a:lnTo>
                                  <a:pt x="50" y="0"/>
                                </a:lnTo>
                                <a:lnTo>
                                  <a:pt x="55" y="0"/>
                                </a:lnTo>
                                <a:lnTo>
                                  <a:pt x="61" y="0"/>
                                </a:lnTo>
                                <a:lnTo>
                                  <a:pt x="66" y="0"/>
                                </a:lnTo>
                                <a:lnTo>
                                  <a:pt x="71" y="0"/>
                                </a:lnTo>
                                <a:lnTo>
                                  <a:pt x="77" y="0"/>
                                </a:lnTo>
                                <a:lnTo>
                                  <a:pt x="77" y="5"/>
                                </a:lnTo>
                                <a:lnTo>
                                  <a:pt x="82" y="5"/>
                                </a:lnTo>
                                <a:lnTo>
                                  <a:pt x="88" y="5"/>
                                </a:lnTo>
                                <a:lnTo>
                                  <a:pt x="88" y="11"/>
                                </a:lnTo>
                                <a:lnTo>
                                  <a:pt x="93" y="11"/>
                                </a:lnTo>
                                <a:lnTo>
                                  <a:pt x="93" y="16"/>
                                </a:lnTo>
                                <a:lnTo>
                                  <a:pt x="99" y="16"/>
                                </a:lnTo>
                                <a:lnTo>
                                  <a:pt x="99" y="22"/>
                                </a:lnTo>
                                <a:lnTo>
                                  <a:pt x="104" y="22"/>
                                </a:lnTo>
                                <a:lnTo>
                                  <a:pt x="104" y="27"/>
                                </a:lnTo>
                                <a:lnTo>
                                  <a:pt x="110" y="27"/>
                                </a:lnTo>
                                <a:lnTo>
                                  <a:pt x="110" y="33"/>
                                </a:lnTo>
                                <a:lnTo>
                                  <a:pt x="110" y="38"/>
                                </a:lnTo>
                                <a:lnTo>
                                  <a:pt x="115" y="38"/>
                                </a:lnTo>
                                <a:lnTo>
                                  <a:pt x="115" y="44"/>
                                </a:lnTo>
                                <a:lnTo>
                                  <a:pt x="115" y="49"/>
                                </a:lnTo>
                                <a:lnTo>
                                  <a:pt x="115" y="55"/>
                                </a:lnTo>
                                <a:lnTo>
                                  <a:pt x="121" y="55"/>
                                </a:lnTo>
                                <a:lnTo>
                                  <a:pt x="121" y="60"/>
                                </a:lnTo>
                                <a:lnTo>
                                  <a:pt x="121" y="66"/>
                                </a:lnTo>
                                <a:lnTo>
                                  <a:pt x="121" y="71"/>
                                </a:lnTo>
                                <a:lnTo>
                                  <a:pt x="121" y="77"/>
                                </a:lnTo>
                                <a:lnTo>
                                  <a:pt x="121" y="82"/>
                                </a:lnTo>
                                <a:lnTo>
                                  <a:pt x="121" y="88"/>
                                </a:lnTo>
                                <a:lnTo>
                                  <a:pt x="121" y="93"/>
                                </a:lnTo>
                                <a:lnTo>
                                  <a:pt x="121" y="99"/>
                                </a:lnTo>
                                <a:lnTo>
                                  <a:pt x="115" y="104"/>
                                </a:lnTo>
                                <a:lnTo>
                                  <a:pt x="115" y="110"/>
                                </a:lnTo>
                                <a:lnTo>
                                  <a:pt x="115" y="115"/>
                                </a:lnTo>
                                <a:lnTo>
                                  <a:pt x="110" y="121"/>
                                </a:lnTo>
                                <a:lnTo>
                                  <a:pt x="110" y="126"/>
                                </a:lnTo>
                                <a:lnTo>
                                  <a:pt x="104" y="132"/>
                                </a:lnTo>
                                <a:lnTo>
                                  <a:pt x="104" y="137"/>
                                </a:lnTo>
                                <a:lnTo>
                                  <a:pt x="99" y="137"/>
                                </a:lnTo>
                                <a:lnTo>
                                  <a:pt x="99" y="143"/>
                                </a:lnTo>
                                <a:lnTo>
                                  <a:pt x="93" y="143"/>
                                </a:lnTo>
                                <a:lnTo>
                                  <a:pt x="93" y="148"/>
                                </a:lnTo>
                                <a:lnTo>
                                  <a:pt x="88" y="148"/>
                                </a:lnTo>
                                <a:lnTo>
                                  <a:pt x="82" y="154"/>
                                </a:lnTo>
                                <a:lnTo>
                                  <a:pt x="77" y="154"/>
                                </a:lnTo>
                                <a:lnTo>
                                  <a:pt x="71" y="154"/>
                                </a:lnTo>
                                <a:lnTo>
                                  <a:pt x="66" y="154"/>
                                </a:lnTo>
                                <a:lnTo>
                                  <a:pt x="66" y="159"/>
                                </a:lnTo>
                                <a:lnTo>
                                  <a:pt x="61" y="159"/>
                                </a:lnTo>
                                <a:lnTo>
                                  <a:pt x="55" y="159"/>
                                </a:lnTo>
                                <a:lnTo>
                                  <a:pt x="55" y="154"/>
                                </a:lnTo>
                                <a:lnTo>
                                  <a:pt x="50" y="154"/>
                                </a:lnTo>
                                <a:lnTo>
                                  <a:pt x="44" y="154"/>
                                </a:lnTo>
                                <a:lnTo>
                                  <a:pt x="39" y="154"/>
                                </a:lnTo>
                                <a:lnTo>
                                  <a:pt x="33" y="148"/>
                                </a:lnTo>
                                <a:lnTo>
                                  <a:pt x="28" y="148"/>
                                </a:lnTo>
                                <a:lnTo>
                                  <a:pt x="28" y="143"/>
                                </a:lnTo>
                                <a:lnTo>
                                  <a:pt x="22" y="143"/>
                                </a:lnTo>
                                <a:lnTo>
                                  <a:pt x="22" y="137"/>
                                </a:lnTo>
                                <a:lnTo>
                                  <a:pt x="17" y="137"/>
                                </a:lnTo>
                                <a:lnTo>
                                  <a:pt x="17" y="132"/>
                                </a:lnTo>
                                <a:lnTo>
                                  <a:pt x="11" y="132"/>
                                </a:lnTo>
                                <a:lnTo>
                                  <a:pt x="11" y="126"/>
                                </a:lnTo>
                                <a:lnTo>
                                  <a:pt x="11" y="121"/>
                                </a:lnTo>
                                <a:lnTo>
                                  <a:pt x="6" y="121"/>
                                </a:lnTo>
                                <a:lnTo>
                                  <a:pt x="6" y="115"/>
                                </a:lnTo>
                                <a:lnTo>
                                  <a:pt x="6" y="110"/>
                                </a:lnTo>
                                <a:lnTo>
                                  <a:pt x="6" y="104"/>
                                </a:lnTo>
                                <a:lnTo>
                                  <a:pt x="0" y="104"/>
                                </a:lnTo>
                                <a:lnTo>
                                  <a:pt x="0" y="99"/>
                                </a:lnTo>
                                <a:lnTo>
                                  <a:pt x="0" y="93"/>
                                </a:lnTo>
                                <a:lnTo>
                                  <a:pt x="0" y="88"/>
                                </a:lnTo>
                                <a:lnTo>
                                  <a:pt x="0" y="82"/>
                                </a:lnTo>
                                <a:lnTo>
                                  <a:pt x="0" y="77"/>
                                </a:lnTo>
                                <a:close/>
                                <a:moveTo>
                                  <a:pt x="33" y="77"/>
                                </a:moveTo>
                                <a:lnTo>
                                  <a:pt x="33" y="82"/>
                                </a:lnTo>
                                <a:lnTo>
                                  <a:pt x="33" y="88"/>
                                </a:lnTo>
                                <a:lnTo>
                                  <a:pt x="33" y="93"/>
                                </a:lnTo>
                                <a:lnTo>
                                  <a:pt x="33" y="99"/>
                                </a:lnTo>
                                <a:lnTo>
                                  <a:pt x="33" y="104"/>
                                </a:lnTo>
                                <a:lnTo>
                                  <a:pt x="39" y="104"/>
                                </a:lnTo>
                                <a:lnTo>
                                  <a:pt x="39" y="110"/>
                                </a:lnTo>
                                <a:lnTo>
                                  <a:pt x="39" y="115"/>
                                </a:lnTo>
                                <a:lnTo>
                                  <a:pt x="44" y="115"/>
                                </a:lnTo>
                                <a:lnTo>
                                  <a:pt x="44" y="121"/>
                                </a:lnTo>
                                <a:lnTo>
                                  <a:pt x="50" y="121"/>
                                </a:lnTo>
                                <a:lnTo>
                                  <a:pt x="55" y="121"/>
                                </a:lnTo>
                                <a:lnTo>
                                  <a:pt x="55" y="126"/>
                                </a:lnTo>
                                <a:lnTo>
                                  <a:pt x="61" y="126"/>
                                </a:lnTo>
                                <a:lnTo>
                                  <a:pt x="66" y="126"/>
                                </a:lnTo>
                                <a:lnTo>
                                  <a:pt x="66" y="121"/>
                                </a:lnTo>
                                <a:lnTo>
                                  <a:pt x="71" y="121"/>
                                </a:lnTo>
                                <a:lnTo>
                                  <a:pt x="77" y="121"/>
                                </a:lnTo>
                                <a:lnTo>
                                  <a:pt x="77" y="115"/>
                                </a:lnTo>
                                <a:lnTo>
                                  <a:pt x="82" y="115"/>
                                </a:lnTo>
                                <a:lnTo>
                                  <a:pt x="82" y="110"/>
                                </a:lnTo>
                                <a:lnTo>
                                  <a:pt x="82" y="104"/>
                                </a:lnTo>
                                <a:lnTo>
                                  <a:pt x="88" y="104"/>
                                </a:lnTo>
                                <a:lnTo>
                                  <a:pt x="88" y="99"/>
                                </a:lnTo>
                                <a:lnTo>
                                  <a:pt x="88" y="93"/>
                                </a:lnTo>
                                <a:lnTo>
                                  <a:pt x="88" y="88"/>
                                </a:lnTo>
                                <a:lnTo>
                                  <a:pt x="88" y="82"/>
                                </a:lnTo>
                                <a:lnTo>
                                  <a:pt x="88" y="77"/>
                                </a:lnTo>
                                <a:lnTo>
                                  <a:pt x="88" y="71"/>
                                </a:lnTo>
                                <a:lnTo>
                                  <a:pt x="88" y="66"/>
                                </a:lnTo>
                                <a:lnTo>
                                  <a:pt x="88" y="60"/>
                                </a:lnTo>
                                <a:lnTo>
                                  <a:pt x="88" y="55"/>
                                </a:lnTo>
                                <a:lnTo>
                                  <a:pt x="82" y="55"/>
                                </a:lnTo>
                                <a:lnTo>
                                  <a:pt x="82" y="49"/>
                                </a:lnTo>
                                <a:lnTo>
                                  <a:pt x="82" y="44"/>
                                </a:lnTo>
                                <a:lnTo>
                                  <a:pt x="77" y="44"/>
                                </a:lnTo>
                                <a:lnTo>
                                  <a:pt x="77" y="38"/>
                                </a:lnTo>
                                <a:lnTo>
                                  <a:pt x="71" y="38"/>
                                </a:lnTo>
                                <a:lnTo>
                                  <a:pt x="71" y="33"/>
                                </a:lnTo>
                                <a:lnTo>
                                  <a:pt x="66" y="33"/>
                                </a:lnTo>
                                <a:lnTo>
                                  <a:pt x="61" y="33"/>
                                </a:lnTo>
                                <a:lnTo>
                                  <a:pt x="55" y="33"/>
                                </a:lnTo>
                                <a:lnTo>
                                  <a:pt x="50" y="33"/>
                                </a:lnTo>
                                <a:lnTo>
                                  <a:pt x="50" y="38"/>
                                </a:lnTo>
                                <a:lnTo>
                                  <a:pt x="44" y="38"/>
                                </a:lnTo>
                                <a:lnTo>
                                  <a:pt x="44" y="44"/>
                                </a:lnTo>
                                <a:lnTo>
                                  <a:pt x="39" y="44"/>
                                </a:lnTo>
                                <a:lnTo>
                                  <a:pt x="39" y="49"/>
                                </a:lnTo>
                                <a:lnTo>
                                  <a:pt x="39" y="55"/>
                                </a:lnTo>
                                <a:lnTo>
                                  <a:pt x="33" y="55"/>
                                </a:lnTo>
                                <a:lnTo>
                                  <a:pt x="33" y="60"/>
                                </a:lnTo>
                                <a:lnTo>
                                  <a:pt x="33" y="66"/>
                                </a:lnTo>
                                <a:lnTo>
                                  <a:pt x="33" y="71"/>
                                </a:lnTo>
                                <a:lnTo>
                                  <a:pt x="33" y="77"/>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81" name="Freeform 601"/>
                        <wps:cNvSpPr>
                          <a:spLocks noEditPoints="1"/>
                        </wps:cNvSpPr>
                        <wps:spPr bwMode="auto">
                          <a:xfrm>
                            <a:off x="5701665" y="1209040"/>
                            <a:ext cx="73025" cy="94615"/>
                          </a:xfrm>
                          <a:custGeom>
                            <a:avLst/>
                            <a:gdLst>
                              <a:gd name="T0" fmla="*/ 71 w 115"/>
                              <a:gd name="T1" fmla="*/ 0 h 149"/>
                              <a:gd name="T2" fmla="*/ 82 w 115"/>
                              <a:gd name="T3" fmla="*/ 0 h 149"/>
                              <a:gd name="T4" fmla="*/ 93 w 115"/>
                              <a:gd name="T5" fmla="*/ 0 h 149"/>
                              <a:gd name="T6" fmla="*/ 99 w 115"/>
                              <a:gd name="T7" fmla="*/ 6 h 149"/>
                              <a:gd name="T8" fmla="*/ 104 w 115"/>
                              <a:gd name="T9" fmla="*/ 11 h 149"/>
                              <a:gd name="T10" fmla="*/ 110 w 115"/>
                              <a:gd name="T11" fmla="*/ 17 h 149"/>
                              <a:gd name="T12" fmla="*/ 110 w 115"/>
                              <a:gd name="T13" fmla="*/ 28 h 149"/>
                              <a:gd name="T14" fmla="*/ 110 w 115"/>
                              <a:gd name="T15" fmla="*/ 39 h 149"/>
                              <a:gd name="T16" fmla="*/ 110 w 115"/>
                              <a:gd name="T17" fmla="*/ 50 h 149"/>
                              <a:gd name="T18" fmla="*/ 104 w 115"/>
                              <a:gd name="T19" fmla="*/ 55 h 149"/>
                              <a:gd name="T20" fmla="*/ 104 w 115"/>
                              <a:gd name="T21" fmla="*/ 66 h 149"/>
                              <a:gd name="T22" fmla="*/ 99 w 115"/>
                              <a:gd name="T23" fmla="*/ 72 h 149"/>
                              <a:gd name="T24" fmla="*/ 99 w 115"/>
                              <a:gd name="T25" fmla="*/ 72 h 149"/>
                              <a:gd name="T26" fmla="*/ 104 w 115"/>
                              <a:gd name="T27" fmla="*/ 77 h 149"/>
                              <a:gd name="T28" fmla="*/ 110 w 115"/>
                              <a:gd name="T29" fmla="*/ 83 h 149"/>
                              <a:gd name="T30" fmla="*/ 110 w 115"/>
                              <a:gd name="T31" fmla="*/ 94 h 149"/>
                              <a:gd name="T32" fmla="*/ 115 w 115"/>
                              <a:gd name="T33" fmla="*/ 99 h 149"/>
                              <a:gd name="T34" fmla="*/ 115 w 115"/>
                              <a:gd name="T35" fmla="*/ 110 h 149"/>
                              <a:gd name="T36" fmla="*/ 115 w 115"/>
                              <a:gd name="T37" fmla="*/ 121 h 149"/>
                              <a:gd name="T38" fmla="*/ 110 w 115"/>
                              <a:gd name="T39" fmla="*/ 132 h 149"/>
                              <a:gd name="T40" fmla="*/ 104 w 115"/>
                              <a:gd name="T41" fmla="*/ 138 h 149"/>
                              <a:gd name="T42" fmla="*/ 93 w 115"/>
                              <a:gd name="T43" fmla="*/ 143 h 149"/>
                              <a:gd name="T44" fmla="*/ 82 w 115"/>
                              <a:gd name="T45" fmla="*/ 149 h 149"/>
                              <a:gd name="T46" fmla="*/ 0 w 115"/>
                              <a:gd name="T47" fmla="*/ 149 h 149"/>
                              <a:gd name="T48" fmla="*/ 33 w 115"/>
                              <a:gd name="T49" fmla="*/ 61 h 149"/>
                              <a:gd name="T50" fmla="*/ 60 w 115"/>
                              <a:gd name="T51" fmla="*/ 61 h 149"/>
                              <a:gd name="T52" fmla="*/ 71 w 115"/>
                              <a:gd name="T53" fmla="*/ 61 h 149"/>
                              <a:gd name="T54" fmla="*/ 77 w 115"/>
                              <a:gd name="T55" fmla="*/ 55 h 149"/>
                              <a:gd name="T56" fmla="*/ 77 w 115"/>
                              <a:gd name="T57" fmla="*/ 44 h 149"/>
                              <a:gd name="T58" fmla="*/ 82 w 115"/>
                              <a:gd name="T59" fmla="*/ 39 h 149"/>
                              <a:gd name="T60" fmla="*/ 77 w 115"/>
                              <a:gd name="T61" fmla="*/ 33 h 149"/>
                              <a:gd name="T62" fmla="*/ 71 w 115"/>
                              <a:gd name="T63" fmla="*/ 28 h 149"/>
                              <a:gd name="T64" fmla="*/ 66 w 115"/>
                              <a:gd name="T65" fmla="*/ 22 h 149"/>
                              <a:gd name="T66" fmla="*/ 55 w 115"/>
                              <a:gd name="T67" fmla="*/ 22 h 149"/>
                              <a:gd name="T68" fmla="*/ 33 w 115"/>
                              <a:gd name="T69" fmla="*/ 61 h 149"/>
                              <a:gd name="T70" fmla="*/ 55 w 115"/>
                              <a:gd name="T71" fmla="*/ 121 h 149"/>
                              <a:gd name="T72" fmla="*/ 66 w 115"/>
                              <a:gd name="T73" fmla="*/ 121 h 149"/>
                              <a:gd name="T74" fmla="*/ 77 w 115"/>
                              <a:gd name="T75" fmla="*/ 121 h 149"/>
                              <a:gd name="T76" fmla="*/ 82 w 115"/>
                              <a:gd name="T77" fmla="*/ 116 h 149"/>
                              <a:gd name="T78" fmla="*/ 82 w 115"/>
                              <a:gd name="T79" fmla="*/ 105 h 149"/>
                              <a:gd name="T80" fmla="*/ 82 w 115"/>
                              <a:gd name="T81" fmla="*/ 94 h 149"/>
                              <a:gd name="T82" fmla="*/ 77 w 115"/>
                              <a:gd name="T83" fmla="*/ 88 h 149"/>
                              <a:gd name="T84" fmla="*/ 66 w 115"/>
                              <a:gd name="T85" fmla="*/ 88 h 149"/>
                              <a:gd name="T86" fmla="*/ 60 w 115"/>
                              <a:gd name="T87" fmla="*/ 83 h 149"/>
                              <a:gd name="T88" fmla="*/ 49 w 115"/>
                              <a:gd name="T89" fmla="*/ 83 h 149"/>
                              <a:gd name="T90" fmla="*/ 33 w 115"/>
                              <a:gd name="T91" fmla="*/ 121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115" h="149">
                                <a:moveTo>
                                  <a:pt x="0" y="0"/>
                                </a:moveTo>
                                <a:lnTo>
                                  <a:pt x="71" y="0"/>
                                </a:lnTo>
                                <a:lnTo>
                                  <a:pt x="77" y="0"/>
                                </a:lnTo>
                                <a:lnTo>
                                  <a:pt x="82" y="0"/>
                                </a:lnTo>
                                <a:lnTo>
                                  <a:pt x="88" y="0"/>
                                </a:lnTo>
                                <a:lnTo>
                                  <a:pt x="93" y="0"/>
                                </a:lnTo>
                                <a:lnTo>
                                  <a:pt x="93" y="6"/>
                                </a:lnTo>
                                <a:lnTo>
                                  <a:pt x="99" y="6"/>
                                </a:lnTo>
                                <a:lnTo>
                                  <a:pt x="99" y="11"/>
                                </a:lnTo>
                                <a:lnTo>
                                  <a:pt x="104" y="11"/>
                                </a:lnTo>
                                <a:lnTo>
                                  <a:pt x="104" y="17"/>
                                </a:lnTo>
                                <a:lnTo>
                                  <a:pt x="110" y="17"/>
                                </a:lnTo>
                                <a:lnTo>
                                  <a:pt x="110" y="22"/>
                                </a:lnTo>
                                <a:lnTo>
                                  <a:pt x="110" y="28"/>
                                </a:lnTo>
                                <a:lnTo>
                                  <a:pt x="110" y="33"/>
                                </a:lnTo>
                                <a:lnTo>
                                  <a:pt x="110" y="39"/>
                                </a:lnTo>
                                <a:lnTo>
                                  <a:pt x="110" y="44"/>
                                </a:lnTo>
                                <a:lnTo>
                                  <a:pt x="110" y="50"/>
                                </a:lnTo>
                                <a:lnTo>
                                  <a:pt x="110" y="55"/>
                                </a:lnTo>
                                <a:lnTo>
                                  <a:pt x="104" y="55"/>
                                </a:lnTo>
                                <a:lnTo>
                                  <a:pt x="104" y="61"/>
                                </a:lnTo>
                                <a:lnTo>
                                  <a:pt x="104" y="66"/>
                                </a:lnTo>
                                <a:lnTo>
                                  <a:pt x="99" y="66"/>
                                </a:lnTo>
                                <a:lnTo>
                                  <a:pt x="99" y="72"/>
                                </a:lnTo>
                                <a:lnTo>
                                  <a:pt x="93" y="72"/>
                                </a:lnTo>
                                <a:lnTo>
                                  <a:pt x="99" y="72"/>
                                </a:lnTo>
                                <a:lnTo>
                                  <a:pt x="99" y="77"/>
                                </a:lnTo>
                                <a:lnTo>
                                  <a:pt x="104" y="77"/>
                                </a:lnTo>
                                <a:lnTo>
                                  <a:pt x="104" y="83"/>
                                </a:lnTo>
                                <a:lnTo>
                                  <a:pt x="110" y="83"/>
                                </a:lnTo>
                                <a:lnTo>
                                  <a:pt x="110" y="88"/>
                                </a:lnTo>
                                <a:lnTo>
                                  <a:pt x="110" y="94"/>
                                </a:lnTo>
                                <a:lnTo>
                                  <a:pt x="115" y="94"/>
                                </a:lnTo>
                                <a:lnTo>
                                  <a:pt x="115" y="99"/>
                                </a:lnTo>
                                <a:lnTo>
                                  <a:pt x="115" y="105"/>
                                </a:lnTo>
                                <a:lnTo>
                                  <a:pt x="115" y="110"/>
                                </a:lnTo>
                                <a:lnTo>
                                  <a:pt x="115" y="116"/>
                                </a:lnTo>
                                <a:lnTo>
                                  <a:pt x="115" y="121"/>
                                </a:lnTo>
                                <a:lnTo>
                                  <a:pt x="110" y="127"/>
                                </a:lnTo>
                                <a:lnTo>
                                  <a:pt x="110" y="132"/>
                                </a:lnTo>
                                <a:lnTo>
                                  <a:pt x="104" y="132"/>
                                </a:lnTo>
                                <a:lnTo>
                                  <a:pt x="104" y="138"/>
                                </a:lnTo>
                                <a:lnTo>
                                  <a:pt x="99" y="143"/>
                                </a:lnTo>
                                <a:lnTo>
                                  <a:pt x="93" y="143"/>
                                </a:lnTo>
                                <a:lnTo>
                                  <a:pt x="88" y="149"/>
                                </a:lnTo>
                                <a:lnTo>
                                  <a:pt x="82" y="149"/>
                                </a:lnTo>
                                <a:lnTo>
                                  <a:pt x="77" y="149"/>
                                </a:lnTo>
                                <a:lnTo>
                                  <a:pt x="0" y="149"/>
                                </a:lnTo>
                                <a:lnTo>
                                  <a:pt x="0" y="0"/>
                                </a:lnTo>
                                <a:close/>
                                <a:moveTo>
                                  <a:pt x="33" y="61"/>
                                </a:moveTo>
                                <a:lnTo>
                                  <a:pt x="55" y="61"/>
                                </a:lnTo>
                                <a:lnTo>
                                  <a:pt x="60" y="61"/>
                                </a:lnTo>
                                <a:lnTo>
                                  <a:pt x="66" y="61"/>
                                </a:lnTo>
                                <a:lnTo>
                                  <a:pt x="71" y="61"/>
                                </a:lnTo>
                                <a:lnTo>
                                  <a:pt x="71" y="55"/>
                                </a:lnTo>
                                <a:lnTo>
                                  <a:pt x="77" y="55"/>
                                </a:lnTo>
                                <a:lnTo>
                                  <a:pt x="77" y="50"/>
                                </a:lnTo>
                                <a:lnTo>
                                  <a:pt x="77" y="44"/>
                                </a:lnTo>
                                <a:lnTo>
                                  <a:pt x="82" y="44"/>
                                </a:lnTo>
                                <a:lnTo>
                                  <a:pt x="82" y="39"/>
                                </a:lnTo>
                                <a:lnTo>
                                  <a:pt x="77" y="39"/>
                                </a:lnTo>
                                <a:lnTo>
                                  <a:pt x="77" y="33"/>
                                </a:lnTo>
                                <a:lnTo>
                                  <a:pt x="77" y="28"/>
                                </a:lnTo>
                                <a:lnTo>
                                  <a:pt x="71" y="28"/>
                                </a:lnTo>
                                <a:lnTo>
                                  <a:pt x="66" y="28"/>
                                </a:lnTo>
                                <a:lnTo>
                                  <a:pt x="66" y="22"/>
                                </a:lnTo>
                                <a:lnTo>
                                  <a:pt x="60" y="22"/>
                                </a:lnTo>
                                <a:lnTo>
                                  <a:pt x="55" y="22"/>
                                </a:lnTo>
                                <a:lnTo>
                                  <a:pt x="33" y="22"/>
                                </a:lnTo>
                                <a:lnTo>
                                  <a:pt x="33" y="61"/>
                                </a:lnTo>
                                <a:close/>
                                <a:moveTo>
                                  <a:pt x="33" y="121"/>
                                </a:moveTo>
                                <a:lnTo>
                                  <a:pt x="55" y="121"/>
                                </a:lnTo>
                                <a:lnTo>
                                  <a:pt x="60" y="121"/>
                                </a:lnTo>
                                <a:lnTo>
                                  <a:pt x="66" y="121"/>
                                </a:lnTo>
                                <a:lnTo>
                                  <a:pt x="71" y="121"/>
                                </a:lnTo>
                                <a:lnTo>
                                  <a:pt x="77" y="121"/>
                                </a:lnTo>
                                <a:lnTo>
                                  <a:pt x="77" y="116"/>
                                </a:lnTo>
                                <a:lnTo>
                                  <a:pt x="82" y="116"/>
                                </a:lnTo>
                                <a:lnTo>
                                  <a:pt x="82" y="110"/>
                                </a:lnTo>
                                <a:lnTo>
                                  <a:pt x="82" y="105"/>
                                </a:lnTo>
                                <a:lnTo>
                                  <a:pt x="82" y="99"/>
                                </a:lnTo>
                                <a:lnTo>
                                  <a:pt x="82" y="94"/>
                                </a:lnTo>
                                <a:lnTo>
                                  <a:pt x="77" y="94"/>
                                </a:lnTo>
                                <a:lnTo>
                                  <a:pt x="77" y="88"/>
                                </a:lnTo>
                                <a:lnTo>
                                  <a:pt x="71" y="88"/>
                                </a:lnTo>
                                <a:lnTo>
                                  <a:pt x="66" y="88"/>
                                </a:lnTo>
                                <a:lnTo>
                                  <a:pt x="60" y="88"/>
                                </a:lnTo>
                                <a:lnTo>
                                  <a:pt x="60" y="83"/>
                                </a:lnTo>
                                <a:lnTo>
                                  <a:pt x="55" y="83"/>
                                </a:lnTo>
                                <a:lnTo>
                                  <a:pt x="49" y="83"/>
                                </a:lnTo>
                                <a:lnTo>
                                  <a:pt x="33" y="83"/>
                                </a:lnTo>
                                <a:lnTo>
                                  <a:pt x="33" y="121"/>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82" name="Line 602"/>
                        <wps:cNvCnPr/>
                        <wps:spPr bwMode="auto">
                          <a:xfrm flipV="1">
                            <a:off x="3937000" y="1268730"/>
                            <a:ext cx="369570" cy="34099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083" name="Freeform 603"/>
                        <wps:cNvSpPr>
                          <a:spLocks/>
                        </wps:cNvSpPr>
                        <wps:spPr bwMode="auto">
                          <a:xfrm>
                            <a:off x="4502150" y="2529840"/>
                            <a:ext cx="69850" cy="132715"/>
                          </a:xfrm>
                          <a:custGeom>
                            <a:avLst/>
                            <a:gdLst>
                              <a:gd name="T0" fmla="*/ 0 w 110"/>
                              <a:gd name="T1" fmla="*/ 0 h 209"/>
                              <a:gd name="T2" fmla="*/ 110 w 110"/>
                              <a:gd name="T3" fmla="*/ 0 h 209"/>
                              <a:gd name="T4" fmla="*/ 110 w 110"/>
                              <a:gd name="T5" fmla="*/ 39 h 209"/>
                              <a:gd name="T6" fmla="*/ 33 w 110"/>
                              <a:gd name="T7" fmla="*/ 39 h 209"/>
                              <a:gd name="T8" fmla="*/ 33 w 110"/>
                              <a:gd name="T9" fmla="*/ 209 h 209"/>
                              <a:gd name="T10" fmla="*/ 0 w 110"/>
                              <a:gd name="T11" fmla="*/ 209 h 209"/>
                              <a:gd name="T12" fmla="*/ 0 w 110"/>
                              <a:gd name="T13" fmla="*/ 0 h 209"/>
                            </a:gdLst>
                            <a:ahLst/>
                            <a:cxnLst>
                              <a:cxn ang="0">
                                <a:pos x="T0" y="T1"/>
                              </a:cxn>
                              <a:cxn ang="0">
                                <a:pos x="T2" y="T3"/>
                              </a:cxn>
                              <a:cxn ang="0">
                                <a:pos x="T4" y="T5"/>
                              </a:cxn>
                              <a:cxn ang="0">
                                <a:pos x="T6" y="T7"/>
                              </a:cxn>
                              <a:cxn ang="0">
                                <a:pos x="T8" y="T9"/>
                              </a:cxn>
                              <a:cxn ang="0">
                                <a:pos x="T10" y="T11"/>
                              </a:cxn>
                              <a:cxn ang="0">
                                <a:pos x="T12" y="T13"/>
                              </a:cxn>
                            </a:cxnLst>
                            <a:rect l="0" t="0" r="r" b="b"/>
                            <a:pathLst>
                              <a:path w="110" h="209">
                                <a:moveTo>
                                  <a:pt x="0" y="0"/>
                                </a:moveTo>
                                <a:lnTo>
                                  <a:pt x="110" y="0"/>
                                </a:lnTo>
                                <a:lnTo>
                                  <a:pt x="110" y="39"/>
                                </a:lnTo>
                                <a:lnTo>
                                  <a:pt x="33" y="39"/>
                                </a:lnTo>
                                <a:lnTo>
                                  <a:pt x="33" y="209"/>
                                </a:lnTo>
                                <a:lnTo>
                                  <a:pt x="0" y="209"/>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84" name="Freeform 604"/>
                        <wps:cNvSpPr>
                          <a:spLocks noEditPoints="1"/>
                        </wps:cNvSpPr>
                        <wps:spPr bwMode="auto">
                          <a:xfrm>
                            <a:off x="4575175" y="2564765"/>
                            <a:ext cx="69850" cy="100965"/>
                          </a:xfrm>
                          <a:custGeom>
                            <a:avLst/>
                            <a:gdLst>
                              <a:gd name="T0" fmla="*/ 0 w 110"/>
                              <a:gd name="T1" fmla="*/ 39 h 159"/>
                              <a:gd name="T2" fmla="*/ 6 w 110"/>
                              <a:gd name="T3" fmla="*/ 28 h 159"/>
                              <a:gd name="T4" fmla="*/ 11 w 110"/>
                              <a:gd name="T5" fmla="*/ 17 h 159"/>
                              <a:gd name="T6" fmla="*/ 22 w 110"/>
                              <a:gd name="T7" fmla="*/ 11 h 159"/>
                              <a:gd name="T8" fmla="*/ 33 w 110"/>
                              <a:gd name="T9" fmla="*/ 6 h 159"/>
                              <a:gd name="T10" fmla="*/ 44 w 110"/>
                              <a:gd name="T11" fmla="*/ 0 h 159"/>
                              <a:gd name="T12" fmla="*/ 60 w 110"/>
                              <a:gd name="T13" fmla="*/ 0 h 159"/>
                              <a:gd name="T14" fmla="*/ 71 w 110"/>
                              <a:gd name="T15" fmla="*/ 6 h 159"/>
                              <a:gd name="T16" fmla="*/ 82 w 110"/>
                              <a:gd name="T17" fmla="*/ 11 h 159"/>
                              <a:gd name="T18" fmla="*/ 93 w 110"/>
                              <a:gd name="T19" fmla="*/ 17 h 159"/>
                              <a:gd name="T20" fmla="*/ 99 w 110"/>
                              <a:gd name="T21" fmla="*/ 28 h 159"/>
                              <a:gd name="T22" fmla="*/ 99 w 110"/>
                              <a:gd name="T23" fmla="*/ 44 h 159"/>
                              <a:gd name="T24" fmla="*/ 99 w 110"/>
                              <a:gd name="T25" fmla="*/ 61 h 159"/>
                              <a:gd name="T26" fmla="*/ 99 w 110"/>
                              <a:gd name="T27" fmla="*/ 115 h 159"/>
                              <a:gd name="T28" fmla="*/ 99 w 110"/>
                              <a:gd name="T29" fmla="*/ 132 h 159"/>
                              <a:gd name="T30" fmla="*/ 104 w 110"/>
                              <a:gd name="T31" fmla="*/ 143 h 159"/>
                              <a:gd name="T32" fmla="*/ 110 w 110"/>
                              <a:gd name="T33" fmla="*/ 154 h 159"/>
                              <a:gd name="T34" fmla="*/ 77 w 110"/>
                              <a:gd name="T35" fmla="*/ 143 h 159"/>
                              <a:gd name="T36" fmla="*/ 71 w 110"/>
                              <a:gd name="T37" fmla="*/ 143 h 159"/>
                              <a:gd name="T38" fmla="*/ 60 w 110"/>
                              <a:gd name="T39" fmla="*/ 148 h 159"/>
                              <a:gd name="T40" fmla="*/ 49 w 110"/>
                              <a:gd name="T41" fmla="*/ 154 h 159"/>
                              <a:gd name="T42" fmla="*/ 39 w 110"/>
                              <a:gd name="T43" fmla="*/ 159 h 159"/>
                              <a:gd name="T44" fmla="*/ 22 w 110"/>
                              <a:gd name="T45" fmla="*/ 154 h 159"/>
                              <a:gd name="T46" fmla="*/ 11 w 110"/>
                              <a:gd name="T47" fmla="*/ 148 h 159"/>
                              <a:gd name="T48" fmla="*/ 6 w 110"/>
                              <a:gd name="T49" fmla="*/ 137 h 159"/>
                              <a:gd name="T50" fmla="*/ 0 w 110"/>
                              <a:gd name="T51" fmla="*/ 121 h 159"/>
                              <a:gd name="T52" fmla="*/ 0 w 110"/>
                              <a:gd name="T53" fmla="*/ 104 h 159"/>
                              <a:gd name="T54" fmla="*/ 6 w 110"/>
                              <a:gd name="T55" fmla="*/ 93 h 159"/>
                              <a:gd name="T56" fmla="*/ 11 w 110"/>
                              <a:gd name="T57" fmla="*/ 83 h 159"/>
                              <a:gd name="T58" fmla="*/ 17 w 110"/>
                              <a:gd name="T59" fmla="*/ 72 h 159"/>
                              <a:gd name="T60" fmla="*/ 33 w 110"/>
                              <a:gd name="T61" fmla="*/ 72 h 159"/>
                              <a:gd name="T62" fmla="*/ 44 w 110"/>
                              <a:gd name="T63" fmla="*/ 66 h 159"/>
                              <a:gd name="T64" fmla="*/ 55 w 110"/>
                              <a:gd name="T65" fmla="*/ 61 h 159"/>
                              <a:gd name="T66" fmla="*/ 66 w 110"/>
                              <a:gd name="T67" fmla="*/ 55 h 159"/>
                              <a:gd name="T68" fmla="*/ 71 w 110"/>
                              <a:gd name="T69" fmla="*/ 44 h 159"/>
                              <a:gd name="T70" fmla="*/ 66 w 110"/>
                              <a:gd name="T71" fmla="*/ 33 h 159"/>
                              <a:gd name="T72" fmla="*/ 49 w 110"/>
                              <a:gd name="T73" fmla="*/ 33 h 159"/>
                              <a:gd name="T74" fmla="*/ 39 w 110"/>
                              <a:gd name="T75" fmla="*/ 39 h 159"/>
                              <a:gd name="T76" fmla="*/ 33 w 110"/>
                              <a:gd name="T77" fmla="*/ 50 h 159"/>
                              <a:gd name="T78" fmla="*/ 66 w 110"/>
                              <a:gd name="T79" fmla="*/ 83 h 159"/>
                              <a:gd name="T80" fmla="*/ 55 w 110"/>
                              <a:gd name="T81" fmla="*/ 88 h 159"/>
                              <a:gd name="T82" fmla="*/ 44 w 110"/>
                              <a:gd name="T83" fmla="*/ 93 h 159"/>
                              <a:gd name="T84" fmla="*/ 33 w 110"/>
                              <a:gd name="T85" fmla="*/ 99 h 159"/>
                              <a:gd name="T86" fmla="*/ 28 w 110"/>
                              <a:gd name="T87" fmla="*/ 110 h 159"/>
                              <a:gd name="T88" fmla="*/ 33 w 110"/>
                              <a:gd name="T89" fmla="*/ 121 h 159"/>
                              <a:gd name="T90" fmla="*/ 44 w 110"/>
                              <a:gd name="T91" fmla="*/ 126 h 159"/>
                              <a:gd name="T92" fmla="*/ 49 w 110"/>
                              <a:gd name="T93" fmla="*/ 126 h 159"/>
                              <a:gd name="T94" fmla="*/ 60 w 110"/>
                              <a:gd name="T95" fmla="*/ 121 h 159"/>
                              <a:gd name="T96" fmla="*/ 66 w 110"/>
                              <a:gd name="T97" fmla="*/ 110 h 159"/>
                              <a:gd name="T98" fmla="*/ 71 w 110"/>
                              <a:gd name="T99" fmla="*/ 99 h 159"/>
                              <a:gd name="T100" fmla="*/ 71 w 110"/>
                              <a:gd name="T101" fmla="*/ 83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110" h="159">
                                <a:moveTo>
                                  <a:pt x="28" y="50"/>
                                </a:moveTo>
                                <a:lnTo>
                                  <a:pt x="0" y="44"/>
                                </a:lnTo>
                                <a:lnTo>
                                  <a:pt x="0" y="39"/>
                                </a:lnTo>
                                <a:lnTo>
                                  <a:pt x="6" y="39"/>
                                </a:lnTo>
                                <a:lnTo>
                                  <a:pt x="6" y="33"/>
                                </a:lnTo>
                                <a:lnTo>
                                  <a:pt x="6" y="28"/>
                                </a:lnTo>
                                <a:lnTo>
                                  <a:pt x="6" y="22"/>
                                </a:lnTo>
                                <a:lnTo>
                                  <a:pt x="11" y="22"/>
                                </a:lnTo>
                                <a:lnTo>
                                  <a:pt x="11" y="17"/>
                                </a:lnTo>
                                <a:lnTo>
                                  <a:pt x="17" y="17"/>
                                </a:lnTo>
                                <a:lnTo>
                                  <a:pt x="17" y="11"/>
                                </a:lnTo>
                                <a:lnTo>
                                  <a:pt x="22" y="11"/>
                                </a:lnTo>
                                <a:lnTo>
                                  <a:pt x="22" y="6"/>
                                </a:lnTo>
                                <a:lnTo>
                                  <a:pt x="28" y="6"/>
                                </a:lnTo>
                                <a:lnTo>
                                  <a:pt x="33" y="6"/>
                                </a:lnTo>
                                <a:lnTo>
                                  <a:pt x="33" y="0"/>
                                </a:lnTo>
                                <a:lnTo>
                                  <a:pt x="39" y="0"/>
                                </a:lnTo>
                                <a:lnTo>
                                  <a:pt x="44" y="0"/>
                                </a:lnTo>
                                <a:lnTo>
                                  <a:pt x="49" y="0"/>
                                </a:lnTo>
                                <a:lnTo>
                                  <a:pt x="55" y="0"/>
                                </a:lnTo>
                                <a:lnTo>
                                  <a:pt x="60" y="0"/>
                                </a:lnTo>
                                <a:lnTo>
                                  <a:pt x="66" y="0"/>
                                </a:lnTo>
                                <a:lnTo>
                                  <a:pt x="71" y="0"/>
                                </a:lnTo>
                                <a:lnTo>
                                  <a:pt x="71" y="6"/>
                                </a:lnTo>
                                <a:lnTo>
                                  <a:pt x="77" y="6"/>
                                </a:lnTo>
                                <a:lnTo>
                                  <a:pt x="82" y="6"/>
                                </a:lnTo>
                                <a:lnTo>
                                  <a:pt x="82" y="11"/>
                                </a:lnTo>
                                <a:lnTo>
                                  <a:pt x="88" y="11"/>
                                </a:lnTo>
                                <a:lnTo>
                                  <a:pt x="93" y="11"/>
                                </a:lnTo>
                                <a:lnTo>
                                  <a:pt x="93" y="17"/>
                                </a:lnTo>
                                <a:lnTo>
                                  <a:pt x="93" y="22"/>
                                </a:lnTo>
                                <a:lnTo>
                                  <a:pt x="99" y="22"/>
                                </a:lnTo>
                                <a:lnTo>
                                  <a:pt x="99" y="28"/>
                                </a:lnTo>
                                <a:lnTo>
                                  <a:pt x="99" y="33"/>
                                </a:lnTo>
                                <a:lnTo>
                                  <a:pt x="99" y="39"/>
                                </a:lnTo>
                                <a:lnTo>
                                  <a:pt x="99" y="44"/>
                                </a:lnTo>
                                <a:lnTo>
                                  <a:pt x="99" y="50"/>
                                </a:lnTo>
                                <a:lnTo>
                                  <a:pt x="99" y="55"/>
                                </a:lnTo>
                                <a:lnTo>
                                  <a:pt x="99" y="61"/>
                                </a:lnTo>
                                <a:lnTo>
                                  <a:pt x="99" y="104"/>
                                </a:lnTo>
                                <a:lnTo>
                                  <a:pt x="99" y="110"/>
                                </a:lnTo>
                                <a:lnTo>
                                  <a:pt x="99" y="115"/>
                                </a:lnTo>
                                <a:lnTo>
                                  <a:pt x="99" y="121"/>
                                </a:lnTo>
                                <a:lnTo>
                                  <a:pt x="99" y="126"/>
                                </a:lnTo>
                                <a:lnTo>
                                  <a:pt x="99" y="132"/>
                                </a:lnTo>
                                <a:lnTo>
                                  <a:pt x="104" y="132"/>
                                </a:lnTo>
                                <a:lnTo>
                                  <a:pt x="104" y="137"/>
                                </a:lnTo>
                                <a:lnTo>
                                  <a:pt x="104" y="143"/>
                                </a:lnTo>
                                <a:lnTo>
                                  <a:pt x="104" y="148"/>
                                </a:lnTo>
                                <a:lnTo>
                                  <a:pt x="104" y="154"/>
                                </a:lnTo>
                                <a:lnTo>
                                  <a:pt x="110" y="154"/>
                                </a:lnTo>
                                <a:lnTo>
                                  <a:pt x="77" y="154"/>
                                </a:lnTo>
                                <a:lnTo>
                                  <a:pt x="77" y="148"/>
                                </a:lnTo>
                                <a:lnTo>
                                  <a:pt x="77" y="143"/>
                                </a:lnTo>
                                <a:lnTo>
                                  <a:pt x="71" y="143"/>
                                </a:lnTo>
                                <a:lnTo>
                                  <a:pt x="71" y="137"/>
                                </a:lnTo>
                                <a:lnTo>
                                  <a:pt x="71" y="143"/>
                                </a:lnTo>
                                <a:lnTo>
                                  <a:pt x="66" y="143"/>
                                </a:lnTo>
                                <a:lnTo>
                                  <a:pt x="66" y="148"/>
                                </a:lnTo>
                                <a:lnTo>
                                  <a:pt x="60" y="148"/>
                                </a:lnTo>
                                <a:lnTo>
                                  <a:pt x="60" y="154"/>
                                </a:lnTo>
                                <a:lnTo>
                                  <a:pt x="55" y="154"/>
                                </a:lnTo>
                                <a:lnTo>
                                  <a:pt x="49" y="154"/>
                                </a:lnTo>
                                <a:lnTo>
                                  <a:pt x="44" y="154"/>
                                </a:lnTo>
                                <a:lnTo>
                                  <a:pt x="44" y="159"/>
                                </a:lnTo>
                                <a:lnTo>
                                  <a:pt x="39" y="159"/>
                                </a:lnTo>
                                <a:lnTo>
                                  <a:pt x="33" y="159"/>
                                </a:lnTo>
                                <a:lnTo>
                                  <a:pt x="28" y="154"/>
                                </a:lnTo>
                                <a:lnTo>
                                  <a:pt x="22" y="154"/>
                                </a:lnTo>
                                <a:lnTo>
                                  <a:pt x="17" y="154"/>
                                </a:lnTo>
                                <a:lnTo>
                                  <a:pt x="17" y="148"/>
                                </a:lnTo>
                                <a:lnTo>
                                  <a:pt x="11" y="148"/>
                                </a:lnTo>
                                <a:lnTo>
                                  <a:pt x="11" y="143"/>
                                </a:lnTo>
                                <a:lnTo>
                                  <a:pt x="6" y="143"/>
                                </a:lnTo>
                                <a:lnTo>
                                  <a:pt x="6" y="137"/>
                                </a:lnTo>
                                <a:lnTo>
                                  <a:pt x="0" y="132"/>
                                </a:lnTo>
                                <a:lnTo>
                                  <a:pt x="0" y="126"/>
                                </a:lnTo>
                                <a:lnTo>
                                  <a:pt x="0" y="121"/>
                                </a:lnTo>
                                <a:lnTo>
                                  <a:pt x="0" y="115"/>
                                </a:lnTo>
                                <a:lnTo>
                                  <a:pt x="0" y="110"/>
                                </a:lnTo>
                                <a:lnTo>
                                  <a:pt x="0" y="104"/>
                                </a:lnTo>
                                <a:lnTo>
                                  <a:pt x="0" y="99"/>
                                </a:lnTo>
                                <a:lnTo>
                                  <a:pt x="0" y="93"/>
                                </a:lnTo>
                                <a:lnTo>
                                  <a:pt x="6" y="93"/>
                                </a:lnTo>
                                <a:lnTo>
                                  <a:pt x="6" y="88"/>
                                </a:lnTo>
                                <a:lnTo>
                                  <a:pt x="6" y="83"/>
                                </a:lnTo>
                                <a:lnTo>
                                  <a:pt x="11" y="83"/>
                                </a:lnTo>
                                <a:lnTo>
                                  <a:pt x="11" y="77"/>
                                </a:lnTo>
                                <a:lnTo>
                                  <a:pt x="17" y="77"/>
                                </a:lnTo>
                                <a:lnTo>
                                  <a:pt x="17" y="72"/>
                                </a:lnTo>
                                <a:lnTo>
                                  <a:pt x="22" y="72"/>
                                </a:lnTo>
                                <a:lnTo>
                                  <a:pt x="28" y="72"/>
                                </a:lnTo>
                                <a:lnTo>
                                  <a:pt x="33" y="72"/>
                                </a:lnTo>
                                <a:lnTo>
                                  <a:pt x="33" y="66"/>
                                </a:lnTo>
                                <a:lnTo>
                                  <a:pt x="39" y="66"/>
                                </a:lnTo>
                                <a:lnTo>
                                  <a:pt x="44" y="66"/>
                                </a:lnTo>
                                <a:lnTo>
                                  <a:pt x="49" y="66"/>
                                </a:lnTo>
                                <a:lnTo>
                                  <a:pt x="49" y="61"/>
                                </a:lnTo>
                                <a:lnTo>
                                  <a:pt x="55" y="61"/>
                                </a:lnTo>
                                <a:lnTo>
                                  <a:pt x="60" y="61"/>
                                </a:lnTo>
                                <a:lnTo>
                                  <a:pt x="66" y="61"/>
                                </a:lnTo>
                                <a:lnTo>
                                  <a:pt x="66" y="55"/>
                                </a:lnTo>
                                <a:lnTo>
                                  <a:pt x="71" y="55"/>
                                </a:lnTo>
                                <a:lnTo>
                                  <a:pt x="71" y="50"/>
                                </a:lnTo>
                                <a:lnTo>
                                  <a:pt x="71" y="44"/>
                                </a:lnTo>
                                <a:lnTo>
                                  <a:pt x="71" y="39"/>
                                </a:lnTo>
                                <a:lnTo>
                                  <a:pt x="66" y="39"/>
                                </a:lnTo>
                                <a:lnTo>
                                  <a:pt x="66" y="33"/>
                                </a:lnTo>
                                <a:lnTo>
                                  <a:pt x="60" y="33"/>
                                </a:lnTo>
                                <a:lnTo>
                                  <a:pt x="55" y="33"/>
                                </a:lnTo>
                                <a:lnTo>
                                  <a:pt x="49" y="33"/>
                                </a:lnTo>
                                <a:lnTo>
                                  <a:pt x="44" y="33"/>
                                </a:lnTo>
                                <a:lnTo>
                                  <a:pt x="39" y="33"/>
                                </a:lnTo>
                                <a:lnTo>
                                  <a:pt x="39" y="39"/>
                                </a:lnTo>
                                <a:lnTo>
                                  <a:pt x="33" y="39"/>
                                </a:lnTo>
                                <a:lnTo>
                                  <a:pt x="33" y="44"/>
                                </a:lnTo>
                                <a:lnTo>
                                  <a:pt x="33" y="50"/>
                                </a:lnTo>
                                <a:lnTo>
                                  <a:pt x="28" y="50"/>
                                </a:lnTo>
                                <a:close/>
                                <a:moveTo>
                                  <a:pt x="71" y="83"/>
                                </a:moveTo>
                                <a:lnTo>
                                  <a:pt x="66" y="83"/>
                                </a:lnTo>
                                <a:lnTo>
                                  <a:pt x="60" y="83"/>
                                </a:lnTo>
                                <a:lnTo>
                                  <a:pt x="60" y="88"/>
                                </a:lnTo>
                                <a:lnTo>
                                  <a:pt x="55" y="88"/>
                                </a:lnTo>
                                <a:lnTo>
                                  <a:pt x="49" y="88"/>
                                </a:lnTo>
                                <a:lnTo>
                                  <a:pt x="44" y="88"/>
                                </a:lnTo>
                                <a:lnTo>
                                  <a:pt x="44" y="93"/>
                                </a:lnTo>
                                <a:lnTo>
                                  <a:pt x="39" y="93"/>
                                </a:lnTo>
                                <a:lnTo>
                                  <a:pt x="33" y="93"/>
                                </a:lnTo>
                                <a:lnTo>
                                  <a:pt x="33" y="99"/>
                                </a:lnTo>
                                <a:lnTo>
                                  <a:pt x="33" y="104"/>
                                </a:lnTo>
                                <a:lnTo>
                                  <a:pt x="28" y="104"/>
                                </a:lnTo>
                                <a:lnTo>
                                  <a:pt x="28" y="110"/>
                                </a:lnTo>
                                <a:lnTo>
                                  <a:pt x="28" y="115"/>
                                </a:lnTo>
                                <a:lnTo>
                                  <a:pt x="33" y="115"/>
                                </a:lnTo>
                                <a:lnTo>
                                  <a:pt x="33" y="121"/>
                                </a:lnTo>
                                <a:lnTo>
                                  <a:pt x="33" y="126"/>
                                </a:lnTo>
                                <a:lnTo>
                                  <a:pt x="39" y="126"/>
                                </a:lnTo>
                                <a:lnTo>
                                  <a:pt x="44" y="126"/>
                                </a:lnTo>
                                <a:lnTo>
                                  <a:pt x="44" y="132"/>
                                </a:lnTo>
                                <a:lnTo>
                                  <a:pt x="49" y="132"/>
                                </a:lnTo>
                                <a:lnTo>
                                  <a:pt x="49" y="126"/>
                                </a:lnTo>
                                <a:lnTo>
                                  <a:pt x="55" y="126"/>
                                </a:lnTo>
                                <a:lnTo>
                                  <a:pt x="60" y="126"/>
                                </a:lnTo>
                                <a:lnTo>
                                  <a:pt x="60" y="121"/>
                                </a:lnTo>
                                <a:lnTo>
                                  <a:pt x="66" y="121"/>
                                </a:lnTo>
                                <a:lnTo>
                                  <a:pt x="66" y="115"/>
                                </a:lnTo>
                                <a:lnTo>
                                  <a:pt x="66" y="110"/>
                                </a:lnTo>
                                <a:lnTo>
                                  <a:pt x="71" y="110"/>
                                </a:lnTo>
                                <a:lnTo>
                                  <a:pt x="71" y="104"/>
                                </a:lnTo>
                                <a:lnTo>
                                  <a:pt x="71" y="99"/>
                                </a:lnTo>
                                <a:lnTo>
                                  <a:pt x="71" y="93"/>
                                </a:lnTo>
                                <a:lnTo>
                                  <a:pt x="71" y="88"/>
                                </a:lnTo>
                                <a:lnTo>
                                  <a:pt x="71" y="83"/>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85" name="Freeform 605"/>
                        <wps:cNvSpPr>
                          <a:spLocks noEditPoints="1"/>
                        </wps:cNvSpPr>
                        <wps:spPr bwMode="auto">
                          <a:xfrm>
                            <a:off x="4658995" y="2564765"/>
                            <a:ext cx="69850" cy="132715"/>
                          </a:xfrm>
                          <a:custGeom>
                            <a:avLst/>
                            <a:gdLst>
                              <a:gd name="T0" fmla="*/ 27 w 110"/>
                              <a:gd name="T1" fmla="*/ 6 h 209"/>
                              <a:gd name="T2" fmla="*/ 27 w 110"/>
                              <a:gd name="T3" fmla="*/ 22 h 209"/>
                              <a:gd name="T4" fmla="*/ 33 w 110"/>
                              <a:gd name="T5" fmla="*/ 17 h 209"/>
                              <a:gd name="T6" fmla="*/ 44 w 110"/>
                              <a:gd name="T7" fmla="*/ 11 h 209"/>
                              <a:gd name="T8" fmla="*/ 49 w 110"/>
                              <a:gd name="T9" fmla="*/ 6 h 209"/>
                              <a:gd name="T10" fmla="*/ 60 w 110"/>
                              <a:gd name="T11" fmla="*/ 0 h 209"/>
                              <a:gd name="T12" fmla="*/ 71 w 110"/>
                              <a:gd name="T13" fmla="*/ 0 h 209"/>
                              <a:gd name="T14" fmla="*/ 77 w 110"/>
                              <a:gd name="T15" fmla="*/ 6 h 209"/>
                              <a:gd name="T16" fmla="*/ 88 w 110"/>
                              <a:gd name="T17" fmla="*/ 6 h 209"/>
                              <a:gd name="T18" fmla="*/ 93 w 110"/>
                              <a:gd name="T19" fmla="*/ 11 h 209"/>
                              <a:gd name="T20" fmla="*/ 99 w 110"/>
                              <a:gd name="T21" fmla="*/ 22 h 209"/>
                              <a:gd name="T22" fmla="*/ 104 w 110"/>
                              <a:gd name="T23" fmla="*/ 28 h 209"/>
                              <a:gd name="T24" fmla="*/ 104 w 110"/>
                              <a:gd name="T25" fmla="*/ 39 h 209"/>
                              <a:gd name="T26" fmla="*/ 110 w 110"/>
                              <a:gd name="T27" fmla="*/ 50 h 209"/>
                              <a:gd name="T28" fmla="*/ 110 w 110"/>
                              <a:gd name="T29" fmla="*/ 61 h 209"/>
                              <a:gd name="T30" fmla="*/ 110 w 110"/>
                              <a:gd name="T31" fmla="*/ 72 h 209"/>
                              <a:gd name="T32" fmla="*/ 110 w 110"/>
                              <a:gd name="T33" fmla="*/ 83 h 209"/>
                              <a:gd name="T34" fmla="*/ 110 w 110"/>
                              <a:gd name="T35" fmla="*/ 93 h 209"/>
                              <a:gd name="T36" fmla="*/ 110 w 110"/>
                              <a:gd name="T37" fmla="*/ 104 h 209"/>
                              <a:gd name="T38" fmla="*/ 110 w 110"/>
                              <a:gd name="T39" fmla="*/ 115 h 209"/>
                              <a:gd name="T40" fmla="*/ 104 w 110"/>
                              <a:gd name="T41" fmla="*/ 121 h 209"/>
                              <a:gd name="T42" fmla="*/ 104 w 110"/>
                              <a:gd name="T43" fmla="*/ 132 h 209"/>
                              <a:gd name="T44" fmla="*/ 99 w 110"/>
                              <a:gd name="T45" fmla="*/ 137 h 209"/>
                              <a:gd name="T46" fmla="*/ 93 w 110"/>
                              <a:gd name="T47" fmla="*/ 143 h 209"/>
                              <a:gd name="T48" fmla="*/ 88 w 110"/>
                              <a:gd name="T49" fmla="*/ 148 h 209"/>
                              <a:gd name="T50" fmla="*/ 82 w 110"/>
                              <a:gd name="T51" fmla="*/ 154 h 209"/>
                              <a:gd name="T52" fmla="*/ 71 w 110"/>
                              <a:gd name="T53" fmla="*/ 154 h 209"/>
                              <a:gd name="T54" fmla="*/ 66 w 110"/>
                              <a:gd name="T55" fmla="*/ 159 h 209"/>
                              <a:gd name="T56" fmla="*/ 55 w 110"/>
                              <a:gd name="T57" fmla="*/ 159 h 209"/>
                              <a:gd name="T58" fmla="*/ 49 w 110"/>
                              <a:gd name="T59" fmla="*/ 154 h 209"/>
                              <a:gd name="T60" fmla="*/ 44 w 110"/>
                              <a:gd name="T61" fmla="*/ 148 h 209"/>
                              <a:gd name="T62" fmla="*/ 38 w 110"/>
                              <a:gd name="T63" fmla="*/ 143 h 209"/>
                              <a:gd name="T64" fmla="*/ 33 w 110"/>
                              <a:gd name="T65" fmla="*/ 137 h 209"/>
                              <a:gd name="T66" fmla="*/ 27 w 110"/>
                              <a:gd name="T67" fmla="*/ 209 h 209"/>
                              <a:gd name="T68" fmla="*/ 0 w 110"/>
                              <a:gd name="T69" fmla="*/ 6 h 209"/>
                              <a:gd name="T70" fmla="*/ 27 w 110"/>
                              <a:gd name="T71" fmla="*/ 83 h 209"/>
                              <a:gd name="T72" fmla="*/ 27 w 110"/>
                              <a:gd name="T73" fmla="*/ 93 h 209"/>
                              <a:gd name="T74" fmla="*/ 33 w 110"/>
                              <a:gd name="T75" fmla="*/ 99 h 209"/>
                              <a:gd name="T76" fmla="*/ 33 w 110"/>
                              <a:gd name="T77" fmla="*/ 110 h 209"/>
                              <a:gd name="T78" fmla="*/ 38 w 110"/>
                              <a:gd name="T79" fmla="*/ 115 h 209"/>
                              <a:gd name="T80" fmla="*/ 44 w 110"/>
                              <a:gd name="T81" fmla="*/ 121 h 209"/>
                              <a:gd name="T82" fmla="*/ 55 w 110"/>
                              <a:gd name="T83" fmla="*/ 126 h 209"/>
                              <a:gd name="T84" fmla="*/ 66 w 110"/>
                              <a:gd name="T85" fmla="*/ 126 h 209"/>
                              <a:gd name="T86" fmla="*/ 71 w 110"/>
                              <a:gd name="T87" fmla="*/ 121 h 209"/>
                              <a:gd name="T88" fmla="*/ 77 w 110"/>
                              <a:gd name="T89" fmla="*/ 115 h 209"/>
                              <a:gd name="T90" fmla="*/ 77 w 110"/>
                              <a:gd name="T91" fmla="*/ 104 h 209"/>
                              <a:gd name="T92" fmla="*/ 77 w 110"/>
                              <a:gd name="T93" fmla="*/ 93 h 209"/>
                              <a:gd name="T94" fmla="*/ 82 w 110"/>
                              <a:gd name="T95" fmla="*/ 88 h 209"/>
                              <a:gd name="T96" fmla="*/ 82 w 110"/>
                              <a:gd name="T97" fmla="*/ 77 h 209"/>
                              <a:gd name="T98" fmla="*/ 82 w 110"/>
                              <a:gd name="T99" fmla="*/ 66 h 209"/>
                              <a:gd name="T100" fmla="*/ 77 w 110"/>
                              <a:gd name="T101" fmla="*/ 55 h 209"/>
                              <a:gd name="T102" fmla="*/ 77 w 110"/>
                              <a:gd name="T103" fmla="*/ 44 h 209"/>
                              <a:gd name="T104" fmla="*/ 71 w 110"/>
                              <a:gd name="T105" fmla="*/ 39 h 209"/>
                              <a:gd name="T106" fmla="*/ 66 w 110"/>
                              <a:gd name="T107" fmla="*/ 33 h 209"/>
                              <a:gd name="T108" fmla="*/ 55 w 110"/>
                              <a:gd name="T109" fmla="*/ 33 h 209"/>
                              <a:gd name="T110" fmla="*/ 44 w 110"/>
                              <a:gd name="T111" fmla="*/ 33 h 209"/>
                              <a:gd name="T112" fmla="*/ 38 w 110"/>
                              <a:gd name="T113" fmla="*/ 39 h 209"/>
                              <a:gd name="T114" fmla="*/ 33 w 110"/>
                              <a:gd name="T115" fmla="*/ 44 h 209"/>
                              <a:gd name="T116" fmla="*/ 33 w 110"/>
                              <a:gd name="T117" fmla="*/ 55 h 209"/>
                              <a:gd name="T118" fmla="*/ 27 w 110"/>
                              <a:gd name="T119" fmla="*/ 61 h 209"/>
                              <a:gd name="T120" fmla="*/ 27 w 110"/>
                              <a:gd name="T121" fmla="*/ 72 h 2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110" h="209">
                                <a:moveTo>
                                  <a:pt x="0" y="6"/>
                                </a:moveTo>
                                <a:lnTo>
                                  <a:pt x="27" y="6"/>
                                </a:lnTo>
                                <a:lnTo>
                                  <a:pt x="27" y="28"/>
                                </a:lnTo>
                                <a:lnTo>
                                  <a:pt x="27" y="22"/>
                                </a:lnTo>
                                <a:lnTo>
                                  <a:pt x="33" y="22"/>
                                </a:lnTo>
                                <a:lnTo>
                                  <a:pt x="33" y="17"/>
                                </a:lnTo>
                                <a:lnTo>
                                  <a:pt x="38" y="11"/>
                                </a:lnTo>
                                <a:lnTo>
                                  <a:pt x="44" y="11"/>
                                </a:lnTo>
                                <a:lnTo>
                                  <a:pt x="44" y="6"/>
                                </a:lnTo>
                                <a:lnTo>
                                  <a:pt x="49" y="6"/>
                                </a:lnTo>
                                <a:lnTo>
                                  <a:pt x="55" y="0"/>
                                </a:lnTo>
                                <a:lnTo>
                                  <a:pt x="60" y="0"/>
                                </a:lnTo>
                                <a:lnTo>
                                  <a:pt x="66" y="0"/>
                                </a:lnTo>
                                <a:lnTo>
                                  <a:pt x="71" y="0"/>
                                </a:lnTo>
                                <a:lnTo>
                                  <a:pt x="77" y="0"/>
                                </a:lnTo>
                                <a:lnTo>
                                  <a:pt x="77" y="6"/>
                                </a:lnTo>
                                <a:lnTo>
                                  <a:pt x="82" y="6"/>
                                </a:lnTo>
                                <a:lnTo>
                                  <a:pt x="88" y="6"/>
                                </a:lnTo>
                                <a:lnTo>
                                  <a:pt x="88" y="11"/>
                                </a:lnTo>
                                <a:lnTo>
                                  <a:pt x="93" y="11"/>
                                </a:lnTo>
                                <a:lnTo>
                                  <a:pt x="93" y="17"/>
                                </a:lnTo>
                                <a:lnTo>
                                  <a:pt x="99" y="22"/>
                                </a:lnTo>
                                <a:lnTo>
                                  <a:pt x="99" y="28"/>
                                </a:lnTo>
                                <a:lnTo>
                                  <a:pt x="104" y="28"/>
                                </a:lnTo>
                                <a:lnTo>
                                  <a:pt x="104" y="33"/>
                                </a:lnTo>
                                <a:lnTo>
                                  <a:pt x="104" y="39"/>
                                </a:lnTo>
                                <a:lnTo>
                                  <a:pt x="110" y="44"/>
                                </a:lnTo>
                                <a:lnTo>
                                  <a:pt x="110" y="50"/>
                                </a:lnTo>
                                <a:lnTo>
                                  <a:pt x="110" y="55"/>
                                </a:lnTo>
                                <a:lnTo>
                                  <a:pt x="110" y="61"/>
                                </a:lnTo>
                                <a:lnTo>
                                  <a:pt x="110" y="66"/>
                                </a:lnTo>
                                <a:lnTo>
                                  <a:pt x="110" y="72"/>
                                </a:lnTo>
                                <a:lnTo>
                                  <a:pt x="110" y="77"/>
                                </a:lnTo>
                                <a:lnTo>
                                  <a:pt x="110" y="83"/>
                                </a:lnTo>
                                <a:lnTo>
                                  <a:pt x="110" y="88"/>
                                </a:lnTo>
                                <a:lnTo>
                                  <a:pt x="110" y="93"/>
                                </a:lnTo>
                                <a:lnTo>
                                  <a:pt x="110" y="99"/>
                                </a:lnTo>
                                <a:lnTo>
                                  <a:pt x="110" y="104"/>
                                </a:lnTo>
                                <a:lnTo>
                                  <a:pt x="110" y="110"/>
                                </a:lnTo>
                                <a:lnTo>
                                  <a:pt x="110" y="115"/>
                                </a:lnTo>
                                <a:lnTo>
                                  <a:pt x="104" y="115"/>
                                </a:lnTo>
                                <a:lnTo>
                                  <a:pt x="104" y="121"/>
                                </a:lnTo>
                                <a:lnTo>
                                  <a:pt x="104" y="126"/>
                                </a:lnTo>
                                <a:lnTo>
                                  <a:pt x="104" y="132"/>
                                </a:lnTo>
                                <a:lnTo>
                                  <a:pt x="99" y="132"/>
                                </a:lnTo>
                                <a:lnTo>
                                  <a:pt x="99" y="137"/>
                                </a:lnTo>
                                <a:lnTo>
                                  <a:pt x="93" y="137"/>
                                </a:lnTo>
                                <a:lnTo>
                                  <a:pt x="93" y="143"/>
                                </a:lnTo>
                                <a:lnTo>
                                  <a:pt x="88" y="143"/>
                                </a:lnTo>
                                <a:lnTo>
                                  <a:pt x="88" y="148"/>
                                </a:lnTo>
                                <a:lnTo>
                                  <a:pt x="82" y="148"/>
                                </a:lnTo>
                                <a:lnTo>
                                  <a:pt x="82" y="154"/>
                                </a:lnTo>
                                <a:lnTo>
                                  <a:pt x="77" y="154"/>
                                </a:lnTo>
                                <a:lnTo>
                                  <a:pt x="71" y="154"/>
                                </a:lnTo>
                                <a:lnTo>
                                  <a:pt x="71" y="159"/>
                                </a:lnTo>
                                <a:lnTo>
                                  <a:pt x="66" y="159"/>
                                </a:lnTo>
                                <a:lnTo>
                                  <a:pt x="60" y="159"/>
                                </a:lnTo>
                                <a:lnTo>
                                  <a:pt x="55" y="159"/>
                                </a:lnTo>
                                <a:lnTo>
                                  <a:pt x="55" y="154"/>
                                </a:lnTo>
                                <a:lnTo>
                                  <a:pt x="49" y="154"/>
                                </a:lnTo>
                                <a:lnTo>
                                  <a:pt x="44" y="154"/>
                                </a:lnTo>
                                <a:lnTo>
                                  <a:pt x="44" y="148"/>
                                </a:lnTo>
                                <a:lnTo>
                                  <a:pt x="38" y="148"/>
                                </a:lnTo>
                                <a:lnTo>
                                  <a:pt x="38" y="143"/>
                                </a:lnTo>
                                <a:lnTo>
                                  <a:pt x="33" y="143"/>
                                </a:lnTo>
                                <a:lnTo>
                                  <a:pt x="33" y="137"/>
                                </a:lnTo>
                                <a:lnTo>
                                  <a:pt x="27" y="137"/>
                                </a:lnTo>
                                <a:lnTo>
                                  <a:pt x="27" y="209"/>
                                </a:lnTo>
                                <a:lnTo>
                                  <a:pt x="0" y="209"/>
                                </a:lnTo>
                                <a:lnTo>
                                  <a:pt x="0" y="6"/>
                                </a:lnTo>
                                <a:close/>
                                <a:moveTo>
                                  <a:pt x="27" y="77"/>
                                </a:moveTo>
                                <a:lnTo>
                                  <a:pt x="27" y="83"/>
                                </a:lnTo>
                                <a:lnTo>
                                  <a:pt x="27" y="88"/>
                                </a:lnTo>
                                <a:lnTo>
                                  <a:pt x="27" y="93"/>
                                </a:lnTo>
                                <a:lnTo>
                                  <a:pt x="33" y="93"/>
                                </a:lnTo>
                                <a:lnTo>
                                  <a:pt x="33" y="99"/>
                                </a:lnTo>
                                <a:lnTo>
                                  <a:pt x="33" y="104"/>
                                </a:lnTo>
                                <a:lnTo>
                                  <a:pt x="33" y="110"/>
                                </a:lnTo>
                                <a:lnTo>
                                  <a:pt x="38" y="110"/>
                                </a:lnTo>
                                <a:lnTo>
                                  <a:pt x="38" y="115"/>
                                </a:lnTo>
                                <a:lnTo>
                                  <a:pt x="38" y="121"/>
                                </a:lnTo>
                                <a:lnTo>
                                  <a:pt x="44" y="121"/>
                                </a:lnTo>
                                <a:lnTo>
                                  <a:pt x="49" y="126"/>
                                </a:lnTo>
                                <a:lnTo>
                                  <a:pt x="55" y="126"/>
                                </a:lnTo>
                                <a:lnTo>
                                  <a:pt x="60" y="126"/>
                                </a:lnTo>
                                <a:lnTo>
                                  <a:pt x="66" y="126"/>
                                </a:lnTo>
                                <a:lnTo>
                                  <a:pt x="66" y="121"/>
                                </a:lnTo>
                                <a:lnTo>
                                  <a:pt x="71" y="121"/>
                                </a:lnTo>
                                <a:lnTo>
                                  <a:pt x="71" y="115"/>
                                </a:lnTo>
                                <a:lnTo>
                                  <a:pt x="77" y="115"/>
                                </a:lnTo>
                                <a:lnTo>
                                  <a:pt x="77" y="110"/>
                                </a:lnTo>
                                <a:lnTo>
                                  <a:pt x="77" y="104"/>
                                </a:lnTo>
                                <a:lnTo>
                                  <a:pt x="77" y="99"/>
                                </a:lnTo>
                                <a:lnTo>
                                  <a:pt x="77" y="93"/>
                                </a:lnTo>
                                <a:lnTo>
                                  <a:pt x="82" y="93"/>
                                </a:lnTo>
                                <a:lnTo>
                                  <a:pt x="82" y="88"/>
                                </a:lnTo>
                                <a:lnTo>
                                  <a:pt x="82" y="83"/>
                                </a:lnTo>
                                <a:lnTo>
                                  <a:pt x="82" y="77"/>
                                </a:lnTo>
                                <a:lnTo>
                                  <a:pt x="82" y="72"/>
                                </a:lnTo>
                                <a:lnTo>
                                  <a:pt x="82" y="66"/>
                                </a:lnTo>
                                <a:lnTo>
                                  <a:pt x="77" y="61"/>
                                </a:lnTo>
                                <a:lnTo>
                                  <a:pt x="77" y="55"/>
                                </a:lnTo>
                                <a:lnTo>
                                  <a:pt x="77" y="50"/>
                                </a:lnTo>
                                <a:lnTo>
                                  <a:pt x="77" y="44"/>
                                </a:lnTo>
                                <a:lnTo>
                                  <a:pt x="71" y="44"/>
                                </a:lnTo>
                                <a:lnTo>
                                  <a:pt x="71" y="39"/>
                                </a:lnTo>
                                <a:lnTo>
                                  <a:pt x="66" y="39"/>
                                </a:lnTo>
                                <a:lnTo>
                                  <a:pt x="66" y="33"/>
                                </a:lnTo>
                                <a:lnTo>
                                  <a:pt x="60" y="33"/>
                                </a:lnTo>
                                <a:lnTo>
                                  <a:pt x="55" y="33"/>
                                </a:lnTo>
                                <a:lnTo>
                                  <a:pt x="49" y="33"/>
                                </a:lnTo>
                                <a:lnTo>
                                  <a:pt x="44" y="33"/>
                                </a:lnTo>
                                <a:lnTo>
                                  <a:pt x="44" y="39"/>
                                </a:lnTo>
                                <a:lnTo>
                                  <a:pt x="38" y="39"/>
                                </a:lnTo>
                                <a:lnTo>
                                  <a:pt x="38" y="44"/>
                                </a:lnTo>
                                <a:lnTo>
                                  <a:pt x="33" y="44"/>
                                </a:lnTo>
                                <a:lnTo>
                                  <a:pt x="33" y="50"/>
                                </a:lnTo>
                                <a:lnTo>
                                  <a:pt x="33" y="55"/>
                                </a:lnTo>
                                <a:lnTo>
                                  <a:pt x="33" y="61"/>
                                </a:lnTo>
                                <a:lnTo>
                                  <a:pt x="27" y="61"/>
                                </a:lnTo>
                                <a:lnTo>
                                  <a:pt x="27" y="66"/>
                                </a:lnTo>
                                <a:lnTo>
                                  <a:pt x="27" y="72"/>
                                </a:lnTo>
                                <a:lnTo>
                                  <a:pt x="27" y="77"/>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86" name="Freeform 606"/>
                        <wps:cNvSpPr>
                          <a:spLocks noEditPoints="1"/>
                        </wps:cNvSpPr>
                        <wps:spPr bwMode="auto">
                          <a:xfrm>
                            <a:off x="4739005" y="2564765"/>
                            <a:ext cx="69850" cy="100965"/>
                          </a:xfrm>
                          <a:custGeom>
                            <a:avLst/>
                            <a:gdLst>
                              <a:gd name="T0" fmla="*/ 6 w 110"/>
                              <a:gd name="T1" fmla="*/ 39 h 159"/>
                              <a:gd name="T2" fmla="*/ 11 w 110"/>
                              <a:gd name="T3" fmla="*/ 28 h 159"/>
                              <a:gd name="T4" fmla="*/ 17 w 110"/>
                              <a:gd name="T5" fmla="*/ 17 h 159"/>
                              <a:gd name="T6" fmla="*/ 28 w 110"/>
                              <a:gd name="T7" fmla="*/ 6 h 159"/>
                              <a:gd name="T8" fmla="*/ 39 w 110"/>
                              <a:gd name="T9" fmla="*/ 0 h 159"/>
                              <a:gd name="T10" fmla="*/ 55 w 110"/>
                              <a:gd name="T11" fmla="*/ 0 h 159"/>
                              <a:gd name="T12" fmla="*/ 72 w 110"/>
                              <a:gd name="T13" fmla="*/ 0 h 159"/>
                              <a:gd name="T14" fmla="*/ 83 w 110"/>
                              <a:gd name="T15" fmla="*/ 6 h 159"/>
                              <a:gd name="T16" fmla="*/ 94 w 110"/>
                              <a:gd name="T17" fmla="*/ 11 h 159"/>
                              <a:gd name="T18" fmla="*/ 99 w 110"/>
                              <a:gd name="T19" fmla="*/ 22 h 159"/>
                              <a:gd name="T20" fmla="*/ 105 w 110"/>
                              <a:gd name="T21" fmla="*/ 33 h 159"/>
                              <a:gd name="T22" fmla="*/ 105 w 110"/>
                              <a:gd name="T23" fmla="*/ 50 h 159"/>
                              <a:gd name="T24" fmla="*/ 105 w 110"/>
                              <a:gd name="T25" fmla="*/ 104 h 159"/>
                              <a:gd name="T26" fmla="*/ 105 w 110"/>
                              <a:gd name="T27" fmla="*/ 121 h 159"/>
                              <a:gd name="T28" fmla="*/ 105 w 110"/>
                              <a:gd name="T29" fmla="*/ 137 h 159"/>
                              <a:gd name="T30" fmla="*/ 110 w 110"/>
                              <a:gd name="T31" fmla="*/ 148 h 159"/>
                              <a:gd name="T32" fmla="*/ 83 w 110"/>
                              <a:gd name="T33" fmla="*/ 148 h 159"/>
                              <a:gd name="T34" fmla="*/ 77 w 110"/>
                              <a:gd name="T35" fmla="*/ 137 h 159"/>
                              <a:gd name="T36" fmla="*/ 66 w 110"/>
                              <a:gd name="T37" fmla="*/ 148 h 159"/>
                              <a:gd name="T38" fmla="*/ 55 w 110"/>
                              <a:gd name="T39" fmla="*/ 154 h 159"/>
                              <a:gd name="T40" fmla="*/ 44 w 110"/>
                              <a:gd name="T41" fmla="*/ 159 h 159"/>
                              <a:gd name="T42" fmla="*/ 33 w 110"/>
                              <a:gd name="T43" fmla="*/ 154 h 159"/>
                              <a:gd name="T44" fmla="*/ 17 w 110"/>
                              <a:gd name="T45" fmla="*/ 148 h 159"/>
                              <a:gd name="T46" fmla="*/ 11 w 110"/>
                              <a:gd name="T47" fmla="*/ 137 h 159"/>
                              <a:gd name="T48" fmla="*/ 6 w 110"/>
                              <a:gd name="T49" fmla="*/ 126 h 159"/>
                              <a:gd name="T50" fmla="*/ 0 w 110"/>
                              <a:gd name="T51" fmla="*/ 115 h 159"/>
                              <a:gd name="T52" fmla="*/ 6 w 110"/>
                              <a:gd name="T53" fmla="*/ 104 h 159"/>
                              <a:gd name="T54" fmla="*/ 6 w 110"/>
                              <a:gd name="T55" fmla="*/ 88 h 159"/>
                              <a:gd name="T56" fmla="*/ 17 w 110"/>
                              <a:gd name="T57" fmla="*/ 83 h 159"/>
                              <a:gd name="T58" fmla="*/ 22 w 110"/>
                              <a:gd name="T59" fmla="*/ 72 h 159"/>
                              <a:gd name="T60" fmla="*/ 33 w 110"/>
                              <a:gd name="T61" fmla="*/ 66 h 159"/>
                              <a:gd name="T62" fmla="*/ 50 w 110"/>
                              <a:gd name="T63" fmla="*/ 66 h 159"/>
                              <a:gd name="T64" fmla="*/ 61 w 110"/>
                              <a:gd name="T65" fmla="*/ 61 h 159"/>
                              <a:gd name="T66" fmla="*/ 72 w 110"/>
                              <a:gd name="T67" fmla="*/ 55 h 159"/>
                              <a:gd name="T68" fmla="*/ 72 w 110"/>
                              <a:gd name="T69" fmla="*/ 50 h 159"/>
                              <a:gd name="T70" fmla="*/ 72 w 110"/>
                              <a:gd name="T71" fmla="*/ 33 h 159"/>
                              <a:gd name="T72" fmla="*/ 55 w 110"/>
                              <a:gd name="T73" fmla="*/ 33 h 159"/>
                              <a:gd name="T74" fmla="*/ 39 w 110"/>
                              <a:gd name="T75" fmla="*/ 33 h 159"/>
                              <a:gd name="T76" fmla="*/ 33 w 110"/>
                              <a:gd name="T77" fmla="*/ 44 h 159"/>
                              <a:gd name="T78" fmla="*/ 72 w 110"/>
                              <a:gd name="T79" fmla="*/ 83 h 159"/>
                              <a:gd name="T80" fmla="*/ 61 w 110"/>
                              <a:gd name="T81" fmla="*/ 88 h 159"/>
                              <a:gd name="T82" fmla="*/ 44 w 110"/>
                              <a:gd name="T83" fmla="*/ 93 h 159"/>
                              <a:gd name="T84" fmla="*/ 33 w 110"/>
                              <a:gd name="T85" fmla="*/ 99 h 159"/>
                              <a:gd name="T86" fmla="*/ 33 w 110"/>
                              <a:gd name="T87" fmla="*/ 115 h 159"/>
                              <a:gd name="T88" fmla="*/ 39 w 110"/>
                              <a:gd name="T89" fmla="*/ 126 h 159"/>
                              <a:gd name="T90" fmla="*/ 50 w 110"/>
                              <a:gd name="T91" fmla="*/ 132 h 159"/>
                              <a:gd name="T92" fmla="*/ 66 w 110"/>
                              <a:gd name="T93" fmla="*/ 126 h 159"/>
                              <a:gd name="T94" fmla="*/ 72 w 110"/>
                              <a:gd name="T95" fmla="*/ 115 h 159"/>
                              <a:gd name="T96" fmla="*/ 72 w 110"/>
                              <a:gd name="T97" fmla="*/ 99 h 159"/>
                              <a:gd name="T98" fmla="*/ 77 w 110"/>
                              <a:gd name="T99" fmla="*/ 88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110" h="159">
                                <a:moveTo>
                                  <a:pt x="33" y="50"/>
                                </a:moveTo>
                                <a:lnTo>
                                  <a:pt x="6" y="44"/>
                                </a:lnTo>
                                <a:lnTo>
                                  <a:pt x="6" y="39"/>
                                </a:lnTo>
                                <a:lnTo>
                                  <a:pt x="6" y="33"/>
                                </a:lnTo>
                                <a:lnTo>
                                  <a:pt x="11" y="33"/>
                                </a:lnTo>
                                <a:lnTo>
                                  <a:pt x="11" y="28"/>
                                </a:lnTo>
                                <a:lnTo>
                                  <a:pt x="11" y="22"/>
                                </a:lnTo>
                                <a:lnTo>
                                  <a:pt x="17" y="22"/>
                                </a:lnTo>
                                <a:lnTo>
                                  <a:pt x="17" y="17"/>
                                </a:lnTo>
                                <a:lnTo>
                                  <a:pt x="17" y="11"/>
                                </a:lnTo>
                                <a:lnTo>
                                  <a:pt x="22" y="11"/>
                                </a:lnTo>
                                <a:lnTo>
                                  <a:pt x="28" y="6"/>
                                </a:lnTo>
                                <a:lnTo>
                                  <a:pt x="33" y="6"/>
                                </a:lnTo>
                                <a:lnTo>
                                  <a:pt x="39" y="6"/>
                                </a:lnTo>
                                <a:lnTo>
                                  <a:pt x="39" y="0"/>
                                </a:lnTo>
                                <a:lnTo>
                                  <a:pt x="44" y="0"/>
                                </a:lnTo>
                                <a:lnTo>
                                  <a:pt x="50" y="0"/>
                                </a:lnTo>
                                <a:lnTo>
                                  <a:pt x="55" y="0"/>
                                </a:lnTo>
                                <a:lnTo>
                                  <a:pt x="61" y="0"/>
                                </a:lnTo>
                                <a:lnTo>
                                  <a:pt x="66" y="0"/>
                                </a:lnTo>
                                <a:lnTo>
                                  <a:pt x="72" y="0"/>
                                </a:lnTo>
                                <a:lnTo>
                                  <a:pt x="77" y="0"/>
                                </a:lnTo>
                                <a:lnTo>
                                  <a:pt x="77" y="6"/>
                                </a:lnTo>
                                <a:lnTo>
                                  <a:pt x="83" y="6"/>
                                </a:lnTo>
                                <a:lnTo>
                                  <a:pt x="88" y="6"/>
                                </a:lnTo>
                                <a:lnTo>
                                  <a:pt x="88" y="11"/>
                                </a:lnTo>
                                <a:lnTo>
                                  <a:pt x="94" y="11"/>
                                </a:lnTo>
                                <a:lnTo>
                                  <a:pt x="94" y="17"/>
                                </a:lnTo>
                                <a:lnTo>
                                  <a:pt x="99" y="17"/>
                                </a:lnTo>
                                <a:lnTo>
                                  <a:pt x="99" y="22"/>
                                </a:lnTo>
                                <a:lnTo>
                                  <a:pt x="99" y="28"/>
                                </a:lnTo>
                                <a:lnTo>
                                  <a:pt x="105" y="28"/>
                                </a:lnTo>
                                <a:lnTo>
                                  <a:pt x="105" y="33"/>
                                </a:lnTo>
                                <a:lnTo>
                                  <a:pt x="105" y="39"/>
                                </a:lnTo>
                                <a:lnTo>
                                  <a:pt x="105" y="44"/>
                                </a:lnTo>
                                <a:lnTo>
                                  <a:pt x="105" y="50"/>
                                </a:lnTo>
                                <a:lnTo>
                                  <a:pt x="105" y="55"/>
                                </a:lnTo>
                                <a:lnTo>
                                  <a:pt x="105" y="61"/>
                                </a:lnTo>
                                <a:lnTo>
                                  <a:pt x="105" y="104"/>
                                </a:lnTo>
                                <a:lnTo>
                                  <a:pt x="105" y="110"/>
                                </a:lnTo>
                                <a:lnTo>
                                  <a:pt x="105" y="115"/>
                                </a:lnTo>
                                <a:lnTo>
                                  <a:pt x="105" y="121"/>
                                </a:lnTo>
                                <a:lnTo>
                                  <a:pt x="105" y="126"/>
                                </a:lnTo>
                                <a:lnTo>
                                  <a:pt x="105" y="132"/>
                                </a:lnTo>
                                <a:lnTo>
                                  <a:pt x="105" y="137"/>
                                </a:lnTo>
                                <a:lnTo>
                                  <a:pt x="105" y="143"/>
                                </a:lnTo>
                                <a:lnTo>
                                  <a:pt x="110" y="143"/>
                                </a:lnTo>
                                <a:lnTo>
                                  <a:pt x="110" y="148"/>
                                </a:lnTo>
                                <a:lnTo>
                                  <a:pt x="110" y="154"/>
                                </a:lnTo>
                                <a:lnTo>
                                  <a:pt x="83" y="154"/>
                                </a:lnTo>
                                <a:lnTo>
                                  <a:pt x="83" y="148"/>
                                </a:lnTo>
                                <a:lnTo>
                                  <a:pt x="77" y="148"/>
                                </a:lnTo>
                                <a:lnTo>
                                  <a:pt x="77" y="143"/>
                                </a:lnTo>
                                <a:lnTo>
                                  <a:pt x="77" y="137"/>
                                </a:lnTo>
                                <a:lnTo>
                                  <a:pt x="72" y="143"/>
                                </a:lnTo>
                                <a:lnTo>
                                  <a:pt x="72" y="148"/>
                                </a:lnTo>
                                <a:lnTo>
                                  <a:pt x="66" y="148"/>
                                </a:lnTo>
                                <a:lnTo>
                                  <a:pt x="61" y="148"/>
                                </a:lnTo>
                                <a:lnTo>
                                  <a:pt x="61" y="154"/>
                                </a:lnTo>
                                <a:lnTo>
                                  <a:pt x="55" y="154"/>
                                </a:lnTo>
                                <a:lnTo>
                                  <a:pt x="50" y="154"/>
                                </a:lnTo>
                                <a:lnTo>
                                  <a:pt x="50" y="159"/>
                                </a:lnTo>
                                <a:lnTo>
                                  <a:pt x="44" y="159"/>
                                </a:lnTo>
                                <a:lnTo>
                                  <a:pt x="39" y="159"/>
                                </a:lnTo>
                                <a:lnTo>
                                  <a:pt x="33" y="159"/>
                                </a:lnTo>
                                <a:lnTo>
                                  <a:pt x="33" y="154"/>
                                </a:lnTo>
                                <a:lnTo>
                                  <a:pt x="28" y="154"/>
                                </a:lnTo>
                                <a:lnTo>
                                  <a:pt x="22" y="154"/>
                                </a:lnTo>
                                <a:lnTo>
                                  <a:pt x="17" y="148"/>
                                </a:lnTo>
                                <a:lnTo>
                                  <a:pt x="11" y="148"/>
                                </a:lnTo>
                                <a:lnTo>
                                  <a:pt x="11" y="143"/>
                                </a:lnTo>
                                <a:lnTo>
                                  <a:pt x="11" y="137"/>
                                </a:lnTo>
                                <a:lnTo>
                                  <a:pt x="6" y="137"/>
                                </a:lnTo>
                                <a:lnTo>
                                  <a:pt x="6" y="132"/>
                                </a:lnTo>
                                <a:lnTo>
                                  <a:pt x="6" y="126"/>
                                </a:lnTo>
                                <a:lnTo>
                                  <a:pt x="6" y="121"/>
                                </a:lnTo>
                                <a:lnTo>
                                  <a:pt x="0" y="121"/>
                                </a:lnTo>
                                <a:lnTo>
                                  <a:pt x="0" y="115"/>
                                </a:lnTo>
                                <a:lnTo>
                                  <a:pt x="0" y="110"/>
                                </a:lnTo>
                                <a:lnTo>
                                  <a:pt x="0" y="104"/>
                                </a:lnTo>
                                <a:lnTo>
                                  <a:pt x="6" y="104"/>
                                </a:lnTo>
                                <a:lnTo>
                                  <a:pt x="6" y="99"/>
                                </a:lnTo>
                                <a:lnTo>
                                  <a:pt x="6" y="93"/>
                                </a:lnTo>
                                <a:lnTo>
                                  <a:pt x="6" y="88"/>
                                </a:lnTo>
                                <a:lnTo>
                                  <a:pt x="11" y="88"/>
                                </a:lnTo>
                                <a:lnTo>
                                  <a:pt x="11" y="83"/>
                                </a:lnTo>
                                <a:lnTo>
                                  <a:pt x="17" y="83"/>
                                </a:lnTo>
                                <a:lnTo>
                                  <a:pt x="17" y="77"/>
                                </a:lnTo>
                                <a:lnTo>
                                  <a:pt x="22" y="77"/>
                                </a:lnTo>
                                <a:lnTo>
                                  <a:pt x="22" y="72"/>
                                </a:lnTo>
                                <a:lnTo>
                                  <a:pt x="28" y="72"/>
                                </a:lnTo>
                                <a:lnTo>
                                  <a:pt x="33" y="72"/>
                                </a:lnTo>
                                <a:lnTo>
                                  <a:pt x="33" y="66"/>
                                </a:lnTo>
                                <a:lnTo>
                                  <a:pt x="39" y="66"/>
                                </a:lnTo>
                                <a:lnTo>
                                  <a:pt x="44" y="66"/>
                                </a:lnTo>
                                <a:lnTo>
                                  <a:pt x="50" y="66"/>
                                </a:lnTo>
                                <a:lnTo>
                                  <a:pt x="55" y="66"/>
                                </a:lnTo>
                                <a:lnTo>
                                  <a:pt x="55" y="61"/>
                                </a:lnTo>
                                <a:lnTo>
                                  <a:pt x="61" y="61"/>
                                </a:lnTo>
                                <a:lnTo>
                                  <a:pt x="66" y="61"/>
                                </a:lnTo>
                                <a:lnTo>
                                  <a:pt x="72" y="61"/>
                                </a:lnTo>
                                <a:lnTo>
                                  <a:pt x="72" y="55"/>
                                </a:lnTo>
                                <a:lnTo>
                                  <a:pt x="77" y="55"/>
                                </a:lnTo>
                                <a:lnTo>
                                  <a:pt x="77" y="50"/>
                                </a:lnTo>
                                <a:lnTo>
                                  <a:pt x="72" y="50"/>
                                </a:lnTo>
                                <a:lnTo>
                                  <a:pt x="72" y="44"/>
                                </a:lnTo>
                                <a:lnTo>
                                  <a:pt x="72" y="39"/>
                                </a:lnTo>
                                <a:lnTo>
                                  <a:pt x="72" y="33"/>
                                </a:lnTo>
                                <a:lnTo>
                                  <a:pt x="66" y="33"/>
                                </a:lnTo>
                                <a:lnTo>
                                  <a:pt x="61" y="33"/>
                                </a:lnTo>
                                <a:lnTo>
                                  <a:pt x="55" y="33"/>
                                </a:lnTo>
                                <a:lnTo>
                                  <a:pt x="50" y="33"/>
                                </a:lnTo>
                                <a:lnTo>
                                  <a:pt x="44" y="33"/>
                                </a:lnTo>
                                <a:lnTo>
                                  <a:pt x="39" y="33"/>
                                </a:lnTo>
                                <a:lnTo>
                                  <a:pt x="39" y="39"/>
                                </a:lnTo>
                                <a:lnTo>
                                  <a:pt x="39" y="44"/>
                                </a:lnTo>
                                <a:lnTo>
                                  <a:pt x="33" y="44"/>
                                </a:lnTo>
                                <a:lnTo>
                                  <a:pt x="33" y="50"/>
                                </a:lnTo>
                                <a:close/>
                                <a:moveTo>
                                  <a:pt x="77" y="83"/>
                                </a:moveTo>
                                <a:lnTo>
                                  <a:pt x="72" y="83"/>
                                </a:lnTo>
                                <a:lnTo>
                                  <a:pt x="66" y="83"/>
                                </a:lnTo>
                                <a:lnTo>
                                  <a:pt x="66" y="88"/>
                                </a:lnTo>
                                <a:lnTo>
                                  <a:pt x="61" y="88"/>
                                </a:lnTo>
                                <a:lnTo>
                                  <a:pt x="55" y="88"/>
                                </a:lnTo>
                                <a:lnTo>
                                  <a:pt x="50" y="88"/>
                                </a:lnTo>
                                <a:lnTo>
                                  <a:pt x="44" y="93"/>
                                </a:lnTo>
                                <a:lnTo>
                                  <a:pt x="39" y="93"/>
                                </a:lnTo>
                                <a:lnTo>
                                  <a:pt x="39" y="99"/>
                                </a:lnTo>
                                <a:lnTo>
                                  <a:pt x="33" y="99"/>
                                </a:lnTo>
                                <a:lnTo>
                                  <a:pt x="33" y="104"/>
                                </a:lnTo>
                                <a:lnTo>
                                  <a:pt x="33" y="110"/>
                                </a:lnTo>
                                <a:lnTo>
                                  <a:pt x="33" y="115"/>
                                </a:lnTo>
                                <a:lnTo>
                                  <a:pt x="33" y="121"/>
                                </a:lnTo>
                                <a:lnTo>
                                  <a:pt x="39" y="121"/>
                                </a:lnTo>
                                <a:lnTo>
                                  <a:pt x="39" y="126"/>
                                </a:lnTo>
                                <a:lnTo>
                                  <a:pt x="44" y="126"/>
                                </a:lnTo>
                                <a:lnTo>
                                  <a:pt x="50" y="126"/>
                                </a:lnTo>
                                <a:lnTo>
                                  <a:pt x="50" y="132"/>
                                </a:lnTo>
                                <a:lnTo>
                                  <a:pt x="55" y="126"/>
                                </a:lnTo>
                                <a:lnTo>
                                  <a:pt x="61" y="126"/>
                                </a:lnTo>
                                <a:lnTo>
                                  <a:pt x="66" y="126"/>
                                </a:lnTo>
                                <a:lnTo>
                                  <a:pt x="66" y="121"/>
                                </a:lnTo>
                                <a:lnTo>
                                  <a:pt x="72" y="121"/>
                                </a:lnTo>
                                <a:lnTo>
                                  <a:pt x="72" y="115"/>
                                </a:lnTo>
                                <a:lnTo>
                                  <a:pt x="72" y="110"/>
                                </a:lnTo>
                                <a:lnTo>
                                  <a:pt x="72" y="104"/>
                                </a:lnTo>
                                <a:lnTo>
                                  <a:pt x="72" y="99"/>
                                </a:lnTo>
                                <a:lnTo>
                                  <a:pt x="72" y="93"/>
                                </a:lnTo>
                                <a:lnTo>
                                  <a:pt x="77" y="93"/>
                                </a:lnTo>
                                <a:lnTo>
                                  <a:pt x="77" y="88"/>
                                </a:lnTo>
                                <a:lnTo>
                                  <a:pt x="77" y="83"/>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87" name="Freeform 607"/>
                        <wps:cNvSpPr>
                          <a:spLocks/>
                        </wps:cNvSpPr>
                        <wps:spPr bwMode="auto">
                          <a:xfrm>
                            <a:off x="4822825" y="2568575"/>
                            <a:ext cx="69850" cy="93980"/>
                          </a:xfrm>
                          <a:custGeom>
                            <a:avLst/>
                            <a:gdLst>
                              <a:gd name="T0" fmla="*/ 0 w 110"/>
                              <a:gd name="T1" fmla="*/ 0 h 148"/>
                              <a:gd name="T2" fmla="*/ 33 w 110"/>
                              <a:gd name="T3" fmla="*/ 0 h 148"/>
                              <a:gd name="T4" fmla="*/ 33 w 110"/>
                              <a:gd name="T5" fmla="*/ 55 h 148"/>
                              <a:gd name="T6" fmla="*/ 77 w 110"/>
                              <a:gd name="T7" fmla="*/ 55 h 148"/>
                              <a:gd name="T8" fmla="*/ 77 w 110"/>
                              <a:gd name="T9" fmla="*/ 0 h 148"/>
                              <a:gd name="T10" fmla="*/ 110 w 110"/>
                              <a:gd name="T11" fmla="*/ 0 h 148"/>
                              <a:gd name="T12" fmla="*/ 110 w 110"/>
                              <a:gd name="T13" fmla="*/ 148 h 148"/>
                              <a:gd name="T14" fmla="*/ 77 w 110"/>
                              <a:gd name="T15" fmla="*/ 148 h 148"/>
                              <a:gd name="T16" fmla="*/ 77 w 110"/>
                              <a:gd name="T17" fmla="*/ 87 h 148"/>
                              <a:gd name="T18" fmla="*/ 33 w 110"/>
                              <a:gd name="T19" fmla="*/ 87 h 148"/>
                              <a:gd name="T20" fmla="*/ 33 w 110"/>
                              <a:gd name="T21" fmla="*/ 148 h 148"/>
                              <a:gd name="T22" fmla="*/ 0 w 110"/>
                              <a:gd name="T23" fmla="*/ 148 h 148"/>
                              <a:gd name="T24" fmla="*/ 0 w 110"/>
                              <a:gd name="T25" fmla="*/ 0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0" h="148">
                                <a:moveTo>
                                  <a:pt x="0" y="0"/>
                                </a:moveTo>
                                <a:lnTo>
                                  <a:pt x="33" y="0"/>
                                </a:lnTo>
                                <a:lnTo>
                                  <a:pt x="33" y="55"/>
                                </a:lnTo>
                                <a:lnTo>
                                  <a:pt x="77" y="55"/>
                                </a:lnTo>
                                <a:lnTo>
                                  <a:pt x="77" y="0"/>
                                </a:lnTo>
                                <a:lnTo>
                                  <a:pt x="110" y="0"/>
                                </a:lnTo>
                                <a:lnTo>
                                  <a:pt x="110" y="148"/>
                                </a:lnTo>
                                <a:lnTo>
                                  <a:pt x="77" y="148"/>
                                </a:lnTo>
                                <a:lnTo>
                                  <a:pt x="77" y="87"/>
                                </a:lnTo>
                                <a:lnTo>
                                  <a:pt x="33" y="87"/>
                                </a:lnTo>
                                <a:lnTo>
                                  <a:pt x="33" y="148"/>
                                </a:lnTo>
                                <a:lnTo>
                                  <a:pt x="0" y="148"/>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88" name="Freeform 608"/>
                        <wps:cNvSpPr>
                          <a:spLocks/>
                        </wps:cNvSpPr>
                        <wps:spPr bwMode="auto">
                          <a:xfrm>
                            <a:off x="4902835" y="2568575"/>
                            <a:ext cx="66675" cy="93980"/>
                          </a:xfrm>
                          <a:custGeom>
                            <a:avLst/>
                            <a:gdLst>
                              <a:gd name="T0" fmla="*/ 0 w 105"/>
                              <a:gd name="T1" fmla="*/ 0 h 148"/>
                              <a:gd name="T2" fmla="*/ 105 w 105"/>
                              <a:gd name="T3" fmla="*/ 0 h 148"/>
                              <a:gd name="T4" fmla="*/ 105 w 105"/>
                              <a:gd name="T5" fmla="*/ 33 h 148"/>
                              <a:gd name="T6" fmla="*/ 66 w 105"/>
                              <a:gd name="T7" fmla="*/ 33 h 148"/>
                              <a:gd name="T8" fmla="*/ 66 w 105"/>
                              <a:gd name="T9" fmla="*/ 148 h 148"/>
                              <a:gd name="T10" fmla="*/ 33 w 105"/>
                              <a:gd name="T11" fmla="*/ 148 h 148"/>
                              <a:gd name="T12" fmla="*/ 33 w 105"/>
                              <a:gd name="T13" fmla="*/ 33 h 148"/>
                              <a:gd name="T14" fmla="*/ 0 w 105"/>
                              <a:gd name="T15" fmla="*/ 33 h 148"/>
                              <a:gd name="T16" fmla="*/ 0 w 105"/>
                              <a:gd name="T17" fmla="*/ 0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05" h="148">
                                <a:moveTo>
                                  <a:pt x="0" y="0"/>
                                </a:moveTo>
                                <a:lnTo>
                                  <a:pt x="105" y="0"/>
                                </a:lnTo>
                                <a:lnTo>
                                  <a:pt x="105" y="33"/>
                                </a:lnTo>
                                <a:lnTo>
                                  <a:pt x="66" y="33"/>
                                </a:lnTo>
                                <a:lnTo>
                                  <a:pt x="66" y="148"/>
                                </a:lnTo>
                                <a:lnTo>
                                  <a:pt x="33" y="148"/>
                                </a:lnTo>
                                <a:lnTo>
                                  <a:pt x="33" y="33"/>
                                </a:lnTo>
                                <a:lnTo>
                                  <a:pt x="0" y="33"/>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89" name="Freeform 609"/>
                        <wps:cNvSpPr>
                          <a:spLocks/>
                        </wps:cNvSpPr>
                        <wps:spPr bwMode="auto">
                          <a:xfrm>
                            <a:off x="4979670" y="2568575"/>
                            <a:ext cx="69850" cy="93980"/>
                          </a:xfrm>
                          <a:custGeom>
                            <a:avLst/>
                            <a:gdLst>
                              <a:gd name="T0" fmla="*/ 0 w 110"/>
                              <a:gd name="T1" fmla="*/ 0 h 148"/>
                              <a:gd name="T2" fmla="*/ 28 w 110"/>
                              <a:gd name="T3" fmla="*/ 0 h 148"/>
                              <a:gd name="T4" fmla="*/ 28 w 110"/>
                              <a:gd name="T5" fmla="*/ 93 h 148"/>
                              <a:gd name="T6" fmla="*/ 77 w 110"/>
                              <a:gd name="T7" fmla="*/ 0 h 148"/>
                              <a:gd name="T8" fmla="*/ 110 w 110"/>
                              <a:gd name="T9" fmla="*/ 0 h 148"/>
                              <a:gd name="T10" fmla="*/ 110 w 110"/>
                              <a:gd name="T11" fmla="*/ 148 h 148"/>
                              <a:gd name="T12" fmla="*/ 77 w 110"/>
                              <a:gd name="T13" fmla="*/ 148 h 148"/>
                              <a:gd name="T14" fmla="*/ 77 w 110"/>
                              <a:gd name="T15" fmla="*/ 55 h 148"/>
                              <a:gd name="T16" fmla="*/ 28 w 110"/>
                              <a:gd name="T17" fmla="*/ 148 h 148"/>
                              <a:gd name="T18" fmla="*/ 0 w 110"/>
                              <a:gd name="T19" fmla="*/ 148 h 148"/>
                              <a:gd name="T20" fmla="*/ 0 w 110"/>
                              <a:gd name="T21" fmla="*/ 0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0" h="148">
                                <a:moveTo>
                                  <a:pt x="0" y="0"/>
                                </a:moveTo>
                                <a:lnTo>
                                  <a:pt x="28" y="0"/>
                                </a:lnTo>
                                <a:lnTo>
                                  <a:pt x="28" y="93"/>
                                </a:lnTo>
                                <a:lnTo>
                                  <a:pt x="77" y="0"/>
                                </a:lnTo>
                                <a:lnTo>
                                  <a:pt x="110" y="0"/>
                                </a:lnTo>
                                <a:lnTo>
                                  <a:pt x="110" y="148"/>
                                </a:lnTo>
                                <a:lnTo>
                                  <a:pt x="77" y="148"/>
                                </a:lnTo>
                                <a:lnTo>
                                  <a:pt x="77" y="55"/>
                                </a:lnTo>
                                <a:lnTo>
                                  <a:pt x="28" y="148"/>
                                </a:lnTo>
                                <a:lnTo>
                                  <a:pt x="0" y="148"/>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90" name="Freeform 610"/>
                        <wps:cNvSpPr>
                          <a:spLocks noEditPoints="1"/>
                        </wps:cNvSpPr>
                        <wps:spPr bwMode="auto">
                          <a:xfrm>
                            <a:off x="5066665" y="2529840"/>
                            <a:ext cx="69850" cy="132715"/>
                          </a:xfrm>
                          <a:custGeom>
                            <a:avLst/>
                            <a:gdLst>
                              <a:gd name="T0" fmla="*/ 0 w 110"/>
                              <a:gd name="T1" fmla="*/ 61 h 209"/>
                              <a:gd name="T2" fmla="*/ 33 w 110"/>
                              <a:gd name="T3" fmla="*/ 61 h 209"/>
                              <a:gd name="T4" fmla="*/ 33 w 110"/>
                              <a:gd name="T5" fmla="*/ 154 h 209"/>
                              <a:gd name="T6" fmla="*/ 77 w 110"/>
                              <a:gd name="T7" fmla="*/ 61 h 209"/>
                              <a:gd name="T8" fmla="*/ 110 w 110"/>
                              <a:gd name="T9" fmla="*/ 61 h 209"/>
                              <a:gd name="T10" fmla="*/ 110 w 110"/>
                              <a:gd name="T11" fmla="*/ 209 h 209"/>
                              <a:gd name="T12" fmla="*/ 77 w 110"/>
                              <a:gd name="T13" fmla="*/ 209 h 209"/>
                              <a:gd name="T14" fmla="*/ 77 w 110"/>
                              <a:gd name="T15" fmla="*/ 116 h 209"/>
                              <a:gd name="T16" fmla="*/ 33 w 110"/>
                              <a:gd name="T17" fmla="*/ 209 h 209"/>
                              <a:gd name="T18" fmla="*/ 0 w 110"/>
                              <a:gd name="T19" fmla="*/ 209 h 209"/>
                              <a:gd name="T20" fmla="*/ 0 w 110"/>
                              <a:gd name="T21" fmla="*/ 61 h 209"/>
                              <a:gd name="T22" fmla="*/ 77 w 110"/>
                              <a:gd name="T23" fmla="*/ 0 h 209"/>
                              <a:gd name="T24" fmla="*/ 88 w 110"/>
                              <a:gd name="T25" fmla="*/ 0 h 209"/>
                              <a:gd name="T26" fmla="*/ 88 w 110"/>
                              <a:gd name="T27" fmla="*/ 6 h 209"/>
                              <a:gd name="T28" fmla="*/ 88 w 110"/>
                              <a:gd name="T29" fmla="*/ 11 h 209"/>
                              <a:gd name="T30" fmla="*/ 88 w 110"/>
                              <a:gd name="T31" fmla="*/ 17 h 209"/>
                              <a:gd name="T32" fmla="*/ 83 w 110"/>
                              <a:gd name="T33" fmla="*/ 17 h 209"/>
                              <a:gd name="T34" fmla="*/ 83 w 110"/>
                              <a:gd name="T35" fmla="*/ 22 h 209"/>
                              <a:gd name="T36" fmla="*/ 83 w 110"/>
                              <a:gd name="T37" fmla="*/ 28 h 209"/>
                              <a:gd name="T38" fmla="*/ 77 w 110"/>
                              <a:gd name="T39" fmla="*/ 28 h 209"/>
                              <a:gd name="T40" fmla="*/ 77 w 110"/>
                              <a:gd name="T41" fmla="*/ 33 h 209"/>
                              <a:gd name="T42" fmla="*/ 72 w 110"/>
                              <a:gd name="T43" fmla="*/ 33 h 209"/>
                              <a:gd name="T44" fmla="*/ 72 w 110"/>
                              <a:gd name="T45" fmla="*/ 39 h 209"/>
                              <a:gd name="T46" fmla="*/ 66 w 110"/>
                              <a:gd name="T47" fmla="*/ 39 h 209"/>
                              <a:gd name="T48" fmla="*/ 61 w 110"/>
                              <a:gd name="T49" fmla="*/ 39 h 209"/>
                              <a:gd name="T50" fmla="*/ 55 w 110"/>
                              <a:gd name="T51" fmla="*/ 39 h 209"/>
                              <a:gd name="T52" fmla="*/ 50 w 110"/>
                              <a:gd name="T53" fmla="*/ 39 h 209"/>
                              <a:gd name="T54" fmla="*/ 44 w 110"/>
                              <a:gd name="T55" fmla="*/ 39 h 209"/>
                              <a:gd name="T56" fmla="*/ 39 w 110"/>
                              <a:gd name="T57" fmla="*/ 39 h 209"/>
                              <a:gd name="T58" fmla="*/ 39 w 110"/>
                              <a:gd name="T59" fmla="*/ 33 h 209"/>
                              <a:gd name="T60" fmla="*/ 33 w 110"/>
                              <a:gd name="T61" fmla="*/ 33 h 209"/>
                              <a:gd name="T62" fmla="*/ 33 w 110"/>
                              <a:gd name="T63" fmla="*/ 28 h 209"/>
                              <a:gd name="T64" fmla="*/ 28 w 110"/>
                              <a:gd name="T65" fmla="*/ 28 h 209"/>
                              <a:gd name="T66" fmla="*/ 28 w 110"/>
                              <a:gd name="T67" fmla="*/ 22 h 209"/>
                              <a:gd name="T68" fmla="*/ 28 w 110"/>
                              <a:gd name="T69" fmla="*/ 17 h 209"/>
                              <a:gd name="T70" fmla="*/ 22 w 110"/>
                              <a:gd name="T71" fmla="*/ 17 h 209"/>
                              <a:gd name="T72" fmla="*/ 22 w 110"/>
                              <a:gd name="T73" fmla="*/ 11 h 209"/>
                              <a:gd name="T74" fmla="*/ 22 w 110"/>
                              <a:gd name="T75" fmla="*/ 6 h 209"/>
                              <a:gd name="T76" fmla="*/ 22 w 110"/>
                              <a:gd name="T77" fmla="*/ 0 h 209"/>
                              <a:gd name="T78" fmla="*/ 39 w 110"/>
                              <a:gd name="T79" fmla="*/ 0 h 209"/>
                              <a:gd name="T80" fmla="*/ 39 w 110"/>
                              <a:gd name="T81" fmla="*/ 6 h 209"/>
                              <a:gd name="T82" fmla="*/ 39 w 110"/>
                              <a:gd name="T83" fmla="*/ 11 h 209"/>
                              <a:gd name="T84" fmla="*/ 44 w 110"/>
                              <a:gd name="T85" fmla="*/ 11 h 209"/>
                              <a:gd name="T86" fmla="*/ 44 w 110"/>
                              <a:gd name="T87" fmla="*/ 17 h 209"/>
                              <a:gd name="T88" fmla="*/ 50 w 110"/>
                              <a:gd name="T89" fmla="*/ 17 h 209"/>
                              <a:gd name="T90" fmla="*/ 55 w 110"/>
                              <a:gd name="T91" fmla="*/ 17 h 209"/>
                              <a:gd name="T92" fmla="*/ 61 w 110"/>
                              <a:gd name="T93" fmla="*/ 17 h 209"/>
                              <a:gd name="T94" fmla="*/ 66 w 110"/>
                              <a:gd name="T95" fmla="*/ 17 h 209"/>
                              <a:gd name="T96" fmla="*/ 72 w 110"/>
                              <a:gd name="T97" fmla="*/ 11 h 209"/>
                              <a:gd name="T98" fmla="*/ 72 w 110"/>
                              <a:gd name="T99" fmla="*/ 6 h 209"/>
                              <a:gd name="T100" fmla="*/ 72 w 110"/>
                              <a:gd name="T101" fmla="*/ 0 h 209"/>
                              <a:gd name="T102" fmla="*/ 77 w 110"/>
                              <a:gd name="T103" fmla="*/ 0 h 2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110" h="209">
                                <a:moveTo>
                                  <a:pt x="0" y="61"/>
                                </a:moveTo>
                                <a:lnTo>
                                  <a:pt x="33" y="61"/>
                                </a:lnTo>
                                <a:lnTo>
                                  <a:pt x="33" y="154"/>
                                </a:lnTo>
                                <a:lnTo>
                                  <a:pt x="77" y="61"/>
                                </a:lnTo>
                                <a:lnTo>
                                  <a:pt x="110" y="61"/>
                                </a:lnTo>
                                <a:lnTo>
                                  <a:pt x="110" y="209"/>
                                </a:lnTo>
                                <a:lnTo>
                                  <a:pt x="77" y="209"/>
                                </a:lnTo>
                                <a:lnTo>
                                  <a:pt x="77" y="116"/>
                                </a:lnTo>
                                <a:lnTo>
                                  <a:pt x="33" y="209"/>
                                </a:lnTo>
                                <a:lnTo>
                                  <a:pt x="0" y="209"/>
                                </a:lnTo>
                                <a:lnTo>
                                  <a:pt x="0" y="61"/>
                                </a:lnTo>
                                <a:close/>
                                <a:moveTo>
                                  <a:pt x="77" y="0"/>
                                </a:moveTo>
                                <a:lnTo>
                                  <a:pt x="88" y="0"/>
                                </a:lnTo>
                                <a:lnTo>
                                  <a:pt x="88" y="6"/>
                                </a:lnTo>
                                <a:lnTo>
                                  <a:pt x="88" y="11"/>
                                </a:lnTo>
                                <a:lnTo>
                                  <a:pt x="88" y="17"/>
                                </a:lnTo>
                                <a:lnTo>
                                  <a:pt x="83" y="17"/>
                                </a:lnTo>
                                <a:lnTo>
                                  <a:pt x="83" y="22"/>
                                </a:lnTo>
                                <a:lnTo>
                                  <a:pt x="83" y="28"/>
                                </a:lnTo>
                                <a:lnTo>
                                  <a:pt x="77" y="28"/>
                                </a:lnTo>
                                <a:lnTo>
                                  <a:pt x="77" y="33"/>
                                </a:lnTo>
                                <a:lnTo>
                                  <a:pt x="72" y="33"/>
                                </a:lnTo>
                                <a:lnTo>
                                  <a:pt x="72" y="39"/>
                                </a:lnTo>
                                <a:lnTo>
                                  <a:pt x="66" y="39"/>
                                </a:lnTo>
                                <a:lnTo>
                                  <a:pt x="61" y="39"/>
                                </a:lnTo>
                                <a:lnTo>
                                  <a:pt x="55" y="39"/>
                                </a:lnTo>
                                <a:lnTo>
                                  <a:pt x="50" y="39"/>
                                </a:lnTo>
                                <a:lnTo>
                                  <a:pt x="44" y="39"/>
                                </a:lnTo>
                                <a:lnTo>
                                  <a:pt x="39" y="39"/>
                                </a:lnTo>
                                <a:lnTo>
                                  <a:pt x="39" y="33"/>
                                </a:lnTo>
                                <a:lnTo>
                                  <a:pt x="33" y="33"/>
                                </a:lnTo>
                                <a:lnTo>
                                  <a:pt x="33" y="28"/>
                                </a:lnTo>
                                <a:lnTo>
                                  <a:pt x="28" y="28"/>
                                </a:lnTo>
                                <a:lnTo>
                                  <a:pt x="28" y="22"/>
                                </a:lnTo>
                                <a:lnTo>
                                  <a:pt x="28" y="17"/>
                                </a:lnTo>
                                <a:lnTo>
                                  <a:pt x="22" y="17"/>
                                </a:lnTo>
                                <a:lnTo>
                                  <a:pt x="22" y="11"/>
                                </a:lnTo>
                                <a:lnTo>
                                  <a:pt x="22" y="6"/>
                                </a:lnTo>
                                <a:lnTo>
                                  <a:pt x="22" y="0"/>
                                </a:lnTo>
                                <a:lnTo>
                                  <a:pt x="39" y="0"/>
                                </a:lnTo>
                                <a:lnTo>
                                  <a:pt x="39" y="6"/>
                                </a:lnTo>
                                <a:lnTo>
                                  <a:pt x="39" y="11"/>
                                </a:lnTo>
                                <a:lnTo>
                                  <a:pt x="44" y="11"/>
                                </a:lnTo>
                                <a:lnTo>
                                  <a:pt x="44" y="17"/>
                                </a:lnTo>
                                <a:lnTo>
                                  <a:pt x="50" y="17"/>
                                </a:lnTo>
                                <a:lnTo>
                                  <a:pt x="55" y="17"/>
                                </a:lnTo>
                                <a:lnTo>
                                  <a:pt x="61" y="17"/>
                                </a:lnTo>
                                <a:lnTo>
                                  <a:pt x="66" y="17"/>
                                </a:lnTo>
                                <a:lnTo>
                                  <a:pt x="72" y="11"/>
                                </a:lnTo>
                                <a:lnTo>
                                  <a:pt x="72" y="6"/>
                                </a:lnTo>
                                <a:lnTo>
                                  <a:pt x="72" y="0"/>
                                </a:lnTo>
                                <a:lnTo>
                                  <a:pt x="77"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91" name="Freeform 611"/>
                        <wps:cNvSpPr>
                          <a:spLocks/>
                        </wps:cNvSpPr>
                        <wps:spPr bwMode="auto">
                          <a:xfrm>
                            <a:off x="5154295" y="2568575"/>
                            <a:ext cx="66040" cy="93980"/>
                          </a:xfrm>
                          <a:custGeom>
                            <a:avLst/>
                            <a:gdLst>
                              <a:gd name="T0" fmla="*/ 0 w 104"/>
                              <a:gd name="T1" fmla="*/ 0 h 148"/>
                              <a:gd name="T2" fmla="*/ 33 w 104"/>
                              <a:gd name="T3" fmla="*/ 0 h 148"/>
                              <a:gd name="T4" fmla="*/ 33 w 104"/>
                              <a:gd name="T5" fmla="*/ 55 h 148"/>
                              <a:gd name="T6" fmla="*/ 77 w 104"/>
                              <a:gd name="T7" fmla="*/ 55 h 148"/>
                              <a:gd name="T8" fmla="*/ 77 w 104"/>
                              <a:gd name="T9" fmla="*/ 0 h 148"/>
                              <a:gd name="T10" fmla="*/ 104 w 104"/>
                              <a:gd name="T11" fmla="*/ 0 h 148"/>
                              <a:gd name="T12" fmla="*/ 104 w 104"/>
                              <a:gd name="T13" fmla="*/ 148 h 148"/>
                              <a:gd name="T14" fmla="*/ 77 w 104"/>
                              <a:gd name="T15" fmla="*/ 148 h 148"/>
                              <a:gd name="T16" fmla="*/ 77 w 104"/>
                              <a:gd name="T17" fmla="*/ 87 h 148"/>
                              <a:gd name="T18" fmla="*/ 33 w 104"/>
                              <a:gd name="T19" fmla="*/ 87 h 148"/>
                              <a:gd name="T20" fmla="*/ 33 w 104"/>
                              <a:gd name="T21" fmla="*/ 148 h 148"/>
                              <a:gd name="T22" fmla="*/ 0 w 104"/>
                              <a:gd name="T23" fmla="*/ 148 h 148"/>
                              <a:gd name="T24" fmla="*/ 0 w 104"/>
                              <a:gd name="T25" fmla="*/ 0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04" h="148">
                                <a:moveTo>
                                  <a:pt x="0" y="0"/>
                                </a:moveTo>
                                <a:lnTo>
                                  <a:pt x="33" y="0"/>
                                </a:lnTo>
                                <a:lnTo>
                                  <a:pt x="33" y="55"/>
                                </a:lnTo>
                                <a:lnTo>
                                  <a:pt x="77" y="55"/>
                                </a:lnTo>
                                <a:lnTo>
                                  <a:pt x="77" y="0"/>
                                </a:lnTo>
                                <a:lnTo>
                                  <a:pt x="104" y="0"/>
                                </a:lnTo>
                                <a:lnTo>
                                  <a:pt x="104" y="148"/>
                                </a:lnTo>
                                <a:lnTo>
                                  <a:pt x="77" y="148"/>
                                </a:lnTo>
                                <a:lnTo>
                                  <a:pt x="77" y="87"/>
                                </a:lnTo>
                                <a:lnTo>
                                  <a:pt x="33" y="87"/>
                                </a:lnTo>
                                <a:lnTo>
                                  <a:pt x="33" y="148"/>
                                </a:lnTo>
                                <a:lnTo>
                                  <a:pt x="0" y="148"/>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92" name="Freeform 612"/>
                        <wps:cNvSpPr>
                          <a:spLocks noEditPoints="1"/>
                        </wps:cNvSpPr>
                        <wps:spPr bwMode="auto">
                          <a:xfrm>
                            <a:off x="5241290" y="2568575"/>
                            <a:ext cx="100965" cy="93980"/>
                          </a:xfrm>
                          <a:custGeom>
                            <a:avLst/>
                            <a:gdLst>
                              <a:gd name="T0" fmla="*/ 0 w 159"/>
                              <a:gd name="T1" fmla="*/ 0 h 148"/>
                              <a:gd name="T2" fmla="*/ 33 w 159"/>
                              <a:gd name="T3" fmla="*/ 0 h 148"/>
                              <a:gd name="T4" fmla="*/ 33 w 159"/>
                              <a:gd name="T5" fmla="*/ 60 h 148"/>
                              <a:gd name="T6" fmla="*/ 60 w 159"/>
                              <a:gd name="T7" fmla="*/ 60 h 148"/>
                              <a:gd name="T8" fmla="*/ 66 w 159"/>
                              <a:gd name="T9" fmla="*/ 60 h 148"/>
                              <a:gd name="T10" fmla="*/ 71 w 159"/>
                              <a:gd name="T11" fmla="*/ 60 h 148"/>
                              <a:gd name="T12" fmla="*/ 77 w 159"/>
                              <a:gd name="T13" fmla="*/ 60 h 148"/>
                              <a:gd name="T14" fmla="*/ 82 w 159"/>
                              <a:gd name="T15" fmla="*/ 60 h 148"/>
                              <a:gd name="T16" fmla="*/ 88 w 159"/>
                              <a:gd name="T17" fmla="*/ 60 h 148"/>
                              <a:gd name="T18" fmla="*/ 88 w 159"/>
                              <a:gd name="T19" fmla="*/ 66 h 148"/>
                              <a:gd name="T20" fmla="*/ 93 w 159"/>
                              <a:gd name="T21" fmla="*/ 66 h 148"/>
                              <a:gd name="T22" fmla="*/ 99 w 159"/>
                              <a:gd name="T23" fmla="*/ 66 h 148"/>
                              <a:gd name="T24" fmla="*/ 99 w 159"/>
                              <a:gd name="T25" fmla="*/ 71 h 148"/>
                              <a:gd name="T26" fmla="*/ 104 w 159"/>
                              <a:gd name="T27" fmla="*/ 71 h 148"/>
                              <a:gd name="T28" fmla="*/ 104 w 159"/>
                              <a:gd name="T29" fmla="*/ 77 h 148"/>
                              <a:gd name="T30" fmla="*/ 104 w 159"/>
                              <a:gd name="T31" fmla="*/ 82 h 148"/>
                              <a:gd name="T32" fmla="*/ 110 w 159"/>
                              <a:gd name="T33" fmla="*/ 82 h 148"/>
                              <a:gd name="T34" fmla="*/ 110 w 159"/>
                              <a:gd name="T35" fmla="*/ 87 h 148"/>
                              <a:gd name="T36" fmla="*/ 110 w 159"/>
                              <a:gd name="T37" fmla="*/ 93 h 148"/>
                              <a:gd name="T38" fmla="*/ 110 w 159"/>
                              <a:gd name="T39" fmla="*/ 98 h 148"/>
                              <a:gd name="T40" fmla="*/ 110 w 159"/>
                              <a:gd name="T41" fmla="*/ 104 h 148"/>
                              <a:gd name="T42" fmla="*/ 110 w 159"/>
                              <a:gd name="T43" fmla="*/ 109 h 148"/>
                              <a:gd name="T44" fmla="*/ 110 w 159"/>
                              <a:gd name="T45" fmla="*/ 115 h 148"/>
                              <a:gd name="T46" fmla="*/ 110 w 159"/>
                              <a:gd name="T47" fmla="*/ 120 h 148"/>
                              <a:gd name="T48" fmla="*/ 110 w 159"/>
                              <a:gd name="T49" fmla="*/ 126 h 148"/>
                              <a:gd name="T50" fmla="*/ 104 w 159"/>
                              <a:gd name="T51" fmla="*/ 131 h 148"/>
                              <a:gd name="T52" fmla="*/ 104 w 159"/>
                              <a:gd name="T53" fmla="*/ 137 h 148"/>
                              <a:gd name="T54" fmla="*/ 99 w 159"/>
                              <a:gd name="T55" fmla="*/ 137 h 148"/>
                              <a:gd name="T56" fmla="*/ 99 w 159"/>
                              <a:gd name="T57" fmla="*/ 142 h 148"/>
                              <a:gd name="T58" fmla="*/ 93 w 159"/>
                              <a:gd name="T59" fmla="*/ 142 h 148"/>
                              <a:gd name="T60" fmla="*/ 88 w 159"/>
                              <a:gd name="T61" fmla="*/ 142 h 148"/>
                              <a:gd name="T62" fmla="*/ 88 w 159"/>
                              <a:gd name="T63" fmla="*/ 148 h 148"/>
                              <a:gd name="T64" fmla="*/ 82 w 159"/>
                              <a:gd name="T65" fmla="*/ 148 h 148"/>
                              <a:gd name="T66" fmla="*/ 77 w 159"/>
                              <a:gd name="T67" fmla="*/ 148 h 148"/>
                              <a:gd name="T68" fmla="*/ 71 w 159"/>
                              <a:gd name="T69" fmla="*/ 148 h 148"/>
                              <a:gd name="T70" fmla="*/ 66 w 159"/>
                              <a:gd name="T71" fmla="*/ 148 h 148"/>
                              <a:gd name="T72" fmla="*/ 0 w 159"/>
                              <a:gd name="T73" fmla="*/ 148 h 148"/>
                              <a:gd name="T74" fmla="*/ 0 w 159"/>
                              <a:gd name="T75" fmla="*/ 0 h 148"/>
                              <a:gd name="T76" fmla="*/ 33 w 159"/>
                              <a:gd name="T77" fmla="*/ 120 h 148"/>
                              <a:gd name="T78" fmla="*/ 60 w 159"/>
                              <a:gd name="T79" fmla="*/ 120 h 148"/>
                              <a:gd name="T80" fmla="*/ 66 w 159"/>
                              <a:gd name="T81" fmla="*/ 120 h 148"/>
                              <a:gd name="T82" fmla="*/ 71 w 159"/>
                              <a:gd name="T83" fmla="*/ 120 h 148"/>
                              <a:gd name="T84" fmla="*/ 77 w 159"/>
                              <a:gd name="T85" fmla="*/ 120 h 148"/>
                              <a:gd name="T86" fmla="*/ 77 w 159"/>
                              <a:gd name="T87" fmla="*/ 115 h 148"/>
                              <a:gd name="T88" fmla="*/ 82 w 159"/>
                              <a:gd name="T89" fmla="*/ 115 h 148"/>
                              <a:gd name="T90" fmla="*/ 82 w 159"/>
                              <a:gd name="T91" fmla="*/ 109 h 148"/>
                              <a:gd name="T92" fmla="*/ 82 w 159"/>
                              <a:gd name="T93" fmla="*/ 104 h 148"/>
                              <a:gd name="T94" fmla="*/ 82 w 159"/>
                              <a:gd name="T95" fmla="*/ 98 h 148"/>
                              <a:gd name="T96" fmla="*/ 82 w 159"/>
                              <a:gd name="T97" fmla="*/ 93 h 148"/>
                              <a:gd name="T98" fmla="*/ 77 w 159"/>
                              <a:gd name="T99" fmla="*/ 93 h 148"/>
                              <a:gd name="T100" fmla="*/ 77 w 159"/>
                              <a:gd name="T101" fmla="*/ 87 h 148"/>
                              <a:gd name="T102" fmla="*/ 71 w 159"/>
                              <a:gd name="T103" fmla="*/ 87 h 148"/>
                              <a:gd name="T104" fmla="*/ 66 w 159"/>
                              <a:gd name="T105" fmla="*/ 87 h 148"/>
                              <a:gd name="T106" fmla="*/ 60 w 159"/>
                              <a:gd name="T107" fmla="*/ 87 h 148"/>
                              <a:gd name="T108" fmla="*/ 55 w 159"/>
                              <a:gd name="T109" fmla="*/ 87 h 148"/>
                              <a:gd name="T110" fmla="*/ 49 w 159"/>
                              <a:gd name="T111" fmla="*/ 87 h 148"/>
                              <a:gd name="T112" fmla="*/ 33 w 159"/>
                              <a:gd name="T113" fmla="*/ 87 h 148"/>
                              <a:gd name="T114" fmla="*/ 33 w 159"/>
                              <a:gd name="T115" fmla="*/ 120 h 148"/>
                              <a:gd name="T116" fmla="*/ 132 w 159"/>
                              <a:gd name="T117" fmla="*/ 0 h 148"/>
                              <a:gd name="T118" fmla="*/ 159 w 159"/>
                              <a:gd name="T119" fmla="*/ 0 h 148"/>
                              <a:gd name="T120" fmla="*/ 159 w 159"/>
                              <a:gd name="T121" fmla="*/ 148 h 148"/>
                              <a:gd name="T122" fmla="*/ 132 w 159"/>
                              <a:gd name="T123" fmla="*/ 148 h 148"/>
                              <a:gd name="T124" fmla="*/ 132 w 159"/>
                              <a:gd name="T125" fmla="*/ 0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59" h="148">
                                <a:moveTo>
                                  <a:pt x="0" y="0"/>
                                </a:moveTo>
                                <a:lnTo>
                                  <a:pt x="33" y="0"/>
                                </a:lnTo>
                                <a:lnTo>
                                  <a:pt x="33" y="60"/>
                                </a:lnTo>
                                <a:lnTo>
                                  <a:pt x="60" y="60"/>
                                </a:lnTo>
                                <a:lnTo>
                                  <a:pt x="66" y="60"/>
                                </a:lnTo>
                                <a:lnTo>
                                  <a:pt x="71" y="60"/>
                                </a:lnTo>
                                <a:lnTo>
                                  <a:pt x="77" y="60"/>
                                </a:lnTo>
                                <a:lnTo>
                                  <a:pt x="82" y="60"/>
                                </a:lnTo>
                                <a:lnTo>
                                  <a:pt x="88" y="60"/>
                                </a:lnTo>
                                <a:lnTo>
                                  <a:pt x="88" y="66"/>
                                </a:lnTo>
                                <a:lnTo>
                                  <a:pt x="93" y="66"/>
                                </a:lnTo>
                                <a:lnTo>
                                  <a:pt x="99" y="66"/>
                                </a:lnTo>
                                <a:lnTo>
                                  <a:pt x="99" y="71"/>
                                </a:lnTo>
                                <a:lnTo>
                                  <a:pt x="104" y="71"/>
                                </a:lnTo>
                                <a:lnTo>
                                  <a:pt x="104" y="77"/>
                                </a:lnTo>
                                <a:lnTo>
                                  <a:pt x="104" y="82"/>
                                </a:lnTo>
                                <a:lnTo>
                                  <a:pt x="110" y="82"/>
                                </a:lnTo>
                                <a:lnTo>
                                  <a:pt x="110" y="87"/>
                                </a:lnTo>
                                <a:lnTo>
                                  <a:pt x="110" y="93"/>
                                </a:lnTo>
                                <a:lnTo>
                                  <a:pt x="110" y="98"/>
                                </a:lnTo>
                                <a:lnTo>
                                  <a:pt x="110" y="104"/>
                                </a:lnTo>
                                <a:lnTo>
                                  <a:pt x="110" y="109"/>
                                </a:lnTo>
                                <a:lnTo>
                                  <a:pt x="110" y="115"/>
                                </a:lnTo>
                                <a:lnTo>
                                  <a:pt x="110" y="120"/>
                                </a:lnTo>
                                <a:lnTo>
                                  <a:pt x="110" y="126"/>
                                </a:lnTo>
                                <a:lnTo>
                                  <a:pt x="104" y="131"/>
                                </a:lnTo>
                                <a:lnTo>
                                  <a:pt x="104" y="137"/>
                                </a:lnTo>
                                <a:lnTo>
                                  <a:pt x="99" y="137"/>
                                </a:lnTo>
                                <a:lnTo>
                                  <a:pt x="99" y="142"/>
                                </a:lnTo>
                                <a:lnTo>
                                  <a:pt x="93" y="142"/>
                                </a:lnTo>
                                <a:lnTo>
                                  <a:pt x="88" y="142"/>
                                </a:lnTo>
                                <a:lnTo>
                                  <a:pt x="88" y="148"/>
                                </a:lnTo>
                                <a:lnTo>
                                  <a:pt x="82" y="148"/>
                                </a:lnTo>
                                <a:lnTo>
                                  <a:pt x="77" y="148"/>
                                </a:lnTo>
                                <a:lnTo>
                                  <a:pt x="71" y="148"/>
                                </a:lnTo>
                                <a:lnTo>
                                  <a:pt x="66" y="148"/>
                                </a:lnTo>
                                <a:lnTo>
                                  <a:pt x="0" y="148"/>
                                </a:lnTo>
                                <a:lnTo>
                                  <a:pt x="0" y="0"/>
                                </a:lnTo>
                                <a:close/>
                                <a:moveTo>
                                  <a:pt x="33" y="120"/>
                                </a:moveTo>
                                <a:lnTo>
                                  <a:pt x="60" y="120"/>
                                </a:lnTo>
                                <a:lnTo>
                                  <a:pt x="66" y="120"/>
                                </a:lnTo>
                                <a:lnTo>
                                  <a:pt x="71" y="120"/>
                                </a:lnTo>
                                <a:lnTo>
                                  <a:pt x="77" y="120"/>
                                </a:lnTo>
                                <a:lnTo>
                                  <a:pt x="77" y="115"/>
                                </a:lnTo>
                                <a:lnTo>
                                  <a:pt x="82" y="115"/>
                                </a:lnTo>
                                <a:lnTo>
                                  <a:pt x="82" y="109"/>
                                </a:lnTo>
                                <a:lnTo>
                                  <a:pt x="82" y="104"/>
                                </a:lnTo>
                                <a:lnTo>
                                  <a:pt x="82" y="98"/>
                                </a:lnTo>
                                <a:lnTo>
                                  <a:pt x="82" y="93"/>
                                </a:lnTo>
                                <a:lnTo>
                                  <a:pt x="77" y="93"/>
                                </a:lnTo>
                                <a:lnTo>
                                  <a:pt x="77" y="87"/>
                                </a:lnTo>
                                <a:lnTo>
                                  <a:pt x="71" y="87"/>
                                </a:lnTo>
                                <a:lnTo>
                                  <a:pt x="66" y="87"/>
                                </a:lnTo>
                                <a:lnTo>
                                  <a:pt x="60" y="87"/>
                                </a:lnTo>
                                <a:lnTo>
                                  <a:pt x="55" y="87"/>
                                </a:lnTo>
                                <a:lnTo>
                                  <a:pt x="49" y="87"/>
                                </a:lnTo>
                                <a:lnTo>
                                  <a:pt x="33" y="87"/>
                                </a:lnTo>
                                <a:lnTo>
                                  <a:pt x="33" y="120"/>
                                </a:lnTo>
                                <a:close/>
                                <a:moveTo>
                                  <a:pt x="132" y="0"/>
                                </a:moveTo>
                                <a:lnTo>
                                  <a:pt x="159" y="0"/>
                                </a:lnTo>
                                <a:lnTo>
                                  <a:pt x="159" y="148"/>
                                </a:lnTo>
                                <a:lnTo>
                                  <a:pt x="132" y="148"/>
                                </a:lnTo>
                                <a:lnTo>
                                  <a:pt x="132"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93" name="Freeform 613"/>
                        <wps:cNvSpPr>
                          <a:spLocks noEditPoints="1"/>
                        </wps:cNvSpPr>
                        <wps:spPr bwMode="auto">
                          <a:xfrm>
                            <a:off x="5363210" y="2529840"/>
                            <a:ext cx="66675" cy="132715"/>
                          </a:xfrm>
                          <a:custGeom>
                            <a:avLst/>
                            <a:gdLst>
                              <a:gd name="T0" fmla="*/ 0 w 105"/>
                              <a:gd name="T1" fmla="*/ 61 h 209"/>
                              <a:gd name="T2" fmla="*/ 28 w 105"/>
                              <a:gd name="T3" fmla="*/ 61 h 209"/>
                              <a:gd name="T4" fmla="*/ 28 w 105"/>
                              <a:gd name="T5" fmla="*/ 154 h 209"/>
                              <a:gd name="T6" fmla="*/ 77 w 105"/>
                              <a:gd name="T7" fmla="*/ 61 h 209"/>
                              <a:gd name="T8" fmla="*/ 105 w 105"/>
                              <a:gd name="T9" fmla="*/ 61 h 209"/>
                              <a:gd name="T10" fmla="*/ 105 w 105"/>
                              <a:gd name="T11" fmla="*/ 209 h 209"/>
                              <a:gd name="T12" fmla="*/ 77 w 105"/>
                              <a:gd name="T13" fmla="*/ 209 h 209"/>
                              <a:gd name="T14" fmla="*/ 77 w 105"/>
                              <a:gd name="T15" fmla="*/ 116 h 209"/>
                              <a:gd name="T16" fmla="*/ 28 w 105"/>
                              <a:gd name="T17" fmla="*/ 209 h 209"/>
                              <a:gd name="T18" fmla="*/ 0 w 105"/>
                              <a:gd name="T19" fmla="*/ 209 h 209"/>
                              <a:gd name="T20" fmla="*/ 0 w 105"/>
                              <a:gd name="T21" fmla="*/ 61 h 209"/>
                              <a:gd name="T22" fmla="*/ 72 w 105"/>
                              <a:gd name="T23" fmla="*/ 0 h 209"/>
                              <a:gd name="T24" fmla="*/ 88 w 105"/>
                              <a:gd name="T25" fmla="*/ 0 h 209"/>
                              <a:gd name="T26" fmla="*/ 88 w 105"/>
                              <a:gd name="T27" fmla="*/ 6 h 209"/>
                              <a:gd name="T28" fmla="*/ 88 w 105"/>
                              <a:gd name="T29" fmla="*/ 11 h 209"/>
                              <a:gd name="T30" fmla="*/ 83 w 105"/>
                              <a:gd name="T31" fmla="*/ 11 h 209"/>
                              <a:gd name="T32" fmla="*/ 83 w 105"/>
                              <a:gd name="T33" fmla="*/ 17 h 209"/>
                              <a:gd name="T34" fmla="*/ 83 w 105"/>
                              <a:gd name="T35" fmla="*/ 22 h 209"/>
                              <a:gd name="T36" fmla="*/ 77 w 105"/>
                              <a:gd name="T37" fmla="*/ 28 h 209"/>
                              <a:gd name="T38" fmla="*/ 77 w 105"/>
                              <a:gd name="T39" fmla="*/ 33 h 209"/>
                              <a:gd name="T40" fmla="*/ 72 w 105"/>
                              <a:gd name="T41" fmla="*/ 33 h 209"/>
                              <a:gd name="T42" fmla="*/ 66 w 105"/>
                              <a:gd name="T43" fmla="*/ 33 h 209"/>
                              <a:gd name="T44" fmla="*/ 66 w 105"/>
                              <a:gd name="T45" fmla="*/ 39 h 209"/>
                              <a:gd name="T46" fmla="*/ 61 w 105"/>
                              <a:gd name="T47" fmla="*/ 39 h 209"/>
                              <a:gd name="T48" fmla="*/ 55 w 105"/>
                              <a:gd name="T49" fmla="*/ 39 h 209"/>
                              <a:gd name="T50" fmla="*/ 50 w 105"/>
                              <a:gd name="T51" fmla="*/ 39 h 209"/>
                              <a:gd name="T52" fmla="*/ 44 w 105"/>
                              <a:gd name="T53" fmla="*/ 39 h 209"/>
                              <a:gd name="T54" fmla="*/ 39 w 105"/>
                              <a:gd name="T55" fmla="*/ 39 h 209"/>
                              <a:gd name="T56" fmla="*/ 39 w 105"/>
                              <a:gd name="T57" fmla="*/ 33 h 209"/>
                              <a:gd name="T58" fmla="*/ 33 w 105"/>
                              <a:gd name="T59" fmla="*/ 33 h 209"/>
                              <a:gd name="T60" fmla="*/ 33 w 105"/>
                              <a:gd name="T61" fmla="*/ 28 h 209"/>
                              <a:gd name="T62" fmla="*/ 28 w 105"/>
                              <a:gd name="T63" fmla="*/ 28 h 209"/>
                              <a:gd name="T64" fmla="*/ 28 w 105"/>
                              <a:gd name="T65" fmla="*/ 22 h 209"/>
                              <a:gd name="T66" fmla="*/ 22 w 105"/>
                              <a:gd name="T67" fmla="*/ 22 h 209"/>
                              <a:gd name="T68" fmla="*/ 22 w 105"/>
                              <a:gd name="T69" fmla="*/ 17 h 209"/>
                              <a:gd name="T70" fmla="*/ 22 w 105"/>
                              <a:gd name="T71" fmla="*/ 11 h 209"/>
                              <a:gd name="T72" fmla="*/ 22 w 105"/>
                              <a:gd name="T73" fmla="*/ 6 h 209"/>
                              <a:gd name="T74" fmla="*/ 22 w 105"/>
                              <a:gd name="T75" fmla="*/ 0 h 209"/>
                              <a:gd name="T76" fmla="*/ 17 w 105"/>
                              <a:gd name="T77" fmla="*/ 0 h 209"/>
                              <a:gd name="T78" fmla="*/ 33 w 105"/>
                              <a:gd name="T79" fmla="*/ 0 h 209"/>
                              <a:gd name="T80" fmla="*/ 33 w 105"/>
                              <a:gd name="T81" fmla="*/ 6 h 209"/>
                              <a:gd name="T82" fmla="*/ 39 w 105"/>
                              <a:gd name="T83" fmla="*/ 6 h 209"/>
                              <a:gd name="T84" fmla="*/ 39 w 105"/>
                              <a:gd name="T85" fmla="*/ 11 h 209"/>
                              <a:gd name="T86" fmla="*/ 39 w 105"/>
                              <a:gd name="T87" fmla="*/ 17 h 209"/>
                              <a:gd name="T88" fmla="*/ 44 w 105"/>
                              <a:gd name="T89" fmla="*/ 17 h 209"/>
                              <a:gd name="T90" fmla="*/ 50 w 105"/>
                              <a:gd name="T91" fmla="*/ 17 h 209"/>
                              <a:gd name="T92" fmla="*/ 55 w 105"/>
                              <a:gd name="T93" fmla="*/ 17 h 209"/>
                              <a:gd name="T94" fmla="*/ 61 w 105"/>
                              <a:gd name="T95" fmla="*/ 17 h 209"/>
                              <a:gd name="T96" fmla="*/ 66 w 105"/>
                              <a:gd name="T97" fmla="*/ 17 h 209"/>
                              <a:gd name="T98" fmla="*/ 66 w 105"/>
                              <a:gd name="T99" fmla="*/ 11 h 209"/>
                              <a:gd name="T100" fmla="*/ 72 w 105"/>
                              <a:gd name="T101" fmla="*/ 11 h 209"/>
                              <a:gd name="T102" fmla="*/ 72 w 105"/>
                              <a:gd name="T103" fmla="*/ 6 h 209"/>
                              <a:gd name="T104" fmla="*/ 72 w 105"/>
                              <a:gd name="T105" fmla="*/ 0 h 2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05" h="209">
                                <a:moveTo>
                                  <a:pt x="0" y="61"/>
                                </a:moveTo>
                                <a:lnTo>
                                  <a:pt x="28" y="61"/>
                                </a:lnTo>
                                <a:lnTo>
                                  <a:pt x="28" y="154"/>
                                </a:lnTo>
                                <a:lnTo>
                                  <a:pt x="77" y="61"/>
                                </a:lnTo>
                                <a:lnTo>
                                  <a:pt x="105" y="61"/>
                                </a:lnTo>
                                <a:lnTo>
                                  <a:pt x="105" y="209"/>
                                </a:lnTo>
                                <a:lnTo>
                                  <a:pt x="77" y="209"/>
                                </a:lnTo>
                                <a:lnTo>
                                  <a:pt x="77" y="116"/>
                                </a:lnTo>
                                <a:lnTo>
                                  <a:pt x="28" y="209"/>
                                </a:lnTo>
                                <a:lnTo>
                                  <a:pt x="0" y="209"/>
                                </a:lnTo>
                                <a:lnTo>
                                  <a:pt x="0" y="61"/>
                                </a:lnTo>
                                <a:close/>
                                <a:moveTo>
                                  <a:pt x="72" y="0"/>
                                </a:moveTo>
                                <a:lnTo>
                                  <a:pt x="88" y="0"/>
                                </a:lnTo>
                                <a:lnTo>
                                  <a:pt x="88" y="6"/>
                                </a:lnTo>
                                <a:lnTo>
                                  <a:pt x="88" y="11"/>
                                </a:lnTo>
                                <a:lnTo>
                                  <a:pt x="83" y="11"/>
                                </a:lnTo>
                                <a:lnTo>
                                  <a:pt x="83" y="17"/>
                                </a:lnTo>
                                <a:lnTo>
                                  <a:pt x="83" y="22"/>
                                </a:lnTo>
                                <a:lnTo>
                                  <a:pt x="77" y="28"/>
                                </a:lnTo>
                                <a:lnTo>
                                  <a:pt x="77" y="33"/>
                                </a:lnTo>
                                <a:lnTo>
                                  <a:pt x="72" y="33"/>
                                </a:lnTo>
                                <a:lnTo>
                                  <a:pt x="66" y="33"/>
                                </a:lnTo>
                                <a:lnTo>
                                  <a:pt x="66" y="39"/>
                                </a:lnTo>
                                <a:lnTo>
                                  <a:pt x="61" y="39"/>
                                </a:lnTo>
                                <a:lnTo>
                                  <a:pt x="55" y="39"/>
                                </a:lnTo>
                                <a:lnTo>
                                  <a:pt x="50" y="39"/>
                                </a:lnTo>
                                <a:lnTo>
                                  <a:pt x="44" y="39"/>
                                </a:lnTo>
                                <a:lnTo>
                                  <a:pt x="39" y="39"/>
                                </a:lnTo>
                                <a:lnTo>
                                  <a:pt x="39" y="33"/>
                                </a:lnTo>
                                <a:lnTo>
                                  <a:pt x="33" y="33"/>
                                </a:lnTo>
                                <a:lnTo>
                                  <a:pt x="33" y="28"/>
                                </a:lnTo>
                                <a:lnTo>
                                  <a:pt x="28" y="28"/>
                                </a:lnTo>
                                <a:lnTo>
                                  <a:pt x="28" y="22"/>
                                </a:lnTo>
                                <a:lnTo>
                                  <a:pt x="22" y="22"/>
                                </a:lnTo>
                                <a:lnTo>
                                  <a:pt x="22" y="17"/>
                                </a:lnTo>
                                <a:lnTo>
                                  <a:pt x="22" y="11"/>
                                </a:lnTo>
                                <a:lnTo>
                                  <a:pt x="22" y="6"/>
                                </a:lnTo>
                                <a:lnTo>
                                  <a:pt x="22" y="0"/>
                                </a:lnTo>
                                <a:lnTo>
                                  <a:pt x="17" y="0"/>
                                </a:lnTo>
                                <a:lnTo>
                                  <a:pt x="33" y="0"/>
                                </a:lnTo>
                                <a:lnTo>
                                  <a:pt x="33" y="6"/>
                                </a:lnTo>
                                <a:lnTo>
                                  <a:pt x="39" y="6"/>
                                </a:lnTo>
                                <a:lnTo>
                                  <a:pt x="39" y="11"/>
                                </a:lnTo>
                                <a:lnTo>
                                  <a:pt x="39" y="17"/>
                                </a:lnTo>
                                <a:lnTo>
                                  <a:pt x="44" y="17"/>
                                </a:lnTo>
                                <a:lnTo>
                                  <a:pt x="50" y="17"/>
                                </a:lnTo>
                                <a:lnTo>
                                  <a:pt x="55" y="17"/>
                                </a:lnTo>
                                <a:lnTo>
                                  <a:pt x="61" y="17"/>
                                </a:lnTo>
                                <a:lnTo>
                                  <a:pt x="66" y="17"/>
                                </a:lnTo>
                                <a:lnTo>
                                  <a:pt x="66" y="11"/>
                                </a:lnTo>
                                <a:lnTo>
                                  <a:pt x="72" y="11"/>
                                </a:lnTo>
                                <a:lnTo>
                                  <a:pt x="72" y="6"/>
                                </a:lnTo>
                                <a:lnTo>
                                  <a:pt x="72"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94" name="Freeform 614"/>
                        <wps:cNvSpPr>
                          <a:spLocks/>
                        </wps:cNvSpPr>
                        <wps:spPr bwMode="auto">
                          <a:xfrm>
                            <a:off x="4728845" y="2770505"/>
                            <a:ext cx="62865" cy="97790"/>
                          </a:xfrm>
                          <a:custGeom>
                            <a:avLst/>
                            <a:gdLst>
                              <a:gd name="T0" fmla="*/ 44 w 99"/>
                              <a:gd name="T1" fmla="*/ 66 h 154"/>
                              <a:gd name="T2" fmla="*/ 55 w 99"/>
                              <a:gd name="T3" fmla="*/ 66 h 154"/>
                              <a:gd name="T4" fmla="*/ 60 w 99"/>
                              <a:gd name="T5" fmla="*/ 60 h 154"/>
                              <a:gd name="T6" fmla="*/ 66 w 99"/>
                              <a:gd name="T7" fmla="*/ 55 h 154"/>
                              <a:gd name="T8" fmla="*/ 66 w 99"/>
                              <a:gd name="T9" fmla="*/ 44 h 154"/>
                              <a:gd name="T10" fmla="*/ 66 w 99"/>
                              <a:gd name="T11" fmla="*/ 33 h 154"/>
                              <a:gd name="T12" fmla="*/ 60 w 99"/>
                              <a:gd name="T13" fmla="*/ 27 h 154"/>
                              <a:gd name="T14" fmla="*/ 49 w 99"/>
                              <a:gd name="T15" fmla="*/ 27 h 154"/>
                              <a:gd name="T16" fmla="*/ 38 w 99"/>
                              <a:gd name="T17" fmla="*/ 27 h 154"/>
                              <a:gd name="T18" fmla="*/ 33 w 99"/>
                              <a:gd name="T19" fmla="*/ 38 h 154"/>
                              <a:gd name="T20" fmla="*/ 5 w 99"/>
                              <a:gd name="T21" fmla="*/ 38 h 154"/>
                              <a:gd name="T22" fmla="*/ 5 w 99"/>
                              <a:gd name="T23" fmla="*/ 27 h 154"/>
                              <a:gd name="T24" fmla="*/ 11 w 99"/>
                              <a:gd name="T25" fmla="*/ 22 h 154"/>
                              <a:gd name="T26" fmla="*/ 16 w 99"/>
                              <a:gd name="T27" fmla="*/ 16 h 154"/>
                              <a:gd name="T28" fmla="*/ 22 w 99"/>
                              <a:gd name="T29" fmla="*/ 11 h 154"/>
                              <a:gd name="T30" fmla="*/ 27 w 99"/>
                              <a:gd name="T31" fmla="*/ 5 h 154"/>
                              <a:gd name="T32" fmla="*/ 33 w 99"/>
                              <a:gd name="T33" fmla="*/ 0 h 154"/>
                              <a:gd name="T34" fmla="*/ 44 w 99"/>
                              <a:gd name="T35" fmla="*/ 0 h 154"/>
                              <a:gd name="T36" fmla="*/ 55 w 99"/>
                              <a:gd name="T37" fmla="*/ 0 h 154"/>
                              <a:gd name="T38" fmla="*/ 66 w 99"/>
                              <a:gd name="T39" fmla="*/ 0 h 154"/>
                              <a:gd name="T40" fmla="*/ 71 w 99"/>
                              <a:gd name="T41" fmla="*/ 5 h 154"/>
                              <a:gd name="T42" fmla="*/ 82 w 99"/>
                              <a:gd name="T43" fmla="*/ 5 h 154"/>
                              <a:gd name="T44" fmla="*/ 88 w 99"/>
                              <a:gd name="T45" fmla="*/ 11 h 154"/>
                              <a:gd name="T46" fmla="*/ 93 w 99"/>
                              <a:gd name="T47" fmla="*/ 22 h 154"/>
                              <a:gd name="T48" fmla="*/ 93 w 99"/>
                              <a:gd name="T49" fmla="*/ 33 h 154"/>
                              <a:gd name="T50" fmla="*/ 99 w 99"/>
                              <a:gd name="T51" fmla="*/ 44 h 154"/>
                              <a:gd name="T52" fmla="*/ 93 w 99"/>
                              <a:gd name="T53" fmla="*/ 49 h 154"/>
                              <a:gd name="T54" fmla="*/ 93 w 99"/>
                              <a:gd name="T55" fmla="*/ 60 h 154"/>
                              <a:gd name="T56" fmla="*/ 88 w 99"/>
                              <a:gd name="T57" fmla="*/ 66 h 154"/>
                              <a:gd name="T58" fmla="*/ 82 w 99"/>
                              <a:gd name="T59" fmla="*/ 71 h 154"/>
                              <a:gd name="T60" fmla="*/ 77 w 99"/>
                              <a:gd name="T61" fmla="*/ 77 h 154"/>
                              <a:gd name="T62" fmla="*/ 82 w 99"/>
                              <a:gd name="T63" fmla="*/ 82 h 154"/>
                              <a:gd name="T64" fmla="*/ 93 w 99"/>
                              <a:gd name="T65" fmla="*/ 82 h 154"/>
                              <a:gd name="T66" fmla="*/ 93 w 99"/>
                              <a:gd name="T67" fmla="*/ 93 h 154"/>
                              <a:gd name="T68" fmla="*/ 99 w 99"/>
                              <a:gd name="T69" fmla="*/ 99 h 154"/>
                              <a:gd name="T70" fmla="*/ 99 w 99"/>
                              <a:gd name="T71" fmla="*/ 110 h 154"/>
                              <a:gd name="T72" fmla="*/ 99 w 99"/>
                              <a:gd name="T73" fmla="*/ 121 h 154"/>
                              <a:gd name="T74" fmla="*/ 99 w 99"/>
                              <a:gd name="T75" fmla="*/ 132 h 154"/>
                              <a:gd name="T76" fmla="*/ 93 w 99"/>
                              <a:gd name="T77" fmla="*/ 137 h 154"/>
                              <a:gd name="T78" fmla="*/ 88 w 99"/>
                              <a:gd name="T79" fmla="*/ 143 h 154"/>
                              <a:gd name="T80" fmla="*/ 82 w 99"/>
                              <a:gd name="T81" fmla="*/ 148 h 154"/>
                              <a:gd name="T82" fmla="*/ 77 w 99"/>
                              <a:gd name="T83" fmla="*/ 154 h 154"/>
                              <a:gd name="T84" fmla="*/ 66 w 99"/>
                              <a:gd name="T85" fmla="*/ 154 h 154"/>
                              <a:gd name="T86" fmla="*/ 55 w 99"/>
                              <a:gd name="T87" fmla="*/ 154 h 154"/>
                              <a:gd name="T88" fmla="*/ 44 w 99"/>
                              <a:gd name="T89" fmla="*/ 154 h 154"/>
                              <a:gd name="T90" fmla="*/ 33 w 99"/>
                              <a:gd name="T91" fmla="*/ 154 h 154"/>
                              <a:gd name="T92" fmla="*/ 27 w 99"/>
                              <a:gd name="T93" fmla="*/ 148 h 154"/>
                              <a:gd name="T94" fmla="*/ 16 w 99"/>
                              <a:gd name="T95" fmla="*/ 143 h 154"/>
                              <a:gd name="T96" fmla="*/ 11 w 99"/>
                              <a:gd name="T97" fmla="*/ 132 h 154"/>
                              <a:gd name="T98" fmla="*/ 5 w 99"/>
                              <a:gd name="T99" fmla="*/ 126 h 154"/>
                              <a:gd name="T100" fmla="*/ 0 w 99"/>
                              <a:gd name="T101" fmla="*/ 121 h 154"/>
                              <a:gd name="T102" fmla="*/ 27 w 99"/>
                              <a:gd name="T103" fmla="*/ 104 h 154"/>
                              <a:gd name="T104" fmla="*/ 33 w 99"/>
                              <a:gd name="T105" fmla="*/ 110 h 154"/>
                              <a:gd name="T106" fmla="*/ 33 w 99"/>
                              <a:gd name="T107" fmla="*/ 121 h 154"/>
                              <a:gd name="T108" fmla="*/ 38 w 99"/>
                              <a:gd name="T109" fmla="*/ 126 h 154"/>
                              <a:gd name="T110" fmla="*/ 49 w 99"/>
                              <a:gd name="T111" fmla="*/ 126 h 154"/>
                              <a:gd name="T112" fmla="*/ 60 w 99"/>
                              <a:gd name="T113" fmla="*/ 126 h 154"/>
                              <a:gd name="T114" fmla="*/ 66 w 99"/>
                              <a:gd name="T115" fmla="*/ 121 h 154"/>
                              <a:gd name="T116" fmla="*/ 71 w 99"/>
                              <a:gd name="T117" fmla="*/ 110 h 154"/>
                              <a:gd name="T118" fmla="*/ 71 w 99"/>
                              <a:gd name="T119" fmla="*/ 99 h 154"/>
                              <a:gd name="T120" fmla="*/ 66 w 99"/>
                              <a:gd name="T121" fmla="*/ 93 h 154"/>
                              <a:gd name="T122" fmla="*/ 55 w 99"/>
                              <a:gd name="T123" fmla="*/ 93 h 154"/>
                              <a:gd name="T124" fmla="*/ 44 w 99"/>
                              <a:gd name="T125" fmla="*/ 88 h 1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99" h="154">
                                <a:moveTo>
                                  <a:pt x="44" y="88"/>
                                </a:moveTo>
                                <a:lnTo>
                                  <a:pt x="44" y="66"/>
                                </a:lnTo>
                                <a:lnTo>
                                  <a:pt x="49" y="66"/>
                                </a:lnTo>
                                <a:lnTo>
                                  <a:pt x="55" y="66"/>
                                </a:lnTo>
                                <a:lnTo>
                                  <a:pt x="60" y="66"/>
                                </a:lnTo>
                                <a:lnTo>
                                  <a:pt x="60" y="60"/>
                                </a:lnTo>
                                <a:lnTo>
                                  <a:pt x="66" y="60"/>
                                </a:lnTo>
                                <a:lnTo>
                                  <a:pt x="66" y="55"/>
                                </a:lnTo>
                                <a:lnTo>
                                  <a:pt x="66" y="49"/>
                                </a:lnTo>
                                <a:lnTo>
                                  <a:pt x="66" y="44"/>
                                </a:lnTo>
                                <a:lnTo>
                                  <a:pt x="66" y="38"/>
                                </a:lnTo>
                                <a:lnTo>
                                  <a:pt x="66" y="33"/>
                                </a:lnTo>
                                <a:lnTo>
                                  <a:pt x="60" y="33"/>
                                </a:lnTo>
                                <a:lnTo>
                                  <a:pt x="60" y="27"/>
                                </a:lnTo>
                                <a:lnTo>
                                  <a:pt x="55" y="27"/>
                                </a:lnTo>
                                <a:lnTo>
                                  <a:pt x="49" y="27"/>
                                </a:lnTo>
                                <a:lnTo>
                                  <a:pt x="44" y="27"/>
                                </a:lnTo>
                                <a:lnTo>
                                  <a:pt x="38" y="27"/>
                                </a:lnTo>
                                <a:lnTo>
                                  <a:pt x="38" y="33"/>
                                </a:lnTo>
                                <a:lnTo>
                                  <a:pt x="33" y="38"/>
                                </a:lnTo>
                                <a:lnTo>
                                  <a:pt x="33" y="44"/>
                                </a:lnTo>
                                <a:lnTo>
                                  <a:pt x="5" y="38"/>
                                </a:lnTo>
                                <a:lnTo>
                                  <a:pt x="5" y="33"/>
                                </a:lnTo>
                                <a:lnTo>
                                  <a:pt x="5" y="27"/>
                                </a:lnTo>
                                <a:lnTo>
                                  <a:pt x="11" y="27"/>
                                </a:lnTo>
                                <a:lnTo>
                                  <a:pt x="11" y="22"/>
                                </a:lnTo>
                                <a:lnTo>
                                  <a:pt x="11" y="16"/>
                                </a:lnTo>
                                <a:lnTo>
                                  <a:pt x="16" y="16"/>
                                </a:lnTo>
                                <a:lnTo>
                                  <a:pt x="16" y="11"/>
                                </a:lnTo>
                                <a:lnTo>
                                  <a:pt x="22" y="11"/>
                                </a:lnTo>
                                <a:lnTo>
                                  <a:pt x="22" y="5"/>
                                </a:lnTo>
                                <a:lnTo>
                                  <a:pt x="27" y="5"/>
                                </a:lnTo>
                                <a:lnTo>
                                  <a:pt x="33" y="5"/>
                                </a:lnTo>
                                <a:lnTo>
                                  <a:pt x="33" y="0"/>
                                </a:lnTo>
                                <a:lnTo>
                                  <a:pt x="38" y="0"/>
                                </a:lnTo>
                                <a:lnTo>
                                  <a:pt x="44" y="0"/>
                                </a:lnTo>
                                <a:lnTo>
                                  <a:pt x="49" y="0"/>
                                </a:lnTo>
                                <a:lnTo>
                                  <a:pt x="55" y="0"/>
                                </a:lnTo>
                                <a:lnTo>
                                  <a:pt x="60" y="0"/>
                                </a:lnTo>
                                <a:lnTo>
                                  <a:pt x="66" y="0"/>
                                </a:lnTo>
                                <a:lnTo>
                                  <a:pt x="71" y="0"/>
                                </a:lnTo>
                                <a:lnTo>
                                  <a:pt x="71" y="5"/>
                                </a:lnTo>
                                <a:lnTo>
                                  <a:pt x="77" y="5"/>
                                </a:lnTo>
                                <a:lnTo>
                                  <a:pt x="82" y="5"/>
                                </a:lnTo>
                                <a:lnTo>
                                  <a:pt x="82" y="11"/>
                                </a:lnTo>
                                <a:lnTo>
                                  <a:pt x="88" y="11"/>
                                </a:lnTo>
                                <a:lnTo>
                                  <a:pt x="88" y="16"/>
                                </a:lnTo>
                                <a:lnTo>
                                  <a:pt x="93" y="22"/>
                                </a:lnTo>
                                <a:lnTo>
                                  <a:pt x="93" y="27"/>
                                </a:lnTo>
                                <a:lnTo>
                                  <a:pt x="93" y="33"/>
                                </a:lnTo>
                                <a:lnTo>
                                  <a:pt x="93" y="38"/>
                                </a:lnTo>
                                <a:lnTo>
                                  <a:pt x="99" y="44"/>
                                </a:lnTo>
                                <a:lnTo>
                                  <a:pt x="93" y="44"/>
                                </a:lnTo>
                                <a:lnTo>
                                  <a:pt x="93" y="49"/>
                                </a:lnTo>
                                <a:lnTo>
                                  <a:pt x="93" y="55"/>
                                </a:lnTo>
                                <a:lnTo>
                                  <a:pt x="93" y="60"/>
                                </a:lnTo>
                                <a:lnTo>
                                  <a:pt x="88" y="60"/>
                                </a:lnTo>
                                <a:lnTo>
                                  <a:pt x="88" y="66"/>
                                </a:lnTo>
                                <a:lnTo>
                                  <a:pt x="88" y="71"/>
                                </a:lnTo>
                                <a:lnTo>
                                  <a:pt x="82" y="71"/>
                                </a:lnTo>
                                <a:lnTo>
                                  <a:pt x="77" y="71"/>
                                </a:lnTo>
                                <a:lnTo>
                                  <a:pt x="77" y="77"/>
                                </a:lnTo>
                                <a:lnTo>
                                  <a:pt x="82" y="77"/>
                                </a:lnTo>
                                <a:lnTo>
                                  <a:pt x="82" y="82"/>
                                </a:lnTo>
                                <a:lnTo>
                                  <a:pt x="88" y="82"/>
                                </a:lnTo>
                                <a:lnTo>
                                  <a:pt x="93" y="82"/>
                                </a:lnTo>
                                <a:lnTo>
                                  <a:pt x="93" y="88"/>
                                </a:lnTo>
                                <a:lnTo>
                                  <a:pt x="93" y="93"/>
                                </a:lnTo>
                                <a:lnTo>
                                  <a:pt x="99" y="93"/>
                                </a:lnTo>
                                <a:lnTo>
                                  <a:pt x="99" y="99"/>
                                </a:lnTo>
                                <a:lnTo>
                                  <a:pt x="99" y="104"/>
                                </a:lnTo>
                                <a:lnTo>
                                  <a:pt x="99" y="110"/>
                                </a:lnTo>
                                <a:lnTo>
                                  <a:pt x="99" y="115"/>
                                </a:lnTo>
                                <a:lnTo>
                                  <a:pt x="99" y="121"/>
                                </a:lnTo>
                                <a:lnTo>
                                  <a:pt x="99" y="126"/>
                                </a:lnTo>
                                <a:lnTo>
                                  <a:pt x="99" y="132"/>
                                </a:lnTo>
                                <a:lnTo>
                                  <a:pt x="93" y="132"/>
                                </a:lnTo>
                                <a:lnTo>
                                  <a:pt x="93" y="137"/>
                                </a:lnTo>
                                <a:lnTo>
                                  <a:pt x="93" y="143"/>
                                </a:lnTo>
                                <a:lnTo>
                                  <a:pt x="88" y="143"/>
                                </a:lnTo>
                                <a:lnTo>
                                  <a:pt x="88" y="148"/>
                                </a:lnTo>
                                <a:lnTo>
                                  <a:pt x="82" y="148"/>
                                </a:lnTo>
                                <a:lnTo>
                                  <a:pt x="77" y="148"/>
                                </a:lnTo>
                                <a:lnTo>
                                  <a:pt x="77" y="154"/>
                                </a:lnTo>
                                <a:lnTo>
                                  <a:pt x="71" y="154"/>
                                </a:lnTo>
                                <a:lnTo>
                                  <a:pt x="66" y="154"/>
                                </a:lnTo>
                                <a:lnTo>
                                  <a:pt x="60" y="154"/>
                                </a:lnTo>
                                <a:lnTo>
                                  <a:pt x="55" y="154"/>
                                </a:lnTo>
                                <a:lnTo>
                                  <a:pt x="49" y="154"/>
                                </a:lnTo>
                                <a:lnTo>
                                  <a:pt x="44" y="154"/>
                                </a:lnTo>
                                <a:lnTo>
                                  <a:pt x="38" y="154"/>
                                </a:lnTo>
                                <a:lnTo>
                                  <a:pt x="33" y="154"/>
                                </a:lnTo>
                                <a:lnTo>
                                  <a:pt x="27" y="154"/>
                                </a:lnTo>
                                <a:lnTo>
                                  <a:pt x="27" y="148"/>
                                </a:lnTo>
                                <a:lnTo>
                                  <a:pt x="22" y="148"/>
                                </a:lnTo>
                                <a:lnTo>
                                  <a:pt x="16" y="143"/>
                                </a:lnTo>
                                <a:lnTo>
                                  <a:pt x="11" y="137"/>
                                </a:lnTo>
                                <a:lnTo>
                                  <a:pt x="11" y="132"/>
                                </a:lnTo>
                                <a:lnTo>
                                  <a:pt x="5" y="132"/>
                                </a:lnTo>
                                <a:lnTo>
                                  <a:pt x="5" y="126"/>
                                </a:lnTo>
                                <a:lnTo>
                                  <a:pt x="5" y="121"/>
                                </a:lnTo>
                                <a:lnTo>
                                  <a:pt x="0" y="121"/>
                                </a:lnTo>
                                <a:lnTo>
                                  <a:pt x="0" y="115"/>
                                </a:lnTo>
                                <a:lnTo>
                                  <a:pt x="27" y="104"/>
                                </a:lnTo>
                                <a:lnTo>
                                  <a:pt x="27" y="110"/>
                                </a:lnTo>
                                <a:lnTo>
                                  <a:pt x="33" y="110"/>
                                </a:lnTo>
                                <a:lnTo>
                                  <a:pt x="33" y="115"/>
                                </a:lnTo>
                                <a:lnTo>
                                  <a:pt x="33" y="121"/>
                                </a:lnTo>
                                <a:lnTo>
                                  <a:pt x="38" y="121"/>
                                </a:lnTo>
                                <a:lnTo>
                                  <a:pt x="38" y="126"/>
                                </a:lnTo>
                                <a:lnTo>
                                  <a:pt x="44" y="126"/>
                                </a:lnTo>
                                <a:lnTo>
                                  <a:pt x="49" y="126"/>
                                </a:lnTo>
                                <a:lnTo>
                                  <a:pt x="55" y="126"/>
                                </a:lnTo>
                                <a:lnTo>
                                  <a:pt x="60" y="126"/>
                                </a:lnTo>
                                <a:lnTo>
                                  <a:pt x="66" y="126"/>
                                </a:lnTo>
                                <a:lnTo>
                                  <a:pt x="66" y="121"/>
                                </a:lnTo>
                                <a:lnTo>
                                  <a:pt x="71" y="115"/>
                                </a:lnTo>
                                <a:lnTo>
                                  <a:pt x="71" y="110"/>
                                </a:lnTo>
                                <a:lnTo>
                                  <a:pt x="71" y="104"/>
                                </a:lnTo>
                                <a:lnTo>
                                  <a:pt x="71" y="99"/>
                                </a:lnTo>
                                <a:lnTo>
                                  <a:pt x="66" y="99"/>
                                </a:lnTo>
                                <a:lnTo>
                                  <a:pt x="66" y="93"/>
                                </a:lnTo>
                                <a:lnTo>
                                  <a:pt x="60" y="93"/>
                                </a:lnTo>
                                <a:lnTo>
                                  <a:pt x="55" y="93"/>
                                </a:lnTo>
                                <a:lnTo>
                                  <a:pt x="49" y="88"/>
                                </a:lnTo>
                                <a:lnTo>
                                  <a:pt x="44" y="88"/>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95" name="Freeform 615"/>
                        <wps:cNvSpPr>
                          <a:spLocks noEditPoints="1"/>
                        </wps:cNvSpPr>
                        <wps:spPr bwMode="auto">
                          <a:xfrm>
                            <a:off x="4801870" y="2770505"/>
                            <a:ext cx="69850" cy="97790"/>
                          </a:xfrm>
                          <a:custGeom>
                            <a:avLst/>
                            <a:gdLst>
                              <a:gd name="T0" fmla="*/ 6 w 110"/>
                              <a:gd name="T1" fmla="*/ 38 h 154"/>
                              <a:gd name="T2" fmla="*/ 11 w 110"/>
                              <a:gd name="T3" fmla="*/ 22 h 154"/>
                              <a:gd name="T4" fmla="*/ 17 w 110"/>
                              <a:gd name="T5" fmla="*/ 11 h 154"/>
                              <a:gd name="T6" fmla="*/ 27 w 110"/>
                              <a:gd name="T7" fmla="*/ 5 h 154"/>
                              <a:gd name="T8" fmla="*/ 38 w 110"/>
                              <a:gd name="T9" fmla="*/ 0 h 154"/>
                              <a:gd name="T10" fmla="*/ 55 w 110"/>
                              <a:gd name="T11" fmla="*/ 0 h 154"/>
                              <a:gd name="T12" fmla="*/ 71 w 110"/>
                              <a:gd name="T13" fmla="*/ 0 h 154"/>
                              <a:gd name="T14" fmla="*/ 82 w 110"/>
                              <a:gd name="T15" fmla="*/ 5 h 154"/>
                              <a:gd name="T16" fmla="*/ 93 w 110"/>
                              <a:gd name="T17" fmla="*/ 11 h 154"/>
                              <a:gd name="T18" fmla="*/ 99 w 110"/>
                              <a:gd name="T19" fmla="*/ 22 h 154"/>
                              <a:gd name="T20" fmla="*/ 99 w 110"/>
                              <a:gd name="T21" fmla="*/ 38 h 154"/>
                              <a:gd name="T22" fmla="*/ 104 w 110"/>
                              <a:gd name="T23" fmla="*/ 49 h 154"/>
                              <a:gd name="T24" fmla="*/ 104 w 110"/>
                              <a:gd name="T25" fmla="*/ 110 h 154"/>
                              <a:gd name="T26" fmla="*/ 104 w 110"/>
                              <a:gd name="T27" fmla="*/ 126 h 154"/>
                              <a:gd name="T28" fmla="*/ 104 w 110"/>
                              <a:gd name="T29" fmla="*/ 143 h 154"/>
                              <a:gd name="T30" fmla="*/ 110 w 110"/>
                              <a:gd name="T31" fmla="*/ 154 h 154"/>
                              <a:gd name="T32" fmla="*/ 77 w 110"/>
                              <a:gd name="T33" fmla="*/ 143 h 154"/>
                              <a:gd name="T34" fmla="*/ 71 w 110"/>
                              <a:gd name="T35" fmla="*/ 143 h 154"/>
                              <a:gd name="T36" fmla="*/ 60 w 110"/>
                              <a:gd name="T37" fmla="*/ 148 h 154"/>
                              <a:gd name="T38" fmla="*/ 49 w 110"/>
                              <a:gd name="T39" fmla="*/ 154 h 154"/>
                              <a:gd name="T40" fmla="*/ 33 w 110"/>
                              <a:gd name="T41" fmla="*/ 154 h 154"/>
                              <a:gd name="T42" fmla="*/ 22 w 110"/>
                              <a:gd name="T43" fmla="*/ 148 h 154"/>
                              <a:gd name="T44" fmla="*/ 11 w 110"/>
                              <a:gd name="T45" fmla="*/ 143 h 154"/>
                              <a:gd name="T46" fmla="*/ 6 w 110"/>
                              <a:gd name="T47" fmla="*/ 132 h 154"/>
                              <a:gd name="T48" fmla="*/ 0 w 110"/>
                              <a:gd name="T49" fmla="*/ 121 h 154"/>
                              <a:gd name="T50" fmla="*/ 0 w 110"/>
                              <a:gd name="T51" fmla="*/ 104 h 154"/>
                              <a:gd name="T52" fmla="*/ 6 w 110"/>
                              <a:gd name="T53" fmla="*/ 93 h 154"/>
                              <a:gd name="T54" fmla="*/ 11 w 110"/>
                              <a:gd name="T55" fmla="*/ 82 h 154"/>
                              <a:gd name="T56" fmla="*/ 17 w 110"/>
                              <a:gd name="T57" fmla="*/ 71 h 154"/>
                              <a:gd name="T58" fmla="*/ 27 w 110"/>
                              <a:gd name="T59" fmla="*/ 66 h 154"/>
                              <a:gd name="T60" fmla="*/ 44 w 110"/>
                              <a:gd name="T61" fmla="*/ 66 h 154"/>
                              <a:gd name="T62" fmla="*/ 55 w 110"/>
                              <a:gd name="T63" fmla="*/ 60 h 154"/>
                              <a:gd name="T64" fmla="*/ 66 w 110"/>
                              <a:gd name="T65" fmla="*/ 55 h 154"/>
                              <a:gd name="T66" fmla="*/ 71 w 110"/>
                              <a:gd name="T67" fmla="*/ 44 h 154"/>
                              <a:gd name="T68" fmla="*/ 66 w 110"/>
                              <a:gd name="T69" fmla="*/ 33 h 154"/>
                              <a:gd name="T70" fmla="*/ 55 w 110"/>
                              <a:gd name="T71" fmla="*/ 27 h 154"/>
                              <a:gd name="T72" fmla="*/ 44 w 110"/>
                              <a:gd name="T73" fmla="*/ 33 h 154"/>
                              <a:gd name="T74" fmla="*/ 33 w 110"/>
                              <a:gd name="T75" fmla="*/ 38 h 154"/>
                              <a:gd name="T76" fmla="*/ 71 w 110"/>
                              <a:gd name="T77" fmla="*/ 82 h 154"/>
                              <a:gd name="T78" fmla="*/ 55 w 110"/>
                              <a:gd name="T79" fmla="*/ 82 h 154"/>
                              <a:gd name="T80" fmla="*/ 44 w 110"/>
                              <a:gd name="T81" fmla="*/ 88 h 154"/>
                              <a:gd name="T82" fmla="*/ 33 w 110"/>
                              <a:gd name="T83" fmla="*/ 93 h 154"/>
                              <a:gd name="T84" fmla="*/ 33 w 110"/>
                              <a:gd name="T85" fmla="*/ 110 h 154"/>
                              <a:gd name="T86" fmla="*/ 38 w 110"/>
                              <a:gd name="T87" fmla="*/ 121 h 154"/>
                              <a:gd name="T88" fmla="*/ 49 w 110"/>
                              <a:gd name="T89" fmla="*/ 126 h 154"/>
                              <a:gd name="T90" fmla="*/ 60 w 110"/>
                              <a:gd name="T91" fmla="*/ 121 h 154"/>
                              <a:gd name="T92" fmla="*/ 71 w 110"/>
                              <a:gd name="T93" fmla="*/ 115 h 154"/>
                              <a:gd name="T94" fmla="*/ 71 w 110"/>
                              <a:gd name="T95" fmla="*/ 99 h 154"/>
                              <a:gd name="T96" fmla="*/ 71 w 110"/>
                              <a:gd name="T97" fmla="*/ 82 h 1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10" h="154">
                                <a:moveTo>
                                  <a:pt x="33" y="49"/>
                                </a:moveTo>
                                <a:lnTo>
                                  <a:pt x="0" y="44"/>
                                </a:lnTo>
                                <a:lnTo>
                                  <a:pt x="6" y="38"/>
                                </a:lnTo>
                                <a:lnTo>
                                  <a:pt x="6" y="33"/>
                                </a:lnTo>
                                <a:lnTo>
                                  <a:pt x="6" y="27"/>
                                </a:lnTo>
                                <a:lnTo>
                                  <a:pt x="11" y="22"/>
                                </a:lnTo>
                                <a:lnTo>
                                  <a:pt x="11" y="16"/>
                                </a:lnTo>
                                <a:lnTo>
                                  <a:pt x="17" y="16"/>
                                </a:lnTo>
                                <a:lnTo>
                                  <a:pt x="17" y="11"/>
                                </a:lnTo>
                                <a:lnTo>
                                  <a:pt x="22" y="11"/>
                                </a:lnTo>
                                <a:lnTo>
                                  <a:pt x="22" y="5"/>
                                </a:lnTo>
                                <a:lnTo>
                                  <a:pt x="27" y="5"/>
                                </a:lnTo>
                                <a:lnTo>
                                  <a:pt x="27" y="0"/>
                                </a:lnTo>
                                <a:lnTo>
                                  <a:pt x="33" y="0"/>
                                </a:lnTo>
                                <a:lnTo>
                                  <a:pt x="38" y="0"/>
                                </a:lnTo>
                                <a:lnTo>
                                  <a:pt x="44" y="0"/>
                                </a:lnTo>
                                <a:lnTo>
                                  <a:pt x="49" y="0"/>
                                </a:lnTo>
                                <a:lnTo>
                                  <a:pt x="55" y="0"/>
                                </a:lnTo>
                                <a:lnTo>
                                  <a:pt x="60" y="0"/>
                                </a:lnTo>
                                <a:lnTo>
                                  <a:pt x="66" y="0"/>
                                </a:lnTo>
                                <a:lnTo>
                                  <a:pt x="71" y="0"/>
                                </a:lnTo>
                                <a:lnTo>
                                  <a:pt x="77" y="0"/>
                                </a:lnTo>
                                <a:lnTo>
                                  <a:pt x="77" y="5"/>
                                </a:lnTo>
                                <a:lnTo>
                                  <a:pt x="82" y="5"/>
                                </a:lnTo>
                                <a:lnTo>
                                  <a:pt x="88" y="5"/>
                                </a:lnTo>
                                <a:lnTo>
                                  <a:pt x="88" y="11"/>
                                </a:lnTo>
                                <a:lnTo>
                                  <a:pt x="93" y="11"/>
                                </a:lnTo>
                                <a:lnTo>
                                  <a:pt x="93" y="16"/>
                                </a:lnTo>
                                <a:lnTo>
                                  <a:pt x="99" y="16"/>
                                </a:lnTo>
                                <a:lnTo>
                                  <a:pt x="99" y="22"/>
                                </a:lnTo>
                                <a:lnTo>
                                  <a:pt x="99" y="27"/>
                                </a:lnTo>
                                <a:lnTo>
                                  <a:pt x="99" y="33"/>
                                </a:lnTo>
                                <a:lnTo>
                                  <a:pt x="99" y="38"/>
                                </a:lnTo>
                                <a:lnTo>
                                  <a:pt x="99" y="44"/>
                                </a:lnTo>
                                <a:lnTo>
                                  <a:pt x="104" y="44"/>
                                </a:lnTo>
                                <a:lnTo>
                                  <a:pt x="104" y="49"/>
                                </a:lnTo>
                                <a:lnTo>
                                  <a:pt x="104" y="55"/>
                                </a:lnTo>
                                <a:lnTo>
                                  <a:pt x="104" y="104"/>
                                </a:lnTo>
                                <a:lnTo>
                                  <a:pt x="104" y="110"/>
                                </a:lnTo>
                                <a:lnTo>
                                  <a:pt x="104" y="115"/>
                                </a:lnTo>
                                <a:lnTo>
                                  <a:pt x="104" y="121"/>
                                </a:lnTo>
                                <a:lnTo>
                                  <a:pt x="104" y="126"/>
                                </a:lnTo>
                                <a:lnTo>
                                  <a:pt x="104" y="132"/>
                                </a:lnTo>
                                <a:lnTo>
                                  <a:pt x="104" y="137"/>
                                </a:lnTo>
                                <a:lnTo>
                                  <a:pt x="104" y="143"/>
                                </a:lnTo>
                                <a:lnTo>
                                  <a:pt x="104" y="148"/>
                                </a:lnTo>
                                <a:lnTo>
                                  <a:pt x="110" y="148"/>
                                </a:lnTo>
                                <a:lnTo>
                                  <a:pt x="110" y="154"/>
                                </a:lnTo>
                                <a:lnTo>
                                  <a:pt x="77" y="154"/>
                                </a:lnTo>
                                <a:lnTo>
                                  <a:pt x="77" y="148"/>
                                </a:lnTo>
                                <a:lnTo>
                                  <a:pt x="77" y="143"/>
                                </a:lnTo>
                                <a:lnTo>
                                  <a:pt x="77" y="137"/>
                                </a:lnTo>
                                <a:lnTo>
                                  <a:pt x="71" y="137"/>
                                </a:lnTo>
                                <a:lnTo>
                                  <a:pt x="71" y="143"/>
                                </a:lnTo>
                                <a:lnTo>
                                  <a:pt x="66" y="143"/>
                                </a:lnTo>
                                <a:lnTo>
                                  <a:pt x="66" y="148"/>
                                </a:lnTo>
                                <a:lnTo>
                                  <a:pt x="60" y="148"/>
                                </a:lnTo>
                                <a:lnTo>
                                  <a:pt x="55" y="148"/>
                                </a:lnTo>
                                <a:lnTo>
                                  <a:pt x="55" y="154"/>
                                </a:lnTo>
                                <a:lnTo>
                                  <a:pt x="49" y="154"/>
                                </a:lnTo>
                                <a:lnTo>
                                  <a:pt x="44" y="154"/>
                                </a:lnTo>
                                <a:lnTo>
                                  <a:pt x="38" y="154"/>
                                </a:lnTo>
                                <a:lnTo>
                                  <a:pt x="33" y="154"/>
                                </a:lnTo>
                                <a:lnTo>
                                  <a:pt x="27" y="154"/>
                                </a:lnTo>
                                <a:lnTo>
                                  <a:pt x="22" y="154"/>
                                </a:lnTo>
                                <a:lnTo>
                                  <a:pt x="22" y="148"/>
                                </a:lnTo>
                                <a:lnTo>
                                  <a:pt x="17" y="148"/>
                                </a:lnTo>
                                <a:lnTo>
                                  <a:pt x="11" y="148"/>
                                </a:lnTo>
                                <a:lnTo>
                                  <a:pt x="11" y="143"/>
                                </a:lnTo>
                                <a:lnTo>
                                  <a:pt x="6" y="143"/>
                                </a:lnTo>
                                <a:lnTo>
                                  <a:pt x="6" y="137"/>
                                </a:lnTo>
                                <a:lnTo>
                                  <a:pt x="6" y="132"/>
                                </a:lnTo>
                                <a:lnTo>
                                  <a:pt x="0" y="132"/>
                                </a:lnTo>
                                <a:lnTo>
                                  <a:pt x="0" y="126"/>
                                </a:lnTo>
                                <a:lnTo>
                                  <a:pt x="0" y="121"/>
                                </a:lnTo>
                                <a:lnTo>
                                  <a:pt x="0" y="115"/>
                                </a:lnTo>
                                <a:lnTo>
                                  <a:pt x="0" y="110"/>
                                </a:lnTo>
                                <a:lnTo>
                                  <a:pt x="0" y="104"/>
                                </a:lnTo>
                                <a:lnTo>
                                  <a:pt x="0" y="99"/>
                                </a:lnTo>
                                <a:lnTo>
                                  <a:pt x="0" y="93"/>
                                </a:lnTo>
                                <a:lnTo>
                                  <a:pt x="6" y="93"/>
                                </a:lnTo>
                                <a:lnTo>
                                  <a:pt x="6" y="88"/>
                                </a:lnTo>
                                <a:lnTo>
                                  <a:pt x="6" y="82"/>
                                </a:lnTo>
                                <a:lnTo>
                                  <a:pt x="11" y="82"/>
                                </a:lnTo>
                                <a:lnTo>
                                  <a:pt x="11" y="77"/>
                                </a:lnTo>
                                <a:lnTo>
                                  <a:pt x="17" y="77"/>
                                </a:lnTo>
                                <a:lnTo>
                                  <a:pt x="17" y="71"/>
                                </a:lnTo>
                                <a:lnTo>
                                  <a:pt x="22" y="71"/>
                                </a:lnTo>
                                <a:lnTo>
                                  <a:pt x="27" y="71"/>
                                </a:lnTo>
                                <a:lnTo>
                                  <a:pt x="27" y="66"/>
                                </a:lnTo>
                                <a:lnTo>
                                  <a:pt x="33" y="66"/>
                                </a:lnTo>
                                <a:lnTo>
                                  <a:pt x="38" y="66"/>
                                </a:lnTo>
                                <a:lnTo>
                                  <a:pt x="44" y="66"/>
                                </a:lnTo>
                                <a:lnTo>
                                  <a:pt x="44" y="60"/>
                                </a:lnTo>
                                <a:lnTo>
                                  <a:pt x="49" y="60"/>
                                </a:lnTo>
                                <a:lnTo>
                                  <a:pt x="55" y="60"/>
                                </a:lnTo>
                                <a:lnTo>
                                  <a:pt x="60" y="60"/>
                                </a:lnTo>
                                <a:lnTo>
                                  <a:pt x="66" y="60"/>
                                </a:lnTo>
                                <a:lnTo>
                                  <a:pt x="66" y="55"/>
                                </a:lnTo>
                                <a:lnTo>
                                  <a:pt x="71" y="55"/>
                                </a:lnTo>
                                <a:lnTo>
                                  <a:pt x="71" y="49"/>
                                </a:lnTo>
                                <a:lnTo>
                                  <a:pt x="71" y="44"/>
                                </a:lnTo>
                                <a:lnTo>
                                  <a:pt x="71" y="38"/>
                                </a:lnTo>
                                <a:lnTo>
                                  <a:pt x="66" y="38"/>
                                </a:lnTo>
                                <a:lnTo>
                                  <a:pt x="66" y="33"/>
                                </a:lnTo>
                                <a:lnTo>
                                  <a:pt x="60" y="33"/>
                                </a:lnTo>
                                <a:lnTo>
                                  <a:pt x="60" y="27"/>
                                </a:lnTo>
                                <a:lnTo>
                                  <a:pt x="55" y="27"/>
                                </a:lnTo>
                                <a:lnTo>
                                  <a:pt x="49" y="27"/>
                                </a:lnTo>
                                <a:lnTo>
                                  <a:pt x="44" y="27"/>
                                </a:lnTo>
                                <a:lnTo>
                                  <a:pt x="44" y="33"/>
                                </a:lnTo>
                                <a:lnTo>
                                  <a:pt x="38" y="33"/>
                                </a:lnTo>
                                <a:lnTo>
                                  <a:pt x="38" y="38"/>
                                </a:lnTo>
                                <a:lnTo>
                                  <a:pt x="33" y="38"/>
                                </a:lnTo>
                                <a:lnTo>
                                  <a:pt x="33" y="44"/>
                                </a:lnTo>
                                <a:lnTo>
                                  <a:pt x="33" y="49"/>
                                </a:lnTo>
                                <a:close/>
                                <a:moveTo>
                                  <a:pt x="71" y="82"/>
                                </a:moveTo>
                                <a:lnTo>
                                  <a:pt x="66" y="82"/>
                                </a:lnTo>
                                <a:lnTo>
                                  <a:pt x="60" y="82"/>
                                </a:lnTo>
                                <a:lnTo>
                                  <a:pt x="55" y="82"/>
                                </a:lnTo>
                                <a:lnTo>
                                  <a:pt x="55" y="88"/>
                                </a:lnTo>
                                <a:lnTo>
                                  <a:pt x="49" y="88"/>
                                </a:lnTo>
                                <a:lnTo>
                                  <a:pt x="44" y="88"/>
                                </a:lnTo>
                                <a:lnTo>
                                  <a:pt x="38" y="88"/>
                                </a:lnTo>
                                <a:lnTo>
                                  <a:pt x="38" y="93"/>
                                </a:lnTo>
                                <a:lnTo>
                                  <a:pt x="33" y="93"/>
                                </a:lnTo>
                                <a:lnTo>
                                  <a:pt x="33" y="99"/>
                                </a:lnTo>
                                <a:lnTo>
                                  <a:pt x="33" y="104"/>
                                </a:lnTo>
                                <a:lnTo>
                                  <a:pt x="33" y="110"/>
                                </a:lnTo>
                                <a:lnTo>
                                  <a:pt x="33" y="115"/>
                                </a:lnTo>
                                <a:lnTo>
                                  <a:pt x="33" y="121"/>
                                </a:lnTo>
                                <a:lnTo>
                                  <a:pt x="38" y="121"/>
                                </a:lnTo>
                                <a:lnTo>
                                  <a:pt x="38" y="126"/>
                                </a:lnTo>
                                <a:lnTo>
                                  <a:pt x="44" y="126"/>
                                </a:lnTo>
                                <a:lnTo>
                                  <a:pt x="49" y="126"/>
                                </a:lnTo>
                                <a:lnTo>
                                  <a:pt x="55" y="126"/>
                                </a:lnTo>
                                <a:lnTo>
                                  <a:pt x="60" y="126"/>
                                </a:lnTo>
                                <a:lnTo>
                                  <a:pt x="60" y="121"/>
                                </a:lnTo>
                                <a:lnTo>
                                  <a:pt x="66" y="121"/>
                                </a:lnTo>
                                <a:lnTo>
                                  <a:pt x="66" y="115"/>
                                </a:lnTo>
                                <a:lnTo>
                                  <a:pt x="71" y="115"/>
                                </a:lnTo>
                                <a:lnTo>
                                  <a:pt x="71" y="110"/>
                                </a:lnTo>
                                <a:lnTo>
                                  <a:pt x="71" y="104"/>
                                </a:lnTo>
                                <a:lnTo>
                                  <a:pt x="71" y="99"/>
                                </a:lnTo>
                                <a:lnTo>
                                  <a:pt x="71" y="93"/>
                                </a:lnTo>
                                <a:lnTo>
                                  <a:pt x="71" y="88"/>
                                </a:lnTo>
                                <a:lnTo>
                                  <a:pt x="71" y="82"/>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96" name="Freeform 616"/>
                        <wps:cNvSpPr>
                          <a:spLocks/>
                        </wps:cNvSpPr>
                        <wps:spPr bwMode="auto">
                          <a:xfrm>
                            <a:off x="4885690" y="2770505"/>
                            <a:ext cx="66040" cy="97790"/>
                          </a:xfrm>
                          <a:custGeom>
                            <a:avLst/>
                            <a:gdLst>
                              <a:gd name="T0" fmla="*/ 0 w 104"/>
                              <a:gd name="T1" fmla="*/ 0 h 154"/>
                              <a:gd name="T2" fmla="*/ 104 w 104"/>
                              <a:gd name="T3" fmla="*/ 0 h 154"/>
                              <a:gd name="T4" fmla="*/ 104 w 104"/>
                              <a:gd name="T5" fmla="*/ 154 h 154"/>
                              <a:gd name="T6" fmla="*/ 71 w 104"/>
                              <a:gd name="T7" fmla="*/ 154 h 154"/>
                              <a:gd name="T8" fmla="*/ 71 w 104"/>
                              <a:gd name="T9" fmla="*/ 33 h 154"/>
                              <a:gd name="T10" fmla="*/ 27 w 104"/>
                              <a:gd name="T11" fmla="*/ 33 h 154"/>
                              <a:gd name="T12" fmla="*/ 27 w 104"/>
                              <a:gd name="T13" fmla="*/ 154 h 154"/>
                              <a:gd name="T14" fmla="*/ 0 w 104"/>
                              <a:gd name="T15" fmla="*/ 154 h 154"/>
                              <a:gd name="T16" fmla="*/ 0 w 104"/>
                              <a:gd name="T17" fmla="*/ 0 h 1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04" h="154">
                                <a:moveTo>
                                  <a:pt x="0" y="0"/>
                                </a:moveTo>
                                <a:lnTo>
                                  <a:pt x="104" y="0"/>
                                </a:lnTo>
                                <a:lnTo>
                                  <a:pt x="104" y="154"/>
                                </a:lnTo>
                                <a:lnTo>
                                  <a:pt x="71" y="154"/>
                                </a:lnTo>
                                <a:lnTo>
                                  <a:pt x="71" y="33"/>
                                </a:lnTo>
                                <a:lnTo>
                                  <a:pt x="27" y="33"/>
                                </a:lnTo>
                                <a:lnTo>
                                  <a:pt x="27" y="154"/>
                                </a:lnTo>
                                <a:lnTo>
                                  <a:pt x="0" y="154"/>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97" name="Freeform 617"/>
                        <wps:cNvSpPr>
                          <a:spLocks noEditPoints="1"/>
                        </wps:cNvSpPr>
                        <wps:spPr bwMode="auto">
                          <a:xfrm>
                            <a:off x="4965700" y="2770505"/>
                            <a:ext cx="69850" cy="97790"/>
                          </a:xfrm>
                          <a:custGeom>
                            <a:avLst/>
                            <a:gdLst>
                              <a:gd name="T0" fmla="*/ 6 w 110"/>
                              <a:gd name="T1" fmla="*/ 38 h 154"/>
                              <a:gd name="T2" fmla="*/ 11 w 110"/>
                              <a:gd name="T3" fmla="*/ 22 h 154"/>
                              <a:gd name="T4" fmla="*/ 17 w 110"/>
                              <a:gd name="T5" fmla="*/ 11 h 154"/>
                              <a:gd name="T6" fmla="*/ 28 w 110"/>
                              <a:gd name="T7" fmla="*/ 5 h 154"/>
                              <a:gd name="T8" fmla="*/ 39 w 110"/>
                              <a:gd name="T9" fmla="*/ 0 h 154"/>
                              <a:gd name="T10" fmla="*/ 55 w 110"/>
                              <a:gd name="T11" fmla="*/ 0 h 154"/>
                              <a:gd name="T12" fmla="*/ 72 w 110"/>
                              <a:gd name="T13" fmla="*/ 0 h 154"/>
                              <a:gd name="T14" fmla="*/ 83 w 110"/>
                              <a:gd name="T15" fmla="*/ 5 h 154"/>
                              <a:gd name="T16" fmla="*/ 93 w 110"/>
                              <a:gd name="T17" fmla="*/ 11 h 154"/>
                              <a:gd name="T18" fmla="*/ 99 w 110"/>
                              <a:gd name="T19" fmla="*/ 22 h 154"/>
                              <a:gd name="T20" fmla="*/ 104 w 110"/>
                              <a:gd name="T21" fmla="*/ 33 h 154"/>
                              <a:gd name="T22" fmla="*/ 104 w 110"/>
                              <a:gd name="T23" fmla="*/ 49 h 154"/>
                              <a:gd name="T24" fmla="*/ 104 w 110"/>
                              <a:gd name="T25" fmla="*/ 110 h 154"/>
                              <a:gd name="T26" fmla="*/ 104 w 110"/>
                              <a:gd name="T27" fmla="*/ 126 h 154"/>
                              <a:gd name="T28" fmla="*/ 104 w 110"/>
                              <a:gd name="T29" fmla="*/ 143 h 154"/>
                              <a:gd name="T30" fmla="*/ 110 w 110"/>
                              <a:gd name="T31" fmla="*/ 154 h 154"/>
                              <a:gd name="T32" fmla="*/ 77 w 110"/>
                              <a:gd name="T33" fmla="*/ 148 h 154"/>
                              <a:gd name="T34" fmla="*/ 72 w 110"/>
                              <a:gd name="T35" fmla="*/ 137 h 154"/>
                              <a:gd name="T36" fmla="*/ 66 w 110"/>
                              <a:gd name="T37" fmla="*/ 148 h 154"/>
                              <a:gd name="T38" fmla="*/ 55 w 110"/>
                              <a:gd name="T39" fmla="*/ 154 h 154"/>
                              <a:gd name="T40" fmla="*/ 39 w 110"/>
                              <a:gd name="T41" fmla="*/ 154 h 154"/>
                              <a:gd name="T42" fmla="*/ 22 w 110"/>
                              <a:gd name="T43" fmla="*/ 154 h 154"/>
                              <a:gd name="T44" fmla="*/ 17 w 110"/>
                              <a:gd name="T45" fmla="*/ 143 h 154"/>
                              <a:gd name="T46" fmla="*/ 6 w 110"/>
                              <a:gd name="T47" fmla="*/ 137 h 154"/>
                              <a:gd name="T48" fmla="*/ 0 w 110"/>
                              <a:gd name="T49" fmla="*/ 121 h 154"/>
                              <a:gd name="T50" fmla="*/ 0 w 110"/>
                              <a:gd name="T51" fmla="*/ 104 h 154"/>
                              <a:gd name="T52" fmla="*/ 6 w 110"/>
                              <a:gd name="T53" fmla="*/ 93 h 154"/>
                              <a:gd name="T54" fmla="*/ 11 w 110"/>
                              <a:gd name="T55" fmla="*/ 82 h 154"/>
                              <a:gd name="T56" fmla="*/ 17 w 110"/>
                              <a:gd name="T57" fmla="*/ 71 h 154"/>
                              <a:gd name="T58" fmla="*/ 28 w 110"/>
                              <a:gd name="T59" fmla="*/ 66 h 154"/>
                              <a:gd name="T60" fmla="*/ 44 w 110"/>
                              <a:gd name="T61" fmla="*/ 66 h 154"/>
                              <a:gd name="T62" fmla="*/ 61 w 110"/>
                              <a:gd name="T63" fmla="*/ 60 h 154"/>
                              <a:gd name="T64" fmla="*/ 72 w 110"/>
                              <a:gd name="T65" fmla="*/ 55 h 154"/>
                              <a:gd name="T66" fmla="*/ 72 w 110"/>
                              <a:gd name="T67" fmla="*/ 38 h 154"/>
                              <a:gd name="T68" fmla="*/ 61 w 110"/>
                              <a:gd name="T69" fmla="*/ 33 h 154"/>
                              <a:gd name="T70" fmla="*/ 50 w 110"/>
                              <a:gd name="T71" fmla="*/ 27 h 154"/>
                              <a:gd name="T72" fmla="*/ 39 w 110"/>
                              <a:gd name="T73" fmla="*/ 33 h 154"/>
                              <a:gd name="T74" fmla="*/ 33 w 110"/>
                              <a:gd name="T75" fmla="*/ 44 h 154"/>
                              <a:gd name="T76" fmla="*/ 66 w 110"/>
                              <a:gd name="T77" fmla="*/ 82 h 154"/>
                              <a:gd name="T78" fmla="*/ 55 w 110"/>
                              <a:gd name="T79" fmla="*/ 88 h 154"/>
                              <a:gd name="T80" fmla="*/ 44 w 110"/>
                              <a:gd name="T81" fmla="*/ 93 h 154"/>
                              <a:gd name="T82" fmla="*/ 33 w 110"/>
                              <a:gd name="T83" fmla="*/ 99 h 154"/>
                              <a:gd name="T84" fmla="*/ 33 w 110"/>
                              <a:gd name="T85" fmla="*/ 115 h 154"/>
                              <a:gd name="T86" fmla="*/ 39 w 110"/>
                              <a:gd name="T87" fmla="*/ 126 h 154"/>
                              <a:gd name="T88" fmla="*/ 55 w 110"/>
                              <a:gd name="T89" fmla="*/ 126 h 154"/>
                              <a:gd name="T90" fmla="*/ 66 w 110"/>
                              <a:gd name="T91" fmla="*/ 121 h 154"/>
                              <a:gd name="T92" fmla="*/ 72 w 110"/>
                              <a:gd name="T93" fmla="*/ 110 h 154"/>
                              <a:gd name="T94" fmla="*/ 72 w 110"/>
                              <a:gd name="T95" fmla="*/ 93 h 1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10" h="154">
                                <a:moveTo>
                                  <a:pt x="33" y="49"/>
                                </a:moveTo>
                                <a:lnTo>
                                  <a:pt x="6" y="44"/>
                                </a:lnTo>
                                <a:lnTo>
                                  <a:pt x="6" y="38"/>
                                </a:lnTo>
                                <a:lnTo>
                                  <a:pt x="6" y="33"/>
                                </a:lnTo>
                                <a:lnTo>
                                  <a:pt x="11" y="27"/>
                                </a:lnTo>
                                <a:lnTo>
                                  <a:pt x="11" y="22"/>
                                </a:lnTo>
                                <a:lnTo>
                                  <a:pt x="11" y="16"/>
                                </a:lnTo>
                                <a:lnTo>
                                  <a:pt x="17" y="16"/>
                                </a:lnTo>
                                <a:lnTo>
                                  <a:pt x="17" y="11"/>
                                </a:lnTo>
                                <a:lnTo>
                                  <a:pt x="22" y="11"/>
                                </a:lnTo>
                                <a:lnTo>
                                  <a:pt x="22" y="5"/>
                                </a:lnTo>
                                <a:lnTo>
                                  <a:pt x="28" y="5"/>
                                </a:lnTo>
                                <a:lnTo>
                                  <a:pt x="33" y="5"/>
                                </a:lnTo>
                                <a:lnTo>
                                  <a:pt x="33" y="0"/>
                                </a:lnTo>
                                <a:lnTo>
                                  <a:pt x="39" y="0"/>
                                </a:lnTo>
                                <a:lnTo>
                                  <a:pt x="44" y="0"/>
                                </a:lnTo>
                                <a:lnTo>
                                  <a:pt x="50" y="0"/>
                                </a:lnTo>
                                <a:lnTo>
                                  <a:pt x="55" y="0"/>
                                </a:lnTo>
                                <a:lnTo>
                                  <a:pt x="61" y="0"/>
                                </a:lnTo>
                                <a:lnTo>
                                  <a:pt x="66" y="0"/>
                                </a:lnTo>
                                <a:lnTo>
                                  <a:pt x="72" y="0"/>
                                </a:lnTo>
                                <a:lnTo>
                                  <a:pt x="77" y="0"/>
                                </a:lnTo>
                                <a:lnTo>
                                  <a:pt x="83" y="0"/>
                                </a:lnTo>
                                <a:lnTo>
                                  <a:pt x="83" y="5"/>
                                </a:lnTo>
                                <a:lnTo>
                                  <a:pt x="88" y="5"/>
                                </a:lnTo>
                                <a:lnTo>
                                  <a:pt x="88" y="11"/>
                                </a:lnTo>
                                <a:lnTo>
                                  <a:pt x="93" y="11"/>
                                </a:lnTo>
                                <a:lnTo>
                                  <a:pt x="93" y="16"/>
                                </a:lnTo>
                                <a:lnTo>
                                  <a:pt x="99" y="16"/>
                                </a:lnTo>
                                <a:lnTo>
                                  <a:pt x="99" y="22"/>
                                </a:lnTo>
                                <a:lnTo>
                                  <a:pt x="99" y="27"/>
                                </a:lnTo>
                                <a:lnTo>
                                  <a:pt x="104" y="27"/>
                                </a:lnTo>
                                <a:lnTo>
                                  <a:pt x="104" y="33"/>
                                </a:lnTo>
                                <a:lnTo>
                                  <a:pt x="104" y="38"/>
                                </a:lnTo>
                                <a:lnTo>
                                  <a:pt x="104" y="44"/>
                                </a:lnTo>
                                <a:lnTo>
                                  <a:pt x="104" y="49"/>
                                </a:lnTo>
                                <a:lnTo>
                                  <a:pt x="104" y="55"/>
                                </a:lnTo>
                                <a:lnTo>
                                  <a:pt x="104" y="104"/>
                                </a:lnTo>
                                <a:lnTo>
                                  <a:pt x="104" y="110"/>
                                </a:lnTo>
                                <a:lnTo>
                                  <a:pt x="104" y="115"/>
                                </a:lnTo>
                                <a:lnTo>
                                  <a:pt x="104" y="121"/>
                                </a:lnTo>
                                <a:lnTo>
                                  <a:pt x="104" y="126"/>
                                </a:lnTo>
                                <a:lnTo>
                                  <a:pt x="104" y="132"/>
                                </a:lnTo>
                                <a:lnTo>
                                  <a:pt x="104" y="137"/>
                                </a:lnTo>
                                <a:lnTo>
                                  <a:pt x="104" y="143"/>
                                </a:lnTo>
                                <a:lnTo>
                                  <a:pt x="110" y="143"/>
                                </a:lnTo>
                                <a:lnTo>
                                  <a:pt x="110" y="148"/>
                                </a:lnTo>
                                <a:lnTo>
                                  <a:pt x="110" y="154"/>
                                </a:lnTo>
                                <a:lnTo>
                                  <a:pt x="83" y="154"/>
                                </a:lnTo>
                                <a:lnTo>
                                  <a:pt x="83" y="148"/>
                                </a:lnTo>
                                <a:lnTo>
                                  <a:pt x="77" y="148"/>
                                </a:lnTo>
                                <a:lnTo>
                                  <a:pt x="77" y="143"/>
                                </a:lnTo>
                                <a:lnTo>
                                  <a:pt x="77" y="137"/>
                                </a:lnTo>
                                <a:lnTo>
                                  <a:pt x="72" y="137"/>
                                </a:lnTo>
                                <a:lnTo>
                                  <a:pt x="72" y="143"/>
                                </a:lnTo>
                                <a:lnTo>
                                  <a:pt x="66" y="143"/>
                                </a:lnTo>
                                <a:lnTo>
                                  <a:pt x="66" y="148"/>
                                </a:lnTo>
                                <a:lnTo>
                                  <a:pt x="61" y="148"/>
                                </a:lnTo>
                                <a:lnTo>
                                  <a:pt x="61" y="154"/>
                                </a:lnTo>
                                <a:lnTo>
                                  <a:pt x="55" y="154"/>
                                </a:lnTo>
                                <a:lnTo>
                                  <a:pt x="50" y="154"/>
                                </a:lnTo>
                                <a:lnTo>
                                  <a:pt x="44" y="154"/>
                                </a:lnTo>
                                <a:lnTo>
                                  <a:pt x="39" y="154"/>
                                </a:lnTo>
                                <a:lnTo>
                                  <a:pt x="33" y="154"/>
                                </a:lnTo>
                                <a:lnTo>
                                  <a:pt x="28" y="154"/>
                                </a:lnTo>
                                <a:lnTo>
                                  <a:pt x="22" y="154"/>
                                </a:lnTo>
                                <a:lnTo>
                                  <a:pt x="22" y="148"/>
                                </a:lnTo>
                                <a:lnTo>
                                  <a:pt x="17" y="148"/>
                                </a:lnTo>
                                <a:lnTo>
                                  <a:pt x="17" y="143"/>
                                </a:lnTo>
                                <a:lnTo>
                                  <a:pt x="11" y="143"/>
                                </a:lnTo>
                                <a:lnTo>
                                  <a:pt x="11" y="137"/>
                                </a:lnTo>
                                <a:lnTo>
                                  <a:pt x="6" y="137"/>
                                </a:lnTo>
                                <a:lnTo>
                                  <a:pt x="6" y="132"/>
                                </a:lnTo>
                                <a:lnTo>
                                  <a:pt x="6" y="126"/>
                                </a:lnTo>
                                <a:lnTo>
                                  <a:pt x="0" y="121"/>
                                </a:lnTo>
                                <a:lnTo>
                                  <a:pt x="0" y="115"/>
                                </a:lnTo>
                                <a:lnTo>
                                  <a:pt x="0" y="110"/>
                                </a:lnTo>
                                <a:lnTo>
                                  <a:pt x="0" y="104"/>
                                </a:lnTo>
                                <a:lnTo>
                                  <a:pt x="0" y="99"/>
                                </a:lnTo>
                                <a:lnTo>
                                  <a:pt x="6" y="99"/>
                                </a:lnTo>
                                <a:lnTo>
                                  <a:pt x="6" y="93"/>
                                </a:lnTo>
                                <a:lnTo>
                                  <a:pt x="6" y="88"/>
                                </a:lnTo>
                                <a:lnTo>
                                  <a:pt x="6" y="82"/>
                                </a:lnTo>
                                <a:lnTo>
                                  <a:pt x="11" y="82"/>
                                </a:lnTo>
                                <a:lnTo>
                                  <a:pt x="11" y="77"/>
                                </a:lnTo>
                                <a:lnTo>
                                  <a:pt x="17" y="77"/>
                                </a:lnTo>
                                <a:lnTo>
                                  <a:pt x="17" y="71"/>
                                </a:lnTo>
                                <a:lnTo>
                                  <a:pt x="22" y="71"/>
                                </a:lnTo>
                                <a:lnTo>
                                  <a:pt x="28" y="71"/>
                                </a:lnTo>
                                <a:lnTo>
                                  <a:pt x="28" y="66"/>
                                </a:lnTo>
                                <a:lnTo>
                                  <a:pt x="33" y="66"/>
                                </a:lnTo>
                                <a:lnTo>
                                  <a:pt x="39" y="66"/>
                                </a:lnTo>
                                <a:lnTo>
                                  <a:pt x="44" y="66"/>
                                </a:lnTo>
                                <a:lnTo>
                                  <a:pt x="50" y="60"/>
                                </a:lnTo>
                                <a:lnTo>
                                  <a:pt x="55" y="60"/>
                                </a:lnTo>
                                <a:lnTo>
                                  <a:pt x="61" y="60"/>
                                </a:lnTo>
                                <a:lnTo>
                                  <a:pt x="66" y="60"/>
                                </a:lnTo>
                                <a:lnTo>
                                  <a:pt x="66" y="55"/>
                                </a:lnTo>
                                <a:lnTo>
                                  <a:pt x="72" y="55"/>
                                </a:lnTo>
                                <a:lnTo>
                                  <a:pt x="72" y="49"/>
                                </a:lnTo>
                                <a:lnTo>
                                  <a:pt x="72" y="44"/>
                                </a:lnTo>
                                <a:lnTo>
                                  <a:pt x="72" y="38"/>
                                </a:lnTo>
                                <a:lnTo>
                                  <a:pt x="72" y="33"/>
                                </a:lnTo>
                                <a:lnTo>
                                  <a:pt x="66" y="33"/>
                                </a:lnTo>
                                <a:lnTo>
                                  <a:pt x="61" y="33"/>
                                </a:lnTo>
                                <a:lnTo>
                                  <a:pt x="61" y="27"/>
                                </a:lnTo>
                                <a:lnTo>
                                  <a:pt x="55" y="27"/>
                                </a:lnTo>
                                <a:lnTo>
                                  <a:pt x="50" y="27"/>
                                </a:lnTo>
                                <a:lnTo>
                                  <a:pt x="44" y="27"/>
                                </a:lnTo>
                                <a:lnTo>
                                  <a:pt x="44" y="33"/>
                                </a:lnTo>
                                <a:lnTo>
                                  <a:pt x="39" y="33"/>
                                </a:lnTo>
                                <a:lnTo>
                                  <a:pt x="39" y="38"/>
                                </a:lnTo>
                                <a:lnTo>
                                  <a:pt x="33" y="38"/>
                                </a:lnTo>
                                <a:lnTo>
                                  <a:pt x="33" y="44"/>
                                </a:lnTo>
                                <a:lnTo>
                                  <a:pt x="33" y="49"/>
                                </a:lnTo>
                                <a:close/>
                                <a:moveTo>
                                  <a:pt x="72" y="82"/>
                                </a:moveTo>
                                <a:lnTo>
                                  <a:pt x="66" y="82"/>
                                </a:lnTo>
                                <a:lnTo>
                                  <a:pt x="61" y="82"/>
                                </a:lnTo>
                                <a:lnTo>
                                  <a:pt x="61" y="88"/>
                                </a:lnTo>
                                <a:lnTo>
                                  <a:pt x="55" y="88"/>
                                </a:lnTo>
                                <a:lnTo>
                                  <a:pt x="50" y="88"/>
                                </a:lnTo>
                                <a:lnTo>
                                  <a:pt x="44" y="88"/>
                                </a:lnTo>
                                <a:lnTo>
                                  <a:pt x="44" y="93"/>
                                </a:lnTo>
                                <a:lnTo>
                                  <a:pt x="39" y="93"/>
                                </a:lnTo>
                                <a:lnTo>
                                  <a:pt x="33" y="93"/>
                                </a:lnTo>
                                <a:lnTo>
                                  <a:pt x="33" y="99"/>
                                </a:lnTo>
                                <a:lnTo>
                                  <a:pt x="33" y="104"/>
                                </a:lnTo>
                                <a:lnTo>
                                  <a:pt x="33" y="110"/>
                                </a:lnTo>
                                <a:lnTo>
                                  <a:pt x="33" y="115"/>
                                </a:lnTo>
                                <a:lnTo>
                                  <a:pt x="33" y="121"/>
                                </a:lnTo>
                                <a:lnTo>
                                  <a:pt x="39" y="121"/>
                                </a:lnTo>
                                <a:lnTo>
                                  <a:pt x="39" y="126"/>
                                </a:lnTo>
                                <a:lnTo>
                                  <a:pt x="44" y="126"/>
                                </a:lnTo>
                                <a:lnTo>
                                  <a:pt x="50" y="126"/>
                                </a:lnTo>
                                <a:lnTo>
                                  <a:pt x="55" y="126"/>
                                </a:lnTo>
                                <a:lnTo>
                                  <a:pt x="61" y="126"/>
                                </a:lnTo>
                                <a:lnTo>
                                  <a:pt x="61" y="121"/>
                                </a:lnTo>
                                <a:lnTo>
                                  <a:pt x="66" y="121"/>
                                </a:lnTo>
                                <a:lnTo>
                                  <a:pt x="66" y="115"/>
                                </a:lnTo>
                                <a:lnTo>
                                  <a:pt x="72" y="115"/>
                                </a:lnTo>
                                <a:lnTo>
                                  <a:pt x="72" y="110"/>
                                </a:lnTo>
                                <a:lnTo>
                                  <a:pt x="72" y="104"/>
                                </a:lnTo>
                                <a:lnTo>
                                  <a:pt x="72" y="99"/>
                                </a:lnTo>
                                <a:lnTo>
                                  <a:pt x="72" y="93"/>
                                </a:lnTo>
                                <a:lnTo>
                                  <a:pt x="72" y="88"/>
                                </a:lnTo>
                                <a:lnTo>
                                  <a:pt x="72" y="82"/>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98" name="Freeform 618"/>
                        <wps:cNvSpPr>
                          <a:spLocks/>
                        </wps:cNvSpPr>
                        <wps:spPr bwMode="auto">
                          <a:xfrm>
                            <a:off x="5045710" y="2770505"/>
                            <a:ext cx="69850" cy="97790"/>
                          </a:xfrm>
                          <a:custGeom>
                            <a:avLst/>
                            <a:gdLst>
                              <a:gd name="T0" fmla="*/ 77 w 110"/>
                              <a:gd name="T1" fmla="*/ 49 h 154"/>
                              <a:gd name="T2" fmla="*/ 72 w 110"/>
                              <a:gd name="T3" fmla="*/ 38 h 154"/>
                              <a:gd name="T4" fmla="*/ 61 w 110"/>
                              <a:gd name="T5" fmla="*/ 33 h 154"/>
                              <a:gd name="T6" fmla="*/ 55 w 110"/>
                              <a:gd name="T7" fmla="*/ 33 h 154"/>
                              <a:gd name="T8" fmla="*/ 44 w 110"/>
                              <a:gd name="T9" fmla="*/ 38 h 154"/>
                              <a:gd name="T10" fmla="*/ 39 w 110"/>
                              <a:gd name="T11" fmla="*/ 49 h 154"/>
                              <a:gd name="T12" fmla="*/ 33 w 110"/>
                              <a:gd name="T13" fmla="*/ 60 h 154"/>
                              <a:gd name="T14" fmla="*/ 33 w 110"/>
                              <a:gd name="T15" fmla="*/ 77 h 154"/>
                              <a:gd name="T16" fmla="*/ 33 w 110"/>
                              <a:gd name="T17" fmla="*/ 93 h 154"/>
                              <a:gd name="T18" fmla="*/ 39 w 110"/>
                              <a:gd name="T19" fmla="*/ 104 h 154"/>
                              <a:gd name="T20" fmla="*/ 44 w 110"/>
                              <a:gd name="T21" fmla="*/ 115 h 154"/>
                              <a:gd name="T22" fmla="*/ 55 w 110"/>
                              <a:gd name="T23" fmla="*/ 121 h 154"/>
                              <a:gd name="T24" fmla="*/ 72 w 110"/>
                              <a:gd name="T25" fmla="*/ 121 h 154"/>
                              <a:gd name="T26" fmla="*/ 77 w 110"/>
                              <a:gd name="T27" fmla="*/ 110 h 154"/>
                              <a:gd name="T28" fmla="*/ 83 w 110"/>
                              <a:gd name="T29" fmla="*/ 99 h 154"/>
                              <a:gd name="T30" fmla="*/ 110 w 110"/>
                              <a:gd name="T31" fmla="*/ 104 h 154"/>
                              <a:gd name="T32" fmla="*/ 105 w 110"/>
                              <a:gd name="T33" fmla="*/ 115 h 154"/>
                              <a:gd name="T34" fmla="*/ 105 w 110"/>
                              <a:gd name="T35" fmla="*/ 132 h 154"/>
                              <a:gd name="T36" fmla="*/ 94 w 110"/>
                              <a:gd name="T37" fmla="*/ 137 h 154"/>
                              <a:gd name="T38" fmla="*/ 88 w 110"/>
                              <a:gd name="T39" fmla="*/ 148 h 154"/>
                              <a:gd name="T40" fmla="*/ 72 w 110"/>
                              <a:gd name="T41" fmla="*/ 154 h 154"/>
                              <a:gd name="T42" fmla="*/ 55 w 110"/>
                              <a:gd name="T43" fmla="*/ 154 h 154"/>
                              <a:gd name="T44" fmla="*/ 39 w 110"/>
                              <a:gd name="T45" fmla="*/ 154 h 154"/>
                              <a:gd name="T46" fmla="*/ 28 w 110"/>
                              <a:gd name="T47" fmla="*/ 143 h 154"/>
                              <a:gd name="T48" fmla="*/ 17 w 110"/>
                              <a:gd name="T49" fmla="*/ 137 h 154"/>
                              <a:gd name="T50" fmla="*/ 11 w 110"/>
                              <a:gd name="T51" fmla="*/ 126 h 154"/>
                              <a:gd name="T52" fmla="*/ 6 w 110"/>
                              <a:gd name="T53" fmla="*/ 115 h 154"/>
                              <a:gd name="T54" fmla="*/ 6 w 110"/>
                              <a:gd name="T55" fmla="*/ 99 h 154"/>
                              <a:gd name="T56" fmla="*/ 0 w 110"/>
                              <a:gd name="T57" fmla="*/ 88 h 154"/>
                              <a:gd name="T58" fmla="*/ 0 w 110"/>
                              <a:gd name="T59" fmla="*/ 71 h 154"/>
                              <a:gd name="T60" fmla="*/ 0 w 110"/>
                              <a:gd name="T61" fmla="*/ 55 h 154"/>
                              <a:gd name="T62" fmla="*/ 6 w 110"/>
                              <a:gd name="T63" fmla="*/ 44 h 154"/>
                              <a:gd name="T64" fmla="*/ 11 w 110"/>
                              <a:gd name="T65" fmla="*/ 27 h 154"/>
                              <a:gd name="T66" fmla="*/ 17 w 110"/>
                              <a:gd name="T67" fmla="*/ 16 h 154"/>
                              <a:gd name="T68" fmla="*/ 28 w 110"/>
                              <a:gd name="T69" fmla="*/ 11 h 154"/>
                              <a:gd name="T70" fmla="*/ 39 w 110"/>
                              <a:gd name="T71" fmla="*/ 5 h 154"/>
                              <a:gd name="T72" fmla="*/ 50 w 110"/>
                              <a:gd name="T73" fmla="*/ 0 h 154"/>
                              <a:gd name="T74" fmla="*/ 66 w 110"/>
                              <a:gd name="T75" fmla="*/ 0 h 154"/>
                              <a:gd name="T76" fmla="*/ 77 w 110"/>
                              <a:gd name="T77" fmla="*/ 5 h 154"/>
                              <a:gd name="T78" fmla="*/ 88 w 110"/>
                              <a:gd name="T79" fmla="*/ 11 h 154"/>
                              <a:gd name="T80" fmla="*/ 99 w 110"/>
                              <a:gd name="T81" fmla="*/ 16 h 154"/>
                              <a:gd name="T82" fmla="*/ 105 w 110"/>
                              <a:gd name="T83" fmla="*/ 33 h 154"/>
                              <a:gd name="T84" fmla="*/ 110 w 110"/>
                              <a:gd name="T85" fmla="*/ 44 h 1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110" h="154">
                                <a:moveTo>
                                  <a:pt x="110" y="44"/>
                                </a:moveTo>
                                <a:lnTo>
                                  <a:pt x="77" y="55"/>
                                </a:lnTo>
                                <a:lnTo>
                                  <a:pt x="77" y="49"/>
                                </a:lnTo>
                                <a:lnTo>
                                  <a:pt x="77" y="44"/>
                                </a:lnTo>
                                <a:lnTo>
                                  <a:pt x="77" y="38"/>
                                </a:lnTo>
                                <a:lnTo>
                                  <a:pt x="72" y="38"/>
                                </a:lnTo>
                                <a:lnTo>
                                  <a:pt x="72" y="33"/>
                                </a:lnTo>
                                <a:lnTo>
                                  <a:pt x="66" y="33"/>
                                </a:lnTo>
                                <a:lnTo>
                                  <a:pt x="61" y="33"/>
                                </a:lnTo>
                                <a:lnTo>
                                  <a:pt x="61" y="27"/>
                                </a:lnTo>
                                <a:lnTo>
                                  <a:pt x="55" y="27"/>
                                </a:lnTo>
                                <a:lnTo>
                                  <a:pt x="55" y="33"/>
                                </a:lnTo>
                                <a:lnTo>
                                  <a:pt x="50" y="33"/>
                                </a:lnTo>
                                <a:lnTo>
                                  <a:pt x="44" y="33"/>
                                </a:lnTo>
                                <a:lnTo>
                                  <a:pt x="44" y="38"/>
                                </a:lnTo>
                                <a:lnTo>
                                  <a:pt x="39" y="38"/>
                                </a:lnTo>
                                <a:lnTo>
                                  <a:pt x="39" y="44"/>
                                </a:lnTo>
                                <a:lnTo>
                                  <a:pt x="39" y="49"/>
                                </a:lnTo>
                                <a:lnTo>
                                  <a:pt x="33" y="49"/>
                                </a:lnTo>
                                <a:lnTo>
                                  <a:pt x="33" y="55"/>
                                </a:lnTo>
                                <a:lnTo>
                                  <a:pt x="33" y="60"/>
                                </a:lnTo>
                                <a:lnTo>
                                  <a:pt x="33" y="66"/>
                                </a:lnTo>
                                <a:lnTo>
                                  <a:pt x="33" y="71"/>
                                </a:lnTo>
                                <a:lnTo>
                                  <a:pt x="33" y="77"/>
                                </a:lnTo>
                                <a:lnTo>
                                  <a:pt x="33" y="82"/>
                                </a:lnTo>
                                <a:lnTo>
                                  <a:pt x="33" y="88"/>
                                </a:lnTo>
                                <a:lnTo>
                                  <a:pt x="33" y="93"/>
                                </a:lnTo>
                                <a:lnTo>
                                  <a:pt x="33" y="99"/>
                                </a:lnTo>
                                <a:lnTo>
                                  <a:pt x="33" y="104"/>
                                </a:lnTo>
                                <a:lnTo>
                                  <a:pt x="39" y="104"/>
                                </a:lnTo>
                                <a:lnTo>
                                  <a:pt x="39" y="110"/>
                                </a:lnTo>
                                <a:lnTo>
                                  <a:pt x="39" y="115"/>
                                </a:lnTo>
                                <a:lnTo>
                                  <a:pt x="44" y="115"/>
                                </a:lnTo>
                                <a:lnTo>
                                  <a:pt x="44" y="121"/>
                                </a:lnTo>
                                <a:lnTo>
                                  <a:pt x="50" y="121"/>
                                </a:lnTo>
                                <a:lnTo>
                                  <a:pt x="55" y="121"/>
                                </a:lnTo>
                                <a:lnTo>
                                  <a:pt x="61" y="121"/>
                                </a:lnTo>
                                <a:lnTo>
                                  <a:pt x="66" y="121"/>
                                </a:lnTo>
                                <a:lnTo>
                                  <a:pt x="72" y="121"/>
                                </a:lnTo>
                                <a:lnTo>
                                  <a:pt x="72" y="115"/>
                                </a:lnTo>
                                <a:lnTo>
                                  <a:pt x="77" y="115"/>
                                </a:lnTo>
                                <a:lnTo>
                                  <a:pt x="77" y="110"/>
                                </a:lnTo>
                                <a:lnTo>
                                  <a:pt x="77" y="104"/>
                                </a:lnTo>
                                <a:lnTo>
                                  <a:pt x="77" y="99"/>
                                </a:lnTo>
                                <a:lnTo>
                                  <a:pt x="83" y="99"/>
                                </a:lnTo>
                                <a:lnTo>
                                  <a:pt x="83" y="93"/>
                                </a:lnTo>
                                <a:lnTo>
                                  <a:pt x="110" y="99"/>
                                </a:lnTo>
                                <a:lnTo>
                                  <a:pt x="110" y="104"/>
                                </a:lnTo>
                                <a:lnTo>
                                  <a:pt x="110" y="110"/>
                                </a:lnTo>
                                <a:lnTo>
                                  <a:pt x="110" y="115"/>
                                </a:lnTo>
                                <a:lnTo>
                                  <a:pt x="105" y="115"/>
                                </a:lnTo>
                                <a:lnTo>
                                  <a:pt x="105" y="121"/>
                                </a:lnTo>
                                <a:lnTo>
                                  <a:pt x="105" y="126"/>
                                </a:lnTo>
                                <a:lnTo>
                                  <a:pt x="105" y="132"/>
                                </a:lnTo>
                                <a:lnTo>
                                  <a:pt x="99" y="132"/>
                                </a:lnTo>
                                <a:lnTo>
                                  <a:pt x="99" y="137"/>
                                </a:lnTo>
                                <a:lnTo>
                                  <a:pt x="94" y="137"/>
                                </a:lnTo>
                                <a:lnTo>
                                  <a:pt x="94" y="143"/>
                                </a:lnTo>
                                <a:lnTo>
                                  <a:pt x="88" y="143"/>
                                </a:lnTo>
                                <a:lnTo>
                                  <a:pt x="88" y="148"/>
                                </a:lnTo>
                                <a:lnTo>
                                  <a:pt x="83" y="148"/>
                                </a:lnTo>
                                <a:lnTo>
                                  <a:pt x="77" y="154"/>
                                </a:lnTo>
                                <a:lnTo>
                                  <a:pt x="72" y="154"/>
                                </a:lnTo>
                                <a:lnTo>
                                  <a:pt x="66" y="154"/>
                                </a:lnTo>
                                <a:lnTo>
                                  <a:pt x="61" y="154"/>
                                </a:lnTo>
                                <a:lnTo>
                                  <a:pt x="55" y="154"/>
                                </a:lnTo>
                                <a:lnTo>
                                  <a:pt x="50" y="154"/>
                                </a:lnTo>
                                <a:lnTo>
                                  <a:pt x="44" y="154"/>
                                </a:lnTo>
                                <a:lnTo>
                                  <a:pt x="39" y="154"/>
                                </a:lnTo>
                                <a:lnTo>
                                  <a:pt x="33" y="148"/>
                                </a:lnTo>
                                <a:lnTo>
                                  <a:pt x="28" y="148"/>
                                </a:lnTo>
                                <a:lnTo>
                                  <a:pt x="28" y="143"/>
                                </a:lnTo>
                                <a:lnTo>
                                  <a:pt x="22" y="143"/>
                                </a:lnTo>
                                <a:lnTo>
                                  <a:pt x="22" y="137"/>
                                </a:lnTo>
                                <a:lnTo>
                                  <a:pt x="17" y="137"/>
                                </a:lnTo>
                                <a:lnTo>
                                  <a:pt x="17" y="132"/>
                                </a:lnTo>
                                <a:lnTo>
                                  <a:pt x="11" y="132"/>
                                </a:lnTo>
                                <a:lnTo>
                                  <a:pt x="11" y="126"/>
                                </a:lnTo>
                                <a:lnTo>
                                  <a:pt x="11" y="121"/>
                                </a:lnTo>
                                <a:lnTo>
                                  <a:pt x="6" y="121"/>
                                </a:lnTo>
                                <a:lnTo>
                                  <a:pt x="6" y="115"/>
                                </a:lnTo>
                                <a:lnTo>
                                  <a:pt x="6" y="110"/>
                                </a:lnTo>
                                <a:lnTo>
                                  <a:pt x="6" y="104"/>
                                </a:lnTo>
                                <a:lnTo>
                                  <a:pt x="6" y="99"/>
                                </a:lnTo>
                                <a:lnTo>
                                  <a:pt x="0" y="99"/>
                                </a:lnTo>
                                <a:lnTo>
                                  <a:pt x="0" y="93"/>
                                </a:lnTo>
                                <a:lnTo>
                                  <a:pt x="0" y="88"/>
                                </a:lnTo>
                                <a:lnTo>
                                  <a:pt x="0" y="82"/>
                                </a:lnTo>
                                <a:lnTo>
                                  <a:pt x="0" y="77"/>
                                </a:lnTo>
                                <a:lnTo>
                                  <a:pt x="0" y="71"/>
                                </a:lnTo>
                                <a:lnTo>
                                  <a:pt x="0" y="66"/>
                                </a:lnTo>
                                <a:lnTo>
                                  <a:pt x="0" y="60"/>
                                </a:lnTo>
                                <a:lnTo>
                                  <a:pt x="0" y="55"/>
                                </a:lnTo>
                                <a:lnTo>
                                  <a:pt x="6" y="55"/>
                                </a:lnTo>
                                <a:lnTo>
                                  <a:pt x="6" y="49"/>
                                </a:lnTo>
                                <a:lnTo>
                                  <a:pt x="6" y="44"/>
                                </a:lnTo>
                                <a:lnTo>
                                  <a:pt x="6" y="38"/>
                                </a:lnTo>
                                <a:lnTo>
                                  <a:pt x="11" y="33"/>
                                </a:lnTo>
                                <a:lnTo>
                                  <a:pt x="11" y="27"/>
                                </a:lnTo>
                                <a:lnTo>
                                  <a:pt x="11" y="22"/>
                                </a:lnTo>
                                <a:lnTo>
                                  <a:pt x="17" y="22"/>
                                </a:lnTo>
                                <a:lnTo>
                                  <a:pt x="17" y="16"/>
                                </a:lnTo>
                                <a:lnTo>
                                  <a:pt x="22" y="16"/>
                                </a:lnTo>
                                <a:lnTo>
                                  <a:pt x="22" y="11"/>
                                </a:lnTo>
                                <a:lnTo>
                                  <a:pt x="28" y="11"/>
                                </a:lnTo>
                                <a:lnTo>
                                  <a:pt x="28" y="5"/>
                                </a:lnTo>
                                <a:lnTo>
                                  <a:pt x="33" y="5"/>
                                </a:lnTo>
                                <a:lnTo>
                                  <a:pt x="39" y="5"/>
                                </a:lnTo>
                                <a:lnTo>
                                  <a:pt x="39" y="0"/>
                                </a:lnTo>
                                <a:lnTo>
                                  <a:pt x="44" y="0"/>
                                </a:lnTo>
                                <a:lnTo>
                                  <a:pt x="50" y="0"/>
                                </a:lnTo>
                                <a:lnTo>
                                  <a:pt x="55" y="0"/>
                                </a:lnTo>
                                <a:lnTo>
                                  <a:pt x="61" y="0"/>
                                </a:lnTo>
                                <a:lnTo>
                                  <a:pt x="66" y="0"/>
                                </a:lnTo>
                                <a:lnTo>
                                  <a:pt x="72" y="0"/>
                                </a:lnTo>
                                <a:lnTo>
                                  <a:pt x="77" y="0"/>
                                </a:lnTo>
                                <a:lnTo>
                                  <a:pt x="77" y="5"/>
                                </a:lnTo>
                                <a:lnTo>
                                  <a:pt x="83" y="5"/>
                                </a:lnTo>
                                <a:lnTo>
                                  <a:pt x="88" y="5"/>
                                </a:lnTo>
                                <a:lnTo>
                                  <a:pt x="88" y="11"/>
                                </a:lnTo>
                                <a:lnTo>
                                  <a:pt x="94" y="11"/>
                                </a:lnTo>
                                <a:lnTo>
                                  <a:pt x="94" y="16"/>
                                </a:lnTo>
                                <a:lnTo>
                                  <a:pt x="99" y="16"/>
                                </a:lnTo>
                                <a:lnTo>
                                  <a:pt x="99" y="22"/>
                                </a:lnTo>
                                <a:lnTo>
                                  <a:pt x="105" y="27"/>
                                </a:lnTo>
                                <a:lnTo>
                                  <a:pt x="105" y="33"/>
                                </a:lnTo>
                                <a:lnTo>
                                  <a:pt x="105" y="38"/>
                                </a:lnTo>
                                <a:lnTo>
                                  <a:pt x="110" y="38"/>
                                </a:lnTo>
                                <a:lnTo>
                                  <a:pt x="110" y="44"/>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id="Полотно 3099" o:spid="_x0000_s1026" editas="canvas" style="width:461.3pt;height:306pt;mso-position-horizontal-relative:char;mso-position-vertical-relative:line" coordsize="58585,38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">
                <v:shape id="_x0000_s1027" type="#_x0000_t75" style="position:absolute;width:58585;height:38862;visibility:visible;mso-wrap-style:square">
                  <v:fill o:detectmouseclick="t"/>
                  <v:path o:connecttype="none"/>
                </v:shape>
                <v:group id="Group 21" o:spid="_x0000_s1028" style="position:absolute;left:139;top:171;width:58274;height:37503" coordorigin="22,27" coordsize="9177,59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TSEm3FAAAA3QAA&#10;AA8AAAAAAAAAAAAAAAAAqgIAAGRycy9kb3ducmV2LnhtbFBLBQYAAAAABAAEAPoAAACcAwAAAAA=&#10;">
                  <v:shape id="Freeform 22" o:spid="_x0000_s1029" style="position:absolute;left:1076;top:313;width:176;height:153;visibility:visible;mso-wrap-style:square;v-text-anchor:top" coordsize="176,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sPAMYA&#10;AADdAAAADwAAAGRycy9kb3ducmV2LnhtbESPzWrDMBCE74G8g9hAb4kck5bgRjEl1KSlp8Q55Lix&#10;1j+ttTKWartvXxUKOQ6z883OLp1MKwbqXWNZwXoVgSAurG64UnDJs+UWhPPIGlvLpOCHHKT7+WyH&#10;ibYjn2g4+0oECLsEFdTed4mUrqjJoFvZjjh4pe0N+iD7SuoexwA3rYyj6EkabDg01NjRoabi6/xt&#10;whusy6x6ff/8yI/Zqbtth+smL5V6WEwvzyA8Tf5+/J9+0wrixyiGvzUBAX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FsPAMYAAADdAAAADwAAAAAAAAAAAAAAAACYAgAAZHJz&#10;L2Rvd25yZXYueG1sUEsFBgAAAAAEAAQA9QAAAIsDAAAAAA==&#10;" path="m88,r88,153l88,,,153r176,l88,xe" fillcolor="black" stroked="f">
                    <v:path arrowok="t" o:connecttype="custom" o:connectlocs="88,0;176,153;88,0;0,153;176,153;88,0" o:connectangles="0,0,0,0,0,0"/>
                  </v:shape>
                  <v:shape id="Freeform 23" o:spid="_x0000_s1030" style="position:absolute;left:1148;top:456;width:33;height:5477;visibility:visible;mso-wrap-style:square;v-text-anchor:top" coordsize="33,5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rO1scA&#10;AADdAAAADwAAAGRycy9kb3ducmV2LnhtbESP3WrCQBSE7wXfYTmCd7rrT6WkrlIKRS201Bi8PmRP&#10;k9Ts2TS7avr23YLg5TAz3zDLdWdrcaHWV441TMYKBHHuTMWFhuzwOnoE4QOywdoxafglD+tVv7fE&#10;xLgr7+mShkJECPsENZQhNImUPi/Joh+7hjh6X661GKJsC2lavEa4reVUqYW0WHFcKLGhl5LyU3q2&#10;Gt43qf/e7jKlDllXf5jPn/nx+Kb1cNA9P4EI1IV7+NbeGg3TBzWD/zfxCc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qztbHAAAA3QAAAA8AAAAAAAAAAAAAAAAAmAIAAGRy&#10;cy9kb3ducmV2LnhtbFBLBQYAAAAABAAEAPUAAACMAwAAAAA=&#10;" path="m16,5477r17,l33,,,,,5477r16,xe" fillcolor="black" stroked="f">
                    <v:path arrowok="t" o:connecttype="custom" o:connectlocs="16,5477;33,5477;33,0;0,0;0,5477;16,5477" o:connectangles="0,0,0,0,0,0"/>
                  </v:shape>
                  <v:shape id="Freeform 24" o:spid="_x0000_s1031" style="position:absolute;left:1164;top:3831;width:7754;height:33;visibility:visible;mso-wrap-style:square;v-text-anchor:top" coordsize="775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pdD8cA&#10;AADdAAAADwAAAGRycy9kb3ducmV2LnhtbESPQWvCQBSE74X+h+UVvNVNgxaJrqGUFHooaKOCx0f2&#10;mcRk36bZbYz/3i0UPA4z8w2zSkfTioF6V1tW8DKNQBAXVtdcKtjvPp4XIJxH1thaJgVXcpCuHx9W&#10;mGh74W8acl+KAGGXoILK+y6R0hUVGXRT2xEH72R7gz7IvpS6x0uAm1bGUfQqDdYcFirs6L2iosl/&#10;jYK6+WoOcX7M4vOmHMz2pxiz7UKpydP4tgThafT38H/7UyuI59EM/t6EJ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SqXQ/HAAAA3QAAAA8AAAAAAAAAAAAAAAAAmAIAAGRy&#10;cy9kb3ducmV2LnhtbFBLBQYAAAAABAAEAPUAAACMAwAAAAA=&#10;" path="m7754,16r,-16l,,,33r7754,l7754,16xe" fillcolor="black" stroked="f">
                    <v:path arrowok="t" o:connecttype="custom" o:connectlocs="7754,16;7754,0;0,0;0,33;7754,33;7754,16" o:connectangles="0,0,0,0,0,0"/>
                  </v:shape>
                  <v:shape id="Freeform 25" o:spid="_x0000_s1032" style="position:absolute;left:8902;top:3759;width:159;height:170;visibility:visible;mso-wrap-style:square;v-text-anchor:top" coordsize="159,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m4sQA&#10;AADdAAAADwAAAGRycy9kb3ducmV2LnhtbESPX2vCMBTF3wf7DuEOfJuJhcqoRtFBQHAwpnvY47W5&#10;tsXmpiSZdt9+EQZ7PJw/P85yPbpeXCnEzrOG2VSBIK697bjR8Hk0zy8gYkK22HsmDT8UYb16fFhi&#10;Zf2NP+h6SI3IIxwr1NCmNFRSxrolh3HqB+LsnX1wmLIMjbQBb3nc9bJQai4ddpwJLQ702lJ9OXy7&#10;zD0ZE1iVu60yZiy+0untnfZaT57GzQJEojH9h//aO6uhKFUJ9zf5Cc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PpuLEAAAA3QAAAA8AAAAAAAAAAAAAAAAAmAIAAGRycy9k&#10;b3ducmV2LnhtbFBLBQYAAAAABAAEAPUAAACJAwAAAAA=&#10;" path="m159,88l,,159,88,,170,,,159,88xe" fillcolor="black" stroked="f">
                    <v:path arrowok="t" o:connecttype="custom" o:connectlocs="159,88;0,0;159,88;0,170;0,0;159,88" o:connectangles="0,0,0,0,0,0"/>
                  </v:shape>
                  <v:shape id="Freeform 26" o:spid="_x0000_s1033" style="position:absolute;left:956;top:3770;width:120;height:159;visibility:visible;mso-wrap-style:square;v-text-anchor:top" coordsize="120,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G6LMcA&#10;AADdAAAADwAAAGRycy9kb3ducmV2LnhtbESPQUvDQBSE74L/YXkFb2bT0qYSuy1FkdYiQmMPHh/Z&#10;ZxLMvhez2zb9925B8DjMzDfMYjW4Vp2o942wgXGSgiIuxTZcGTh8vNw/gPIB2WIrTAYu5GG1vL1Z&#10;YG7lzHs6FaFSEcI+RwN1CF2utS9rcugT6Yij9yW9wxBlX2nb4znCXasnaZpphw3HhRo7eqqp/C6O&#10;zsBOmvdD9fy5LuZOfqabTN4ur1Nj7kbD+hFUoCH8h//aW2tgMkszuL6JT0A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BuizHAAAA3QAAAA8AAAAAAAAAAAAAAAAAmAIAAGRy&#10;cy9kb3ducmV2LnhtbFBLBQYAAAAABAAEAPUAAACMAwAAAAA=&#10;" path="m,77l,72,,66,,61,,55r5,l5,50r,-6l5,39r6,l11,33r,-5l16,28r,-6l22,22r,-5l27,17r,-6l33,11r,-5l38,6r5,l49,6,49,r5,l60,r5,l71,6r5,l82,6r5,l87,11r6,l93,17r5,l98,22r6,l104,28r5,l109,33r,6l115,39r,5l115,50r,5l120,61r,5l120,72r,5l120,83r,5l120,94r,5l120,105r-5,l115,110r,6l115,121r-6,l109,127r,5l104,132r,5l98,137r,6l93,143r,5l87,148r,6l82,154r-6,l76,159r-5,l65,159r-5,l54,159r-5,l43,154r-5,l33,154r,-6l27,148r,-5l22,143r-6,-6l16,132r-5,l11,127r,-6l5,121r,-5l5,110r,-5l,105,,99,,94,,88,,83,,77xm33,83r,5l33,94r,5l33,105r5,l38,110r,6l43,116r,5l49,121r,6l54,127r6,l65,127r6,l71,121r5,l76,116r6,l82,110r,-5l87,105r,-6l87,94r,-6l87,83r,-6l87,72r,-6l87,61r,-6l82,55r,-5l82,44r-6,l76,39r-5,l65,33r-5,l54,33r-5,6l43,39r,5l38,44r,6l38,55r-5,l33,61r,5l33,72r,5l33,83xe" fillcolor="#1c1c1c" stroked="f">
                    <v:path arrowok="t" o:connecttype="custom" o:connectlocs="0,66;5,55;5,39;11,28;22,22;27,11;38,6;49,0;65,0;82,6;93,11;98,22;109,28;115,39;115,55;120,72;120,88;120,105;115,116;109,127;104,137;93,143;87,154;76,159;60,159;43,154;33,148;22,143;11,132;5,121;5,105;0,94;0,77;33,94;38,105;43,116;49,127;65,127;76,121;82,110;87,99;87,83;87,66;82,55;76,44;65,33;49,39;38,44;33,55;33,72" o:connectangles="0,0,0,0,0,0,0,0,0,0,0,0,0,0,0,0,0,0,0,0,0,0,0,0,0,0,0,0,0,0,0,0,0,0,0,0,0,0,0,0,0,0,0,0,0,0,0,0,0,0"/>
                    <o:lock v:ext="edit" verticies="t"/>
                  </v:shape>
                  <v:shape id="Freeform 27" o:spid="_x0000_s1034" style="position:absolute;left:22;top:27;width:143;height:209;visibility:visible;mso-wrap-style:square;v-text-anchor:top" coordsize="143,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HN98UA&#10;AADdAAAADwAAAGRycy9kb3ducmV2LnhtbESPQWvCQBSE7wX/w/KE3uomAVuJrkEtFntM7KW3R/a5&#10;CWbfxuxW4793C4Ueh5n5hlkVo+3ElQbfOlaQzhIQxLXTLRsFX8f9ywKED8gaO8ek4E4eivXkaYW5&#10;djcu6VoFIyKEfY4KmhD6XEpfN2TRz1xPHL2TGyyGKAcj9YC3CLedzJLkVVpsOS402NOuofpc/VgF&#10;H8d+8S5NSC9ltfWfprx339lOqefpuFmCCDSG//Bf+6AVZPPkDX7fxCcg1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8c33xQAAAN0AAAAPAAAAAAAAAAAAAAAAAJgCAABkcnMv&#10;ZG93bnJldi54bWxQSwUGAAAAAAQABAD1AAAAigMAAAAA&#10;" path="m,l38,,77,105,110,r33,l88,154r,6l82,165r,6l82,176r-5,l77,182r,5l71,187r,6l66,198r-6,5l55,203r-6,l49,209r-5,l38,209r-5,-6l27,203r-5,l22,171r,5l27,176r6,l38,176r6,l44,171r5,l55,171r,-6l55,160r5,l60,154r,-5l60,143,,xe" fillcolor="#1c1c1c" stroked="f">
                    <v:path arrowok="t" o:connecttype="custom" o:connectlocs="0,0;38,0;77,105;110,0;143,0;88,154;88,160;82,165;82,171;82,176;77,176;77,182;77,187;71,187;71,193;66,198;60,203;55,203;49,203;49,209;44,209;38,209;33,203;27,203;22,203;22,171;22,176;27,176;33,176;38,176;44,176;44,171;49,171;55,171;55,165;55,160;60,160;60,154;60,149;60,143;0,0" o:connectangles="0,0,0,0,0,0,0,0,0,0,0,0,0,0,0,0,0,0,0,0,0,0,0,0,0,0,0,0,0,0,0,0,0,0,0,0,0,0,0,0,0"/>
                  </v:shape>
                  <v:shape id="Freeform 28" o:spid="_x0000_s1035" style="position:absolute;left:170;top:77;width:116;height:208;visibility:visible;mso-wrap-style:square;v-text-anchor:top" coordsize="116,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1XhMAA&#10;AADdAAAADwAAAGRycy9kb3ducmV2LnhtbERPTYvCMBC9L/gfwgh7W1OFrm41igqCV3XR69iMbTGZ&#10;lCRr67/fHASPj/e9WPXWiAf50DhWMB5lIIhLpxuuFPyedl8zECEiazSOScGTAqyWg48FFtp1fKDH&#10;MVYihXAoUEEdY1tIGcqaLIaRa4kTd3PeYkzQV1J77FK4NXKSZd/SYsOpocaWtjWV9+OfVeAvZtuZ&#10;Da/zkJ8PF/8zPe9mV6U+h/16DiJSH9/il3uvFUzyLM1Nb9ITkM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p1XhMAAAADdAAAADwAAAAAAAAAAAAAAAACYAgAAZHJzL2Rvd25y&#10;ZXYueG1sUEsFBgAAAAAEAAQA9QAAAIUDAAAAAA==&#10;" path="m,5r28,l28,27r5,-5l33,16r6,l39,11r5,l44,5r6,l55,5,55,r6,l66,r6,l77,r,5l83,5r5,l88,11r6,l94,16r5,l99,22r6,5l105,33r5,5l110,44r,5l110,55r6,l116,60r,6l116,71r,6l116,82r,6l116,93r,6l110,104r,6l110,115r,6l105,126r,6l99,132r,5l99,143r-5,l94,148r-6,l88,153r-5,l77,153r-5,6l66,159r-5,l55,159r,-6l50,153r-6,l44,148r-5,l39,143r-6,l33,137r,71l,208,,5xm33,77r,5l33,88r,5l33,99r,5l33,110r6,l39,115r5,l44,121r6,l50,126r5,l61,126r5,l66,121r6,l72,115r5,l77,110r,-6l83,104r,-5l83,93r,-5l83,82r,-5l83,71r,-5l83,60r,-5l77,55r,-6l77,44r-5,l72,38r-6,l66,33r-5,l55,33r-5,l44,38r-5,l39,44r,5l33,49r,6l33,60r,6l33,71r,6xe" fillcolor="#1c1c1c" stroked="f">
                    <v:path arrowok="t" o:connecttype="custom" o:connectlocs="28,5;33,22;39,16;44,11;50,5;55,0;66,0;77,0;83,5;88,11;94,16;99,22;105,33;110,44;110,55;116,60;116,71;116,82;116,93;110,104;110,115;105,126;99,132;99,143;94,148;88,153;77,153;66,159;55,159;50,153;44,148;39,143;33,137;0,208;33,77;33,88;33,99;33,110;39,115;44,121;50,126;61,126;66,121;72,115;77,110;83,104;83,93;83,82;83,71;83,60;77,55;77,44;72,38;66,33;55,33;44,38;39,44;33,49;33,60;33,71" o:connectangles="0,0,0,0,0,0,0,0,0,0,0,0,0,0,0,0,0,0,0,0,0,0,0,0,0,0,0,0,0,0,0,0,0,0,0,0,0,0,0,0,0,0,0,0,0,0,0,0,0,0,0,0,0,0,0,0,0,0,0,0"/>
                    <o:lock v:ext="edit" verticies="t"/>
                  </v:shape>
                  <v:shape id="Freeform 29" o:spid="_x0000_s1036" style="position:absolute;left:302;top:77;width:121;height:159;visibility:visible;mso-wrap-style:square;v-text-anchor:top" coordsize="121,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Q79MMA&#10;AADdAAAADwAAAGRycy9kb3ducmV2LnhtbESP0YrCMBRE34X9h3AX9k3TLWxwq1FcRfRJUPcDLs21&#10;LTY3pYlt/XsjCD4OM3OGmS8HW4uOWl851vA9SUAQ585UXGj4P2/HUxA+IBusHZOGO3lYLj5Gc8yM&#10;6/lI3SkUIkLYZ6ihDKHJpPR5SRb9xDXE0bu41mKIsi2kabGPcFvLNEmUtFhxXCixoXVJ+fV0sxoO&#10;x04NStna93/pZreTndrepNZfn8NqBiLQEN7hV3tvNKQ/yS8838Qn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Q79MMAAADdAAAADwAAAAAAAAAAAAAAAACYAgAAZHJzL2Rv&#10;d25yZXYueG1sUEsFBgAAAAAEAAQA9QAAAIgDAAAAAA==&#10;" path="m,77l,71,,66,,60,,55,,49r6,l6,44r,-6l11,38r,-5l11,27r6,l17,22r5,-6l28,11r5,l33,5r5,l44,5r5,l49,r6,l60,r6,l71,r,5l77,5r5,l88,11r5,l93,16r6,l99,22r5,l104,27r6,6l110,38r5,6l115,49r,6l115,60r6,l121,66r,5l121,77r,5l121,88r,5l121,99r-6,l115,104r,6l115,115r-5,6l110,126r-6,6l104,137r-5,l99,143r-6,l93,148r-5,l82,153r-5,l71,153r,6l66,159r-6,l55,159r-6,l49,153r-5,l38,153r-5,l33,148r-5,l28,143r-6,l17,143r,-6l17,132r-6,l11,126,6,121r,-6l6,110r-6,l,104,,99,,93,,88,,82,,77xm33,77r,5l33,88r,5l33,99r,5l38,110r,5l44,115r,6l49,121r,5l55,126r5,l66,126r,-5l71,121r6,l77,115r5,l82,110r,-6l88,99r,-6l88,88r,-6l88,77r,-6l88,66r,-6l82,55r,-6l82,44r-5,l77,38r-6,l66,33r-6,l55,33r-6,l49,38r-5,l44,44r-6,l38,49r-5,l33,55r,5l33,66r,5l33,77xe" fillcolor="#1c1c1c" stroked="f">
                    <v:path arrowok="t" o:connecttype="custom" o:connectlocs="0,66;0,49;6,38;11,27;22,16;33,5;49,5;60,0;71,5;88,11;99,16;104,27;115,44;115,60;121,71;121,88;115,99;115,115;104,132;99,143;88,148;71,153;60,159;49,153;33,153;28,143;17,137;11,126;6,110;0,99;0,82;33,82;33,99;38,115;49,121;60,126;71,121;82,115;88,99;88,82;88,66;82,49;77,38;60,33;49,38;38,44;33,55;33,71" o:connectangles="0,0,0,0,0,0,0,0,0,0,0,0,0,0,0,0,0,0,0,0,0,0,0,0,0,0,0,0,0,0,0,0,0,0,0,0,0,0,0,0,0,0,0,0,0,0,0,0"/>
                    <o:lock v:ext="edit" verticies="t"/>
                  </v:shape>
                  <v:shape id="Freeform 30" o:spid="_x0000_s1037" style="position:absolute;left:445;top:82;width:115;height:148;visibility:visible;mso-wrap-style:square;v-text-anchor:top" coordsize="115,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Gf0sAA&#10;AADdAAAADwAAAGRycy9kb3ducmV2LnhtbERPTYvCMBC9L/gfwgh726YqilSjqKh4bRX0ODSzTdlm&#10;Uppou//eHBb2+Hjf6+1gG/GizteOFUySFARx6XTNlYLb9fS1BOEDssbGMSn4JQ/bzehjjZl2Pef0&#10;KkIlYgj7DBWYENpMSl8asugT1xJH7tt1FkOEXSV1h30Mt42cpulCWqw5Nhhs6WCo/CmeVsEuP+Jz&#10;3p9nFz/ki315L/BhDkp9jofdCkSgIfyL/9wXrWA6n8T98U18AnLz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RGf0sAAAADdAAAADwAAAAAAAAAAAAAAAACYAgAAZHJzL2Rvd25y&#10;ZXYueG1sUEsFBgAAAAAEAAQA9QAAAIUDAAAAAA==&#10;" path="m,l66,r5,l77,r5,l88,r,6l93,6r6,l99,11r5,l104,17r,5l110,22r,6l110,33r,6l110,44r,6l110,55r-6,l104,61r,5l99,66r,6l93,72r-5,l93,72r,5l99,77r5,l104,83r,5l110,88r,6l110,99r5,l115,105r,5l115,116r,5l110,121r,6l110,132r-6,l104,138r-5,5l93,143r,5l88,148r-6,l77,148,,148,,xm33,61r16,l55,61r5,l66,61r5,l71,55r6,l77,50r,-6l77,39r,-6l77,28r-6,l66,28r-6,l55,28r,-6l49,22r-16,l33,61xm33,121r22,l60,121r6,l71,121r6,l77,116r5,l82,110r,-5l82,99r,-5l77,94r,-6l71,88r-5,l60,88r-5,l49,88r-16,l33,121xe" fillcolor="#1c1c1c" stroked="f">
                    <v:path arrowok="t" o:connecttype="custom" o:connectlocs="66,0;77,0;88,0;93,6;99,11;104,17;110,22;110,33;110,44;110,55;104,61;99,66;93,72;93,72;99,77;104,83;110,88;110,99;115,105;115,116;110,121;110,132;104,138;93,143;88,148;77,148;0,0;49,61;60,61;71,61;77,55;77,44;77,33;71,28;60,28;55,22;33,22;33,121;60,121;71,121;77,116;82,110;82,99;77,94;71,88;60,88;49,88;33,121" o:connectangles="0,0,0,0,0,0,0,0,0,0,0,0,0,0,0,0,0,0,0,0,0,0,0,0,0,0,0,0,0,0,0,0,0,0,0,0,0,0,0,0,0,0,0,0,0,0,0,0"/>
                    <o:lock v:ext="edit" verticies="t"/>
                  </v:shape>
                  <v:shape id="Freeform 31" o:spid="_x0000_s1038" style="position:absolute;left:571;top:77;width:110;height:159;visibility:visible;mso-wrap-style:square;v-text-anchor:top" coordsize="110,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MY/8YA&#10;AADdAAAADwAAAGRycy9kb3ducmV2LnhtbESPT2sCMRTE7wW/Q3hCbzUbpVVWo9haob0U6t/rY/Pc&#10;DW5elk3UbT99Uyj0OMzMb5jZonO1uFIbrGcNapCBIC68sVxq2G3XDxMQISIbrD2Thi8KsJj37maY&#10;G3/jT7puYikShEOOGqoYm1zKUFTkMAx8Q5y8k28dxiTbUpoWbwnuajnMsifp0HJaqLChl4qK8+bi&#10;NBw+xvt3pZ5fs+PaXkbHb7OyhdH6vt8tpyAidfE//Nd+MxqGj0rB75v0BOT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MY/8YAAADdAAAADwAAAAAAAAAAAAAAAACYAgAAZHJz&#10;L2Rvd25yZXYueG1sUEsFBgAAAAAEAAQA9QAAAIsDAAAAAA==&#10;" path="m77,104r33,11l104,115r,6l104,126r-5,6l99,137r-6,l93,143r-5,l88,148r-5,l83,153r-6,l72,153r-6,6l61,159r-6,l50,159r-6,l44,153r-5,l33,153r-5,-5l22,148r,-5l17,143r,-6l11,137r,-5l11,126r-5,l6,121r,-6l6,110,,104,,99,,93,,88,,82,,77,,71,,66,,60,,55r6,l6,49r,-5l6,38r,-5l11,33r,-6l17,22r,-6l22,16r,-5l28,11r,-6l33,5r6,l44,5,44,r6,l55,r6,l66,r,5l72,5r5,l77,11r6,l88,11r,5l93,16r,6l93,27r6,l99,33r,5l104,38r,6l104,49r,6l104,60r6,l110,66r,5l110,77r,5l110,88r,5l33,93r,6l33,104r,6l39,110r,5l39,121r5,l44,126r6,l55,126r6,l66,126r6,-5l72,115r5,l77,110r,-6xm77,66r,-6l77,55r,-6l77,44r-5,l72,38r-6,l66,33r-5,l55,33r-5,l44,33r,5l39,38r,6l33,49r,6l33,60r,6l77,66xe" fillcolor="#1c1c1c" stroked="f">
                    <v:path arrowok="t" o:connecttype="custom" o:connectlocs="104,115;99,132;93,143;83,148;72,153;55,159;44,153;28,148;17,143;11,132;6,121;0,104;0,88;0,71;0,55;6,44;11,33;17,16;28,11;39,5;50,0;66,0;77,5;88,11;93,22;99,33;104,44;104,60;110,71;110,88;33,99;39,110;44,121;55,126;72,121;77,110;77,60;77,44;66,38;55,33;44,38;33,49;33,66" o:connectangles="0,0,0,0,0,0,0,0,0,0,0,0,0,0,0,0,0,0,0,0,0,0,0,0,0,0,0,0,0,0,0,0,0,0,0,0,0,0,0,0,0,0,0"/>
                    <o:lock v:ext="edit" verticies="t"/>
                  </v:shape>
                  <v:shape id="Freeform 32" o:spid="_x0000_s1039" style="position:absolute;left:703;top:82;width:104;height:148;visibility:visible;mso-wrap-style:square;v-text-anchor:top" coordsize="104,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znOcIA&#10;AADdAAAADwAAAGRycy9kb3ducmV2LnhtbESPQYvCMBSE74L/IbwFb2tq0UW7RhFB8Gp38fxsnkmx&#10;eSlNrHV//WZhweMwM98w6+3gGtFTF2rPCmbTDARx5XXNRsH31+F9CSJEZI2NZ1LwpADbzXi0xkL7&#10;B5+oL6MRCcKhQAU2xraQMlSWHIapb4mTd/Wdw5hkZ6Tu8JHgrpF5ln1IhzWnBYst7S1Vt/LuFBxv&#10;bOaX7Hk2/Q+XfF/xwp5YqcnbsPsEEWmIr/B/+6gV5ItZDn9v0hOQm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fOc5wgAAAN0AAAAPAAAAAAAAAAAAAAAAAJgCAABkcnMvZG93&#10;bnJldi54bWxQSwUGAAAAAAQABAD1AAAAhwMAAAAA&#10;" path="m,l33,r,55l77,55,77,r27,l104,148r-27,l77,88r-44,l33,148,,148,,xe" fillcolor="#1c1c1c" stroked="f">
                    <v:path arrowok="t" o:connecttype="custom" o:connectlocs="0,0;33,0;33,55;77,55;77,0;104,0;104,148;77,148;77,88;33,88;33,148;0,148;0,0" o:connectangles="0,0,0,0,0,0,0,0,0,0,0,0,0"/>
                  </v:shape>
                  <v:shape id="Freeform 33" o:spid="_x0000_s1040" style="position:absolute;left:840;top:82;width:116;height:148;visibility:visible;mso-wrap-style:square;v-text-anchor:top" coordsize="116,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lrncQA&#10;AADdAAAADwAAAGRycy9kb3ducmV2LnhtbESPQWsCMRSE7wX/Q3iCt5pVaZHVKEUQxF5q9OLtsXnd&#10;3TZ5WZKo679vBKHHYWa+YZbr3llxpRBbzwom4wIEceVNy7WC03H7OgcRE7JB65kU3CnCejV4WWJp&#10;/I0PdNWpFhnCsUQFTUpdKWWsGnIYx74jzt63Dw5TlqGWJuAtw52V06J4lw5bzgsNdrRpqPrVF6cg&#10;fDnbh5/jeW/tQZ+73cZ+aq3UaNh/LEAk6tN/+NneGQXTt8kMHm/yE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Ja53EAAAA3QAAAA8AAAAAAAAAAAAAAAAAmAIAAGRycy9k&#10;b3ducmV2LnhtbFBLBQYAAAAABAAEAPUAAACJAwAAAAA=&#10;" path="m,l33,r,61l61,61r5,l72,61r5,l83,61r,5l88,66r6,l99,66r,6l105,72r,5l105,83r5,l110,88r,6l110,99r6,l116,105r,5l116,116r-6,l110,121r,6l110,132r-5,l105,138r-6,l99,143r-5,l88,143r,5l83,148r-6,l72,148r-6,l,148,,xm33,127r28,l66,127r,-6l72,121r5,l77,116r6,l83,110r,-5l83,99r,-5l77,94r,-6l72,88r-6,l61,88r-6,l50,88r-17,l33,127xe" fillcolor="#1c1c1c" stroked="f">
                    <v:path arrowok="t" o:connecttype="custom" o:connectlocs="0,0;33,0;33,61;61,61;66,61;72,61;77,61;83,61;83,66;88,66;94,66;99,66;99,72;105,72;105,77;105,83;110,83;110,88;110,94;110,99;116,99;116,105;116,110;116,116;110,116;110,121;110,127;110,132;105,132;105,138;99,138;99,143;94,143;88,143;88,148;83,148;77,148;72,148;66,148;0,148;0,0;33,127;61,127;66,127;66,121;72,121;77,121;77,116;83,116;83,110;83,105;83,99;83,94;77,94;77,88;72,88;66,88;61,88;55,88;50,88;33,88;33,127" o:connectangles="0,0,0,0,0,0,0,0,0,0,0,0,0,0,0,0,0,0,0,0,0,0,0,0,0,0,0,0,0,0,0,0,0,0,0,0,0,0,0,0,0,0,0,0,0,0,0,0,0,0,0,0,0,0,0,0,0,0,0,0,0,0"/>
                    <o:lock v:ext="edit" verticies="t"/>
                  </v:shape>
                  <v:shape id="Freeform 34" o:spid="_x0000_s1041" style="position:absolute;left:154;top:401;width:99;height:153;visibility:visible;mso-wrap-style:square;v-text-anchor:top" coordsize="99,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4TscIA&#10;AADdAAAADwAAAGRycy9kb3ducmV2LnhtbESPQYvCMBSE74L/ITxhb5oqKlqNIoLgYS+rFvH2aJ5t&#10;sHkpTdT67zeC4HGYmW+Y5bq1lXhQ441jBcNBAoI4d9pwoeB03PVnIHxA1lg5JgUv8rBedTtLTLV7&#10;8h89DqEQEcI+RQVlCHUqpc9LsugHriaO3tU1FkOUTSF1g88It5UcJclUWjQcF0qsaVtSfjvcrYLb&#10;2cwvdXF1aH/PPEuyV5YZo9RPr90sQARqwzf8ae+1gtFkOIb3m/gE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fhOxwgAAAN0AAAAPAAAAAAAAAAAAAAAAAJgCAABkcnMvZG93&#10;bnJldi54bWxQSwUGAAAAAAQABAD1AAAAhwMAAAAA&#10;" path="m44,93r,-28l49,65r6,l55,60r5,l60,55r6,l66,49r,-5l66,38r-6,l60,33r,-6l55,27r-6,l44,27r-6,l38,33r-5,l33,38r,6l27,44,5,38r,-5l5,27r,-5l11,22r,-6l16,16r,-5l22,11r,-6l27,5r6,l33,r5,l44,r5,l55,r5,l66,r5,5l77,5r,6l82,11r,5l88,16r,6l88,27r5,l93,33r,5l93,44r,5l93,55r,5l88,60r,5l82,65r,6l77,71r,5l71,76r6,l77,82r5,l88,82r,5l93,87r,6l93,98r6,l99,104r,5l99,115r,5l99,126r-6,l93,131r,6l88,137r,5l82,142r,6l77,148r,5l71,153r-5,l60,153r-5,l49,153r-5,l38,153r-5,l27,153r-5,l22,148r-6,l16,142r-5,l11,137r-6,l5,131,,126r,-6l,115r27,-6l27,115r6,5l33,126r5,l44,126r,5l49,131r6,l55,126r5,l60,120r6,l66,115r,-6l66,104r,-6l60,98r,-5l55,93r-6,l44,93xe" fillcolor="#1c1c1c" stroked="f">
                    <v:path arrowok="t" o:connecttype="custom" o:connectlocs="49,65;60,60;66,49;60,38;55,27;38,27;33,38;5,38;5,22;16,16;22,5;33,0;49,0;66,0;77,11;88,16;93,27;93,44;93,60;82,65;77,76;77,82;88,87;93,98;99,109;99,126;93,137;82,142;77,153;60,153;44,153;27,153;16,148;11,137;0,126;27,109;33,126;44,131;55,126;66,120;66,104;60,93;44,93" o:connectangles="0,0,0,0,0,0,0,0,0,0,0,0,0,0,0,0,0,0,0,0,0,0,0,0,0,0,0,0,0,0,0,0,0,0,0,0,0,0,0,0,0,0,0"/>
                  </v:shape>
                  <v:shape id="Freeform 35" o:spid="_x0000_s1042" style="position:absolute;left:264;top:401;width:109;height:153;visibility:visible;mso-wrap-style:square;v-text-anchor:top" coordsize="109,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W/9ccA&#10;AADdAAAADwAAAGRycy9kb3ducmV2LnhtbESPQWvCQBSE74L/YXkFL0U3BmwldRVRhIJgaYzg8Zl9&#10;TUKzb0N2G+O/d4WCx2FmvmEWq97UoqPWVZYVTCcRCOLc6ooLBdlxN56DcB5ZY22ZFNzIwWo5HCww&#10;0fbK39SlvhABwi5BBaX3TSKly0sy6Ca2IQ7ej20N+iDbQuoWrwFuahlH0Zs0WHFYKLGhTUn5b/pn&#10;FBzW57h73cvLdveenrKvuclup1ip0Uu//gDhqffP8H/7UyuIZ9MZPN6EJ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1v/XHAAAA3QAAAA8AAAAAAAAAAAAAAAAAmAIAAGRy&#10;cy9kb3ducmV2LnhtbFBLBQYAAAAABAAEAPUAAACMAwAAAAA=&#10;" path="m33,49l5,44r,-6l5,33r6,l11,27r,-5l16,22r,-6l16,11r6,l22,5r5,l33,5,33,r5,l44,r5,l55,r5,l66,r5,l76,r6,5l87,5r,6l93,11r,5l98,16r,6l104,27r,6l104,38r,6l104,49r,6l104,104r,5l104,115r,5l104,126r,5l104,137r5,l109,142r,6l109,153r-27,l82,148r-6,l76,142r,-5l71,137r,5l66,142r,6l60,148r,5l55,153r-6,l44,153r-6,l33,153r-6,l22,153r,-5l16,148r,-6l11,142r,-5l5,137r,-6l5,126r,-6l,120r,-5l,109r,-5l5,104r,-6l5,93r,-6l11,87r,-5l11,76r5,l22,76r,-5l27,71r6,l33,65r5,l44,65r5,l49,60r6,l60,60r6,l71,55r5,l76,49r,-5l71,44r,-6l71,33r-5,l60,33r,-6l55,27r-6,l49,33r-5,l38,33r,5l38,44r-5,l33,49xm76,82r-5,l66,82r-6,l60,87r-5,l49,87r-5,l44,93r-6,l38,98r-5,l33,104r,5l33,115r,5l38,120r,6l44,126r5,l55,126r5,l60,120r6,l71,115r,-6l71,104r,-6l76,98r,-5l76,87r,-5xe" fillcolor="#1c1c1c" stroked="f">
                    <v:path arrowok="t" o:connecttype="custom" o:connectlocs="5,38;11,27;16,16;22,5;33,0;49,0;66,0;82,5;93,11;98,22;104,38;104,55;104,115;104,131;109,142;82,153;76,142;71,142;60,148;49,153;33,153;22,148;11,142;5,131;0,120;0,104;5,93;11,82;22,76;33,71;44,65;55,60;71,55;76,44;71,33;60,27;49,33;38,38;33,49;66,82;55,87;44,93;33,98;33,115;38,126;55,126;66,120;71,104;76,93" o:connectangles="0,0,0,0,0,0,0,0,0,0,0,0,0,0,0,0,0,0,0,0,0,0,0,0,0,0,0,0,0,0,0,0,0,0,0,0,0,0,0,0,0,0,0,0,0,0,0,0,0"/>
                    <o:lock v:ext="edit" verticies="t"/>
                  </v:shape>
                  <v:shape id="Freeform 36" o:spid="_x0000_s1043" style="position:absolute;left:395;top:406;width:105;height:148;visibility:visible;mso-wrap-style:square;v-text-anchor:top" coordsize="105,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sa2MUA&#10;AADdAAAADwAAAGRycy9kb3ducmV2LnhtbESPQWsCMRSE7wX/Q3iCt5pVUWRrFBUKXtft1h5fN8/N&#10;0s3LkqS67a9vCoUeh5n5htnsBtuJG/nQOlYwm2YgiGunW24UvJTPj2sQISJr7ByTgi8KsNuOHjaY&#10;a3fngm7n2IgE4ZCjAhNjn0sZakMWw9T1xMm7Om8xJukbqT3eE9x2cp5lK2mx5bRgsKejofrj/GkV&#10;fL9X5nKw5elNvx4Lv7xWi6KslJqMh/0TiEhD/A//tU9awXw5W8Hvm/Q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xrYxQAAAN0AAAAPAAAAAAAAAAAAAAAAAJgCAABkcnMv&#10;ZG93bnJldi54bWxQSwUGAAAAAAQABAD1AAAAigMAAAAA&#10;" path="m,l105,r,148l77,148,77,28r-44,l33,148,,148,,xe" fillcolor="#1c1c1c" stroked="f">
                    <v:path arrowok="t" o:connecttype="custom" o:connectlocs="0,0;105,0;105,148;77,148;77,28;33,28;33,148;0,148;0,0" o:connectangles="0,0,0,0,0,0,0,0,0"/>
                  </v:shape>
                  <v:shape id="Freeform 37" o:spid="_x0000_s1044" style="position:absolute;left:527;top:401;width:110;height:153;visibility:visible;mso-wrap-style:square;v-text-anchor:top" coordsize="110,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zBH8UA&#10;AADdAAAADwAAAGRycy9kb3ducmV2LnhtbESPQWvCQBSE74X+h+UVejMbA7YSXcUWrWKhWKv3R/aZ&#10;jWbfhuyq6b93C0KPw8x8w4ynna3FhVpfOVbQT1IQxIXTFZcKdj+L3hCED8gaa8ek4Jc8TCePD2PM&#10;tbvyN122oRQRwj5HBSaEJpfSF4Ys+sQ1xNE7uNZiiLItpW7xGuG2llmavkiLFccFgw29GypO27NV&#10;MLDhuDTruXWr/Vumvz42n42bKfX81M1GIAJ14T98b6+0gmzQf4W/N/EJyM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jMEfxQAAAN0AAAAPAAAAAAAAAAAAAAAAAJgCAABkcnMv&#10;ZG93bnJldi54bWxQSwUGAAAAAAQABAD1AAAAigMAAAAA&#10;" path="m28,49l,44,,38r6,l6,33r,-6l6,22r5,l11,16r6,l17,11r5,l22,5r6,l33,r6,l44,r6,l55,r6,l66,r6,l77,r,5l83,5r5,l88,11r6,l94,16r,6l99,22r,5l99,33r,5l99,44r,5l99,55r,49l99,109r,6l99,120r,6l105,126r,5l105,137r,5l105,148r5,5l77,153r,-5l77,142r-5,-5l72,142r-6,l66,148r-5,l55,148r,5l50,153r-6,l39,153r-6,l28,153r-6,l17,153r,-5l11,148r,-6l6,142r,-5l6,131r-6,l,126r,-6l,115r,-6l,104,,98,,93,,87r6,l6,82r5,l11,76r6,l17,71r5,l28,71r,-6l33,65r6,l44,65r6,-5l55,60r6,l66,60r,-5l72,55r,-6l72,44r,-6l66,38r,-5l61,33r-6,l55,27r-5,l44,27r,6l39,33r-6,5l33,44r,5l28,49xm72,82r-6,l61,82r-6,5l50,87r-6,l39,87r,6l33,93r,5l33,104r-5,l28,109r,6l33,115r,5l39,126r5,l50,126r5,l61,126r,-6l66,120r,-5l66,109r6,l72,104r,-6l72,93r,-6l72,82xe" fillcolor="#1c1c1c" stroked="f">
                    <v:path arrowok="t" o:connecttype="custom" o:connectlocs="0,38;6,27;11,16;22,11;33,0;50,0;66,0;77,5;88,11;94,22;99,33;99,49;99,109;99,126;105,137;110,153;77,142;66,142;55,148;44,153;28,153;17,148;6,142;0,131;0,115;0,98;6,87;11,76;22,71;33,65;50,60;66,60;72,49;66,38;55,33;44,27;33,38;28,49;61,82;44,87;33,93;28,104;33,115;44,126;61,126;66,115;72,104;72,87" o:connectangles="0,0,0,0,0,0,0,0,0,0,0,0,0,0,0,0,0,0,0,0,0,0,0,0,0,0,0,0,0,0,0,0,0,0,0,0,0,0,0,0,0,0,0,0,0,0,0,0"/>
                    <o:lock v:ext="edit" verticies="t"/>
                  </v:shape>
                  <v:shape id="Freeform 38" o:spid="_x0000_s1045" style="position:absolute;left:654;top:401;width:109;height:153;visibility:visible;mso-wrap-style:square;v-text-anchor:top" coordsize="109,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BUcIA&#10;AADdAAAADwAAAGRycy9kb3ducmV2LnhtbERPz2vCMBS+C/4P4QneNG2Hc3RGEUEYuh2svez2aJ5t&#10;WfNSkmi7/345CDt+fL83u9F04kHOt5YVpMsEBHFldcu1gvJ6XLyB8AFZY2eZFPySh912Otlgru3A&#10;F3oUoRYxhH2OCpoQ+lxKXzVk0C9tTxy5m3UGQ4SultrhEMNNJ7MkeZUGW44NDfZ0aKj6Ke5GAdpb&#10;8ZmuvoayXOP59PJNR5fdlZrPxv07iEBj+Bc/3R9aQbZK49z4Jj4Bu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C8FRwgAAAN0AAAAPAAAAAAAAAAAAAAAAAJgCAABkcnMvZG93&#10;bnJldi54bWxQSwUGAAAAAAQABAD1AAAAhwMAAAAA&#10;" path="m104,49l76,55r,-6l76,44r-5,l71,38r-6,l65,33r-5,l54,33r-5,l43,33r-5,5l38,44r-6,l32,49r,6l32,60r,5l27,65r,6l27,76r,6l32,87r,6l32,98r,6l32,109r6,l38,115r5,5l49,120r5,6l60,126r,-6l65,120r6,l71,115r,-6l76,109r,-5l76,98r,-5l109,104r-5,l104,109r,6l104,120r,6l98,126r,5l93,137r,5l87,142r,6l82,148r-6,l76,153r-5,l65,153r-5,l54,153r-5,l43,153r-5,l32,153r,-5l27,148r-6,l21,142r-5,l16,137r-6,l10,131r,-5l5,126r,-6l5,115,,109r,-5l,98,,93,,87,,82,,76,,71,,65,,60,,55,,49,,44r5,l5,38r,-5l5,27r5,l10,22r6,-6l21,11r6,l27,5r5,l38,r5,l49,r5,l60,r5,l71,r5,5l82,5r5,6l93,11r,5l93,22r5,l98,27r,6l104,33r,5l104,44r,5xe" fillcolor="#1c1c1c" stroked="f">
                    <v:path arrowok="t" o:connecttype="custom" o:connectlocs="76,55;76,44;71,38;65,33;54,33;43,33;38,44;32,49;32,60;27,65;27,76;32,87;32,98;32,109;38,115;49,120;60,126;65,120;71,115;76,109;76,98;109,104;104,109;104,120;98,126;93,137;87,142;82,148;76,153;65,153;54,153;43,153;32,153;27,148;21,142;16,137;10,131;5,126;5,115;0,104;0,93;0,82;0,71;0,60;0,49;5,44;5,33;10,27;16,16;27,11;32,5;43,0;54,0;65,0;76,5;87,11;93,16;98,22;98,33;104,38;104,49" o:connectangles="0,0,0,0,0,0,0,0,0,0,0,0,0,0,0,0,0,0,0,0,0,0,0,0,0,0,0,0,0,0,0,0,0,0,0,0,0,0,0,0,0,0,0,0,0,0,0,0,0,0,0,0,0,0,0,0,0,0,0,0,0"/>
                  </v:shape>
                  <v:shape id="Freeform 39" o:spid="_x0000_s1046" style="position:absolute;left:780;top:401;width:110;height:153;visibility:visible;mso-wrap-style:square;v-text-anchor:top" coordsize="110,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w9sUA&#10;AADdAAAADwAAAGRycy9kb3ducmV2LnhtbESPQWvCQBSE74X+h+UVejMbA5YaXcUWrWKhWKv3R/aZ&#10;jWbfhuyq6b93C0KPw8x8w4ynna3FhVpfOVbQT1IQxIXTFZcKdj+L3isIH5A11o5JwS95mE4eH8aY&#10;a3flb7psQykihH2OCkwITS6lLwxZ9IlriKN3cK3FEGVbSt3iNcJtLbM0fZEWK44LBht6N1Sctmer&#10;YGDDcWnWc+tW+7dMf31sPhs3U+r5qZuNQATqwn/43l5pBdmgP4S/N/EJyM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X/D2xQAAAN0AAAAPAAAAAAAAAAAAAAAAAJgCAABkcnMv&#10;ZG93bnJldi54bWxQSwUGAAAAAAQABAD1AAAAigMAAAAA&#10;" path="m27,49l,44,,38r5,l5,33r,-6l5,22r6,l11,16r5,-5l22,5r5,l33,r5,l44,r5,l55,r5,l66,r5,l77,r,5l82,5r6,l88,11r5,l93,16r,6l99,22r,5l99,33r,5l99,44r,5l99,55r,49l99,109r,6l99,120r,6l99,131r5,l104,137r,5l104,148r,5l110,153r-33,l77,148r,-6l71,142r,-5l71,142r-5,l66,148r-6,l55,148r,5l49,153r-5,l38,153r-5,l27,153r-5,l16,153r,-5l11,148r,-6l5,142r,-5l,131r,-5l,120r,-5l,109r,-5l,98,,93,,87r5,l5,82r6,l11,76r5,l16,71r6,l27,71r,-6l33,65r5,l44,65r5,-5l55,60r5,l66,60r,-5l71,55r,-6l71,44r,-6l66,38r,-5l60,33r-5,l55,27r-6,l44,27r,6l38,33r-5,l33,38r,6l27,44r,5xm71,82r-5,l60,82r-5,l55,87r-6,l44,87r-6,l38,93r-5,l33,98r-6,l27,104r,5l27,115r6,l33,120r,6l38,126r6,l49,126r6,l60,126r,-6l66,120r,-5l66,109r5,l71,104r,-6l71,93r,-6l71,82xe" fillcolor="#1c1c1c" stroked="f">
                    <v:path arrowok="t" o:connecttype="custom" o:connectlocs="0,38;5,27;11,16;27,5;44,0;60,0;77,0;88,5;93,16;99,27;99,44;99,104;99,120;104,131;104,148;77,153;71,142;66,142;55,148;44,153;27,153;16,148;5,142;0,126;0,109;0,93;5,82;16,76;27,71;38,65;55,60;66,55;71,44;66,33;55,27;44,33;33,38;27,49;60,82;49,87;38,93;27,98;27,115;33,126;49,126;60,120;66,109;71,98;71,82" o:connectangles="0,0,0,0,0,0,0,0,0,0,0,0,0,0,0,0,0,0,0,0,0,0,0,0,0,0,0,0,0,0,0,0,0,0,0,0,0,0,0,0,0,0,0,0,0,0,0,0,0"/>
                    <o:lock v:ext="edit" verticies="t"/>
                  </v:shape>
                  <v:shape id="Freeform 40" o:spid="_x0000_s1047" style="position:absolute;left:8518;top:3419;width:131;height:203;visibility:visible;mso-wrap-style:square;v-text-anchor:top" coordsize="131,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eXIcMA&#10;AADdAAAADwAAAGRycy9kb3ducmV2LnhtbERPy4rCMBTdC/5DuMJsRFM7KEM1igoDMm58DDKzuzTX&#10;ttjclCRqZ77eLASXh/OeLVpTixs5X1lWMBomIIhzqysuFHwfPwcfIHxA1lhbJgV/5GEx73ZmmGl7&#10;5z3dDqEQMYR9hgrKEJpMSp+XZNAPbUMcubN1BkOErpDa4T2Gm1qmSTKRBiuODSU2tC4pvxyuRgFe&#10;dvSPX7/v/e2qWo5+OO273Umpt167nIII1IaX+OneaAXpOI3745v4BO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eXIcMAAADdAAAADwAAAAAAAAAAAAAAAACYAgAAZHJzL2Rv&#10;d25yZXYueG1sUEsFBgAAAAAEAAQA9QAAAIgDAAAAAA==&#10;" path="m,l60,r5,l71,r5,l82,r5,l93,r5,l98,6r6,l109,6r,5l115,17r,5l120,22r,5l120,33r,5l126,38r,6l126,49r,6l126,60r-6,l120,66r,5l120,77r-5,l115,82r-6,6l104,93r5,6l115,99r,5l120,104r,6l126,110r,5l126,121r5,l131,126r,6l131,137r,6l131,148r,6l131,159r,6l126,165r,5l126,176r,5l120,181r,6l115,187r,5l109,192r,6l104,198r-6,l98,203r-5,l87,203r-5,l76,203r-5,l65,203r-5,l54,203,,203,,xm33,33r,44l49,77r5,l60,77r5,l71,77r5,l82,77r5,l87,71r,-5l93,66r,-6l93,55r,-6l93,44r-6,l87,38,82,33r-6,l71,33r-6,l60,33r-6,l49,33r-16,xm33,115r,55l60,170r5,l71,170r5,l82,170r,-5l87,165r6,l93,159r5,l98,154r,-6l98,143r,-6l98,132r,-6l93,126r,-5l87,121r,-6l82,115r-6,l71,115r-6,l60,115r-6,l33,115xe" fillcolor="#1c1c1c" stroked="f">
                    <v:path arrowok="t" o:connecttype="custom" o:connectlocs="65,0;82,0;98,0;109,6;115,22;120,33;126,44;126,60;120,71;115,82;109,99;120,104;126,115;131,126;131,143;131,159;126,170;120,181;115,192;104,198;93,203;76,203;60,203;0,0;49,77;65,77;82,77;87,66;93,55;87,44;76,33;60,33;33,33;60,170;76,170;87,165;98,159;98,143;98,126;87,121;76,115;60,115" o:connectangles="0,0,0,0,0,0,0,0,0,0,0,0,0,0,0,0,0,0,0,0,0,0,0,0,0,0,0,0,0,0,0,0,0,0,0,0,0,0,0,0,0,0"/>
                    <o:lock v:ext="edit" verticies="t"/>
                  </v:shape>
                  <v:shape id="Freeform 41" o:spid="_x0000_s1048" style="position:absolute;left:8677;top:3468;width:115;height:209;visibility:visible;mso-wrap-style:square;v-text-anchor:top" coordsize="115,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Nu4cUA&#10;AADdAAAADwAAAGRycy9kb3ducmV2LnhtbESP3WrCQBSE7wXfYTlC7+rG0EqJriL+gAqKjYK3h+xp&#10;Epo9G7JrTN/eFQpeDjPzDTOdd6YSLTWutKxgNIxAEGdWl5wruJw3718gnEfWWFkmBX/kYD7r96aY&#10;aHvnb2pTn4sAYZeggsL7OpHSZQUZdENbEwfvxzYGfZBNLnWD9wA3lYyjaCwNlhwWCqxpWVD2m96M&#10;Atqgq7rryvHHKd61x/Vhn+4OSr0NusUEhKfOv8L/7a1WEH/GI3i+CU9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c27hxQAAAN0AAAAPAAAAAAAAAAAAAAAAAJgCAABkcnMv&#10;ZG93bnJldi54bWxQSwUGAAAAAAQABAD1AAAAigMAAAAA&#10;" path="m,6r27,l27,28r,-6l33,22r,-5l38,17r,-6l44,11r,-5l49,6r6,l55,r5,l66,r5,l71,6r6,l82,6r6,l88,11r5,l93,17r6,5l99,28r5,l104,33r,6l110,39r,5l110,50r,5l110,61r,5l115,72r,5l115,83r,5l110,88r,6l110,99r,6l110,110r,6l110,121r-6,l104,127r,5l99,132r,6l93,143r,6l88,149r-6,5l77,154r-6,6l66,160r-6,l55,160r,-6l49,154r-5,l44,149r-6,l38,143r-5,l33,138r-6,l27,209,,209,,6xm27,77r,6l27,88r6,l33,94r,5l33,105r,5l38,110r,6l38,121r6,l49,127r6,l60,127r6,l66,121r5,l71,116r6,l77,110r,-5l82,99r,-5l82,88r,-5l82,77r,-5l82,66r,-5l77,55r,-5l77,44r-6,l71,39r-5,l66,33r-6,l55,33r-6,l44,33r,6l38,39r,5l33,50r,5l33,61r,5l27,72r,5xe" fillcolor="#1c1c1c" stroked="f">
                    <v:path arrowok="t" o:connecttype="custom" o:connectlocs="27,6;27,22;33,17;38,11;44,6;55,6;60,0;71,0;77,6;88,6;93,11;99,22;104,28;104,39;110,44;110,55;110,66;115,77;115,88;110,94;110,105;110,116;104,121;104,132;99,138;93,149;82,154;71,160;60,160;55,154;44,154;38,149;33,143;27,138;0,209;27,77;27,88;33,94;33,105;38,110;38,121;49,127;60,127;66,121;71,116;77,110;82,99;82,88;82,77;82,66;77,55;77,44;71,39;66,33;55,33;44,33;38,39;33,50;33,61;27,72" o:connectangles="0,0,0,0,0,0,0,0,0,0,0,0,0,0,0,0,0,0,0,0,0,0,0,0,0,0,0,0,0,0,0,0,0,0,0,0,0,0,0,0,0,0,0,0,0,0,0,0,0,0,0,0,0,0,0,0,0,0,0,0"/>
                    <o:lock v:ext="edit" verticies="t"/>
                  </v:shape>
                  <v:shape id="Freeform 42" o:spid="_x0000_s1049" style="position:absolute;left:8803;top:3468;width:110;height:160;visibility:visible;mso-wrap-style:square;v-text-anchor:top" coordsize="11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VH5ccA&#10;AADdAAAADwAAAGRycy9kb3ducmV2LnhtbESP0WrCQBRE3wv+w3ILvtVNA2qNriKlpa1QqdEPuGav&#10;SWz2btjdmvTvu4LQx2FmzjCLVW8acSHna8sKHkcJCOLC6ppLBYf968MTCB+QNTaWScEveVgtB3cL&#10;zLTteEeXPJQiQthnqKAKoc2k9EVFBv3ItsTRO1lnMETpSqkddhFuGpkmyUQarDkuVNjSc0XFd/5j&#10;FGxn6+7wlX+8HXfNy2Y7OU8/8eiUGt736zmIQH34D9/a71pBOk5TuL6JT0A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FR+XHAAAA3QAAAA8AAAAAAAAAAAAAAAAAmAIAAGRy&#10;cy9kb3ducmV2LnhtbFBLBQYAAAAABAAEAPUAAACMAwAAAAA=&#10;" path="m77,105r33,11l110,121r-6,l104,127r,5l99,132r,6l99,143r-5,l94,149r-6,l83,149r,5l77,154r-5,l72,160r-6,l61,160r-6,l50,160r-6,l44,154r-5,l33,154r,-5l28,149r-6,l22,143r-5,-5l17,132r-6,l11,127r,-6l6,121r,-5l6,110r,-5l6,99,,94,,88,,83,,77,,72,,66r6,l6,61r,-6l6,50r,-6l6,39r5,l11,33r,-5l17,28r,-6l22,17r6,-6l33,11r,-5l39,6r5,l44,r6,l55,r6,l66,r,6l72,6r5,l83,6r,5l88,11r,6l94,17r,5l99,22r,6l99,33r5,l104,39r,5l104,50r6,l110,55r,6l110,66r,6l110,77r,6l110,88r,6l33,94r,5l33,105r6,5l39,116r,5l44,121r,6l50,127r5,l61,127r5,l72,127r,-6l77,121r,-5l77,110r,-5xm83,66r,-5l77,61r,-6l77,50r,-6l72,44r,-5l66,33r-5,l55,33r-5,l44,33r,6l39,39r,5l39,50r-6,5l33,61r,5l83,66xe" fillcolor="#1c1c1c" stroked="f">
                    <v:path arrowok="t" o:connecttype="custom" o:connectlocs="110,121;104,132;99,143;88,149;77,154;66,160;50,160;39,154;28,149;17,138;11,127;6,116;6,99;0,83;0,66;6,55;6,39;11,28;22,17;33,6;44,0;61,0;72,6;83,11;94,17;99,28;104,39;110,50;110,66;110,83;33,94;39,110;44,121;55,127;72,127;77,116;83,66;77,55;72,44;61,33;44,33;39,44;33,61" o:connectangles="0,0,0,0,0,0,0,0,0,0,0,0,0,0,0,0,0,0,0,0,0,0,0,0,0,0,0,0,0,0,0,0,0,0,0,0,0,0,0,0,0,0,0"/>
                    <o:lock v:ext="edit" verticies="t"/>
                  </v:shape>
                  <v:shape id="Freeform 43" o:spid="_x0000_s1050" style="position:absolute;left:8935;top:3474;width:137;height:148;visibility:visible;mso-wrap-style:square;v-text-anchor:top" coordsize="137,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IqJsYA&#10;AADdAAAADwAAAGRycy9kb3ducmV2LnhtbESPT0vDQBTE74V+h+UJvdmNKf4hdhOKpVCqhzZVz4/s&#10;MxvMvo3ZbRP99K4g9DjMzG+YZTHaVpyp941jBTfzBARx5XTDtYLX4+b6AYQPyBpbx6TgmzwU+XSy&#10;xEy7gQ90LkMtIoR9hgpMCF0mpa8MWfRz1xFH78P1FkOUfS11j0OE21amSXInLTYcFwx29GSo+ixP&#10;VsGzxhdv3P4+GfBn/UXl23H3vlFqdjWuHkEEGsMl/N/eagXpbbqAvzfxCc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8IqJsYAAADdAAAADwAAAAAAAAAAAAAAAACYAgAAZHJz&#10;L2Rvd25yZXYueG1sUEsFBgAAAAAEAAQA9QAAAIsDAAAAAA==&#10;" path="m,l38,,71,104,99,r38,l137,148r-27,l110,49,82,148r-27,l27,49r,99l,148,,xe" fillcolor="#1c1c1c" stroked="f">
                    <v:path arrowok="t" o:connecttype="custom" o:connectlocs="0,0;38,0;71,104;99,0;137,0;137,148;110,148;110,49;82,148;55,148;27,49;27,148;0,148;0,0" o:connectangles="0,0,0,0,0,0,0,0,0,0,0,0,0,0"/>
                  </v:shape>
                  <v:shape id="Freeform 44" o:spid="_x0000_s1051" style="position:absolute;left:9083;top:3474;width:116;height:148;visibility:visible;mso-wrap-style:square;v-text-anchor:top" coordsize="116,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w5VMUA&#10;AADdAAAADwAAAGRycy9kb3ducmV2LnhtbESPQWsCMRSE74L/ITzBm2a71FK2RilCQepFs714e2xe&#10;d7dNXpYk1fXfm0Khx2FmvmHW29FZcaEQe88KHpYFCOLGm55bBR/12+IZREzIBq1nUnCjCNvNdLLG&#10;yvgrn+iiUysyhGOFCrqUhkrK2HTkMC79QJy9Tx8cpixDK03Aa4Y7K8uieJIOe84LHQ6066j51j9O&#10;QTg6O4av+vxu7Umfh/3OHrRWaj4bX19AJBrTf/ivvTcKylX5CL9v8hOQm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DDlUxQAAAN0AAAAPAAAAAAAAAAAAAAAAAJgCAABkcnMv&#10;ZG93bnJldi54bWxQSwUGAAAAAAQABAD1AAAAigMAAAAA&#10;" path="m116,r,148l88,148r,-60l83,88r-6,l72,88r,5l66,93r,6l61,99r,5l61,110,39,148,,148,22,104r6,l28,99r,-6l33,93r,-5l39,88r,-6l33,82r-5,l28,77r-6,l22,71r-5,l17,66r,-6l11,55r,-6l11,44r,-6l11,33r,-6l17,27r,-5l17,16r5,-5l22,5r6,l33,5,33,r6,l44,r6,l55,r61,xm88,27r-22,l61,27r-6,l50,27r,6l44,33r,5l44,44r,5l44,55r6,l50,60r5,l61,60r,6l66,66r22,l88,27xe" fillcolor="#1c1c1c" stroked="f">
                    <v:path arrowok="t" o:connecttype="custom" o:connectlocs="116,148;88,88;77,88;72,93;66,99;61,104;39,148;22,104;28,99;33,93;39,88;33,82;28,77;22,71;17,66;11,55;11,44;11,33;17,27;17,16;22,5;33,5;39,0;50,0;116,0;66,27;55,27;50,33;44,38;44,49;50,55;55,60;61,66;88,66" o:connectangles="0,0,0,0,0,0,0,0,0,0,0,0,0,0,0,0,0,0,0,0,0,0,0,0,0,0,0,0,0,0,0,0,0,0"/>
                    <o:lock v:ext="edit" verticies="t"/>
                  </v:shape>
                  <v:shape id="Freeform 45" o:spid="_x0000_s1052" style="position:absolute;left:1093;top:5395;width:104;height:137;visibility:visible;mso-wrap-style:square;v-text-anchor:top" coordsize="104,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WtwcQA&#10;AADdAAAADwAAAGRycy9kb3ducmV2LnhtbESP3WrCQBCF7wu+wzIF7+rGBKVEVynSihcK1vYBhuyY&#10;hGRnY3ZN4tu7guDl4fx8nOV6MLXoqHWlZQXTSQSCOLO65FzB/9/PxycI55E11pZJwY0crFejtyWm&#10;2vb8S93J5yKMsEtRQeF9k0rpsoIMuoltiIN3tq1BH2SbS91iH8ZNLeMomkuDJQdCgQ1tCsqq09UE&#10;7r7C70unD9Pu2ifb6pgct5tEqfH78LUA4Wnwr/CzvdMK4lk8g8eb8ATk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lrcHEAAAA3QAAAA8AAAAAAAAAAAAAAAAAmAIAAGRycy9k&#10;b3ducmV2LnhtbFBLBQYAAAAABAAEAPUAAACJAwAAAAA=&#10;" path="m49,r6,l55,5r5,l66,5r5,l71,11r6,l82,16r6,6l93,27r,6l99,38r,6l99,49r,6l104,55r,5l104,66r,5l104,77r,5l99,88r,5l99,99r-6,5l93,109r-5,6l88,120r-6,l82,126r-5,l71,131r-5,l60,137r-5,l49,137r-5,l38,137r,-6l33,131r-6,l27,126r-5,l22,120r-6,l16,115r-5,l11,109,5,104r,-5l5,93,,93,,88,,82,,77,,71,,66,,60,,55,,49,,44r5,l5,38r,-5l11,27r,-5l16,22r,-6l22,16r,-5l27,11,33,5r5,l44,5,49,xe" fillcolor="#1c1c1c" stroked="f">
                    <v:path arrowok="t" o:connecttype="custom" o:connectlocs="55,0;60,5;71,5;77,11;88,22;93,33;99,44;99,55;104,60;104,71;104,82;99,93;93,104;88,115;82,120;77,126;66,131;55,137;44,137;38,131;27,131;22,126;16,120;11,115;5,104;5,93;0,88;0,77;0,66;0,55;0,44;5,38;11,27;16,22;22,16;27,11;38,5;49,0" o:connectangles="0,0,0,0,0,0,0,0,0,0,0,0,0,0,0,0,0,0,0,0,0,0,0,0,0,0,0,0,0,0,0,0,0,0,0,0,0,0"/>
                  </v:shape>
                  <v:shape id="Freeform 46" o:spid="_x0000_s1053" style="position:absolute;left:1093;top:5395;width:104;height:137;visibility:visible;mso-wrap-style:square;v-text-anchor:top" coordsize="104,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Mz38UA&#10;AADdAAAADwAAAGRycy9kb3ducmV2LnhtbESPUUvDQBCE34X+h2MFX8ReEmirsddSAhVfBNv6A5bc&#10;mjvM7YXc2qb/3hMEH4eZ+YZZb6fQqzONyUc2UM4LUMRttJ47Ax+n/cMjqCTIFvvIZOBKCbab2c0a&#10;axsvfKDzUTqVIZxqNOBEhlrr1DoKmOZxIM7eZxwDSpZjp+2IlwwPva6KYqkDes4LDgdqHLVfx+9g&#10;YP/U+JLuy7fVVcdS3MK/vEtjzN3ttHsGJTTJf/iv/WoNVItqCb9v8hP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MzPfxQAAAN0AAAAPAAAAAAAAAAAAAAAAAJgCAABkcnMv&#10;ZG93bnJldi54bWxQSwUGAAAAAAQABAD1AAAAigMAAAAA&#10;" path="m49,r6,l55,5r5,l66,5r5,l71,11r6,l82,16r6,6l93,27r,6l99,38r,6l99,49r,6l104,55r,5l104,66r,5l104,77r,5l99,88r,5l99,99r-6,5l93,109r-5,6l88,120r-6,l82,126r-5,l71,131r-5,l60,137r-5,l49,137r-5,l38,137r,-6l33,131r-6,l27,126r-5,l22,120r-6,l16,115r-5,l11,109,5,104r,-5l5,93,,93,,88,,82,,77,,71,,66,,60,,55,,49,,44r5,l5,38r,-5l11,27r,-5l16,22r,-6l22,16r,-5l27,11,33,5r5,l44,5,49,e" filled="f" strokecolor="#2e2e2e" strokeweight="0">
                    <v:path arrowok="t" o:connecttype="custom" o:connectlocs="55,0;60,5;71,5;77,11;88,22;93,33;99,44;99,55;104,60;104,71;104,82;99,93;93,104;88,115;82,120;77,126;66,131;55,137;44,137;38,131;27,131;22,126;16,120;11,115;5,104;5,93;0,88;0,77;0,66;0,55;0,44;5,38;11,27;16,22;22,16;27,11;38,5;49,0" o:connectangles="0,0,0,0,0,0,0,0,0,0,0,0,0,0,0,0,0,0,0,0,0,0,0,0,0,0,0,0,0,0,0,0,0,0,0,0,0,0"/>
                  </v:shape>
                  <v:shape id="Freeform 47" o:spid="_x0000_s1054" style="position:absolute;left:1115;top:4264;width:99;height:132;visibility:visible;mso-wrap-style:square;v-text-anchor:top" coordsize="99,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OddsYA&#10;AADdAAAADwAAAGRycy9kb3ducmV2LnhtbESP0WrCQBRE3wX/YbkFX0Q3BtpqdJUQEEqlhVo/4JK9&#10;ZkOzd0N2o7Ff7xYKPg4zc4bZ7AbbiAt1vnasYDFPQBCXTtdcKTh972dLED4ga2wck4Ibedhtx6MN&#10;Ztpd+Ysux1CJCGGfoQITQptJ6UtDFv3ctcTRO7vOYoiyq6Tu8BrhtpFpkrxIizXHBYMtFYbKn2Nv&#10;FXy826n77W9FkdfTZXPOP81h1Ss1eRryNYhAQ3iE/9tvWkH6nL7C35v4BOT2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1OddsYAAADdAAAADwAAAAAAAAAAAAAAAACYAgAAZHJz&#10;L2Rvd25yZXYueG1sUEsFBgAAAAAEAAQA9QAAAIsDAAAAAA==&#10;" path="m49,r6,l60,r6,l71,6r6,5l82,11r,6l88,17r,5l93,28r,5l93,39r6,l99,44r,6l99,55r,6l99,66r,6l99,77r,6l99,88r,5l93,93r,6l93,104r-5,6l82,115r,6l77,121r-6,5l66,126r-6,6l55,132r-6,l44,132r-6,l33,126r-6,l22,126r,-5l16,121r,-6l11,110,5,104r,-5l,93,,88,,83,,77,,72,,66,,61,,55,,50,,44,,39,5,33r,-5l11,22r,-5l16,17r,-6l22,11r,-5l27,6,33,r5,l44,r5,xe" fillcolor="#1c1c1c" stroked="f">
                    <v:path arrowok="t" o:connecttype="custom" o:connectlocs="55,0;66,0;77,11;82,17;88,22;93,33;99,39;99,50;99,61;99,72;99,83;99,93;93,99;88,110;82,121;71,126;60,132;49,132;38,132;27,126;22,121;16,115;5,104;0,93;0,83;0,72;0,61;0,50;0,39;5,28;11,17;16,11;22,6;33,0;44,0" o:connectangles="0,0,0,0,0,0,0,0,0,0,0,0,0,0,0,0,0,0,0,0,0,0,0,0,0,0,0,0,0,0,0,0,0,0,0"/>
                  </v:shape>
                  <v:shape id="Freeform 48" o:spid="_x0000_s1055" style="position:absolute;left:1115;top:4264;width:99;height:132;visibility:visible;mso-wrap-style:square;v-text-anchor:top" coordsize="99,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XS8MIA&#10;AADdAAAADwAAAGRycy9kb3ducmV2LnhtbERPS2vCQBC+F/oflin0VjcNaDW6SmmolF7q8z5kx2xo&#10;djZkV03/fecgePz43ovV4Ft1oT42gQ28jjJQxFWwDdcGDvvPlymomJAttoHJwB9FWC0fHxZY2HDl&#10;LV12qVYSwrFAAy6lrtA6Vo48xlHoiIU7hd5jEtjX2vZ4lXDf6jzLJtpjw9LgsKMPR9Xv7uyl5NS6&#10;4xtOz5PxpizX69nP96bUxjw/De9zUImGdBff3F/WQD7OZa68kSe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BdLwwgAAAN0AAAAPAAAAAAAAAAAAAAAAAJgCAABkcnMvZG93&#10;bnJldi54bWxQSwUGAAAAAAQABAD1AAAAhwMAAAAA&#10;" path="m49,r6,l60,r6,l71,6r6,5l82,11r,6l88,17r,5l93,28r,5l93,39r6,l99,44r,6l99,55r,6l99,66r,6l99,77r,6l99,88r,5l93,93r,6l93,104r-5,6l82,115r,6l77,121r-6,5l66,126r-6,6l55,132r-6,l44,132r-6,l33,126r-6,l22,126r,-5l16,121r,-6l11,110,5,104r,-5l,93,,88,,83,,77,,72,,66,,61,,55,,50,,44,,39,5,33r,-5l11,22r,-5l16,17r,-6l22,11r,-5l27,6,33,r5,l44,r5,e" filled="f" strokecolor="#2e2e2e" strokeweight="0">
                    <v:path arrowok="t" o:connecttype="custom" o:connectlocs="55,0;66,0;77,11;82,17;88,22;93,33;99,39;99,50;99,61;99,72;99,83;99,93;93,99;88,110;82,121;71,126;60,132;49,132;38,132;27,126;22,121;16,115;5,104;0,93;0,83;0,72;0,61;0,50;0,39;5,28;11,17;16,11;22,6;33,0;44,0" o:connectangles="0,0,0,0,0,0,0,0,0,0,0,0,0,0,0,0,0,0,0,0,0,0,0,0,0,0,0,0,0,0,0,0,0,0,0"/>
                  </v:shape>
                  <v:shape id="Freeform 49" o:spid="_x0000_s1056" style="position:absolute;left:1104;top:4868;width:99;height:132;visibility:visible;mso-wrap-style:square;v-text-anchor:top" coordsize="99,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Csn8YA&#10;AADdAAAADwAAAGRycy9kb3ducmV2LnhtbESP0WrCQBRE3wv+w3IFX0Q3Blo0ukoICGJpodYPuGSv&#10;2WD2bshuNPr13UKhj8PMnGE2u8E24kadrx0rWMwTEMSl0zVXCs7f+9kShA/IGhvHpOBBHnbb0csG&#10;M+3u/EW3U6hEhLDPUIEJoc2k9KUhi37uWuLoXVxnMUTZVVJ3eI9w28g0Sd6kxZrjgsGWCkPl9dRb&#10;BR9HO3XP/lEUeT1dNpf807yveqUm4yFfgwg0hP/wX/ugFaSv6Qp+38Qn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Csn8YAAADdAAAADwAAAAAAAAAAAAAAAACYAgAAZHJz&#10;L2Rvd25yZXYueG1sUEsFBgAAAAAEAAQA9QAAAIsDAAAAAA==&#10;" path="m49,r6,l60,r6,5l71,5r,6l77,11r5,l82,16r6,6l93,27r,6l93,38r6,l99,44r,5l99,55r,5l99,66r,5l99,77r,5l99,88r,5l93,93r,6l93,104r-5,6l88,115r-6,l82,121r-5,l77,126r-6,l66,132r-6,l55,132r-6,l44,132r-6,l33,132r-6,-6l22,126r,-5l16,121r,-6l11,115r,-5l5,104r,-5l,93,,88,,82,,77,,71,,66,,60,,55,,49,,44,,38,5,33r,-6l11,22r5,-6l16,11r6,l27,5r6,l38,r6,l49,xe" fillcolor="#1c1c1c" stroked="f">
                    <v:path arrowok="t" o:connecttype="custom" o:connectlocs="55,0;66,5;71,11;82,11;88,22;93,33;99,38;99,49;99,60;99,71;99,82;99,93;93,99;88,110;82,115;77,121;71,126;60,132;49,132;38,132;27,126;22,121;16,115;11,110;5,99;0,88;0,77;0,66;0,55;0,44;5,33;11,22;16,11;27,5;38,0;49,0" o:connectangles="0,0,0,0,0,0,0,0,0,0,0,0,0,0,0,0,0,0,0,0,0,0,0,0,0,0,0,0,0,0,0,0,0,0,0,0"/>
                  </v:shape>
                  <v:shape id="Freeform 50" o:spid="_x0000_s1057" style="position:absolute;left:1104;top:4868;width:99;height:132;visibility:visible;mso-wrap-style:square;v-text-anchor:top" coordsize="99,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pIK8MA&#10;AADdAAAADwAAAGRycy9kb3ducmV2LnhtbERPS2vCQBC+C/0PyxR6000tWk1dpTRUihetj/uQHbOh&#10;2dmQXTX9951DwePH916set+oK3WxDmzgeZSBIi6DrbkycDx8DmegYkK22AQmA78UYbV8GCwwt+HG&#10;33Tdp0pJCMccDbiU2lzrWDryGEehJRbuHDqPSWBXadvhTcJ9o8dZNtUea5YGhy19OCp/9hcvJefG&#10;nV5xdplOdkWxXs+3m12hjXl67N/fQCXq01387/6yBsaTF9kvb+QJ6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6pIK8MAAADdAAAADwAAAAAAAAAAAAAAAACYAgAAZHJzL2Rv&#10;d25yZXYueG1sUEsFBgAAAAAEAAQA9QAAAIgDAAAAAA==&#10;" path="m49,r6,l60,r6,5l71,5r,6l77,11r5,l82,16r6,6l93,27r,6l93,38r6,l99,44r,5l99,55r,5l99,66r,5l99,77r,5l99,88r,5l93,93r,6l93,104r-5,6l88,115r-6,l82,121r-5,l77,126r-6,l66,132r-6,l55,132r-6,l44,132r-6,l33,132r-6,-6l22,126r,-5l16,121r,-6l11,115r,-5l5,104r,-5l,93,,88,,82,,77,,71,,66,,60,,55,,49,,44,,38,5,33r,-6l11,22r5,-6l16,11r6,l27,5r6,l38,r6,l49,e" filled="f" strokecolor="#2e2e2e" strokeweight="0">
                    <v:path arrowok="t" o:connecttype="custom" o:connectlocs="55,0;66,5;71,11;82,11;88,22;93,33;99,38;99,49;99,60;99,71;99,82;99,93;93,99;88,110;82,115;77,121;71,126;60,132;49,132;38,132;27,126;22,121;16,115;11,110;5,99;0,88;0,77;0,66;0,55;0,44;5,33;11,22;16,11;27,5;38,0;49,0" o:connectangles="0,0,0,0,0,0,0,0,0,0,0,0,0,0,0,0,0,0,0,0,0,0,0,0,0,0,0,0,0,0,0,0,0,0,0,0"/>
                  </v:shape>
                  <v:shape id="Freeform 51" o:spid="_x0000_s1058" style="position:absolute;left:1109;top:3254;width:105;height:132;visibility:visible;mso-wrap-style:square;v-text-anchor:top" coordsize="105,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WY8YA&#10;AADdAAAADwAAAGRycy9kb3ducmV2LnhtbESPQWvCQBSE7wX/w/IEb3UTxSLRVUSIFhTaRkGPj+wz&#10;CWbfhuxWo7++Wyj0OMzMN8x82Zla3Kh1lWUF8TACQZxbXXGh4HhIX6cgnEfWWFsmBQ9ysFz0XuaY&#10;aHvnL7plvhABwi5BBaX3TSKly0sy6Ia2IQ7exbYGfZBtIXWL9wA3tRxF0Zs0WHFYKLGhdUn5Nfs2&#10;CtL9+ZQVk+74PKd697GJ4s9tXis16HerGQhPnf8P/7XftYLRZBzD75vwBOTi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7WY8YAAADdAAAADwAAAAAAAAAAAAAAAACYAgAAZHJz&#10;L2Rvd25yZXYueG1sUEsFBgAAAAAEAAQA9QAAAIsDAAAAAA==&#10;" path="m55,r6,l66,r6,l77,6r6,l83,11r5,l88,17r6,l94,22r5,6l99,33r,6l105,39r,5l105,50r,5l105,61r,5l105,72r,5l105,83r,5l99,88r,6l99,99r-5,6l94,110r-6,l88,116r-5,l83,121r-6,l77,127r-5,l66,127r,5l61,132r-6,l50,132r-6,l39,127r-6,l28,121r-6,l22,116r-5,l17,110r-6,-5l11,99,6,94r,-6l6,83,,77,,72,,66,,61,,55,,50r6,l6,44r,-5l6,33r5,-5l11,22r6,-5l22,11,28,6r5,l33,r6,l44,r6,l55,xe" fillcolor="#1c1c1c" stroked="f">
                    <v:path arrowok="t" o:connecttype="custom" o:connectlocs="61,0;72,0;83,6;88,11;94,17;99,28;99,39;105,44;105,55;105,66;105,77;105,88;99,94;94,105;88,110;83,116;77,121;72,127;66,132;55,132;44,132;33,127;22,121;17,116;11,105;6,94;6,83;0,72;0,61;0,50;6,44;6,33;11,22;22,11;33,6;39,0;50,0" o:connectangles="0,0,0,0,0,0,0,0,0,0,0,0,0,0,0,0,0,0,0,0,0,0,0,0,0,0,0,0,0,0,0,0,0,0,0,0,0"/>
                  </v:shape>
                  <v:shape id="Freeform 52" o:spid="_x0000_s1059" style="position:absolute;left:1109;top:3254;width:105;height:132;visibility:visible;mso-wrap-style:square;v-text-anchor:top" coordsize="105,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tGM8cA&#10;AADdAAAADwAAAGRycy9kb3ducmV2LnhtbESPQWvCQBSE74X+h+UVvNVNI9UaXaUIQmlFUNueX7LP&#10;JG32bdjdxtRf3y0IHoeZ+YaZL3vTiI6cry0reBgmIIgLq2suFbwf1vdPIHxA1thYJgW/5GG5uL2Z&#10;Y6btiXfU7UMpIoR9hgqqENpMSl9UZNAPbUscvaN1BkOUrpTa4SnCTSPTJBlLgzXHhQpbWlVUfO9/&#10;jILOJdO39mO7yT/7PJ+cd2Oefr0qNbjrn2cgAvXhGr60X7SC9HGUwv+b+AT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bRjPHAAAA3QAAAA8AAAAAAAAAAAAAAAAAmAIAAGRy&#10;cy9kb3ducmV2LnhtbFBLBQYAAAAABAAEAPUAAACMAwAAAAA=&#10;" path="m55,r6,l66,r6,l77,6r6,l83,11r5,l88,17r6,l94,22r5,6l99,33r,6l105,39r,5l105,50r,5l105,61r,5l105,72r,5l105,83r,5l99,88r,6l99,99r-5,6l94,110r-6,l88,116r-5,l83,121r-6,l77,127r-5,l66,127r,5l61,132r-6,l50,132r-6,l39,127r-6,l28,121r-6,l22,116r-5,l17,110r-6,-5l11,99,6,94r,-6l6,83,,77,,72,,66,,61,,55,,50r6,l6,44r,-5l6,33r5,-5l11,22r6,-5l22,11,28,6r5,l33,r6,l44,r6,l55,e" filled="f" strokecolor="#2e2e2e" strokeweight="0">
                    <v:path arrowok="t" o:connecttype="custom" o:connectlocs="61,0;72,0;83,6;88,11;94,17;99,28;99,39;105,44;105,55;105,66;105,77;105,88;99,94;94,105;88,110;83,116;77,121;72,127;66,132;55,132;44,132;33,127;22,121;17,116;11,105;6,94;6,83;0,72;0,61;0,50;6,44;6,33;11,22;22,11;33,6;39,0;50,0" o:connectangles="0,0,0,0,0,0,0,0,0,0,0,0,0,0,0,0,0,0,0,0,0,0,0,0,0,0,0,0,0,0,0,0,0,0,0,0,0"/>
                  </v:shape>
                  <v:shape id="Freeform 53" o:spid="_x0000_s1060" style="position:absolute;left:1131;top:2744;width:105;height:137;visibility:visible;mso-wrap-style:square;v-text-anchor:top" coordsize="105,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EggMUA&#10;AADdAAAADwAAAGRycy9kb3ducmV2LnhtbESPT2vCQBTE7wW/w/IEL0U3jVQkuooWUtpTqQp6fGSf&#10;STD7NmTX/Pn2XUHocZj5zTDrbW8q0VLjSssK3mYRCOLM6pJzBadjOl2CcB5ZY2WZFAzkYLsZvawx&#10;0bbjX2oPPhehhF2CCgrv60RKlxVk0M1sTRy8q20M+iCbXOoGu1BuKhlH0UIaLDksFFjTR0HZ7XA3&#10;CmK3v53PdFmYFLP992B/PrtXqdRk3O9WIDz1/j/8pL904N7nc3i8CU9A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ESCAxQAAAN0AAAAPAAAAAAAAAAAAAAAAAJgCAABkcnMv&#10;ZG93bnJldi54bWxQSwUGAAAAAAQABAD1AAAAigMAAAAA&#10;" path="m50,r5,l61,6r5,l72,6r,5l77,11r6,l83,16r5,6l94,27r,6l99,38r,6l99,49r6,l105,55r,5l105,66r,5l105,77r,5l105,88r-6,l99,93r,6l94,104r,6l88,115r,6l83,121r,5l77,126r-5,l72,132r-6,l61,132r,5l55,137r-5,l44,137r,-5l39,132r-6,l28,126r-6,l22,121r-5,l17,115r-6,l11,110r,-6l6,104r,-5l6,93,,88,,82,,77,,71,,66,,60,,55,,49,6,44r,-6l6,33r5,l11,27r,-5l17,22r,-6l22,16r,-5l28,11,33,6r6,l44,6,44,r6,xe" fillcolor="#1c1c1c" stroked="f">
                    <v:path arrowok="t" o:connecttype="custom" o:connectlocs="55,0;66,6;72,11;83,11;88,22;94,33;99,44;105,49;105,60;105,71;105,82;99,88;99,99;94,110;88,121;83,126;72,126;66,132;61,137;50,137;44,132;33,132;22,126;17,121;11,115;11,104;6,99;0,88;0,77;0,66;0,55;6,44;6,33;11,27;17,22;22,16;28,11;39,6;44,0" o:connectangles="0,0,0,0,0,0,0,0,0,0,0,0,0,0,0,0,0,0,0,0,0,0,0,0,0,0,0,0,0,0,0,0,0,0,0,0,0,0,0"/>
                  </v:shape>
                  <v:shape id="Freeform 54" o:spid="_x0000_s1061" style="position:absolute;left:1131;top:2744;width:105;height:137;visibility:visible;mso-wrap-style:square;v-text-anchor:top" coordsize="105,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2hgMIA&#10;AADdAAAADwAAAGRycy9kb3ducmV2LnhtbESPW4vCMBSE3wX/QzjCvmm63qlGWcpWfPWCz4fm2HZt&#10;TkqS1e6/3wiCj8PMfMOst51pxJ2cry0r+BwlIIgLq2suFZxP+XAJwgdkjY1lUvBHHrabfm+NqbYP&#10;PtD9GEoRIexTVFCF0KZS+qIig35kW+LoXa0zGKJ0pdQOHxFuGjlOkrk0WHNcqLClrKLidvw1Cjib&#10;sNtlt2/DeasXRX45/biLUh+D7msFIlAX3uFXe68VjGeTKTzfxCcg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raGAwgAAAN0AAAAPAAAAAAAAAAAAAAAAAJgCAABkcnMvZG93&#10;bnJldi54bWxQSwUGAAAAAAQABAD1AAAAhwMAAAAA&#10;" path="m50,r5,l61,6r5,l72,6r,5l77,11r6,l83,16r5,6l94,27r,6l99,38r,6l99,49r6,l105,55r,5l105,66r,5l105,77r,5l105,88r-6,l99,93r,6l94,104r,6l88,115r,6l83,121r,5l77,126r-5,l72,132r-6,l61,132r,5l55,137r-5,l44,137r,-5l39,132r-6,l28,126r-6,l22,121r-5,l17,115r-6,l11,110r,-6l6,104r,-5l6,93,,88,,82,,77,,71,,66,,60,,55,,49,6,44r,-6l6,33r5,l11,27r,-5l17,22r,-6l22,16r,-5l28,11,33,6r6,l44,6,44,r6,e" filled="f" strokecolor="#2e2e2e" strokeweight="0">
                    <v:path arrowok="t" o:connecttype="custom" o:connectlocs="55,0;66,6;72,11;83,11;88,22;94,33;99,44;105,49;105,60;105,71;105,82;99,88;99,99;94,110;88,121;83,126;72,126;66,132;61,137;50,137;44,132;33,132;22,126;17,121;11,115;11,104;6,99;0,88;0,77;0,66;0,55;6,44;6,33;11,27;17,22;22,16;28,11;39,6;44,0" o:connectangles="0,0,0,0,0,0,0,0,0,0,0,0,0,0,0,0,0,0,0,0,0,0,0,0,0,0,0,0,0,0,0,0,0,0,0,0,0,0,0"/>
                  </v:shape>
                  <v:shape id="Freeform 55" o:spid="_x0000_s1062" style="position:absolute;left:1131;top:2107;width:105;height:132;visibility:visible;mso-wrap-style:square;v-text-anchor:top" coordsize="105,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XQYMcA&#10;AADdAAAADwAAAGRycy9kb3ducmV2LnhtbESPQWvCQBSE70L/w/IKvelGS4pEN6EUogULbaOgx0f2&#10;mQSzb0N2q7G/vlsQPA4z8w2zzAbTijP1rrGsYDqJQBCXVjdcKdht8/EchPPIGlvLpOBKDrL0YbTE&#10;RNsLf9O58JUIEHYJKqi97xIpXVmTQTexHXHwjrY36IPsK6l7vAS4aeUsil6kwYbDQo0dvdVUnoof&#10;oyD/OOyLKh52v4dcbz5X0fRrXbZKPT0OrwsQngZ/D9/a71rBLH6O4f9NeAI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10GDHAAAA3QAAAA8AAAAAAAAAAAAAAAAAmAIAAGRy&#10;cy9kb3ducmV2LnhtbFBLBQYAAAAABAAEAPUAAACMAwAAAAA=&#10;" path="m50,r5,l61,r5,l72,6r5,l77,11r6,l83,17r5,l88,22r6,l94,28r,5l99,33r,6l99,44r,6l105,55r,6l105,66r,6l105,77r-6,6l99,88r,6l99,99r-5,l94,105r,5l88,110r,6l83,116r,5l77,121r,6l72,127r-6,5l61,132r-6,l50,132r-6,l39,132r-6,l33,127r-5,l22,121r-5,-5l11,110r,-5l6,105r,-6l6,94,,88,,83,,77,,72,,66,,61,,55,,50,,44,6,39r,-6l6,28r5,l11,22r6,-5l22,11,28,6r5,l33,r6,l44,r6,xe" fillcolor="#1c1c1c" stroked="f">
                    <v:path arrowok="t" o:connecttype="custom" o:connectlocs="55,0;66,0;77,6;83,11;88,17;94,22;94,33;99,39;99,50;105,61;105,72;99,83;99,94;94,99;94,110;88,116;83,121;77,127;66,132;55,132;44,132;33,132;28,127;17,116;11,105;6,99;0,88;0,77;0,66;0,55;0,44;6,33;11,28;17,17;28,6;33,0;44,0" o:connectangles="0,0,0,0,0,0,0,0,0,0,0,0,0,0,0,0,0,0,0,0,0,0,0,0,0,0,0,0,0,0,0,0,0,0,0,0,0"/>
                  </v:shape>
                  <v:shape id="Freeform 56" o:spid="_x0000_s1063" style="position:absolute;left:1131;top:2107;width:105;height:132;visibility:visible;mso-wrap-style:square;v-text-anchor:top" coordsize="105,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AMMcA&#10;AADdAAAADwAAAGRycy9kb3ducmV2LnhtbESPQWvCQBSE70L/w/IK3nRTpbFGVymFQmlFUNueX7LP&#10;JG32bdjdxtRf3y0IHoeZ+YZZrnvTiI6cry0ruBsnIIgLq2suFbwfnkcPIHxA1thYJgW/5GG9uhks&#10;MdP2xDvq9qEUEcI+QwVVCG0mpS8qMujHtiWO3tE6gyFKV0rt8BThppGTJEmlwZrjQoUtPVVUfO9/&#10;jILOJfO39mO7yT/7PJ+ddynPv16VGt72jwsQgfpwDV/aL1rB5H6awv+b+AT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gQDDHAAAA3QAAAA8AAAAAAAAAAAAAAAAAmAIAAGRy&#10;cy9kb3ducmV2LnhtbFBLBQYAAAAABAAEAPUAAACMAwAAAAA=&#10;" path="m50,r5,l61,r5,l72,6r5,l77,11r6,l83,17r5,l88,22r6,l94,28r,5l99,33r,6l99,44r,6l105,55r,6l105,66r,6l105,77r-6,6l99,88r,6l99,99r-5,l94,105r,5l88,110r,6l83,116r,5l77,121r,6l72,127r-6,5l61,132r-6,l50,132r-6,l39,132r-6,l33,127r-5,l22,121r-5,-5l11,110r,-5l6,105r,-6l6,94,,88,,83,,77,,72,,66,,61,,55,,50,,44,6,39r,-6l6,28r5,l11,22r6,-5l22,11,28,6r5,l33,r6,l44,r6,e" filled="f" strokecolor="#2e2e2e" strokeweight="0">
                    <v:path arrowok="t" o:connecttype="custom" o:connectlocs="55,0;66,0;77,6;83,11;88,17;94,22;94,33;99,39;99,50;105,61;105,72;99,83;99,94;94,99;94,110;88,116;83,121;77,127;66,132;55,132;44,132;33,132;28,127;17,116;11,105;6,99;0,88;0,77;0,66;0,55;0,44;6,33;11,28;17,17;28,6;33,0;44,0" o:connectangles="0,0,0,0,0,0,0,0,0,0,0,0,0,0,0,0,0,0,0,0,0,0,0,0,0,0,0,0,0,0,0,0,0,0,0,0,0"/>
                  </v:shape>
                  <v:shape id="Freeform 57" o:spid="_x0000_s1064" style="position:absolute;left:1098;top:1559;width:105;height:137;visibility:visible;mso-wrap-style:square;v-text-anchor:top" coordsize="105,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omg8YA&#10;AADdAAAADwAAAGRycy9kb3ducmV2LnhtbESPT2vCQBTE70K/w/IKvRTdNGIs0VVqIaWeSlWwx0f2&#10;mQSzb0N2mz/f3i0UPA4zvxlmvR1MLTpqXWVZwcssAkGcW11xoeB0zKavIJxH1lhbJgUjOdhuHiZr&#10;TLXt+Zu6gy9EKGGXooLS+yaV0uUlGXQz2xAH72Jbgz7ItpC6xT6Um1rGUZRIgxWHhRIbei8pvx5+&#10;jYLY7a7nM/0kJsN8tx/t10f/LJV6ehzeViA8Df4e/qc/deAW8yX8vQlPQG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omg8YAAADdAAAADwAAAAAAAAAAAAAAAACYAgAAZHJz&#10;L2Rvd25yZXYueG1sUEsFBgAAAAAEAAQA9QAAAIsDAAAAAA==&#10;" path="m55,r,5l61,5r5,l72,5r5,6l83,16r5,l88,22r6,l94,27r,6l99,33r,5l99,44r6,5l105,54r,6l105,65r,6l105,76r,6l105,87r-6,6l99,98r,6l94,104r,5l94,115r-6,l88,120r-5,l83,126r-6,l77,131r-5,l66,131r-5,l61,137r-6,l50,137r-6,l44,131r-5,l33,131r-5,l28,126r-6,l22,120r-5,l17,115r-6,-6l11,104r-5,l6,98r,-5l6,87,,87,,82,,76,,71,,65,,60,,54,6,49r,-5l6,38r,-5l11,33r,-6l17,22r5,-6l28,11,33,5r6,l44,5r6,l50,r5,xe" fillcolor="#1c1c1c" stroked="f">
                    <v:path arrowok="t" o:connecttype="custom" o:connectlocs="55,5;66,5;77,11;88,16;94,22;94,33;99,38;105,49;105,60;105,71;105,82;99,93;99,104;94,109;88,115;83,120;77,126;72,131;61,131;55,137;44,137;39,131;28,131;22,126;17,120;11,109;6,104;6,93;0,87;0,76;0,65;0,54;6,44;6,33;11,27;22,16;33,5;44,5;50,0" o:connectangles="0,0,0,0,0,0,0,0,0,0,0,0,0,0,0,0,0,0,0,0,0,0,0,0,0,0,0,0,0,0,0,0,0,0,0,0,0,0,0"/>
                  </v:shape>
                  <v:shape id="Freeform 58" o:spid="_x0000_s1065" style="position:absolute;left:1098;top:1559;width:105;height:137;visibility:visible;mso-wrap-style:square;v-text-anchor:top" coordsize="105,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Crhb8A&#10;AADdAAAADwAAAGRycy9kb3ducmV2LnhtbERPTYvCMBC9C/6HMII3TVV2XbqmIsXKXlfF89DMtt02&#10;k5JErf/eHASPj/e92Q6mEzdyvrGsYDFPQBCXVjdcKTifitkXCB+QNXaWScGDPGyz8WiDqbZ3/qXb&#10;MVQihrBPUUEdQp9K6cuaDPq57Ykj92edwRChq6R2eI/hppPLJPmUBhuODTX2lNdUtserUcD5it0h&#10;b/eGi16vy+Jy+ncXpaaTYfcNItAQ3uKX+0crWH6s4tz4Jj4BmT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g4KuFvwAAAN0AAAAPAAAAAAAAAAAAAAAAAJgCAABkcnMvZG93bnJl&#10;di54bWxQSwUGAAAAAAQABAD1AAAAhAMAAAAA&#10;" path="m55,r,5l61,5r5,l72,5r5,6l83,16r5,l88,22r6,l94,27r,6l99,33r,5l99,44r6,5l105,54r,6l105,65r,6l105,76r,6l105,87r-6,6l99,98r,6l94,104r,5l94,115r-6,l88,120r-5,l83,126r-6,l77,131r-5,l66,131r-5,l61,137r-6,l50,137r-6,l44,131r-5,l33,131r-5,l28,126r-6,l22,120r-5,l17,115r-6,-6l11,104r-5,l6,98r,-5l6,87,,87,,82,,76,,71,,65,,60,,54,6,49r,-5l6,38r,-5l11,33r,-6l17,22r5,-6l28,11,33,5r6,l44,5r6,l50,r5,e" filled="f" strokecolor="#2e2e2e" strokeweight="0">
                    <v:path arrowok="t" o:connecttype="custom" o:connectlocs="55,5;66,5;77,11;88,16;94,22;94,33;99,38;105,49;105,60;105,71;105,82;99,93;99,104;94,109;88,115;83,120;77,126;72,131;61,131;55,137;44,137;39,131;28,131;22,126;17,120;11,109;6,104;6,93;0,87;0,76;0,65;0,54;6,44;6,33;11,27;22,16;33,5;44,5;50,0" o:connectangles="0,0,0,0,0,0,0,0,0,0,0,0,0,0,0,0,0,0,0,0,0,0,0,0,0,0,0,0,0,0,0,0,0,0,0,0,0,0,0"/>
                  </v:shape>
                  <v:shape id="Freeform 59" o:spid="_x0000_s1066" style="position:absolute;left:1115;top:1076;width:104;height:131;visibility:visible;mso-wrap-style:square;v-text-anchor:top" coordsize="104,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gvQ8cA&#10;AADdAAAADwAAAGRycy9kb3ducmV2LnhtbESPQWvCQBSE7wX/w/IEb3VjiqWNWaWUCuJBUGupt2f2&#10;mQSzb0N2Y+K/7wpCj8PMfMOki95U4kqNKy0rmIwjEMSZ1SXnCr73y+c3EM4ja6wsk4IbOVjMB08p&#10;Jtp2vKXrzuciQNglqKDwvk6kdFlBBt3Y1sTBO9vGoA+yyaVusAtwU8k4il6lwZLDQoE1fRaUXXat&#10;UWAm27hcfx027bHar0758fDb/SyVGg37jxkIT73/Dz/aK60gnr68w/1NeAJy/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oL0PHAAAA3QAAAA8AAAAAAAAAAAAAAAAAmAIAAGRy&#10;cy9kb3ducmV2LnhtbFBLBQYAAAAABAAEAPUAAACMAwAAAAA=&#10;" path="m49,r6,l60,r6,l66,5r5,l77,5r,6l82,11r,5l88,16r,6l93,27r,6l99,38r,6l99,49r,6l99,60r5,6l99,71r,5l99,82r,5l99,93r-6,5l93,104r-5,5l88,115r-6,l82,120r-5,l77,126r-6,l66,126r,5l60,131r-5,l49,131r-5,l38,131r-5,l33,126r-6,l22,120r-6,l16,115r-5,l11,109r,-5l5,104r,-6l5,93,,93,,87,,82,,76,,71,,66,,60,,55,,49,,44,,38r5,l5,33r,-6l11,27r,-5l11,16r5,l16,11r6,l27,5r6,l33,r5,l44,r5,xe" fillcolor="#1c1c1c" stroked="f">
                    <v:path arrowok="t" o:connecttype="custom" o:connectlocs="55,0;66,0;71,5;77,11;82,16;88,22;93,33;99,44;99,55;104,66;99,76;99,87;93,98;88,109;82,115;77,120;71,126;66,131;55,131;44,131;33,131;27,126;16,120;11,115;11,104;5,98;0,93;0,82;0,71;0,60;0,49;0,38;5,33;11,27;11,16;16,11;27,5;33,0;44,0" o:connectangles="0,0,0,0,0,0,0,0,0,0,0,0,0,0,0,0,0,0,0,0,0,0,0,0,0,0,0,0,0,0,0,0,0,0,0,0,0,0,0"/>
                  </v:shape>
                  <v:shape id="Freeform 60" o:spid="_x0000_s1067" style="position:absolute;left:1115;top:1076;width:104;height:131;visibility:visible;mso-wrap-style:square;v-text-anchor:top" coordsize="104,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D6Br8A&#10;AADdAAAADwAAAGRycy9kb3ducmV2LnhtbERPy6rCMBDdX/Afwgjurqn1gVSjiCK4Enxs3A3N2BaT&#10;SWmiVr/eLASXh/OeL1trxIMaXzlWMOgnIIhzpysuFJxP2/8pCB+QNRrHpOBFHpaLzt8cM+2efKDH&#10;MRQihrDPUEEZQp1J6fOSLPq+q4kjd3WNxRBhU0jd4DOGWyPTJJlIixXHhhJrWpeU3453qyDU4+Kc&#10;mvV2k/L7MDR7d2E/UqrXbVczEIHa8BN/3TutIB2P4v74Jj4Bufg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6sPoGvwAAAN0AAAAPAAAAAAAAAAAAAAAAAJgCAABkcnMvZG93bnJl&#10;di54bWxQSwUGAAAAAAQABAD1AAAAhAMAAAAA&#10;" path="m49,r6,l60,r6,l66,5r5,l77,5r,6l82,11r,5l88,16r,6l93,27r,6l99,38r,6l99,49r,6l99,60r5,6l99,71r,5l99,82r,5l99,93r-6,5l93,104r-5,5l88,115r-6,l82,120r-5,l77,126r-6,l66,126r,5l60,131r-5,l49,131r-5,l38,131r-5,l33,126r-6,l22,120r-6,l16,115r-5,l11,109r,-5l5,104r,-6l5,93,,93,,87,,82,,76,,71,,66,,60,,55,,49,,44,,38r5,l5,33r,-6l11,27r,-5l11,16r5,l16,11r6,l27,5r6,l33,r5,l44,r5,e" filled="f" strokecolor="#2e2e2e" strokeweight="0">
                    <v:path arrowok="t" o:connecttype="custom" o:connectlocs="55,0;66,0;71,5;77,11;82,16;88,22;93,33;99,44;99,55;104,66;99,76;99,87;93,98;88,109;82,115;77,120;71,126;66,131;55,131;44,131;33,131;27,126;16,120;11,115;11,104;5,98;0,93;0,82;0,71;0,60;0,49;0,38;5,33;11,27;11,16;16,11;27,5;33,0;44,0" o:connectangles="0,0,0,0,0,0,0,0,0,0,0,0,0,0,0,0,0,0,0,0,0,0,0,0,0,0,0,0,0,0,0,0,0,0,0,0,0,0,0"/>
                  </v:shape>
                  <v:line id="Line 61" o:spid="_x0000_s1068" style="position:absolute;visibility:visible;mso-wrap-style:square" from="1164,4676" to="1170,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xmccAAADdAAAADwAAAGRycy9kb3ducmV2LnhtbESPT2vCQBTE7wW/w/IEb7oxaJHUVbTF&#10;P5dCq5ZeH9nXbDD7NmbXGL99tyD0OMzMb5j5srOVaKnxpWMF41ECgjh3uuRCwem4Gc5A+ICssXJM&#10;Cu7kYbnoPc0x0+7Gn9QeQiEihH2GCkwIdSalzw1Z9CNXE0fvxzUWQ5RNIXWDtwi3lUyT5FlaLDku&#10;GKzp1VB+Plytgu37dv11TduPt/puaLc/X75Pk4tSg363egERqAv/4Ud7rxWk08kY/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fGZxwAAAN0AAAAPAAAAAAAA&#10;AAAAAAAAAKECAABkcnMvZG93bnJldi54bWxQSwUGAAAAAAQABAD5AAAAlQMAAAAA&#10;" strokecolor="#2e2e2e" strokeweight="0"/>
                  <v:line id="Line 62" o:spid="_x0000_s1069" style="position:absolute;visibility:visible;mso-wrap-style:square" from="1186,4676" to="1192,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Nv7sYAAADdAAAADwAAAGRycy9kb3ducmV2LnhtbESPQWvCQBSE74L/YXmF3uqmQUVSV6kt&#10;VS+CWkuvj+xrNph9G7NrjP/eFQoeh5n5hpnOO1uJlhpfOlbwOkhAEOdOl1woOHx/vUxA+ICssXJM&#10;Cq7kYT7r96aYaXfhHbX7UIgIYZ+hAhNCnUnpc0MW/cDVxNH7c43FEGVTSN3gJcJtJdMkGUuLJccF&#10;gzV9GMqP+7NVsNwsFz/ntN1+1ldDq/Xx9HsYnpR6fure30AE6sIj/N9eawXpaJjC/U18AnJ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6Tb+7GAAAA3QAAAA8AAAAAAAAA&#10;AAAAAAAAoQIAAGRycy9kb3ducmV2LnhtbFBLBQYAAAAABAAEAPkAAACUAwAAAAA=&#10;" strokecolor="#2e2e2e" strokeweight="0"/>
                  <v:line id="Line 63" o:spid="_x0000_s1070" style="position:absolute;visibility:visible;mso-wrap-style:square" from="1203,4676" to="1208,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KdccAAADdAAAADwAAAGRycy9kb3ducmV2LnhtbESPT2vCQBTE74V+h+UJ3urGaKWkrlIV&#10;/1wK1Vp6fWRfs8Hs25hdY/z2bqHQ4zAzv2Gm885WoqXGl44VDAcJCOLc6ZILBcfP9dMLCB+QNVaO&#10;ScGNPMxnjw9TzLS78p7aQyhEhLDPUIEJoc6k9Lkhi37gauLo/bjGYoiyKaRu8BrhtpJpkkykxZLj&#10;gsGaloby0+FiFWzeN4uvS9p+rOqboe3udP4+js9K9Xvd2yuIQF34D/+1d1pB+jwewe+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h38p1xwAAAN0AAAAPAAAAAAAA&#10;AAAAAAAAAKECAABkcnMvZG93bnJldi54bWxQSwUGAAAAAAQABAD5AAAAlQMAAAAA&#10;" strokecolor="#2e2e2e" strokeweight="0"/>
                  <v:line id="Line 64" o:spid="_x0000_s1071" style="position:absolute;visibility:visible;mso-wrap-style:square" from="1225,4676" to="1230,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ZSAccAAADdAAAADwAAAGRycy9kb3ducmV2LnhtbESPT2vCQBTE74V+h+UVequbhlRKdBXb&#10;UutFsP7B6yP7zAazb2N2jfHbu0Khx2FmfsOMp72tRUetrxwreB0kIIgLpysuFWw33y/vIHxA1lg7&#10;JgVX8jCdPD6MMdfuwr/UrUMpIoR9jgpMCE0upS8MWfQD1xBH7+BaiyHKtpS6xUuE21qmSTKUFiuO&#10;CwYb+jRUHNdnq2C+nH/szmm3+mquhn4Wx9N+m52Uen7qZyMQgfrwH/5rL7SC9C3L4P4mPgE5u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uNlIBxwAAAN0AAAAPAAAAAAAA&#10;AAAAAAAAAKECAABkcnMvZG93bnJldi54bWxQSwUGAAAAAAQABAD5AAAAlQMAAAAA&#10;" strokecolor="#2e2e2e" strokeweight="0"/>
                  <v:line id="Line 65" o:spid="_x0000_s1072" style="position:absolute;visibility:visible;mso-wrap-style:square" from="1241,4676" to="1247,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r3mscAAADdAAAADwAAAGRycy9kb3ducmV2LnhtbESPT2vCQBTE74V+h+UVvNWNQUWiq9iW&#10;qpdC6x+8PrLPbDD7NmbXGL99Vyj0OMzMb5jZorOVaKnxpWMFg34Cgjh3uuRCwX73+ToB4QOyxsox&#10;KbiTh8X8+WmGmXY3/qF2GwoRIewzVGBCqDMpfW7Iou+7mjh6J9dYDFE2hdQN3iLcVjJNkrG0WHJc&#10;MFjTu6H8vL1aBauv1dvhmrbfH/Xd0Hpzvhz3w4tSvZduOQURqAv/4b/2RitIR8MRPN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eveaxwAAAN0AAAAPAAAAAAAA&#10;AAAAAAAAAKECAABkcnMvZG93bnJldi54bWxQSwUGAAAAAAQABAD5AAAAlQMAAAAA&#10;" strokecolor="#2e2e2e" strokeweight="0"/>
                  <v:line id="Line 66" o:spid="_x0000_s1073" style="position:absolute;visibility:visible;mso-wrap-style:square" from="1263,4676" to="1269,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hp7ccAAADdAAAADwAAAGRycy9kb3ducmV2LnhtbESPT2vCQBTE74V+h+UVvOnGYEWiq9iW&#10;qpdC6x+8PrLPbDD7NmbXGL99tyD0OMzMb5jZorOVaKnxpWMFw0ECgjh3uuRCwX732Z+A8AFZY+WY&#10;FNzJw2L+/DTDTLsb/1C7DYWIEPYZKjAh1JmUPjdk0Q9cTRy9k2sshiibQuoGbxFuK5kmyVhaLDku&#10;GKzp3VB+3l6tgtXX6u1wTdvvj/puaL05X4770UWp3ku3nIII1IX/8KO90QrS19EY/t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qGntxwAAAN0AAAAPAAAAAAAA&#10;AAAAAAAAAKECAABkcnMvZG93bnJldi54bWxQSwUGAAAAAAQABAD5AAAAlQMAAAAA&#10;" strokecolor="#2e2e2e" strokeweight="0"/>
                  <v:line id="Line 67" o:spid="_x0000_s1074" style="position:absolute;visibility:visible;mso-wrap-style:square" from="1285,4676" to="1291,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TMdscAAADdAAAADwAAAGRycy9kb3ducmV2LnhtbESPT2vCQBTE70K/w/IK3uqmwT8ldZWq&#10;aL0UqrX0+si+ZoPZtzG7xvjtu0LB4zAzv2Gm885WoqXGl44VPA8SEMS50yUXCg5f66cXED4ga6wc&#10;k4IreZjPHnpTzLS78I7afShEhLDPUIEJoc6k9Lkhi37gauLo/brGYoiyKaRu8BLhtpJpkoylxZLj&#10;gsGaloby4/5sFWw+Novvc9p+ruqrofft8fRzGJ6U6j92b68gAnXhHv5vb7WCdDScwO1NfAJy9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e5Mx2xwAAAN0AAAAPAAAAAAAA&#10;AAAAAAAAAKECAABkcnMvZG93bnJldi54bWxQSwUGAAAAAAQABAD5AAAAlQMAAAAA&#10;" strokecolor="#2e2e2e" strokeweight="0"/>
                  <v:line id="Line 68" o:spid="_x0000_s1075" style="position:absolute;visibility:visible;mso-wrap-style:square" from="1302,4676" to="1307,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3tYBMMAAADdAAAADwAAAGRycy9kb3ducmV2LnhtbERPy2rCQBTdF/yH4Qrd1YnBikRHsS21&#10;bgSfuL1krplg5k7MjDH+fWdR6PJw3rNFZyvRUuNLxwqGgwQEce50yYWC4+H7bQLCB2SNlWNS8CQP&#10;i3nvZYaZdg/eUbsPhYgh7DNUYEKoMyl9bsiiH7iaOHIX11gMETaF1A0+YritZJokY2mx5NhgsKZP&#10;Q/l1f7cKVpvVx+mettuv+mnoZ329nY+jm1Kv/W45BRGoC//iP/daK0jfR3FufBOfgJ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97WATDAAAA3QAAAA8AAAAAAAAAAAAA&#10;AAAAoQIAAGRycy9kb3ducmV2LnhtbFBLBQYAAAAABAAEAPkAAACRAwAAAAA=&#10;" strokecolor="#2e2e2e" strokeweight="0"/>
                  <v:line id="Line 69" o:spid="_x0000_s1076" style="position:absolute;visibility:visible;mso-wrap-style:square" from="1323,4676" to="1329,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f9n8cAAADdAAAADwAAAGRycy9kb3ducmV2LnhtbESPQWvCQBSE70L/w/IK3uqmQcWmrlIV&#10;rZdCtZZeH9nXbDD7NmbXGP99Vyh4HGbmG2Y672wlWmp86VjB8yABQZw7XXKh4PC1fpqA8AFZY+WY&#10;FFzJw3z20Jtipt2Fd9TuQyEihH2GCkwIdSalzw1Z9ANXE0fv1zUWQ5RNIXWDlwi3lUyTZCwtlhwX&#10;DNa0NJQf92erYPOxWXyf0/ZzVV8NvW+Pp5/D8KRU/7F7ewURqAv38H97qxWko+EL3N7EJ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N/2fxwAAAN0AAAAPAAAAAAAA&#10;AAAAAAAAAKECAABkcnMvZG93bnJldi54bWxQSwUGAAAAAAQABAD5AAAAlQMAAAAA&#10;" strokecolor="#2e2e2e" strokeweight="0"/>
                  <v:line id="Line 70" o:spid="_x0000_s1077" style="position:absolute;visibility:visible;mso-wrap-style:square" from="1340,4676" to="1345,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TC38MAAADdAAAADwAAAGRycy9kb3ducmV2LnhtbERPy2rCQBTdF/yH4Qrd1YmhFomOYita&#10;NwWfuL1krplg5k7MjDH+fWdR6PJw3tN5ZyvRUuNLxwqGgwQEce50yYWC42H1NgbhA7LGyjEpeJKH&#10;+az3MsVMuwfvqN2HQsQQ9hkqMCHUmZQ+N2TRD1xNHLmLayyGCJtC6gYfMdxWMk2SD2mx5NhgsKYv&#10;Q/l1f7cK1j/rz9M9bbfL+mnoe3O9nY/vN6Ve+91iAiJQF/7Ff+6NVpCORnF/fBOfgJ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TUwt/DAAAA3QAAAA8AAAAAAAAAAAAA&#10;AAAAoQIAAGRycy9kb3ducmV2LnhtbFBLBQYAAAAABAAEAPkAAACRAwAAAAA=&#10;" strokecolor="#2e2e2e" strokeweight="0"/>
                  <v:line id="Line 71" o:spid="_x0000_s1078" style="position:absolute;visibility:visible;mso-wrap-style:square" from="1362,4676" to="1367,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hnRMcAAADdAAAADwAAAGRycy9kb3ducmV2LnhtbESPT2vCQBTE70K/w/KE3nRjqEVSV7Et&#10;tV4E/5VeH9nXbDD7NmbXGL+9WxA8DjPzG2Y672wlWmp86VjBaJiAIM6dLrlQcNh/DSYgfEDWWDkm&#10;BVfyMJ899aaYaXfhLbW7UIgIYZ+hAhNCnUnpc0MW/dDVxNH7c43FEGVTSN3gJcJtJdMkeZUWS44L&#10;Bmv6MJQfd2erYLlevv+c03bzWV8Nfa+Op9/Dy0mp5363eAMRqAuP8L290grS8XgE/2/iE5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7mGdExwAAAN0AAAAPAAAAAAAA&#10;AAAAAAAAAKECAABkcnMvZG93bnJldi54bWxQSwUGAAAAAAQABAD5AAAAlQMAAAAA&#10;" strokecolor="#2e2e2e" strokeweight="0"/>
                  <v:line id="Line 72" o:spid="_x0000_s1079" style="position:absolute;visibility:visible;mso-wrap-style:square" from="1384,4676" to="1389,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r5M8cAAADdAAAADwAAAGRycy9kb3ducmV2LnhtbESPT2vCQBTE74LfYXmF3nTTUKVEV6kt&#10;tV4K1j94fWRfs8Hs25hdY/z2XUHwOMzMb5jpvLOVaKnxpWMFL8MEBHHudMmFgt32a/AGwgdkjZVj&#10;UnAlD/NZvzfFTLsL/1K7CYWIEPYZKjAh1JmUPjdk0Q9dTRy9P9dYDFE2hdQNXiLcVjJNkrG0WHJc&#10;MFjTh6H8uDlbBcuf5WJ/Ttv1Z3019L06ng6715NSz0/d+wREoC48wvf2SitIR6MUbm/iE5Cz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SvkzxwAAAN0AAAAPAAAAAAAA&#10;AAAAAAAAAKECAABkcnMvZG93bnJldi54bWxQSwUGAAAAAAQABAD5AAAAlQMAAAAA&#10;" strokecolor="#2e2e2e" strokeweight="0"/>
                  <v:line id="Line 73" o:spid="_x0000_s1080" style="position:absolute;visibility:visible;mso-wrap-style:square" from="1400,4676" to="1406,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ZcqMcAAADdAAAADwAAAGRycy9kb3ducmV2LnhtbESPW2vCQBSE34X+h+UIvunGVKWkrtIL&#10;Xl4K1Vr6esieZoPZszG7xvjvuwXBx2FmvmHmy85WoqXGl44VjEcJCOLc6ZILBYev1fAJhA/IGivH&#10;pOBKHpaLh94cM+0uvKN2HwoRIewzVGBCqDMpfW7Ioh+5mjh6v66xGKJsCqkbvES4rWSaJDNpseS4&#10;YLCmN0P5cX+2CtYf69fvc9p+vtdXQ5vt8fRzmJyUGvS7l2cQgbpwD9/aW60gnU4f4f9NfAJy8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kBlyoxwAAAN0AAAAPAAAAAAAA&#10;AAAAAAAAAKECAABkcnMvZG93bnJldi54bWxQSwUGAAAAAAQABAD5AAAAlQMAAAAA&#10;" strokecolor="#2e2e2e" strokeweight="0"/>
                  <v:line id="Line 74" o:spid="_x0000_s1081" style="position:absolute;visibility:visible;mso-wrap-style:square" from="1422,4676" to="1428,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3McAAADdAAAADwAAAGRycy9kb3ducmV2LnhtbESPT2vCQBTE74V+h+UVvNWNQUWiq9iW&#10;qpdC6x+8PrLPbDD7NmbXGL99Vyj0OMzMb5jZorOVaKnxpWMFg34Cgjh3uuRCwX73+ToB4QOyxsox&#10;KbiTh8X8+WmGmXY3/qF2GwoRIewzVGBCqDMpfW7Iou+7mjh6J9dYDFE2hdQN3iLcVjJNkrG0WHJc&#10;MFjTu6H8vL1aBauv1dvhmrbfH/Xd0Hpzvhz3w4tSvZduOQURqAv/4b/2RitIR6MhPN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78TcxwAAAN0AAAAPAAAAAAAA&#10;AAAAAAAAAKECAABkcnMvZG93bnJldi54bWxQSwUGAAAAAAQABAD5AAAAlQMAAAAA&#10;" strokecolor="#2e2e2e" strokeweight="0"/>
                  <v:line id="Line 75" o:spid="_x0000_s1082" style="position:absolute;visibility:visible;mso-wrap-style:square" from="1444,4676" to="1445,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NhR8cAAADdAAAADwAAAGRycy9kb3ducmV2LnhtbESPT2vCQBTE74V+h+UVetNNQyMluopt&#10;qfVSsP7B6yP7zAazb2N2jfHbdwWhx2FmfsNMZr2tRUetrxwreBkmIIgLpysuFWw3X4M3ED4ga6wd&#10;k4IreZhNHx8mmGt34V/q1qEUEcI+RwUmhCaX0heGLPqha4ijd3CtxRBlW0rd4iXCbS3TJBlJixXH&#10;BYMNfRgqjuuzVbD4Wbzvzmm3+myuhr6Xx9N++3pS6vmpn49BBOrDf/jeXmoFaZZlcHsTn4Cc/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Eo2FHxwAAAN0AAAAPAAAAAAAA&#10;AAAAAAAAAKECAABkcnMvZG93bnJldi54bWxQSwUGAAAAAAQABAD5AAAAlQMAAAAA&#10;" strokecolor="#2e2e2e" strokeweight="0"/>
                  <v:line id="Line 76" o:spid="_x0000_s1083" style="position:absolute;visibility:visible;mso-wrap-style:square" from="1461,4676" to="1466,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H/MMYAAADdAAAADwAAAGRycy9kb3ducmV2LnhtbESPQWvCQBSE74L/YXlCb3XTUKVEV6mK&#10;1kuhtYrXR/aZDWbfxuwa47/vFgoeh5n5hpnOO1uJlhpfOlbwMkxAEOdOl1wo2P+sn99A+ICssXJM&#10;Cu7kYT7r96aYaXfjb2p3oRARwj5DBSaEOpPS54Ys+qGriaN3co3FEGVTSN3gLcJtJdMkGUuLJccF&#10;gzUtDeXn3dUq2HxuFodr2n6t6ruhj+35cty/XpR6GnTvExCBuvAI/7e3WkE6Go3h7018AnL2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Rx/zDGAAAA3QAAAA8AAAAAAAAA&#10;AAAAAAAAoQIAAGRycy9kb3ducmV2LnhtbFBLBQYAAAAABAAEAPkAAACUAwAAAAA=&#10;" strokecolor="#2e2e2e" strokeweight="0"/>
                  <v:line id="Line 77" o:spid="_x0000_s1084" style="position:absolute;visibility:visible;mso-wrap-style:square" from="1483,4676" to="1488,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1aq8cAAADdAAAADwAAAGRycy9kb3ducmV2LnhtbESPT2vCQBTE74V+h+UJ3urGoLWkrlIV&#10;/1wK1Vp6fWRfs8Hs25hdY/z2bqHQ4zAzv2Gm885WoqXGl44VDAcJCOLc6ZILBcfP9dMLCB+QNVaO&#10;ScGNPMxnjw9TzLS78p7aQyhEhLDPUIEJoc6k9Lkhi37gauLo/bjGYoiyKaRu8BrhtpJpkjxLiyXH&#10;BYM1LQ3lp8PFKti8bxZfl7T9WNU3Q9vd6fx9HJ2V6ve6t1cQgbrwH/5r77SCdDyewO+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PVqrxwAAAN0AAAAPAAAAAAAA&#10;AAAAAAAAAKECAABkcnMvZG93bnJldi54bWxQSwUGAAAAAAQABAD5AAAAlQMAAAAA&#10;" strokecolor="#2e2e2e" strokeweight="0"/>
                  <v:line id="Line 78" o:spid="_x0000_s1085" style="position:absolute;visibility:visible;mso-wrap-style:square" from="1499,4676" to="1505,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LO2cMAAADdAAAADwAAAGRycy9kb3ducmV2LnhtbERPy2rCQBTdF/yH4Qrd1YmhFomOYita&#10;NwWfuL1krplg5k7MjDH+fWdR6PJw3tN5ZyvRUuNLxwqGgwQEce50yYWC42H1NgbhA7LGyjEpeJKH&#10;+az3MsVMuwfvqN2HQsQQ9hkqMCHUmZQ+N2TRD1xNHLmLayyGCJtC6gYfMdxWMk2SD2mx5NhgsKYv&#10;Q/l1f7cK1j/rz9M9bbfL+mnoe3O9nY/vN6Ve+91iAiJQF/7Ff+6NVpCORnFufBOfgJ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qiztnDAAAA3QAAAA8AAAAAAAAAAAAA&#10;AAAAoQIAAGRycy9kb3ducmV2LnhtbFBLBQYAAAAABAAEAPkAAACRAwAAAAA=&#10;" strokecolor="#2e2e2e" strokeweight="0"/>
                  <v:line id="Line 79" o:spid="_x0000_s1086" style="position:absolute;visibility:visible;mso-wrap-style:square" from="1521,4676" to="1527,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5rQscAAADdAAAADwAAAGRycy9kb3ducmV2LnhtbESPT2vCQBTE74V+h+UJ3urGoMWmrlIV&#10;/1wK1Vp6fWRfs8Hs25hdY/z2bqHQ4zAzv2Gm885WoqXGl44VDAcJCOLc6ZILBcfP9dMEhA/IGivH&#10;pOBGHuazx4cpZtpdeU/tIRQiQthnqMCEUGdS+tyQRT9wNXH0flxjMUTZFFI3eI1wW8k0SZ6lxZLj&#10;gsGaloby0+FiFWzeN4uvS9p+rOqboe3udP4+js5K9Xvd2yuIQF34D/+1d1pBOh6/wO+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7mtCxwAAAN0AAAAPAAAAAAAA&#10;AAAAAAAAAKECAABkcnMvZG93bnJldi54bWxQSwUGAAAAAAQABAD5AAAAlQMAAAAA&#10;" strokecolor="#2e2e2e" strokeweight="0"/>
                  <v:line id="Line 80" o:spid="_x0000_s1087" style="position:absolute;visibility:visible;mso-wrap-style:square" from="1543,4676" to="1544,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rgIYsQAAADdAAAADwAAAGRycy9kb3ducmV2LnhtbERPy2rCQBTdF/yH4Qrd6cTQikRHsRWt&#10;m0LrA7eXzDUTzNyJmTHGv+8shC4P5z1bdLYSLTW+dKxgNExAEOdOl1woOOzXgwkIH5A1Vo5JwYM8&#10;LOa9lxlm2t35l9pdKEQMYZ+hAhNCnUnpc0MW/dDVxJE7u8ZiiLAppG7wHsNtJdMkGUuLJccGgzV9&#10;Gsovu5tVsPnefBxvafuzqh+GvraX6+nwdlXqtd8tpyACdeFf/HRvtYL0fRz3xzfxCcj5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uAhixAAAAN0AAAAPAAAAAAAAAAAA&#10;AAAAAKECAABkcnMvZG93bnJldi54bWxQSwUGAAAAAAQABAD5AAAAkgMAAAAA&#10;" strokecolor="#2e2e2e" strokeweight="0"/>
                  <v:line id="Line 81" o:spid="_x0000_s1088" style="position:absolute;visibility:visible;mso-wrap-style:square" from="1560,4676" to="1565,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St+cYAAADdAAAADwAAAGRycy9kb3ducmV2LnhtbESPQWvCQBSE70L/w/KE3urGUEVSV7FK&#10;rRehVUuvj+xrNph9G7NrjP/eFQoeh5n5hpnOO1uJlhpfOlYwHCQgiHOnSy4UHPYfLxMQPiBrrByT&#10;git5mM+eelPMtLvwN7W7UIgIYZ+hAhNCnUnpc0MW/cDVxNH7c43FEGVTSN3gJcJtJdMkGUuLJccF&#10;gzUtDeXH3dkqWG/X7z/ntP1a1VdDn5vj6ffwelLqud8t3kAE6sIj/N/eaAXpaDyE+5v4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X0rfnGAAAA3QAAAA8AAAAAAAAA&#10;AAAAAAAAoQIAAGRycy9kb3ducmV2LnhtbFBLBQYAAAAABAAEAPkAAACUAwAAAAA=&#10;" strokecolor="#2e2e2e" strokeweight="0"/>
                  <v:line id="Line 82" o:spid="_x0000_s1089" style="position:absolute;visibility:visible;mso-wrap-style:square" from="1582,4676" to="1587,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YzjscAAADdAAAADwAAAGRycy9kb3ducmV2LnhtbESPT2vCQBTE7wW/w/IKvemmoZUSXaUq&#10;tV4E6x+8PrKv2WD2bcyuMX77riD0OMzMb5jxtLOVaKnxpWMFr4MEBHHudMmFgv3uq/8BwgdkjZVj&#10;UnAjD9NJ72mMmXZX/qF2GwoRIewzVGBCqDMpfW7Ioh+4mjh6v66xGKJsCqkbvEa4rWSaJENpseS4&#10;YLCmuaH8tL1YBcv1cna4pO1mUd8Mfa9O5+P+7azUy3P3OQIRqAv/4Ud7pRWk78MU7m/iE5C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JjOOxwAAAN0AAAAPAAAAAAAA&#10;AAAAAAAAAKECAABkcnMvZG93bnJldi54bWxQSwUGAAAAAAQABAD5AAAAlQMAAAAA&#10;" strokecolor="#2e2e2e" strokeweight="0"/>
                  <v:line id="Line 83" o:spid="_x0000_s1090" style="position:absolute;visibility:visible;mso-wrap-style:square" from="1598,4676" to="1604,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qWFcgAAADdAAAADwAAAGRycy9kb3ducmV2LnhtbESPW2vCQBSE3wv9D8sRfKsb44WSukpb&#10;8fJSUGvp6yF7mg1mz8bsGuO/7xaEPg4z8w0zW3S2Ei01vnSsYDhIQBDnTpdcKDh+rp6eQfiArLFy&#10;TApu5GExf3yYYabdlffUHkIhIoR9hgpMCHUmpc8NWfQDVxNH78c1FkOUTSF1g9cIt5VMk2QqLZYc&#10;FwzW9G4oPx0uVsH6Y/32dUnb3bK+GdpsT+fv4/isVL/Xvb6ACNSF//C9vdUK0sl0BH9v4hOQ8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mqWFcgAAADdAAAADwAAAAAA&#10;AAAAAAAAAAChAgAAZHJzL2Rvd25yZXYueG1sUEsFBgAAAAAEAAQA+QAAAJYDAAAAAA==&#10;" strokecolor="#2e2e2e" strokeweight="0"/>
                  <v:line id="Line 84" o:spid="_x0000_s1091" style="position:absolute;visibility:visible;mso-wrap-style:square" from="1620,4676" to="1626,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MOYccAAADdAAAADwAAAGRycy9kb3ducmV2LnhtbESPT2vCQBTE74V+h+UVvOnGYEWiq9iW&#10;qpdC6x+8PrLPbDD7NmbXGL99tyD0OMzMb5jZorOVaKnxpWMFw0ECgjh3uuRCwX732Z+A8AFZY+WY&#10;FNzJw2L+/DTDTLsb/1C7DYWIEPYZKjAh1JmUPjdk0Q9cTRy9k2sshiibQuoGbxFuK5kmyVhaLDku&#10;GKzp3VB+3l6tgtXX6u1wTdvvj/puaL05X4770UWp3ku3nIII1IX/8KO90QrS1/EI/t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gw5hxwAAAN0AAAAPAAAAAAAA&#10;AAAAAAAAAKECAABkcnMvZG93bnJldi54bWxQSwUGAAAAAAQABAD5AAAAlQMAAAAA&#10;" strokecolor="#2e2e2e" strokeweight="0"/>
                  <v:line id="Line 85" o:spid="_x0000_s1092" style="position:absolute;visibility:visible;mso-wrap-style:square" from="1642,4676" to="1643,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r+sYAAADdAAAADwAAAGRycy9kb3ducmV2LnhtbESPQWvCQBSE74L/YXlCb3XTUKVEV6mK&#10;1kuhtYrXR/aZDWbfxuwa47/vFgoeh5n5hpnOO1uJlhpfOlbwMkxAEOdOl1wo2P+sn99A+ICssXJM&#10;Cu7kYT7r96aYaXfjb2p3oRARwj5DBSaEOpPS54Ys+qGriaN3co3FEGVTSN3gLcJtJdMkGUuLJccF&#10;gzUtDeXn3dUq2HxuFodr2n6t6ruhj+35cty/XpR6GnTvExCBuvAI/7e3WkE6Go/g7018AnL2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rPq/rGAAAA3QAAAA8AAAAAAAAA&#10;AAAAAAAAoQIAAGRycy9kb3ducmV2LnhtbFBLBQYAAAAABAAEAPkAAACUAwAAAAA=&#10;" strokecolor="#2e2e2e" strokeweight="0"/>
                  <v:line id="Line 86" o:spid="_x0000_s1093" style="position:absolute;visibility:visible;mso-wrap-style:square" from="1658,4676" to="1664,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01jccAAADdAAAADwAAAGRycy9kb3ducmV2LnhtbESPT2vCQBTE7wW/w/IK3uqmwQaJrlJb&#10;/HMpqLV4fWRfs8Hs25hdY/z23UKhx2FmfsPMFr2tRUetrxwreB4lIIgLpysuFRw/V08TED4ga6wd&#10;k4I7eVjMBw8zzLW78Z66QyhFhLDPUYEJocml9IUhi37kGuLofbvWYoiyLaVu8RbhtpZpkmTSYsVx&#10;wWBDb4aK8+FqFaw/1suva9rt3pu7oc32fDkdxxelho/96xREoD78h//aW60gfcky+H0Tn4C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HTWNxwAAAN0AAAAPAAAAAAAA&#10;AAAAAAAAAKECAABkcnMvZG93bnJldi54bWxQSwUGAAAAAAQABAD5AAAAlQMAAAAA&#10;" strokecolor="#2e2e2e" strokeweight="0"/>
                  <v:line id="Line 87" o:spid="_x0000_s1094" style="position:absolute;visibility:visible;mso-wrap-style:square" from="1680,4676" to="1686,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GQFscAAADdAAAADwAAAGRycy9kb3ducmV2LnhtbESPW2vCQBSE34X+h+UIvunGULWkrtIL&#10;Xl4K1Vr6esieZoPZszG7xvjvuwXBx2FmvmHmy85WoqXGl44VjEcJCOLc6ZILBYev1fAJhA/IGivH&#10;pOBKHpaLh94cM+0uvKN2HwoRIewzVGBCqDMpfW7Ioh+5mjh6v66xGKJsCqkbvES4rWSaJFNpseS4&#10;YLCmN0P5cX+2CtYf69fvc9p+vtdXQ5vt8fRzeDwpNeh3L88gAnXhHr61t1pBOpnO4P9NfAJy8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UZAWxwAAAN0AAAAPAAAAAAAA&#10;AAAAAAAAAKECAABkcnMvZG93bnJldi54bWxQSwUGAAAAAAQABAD5AAAAlQMAAAAA&#10;" strokecolor="#2e2e2e" strokeweight="0"/>
                  <v:line id="Line 88" o:spid="_x0000_s1095" style="position:absolute;visibility:visible;mso-wrap-style:square" from="1697,4676" to="1702,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4EZMQAAADdAAAADwAAAGRycy9kb3ducmV2LnhtbERPy2rCQBTdF/yH4Qrd6cTQikRHsRWt&#10;m0LrA7eXzDUTzNyJmTHGv+8shC4P5z1bdLYSLTW+dKxgNExAEOdOl1woOOzXgwkIH5A1Vo5JwYM8&#10;LOa9lxlm2t35l9pdKEQMYZ+hAhNCnUnpc0MW/dDVxJE7u8ZiiLAppG7wHsNtJdMkGUuLJccGgzV9&#10;Gsovu5tVsPnefBxvafuzqh+GvraX6+nwdlXqtd8tpyACdeFf/HRvtYL0fRznxjfxCcj5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zgRkxAAAAN0AAAAPAAAAAAAAAAAA&#10;AAAAAKECAABkcnMvZG93bnJldi54bWxQSwUGAAAAAAQABAD5AAAAkgMAAAAA&#10;" strokecolor="#2e2e2e" strokeweight="0"/>
                  <v:line id="Line 89" o:spid="_x0000_s1096" style="position:absolute;visibility:visible;mso-wrap-style:square" from="1719,4676" to="1724,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Kh/8cAAADdAAAADwAAAGRycy9kb3ducmV2LnhtbESPW2vCQBSE34X+h+UIvunGUMWmrtIL&#10;Xl4K1Vr6esieZoPZszG7xvjvuwXBx2FmvmHmy85WoqXGl44VjEcJCOLc6ZILBYev1XAGwgdkjZVj&#10;UnAlD8vFQ2+OmXYX3lG7D4WIEPYZKjAh1JmUPjdk0Y9cTRy9X9dYDFE2hdQNXiLcVjJNkqm0WHJc&#10;MFjTm6H8uD9bBeuP9ev3OW0/3+uroc32ePo5PJ6UGvS7l2cQgbpwD9/aW60gnUyf4P9NfAJy8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gqH/xwAAAN0AAAAPAAAAAAAA&#10;AAAAAAAAAKECAABkcnMvZG93bnJldi54bWxQSwUGAAAAAAQABAD5AAAAlQMAAAAA&#10;" strokecolor="#2e2e2e" strokeweight="0"/>
                  <v:line id="Line 90" o:spid="_x0000_s1097" style="position:absolute;visibility:visible;mso-wrap-style:square" from="1741,4676" to="1742,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2Gev8QAAADdAAAADwAAAGRycy9kb3ducmV2LnhtbERPyWrDMBC9B/oPYgq5NXJNs+BGCV3I&#10;cik0G7kO1tQysUaOpTjO30eHQo6Pt0/nna1ES40vHSt4HSQgiHOnSy4U7HeLlwkIH5A1Vo5JwY08&#10;zGdPvSlm2l15Q+02FCKGsM9QgQmhzqT0uSGLfuBq4sj9ucZiiLAppG7wGsNtJdMkGUmLJccGgzV9&#10;GcpP24tVsPxZfh4uafv7Xd8Mrdan83H/dlaq/9x9vIMI1IWH+N+91grS4Tjuj2/iE5C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YZ6/xAAAAN0AAAAPAAAAAAAAAAAA&#10;AAAAAKECAABkcnMvZG93bnJldi54bWxQSwUGAAAAAAQABAD5AAAAkgMAAAAA&#10;" strokecolor="#2e2e2e" strokeweight="0"/>
                  <v:line id="Line 91" o:spid="_x0000_s1098" style="position:absolute;visibility:visible;mso-wrap-style:square" from="1757,4676" to="1763,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07JMcAAADdAAAADwAAAGRycy9kb3ducmV2LnhtbESPQWvCQBSE7wX/w/IEb7oxaFuiq7SK&#10;1kuhtZZeH9lnNph9G7NrjP++WxB6HGbmG2a+7GwlWmp86VjBeJSAIM6dLrlQcPjaDJ9B+ICssXJM&#10;Cm7kYbnoPcwx0+7Kn9TuQyEihH2GCkwIdSalzw1Z9CNXE0fv6BqLIcqmkLrBa4TbSqZJ8igtlhwX&#10;DNa0MpSf9herYPu+ff2+pO3Hur4Zetudzj+HyVmpQb97mYEI1IX/8L290wrS6dMY/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LTskxwAAAN0AAAAPAAAAAAAA&#10;AAAAAAAAAKECAABkcnMvZG93bnJldi54bWxQSwUGAAAAAAQABAD5AAAAlQMAAAAA&#10;" strokecolor="#2e2e2e" strokeweight="0"/>
                  <v:line id="Line 92" o:spid="_x0000_s1099" style="position:absolute;visibility:visible;mso-wrap-style:square" from="1779,4676" to="1785,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lU8cAAADdAAAADwAAAGRycy9kb3ducmV2LnhtbESPT2vCQBTE7wW/w/KE3nTTUG1JXcU/&#10;aL0IrbX0+si+ZoPZtzG7xvjtu4LQ4zAzv2Ems85WoqXGl44VPA0TEMS50yUXCg5f68ErCB+QNVaO&#10;ScGVPMymvYcJZtpd+JPafShEhLDPUIEJoc6k9Lkhi37oauLo/brGYoiyKaRu8BLhtpJpkoylxZLj&#10;gsGaloby4/5sFWx2m8X3OW0/VvXV0Pv2ePo5PJ+Ueux38zcQgbrwH763t1pBOnpJ4fYmPgE5/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6VTxwAAAN0AAAAPAAAAAAAA&#10;AAAAAAAAAKECAABkcnMvZG93bnJldi54bWxQSwUGAAAAAAQABAD5AAAAlQMAAAAA&#10;" strokecolor="#2e2e2e" strokeweight="0"/>
                  <v:line id="Line 93" o:spid="_x0000_s1100" style="position:absolute;visibility:visible;mso-wrap-style:square" from="1796,4676" to="1801,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7MAyMgAAADdAAAADwAAAGRycy9kb3ducmV2LnhtbESPT2vCQBTE7wW/w/KE3urG1KqkrmJb&#10;ql4K/iu9PrKv2WD2bcyuMX77bqHQ4zAzv2Fmi85WoqXGl44VDAcJCOLc6ZILBcfD+8MUhA/IGivH&#10;pOBGHhbz3t0MM+2uvKN2HwoRIewzVGBCqDMpfW7Ioh+4mjh6366xGKJsCqkbvEa4rWSaJGNpseS4&#10;YLCmV0P5aX+xClYfq5fPS9pu3+qbofXmdP46js5K3fe75TOIQF34D/+1N1pB+jR5hN838QnI+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7MAyMgAAADdAAAADwAAAAAA&#10;AAAAAAAAAAChAgAAZHJzL2Rvd25yZXYueG1sUEsFBgAAAAAEAAQA+QAAAJYDAAAAAA==&#10;" strokecolor="#2e2e2e" strokeweight="0"/>
                  <v:line id="Line 94" o:spid="_x0000_s1101" style="position:absolute;visibility:visible;mso-wrap-style:square" from="1818,4676" to="1823,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qYvMcAAADdAAAADwAAAGRycy9kb3ducmV2LnhtbESPT2vCQBTE70K/w/IK3uqmwT8ldZWq&#10;aL0UqrX0+si+ZoPZtzG7xvjtu0LB4zAzv2Gm885WoqXGl44VPA8SEMS50yUXCg5f66cXED4ga6wc&#10;k4IreZjPHnpTzLS78I7afShEhLDPUIEJoc6k9Lkhi37gauLo/brGYoiyKaRu8BLhtpJpkoylxZLj&#10;gsGaloby4/5sFWw+Novvc9p+ruqrofft8fRzGJ6U6j92b68gAnXhHv5vb7WCdDQZwu1NfAJy9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Wpi8xwAAAN0AAAAPAAAAAAAA&#10;AAAAAAAAAKECAABkcnMvZG93bnJldi54bWxQSwUGAAAAAAQABAD5AAAAlQMAAAAA&#10;" strokecolor="#2e2e2e" strokeweight="0"/>
                  <v:line id="Line 95" o:spid="_x0000_s1102" style="position:absolute;visibility:visible;mso-wrap-style:square" from="1840,4676" to="1841,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Y9J8cAAADdAAAADwAAAGRycy9kb3ducmV2LnhtbESPT2vCQBTE74V+h+UJ3urGoLWkrlIV&#10;/1wK1Vp6fWRfs8Hs25hdY/z2bqHQ4zAzv2Gm885WoqXGl44VDAcJCOLc6ZILBcfP9dMLCB+QNVaO&#10;ScGNPMxnjw9TzLS78p7aQyhEhLDPUIEJoc6k9Lkhi37gauLo/bjGYoiyKaRu8BrhtpJpkjxLiyXH&#10;BYM1LQ3lp8PFKti8bxZfl7T9WNU3Q9vd6fx9HJ2V6ve6t1cQgbrwH/5r77SCdDwZw++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Fj0nxwAAAN0AAAAPAAAAAAAA&#10;AAAAAAAAAKECAABkcnMvZG93bnJldi54bWxQSwUGAAAAAAQABAD5AAAAlQMAAAAA&#10;" strokecolor="#2e2e2e" strokeweight="0"/>
                  <v:line id="Line 96" o:spid="_x0000_s1103" style="position:absolute;visibility:visible;mso-wrap-style:square" from="1856,4676" to="1862,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8SjUMcAAADdAAAADwAAAGRycy9kb3ducmV2LnhtbESPW2vCQBSE34X+h+UIvunGULWkrtIL&#10;Xl4K1Vr6esieZoPZszG7xvjvuwXBx2FmvmHmy85WoqXGl44VjEcJCOLc6ZILBYev1fAJhA/IGivH&#10;pOBKHpaLh94cM+0uvKN2HwoRIewzVGBCqDMpfW7Ioh+5mjh6v66xGKJsCqkbvES4rWSaJFNpseS4&#10;YLCmN0P5cX+2CtYf69fvc9p+vtdXQ5vt8fRzeDwpNeh3L88gAnXhHr61t1pBOplN4f9NfAJy8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xKNQxwAAAN0AAAAPAAAAAAAA&#10;AAAAAAAAAKECAABkcnMvZG93bnJldi54bWxQSwUGAAAAAAQABAD5AAAAlQMAAAAA&#10;" strokecolor="#2e2e2e" strokeweight="0"/>
                  <v:line id="Line 97" o:spid="_x0000_s1104" style="position:absolute;visibility:visible;mso-wrap-style:square" from="1878,4676" to="1884,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IgGy8gAAADdAAAADwAAAGRycy9kb3ducmV2LnhtbESPW2vCQBSE3wv9D8sRfKsbg5eSukpb&#10;8fJSUGvp6yF7mg1mz8bsGuO/7xaEPg4z8w0zW3S2Ei01vnSsYDhIQBDnTpdcKDh+rp6eQfiArLFy&#10;TApu5GExf3yYYabdlffUHkIhIoR9hgpMCHUmpc8NWfQDVxNH78c1FkOUTSF1g9cIt5VMk2QiLZYc&#10;FwzW9G4oPx0uVsH6Y/32dUnb3bK+GdpsT+fv4+isVL/Xvb6ACNSF//C9vdUK0vF0Cn9v4hOQ8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0IgGy8gAAADdAAAADwAAAAAA&#10;AAAAAAAAAAChAgAAZHJzL2Rvd25yZXYueG1sUEsFBgAAAAAEAAQA+QAAAJYDAAAAAA==&#10;" strokecolor="#2e2e2e" strokeweight="0"/>
                  <v:line id="Line 98" o:spid="_x0000_s1105" style="position:absolute;visibility:visible;mso-wrap-style:square" from="1895,4676" to="1900,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eSucQAAADdAAAADwAAAGRycy9kb3ducmV2LnhtbERPyWrDMBC9B/oPYgq5NXJNs+BGCV3I&#10;cik0G7kO1tQysUaOpTjO30eHQo6Pt0/nna1ES40vHSt4HSQgiHOnSy4U7HeLlwkIH5A1Vo5JwY08&#10;zGdPvSlm2l15Q+02FCKGsM9QgQmhzqT0uSGLfuBq4sj9ucZiiLAppG7wGsNtJdMkGUmLJccGgzV9&#10;GcpP24tVsPxZfh4uafv7Xd8Mrdan83H/dlaq/9x9vIMI1IWH+N+91grS4TjOjW/iE5C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F5K5xAAAAN0AAAAPAAAAAAAAAAAA&#10;AAAAAKECAABkcnMvZG93bnJldi54bWxQSwUGAAAAAAQABAD5AAAAkgMAAAAA&#10;" strokecolor="#2e2e2e" strokeweight="0"/>
                  <v:line id="Line 99" o:spid="_x0000_s1106" style="position:absolute;visibility:visible;mso-wrap-style:square" from="1917,4676" to="1922,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s3IsgAAADdAAAADwAAAGRycy9kb3ducmV2LnhtbESPT2vCQBTE7wW/w/KE3urGUKumrmJb&#10;ql4K/iu9PrKv2WD2bcyuMX77bqHQ4zAzv2Fmi85WoqXGl44VDAcJCOLc6ZILBcfD+8MEhA/IGivH&#10;pOBGHhbz3t0MM+2uvKN2HwoRIewzVGBCqDMpfW7Ioh+4mjh6366xGKJsCqkbvEa4rWSaJE/SYslx&#10;wWBNr4by0/5iFaw+Vi+fl7TdvtU3Q+vN6fx1fDwrdd/vls8gAnXhP/zX3mgF6Wg8hd838QnI+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zls3IsgAAADdAAAADwAAAAAA&#10;AAAAAAAAAAChAgAAZHJzL2Rvd25yZXYueG1sUEsFBgAAAAAEAAQA+QAAAJYDAAAAAA==&#10;" strokecolor="#2e2e2e" strokeweight="0"/>
                  <v:line id="Line 100" o:spid="_x0000_s1107" style="position:absolute;visibility:visible;mso-wrap-style:square" from="1939,4676" to="1940,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TumMQAAADdAAAADwAAAGRycy9kb3ducmV2LnhtbERPy2rCQBTdF/yH4Qru6sRgi0RH0RYf&#10;m0LrA7eXzDUTzNyJmTHGv+8sCl0eznu26GwlWmp86VjBaJiAIM6dLrlQcDysXycgfEDWWDkmBU/y&#10;sJj3XmaYaffgH2r3oRAxhH2GCkwIdSalzw1Z9ENXE0fu4hqLIcKmkLrBRwy3lUyT5F1aLDk2GKzp&#10;w1B+3d+tgs3XZnW6p+33Z/00tN1db+fj+KbUoN8tpyACdeFf/OfeaQXp2yTuj2/iE5Dz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tO6YxAAAAN0AAAAPAAAAAAAAAAAA&#10;AAAAAKECAABkcnMvZG93bnJldi54bWxQSwUGAAAAAAQABAD5AAAAkgMAAAAA&#10;" strokecolor="#2e2e2e" strokeweight="0"/>
                  <v:line id="Line 101" o:spid="_x0000_s1108" style="position:absolute;visibility:visible;mso-wrap-style:square" from="1955,4676" to="1961,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hLA8cAAADdAAAADwAAAGRycy9kb3ducmV2LnhtbESPT2vCQBTE70K/w/KE3nRjqEVSV7FK&#10;rReh/im9PrKv2WD2bcyuMX57Vyj0OMzMb5jpvLOVaKnxpWMFo2ECgjh3uuRCwfHwMZiA8AFZY+WY&#10;FNzIw3z21Jtipt2Vd9TuQyEihH2GCkwIdSalzw1Z9ENXE0fv1zUWQ5RNIXWD1wi3lUyT5FVaLDku&#10;GKxpaSg/7S9WwXq7fv++pO3Xqr4Z+tyczj/Hl7NSz/1u8QYiUBf+w3/tjVaQjicjeLyJT0DO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EsDxwAAAN0AAAAPAAAAAAAA&#10;AAAAAAAAAKECAABkcnMvZG93bnJldi54bWxQSwUGAAAAAAQABAD5AAAAlQMAAAAA&#10;" strokecolor="#2e2e2e" strokeweight="0"/>
                  <v:line id="Line 102" o:spid="_x0000_s1109" style="position:absolute;visibility:visible;mso-wrap-style:square" from="1977,4676" to="1982,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rVdMcAAADdAAAADwAAAGRycy9kb3ducmV2LnhtbESPT2vCQBTE7wW/w/IKvdVNQysSXaUq&#10;tV4E6x+8PrKv2WD2bcyuMX77riD0OMzMb5jxtLOVaKnxpWMFb/0EBHHudMmFgv3u63UIwgdkjZVj&#10;UnAjD9NJ72mMmXZX/qF2GwoRIewzVGBCqDMpfW7Iou+7mjh6v66xGKJsCqkbvEa4rWSaJANpseS4&#10;YLCmuaH8tL1YBcv1cna4pO1mUd8Mfa9O5+P+/azUy3P3OQIRqAv/4Ud7pRWkH8MU7m/iE5C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KtV0xwAAAN0AAAAPAAAAAAAA&#10;AAAAAAAAAKECAABkcnMvZG93bnJldi54bWxQSwUGAAAAAAQABAD5AAAAlQMAAAAA&#10;" strokecolor="#2e2e2e" strokeweight="0"/>
                  <v:line id="Line 103" o:spid="_x0000_s1110" style="position:absolute;visibility:visible;mso-wrap-style:square" from="1993,4676" to="1999,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Zw78cAAADdAAAADwAAAGRycy9kb3ducmV2LnhtbESPT2vCQBTE74LfYXlCb7ppWoukruIf&#10;ar0UWmvp9ZF9zQazb2N2jfHbdwXB4zAzv2Gm885WoqXGl44VPI4SEMS50yUXCvbfb8MJCB+QNVaO&#10;ScGFPMxn/d4UM+3O/EXtLhQiQthnqMCEUGdS+tyQRT9yNXH0/lxjMUTZFFI3eI5wW8k0SV6kxZLj&#10;gsGaVobyw+5kFWw+NsufU9p+ruuLofft4fi7fz4q9TDoFq8gAnXhHr61t1pBOp48wfVNfAJy9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ZnDvxwAAAN0AAAAPAAAAAAAA&#10;AAAAAAAAAKECAABkcnMvZG93bnJldi54bWxQSwUGAAAAAAQABAD5AAAAlQMAAAAA&#10;" strokecolor="#2e2e2e" strokeweight="0"/>
                  <v:line id="Line 104" o:spid="_x0000_s1111" style="position:absolute;visibility:visible;mso-wrap-style:square" from="2015,4676" to="2021,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om8cAAADdAAAADwAAAGRycy9kb3ducmV2LnhtbESPT2vCQBTE74V+h+UVvNWNwYpEV7Et&#10;VS+F+g+vj+wzG8y+jdk1xm/fLQg9DjPzG2Y672wlWmp86VjBoJ+AIM6dLrlQsN99vY5B+ICssXJM&#10;Cu7kYT57fppipt2NN9RuQyEihH2GCkwIdSalzw1Z9H1XE0fv5BqLIcqmkLrBW4TbSqZJMpIWS44L&#10;Bmv6MJSft1erYPm9fD9c0/bns74bWq3Pl+N+eFGq99ItJiACdeE//GivtYL0bTyEvzfxCcjZ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j+ibxwAAAN0AAAAPAAAAAAAA&#10;AAAAAAAAAKECAABkcnMvZG93bnJldi54bWxQSwUGAAAAAAQABAD5AAAAlQMAAAAA&#10;" strokecolor="#2e2e2e" strokeweight="0"/>
                  <v:line id="Line 105" o:spid="_x0000_s1112" style="position:absolute;visibility:visible;mso-wrap-style:square" from="2037,4676" to="2038,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NNAMYAAADdAAAADwAAAGRycy9kb3ducmV2LnhtbESPQWvCQBSE74L/YXlCb7ppqEWiq1RF&#10;66XQWsXrI/vMBrNvY3aN8d93C4Ueh5n5hpktOluJlhpfOlbwPEpAEOdOl1woOHxvhhMQPiBrrByT&#10;ggd5WMz7vRlm2t35i9p9KESEsM9QgQmhzqT0uSGLfuRq4uidXWMxRNkUUjd4j3BbyTRJXqXFkuOC&#10;wZpWhvLL/mYVbD+2y+MtbT/X9cPQ++5yPR1erko9Dbq3KYhAXfgP/7V3WkE6nozh9018An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rDTQDGAAAA3QAAAA8AAAAAAAAA&#10;AAAAAAAAoQIAAGRycy9kb3ducmV2LnhtbFBLBQYAAAAABAAEAPkAAACUAwAAAAA=&#10;" strokecolor="#2e2e2e" strokeweight="0"/>
                  <v:line id="Line 106" o:spid="_x0000_s1113" style="position:absolute;visibility:visible;mso-wrap-style:square" from="2054,4676" to="2059,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HTd8cAAADdAAAADwAAAGRycy9kb3ducmV2LnhtbESPT2vCQBTE70K/w/IK3nRjsCLRVWxL&#10;rZdC/YfXR/aZDWbfxuwa47fvFgo9DjPzG2a+7GwlWmp86VjBaJiAIM6dLrlQcNh/DKYgfEDWWDkm&#10;BQ/ysFw89eaYaXfnLbW7UIgIYZ+hAhNCnUnpc0MW/dDVxNE7u8ZiiLIppG7wHuG2kmmSTKTFkuOC&#10;wZreDOWX3c0qWH+tX4+3tP1+rx+GPjeX6+kwvirVf+5WMxCBuvAf/mtvtIL0ZTqB3zfxCcj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KEdN3xwAAAN0AAAAPAAAAAAAA&#10;AAAAAAAAAKECAABkcnMvZG93bnJldi54bWxQSwUGAAAAAAQABAD5AAAAlQMAAAAA&#10;" strokecolor="#2e2e2e" strokeweight="0"/>
                  <v:line id="Line 107" o:spid="_x0000_s1114" style="position:absolute;visibility:visible;mso-wrap-style:square" from="2076,4676" to="2081,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V127McAAADdAAAADwAAAGRycy9kb3ducmV2LnhtbESPT2vCQBTE74LfYXlCb7ppaK2kruIf&#10;ar0UWmvp9ZF9zQazb2N2jfHbdwXB4zAzv2Gm885WoqXGl44VPI4SEMS50yUXCvbfb8MJCB+QNVaO&#10;ScGFPMxn/d4UM+3O/EXtLhQiQthnqMCEUGdS+tyQRT9yNXH0/lxjMUTZFFI3eI5wW8k0ScbSYslx&#10;wWBNK0P5YXeyCjYfm+XPKW0/1/XF0Pv2cPzdPx2Vehh0i1cQgbpwD9/aW60gfZ68wPVNfAJy9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XXbsxwAAAN0AAAAPAAAAAAAA&#10;AAAAAAAAAKECAABkcnMvZG93bnJldi54bWxQSwUGAAAAAAQABAD5AAAAlQMAAAAA&#10;" strokecolor="#2e2e2e" strokeweight="0"/>
                  <v:line id="Line 108" o:spid="_x0000_s1115" style="position:absolute;visibility:visible;mso-wrap-style:square" from="2092,4676" to="2098,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LinsQAAADdAAAADwAAAGRycy9kb3ducmV2LnhtbERPy2rCQBTdF/yH4Qru6sRgi0RH0RYf&#10;m0LrA7eXzDUTzNyJmTHGv+8sCl0eznu26GwlWmp86VjBaJiAIM6dLrlQcDysXycgfEDWWDkmBU/y&#10;sJj3XmaYaffgH2r3oRAxhH2GCkwIdSalzw1Z9ENXE0fu4hqLIcKmkLrBRwy3lUyT5F1aLDk2GKzp&#10;w1B+3d+tgs3XZnW6p+33Z/00tN1db+fj+KbUoN8tpyACdeFf/OfeaQXp2yTOjW/iE5Dz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wuKexAAAAN0AAAAPAAAAAAAAAAAA&#10;AAAAAKECAABkcnMvZG93bnJldi54bWxQSwUGAAAAAAQABAD5AAAAkgMAAAAA&#10;" strokecolor="#2e2e2e" strokeweight="0"/>
                  <v:line id="Line 109" o:spid="_x0000_s1116" style="position:absolute;visibility:visible;mso-wrap-style:square" from="2114,4676" to="2120,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5HBccAAADdAAAADwAAAGRycy9kb3ducmV2LnhtbESPT2vCQBTE74V+h+UJ3urGoGJTV2kr&#10;/rkU1Fp6fWRfs8Hs25hdY/z23YLQ4zAzv2Fmi85WoqXGl44VDAcJCOLc6ZILBcfP1dMUhA/IGivH&#10;pOBGHhbzx4cZZtpdeU/tIRQiQthnqMCEUGdS+tyQRT9wNXH0flxjMUTZFFI3eI1wW8k0SSbSYslx&#10;wWBN74by0+FiFaw/1m9fl7TdLeuboc32dP4+js5K9Xvd6wuIQF34D9/bW60gHU+f4e9NfA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7jkcFxwAAAN0AAAAPAAAAAAAA&#10;AAAAAAAAAKECAABkcnMvZG93bnJldi54bWxQSwUGAAAAAAQABAD5AAAAlQMAAAAA&#10;" strokecolor="#2e2e2e" strokeweight="0"/>
                  <v:line id="Line 110" o:spid="_x0000_s1117" style="position:absolute;visibility:visible;mso-wrap-style:square" from="2136,4676" to="2137,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214RcQAAADdAAAADwAAAGRycy9kb3ducmV2LnhtbERPyW7CMBC9I/UfrKnErTiNCoIUg7qI&#10;5VKpbOI6iqdxRDwOsQnh7/GhEsent0/nna1ES40vHSt4HSQgiHOnSy4U7HeLlzEIH5A1Vo5JwY08&#10;zGdPvSlm2l15Q+02FCKGsM9QgQmhzqT0uSGLfuBq4sj9ucZiiLAppG7wGsNtJdMkGUmLJccGgzV9&#10;GcpP24tVsPxZfh4uafv7Xd8Mrdan83H/dlaq/9x9vIMI1IWH+N+91grS4STuj2/iE5C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bXhFxAAAAN0AAAAPAAAAAAAAAAAA&#10;AAAAAKECAABkcnMvZG93bnJldi54bWxQSwUGAAAAAAQABAD5AAAAkgMAAAAA&#10;" strokecolor="#2e2e2e" strokeweight="0"/>
                  <v:line id="Line 111" o:spid="_x0000_s1118" style="position:absolute;visibility:visible;mso-wrap-style:square" from="2153,4676" to="2158,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Hd3scAAADdAAAADwAAAGRycy9kb3ducmV2LnhtbESPQWvCQBSE7wX/w/IEb7oxaGmjq7SK&#10;1kuhtZZeH9lnNph9G7NrjP++WxB6HGbmG2a+7GwlWmp86VjBeJSAIM6dLrlQcPjaDJ9A+ICssXJM&#10;Cm7kYbnoPcwx0+7Kn9TuQyEihH2GCkwIdSalzw1Z9CNXE0fv6BqLIcqmkLrBa4TbSqZJ8igtlhwX&#10;DNa0MpSf9herYPu+ff2+pO3Hur4Zetudzj+HyVmpQb97mYEI1IX/8L290wrS6fMY/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Id3exwAAAN0AAAAPAAAAAAAA&#10;AAAAAAAAAKECAABkcnMvZG93bnJldi54bWxQSwUGAAAAAAQABAD5AAAAlQMAAAAA&#10;" strokecolor="#2e2e2e" strokeweight="0"/>
                  <v:line id="Line 112" o:spid="_x0000_s1119" style="position:absolute;visibility:visible;mso-wrap-style:square" from="2175,4676" to="2180,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NDqccAAADdAAAADwAAAGRycy9kb3ducmV2LnhtbESPT2vCQBTE7wW/w/KE3nTTUKVNXcU/&#10;aL0IrbX0+si+ZoPZtzG7xvjtu4LQ4zAzv2Ems85WoqXGl44VPA0TEMS50yUXCg5f68ELCB+QNVaO&#10;ScGVPMymvYcJZtpd+JPafShEhLDPUIEJoc6k9Lkhi37oauLo/brGYoiyKaRu8BLhtpJpkoylxZLj&#10;gsGaloby4/5sFWx2m8X3OW0/VvXV0Pv2ePo5PJ+Ueux38zcQgbrwH763t1pBOnpN4fYmPgE5/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80OpxwAAAN0AAAAPAAAAAAAA&#10;AAAAAAAAAKECAABkcnMvZG93bnJldi54bWxQSwUGAAAAAAQABAD5AAAAlQMAAAAA&#10;" strokecolor="#2e2e2e" strokeweight="0"/>
                  <v:line id="Line 113" o:spid="_x0000_s1120" style="position:absolute;visibility:visible;mso-wrap-style:square" from="2191,4676" to="2197,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7/mMsgAAADdAAAADwAAAGRycy9kb3ducmV2LnhtbESPT2vCQBTE7wW/w/KE3urG1IqmrmJb&#10;ql4K/iu9PrKv2WD2bcyuMX77bqHQ4zAzv2Fmi85WoqXGl44VDAcJCOLc6ZILBcfD+8MEhA/IGivH&#10;pOBGHhbz3t0MM+2uvKN2HwoRIewzVGBCqDMpfW7Ioh+4mjh6366xGKJsCqkbvEa4rWSaJGNpseS4&#10;YLCmV0P5aX+xClYfq5fPS9pu3+qbofXmdP46js5K3fe75TOIQF34D/+1N1pB+jR9hN838QnI+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H7/mMsgAAADdAAAADwAAAAAA&#10;AAAAAAAAAAChAgAAZHJzL2Rvd25yZXYueG1sUEsFBgAAAAAEAAQA+QAAAJYDAAAAAA==&#10;" strokecolor="#2e2e2e" strokeweight="0"/>
                  <v:line id="Line 114" o:spid="_x0000_s1121" style="position:absolute;visibility:visible;mso-wrap-style:square" from="2213,4676" to="2219,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Z+RscAAADdAAAADwAAAGRycy9kb3ducmV2LnhtbESPQWvCQBSE70L/w/IK3uqmQcWmrlIV&#10;rZdCtZZeH9nXbDD7NmbXGP99Vyh4HGbmG2Y672wlWmp86VjB8yABQZw7XXKh4PC1fpqA8AFZY+WY&#10;FFzJw3z20Jtipt2Fd9TuQyEihH2GCkwIdSalzw1Z9ANXE0fv1zUWQ5RNIXWDlwi3lUyTZCwtlhwX&#10;DNa0NJQf92erYPOxWXyf0/ZzVV8NvW+Pp5/D8KRU/7F7ewURqAv38H97qxWko5ch3N7EJ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Vn5GxwAAAN0AAAAPAAAAAAAA&#10;AAAAAAAAAKECAABkcnMvZG93bnJldi54bWxQSwUGAAAAAAQABAD5AAAAlQMAAAAA&#10;" strokecolor="#2e2e2e" strokeweight="0"/>
                  <v:line id="Line 115" o:spid="_x0000_s1122" style="position:absolute;visibility:visible;mso-wrap-style:square" from="2235,4676" to="2241,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b3ccAAADdAAAADwAAAGRycy9kb3ducmV2LnhtbESPT2vCQBTE74V+h+UJ3urGoMWmrlIV&#10;/1wK1Vp6fWRfs8Hs25hdY/z2bqHQ4zAzv2Gm885WoqXGl44VDAcJCOLc6ZILBcfP9dMEhA/IGivH&#10;pOBGHuazx4cpZtpdeU/tIRQiQthnqMCEUGdS+tyQRT9wNXH0flxjMUTZFFI3eI1wW8k0SZ6lxZLj&#10;gsGaloby0+FiFWzeN4uvS9p+rOqboe3udP4+js5K9Xvd2yuIQF34D/+1d1pBOn4Zw++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tvdxwAAAN0AAAAPAAAAAAAA&#10;AAAAAAAAAKECAABkcnMvZG93bnJldi54bWxQSwUGAAAAAAQABAD5AAAAlQMAAAAA&#10;" strokecolor="#2e2e2e" strokeweight="0"/>
                  <v:line id="Line 116" o:spid="_x0000_s1123" style="position:absolute;visibility:visible;mso-wrap-style:square" from="2252,4676" to="2257,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hFqscAAADdAAAADwAAAGRycy9kb3ducmV2LnhtbESPW2vCQBSE34X+h+UIvunGUMWmrtIL&#10;Xl4K1Vr6esieZoPZszG7xvjvuwXBx2FmvmHmy85WoqXGl44VjEcJCOLc6ZILBYev1XAGwgdkjZVj&#10;UnAlD8vFQ2+OmXYX3lG7D4WIEPYZKjAh1JmUPjdk0Y9cTRy9X9dYDFE2hdQNXiLcVjJNkqm0WHJc&#10;MFjTm6H8uD9bBeuP9ev3OW0/3+uroc32ePo5PJ6UGvS7l2cQgbpwD9/aW60gnTxN4f9NfAJy8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yEWqxwAAAN0AAAAPAAAAAAAA&#10;AAAAAAAAAKECAABkcnMvZG93bnJldi54bWxQSwUGAAAAAAQABAD5AAAAlQMAAAAA&#10;" strokecolor="#2e2e2e" strokeweight="0"/>
                  <v:line id="Line 117" o:spid="_x0000_s1124" style="position:absolute;visibility:visible;mso-wrap-style:square" from="2274,4676" to="2279,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TgMcgAAADdAAAADwAAAGRycy9kb3ducmV2LnhtbESPT2vCQBTE7wW/w/KE3urGUKumrmJb&#10;ql4K/iu9PrKv2WD2bcyuMX77bqHQ4zAzv2Fmi85WoqXGl44VDAcJCOLc6ZILBcfD+8MEhA/IGivH&#10;pOBGHhbz3t0MM+2uvKN2HwoRIewzVGBCqDMpfW7Ioh+4mjh6366xGKJsCqkbvEa4rWSaJE/SYslx&#10;wWBNr4by0/5iFaw+Vi+fl7TdvtU3Q+vN6fx1fDwrdd/vls8gAnXhP/zX3mgF6Wg6ht838QnI+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ITgMcgAAADdAAAADwAAAAAA&#10;AAAAAAAAAAChAgAAZHJzL2Rvd25yZXYueG1sUEsFBgAAAAAEAAQA+QAAAJYDAAAAAA==&#10;" strokecolor="#2e2e2e" strokeweight="0"/>
                  <v:line id="Line 118" o:spid="_x0000_s1125" style="position:absolute;visibility:visible;mso-wrap-style:square" from="2290,4676" to="2296,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t0Q8QAAADdAAAADwAAAGRycy9kb3ducmV2LnhtbERPyW7CMBC9I/UfrKnErTiNCoIUg7qI&#10;5VKpbOI6iqdxRDwOsQnh7/GhEsent0/nna1ES40vHSt4HSQgiHOnSy4U7HeLlzEIH5A1Vo5JwY08&#10;zGdPvSlm2l15Q+02FCKGsM9QgQmhzqT0uSGLfuBq4sj9ucZiiLAppG7wGsNtJdMkGUmLJccGgzV9&#10;GcpP24tVsPxZfh4uafv7Xd8Mrdan83H/dlaq/9x9vIMI1IWH+N+91grS4STOjW/iE5C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G3RDxAAAAN0AAAAPAAAAAAAAAAAA&#10;AAAAAKECAABkcnMvZG93bnJldi54bWxQSwUGAAAAAAQABAD5AAAAkgMAAAAA&#10;" strokecolor="#2e2e2e" strokeweight="0"/>
                  <v:line id="Line 119" o:spid="_x0000_s1126" style="position:absolute;visibility:visible;mso-wrap-style:square" from="2312,4676" to="2317,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fR2McAAADdAAAADwAAAGRycy9kb3ducmV2LnhtbESPT2vCQBTE74LfYXlCb7ppaKWmruIf&#10;ar0UWmvp9ZF9zQazb2N2jfHbdwXB4zAzv2Gm885WoqXGl44VPI4SEMS50yUXCvbfb8MXED4ga6wc&#10;k4ILeZjP+r0pZtqd+YvaXShEhLDPUIEJoc6k9Lkhi37kauLo/bnGYoiyKaRu8BzhtpJpkoylxZLj&#10;gsGaVobyw+5kFWw+NsufU9p+ruuLofft4fi7fzoq9TDoFq8gAnXhHr61t1pB+jyZwPVNfAJy9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9HYxwAAAN0AAAAPAAAAAAAA&#10;AAAAAAAAAKECAABkcnMvZG93bnJldi54bWxQSwUGAAAAAAQABAD5AAAAlQMAAAAA&#10;" strokecolor="#2e2e2e" strokeweight="0"/>
                  <v:line id="Line 120" o:spid="_x0000_s1127" style="position:absolute;visibility:visible;mso-wrap-style:square" from="2334,4676" to="2339,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EKMvsMAAADdAAAADwAAAGRycy9kb3ducmV2LnhtbERPy4rCMBTdD/gP4QruxtQiMlSjqMM4&#10;bgbGF24vzbUpNje1ibX+/WQx4PJw3rNFZyvRUuNLxwpGwwQEce50yYWC4+Hr/QOED8gaK8ek4Eke&#10;FvPe2wwz7R68o3YfChFD2GeowIRQZ1L63JBFP3Q1ceQurrEYImwKqRt8xHBbyTRJJtJiybHBYE1r&#10;Q/l1f7cKNj+b1emetr+f9dPQ9/Z6Ox/HN6UG/W45BRGoCy/xv3urFaSTJO6Pb+ITkP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xCjL7DAAAA3QAAAA8AAAAAAAAAAAAA&#10;AAAAoQIAAGRycy9kb3ducmV2LnhtbFBLBQYAAAAABAAEAPkAAACRAwAAAAA=&#10;" strokecolor="#2e2e2e" strokeweight="0"/>
                  <v:line id="Line 121" o:spid="_x0000_s1128" style="position:absolute;visibility:visible;mso-wrap-style:square" from="2350,4676" to="2356,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4pJcYAAADdAAAADwAAAGRycy9kb3ducmV2LnhtbESPT2vCQBTE74V+h+UVeqsbQxGJrtIq&#10;tV4K/sXrI/vMBrNvY3aN8dt3BcHjMDO/YcbTzlaipcaXjhX0ewkI4tzpkgsFu+3PxxCED8gaK8ek&#10;4EYeppPXlzFm2l15Te0mFCJC2GeowIRQZ1L63JBF33M1cfSOrrEYomwKqRu8RritZJokA2mx5Lhg&#10;sKaZofy0uVgFi7/F9/6Stqt5fTP0uzydD7vPs1Lvb93XCESgLjzDj/ZSK0gHSR/ub+ITkJ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MOKSXGAAAA3QAAAA8AAAAAAAAA&#10;AAAAAAAAoQIAAGRycy9kb3ducmV2LnhtbFBLBQYAAAAABAAEAPkAAACUAwAAAAA=&#10;" strokecolor="#2e2e2e" strokeweight="0"/>
                  <v:line id="Line 122" o:spid="_x0000_s1129" style="position:absolute;visibility:visible;mso-wrap-style:square" from="2372,4676" to="2378,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9y3UsYAAADdAAAADwAAAGRycy9kb3ducmV2LnhtbESPW2vCQBSE3wv+h+UIvtWNoUiJruKF&#10;qi+F1gu+HrLHbDB7NmbXGP99t1Do4zAz3zDTeWcr0VLjS8cKRsMEBHHudMmFguPh4/UdhA/IGivH&#10;pOBJHuaz3ssUM+0e/E3tPhQiQthnqMCEUGdS+tyQRT90NXH0Lq6xGKJsCqkbfES4rWSaJGNpseS4&#10;YLCmlaH8ur9bBZvPzfJ0T9uvdf00tN1db+fj202pQb9bTEAE6sJ/+K+90wrScZLC75v4BOTs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Pct1LGAAAA3QAAAA8AAAAAAAAA&#10;AAAAAAAAoQIAAGRycy9kb3ducmV2LnhtbFBLBQYAAAAABAAEAPkAAACUAwAAAAA=&#10;" strokecolor="#2e2e2e" strokeweight="0"/>
                  <v:line id="Line 123" o:spid="_x0000_s1130" style="position:absolute;visibility:visible;mso-wrap-style:square" from="2389,4676" to="2394,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ASyccAAADdAAAADwAAAGRycy9kb3ducmV2LnhtbESPT2vCQBTE7wW/w/IKvemmaZESXaUq&#10;tV4E6x+8PrKv2WD2bcyuMX77riD0OMzMb5jxtLOVaKnxpWMFr4MEBHHudMmFgv3uq/8BwgdkjZVj&#10;UnAjD9NJ72mMmXZX/qF2GwoRIewzVGBCqDMpfW7Ioh+4mjh6v66xGKJsCqkbvEa4rWSaJENpseS4&#10;YLCmuaH8tL1YBcv1cna4pO1mUd8Mfa9O5+P+/azUy3P3OQIRqAv/4Ud7pRWkw+QN7m/iE5C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skBLJxwAAAN0AAAAPAAAAAAAA&#10;AAAAAAAAAKECAABkcnMvZG93bnJldi54bWxQSwUGAAAAAAQABAD5AAAAlQMAAAAA&#10;" strokecolor="#2e2e2e" strokeweight="0"/>
                  <v:line id="Line 124" o:spid="_x0000_s1131" style="position:absolute;visibility:visible;mso-wrap-style:square" from="2411,4676" to="2416,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3mKvcYAAADdAAAADwAAAGRycy9kb3ducmV2LnhtbESPQWvCQBSE74L/YXlCb7oxiEh0ldZS&#10;66XQWsXrI/vMBrNvY3aN8d93C4LHYWa+YRarzlaipcaXjhWMRwkI4tzpkgsF+9+P4QyED8gaK8ek&#10;4E4eVst+b4GZdjf+oXYXChEh7DNUYEKoMyl9bsiiH7maOHon11gMUTaF1A3eItxWMk2SqbRYclww&#10;WNPaUH7eXa2Czdfm7XBN2+/3+m7oc3u+HPeTi1Ivg+51DiJQF57hR3urFaTTZAL/b+ITkM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N5ir3GAAAA3QAAAA8AAAAAAAAA&#10;AAAAAAAAoQIAAGRycy9kb3ducmV2LnhtbFBLBQYAAAAABAAEAPkAAACUAwAAAAA=&#10;" strokecolor="#2e2e2e" strokeweight="0"/>
                  <v:line id="Line 125" o:spid="_x0000_s1132" style="position:absolute;visibility:visible;mso-wrap-style:square" from="2433,4676" to="2438,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UvJscAAADdAAAADwAAAGRycy9kb3ducmV2LnhtbESPT2vCQBTE7wW/w/IKvemmoZUSXaUq&#10;tV4E6x+8PrKv2WD2bcyuMX77riD0OMzMb5jxtLOVaKnxpWMFr4MEBHHudMmFgv3uq/8BwgdkjZVj&#10;UnAjD9NJ72mMmXZX/qF2GwoRIewzVGBCqDMpfW7Ioh+4mjh6v66xGKJsCqkbvEa4rWSaJENpseS4&#10;YLCmuaH8tL1YBcv1cna4pO1mUd8Mfa9O5+P+7azUy3P3OQIRqAv/4Ud7pRWkw+Qd7m/iE5C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NS8mxwAAAN0AAAAPAAAAAAAA&#10;AAAAAAAAAKECAABkcnMvZG93bnJldi54bWxQSwUGAAAAAAQABAD5AAAAlQMAAAAA&#10;" strokecolor="#2e2e2e" strokeweight="0"/>
                  <v:line id="Line 126" o:spid="_x0000_s1133" style="position:absolute;visibility:visible;mso-wrap-style:square" from="2449,4676" to="2455,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exUcYAAADdAAAADwAAAGRycy9kb3ducmV2LnhtbESPQWvCQBSE74L/YXlCb7oxlFBSV6kt&#10;tV4Kmlp6fWRfs8Hs25hdY/z3XaHgcZiZb5jFarCN6KnztWMF81kCgrh0uuZKweHrffoEwgdkjY1j&#10;UnAlD6vleLTAXLsL76kvQiUihH2OCkwIbS6lLw1Z9DPXEkfv13UWQ5RdJXWHlwi3jUyTJJMWa44L&#10;Blt6NVQei7NVsPncrL/Pab97a6+GPrbH08/h8aTUw2R4eQYRaAj38H97qxWkWZLB7U18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nsVHGAAAA3QAAAA8AAAAAAAAA&#10;AAAAAAAAoQIAAGRycy9kb3ducmV2LnhtbFBLBQYAAAAABAAEAPkAAACUAwAAAAA=&#10;" strokecolor="#2e2e2e" strokeweight="0"/>
                  <v:line id="Line 127" o:spid="_x0000_s1134" style="position:absolute;visibility:visible;mso-wrap-style:square" from="2471,4676" to="2477,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6sUyscAAADdAAAADwAAAGRycy9kb3ducmV2LnhtbESPT2vCQBTE74LfYXmF3nTTULREV6kt&#10;tV4K1j94fWRfs8Hs25hdY/z2XUHwOMzMb5jpvLOVaKnxpWMFL8MEBHHudMmFgt32a/AGwgdkjZVj&#10;UnAlD/NZvzfFTLsL/1K7CYWIEPYZKjAh1JmUPjdk0Q9dTRy9P9dYDFE2hdQNXiLcVjJNkpG0WHJc&#10;MFjTh6H8uDlbBcuf5WJ/Ttv1Z3019L06ng6715NSz0/d+wREoC48wvf2SitIR8kYbm/iE5Cz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qxTKxwAAAN0AAAAPAAAAAAAA&#10;AAAAAAAAAKECAABkcnMvZG93bnJldi54bWxQSwUGAAAAAAQABAD5AAAAlQMAAAAA&#10;" strokecolor="#2e2e2e" strokeweight="0"/>
                  <v:line id="Line 128" o:spid="_x0000_s1135" style="position:absolute;visibility:visible;mso-wrap-style:square" from="2488,4676" to="2493,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SAuMMAAADdAAAADwAAAGRycy9kb3ducmV2LnhtbERPy4rCMBTdD/gP4QruxtQiMlSjqMM4&#10;bgbGF24vzbUpNje1ibX+/WQx4PJw3rNFZyvRUuNLxwpGwwQEce50yYWC4+Hr/QOED8gaK8ek4Eke&#10;FvPe2wwz7R68o3YfChFD2GeowIRQZ1L63JBFP3Q1ceQurrEYImwKqRt8xHBbyTRJJtJiybHBYE1r&#10;Q/l1f7cKNj+b1emetr+f9dPQ9/Z6Ox/HN6UG/W45BRGoCy/xv3urFaSTJM6Nb+ITkP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I0gLjDAAAA3QAAAA8AAAAAAAAAAAAA&#10;AAAAoQIAAGRycy9kb3ducmV2LnhtbFBLBQYAAAAABAAEAPkAAACRAwAAAAA=&#10;" strokecolor="#2e2e2e" strokeweight="0"/>
                  <v:line id="Line 129" o:spid="_x0000_s1136" style="position:absolute;visibility:visible;mso-wrap-style:square" from="2510,4676" to="2515,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glI8cAAADdAAAADwAAAGRycy9kb3ducmV2LnhtbESPT2vCQBTE74LfYXmF3nTTUMRGV6kt&#10;tV4K1j94fWRfs8Hs25hdY/z2XUHwOMzMb5jpvLOVaKnxpWMFL8MEBHHudMmFgt32azAG4QOyxsox&#10;KbiSh/ms35tipt2Ff6ndhEJECPsMFZgQ6kxKnxuy6IeuJo7en2sshiibQuoGLxFuK5kmyUhaLDku&#10;GKzpw1B+3JytguXPcrE/p+36s74a+l4dT4fd60mp56fufQIiUBce4Xt7pRWko+QNbm/iE5Cz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eCUjxwAAAN0AAAAPAAAAAAAA&#10;AAAAAAAAAKECAABkcnMvZG93bnJldi54bWxQSwUGAAAAAAQABAD5AAAAlQMAAAAA&#10;" strokecolor="#2e2e2e" strokeweight="0"/>
                  <v:line id="Line 130" o:spid="_x0000_s1137" style="position:absolute;visibility:visible;mso-wrap-style:square" from="2532,4676" to="2537,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saY8MAAADdAAAADwAAAGRycy9kb3ducmV2LnhtbERPy4rCMBTdC/5DuII7TS0iQzWKOozj&#10;ZmDGB24vzbUpNje1ibX+/WQxMMvDeS9Wna1ES40vHSuYjBMQxLnTJRcKTseP0RsIH5A1Vo5JwYs8&#10;rJb93gIz7Z78Q+0hFCKGsM9QgQmhzqT0uSGLfuxq4shdXWMxRNgUUjf4jOG2kmmSzKTFkmODwZq2&#10;hvLb4WEV7L52m/Mjbb/f65ehz/3tfjlN70oNB916DiJQF/7Ff+69VpDOJnF/fBOf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mbGmPDAAAA3QAAAA8AAAAAAAAAAAAA&#10;AAAAoQIAAGRycy9kb3ducmV2LnhtbFBLBQYAAAAABAAEAPkAAACRAwAAAAA=&#10;" strokecolor="#2e2e2e" strokeweight="0"/>
                  <v:line id="Line 131" o:spid="_x0000_s1138" style="position:absolute;visibility:visible;mso-wrap-style:square" from="2548,4676" to="2554,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e/+MYAAADdAAAADwAAAGRycy9kb3ducmV2LnhtbESPW2vCQBSE3wv+h+UIfaubBJGSukov&#10;aH0peCu+HrLHbDB7NmbXGP99Vyj4OMzMN8x03ttadNT6yrGCdJSAIC6crrhUsN8tXl5B+ICssXZM&#10;Cm7kYT4bPE0x1+7KG+q2oRQRwj5HBSaEJpfSF4Ys+pFriKN3dK3FEGVbSt3iNcJtLbMkmUiLFccF&#10;gw19GipO24tVsPxZfvxesm791dwMfa9O58N+fFbqedi/v4EI1IdH+L+90gqySZrC/U18AnL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bXv/jGAAAA3QAAAA8AAAAAAAAA&#10;AAAAAAAAoQIAAGRycy9kb3ducmV2LnhtbFBLBQYAAAAABAAEAPkAAACUAwAAAAA=&#10;" strokecolor="#2e2e2e" strokeweight="0"/>
                  <v:line id="Line 132" o:spid="_x0000_s1139" style="position:absolute;visibility:visible;mso-wrap-style:square" from="2570,4676" to="2576,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Uhj8YAAADdAAAADwAAAGRycy9kb3ducmV2LnhtbESPT2vCQBTE74V+h+UVeqsbQxGJrtIq&#10;tV4K/sXrI/vMBrNvY3aN8dt3BcHjMDO/YcbTzlaipcaXjhX0ewkI4tzpkgsFu+3PxxCED8gaK8ek&#10;4EYeppPXlzFm2l15Te0mFCJC2GeowIRQZ1L63JBF33M1cfSOrrEYomwKqRu8RritZJokA2mx5Lhg&#10;sKaZofy0uVgFi7/F9/6Stqt5fTP0uzydD7vPs1Lvb93XCESgLjzDj/ZSK0gH/RTub+ITkJ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FIY/GAAAA3QAAAA8AAAAAAAAA&#10;AAAAAAAAoQIAAGRycy9kb3ducmV2LnhtbFBLBQYAAAAABAAEAPkAAACUAwAAAAA=&#10;" strokecolor="#2e2e2e" strokeweight="0"/>
                  <v:line id="Line 133" o:spid="_x0000_s1140" style="position:absolute;visibility:visible;mso-wrap-style:square" from="2587,4676" to="2592,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mEFMYAAADdAAAADwAAAGRycy9kb3ducmV2LnhtbESPQWvCQBSE70L/w/KE3urGVERSV7FK&#10;rRehVUuvj+xrNph9G7NrjP/eFQoeh5n5hpnOO1uJlhpfOlYwHCQgiHOnSy4UHPYfLxMQPiBrrByT&#10;git5mM+eelPMtLvwN7W7UIgIYZ+hAhNCnUnpc0MW/cDVxNH7c43FEGVTSN3gJcJtJdMkGUuLJccF&#10;gzUtDeXH3dkqWG/X7z/ntP1a1VdDn5vj6fcwOin13O8WbyACdeER/m9vtIJ0PHyF+5v4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lJhBTGAAAA3QAAAA8AAAAAAAAA&#10;AAAAAAAAoQIAAGRycy9kb3ducmV2LnhtbFBLBQYAAAAABAAEAPkAAACUAwAAAAA=&#10;" strokecolor="#2e2e2e" strokeweight="0"/>
                  <v:line id="Line 134" o:spid="_x0000_s1141" style="position:absolute;visibility:visible;mso-wrap-style:square" from="2609,4676" to="2614,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qAcYMYAAADdAAAADwAAAGRycy9kb3ducmV2LnhtbESPT2vCQBTE7wW/w/KE3urGIFJSV/EP&#10;Wi+FahWvj+wzG8y+jdk1xm/fLRQ8DjPzG2Yy62wlWmp86VjBcJCAIM6dLrlQcPhZv72D8AFZY+WY&#10;FDzIw2zae5lgpt2dd9TuQyEihH2GCkwIdSalzw1Z9ANXE0fv7BqLIcqmkLrBe4TbSqZJMpYWS44L&#10;BmtaGsov+5tVsPnaLI63tP1e1Q9Dn9vL9XQYXZV67XfzDxCBuvAM/7e3WkE6Ho7g7018AnL6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agHGDGAAAA3QAAAA8AAAAAAAAA&#10;AAAAAAAAoQIAAGRycy9kb3ducmV2LnhtbFBLBQYAAAAABAAEAPkAAACUAwAAAAA=&#10;" strokecolor="#2e2e2e" strokeweight="0"/>
                  <v:line id="Line 135" o:spid="_x0000_s1142" style="position:absolute;visibility:visible;mso-wrap-style:square" from="2631,4676" to="2636,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y5+8YAAADdAAAADwAAAGRycy9kb3ducmV2LnhtbESPQWvCQBSE70L/w/KE3urGUEVSV7FK&#10;rRehVUuvj+xrNph9G7NrjP/eFQoeh5n5hpnOO1uJlhpfOlYwHCQgiHOnSy4UHPYfLxMQPiBrrByT&#10;git5mM+eelPMtLvwN7W7UIgIYZ+hAhNCnUnpc0MW/cDVxNH7c43FEGVTSN3gJcJtJdMkGUuLJccF&#10;gzUtDeXH3dkqWG/X7z/ntP1a1VdDn5vj6ffwelLqud8t3kAE6sIj/N/eaAXpeDiC+5v4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sufvGAAAA3QAAAA8AAAAAAAAA&#10;AAAAAAAAoQIAAGRycy9kb3ducmV2LnhtbFBLBQYAAAAABAAEAPkAAACUAwAAAAA=&#10;" strokecolor="#2e2e2e" strokeweight="0"/>
                  <v:line id="Line 136" o:spid="_x0000_s1143" style="position:absolute;visibility:visible;mso-wrap-style:square" from="2647,4676" to="2652,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4njMcAAADdAAAADwAAAGRycy9kb3ducmV2LnhtbESPT2vCQBTE74V+h+UVeqsbg4SSukr/&#10;oPUi2NTi9ZF9ZoPZtzG7xvjtXaHgcZiZ3zDT+WAb0VPna8cKxqMEBHHpdM2Vgu3v4uUVhA/IGhvH&#10;pOBCHuazx4cp5tqd+Yf6IlQiQtjnqMCE0OZS+tKQRT9yLXH09q6zGKLsKqk7PEe4bWSaJJm0WHNc&#10;MNjSp6HyUJysguV6+fF3SvvNV3sx9L06HHfbyVGp56fh/Q1EoCHcw//tlVaQZuMMbm/iE5C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5PieMxwAAAN0AAAAPAAAAAAAA&#10;AAAAAAAAAKECAABkcnMvZG93bnJldi54bWxQSwUGAAAAAAQABAD5AAAAlQMAAAAA&#10;" strokecolor="#2e2e2e" strokeweight="0"/>
                  <v:line id="Line 137" o:spid="_x0000_s1144" style="position:absolute;visibility:visible;mso-wrap-style:square" from="2669,4676" to="2674,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nKCF8cAAADdAAAADwAAAGRycy9kb3ducmV2LnhtbESPT2vCQBTE70K/w/KE3nRjKFZSV7Et&#10;tV4E/5VeH9nXbDD7NmbXGL+9WxA8DjPzG2Y672wlWmp86VjBaJiAIM6dLrlQcNh/DSYgfEDWWDkm&#10;BVfyMJ899aaYaXfhLbW7UIgIYZ+hAhNCnUnpc0MW/dDVxNH7c43FEGVTSN3gJcJtJdMkGUuLJccF&#10;gzV9GMqPu7NVsFwv33/Oabv5rK+GvlfH0+/h5aTUc79bvIEI1IVH+N5eaQXpePQK/2/iE5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WcoIXxwAAAN0AAAAPAAAAAAAA&#10;AAAAAAAAAKECAABkcnMvZG93bnJldi54bWxQSwUGAAAAAAQABAD5AAAAlQMAAAAA&#10;" strokecolor="#2e2e2e" strokeweight="0"/>
                  <v:line id="Line 138" o:spid="_x0000_s1145" style="position:absolute;visibility:visible;mso-wrap-style:square" from="2685,4676" to="2691,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0WZcMAAADdAAAADwAAAGRycy9kb3ducmV2LnhtbERPy4rCMBTdC/5DuII7TS0iQzWKOozj&#10;ZmDGB24vzbUpNje1ibX+/WQxMMvDeS9Wna1ES40vHSuYjBMQxLnTJRcKTseP0RsIH5A1Vo5JwYs8&#10;rJb93gIz7Z78Q+0hFCKGsM9QgQmhzqT0uSGLfuxq4shdXWMxRNgUUjf4jOG2kmmSzKTFkmODwZq2&#10;hvLb4WEV7L52m/Mjbb/f65ehz/3tfjlN70oNB916DiJQF/7Ff+69VpDOJnFufBOf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ftFmXDAAAA3QAAAA8AAAAAAAAAAAAA&#10;AAAAoQIAAGRycy9kb3ducmV2LnhtbFBLBQYAAAAABAAEAPkAAACRAwAAAAA=&#10;" strokecolor="#2e2e2e" strokeweight="0"/>
                  <v:line id="Line 139" o:spid="_x0000_s1146" style="position:absolute;visibility:visible;mso-wrap-style:square" from="2707,4676" to="2713,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Gz/scAAADdAAAADwAAAGRycy9kb3ducmV2LnhtbESPT2vCQBTE70K/w/KE3nRjKFJTV7Et&#10;tV4E/5VeH9nXbDD7NmbXGL+9WxA8DjPzG2Y672wlWmp86VjBaJiAIM6dLrlQcNh/DV5B+ICssXJM&#10;Cq7kYT576k0x0+7CW2p3oRARwj5DBSaEOpPS54Ys+qGriaP35xqLIcqmkLrBS4TbSqZJMpYWS44L&#10;Bmv6MJQfd2erYLlevv+c03bzWV8Nfa+Op9/Dy0mp5363eAMRqAuP8L290grS8WgC/2/iE5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IobP+xwAAAN0AAAAPAAAAAAAA&#10;AAAAAAAAAKECAABkcnMvZG93bnJldi54bWxQSwUGAAAAAAQABAD5AAAAlQMAAAAA&#10;" strokecolor="#2e2e2e" strokeweight="0"/>
                  <v:line id="Line 140" o:spid="_x0000_s1147" style="position:absolute;visibility:visible;mso-wrap-style:square" from="2729,4676" to="2735,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Q3sQAAADdAAAADwAAAGRycy9kb3ducmV2LnhtbERPz2vCMBS+D/wfwhN2m6llyOiMZXPM&#10;eRG2zuH10Tyb0ualNrHW/345CB4/vt/LfLStGKj3tWMF81kCgrh0uuZKwf738+kFhA/IGlvHpOBK&#10;HvLV5GGJmXYX/qGhCJWIIewzVGBC6DIpfWnIop+5jjhyR9dbDBH2ldQ9XmK4bWWaJAtpsebYYLCj&#10;taGyKc5WwWa3ef87p8P3R3c19LVtTof980mpx+n49goi0Bju4pt7qxWkizTuj2/iE5Cr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99DexAAAAN0AAAAPAAAAAAAAAAAA&#10;AAAAAKECAABkcnMvZG93bnJldi54bWxQSwUGAAAAAAQABAD5AAAAkgMAAAAA&#10;" strokecolor="#2e2e2e" strokeweight="0"/>
                  <v:line id="Line 141" o:spid="_x0000_s1148" style="position:absolute;visibility:visible;mso-wrap-style:square" from="2746,4676" to="2751,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1RcYAAADdAAAADwAAAGRycy9kb3ducmV2LnhtbESPT2vCQBTE74V+h+UVeqsbQxGJrtIq&#10;tV4K/sXrI/vMBrNvY3aN8dt3BcHjMDO/YcbTzlaipcaXjhX0ewkI4tzpkgsFu+3PxxCED8gaK8ek&#10;4EYeppPXlzFm2l15Te0mFCJC2GeowIRQZ1L63JBF33M1cfSOrrEYomwKqRu8RritZJokA2mx5Lhg&#10;sKaZofy0uVgFi7/F9/6Stqt5fTP0uzydD7vPs1Lvb93XCESgLjzDj/ZSK0gHaR/ub+ITkJ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i7dUXGAAAA3QAAAA8AAAAAAAAA&#10;AAAAAAAAoQIAAGRycy9kb3ducmV2LnhtbFBLBQYAAAAABAAEAPkAAACUAwAAAAA=&#10;" strokecolor="#2e2e2e" strokeweight="0"/>
                  <v:line id="Line 142" o:spid="_x0000_s1149" style="position:absolute;visibility:visible;mso-wrap-style:square" from="2768,4676" to="2773,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nrMsYAAADdAAAADwAAAGRycy9kb3ducmV2LnhtbESPT2sCMRTE74V+h/AKvdVsQ5GyGsW2&#10;1HoRrH/w+tg8N4ubl3UT1/XbG6HQ4zAzv2HG097VoqM2VJ41vA4yEMSFNxWXGrab75d3ECEiG6w9&#10;k4YrBZhOHh/GmBt/4V/q1rEUCcIhRw02xiaXMhSWHIaBb4iTd/Ctw5hkW0rT4iXBXS1Vlg2lw4rT&#10;gsWGPi0Vx/XZaZgv5x+7s+pWX83V0s/ieNpv305aPz/1sxGISH38D/+1F0aDGioF9zfpCcjJ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hp6zLGAAAA3QAAAA8AAAAAAAAA&#10;AAAAAAAAoQIAAGRycy9kb3ducmV2LnhtbFBLBQYAAAAABAAEAPkAAACUAwAAAAA=&#10;" strokecolor="#2e2e2e" strokeweight="0"/>
                  <v:line id="Line 143" o:spid="_x0000_s1150" style="position:absolute;visibility:visible;mso-wrap-style:square" from="2784,4676" to="2790,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VOqccAAADdAAAADwAAAGRycy9kb3ducmV2LnhtbESPT2vCQBTE7wW/w/IKvemmaZESXaUq&#10;tV4E6x+8PrKv2WD2bcyuMX77riD0OMzMb5jxtLOVaKnxpWMFr4MEBHHudMmFgv3uq/8BwgdkjZVj&#10;UnAjD9NJ72mMmXZX/qF2GwoRIewzVGBCqDMpfW7Ioh+4mjh6v66xGKJsCqkbvEa4rWSaJENpseS4&#10;YLCmuaH8tL1YBcv1cna4pO1mUd8Mfa9O5+P+/azUy3P3OQIRqAv/4Ud7pRWkw/QN7m/iE5C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JU6pxwAAAN0AAAAPAAAAAAAA&#10;AAAAAAAAAKECAABkcnMvZG93bnJldi54bWxQSwUGAAAAAAQABAD5AAAAlQMAAAAA&#10;" strokecolor="#2e2e2e" strokeweight="0"/>
                  <v:line id="Line 144" o:spid="_x0000_s1151" style="position:absolute;visibility:visible;mso-wrap-style:square" from="2806,4676" to="2812,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MzW3cYAAADdAAAADwAAAGRycy9kb3ducmV2LnhtbESPQWvCQBSE74L/YXlCb7oxiEjqKq2i&#10;9SK01tLrI/uaDWbfxuwa4793C4LHYWa+YebLzlaipcaXjhWMRwkI4tzpkgsFx+/NcAbCB2SNlWNS&#10;cCMPy0W/N8dMuyt/UXsIhYgQ9hkqMCHUmZQ+N2TRj1xNHL0/11gMUTaF1A1eI9xWMk2SqbRYclww&#10;WNPKUH46XKyC7X77/nNJ2891fTP0sTudf4+Ts1Ivg+7tFUSgLjzDj/ZOK0in6QT+38QnIB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jM1t3GAAAA3QAAAA8AAAAAAAAA&#10;AAAAAAAAoQIAAGRycy9kb3ducmV2LnhtbFBLBQYAAAAABAAEAPkAAACUAwAAAAA=&#10;" strokecolor="#2e2e2e" strokeweight="0"/>
                  <v:line id="Line 145" o:spid="_x0000_s1152" style="position:absolute;visibility:visible;mso-wrap-style:square" from="2828,4676" to="2834,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BzRscAAADdAAAADwAAAGRycy9kb3ducmV2LnhtbESPT2vCQBTE7wW/w/IKvemmoZUSXaUq&#10;tV4E6x+8PrKv2WD2bcyuMX77riD0OMzMb5jxtLOVaKnxpWMFr4MEBHHudMmFgv3uq/8BwgdkjZVj&#10;UnAjD9NJ72mMmXZX/qF2GwoRIewzVGBCqDMpfW7Ioh+4mjh6v66xGKJsCqkbvEa4rWSaJENpseS4&#10;YLCmuaH8tL1YBcv1cna4pO1mUd8Mfa9O5+P+7azUy3P3OQIRqAv/4Ud7pRWkw/Qd7m/iE5C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HgHNGxwAAAN0AAAAPAAAAAAAA&#10;AAAAAAAAAKECAABkcnMvZG93bnJldi54bWxQSwUGAAAAAAQABAD5AAAAlQMAAAAA&#10;" strokecolor="#2e2e2e" strokeweight="0"/>
                  <v:line id="Line 146" o:spid="_x0000_s1153" style="position:absolute;visibility:visible;mso-wrap-style:square" from="2845,4676" to="2850,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1LtMcYAAADdAAAADwAAAGRycy9kb3ducmV2LnhtbESPQWvCQBSE74L/YXlCb7oxlFBSV6kt&#10;tV4Kmlp6fWRfs8Hs25hdY/z3XaHgcZiZb5jFarCN6KnztWMF81kCgrh0uuZKweHrffoEwgdkjY1j&#10;UnAlD6vleLTAXLsL76kvQiUihH2OCkwIbS6lLw1Z9DPXEkfv13UWQ5RdJXWHlwi3jUyTJJMWa44L&#10;Blt6NVQei7NVsPncrL/Pab97a6+GPrbH08/h8aTUw2R4eQYRaAj38H97qxWkWZrB7U18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dS7THGAAAA3QAAAA8AAAAAAAAA&#10;AAAAAAAAoQIAAGRycy9kb3ducmV2LnhtbFBLBQYAAAAABAAEAPkAAACUAwAAAAA=&#10;" strokecolor="#2e2e2e" strokeweight="0"/>
                  <v:line id="Line 147" o:spid="_x0000_s1154" style="position:absolute;visibility:visible;mso-wrap-style:square" from="2867,4676" to="2872,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5IqscAAADdAAAADwAAAGRycy9kb3ducmV2LnhtbESPT2vCQBTE74LfYXmF3nTTULREV6kt&#10;tV4K1j94fWRfs8Hs25hdY/z2XUHwOMzMb5jpvLOVaKnxpWMFL8MEBHHudMmFgt32a/AGwgdkjZVj&#10;UnAlD/NZvzfFTLsL/1K7CYWIEPYZKjAh1JmUPjdk0Q9dTRy9P9dYDFE2hdQNXiLcVjJNkpG0WHJc&#10;MFjTh6H8uDlbBcuf5WJ/Ttv1Z3019L06ng6715NSz0/d+wREoC48wvf2SitIR+kYbm/iE5Cz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YHkiqxwAAAN0AAAAPAAAAAAAA&#10;AAAAAAAAAKECAABkcnMvZG93bnJldi54bWxQSwUGAAAAAAQABAD5AAAAlQMAAAAA&#10;" strokecolor="#2e2e2e" strokeweight="0"/>
                  <v:line id="Line 148" o:spid="_x0000_s1155" style="position:absolute;visibility:visible;mso-wrap-style:square" from="2883,4676" to="2889,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Hc2MQAAADdAAAADwAAAGRycy9kb3ducmV2LnhtbERPz2vCMBS+D/wfwhN2m6llyOiMZXPM&#10;eRG2zuH10Tyb0ualNrHW/345CB4/vt/LfLStGKj3tWMF81kCgrh0uuZKwf738+kFhA/IGlvHpOBK&#10;HvLV5GGJmXYX/qGhCJWIIewzVGBC6DIpfWnIop+5jjhyR9dbDBH2ldQ9XmK4bWWaJAtpsebYYLCj&#10;taGyKc5WwWa3ef87p8P3R3c19LVtTof980mpx+n49goi0Bju4pt7qxWkizTOjW/iE5Cr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gdzYxAAAAN0AAAAPAAAAAAAAAAAA&#10;AAAAAKECAABkcnMvZG93bnJldi54bWxQSwUGAAAAAAQABAD5AAAAkgMAAAAA&#10;" strokecolor="#2e2e2e" strokeweight="0"/>
                  <v:line id="Line 149" o:spid="_x0000_s1156" style="position:absolute;visibility:visible;mso-wrap-style:square" from="2905,4676" to="2911,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15Q8cAAADdAAAADwAAAGRycy9kb3ducmV2LnhtbESPT2vCQBTE74LfYXmF3nTTUMRGV6kt&#10;tV4K1j94fWRfs8Hs25hdY/z2XUHwOMzMb5jpvLOVaKnxpWMFL8MEBHHudMmFgt32azAG4QOyxsox&#10;KbiSh/ms35tipt2Ff6ndhEJECPsMFZgQ6kxKnxuy6IeuJo7en2sshiibQuoGLxFuK5kmyUhaLDku&#10;GKzpw1B+3JytguXPcrE/p+36s74a+l4dT4fd60mp56fufQIiUBce4Xt7pRWko/QNbm/iE5Cz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zXlDxwAAAN0AAAAPAAAAAAAA&#10;AAAAAAAAAKECAABkcnMvZG93bnJldi54bWxQSwUGAAAAAAQABAD5AAAAlQMAAAAA&#10;" strokecolor="#2e2e2e" strokeweight="0"/>
                  <v:line id="Line 150" o:spid="_x0000_s1157" style="position:absolute;visibility:visible;mso-wrap-style:square" from="2927,4676" to="2933,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5GA8QAAADdAAAADwAAAGRycy9kb3ducmV2LnhtbERPy2rCQBTdF/yH4Qrd6cS0iERHsRWt&#10;m0LrA7eXzDUTzNyJmTHGv+8shC4P5z1bdLYSLTW+dKxgNExAEOdOl1woOOzXgwkIH5A1Vo5JwYM8&#10;LOa9lxlm2t35l9pdKEQMYZ+hAhNCnUnpc0MW/dDVxJE7u8ZiiLAppG7wHsNtJdMkGUuLJccGgzV9&#10;Gsovu5tVsPnefBxvafuzqh+GvraX6+nwflXqtd8tpyACdeFf/HRvtYJ0/Bb3xzfxCcj5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LkYDxAAAAN0AAAAPAAAAAAAAAAAA&#10;AAAAAKECAABkcnMvZG93bnJldi54bWxQSwUGAAAAAAQABAD5AAAAkgMAAAAA&#10;" strokecolor="#2e2e2e" strokeweight="0"/>
                  <v:line id="Line 151" o:spid="_x0000_s1158" style="position:absolute;visibility:visible;mso-wrap-style:square" from="2944,4676" to="2949,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LjmMYAAADdAAAADwAAAGRycy9kb3ducmV2LnhtbESPQWvCQBSE70L/w/KE3urGVERSV7FK&#10;rRehVUuvj+xrNph9G7NrjP/eFQoeh5n5hpnOO1uJlhpfOlYwHCQgiHOnSy4UHPYfLxMQPiBrrByT&#10;git5mM+eelPMtLvwN7W7UIgIYZ+hAhNCnUnpc0MW/cDVxNH7c43FEGVTSN3gJcJtJdMkGUuLJccF&#10;gzUtDeXH3dkqWG/X7z/ntP1a1VdDn5vj6fcwOin13O8WbyACdeER/m9vtIJ0/DqE+5v4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1i45jGAAAA3QAAAA8AAAAAAAAA&#10;AAAAAAAAoQIAAGRycy9kb3ducmV2LnhtbFBLBQYAAAAABAAEAPkAAACUAwAAAAA=&#10;" strokecolor="#2e2e2e" strokeweight="0"/>
                  <v:line id="Line 152" o:spid="_x0000_s1159" style="position:absolute;visibility:visible;mso-wrap-style:square" from="2966,4676" to="2971,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B978cAAADdAAAADwAAAGRycy9kb3ducmV2LnhtbESPT2vCQBTE7wW/w/IKvemmaZESXaUq&#10;tV4E6x+8PrKv2WD2bcyuMX77riD0OMzMb5jxtLOVaKnxpWMFr4MEBHHudMmFgv3uq/8BwgdkjZVj&#10;UnAjD9NJ72mMmXZX/qF2GwoRIewzVGBCqDMpfW7Ioh+4mjh6v66xGKJsCqkbvEa4rWSaJENpseS4&#10;YLCmuaH8tL1YBcv1cna4pO1mUd8Mfa9O5+P+/azUy3P3OQIRqAv/4Ud7pRWkw7cU7m/iE5C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NsH3vxwAAAN0AAAAPAAAAAAAA&#10;AAAAAAAAAKECAABkcnMvZG93bnJldi54bWxQSwUGAAAAAAQABAD5AAAAlQMAAAAA&#10;" strokecolor="#2e2e2e" strokeweight="0"/>
                  <v:line id="Line 153" o:spid="_x0000_s1160" style="position:absolute;visibility:visible;mso-wrap-style:square" from="2987,4676" to="2988,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zYdMcAAADdAAAADwAAAGRycy9kb3ducmV2LnhtbESPT2vCQBTE74V+h+UVvOnGWESiq9iW&#10;qpdC6x+8PrLPbDD7NmbXGL99tyD0OMzMb5jZorOVaKnxpWMFw0ECgjh3uuRCwX732Z+A8AFZY+WY&#10;FNzJw2L+/DTDTLsb/1C7DYWIEPYZKjAh1JmUPjdk0Q9cTRy9k2sshiibQuoGbxFuK5kmyVhaLDku&#10;GKzp3VB+3l6tgtXX6u1wTdvvj/puaL05X47714tSvZduOQURqAv/4Ud7oxWk49EI/t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i/Nh0xwAAAN0AAAAPAAAAAAAA&#10;AAAAAAAAAKECAABkcnMvZG93bnJldi54bWxQSwUGAAAAAAQABAD5AAAAlQMAAAAA&#10;" strokecolor="#2e2e2e" strokeweight="0"/>
                  <v:line id="Line 154" o:spid="_x0000_s1161" style="position:absolute;visibility:visible;mso-wrap-style:square" from="3004,4676" to="3009,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VAAMYAAADdAAAADwAAAGRycy9kb3ducmV2LnhtbESPQWvCQBSE74L/YXlCb3XTVKREV6mK&#10;1kuhtYrXR/aZDWbfxuwa47/vFgoeh5n5hpnOO1uJlhpfOlbwMkxAEOdOl1wo2P+sn99A+ICssXJM&#10;Cu7kYT7r96aYaXfjb2p3oRARwj5DBSaEOpPS54Ys+qGriaN3co3FEGVTSN3gLcJtJdMkGUuLJccF&#10;gzUtDeXn3dUq2HxuFodr2n6t6ruhj+35ctyPLko9Dbr3CYhAXXiE/9tbrSAdv47g7018AnL2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0VQADGAAAA3QAAAA8AAAAAAAAA&#10;AAAAAAAAoQIAAGRycy9kb3ducmV2LnhtbFBLBQYAAAAABAAEAPkAAACUAwAAAAA=&#10;" strokecolor="#2e2e2e" strokeweight="0"/>
                  <v:line id="Line 155" o:spid="_x0000_s1162" style="position:absolute;visibility:visible;mso-wrap-style:square" from="3026,4676" to="3031,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nlm8gAAADdAAAADwAAAGRycy9kb3ducmV2LnhtbESPW2vCQBSE3wv9D8sRfKsb44WSukpb&#10;8fJSUGvp6yF7mg1mz8bsGuO/7xaEPg4z8w0zW3S2Ei01vnSsYDhIQBDnTpdcKDh+rp6eQfiArLFy&#10;TApu5GExf3yYYabdlffUHkIhIoR9hgpMCHUmpc8NWfQDVxNH78c1FkOUTSF1g9cIt5VMk2QqLZYc&#10;FwzW9G4oPx0uVsH6Y/32dUnb3bK+GdpsT+fv4/isVL/Xvb6ACNSF//C9vdUK0uloAn9v4hOQ8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lnlm8gAAADdAAAADwAAAAAA&#10;AAAAAAAAAAChAgAAZHJzL2Rvd25yZXYueG1sUEsFBgAAAAAEAAQA+QAAAJYDAAAAAA==&#10;" strokecolor="#2e2e2e" strokeweight="0"/>
                  <v:line id="Line 156" o:spid="_x0000_s1163" style="position:absolute;visibility:visible;mso-wrap-style:square" from="3042,4676" to="3048,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t77McAAADdAAAADwAAAGRycy9kb3ducmV2LnhtbESPT2vCQBTE7wW/w/IK3uqmsQSJrlJb&#10;/HMpqLV4fWRfs8Hs25hdY/z23UKhx2FmfsPMFr2tRUetrxwreB4lIIgLpysuFRw/V08TED4ga6wd&#10;k4I7eVjMBw8zzLW78Z66QyhFhLDPUYEJocml9IUhi37kGuLofbvWYoiyLaVu8RbhtpZpkmTSYsVx&#10;wWBDb4aK8+FqFaw/1suva9rt3pu7oc32fDkdXy5KDR/71ymIQH34D/+1t1pBmo0z+H0Tn4C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i3vsxwAAAN0AAAAPAAAAAAAA&#10;AAAAAAAAAKECAABkcnMvZG93bnJldi54bWxQSwUGAAAAAAQABAD5AAAAlQMAAAAA&#10;" strokecolor="#2e2e2e" strokeweight="0"/>
                  <v:line id="Line 157" o:spid="_x0000_s1164" style="position:absolute;visibility:visible;mso-wrap-style:square" from="3064,4676" to="3070,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fed8cAAADdAAAADwAAAGRycy9kb3ducmV2LnhtbESPW2vCQBSE34X+h+UIvunGVLSkrtIL&#10;Xl4K1Vr6esieZoPZszG7xvjvuwXBx2FmvmHmy85WoqXGl44VjEcJCOLc6ZILBYev1fAJhA/IGivH&#10;pOBKHpaLh94cM+0uvKN2HwoRIewzVGBCqDMpfW7Ioh+5mjh6v66xGKJsCqkbvES4rWSaJFNpseS4&#10;YLCmN0P5cX+2CtYf69fvc9p+vtdXQ5vt8fRzmJyUGvS7l2cQgbpwD9/aW60gnT7O4P9NfAJy8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x953xwAAAN0AAAAPAAAAAAAA&#10;AAAAAAAAAKECAABkcnMvZG93bnJldi54bWxQSwUGAAAAAAQABAD5AAAAlQMAAAAA&#10;" strokecolor="#2e2e2e" strokeweight="0"/>
                  <v:line id="Line 158" o:spid="_x0000_s1165" style="position:absolute;visibility:visible;mso-wrap-style:square" from="3086,4676" to="3087,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hKBcQAAADdAAAADwAAAGRycy9kb3ducmV2LnhtbERPy2rCQBTdF/yH4Qrd6cS0iERHsRWt&#10;m0LrA7eXzDUTzNyJmTHGv+8shC4P5z1bdLYSLTW+dKxgNExAEOdOl1woOOzXgwkIH5A1Vo5JwYM8&#10;LOa9lxlm2t35l9pdKEQMYZ+hAhNCnUnpc0MW/dDVxJE7u8ZiiLAppG7wHsNtJdMkGUuLJccGgzV9&#10;Gsovu5tVsPnefBxvafuzqh+GvraX6+nwflXqtd8tpyACdeFf/HRvtYJ0/BbnxjfxCcj5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WEoFxAAAAN0AAAAPAAAAAAAAAAAA&#10;AAAAAKECAABkcnMvZG93bnJldi54bWxQSwUGAAAAAAQABAD5AAAAkgMAAAAA&#10;" strokecolor="#2e2e2e" strokeweight="0"/>
                  <v:line id="Line 159" o:spid="_x0000_s1166" style="position:absolute;visibility:visible;mso-wrap-style:square" from="3103,4676" to="3108,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TvnscAAADdAAAADwAAAGRycy9kb3ducmV2LnhtbESPW2vCQBSE34X+h+UIvunGVMSmrtIL&#10;Xl4K1Vr6esieZoPZszG7xvjvuwXBx2FmvmHmy85WoqXGl44VjEcJCOLc6ZILBYev1XAGwgdkjZVj&#10;UnAlD8vFQ2+OmXYX3lG7D4WIEPYZKjAh1JmUPjdk0Y9cTRy9X9dYDFE2hdQNXiLcVjJNkqm0WHJc&#10;MFjTm6H8uD9bBeuP9ev3OW0/3+uroc32ePo5TE5KDfrdyzOIQF24h2/trVaQTh+f4P9NfAJy8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FO+exwAAAN0AAAAPAAAAAAAA&#10;AAAAAAAAAKECAABkcnMvZG93bnJldi54bWxQSwUGAAAAAAQABAD5AAAAlQMAAAAA&#10;" strokecolor="#2e2e2e" strokeweight="0"/>
                  <v:line id="Line 160" o:spid="_x0000_s1167" style="position:absolute;visibility:visible;mso-wrap-style:square" from="3125,4676" to="3130,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g1fsMAAADdAAAADwAAAGRycy9kb3ducmV2LnhtbERPy4rCMBTdD/gP4QqzG1OLyFCN4oNR&#10;NwMzPnB7aa5NsbmpTaz1781iYJaH857OO1uJlhpfOlYwHCQgiHOnSy4UHA9fH58gfEDWWDkmBU/y&#10;MJ/13qaYaffgX2r3oRAxhH2GCkwIdSalzw1Z9ANXE0fu4hqLIcKmkLrBRwy3lUyTZCwtlhwbDNa0&#10;MpRf93erYPO9WZ7uafuzrp+Gtrvr7Xwc3ZR673eLCYhAXfgX/7l3WkE6HsX98U18AnL2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ooNX7DAAAA3QAAAA8AAAAAAAAAAAAA&#10;AAAAoQIAAGRycy9kb3ducmV2LnhtbFBLBQYAAAAABAAEAPkAAACRAwAAAAA=&#10;" strokecolor="#2e2e2e" strokeweight="0"/>
                  <v:line id="Line 161" o:spid="_x0000_s1168" style="position:absolute;visibility:visible;mso-wrap-style:square" from="3141,4676" to="3147,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SQ5cYAAADdAAAADwAAAGRycy9kb3ducmV2LnhtbESPT2vCQBTE7wW/w/KE3urGIFJSV/EP&#10;Wi+FahWvj+wzG8y+jdk1xm/fLRQ8DjPzG2Yy62wlWmp86VjBcJCAIM6dLrlQcPhZv72D8AFZY+WY&#10;FDzIw2zae5lgpt2dd9TuQyEihH2GCkwIdSalzw1Z9ANXE0fv7BqLIcqmkLrBe4TbSqZJMpYWS44L&#10;BmtaGsov+5tVsPnaLI63tP1e1Q9Dn9vL9XQYXZV67XfzDxCBuvAM/7e3WkE6Hg3h7018AnL6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kkOXGAAAA3QAAAA8AAAAAAAAA&#10;AAAAAAAAoQIAAGRycy9kb3ducmV2LnhtbFBLBQYAAAAABAAEAPkAAACUAwAAAAA=&#10;" strokecolor="#2e2e2e" strokeweight="0"/>
                  <v:line id="Line 162" o:spid="_x0000_s1169" style="position:absolute;visibility:visible;mso-wrap-style:square" from="3163,4676" to="3169,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YOksYAAADdAAAADwAAAGRycy9kb3ducmV2LnhtbESPQWvCQBSE74L/YXlCb7oxiEjqKq2i&#10;9SK01tLrI/uaDWbfxuwa4793C4LHYWa+YebLzlaipcaXjhWMRwkI4tzpkgsFx+/NcAbCB2SNlWNS&#10;cCMPy0W/N8dMuyt/UXsIhYgQ9hkqMCHUmZQ+N2TRj1xNHL0/11gMUTaF1A1eI9xWMk2SqbRYclww&#10;WNPKUH46XKyC7X77/nNJ2891fTP0sTudf4+Ts1Ivg+7tFUSgLjzDj/ZOK0inkxT+38QnIB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W2DpLGAAAA3QAAAA8AAAAAAAAA&#10;AAAAAAAAoQIAAGRycy9kb3ducmV2LnhtbFBLBQYAAAAABAAEAPkAAACUAwAAAAA=&#10;" strokecolor="#2e2e2e" strokeweight="0"/>
                  <v:line id="Line 163" o:spid="_x0000_s1170" style="position:absolute;visibility:visible;mso-wrap-style:square" from="3185,4676" to="3186,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qrCcYAAADdAAAADwAAAGRycy9kb3ducmV2LnhtbESPQWvCQBSE74L/YXlCb3XTVKREV6mK&#10;1kuhtYrXR/aZDWbfxuwa47/vFgoeh5n5hpnOO1uJlhpfOlbwMkxAEOdOl1wo2P+sn99A+ICssXJM&#10;Cu7kYT7r96aYaXfjb2p3oRARwj5DBSaEOpPS54Ys+qGriaN3co3FEGVTSN3gLcJtJdMkGUuLJccF&#10;gzUtDeXn3dUq2HxuFodr2n6t6ruhj+35ctyPLko9Dbr3CYhAXXiE/9tbrSAdj17h7018AnL2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r6qwnGAAAA3QAAAA8AAAAAAAAA&#10;AAAAAAAAoQIAAGRycy9kb3ducmV2LnhtbFBLBQYAAAAABAAEAPkAAACUAwAAAAA=&#10;" strokecolor="#2e2e2e" strokeweight="0"/>
                  <v:line id="Line 164" o:spid="_x0000_s1171" style="position:absolute;visibility:visible;mso-wrap-style:square" from="3202,4676" to="3207,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MzfccAAADdAAAADwAAAGRycy9kb3ducmV2LnhtbESPW2vCQBSE3wv9D8sRfKsbQ5CSukov&#10;VH0R6qX4esges8Hs2ZhdY/z3bqHg4zAz3zDTeW9r0VHrK8cKxqMEBHHhdMWlgv3u++UVhA/IGmvH&#10;pOBGHuaz56cp5tpdeUPdNpQiQtjnqMCE0ORS+sKQRT9yDXH0jq61GKJsS6lbvEa4rWWaJBNpseK4&#10;YLChT0PFaXuxChbrxcfvJe1+vpqboeXqdD7ss7NSw0H//gYiUB8e4f/2SitIJ1kGf2/iE5Cz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1EzN9xwAAAN0AAAAPAAAAAAAA&#10;AAAAAAAAAKECAABkcnMvZG93bnJldi54bWxQSwUGAAAAAAQABAD5AAAAlQMAAAAA&#10;" strokecolor="#2e2e2e" strokeweight="0"/>
                  <v:line id="Line 165" o:spid="_x0000_s1172" style="position:absolute;visibility:visible;mso-wrap-style:square" from="3224,4676" to="3229,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W5scAAADdAAAADwAAAGRycy9kb3ducmV2LnhtbESPT2vCQBTE74V+h+UVvOnGYEWiq9iW&#10;qpdC6x+8PrLPbDD7NmbXGL99tyD0OMzMb5jZorOVaKnxpWMFw0ECgjh3uuRCwX732Z+A8AFZY+WY&#10;FNzJw2L+/DTDTLsb/1C7DYWIEPYZKjAh1JmUPjdk0Q9cTRy9k2sshiibQuoGbxFuK5kmyVhaLDku&#10;GKzp3VB+3l6tgtXX6u1wTdvvj/puaL05X4770UWp3ku3nIII1IX/8KO90QrS8egV/t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X5bmxwAAAN0AAAAPAAAAAAAA&#10;AAAAAAAAAKECAABkcnMvZG93bnJldi54bWxQSwUGAAAAAAQABAD5AAAAlQMAAAAA&#10;" strokecolor="#2e2e2e" strokeweight="0"/>
                  <v:line id="Line 166" o:spid="_x0000_s1173" style="position:absolute;visibility:visible;mso-wrap-style:square" from="3240,4676" to="3246,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0IkcYAAADdAAAADwAAAGRycy9kb3ducmV2LnhtbESPQWvCQBSE7wX/w/IKvdVNg4QSXUUt&#10;tV4K1ipeH9lnNph9G7NrjP++KxQ8DjPzDTOZ9bYWHbW+cqzgbZiAIC6crrhUsPv9fH0H4QOyxtox&#10;KbiRh9l08DTBXLsr/1C3DaWIEPY5KjAhNLmUvjBk0Q9dQxy9o2sthijbUuoWrxFua5kmSSYtVhwX&#10;DDa0NFSctherYPW9Wuwvabf5aG6Gvtan82E3Oiv18tzPxyAC9eER/m+vtYI0G2VwfxOf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qNCJHGAAAA3QAAAA8AAAAAAAAA&#10;AAAAAAAAoQIAAGRycy9kb3ducmV2LnhtbFBLBQYAAAAABAAEAPkAAACUAwAAAAA=&#10;" strokecolor="#2e2e2e" strokeweight="0"/>
                  <v:line id="Line 167" o:spid="_x0000_s1174" style="position:absolute;visibility:visible;mso-wrap-style:square" from="3262,4676" to="3268,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GtCscAAADdAAAADwAAAGRycy9kb3ducmV2LnhtbESPT2vCQBTE74V+h+UVvNWNQVSiq9iW&#10;qpdC6x+8PrLPbDD7NmbXGL99Vyj0OMzMb5jZorOVaKnxpWMFg34Cgjh3uuRCwX73+ToB4QOyxsox&#10;KbiTh8X8+WmGmXY3/qF2GwoRIewzVGBCqDMpfW7Iou+7mjh6J9dYDFE2hdQN3iLcVjJNkpG0WHJc&#10;MFjTu6H8vL1aBauv1dvhmrbfH/Xd0Hpzvhz3w4tSvZduOQURqAv/4b/2RitIR8MxPN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Fwa0KxwAAAN0AAAAPAAAAAAAA&#10;AAAAAAAAAKECAABkcnMvZG93bnJldi54bWxQSwUGAAAAAAQABAD5AAAAlQMAAAAA&#10;" strokecolor="#2e2e2e" strokeweight="0"/>
                  <v:line id="Line 168" o:spid="_x0000_s1175" style="position:absolute;visibility:visible;mso-wrap-style:square" from="3284,4676" to="3285,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45eMMAAADdAAAADwAAAGRycy9kb3ducmV2LnhtbERPy4rCMBTdD/gP4QqzG1OLyFCN4oNR&#10;NwMzPnB7aa5NsbmpTaz1781iYJaH857OO1uJlhpfOlYwHCQgiHOnSy4UHA9fH58gfEDWWDkmBU/y&#10;MJ/13qaYaffgX2r3oRAxhH2GCkwIdSalzw1Z9ANXE0fu4hqLIcKmkLrBRwy3lUyTZCwtlhwbDNa0&#10;MpRf93erYPO9WZ7uafuzrp+Gtrvr7Xwc3ZR673eLCYhAXfgX/7l3WkE6HsW58U18AnL2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ReOXjDAAAA3QAAAA8AAAAAAAAAAAAA&#10;AAAAoQIAAGRycy9kb3ducmV2LnhtbFBLBQYAAAAABAAEAPkAAACRAwAAAAA=&#10;" strokecolor="#2e2e2e" strokeweight="0"/>
                  <v:line id="Line 169" o:spid="_x0000_s1176" style="position:absolute;visibility:visible;mso-wrap-style:square" from="3300,4676" to="3306,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xKc48cAAADdAAAADwAAAGRycy9kb3ducmV2LnhtbESPT2vCQBTE74V+h+UVvNWNQUSjq9iW&#10;qpdC6x+8PrLPbDD7NmbXGL99Vyj0OMzMb5jZorOVaKnxpWMFg34Cgjh3uuRCwX73+ToG4QOyxsox&#10;KbiTh8X8+WmGmXY3/qF2GwoRIewzVGBCqDMpfW7Iou+7mjh6J9dYDFE2hdQN3iLcVjJNkpG0WHJc&#10;MFjTu6H8vL1aBauv1dvhmrbfH/Xd0Hpzvhz3w4tSvZduOQURqAv/4b/2RitIR8MJPN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bEpzjxwAAAN0AAAAPAAAAAAAA&#10;AAAAAAAAAKECAABkcnMvZG93bnJldi54bWxQSwUGAAAAAAQABAD5AAAAlQMAAAAA&#10;" strokecolor="#2e2e2e" strokeweight="0"/>
                  <v:line id="Line 170" o:spid="_x0000_s1177" style="position:absolute;visibility:visible;mso-wrap-style:square" from="3322,4676" to="3328,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jo8QAAADdAAAADwAAAGRycy9kb3ducmV2LnhtbERPy2rCQBTdF/yH4Qrd6cTQikRHsRWt&#10;m0LrA7eXzDUTzNyJmTHGv+8shC4P5z1bdLYSLTW+dKxgNExAEOdOl1woOOzXgwkIH5A1Vo5JwYM8&#10;LOa9lxlm2t35l9pdKEQMYZ+hAhNCnUnpc0MW/dDVxJE7u8ZiiLAppG7wHsNtJdMkGUuLJccGgzV9&#10;Gsovu5tVsPnefBxvafuzqh+GvraX6+nwdlXqtd8tpyACdeFf/HRvtYJ0/B73xzfxCcj5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8aOjxAAAAN0AAAAPAAAAAAAAAAAA&#10;AAAAAKECAABkcnMvZG93bnJldi54bWxQSwUGAAAAAAQABAD5AAAAkgMAAAAA&#10;" strokecolor="#2e2e2e" strokeweight="0"/>
                  <v:line id="Line 171" o:spid="_x0000_s1178" style="position:absolute;visibility:visible;mso-wrap-style:square" from="3339,4676" to="3344,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0GOMYAAADdAAAADwAAAGRycy9kb3ducmV2LnhtbESPQWvCQBSE70L/w/KE3urGUEVSV7FK&#10;rRehVUuvj+xrNph9G7NrjP/eFQoeh5n5hpnOO1uJlhpfOlYwHCQgiHOnSy4UHPYfLxMQPiBrrByT&#10;git5mM+eelPMtLvwN7W7UIgIYZ+hAhNCnUnpc0MW/cDVxNH7c43FEGVTSN3gJcJtJdMkGUuLJccF&#10;gzUtDeXH3dkqWG/X7z/ntP1a1VdDn5vj6ffwelLqud8t3kAE6sIj/N/eaAXpeDSE+5v4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C9BjjGAAAA3QAAAA8AAAAAAAAA&#10;AAAAAAAAoQIAAGRycy9kb3ducmV2LnhtbFBLBQYAAAAABAAEAPkAAACUAwAAAAA=&#10;" strokecolor="#2e2e2e" strokeweight="0"/>
                  <v:line id="Line 172" o:spid="_x0000_s1179" style="position:absolute;visibility:visible;mso-wrap-style:square" from="3361,4676" to="3366,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YT8cAAADdAAAADwAAAGRycy9kb3ducmV2LnhtbESPT2vCQBTE7wW/w/IKvemmoZUSXaUq&#10;tV4E6x+8PrKv2WD2bcyuMX77riD0OMzMb5jxtLOVaKnxpWMFr4MEBHHudMmFgv3uq/8BwgdkjZVj&#10;UnAjD9NJ72mMmXZX/qF2GwoRIewzVGBCqDMpfW7Ioh+4mjh6v66xGKJsCqkbvEa4rWSaJENpseS4&#10;YLCmuaH8tL1YBcv1cna4pO1mUd8Mfa9O5+P+7azUy3P3OQIRqAv/4Ud7pRWkw/cU7m/iE5C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b5hPxwAAAN0AAAAPAAAAAAAA&#10;AAAAAAAAAKECAABkcnMvZG93bnJldi54bWxQSwUGAAAAAAQABAD5AAAAlQMAAAAA&#10;" strokecolor="#2e2e2e" strokeweight="0"/>
                  <v:line id="Line 173" o:spid="_x0000_s1180" style="position:absolute;visibility:visible;mso-wrap-style:square" from="3383,4676" to="3384,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M91MgAAADdAAAADwAAAGRycy9kb3ducmV2LnhtbESPW2vCQBSE3wv9D8sRfKsb44WSukpb&#10;8fJSUGvp6yF7mg1mz8bsGuO/7xaEPg4z8w0zW3S2Ei01vnSsYDhIQBDnTpdcKDh+rp6eQfiArLFy&#10;TApu5GExf3yYYabdlffUHkIhIoR9hgpMCHUmpc8NWfQDVxNH78c1FkOUTSF1g9cIt5VMk2QqLZYc&#10;FwzW9G4oPx0uVsH6Y/32dUnb3bK+GdpsT+fv4/isVL/Xvb6ACNSF//C9vdUK0ulkBH9v4hOQ8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PyM91MgAAADdAAAADwAAAAAA&#10;AAAAAAAAAAChAgAAZHJzL2Rvd25yZXYueG1sUEsFBgAAAAAEAAQA+QAAAJYDAAAAAA==&#10;" strokecolor="#2e2e2e" strokeweight="0"/>
                  <v:line id="Line 174" o:spid="_x0000_s1181" style="position:absolute;visibility:visible;mso-wrap-style:square" from="3399,4676" to="3405,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qloMcAAADdAAAADwAAAGRycy9kb3ducmV2LnhtbESPT2vCQBTE74V+h+UVvOnGYEWiq9iW&#10;qpdC6x+8PrLPbDD7NmbXGL99tyD0OMzMb5jZorOVaKnxpWMFw0ECgjh3uuRCwX732Z+A8AFZY+WY&#10;FNzJw2L+/DTDTLsb/1C7DYWIEPYZKjAh1JmUPjdk0Q9cTRy9k2sshiibQuoGbxFuK5kmyVhaLDku&#10;GKzp3VB+3l6tgtXX6u1wTdvvj/puaL05X4770UWp3ku3nIII1IX/8KO90QrS8esI/t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yqWgxwAAAN0AAAAPAAAAAAAA&#10;AAAAAAAAAKECAABkcnMvZG93bnJldi54bWxQSwUGAAAAAAQABAD5AAAAlQMAAAAA&#10;" strokecolor="#2e2e2e" strokeweight="0"/>
                  <v:line id="Line 175" o:spid="_x0000_s1182" style="position:absolute;visibility:visible;mso-wrap-style:square" from="3421,4676" to="3427,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YAO8YAAADdAAAADwAAAGRycy9kb3ducmV2LnhtbESPQWvCQBSE74L/YXlCb3XTUKVEV6mK&#10;1kuhtYrXR/aZDWbfxuwa47/vFgoeh5n5hpnOO1uJlhpfOlbwMkxAEOdOl1wo2P+sn99A+ICssXJM&#10;Cu7kYT7r96aYaXfjb2p3oRARwj5DBSaEOpPS54Ys+qGriaN3co3FEGVTSN3gLcJtJdMkGUuLJccF&#10;gzUtDeXn3dUq2HxuFodr2n6t6ruhj+35cty/XpR6GnTvExCBuvAI/7e3WkE6Ho3g7018AnL2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GADvGAAAA3QAAAA8AAAAAAAAA&#10;AAAAAAAAoQIAAGRycy9kb3ducmV2LnhtbFBLBQYAAAAABAAEAPkAAACUAwAAAAA=&#10;" strokecolor="#2e2e2e" strokeweight="0"/>
                  <v:line id="Line 176" o:spid="_x0000_s1183" style="position:absolute;visibility:visible;mso-wrap-style:square" from="3438,4676" to="3443,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SeTMcAAADdAAAADwAAAGRycy9kb3ducmV2LnhtbESPT2vCQBTE7wW/w/IK3uqmwQaJrlJb&#10;/HMpqLV4fWRfs8Hs25hdY/z23UKhx2FmfsPMFr2tRUetrxwreB4lIIgLpysuFRw/V08TED4ga6wd&#10;k4I7eVjMBw8zzLW78Z66QyhFhLDPUYEJocml9IUhi37kGuLofbvWYoiyLaVu8RbhtpZpkmTSYsVx&#10;wWBDb4aK8+FqFaw/1suva9rt3pu7oc32fDkdxxelho/96xREoD78h//aW60gzV4y+H0Tn4C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VJ5MxwAAAN0AAAAPAAAAAAAA&#10;AAAAAAAAAKECAABkcnMvZG93bnJldi54bWxQSwUGAAAAAAQABAD5AAAAlQMAAAAA&#10;" strokecolor="#2e2e2e" strokeweight="0"/>
                  <v:line id="Line 177" o:spid="_x0000_s1184" style="position:absolute;visibility:visible;mso-wrap-style:square" from="3460,4676" to="3465,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g718cAAADdAAAADwAAAGRycy9kb3ducmV2LnhtbESPW2vCQBSE34X+h+UIvunGULWkrtIL&#10;Xl4K1Vr6esieZoPZszG7xvjvuwXBx2FmvmHmy85WoqXGl44VjEcJCOLc6ZILBYev1fAJhA/IGivH&#10;pOBKHpaLh94cM+0uvKN2HwoRIewzVGBCqDMpfW7Ioh+5mjh6v66xGKJsCqkbvES4rWSaJFNpseS4&#10;YLCmN0P5cX+2CtYf69fvc9p+vtdXQ5vt8fRzeDwpNeh3L88gAnXhHr61t1pBOp3M4P9NfAJy8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GDvXxwAAAN0AAAAPAAAAAAAA&#10;AAAAAAAAAKECAABkcnMvZG93bnJldi54bWxQSwUGAAAAAAQABAD5AAAAlQMAAAAA&#10;" strokecolor="#2e2e2e" strokeweight="0"/>
                  <v:line id="Line 178" o:spid="_x0000_s1185" style="position:absolute;visibility:visible;mso-wrap-style:square" from="3482,4676" to="3483,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evpcQAAADdAAAADwAAAGRycy9kb3ducmV2LnhtbERPy2rCQBTdF/yH4Qrd6cTQikRHsRWt&#10;m0LrA7eXzDUTzNyJmTHGv+8shC4P5z1bdLYSLTW+dKxgNExAEOdOl1woOOzXgwkIH5A1Vo5JwYM8&#10;LOa9lxlm2t35l9pdKEQMYZ+hAhNCnUnpc0MW/dDVxJE7u8ZiiLAppG7wHsNtJdMkGUuLJccGgzV9&#10;Gsovu5tVsPnefBxvafuzqh+GvraX6+nwdlXqtd8tpyACdeFf/HRvtYJ0/B7nxjfxCcj5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h6+lxAAAAN0AAAAPAAAAAAAAAAAA&#10;AAAAAKECAABkcnMvZG93bnJldi54bWxQSwUGAAAAAAQABAD5AAAAkgMAAAAA&#10;" strokecolor="#2e2e2e" strokeweight="0"/>
                  <v:line id="Line 179" o:spid="_x0000_s1186" style="position:absolute;visibility:visible;mso-wrap-style:square" from="3498,4676" to="3504,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sKPscAAADdAAAADwAAAGRycy9kb3ducmV2LnhtbESPW2vCQBSE34X+h+UIvunGUMWmrtIL&#10;Xl4K1Vr6esieZoPZszG7xvjvuwXBx2FmvmHmy85WoqXGl44VjEcJCOLc6ZILBYev1XAGwgdkjZVj&#10;UnAlD8vFQ2+OmXYX3lG7D4WIEPYZKjAh1JmUPjdk0Y9cTRy9X9dYDFE2hdQNXiLcVjJNkqm0WHJc&#10;MFjTm6H8uD9bBeuP9ev3OW0/3+uroc32ePo5PJ6UGvS7l2cQgbpwD9/aW60gnU6e4P9NfAJy8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ywo+xwAAAN0AAAAPAAAAAAAA&#10;AAAAAAAAAKECAABkcnMvZG93bnJldi54bWxQSwUGAAAAAAQABAD5AAAAlQMAAAAA&#10;" strokecolor="#2e2e2e" strokeweight="0"/>
                  <v:line id="Line 180" o:spid="_x0000_s1187" style="position:absolute;visibility:visible;mso-wrap-style:square" from="3520,4676" to="3526,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1pHsMAAADdAAAADwAAAGRycy9kb3ducmV2LnhtbERPy2rCQBTdF/yH4Qrd1YmhBEkdpVV8&#10;bARrLd1eMreZYOZOzIwx/r2zEFwezns6720tOmp95VjBeJSAIC6crrhUcPxZvU1A+ICssXZMCm7k&#10;YT4bvEwx1+7K39QdQiliCPscFZgQmlxKXxiy6EeuIY7cv2sthgjbUuoWrzHc1jJNkkxarDg2GGxo&#10;Yag4HS5WwXq3/vq9pN1+2dwMbban89/x/azU67D//AARqA9P8cO91QrSLIv745v4BOTs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GdaR7DAAAA3QAAAA8AAAAAAAAAAAAA&#10;AAAAoQIAAGRycy9kb3ducmV2LnhtbFBLBQYAAAAABAAEAPkAAACRAwAAAAA=&#10;" strokecolor="#2e2e2e" strokeweight="0"/>
                  <v:line id="Line 181" o:spid="_x0000_s1188" style="position:absolute;visibility:visible;mso-wrap-style:square" from="3537,4676" to="3542,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HMhccAAADdAAAADwAAAGRycy9kb3ducmV2LnhtbESPT2vCQBTE74V+h+UVeqsbg4SSukr/&#10;oPUi2NTi9ZF9ZoPZtzG7xvjtXaHgcZiZ3zDT+WAb0VPna8cKxqMEBHHpdM2Vgu3v4uUVhA/IGhvH&#10;pOBCHuazx4cp5tqd+Yf6IlQiQtjnqMCE0OZS+tKQRT9yLXH09q6zGKLsKqk7PEe4bWSaJJm0WHNc&#10;MNjSp6HyUJysguV6+fF3SvvNV3sx9L06HHfbyVGp56fh/Q1EoCHcw//tlVaQZtkYbm/iE5C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u0cyFxwAAAN0AAAAPAAAAAAAA&#10;AAAAAAAAAKECAABkcnMvZG93bnJldi54bWxQSwUGAAAAAAQABAD5AAAAlQMAAAAA&#10;" strokecolor="#2e2e2e" strokeweight="0"/>
                  <v:line id="Line 182" o:spid="_x0000_s1189" style="position:absolute;visibility:visible;mso-wrap-style:square" from="3559,4676" to="3564,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NS8sYAAADdAAAADwAAAGRycy9kb3ducmV2LnhtbESPQWvCQBSE74L/YXlCb7oxlFBSV6kt&#10;tV4Kmlp6fWRfs8Hs25hdY/z3XaHgcZiZb5jFarCN6KnztWMF81kCgrh0uuZKweHrffoEwgdkjY1j&#10;UnAlD6vleLTAXLsL76kvQiUihH2OCkwIbS6lLw1Z9DPXEkfv13UWQ5RdJXWHlwi3jUyTJJMWa44L&#10;Blt6NVQei7NVsPncrL/Pab97a6+GPrbH08/h8aTUw2R4eQYRaAj38H97qxWkWZbC7U18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4DUvLGAAAA3QAAAA8AAAAAAAAA&#10;AAAAAAAAoQIAAGRycy9kb3ducmV2LnhtbFBLBQYAAAAABAAEAPkAAACUAwAAAAA=&#10;" strokecolor="#2e2e2e" strokeweight="0"/>
                  <v:line id="Line 183" o:spid="_x0000_s1190" style="position:absolute;visibility:visible;mso-wrap-style:square" from="3581,4676" to="3582,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3accAAADdAAAADwAAAGRycy9kb3ducmV2LnhtbESPT2vCQBTE7wW/w/IK3uqmsQSJrlJb&#10;/HMpqLV4fWRfs8Hs25hdY/z23UKhx2FmfsPMFr2tRUetrxwreB4lIIgLpysuFRw/V08TED4ga6wd&#10;k4I7eVjMBw8zzLW78Z66QyhFhLDPUYEJocml9IUhi37kGuLofbvWYoiyLaVu8RbhtpZpkmTSYsVx&#10;wWBDb4aK8+FqFaw/1suva9rt3pu7oc32fDkdXy5KDR/71ymIQH34D/+1t1pBmmVj+H0Tn4C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T/dpxwAAAN0AAAAPAAAAAAAA&#10;AAAAAAAAAKECAABkcnMvZG93bnJldi54bWxQSwUGAAAAAAQABAD5AAAAlQMAAAAA&#10;" strokecolor="#2e2e2e" strokeweight="0"/>
                  <v:line id="Line 184" o:spid="_x0000_s1191" style="position:absolute;visibility:visible;mso-wrap-style:square" from="3597,4676" to="3603,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ZvHcYAAADdAAAADwAAAGRycy9kb3ducmV2LnhtbESPQWvCQBSE7wX/w/IKvdVNg4QSXUUt&#10;tV4K1ipeH9lnNph9G7NrjP++KxQ8DjPzDTOZ9bYWHbW+cqzgbZiAIC6crrhUsPv9fH0H4QOyxtox&#10;KbiRh9l08DTBXLsr/1C3DaWIEPY5KjAhNLmUvjBk0Q9dQxy9o2sthijbUuoWrxFua5kmSSYtVhwX&#10;DDa0NFSctherYPW9Wuwvabf5aG6Gvtan82E3Oiv18tzPxyAC9eER/m+vtYI0y0ZwfxOf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6mbx3GAAAA3QAAAA8AAAAAAAAA&#10;AAAAAAAAoQIAAGRycy9kb3ducmV2LnhtbFBLBQYAAAAABAAEAPkAAACUAwAAAAA=&#10;" strokecolor="#2e2e2e" strokeweight="0"/>
                  <v:line id="Line 185" o:spid="_x0000_s1192" style="position:absolute;visibility:visible;mso-wrap-style:square" from="3619,4676" to="3625,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rKhscAAADdAAAADwAAAGRycy9kb3ducmV2LnhtbESPT2vCQBTE7wW/w/IK3uqmwQaJrlJb&#10;/HMpqLV4fWRfs8Hs25hdY/z23UKhx2FmfsPMFr2tRUetrxwreB4lIIgLpysuFRw/V08TED4ga6wd&#10;k4I7eVjMBw8zzLW78Z66QyhFhLDPUYEJocml9IUhi37kGuLofbvWYoiyLaVu8RbhtpZpkmTSYsVx&#10;wWBDb4aK8+FqFaw/1suva9rt3pu7oc32fDkdxxelho/96xREoD78h//aW60gzbIX+H0Tn4C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6sqGxwAAAN0AAAAPAAAAAAAA&#10;AAAAAAAAAKECAABkcnMvZG93bnJldi54bWxQSwUGAAAAAAQABAD5AAAAlQMAAAAA&#10;" strokecolor="#2e2e2e" strokeweight="0"/>
                  <v:line id="Line 186" o:spid="_x0000_s1193" style="position:absolute;visibility:visible;mso-wrap-style:square" from="3635,4676" to="3641,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ThU8cYAAADdAAAADwAAAGRycy9kb3ducmV2LnhtbESPQWvCQBSE74L/YXlCb7oxlFBSV6kt&#10;tV4Kmlp6fWRfs8Hs25hdY/z3XaHgcZiZb5jFarCN6KnztWMF81kCgrh0uuZKweHrffoEwgdkjY1j&#10;UnAlD6vleLTAXLsL76kvQiUihH2OCkwIbS6lLw1Z9DPXEkfv13UWQ5RdJXWHlwi3jUyTJJMWa44L&#10;Blt6NVQei7NVsPncrL/Pab97a6+GPrbH08/h8aTUw2R4eQYRaAj38H97qxWkWZbB7U18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E4VPHGAAAA3QAAAA8AAAAAAAAA&#10;AAAAAAAAoQIAAGRycy9kb3ducmV2LnhtbFBLBQYAAAAABAAEAPkAAACUAwAAAAA=&#10;" strokecolor="#2e2e2e" strokeweight="0"/>
                  <v:line id="Line 187" o:spid="_x0000_s1194" style="position:absolute;visibility:visible;mso-wrap-style:square" from="3657,4676" to="3663,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TxascAAADdAAAADwAAAGRycy9kb3ducmV2LnhtbESPT2vCQBTE74V+h+UVetNNQ4kluopt&#10;qfVSsP7B6yP7zAazb2N2jfHbdwWhx2FmfsNMZr2tRUetrxwreBkmIIgLpysuFWw3X4M3ED4ga6wd&#10;k4IreZhNHx8mmGt34V/q1qEUEcI+RwUmhCaX0heGLPqha4ijd3CtxRBlW0rd4iXCbS3TJMmkxYrj&#10;gsGGPgwVx/XZKlj8LN5357RbfTZXQ9/L42m/fT0p9fzUz8cgAvXhP3xvL7WCNMtGcHsTn4Cc/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dPFqxwAAAN0AAAAPAAAAAAAA&#10;AAAAAAAAAKECAABkcnMvZG93bnJldi54bWxQSwUGAAAAAAQABAD5AAAAlQMAAAAA&#10;" strokecolor="#2e2e2e" strokeweight="0"/>
                  <v:line id="Line 188" o:spid="_x0000_s1195" style="position:absolute;visibility:visible;mso-wrap-style:square" from="3679,4676" to="3680,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GMMAAADdAAAADwAAAGRycy9kb3ducmV2LnhtbERPy2rCQBTdF/yH4Qrd1YmhBEkdpVV8&#10;bARrLd1eMreZYOZOzIwx/r2zEFwezns6720tOmp95VjBeJSAIC6crrhUcPxZvU1A+ICssXZMCm7k&#10;YT4bvEwx1+7K39QdQiliCPscFZgQmlxKXxiy6EeuIY7cv2sthgjbUuoWrzHc1jJNkkxarDg2GGxo&#10;Yag4HS5WwXq3/vq9pN1+2dwMbban89/x/azU67D//AARqA9P8cO91QrSLItz45v4BOTs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ZRjDAAAA3QAAAA8AAAAAAAAAAAAA&#10;AAAAoQIAAGRycy9kb3ducmV2LnhtbFBLBQYAAAAABAAEAPkAAACRAwAAAAA=&#10;" strokecolor="#2e2e2e" strokeweight="0"/>
                  <v:line id="Line 189" o:spid="_x0000_s1196" style="position:absolute;visibility:visible;mso-wrap-style:square" from="3696,4676" to="3701,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fAg8cAAADdAAAADwAAAGRycy9kb3ducmV2LnhtbESPT2vCQBTE74V+h+UVetNNQwk2uopt&#10;qfVSsP7B6yP7zAazb2N2jfHbdwWhx2FmfsNMZr2tRUetrxwreBkmIIgLpysuFWw3X4MRCB+QNdaO&#10;ScGVPMymjw8TzLW78C9161CKCGGfowITQpNL6QtDFv3QNcTRO7jWYoiyLaVu8RLhtpZpkmTSYsVx&#10;wWBDH4aK4/psFSx+Fu+7c9qtPpuroe/l8bTfvp6Uen7q52MQgfrwH763l1pBmmVvcHsTn4Cc/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p8CDxwAAAN0AAAAPAAAAAAAA&#10;AAAAAAAAAKECAABkcnMvZG93bnJldi54bWxQSwUGAAAAAAQABAD5AAAAlQMAAAAA&#10;" strokecolor="#2e2e2e" strokeweight="0"/>
                  <v:line id="Line 190" o:spid="_x0000_s1197" style="position:absolute;visibility:visible;mso-wrap-style:square" from="3718,4676" to="3723,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T/w8MAAADdAAAADwAAAGRycy9kb3ducmV2LnhtbERPy2rCQBTdF/yH4Qrd1YmhWImOYita&#10;NwWfuL1krplg5k7MjDH+fWdR6PJw3tN5ZyvRUuNLxwqGgwQEce50yYWC42H1NgbhA7LGyjEpeJKH&#10;+az3MsVMuwfvqN2HQsQQ9hkqMCHUmZQ+N2TRD1xNHLmLayyGCJtC6gYfMdxWMk2SkbRYcmwwWNOX&#10;ofy6v1sF65/15+metttl/TT0vbnezsf3m1Kv/W4xARGoC//iP/dGK0hHH3F/fBOfgJ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RE/8PDAAAA3QAAAA8AAAAAAAAAAAAA&#10;AAAAoQIAAGRycy9kb3ducmV2LnhtbFBLBQYAAAAABAAEAPkAAACRAwAAAAA=&#10;" strokecolor="#2e2e2e" strokeweight="0"/>
                  <v:line id="Line 191" o:spid="_x0000_s1198" style="position:absolute;visibility:visible;mso-wrap-style:square" from="3734,4676" to="3740,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haWMcAAADdAAAADwAAAGRycy9kb3ducmV2LnhtbESPT2vCQBTE70K/w/KE3nRjKFZSV7Et&#10;tV4E/5VeH9nXbDD7NmbXGL+9WxA8DjPzG2Y672wlWmp86VjBaJiAIM6dLrlQcNh/DSYgfEDWWDkm&#10;BVfyMJ899aaYaXfhLbW7UIgIYZ+hAhNCnUnpc0MW/dDVxNH7c43FEGVTSN3gJcJtJdMkGUuLJccF&#10;gzV9GMqPu7NVsFwv33/Oabv5rK+GvlfH0+/h5aTUc79bvIEI1IVH+N5eaQXp+HUE/2/iE5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CFpYxwAAAN0AAAAPAAAAAAAA&#10;AAAAAAAAAKECAABkcnMvZG93bnJldi54bWxQSwUGAAAAAAQABAD5AAAAlQMAAAAA&#10;" strokecolor="#2e2e2e" strokeweight="0"/>
                  <v:line id="Line 192" o:spid="_x0000_s1199" style="position:absolute;visibility:visible;mso-wrap-style:square" from="3756,4676" to="3762,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rEL8cAAADdAAAADwAAAGRycy9kb3ducmV2LnhtbESPT2vCQBTE74LfYXmF3nTTULREV6kt&#10;tV4K1j94fWRfs8Hs25hdY/z2XUHwOMzMb5jpvLOVaKnxpWMFL8MEBHHudMmFgt32a/AGwgdkjZVj&#10;UnAlD/NZvzfFTLsL/1K7CYWIEPYZKjAh1JmUPjdk0Q9dTRy9P9dYDFE2hdQNXiLcVjJNkpG0WHJc&#10;MFjTh6H8uDlbBcuf5WJ/Ttv1Z3019L06ng6715NSz0/d+wREoC48wvf2SitIR+MUbm/iE5Cz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2sQvxwAAAN0AAAAPAAAAAAAA&#10;AAAAAAAAAKECAABkcnMvZG93bnJldi54bWxQSwUGAAAAAAQABAD5AAAAlQMAAAAA&#10;" strokecolor="#2e2e2e" strokeweight="0"/>
                  <v:line id="Line 193" o:spid="_x0000_s1200" style="position:absolute;visibility:visible;mso-wrap-style:square" from="3778,4676" to="3784,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ZhtMcAAADdAAAADwAAAGRycy9kb3ducmV2LnhtbESPW2vCQBSE34X+h+UIvunGVLSkrtIL&#10;Xl4K1Vr6esieZoPZszG7xvjvuwXBx2FmvmHmy85WoqXGl44VjEcJCOLc6ZILBYev1fAJhA/IGivH&#10;pOBKHpaLh94cM+0uvKN2HwoRIewzVGBCqDMpfW7Ioh+5mjh6v66xGKJsCqkbvES4rWSaJFNpseS4&#10;YLCmN0P5cX+2CtYf69fvc9p+vtdXQ5vt8fRzmJyUGvS7l2cQgbpwD9/aW60gnc4e4f9NfAJy8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lmG0xwAAAN0AAAAPAAAAAAAA&#10;AAAAAAAAAKECAABkcnMvZG93bnJldi54bWxQSwUGAAAAAAQABAD5AAAAlQMAAAAA&#10;" strokecolor="#2e2e2e" strokeweight="0"/>
                  <v:line id="Line 194" o:spid="_x0000_s1201" style="position:absolute;visibility:visible;mso-wrap-style:square" from="3795,4676" to="3800,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5wMcAAADdAAAADwAAAGRycy9kb3ducmV2LnhtbESPT2vCQBTE74V+h+UVvNWNQVSiq9iW&#10;qpdC6x+8PrLPbDD7NmbXGL99Vyj0OMzMb5jZorOVaKnxpWMFg34Cgjh3uuRCwX73+ToB4QOyxsox&#10;KbiTh8X8+WmGmXY3/qF2GwoRIewzVGBCqDMpfW7Iou+7mjh6J9dYDFE2hdQN3iLcVjJNkpG0WHJc&#10;MFjTu6H8vL1aBauv1dvhmrbfH/Xd0Hpzvhz3w4tSvZduOQURqAv/4b/2RitIR+MhPN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7f/nAxwAAAN0AAAAPAAAAAAAA&#10;AAAAAAAAAKECAABkcnMvZG93bnJldi54bWxQSwUGAAAAAAQABAD5AAAAlQMAAAAA&#10;" strokecolor="#2e2e2e" strokeweight="0"/>
                  <v:line id="Line 195" o:spid="_x0000_s1202" style="position:absolute;visibility:visible;mso-wrap-style:square" from="3817,4676" to="3822,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NcW8cAAADdAAAADwAAAGRycy9kb3ducmV2LnhtbESPW2vCQBSE34X+h+UIvunGULWkrtIL&#10;Xl4K1Vr6esieZoPZszG7xvjvuwXBx2FmvmHmy85WoqXGl44VjEcJCOLc6ZILBYev1fAJhA/IGivH&#10;pOBKHpaLh94cM+0uvKN2HwoRIewzVGBCqDMpfW7Ioh+5mjh6v66xGKJsCqkbvES4rWSaJFNpseS4&#10;YLCmN0P5cX+2CtYf69fvc9p+vtdXQ5vt8fRzeDwpNeh3L88gAnXhHr61t1pBOp1N4P9NfAJy8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UM1xbxwAAAN0AAAAPAAAAAAAA&#10;AAAAAAAAAKECAABkcnMvZG93bnJldi54bWxQSwUGAAAAAAQABAD5AAAAlQMAAAAA&#10;" strokecolor="#2e2e2e" strokeweight="0"/>
                  <v:line id="Line 196" o:spid="_x0000_s1203" style="position:absolute;visibility:visible;mso-wrap-style:square" from="3833,4676" to="3839,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HCLMcAAADdAAAADwAAAGRycy9kb3ducmV2LnhtbESPT2vCQBTE74V+h+UVetNNQ4kluopt&#10;qfVSsP7B6yP7zAazb2N2jfHbdwWhx2FmfsNMZr2tRUetrxwreBkmIIgLpysuFWw3X4M3ED4ga6wd&#10;k4IreZhNHx8mmGt34V/q1qEUEcI+RwUmhCaX0heGLPqha4ijd3CtxRBlW0rd4iXCbS3TJMmkxYrj&#10;gsGGPgwVx/XZKlj8LN5357RbfTZXQ9/L42m/fT0p9fzUz8cgAvXhP3xvL7WCNBtlcHsTn4Cc/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4cIsxwAAAN0AAAAPAAAAAAAA&#10;AAAAAAAAAKECAABkcnMvZG93bnJldi54bWxQSwUGAAAAAAQABAD5AAAAlQMAAAAA&#10;" strokecolor="#2e2e2e" strokeweight="0"/>
                  <v:line id="Line 197" o:spid="_x0000_s1204" style="position:absolute;visibility:visible;mso-wrap-style:square" from="3855,4676" to="3861,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1nt8YAAADdAAAADwAAAGRycy9kb3ducmV2LnhtbESPQWvCQBSE74L/YXlCb3XTULREV6mK&#10;1kuhtYrXR/aZDWbfxuwa47/vFgoeh5n5hpnOO1uJlhpfOlbwMkxAEOdOl1wo2P+sn99A+ICssXJM&#10;Cu7kYT7r96aYaXfjb2p3oRARwj5DBSaEOpPS54Ys+qGriaN3co3FEGVTSN3gLcJtJdMkGUmLJccF&#10;gzUtDeXn3dUq2HxuFodr2n6t6ruhj+35cty/XpR6GnTvExCBuvAI/7e3WkE6Go/h7018AnL2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utZ7fGAAAA3QAAAA8AAAAAAAAA&#10;AAAAAAAAoQIAAGRycy9kb3ducmV2LnhtbFBLBQYAAAAABAAEAPkAAACUAwAAAAA=&#10;" strokecolor="#2e2e2e" strokeweight="0"/>
                  <v:line id="Line 198" o:spid="_x0000_s1205" style="position:absolute;visibility:visible;mso-wrap-style:square" from="3877,4676" to="3883,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LzxcMAAADdAAAADwAAAGRycy9kb3ducmV2LnhtbERPy2rCQBTdF/yH4Qrd1YmhWImOYita&#10;NwWfuL1krplg5k7MjDH+fWdR6PJw3tN5ZyvRUuNLxwqGgwQEce50yYWC42H1NgbhA7LGyjEpeJKH&#10;+az3MsVMuwfvqN2HQsQQ9hkqMCHUmZQ+N2TRD1xNHLmLayyGCJtC6gYfMdxWMk2SkbRYcmwwWNOX&#10;ofy6v1sF65/15+metttl/TT0vbnezsf3m1Kv/W4xARGoC//iP/dGK0hHH3FufBOfgJ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oy88XDAAAA3QAAAA8AAAAAAAAAAAAA&#10;AAAAoQIAAGRycy9kb3ducmV2LnhtbFBLBQYAAAAABAAEAPkAAACRAwAAAAA=&#10;" strokecolor="#2e2e2e" strokeweight="0"/>
                  <v:line id="Line 199" o:spid="_x0000_s1206" style="position:absolute;visibility:visible;mso-wrap-style:square" from="3894,4676" to="3899,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5WXscAAADdAAAADwAAAGRycy9kb3ducmV2LnhtbESPT2vCQBTE74V+h+UJ3urGINamrlIV&#10;/1wK1Vp6fWRfs8Hs25hdY/z2bqHQ4zAzv2Gm885WoqXGl44VDAcJCOLc6ZILBcfP9dMEhA/IGivH&#10;pOBGHuazx4cpZtpdeU/tIRQiQthnqMCEUGdS+tyQRT9wNXH0flxjMUTZFFI3eI1wW8k0ScbSYslx&#10;wWBNS0P56XCxCjbvm8XXJW0/VvXN0HZ3On8fR2el+r3u7RVEoC78h//aO60gHT+/wO+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flZexwAAAN0AAAAPAAAAAAAA&#10;AAAAAAAAAKECAABkcnMvZG93bnJldi54bWxQSwUGAAAAAAQABAD5AAAAlQMAAAAA&#10;" strokecolor="#2e2e2e" strokeweight="0"/>
                  <v:line id="Line 200" o:spid="_x0000_s1207" style="position:absolute;visibility:visible;mso-wrap-style:square" from="3916,4676" to="3921,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GP5MQAAADdAAAADwAAAGRycy9kb3ducmV2LnhtbERPz2vCMBS+C/sfwhvspunKEOlMy6bM&#10;eRm4TvH6aN6aYvNSm1jrf78chB0/vt/LYrStGKj3jWMFz7MEBHHldMO1gv3Px3QBwgdkja1jUnAj&#10;D0X+MFlipt2Vv2koQy1iCPsMFZgQukxKXxmy6GeuI47cr+sthgj7WuoerzHctjJNkrm02HBsMNjR&#10;ylB1Ki9WweZr8364pMNu3d0MfW5P5+P+5azU0+P49goi0Bj+xXf3VitI54u4P76JT0D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kY/kxAAAAN0AAAAPAAAAAAAAAAAA&#10;AAAAAKECAABkcnMvZG93bnJldi54bWxQSwUGAAAAAAQABAD5AAAAkgMAAAAA&#10;" strokecolor="#2e2e2e" strokeweight="0"/>
                  <v:line id="Line 201" o:spid="_x0000_s1208" style="position:absolute;visibility:visible;mso-wrap-style:square" from="3932,4676" to="3938,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t0qf8cAAADdAAAADwAAAGRycy9kb3ducmV2LnhtbESPQWvCQBSE74L/YXmF3nRjKCIxG2kt&#10;VS+FVi29PrKv2WD2bcyuMf57t1DocZiZb5h8NdhG9NT52rGC2TQBQVw6XXOl4Hh4myxA+ICssXFM&#10;Cm7kYVWMRzlm2l35k/p9qESEsM9QgQmhzaT0pSGLfupa4uj9uM5iiLKrpO7wGuG2kWmSzKXFmuOC&#10;wZbWhsrT/mIVbN43L1+XtP94bW+GtrvT+fv4dFbq8WF4XoIINIT/8F97pxWk88UMft/EJyCL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3Sp/xwAAAN0AAAAPAAAAAAAA&#10;AAAAAAAAAKECAABkcnMvZG93bnJldi54bWxQSwUGAAAAAAQABAD5AAAAlQMAAAAA&#10;" strokecolor="#2e2e2e" strokeweight="0"/>
                  <v:line id="Line 202" o:spid="_x0000_s1209" style="position:absolute;visibility:visible;mso-wrap-style:square" from="3954,4676" to="3959,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0CMYAAADdAAAADwAAAGRycy9kb3ducmV2LnhtbESPQWvCQBSE7wX/w/KE3urGUESiq7SW&#10;qhehtYrXR/aZDWbfxuwa4793hYLHYWa+YabzzlaipcaXjhUMBwkI4tzpkgsFu7/vtzEIH5A1Vo5J&#10;wY08zGe9lylm2l35l9ptKESEsM9QgQmhzqT0uSGLfuBq4ugdXWMxRNkUUjd4jXBbyTRJRtJiyXHB&#10;YE0LQ/lpe7EKlpvl5/6Stj9f9c3Qan06H3bvZ6Ve+93HBESgLjzD/+21VpCOxik83sQnIG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4PtAjGAAAA3QAAAA8AAAAAAAAA&#10;AAAAAAAAoQIAAGRycy9kb3ducmV2LnhtbFBLBQYAAAAABAAEAPkAAACUAwAAAAA=&#10;" strokecolor="#2e2e2e" strokeweight="0"/>
                  <v:line id="Line 203" o:spid="_x0000_s1210" style="position:absolute;visibility:visible;mso-wrap-style:square" from="3976,4676" to="3981,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MRk8cAAADdAAAADwAAAGRycy9kb3ducmV2LnhtbESPT2vCQBTE70K/w/IK3nRjLCLRVWxL&#10;rZdC/YfXR/aZDWbfxuwa47fvFgo9DjPzG2a+7GwlWmp86VjBaJiAIM6dLrlQcNh/DKYgfEDWWDkm&#10;BQ/ysFw89eaYaXfnLbW7UIgIYZ+hAhNCnUnpc0MW/dDVxNE7u8ZiiLIppG7wHuG2kmmSTKTFkuOC&#10;wZreDOWX3c0qWH+tX4+3tP1+rx+GPjeX6+nwclWq/9ytZiACdeE//NfeaAXpZDqG3zfxCcj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BQxGTxwAAAN0AAAAPAAAAAAAA&#10;AAAAAAAAAKECAABkcnMvZG93bnJldi54bWxQSwUGAAAAAAQABAD5AAAAlQMAAAAA&#10;" strokecolor="#2e2e2e" strokeweight="0"/>
                  <v:line id="Line 204" o:spid="_x0000_s1211" style="position:absolute;visibility:visible;mso-wrap-style:square" from="3992,4676" to="3998,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qJ58cAAADdAAAADwAAAGRycy9kb3ducmV2LnhtbESPQWvCQBSE70L/w/IK3nTTICIxG2kV&#10;rZdCq5ZeH9nXbDD7NmbXGP99t1DocZiZb5h8NdhG9NT52rGCp2kCgrh0uuZKwem4nSxA+ICssXFM&#10;Cu7kYVU8jHLMtLvxB/WHUIkIYZ+hAhNCm0npS0MW/dS1xNH7dp3FEGVXSd3hLcJtI9MkmUuLNccF&#10;gy2tDZXnw9Uq2L3tXj6vaf++ae+GXvfny9dpdlFq/Dg8L0EEGsJ/+K+91wrS+WIGv2/iE5D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qonnxwAAAN0AAAAPAAAAAAAA&#10;AAAAAAAAAKECAABkcnMvZG93bnJldi54bWxQSwUGAAAAAAQABAD5AAAAlQMAAAAA&#10;" strokecolor="#2e2e2e" strokeweight="0"/>
                  <v:line id="Line 205" o:spid="_x0000_s1212" style="position:absolute;visibility:visible;mso-wrap-style:square" from="4014,4676" to="4020,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YsfMcAAADdAAAADwAAAGRycy9kb3ducmV2LnhtbESPT2vCQBTE70K/w/IK3nRjsCLRVWxL&#10;rZdC/YfXR/aZDWbfxuwa47fvFgo9DjPzG2a+7GwlWmp86VjBaJiAIM6dLrlQcNh/DKYgfEDWWDkm&#10;BQ/ysFw89eaYaXfnLbW7UIgIYZ+hAhNCnUnpc0MW/dDVxNE7u8ZiiLIppG7wHuG2kmmSTKTFkuOC&#10;wZreDOWX3c0qWH+tX4+3tP1+rx+GPjeX6+kwvirVf+5WMxCBuvAf/mtvtIJ0Mn2B3zfxCcj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h5ix8xwAAAN0AAAAPAAAAAAAA&#10;AAAAAAAAAKECAABkcnMvZG93bnJldi54bWxQSwUGAAAAAAQABAD5AAAAlQMAAAAA&#10;" strokecolor="#2e2e2e" strokeweight="0"/>
                  <v:line id="Line 206" o:spid="_x0000_s1213" style="position:absolute;visibility:visible;mso-wrap-style:square" from="4031,4676" to="4036,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SyC8YAAADdAAAADwAAAGRycy9kb3ducmV2LnhtbESPQWvCQBSE74L/YXkFb7ppkCCpq7SW&#10;qpdCay1eH9lnNph9G7NrjP/eLRQ8DjPzDTNf9rYWHbW+cqzgeZKAIC6crrhUsP/5GM9A+ICssXZM&#10;Cm7kYbkYDuaYa3flb+p2oRQRwj5HBSaEJpfSF4Ys+olriKN3dK3FEGVbSt3iNcJtLdMkyaTFiuOC&#10;wYZWhorT7mIVrD/Xb7+XtPt6b26GNtvT+bCfnpUaPfWvLyAC9eER/m9vtYI0m2Xw9yY+Abm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E0sgvGAAAA3QAAAA8AAAAAAAAA&#10;AAAAAAAAoQIAAGRycy9kb3ducmV2LnhtbFBLBQYAAAAABAAEAPkAAACUAwAAAAA=&#10;" strokecolor="#2e2e2e" strokeweight="0"/>
                  <v:line id="Line 207" o:spid="_x0000_s1214" style="position:absolute;visibility:visible;mso-wrap-style:square" from="4053,4676" to="4058,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gXkMYAAADdAAAADwAAAGRycy9kb3ducmV2LnhtbESPQWvCQBSE74L/YXlCb7ppKFaiq1RF&#10;66XQWsXrI/vMBrNvY3aN8d93C4Ueh5n5hpktOluJlhpfOlbwPEpAEOdOl1woOHxvhhMQPiBrrByT&#10;ggd5WMz7vRlm2t35i9p9KESEsM9QgQmhzqT0uSGLfuRq4uidXWMxRNkUUjd4j3BbyTRJxtJiyXHB&#10;YE0rQ/llf7MKth/b5fGWtp/r+mHofXe5ng4vV6WeBt3bFESgLvyH/9o7rSAdT17h9018An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54F5DGAAAA3QAAAA8AAAAAAAAA&#10;AAAAAAAAoQIAAGRycy9kb3ducmV2LnhtbFBLBQYAAAAABAAEAPkAAACUAwAAAAA=&#10;" strokecolor="#2e2e2e" strokeweight="0"/>
                  <v:line id="Line 208" o:spid="_x0000_s1215" style="position:absolute;visibility:visible;mso-wrap-style:square" from="4075,4676" to="4080,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D4sQAAADdAAAADwAAAGRycy9kb3ducmV2LnhtbERPz2vCMBS+C/sfwhvspunKEOlMy6bM&#10;eRm4TvH6aN6aYvNSm1jrf78chB0/vt/LYrStGKj3jWMFz7MEBHHldMO1gv3Px3QBwgdkja1jUnAj&#10;D0X+MFlipt2Vv2koQy1iCPsMFZgQukxKXxmy6GeuI47cr+sthgj7WuoerzHctjJNkrm02HBsMNjR&#10;ylB1Ki9WweZr8364pMNu3d0MfW5P5+P+5azU0+P49goi0Bj+xXf3VitI54s4N76JT0D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54PixAAAAN0AAAAPAAAAAAAAAAAA&#10;AAAAAKECAABkcnMvZG93bnJldi54bWxQSwUGAAAAAAQABAD5AAAAkgMAAAAA&#10;" strokecolor="#2e2e2e" strokeweight="0"/>
                  <v:line id="Line 209" o:spid="_x0000_s1216" style="position:absolute;visibility:visible;mso-wrap-style:square" from="4091,4676" to="4097,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smecYAAADdAAAADwAAAGRycy9kb3ducmV2LnhtbESPQWvCQBSE74L/YXlCb3XTUMRGV6mK&#10;1kuhtYrXR/aZDWbfxuwa47/vFgoeh5n5hpnOO1uJlhpfOlbwMkxAEOdOl1wo2P+sn8cgfEDWWDkm&#10;BXfyMJ/1e1PMtLvxN7W7UIgIYZ+hAhNCnUnpc0MW/dDVxNE7ucZiiLIppG7wFuG2kmmSjKTFkuOC&#10;wZqWhvLz7moVbD43i8M1bb9W9d3Qx/Z8Oe5fL0o9Dbr3CYhAXXiE/9tbrSAdjd/g7018AnL2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CrJnnGAAAA3QAAAA8AAAAAAAAA&#10;AAAAAAAAoQIAAGRycy9kb3ducmV2LnhtbFBLBQYAAAAABAAEAPkAAACUAwAAAAA=&#10;" strokecolor="#2e2e2e" strokeweight="0"/>
                  <v:line id="Line 210" o:spid="_x0000_s1217" style="position:absolute;visibility:visible;mso-wrap-style:square" from="4113,4676" to="4119,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gZOcMAAADdAAAADwAAAGRycy9kb3ducmV2LnhtbERPy2rCQBTdF/yH4Qrd1YmhSI2OYita&#10;NwWfuL1krplg5k7MjDH+fWdR6PJw3tN5ZyvRUuNLxwqGgwQEce50yYWC42H19gHCB2SNlWNS8CQP&#10;81nvZYqZdg/eUbsPhYgh7DNUYEKoMyl9bsiiH7iaOHIX11gMETaF1A0+YritZJokI2mx5NhgsKYv&#10;Q/l1f7cK1j/rz9M9bbfL+mnoe3O9nY/vN6Ve+91iAiJQF/7Ff+6NVpCOxnF/fBOfgJ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IGTnDAAAA3QAAAA8AAAAAAAAAAAAA&#10;AAAAoQIAAGRycy9kb3ducmV2LnhtbFBLBQYAAAAABAAEAPkAAACRAwAAAAA=&#10;" strokecolor="#2e2e2e" strokeweight="0"/>
                  <v:line id="Line 211" o:spid="_x0000_s1218" style="position:absolute;visibility:visible;mso-wrap-style:square" from="4130,4676" to="4135,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S8oscAAADdAAAADwAAAGRycy9kb3ducmV2LnhtbESPT2vCQBTE70K/w/KE3nRjKFJTV7Et&#10;tV4E/5VeH9nXbDD7NmbXGL+9WxA8DjPzG2Y672wlWmp86VjBaJiAIM6dLrlQcNh/DV5B+ICssXJM&#10;Cq7kYT576k0x0+7CW2p3oRARwj5DBSaEOpPS54Ys+qGriaP35xqLIcqmkLrBS4TbSqZJMpYWS44L&#10;Bmv6MJQfd2erYLlevv+c03bzWV8Nfa+Op9/Dy0mp5363eAMRqAuP8L290grS8WQE/2/iE5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bBLyixwAAAN0AAAAPAAAAAAAA&#10;AAAAAAAAAKECAABkcnMvZG93bnJldi54bWxQSwUGAAAAAAQABAD5AAAAlQMAAAAA&#10;" strokecolor="#2e2e2e" strokeweight="0"/>
                  <v:line id="Line 212" o:spid="_x0000_s1219" style="position:absolute;visibility:visible;mso-wrap-style:square" from="4152,4676" to="4157,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9Yi1ccAAADdAAAADwAAAGRycy9kb3ducmV2LnhtbESPT2vCQBTE74LfYXmF3nTTUMRGV6kt&#10;tV4K1j94fWRfs8Hs25hdY/z2XUHwOMzMb5jpvLOVaKnxpWMFL8MEBHHudMmFgt32azAG4QOyxsox&#10;KbiSh/ms35tipt2Ff6ndhEJECPsMFZgQ6kxKnxuy6IeuJo7en2sshiibQuoGLxFuK5kmyUhaLDku&#10;GKzpw1B+3JytguXPcrE/p+36s74a+l4dT4fd60mp56fufQIiUBce4Xt7pRWko7cUbm/iE5Cz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r1iLVxwAAAN0AAAAPAAAAAAAA&#10;AAAAAAAAAKECAABkcnMvZG93bnJldi54bWxQSwUGAAAAAAQABAD5AAAAlQMAAAAA&#10;" strokecolor="#2e2e2e" strokeweight="0"/>
                  <v:line id="Line 213" o:spid="_x0000_s1220" style="position:absolute;visibility:visible;mso-wrap-style:square" from="4174,4676" to="4179,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HTscAAADdAAAADwAAAGRycy9kb3ducmV2LnhtbESPW2vCQBSE34X+h+UIvunGVMSmrtIL&#10;Xl4K1Vr6esieZoPZszG7xvjvuwXBx2FmvmHmy85WoqXGl44VjEcJCOLc6ZILBYev1XAGwgdkjZVj&#10;UnAlD8vFQ2+OmXYX3lG7D4WIEPYZKjAh1JmUPjdk0Y9cTRy9X9dYDFE2hdQNXiLcVjJNkqm0WHJc&#10;MFjTm6H8uD9bBeuP9ev3OW0/3+uroc32ePo5TE5KDfrdyzOIQF24h2/trVaQTp8e4f9NfAJy8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modOxwAAAN0AAAAPAAAAAAAA&#10;AAAAAAAAAKECAABkcnMvZG93bnJldi54bWxQSwUGAAAAAAQABAD5AAAAlQMAAAAA&#10;" strokecolor="#2e2e2e" strokeweight="0"/>
                  <v:line id="Line 214" o:spid="_x0000_s1221" style="position:absolute;visibility:visible;mso-wrap-style:square" from="4190,4676" to="4196,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MfOscAAADdAAAADwAAAGRycy9kb3ducmV2LnhtbESPT2vCQBTE74V+h+UVvNWNQUSjq9iW&#10;qpdC6x+8PrLPbDD7NmbXGL99Vyj0OMzMb5jZorOVaKnxpWMFg34Cgjh3uuRCwX73+ToG4QOyxsox&#10;KbiTh8X8+WmGmXY3/qF2GwoRIewzVGBCqDMpfW7Iou+7mjh6J9dYDFE2hdQN3iLcVjJNkpG0WHJc&#10;MFjTu6H8vL1aBauv1dvhmrbfH/Xd0Hpzvhz3w4tSvZduOQURqAv/4b/2RitIR5MhPN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cx86xwAAAN0AAAAPAAAAAAAA&#10;AAAAAAAAAKECAABkcnMvZG93bnJldi54bWxQSwUGAAAAAAQABAD5AAAAlQMAAAAA&#10;" strokecolor="#2e2e2e" strokeweight="0"/>
                  <v:line id="Line 215" o:spid="_x0000_s1222" style="position:absolute;visibility:visible;mso-wrap-style:square" from="4212,4676" to="4218,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6occAAADdAAAADwAAAGRycy9kb3ducmV2LnhtbESPW2vCQBSE34X+h+UIvunGUMWmrtIL&#10;Xl4K1Vr6esieZoPZszG7xvjvuwXBx2FmvmHmy85WoqXGl44VjEcJCOLc6ZILBYev1XAGwgdkjZVj&#10;UnAlD8vFQ2+OmXYX3lG7D4WIEPYZKjAh1JmUPjdk0Y9cTRy9X9dYDFE2hdQNXiLcVjJNkqm0WHJc&#10;MFjTm6H8uD9bBeuP9ev3OW0/3+uroc32ePo5PJ6UGvS7l2cQgbpwD9/aW60gnT5N4P9NfAJy8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kP7qhxwAAAN0AAAAPAAAAAAAA&#10;AAAAAAAAAKECAABkcnMvZG93bnJldi54bWxQSwUGAAAAAAQABAD5AAAAlQMAAAAA&#10;" strokecolor="#2e2e2e" strokeweight="0"/>
                  <v:line id="Line 216" o:spid="_x0000_s1223" style="position:absolute;visibility:visible;mso-wrap-style:square" from="4229,4676" to="4234,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O0k1scAAADdAAAADwAAAGRycy9kb3ducmV2LnhtbESPT2vCQBTE74V+h+UVetNNQwk2uopt&#10;qfVSsP7B6yP7zAazb2N2jfHbdwWhx2FmfsNMZr2tRUetrxwreBkmIIgLpysuFWw3X4MRCB+QNdaO&#10;ScGVPMymjw8TzLW78C9161CKCGGfowITQpNL6QtDFv3QNcTRO7jWYoiyLaVu8RLhtpZpkmTSYsVx&#10;wWBDH4aK4/psFSx+Fu+7c9qtPpuroe/l8bTfvp6Uen7q52MQgfrwH763l1pBmr1lcHsTn4Cc/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U7STWxwAAAN0AAAAPAAAAAAAA&#10;AAAAAAAAAKECAABkcnMvZG93bnJldi54bWxQSwUGAAAAAAQABAD5AAAAlQMAAAAA&#10;" strokecolor="#2e2e2e" strokeweight="0"/>
                  <v:line id="Line 217" o:spid="_x0000_s1224" style="position:absolute;visibility:visible;mso-wrap-style:square" from="4251,4676" to="4256,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6GBTccAAADdAAAADwAAAGRycy9kb3ducmV2LnhtbESPT2vCQBTE74V+h+UJ3urGINamrlIV&#10;/1wK1Vp6fWRfs8Hs25hdY/z2bqHQ4zAzv2Gm885WoqXGl44VDAcJCOLc6ZILBcfP9dMEhA/IGivH&#10;pOBGHuazx4cpZtpdeU/tIRQiQthnqMCEUGdS+tyQRT9wNXH0flxjMUTZFFI3eI1wW8k0ScbSYslx&#10;wWBNS0P56XCxCjbvm8XXJW0/VvXN0HZ3On8fR2el+r3u7RVEoC78h//aO60gHb88w++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7oYFNxwAAAN0AAAAPAAAAAAAA&#10;AAAAAAAAAKECAABkcnMvZG93bnJldi54bWxQSwUGAAAAAAQABAD5AAAAlQMAAAAA&#10;" strokecolor="#2e2e2e" strokeweight="0"/>
                  <v:line id="Line 218" o:spid="_x0000_s1225" style="position:absolute;visibility:visible;mso-wrap-style:square" from="4273,4676" to="4278,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4VP8MAAADdAAAADwAAAGRycy9kb3ducmV2LnhtbERPy2rCQBTdF/yH4Qrd1YmhSI2OYita&#10;NwWfuL1krplg5k7MjDH+fWdR6PJw3tN5ZyvRUuNLxwqGgwQEce50yYWC42H19gHCB2SNlWNS8CQP&#10;81nvZYqZdg/eUbsPhYgh7DNUYEKoMyl9bsiiH7iaOHIX11gMETaF1A0+YritZJokI2mx5NhgsKYv&#10;Q/l1f7cK1j/rz9M9bbfL+mnoe3O9nY/vN6Ve+91iAiJQF/7Ff+6NVpCOxnFufBOfgJ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o+FT/DAAAA3QAAAA8AAAAAAAAAAAAA&#10;AAAAoQIAAGRycy9kb3ducmV2LnhtbFBLBQYAAAAABAAEAPkAAACRAwAAAAA=&#10;" strokecolor="#2e2e2e" strokeweight="0"/>
                  <v:line id="Line 219" o:spid="_x0000_s1226" style="position:absolute;visibility:visible;mso-wrap-style:square" from="4289,4676" to="4294,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KwpMYAAADdAAAADwAAAGRycy9kb3ducmV2LnhtbESPQWvCQBSE74L/YXlCb7ppKFKjq1RF&#10;66XQWsXrI/vMBrNvY3aN8d93C4Ueh5n5hpktOluJlhpfOlbwPEpAEOdOl1woOHxvhq8gfEDWWDkm&#10;BQ/ysJj3ezPMtLvzF7X7UIgIYZ+hAhNCnUnpc0MW/cjVxNE7u8ZiiLIppG7wHuG2kmmSjKXFkuOC&#10;wZpWhvLL/mYVbD+2y+MtbT/X9cPQ++5yPR1erko9Dbq3KYhAXfgP/7V3WkE6nkzg9018An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VysKTGAAAA3QAAAA8AAAAAAAAA&#10;AAAAAAAAoQIAAGRycy9kb3ducmV2LnhtbFBLBQYAAAAABAAEAPkAAACUAwAAAAA=&#10;" strokecolor="#2e2e2e" strokeweight="0"/>
                  <v:line id="Line 220" o:spid="_x0000_s1227" style="position:absolute;visibility:visible;mso-wrap-style:square" from="4311,4676" to="4316,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ODI8MAAADdAAAADwAAAGRycy9kb3ducmV2LnhtbERPy2rCQBTdF/oPwy24q5MGsRIdxbb4&#10;2BR84vaSuWaCmTsxM8b4986i0OXhvCezzlaipcaXjhV89BMQxLnTJRcKDvvF+wiED8gaK8ek4EEe&#10;ZtPXlwlm2t15S+0uFCKGsM9QgQmhzqT0uSGLvu9q4sidXWMxRNgUUjd4j+G2kmmSDKXFkmODwZq+&#10;DeWX3c0qWP4uv463tN381A9Dq/XlejoMrkr13rr5GESgLvyL/9xrrSD9TOL++CY+ATl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qjgyPDAAAA3QAAAA8AAAAAAAAAAAAA&#10;AAAAoQIAAGRycy9kb3ducmV2LnhtbFBLBQYAAAAABAAEAPkAAACRAwAAAAA=&#10;" strokecolor="#2e2e2e" strokeweight="0"/>
                  <v:line id="Line 221" o:spid="_x0000_s1228" style="position:absolute;visibility:visible;mso-wrap-style:square" from="4327,4676" to="4333,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8muMcAAADdAAAADwAAAGRycy9kb3ducmV2LnhtbESPW2vCQBSE3wv+h+UIfasbQ7ElukpV&#10;vLwUrBd8PWRPs8Hs2ZhdY/z33UKhj8PMfMNMZp2tREuNLx0rGA4SEMS50yUXCo6H1cs7CB+QNVaO&#10;ScGDPMymvacJZtrd+YvafShEhLDPUIEJoc6k9Lkhi37gauLofbvGYoiyKaRu8B7htpJpkoykxZLj&#10;gsGaFobyy/5mFaw/1/PTLW13y/phaLO9XM/H16tSz/3uYwwiUBf+w3/trVaQviVD+H0Tn4Cc/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F7ya4xwAAAN0AAAAPAAAAAAAA&#10;AAAAAAAAAKECAABkcnMvZG93bnJldi54bWxQSwUGAAAAAAQABAD5AAAAlQMAAAAA&#10;" strokecolor="#2e2e2e" strokeweight="0"/>
                </v:group>
                <v:group id="Group 222" o:spid="_x0000_s1229" style="position:absolute;left:27616;top:29692;width:25038;height:6" coordorigin="4349,4676" coordsize="394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cTi+8YAAADdAAAADwAAAGRycy9kb3ducmV2LnhtbESPT2vCQBTE7wW/w/IE&#10;b3WTSKtEVxFR6UEK/gHx9sg+k2D2bciuSfz23UKhx2FmfsMsVr2pREuNKy0riMcRCOLM6pJzBZfz&#10;7n0GwnlkjZVlUvAiB6vl4G2BqbYdH6k9+VwECLsUFRTe16mULivIoBvbmjh4d9sY9EE2udQNdgFu&#10;KplE0ac0WHJYKLCmTUHZ4/Q0CvYddutJvG0Pj/vmdTt/fF8PMSk1GvbrOQhPvf8P/7W/tIJkGiX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xOL7xgAAAN0A&#10;AAAPAAAAAAAAAAAAAAAAAKoCAABkcnMvZG93bnJldi54bWxQSwUGAAAAAAQABAD6AAAAnQMAAAAA&#10;">
                  <v:line id="Line 223" o:spid="_x0000_s1230" style="position:absolute;visibility:visible;mso-wrap-style:square" from="4349,4676" to="4355,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EdVMcAAADdAAAADwAAAGRycy9kb3ducmV2LnhtbESPT2vCQBTE7wW/w/KE3nTTVGxJXcU/&#10;aL0IrbX0+si+ZoPZtzG7xvjtu4LQ4zAzv2Ems85WoqXGl44VPA0TEMS50yUXCg5f68ErCB+QNVaO&#10;ScGVPMymvYcJZtpd+JPafShEhLDPUIEJoc6k9Lkhi37oauLo/brGYoiyKaRu8BLhtpJpkoylxZLj&#10;gsGaloby4/5sFWx2m8X3OW0/VvXV0Pv2ePo5jE5KPfa7+RuIQF34D9/bW60gfUme4fYmPgE5/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cR1UxwAAAN0AAAAPAAAAAAAA&#10;AAAAAAAAAKECAABkcnMvZG93bnJldi54bWxQSwUGAAAAAAQABAD5AAAAlQMAAAAA&#10;" strokecolor="#2e2e2e" strokeweight="0"/>
                  <v:line id="Line 224" o:spid="_x0000_s1231" style="position:absolute;visibility:visible;mso-wrap-style:square" from="4371,4676" to="4377,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ZiFIMYAAADdAAAADwAAAGRycy9kb3ducmV2LnhtbESPQWvCQBSE74L/YXmF3uqmQVRSV6kt&#10;VS+CWkuvj+xrNph9G7NrjP/eFQoeh5n5hpnOO1uJlhpfOlbwOkhAEOdOl1woOHx/vUxA+ICssXJM&#10;Cq7kYT7r96aYaXfhHbX7UIgIYZ+hAhNCnUnpc0MW/cDVxNH7c43FEGVTSN3gJcJtJdMkGUmLJccF&#10;gzV9GMqP+7NVsNwsFz/ntN1+1ldDq/Xx9HsYnpR6fure30AE6sIj/N9eawXpOBnC/U18AnJ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WYhSDGAAAA3QAAAA8AAAAAAAAA&#10;AAAAAAAAoQIAAGRycy9kb3ducmV2LnhtbFBLBQYAAAAABAAEAPkAAACUAwAAAAA=&#10;" strokecolor="#2e2e2e" strokeweight="0"/>
                  <v:line id="Line 225" o:spid="_x0000_s1232" style="position:absolute;visibility:visible;mso-wrap-style:square" from="4388,4676" to="4393,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Qgu8cAAADdAAAADwAAAGRycy9kb3ducmV2LnhtbESPT2vCQBTE7wW/w/KE3nTTUG1JXcU/&#10;aL0IrbX0+si+ZoPZtzG7xvjtu4LQ4zAzv2Ems85WoqXGl44VPA0TEMS50yUXCg5f68ErCB+QNVaO&#10;ScGVPMymvYcJZtpd+JPafShEhLDPUIEJoc6k9Lkhi37oauLo/brGYoiyKaRu8BLhtpJpkoylxZLj&#10;gsGaloby4/5sFWx2m8X3OW0/VvXV0Pv2ePo5PJ+Ueux38zcQgbrwH763t1pB+pKM4PYmPgE5/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61CC7xwAAAN0AAAAPAAAAAAAA&#10;AAAAAAAAAKECAABkcnMvZG93bnJldi54bWxQSwUGAAAAAAQABAD5AAAAlQMAAAAA&#10;" strokecolor="#2e2e2e" strokeweight="0"/>
                  <v:line id="Line 226" o:spid="_x0000_s1233" style="position:absolute;visibility:visible;mso-wrap-style:square" from="4410,4676" to="4415,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a+zMcAAADdAAAADwAAAGRycy9kb3ducmV2LnhtbESPT2vCQBTE74LfYXmF3nTTULREV6kt&#10;tV4K1j94fWRfs8Hs25hdY/z2XUHwOMzMb5jpvLOVaKnxpWMFL8MEBHHudMmFgt32a/AGwgdkjZVj&#10;UnAlD/NZvzfFTLsL/1K7CYWIEPYZKjAh1JmUPjdk0Q9dTRy9P9dYDFE2hdQNXiLcVjJNkpG0WHJc&#10;MFjTh6H8uDlbBcuf5WJ/Ttv1Z3019L06ng6715NSz0/d+wREoC48wvf2SitIx8kIbm/iE5Cz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Br7MxwAAAN0AAAAPAAAAAAAA&#10;AAAAAAAAAKECAABkcnMvZG93bnJldi54bWxQSwUGAAAAAAQABAD5AAAAlQMAAAAA&#10;" strokecolor="#2e2e2e" strokeweight="0"/>
                  <v:line id="Line 227" o:spid="_x0000_s1234" style="position:absolute;visibility:visible;mso-wrap-style:square" from="4426,4676" to="4432,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obV8cAAADdAAAADwAAAGRycy9kb3ducmV2LnhtbESPT2vCQBTE7wW/w/IKvemmodQSXaUq&#10;tV4E6x+8PrKv2WD2bcyuMX77riD0OMzMb5jxtLOVaKnxpWMFr4MEBHHudMmFgv3uq/8BwgdkjZVj&#10;UnAjD9NJ72mMmXZX/qF2GwoRIewzVGBCqDMpfW7Ioh+4mjh6v66xGKJsCqkbvEa4rWSaJO/SYslx&#10;wWBNc0P5aXuxCpbr5exwSdvNor4Z+l6dzsf921mpl+fucwQiUBf+w4/2SitIh8kQ7m/iE5C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ShtXxwAAAN0AAAAPAAAAAAAA&#10;AAAAAAAAAKECAABkcnMvZG93bnJldi54bWxQSwUGAAAAAAQABAD5AAAAlQMAAAAA&#10;" strokecolor="#2e2e2e" strokeweight="0"/>
                  <v:line id="Line 228" o:spid="_x0000_s1235" style="position:absolute;visibility:visible;mso-wrap-style:square" from="4448,4676" to="4454,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WPJcMAAADdAAAADwAAAGRycy9kb3ducmV2LnhtbERPy2rCQBTdF/oPwy24q5MGsRIdxbb4&#10;2BR84vaSuWaCmTsxM8b4986i0OXhvCezzlaipcaXjhV89BMQxLnTJRcKDvvF+wiED8gaK8ek4EEe&#10;ZtPXlwlm2t15S+0uFCKGsM9QgQmhzqT0uSGLvu9q4sidXWMxRNgUUjd4j+G2kmmSDKXFkmODwZq+&#10;DeWX3c0qWP4uv463tN381A9Dq/XlejoMrkr13rr5GESgLvyL/9xrrSD9TOLc+CY+ATl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TVjyXDAAAA3QAAAA8AAAAAAAAAAAAA&#10;AAAAoQIAAGRycy9kb3ducmV2LnhtbFBLBQYAAAAABAAEAPkAAACRAwAAAAA=&#10;" strokecolor="#2e2e2e" strokeweight="0"/>
                  <v:line id="Line 229" o:spid="_x0000_s1236" style="position:absolute;visibility:visible;mso-wrap-style:square" from="4470,4676" to="4476,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kqvscAAADdAAAADwAAAGRycy9kb3ducmV2LnhtbESPT2vCQBTE7wW/w/KE3nTTULRNXcU/&#10;aL0IrbX0+si+ZoPZtzG7xvjtu4LQ4zAzv2Ems85WoqXGl44VPA0TEMS50yUXCg5f68ELCB+QNVaO&#10;ScGVPMymvYcJZtpd+JPafShEhLDPUIEJoc6k9Lkhi37oauLo/brGYoiyKaRu8BLhtpJpkoykxZLj&#10;gsGaloby4/5sFWx2m8X3OW0/VvXV0Pv2ePo5PJ+Ueux38zcQgbrwH763t1pBOk5e4fYmPgE5/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7mSq+xwAAAN0AAAAPAAAAAAAA&#10;AAAAAAAAAKECAABkcnMvZG93bnJldi54bWxQSwUGAAAAAAQABAD5AAAAlQMAAAAA&#10;" strokecolor="#2e2e2e" strokeweight="0"/>
                  <v:line id="Line 230" o:spid="_x0000_s1237" style="position:absolute;visibility:visible;mso-wrap-style:square" from="4487,4676" to="4492,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3oV/sMAAADdAAAADwAAAGRycy9kb3ducmV2LnhtbERPy2rCQBTdF/yH4Ra604mhqKSOUltq&#10;3Qi+ittL5poJZu7EzBjj3zsLocvDeU/nna1ES40vHSsYDhIQxLnTJRcKDvuf/gSED8gaK8ek4E4e&#10;5rPeyxQz7W68pXYXChFD2GeowIRQZ1L63JBFP3A1ceROrrEYImwKqRu8xXBbyTRJRtJiybHBYE1f&#10;hvLz7moVLNfLxd81bTff9d3Q7+p8OR7eL0q9vXafHyACdeFf/HSvtIJ0PIz745v4BOTs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96Ff7DAAAA3QAAAA8AAAAAAAAAAAAA&#10;AAAAoQIAAGRycy9kb3ducmV2LnhtbFBLBQYAAAAABAAEAPkAAACRAwAAAAA=&#10;" strokecolor="#2e2e2e" strokeweight="0"/>
                  <v:line id="Line 231" o:spid="_x0000_s1238" style="position:absolute;visibility:visible;mso-wrap-style:square" from="4509,4676" to="4514,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awZccAAADdAAAADwAAAGRycy9kb3ducmV2LnhtbESPT2vCQBTE74V+h+UVequbhKIluopt&#10;qXopWP/g9ZF9ZoPZtzG7xvjtu0Khx2FmfsNMZr2tRUetrxwrSAcJCOLC6YpLBbvt18sbCB+QNdaO&#10;ScGNPMymjw8TzLW78g91m1CKCGGfowITQpNL6QtDFv3ANcTRO7rWYoiyLaVu8RrhtpZZkgylxYrj&#10;gsGGPgwVp83FKlh8L973l6xbfzY3Q8vV6XzYvZ6Ven7q52MQgfrwH/5rr7SCbJSmcH8Tn4Cc/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NrBlxwAAAN0AAAAPAAAAAAAA&#10;AAAAAAAAAKECAABkcnMvZG93bnJldi54bWxQSwUGAAAAAAQABAD5AAAAlQMAAAAA&#10;" strokecolor="#2e2e2e" strokeweight="0"/>
                  <v:line id="Line 232" o:spid="_x0000_s1239" style="position:absolute;visibility:visible;mso-wrap-style:square" from="4531,4676" to="4532,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QuEscAAADdAAAADwAAAGRycy9kb3ducmV2LnhtbESPT2vCQBTE7wW/w/KE3urGULSkrlIV&#10;/1wEay29PrKv2WD2bcyuMX57Vyj0OMzMb5jJrLOVaKnxpWMFw0ECgjh3uuRCwfFr9fIGwgdkjZVj&#10;UnAjD7Np72mCmXZX/qT2EAoRIewzVGBCqDMpfW7Ioh+4mjh6v66xGKJsCqkbvEa4rWSaJCNpseS4&#10;YLCmhaH8dLhYBevdev59Sdv9sr4Z2mxP55/j61mp53738Q4iUBf+w3/trVaQjocpPN7EJyCn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5C4SxwAAAN0AAAAPAAAAAAAA&#10;AAAAAAAAAKECAABkcnMvZG93bnJldi54bWxQSwUGAAAAAAQABAD5AAAAlQMAAAAA&#10;" strokecolor="#2e2e2e" strokeweight="0"/>
                  <v:line id="Line 233" o:spid="_x0000_s1240" style="position:absolute;visibility:visible;mso-wrap-style:square" from="4547,4676" to="4553,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6iLiccAAADdAAAADwAAAGRycy9kb3ducmV2LnhtbESPQWvCQBSE7wX/w/IEb7oxSluiq7SK&#10;1kuhtZZeH9lnNph9G7NrjP++WxB6HGbmG2a+7GwlWmp86VjBeJSAIM6dLrlQcPjaDJ9B+ICssXJM&#10;Cm7kYbnoPcwx0+7Kn9TuQyEihH2GCkwIdSalzw1Z9CNXE0fv6BqLIcqmkLrBa4TbSqZJ8igtlhwX&#10;DNa0MpSf9herYPu+ff2+pO3Hur4Zetudzj+H6VmpQb97mYEI1IX/8L290wrSp/EE/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fqIuJxwAAAN0AAAAPAAAAAAAA&#10;AAAAAAAAAKECAABkcnMvZG93bnJldi54bWxQSwUGAAAAAAQABAD5AAAAlQMAAAAA&#10;" strokecolor="#2e2e2e" strokeweight="0"/>
                  <v:line id="Line 234" o:spid="_x0000_s1241" style="position:absolute;visibility:visible;mso-wrap-style:square" from="4569,4676" to="4575,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ET/ccAAADdAAAADwAAAGRycy9kb3ducmV2LnhtbESPT2vCQBTE7wW/w/IEb7oxiJXUVbTF&#10;P5dCq5ZeH9nXbDD7NmbXGL99tyD0OMzMb5j5srOVaKnxpWMF41ECgjh3uuRCwem4Gc5A+ICssXJM&#10;Cu7kYbnoPc0x0+7Gn9QeQiEihH2GCkwIdSalzw1Z9CNXE0fvxzUWQ5RNIXWDtwi3lUyTZCotlhwX&#10;DNb0aig/H65WwfZ9u/66pu3HW303tNufL9+nyUWpQb9bvYAI1IX/8KO91wrS5/EE/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QRP9xwAAAN0AAAAPAAAAAAAA&#10;AAAAAAAAAKECAABkcnMvZG93bnJldi54bWxQSwUGAAAAAAQABAD5AAAAlQMAAAAA&#10;" strokecolor="#2e2e2e" strokeweight="0"/>
                  <v:line id="Line 235" o:spid="_x0000_s1242" style="position:absolute;visibility:visible;mso-wrap-style:square" from="4586,4676" to="4591,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22ZscAAADdAAAADwAAAGRycy9kb3ducmV2LnhtbESPQWvCQBSE7wX/w/IEb7oxaFuiq7SK&#10;1kuhtZZeH9lnNph9G7NrjP++WxB6HGbmG2a+7GwlWmp86VjBeJSAIM6dLrlQcPjaDJ9B+ICssXJM&#10;Cm7kYbnoPcwx0+7Kn9TuQyEihH2GCkwIdSalzw1Z9CNXE0fv6BqLIcqmkLrBa4TbSqZJ8igtlhwX&#10;DNa0MpSf9herYPu+ff2+pO3Hur4Zetudzj+HyVmpQb97mYEI1IX/8L290wrSp/EU/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bZmxwAAAN0AAAAPAAAAAAAA&#10;AAAAAAAAAKECAABkcnMvZG93bnJldi54bWxQSwUGAAAAAAQABAD5AAAAlQMAAAAA&#10;" strokecolor="#2e2e2e" strokeweight="0"/>
                  <v:line id="Line 236" o:spid="_x0000_s1243" style="position:absolute;visibility:visible;mso-wrap-style:square" from="4608,4676" to="4613,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98oEccAAADdAAAADwAAAGRycy9kb3ducmV2LnhtbESPT2vCQBTE70K/w/KE3nRjKFZSV7Et&#10;tV4E/5VeH9nXbDD7NmbXGL+9WxA8DjPzG2Y672wlWmp86VjBaJiAIM6dLrlQcNh/DSYgfEDWWDkm&#10;BVfyMJ899aaYaXfhLbW7UIgIYZ+hAhNCnUnpc0MW/dDVxNH7c43FEGVTSN3gJcJtJdMkGUuLJccF&#10;gzV9GMqPu7NVsFwv33/Oabv5rK+GvlfH0+/h5aTUc79bvIEI1IVH+N5eaQXp62gM/2/iE5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3ygRxwAAAN0AAAAPAAAAAAAA&#10;AAAAAAAAAKECAABkcnMvZG93bnJldi54bWxQSwUGAAAAAAQABAD5AAAAlQMAAAAA&#10;" strokecolor="#2e2e2e" strokeweight="0"/>
                  <v:line id="Line 237" o:spid="_x0000_s1244" style="position:absolute;visibility:visible;mso-wrap-style:square" from="4629,4676" to="4630,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ONisYAAADdAAAADwAAAGRycy9kb3ducmV2LnhtbESPQWvCQBSE70L/w/KE3urGUFRSV7FK&#10;rRehVUuvj+xrNph9G7NrjP/eFQoeh5n5hpnOO1uJlhpfOlYwHCQgiHOnSy4UHPYfLxMQPiBrrByT&#10;git5mM+eelPMtLvwN7W7UIgIYZ+hAhNCnUnpc0MW/cDVxNH7c43FEGVTSN3gJcJtJdMkGUmLJccF&#10;gzUtDeXH3dkqWG/X7z/ntP1a1VdDn5vj6ffwelLqud8t3kAE6sIj/N/eaAXpeDiG+5v4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CTjYrGAAAA3QAAAA8AAAAAAAAA&#10;AAAAAAAAoQIAAGRycy9kb3ducmV2LnhtbFBLBQYAAAAABAAEAPkAAACUAwAAAAA=&#10;" strokecolor="#2e2e2e" strokeweight="0"/>
                  <v:line id="Line 238" o:spid="_x0000_s1245" style="position:absolute;visibility:visible;mso-wrap-style:square" from="4646,4676" to="4651,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wZ+MMAAADdAAAADwAAAGRycy9kb3ducmV2LnhtbERPy2rCQBTdF/yH4Ra604mhqKSOUltq&#10;3Qi+ittL5poJZu7EzBjj3zsLocvDeU/nna1ES40vHSsYDhIQxLnTJRcKDvuf/gSED8gaK8ek4E4e&#10;5rPeyxQz7W68pXYXChFD2GeowIRQZ1L63JBFP3A1ceROrrEYImwKqRu8xXBbyTRJRtJiybHBYE1f&#10;hvLz7moVLNfLxd81bTff9d3Q7+p8OR7eL0q9vXafHyACdeFf/HSvtIJ0PIxz45v4BOTs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MGfjDAAAA3QAAAA8AAAAAAAAAAAAA&#10;AAAAoQIAAGRycy9kb3ducmV2LnhtbFBLBQYAAAAABAAEAPkAAACRAwAAAAA=&#10;" strokecolor="#2e2e2e" strokeweight="0"/>
                  <v:line id="Line 239" o:spid="_x0000_s1246" style="position:absolute;visibility:visible;mso-wrap-style:square" from="4668,4676" to="4673,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C8Y8cAAADdAAAADwAAAGRycy9kb3ducmV2LnhtbESPQWvCQBSE7wX/w/IEb7oxiG2jq7SK&#10;1kuhtZZeH9lnNph9G7NrjP++WxB6HGbmG2a+7GwlWmp86VjBeJSAIM6dLrlQcPjaDJ9A+ICssXJM&#10;Cm7kYbnoPcwx0+7Kn9TuQyEihH2GCkwIdSalzw1Z9CNXE0fv6BqLIcqmkLrBa4TbSqZJMpUWS44L&#10;BmtaGcpP+4tVsH3fvn5f0vZjXd8Mve1O55/D5KzUoN+9zEAE6sJ/+N7eaQXp4/gZ/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LxjxwAAAN0AAAAPAAAAAAAA&#10;AAAAAAAAAKECAABkcnMvZG93bnJldi54bWxQSwUGAAAAAAQABAD5AAAAlQMAAAAA&#10;" strokecolor="#2e2e2e" strokeweight="0"/>
                  <v:line id="Line 240" o:spid="_x0000_s1247" style="position:absolute;visibility:visible;mso-wrap-style:square" from="4684,4676" to="4690,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bfQ8MAAADdAAAADwAAAGRycy9kb3ducmV2LnhtbERPy2rCQBTdF/oPwy10p5MGqRIdxbZo&#10;3Qg+cXvJXDPBzJ2YGWP8+85C6PJw3pNZZyvRUuNLxwo++gkI4tzpkgsFh/2iNwLhA7LGyjEpeJCH&#10;2fT1ZYKZdnfeUrsLhYgh7DNUYEKoMyl9bsii77uaOHJn11gMETaF1A3eY7itZJokn9JiybHBYE3f&#10;hvLL7mYVLNfLr+MtbTc/9cPQ7+pyPR0GV6Xe37r5GESgLvyLn+6VVpAO07g/volPQE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EW30PDAAAA3QAAAA8AAAAAAAAAAAAA&#10;AAAAoQIAAGRycy9kb3ducmV2LnhtbFBLBQYAAAAABAAEAPkAAACRAwAAAAA=&#10;" strokecolor="#2e2e2e" strokeweight="0"/>
                  <v:line id="Line 241" o:spid="_x0000_s1248" style="position:absolute;visibility:visible;mso-wrap-style:square" from="4706,4676" to="4712,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p62McAAADdAAAADwAAAGRycy9kb3ducmV2LnhtbESPT2vCQBTE7wW/w/KE3urGULSkrlIV&#10;/1wEay29PrKv2WD2bcyuMX57Vyj0OMzMb5jJrLOVaKnxpWMFw0ECgjh3uuRCwfFr9fIGwgdkjZVj&#10;UnAjD7Np72mCmXZX/qT2EAoRIewzVGBCqDMpfW7Ioh+4mjh6v66xGKJsCqkbvEa4rWSaJCNpseS4&#10;YLCmhaH8dLhYBevdev59Sdv9sr4Z2mxP55/j61mp53738Q4iUBf+w3/trVaQjtMhPN7EJyCn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WnrYxwAAAN0AAAAPAAAAAAAA&#10;AAAAAAAAAKECAABkcnMvZG93bnJldi54bWxQSwUGAAAAAAQABAD5AAAAlQMAAAAA&#10;" strokecolor="#2e2e2e" strokeweight="0"/>
                  <v:line id="Line 242" o:spid="_x0000_s1249" style="position:absolute;visibility:visible;mso-wrap-style:square" from="4728,4676" to="4729,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jkr8YAAADdAAAADwAAAGRycy9kb3ducmV2LnhtbESPQWsCMRSE74X+h/AK3jRrkLasRrEt&#10;tV4KrVW8PjbPzeLmZd3Edf33TUHocZiZb5jZone16KgNlWcN41EGgrjwpuJSw/bnffgMIkRkg7Vn&#10;0nClAIv5/d0Mc+Mv/E3dJpYiQTjkqMHG2ORShsKSwzDyDXHyDr51GJNsS2lavCS4q6XKskfpsOK0&#10;YLGhV0vFcXN2Glafq5fdWXVfb83V0sf6eNpvJyetBw/9cgoiUh//w7f22mhQT0rB35v0BOT8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6I5K/GAAAA3QAAAA8AAAAAAAAA&#10;AAAAAAAAoQIAAGRycy9kb3ducmV2LnhtbFBLBQYAAAAABAAEAPkAAACUAwAAAAA=&#10;" strokecolor="#2e2e2e" strokeweight="0"/>
                  <v:line id="Line 243" o:spid="_x0000_s1250" style="position:absolute;visibility:visible;mso-wrap-style:square" from="4745,4676" to="4750,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RBNMcAAADdAAAADwAAAGRycy9kb3ducmV2LnhtbESPT2vCQBTE7wW/w/KE3nTTVGxJXcU/&#10;aL0IrbX0+si+ZoPZtzG7xvjtu4LQ4zAzv2Ems85WoqXGl44VPA0TEMS50yUXCg5f68ErCB+QNVaO&#10;ScGVPMymvYcJZtpd+JPafShEhLDPUIEJoc6k9Lkhi37oauLo/brGYoiyKaRu8BLhtpJpkoylxZLj&#10;gsGaloby4/5sFWx2m8X3OW0/VvXV0Pv2ePo5jE5KPfa7+RuIQF34D9/bW60gfUmf4fYmPgE5/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xEE0xwAAAN0AAAAPAAAAAAAA&#10;AAAAAAAAAKECAABkcnMvZG93bnJldi54bWxQSwUGAAAAAAQABAD5AAAAlQMAAAAA&#10;" strokecolor="#2e2e2e" strokeweight="0"/>
                  <v:line id="Line 244" o:spid="_x0000_s1251" style="position:absolute;visibility:visible;mso-wrap-style:square" from="4767,4676" to="4772,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3ZQMYAAADdAAAADwAAAGRycy9kb3ducmV2LnhtbESPQWvCQBSE74L/YXmF3uqmQVRSV6kt&#10;VS+CWkuvj+xrNph9G7NrjP/eFQoeh5n5hpnOO1uJlhpfOlbwOkhAEOdOl1woOHx/vUxA+ICssXJM&#10;Cq7kYT7r96aYaXfhHbX7UIgIYZ+hAhNCnUnpc0MW/cDVxNH7c43FEGVTSN3gJcJtJdMkGUmLJccF&#10;gzV9GMqP+7NVsNwsFz/ntN1+1ldDq/Xx9HsYnpR6fure30AE6sIj/N9eawXpOB3C/U18AnJ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4t2UDGAAAA3QAAAA8AAAAAAAAA&#10;AAAAAAAAoQIAAGRycy9kb3ducmV2LnhtbFBLBQYAAAAABAAEAPkAAACUAwAAAAA=&#10;" strokecolor="#2e2e2e" strokeweight="0"/>
                  <v:line id="Line 245" o:spid="_x0000_s1252" style="position:absolute;visibility:visible;mso-wrap-style:square" from="4783,4676" to="4789,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F828cAAADdAAAADwAAAGRycy9kb3ducmV2LnhtbESPT2vCQBTE7wW/w/KE3nTTUG1JXcU/&#10;aL0IrbX0+si+ZoPZtzG7xvjtu4LQ4zAzv2Ems85WoqXGl44VPA0TEMS50yUXCg5f68ErCB+QNVaO&#10;ScGVPMymvYcJZtpd+JPafShEhLDPUIEJoc6k9Lkhi37oauLo/brGYoiyKaRu8BLhtpJpkoylxZLj&#10;gsGaloby4/5sFWx2m8X3OW0/VvXV0Pv2ePo5PJ+Ueux38zcQgbrwH763t1pB+pKO4PYmPgE5/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YXzbxwAAAN0AAAAPAAAAAAAA&#10;AAAAAAAAAKECAABkcnMvZG93bnJldi54bWxQSwUGAAAAAAQABAD5AAAAlQMAAAAA&#10;" strokecolor="#2e2e2e" strokeweight="0"/>
                  <v:line id="Line 246" o:spid="_x0000_s1253" style="position:absolute;visibility:visible;mso-wrap-style:square" from="4805,4676" to="4811,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PirMcAAADdAAAADwAAAGRycy9kb3ducmV2LnhtbESPT2vCQBTE74LfYXmF3nTTULREV6kt&#10;tV4K1j94fWRfs8Hs25hdY/z2XUHwOMzMb5jpvLOVaKnxpWMFL8MEBHHudMmFgt32a/AGwgdkjZVj&#10;UnAlD/NZvzfFTLsL/1K7CYWIEPYZKjAh1JmUPjdk0Q9dTRy9P9dYDFE2hdQNXiLcVjJNkpG0WHJc&#10;MFjTh6H8uDlbBcuf5WJ/Ttv1Z3019L06ng6715NSz0/d+wREoC48wvf2SitIx+kIbm/iE5Cz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s+KsxwAAAN0AAAAPAAAAAAAA&#10;AAAAAAAAAKECAABkcnMvZG93bnJldi54bWxQSwUGAAAAAAQABAD5AAAAlQMAAAAA&#10;" strokecolor="#2e2e2e" strokeweight="0"/>
                  <v:line id="Line 247" o:spid="_x0000_s1254" style="position:absolute;visibility:visible;mso-wrap-style:square" from="4827,4676" to="4828,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9HN8cAAADdAAAADwAAAGRycy9kb3ducmV2LnhtbESPT2vCQBTE7wW/w/IKvemmodQSXaUq&#10;tV4E6x+8PrKv2WD2bcyuMX77riD0OMzMb5jxtLOVaKnxpWMFr4MEBHHudMmFgv3uq/8BwgdkjZVj&#10;UnAjD9NJ72mMmXZX/qF2GwoRIewzVGBCqDMpfW7Ioh+4mjh6v66xGKJsCqkbvEa4rWSaJO/SYslx&#10;wWBNc0P5aXuxCpbr5exwSdvNor4Z+l6dzsf921mpl+fucwQiUBf+w4/2SitIh+kQ7m/iE5C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u/0c3xwAAAN0AAAAPAAAAAAAA&#10;AAAAAAAAAKECAABkcnMvZG93bnJldi54bWxQSwUGAAAAAAQABAD5AAAAlQMAAAAA&#10;" strokecolor="#2e2e2e" strokeweight="0"/>
                  <v:line id="Line 248" o:spid="_x0000_s1255" style="position:absolute;visibility:visible;mso-wrap-style:square" from="4844,4676" to="4849,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DTRcMAAADdAAAADwAAAGRycy9kb3ducmV2LnhtbERPy2rCQBTdF/oPwy10p5MGqRIdxbZo&#10;3Qg+cXvJXDPBzJ2YGWP8+85C6PJw3pNZZyvRUuNLxwo++gkI4tzpkgsFh/2iNwLhA7LGyjEpeJCH&#10;2fT1ZYKZdnfeUrsLhYgh7DNUYEKoMyl9bsii77uaOHJn11gMETaF1A3eY7itZJokn9JiybHBYE3f&#10;hvLL7mYVLNfLr+MtbTc/9cPQ7+pyPR0GV6Xe37r5GESgLvyLn+6VVpAO0zg3volPQE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9g00XDAAAA3QAAAA8AAAAAAAAAAAAA&#10;AAAAoQIAAGRycy9kb3ducmV2LnhtbFBLBQYAAAAABAAEAPkAAACRAwAAAAA=&#10;" strokecolor="#2e2e2e" strokeweight="0"/>
                  <v:line id="Line 249" o:spid="_x0000_s1256" style="position:absolute;visibility:visible;mso-wrap-style:square" from="4866,4676" to="4871,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x23scAAADdAAAADwAAAGRycy9kb3ducmV2LnhtbESPT2vCQBTE7wW/w/KE3nTTULRNXcU/&#10;aL0IrbX0+si+ZoPZtzG7xvjtu4LQ4zAzv2Ems85WoqXGl44VPA0TEMS50yUXCg5f68ELCB+QNVaO&#10;ScGVPMymvYcJZtpd+JPafShEhLDPUIEJoc6k9Lkhi37oauLo/brGYoiyKaRu8BLhtpJpkoykxZLj&#10;gsGaloby4/5sFWx2m8X3OW0/VvXV0Pv2ePo5PJ+Ueux38zcQgbrwH763t1pBOk5f4fYmPgE5/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LHbexwAAAN0AAAAPAAAAAAAA&#10;AAAAAAAAAKECAABkcnMvZG93bnJldi54bWxQSwUGAAAAAAQABAD5AAAAlQMAAAAA&#10;" strokecolor="#2e2e2e" strokeweight="0"/>
                  <v:line id="Line 250" o:spid="_x0000_s1257" style="position:absolute;visibility:visible;mso-wrap-style:square" from="4882,4676" to="4888,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9JnsQAAADdAAAADwAAAGRycy9kb3ducmV2LnhtbERPyW7CMBC9I/UfrKnErThNEaAUg7qI&#10;5VKpbOI6iqdxRDwOsQnh7/GhEsent0/nna1ES40vHSt4HSQgiHOnSy4U7HeLlwkIH5A1Vo5JwY08&#10;zGdPvSlm2l15Q+02FCKGsM9QgQmhzqT0uSGLfuBq4sj9ucZiiLAppG7wGsNtJdMkGUmLJccGgzV9&#10;GcpP24tVsPxZfh4uafv7Xd8Mrdan83E/PCvVf+4+3kEE6sJD/O9eawXp+C3uj2/iE5C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z0mexAAAAN0AAAAPAAAAAAAAAAAA&#10;AAAAAKECAABkcnMvZG93bnJldi54bWxQSwUGAAAAAAQABAD5AAAAkgMAAAAA&#10;" strokecolor="#2e2e2e" strokeweight="0"/>
                  <v:line id="Line 251" o:spid="_x0000_s1258" style="position:absolute;visibility:visible;mso-wrap-style:square" from="4904,4676" to="4910,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PsBccAAADdAAAADwAAAGRycy9kb3ducmV2LnhtbESPQWvCQBSE7wX/w/IEb7oxSluiq7SK&#10;1kuhtZZeH9lnNph9G7NrjP++WxB6HGbmG2a+7GwlWmp86VjBeJSAIM6dLrlQcPjaDJ9B+ICssXJM&#10;Cm7kYbnoPcwx0+7Kn9TuQyEihH2GCkwIdSalzw1Z9CNXE0fv6BqLIcqmkLrBa4TbSqZJ8igtlhwX&#10;DNa0MpSf9herYPu+ff2+pO3Hur4Zetudzj+H6VmpQb97mYEI1IX/8L290wrSp8kY/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g+wFxwAAAN0AAAAPAAAAAAAA&#10;AAAAAAAAAKECAABkcnMvZG93bnJldi54bWxQSwUGAAAAAAQABAD5AAAAlQMAAAAA&#10;" strokecolor="#2e2e2e" strokeweight="0"/>
                  <v:line id="Line 252" o:spid="_x0000_s1259" style="position:absolute;visibility:visible;mso-wrap-style:square" from="4926,4676" to="4927,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FycscAAADdAAAADwAAAGRycy9kb3ducmV2LnhtbESPT2vCQBTE7wW/w/KE3nTTVGxJXcU/&#10;aL0IrbX0+si+ZoPZtzG7xvjtu4LQ4zAzv2Ems85WoqXGl44VPA0TEMS50yUXCg5f68ErCB+QNVaO&#10;ScGVPMymvYcJZtpd+JPafShEhLDPUIEJoc6k9Lkhi37oauLo/brGYoiyKaRu8BLhtpJpkoylxZLj&#10;gsGaloby4/5sFWx2m8X3OW0/VvXV0Pv2ePo5jE5KPfa7+RuIQF34D9/bW60gfXlO4fYmPgE5/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7UXJyxwAAAN0AAAAPAAAAAAAA&#10;AAAAAAAAAKECAABkcnMvZG93bnJldi54bWxQSwUGAAAAAAQABAD5AAAAlQMAAAAA&#10;" strokecolor="#2e2e2e" strokeweight="0"/>
                  <v:line id="Line 253" o:spid="_x0000_s1260" style="position:absolute;visibility:visible;mso-wrap-style:square" from="4943,4676" to="4948,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3X6ccAAADdAAAADwAAAGRycy9kb3ducmV2LnhtbESPQWvCQBSE70L/w/IK3uqmUbSkrlIV&#10;rZdCtZZeH9nXbDD7NmbXGP99Vyh4HGbmG2Y672wlWmp86VjB8yABQZw7XXKh4PC1fnoB4QOyxsox&#10;KbiSh/nsoTfFTLsL76jdh0JECPsMFZgQ6kxKnxuy6AeuJo7er2sshiibQuoGLxFuK5kmyVhaLDku&#10;GKxpaSg/7s9WweZjs/g+p+3nqr4aet8eTz+H0Ump/mP39goiUBfu4f/2VitIJ8Mh3N7EJ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UHdfpxwAAAN0AAAAPAAAAAAAA&#10;AAAAAAAAAKECAABkcnMvZG93bnJldi54bWxQSwUGAAAAAAQABAD5AAAAlQMAAAAA&#10;" strokecolor="#2e2e2e" strokeweight="0"/>
                  <v:line id="Line 254" o:spid="_x0000_s1261" style="position:absolute;visibility:visible;mso-wrap-style:square" from="4964,4676" to="4970,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PnccAAADdAAAADwAAAGRycy9kb3ducmV2LnhtbESPT2vCQBTE74V+h+UJ3urGKLWkrlIV&#10;/1wK1Vp6fWRfs8Hs25hdY/z2bqHQ4zAzv2Gm885WoqXGl44VDAcJCOLc6ZILBcfP9dMLCB+QNVaO&#10;ScGNPMxnjw9TzLS78p7aQyhEhLDPUIEJoc6k9Lkhi37gauLo/bjGYoiyKaRu8BrhtpJpkjxLiyXH&#10;BYM1LQ3lp8PFKti8bxZfl7T9WNU3Q9vd6fx9HJ+V6ve6t1cQgbrwH/5r77SCdDIaw++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9E+dxwAAAN0AAAAPAAAAAAAA&#10;AAAAAAAAAKECAABkcnMvZG93bnJldi54bWxQSwUGAAAAAAQABAD5AAAAlQMAAAAA&#10;" strokecolor="#2e2e2e" strokeweight="0"/>
                  <v:line id="Line 255" o:spid="_x0000_s1262" style="position:absolute;visibility:visible;mso-wrap-style:square" from="4981,4676" to="4986,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jqBsgAAADdAAAADwAAAGRycy9kb3ducmV2LnhtbESPT2vCQBTE7wW/w/KE3urG1KqkrmJb&#10;ql4K/iu9PrKv2WD2bcyuMX77bqHQ4zAzv2Fmi85WoqXGl44VDAcJCOLc6ZILBcfD+8MUhA/IGivH&#10;pOBGHhbz3t0MM+2uvKN2HwoRIewzVGBCqDMpfW7Ioh+4mjh6366xGKJsCqkbvEa4rWSaJGNpseS4&#10;YLCmV0P5aX+xClYfq5fPS9pu3+qbofXmdP46js5K3fe75TOIQF34D/+1N1pBOnl8gt838QnI+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dLjqBsgAAADdAAAADwAAAAAA&#10;AAAAAAAAAAChAgAAZHJzL2Rvd25yZXYueG1sUEsFBgAAAAAEAAQA+QAAAJYDAAAAAA==&#10;" strokecolor="#2e2e2e" strokeweight="0"/>
                  <v:line id="Line 256" o:spid="_x0000_s1263" style="position:absolute;visibility:visible;mso-wrap-style:square" from="5003,4676" to="5008,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p0cccAAADdAAAADwAAAGRycy9kb3ducmV2LnhtbESPW2vCQBSE34X+h+UIvunGVLSkrtIL&#10;Xl4K1Vr6esieZoPZszG7xvjvuwXBx2FmvmHmy85WoqXGl44VjEcJCOLc6ZILBYev1fAJhA/IGivH&#10;pOBKHpaLh94cM+0uvKN2HwoRIewzVGBCqDMpfW7Ioh+5mjh6v66xGKJsCqkbvES4rWSaJFNpseS4&#10;YLCmN0P5cX+2CtYf69fvc9p+vtdXQ5vt8fRzmJyUGvS7l2cQgbpwD9/aW60gnT1O4f9NfAJy8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anRxxwAAAN0AAAAPAAAAAAAA&#10;AAAAAAAAAKECAABkcnMvZG93bnJldi54bWxQSwUGAAAAAAQABAD5AAAAlQMAAAAA&#10;" strokecolor="#2e2e2e" strokeweight="0"/>
                  <v:line id="Line 257" o:spid="_x0000_s1264" style="position:absolute;visibility:visible;mso-wrap-style:square" from="5025,4676" to="5026,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ybR6scAAADdAAAADwAAAGRycy9kb3ducmV2LnhtbESPT2vCQBTE74V+h+UJ3urGKFpSV2kr&#10;/rkU1Fp6fWRfs8Hs25hdY/z23YLQ4zAzv2Fmi85WoqXGl44VDAcJCOLc6ZILBcfP1dMzCB+QNVaO&#10;ScGNPCzmjw8zzLS78p7aQyhEhLDPUIEJoc6k9Lkhi37gauLo/bjGYoiyKaRu8BrhtpJpkkykxZLj&#10;gsGa3g3lp8PFKlh/rN++Lmm7W9Y3Q5vt6fx9HJ+V6ve61xcQgbrwH763t1pBOh1N4e9NfA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JtHqxwAAAN0AAAAPAAAAAAAA&#10;AAAAAAAAAKECAABkcnMvZG93bnJldi54bWxQSwUGAAAAAAQABAD5AAAAlQMAAAAA&#10;" strokecolor="#2e2e2e" strokeweight="0"/>
                  <v:line id="Line 258" o:spid="_x0000_s1265" style="position:absolute;visibility:visible;mso-wrap-style:square" from="5041,4676" to="5047,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lFmMQAAADdAAAADwAAAGRycy9kb3ducmV2LnhtbERPyW7CMBC9I/UfrKnErThNEaAUg7qI&#10;5VKpbOI6iqdxRDwOsQnh7/GhEsent0/nna1ES40vHSt4HSQgiHOnSy4U7HeLlwkIH5A1Vo5JwY08&#10;zGdPvSlm2l15Q+02FCKGsM9QgQmhzqT0uSGLfuBq4sj9ucZiiLAppG7wGsNtJdMkGUmLJccGgzV9&#10;GcpP24tVsPxZfh4uafv7Xd8Mrdan83E/PCvVf+4+3kEE6sJD/O9eawXp+C3OjW/iE5C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uUWYxAAAAN0AAAAPAAAAAAAAAAAA&#10;AAAAAKECAABkcnMvZG93bnJldi54bWxQSwUGAAAAAAQABAD5AAAAkgMAAAAA&#10;" strokecolor="#2e2e2e" strokeweight="0"/>
                  <v:line id="Line 259" o:spid="_x0000_s1266" style="position:absolute;visibility:visible;mso-wrap-style:square" from="5063,4676" to="5069,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XgA8gAAADdAAAADwAAAGRycy9kb3ducmV2LnhtbESPT2vCQBTE7wW/w/KE3urGVKqmrmJb&#10;ql4K/iu9PrKv2WD2bcyuMX77bqHQ4zAzv2Fmi85WoqXGl44VDAcJCOLc6ZILBcfD+8MEhA/IGivH&#10;pOBGHhbz3t0MM+2uvKN2HwoRIewzVGBCqDMpfW7Ioh+4mjh6366xGKJsCqkbvEa4rWSaJE/SYslx&#10;wWBNr4by0/5iFaw+Vi+fl7TdvtU3Q+vN6fx1HJ2Vuu93y2cQgbrwH/5rb7SCdPw4hd838QnI+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9fXgA8gAAADdAAAADwAAAAAA&#10;AAAAAAAAAAChAgAAZHJzL2Rvd25yZXYueG1sUEsFBgAAAAAEAAQA+QAAAJYDAAAAAA==&#10;" strokecolor="#2e2e2e" strokeweight="0"/>
                  <v:line id="Line 260" o:spid="_x0000_s1267" style="position:absolute;visibility:visible;mso-wrap-style:square" from="5080,4676" to="5085,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k648MAAADdAAAADwAAAGRycy9kb3ducmV2LnhtbERPy2rCQBTdF/yH4Qrd1YlBqkRHsS21&#10;bgSfuL1krplg5k7MjDH+fWdR6PJw3rNFZyvRUuNLxwqGgwQEce50yYWC4+H7bQLCB2SNlWNS8CQP&#10;i3nvZYaZdg/eUbsPhYgh7DNUYEKoMyl9bsiiH7iaOHIX11gMETaF1A0+YritZJok79JiybHBYE2f&#10;hvLr/m4VrDarj9M9bbdf9dPQz/p6Ox9HN6Ve+91yCiJQF/7Ff+61VpCOR3F/fBOfgJ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zJOuPDAAAA3QAAAA8AAAAAAAAAAAAA&#10;AAAAoQIAAGRycy9kb3ducmV2LnhtbFBLBQYAAAAABAAEAPkAAACRAwAAAAA=&#10;" strokecolor="#2e2e2e" strokeweight="0"/>
                  <v:line id="Line 261" o:spid="_x0000_s1268" style="position:absolute;visibility:visible;mso-wrap-style:square" from="5102,4676" to="5107,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WfeMcAAADdAAAADwAAAGRycy9kb3ducmV2LnhtbESPT2vCQBTE7wW/w/IEb7oxiJXUVbTF&#10;P5dCq5ZeH9nXbDD7NmbXGL99tyD0OMzMb5j5srOVaKnxpWMF41ECgjh3uuRCwem4Gc5A+ICssXJM&#10;Cu7kYbnoPc0x0+7Gn9QeQiEihH2GCkwIdSalzw1Z9CNXE0fvxzUWQ5RNIXWDtwi3lUyTZCotlhwX&#10;DNb0aig/H65WwfZ9u/66pu3HW303tNufL9+nyUWpQb9bvYAI1IX/8KO91wrS58kY/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hZ94xwAAAN0AAAAPAAAAAAAA&#10;AAAAAAAAAKECAABkcnMvZG93bnJldi54bWxQSwUGAAAAAAQABAD5AAAAlQMAAAAA&#10;" strokecolor="#2e2e2e" strokeweight="0"/>
                  <v:line id="Line 262" o:spid="_x0000_s1269" style="position:absolute;visibility:visible;mso-wrap-style:square" from="5124,4676" to="5125,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1cBD8YAAADdAAAADwAAAGRycy9kb3ducmV2LnhtbESPQWvCQBSE74L/YXmF3uqmQVRSV6kt&#10;VS+CWkuvj+xrNph9G7NrjP/eFQoeh5n5hpnOO1uJlhpfOlbwOkhAEOdOl1woOHx/vUxA+ICssXJM&#10;Cq7kYT7r96aYaXfhHbX7UIgIYZ+hAhNCnUnpc0MW/cDVxNH7c43FEGVTSN3gJcJtJdMkGUmLJccF&#10;gzV9GMqP+7NVsNwsFz/ntN1+1ldDq/Xx9HsYnpR6fure30AE6sIj/N9eawXpeJjC/U18AnJ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NXAQ/GAAAA3QAAAA8AAAAAAAAA&#10;AAAAAAAAoQIAAGRycy9kb3ducmV2LnhtbFBLBQYAAAAABAAEAPkAAACUAwAAAAA=&#10;" strokecolor="#2e2e2e" strokeweight="0"/>
                  <v:line id="Line 263" o:spid="_x0000_s1270" style="position:absolute;visibility:visible;mso-wrap-style:square" from="5140,4676" to="5146,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uklMcAAADdAAAADwAAAGRycy9kb3ducmV2LnhtbESPT2vCQBTE74V+h+UJ3urGKLWkrlIV&#10;/1wK1Vp6fWRfs8Hs25hdY/z2bqHQ4zAzv2Gm885WoqXGl44VDAcJCOLc6ZILBcfP9dMLCB+QNVaO&#10;ScGNPMxnjw9TzLS78p7aQyhEhLDPUIEJoc6k9Lkhi37gauLo/bjGYoiyKaRu8BrhtpJpkjxLiyXH&#10;BYM1LQ3lp8PFKti8bxZfl7T9WNU3Q9vd6fx9HJ+V6ve6t1cQgbrwH/5r77SCdDIewe+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G6SUxwAAAN0AAAAPAAAAAAAA&#10;AAAAAAAAAKECAABkcnMvZG93bnJldi54bWxQSwUGAAAAAAQABAD5AAAAlQMAAAAA&#10;" strokecolor="#2e2e2e" strokeweight="0"/>
                  <v:line id="Line 264" o:spid="_x0000_s1271" style="position:absolute;visibility:visible;mso-wrap-style:square" from="5162,4676" to="5168,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84McAAADdAAAADwAAAGRycy9kb3ducmV2LnhtbESPT2vCQBTE74V+h+UVequbhlBLdBXb&#10;UutFsP7B6yP7zAazb2N2jfHbu0Khx2FmfsOMp72tRUetrxwreB0kIIgLpysuFWw33y/vIHxA1lg7&#10;JgVX8jCdPD6MMdfuwr/UrUMpIoR9jgpMCE0upS8MWfQD1xBH7+BaiyHKtpS6xUuE21qmSfImLVYc&#10;Fww29GmoOK7PVsF8Of/YndNu9dVcDf0sjqf9Njsp9fzUz0YgAvXhP/zXXmgF6TDL4P4mPgE5u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8jzgxwAAAN0AAAAPAAAAAAAA&#10;AAAAAAAAAKECAABkcnMvZG93bnJldi54bWxQSwUGAAAAAAQABAD5AAAAlQMAAAAA&#10;" strokecolor="#2e2e2e" strokeweight="0"/>
                  <v:line id="Line 265" o:spid="_x0000_s1272" style="position:absolute;visibility:visible;mso-wrap-style:square" from="5179,4676" to="5184,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6Ze8cAAADdAAAADwAAAGRycy9kb3ducmV2LnhtbESPT2vCQBTE70K/w/IK3uqmwT8ldZWq&#10;aL0UqrX0+si+ZoPZtzG7xvjtu0LB4zAzv2Gm885WoqXGl44VPA8SEMS50yUXCg5f66cXED4ga6wc&#10;k4IreZjPHnpTzLS78I7afShEhLDPUIEJoc6k9Lkhi37gauLo/brGYoiyKaRu8BLhtpJpkoylxZLj&#10;gsGaloby4/5sFWw+Novvc9p+ruqrofft8fRzGJ6U6j92b68gAnXhHv5vb7WCdDIcwe1NfAJy9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svpl7xwAAAN0AAAAPAAAAAAAA&#10;AAAAAAAAAKECAABkcnMvZG93bnJldi54bWxQSwUGAAAAAAQABAD5AAAAlQMAAAAA&#10;" strokecolor="#2e2e2e" strokeweight="0"/>
                  <v:line id="Line 266" o:spid="_x0000_s1273" style="position:absolute;visibility:visible;mso-wrap-style:square" from="5201,4676" to="5206,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wHDMcAAADdAAAADwAAAGRycy9kb3ducmV2LnhtbESPT2vCQBTE74V+h+UVvNWNQVSiq9iW&#10;qpdC6x+8PrLPbDD7NmbXGL99Vyj0OMzMb5jZorOVaKnxpWMFg34Cgjh3uuRCwX73+ToB4QOyxsox&#10;KbiTh8X8+WmGmXY3/qF2GwoRIewzVGBCqDMpfW7Iou+7mjh6J9dYDFE2hdQN3iLcVjJNkpG0WHJc&#10;MFjTu6H8vL1aBauv1dvhmrbfH/Xd0Hpzvhz3w4tSvZduOQURqAv/4b/2RitIx8MRPN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bAcMxwAAAN0AAAAPAAAAAAAA&#10;AAAAAAAAAKECAABkcnMvZG93bnJldi54bWxQSwUGAAAAAAQABAD5AAAAlQMAAAAA&#10;" strokecolor="#2e2e2e" strokeweight="0"/>
                  <v:line id="Line 267" o:spid="_x0000_s1274" style="position:absolute;visibility:visible;mso-wrap-style:square" from="5223,4676" to="5224,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Cil8cAAADdAAAADwAAAGRycy9kb3ducmV2LnhtbESPT2vCQBTE74V+h+UVvOnGIFWiq9iW&#10;qpdC6x+8PrLPbDD7NmbXGL99tyD0OMzMb5jZorOVaKnxpWMFw0ECgjh3uuRCwX732Z+A8AFZY+WY&#10;FNzJw2L+/DTDTLsb/1C7DYWIEPYZKjAh1JmUPjdk0Q9cTRy9k2sshiibQuoGbxFuK5kmyau0WHJc&#10;MFjTu6H8vL1aBauv1dvhmrbfH/Xd0Hpzvhz3o4tSvZduOQURqAv/4Ud7oxWk49EY/t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IKKXxwAAAN0AAAAPAAAAAAAA&#10;AAAAAAAAAKECAABkcnMvZG93bnJldi54bWxQSwUGAAAAAAQABAD5AAAAlQMAAAAA&#10;" strokecolor="#2e2e2e" strokeweight="0"/>
                  <v:line id="Line 268" o:spid="_x0000_s1275" style="position:absolute;visibility:visible;mso-wrap-style:square" from="5239,4676" to="5245,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825cMAAADdAAAADwAAAGRycy9kb3ducmV2LnhtbERPy2rCQBTdF/yH4Qrd1YlBqkRHsS21&#10;bgSfuL1krplg5k7MjDH+fWdR6PJw3rNFZyvRUuNLxwqGgwQEce50yYWC4+H7bQLCB2SNlWNS8CQP&#10;i3nvZYaZdg/eUbsPhYgh7DNUYEKoMyl9bsiiH7iaOHIX11gMETaF1A0+YritZJok79JiybHBYE2f&#10;hvLr/m4VrDarj9M9bbdf9dPQz/p6Ox9HN6Ve+91yCiJQF/7Ff+61VpCOR3FufBOfgJ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K/NuXDAAAA3QAAAA8AAAAAAAAAAAAA&#10;AAAAoQIAAGRycy9kb3ducmV2LnhtbFBLBQYAAAAABAAEAPkAAACRAwAAAAA=&#10;" strokecolor="#2e2e2e" strokeweight="0"/>
                  <v:line id="Line 269" o:spid="_x0000_s1276" style="position:absolute;visibility:visible;mso-wrap-style:square" from="5261,4676" to="5267,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OTfscAAADdAAAADwAAAGRycy9kb3ducmV2LnhtbESPQWvCQBSE70L/w/IK3uqmQdSmrlIV&#10;rZdCtZZeH9nXbDD7NmbXGP99Vyh4HGbmG2Y672wlWmp86VjB8yABQZw7XXKh4PC1fpqA8AFZY+WY&#10;FFzJw3z20Jtipt2Fd9TuQyEihH2GCkwIdSalzw1Z9ANXE0fv1zUWQ5RNIXWDlwi3lUyTZCQtlhwX&#10;DNa0NJQf92erYPOxWXyf0/ZzVV8NvW+Pp5/D8KRU/7F7ewURqAv38H97qxWk4+EL3N7EJ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85N+xwAAAN0AAAAPAAAAAAAA&#10;AAAAAAAAAKECAABkcnMvZG93bnJldi54bWxQSwUGAAAAAAQABAD5AAAAlQMAAAAA&#10;" strokecolor="#2e2e2e" strokeweight="0"/>
                  <v:line id="Line 270" o:spid="_x0000_s1277" style="position:absolute;visibility:visible;mso-wrap-style:square" from="5277,4676" to="5283,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CsPsQAAADdAAAADwAAAGRycy9kb3ducmV2LnhtbERPyWrDMBC9B/oPYgq5NXJNs+BGCV3I&#10;cik0G7kO1tQysUaOpTjO30eHQo6Pt0/nna1ES40vHSt4HSQgiHOnSy4U7HeLlwkIH5A1Vo5JwY08&#10;zGdPvSlm2l15Q+02FCKGsM9QgQmhzqT0uSGLfuBq4sj9ucZiiLAppG7wGsNtJdMkGUmLJccGgzV9&#10;GcpP24tVsPxZfh4uafv7Xd8Mrdan83H/dlaq/9x9vIMI1IWH+N+91grS8TDuj2/iE5C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EKw+xAAAAN0AAAAPAAAAAAAAAAAA&#10;AAAAAKECAABkcnMvZG93bnJldi54bWxQSwUGAAAAAAQABAD5AAAAkgMAAAAA&#10;" strokecolor="#2e2e2e" strokeweight="0"/>
                  <v:line id="Line 271" o:spid="_x0000_s1278" style="position:absolute;visibility:visible;mso-wrap-style:square" from="5299,4676" to="5305,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wJpccAAADdAAAADwAAAGRycy9kb3ducmV2LnhtbESPQWvCQBSE7wX/w/IEb7oxaFuiq7SK&#10;1kuhtZZeH9lnNph9G7NrjP++WxB6HGbmG2a+7GwlWmp86VjBeJSAIM6dLrlQcPjaDJ9B+ICssXJM&#10;Cm7kYbnoPcwx0+7Kn9TuQyEihH2GCkwIdSalzw1Z9CNXE0fv6BqLIcqmkLrBa4TbSqZJ8igtlhwX&#10;DNa0MpSf9herYPu+ff2+pO3Hur4Zetudzj+HyVmpQb97mYEI1IX/8L290wrSp+kY/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WXAmlxwAAAN0AAAAPAAAAAAAA&#10;AAAAAAAAAKECAABkcnMvZG93bnJldi54bWxQSwUGAAAAAAQABAD5AAAAlQMAAAAA&#10;" strokecolor="#2e2e2e" strokeweight="0"/>
                  <v:line id="Line 272" o:spid="_x0000_s1279" style="position:absolute;visibility:visible;mso-wrap-style:square" from="5321,4676" to="5327,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6X0scAAADdAAAADwAAAGRycy9kb3ducmV2LnhtbESPT2vCQBTE7wW/w/KE3nTTUG1JXcU/&#10;aL0IrbX0+si+ZoPZtzG7xvjtu4LQ4zAzv2Ems85WoqXGl44VPA0TEMS50yUXCg5f68ErCB+QNVaO&#10;ScGVPMymvYcJZtpd+JPafShEhLDPUIEJoc6k9Lkhi37oauLo/brGYoiyKaRu8BLhtpJpkoylxZLj&#10;gsGaloby4/5sFWx2m8X3OW0/VvXV0Pv2ePo5PJ+Ueux38zcQgbrwH763t1pB+jJK4fYmPgE5/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mjpfSxwAAAN0AAAAPAAAAAAAA&#10;AAAAAAAAAKECAABkcnMvZG93bnJldi54bWxQSwUGAAAAAAQABAD5AAAAlQMAAAAA&#10;" strokecolor="#2e2e2e" strokeweight="0"/>
                  <v:line id="Line 273" o:spid="_x0000_s1280" style="position:absolute;visibility:visible;mso-wrap-style:square" from="5338,4676" to="5343,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IyScgAAADdAAAADwAAAGRycy9kb3ducmV2LnhtbESPT2vCQBTE7wW/w/KE3urG1KqkrmJb&#10;ql4K/iu9PrKv2WD2bcyuMX77bqHQ4zAzv2Fmi85WoqXGl44VDAcJCOLc6ZILBcfD+8MUhA/IGivH&#10;pOBGHhbz3t0MM+2uvKN2HwoRIewzVGBCqDMpfW7Ioh+4mjh6366xGKJsCqkbvEa4rWSaJGNpseS4&#10;YLCmV0P5aX+xClYfq5fPS9pu3+qbofXmdP46js5K3fe75TOIQF34D/+1N1pBOnl6hN838QnI+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cIyScgAAADdAAAADwAAAAAA&#10;AAAAAAAAAAChAgAAZHJzL2Rvd25yZXYueG1sUEsFBgAAAAAEAAQA+QAAAJYDAAAAAA==&#10;" strokecolor="#2e2e2e" strokeweight="0"/>
                  <v:line id="Line 274" o:spid="_x0000_s1281" style="position:absolute;visibility:visible;mso-wrap-style:square" from="5360,4676" to="5365,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uqPccAAADdAAAADwAAAGRycy9kb3ducmV2LnhtbESPT2vCQBTE70K/w/IK3uqmwT8ldZWq&#10;aL0UqrX0+si+ZoPZtzG7xvjtu0LB4zAzv2Gm885WoqXGl44VPA8SEMS50yUXCg5f66cXED4ga6wc&#10;k4IreZjPHnpTzLS78I7afShEhLDPUIEJoc6k9Lkhi37gauLo/brGYoiyKaRu8BLhtpJpkoylxZLj&#10;gsGaloby4/5sFWw+Novvc9p+ruqrofft8fRzGJ6U6j92b68gAnXhHv5vb7WCdDIawu1NfAJy9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K6o9xwAAAN0AAAAPAAAAAAAA&#10;AAAAAAAAAKECAABkcnMvZG93bnJldi54bWxQSwUGAAAAAAQABAD5AAAAlQMAAAAA&#10;" strokecolor="#2e2e2e" strokeweight="0"/>
                  <v:line id="Line 275" o:spid="_x0000_s1282" style="position:absolute;visibility:visible;mso-wrap-style:square" from="5376,4676" to="5382,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cPpscAAADdAAAADwAAAGRycy9kb3ducmV2LnhtbESPT2vCQBTE74V+h+UJ3urGoLWkrlIV&#10;/1wK1Vp6fWRfs8Hs25hdY/z2bqHQ4zAzv2Gm885WoqXGl44VDAcJCOLc6ZILBcfP9dMLCB+QNVaO&#10;ScGNPMxnjw9TzLS78p7aQyhEhLDPUIEJoc6k9Lkhi37gauLo/bjGYoiyKaRu8BrhtpJpkjxLiyXH&#10;BYM1LQ3lp8PFKti8bxZfl7T9WNU3Q9vd6fx9HJ2V6ve6t1cQgbrwH/5r77SCdDIew++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Zw+mxwAAAN0AAAAPAAAAAAAA&#10;AAAAAAAAAKECAABkcnMvZG93bnJldi54bWxQSwUGAAAAAAQABAD5AAAAlQMAAAAA&#10;" strokecolor="#2e2e2e" strokeweight="0"/>
                  <v:line id="Line 276" o:spid="_x0000_s1283" style="position:absolute;visibility:visible;mso-wrap-style:square" from="5398,4676" to="5404,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WR0ccAAADdAAAADwAAAGRycy9kb3ducmV2LnhtbESPW2vCQBSE34X+h+UIvunGULWkrtIL&#10;Xl4K1Vr6esieZoPZszG7xvjvuwXBx2FmvmHmy85WoqXGl44VjEcJCOLc6ZILBYev1fAJhA/IGivH&#10;pOBKHpaLh94cM+0uvKN2HwoRIewzVGBCqDMpfW7Ioh+5mjh6v66xGKJsCqkbvES4rWSaJFNpseS4&#10;YLCmN0P5cX+2CtYf69fvc9p+vtdXQ5vt8fRzeDwpNeh3L88gAnXhHr61t1pBOptM4f9NfAJy8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tZHRxwAAAN0AAAAPAAAAAAAA&#10;AAAAAAAAAKECAABkcnMvZG93bnJldi54bWxQSwUGAAAAAAQABAD5AAAAlQMAAAAA&#10;" strokecolor="#2e2e2e" strokeweight="0"/>
                  <v:line id="Line 277" o:spid="_x0000_s1284" style="position:absolute;visibility:visible;mso-wrap-style:square" from="5420,4676" to="5426,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k0SsgAAADdAAAADwAAAGRycy9kb3ducmV2LnhtbESPW2vCQBSE3wv9D8sRfKsbg5eSukpb&#10;8fJSUGvp6yF7mg1mz8bsGuO/7xaEPg4z8w0zW3S2Ei01vnSsYDhIQBDnTpdcKDh+rp6eQfiArLFy&#10;TApu5GExf3yYYabdlffUHkIhIoR9hgpMCHUmpc8NWfQDVxNH78c1FkOUTSF1g9cIt5VMk2QiLZYc&#10;FwzW9G4oPx0uVsH6Y/32dUnb3bK+GdpsT+fv4+isVL/Xvb6ACNSF//C9vdUK0ul4Cn9v4hOQ8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Nvk0SsgAAADdAAAADwAAAAAA&#10;AAAAAAAAAAChAgAAZHJzL2Rvd25yZXYueG1sUEsFBgAAAAAEAAQA+QAAAJYDAAAAAA==&#10;" strokecolor="#2e2e2e" strokeweight="0"/>
                  <v:line id="Line 278" o:spid="_x0000_s1285" style="position:absolute;visibility:visible;mso-wrap-style:square" from="5437,4676" to="5442,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2agOMQAAADdAAAADwAAAGRycy9kb3ducmV2LnhtbERPyWrDMBC9B/oPYgq5NXJNs+BGCV3I&#10;cik0G7kO1tQysUaOpTjO30eHQo6Pt0/nna1ES40vHSt4HSQgiHOnSy4U7HeLlwkIH5A1Vo5JwY08&#10;zGdPvSlm2l15Q+02FCKGsM9QgQmhzqT0uSGLfuBq4sj9ucZiiLAppG7wGsNtJdMkGUmLJccGgzV9&#10;GcpP24tVsPxZfh4uafv7Xd8Mrdan83H/dlaq/9x9vIMI1IWH+N+91grS8TDOjW/iE5C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ZqA4xAAAAN0AAAAPAAAAAAAAAAAA&#10;AAAAAKECAABkcnMvZG93bnJldi54bWxQSwUGAAAAAAQABAD5AAAAkgMAAAAA&#10;" strokecolor="#2e2e2e" strokeweight="0"/>
                  <v:line id="Line 279" o:spid="_x0000_s1286" style="position:absolute;visibility:visible;mso-wrap-style:square" from="5459,4676" to="5464,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oFo8gAAADdAAAADwAAAGRycy9kb3ducmV2LnhtbESPT2vCQBTE7wW/w/KE3urGUKumrmJb&#10;ql4K/iu9PrKv2WD2bcyuMX77bqHQ4zAzv2Fmi85WoqXGl44VDAcJCOLc6ZILBcfD+8MEhA/IGivH&#10;pOBGHhbz3t0MM+2uvKN2HwoRIewzVGBCqDMpfW7Ioh+4mjh6366xGKJsCqkbvEa4rWSaJE/SYslx&#10;wWBNr4by0/5iFaw+Vi+fl7TdvtU3Q+vN6fx1fDwrdd/vls8gAnXhP/zX3mgF6Xg0hd838QnI+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CoFo8gAAADdAAAADwAAAAAA&#10;AAAAAAAAAAChAgAAZHJzL2Rvd25yZXYueG1sUEsFBgAAAAAEAAQA+QAAAJYDAAAAAA==&#10;" strokecolor="#2e2e2e" strokeweight="0"/>
                  <v:line id="Line 280" o:spid="_x0000_s1287" style="position:absolute;visibility:visible;mso-wrap-style:square" from="5475,4676" to="5481,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3xmg8MAAADdAAAADwAAAGRycy9kb3ducmV2LnhtbERPy2rCQBTdF/yH4Qrd1YmhWImOYita&#10;NwWfuL1krplg5k7MjDH+fWdR6PJw3tN5ZyvRUuNLxwqGgwQEce50yYWC42H1NgbhA7LGyjEpeJKH&#10;+az3MsVMuwfvqN2HQsQQ9hkqMCHUmZQ+N2TRD1xNHLmLayyGCJtC6gYfMdxWMk2SkbRYcmwwWNOX&#10;ofy6v1sF65/15+metttl/TT0vbnezsf3m1Kv/W4xARGoC//iP/dGK0g/RnF/fBOfgJ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d8ZoPDAAAA3QAAAA8AAAAAAAAAAAAA&#10;AAAAoQIAAGRycy9kb3ducmV2LnhtbFBLBQYAAAAABAAEAPkAAACRAwAAAAA=&#10;" strokecolor="#2e2e2e" strokeweight="0"/>
                  <v:line id="Line 281" o:spid="_x0000_s1288" style="position:absolute;visibility:visible;mso-wrap-style:square" from="5497,4676" to="5503,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DDGMcAAADdAAAADwAAAGRycy9kb3ducmV2LnhtbESPT2vCQBTE70K/w/KE3nRjKFZSV7Et&#10;tV4E/5VeH9nXbDD7NmbXGL+9WxA8DjPzG2Y672wlWmp86VjBaJiAIM6dLrlQcNh/DSYgfEDWWDkm&#10;BVfyMJ899aaYaXfhLbW7UIgIYZ+hAhNCnUnpc0MW/dDVxNH7c43FEGVTSN3gJcJtJdMkGUuLJccF&#10;gzV9GMqPu7NVsFwv33/Oabv5rK+GvlfH0+/h5aTUc79bvIEI1IVH+N5eaQXp63gE/2/iE5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YMMMYxwAAAN0AAAAPAAAAAAAA&#10;AAAAAAAAAKECAABkcnMvZG93bnJldi54bWxQSwUGAAAAAAQABAD5AAAAlQMAAAAA&#10;" strokecolor="#2e2e2e" strokeweight="0"/>
                  <v:line id="Line 282" o:spid="_x0000_s1289" style="position:absolute;visibility:visible;mso-wrap-style:square" from="5519,4676" to="5525,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OJdb8cAAADdAAAADwAAAGRycy9kb3ducmV2LnhtbESPT2vCQBTE74LfYXmF3nTTULREV6kt&#10;tV4K1j94fWRfs8Hs25hdY/z2XUHwOMzMb5jpvLOVaKnxpWMFL8MEBHHudMmFgt32a/AGwgdkjZVj&#10;UnAlD/NZvzfFTLsL/1K7CYWIEPYZKjAh1JmUPjdk0Q9dTRy9P9dYDFE2hdQNXiLcVjJNkpG0WHJc&#10;MFjTh6H8uDlbBcuf5WJ/Ttv1Z3019L06ng6715NSz0/d+wREoC48wvf2SitIx6MUbm/iE5Cz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4l1vxwAAAN0AAAAPAAAAAAAA&#10;AAAAAAAAAKECAABkcnMvZG93bnJldi54bWxQSwUGAAAAAAQABAD5AAAAlQMAAAAA&#10;" strokecolor="#2e2e2e" strokeweight="0"/>
                  <v:line id="Line 283" o:spid="_x0000_s1290" style="position:absolute;visibility:visible;mso-wrap-style:square" from="5536,4676" to="5541,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6749McAAADdAAAADwAAAGRycy9kb3ducmV2LnhtbESPW2vCQBSE34X+h+UIvunGVLSkrtIL&#10;Xl4K1Vr6esieZoPZszG7xvjvuwXBx2FmvmHmy85WoqXGl44VjEcJCOLc6ZILBYev1fAJhA/IGivH&#10;pOBKHpaLh94cM+0uvKN2HwoRIewzVGBCqDMpfW7Ioh+5mjh6v66xGKJsCqkbvES4rWSaJFNpseS4&#10;YLCmN0P5cX+2CtYf69fvc9p+vtdXQ5vt8fRzmJyUGvS7l2cQgbpwD9/aW60gnU0f4f9NfAJy8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Hrvj0xwAAAN0AAAAPAAAAAAAA&#10;AAAAAAAAAKECAABkcnMvZG93bnJldi54bWxQSwUGAAAAAAQABAD5AAAAlQMAAAAA&#10;" strokecolor="#2e2e2e" strokeweight="0"/>
                  <v:line id="Line 284" o:spid="_x0000_s1291" style="position:absolute;visibility:visible;mso-wrap-style:square" from="5558,4676" to="5563,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dggMcAAADdAAAADwAAAGRycy9kb3ducmV2LnhtbESPT2vCQBTE74V+h+UVvNWNQVSiq9iW&#10;qpdC6x+8PrLPbDD7NmbXGL99Vyj0OMzMb5jZorOVaKnxpWMFg34Cgjh3uuRCwX73+ToB4QOyxsox&#10;KbiTh8X8+WmGmXY3/qF2GwoRIewzVGBCqDMpfW7Iou+7mjh6J9dYDFE2hdQN3iLcVjJNkpG0WHJc&#10;MFjTu6H8vL1aBauv1dvhmrbfH/Xd0Hpzvhz3w4tSvZduOQURqAv/4b/2RitIx6MhPN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R2CAxwAAAN0AAAAPAAAAAAAA&#10;AAAAAAAAAKECAABkcnMvZG93bnJldi54bWxQSwUGAAAAAAQABAD5AAAAlQMAAAAA&#10;" strokecolor="#2e2e2e" strokeweight="0"/>
                  <v:line id="Line 285" o:spid="_x0000_s1292" style="position:absolute;visibility:visible;mso-wrap-style:square" from="5574,4676" to="5580,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vFG8cAAADdAAAADwAAAGRycy9kb3ducmV2LnhtbESPW2vCQBSE34X+h+UIvunGULWkrtIL&#10;Xl4K1Vr6esieZoPZszG7xvjvuwXBx2FmvmHmy85WoqXGl44VjEcJCOLc6ZILBYev1fAJhA/IGivH&#10;pOBKHpaLh94cM+0uvKN2HwoRIewzVGBCqDMpfW7Ioh+5mjh6v66xGKJsCqkbvES4rWSaJFNpseS4&#10;YLCmN0P5cX+2CtYf69fvc9p+vtdXQ5vt8fRzeDwpNeh3L88gAnXhHr61t1pBOptO4P9NfAJy8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C8UbxwAAAN0AAAAPAAAAAAAA&#10;AAAAAAAAAKECAABkcnMvZG93bnJldi54bWxQSwUGAAAAAAQABAD5AAAAlQMAAAAA&#10;" strokecolor="#2e2e2e" strokeweight="0"/>
                  <v:line id="Line 286" o:spid="_x0000_s1293" style="position:absolute;visibility:visible;mso-wrap-style:square" from="5596,4676" to="5602,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9lbbMcAAADdAAAADwAAAGRycy9kb3ducmV2LnhtbESPT2vCQBTE74V+h+UVetNNQ4kluopt&#10;qfVSsP7B6yP7zAazb2N2jfHbdwWhx2FmfsNMZr2tRUetrxwreBkmIIgLpysuFWw3X4M3ED4ga6wd&#10;k4IreZhNHx8mmGt34V/q1qEUEcI+RwUmhCaX0heGLPqha4ijd3CtxRBlW0rd4iXCbS3TJMmkxYrj&#10;gsGGPgwVx/XZKlj8LN5357RbfTZXQ9/L42m/fT0p9fzUz8cgAvXhP3xvL7WCdJRlcHsTn4Cc/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X2VtsxwAAAN0AAAAPAAAAAAAA&#10;AAAAAAAAAKECAABkcnMvZG93bnJldi54bWxQSwUGAAAAAAQABAD5AAAAlQMAAAAA&#10;" strokecolor="#2e2e2e" strokeweight="0"/>
                  <v:line id="Line 287" o:spid="_x0000_s1294" style="position:absolute;visibility:visible;mso-wrap-style:square" from="5618,4676" to="5623,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98YAAADdAAAADwAAAGRycy9kb3ducmV2LnhtbESPQWvCQBSE74L/YXlCb3XTULREV6mK&#10;1kuhtYrXR/aZDWbfxuwa47/vFgoeh5n5hpnOO1uJlhpfOlbwMkxAEOdOl1wo2P+sn99A+ICssXJM&#10;Cu7kYT7r96aYaXfjb2p3oRARwj5DBSaEOpPS54Ys+qGriaN3co3FEGVTSN3gLcJtJdMkGUmLJccF&#10;gzUtDeXn3dUq2HxuFodr2n6t6ruhj+35cty/XpR6GnTvExCBuvAI/7e3WkE6Ho3h7018AnL2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iV/vfGAAAA3QAAAA8AAAAAAAAA&#10;AAAAAAAAoQIAAGRycy9kb3ducmV2LnhtbFBLBQYAAAAABAAEAPkAAACUAwAAAAA=&#10;" strokecolor="#2e2e2e" strokeweight="0"/>
                  <v:line id="Line 288" o:spid="_x0000_s1295" style="position:absolute;visibility:visible;mso-wrap-style:square" from="5634,4676" to="5640,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pqhcMAAADdAAAADwAAAGRycy9kb3ducmV2LnhtbERPy2rCQBTdF/yH4Qrd1YmhWImOYita&#10;NwWfuL1krplg5k7MjDH+fWdR6PJw3tN5ZyvRUuNLxwqGgwQEce50yYWC42H1NgbhA7LGyjEpeJKH&#10;+az3MsVMuwfvqN2HQsQQ9hkqMCHUmZQ+N2TRD1xNHLmLayyGCJtC6gYfMdxWMk2SkbRYcmwwWNOX&#10;ofy6v1sF65/15+metttl/TT0vbnezsf3m1Kv/W4xARGoC//iP/dGK0g/RnFufBOfgJ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kKaoXDAAAA3QAAAA8AAAAAAAAAAAAA&#10;AAAAoQIAAGRycy9kb3ducmV2LnhtbFBLBQYAAAAABAAEAPkAAACRAwAAAAA=&#10;" strokecolor="#2e2e2e" strokeweight="0"/>
                  <v:line id="Line 289" o:spid="_x0000_s1296" style="position:absolute;visibility:visible;mso-wrap-style:square" from="5656,4676" to="5662,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kbPHscAAADdAAAADwAAAGRycy9kb3ducmV2LnhtbESPT2vCQBTE74V+h+UJ3urGINamrlIV&#10;/1wK1Vp6fWRfs8Hs25hdY/z2bqHQ4zAzv2Gm885WoqXGl44VDAcJCOLc6ZILBcfP9dMEhA/IGivH&#10;pOBGHuazx4cpZtpdeU/tIRQiQthnqMCEUGdS+tyQRT9wNXH0flxjMUTZFFI3eI1wW8k0ScbSYslx&#10;wWBNS0P56XCxCjbvm8XXJW0/VvXN0HZ3On8fR2el+r3u7RVEoC78h//aO60gfR6/wO+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Rs8exwAAAN0AAAAPAAAAAAAA&#10;AAAAAAAAAKECAABkcnMvZG93bnJldi54bWxQSwUGAAAAAAQABAD5AAAAlQMAAAAA&#10;" strokecolor="#2e2e2e" strokeweight="0"/>
                  <v:line id="Line 290" o:spid="_x0000_s1297" style="position:absolute;visibility:visible;mso-wrap-style:square" from="5673,4676" to="5678,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qXwXsQAAADdAAAADwAAAGRycy9kb3ducmV2LnhtbERPy2rCQBTdF/yH4Qrd6cRQqkRHsRWt&#10;m0LrA7eXzDUTzNyJmTHGv+8shC4P5z1bdLYSLTW+dKxgNExAEOdOl1woOOzXgwkIH5A1Vo5JwYM8&#10;LOa9lxlm2t35l9pdKEQMYZ+hAhNCnUnpc0MW/dDVxJE7u8ZiiLAppG7wHsNtJdMkeZcWS44NBmv6&#10;NJRfdjerYPO9+Tje0vZnVT8MfW0v19Ph7arUa79bTkEE6sK/+OneagXpeBz3xzfxCcj5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pfBexAAAAN0AAAAPAAAAAAAAAAAA&#10;AAAAAKECAABkcnMvZG93bnJldi54bWxQSwUGAAAAAAQABAD5AAAAkgMAAAAA&#10;" strokecolor="#2e2e2e" strokeweight="0"/>
                  <v:line id="Line 291" o:spid="_x0000_s1298" style="position:absolute;visibility:visible;mso-wrap-style:square" from="5695,4676" to="5700,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lVxcYAAADdAAAADwAAAGRycy9kb3ducmV2LnhtbESPQWvCQBSE70L/w/KE3urGUFRSV7FK&#10;rRehVUuvj+xrNph9G7NrjP/eFQoeh5n5hpnOO1uJlhpfOlYwHCQgiHOnSy4UHPYfLxMQPiBrrByT&#10;git5mM+eelPMtLvwN7W7UIgIYZ+hAhNCnUnpc0MW/cDVxNH7c43FEGVTSN3gJcJtJdMkGUmLJccF&#10;gzUtDeXH3dkqWG/X7z/ntP1a1VdDn5vj6ffwelLqud8t3kAE6sIj/N/eaAXpeDyE+5v4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3pVcXGAAAA3QAAAA8AAAAAAAAA&#10;AAAAAAAAoQIAAGRycy9kb3ducmV2LnhtbFBLBQYAAAAABAAEAPkAAACUAwAAAAA=&#10;" strokecolor="#2e2e2e" strokeweight="0"/>
                  <v:line id="Line 292" o:spid="_x0000_s1299" style="position:absolute;visibility:visible;mso-wrap-style:square" from="5717,4676" to="5722,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vLsscAAADdAAAADwAAAGRycy9kb3ducmV2LnhtbESPT2vCQBTE7wW/w/IKvemmodQSXaUq&#10;tV4E6x+8PrKv2WD2bcyuMX77riD0OMzMb5jxtLOVaKnxpWMFr4MEBHHudMmFgv3uq/8BwgdkjZVj&#10;UnAjD9NJ72mMmXZX/qF2GwoRIewzVGBCqDMpfW7Ioh+4mjh6v66xGKJsCqkbvEa4rWSaJO/SYslx&#10;wWBNc0P5aXuxCpbr5exwSdvNor4Z+l6dzsf921mpl+fucwQiUBf+w4/2SitIh8MU7m/iE5C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O8uyxwAAAN0AAAAPAAAAAAAA&#10;AAAAAAAAAKECAABkcnMvZG93bnJldi54bWxQSwUGAAAAAAQABAD5AAAAlQMAAAAA&#10;" strokecolor="#2e2e2e" strokeweight="0"/>
                  <v:line id="Line 293" o:spid="_x0000_s1300" style="position:absolute;visibility:visible;mso-wrap-style:square" from="5733,4676" to="5739,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duKccAAADdAAAADwAAAGRycy9kb3ducmV2LnhtbESPT2vCQBTE74V+h+UJ3urGKFpSV2kr&#10;/rkU1Fp6fWRfs8Hs25hdY/z23YLQ4zAzv2Fmi85WoqXGl44VDAcJCOLc6ZILBcfP1dMzCB+QNVaO&#10;ScGNPCzmjw8zzLS78p7aQyhEhLDPUIEJoc6k9Lkhi37gauLo/bjGYoiyKaRu8BrhtpJpkkykxZLj&#10;gsGa3g3lp8PFKlh/rN++Lmm7W9Y3Q5vt6fx9HJ+V6ve61xcQgbrwH763t1pBOp2O4O9NfA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d24pxwAAAN0AAAAPAAAAAAAA&#10;AAAAAAAAAKECAABkcnMvZG93bnJldi54bWxQSwUGAAAAAAQABAD5AAAAlQMAAAAA&#10;" strokecolor="#2e2e2e" strokeweight="0"/>
                  <v:line id="Line 294" o:spid="_x0000_s1301" style="position:absolute;visibility:visible;mso-wrap-style:square" from="5755,4676" to="5761,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72XccAAADdAAAADwAAAGRycy9kb3ducmV2LnhtbESPT2vCQBTE74V+h+UVvOnGIFWiq9iW&#10;qpdC6x+8PrLPbDD7NmbXGL99tyD0OMzMb5jZorOVaKnxpWMFw0ECgjh3uuRCwX732Z+A8AFZY+WY&#10;FNzJw2L+/DTDTLsb/1C7DYWIEPYZKjAh1JmUPjdk0Q9cTRy9k2sshiibQuoGbxFuK5kmyau0WHJc&#10;MFjTu6H8vL1aBauv1dvhmrbfH/Xd0Hpzvhz3o4tSvZduOQURqAv/4Ud7oxWk4/EI/t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NnvZdxwAAAN0AAAAPAAAAAAAA&#10;AAAAAAAAAKECAABkcnMvZG93bnJldi54bWxQSwUGAAAAAAQABAD5AAAAlQMAAAAA&#10;" strokecolor="#2e2e2e" strokeweight="0"/>
                  <v:line id="Line 295" o:spid="_x0000_s1302" style="position:absolute;visibility:visible;mso-wrap-style:square" from="5772,4676" to="5777,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tJTxsgAAADdAAAADwAAAGRycy9kb3ducmV2LnhtbESPW2vCQBSE3wv9D8sRfKsbg5eSukpb&#10;8fJSUGvp6yF7mg1mz8bsGuO/7xaEPg4z8w0zW3S2Ei01vnSsYDhIQBDnTpdcKDh+rp6eQfiArLFy&#10;TApu5GExf3yYYabdlffUHkIhIoR9hgpMCHUmpc8NWfQDVxNH78c1FkOUTSF1g9cIt5VMk2QiLZYc&#10;FwzW9G4oPx0uVsH6Y/32dUnb3bK+GdpsT+fv4+isVL/Xvb6ACNSF//C9vdUK0ul0DH9v4hOQ8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4tJTxsgAAADdAAAADwAAAAAA&#10;AAAAAAAAAAChAgAAZHJzL2Rvd25yZXYueG1sUEsFBgAAAAAEAAQA+QAAAJYDAAAAAA==&#10;" strokecolor="#2e2e2e" strokeweight="0"/>
                  <v:line id="Line 296" o:spid="_x0000_s1303" style="position:absolute;visibility:visible;mso-wrap-style:square" from="5794,4676" to="5799,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DNscYAAADdAAAADwAAAGRycy9kb3ducmV2LnhtbESPQWvCQBSE74L/YXlCb3XTULREV6mK&#10;1kuhtYrXR/aZDWbfxuwa47/vFgoeh5n5hpnOO1uJlhpfOlbwMkxAEOdOl1wo2P+sn99A+ICssXJM&#10;Cu7kYT7r96aYaXfjb2p3oRARwj5DBSaEOpPS54Ys+qGriaN3co3FEGVTSN3gLcJtJdMkGUmLJccF&#10;gzUtDeXn3dUq2HxuFodr2n6t6ruhj+35cty/XpR6GnTvExCBuvAI/7e3WkE6Ho/g7018AnL2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IAzbHGAAAA3QAAAA8AAAAAAAAA&#10;AAAAAAAAoQIAAGRycy9kb3ducmV2LnhtbFBLBQYAAAAABAAEAPkAAACUAwAAAAA=&#10;" strokecolor="#2e2e2e" strokeweight="0"/>
                  <v:line id="Line 297" o:spid="_x0000_s1304" style="position:absolute;visibility:visible;mso-wrap-style:square" from="5816,4676" to="5821,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xoKscAAADdAAAADwAAAGRycy9kb3ducmV2LnhtbESPT2vCQBTE7wW/w/IK3uqmQRqJrlJb&#10;/HMpqLV4fWRfs8Hs25hdY/z23UKhx2FmfsPMFr2tRUetrxwreB4lIIgLpysuFRw/V08TED4ga6wd&#10;k4I7eVjMBw8zzLW78Z66QyhFhLDPUYEJocml9IUhi37kGuLofbvWYoiyLaVu8RbhtpZpkrxIixXH&#10;BYMNvRkqzoerVbD+WC+/rmm3e2/uhjbb8+V0HF+UGj72r1MQgfrwH/5rb7WCNMsy+H0Tn4C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9TGgqxwAAAN0AAAAPAAAAAAAA&#10;AAAAAAAAAKECAABkcnMvZG93bnJldi54bWxQSwUGAAAAAAQABAD5AAAAlQMAAAAA&#10;" strokecolor="#2e2e2e" strokeweight="0"/>
                  <v:line id="Line 298" o:spid="_x0000_s1305" style="position:absolute;visibility:visible;mso-wrap-style:square" from="5832,4676" to="5838,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P8WMQAAADdAAAADwAAAGRycy9kb3ducmV2LnhtbERPy2rCQBTdF/yH4Qrd6cRQqkRHsRWt&#10;m0LrA7eXzDUTzNyJmTHGv+8shC4P5z1bdLYSLTW+dKxgNExAEOdOl1woOOzXgwkIH5A1Vo5JwYM8&#10;LOa9lxlm2t35l9pdKEQMYZ+hAhNCnUnpc0MW/dDVxJE7u8ZiiLAppG7wHsNtJdMkeZcWS44NBmv6&#10;NJRfdjerYPO9+Tje0vZnVT8MfW0v19Ph7arUa79bTkEE6sK/+OneagXpeBznxjfxCcj5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0/xYxAAAAN0AAAAPAAAAAAAAAAAA&#10;AAAAAKECAABkcnMvZG93bnJldi54bWxQSwUGAAAAAAQABAD5AAAAkgMAAAAA&#10;" strokecolor="#2e2e2e" strokeweight="0"/>
                  <v:line id="Line 299" o:spid="_x0000_s1306" style="position:absolute;visibility:visible;mso-wrap-style:square" from="5854,4676" to="5860,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59Zw8cAAADdAAAADwAAAGRycy9kb3ducmV2LnhtbESPW2vCQBSE34X+h+UIvunGUNSmrtIL&#10;Xl4K1Vr6esieZoPZszG7xvjvuwXBx2FmvmHmy85WoqXGl44VjEcJCOLc6ZILBYev1XAGwgdkjZVj&#10;UnAlD8vFQ2+OmXYX3lG7D4WIEPYZKjAh1JmUPjdk0Y9cTRy9X9dYDFE2hdQNXiLcVjJNkom0WHJc&#10;MFjTm6H8uD9bBeuP9ev3OW0/3+uroc32ePo5PJ6UGvS7l2cQgbpwD9/aW60gnU6f4P9NfAJy8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n1nDxwAAAN0AAAAPAAAAAAAA&#10;AAAAAAAAAKECAABkcnMvZG93bnJldi54bWxQSwUGAAAAAAQABAD5AAAAlQMAAAAA&#10;" strokecolor="#2e2e2e" strokeweight="0"/>
                  <v:line id="Line 300" o:spid="_x0000_s1307" style="position:absolute;visibility:visible;mso-wrap-style:square" from="5871,4676" to="5876,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3CAecQAAADdAAAADwAAAGRycy9kb3ducmV2LnhtbERPy2rCQBTdF/yH4Qru6sQgrURH0RYf&#10;m0LrA7eXzDUTzNyJmTHGv+8sCl0eznu26GwlWmp86VjBaJiAIM6dLrlQcDysXycgfEDWWDkmBU/y&#10;sJj3XmaYaffgH2r3oRAxhH2GCkwIdSalzw1Z9ENXE0fu4hqLIcKmkLrBRwy3lUyT5E1aLDk2GKzp&#10;w1B+3d+tgs3XZnW6p+33Z/00tN1db+fj+KbUoN8tpyACdeFf/OfeaQXp+yTuj2/iE5Dz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cIB5xAAAAN0AAAAPAAAAAAAAAAAA&#10;AAAAAKECAABkcnMvZG93bnJldi54bWxQSwUGAAAAAAQABAD5AAAAkgMAAAAA&#10;" strokecolor="#2e2e2e" strokeweight="0"/>
                  <v:line id="Line 301" o:spid="_x0000_s1308" style="position:absolute;visibility:visible;mso-wrap-style:square" from="5893,4676" to="5898,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wl4scAAADdAAAADwAAAGRycy9kb3ducmV2LnhtbESPT2vCQBTE70K/w/KE3nRjKFZSV7FK&#10;rReh/im9PrKv2WD2bcyuMX57Vyj0OMzMb5jpvLOVaKnxpWMFo2ECgjh3uuRCwfHwMZiA8AFZY+WY&#10;FNzIw3z21Jtipt2Vd9TuQyEihH2GCkwIdSalzw1Z9ENXE0fv1zUWQ5RNIXWD1wi3lUyTZCwtlhwX&#10;DNa0NJSf9herYL1dv39f0vZrVd8MfW5O55/jy1mp5363eAMRqAv/4b/2RitIXycjeLyJT0DO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PCXixwAAAN0AAAAPAAAAAAAA&#10;AAAAAAAAAKECAABkcnMvZG93bnJldi54bWxQSwUGAAAAAAQABAD5AAAAlQMAAAAA&#10;" strokecolor="#2e2e2e" strokeweight="0"/>
                  <v:line id="Line 302" o:spid="_x0000_s1309" style="position:absolute;visibility:visible;mso-wrap-style:square" from="5915,4676" to="5920,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67lccAAADdAAAADwAAAGRycy9kb3ducmV2LnhtbESPT2vCQBTE7wW/w/IKvdVNQ6kSXaUq&#10;tV4E6x+8PrKv2WD2bcyuMX77riD0OMzMb5jxtLOVaKnxpWMFb/0EBHHudMmFgv3u63UIwgdkjZVj&#10;UnAjD9NJ72mMmXZX/qF2GwoRIewzVGBCqDMpfW7Iou+7mjh6v66xGKJsCqkbvEa4rWSaJB/SYslx&#10;wWBNc0P5aXuxCpbr5exwSdvNor4Z+l6dzsf9+1mpl+fucwQiUBf+w4/2SitIB8MU7m/iE5C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7ruVxwAAAN0AAAAPAAAAAAAA&#10;AAAAAAAAAKECAABkcnMvZG93bnJldi54bWxQSwUGAAAAAAQABAD5AAAAlQMAAAAA&#10;" strokecolor="#2e2e2e" strokeweight="0"/>
                  <v:line id="Line 303" o:spid="_x0000_s1310" style="position:absolute;visibility:visible;mso-wrap-style:square" from="5931,4676" to="5936,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6IeDscAAADdAAAADwAAAGRycy9kb3ducmV2LnhtbESPT2vCQBTE74LfYXlCb7ppWqykruIf&#10;ar0UWmvp9ZF9zQazb2N2jfHbdwXB4zAzv2Gm885WoqXGl44VPI4SEMS50yUXCvbfb8MJCB+QNVaO&#10;ScGFPMxn/d4UM+3O/EXtLhQiQthnqMCEUGdS+tyQRT9yNXH0/lxjMUTZFFI3eI5wW8k0ScbSYslx&#10;wWBNK0P5YXeyCjYfm+XPKW0/1/XF0Pv2cPzdPx+Vehh0i1cQgbpwD9/aW60gfZk8wfVNfAJy9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3oh4OxwAAAN0AAAAPAAAAAAAA&#10;AAAAAAAAAKECAABkcnMvZG93bnJldi54bWxQSwUGAAAAAAQABAD5AAAAlQMAAAAA&#10;" strokecolor="#2e2e2e" strokeweight="0"/>
                  <v:line id="Line 304" o:spid="_x0000_s1311" style="position:absolute;visibility:visible;mso-wrap-style:square" from="5953,4676" to="5958,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uGescAAADdAAAADwAAAGRycy9kb3ducmV2LnhtbESPT2vCQBTE74V+h+UVvNWNQapEV7Et&#10;VS+F+g+vj+wzG8y+jdk1xm/fLQg9DjPzG2Y672wlWmp86VjBoJ+AIM6dLrlQsN99vY5B+ICssXJM&#10;Cu7kYT57fppipt2NN9RuQyEihH2GCkwIdSalzw1Z9H1XE0fv5BqLIcqmkLrBW4TbSqZJ8iYtlhwX&#10;DNb0YSg/b69WwfJ7+X64pu3PZ303tFqfL8f98KJU76VbTEAE6sJ/+NFeawXpaDyEvzfxCcjZ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4S4Z6xwAAAN0AAAAPAAAAAAAA&#10;AAAAAAAAAKECAABkcnMvZG93bnJldi54bWxQSwUGAAAAAAQABAD5AAAAlQMAAAAA&#10;" strokecolor="#2e2e2e" strokeweight="0"/>
                  <v:line id="Line 305" o:spid="_x0000_s1312" style="position:absolute;visibility:visible;mso-wrap-style:square" from="5969,4676" to="5975,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cj4ccAAADdAAAADwAAAGRycy9kb3ducmV2LnhtbESPT2vCQBTE74LfYXlCb7ppaK2kruIf&#10;ar0UWmvp9ZF9zQazb2N2jfHbdwXB4zAzv2Gm885WoqXGl44VPI4SEMS50yUXCvbfb8MJCB+QNVaO&#10;ScGFPMxn/d4UM+3O/EXtLhQiQthnqMCEUGdS+tyQRT9yNXH0/lxjMUTZFFI3eI5wW8k0ScbSYslx&#10;wWBNK0P5YXeyCjYfm+XPKW0/1/XF0Pv2cPzdPx2Vehh0i1cQgbpwD9/aW60gfZk8w/VNfAJy9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ByPhxwAAAN0AAAAPAAAAAAAA&#10;AAAAAAAAAKECAABkcnMvZG93bnJldi54bWxQSwUGAAAAAAQABAD5AAAAlQMAAAAA&#10;" strokecolor="#2e2e2e" strokeweight="0"/>
                  <v:line id="Line 306" o:spid="_x0000_s1313" style="position:absolute;visibility:visible;mso-wrap-style:square" from="5991,4676" to="5997,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W9lsYAAADdAAAADwAAAGRycy9kb3ducmV2LnhtbESPQWvCQBSE74L/YXlCb7ppKFaiq1RF&#10;66XQWsXrI/vMBrNvY3aN8d93C4Ueh5n5hpktOluJlhpfOlbwPEpAEOdOl1woOHxvhhMQPiBrrByT&#10;ggd5WMz7vRlm2t35i9p9KESEsM9QgQmhzqT0uSGLfuRq4uidXWMxRNkUUjd4j3BbyTRJxtJiyXHB&#10;YE0rQ/llf7MKth/b5fGWtp/r+mHofXe5ng4vV6WeBt3bFESgLvyH/9o7rSB9nYzh9018An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fVvZbGAAAA3QAAAA8AAAAAAAAA&#10;AAAAAAAAoQIAAGRycy9kb3ducmV2LnhtbFBLBQYAAAAABAAEAPkAAACUAwAAAAA=&#10;" strokecolor="#2e2e2e" strokeweight="0"/>
                  <v:line id="Line 307" o:spid="_x0000_s1314" style="position:absolute;visibility:visible;mso-wrap-style:square" from="6013,4676" to="6019,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kYDccAAADdAAAADwAAAGRycy9kb3ducmV2LnhtbESPT2vCQBTE70K/w/IK3nRjkCrRVWxL&#10;rZdC/YfXR/aZDWbfxuwa47fvFgo9DjPzG2a+7GwlWmp86VjBaJiAIM6dLrlQcNh/DKYgfEDWWDkm&#10;BQ/ysFw89eaYaXfnLbW7UIgIYZ+hAhNCnUnpc0MW/dDVxNE7u8ZiiLIppG7wHuG2kmmSvEiLJccF&#10;gzW9Gcovu5tVsP5avx5vafv9Xj8MfW4u19NhfFWq/9ytZiACdeE//NfeaAXpZDqB3zfxCcj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ImRgNxwAAAN0AAAAPAAAAAAAA&#10;AAAAAAAAAKECAABkcnMvZG93bnJldi54bWxQSwUGAAAAAAQABAD5AAAAlQMAAAAA&#10;" strokecolor="#2e2e2e" strokeweight="0"/>
                  <v:line id="Line 308" o:spid="_x0000_s1315" style="position:absolute;visibility:visible;mso-wrap-style:square" from="6030,4676" to="6035,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aMf8QAAADdAAAADwAAAGRycy9kb3ducmV2LnhtbERPy2rCQBTdF/yH4Qru6sQgrURH0RYf&#10;m0LrA7eXzDUTzNyJmTHGv+8sCl0eznu26GwlWmp86VjBaJiAIM6dLrlQcDysXycgfEDWWDkmBU/y&#10;sJj3XmaYaffgH2r3oRAxhH2GCkwIdSalzw1Z9ENXE0fu4hqLIcKmkLrBRwy3lUyT5E1aLDk2GKzp&#10;w1B+3d+tgs3XZnW6p+33Z/00tN1db+fj+KbUoN8tpyACdeFf/OfeaQXp+yTOjW/iE5Dz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Box/xAAAAN0AAAAPAAAAAAAAAAAA&#10;AAAAAKECAABkcnMvZG93bnJldi54bWxQSwUGAAAAAAQABAD5AAAAkgMAAAAA&#10;" strokecolor="#2e2e2e" strokeweight="0"/>
                  <v:line id="Line 309" o:spid="_x0000_s1316" style="position:absolute;visibility:visible;mso-wrap-style:square" from="6052,4676" to="6057,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op5McAAADdAAAADwAAAGRycy9kb3ducmV2LnhtbESPT2vCQBTE74V+h+UJ3urGIGpTV2kr&#10;/rkU1Fp6fWRfs8Hs25hdY/z23YLQ4zAzv2Fmi85WoqXGl44VDAcJCOLc6ZILBcfP1dMUhA/IGivH&#10;pOBGHhbzx4cZZtpdeU/tIRQiQthnqMCEUGdS+tyQRT9wNXH0flxjMUTZFFI3eI1wW8k0ScbSYslx&#10;wWBN74by0+FiFaw/1m9fl7TdLeuboc32dP4+js5K9Xvd6wuIQF34D9/bW60gnUyf4e9NfA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SinkxwAAAN0AAAAPAAAAAAAA&#10;AAAAAAAAAKECAABkcnMvZG93bnJldi54bWxQSwUGAAAAAAQABAD5AAAAlQMAAAAA&#10;" strokecolor="#2e2e2e" strokeweight="0"/>
                  <v:line id="Line 310" o:spid="_x0000_s1317" style="position:absolute;visibility:visible;mso-wrap-style:square" from="6074,4676" to="6075,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kWpMQAAADdAAAADwAAAGRycy9kb3ducmV2LnhtbERPyWrDMBC9B/oPYgq5NXJNyeJGCV3I&#10;cik0G7kO1tQysUaOpTjO30eHQo6Pt0/nna1ES40vHSt4HSQgiHOnSy4U7HeLlzEIH5A1Vo5JwY08&#10;zGdPvSlm2l15Q+02FCKGsM9QgQmhzqT0uSGLfuBq4sj9ucZiiLAppG7wGsNtJdMkGUqLJccGgzV9&#10;GcpP24tVsPxZfh4uafv7Xd8Mrdan83H/dlaq/9x9vIMI1IWH+N+91grS0STuj2/iE5C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qRakxAAAAN0AAAAPAAAAAAAAAAAA&#10;AAAAAKECAABkcnMvZG93bnJldi54bWxQSwUGAAAAAAQABAD5AAAAkgMAAAAA&#10;" strokecolor="#2e2e2e" strokeweight="0"/>
                  <v:line id="Line 311" o:spid="_x0000_s1318" style="position:absolute;visibility:visible;mso-wrap-style:square" from="6090,4676" to="6096,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WzP8cAAADdAAAADwAAAGRycy9kb3ducmV2LnhtbESPQWvCQBSE7wX/w/IEb7oxiG2jq7SK&#10;1kuhtZZeH9lnNph9G7NrjP++WxB6HGbmG2a+7GwlWmp86VjBeJSAIM6dLrlQcPjaDJ9A+ICssXJM&#10;Cm7kYbnoPcwx0+7Kn9TuQyEihH2GCkwIdSalzw1Z9CNXE0fv6BqLIcqmkLrBa4TbSqZJMpUWS44L&#10;BmtaGcpP+4tVsH3fvn5f0vZjXd8Mve1O55/D5KzUoN+9zEAE6sJ/+N7eaQXp4/MY/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5bM/xwAAAN0AAAAPAAAAAAAA&#10;AAAAAAAAAKECAABkcnMvZG93bnJldi54bWxQSwUGAAAAAAQABAD5AAAAlQMAAAAA&#10;" strokecolor="#2e2e2e" strokeweight="0"/>
                  <v:line id="Line 312" o:spid="_x0000_s1319" style="position:absolute;visibility:visible;mso-wrap-style:square" from="6112,4676" to="6118,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TctSMcAAADdAAAADwAAAGRycy9kb3ducmV2LnhtbESPT2vCQBTE7wW/w/KE3nTTULRNXcU/&#10;aL0IrbX0+si+ZoPZtzG7xvjtu4LQ4zAzv2Ems85WoqXGl44VPA0TEMS50yUXCg5f68ELCB+QNVaO&#10;ScGVPMymvYcJZtpd+JPafShEhLDPUIEJoc6k9Lkhi37oauLo/brGYoiyKaRu8BLhtpJpkoykxZLj&#10;gsGaloby4/5sFWx2m8X3OW0/VvXV0Pv2ePo5PJ+Ueux38zcQgbrwH763t1pBOn5N4fYmPgE5/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Ny1IxwAAAN0AAAAPAAAAAAAA&#10;AAAAAAAAAKECAABkcnMvZG93bnJldi54bWxQSwUGAAAAAAQABAD5AAAAlQMAAAAA&#10;" strokecolor="#2e2e2e" strokeweight="0"/>
                  <v:line id="Line 313" o:spid="_x0000_s1320" style="position:absolute;visibility:visible;mso-wrap-style:square" from="6129,4676" to="6134,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uI08gAAADdAAAADwAAAGRycy9kb3ducmV2LnhtbESPT2vCQBTE7wW/w/KE3urGVKqmrmJb&#10;ql4K/iu9PrKv2WD2bcyuMX77bqHQ4zAzv2Fmi85WoqXGl44VDAcJCOLc6ZILBcfD+8MEhA/IGivH&#10;pOBGHhbz3t0MM+2uvKN2HwoRIewzVGBCqDMpfW7Ioh+4mjh6366xGKJsCqkbvEa4rWSaJE/SYslx&#10;wWBNr4by0/5iFaw+Vi+fl7TdvtU3Q+vN6fx1HJ2Vuu93y2cQgbrwH/5rb7SCdDx9hN838QnI+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nuI08gAAADdAAAADwAAAAAA&#10;AAAAAAAAAAChAgAAZHJzL2Rvd25yZXYueG1sUEsFBgAAAAAEAAQA+QAAAJYDAAAAAA==&#10;" strokecolor="#2e2e2e" strokeweight="0"/>
                  <v:line id="Line 314" o:spid="_x0000_s1321" style="position:absolute;visibility:visible;mso-wrap-style:square" from="6151,4676" to="6156,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IQp8cAAADdAAAADwAAAGRycy9kb3ducmV2LnhtbESPQWvCQBSE70L/w/IK3uqmQdSmrlIV&#10;rZdCtZZeH9nXbDD7NmbXGP99Vyh4HGbmG2Y672wlWmp86VjB8yABQZw7XXKh4PC1fpqA8AFZY+WY&#10;FFzJw3z20Jtipt2Fd9TuQyEihH2GCkwIdSalzw1Z9ANXE0fv1zUWQ5RNIXWDlwi3lUyTZCQtlhwX&#10;DNa0NJQf92erYPOxWXyf0/ZzVV8NvW+Pp5/D8KRU/7F7ewURqAv38H97qxWk45ch3N7EJ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9khCnxwAAAN0AAAAPAAAAAAAA&#10;AAAAAAAAAKECAABkcnMvZG93bnJldi54bWxQSwUGAAAAAAQABAD5AAAAlQMAAAAA&#10;" strokecolor="#2e2e2e" strokeweight="0"/>
                  <v:line id="Line 315" o:spid="_x0000_s1322" style="position:absolute;visibility:visible;mso-wrap-style:square" from="6173,4676" to="6174,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61PMgAAADdAAAADwAAAGRycy9kb3ducmV2LnhtbESPT2vCQBTE7wW/w/KE3urGUKumrmJb&#10;ql4K/iu9PrKv2WD2bcyuMX77bqHQ4zAzv2Fmi85WoqXGl44VDAcJCOLc6ZILBcfD+8MEhA/IGivH&#10;pOBGHhbz3t0MM+2uvKN2HwoRIewzVGBCqDMpfW7Ioh+4mjh6366xGKJsCqkbvEa4rWSaJE/SYslx&#10;wWBNr4by0/5iFaw+Vi+fl7TdvtU3Q+vN6fx1fDwrdd/vls8gAnXhP/zX3mgF6Xg6gt838QnI+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t61PMgAAADdAAAADwAAAAAA&#10;AAAAAAAAAAChAgAAZHJzL2Rvd25yZXYueG1sUEsFBgAAAAAEAAQA+QAAAJYDAAAAAA==&#10;" strokecolor="#2e2e2e" strokeweight="0"/>
                  <v:line id="Line 316" o:spid="_x0000_s1323" style="position:absolute;visibility:visible;mso-wrap-style:square" from="6189,4676" to="6195,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wrS8cAAADdAAAADwAAAGRycy9kb3ducmV2LnhtbESPT2vCQBTE74V+h+UJ3urGINamrlIV&#10;/1wK1Vp6fWRfs8Hs25hdY/z2bqHQ4zAzv2Gm885WoqXGl44VDAcJCOLc6ZILBcfP9dMEhA/IGivH&#10;pOBGHuazx4cpZtpdeU/tIRQiQthnqMCEUGdS+tyQRT9wNXH0flxjMUTZFFI3eI1wW8k0ScbSYslx&#10;wWBNS0P56XCxCjbvm8XXJW0/VvXN0HZ3On8fR2el+r3u7RVEoC78h//aO60gfX4Zw++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DCtLxwAAAN0AAAAPAAAAAAAA&#10;AAAAAAAAAKECAABkcnMvZG93bnJldi54bWxQSwUGAAAAAAQABAD5AAAAlQMAAAAA&#10;" strokecolor="#2e2e2e" strokeweight="0"/>
                  <v:line id="Line 317" o:spid="_x0000_s1324" style="position:absolute;visibility:visible;mso-wrap-style:square" from="6211,4676" to="6217,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CO0McAAADdAAAADwAAAGRycy9kb3ducmV2LnhtbESPW2vCQBSE34X+h+UIvunGUNSmrtIL&#10;Xl4K1Vr6esieZoPZszG7xvjvuwXBx2FmvmHmy85WoqXGl44VjEcJCOLc6ZILBYev1XAGwgdkjZVj&#10;UnAlD8vFQ2+OmXYX3lG7D4WIEPYZKjAh1JmUPjdk0Y9cTRy9X9dYDFE2hdQNXiLcVjJNkom0WHJc&#10;MFjTm6H8uD9bBeuP9ev3OW0/3+uroc32ePo5PJ6UGvS7l2cQgbpwD9/aW60gnT5N4f9NfAJy8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QI7QxwAAAN0AAAAPAAAAAAAA&#10;AAAAAAAAAKECAABkcnMvZG93bnJldi54bWxQSwUGAAAAAAQABAD5AAAAlQMAAAAA&#10;" strokecolor="#2e2e2e" strokeweight="0"/>
                  <v:line id="Line 318" o:spid="_x0000_s1325" style="position:absolute;visibility:visible;mso-wrap-style:square" from="6228,4676" to="6233,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8aosQAAADdAAAADwAAAGRycy9kb3ducmV2LnhtbERPyWrDMBC9B/oPYgq5NXJNyeJGCV3I&#10;cik0G7kO1tQysUaOpTjO30eHQo6Pt0/nna1ES40vHSt4HSQgiHOnSy4U7HeLlzEIH5A1Vo5JwY08&#10;zGdPvSlm2l15Q+02FCKGsM9QgQmhzqT0uSGLfuBq4sj9ucZiiLAppG7wGsNtJdMkGUqLJccGgzV9&#10;GcpP24tVsPxZfh4uafv7Xd8Mrdan83H/dlaq/9x9vIMI1IWH+N+91grS0STOjW/iE5C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3xqixAAAAN0AAAAPAAAAAAAAAAAA&#10;AAAAAKECAABkcnMvZG93bnJldi54bWxQSwUGAAAAAAQABAD5AAAAkgMAAAAA&#10;" strokecolor="#2e2e2e" strokeweight="0"/>
                  <v:line id="Line 319" o:spid="_x0000_s1326" style="position:absolute;visibility:visible;mso-wrap-style:square" from="6250,4676" to="6255,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5O/OccAAADdAAAADwAAAGRycy9kb3ducmV2LnhtbESPT2vCQBTE74LfYXlCb7ppKLWmruIf&#10;ar0UWmvp9ZF9zQazb2N2jfHbdwXB4zAzv2Gm885WoqXGl44VPI4SEMS50yUXCvbfb8MXED4ga6wc&#10;k4ILeZjP+r0pZtqd+YvaXShEhLDPUIEJoc6k9Lkhi37kauLo/bnGYoiyKaRu8BzhtpJpkjxLiyXH&#10;BYM1rQzlh93JKth8bJY/p7T9XNcXQ+/bw/F3/3RU6mHQLV5BBOrCPXxrb7WCdDyZwPVNfAJy9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k785xwAAAN0AAAAPAAAAAAAA&#10;AAAAAAAAAKECAABkcnMvZG93bnJldi54bWxQSwUGAAAAAAQABAD5AAAAlQMAAAAA&#10;" strokecolor="#2e2e2e" strokeweight="0"/>
                  <v:line id="Line 320" o:spid="_x0000_s1327" style="position:absolute;visibility:visible;mso-wrap-style:square" from="6271,4676" to="6272,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cXdcMAAADdAAAADwAAAGRycy9kb3ducmV2LnhtbERPz2vCMBS+D/Y/hCfsNlPLGFKNohOd&#10;l8GsitdH82yKzUttYq3//XIYePz4fk/nva1FR62vHCsYDRMQxIXTFZcKDvv1+xiED8gaa8ek4EEe&#10;5rPXlylm2t15R10eShFD2GeowITQZFL6wpBFP3QNceTOrrUYImxLqVu8x3BbyzRJPqXFimODwYa+&#10;DBWX/GYVbH42y+Mt7X5XzcPQ9/ZyPR0+rkq9DfrFBESgPjzF/+6tVpCOk7g/volPQ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wXF3XDAAAA3QAAAA8AAAAAAAAAAAAA&#10;AAAAoQIAAGRycy9kb3ducmV2LnhtbFBLBQYAAAAABAAEAPkAAACRAwAAAAA=&#10;" strokecolor="#2e2e2e" strokeweight="0"/>
                  <v:line id="Line 321" o:spid="_x0000_s1328" style="position:absolute;visibility:visible;mso-wrap-style:square" from="6288,4676" to="6293,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1uy7sYAAADdAAAADwAAAGRycy9kb3ducmV2LnhtbESPQWvCQBSE70L/w/IKvenGUIpEV2mV&#10;Wi+CtYrXR/aZDWbfxuwa47/vCoLHYWa+YSazzlaipcaXjhUMBwkI4tzpkgsFu7/v/giED8gaK8ek&#10;4EYeZtOX3gQz7a78S+02FCJC2GeowIRQZ1L63JBFP3A1cfSOrrEYomwKqRu8RritZJokH9JiyXHB&#10;YE1zQ/lpe7EKluvl1/6StptFfTP0szqdD7v3s1Jvr93nGESgLjzDj/ZKK0hHyRDub+ITkN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Nbsu7GAAAA3QAAAA8AAAAAAAAA&#10;AAAAAAAAoQIAAGRycy9kb3ducmV2LnhtbFBLBQYAAAAABAAEAPkAAACUAwAAAAA=&#10;" strokecolor="#2e2e2e" strokeweight="0"/>
                  <v:line id="Line 322" o:spid="_x0000_s1329" style="position:absolute;visibility:visible;mso-wrap-style:square" from="6310,4676" to="6315,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4ksmcYAAADdAAAADwAAAGRycy9kb3ducmV2LnhtbESPW2vCQBSE3wv+h+UIfasbQykSXcUL&#10;tb4IrRd8PWSP2WD2bMyuMf77rlDo4zAz3zCTWWcr0VLjS8cKhoMEBHHudMmFgsP+820EwgdkjZVj&#10;UvAgD7Np72WCmXZ3/qF2FwoRIewzVGBCqDMpfW7Ioh+4mjh6Z9dYDFE2hdQN3iPcVjJNkg9pseS4&#10;YLCmpaH8srtZBevtenG8pe33qn4Y+tpcrqfD+1Wp1343H4MI1IX/8F97oxWkoySF55v4BOT0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OJLJnGAAAA3QAAAA8AAAAAAAAA&#10;AAAAAAAAoQIAAGRycy9kb3ducmV2LnhtbFBLBQYAAAAABAAEAPkAAACUAwAAAAA=&#10;" strokecolor="#2e2e2e" strokeweight="0"/>
                  <v:line id="Line 323" o:spid="_x0000_s1330" style="position:absolute;visibility:visible;mso-wrap-style:square" from="6326,4676" to="6332,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WJAscAAADdAAAADwAAAGRycy9kb3ducmV2LnhtbESPT2vCQBTE7wW/w/IKvdVN0yISXaUq&#10;tV4E6x+8PrKv2WD2bcyuMX77riD0OMzMb5jxtLOVaKnxpWMFb/0EBHHudMmFgv3u63UIwgdkjZVj&#10;UnAjD9NJ72mMmXZX/qF2GwoRIewzVGBCqDMpfW7Iou+7mjh6v66xGKJsCqkbvEa4rWSaJANpseS4&#10;YLCmuaH8tL1YBcv1cna4pO1mUd8Mfa9O5+P+46zUy3P3OQIRqAv/4Ud7pRWkw+Qd7m/iE5C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xYkCxwAAAN0AAAAPAAAAAAAA&#10;AAAAAAAAAKECAABkcnMvZG93bnJldi54bWxQSwUGAAAAAAQABAD5AAAAlQMAAAAA&#10;" strokecolor="#2e2e2e" strokeweight="0"/>
                  <v:line id="Line 324" o:spid="_x0000_s1331" style="position:absolute;visibility:visible;mso-wrap-style:square" from="6348,4676" to="6354,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wRdsYAAADdAAAADwAAAGRycy9kb3ducmV2LnhtbESPQWvCQBSE74L/YXlCb7oxiEjqKq2i&#10;9VKw1tLrI/uaDWbfxuwa4793C4LHYWa+YebLzlaipcaXjhWMRwkI4tzpkgsFx+/NcAbCB2SNlWNS&#10;cCMPy0W/N8dMuyt/UXsIhYgQ9hkqMCHUmZQ+N2TRj1xNHL0/11gMUTaF1A1eI9xWMk2SqbRYclww&#10;WNPKUH46XKyC7ef2/eeStvt1fTP0sTudf4+Ts1Ivg+7tFUSgLjzDj/ZOK0hnyQT+38QnIB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MsEXbGAAAA3QAAAA8AAAAAAAAA&#10;AAAAAAAAoQIAAGRycy9kb3ducmV2LnhtbFBLBQYAAAAABAAEAPkAAACUAwAAAAA=&#10;" strokecolor="#2e2e2e" strokeweight="0"/>
                  <v:line id="Line 325" o:spid="_x0000_s1332" style="position:absolute;visibility:visible;mso-wrap-style:square" from="6370,4676" to="6371,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C07ccAAADdAAAADwAAAGRycy9kb3ducmV2LnhtbESPT2vCQBTE7wW/w/IKvdVNQysSXaUq&#10;tV4E6x+8PrKv2WD2bcyuMX77riD0OMzMb5jxtLOVaKnxpWMFb/0EBHHudMmFgv3u63UIwgdkjZVj&#10;UnAjD9NJ72mMmXZX/qF2GwoRIewzVGBCqDMpfW7Iou+7mjh6v66xGKJsCqkbvEa4rWSaJANpseS4&#10;YLCmuaH8tL1YBcv1cna4pO1mUd8Mfa9O5+P+/azUy3P3OQIRqAv/4Ud7pRWkw+QD7m/iE5C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MYLTtxwAAAN0AAAAPAAAAAAAA&#10;AAAAAAAAAKECAABkcnMvZG93bnJldi54bWxQSwUGAAAAAAQABAD5AAAAlQMAAAAA&#10;" strokecolor="#2e2e2e" strokeweight="0"/>
                  <v:line id="Line 326" o:spid="_x0000_s1333" style="position:absolute;visibility:visible;mso-wrap-style:square" from="6387,4676" to="6392,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IqmsYAAADdAAAADwAAAGRycy9kb3ducmV2LnhtbESPQWvCQBSE7wX/w/KE3urGUESiq7SW&#10;qhehtYrXR/aZDWbfxuwa4793hYLHYWa+YabzzlaipcaXjhUMBwkI4tzpkgsFu7/vtzEIH5A1Vo5J&#10;wY08zGe9lylm2l35l9ptKESEsM9QgQmhzqT0uSGLfuBq4ugdXWMxRNkUUjd4jXBbyTRJRtJiyXHB&#10;YE0LQ/lpe7EKlpvl5/6Stj9f9c3Qan06H3bvZ6Ve+93HBESgLjzD/+21VpCOkxE83sQnIG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yyKprGAAAA3QAAAA8AAAAAAAAA&#10;AAAAAAAAoQIAAGRycy9kb3ducmV2LnhtbFBLBQYAAAAABAAEAPkAAACUAwAAAAA=&#10;" strokecolor="#2e2e2e" strokeweight="0"/>
                  <v:line id="Line 327" o:spid="_x0000_s1334" style="position:absolute;visibility:visible;mso-wrap-style:square" from="6409,4676" to="6414,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6PAccAAADdAAAADwAAAGRycy9kb3ducmV2LnhtbESPT2vCQBTE7wW/w/IKvdVNQ6kSXaUq&#10;tV4E6x+8PrKv2WD2bcyuMX77riD0OMzMb5jxtLOVaKnxpWMFb/0EBHHudMmFgv3u63UIwgdkjZVj&#10;UnAjD9NJ72mMmXZX/qF2GwoRIewzVGBCqDMpfW7Iou+7mjh6v66xGKJsCqkbvEa4rWSaJB/SYslx&#10;wWBNc0P5aXuxCpbr5exwSdvNor4Z+l6dzsf9+1mpl+fucwQiUBf+w4/2SitIh8kA7m/iE5C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o8BxwAAAN0AAAAPAAAAAAAA&#10;AAAAAAAAAKECAABkcnMvZG93bnJldi54bWxQSwUGAAAAAAQABAD5AAAAlQMAAAAA&#10;" strokecolor="#2e2e2e" strokeweight="0"/>
                  <v:line id="Line 328" o:spid="_x0000_s1335" style="position:absolute;visibility:visible;mso-wrap-style:square" from="6425,4676" to="6431,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Ebc8MAAADdAAAADwAAAGRycy9kb3ducmV2LnhtbERPz2vCMBS+D/Y/hCfsNlPLGFKNohOd&#10;l8GsitdH82yKzUttYq3//XIYePz4fk/nva1FR62vHCsYDRMQxIXTFZcKDvv1+xiED8gaa8ek4EEe&#10;5rPXlylm2t15R10eShFD2GeowITQZFL6wpBFP3QNceTOrrUYImxLqVu8x3BbyzRJPqXFimODwYa+&#10;DBWX/GYVbH42y+Mt7X5XzcPQ9/ZyPR0+rkq9DfrFBESgPjzF/+6tVpCOkzg3volPQ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hG3PDAAAA3QAAAA8AAAAAAAAAAAAA&#10;AAAAoQIAAGRycy9kb3ducmV2LnhtbFBLBQYAAAAABAAEAPkAAACRAwAAAAA=&#10;" strokecolor="#2e2e2e" strokeweight="0"/>
                  <v:line id="Line 329" o:spid="_x0000_s1336" style="position:absolute;visibility:visible;mso-wrap-style:square" from="6447,4676" to="6453,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2+6McAAADdAAAADwAAAGRycy9kb3ducmV2LnhtbESPT2vCQBTE7wW/w/IKvemmoRQbXaUq&#10;tV4E6x+8PrKv2WD2bcyuMX77riD0OMzMb5jxtLOVaKnxpWMFr4MEBHHudMmFgv3uqz8E4QOyxsox&#10;KbiRh+mk9zTGTLsr/1C7DYWIEPYZKjAh1JmUPjdk0Q9cTRy9X9dYDFE2hdQNXiPcVjJNkndpseS4&#10;YLCmuaH8tL1YBcv1cna4pO1mUd8Mfa9O5+P+7azUy3P3OQIRqAv/4Ud7pRWkw+QD7m/iE5C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Lb7oxwAAAN0AAAAPAAAAAAAA&#10;AAAAAAAAAKECAABkcnMvZG93bnJldi54bWxQSwUGAAAAAAQABAD5AAAAlQMAAAAA&#10;" strokecolor="#2e2e2e" strokeweight="0"/>
                  <v:line id="Line 330" o:spid="_x0000_s1337" style="position:absolute;visibility:visible;mso-wrap-style:square" from="6469,4676" to="6470,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c6BqMMAAADdAAAADwAAAGRycy9kb3ducmV2LnhtbERPz2vCMBS+D/wfwhvsNlPLGFKNsik6&#10;L8KsitdH89YUm5faxFr/e3MYePz4fk/nva1FR62vHCsYDRMQxIXTFZcKDvvV+xiED8gaa8ek4E4e&#10;5rPByxQz7W68oy4PpYgh7DNUYEJoMil9YciiH7qGOHJ/rrUYImxLqVu8xXBbyzRJPqXFimODwYYW&#10;hopzfrUK1tv19/Gadr/L5m7oZ3O+nA4fF6XeXvuvCYhAfXiK/90brSAdj+L++CY+ATl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OgajDAAAA3QAAAA8AAAAAAAAAAAAA&#10;AAAAoQIAAGRycy9kb3ducmV2LnhtbFBLBQYAAAAABAAEAPkAAACRAwAAAAA=&#10;" strokecolor="#2e2e2e" strokeweight="0"/>
                  <v:line id="Line 331" o:spid="_x0000_s1338" style="position:absolute;visibility:visible;mso-wrap-style:square" from="6486,4676" to="6491,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IkM8cAAADdAAAADwAAAGRycy9kb3ducmV2LnhtbESPT2vCQBTE74V+h+UVequbhFIkuop/&#10;qPUitFbx+sg+s8Hs25hdY/z2XaHgcZiZ3zDjaW9r0VHrK8cK0kECgrhwuuJSwe73820IwgdkjbVj&#10;UnAjD9PJ89MYc+2u/EPdNpQiQtjnqMCE0ORS+sKQRT9wDXH0jq61GKJsS6lbvEa4rWWWJB/SYsVx&#10;wWBDC0PFaXuxClab1Xx/ybrvZXMz9LU+nQ+797NSry/9bAQiUB8e4f/2WivIhmkK9zfxCcjJ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2giQzxwAAAN0AAAAPAAAAAAAA&#10;AAAAAAAAAKECAABkcnMvZG93bnJldi54bWxQSwUGAAAAAAQABAD5AAAAlQMAAAAA&#10;" strokecolor="#2e2e2e" strokeweight="0"/>
                  <v:line id="Line 332" o:spid="_x0000_s1339" style="position:absolute;visibility:visible;mso-wrap-style:square" from="6508,4676" to="6513,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C6RMYAAADdAAAADwAAAGRycy9kb3ducmV2LnhtbESPQWvCQBSE70L/w/IKvenGUIpEV2mV&#10;Wi+CtYrXR/aZDWbfxuwa47/vCoLHYWa+YSazzlaipcaXjhUMBwkI4tzpkgsFu7/v/giED8gaK8ek&#10;4EYeZtOX3gQz7a78S+02FCJC2GeowIRQZ1L63JBFP3A1cfSOrrEYomwKqRu8RritZJokH9JiyXHB&#10;YE1zQ/lpe7EKluvl1/6StptFfTP0szqdD7v3s1Jvr93nGESgLjzDj/ZKK0hHwxTub+ITkN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ZQukTGAAAA3QAAAA8AAAAAAAAA&#10;AAAAAAAAoQIAAGRycy9kb3ducmV2LnhtbFBLBQYAAAAABAAEAPkAAACUAwAAAAA=&#10;" strokecolor="#2e2e2e" strokeweight="0"/>
                  <v:line id="Line 333" o:spid="_x0000_s1340" style="position:absolute;visibility:visible;mso-wrap-style:square" from="6524,4676" to="6530,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wf38cAAADdAAAADwAAAGRycy9kb3ducmV2LnhtbESPT2vCQBTE70K/w/KE3nRjKkVSV7FK&#10;rReh/im9PrKv2WD2bcyuMX57Vyj0OMzMb5jpvLOVaKnxpWMFo2ECgjh3uuRCwfHwMZiA8AFZY+WY&#10;FNzIw3z21Jtipt2Vd9TuQyEihH2GCkwIdSalzw1Z9ENXE0fv1zUWQ5RNIXWD1wi3lUyT5FVaLDku&#10;GKxpaSg/7S9WwXq7fv++pO3Xqr4Z+tyczj/H8Vmp5363eAMRqAv/4b/2RitIJ6MXeLyJT0DO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HB/fxwAAAN0AAAAPAAAAAAAA&#10;AAAAAAAAAKECAABkcnMvZG93bnJldi54bWxQSwUGAAAAAAQABAD5AAAAlQMAAAAA&#10;" strokecolor="#2e2e2e" strokeweight="0"/>
                  <v:line id="Line 334" o:spid="_x0000_s1341" style="position:absolute;visibility:visible;mso-wrap-style:square" from="6546,4676" to="6552,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WHq8YAAADdAAAADwAAAGRycy9kb3ducmV2LnhtbESPW4vCMBSE34X9D+Es+KapRUSqUfbC&#10;qi/Celn29dCcbYrNSW1irf/eCAs+DjPzDTNfdrYSLTW+dKxgNExAEOdOl1woOB6+BlMQPiBrrByT&#10;ght5WC5eenPMtLvyjtp9KESEsM9QgQmhzqT0uSGLfuhq4uj9ucZiiLIppG7wGuG2kmmSTKTFkuOC&#10;wZo+DOWn/cUqWG1X7z+XtP3+rG+G1pvT+fc4PivVf+3eZiACdeEZ/m9vtIJ0OhrD4018AnJ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b1h6vGAAAA3QAAAA8AAAAAAAAA&#10;AAAAAAAAoQIAAGRycy9kb3ducmV2LnhtbFBLBQYAAAAABAAEAPkAAACUAwAAAAA=&#10;" strokecolor="#2e2e2e" strokeweight="0"/>
                  <v:line id="Line 335" o:spid="_x0000_s1342" style="position:absolute;visibility:visible;mso-wrap-style:square" from="6568,4676" to="6569,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kiMMcAAADdAAAADwAAAGRycy9kb3ducmV2LnhtbESPT2vCQBTE70K/w/KE3nRjqEVSV7FK&#10;rReh/im9PrKv2WD2bcyuMX57Vyj0OMzMb5jpvLOVaKnxpWMFo2ECgjh3uuRCwfHwMZiA8AFZY+WY&#10;FNzIw3z21Jtipt2Vd9TuQyEihH2GCkwIdSalzw1Z9ENXE0fv1zUWQ5RNIXWD1wi3lUyT5FVaLDku&#10;GKxpaSg/7S9WwXq7fv++pO3Xqr4Z+tyczj/Hl7NSz/1u8QYiUBf+w3/tjVaQTkZjeLyJT0DO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JuSIwxwAAAN0AAAAPAAAAAAAA&#10;AAAAAAAAAKECAABkcnMvZG93bnJldi54bWxQSwUGAAAAAAQABAD5AAAAlQMAAAAA&#10;" strokecolor="#2e2e2e" strokeweight="0"/>
                  <v:line id="Line 336" o:spid="_x0000_s1343" style="position:absolute;visibility:visible;mso-wrap-style:square" from="6585,4676" to="6590,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u8R8cAAADdAAAADwAAAGRycy9kb3ducmV2LnhtbESPQWvCQBSE74L/YXmF3nRjKCIxG2kt&#10;VS+FVi29PrKv2WD2bcyuMf57t1DocZiZb5h8NdhG9NT52rGC2TQBQVw6XXOl4Hh4myxA+ICssXFM&#10;Cm7kYVWMRzlm2l35k/p9qESEsM9QgQmhzaT0pSGLfupa4uj9uM5iiLKrpO7wGuG2kWmSzKXFmuOC&#10;wZbWhsrT/mIVbN43L1+XtP94bW+GtrvT+fv4dFbq8WF4XoIINIT/8F97pxWki9kcft/EJyCL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5a7xHxwAAAN0AAAAPAAAAAAAA&#10;AAAAAAAAAKECAABkcnMvZG93bnJldi54bWxQSwUGAAAAAAQABAD5AAAAlQMAAAAA&#10;" strokecolor="#2e2e2e" strokeweight="0"/>
                  <v:line id="Line 337" o:spid="_x0000_s1344" style="position:absolute;visibility:visible;mso-wrap-style:square" from="6606,4676" to="6612,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cZ3McAAADdAAAADwAAAGRycy9kb3ducmV2LnhtbESPT2vCQBTE70K/w/KE3nRjKFZSV7FK&#10;rReh/im9PrKv2WD2bcyuMX57Vyj0OMzMb5jpvLOVaKnxpWMFo2ECgjh3uuRCwfHwMZiA8AFZY+WY&#10;FNzIw3z21Jtipt2Vd9TuQyEihH2GCkwIdSalzw1Z9ENXE0fv1zUWQ5RNIXWD1wi3lUyTZCwtlhwX&#10;DNa0NJSf9herYL1dv39f0vZrVd8MfW5O55/jy1mp5363eAMRqAv/4b/2RitIJ6NXeLyJT0DO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JxncxwAAAN0AAAAPAAAAAAAA&#10;AAAAAAAAAKECAABkcnMvZG93bnJldi54bWxQSwUGAAAAAAQABAD5AAAAlQMAAAAA&#10;" strokecolor="#2e2e2e" strokeweight="0"/>
                  <v:line id="Line 338" o:spid="_x0000_s1345" style="position:absolute;visibility:visible;mso-wrap-style:square" from="6623,4676" to="6628,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7iNrsMAAADdAAAADwAAAGRycy9kb3ducmV2LnhtbERPz2vCMBS+D/wfwhvsNlPLGFKNsik6&#10;L8KsitdH89YUm5faxFr/e3MYePz4fk/nva1FR62vHCsYDRMQxIXTFZcKDvvV+xiED8gaa8ek4E4e&#10;5rPByxQz7W68oy4PpYgh7DNUYEJoMil9YciiH7qGOHJ/rrUYImxLqVu8xXBbyzRJPqXFimODwYYW&#10;hopzfrUK1tv19/Gadr/L5m7oZ3O+nA4fF6XeXvuvCYhAfXiK/90brSAdj+Lc+CY+ATl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e4ja7DAAAA3QAAAA8AAAAAAAAAAAAA&#10;AAAAoQIAAGRycy9kb3ducmV2LnhtbFBLBQYAAAAABAAEAPkAAACRAwAAAAA=&#10;" strokecolor="#2e2e2e" strokeweight="0"/>
                  <v:line id="Line 339" o:spid="_x0000_s1346" style="position:absolute;visibility:visible;mso-wrap-style:square" from="6645,4676" to="6650,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QoNcYAAADdAAAADwAAAGRycy9kb3ducmV2LnhtbESPQWvCQBSE70L/w/KE3urGUERTV7FK&#10;rRehVUuvj+xrNph9G7NrjP/eFQoeh5n5hpnOO1uJlhpfOlYwHCQgiHOnSy4UHPYfL2MQPiBrrByT&#10;git5mM+eelPMtLvwN7W7UIgIYZ+hAhNCnUnpc0MW/cDVxNH7c43FEGVTSN3gJcJtJdMkGUmLJccF&#10;gzUtDeXH3dkqWG/X7z/ntP1a1VdDn5vj6ffwelLqud8t3kAE6sIj/N/eaAXpeDiB+5v4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j0KDXGAAAA3QAAAA8AAAAAAAAA&#10;AAAAAAAAoQIAAGRycy9kb3ducmV2LnhtbFBLBQYAAAAABAAEAPkAAACUAwAAAAA=&#10;" strokecolor="#2e2e2e" strokeweight="0"/>
                  <v:line id="Line 340" o:spid="_x0000_s1347" style="position:absolute;visibility:visible;mso-wrap-style:square" from="6667,4676" to="6668,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JLFcMAAADdAAAADwAAAGRycy9kb3ducmV2LnhtbERPy2rCQBTdF/oPwxW6qxNDEUkdQx9U&#10;3Qj1UdxeMtdMSOZOzIwx/r2zKLg8nPc8H2wjeup85VjBZJyAIC6crrhUcNj/vM5A+ICssXFMCm7k&#10;IV88P80x0+7KW+p3oRQxhH2GCkwIbSalLwxZ9GPXEkfu5DqLIcKulLrDawy3jUyTZCotVhwbDLb0&#10;ZaiodxerYLlZfv5d0v73u70ZWq3r8/HwdlbqZTR8vIMINISH+N+91grSWRr3xzfxCcjF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eiSxXDAAAA3QAAAA8AAAAAAAAAAAAA&#10;AAAAoQIAAGRycy9kb3ducmV2LnhtbFBLBQYAAAAABAAEAPkAAACRAwAAAAA=&#10;" strokecolor="#2e2e2e" strokeweight="0"/>
                  <v:line id="Line 341" o:spid="_x0000_s1348" style="position:absolute;visibility:visible;mso-wrap-style:square" from="6683,4676" to="6689,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7ujsYAAADdAAAADwAAAGRycy9kb3ducmV2LnhtbESPQWvCQBSE70L/w/IKvenGUIpEV2mV&#10;Wi+CtYrXR/aZDWbfxuwa47/vCoLHYWa+YSazzlaipcaXjhUMBwkI4tzpkgsFu7/v/giED8gaK8ek&#10;4EYeZtOX3gQz7a78S+02FCJC2GeowIRQZ1L63JBFP3A1cfSOrrEYomwKqRu8RritZJokH9JiyXHB&#10;YE1zQ/lpe7EKluvl1/6StptFfTP0szqdD7v3s1Jvr93nGESgLjzDj/ZKK0hH6RDub+ITkN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ju7o7GAAAA3QAAAA8AAAAAAAAA&#10;AAAAAAAAoQIAAGRycy9kb3ducmV2LnhtbFBLBQYAAAAABAAEAPkAAACUAwAAAAA=&#10;" strokecolor="#2e2e2e" strokeweight="0"/>
                  <v:line id="Line 342" o:spid="_x0000_s1349" style="position:absolute;visibility:visible;mso-wrap-style:square" from="6705,4676" to="6711,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xw+cYAAADdAAAADwAAAGRycy9kb3ducmV2LnhtbESPT2sCMRTE7wW/Q3iCt5o1SJGtUWqL&#10;fy6F1ipeH5vXzeLmZd3Edf32TaHQ4zAzv2Hmy97VoqM2VJ41TMYZCOLCm4pLDYev9eMMRIjIBmvP&#10;pOFOAZaLwcMcc+Nv/EndPpYiQTjkqMHG2ORShsKSwzD2DXHyvn3rMCbZltK0eEtwV0uVZU/SYcVp&#10;wWJDr5aK8/7qNGzeN6vjVXUfb83d0nZ3vpwO04vWo2H/8gwiUh//w3/tndGgZkrB75v0BOTi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g8cPnGAAAA3QAAAA8AAAAAAAAA&#10;AAAAAAAAoQIAAGRycy9kb3ducmV2LnhtbFBLBQYAAAAABAAEAPkAAACUAwAAAAA=&#10;" strokecolor="#2e2e2e" strokeweight="0"/>
                  <v:line id="Line 343" o:spid="_x0000_s1350" style="position:absolute;visibility:visible;mso-wrap-style:square" from="6722,4676" to="6727,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3DVYscAAADdAAAADwAAAGRycy9kb3ducmV2LnhtbESPT2vCQBTE7wW/w/IKvdVN0yISXaUq&#10;tV4E6x+8PrKv2WD2bcyuMX77riD0OMzMb5jxtLOVaKnxpWMFb/0EBHHudMmFgv3u63UIwgdkjZVj&#10;UnAjD9NJ72mMmXZX/qF2GwoRIewzVGBCqDMpfW7Iou+7mjh6v66xGKJsCqkbvEa4rWSaJANpseS4&#10;YLCmuaH8tL1YBcv1cna4pO1mUd8Mfa9O5+P+46zUy3P3OQIRqAv/4Ud7pRWkw/Qd7m/iE5C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cNVixwAAAN0AAAAPAAAAAAAA&#10;AAAAAAAAAKECAABkcnMvZG93bnJldi54bWxQSwUGAAAAAAQABAD5AAAAlQMAAAAA&#10;" strokecolor="#2e2e2e" strokeweight="0"/>
                  <v:line id="Line 344" o:spid="_x0000_s1351" style="position:absolute;visibility:visible;mso-wrap-style:square" from="6744,4676" to="6749,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lNFsYAAADdAAAADwAAAGRycy9kb3ducmV2LnhtbESPQWvCQBSE74L/YXlCb7oxiEjqKq2i&#10;9VKw1tLrI/uaDWbfxuwa4793C4LHYWa+YebLzlaipcaXjhWMRwkI4tzpkgsFx+/NcAbCB2SNlWNS&#10;cCMPy0W/N8dMuyt/UXsIhYgQ9hkqMCHUmZQ+N2TRj1xNHL0/11gMUTaF1A1eI9xWMk2SqbRYclww&#10;WNPKUH46XKyC7ef2/eeStvt1fTP0sTudf4+Ts1Ivg+7tFUSgLjzDj/ZOK0hn6QT+38QnIB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iZTRbGAAAA3QAAAA8AAAAAAAAA&#10;AAAAAAAAoQIAAGRycy9kb3ducmV2LnhtbFBLBQYAAAAABAAEAPkAAACUAwAAAAA=&#10;" strokecolor="#2e2e2e" strokeweight="0"/>
                  <v:line id="Line 345" o:spid="_x0000_s1352" style="position:absolute;visibility:visible;mso-wrap-style:square" from="6766,4676" to="6771,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XojccAAADdAAAADwAAAGRycy9kb3ducmV2LnhtbESPT2vCQBTE7wW/w/IKvdVNQysSXaUq&#10;tV4E6x+8PrKv2WD2bcyuMX77riD0OMzMb5jxtLOVaKnxpWMFb/0EBHHudMmFgv3u63UIwgdkjZVj&#10;UnAjD9NJ72mMmXZX/qF2GwoRIewzVGBCqDMpfW7Iou+7mjh6v66xGKJsCqkbvEa4rWSaJANpseS4&#10;YLCmuaH8tL1YBcv1cna4pO1mUd8Mfa9O5+P+/azUy3P3OQIRqAv/4Ud7pRWkw/QD7m/iE5C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1eiNxwAAAN0AAAAPAAAAAAAA&#10;AAAAAAAAAKECAABkcnMvZG93bnJldi54bWxQSwUGAAAAAAQABAD5AAAAlQMAAAAA&#10;" strokecolor="#2e2e2e" strokeweight="0"/>
                  <v:line id="Line 346" o:spid="_x0000_s1353" style="position:absolute;visibility:visible;mso-wrap-style:square" from="6782,4676" to="6788,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wd2+sYAAADdAAAADwAAAGRycy9kb3ducmV2LnhtbESPQWvCQBSE7wX/w/KE3urGUESiq7SW&#10;qhehtYrXR/aZDWbfxuwa4793hYLHYWa+YabzzlaipcaXjhUMBwkI4tzpkgsFu7/vtzEIH5A1Vo5J&#10;wY08zGe9lylm2l35l9ptKESEsM9QgQmhzqT0uSGLfuBq4ugdXWMxRNkUUjd4jXBbyTRJRtJiyXHB&#10;YE0LQ/lpe7EKlpvl5/6Stj9f9c3Qan06H3bvZ6Ve+93HBESgLjzD/+21VpCO0xE83sQnIG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cHdvrGAAAA3QAAAA8AAAAAAAAA&#10;AAAAAAAAoQIAAGRycy9kb3ducmV2LnhtbFBLBQYAAAAABAAEAPkAAACUAwAAAAA=&#10;" strokecolor="#2e2e2e" strokeweight="0"/>
                  <v:line id="Line 347" o:spid="_x0000_s1354" style="position:absolute;visibility:visible;mso-wrap-style:square" from="6804,4676" to="6810,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vTYccAAADdAAAADwAAAGRycy9kb3ducmV2LnhtbESPT2vCQBTE7wW/w/IKvdVNQ6kSXaUq&#10;tV4E6x+8PrKv2WD2bcyuMX77riD0OMzMb5jxtLOVaKnxpWMFb/0EBHHudMmFgv3u63UIwgdkjZVj&#10;UnAjD9NJ72mMmXZX/qF2GwoRIewzVGBCqDMpfW7Iou+7mjh6v66xGKJsCqkbvEa4rWSaJB/SYslx&#10;wWBNc0P5aXuxCpbr5exwSdvNor4Z+l6dzsf9+1mpl+fucwQiUBf+w4/2SitIh+kA7m/iE5C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S9NhxwAAAN0AAAAPAAAAAAAA&#10;AAAAAAAAAKECAABkcnMvZG93bnJldi54bWxQSwUGAAAAAAQABAD5AAAAlQMAAAAA&#10;" strokecolor="#2e2e2e" strokeweight="0"/>
                  <v:line id="Line 348" o:spid="_x0000_s1355" style="position:absolute;visibility:visible;mso-wrap-style:square" from="6821,4676" to="6826,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RHE8MAAADdAAAADwAAAGRycy9kb3ducmV2LnhtbERPy2rCQBTdF/oPwxW6qxNDEUkdQx9U&#10;3Qj1UdxeMtdMSOZOzIwx/r2zKLg8nPc8H2wjeup85VjBZJyAIC6crrhUcNj/vM5A+ICssXFMCm7k&#10;IV88P80x0+7KW+p3oRQxhH2GCkwIbSalLwxZ9GPXEkfu5DqLIcKulLrDawy3jUyTZCotVhwbDLb0&#10;ZaiodxerYLlZfv5d0v73u70ZWq3r8/HwdlbqZTR8vIMINISH+N+91grSWRrnxjfxCcjF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URxPDAAAA3QAAAA8AAAAAAAAAAAAA&#10;AAAAoQIAAGRycy9kb3ducmV2LnhtbFBLBQYAAAAABAAEAPkAAACRAwAAAAA=&#10;" strokecolor="#2e2e2e" strokeweight="0"/>
                  <v:line id="Line 349" o:spid="_x0000_s1356" style="position:absolute;visibility:visible;mso-wrap-style:square" from="6843,4676" to="6848,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jiiMcAAADdAAAADwAAAGRycy9kb3ducmV2LnhtbESPT2vCQBTE7wW/w/IKvemmoRQbXaUq&#10;tV4E6x+8PrKv2WD2bcyuMX77riD0OMzMb5jxtLOVaKnxpWMFr4MEBHHudMmFgv3uqz8E4QOyxsox&#10;KbiRh+mk9zTGTLsr/1C7DYWIEPYZKjAh1JmUPjdk0Q9cTRy9X9dYDFE2hdQNXiPcVjJNkndpseS4&#10;YLCmuaH8tL1YBcv1cna4pO1mUd8Mfa9O5+P+7azUy3P3OQIRqAv/4Ud7pRWkw/QD7m/iE5C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mOKIxwAAAN0AAAAPAAAAAAAA&#10;AAAAAAAAAKECAABkcnMvZG93bnJldi54bWxQSwUGAAAAAAQABAD5AAAAlQMAAAAA&#10;" strokecolor="#2e2e2e" strokeweight="0"/>
                  <v:line id="Line 350" o:spid="_x0000_s1357" style="position:absolute;visibility:visible;mso-wrap-style:square" from="6865,4676" to="6870,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vdyMQAAADdAAAADwAAAGRycy9kb3ducmV2LnhtbERPy2rCQBTdF/yH4Qru6sRYikRH0RYf&#10;m0LrA7eXzDUTzNyJmTHGv+8sCl0eznu26GwlWmp86VjBaJiAIM6dLrlQcDysXycgfEDWWDkmBU/y&#10;sJj3XmaYaffgH2r3oRAxhH2GCkwIdSalzw1Z9ENXE0fu4hqLIcKmkLrBRwy3lUyT5F1aLDk2GKzp&#10;w1B+3d+tgs3XZnW6p+33Z/00tN1db+fj202pQb9bTkEE6sK/+M+90wrSyTjuj2/iE5Dz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e93IxAAAAN0AAAAPAAAAAAAAAAAA&#10;AAAAAKECAABkcnMvZG93bnJldi54bWxQSwUGAAAAAAQABAD5AAAAkgMAAAAA&#10;" strokecolor="#2e2e2e" strokeweight="0"/>
                  <v:line id="Line 351" o:spid="_x0000_s1358" style="position:absolute;visibility:visible;mso-wrap-style:square" from="6881,4676" to="6887,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4U8cAAADdAAAADwAAAGRycy9kb3ducmV2LnhtbESPT2vCQBTE70K/w/KE3nRjKkVSV7FK&#10;rReh/im9PrKv2WD2bcyuMX57Vyj0OMzMb5jpvLOVaKnxpWMFo2ECgjh3uuRCwfHwMZiA8AFZY+WY&#10;FNzIw3z21Jtipt2Vd9TuQyEihH2GCkwIdSalzw1Z9ENXE0fv1zUWQ5RNIXWD1wi3lUyT5FVaLDku&#10;GKxpaSg/7S9WwXq7fv++pO3Xqr4Z+tyczj/H8Vmp5363eAMRqAv/4b/2RitIJy8jeLyJT0DO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9N3hTxwAAAN0AAAAPAAAAAAAA&#10;AAAAAAAAAKECAABkcnMvZG93bnJldi54bWxQSwUGAAAAAAQABAD5AAAAlQMAAAAA&#10;" strokecolor="#2e2e2e" strokeweight="0"/>
                  <v:line id="Line 352" o:spid="_x0000_s1359" style="position:absolute;visibility:visible;mso-wrap-style:square" from="6903,4676" to="6909,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XmJMcAAADdAAAADwAAAGRycy9kb3ducmV2LnhtbESPT2vCQBTE7wW/w/IKvdVN0yISXaUq&#10;tV4E6x+8PrKv2WD2bcyuMX77riD0OMzMb5jxtLOVaKnxpWMFb/0EBHHudMmFgv3u63UIwgdkjZVj&#10;UnAjD9NJ72mMmXZX/qF2GwoRIewzVGBCqDMpfW7Iou+7mjh6v66xGKJsCqkbvEa4rWSaJANpseS4&#10;YLCmuaH8tL1YBcv1cna4pO1mUd8Mfa9O5+P+46zUy3P3OQIRqAv/4Ud7pRWkw/cU7m/iE5C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5eYkxwAAAN0AAAAPAAAAAAAA&#10;AAAAAAAAAKECAABkcnMvZG93bnJldi54bWxQSwUGAAAAAAQABAD5AAAAlQMAAAAA&#10;" strokecolor="#2e2e2e" strokeweight="0"/>
                  <v:line id="Line 353" o:spid="_x0000_s1360" style="position:absolute;visibility:visible;mso-wrap-style:square" from="6920,4676" to="6925,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lDv8cAAADdAAAADwAAAGRycy9kb3ducmV2LnhtbESPT2vCQBTE74V+h+UVvNWNsYhEV7Et&#10;VS+F+g+vj+wzG8y+jdk1xm/fLQg9DjPzG2Y672wlWmp86VjBoJ+AIM6dLrlQsN99vY5B+ICssXJM&#10;Cu7kYT57fppipt2NN9RuQyEihH2GCkwIdSalzw1Z9H1XE0fv5BqLIcqmkLrBW4TbSqZJMpIWS44L&#10;Bmv6MJSft1erYPm9fD9c0/bns74bWq3Pl+P+7aJU76VbTEAE6sJ/+NFeawXpeDiEvzfxCcjZ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iqUO/xwAAAN0AAAAPAAAAAAAA&#10;AAAAAAAAAKECAABkcnMvZG93bnJldi54bWxQSwUGAAAAAAQABAD5AAAAlQMAAAAA&#10;" strokecolor="#2e2e2e" strokeweight="0"/>
                  <v:line id="Line 354" o:spid="_x0000_s1361" style="position:absolute;visibility:visible;mso-wrap-style:square" from="6941,4676" to="6947,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Dby8YAAADdAAAADwAAAGRycy9kb3ducmV2LnhtbESPQWvCQBSE74L/YXlCb7ppKkWiq1RF&#10;66XQWsXrI/vMBrNvY3aN8d93C4Ueh5n5hpktOluJlhpfOlbwPEpAEOdOl1woOHxvhhMQPiBrrByT&#10;ggd5WMz7vRlm2t35i9p9KESEsM9QgQmhzqT0uSGLfuRq4uidXWMxRNkUUjd4j3BbyTRJXqXFkuOC&#10;wZpWhvLL/mYVbD+2y+MtbT/X9cPQ++5yPR3GV6WeBt3bFESgLvyH/9o7rSCdvIzh9018An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1A28vGAAAA3QAAAA8AAAAAAAAA&#10;AAAAAAAAoQIAAGRycy9kb3ducmV2LnhtbFBLBQYAAAAABAAEAPkAAACUAwAAAAA=&#10;" strokecolor="#2e2e2e" strokeweight="0"/>
                  <v:line id="Line 355" o:spid="_x0000_s1362" style="position:absolute;visibility:visible;mso-wrap-style:square" from="6963,4676" to="6969,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x+UMcAAADdAAAADwAAAGRycy9kb3ducmV2LnhtbESPT2vCQBTE74LfYXlCb7ppWoukruIf&#10;ar0UWmvp9ZF9zQazb2N2jfHbdwXB4zAzv2Gm885WoqXGl44VPI4SEMS50yUXCvbfb8MJCB+QNVaO&#10;ScGFPMxn/d4UM+3O/EXtLhQiQthnqMCEUGdS+tyQRT9yNXH0/lxjMUTZFFI3eI5wW8k0SV6kxZLj&#10;gsGaVobyw+5kFWw+NsufU9p+ruuLofft4fi7fz4q9TDoFq8gAnXhHr61t1pBOnkaw/VNfAJy9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DH5QxwAAAN0AAAAPAAAAAAAA&#10;AAAAAAAAAKECAABkcnMvZG93bnJldi54bWxQSwUGAAAAAAQABAD5AAAAlQMAAAAA&#10;" strokecolor="#2e2e2e" strokeweight="0"/>
                  <v:line id="Line 356" o:spid="_x0000_s1363" style="position:absolute;visibility:visible;mso-wrap-style:square" from="6980,4676" to="6985,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7gJ8cAAADdAAAADwAAAGRycy9kb3ducmV2LnhtbESPT2vCQBTE70K/w/IK3nRjLCLRVWxL&#10;rZdC/YfXR/aZDWbfxuwa47fvFgo9DjPzG2a+7GwlWmp86VjBaJiAIM6dLrlQcNh/DKYgfEDWWDkm&#10;BQ/ysFw89eaYaXfnLbW7UIgIYZ+hAhNCnUnpc0MW/dDVxNE7u8ZiiLIppG7wHuG2kmmSTKTFkuOC&#10;wZreDOWX3c0qWH+tX4+3tP1+rx+GPjeX6+nwclWq/9ytZiACdeE//NfeaAXpdDyB3zfxCcj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3uAnxwAAAN0AAAAPAAAAAAAA&#10;AAAAAAAAAKECAABkcnMvZG93bnJldi54bWxQSwUGAAAAAAQABAD5AAAAlQMAAAAA&#10;" strokecolor="#2e2e2e" strokeweight="0"/>
                  <v:line id="Line 357" o:spid="_x0000_s1364" style="position:absolute;visibility:visible;mso-wrap-style:square" from="7002,4676" to="7007,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JFvMcAAADdAAAADwAAAGRycy9kb3ducmV2LnhtbESPT2vCQBTE74LfYXlCb7ppWqykruIf&#10;ar0UWmvp9ZF9zQazb2N2jfHbdwXB4zAzv2Gm885WoqXGl44VPI4SEMS50yUXCvbfb8MJCB+QNVaO&#10;ScGFPMxn/d4UM+3O/EXtLhQiQthnqMCEUGdS+tyQRT9yNXH0/lxjMUTZFFI3eI5wW8k0ScbSYslx&#10;wWBNK0P5YXeyCjYfm+XPKW0/1/XF0Pv2cPzdPx+Vehh0i1cQgbpwD9/aW60gnTy9wPVNfAJy9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kkW8xwAAAN0AAAAPAAAAAAAA&#10;AAAAAAAAAKECAABkcnMvZG93bnJldi54bWxQSwUGAAAAAAQABAD5AAAAlQMAAAAA&#10;" strokecolor="#2e2e2e" strokeweight="0"/>
                  <v:line id="Line 358" o:spid="_x0000_s1365" style="position:absolute;visibility:visible;mso-wrap-style:square" from="7018,4676" to="7024,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3RzsQAAADdAAAADwAAAGRycy9kb3ducmV2LnhtbERPy2rCQBTdF/yH4Qru6sRYikRH0RYf&#10;m0LrA7eXzDUTzNyJmTHGv+8sCl0eznu26GwlWmp86VjBaJiAIM6dLrlQcDysXycgfEDWWDkmBU/y&#10;sJj3XmaYaffgH2r3oRAxhH2GCkwIdSalzw1Z9ENXE0fu4hqLIcKmkLrBRwy3lUyT5F1aLDk2GKzp&#10;w1B+3d+tgs3XZnW6p+33Z/00tN1db+fj202pQb9bTkEE6sK/+M+90wrSyTjOjW/iE5Dz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DdHOxAAAAN0AAAAPAAAAAAAAAAAA&#10;AAAAAKECAABkcnMvZG93bnJldi54bWxQSwUGAAAAAAQABAD5AAAAkgMAAAAA&#10;" strokecolor="#2e2e2e" strokeweight="0"/>
                  <v:line id="Line 359" o:spid="_x0000_s1366" style="position:absolute;visibility:visible;mso-wrap-style:square" from="7040,4676" to="7046,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F0VccAAADdAAAADwAAAGRycy9kb3ducmV2LnhtbESPT2vCQBTE74V+h+UJ3urGKGJTV2kr&#10;/rkU1Fp6fWRfs8Hs25hdY/z23YLQ4zAzv2Fmi85WoqXGl44VDAcJCOLc6ZILBcfP1dMUhA/IGivH&#10;pOBGHhbzx4cZZtpdeU/tIRQiQthnqMCEUGdS+tyQRT9wNXH0flxjMUTZFFI3eI1wW8k0SSbSYslx&#10;wWBN74by0+FiFaw/1m9fl7TdLeuboc32dP4+js9K9Xvd6wuIQF34D9/bW60gnY6e4e9NfA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QXRVxwAAAN0AAAAPAAAAAAAA&#10;AAAAAAAAAKECAABkcnMvZG93bnJldi54bWxQSwUGAAAAAAQABAD5AAAAlQMAAAAA&#10;" strokecolor="#2e2e2e" strokeweight="0"/>
                  <v:line id="Line 360" o:spid="_x0000_s1367" style="position:absolute;visibility:visible;mso-wrap-style:square" from="7062,4676" to="7068,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2utcMAAADdAAAADwAAAGRycy9kb3ducmV2LnhtbERPy4rCMBTdD8w/hDvgbkynyCDVKI6i&#10;42bAJ24vzbUpNje1ibX+/WQhuDyc93ja2Uq01PjSsYKvfgKCOHe65ELBYb/8HILwAVlj5ZgUPMjD&#10;dPL+NsZMuztvqd2FQsQQ9hkqMCHUmZQ+N2TR911NHLmzayyGCJtC6gbvMdxWMk2Sb2mx5NhgsKa5&#10;ofyyu1kFq7/Vz/GWtptF/TD0u75cT4fBVaneRzcbgQjUhZf46V5rBelwEPfHN/EJyMk/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p9rrXDAAAA3QAAAA8AAAAAAAAAAAAA&#10;AAAAoQIAAGRycy9kb3ducmV2LnhtbFBLBQYAAAAABAAEAPkAAACRAwAAAAA=&#10;" strokecolor="#2e2e2e" strokeweight="0"/>
                  <v:line id="Line 361" o:spid="_x0000_s1368" style="position:absolute;visibility:visible;mso-wrap-style:square" from="7079,4676" to="7084,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ELLsYAAADdAAAADwAAAGRycy9kb3ducmV2LnhtbESPW4vCMBSE34X9D+Es+KapRUSqUfbC&#10;qi/Celn29dCcbYrNSW1irf/eCAs+DjPzDTNfdrYSLTW+dKxgNExAEOdOl1woOB6+BlMQPiBrrByT&#10;ght5WC5eenPMtLvyjtp9KESEsM9QgQmhzqT0uSGLfuhq4uj9ucZiiLIppG7wGuG2kmmSTKTFkuOC&#10;wZo+DOWn/cUqWG1X7z+XtP3+rG+G1pvT+fc4PivVf+3eZiACdeEZ/m9vtIJ0Oh7B4018AnJ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UxCy7GAAAA3QAAAA8AAAAAAAAA&#10;AAAAAAAAoQIAAGRycy9kb3ducmV2LnhtbFBLBQYAAAAABAAEAPkAAACUAwAAAAA=&#10;" strokecolor="#2e2e2e" strokeweight="0"/>
                  <v:line id="Line 362" o:spid="_x0000_s1369" style="position:absolute;visibility:visible;mso-wrap-style:square" from="7101,4676" to="7106,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OVWcYAAADdAAAADwAAAGRycy9kb3ducmV2LnhtbESPQWvCQBSE74L/YXlCb7oxiEjqKq2i&#10;9VKw1tLrI/uaDWbfxuwa4793C4LHYWa+YebLzlaipcaXjhWMRwkI4tzpkgsFx+/NcAbCB2SNlWNS&#10;cCMPy0W/N8dMuyt/UXsIhYgQ9hkqMCHUmZQ+N2TRj1xNHL0/11gMUTaF1A1eI9xWMk2SqbRYclww&#10;WNPKUH46XKyC7ef2/eeStvt1fTP0sTudf4+Ts1Ivg+7tFUSgLjzDj/ZOK0hnkxT+38QnIB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XjlVnGAAAA3QAAAA8AAAAAAAAA&#10;AAAAAAAAoQIAAGRycy9kb3ducmV2LnhtbFBLBQYAAAAABAAEAPkAAACUAwAAAAA=&#10;" strokecolor="#2e2e2e" strokeweight="0"/>
                  <v:line id="Line 363" o:spid="_x0000_s1370" style="position:absolute;visibility:visible;mso-wrap-style:square" from="7117,4676" to="7123,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8wwsYAAADdAAAADwAAAGRycy9kb3ducmV2LnhtbESPQWvCQBSE74L/YXlCb7ppKkWiq1RF&#10;66XQWsXrI/vMBrNvY3aN8d93C4Ueh5n5hpktOluJlhpfOlbwPEpAEOdOl1woOHxvhhMQPiBrrByT&#10;ggd5WMz7vRlm2t35i9p9KESEsM9QgQmhzqT0uSGLfuRq4uidXWMxRNkUUjd4j3BbyTRJXqXFkuOC&#10;wZpWhvLL/mYVbD+2y+MtbT/X9cPQ++5yPR3GV6WeBt3bFESgLvyH/9o7rSCdjF/g9018An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qvMMLGAAAA3QAAAA8AAAAAAAAA&#10;AAAAAAAAoQIAAGRycy9kb3ducmV2LnhtbFBLBQYAAAAABAAEAPkAAACUAwAAAAA=&#10;" strokecolor="#2e2e2e" strokeweight="0"/>
                  <v:line id="Line 364" o:spid="_x0000_s1371" style="position:absolute;visibility:visible;mso-wrap-style:square" from="7139,4676" to="7145,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aotscAAADdAAAADwAAAGRycy9kb3ducmV2LnhtbESPW2vCQBSE3wv9D8sRfKsbQxBJXaUX&#10;qr4U6qX4esges8Hs2ZhdY/z3bqHg4zAz3zCzRW9r0VHrK8cKxqMEBHHhdMWlgv3u62UKwgdkjbVj&#10;UnAjD4v589MMc+2uvKFuG0oRIexzVGBCaHIpfWHIoh+5hjh6R9daDFG2pdQtXiPc1jJNkom0WHFc&#10;MNjQh6HitL1YBcvv5fvvJe1+PpubodX6dD7ss7NSw0H/9goiUB8e4f/2WitIp1kGf2/iE5Dz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Rqi2xwAAAN0AAAAPAAAAAAAA&#10;AAAAAAAAAKECAABkcnMvZG93bnJldi54bWxQSwUGAAAAAAQABAD5AAAAlQMAAAAA&#10;" strokecolor="#2e2e2e" strokeweight="0"/>
                  <v:line id="Line 365" o:spid="_x0000_s1372" style="position:absolute;visibility:visible;mso-wrap-style:square" from="7161,4676" to="7167,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oNLccAAADdAAAADwAAAGRycy9kb3ducmV2LnhtbESPT2vCQBTE74V+h+UVvNWNwYpEV7Et&#10;VS+F+g+vj+wzG8y+jdk1xm/fLQg9DjPzG2Y672wlWmp86VjBoJ+AIM6dLrlQsN99vY5B+ICssXJM&#10;Cu7kYT57fppipt2NN9RuQyEihH2GCkwIdSalzw1Z9H1XE0fv5BqLIcqmkLrBW4TbSqZJMpIWS44L&#10;Bmv6MJSft1erYPm9fD9c0/bns74bWq3Pl+N+eFGq99ItJiACdeE//GivtYJ0PHyDvzfxCcjZ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Cg0txwAAAN0AAAAPAAAAAAAA&#10;AAAAAAAAAKECAABkcnMvZG93bnJldi54bWxQSwUGAAAAAAQABAD5AAAAlQMAAAAA&#10;" strokecolor="#2e2e2e" strokeweight="0"/>
                  <v:line id="Line 366" o:spid="_x0000_s1373" style="position:absolute;visibility:visible;mso-wrap-style:square" from="7178,4676" to="7183,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iTWscAAADdAAAADwAAAGRycy9kb3ducmV2LnhtbESPQWvCQBSE70L/w/IK3nTTICIxG2kV&#10;rZdCq5ZeH9nXbDD7NmbXGP99t1DocZiZb5h8NdhG9NT52rGCp2kCgrh0uuZKwem4nSxA+ICssXFM&#10;Cu7kYVU8jHLMtLvxB/WHUIkIYZ+hAhNCm0npS0MW/dS1xNH7dp3FEGVXSd3hLcJtI9MkmUuLNccF&#10;gy2tDZXnw9Uq2L3tXj6vaf++ae+GXvfny9dpdlFq/Dg8L0EEGsJ/+K+91wrSxWwOv2/iE5D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q2JNaxwAAAN0AAAAPAAAAAAAA&#10;AAAAAAAAAKECAABkcnMvZG93bnJldi54bWxQSwUGAAAAAAQABAD5AAAAlQMAAAAA&#10;" strokecolor="#2e2e2e" strokeweight="0"/>
                  <v:line id="Line 367" o:spid="_x0000_s1374" style="position:absolute;visibility:visible;mso-wrap-style:square" from="7200,4676" to="7205,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Q2wccAAADdAAAADwAAAGRycy9kb3ducmV2LnhtbESPT2vCQBTE74V+h+UVvNWNQapEV7Et&#10;VS+F+g+vj+wzG8y+jdk1xm/fLQg9DjPzG2Y672wlWmp86VjBoJ+AIM6dLrlQsN99vY5B+ICssXJM&#10;Cu7kYT57fppipt2NN9RuQyEihH2GCkwIdSalzw1Z9H1XE0fv5BqLIcqmkLrBW4TbSqZJ8iYtlhwX&#10;DNb0YSg/b69WwfJ7+X64pu3PZ303tFqfL8f98KJU76VbTEAE6sJ/+NFeawXpeDiCvzfxCcjZ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lDbBxwAAAN0AAAAPAAAAAAAA&#10;AAAAAAAAAKECAABkcnMvZG93bnJldi54bWxQSwUGAAAAAAQABAD5AAAAlQMAAAAA&#10;" strokecolor="#2e2e2e" strokeweight="0"/>
                  <v:line id="Line 368" o:spid="_x0000_s1375" style="position:absolute;visibility:visible;mso-wrap-style:square" from="7216,4676" to="7222,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uis8MAAADdAAAADwAAAGRycy9kb3ducmV2LnhtbERPy4rCMBTdD8w/hDvgbkynyCDVKI6i&#10;42bAJ24vzbUpNje1ibX+/WQhuDyc93ja2Uq01PjSsYKvfgKCOHe65ELBYb/8HILwAVlj5ZgUPMjD&#10;dPL+NsZMuztvqd2FQsQQ9hkqMCHUmZQ+N2TR911NHLmzayyGCJtC6gbvMdxWMk2Sb2mx5NhgsKa5&#10;ofyyu1kFq7/Vz/GWtptF/TD0u75cT4fBVaneRzcbgQjUhZf46V5rBelwEOfGN/EJyMk/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QLorPDAAAA3QAAAA8AAAAAAAAAAAAA&#10;AAAAoQIAAGRycy9kb3ducmV2LnhtbFBLBQYAAAAABAAEAPkAAACRAwAAAAA=&#10;" strokecolor="#2e2e2e" strokeweight="0"/>
                  <v:line id="Line 369" o:spid="_x0000_s1376" style="position:absolute;visibility:visible;mso-wrap-style:square" from="7238,4676" to="7244,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0cHKMcAAADdAAAADwAAAGRycy9kb3ducmV2LnhtbESPT2vCQBTE74V+h+UVvOnGIEWjq9iW&#10;qpdC6x+8PrLPbDD7NmbXGL99tyD0OMzMb5jZorOVaKnxpWMFw0ECgjh3uuRCwX732R+D8AFZY+WY&#10;FNzJw2L+/DTDTLsb/1C7DYWIEPYZKjAh1JmUPjdk0Q9cTRy9k2sshiibQuoGbxFuK5kmyau0WHJc&#10;MFjTu6H8vL1aBauv1dvhmrbfH/Xd0Hpzvhz3o4tSvZduOQURqAv/4Ud7oxWk49EE/t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bRwcoxwAAAN0AAAAPAAAAAAAA&#10;AAAAAAAAAKECAABkcnMvZG93bnJldi54bWxQSwUGAAAAAAQABAD5AAAAlQMAAAAA&#10;" strokecolor="#2e2e2e" strokeweight="0"/>
                  <v:line id="Line 370" o:spid="_x0000_s1377" style="position:absolute;visibility:visible;mso-wrap-style:square" from="7260,4676" to="7265,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Q4aMQAAADdAAAADwAAAGRycy9kb3ducmV2LnhtbERPy2rCQBTdF/yH4Qru6sRgi0RH0RYf&#10;m0LrA7eXzDUTzNyJmTHGv+8sCl0eznu26GwlWmp86VjBaJiAIM6dLrlQcDysXycgfEDWWDkmBU/y&#10;sJj3XmaYaffgH2r3oRAxhH2GCkwIdSalzw1Z9ENXE0fu4hqLIcKmkLrBRwy3lUyT5F1aLDk2GKzp&#10;w1B+3d+tgs3XZnW6p+33Z/00tN1db+fj+KbUoN8tpyACdeFf/OfeaQXp5C3uj2/iE5Dz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pDhoxAAAAN0AAAAPAAAAAAAAAAAA&#10;AAAAAKECAABkcnMvZG93bnJldi54bWxQSwUGAAAAAAQABAD5AAAAkgMAAAAA&#10;" strokecolor="#2e2e2e" strokeweight="0"/>
                  <v:line id="Line 371" o:spid="_x0000_s1378" style="position:absolute;visibility:visible;mso-wrap-style:square" from="7276,4676" to="7282,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id88cAAADdAAAADwAAAGRycy9kb3ducmV2LnhtbESPT2vCQBTE70K/w/KE3nRjqEVSV7FK&#10;rReh/im9PrKv2WD2bcyuMX57Vyj0OMzMb5jpvLOVaKnxpWMFo2ECgjh3uuRCwfHwMZiA8AFZY+WY&#10;FNzIw3z21Jtipt2Vd9TuQyEihH2GCkwIdSalzw1Z9ENXE0fv1zUWQ5RNIXWD1wi3lUyT5FVaLDku&#10;GKxpaSg/7S9WwXq7fv++pO3Xqr4Z+tyczj/Hl7NSz/1u8QYiUBf+w3/tjVaQTsYjeLyJT0DO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6J3zxwAAAN0AAAAPAAAAAAAA&#10;AAAAAAAAAKECAABkcnMvZG93bnJldi54bWxQSwUGAAAAAAQABAD5AAAAlQMAAAAA&#10;" strokecolor="#2e2e2e" strokeweight="0"/>
                  <v:line id="Line 372" o:spid="_x0000_s1379" style="position:absolute;visibility:visible;mso-wrap-style:square" from="7298,4676" to="7304,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oDhMcAAADdAAAADwAAAGRycy9kb3ducmV2LnhtbESPT2vCQBTE7wW/w/IKvdVNQysSXaUq&#10;tV4E6x+8PrKv2WD2bcyuMX77riD0OMzMb5jxtLOVaKnxpWMFb/0EBHHudMmFgv3u63UIwgdkjZVj&#10;UnAjD9NJ72mMmXZX/qF2GwoRIewzVGBCqDMpfW7Iou+7mjh6v66xGKJsCqkbvEa4rWSaJANpseS4&#10;YLCmuaH8tL1YBcv1cna4pO1mUd8Mfa9O5+P+/azUy3P3OQIRqAv/4Ud7pRWkw48U7m/iE5C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OgOExwAAAN0AAAAPAAAAAAAA&#10;AAAAAAAAAKECAABkcnMvZG93bnJldi54bWxQSwUGAAAAAAQABAD5AAAAlQMAAAAA&#10;" strokecolor="#2e2e2e" strokeweight="0"/>
                  <v:line id="Line 373" o:spid="_x0000_s1380" style="position:absolute;visibility:visible;mso-wrap-style:square" from="7315,4676" to="7320,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3amH8cAAADdAAAADwAAAGRycy9kb3ducmV2LnhtbESPT2vCQBTE74LfYXlCb7ppWoukruIf&#10;ar0UWmvp9ZF9zQazb2N2jfHbdwXB4zAzv2Gm885WoqXGl44VPI4SEMS50yUXCvbfb8MJCB+QNVaO&#10;ScGFPMxn/d4UM+3O/EXtLhQiQthnqMCEUGdS+tyQRT9yNXH0/lxjMUTZFFI3eI5wW8k0SV6kxZLj&#10;gsGaVobyw+5kFWw+NsufU9p+ruuLofft4fi7fz4q9TDoFq8gAnXhHr61t1pBOhk/wfVNfAJy9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qYfxwAAAN0AAAAPAAAAAAAA&#10;AAAAAAAAAKECAABkcnMvZG93bnJldi54bWxQSwUGAAAAAAQABAD5AAAAlQMAAAAA&#10;" strokecolor="#2e2e2e" strokeweight="0"/>
                  <v:line id="Line 374" o:spid="_x0000_s1381" style="position:absolute;visibility:visible;mso-wrap-style:square" from="7337,4676" to="7342,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8+a8cAAADdAAAADwAAAGRycy9kb3ducmV2LnhtbESPT2vCQBTE74V+h+UVvNWNwYpEV7Et&#10;VS+F+g+vj+wzG8y+jdk1xm/fLQg9DjPzG2Y672wlWmp86VjBoJ+AIM6dLrlQsN99vY5B+ICssXJM&#10;Cu7kYT57fppipt2NN9RuQyEihH2GCkwIdSalzw1Z9H1XE0fv5BqLIcqmkLrBW4TbSqZJMpIWS44L&#10;Bmv6MJSft1erYPm9fD9c0/bns74bWq3Pl+N+eFGq99ItJiACdeE//GivtYJ0/DaEvzfxCcjZ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nz5rxwAAAN0AAAAPAAAAAAAA&#10;AAAAAAAAAKECAABkcnMvZG93bnJldi54bWxQSwUGAAAAAAQABAD5AAAAlQMAAAAA&#10;" strokecolor="#2e2e2e" strokeweight="0"/>
                  <v:line id="Line 375" o:spid="_x0000_s1382" style="position:absolute;visibility:visible;mso-wrap-style:square" from="7359,4676" to="7364,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Ob8MYAAADdAAAADwAAAGRycy9kb3ducmV2LnhtbESPQWvCQBSE74L/YXlCb7ppqEWiq1RF&#10;66XQWsXrI/vMBrNvY3aN8d93C4Ueh5n5hpktOluJlhpfOlbwPEpAEOdOl1woOHxvhhMQPiBrrByT&#10;ggd5WMz7vRlm2t35i9p9KESEsM9QgQmhzqT0uSGLfuRq4uidXWMxRNkUUjd4j3BbyTRJXqXFkuOC&#10;wZpWhvLL/mYVbD+2y+MtbT/X9cPQ++5yPR1erko9Dbq3KYhAXfgP/7V3WkE6GY/h9018An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Tm/DGAAAA3QAAAA8AAAAAAAAA&#10;AAAAAAAAoQIAAGRycy9kb3ducmV2LnhtbFBLBQYAAAAABAAEAPkAAACUAwAAAAA=&#10;" strokecolor="#2e2e2e" strokeweight="0"/>
                  <v:line id="Line 376" o:spid="_x0000_s1383" style="position:absolute;visibility:visible;mso-wrap-style:square" from="7375,4676" to="7381,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EFh8cAAADdAAAADwAAAGRycy9kb3ducmV2LnhtbESPT2vCQBTE70K/w/IK3nRjsCLRVWxL&#10;rZdC/YfXR/aZDWbfxuwa47fvFgo9DjPzG2a+7GwlWmp86VjBaJiAIM6dLrlQcNh/DKYgfEDWWDkm&#10;BQ/ysFw89eaYaXfnLbW7UIgIYZ+hAhNCnUnpc0MW/dDVxNE7u8ZiiLIppG7wHuG2kmmSTKTFkuOC&#10;wZreDOWX3c0qWH+tX4+3tP1+rx+GPjeX6+kwvirVf+5WMxCBuvAf/mtvtIJ0+jKB3zfxCcj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vAQWHxwAAAN0AAAAPAAAAAAAA&#10;AAAAAAAAAKECAABkcnMvZG93bnJldi54bWxQSwUGAAAAAAQABAD5AAAAlQMAAAAA&#10;" strokecolor="#2e2e2e" strokeweight="0"/>
                  <v:line id="Line 377" o:spid="_x0000_s1384" style="position:absolute;visibility:visible;mso-wrap-style:square" from="7397,4676" to="7403,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2gHMcAAADdAAAADwAAAGRycy9kb3ducmV2LnhtbESPT2vCQBTE74LfYXlCb7ppaK2kruIf&#10;ar0UWmvp9ZF9zQazb2N2jfHbdwXB4zAzv2Gm885WoqXGl44VPI4SEMS50yUXCvbfb8MJCB+QNVaO&#10;ScGFPMxn/d4UM+3O/EXtLhQiQthnqMCEUGdS+tyQRT9yNXH0/lxjMUTZFFI3eI5wW8k0ScbSYslx&#10;wWBNK0P5YXeyCjYfm+XPKW0/1/XF0Pv2cPzdPx2Vehh0i1cQgbpwD9/aW60gnTy/wPVNfAJy9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TaAcxwAAAN0AAAAPAAAAAAAA&#10;AAAAAAAAAKECAABkcnMvZG93bnJldi54bWxQSwUGAAAAAAQABAD5AAAAlQMAAAAA&#10;" strokecolor="#2e2e2e" strokeweight="0"/>
                  <v:line id="Line 378" o:spid="_x0000_s1385" style="position:absolute;visibility:visible;mso-wrap-style:square" from="7414,4676" to="7419,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I0bsQAAADdAAAADwAAAGRycy9kb3ducmV2LnhtbERPy2rCQBTdF/yH4Qru6sRgi0RH0RYf&#10;m0LrA7eXzDUTzNyJmTHGv+8sCl0eznu26GwlWmp86VjBaJiAIM6dLrlQcDysXycgfEDWWDkmBU/y&#10;sJj3XmaYaffgH2r3oRAxhH2GCkwIdSalzw1Z9ENXE0fu4hqLIcKmkLrBRwy3lUyT5F1aLDk2GKzp&#10;w1B+3d+tgs3XZnW6p+33Z/00tN1db+fj+KbUoN8tpyACdeFf/OfeaQXp5C3OjW/iE5Dz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0jRuxAAAAN0AAAAPAAAAAAAAAAAA&#10;AAAAAKECAABkcnMvZG93bnJldi54bWxQSwUGAAAAAAQABAD5AAAAkgMAAAAA&#10;" strokecolor="#2e2e2e" strokeweight="0"/>
                  <v:line id="Line 379" o:spid="_x0000_s1386" style="position:absolute;visibility:visible;mso-wrap-style:square" from="7436,4676" to="7441,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6R9ccAAADdAAAADwAAAGRycy9kb3ducmV2LnhtbESPT2vCQBTE74V+h+UJ3urGoGJTV2kr&#10;/rkU1Fp6fWRfs8Hs25hdY/z23YLQ4zAzv2Fmi85WoqXGl44VDAcJCOLc6ZILBcfP1dMUhA/IGivH&#10;pOBGHhbzx4cZZtpdeU/tIRQiQthnqMCEUGdS+tyQRT9wNXH0flxjMUTZFFI3eI1wW8k0SSbSYslx&#10;wWBN74by0+FiFaw/1m9fl7TdLeuboc32dP4+js5K9Xvd6wuIQF34D9/bW60gnY6f4e9NfA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npH1xwAAAN0AAAAPAAAAAAAA&#10;AAAAAAAAAKECAABkcnMvZG93bnJldi54bWxQSwUGAAAAAAQABAD5AAAAlQMAAAAA&#10;" strokecolor="#2e2e2e" strokeweight="0"/>
                  <v:line id="Line 380" o:spid="_x0000_s1387" style="position:absolute;visibility:visible;mso-wrap-style:square" from="7458,4676" to="7463,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jy1cQAAADdAAAADwAAAGRycy9kb3ducmV2LnhtbERPz2vCMBS+C/sfwhvspunKEOlMy6bM&#10;eRm4TvH6aN6aYvNSm1jrf78chB0/vt/LYrStGKj3jWMFz7MEBHHldMO1gv3Px3QBwgdkja1jUnAj&#10;D0X+MFlipt2Vv2koQy1iCPsMFZgQukxKXxmy6GeuI47cr+sthgj7WuoerzHctjJNkrm02HBsMNjR&#10;ylB1Ki9WweZr8364pMNu3d0MfW5P5+P+5azU0+P49goi0Bj+xXf3VitIF/O4P76JT0D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yPLVxAAAAN0AAAAPAAAAAAAAAAAA&#10;AAAAAKECAABkcnMvZG93bnJldi54bWxQSwUGAAAAAAQABAD5AAAAkgMAAAAA&#10;" strokecolor="#2e2e2e" strokeweight="0"/>
                  <v:line id="Line 381" o:spid="_x0000_s1388" style="position:absolute;visibility:visible;mso-wrap-style:square" from="7474,4676" to="7480,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oRXTscAAADdAAAADwAAAGRycy9kb3ducmV2LnhtbESPQWvCQBSE74L/YXmF3nRjKCIxG2kt&#10;VS+FVi29PrKv2WD2bcyuMf57t1DocZiZb5h8NdhG9NT52rGC2TQBQVw6XXOl4Hh4myxA+ICssXFM&#10;Cm7kYVWMRzlm2l35k/p9qESEsM9QgQmhzaT0pSGLfupa4uj9uM5iiLKrpO7wGuG2kWmSzKXFmuOC&#10;wZbWhsrT/mIVbN43L1+XtP94bW+GtrvT+fv4dFbq8WF4XoIINIT/8F97pxWki/kMft/EJyCL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uhFdOxwAAAN0AAAAPAAAAAAAA&#10;AAAAAAAAAKECAABkcnMvZG93bnJldi54bWxQSwUGAAAAAAQABAD5AAAAlQMAAAAA&#10;" strokecolor="#2e2e2e" strokeweight="0"/>
                  <v:line id="Line 382" o:spid="_x0000_s1389" style="position:absolute;visibility:visible;mso-wrap-style:square" from="7496,4676" to="7502,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bJOcYAAADdAAAADwAAAGRycy9kb3ducmV2LnhtbESPQWvCQBSE7wX/w/KE3urGUESiq7SW&#10;qhehtYrXR/aZDWbfxuwa4793hYLHYWa+YabzzlaipcaXjhUMBwkI4tzpkgsFu7/vtzEIH5A1Vo5J&#10;wY08zGe9lylm2l35l9ptKESEsM9QgQmhzqT0uSGLfuBq4ugdXWMxRNkUUjd4jXBbyTRJRtJiyXHB&#10;YE0LQ/lpe7EKlpvl5/6Stj9f9c3Qan06H3bvZ6Ve+93HBESgLjzD/+21VpCORyk83sQnIG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5WyTnGAAAA3QAAAA8AAAAAAAAA&#10;AAAAAAAAoQIAAGRycy9kb3ducmV2LnhtbFBLBQYAAAAABAAEAPkAAACUAwAAAAA=&#10;" strokecolor="#2e2e2e" strokeweight="0"/>
                  <v:line id="Line 383" o:spid="_x0000_s1390" style="position:absolute;visibility:visible;mso-wrap-style:square" from="7513,4676" to="7518,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psoscAAADdAAAADwAAAGRycy9kb3ducmV2LnhtbESPT2vCQBTE70K/w/IK3nRjLCLRVWxL&#10;rZdC/YfXR/aZDWbfxuwa47fvFgo9DjPzG2a+7GwlWmp86VjBaJiAIM6dLrlQcNh/DKYgfEDWWDkm&#10;BQ/ysFw89eaYaXfnLbW7UIgIYZ+hAhNCnUnpc0MW/dDVxNE7u8ZiiLIppG7wHuG2kmmSTKTFkuOC&#10;wZreDOWX3c0qWH+tX4+3tP1+rx+GPjeX6+nwclWq/9ytZiACdeE//NfeaAXpdDKG3zfxCcj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GmyixwAAAN0AAAAPAAAAAAAA&#10;AAAAAAAAAKECAABkcnMvZG93bnJldi54bWxQSwUGAAAAAAQABAD5AAAAlQMAAAAA&#10;" strokecolor="#2e2e2e" strokeweight="0"/>
                  <v:line id="Line 384" o:spid="_x0000_s1391" style="position:absolute;visibility:visible;mso-wrap-style:square" from="7535,4676" to="7540,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01scAAADdAAAADwAAAGRycy9kb3ducmV2LnhtbESPQWvCQBSE70L/w/IK3nTTICIxG2kV&#10;rZdCq5ZeH9nXbDD7NmbXGP99t1DocZiZb5h8NdhG9NT52rGCp2kCgrh0uuZKwem4nSxA+ICssXFM&#10;Cu7kYVU8jHLMtLvxB/WHUIkIYZ+hAhNCm0npS0MW/dS1xNH7dp3FEGVXSd3hLcJtI9MkmUuLNccF&#10;gy2tDZXnw9Uq2L3tXj6vaf++ae+GXvfny9dpdlFq/Dg8L0EEGsJ/+K+91wrSxXwGv2/iE5D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8/TWxwAAAN0AAAAPAAAAAAAA&#10;AAAAAAAAAKECAABkcnMvZG93bnJldi54bWxQSwUGAAAAAAQABAD5AAAAlQMAAAAA&#10;" strokecolor="#2e2e2e" strokeweight="0"/>
                  <v:line id="Line 385" o:spid="_x0000_s1392" style="position:absolute;visibility:visible;mso-wrap-style:square" from="7557,4676" to="7562,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9RTccAAADdAAAADwAAAGRycy9kb3ducmV2LnhtbESPT2vCQBTE70K/w/IK3nRjsCLRVWxL&#10;rZdC/YfXR/aZDWbfxuwa47fvFgo9DjPzG2a+7GwlWmp86VjBaJiAIM6dLrlQcNh/DKYgfEDWWDkm&#10;BQ/ysFw89eaYaXfnLbW7UIgIYZ+hAhNCnUnpc0MW/dDVxNE7u8ZiiLIppG7wHuG2kmmSTKTFkuOC&#10;wZreDOWX3c0qWH+tX4+3tP1+rx+GPjeX6+kwvirVf+5WMxCBuvAf/mtvtIJ0OnmB3zfxCcj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Rv1FNxwAAAN0AAAAPAAAAAAAA&#10;AAAAAAAAAKECAABkcnMvZG93bnJldi54bWxQSwUGAAAAAAQABAD5AAAAlQMAAAAA&#10;" strokecolor="#2e2e2e" strokeweight="0"/>
                  <v:line id="Line 386" o:spid="_x0000_s1393" style="position:absolute;visibility:visible;mso-wrap-style:square" from="7573,4676" to="7579,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3POsYAAADdAAAADwAAAGRycy9kb3ducmV2LnhtbESPQWvCQBSE74L/YXkFb7ppkCCpq7SW&#10;qpdCay1eH9lnNph9G7NrjP/eLRQ8DjPzDTNf9rYWHbW+cqzgeZKAIC6crrhUsP/5GM9A+ICssXZM&#10;Cm7kYbkYDuaYa3flb+p2oRQRwj5HBSaEJpfSF4Ys+olriKN3dK3FEGVbSt3iNcJtLdMkyaTFiuOC&#10;wYZWhorT7mIVrD/Xb7+XtPt6b26GNtvT+bCfnpUaPfWvLyAC9eER/m9vtYJ0lmXw9yY+Abm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tzzrGAAAA3QAAAA8AAAAAAAAA&#10;AAAAAAAAoQIAAGRycy9kb3ducmV2LnhtbFBLBQYAAAAABAAEAPkAAACUAwAAAAA=&#10;" strokecolor="#2e2e2e" strokeweight="0"/>
                  <v:line id="Line 387" o:spid="_x0000_s1394" style="position:absolute;visibility:visible;mso-wrap-style:square" from="7595,4676" to="7600,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FqocYAAADdAAAADwAAAGRycy9kb3ducmV2LnhtbESPQWvCQBSE74L/YXlCb7ppKFaiq1RF&#10;66XQWsXrI/vMBrNvY3aN8d93C4Ueh5n5hpktOluJlhpfOlbwPEpAEOdOl1woOHxvhhMQPiBrrByT&#10;ggd5WMz7vRlm2t35i9p9KESEsM9QgQmhzqT0uSGLfuRq4uidXWMxRNkUUjd4j3BbyTRJxtJiyXHB&#10;YE0rQ/llf7MKth/b5fGWtp/r+mHofXe5ng4vV6WeBt3bFESgLvyH/9o7rSCdjF/h9018An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4haqHGAAAA3QAAAA8AAAAAAAAA&#10;AAAAAAAAoQIAAGRycy9kb3ducmV2LnhtbFBLBQYAAAAABAAEAPkAAACUAwAAAAA=&#10;" strokecolor="#2e2e2e" strokeweight="0"/>
                  <v:line id="Line 388" o:spid="_x0000_s1395" style="position:absolute;visibility:visible;mso-wrap-style:square" from="7617,4676" to="7618,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77+08QAAADdAAAADwAAAGRycy9kb3ducmV2LnhtbERPz2vCMBS+C/sfwhvspunKEOlMy6bM&#10;eRm4TvH6aN6aYvNSm1jrf78chB0/vt/LYrStGKj3jWMFz7MEBHHldMO1gv3Px3QBwgdkja1jUnAj&#10;D0X+MFlipt2Vv2koQy1iCPsMFZgQukxKXxmy6GeuI47cr+sthgj7WuoerzHctjJNkrm02HBsMNjR&#10;ylB1Ki9WweZr8364pMNu3d0MfW5P5+P+5azU0+P49goi0Bj+xXf3VitIF/M4N76JT0D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v7TxAAAAN0AAAAPAAAAAAAAAAAA&#10;AAAAAKECAABkcnMvZG93bnJldi54bWxQSwUGAAAAAAQABAD5AAAAkgMAAAAA&#10;" strokecolor="#2e2e2e" strokeweight="0"/>
                  <v:line id="Line 389" o:spid="_x0000_s1396" style="position:absolute;visibility:visible;mso-wrap-style:square" from="7633,4676" to="7639,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JbSMYAAADdAAAADwAAAGRycy9kb3ducmV2LnhtbESPQWvCQBSE74L/YXlCb3XTUMRGV6mK&#10;1kuhtYrXR/aZDWbfxuwa47/vFgoeh5n5hpnOO1uJlhpfOlbwMkxAEOdOl1wo2P+sn8cgfEDWWDkm&#10;BXfyMJ/1e1PMtLvxN7W7UIgIYZ+hAhNCnUnpc0MW/dDVxNE7ucZiiLIppG7wFuG2kmmSjKTFkuOC&#10;wZqWhvLz7moVbD43i8M1bb9W9d3Qx/Z8Oe5fL0o9Dbr3CYhAXXiE/9tbrSAdj97g7018AnL2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DyW0jGAAAA3QAAAA8AAAAAAAAA&#10;AAAAAAAAoQIAAGRycy9kb3ducmV2LnhtbFBLBQYAAAAABAAEAPkAAACUAwAAAAA=&#10;" strokecolor="#2e2e2e" strokeweight="0"/>
                  <v:line id="Line 390" o:spid="_x0000_s1397" style="position:absolute;visibility:visible;mso-wrap-style:square" from="7655,4676" to="7661,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FkCMQAAADdAAAADwAAAGRycy9kb3ducmV2LnhtbERPy2rCQBTdF/yH4Qru6sQgrURH0RYf&#10;m0LrA7eXzDUTzNyJmTHGv+8sCl0eznu26GwlWmp86VjBaJiAIM6dLrlQcDysXycgfEDWWDkmBU/y&#10;sJj3XmaYaffgH2r3oRAxhH2GCkwIdSalzw1Z9ENXE0fu4hqLIcKmkLrBRwy3lUyT5E1aLDk2GKzp&#10;w1B+3d+tgs3XZnW6p+33Z/00tN1db+fj+KbUoN8tpyACdeFf/OfeaQXp5D3uj2/iE5Dz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EWQIxAAAAN0AAAAPAAAAAAAAAAAA&#10;AAAAAKECAABkcnMvZG93bnJldi54bWxQSwUGAAAAAAQABAD5AAAAkgMAAAAA&#10;" strokecolor="#2e2e2e" strokeweight="0"/>
                  <v:line id="Line 391" o:spid="_x0000_s1398" style="position:absolute;visibility:visible;mso-wrap-style:square" from="7672,4676" to="7677,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13Bk8cAAADdAAAADwAAAGRycy9kb3ducmV2LnhtbESPT2vCQBTE70K/w/KE3nRjKFZSV7FK&#10;rReh/im9PrKv2WD2bcyuMX57Vyj0OMzMb5jpvLOVaKnxpWMFo2ECgjh3uuRCwfHwMZiA8AFZY+WY&#10;FNzIw3z21Jtipt2Vd9TuQyEihH2GCkwIdSalzw1Z9ENXE0fv1zUWQ5RNIXWD1wi3lUyTZCwtlhwX&#10;DNa0NJSf9herYL1dv39f0vZrVd8MfW5O55/jy1mp5363eAMRqAv/4b/2RitIJ68jeLyJT0DO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XcGTxwAAAN0AAAAPAAAAAAAA&#10;AAAAAAAAAKECAABkcnMvZG93bnJldi54bWxQSwUGAAAAAAQABAD5AAAAlQMAAAAA&#10;" strokecolor="#2e2e2e" strokeweight="0"/>
                  <v:line id="Line 392" o:spid="_x0000_s1399" style="position:absolute;visibility:visible;mso-wrap-style:square" from="7694,4676" to="7699,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49f5McAAADdAAAADwAAAGRycy9kb3ducmV2LnhtbESPT2vCQBTE7wW/w/IKvdVNQ6kSXaUq&#10;tV4E6x+8PrKv2WD2bcyuMX77riD0OMzMb5jxtLOVaKnxpWMFb/0EBHHudMmFgv3u63UIwgdkjZVj&#10;UnAjD9NJ72mMmXZX/qF2GwoRIewzVGBCqDMpfW7Iou+7mjh6v66xGKJsCqkbvEa4rWSaJB/SYslx&#10;wWBNc0P5aXuxCpbr5exwSdvNor4Z+l6dzsf9+1mpl+fucwQiUBf+w4/2SitIh4MU7m/iE5C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j1/kxwAAAN0AAAAPAAAAAAAA&#10;AAAAAAAAAKECAABkcnMvZG93bnJldi54bWxQSwUGAAAAAAQABAD5AAAAlQMAAAAA&#10;" strokecolor="#2e2e2e" strokeweight="0"/>
                  <v:line id="Line 393" o:spid="_x0000_s1400" style="position:absolute;visibility:visible;mso-wrap-style:square" from="7716,4676" to="7717,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MP6f8cAAADdAAAADwAAAGRycy9kb3ducmV2LnhtbESPT2vCQBTE74LfYXlCb7ppWqykruIf&#10;ar0UWmvp9ZF9zQazb2N2jfHbdwXB4zAzv2Gm885WoqXGl44VPI4SEMS50yUXCvbfb8MJCB+QNVaO&#10;ScGFPMxn/d4UM+3O/EXtLhQiQthnqMCEUGdS+tyQRT9yNXH0/lxjMUTZFFI3eI5wW8k0ScbSYslx&#10;wWBNK0P5YXeyCjYfm+XPKW0/1/XF0Pv2cPzdPx+Vehh0i1cQgbpwD9/aW60gnbw8wfVNfAJy9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w/p/xwAAAN0AAAAPAAAAAAAA&#10;AAAAAAAAAKECAABkcnMvZG93bnJldi54bWxQSwUGAAAAAAQABAD5AAAAlQMAAAAA&#10;" strokecolor="#2e2e2e" strokeweight="0"/>
                  <v:line id="Line 394" o:spid="_x0000_s1401" style="position:absolute;visibility:visible;mso-wrap-style:square" from="7732,4676" to="7738,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piC8cAAADdAAAADwAAAGRycy9kb3ducmV2LnhtbESPT2vCQBTE74V+h+UVvNWNQapEV7Et&#10;VS+F+g+vj+wzG8y+jdk1xm/fLQg9DjPzG2Y672wlWmp86VjBoJ+AIM6dLrlQsN99vY5B+ICssXJM&#10;Cu7kYT57fppipt2NN9RuQyEihH2GCkwIdSalzw1Z9H1XE0fv5BqLIcqmkLrBW4TbSqZJ8iYtlhwX&#10;DNb0YSg/b69WwfJ7+X64pu3PZ303tFqfL8f98KJU76VbTEAE6sJ/+NFeawXpeDSEvzfxCcjZ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7KmILxwAAAN0AAAAPAAAAAAAA&#10;AAAAAAAAAKECAABkcnMvZG93bnJldi54bWxQSwUGAAAAAAQABAD5AAAAlQMAAAAA&#10;" strokecolor="#2e2e2e" strokeweight="0"/>
                  <v:line id="Line 395" o:spid="_x0000_s1402" style="position:absolute;visibility:visible;mso-wrap-style:square" from="7754,4676" to="7760,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bHkMcAAADdAAAADwAAAGRycy9kb3ducmV2LnhtbESPT2vCQBTE74LfYXlCb7ppaK2kruIf&#10;ar0UWmvp9ZF9zQazb2N2jfHbdwXB4zAzv2Gm885WoqXGl44VPI4SEMS50yUXCvbfb8MJCB+QNVaO&#10;ScGFPMxn/d4UM+3O/EXtLhQiQthnqMCEUGdS+tyQRT9yNXH0/lxjMUTZFFI3eI5wW8k0ScbSYslx&#10;wWBNK0P5YXeyCjYfm+XPKW0/1/XF0Pv2cPzdPx2Vehh0i1cQgbpwD9/aW60gnbw8w/VNfAJy9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ZseQxwAAAN0AAAAPAAAAAAAA&#10;AAAAAAAAAKECAABkcnMvZG93bnJldi54bWxQSwUGAAAAAAQABAD5AAAAlQMAAAAA&#10;" strokecolor="#2e2e2e" strokeweight="0"/>
                  <v:line id="Line 396" o:spid="_x0000_s1403" style="position:absolute;visibility:visible;mso-wrap-style:square" from="7771,4676" to="7776,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LRZ58YAAADdAAAADwAAAGRycy9kb3ducmV2LnhtbESPQWvCQBSE74L/YXlCb7ppKFaiq1RF&#10;66XQWsXrI/vMBrNvY3aN8d93C4Ueh5n5hpktOluJlhpfOlbwPEpAEOdOl1woOHxvhhMQPiBrrByT&#10;ggd5WMz7vRlm2t35i9p9KESEsM9QgQmhzqT0uSGLfuRq4uidXWMxRNkUUjd4j3BbyTRJxtJiyXHB&#10;YE0rQ/llf7MKth/b5fGWtp/r+mHofXe5ng4vV6WeBt3bFESgLvyH/9o7rSCdvI7h9018An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S0WefGAAAA3QAAAA8AAAAAAAAA&#10;AAAAAAAAoQIAAGRycy9kb3ducmV2LnhtbFBLBQYAAAAABAAEAPkAAACUAwAAAAA=&#10;" strokecolor="#2e2e2e" strokeweight="0"/>
                  <v:line id="Line 397" o:spid="_x0000_s1404" style="position:absolute;visibility:visible;mso-wrap-style:square" from="7793,4676" to="7798,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8fMcAAADdAAAADwAAAGRycy9kb3ducmV2LnhtbESPT2vCQBTE70K/w/IK3nRjkCrRVWxL&#10;rZdC/YfXR/aZDWbfxuwa47fvFgo9DjPzG2a+7GwlWmp86VjBaJiAIM6dLrlQcNh/DKYgfEDWWDkm&#10;BQ/ysFw89eaYaXfnLbW7UIgIYZ+hAhNCnUnpc0MW/dDVxNE7u8ZiiLIppG7wHuG2kmmSvEiLJccF&#10;gzW9Gcovu5tVsP5avx5vafv9Xj8MfW4u19NhfFWq/9ytZiACdeE//NfeaAXpdDKB3zfxCcj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Px8xwAAAN0AAAAPAAAAAAAA&#10;AAAAAAAAAKECAABkcnMvZG93bnJldi54bWxQSwUGAAAAAAQABAD5AAAAlQMAAAAA&#10;" strokecolor="#2e2e2e" strokeweight="0"/>
                  <v:line id="Line 398" o:spid="_x0000_s1405" style="position:absolute;visibility:visible;mso-wrap-style:square" from="7815,4676" to="7816,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oDsQAAADdAAAADwAAAGRycy9kb3ducmV2LnhtbERPy2rCQBTdF/yH4Qru6sQgrURH0RYf&#10;m0LrA7eXzDUTzNyJmTHGv+8sCl0eznu26GwlWmp86VjBaJiAIM6dLrlQcDysXycgfEDWWDkmBU/y&#10;sJj3XmaYaffgH2r3oRAxhH2GCkwIdSalzw1Z9ENXE0fu4hqLIcKmkLrBRwy3lUyT5E1aLDk2GKzp&#10;w1B+3d+tgs3XZnW6p+33Z/00tN1db+fj+KbUoN8tpyACdeFf/OfeaQXp5D3OjW/iE5Dz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Z2gOxAAAAN0AAAAPAAAAAAAAAAAA&#10;AAAAAKECAABkcnMvZG93bnJldi54bWxQSwUGAAAAAAQABAD5AAAAkgMAAAAA&#10;" strokecolor="#2e2e2e" strokeweight="0"/>
                  <v:line id="Line 399" o:spid="_x0000_s1406" style="position:absolute;visibility:visible;mso-wrap-style:square" from="7831,4676" to="7837,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vNlccAAADdAAAADwAAAGRycy9kb3ducmV2LnhtbESPT2vCQBTE74V+h+UJ3urGIGpTV2kr&#10;/rkU1Fp6fWRfs8Hs25hdY/z23YLQ4zAzv2Fmi85WoqXGl44VDAcJCOLc6ZILBcfP1dMUhA/IGivH&#10;pOBGHhbzx4cZZtpdeU/tIRQiQthnqMCEUGdS+tyQRT9wNXH0flxjMUTZFFI3eI1wW8k0ScbSYslx&#10;wWBN74by0+FiFaw/1m9fl7TdLeuboc32dP4+js5K9Xvd6wuIQF34D9/bW60gnU6e4e9NfA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VK82VxwAAAN0AAAAPAAAAAAAA&#10;AAAAAAAAAKECAABkcnMvZG93bnJldi54bWxQSwUGAAAAAAQABAD5AAAAlQMAAAAA&#10;" strokecolor="#2e2e2e" strokeweight="0"/>
                  <v:line id="Line 400" o:spid="_x0000_s1407" style="position:absolute;visibility:visible;mso-wrap-style:square" from="7853,4676" to="7859,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QUL8QAAADdAAAADwAAAGRycy9kb3ducmV2LnhtbERPy2rCQBTdF/yH4Qrd1YmhSEidhFbx&#10;sSm01tLtJXObCWbuxMwY4993FgWXh/NelqNtxUC9bxwrmM8SEMSV0w3XCo5fm6cMhA/IGlvHpOBG&#10;Hspi8rDEXLsrf9JwCLWIIexzVGBC6HIpfWXIop+5jjhyv663GCLsa6l7vMZw28o0SRbSYsOxwWBH&#10;K0PV6XCxCrbv27fvSzp8rLubod3+dP45Pp+VepyOry8gAo3hLv5377WCNMvi/vgmPgFZ/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xBQvxAAAAN0AAAAPAAAAAAAAAAAA&#10;AAAAAKECAABkcnMvZG93bnJldi54bWxQSwUGAAAAAAQABAD5AAAAkgMAAAAA&#10;" strokecolor="#2e2e2e" strokeweight="0"/>
                  <v:line id="Line 401" o:spid="_x0000_s1408" style="position:absolute;visibility:visible;mso-wrap-style:square" from="7870,4676" to="7875,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ixtMcAAADdAAAADwAAAGRycy9kb3ducmV2LnhtbESPT2vCQBTE7wW/w/KE3urGUEqIruIf&#10;ar0UWqt4fWSf2WD2bcyuMX77bqHgcZiZ3zDTeW9r0VHrK8cKxqMEBHHhdMWlgv3P+0sGwgdkjbVj&#10;UnAnD/PZ4GmKuXY3/qZuF0oRIexzVGBCaHIpfWHIoh+5hjh6J9daDFG2pdQt3iLc1jJNkjdpseK4&#10;YLChlaHivLtaBZvPzfJwTbuvdXM39LE9X47714tSz8N+MQERqA+P8H97qxWkWTaGvzfxCcjZ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iLG0xwAAAN0AAAAPAAAAAAAA&#10;AAAAAAAAAKECAABkcnMvZG93bnJldi54bWxQSwUGAAAAAAQABAD5AAAAlQMAAAAA&#10;" strokecolor="#2e2e2e" strokeweight="0"/>
                  <v:line id="Line 402" o:spid="_x0000_s1409" style="position:absolute;visibility:visible;mso-wrap-style:square" from="7892,4676" to="7897,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ovw8YAAADdAAAADwAAAGRycy9kb3ducmV2LnhtbESPQWvCQBSE7wX/w/KE3urGUEpIXaW2&#10;1HoRNLX0+si+ZoPZtzG7xvjvu4LgcZiZb5jZYrCN6KnztWMF00kCgrh0uuZKwf778ykD4QOyxsYx&#10;KbiQh8V89DDDXLsz76gvQiUihH2OCkwIbS6lLw1Z9BPXEkfvz3UWQ5RdJXWH5wi3jUyT5EVarDku&#10;GGzp3VB5KE5WwWqzWv6c0n770V4Mfa0Px9/981Gpx/Hw9goi0BDu4Vt7rRWkWZbC9U18AnL+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5aL8PGAAAA3QAAAA8AAAAAAAAA&#10;AAAAAAAAoQIAAGRycy9kb3ducmV2LnhtbFBLBQYAAAAABAAEAPkAAACUAwAAAAA=&#10;" strokecolor="#2e2e2e" strokeweight="0"/>
                  <v:line id="Line 403" o:spid="_x0000_s1410" style="position:absolute;visibility:visible;mso-wrap-style:square" from="7913,4676" to="7914,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aKWMcAAADdAAAADwAAAGRycy9kb3ducmV2LnhtbESPT2vCQBTE7wW/w/IK3uqmsZQQXaW2&#10;+OdSUGvx+si+ZoPZtzG7xvjtu4WCx2FmfsNM572tRUetrxwreB4lIIgLpysuFRy+lk8ZCB+QNdaO&#10;ScGNPMxng4cp5tpdeUfdPpQiQtjnqMCE0ORS+sKQRT9yDXH0flxrMUTZllK3eI1wW8s0SV6lxYrj&#10;gsGG3g0Vp/3FKlh9rhbfl7TbfjQ3Q+vN6Xw8vJyVGj72bxMQgfpwD/+3N1pBmmVj+HsTn4Cc/Q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BFopYxwAAAN0AAAAPAAAAAAAA&#10;AAAAAAAAAKECAABkcnMvZG93bnJldi54bWxQSwUGAAAAAAQABAD5AAAAlQMAAAAA&#10;" strokecolor="#2e2e2e" strokeweight="0"/>
                  <v:line id="Line 404" o:spid="_x0000_s1411" style="position:absolute;visibility:visible;mso-wrap-style:square" from="7930,4676" to="7935,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8SLMYAAADdAAAADwAAAGRycy9kb3ducmV2LnhtbESPQWvCQBSE7wX/w/IKvdVNg5QQXUUt&#10;tV6E1ipeH9lnNph9G7NrjP++KxQ8DjPzDTOZ9bYWHbW+cqzgbZiAIC6crrhUsPv9fM1A+ICssXZM&#10;Cm7kYTYdPE0w1+7KP9RtQykihH2OCkwITS6lLwxZ9EPXEEfv6FqLIcq2lLrFa4TbWqZJ8i4tVhwX&#10;DDa0NFSctherYLVZLfaXtPv+aG6Gvtan82E3Oiv18tzPxyAC9eER/m+vtYI0y0ZwfxOf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7/EizGAAAA3QAAAA8AAAAAAAAA&#10;AAAAAAAAoQIAAGRycy9kb3ducmV2LnhtbFBLBQYAAAAABAAEAPkAAACUAwAAAAA=&#10;" strokecolor="#2e2e2e" strokeweight="0"/>
                  <v:line id="Line 405" o:spid="_x0000_s1412" style="position:absolute;visibility:visible;mso-wrap-style:square" from="7952,4676" to="7957,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O3t8cAAADdAAAADwAAAGRycy9kb3ducmV2LnhtbESPT2vCQBTE7wW/w/IK3uqmwZYQXaW2&#10;+OdSUGvx+si+ZoPZtzG7xvjtu4WCx2FmfsNM572tRUetrxwreB4lIIgLpysuFRy+lk8ZCB+QNdaO&#10;ScGNPMxng4cp5tpdeUfdPpQiQtjnqMCE0ORS+sKQRT9yDXH0flxrMUTZllK3eI1wW8s0SV6lxYrj&#10;gsGG3g0Vp/3FKlh9rhbfl7TbfjQ3Q+vN6Xw8jM9KDR/7twmIQH24h//bG60gzbIX+HsTn4Cc/Q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s7e3xwAAAN0AAAAPAAAAAAAA&#10;AAAAAAAAAKECAABkcnMvZG93bnJldi54bWxQSwUGAAAAAAQABAD5AAAAlQMAAAAA&#10;" strokecolor="#2e2e2e" strokeweight="0"/>
                  <v:line id="Line 406" o:spid="_x0000_s1413" style="position:absolute;visibility:visible;mso-wrap-style:square" from="7968,4676" to="7974,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WEpwMYAAADdAAAADwAAAGRycy9kb3ducmV2LnhtbESPQWvCQBSE7wX/w/IK3uqmQSSkrtIq&#10;Wi8Fay1eH9lnNph9G7NrjP++WxA8DjPzDTOd97YWHbW+cqzgdZSAIC6crrhUsP9ZvWQgfEDWWDsm&#10;BTfyMJ8NnqaYa3flb+p2oRQRwj5HBSaEJpfSF4Ys+pFriKN3dK3FEGVbSt3iNcJtLdMkmUiLFccF&#10;gw0tDBWn3cUqWH+tP34vabddNjdDn5vT+bAfn5UaPvfvbyAC9eERvrc3WkGaZRP4fxOfgJ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FhKcDGAAAA3QAAAA8AAAAAAAAA&#10;AAAAAAAAoQIAAGRycy9kb3ducmV2LnhtbFBLBQYAAAAABAAEAPkAAACUAwAAAAA=&#10;" strokecolor="#2e2e2e" strokeweight="0"/>
                  <v:line id="Line 407" o:spid="_x0000_s1414" style="position:absolute;visibility:visible;mso-wrap-style:square" from="7990,4676" to="7996,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2MW8cAAADdAAAADwAAAGRycy9kb3ducmV2LnhtbESPT2vCQBTE7wW/w/IK3uqmQdoQXaW2&#10;+OdSUGvx+si+ZoPZtzG7xvjtu4WCx2FmfsNM572tRUetrxwreB4lIIgLpysuFRy+lk8ZCB+QNdaO&#10;ScGNPMxng4cp5tpdeUfdPpQiQtjnqMCE0ORS+sKQRT9yDXH0flxrMUTZllK3eI1wW8s0SV6kxYrj&#10;gsGG3g0Vp/3FKlh9rhbfl7TbfjQ3Q+vN6Xw8jM9KDR/7twmIQH24h//bG60gzbJX+HsTn4Cc/Q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YxbxwAAAN0AAAAPAAAAAAAA&#10;AAAAAAAAAKECAABkcnMvZG93bnJldi54bWxQSwUGAAAAAAQABAD5AAAAlQMAAAAA&#10;" strokecolor="#2e2e2e" strokeweight="0"/>
                  <v:line id="Line 408" o:spid="_x0000_s1415" style="position:absolute;visibility:visible;mso-wrap-style:square" from="8012,4676" to="8013,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7IYKcQAAADdAAAADwAAAGRycy9kb3ducmV2LnhtbERPy2rCQBTdF/yH4Qrd1YmhSEidhFbx&#10;sSm01tLtJXObCWbuxMwY4993FgWXh/NelqNtxUC9bxwrmM8SEMSV0w3XCo5fm6cMhA/IGlvHpOBG&#10;Hspi8rDEXLsrf9JwCLWIIexzVGBC6HIpfWXIop+5jjhyv663GCLsa6l7vMZw28o0SRbSYsOxwWBH&#10;K0PV6XCxCrbv27fvSzp8rLubod3+dP45Pp+VepyOry8gAo3hLv5377WCNMvi3PgmPgFZ/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shgpxAAAAN0AAAAPAAAAAAAAAAAA&#10;AAAAAKECAABkcnMvZG93bnJldi54bWxQSwUGAAAAAAQABAD5AAAAkgMAAAAA&#10;" strokecolor="#2e2e2e" strokeweight="0"/>
                  <v:line id="Line 409" o:spid="_x0000_s1416" style="position:absolute;visibility:visible;mso-wrap-style:square" from="8029,4676" to="8034,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69sscAAADdAAAADwAAAGRycy9kb3ducmV2LnhtbESPT2vCQBTE7wW/w/IK3uqmQUqMrlJb&#10;/HMpqLV4fWRfs8Hs25hdY/z23UKhx2FmfsPMFr2tRUetrxwreB4lIIgLpysuFRw/V08ZCB+QNdaO&#10;ScGdPCzmg4cZ5trdeE/dIZQiQtjnqMCE0ORS+sKQRT9yDXH0vl1rMUTZllK3eItwW8s0SV6kxYrj&#10;gsGG3gwV58PVKlh/rJdf17TbvTd3Q5vt+XI6ji9KDR/71ymIQH34D/+1t1pBmmUT+H0Tn4C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r2yxwAAAN0AAAAPAAAAAAAA&#10;AAAAAAAAAKECAABkcnMvZG93bnJldi54bWxQSwUGAAAAAAQABAD5AAAAlQMAAAAA&#10;" strokecolor="#2e2e2e" strokeweight="0"/>
                  <v:line id="Line 410" o:spid="_x0000_s1417" style="position:absolute;visibility:visible;mso-wrap-style:square" from="8051,4676" to="8056,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2C8sQAAADdAAAADwAAAGRycy9kb3ducmV2LnhtbERPy2rCQBTdF/yH4Qrd6cRQikZHsRWt&#10;m0LrA7eXzDUTzNyJmTHGv+8shC4P5z1bdLYSLTW+dKxgNExAEOdOl1woOOzXgzEIH5A1Vo5JwYM8&#10;LOa9lxlm2t35l9pdKEQMYZ+hAhNCnUnpc0MW/dDVxJE7u8ZiiLAppG7wHsNtJdMkeZcWS44NBmv6&#10;NJRfdjerYPO9+Tje0vZnVT8MfW0v19Ph7arUa79bTkEE6sK/+OneagXpeBL3xzfxCcj5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HYLyxAAAAN0AAAAPAAAAAAAAAAAA&#10;AAAAAKECAABkcnMvZG93bnJldi54bWxQSwUGAAAAAAQABAD5AAAAkgMAAAAA&#10;" strokecolor="#2e2e2e" strokeweight="0"/>
                  <v:line id="Line 411" o:spid="_x0000_s1418" style="position:absolute;visibility:visible;mso-wrap-style:square" from="8067,4676" to="8073,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1EnacYAAADdAAAADwAAAGRycy9kb3ducmV2LnhtbESPQWvCQBSE70L/w/KE3urGUERTV7FK&#10;rRehVUuvj+xrNph9G7NrjP/eFQoeh5n5hpnOO1uJlhpfOlYwHCQgiHOnSy4UHPYfL2MQPiBrrByT&#10;git5mM+eelPMtLvwN7W7UIgIYZ+hAhNCnUnpc0MW/cDVxNH7c43FEGVTSN3gJcJtJdMkGUmLJccF&#10;gzUtDeXH3dkqWG/X7z/ntP1a1VdDn5vj6ffwelLqud8t3kAE6sIj/N/eaAXpeDKE+5v4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tRJ2nGAAAA3QAAAA8AAAAAAAAA&#10;AAAAAAAAoQIAAGRycy9kb3ducmV2LnhtbFBLBQYAAAAABAAEAPkAAACUAwAAAAA=&#10;" strokecolor="#2e2e2e" strokeweight="0"/>
                  <v:line id="Line 412" o:spid="_x0000_s1419" style="position:absolute;visibility:visible;mso-wrap-style:square" from="8089,4676" to="8095,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O5HscAAADdAAAADwAAAGRycy9kb3ducmV2LnhtbESPT2vCQBTE7wW/w/IKvemmoRQbXaUq&#10;tV4E6x+8PrKv2WD2bcyuMX77riD0OMzMb5jxtLOVaKnxpWMFr4MEBHHudMmFgv3uqz8E4QOyxsox&#10;KbiRh+mk9zTGTLsr/1C7DYWIEPYZKjAh1JmUPjdk0Q9cTRy9X9dYDFE2hdQNXiPcVjJNkndpseS4&#10;YLCmuaH8tL1YBcv1cna4pO1mUd8Mfa9O5+P+7azUy3P3OQIRqAv/4Ud7pRWkw48U7m/iE5C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g7kexwAAAN0AAAAPAAAAAAAA&#10;AAAAAAAAAKECAABkcnMvZG93bnJldi54bWxQSwUGAAAAAAQABAD5AAAAlQMAAAAA&#10;" strokecolor="#2e2e2e" strokeweight="0"/>
                  <v:line id="Line 413" o:spid="_x0000_s1420" style="position:absolute;visibility:visible;mso-wrap-style:square" from="8111,4676" to="8112,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8chccAAADdAAAADwAAAGRycy9kb3ducmV2LnhtbESPT2vCQBTE74V+h+UJ3urGKGJTV2kr&#10;/rkU1Fp6fWRfs8Hs25hdY/z23YLQ4zAzv2Fmi85WoqXGl44VDAcJCOLc6ZILBcfP1dMUhA/IGivH&#10;pOBGHhbzx4cZZtpdeU/tIRQiQthnqMCEUGdS+tyQRT9wNXH0flxjMUTZFFI3eI1wW8k0SSbSYslx&#10;wWBN74by0+FiFaw/1m9fl7TdLeuboc32dP4+js9K9Xvd6wuIQF34D9/bW60gnT6P4O9NfA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zxyFxwAAAN0AAAAPAAAAAAAA&#10;AAAAAAAAAKECAABkcnMvZG93bnJldi54bWxQSwUGAAAAAAQABAD5AAAAlQMAAAAA&#10;" strokecolor="#2e2e2e" strokeweight="0"/>
                  <v:line id="Line 414" o:spid="_x0000_s1421" style="position:absolute;visibility:visible;mso-wrap-style:square" from="8128,4676" to="8133,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aE8ccAAADdAAAADwAAAGRycy9kb3ducmV2LnhtbESPT2vCQBTE74V+h+UVvOnGIEWjq9iW&#10;qpdC6x+8PrLPbDD7NmbXGL99tyD0OMzMb5jZorOVaKnxpWMFw0ECgjh3uuRCwX732R+D8AFZY+WY&#10;FNzJw2L+/DTDTLsb/1C7DYWIEPYZKjAh1JmUPjdk0Q9cTRy9k2sshiibQuoGbxFuK5kmyau0WHJc&#10;MFjTu6H8vL1aBauv1dvhmrbfH/Xd0Hpzvhz3o4tSvZduOQURqAv/4Ud7oxWk48kI/t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JoTxxwAAAN0AAAAPAAAAAAAA&#10;AAAAAAAAAKECAABkcnMvZG93bnJldi54bWxQSwUGAAAAAAQABAD5AAAAlQMAAAAA&#10;" strokecolor="#2e2e2e" strokeweight="0"/>
                  <v:line id="Line 415" o:spid="_x0000_s1422" style="position:absolute;visibility:visible;mso-wrap-style:square" from="8150,4676" to="8155,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ohascAAADdAAAADwAAAGRycy9kb3ducmV2LnhtbESPT2vCQBTE74V+h+UJ3urGoGJTV2kr&#10;/rkU1Fp6fWRfs8Hs25hdY/z23YLQ4zAzv2Fmi85WoqXGl44VDAcJCOLc6ZILBcfP1dMUhA/IGivH&#10;pOBGHhbzx4cZZtpdeU/tIRQiQthnqMCEUGdS+tyQRT9wNXH0flxjMUTZFFI3eI1wW8k0SSbSYslx&#10;wWBN74by0+FiFaw/1m9fl7TdLeuboc32dP4+js5K9Xvd6wuIQF34D9/bW60gnT6P4e9NfA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kaiFqxwAAAN0AAAAPAAAAAAAA&#10;AAAAAAAAAKECAABkcnMvZG93bnJldi54bWxQSwUGAAAAAAQABAD5AAAAlQMAAAAA&#10;" strokecolor="#2e2e2e" strokeweight="0"/>
                  <v:line id="Line 416" o:spid="_x0000_s1423" style="position:absolute;visibility:visible;mso-wrap-style:square" from="8166,4676" to="8172,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i/HcYAAADdAAAADwAAAGRycy9kb3ducmV2LnhtbESPQWvCQBSE74L/YXlCb3XTUMRGV6mK&#10;1kuhtYrXR/aZDWbfxuwa47/vFgoeh5n5hpnOO1uJlhpfOlbwMkxAEOdOl1wo2P+sn8cgfEDWWDkm&#10;BXfyMJ/1e1PMtLvxN7W7UIgIYZ+hAhNCnUnpc0MW/dDVxNE7ucZiiLIppG7wFuG2kmmSjKTFkuOC&#10;wZqWhvLz7moVbD43i8M1bb9W9d3Qx/Z8Oe5fL0o9Dbr3CYhAXXiE/9tbrSAdv43g7018AnL2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S4vx3GAAAA3QAAAA8AAAAAAAAA&#10;AAAAAAAAoQIAAGRycy9kb3ducmV2LnhtbFBLBQYAAAAABAAEAPkAAACUAwAAAAA=&#10;" strokecolor="#2e2e2e" strokeweight="0"/>
                  <v:line id="Line 417" o:spid="_x0000_s1424" style="position:absolute;visibility:visible;mso-wrap-style:square" from="8188,4676" to="8194,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ahscAAADdAAAADwAAAGRycy9kb3ducmV2LnhtbESPT2vCQBTE74V+h+UJ3urGIGpTV2kr&#10;/rkU1Fp6fWRfs8Hs25hdY/z23YLQ4zAzv2Fmi85WoqXGl44VDAcJCOLc6ZILBcfP1dMUhA/IGivH&#10;pOBGHhbzx4cZZtpdeU/tIRQiQthnqMCEUGdS+tyQRT9wNXH0flxjMUTZFFI3eI1wW8k0ScbSYslx&#10;wWBN74by0+FiFaw/1m9fl7TdLeuboc32dP4+js5K9Xvd6wuIQF34D9/bW60gnT5P4O9NfA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79BqGxwAAAN0AAAAPAAAAAAAA&#10;AAAAAAAAAKECAABkcnMvZG93bnJldi54bWxQSwUGAAAAAAQABAD5AAAAlQMAAAAA&#10;" strokecolor="#2e2e2e" strokeweight="0"/>
                  <v:line id="Line 418" o:spid="_x0000_s1425" style="position:absolute;visibility:visible;mso-wrap-style:square" from="8210,4676" to="8211,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uO9MQAAADdAAAADwAAAGRycy9kb3ducmV2LnhtbERPy2rCQBTdF/yH4Qrd6cRQikZHsRWt&#10;m0LrA7eXzDUTzNyJmTHGv+8shC4P5z1bdLYSLTW+dKxgNExAEOdOl1woOOzXgzEIH5A1Vo5JwYM8&#10;LOa9lxlm2t35l9pdKEQMYZ+hAhNCnUnpc0MW/dDVxJE7u8ZiiLAppG7wHsNtJdMkeZcWS44NBmv6&#10;NJRfdjerYPO9+Tje0vZnVT8MfW0v19Ph7arUa79bTkEE6sK/+OneagXpeBLnxjfxCcj5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a470xAAAAN0AAAAPAAAAAAAAAAAA&#10;AAAAAKECAABkcnMvZG93bnJldi54bWxQSwUGAAAAAAQABAD5AAAAkgMAAAAA&#10;" strokecolor="#2e2e2e" strokeweight="0"/>
                  <v:line id="Line 419" o:spid="_x0000_s1426" style="position:absolute;visibility:visible;mso-wrap-style:square" from="8227,4676" to="8232,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crb8cAAADdAAAADwAAAGRycy9kb3ducmV2LnhtbESPT2vCQBTE70K/w/IK3nRjkKLRVWxL&#10;rZdC/YfXR/aZDWbfxuwa47fvFgo9DjPzG2a+7GwlWmp86VjBaJiAIM6dLrlQcNh/DCYgfEDWWDkm&#10;BQ/ysFw89eaYaXfnLbW7UIgIYZ+hAhNCnUnpc0MW/dDVxNE7u8ZiiLIppG7wHuG2kmmSvEiLJccF&#10;gzW9Gcovu5tVsP5avx5vafv9Xj8MfW4u19NhfFWq/9ytZiACdeE//NfeaAXpZDqF3zfxCcj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JytvxwAAAN0AAAAPAAAAAAAA&#10;AAAAAAAAAKECAABkcnMvZG93bnJldi54bWxQSwUGAAAAAAQABAD5AAAAlQMAAAAA&#10;" strokecolor="#2e2e2e" strokeweight="0"/>
                  <v:line id="Line 420" o:spid="_x0000_s1427" style="position:absolute;visibility:visible;mso-wrap-style:square" from="8248,4676" to="8254,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YY6MMAAADdAAAADwAAAGRycy9kb3ducmV2LnhtbERPy2rCQBTdF/oPwy24q5MGkRodxbb4&#10;2BR84vaSuWaCmTsxM8b4986i0OXhvCezzlaipcaXjhV89BMQxLnTJRcKDvvF+ycIH5A1Vo5JwYM8&#10;zKavLxPMtLvzltpdKEQMYZ+hAhNCnUnpc0MWfd/VxJE7u8ZiiLAppG7wHsNtJdMkGUqLJccGgzV9&#10;G8ovu5tVsPxdfh1vabv5qR+GVuvL9XQYXJXqvXXzMYhAXfgX/7nXWkE6SuL++CY+ATl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r2GOjDAAAA3QAAAA8AAAAAAAAAAAAA&#10;AAAAoQIAAGRycy9kb3ducmV2LnhtbFBLBQYAAAAABAAEAPkAAACRAwAAAAA=&#10;" strokecolor="#2e2e2e" strokeweight="0"/>
                  <v:line id="Line 421" o:spid="_x0000_s1428" style="position:absolute;visibility:visible;mso-wrap-style:square" from="8265,4676" to="8270,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q9c8cAAADdAAAADwAAAGRycy9kb3ducmV2LnhtbESPW2vCQBSE3wv+h+UIfasbQ5E2ukpV&#10;vLwUrBd8PWRPs8Hs2ZhdY/z33UKhj8PMfMNMZp2tREuNLx0rGA4SEMS50yUXCo6H1csbCB+QNVaO&#10;ScGDPMymvacJZtrd+YvafShEhLDPUIEJoc6k9Lkhi37gauLofbvGYoiyKaRu8B7htpJpkoykxZLj&#10;gsGaFobyy/5mFaw/1/PTLW13y/phaLO9XM/H16tSz/3uYwwiUBf+w3/trVaQvidD+H0Tn4Cc/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ur1zxwAAAN0AAAAPAAAAAAAA&#10;AAAAAAAAAKECAABkcnMvZG93bnJldi54bWxQSwUGAAAAAAQABAD5AAAAlQMAAAAA&#10;" strokecolor="#2e2e2e" strokeweight="0"/>
                  <v:line id="Line 422" o:spid="_x0000_s1429" style="position:absolute;visibility:visible;mso-wrap-style:square" from="8287,4676" to="8292,4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gjBMYAAADdAAAADwAAAGRycy9kb3ducmV2LnhtbESPT2vCQBTE7wW/w/KE3urGUEqNrmIr&#10;Wi8F/+L1kX1mg9m3MbvG+O27hUKPw8z8hpnMOluJlhpfOlYwHCQgiHOnSy4UHPbLl3cQPiBrrByT&#10;ggd5mE17TxPMtLvzltpdKESEsM9QgQmhzqT0uSGLfuBq4uidXWMxRNkUUjd4j3BbyTRJ3qTFkuOC&#10;wZo+DeWX3c0qWH2vPo63tN0s6oehr/Xlejq8XpV67nfzMYhAXfgP/7XXWkE6SlL4fROfgJ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VoIwTGAAAA3QAAAA8AAAAAAAAA&#10;AAAAAAAAoQIAAGRycy9kb3ducmV2LnhtbFBLBQYAAAAABAAEAPkAAACUAwAAAAA=&#10;" strokecolor="#2e2e2e" strokeweight="0"/>
                </v:group>
                <v:line id="Line 423" o:spid="_x0000_s1430" style="position:absolute;visibility:visible;mso-wrap-style:square" from="52762,29692" to="52793,29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SGn8cAAADdAAAADwAAAGRycy9kb3ducmV2LnhtbESPT2vCQBTE7wW/w/KE3nTTVKRNXcU/&#10;aL0IrbX0+si+ZoPZtzG7xvjtu4LQ4zAzv2Ems85WoqXGl44VPA0TEMS50yUXCg5f68ELCB+QNVaO&#10;ScGVPMymvYcJZtpd+JPafShEhLDPUIEJoc6k9Lkhi37oauLo/brGYoiyKaRu8BLhtpJpkoylxZLj&#10;gsGaloby4/5sFWx2m8X3OW0/VvXV0Pv2ePo5jE5KPfa7+RuIQF34D9/bW60gfU2e4fYmPgE5/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JIafxwAAAN0AAAAPAAAAAAAA&#10;AAAAAAAAAKECAABkcnMvZG93bnJldi54bWxQSwUGAAAAAAQABAD5AAAAlQMAAAAA&#10;" strokecolor="#2e2e2e" strokeweight="0"/>
                <v:line id="Line 424" o:spid="_x0000_s1431" style="position:absolute;visibility:visible;mso-wrap-style:square" from="52863,29692" to="52901,29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0e68YAAADdAAAADwAAAGRycy9kb3ducmV2LnhtbESPQWvCQBSE74L/YXmF3uqmQURTV6kt&#10;VS+CWkuvj+xrNph9G7NrjP/eFQoeh5n5hpnOO1uJlhpfOlbwOkhAEOdOl1woOHx/vYxB+ICssXJM&#10;Cq7kYT7r96aYaXfhHbX7UIgIYZ+hAhNCnUnpc0MW/cDVxNH7c43FEGVTSN3gJcJtJdMkGUmLJccF&#10;gzV9GMqP+7NVsNwsFz/ntN1+1ldDq/Xx9HsYnpR6fure30AE6sIj/N9eawXpJBnC/U18AnJ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XNHuvGAAAA3QAAAA8AAAAAAAAA&#10;AAAAAAAAoQIAAGRycy9kb3ducmV2LnhtbFBLBQYAAAAABAAEAPkAAACUAwAAAAA=&#10;" strokecolor="#2e2e2e" strokeweight="0"/>
                <v:line id="Line 425" o:spid="_x0000_s1432" style="position:absolute;visibility:visible;mso-wrap-style:square" from="53003,29692" to="53041,29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G7cMcAAADdAAAADwAAAGRycy9kb3ducmV2LnhtbESPT2vCQBTE7wW/w/KE3nTTUKVNXcU/&#10;aL0IrbX0+si+ZoPZtzG7xvjtu4LQ4zAzv2Ems85WoqXGl44VPA0TEMS50yUXCg5f68ELCB+QNVaO&#10;ScGVPMymvYcJZtpd+JPafShEhLDPUIEJoc6k9Lkhi37oauLo/brGYoiyKaRu8BLhtpJpkoylxZLj&#10;gsGaloby4/5sFWx2m8X3OW0/VvXV0Pv2ePo5PJ+Ueux38zcQgbrwH763t1pB+pqM4PYmPgE5/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gbtwxwAAAN0AAAAPAAAAAAAA&#10;AAAAAAAAAKECAABkcnMvZG93bnJldi54bWxQSwUGAAAAAAQABAD5AAAAlQMAAAAA&#10;" strokecolor="#2e2e2e" strokeweight="0"/>
                <v:line id="Line 426" o:spid="_x0000_s1433" style="position:absolute;visibility:visible;mso-wrap-style:square" from="53111,29692" to="53143,29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MlB8cAAADdAAAADwAAAGRycy9kb3ducmV2LnhtbESPT2vCQBTE74LfYXmF3nTTUMRGV6kt&#10;tV4K1j94fWRfs8Hs25hdY/z2XUHwOMzMb5jpvLOVaKnxpWMFL8MEBHHudMmFgt32azAG4QOyxsox&#10;KbiSh/ms35tipt2Ff6ndhEJECPsMFZgQ6kxKnxuy6IeuJo7en2sshiibQuoGLxFuK5kmyUhaLDku&#10;GKzpw1B+3JytguXPcrE/p+36s74a+l4dT4fd60mp56fufQIiUBce4Xt7pRWkb8kIbm/iE5Cz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KUyUHxwAAAN0AAAAPAAAAAAAA&#10;AAAAAAAAAKECAABkcnMvZG93bnJldi54bWxQSwUGAAAAAAQABAD5AAAAlQMAAAAA&#10;" strokecolor="#2e2e2e" strokeweight="0"/>
                <v:line id="Line 427" o:spid="_x0000_s1434" style="position:absolute;visibility:visible;mso-wrap-style:square" from="53251,29692" to="53282,29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AnMcAAADdAAAADwAAAGRycy9kb3ducmV2LnhtbESPT2vCQBTE7wW/w/KE3nTTULRNXcU/&#10;aL0IrbX0+si+ZoPZtzG7xvjtu4LQ4zAzv2Ems85WoqXGl44VPA0TEMS50yUXCg5f68ELCB+QNVaO&#10;ScGVPMymvYcJZtpd+JPafShEhLDPUIEJoc6k9Lkhi37oauLo/brGYoiyKaRu8BLhtpJpkoykxZLj&#10;gsGaloby4/5sFWx2m8X3OW0/VvXV0Pv2ePo5PJ+Ueux38zcQgbrwH763t1pB+pqM4fYmPgE5/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H4CcxwAAAN0AAAAPAAAAAAAA&#10;AAAAAAAAAKECAABkcnMvZG93bnJldi54bWxQSwUGAAAAAAQABAD5AAAAlQMAAAAA&#10;" strokecolor="#2e2e2e" strokeweight="0"/>
                <v:line id="Line 428" o:spid="_x0000_s1435" style="position:absolute;visibility:visible;mso-wrap-style:square" from="53390,29692" to="53422,29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AU7sMAAADdAAAADwAAAGRycy9kb3ducmV2LnhtbERPy2rCQBTdF/oPwy24q5MGkRodxbb4&#10;2BR84vaSuWaCmTsxM8b4986i0OXhvCezzlaipcaXjhV89BMQxLnTJRcKDvvF+ycIH5A1Vo5JwYM8&#10;zKavLxPMtLvzltpdKEQMYZ+hAhNCnUnpc0MWfd/VxJE7u8ZiiLAppG7wHsNtJdMkGUqLJccGgzV9&#10;G8ovu5tVsPxdfh1vabv5qR+GVuvL9XQYXJXqvXXzMYhAXfgX/7nXWkE6SuLc+CY+ATl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SAFO7DAAAA3QAAAA8AAAAAAAAAAAAA&#10;AAAAoQIAAGRycy9kb3ducmV2LnhtbFBLBQYAAAAABAAEAPkAAACRAwAAAAA=&#10;" strokecolor="#2e2e2e" strokeweight="0"/>
                <v:line id="Line 429" o:spid="_x0000_s1436" style="position:absolute;visibility:visible;mso-wrap-style:square" from="53492,29692" to="53530,29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8yxdccAAADdAAAADwAAAGRycy9kb3ducmV2LnhtbESPT2vCQBTE7wW/w/IKvdVNQykaXaUq&#10;tV4E6x+8PrKv2WD2bcyuMX77riD0OMzMb5jxtLOVaKnxpWMFb/0EBHHudMmFgv3u63UAwgdkjZVj&#10;UnAjD9NJ72mMmXZX/qF2GwoRIewzVGBCqDMpfW7Iou+7mjh6v66xGKJsCqkbvEa4rWSaJB/SYslx&#10;wWBNc0P5aXuxCpbr5exwSdvNor4Z+l6dzsf9+1mpl+fucwQiUBf+w4/2SitIh8kQ7m/iE5C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7zLF1xwAAAN0AAAAPAAAAAAAA&#10;AAAAAAAAAKECAABkcnMvZG93bnJldi54bWxQSwUGAAAAAAQABAD5AAAAlQMAAAAA&#10;" strokecolor="#2e2e2e" strokeweight="0"/>
                <v:line id="Line 430" o:spid="_x0000_s1437" style="position:absolute;visibility:visible;mso-wrap-style:square" from="53632,29692" to="53670,29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ONcMAAADdAAAADwAAAGRycy9kb3ducmV2LnhtbERPy2rCQBTdF/yH4Ra604mhiKaOUltq&#10;3Qi+ittL5poJZu7EzBjj3zsLocvDeU/nna1ES40vHSsYDhIQxLnTJRcKDvuf/hiED8gaK8ek4E4e&#10;5rPeyxQz7W68pXYXChFD2GeowIRQZ1L63JBFP3A1ceROrrEYImwKqRu8xXBbyTRJRtJiybHBYE1f&#10;hvLz7moVLNfLxd81bTff9d3Q7+p8OR7eL0q9vXafHyACdeFf/HSvtIJ0Moz745v4BOTs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8vjjXDAAAA3QAAAA8AAAAAAAAAAAAA&#10;AAAAoQIAAGRycy9kb3ducmV2LnhtbFBLBQYAAAAABAAEAPkAAACRAwAAAAA=&#10;" strokecolor="#2e2e2e" strokeweight="0"/>
                <v:line id="Line 431" o:spid="_x0000_s1438" style="position:absolute;visibility:visible;mso-wrap-style:square" from="53740,29692" to="53771,29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MrrscAAADdAAAADwAAAGRycy9kb3ducmV2LnhtbESPT2vCQBTE74V+h+UVequbhCI2uopt&#10;qXopWP/g9ZF9ZoPZtzG7xvjtu0Khx2FmfsNMZr2tRUetrxwrSAcJCOLC6YpLBbvt18sIhA/IGmvH&#10;pOBGHmbTx4cJ5tpd+Ye6TShFhLDPUYEJocml9IUhi37gGuLoHV1rMUTZllK3eI1wW8ssSYbSYsVx&#10;wWBDH4aK0+ZiFSy+F+/7S9atP5uboeXqdD7sXs9KPT/18zGIQH34D/+1V1pB9pamcH8Tn4Cc/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YyuuxwAAAN0AAAAPAAAAAAAA&#10;AAAAAAAAAKECAABkcnMvZG93bnJldi54bWxQSwUGAAAAAAQABAD5AAAAlQMAAAAA&#10;" strokecolor="#2e2e2e" strokeweight="0"/>
                <v:line id="Line 432" o:spid="_x0000_s1439" style="position:absolute;visibility:visible;mso-wrap-style:square" from="53879,29692" to="53911,29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G12ccAAADdAAAADwAAAGRycy9kb3ducmV2LnhtbESPT2vCQBTE7wW/w/KE3urGUMSmrlIV&#10;/1wEay29PrKv2WD2bcyuMX57Vyj0OMzMb5jJrLOVaKnxpWMFw0ECgjh3uuRCwfFr9TIG4QOyxsox&#10;KbiRh9m09zTBTLsrf1J7CIWIEPYZKjAh1JmUPjdk0Q9cTRy9X9dYDFE2hdQNXiPcVjJNkpG0WHJc&#10;MFjTwlB+OlysgvVuPf++pO1+Wd8Mbban88/x9azUc7/7eAcRqAv/4b/2VitI34YpPN7EJyCn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sbXZxwAAAN0AAAAPAAAAAAAA&#10;AAAAAAAAAKECAABkcnMvZG93bnJldi54bWxQSwUGAAAAAAQABAD5AAAAlQMAAAAA&#10;" strokecolor="#2e2e2e" strokeweight="0"/>
                <v:line id="Line 433" o:spid="_x0000_s1440" style="position:absolute;visibility:visible;mso-wrap-style:square" from="54019,29692" to="54051,29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0QQscAAADdAAAADwAAAGRycy9kb3ducmV2LnhtbESPQWvCQBSE7wX/w/IEb7oxSmmjq7SK&#10;1kuhtZZeH9lnNph9G7NrjP++WxB6HGbmG2a+7GwlWmp86VjBeJSAIM6dLrlQcPjaDJ9A+ICssXJM&#10;Cm7kYbnoPcwx0+7Kn9TuQyEihH2GCkwIdSalzw1Z9CNXE0fv6BqLIcqmkLrBa4TbSqZJ8igtlhwX&#10;DNa0MpSf9herYPu+ff2+pO3Hur4Zetudzj+H6VmpQb97mYEI1IX/8L290wrS5/EE/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RBCxwAAAN0AAAAPAAAAAAAA&#10;AAAAAAAAAKECAABkcnMvZG93bnJldi54bWxQSwUGAAAAAAQABAD5AAAAlQMAAAAA&#10;" strokecolor="#2e2e2e" strokeweight="0"/>
                <v:line id="Line 434" o:spid="_x0000_s1441" style="position:absolute;visibility:visible;mso-wrap-style:square" from="54121,29692" to="54159,29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SINscAAADdAAAADwAAAGRycy9kb3ducmV2LnhtbESPT2vCQBTE7wW/w/IEb7oxiNTUVbTF&#10;P5dCq5ZeH9nXbDD7NmbXGL99tyD0OMzMb5j5srOVaKnxpWMF41ECgjh3uuRCwem4GT6D8AFZY+WY&#10;FNzJw3LRe5pjpt2NP6k9hEJECPsMFZgQ6kxKnxuy6EeuJo7ej2sshiibQuoGbxFuK5kmyVRaLDku&#10;GKzp1VB+Plytgu37dv11TduPt/puaLc/X75Pk4tSg363egERqAv/4Ud7rxWks/EE/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FIg2xwAAAN0AAAAPAAAAAAAA&#10;AAAAAAAAAKECAABkcnMvZG93bnJldi54bWxQSwUGAAAAAAQABAD5AAAAlQMAAAAA&#10;" strokecolor="#2e2e2e" strokeweight="0"/>
                <v:line id="Line 435" o:spid="_x0000_s1442" style="position:absolute;visibility:visible;mso-wrap-style:square" from="54260,29692" to="54298,29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gtrccAAADdAAAADwAAAGRycy9kb3ducmV2LnhtbESPQWvCQBSE7wX/w/IEb7oxaGmjq7SK&#10;1kuhtZZeH9lnNph9G7NrjP++WxB6HGbmG2a+7GwlWmp86VjBeJSAIM6dLrlQcPjaDJ9A+ICssXJM&#10;Cm7kYbnoPcwx0+7Kn9TuQyEihH2GCkwIdSalzw1Z9CNXE0fv6BqLIcqmkLrBa4TbSqZJ8igtlhwX&#10;DNa0MpSf9herYPu+ff2+pO3Hur4Zetudzj+HyVmpQb97mYEI1IX/8L290wrS5/EU/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C2txwAAAN0AAAAPAAAAAAAA&#10;AAAAAAAAAKECAABkcnMvZG93bnJldi54bWxQSwUGAAAAAAQABAD5AAAAlQMAAAAA&#10;" strokecolor="#2e2e2e" strokeweight="0"/>
                <v:line id="Line 436" o:spid="_x0000_s1443" style="position:absolute;visibility:visible;mso-wrap-style:square" from="54368,29692" to="54400,29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qz2scAAADdAAAADwAAAGRycy9kb3ducmV2LnhtbESPT2vCQBTE70K/w/KE3nRjKFJTV7Et&#10;tV4E/5VeH9nXbDD7NmbXGL+9WxA8DjPzG2Y672wlWmp86VjBaJiAIM6dLrlQcNh/DV5B+ICssXJM&#10;Cq7kYT576k0x0+7CW2p3oRARwj5DBSaEOpPS54Ys+qGriaP35xqLIcqmkLrBS4TbSqZJMpYWS44L&#10;Bmv6MJQfd2erYLlevv+c03bzWV8Nfa+Op9/Dy0mp5363eAMRqAuP8L290grSyWgM/2/iE5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irPaxwAAAN0AAAAPAAAAAAAA&#10;AAAAAAAAAKECAABkcnMvZG93bnJldi54bWxQSwUGAAAAAAQABAD5AAAAlQMAAAAA&#10;" strokecolor="#2e2e2e" strokeweight="0"/>
                <v:line id="Line 437" o:spid="_x0000_s1444" style="position:absolute;visibility:visible;mso-wrap-style:square" from="54502,29692" to="54540,29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YWQccAAADdAAAADwAAAGRycy9kb3ducmV2LnhtbESPQWvCQBSE7wX/w/IEb7oxiG2jq7SK&#10;1kuhtZZeH9lnNph9G7NrjP++WxB6HGbmG2a+7GwlWmp86VjBeJSAIM6dLrlQcPjaDJ9A+ICssXJM&#10;Cm7kYbnoPcwx0+7Kn9TuQyEihH2GCkwIdSalzw1Z9CNXE0fv6BqLIcqmkLrBa4TbSqZJMpUWS44L&#10;BmtaGcpP+4tVsH3fvn5f0vZjXd8Mve1O55/D5KzUoN+9zEAE6sJ/+N7eaQXp8/gR/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xhZBxwAAAN0AAAAPAAAAAAAA&#10;AAAAAAAAAKECAABkcnMvZG93bnJldi54bWxQSwUGAAAAAAQABAD5AAAAlQMAAAAA&#10;" strokecolor="#2e2e2e" strokeweight="0"/>
                <v:line id="Line 438" o:spid="_x0000_s1445" style="position:absolute;visibility:visible;mso-wrap-style:square" from="54641,29692" to="54679,29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mCM8MAAADdAAAADwAAAGRycy9kb3ducmV2LnhtbERPy2rCQBTdF/yH4Ra604mhiKaOUltq&#10;3Qi+ittL5poJZu7EzBjj3zsLocvDeU/nna1ES40vHSsYDhIQxLnTJRcKDvuf/hiED8gaK8ek4E4e&#10;5rPeyxQz7W68pXYXChFD2GeowIRQZ1L63JBFP3A1ceROrrEYImwKqRu8xXBbyTRJRtJiybHBYE1f&#10;hvLz7moVLNfLxd81bTff9d3Q7+p8OR7eL0q9vXafHyACdeFf/HSvtIJ0Moxz45v4BOTs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FZgjPDAAAA3QAAAA8AAAAAAAAAAAAA&#10;AAAAoQIAAGRycy9kb3ducmV2LnhtbFBLBQYAAAAABAAEAPkAAACRAwAAAAA=&#10;" strokecolor="#2e2e2e" strokeweight="0"/>
                <v:line id="Line 439" o:spid="_x0000_s1446" style="position:absolute;visibility:visible;mso-wrap-style:square" from="54749,29692" to="54781,29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UnqMcAAADdAAAADwAAAGRycy9kb3ducmV2LnhtbESPT2vCQBTE70K/w/KE3nRjKFJTV7FK&#10;rReh/im9PrKv2WD2bcyuMX57Vyj0OMzMb5jpvLOVaKnxpWMFo2ECgjh3uuRCwfHwMXgF4QOyxsox&#10;KbiRh/nsqTfFTLsr76jdh0JECPsMFZgQ6kxKnxuy6IeuJo7er2sshiibQuoGrxFuK5kmyVhaLDku&#10;GKxpaSg/7S9WwXq7fv++pO3Xqr4Z+tyczj/Hl7NSz/1u8QYiUBf+w3/tjVaQTkYTeLyJT0DO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eoxwAAAN0AAAAPAAAAAAAA&#10;AAAAAAAAAKECAABkcnMvZG93bnJldi54bWxQSwUGAAAAAAQABAD5AAAAlQMAAAAA&#10;" strokecolor="#2e2e2e" strokeweight="0"/>
                <v:line id="Line 440" o:spid="_x0000_s1447" style="position:absolute;visibility:visible;mso-wrap-style:square" from="54889,29692" to="54921,29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NEiMMAAADdAAAADwAAAGRycy9kb3ducmV2LnhtbERPy2rCQBTdF/oPwy10p5MGKRodxbZo&#10;3Qg+cXvJXDPBzJ2YGWP8+85C6PJw3pNZZyvRUuNLxwo++gkI4tzpkgsFh/2iNwThA7LGyjEpeJCH&#10;2fT1ZYKZdnfeUrsLhYgh7DNUYEKoMyl9bsii77uaOHJn11gMETaF1A3eY7itZJokn9JiybHBYE3f&#10;hvLL7mYVLNfLr+MtbTc/9cPQ7+pyPR0GV6Xe37r5GESgLvyLn+6VVpCO0rg/volPQE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FDRIjDAAAA3QAAAA8AAAAAAAAAAAAA&#10;AAAAoQIAAGRycy9kb3ducmV2LnhtbFBLBQYAAAAABAAEAPkAAACRAwAAAAA=&#10;" strokecolor="#2e2e2e" strokeweight="0"/>
                <v:line id="Line 441" o:spid="_x0000_s1448" style="position:absolute;visibility:visible;mso-wrap-style:square" from="54991,29692" to="55029,29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hE8cAAADdAAAADwAAAGRycy9kb3ducmV2LnhtbESPT2vCQBTE7wW/w/KE3urGUMSmrlIV&#10;/1wEay29PrKv2WD2bcyuMX57Vyj0OMzMb5jJrLOVaKnxpWMFw0ECgjh3uuRCwfFr9TIG4QOyxsox&#10;KbiRh9m09zTBTLsrf1J7CIWIEPYZKjAh1JmUPjdk0Q9cTRy9X9dYDFE2hdQNXiPcVjJNkpG0WHJc&#10;MFjTwlB+OlysgvVuPf++pO1+Wd8Mbban88/x9azUc7/7eAcRqAv/4b/2VitI39IhPN7EJyCn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OD+ETxwAAAN0AAAAPAAAAAAAA&#10;AAAAAAAAAKECAABkcnMvZG93bnJldi54bWxQSwUGAAAAAAQABAD5AAAAlQMAAAAA&#10;" strokecolor="#2e2e2e" strokeweight="0"/>
                <v:line id="Line 442" o:spid="_x0000_s1449" style="position:absolute;visibility:visible;mso-wrap-style:square" from="55130,29692" to="55168,29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1/ZMYAAADdAAAADwAAAGRycy9kb3ducmV2LnhtbESPQWsCMRSE74X+h/AK3jRrkNKuRrEt&#10;tV4KrVW8PjbPzeLmZd3Edf33TUHocZiZb5jZone16KgNlWcN41EGgrjwpuJSw/bnffgEIkRkg7Vn&#10;0nClAIv5/d0Mc+Mv/E3dJpYiQTjkqMHG2ORShsKSwzDyDXHyDr51GJNsS2lavCS4q6XKskfpsOK0&#10;YLGhV0vFcXN2Glafq5fdWXVfb83V0sf6eNpvJyetBw/9cgoiUh//w7f22mhQz0rB35v0BOT8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7df2TGAAAA3QAAAA8AAAAAAAAA&#10;AAAAAAAAoQIAAGRycy9kb3ducmV2LnhtbFBLBQYAAAAABAAEAPkAAACUAwAAAAA=&#10;" strokecolor="#2e2e2e" strokeweight="0"/>
                <v:line id="Line 443" o:spid="_x0000_s1450" style="position:absolute;visibility:visible;mso-wrap-style:square" from="55270,29692" to="55308,29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Ha/8cAAADdAAAADwAAAGRycy9kb3ducmV2LnhtbESPT2vCQBTE7wW/w/KE3nTTVKRNXcU/&#10;aL0IrbX0+si+ZoPZtzG7xvjtu4LQ4zAzv2Ems85WoqXGl44VPA0TEMS50yUXCg5f68ELCB+QNVaO&#10;ScGVPMymvYcJZtpd+JPafShEhLDPUIEJoc6k9Lkhi37oauLo/brGYoiyKaRu8BLhtpJpkoylxZLj&#10;gsGaloby4/5sFWx2m8X3OW0/VvXV0Pv2ePo5jE5KPfa7+RuIQF34D9/bW60gfU2f4fYmPgE5/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Rkdr/xwAAAN0AAAAPAAAAAAAA&#10;AAAAAAAAAKECAABkcnMvZG93bnJldi54bWxQSwUGAAAAAAQABAD5AAAAlQMAAAAA&#10;" strokecolor="#2e2e2e" strokeweight="0"/>
                <v:line id="Line 444" o:spid="_x0000_s1451" style="position:absolute;visibility:visible;mso-wrap-style:square" from="55378,29692" to="55410,29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hCi8YAAADdAAAADwAAAGRycy9kb3ducmV2LnhtbESPQWvCQBSE74L/YXmF3uqmQURTV6kt&#10;VS+CWkuvj+xrNph9G7NrjP/eFQoeh5n5hpnOO1uJlhpfOlbwOkhAEOdOl1woOHx/vYxB+ICssXJM&#10;Cq7kYT7r96aYaXfhHbX7UIgIYZ+hAhNCnUnpc0MW/cDVxNH7c43FEGVTSN3gJcJtJdMkGUmLJccF&#10;gzV9GMqP+7NVsNwsFz/ntN1+1ldDq/Xx9HsYnpR6fure30AE6sIj/N9eawXpJB3C/U18AnJ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54QovGAAAA3QAAAA8AAAAAAAAA&#10;AAAAAAAAoQIAAGRycy9kb3ducmV2LnhtbFBLBQYAAAAABAAEAPkAAACUAwAAAAA=&#10;" strokecolor="#2e2e2e" strokeweight="0"/>
                <v:line id="Line 445" o:spid="_x0000_s1452" style="position:absolute;visibility:visible;mso-wrap-style:square" from="55518,29692" to="55549,29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TnEMcAAADdAAAADwAAAGRycy9kb3ducmV2LnhtbESPT2vCQBTE7wW/w/KE3nTTUKVNXcU/&#10;aL0IrbX0+si+ZoPZtzG7xvjtu4LQ4zAzv2Ems85WoqXGl44VPA0TEMS50yUXCg5f68ELCB+QNVaO&#10;ScGVPMymvYcJZtpd+JPafShEhLDPUIEJoc6k9Lkhi37oauLo/brGYoiyKaRu8BLhtpJpkoylxZLj&#10;gsGaloby4/5sFWx2m8X3OW0/VvXV0Pv2ePo5PJ+Ueux38zcQgbrwH763t1pB+pqO4PYmPgE5/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NOcQxwAAAN0AAAAPAAAAAAAA&#10;AAAAAAAAAKECAABkcnMvZG93bnJldi54bWxQSwUGAAAAAAQABAD5AAAAlQMAAAAA&#10;" strokecolor="#2e2e2e" strokeweight="0"/>
                <v:line id="Line 446" o:spid="_x0000_s1453" style="position:absolute;visibility:visible;mso-wrap-style:square" from="55619,29692" to="55657,29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Z5Z8cAAADdAAAADwAAAGRycy9kb3ducmV2LnhtbESPT2vCQBTE74LfYXmF3nTTUMRGV6kt&#10;tV4K1j94fWRfs8Hs25hdY/z2XUHwOMzMb5jpvLOVaKnxpWMFL8MEBHHudMmFgt32azAG4QOyxsox&#10;KbiSh/ms35tipt2Ff6ndhEJECPsMFZgQ6kxKnxuy6IeuJo7en2sshiibQuoGLxFuK5kmyUhaLDku&#10;GKzpw1B+3JytguXPcrE/p+36s74a+l4dT4fd60mp56fufQIiUBce4Xt7pRWkb+kIbm/iE5Cz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5nlnxwAAAN0AAAAPAAAAAAAA&#10;AAAAAAAAAKECAABkcnMvZG93bnJldi54bWxQSwUGAAAAAAQABAD5AAAAlQMAAAAA&#10;" strokecolor="#2e2e2e" strokeweight="0"/>
                <v:line id="Line 447" o:spid="_x0000_s1454" style="position:absolute;visibility:visible;mso-wrap-style:square" from="55759,29692" to="55797,29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qrc/McAAADdAAAADwAAAGRycy9kb3ducmV2LnhtbESPT2vCQBTE7wW/w/KE3nTTULRNXcU/&#10;aL0IrbX0+si+ZoPZtzG7xvjtu4LQ4zAzv2Ems85WoqXGl44VPA0TEMS50yUXCg5f68ELCB+QNVaO&#10;ScGVPMymvYcJZtpd+JPafShEhLDPUIEJoc6k9Lkhi37oauLo/brGYoiyKaRu8BLhtpJpkoykxZLj&#10;gsGaloby4/5sFWx2m8X3OW0/VvXV0Pv2ePo5PJ+Ueux38zcQgbrwH763t1pB+pqO4fYmPgE5/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uqtz8xwAAAN0AAAAPAAAAAAAA&#10;AAAAAAAAAKECAABkcnMvZG93bnJldi54bWxQSwUGAAAAAAQABAD5AAAAlQMAAAAA&#10;" strokecolor="#2e2e2e" strokeweight="0"/>
                <v:line id="Line 448" o:spid="_x0000_s1455" style="position:absolute;visibility:visible;mso-wrap-style:square" from="55899,29692" to="55937,29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VIjsMAAADdAAAADwAAAGRycy9kb3ducmV2LnhtbERPy2rCQBTdF/oPwy10p5MGKRodxbZo&#10;3Qg+cXvJXDPBzJ2YGWP8+85C6PJw3pNZZyvRUuNLxwo++gkI4tzpkgsFh/2iNwThA7LGyjEpeJCH&#10;2fT1ZYKZdnfeUrsLhYgh7DNUYEKoMyl9bsii77uaOHJn11gMETaF1A3eY7itZJokn9JiybHBYE3f&#10;hvLL7mYVLNfLr+MtbTc/9cPQ7+pyPR0GV6Xe37r5GESgLvyLn+6VVpCO0jg3volPQE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81SI7DAAAA3QAAAA8AAAAAAAAAAAAA&#10;AAAAoQIAAGRycy9kb3ducmV2LnhtbFBLBQYAAAAABAAEAPkAAACRAwAAAAA=&#10;" strokecolor="#2e2e2e" strokeweight="0"/>
                <v:line id="Line 449" o:spid="_x0000_s1456" style="position:absolute;visibility:visible;mso-wrap-style:square" from="56007,29692" to="56038,29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HntFccAAADdAAAADwAAAGRycy9kb3ducmV2LnhtbESPT2vCQBTE7wW/w/IKvdVNQykaXaUq&#10;tV4E6x+8PrKv2WD2bcyuMX77riD0OMzMb5jxtLOVaKnxpWMFb/0EBHHudMmFgv3u63UAwgdkjZVj&#10;UnAjD9NJ72mMmXZX/qF2GwoRIewzVGBCqDMpfW7Iou+7mjh6v66xGKJsCqkbvEa4rWSaJB/SYslx&#10;wWBNc0P5aXuxCpbr5exwSdvNor4Z+l6dzsf9+1mpl+fucwQiUBf+w4/2SitIh+kQ7m/iE5C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wee0VxwAAAN0AAAAPAAAAAAAA&#10;AAAAAAAAAKECAABkcnMvZG93bnJldi54bWxQSwUGAAAAAAQABAD5AAAAlQMAAAAA&#10;" strokecolor="#2e2e2e" strokeweight="0"/>
                <v:line id="Line 450" o:spid="_x0000_s1457" style="position:absolute;visibility:visible;mso-wrap-style:square" from="56146,29692" to="56178,29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rSVcQAAADdAAAADwAAAGRycy9kb3ducmV2LnhtbERPyW7CMBC9I/UfrKnErThNEYIUg7qI&#10;5VKpbOI6iqdxRDwOsQnh7/GhEsent0/nna1ES40vHSt4HSQgiHOnSy4U7HeLlzEIH5A1Vo5JwY08&#10;zGdPvSlm2l15Q+02FCKGsM9QgQmhzqT0uSGLfuBq4sj9ucZiiLAppG7wGsNtJdMkGUmLJccGgzV9&#10;GcpP24tVsPxZfh4uafv7Xd8Mrdan83E/PCvVf+4+3kEE6sJD/O9eawXp5C3uj2/iE5C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mtJVxAAAAN0AAAAPAAAAAAAAAAAA&#10;AAAAAKECAABkcnMvZG93bnJldi54bWxQSwUGAAAAAAQABAD5AAAAkgMAAAAA&#10;" strokecolor="#2e2e2e" strokeweight="0"/>
                <v:line id="Line 451" o:spid="_x0000_s1458" style="position:absolute;visibility:visible;mso-wrap-style:square" from="56248,29692" to="56286,29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9Z3zscAAADdAAAADwAAAGRycy9kb3ducmV2LnhtbESPQWvCQBSE7wX/w/IEb7oxSmmjq7SK&#10;1kuhtZZeH9lnNph9G7NrjP++WxB6HGbmG2a+7GwlWmp86VjBeJSAIM6dLrlQcPjaDJ9A+ICssXJM&#10;Cm7kYbnoPcwx0+7Kn9TuQyEihH2GCkwIdSalzw1Z9CNXE0fv6BqLIcqmkLrBa4TbSqZJ8igtlhwX&#10;DNa0MpSf9herYPu+ff2+pO3Hur4Zetudzj+H6VmpQb97mYEI1IX/8L290wrS58kY/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1nfOxwAAAN0AAAAPAAAAAAAA&#10;AAAAAAAAAKECAABkcnMvZG93bnJldi54bWxQSwUGAAAAAAQABAD5AAAAlQMAAAAA&#10;" strokecolor="#2e2e2e" strokeweight="0"/>
                <v:line id="Line 452" o:spid="_x0000_s1459" style="position:absolute;visibility:visible;mso-wrap-style:square" from="56388,29692" to="56426,29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TpuccAAADdAAAADwAAAGRycy9kb3ducmV2LnhtbESPT2vCQBTE7wW/w/KE3nTTVKRNXcU/&#10;aL0IrbX0+si+ZoPZtzG7xvjtu4LQ4zAzv2Ems85WoqXGl44VPA0TEMS50yUXCg5f68ELCB+QNVaO&#10;ScGVPMymvYcJZtpd+JPafShEhLDPUIEJoc6k9Lkhi37oauLo/brGYoiyKaRu8BLhtpJpkoylxZLj&#10;gsGaloby4/5sFWx2m8X3OW0/VvXV0Pv2ePo5jE5KPfa7+RuIQF34D9/bW60gfX1O4fYmPgE5/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7BOm5xwAAAN0AAAAPAAAAAAAA&#10;AAAAAAAAAKECAABkcnMvZG93bnJldi54bWxQSwUGAAAAAAQABAD5AAAAlQMAAAAA&#10;" strokecolor="#2e2e2e" strokeweight="0"/>
                <v:line id="Line 453" o:spid="_x0000_s1460" style="position:absolute;visibility:visible;mso-wrap-style:square" from="56527,29692" to="56559,29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hMIscAAADdAAAADwAAAGRycy9kb3ducmV2LnhtbESPQWvCQBSE70L/w/IK3uqmUcSmrlIV&#10;rZdCtZZeH9nXbDD7NmbXGP99Vyh4HGbmG2Y672wlWmp86VjB8yABQZw7XXKh4PC1fpqA8AFZY+WY&#10;FFzJw3z20Jtipt2Fd9TuQyEihH2GCkwIdSalzw1Z9ANXE0fv1zUWQ5RNIXWDlwi3lUyTZCwtlhwX&#10;DNa0NJQf92erYPOxWXyf0/ZzVV8NvW+Pp5/D6KRU/7F7ewURqAv38H97qxWkL8Mh3N7EJ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SEwixwAAAN0AAAAPAAAAAAAA&#10;AAAAAAAAAKECAABkcnMvZG93bnJldi54bWxQSwUGAAAAAAQABAD5AAAAlQMAAAAA&#10;" strokecolor="#2e2e2e" strokeweight="0"/>
                <v:line id="Line 454" o:spid="_x0000_s1461" style="position:absolute;visibility:visible;mso-wrap-style:square" from="56629,29692" to="56667,29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HUVscAAADdAAAADwAAAGRycy9kb3ducmV2LnhtbESPT2vCQBTE74V+h+UJ3urGKMWmrlIV&#10;/1wK1Vp6fWRfs8Hs25hdY/z2bqHQ4zAzv2Gm885WoqXGl44VDAcJCOLc6ZILBcfP9dMEhA/IGivH&#10;pOBGHuazx4cpZtpdeU/tIRQiQthnqMCEUGdS+tyQRT9wNXH0flxjMUTZFFI3eI1wW8k0SZ6lxZLj&#10;gsGaloby0+FiFWzeN4uvS9p+rOqboe3udP4+js9K9Xvd2yuIQF34D/+1d1pB+jIaw++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odRWxwAAAN0AAAAPAAAAAAAA&#10;AAAAAAAAAKECAABkcnMvZG93bnJldi54bWxQSwUGAAAAAAQABAD5AAAAlQMAAAAA&#10;" strokecolor="#2e2e2e" strokeweight="0"/>
                <v:shape id="Freeform 455" o:spid="_x0000_s1462" style="position:absolute;left:7251;top:7004;width:10427;height:17494;visibility:visible;mso-wrap-style:square;v-text-anchor:top" coordsize="1642,2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JoacYA&#10;AADdAAAADwAAAGRycy9kb3ducmV2LnhtbESP3UoDMRSE7wXfIZyCN2ITu1jabdMiFcW7/mwf4LA5&#10;7qbdnCxJbLdvbwTBy2FmvmGW68F14kIhWs8anscKBHHtjeVGw7F6f5qBiAnZYOeZNNwownp1f7fE&#10;0vgr7+lySI3IEI4lamhT6kspY92Swzj2PXH2vnxwmLIMjTQBrxnuOjlRaiodWs4LLfa0aak+H76d&#10;ho2y++3b4/GjMqoo5qfKbsPupvXDaHhdgEg0pP/wX/vTaJjMixf4fZOfgF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aJoacYAAADdAAAADwAAAAAAAAAAAAAAAACYAgAAZHJz&#10;L2Rvd25yZXYueG1sUEsFBgAAAAAEAAQA9QAAAIsDAAAAAA==&#10;" path="m1593,2744r44,-16l44,,,22,1598,2755r44,-11l1593,2744xe" fillcolor="black" stroked="f">
                  <v:path arrowok="t" o:connecttype="custom" o:connectlocs="1011555,1742440;1039495,1732280;27940,0;0,13970;1014730,1749425;1042670,1742440;1011555,1742440" o:connectangles="0,0,0,0,0,0,0"/>
                </v:shape>
                <v:shape id="Freeform 456" o:spid="_x0000_s1463" style="position:absolute;left:17367;top:7042;width:311;height:17386;visibility:visible;mso-wrap-style:square;v-text-anchor:top" coordsize="49,2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2+bMYA&#10;AADdAAAADwAAAGRycy9kb3ducmV2LnhtbESPQYvCMBSE78L+h/AEL7KmKohWo8iCoIKgXZe9Pppn&#10;W21eahO1/vuNsOBxmJlvmNmiMaW4U+0Kywr6vQgEcWp1wZmC4/fqcwzCeWSNpWVS8CQHi/lHa4ax&#10;tg8+0D3xmQgQdjEqyL2vYildmpNB17MVcfBOtjbog6wzqWt8BLgp5SCKRtJgwWEhx4q+ckovyc0o&#10;+O1fk/3zvNltl/Zya34m3XJz7CrVaTfLKQhPjX+H/9trrWAwGY7g9SY8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02+bMYAAADdAAAADwAAAAAAAAAAAAAAAACYAgAAZHJz&#10;L2Rvd25yZXYueG1sUEsFBgAAAAAEAAQA9QAAAIsDAAAAAA==&#10;" path="m49,l,5,,2738r49,l49,5,5,16,49,xe" fillcolor="black" stroked="f">
                  <v:path arrowok="t" o:connecttype="custom" o:connectlocs="31115,0;0,3175;0,1738630;31115,1738630;31115,3175;3175,10160;31115,0" o:connectangles="0,0,0,0,0,0,0"/>
                </v:shape>
                <v:shape id="Freeform 457" o:spid="_x0000_s1464" style="position:absolute;left:17399;top:7042;width:11334;height:30003;visibility:visible;mso-wrap-style:square;v-text-anchor:top" coordsize="1785,4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McbscA&#10;AADdAAAADwAAAGRycy9kb3ducmV2LnhtbESPQWvCQBSE70L/w/IK3nRTpbaJbkJRhGJPmoJ4e2Sf&#10;SWj2bZpdTeqv7xaEHoeZ+YZZZYNpxJU6V1tW8DSNQBAXVtdcKvjMt5NXEM4ja2wsk4IfcpClD6MV&#10;Jtr2vKfrwZciQNglqKDyvk2kdEVFBt3UtsTBO9vOoA+yK6XusA9w08hZFC2kwZrDQoUtrSsqvg4X&#10;o8Cunz9up/kmjjXmx93Q7/CWfys1fhzeliA8Df4/fG+/awWzeP4Cf2/CE5Dp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zHG7HAAAA3QAAAA8AAAAAAAAAAAAAAAAAmAIAAGRy&#10;cy9kb3ducmV2LnhtbFBLBQYAAAAABAAEAPUAAACMAwAAAAA=&#10;" path="m1736,4719r49,-11l44,,,16,1741,4725r44,-6l1736,4719xe" fillcolor="black" stroked="f">
                  <v:path arrowok="t" o:connecttype="custom" o:connectlocs="1102360,2996565;1133475,2989580;27940,0;0,10160;1105535,3000375;1133475,2996565;1102360,2996565" o:connectangles="0,0,0,0,0,0,0"/>
                </v:shape>
                <v:shape id="Freeform 458" o:spid="_x0000_s1465" style="position:absolute;left:28422;top:15824;width:311;height:21183;visibility:visible;mso-wrap-style:square;v-text-anchor:top" coordsize="49,3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mGwMMA&#10;AADdAAAADwAAAGRycy9kb3ducmV2LnhtbERPy4rCMBTdD/gP4QruxlQFqdUoPpBxYDZW0e2lubbF&#10;5qY2GW3/3iwGZnk478WqNZV4UuNKywpGwwgEcWZ1ybmC82n/GYNwHlljZZkUdORgtex9LDDR9sVH&#10;eqY+FyGEXYIKCu/rREqXFWTQDW1NHLibbQz6AJtc6gZfIdxUchxFU2mw5NBQYE3bgrJ7+msUHNY5&#10;fe1+4mv6fYnu8ajsNudHp9Sg367nIDy1/l/85z5oBePZJMwNb8IT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hmGwMMAAADdAAAADwAAAAAAAAAAAAAAAACYAgAAZHJzL2Rv&#10;d25yZXYueG1sUEsFBgAAAAAEAAQA9QAAAIgDAAAAAA==&#10;" path="m38,22l,43,,3336r49,l49,43,11,60,38,22,,,,43,38,22xe" fillcolor="black" stroked="f">
                  <v:path arrowok="t" o:connecttype="custom" o:connectlocs="24130,13970;0,27305;0,2118360;31115,2118360;31115,27305;6985,38100;24130,13970;0,0;0,27305;24130,13970" o:connectangles="0,0,0,0,0,0,0,0,0,0"/>
                </v:shape>
                <v:shape id="Freeform 459" o:spid="_x0000_s1466" style="position:absolute;left:28492;top:15963;width:10947;height:7036;visibility:visible;mso-wrap-style:square;v-text-anchor:top" coordsize="1724,1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jypMQA&#10;AADdAAAADwAAAGRycy9kb3ducmV2LnhtbESP0YrCMBRE34X9h3CFfRFNV0HWapRdF8EnRdcPuDbX&#10;ttrclCRq+/dGEHwcZuYMM1s0phI3cr60rOBrkIAgzqwuOVdw+F/1v0H4gKyxskwKWvKwmH90Zphq&#10;e+cd3fYhFxHCPkUFRQh1KqXPCjLoB7Ymjt7JOoMhSpdL7fAe4aaSwyQZS4Mlx4UCa1oWlF32V6Pg&#10;11RNdpZ/x4Nt2+25V2/cekxKfXabnymIQE14h1/ttVYwnIwm8HwTn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o8qTEAAAA3QAAAA8AAAAAAAAAAAAAAAAAmAIAAGRycy9k&#10;b3ducmV2LnhtbFBLBQYAAAAABAAEAPUAAACJAwAAAAA=&#10;" path="m1713,1092r11,-22l27,,,38,1702,1108r11,-16xe" fillcolor="black" stroked="f">
                  <v:path arrowok="t" o:connecttype="custom" o:connectlocs="1087755,693420;1094740,679450;17145,0;0,24130;1080770,703580;1087755,693420" o:connectangles="0,0,0,0,0,0"/>
                </v:shape>
                <v:line id="Line 460" o:spid="_x0000_s1467" style="position:absolute;visibility:visible;mso-wrap-style:square" from="14509,19304" to="14516,242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yhKMMAAADdAAAADwAAAGRycy9kb3ducmV2LnhtbERPy2rCQBTdF/yH4Qrd1YlBikZHsS21&#10;bgSfuL1krplg5k7MjDH+fWdR6PJw3rNFZyvRUuNLxwqGgwQEce50yYWC4+H7bQzCB2SNlWNS8CQP&#10;i3nvZYaZdg/eUbsPhYgh7DNUYEKoMyl9bsiiH7iaOHIX11gMETaF1A0+YritZJok79JiybHBYE2f&#10;hvLr/m4VrDarj9M9bbdf9dPQz/p6Ox9HN6Ve+91yCiJQF/7Ff+61VpBORnF/fBOfgJ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ycoSjDAAAA3QAAAA8AAAAAAAAAAAAA&#10;AAAAoQIAAGRycy9kb3ducmV2LnhtbFBLBQYAAAAABAAEAPkAAACRAwAAAAA=&#10;" strokecolor="#2e2e2e" strokeweight="0"/>
                <v:line id="Line 461" o:spid="_x0000_s1468" style="position:absolute;visibility:visible;mso-wrap-style:square" from="25279,24257" to="25285,279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AEs8cAAADdAAAADwAAAGRycy9kb3ducmV2LnhtbESPT2vCQBTE7wW/w/IEb7oxiNTUVbTF&#10;P5dCq5ZeH9nXbDD7NmbXGL99tyD0OMzMb5j5srOVaKnxpWMF41ECgjh3uuRCwem4GT6D8AFZY+WY&#10;FNzJw3LRe5pjpt2NP6k9hEJECPsMFZgQ6kxKnxuy6EeuJo7ej2sshiibQuoGbxFuK5kmyVRaLDku&#10;GKzp1VB+Plytgu37dv11TduPt/puaLc/X75Pk4tSg363egERqAv/4Ud7rxWks8kY/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0ASzxwAAAN0AAAAPAAAAAAAA&#10;AAAAAAAAAKECAABkcnMvZG93bnJldi54bWxQSwUGAAAAAAQABAD5AAAAlQMAAAAA&#10;" strokecolor="#2e2e2e" strokeweight="0"/>
                <v:line id="Line 462" o:spid="_x0000_s1469" style="position:absolute;visibility:visible;mso-wrap-style:square" from="37001,21710" to="37007,242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KaxMYAAADdAAAADwAAAGRycy9kb3ducmV2LnhtbESPQWvCQBSE74L/YXmF3uqmQURTV6kt&#10;VS+CWkuvj+xrNph9G7NrjP/eFQoeh5n5hpnOO1uJlhpfOlbwOkhAEOdOl1woOHx/vYxB+ICssXJM&#10;Cq7kYT7r96aYaXfhHbX7UIgIYZ+hAhNCnUnpc0MW/cDVxNH7c43FEGVTSN3gJcJtJdMkGUmLJccF&#10;gzV9GMqP+7NVsNwsFz/ntN1+1ldDq/Xx9HsYnpR6fure30AE6sIj/N9eawXpZJjC/U18AnJ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MCmsTGAAAA3QAAAA8AAAAAAAAA&#10;AAAAAAAAoQIAAGRycy9kb3ducmV2LnhtbFBLBQYAAAAABAAEAPkAAACUAwAAAAA=&#10;" strokecolor="#2e2e2e" strokeweight="0"/>
                <v:shape id="Freeform 463" o:spid="_x0000_s1470" style="position:absolute;left:38989;top:7073;width:768;height:699;visibility:visible;mso-wrap-style:square;v-text-anchor:top" coordsize="121,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PXycUA&#10;AADdAAAADwAAAGRycy9kb3ducmV2LnhtbESPT2sCMRTE70K/Q3iFXkSz1VXcrVHaQqHgyT8Hj4/N&#10;c3fZzcuSpJp++0YoeBxm5jfMehtNL67kfGtZwes0A0FcWd1yreB0/JqsQPiArLG3TAp+ycN28zRa&#10;Y6ntjfd0PYRaJAj7EhU0IQyllL5qyKCf2oE4eRfrDIYkXS21w1uCm17OsmwpDbacFhoc6LOhqjv8&#10;GAXZuO4Ktvmudwu0HzGPkc97pV6e4/sbiEAxPML/7W+tYFbkc7i/SU9A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w9fJxQAAAN0AAAAPAAAAAAAAAAAAAAAAAJgCAABkcnMv&#10;ZG93bnJldi54bWxQSwUGAAAAAAQABAD1AAAAigMAAAAA&#10;" path="m60,r61,110l60,,,110r121,l60,xe" fillcolor="black" stroked="f">
                  <v:path arrowok="t" o:connecttype="custom" o:connectlocs="38100,0;76835,69850;38100,0;0,69850;76835,69850;38100,0" o:connectangles="0,0,0,0,0,0"/>
                </v:shape>
                <v:line id="Line 464" o:spid="_x0000_s1471" style="position:absolute;visibility:visible;mso-wrap-style:square" from="39370,7702" to="39376,237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enK8cAAADdAAAADwAAAGRycy9kb3ducmV2LnhtbESPT2vCQBTE74V+h+UVequbhlBsdBXb&#10;UutFsP7B6yP7zAazb2N2jfHbu0Khx2FmfsOMp72tRUetrxwreB0kIIgLpysuFWw33y9DED4ga6wd&#10;k4IreZhOHh/GmGt34V/q1qEUEcI+RwUmhCaX0heGLPqBa4ijd3CtxRBlW0rd4iXCbS3TJHmTFiuO&#10;CwYb+jRUHNdnq2C+nH/szmm3+mquhn4Wx9N+m52Uen7qZyMQgfrwH/5rL7SC9D3L4P4mPgE5u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p6crxwAAAN0AAAAPAAAAAAAA&#10;AAAAAAAAAKECAABkcnMvZG93bnJldi54bWxQSwUGAAAAAAQABAD5AAAAlQMAAAAA&#10;" strokecolor="#2e2e2e" strokeweight="0"/>
                <v:shape id="Freeform 465" o:spid="_x0000_s1472" style="position:absolute;left:38989;top:23729;width:768;height:699;visibility:visible;mso-wrap-style:square;v-text-anchor:top" coordsize="121,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bqJsUA&#10;AADdAAAADwAAAGRycy9kb3ducmV2LnhtbESPwWrDMBBE74X8g9hALiWRY+ySuFFCEigUenLaQ4+L&#10;tbVNrJWRlFj9+6pQ6HGYmTfM7hDNIO7kfG9ZwXqVgSBurO65VfDx/rLcgPABWeNgmRR8k4fDfvaw&#10;w0rbiWu6X0IrEoR9hQq6EMZKSt90ZNCv7EicvC/rDIYkXSu1wynBzSDzLHuSBntOCx2OdO6ouV5u&#10;RkH22F63bIu3wZVoT7GIkT9rpRbzeHwGESiG//Bf+1UryLdFCb9v0hO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ZuomxQAAAN0AAAAPAAAAAAAAAAAAAAAAAJgCAABkcnMv&#10;ZG93bnJldi54bWxQSwUGAAAAAAQABAD1AAAAigMAAAAA&#10;" path="m60,110l121,,60,110,,,121,,60,110xe" fillcolor="black" stroked="f">
                  <v:path arrowok="t" o:connecttype="custom" o:connectlocs="38100,69850;76835,0;38100,69850;0,0;76835,0;38100,69850" o:connectangles="0,0,0,0,0,0"/>
                </v:shape>
                <v:line id="Line 466" o:spid="_x0000_s1473" style="position:absolute;visibility:visible;mso-wrap-style:square" from="17538,7251" to="41605,7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mcx8cAAADdAAAADwAAAGRycy9kb3ducmV2LnhtbESPT2vCQBTE74V+h+UVvNWNQUSjq9iW&#10;qpdC6x+8PrLPbDD7NmbXGL99Vyj0OMzMb5jZorOVaKnxpWMFg34Cgjh3uuRCwX73+ToG4QOyxsox&#10;KbiTh8X8+WmGmXY3/qF2GwoRIewzVGBCqDMpfW7Iou+7mjh6J9dYDFE2hdQN3iLcVjJNkpG0WHJc&#10;MFjTu6H8vL1aBauv1dvhmrbfH/Xd0Hpzvhz3w4tSvZduOQURqAv/4b/2RitIJ8MRPN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cOZzHxwAAAN0AAAAPAAAAAAAA&#10;AAAAAAAAAKECAABkcnMvZG93bnJldi54bWxQSwUGAAAAAAQABAD5AAAAlQMAAAAA&#10;" strokecolor="#2e2e2e" strokeweight="0"/>
                <v:shape id="Freeform 467" o:spid="_x0000_s1474" style="position:absolute;left:38989;top:24428;width:768;height:698;visibility:visible;mso-wrap-style:square;v-text-anchor:top" coordsize="121,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jRysQA&#10;AADdAAAADwAAAGRycy9kb3ducmV2LnhtbESPT2sCMRTE74V+h/AKvRTNVrb+2RrFFgShp1UPHh+b&#10;5+7i5mVJoqbf3giCx2FmfsPMl9F04kLOt5YVfA4zEMSV1S3XCva79WAKwgdkjZ1lUvBPHpaL15c5&#10;FtpeuaTLNtQiQdgXqKAJoS+k9FVDBv3Q9sTJO1pnMCTpaqkdXhPcdHKUZWNpsOW00GBPvw1Vp+3Z&#10;KMg+6tOMbf7XuS+0PzGPkQ+lUu9vcfUNIlAMz/CjvdEKRrN8Avc36Qn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340crEAAAA3QAAAA8AAAAAAAAAAAAAAAAAmAIAAGRycy9k&#10;b3ducmV2LnhtbFBLBQYAAAAABAAEAPUAAACJAwAAAAA=&#10;" path="m60,r61,110l60,,,110r121,l60,xe" fillcolor="black" stroked="f">
                  <v:path arrowok="t" o:connecttype="custom" o:connectlocs="38100,0;76835,69850;38100,0;0,69850;76835,69850;38100,0" o:connectangles="0,0,0,0,0,0"/>
                </v:shape>
                <v:line id="Line 468" o:spid="_x0000_s1475" style="position:absolute;visibility:visible;mso-wrap-style:square" from="39370,25057" to="39376,290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qtLsMAAADdAAAADwAAAGRycy9kb3ducmV2LnhtbERPy2rCQBTdF/yH4Qrd1YlBikZHsS21&#10;bgSfuL1krplg5k7MjDH+fWdR6PJw3rNFZyvRUuNLxwqGgwQEce50yYWC4+H7bQzCB2SNlWNS8CQP&#10;i3nvZYaZdg/eUbsPhYgh7DNUYEKoMyl9bsiiH7iaOHIX11gMETaF1A0+YritZJok79JiybHBYE2f&#10;hvLr/m4VrDarj9M9bbdf9dPQz/p6Ox9HN6Ve+91yCiJQF/7Ff+61VpBORnFufBOfgJ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LqrS7DAAAA3QAAAA8AAAAAAAAAAAAA&#10;AAAAoQIAAGRycy9kb3ducmV2LnhtbFBLBQYAAAAABAAEAPkAAACRAwAAAAA=&#10;" strokecolor="#2e2e2e" strokeweight="0"/>
                <v:shape id="Freeform 469" o:spid="_x0000_s1476" style="position:absolute;left:38989;top:28994;width:768;height:698;visibility:visible;mso-wrap-style:square;v-text-anchor:top" coordsize="121,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vgI8UA&#10;AADdAAAADwAAAGRycy9kb3ducmV2LnhtbESPwWrDMBBE74H+g9hCLyGRE5wSu5FDWygUeorTQ46L&#10;tbGNrZWRlET9+6pQyHGYmTfMbh/NKK7kfG9ZwWqZgSBurO65VfB9/FhsQfiArHG0TAp+yMO+epjt&#10;sNT2xge61qEVCcK+RAVdCFMppW86MuiXdiJO3tk6gyFJ10rt8JbgZpTrLHuWBntOCx1O9N5RM9QX&#10;oyCbt0PBNv8a3QbtW8xj5NNBqafH+PoCIlAM9/B/+1MrWBd5AX9v0hOQ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K+AjxQAAAN0AAAAPAAAAAAAAAAAAAAAAAJgCAABkcnMv&#10;ZG93bnJldi54bWxQSwUGAAAAAAQABAD1AAAAigMAAAAA&#10;" path="m60,110l121,,60,110,,,121,,60,110xe" fillcolor="black" stroked="f">
                  <v:path arrowok="t" o:connecttype="custom" o:connectlocs="38100,69850;76835,0;38100,69850;0,0;76835,0;38100,69850" o:connectangles="0,0,0,0,0,0"/>
                </v:shape>
                <v:shape id="Freeform 470" o:spid="_x0000_s1477" style="position:absolute;left:28213;top:24187;width:558;height:558;visibility:visible;mso-wrap-style:square;v-text-anchor:top" coordsize="88,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l/28MA&#10;AADdAAAADwAAAGRycy9kb3ducmV2LnhtbERPz2vCMBS+D/wfwhN2GTO1bM5Vo8hA6MHDWj3s+Gie&#10;bbF5KUls63+/HAY7fny/t/vJdGIg51vLCpaLBARxZXXLtYLL+fi6BuEDssbOMil4kIf9bva0xUzb&#10;kQsaylCLGMI+QwVNCH0mpa8aMugXtieO3NU6gyFCV0vtcIzhppNpkqykwZZjQ4M9fTVU3cq7UXCj&#10;U+6Sj5/vwk7Fgehl7d7Kk1LP8+mwARFoCv/iP3euFaSf73F/fBOf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l/28MAAADdAAAADwAAAAAAAAAAAAAAAACYAgAAZHJzL2Rv&#10;d25yZXYueG1sUEsFBgAAAAAEAAQA9QAAAIgDAAAAAA==&#10;" path="m44,88r5,l55,88r5,l66,82r5,-5l77,77r,-6l77,66r5,l82,60r,-5l82,49r6,-5l82,44r,-6l82,33r,-6l82,22r-5,l77,16,71,11,66,5r-6,l60,,55,,49,,44,,38,,33,,27,r,5l22,5r-6,l16,11r-5,5l5,22r,5l5,33,,33r,5l,44r,5l,55r5,l5,60r,6l11,71r,6l16,77r,5l22,82r5,6l33,88r5,l44,88xe" fillcolor="#1c1c1c" stroked="f">
                  <v:path arrowok="t" o:connecttype="custom" o:connectlocs="27940,55880;31115,55880;34925,55880;38100,55880;41910,52070;45085,48895;48895,48895;48895,45085;48895,41910;52070,41910;52070,38100;52070,34925;52070,31115;55880,27940;52070,27940;52070,24130;52070,20955;52070,17145;52070,13970;48895,13970;48895,10160;45085,6985;41910,3175;38100,3175;38100,0;34925,0;31115,0;27940,0;24130,0;20955,0;17145,0;17145,3175;13970,3175;10160,3175;10160,6985;6985,10160;3175,13970;3175,17145;3175,20955;0,20955;0,24130;0,27940;0,31115;0,34925;3175,34925;3175,38100;3175,41910;6985,45085;6985,48895;10160,48895;10160,52070;13970,52070;17145,55880;20955,55880;24130,55880;27940,55880" o:connectangles="0,0,0,0,0,0,0,0,0,0,0,0,0,0,0,0,0,0,0,0,0,0,0,0,0,0,0,0,0,0,0,0,0,0,0,0,0,0,0,0,0,0,0,0,0,0,0,0,0,0,0,0,0,0,0,0"/>
                </v:shape>
                <v:shape id="Freeform 471" o:spid="_x0000_s1478" style="position:absolute;left:28213;top:24187;width:558;height:558;visibility:visible;mso-wrap-style:square;v-text-anchor:top" coordsize="88,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eBKMYA&#10;AADdAAAADwAAAGRycy9kb3ducmV2LnhtbESPQWvCQBSE74X+h+UVeqsbA4aaugYRLD1UwajQ4yP7&#10;TEJ234bs1qT/3i0Uehxm5htmVUzWiBsNvnWsYD5LQBBXTrdcKzifdi+vIHxA1mgck4If8lCsHx9W&#10;mGs38pFuZahFhLDPUUETQp9L6auGLPqZ64mjd3WDxRDlUEs94Bjh1sg0STJpseW40GBP24aqrvy2&#10;Ck5tOFaL7vC5z97Tr0OWGjNmF6Wen6bNG4hAU/gP/7U/tIJ0uZjD75v4BO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eBKMYAAADdAAAADwAAAAAAAAAAAAAAAACYAgAAZHJz&#10;L2Rvd25yZXYueG1sUEsFBgAAAAAEAAQA9QAAAIsDAAAAAA==&#10;" path="m44,88r5,l55,88r5,l66,82r5,-5l77,77r,-6l77,66r5,l82,60r,-5l82,49r6,-5l82,44r,-6l82,33r,-6l82,22r-5,l77,16,71,11,66,5r-6,l60,,55,,49,,44,,38,,33,,27,r,5l22,5r-6,l16,11r-5,5l5,22r,5l5,33,,33r,5l,44r,5l,55r5,l5,60r,6l11,71r,6l16,77r,5l22,82r5,6l33,88r5,l44,88e" filled="f" strokecolor="#2e2e2e" strokeweight="0">
                  <v:path arrowok="t" o:connecttype="custom" o:connectlocs="27940,55880;31115,55880;34925,55880;38100,55880;41910,52070;45085,48895;48895,48895;48895,45085;48895,41910;52070,41910;52070,38100;52070,34925;52070,31115;55880,27940;52070,27940;52070,24130;52070,20955;52070,17145;52070,13970;48895,13970;48895,10160;45085,6985;41910,3175;38100,3175;38100,0;34925,0;31115,0;27940,0;24130,0;20955,0;17145,0;17145,3175;13970,3175;10160,3175;10160,6985;6985,10160;3175,13970;3175,17145;3175,20955;0,20955;0,24130;0,27940;0,31115;0,34925;3175,34925;3175,38100;3175,41910;6985,45085;6985,48895;10160,48895;10160,52070;13970,52070;17145,55880;20955,55880;24130,55880;27940,55880" o:connectangles="0,0,0,0,0,0,0,0,0,0,0,0,0,0,0,0,0,0,0,0,0,0,0,0,0,0,0,0,0,0,0,0,0,0,0,0,0,0,0,0,0,0,0,0,0,0,0,0,0,0,0,0,0,0,0,0"/>
                </v:shape>
                <v:shape id="Freeform 472" o:spid="_x0000_s1479" style="position:absolute;left:17087;top:24009;width:521;height:698;visibility:visible;mso-wrap-style:square;v-text-anchor:top" coordsize="82,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H7scA&#10;AADdAAAADwAAAGRycy9kb3ducmV2LnhtbESP0WrCQBRE3wv9h+UKfSl107QVja4ipcW+tVE/4JK9&#10;yQazd0N2axK/3hUKfRxm5gyz2gy2EWfqfO1YwfM0AUFcOF1zpeB4+Hyag/ABWWPjmBSM5GGzvr9b&#10;YaZdzzmd96ESEcI+QwUmhDaT0heGLPqpa4mjV7rOYoiyq6TusI9w28g0SWbSYs1xwWBL74aK0/7X&#10;KrjkH/XPy/i42772OY7f83KWmlKph8mwXYIINIT/8F/7SytIF28p3N7EJ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Ph+7HAAAA3QAAAA8AAAAAAAAAAAAAAAAAmAIAAGRy&#10;cy9kb3ducmV2LnhtbFBLBQYAAAAABAAEAPUAAACMAwAAAAA=&#10;" path="m44,r,6l49,6r6,l60,6r6,5l71,17r6,5l77,28r5,5l82,39r,5l82,50r,5l82,61r,5l82,72r,5l82,83r-5,l77,88r,6l71,94r,5l66,99r,6l60,105r-5,5l49,110r-5,l38,110r-5,l27,105r-5,l22,99r-6,l16,94r-5,l11,88,5,83r,-6l5,72,,66,,61,,55,,50,,44r5,l5,39r,-6l5,28r6,l11,22r5,-5l16,11r6,l27,6r6,l38,6r6,l44,xe" fillcolor="#1c1c1c" stroked="f">
                  <v:path arrowok="t" o:connecttype="custom" o:connectlocs="27940,0;27940,3810;31115,3810;34925,3810;38100,3810;41910,6985;45085,10795;48895,13970;48895,17780;52070,20955;52070,24765;52070,27940;52070,31750;52070,34925;52070,38735;52070,41910;52070,45720;52070,48895;52070,52705;48895,52705;48895,55880;48895,59690;45085,59690;45085,62865;41910,62865;41910,66675;38100,66675;34925,69850;31115,69850;27940,69850;24130,69850;20955,69850;17145,66675;13970,66675;13970,62865;10160,62865;10160,59690;6985,59690;6985,55880;3175,52705;3175,48895;3175,45720;0,41910;0,38735;0,34925;0,31750;0,27940;3175,27940;3175,24765;3175,20955;3175,17780;6985,17780;6985,13970;10160,10795;10160,6985;13970,6985;17145,3810;20955,3810;24130,3810;27940,3810;27940,0" o:connectangles="0,0,0,0,0,0,0,0,0,0,0,0,0,0,0,0,0,0,0,0,0,0,0,0,0,0,0,0,0,0,0,0,0,0,0,0,0,0,0,0,0,0,0,0,0,0,0,0,0,0,0,0,0,0,0,0,0,0,0,0,0"/>
                </v:shape>
                <v:shape id="Freeform 473" o:spid="_x0000_s1480" style="position:absolute;left:17087;top:24009;width:521;height:698;visibility:visible;mso-wrap-style:square;v-text-anchor:top" coordsize="82,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HxdMcA&#10;AADdAAAADwAAAGRycy9kb3ducmV2LnhtbESPQUvDQBSE74L/YXkFb3bTSKzGbktbKCgeSqPeH9ln&#10;Nph9G3fXJPrrXUHocZiZb5jVZrKdGMiH1rGCxTwDQVw73XKj4PXlcH0HIkRkjZ1jUvBNATbry4sV&#10;ltqNfKKhio1IEA4lKjAx9qWUoTZkMcxdT5y8d+ctxiR9I7XHMcFtJ/Msu5UWW04LBnvaG6o/qi+r&#10;YHz7LLbV4XjaFU9maH7ypd/vnpW6mk3bBxCRpngO/7cftYL8vriBvzfpCc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B8XTHAAAA3QAAAA8AAAAAAAAAAAAAAAAAmAIAAGRy&#10;cy9kb3ducmV2LnhtbFBLBQYAAAAABAAEAPUAAACMAwAAAAA=&#10;" path="m44,r,6l49,6r6,l60,6r6,5l71,17r6,5l77,28r5,5l82,39r,5l82,50r,5l82,61r,5l82,72r,5l82,83r-5,l77,88r,6l71,94r,5l66,99r,6l60,105r-5,5l49,110r-5,l38,110r-5,l27,105r-5,l22,99r-6,l16,94r-5,l11,88,5,83r,-6l5,72,,66,,61,,55,,50,,44r5,l5,39r,-6l5,28r6,l11,22r5,-5l16,11r6,l27,6r6,l38,6r6,l44,e" filled="f" strokecolor="#2e2e2e" strokeweight="0">
                  <v:path arrowok="t" o:connecttype="custom" o:connectlocs="27940,0;27940,3810;31115,3810;34925,3810;38100,3810;41910,6985;45085,10795;48895,13970;48895,17780;52070,20955;52070,24765;52070,27940;52070,31750;52070,34925;52070,38735;52070,41910;52070,45720;52070,48895;52070,52705;48895,52705;48895,55880;48895,59690;45085,59690;45085,62865;41910,62865;41910,66675;38100,66675;34925,69850;31115,69850;27940,69850;24130,69850;20955,69850;17145,66675;13970,66675;13970,62865;10160,62865;10160,59690;6985,59690;6985,55880;3175,52705;3175,48895;3175,45720;0,41910;0,38735;0,34925;0,31750;0,27940;3175,27940;3175,24765;3175,20955;3175,17780;6985,17780;6985,13970;10160,10795;10160,6985;13970,6985;17145,3810;20955,3810;24130,3810;27940,3810;27940,0" o:connectangles="0,0,0,0,0,0,0,0,0,0,0,0,0,0,0,0,0,0,0,0,0,0,0,0,0,0,0,0,0,0,0,0,0,0,0,0,0,0,0,0,0,0,0,0,0,0,0,0,0,0,0,0,0,0,0,0,0,0,0,0,0"/>
                </v:shape>
                <v:shape id="Freeform 474" o:spid="_x0000_s1481" style="position:absolute;left:14262;top:18611;width:520;height:661;visibility:visible;mso-wrap-style:square;v-text-anchor:top" coordsize="82,1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8XD8gA&#10;AADdAAAADwAAAGRycy9kb3ducmV2LnhtbESPQWvCQBSE70L/w/IKvemmYsVGV6lKafBUY1W8PbKv&#10;SWr2bchuTfz33YLgcZiZb5jZojOVuFDjSssKngcRCOLM6pJzBV+79/4EhPPIGivLpOBKDhbzh94M&#10;Y21b3tIl9bkIEHYxKii8r2MpXVaQQTewNXHwvm1j0AfZ5FI32Aa4qeQwisbSYMlhocCaVgVl5/TX&#10;KDDL/XFy2I4O5TU9ff58bHZtkqyVenrs3qYgPHX+Hr61E61g+Poygv834QnI+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xcPyAAAAN0AAAAPAAAAAAAAAAAAAAAAAJgCAABk&#10;cnMvZG93bnJldi54bWxQSwUGAAAAAAQABAD1AAAAjQMAAAAA&#10;" path="m44,r6,l55,r,5l61,5r5,l66,11r5,5l77,22r,5l77,33r5,l82,38r,6l82,49r,5l82,60r,5l82,71r,5l77,76r,6l77,87r-6,l71,93r-5,l66,98r-5,l61,104r-6,l50,104r-6,l39,104r-6,l28,104r-6,l22,98r-5,l17,93r-6,l11,87,6,82r,-6l6,71,,71,,65,,60,,54,,49,,44,,38,6,33r,-6l6,22r5,l11,16r6,l17,11,22,5r6,l28,r5,l39,r5,xe" fillcolor="#1c1c1c" stroked="f">
                  <v:path arrowok="t" o:connecttype="custom" o:connectlocs="31750,0;34925,3175;41910,3175;45085,10160;48895,17145;52070,20955;52070,27940;52070,34290;52070,41275;52070,48260;48895,52070;45085,55245;41910,59055;38735,62230;34925,66040;27940,66040;20955,66040;13970,66040;10795,62230;6985,59055;3810,52070;3810,45085;0,41275;0,34290;0,27940;3810,20955;3810,13970;6985,10160;10795,6985;17780,3175;20955,0;27940,0" o:connectangles="0,0,0,0,0,0,0,0,0,0,0,0,0,0,0,0,0,0,0,0,0,0,0,0,0,0,0,0,0,0,0,0"/>
                </v:shape>
                <v:shape id="Freeform 475" o:spid="_x0000_s1482" style="position:absolute;left:14262;top:18611;width:520;height:661;visibility:visible;mso-wrap-style:square;v-text-anchor:top" coordsize="82,1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eYv8UA&#10;AADdAAAADwAAAGRycy9kb3ducmV2LnhtbESPW4vCMBSE3xf2P4Sz4Nua6lIvXaOIrOiT4gV8Pdsc&#10;m2JzUpqo9d8bYWEfh5n5hpnMWluJGzW+dKyg101AEOdOl1woOB6WnyMQPiBrrByTggd5mE3f3yaY&#10;aXfnHd32oRARwj5DBSaEOpPS54Ys+q6riaN3do3FEGVTSN3gPcJtJftJMpAWS44LBmtaGMov+6tV&#10;8CN3m7MZ/q7ktl5XJqQnu6IvpTof7fwbRKA2/If/2mutoD9OU3i9iU9AT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p5i/xQAAAN0AAAAPAAAAAAAAAAAAAAAAAJgCAABkcnMv&#10;ZG93bnJldi54bWxQSwUGAAAAAAQABAD1AAAAigMAAAAA&#10;" path="m44,r6,l55,r,5l61,5r5,l66,11r5,5l77,22r,5l77,33r5,l82,38r,6l82,49r,5l82,60r,5l82,71r,5l77,76r,6l77,87r-6,l71,93r-5,l66,98r-5,l61,104r-6,l50,104r-6,l39,104r-6,l28,104r-6,l22,98r-5,l17,93r-6,l11,87,6,82r,-6l6,71,,71,,65,,60,,54,,49,,44,,38,6,33r,-6l6,22r5,l11,16r6,l17,11,22,5r6,l28,r5,l39,r5,e" filled="f" strokecolor="#2e2e2e" strokeweight="0">
                  <v:path arrowok="t" o:connecttype="custom" o:connectlocs="31750,0;34925,3175;41910,3175;45085,10160;48895,17145;52070,20955;52070,27940;52070,34290;52070,41275;52070,48260;48895,52070;45085,55245;41910,59055;38735,62230;34925,66040;27940,66040;20955,66040;13970,66040;10795,62230;6985,59055;3810,52070;3810,45085;0,41275;0,34290;0,27940;3810,20955;3810,13970;6985,10160;10795,6985;17780,3175;20955,0;27940,0" o:connectangles="0,0,0,0,0,0,0,0,0,0,0,0,0,0,0,0,0,0,0,0,0,0,0,0,0,0,0,0,0,0,0,0"/>
                </v:shape>
                <v:shape id="Freeform 476" o:spid="_x0000_s1483" style="position:absolute;left:14192;top:24326;width:520;height:661;visibility:visible;mso-wrap-style:square;v-text-anchor:top" coordsize="82,1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Es48gA&#10;AADdAAAADwAAAGRycy9kb3ducmV2LnhtbESPQWvCQBSE74X+h+UVvNVNRcVGV2kVafBUY1W8PbKv&#10;Sdrs25Ddmvjv3YLgcZiZb5jZojOVOFPjSssKXvoRCOLM6pJzBV+79fMEhPPIGivLpOBCDhbzx4cZ&#10;xtq2vKVz6nMRIOxiVFB4X8dSuqwgg65va+LgfdvGoA+yyaVusA1wU8lBFI2lwZLDQoE1LQvKftM/&#10;o8C874+Tw3Z4KC/p6fPnY7Nrk2SlVO+pe5uC8NT5e/jWTrSCwetoDP9vwhOQ8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ISzjyAAAAN0AAAAPAAAAAAAAAAAAAAAAAJgCAABk&#10;cnMvZG93bnJldi54bWxQSwUGAAAAAAQABAD1AAAAjQMAAAAA&#10;" path="m44,r6,l55,r,5l61,5r5,l66,11r6,l72,16r5,l77,22r,5l82,33r,5l82,44r,5l82,55r,5l82,66r,5l77,76r,6l77,87r-5,l72,93r-6,l66,98r-5,l61,104r-6,l50,104r-6,l39,104r-6,l28,104,22,98r-5,l17,93r-6,l11,87,6,82r,-6l6,71,,71,,66,,60,,55,,49,,44,,38,6,33r,-6l6,22r5,l11,16r6,-5l22,5r6,l28,r5,l39,r5,xe" fillcolor="#1c1c1c" stroked="f">
                  <v:path arrowok="t" o:connecttype="custom" o:connectlocs="27940,0;31750,0;34925,0;34925,3175;38735,3175;41910,3175;41910,6985;45720,6985;45720,10160;48895,10160;48895,13970;48895,17145;52070,20955;52070,24130;52070,27940;52070,31115;52070,34925;52070,38100;52070,41910;52070,45085;48895,48260;48895,52070;48895,55245;45720,55245;45720,59055;41910,59055;41910,62230;38735,62230;38735,66040;34925,66040;31750,66040;27940,66040;24765,66040;20955,66040;17780,66040;13970,62230;10795,62230;10795,59055;6985,59055;6985,55245;3810,52070;3810,48260;3810,45085;0,45085;0,41910;0,38100;0,34925;0,31115;0,27940;0,24130;3810,20955;3810,17145;3810,13970;6985,13970;6985,10160;10795,6985;13970,3175;17780,3175;17780,0;20955,0;24765,0;27940,0" o:connectangles="0,0,0,0,0,0,0,0,0,0,0,0,0,0,0,0,0,0,0,0,0,0,0,0,0,0,0,0,0,0,0,0,0,0,0,0,0,0,0,0,0,0,0,0,0,0,0,0,0,0,0,0,0,0,0,0,0,0,0,0,0,0"/>
                </v:shape>
                <v:shape id="Freeform 477" o:spid="_x0000_s1484" style="position:absolute;left:14192;top:24326;width:520;height:661;visibility:visible;mso-wrap-style:square;v-text-anchor:top" coordsize="82,1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mjU8UA&#10;AADdAAAADwAAAGRycy9kb3ducmV2LnhtbESPQWsCMRSE7wX/Q3iF3mq2W9R2axQRRU8WbaHX181z&#10;s3TzsiRxXf+9EYQeh5n5hpnOe9uIjnyoHSt4GWYgiEuna64UfH+tn99AhIissXFMCi4UYD4bPEyx&#10;0O7Me+oOsRIJwqFABSbGtpAylIYshqFriZN3dN5iTNJXUns8J7htZJ5lY2mx5rRgsKWlofLvcLIK&#10;VnK/O5rJ70Z+ttvGxNGP3dCrUk+P/eIDRKQ+/ofv7a1WkL+PJnB7k56A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OaNTxQAAAN0AAAAPAAAAAAAAAAAAAAAAAJgCAABkcnMv&#10;ZG93bnJldi54bWxQSwUGAAAAAAQABAD1AAAAigMAAAAA&#10;" path="m44,r6,l55,r,5l61,5r5,l66,11r6,l72,16r5,l77,22r,5l82,33r,5l82,44r,5l82,55r,5l82,66r,5l77,76r,6l77,87r-5,l72,93r-6,l66,98r-5,l61,104r-6,l50,104r-6,l39,104r-6,l28,104,22,98r-5,l17,93r-6,l11,87,6,82r,-6l6,71,,71,,66,,60,,55,,49,,44,,38,6,33r,-6l6,22r5,l11,16r6,-5l22,5r6,l28,r5,l39,r5,e" filled="f" strokecolor="#2e2e2e" strokeweight="0">
                  <v:path arrowok="t" o:connecttype="custom" o:connectlocs="27940,0;31750,0;34925,0;34925,3175;38735,3175;41910,3175;41910,6985;45720,6985;45720,10160;48895,10160;48895,13970;48895,17145;52070,20955;52070,24130;52070,27940;52070,31115;52070,34925;52070,38100;52070,41910;52070,45085;48895,48260;48895,52070;48895,55245;45720,55245;45720,59055;41910,59055;41910,62230;38735,62230;38735,66040;34925,66040;31750,66040;27940,66040;24765,66040;20955,66040;17780,66040;13970,62230;10795,62230;10795,59055;6985,59055;6985,55245;3810,52070;3810,48260;3810,45085;0,45085;0,41910;0,38100;0,34925;0,31115;0,27940;0,24130;3810,20955;3810,17145;3810,13970;6985,13970;6985,10160;10795,6985;13970,3175;17780,3175;17780,0;20955,0;24765,0;27940,0" o:connectangles="0,0,0,0,0,0,0,0,0,0,0,0,0,0,0,0,0,0,0,0,0,0,0,0,0,0,0,0,0,0,0,0,0,0,0,0,0,0,0,0,0,0,0,0,0,0,0,0,0,0,0,0,0,0,0,0,0,0,0,0,0,0"/>
                </v:shape>
                <v:shape id="Freeform 478" o:spid="_x0000_s1485" style="position:absolute;left:25177;top:27806;width:521;height:699;visibility:visible;mso-wrap-style:square;v-text-anchor:top" coordsize="82,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ewBMQA&#10;AADdAAAADwAAAGRycy9kb3ducmV2LnhtbERP3WrCMBS+H+wdwhnsRjRddaLVKDI2tjtX9QEOzWlT&#10;bE5Kk9nWp18uBrv8+P63+8E24kadrx0reJklIIgLp2uuFFzOH9MVCB+QNTaOScFIHva7x4ctZtr1&#10;nNPtFCoRQ9hnqMCE0GZS+sKQRT9zLXHkStdZDBF2ldQd9jHcNjJNkqW0WHNsMNjSm6HievqxCu75&#10;e/09Hyefh0Wf43hclcvUlEo9Pw2HDYhAQ/gX/7m/tIJ0/RrnxjfxCc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sATEAAAA3QAAAA8AAAAAAAAAAAAAAAAAmAIAAGRycy9k&#10;b3ducmV2LnhtbFBLBQYAAAAABAAEAPUAAACJAwAAAAA=&#10;" path="m44,r,6l49,6r6,l60,6r,5l66,11r5,6l71,22r6,l77,28r,5l82,33r,6l82,44r,6l82,55r,6l82,66r,6l82,77r-5,6l77,88r-6,6l71,99r-5,l66,105r-6,l55,105r,5l49,110r-5,l38,110r-5,l27,110r,-5l22,105,16,99r,-5l11,94r,-6l5,88r,-5l5,77,,72,,66,,61,,55,,50,,44,,39r5,l5,33r,-5l11,22r,-5l16,17r,-6l22,11r,-5l27,6r6,l38,6,38,r6,xe" fillcolor="#1c1c1c" stroked="f">
                  <v:path arrowok="t" o:connecttype="custom" o:connectlocs="27940,3810;34925,3810;38100,6985;45085,10795;48895,13970;48895,20955;52070,24765;52070,31750;52070,38735;52070,45720;48895,52705;45085,59690;41910,62865;38100,66675;34925,69850;27940,69850;20955,69850;17145,66675;10160,62865;6985,59690;3175,55880;3175,48895;0,41910;0,34925;0,27940;3175,24765;3175,17780;6985,10795;10160,6985;13970,3810;20955,3810;24130,0" o:connectangles="0,0,0,0,0,0,0,0,0,0,0,0,0,0,0,0,0,0,0,0,0,0,0,0,0,0,0,0,0,0,0,0"/>
                </v:shape>
                <v:shape id="Freeform 479" o:spid="_x0000_s1486" style="position:absolute;left:25177;top:27806;width:521;height:699;visibility:visible;mso-wrap-style:square;v-text-anchor:top" coordsize="82,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nGnsYA&#10;AADdAAAADwAAAGRycy9kb3ducmV2LnhtbESPQUvDQBSE74L/YXmCN7sxEG1jt6UtFBQP0lTvj+wz&#10;G8y+TXe3SfTXu4LQ4zAz3zDL9WQ7MZAPrWMF97MMBHHtdMuNgvfj/m4OIkRkjZ1jUvBNAdar66sl&#10;ltqNfKChio1IEA4lKjAx9qWUoTZkMcxcT5y8T+ctxiR9I7XHMcFtJ/Mse5AWW04LBnvaGaq/qrNV&#10;MH6cik21fztsixczND/5o99tX5W6vZk2TyAiTfES/m8/awX5oljA35v0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nGnsYAAADdAAAADwAAAAAAAAAAAAAAAACYAgAAZHJz&#10;L2Rvd25yZXYueG1sUEsFBgAAAAAEAAQA9QAAAIsDAAAAAA==&#10;" path="m44,r,6l49,6r6,l60,6r,5l66,11r5,6l71,22r6,l77,28r,5l82,33r,6l82,44r,6l82,55r,6l82,66r,6l82,77r-5,6l77,88r-6,6l71,99r-5,l66,105r-6,l55,105r,5l49,110r-5,l38,110r-5,l27,110r,-5l22,105,16,99r,-5l11,94r,-6l5,88r,-5l5,77,,72,,66,,61,,55,,50,,44,,39r5,l5,33r,-5l11,22r,-5l16,17r,-6l22,11r,-5l27,6r6,l38,6,38,r6,e" filled="f" strokecolor="#2e2e2e" strokeweight="0">
                  <v:path arrowok="t" o:connecttype="custom" o:connectlocs="27940,3810;34925,3810;38100,6985;45085,10795;48895,13970;48895,20955;52070,24765;52070,31750;52070,38735;52070,45720;48895,52705;45085,59690;41910,62865;38100,66675;34925,69850;27940,69850;20955,69850;17145,66675;10160,62865;6985,59690;3175,55880;3175,48895;0,41910;0,34925;0,27940;3175,24765;3175,17780;6985,10795;10160,6985;13970,3810;20955,3810;24130,0" o:connectangles="0,0,0,0,0,0,0,0,0,0,0,0,0,0,0,0,0,0,0,0,0,0,0,0,0,0,0,0,0,0,0,0"/>
                </v:shape>
                <v:shape id="Freeform 480" o:spid="_x0000_s1487" style="position:absolute;left:25177;top:24187;width:521;height:692;visibility:visible;mso-wrap-style:square;v-text-anchor:top" coordsize="82,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gCY8EA&#10;AADdAAAADwAAAGRycy9kb3ducmV2LnhtbERPy4rCMBTdC/MP4Q64s6kuRDuN4ggD6izExwfcaa5p&#10;sbkpTdT495OF4PJw3uUy2lbcqfeNYwXjLAdBXDndsFFwPv2MZiB8QNbYOiYFT/KwXHwMSiy0e/CB&#10;7sdgRAphX6CCOoSukNJXNVn0meuIE3dxvcWQYG+k7vGRwm0rJ3k+lRYbTg01drSuqboeb1bBdWys&#10;ecaQn/7kb7fd4/duu45KDT/j6gtEoBje4pd7oxVM5tO0P71JT0A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9oAmPBAAAA3QAAAA8AAAAAAAAAAAAAAAAAmAIAAGRycy9kb3du&#10;cmV2LnhtbFBLBQYAAAAABAAEAPUAAACGAwAAAAA=&#10;" path="m44,r5,l55,5r5,l66,11r5,5l71,22r6,l77,27r,6l82,33r,5l82,44r,5l82,55r,5l82,66r,5l82,77r-5,l77,82r,6l71,88r,5l66,93r,5l60,98r,6l55,104r-6,l49,109r-5,l38,109r-5,l33,104r-6,l22,104r,-6l16,98r,-5l11,93r,-5l5,82r,-5l,71,,66,,60,,55,,49,,44,,38,5,33r,-6l5,22r6,l11,16r5,-5l22,11r,-6l27,5,33,r5,l44,xe" fillcolor="#1c1c1c" stroked="f">
                  <v:path arrowok="t" o:connecttype="custom" o:connectlocs="27940,0;31115,0;34925,3175;38100,3175;41910,6985;45085,10160;45085,13970;48895,13970;48895,17145;48895,20955;52070,20955;52070,24130;52070,27940;52070,31115;52070,34925;52070,38100;52070,41910;52070,45085;52070,48895;48895,48895;48895,52070;48895,55880;45085,55880;45085,59055;41910,59055;41910,62230;38100,62230;38100,66040;34925,66040;31115,66040;31115,69215;27940,69215;24130,69215;20955,69215;20955,66040;17145,66040;13970,66040;13970,62230;10160,62230;10160,59055;6985,59055;6985,55880;3175,52070;3175,48895;0,45085;0,41910;0,38100;0,34925;0,31115;0,27940;0,24130;3175,20955;3175,17145;3175,13970;6985,13970;6985,10160;10160,6985;13970,6985;13970,3175;17145,3175;20955,0;24130,0;27940,0" o:connectangles="0,0,0,0,0,0,0,0,0,0,0,0,0,0,0,0,0,0,0,0,0,0,0,0,0,0,0,0,0,0,0,0,0,0,0,0,0,0,0,0,0,0,0,0,0,0,0,0,0,0,0,0,0,0,0,0,0,0,0,0,0,0,0"/>
                </v:shape>
                <v:shape id="Freeform 481" o:spid="_x0000_s1488" style="position:absolute;left:25177;top:24187;width:521;height:692;visibility:visible;mso-wrap-style:square;v-text-anchor:top" coordsize="82,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FGXsYA&#10;AADdAAAADwAAAGRycy9kb3ducmV2LnhtbESPT2vCQBDF7wW/wzJCb3UTD6GNrlIFsVgs+IfS45Cd&#10;JsHsbMiOGr+9Wyh4fLx5vzdvOu9doy7UhdqzgXSUgCIuvK25NHA8rF5eQQVBtth4JgM3CjCfDZ6m&#10;mFt/5R1d9lKqCOGQo4FKpM21DkVFDsPIt8TR+/WdQ4myK7Xt8BrhrtHjJMm0w5pjQ4UtLSsqTvuz&#10;i2+sT9+LTH7682fgL39LN7J1G2Oeh/37BJRQL4/j//SHNTB+y1L4WxMRoG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FGXsYAAADdAAAADwAAAAAAAAAAAAAAAACYAgAAZHJz&#10;L2Rvd25yZXYueG1sUEsFBgAAAAAEAAQA9QAAAIsDAAAAAA==&#10;" path="m44,r5,l55,5r5,l66,11r5,5l71,22r6,l77,27r,6l82,33r,5l82,44r,5l82,55r,5l82,66r,5l82,77r-5,l77,82r,6l71,88r,5l66,93r,5l60,98r,6l55,104r-6,l49,109r-5,l38,109r-5,l33,104r-6,l22,104r,-6l16,98r,-5l11,93r,-5l5,82r,-5l,71,,66,,60,,55,,49,,44,,38,5,33r,-6l5,22r6,l11,16r5,-5l22,11r,-6l27,5,33,r5,l44,e" filled="f" strokecolor="#2e2e2e" strokeweight="0">
                  <v:path arrowok="t" o:connecttype="custom" o:connectlocs="27940,0;31115,0;34925,3175;38100,3175;41910,6985;45085,10160;45085,13970;48895,13970;48895,17145;48895,20955;52070,20955;52070,24130;52070,27940;52070,31115;52070,34925;52070,38100;52070,41910;52070,45085;52070,48895;48895,48895;48895,52070;48895,55880;45085,55880;45085,59055;41910,59055;41910,62230;38100,62230;38100,66040;34925,66040;31115,66040;31115,69215;27940,69215;24130,69215;20955,69215;20955,66040;17145,66040;13970,66040;13970,62230;10160,62230;10160,59055;6985,59055;6985,55880;3175,52070;3175,48895;0,45085;0,41910;0,38100;0,34925;0,31115;0,27940;0,24130;3175,20955;3175,17145;3175,13970;6985,13970;6985,10160;10160,6985;13970,6985;13970,3175;17145,3175;20955,0;24130,0;27940,0" o:connectangles="0,0,0,0,0,0,0,0,0,0,0,0,0,0,0,0,0,0,0,0,0,0,0,0,0,0,0,0,0,0,0,0,0,0,0,0,0,0,0,0,0,0,0,0,0,0,0,0,0,0,0,0,0,0,0,0,0,0,0,0,0,0,0"/>
                </v:shape>
                <v:shape id="Freeform 482" o:spid="_x0000_s1489" style="position:absolute;left:36683;top:24047;width:528;height:660;visibility:visible;mso-wrap-style:square;v-text-anchor:top" coordsize="83,1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URosYA&#10;AADdAAAADwAAAGRycy9kb3ducmV2LnhtbESPQWvCQBSE74L/YXlCb7oxVLGpq4ggeOhFbUFvj+xr&#10;NjX7NmQ3Jv77riB4HGbmG2a57m0lbtT40rGC6SQBQZw7XXKh4Pu0Gy9A+ICssXJMCu7kYb0aDpaY&#10;adfxgW7HUIgIYZ+hAhNCnUnpc0MW/cTVxNH7dY3FEGVTSN1gF+G2kmmSzKXFkuOCwZq2hvLrsbUK&#10;zu/Tv2t1n10O3WxnNmnb/nydW6XeRv3mE0SgPrzCz/ZeK0g/5ik83sQnIF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URosYAAADdAAAADwAAAAAAAAAAAAAAAACYAgAAZHJz&#10;L2Rvd25yZXYueG1sUEsFBgAAAAAEAAQA9QAAAIsDAAAAAA==&#10;" path="m44,r6,l55,r6,5l66,5r,6l72,11r,5l77,16r,6l77,27r6,l83,33r,5l83,44r,5l83,55r,5l83,66r,5l83,77r-6,l77,82r,6l72,88r,5l66,93r,6l61,99r,5l55,104r-5,l44,104r-5,l33,104r-5,l22,99r-5,l17,93,11,88r,-6l6,82r,-5l6,71,,66,,60,,55,,49,,44,,38,6,33r,-6l6,22r5,l11,16r6,-5l22,5r6,l28,r5,l39,r5,xe" fillcolor="#1c1c1c" stroked="f">
                  <v:path arrowok="t" o:connecttype="custom" o:connectlocs="27940,0;31750,0;34925,0;38735,3175;41910,3175;41910,6985;45720,6985;45720,10160;48895,10160;48895,13970;48895,17145;52705,17145;52705,20955;52705,24130;52705,27940;52705,31115;52705,34925;52705,38100;52705,41910;52705,45085;52705,48895;48895,48895;48895,52070;48895,55880;45720,55880;45720,59055;41910,59055;41910,62865;38735,62865;38735,66040;34925,66040;31750,66040;27940,66040;24765,66040;20955,66040;17780,66040;13970,62865;10795,62865;10795,59055;6985,55880;6985,52070;3810,52070;3810,48895;3810,45085;0,41910;0,38100;0,34925;0,31115;0,27940;0,24130;3810,20955;3810,17145;3810,13970;6985,13970;6985,10160;10795,6985;13970,3175;17780,3175;17780,0;20955,0;24765,0;27940,0" o:connectangles="0,0,0,0,0,0,0,0,0,0,0,0,0,0,0,0,0,0,0,0,0,0,0,0,0,0,0,0,0,0,0,0,0,0,0,0,0,0,0,0,0,0,0,0,0,0,0,0,0,0,0,0,0,0,0,0,0,0,0,0,0,0"/>
                </v:shape>
                <v:shape id="Freeform 483" o:spid="_x0000_s1490" style="position:absolute;left:36683;top:24047;width:528;height:660;visibility:visible;mso-wrap-style:square;v-text-anchor:top" coordsize="83,1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VW/MQA&#10;AADdAAAADwAAAGRycy9kb3ducmV2LnhtbESPX2vCMBTF3wd+h3AHe5vpHCtdZxQRBJkyaOfL3i7N&#10;NS02N6WJbfftzUDY4+F3/nCW68m2YqDeN44VvMwTEMSV0w0bBafv3XMGwgdkja1jUvBLHtar2cMS&#10;c+1GLmgogxGxhH2OCuoQulxKX9Vk0c9dRxzZ2fUWQ5S9kbrHMZbbVi6SJJUWG44LNXa0ram6lFer&#10;4G0qTo4DTcmXMd3xJ0vRHj6VenqcNh8gIgj/5nt6rxUs3tNX+HsTn4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1VvzEAAAA3QAAAA8AAAAAAAAAAAAAAAAAmAIAAGRycy9k&#10;b3ducmV2LnhtbFBLBQYAAAAABAAEAPUAAACJAwAAAAA=&#10;" path="m44,r6,l55,r6,5l66,5r,6l72,11r,5l77,16r,6l77,27r6,l83,33r,5l83,44r,5l83,55r,5l83,66r,5l83,77r-6,l77,82r,6l72,88r,5l66,93r,6l61,99r,5l55,104r-5,l44,104r-5,l33,104r-5,l22,99r-5,l17,93,11,88r,-6l6,82r,-5l6,71,,66,,60,,55,,49,,44,,38,6,33r,-6l6,22r5,l11,16r6,-5l22,5r6,l28,r5,l39,r5,e" filled="f" strokecolor="#2e2e2e" strokeweight="0">
                  <v:path arrowok="t" o:connecttype="custom" o:connectlocs="27940,0;31750,0;34925,0;38735,3175;41910,3175;41910,6985;45720,6985;45720,10160;48895,10160;48895,13970;48895,17145;52705,17145;52705,20955;52705,24130;52705,27940;52705,31115;52705,34925;52705,38100;52705,41910;52705,45085;52705,48895;48895,48895;48895,52070;48895,55880;45720,55880;45720,59055;41910,59055;41910,62865;38735,62865;38735,66040;34925,66040;31750,66040;27940,66040;24765,66040;20955,66040;17780,66040;13970,62865;10795,62865;10795,59055;6985,55880;6985,52070;3810,52070;3810,48895;3810,45085;0,41910;0,38100;0,34925;0,31115;0,27940;0,24130;3810,20955;3810,17145;3810,13970;6985,13970;6985,10160;10795,6985;13970,3175;17780,3175;17780,0;20955,0;24765,0;27940,0" o:connectangles="0,0,0,0,0,0,0,0,0,0,0,0,0,0,0,0,0,0,0,0,0,0,0,0,0,0,0,0,0,0,0,0,0,0,0,0,0,0,0,0,0,0,0,0,0,0,0,0,0,0,0,0,0,0,0,0,0,0,0,0,0,0"/>
                </v:shape>
                <v:shape id="Freeform 484" o:spid="_x0000_s1491" style="position:absolute;left:36614;top:20910;width:527;height:699;visibility:visible;mso-wrap-style:square;v-text-anchor:top" coordsize="83,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ZYTMcA&#10;AADdAAAADwAAAGRycy9kb3ducmV2LnhtbESPzUoDQRCE70LeYeiANzPrIlmzySSEgCh4EGMO8dbZ&#10;6f3BnZ5lpk1Wn94RBI9FVX1FrTaj69WZQuw8G7idZaCIK287bgwc3h5u7kFFQbbYeyYDXxRhs55c&#10;rbC0/sKvdN5LoxKEY4kGWpGh1DpWLTmMMz8QJ6/2waEkGRptA14S3PU6z7K5dthxWmhxoF1L1cf+&#10;0xn4Phyfq9PxPV8UhbjHYqyD1C/GXE/H7RKU0Cj/4b/2kzWQL+Z38PsmPQG9/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2WEzHAAAA3QAAAA8AAAAAAAAAAAAAAAAAmAIAAGRy&#10;cy9kb3ducmV2LnhtbFBLBQYAAAAABAAEAPUAAACMAwAAAAA=&#10;" path="m44,r6,l55,r,5l61,5r5,6l72,11r,5l77,22r,5l83,33r,5l83,44r,5l83,55r,5l83,66r,5l83,77r-6,5l77,88r-5,l72,93r-6,6l61,99r,5l55,104r-5,l50,110r-6,l39,110r-6,-6l28,104r-6,l22,99r-5,l17,93r-6,l11,88,6,82r,-5l6,71,,71,,66,,60,,55,,49,,44,,38r6,l6,33r,-6l6,22r5,l11,16r6,l17,11r5,l22,5r6,l33,r6,l44,xe" fillcolor="#1c1c1c" stroked="f">
                  <v:path arrowok="t" o:connecttype="custom" o:connectlocs="27940,0;31750,0;34925,0;34925,3175;38735,3175;41910,6985;45720,6985;45720,10160;48895,13970;48895,17145;52705,20955;52705,24130;52705,27940;52705,31115;52705,34925;52705,38100;52705,41910;52705,45085;52705,48895;48895,52070;48895,55880;45720,55880;45720,59055;41910,62865;38735,62865;38735,66040;34925,66040;31750,66040;31750,69850;27940,69850;24765,69850;20955,66040;17780,66040;13970,66040;13970,62865;10795,62865;10795,59055;6985,59055;6985,55880;3810,52070;3810,48895;3810,45085;0,45085;0,41910;0,38100;0,34925;0,31115;0,27940;0,24130;3810,24130;3810,20955;3810,17145;3810,13970;6985,13970;6985,10160;10795,10160;10795,6985;13970,6985;13970,3175;17780,3175;20955,0;24765,0;27940,0" o:connectangles="0,0,0,0,0,0,0,0,0,0,0,0,0,0,0,0,0,0,0,0,0,0,0,0,0,0,0,0,0,0,0,0,0,0,0,0,0,0,0,0,0,0,0,0,0,0,0,0,0,0,0,0,0,0,0,0,0,0,0,0,0,0,0"/>
                </v:shape>
                <v:shape id="Freeform 485" o:spid="_x0000_s1492" style="position:absolute;left:36614;top:20910;width:527;height:699;visibility:visible;mso-wrap-style:square;v-text-anchor:top" coordsize="83,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JrzsIA&#10;AADdAAAADwAAAGRycy9kb3ducmV2LnhtbESPS2vDMBCE74X8B7GB3Bo5oXk5UUIplOaa132xNpYd&#10;a2UkOXH+fRUo9DjMzDfMZtfbRtzJh8qxgsk4A0FcOF1xqeB8+n5fgggRWWPjmBQ8KcBuO3jbYK7d&#10;gw90P8ZSJAiHHBWYGNtcylAYshjGriVO3tV5izFJX0rt8ZHgtpHTLJtLixWnBYMtfRkqbsfOKigu&#10;s+vCdq7+qH2tu8OPMdoYpUbD/nMNIlIf/8N/7b1WMF3NZ/B6k56A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AmvOwgAAAN0AAAAPAAAAAAAAAAAAAAAAAJgCAABkcnMvZG93&#10;bnJldi54bWxQSwUGAAAAAAQABAD1AAAAhwMAAAAA&#10;" path="m44,r6,l55,r,5l61,5r5,6l72,11r,5l77,22r,5l83,33r,5l83,44r,5l83,55r,5l83,66r,5l83,77r-6,5l77,88r-5,l72,93r-6,6l61,99r,5l55,104r-5,l50,110r-6,l39,110r-6,-6l28,104r-6,l22,99r-5,l17,93r-6,l11,88,6,82r,-5l6,71,,71,,66,,60,,55,,49,,44,,38r6,l6,33r,-6l6,22r5,l11,16r6,l17,11r5,l22,5r6,l33,r6,l44,e" filled="f" strokecolor="#2e2e2e" strokeweight="0">
                  <v:path arrowok="t" o:connecttype="custom" o:connectlocs="27940,0;31750,0;34925,0;34925,3175;38735,3175;41910,6985;45720,6985;45720,10160;48895,13970;48895,17145;52705,20955;52705,24130;52705,27940;52705,31115;52705,34925;52705,38100;52705,41910;52705,45085;52705,48895;48895,52070;48895,55880;45720,55880;45720,59055;41910,62865;38735,62865;38735,66040;34925,66040;31750,66040;31750,69850;27940,69850;24765,69850;20955,66040;17780,66040;13970,66040;13970,62865;10795,62865;10795,59055;6985,59055;6985,55880;3810,52070;3810,48895;3810,45085;0,45085;0,41910;0,38100;0,34925;0,31115;0,27940;0,24130;3810,24130;3810,20955;3810,17145;3810,13970;6985,13970;6985,10160;10795,10160;10795,6985;13970,6985;13970,3175;17780,3175;20955,0;24765,0;27940,0" o:connectangles="0,0,0,0,0,0,0,0,0,0,0,0,0,0,0,0,0,0,0,0,0,0,0,0,0,0,0,0,0,0,0,0,0,0,0,0,0,0,0,0,0,0,0,0,0,0,0,0,0,0,0,0,0,0,0,0,0,0,0,0,0,0,0"/>
                </v:shape>
                <v:shape id="Freeform 486" o:spid="_x0000_s1493" style="position:absolute;left:39128;top:22618;width:521;height:692;visibility:visible;mso-wrap-style:square;v-text-anchor:top" coordsize="82,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MMA&#10;AADdAAAADwAAAGRycy9kb3ducmV2LnhtbESPQYvCMBSE78L+h/AW9qapHop2jaLCwqoHUfcHPJtn&#10;WmxeSpPV+O+NIHgcZuYbZjqPthFX6nztWMFwkIEgLp2u2Sj4O/70xyB8QNbYOCYFd/Iwn330plho&#10;d+M9XQ/BiARhX6CCKoS2kNKXFVn0A9cSJ+/sOoshyc5I3eEtwW0jR1mWS4s1p4UKW1pVVF4O/1bB&#10;ZWisuceQHU9y2653uNysV1Gpr8+4+AYRKIZ3+NX+1QpGkzyH55v0BO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0/jMMAAADdAAAADwAAAAAAAAAAAAAAAACYAgAAZHJzL2Rv&#10;d25yZXYueG1sUEsFBgAAAAAEAAQA9QAAAIgDAAAAAA==&#10;" path="m38,r6,5l49,5r6,l60,5r,6l66,11r,5l71,16r,6l77,27r,6l77,38r5,l82,44r,5l82,55r,5l82,66r,5l77,77r,5l77,88r-6,l71,93r-5,l66,99r-6,5l55,104r,5l49,109r-5,l38,109r-5,l27,109r,-5l22,104r-6,l16,99r-5,l11,93,5,88r,-6l,77,,71,,66,,60,,55,,49,,44,,38,,33r5,l5,27r,-5l11,22r,-6l16,11r6,l22,5r5,l33,5r5,l38,xe" fillcolor="#1c1c1c" stroked="f">
                  <v:path arrowok="t" o:connecttype="custom" o:connectlocs="27940,3175;34925,3175;38100,6985;41910,10160;45085,13970;48895,20955;52070,24130;52070,31115;52070,38100;52070,45085;48895,52070;45085,55880;41910,59055;38100,66040;34925,69215;27940,69215;20955,69215;17145,66040;10160,66040;6985,62865;3175,55880;0,48895;0,41910;0,34925;0,27940;0,20955;3175,17145;6985,13970;10160,6985;13970,3175;20955,3175;24130,0" o:connectangles="0,0,0,0,0,0,0,0,0,0,0,0,0,0,0,0,0,0,0,0,0,0,0,0,0,0,0,0,0,0,0,0"/>
                </v:shape>
                <v:shape id="Freeform 487" o:spid="_x0000_s1494" style="position:absolute;left:39128;top:22618;width:521;height:692;visibility:visible;mso-wrap-style:square;v-text-anchor:top" coordsize="82,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R7scUA&#10;AADdAAAADwAAAGRycy9kb3ducmV2LnhtbESPQWvCQBCF74X+h2UKvdWNHmKNrlIFsSgV1FI8Dtlp&#10;EszOhuyo8d+7QqHHx5v3vXmTWedqdaE2VJ4N9HsJKOLc24oLA9+H5ds7qCDIFmvPZOBGAWbT56cJ&#10;ZtZfeUeXvRQqQjhkaKAUaTKtQ16Sw9DzDXH0fn3rUKJsC21bvEa4q/UgSVLtsOLYUGJDi5Ly0/7s&#10;4hur0888lWN33gTe+lt/LV9ubczrS/cxBiXUyf/xX/rTGhiM0iE81kQE6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JHuxxQAAAN0AAAAPAAAAAAAAAAAAAAAAAJgCAABkcnMv&#10;ZG93bnJldi54bWxQSwUGAAAAAAQABAD1AAAAigMAAAAA&#10;" path="m38,r6,5l49,5r6,l60,5r,6l66,11r,5l71,16r,6l77,27r,6l77,38r5,l82,44r,5l82,55r,5l82,66r,5l77,77r,5l77,88r-6,l71,93r-5,l66,99r-6,5l55,104r,5l49,109r-5,l38,109r-5,l27,109r,-5l22,104r-6,l16,99r-5,l11,93,5,88r,-6l,77,,71,,66,,60,,55,,49,,44,,38,,33r5,l5,27r,-5l11,22r,-6l16,11r6,l22,5r5,l33,5r5,l38,e" filled="f" strokecolor="#2e2e2e" strokeweight="0">
                  <v:path arrowok="t" o:connecttype="custom" o:connectlocs="27940,3175;34925,3175;38100,6985;41910,10160;45085,13970;48895,20955;52070,24130;52070,31115;52070,38100;52070,45085;48895,52070;45085,55880;41910,59055;38100,66040;34925,69215;27940,69215;20955,69215;17145,66040;10160,66040;6985,62865;3175,55880;0,48895;0,41910;0,34925;0,27940;0,20955;3175,17145;6985,13970;10160,6985;13970,3175;20955,3175;24130,0" o:connectangles="0,0,0,0,0,0,0,0,0,0,0,0,0,0,0,0,0,0,0,0,0,0,0,0,0,0,0,0,0,0,0,0"/>
                </v:shape>
                <v:shape id="Freeform 488" o:spid="_x0000_s1495" style="position:absolute;left:4883;top:6553;width:558;height:1041;visibility:visible;mso-wrap-style:square;v-text-anchor:top" coordsize="88,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Kv3sMA&#10;AADdAAAADwAAAGRycy9kb3ducmV2LnhtbERPz2vCMBS+D/wfwhN2m6kiZe2MoptC2ehBHczjo3lr&#10;i81LSTKt/705DDx+fL8Xq8F04kLOt5YVTCcJCOLK6pZrBd/H3csrCB+QNXaWScGNPKyWo6cF5tpe&#10;eU+XQ6hFDGGfo4ImhD6X0lcNGfQT2xNH7tc6gyFCV0vt8BrDTSdnSZJKgy3HhgZ7em+oOh/+jIJy&#10;/pWlt3Jz8mWRGffzUXyG7Ump5/GwfgMRaAgP8b+70ApmWRrnxjfxCc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Kv3sMAAADdAAAADwAAAAAAAAAAAAAAAACYAgAAZHJzL2Rv&#10;d25yZXYueG1sUEsFBgAAAAAEAAQA9QAAAIgDAAAAAA==&#10;" path="m,120r22,-5l22,120r5,l27,126r,5l33,131r,6l38,137r,5l44,142r,-5l49,137r6,l55,131r,-5l60,126r,-6l60,115r,-5l60,104r,-5l60,93r,-5l55,88r,-6l49,82r,-5l44,77r-6,l33,77r,5l27,82r,6l22,88,,88,16,,82,r,27l33,27,27,60r6,-5l38,55r6,l49,55r6,l60,55r6,l66,60r5,l71,66r6,l77,71r,6l82,77r,5l82,88r,5l88,93r,6l88,104r,6l88,115r,5l82,120r,6l82,131r,6l77,137r,5l77,148r-6,l71,153r-5,l66,159r-6,l60,164r-5,l49,164r-5,l38,164r-5,l27,164r-5,l22,159r-6,l16,153r-5,l11,148r-6,l5,142r,-5l,137r,-6l,126r,-6xe" fillcolor="#1c1c1c" stroked="f">
                  <v:path arrowok="t" o:connecttype="custom" o:connectlocs="13970,73025;17145,76200;17145,83185;20955,86995;24130,90170;27940,86995;34925,86995;34925,80010;38100,76200;38100,69850;38100,62865;38100,55880;34925,52070;31115,48895;24130,48895;20955,52070;17145,55880;0,55880;52070,0;20955,17145;20955,34925;27940,34925;34925,34925;41910,34925;45085,38100;48895,41910;48895,48895;52070,52070;52070,59055;55880,62865;55880,69850;55880,76200;52070,80010;52070,86995;48895,90170;45085,93980;41910,97155;38100,100965;34925,104140;27940,104140;20955,104140;13970,104140;10160,100965;6985,97155;3175,93980;3175,86995;0,83185;0,76200" o:connectangles="0,0,0,0,0,0,0,0,0,0,0,0,0,0,0,0,0,0,0,0,0,0,0,0,0,0,0,0,0,0,0,0,0,0,0,0,0,0,0,0,0,0,0,0,0,0,0,0"/>
                </v:shape>
                <v:shape id="Freeform 489" o:spid="_x0000_s1496" style="position:absolute;left:5511;top:6515;width:521;height:1079;visibility:visible;mso-wrap-style:square;v-text-anchor:top" coordsize="82,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rEJ8MA&#10;AADdAAAADwAAAGRycy9kb3ducmV2LnhtbESPQWsCMRSE7wX/Q3hCbzWrh0VXo6ggKBRKtL0/Ns/N&#10;4uZlSaJu/31TKPQ4zMw3zGozuE48KMTWs4LppABBXHvTcqPg83J4m4OICdlg55kUfFOEzXr0ssLK&#10;+CdrepxTIzKEY4UKbEp9JWWsLTmME98TZ+/qg8OUZWikCfjMcNfJWVGU0mHLecFiT3tL9e18dwpC&#10;qaX+uO7m8n3Q2k798ety8kq9joftEkSiIf2H/9pHo2C2KBfw+yY/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3rEJ8MAAADdAAAADwAAAAAAAAAAAAAAAACYAgAAZHJzL2Rv&#10;d25yZXYueG1sUEsFBgAAAAAEAAQA9QAAAIgDAAAAAA==&#10;" path="m44,r,6l49,6r6,l60,6r,5l66,11r,6l71,17r,5l71,28r6,l77,33r,6l77,44r5,l82,50r,5l82,61r,5l82,72r,5l82,83r,5l82,94r,5l82,105r,5l82,116r,5l82,126r,6l77,132r,5l77,143r,5l71,148r,6l71,159r-5,l66,165r-6,l55,170r-6,l44,170r-6,l33,170r-6,l27,165r-5,l16,159r,-5l11,154r,-6l5,148r,-5l5,137r,-5l5,126r-5,l,121r,-5l,110r,-5l,99,,94,,88,,83,,77,,72,,66,,61,,55,,50r5,l5,44r,-5l5,33r,-5l11,28r,-6l11,17r5,l16,11r6,l22,6r5,l33,6r5,l38,r6,xm44,28r-6,l38,33r-5,l33,39r-6,l27,44r,6l27,55r,6l27,66r,6l27,77r,6l27,88r,6l27,99r,6l27,110r,6l27,121r,5l27,132r,5l33,137r,6l38,143r6,l49,143r,-6l55,137r,-5l55,126r,-5l55,116r,-6l55,105r,-6l55,94r5,l60,88r,-5l55,83r,-6l55,72r,-6l55,61r,-6l55,50r,-6l55,39r-6,l49,33,44,28xe" fillcolor="#1c1c1c" stroked="f">
                  <v:path arrowok="t" o:connecttype="custom" o:connectlocs="31115,3810;38100,6985;45085,10795;48895,17780;48895,27940;52070,34925;52070,45720;52070,55880;52070,66675;52070,76835;48895,83820;48895,93980;45085,100965;38100,104775;27940,107950;17145,107950;10160,100965;6985,93980;3175,86995;0,80010;0,69850;0,59690;0,48895;0,38735;3175,31750;3175,20955;6985,13970;10160,6985;17145,3810;24130,0;24130,17780;20955,24765;17145,31750;17145,41910;17145,52705;17145,62865;17145,73660;17145,83820;20955,90805;31115,90805;34925,83820;34925,73660;34925,62865;38100,55880;34925,48895;34925,38735;34925,27940;31115,20955" o:connectangles="0,0,0,0,0,0,0,0,0,0,0,0,0,0,0,0,0,0,0,0,0,0,0,0,0,0,0,0,0,0,0,0,0,0,0,0,0,0,0,0,0,0,0,0,0,0,0,0"/>
                  <o:lock v:ext="edit" verticies="t"/>
                </v:shape>
                <v:shape id="Freeform 490" o:spid="_x0000_s1497" style="position:absolute;left:6140;top:6515;width:521;height:1079;visibility:visible;mso-wrap-style:square;v-text-anchor:top" coordsize="82,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n7Z8EA&#10;AADdAAAADwAAAGRycy9kb3ducmV2LnhtbERPTWsCMRC9F/wPYYTealYPVlejqFBQKJSs7X3YjJvF&#10;zWRJoq7/vjkUeny87/V2cJ24U4itZwXTSQGCuPam5UbB9/njbQEiJmSDnWdS8KQI283oZY2l8Q/W&#10;dK9SI3IIxxIV2JT6UspYW3IYJ74nztzFB4cpw9BIE/CRw10nZ0Uxlw5bzg0WezpYqq/VzSkIcy31&#10;12W/kJ+D1nbqjz/nk1fqdTzsViASDelf/Oc+GgWz5Xven9/kJyA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2fBAAAA3QAAAA8AAAAAAAAAAAAAAAAAmAIAAGRycy9kb3du&#10;cmV2LnhtbFBLBQYAAAAABAAEAPUAAACGAwAAAAA=&#10;" path="m43,r,6l49,6r5,l60,6r,5l65,11r,6l71,17r,5l76,28r,5l76,39r6,l82,44r,6l82,55r,6l82,66r,6l82,77r,6l82,88r,6l82,99r,6l82,110r,6l82,121r,5l82,132r-6,5l76,143r,5l71,148r,6l71,159r-6,l65,165r-5,l60,170r-6,l49,170r-6,l38,170r-6,l27,170r,-5l22,165r,-6l16,159r,-5l11,154r,-6l11,143r-6,l5,137r,-5l5,126r,-5l,121r,-5l,110r,-5l,99,,94,,88,,83,,77,,72,,66,,61,,55r5,l5,50r,-6l5,39r,-6l11,28r,-6l16,17r,-6l22,11r,-5l27,6r5,l38,6,43,xm43,28r-5,l38,33r-6,l32,39r,5l27,44r,6l27,55r,6l27,66r,6l27,77r,6l27,88r,6l27,99r,6l27,110r,6l27,121r,5l27,132r5,l32,137r,6l38,143r5,l49,143r,-6l54,137r,-5l54,126r,-5l54,116r6,l60,110r,-5l60,99r,-5l60,88r,-5l60,77r,-5l60,66r,-5l54,55r,-5l54,44r,-5l54,33r-5,l49,28r-6,xe" fillcolor="#1c1c1c" stroked="f">
                  <v:path arrowok="t" o:connecttype="custom" o:connectlocs="31115,3810;38100,6985;45085,10795;48260,20955;52070,27940;52070,38735;52070,48895;52070,59690;52070,69850;52070,80010;48260,90805;45085,97790;41275,104775;34290,107950;24130,107950;17145,104775;10160,100965;6985,93980;3175,86995;3175,76835;0,69850;0,59690;0,48895;0,38735;3175,31750;3175,20955;10160,10795;13970,3810;24130,3810;24130,17780;20320,24765;17145,31750;17145,41910;17145,52705;17145,62865;17145,73660;17145,83820;20320,90805;31115,90805;34290,83820;34290,73660;38100,66675;38100,55880;38100,45720;34290,34925;34290,24765;31115,17780" o:connectangles="0,0,0,0,0,0,0,0,0,0,0,0,0,0,0,0,0,0,0,0,0,0,0,0,0,0,0,0,0,0,0,0,0,0,0,0,0,0,0,0,0,0,0,0,0,0,0"/>
                  <o:lock v:ext="edit" verticies="t"/>
                </v:shape>
                <v:shape id="Freeform 491" o:spid="_x0000_s1498" style="position:absolute;left:4914;top:9861;width:597;height:1048;visibility:visible;mso-wrap-style:square;v-text-anchor:top" coordsize="94,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A7oMUA&#10;AADdAAAADwAAAGRycy9kb3ducmV2LnhtbESPwWrDMBBE74H8g9hCL6GRnZC2cS2bUAjkVFK3H7BY&#10;a9nUWhlLcZy/jwqFHoeZecPk5Wx7MdHoO8cK0nUCgrh2umOj4Pvr+PQKwgdkjb1jUnAjD2WxXOSY&#10;aXflT5qqYESEsM9QQRvCkEnp65Ys+rUbiKPXuNFiiHI0Uo94jXDby02SPEuLHceFFgd6b6n+qS5W&#10;wXmPpkl2h64ajv12VbvmdvqYlHp8mA9vIALN4T/81z5pBZv9Swq/b+ITk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IDugxQAAAN0AAAAPAAAAAAAAAAAAAAAAAJgCAABkcnMv&#10;ZG93bnJldi54bWxQSwUGAAAAAAQABAD1AAAAigMAAAAA&#10;" path="m55,165r,-33l,132,,104,55,,77,r,104l94,104r,28l77,132r,33l55,165xm55,104r,-60l22,104r33,xe" fillcolor="#1c1c1c" stroked="f">
                  <v:path arrowok="t" o:connecttype="custom" o:connectlocs="34925,104775;34925,83820;0,83820;0,66040;34925,0;48895,0;48895,66040;59690,66040;59690,83820;48895,83820;48895,104775;34925,104775;34925,66040;34925,27940;13970,66040;34925,66040" o:connectangles="0,0,0,0,0,0,0,0,0,0,0,0,0,0,0,0"/>
                  <o:lock v:ext="edit" verticies="t"/>
                </v:shape>
                <v:shape id="Freeform 492" o:spid="_x0000_s1499" style="position:absolute;left:5581;top:9861;width:521;height:1048;visibility:visible;mso-wrap-style:square;v-text-anchor:top" coordsize="82,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mt28cA&#10;AADdAAAADwAAAGRycy9kb3ducmV2LnhtbESPQWsCMRSE74L/ITyhN826WK1bo4hQKS091JaCt9fN&#10;c7O4eVk3UVd/fSMUPA4z8w0zW7S2EidqfOlYwXCQgCDOnS65UPD99dJ/AuEDssbKMSm4kIfFvNuZ&#10;YabdmT/ptAmFiBD2GSowIdSZlD43ZNEPXE0cvZ1rLIYom0LqBs8RbiuZJslYWiw5LhisaWUo32+O&#10;VsHo/e1ndKlt8ntY8fVjbQ5b8zhW6qHXLp9BBGrDPfzfftUK0ukkhdub+AT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5JrdvHAAAA3QAAAA8AAAAAAAAAAAAAAAAAmAIAAGRy&#10;cy9kb3ducmV2LnhtbFBLBQYAAAAABAAEAPUAAACMAwAAAAA=&#10;" path="m38,r6,l49,r6,l60,r,6l66,6r,5l71,11r,6l71,22r6,l77,28r,5l77,39r5,5l82,50r,5l82,60r,6l82,71r,6l82,82r,6l82,93r,6l82,104r,6l82,115r,6l77,126r,6l77,137r,6l71,143r,5l71,154r-5,l66,159r-6,l60,165r-5,l49,165r-5,l38,165r-5,l27,165r-5,-6l16,159r,-5l11,154r,-6l11,143r-6,l5,137r,-5l5,126r-5,l,121r,-6l,110r,-6l,99,,93,,88,,82,,77,,71,,66,,60,,55,,50,,44,5,39r,-6l5,28r,-6l11,22r,-5l11,11r5,l16,6r6,l22,r5,l33,r5,xm38,22r,6l33,28r,5l27,33r,6l27,44r,6l27,55r,5l27,66r,5l27,77r,5l27,88r,5l27,99r,5l27,110r,5l27,121r,5l27,132r6,l33,137r5,l38,143r6,l44,137r5,l49,132r6,l55,126r,-5l55,115r,-5l55,104r,-5l55,93r,-5l55,82r,-5l55,71r,-5l55,60r,-5l55,50r,-6l55,39r,-6l49,33r,-5l44,28r,-6l38,22xe" fillcolor="#1c1c1c" stroked="f">
                  <v:path arrowok="t" o:connecttype="custom" o:connectlocs="31115,0;38100,3810;45085,6985;48895,13970;48895,24765;52070,34925;52070,45085;52070,55880;52070,66040;52070,76835;48895,86995;45085,93980;41910,100965;34925,104775;24130,104775;13970,100965;6985,97790;3175,90805;3175,80010;0,73025;0,62865;0,52070;0,41910;0,31750;3175,20955;6985,13970;10160,6985;13970,0;24130,0;20955,17780;17145,24765;17145,34925;17145,45085;17145,55880;17145,66040;17145,76835;20955,83820;24130,90805;31115,86995;34925,80010;34925,69850;34925,59055;34925,48895;34925,38100;34925,27940;31115,20955;27940,13970" o:connectangles="0,0,0,0,0,0,0,0,0,0,0,0,0,0,0,0,0,0,0,0,0,0,0,0,0,0,0,0,0,0,0,0,0,0,0,0,0,0,0,0,0,0,0,0,0,0,0"/>
                  <o:lock v:ext="edit" verticies="t"/>
                </v:shape>
                <v:shape id="Freeform 493" o:spid="_x0000_s1500" style="position:absolute;left:6210;top:9861;width:521;height:1048;visibility:visible;mso-wrap-style:square;v-text-anchor:top" coordsize="82,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UIQMgA&#10;AADdAAAADwAAAGRycy9kb3ducmV2LnhtbESPT2sCMRTE74LfITzBm2b9U9tujSJCiygeaovg7XXz&#10;ulncvKybVFc/fSMUehxm5jfMdN7YUpyp9oVjBYN+AoI4c7rgXMHnx2vvCYQPyBpLx6TgSh7ms3Zr&#10;iql2F36n8y7kIkLYp6jAhFClUvrMkEXfdxVx9L5dbTFEWedS13iJcFvKYZJMpMWC44LBipaGsuPu&#10;xyoYb9b78bWyyddpybftmzkdzMNEqW6nWbyACNSE//Bfe6UVDJ8fR3B/E5+An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BQhAyAAAAN0AAAAPAAAAAAAAAAAAAAAAAJgCAABk&#10;cnMvZG93bnJldi54bWxQSwUGAAAAAAQABAD1AAAAjQMAAAAA&#10;" path="m43,r6,l54,r6,l60,6r5,l65,11r6,l71,17r,5l76,22r,6l76,33r,6l82,39r,5l82,50r,5l82,60r,6l82,71r,6l82,82r,6l82,93r,6l82,104r,6l82,115r,6l82,126r-6,l76,132r,5l76,143r-5,l71,148r,6l65,154r,5l60,159r,6l54,165r-5,l43,165r-5,l32,165r-5,l27,159r-6,l16,159r,-5l11,148r,-5l5,143r,-6l5,132r,-6l5,121,,115r,-5l,104,,99,,93,,88,,82,,77,,71,,66,,60,,55,,50,,44r5,l5,39r,-6l5,28r6,-6l11,17r,-6l16,11r,-5l21,6,21,r6,l32,r6,l43,xm43,22r-5,l38,28r-6,l32,33r-5,l27,39r,5l27,50r,5l27,60r,6l27,71r,6l27,82r,6l27,93r,6l27,104r,6l27,115r,6l27,126r5,6l32,137r6,l38,143r5,l43,137r6,l49,132r5,l54,126r,-5l54,115r,-5l54,104r,-5l60,99r,-6l60,88r,-6l60,77r,-6l60,66,54,60r,-5l54,50r,-6l54,39r,-6l49,33r,-5l43,28r,-6xe" fillcolor="#1c1c1c" stroked="f">
                  <v:path arrowok="t" o:connecttype="custom" o:connectlocs="34290,0;41275,3810;45085,10795;48260,17780;52070,24765;52070,34925;52070,45085;52070,55880;52070,66040;52070,76835;48260,83820;45085,90805;41275,97790;38100,104775;27305,104775;17145,104775;10160,100965;6985,90805;3175,83820;0,73025;0,62865;0,52070;0,41910;0,31750;3175,24765;6985,13970;10160,6985;13335,0;24130,0;24130,13970;20320,20955;17145,27940;17145,38100;17145,48895;17145,59055;17145,69850;17145,80010;24130,86995;27305,86995;34290,83820;34290,73025;34290,62865;38100,55880;38100,45085;34290,34925;34290,24765;31115,17780" o:connectangles="0,0,0,0,0,0,0,0,0,0,0,0,0,0,0,0,0,0,0,0,0,0,0,0,0,0,0,0,0,0,0,0,0,0,0,0,0,0,0,0,0,0,0,0,0,0,0"/>
                  <o:lock v:ext="edit" verticies="t"/>
                </v:shape>
                <v:shape id="Freeform 494" o:spid="_x0000_s1501" style="position:absolute;left:5124;top:13239;width:559;height:1086;visibility:visible;mso-wrap-style:square;v-text-anchor:top" coordsize="88,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iYQcQA&#10;AADdAAAADwAAAGRycy9kb3ducmV2LnhtbESPX2vCQBDE3wv9DscKfasXRbRGTymKpb75p/q85tYk&#10;mNsLua2m374nCD4OM/MbZjpvXaWu1ITSs4FeNwFFnHlbcm7gZ796/wAVBNli5ZkM/FGA+ez1ZYqp&#10;9Tfe0nUnuYoQDikaKETqVOuQFeQwdH1NHL2zbxxKlE2ubYO3CHeV7ifJUDssOS4UWNOioOyy+3UG&#10;ZHk4LYaX/ZFkpDc2W7vtoP4y5q3Tfk5ACbXyDD/a39ZAfzwawP1NfAJ6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ImEHEAAAA3QAAAA8AAAAAAAAAAAAAAAAAmAIAAGRycy9k&#10;b3ducmV2LnhtbFBLBQYAAAAABAAEAPUAAACJAwAAAAA=&#10;" path="m,121r28,l28,127r,5l28,138r5,l33,143r6,l44,143r6,l55,143r,-5l55,132r6,l61,127r,-6l61,116r,-6l61,105r,-6l55,99r,-5l50,94r,-6l44,88r-5,l39,94r-6,l33,66r6,l44,66r6,l50,61r5,l55,55r,-5l55,44r,-5l55,33r-5,l50,28r-6,l39,28r-6,l33,33r-5,l28,39r,5l28,50,6,44r,-5l6,33r,-5l11,22r,-5l17,17r,-6l22,11r,-5l28,6r5,l33,r6,l44,r6,l55,r,6l61,6r5,l66,11r6,l72,17r5,5l77,28r,5l83,33r,6l83,44r,6l83,55r-6,l77,61r,5l72,66r,6l66,72r,5l61,77r5,l66,83r6,l77,83r,5l77,94r6,l83,99r,6l88,105r,5l88,116r,5l88,127r,5l83,132r,6l83,143r,6l77,149r,5l72,154r,6l66,160r,5l61,165r-6,l55,171r-5,l44,171r-5,l33,171r,-6l28,165r-6,l22,160r-5,l17,154r-6,l11,149r-5,l6,143r,-5l6,132r-6,l,127r,-6xe" fillcolor="#1c1c1c" stroked="f">
                  <v:path arrowok="t" o:connecttype="custom" o:connectlocs="17780,80645;20955,87630;27940,90805;34925,87630;38735,80645;38735,69850;34925,62865;31750,55880;24765,59690;24765,41910;31750,38735;34925,31750;34925,20955;27940,17780;20955,20955;17780,27940;3810,24765;6985,13970;10795,6985;17780,3810;24765,0;34925,0;41910,3810;45720,10795;48895,20955;52705,27940;48895,34925;45720,41910;41910,48895;41910,52705;48895,55880;52705,62865;55880,69850;55880,80645;52705,87630;48895,94615;45720,101600;38735,104775;31750,108585;20955,108585;13970,104775;10795,97790;3810,94615;3810,83820;0,76835" o:connectangles="0,0,0,0,0,0,0,0,0,0,0,0,0,0,0,0,0,0,0,0,0,0,0,0,0,0,0,0,0,0,0,0,0,0,0,0,0,0,0,0,0,0,0,0,0"/>
                </v:shape>
                <v:shape id="Freeform 495" o:spid="_x0000_s1502" style="position:absolute;left:5791;top:13239;width:520;height:1086;visibility:visible;mso-wrap-style:square;v-text-anchor:top" coordsize="82,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PLN8cA&#10;AADdAAAADwAAAGRycy9kb3ducmV2LnhtbESPzW7CMBCE70h9B2srcQMHpLYQMKitgFa9UH4eYImX&#10;OCJeR7FJ0j49RqrU42h2vtmZLztbioZqXzhWMBomIIgzpwvOFRwP68EEhA/IGkvHpOCHPCwXD705&#10;ptq1vKNmH3IRIexTVGBCqFIpfWbIoh+6ijh6Z1dbDFHWudQ1thFuSzlOkmdpseDYYLCid0PZZX+1&#10;8Q2z3WqZbVYfv3q6+zpNLtXb90qp/mP3OgMRqAv/x3/pT61gPH15gvuaiAC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DyzfHAAAA3QAAAA8AAAAAAAAAAAAAAAAAmAIAAGRy&#10;cy9kb3ducmV2LnhtbFBLBQYAAAAABAAEAPUAAACMAwAAAAA=&#10;" path="m38,r6,l49,r,6l55,6r5,l60,11r6,l66,17r5,5l71,28r6,5l77,39r,5l77,50r,5l82,61r,5l82,72r,5l82,83r,5l82,94r,5l82,105r,5l77,116r,5l77,127r,5l77,138r-6,5l71,149r,5l66,154r,6l60,160r,5l55,165r-6,l49,171r-5,l38,171r-5,l27,171r,-6l22,165r-6,l16,160r-5,l11,154r,-5l5,149r,-6l5,138r-5,l,132r,-5l,121r,-5l,110r,-5l,99,,94,,88,,83,,77,,72,,66,,61,,55,,50,,44,,39,5,33r,-5l5,22r6,l11,17r,-6l16,11r,-5l22,6r5,l27,r6,l38,xm38,28r-5,l33,33r-6,l27,39r,5l27,50r-5,l22,55r,6l22,66r,6l22,77r,6l22,88r,6l22,99r,6l22,110r,6l22,121r5,l27,127r,5l27,138r6,l33,143r5,l44,143r5,l49,138r,-6l49,127r6,l55,121r,-5l55,110r,-5l55,99r,-5l55,88r,-5l55,77r,-5l55,66r,-5l55,55r,-5l55,44r-6,l49,39r,-6l44,28r-6,xe" fillcolor="#1c1c1c" stroked="f">
                  <v:path arrowok="t" o:connecttype="custom" o:connectlocs="31115,0;38100,3810;41910,10795;48895,20955;48895,31750;52070,41910;52070,52705;52070,62865;48895,73660;48895,83820;45085,94615;41910,101600;34925,104775;27940,108585;17145,108585;10160,104775;6985,97790;3175,90805;0,83820;0,73660;0,62865;0,52705;0,41910;0,31750;3175,20955;6985,13970;10160,6985;17145,3810;24130,0;20955,20955;17145,27940;13970,34925;13970,45720;13970,55880;13970,66675;13970,76835;17145,83820;20955,90805;31115,90805;31115,80645;34925,73660;34925,62865;34925,52705;34925,41910;34925,31750;31115,24765;24130,17780" o:connectangles="0,0,0,0,0,0,0,0,0,0,0,0,0,0,0,0,0,0,0,0,0,0,0,0,0,0,0,0,0,0,0,0,0,0,0,0,0,0,0,0,0,0,0,0,0,0,0"/>
                  <o:lock v:ext="edit" verticies="t"/>
                </v:shape>
                <v:shape id="Freeform 496" o:spid="_x0000_s1503" style="position:absolute;left:6413;top:13239;width:527;height:1086;visibility:visible;mso-wrap-style:square;v-text-anchor:top" coordsize="83,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hC5MYA&#10;AADdAAAADwAAAGRycy9kb3ducmV2LnhtbESPQYvCMBSE74L/ITxhb5oqYrvVKLIiiAdBdy97ezTP&#10;ttq8dJtou//eCILHYWa+YRarzlTiTo0rLSsYjyIQxJnVJecKfr63wwSE88gaK8uk4J8crJb93gJT&#10;bVs+0v3kcxEg7FJUUHhfp1K6rCCDbmRr4uCdbWPQB9nkUjfYBrip5CSKZtJgyWGhwJq+Csqup5tR&#10;YK9VOd1dfjd/cT7er9vpIYnPN6U+Bt16DsJT59/hV3unFUw+4xk834Qn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ThC5MYAAADdAAAADwAAAAAAAAAAAAAAAACYAgAAZHJz&#10;L2Rvd25yZXYueG1sUEsFBgAAAAAEAAQA9QAAAIsDAAAAAA==&#10;" path="m39,r5,l50,r,6l55,6r6,l61,11r5,l66,17r6,l72,22r,6l77,28r,5l77,39r,5l77,50r6,l83,55r,6l83,66r,6l83,77r,6l83,88r,6l83,99r,6l83,110r,6l83,121r-6,l77,127r,5l77,138r,5l72,143r,6l72,154r-6,l66,160r-5,l61,165r-6,l50,171r-6,l39,171r-6,l28,171r,-6l22,165r-5,-5l11,154r,-5l6,149r,-6l6,138r,-6l,132r,-5l,121r,-5l,110r,-5l,99,,94,,88,,83,,77,,72,,66,,61,,55,,50,,44,,39r6,l6,33r,-5l6,22r5,l11,17r6,l17,11r,-5l22,6r6,l28,r5,l39,xm39,28r-6,l33,33r-5,l28,39r,5l28,50r,5l28,61r-6,l22,66r,6l22,77r,6l22,88r,6l22,99r,6l22,110r6,l28,116r,5l28,127r,5l28,138r5,l33,143r6,l44,143r6,l50,138r,-6l55,132r,-5l55,121r,-5l55,110r,-5l55,99r,-5l55,88r,-5l55,77r,-5l55,66r,-5l55,55r,-5l55,44r,-5l50,39r,-6l50,28r-6,l39,28xe" fillcolor="#1c1c1c" stroked="f">
                  <v:path arrowok="t" o:connecttype="custom" o:connectlocs="31750,0;38735,3810;41910,10795;45720,17780;48895,24765;52705,31750;52705,41910;52705,52705;52705,62865;52705,73660;48895,80645;48895,90805;45720,97790;38735,101600;31750,108585;20955,108585;13970,104775;6985,94615;3810,87630;0,80645;0,69850;0,59690;0,48895;0,38735;0,27940;3810,20955;6985,13970;10795,6985;17780,3810;24765,0;20955,20955;17780,27940;17780,38735;13970,45720;13970,55880;13970,66675;17780,73660;17780,83820;20955,90805;31750,90805;34925,83820;34925,73660;34925,62865;34925,52705;34925,41910;34925,31750;31750,24765;27940,17780" o:connectangles="0,0,0,0,0,0,0,0,0,0,0,0,0,0,0,0,0,0,0,0,0,0,0,0,0,0,0,0,0,0,0,0,0,0,0,0,0,0,0,0,0,0,0,0,0,0,0,0"/>
                  <o:lock v:ext="edit" verticies="t"/>
                </v:shape>
                <v:shape id="Freeform 497" o:spid="_x0000_s1504" style="position:absolute;left:4984;top:16903;width:559;height:1042;visibility:visible;mso-wrap-style:square;v-text-anchor:top" coordsize="88,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StcccA&#10;AADdAAAADwAAAGRycy9kb3ducmV2LnhtbESPT2vCQBTE74V+h+UVvNVNpahJXcX+g6DkoC3U4yP7&#10;mgSzb8PuqvHbu4LgcZiZ3zCzRW9acSTnG8sKXoYJCOLS6oYrBb8/389TED4ga2wtk4IzeVjMHx9m&#10;mGl74g0dt6ESEcI+QwV1CF0mpS9rMuiHtiOO3r91BkOUrpLa4SnCTStHSTKWBhuOCzV29FFTud8e&#10;jILidZ2Oz8X7zhd5atzfZ74KXzulBk/98g1EoD7cw7d2rhWM0skErm/iE5Dz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2UrXHHAAAA3QAAAA8AAAAAAAAAAAAAAAAAmAIAAGRy&#10;cy9kb3ducmV2LnhtbFBLBQYAAAAABAAEAPUAAACMAwAAAAA=&#10;" path="m88,137r,27l,164r,-5l,153r6,-5l6,142r,-5l11,137r,-6l11,126r6,l17,120r,-5l22,115r,-6l28,109r,-5l33,104r,-6l39,93r,-5l44,88r,-6l50,82r,-5l55,77r,-6l55,66r6,l61,60r,-5l61,49r,-5l61,38r,-5l55,33r,-6l50,27r-6,l39,27r-6,l33,33r,5l28,38r,6l28,49r,6l6,49r,-5l6,38r,-5l6,27r5,-5l11,16r6,l17,11r5,l22,5r6,l33,r6,l44,r6,l55,r6,l61,5r5,l72,5r,6l77,11r,5l83,22r,5l83,33r5,l88,38r,6l88,49r,6l88,60r-5,l83,66r,5l83,77r-6,l77,82r,6l72,88r,5l66,98r,6l61,104r,5l55,109r,6l50,115r,5l44,120r,6l44,131r-5,l39,137r49,xe" fillcolor="#1c1c1c" stroked="f">
                  <v:path arrowok="t" o:connecttype="custom" o:connectlocs="55880,104140;0,100965;3810,93980;3810,86995;6985,83185;10795,80010;10795,73025;13970,69215;17780,66040;20955,62230;24765,55880;27940,52070;31750,48895;34925,45085;38735,41910;38735,34925;38735,27940;38735,20955;34925,17145;27940,17145;20955,17145;20955,24130;17780,27940;17780,34925;3810,27940;3810,20955;6985,13970;10795,10160;13970,6985;17780,3175;24765,0;31750,0;38735,0;41910,3175;45720,6985;48895,10160;52705,17145;55880,20955;55880,27940;55880,34925;52705,38100;52705,45085;48895,48895;48895,55880;45720,59055;41910,66040;38735,69215;34925,73025;31750,76200;27940,80010;24765,83185;55880,86995" o:connectangles="0,0,0,0,0,0,0,0,0,0,0,0,0,0,0,0,0,0,0,0,0,0,0,0,0,0,0,0,0,0,0,0,0,0,0,0,0,0,0,0,0,0,0,0,0,0,0,0,0,0,0,0"/>
                </v:shape>
                <v:shape id="Freeform 498" o:spid="_x0000_s1505" style="position:absolute;left:5651;top:16903;width:521;height:1080;visibility:visible;mso-wrap-style:square;v-text-anchor:top" coordsize="82,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3YcEA&#10;AADdAAAADwAAAGRycy9kb3ducmV2LnhtbERPTWsCMRC9F/wPYYTealYPVlejqFBQKJSs7X3YjJvF&#10;zWRJoq7/vjkUeny87/V2cJ24U4itZwXTSQGCuPam5UbB9/njbQEiJmSDnWdS8KQI283oZY2l8Q/W&#10;dK9SI3IIxxIV2JT6UspYW3IYJ74nztzFB4cpw9BIE/CRw10nZ0Uxlw5bzg0WezpYqq/VzSkIcy31&#10;12W/kJ+D1nbqjz/nk1fqdTzsViASDelf/Oc+GgWz5Xuem9/kJyA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v92HBAAAA3QAAAA8AAAAAAAAAAAAAAAAAmAIAAGRycy9kb3du&#10;cmV2LnhtbFBLBQYAAAAABAAEAPUAAACGAwAAAAA=&#10;" path="m38,r6,l49,r6,l55,5r5,l60,11r6,l66,16r5,l71,22r,5l77,27r,6l77,38r,6l82,49r,6l82,60r,6l82,71r,6l82,82r,6l82,93r,5l82,104r,5l82,115r,5l77,120r,6l77,131r,6l77,142r-6,l71,148r,5l66,153r,6l60,159r,5l55,164r-6,l49,170r-5,l38,170r-5,l33,164r-6,l22,164r,-5l16,159r,-6l11,153r,-5l5,148r,-6l5,137r,-6l,126r,-6l,115r,-6l,104,,98,,93,,88,,82,,77,,71,,66,,60,,55,,49,,44,5,38r,-5l5,27r,-5l11,22r,-6l16,11r,-6l22,5r5,l27,r6,l38,xm38,27r-5,l33,33r-6,l27,38r,6l27,49r,6l27,60r,6l27,71r-5,l22,77r,5l22,88r,5l22,98r5,l27,104r,5l27,115r,5l27,126r,5l27,137r6,l33,142r5,l44,142r5,l49,137r,-6l55,131r,-5l55,120r,-5l55,109r,-5l55,98r,-5l55,88r,-6l55,77r,-6l55,66r,-6l55,55r,-6l55,44r,-6l49,38r,-5l49,27r-5,l38,27xe" fillcolor="#1c1c1c" stroked="f">
                  <v:path arrowok="t" o:connecttype="custom" o:connectlocs="31115,0;38100,3175;41910,10160;45085,17145;48895,24130;52070,34925;52070,45085;52070,55880;52070,66040;52070,76200;48895,83185;45085,90170;41910,97155;38100,104140;31115,107950;20955,107950;13970,104140;10160,97155;3175,93980;3175,83185;0,73025;0,62230;0,52070;0,41910;0,31115;3175,20955;6985,13970;10160,3175;17145,0;24130,17145;17145,20955;17145,31115;17145,41910;13970,48895;13970,59055;17145,66040;17145,76200;17145,86995;24130,90170;31115,86995;34925,80010;34925,69215;34925,59055;34925,48895;34925,38100;34925,27940;31115,20955;24130,17145" o:connectangles="0,0,0,0,0,0,0,0,0,0,0,0,0,0,0,0,0,0,0,0,0,0,0,0,0,0,0,0,0,0,0,0,0,0,0,0,0,0,0,0,0,0,0,0,0,0,0,0"/>
                  <o:lock v:ext="edit" verticies="t"/>
                </v:shape>
                <v:shape id="Freeform 499" o:spid="_x0000_s1506" style="position:absolute;left:6280;top:16903;width:520;height:1080;visibility:visible;mso-wrap-style:square;v-text-anchor:top" coordsize="82,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NS+sMA&#10;AADdAAAADwAAAGRycy9kb3ducmV2LnhtbESPQWsCMRSE74X+h/AK3mpWD1a3RqlCQaEgUXt/bJ6b&#10;pZuXJUl1/fdGEDwOM/MNM1/2rhVnCrHxrGA0LEAQV940XCs4Hr7fpyBiQjbYeiYFV4qwXLy+zLE0&#10;/sKazvtUiwzhWKICm1JXShkrSw7j0HfE2Tv54DBlGWppAl4y3LVyXBQT6bDhvGCxo7Wl6m//7xSE&#10;iZZ6d1pN5U+vtR35ze9h65UavPVfnyAS9ekZfrQ3RsF49jGD+5v8BO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NS+sMAAADdAAAADwAAAAAAAAAAAAAAAACYAgAAZHJzL2Rv&#10;d25yZXYueG1sUEsFBgAAAAAEAAQA9QAAAIgDAAAAAA==&#10;" path="m43,r6,l54,r,5l60,5r5,6l65,16r6,l71,22r5,l76,27r,6l76,38r,6l82,44r,5l82,55r,5l82,66r,5l82,77r,5l82,88r,5l82,98r,6l82,109r,6l82,120r,6l76,126r,5l76,137r,5l71,142r,6l71,153r-6,l65,159r-5,l60,164r-6,l49,170r-6,l38,170r-6,l32,164r-5,l21,164r,-5l16,159r,-6l10,153r,-5l10,142r-5,l5,137r,-6l5,126r-5,l,120r,-5l,109r,-5l,98,,93,,88,,82,,77,,71,,66,,60,,55,,49,,44r5,l5,38r,-5l5,27r5,-5l10,16r6,l16,11,21,5r6,l27,r5,l38,r5,xm43,27r-5,l32,27r,6l27,33r,5l27,44r,5l27,55r,5l27,66r,5l27,77r,5l27,88r,5l27,98r,6l27,109r,6l27,120r,6l27,131r5,l32,137r,5l38,142r5,l49,142r,-5l54,131r,-5l54,120r,-5l54,109r,-5l54,98r,-5l54,88r,-6l54,77r,-6l54,66r,-6l54,55r,-6l54,44r,-6l54,33r-5,l49,27r-6,xe" fillcolor="#1c1c1c" stroked="f">
                  <v:path arrowok="t" o:connecttype="custom" o:connectlocs="34290,0;41275,6985;45085,13970;48260,20955;52070,27940;52070,38100;52070,48895;52070,59055;52070,69215;52070,80010;48260,86995;45085,93980;41275,100965;34290,104140;24130,107950;17145,104140;10160,100965;6350,93980;3175,86995;0,80010;0,69215;0,59055;0,48895;0,38100;0,27940;3175,20955;6350,10160;13335,3175;20320,0;27305,17145;20320,20955;17145,27940;17145,38100;17145,48895;17145,59055;17145,69215;17145,80010;20320,86995;27305,90170;34290,83185;34290,73025;34290,62230;34290,52070;34290,41910;34290,31115;34290,20955;27305,17145" o:connectangles="0,0,0,0,0,0,0,0,0,0,0,0,0,0,0,0,0,0,0,0,0,0,0,0,0,0,0,0,0,0,0,0,0,0,0,0,0,0,0,0,0,0,0,0,0,0,0"/>
                  <o:lock v:ext="edit" verticies="t"/>
                </v:shape>
                <v:shape id="Freeform 500" o:spid="_x0000_s1507" style="position:absolute;left:5124;top:20320;width:349;height:1041;visibility:visible;mso-wrap-style:square;v-text-anchor:top" coordsize="55,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3PYcQA&#10;AADdAAAADwAAAGRycy9kb3ducmV2LnhtbERPy2rCQBTdF/yH4Qrd1Yla2hgdRQWppdn4ALeXzDWJ&#10;Zu6EmWlM/76zKHR5OO/FqjeN6Mj52rKC8SgBQVxYXXOp4HzavaQgfEDW2FgmBT/kYbUcPC0w0/bB&#10;B+qOoRQxhH2GCqoQ2kxKX1Rk0I9sSxy5q3UGQ4SulNrhI4abRk6S5E0arDk2VNjStqLifvw2Ct5v&#10;bnORu6/91Oefr116zy8fOlfqediv5yAC9eFf/OfeawWTWRr3xzfxCc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tz2HEAAAA3QAAAA8AAAAAAAAAAAAAAAAAmAIAAGRycy9k&#10;b3ducmV2LnhtbFBLBQYAAAAABAAEAPUAAACJAwAAAAA=&#10;" path="m55,164r-22,l33,43r-5,l28,49r-6,l22,54r-5,l17,60r-6,l11,65r-5,l,65,,38r6,l6,32r5,l11,27r6,l22,21r,-5l28,16r,-5l33,11r,-6l33,,55,r,164xe" fillcolor="#1c1c1c" stroked="f">
                  <v:path arrowok="t" o:connecttype="custom" o:connectlocs="34925,104140;20955,104140;20955,27305;17780,27305;17780,31115;13970,31115;13970,34290;10795,34290;10795,38100;6985,38100;6985,41275;3810,41275;0,41275;0,24130;3810,24130;3810,20320;6985,20320;6985,17145;10795,17145;13970,13335;13970,10160;17780,10160;17780,6985;20955,6985;20955,3175;20955,0;34925,0;34925,104140" o:connectangles="0,0,0,0,0,0,0,0,0,0,0,0,0,0,0,0,0,0,0,0,0,0,0,0,0,0,0,0"/>
                </v:shape>
                <v:shape id="Freeform 501" o:spid="_x0000_s1508" style="position:absolute;left:5721;top:20320;width:521;height:1041;visibility:visible;mso-wrap-style:square;v-text-anchor:top" coordsize="82,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cbTcMA&#10;AADdAAAADwAAAGRycy9kb3ducmV2LnhtbESPQYvCMBSE7wv+h/AWvCyaWqrUrlFEKHi1evH2aN62&#10;XZuX0kSt/94IgsdhZr5hVpvBtOJGvWssK5hNIxDEpdUNVwpOx3ySgnAeWWNrmRQ8yMFmPfpaYabt&#10;nQ90K3wlAoRdhgpq77tMSlfWZNBNbUccvD/bG/RB9pXUPd4D3LQyjqKFNNhwWKixo11N5aW4GgXn&#10;/JjMT/9JGfO12Kbni80PP4lS4+9h+wvC0+A/4Xd7rxXEy3QGrzfhCcj1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QcbTcMAAADdAAAADwAAAAAAAAAAAAAAAACYAgAAZHJzL2Rv&#10;d25yZXYueG1sUEsFBgAAAAAEAAQA9QAAAIgDAAAAAA==&#10;" path="m38,r6,l49,r6,l60,5r6,l66,11r,5l71,16r,5l71,27r6,l77,32r,6l77,43r,6l82,49r,5l82,60r,5l82,71r,5l82,82r,5l82,93r,5l82,104r,5l82,115r-5,l77,120r,6l77,131r,6l71,137r,5l71,148r-5,l66,153r,6l60,159r-5,l55,164r-6,l44,164r-6,l33,164r-6,l22,164r,-5l16,159r,-6l11,153r,-5l11,142r-6,l5,137r,-6l,131r,-5l,120r,-5l,109r,-5l,98,,93,,87,,82,,76,,71,,65,,60,,54,,49,,43,,38,,32r5,l5,27r,-6l11,16r,-5l16,11r,-6l22,5,22,r5,l33,r5,xm38,21r,6l33,27r-6,l27,32r,6l27,43r,6l27,54r-5,l22,60r,5l22,71r,5l22,82r,5l22,93r,5l22,104r,5l27,109r,6l27,120r,6l27,131r6,l33,137r5,l38,142r6,l44,137r5,l49,131r,-5l55,126r,-6l55,115r,-6l55,104r,-6l55,93r,-6l55,82r,-6l55,71r,-6l55,60r,-6l55,49r,-6l55,38r-6,l49,32r,-5l44,27r,-6l38,21xe" fillcolor="#1c1c1c" stroked="f">
                  <v:path arrowok="t" o:connecttype="custom" o:connectlocs="31115,0;41910,3175;45085,10160;48895,17145;48895,27305;52070,34290;52070,45085;52070,55245;52070,66040;48895,73025;48895,83185;45085,90170;41910,97155;34925,100965;27940,104140;17145,104140;10160,100965;6985,93980;3175,86995;0,80010;0,69215;0,59055;0,48260;0,38100;0,27305;3175,20320;6985,10160;10160,3175;17145,0;24130,13335;17145,17145;17145,27305;13970,34290;13970,45085;13970,55245;13970,66040;17145,73025;17145,83185;24130,86995;27940,86995;31115,80010;34925,73025;34925,62230;34925,52070;34925,41275;34925,31115;31115,24130;27940,17145" o:connectangles="0,0,0,0,0,0,0,0,0,0,0,0,0,0,0,0,0,0,0,0,0,0,0,0,0,0,0,0,0,0,0,0,0,0,0,0,0,0,0,0,0,0,0,0,0,0,0,0"/>
                  <o:lock v:ext="edit" verticies="t"/>
                </v:shape>
                <v:shape id="Freeform 502" o:spid="_x0000_s1509" style="position:absolute;left:6343;top:20320;width:527;height:1041;visibility:visible;mso-wrap-style:square;v-text-anchor:top" coordsize="83,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m+RcYA&#10;AADdAAAADwAAAGRycy9kb3ducmV2LnhtbESPT2vCQBTE7wW/w/IEb3VjDpJGV1FBVPBS24PHR/aZ&#10;RLNvQ3bzRz99t1DocZiZ3zDL9WAq0VHjSssKZtMIBHFmdcm5gu+v/XsCwnlkjZVlUvAkB+vV6G2J&#10;qbY9f1J38bkIEHYpKii8r1MpXVaQQTe1NXHwbrYx6INscqkb7APcVDKOork0WHJYKLCmXUHZ49Ia&#10;BdG9q27X9vxs+/PWnQ7b7HXcJ0pNxsNmAcLT4P/Df+2jVhB/JDH8vg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m+RcYAAADdAAAADwAAAAAAAAAAAAAAAACYAgAAZHJz&#10;L2Rvd25yZXYueG1sUEsFBgAAAAAEAAQA9QAAAIsDAAAAAA==&#10;" path="m39,r5,l50,r5,l61,r,5l66,5r,6l72,16r,5l77,21r,6l77,32r,6l77,43r6,l83,49r,5l83,60r,5l83,71r,5l83,82r,5l83,93r,5l83,104r,5l83,115r,5l77,120r,6l77,131r,6l72,142r,6l66,153r,6l61,159r-6,5l50,164r-6,l39,164r-6,l28,164r-6,-5l17,159r,-6l11,153r,-5l11,142r-5,l6,137r,-6l6,126r-6,l,120r,-5l,109r,-5l,98,,93,,87,,82,,76,,71,,65,,60,,54,,49,,43,,38r6,l6,32r,-5l6,21r5,l11,16r,-5l17,11r,-6l22,5,22,r6,l33,r6,xm39,21r,6l33,27r,5l28,32r,6l28,43r,6l28,54r,6l28,65r,6l28,76r,6l28,87r,6l28,98r,6l28,109r,6l28,120r,6l28,131r5,l33,137r6,l39,142r5,l44,137r6,l50,131r5,l55,126r,-6l55,115r,-6l55,104r,-6l55,93r,-6l55,82r,-6l55,71r,-6l55,60r,-6l55,49r,-6l55,38r,-6l50,32r,-5l44,27r,-6l39,21xe" fillcolor="#1c1c1c" stroked="f">
                  <v:path arrowok="t" o:connecttype="custom" o:connectlocs="31750,0;38735,3175;45720,10160;48895,17145;48895,27305;52705,34290;52705,45085;52705,55245;52705,66040;52705,76200;48895,83185;45720,93980;38735,100965;27940,104140;17780,104140;10795,97155;6985,90170;3810,83185;0,76200;0,66040;0,55245;0,45085;0,34290;0,24130;3810,17145;6985,10160;10795,3175;17780,0;24765,13335;20955,20320;17780,27305;17780,38100;17780,48260;17780,59055;17780,69215;17780,80010;20955,86995;27940,90170;31750,83185;34925,76200;34925,66040;34925,55245;34925,45085;34925,34290;34925,24130;31750,17145;24765,13335" o:connectangles="0,0,0,0,0,0,0,0,0,0,0,0,0,0,0,0,0,0,0,0,0,0,0,0,0,0,0,0,0,0,0,0,0,0,0,0,0,0,0,0,0,0,0,0,0,0,0"/>
                  <o:lock v:ext="edit" verticies="t"/>
                </v:shape>
                <v:rect id="Rectangle 503" o:spid="_x0000_s1510" style="position:absolute;left:4356;top:27666;width:317;height: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TkFsUA&#10;AADdAAAADwAAAGRycy9kb3ducmV2LnhtbESPW4vCMBSE3xf8D+EI+7amXhDtGkUEQRYUvICvx+bY&#10;lm1OShJrd3+9EQQfh5n5hpktWlOJhpwvLSvo9xIQxJnVJecKTsf11wSED8gaK8uk4I88LOadjxmm&#10;2t55T80h5CJC2KeooAihTqX0WUEGfc/WxNG7WmcwROlyqR3eI9xUcpAkY2mw5LhQYE2rgrLfw80o&#10;oO1411x/8F+71WjfTrf6MjprpT677fIbRKA2vMOv9kYrGEwnQ3i+iU9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ROQWxQAAAN0AAAAPAAAAAAAAAAAAAAAAAJgCAABkcnMv&#10;ZG93bnJldi54bWxQSwUGAAAAAAQABAD1AAAAigMAAAAA&#10;" fillcolor="#1c1c1c" stroked="f"/>
                <v:shape id="Freeform 504" o:spid="_x0000_s1511" style="position:absolute;left:5092;top:27114;width:349;height:1041;visibility:visible;mso-wrap-style:square;v-text-anchor:top" coordsize="55,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bJYsYA&#10;AADdAAAADwAAAGRycy9kb3ducmV2LnhtbESPQWvCQBSE7wX/w/KE3upGK22MrqKC1GIuVcHrI/ua&#10;pGbfht1tTP99t1DwOMzMN8xi1ZtGdOR8bVnBeJSAIC6srrlUcD7tnlIQPiBrbCyTgh/ysFoOHhaY&#10;aXvjD+qOoRQRwj5DBVUIbSalLyoy6Ee2JY7ep3UGQ5SulNrhLcJNIydJ8iIN1hwXKmxpW1FxPX4b&#10;Ba9fbnORu8P+2efv0y695pc3nSv1OOzXcxCB+nAP/7f3WsFklk7h7018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bJYsYAAADdAAAADwAAAAAAAAAAAAAAAACYAgAAZHJz&#10;L2Rvd25yZXYueG1sUEsFBgAAAAAEAAQA9QAAAIsDAAAAAA==&#10;" path="m55,164r-22,l33,44r-6,5l22,55r-6,l16,60r-5,l11,66r-6,l,66r,5l,38r5,l5,33r6,l16,33r,-6l22,27r,-5l27,22r,-6l27,11r6,l33,5,33,r5,l55,r,164xe" fillcolor="#1c1c1c" stroked="f">
                  <v:path arrowok="t" o:connecttype="custom" o:connectlocs="34925,104140;20955,104140;20955,27940;17145,31115;13970,34925;10160,34925;10160,38100;6985,38100;6985,41910;3175,41910;0,41910;0,45085;0,24130;3175,24130;3175,20955;6985,20955;10160,20955;10160,17145;13970,17145;13970,13970;17145,13970;17145,10160;17145,6985;20955,6985;20955,3175;20955,0;24130,0;34925,0;34925,104140" o:connectangles="0,0,0,0,0,0,0,0,0,0,0,0,0,0,0,0,0,0,0,0,0,0,0,0,0,0,0,0,0"/>
                </v:shape>
                <v:shape id="Freeform 505" o:spid="_x0000_s1512" style="position:absolute;left:5683;top:27114;width:527;height:1041;visibility:visible;mso-wrap-style:square;v-text-anchor:top" coordsize="83,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AmMccA&#10;AADdAAAADwAAAGRycy9kb3ducmV2LnhtbESPT2vCQBTE7wW/w/IKvTWbBiwxukojiBa8VHvo8ZF9&#10;JrHZtyG7+WM/fbdQ8DjMzG+Y1WYyjRioc7VlBS9RDIK4sLrmUsHnefecgnAeWWNjmRTcyMFmPXtY&#10;YabtyB80nHwpAoRdhgoq79tMSldUZNBFtiUO3sV2Bn2QXSl1h2OAm0YmcfwqDdYcFipsaVtR8X3q&#10;jYL4OjSXr/5468dj7t73efFz2KVKPT1Ob0sQniZ/D/+3D1pBskjn8PcmP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QJjHHAAAA3QAAAA8AAAAAAAAAAAAAAAAAmAIAAGRy&#10;cy9kb3ducmV2LnhtbFBLBQYAAAAABAAEAPUAAACMAwAAAAA=&#10;" path="m39,r5,l50,r5,l61,5r5,l66,11r6,l72,16r,6l77,22r,5l77,33r,5l77,44r6,l83,49r,6l83,60r,6l83,71r,6l83,82r,5l83,93r,5l83,104r,5l83,115r,5l77,120r,6l77,131r,6l77,142r-5,l72,148r,5l66,153r,6l61,159r,5l55,164r-5,l44,164r-5,l33,164r-5,l22,164r,-5l17,159r,-6l11,153r,-5l11,142r-5,l6,137r,-6l6,126r-6,l,120r,-5l,109r,-5l,98,,93,,87,,82,,77,,71,,66,,60,,55,,49,,44,6,38r,-5l6,27r,-5l11,22r,-6l11,11r6,l17,5r5,l22,r6,l33,r6,xm39,22r,5l33,27r,6l28,33r,5l28,44r,5l28,55r,5l28,66r,5l28,77r,5l28,87r,6l28,98r,6l28,109r,6l28,120r,6l28,131r5,l33,137r6,l39,142r5,l44,137r6,l50,131r5,l55,126r,-6l55,115r,-6l55,104r,-6l55,93r,-6l55,82r,-5l55,71r,-5l55,60r,-5l55,49r,-5l55,38r,-5l50,33r,-6l44,27r,-5l39,22xe" fillcolor="#1c1c1c" stroked="f">
                  <v:path arrowok="t" o:connecttype="custom" o:connectlocs="31750,0;41910,3175;45720,10160;48895,17145;48895,27940;52705,34925;52705,45085;52705,55245;52705,66040;52705,76200;48895,83185;45720,90170;41910,97155;38735,104140;27940,104140;17780,104140;10795,100965;6985,93980;3810,86995;0,80010;0,69215;0,59055;0,48895;0,38100;0,27940;3810,17145;6985,10160;10795,3175;17780,0;24765,13970;20955,20955;17780,27940;17780,38100;17780,48895;17780,59055;17780,69215;17780,80010;20955,86995;27940,90170;31750,83185;34925,76200;34925,66040;34925,55245;34925,45085;34925,34925;34925,24130;31750,17145;24765,13970" o:connectangles="0,0,0,0,0,0,0,0,0,0,0,0,0,0,0,0,0,0,0,0,0,0,0,0,0,0,0,0,0,0,0,0,0,0,0,0,0,0,0,0,0,0,0,0,0,0,0,0"/>
                  <o:lock v:ext="edit" verticies="t"/>
                </v:shape>
                <v:shape id="Freeform 506" o:spid="_x0000_s1513" style="position:absolute;left:6311;top:27114;width:521;height:1041;visibility:visible;mso-wrap-style:square;v-text-anchor:top" coordsize="82,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6DOcMA&#10;AADdAAAADwAAAGRycy9kb3ducmV2LnhtbESPQYvCMBSE74L/ITxhL6Lpliq1axRZKHi1evH2aJ5t&#10;1+alNFG7/94IgsdhZr5h1tvBtOJOvWssK/ieRyCIS6sbrhScjvksBeE8ssbWMin4JwfbzXi0xkzb&#10;Bx/oXvhKBAi7DBXU3neZlK6syaCb2444eBfbG/RB9pXUPT4C3LQyjqKlNNhwWKixo9+aymtxMwrO&#10;+TFZnP6SMuZbsUvPV5sfpolSX5Nh9wPC0+A/4Xd7rxXEq3QJrzfhCcjN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6DOcMAAADdAAAADwAAAAAAAAAAAAAAAACYAgAAZHJzL2Rv&#10;d25yZXYueG1sUEsFBgAAAAAEAAQA9QAAAIgDAAAAAA==&#10;" path="m44,r5,l55,r5,l60,5r6,l66,11r5,l71,16r,6l77,22r,5l77,33r,5l82,38r,6l82,49r,6l82,60r,6l82,71r,6l82,82r,5l82,93r,5l82,104r,5l82,115r,5l82,126r-5,l77,131r,6l77,142r-6,l71,148r,5l66,153r,6l60,159r,5l55,164r-6,l44,164r-6,l33,164r-6,l22,159r-6,l16,153r-5,-5l11,142r-6,l5,137r,-6l5,126r,-6l,120r,-5l,109r,-5l,98,,93,,87,,82,,77,,71,,66,,60,,55,,49,,44r5,l5,38r,-5l5,27r6,-5l11,16r5,-5l16,5r6,l27,r6,l38,r6,xm44,22r-6,l38,27r-5,l33,33r-6,l27,38r,6l27,49r,6l27,60r,6l27,71r,6l27,82r,5l27,93r,5l27,104r,5l27,115r,5l27,126r,5l33,131r,6l38,137r,5l44,142r,-5l49,137r,-6l55,131r,-5l55,120r,-5l55,109r,-5l55,98r5,-5l60,87r,-5l60,77r,-6l55,71r,-5l55,60r,-5l55,49r,-5l55,38r,-5l49,33r,-6l44,27r,-5xe" fillcolor="#1c1c1c" stroked="f">
                  <v:path arrowok="t" o:connecttype="custom" o:connectlocs="34925,0;41910,3175;45085,10160;48895,17145;52070,24130;52070,34925;52070,45085;52070,55245;52070,66040;52070,76200;48895,83185;45085,90170;41910,97155;38100,104140;27940,104140;17145,104140;10160,97155;3175,90170;3175,80010;0,73025;0,62230;0,52070;0,41910;0,31115;3175,24130;6985,13970;10160,3175;20955,0;27940,13970;20955,17145;17145,24130;17145,34925;17145,45085;17145,55245;17145,66040;17145,76200;20955,83185;24130,90170;31115,86995;34925,80010;34925,69215;38100,59055;38100,48895;34925,41910;34925,31115;34925,20955;27940,17145" o:connectangles="0,0,0,0,0,0,0,0,0,0,0,0,0,0,0,0,0,0,0,0,0,0,0,0,0,0,0,0,0,0,0,0,0,0,0,0,0,0,0,0,0,0,0,0,0,0,0"/>
                  <o:lock v:ext="edit" verticies="t"/>
                </v:shape>
                <v:rect id="Rectangle 507" o:spid="_x0000_s1514" style="position:absolute;left:4286;top:31153;width:317;height: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iFcUA&#10;AADdAAAADwAAAGRycy9kb3ducmV2LnhtbESP3YrCMBSE74V9h3AWvNN0RfypRlkEQQQXdBe8PTbH&#10;tticlCTW6tObBcHLYWa+YebL1lSiIedLywq++gkI4szqknMFf7/r3gSED8gaK8uk4E4elouPzhxT&#10;bW+8p+YQchEh7FNUUIRQp1L6rCCDvm9r4uidrTMYonS51A5vEW4qOUiSkTRYclwosKZVQdnlcDUK&#10;aDf6ac5bfGi3Gu7b6U6fhketVPez/Z6BCNSGd/jV3mgFg+lkDP9v4hO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f+IVxQAAAN0AAAAPAAAAAAAAAAAAAAAAAJgCAABkcnMv&#10;ZG93bnJldi54bWxQSwUGAAAAAAQABAD1AAAAigMAAAAA&#10;" fillcolor="#1c1c1c" stroked="f"/>
                <v:shape id="Freeform 508" o:spid="_x0000_s1515" style="position:absolute;left:4953;top:30594;width:558;height:1048;visibility:visible;mso-wrap-style:square;v-text-anchor:top" coordsize="88,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yg+sUA&#10;AADdAAAADwAAAGRycy9kb3ducmV2LnhtbERPTWvCQBC9C/0PyxR60009FE2zCcFSKSKUaqB4G7Jj&#10;EpudjdltjP767qHg8fG+k2w0rRiod41lBc+zCARxaXXDlYJi/z5dgHAeWWNrmRRcyUGWPkwSjLW9&#10;8BcNO1+JEMIuRgW1910spStrMuhmtiMO3NH2Bn2AfSV1j5cQblo5j6IXabDh0FBjR6uayp/dr1FA&#10;N759H4p1MWwPn6fqutys8rezUk+PY/4KwtPo7+J/94dWMF8uwtzwJjwBm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TKD6xQAAAN0AAAAPAAAAAAAAAAAAAAAAAJgCAABkcnMv&#10;ZG93bnJldi54bWxQSwUGAAAAAAQABAD1AAAAigMAAAAA&#10;" path="m88,138r,27l,165r,-5l,154r5,l5,149r,-6l5,138r6,l11,132r,-5l16,127r,-6l16,116r6,l22,110r5,l27,105r6,l33,99r,-5l38,94r,-6l44,88r,-5l49,83r,-6l55,72r,-6l60,66r,-5l60,55r,-5l60,44r,-5l60,33r,-5l55,28r-6,l49,22r-5,l44,28r-6,l33,28r,5l33,39r-6,l27,44r,6l5,50r,-6l5,39r,-6l5,28r6,l11,22r,-5l16,17r,-6l22,6r5,l27,r6,l38,r6,l49,r6,l60,r6,l66,6r5,l71,11r6,l77,17r5,l82,22r,6l88,28r,5l88,39r,5l88,50r,5l88,61r,5l82,66r,6l82,77r-5,l77,83r,5l71,88r,6l66,94r,5l66,105r-6,l60,110r-5,l55,116r-6,l49,121r-5,l44,127r,5l38,132r,6l88,138xe" fillcolor="#1c1c1c" stroked="f">
                  <v:path arrowok="t" o:connecttype="custom" o:connectlocs="55880,104775;0,101600;3175,97790;3175,90805;6985,87630;6985,80645;10160,76835;13970,73660;17145,69850;20955,66675;20955,59690;24130,55880;27940,52705;31115,48895;34925,41910;38100,38735;38100,31750;38100,24765;38100,17780;31115,17780;27940,13970;24130,17780;20955,20955;17145,24765;17145,31750;3175,27940;3175,20955;6985,17780;6985,10795;10160,6985;17145,3810;20955,0;27940,0;34925,0;41910,0;45085,3810;48895,6985;52070,10795;52070,17780;55880,20955;55880,27940;55880,34925;55880,41910;52070,45720;48895,48895;48895,55880;45085,59690;41910,62865;38100,66675;34925,69850;31115,73660;27940,76835;27940,83820;24130,87630" o:connectangles="0,0,0,0,0,0,0,0,0,0,0,0,0,0,0,0,0,0,0,0,0,0,0,0,0,0,0,0,0,0,0,0,0,0,0,0,0,0,0,0,0,0,0,0,0,0,0,0,0,0,0,0,0,0"/>
                </v:shape>
                <v:shape id="Freeform 509" o:spid="_x0000_s1516" style="position:absolute;left:5613;top:30594;width:527;height:1048;visibility:visible;mso-wrap-style:square;v-text-anchor:top" coordsize="8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oXK8UA&#10;AADdAAAADwAAAGRycy9kb3ducmV2LnhtbESPQWsCMRSE7wX/Q3hCbzXrHkRXo4hgWTwItV68PTfP&#10;zermZdmka/rvm0Khx2FmvmFWm2hbMVDvG8cKppMMBHHldMO1gvPn/m0Owgdkja1jUvBNHjbr0csK&#10;C+2e/EHDKdQiQdgXqMCE0BVS+sqQRT9xHXHybq63GJLsa6l7fCa4bWWeZTNpseG0YLCjnaHqcfqy&#10;Cg7hwuX9+JD5UB4vXL/H6mqiUq/juF2CCBTDf/ivXWoF+WK+gN836Qn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GhcrxQAAAN0AAAAPAAAAAAAAAAAAAAAAAJgCAABkcnMv&#10;ZG93bnJldi54bWxQSwUGAAAAAAQABAD1AAAAigMAAAAA&#10;" path="m44,r6,l55,r6,l61,6r5,l66,11r6,l72,17r,5l77,22r,6l77,33r,6l83,39r,5l83,50r,5l83,61r,5l83,72r,5l83,83r,5l83,94r,5l83,105r,5l83,116r,5l83,127r-6,l77,132r,6l77,143r-5,l72,149r,5l66,154r,6l61,160r,5l55,165r-5,l44,165r-5,l33,165r-5,l22,165r,-5l17,160r,-6l11,154r,-5l11,143r-5,l6,138r,-6l6,127,,121r,-5l,110r,-5l,99,,94,,88,,83,,77,,72,,66,,61,,55,,50,,44r6,l6,39r,-6l6,28r,-6l11,22r,-5l17,11r,-5l22,6,28,r5,l39,r5,xm44,22r-5,l39,28r-6,l33,33r-5,l28,39r,5l28,50r,5l28,61r,5l28,72r,5l28,83r,5l28,94r,5l28,105r,5l28,116r,5l28,127r,5l33,132r,6l39,138r,5l44,143r,-5l50,138r,-6l55,132r,-5l55,121r,-5l55,110r,-5l55,99r,-5l55,88r,-5l55,77r,-5l55,66r,-5l55,55r,-5l55,44r,-5l55,33r-5,l50,28r-6,l44,22xe" fillcolor="#1c1c1c" stroked="f">
                  <v:path arrowok="t" o:connecttype="custom" o:connectlocs="34925,0;41910,3810;45720,10795;48895,17780;52705,24765;52705,34925;52705,45720;52705,55880;52705,66675;52705,76835;48895,83820;45720,90805;41910,97790;38735,104775;27940,104775;17780,104775;10795,101600;6985,94615;3810,87630;0,76835;0,66675;0,55880;0,45720;0,34925;3810,27940;3810,17780;6985,10795;13970,3810;24765,0;24765,13970;20955,20955;17780,27940;17780,38735;17780,48895;17780,59690;17780,69850;17780,80645;20955,87630;27940,90805;31750,83820;34925,76835;34925,66675;34925,55880;34925,45720;34925,34925;34925,24765;31750,17780" o:connectangles="0,0,0,0,0,0,0,0,0,0,0,0,0,0,0,0,0,0,0,0,0,0,0,0,0,0,0,0,0,0,0,0,0,0,0,0,0,0,0,0,0,0,0,0,0,0,0"/>
                  <o:lock v:ext="edit" verticies="t"/>
                </v:shape>
                <v:shape id="Freeform 510" o:spid="_x0000_s1517" style="position:absolute;left:6242;top:30594;width:520;height:1048;visibility:visible;mso-wrap-style:square;v-text-anchor:top" coordsize="82,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twzcUA&#10;AADdAAAADwAAAGRycy9kb3ducmV2LnhtbERPz2vCMBS+D/wfwht4W9OJE+1MiwiKOHbQDcHbW/PW&#10;lDUvtYla99cvh4HHj+/3vOhtIy7U+dqxguckBUFcOl1zpeDzY/U0BeEDssbGMSm4kYciHzzMMdPu&#10;yju67EMlYgj7DBWYENpMSl8asugT1xJH7tt1FkOEXSV1h9cYbhs5StOJtFhzbDDY0tJQ+bM/WwXj&#10;t+1hfGtt+nVa8u/72pyO5mWi1PCxX7yCCNSHu/jfvdEKRrNZ3B/fxCcg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23DNxQAAAN0AAAAPAAAAAAAAAAAAAAAAAJgCAABkcnMv&#10;ZG93bnJldi54bWxQSwUGAAAAAAQABAD1AAAAigMAAAAA&#10;" path="m44,r5,l55,r5,l60,6r6,l66,11r5,l71,17r,5l77,22r,6l77,33r5,6l82,44r,6l82,55r,6l82,66r,6l82,77r,6l82,88r,6l82,99r,6l82,110r,6l82,121r,6l77,132r,6l77,143r-6,6l71,154r-5,l66,160r-6,l60,165r-5,l49,165r-5,l38,165r-5,l27,165r-5,-5l16,154r-5,-5l11,143,6,138r,-6l6,127r,-6l,116r,-6l,105,,99,,94,,88,,83,,77,,72,,66,,61,,55,,50r6,l6,44r,-5l6,33r,-5l11,28r,-6l11,17r5,l16,11r,-5l22,6r5,l27,r6,l38,r6,xm44,22r-6,l38,28r-5,l33,33r,6l27,39r,5l27,50r,5l27,61r,5l27,72r,5l27,83r,5l27,94r,5l27,105r,5l27,116r,5l27,127r6,l33,132r,6l38,138r,5l44,143r,-5l49,138r6,-6l55,127r,-6l55,116r,-6l60,110r,-5l60,99r,-5l60,88r,-5l60,77r,-5l60,66r,-5l60,55r-5,l55,50r,-6l55,39r,-6l49,33r,-5l44,28r,-6xe" fillcolor="#1c1c1c" stroked="f">
                  <v:path arrowok="t" o:connecttype="custom" o:connectlocs="34925,0;41910,3810;45085,10795;48895,17780;52070,27940;52070,38735;52070,48895;52070,59690;52070,69850;52070,80645;48895,90805;41910,97790;38100,104775;27940,104775;17145,104775;6985,94615;3810,83820;0,73660;0,62865;0,52705;0,41910;0,31750;3810,24765;6985,17780;10160,10795;13970,3810;20955,0;27940,13970;20955,17780;17145,24765;17145,34925;17145,45720;17145,55880;17145,66675;17145,76835;20955,83820;24130,90805;31115,87630;34925,76835;38100,69850;38100,59690;38100,48895;38100,38735;34925,31750;34925,20955;27940,17780" o:connectangles="0,0,0,0,0,0,0,0,0,0,0,0,0,0,0,0,0,0,0,0,0,0,0,0,0,0,0,0,0,0,0,0,0,0,0,0,0,0,0,0,0,0,0,0,0,0"/>
                  <o:lock v:ext="edit" verticies="t"/>
                </v:shape>
                <v:rect id="Rectangle 511" o:spid="_x0000_s1518" style="position:absolute;left:4216;top:34569;width:317;height: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NJJ8YA&#10;AADdAAAADwAAAGRycy9kb3ducmV2LnhtbESPQWvCQBSE74X+h+UJvdWNEkITXUWEghQiaAu9vmaf&#10;STD7NuyuSdpf7xYKPQ4z8w2z3k6mEwM531pWsJgnIIgrq1uuFXy8vz6/gPABWWNnmRR8k4ft5vFh&#10;jYW2I59oOIdaRAj7AhU0IfSFlL5qyKCf2544ehfrDIYoXS21wzHCTSeXSZJJgy3HhQZ72jdUXc83&#10;o4DK7Dhc3vBHu316mvJSf6WfWqmn2bRbgQg0hf/wX/ugFSzzfAG/b+ITkJ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NJJ8YAAADdAAAADwAAAAAAAAAAAAAAAACYAgAAZHJz&#10;L2Rvd25yZXYueG1sUEsFBgAAAAAEAAQA9QAAAIsDAAAAAA==&#10;" fillcolor="#1c1c1c" stroked="f"/>
                <v:shape id="Freeform 512" o:spid="_x0000_s1519" style="position:absolute;left:4914;top:33978;width:527;height:1080;visibility:visible;mso-wrap-style:square;v-text-anchor:top" coordsize="83,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e4gMUA&#10;AADdAAAADwAAAGRycy9kb3ducmV2LnhtbESPQYvCMBSE7wv+h/AEb2tqEVmrUUQRFPGwKuLx2Tzb&#10;YvNSmqjtvzcLCx6HmfmGmc4bU4on1a6wrGDQj0AQp1YXnCk4HdffPyCcR9ZYWiYFLTmYzzpfU0y0&#10;ffEvPQ8+EwHCLkEFufdVIqVLczLo+rYiDt7N1gZ9kHUmdY2vADeljKNoJA0WHBZyrGiZU3o/PIwC&#10;d9tl1aW47M7t/jRsz6Planttlep1m8UEhKfGf8L/7Y1WEI/HMfy9CU9Azt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Z7iAxQAAAN0AAAAPAAAAAAAAAAAAAAAAAJgCAABkcnMv&#10;ZG93bnJldi54bWxQSwUGAAAAAAQABAD1AAAAigMAAAAA&#10;" path="m,121r22,l22,126r,6l28,132r,5l33,137r,6l39,143r5,l50,143r,-6l55,137r,-5l55,126r6,l61,121r,-6l61,110r,-6l55,104r,-5l55,93r-5,l44,93r,-5l39,88r,5l33,93r,-27l39,66r5,l44,60r6,l50,55r5,l55,49r,-5l55,38r-5,l50,33r,-6l44,27r-5,l33,27r,6l28,33r,5l22,44r,5l,44,,38,,33r6,l6,27r,-5l11,22r,-6l11,11r6,l17,5r5,l28,5,28,r5,l39,r5,l50,r,5l55,5r6,l61,11r5,l66,16r6,l72,22r5,5l77,33r,5l77,44r,5l77,55r,5l72,66r,5l66,71r,6l61,77r5,l66,82r6,l72,88r5,l77,93r6,l83,99r,5l83,110r,5l83,121r,5l83,132r,5l83,143r-6,l77,148r-5,5l72,159r-6,l66,164r-5,l55,164r,6l50,170r-6,l39,170r-6,l28,170r,-6l22,164r-5,l17,159r-6,l11,153r-5,l6,148r,-5l,143r,-6l,132r,-6l,121xe" fillcolor="#1c1c1c" stroked="f">
                  <v:path arrowok="t" o:connecttype="custom" o:connectlocs="13970,80010;17780,86995;24765,90805;31750,86995;34925,80010;38735,73025;34925,66040;31750,59055;24765,55880;20955,41910;27940,38100;34925,34925;34925,24130;31750,17145;20955,17145;17780,24130;0,27940;3810,20955;6985,13970;10795,6985;17780,3175;24765,0;31750,3175;38735,6985;45720,10160;48895,20955;48895,31115;45720,41910;41910,48895;41910,52070;48895,55880;52705,62865;52705,73025;52705,83820;48895,90805;45720,100965;38735,104140;31750,107950;20955,107950;13970,104140;6985,100965;3810,93980;0,86995;0,76835" o:connectangles="0,0,0,0,0,0,0,0,0,0,0,0,0,0,0,0,0,0,0,0,0,0,0,0,0,0,0,0,0,0,0,0,0,0,0,0,0,0,0,0,0,0,0,0"/>
                </v:shape>
                <v:shape id="Freeform 513" o:spid="_x0000_s1520" style="position:absolute;left:5543;top:33978;width:527;height:1080;visibility:visible;mso-wrap-style:square;v-text-anchor:top" coordsize="83,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UOk8UA&#10;AADdAAAADwAAAGRycy9kb3ducmV2LnhtbESPQWvCQBSE7wX/w/IEb3WjttakboIIgieh6qW31+xz&#10;k5p9G7JrjP++Wyj0OMzMN8y6GGwjeup87VjBbJqAIC6drtkoOJ92zysQPiBrbByTggd5KPLR0xoz&#10;7e78Qf0xGBEh7DNUUIXQZlL6siKLfupa4uhdXGcxRNkZqTu8R7ht5DxJltJizXGhwpa2FZXX480q&#10;WNbfh89XnWo8HZw5v8g30/RfSk3Gw+YdRKAh/If/2nutYJ6mC/h9E5+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VQ6TxQAAAN0AAAAPAAAAAAAAAAAAAAAAAJgCAABkcnMv&#10;ZG93bnJldi54bWxQSwUGAAAAAAQABAD1AAAAigMAAAAA&#10;" path="m44,r6,l55,5r6,l61,11r5,l66,16r6,l72,22r5,l77,27r,6l77,38r6,6l83,49r,6l83,60r,6l83,71r,6l83,82r,6l83,93r,6l83,104r,6l83,115r,6l83,126r,6l77,132r,5l77,143r,5l72,148r,5l66,159r-5,5l55,164r,6l50,170r-6,l39,170r-6,l28,170r,-6l22,164r,-5l17,159r,-6l11,153r,-5l11,143r-5,l6,137r,-5l6,126r,-5l,121r,-6l,110r,-6l,99,,93,,88,,82,,77,,71,,66,,60,,55,,49r6,l6,44r,-6l6,33r,-6l11,27r,-5l11,16r6,l17,11r5,l22,5r6,l33,5,33,r6,l44,xm44,27r-5,l33,27r,6l33,38r-5,l28,44r,5l28,55r,5l28,66r,5l28,77r,5l28,88r,5l28,99r,5l28,110r,5l28,121r,5l28,132r5,l33,137r,6l39,143r5,l50,143r,-6l55,137r,-5l55,126r,-5l55,115r,-5l61,104r,-5l61,93r,-5l61,82r,-5l61,71r,-5l55,60r,-5l55,49r,-5l55,38r,-5l50,33r,-6l44,27xe" fillcolor="#1c1c1c" stroked="f">
                  <v:path arrowok="t" o:connecttype="custom" o:connectlocs="34925,3175;41910,6985;45720,13970;48895,20955;52705,31115;52705,41910;52705,52070;52705,62865;52705,73025;52705,83820;48895,90805;45720,97155;34925,104140;27940,107950;17780,107950;13970,100965;6985,97155;3810,90805;3810,80010;0,73025;0,62865;0,52070;0,41910;0,31115;3810,24130;6985,17145;10795,10160;13970,3175;20955,0;27940,17145;20955,20955;17780,27940;17780,38100;17780,48895;17780,59055;17780,69850;17780,80010;20955,86995;27940,90805;34925,86995;34925,76835;38735,66040;38735,55880;38735,45085;34925,34925;34925,24130;31750,17145" o:connectangles="0,0,0,0,0,0,0,0,0,0,0,0,0,0,0,0,0,0,0,0,0,0,0,0,0,0,0,0,0,0,0,0,0,0,0,0,0,0,0,0,0,0,0,0,0,0,0"/>
                  <o:lock v:ext="edit" verticies="t"/>
                </v:shape>
                <v:shape id="Freeform 514" o:spid="_x0000_s1521" style="position:absolute;left:6172;top:33978;width:520;height:1080;visibility:visible;mso-wrap-style:square;v-text-anchor:top" coordsize="82,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4bnsMA&#10;AADdAAAADwAAAGRycy9kb3ducmV2LnhtbESPQWsCMRSE74X+h/AK3mpWEdGtUWyhoFCQqL0/Ns/N&#10;4uZlSVJd/30jCB6HmfmGWax614oLhdh4VjAaFiCIK28arhUcD9/vMxAxIRtsPZOCG0VYLV9fFlga&#10;f2VNl32qRYZwLFGBTakrpYyVJYdx6Dvi7J18cJiyDLU0Aa8Z7lo5LoqpdNhwXrDY0Zel6rz/cwrC&#10;VEu9O33O5E+vtR35ze9h65UavPXrDxCJ+vQMP9obo2A8n0/g/iY/Ab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4bnsMAAADdAAAADwAAAAAAAAAAAAAAAACYAgAAZHJzL2Rv&#10;d25yZXYueG1sUEsFBgAAAAAEAAQA9QAAAIgDAAAAAA==&#10;" path="m44,r5,l55,r,5l60,5r6,l66,11r5,l71,16r,6l77,22r,5l77,33r5,5l82,44r,5l82,55r,5l82,66r,5l82,77r,5l82,88r,5l82,99r,5l82,110r,5l82,121r,5l82,132r-5,5l77,143r,5l71,148r,5l71,159r-5,l66,164r-6,l55,164r,6l49,170r-5,l38,170r-5,l27,164r-5,l22,159r-5,l17,153r-6,l11,148r,-5l6,143r,-6l6,132r,-6l6,121r,-6l,115r,-5l,104,,99,,93,,88,,82,,77,,71,,66,,60,6,55r,-6l6,44r,-6l6,33r5,-6l11,22r6,-6l17,11r5,l22,5r5,l33,5,33,r5,l44,xm44,27r-6,l38,33r-5,l33,38r,6l27,44r,5l27,55r,5l27,66r,5l27,77r,5l27,88r,5l27,99r,5l27,110r,5l27,121r,5l33,132r,5l33,143r5,l44,143r5,l49,137r6,l55,132r,-6l55,121r5,l60,115r,-5l60,104r,-5l60,93r,-5l60,82r,-5l60,71r,-5l60,60r,-5l55,49r,-5l55,38r,-5l49,33r,-6l44,27xe" fillcolor="#1c1c1c" stroked="f">
                  <v:path arrowok="t" o:connecttype="custom" o:connectlocs="34925,0;41910,3175;45085,10160;48895,17145;52070,27940;52070,38100;52070,48895;52070,59055;52070,69850;52070,80010;48895,90805;45085,97155;41910,104140;34925,107950;24130,107950;13970,104140;10795,97155;6985,90805;3810,83820;3810,73025;0,66040;0,55880;0,45085;3810,34925;3810,24130;6985,13970;13970,6985;20955,3175;27940,0;24130,20955;20955,27940;17145,34925;17145,45085;17145,55880;17145,66040;17145,76835;20955,86995;27940,90805;34925,86995;34925,76835;38100,69850;38100,59055;38100,48895;38100,38100;34925,27940;31115,20955" o:connectangles="0,0,0,0,0,0,0,0,0,0,0,0,0,0,0,0,0,0,0,0,0,0,0,0,0,0,0,0,0,0,0,0,0,0,0,0,0,0,0,0,0,0,0,0,0,0"/>
                  <o:lock v:ext="edit" verticies="t"/>
                </v:shape>
                <v:shape id="Freeform 515" o:spid="_x0000_s1522" style="position:absolute;left:14090;top:25577;width:559;height:1080;visibility:visible;mso-wrap-style:square;v-text-anchor:top" coordsize="88,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ZSf8IA&#10;AADdAAAADwAAAGRycy9kb3ducmV2LnhtbESP0YrCMBRE3xf8h3AF39bUyi62GkUEQfBh0d0PuDTX&#10;tpjclCTa+vdGWPBxmJkzzGozWCPu5EPrWMFsmoEgrpxuuVbw97v/XIAIEVmjcUwKHhRgsx59rLDU&#10;rucT3c+xFgnCoUQFTYxdKWWoGrIYpq4jTt7FeYsxSV9L7bFPcGtknmXf0mLLaaHBjnYNVdfzzSro&#10;Z/0cF1WR//ijvD52xh8NeaUm42G7BBFpiO/wf/ugFeRF8QWvN+kJ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dlJ/wgAAAN0AAAAPAAAAAAAAAAAAAAAAAJgCAABkcnMvZG93&#10;bnJldi54bWxQSwUGAAAAAAQABAD1AAAAhwMAAAAA&#10;" path="m82,39l60,44r,-5l60,33r-5,l55,28r-6,l44,28r-6,l33,28r,5l33,39r-6,l27,44r,6l27,55r,6l27,66r,6l27,66r6,l33,61r5,l44,61r,-6l49,55r6,l55,61r5,l66,61r,5l71,66r,6l77,72r,5l82,83r,5l82,94r,5l88,99r,5l88,110r,5l88,121r,5l82,126r,6l82,137r,6l77,143r,5l77,154r-6,l71,159r-5,l66,165r-6,l55,165r-6,l44,165r,5l44,165r-6,l33,165r-6,l27,159r-5,l16,154r,-6l11,148r,-5l11,137r-6,l5,132r,-6l5,121r-5,l,115r,-5l,104,,99,,94,,88,,83,,77,,72,,66,,61,,55,,50r5,l5,44r,-5l5,33r,-5l11,28r,-6l11,17r5,l16,11r6,l22,6r5,l33,r5,l44,r5,l55,r5,l66,6r5,l71,11r6,l77,17r,5l82,22r,6l82,33r,6xm27,110r,5l27,121r,5l33,126r,6l33,137r5,l38,143r6,l49,143r,-6l55,137r,-5l60,132r,-6l60,121r,-6l60,110r,-6l60,99r,-5l60,88r-5,l55,83r-6,l44,83r-6,l33,83r,5l33,94r-6,l27,99r,5l27,110xe" fillcolor="#1c1c1c" stroked="f">
                  <v:path arrowok="t" o:connecttype="custom" o:connectlocs="38100,24765;34925,17780;24130,17780;20955,24765;17145,31750;17145,41910;20955,41910;27940,38735;34925,34925;41910,38735;45085,45720;52070,52705;52070,62865;55880,69850;55880,80010;52070,86995;48895,93980;45085,100965;38100,104775;27940,104775;24130,104775;17145,100965;10160,93980;6985,86995;3175,80010;0,73025;0,62865;0,52705;0,41910;0,31750;3175,24765;6985,17780;10160,10795;13970,3810;24130,0;34925,0;45085,3810;48895,10795;52070,17780;17145,69850;17145,80010;20955,86995;27940,90805;34925,86995;38100,80010;38100,69850;38100,59690;34925,52705;24130,52705;20955,59690;17145,66040" o:connectangles="0,0,0,0,0,0,0,0,0,0,0,0,0,0,0,0,0,0,0,0,0,0,0,0,0,0,0,0,0,0,0,0,0,0,0,0,0,0,0,0,0,0,0,0,0,0,0,0,0,0,0"/>
                  <o:lock v:ext="edit" verticies="t"/>
                </v:shape>
                <v:shape id="Freeform 516" o:spid="_x0000_s1523" style="position:absolute;left:14751;top:25577;width:381;height:1048;visibility:visible;mso-wrap-style:square;v-text-anchor:top" coordsize="60,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GTH8gA&#10;AADdAAAADwAAAGRycy9kb3ducmV2LnhtbESPQU/CQBSE7yb+h80j4SZbOCCtLEQ0BMOBVFTC8aX7&#10;bCvdt2V3hcqvZ01MPE5m5pvMdN6ZRpzI+dqyguEgAUFcWF1zqeD9bXk3AeEDssbGMin4IQ/z2e3N&#10;FDNtz/xKp20oRYSwz1BBFUKbSemLigz6gW2Jo/dpncEQpSuldniOcNPIUZKMpcGa40KFLT1VVBy2&#10;30bBWn+kq/v97vlSO1xslvk6z7+OSvV73eMDiEBd+A//tV+0glGajuH3TX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oZMfyAAAAN0AAAAPAAAAAAAAAAAAAAAAAJgCAABk&#10;cnMvZG93bnJldi54bWxQSwUGAAAAAAQABAD1AAAAjQMAAAAA&#10;" path="m60,165r-27,l33,44r,6l27,50r,5l22,55r,6l16,61r-5,5l5,66r,6l,72,,39r5,l11,39r,-6l16,33r,-5l22,28r,-6l27,22r,-5l33,17r,-6l33,6r5,l38,,60,r,165xe" fillcolor="#1c1c1c" stroked="f">
                  <v:path arrowok="t" o:connecttype="custom" o:connectlocs="38100,104775;20955,104775;20955,27940;20955,31750;17145,31750;17145,34925;13970,34925;13970,38735;10160,38735;6985,41910;3175,41910;3175,45720;0,45720;0,24765;3175,24765;6985,24765;6985,20955;10160,20955;10160,17780;13970,17780;13970,13970;17145,13970;17145,10795;20955,10795;20955,6985;20955,3810;24130,3810;24130,0;38100,0;38100,104775" o:connectangles="0,0,0,0,0,0,0,0,0,0,0,0,0,0,0,0,0,0,0,0,0,0,0,0,0,0,0,0,0,0"/>
                </v:shape>
                <v:shape id="Freeform 517" o:spid="_x0000_s1524" style="position:absolute;left:12172;top:19024;width:350;height:1048;visibility:visible;mso-wrap-style:square;v-text-anchor:top" coordsize="55,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US1MUA&#10;AADdAAAADwAAAGRycy9kb3ducmV2LnhtbESPS2sCMRSF94X+h3AL3WlGC9YZzUirKEIXpSq4vUzu&#10;PNrJTZjEcfrvG0Ho8nAeH2e5Gkwreup8Y1nBZJyAIC6sbrhScDpuR3MQPiBrbC2Tgl/ysMofH5aY&#10;aXvlL+oPoRJxhH2GCuoQXCalL2oy6MfWEUevtJ3BEGVXSd3hNY6bVk6TZCYNNhwJNTpa11T8HC4m&#10;QraTcpbqzftQ9Lszf7+448enU+r5aXhbgAg0hP/wvb3XCqZp+gq3N/EJy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lRLUxQAAAN0AAAAPAAAAAAAAAAAAAAAAAJgCAABkcnMv&#10;ZG93bnJldi54bWxQSwUGAAAAAAQABAD1AAAAigMAAAAA&#10;" path="m55,165r-28,l27,44r,6l22,55r-6,l16,61r-5,l11,66r-6,l,66r,6l,44,,39r5,l11,33r5,l16,28r6,l22,22r5,-5l27,11r6,l33,6,33,,55,r,165xe" fillcolor="#1c1c1c" stroked="f">
                  <v:path arrowok="t" o:connecttype="custom" o:connectlocs="34925,104775;17145,104775;17145,27940;17145,31750;13970,34925;10160,34925;10160,38735;6985,38735;6985,41910;3175,41910;0,41910;0,45720;0,27940;0,24765;3175,24765;6985,20955;10160,20955;10160,17780;13970,17780;13970,13970;17145,10795;17145,6985;20955,6985;20955,3810;20955,0;34925,0;34925,104775" o:connectangles="0,0,0,0,0,0,0,0,0,0,0,0,0,0,0,0,0,0,0,0,0,0,0,0,0,0,0"/>
                </v:shape>
                <v:shape id="Freeform 518" o:spid="_x0000_s1525" style="position:absolute;left:12725;top:19024;width:559;height:1086;visibility:visible;mso-wrap-style:square;v-text-anchor:top" coordsize="88,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l0vsEA&#10;AADdAAAADwAAAGRycy9kb3ducmV2LnhtbERPTWvCQBC9C/6HZQRvZlMRW2NWKRZLe6taPY/ZaRLM&#10;zobsqOm/7x4KHh/vO1/3rlE36kLt2cBTkoIiLrytuTTwfdhOXkAFQbbYeCYDvxRgvRoOcsysv/OO&#10;bnspVQzhkKGBSqTNtA5FRQ5D4lviyP34zqFE2JXadniP4a7R0zSda4c1x4YKW9pUVFz2V2dA3o7n&#10;zfxyOJE86y9bfLrdrH03ZjzqX5eghHp5iP/dH9bAdLGIc+Ob+AT0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CJdL7BAAAA3QAAAA8AAAAAAAAAAAAAAAAAmAIAAGRycy9kb3du&#10;cmV2LnhtbFBLBQYAAAAABAAEAPUAAACGAwAAAAA=&#10;" path="m,121r28,l28,127r,5l33,132r,6l39,138r,5l44,143r6,l55,143r,-5l55,132r6,l61,127r,-6l61,116r,-6l61,105r,-6l55,94r-5,l50,88r-6,l39,88r,6l33,94,39,66r5,l50,66r,-5l55,61r,-6l55,50r,-6l55,39r,-6l55,28r-5,l44,28r-5,l33,28r,5l28,33r,6l28,44r,6l6,44r,-5l6,33r,-5l11,28r,-6l11,17r6,l17,11r5,l22,6r6,l28,r5,l39,r5,l50,r5,l61,6r5,l66,11r6,l72,17r5,l77,22r,6l83,28r,5l83,39r,5l83,50r,5l77,55r,6l77,66r-5,l72,72r-6,l66,77r6,l72,83r5,l77,88r6,l83,94r,5l88,99r,6l88,110r,6l88,121r,6l88,132r-5,6l83,143r,6l77,149r,5l72,154r,6l66,160r,5l61,165r-6,l55,171r-5,l44,171r-5,l33,171r,-6l28,165r-6,l22,160r-5,l17,154r-6,l11,149r,-6l6,143r,-5l6,132r,-5l,127r,-6xe" fillcolor="#1c1c1c" stroked="f">
                  <v:path arrowok="t" o:connecttype="custom" o:connectlocs="17780,80645;20955,87630;27940,90805;34925,87630;38735,80645;38735,69850;34925,59690;27940,55880;20955,59690;31750,41910;34925,34925;34925,24765;31750,17780;20955,17780;17780,24765;3810,27940;3810,17780;6985,10795;13970,6985;17780,0;27940,0;38735,3810;45720,6985;48895,13970;52705,20955;52705,31750;48895,38735;45720,45720;45720,48895;48895,55880;52705,62865;55880,69850;55880,80645;52705,90805;48895,97790;41910,101600;34925,104775;27940,108585;20955,104775;13970,101600;6985,97790;3810,90805;3810,80645" o:connectangles="0,0,0,0,0,0,0,0,0,0,0,0,0,0,0,0,0,0,0,0,0,0,0,0,0,0,0,0,0,0,0,0,0,0,0,0,0,0,0,0,0,0,0"/>
                </v:shape>
                <v:shape id="Freeform 519" o:spid="_x0000_s1526" style="position:absolute;left:13354;top:19024;width:558;height:1048;visibility:visible;mso-wrap-style:square;v-text-anchor:top" coordsize="88,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mTvMcA&#10;AADdAAAADwAAAGRycy9kb3ducmV2LnhtbESPQWvCQBSE7wX/w/IEb3WjB2miq4jSUqRQ1IB4e2Sf&#10;STT7Ns2uMfrr3UKhx2FmvmFmi85UoqXGlZYVjIYRCOLM6pJzBen+/fUNhPPIGivLpOBODhbz3ssM&#10;E21vvKV253MRIOwSVFB4XydSuqwgg25oa+LgnWxj0AfZ5FI3eAtwU8lxFE2kwZLDQoE1rQrKLrur&#10;UUAPfhyO6Ufafh2/z/k93qyW6x+lBv1uOQXhqfP/4b/2p1YwjuMYft+EJy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Zk7zHAAAA3QAAAA8AAAAAAAAAAAAAAAAAmAIAAGRy&#10;cy9kb3ducmV2LnhtbFBLBQYAAAAABAAEAPUAAACMAwAAAAA=&#10;" path="m88,138r,27l,165r,-5l,154r6,l6,149r,-6l6,138r5,l11,132r,-5l17,127r,-6l22,116r,-6l28,110r,-5l33,105r,-6l39,99r,-5l39,88r5,l44,83r6,l50,77r5,l55,72r,-6l61,66r,-5l61,55r,-5l61,44r,-5l61,33r-6,l55,28r-5,l44,28r-5,l33,28r,5l33,39r-5,l28,44r,6l6,50r,-6l6,39r,-6l6,28r5,l11,22r,-5l17,17r,-6l22,11r,-5l28,6r5,l33,r6,l44,r6,l55,r6,l61,6r5,l72,6r,5l77,11r,6l83,17r,5l83,28r5,l88,33r,6l88,44r,6l88,55r,6l88,66r-5,l83,72r,5l77,77r,6l77,88r-5,l72,94r-6,5l66,105r-5,l61,110r-6,l55,116r-5,l50,121r-6,l44,127r,5l39,132r,6l88,138xe" fillcolor="#1c1c1c" stroked="f">
                  <v:path arrowok="t" o:connecttype="custom" o:connectlocs="55880,104775;0,101600;3810,97790;3810,90805;6985,87630;6985,80645;10795,76835;13970,69850;17780,66675;20955,62865;24765,59690;27940,55880;31750,52705;34925,48895;34925,41910;38735,38735;38735,31750;38735,24765;34925,20955;31750,17780;24765,17780;20955,20955;17780,24765;17780,31750;3810,27940;3810,20955;6985,17780;6985,10795;10795,6985;13970,3810;20955,3810;24765,0;31750,0;38735,0;41910,3810;45720,6985;48895,10795;52705,13970;55880,17780;55880,24765;55880,31750;55880,38735;52705,41910;52705,48895;48895,52705;45720,55880;41910,62865;38735,66675;34925,69850;31750,73660;27940,76835;27940,83820;24765,87630" o:connectangles="0,0,0,0,0,0,0,0,0,0,0,0,0,0,0,0,0,0,0,0,0,0,0,0,0,0,0,0,0,0,0,0,0,0,0,0,0,0,0,0,0,0,0,0,0,0,0,0,0,0,0,0,0"/>
                </v:shape>
                <v:shape id="Freeform 520" o:spid="_x0000_s1527" style="position:absolute;left:18027;top:25406;width:559;height:1079;visibility:visible;mso-wrap-style:square;v-text-anchor:top" coordsize="88,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Jd8AA&#10;AADdAAAADwAAAGRycy9kb3ducmV2LnhtbERP3UrDMBS+F3yHcATvXNIOZKtLixQGg12Icw9waI5t&#10;aXJSkrh2b28uBC8/vv9DszorbhTi6FlDsVEgiDtvRu41XL+OLzsQMSEbtJ5Jw50iNPXjwwEr4xf+&#10;pNsl9SKHcKxQw5DSXEkZu4Ecxo2fiTP37YPDlGHopQm45HBnZanUq3Q4cm4YcKZ2oG66/DgNS7Fs&#10;cdfty49wltO9teFsKWj9/LS+v4FItKZ/8Z/7ZDRslcr785v8BGT9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S/Jd8AAAADdAAAADwAAAAAAAAAAAAAAAACYAgAAZHJzL2Rvd25y&#10;ZXYueG1sUEsFBgAAAAAEAAQA9QAAAIUDAAAAAA==&#10;" path="m22,77r-5,l17,71r-6,l11,66r,-6l6,60r,-5l6,49r,-5l6,38r,-5l6,27r,-5l11,22r,-6l11,11r6,l17,5r5,l28,5,28,r5,l39,r5,l50,r5,l61,r,5l66,5r,6l72,11r,5l77,16r,6l77,27r6,l83,33r,5l83,44r,5l83,55r-6,l77,60r,6l72,66r,5l66,71r,6l72,77r,5l77,82r,6l77,93r6,l83,99r,5l83,110r5,l88,115r,6l88,126r-5,l83,131r,6l83,142r-6,6l77,153r-5,l72,159r-6,l66,164r-5,l55,164r-5,6l44,170r-5,l33,170r,-6l28,164r-6,l22,159r-5,l17,153r-6,l11,148r-5,l6,142r,-5l,131r,-5l,121r,-6l,110r,-6l6,104r,-5l6,93r,-5l11,88r,-6l17,82r,-5l22,77xm28,44r,5l28,55r5,l33,60r6,l39,66r5,l50,66r,-6l55,60r,-5l55,49r6,l61,44r,-6l55,38r,-5l55,27r-5,l44,27r,-5l44,27r-5,l33,27r,6l28,33r,5l28,44xm28,115r,6l28,126r,5l28,137r5,l33,142r6,l44,142r6,l55,137r,-6l61,131r,-5l61,121r,-6l61,110r,-6l61,99r-6,l55,93r-5,l50,88r-6,l39,88r,5l33,93r,6l28,99r,5l28,110r,5xe" fillcolor="#1c1c1c" stroked="f">
                  <v:path arrowok="t" o:connecttype="custom" o:connectlocs="10795,45085;6985,38100;3810,31115;3810,20955;6985,13970;10795,6985;17780,3175;24765,0;34925,0;41910,3175;45720,10160;48895,17145;52705,24130;52705,34925;48895,41910;41910,45085;45720,52070;48895,59055;52705,66040;55880,73025;52705,80010;52705,90170;45720,97155;41910,104140;31750,107950;20955,107950;13970,104140;10795,97155;3810,93980;0,83185;0,73025;3810,66040;3810,55880;10795,52070;17780,27940;20955,34925;24765,41910;31750,38100;34925,31115;38735,24130;34925,17145;27940,13970;20955,17145;17780,24130;17780,76835;17780,86995;24765,90170;34925,86995;38735,80010;38735,69850;34925,62865;31750,55880;24765,59055;17780,62865;17780,73025" o:connectangles="0,0,0,0,0,0,0,0,0,0,0,0,0,0,0,0,0,0,0,0,0,0,0,0,0,0,0,0,0,0,0,0,0,0,0,0,0,0,0,0,0,0,0,0,0,0,0,0,0,0,0,0,0,0,0"/>
                  <o:lock v:ext="edit" verticies="t"/>
                </v:shape>
                <v:shape id="Freeform 521" o:spid="_x0000_s1528" style="position:absolute;left:18656;top:25406;width:559;height:1079;visibility:visible;mso-wrap-style:square;v-text-anchor:top" coordsize="88,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WnxMYA&#10;AADdAAAADwAAAGRycy9kb3ducmV2LnhtbESPQWsCMRSE7wX/Q3iCt5qsBZGtUURtLcVLVy/eHpvX&#10;3bSbl+0m6vbfN4LQ4zAz3zDzZe8acaEuWM8asrECQVx6Y7nScDy8PM5AhIhssPFMGn4pwHIxeJhj&#10;bvyVP+hSxEokCIccNdQxtrmUoazJYRj7ljh5n75zGJPsKmk6vCa4a+REqal0aDkt1NjSuqbyuzg7&#10;DbsfqrL3zO1Or6FZnTZfdrrdW61Hw371DCJSH//D9/ab0fCkVAa3N+kJ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jWnxMYAAADdAAAADwAAAAAAAAAAAAAAAACYAgAAZHJz&#10;L2Rvd25yZXYueG1sUEsFBgAAAAAEAAQA9QAAAIsDAAAAAA==&#10;" path="m,121r28,-6l28,121r,5l28,131r5,l33,137r5,l38,142r6,l49,142r,-5l55,137r,-6l60,131r,-5l60,121r,-6l60,110r,-6l60,99r-5,l55,93r-6,l49,88r-5,l38,88r-5,l33,93,38,66r6,l44,60r5,l55,60r,-5l55,49r,-5l55,38r,-5l55,27r-6,l44,27r-6,l33,27r,6l28,33r,5l28,44r,5l6,44r,-6l6,33r,-6l6,22r5,l11,16r6,-5l17,5r5,l28,5,28,r5,l38,r6,l49,r6,l60,5r6,l66,11r5,l71,16r6,l77,22r,5l82,33r,5l82,44r,5l82,55r-5,l77,60r,6l71,66r,5l66,71r,6l60,77r6,l71,77r,5l77,82r,6l82,88r,5l82,99r,5l88,104r,6l88,115r,6l88,126r,5l82,131r,6l82,142r-5,6l77,153r-6,l71,159r-5,l66,164r-6,l55,164r-6,l49,170r-5,l38,170r-5,-6l28,164r-6,l22,159r-5,l17,153r-6,l11,148,6,142r,-5l6,131r-6,l,126r,-5xe" fillcolor="#1c1c1c" stroked="f">
                  <v:path arrowok="t" o:connecttype="custom" o:connectlocs="17780,76835;20955,83185;24130,90170;31115,86995;38100,83185;38100,73025;38100,62865;31115,59055;24130,55880;24130,41910;31115,38100;34925,31115;34925,20955;27940,17145;20955,20955;17780,27940;3810,24130;3810,13970;10795,6985;17780,3175;24130,0;34925,0;41910,6985;48895,10160;52070,20955;52070,31115;48895,38100;45085,45085;38100,48895;45085,52070;52070,55880;52070,66040;55880,73025;55880,83185;52070,90170;45085,97155;41910,104140;31115,104140;24130,107950;13970,104140;10795,97155;3810,90170;0,83185" o:connectangles="0,0,0,0,0,0,0,0,0,0,0,0,0,0,0,0,0,0,0,0,0,0,0,0,0,0,0,0,0,0,0,0,0,0,0,0,0,0,0,0,0,0,0"/>
                </v:shape>
                <v:shape id="Freeform 522" o:spid="_x0000_s1529" style="position:absolute;left:15341;top:7251;width:559;height:1042;visibility:visible;mso-wrap-style:square;v-text-anchor:top" coordsize="88,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HQg8cA&#10;AADdAAAADwAAAGRycy9kb3ducmV2LnhtbESPT0vDQBTE74LfYXmCN7trlWJiN6H1DwRLDtZCe3xk&#10;n0kw+zbsrm367V1B8DjMzG+YZTnZQRzJh96xhtuZAkHcONNzq2H38XrzACJEZIODY9JwpgBlcXmx&#10;xNy4E7/TcRtbkSAcctTQxTjmUoamI4th5kbi5H06bzEm6VtpPJ4S3A5yrtRCWuw5LXQ40lNHzdf2&#10;22qo7zfZ4lyvD6GuMuv3z9VbfDlofX01rR5BRJrif/ivXRkNd0rN4fdNegKy+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3B0IPHAAAA3QAAAA8AAAAAAAAAAAAAAAAAmAIAAGRy&#10;cy9kb3ducmV2LnhtbFBLBQYAAAAABAAEAPUAAACMAwAAAAA=&#10;" path="m,115r22,l28,115r,5l28,126r,5l33,131r,6l39,137r5,l50,137r,-6l55,131r,-5l61,126r,-6l61,115r,-6l61,104r,-6l61,93r,-6l55,87r,-5l55,76r-5,l44,76r-5,l33,76r-5,l28,82r-6,l22,87,6,82,17,,83,r,27l33,27,28,54r5,l39,49r5,l50,49r5,l61,49r,5l66,54r,6l72,60r,5l77,65r,6l83,71r,5l83,82r,5l88,93r,5l88,104r,5l88,115r-5,5l83,126r,5l83,137r-6,l77,142r-5,6l72,153r-6,l61,159r-6,l50,164r-6,l39,164r-6,l33,159r-5,l22,159r-5,-6l11,148r,-6l6,142r,-5l6,131r-6,l,126r,-6l,115xe" fillcolor="#1c1c1c" stroked="f">
                  <v:path arrowok="t" o:connecttype="custom" o:connectlocs="13970,73025;17780,76200;17780,83185;20955,86995;27940,86995;31750,83185;34925,80010;38735,76200;38735,69215;38735,62230;38735,55245;34925,52070;31750,48260;24765,48260;17780,48260;13970,52070;3810,52070;52705,0;20955,17145;20955,34290;27940,31115;34925,31115;38735,34290;41910,38100;45720,41275;48895,45085;52705,48260;52705,55245;55880,62230;55880,69215;52705,76200;52705,83185;48895,86995;45720,93980;41910,97155;34925,100965;27940,104140;20955,104140;17780,100965;10795,97155;6985,90170;3810,86995;0,83185;0,76200" o:connectangles="0,0,0,0,0,0,0,0,0,0,0,0,0,0,0,0,0,0,0,0,0,0,0,0,0,0,0,0,0,0,0,0,0,0,0,0,0,0,0,0,0,0,0,0"/>
                </v:shape>
                <v:shape id="Freeform 523" o:spid="_x0000_s1530" style="position:absolute;left:15970;top:7213;width:527;height:1080;visibility:visible;mso-wrap-style:square;v-text-anchor:top" coordsize="83,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s2A8UA&#10;AADdAAAADwAAAGRycy9kb3ducmV2LnhtbESPQWsCMRSE7wX/Q3hCbzWxtlbXzUopFDwJVS+9PTfP&#10;7OrmZdmk6/rvm0LB4zAz3zD5enCN6KkLtWcN04kCQVx6U7PVcNh/Pi1AhIhssPFMGm4UYF2MHnLM&#10;jL/yF/W7aEWCcMhQQxVjm0kZyoocholviZN38p3DmGRnpenwmuCukc9KzaXDmtNChS19VFRedj9O&#10;w7w+b79fzdLgfuvt4UW+2aY/av04Ht5XICIN8R7+b2+MhplSM/h7k56A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ezYDxQAAAN0AAAAPAAAAAAAAAAAAAAAAAJgCAABkcnMv&#10;ZG93bnJldi54bWxQSwUGAAAAAAQABAD1AAAAigMAAAAA&#10;" path="m44,r6,l55,r,6l61,6r5,l66,11r6,5l72,22r5,l77,27r,6l77,38r6,l83,44r,5l83,55r,5l83,66r,5l83,77r,5l83,88r,5l83,99r,5l83,110r,5l83,121r,5l77,126r,6l77,137r,6l72,148r,6l66,154r,5l61,159r,6l55,165r-5,l50,170r-6,l39,170r-6,l33,165r-5,l22,165r,-6l17,159r,-5l11,154r,-6l11,143r-5,l6,137r,-5l6,126r,-5l,121r,-6l,110r,-6l,99,,93,,88,,82,,77,,71,,66,,60,,55,,49,6,44r,-6l6,33r,-6l11,27r,-5l11,16r6,l17,11r5,l22,6r6,l28,r5,l39,r5,xm44,27r-5,l33,27r,6l33,38r-5,l28,44r,5l28,55r,5l28,66r,5l28,77r,5l28,88r,5l28,99r,5l28,110r,5l28,121r,5l28,132r5,l33,137r,6l39,143r5,l50,143r,-6l55,137r,-5l55,126r,-5l55,115r,-5l55,104r,-5l61,99r,-6l61,88r,-6l61,77r,-6l55,66r,-6l55,55r,-6l55,44r,-6l55,33r-5,l50,27r-6,xe" fillcolor="#1c1c1c" stroked="f">
                  <v:path arrowok="t" o:connecttype="custom" o:connectlocs="34925,0;41910,3810;45720,13970;48895,20955;52705,27940;52705,38100;52705,48895;52705,59055;52705,69850;52705,80010;48895,86995;45720,97790;38735,100965;31750,104775;24765,107950;17780,104775;10795,100965;6985,93980;3810,86995;3810,76835;0,69850;0,59055;0,48895;0,38100;3810,27940;3810,17145;6985,10160;13970,6985;17780,0;27940,0;20955,17145;17780,24130;17780,34925;17780,45085;17780,55880;17780,66040;17780,76835;20955,83820;24765,90805;31750,86995;34925,80010;34925,69850;38735,62865;38735,52070;34925,41910;34925,31115;34925,20955;27940,17145" o:connectangles="0,0,0,0,0,0,0,0,0,0,0,0,0,0,0,0,0,0,0,0,0,0,0,0,0,0,0,0,0,0,0,0,0,0,0,0,0,0,0,0,0,0,0,0,0,0,0,0"/>
                  <o:lock v:ext="edit" verticies="t"/>
                </v:shape>
                <v:shape id="Freeform 524" o:spid="_x0000_s1531" style="position:absolute;left:16598;top:7213;width:521;height:1080;visibility:visible;mso-wrap-style:square;v-text-anchor:top" coordsize="82,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AjDsMA&#10;AADdAAAADwAAAGRycy9kb3ducmV2LnhtbESPQWsCMRSE74X+h/AKvdXEVkS2RlGhYEGQqL0/Ns/N&#10;4uZlSVLd/vumUPA4zMw3zHw5+E5cKaY2sIbxSIEgroNtudFwOn68zECkjGyxC0wafijBcvH4MMfK&#10;hhsbuh5yIwqEU4UaXM59JWWqHXlMo9ATF+8cosdcZGykjXgrcN/JV6Wm0mPLZcFhTxtH9eXw7TXE&#10;qZFmf17P5G4wxo3D9uv4GbR+fhpW7yAyDfke/m9vrYY3pSbw96Y8Ab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IAjDsMAAADdAAAADwAAAAAAAAAAAAAAAACYAgAAZHJzL2Rv&#10;d25yZXYueG1sUEsFBgAAAAAEAAQA9QAAAIgDAAAAAA==&#10;" path="m44,r5,l55,r,6l60,6r6,l66,11r5,l71,16r,6l77,22r,5l77,33r,5l82,38r,6l82,49r,6l82,60r,6l82,71r,6l82,82r,6l82,93r,6l82,104r,6l82,115r,6l82,126r,6l77,132r,5l77,143r,5l71,148r,6l66,159r-6,6l55,165r-6,5l44,170r-6,l33,170r,-5l27,165r-5,l22,159r-5,l17,154r-6,l11,148r,-5l6,143r,-6l6,132r,-6l6,121r,-6l,115r,-5l,104,,99,,93,,88,,82,,77,,71,,66,,60,,55r6,l6,49r,-5l6,38r,-5l6,27r5,l11,22r,-6l17,16r,-5l22,11r,-5l27,6,27,r6,l38,r6,xm44,27r-6,l33,27r,6l33,38r-6,l27,44r,5l27,55r,5l27,66r,5l27,77r,5l27,88r,5l27,99r,5l27,110r,5l27,121r,5l33,132r,5l38,137r,6l44,143r5,l49,137r6,l55,132r,-6l55,121r,-6l60,115r,-5l60,104r,-5l60,93r,-5l60,82r,-5l60,71r,-5l60,60r,-5l55,49r,-5l55,38r,-5l49,33r,-6l44,27xe" fillcolor="#1c1c1c" stroked="f">
                  <v:path arrowok="t" o:connecttype="custom" o:connectlocs="34925,0;41910,3810;45085,10160;48895,17145;52070,24130;52070,34925;52070,45085;52070,55880;52070,66040;52070,76835;48895,83820;48895,93980;41910,100965;31115,107950;20955,107950;13970,104775;10795,97790;6985,90805;3810,83820;3810,73025;0,66040;0,55880;0,45085;0,34925;3810,27940;3810,17145;6985,10160;13970,6985;17145,0;27940,0;20955,17145;17145,24130;17145,34925;17145,45085;17145,55880;17145,66040;17145,76835;20955,86995;27940,90805;34925,86995;34925,76835;38100,69850;38100,59055;38100,48895;38100,38100;34925,27940;31115,20955" o:connectangles="0,0,0,0,0,0,0,0,0,0,0,0,0,0,0,0,0,0,0,0,0,0,0,0,0,0,0,0,0,0,0,0,0,0,0,0,0,0,0,0,0,0,0,0,0,0,0"/>
                  <o:lock v:ext="edit" verticies="t"/>
                </v:shape>
                <v:rect id="Rectangle 525" o:spid="_x0000_s1532" style="position:absolute;left:25876;top:28086;width:311;height: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Z3tMUA&#10;AADdAAAADwAAAGRycy9kb3ducmV2LnhtbESP3WoCMRSE7wu+QzhC72pSa0VXo4hQKAUL/oC3x81x&#10;d+nmZEnSddunN4Lg5TAz3zDzZWdr0ZIPlWMNrwMFgjh3puJCw2H/8TIBESKywdoxafijAMtF72mO&#10;mXEX3lK7i4VIEA4ZaihjbDIpQ16SxTBwDXHyzs5bjEn6QhqPlwS3tRwqNZYWK04LJTa0Lin/2f1a&#10;DbQZf7fnL/w3fj3adtONOY2ORuvnfreagYjUxUf43v40Gt6Ueofbm/QE5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Fne0xQAAAN0AAAAPAAAAAAAAAAAAAAAAAJgCAABkcnMv&#10;ZG93bnJldi54bWxQSwUGAAAAAAQABAD1AAAAigMAAAAA&#10;" fillcolor="#1c1c1c" stroked="f"/>
                <v:shape id="Freeform 526" o:spid="_x0000_s1533" style="position:absolute;left:26606;top:27533;width:349;height:1042;visibility:visible;mso-wrap-style:square;v-text-anchor:top" coordsize="55,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9cw8UA&#10;AADdAAAADwAAAGRycy9kb3ducmV2LnhtbESPQWvCQBSE74L/YXmF3nRTlSqpa9CCVGku1YLXR/Y1&#10;SZN9G3a3Mf57t1DocZiZb5h1NphW9OR8bVnB0zQBQVxYXXOp4PO8n6xA+ICssbVMCm7kIduMR2tM&#10;tb3yB/WnUIoIYZ+igiqELpXSFxUZ9FPbEUfvyzqDIUpXSu3wGuGmlbMkeZYGa44LFXb0WlHRnH6M&#10;guW3213k/v0w9/lx0a+a/PKmc6UeH4btC4hAQ/gP/7UPWsE8EuH3TXwCc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v1zDxQAAAN0AAAAPAAAAAAAAAAAAAAAAAJgCAABkcnMv&#10;ZG93bnJldi54bWxQSwUGAAAAAAQABAD1AAAAigMAAAAA&#10;" path="m55,164r-22,l33,43r,6l28,49r,5l22,54r,6l17,60r-6,l11,65r-5,l,71,,38r6,l11,38r,-6l17,32r,-5l22,27r,-6l28,21r,-5l33,11r,-6l33,r6,l55,r,164xe" fillcolor="#1c1c1c" stroked="f">
                  <v:path arrowok="t" o:connecttype="custom" o:connectlocs="34925,104140;20955,104140;20955,27305;20955,31115;17780,31115;17780,34290;13970,34290;13970,38100;10795,38100;6985,38100;6985,41275;3810,41275;0,45085;0,24130;3810,24130;6985,24130;6985,20320;10795,20320;10795,17145;13970,17145;13970,13335;17780,13335;17780,10160;20955,6985;20955,3175;20955,0;24765,0;34925,0;34925,104140" o:connectangles="0,0,0,0,0,0,0,0,0,0,0,0,0,0,0,0,0,0,0,0,0,0,0,0,0,0,0,0,0"/>
                </v:shape>
                <v:shape id="Freeform 527" o:spid="_x0000_s1534" style="position:absolute;left:27165;top:27533;width:381;height:1042;visibility:visible;mso-wrap-style:square;v-text-anchor:top" coordsize="60,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9xi8UA&#10;AADdAAAADwAAAGRycy9kb3ducmV2LnhtbESPzWsCMRTE74X+D+EJvRRNqtSP1ShVkHrx4Pf1sXnu&#10;Lt28LEmq2/++KRQ8DjPzG2a2aG0tbuRD5VjDW0+BIM6dqbjQcDysu2MQISIbrB2Thh8KsJg/P80w&#10;M+7OO7rtYyEShEOGGsoYm0zKkJdkMfRcQ5y8q/MWY5K+kMbjPcFtLftKDaXFitNCiQ2tSsq/9t9W&#10;w2QX/Xb0eTybd1yqy3pDq9PgVeuXTvsxBRGpjY/wf3tjNAyUGsHfm/Q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73GLxQAAAN0AAAAPAAAAAAAAAAAAAAAAAJgCAABkcnMv&#10;ZG93bnJldi54bWxQSwUGAAAAAAQABAD1AAAAigMAAAAA&#10;" path="m60,164r-27,l33,43r,6l27,49r,5l22,54r,6l16,60r,5l11,65r-5,l6,71,,71,,38r6,l11,38r,-6l16,32r,-5l22,27r,-6l27,21r,-5l33,16r,-5l33,5r5,l38,,60,r,164xe" fillcolor="#1c1c1c" stroked="f">
                  <v:path arrowok="t" o:connecttype="custom" o:connectlocs="38100,104140;20955,104140;20955,27305;20955,31115;17145,31115;17145,34290;13970,34290;13970,38100;10160,38100;10160,41275;6985,41275;3810,41275;3810,45085;0,45085;0,24130;3810,24130;6985,24130;6985,20320;10160,20320;10160,17145;13970,17145;13970,13335;17145,13335;17145,10160;20955,10160;20955,6985;20955,3175;24130,3175;24130,0;38100,0;38100,104140" o:connectangles="0,0,0,0,0,0,0,0,0,0,0,0,0,0,0,0,0,0,0,0,0,0,0,0,0,0,0,0,0,0,0"/>
                </v:shape>
                <v:shape id="Freeform 528" o:spid="_x0000_s1535" style="position:absolute;left:27755;top:27533;width:527;height:1080;visibility:visible;mso-wrap-style:square;v-text-anchor:top" coordsize="83,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csIA&#10;AADdAAAADwAAAGRycy9kb3ducmV2LnhtbERPu27CMBTdK/UfrIvUrdi0QCHEQahSpU5IPBa22/ji&#10;pI2vo9iE9O/xgMR4dN75enCN6KkLtWcNk7ECQVx6U7PVcDx8vS5AhIhssPFMGv4pwLp4fsoxM/7K&#10;O+r30YoUwiFDDVWMbSZlKCtyGMa+JU7c2XcOY4KdlabDawp3jXxTai4d1pwaKmzps6Lyb39xGub1&#10;7/Y0M0uDh623x6n8sE3/o/XLaNisQEQa4kN8d38bDe9KpbnpTXoCsr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6RywgAAAN0AAAAPAAAAAAAAAAAAAAAAAJgCAABkcnMvZG93&#10;bnJldi54bWxQSwUGAAAAAAQABAD1AAAAhwMAAAAA&#10;" path="m44,r6,l55,r6,l61,5r5,l66,11r6,l72,16r5,5l77,27r,5l83,32r,6l83,43r,6l83,54r,6l83,65r,6l83,76r,6l83,87r,6l83,98r,6l83,109r,6l83,120r,6l83,131r-6,l77,137r,5l77,148r-5,l72,153r-6,6l61,164r-6,l50,164r,6l44,170r-5,l39,164r-6,l28,164r-6,l22,159r-5,l17,153r-6,-5l11,142r,-5l6,137r,-6l6,126r,-6l6,115,,109r,-5l,98,,93,,87,,82,,76,,71,,65,,60,,54r6,l6,49r,-6l6,38r,-6l6,27r5,l11,21r,-5l17,16r,-5l22,11r,-6l28,5,28,r5,l39,r5,xm44,27r-5,l33,27r,5l33,38r-5,l28,43r,6l28,54r,6l28,65r,6l28,76r,6l28,87r,6l28,98r,6l28,109r,6l28,120r,6l33,126r,5l33,137r6,l39,142r5,l50,142r,-5l55,137r,-6l55,126r,-6l61,115r,-6l61,104r,-6l61,93r,-6l61,82r,-6l61,71r,-6l61,60r,-6l61,49r-6,l55,43r,-5l55,32r-5,l50,27r-6,xe" fillcolor="#1c1c1c" stroked="f">
                  <v:path arrowok="t" o:connecttype="custom" o:connectlocs="34925,0;41910,3175;45720,10160;48895,20320;52705,27305;52705,38100;52705,48260;52705,59055;52705,69215;52705,80010;48895,86995;45720,93980;38735,104140;31750,107950;24765,104140;13970,104140;10795,97155;6985,86995;3810,80010;0,69215;0,59055;0,48260;0,38100;3810,31115;3810,20320;6985,13335;10795,6985;17780,3175;24765,0;24765,17145;20955,24130;17780,31115;17780,41275;17780,52070;17780,62230;17780,73025;20955,80010;24765,86995;31750,90170;34925,83185;38735,73025;38735,62230;38735,52070;38735,41275;38735,31115;34925,24130;31750,17145" o:connectangles="0,0,0,0,0,0,0,0,0,0,0,0,0,0,0,0,0,0,0,0,0,0,0,0,0,0,0,0,0,0,0,0,0,0,0,0,0,0,0,0,0,0,0,0,0,0,0"/>
                  <o:lock v:ext="edit" verticies="t"/>
                </v:shape>
                <v:shape id="Freeform 529" o:spid="_x0000_s1536" style="position:absolute;left:25908;top:24987;width:349;height:1048;visibility:visible;mso-wrap-style:square;v-text-anchor:top" coordsize="55,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gbrcQA&#10;AADdAAAADwAAAGRycy9kb3ducmV2LnhtbESPS2sCMRSF94X+h3CF7mqigtSpUazFIrgoPqDby+Q6&#10;Mzq5CZN0HP+9EQSXh/P4ONN5Z2vRUhMqxxoGfQWCOHem4kLDYb96/wARIrLB2jFpuFKA+ez1ZYqZ&#10;cRfeUruLhUgjHDLUUMboMylDXpLF0HeeOHlH11iMSTaFNA1e0rit5VCpsbRYcSKU6GlZUn7e/dsE&#10;WQ2O44n5/ury9uePTyO/3/x6rd963eITRKQuPsOP9tpoGCk1gfub9ATk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oG63EAAAA3QAAAA8AAAAAAAAAAAAAAAAAmAIAAGRycy9k&#10;b3ducmV2LnhtbFBLBQYAAAAABAAEAPUAAACJAwAAAAA=&#10;" path="m55,165r-22,l33,44r-5,5l28,55r-6,l17,55r,5l11,60r,6l6,66,,66r,5l,38r6,l11,33r6,l17,27r5,l22,22r6,l28,16r,-5l33,11r,-6l33,r6,l55,r,165xe" fillcolor="#1c1c1c" stroked="f">
                  <v:path arrowok="t" o:connecttype="custom" o:connectlocs="34925,104775;20955,104775;20955,27940;17780,31115;17780,34925;13970,34925;10795,34925;10795,38100;6985,38100;6985,41910;3810,41910;0,41910;0,45085;0,24130;3810,24130;6985,20955;10795,20955;10795,17145;13970,17145;13970,13970;17780,13970;17780,10160;17780,6985;20955,6985;20955,3175;20955,0;24765,0;34925,0;34925,104775" o:connectangles="0,0,0,0,0,0,0,0,0,0,0,0,0,0,0,0,0,0,0,0,0,0,0,0,0,0,0,0,0"/>
                </v:shape>
                <v:shape id="Freeform 530" o:spid="_x0000_s1537" style="position:absolute;left:26466;top:24987;width:597;height:1048;visibility:visible;mso-wrap-style:square;v-text-anchor:top" coordsize="94,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fWjL8A&#10;AADdAAAADwAAAGRycy9kb3ducmV2LnhtbERPy4rCMBTdC/5DuMJsRBNHFK1GkQHBlWj1Ay7N7QOb&#10;m9LEWv9+shBcHs57u+9tLTpqfeVYw2yqQBBnzlRcaLjfjpMVCB+QDdaOScObPOx3w8EWE+NefKUu&#10;DYWIIewT1FCG0CRS+qwki37qGuLI5a61GCJsC2lafMVwW8tfpZbSYsWxocSG/krKHunTarisscjV&#10;4lClzbGejzOXv0/nTuufUX/YgAjUh6/44z4ZDXM1i/vjm/gE5O4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ul9aMvwAAAN0AAAAPAAAAAAAAAAAAAAAAAJgCAABkcnMvZG93bnJl&#10;di54bWxQSwUGAAAAAAQABAD1AAAAhAMAAAAA&#10;" path="m55,165r,-33l,132,,104,55,,77,r,104l94,104r,28l77,132r,33l55,165xm55,104r,-55l22,104r33,xe" fillcolor="#1c1c1c" stroked="f">
                  <v:path arrowok="t" o:connecttype="custom" o:connectlocs="34925,104775;34925,83820;0,83820;0,66040;34925,0;48895,0;48895,66040;59690,66040;59690,83820;48895,83820;48895,104775;34925,104775;34925,66040;34925,31115;13970,66040;34925,66040" o:connectangles="0,0,0,0,0,0,0,0,0,0,0,0,0,0,0,0"/>
                  <o:lock v:ext="edit" verticies="t"/>
                </v:shape>
                <v:shape id="Freeform 531" o:spid="_x0000_s1538" style="position:absolute;left:27095;top:24987;width:591;height:1048;visibility:visible;mso-wrap-style:square;v-text-anchor:top" coordsize="9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39sYA&#10;AADdAAAADwAAAGRycy9kb3ducmV2LnhtbESPW2sCMRSE3wv9D+EUfBHNrteyNYqIQqH44AWfj5vT&#10;7NLNybKJuvrrm4LQx2FmvmFmi9ZW4kqNLx0rSPsJCOLc6ZKNguNh03sH4QOyxsoxKbiTh8X89WWG&#10;mXY33tF1H4yIEPYZKihCqDMpfV6QRd93NXH0vl1jMUTZGKkbvEW4reQgSSbSYslxocCaVgXlP/uL&#10;VUCry1fXnEyenkfTbfdxHld2XSvVeWuXHyACteE//Gx/agXDJE3h701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Q/39sYAAADdAAAADwAAAAAAAAAAAAAAAACYAgAAZHJz&#10;L2Rvd25yZXYueG1sUEsFBgAAAAAEAAQA9QAAAIsDAAAAAA==&#10;" path="m55,165r,-33l,132,,104,60,,77,r,104l93,104r,28l77,132r,33l55,165xm55,104r,-55l27,104r28,xe" fillcolor="#1c1c1c" stroked="f">
                  <v:path arrowok="t" o:connecttype="custom" o:connectlocs="34925,104775;34925,83820;0,83820;0,66040;38100,0;48895,0;48895,66040;59055,66040;59055,83820;48895,83820;48895,104775;34925,104775;34925,66040;34925,31115;17145,66040;34925,66040" o:connectangles="0,0,0,0,0,0,0,0,0,0,0,0,0,0,0,0"/>
                  <o:lock v:ext="edit" verticies="t"/>
                </v:shape>
                <v:shape id="Freeform 532" o:spid="_x0000_s1539" style="position:absolute;left:29013;top:24987;width:349;height:1048;visibility:visible;mso-wrap-style:square;v-text-anchor:top" coordsize="55,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fAcUA&#10;AADdAAAADwAAAGRycy9kb3ducmV2LnhtbESPX2vCMBTF34V9h3AHe9O0CuI607IpDmEPYh3s9dJc&#10;227NTWiy2n17MxB8PJw/P866GE0nBup9a1lBOktAEFdWt1wr+DztpisQPiBr7CyTgj/yUOQPkzVm&#10;2l74SEMZahFH2GeooAnBZVL6qiGDfmYdcfTOtjcYouxrqXu8xHHTyXmSLKXBliOhQUebhqqf8tdE&#10;yC49L5/19m2shvcv/l6408fBKfX0OL6+gAg0hnv41t5rBYskncP/m/gEZH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FR8BxQAAAN0AAAAPAAAAAAAAAAAAAAAAAJgCAABkcnMv&#10;ZG93bnJldi54bWxQSwUGAAAAAAQABAD1AAAAigMAAAAA&#10;" path="m55,165r-27,l28,44r,5l22,49r,6l17,55r,5l11,60r,6l6,66,,66r,5l,38r6,l6,33r5,l11,27r6,l22,27r,-5l22,16r6,l28,11r5,l33,5,33,,55,r,165xe" fillcolor="#1c1c1c" stroked="f">
                  <v:path arrowok="t" o:connecttype="custom" o:connectlocs="34925,104775;17780,104775;17780,27940;17780,31115;13970,31115;13970,34925;10795,34925;10795,38100;6985,38100;6985,41910;3810,41910;0,41910;0,45085;0,24130;3810,24130;3810,20955;6985,20955;6985,17145;10795,17145;13970,17145;13970,13970;13970,10160;17780,10160;17780,6985;20955,6985;20955,3175;20955,0;34925,0;34925,104775" o:connectangles="0,0,0,0,0,0,0,0,0,0,0,0,0,0,0,0,0,0,0,0,0,0,0,0,0,0,0,0,0"/>
                </v:shape>
                <v:shape id="Freeform 533" o:spid="_x0000_s1540" style="position:absolute;left:29603;top:24987;width:527;height:1048;visibility:visible;mso-wrap-style:square;v-text-anchor:top" coordsize="8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wYUcQA&#10;AADdAAAADwAAAGRycy9kb3ducmV2LnhtbESPQWsCMRSE7wX/Q3iCt5pVoZTVKCIoSw+C1ou35+a5&#10;Wd28LJt0jf/eFAo9DjPzDbNYRduInjpfO1YwGWcgiEuna64UnL63758gfEDW2DgmBU/ysFoO3haY&#10;a/fgA/XHUIkEYZ+jAhNCm0vpS0MW/di1xMm7us5iSLKrpO7wkeC2kdMs+5AWa04LBlvaGCrvxx+r&#10;4Cucubjt73LaF/szV7tYXkxUajSM6zmIQDH8h//ahVYwyyYz+H2TnoBc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cGFHEAAAA3QAAAA8AAAAAAAAAAAAAAAAAmAIAAGRycy9k&#10;b3ducmV2LnhtbFBLBQYAAAAABAAEAPUAAACJAwAAAAA=&#10;" path="m83,38l61,44r-6,l55,38r,-5l55,27r-5,l44,27r,-5l39,27r-6,l33,33r-5,l28,38r,6l28,49r,6l22,60r,6l22,71r6,l28,66r5,-6l39,60r5,-5l50,55r5,5l61,60r5,l66,66r6,l72,71r5,l77,77r,5l83,88r,5l83,99r,5l83,110r,5l83,121r,5l83,132r,5l77,137r,6l77,148r-5,l72,154r-6,l66,159r-5,l61,165r-6,l50,165r-6,l39,165r-6,l28,165r-6,-6l17,159r,-5l11,154r,-6l11,143r-5,l6,137r,-5l,126r,-5l,115r,-5l,104,,99,,93,,88,,82,,77,,71,,66,,60,,55,,49,,44,,38r6,l6,33r,-6l6,22r5,l11,16r6,l17,11,22,5r6,l28,r5,l39,r5,l50,r5,l61,r,5l66,5r6,6l72,16r5,l77,22r,5l83,27r,6l83,38xm28,110r,5l28,121r,5l28,132r5,l33,137r6,l39,143r5,l50,143r,-6l55,137r,-5l61,126r,-5l61,115r,-5l61,104r,-5l61,93r-6,l55,88r,-6l50,82r-6,l39,82r-6,l33,88r-5,l28,93r,6l28,104r,6xe" fillcolor="#1c1c1c" stroked="f">
                  <v:path arrowok="t" o:connecttype="custom" o:connectlocs="34925,27940;34925,17145;27940,13970;20955,20955;17780,27940;13970,38100;17780,45085;24765,38100;34925,38100;41910,41910;48895,45085;52705,55880;52705,66040;52705,76835;52705,86995;48895,93980;41910,97790;38735,104775;27940,104775;17780,104775;10795,97790;6985,90805;3810,83820;0,73025;0,62865;0,52070;0,41910;0,31115;3810,24130;3810,13970;10795,10160;17780,3175;24765,0;34925,0;41910,3175;48895,10160;52705,17145;17780,69850;17780,80010;20955,86995;27940,90805;34925,86995;38735,76835;38735,66040;34925,59055;31750,52070;20955,52070;17780,59055;17780,69850" o:connectangles="0,0,0,0,0,0,0,0,0,0,0,0,0,0,0,0,0,0,0,0,0,0,0,0,0,0,0,0,0,0,0,0,0,0,0,0,0,0,0,0,0,0,0,0,0,0,0,0,0"/>
                  <o:lock v:ext="edit" verticies="t"/>
                </v:shape>
                <v:shape id="Freeform 534" o:spid="_x0000_s1541" style="position:absolute;left:30232;top:24987;width:527;height:1048;visibility:visible;mso-wrap-style:square;v-text-anchor:top" coordsize="8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WAJcQA&#10;AADdAAAADwAAAGRycy9kb3ducmV2LnhtbESPQWsCMRSE7wX/Q3hCbzWrliKrUURoWXoQql68PTfP&#10;zermZdnENf57Uyj0OMzMN8xiFW0jeup87VjBeJSBIC6drrlScNh/vs1A+ICssXFMCh7kYbUcvCww&#10;1+7OP9TvQiUShH2OCkwIbS6lLw1Z9CPXEifv7DqLIcmukrrDe4LbRk6y7ENarDktGGxpY6i87m5W&#10;wXc4cnHZXuWkL7ZHrr5ieTJRqddhXM9BBIrhP/zXLrSCaTZ+h9836QnI5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1gCXEAAAA3QAAAA8AAAAAAAAAAAAAAAAAmAIAAGRycy9k&#10;b3ducmV2LnhtbFBLBQYAAAAABAAEAPUAAACJAwAAAAA=&#10;" path="m83,38l61,44r,-6l55,38r,-5l55,27r-5,l50,22r-6,l44,27r-5,l33,27r,6l28,38r,6l28,49r,6l28,60r,6l22,71r6,l28,66r5,l33,60r6,l44,60r,-5l50,55r5,l55,60r6,l66,60r,6l72,66r,5l77,71r,6l77,82r6,l83,88r,5l83,99r,5l83,110r,5l83,121r,5l83,132r,5l83,143r-6,l77,148r-5,l72,154r,5l66,159r-5,l61,165r-6,l50,165r-6,l39,165r-6,l28,165r,-6l22,159r-5,l17,154r-6,-6l11,143r-5,l6,137r,-5l6,126r-6,l,121r,-6l,110r,-6l,99,,93,,88,,82,,77,,71,,66,,60,,55,,49,,44r6,l6,38r,-5l6,27r5,l11,22r,-6l17,16r,-5l22,11r,-6l28,5,28,r5,l39,r5,l50,r5,l61,r,5l66,5r6,l72,11r,5l77,16r,6l77,27r6,l83,33r,5xm28,110r,5l28,121r,5l33,132r,5l39,137r,6l44,143r6,l50,137r5,l55,132r6,l61,126r,-5l61,115r,-5l61,104r,-5l61,93r-6,l55,88r,-6l50,82r-6,l39,82r-6,l33,88r-5,l28,93r,6l28,104r,6xe" fillcolor="#1c1c1c" stroked="f">
                  <v:path arrowok="t" o:connecttype="custom" o:connectlocs="38735,24130;34925,17145;27940,13970;20955,17145;17780,27940;17780,38100;17780,45085;20955,38100;27940,34925;34925,38100;41910,41910;48895,45085;52705,52070;52705,62865;52705,73025;52705,83820;48895,90805;45720,97790;38735,100965;31750,104775;20955,104775;13970,100965;6985,93980;3810,86995;0,80010;0,69850;0,59055;0,48895;0,38100;0,27940;3810,20955;6985,13970;10795,6985;17780,3175;24765,0;34925,0;41910,3175;45720,10160;48895,17145;52705,24130;17780,76835;20955,86995;27940,90805;34925,86995;38735,80010;38735,69850;38735,59055;34925,52070;24765,52070;17780,55880;17780,66040" o:connectangles="0,0,0,0,0,0,0,0,0,0,0,0,0,0,0,0,0,0,0,0,0,0,0,0,0,0,0,0,0,0,0,0,0,0,0,0,0,0,0,0,0,0,0,0,0,0,0,0,0,0,0"/>
                  <o:lock v:ext="edit" verticies="t"/>
                </v:shape>
                <v:shape id="Freeform 535" o:spid="_x0000_s1542" style="position:absolute;left:26295;top:15614;width:559;height:1080;visibility:visible;mso-wrap-style:square;v-text-anchor:top" coordsize="88,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c3GsYA&#10;AADdAAAADwAAAGRycy9kb3ducmV2LnhtbESPQWvCQBSE7wX/w/KE3uomLUqJboJoW4t4qXrx9sg+&#10;k9Xs2zS71fjvu0Khx2FmvmFmRW8bcaHOG8cK0lECgrh02nClYL97f3oF4QOyxsYxKbiRhyIfPMww&#10;0+7KX3TZhkpECPsMFdQhtJmUvqzJoh+5ljh6R9dZDFF2ldQdXiPcNvI5SSbSouG4UGNLi5rK8/bH&#10;Klh9U5WuU7s6fPhmfliezORtY5R6HPbzKYhAffgP/7U/tYKXJB3D/U18AjL/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Nc3GsYAAADdAAAADwAAAAAAAAAAAAAAAACYAgAAZHJz&#10;L2Rvd25yZXYueG1sUEsFBgAAAAAEAAQA9QAAAIsDAAAAAA==&#10;" path="m88,137r,33l,170r,-6l5,164r,-5l5,153r,-5l5,142r6,l11,137r,-6l16,131r,-5l16,120r6,l22,115r5,l27,109r6,-5l38,98r,-5l44,93r,-6l49,87r,-5l55,76r,-5l60,71r,-6l60,60r6,l66,55r,-6l66,44r-6,l60,38r,-5l55,33r,-6l49,27r-5,l38,27r,6l33,33r,5l33,44r,5l27,49r,6l5,49r,-5l5,38r,-5l11,33r,-6l11,22r5,l16,16r6,-5l27,11r,-6l33,5r5,l44,5,44,r5,l55,r,5l60,5r6,l71,5r,6l77,11r,5l82,16r,6l82,27r6,l88,33r,5l88,44r,5l88,55r,5l88,65r,6l82,71r,5l82,82r-5,l77,87r,6l71,93r,5l66,98r,6l60,109r,6l55,115r,5l49,120r,6l44,126r,5l44,137r-6,l88,137xe" fillcolor="#1c1c1c" stroked="f">
                  <v:path arrowok="t" o:connecttype="custom" o:connectlocs="55880,107950;0,104140;3175,100965;3175,93980;6985,90170;6985,83185;10160,80010;13970,76200;17145,73025;20955,66040;24130,59055;27940,55245;31115,52070;34925,45085;38100,41275;41910,38100;41910,31115;38100,27940;38100,20955;34925,17145;27940,17145;24130,20955;20955,24130;20955,31115;17145,34925;3175,27940;3175,20955;6985,17145;10160,13970;13970,6985;17145,3175;24130,3175;27940,0;34925,0;38100,3175;45085,3175;48895,6985;52070,10160;52070,17145;55880,20955;55880,27940;55880,34925;55880,41275;52070,45085;52070,52070;48895,55245;45085,59055;41910,62230;38100,69215;34925,73025;31115,76200;27940,80010;27940,86995;55880,86995" o:connectangles="0,0,0,0,0,0,0,0,0,0,0,0,0,0,0,0,0,0,0,0,0,0,0,0,0,0,0,0,0,0,0,0,0,0,0,0,0,0,0,0,0,0,0,0,0,0,0,0,0,0,0,0,0,0"/>
                </v:shape>
                <v:shape id="Freeform 536" o:spid="_x0000_s1543" style="position:absolute;left:26955;top:15614;width:521;height:1080;visibility:visible;mso-wrap-style:square;v-text-anchor:top" coordsize="82,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eOP8QA&#10;AADdAAAADwAAAGRycy9kb3ducmV2LnhtbESPUWvCMBSF3wf7D+EO9jbTblCkM4oOBg4EidX3S3Nt&#10;ypqbkmTa/XsjDPZ4OOd8h7NYTW4QFwqx96ygnBUgiFtveu4UHJvPlzmImJANDp5JwS9FWC0fHxZY&#10;G39lTZdD6kSGcKxRgU1prKWMrSWHceZH4uydfXCYsgydNAGvGe4G+VoUlXTYc16wONKHpfb78OMU&#10;hEpLvT9v5nI3aW1Lvz01X16p56dp/Q4i0ZT+w3/trVHwVpQV3N/kJ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Hjj/EAAAA3QAAAA8AAAAAAAAAAAAAAAAAmAIAAGRycy9k&#10;b3ducmV2LnhtbFBLBQYAAAAABAAEAPUAAACJAwAAAAA=&#10;" path="m22,76r-5,l17,71r-6,l11,65r-5,l6,60r,-5l6,49r,-5l6,38r,-5l6,27r,-5l11,22r,-6l17,16r,-5l22,11r,-6l28,5r5,l39,5,39,r5,l49,r,5l55,5r5,l66,5r,6l71,11r,5l77,22r,5l77,33r5,l82,38r,6l82,49r,6l77,55r,5l77,65r,6l71,71r,5l66,76r,6l71,82r,5l77,87r,6l82,93r,5l82,104r,5l82,115r,5l82,126r,5l82,137r,5l82,148r-5,l77,153r-6,6l66,164r-6,l60,170r-5,l49,170r-5,l39,170r-6,l28,170r,-6l22,164r-5,l17,159r-6,l11,153,6,148r,-6l6,137r-6,l,131r,-5l,120r,-5l,109r,-5l6,104r,-6l6,93r5,l11,87r6,-5l22,82r,-6xm28,49r,6l28,60r5,l33,65r6,l44,65r5,l55,65r,-5l55,55r,-6l60,49r,-5l55,44r,-6l55,33r-6,l49,27r-5,l39,27r-6,l33,33r-5,l28,38r,6l28,49xm28,115r,5l28,126r,5l28,137r5,l33,142r6,l39,148r5,l44,142r5,l55,142r,-5l60,137r,-6l60,126r,-6l60,115r,-6l60,104r-5,l55,98r,-5l49,93r-5,l39,93r-6,l33,98r-5,l28,104r,5l28,115xe" fillcolor="#1c1c1c" stroked="f">
                  <v:path arrowok="t" o:connecttype="custom" o:connectlocs="10795,45085;3810,41275;3810,31115;3810,20955;6985,13970;10795,6985;17780,3175;24765,0;31115,3175;41910,3175;45085,10160;48895,20955;52070,27940;48895,34925;48895,45085;41910,48260;45085,55245;52070,59055;52070,69215;52070,80010;52070,90170;48895,97155;38100,104140;31115,107950;20955,107950;13970,104140;6985,100965;3810,90170;0,83185;0,73025;3810,66040;6985,59055;13970,52070;17780,34925;20955,41275;31115,41275;34925,34925;38100,27940;34925,20955;27940,17145;20955,20955;17780,27940;17780,76200;17780,86995;24765,90170;27940,90170;34925,86995;38100,80010;38100,69215;34925,62230;27940,59055;20955,62230;17780,69215" o:connectangles="0,0,0,0,0,0,0,0,0,0,0,0,0,0,0,0,0,0,0,0,0,0,0,0,0,0,0,0,0,0,0,0,0,0,0,0,0,0,0,0,0,0,0,0,0,0,0,0,0,0,0,0,0"/>
                  <o:lock v:ext="edit" verticies="t"/>
                </v:shape>
                <v:shape id="Freeform 537" o:spid="_x0000_s1544" style="position:absolute;left:27584;top:15614;width:559;height:1080;visibility:visible;mso-wrap-style:square;v-text-anchor:top" coordsize="88,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H3sQA&#10;AADdAAAADwAAAGRycy9kb3ducmV2LnhtbESPwWrDMBBE74X8g9hCbo3sGNrUjRJCoBDwocTtByzW&#10;1jaRVkZSY/vvo0Ahx2Fm3jDb/WSNuJIPvWMF+SoDQdw43XOr4Of782UDIkRkjcYxKZgpwH63eNpi&#10;qd3IZ7rWsRUJwqFEBV2MQyllaDqyGFZuIE7er/MWY5K+ldrjmODWyHWWvUqLPaeFDgc6dtRc6j+r&#10;YMzHAjfN+/rLV/IyH42vDHmlls/T4QNEpCk+wv/tk1ZQZPkb3N+kJyB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fx97EAAAA3QAAAA8AAAAAAAAAAAAAAAAAmAIAAGRycy9k&#10;b3ducmV2LnhtbFBLBQYAAAAABAAEAPUAAACJAwAAAAA=&#10;" path="m44,r5,l49,5r6,l60,5r,6l66,11r,5l71,16r,6l77,22r,5l77,33r5,5l82,44r,5l82,55r,5l82,65r,6l82,76r6,6l88,87r,6l82,93r,5l82,104r,5l82,115r,5l82,126r,5l82,137r-5,l77,142r,6l71,153r,6l66,159r,5l60,164r,6l55,170r-6,l44,170r-6,l33,170r-6,l27,164r-5,l22,159r-6,l16,153r-5,l11,148r,-6l5,137r,-6l5,126r,-6l5,115,,109r,-5l,98,,93,,87,,82,,76,,71,,65,5,60r,-5l5,49r,-5l5,38r,-5l11,33r,-6l11,22r5,l16,16r,-5l22,11,27,5r6,l38,5,38,r6,xm44,27r-6,l38,33r-5,l33,38r,6l27,44r,5l27,55r,5l27,65r,6l27,76r,6l27,87r,6l27,98r,6l27,109r,6l27,120r,6l33,126r,5l33,137r,5l38,142r6,l49,142r6,l55,137r,-6l55,126r5,-6l60,115r,-6l60,104r,-6l60,93r,-6l60,82r,-6l60,71r,-6l60,60r,-5l60,49r-5,l55,44r,-6l55,33r-6,l49,27r-5,xe" fillcolor="#1c1c1c" stroked="f">
                  <v:path arrowok="t" o:connecttype="custom" o:connectlocs="31115,3175;38100,6985;45085,10160;48895,17145;52070,27940;52070,38100;52070,48260;55880,59055;52070,66040;52070,76200;52070,86995;48895,93980;41910,100965;38100,107950;27940,107950;17145,107950;13970,100965;6985,97155;3175,86995;3175,76200;0,66040;0,55245;0,45085;3175,34925;3175,24130;6985,17145;10160,10160;17145,3175;24130,0;24130,17145;20955,24130;17145,31115;17145,41275;17145,52070;17145,62230;17145,73025;20955,80010;20955,90170;31115,90170;34925,83185;38100,73025;38100,62230;38100,52070;38100,41275;38100,31115;34925,24130;31115,17145" o:connectangles="0,0,0,0,0,0,0,0,0,0,0,0,0,0,0,0,0,0,0,0,0,0,0,0,0,0,0,0,0,0,0,0,0,0,0,0,0,0,0,0,0,0,0,0,0,0,0"/>
                  <o:lock v:ext="edit" verticies="t"/>
                </v:shape>
                <v:rect id="Rectangle 538" o:spid="_x0000_s1545" style="position:absolute;left:25419;top:37357;width:317;height: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5O98EA&#10;AADdAAAADwAAAGRycy9kb3ducmV2LnhtbERPy4rCMBTdD/gP4QruxtQH4lSjiCCIoKAOzPZOc22L&#10;zU1JYq1+vVkILg/nPV+2phINOV9aVjDoJyCIM6tLzhX8njffUxA+IGusLJOCB3lYLjpfc0y1vfOR&#10;mlPIRQxhn6KCIoQ6ldJnBRn0fVsTR+5incEQoculdniP4aaSwySZSIMlx4YCa1oXlF1PN6OA9pND&#10;c9nhU7v1+Nj+7PX/+E8r1eu2qxmIQG34iN/urVYwSgZxbnwTn4Bc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OTvfBAAAA3QAAAA8AAAAAAAAAAAAAAAAAmAIAAGRycy9kb3du&#10;cmV2LnhtbFBLBQYAAAAABAAEAPUAAACGAwAAAAA=&#10;" fillcolor="#1c1c1c" stroked="f"/>
                <v:shape id="Freeform 539" o:spid="_x0000_s1546" style="position:absolute;left:26085;top:36798;width:559;height:1048;visibility:visible;mso-wrap-style:square;v-text-anchor:top" coordsize="88,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498cgA&#10;AADdAAAADwAAAGRycy9kb3ducmV2LnhtbESPQWvCQBSE74X+h+UVvNWNFUTTbEQsiogg2kDx9si+&#10;Jmmzb2N2jdFf3y0Uehxm5hsmmfemFh21rrKsYDSMQBDnVldcKMjeV89TEM4ja6wtk4IbOZinjw8J&#10;xtpe+UDd0RciQNjFqKD0vomldHlJBt3QNsTB+7StQR9kW0jd4jXATS1fomgiDVYcFkpsaFlS/n28&#10;GAV05/vHKVtn3e60/ypus+1y8XZWavDUL15BeOr9f/ivvdEKxtFoBr9vwhOQ6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Lj3xyAAAAN0AAAAPAAAAAAAAAAAAAAAAAJgCAABk&#10;cnMvZG93bnJldi54bWxQSwUGAAAAAAQABAD1AAAAjQMAAAAA&#10;" path="m,121r27,-5l27,121r,6l27,132r6,l33,138r5,l38,143r6,l49,143r,-5l55,138r,-6l60,132r,-5l60,121r,-5l60,110r,-5l60,99r,-5l55,94r,-6l49,88r-5,l38,88r-5,l38,66r6,l44,61r5,l55,61r,-6l55,50r,-6l55,39r,-6l55,28r-6,l44,28r,-6l38,22r,6l33,28r,5l27,33r,6l27,44,5,44r,-5l5,33r,-5l5,22r6,l11,17r5,-6l16,6r6,l27,6,27,r6,l38,r6,l49,r6,l60,r,6l66,6r5,5l71,17r6,l77,22r,6l82,28r,5l82,39r,5l82,50r,5l77,55r,6l77,66r-6,l71,72r-5,l66,77r5,l71,83r6,l77,88r5,l82,94r,5l88,99r,6l88,110r,6l88,121r,6l88,132r-6,l82,138r,5l77,149r,5l71,154r,6l66,160r,5l60,165r-5,l49,165r-5,l38,165r-5,l27,165r-5,-5l16,160r,-6l11,154r,-5l11,143r-6,l5,138r,-6l5,127r-5,l,121xe" fillcolor="#1c1c1c" stroked="f">
                  <v:path arrowok="t" o:connecttype="custom" o:connectlocs="17145,76835;20955,83820;24130,90805;31115,87630;38100,83820;38100,73660;38100,62865;34925,55880;24130,55880;27940,41910;34925,38735;34925,27940;34925,17780;27940,13970;20955,17780;17145,24765;3175,24765;3175,13970;10160,6985;17145,3810;24130,0;34925,0;41910,3810;48895,10795;52070,17780;52070,27940;48895,34925;45085,41910;41910,48895;48895,52705;52070,59690;55880,66675;55880,76835;52070,83820;48895,94615;45085,101600;38100,104775;27940,104775;17145,104775;10160,97790;6985,90805;3175,83820;0,76835" o:connectangles="0,0,0,0,0,0,0,0,0,0,0,0,0,0,0,0,0,0,0,0,0,0,0,0,0,0,0,0,0,0,0,0,0,0,0,0,0,0,0,0,0,0,0"/>
                </v:shape>
                <v:shape id="Freeform 540" o:spid="_x0000_s1547" style="position:absolute;left:26746;top:36798;width:520;height:1048;visibility:visible;mso-wrap-style:square;v-text-anchor:top" coordsize="82,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ACWMMA&#10;AADdAAAADwAAAGRycy9kb3ducmV2LnhtbERPy2rCQBTdF/yH4Qpuik5MqUh0FFGULoS2PvaXzDWJ&#10;ydwJmTFGv95ZFLo8nPd82ZlKtNS4wrKC8SgCQZxaXXCm4HTcDqcgnEfWWFkmBQ9ysFz03uaYaHvn&#10;X2oPPhMhhF2CCnLv60RKl+Zk0I1sTRy4i20M+gCbTOoG7yHcVDKOook0WHBoyLGmdU5pebgZBZs2&#10;fa/OMeFPebnK/efuu32WUqlBv1vNQHjq/L/4z/2lFXxEcdgf3oQnIB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ACWMMAAADdAAAADwAAAAAAAAAAAAAAAACYAgAAZHJzL2Rv&#10;d25yZXYueG1sUEsFBgAAAAAEAAQA9QAAAIgDAAAAAA==&#10;" path="m,121r22,-5l22,121r,6l22,132r6,l28,138r5,l33,143r6,l44,143r,-5l50,138r,-6l55,132r,-5l55,121r,-5l61,116r-6,-6l55,105r,-6l55,94r-5,l50,88r-6,l39,88r-6,l28,88,33,66r6,l39,61r5,l50,61r,-6l50,50r5,-6l55,39r-5,l50,33r,-5l44,28,39,22r-6,l33,28r-5,l28,33r-6,l22,39r,5l,44,,39,,33,,28r6,l6,22r,-5l11,17r,-6l17,6r5,l22,r6,l33,r6,l44,r6,l55,r,6l61,6r5,l66,11r6,6l72,22r5,l77,28r,5l77,39r,5l77,50r,5l72,55r,6l72,66r-6,l66,72r-5,l61,77r5,l66,83r6,l72,88r5,l77,94r5,5l82,105r,5l82,116r,5l82,127r,5l82,138r-5,l77,143r,6l72,149r,5l66,154r,6l61,160r,5l55,165r-5,l44,165r-5,l33,165r-5,l22,165r,-5l17,160r-6,-6l6,149r,-6l,143r,-5l,132r,-5l,121xe" fillcolor="#1c1c1c" stroked="f">
                  <v:path arrowok="t" o:connecttype="custom" o:connectlocs="13970,76835;17780,83820;20955,90805;27940,87630;34925,83820;34925,73660;34925,66675;31750,59690;24765,55880;20955,41910;27940,38735;31750,31750;31750,24765;27940,17780;20955,17780;13970,20955;0,27940;0,17780;3810,10795;10795,3810;17780,0;27940,0;34925,3810;41910,6985;48895,13970;48895,24765;48895,34925;45720,41910;38735,45720;41910,52705;48895,55880;52070,66675;52070,76835;52070,87630;48895,94615;41910,97790;38735,104775;27940,104775;17780,104775;10795,101600;3810,90805;0,83820" o:connectangles="0,0,0,0,0,0,0,0,0,0,0,0,0,0,0,0,0,0,0,0,0,0,0,0,0,0,0,0,0,0,0,0,0,0,0,0,0,0,0,0,0,0"/>
                </v:shape>
                <v:shape id="Freeform 541" o:spid="_x0000_s1548" style="position:absolute;left:27374;top:36798;width:521;height:1048;visibility:visible;mso-wrap-style:square;v-text-anchor:top" coordsize="82,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yxpscA&#10;AADdAAAADwAAAGRycy9kb3ducmV2LnhtbESPQWsCMRSE70L/Q3gFb5porchqlCK0iNJDrQjenpvX&#10;zdLNy7qJuvrrm0Khx2FmvmFmi9ZV4kJNKD1rGPQVCOLcm5ILDbvP194ERIjIBivPpOFGARbzh84M&#10;M+Ov/EGXbSxEgnDIUIONsc6kDLklh6Hva+LkffnGYUyyKaRp8JrgrpJDpcbSYclpwWJNS0v59/bs&#10;NIw26/3oVjt1PC35/v5mTwf7PNa6+9i+TEFEauN/+K+9Mhqe1HAAv2/S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MsabHAAAA3QAAAA8AAAAAAAAAAAAAAAAAmAIAAGRy&#10;cy9kb3ducmV2LnhtbFBLBQYAAAAABAAEAPUAAACMAwAAAAA=&#10;" path="m38,r6,l49,r6,l60,6r6,l66,11r5,l71,17r,5l77,22r,6l77,33r,6l77,44r5,l82,50r,5l82,61r,5l82,72r,5l82,83r,5l82,94r,5l82,105r,5l82,116r,5l77,121r,6l77,132r,6l77,143r-6,l71,149r,5l66,154r,6l60,160r,5l55,165r-6,l44,165r-6,l33,165r-6,l22,165r,-5l16,160r,-6l11,154r,-5l11,143r-6,l5,138r,-6l5,127r-5,l,121r,-5l,110r,-5l,99,,94,,88,,83,,77,,72,,66,,61,,55,,50,,44,5,39r,-6l5,28r,-6l11,22r,-5l11,11r5,l16,6r6,l22,r5,l33,r5,xm38,22r,6l33,28r,5l27,33r,6l27,44r,6l27,55r,6l27,66r,6l27,77r,6l27,88r,6l27,99r,6l27,110r,6l27,121r,6l27,132r6,l33,138r5,l38,143r6,l44,138r5,l49,132r6,l55,127r,-6l55,116r,-6l55,105r,-6l55,94r,-6l55,83r,-6l55,72r,-6l55,61r,-6l55,50r,-6l55,39r,-6l49,33r,-5l44,28r,-6l38,22xe" fillcolor="#1c1c1c" stroked="f">
                  <v:path arrowok="t" o:connecttype="custom" o:connectlocs="31115,0;41910,3810;45085,10795;48895,17780;48895,27940;52070,34925;52070,45720;52070,55880;52070,66675;52070,76835;48895,83820;45085,90805;41910,97790;38100,104775;27940,104775;17145,104775;10160,101600;6985,94615;3175,87630;0,80645;0,69850;0,59690;0,48895;0,38735;0,27940;3175,17780;6985,10795;10160,3810;17145,0;24130,13970;20955,20955;17145,27940;17145,38735;17145,48895;17145,59690;17145,69850;17145,80645;20955,87630;27940,90805;31115,83820;34925,76835;34925,66675;34925,55880;34925,45720;34925,34925;34925,24765;31115,17780;24130,13970" o:connectangles="0,0,0,0,0,0,0,0,0,0,0,0,0,0,0,0,0,0,0,0,0,0,0,0,0,0,0,0,0,0,0,0,0,0,0,0,0,0,0,0,0,0,0,0,0,0,0,0"/>
                  <o:lock v:ext="edit" verticies="t"/>
                </v:shape>
                <v:shape id="Freeform 542" o:spid="_x0000_s1549" style="position:absolute;left:34734;top:24987;width:559;height:1048;visibility:visible;mso-wrap-style:square;v-text-anchor:top" coordsize="88,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lPccA&#10;AADdAAAADwAAAGRycy9kb3ducmV2LnhtbESPQWvCQBSE70L/w/IKvZlNUyg2uopYFCmFog2It0f2&#10;mcRm36bZNUZ/fbcgeBxm5htmMutNLTpqXWVZwXMUgyDOra64UJB9L4cjEM4ja6wtk4ILOZhNHwYT&#10;TLU984a6rS9EgLBLUUHpfZNK6fKSDLrINsTBO9jWoA+yLaRu8RzgppZJHL9KgxWHhRIbWpSU/2xP&#10;RgFd+brbZ6us+9x/HYvL28di/v6r1NNjPx+D8NT7e/jWXmsFL3GSwP+b8ATk9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mZT3HAAAA3QAAAA8AAAAAAAAAAAAAAAAAmAIAAGRy&#10;cy9kb3ducmV2LnhtbFBLBQYAAAAABAAEAPUAAACMAwAAAAA=&#10;" path="m88,137r,28l,165r,-6l,154r,-6l5,148r,-5l5,137r,-5l11,132r,-6l11,121r5,l16,115r6,l22,110r5,-6l27,99r6,l33,93r5,l38,88r6,l44,82r5,-5l49,71r6,l55,66r5,-6l60,55r,-6l60,44r,-6l60,33r-5,l55,27r-6,l44,27r,-5l44,27r-6,l33,27r,6l27,33r,5l27,44r,5l5,49r,-5l5,38r,-5l5,27r,-5l11,22r,-6l16,11r,-6l22,5r5,l27,r6,l38,r6,l49,r6,l60,r6,l66,5r5,l71,11r6,l77,16r5,l82,22r,5l82,33r6,l88,38r,6l88,49r,6l82,55r,5l82,66r,5l82,77r-5,l77,82r-6,6l71,93r-5,l66,99r-6,l60,104r-5,6l55,115r-6,l49,121r-5,l44,126r-6,l38,132r,5l88,137xe" fillcolor="#1c1c1c" stroked="f">
                  <v:path arrowok="t" o:connecttype="custom" o:connectlocs="55880,104775;0,100965;0,93980;3175,90805;3175,83820;6985,80010;10160,76835;13970,73025;17145,66040;20955,62865;24130,59055;27940,55880;31115,48895;34925,45085;38100,38100;38100,31115;38100,24130;34925,20955;31115,17145;27940,13970;24130,17145;20955,20955;17145,24130;17145,31115;3175,27940;3175,20955;3175,13970;6985,10160;10160,3175;17145,3175;20955,0;27940,0;34925,0;41910,0;45085,3175;48895,6985;52070,10160;52070,17145;55880,20955;55880,27940;55880,34925;52070,38100;52070,45085;48895,48895;45085,55880;41910,59055;38100,62865;34925,69850;31115,73025;27940,76835;24130,80010;24130,86995" o:connectangles="0,0,0,0,0,0,0,0,0,0,0,0,0,0,0,0,0,0,0,0,0,0,0,0,0,0,0,0,0,0,0,0,0,0,0,0,0,0,0,0,0,0,0,0,0,0,0,0,0,0,0,0"/>
                </v:shape>
                <v:shape id="Freeform 543" o:spid="_x0000_s1550" style="position:absolute;left:35363;top:24987;width:552;height:1048;visibility:visible;mso-wrap-style:square;v-text-anchor:top" coordsize="87,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oAXMIA&#10;AADdAAAADwAAAGRycy9kb3ducmV2LnhtbESPQWvCQBSE7wX/w/IEb3VjAlJSVxFB6E1M2p4f2WcS&#10;zL6N2dcY/71bKPQ4zMw3zGY3uU6NNITWs4HVMgFFXHnbcm3gszy+voEKgmyx80wGHhRgt529bDC3&#10;/s5nGgupVYRwyNFAI9LnWoeqIYdh6Xvi6F384FCiHGptB7xHuOt0miRr7bDluNBgT4eGqmvx4wx8&#10;cTGeS0nxIPsya+V0q78va2MW82n/Dkpokv/wX/vDGsiSNIPfN/EJ6O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mgBcwgAAAN0AAAAPAAAAAAAAAAAAAAAAAJgCAABkcnMvZG93&#10;bnJldi54bWxQSwUGAAAAAAQABAD1AAAAhwMAAAAA&#10;" path="m87,137r,28l,165r,-6l,154r5,l5,148r,-5l5,137r6,l11,132r,-6l16,121r,-6l22,115r,-5l27,110r,-6l33,99r,-6l38,93r,-5l43,88r,-6l49,82r,-5l49,71r5,l54,66r6,l60,60r,-5l60,49r,-5l60,38r,-5l60,27r-6,l49,27r,-5l43,22r,5l38,27r-5,l33,33r,5l27,38r,6l27,49,5,49r,-5l5,38r,-5l5,27r6,l11,22r,-6l16,16r,-5l22,5r5,l27,r6,l38,r5,l49,r5,l60,r5,l65,5r6,l71,11r5,l76,16r6,l82,22r,5l87,27r,6l87,38r,6l87,49r,6l87,60r-5,l82,66r,5l82,77r-6,l76,82r,6l71,88r,5l65,93r,6l60,104r,6l54,110r,5l49,115r,6l43,121r,5l43,132r-5,l38,137r49,xe" fillcolor="#1c1c1c" stroked="f">
                  <v:path arrowok="t" o:connecttype="custom" o:connectlocs="55245,104775;0,100965;3175,97790;3175,90805;6985,86995;6985,80010;10160,73025;13970,69850;17145,66040;20955,59055;24130,55880;27305,52070;31115,48895;34290,45085;38100,41910;38100,34925;38100,27940;38100,20955;34290,17145;31115,13970;27305,17145;20955,17145;20955,24130;17145,27940;3175,31115;3175,24130;3175,17145;6985,13970;10160,10160;13970,3175;17145,0;24130,0;31115,0;38100,0;41275,3175;45085,6985;48260,10160;52070,13970;55245,17145;55245,24130;55245,31115;55245,38100;52070,41910;52070,48895;48260,52070;45085,55880;41275,59055;38100,66040;34290,69850;31115,73025;27305,76835;27305,83820;24130,86995" o:connectangles="0,0,0,0,0,0,0,0,0,0,0,0,0,0,0,0,0,0,0,0,0,0,0,0,0,0,0,0,0,0,0,0,0,0,0,0,0,0,0,0,0,0,0,0,0,0,0,0,0,0,0,0,0"/>
                </v:shape>
                <v:shape id="Freeform 544" o:spid="_x0000_s1551" style="position:absolute;left:36023;top:24987;width:521;height:1048;visibility:visible;mso-wrap-style:square;v-text-anchor:top" coordsize="82,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sEW8YA&#10;AADdAAAADwAAAGRycy9kb3ducmV2LnhtbESPQWvCQBSE74L/YXmCl1I3xlokuoooLR4KrbbeH9ln&#10;EpN9G7JrjP76bqHgcZiZb5jFqjOVaKlxhWUF41EEgji1uuBMwc/32/MMhPPIGivLpOBGDlbLfm+B&#10;ibZX3lN78JkIEHYJKsi9rxMpXZqTQTeyNXHwTrYx6INsMqkbvAa4qWQcRa/SYMFhIceaNjml5eFi&#10;FGzb9Kk6xoRf5eksP6bvn+29lEoNB916DsJT5x/h//ZOK5hE8Qv8vQ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5sEW8YAAADdAAAADwAAAAAAAAAAAAAAAACYAgAAZHJz&#10;L2Rvd25yZXYueG1sUEsFBgAAAAAEAAQA9QAAAIsDAAAAAA==&#10;" path="m,33l,,82,r,22l82,27r-5,l77,33r,5l71,38r,6l71,49r-5,l66,55r,5l60,60r,6l60,71r-5,6l55,82r,6l49,93r,6l49,104r,6l44,110r,5l44,121r,5l44,132r,5l44,143r,5l38,148r,6l38,159r,6l16,165r,-6l16,154r,-6l16,143r,-6l16,132r6,l22,126r,-5l22,115r,-5l22,104r5,l27,99r,-6l27,88r6,l33,82r,-5l33,71r5,l38,66r,-6l44,55r,-6l49,44r,-6l55,33,,33xe" fillcolor="#1c1c1c" stroked="f">
                  <v:path arrowok="t" o:connecttype="custom" o:connectlocs="0,0;52070,13970;48895,17145;48895,24130;45085,27940;41910,31115;41910,38100;38100,41910;34925,48895;34925,55880;31115,62865;31115,69850;27940,73025;27940,80010;27940,86995;27940,93980;24130,97790;24130,104775;10160,100965;10160,93980;10160,86995;13970,83820;13970,76835;13970,69850;17145,66040;17145,59055;20955,55880;20955,48895;24130,45085;24130,38100;27940,31115;31115,24130;0,20955" o:connectangles="0,0,0,0,0,0,0,0,0,0,0,0,0,0,0,0,0,0,0,0,0,0,0,0,0,0,0,0,0,0,0,0,0"/>
                </v:shape>
                <v:shape id="Freeform 545" o:spid="_x0000_s1552" style="position:absolute;left:35083;top:21329;width:521;height:1080;visibility:visible;mso-wrap-style:square;v-text-anchor:top" coordsize="82,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na9cQA&#10;AADdAAAADwAAAGRycy9kb3ducmV2LnhtbESP3WoCMRSE7wu+QzgF72pWpSJbo9SCoFAo8ef+sDlu&#10;lm5OliTV9e2NIPRymJlvmMWqd624UIiNZwXjUQGCuPKm4VrB8bB5m4OICdlg65kU3CjCajl4WWBp&#10;/JU1XfapFhnCsUQFNqWulDJWlhzGke+Is3f2wWHKMtTSBLxmuGvlpChm0mHDecFiR1+Wqt/9n1MQ&#10;Zlrqn/N6Lr97re3Yb0+HnVdq+Np/foBI1Kf/8LO9NQqmxeQdHm/y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52vXEAAAA3QAAAA8AAAAAAAAAAAAAAAAAmAIAAGRycy9k&#10;b3ducmV2LnhtbFBLBQYAAAAABAAEAPUAAACJAwAAAAA=&#10;" path="m,126r22,-6l22,126r5,l27,131r,6l33,137r,5l38,142r6,l44,137r5,l49,131r6,l55,126r,-6l55,115r,-6l55,104r5,l60,98r,-5l60,98r-5,l55,104r-6,l44,104r,5l38,109r-5,l27,109r-5,l22,104r-6,l16,98r-5,l11,93r-6,l5,87r,-5l,82,,77,,71,,66,,60,,55,,49,,44,,38,,33,,27r5,l5,22r,-6l11,16r,-5l16,11r,-6l22,5,22,r5,l33,r5,l44,r5,l55,r,5l60,5r,6l66,11r,5l71,16r,6l77,22r,5l77,33r,5l82,38r,6l82,49r,6l82,60r,6l82,71r,6l82,82r,5l82,93r,5l82,104r,5l82,115r,5l77,126r,5l77,137r,5l71,142r,6l66,153r,6l60,159r-5,5l49,164r-5,l44,170r-6,l33,170r,-6l27,164r-5,l16,164r,-5l11,159r,-6l5,153r,-5l5,142r,-5l,137r,-6l,126xm55,55r,-6l55,44r,-6l49,38r,-5l49,27r-5,l38,27r-5,l27,27r,6l27,38r-5,l22,44r,5l22,55r,5l22,66r,5l27,71r,6l27,82r6,l33,87r5,l44,87r,-5l49,82r,-5l55,77r,-6l55,66r,-6l55,55xe" fillcolor="#1c1c1c" stroked="f">
                  <v:path arrowok="t" o:connecttype="custom" o:connectlocs="13970,80010;17145,86995;24130,90170;31115,86995;34925,80010;34925,69215;38100,62230;34925,62230;27940,66040;20955,69215;13970,66040;6985,62230;3175,55245;0,48895;0,38100;0,27940;0,17145;3175,10160;10160,6985;13970,0;24130,0;34925,0;38100,6985;45085,10160;48895,17145;52070,24130;52070,34925;52070,45085;52070,55245;52070,66040;52070,76200;48895,86995;45085,93980;38100,100965;27940,104140;20955,107950;13970,104140;6985,100965;3175,93980;0,86995;34925,34925;34925,24130;31115,17145;20955,17145;17145,24130;13970,31115;13970,41910;17145,48895;20955,55245;27940,52070;34925,48895;34925,38100" o:connectangles="0,0,0,0,0,0,0,0,0,0,0,0,0,0,0,0,0,0,0,0,0,0,0,0,0,0,0,0,0,0,0,0,0,0,0,0,0,0,0,0,0,0,0,0,0,0,0,0,0,0,0,0"/>
                  <o:lock v:ext="edit" verticies="t"/>
                </v:shape>
                <v:shape id="Freeform 546" o:spid="_x0000_s1553" style="position:absolute;left:35706;top:21329;width:527;height:1042;visibility:visible;mso-wrap-style:square;v-text-anchor:top" coordsize="83,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ul48cA&#10;AADdAAAADwAAAGRycy9kb3ducmV2LnhtbESPQWvCQBSE7wX/w/KE3upGLVKjq0ig0F4i1Vbo7TX7&#10;TILZt2F3a6K/visIPQ4z8w2zXPemEWdyvrasYDxKQBAXVtdcKvjcvz69gPABWWNjmRRcyMN6NXhY&#10;Yqptxx903oVSRAj7FBVUIbSplL6oyKAf2ZY4ekfrDIYoXSm1wy7CTSMnSTKTBmuOCxW2lFVUnHa/&#10;RkH7vs1/Dm46//qWeZntj9Zes2elHof9ZgEiUB/+w/f2m1YwTSYzuL2JT0C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LpePHAAAA3QAAAA8AAAAAAAAAAAAAAAAAmAIAAGRy&#10;cy9kb3ducmV2LnhtbFBLBQYAAAAABAAEAPUAAACMAwAAAAA=&#10;" path="m,33l,,83,r,27l83,33r-6,l77,38r-5,6l72,49r-6,6l66,60r,6l61,66r,5l61,77r-6,l55,82r,5l55,93r-5,5l50,104r,5l50,115r,5l44,120r,6l44,131r,6l44,142r,6l44,153r,6l44,164r-27,l17,159r,-6l17,148r5,l22,142r,-5l22,131r,-5l22,120r,-5l28,109r,-5l28,98r,-5l33,93r,-6l33,82r,-5l39,71r,-5l44,60r,-5l44,49r6,l50,44r,-6l55,38r,-5l,33xe" fillcolor="#1c1c1c" stroked="f">
                  <v:path arrowok="t" o:connecttype="custom" o:connectlocs="0,20955;0,0;52705,0;52705,17145;52705,20955;48895,20955;48895,24130;45720,27940;45720,31115;41910,34925;41910,38100;41910,41910;38735,41910;38735,45085;38735,48895;34925,48895;34925,52070;34925,55245;34925,59055;31750,62230;31750,66040;31750,69215;31750,73025;31750,76200;27940,76200;27940,80010;27940,83185;27940,86995;27940,90170;27940,93980;27940,97155;27940,100965;27940,104140;10795,104140;10795,100965;10795,97155;10795,93980;13970,93980;13970,90170;13970,86995;13970,83185;13970,80010;13970,76200;13970,73025;17780,69215;17780,66040;17780,62230;17780,59055;20955,59055;20955,55245;20955,52070;20955,48895;24765,45085;24765,41910;27940,38100;27940,34925;27940,31115;31750,31115;31750,27940;31750,24130;34925,24130;34925,20955;0,20955" o:connectangles="0,0,0,0,0,0,0,0,0,0,0,0,0,0,0,0,0,0,0,0,0,0,0,0,0,0,0,0,0,0,0,0,0,0,0,0,0,0,0,0,0,0,0,0,0,0,0,0,0,0,0,0,0,0,0,0,0,0,0,0,0,0,0"/>
                </v:shape>
                <v:shape id="Freeform 547" o:spid="_x0000_s1554" style="position:absolute;left:39789;top:24638;width:558;height:1047;visibility:visible;mso-wrap-style:square;v-text-anchor:top" coordsize="88,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HGpccA&#10;AADdAAAADwAAAGRycy9kb3ducmV2LnhtbESPQWvCQBSE70L/w/IKvemmFqxGVxHFUkQQbUC8PbLP&#10;JDX7Nma3Mfrru0Khx2FmvmEms9aUoqHaFZYVvPYiEMSp1QVnCpKvVXcIwnlkjaVlUnAjB7PpU2eC&#10;sbZX3lGz95kIEHYxKsi9r2IpXZqTQdezFXHwTrY26IOsM6lrvAa4KWU/igbSYMFhIceKFjml5/2P&#10;UUB3vh+OyUfSbI7b7+w2Wi/my4tSL8/tfAzCU+v/w3/tT63gLeq/w+NNe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RxqXHAAAA3QAAAA8AAAAAAAAAAAAAAAAAmAIAAGRy&#10;cy9kb3ducmV2LnhtbFBLBQYAAAAABAAEAPUAAACMAwAAAAA=&#10;" path="m88,137r,28l,165r,-6l5,154r,-6l5,143r,-6l11,137r,-5l11,126r5,l16,121r6,-6l22,110r5,l27,104r6,l33,99r5,-6l44,88r,-6l49,82r,-5l55,77r,-6l55,66r5,l60,60r,-5l60,49r,-5l60,38r,-5l55,33r,-6l49,27r-5,l38,27r,6l33,33r,5l33,44r-6,l27,49,5,49r,-5l5,38r,-5l5,27r6,l11,22r,-5l16,17r,-6l22,11r,-5l27,6r6,l33,r5,l44,r5,l55,r5,l66,6r5,l71,11r6,l77,17r5,l82,22r,5l88,27r,6l88,38r,6l88,49r,6l88,60r,6l82,66r,5l82,77r-5,5l77,88r-6,l71,93r,6l66,99r,5l60,104r,6l55,110r,5l49,115r,6l49,126r-5,l44,132r-6,l38,137r50,xe" fillcolor="#1c1c1c" stroked="f">
                  <v:path arrowok="t" o:connecttype="custom" o:connectlocs="55880,104775;0,100965;3175,93980;3175,86995;6985,83820;10160,80010;13970,73025;17145,69850;20955,66040;24130,59055;27940,52070;31115,48895;34925,45085;38100,41910;38100,34925;38100,27940;38100,20955;34925,17145;27940,17145;24130,20955;20955,24130;17145,27940;3175,31115;3175,24130;3175,17145;6985,13970;10160,10795;13970,6985;17145,3810;20955,0;27940,0;34925,0;41910,3810;45085,6985;48895,10795;52070,13970;55880,17145;55880,24130;55880,31115;55880,38100;52070,41910;52070,48895;48895,55880;45085,59055;41910,62865;38100,66040;34925,69850;31115,73025;31115,80010;27940,83820;24130,86995" o:connectangles="0,0,0,0,0,0,0,0,0,0,0,0,0,0,0,0,0,0,0,0,0,0,0,0,0,0,0,0,0,0,0,0,0,0,0,0,0,0,0,0,0,0,0,0,0,0,0,0,0,0,0"/>
                </v:shape>
                <v:shape id="Freeform 548" o:spid="_x0000_s1555" style="position:absolute;left:40417;top:24638;width:591;height:1047;visibility:visible;mso-wrap-style:square;v-text-anchor:top" coordsize="9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mU1sMA&#10;AADdAAAADwAAAGRycy9kb3ducmV2LnhtbERPy4rCMBTdC/5DuMJsRFMfo1KNMsgMDIiLUXF9ba5p&#10;sbkpTdQ6X28WgsvDeS9WjS3FjWpfOFYw6CcgiDOnCzYKDvuf3gyED8gaS8ek4EEeVst2a4Gpdnf+&#10;o9suGBFD2KeoIA+hSqX0WU4Wfd9VxJE7u9piiLA2Utd4j+G2lMMkmUiLBceGHCta55RddlergNbX&#10;TdccTTY4jafb7v/ps7TflVIfneZrDiJQE97il/tXKxglwzg3volP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lmU1sMAAADdAAAADwAAAAAAAAAAAAAAAACYAgAAZHJzL2Rv&#10;d25yZXYueG1sUEsFBgAAAAAEAAQA9QAAAIgDAAAAAA==&#10;" path="m55,165r,-33l,132,,104,55,,77,r,104l93,104r,28l77,132r,33l55,165xm55,104r,-55l22,104r33,xe" fillcolor="#1c1c1c" stroked="f">
                  <v:path arrowok="t" o:connecttype="custom" o:connectlocs="34925,104775;34925,83820;0,83820;0,66040;34925,0;48895,0;48895,66040;59055,66040;59055,83820;48895,83820;48895,104775;34925,104775;34925,66040;34925,31115;13970,66040;34925,66040" o:connectangles="0,0,0,0,0,0,0,0,0,0,0,0,0,0,0,0"/>
                  <o:lock v:ext="edit" verticies="t"/>
                </v:shape>
                <v:shape id="Freeform 549" o:spid="_x0000_s1556" style="position:absolute;left:41078;top:24638;width:527;height:1079;visibility:visible;mso-wrap-style:square;v-text-anchor:top" coordsize="83,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ZdicQA&#10;AADdAAAADwAAAGRycy9kb3ducmV2LnhtbESPzYvCMBTE7wv+D+EJ3tZUXb+qUUQQ9iT4cfH2bJ5p&#10;tXkpTazd/36zsOBxmJnfMMt1a0vRUO0LxwoG/QQEceZ0wUbB+bT7nIHwAVlj6ZgU/JCH9arzscRU&#10;uxcfqDkGIyKEfYoK8hCqVEqf5WTR911FHL2bqy2GKGsjdY2vCLelHCbJRFosOC7kWNE2p+xxfFoF&#10;k+K+v4z1XONp78z5S05N2VyV6nXbzQJEoDa8w//tb61glAzn8PcmPg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mXYnEAAAA3QAAAA8AAAAAAAAAAAAAAAAAmAIAAGRycy9k&#10;b3ducmV2LnhtbFBLBQYAAAAABAAEAPUAAACJAwAAAAA=&#10;" path="m,126r28,l28,132r,5l33,137r,6l39,143r5,l50,143r,-6l50,132r5,l55,126r,-5l55,115r6,l61,110r,-6l61,99r,-6l61,99r-6,l55,104r-5,l50,110r-6,l39,110r-6,l28,110r-6,l22,104r-5,l17,99r-6,l11,93r-5,l6,88r,-6l,82,,77,,71,,66,,60,,55,,49,,44,,38,,33r6,l6,27r,-5l6,17r5,l11,11r6,l17,6r5,l28,6,28,r5,l39,r5,l50,r5,l55,6r6,l66,11r6,6l72,22r5,l77,27r,6l83,38r,6l83,49r,6l83,60r,6l83,71r,6l83,82r,6l83,93r,6l83,104r,6l83,115r,6l83,126r,6l77,132r,5l77,143r-5,l72,148r,6l66,154r,5l61,159r,6l55,165r-5,l44,170r-5,l33,170r-5,l28,165r-6,l17,165r,-6l11,159r,-5l11,148r-5,l6,143r,-6l,132r,-6xm55,60r,-5l55,49r,-5l55,38r,-5l50,33r,-6l44,27r-5,l33,27r-5,l28,33r,5l22,38r,6l22,49r,6l22,60r,6l22,71r6,l28,77r,5l33,82r,6l39,88r5,l44,82r6,l55,77r,-6l55,66r,-6xe" fillcolor="#1c1c1c" stroked="f">
                  <v:path arrowok="t" o:connecttype="custom" o:connectlocs="17780,83820;20955,90805;31750,90805;34925,83820;34925,73025;38735,66040;38735,62865;31750,66040;24765,69850;13970,69850;10795,62865;3810,59055;0,52070;0,41910;0,31115;0,20955;3810,13970;6985,6985;13970,3810;20955,0;31750,0;38735,3810;45720,13970;48895,20955;52705,31115;52705,41910;52705,52070;52705,62865;52705,73025;52705,83820;48895,90805;45720,97790;38735,100965;31750,104775;20955,107950;13970,104775;6985,100965;3810,93980;0,83820;34925,34925;34925,24130;31750,17145;20955,17145;17780,24130;13970,31115;13970,41910;17780,48895;20955,55880;27940,52070;34925,45085" o:connectangles="0,0,0,0,0,0,0,0,0,0,0,0,0,0,0,0,0,0,0,0,0,0,0,0,0,0,0,0,0,0,0,0,0,0,0,0,0,0,0,0,0,0,0,0,0,0,0,0,0,0"/>
                  <o:lock v:ext="edit" verticies="t"/>
                </v:shape>
                <v:shape id="Freeform 550" o:spid="_x0000_s1557" style="position:absolute;left:37630;top:22860;width:552;height:1047;visibility:visible;mso-wrap-style:square;v-text-anchor:top" coordsize="87,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EI9r8A&#10;AADdAAAADwAAAGRycy9kb3ducmV2LnhtbERPTYvCMBC9L+x/CLPgbU3Xgkg1igiCN7FdPQ/N2Bab&#10;SbcZa/335iDs8fG+V5vRtWqgPjSeDfxME1DEpbcNVwZ+i/33AlQQZIutZzLwpACb9efHCjPrH3yi&#10;IZdKxRAOGRqoRbpM61DW5DBMfUccuavvHUqEfaVtj48Y7lo9S5K5dthwbKixo11N5S2/OwNnzodT&#10;ITPcybZIGzn+VZfr3JjJ17hdghIa5V/8dh+sgTRJ4/74Jj4BvX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nkQj2vwAAAN0AAAAPAAAAAAAAAAAAAAAAAJgCAABkcnMvZG93bnJl&#10;di54bWxQSwUGAAAAAAQABAD1AAAAhAMAAAAA&#10;" path="m,121r27,-6l27,121r,5l27,132r5,l32,137r6,l38,143r5,l49,143r,-6l54,137r,-5l60,132r,-6l60,121r,-6l60,110r,-6l60,99r,-6l54,93r,-5l49,88r-6,l38,88r-6,l38,66r5,l43,61r6,l54,61r,-6l54,50r,-6l54,39r,-6l54,28r-5,l43,28r,-6l38,28r-6,l32,33r-5,l27,39r,5l27,50,5,44r,-5l5,33r,-5l10,22r,-5l16,11r,-5l21,6r6,l27,r5,l38,r5,l49,r5,l60,r,6l65,6r,5l71,11r,6l76,17r,5l76,28r6,l82,33r,6l82,44r,6l82,55r-6,l76,61r,5l71,66r,5l65,71r,6l71,77r,5l76,82r,6l82,88r,5l82,99r5,l87,104r,6l87,115r,6l87,126r,6l82,132r,5l82,143r-6,5l76,154r-5,l71,159r-6,l65,165r-5,l54,165r-5,l43,165r-5,l32,165r-5,l21,159r-5,l16,154r-6,l10,148r,-5l5,143r,-6l5,132r,-6l,121xe" fillcolor="#1c1c1c" stroked="f">
                  <v:path arrowok="t" o:connecttype="custom" o:connectlocs="17145,76835;20320,83820;24130,90805;31115,86995;38100,83820;38100,73025;38100,62865;34290,55880;24130,55880;27305,41910;34290,38735;34290,27940;34290,17780;27305,13970;20320,20955;17145,27940;3175,24765;6350,13970;10160,3810;17145,0;27305,0;38100,0;41275,6985;48260,10795;52070,17780;52070,27940;48260,34925;45085,41910;41275,48895;48260,52070;52070,59055;55245,66040;55245,76835;52070,83820;48260,93980;45085,100965;38100,104775;27305,104775;17145,104775;10160,97790;6350,90805;3175,83820" o:connectangles="0,0,0,0,0,0,0,0,0,0,0,0,0,0,0,0,0,0,0,0,0,0,0,0,0,0,0,0,0,0,0,0,0,0,0,0,0,0,0,0,0,0"/>
                </v:shape>
                <v:shape id="Freeform 551" o:spid="_x0000_s1558" style="position:absolute;left:38322;top:22860;width:349;height:1047;visibility:visible;mso-wrap-style:square;v-text-anchor:top" coordsize="55,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LdFsQA&#10;AADdAAAADwAAAGRycy9kb3ducmV2LnhtbESPX2vCMBTF34V9h3AHe9O0K4hWo7gNZeCDqIO9Xppr&#10;W21uQpPV+u0XQfDxcP78OPNlbxrRUetrywrSUQKCuLC65lLBz3E9nIDwAVljY5kU3MjDcvEymGOu&#10;7ZX31B1CKeII+xwVVCG4XEpfVGTQj6wjjt7JtgZDlG0pdYvXOG4a+Z4kY2mw5kio0NFnRcXl8Gci&#10;ZJ2exlP99dEX3eaXz5k7bndOqbfXfjUDEagPz/Cj/a0VZEmWwv1Nf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y3RbEAAAA3QAAAA8AAAAAAAAAAAAAAAAAmAIAAGRycy9k&#10;b3ducmV2LnhtbFBLBQYAAAAABAAEAPUAAACJAwAAAAA=&#10;" path="m55,165r-22,l33,44r-5,6l22,55r-5,6l11,61r,5l6,66,,66r,5l,39r6,l11,33r6,l17,28r5,l22,22r6,l28,17r,-6l33,11r,-5l33,r6,l55,r,165xe" fillcolor="#1c1c1c" stroked="f">
                  <v:path arrowok="t" o:connecttype="custom" o:connectlocs="34925,104775;20955,104775;20955,27940;17780,31750;13970,34925;10795,38735;6985,38735;6985,41910;3810,41910;0,41910;0,45085;0,24765;3810,24765;6985,20955;10795,20955;10795,17780;13970,17780;13970,13970;17780,13970;17780,10795;17780,6985;20955,6985;20955,3810;20955,0;24765,0;34925,0;34925,104775" o:connectangles="0,0,0,0,0,0,0,0,0,0,0,0,0,0,0,0,0,0,0,0,0,0,0,0,0,0,0"/>
                </v:shape>
                <v:shape id="Freeform 552" o:spid="_x0000_s1559" style="position:absolute;left:31178;top:15995;width:762;height:699;visibility:visible;mso-wrap-style:square;v-text-anchor:top" coordsize="120,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7GdscA&#10;AADdAAAADwAAAGRycy9kb3ducmV2LnhtbESPT2vCQBTE74LfYXmCN91UpUp0lbZUW/QgjX/Oj+xr&#10;EpJ9G7Krxn56t1DocZiZ3zCLVWsqcaXGFZYVPA0jEMSp1QVnCo6H9WAGwnlkjZVlUnAnB6tlt7PA&#10;WNsbf9E18ZkIEHYxKsi9r2MpXZqTQTe0NXHwvm1j0AfZZFI3eAtwU8lRFD1LgwWHhRxresspLZOL&#10;UaD1z2Z/LqeH0+78Mdm+l/L+muyV6vfalzkIT63/D/+1P7WCcTQewe+b8ATk8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uxnbHAAAA3QAAAA8AAAAAAAAAAAAAAAAAmAIAAGRy&#10;cy9kb3ducmV2LnhtbFBLBQYAAAAABAAEAPUAAACMAwAAAAA=&#10;" path="m60,r60,110l60,,,110r120,l60,xe" fillcolor="black" stroked="f">
                  <v:path arrowok="t" o:connecttype="custom" o:connectlocs="38100,0;76200,69850;38100,0;0,69850;76200,69850;38100,0" o:connectangles="0,0,0,0,0,0"/>
                </v:shape>
                <v:line id="Line 553" o:spid="_x0000_s1560" style="position:absolute;visibility:visible;mso-wrap-style:square" from="31559,16624" to="31565,36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zhNcYAAADdAAAADwAAAGRycy9kb3ducmV2LnhtbESPT2vCQBTE74LfYXmF3uqmphSJrlJb&#10;ar0I/sXrI/uaDWbfxuwa47d3CwWPw8z8hpnMOluJlhpfOlbwOkhAEOdOl1wo2O++X0YgfEDWWDkm&#10;BTfyMJv2exPMtLvyhtptKESEsM9QgQmhzqT0uSGLfuBq4uj9usZiiLIppG7wGuG2ksMkeZcWS44L&#10;Bmv6NJSftherYLFazA+XYbv+qm+Gfpan83H/dlbq+an7GIMI1IVH+L+91ArSJE3h7018AnJ6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xs4TXGAAAA3QAAAA8AAAAAAAAA&#10;AAAAAAAAoQIAAGRycy9kb3ducmV2LnhtbFBLBQYAAAAABAAEAPkAAACUAwAAAAA=&#10;" strokecolor="#2e2e2e" strokeweight="0"/>
                <v:shape id="Freeform 554" o:spid="_x0000_s1561" style="position:absolute;left:31178;top:36137;width:762;height:699;visibility:visible;mso-wrap-style:square;v-text-anchor:top" coordsize="120,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v7mccA&#10;AADdAAAADwAAAGRycy9kb3ducmV2LnhtbESPT2vCQBTE70K/w/IKvenGP9iSuopKrcUexNh6fmSf&#10;SUj2bciuGv303YLgcZiZ3zCTWWsqcabGFZYV9HsRCOLU6oIzBT/7VfcNhPPIGivLpOBKDmbTp84E&#10;Y20vvKNz4jMRIOxiVJB7X8dSujQng65na+LgHW1j0AfZZFI3eAlwU8lBFI2lwYLDQo41LXNKy+Rk&#10;FGh9+9weytf97/dhPdp8lPK6SLZKvTy383cQnlr/CN/bX1rBMBqO4P9NeAJy+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L+5nHAAAA3QAAAA8AAAAAAAAAAAAAAAAAmAIAAGRy&#10;cy9kb3ducmV2LnhtbFBLBQYAAAAABAAEAPUAAACMAwAAAAA=&#10;" path="m60,110l120,,60,110,,,120,,60,110xe" fillcolor="black" stroked="f">
                  <v:path arrowok="t" o:connecttype="custom" o:connectlocs="38100,69850;76200,0;38100,69850;0,0;76200,0;38100,69850" o:connectangles="0,0,0,0,0,0"/>
                </v:shape>
                <v:line id="Line 555" o:spid="_x0000_s1562" style="position:absolute;visibility:visible;mso-wrap-style:square" from="28594,15925" to="32397,15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nc2scAAADdAAAADwAAAGRycy9kb3ducmV2LnhtbESPT2sCMRTE74V+h/CE3mpWbUVWo1RL&#10;1Uuh/sPrY/PcLG5e1k1c129vCoUeh5n5DTOZtbYUDdW+cKyg101AEGdOF5wr2O++XkcgfEDWWDom&#10;BXfyMJs+P00w1e7GG2q2IRcRwj5FBSaEKpXSZ4Ys+q6riKN3crXFEGWdS13jLcJtKftJMpQWC44L&#10;BitaGMrO26tVsPxezg/XfvPzWd0Nrdbny3H/dlHqpdN+jEEEasN/+K+91goGyeAdft/EJyCn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cydzaxwAAAN0AAAAPAAAAAAAA&#10;AAAAAAAAAKECAABkcnMvZG93bnJldi54bWxQSwUGAAAAAAQABAD5AAAAlQMAAAAA&#10;" strokecolor="#2e2e2e" strokeweight="0"/>
                <v:line id="Line 556" o:spid="_x0000_s1563" style="position:absolute;visibility:visible;mso-wrap-style:square" from="28771,36836" to="32537,36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tCrccAAADdAAAADwAAAGRycy9kb3ducmV2LnhtbESPW2sCMRSE3wv+h3CEvtWsF0RWo9iW&#10;Wl+E1gu+HjbHzeLmZN3Edf33Rij0cZiZb5jZorWlaKj2hWMF/V4CgjhzuuBcwX739TYB4QOyxtIx&#10;KbiTh8W88zLDVLsb/1KzDbmIEPYpKjAhVKmUPjNk0fdcRRy9k6sthijrXOoabxFuSzlIkrG0WHBc&#10;MFjRh6HsvL1aBavN6v1wHTQ/n9Xd0Pf6fDnuRxelXrvtcgoiUBv+w3/ttVYwTIZjeL6JT0DO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G0KtxwAAAN0AAAAPAAAAAAAA&#10;AAAAAAAAAKECAABkcnMvZG93bnJldi54bWxQSwUGAAAAAAQABAD5AAAAlQMAAAAA&#10;" strokecolor="#2e2e2e" strokeweight="0"/>
                <v:shape id="Freeform 557" o:spid="_x0000_s1564" style="position:absolute;left:32188;top:31680;width:558;height:1079;visibility:visible;mso-wrap-style:square;v-text-anchor:top" coordsize="88,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qbvsQA&#10;AADdAAAADwAAAGRycy9kb3ducmV2LnhtbESPwWrDMBBE74X8g9hCbo0cG9rUjRKCoRDwocTtByzW&#10;1jaRVkZSY+fvo0Ahx2Fm3jDb/WyNuJAPg2MF61UGgrh1euBOwc/358sGRIjIGo1jUnClAPvd4mmL&#10;pXYTn+jSxE4kCIcSFfQxjqWUoe3JYli5kTh5v85bjEn6TmqPU4JbI/Mse5UWB04LPY5U9dSemz+r&#10;YFpPBW7a9/zL1/J8rYyvDXmlls/z4QNEpDk+wv/to1ZQZMUb3N+kJyB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qm77EAAAA3QAAAA8AAAAAAAAAAAAAAAAAmAIAAGRycy9k&#10;b3ducmV2LnhtbFBLBQYAAAAABAAEAPUAAACJAwAAAAA=&#10;" path="m82,44r-22,l60,38r-5,l55,33,49,27r-5,l38,27r,6l33,33r,5l33,44r-6,l27,49r,6l27,60r,5l27,71r,5l27,71r,-6l33,65r5,l38,60r6,l49,60r6,l60,60r,5l66,65r5,6l71,76r6,l77,82r5,l82,87r,6l82,98r,6l88,104r,5l88,115r,5l88,126r-6,l82,131r,6l82,142r-5,6l77,153r-6,l71,159r-5,l66,164r-6,l60,170r-5,l49,170r-5,l38,170r-5,l27,170r,-6l22,164r,-5l16,159r,-6l11,153r,-5l11,142r-6,l5,137r,-6l5,126r-5,l,120r,-5l,109r,-5l,98,,93,,87,,82,,76,,71,,65,,60,,55,,49r5,l5,44r,-6l5,33r6,l11,27r,-5l16,22r,-6l22,11r5,l27,5r6,l38,5,38,r6,l49,r6,l55,5r5,l66,5r,6l71,11r,5l77,16r,6l77,27r5,l82,33r,5l82,44xm27,109r,6l27,120r,6l27,131r6,l33,137r5,l38,142r6,l49,142r6,l55,137r5,l60,131r,-5l60,120r,-5l60,109r,-5l60,98r,-5l55,93r,-6l49,87r,-5l44,82r-6,l38,87r-5,l33,93r-6,l27,98r,6l27,109xe" fillcolor="#1c1c1c" stroked="f">
                  <v:path arrowok="t" o:connecttype="custom" o:connectlocs="38100,24130;31115,17145;24130,20955;20955,27940;17145,34925;17145,45085;17145,41275;24130,38100;34925,38100;41910,41275;48895,48260;52070,55245;52070,66040;55880,73025;52070,80010;52070,90170;45085,97155;41910,104140;34925,107950;24130,107950;17145,104140;10160,100965;6985,93980;3175,86995;0,80010;0,69215;0,59055;0,48260;0,38100;3175,31115;3175,20955;6985,13970;13970,6985;20955,3175;27940,0;34925,3175;41910,6985;48895,10160;52070,17145;52070,27940;17145,76200;20955,83185;24130,90170;34925,90170;38100,83185;38100,73025;38100,62230;34925,55245;27940,52070;20955,55245;17145,62230" o:connectangles="0,0,0,0,0,0,0,0,0,0,0,0,0,0,0,0,0,0,0,0,0,0,0,0,0,0,0,0,0,0,0,0,0,0,0,0,0,0,0,0,0,0,0,0,0,0,0,0,0,0,0"/>
                  <o:lock v:ext="edit" verticies="t"/>
                </v:shape>
                <v:shape id="Freeform 558" o:spid="_x0000_s1565" style="position:absolute;left:32848;top:31680;width:387;height:1079;visibility:visible;mso-wrap-style:square;v-text-anchor:top" coordsize="61,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K72cMA&#10;AADdAAAADwAAAGRycy9kb3ducmV2LnhtbERPy4rCMBTdC/MP4Q6403QURDpGccYHIoKO+gGX5k5b&#10;bG5qE9vq15uF4PJw3pNZawpRU+Vyywq++hEI4sTqnFMF59OqNwbhPLLGwjIpuJOD2fSjM8FY24b/&#10;qD76VIQQdjEqyLwvYyldkpFB17clceD+bWXQB1ilUlfYhHBTyEEUjaTBnENDhiX9ZpRcjjej4OHm&#10;u5/HfVOv1s11sdzu9of2sleq+9nOv0F4av1b/HJvtIJhNAxzw5vwBOT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ZK72cMAAADdAAAADwAAAAAAAAAAAAAAAACYAgAAZHJzL2Rv&#10;d25yZXYueG1sUEsFBgAAAAAEAAQA9QAAAIgDAAAAAA==&#10;" path="m61,170r-28,l33,49r-5,6l22,60r-5,l17,65r-6,l11,71r-5,l,71,,44r6,l6,38r5,l17,38r,-5l22,33r,-6l28,27r,-5l33,16r,-5l39,11r,-6l39,,61,r,170xe" fillcolor="#1c1c1c" stroked="f">
                  <v:path arrowok="t" o:connecttype="custom" o:connectlocs="38735,107950;20955,107950;20955,31115;17780,34925;13970,38100;10795,38100;10795,41275;6985,41275;6985,45085;3810,45085;0,45085;0,27940;3810,27940;3810,24130;6985,24130;10795,24130;10795,20955;13970,20955;13970,17145;17780,17145;17780,13970;20955,10160;20955,6985;24765,6985;24765,3175;24765,0;38735,0;38735,107950" o:connectangles="0,0,0,0,0,0,0,0,0,0,0,0,0,0,0,0,0,0,0,0,0,0,0,0,0,0,0,0"/>
                </v:shape>
                <v:shape id="Freeform 559" o:spid="_x0000_s1566" style="position:absolute;left:33445;top:31680;width:521;height:1079;visibility:visible;mso-wrap-style:square;v-text-anchor:top" coordsize="82,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1GLcMA&#10;AADdAAAADwAAAGRycy9kb3ducmV2LnhtbESPQWsCMRSE7wX/Q3iCt5pVQezWKFUQLBQk2t4fm+dm&#10;6eZlSaJu/30jCB6HmfmGWa5714orhdh4VjAZFyCIK28arhV8n3avCxAxIRtsPZOCP4qwXg1ellga&#10;f2NN12OqRYZwLFGBTakrpYyVJYdx7Dvi7J19cJiyDLU0AW8Z7lo5LYq5dNhwXrDY0dZS9Xu8OAVh&#10;rqU+nDcL+dVrbSd+/3P69EqNhv3HO4hEfXqGH+29UTArZm9wf5Of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O1GLcMAAADdAAAADwAAAAAAAAAAAAAAAACYAgAAZHJzL2Rv&#10;d25yZXYueG1sUEsFBgAAAAAEAAQA9QAAAIgDAAAAAA==&#10;" path="m43,r6,l49,5r5,l60,5r5,6l71,16r,6l76,22r,5l76,33r,5l82,38r,6l82,49r,6l82,60r,5l82,71r,5l82,82r,5l82,93r,5l82,104r,5l82,115r,5l82,126r,5l82,137r-6,l76,142r,6l71,153r,6l65,159r,5l60,164r,6l54,170r-5,l43,170r-5,l32,170r-5,l27,164r-6,l21,159r-5,l16,153r-6,l10,148r,-6l5,142r,-5l5,131r,-5l5,120r,-5l,115r,-6l,104,,98,,93,,87,,82,,76,,71,,65,,60r5,l5,55r,-6l5,44r,-6l5,33r5,l10,27r,-5l16,16r,-5l21,11r,-6l27,5r5,l38,r5,xm43,27r-5,l38,33r-6,l32,38r,6l27,44r,5l27,55r,5l27,65r,6l27,76r,6l27,87r,6l27,98r,6l27,109r,6l27,120r,6l32,131r,6l32,142r6,l43,142r6,l49,137r5,l54,131r,-5l54,120r6,l60,115r,-6l60,104r,-6l60,93r,-6l60,82r,-6l60,71r,-6l60,60r,-5l60,49r-6,l54,44r,-6l54,33r-5,l49,27r-6,xe" fillcolor="#1c1c1c" stroked="f">
                  <v:path arrowok="t" o:connecttype="custom" o:connectlocs="31115,3175;41275,6985;48260,13970;48260,24130;52070,31115;52070,41275;52070,52070;52070,62230;52070,73025;52070,83185;48260,90170;45085,100965;38100,104140;31115,107950;20320,107950;13335,104140;10160,97155;6350,90170;3175,83185;3175,73025;0,66040;0,55245;0,45085;3175,38100;3175,27940;6350,20955;10160,10160;13335,3175;24130,0;24130,17145;20320,24130;17145,31115;17145,41275;17145,52070;17145,62230;17145,73025;20320,83185;24130,90170;31115,86995;34290,80010;38100,73025;38100,62230;38100,52070;38100,41275;38100,31115;34290,24130;31115,17145" o:connectangles="0,0,0,0,0,0,0,0,0,0,0,0,0,0,0,0,0,0,0,0,0,0,0,0,0,0,0,0,0,0,0,0,0,0,0,0,0,0,0,0,0,0,0,0,0,0,0"/>
                  <o:lock v:ext="edit" verticies="t"/>
                </v:shape>
                <v:shape id="Freeform 560" o:spid="_x0000_s1567" style="position:absolute;left:40170;top:10490;width:768;height:698;visibility:visible;mso-wrap-style:square;v-text-anchor:top" coordsize="121,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XkqcEA&#10;AADdAAAADwAAAGRycy9kb3ducmV2LnhtbERPTWsCMRC9F/ofwhS8FE2qq9StUaogCJ60PfQ4bMbd&#10;xc1kSVKN/94cBI+P971YJduJC/nQOtbwMVIgiCtnWq41/P5sh58gQkQ22DkmDTcKsFq+viywNO7K&#10;B7ocYy1yCIcSNTQx9qWUoWrIYhi5njhzJ+ctxgx9LY3Haw63nRwrNZMWW84NDfa0aag6H/+tBvVe&#10;n+fsin3np+jWqUiJ/w5aD97S9xeISCk+xQ/3zmiYqCLvz2/yE5DL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o15KnBAAAA3QAAAA8AAAAAAAAAAAAAAAAAmAIAAGRycy9kb3du&#10;cmV2LnhtbFBLBQYAAAAABAAEAPUAAACGAwAAAAA=&#10;" path="m61,r60,110l61,,,110r121,l61,xe" fillcolor="black" stroked="f">
                  <v:path arrowok="t" o:connecttype="custom" o:connectlocs="38735,0;76835,69850;38735,0;0,69850;76835,69850;38735,0" o:connectangles="0,0,0,0,0,0"/>
                </v:shape>
                <v:line id="Line 561" o:spid="_x0000_s1568" style="position:absolute;visibility:visible;mso-wrap-style:square" from="40557,11118" to="40563,22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ppMYAAADdAAAADwAAAGRycy9kb3ducmV2LnhtbESPT2sCMRTE7wW/Q3gFb5rVSpGtUWpL&#10;1Yvgv+L1sXluFjcv6yau67c3BaHHYWZ+w0xmrS1FQ7UvHCsY9BMQxJnTBecKDvuf3hiED8gaS8ek&#10;4E4eZtPOywRT7W68pWYXchEh7FNUYEKoUil9Zsii77uKOHonV1sMUda51DXeItyWcpgk79JiwXHB&#10;YEVfhrLz7moVLNaL+e912Gy+q7uh5ep8OR5GF6W6r+3nB4hAbfgPP9srreAtGQ3g7018AnL6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v0qaTGAAAA3QAAAA8AAAAAAAAA&#10;AAAAAAAAoQIAAGRycy9kb3ducmV2LnhtbFBLBQYAAAAABAAEAPkAAACUAwAAAAA=&#10;" strokecolor="#2e2e2e" strokeweight="0"/>
                <v:shape id="Freeform 562" o:spid="_x0000_s1569" style="position:absolute;left:40170;top:22510;width:768;height:699;visibility:visible;mso-wrap-style:square;v-text-anchor:top" coordsize="121,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fRcQA&#10;AADdAAAADwAAAGRycy9kb3ducmV2LnhtbESPQWsCMRSE74X+h/AKXoomtau0W6NoQRB6WvXQ42Pz&#10;uru4eVmSqOm/NwWhx2FmvmEWq2R7cSEfOscaXiYKBHHtTMeNhuNhO34DESKywd4xafilAKvl48MC&#10;S+OuXNFlHxuRIRxK1NDGOJRShroli2HiBuLs/ThvMWbpG2k8XjPc9nKq1Fxa7DgvtDjQZ0v1aX+2&#10;GtRzc3pnV3z1foZuk4qU+LvSevSU1h8gIqX4H763d0bDqyqm8PcmPwG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r30XEAAAA3QAAAA8AAAAAAAAAAAAAAAAAmAIAAGRycy9k&#10;b3ducmV2LnhtbFBLBQYAAAAABAAEAPUAAACJAwAAAAA=&#10;" path="m61,110l121,,61,110,,,121,,61,110xe" fillcolor="black" stroked="f">
                  <v:path arrowok="t" o:connecttype="custom" o:connectlocs="38735,69850;76835,0;38735,69850;0,0;76835,0;38735,69850" o:connectangles="0,0,0,0,0,0"/>
                </v:shape>
                <v:line id="Line 563" o:spid="_x0000_s1570" style="position:absolute;visibility:visible;mso-wrap-style:square" from="39300,10560" to="41217,105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GqSSMYAAADdAAAADwAAAGRycy9kb3ducmV2LnhtbESPW2sCMRSE3wv+h3CEvtWsF4qsRrEt&#10;tb4IXvH1sDluFjcn6yau6783hUIfh5n5hpnOW1uKhmpfOFbQ7yUgiDOnC84VHPbfb2MQPiBrLB2T&#10;ggd5mM86L1NMtbvzlppdyEWEsE9RgQmhSqX0mSGLvucq4uidXW0xRFnnUtd4j3BbykGSvEuLBccF&#10;gxV9Gsouu5tVsFwvP463QbP5qh6GflaX6+kwuir12m0XExCB2vAf/muvtIJhMhrC75v4BOTsC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RqkkjGAAAA3QAAAA8AAAAAAAAA&#10;AAAAAAAAoQIAAGRycy9kb3ducmV2LnhtbFBLBQYAAAAABAAEAPkAAACUAwAAAAA=&#10;" strokecolor="#2e2e2e" strokeweight="0"/>
                <v:line id="Line 564" o:spid="_x0000_s1571" style="position:absolute;visibility:visible;mso-wrap-style:square" from="39509,23310" to="41497,233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MKPMYAAADdAAAADwAAAGRycy9kb3ducmV2LnhtbESPT2vCQBTE74LfYXmF3nRTG4pEV6kt&#10;tV4K/sXrI/uaDWbfxuwa47fvFgSPw8z8hpnOO1uJlhpfOlbwMkxAEOdOl1wo2O++BmMQPiBrrByT&#10;ght5mM/6vSlm2l15Q+02FCJC2GeowIRQZ1L63JBFP3Q1cfR+XWMxRNkUUjd4jXBbyVGSvEmLJccF&#10;gzV9GMpP24tVsPxZLg6XUbv+rG+Gvlen83GfnpV6fureJyACdeERvrdXWsFrkqbw/yY+ATn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DCjzGAAAA3QAAAA8AAAAAAAAA&#10;AAAAAAAAoQIAAGRycy9kb3ducmV2LnhtbFBLBQYAAAAABAAEAPkAAACUAwAAAAA=&#10;" strokecolor="#2e2e2e" strokeweight="0"/>
                <v:shape id="Freeform 565" o:spid="_x0000_s1572" style="position:absolute;left:40906;top:16306;width:591;height:1048;visibility:visible;mso-wrap-style:square;v-text-anchor:top" coordsize="9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fe6McA&#10;AADdAAAADwAAAGRycy9kb3ducmV2LnhtbESPT2vCQBTE74V+h+UVehGzsfVPSbNKkRaE4sEonp/Z&#10;101o9m3Irpr207uC4HGYmd8w+aK3jThR52vHCkZJCoK4dLpmo2C3/Rq+gfABWWPjmBT8kYfF/PEh&#10;x0y7M2/oVAQjIoR9hgqqENpMSl9WZNEnriWO3o/rLIYoOyN1h+cIt418SdOptFhzXKiwpWVF5W9x&#10;tApoefwemL0pR4fxbD34P0wa+9kq9fzUf7yDCNSHe/jWXmkFr+l4Atc38QnI+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H3ujHAAAA3QAAAA8AAAAAAAAAAAAAAAAAmAIAAGRy&#10;cy9kb3ducmV2LnhtbFBLBQYAAAAABAAEAPUAAACMAwAAAAA=&#10;" path="m55,165r,-33l,132,,105,55,,77,r,105l93,105r,27l77,132r,33l55,165xm55,105r,-55l22,105r33,xe" fillcolor="#1c1c1c" stroked="f">
                  <v:path arrowok="t" o:connecttype="custom" o:connectlocs="34925,104775;34925,83820;0,83820;0,66675;34925,0;48895,0;48895,66675;59055,66675;59055,83820;48895,83820;48895,104775;34925,104775;34925,66675;34925,31750;13970,66675;34925,66675" o:connectangles="0,0,0,0,0,0,0,0,0,0,0,0,0,0,0,0"/>
                  <o:lock v:ext="edit" verticies="t"/>
                </v:shape>
                <v:shape id="Freeform 566" o:spid="_x0000_s1573" style="position:absolute;left:41567;top:16306;width:520;height:1086;visibility:visible;mso-wrap-style:square;v-text-anchor:top" coordsize="82,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ky6sYA&#10;AADdAAAADwAAAGRycy9kb3ducmV2LnhtbESPzW7CMBCE75X6DtZW6q04pQhBwCBAFBAXfh9gibdx&#10;RLyOYhcCT4+RKvU4mp1vdobjxpbiQrUvHCv4bCUgiDOnC84VHA/fHz0QPiBrLB2Tght5GI9eX4aY&#10;anflHV32IRcRwj5FBSaEKpXSZ4Ys+pariKP342qLIco6l7rGa4TbUraTpCstFhwbDFY0M5Sd9782&#10;vmE2Gy2zxXx51/3d+tQ7V9PtXKn3t2YyABGoCf/Hf+mVVvCVdLrwXBMRIE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5ky6sYAAADdAAAADwAAAAAAAAAAAAAAAACYAgAAZHJz&#10;L2Rvd25yZXYueG1sUEsFBgAAAAAEAAQA9QAAAIsDAAAAAA==&#10;" path="m44,r5,l55,r,6l60,6r6,l66,11r5,6l71,22r6,l77,28r,5l77,39r5,l82,44r,6l82,55r,6l82,66r,6l82,77r,6l82,88r,6l82,99r,6l82,110r,6l82,121r,6l77,132r,6l77,143r,6l71,149r,5l66,154r,6l60,160r,5l55,165r-6,l49,171r-5,l39,171r-6,l33,165r-5,l22,165r,-5l17,160r,-6l11,154r,-5l11,143r-5,l6,138r,-6l6,127r,-6l,121r,-5l,110r,-5l,99,,94,,88,,83,,77,,72,,66,,61,,55,,50r6,l6,44r,-5l6,33r,-5l11,28r,-6l11,17r6,l17,11r5,l22,6r6,l28,r5,l39,r5,xm44,28r-5,l33,28r,5l33,39r-5,l28,44r,6l28,55r,6l28,66r,6l28,77r,6l28,88r,6l28,99r,6l28,110r,6l28,121r,6l28,132r5,l33,138r6,l39,143r5,l49,143r,-5l55,138r,-6l55,127r,-6l55,116r,-6l55,105r5,l60,99r,-5l60,88r,-5l60,77r,-5l60,66r,-5l55,61r,-6l55,50r,-6l55,39r,-6l49,33r,-5l44,28xe" fillcolor="#1c1c1c" stroked="f">
                  <v:path arrowok="t" o:connecttype="custom" o:connectlocs="34925,0;41910,3810;45085,13970;48895,20955;52070,27940;52070,38735;52070,48895;52070,59690;52070,69850;52070,80645;48895,90805;45085,97790;38100,101600;31115,104775;24765,108585;17780,104775;10795,101600;6985,94615;3810,87630;3810,76835;0,69850;0,59690;0,48895;0,38735;3810,31750;3810,20955;6985,13970;10795,6985;17780,3810;24765,0;24765,17780;20955,24765;17780,31750;17780,41910;17780,52705;17780,62865;17780,73660;17780,83820;24765,87630;31115,90805;34925,83820;34925,73660;38100,66675;38100,55880;38100,45720;34925,38735;34925,27940;31115,20955" o:connectangles="0,0,0,0,0,0,0,0,0,0,0,0,0,0,0,0,0,0,0,0,0,0,0,0,0,0,0,0,0,0,0,0,0,0,0,0,0,0,0,0,0,0,0,0,0,0,0,0"/>
                  <o:lock v:ext="edit" verticies="t"/>
                </v:shape>
                <v:shape id="Freeform 567" o:spid="_x0000_s1574" style="position:absolute;left:42195;top:16306;width:559;height:1086;visibility:visible;mso-wrap-style:square;v-text-anchor:top" coordsize="88,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JhnMUA&#10;AADdAAAADwAAAGRycy9kb3ducmV2LnhtbESPS2sCQRCE74L/YWjBm876QGXjKGJI0Ft8JOfOTru7&#10;uNOz7HR0/fdOIJBjUVVfUct16yp1oyaUng2Mhgko4szbknMD59PbYAEqCLLFyjMZeFCA9arbWWJq&#10;/Z0PdDtKriKEQ4oGCpE61TpkBTkMQ18TR+/iG4cSZZNr2+A9wl2lx0ky0w5LjgsF1rQtKLsef5wB&#10;ef383s6upy+Suf6w2d4dpvW7Mf1eu3kBJdTKf/ivvbMGJsl0Dr9v4hPQq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UmGcxQAAAN0AAAAPAAAAAAAAAAAAAAAAAJgCAABkcnMv&#10;ZG93bnJldi54bWxQSwUGAAAAAAQABAD1AAAAigMAAAAA&#10;" path="m,121r22,l27,121r,6l27,132r,6l33,138r,5l38,143r6,l49,143r,-5l55,138r,-6l60,132r,-5l60,121r,-5l60,110r,-5l60,99r-5,l55,94r-6,l49,88r-5,l38,88r-5,l33,94r,-28l38,66r6,l44,61r5,l49,55r6,l55,50r,-6l55,39r,-6l49,33r,-5l44,28r-6,l33,28r,5l27,33r,6l27,44r,6l,44,,39r5,l5,33r,-5l5,22r6,l11,17r,-6l16,11r,-5l22,6r5,l27,r6,l38,r6,l49,r6,l55,6r5,l66,6r,5l71,11r,6l77,22r,6l77,33r5,l82,39r,5l82,50r-5,l77,55r,6l77,66r-6,l71,72r-5,l66,77r-6,l66,77r5,6l77,83r,5l82,94r,5l82,105r6,5l88,116r,5l88,127r-6,l82,132r,6l82,143r-5,l77,149r,5l71,154r,6l66,160r,5l60,165r-5,l49,165r,6l44,171r-6,l33,171r,-6l27,165r-5,l22,160r-6,l16,154r-5,l11,149r-6,l5,143r,-5l,132r,-5l,121xe" fillcolor="#1c1c1c" stroked="f">
                  <v:path arrowok="t" o:connecttype="custom" o:connectlocs="17145,76835;17145,87630;24130,90805;31115,87630;38100,83820;38100,73660;38100,62865;31115,59690;24130,55880;20955,41910;27940,38735;34925,34925;34925,24765;31115,17780;20955,17780;17145,24765;0,27940;3175,20955;6985,13970;10160,6985;17145,3810;24130,0;34925,0;41910,3810;45085,10795;48895,20955;52070,27940;48895,34925;45085,41910;41910,48895;45085,52705;52070,59690;55880,69850;55880,80645;52070,87630;48895,94615;45085,101600;38100,104775;31115,108585;20955,108585;13970,104775;10160,97790;3175,94615;0,83820" o:connectangles="0,0,0,0,0,0,0,0,0,0,0,0,0,0,0,0,0,0,0,0,0,0,0,0,0,0,0,0,0,0,0,0,0,0,0,0,0,0,0,0,0,0,0,0"/>
                </v:shape>
                <v:shape id="Freeform 568" o:spid="_x0000_s1575" style="position:absolute;left:37211;top:10001;width:590;height:1079;visibility:visible;mso-wrap-style:square;v-text-anchor:top" coordsize="93,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hVA8QA&#10;AADdAAAADwAAAGRycy9kb3ducmV2LnhtbERPXUvDMBR9F/wP4Qp7c4ndGK4uGyIogmCxGxt7uzTX&#10;ttjclCRuXX/98iD4eDjfq81gO3EiH1rHGh6mCgRx5UzLtYbd9vX+EUSIyAY7x6ThQgE269ubFebG&#10;nfmLTmWsRQrhkKOGJsY+lzJUDVkMU9cTJ+7beYsxQV9L4/Gcwm0nM6UW0mLLqaHBnl4aqn7KX6th&#10;LJbj4dMXH0zlZV+M8+xNHTOtJ3fD8xOISEP8F/+5342GmZqnuelNegJy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oVQPEAAAA3QAAAA8AAAAAAAAAAAAAAAAAmAIAAGRycy9k&#10;b3ducmV2LnhtbFBLBQYAAAAABAAEAPUAAACJAwAAAAA=&#10;" path="m55,170r,-33l,137,,110,60,,76,r,110l93,110r,27l76,137r,33l55,170xm55,110r,-61l27,110r28,xe" fillcolor="#1c1c1c" stroked="f">
                  <v:path arrowok="t" o:connecttype="custom" o:connectlocs="34925,107950;34925,86995;0,86995;0,69850;38100,0;48260,0;48260,69850;59055,69850;59055,86995;48260,86995;48260,107950;34925,107950;34925,69850;34925,31115;17145,69850;34925,69850" o:connectangles="0,0,0,0,0,0,0,0,0,0,0,0,0,0,0,0"/>
                  <o:lock v:ext="edit" verticies="t"/>
                </v:shape>
                <v:shape id="Freeform 569" o:spid="_x0000_s1576" style="position:absolute;left:37871;top:10001;width:559;height:1079;visibility:visible;mso-wrap-style:square;v-text-anchor:top" coordsize="88,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kSAsYA&#10;AADdAAAADwAAAGRycy9kb3ducmV2LnhtbESPzW7CMBCE75V4B2uRuBUngBANGIT4rapeoFy4reJt&#10;4hKvQ2wgffu6UqUeRzPzjWa2aG0l7tR441hB2k9AEOdOGy4UnD62zxMQPiBrrByTgm/ysJh3nmaY&#10;affgA92PoRARwj5DBWUIdSalz0uy6PuuJo7ep2sshiibQuoGHxFuKzlIkrG0aDgulFjTqqT8crxZ&#10;BfsrFelbavfnna+W5/WXGW/ejVK9brucggjUhv/wX/tVKxgmoxf4fROfgJ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kSAsYAAADdAAAADwAAAAAAAAAAAAAAAACYAgAAZHJz&#10;L2Rvd25yZXYueG1sUEsFBgAAAAAEAAQA9QAAAIsDAAAAAA==&#10;" path="m,126r27,-5l27,126r,6l27,137r6,l33,143r5,l44,143r5,l55,143r,-6l60,137r,-5l60,126r,-5l60,115r,-5l60,104r,-5l55,99r,-6l49,93r-5,l38,93r-5,l38,66r6,l49,66r,-6l55,60r,-5l55,49r,-5l55,38r,-5l49,33r,-5l44,28r-6,l38,33r-5,l33,38r-6,l27,44r,5l5,44r,-6l5,33r,-5l11,28r,-6l11,17r5,l16,11r6,l22,6r5,l33,6r5,l38,r6,l44,6r5,l55,6r5,l60,11r6,l71,17r,5l77,22r,6l77,33r5,l82,38r,6l82,49r,6l77,55r,5l77,66r-6,5l71,77r-5,l60,82r6,l71,82r,6l77,88r,5l82,93r,6l82,104r6,l88,110r,5l88,121r,5l88,132r-6,l82,137r,6l82,148r-5,l77,154r-6,5l66,165r-6,l60,170r-5,l49,170r-5,l38,170r-5,l27,170r,-5l22,165r-6,l16,159r-5,l11,154r,-6l5,148r,-5l5,137,,132r,-6xe" fillcolor="#1c1c1c" stroked="f">
                  <v:path arrowok="t" o:connecttype="custom" o:connectlocs="17145,76835;17145,83820;20955,86995;24130,90805;31115,90805;34925,86995;38100,83820;38100,76835;38100,69850;38100,62865;34925,59055;27940,59055;20955,59055;27940,41910;31115,38100;34925,34925;34925,27940;34925,20955;31115,17780;24130,17780;20955,20955;17145,24130;17145,31115;3175,24130;3175,17780;6985,13970;10160,10795;13970,6985;17145,3810;24130,3810;27940,0;31115,3810;38100,3810;41910,6985;45085,13970;48895,17780;52070,20955;52070,27940;52070,34925;48895,38100;45085,45085;41910,48895;41910,52070;45085,55880;48895,59055;52070,62865;55880,66040;55880,73025;55880,80010;52070,83820;52070,90805;48895,93980;45085,100965;38100,104775;34925,107950;27940,107950;20955,107950;17145,104775;10160,104775;6985,100965;6985,93980;3175,90805;0,83820" o:connectangles="0,0,0,0,0,0,0,0,0,0,0,0,0,0,0,0,0,0,0,0,0,0,0,0,0,0,0,0,0,0,0,0,0,0,0,0,0,0,0,0,0,0,0,0,0,0,0,0,0,0,0,0,0,0,0,0,0,0,0,0,0,0,0"/>
                </v:shape>
                <v:shape id="Freeform 570" o:spid="_x0000_s1577" style="position:absolute;left:38500;top:10001;width:590;height:1079;visibility:visible;mso-wrap-style:square;v-text-anchor:top" coordsize="93,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fP2MQA&#10;AADdAAAADwAAAGRycy9kb3ducmV2LnhtbERPXUvDMBR9F/wP4Q58c8k6HVtdNkSYCILFbkx8uzTX&#10;ttjclCRuXX+9eRB8PJzv9XawnTiRD61jDbOpAkFcOdNyreGw390uQYSIbLBzTBouFGC7ub5aY27c&#10;md/pVMZapBAOOWpoYuxzKUPVkMUwdT1x4r6ctxgT9LU0Hs8p3HYyU2ohLbacGhrs6amh6rv8sRrG&#10;YjV+vPnilam8HIvxLntWn5nWN5Ph8QFEpCH+i//cL0bDXN2n/elNeg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Hz9jEAAAA3QAAAA8AAAAAAAAAAAAAAAAAmAIAAGRycy9k&#10;b3ducmV2LnhtbFBLBQYAAAAABAAEAPUAAACJAwAAAAA=&#10;" path="m49,170r,-33l,137,,110,55,,77,r,110l93,110r,27l77,137r,33l49,170xm49,110r,-61l22,110r27,xe" fillcolor="#1c1c1c" stroked="f">
                  <v:path arrowok="t" o:connecttype="custom" o:connectlocs="31115,107950;31115,86995;0,86995;0,69850;34925,0;48895,0;48895,69850;59055,69850;59055,86995;48895,86995;48895,107950;31115,107950;31115,69850;31115,31115;13970,69850;31115,69850" o:connectangles="0,0,0,0,0,0,0,0,0,0,0,0,0,0,0,0"/>
                  <o:lock v:ext="edit" verticies="t"/>
                </v:shape>
                <v:shape id="Freeform 571" o:spid="_x0000_s1578" style="position:absolute;left:43834;top:9690;width:977;height:1289;visibility:visible;mso-wrap-style:square;v-text-anchor:top" coordsize="154,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GdJccA&#10;AADdAAAADwAAAGRycy9kb3ducmV2LnhtbESPQWvCQBSE70L/w/IK3nSjoqbRVUQQpYUWbQ/29sg+&#10;k2D2bchuNPXXuwXB4zAz3zDzZWtKcaHaFZYVDPoRCOLU6oIzBT/fm14MwnlkjaVlUvBHDpaLl84c&#10;E22vvKfLwWciQNglqCD3vkqkdGlOBl3fVsTBO9naoA+yzqSu8RrgppTDKJpIgwWHhRwrWueUng+N&#10;UTB07/Hm43dS8LTdfjZvt2NTfR2V6r62qxkIT61/hh/tnVYwisYD+H8TnoBc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7BnSXHAAAA3QAAAA8AAAAAAAAAAAAAAAAAmAIAAGRy&#10;cy9kb3ducmV2LnhtbFBLBQYAAAAABAAEAPUAAACMAwAAAAA=&#10;" path="m,203l,,44,,77,137,104,r50,l154,203r-33,l121,44,93,203r-33,l27,44r,159l,203xe" fillcolor="#1c1c1c" stroked="f">
                  <v:path arrowok="t" o:connecttype="custom" o:connectlocs="0,128905;0,0;27940,0;48895,86995;66040,0;97790,0;97790,128905;76835,128905;76835,27940;59055,128905;38100,128905;17145,27940;17145,128905;0,128905" o:connectangles="0,0,0,0,0,0,0,0,0,0,0,0,0,0"/>
                </v:shape>
                <v:shape id="Freeform 572" o:spid="_x0000_s1579" style="position:absolute;left:44951;top:10001;width:699;height:1009;visibility:visible;mso-wrap-style:square;v-text-anchor:top" coordsize="110,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dccA&#10;AADdAAAADwAAAGRycy9kb3ducmV2LnhtbESPT2sCMRTE74LfIbxCbzVZxbZsjdJqhXoRuv3j9bF5&#10;3Q1uXpZN1LWf3hQKHoeZ+Q0zW/SuEUfqgvWsIRspEMSlN5YrDZ8f67tHECEiG2w8k4YzBVjMh4MZ&#10;5saf+J2ORaxEgnDIUUMdY5tLGcqaHIaRb4mT9+M7hzHJrpKmw1OCu0aOlbqXDi2nhRpbWtZU7ouD&#10;0/C9ffjaZNnLq9qt7WGy+zUrWxqtb2/65ycQkfp4Df+334yGiZqO4e9NegJy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3XHAAAA3QAAAA8AAAAAAAAAAAAAAAAAmAIAAGRy&#10;cy9kb3ducmV2LnhtbFBLBQYAAAAABAAEAPUAAACMAwAAAAA=&#10;" path="m77,110r27,5l104,121r,5l99,126r,6l99,137r-6,l93,143r-5,l88,148r-6,l82,154r-5,l71,154r,5l66,159r-6,l55,159r-6,l44,159r-6,-5l33,154r-6,l27,148r-5,l22,143r-6,l16,137r-5,l11,132r,-6l5,126r,-5l5,115r,-5l,110r,-6l,99,,93,,88,,82,,77,,71,,66,,60,,55,5,49r,-5l5,38r6,-5l11,28r5,-6l16,17r6,l22,11r5,l33,6r5,l44,6,44,r5,l55,r5,l60,6r6,l71,6r6,l77,11r5,l88,17r5,5l93,28r6,l99,33r,5l104,38r,6l104,49r,6l104,60r6,6l110,71r,6l110,82r,6l110,93r-77,l33,99r,5l33,110r,5l38,115r,6l44,121r,5l49,126r6,l60,126r6,l71,126r,-5l71,115r6,l77,110xm77,66r,-6l77,55r,-6l71,44r,-6l66,38r,-5l60,33r-5,l49,33r-5,l44,38r-6,l38,44r-5,5l33,55r,5l33,66r44,xe" fillcolor="#1c1c1c" stroked="f">
                  <v:path arrowok="t" o:connecttype="custom" o:connectlocs="66040,73025;66040,80010;62865,83820;59055,86995;55880,90805;52070,93980;48895,97790;45085,100965;38100,100965;31115,100965;24130,97790;17145,97790;13970,93980;10160,90805;6985,86995;6985,80010;3175,76835;3175,69850;0,66040;0,59055;0,52070;0,45085;0,38100;3175,31115;3175,24130;6985,17780;10160,10795;13970,6985;20955,3810;27940,3810;31115,0;38100,0;41910,3810;48895,3810;52070,6985;59055,13970;62865,17780;62865,24130;66040,27940;66040,34925;69850,41910;69850,48895;69850,55880;20955,59055;20955,66040;20955,73025;24130,76835;27940,80010;34925,80010;41910,80010;45085,76835;48895,73025;48895,41910;48895,34925;45085,27940;41910,24130;38100,20955;31115,20955;27940,24130;24130,27940;20955,34925;20955,41910" o:connectangles="0,0,0,0,0,0,0,0,0,0,0,0,0,0,0,0,0,0,0,0,0,0,0,0,0,0,0,0,0,0,0,0,0,0,0,0,0,0,0,0,0,0,0,0,0,0,0,0,0,0,0,0,0,0,0,0,0,0,0,0,0,0"/>
                  <o:lock v:ext="edit" verticies="t"/>
                </v:shape>
                <v:shape id="Freeform 573" o:spid="_x0000_s1580" style="position:absolute;left:45789;top:10039;width:661;height:940;visibility:visible;mso-wrap-style:square;v-text-anchor:top" coordsize="104,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jX8IA&#10;AADdAAAADwAAAGRycy9kb3ducmV2LnhtbESPQWsCMRSE7wX/Q3iCt5pYtdTVKKVQ8OpWen7dPJPF&#10;zcuyievqrzeFQo/DzHzDbHaDb0RPXawDa5hNFQjiKpiarYbj1+fzG4iYkA02gUnDjSLstqOnDRYm&#10;XPlAfZmsyBCOBWpwKbWFlLFy5DFOQ0ucvVPoPKYsOytNh9cM9418UepVeqw5Lzhs6cNRdS4vXsP+&#10;zHbxo27ftr9zyZcVL92BtZ6Mh/c1iERD+g//tfdGw1wt5/D7Jj8B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76NfwgAAAN0AAAAPAAAAAAAAAAAAAAAAAJgCAABkcnMvZG93&#10;bnJldi54bWxQSwUGAAAAAAQABAD1AAAAhwMAAAAA&#10;" path="m,l33,r,54l76,54,76,r28,l104,148r-28,l76,87r-43,l33,148,,148,,xe" fillcolor="#1c1c1c" stroked="f">
                  <v:path arrowok="t" o:connecttype="custom" o:connectlocs="0,0;20955,0;20955,34290;48260,34290;48260,0;66040,0;66040,93980;48260,93980;48260,55245;20955,55245;20955,93980;0,93980;0,0" o:connectangles="0,0,0,0,0,0,0,0,0,0,0,0,0"/>
                </v:shape>
                <v:shape id="Freeform 574" o:spid="_x0000_s1581" style="position:absolute;left:46551;top:10039;width:737;height:940;visibility:visible;mso-wrap-style:square;v-text-anchor:top" coordsize="116,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8SFMUA&#10;AADdAAAADwAAAGRycy9kb3ducmV2LnhtbESPQWsCMRSE7wX/Q3hCbzVrW6VsjVKEgtRLzXrx9tg8&#10;d1eTlyVJdfvvTaHgcZiZb5jFanBWXCjEzrOC6aQAQVx703GjYF99Pr2BiAnZoPVMCn4pwmo5elhg&#10;afyVd3TRqREZwrFEBW1KfSllrFtyGCe+J87e0QeHKcvQSBPwmuHOyueimEuHHeeFFntat1Sf9Y9T&#10;EL6dHcKpOnxZu9OHfrO2W62VehwPH+8gEg3pHv5vb4yCl2L2Cn9v8hO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vxIUxQAAAN0AAAAPAAAAAAAAAAAAAAAAAJgCAABkcnMv&#10;ZG93bnJldi54bWxQSwUGAAAAAAQABAD1AAAAigMAAAAA&#10;" path="m116,r,148l88,148r,-61l83,87r-6,l72,87r-6,l66,93r-5,l61,98r,6l55,104r,5l33,148,,148,22,104r,-6l28,98r,-5l33,93r,-6l39,87r,-5l33,82r-5,l22,76,17,71r,-6l11,65r,-5l11,54r,-5l11,43r,-5l11,32r,-5l11,22r6,l17,16r,-5l22,11r,-6l28,5r5,l33,r6,l44,r6,l55,r61,xm88,27r-22,l61,27r-6,l50,27r-6,l44,32r,6l44,43r,6l44,54r,6l50,60r5,l55,65r6,l66,65r22,l88,27xe" fillcolor="#1c1c1c" stroked="f">
                  <v:path arrowok="t" o:connecttype="custom" o:connectlocs="73660,93980;55880,55245;48895,55245;41910,55245;38735,59055;38735,66040;34925,69215;0,93980;13970,62230;17780,59055;20955,55245;24765,52070;17780,52070;10795,45085;6985,41275;6985,34290;6985,27305;6985,20320;6985,13970;10795,10160;13970,6985;17780,3175;20955,0;27940,0;34925,0;55880,17145;38735,17145;31750,17145;27940,20320;27940,27305;27940,34290;31750,38100;34925,41275;41910,41275;55880,17145" o:connectangles="0,0,0,0,0,0,0,0,0,0,0,0,0,0,0,0,0,0,0,0,0,0,0,0,0,0,0,0,0,0,0,0,0,0,0"/>
                  <o:lock v:ext="edit" verticies="t"/>
                </v:shape>
                <v:shape id="Freeform 575" o:spid="_x0000_s1582" style="position:absolute;left:47498;top:10001;width:1041;height:1009;visibility:visible;mso-wrap-style:square;v-text-anchor:top" coordsize="164,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O/h8UA&#10;AADdAAAADwAAAGRycy9kb3ducmV2LnhtbESPS2sCMRSF9wX/Q7hCdzVjiw9Go0hLoYu68IHo7jK5&#10;ZgYnN2OS6vTfG0FweTiPjzOdt7YWF/Khcqyg38tAEBdOV2wUbDffb2MQISJrrB2Tgn8KMJ91XqaY&#10;a3flFV3W0Yg0wiFHBWWMTS5lKEqyGHquIU7e0XmLMUlvpPZ4TeO2lu9ZNpQWK06EEhv6LKk4rf9s&#10;gix3cmT25vB19rvxdnQmXv2SUq/ddjEBEamNz/Cj/aMVfGSDAdzfpCcgZ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g7+HxQAAAN0AAAAPAAAAAAAAAAAAAAAAAJgCAABkcnMv&#10;ZG93bnJldi54bWxQSwUGAAAAAAQABAD1AAAAigMAAAAA&#10;" path="m,6r27,l27,66r28,l55,60r,-5l55,49r,-5l60,44r,-6l60,33r6,l66,28r,-6l71,22r,-5l77,17r,-6l82,11,88,6r5,l99,6,104,r5,l115,r5,6l126,6r5,l131,11r6,l142,11r,6l148,17r,5l153,28r,5l159,33r,5l159,44r,5l164,49r,6l164,60r,6l164,71r,6l164,82r,6l164,93r,6l164,104r,6l159,115r,6l159,126r-6,l153,132r,5l148,137r,6l142,143r,5l137,148r,6l131,154r-5,l126,159r-6,l115,159r-6,l104,159r-5,l93,159r,-5l88,154r-6,l82,148r-5,l71,143r,-6l66,137r,-5l60,132r,-6l60,121r,-6l55,115r,-5l55,104r,-5l27,99r,55l,154,,6xm109,33r-5,l99,33r,5l93,38r,6l88,44r,5l88,55r,5l88,66r-6,l82,71r,6l82,82r,6l88,93r,6l88,104r,6l88,115r5,l93,121r6,l99,126r5,l109,126r6,l120,126r,-5l126,121r,-6l131,115r,-5l131,104r,-5l131,93r,-5l131,82r,-5l131,71r,-5l131,60r,-5l131,49r,-5l126,44r,-6l120,38r,-5l115,33r-6,xe" fillcolor="#1c1c1c" stroked="f">
                  <v:path arrowok="t" o:connecttype="custom" o:connectlocs="17145,41910;34925,34925;38100,27940;41910,20955;45085,13970;48895,6985;59055,3810;69215,0;80010,3810;86995,6985;93980,10795;97155,20955;100965,27940;104140,34925;104140,45085;104140,55880;104140,66040;100965,76835;97155,83820;93980,90805;86995,93980;80010,97790;73025,100965;62865,100965;55880,97790;48895,93980;41910,86995;38100,80010;34925,73025;34925,62865;0,97790;66040,20955;59055,24130;55880,31115;55880,41910;52070,48895;55880,59055;55880,69850;59055,76835;66040,80010;76200,80010;80010,73025;83185,66040;83185,55880;83185,45085;83185,34925;80010,27940;76200,20955" o:connectangles="0,0,0,0,0,0,0,0,0,0,0,0,0,0,0,0,0,0,0,0,0,0,0,0,0,0,0,0,0,0,0,0,0,0,0,0,0,0,0,0,0,0,0,0,0,0,0,0"/>
                  <o:lock v:ext="edit" verticies="t"/>
                </v:shape>
                <v:shape id="Freeform 576" o:spid="_x0000_s1583" style="position:absolute;left:48717;top:10039;width:1047;height:1181;visibility:visible;mso-wrap-style:square;v-text-anchor:top" coordsize="165,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mPa8UA&#10;AADdAAAADwAAAGRycy9kb3ducmV2LnhtbESPzWrDMBCE74G+g9hCb4nclpjgRjalUGgJgfw9wMba&#10;2k6slbG2sfP2UaDQ4zAz3zDLYnStulAfGs8GnmcJKOLS24YrA4f953QBKgiyxdYzGbhSgCJ/mCwx&#10;s37gLV12UqkI4ZChgVqky7QOZU0Ow8x3xNH78b1DibKvtO1xiHDX6pckSbXDhuNCjR191FSed7/O&#10;gKSr7bq9dlaO/uTLYf3tjpu5MU+P4/sbKKFR/sN/7S9r4DWZp3B/E5+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KY9rxQAAAN0AAAAPAAAAAAAAAAAAAAAAAJgCAABkcnMv&#10;ZG93bnJldi54bWxQSwUGAAAAAAQABAD1AAAAigMAAAAA&#10;" path="m,l27,r,115l60,115,60,,88,r,115l126,115,126,r28,l154,115r11,l165,186r-22,l143,148,,148,,xe" fillcolor="#1c1c1c" stroked="f">
                  <v:path arrowok="t" o:connecttype="custom" o:connectlocs="0,0;17145,0;17145,73025;38100,73025;38100,0;55880,0;55880,73025;80010,73025;80010,0;97790,0;97790,73025;104775,73025;104775,118110;90805,118110;90805,93980;0,93980;0,0" o:connectangles="0,0,0,0,0,0,0,0,0,0,0,0,0,0,0,0,0"/>
                </v:shape>
                <v:shape id="Freeform 577" o:spid="_x0000_s1584" style="position:absolute;left:49904;top:10039;width:661;height:940;visibility:visible;mso-wrap-style:square;v-text-anchor:top" coordsize="104,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SlXMMA&#10;AADdAAAADwAAAGRycy9kb3ducmV2LnhtbESPQWsCMRSE74X+h/AK3mrSWlvdGqUIglfX0vNz80wW&#10;Ny/LJq5rf31TEDwOM/MNs1gNvhE9dbEOrOFlrEAQV8HUbDV87zfPMxAxIRtsApOGK0VYLR8fFliY&#10;cOEd9WWyIkM4FqjBpdQWUsbKkcc4Di1x9o6h85iy7Kw0HV4y3DfyVal36bHmvOCwpbWj6lSevYbt&#10;ie3bQV1/bP/LJZ/nPHU71nr0NHx9gkg0pHv41t4aDRM1/YD/N/kJ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SlXMMAAADdAAAADwAAAAAAAAAAAAAAAACYAgAAZHJzL2Rv&#10;d25yZXYueG1sUEsFBgAAAAAEAAQA9QAAAIgDAAAAAA==&#10;" path="m,l27,r,93l76,r28,l104,148r-28,l76,54,27,148,,148,,xe" fillcolor="#1c1c1c" stroked="f">
                  <v:path arrowok="t" o:connecttype="custom" o:connectlocs="0,0;17145,0;17145,59055;48260,0;66040,0;66040,93980;48260,93980;48260,34290;17145,93980;0,93980;0,0" o:connectangles="0,0,0,0,0,0,0,0,0,0,0"/>
                </v:shape>
                <v:shape id="Freeform 578" o:spid="_x0000_s1585" style="position:absolute;left:50774;top:9652;width:699;height:1327;visibility:visible;mso-wrap-style:square;v-text-anchor:top" coordsize="110,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zlaMIA&#10;AADdAAAADwAAAGRycy9kb3ducmV2LnhtbERP20oDMRB9F/yHMIJvNvEua9NivYAVFVr3A4bNuLu4&#10;maxJ3KZ/7zwIPh7Ofb4sflATxdQHtnA6M6CIm+B6bi3UH08nN6BSRnY4BCYLe0qwXBwezLFyYccb&#10;mra5VRLCqUILXc5jpXVqOvKYZmEkFu4zRI9ZYGy1i7iTcD/oM2OutMeepaHDke47ar62P97CeXx5&#10;WE316r3sL+rrTXk13+u3R2uPj8rdLahMJf+L/9zPTnzmUubKG3kCev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rOVowgAAAN0AAAAPAAAAAAAAAAAAAAAAAJgCAABkcnMvZG93&#10;bnJldi54bWxQSwUGAAAAAAQABAD1AAAAhwMAAAAA&#10;" path="m,61r27,l27,154,77,61r33,l110,209r-33,l77,115,27,209,,209,,61xm71,l88,r,6l88,11r,6l82,17r,5l82,28r-5,l77,33r-6,l71,39r-5,l60,39r-5,l49,39r-5,l38,39r,-6l33,33r,-5l27,28r,-6l22,17r,-6l22,6,22,,38,r,6l38,11r,6l44,17r5,l49,22r6,l60,22r,-5l66,17r5,l71,11r,-5l71,xe" fillcolor="#1c1c1c" stroked="f">
                  <v:path arrowok="t" o:connecttype="custom" o:connectlocs="0,38735;17145,38735;17145,97790;48895,38735;69850,38735;69850,132715;48895,132715;48895,73025;17145,132715;0,132715;0,38735;45085,0;55880,0;55880,3810;55880,6985;55880,10795;52070,10795;52070,13970;52070,17780;48895,17780;48895,20955;45085,20955;45085,24765;41910,24765;38100,24765;34925,24765;31115,24765;27940,24765;24130,24765;24130,20955;20955,20955;20955,17780;17145,17780;17145,13970;13970,10795;13970,6985;13970,3810;13970,0;24130,0;24130,3810;24130,6985;24130,10795;27940,10795;31115,10795;31115,13970;34925,13970;38100,13970;38100,10795;41910,10795;45085,10795;45085,6985;45085,3810;45085,0" o:connectangles="0,0,0,0,0,0,0,0,0,0,0,0,0,0,0,0,0,0,0,0,0,0,0,0,0,0,0,0,0,0,0,0,0,0,0,0,0,0,0,0,0,0,0,0,0,0,0,0,0,0,0,0,0"/>
                  <o:lock v:ext="edit" verticies="t"/>
                </v:shape>
                <v:shape id="Freeform 579" o:spid="_x0000_s1586" style="position:absolute;left:51612;top:10001;width:699;height:1009;visibility:visible;mso-wrap-style:square;v-text-anchor:top" coordsize="110,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zgP8UA&#10;AADdAAAADwAAAGRycy9kb3ducmV2LnhtbESP0WrCQBRE3wv+w3IFX0rdqLXa6CqilMZHEz/gkr1N&#10;gtm7IbvG5O+7hYKPw8ycYbb73tSio9ZVlhXMphEI4tzqigsF1+zrbQ3CeWSNtWVSMJCD/W70ssVY&#10;2wdfqEt9IQKEXYwKSu+bWEqXl2TQTW1DHLwf2xr0QbaF1C0+AtzUch5FH9JgxWGhxIaOJeW39G4U&#10;nDvZva6/k2y2THE15PPsfUhOSk3G/WEDwlPvn+H/dqIVLKLlJ/y9CU9A7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TOA/xQAAAN0AAAAPAAAAAAAAAAAAAAAAAJgCAABkcnMv&#10;ZG93bnJldi54bWxQSwUGAAAAAAQABAD1AAAAigMAAAAA&#10;" path="m110,49l77,55r,-6l77,44r-6,l71,38r-5,l66,33r-6,l55,33r-6,l49,38r-5,l38,38r,6l38,49r-5,l33,55r,5l33,66r,5l33,77r,5l33,88r,5l33,99r,5l33,110r5,l38,115r6,6l49,121r,5l55,126r5,l66,126r,-5l71,121r,-6l77,115r,-5l77,104r,-5l82,99r28,5l110,110r,5l104,121r,5l104,132r-5,l99,137r-6,6l93,148r-5,l82,148r,6l77,154r-6,l71,159r-5,l60,159r-5,l49,159r-5,l44,154r-6,l33,154r-6,l27,148r-5,l22,143r-6,l16,137r-5,l11,132r,-6l5,126r,-5l5,115r,-5l,104,,99,,93,,88,,82,,77,,71,,66,,60,,55r5,l5,49r,-5l5,38r6,l11,33r,-5l16,28r,-6l16,17r6,l27,11r6,l33,6r5,l44,6r5,l49,r6,l60,r6,l66,6r5,l77,6r5,l82,11r6,l88,17r5,l93,22r6,l99,28r5,l104,33r,5l104,44r6,l110,49xe" fillcolor="#1c1c1c" stroked="f">
                  <v:path arrowok="t" o:connecttype="custom" o:connectlocs="48895,31115;45085,24130;38100,20955;31115,24130;24130,27940;20955,34925;20955,45085;20955,55880;20955,66040;24130,73025;31115,80010;41910,80010;45085,73025;48895,66040;69850,66040;66040,76835;62865,83820;59055,93980;52070,97790;45085,100965;34925,100965;27940,97790;17145,97790;13970,90805;6985,86995;3175,80010;3175,69850;0,59055;0,48895;0,38100;3175,31115;6985,24130;10160,17780;13970,10795;20955,3810;31115,3810;38100,0;45085,3810;52070,6985;59055,10795;62865,17780;66040,24130;69850,31115" o:connectangles="0,0,0,0,0,0,0,0,0,0,0,0,0,0,0,0,0,0,0,0,0,0,0,0,0,0,0,0,0,0,0,0,0,0,0,0,0,0,0,0,0,0,0"/>
                </v:shape>
                <v:shape id="Freeform 580" o:spid="_x0000_s1587" style="position:absolute;left:52343;top:10039;width:730;height:940;visibility:visible;mso-wrap-style:square;v-text-anchor:top" coordsize="115,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K0ksAA&#10;AADdAAAADwAAAGRycy9kb3ducmV2LnhtbERPTYvCMBC9C/6HMII3TV3ZItUoKuvitd0FPQ7N2BSb&#10;SWmi7f77zUHw+Hjfm91gG/GkzteOFSzmCQji0umaKwW/P6fZCoQPyBobx6TgjzzstuPRBjPtes7p&#10;WYRKxBD2GSowIbSZlL40ZNHPXUscuZvrLIYIu0rqDvsYbhv5kSSptFhzbDDY0tFQeS8eVsE+/8LH&#10;Z/+9PPshTw/lpcCrOSo1nQz7NYhAQ3iLX+6zVrBM0rg/volPQG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KK0ksAAAADdAAAADwAAAAAAAAAAAAAAAACYAgAAZHJzL2Rvd25y&#10;ZXYueG1sUEsFBgAAAAAEAAQA9QAAAIUDAAAAAA==&#10;" path="m115,r,148l88,148r,-61l82,87r-5,l71,87r-5,6l60,98r,6l55,109,33,148,,148,22,104r5,-6l27,93r6,l33,87r5,l38,82r-5,l27,82,22,76,16,71r,-6l11,65r,-5l11,54r,-5l11,43r,-5l11,32r,-5l11,22r5,l16,16r,-5l22,11r,-6l27,5r6,l33,r5,l44,r5,l55,r60,xm88,27r-22,l60,27r-5,l49,27r-5,l44,32r,6l44,43r,6l44,54r,6l49,60r6,l55,65r5,l66,65r22,l88,27xe" fillcolor="#1c1c1c" stroked="f">
                  <v:path arrowok="t" o:connecttype="custom" o:connectlocs="73025,93980;55880,55245;48895,55245;41910,59055;38100,66040;20955,93980;13970,66040;17145,59055;20955,55245;24130,52070;17145,52070;10160,45085;6985,41275;6985,34290;6985,27305;6985,20320;6985,13970;10160,10160;13970,6985;17145,3175;20955,0;27940,0;34925,0;55880,17145;38100,17145;31115,17145;27940,20320;27940,27305;27940,34290;31115,38100;34925,41275;41910,41275;55880,17145" o:connectangles="0,0,0,0,0,0,0,0,0,0,0,0,0,0,0,0,0,0,0,0,0,0,0,0,0,0,0,0,0,0,0,0,0"/>
                  <o:lock v:ext="edit" verticies="t"/>
                </v:shape>
                <v:shape id="Freeform 581" o:spid="_x0000_s1588" style="position:absolute;left:53632;top:10001;width:768;height:1009;visibility:visible;mso-wrap-style:square;v-text-anchor:top" coordsize="121,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iKb8IA&#10;AADdAAAADwAAAGRycy9kb3ducmV2LnhtbESP3YrCMBSE7wXfIRzBO01VCEs1ij+IeyX48wCH5tgW&#10;m5PSxLa+vVkQ9nKYmW+Y1aa3lWip8aVjDbNpAoI4c6bkXMP9dpz8gPAB2WDlmDS8ycNmPRysMDWu&#10;4wu115CLCGGfooYihDqV0mcFWfRTVxNH7+EaiyHKJpemwS7CbSXnSaKkxZLjQoE17QvKnteX1XC+&#10;tKpXyla+280Pp5Ns1fEltR6P+u0SRKA+/Ie/7V+jYZGoGfy9iU9Ar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qIpvwgAAAN0AAAAPAAAAAAAAAAAAAAAAAJgCAABkcnMvZG93&#10;bnJldi54bWxQSwUGAAAAAAQABAD1AAAAhwMAAAAA&#10;" path="m,77l,71,,66,,60,,55,6,49r,-5l6,38r5,l11,33r,-5l17,28r,-6l22,22r,-5l28,17r,-6l33,11r,-5l39,6r5,l50,6,50,r5,l61,r5,l72,6r5,l83,6r,5l88,11r6,l94,17r5,l99,22r6,l105,28r5,5l110,38r6,6l116,49r,6l116,60r5,6l121,71r,6l121,82r,6l121,93r,6l116,99r,5l116,110r,5l110,121r,5l105,132r,5l99,137r,6l94,143r,5l88,148r,6l83,154r-6,l72,159r-6,l61,159r-6,l50,159r-6,l44,154r-5,l33,154r,-6l28,148r-6,l22,143r-5,l17,137r-6,-5l11,126r-5,l6,121r,-6l6,110r-6,l,104,,99,,93,,88,,82,,77xm33,82r,6l33,93r,6l33,104r,6l39,110r,5l44,115r,6l50,121r,5l55,126r6,l66,126r6,l72,121r5,l77,115r6,l83,110r,-6l88,99r,-6l88,88r,-6l88,77r,-6l88,66r,-6l83,60r,-5l83,49,77,44r,-6l72,38r-6,l66,33r-5,l55,33r-5,l50,38r-6,l44,44r-5,l39,49r-6,6l33,60r,6l33,71r,6l33,82xe" fillcolor="#1c1c1c" stroked="f">
                  <v:path arrowok="t" o:connecttype="custom" o:connectlocs="0,41910;3810,31115;6985,24130;10795,17780;13970,10795;20955,6985;27940,3810;34925,0;45720,3810;52705,6985;59690,10795;66675,13970;69850,24130;73660,34925;76835,45085;76835,55880;73660,62865;73660,73025;66675,83820;62865,90805;55880,93980;48895,97790;38735,100965;27940,100965;20955,97790;13970,93980;10795,86995;3810,80010;3810,69850;0,62865;0,52070;20955,55880;20955,66040;24765,73025;31750,76835;38735,80010;45720,76835;52705,73025;55880,62865;55880,52070;55880,41910;52705,34925;48895,24130;41910,20955;31750,20955;27940,27940;20955,34925;20955,45085" o:connectangles="0,0,0,0,0,0,0,0,0,0,0,0,0,0,0,0,0,0,0,0,0,0,0,0,0,0,0,0,0,0,0,0,0,0,0,0,0,0,0,0,0,0,0,0,0,0,0,0"/>
                  <o:lock v:ext="edit" verticies="t"/>
                </v:shape>
                <v:shape id="Freeform 582" o:spid="_x0000_s1589" style="position:absolute;left:54502;top:9652;width:768;height:1358;visibility:visible;mso-wrap-style:square;v-text-anchor:top" coordsize="12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hAnMcA&#10;AADdAAAADwAAAGRycy9kb3ducmV2LnhtbESPT2sCMRTE7wW/Q3iCt5p1LVJXo4giFAql/jt4e26e&#10;u6ublyWJun77plDocZiZ3zDTeWtqcSfnK8sKBv0EBHFudcWFgv1u/foOwgdkjbVlUvAkD/NZ52WK&#10;mbYP3tB9GwoRIewzVFCG0GRS+rwkg75vG+Lona0zGKJ0hdQOHxFuapkmyUgarDgulNjQsqT8ur0Z&#10;Bavh8XuQjpu3Z+4/L253Onytxgelet12MQERqA3/4b/2h1YwTEYp/L6JT0DO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YQJzHAAAA3QAAAA8AAAAAAAAAAAAAAAAAmAIAAGRy&#10;cy9kb3ducmV2LnhtbFBLBQYAAAAABAAEAPUAAACMAwAAAAA=&#10;" path="m94,r22,l116,6r,5l110,11r,6l110,22r,6l105,28r,5l99,33r-5,l88,33r-5,l77,33r-5,l66,33r-5,l55,33r,6l50,39r-6,l39,39r,5l33,44r,6l28,50r,5l28,61r-6,l22,66r,6l22,77r,6l22,88r,5l22,88r6,l28,83r,-6l33,77r,-5l39,72r,-6l44,66r6,l50,61r5,l61,61r5,l72,61r5,l77,66r6,l88,66r,6l94,72r,5l99,77r,6l105,83r,5l110,93r,6l116,104r,6l116,115r,6l121,126r,6l121,137r,6l121,148r-5,6l116,159r,6l116,170r-6,l110,176r,5l105,181r,6l105,192r-6,l99,198r-5,l94,203r-6,l88,209r-5,l77,209r-5,5l66,214r-5,l55,214r-5,l44,214r,-5l39,209r-6,l33,203r-5,l22,203r,-5l17,198r,-6l17,187r-6,l11,181r,-5l6,176r,-6l6,165r,-6l6,154r-6,l,148r,-5l,137r,-5l,126r,-5l,115r,-5l,104,,99,,93,,88,,83,,77,,72,,66r6,l6,61r,-6l6,50r,-6l11,44r,-5l11,33r6,-5l17,22r5,l22,17r6,l28,11r5,l39,11r5,l44,6r6,l55,6r6,l66,6r6,l83,6r5,l88,r6,xm33,137r,6l33,148r,6l33,159r6,6l39,170r5,l44,176r6,l50,181r5,l61,181r5,l72,176r5,l77,170r6,-5l83,159r,-5l88,154r,-6l88,143r,-6l88,132r,-6l88,121r-5,l83,115r,-5l83,104r-6,l77,99r-5,l72,93r-6,l61,93r-6,l50,93r,6l44,99r-5,5l39,110r-6,l33,115r,6l33,126r,6l33,137xe" fillcolor="#1c1c1c" stroked="f">
                  <v:path arrowok="t" o:connecttype="custom" o:connectlocs="73660,6985;69850,17780;59690,20955;45720,20955;34925,24765;24765,27940;17780,34925;13970,45720;13970,59055;17780,48895;24765,41910;34925,38735;48895,38735;55880,45720;62865,52705;69850,62865;73660,76835;76835,90805;73660,104775;69850,114935;62865,121920;55880,128905;45720,135890;31750,135890;20955,132715;13970,125730;6985,118745;3810,107950;0,97790;0,83820;0,69850;0,55880;0,41910;3810,31750;6985,20955;13970,10795;24765,6985;34925,3810;52705,3810;20955,86995;20955,100965;27940,111760;38735,114935;48895,107950;55880,97790;55880,83820;52705,73025;48895,62865;38735,59055;27940,62865;20955,73025;20955,86995" o:connectangles="0,0,0,0,0,0,0,0,0,0,0,0,0,0,0,0,0,0,0,0,0,0,0,0,0,0,0,0,0,0,0,0,0,0,0,0,0,0,0,0,0,0,0,0,0,0,0,0,0,0,0,0"/>
                  <o:lock v:ext="edit" verticies="t"/>
                </v:shape>
                <v:shape id="Freeform 583" o:spid="_x0000_s1590" style="position:absolute;left:55308;top:10039;width:978;height:940;visibility:visible;mso-wrap-style:square;v-text-anchor:top" coordsize="154,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NE4MYA&#10;AADdAAAADwAAAGRycy9kb3ducmV2LnhtbESPT2sCMRTE74V+h/AK3mq2CiKrUbRFFJSC/w69PTbP&#10;zdLNyzaJun57UxA8DjPzG2Y8bW0tLuRD5VjBRzcDQVw4XXGp4LBfvA9BhIissXZMCm4UYDp5fRlj&#10;rt2Vt3TZxVIkCIccFZgYm1zKUBiyGLquIU7eyXmLMUlfSu3xmuC2lr0sG0iLFacFgw19Gip+d2er&#10;YNsLP+ak7df6+28zPC7t3M8Wc6U6b+1sBCJSG5/hR3ulFfSzQR/+36QnIC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jNE4MYAAADdAAAADwAAAAAAAAAAAAAAAACYAgAAZHJz&#10;L2Rvd25yZXYueG1sUEsFBgAAAAAEAAQA9QAAAIsDAAAAAA==&#10;" path="m,l71,r,60l104,60r6,l115,60r6,l121,65r5,l132,65r5,l137,71r6,l143,76r5,l148,82r,5l154,87r,6l154,98r,6l154,109r,6l154,120r-6,6l148,131r,6l143,137r,5l137,142r-5,l132,148r-6,l121,148r-6,l110,148r-66,l44,32,,32,,xm71,126r28,l104,126r6,l110,120r5,l121,120r,-5l121,109r,-5l121,98r,-5l115,93r,-6l110,87r-6,l99,87r-6,l71,87r,39xe" fillcolor="#1c1c1c" stroked="f">
                  <v:path arrowok="t" o:connecttype="custom" o:connectlocs="0,0;45085,0;45085,38100;66040,38100;69850,38100;73025,38100;76835,38100;76835,41275;80010,41275;83820,41275;86995,41275;86995,45085;90805,45085;90805,48260;93980,48260;93980,52070;93980,55245;97790,55245;97790,59055;97790,62230;97790,66040;97790,69215;97790,73025;97790,76200;93980,80010;93980,83185;93980,86995;90805,86995;90805,90170;86995,90170;83820,90170;83820,93980;80010,93980;76835,93980;73025,93980;69850,93980;27940,93980;27940,20320;0,20320;0,0;45085,80010;62865,80010;66040,80010;69850,80010;69850,76200;73025,76200;76835,76200;76835,73025;76835,69215;76835,66040;76835,62230;76835,59055;73025,59055;73025,55245;69850,55245;66040,55245;62865,55245;59055,55245;45085,55245;45085,80010" o:connectangles="0,0,0,0,0,0,0,0,0,0,0,0,0,0,0,0,0,0,0,0,0,0,0,0,0,0,0,0,0,0,0,0,0,0,0,0,0,0,0,0,0,0,0,0,0,0,0,0,0,0,0,0,0,0,0,0,0,0,0,0"/>
                  <o:lock v:ext="edit" verticies="t"/>
                </v:shape>
                <v:shape id="Freeform 584" o:spid="_x0000_s1591" style="position:absolute;left:56388;top:10001;width:698;height:1009;visibility:visible;mso-wrap-style:square;v-text-anchor:top" coordsize="110,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eQJ8cA&#10;AADdAAAADwAAAGRycy9kb3ducmV2LnhtbESPT2sCMRTE74LfITzBmyZbiy1bo7S1Qr0ItX+8PjbP&#10;3eDmZdlE3fbTN4LgcZiZ3zCzRedqcaI2WM8asrECQVx4Y7nU8PW5Gj2CCBHZYO2ZNPxSgMW835th&#10;bvyZP+i0jaVIEA45aqhibHIpQ1GRwzD2DXHy9r51GJNsS2laPCe4q+WdUlPp0HJaqLCh14qKw/bo&#10;NPxsHr7XWfbypnYre5zs/szSFkbr4aB7fgIRqYu38LX9bjRM1PQeLm/SE5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3kCfHAAAA3QAAAA8AAAAAAAAAAAAAAAAAmAIAAGRy&#10;cy9kb3ducmV2LnhtbFBLBQYAAAAABAAEAPUAAACMAwAAAAA=&#10;" path="m77,110r27,5l104,121r,5l99,126r,6l99,137r-6,l93,143r-5,l88,148r-6,l82,154r-5,l71,154r,5l66,159r-6,l55,159r-6,l44,159r-6,-5l33,154r-6,l27,148r-5,l22,143r-5,l17,137r-6,l11,132r,-6l6,126r,-5l6,115,,110r,-6l,99,,93,,88,,82,,77,,71,,66,,60,,55,,49r6,l6,44r,-6l6,33r5,l11,28r,-6l17,22r,-5l22,17r,-6l27,11,33,6r5,l44,6,44,r5,l55,r5,l60,6r6,l71,6r6,l77,11r5,l88,17r5,5l93,28r6,l99,33r,5l104,44r,5l104,55r,5l104,66r6,l110,71r,6l110,82r,6l110,93r-77,l33,99r,5l33,110r,5l38,115r,6l44,121r,5l49,126r6,l60,126r6,l71,121r,-6l77,115r,-5xm77,66r,-6l77,55r,-6l71,49r,-5l71,38r-5,l66,33r-6,l55,33r-6,l44,33r,5l38,38r,6l33,44r,5l33,55r,5l33,66r44,xe" fillcolor="#1c1c1c" stroked="f">
                  <v:path arrowok="t" o:connecttype="custom" o:connectlocs="66040,76835;62865,83820;59055,90805;52070,93980;45085,97790;38100,100965;27940,100965;17145,97790;13970,90805;6985,86995;3810,80010;0,69850;0,59055;0,48895;0,38100;3810,31115;3810,20955;6985,13970;13970,10795;20955,3810;27940,0;38100,0;45085,3810;52070,6985;59055,17780;62865,24130;66040,34925;69850,41910;69850,52070;20955,59055;20955,69850;24130,76835;31115,80010;41910,80010;48895,73025;48895,38100;45085,31115;41910,24130;34925,20955;27940,24130;20955,27940;20955,38100" o:connectangles="0,0,0,0,0,0,0,0,0,0,0,0,0,0,0,0,0,0,0,0,0,0,0,0,0,0,0,0,0,0,0,0,0,0,0,0,0,0,0,0,0,0"/>
                  <o:lock v:ext="edit" verticies="t"/>
                </v:shape>
                <v:shape id="Freeform 585" o:spid="_x0000_s1592" style="position:absolute;left:57226;top:10039;width:838;height:940;visibility:visible;mso-wrap-style:square;v-text-anchor:top" coordsize="132,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76hMUA&#10;AADdAAAADwAAAGRycy9kb3ducmV2LnhtbESPQWsCMRSE7wX/Q3hCbzWrRZGtUWSx0EPBaqVeH5vn&#10;ZunmZUledfvvm0Khx2FmvmFWm8F36koxtYENTCcFKOI62JYbA6f354clqCTIFrvAZOCbEmzWo7sV&#10;ljbc+EDXozQqQziVaMCJ9KXWqXbkMU1CT5y9S4geJcvYaBvxluG+07OiWGiPLecFhz1VjurP45c3&#10;sD838Yyng+zfpN1VH9Wrm1+WxtyPh+0TKKFB/sN/7Rdr4LFYzOH3TX4Ce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XvqExQAAAN0AAAAPAAAAAAAAAAAAAAAAAJgCAABkcnMv&#10;ZG93bnJldi54bWxQSwUGAAAAAAQABAD1AAAAigMAAAAA&#10;" path="m,l38,,66,104,93,r39,l132,148r-22,l110,49,77,148r-22,l27,49r,99l,148,,xe" fillcolor="#1c1c1c" stroked="f">
                  <v:path arrowok="t" o:connecttype="custom" o:connectlocs="0,0;24130,0;41910,66040;59055,0;83820,0;83820,93980;69850,93980;69850,31115;48895,93980;34925,93980;17145,31115;17145,93980;0,93980;0,0" o:connectangles="0,0,0,0,0,0,0,0,0,0,0,0,0,0"/>
                </v:shape>
                <v:shape id="Freeform 586" o:spid="_x0000_s1593" style="position:absolute;left:44215;top:12090;width:666;height:946;visibility:visible;mso-wrap-style:square;v-text-anchor:top" coordsize="105,1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R52MUA&#10;AADdAAAADwAAAGRycy9kb3ducmV2LnhtbESPQWvCQBSE70L/w/KE3nRjq2mbuopNEXrVSs+P7Gs2&#10;Nfs2ZNck+uvdguBxmJlvmOV6sLXoqPWVYwWzaQKCuHC64lLB4Xs7eQXhA7LG2jEpOJOH9ephtMRM&#10;u5531O1DKSKEfYYKTAhNJqUvDFn0U9cQR+/XtRZDlG0pdYt9hNtaPiVJKi1WHBcMNpQbKo77k1Vw&#10;yhfznzOabvbWHzb5S/73WX1clHocD5t3EIGGcA/f2l9awXOSpvD/Jj4Bub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ZHnYxQAAAN0AAAAPAAAAAAAAAAAAAAAAAJgCAABkcnMv&#10;ZG93bnJldi54bWxQSwUGAAAAAAQABAD1AAAAigMAAAAA&#10;" path="m,l105,r,149l72,149,72,33r-44,l28,149,,149,,xe" fillcolor="#1c1c1c" stroked="f">
                  <v:path arrowok="t" o:connecttype="custom" o:connectlocs="0,0;66675,0;66675,94615;45720,94615;45720,20955;17780,20955;17780,94615;0,94615;0,0" o:connectangles="0,0,0,0,0,0,0,0,0"/>
                </v:shape>
                <v:shape id="Freeform 587" o:spid="_x0000_s1594" style="position:absolute;left:45021;top:12058;width:768;height:1010;visibility:visible;mso-wrap-style:square;v-text-anchor:top" coordsize="121,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3gMQA&#10;AADdAAAADwAAAGRycy9kb3ducmV2LnhtbESPzWrDMBCE74G+g9hCb4lcF9TiRglpgnFOhTh9gMXa&#10;2ibWyljyT9++ChR6HGbmG2a7X2wnJhp861jD8yYBQVw503Kt4euar99A+IBssHNMGn7Iw373sNpi&#10;ZtzMF5rKUIsIYZ+hhiaEPpPSVw1Z9BvXE0fv2w0WQ5RDLc2Ac4TbTqZJoqTFluNCgz0dG6pu5Wg1&#10;fF4mtShlOz9/pKeikJPKR6n10+NyeAcRaAn/4b/22Wh4SdQr3N/EJy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Nt4DEAAAA3QAAAA8AAAAAAAAAAAAAAAAAmAIAAGRycy9k&#10;b3ducmV2LnhtbFBLBQYAAAAABAAEAPUAAACJAwAAAAA=&#10;" path="m,77l,71,,66,,60r5,l5,55r,-6l5,44r6,-6l11,33r,-6l16,27r,-5l22,22r,-6l27,16r,-5l33,11r,-6l38,5r6,l44,r5,l55,r5,l66,r5,l77,r,5l82,5r6,l93,11r6,5l104,16r,6l104,27r6,l110,33r5,5l115,44r,5l121,49r,6l121,60r,6l121,71r,6l121,82r,6l121,93r,6l121,104r-6,6l115,115r,6l110,121r,5l110,132r-6,l104,137r-5,l99,143r-6,l93,148r-5,l88,154r-6,l77,154r-6,l66,154r,5l60,159r-5,l55,154r-6,l44,154r-6,l38,148r-5,l27,148r,-5l22,143r,-6l16,137r,-5l11,126r,-5l11,115r-6,l5,110r,-6l5,99r,-6l,93,,88,,82,,77xm33,77r,5l33,88r,5l33,99r5,l38,104r,6l44,115r,6l49,121r6,l55,126r5,l66,126r5,-5l77,121r,-6l82,115r,-5l82,104r6,l88,99r,-6l88,88r,-6l88,77r,-6l88,66r,-6l88,55r,-6l82,49r,-5l77,38r-6,l71,33r-5,l60,33r-5,l49,33r,5l44,38r,6l38,44r,5l38,55r-5,5l33,66r,5l33,77xe" fillcolor="#1c1c1c" stroked="f">
                  <v:path arrowok="t" o:connecttype="custom" o:connectlocs="0,41910;3175,34925;6985,24130;10160,17145;13970,10160;20955,6985;27940,3175;34925,0;45085,0;52070,3175;62865,10160;66040,17145;73025,24130;76835,31115;76835,41910;76835,52070;76835,62865;73025,73025;69850,80010;66040,86995;59055,90805;55880,97790;45085,97790;38100,100965;31115,97790;24130,93980;17145,90805;10160,86995;6985,76835;3175,69850;3175,59055;0,52070;20955,52070;20955,62865;24130,69850;31115,76835;38100,80010;48895,76835;52070,69850;55880,62865;55880,52070;55880,41910;55880,31115;48895,24130;41910,20955;31115,20955;27940,27940;24130,34925;20955,45085" o:connectangles="0,0,0,0,0,0,0,0,0,0,0,0,0,0,0,0,0,0,0,0,0,0,0,0,0,0,0,0,0,0,0,0,0,0,0,0,0,0,0,0,0,0,0,0,0,0,0,0,0"/>
                  <o:lock v:ext="edit" verticies="t"/>
                </v:shape>
                <v:shape id="Freeform 588" o:spid="_x0000_s1595" style="position:absolute;left:45961;top:12090;width:698;height:946;visibility:visible;mso-wrap-style:square;v-text-anchor:top" coordsize="110,1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pO9r4A&#10;AADdAAAADwAAAGRycy9kb3ducmV2LnhtbERPuwrCMBTdBf8hXMFFNFVBSjWKioqrj8Hx0lzbYnNT&#10;m2jr35tBcDyc92LVmlK8qXaFZQXjUQSCOLW64EzB9bIfxiCcR9ZYWiYFH3KwWnY7C0y0bfhE77PP&#10;RAhhl6CC3PsqkdKlORl0I1sRB+5ua4M+wDqTusYmhJtSTqJoJg0WHBpyrGibU/o4v4yCgykL3uzs&#10;9hYfmvWpGbjdcxMr1e+16zkIT63/i3/uo1YwjWZhbngTnoBcf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kaTva+AAAA3QAAAA8AAAAAAAAAAAAAAAAAmAIAAGRycy9kb3ducmV2&#10;LnhtbFBLBQYAAAAABAAEAPUAAACDAwAAAAA=&#10;" path="m,l66,r5,l77,r5,l88,r,6l93,6r6,l99,11r,6l104,17r,5l104,28r,5l104,39r,5l104,50r,5l99,61r,5l93,66r,6l88,72r5,l93,77r6,l99,83r5,l104,88r6,6l110,99r,6l110,110r,6l110,121r,6l104,127r,5l104,138r-5,l99,143r-6,l88,143r,6l82,149r-5,l71,149,,149,,xm27,61r22,l55,61r5,l66,61r,-6l71,55r,-5l77,50r,-6l77,39r,-6l71,33r,-5l66,28r-6,l60,22r-5,l49,22r-22,l27,61xm27,121r28,l60,121r6,l71,121r,-5l77,116r,-6l77,105r,-6l77,94r-6,l71,88r-5,l60,88,55,83r-6,l44,83r-17,l27,121xe" fillcolor="#1c1c1c" stroked="f">
                  <v:path arrowok="t" o:connecttype="custom" o:connectlocs="41910,0;48895,0;55880,0;59055,3810;62865,6985;66040,10795;66040,17780;66040,24765;66040,31750;62865,38735;59055,41910;55880,45720;59055,48895;62865,52705;66040,55880;69850,62865;69850,69850;69850,76835;66040,80645;66040,87630;62865,90805;55880,90805;52070,94615;45085,94615;0,0;31115,38735;38100,38735;41910,34925;45085,31750;48895,27940;48895,20955;45085,17780;38100,17780;34925,13970;17145,13970;17145,76835;38100,76835;45085,76835;48895,73660;48895,66675;48895,59690;45085,55880;38100,55880;31115,52705;17145,52705" o:connectangles="0,0,0,0,0,0,0,0,0,0,0,0,0,0,0,0,0,0,0,0,0,0,0,0,0,0,0,0,0,0,0,0,0,0,0,0,0,0,0,0,0,0,0,0,0"/>
                  <o:lock v:ext="edit" verticies="t"/>
                </v:shape>
                <v:shape id="Freeform 589" o:spid="_x0000_s1596" style="position:absolute;left:46729;top:12090;width:661;height:946;visibility:visible;mso-wrap-style:square;v-text-anchor:top" coordsize="104,1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SaxccA&#10;AADdAAAADwAAAGRycy9kb3ducmV2LnhtbESPQWvCQBSE70L/w/IKXkrdrYKt0VVKVRBKKTUBr4/s&#10;axLMvg3ZNUZ/vVsoeBxm5htmseptLTpqfeVYw8tIgSDOnam40JCl2+c3ED4gG6wdk4YLeVgtHwYL&#10;TIw78w91+1CICGGfoIYyhCaR0uclWfQj1xBH79e1FkOUbSFNi+cIt7UcKzWVFiuOCyU29FFSftyf&#10;rIbDt8ky9dSlm+s6lYW9vn4djp9aDx/79zmIQH24h//bO6NhoqYz+HsTn4Bc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kmsXHAAAA3QAAAA8AAAAAAAAAAAAAAAAAmAIAAGRy&#10;cy9kb3ducmV2LnhtbFBLBQYAAAAABAAEAPUAAACMAwAAAAA=&#10;" path="m,l104,r,33l66,33r,116l33,149,33,33,,33,,xe" fillcolor="#1c1c1c" stroked="f">
                  <v:path arrowok="t" o:connecttype="custom" o:connectlocs="0,0;66040,0;66040,20955;41910,20955;41910,94615;20955,94615;20955,20955;0,20955;0,0" o:connectangles="0,0,0,0,0,0,0,0,0"/>
                </v:shape>
                <v:shape id="Freeform 590" o:spid="_x0000_s1597" style="position:absolute;left:47428;top:12058;width:762;height:1010;visibility:visible;mso-wrap-style:square;v-text-anchor:top" coordsize="120,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esg8MA&#10;AADdAAAADwAAAGRycy9kb3ducmV2LnhtbERPS2vCQBC+F/wPywi91Y2tqERXEUX6QASjB49DdkyC&#10;2Zk0u9X477uHQo8f33u+7FytbtT6StjAcJCAIs7FVlwYOB23L1NQPiBbrIXJwIM8LBe9pzmmVu58&#10;oFsWChVD2KdooAyhSbX2eUkO/UAa4shdpHUYImwLbVu8x3BX69ckGWuHFceGEhtal5Rfsx9n4Euq&#10;/anYnFfZxMn36H0su8fnyJjnfreagQrUhX/xn/vDGnhLJnF/fBOfgF7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lesg8MAAADdAAAADwAAAAAAAAAAAAAAAACYAgAAZHJzL2Rv&#10;d25yZXYueG1sUEsFBgAAAAAEAAQA9QAAAIgDAAAAAA==&#10;" path="m,77l,71,,66,,60r5,l5,55r,-6l5,44r,-6l11,38r,-5l11,27r5,l16,22r6,l22,16r5,l27,11r6,l33,5r5,l44,5,44,r5,l55,r5,l66,r5,l77,r,5l82,5r6,l88,11r5,l99,16r5,6l104,27r6,l110,33r5,5l115,44r,5l120,49r,6l120,60r,6l120,71r,6l120,82r,6l120,93r,6l120,104r-5,6l115,115r,6l110,121r,5l110,132r-6,l104,137r-5,l99,143r-6,l93,148r-5,l88,154r-6,l77,154r-6,l66,154r,5l60,159r-5,l55,154r-6,l44,154r-6,l38,148r-5,l27,148r,-5l22,143r,-6l16,137r,-5l11,126r,-5l5,115r,-5l5,104r,-5l,99,,93,,88,,82,,77xm33,77r,5l33,88r,5l33,99r5,l38,104r,6l38,115r6,l44,121r5,l55,121r,5l60,126r6,l66,121r5,l77,121r,-6l82,115r,-5l82,104r6,l88,99r,-6l88,88r,-6l88,77r,-6l88,66r,-6l88,55r,-6l82,49r,-5l77,44r,-6l71,38r,-5l66,33r-6,l55,33r-6,l49,38r-5,l44,44r-6,l38,49r,6l33,55r,5l33,66r,5l33,77xe" fillcolor="#1c1c1c" stroked="f">
                  <v:path arrowok="t" o:connecttype="custom" o:connectlocs="0,41910;3175,34925;3175,24130;6985,17145;13970,13970;17145,6985;24130,3175;31115,0;41910,0;48895,3175;55880,6985;66040,13970;69850,20955;73025,31115;76200,38100;76200,48895;76200,59055;73025,69850;69850,76835;66040,83820;62865,90805;55880,93980;48895,97790;41910,100965;34925,97790;24130,97790;17145,93980;13970,86995;6985,80010;3175,69850;0,62865;0,52070;20955,52070;20955,62865;24130,69850;27940,76835;34925,80010;41910,76835;48895,73025;52070,66040;55880,59055;55880,48895;55880,38100;52070,31115;48895,24130;41910,20955;31115,20955;27940,27940;24130,34925;20955,41910" o:connectangles="0,0,0,0,0,0,0,0,0,0,0,0,0,0,0,0,0,0,0,0,0,0,0,0,0,0,0,0,0,0,0,0,0,0,0,0,0,0,0,0,0,0,0,0,0,0,0,0,0,0"/>
                  <o:lock v:ext="edit" verticies="t"/>
                </v:shape>
                <v:shape id="Freeform 591" o:spid="_x0000_s1598" style="position:absolute;left:48329;top:12058;width:737;height:1321;visibility:visible;mso-wrap-style:square;v-text-anchor:top" coordsize="116,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TVWcQA&#10;AADdAAAADwAAAGRycy9kb3ducmV2LnhtbESPQWsCMRSE74X+h/AK3rpZLVbdGkUFwata9Pq6ee4u&#10;TV6WJHXXf28EocdhZr5h5sveGnElHxrHCoZZDoK4dLrhSsH3cfs+BREiskbjmBTcKMBy8foyx0K7&#10;jvd0PcRKJAiHAhXUMbaFlKGsyWLIXEucvIvzFmOSvpLaY5fg1shRnn9Kiw2nhRpb2tRU/h7+rAJ/&#10;NpvOrHk1DuPT/uxnk9N2+qPU4K1ffYGI1Mf/8LO90wo+8skQHm/SE5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U1VnEAAAA3QAAAA8AAAAAAAAAAAAAAAAAmAIAAGRycy9k&#10;b3ducmV2LnhtbFBLBQYAAAAABAAEAPUAAACJAwAAAAA=&#10;" path="m,5r33,l33,27r,-5l33,16r6,l39,11r5,l44,5r6,l55,5,55,r6,l66,r6,l77,r6,5l88,5r,6l94,11r,5l99,16r,6l105,22r,5l105,33r5,l110,38r,6l110,49r6,l116,55r,5l116,66r,5l116,77r,5l116,88r,5l116,99r,5l110,110r,5l110,121r,5l105,126r,6l105,137r-6,l99,143r-5,l94,148r-6,l88,154r-5,l77,154r-5,l72,159r-6,l61,159r,-5l55,154r-5,l50,148r-6,l39,143r,-6l33,137r,71l,208,,5xm33,77r,5l33,88r,5l33,99r,5l39,104r,6l39,115r5,l44,121r6,l50,126r5,l61,126r5,l66,121r6,l77,115r,-5l83,110r,-6l83,99r,-6l83,88r,-6l83,77r,-6l83,66r,-6l83,55r,-6l77,49r,-5l77,38r-5,l72,33r-6,l61,33r-6,l50,33r-6,l44,38r-5,l39,44r,5l33,49r,6l33,60r,6l33,71r,6xe" fillcolor="#1c1c1c" stroked="f">
                  <v:path arrowok="t" o:connecttype="custom" o:connectlocs="20955,3175;20955,13970;24765,10160;27940,6985;31750,3175;34925,0;41910,0;48895,0;55880,3175;59690,6985;62865,10160;66675,13970;66675,20955;69850,24130;69850,31115;73660,34925;73660,41910;73660,48895;73660,55880;73660,62865;69850,69850;69850,76835;66675,80010;66675,86995;62865,90805;59690,93980;55880,97790;48895,97790;45720,100965;38735,100965;34925,97790;31750,93980;24765,90805;20955,86995;0,132080;20955,48895;20955,55880;20955,62865;24765,66040;24765,73025;27940,76835;31750,80010;38735,80010;41910,76835;48895,73025;52705,69850;52705,62865;52705,55880;52705,48895;52705,41910;52705,34925;48895,31115;48895,24130;45720,20955;38735,20955;31750,20955;27940,24130;24765,27940;20955,31115;20955,38100;20955,45085" o:connectangles="0,0,0,0,0,0,0,0,0,0,0,0,0,0,0,0,0,0,0,0,0,0,0,0,0,0,0,0,0,0,0,0,0,0,0,0,0,0,0,0,0,0,0,0,0,0,0,0,0,0,0,0,0,0,0,0,0,0,0,0,0"/>
                  <o:lock v:ext="edit" verticies="t"/>
                </v:shape>
                <v:shape id="Freeform 592" o:spid="_x0000_s1599" style="position:absolute;left:49206;top:12090;width:660;height:946;visibility:visible;mso-wrap-style:square;v-text-anchor:top" coordsize="104,1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meacYA&#10;AADdAAAADwAAAGRycy9kb3ducmV2LnhtbESPQWvCQBSE74X+h+UVvJS6q0It0VVEKwhSSk3A6yP7&#10;TILZtyG7jdFf7wqFHoeZ+YaZL3tbi45aXznWMBoqEMS5MxUXGrJ0+/YBwgdkg7Vj0nAlD8vF89Mc&#10;E+Mu/EPdIRQiQtgnqKEMoUmk9HlJFv3QNcTRO7nWYoiyLaRp8RLhtpZjpd6lxYrjQokNrUvKz4df&#10;q+H4bbJMvXbp522TysLepl/H817rwUu/moEI1If/8F97ZzRM1HQMjzfxCc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5meacYAAADdAAAADwAAAAAAAAAAAAAAAACYAgAAZHJz&#10;L2Rvd25yZXYueG1sUEsFBgAAAAAEAAQA9QAAAIsDAAAAAA==&#10;" path="m,l33,r,55l77,55,77,r27,l104,149r-27,l77,88r-44,l33,149,,149,,xe" fillcolor="#1c1c1c" stroked="f">
                  <v:path arrowok="t" o:connecttype="custom" o:connectlocs="0,0;20955,0;20955,34925;48895,34925;48895,0;66040,0;66040,94615;48895,94615;48895,55880;20955,55880;20955,94615;0,94615;0,0" o:connectangles="0,0,0,0,0,0,0,0,0,0,0,0,0"/>
                </v:shape>
                <v:shape id="Freeform 593" o:spid="_x0000_s1600" style="position:absolute;left:50076;top:12090;width:1009;height:946;visibility:visible;mso-wrap-style:square;v-text-anchor:top" coordsize="159,1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tpT8QA&#10;AADdAAAADwAAAGRycy9kb3ducmV2LnhtbESPUWvCMBSF3wf7D+EKe5uJq2xSjTLE4eybdT/g0lyb&#10;YnNTmlS7f78Iwh4P55zvcFab0bXiSn1oPGuYTRUI4sqbhmsNP6ev1wWIEJENtp5Jwy8F2Kyfn1aY&#10;G3/jI13LWIsE4ZCjBhtjl0sZKksOw9R3xMk7+95hTLKvpenxluCulW9KvUuHDacFix1tLVWXcnAa&#10;BnU6XHbzcSiqWVbYHe2LbbnX+mUyfi5BRBrjf/jR/jYaMvWRwf1Neg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LaU/EAAAA3QAAAA8AAAAAAAAAAAAAAAAAmAIAAGRycy9k&#10;b3ducmV2LnhtbFBLBQYAAAAABAAEAPUAAACJAwAAAAA=&#10;" path="m,l33,r,61l60,61r6,l71,61r6,l82,61r6,l88,66r5,l99,66r,6l104,72r,5l110,83r,5l110,94r,5l115,99r,6l115,110r-5,l110,116r,5l110,127r,5l104,132r,6l99,138r,5l93,143r-5,l82,149r-5,l71,149r-5,l,149,,xm33,121r27,l66,121r5,l77,121r,-5l82,116r,-6l82,105r,-6l82,94r-5,l77,88r-6,l66,88r-6,l60,83r-5,l49,83r-16,l33,121xm132,r27,l159,149r-27,l132,xe" fillcolor="#1c1c1c" stroked="f">
                  <v:path arrowok="t" o:connecttype="custom" o:connectlocs="20955,0;38100,38735;45085,38735;52070,38735;55880,41910;62865,41910;66040,45720;69850,52705;69850,59690;73025,62865;73025,69850;69850,73660;69850,80645;66040,83820;62865,87630;59055,90805;52070,94615;45085,94615;0,94615;20955,76835;41910,76835;48895,76835;52070,73660;52070,66675;52070,59690;48895,55880;41910,55880;38100,52705;31115,52705;20955,76835;100965,0;83820,94615" o:connectangles="0,0,0,0,0,0,0,0,0,0,0,0,0,0,0,0,0,0,0,0,0,0,0,0,0,0,0,0,0,0,0,0"/>
                  <o:lock v:ext="edit" verticies="t"/>
                </v:shape>
                <v:shape id="Freeform 594" o:spid="_x0000_s1601" style="position:absolute;left:51193;top:12090;width:769;height:946;visibility:visible;mso-wrap-style:square;v-text-anchor:top" coordsize="121,1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gCpMQA&#10;AADdAAAADwAAAGRycy9kb3ducmV2LnhtbESPQWsCMRSE7wX/Q3hCbzXRaqurUVQoFW/aFvH22Dx3&#10;FzcvyyZq+u8bQehxmJlvmNki2lpcqfWVYw39ngJBnDtTcaHh++vjZQzCB2SDtWPS8EseFvPO0wwz&#10;4268o+s+FCJB2GeooQyhyaT0eUkWfc81xMk7udZiSLItpGnxluC2lgOl3qTFitNCiQ2tS8rP+4vV&#10;8NlsJwdl6ehWeHI/cbgbH0dR6+duXE5BBIrhP/xob4yGV/U+hPub9AT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YAqTEAAAA3QAAAA8AAAAAAAAAAAAAAAAAmAIAAGRycy9k&#10;b3ducmV2LnhtbFBLBQYAAAAABAAEAPUAAACJAwAAAAA=&#10;" path="m,149l44,72,5,,38,,60,39,82,r39,l82,72r39,77l82,149,60,99,38,149,,149xe" fillcolor="#1c1c1c" stroked="f">
                  <v:path arrowok="t" o:connecttype="custom" o:connectlocs="0,94615;27940,45720;3175,0;24130,0;38100,24765;52070,0;76835,0;52070,45720;76835,94615;52070,94615;38100,62865;24130,94615;0,94615" o:connectangles="0,0,0,0,0,0,0,0,0,0,0,0,0"/>
                </v:shape>
                <v:shape id="Freeform 595" o:spid="_x0000_s1602" style="position:absolute;left:52412;top:12058;width:629;height:1010;visibility:visible;mso-wrap-style:square;v-text-anchor:top" coordsize="99,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X4jMYA&#10;AADdAAAADwAAAGRycy9kb3ducmV2LnhtbESPzW7CMBCE75V4B2uRuBUHED9NMagqQiB6qIA+wDZe&#10;kkC8DrYJ6dvXSJV6HM3MN5r5sjWVaMj50rKCQT8BQZxZXXKu4Ou4fp6B8AFZY2WZFPyQh+Wi8zTH&#10;VNs776k5hFxECPsUFRQh1KmUPivIoO/bmjh6J+sMhihdLrXDe4SbSg6TZCINlhwXCqzpvaDscrgZ&#10;BeehpNlutJHfn81qc7xu3YvbfSjV67ZvryACteE//NfeagWjZDqGx5v4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X4jMYAAADdAAAADwAAAAAAAAAAAAAAAACYAgAAZHJz&#10;L2Rvd25yZXYueG1sUEsFBgAAAAAEAAQA9QAAAIsDAAAAAA==&#10;" path="m44,93r,-27l49,66r6,l55,60r5,l60,55r6,l66,49r,-5l66,38r-6,l60,33r-5,l55,27r-6,l44,27r-6,l38,33r-5,l33,38r,6l27,44r,5l,38r5,l5,33r,-6l5,22r6,l11,16r5,l16,11r6,l22,5r5,l33,5,33,r5,l44,r5,l55,r5,l66,r,5l71,5r6,l77,11r5,l82,16r6,l88,22r,5l93,27r,6l93,38r,6l93,49r,6l88,55r,5l88,66r-6,l82,71r-5,l77,77r-6,l77,77r,5l82,82r6,l88,88r5,5l93,99r6,5l99,110r,5l99,121r,5l93,126r,6l93,137r-5,l88,143r-6,l82,148r-5,l77,154r-6,l66,154r-6,l55,154r,5l49,159r-5,l38,154r-5,l27,154r-5,l22,148r-6,l11,143,5,137r,-5l,132r,-6l,121r,-6l27,110r,5l27,121r6,l33,126r5,l44,132r5,l55,132r,-6l60,126r,-5l66,121r,-6l66,110r,-6l66,99r-6,l60,93r-5,l49,93r-5,xe" fillcolor="#1c1c1c" stroked="f">
                  <v:path arrowok="t" o:connecttype="custom" o:connectlocs="31115,41910;38100,38100;41910,31115;38100,24130;34925,17145;24130,17145;20955,24130;17145,31115;3175,20955;6985,13970;10160,6985;17145,3175;24130,0;34925,0;41910,3175;48895,6985;55880,10160;59055,17145;59055,27940;55880,34925;52070,41910;48895,48895;48895,52070;55880,55880;62865,66040;62865,76835;59055,83820;55880,90805;48895,93980;41910,97790;34925,100965;24130,97790;13970,97790;6985,90805;0,83820;0,73025;17145,76835;24130,80010;34925,83820;38100,76835;41910,69850;38100,62865;31115,59055" o:connectangles="0,0,0,0,0,0,0,0,0,0,0,0,0,0,0,0,0,0,0,0,0,0,0,0,0,0,0,0,0,0,0,0,0,0,0,0,0,0,0,0,0,0,0"/>
                </v:shape>
                <v:shape id="Freeform 596" o:spid="_x0000_s1603" style="position:absolute;left:53111;top:12058;width:698;height:1010;visibility:visible;mso-wrap-style:square;v-text-anchor:top" coordsize="110,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A9FsYA&#10;AADdAAAADwAAAGRycy9kb3ducmV2LnhtbESPQWsCMRSE7wX/Q3hCbzVZBS2rUapWsJeCtur1sXnu&#10;hm5elk3Utb++KRR6HGbmG2a26FwtrtQG61lDNlAgiAtvLJcaPj82T88gQkQ2WHsmDXcKsJj3HmaY&#10;G3/jHV33sRQJwiFHDVWMTS5lKCpyGAa+IU7e2bcOY5JtKU2LtwR3tRwqNZYOLaeFChtaVVR87S9O&#10;w/F9cnjLsuWrOm3sZXT6NmtbGK0f+93LFESkLv6H/9pbo2GkJmP4fZOegJ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3A9FsYAAADdAAAADwAAAAAAAAAAAAAAAACYAgAAZHJz&#10;L2Rvd25yZXYueG1sUEsFBgAAAAAEAAQA9QAAAIsDAAAAAA==&#10;" path="m33,49l5,44r,-6l5,33r6,-6l11,22r5,-6l16,11r6,l22,5r5,l33,5r5,l38,r6,l49,r6,l60,r6,l71,r6,l77,5r5,l88,5r,6l93,11r,5l99,16r,6l99,27r5,l104,33r,5l104,44r,5l104,55r,5l104,104r,6l104,115r,6l104,126r,6l104,137r,6l110,143r,5l110,154r-28,l77,154r,-6l77,143r,-6l71,137r,6l66,143r,5l60,148r,6l55,154r-6,l44,154r,5l38,159r-5,-5l27,154r-5,l16,148r-5,l11,143r,-6l5,137r,-5l5,126r-5,l,121r,-6l,110r,-6l,99r5,l5,93r,-5l11,88r,-6l11,77r5,l22,77r,-6l27,71r6,l33,66r5,l44,66r5,l55,66r,-6l60,60r6,l71,60r,-5l71,49r,-5l71,38r,-5l66,33r-6,l55,33r-6,l44,33r-6,l38,38r-5,l33,44r,5xm71,82r-5,l60,88r-5,l49,88r-5,l44,93r-6,l38,99r-5,l33,104r,6l33,115r,6l38,121r,5l44,126r5,l55,126r5,l66,121r,-6l71,115r,-5l71,104r,-5l71,93r,-5l71,82xe" fillcolor="#1c1c1c" stroked="f">
                  <v:path arrowok="t" o:connecttype="custom" o:connectlocs="3175,24130;6985,13970;13970,6985;20955,3175;27940,0;38100,0;48895,0;55880,3175;59055,10160;62865,17145;66040,24130;66040,34925;66040,69850;66040,80010;66040,90805;69850,97790;48895,93980;45085,86995;41910,93980;34925,97790;27940,100965;17145,97790;6985,93980;3175,86995;0,80010;0,69850;3175,62865;6985,55880;10160,48895;17145,45085;24130,41910;34925,41910;41910,38100;45085,31115;45085,20955;34925,20955;24130,20955;20955,27940;41910,52070;31115,55880;24130,59055;20955,66040;20955,76835;27940,80010;38100,80010;45085,73025;45085,62865;45085,52070" o:connectangles="0,0,0,0,0,0,0,0,0,0,0,0,0,0,0,0,0,0,0,0,0,0,0,0,0,0,0,0,0,0,0,0,0,0,0,0,0,0,0,0,0,0,0,0,0,0,0,0"/>
                  <o:lock v:ext="edit" verticies="t"/>
                </v:shape>
                <v:shape id="Freeform 597" o:spid="_x0000_s1604" style="position:absolute;left:53949;top:12090;width:622;height:946;visibility:visible;mso-wrap-style:square;v-text-anchor:top" coordsize="98,1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IA5cUA&#10;AADdAAAADwAAAGRycy9kb3ducmV2LnhtbESPQWvCQBSE74L/YXlCb7qrhaaJboIKFcGTtj14e2Rf&#10;k9Ds25DdmvTfdwuCx2FmvmE2xWhbcaPeN441LBcKBHHpTMOVho/3t/krCB+QDbaOScMveSjy6WSD&#10;mXEDn+l2CZWIEPYZaqhD6DIpfVmTRb9wHXH0vlxvMUTZV9L0OES4beVKqRdpseG4UGNH+5rK78uP&#10;1XA4HfcHnyaJSnfBdr5qh2v6qfXTbNyuQQQawyN8bx+NhmeVJPD/Jj4B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YgDlxQAAAN0AAAAPAAAAAAAAAAAAAAAAAJgCAABkcnMv&#10;ZG93bnJldi54bWxQSwUGAAAAAAQABAD1AAAAigMAAAAA&#10;" path="m,l33,r,61l38,61r,-6l44,55r,-5l44,44r5,l49,39r,-6l49,28r6,l55,22r,-5l55,11r5,l60,6r6,l66,r5,l76,r6,l87,r6,l93,22r-6,l87,28r-5,l76,28r,5l71,39r,5l71,50r,5l66,55r,6l66,66r-6,l60,72r-5,l60,72r,5l66,77r,6l71,83r,5l76,88r,6l76,99r6,6l98,149r-32,l49,105r,-6l44,94r,-6l38,88r,-5l33,83r,66l,149,,xe" fillcolor="#1c1c1c" stroked="f">
                  <v:path arrowok="t" o:connecttype="custom" o:connectlocs="0,0;20955,0;20955,38735;24130,38735;24130,34925;27940,34925;27940,31750;27940,27940;31115,27940;31115,24765;31115,20955;31115,17780;34925,17780;34925,13970;34925,10795;34925,6985;38100,6985;38100,3810;41910,3810;41910,0;45085,0;48260,0;52070,0;55245,0;59055,0;59055,13970;55245,13970;55245,17780;52070,17780;48260,17780;48260,20955;45085,24765;45085,27940;45085,31750;45085,34925;41910,34925;41910,38735;41910,41910;38100,41910;38100,45720;34925,45720;38100,45720;38100,48895;41910,48895;41910,52705;45085,52705;45085,55880;48260,55880;48260,59690;48260,62865;52070,66675;62230,94615;41910,94615;31115,66675;31115,62865;27940,59690;27940,55880;24130,55880;24130,52705;20955,52705;20955,94615;0,94615;0,0" o:connectangles="0,0,0,0,0,0,0,0,0,0,0,0,0,0,0,0,0,0,0,0,0,0,0,0,0,0,0,0,0,0,0,0,0,0,0,0,0,0,0,0,0,0,0,0,0,0,0,0,0,0,0,0,0,0,0,0,0,0,0,0,0,0,0"/>
                </v:shape>
                <v:shape id="Freeform 598" o:spid="_x0000_s1605" style="position:absolute;left:54610;top:12058;width:698;height:1010;visibility:visible;mso-wrap-style:square;v-text-anchor:top" coordsize="110,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MM/8MA&#10;AADdAAAADwAAAGRycy9kb3ducmV2LnhtbERPy2oCMRTdF/yHcAV3NRmFKqNRfILdFNRWt5fJ7Uzo&#10;5GaYRJ3265tFocvDec+XnavFndpgPWvIhgoEceGN5VLD+3n/PAURIrLB2jNp+KYAy0XvaY658Q8+&#10;0v0US5FCOOSooYqxyaUMRUUOw9A3xIn79K3DmGBbStPiI4W7Wo6UepEOLaeGChvaVFR8nW5Ow+Vt&#10;8vGaZeuduu7tbXz9MVtbGK0H/W41AxGpi//iP/fBaBirSZqb3qQn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aMM/8MAAADdAAAADwAAAAAAAAAAAAAAAACYAgAAZHJzL2Rv&#10;d25yZXYueG1sUEsFBgAAAAAEAAQA9QAAAIgDAAAAAA==&#10;" path="m33,49l5,44r,-6l5,33r6,l11,27r,-5l16,22r,-6l16,11r6,l27,5r6,l38,5,38,r6,l49,r6,l60,r6,l71,r6,l77,5r5,l88,5r,6l93,11r,5l99,16r,6l99,27r5,l104,33r,5l104,44r,5l104,55r,5l104,104r,6l104,115r,6l104,126r,6l104,137r6,l110,143r,5l110,154r-28,l82,148r-5,l77,143r,-6l77,143r-6,l71,148r-5,l60,148r,6l55,154r-6,l44,154r,5l38,159r-5,-5l27,154r-5,l22,148r-6,l11,143r,-6l5,137r,-5l5,126r,-5l,121r,-6l,110r,-6l5,104r,-5l5,93r,-5l11,88r,-6l16,82r,-5l22,77r,-6l27,71r6,l33,66r5,l44,66r5,l55,66r,-6l60,60r6,l71,60r,-5l77,55r,-6l77,44r-6,l71,38r,-5l66,33r-6,l55,33r-6,l44,33r-6,l38,38r,6l33,44r,5xm77,82r-6,l66,82r,6l60,88r-5,l49,88r-5,5l38,93r,6l33,99r,5l33,110r,5l33,121r5,l38,126r6,l49,126r6,l60,126r6,l66,121r5,l71,115r,-5l71,104r6,-5l77,93r,-5l77,82xe" fillcolor="#1c1c1c" stroked="f">
                  <v:path arrowok="t" o:connecttype="custom" o:connectlocs="3175,24130;6985,17145;10160,10160;17145,3175;24130,0;34925,0;45085,0;52070,3175;59055,6985;62865,13970;66040,20955;66040,31115;66040,66040;66040,76835;66040,86995;69850,93980;52070,93980;48895,86995;45085,93980;38100,97790;27940,97790;20955,97790;13970,93980;6985,86995;3175,80010;0,73025;3175,66040;3175,55880;10160,52070;13970,45085;20955,41910;31115,41910;38100,38100;45085,34925;48895,27940;45085,20955;34925,20955;24130,20955;20955,27940;45085,52070;38100,55880;27940,59055;20955,62865;20955,73025;24130,80010;34925,80010;41910,76835;45085,69850;48895,59055" o:connectangles="0,0,0,0,0,0,0,0,0,0,0,0,0,0,0,0,0,0,0,0,0,0,0,0,0,0,0,0,0,0,0,0,0,0,0,0,0,0,0,0,0,0,0,0,0,0,0,0,0"/>
                  <o:lock v:ext="edit" verticies="t"/>
                </v:shape>
                <v:shape id="Freeform 599" o:spid="_x0000_s1606" style="position:absolute;left:55410;top:12058;width:628;height:1010;visibility:visible;mso-wrap-style:square;v-text-anchor:top" coordsize="99,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jyicYA&#10;AADdAAAADwAAAGRycy9kb3ducmV2LnhtbESP3WoCMRSE74W+QziF3mm2Cv6sRimVotgL8ecBjpvT&#10;3W03J2sS1/XtTUHwcpiZb5jZojWVaMj50rKC914CgjizuuRcwfHw1R2D8AFZY2WZFNzIw2L+0plh&#10;qu2Vd9TsQy4ihH2KCooQ6lRKnxVk0PdsTRy9H+sMhihdLrXDa4SbSvaTZCgNlhwXCqzps6Dsb38x&#10;Cn77ksabwUqets1ydTiv3cRtvpV6e20/piACteEZfrTXWsEgGU3g/018An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ejyicYAAADdAAAADwAAAAAAAAAAAAAAAACYAgAAZHJz&#10;L2Rvd25yZXYueG1sUEsFBgAAAAAEAAQA9QAAAIsDAAAAAA==&#10;" path="m44,93r,-27l50,66r5,l55,60r6,l61,55r5,l66,49r,-5l66,38r-5,l61,33r-6,l55,27r-5,l44,27r-5,l39,33r-6,l33,38r,6l28,44r,5l,38r6,l6,33r,-6l6,22r5,l11,16r6,l17,11r5,l22,5r6,l33,5,33,r6,l44,r6,l55,r6,l66,r,5l72,5r5,l77,11r6,l83,16r5,l88,22r,5l94,27r,6l94,38r,6l94,49r,6l94,60r-6,l88,66r-5,l83,71r-6,l77,77r-5,l77,77r,5l83,82r5,l88,88r6,l94,93r,6l99,99r,5l99,110r,5l99,121r,5l94,126r,6l94,137r-6,l88,143r-5,l83,148r-6,l77,154r-5,l66,154r-5,l55,154r,5l50,159r-6,l44,154r-5,l33,154r-5,l22,154r,-6l17,148r,-5l11,143,6,137r,-5l,132r,-6l,121r,-6l28,110r,5l33,121r,5l39,126r5,l44,132r6,l55,132r,-6l61,126r5,-5l66,115r,-5l66,104r,-5l61,99r,-6l55,93r-5,l44,93xe" fillcolor="#1c1c1c" stroked="f">
                  <v:path arrowok="t" o:connecttype="custom" o:connectlocs="31750,41910;38735,38100;41910,31115;38735,24130;34925,17145;24765,17145;20955,24130;17780,31115;3810,20955;6985,13970;10795,6985;17780,3175;24765,0;34925,0;41910,3175;48895,6985;55880,10160;59690,17145;59690,27940;59690,38100;52705,41910;48895,48895;48895,52070;55880,55880;59690,62865;62865,69850;62865,80010;59690,86995;52705,90805;48895,97790;38735,97790;31750,100965;24765,97790;13970,97790;10795,90805;3810,83820;0,76835;17780,73025;24765,80010;31750,83820;38735,80010;41910,69850;38735,62865;31750,59055" o:connectangles="0,0,0,0,0,0,0,0,0,0,0,0,0,0,0,0,0,0,0,0,0,0,0,0,0,0,0,0,0,0,0,0,0,0,0,0,0,0,0,0,0,0,0,0"/>
                </v:shape>
                <v:shape id="Freeform 600" o:spid="_x0000_s1607" style="position:absolute;left:56108;top:12058;width:768;height:1010;visibility:visible;mso-wrap-style:square;v-text-anchor:top" coordsize="121,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JDr8A&#10;AADdAAAADwAAAGRycy9kb3ducmV2LnhtbERPy4rCMBTdC/5DuII7m6oQpGOUURFdCT4+4NLcacs0&#10;N6WJbf17sxBcHs57vR1sLTpqfeVYwzxJQRDnzlRcaHjcj7MVCB+QDdaOScOLPGw349EaM+N6vlJ3&#10;C4WIIewz1FCG0GRS+rwkiz5xDXHk/lxrMUTYFtK02MdwW8tFmippseLYUGJD+5Ly/9vTarhcOzUo&#10;ZWvf7xaH00l26viUWk8nw+8PiEBD+Io/7rPRsExXcX98E5+A3L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H6MkOvwAAAN0AAAAPAAAAAAAAAAAAAAAAAJgCAABkcnMvZG93bnJl&#10;di54bWxQSwUGAAAAAAQABAD1AAAAhAMAAAAA&#10;" path="m,77l,71,,66,,60,,55r6,l6,49r,-5l6,38r5,l11,33r,-6l17,27r,-5l22,16r6,-5l33,11r,-6l39,5r5,l44,r6,l55,r6,l66,r5,l77,r,5l82,5r6,l88,11r5,l93,16r6,l99,22r5,l104,27r6,l110,33r,5l115,38r,6l115,49r,6l121,55r,5l121,66r,5l121,77r,5l121,88r,5l121,99r-6,5l115,110r,5l110,121r,5l104,132r,5l99,137r,6l93,143r,5l88,148r-6,6l77,154r-6,l66,154r,5l61,159r-6,l55,154r-5,l44,154r-5,l33,148r-5,l28,143r-6,l22,137r-5,l17,132r-6,l11,126r,-5l6,121r,-6l6,110r,-6l,104,,99,,93,,88,,82,,77xm33,77r,5l33,88r,5l33,99r,5l39,104r,6l39,115r5,l44,121r6,l55,121r,5l61,126r5,l66,121r5,l77,121r,-6l82,115r,-5l82,104r6,l88,99r,-6l88,88r,-6l88,77r,-6l88,66r,-6l88,55r-6,l82,49r,-5l77,44r,-6l71,38r,-5l66,33r-5,l55,33r-5,l50,38r-6,l44,44r-5,l39,49r,6l33,55r,5l33,66r,5l33,77xe" fillcolor="#1c1c1c" stroked="f">
                  <v:path arrowok="t" o:connecttype="custom" o:connectlocs="0,41910;3810,34925;3810,24130;6985,17145;13970,10160;20955,3175;27940,0;38735,0;48895,0;55880,3175;59055,10160;66040,13970;69850,20955;73025,27940;76835,34925;76835,45085;76835,55880;73025,66040;69850,76835;66040,86995;59055,90805;52070,97790;41910,97790;34925,100965;27940,97790;17780,93980;13970,86995;6985,83820;3810,76835;3810,66040;0,59055;0,48895;20955,55880;20955,66040;24765,73025;31750,76835;38735,80010;45085,76835;52070,73025;55880,66040;55880,55880;55880,45085;55880,34925;52070,27940;45085,24130;38735,20955;31750,24130;24765,27940;20955,34925;20955,45085" o:connectangles="0,0,0,0,0,0,0,0,0,0,0,0,0,0,0,0,0,0,0,0,0,0,0,0,0,0,0,0,0,0,0,0,0,0,0,0,0,0,0,0,0,0,0,0,0,0,0,0,0,0"/>
                  <o:lock v:ext="edit" verticies="t"/>
                </v:shape>
                <v:shape id="Freeform 601" o:spid="_x0000_s1608" style="position:absolute;left:57016;top:12090;width:730;height:946;visibility:visible;mso-wrap-style:square;v-text-anchor:top" coordsize="115,1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OL4sQA&#10;AADdAAAADwAAAGRycy9kb3ducmV2LnhtbESPT4vCMBTE7wt+h/AEb2ui4iJdo6xiwYsH/6AeH83b&#10;tmzzUppo67c3grDHYWZ+w8yXna3EnRpfOtYwGioQxJkzJecaTsf0cwbCB2SDlWPS8CAPy0XvY46J&#10;cS3v6X4IuYgQ9glqKEKoEyl9VpBFP3Q1cfR+XWMxRNnk0jTYRrit5FipL2mx5LhQYE3rgrK/w81q&#10;uEzO9pqqzXSjtq05palZXe1O60G/+/kGEagL/+F3e2s0TNRsBK838Qn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Ti+LEAAAA3QAAAA8AAAAAAAAAAAAAAAAAmAIAAGRycy9k&#10;b3ducmV2LnhtbFBLBQYAAAAABAAEAPUAAACJAwAAAAA=&#10;" path="m,l71,r6,l82,r6,l93,r,6l99,6r,5l104,11r,6l110,17r,5l110,28r,5l110,39r,5l110,50r,5l104,55r,6l104,66r-5,l99,72r-6,l99,72r,5l104,77r,6l110,83r,5l110,94r5,l115,99r,6l115,110r,6l115,121r-5,6l110,132r-6,l104,138r-5,5l93,143r-5,6l82,149r-5,l,149,,xm33,61r22,l60,61r6,l71,61r,-6l77,55r,-5l77,44r5,l82,39r-5,l77,33r,-5l71,28r-5,l66,22r-6,l55,22r-22,l33,61xm33,121r22,l60,121r6,l71,121r6,l77,116r5,l82,110r,-5l82,99r,-5l77,94r,-6l71,88r-5,l60,88r,-5l55,83r-6,l33,83r,38xe" fillcolor="#1c1c1c" stroked="f">
                  <v:path arrowok="t" o:connecttype="custom" o:connectlocs="45085,0;52070,0;59055,0;62865,3810;66040,6985;69850,10795;69850,17780;69850,24765;69850,31750;66040,34925;66040,41910;62865,45720;62865,45720;66040,48895;69850,52705;69850,59690;73025,62865;73025,69850;73025,76835;69850,83820;66040,87630;59055,90805;52070,94615;0,94615;20955,38735;38100,38735;45085,38735;48895,34925;48895,27940;52070,24765;48895,20955;45085,17780;41910,13970;34925,13970;20955,38735;34925,76835;41910,76835;48895,76835;52070,73660;52070,66675;52070,59690;48895,55880;41910,55880;38100,52705;31115,52705;20955,76835" o:connectangles="0,0,0,0,0,0,0,0,0,0,0,0,0,0,0,0,0,0,0,0,0,0,0,0,0,0,0,0,0,0,0,0,0,0,0,0,0,0,0,0,0,0,0,0,0,0"/>
                  <o:lock v:ext="edit" verticies="t"/>
                </v:shape>
                <v:line id="Line 602" o:spid="_x0000_s1609" style="position:absolute;flip:y;visibility:visible;mso-wrap-style:square" from="39370,12687" to="43065,16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qN48MAAADdAAAADwAAAGRycy9kb3ducmV2LnhtbESP0WoCMRRE34X+Q7iFvmlSRZGtUaSg&#10;VHxy9QMum9vN4uZm2cQ1/r0pFHwcZuYMs9ok14qB+tB41vA5USCIK28arjVczrvxEkSIyAZbz6Th&#10;QQE267fRCgvj73yioYy1yBAOBWqwMXaFlKGy5DBMfEecvV/fO4xZ9rU0Pd4z3LVyqtRCOmw4L1js&#10;6NtSdS1vTsPtOA/Hw6ycDzY9Ur13l3JhlNYf72n7BSJSiq/wf/vHaJip5RT+3uQnIN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n6jePDAAAA3QAAAA8AAAAAAAAAAAAA&#10;AAAAoQIAAGRycy9kb3ducmV2LnhtbFBLBQYAAAAABAAEAPkAAACRAwAAAAA=&#10;" strokecolor="#2e2e2e" strokeweight="0"/>
                <v:shape id="Freeform 603" o:spid="_x0000_s1610" style="position:absolute;left:45021;top:25298;width:699;height:1327;visibility:visible;mso-wrap-style:square;v-text-anchor:top" coordsize="110,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BF3cUA&#10;AADdAAAADwAAAGRycy9kb3ducmV2LnhtbESPQWsCMRSE74L/ITzBmyYqWNkaRS0FoSi4FXp9bF43&#10;Wzcvyybq+u8bodDjMDPfMMt152pxozZUnjVMxgoEceFNxaWG8+f7aAEiRGSDtWfS8KAA61W/t8TM&#10;+Duf6JbHUiQIhww12BibTMpQWHIYxr4hTt63bx3GJNtSmhbvCe5qOVVqLh1WnBYsNrSzVFzyq9Pw&#10;te2255cfaefTD/WWH/fXw6k4aj0cdJtXEJG6+B/+a++NhplazOD5Jj0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EEXdxQAAAN0AAAAPAAAAAAAAAAAAAAAAAJgCAABkcnMv&#10;ZG93bnJldi54bWxQSwUGAAAAAAQABAD1AAAAigMAAAAA&#10;" path="m,l110,r,39l33,39r,170l,209,,xe" fillcolor="#1c1c1c" stroked="f">
                  <v:path arrowok="t" o:connecttype="custom" o:connectlocs="0,0;69850,0;69850,24765;20955,24765;20955,132715;0,132715;0,0" o:connectangles="0,0,0,0,0,0,0"/>
                </v:shape>
                <v:shape id="Freeform 604" o:spid="_x0000_s1611" style="position:absolute;left:45751;top:25647;width:699;height:1010;visibility:visible;mso-wrap-style:square;v-text-anchor:top" coordsize="110,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t23ccA&#10;AADdAAAADwAAAGRycy9kb3ducmV2LnhtbESPT2sCMRTE70K/Q3iF3mqyKlW2RtG2gr0I2j9eH5vX&#10;3eDmZdlEXf30TaHgcZiZ3zDTeedqcaI2WM8asr4CQVx4Y7nU8PmxepyACBHZYO2ZNFwowHx215ti&#10;bvyZt3TaxVIkCIccNVQxNrmUoajIYej7hjh5P751GJNsS2laPCe4q+VAqSfp0HJaqLChl4qKw+7o&#10;NHxvxl/vWbZ8U/uVPQ73V/NqC6P1w323eAYRqYu38H97bTQM1WQEf2/SE5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7dt3HAAAA3QAAAA8AAAAAAAAAAAAAAAAAmAIAAGRy&#10;cy9kb3ducmV2LnhtbFBLBQYAAAAABAAEAPUAAACMAwAAAAA=&#10;" path="m28,50l,44,,39r6,l6,33r,-5l6,22r5,l11,17r6,l17,11r5,l22,6r6,l33,6,33,r6,l44,r5,l55,r5,l66,r5,l71,6r6,l82,6r,5l88,11r5,l93,17r,5l99,22r,6l99,33r,6l99,44r,6l99,55r,6l99,104r,6l99,115r,6l99,126r,6l104,132r,5l104,143r,5l104,154r6,l77,154r,-6l77,143r-6,l71,137r,6l66,143r,5l60,148r,6l55,154r-6,l44,154r,5l39,159r-6,l28,154r-6,l17,154r,-6l11,148r,-5l6,143r,-6l,132r,-6l,121r,-6l,110r,-6l,99,,93r6,l6,88r,-5l11,83r,-6l17,77r,-5l22,72r6,l33,72r,-6l39,66r5,l49,66r,-5l55,61r5,l66,61r,-6l71,55r,-5l71,44r,-5l66,39r,-6l60,33r-5,l49,33r-5,l39,33r,6l33,39r,5l33,50r-5,xm71,83r-5,l60,83r,5l55,88r-6,l44,88r,5l39,93r-6,l33,99r,5l28,104r,6l28,115r5,l33,121r,5l39,126r5,l44,132r5,l49,126r6,l60,126r,-5l66,121r,-6l66,110r5,l71,104r,-5l71,93r,-5l71,83xe" fillcolor="#1c1c1c" stroked="f">
                  <v:path arrowok="t" o:connecttype="custom" o:connectlocs="0,24765;3810,17780;6985,10795;13970,6985;20955,3810;27940,0;38100,0;45085,3810;52070,6985;59055,10795;62865,17780;62865,27940;62865,38735;62865,73025;62865,83820;66040,90805;69850,97790;48895,90805;45085,90805;38100,93980;31115,97790;24765,100965;13970,97790;6985,93980;3810,86995;0,76835;0,66040;3810,59055;6985,52705;10795,45720;20955,45720;27940,41910;34925,38735;41910,34925;45085,27940;41910,20955;31115,20955;24765,24765;20955,31750;41910,52705;34925,55880;27940,59055;20955,62865;17780,69850;20955,76835;27940,80010;31115,80010;38100,76835;41910,69850;45085,62865;45085,52705" o:connectangles="0,0,0,0,0,0,0,0,0,0,0,0,0,0,0,0,0,0,0,0,0,0,0,0,0,0,0,0,0,0,0,0,0,0,0,0,0,0,0,0,0,0,0,0,0,0,0,0,0,0,0"/>
                  <o:lock v:ext="edit" verticies="t"/>
                </v:shape>
                <v:shape id="Freeform 605" o:spid="_x0000_s1612" style="position:absolute;left:46589;top:25647;width:699;height:1327;visibility:visible;mso-wrap-style:square;v-text-anchor:top" coordsize="110,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1msccA&#10;AADdAAAADwAAAGRycy9kb3ducmV2LnhtbESP3UoDMRSE74W+QzgF72xS/1rWpsX6A1a00LoPcNic&#10;7i5uTtYkbtO3N4Lg5TDzzTCLVbKdGMiH1rGG6USBIK6cabnWUH48X8xBhIhssHNMGk4UYLUcnS2w&#10;MO7IOxr2sRa5hEOBGpoY+0LKUDVkMUxcT5y9g/MWY5a+lsbjMZfbTl4qdSsttpwXGuzpoaHqc/9t&#10;NVz518f1UK636XRdznbpTX1t3p+0Ph+n+zsQkVL8D//RLyZzan4Dv2/y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NZrHHAAAA3QAAAA8AAAAAAAAAAAAAAAAAmAIAAGRy&#10;cy9kb3ducmV2LnhtbFBLBQYAAAAABAAEAPUAAACMAwAAAAA=&#10;" path="m,6r27,l27,28r,-6l33,22r,-5l38,11r6,l44,6r5,l55,r5,l66,r5,l77,r,6l82,6r6,l88,11r5,l93,17r6,5l99,28r5,l104,33r,6l110,44r,6l110,55r,6l110,66r,6l110,77r,6l110,88r,5l110,99r,5l110,110r,5l104,115r,6l104,126r,6l99,132r,5l93,137r,6l88,143r,5l82,148r,6l77,154r-6,l71,159r-5,l60,159r-5,l55,154r-6,l44,154r,-6l38,148r,-5l33,143r,-6l27,137r,72l,209,,6xm27,77r,6l27,88r,5l33,93r,6l33,104r,6l38,110r,5l38,121r6,l49,126r6,l60,126r6,l66,121r5,l71,115r6,l77,110r,-6l77,99r,-6l82,93r,-5l82,83r,-6l82,72r,-6l77,61r,-6l77,50r,-6l71,44r,-5l66,39r,-6l60,33r-5,l49,33r-5,l44,39r-6,l38,44r-5,l33,50r,5l33,61r-6,l27,66r,6l27,77xe" fillcolor="#1c1c1c" stroked="f">
                  <v:path arrowok="t" o:connecttype="custom" o:connectlocs="17145,3810;17145,13970;20955,10795;27940,6985;31115,3810;38100,0;45085,0;48895,3810;55880,3810;59055,6985;62865,13970;66040,17780;66040,24765;69850,31750;69850,38735;69850,45720;69850,52705;69850,59055;69850,66040;69850,73025;66040,76835;66040,83820;62865,86995;59055,90805;55880,93980;52070,97790;45085,97790;41910,100965;34925,100965;31115,97790;27940,93980;24130,90805;20955,86995;17145,132715;0,3810;17145,52705;17145,59055;20955,62865;20955,69850;24130,73025;27940,76835;34925,80010;41910,80010;45085,76835;48895,73025;48895,66040;48895,59055;52070,55880;52070,48895;52070,41910;48895,34925;48895,27940;45085,24765;41910,20955;34925,20955;27940,20955;24130,24765;20955,27940;20955,34925;17145,38735;17145,45720" o:connectangles="0,0,0,0,0,0,0,0,0,0,0,0,0,0,0,0,0,0,0,0,0,0,0,0,0,0,0,0,0,0,0,0,0,0,0,0,0,0,0,0,0,0,0,0,0,0,0,0,0,0,0,0,0,0,0,0,0,0,0,0,0"/>
                  <o:lock v:ext="edit" verticies="t"/>
                </v:shape>
                <v:shape id="Freeform 606" o:spid="_x0000_s1613" style="position:absolute;left:47390;top:25647;width:698;height:1010;visibility:visible;mso-wrap-style:square;v-text-anchor:top" coordsize="110,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NMcYA&#10;AADdAAAADwAAAGRycy9kb3ducmV2LnhtbESPT2sCMRTE74LfITyhN022gsrWKNpWqBdB+8frY/O6&#10;G7p5WTZRt/30RhB6HGbmN8x82blanKkN1rOGbKRAEBfeWC41fLxvhjMQISIbrD2Thl8KsFz0e3PM&#10;jb/wns6HWIoE4ZCjhirGJpcyFBU5DCPfECfv27cOY5JtKU2LlwR3tXxUaiIdWk4LFTb0XFHxczg5&#10;DV+76ec2y9av6rixp/Hxz7zYwmj9MOhWTyAidfE/fG+/GQ1jNZvA7U16AnJ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NMcYAAADdAAAADwAAAAAAAAAAAAAAAACYAgAAZHJz&#10;L2Rvd25yZXYueG1sUEsFBgAAAAAEAAQA9QAAAIsDAAAAAA==&#10;" path="m33,50l6,44r,-5l6,33r5,l11,28r,-6l17,22r,-5l17,11r5,l28,6r5,l39,6,39,r5,l50,r5,l61,r5,l72,r5,l77,6r6,l88,6r,5l94,11r,6l99,17r,5l99,28r6,l105,33r,6l105,44r,6l105,55r,6l105,104r,6l105,115r,6l105,126r,6l105,137r,6l110,143r,5l110,154r-27,l83,148r-6,l77,143r,-6l72,143r,5l66,148r-5,l61,154r-6,l50,154r,5l44,159r-5,l33,159r,-5l28,154r-6,l17,148r-6,l11,143r,-6l6,137r,-5l6,126r,-5l,121r,-6l,110r,-6l6,104r,-5l6,93r,-5l11,88r,-5l17,83r,-6l22,77r,-5l28,72r5,l33,66r6,l44,66r6,l55,66r,-5l61,61r5,l72,61r,-6l77,55r,-5l72,50r,-6l72,39r,-6l66,33r-5,l55,33r-5,l44,33r-5,l39,39r,5l33,44r,6xm77,83r-5,l66,83r,5l61,88r-6,l50,88r-6,5l39,93r,6l33,99r,5l33,110r,5l33,121r6,l39,126r5,l50,126r,6l55,126r6,l66,126r,-5l72,121r,-6l72,110r,-6l72,99r,-6l77,93r,-5l77,83xe" fillcolor="#1c1c1c" stroked="f">
                  <v:path arrowok="t" o:connecttype="custom" o:connectlocs="3810,24765;6985,17780;10795,10795;17780,3810;24765,0;34925,0;45720,0;52705,3810;59690,6985;62865,13970;66675,20955;66675,31750;66675,66040;66675,76835;66675,86995;69850,93980;52705,93980;48895,86995;41910,93980;34925,97790;27940,100965;20955,97790;10795,93980;6985,86995;3810,80010;0,73025;3810,66040;3810,55880;10795,52705;13970,45720;20955,41910;31750,41910;38735,38735;45720,34925;45720,31750;45720,20955;34925,20955;24765,20955;20955,27940;45720,52705;38735,55880;27940,59055;20955,62865;20955,73025;24765,80010;31750,83820;41910,80010;45720,73025;45720,62865;48895,55880" o:connectangles="0,0,0,0,0,0,0,0,0,0,0,0,0,0,0,0,0,0,0,0,0,0,0,0,0,0,0,0,0,0,0,0,0,0,0,0,0,0,0,0,0,0,0,0,0,0,0,0,0,0"/>
                  <o:lock v:ext="edit" verticies="t"/>
                </v:shape>
                <v:shape id="Freeform 607" o:spid="_x0000_s1614" style="position:absolute;left:48228;top:25685;width:698;height:940;visibility:visible;mso-wrap-style:square;v-text-anchor:top" coordsize="110,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bW3ccA&#10;AADdAAAADwAAAGRycy9kb3ducmV2LnhtbESPQWsCMRSE7wX/Q3iF3mq2tli7GkUKBXvwsNoK3l43&#10;z83i5mW7SXT7740g9DjMzDfMbNHbRpyo87VjBU/DDARx6XTNlYKv7cfjBIQPyBobx6Tgjzws5oO7&#10;Gebanbmg0yZUIkHY56jAhNDmUvrSkEU/dC1x8g6usxiS7CqpOzwnuG3kKMvG0mLNacFgS++GyuMm&#10;WgW/+2jeduX2Z4SfL+vjKhYxfhdKPdz3yymIQH34D9/aK63gOZu8wvVNegJy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SW1t3HAAAA3QAAAA8AAAAAAAAAAAAAAAAAmAIAAGRy&#10;cy9kb3ducmV2LnhtbFBLBQYAAAAABAAEAPUAAACMAwAAAAA=&#10;" path="m,l33,r,55l77,55,77,r33,l110,148r-33,l77,87r-44,l33,148,,148,,xe" fillcolor="#1c1c1c" stroked="f">
                  <v:path arrowok="t" o:connecttype="custom" o:connectlocs="0,0;20955,0;20955,34925;48895,34925;48895,0;69850,0;69850,93980;48895,93980;48895,55245;20955,55245;20955,93980;0,93980;0,0" o:connectangles="0,0,0,0,0,0,0,0,0,0,0,0,0"/>
                </v:shape>
                <v:shape id="Freeform 608" o:spid="_x0000_s1615" style="position:absolute;left:49028;top:25685;width:667;height:940;visibility:visible;mso-wrap-style:square;v-text-anchor:top" coordsize="105,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fmi8IA&#10;AADdAAAADwAAAGRycy9kb3ducmV2LnhtbERPz2vCMBS+D/Y/hDfYbaabTEo1ihMGXmutenw2z6bY&#10;vJQk025//XIY7Pjx/V6sRtuLG/nQOVbwOslAEDdOd9wq2FefLzmIEJE19o5JwTcFWC0fHxZYaHfn&#10;km672IoUwqFABSbGoZAyNIYshokbiBN3cd5iTNC3Unu8p3Dby7csm0mLHacGgwNtDDXX3ZdV8HOu&#10;zfHDVtuTPmxK/36pp2VVK/X8NK7nICKN8V/8595qBdMsT3PTm/QE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l+aLwgAAAN0AAAAPAAAAAAAAAAAAAAAAAJgCAABkcnMvZG93&#10;bnJldi54bWxQSwUGAAAAAAQABAD1AAAAhwMAAAAA&#10;" path="m,l105,r,33l66,33r,115l33,148,33,33,,33,,xe" fillcolor="#1c1c1c" stroked="f">
                  <v:path arrowok="t" o:connecttype="custom" o:connectlocs="0,0;66675,0;66675,20955;41910,20955;41910,93980;20955,93980;20955,20955;0,20955;0,0" o:connectangles="0,0,0,0,0,0,0,0,0"/>
                </v:shape>
                <v:shape id="Freeform 609" o:spid="_x0000_s1616" style="position:absolute;left:49796;top:25685;width:699;height:940;visibility:visible;mso-wrap-style:square;v-text-anchor:top" coordsize="110,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XnNMcA&#10;AADdAAAADwAAAGRycy9kb3ducmV2LnhtbESPQWsCMRSE74X+h/AK3mpWLUVXo5RCQQ8eVlvB23Pz&#10;3CxuXrabRLf/vikUPA4z8w2zWPW2EVfqfO1YwWiYgSAuna65UvC5/3iegvABWWPjmBT8kIfV8vFh&#10;gbl2Ny7ouguVSBD2OSowIbS5lL40ZNEPXUucvLPrLIYku0rqDm8Jbhs5zrJXabHmtGCwpXdD5WUX&#10;rYLvYzSzQ7k/jXHzsr2sYxHjV6HU4Kl/m4MI1Id7+L+91gom2XQGf2/SE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F5zTHAAAA3QAAAA8AAAAAAAAAAAAAAAAAmAIAAGRy&#10;cy9kb3ducmV2LnhtbFBLBQYAAAAABAAEAPUAAACMAwAAAAA=&#10;" path="m,l28,r,93l77,r33,l110,148r-33,l77,55,28,148,,148,,xe" fillcolor="#1c1c1c" stroked="f">
                  <v:path arrowok="t" o:connecttype="custom" o:connectlocs="0,0;17780,0;17780,59055;48895,0;69850,0;69850,93980;48895,93980;48895,34925;17780,93980;0,93980;0,0" o:connectangles="0,0,0,0,0,0,0,0,0,0,0"/>
                </v:shape>
                <v:shape id="Freeform 610" o:spid="_x0000_s1617" style="position:absolute;left:50666;top:25298;width:699;height:1327;visibility:visible;mso-wrap-style:square;v-text-anchor:top" coordsize="110,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NT9MMA&#10;AADdAAAADwAAAGRycy9kb3ducmV2LnhtbERPyU7DMBC9I/EP1iBxozaLWELdirJIFAFSSz5gFA9J&#10;RDwOtkndv2cOSByf3j5fFj+oiWLqA1s4nRlQxE1wPbcW6o+nk2tQKSM7HAKThT0lWC4OD+ZYubDj&#10;DU3b3CoJ4VShhS7nsdI6NR15TLMwEgv3GaLHLDC22kXcSbgf9Jkxl9pjz9LQ4Uj3HTVf2x9v4Ty+&#10;PKymevVe9hf11aa8mu/126O1x0fl7hZUppL/xX/uZyc+cyP75Y08Ab3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NT9MMAAADdAAAADwAAAAAAAAAAAAAAAACYAgAAZHJzL2Rv&#10;d25yZXYueG1sUEsFBgAAAAAEAAQA9QAAAIgDAAAAAA==&#10;" path="m,61r33,l33,154,77,61r33,l110,209r-33,l77,116,33,209,,209,,61xm77,l88,r,6l88,11r,6l83,17r,5l83,28r-6,l77,33r-5,l72,39r-6,l61,39r-6,l50,39r-6,l39,39r,-6l33,33r,-5l28,28r,-6l28,17r-6,l22,11r,-5l22,,39,r,6l39,11r5,l44,17r6,l55,17r6,l66,17r6,-6l72,6,72,r5,xe" fillcolor="#1c1c1c" stroked="f">
                  <v:path arrowok="t" o:connecttype="custom" o:connectlocs="0,38735;20955,38735;20955,97790;48895,38735;69850,38735;69850,132715;48895,132715;48895,73660;20955,132715;0,132715;0,38735;48895,0;55880,0;55880,3810;55880,6985;55880,10795;52705,10795;52705,13970;52705,17780;48895,17780;48895,20955;45720,20955;45720,24765;41910,24765;38735,24765;34925,24765;31750,24765;27940,24765;24765,24765;24765,20955;20955,20955;20955,17780;17780,17780;17780,13970;17780,10795;13970,10795;13970,6985;13970,3810;13970,0;24765,0;24765,3810;24765,6985;27940,6985;27940,10795;31750,10795;34925,10795;38735,10795;41910,10795;45720,6985;45720,3810;45720,0;48895,0" o:connectangles="0,0,0,0,0,0,0,0,0,0,0,0,0,0,0,0,0,0,0,0,0,0,0,0,0,0,0,0,0,0,0,0,0,0,0,0,0,0,0,0,0,0,0,0,0,0,0,0,0,0,0,0"/>
                  <o:lock v:ext="edit" verticies="t"/>
                </v:shape>
                <v:shape id="Freeform 611" o:spid="_x0000_s1618" style="position:absolute;left:51542;top:25685;width:661;height:940;visibility:visible;mso-wrap-style:square;v-text-anchor:top" coordsize="104,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giKcMA&#10;AADdAAAADwAAAGRycy9kb3ducmV2LnhtbESPQWsCMRSE74X+h/AK3rqJtZa6GqUIgldX6fl180wW&#10;Ny/LJq5rf31TKPQ4zMw3zGoz+lYM1McmsIZpoUAQ18E0bDWcjrvndxAxIRtsA5OGO0XYrB8fVlia&#10;cOMDDVWyIkM4lqjBpdSVUsbakcdYhI44e+fQe0xZ9laaHm8Z7lv5otSb9NhwXnDY0dZRfamuXsP+&#10;wvb1S90/7fDNFV8XPHcH1nryNH4sQSQa03/4r703GmZqMYXfN/kJ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giKcMAAADdAAAADwAAAAAAAAAAAAAAAACYAgAAZHJzL2Rv&#10;d25yZXYueG1sUEsFBgAAAAAEAAQA9QAAAIgDAAAAAA==&#10;" path="m,l33,r,55l77,55,77,r27,l104,148r-27,l77,87r-44,l33,148,,148,,xe" fillcolor="#1c1c1c" stroked="f">
                  <v:path arrowok="t" o:connecttype="custom" o:connectlocs="0,0;20955,0;20955,34925;48895,34925;48895,0;66040,0;66040,93980;48895,93980;48895,55245;20955,55245;20955,93980;0,93980;0,0" o:connectangles="0,0,0,0,0,0,0,0,0,0,0,0,0"/>
                </v:shape>
                <v:shape id="Freeform 612" o:spid="_x0000_s1619" style="position:absolute;left:52412;top:25685;width:1010;height:940;visibility:visible;mso-wrap-style:square;v-text-anchor:top" coordsize="159,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XIvMcA&#10;AADdAAAADwAAAGRycy9kb3ducmV2LnhtbESP0WrCQBRE34X+w3ILfRHdqMVqdBOk1NaSlxr9gEv2&#10;mkSzd0N2q/Hvu4VCH4eZOcOs09404kqdqy0rmIwjEMSF1TWXCo6H7WgBwnlkjY1lUnAnB2nyMFhj&#10;rO2N93TNfSkChF2MCirv21hKV1Rk0I1tSxy8k+0M+iC7UuoObwFuGjmNork0WHNYqLCl14qKS/5t&#10;FNDn17x4rrPzqbx8vJ3795fh/Zgp9fTYb1YgPPX+P/zX3mkFs2g5hd834QnI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1yLzHAAAA3QAAAA8AAAAAAAAAAAAAAAAAmAIAAGRy&#10;cy9kb3ducmV2LnhtbFBLBQYAAAAABAAEAPUAAACMAwAAAAA=&#10;" path="m,l33,r,60l60,60r6,l71,60r6,l82,60r6,l88,66r5,l99,66r,5l104,71r,6l104,82r6,l110,87r,6l110,98r,6l110,109r,6l110,120r,6l104,131r,6l99,137r,5l93,142r-5,l88,148r-6,l77,148r-6,l66,148,,148,,xm33,120r27,l66,120r5,l77,120r,-5l82,115r,-6l82,104r,-6l82,93r-5,l77,87r-6,l66,87r-6,l55,87r-6,l33,87r,33xm132,r27,l159,148r-27,l132,xe" fillcolor="#1c1c1c" stroked="f">
                  <v:path arrowok="t" o:connecttype="custom" o:connectlocs="0,0;20955,0;20955,38100;38100,38100;41910,38100;45085,38100;48895,38100;52070,38100;55880,38100;55880,41910;59055,41910;62865,41910;62865,45085;66040,45085;66040,48895;66040,52070;69850,52070;69850,55245;69850,59055;69850,62230;69850,66040;69850,69215;69850,73025;69850,76200;69850,80010;66040,83185;66040,86995;62865,86995;62865,90170;59055,90170;55880,90170;55880,93980;52070,93980;48895,93980;45085,93980;41910,93980;0,93980;0,0;20955,76200;38100,76200;41910,76200;45085,76200;48895,76200;48895,73025;52070,73025;52070,69215;52070,66040;52070,62230;52070,59055;48895,59055;48895,55245;45085,55245;41910,55245;38100,55245;34925,55245;31115,55245;20955,55245;20955,76200;83820,0;100965,0;100965,93980;83820,93980;83820,0" o:connectangles="0,0,0,0,0,0,0,0,0,0,0,0,0,0,0,0,0,0,0,0,0,0,0,0,0,0,0,0,0,0,0,0,0,0,0,0,0,0,0,0,0,0,0,0,0,0,0,0,0,0,0,0,0,0,0,0,0,0,0,0,0,0,0"/>
                  <o:lock v:ext="edit" verticies="t"/>
                </v:shape>
                <v:shape id="Freeform 613" o:spid="_x0000_s1620" style="position:absolute;left:53632;top:25298;width:666;height:1327;visibility:visible;mso-wrap-style:square;v-text-anchor:top" coordsize="105,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ixPcQA&#10;AADdAAAADwAAAGRycy9kb3ducmV2LnhtbESPwWrDMBBE74H+g9hCb7HsGErsRgmhNLjHNGkPvS3W&#10;xjKxVsZSbffvo0Ihx2Fm3jCb3Ww7MdLgW8cKsiQFQVw73XKj4PN8WK5B+ICssXNMCn7Jw277sNhg&#10;qd3EHzSeQiMihH2JCkwIfSmlrw1Z9InriaN3cYPFEOXQSD3gFOG2k6s0fZYWW44LBnt6NVRfTz9W&#10;wfehWMnjRb4VhipjsllX2Veh1NPjvH8BEWgO9/B/+10ryNMih7838QnI7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4sT3EAAAA3QAAAA8AAAAAAAAAAAAAAAAAmAIAAGRycy9k&#10;b3ducmV2LnhtbFBLBQYAAAAABAAEAPUAAACJAwAAAAA=&#10;" path="m,61r28,l28,154,77,61r28,l105,209r-28,l77,116,28,209,,209,,61xm72,l88,r,6l88,11r-5,l83,17r,5l77,28r,5l72,33r-6,l66,39r-5,l55,39r-5,l44,39r-5,l39,33r-6,l33,28r-5,l28,22r-6,l22,17r,-6l22,6,22,,17,,33,r,6l39,6r,5l39,17r5,l50,17r5,l61,17r5,l66,11r6,l72,6,72,xe" fillcolor="#1c1c1c" stroked="f">
                  <v:path arrowok="t" o:connecttype="custom" o:connectlocs="0,38735;17780,38735;17780,97790;48895,38735;66675,38735;66675,132715;48895,132715;48895,73660;17780,132715;0,132715;0,38735;45720,0;55880,0;55880,3810;55880,6985;52705,6985;52705,10795;52705,13970;48895,17780;48895,20955;45720,20955;41910,20955;41910,24765;38735,24765;34925,24765;31750,24765;27940,24765;24765,24765;24765,20955;20955,20955;20955,17780;17780,17780;17780,13970;13970,13970;13970,10795;13970,6985;13970,3810;13970,0;10795,0;20955,0;20955,3810;24765,3810;24765,6985;24765,10795;27940,10795;31750,10795;34925,10795;38735,10795;41910,10795;41910,6985;45720,6985;45720,3810;45720,0" o:connectangles="0,0,0,0,0,0,0,0,0,0,0,0,0,0,0,0,0,0,0,0,0,0,0,0,0,0,0,0,0,0,0,0,0,0,0,0,0,0,0,0,0,0,0,0,0,0,0,0,0,0,0,0,0"/>
                  <o:lock v:ext="edit" verticies="t"/>
                </v:shape>
                <v:shape id="Freeform 614" o:spid="_x0000_s1621" style="position:absolute;left:47288;top:27705;width:629;height:977;visibility:visible;mso-wrap-style:square;v-text-anchor:top" coordsize="99,1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k+u8QA&#10;AADdAAAADwAAAGRycy9kb3ducmV2LnhtbESP0UoDMRRE3wX/IVyhbzapLbquTUuptPgi1OoHXDfX&#10;TejmZknSdvv3jSD4OMzMGWa+HHwnThSTC6xhMlYgiJtgHLcavj439xWIlJENdoFJw4USLBe3N3Os&#10;TTjzB532uRUFwqlGDTbnvpYyNZY8pnHoiYv3E6LHXGRspYl4LnDfyQelHqVHx2XBYk9rS81hf/Qa&#10;Vtv3tWt31r3GSn1XYXZ8ooG0Ht0NqxcQmYb8H/5rvxkNU/U8g9835Qn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ZPrvEAAAA3QAAAA8AAAAAAAAAAAAAAAAAmAIAAGRycy9k&#10;b3ducmV2LnhtbFBLBQYAAAAABAAEAPUAAACJAwAAAAA=&#10;" path="m44,88r,-22l49,66r6,l60,66r,-6l66,60r,-5l66,49r,-5l66,38r,-5l60,33r,-6l55,27r-6,l44,27r-6,l38,33r-5,5l33,44,5,38r,-5l5,27r6,l11,22r,-6l16,16r,-5l22,11r,-6l27,5r6,l33,r5,l44,r5,l55,r5,l66,r5,l71,5r6,l82,5r,6l88,11r,5l93,22r,5l93,33r,5l99,44r-6,l93,49r,6l93,60r-5,l88,66r,5l82,71r-5,l77,77r5,l82,82r6,l93,82r,6l93,93r6,l99,99r,5l99,110r,5l99,121r,5l99,132r-6,l93,137r,6l88,143r,5l82,148r-5,l77,154r-6,l66,154r-6,l55,154r-6,l44,154r-6,l33,154r-6,l27,148r-5,l16,143r-5,-6l11,132r-6,l5,126r,-5l,121r,-6l27,104r,6l33,110r,5l33,121r5,l38,126r6,l49,126r6,l60,126r6,l66,121r5,-6l71,110r,-6l71,99r-5,l66,93r-6,l55,93,49,88r-5,xe" fillcolor="#1c1c1c" stroked="f">
                  <v:path arrowok="t" o:connecttype="custom" o:connectlocs="27940,41910;34925,41910;38100,38100;41910,34925;41910,27940;41910,20955;38100,17145;31115,17145;24130,17145;20955,24130;3175,24130;3175,17145;6985,13970;10160,10160;13970,6985;17145,3175;20955,0;27940,0;34925,0;41910,0;45085,3175;52070,3175;55880,6985;59055,13970;59055,20955;62865,27940;59055,31115;59055,38100;55880,41910;52070,45085;48895,48895;52070,52070;59055,52070;59055,59055;62865,62865;62865,69850;62865,76835;62865,83820;59055,86995;55880,90805;52070,93980;48895,97790;41910,97790;34925,97790;27940,97790;20955,97790;17145,93980;10160,90805;6985,83820;3175,80010;0,76835;17145,66040;20955,69850;20955,76835;24130,80010;31115,80010;38100,80010;41910,76835;45085,69850;45085,62865;41910,59055;34925,59055;27940,55880" o:connectangles="0,0,0,0,0,0,0,0,0,0,0,0,0,0,0,0,0,0,0,0,0,0,0,0,0,0,0,0,0,0,0,0,0,0,0,0,0,0,0,0,0,0,0,0,0,0,0,0,0,0,0,0,0,0,0,0,0,0,0,0,0,0,0"/>
                </v:shape>
                <v:shape id="Freeform 615" o:spid="_x0000_s1622" style="position:absolute;left:48018;top:27705;width:699;height:977;visibility:visible;mso-wrap-style:square;v-text-anchor:top" coordsize="110,1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IiAcUA&#10;AADdAAAADwAAAGRycy9kb3ducmV2LnhtbESP0UoDMRRE3wX/IVzBN5tsRbHbpqUWChWK4toPuGxu&#10;N1s3N0uSbte/NwXBx2FmzjCL1eg6MVCIrWcNxUSBIK69abnRcPjaPryAiAnZYOeZNPxQhNXy9maB&#10;pfEX/qShSo3IEI4larAp9aWUsbbkME58T5y9ow8OU5ahkSbgJcNdJ6dKPUuHLecFiz1tLNXf1dlp&#10;eJupj2Ev7aZ4r9Y7Pr+G4tQHre/vxvUcRKIx/Yf/2juj4VHNnuD6Jj8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IiIBxQAAAN0AAAAPAAAAAAAAAAAAAAAAAJgCAABkcnMv&#10;ZG93bnJldi54bWxQSwUGAAAAAAQABAD1AAAAigMAAAAA&#10;" path="m33,49l,44,6,38r,-5l6,27r5,-5l11,16r6,l17,11r5,l22,5r5,l27,r6,l38,r6,l49,r6,l60,r6,l71,r6,l77,5r5,l88,5r,6l93,11r,5l99,16r,6l99,27r,6l99,38r,6l104,44r,5l104,55r,49l104,110r,5l104,121r,5l104,132r,5l104,143r,5l110,148r,6l77,154r,-6l77,143r,-6l71,137r,6l66,143r,5l60,148r-5,l55,154r-6,l44,154r-6,l33,154r-6,l22,154r,-6l17,148r-6,l11,143r-5,l6,137r,-5l,132r,-6l,121r,-6l,110r,-6l,99,,93r6,l6,88r,-6l11,82r,-5l17,77r,-6l22,71r5,l27,66r6,l38,66r6,l44,60r5,l55,60r5,l66,60r,-5l71,55r,-6l71,44r,-6l66,38r,-5l60,33r,-6l55,27r-6,l44,27r,6l38,33r,5l33,38r,6l33,49xm71,82r-5,l60,82r-5,l55,88r-6,l44,88r-6,l38,93r-5,l33,99r,5l33,110r,5l33,121r5,l38,126r6,l49,126r6,l60,126r,-5l66,121r,-6l71,115r,-5l71,104r,-5l71,93r,-5l71,82xe" fillcolor="#1c1c1c" stroked="f">
                  <v:path arrowok="t" o:connecttype="custom" o:connectlocs="3810,24130;6985,13970;10795,6985;17145,3175;24130,0;34925,0;45085,0;52070,3175;59055,6985;62865,13970;62865,24130;66040,31115;66040,69850;66040,80010;66040,90805;69850,97790;48895,90805;45085,90805;38100,93980;31115,97790;20955,97790;13970,93980;6985,90805;3810,83820;0,76835;0,66040;3810,59055;6985,52070;10795,45085;17145,41910;27940,41910;34925,38100;41910,34925;45085,27940;41910,20955;34925,17145;27940,20955;20955,24130;45085,52070;34925,52070;27940,55880;20955,59055;20955,69850;24130,76835;31115,80010;38100,76835;45085,73025;45085,62865;45085,52070" o:connectangles="0,0,0,0,0,0,0,0,0,0,0,0,0,0,0,0,0,0,0,0,0,0,0,0,0,0,0,0,0,0,0,0,0,0,0,0,0,0,0,0,0,0,0,0,0,0,0,0,0"/>
                  <o:lock v:ext="edit" verticies="t"/>
                </v:shape>
                <v:shape id="Freeform 616" o:spid="_x0000_s1623" style="position:absolute;left:48856;top:27705;width:661;height:977;visibility:visible;mso-wrap-style:square;v-text-anchor:top" coordsize="104,1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fGEsUA&#10;AADdAAAADwAAAGRycy9kb3ducmV2LnhtbESPQUsDMRSE7wX/Q3iCN5vYSqlr0yKWih48tPoDHptn&#10;srh5WZNsd9tfbwShx2FmvmFWm9G34kgxNYE13E0VCOI6mIaths+P3e0SRMrIBtvApOFECTbrq8kK&#10;KxMG3tPxkK0oEE4VanA5d5WUqXbkMU1DR1y8rxA95iKjlSbiUOC+lTOlFtJjw2XBYUfPjurvQ+81&#10;9FsXz8PbMDdqd9/bF7L2/cdqfXM9Pj2CyDTmS/i//Wo0zNXDAv7elCc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V8YSxQAAAN0AAAAPAAAAAAAAAAAAAAAAAJgCAABkcnMv&#10;ZG93bnJldi54bWxQSwUGAAAAAAQABAD1AAAAigMAAAAA&#10;" path="m,l104,r,154l71,154,71,33r-44,l27,154,,154,,xe" fillcolor="#1c1c1c" stroked="f">
                  <v:path arrowok="t" o:connecttype="custom" o:connectlocs="0,0;66040,0;66040,97790;45085,97790;45085,20955;17145,20955;17145,97790;0,97790;0,0" o:connectangles="0,0,0,0,0,0,0,0,0"/>
                </v:shape>
                <v:shape id="Freeform 617" o:spid="_x0000_s1624" style="position:absolute;left:49657;top:27705;width:698;height:977;visibility:visible;mso-wrap-style:square;v-text-anchor:top" coordsize="110,1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wZ7cUA&#10;AADdAAAADwAAAGRycy9kb3ducmV2LnhtbESP0UoDMRRE3wX/IVzBN5tsBbXbpqUWChWK4toPuGxu&#10;N1s3N0uSbte/NwXBx2FmzjCL1eg6MVCIrWcNxUSBIK69abnRcPjaPryAiAnZYOeZNPxQhNXy9maB&#10;pfEX/qShSo3IEI4larAp9aWUsbbkME58T5y9ow8OU5ahkSbgJcNdJ6dKPUmHLecFiz1tLNXf1dlp&#10;eJupj2Ev7aZ4r9Y7Pr+G4tQHre/vxvUcRKIx/Yf/2juj4VHNnuH6Jj8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vBntxQAAAN0AAAAPAAAAAAAAAAAAAAAAAJgCAABkcnMv&#10;ZG93bnJldi54bWxQSwUGAAAAAAQABAD1AAAAigMAAAAA&#10;" path="m33,49l6,44r,-6l6,33r5,-6l11,22r,-6l17,16r,-5l22,11r,-6l28,5r5,l33,r6,l44,r6,l55,r6,l66,r6,l77,r6,l83,5r5,l88,11r5,l93,16r6,l99,22r,5l104,27r,6l104,38r,6l104,49r,6l104,104r,6l104,115r,6l104,126r,6l104,137r,6l110,143r,5l110,154r-27,l83,148r-6,l77,143r,-6l72,137r,6l66,143r,5l61,148r,6l55,154r-5,l44,154r-5,l33,154r-5,l22,154r,-6l17,148r,-5l11,143r,-6l6,137r,-5l6,126,,121r,-6l,110r,-6l,99r6,l6,93r,-5l6,82r5,l11,77r6,l17,71r5,l28,71r,-5l33,66r6,l44,66r6,-6l55,60r6,l66,60r,-5l72,55r,-6l72,44r,-6l72,33r-6,l61,33r,-6l55,27r-5,l44,27r,6l39,33r,5l33,38r,6l33,49xm72,82r-6,l61,82r,6l55,88r-5,l44,88r,5l39,93r-6,l33,99r,5l33,110r,5l33,121r6,l39,126r5,l50,126r5,l61,126r,-5l66,121r,-6l72,115r,-5l72,104r,-5l72,93r,-5l72,82xe" fillcolor="#1c1c1c" stroked="f">
                  <v:path arrowok="t" o:connecttype="custom" o:connectlocs="3810,24130;6985,13970;10795,6985;17780,3175;24765,0;34925,0;45720,0;52705,3175;59055,6985;62865,13970;66040,20955;66040,31115;66040,69850;66040,80010;66040,90805;69850,97790;48895,93980;45720,86995;41910,93980;34925,97790;24765,97790;13970,97790;10795,90805;3810,86995;0,76835;0,66040;3810,59055;6985,52070;10795,45085;17780,41910;27940,41910;38735,38100;45720,34925;45720,24130;38735,20955;31750,17145;24765,20955;20955,27940;41910,52070;34925,55880;27940,59055;20955,62865;20955,73025;24765,80010;34925,80010;41910,76835;45720,69850;45720,59055" o:connectangles="0,0,0,0,0,0,0,0,0,0,0,0,0,0,0,0,0,0,0,0,0,0,0,0,0,0,0,0,0,0,0,0,0,0,0,0,0,0,0,0,0,0,0,0,0,0,0,0"/>
                  <o:lock v:ext="edit" verticies="t"/>
                </v:shape>
                <v:shape id="Freeform 618" o:spid="_x0000_s1625" style="position:absolute;left:50457;top:27705;width:698;height:977;visibility:visible;mso-wrap-style:square;v-text-anchor:top" coordsize="110,1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chhMMA&#10;AADdAAAADwAAAGRycy9kb3ducmV2LnhtbERPz0vDMBS+C/sfwht4EZdMcWhtOsZA1JOs9rLbs3k2&#10;xealJrHr/ntzEDx+fL/L7ewGMVGIvWcN65UCQdx603OnoXl/ur4HEROywcEzaThThG21uCixMP7E&#10;B5rq1IkcwrFADTalsZAytpYcxpUfiTP36YPDlGHopAl4yuFukDdKbaTDnnODxZH2ltqv+sdpuHpu&#10;zji0bn98+7ibvmM4WlW/an25nHePIBLN6V/8534xGm7VQ56b3+QnI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1chhMMAAADdAAAADwAAAAAAAAAAAAAAAACYAgAAZHJzL2Rv&#10;d25yZXYueG1sUEsFBgAAAAAEAAQA9QAAAIgDAAAAAA==&#10;" path="m110,44l77,55r,-6l77,44r,-6l72,38r,-5l66,33r-5,l61,27r-6,l55,33r-5,l44,33r,5l39,38r,6l39,49r-6,l33,55r,5l33,66r,5l33,77r,5l33,88r,5l33,99r,5l39,104r,6l39,115r5,l44,121r6,l55,121r6,l66,121r6,l72,115r5,l77,110r,-6l77,99r6,l83,93r27,6l110,104r,6l110,115r-5,l105,121r,5l105,132r-6,l99,137r-5,l94,143r-6,l88,148r-5,l77,154r-5,l66,154r-5,l55,154r-5,l44,154r-5,l33,148r-5,l28,143r-6,l22,137r-5,l17,132r-6,l11,126r,-5l6,121r,-6l6,110r,-6l6,99,,99,,93,,88,,82,,77,,71,,66,,60,,55r6,l6,49r,-5l6,38r5,-5l11,27r,-5l17,22r,-6l22,16r,-5l28,11r,-6l33,5r6,l39,r5,l50,r5,l61,r5,l72,r5,l77,5r6,l88,5r,6l94,11r,5l99,16r,6l105,27r,6l105,38r5,l110,44xe" fillcolor="#1c1c1c" stroked="f">
                  <v:path arrowok="t" o:connecttype="custom" o:connectlocs="48895,31115;45720,24130;38735,20955;34925,20955;27940,24130;24765,31115;20955,38100;20955,48895;20955,59055;24765,66040;27940,73025;34925,76835;45720,76835;48895,69850;52705,62865;69850,66040;66675,73025;66675,83820;59690,86995;55880,93980;45720,97790;34925,97790;24765,97790;17780,90805;10795,86995;6985,80010;3810,73025;3810,62865;0,55880;0,45085;0,34925;3810,27940;6985,17145;10795,10160;17780,6985;24765,3175;31750,0;41910,0;48895,3175;55880,6985;62865,10160;66675,20955;69850,27940" o:connectangles="0,0,0,0,0,0,0,0,0,0,0,0,0,0,0,0,0,0,0,0,0,0,0,0,0,0,0,0,0,0,0,0,0,0,0,0,0,0,0,0,0,0,0"/>
                </v:shape>
                <w10:anchorlock/>
              </v:group>
            </w:pict>
          </mc:Fallback>
        </mc:AlternateContent>
      </w:r>
    </w:p>
    <w:p w:rsidR="007C321A" w:rsidRPr="003A42A1" w:rsidRDefault="007C321A" w:rsidP="007C321A">
      <w:pPr>
        <w:pStyle w:val="ad"/>
        <w:jc w:val="center"/>
        <w:rPr>
          <w:b/>
        </w:rPr>
      </w:pPr>
      <w:r w:rsidRPr="003A42A1">
        <w:rPr>
          <w:b/>
        </w:rPr>
        <w:t xml:space="preserve">Рис. </w:t>
      </w:r>
      <w:r>
        <w:rPr>
          <w:b/>
        </w:rPr>
        <w:t xml:space="preserve">10.3. </w:t>
      </w:r>
      <w:r w:rsidRPr="003A42A1">
        <w:rPr>
          <w:b/>
        </w:rPr>
        <w:t>График движения текущих запасов при системе с фиксированной периодичностью заказа и разной интенсивностью потребления материалов.</w:t>
      </w:r>
    </w:p>
    <w:p w:rsidR="007C321A" w:rsidRDefault="007C321A" w:rsidP="007C321A">
      <w:pPr>
        <w:pStyle w:val="ad"/>
      </w:pPr>
    </w:p>
    <w:p w:rsidR="007C321A" w:rsidRDefault="007C321A" w:rsidP="007C321A">
      <w:pPr>
        <w:pStyle w:val="ad"/>
      </w:pPr>
      <w:r w:rsidRPr="00A555A0">
        <w:rPr>
          <w:u w:val="single"/>
        </w:rPr>
        <w:t>Достоинством</w:t>
      </w:r>
      <w:r>
        <w:t xml:space="preserve"> рассмотренной системы является ее простота - регулирование осуществляется один раз в течение всего интервала между поставками. К числу </w:t>
      </w:r>
      <w:r w:rsidRPr="00A555A0">
        <w:rPr>
          <w:u w:val="single"/>
        </w:rPr>
        <w:t>недостатков</w:t>
      </w:r>
      <w:r>
        <w:t xml:space="preserve"> системы относятся:</w:t>
      </w:r>
    </w:p>
    <w:p w:rsidR="007C321A" w:rsidRPr="00413A37" w:rsidRDefault="007C321A" w:rsidP="00335B8A">
      <w:pPr>
        <w:numPr>
          <w:ilvl w:val="0"/>
          <w:numId w:val="54"/>
        </w:numPr>
        <w:tabs>
          <w:tab w:val="clear" w:pos="360"/>
          <w:tab w:val="num" w:pos="993"/>
        </w:tabs>
        <w:autoSpaceDE w:val="0"/>
        <w:autoSpaceDN w:val="0"/>
        <w:ind w:left="0" w:firstLine="720"/>
        <w:jc w:val="both"/>
        <w:rPr>
          <w:sz w:val="28"/>
          <w:szCs w:val="28"/>
        </w:rPr>
      </w:pPr>
      <w:r w:rsidRPr="00413A37">
        <w:rPr>
          <w:sz w:val="28"/>
          <w:szCs w:val="28"/>
        </w:rPr>
        <w:t>необходимость делать заказ даже на незначительное количество материала;</w:t>
      </w:r>
    </w:p>
    <w:p w:rsidR="007C321A" w:rsidRPr="00413A37" w:rsidRDefault="007C321A" w:rsidP="00335B8A">
      <w:pPr>
        <w:numPr>
          <w:ilvl w:val="0"/>
          <w:numId w:val="55"/>
        </w:numPr>
        <w:tabs>
          <w:tab w:val="clear" w:pos="360"/>
          <w:tab w:val="num" w:pos="993"/>
        </w:tabs>
        <w:autoSpaceDE w:val="0"/>
        <w:autoSpaceDN w:val="0"/>
        <w:ind w:left="0" w:firstLine="709"/>
        <w:jc w:val="both"/>
        <w:rPr>
          <w:sz w:val="28"/>
          <w:szCs w:val="28"/>
        </w:rPr>
      </w:pPr>
      <w:r w:rsidRPr="00413A37">
        <w:rPr>
          <w:sz w:val="28"/>
          <w:szCs w:val="28"/>
        </w:rPr>
        <w:lastRenderedPageBreak/>
        <w:t>возникновение опасности исчерпания запасов при непредвиденном интенсивном их потреблении до наступления очередного момента заказа. Поэтому система с фиксированной периодичностью заказа наиболее эффективна при небольших затратах материалов и равномерном их расходе.</w:t>
      </w:r>
    </w:p>
    <w:p w:rsidR="007C321A" w:rsidRDefault="00413A37" w:rsidP="00413A37">
      <w:pPr>
        <w:pStyle w:val="5"/>
      </w:pPr>
      <w:bookmarkStart w:id="152" w:name="_Toc88995521"/>
      <w:r>
        <w:t xml:space="preserve">10.3.4. </w:t>
      </w:r>
      <w:r w:rsidR="007C321A">
        <w:t>Прочие системы регулирования запасов.</w:t>
      </w:r>
      <w:bookmarkEnd w:id="152"/>
      <w:r w:rsidR="007C321A">
        <w:t xml:space="preserve"> </w:t>
      </w:r>
    </w:p>
    <w:p w:rsidR="007C321A" w:rsidRDefault="007C321A" w:rsidP="007C321A">
      <w:pPr>
        <w:pStyle w:val="ad"/>
      </w:pPr>
      <w:r>
        <w:t>Базируются на основных системах регулирования запасов и могут рассматриваться как их варианты.</w:t>
      </w:r>
    </w:p>
    <w:p w:rsidR="007C321A" w:rsidRDefault="007C321A" w:rsidP="007C321A">
      <w:pPr>
        <w:pStyle w:val="ad"/>
      </w:pPr>
      <w:r w:rsidRPr="00A555A0">
        <w:rPr>
          <w:i/>
          <w:iCs/>
          <w:u w:val="single"/>
        </w:rPr>
        <w:t>Система с установленной периодичностью до постоянного уровня</w:t>
      </w:r>
      <w:r>
        <w:rPr>
          <w:b/>
          <w:bCs/>
          <w:i/>
          <w:iCs/>
        </w:rPr>
        <w:t xml:space="preserve"> </w:t>
      </w:r>
      <w:r>
        <w:t>(стратегия TS). В этом случае заказ повторяется через равные промежутки времени. При снижении остатка до уровня точки заказа ранее назначенного срока выдается внеочередной заказ.</w:t>
      </w:r>
    </w:p>
    <w:p w:rsidR="007C321A" w:rsidRDefault="007C321A" w:rsidP="007C321A">
      <w:pPr>
        <w:pStyle w:val="ad"/>
      </w:pPr>
      <w:r>
        <w:rPr>
          <w:b/>
          <w:bCs/>
          <w:i/>
          <w:iCs/>
        </w:rPr>
        <w:t xml:space="preserve"> </w:t>
      </w:r>
      <w:r w:rsidRPr="00A555A0">
        <w:rPr>
          <w:i/>
          <w:iCs/>
          <w:u w:val="single"/>
        </w:rPr>
        <w:t>Система "максимум - минимум"</w:t>
      </w:r>
      <w:r>
        <w:rPr>
          <w:b/>
          <w:bCs/>
          <w:i/>
          <w:iCs/>
        </w:rPr>
        <w:t xml:space="preserve"> </w:t>
      </w:r>
      <w:r>
        <w:t>(стратегия S - s). Эта система ориентирована на ситуацию, когда затраты на учет запасов и издержки на оформление заказа настолько значительны, что становятся соизмеримы с потерями от дефицита запасов. Поэтому в рассмотренной системе заказы производятся не через каждый заданный интервал, а только при условии, что запасы на складе в этот момент оказались равными или меньше минимального уровня. В случае выдачи заказа его размер рассчитывается так, чтобы поставка пополнила запасы до максимального желательного уровня.</w:t>
      </w:r>
    </w:p>
    <w:p w:rsidR="007C321A" w:rsidRDefault="007C321A" w:rsidP="007C321A">
      <w:pPr>
        <w:pStyle w:val="ad"/>
      </w:pPr>
      <w:r w:rsidRPr="00A555A0">
        <w:rPr>
          <w:i/>
          <w:iCs/>
          <w:u w:val="single"/>
        </w:rPr>
        <w:t>Система с установленной периодичностью и фиксированным заказом</w:t>
      </w:r>
      <w:r>
        <w:t xml:space="preserve"> (стратегия TQ) предполагает регулярную с постоянным интервалом проверку запасов. В том случае, если на момент проверки их уровень достиг точки заказа или опустился ниже ее, выдается очередной заказ в размере оптимальной партии Q.</w:t>
      </w:r>
    </w:p>
    <w:p w:rsidR="007C321A" w:rsidRDefault="007C321A" w:rsidP="007C321A">
      <w:pPr>
        <w:pStyle w:val="ad"/>
      </w:pPr>
      <w:r>
        <w:t>Графическая иллюстрация рассмотренных систем регулирования запасов представлена на рис. 10.4 .</w:t>
      </w:r>
    </w:p>
    <w:p w:rsidR="007C321A" w:rsidRDefault="007C321A" w:rsidP="007C321A">
      <w:pPr>
        <w:pStyle w:val="ad"/>
      </w:pPr>
      <w:r>
        <w:rPr>
          <w:noProof/>
        </w:rPr>
        <w:lastRenderedPageBreak/>
        <mc:AlternateContent>
          <mc:Choice Requires="wpc">
            <w:drawing>
              <wp:anchor distT="0" distB="0" distL="114300" distR="114300" simplePos="0" relativeHeight="251689472" behindDoc="0" locked="0" layoutInCell="1" allowOverlap="1" wp14:anchorId="780A238F" wp14:editId="3803175E">
                <wp:simplePos x="0" y="0"/>
                <wp:positionH relativeFrom="column">
                  <wp:posOffset>114300</wp:posOffset>
                </wp:positionH>
                <wp:positionV relativeFrom="paragraph">
                  <wp:posOffset>143510</wp:posOffset>
                </wp:positionV>
                <wp:extent cx="5284470" cy="3886200"/>
                <wp:effectExtent l="1270" t="4445" r="635" b="0"/>
                <wp:wrapTopAndBottom/>
                <wp:docPr id="2500" name="Полотно 250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1477" name="Group 3893"/>
                        <wpg:cNvGrpSpPr>
                          <a:grpSpLocks/>
                        </wpg:cNvGrpSpPr>
                        <wpg:grpSpPr bwMode="auto">
                          <a:xfrm>
                            <a:off x="191770" y="15240"/>
                            <a:ext cx="5077460" cy="1290320"/>
                            <a:chOff x="302" y="24"/>
                            <a:chExt cx="7996" cy="2032"/>
                          </a:xfrm>
                        </wpg:grpSpPr>
                        <wps:wsp>
                          <wps:cNvPr id="1478" name="Freeform 3894"/>
                          <wps:cNvSpPr>
                            <a:spLocks/>
                          </wps:cNvSpPr>
                          <wps:spPr bwMode="auto">
                            <a:xfrm>
                              <a:off x="302" y="24"/>
                              <a:ext cx="149" cy="134"/>
                            </a:xfrm>
                            <a:custGeom>
                              <a:avLst/>
                              <a:gdLst>
                                <a:gd name="T0" fmla="*/ 72 w 149"/>
                                <a:gd name="T1" fmla="*/ 0 h 134"/>
                                <a:gd name="T2" fmla="*/ 149 w 149"/>
                                <a:gd name="T3" fmla="*/ 134 h 134"/>
                                <a:gd name="T4" fmla="*/ 72 w 149"/>
                                <a:gd name="T5" fmla="*/ 0 h 134"/>
                                <a:gd name="T6" fmla="*/ 0 w 149"/>
                                <a:gd name="T7" fmla="*/ 134 h 134"/>
                                <a:gd name="T8" fmla="*/ 149 w 149"/>
                                <a:gd name="T9" fmla="*/ 134 h 134"/>
                                <a:gd name="T10" fmla="*/ 72 w 149"/>
                                <a:gd name="T11" fmla="*/ 0 h 134"/>
                              </a:gdLst>
                              <a:ahLst/>
                              <a:cxnLst>
                                <a:cxn ang="0">
                                  <a:pos x="T0" y="T1"/>
                                </a:cxn>
                                <a:cxn ang="0">
                                  <a:pos x="T2" y="T3"/>
                                </a:cxn>
                                <a:cxn ang="0">
                                  <a:pos x="T4" y="T5"/>
                                </a:cxn>
                                <a:cxn ang="0">
                                  <a:pos x="T6" y="T7"/>
                                </a:cxn>
                                <a:cxn ang="0">
                                  <a:pos x="T8" y="T9"/>
                                </a:cxn>
                                <a:cxn ang="0">
                                  <a:pos x="T10" y="T11"/>
                                </a:cxn>
                              </a:cxnLst>
                              <a:rect l="0" t="0" r="r" b="b"/>
                              <a:pathLst>
                                <a:path w="149" h="134">
                                  <a:moveTo>
                                    <a:pt x="72" y="0"/>
                                  </a:moveTo>
                                  <a:lnTo>
                                    <a:pt x="149" y="134"/>
                                  </a:lnTo>
                                  <a:lnTo>
                                    <a:pt x="72" y="0"/>
                                  </a:lnTo>
                                  <a:lnTo>
                                    <a:pt x="0" y="134"/>
                                  </a:lnTo>
                                  <a:lnTo>
                                    <a:pt x="149" y="134"/>
                                  </a:lnTo>
                                  <a:lnTo>
                                    <a:pt x="7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9" name="Freeform 3895"/>
                          <wps:cNvSpPr>
                            <a:spLocks/>
                          </wps:cNvSpPr>
                          <wps:spPr bwMode="auto">
                            <a:xfrm>
                              <a:off x="360" y="149"/>
                              <a:ext cx="29" cy="1845"/>
                            </a:xfrm>
                            <a:custGeom>
                              <a:avLst/>
                              <a:gdLst>
                                <a:gd name="T0" fmla="*/ 14 w 29"/>
                                <a:gd name="T1" fmla="*/ 1816 h 1845"/>
                                <a:gd name="T2" fmla="*/ 29 w 29"/>
                                <a:gd name="T3" fmla="*/ 1830 h 1845"/>
                                <a:gd name="T4" fmla="*/ 29 w 29"/>
                                <a:gd name="T5" fmla="*/ 0 h 1845"/>
                                <a:gd name="T6" fmla="*/ 0 w 29"/>
                                <a:gd name="T7" fmla="*/ 0 h 1845"/>
                                <a:gd name="T8" fmla="*/ 0 w 29"/>
                                <a:gd name="T9" fmla="*/ 1830 h 1845"/>
                                <a:gd name="T10" fmla="*/ 14 w 29"/>
                                <a:gd name="T11" fmla="*/ 1845 h 1845"/>
                                <a:gd name="T12" fmla="*/ 0 w 29"/>
                                <a:gd name="T13" fmla="*/ 1830 h 1845"/>
                                <a:gd name="T14" fmla="*/ 0 w 29"/>
                                <a:gd name="T15" fmla="*/ 1845 h 1845"/>
                                <a:gd name="T16" fmla="*/ 14 w 29"/>
                                <a:gd name="T17" fmla="*/ 1845 h 1845"/>
                                <a:gd name="T18" fmla="*/ 14 w 29"/>
                                <a:gd name="T19" fmla="*/ 1816 h 18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 h="1845">
                                  <a:moveTo>
                                    <a:pt x="14" y="1816"/>
                                  </a:moveTo>
                                  <a:lnTo>
                                    <a:pt x="29" y="1830"/>
                                  </a:lnTo>
                                  <a:lnTo>
                                    <a:pt x="29" y="0"/>
                                  </a:lnTo>
                                  <a:lnTo>
                                    <a:pt x="0" y="0"/>
                                  </a:lnTo>
                                  <a:lnTo>
                                    <a:pt x="0" y="1830"/>
                                  </a:lnTo>
                                  <a:lnTo>
                                    <a:pt x="14" y="1845"/>
                                  </a:lnTo>
                                  <a:lnTo>
                                    <a:pt x="0" y="1830"/>
                                  </a:lnTo>
                                  <a:lnTo>
                                    <a:pt x="0" y="1845"/>
                                  </a:lnTo>
                                  <a:lnTo>
                                    <a:pt x="14" y="1845"/>
                                  </a:lnTo>
                                  <a:lnTo>
                                    <a:pt x="14" y="181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0" name="Freeform 3896"/>
                          <wps:cNvSpPr>
                            <a:spLocks/>
                          </wps:cNvSpPr>
                          <wps:spPr bwMode="auto">
                            <a:xfrm>
                              <a:off x="374" y="1965"/>
                              <a:ext cx="2942" cy="29"/>
                            </a:xfrm>
                            <a:custGeom>
                              <a:avLst/>
                              <a:gdLst>
                                <a:gd name="T0" fmla="*/ 2942 w 2942"/>
                                <a:gd name="T1" fmla="*/ 14 h 29"/>
                                <a:gd name="T2" fmla="*/ 2942 w 2942"/>
                                <a:gd name="T3" fmla="*/ 0 h 29"/>
                                <a:gd name="T4" fmla="*/ 0 w 2942"/>
                                <a:gd name="T5" fmla="*/ 0 h 29"/>
                                <a:gd name="T6" fmla="*/ 0 w 2942"/>
                                <a:gd name="T7" fmla="*/ 29 h 29"/>
                                <a:gd name="T8" fmla="*/ 2942 w 2942"/>
                                <a:gd name="T9" fmla="*/ 29 h 29"/>
                                <a:gd name="T10" fmla="*/ 2942 w 2942"/>
                                <a:gd name="T11" fmla="*/ 14 h 29"/>
                              </a:gdLst>
                              <a:ahLst/>
                              <a:cxnLst>
                                <a:cxn ang="0">
                                  <a:pos x="T0" y="T1"/>
                                </a:cxn>
                                <a:cxn ang="0">
                                  <a:pos x="T2" y="T3"/>
                                </a:cxn>
                                <a:cxn ang="0">
                                  <a:pos x="T4" y="T5"/>
                                </a:cxn>
                                <a:cxn ang="0">
                                  <a:pos x="T6" y="T7"/>
                                </a:cxn>
                                <a:cxn ang="0">
                                  <a:pos x="T8" y="T9"/>
                                </a:cxn>
                                <a:cxn ang="0">
                                  <a:pos x="T10" y="T11"/>
                                </a:cxn>
                              </a:cxnLst>
                              <a:rect l="0" t="0" r="r" b="b"/>
                              <a:pathLst>
                                <a:path w="2942" h="29">
                                  <a:moveTo>
                                    <a:pt x="2942" y="14"/>
                                  </a:moveTo>
                                  <a:lnTo>
                                    <a:pt x="2942" y="0"/>
                                  </a:lnTo>
                                  <a:lnTo>
                                    <a:pt x="0" y="0"/>
                                  </a:lnTo>
                                  <a:lnTo>
                                    <a:pt x="0" y="29"/>
                                  </a:lnTo>
                                  <a:lnTo>
                                    <a:pt x="2942" y="29"/>
                                  </a:lnTo>
                                  <a:lnTo>
                                    <a:pt x="2942" y="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1" name="Freeform 3897"/>
                          <wps:cNvSpPr>
                            <a:spLocks/>
                          </wps:cNvSpPr>
                          <wps:spPr bwMode="auto">
                            <a:xfrm>
                              <a:off x="3302" y="1907"/>
                              <a:ext cx="139" cy="149"/>
                            </a:xfrm>
                            <a:custGeom>
                              <a:avLst/>
                              <a:gdLst>
                                <a:gd name="T0" fmla="*/ 139 w 139"/>
                                <a:gd name="T1" fmla="*/ 72 h 149"/>
                                <a:gd name="T2" fmla="*/ 0 w 139"/>
                                <a:gd name="T3" fmla="*/ 0 h 149"/>
                                <a:gd name="T4" fmla="*/ 139 w 139"/>
                                <a:gd name="T5" fmla="*/ 72 h 149"/>
                                <a:gd name="T6" fmla="*/ 0 w 139"/>
                                <a:gd name="T7" fmla="*/ 149 h 149"/>
                                <a:gd name="T8" fmla="*/ 0 w 139"/>
                                <a:gd name="T9" fmla="*/ 0 h 149"/>
                                <a:gd name="T10" fmla="*/ 139 w 139"/>
                                <a:gd name="T11" fmla="*/ 72 h 149"/>
                              </a:gdLst>
                              <a:ahLst/>
                              <a:cxnLst>
                                <a:cxn ang="0">
                                  <a:pos x="T0" y="T1"/>
                                </a:cxn>
                                <a:cxn ang="0">
                                  <a:pos x="T2" y="T3"/>
                                </a:cxn>
                                <a:cxn ang="0">
                                  <a:pos x="T4" y="T5"/>
                                </a:cxn>
                                <a:cxn ang="0">
                                  <a:pos x="T6" y="T7"/>
                                </a:cxn>
                                <a:cxn ang="0">
                                  <a:pos x="T8" y="T9"/>
                                </a:cxn>
                                <a:cxn ang="0">
                                  <a:pos x="T10" y="T11"/>
                                </a:cxn>
                              </a:cxnLst>
                              <a:rect l="0" t="0" r="r" b="b"/>
                              <a:pathLst>
                                <a:path w="139" h="149">
                                  <a:moveTo>
                                    <a:pt x="139" y="72"/>
                                  </a:moveTo>
                                  <a:lnTo>
                                    <a:pt x="0" y="0"/>
                                  </a:lnTo>
                                  <a:lnTo>
                                    <a:pt x="139" y="72"/>
                                  </a:lnTo>
                                  <a:lnTo>
                                    <a:pt x="0" y="149"/>
                                  </a:lnTo>
                                  <a:lnTo>
                                    <a:pt x="0" y="0"/>
                                  </a:lnTo>
                                  <a:lnTo>
                                    <a:pt x="139" y="7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2" name="Freeform 3898"/>
                          <wps:cNvSpPr>
                            <a:spLocks/>
                          </wps:cNvSpPr>
                          <wps:spPr bwMode="auto">
                            <a:xfrm>
                              <a:off x="4828" y="24"/>
                              <a:ext cx="154" cy="134"/>
                            </a:xfrm>
                            <a:custGeom>
                              <a:avLst/>
                              <a:gdLst>
                                <a:gd name="T0" fmla="*/ 77 w 154"/>
                                <a:gd name="T1" fmla="*/ 0 h 134"/>
                                <a:gd name="T2" fmla="*/ 154 w 154"/>
                                <a:gd name="T3" fmla="*/ 134 h 134"/>
                                <a:gd name="T4" fmla="*/ 77 w 154"/>
                                <a:gd name="T5" fmla="*/ 0 h 134"/>
                                <a:gd name="T6" fmla="*/ 0 w 154"/>
                                <a:gd name="T7" fmla="*/ 134 h 134"/>
                                <a:gd name="T8" fmla="*/ 154 w 154"/>
                                <a:gd name="T9" fmla="*/ 134 h 134"/>
                                <a:gd name="T10" fmla="*/ 77 w 154"/>
                                <a:gd name="T11" fmla="*/ 0 h 134"/>
                              </a:gdLst>
                              <a:ahLst/>
                              <a:cxnLst>
                                <a:cxn ang="0">
                                  <a:pos x="T0" y="T1"/>
                                </a:cxn>
                                <a:cxn ang="0">
                                  <a:pos x="T2" y="T3"/>
                                </a:cxn>
                                <a:cxn ang="0">
                                  <a:pos x="T4" y="T5"/>
                                </a:cxn>
                                <a:cxn ang="0">
                                  <a:pos x="T6" y="T7"/>
                                </a:cxn>
                                <a:cxn ang="0">
                                  <a:pos x="T8" y="T9"/>
                                </a:cxn>
                                <a:cxn ang="0">
                                  <a:pos x="T10" y="T11"/>
                                </a:cxn>
                              </a:cxnLst>
                              <a:rect l="0" t="0" r="r" b="b"/>
                              <a:pathLst>
                                <a:path w="154" h="134">
                                  <a:moveTo>
                                    <a:pt x="77" y="0"/>
                                  </a:moveTo>
                                  <a:lnTo>
                                    <a:pt x="154" y="134"/>
                                  </a:lnTo>
                                  <a:lnTo>
                                    <a:pt x="77" y="0"/>
                                  </a:lnTo>
                                  <a:lnTo>
                                    <a:pt x="0" y="134"/>
                                  </a:lnTo>
                                  <a:lnTo>
                                    <a:pt x="154" y="134"/>
                                  </a:lnTo>
                                  <a:lnTo>
                                    <a:pt x="7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3" name="Freeform 3899"/>
                          <wps:cNvSpPr>
                            <a:spLocks/>
                          </wps:cNvSpPr>
                          <wps:spPr bwMode="auto">
                            <a:xfrm>
                              <a:off x="4890" y="149"/>
                              <a:ext cx="29" cy="1845"/>
                            </a:xfrm>
                            <a:custGeom>
                              <a:avLst/>
                              <a:gdLst>
                                <a:gd name="T0" fmla="*/ 15 w 29"/>
                                <a:gd name="T1" fmla="*/ 1816 h 1845"/>
                                <a:gd name="T2" fmla="*/ 29 w 29"/>
                                <a:gd name="T3" fmla="*/ 1830 h 1845"/>
                                <a:gd name="T4" fmla="*/ 29 w 29"/>
                                <a:gd name="T5" fmla="*/ 0 h 1845"/>
                                <a:gd name="T6" fmla="*/ 0 w 29"/>
                                <a:gd name="T7" fmla="*/ 0 h 1845"/>
                                <a:gd name="T8" fmla="*/ 0 w 29"/>
                                <a:gd name="T9" fmla="*/ 1830 h 1845"/>
                                <a:gd name="T10" fmla="*/ 15 w 29"/>
                                <a:gd name="T11" fmla="*/ 1845 h 1845"/>
                                <a:gd name="T12" fmla="*/ 0 w 29"/>
                                <a:gd name="T13" fmla="*/ 1830 h 1845"/>
                                <a:gd name="T14" fmla="*/ 0 w 29"/>
                                <a:gd name="T15" fmla="*/ 1845 h 1845"/>
                                <a:gd name="T16" fmla="*/ 15 w 29"/>
                                <a:gd name="T17" fmla="*/ 1845 h 1845"/>
                                <a:gd name="T18" fmla="*/ 15 w 29"/>
                                <a:gd name="T19" fmla="*/ 1816 h 18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 h="1845">
                                  <a:moveTo>
                                    <a:pt x="15" y="1816"/>
                                  </a:moveTo>
                                  <a:lnTo>
                                    <a:pt x="29" y="1830"/>
                                  </a:lnTo>
                                  <a:lnTo>
                                    <a:pt x="29" y="0"/>
                                  </a:lnTo>
                                  <a:lnTo>
                                    <a:pt x="0" y="0"/>
                                  </a:lnTo>
                                  <a:lnTo>
                                    <a:pt x="0" y="1830"/>
                                  </a:lnTo>
                                  <a:lnTo>
                                    <a:pt x="15" y="1845"/>
                                  </a:lnTo>
                                  <a:lnTo>
                                    <a:pt x="0" y="1830"/>
                                  </a:lnTo>
                                  <a:lnTo>
                                    <a:pt x="0" y="1845"/>
                                  </a:lnTo>
                                  <a:lnTo>
                                    <a:pt x="15" y="1845"/>
                                  </a:lnTo>
                                  <a:lnTo>
                                    <a:pt x="15" y="181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4" name="Freeform 3900"/>
                          <wps:cNvSpPr>
                            <a:spLocks/>
                          </wps:cNvSpPr>
                          <wps:spPr bwMode="auto">
                            <a:xfrm>
                              <a:off x="4905" y="1965"/>
                              <a:ext cx="3268" cy="29"/>
                            </a:xfrm>
                            <a:custGeom>
                              <a:avLst/>
                              <a:gdLst>
                                <a:gd name="T0" fmla="*/ 3268 w 3268"/>
                                <a:gd name="T1" fmla="*/ 14 h 29"/>
                                <a:gd name="T2" fmla="*/ 3268 w 3268"/>
                                <a:gd name="T3" fmla="*/ 0 h 29"/>
                                <a:gd name="T4" fmla="*/ 0 w 3268"/>
                                <a:gd name="T5" fmla="*/ 0 h 29"/>
                                <a:gd name="T6" fmla="*/ 0 w 3268"/>
                                <a:gd name="T7" fmla="*/ 29 h 29"/>
                                <a:gd name="T8" fmla="*/ 3268 w 3268"/>
                                <a:gd name="T9" fmla="*/ 29 h 29"/>
                                <a:gd name="T10" fmla="*/ 3268 w 3268"/>
                                <a:gd name="T11" fmla="*/ 14 h 29"/>
                              </a:gdLst>
                              <a:ahLst/>
                              <a:cxnLst>
                                <a:cxn ang="0">
                                  <a:pos x="T0" y="T1"/>
                                </a:cxn>
                                <a:cxn ang="0">
                                  <a:pos x="T2" y="T3"/>
                                </a:cxn>
                                <a:cxn ang="0">
                                  <a:pos x="T4" y="T5"/>
                                </a:cxn>
                                <a:cxn ang="0">
                                  <a:pos x="T6" y="T7"/>
                                </a:cxn>
                                <a:cxn ang="0">
                                  <a:pos x="T8" y="T9"/>
                                </a:cxn>
                                <a:cxn ang="0">
                                  <a:pos x="T10" y="T11"/>
                                </a:cxn>
                              </a:cxnLst>
                              <a:rect l="0" t="0" r="r" b="b"/>
                              <a:pathLst>
                                <a:path w="3268" h="29">
                                  <a:moveTo>
                                    <a:pt x="3268" y="14"/>
                                  </a:moveTo>
                                  <a:lnTo>
                                    <a:pt x="3268" y="0"/>
                                  </a:lnTo>
                                  <a:lnTo>
                                    <a:pt x="0" y="0"/>
                                  </a:lnTo>
                                  <a:lnTo>
                                    <a:pt x="0" y="29"/>
                                  </a:lnTo>
                                  <a:lnTo>
                                    <a:pt x="3268" y="29"/>
                                  </a:lnTo>
                                  <a:lnTo>
                                    <a:pt x="3268" y="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5" name="Freeform 3901"/>
                          <wps:cNvSpPr>
                            <a:spLocks/>
                          </wps:cNvSpPr>
                          <wps:spPr bwMode="auto">
                            <a:xfrm>
                              <a:off x="8164" y="1907"/>
                              <a:ext cx="134" cy="149"/>
                            </a:xfrm>
                            <a:custGeom>
                              <a:avLst/>
                              <a:gdLst>
                                <a:gd name="T0" fmla="*/ 134 w 134"/>
                                <a:gd name="T1" fmla="*/ 72 h 149"/>
                                <a:gd name="T2" fmla="*/ 0 w 134"/>
                                <a:gd name="T3" fmla="*/ 0 h 149"/>
                                <a:gd name="T4" fmla="*/ 134 w 134"/>
                                <a:gd name="T5" fmla="*/ 72 h 149"/>
                                <a:gd name="T6" fmla="*/ 0 w 134"/>
                                <a:gd name="T7" fmla="*/ 149 h 149"/>
                                <a:gd name="T8" fmla="*/ 0 w 134"/>
                                <a:gd name="T9" fmla="*/ 0 h 149"/>
                                <a:gd name="T10" fmla="*/ 134 w 134"/>
                                <a:gd name="T11" fmla="*/ 72 h 149"/>
                              </a:gdLst>
                              <a:ahLst/>
                              <a:cxnLst>
                                <a:cxn ang="0">
                                  <a:pos x="T0" y="T1"/>
                                </a:cxn>
                                <a:cxn ang="0">
                                  <a:pos x="T2" y="T3"/>
                                </a:cxn>
                                <a:cxn ang="0">
                                  <a:pos x="T4" y="T5"/>
                                </a:cxn>
                                <a:cxn ang="0">
                                  <a:pos x="T6" y="T7"/>
                                </a:cxn>
                                <a:cxn ang="0">
                                  <a:pos x="T8" y="T9"/>
                                </a:cxn>
                                <a:cxn ang="0">
                                  <a:pos x="T10" y="T11"/>
                                </a:cxn>
                              </a:cxnLst>
                              <a:rect l="0" t="0" r="r" b="b"/>
                              <a:pathLst>
                                <a:path w="134" h="149">
                                  <a:moveTo>
                                    <a:pt x="134" y="72"/>
                                  </a:moveTo>
                                  <a:lnTo>
                                    <a:pt x="0" y="0"/>
                                  </a:lnTo>
                                  <a:lnTo>
                                    <a:pt x="134" y="72"/>
                                  </a:lnTo>
                                  <a:lnTo>
                                    <a:pt x="0" y="149"/>
                                  </a:lnTo>
                                  <a:lnTo>
                                    <a:pt x="0" y="0"/>
                                  </a:lnTo>
                                  <a:lnTo>
                                    <a:pt x="134" y="7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6" name="Freeform 3902"/>
                          <wps:cNvSpPr>
                            <a:spLocks/>
                          </wps:cNvSpPr>
                          <wps:spPr bwMode="auto">
                            <a:xfrm>
                              <a:off x="365" y="470"/>
                              <a:ext cx="744" cy="455"/>
                            </a:xfrm>
                            <a:custGeom>
                              <a:avLst/>
                              <a:gdLst>
                                <a:gd name="T0" fmla="*/ 700 w 744"/>
                                <a:gd name="T1" fmla="*/ 421 h 455"/>
                                <a:gd name="T2" fmla="*/ 734 w 744"/>
                                <a:gd name="T3" fmla="*/ 402 h 455"/>
                                <a:gd name="T4" fmla="*/ 24 w 744"/>
                                <a:gd name="T5" fmla="*/ 0 h 455"/>
                                <a:gd name="T6" fmla="*/ 0 w 744"/>
                                <a:gd name="T7" fmla="*/ 38 h 455"/>
                                <a:gd name="T8" fmla="*/ 710 w 744"/>
                                <a:gd name="T9" fmla="*/ 436 h 455"/>
                                <a:gd name="T10" fmla="*/ 744 w 744"/>
                                <a:gd name="T11" fmla="*/ 421 h 455"/>
                                <a:gd name="T12" fmla="*/ 710 w 744"/>
                                <a:gd name="T13" fmla="*/ 436 h 455"/>
                                <a:gd name="T14" fmla="*/ 744 w 744"/>
                                <a:gd name="T15" fmla="*/ 455 h 455"/>
                                <a:gd name="T16" fmla="*/ 744 w 744"/>
                                <a:gd name="T17" fmla="*/ 421 h 455"/>
                                <a:gd name="T18" fmla="*/ 700 w 744"/>
                                <a:gd name="T19" fmla="*/ 421 h 4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44" h="455">
                                  <a:moveTo>
                                    <a:pt x="700" y="421"/>
                                  </a:moveTo>
                                  <a:lnTo>
                                    <a:pt x="734" y="402"/>
                                  </a:lnTo>
                                  <a:lnTo>
                                    <a:pt x="24" y="0"/>
                                  </a:lnTo>
                                  <a:lnTo>
                                    <a:pt x="0" y="38"/>
                                  </a:lnTo>
                                  <a:lnTo>
                                    <a:pt x="710" y="436"/>
                                  </a:lnTo>
                                  <a:lnTo>
                                    <a:pt x="744" y="421"/>
                                  </a:lnTo>
                                  <a:lnTo>
                                    <a:pt x="710" y="436"/>
                                  </a:lnTo>
                                  <a:lnTo>
                                    <a:pt x="744" y="455"/>
                                  </a:lnTo>
                                  <a:lnTo>
                                    <a:pt x="744" y="421"/>
                                  </a:lnTo>
                                  <a:lnTo>
                                    <a:pt x="700" y="42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7" name="Freeform 3903"/>
                          <wps:cNvSpPr>
                            <a:spLocks/>
                          </wps:cNvSpPr>
                          <wps:spPr bwMode="auto">
                            <a:xfrm>
                              <a:off x="1065" y="479"/>
                              <a:ext cx="44" cy="412"/>
                            </a:xfrm>
                            <a:custGeom>
                              <a:avLst/>
                              <a:gdLst>
                                <a:gd name="T0" fmla="*/ 39 w 44"/>
                                <a:gd name="T1" fmla="*/ 0 h 412"/>
                                <a:gd name="T2" fmla="*/ 0 w 44"/>
                                <a:gd name="T3" fmla="*/ 10 h 412"/>
                                <a:gd name="T4" fmla="*/ 0 w 44"/>
                                <a:gd name="T5" fmla="*/ 412 h 412"/>
                                <a:gd name="T6" fmla="*/ 44 w 44"/>
                                <a:gd name="T7" fmla="*/ 412 h 412"/>
                                <a:gd name="T8" fmla="*/ 44 w 44"/>
                                <a:gd name="T9" fmla="*/ 10 h 412"/>
                                <a:gd name="T10" fmla="*/ 5 w 44"/>
                                <a:gd name="T11" fmla="*/ 24 h 412"/>
                                <a:gd name="T12" fmla="*/ 39 w 44"/>
                                <a:gd name="T13" fmla="*/ 0 h 412"/>
                              </a:gdLst>
                              <a:ahLst/>
                              <a:cxnLst>
                                <a:cxn ang="0">
                                  <a:pos x="T0" y="T1"/>
                                </a:cxn>
                                <a:cxn ang="0">
                                  <a:pos x="T2" y="T3"/>
                                </a:cxn>
                                <a:cxn ang="0">
                                  <a:pos x="T4" y="T5"/>
                                </a:cxn>
                                <a:cxn ang="0">
                                  <a:pos x="T6" y="T7"/>
                                </a:cxn>
                                <a:cxn ang="0">
                                  <a:pos x="T8" y="T9"/>
                                </a:cxn>
                                <a:cxn ang="0">
                                  <a:pos x="T10" y="T11"/>
                                </a:cxn>
                                <a:cxn ang="0">
                                  <a:pos x="T12" y="T13"/>
                                </a:cxn>
                              </a:cxnLst>
                              <a:rect l="0" t="0" r="r" b="b"/>
                              <a:pathLst>
                                <a:path w="44" h="412">
                                  <a:moveTo>
                                    <a:pt x="39" y="0"/>
                                  </a:moveTo>
                                  <a:lnTo>
                                    <a:pt x="0" y="10"/>
                                  </a:lnTo>
                                  <a:lnTo>
                                    <a:pt x="0" y="412"/>
                                  </a:lnTo>
                                  <a:lnTo>
                                    <a:pt x="44" y="412"/>
                                  </a:lnTo>
                                  <a:lnTo>
                                    <a:pt x="44" y="10"/>
                                  </a:lnTo>
                                  <a:lnTo>
                                    <a:pt x="5" y="24"/>
                                  </a:lnTo>
                                  <a:lnTo>
                                    <a:pt x="3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8" name="Freeform 3904"/>
                          <wps:cNvSpPr>
                            <a:spLocks/>
                          </wps:cNvSpPr>
                          <wps:spPr bwMode="auto">
                            <a:xfrm>
                              <a:off x="1070" y="479"/>
                              <a:ext cx="725" cy="959"/>
                            </a:xfrm>
                            <a:custGeom>
                              <a:avLst/>
                              <a:gdLst>
                                <a:gd name="T0" fmla="*/ 687 w 725"/>
                                <a:gd name="T1" fmla="*/ 944 h 959"/>
                                <a:gd name="T2" fmla="*/ 720 w 725"/>
                                <a:gd name="T3" fmla="*/ 935 h 959"/>
                                <a:gd name="T4" fmla="*/ 34 w 725"/>
                                <a:gd name="T5" fmla="*/ 0 h 959"/>
                                <a:gd name="T6" fmla="*/ 0 w 725"/>
                                <a:gd name="T7" fmla="*/ 24 h 959"/>
                                <a:gd name="T8" fmla="*/ 687 w 725"/>
                                <a:gd name="T9" fmla="*/ 959 h 959"/>
                                <a:gd name="T10" fmla="*/ 725 w 725"/>
                                <a:gd name="T11" fmla="*/ 944 h 959"/>
                                <a:gd name="T12" fmla="*/ 687 w 725"/>
                                <a:gd name="T13" fmla="*/ 944 h 959"/>
                              </a:gdLst>
                              <a:ahLst/>
                              <a:cxnLst>
                                <a:cxn ang="0">
                                  <a:pos x="T0" y="T1"/>
                                </a:cxn>
                                <a:cxn ang="0">
                                  <a:pos x="T2" y="T3"/>
                                </a:cxn>
                                <a:cxn ang="0">
                                  <a:pos x="T4" y="T5"/>
                                </a:cxn>
                                <a:cxn ang="0">
                                  <a:pos x="T6" y="T7"/>
                                </a:cxn>
                                <a:cxn ang="0">
                                  <a:pos x="T8" y="T9"/>
                                </a:cxn>
                                <a:cxn ang="0">
                                  <a:pos x="T10" y="T11"/>
                                </a:cxn>
                                <a:cxn ang="0">
                                  <a:pos x="T12" y="T13"/>
                                </a:cxn>
                              </a:cxnLst>
                              <a:rect l="0" t="0" r="r" b="b"/>
                              <a:pathLst>
                                <a:path w="725" h="959">
                                  <a:moveTo>
                                    <a:pt x="687" y="944"/>
                                  </a:moveTo>
                                  <a:lnTo>
                                    <a:pt x="720" y="935"/>
                                  </a:lnTo>
                                  <a:lnTo>
                                    <a:pt x="34" y="0"/>
                                  </a:lnTo>
                                  <a:lnTo>
                                    <a:pt x="0" y="24"/>
                                  </a:lnTo>
                                  <a:lnTo>
                                    <a:pt x="687" y="959"/>
                                  </a:lnTo>
                                  <a:lnTo>
                                    <a:pt x="725" y="944"/>
                                  </a:lnTo>
                                  <a:lnTo>
                                    <a:pt x="687" y="9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9" name="Freeform 3905"/>
                          <wps:cNvSpPr>
                            <a:spLocks/>
                          </wps:cNvSpPr>
                          <wps:spPr bwMode="auto">
                            <a:xfrm>
                              <a:off x="1757" y="446"/>
                              <a:ext cx="38" cy="977"/>
                            </a:xfrm>
                            <a:custGeom>
                              <a:avLst/>
                              <a:gdLst>
                                <a:gd name="T0" fmla="*/ 33 w 38"/>
                                <a:gd name="T1" fmla="*/ 28 h 977"/>
                                <a:gd name="T2" fmla="*/ 0 w 38"/>
                                <a:gd name="T3" fmla="*/ 43 h 977"/>
                                <a:gd name="T4" fmla="*/ 0 w 38"/>
                                <a:gd name="T5" fmla="*/ 977 h 977"/>
                                <a:gd name="T6" fmla="*/ 38 w 38"/>
                                <a:gd name="T7" fmla="*/ 977 h 977"/>
                                <a:gd name="T8" fmla="*/ 38 w 38"/>
                                <a:gd name="T9" fmla="*/ 43 h 977"/>
                                <a:gd name="T10" fmla="*/ 4 w 38"/>
                                <a:gd name="T11" fmla="*/ 57 h 977"/>
                                <a:gd name="T12" fmla="*/ 33 w 38"/>
                                <a:gd name="T13" fmla="*/ 28 h 977"/>
                                <a:gd name="T14" fmla="*/ 0 w 38"/>
                                <a:gd name="T15" fmla="*/ 0 h 977"/>
                                <a:gd name="T16" fmla="*/ 0 w 38"/>
                                <a:gd name="T17" fmla="*/ 43 h 977"/>
                                <a:gd name="T18" fmla="*/ 33 w 38"/>
                                <a:gd name="T19" fmla="*/ 28 h 9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8" h="977">
                                  <a:moveTo>
                                    <a:pt x="33" y="28"/>
                                  </a:moveTo>
                                  <a:lnTo>
                                    <a:pt x="0" y="43"/>
                                  </a:lnTo>
                                  <a:lnTo>
                                    <a:pt x="0" y="977"/>
                                  </a:lnTo>
                                  <a:lnTo>
                                    <a:pt x="38" y="977"/>
                                  </a:lnTo>
                                  <a:lnTo>
                                    <a:pt x="38" y="43"/>
                                  </a:lnTo>
                                  <a:lnTo>
                                    <a:pt x="4" y="57"/>
                                  </a:lnTo>
                                  <a:lnTo>
                                    <a:pt x="33" y="28"/>
                                  </a:lnTo>
                                  <a:lnTo>
                                    <a:pt x="0" y="0"/>
                                  </a:lnTo>
                                  <a:lnTo>
                                    <a:pt x="0" y="43"/>
                                  </a:lnTo>
                                  <a:lnTo>
                                    <a:pt x="33" y="2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0" name="Freeform 3906"/>
                          <wps:cNvSpPr>
                            <a:spLocks/>
                          </wps:cNvSpPr>
                          <wps:spPr bwMode="auto">
                            <a:xfrm>
                              <a:off x="1761" y="474"/>
                              <a:ext cx="677" cy="614"/>
                            </a:xfrm>
                            <a:custGeom>
                              <a:avLst/>
                              <a:gdLst>
                                <a:gd name="T0" fmla="*/ 639 w 677"/>
                                <a:gd name="T1" fmla="*/ 571 h 614"/>
                                <a:gd name="T2" fmla="*/ 672 w 677"/>
                                <a:gd name="T3" fmla="*/ 556 h 614"/>
                                <a:gd name="T4" fmla="*/ 29 w 677"/>
                                <a:gd name="T5" fmla="*/ 0 h 614"/>
                                <a:gd name="T6" fmla="*/ 0 w 677"/>
                                <a:gd name="T7" fmla="*/ 29 h 614"/>
                                <a:gd name="T8" fmla="*/ 643 w 677"/>
                                <a:gd name="T9" fmla="*/ 585 h 614"/>
                                <a:gd name="T10" fmla="*/ 677 w 677"/>
                                <a:gd name="T11" fmla="*/ 571 h 614"/>
                                <a:gd name="T12" fmla="*/ 643 w 677"/>
                                <a:gd name="T13" fmla="*/ 585 h 614"/>
                                <a:gd name="T14" fmla="*/ 677 w 677"/>
                                <a:gd name="T15" fmla="*/ 614 h 614"/>
                                <a:gd name="T16" fmla="*/ 677 w 677"/>
                                <a:gd name="T17" fmla="*/ 571 h 614"/>
                                <a:gd name="T18" fmla="*/ 639 w 677"/>
                                <a:gd name="T19" fmla="*/ 571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77" h="614">
                                  <a:moveTo>
                                    <a:pt x="639" y="571"/>
                                  </a:moveTo>
                                  <a:lnTo>
                                    <a:pt x="672" y="556"/>
                                  </a:lnTo>
                                  <a:lnTo>
                                    <a:pt x="29" y="0"/>
                                  </a:lnTo>
                                  <a:lnTo>
                                    <a:pt x="0" y="29"/>
                                  </a:lnTo>
                                  <a:lnTo>
                                    <a:pt x="643" y="585"/>
                                  </a:lnTo>
                                  <a:lnTo>
                                    <a:pt x="677" y="571"/>
                                  </a:lnTo>
                                  <a:lnTo>
                                    <a:pt x="643" y="585"/>
                                  </a:lnTo>
                                  <a:lnTo>
                                    <a:pt x="677" y="614"/>
                                  </a:lnTo>
                                  <a:lnTo>
                                    <a:pt x="677" y="571"/>
                                  </a:lnTo>
                                  <a:lnTo>
                                    <a:pt x="639" y="57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1" name="Freeform 3907"/>
                          <wps:cNvSpPr>
                            <a:spLocks/>
                          </wps:cNvSpPr>
                          <wps:spPr bwMode="auto">
                            <a:xfrm>
                              <a:off x="2400" y="489"/>
                              <a:ext cx="38" cy="556"/>
                            </a:xfrm>
                            <a:custGeom>
                              <a:avLst/>
                              <a:gdLst>
                                <a:gd name="T0" fmla="*/ 19 w 38"/>
                                <a:gd name="T1" fmla="*/ 0 h 556"/>
                                <a:gd name="T2" fmla="*/ 0 w 38"/>
                                <a:gd name="T3" fmla="*/ 0 h 556"/>
                                <a:gd name="T4" fmla="*/ 0 w 38"/>
                                <a:gd name="T5" fmla="*/ 556 h 556"/>
                                <a:gd name="T6" fmla="*/ 38 w 38"/>
                                <a:gd name="T7" fmla="*/ 556 h 556"/>
                                <a:gd name="T8" fmla="*/ 38 w 38"/>
                                <a:gd name="T9" fmla="*/ 0 h 556"/>
                                <a:gd name="T10" fmla="*/ 19 w 38"/>
                                <a:gd name="T11" fmla="*/ 0 h 556"/>
                              </a:gdLst>
                              <a:ahLst/>
                              <a:cxnLst>
                                <a:cxn ang="0">
                                  <a:pos x="T0" y="T1"/>
                                </a:cxn>
                                <a:cxn ang="0">
                                  <a:pos x="T2" y="T3"/>
                                </a:cxn>
                                <a:cxn ang="0">
                                  <a:pos x="T4" y="T5"/>
                                </a:cxn>
                                <a:cxn ang="0">
                                  <a:pos x="T6" y="T7"/>
                                </a:cxn>
                                <a:cxn ang="0">
                                  <a:pos x="T8" y="T9"/>
                                </a:cxn>
                                <a:cxn ang="0">
                                  <a:pos x="T10" y="T11"/>
                                </a:cxn>
                              </a:cxnLst>
                              <a:rect l="0" t="0" r="r" b="b"/>
                              <a:pathLst>
                                <a:path w="38" h="556">
                                  <a:moveTo>
                                    <a:pt x="19" y="0"/>
                                  </a:moveTo>
                                  <a:lnTo>
                                    <a:pt x="0" y="0"/>
                                  </a:lnTo>
                                  <a:lnTo>
                                    <a:pt x="0" y="556"/>
                                  </a:lnTo>
                                  <a:lnTo>
                                    <a:pt x="38" y="556"/>
                                  </a:lnTo>
                                  <a:lnTo>
                                    <a:pt x="38" y="0"/>
                                  </a:lnTo>
                                  <a:lnTo>
                                    <a:pt x="1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2" name="Line 3908"/>
                          <wps:cNvCnPr/>
                          <wps:spPr bwMode="auto">
                            <a:xfrm>
                              <a:off x="374"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493" name="Line 3909"/>
                          <wps:cNvCnPr/>
                          <wps:spPr bwMode="auto">
                            <a:xfrm>
                              <a:off x="403"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494" name="Line 3910"/>
                          <wps:cNvCnPr/>
                          <wps:spPr bwMode="auto">
                            <a:xfrm>
                              <a:off x="427"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495" name="Line 3911"/>
                          <wps:cNvCnPr/>
                          <wps:spPr bwMode="auto">
                            <a:xfrm>
                              <a:off x="456"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496" name="Line 3912"/>
                          <wps:cNvCnPr/>
                          <wps:spPr bwMode="auto">
                            <a:xfrm>
                              <a:off x="480"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497" name="Line 3913"/>
                          <wps:cNvCnPr/>
                          <wps:spPr bwMode="auto">
                            <a:xfrm>
                              <a:off x="509" y="489"/>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498" name="Line 3914"/>
                          <wps:cNvCnPr/>
                          <wps:spPr bwMode="auto">
                            <a:xfrm>
                              <a:off x="533"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499" name="Line 3915"/>
                          <wps:cNvCnPr/>
                          <wps:spPr bwMode="auto">
                            <a:xfrm>
                              <a:off x="557"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00" name="Line 3916"/>
                          <wps:cNvCnPr/>
                          <wps:spPr bwMode="auto">
                            <a:xfrm>
                              <a:off x="586" y="489"/>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01" name="Line 3917"/>
                          <wps:cNvCnPr/>
                          <wps:spPr bwMode="auto">
                            <a:xfrm>
                              <a:off x="610" y="489"/>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02" name="Line 3918"/>
                          <wps:cNvCnPr/>
                          <wps:spPr bwMode="auto">
                            <a:xfrm>
                              <a:off x="638" y="489"/>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03" name="Line 3919"/>
                          <wps:cNvCnPr/>
                          <wps:spPr bwMode="auto">
                            <a:xfrm>
                              <a:off x="662"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04" name="Line 3920"/>
                          <wps:cNvCnPr/>
                          <wps:spPr bwMode="auto">
                            <a:xfrm>
                              <a:off x="686"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05" name="Line 3921"/>
                          <wps:cNvCnPr/>
                          <wps:spPr bwMode="auto">
                            <a:xfrm>
                              <a:off x="715"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06" name="Line 3922"/>
                          <wps:cNvCnPr/>
                          <wps:spPr bwMode="auto">
                            <a:xfrm>
                              <a:off x="739"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07" name="Line 3923"/>
                          <wps:cNvCnPr/>
                          <wps:spPr bwMode="auto">
                            <a:xfrm>
                              <a:off x="768" y="489"/>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08" name="Line 3924"/>
                          <wps:cNvCnPr/>
                          <wps:spPr bwMode="auto">
                            <a:xfrm>
                              <a:off x="792"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09" name="Line 3925"/>
                          <wps:cNvCnPr/>
                          <wps:spPr bwMode="auto">
                            <a:xfrm>
                              <a:off x="816"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10" name="Line 3926"/>
                          <wps:cNvCnPr/>
                          <wps:spPr bwMode="auto">
                            <a:xfrm>
                              <a:off x="845" y="489"/>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11" name="Line 3927"/>
                          <wps:cNvCnPr/>
                          <wps:spPr bwMode="auto">
                            <a:xfrm>
                              <a:off x="869" y="489"/>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12" name="Line 3928"/>
                          <wps:cNvCnPr/>
                          <wps:spPr bwMode="auto">
                            <a:xfrm>
                              <a:off x="897" y="489"/>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13" name="Line 3929"/>
                          <wps:cNvCnPr/>
                          <wps:spPr bwMode="auto">
                            <a:xfrm>
                              <a:off x="921"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14" name="Line 3930"/>
                          <wps:cNvCnPr/>
                          <wps:spPr bwMode="auto">
                            <a:xfrm>
                              <a:off x="945"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15" name="Line 3931"/>
                          <wps:cNvCnPr/>
                          <wps:spPr bwMode="auto">
                            <a:xfrm>
                              <a:off x="974"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16" name="Line 3932"/>
                          <wps:cNvCnPr/>
                          <wps:spPr bwMode="auto">
                            <a:xfrm>
                              <a:off x="998"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17" name="Line 3933"/>
                          <wps:cNvCnPr/>
                          <wps:spPr bwMode="auto">
                            <a:xfrm>
                              <a:off x="1027" y="489"/>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18" name="Line 3934"/>
                          <wps:cNvCnPr/>
                          <wps:spPr bwMode="auto">
                            <a:xfrm>
                              <a:off x="1051"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19" name="Line 3935"/>
                          <wps:cNvCnPr/>
                          <wps:spPr bwMode="auto">
                            <a:xfrm>
                              <a:off x="1075"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20" name="Line 3936"/>
                          <wps:cNvCnPr/>
                          <wps:spPr bwMode="auto">
                            <a:xfrm>
                              <a:off x="1104"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21" name="Line 3937"/>
                          <wps:cNvCnPr/>
                          <wps:spPr bwMode="auto">
                            <a:xfrm>
                              <a:off x="1128"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22" name="Line 3938"/>
                          <wps:cNvCnPr/>
                          <wps:spPr bwMode="auto">
                            <a:xfrm>
                              <a:off x="1157" y="489"/>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23" name="Line 3939"/>
                          <wps:cNvCnPr/>
                          <wps:spPr bwMode="auto">
                            <a:xfrm>
                              <a:off x="1181" y="489"/>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24" name="Line 3940"/>
                          <wps:cNvCnPr/>
                          <wps:spPr bwMode="auto">
                            <a:xfrm>
                              <a:off x="1205" y="489"/>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25" name="Line 3941"/>
                          <wps:cNvCnPr/>
                          <wps:spPr bwMode="auto">
                            <a:xfrm>
                              <a:off x="1233"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26" name="Line 3942"/>
                          <wps:cNvCnPr/>
                          <wps:spPr bwMode="auto">
                            <a:xfrm>
                              <a:off x="1257"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27" name="Line 3943"/>
                          <wps:cNvCnPr/>
                          <wps:spPr bwMode="auto">
                            <a:xfrm>
                              <a:off x="1286" y="489"/>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28" name="Line 3944"/>
                          <wps:cNvCnPr/>
                          <wps:spPr bwMode="auto">
                            <a:xfrm>
                              <a:off x="1310"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29" name="Line 3945"/>
                          <wps:cNvCnPr/>
                          <wps:spPr bwMode="auto">
                            <a:xfrm>
                              <a:off x="1334"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30" name="Line 3946"/>
                          <wps:cNvCnPr/>
                          <wps:spPr bwMode="auto">
                            <a:xfrm>
                              <a:off x="1363"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31" name="Line 3947"/>
                          <wps:cNvCnPr/>
                          <wps:spPr bwMode="auto">
                            <a:xfrm>
                              <a:off x="1387"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32" name="Line 3948"/>
                          <wps:cNvCnPr/>
                          <wps:spPr bwMode="auto">
                            <a:xfrm>
                              <a:off x="1416"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33" name="Line 3949"/>
                          <wps:cNvCnPr/>
                          <wps:spPr bwMode="auto">
                            <a:xfrm>
                              <a:off x="1440"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34" name="Line 3950"/>
                          <wps:cNvCnPr/>
                          <wps:spPr bwMode="auto">
                            <a:xfrm>
                              <a:off x="1464"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35" name="Line 3951"/>
                          <wps:cNvCnPr/>
                          <wps:spPr bwMode="auto">
                            <a:xfrm>
                              <a:off x="1493" y="489"/>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36" name="Line 3952"/>
                          <wps:cNvCnPr/>
                          <wps:spPr bwMode="auto">
                            <a:xfrm>
                              <a:off x="1517" y="489"/>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37" name="Line 3953"/>
                          <wps:cNvCnPr/>
                          <wps:spPr bwMode="auto">
                            <a:xfrm>
                              <a:off x="1545"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38" name="Line 3954"/>
                          <wps:cNvCnPr/>
                          <wps:spPr bwMode="auto">
                            <a:xfrm>
                              <a:off x="1569"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39" name="Line 3955"/>
                          <wps:cNvCnPr/>
                          <wps:spPr bwMode="auto">
                            <a:xfrm>
                              <a:off x="1593"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40" name="Line 3956"/>
                          <wps:cNvCnPr/>
                          <wps:spPr bwMode="auto">
                            <a:xfrm>
                              <a:off x="1622"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41" name="Line 3957"/>
                          <wps:cNvCnPr/>
                          <wps:spPr bwMode="auto">
                            <a:xfrm>
                              <a:off x="1646"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42" name="Line 3958"/>
                          <wps:cNvCnPr/>
                          <wps:spPr bwMode="auto">
                            <a:xfrm>
                              <a:off x="1675"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43" name="Line 3959"/>
                          <wps:cNvCnPr/>
                          <wps:spPr bwMode="auto">
                            <a:xfrm>
                              <a:off x="1699"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44" name="Line 3960"/>
                          <wps:cNvCnPr/>
                          <wps:spPr bwMode="auto">
                            <a:xfrm>
                              <a:off x="1723"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45" name="Line 3961"/>
                          <wps:cNvCnPr/>
                          <wps:spPr bwMode="auto">
                            <a:xfrm>
                              <a:off x="1752"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46" name="Line 3962"/>
                          <wps:cNvCnPr/>
                          <wps:spPr bwMode="auto">
                            <a:xfrm>
                              <a:off x="1776"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47" name="Line 3963"/>
                          <wps:cNvCnPr/>
                          <wps:spPr bwMode="auto">
                            <a:xfrm>
                              <a:off x="1805" y="489"/>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48" name="Line 3964"/>
                          <wps:cNvCnPr/>
                          <wps:spPr bwMode="auto">
                            <a:xfrm>
                              <a:off x="1829" y="489"/>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49" name="Line 3965"/>
                          <wps:cNvCnPr/>
                          <wps:spPr bwMode="auto">
                            <a:xfrm>
                              <a:off x="1853" y="489"/>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50" name="Line 3966"/>
                          <wps:cNvCnPr/>
                          <wps:spPr bwMode="auto">
                            <a:xfrm>
                              <a:off x="1881"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51" name="Line 3967"/>
                          <wps:cNvCnPr/>
                          <wps:spPr bwMode="auto">
                            <a:xfrm>
                              <a:off x="1905"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52" name="Line 3968"/>
                          <wps:cNvCnPr/>
                          <wps:spPr bwMode="auto">
                            <a:xfrm>
                              <a:off x="1934"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53" name="Line 3969"/>
                          <wps:cNvCnPr/>
                          <wps:spPr bwMode="auto">
                            <a:xfrm>
                              <a:off x="1958"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54" name="Line 3970"/>
                          <wps:cNvCnPr/>
                          <wps:spPr bwMode="auto">
                            <a:xfrm>
                              <a:off x="1982"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55" name="Line 3971"/>
                          <wps:cNvCnPr/>
                          <wps:spPr bwMode="auto">
                            <a:xfrm>
                              <a:off x="2011"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56" name="Line 3972"/>
                          <wps:cNvCnPr/>
                          <wps:spPr bwMode="auto">
                            <a:xfrm>
                              <a:off x="2035"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57" name="Line 3973"/>
                          <wps:cNvCnPr/>
                          <wps:spPr bwMode="auto">
                            <a:xfrm>
                              <a:off x="2064"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58" name="Line 3974"/>
                          <wps:cNvCnPr/>
                          <wps:spPr bwMode="auto">
                            <a:xfrm>
                              <a:off x="2088" y="489"/>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59" name="Line 3975"/>
                          <wps:cNvCnPr/>
                          <wps:spPr bwMode="auto">
                            <a:xfrm>
                              <a:off x="2112" y="489"/>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60" name="Line 3976"/>
                          <wps:cNvCnPr/>
                          <wps:spPr bwMode="auto">
                            <a:xfrm>
                              <a:off x="2140"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61" name="Line 3977"/>
                          <wps:cNvCnPr/>
                          <wps:spPr bwMode="auto">
                            <a:xfrm>
                              <a:off x="2164"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62" name="Line 3978"/>
                          <wps:cNvCnPr/>
                          <wps:spPr bwMode="auto">
                            <a:xfrm>
                              <a:off x="2193"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63" name="Line 3979"/>
                          <wps:cNvCnPr/>
                          <wps:spPr bwMode="auto">
                            <a:xfrm>
                              <a:off x="2217"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64" name="Line 3980"/>
                          <wps:cNvCnPr/>
                          <wps:spPr bwMode="auto">
                            <a:xfrm>
                              <a:off x="2241"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65" name="Line 3981"/>
                          <wps:cNvCnPr/>
                          <wps:spPr bwMode="auto">
                            <a:xfrm>
                              <a:off x="2270"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66" name="Line 3982"/>
                          <wps:cNvCnPr/>
                          <wps:spPr bwMode="auto">
                            <a:xfrm>
                              <a:off x="2294"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67" name="Line 3983"/>
                          <wps:cNvCnPr/>
                          <wps:spPr bwMode="auto">
                            <a:xfrm>
                              <a:off x="2323"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68" name="Line 3984"/>
                          <wps:cNvCnPr/>
                          <wps:spPr bwMode="auto">
                            <a:xfrm>
                              <a:off x="2347"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69" name="Line 3985"/>
                          <wps:cNvCnPr/>
                          <wps:spPr bwMode="auto">
                            <a:xfrm>
                              <a:off x="2376" y="489"/>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70" name="Line 3986"/>
                          <wps:cNvCnPr/>
                          <wps:spPr bwMode="auto">
                            <a:xfrm>
                              <a:off x="2400" y="489"/>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71" name="Line 3987"/>
                          <wps:cNvCnPr/>
                          <wps:spPr bwMode="auto">
                            <a:xfrm>
                              <a:off x="2424" y="489"/>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72" name="Line 3988"/>
                          <wps:cNvCnPr/>
                          <wps:spPr bwMode="auto">
                            <a:xfrm>
                              <a:off x="2452"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73" name="Line 3989"/>
                          <wps:cNvCnPr/>
                          <wps:spPr bwMode="auto">
                            <a:xfrm>
                              <a:off x="2476"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74" name="Line 3990"/>
                          <wps:cNvCnPr/>
                          <wps:spPr bwMode="auto">
                            <a:xfrm>
                              <a:off x="2505" y="489"/>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75" name="Line 3991"/>
                          <wps:cNvCnPr/>
                          <wps:spPr bwMode="auto">
                            <a:xfrm>
                              <a:off x="2529"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76" name="Line 3992"/>
                          <wps:cNvCnPr/>
                          <wps:spPr bwMode="auto">
                            <a:xfrm>
                              <a:off x="2553"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77" name="Line 3993"/>
                          <wps:cNvCnPr/>
                          <wps:spPr bwMode="auto">
                            <a:xfrm>
                              <a:off x="2582"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78" name="Line 3994"/>
                          <wps:cNvCnPr/>
                          <wps:spPr bwMode="auto">
                            <a:xfrm>
                              <a:off x="2606"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79" name="Line 3995"/>
                          <wps:cNvCnPr/>
                          <wps:spPr bwMode="auto">
                            <a:xfrm>
                              <a:off x="2635" y="489"/>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80" name="Line 3996"/>
                          <wps:cNvCnPr/>
                          <wps:spPr bwMode="auto">
                            <a:xfrm>
                              <a:off x="2659"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81" name="Line 3997"/>
                          <wps:cNvCnPr/>
                          <wps:spPr bwMode="auto">
                            <a:xfrm>
                              <a:off x="2683"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82" name="Line 3998"/>
                          <wps:cNvCnPr/>
                          <wps:spPr bwMode="auto">
                            <a:xfrm>
                              <a:off x="2712" y="489"/>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83" name="Line 3999"/>
                          <wps:cNvCnPr/>
                          <wps:spPr bwMode="auto">
                            <a:xfrm>
                              <a:off x="2736" y="489"/>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84" name="Line 4000"/>
                          <wps:cNvCnPr/>
                          <wps:spPr bwMode="auto">
                            <a:xfrm>
                              <a:off x="2764" y="489"/>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85" name="Line 4001"/>
                          <wps:cNvCnPr/>
                          <wps:spPr bwMode="auto">
                            <a:xfrm>
                              <a:off x="2788"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86" name="Line 4002"/>
                          <wps:cNvCnPr/>
                          <wps:spPr bwMode="auto">
                            <a:xfrm>
                              <a:off x="2812"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87" name="Line 4003"/>
                          <wps:cNvCnPr/>
                          <wps:spPr bwMode="auto">
                            <a:xfrm>
                              <a:off x="2841"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88" name="Line 4004"/>
                          <wps:cNvCnPr/>
                          <wps:spPr bwMode="auto">
                            <a:xfrm>
                              <a:off x="2865"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89" name="Line 4005"/>
                          <wps:cNvCnPr/>
                          <wps:spPr bwMode="auto">
                            <a:xfrm>
                              <a:off x="2894" y="489"/>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90" name="Line 4006"/>
                          <wps:cNvCnPr/>
                          <wps:spPr bwMode="auto">
                            <a:xfrm>
                              <a:off x="2918"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91" name="Line 4007"/>
                          <wps:cNvCnPr/>
                          <wps:spPr bwMode="auto">
                            <a:xfrm>
                              <a:off x="2942"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92" name="Line 4008"/>
                          <wps:cNvCnPr/>
                          <wps:spPr bwMode="auto">
                            <a:xfrm>
                              <a:off x="2971"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93" name="Line 4009"/>
                          <wps:cNvCnPr/>
                          <wps:spPr bwMode="auto">
                            <a:xfrm>
                              <a:off x="2995"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94" name="Line 4010"/>
                          <wps:cNvCnPr/>
                          <wps:spPr bwMode="auto">
                            <a:xfrm>
                              <a:off x="3024" y="489"/>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95" name="Line 4011"/>
                          <wps:cNvCnPr/>
                          <wps:spPr bwMode="auto">
                            <a:xfrm>
                              <a:off x="3048" y="489"/>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96" name="Line 4012"/>
                          <wps:cNvCnPr/>
                          <wps:spPr bwMode="auto">
                            <a:xfrm>
                              <a:off x="3072" y="489"/>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97" name="Line 4013"/>
                          <wps:cNvCnPr/>
                          <wps:spPr bwMode="auto">
                            <a:xfrm>
                              <a:off x="3100"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98" name="Line 4014"/>
                          <wps:cNvCnPr/>
                          <wps:spPr bwMode="auto">
                            <a:xfrm>
                              <a:off x="3124"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99" name="Line 4015"/>
                          <wps:cNvCnPr/>
                          <wps:spPr bwMode="auto">
                            <a:xfrm>
                              <a:off x="3153" y="489"/>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00" name="Line 4016"/>
                          <wps:cNvCnPr/>
                          <wps:spPr bwMode="auto">
                            <a:xfrm>
                              <a:off x="3177"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01" name="Line 4017"/>
                          <wps:cNvCnPr/>
                          <wps:spPr bwMode="auto">
                            <a:xfrm>
                              <a:off x="3201"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02" name="Line 4018"/>
                          <wps:cNvCnPr/>
                          <wps:spPr bwMode="auto">
                            <a:xfrm>
                              <a:off x="3230"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03" name="Line 4019"/>
                          <wps:cNvCnPr/>
                          <wps:spPr bwMode="auto">
                            <a:xfrm>
                              <a:off x="3254"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04" name="Line 4020"/>
                          <wps:cNvCnPr/>
                          <wps:spPr bwMode="auto">
                            <a:xfrm>
                              <a:off x="3283"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05" name="Line 4021"/>
                          <wps:cNvCnPr/>
                          <wps:spPr bwMode="auto">
                            <a:xfrm>
                              <a:off x="3307"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06" name="Line 4022"/>
                          <wps:cNvCnPr/>
                          <wps:spPr bwMode="auto">
                            <a:xfrm>
                              <a:off x="3331"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07" name="Line 4023"/>
                          <wps:cNvCnPr/>
                          <wps:spPr bwMode="auto">
                            <a:xfrm>
                              <a:off x="3360" y="489"/>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08" name="Line 4024"/>
                          <wps:cNvCnPr/>
                          <wps:spPr bwMode="auto">
                            <a:xfrm>
                              <a:off x="3384" y="489"/>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09" name="Line 4025"/>
                          <wps:cNvCnPr/>
                          <wps:spPr bwMode="auto">
                            <a:xfrm>
                              <a:off x="3412"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10" name="Line 4026"/>
                          <wps:cNvCnPr/>
                          <wps:spPr bwMode="auto">
                            <a:xfrm>
                              <a:off x="3436"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11" name="Line 4027"/>
                          <wps:cNvCnPr/>
                          <wps:spPr bwMode="auto">
                            <a:xfrm>
                              <a:off x="4905"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12" name="Line 4028"/>
                          <wps:cNvCnPr/>
                          <wps:spPr bwMode="auto">
                            <a:xfrm>
                              <a:off x="4929"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13" name="Line 4029"/>
                          <wps:cNvCnPr/>
                          <wps:spPr bwMode="auto">
                            <a:xfrm>
                              <a:off x="4958" y="489"/>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14" name="Line 4030"/>
                          <wps:cNvCnPr/>
                          <wps:spPr bwMode="auto">
                            <a:xfrm>
                              <a:off x="4982" y="489"/>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15" name="Line 4031"/>
                          <wps:cNvCnPr/>
                          <wps:spPr bwMode="auto">
                            <a:xfrm>
                              <a:off x="5010" y="489"/>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16" name="Line 4032"/>
                          <wps:cNvCnPr/>
                          <wps:spPr bwMode="auto">
                            <a:xfrm>
                              <a:off x="5034"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17" name="Line 4033"/>
                          <wps:cNvCnPr/>
                          <wps:spPr bwMode="auto">
                            <a:xfrm>
                              <a:off x="5058"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18" name="Line 4034"/>
                          <wps:cNvCnPr/>
                          <wps:spPr bwMode="auto">
                            <a:xfrm>
                              <a:off x="5087"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19" name="Line 4035"/>
                          <wps:cNvCnPr/>
                          <wps:spPr bwMode="auto">
                            <a:xfrm>
                              <a:off x="5111"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20" name="Line 4036"/>
                          <wps:cNvCnPr/>
                          <wps:spPr bwMode="auto">
                            <a:xfrm>
                              <a:off x="5140" y="489"/>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21" name="Line 4037"/>
                          <wps:cNvCnPr/>
                          <wps:spPr bwMode="auto">
                            <a:xfrm>
                              <a:off x="5164"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22" name="Line 4038"/>
                          <wps:cNvCnPr/>
                          <wps:spPr bwMode="auto">
                            <a:xfrm>
                              <a:off x="5188"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23" name="Line 4039"/>
                          <wps:cNvCnPr/>
                          <wps:spPr bwMode="auto">
                            <a:xfrm>
                              <a:off x="5217"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24" name="Line 4040"/>
                          <wps:cNvCnPr/>
                          <wps:spPr bwMode="auto">
                            <a:xfrm>
                              <a:off x="5241"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25" name="Line 4041"/>
                          <wps:cNvCnPr/>
                          <wps:spPr bwMode="auto">
                            <a:xfrm>
                              <a:off x="5270" y="489"/>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26" name="Line 4042"/>
                          <wps:cNvCnPr/>
                          <wps:spPr bwMode="auto">
                            <a:xfrm>
                              <a:off x="5294" y="489"/>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27" name="Line 4043"/>
                          <wps:cNvCnPr/>
                          <wps:spPr bwMode="auto">
                            <a:xfrm>
                              <a:off x="5318" y="489"/>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28" name="Line 4044"/>
                          <wps:cNvCnPr/>
                          <wps:spPr bwMode="auto">
                            <a:xfrm>
                              <a:off x="5346"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29" name="Line 4045"/>
                          <wps:cNvCnPr/>
                          <wps:spPr bwMode="auto">
                            <a:xfrm>
                              <a:off x="5370"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30" name="Line 4046"/>
                          <wps:cNvCnPr/>
                          <wps:spPr bwMode="auto">
                            <a:xfrm>
                              <a:off x="5399" y="489"/>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31" name="Line 4047"/>
                          <wps:cNvCnPr/>
                          <wps:spPr bwMode="auto">
                            <a:xfrm>
                              <a:off x="5423"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32" name="Line 4048"/>
                          <wps:cNvCnPr/>
                          <wps:spPr bwMode="auto">
                            <a:xfrm>
                              <a:off x="5447"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33" name="Line 4049"/>
                          <wps:cNvCnPr/>
                          <wps:spPr bwMode="auto">
                            <a:xfrm>
                              <a:off x="5476"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34" name="Line 4050"/>
                          <wps:cNvCnPr/>
                          <wps:spPr bwMode="auto">
                            <a:xfrm>
                              <a:off x="5500"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35" name="Line 4051"/>
                          <wps:cNvCnPr/>
                          <wps:spPr bwMode="auto">
                            <a:xfrm>
                              <a:off x="5529" y="489"/>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36" name="Line 4052"/>
                          <wps:cNvCnPr/>
                          <wps:spPr bwMode="auto">
                            <a:xfrm>
                              <a:off x="5553"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37" name="Line 4053"/>
                          <wps:cNvCnPr/>
                          <wps:spPr bwMode="auto">
                            <a:xfrm>
                              <a:off x="5577"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38" name="Line 4054"/>
                          <wps:cNvCnPr/>
                          <wps:spPr bwMode="auto">
                            <a:xfrm>
                              <a:off x="5606" y="489"/>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39" name="Line 4055"/>
                          <wps:cNvCnPr/>
                          <wps:spPr bwMode="auto">
                            <a:xfrm>
                              <a:off x="5630" y="489"/>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40" name="Line 4056"/>
                          <wps:cNvCnPr/>
                          <wps:spPr bwMode="auto">
                            <a:xfrm>
                              <a:off x="5658"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41" name="Line 4057"/>
                          <wps:cNvCnPr/>
                          <wps:spPr bwMode="auto">
                            <a:xfrm>
                              <a:off x="5682"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42" name="Line 4058"/>
                          <wps:cNvCnPr/>
                          <wps:spPr bwMode="auto">
                            <a:xfrm>
                              <a:off x="5706"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43" name="Line 4059"/>
                          <wps:cNvCnPr/>
                          <wps:spPr bwMode="auto">
                            <a:xfrm>
                              <a:off x="5735"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44" name="Line 4060"/>
                          <wps:cNvCnPr/>
                          <wps:spPr bwMode="auto">
                            <a:xfrm>
                              <a:off x="5759"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45" name="Line 4061"/>
                          <wps:cNvCnPr/>
                          <wps:spPr bwMode="auto">
                            <a:xfrm>
                              <a:off x="5788"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46" name="Line 4062"/>
                          <wps:cNvCnPr/>
                          <wps:spPr bwMode="auto">
                            <a:xfrm>
                              <a:off x="5812"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47" name="Line 4063"/>
                          <wps:cNvCnPr/>
                          <wps:spPr bwMode="auto">
                            <a:xfrm>
                              <a:off x="5836"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48" name="Line 4064"/>
                          <wps:cNvCnPr/>
                          <wps:spPr bwMode="auto">
                            <a:xfrm>
                              <a:off x="5865"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49" name="Line 4065"/>
                          <wps:cNvCnPr/>
                          <wps:spPr bwMode="auto">
                            <a:xfrm>
                              <a:off x="5889"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50" name="Line 4066"/>
                          <wps:cNvCnPr/>
                          <wps:spPr bwMode="auto">
                            <a:xfrm>
                              <a:off x="5918" y="489"/>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51" name="Line 4067"/>
                          <wps:cNvCnPr/>
                          <wps:spPr bwMode="auto">
                            <a:xfrm>
                              <a:off x="5942" y="489"/>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52" name="Line 4068"/>
                          <wps:cNvCnPr/>
                          <wps:spPr bwMode="auto">
                            <a:xfrm>
                              <a:off x="5966" y="489"/>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53" name="Line 4069"/>
                          <wps:cNvCnPr/>
                          <wps:spPr bwMode="auto">
                            <a:xfrm>
                              <a:off x="5994"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54" name="Line 4070"/>
                          <wps:cNvCnPr/>
                          <wps:spPr bwMode="auto">
                            <a:xfrm>
                              <a:off x="6018"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55" name="Line 4071"/>
                          <wps:cNvCnPr/>
                          <wps:spPr bwMode="auto">
                            <a:xfrm>
                              <a:off x="6047"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56" name="Line 4072"/>
                          <wps:cNvCnPr/>
                          <wps:spPr bwMode="auto">
                            <a:xfrm>
                              <a:off x="6071"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57" name="Line 4073"/>
                          <wps:cNvCnPr/>
                          <wps:spPr bwMode="auto">
                            <a:xfrm>
                              <a:off x="6095"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58" name="Line 4074"/>
                          <wps:cNvCnPr/>
                          <wps:spPr bwMode="auto">
                            <a:xfrm>
                              <a:off x="6124"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59" name="Line 4075"/>
                          <wps:cNvCnPr/>
                          <wps:spPr bwMode="auto">
                            <a:xfrm>
                              <a:off x="6148"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60" name="Line 4076"/>
                          <wps:cNvCnPr/>
                          <wps:spPr bwMode="auto">
                            <a:xfrm>
                              <a:off x="6177"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61" name="Line 4077"/>
                          <wps:cNvCnPr/>
                          <wps:spPr bwMode="auto">
                            <a:xfrm>
                              <a:off x="6201"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62" name="Line 4078"/>
                          <wps:cNvCnPr/>
                          <wps:spPr bwMode="auto">
                            <a:xfrm>
                              <a:off x="6225"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63" name="Line 4079"/>
                          <wps:cNvCnPr/>
                          <wps:spPr bwMode="auto">
                            <a:xfrm>
                              <a:off x="6253"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64" name="Line 4080"/>
                          <wps:cNvCnPr/>
                          <wps:spPr bwMode="auto">
                            <a:xfrm>
                              <a:off x="6277"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65" name="Line 4081"/>
                          <wps:cNvCnPr/>
                          <wps:spPr bwMode="auto">
                            <a:xfrm>
                              <a:off x="6306"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66" name="Line 4082"/>
                          <wps:cNvCnPr/>
                          <wps:spPr bwMode="auto">
                            <a:xfrm>
                              <a:off x="6330"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67" name="Line 4083"/>
                          <wps:cNvCnPr/>
                          <wps:spPr bwMode="auto">
                            <a:xfrm>
                              <a:off x="6354"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68" name="Line 4084"/>
                          <wps:cNvCnPr/>
                          <wps:spPr bwMode="auto">
                            <a:xfrm>
                              <a:off x="6383"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69" name="Line 4085"/>
                          <wps:cNvCnPr/>
                          <wps:spPr bwMode="auto">
                            <a:xfrm>
                              <a:off x="6407"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70" name="Line 4086"/>
                          <wps:cNvCnPr/>
                          <wps:spPr bwMode="auto">
                            <a:xfrm>
                              <a:off x="6436"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71" name="Line 4087"/>
                          <wps:cNvCnPr/>
                          <wps:spPr bwMode="auto">
                            <a:xfrm>
                              <a:off x="6460"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72" name="Line 4088"/>
                          <wps:cNvCnPr/>
                          <wps:spPr bwMode="auto">
                            <a:xfrm>
                              <a:off x="6484"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73" name="Line 4089"/>
                          <wps:cNvCnPr/>
                          <wps:spPr bwMode="auto">
                            <a:xfrm>
                              <a:off x="6513" y="489"/>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74" name="Line 4090"/>
                          <wps:cNvCnPr/>
                          <wps:spPr bwMode="auto">
                            <a:xfrm>
                              <a:off x="6537" y="489"/>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75" name="Line 4091"/>
                          <wps:cNvCnPr/>
                          <wps:spPr bwMode="auto">
                            <a:xfrm>
                              <a:off x="6565"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76" name="Line 4092"/>
                          <wps:cNvCnPr/>
                          <wps:spPr bwMode="auto">
                            <a:xfrm>
                              <a:off x="6589"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77" name="Line 4093"/>
                          <wps:cNvCnPr/>
                          <wps:spPr bwMode="auto">
                            <a:xfrm>
                              <a:off x="6618" y="489"/>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g:wgp>
                      <wpg:wgp>
                        <wpg:cNvPr id="1678" name="Group 4094"/>
                        <wpg:cNvGrpSpPr>
                          <a:grpSpLocks/>
                        </wpg:cNvGrpSpPr>
                        <wpg:grpSpPr bwMode="auto">
                          <a:xfrm>
                            <a:off x="237490" y="310515"/>
                            <a:ext cx="5019675" cy="664210"/>
                            <a:chOff x="374" y="489"/>
                            <a:chExt cx="7905" cy="1046"/>
                          </a:xfrm>
                        </wpg:grpSpPr>
                        <wps:wsp>
                          <wps:cNvPr id="1679" name="Line 4095"/>
                          <wps:cNvCnPr/>
                          <wps:spPr bwMode="auto">
                            <a:xfrm>
                              <a:off x="6642"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80" name="Line 4096"/>
                          <wps:cNvCnPr/>
                          <wps:spPr bwMode="auto">
                            <a:xfrm>
                              <a:off x="6666"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81" name="Line 4097"/>
                          <wps:cNvCnPr/>
                          <wps:spPr bwMode="auto">
                            <a:xfrm>
                              <a:off x="6695"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82" name="Line 4098"/>
                          <wps:cNvCnPr/>
                          <wps:spPr bwMode="auto">
                            <a:xfrm>
                              <a:off x="6719"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83" name="Line 4099"/>
                          <wps:cNvCnPr/>
                          <wps:spPr bwMode="auto">
                            <a:xfrm>
                              <a:off x="6748" y="489"/>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84" name="Line 4100"/>
                          <wps:cNvCnPr/>
                          <wps:spPr bwMode="auto">
                            <a:xfrm>
                              <a:off x="6772"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85" name="Line 4101"/>
                          <wps:cNvCnPr/>
                          <wps:spPr bwMode="auto">
                            <a:xfrm>
                              <a:off x="6796"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86" name="Line 4102"/>
                          <wps:cNvCnPr/>
                          <wps:spPr bwMode="auto">
                            <a:xfrm>
                              <a:off x="6825" y="489"/>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87" name="Line 4103"/>
                          <wps:cNvCnPr/>
                          <wps:spPr bwMode="auto">
                            <a:xfrm>
                              <a:off x="6849" y="489"/>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88" name="Line 4104"/>
                          <wps:cNvCnPr/>
                          <wps:spPr bwMode="auto">
                            <a:xfrm>
                              <a:off x="6877" y="489"/>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89" name="Line 4105"/>
                          <wps:cNvCnPr/>
                          <wps:spPr bwMode="auto">
                            <a:xfrm>
                              <a:off x="6901"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90" name="Line 4106"/>
                          <wps:cNvCnPr/>
                          <wps:spPr bwMode="auto">
                            <a:xfrm>
                              <a:off x="6925"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91" name="Line 4107"/>
                          <wps:cNvCnPr/>
                          <wps:spPr bwMode="auto">
                            <a:xfrm>
                              <a:off x="6954"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92" name="Line 4108"/>
                          <wps:cNvCnPr/>
                          <wps:spPr bwMode="auto">
                            <a:xfrm>
                              <a:off x="6978"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93" name="Line 4109"/>
                          <wps:cNvCnPr/>
                          <wps:spPr bwMode="auto">
                            <a:xfrm>
                              <a:off x="7007" y="489"/>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94" name="Line 4110"/>
                          <wps:cNvCnPr/>
                          <wps:spPr bwMode="auto">
                            <a:xfrm>
                              <a:off x="7031"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95" name="Line 4111"/>
                          <wps:cNvCnPr/>
                          <wps:spPr bwMode="auto">
                            <a:xfrm>
                              <a:off x="7055"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96" name="Line 4112"/>
                          <wps:cNvCnPr/>
                          <wps:spPr bwMode="auto">
                            <a:xfrm>
                              <a:off x="7084"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97" name="Line 4113"/>
                          <wps:cNvCnPr/>
                          <wps:spPr bwMode="auto">
                            <a:xfrm>
                              <a:off x="7108"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98" name="Line 4114"/>
                          <wps:cNvCnPr/>
                          <wps:spPr bwMode="auto">
                            <a:xfrm>
                              <a:off x="7137" y="489"/>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99" name="Line 4115"/>
                          <wps:cNvCnPr/>
                          <wps:spPr bwMode="auto">
                            <a:xfrm>
                              <a:off x="7161" y="489"/>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00" name="Line 4116"/>
                          <wps:cNvCnPr/>
                          <wps:spPr bwMode="auto">
                            <a:xfrm>
                              <a:off x="7185" y="489"/>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01" name="Line 4117"/>
                          <wps:cNvCnPr/>
                          <wps:spPr bwMode="auto">
                            <a:xfrm>
                              <a:off x="7213"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02" name="Line 4118"/>
                          <wps:cNvCnPr/>
                          <wps:spPr bwMode="auto">
                            <a:xfrm>
                              <a:off x="7237"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03" name="Line 4119"/>
                          <wps:cNvCnPr/>
                          <wps:spPr bwMode="auto">
                            <a:xfrm>
                              <a:off x="7266" y="489"/>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04" name="Line 4120"/>
                          <wps:cNvCnPr/>
                          <wps:spPr bwMode="auto">
                            <a:xfrm>
                              <a:off x="7290"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05" name="Line 4121"/>
                          <wps:cNvCnPr/>
                          <wps:spPr bwMode="auto">
                            <a:xfrm>
                              <a:off x="7314"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06" name="Line 4122"/>
                          <wps:cNvCnPr/>
                          <wps:spPr bwMode="auto">
                            <a:xfrm>
                              <a:off x="7343"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07" name="Line 4123"/>
                          <wps:cNvCnPr/>
                          <wps:spPr bwMode="auto">
                            <a:xfrm>
                              <a:off x="7367"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08" name="Line 4124"/>
                          <wps:cNvCnPr/>
                          <wps:spPr bwMode="auto">
                            <a:xfrm>
                              <a:off x="7396" y="489"/>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09" name="Line 4125"/>
                          <wps:cNvCnPr/>
                          <wps:spPr bwMode="auto">
                            <a:xfrm>
                              <a:off x="7420"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10" name="Line 4126"/>
                          <wps:cNvCnPr/>
                          <wps:spPr bwMode="auto">
                            <a:xfrm>
                              <a:off x="7444"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11" name="Line 4127"/>
                          <wps:cNvCnPr/>
                          <wps:spPr bwMode="auto">
                            <a:xfrm>
                              <a:off x="7473" y="489"/>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12" name="Line 4128"/>
                          <wps:cNvCnPr/>
                          <wps:spPr bwMode="auto">
                            <a:xfrm>
                              <a:off x="7497" y="489"/>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13" name="Line 4129"/>
                          <wps:cNvCnPr/>
                          <wps:spPr bwMode="auto">
                            <a:xfrm>
                              <a:off x="7525"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14" name="Line 4130"/>
                          <wps:cNvCnPr/>
                          <wps:spPr bwMode="auto">
                            <a:xfrm>
                              <a:off x="7549"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15" name="Line 4131"/>
                          <wps:cNvCnPr/>
                          <wps:spPr bwMode="auto">
                            <a:xfrm>
                              <a:off x="7573"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16" name="Line 4132"/>
                          <wps:cNvCnPr/>
                          <wps:spPr bwMode="auto">
                            <a:xfrm>
                              <a:off x="7602"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17" name="Line 4133"/>
                          <wps:cNvCnPr/>
                          <wps:spPr bwMode="auto">
                            <a:xfrm>
                              <a:off x="7626"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18" name="Line 4134"/>
                          <wps:cNvCnPr/>
                          <wps:spPr bwMode="auto">
                            <a:xfrm>
                              <a:off x="7655"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19" name="Line 4135"/>
                          <wps:cNvCnPr/>
                          <wps:spPr bwMode="auto">
                            <a:xfrm>
                              <a:off x="7679"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20" name="Line 4136"/>
                          <wps:cNvCnPr/>
                          <wps:spPr bwMode="auto">
                            <a:xfrm>
                              <a:off x="7703"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21" name="Line 4137"/>
                          <wps:cNvCnPr/>
                          <wps:spPr bwMode="auto">
                            <a:xfrm>
                              <a:off x="7732" y="489"/>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22" name="Line 4138"/>
                          <wps:cNvCnPr/>
                          <wps:spPr bwMode="auto">
                            <a:xfrm>
                              <a:off x="7756" y="489"/>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23" name="Line 4139"/>
                          <wps:cNvCnPr/>
                          <wps:spPr bwMode="auto">
                            <a:xfrm>
                              <a:off x="7784"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24" name="Line 4140"/>
                          <wps:cNvCnPr/>
                          <wps:spPr bwMode="auto">
                            <a:xfrm>
                              <a:off x="7808"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25" name="Line 4141"/>
                          <wps:cNvCnPr/>
                          <wps:spPr bwMode="auto">
                            <a:xfrm>
                              <a:off x="7832"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26" name="Line 4142"/>
                          <wps:cNvCnPr/>
                          <wps:spPr bwMode="auto">
                            <a:xfrm>
                              <a:off x="7861"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27" name="Line 4143"/>
                          <wps:cNvCnPr/>
                          <wps:spPr bwMode="auto">
                            <a:xfrm>
                              <a:off x="7885"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28" name="Line 4144"/>
                          <wps:cNvCnPr/>
                          <wps:spPr bwMode="auto">
                            <a:xfrm>
                              <a:off x="7914"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29" name="Line 4145"/>
                          <wps:cNvCnPr/>
                          <wps:spPr bwMode="auto">
                            <a:xfrm>
                              <a:off x="7938"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30" name="Line 4146"/>
                          <wps:cNvCnPr/>
                          <wps:spPr bwMode="auto">
                            <a:xfrm>
                              <a:off x="7962"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31" name="Line 4147"/>
                          <wps:cNvCnPr/>
                          <wps:spPr bwMode="auto">
                            <a:xfrm>
                              <a:off x="7991"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32" name="Line 4148"/>
                          <wps:cNvCnPr/>
                          <wps:spPr bwMode="auto">
                            <a:xfrm>
                              <a:off x="8015"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33" name="Line 4149"/>
                          <wps:cNvCnPr/>
                          <wps:spPr bwMode="auto">
                            <a:xfrm>
                              <a:off x="8044" y="489"/>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34" name="Line 4150"/>
                          <wps:cNvCnPr/>
                          <wps:spPr bwMode="auto">
                            <a:xfrm>
                              <a:off x="8068" y="489"/>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35" name="Line 4151"/>
                          <wps:cNvCnPr/>
                          <wps:spPr bwMode="auto">
                            <a:xfrm>
                              <a:off x="8092" y="489"/>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36" name="Line 4152"/>
                          <wps:cNvCnPr/>
                          <wps:spPr bwMode="auto">
                            <a:xfrm>
                              <a:off x="8120"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37" name="Line 4153"/>
                          <wps:cNvCnPr/>
                          <wps:spPr bwMode="auto">
                            <a:xfrm>
                              <a:off x="8144"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38" name="Line 4154"/>
                          <wps:cNvCnPr/>
                          <wps:spPr bwMode="auto">
                            <a:xfrm>
                              <a:off x="8173"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39" name="Line 4155"/>
                          <wps:cNvCnPr/>
                          <wps:spPr bwMode="auto">
                            <a:xfrm>
                              <a:off x="8197"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40" name="Line 4156"/>
                          <wps:cNvCnPr/>
                          <wps:spPr bwMode="auto">
                            <a:xfrm>
                              <a:off x="8221"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41" name="Line 4157"/>
                          <wps:cNvCnPr/>
                          <wps:spPr bwMode="auto">
                            <a:xfrm>
                              <a:off x="8250"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42" name="Line 4158"/>
                          <wps:cNvCnPr/>
                          <wps:spPr bwMode="auto">
                            <a:xfrm>
                              <a:off x="8274" y="48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43" name="Line 4159"/>
                          <wps:cNvCnPr/>
                          <wps:spPr bwMode="auto">
                            <a:xfrm>
                              <a:off x="374" y="122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44" name="Line 4160"/>
                          <wps:cNvCnPr/>
                          <wps:spPr bwMode="auto">
                            <a:xfrm>
                              <a:off x="408" y="122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45" name="Line 4161"/>
                          <wps:cNvCnPr/>
                          <wps:spPr bwMode="auto">
                            <a:xfrm>
                              <a:off x="437" y="122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46" name="Line 4162"/>
                          <wps:cNvCnPr/>
                          <wps:spPr bwMode="auto">
                            <a:xfrm>
                              <a:off x="466" y="122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47" name="Line 4163"/>
                          <wps:cNvCnPr/>
                          <wps:spPr bwMode="auto">
                            <a:xfrm>
                              <a:off x="499" y="122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48" name="Line 4164"/>
                          <wps:cNvCnPr/>
                          <wps:spPr bwMode="auto">
                            <a:xfrm>
                              <a:off x="528" y="122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49" name="Line 4165"/>
                          <wps:cNvCnPr/>
                          <wps:spPr bwMode="auto">
                            <a:xfrm>
                              <a:off x="557" y="122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50" name="Line 4166"/>
                          <wps:cNvCnPr/>
                          <wps:spPr bwMode="auto">
                            <a:xfrm>
                              <a:off x="590" y="1222"/>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51" name="Line 4167"/>
                          <wps:cNvCnPr/>
                          <wps:spPr bwMode="auto">
                            <a:xfrm>
                              <a:off x="619" y="122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52" name="Line 4168"/>
                          <wps:cNvCnPr/>
                          <wps:spPr bwMode="auto">
                            <a:xfrm>
                              <a:off x="648" y="122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53" name="Line 4169"/>
                          <wps:cNvCnPr/>
                          <wps:spPr bwMode="auto">
                            <a:xfrm>
                              <a:off x="682" y="1222"/>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54" name="Line 4170"/>
                          <wps:cNvCnPr/>
                          <wps:spPr bwMode="auto">
                            <a:xfrm>
                              <a:off x="710" y="122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55" name="Line 4171"/>
                          <wps:cNvCnPr/>
                          <wps:spPr bwMode="auto">
                            <a:xfrm>
                              <a:off x="739" y="122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56" name="Line 4172"/>
                          <wps:cNvCnPr/>
                          <wps:spPr bwMode="auto">
                            <a:xfrm>
                              <a:off x="768" y="122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57" name="Line 4173"/>
                          <wps:cNvCnPr/>
                          <wps:spPr bwMode="auto">
                            <a:xfrm>
                              <a:off x="801" y="122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58" name="Line 4174"/>
                          <wps:cNvCnPr/>
                          <wps:spPr bwMode="auto">
                            <a:xfrm>
                              <a:off x="830" y="122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59" name="Line 4175"/>
                          <wps:cNvCnPr/>
                          <wps:spPr bwMode="auto">
                            <a:xfrm>
                              <a:off x="859" y="122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60" name="Line 4176"/>
                          <wps:cNvCnPr/>
                          <wps:spPr bwMode="auto">
                            <a:xfrm>
                              <a:off x="893" y="1222"/>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61" name="Line 4177"/>
                          <wps:cNvCnPr/>
                          <wps:spPr bwMode="auto">
                            <a:xfrm>
                              <a:off x="921" y="122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62" name="Line 4178"/>
                          <wps:cNvCnPr/>
                          <wps:spPr bwMode="auto">
                            <a:xfrm>
                              <a:off x="950" y="122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63" name="Line 4179"/>
                          <wps:cNvCnPr/>
                          <wps:spPr bwMode="auto">
                            <a:xfrm>
                              <a:off x="984" y="1222"/>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64" name="Line 4180"/>
                          <wps:cNvCnPr/>
                          <wps:spPr bwMode="auto">
                            <a:xfrm>
                              <a:off x="1013" y="122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65" name="Line 4181"/>
                          <wps:cNvCnPr/>
                          <wps:spPr bwMode="auto">
                            <a:xfrm>
                              <a:off x="1041" y="122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66" name="Line 4182"/>
                          <wps:cNvCnPr/>
                          <wps:spPr bwMode="auto">
                            <a:xfrm>
                              <a:off x="1070" y="122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67" name="Line 4183"/>
                          <wps:cNvCnPr/>
                          <wps:spPr bwMode="auto">
                            <a:xfrm>
                              <a:off x="1104" y="122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68" name="Line 4184"/>
                          <wps:cNvCnPr/>
                          <wps:spPr bwMode="auto">
                            <a:xfrm>
                              <a:off x="1133" y="122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69" name="Line 4185"/>
                          <wps:cNvCnPr/>
                          <wps:spPr bwMode="auto">
                            <a:xfrm>
                              <a:off x="1161" y="122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70" name="Line 4186"/>
                          <wps:cNvCnPr/>
                          <wps:spPr bwMode="auto">
                            <a:xfrm>
                              <a:off x="1195" y="1222"/>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71" name="Line 4187"/>
                          <wps:cNvCnPr/>
                          <wps:spPr bwMode="auto">
                            <a:xfrm>
                              <a:off x="1224" y="122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72" name="Line 4188"/>
                          <wps:cNvCnPr/>
                          <wps:spPr bwMode="auto">
                            <a:xfrm>
                              <a:off x="1253" y="122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73" name="Line 4189"/>
                          <wps:cNvCnPr/>
                          <wps:spPr bwMode="auto">
                            <a:xfrm>
                              <a:off x="1286" y="1222"/>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74" name="Line 4190"/>
                          <wps:cNvCnPr/>
                          <wps:spPr bwMode="auto">
                            <a:xfrm>
                              <a:off x="1315" y="122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75" name="Line 4191"/>
                          <wps:cNvCnPr/>
                          <wps:spPr bwMode="auto">
                            <a:xfrm>
                              <a:off x="1344" y="122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76" name="Line 4192"/>
                          <wps:cNvCnPr/>
                          <wps:spPr bwMode="auto">
                            <a:xfrm>
                              <a:off x="1377" y="1222"/>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77" name="Line 4193"/>
                          <wps:cNvCnPr/>
                          <wps:spPr bwMode="auto">
                            <a:xfrm>
                              <a:off x="1406" y="122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78" name="Line 4194"/>
                          <wps:cNvCnPr/>
                          <wps:spPr bwMode="auto">
                            <a:xfrm>
                              <a:off x="1435" y="122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79" name="Line 4195"/>
                          <wps:cNvCnPr/>
                          <wps:spPr bwMode="auto">
                            <a:xfrm>
                              <a:off x="1464" y="122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80" name="Line 4196"/>
                          <wps:cNvCnPr/>
                          <wps:spPr bwMode="auto">
                            <a:xfrm>
                              <a:off x="1497" y="122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81" name="Line 4197"/>
                          <wps:cNvCnPr/>
                          <wps:spPr bwMode="auto">
                            <a:xfrm>
                              <a:off x="1526" y="122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82" name="Line 4198"/>
                          <wps:cNvCnPr/>
                          <wps:spPr bwMode="auto">
                            <a:xfrm>
                              <a:off x="1555" y="122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83" name="Line 4199"/>
                          <wps:cNvCnPr/>
                          <wps:spPr bwMode="auto">
                            <a:xfrm>
                              <a:off x="1589" y="1222"/>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84" name="Line 4200"/>
                          <wps:cNvCnPr/>
                          <wps:spPr bwMode="auto">
                            <a:xfrm>
                              <a:off x="1617" y="122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85" name="Line 4201"/>
                          <wps:cNvCnPr/>
                          <wps:spPr bwMode="auto">
                            <a:xfrm>
                              <a:off x="1646" y="122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86" name="Line 4202"/>
                          <wps:cNvCnPr/>
                          <wps:spPr bwMode="auto">
                            <a:xfrm>
                              <a:off x="1680" y="1222"/>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87" name="Line 4203"/>
                          <wps:cNvCnPr/>
                          <wps:spPr bwMode="auto">
                            <a:xfrm>
                              <a:off x="1709" y="122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88" name="Line 4204"/>
                          <wps:cNvCnPr/>
                          <wps:spPr bwMode="auto">
                            <a:xfrm>
                              <a:off x="1737" y="122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89" name="Line 4205"/>
                          <wps:cNvCnPr/>
                          <wps:spPr bwMode="auto">
                            <a:xfrm>
                              <a:off x="1766" y="122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90" name="Line 4206"/>
                          <wps:cNvCnPr/>
                          <wps:spPr bwMode="auto">
                            <a:xfrm>
                              <a:off x="1800" y="122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91" name="Line 4207"/>
                          <wps:cNvCnPr/>
                          <wps:spPr bwMode="auto">
                            <a:xfrm>
                              <a:off x="1829" y="122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92" name="Line 4208"/>
                          <wps:cNvCnPr/>
                          <wps:spPr bwMode="auto">
                            <a:xfrm>
                              <a:off x="1857" y="122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93" name="Line 4209"/>
                          <wps:cNvCnPr/>
                          <wps:spPr bwMode="auto">
                            <a:xfrm>
                              <a:off x="1891" y="1222"/>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94" name="Line 4210"/>
                          <wps:cNvCnPr/>
                          <wps:spPr bwMode="auto">
                            <a:xfrm>
                              <a:off x="1920" y="122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95" name="Line 4211"/>
                          <wps:cNvCnPr/>
                          <wps:spPr bwMode="auto">
                            <a:xfrm>
                              <a:off x="1949" y="122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96" name="Line 4212"/>
                          <wps:cNvCnPr/>
                          <wps:spPr bwMode="auto">
                            <a:xfrm>
                              <a:off x="1982" y="1222"/>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97" name="Line 4213"/>
                          <wps:cNvCnPr/>
                          <wps:spPr bwMode="auto">
                            <a:xfrm>
                              <a:off x="2011" y="122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98" name="Line 4214"/>
                          <wps:cNvCnPr/>
                          <wps:spPr bwMode="auto">
                            <a:xfrm>
                              <a:off x="2040" y="122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99" name="Line 4215"/>
                          <wps:cNvCnPr/>
                          <wps:spPr bwMode="auto">
                            <a:xfrm>
                              <a:off x="2069" y="122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00" name="Line 4216"/>
                          <wps:cNvCnPr/>
                          <wps:spPr bwMode="auto">
                            <a:xfrm>
                              <a:off x="2102" y="122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01" name="Line 4217"/>
                          <wps:cNvCnPr/>
                          <wps:spPr bwMode="auto">
                            <a:xfrm>
                              <a:off x="2131" y="122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02" name="Line 4218"/>
                          <wps:cNvCnPr/>
                          <wps:spPr bwMode="auto">
                            <a:xfrm>
                              <a:off x="2160" y="122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03" name="Line 4219"/>
                          <wps:cNvCnPr/>
                          <wps:spPr bwMode="auto">
                            <a:xfrm>
                              <a:off x="2193" y="1222"/>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04" name="Line 4220"/>
                          <wps:cNvCnPr/>
                          <wps:spPr bwMode="auto">
                            <a:xfrm>
                              <a:off x="2222" y="122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05" name="Line 4221"/>
                          <wps:cNvCnPr/>
                          <wps:spPr bwMode="auto">
                            <a:xfrm>
                              <a:off x="2251" y="122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06" name="Line 4222"/>
                          <wps:cNvCnPr/>
                          <wps:spPr bwMode="auto">
                            <a:xfrm>
                              <a:off x="2284" y="1222"/>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07" name="Line 4223"/>
                          <wps:cNvCnPr/>
                          <wps:spPr bwMode="auto">
                            <a:xfrm>
                              <a:off x="2313" y="122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08" name="Line 4224"/>
                          <wps:cNvCnPr/>
                          <wps:spPr bwMode="auto">
                            <a:xfrm>
                              <a:off x="2342" y="122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09" name="Line 4225"/>
                          <wps:cNvCnPr/>
                          <wps:spPr bwMode="auto">
                            <a:xfrm>
                              <a:off x="2376" y="1222"/>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10" name="Line 4226"/>
                          <wps:cNvCnPr/>
                          <wps:spPr bwMode="auto">
                            <a:xfrm>
                              <a:off x="2404" y="122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11" name="Line 4227"/>
                          <wps:cNvCnPr/>
                          <wps:spPr bwMode="auto">
                            <a:xfrm>
                              <a:off x="2433" y="122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12" name="Line 4228"/>
                          <wps:cNvCnPr/>
                          <wps:spPr bwMode="auto">
                            <a:xfrm>
                              <a:off x="2462" y="122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13" name="Line 4229"/>
                          <wps:cNvCnPr/>
                          <wps:spPr bwMode="auto">
                            <a:xfrm>
                              <a:off x="2496" y="122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14" name="Line 4230"/>
                          <wps:cNvCnPr/>
                          <wps:spPr bwMode="auto">
                            <a:xfrm>
                              <a:off x="2524" y="122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15" name="Line 4231"/>
                          <wps:cNvCnPr/>
                          <wps:spPr bwMode="auto">
                            <a:xfrm>
                              <a:off x="2553" y="122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16" name="Line 4232"/>
                          <wps:cNvCnPr/>
                          <wps:spPr bwMode="auto">
                            <a:xfrm>
                              <a:off x="2587" y="1222"/>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17" name="Line 4233"/>
                          <wps:cNvCnPr/>
                          <wps:spPr bwMode="auto">
                            <a:xfrm>
                              <a:off x="2616" y="122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18" name="Line 4234"/>
                          <wps:cNvCnPr/>
                          <wps:spPr bwMode="auto">
                            <a:xfrm>
                              <a:off x="2644" y="122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19" name="Line 4235"/>
                          <wps:cNvCnPr/>
                          <wps:spPr bwMode="auto">
                            <a:xfrm>
                              <a:off x="2678" y="1222"/>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20" name="Line 4236"/>
                          <wps:cNvCnPr/>
                          <wps:spPr bwMode="auto">
                            <a:xfrm>
                              <a:off x="2707" y="122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21" name="Line 4237"/>
                          <wps:cNvCnPr/>
                          <wps:spPr bwMode="auto">
                            <a:xfrm>
                              <a:off x="2736" y="122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22" name="Line 4238"/>
                          <wps:cNvCnPr/>
                          <wps:spPr bwMode="auto">
                            <a:xfrm>
                              <a:off x="2764" y="122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23" name="Line 4239"/>
                          <wps:cNvCnPr/>
                          <wps:spPr bwMode="auto">
                            <a:xfrm>
                              <a:off x="2798" y="122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24" name="Line 4240"/>
                          <wps:cNvCnPr/>
                          <wps:spPr bwMode="auto">
                            <a:xfrm>
                              <a:off x="2827" y="122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25" name="Line 4241"/>
                          <wps:cNvCnPr/>
                          <wps:spPr bwMode="auto">
                            <a:xfrm>
                              <a:off x="2856" y="122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26" name="Line 4242"/>
                          <wps:cNvCnPr/>
                          <wps:spPr bwMode="auto">
                            <a:xfrm>
                              <a:off x="2889" y="1222"/>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27" name="Line 4243"/>
                          <wps:cNvCnPr/>
                          <wps:spPr bwMode="auto">
                            <a:xfrm>
                              <a:off x="2918" y="122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28" name="Line 4244"/>
                          <wps:cNvCnPr/>
                          <wps:spPr bwMode="auto">
                            <a:xfrm>
                              <a:off x="2947" y="122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29" name="Line 4245"/>
                          <wps:cNvCnPr/>
                          <wps:spPr bwMode="auto">
                            <a:xfrm>
                              <a:off x="2980" y="1222"/>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30" name="Line 4246"/>
                          <wps:cNvCnPr/>
                          <wps:spPr bwMode="auto">
                            <a:xfrm>
                              <a:off x="3009" y="122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31" name="Line 4247"/>
                          <wps:cNvCnPr/>
                          <wps:spPr bwMode="auto">
                            <a:xfrm>
                              <a:off x="3038" y="122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32" name="Line 4248"/>
                          <wps:cNvCnPr/>
                          <wps:spPr bwMode="auto">
                            <a:xfrm>
                              <a:off x="3067" y="122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33" name="Line 4249"/>
                          <wps:cNvCnPr/>
                          <wps:spPr bwMode="auto">
                            <a:xfrm>
                              <a:off x="3100" y="122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34" name="Line 4250"/>
                          <wps:cNvCnPr/>
                          <wps:spPr bwMode="auto">
                            <a:xfrm>
                              <a:off x="3129" y="122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35" name="Line 4251"/>
                          <wps:cNvCnPr/>
                          <wps:spPr bwMode="auto">
                            <a:xfrm>
                              <a:off x="3158" y="122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36" name="Line 4252"/>
                          <wps:cNvCnPr/>
                          <wps:spPr bwMode="auto">
                            <a:xfrm>
                              <a:off x="3192" y="122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37" name="Line 4253"/>
                          <wps:cNvCnPr/>
                          <wps:spPr bwMode="auto">
                            <a:xfrm>
                              <a:off x="3220" y="122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38" name="Line 4254"/>
                          <wps:cNvCnPr/>
                          <wps:spPr bwMode="auto">
                            <a:xfrm>
                              <a:off x="3249" y="122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39" name="Line 4255"/>
                          <wps:cNvCnPr/>
                          <wps:spPr bwMode="auto">
                            <a:xfrm>
                              <a:off x="3283" y="1222"/>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40" name="Line 4256"/>
                          <wps:cNvCnPr/>
                          <wps:spPr bwMode="auto">
                            <a:xfrm>
                              <a:off x="3312" y="122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41" name="Line 4257"/>
                          <wps:cNvCnPr/>
                          <wps:spPr bwMode="auto">
                            <a:xfrm>
                              <a:off x="3340" y="122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42" name="Line 4258"/>
                          <wps:cNvCnPr/>
                          <wps:spPr bwMode="auto">
                            <a:xfrm>
                              <a:off x="3374" y="1222"/>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43" name="Line 4259"/>
                          <wps:cNvCnPr/>
                          <wps:spPr bwMode="auto">
                            <a:xfrm>
                              <a:off x="3403" y="122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44" name="Line 4260"/>
                          <wps:cNvCnPr/>
                          <wps:spPr bwMode="auto">
                            <a:xfrm>
                              <a:off x="3432" y="122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45" name="Line 4261"/>
                          <wps:cNvCnPr/>
                          <wps:spPr bwMode="auto">
                            <a:xfrm>
                              <a:off x="4905" y="153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46" name="Line 4262"/>
                          <wps:cNvCnPr/>
                          <wps:spPr bwMode="auto">
                            <a:xfrm>
                              <a:off x="4934" y="153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47" name="Line 4263"/>
                          <wps:cNvCnPr/>
                          <wps:spPr bwMode="auto">
                            <a:xfrm>
                              <a:off x="4967" y="153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48" name="Line 4264"/>
                          <wps:cNvCnPr/>
                          <wps:spPr bwMode="auto">
                            <a:xfrm>
                              <a:off x="4996" y="1534"/>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49" name="Line 4265"/>
                          <wps:cNvCnPr/>
                          <wps:spPr bwMode="auto">
                            <a:xfrm>
                              <a:off x="5025" y="153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50" name="Line 4266"/>
                          <wps:cNvCnPr/>
                          <wps:spPr bwMode="auto">
                            <a:xfrm>
                              <a:off x="5054" y="153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51" name="Line 4267"/>
                          <wps:cNvCnPr/>
                          <wps:spPr bwMode="auto">
                            <a:xfrm>
                              <a:off x="5087" y="1534"/>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52" name="Line 4268"/>
                          <wps:cNvCnPr/>
                          <wps:spPr bwMode="auto">
                            <a:xfrm>
                              <a:off x="5116" y="1534"/>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53" name="Line 4269"/>
                          <wps:cNvCnPr/>
                          <wps:spPr bwMode="auto">
                            <a:xfrm>
                              <a:off x="5145" y="153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54" name="Line 4270"/>
                          <wps:cNvCnPr/>
                          <wps:spPr bwMode="auto">
                            <a:xfrm>
                              <a:off x="5178" y="153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55" name="Line 4271"/>
                          <wps:cNvCnPr/>
                          <wps:spPr bwMode="auto">
                            <a:xfrm>
                              <a:off x="5207" y="1534"/>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56" name="Line 4272"/>
                          <wps:cNvCnPr/>
                          <wps:spPr bwMode="auto">
                            <a:xfrm>
                              <a:off x="5236" y="1534"/>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57" name="Line 4273"/>
                          <wps:cNvCnPr/>
                          <wps:spPr bwMode="auto">
                            <a:xfrm>
                              <a:off x="5270" y="153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58" name="Line 4274"/>
                          <wps:cNvCnPr/>
                          <wps:spPr bwMode="auto">
                            <a:xfrm>
                              <a:off x="5298" y="1534"/>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59" name="Line 4275"/>
                          <wps:cNvCnPr/>
                          <wps:spPr bwMode="auto">
                            <a:xfrm>
                              <a:off x="5327" y="1534"/>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60" name="Line 4276"/>
                          <wps:cNvCnPr/>
                          <wps:spPr bwMode="auto">
                            <a:xfrm>
                              <a:off x="5356" y="1534"/>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61" name="Line 4277"/>
                          <wps:cNvCnPr/>
                          <wps:spPr bwMode="auto">
                            <a:xfrm>
                              <a:off x="5390" y="153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62" name="Line 4278"/>
                          <wps:cNvCnPr/>
                          <wps:spPr bwMode="auto">
                            <a:xfrm>
                              <a:off x="5418" y="1534"/>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63" name="Line 4279"/>
                          <wps:cNvCnPr/>
                          <wps:spPr bwMode="auto">
                            <a:xfrm>
                              <a:off x="5447" y="1534"/>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64" name="Line 4280"/>
                          <wps:cNvCnPr/>
                          <wps:spPr bwMode="auto">
                            <a:xfrm>
                              <a:off x="5481" y="153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65" name="Line 4281"/>
                          <wps:cNvCnPr/>
                          <wps:spPr bwMode="auto">
                            <a:xfrm>
                              <a:off x="5510" y="153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66" name="Line 4282"/>
                          <wps:cNvCnPr/>
                          <wps:spPr bwMode="auto">
                            <a:xfrm>
                              <a:off x="5538" y="1534"/>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67" name="Line 4283"/>
                          <wps:cNvCnPr/>
                          <wps:spPr bwMode="auto">
                            <a:xfrm>
                              <a:off x="5572" y="153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68" name="Line 4284"/>
                          <wps:cNvCnPr/>
                          <wps:spPr bwMode="auto">
                            <a:xfrm>
                              <a:off x="5601" y="153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69" name="Line 4285"/>
                          <wps:cNvCnPr/>
                          <wps:spPr bwMode="auto">
                            <a:xfrm>
                              <a:off x="5630" y="153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70" name="Line 4286"/>
                          <wps:cNvCnPr/>
                          <wps:spPr bwMode="auto">
                            <a:xfrm>
                              <a:off x="5663" y="153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71" name="Line 4287"/>
                          <wps:cNvCnPr/>
                          <wps:spPr bwMode="auto">
                            <a:xfrm>
                              <a:off x="5692" y="1534"/>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72" name="Line 4288"/>
                          <wps:cNvCnPr/>
                          <wps:spPr bwMode="auto">
                            <a:xfrm>
                              <a:off x="5721" y="153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73" name="Line 4289"/>
                          <wps:cNvCnPr/>
                          <wps:spPr bwMode="auto">
                            <a:xfrm>
                              <a:off x="5750" y="153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74" name="Line 4290"/>
                          <wps:cNvCnPr/>
                          <wps:spPr bwMode="auto">
                            <a:xfrm>
                              <a:off x="5783" y="1534"/>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75" name="Line 4291"/>
                          <wps:cNvCnPr/>
                          <wps:spPr bwMode="auto">
                            <a:xfrm>
                              <a:off x="5812" y="1534"/>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76" name="Line 4292"/>
                          <wps:cNvCnPr/>
                          <wps:spPr bwMode="auto">
                            <a:xfrm>
                              <a:off x="5841" y="153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77" name="Line 4293"/>
                          <wps:cNvCnPr/>
                          <wps:spPr bwMode="auto">
                            <a:xfrm>
                              <a:off x="5874" y="153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78" name="Line 4294"/>
                          <wps:cNvCnPr/>
                          <wps:spPr bwMode="auto">
                            <a:xfrm>
                              <a:off x="5903" y="1534"/>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g:wgp>
                      <wpg:wgp>
                        <wpg:cNvPr id="1879" name="Group 4295"/>
                        <wpg:cNvGrpSpPr>
                          <a:grpSpLocks/>
                        </wpg:cNvGrpSpPr>
                        <wpg:grpSpPr bwMode="auto">
                          <a:xfrm>
                            <a:off x="688975" y="300990"/>
                            <a:ext cx="4580255" cy="962025"/>
                            <a:chOff x="1085" y="474"/>
                            <a:chExt cx="7213" cy="1515"/>
                          </a:xfrm>
                        </wpg:grpSpPr>
                        <wps:wsp>
                          <wps:cNvPr id="1880" name="Line 4296"/>
                          <wps:cNvCnPr/>
                          <wps:spPr bwMode="auto">
                            <a:xfrm>
                              <a:off x="5932" y="1534"/>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81" name="Line 4297"/>
                          <wps:cNvCnPr/>
                          <wps:spPr bwMode="auto">
                            <a:xfrm>
                              <a:off x="5966" y="153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82" name="Line 4298"/>
                          <wps:cNvCnPr/>
                          <wps:spPr bwMode="auto">
                            <a:xfrm>
                              <a:off x="5994" y="1534"/>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83" name="Line 4299"/>
                          <wps:cNvCnPr/>
                          <wps:spPr bwMode="auto">
                            <a:xfrm>
                              <a:off x="6023" y="1534"/>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84" name="Line 4300"/>
                          <wps:cNvCnPr/>
                          <wps:spPr bwMode="auto">
                            <a:xfrm>
                              <a:off x="6052" y="1534"/>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85" name="Line 4301"/>
                          <wps:cNvCnPr/>
                          <wps:spPr bwMode="auto">
                            <a:xfrm>
                              <a:off x="6086" y="153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86" name="Line 4302"/>
                          <wps:cNvCnPr/>
                          <wps:spPr bwMode="auto">
                            <a:xfrm>
                              <a:off x="6114" y="1534"/>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87" name="Line 4303"/>
                          <wps:cNvCnPr/>
                          <wps:spPr bwMode="auto">
                            <a:xfrm>
                              <a:off x="6143" y="1534"/>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88" name="Line 4304"/>
                          <wps:cNvCnPr/>
                          <wps:spPr bwMode="auto">
                            <a:xfrm>
                              <a:off x="6177" y="153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89" name="Line 4305"/>
                          <wps:cNvCnPr/>
                          <wps:spPr bwMode="auto">
                            <a:xfrm>
                              <a:off x="6206" y="153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90" name="Line 4306"/>
                          <wps:cNvCnPr/>
                          <wps:spPr bwMode="auto">
                            <a:xfrm>
                              <a:off x="6234" y="1534"/>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91" name="Line 4307"/>
                          <wps:cNvCnPr/>
                          <wps:spPr bwMode="auto">
                            <a:xfrm>
                              <a:off x="6268" y="153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92" name="Line 4308"/>
                          <wps:cNvCnPr/>
                          <wps:spPr bwMode="auto">
                            <a:xfrm>
                              <a:off x="6297" y="153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93" name="Line 4309"/>
                          <wps:cNvCnPr/>
                          <wps:spPr bwMode="auto">
                            <a:xfrm>
                              <a:off x="6325" y="1534"/>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94" name="Line 4310"/>
                          <wps:cNvCnPr/>
                          <wps:spPr bwMode="auto">
                            <a:xfrm>
                              <a:off x="6354" y="1534"/>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95" name="Line 4311"/>
                          <wps:cNvCnPr/>
                          <wps:spPr bwMode="auto">
                            <a:xfrm>
                              <a:off x="6388" y="153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96" name="Line 4312"/>
                          <wps:cNvCnPr/>
                          <wps:spPr bwMode="auto">
                            <a:xfrm>
                              <a:off x="6417" y="153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97" name="Line 4313"/>
                          <wps:cNvCnPr/>
                          <wps:spPr bwMode="auto">
                            <a:xfrm>
                              <a:off x="6445" y="1534"/>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98" name="Line 4314"/>
                          <wps:cNvCnPr/>
                          <wps:spPr bwMode="auto">
                            <a:xfrm>
                              <a:off x="6479" y="153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99" name="Line 4315"/>
                          <wps:cNvCnPr/>
                          <wps:spPr bwMode="auto">
                            <a:xfrm>
                              <a:off x="6508" y="153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00" name="Line 4316"/>
                          <wps:cNvCnPr/>
                          <wps:spPr bwMode="auto">
                            <a:xfrm>
                              <a:off x="6537" y="153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01" name="Line 4317"/>
                          <wps:cNvCnPr/>
                          <wps:spPr bwMode="auto">
                            <a:xfrm>
                              <a:off x="6570" y="153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02" name="Line 4318"/>
                          <wps:cNvCnPr/>
                          <wps:spPr bwMode="auto">
                            <a:xfrm>
                              <a:off x="6599" y="1534"/>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03" name="Line 4319"/>
                          <wps:cNvCnPr/>
                          <wps:spPr bwMode="auto">
                            <a:xfrm>
                              <a:off x="6628" y="153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04" name="Line 4320"/>
                          <wps:cNvCnPr/>
                          <wps:spPr bwMode="auto">
                            <a:xfrm>
                              <a:off x="6661" y="153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05" name="Line 4321"/>
                          <wps:cNvCnPr/>
                          <wps:spPr bwMode="auto">
                            <a:xfrm>
                              <a:off x="6690" y="1534"/>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06" name="Line 4322"/>
                          <wps:cNvCnPr/>
                          <wps:spPr bwMode="auto">
                            <a:xfrm>
                              <a:off x="6719" y="1534"/>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07" name="Line 4323"/>
                          <wps:cNvCnPr/>
                          <wps:spPr bwMode="auto">
                            <a:xfrm>
                              <a:off x="6748" y="153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08" name="Line 4324"/>
                          <wps:cNvCnPr/>
                          <wps:spPr bwMode="auto">
                            <a:xfrm>
                              <a:off x="6781" y="1534"/>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09" name="Line 4325"/>
                          <wps:cNvCnPr/>
                          <wps:spPr bwMode="auto">
                            <a:xfrm>
                              <a:off x="6810" y="1534"/>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10" name="Line 4326"/>
                          <wps:cNvCnPr/>
                          <wps:spPr bwMode="auto">
                            <a:xfrm>
                              <a:off x="6839" y="1534"/>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11" name="Line 4327"/>
                          <wps:cNvCnPr/>
                          <wps:spPr bwMode="auto">
                            <a:xfrm>
                              <a:off x="6873" y="153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12" name="Line 4328"/>
                          <wps:cNvCnPr/>
                          <wps:spPr bwMode="auto">
                            <a:xfrm>
                              <a:off x="6901" y="1534"/>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13" name="Line 4329"/>
                          <wps:cNvCnPr/>
                          <wps:spPr bwMode="auto">
                            <a:xfrm>
                              <a:off x="6930" y="1534"/>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14" name="Line 4330"/>
                          <wps:cNvCnPr/>
                          <wps:spPr bwMode="auto">
                            <a:xfrm>
                              <a:off x="6964" y="153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15" name="Line 4331"/>
                          <wps:cNvCnPr/>
                          <wps:spPr bwMode="auto">
                            <a:xfrm>
                              <a:off x="6993" y="153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16" name="Line 4332"/>
                          <wps:cNvCnPr/>
                          <wps:spPr bwMode="auto">
                            <a:xfrm>
                              <a:off x="7021" y="1534"/>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17" name="Line 4333"/>
                          <wps:cNvCnPr/>
                          <wps:spPr bwMode="auto">
                            <a:xfrm>
                              <a:off x="7050" y="1534"/>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18" name="Line 4334"/>
                          <wps:cNvCnPr/>
                          <wps:spPr bwMode="auto">
                            <a:xfrm>
                              <a:off x="7084" y="153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19" name="Line 4335"/>
                          <wps:cNvCnPr/>
                          <wps:spPr bwMode="auto">
                            <a:xfrm>
                              <a:off x="7113" y="153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20" name="Line 4336"/>
                          <wps:cNvCnPr/>
                          <wps:spPr bwMode="auto">
                            <a:xfrm>
                              <a:off x="7141" y="1534"/>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21" name="Line 4337"/>
                          <wps:cNvCnPr/>
                          <wps:spPr bwMode="auto">
                            <a:xfrm>
                              <a:off x="7175" y="153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22" name="Line 4338"/>
                          <wps:cNvCnPr/>
                          <wps:spPr bwMode="auto">
                            <a:xfrm>
                              <a:off x="7204" y="153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23" name="Line 4339"/>
                          <wps:cNvCnPr/>
                          <wps:spPr bwMode="auto">
                            <a:xfrm>
                              <a:off x="7233" y="153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24" name="Line 4340"/>
                          <wps:cNvCnPr/>
                          <wps:spPr bwMode="auto">
                            <a:xfrm>
                              <a:off x="7266" y="153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25" name="Line 4341"/>
                          <wps:cNvCnPr/>
                          <wps:spPr bwMode="auto">
                            <a:xfrm>
                              <a:off x="7295" y="1534"/>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26" name="Line 4342"/>
                          <wps:cNvCnPr/>
                          <wps:spPr bwMode="auto">
                            <a:xfrm>
                              <a:off x="7324" y="153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27" name="Line 4343"/>
                          <wps:cNvCnPr/>
                          <wps:spPr bwMode="auto">
                            <a:xfrm>
                              <a:off x="7353" y="153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28" name="Line 4344"/>
                          <wps:cNvCnPr/>
                          <wps:spPr bwMode="auto">
                            <a:xfrm>
                              <a:off x="7386" y="1534"/>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29" name="Line 4345"/>
                          <wps:cNvCnPr/>
                          <wps:spPr bwMode="auto">
                            <a:xfrm>
                              <a:off x="7415" y="1534"/>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30" name="Line 4346"/>
                          <wps:cNvCnPr/>
                          <wps:spPr bwMode="auto">
                            <a:xfrm>
                              <a:off x="7444" y="153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31" name="Line 4347"/>
                          <wps:cNvCnPr/>
                          <wps:spPr bwMode="auto">
                            <a:xfrm>
                              <a:off x="7477" y="1534"/>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32" name="Line 4348"/>
                          <wps:cNvCnPr/>
                          <wps:spPr bwMode="auto">
                            <a:xfrm>
                              <a:off x="7506" y="1534"/>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33" name="Line 4349"/>
                          <wps:cNvCnPr/>
                          <wps:spPr bwMode="auto">
                            <a:xfrm>
                              <a:off x="7535" y="1534"/>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34" name="Line 4350"/>
                          <wps:cNvCnPr/>
                          <wps:spPr bwMode="auto">
                            <a:xfrm>
                              <a:off x="7569" y="153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35" name="Line 4351"/>
                          <wps:cNvCnPr/>
                          <wps:spPr bwMode="auto">
                            <a:xfrm>
                              <a:off x="7597" y="1534"/>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36" name="Line 4352"/>
                          <wps:cNvCnPr/>
                          <wps:spPr bwMode="auto">
                            <a:xfrm>
                              <a:off x="7626" y="1534"/>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37" name="Line 4353"/>
                          <wps:cNvCnPr/>
                          <wps:spPr bwMode="auto">
                            <a:xfrm>
                              <a:off x="7660" y="153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38" name="Line 4354"/>
                          <wps:cNvCnPr/>
                          <wps:spPr bwMode="auto">
                            <a:xfrm>
                              <a:off x="7688" y="1534"/>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39" name="Line 4355"/>
                          <wps:cNvCnPr/>
                          <wps:spPr bwMode="auto">
                            <a:xfrm>
                              <a:off x="7717" y="1534"/>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40" name="Line 4356"/>
                          <wps:cNvCnPr/>
                          <wps:spPr bwMode="auto">
                            <a:xfrm>
                              <a:off x="7746" y="1534"/>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41" name="Line 4357"/>
                          <wps:cNvCnPr/>
                          <wps:spPr bwMode="auto">
                            <a:xfrm>
                              <a:off x="7780" y="153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42" name="Line 4358"/>
                          <wps:cNvCnPr/>
                          <wps:spPr bwMode="auto">
                            <a:xfrm>
                              <a:off x="7808" y="1534"/>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43" name="Line 4359"/>
                          <wps:cNvCnPr/>
                          <wps:spPr bwMode="auto">
                            <a:xfrm>
                              <a:off x="7837" y="1534"/>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44" name="Line 4360"/>
                          <wps:cNvCnPr/>
                          <wps:spPr bwMode="auto">
                            <a:xfrm>
                              <a:off x="7871" y="153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45" name="Line 4361"/>
                          <wps:cNvCnPr/>
                          <wps:spPr bwMode="auto">
                            <a:xfrm>
                              <a:off x="7900" y="153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46" name="Line 4362"/>
                          <wps:cNvCnPr/>
                          <wps:spPr bwMode="auto">
                            <a:xfrm>
                              <a:off x="7928" y="1534"/>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47" name="Line 4363"/>
                          <wps:cNvCnPr/>
                          <wps:spPr bwMode="auto">
                            <a:xfrm>
                              <a:off x="7962" y="153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48" name="Line 4364"/>
                          <wps:cNvCnPr/>
                          <wps:spPr bwMode="auto">
                            <a:xfrm>
                              <a:off x="7991" y="153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49" name="Line 4365"/>
                          <wps:cNvCnPr/>
                          <wps:spPr bwMode="auto">
                            <a:xfrm>
                              <a:off x="8020" y="153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50" name="Line 4366"/>
                          <wps:cNvCnPr/>
                          <wps:spPr bwMode="auto">
                            <a:xfrm>
                              <a:off x="8048" y="1534"/>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51" name="Line 4367"/>
                          <wps:cNvCnPr/>
                          <wps:spPr bwMode="auto">
                            <a:xfrm>
                              <a:off x="8082" y="1534"/>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52" name="Line 4368"/>
                          <wps:cNvCnPr/>
                          <wps:spPr bwMode="auto">
                            <a:xfrm>
                              <a:off x="8111" y="153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53" name="Line 4369"/>
                          <wps:cNvCnPr/>
                          <wps:spPr bwMode="auto">
                            <a:xfrm>
                              <a:off x="8140" y="153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54" name="Line 4370"/>
                          <wps:cNvCnPr/>
                          <wps:spPr bwMode="auto">
                            <a:xfrm>
                              <a:off x="8173" y="153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55" name="Line 4371"/>
                          <wps:cNvCnPr/>
                          <wps:spPr bwMode="auto">
                            <a:xfrm>
                              <a:off x="8202" y="1534"/>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56" name="Line 4372"/>
                          <wps:cNvCnPr/>
                          <wps:spPr bwMode="auto">
                            <a:xfrm>
                              <a:off x="8231" y="153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57" name="Line 4373"/>
                          <wps:cNvCnPr/>
                          <wps:spPr bwMode="auto">
                            <a:xfrm>
                              <a:off x="8264" y="153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58" name="Line 4374"/>
                          <wps:cNvCnPr/>
                          <wps:spPr bwMode="auto">
                            <a:xfrm>
                              <a:off x="8293" y="153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59" name="Freeform 4375"/>
                          <wps:cNvSpPr>
                            <a:spLocks/>
                          </wps:cNvSpPr>
                          <wps:spPr bwMode="auto">
                            <a:xfrm>
                              <a:off x="4914" y="474"/>
                              <a:ext cx="1455" cy="1261"/>
                            </a:xfrm>
                            <a:custGeom>
                              <a:avLst/>
                              <a:gdLst>
                                <a:gd name="T0" fmla="*/ 1411 w 1455"/>
                                <a:gd name="T1" fmla="*/ 1218 h 1261"/>
                                <a:gd name="T2" fmla="*/ 1445 w 1455"/>
                                <a:gd name="T3" fmla="*/ 1203 h 1261"/>
                                <a:gd name="T4" fmla="*/ 24 w 1455"/>
                                <a:gd name="T5" fmla="*/ 0 h 1261"/>
                                <a:gd name="T6" fmla="*/ 0 w 1455"/>
                                <a:gd name="T7" fmla="*/ 29 h 1261"/>
                                <a:gd name="T8" fmla="*/ 1421 w 1455"/>
                                <a:gd name="T9" fmla="*/ 1232 h 1261"/>
                                <a:gd name="T10" fmla="*/ 1455 w 1455"/>
                                <a:gd name="T11" fmla="*/ 1218 h 1261"/>
                                <a:gd name="T12" fmla="*/ 1421 w 1455"/>
                                <a:gd name="T13" fmla="*/ 1232 h 1261"/>
                                <a:gd name="T14" fmla="*/ 1455 w 1455"/>
                                <a:gd name="T15" fmla="*/ 1261 h 1261"/>
                                <a:gd name="T16" fmla="*/ 1455 w 1455"/>
                                <a:gd name="T17" fmla="*/ 1218 h 1261"/>
                                <a:gd name="T18" fmla="*/ 1411 w 1455"/>
                                <a:gd name="T19" fmla="*/ 1218 h 1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455" h="1261">
                                  <a:moveTo>
                                    <a:pt x="1411" y="1218"/>
                                  </a:moveTo>
                                  <a:lnTo>
                                    <a:pt x="1445" y="1203"/>
                                  </a:lnTo>
                                  <a:lnTo>
                                    <a:pt x="24" y="0"/>
                                  </a:lnTo>
                                  <a:lnTo>
                                    <a:pt x="0" y="29"/>
                                  </a:lnTo>
                                  <a:lnTo>
                                    <a:pt x="1421" y="1232"/>
                                  </a:lnTo>
                                  <a:lnTo>
                                    <a:pt x="1455" y="1218"/>
                                  </a:lnTo>
                                  <a:lnTo>
                                    <a:pt x="1421" y="1232"/>
                                  </a:lnTo>
                                  <a:lnTo>
                                    <a:pt x="1455" y="1261"/>
                                  </a:lnTo>
                                  <a:lnTo>
                                    <a:pt x="1455" y="1218"/>
                                  </a:lnTo>
                                  <a:lnTo>
                                    <a:pt x="1411" y="12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0" name="Freeform 4376"/>
                          <wps:cNvSpPr>
                            <a:spLocks/>
                          </wps:cNvSpPr>
                          <wps:spPr bwMode="auto">
                            <a:xfrm>
                              <a:off x="6325" y="503"/>
                              <a:ext cx="44" cy="1189"/>
                            </a:xfrm>
                            <a:custGeom>
                              <a:avLst/>
                              <a:gdLst>
                                <a:gd name="T0" fmla="*/ 39 w 44"/>
                                <a:gd name="T1" fmla="*/ 0 h 1189"/>
                                <a:gd name="T2" fmla="*/ 0 w 44"/>
                                <a:gd name="T3" fmla="*/ 10 h 1189"/>
                                <a:gd name="T4" fmla="*/ 0 w 44"/>
                                <a:gd name="T5" fmla="*/ 1189 h 1189"/>
                                <a:gd name="T6" fmla="*/ 44 w 44"/>
                                <a:gd name="T7" fmla="*/ 1189 h 1189"/>
                                <a:gd name="T8" fmla="*/ 44 w 44"/>
                                <a:gd name="T9" fmla="*/ 10 h 1189"/>
                                <a:gd name="T10" fmla="*/ 5 w 44"/>
                                <a:gd name="T11" fmla="*/ 19 h 1189"/>
                                <a:gd name="T12" fmla="*/ 39 w 44"/>
                                <a:gd name="T13" fmla="*/ 0 h 1189"/>
                              </a:gdLst>
                              <a:ahLst/>
                              <a:cxnLst>
                                <a:cxn ang="0">
                                  <a:pos x="T0" y="T1"/>
                                </a:cxn>
                                <a:cxn ang="0">
                                  <a:pos x="T2" y="T3"/>
                                </a:cxn>
                                <a:cxn ang="0">
                                  <a:pos x="T4" y="T5"/>
                                </a:cxn>
                                <a:cxn ang="0">
                                  <a:pos x="T6" y="T7"/>
                                </a:cxn>
                                <a:cxn ang="0">
                                  <a:pos x="T8" y="T9"/>
                                </a:cxn>
                                <a:cxn ang="0">
                                  <a:pos x="T10" y="T11"/>
                                </a:cxn>
                                <a:cxn ang="0">
                                  <a:pos x="T12" y="T13"/>
                                </a:cxn>
                              </a:cxnLst>
                              <a:rect l="0" t="0" r="r" b="b"/>
                              <a:pathLst>
                                <a:path w="44" h="1189">
                                  <a:moveTo>
                                    <a:pt x="39" y="0"/>
                                  </a:moveTo>
                                  <a:lnTo>
                                    <a:pt x="0" y="10"/>
                                  </a:lnTo>
                                  <a:lnTo>
                                    <a:pt x="0" y="1189"/>
                                  </a:lnTo>
                                  <a:lnTo>
                                    <a:pt x="44" y="1189"/>
                                  </a:lnTo>
                                  <a:lnTo>
                                    <a:pt x="44" y="10"/>
                                  </a:lnTo>
                                  <a:lnTo>
                                    <a:pt x="5" y="19"/>
                                  </a:lnTo>
                                  <a:lnTo>
                                    <a:pt x="3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1" name="Freeform 4377"/>
                          <wps:cNvSpPr>
                            <a:spLocks/>
                          </wps:cNvSpPr>
                          <wps:spPr bwMode="auto">
                            <a:xfrm>
                              <a:off x="6330" y="503"/>
                              <a:ext cx="792" cy="1486"/>
                            </a:xfrm>
                            <a:custGeom>
                              <a:avLst/>
                              <a:gdLst>
                                <a:gd name="T0" fmla="*/ 754 w 792"/>
                                <a:gd name="T1" fmla="*/ 1476 h 1486"/>
                                <a:gd name="T2" fmla="*/ 787 w 792"/>
                                <a:gd name="T3" fmla="*/ 1467 h 1486"/>
                                <a:gd name="T4" fmla="*/ 34 w 792"/>
                                <a:gd name="T5" fmla="*/ 0 h 1486"/>
                                <a:gd name="T6" fmla="*/ 0 w 792"/>
                                <a:gd name="T7" fmla="*/ 19 h 1486"/>
                                <a:gd name="T8" fmla="*/ 754 w 792"/>
                                <a:gd name="T9" fmla="*/ 1486 h 1486"/>
                                <a:gd name="T10" fmla="*/ 792 w 792"/>
                                <a:gd name="T11" fmla="*/ 1476 h 1486"/>
                                <a:gd name="T12" fmla="*/ 754 w 792"/>
                                <a:gd name="T13" fmla="*/ 1476 h 1486"/>
                              </a:gdLst>
                              <a:ahLst/>
                              <a:cxnLst>
                                <a:cxn ang="0">
                                  <a:pos x="T0" y="T1"/>
                                </a:cxn>
                                <a:cxn ang="0">
                                  <a:pos x="T2" y="T3"/>
                                </a:cxn>
                                <a:cxn ang="0">
                                  <a:pos x="T4" y="T5"/>
                                </a:cxn>
                                <a:cxn ang="0">
                                  <a:pos x="T6" y="T7"/>
                                </a:cxn>
                                <a:cxn ang="0">
                                  <a:pos x="T8" y="T9"/>
                                </a:cxn>
                                <a:cxn ang="0">
                                  <a:pos x="T10" y="T11"/>
                                </a:cxn>
                                <a:cxn ang="0">
                                  <a:pos x="T12" y="T13"/>
                                </a:cxn>
                              </a:cxnLst>
                              <a:rect l="0" t="0" r="r" b="b"/>
                              <a:pathLst>
                                <a:path w="792" h="1486">
                                  <a:moveTo>
                                    <a:pt x="754" y="1476"/>
                                  </a:moveTo>
                                  <a:lnTo>
                                    <a:pt x="787" y="1467"/>
                                  </a:lnTo>
                                  <a:lnTo>
                                    <a:pt x="34" y="0"/>
                                  </a:lnTo>
                                  <a:lnTo>
                                    <a:pt x="0" y="19"/>
                                  </a:lnTo>
                                  <a:lnTo>
                                    <a:pt x="754" y="1486"/>
                                  </a:lnTo>
                                  <a:lnTo>
                                    <a:pt x="792" y="1476"/>
                                  </a:lnTo>
                                  <a:lnTo>
                                    <a:pt x="754" y="147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2" name="Freeform 4378"/>
                          <wps:cNvSpPr>
                            <a:spLocks/>
                          </wps:cNvSpPr>
                          <wps:spPr bwMode="auto">
                            <a:xfrm>
                              <a:off x="7084" y="489"/>
                              <a:ext cx="38" cy="1490"/>
                            </a:xfrm>
                            <a:custGeom>
                              <a:avLst/>
                              <a:gdLst>
                                <a:gd name="T0" fmla="*/ 19 w 38"/>
                                <a:gd name="T1" fmla="*/ 0 h 1490"/>
                                <a:gd name="T2" fmla="*/ 0 w 38"/>
                                <a:gd name="T3" fmla="*/ 0 h 1490"/>
                                <a:gd name="T4" fmla="*/ 0 w 38"/>
                                <a:gd name="T5" fmla="*/ 1490 h 1490"/>
                                <a:gd name="T6" fmla="*/ 38 w 38"/>
                                <a:gd name="T7" fmla="*/ 1490 h 1490"/>
                                <a:gd name="T8" fmla="*/ 38 w 38"/>
                                <a:gd name="T9" fmla="*/ 0 h 1490"/>
                                <a:gd name="T10" fmla="*/ 19 w 38"/>
                                <a:gd name="T11" fmla="*/ 0 h 1490"/>
                              </a:gdLst>
                              <a:ahLst/>
                              <a:cxnLst>
                                <a:cxn ang="0">
                                  <a:pos x="T0" y="T1"/>
                                </a:cxn>
                                <a:cxn ang="0">
                                  <a:pos x="T2" y="T3"/>
                                </a:cxn>
                                <a:cxn ang="0">
                                  <a:pos x="T4" y="T5"/>
                                </a:cxn>
                                <a:cxn ang="0">
                                  <a:pos x="T6" y="T7"/>
                                </a:cxn>
                                <a:cxn ang="0">
                                  <a:pos x="T8" y="T9"/>
                                </a:cxn>
                                <a:cxn ang="0">
                                  <a:pos x="T10" y="T11"/>
                                </a:cxn>
                              </a:cxnLst>
                              <a:rect l="0" t="0" r="r" b="b"/>
                              <a:pathLst>
                                <a:path w="38" h="1490">
                                  <a:moveTo>
                                    <a:pt x="19" y="0"/>
                                  </a:moveTo>
                                  <a:lnTo>
                                    <a:pt x="0" y="0"/>
                                  </a:lnTo>
                                  <a:lnTo>
                                    <a:pt x="0" y="1490"/>
                                  </a:lnTo>
                                  <a:lnTo>
                                    <a:pt x="38" y="1490"/>
                                  </a:lnTo>
                                  <a:lnTo>
                                    <a:pt x="38" y="0"/>
                                  </a:lnTo>
                                  <a:lnTo>
                                    <a:pt x="1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3" name="Line 4379"/>
                          <wps:cNvCnPr/>
                          <wps:spPr bwMode="auto">
                            <a:xfrm>
                              <a:off x="1085" y="489"/>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64" name="Line 4380"/>
                          <wps:cNvCnPr/>
                          <wps:spPr bwMode="auto">
                            <a:xfrm>
                              <a:off x="1085" y="513"/>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65" name="Line 4381"/>
                          <wps:cNvCnPr/>
                          <wps:spPr bwMode="auto">
                            <a:xfrm>
                              <a:off x="1085" y="542"/>
                              <a:ext cx="1" cy="4"/>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66" name="Line 4382"/>
                          <wps:cNvCnPr/>
                          <wps:spPr bwMode="auto">
                            <a:xfrm>
                              <a:off x="1085" y="566"/>
                              <a:ext cx="1" cy="4"/>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67" name="Line 4383"/>
                          <wps:cNvCnPr/>
                          <wps:spPr bwMode="auto">
                            <a:xfrm>
                              <a:off x="1085" y="594"/>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68" name="Line 4384"/>
                          <wps:cNvCnPr/>
                          <wps:spPr bwMode="auto">
                            <a:xfrm>
                              <a:off x="1085" y="618"/>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69" name="Line 4385"/>
                          <wps:cNvCnPr/>
                          <wps:spPr bwMode="auto">
                            <a:xfrm>
                              <a:off x="1085" y="642"/>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70" name="Line 4386"/>
                          <wps:cNvCnPr/>
                          <wps:spPr bwMode="auto">
                            <a:xfrm>
                              <a:off x="1085" y="671"/>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71" name="Line 4387"/>
                          <wps:cNvCnPr/>
                          <wps:spPr bwMode="auto">
                            <a:xfrm>
                              <a:off x="1085" y="695"/>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72" name="Line 4388"/>
                          <wps:cNvCnPr/>
                          <wps:spPr bwMode="auto">
                            <a:xfrm>
                              <a:off x="1085" y="724"/>
                              <a:ext cx="1" cy="4"/>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73" name="Line 4389"/>
                          <wps:cNvCnPr/>
                          <wps:spPr bwMode="auto">
                            <a:xfrm>
                              <a:off x="1085" y="748"/>
                              <a:ext cx="1" cy="4"/>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74" name="Line 4390"/>
                          <wps:cNvCnPr/>
                          <wps:spPr bwMode="auto">
                            <a:xfrm>
                              <a:off x="1085" y="772"/>
                              <a:ext cx="1" cy="4"/>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75" name="Line 4391"/>
                          <wps:cNvCnPr/>
                          <wps:spPr bwMode="auto">
                            <a:xfrm>
                              <a:off x="1085" y="800"/>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76" name="Line 4392"/>
                          <wps:cNvCnPr/>
                          <wps:spPr bwMode="auto">
                            <a:xfrm>
                              <a:off x="1085" y="824"/>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77" name="Line 4393"/>
                          <wps:cNvCnPr/>
                          <wps:spPr bwMode="auto">
                            <a:xfrm>
                              <a:off x="1085" y="853"/>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78" name="Line 4394"/>
                          <wps:cNvCnPr/>
                          <wps:spPr bwMode="auto">
                            <a:xfrm>
                              <a:off x="1085" y="877"/>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79" name="Line 4395"/>
                          <wps:cNvCnPr/>
                          <wps:spPr bwMode="auto">
                            <a:xfrm>
                              <a:off x="1085" y="901"/>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80" name="Line 4396"/>
                          <wps:cNvCnPr/>
                          <wps:spPr bwMode="auto">
                            <a:xfrm>
                              <a:off x="1085" y="930"/>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81" name="Line 4397"/>
                          <wps:cNvCnPr/>
                          <wps:spPr bwMode="auto">
                            <a:xfrm>
                              <a:off x="1085" y="954"/>
                              <a:ext cx="1" cy="4"/>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82" name="Line 4398"/>
                          <wps:cNvCnPr/>
                          <wps:spPr bwMode="auto">
                            <a:xfrm>
                              <a:off x="1085" y="982"/>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83" name="Line 4399"/>
                          <wps:cNvCnPr/>
                          <wps:spPr bwMode="auto">
                            <a:xfrm>
                              <a:off x="1085" y="1006"/>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84" name="Line 4400"/>
                          <wps:cNvCnPr/>
                          <wps:spPr bwMode="auto">
                            <a:xfrm>
                              <a:off x="1085" y="1030"/>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85" name="Line 4401"/>
                          <wps:cNvCnPr/>
                          <wps:spPr bwMode="auto">
                            <a:xfrm>
                              <a:off x="1085" y="1059"/>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86" name="Line 4402"/>
                          <wps:cNvCnPr/>
                          <wps:spPr bwMode="auto">
                            <a:xfrm>
                              <a:off x="1085" y="1083"/>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87" name="Line 4403"/>
                          <wps:cNvCnPr/>
                          <wps:spPr bwMode="auto">
                            <a:xfrm>
                              <a:off x="1085" y="1112"/>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88" name="Line 4404"/>
                          <wps:cNvCnPr/>
                          <wps:spPr bwMode="auto">
                            <a:xfrm>
                              <a:off x="1085" y="1136"/>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89" name="Line 4405"/>
                          <wps:cNvCnPr/>
                          <wps:spPr bwMode="auto">
                            <a:xfrm>
                              <a:off x="1085" y="1165"/>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90" name="Line 4406"/>
                          <wps:cNvCnPr/>
                          <wps:spPr bwMode="auto">
                            <a:xfrm>
                              <a:off x="1085" y="1189"/>
                              <a:ext cx="1" cy="4"/>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91" name="Line 4407"/>
                          <wps:cNvCnPr/>
                          <wps:spPr bwMode="auto">
                            <a:xfrm>
                              <a:off x="1085" y="1213"/>
                              <a:ext cx="1" cy="4"/>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92" name="Line 4408"/>
                          <wps:cNvCnPr/>
                          <wps:spPr bwMode="auto">
                            <a:xfrm>
                              <a:off x="1085" y="1241"/>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93" name="Line 4409"/>
                          <wps:cNvCnPr/>
                          <wps:spPr bwMode="auto">
                            <a:xfrm>
                              <a:off x="1085" y="1265"/>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94" name="Line 4410"/>
                          <wps:cNvCnPr/>
                          <wps:spPr bwMode="auto">
                            <a:xfrm>
                              <a:off x="1085" y="1294"/>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95" name="Line 4411"/>
                          <wps:cNvCnPr/>
                          <wps:spPr bwMode="auto">
                            <a:xfrm>
                              <a:off x="1085" y="1318"/>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96" name="Line 4412"/>
                          <wps:cNvCnPr/>
                          <wps:spPr bwMode="auto">
                            <a:xfrm>
                              <a:off x="1085" y="1342"/>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97" name="Line 4413"/>
                          <wps:cNvCnPr/>
                          <wps:spPr bwMode="auto">
                            <a:xfrm>
                              <a:off x="1085" y="1371"/>
                              <a:ext cx="1" cy="4"/>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98" name="Line 4414"/>
                          <wps:cNvCnPr/>
                          <wps:spPr bwMode="auto">
                            <a:xfrm>
                              <a:off x="1085" y="1395"/>
                              <a:ext cx="1" cy="4"/>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99" name="Line 4415"/>
                          <wps:cNvCnPr/>
                          <wps:spPr bwMode="auto">
                            <a:xfrm>
                              <a:off x="1085" y="1423"/>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00" name="Line 4416"/>
                          <wps:cNvCnPr/>
                          <wps:spPr bwMode="auto">
                            <a:xfrm>
                              <a:off x="1085" y="1447"/>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01" name="Line 4417"/>
                          <wps:cNvCnPr/>
                          <wps:spPr bwMode="auto">
                            <a:xfrm>
                              <a:off x="1085" y="1471"/>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02" name="Line 4418"/>
                          <wps:cNvCnPr/>
                          <wps:spPr bwMode="auto">
                            <a:xfrm>
                              <a:off x="1085" y="1500"/>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03" name="Line 4419"/>
                          <wps:cNvCnPr/>
                          <wps:spPr bwMode="auto">
                            <a:xfrm>
                              <a:off x="1085" y="1524"/>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04" name="Line 4420"/>
                          <wps:cNvCnPr/>
                          <wps:spPr bwMode="auto">
                            <a:xfrm>
                              <a:off x="1085" y="1553"/>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05" name="Line 4421"/>
                          <wps:cNvCnPr/>
                          <wps:spPr bwMode="auto">
                            <a:xfrm>
                              <a:off x="1085" y="1577"/>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06" name="Line 4422"/>
                          <wps:cNvCnPr/>
                          <wps:spPr bwMode="auto">
                            <a:xfrm>
                              <a:off x="1085" y="1601"/>
                              <a:ext cx="1" cy="4"/>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07" name="Line 4423"/>
                          <wps:cNvCnPr/>
                          <wps:spPr bwMode="auto">
                            <a:xfrm>
                              <a:off x="1085" y="1629"/>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08" name="Line 4424"/>
                          <wps:cNvCnPr/>
                          <wps:spPr bwMode="auto">
                            <a:xfrm>
                              <a:off x="1085" y="1653"/>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09" name="Line 4425"/>
                          <wps:cNvCnPr/>
                          <wps:spPr bwMode="auto">
                            <a:xfrm>
                              <a:off x="1085" y="1682"/>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10" name="Line 4426"/>
                          <wps:cNvCnPr/>
                          <wps:spPr bwMode="auto">
                            <a:xfrm>
                              <a:off x="1085" y="1706"/>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11" name="Line 4427"/>
                          <wps:cNvCnPr/>
                          <wps:spPr bwMode="auto">
                            <a:xfrm>
                              <a:off x="1085" y="1730"/>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12" name="Line 4428"/>
                          <wps:cNvCnPr/>
                          <wps:spPr bwMode="auto">
                            <a:xfrm>
                              <a:off x="1085" y="1759"/>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13" name="Line 4429"/>
                          <wps:cNvCnPr/>
                          <wps:spPr bwMode="auto">
                            <a:xfrm>
                              <a:off x="1085" y="1783"/>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14" name="Line 4430"/>
                          <wps:cNvCnPr/>
                          <wps:spPr bwMode="auto">
                            <a:xfrm>
                              <a:off x="1085" y="1812"/>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15" name="Line 4431"/>
                          <wps:cNvCnPr/>
                          <wps:spPr bwMode="auto">
                            <a:xfrm>
                              <a:off x="1085" y="1836"/>
                              <a:ext cx="1" cy="4"/>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16" name="Line 4432"/>
                          <wps:cNvCnPr/>
                          <wps:spPr bwMode="auto">
                            <a:xfrm>
                              <a:off x="1085" y="1859"/>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17" name="Line 4433"/>
                          <wps:cNvCnPr/>
                          <wps:spPr bwMode="auto">
                            <a:xfrm>
                              <a:off x="1085" y="1888"/>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18" name="Line 4434"/>
                          <wps:cNvCnPr/>
                          <wps:spPr bwMode="auto">
                            <a:xfrm>
                              <a:off x="1085" y="1912"/>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19" name="Line 4435"/>
                          <wps:cNvCnPr/>
                          <wps:spPr bwMode="auto">
                            <a:xfrm>
                              <a:off x="1085" y="1941"/>
                              <a:ext cx="1"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20" name="Line 4436"/>
                          <wps:cNvCnPr/>
                          <wps:spPr bwMode="auto">
                            <a:xfrm>
                              <a:off x="1085" y="1965"/>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21" name="Line 4437"/>
                          <wps:cNvCnPr/>
                          <wps:spPr bwMode="auto">
                            <a:xfrm>
                              <a:off x="1752" y="489"/>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22" name="Line 4438"/>
                          <wps:cNvCnPr/>
                          <wps:spPr bwMode="auto">
                            <a:xfrm>
                              <a:off x="1752" y="518"/>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23" name="Line 4439"/>
                          <wps:cNvCnPr/>
                          <wps:spPr bwMode="auto">
                            <a:xfrm>
                              <a:off x="1752" y="551"/>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24" name="Line 4440"/>
                          <wps:cNvCnPr/>
                          <wps:spPr bwMode="auto">
                            <a:xfrm>
                              <a:off x="1752" y="580"/>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25" name="Line 4441"/>
                          <wps:cNvCnPr/>
                          <wps:spPr bwMode="auto">
                            <a:xfrm>
                              <a:off x="1752" y="609"/>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26" name="Line 4442"/>
                          <wps:cNvCnPr/>
                          <wps:spPr bwMode="auto">
                            <a:xfrm>
                              <a:off x="1752" y="642"/>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27" name="Line 4443"/>
                          <wps:cNvCnPr/>
                          <wps:spPr bwMode="auto">
                            <a:xfrm>
                              <a:off x="1752" y="671"/>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28" name="Line 4444"/>
                          <wps:cNvCnPr/>
                          <wps:spPr bwMode="auto">
                            <a:xfrm>
                              <a:off x="1752" y="700"/>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29" name="Line 4445"/>
                          <wps:cNvCnPr/>
                          <wps:spPr bwMode="auto">
                            <a:xfrm>
                              <a:off x="1752" y="728"/>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30" name="Line 4446"/>
                          <wps:cNvCnPr/>
                          <wps:spPr bwMode="auto">
                            <a:xfrm>
                              <a:off x="1752" y="762"/>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31" name="Line 4447"/>
                          <wps:cNvCnPr/>
                          <wps:spPr bwMode="auto">
                            <a:xfrm>
                              <a:off x="1752" y="791"/>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32" name="Line 4448"/>
                          <wps:cNvCnPr/>
                          <wps:spPr bwMode="auto">
                            <a:xfrm>
                              <a:off x="1752" y="820"/>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33" name="Line 4449"/>
                          <wps:cNvCnPr/>
                          <wps:spPr bwMode="auto">
                            <a:xfrm>
                              <a:off x="1752" y="853"/>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34" name="Line 4450"/>
                          <wps:cNvCnPr/>
                          <wps:spPr bwMode="auto">
                            <a:xfrm>
                              <a:off x="1752" y="882"/>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35" name="Line 4451"/>
                          <wps:cNvCnPr/>
                          <wps:spPr bwMode="auto">
                            <a:xfrm>
                              <a:off x="1752" y="911"/>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36" name="Line 4452"/>
                          <wps:cNvCnPr/>
                          <wps:spPr bwMode="auto">
                            <a:xfrm>
                              <a:off x="1752" y="944"/>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37" name="Line 4453"/>
                          <wps:cNvCnPr/>
                          <wps:spPr bwMode="auto">
                            <a:xfrm>
                              <a:off x="1752" y="973"/>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38" name="Line 4454"/>
                          <wps:cNvCnPr/>
                          <wps:spPr bwMode="auto">
                            <a:xfrm>
                              <a:off x="1752" y="1002"/>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39" name="Line 4455"/>
                          <wps:cNvCnPr/>
                          <wps:spPr bwMode="auto">
                            <a:xfrm>
                              <a:off x="1752" y="1030"/>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40" name="Line 4456"/>
                          <wps:cNvCnPr/>
                          <wps:spPr bwMode="auto">
                            <a:xfrm>
                              <a:off x="1752" y="1064"/>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41" name="Line 4457"/>
                          <wps:cNvCnPr/>
                          <wps:spPr bwMode="auto">
                            <a:xfrm>
                              <a:off x="1752" y="1093"/>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42" name="Line 4458"/>
                          <wps:cNvCnPr/>
                          <wps:spPr bwMode="auto">
                            <a:xfrm>
                              <a:off x="1752" y="1121"/>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43" name="Line 4459"/>
                          <wps:cNvCnPr/>
                          <wps:spPr bwMode="auto">
                            <a:xfrm>
                              <a:off x="1752" y="1155"/>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44" name="Line 4460"/>
                          <wps:cNvCnPr/>
                          <wps:spPr bwMode="auto">
                            <a:xfrm>
                              <a:off x="1752" y="1184"/>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45" name="Line 4461"/>
                          <wps:cNvCnPr/>
                          <wps:spPr bwMode="auto">
                            <a:xfrm>
                              <a:off x="1752" y="1213"/>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46" name="Line 4462"/>
                          <wps:cNvCnPr/>
                          <wps:spPr bwMode="auto">
                            <a:xfrm>
                              <a:off x="1752" y="1246"/>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47" name="Line 4463"/>
                          <wps:cNvCnPr/>
                          <wps:spPr bwMode="auto">
                            <a:xfrm>
                              <a:off x="1752" y="1275"/>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48" name="Line 4464"/>
                          <wps:cNvCnPr/>
                          <wps:spPr bwMode="auto">
                            <a:xfrm>
                              <a:off x="1752" y="1304"/>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49" name="Line 4465"/>
                          <wps:cNvCnPr/>
                          <wps:spPr bwMode="auto">
                            <a:xfrm>
                              <a:off x="1752" y="1337"/>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50" name="Line 4466"/>
                          <wps:cNvCnPr/>
                          <wps:spPr bwMode="auto">
                            <a:xfrm>
                              <a:off x="1752" y="1366"/>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51" name="Line 4467"/>
                          <wps:cNvCnPr/>
                          <wps:spPr bwMode="auto">
                            <a:xfrm>
                              <a:off x="1752" y="1395"/>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52" name="Line 4468"/>
                          <wps:cNvCnPr/>
                          <wps:spPr bwMode="auto">
                            <a:xfrm>
                              <a:off x="1752" y="1423"/>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53" name="Line 4469"/>
                          <wps:cNvCnPr/>
                          <wps:spPr bwMode="auto">
                            <a:xfrm>
                              <a:off x="1752" y="1457"/>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54" name="Line 4470"/>
                          <wps:cNvCnPr/>
                          <wps:spPr bwMode="auto">
                            <a:xfrm>
                              <a:off x="1752" y="1486"/>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55" name="Line 4471"/>
                          <wps:cNvCnPr/>
                          <wps:spPr bwMode="auto">
                            <a:xfrm>
                              <a:off x="1752" y="1514"/>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56" name="Line 4472"/>
                          <wps:cNvCnPr/>
                          <wps:spPr bwMode="auto">
                            <a:xfrm>
                              <a:off x="1752" y="1548"/>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57" name="Line 4473"/>
                          <wps:cNvCnPr/>
                          <wps:spPr bwMode="auto">
                            <a:xfrm>
                              <a:off x="1752" y="1577"/>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58" name="Line 4474"/>
                          <wps:cNvCnPr/>
                          <wps:spPr bwMode="auto">
                            <a:xfrm>
                              <a:off x="1752" y="1605"/>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59" name="Line 4475"/>
                          <wps:cNvCnPr/>
                          <wps:spPr bwMode="auto">
                            <a:xfrm>
                              <a:off x="1752" y="1639"/>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60" name="Line 4476"/>
                          <wps:cNvCnPr/>
                          <wps:spPr bwMode="auto">
                            <a:xfrm>
                              <a:off x="1752" y="1668"/>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61" name="Line 4477"/>
                          <wps:cNvCnPr/>
                          <wps:spPr bwMode="auto">
                            <a:xfrm>
                              <a:off x="1752" y="1697"/>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62" name="Line 4478"/>
                          <wps:cNvCnPr/>
                          <wps:spPr bwMode="auto">
                            <a:xfrm>
                              <a:off x="1752" y="1725"/>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63" name="Line 4479"/>
                          <wps:cNvCnPr/>
                          <wps:spPr bwMode="auto">
                            <a:xfrm>
                              <a:off x="1752" y="1759"/>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64" name="Line 4480"/>
                          <wps:cNvCnPr/>
                          <wps:spPr bwMode="auto">
                            <a:xfrm>
                              <a:off x="1752" y="1788"/>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65" name="Line 4481"/>
                          <wps:cNvCnPr/>
                          <wps:spPr bwMode="auto">
                            <a:xfrm>
                              <a:off x="1752" y="1816"/>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66" name="Line 4482"/>
                          <wps:cNvCnPr/>
                          <wps:spPr bwMode="auto">
                            <a:xfrm>
                              <a:off x="1752" y="1850"/>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67" name="Line 4483"/>
                          <wps:cNvCnPr/>
                          <wps:spPr bwMode="auto">
                            <a:xfrm>
                              <a:off x="1752" y="1879"/>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68" name="Line 4484"/>
                          <wps:cNvCnPr/>
                          <wps:spPr bwMode="auto">
                            <a:xfrm>
                              <a:off x="1752" y="1907"/>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69" name="Line 4485"/>
                          <wps:cNvCnPr/>
                          <wps:spPr bwMode="auto">
                            <a:xfrm>
                              <a:off x="1752" y="1941"/>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70" name="Line 4486"/>
                          <wps:cNvCnPr/>
                          <wps:spPr bwMode="auto">
                            <a:xfrm>
                              <a:off x="1752" y="1970"/>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71" name="Line 4487"/>
                          <wps:cNvCnPr/>
                          <wps:spPr bwMode="auto">
                            <a:xfrm>
                              <a:off x="2419" y="489"/>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72" name="Line 4488"/>
                          <wps:cNvCnPr/>
                          <wps:spPr bwMode="auto">
                            <a:xfrm>
                              <a:off x="2419" y="518"/>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73" name="Line 4489"/>
                          <wps:cNvCnPr/>
                          <wps:spPr bwMode="auto">
                            <a:xfrm>
                              <a:off x="2419" y="551"/>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74" name="Line 4490"/>
                          <wps:cNvCnPr/>
                          <wps:spPr bwMode="auto">
                            <a:xfrm>
                              <a:off x="2419" y="580"/>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75" name="Line 4491"/>
                          <wps:cNvCnPr/>
                          <wps:spPr bwMode="auto">
                            <a:xfrm>
                              <a:off x="2419" y="609"/>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76" name="Line 4492"/>
                          <wps:cNvCnPr/>
                          <wps:spPr bwMode="auto">
                            <a:xfrm>
                              <a:off x="2419" y="642"/>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77" name="Line 4493"/>
                          <wps:cNvCnPr/>
                          <wps:spPr bwMode="auto">
                            <a:xfrm>
                              <a:off x="2419" y="671"/>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78" name="Line 4494"/>
                          <wps:cNvCnPr/>
                          <wps:spPr bwMode="auto">
                            <a:xfrm>
                              <a:off x="2419" y="700"/>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79" name="Line 4495"/>
                          <wps:cNvCnPr/>
                          <wps:spPr bwMode="auto">
                            <a:xfrm>
                              <a:off x="2419" y="728"/>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g:wgp>
                      <wpg:wgp>
                        <wpg:cNvPr id="2080" name="Group 4496"/>
                        <wpg:cNvGrpSpPr>
                          <a:grpSpLocks/>
                        </wpg:cNvGrpSpPr>
                        <wpg:grpSpPr bwMode="auto">
                          <a:xfrm>
                            <a:off x="21590" y="255905"/>
                            <a:ext cx="4653280" cy="3261995"/>
                            <a:chOff x="34" y="403"/>
                            <a:chExt cx="7328" cy="5137"/>
                          </a:xfrm>
                        </wpg:grpSpPr>
                        <wps:wsp>
                          <wps:cNvPr id="2081" name="Line 4497"/>
                          <wps:cNvCnPr/>
                          <wps:spPr bwMode="auto">
                            <a:xfrm>
                              <a:off x="2419" y="762"/>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82" name="Line 4498"/>
                          <wps:cNvCnPr/>
                          <wps:spPr bwMode="auto">
                            <a:xfrm>
                              <a:off x="2419" y="791"/>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83" name="Line 4499"/>
                          <wps:cNvCnPr/>
                          <wps:spPr bwMode="auto">
                            <a:xfrm>
                              <a:off x="2419" y="820"/>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84" name="Line 4500"/>
                          <wps:cNvCnPr/>
                          <wps:spPr bwMode="auto">
                            <a:xfrm>
                              <a:off x="2419" y="853"/>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85" name="Line 4501"/>
                          <wps:cNvCnPr/>
                          <wps:spPr bwMode="auto">
                            <a:xfrm>
                              <a:off x="2419" y="882"/>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86" name="Line 4502"/>
                          <wps:cNvCnPr/>
                          <wps:spPr bwMode="auto">
                            <a:xfrm>
                              <a:off x="2419" y="911"/>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87" name="Line 4503"/>
                          <wps:cNvCnPr/>
                          <wps:spPr bwMode="auto">
                            <a:xfrm>
                              <a:off x="2419" y="944"/>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88" name="Line 4504"/>
                          <wps:cNvCnPr/>
                          <wps:spPr bwMode="auto">
                            <a:xfrm>
                              <a:off x="2419" y="973"/>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89" name="Line 4505"/>
                          <wps:cNvCnPr/>
                          <wps:spPr bwMode="auto">
                            <a:xfrm>
                              <a:off x="2419" y="1002"/>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90" name="Line 4506"/>
                          <wps:cNvCnPr/>
                          <wps:spPr bwMode="auto">
                            <a:xfrm>
                              <a:off x="2419" y="1030"/>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91" name="Line 4507"/>
                          <wps:cNvCnPr/>
                          <wps:spPr bwMode="auto">
                            <a:xfrm>
                              <a:off x="2419" y="1064"/>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92" name="Line 4508"/>
                          <wps:cNvCnPr/>
                          <wps:spPr bwMode="auto">
                            <a:xfrm>
                              <a:off x="2419" y="1093"/>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93" name="Line 4509"/>
                          <wps:cNvCnPr/>
                          <wps:spPr bwMode="auto">
                            <a:xfrm>
                              <a:off x="2419" y="1121"/>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94" name="Line 4510"/>
                          <wps:cNvCnPr/>
                          <wps:spPr bwMode="auto">
                            <a:xfrm>
                              <a:off x="2419" y="1155"/>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95" name="Line 4511"/>
                          <wps:cNvCnPr/>
                          <wps:spPr bwMode="auto">
                            <a:xfrm>
                              <a:off x="2419" y="1184"/>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96" name="Line 4512"/>
                          <wps:cNvCnPr/>
                          <wps:spPr bwMode="auto">
                            <a:xfrm>
                              <a:off x="2419" y="1213"/>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97" name="Line 4513"/>
                          <wps:cNvCnPr/>
                          <wps:spPr bwMode="auto">
                            <a:xfrm>
                              <a:off x="2419" y="1246"/>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98" name="Line 4514"/>
                          <wps:cNvCnPr/>
                          <wps:spPr bwMode="auto">
                            <a:xfrm>
                              <a:off x="2419" y="1275"/>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99" name="Line 4515"/>
                          <wps:cNvCnPr/>
                          <wps:spPr bwMode="auto">
                            <a:xfrm>
                              <a:off x="2419" y="1304"/>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00" name="Line 4516"/>
                          <wps:cNvCnPr/>
                          <wps:spPr bwMode="auto">
                            <a:xfrm>
                              <a:off x="2419" y="1337"/>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01" name="Line 4517"/>
                          <wps:cNvCnPr/>
                          <wps:spPr bwMode="auto">
                            <a:xfrm>
                              <a:off x="2419" y="1366"/>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02" name="Line 4518"/>
                          <wps:cNvCnPr/>
                          <wps:spPr bwMode="auto">
                            <a:xfrm>
                              <a:off x="2419" y="1395"/>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03" name="Line 4519"/>
                          <wps:cNvCnPr/>
                          <wps:spPr bwMode="auto">
                            <a:xfrm>
                              <a:off x="2419" y="1423"/>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04" name="Line 4520"/>
                          <wps:cNvCnPr/>
                          <wps:spPr bwMode="auto">
                            <a:xfrm>
                              <a:off x="2419" y="1457"/>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05" name="Line 4521"/>
                          <wps:cNvCnPr/>
                          <wps:spPr bwMode="auto">
                            <a:xfrm>
                              <a:off x="2419" y="1486"/>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06" name="Line 4522"/>
                          <wps:cNvCnPr/>
                          <wps:spPr bwMode="auto">
                            <a:xfrm>
                              <a:off x="2419" y="1514"/>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07" name="Line 4523"/>
                          <wps:cNvCnPr/>
                          <wps:spPr bwMode="auto">
                            <a:xfrm>
                              <a:off x="2419" y="1548"/>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08" name="Line 4524"/>
                          <wps:cNvCnPr/>
                          <wps:spPr bwMode="auto">
                            <a:xfrm>
                              <a:off x="2419" y="1577"/>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09" name="Line 4525"/>
                          <wps:cNvCnPr/>
                          <wps:spPr bwMode="auto">
                            <a:xfrm>
                              <a:off x="2419" y="1605"/>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10" name="Line 4526"/>
                          <wps:cNvCnPr/>
                          <wps:spPr bwMode="auto">
                            <a:xfrm>
                              <a:off x="2419" y="1639"/>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11" name="Line 4527"/>
                          <wps:cNvCnPr/>
                          <wps:spPr bwMode="auto">
                            <a:xfrm>
                              <a:off x="2419" y="1668"/>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12" name="Line 4528"/>
                          <wps:cNvCnPr/>
                          <wps:spPr bwMode="auto">
                            <a:xfrm>
                              <a:off x="2419" y="1697"/>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13" name="Line 4529"/>
                          <wps:cNvCnPr/>
                          <wps:spPr bwMode="auto">
                            <a:xfrm>
                              <a:off x="2419" y="1725"/>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14" name="Line 4530"/>
                          <wps:cNvCnPr/>
                          <wps:spPr bwMode="auto">
                            <a:xfrm>
                              <a:off x="2419" y="1759"/>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15" name="Line 4531"/>
                          <wps:cNvCnPr/>
                          <wps:spPr bwMode="auto">
                            <a:xfrm>
                              <a:off x="2419" y="1788"/>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16" name="Line 4532"/>
                          <wps:cNvCnPr/>
                          <wps:spPr bwMode="auto">
                            <a:xfrm>
                              <a:off x="2419" y="1816"/>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17" name="Line 4533"/>
                          <wps:cNvCnPr/>
                          <wps:spPr bwMode="auto">
                            <a:xfrm>
                              <a:off x="2419" y="1850"/>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18" name="Line 4534"/>
                          <wps:cNvCnPr/>
                          <wps:spPr bwMode="auto">
                            <a:xfrm>
                              <a:off x="2419" y="1879"/>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19" name="Line 4535"/>
                          <wps:cNvCnPr/>
                          <wps:spPr bwMode="auto">
                            <a:xfrm>
                              <a:off x="2419" y="1907"/>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20" name="Line 4536"/>
                          <wps:cNvCnPr/>
                          <wps:spPr bwMode="auto">
                            <a:xfrm>
                              <a:off x="2419" y="1941"/>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21" name="Line 4537"/>
                          <wps:cNvCnPr/>
                          <wps:spPr bwMode="auto">
                            <a:xfrm>
                              <a:off x="2419" y="1970"/>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22" name="Line 4538"/>
                          <wps:cNvCnPr/>
                          <wps:spPr bwMode="auto">
                            <a:xfrm>
                              <a:off x="5591" y="489"/>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23" name="Line 4539"/>
                          <wps:cNvCnPr/>
                          <wps:spPr bwMode="auto">
                            <a:xfrm>
                              <a:off x="5591" y="518"/>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24" name="Line 4540"/>
                          <wps:cNvCnPr/>
                          <wps:spPr bwMode="auto">
                            <a:xfrm>
                              <a:off x="5591" y="551"/>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25" name="Line 4541"/>
                          <wps:cNvCnPr/>
                          <wps:spPr bwMode="auto">
                            <a:xfrm>
                              <a:off x="5591" y="580"/>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26" name="Line 4542"/>
                          <wps:cNvCnPr/>
                          <wps:spPr bwMode="auto">
                            <a:xfrm>
                              <a:off x="5591" y="609"/>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27" name="Line 4543"/>
                          <wps:cNvCnPr/>
                          <wps:spPr bwMode="auto">
                            <a:xfrm>
                              <a:off x="5591" y="642"/>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28" name="Line 4544"/>
                          <wps:cNvCnPr/>
                          <wps:spPr bwMode="auto">
                            <a:xfrm>
                              <a:off x="5591" y="671"/>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29" name="Line 4545"/>
                          <wps:cNvCnPr/>
                          <wps:spPr bwMode="auto">
                            <a:xfrm>
                              <a:off x="5591" y="700"/>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30" name="Line 4546"/>
                          <wps:cNvCnPr/>
                          <wps:spPr bwMode="auto">
                            <a:xfrm>
                              <a:off x="5591" y="728"/>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31" name="Line 4547"/>
                          <wps:cNvCnPr/>
                          <wps:spPr bwMode="auto">
                            <a:xfrm>
                              <a:off x="5591" y="762"/>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32" name="Line 4548"/>
                          <wps:cNvCnPr/>
                          <wps:spPr bwMode="auto">
                            <a:xfrm>
                              <a:off x="5591" y="791"/>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33" name="Line 4549"/>
                          <wps:cNvCnPr/>
                          <wps:spPr bwMode="auto">
                            <a:xfrm>
                              <a:off x="5591" y="820"/>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34" name="Line 4550"/>
                          <wps:cNvCnPr/>
                          <wps:spPr bwMode="auto">
                            <a:xfrm>
                              <a:off x="5591" y="853"/>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35" name="Line 4551"/>
                          <wps:cNvCnPr/>
                          <wps:spPr bwMode="auto">
                            <a:xfrm>
                              <a:off x="5591" y="882"/>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36" name="Line 4552"/>
                          <wps:cNvCnPr/>
                          <wps:spPr bwMode="auto">
                            <a:xfrm>
                              <a:off x="5591" y="911"/>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37" name="Line 4553"/>
                          <wps:cNvCnPr/>
                          <wps:spPr bwMode="auto">
                            <a:xfrm>
                              <a:off x="5591" y="944"/>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38" name="Line 4554"/>
                          <wps:cNvCnPr/>
                          <wps:spPr bwMode="auto">
                            <a:xfrm>
                              <a:off x="5591" y="973"/>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39" name="Line 4555"/>
                          <wps:cNvCnPr/>
                          <wps:spPr bwMode="auto">
                            <a:xfrm>
                              <a:off x="5591" y="1002"/>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40" name="Line 4556"/>
                          <wps:cNvCnPr/>
                          <wps:spPr bwMode="auto">
                            <a:xfrm>
                              <a:off x="5591" y="1030"/>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41" name="Line 4557"/>
                          <wps:cNvCnPr/>
                          <wps:spPr bwMode="auto">
                            <a:xfrm>
                              <a:off x="5591" y="1064"/>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42" name="Line 4558"/>
                          <wps:cNvCnPr/>
                          <wps:spPr bwMode="auto">
                            <a:xfrm>
                              <a:off x="5591" y="1093"/>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43" name="Line 4559"/>
                          <wps:cNvCnPr/>
                          <wps:spPr bwMode="auto">
                            <a:xfrm>
                              <a:off x="5591" y="1121"/>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44" name="Line 4560"/>
                          <wps:cNvCnPr/>
                          <wps:spPr bwMode="auto">
                            <a:xfrm>
                              <a:off x="5591" y="1155"/>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45" name="Line 4561"/>
                          <wps:cNvCnPr/>
                          <wps:spPr bwMode="auto">
                            <a:xfrm>
                              <a:off x="5591" y="1184"/>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46" name="Line 4562"/>
                          <wps:cNvCnPr/>
                          <wps:spPr bwMode="auto">
                            <a:xfrm>
                              <a:off x="5591" y="1213"/>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47" name="Line 4563"/>
                          <wps:cNvCnPr/>
                          <wps:spPr bwMode="auto">
                            <a:xfrm>
                              <a:off x="5591" y="1246"/>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48" name="Line 4564"/>
                          <wps:cNvCnPr/>
                          <wps:spPr bwMode="auto">
                            <a:xfrm>
                              <a:off x="5591" y="1275"/>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49" name="Line 4565"/>
                          <wps:cNvCnPr/>
                          <wps:spPr bwMode="auto">
                            <a:xfrm>
                              <a:off x="5591" y="1304"/>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50" name="Line 4566"/>
                          <wps:cNvCnPr/>
                          <wps:spPr bwMode="auto">
                            <a:xfrm>
                              <a:off x="5591" y="1337"/>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51" name="Line 4567"/>
                          <wps:cNvCnPr/>
                          <wps:spPr bwMode="auto">
                            <a:xfrm>
                              <a:off x="5591" y="1366"/>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52" name="Line 4568"/>
                          <wps:cNvCnPr/>
                          <wps:spPr bwMode="auto">
                            <a:xfrm>
                              <a:off x="5591" y="1395"/>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53" name="Line 4569"/>
                          <wps:cNvCnPr/>
                          <wps:spPr bwMode="auto">
                            <a:xfrm>
                              <a:off x="5591" y="1423"/>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54" name="Line 4570"/>
                          <wps:cNvCnPr/>
                          <wps:spPr bwMode="auto">
                            <a:xfrm>
                              <a:off x="5591" y="1457"/>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55" name="Line 4571"/>
                          <wps:cNvCnPr/>
                          <wps:spPr bwMode="auto">
                            <a:xfrm>
                              <a:off x="5591" y="1486"/>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56" name="Line 4572"/>
                          <wps:cNvCnPr/>
                          <wps:spPr bwMode="auto">
                            <a:xfrm>
                              <a:off x="5591" y="1514"/>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57" name="Line 4573"/>
                          <wps:cNvCnPr/>
                          <wps:spPr bwMode="auto">
                            <a:xfrm>
                              <a:off x="5591" y="1548"/>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58" name="Line 4574"/>
                          <wps:cNvCnPr/>
                          <wps:spPr bwMode="auto">
                            <a:xfrm>
                              <a:off x="5591" y="1577"/>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59" name="Line 4575"/>
                          <wps:cNvCnPr/>
                          <wps:spPr bwMode="auto">
                            <a:xfrm>
                              <a:off x="5591" y="1605"/>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60" name="Line 4576"/>
                          <wps:cNvCnPr/>
                          <wps:spPr bwMode="auto">
                            <a:xfrm>
                              <a:off x="5591" y="1639"/>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61" name="Line 4577"/>
                          <wps:cNvCnPr/>
                          <wps:spPr bwMode="auto">
                            <a:xfrm>
                              <a:off x="5591" y="1668"/>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62" name="Line 4578"/>
                          <wps:cNvCnPr/>
                          <wps:spPr bwMode="auto">
                            <a:xfrm>
                              <a:off x="5591" y="1697"/>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63" name="Line 4579"/>
                          <wps:cNvCnPr/>
                          <wps:spPr bwMode="auto">
                            <a:xfrm>
                              <a:off x="5591" y="1725"/>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64" name="Line 4580"/>
                          <wps:cNvCnPr/>
                          <wps:spPr bwMode="auto">
                            <a:xfrm>
                              <a:off x="5591" y="1759"/>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65" name="Line 4581"/>
                          <wps:cNvCnPr/>
                          <wps:spPr bwMode="auto">
                            <a:xfrm>
                              <a:off x="5591" y="1788"/>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66" name="Line 4582"/>
                          <wps:cNvCnPr/>
                          <wps:spPr bwMode="auto">
                            <a:xfrm>
                              <a:off x="5591" y="1816"/>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67" name="Line 4583"/>
                          <wps:cNvCnPr/>
                          <wps:spPr bwMode="auto">
                            <a:xfrm>
                              <a:off x="5591" y="1850"/>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68" name="Line 4584"/>
                          <wps:cNvCnPr/>
                          <wps:spPr bwMode="auto">
                            <a:xfrm>
                              <a:off x="5591" y="1879"/>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69" name="Line 4585"/>
                          <wps:cNvCnPr/>
                          <wps:spPr bwMode="auto">
                            <a:xfrm>
                              <a:off x="5591" y="1907"/>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70" name="Line 4586"/>
                          <wps:cNvCnPr/>
                          <wps:spPr bwMode="auto">
                            <a:xfrm>
                              <a:off x="5591" y="1941"/>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71" name="Line 4587"/>
                          <wps:cNvCnPr/>
                          <wps:spPr bwMode="auto">
                            <a:xfrm>
                              <a:off x="5591" y="1970"/>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72" name="Line 4588"/>
                          <wps:cNvCnPr/>
                          <wps:spPr bwMode="auto">
                            <a:xfrm>
                              <a:off x="6325" y="489"/>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73" name="Line 4589"/>
                          <wps:cNvCnPr/>
                          <wps:spPr bwMode="auto">
                            <a:xfrm>
                              <a:off x="6325" y="518"/>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74" name="Line 4590"/>
                          <wps:cNvCnPr/>
                          <wps:spPr bwMode="auto">
                            <a:xfrm>
                              <a:off x="6325" y="551"/>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75" name="Line 4591"/>
                          <wps:cNvCnPr/>
                          <wps:spPr bwMode="auto">
                            <a:xfrm>
                              <a:off x="6325" y="580"/>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76" name="Line 4592"/>
                          <wps:cNvCnPr/>
                          <wps:spPr bwMode="auto">
                            <a:xfrm>
                              <a:off x="6325" y="609"/>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77" name="Line 4593"/>
                          <wps:cNvCnPr/>
                          <wps:spPr bwMode="auto">
                            <a:xfrm>
                              <a:off x="6325" y="642"/>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78" name="Line 4594"/>
                          <wps:cNvCnPr/>
                          <wps:spPr bwMode="auto">
                            <a:xfrm>
                              <a:off x="6325" y="671"/>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79" name="Line 4595"/>
                          <wps:cNvCnPr/>
                          <wps:spPr bwMode="auto">
                            <a:xfrm>
                              <a:off x="6325" y="700"/>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80" name="Line 4596"/>
                          <wps:cNvCnPr/>
                          <wps:spPr bwMode="auto">
                            <a:xfrm>
                              <a:off x="6325" y="728"/>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81" name="Line 4597"/>
                          <wps:cNvCnPr/>
                          <wps:spPr bwMode="auto">
                            <a:xfrm>
                              <a:off x="6325" y="762"/>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82" name="Line 4598"/>
                          <wps:cNvCnPr/>
                          <wps:spPr bwMode="auto">
                            <a:xfrm>
                              <a:off x="6325" y="791"/>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83" name="Line 4599"/>
                          <wps:cNvCnPr/>
                          <wps:spPr bwMode="auto">
                            <a:xfrm>
                              <a:off x="6325" y="820"/>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84" name="Line 4600"/>
                          <wps:cNvCnPr/>
                          <wps:spPr bwMode="auto">
                            <a:xfrm>
                              <a:off x="6325" y="853"/>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85" name="Line 4601"/>
                          <wps:cNvCnPr/>
                          <wps:spPr bwMode="auto">
                            <a:xfrm>
                              <a:off x="6325" y="882"/>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86" name="Line 4602"/>
                          <wps:cNvCnPr/>
                          <wps:spPr bwMode="auto">
                            <a:xfrm>
                              <a:off x="6325" y="911"/>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87" name="Line 4603"/>
                          <wps:cNvCnPr/>
                          <wps:spPr bwMode="auto">
                            <a:xfrm>
                              <a:off x="6325" y="944"/>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88" name="Line 4604"/>
                          <wps:cNvCnPr/>
                          <wps:spPr bwMode="auto">
                            <a:xfrm>
                              <a:off x="6325" y="973"/>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89" name="Line 4605"/>
                          <wps:cNvCnPr/>
                          <wps:spPr bwMode="auto">
                            <a:xfrm>
                              <a:off x="6325" y="1002"/>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90" name="Line 4606"/>
                          <wps:cNvCnPr/>
                          <wps:spPr bwMode="auto">
                            <a:xfrm>
                              <a:off x="6325" y="1030"/>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91" name="Line 4607"/>
                          <wps:cNvCnPr/>
                          <wps:spPr bwMode="auto">
                            <a:xfrm>
                              <a:off x="6325" y="1064"/>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92" name="Line 4608"/>
                          <wps:cNvCnPr/>
                          <wps:spPr bwMode="auto">
                            <a:xfrm>
                              <a:off x="6325" y="1093"/>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93" name="Line 4609"/>
                          <wps:cNvCnPr/>
                          <wps:spPr bwMode="auto">
                            <a:xfrm>
                              <a:off x="6325" y="1121"/>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94" name="Line 4610"/>
                          <wps:cNvCnPr/>
                          <wps:spPr bwMode="auto">
                            <a:xfrm>
                              <a:off x="6325" y="1155"/>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95" name="Line 4611"/>
                          <wps:cNvCnPr/>
                          <wps:spPr bwMode="auto">
                            <a:xfrm>
                              <a:off x="6325" y="1184"/>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96" name="Line 4612"/>
                          <wps:cNvCnPr/>
                          <wps:spPr bwMode="auto">
                            <a:xfrm>
                              <a:off x="6325" y="1213"/>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97" name="Line 4613"/>
                          <wps:cNvCnPr/>
                          <wps:spPr bwMode="auto">
                            <a:xfrm>
                              <a:off x="6325" y="1246"/>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98" name="Line 4614"/>
                          <wps:cNvCnPr/>
                          <wps:spPr bwMode="auto">
                            <a:xfrm>
                              <a:off x="6325" y="1275"/>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99" name="Line 4615"/>
                          <wps:cNvCnPr/>
                          <wps:spPr bwMode="auto">
                            <a:xfrm>
                              <a:off x="6325" y="1304"/>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200" name="Line 4616"/>
                          <wps:cNvCnPr/>
                          <wps:spPr bwMode="auto">
                            <a:xfrm>
                              <a:off x="6325" y="1337"/>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201" name="Line 4617"/>
                          <wps:cNvCnPr/>
                          <wps:spPr bwMode="auto">
                            <a:xfrm>
                              <a:off x="6325" y="1366"/>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202" name="Line 4618"/>
                          <wps:cNvCnPr/>
                          <wps:spPr bwMode="auto">
                            <a:xfrm>
                              <a:off x="6325" y="1395"/>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203" name="Line 4619"/>
                          <wps:cNvCnPr/>
                          <wps:spPr bwMode="auto">
                            <a:xfrm>
                              <a:off x="6325" y="1423"/>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204" name="Line 4620"/>
                          <wps:cNvCnPr/>
                          <wps:spPr bwMode="auto">
                            <a:xfrm>
                              <a:off x="6325" y="1457"/>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205" name="Line 4621"/>
                          <wps:cNvCnPr/>
                          <wps:spPr bwMode="auto">
                            <a:xfrm>
                              <a:off x="6325" y="1486"/>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206" name="Line 4622"/>
                          <wps:cNvCnPr/>
                          <wps:spPr bwMode="auto">
                            <a:xfrm>
                              <a:off x="6325" y="1514"/>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207" name="Line 4623"/>
                          <wps:cNvCnPr/>
                          <wps:spPr bwMode="auto">
                            <a:xfrm>
                              <a:off x="6325" y="1548"/>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208" name="Line 4624"/>
                          <wps:cNvCnPr/>
                          <wps:spPr bwMode="auto">
                            <a:xfrm>
                              <a:off x="6325" y="1577"/>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209" name="Line 4625"/>
                          <wps:cNvCnPr/>
                          <wps:spPr bwMode="auto">
                            <a:xfrm>
                              <a:off x="6325" y="1605"/>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210" name="Line 4626"/>
                          <wps:cNvCnPr/>
                          <wps:spPr bwMode="auto">
                            <a:xfrm>
                              <a:off x="6325" y="1639"/>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211" name="Line 4627"/>
                          <wps:cNvCnPr/>
                          <wps:spPr bwMode="auto">
                            <a:xfrm>
                              <a:off x="6325" y="1668"/>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212" name="Line 4628"/>
                          <wps:cNvCnPr/>
                          <wps:spPr bwMode="auto">
                            <a:xfrm>
                              <a:off x="6325" y="1697"/>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213" name="Line 4629"/>
                          <wps:cNvCnPr/>
                          <wps:spPr bwMode="auto">
                            <a:xfrm>
                              <a:off x="6325" y="1725"/>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214" name="Line 4630"/>
                          <wps:cNvCnPr/>
                          <wps:spPr bwMode="auto">
                            <a:xfrm>
                              <a:off x="6325" y="1759"/>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215" name="Line 4631"/>
                          <wps:cNvCnPr/>
                          <wps:spPr bwMode="auto">
                            <a:xfrm>
                              <a:off x="6325" y="1788"/>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216" name="Line 4632"/>
                          <wps:cNvCnPr/>
                          <wps:spPr bwMode="auto">
                            <a:xfrm>
                              <a:off x="6325" y="1816"/>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217" name="Line 4633"/>
                          <wps:cNvCnPr/>
                          <wps:spPr bwMode="auto">
                            <a:xfrm>
                              <a:off x="6325" y="1850"/>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218" name="Line 4634"/>
                          <wps:cNvCnPr/>
                          <wps:spPr bwMode="auto">
                            <a:xfrm>
                              <a:off x="6325" y="1879"/>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219" name="Line 4635"/>
                          <wps:cNvCnPr/>
                          <wps:spPr bwMode="auto">
                            <a:xfrm>
                              <a:off x="6325" y="1907"/>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220" name="Line 4636"/>
                          <wps:cNvCnPr/>
                          <wps:spPr bwMode="auto">
                            <a:xfrm>
                              <a:off x="6325" y="1941"/>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221" name="Line 4637"/>
                          <wps:cNvCnPr/>
                          <wps:spPr bwMode="auto">
                            <a:xfrm>
                              <a:off x="6325" y="1970"/>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222" name="Freeform 4638"/>
                          <wps:cNvSpPr>
                            <a:spLocks/>
                          </wps:cNvSpPr>
                          <wps:spPr bwMode="auto">
                            <a:xfrm>
                              <a:off x="86" y="417"/>
                              <a:ext cx="140" cy="177"/>
                            </a:xfrm>
                            <a:custGeom>
                              <a:avLst/>
                              <a:gdLst>
                                <a:gd name="T0" fmla="*/ 34 w 140"/>
                                <a:gd name="T1" fmla="*/ 125 h 177"/>
                                <a:gd name="T2" fmla="*/ 44 w 140"/>
                                <a:gd name="T3" fmla="*/ 139 h 177"/>
                                <a:gd name="T4" fmla="*/ 58 w 140"/>
                                <a:gd name="T5" fmla="*/ 144 h 177"/>
                                <a:gd name="T6" fmla="*/ 77 w 140"/>
                                <a:gd name="T7" fmla="*/ 144 h 177"/>
                                <a:gd name="T8" fmla="*/ 92 w 140"/>
                                <a:gd name="T9" fmla="*/ 139 h 177"/>
                                <a:gd name="T10" fmla="*/ 101 w 140"/>
                                <a:gd name="T11" fmla="*/ 129 h 177"/>
                                <a:gd name="T12" fmla="*/ 101 w 140"/>
                                <a:gd name="T13" fmla="*/ 120 h 177"/>
                                <a:gd name="T14" fmla="*/ 96 w 140"/>
                                <a:gd name="T15" fmla="*/ 105 h 177"/>
                                <a:gd name="T16" fmla="*/ 82 w 140"/>
                                <a:gd name="T17" fmla="*/ 101 h 177"/>
                                <a:gd name="T18" fmla="*/ 63 w 140"/>
                                <a:gd name="T19" fmla="*/ 101 h 177"/>
                                <a:gd name="T20" fmla="*/ 48 w 140"/>
                                <a:gd name="T21" fmla="*/ 96 h 177"/>
                                <a:gd name="T22" fmla="*/ 34 w 140"/>
                                <a:gd name="T23" fmla="*/ 86 h 177"/>
                                <a:gd name="T24" fmla="*/ 20 w 140"/>
                                <a:gd name="T25" fmla="*/ 81 h 177"/>
                                <a:gd name="T26" fmla="*/ 10 w 140"/>
                                <a:gd name="T27" fmla="*/ 72 h 177"/>
                                <a:gd name="T28" fmla="*/ 5 w 140"/>
                                <a:gd name="T29" fmla="*/ 57 h 177"/>
                                <a:gd name="T30" fmla="*/ 5 w 140"/>
                                <a:gd name="T31" fmla="*/ 38 h 177"/>
                                <a:gd name="T32" fmla="*/ 10 w 140"/>
                                <a:gd name="T33" fmla="*/ 24 h 177"/>
                                <a:gd name="T34" fmla="*/ 20 w 140"/>
                                <a:gd name="T35" fmla="*/ 14 h 177"/>
                                <a:gd name="T36" fmla="*/ 34 w 140"/>
                                <a:gd name="T37" fmla="*/ 5 h 177"/>
                                <a:gd name="T38" fmla="*/ 48 w 140"/>
                                <a:gd name="T39" fmla="*/ 0 h 177"/>
                                <a:gd name="T40" fmla="*/ 68 w 140"/>
                                <a:gd name="T41" fmla="*/ 0 h 177"/>
                                <a:gd name="T42" fmla="*/ 87 w 140"/>
                                <a:gd name="T43" fmla="*/ 0 h 177"/>
                                <a:gd name="T44" fmla="*/ 101 w 140"/>
                                <a:gd name="T45" fmla="*/ 5 h 177"/>
                                <a:gd name="T46" fmla="*/ 116 w 140"/>
                                <a:gd name="T47" fmla="*/ 10 h 177"/>
                                <a:gd name="T48" fmla="*/ 125 w 140"/>
                                <a:gd name="T49" fmla="*/ 19 h 177"/>
                                <a:gd name="T50" fmla="*/ 130 w 140"/>
                                <a:gd name="T51" fmla="*/ 33 h 177"/>
                                <a:gd name="T52" fmla="*/ 135 w 140"/>
                                <a:gd name="T53" fmla="*/ 48 h 177"/>
                                <a:gd name="T54" fmla="*/ 96 w 140"/>
                                <a:gd name="T55" fmla="*/ 43 h 177"/>
                                <a:gd name="T56" fmla="*/ 87 w 140"/>
                                <a:gd name="T57" fmla="*/ 33 h 177"/>
                                <a:gd name="T58" fmla="*/ 72 w 140"/>
                                <a:gd name="T59" fmla="*/ 29 h 177"/>
                                <a:gd name="T60" fmla="*/ 53 w 140"/>
                                <a:gd name="T61" fmla="*/ 29 h 177"/>
                                <a:gd name="T62" fmla="*/ 39 w 140"/>
                                <a:gd name="T63" fmla="*/ 38 h 177"/>
                                <a:gd name="T64" fmla="*/ 44 w 140"/>
                                <a:gd name="T65" fmla="*/ 53 h 177"/>
                                <a:gd name="T66" fmla="*/ 58 w 140"/>
                                <a:gd name="T67" fmla="*/ 62 h 177"/>
                                <a:gd name="T68" fmla="*/ 72 w 140"/>
                                <a:gd name="T69" fmla="*/ 67 h 177"/>
                                <a:gd name="T70" fmla="*/ 92 w 140"/>
                                <a:gd name="T71" fmla="*/ 67 h 177"/>
                                <a:gd name="T72" fmla="*/ 106 w 140"/>
                                <a:gd name="T73" fmla="*/ 72 h 177"/>
                                <a:gd name="T74" fmla="*/ 116 w 140"/>
                                <a:gd name="T75" fmla="*/ 81 h 177"/>
                                <a:gd name="T76" fmla="*/ 125 w 140"/>
                                <a:gd name="T77" fmla="*/ 91 h 177"/>
                                <a:gd name="T78" fmla="*/ 135 w 140"/>
                                <a:gd name="T79" fmla="*/ 101 h 177"/>
                                <a:gd name="T80" fmla="*/ 140 w 140"/>
                                <a:gd name="T81" fmla="*/ 115 h 177"/>
                                <a:gd name="T82" fmla="*/ 140 w 140"/>
                                <a:gd name="T83" fmla="*/ 134 h 177"/>
                                <a:gd name="T84" fmla="*/ 130 w 140"/>
                                <a:gd name="T85" fmla="*/ 149 h 177"/>
                                <a:gd name="T86" fmla="*/ 120 w 140"/>
                                <a:gd name="T87" fmla="*/ 158 h 177"/>
                                <a:gd name="T88" fmla="*/ 111 w 140"/>
                                <a:gd name="T89" fmla="*/ 168 h 177"/>
                                <a:gd name="T90" fmla="*/ 96 w 140"/>
                                <a:gd name="T91" fmla="*/ 172 h 177"/>
                                <a:gd name="T92" fmla="*/ 82 w 140"/>
                                <a:gd name="T93" fmla="*/ 177 h 177"/>
                                <a:gd name="T94" fmla="*/ 63 w 140"/>
                                <a:gd name="T95" fmla="*/ 177 h 177"/>
                                <a:gd name="T96" fmla="*/ 48 w 140"/>
                                <a:gd name="T97" fmla="*/ 172 h 177"/>
                                <a:gd name="T98" fmla="*/ 29 w 140"/>
                                <a:gd name="T99" fmla="*/ 168 h 177"/>
                                <a:gd name="T100" fmla="*/ 20 w 140"/>
                                <a:gd name="T101" fmla="*/ 158 h 177"/>
                                <a:gd name="T102" fmla="*/ 10 w 140"/>
                                <a:gd name="T103" fmla="*/ 149 h 177"/>
                                <a:gd name="T104" fmla="*/ 5 w 140"/>
                                <a:gd name="T105" fmla="*/ 134 h 177"/>
                                <a:gd name="T106" fmla="*/ 0 w 140"/>
                                <a:gd name="T107" fmla="*/ 12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40" h="177">
                                  <a:moveTo>
                                    <a:pt x="0" y="115"/>
                                  </a:moveTo>
                                  <a:lnTo>
                                    <a:pt x="34" y="115"/>
                                  </a:lnTo>
                                  <a:lnTo>
                                    <a:pt x="34" y="120"/>
                                  </a:lnTo>
                                  <a:lnTo>
                                    <a:pt x="34" y="125"/>
                                  </a:lnTo>
                                  <a:lnTo>
                                    <a:pt x="39" y="129"/>
                                  </a:lnTo>
                                  <a:lnTo>
                                    <a:pt x="39" y="134"/>
                                  </a:lnTo>
                                  <a:lnTo>
                                    <a:pt x="44" y="134"/>
                                  </a:lnTo>
                                  <a:lnTo>
                                    <a:pt x="44" y="139"/>
                                  </a:lnTo>
                                  <a:lnTo>
                                    <a:pt x="48" y="139"/>
                                  </a:lnTo>
                                  <a:lnTo>
                                    <a:pt x="48" y="144"/>
                                  </a:lnTo>
                                  <a:lnTo>
                                    <a:pt x="53" y="144"/>
                                  </a:lnTo>
                                  <a:lnTo>
                                    <a:pt x="58" y="144"/>
                                  </a:lnTo>
                                  <a:lnTo>
                                    <a:pt x="63" y="144"/>
                                  </a:lnTo>
                                  <a:lnTo>
                                    <a:pt x="68" y="144"/>
                                  </a:lnTo>
                                  <a:lnTo>
                                    <a:pt x="72" y="144"/>
                                  </a:lnTo>
                                  <a:lnTo>
                                    <a:pt x="77" y="144"/>
                                  </a:lnTo>
                                  <a:lnTo>
                                    <a:pt x="82" y="144"/>
                                  </a:lnTo>
                                  <a:lnTo>
                                    <a:pt x="87" y="144"/>
                                  </a:lnTo>
                                  <a:lnTo>
                                    <a:pt x="92" y="144"/>
                                  </a:lnTo>
                                  <a:lnTo>
                                    <a:pt x="92" y="139"/>
                                  </a:lnTo>
                                  <a:lnTo>
                                    <a:pt x="96" y="139"/>
                                  </a:lnTo>
                                  <a:lnTo>
                                    <a:pt x="96" y="134"/>
                                  </a:lnTo>
                                  <a:lnTo>
                                    <a:pt x="101" y="134"/>
                                  </a:lnTo>
                                  <a:lnTo>
                                    <a:pt x="101" y="129"/>
                                  </a:lnTo>
                                  <a:lnTo>
                                    <a:pt x="101" y="125"/>
                                  </a:lnTo>
                                  <a:lnTo>
                                    <a:pt x="106" y="125"/>
                                  </a:lnTo>
                                  <a:lnTo>
                                    <a:pt x="106" y="120"/>
                                  </a:lnTo>
                                  <a:lnTo>
                                    <a:pt x="101" y="120"/>
                                  </a:lnTo>
                                  <a:lnTo>
                                    <a:pt x="101" y="115"/>
                                  </a:lnTo>
                                  <a:lnTo>
                                    <a:pt x="101" y="110"/>
                                  </a:lnTo>
                                  <a:lnTo>
                                    <a:pt x="96" y="110"/>
                                  </a:lnTo>
                                  <a:lnTo>
                                    <a:pt x="96" y="105"/>
                                  </a:lnTo>
                                  <a:lnTo>
                                    <a:pt x="92" y="105"/>
                                  </a:lnTo>
                                  <a:lnTo>
                                    <a:pt x="87" y="105"/>
                                  </a:lnTo>
                                  <a:lnTo>
                                    <a:pt x="82" y="105"/>
                                  </a:lnTo>
                                  <a:lnTo>
                                    <a:pt x="82" y="101"/>
                                  </a:lnTo>
                                  <a:lnTo>
                                    <a:pt x="77" y="101"/>
                                  </a:lnTo>
                                  <a:lnTo>
                                    <a:pt x="72" y="101"/>
                                  </a:lnTo>
                                  <a:lnTo>
                                    <a:pt x="68" y="101"/>
                                  </a:lnTo>
                                  <a:lnTo>
                                    <a:pt x="63" y="101"/>
                                  </a:lnTo>
                                  <a:lnTo>
                                    <a:pt x="63" y="96"/>
                                  </a:lnTo>
                                  <a:lnTo>
                                    <a:pt x="58" y="96"/>
                                  </a:lnTo>
                                  <a:lnTo>
                                    <a:pt x="53" y="96"/>
                                  </a:lnTo>
                                  <a:lnTo>
                                    <a:pt x="48" y="96"/>
                                  </a:lnTo>
                                  <a:lnTo>
                                    <a:pt x="44" y="91"/>
                                  </a:lnTo>
                                  <a:lnTo>
                                    <a:pt x="39" y="91"/>
                                  </a:lnTo>
                                  <a:lnTo>
                                    <a:pt x="34" y="91"/>
                                  </a:lnTo>
                                  <a:lnTo>
                                    <a:pt x="34" y="86"/>
                                  </a:lnTo>
                                  <a:lnTo>
                                    <a:pt x="29" y="86"/>
                                  </a:lnTo>
                                  <a:lnTo>
                                    <a:pt x="24" y="86"/>
                                  </a:lnTo>
                                  <a:lnTo>
                                    <a:pt x="24" y="81"/>
                                  </a:lnTo>
                                  <a:lnTo>
                                    <a:pt x="20" y="81"/>
                                  </a:lnTo>
                                  <a:lnTo>
                                    <a:pt x="20" y="77"/>
                                  </a:lnTo>
                                  <a:lnTo>
                                    <a:pt x="15" y="77"/>
                                  </a:lnTo>
                                  <a:lnTo>
                                    <a:pt x="15" y="72"/>
                                  </a:lnTo>
                                  <a:lnTo>
                                    <a:pt x="10" y="72"/>
                                  </a:lnTo>
                                  <a:lnTo>
                                    <a:pt x="10" y="67"/>
                                  </a:lnTo>
                                  <a:lnTo>
                                    <a:pt x="10" y="62"/>
                                  </a:lnTo>
                                  <a:lnTo>
                                    <a:pt x="5" y="62"/>
                                  </a:lnTo>
                                  <a:lnTo>
                                    <a:pt x="5" y="57"/>
                                  </a:lnTo>
                                  <a:lnTo>
                                    <a:pt x="5" y="53"/>
                                  </a:lnTo>
                                  <a:lnTo>
                                    <a:pt x="5" y="48"/>
                                  </a:lnTo>
                                  <a:lnTo>
                                    <a:pt x="5" y="43"/>
                                  </a:lnTo>
                                  <a:lnTo>
                                    <a:pt x="5" y="38"/>
                                  </a:lnTo>
                                  <a:lnTo>
                                    <a:pt x="5" y="33"/>
                                  </a:lnTo>
                                  <a:lnTo>
                                    <a:pt x="5" y="29"/>
                                  </a:lnTo>
                                  <a:lnTo>
                                    <a:pt x="10" y="29"/>
                                  </a:lnTo>
                                  <a:lnTo>
                                    <a:pt x="10" y="24"/>
                                  </a:lnTo>
                                  <a:lnTo>
                                    <a:pt x="10" y="19"/>
                                  </a:lnTo>
                                  <a:lnTo>
                                    <a:pt x="15" y="19"/>
                                  </a:lnTo>
                                  <a:lnTo>
                                    <a:pt x="15" y="14"/>
                                  </a:lnTo>
                                  <a:lnTo>
                                    <a:pt x="20" y="14"/>
                                  </a:lnTo>
                                  <a:lnTo>
                                    <a:pt x="20" y="10"/>
                                  </a:lnTo>
                                  <a:lnTo>
                                    <a:pt x="24" y="10"/>
                                  </a:lnTo>
                                  <a:lnTo>
                                    <a:pt x="29" y="5"/>
                                  </a:lnTo>
                                  <a:lnTo>
                                    <a:pt x="34" y="5"/>
                                  </a:lnTo>
                                  <a:lnTo>
                                    <a:pt x="39" y="5"/>
                                  </a:lnTo>
                                  <a:lnTo>
                                    <a:pt x="39" y="0"/>
                                  </a:lnTo>
                                  <a:lnTo>
                                    <a:pt x="44" y="0"/>
                                  </a:lnTo>
                                  <a:lnTo>
                                    <a:pt x="48" y="0"/>
                                  </a:lnTo>
                                  <a:lnTo>
                                    <a:pt x="53" y="0"/>
                                  </a:lnTo>
                                  <a:lnTo>
                                    <a:pt x="58" y="0"/>
                                  </a:lnTo>
                                  <a:lnTo>
                                    <a:pt x="63" y="0"/>
                                  </a:lnTo>
                                  <a:lnTo>
                                    <a:pt x="68" y="0"/>
                                  </a:lnTo>
                                  <a:lnTo>
                                    <a:pt x="72" y="0"/>
                                  </a:lnTo>
                                  <a:lnTo>
                                    <a:pt x="77" y="0"/>
                                  </a:lnTo>
                                  <a:lnTo>
                                    <a:pt x="82" y="0"/>
                                  </a:lnTo>
                                  <a:lnTo>
                                    <a:pt x="87" y="0"/>
                                  </a:lnTo>
                                  <a:lnTo>
                                    <a:pt x="92" y="0"/>
                                  </a:lnTo>
                                  <a:lnTo>
                                    <a:pt x="96" y="0"/>
                                  </a:lnTo>
                                  <a:lnTo>
                                    <a:pt x="101" y="0"/>
                                  </a:lnTo>
                                  <a:lnTo>
                                    <a:pt x="101" y="5"/>
                                  </a:lnTo>
                                  <a:lnTo>
                                    <a:pt x="106" y="5"/>
                                  </a:lnTo>
                                  <a:lnTo>
                                    <a:pt x="111" y="5"/>
                                  </a:lnTo>
                                  <a:lnTo>
                                    <a:pt x="111" y="10"/>
                                  </a:lnTo>
                                  <a:lnTo>
                                    <a:pt x="116" y="10"/>
                                  </a:lnTo>
                                  <a:lnTo>
                                    <a:pt x="116" y="14"/>
                                  </a:lnTo>
                                  <a:lnTo>
                                    <a:pt x="120" y="14"/>
                                  </a:lnTo>
                                  <a:lnTo>
                                    <a:pt x="120" y="19"/>
                                  </a:lnTo>
                                  <a:lnTo>
                                    <a:pt x="125" y="19"/>
                                  </a:lnTo>
                                  <a:lnTo>
                                    <a:pt x="125" y="24"/>
                                  </a:lnTo>
                                  <a:lnTo>
                                    <a:pt x="130" y="24"/>
                                  </a:lnTo>
                                  <a:lnTo>
                                    <a:pt x="130" y="29"/>
                                  </a:lnTo>
                                  <a:lnTo>
                                    <a:pt x="130" y="33"/>
                                  </a:lnTo>
                                  <a:lnTo>
                                    <a:pt x="130" y="38"/>
                                  </a:lnTo>
                                  <a:lnTo>
                                    <a:pt x="135" y="38"/>
                                  </a:lnTo>
                                  <a:lnTo>
                                    <a:pt x="135" y="43"/>
                                  </a:lnTo>
                                  <a:lnTo>
                                    <a:pt x="135" y="48"/>
                                  </a:lnTo>
                                  <a:lnTo>
                                    <a:pt x="101" y="53"/>
                                  </a:lnTo>
                                  <a:lnTo>
                                    <a:pt x="96" y="53"/>
                                  </a:lnTo>
                                  <a:lnTo>
                                    <a:pt x="96" y="48"/>
                                  </a:lnTo>
                                  <a:lnTo>
                                    <a:pt x="96" y="43"/>
                                  </a:lnTo>
                                  <a:lnTo>
                                    <a:pt x="96" y="38"/>
                                  </a:lnTo>
                                  <a:lnTo>
                                    <a:pt x="92" y="38"/>
                                  </a:lnTo>
                                  <a:lnTo>
                                    <a:pt x="92" y="33"/>
                                  </a:lnTo>
                                  <a:lnTo>
                                    <a:pt x="87" y="33"/>
                                  </a:lnTo>
                                  <a:lnTo>
                                    <a:pt x="87" y="29"/>
                                  </a:lnTo>
                                  <a:lnTo>
                                    <a:pt x="82" y="29"/>
                                  </a:lnTo>
                                  <a:lnTo>
                                    <a:pt x="77" y="29"/>
                                  </a:lnTo>
                                  <a:lnTo>
                                    <a:pt x="72" y="29"/>
                                  </a:lnTo>
                                  <a:lnTo>
                                    <a:pt x="68" y="29"/>
                                  </a:lnTo>
                                  <a:lnTo>
                                    <a:pt x="63" y="29"/>
                                  </a:lnTo>
                                  <a:lnTo>
                                    <a:pt x="58" y="29"/>
                                  </a:lnTo>
                                  <a:lnTo>
                                    <a:pt x="53" y="29"/>
                                  </a:lnTo>
                                  <a:lnTo>
                                    <a:pt x="48" y="29"/>
                                  </a:lnTo>
                                  <a:lnTo>
                                    <a:pt x="44" y="33"/>
                                  </a:lnTo>
                                  <a:lnTo>
                                    <a:pt x="39" y="33"/>
                                  </a:lnTo>
                                  <a:lnTo>
                                    <a:pt x="39" y="38"/>
                                  </a:lnTo>
                                  <a:lnTo>
                                    <a:pt x="39" y="43"/>
                                  </a:lnTo>
                                  <a:lnTo>
                                    <a:pt x="39" y="48"/>
                                  </a:lnTo>
                                  <a:lnTo>
                                    <a:pt x="39" y="53"/>
                                  </a:lnTo>
                                  <a:lnTo>
                                    <a:pt x="44" y="53"/>
                                  </a:lnTo>
                                  <a:lnTo>
                                    <a:pt x="44" y="57"/>
                                  </a:lnTo>
                                  <a:lnTo>
                                    <a:pt x="48" y="57"/>
                                  </a:lnTo>
                                  <a:lnTo>
                                    <a:pt x="53" y="57"/>
                                  </a:lnTo>
                                  <a:lnTo>
                                    <a:pt x="58" y="62"/>
                                  </a:lnTo>
                                  <a:lnTo>
                                    <a:pt x="63" y="62"/>
                                  </a:lnTo>
                                  <a:lnTo>
                                    <a:pt x="68" y="62"/>
                                  </a:lnTo>
                                  <a:lnTo>
                                    <a:pt x="72" y="62"/>
                                  </a:lnTo>
                                  <a:lnTo>
                                    <a:pt x="72" y="67"/>
                                  </a:lnTo>
                                  <a:lnTo>
                                    <a:pt x="77" y="67"/>
                                  </a:lnTo>
                                  <a:lnTo>
                                    <a:pt x="82" y="67"/>
                                  </a:lnTo>
                                  <a:lnTo>
                                    <a:pt x="87" y="67"/>
                                  </a:lnTo>
                                  <a:lnTo>
                                    <a:pt x="92" y="67"/>
                                  </a:lnTo>
                                  <a:lnTo>
                                    <a:pt x="92" y="72"/>
                                  </a:lnTo>
                                  <a:lnTo>
                                    <a:pt x="96" y="72"/>
                                  </a:lnTo>
                                  <a:lnTo>
                                    <a:pt x="101" y="72"/>
                                  </a:lnTo>
                                  <a:lnTo>
                                    <a:pt x="106" y="72"/>
                                  </a:lnTo>
                                  <a:lnTo>
                                    <a:pt x="106" y="77"/>
                                  </a:lnTo>
                                  <a:lnTo>
                                    <a:pt x="111" y="77"/>
                                  </a:lnTo>
                                  <a:lnTo>
                                    <a:pt x="116" y="77"/>
                                  </a:lnTo>
                                  <a:lnTo>
                                    <a:pt x="116" y="81"/>
                                  </a:lnTo>
                                  <a:lnTo>
                                    <a:pt x="120" y="81"/>
                                  </a:lnTo>
                                  <a:lnTo>
                                    <a:pt x="120" y="86"/>
                                  </a:lnTo>
                                  <a:lnTo>
                                    <a:pt x="125" y="86"/>
                                  </a:lnTo>
                                  <a:lnTo>
                                    <a:pt x="125" y="91"/>
                                  </a:lnTo>
                                  <a:lnTo>
                                    <a:pt x="130" y="91"/>
                                  </a:lnTo>
                                  <a:lnTo>
                                    <a:pt x="130" y="96"/>
                                  </a:lnTo>
                                  <a:lnTo>
                                    <a:pt x="135" y="96"/>
                                  </a:lnTo>
                                  <a:lnTo>
                                    <a:pt x="135" y="101"/>
                                  </a:lnTo>
                                  <a:lnTo>
                                    <a:pt x="135" y="105"/>
                                  </a:lnTo>
                                  <a:lnTo>
                                    <a:pt x="135" y="110"/>
                                  </a:lnTo>
                                  <a:lnTo>
                                    <a:pt x="140" y="110"/>
                                  </a:lnTo>
                                  <a:lnTo>
                                    <a:pt x="140" y="115"/>
                                  </a:lnTo>
                                  <a:lnTo>
                                    <a:pt x="140" y="120"/>
                                  </a:lnTo>
                                  <a:lnTo>
                                    <a:pt x="140" y="125"/>
                                  </a:lnTo>
                                  <a:lnTo>
                                    <a:pt x="140" y="129"/>
                                  </a:lnTo>
                                  <a:lnTo>
                                    <a:pt x="140" y="134"/>
                                  </a:lnTo>
                                  <a:lnTo>
                                    <a:pt x="135" y="134"/>
                                  </a:lnTo>
                                  <a:lnTo>
                                    <a:pt x="135" y="139"/>
                                  </a:lnTo>
                                  <a:lnTo>
                                    <a:pt x="135" y="144"/>
                                  </a:lnTo>
                                  <a:lnTo>
                                    <a:pt x="130" y="149"/>
                                  </a:lnTo>
                                  <a:lnTo>
                                    <a:pt x="130" y="153"/>
                                  </a:lnTo>
                                  <a:lnTo>
                                    <a:pt x="125" y="153"/>
                                  </a:lnTo>
                                  <a:lnTo>
                                    <a:pt x="125" y="158"/>
                                  </a:lnTo>
                                  <a:lnTo>
                                    <a:pt x="120" y="158"/>
                                  </a:lnTo>
                                  <a:lnTo>
                                    <a:pt x="120" y="163"/>
                                  </a:lnTo>
                                  <a:lnTo>
                                    <a:pt x="116" y="163"/>
                                  </a:lnTo>
                                  <a:lnTo>
                                    <a:pt x="116" y="168"/>
                                  </a:lnTo>
                                  <a:lnTo>
                                    <a:pt x="111" y="168"/>
                                  </a:lnTo>
                                  <a:lnTo>
                                    <a:pt x="106" y="168"/>
                                  </a:lnTo>
                                  <a:lnTo>
                                    <a:pt x="106" y="172"/>
                                  </a:lnTo>
                                  <a:lnTo>
                                    <a:pt x="101" y="172"/>
                                  </a:lnTo>
                                  <a:lnTo>
                                    <a:pt x="96" y="172"/>
                                  </a:lnTo>
                                  <a:lnTo>
                                    <a:pt x="92" y="172"/>
                                  </a:lnTo>
                                  <a:lnTo>
                                    <a:pt x="87" y="172"/>
                                  </a:lnTo>
                                  <a:lnTo>
                                    <a:pt x="82" y="172"/>
                                  </a:lnTo>
                                  <a:lnTo>
                                    <a:pt x="82" y="177"/>
                                  </a:lnTo>
                                  <a:lnTo>
                                    <a:pt x="77" y="177"/>
                                  </a:lnTo>
                                  <a:lnTo>
                                    <a:pt x="72" y="177"/>
                                  </a:lnTo>
                                  <a:lnTo>
                                    <a:pt x="68" y="177"/>
                                  </a:lnTo>
                                  <a:lnTo>
                                    <a:pt x="63" y="177"/>
                                  </a:lnTo>
                                  <a:lnTo>
                                    <a:pt x="58" y="177"/>
                                  </a:lnTo>
                                  <a:lnTo>
                                    <a:pt x="58" y="172"/>
                                  </a:lnTo>
                                  <a:lnTo>
                                    <a:pt x="53" y="172"/>
                                  </a:lnTo>
                                  <a:lnTo>
                                    <a:pt x="48" y="172"/>
                                  </a:lnTo>
                                  <a:lnTo>
                                    <a:pt x="44" y="172"/>
                                  </a:lnTo>
                                  <a:lnTo>
                                    <a:pt x="39" y="172"/>
                                  </a:lnTo>
                                  <a:lnTo>
                                    <a:pt x="34" y="168"/>
                                  </a:lnTo>
                                  <a:lnTo>
                                    <a:pt x="29" y="168"/>
                                  </a:lnTo>
                                  <a:lnTo>
                                    <a:pt x="24" y="168"/>
                                  </a:lnTo>
                                  <a:lnTo>
                                    <a:pt x="24" y="163"/>
                                  </a:lnTo>
                                  <a:lnTo>
                                    <a:pt x="20" y="163"/>
                                  </a:lnTo>
                                  <a:lnTo>
                                    <a:pt x="20" y="158"/>
                                  </a:lnTo>
                                  <a:lnTo>
                                    <a:pt x="15" y="158"/>
                                  </a:lnTo>
                                  <a:lnTo>
                                    <a:pt x="15" y="153"/>
                                  </a:lnTo>
                                  <a:lnTo>
                                    <a:pt x="10" y="153"/>
                                  </a:lnTo>
                                  <a:lnTo>
                                    <a:pt x="10" y="149"/>
                                  </a:lnTo>
                                  <a:lnTo>
                                    <a:pt x="10" y="144"/>
                                  </a:lnTo>
                                  <a:lnTo>
                                    <a:pt x="5" y="144"/>
                                  </a:lnTo>
                                  <a:lnTo>
                                    <a:pt x="5" y="139"/>
                                  </a:lnTo>
                                  <a:lnTo>
                                    <a:pt x="5" y="134"/>
                                  </a:lnTo>
                                  <a:lnTo>
                                    <a:pt x="0" y="134"/>
                                  </a:lnTo>
                                  <a:lnTo>
                                    <a:pt x="0" y="129"/>
                                  </a:lnTo>
                                  <a:lnTo>
                                    <a:pt x="0" y="125"/>
                                  </a:lnTo>
                                  <a:lnTo>
                                    <a:pt x="0" y="120"/>
                                  </a:lnTo>
                                  <a:lnTo>
                                    <a:pt x="0" y="115"/>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3" name="Freeform 4639"/>
                          <wps:cNvSpPr>
                            <a:spLocks/>
                          </wps:cNvSpPr>
                          <wps:spPr bwMode="auto">
                            <a:xfrm>
                              <a:off x="4449" y="403"/>
                              <a:ext cx="139" cy="177"/>
                            </a:xfrm>
                            <a:custGeom>
                              <a:avLst/>
                              <a:gdLst>
                                <a:gd name="T0" fmla="*/ 34 w 139"/>
                                <a:gd name="T1" fmla="*/ 124 h 177"/>
                                <a:gd name="T2" fmla="*/ 38 w 139"/>
                                <a:gd name="T3" fmla="*/ 139 h 177"/>
                                <a:gd name="T4" fmla="*/ 53 w 139"/>
                                <a:gd name="T5" fmla="*/ 143 h 177"/>
                                <a:gd name="T6" fmla="*/ 67 w 139"/>
                                <a:gd name="T7" fmla="*/ 148 h 177"/>
                                <a:gd name="T8" fmla="*/ 86 w 139"/>
                                <a:gd name="T9" fmla="*/ 148 h 177"/>
                                <a:gd name="T10" fmla="*/ 96 w 139"/>
                                <a:gd name="T11" fmla="*/ 139 h 177"/>
                                <a:gd name="T12" fmla="*/ 101 w 139"/>
                                <a:gd name="T13" fmla="*/ 124 h 177"/>
                                <a:gd name="T14" fmla="*/ 96 w 139"/>
                                <a:gd name="T15" fmla="*/ 110 h 177"/>
                                <a:gd name="T16" fmla="*/ 82 w 139"/>
                                <a:gd name="T17" fmla="*/ 105 h 177"/>
                                <a:gd name="T18" fmla="*/ 62 w 139"/>
                                <a:gd name="T19" fmla="*/ 100 h 177"/>
                                <a:gd name="T20" fmla="*/ 48 w 139"/>
                                <a:gd name="T21" fmla="*/ 95 h 177"/>
                                <a:gd name="T22" fmla="*/ 34 w 139"/>
                                <a:gd name="T23" fmla="*/ 91 h 177"/>
                                <a:gd name="T24" fmla="*/ 19 w 139"/>
                                <a:gd name="T25" fmla="*/ 86 h 177"/>
                                <a:gd name="T26" fmla="*/ 10 w 139"/>
                                <a:gd name="T27" fmla="*/ 71 h 177"/>
                                <a:gd name="T28" fmla="*/ 5 w 139"/>
                                <a:gd name="T29" fmla="*/ 52 h 177"/>
                                <a:gd name="T30" fmla="*/ 5 w 139"/>
                                <a:gd name="T31" fmla="*/ 33 h 177"/>
                                <a:gd name="T32" fmla="*/ 14 w 139"/>
                                <a:gd name="T33" fmla="*/ 24 h 177"/>
                                <a:gd name="T34" fmla="*/ 24 w 139"/>
                                <a:gd name="T35" fmla="*/ 14 h 177"/>
                                <a:gd name="T36" fmla="*/ 34 w 139"/>
                                <a:gd name="T37" fmla="*/ 4 h 177"/>
                                <a:gd name="T38" fmla="*/ 48 w 139"/>
                                <a:gd name="T39" fmla="*/ 0 h 177"/>
                                <a:gd name="T40" fmla="*/ 67 w 139"/>
                                <a:gd name="T41" fmla="*/ 0 h 177"/>
                                <a:gd name="T42" fmla="*/ 86 w 139"/>
                                <a:gd name="T43" fmla="*/ 0 h 177"/>
                                <a:gd name="T44" fmla="*/ 101 w 139"/>
                                <a:gd name="T45" fmla="*/ 4 h 177"/>
                                <a:gd name="T46" fmla="*/ 115 w 139"/>
                                <a:gd name="T47" fmla="*/ 14 h 177"/>
                                <a:gd name="T48" fmla="*/ 125 w 139"/>
                                <a:gd name="T49" fmla="*/ 28 h 177"/>
                                <a:gd name="T50" fmla="*/ 130 w 139"/>
                                <a:gd name="T51" fmla="*/ 43 h 177"/>
                                <a:gd name="T52" fmla="*/ 96 w 139"/>
                                <a:gd name="T53" fmla="*/ 52 h 177"/>
                                <a:gd name="T54" fmla="*/ 91 w 139"/>
                                <a:gd name="T55" fmla="*/ 38 h 177"/>
                                <a:gd name="T56" fmla="*/ 82 w 139"/>
                                <a:gd name="T57" fmla="*/ 28 h 177"/>
                                <a:gd name="T58" fmla="*/ 62 w 139"/>
                                <a:gd name="T59" fmla="*/ 28 h 177"/>
                                <a:gd name="T60" fmla="*/ 48 w 139"/>
                                <a:gd name="T61" fmla="*/ 33 h 177"/>
                                <a:gd name="T62" fmla="*/ 38 w 139"/>
                                <a:gd name="T63" fmla="*/ 43 h 177"/>
                                <a:gd name="T64" fmla="*/ 48 w 139"/>
                                <a:gd name="T65" fmla="*/ 57 h 177"/>
                                <a:gd name="T66" fmla="*/ 62 w 139"/>
                                <a:gd name="T67" fmla="*/ 67 h 177"/>
                                <a:gd name="T68" fmla="*/ 82 w 139"/>
                                <a:gd name="T69" fmla="*/ 71 h 177"/>
                                <a:gd name="T70" fmla="*/ 96 w 139"/>
                                <a:gd name="T71" fmla="*/ 76 h 177"/>
                                <a:gd name="T72" fmla="*/ 115 w 139"/>
                                <a:gd name="T73" fmla="*/ 81 h 177"/>
                                <a:gd name="T74" fmla="*/ 130 w 139"/>
                                <a:gd name="T75" fmla="*/ 91 h 177"/>
                                <a:gd name="T76" fmla="*/ 134 w 139"/>
                                <a:gd name="T77" fmla="*/ 105 h 177"/>
                                <a:gd name="T78" fmla="*/ 139 w 139"/>
                                <a:gd name="T79" fmla="*/ 119 h 177"/>
                                <a:gd name="T80" fmla="*/ 134 w 139"/>
                                <a:gd name="T81" fmla="*/ 134 h 177"/>
                                <a:gd name="T82" fmla="*/ 130 w 139"/>
                                <a:gd name="T83" fmla="*/ 148 h 177"/>
                                <a:gd name="T84" fmla="*/ 125 w 139"/>
                                <a:gd name="T85" fmla="*/ 163 h 177"/>
                                <a:gd name="T86" fmla="*/ 110 w 139"/>
                                <a:gd name="T87" fmla="*/ 167 h 177"/>
                                <a:gd name="T88" fmla="*/ 101 w 139"/>
                                <a:gd name="T89" fmla="*/ 177 h 177"/>
                                <a:gd name="T90" fmla="*/ 82 w 139"/>
                                <a:gd name="T91" fmla="*/ 177 h 177"/>
                                <a:gd name="T92" fmla="*/ 62 w 139"/>
                                <a:gd name="T93" fmla="*/ 177 h 177"/>
                                <a:gd name="T94" fmla="*/ 43 w 139"/>
                                <a:gd name="T95" fmla="*/ 177 h 177"/>
                                <a:gd name="T96" fmla="*/ 29 w 139"/>
                                <a:gd name="T97" fmla="*/ 167 h 177"/>
                                <a:gd name="T98" fmla="*/ 14 w 139"/>
                                <a:gd name="T99" fmla="*/ 163 h 177"/>
                                <a:gd name="T100" fmla="*/ 5 w 139"/>
                                <a:gd name="T101" fmla="*/ 148 h 177"/>
                                <a:gd name="T102" fmla="*/ 0 w 139"/>
                                <a:gd name="T103" fmla="*/ 134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139" h="177">
                                  <a:moveTo>
                                    <a:pt x="0" y="119"/>
                                  </a:moveTo>
                                  <a:lnTo>
                                    <a:pt x="34" y="115"/>
                                  </a:lnTo>
                                  <a:lnTo>
                                    <a:pt x="34" y="119"/>
                                  </a:lnTo>
                                  <a:lnTo>
                                    <a:pt x="34" y="124"/>
                                  </a:lnTo>
                                  <a:lnTo>
                                    <a:pt x="34" y="129"/>
                                  </a:lnTo>
                                  <a:lnTo>
                                    <a:pt x="38" y="129"/>
                                  </a:lnTo>
                                  <a:lnTo>
                                    <a:pt x="38" y="134"/>
                                  </a:lnTo>
                                  <a:lnTo>
                                    <a:pt x="38" y="139"/>
                                  </a:lnTo>
                                  <a:lnTo>
                                    <a:pt x="43" y="139"/>
                                  </a:lnTo>
                                  <a:lnTo>
                                    <a:pt x="43" y="143"/>
                                  </a:lnTo>
                                  <a:lnTo>
                                    <a:pt x="48" y="143"/>
                                  </a:lnTo>
                                  <a:lnTo>
                                    <a:pt x="53" y="143"/>
                                  </a:lnTo>
                                  <a:lnTo>
                                    <a:pt x="53" y="148"/>
                                  </a:lnTo>
                                  <a:lnTo>
                                    <a:pt x="58" y="148"/>
                                  </a:lnTo>
                                  <a:lnTo>
                                    <a:pt x="62" y="148"/>
                                  </a:lnTo>
                                  <a:lnTo>
                                    <a:pt x="67" y="148"/>
                                  </a:lnTo>
                                  <a:lnTo>
                                    <a:pt x="72" y="148"/>
                                  </a:lnTo>
                                  <a:lnTo>
                                    <a:pt x="77" y="148"/>
                                  </a:lnTo>
                                  <a:lnTo>
                                    <a:pt x="82" y="148"/>
                                  </a:lnTo>
                                  <a:lnTo>
                                    <a:pt x="86" y="148"/>
                                  </a:lnTo>
                                  <a:lnTo>
                                    <a:pt x="86" y="143"/>
                                  </a:lnTo>
                                  <a:lnTo>
                                    <a:pt x="91" y="143"/>
                                  </a:lnTo>
                                  <a:lnTo>
                                    <a:pt x="96" y="143"/>
                                  </a:lnTo>
                                  <a:lnTo>
                                    <a:pt x="96" y="139"/>
                                  </a:lnTo>
                                  <a:lnTo>
                                    <a:pt x="101" y="139"/>
                                  </a:lnTo>
                                  <a:lnTo>
                                    <a:pt x="101" y="134"/>
                                  </a:lnTo>
                                  <a:lnTo>
                                    <a:pt x="101" y="129"/>
                                  </a:lnTo>
                                  <a:lnTo>
                                    <a:pt x="101" y="124"/>
                                  </a:lnTo>
                                  <a:lnTo>
                                    <a:pt x="101" y="119"/>
                                  </a:lnTo>
                                  <a:lnTo>
                                    <a:pt x="101" y="115"/>
                                  </a:lnTo>
                                  <a:lnTo>
                                    <a:pt x="96" y="115"/>
                                  </a:lnTo>
                                  <a:lnTo>
                                    <a:pt x="96" y="110"/>
                                  </a:lnTo>
                                  <a:lnTo>
                                    <a:pt x="91" y="110"/>
                                  </a:lnTo>
                                  <a:lnTo>
                                    <a:pt x="86" y="110"/>
                                  </a:lnTo>
                                  <a:lnTo>
                                    <a:pt x="86" y="105"/>
                                  </a:lnTo>
                                  <a:lnTo>
                                    <a:pt x="82" y="105"/>
                                  </a:lnTo>
                                  <a:lnTo>
                                    <a:pt x="77" y="105"/>
                                  </a:lnTo>
                                  <a:lnTo>
                                    <a:pt x="72" y="105"/>
                                  </a:lnTo>
                                  <a:lnTo>
                                    <a:pt x="67" y="100"/>
                                  </a:lnTo>
                                  <a:lnTo>
                                    <a:pt x="62" y="100"/>
                                  </a:lnTo>
                                  <a:lnTo>
                                    <a:pt x="58" y="100"/>
                                  </a:lnTo>
                                  <a:lnTo>
                                    <a:pt x="53" y="100"/>
                                  </a:lnTo>
                                  <a:lnTo>
                                    <a:pt x="53" y="95"/>
                                  </a:lnTo>
                                  <a:lnTo>
                                    <a:pt x="48" y="95"/>
                                  </a:lnTo>
                                  <a:lnTo>
                                    <a:pt x="43" y="95"/>
                                  </a:lnTo>
                                  <a:lnTo>
                                    <a:pt x="38" y="95"/>
                                  </a:lnTo>
                                  <a:lnTo>
                                    <a:pt x="38" y="91"/>
                                  </a:lnTo>
                                  <a:lnTo>
                                    <a:pt x="34" y="91"/>
                                  </a:lnTo>
                                  <a:lnTo>
                                    <a:pt x="29" y="91"/>
                                  </a:lnTo>
                                  <a:lnTo>
                                    <a:pt x="29" y="86"/>
                                  </a:lnTo>
                                  <a:lnTo>
                                    <a:pt x="24" y="86"/>
                                  </a:lnTo>
                                  <a:lnTo>
                                    <a:pt x="19" y="86"/>
                                  </a:lnTo>
                                  <a:lnTo>
                                    <a:pt x="19" y="81"/>
                                  </a:lnTo>
                                  <a:lnTo>
                                    <a:pt x="14" y="81"/>
                                  </a:lnTo>
                                  <a:lnTo>
                                    <a:pt x="14" y="76"/>
                                  </a:lnTo>
                                  <a:lnTo>
                                    <a:pt x="10" y="71"/>
                                  </a:lnTo>
                                  <a:lnTo>
                                    <a:pt x="10" y="67"/>
                                  </a:lnTo>
                                  <a:lnTo>
                                    <a:pt x="5" y="62"/>
                                  </a:lnTo>
                                  <a:lnTo>
                                    <a:pt x="5" y="57"/>
                                  </a:lnTo>
                                  <a:lnTo>
                                    <a:pt x="5" y="52"/>
                                  </a:lnTo>
                                  <a:lnTo>
                                    <a:pt x="5" y="47"/>
                                  </a:lnTo>
                                  <a:lnTo>
                                    <a:pt x="5" y="43"/>
                                  </a:lnTo>
                                  <a:lnTo>
                                    <a:pt x="5" y="38"/>
                                  </a:lnTo>
                                  <a:lnTo>
                                    <a:pt x="5" y="33"/>
                                  </a:lnTo>
                                  <a:lnTo>
                                    <a:pt x="10" y="33"/>
                                  </a:lnTo>
                                  <a:lnTo>
                                    <a:pt x="10" y="28"/>
                                  </a:lnTo>
                                  <a:lnTo>
                                    <a:pt x="10" y="24"/>
                                  </a:lnTo>
                                  <a:lnTo>
                                    <a:pt x="14" y="24"/>
                                  </a:lnTo>
                                  <a:lnTo>
                                    <a:pt x="14" y="19"/>
                                  </a:lnTo>
                                  <a:lnTo>
                                    <a:pt x="19" y="19"/>
                                  </a:lnTo>
                                  <a:lnTo>
                                    <a:pt x="19" y="14"/>
                                  </a:lnTo>
                                  <a:lnTo>
                                    <a:pt x="24" y="14"/>
                                  </a:lnTo>
                                  <a:lnTo>
                                    <a:pt x="24" y="9"/>
                                  </a:lnTo>
                                  <a:lnTo>
                                    <a:pt x="29" y="9"/>
                                  </a:lnTo>
                                  <a:lnTo>
                                    <a:pt x="34" y="9"/>
                                  </a:lnTo>
                                  <a:lnTo>
                                    <a:pt x="34" y="4"/>
                                  </a:lnTo>
                                  <a:lnTo>
                                    <a:pt x="38" y="4"/>
                                  </a:lnTo>
                                  <a:lnTo>
                                    <a:pt x="43" y="4"/>
                                  </a:lnTo>
                                  <a:lnTo>
                                    <a:pt x="48" y="4"/>
                                  </a:lnTo>
                                  <a:lnTo>
                                    <a:pt x="48" y="0"/>
                                  </a:lnTo>
                                  <a:lnTo>
                                    <a:pt x="53" y="0"/>
                                  </a:lnTo>
                                  <a:lnTo>
                                    <a:pt x="58" y="0"/>
                                  </a:lnTo>
                                  <a:lnTo>
                                    <a:pt x="62" y="0"/>
                                  </a:lnTo>
                                  <a:lnTo>
                                    <a:pt x="67" y="0"/>
                                  </a:lnTo>
                                  <a:lnTo>
                                    <a:pt x="72" y="0"/>
                                  </a:lnTo>
                                  <a:lnTo>
                                    <a:pt x="77" y="0"/>
                                  </a:lnTo>
                                  <a:lnTo>
                                    <a:pt x="82" y="0"/>
                                  </a:lnTo>
                                  <a:lnTo>
                                    <a:pt x="86" y="0"/>
                                  </a:lnTo>
                                  <a:lnTo>
                                    <a:pt x="86" y="4"/>
                                  </a:lnTo>
                                  <a:lnTo>
                                    <a:pt x="91" y="4"/>
                                  </a:lnTo>
                                  <a:lnTo>
                                    <a:pt x="96" y="4"/>
                                  </a:lnTo>
                                  <a:lnTo>
                                    <a:pt x="101" y="4"/>
                                  </a:lnTo>
                                  <a:lnTo>
                                    <a:pt x="106" y="9"/>
                                  </a:lnTo>
                                  <a:lnTo>
                                    <a:pt x="110" y="9"/>
                                  </a:lnTo>
                                  <a:lnTo>
                                    <a:pt x="110" y="14"/>
                                  </a:lnTo>
                                  <a:lnTo>
                                    <a:pt x="115" y="14"/>
                                  </a:lnTo>
                                  <a:lnTo>
                                    <a:pt x="120" y="19"/>
                                  </a:lnTo>
                                  <a:lnTo>
                                    <a:pt x="120" y="24"/>
                                  </a:lnTo>
                                  <a:lnTo>
                                    <a:pt x="125" y="24"/>
                                  </a:lnTo>
                                  <a:lnTo>
                                    <a:pt x="125" y="28"/>
                                  </a:lnTo>
                                  <a:lnTo>
                                    <a:pt x="130" y="28"/>
                                  </a:lnTo>
                                  <a:lnTo>
                                    <a:pt x="130" y="33"/>
                                  </a:lnTo>
                                  <a:lnTo>
                                    <a:pt x="130" y="38"/>
                                  </a:lnTo>
                                  <a:lnTo>
                                    <a:pt x="130" y="43"/>
                                  </a:lnTo>
                                  <a:lnTo>
                                    <a:pt x="134" y="43"/>
                                  </a:lnTo>
                                  <a:lnTo>
                                    <a:pt x="134" y="47"/>
                                  </a:lnTo>
                                  <a:lnTo>
                                    <a:pt x="134" y="52"/>
                                  </a:lnTo>
                                  <a:lnTo>
                                    <a:pt x="96" y="52"/>
                                  </a:lnTo>
                                  <a:lnTo>
                                    <a:pt x="96" y="47"/>
                                  </a:lnTo>
                                  <a:lnTo>
                                    <a:pt x="96" y="43"/>
                                  </a:lnTo>
                                  <a:lnTo>
                                    <a:pt x="91" y="43"/>
                                  </a:lnTo>
                                  <a:lnTo>
                                    <a:pt x="91" y="38"/>
                                  </a:lnTo>
                                  <a:lnTo>
                                    <a:pt x="91" y="33"/>
                                  </a:lnTo>
                                  <a:lnTo>
                                    <a:pt x="86" y="33"/>
                                  </a:lnTo>
                                  <a:lnTo>
                                    <a:pt x="82" y="33"/>
                                  </a:lnTo>
                                  <a:lnTo>
                                    <a:pt x="82" y="28"/>
                                  </a:lnTo>
                                  <a:lnTo>
                                    <a:pt x="77" y="28"/>
                                  </a:lnTo>
                                  <a:lnTo>
                                    <a:pt x="72" y="28"/>
                                  </a:lnTo>
                                  <a:lnTo>
                                    <a:pt x="67" y="28"/>
                                  </a:lnTo>
                                  <a:lnTo>
                                    <a:pt x="62" y="28"/>
                                  </a:lnTo>
                                  <a:lnTo>
                                    <a:pt x="58" y="28"/>
                                  </a:lnTo>
                                  <a:lnTo>
                                    <a:pt x="53" y="28"/>
                                  </a:lnTo>
                                  <a:lnTo>
                                    <a:pt x="53" y="33"/>
                                  </a:lnTo>
                                  <a:lnTo>
                                    <a:pt x="48" y="33"/>
                                  </a:lnTo>
                                  <a:lnTo>
                                    <a:pt x="43" y="33"/>
                                  </a:lnTo>
                                  <a:lnTo>
                                    <a:pt x="43" y="38"/>
                                  </a:lnTo>
                                  <a:lnTo>
                                    <a:pt x="38" y="38"/>
                                  </a:lnTo>
                                  <a:lnTo>
                                    <a:pt x="38" y="43"/>
                                  </a:lnTo>
                                  <a:lnTo>
                                    <a:pt x="38" y="47"/>
                                  </a:lnTo>
                                  <a:lnTo>
                                    <a:pt x="38" y="52"/>
                                  </a:lnTo>
                                  <a:lnTo>
                                    <a:pt x="43" y="57"/>
                                  </a:lnTo>
                                  <a:lnTo>
                                    <a:pt x="48" y="57"/>
                                  </a:lnTo>
                                  <a:lnTo>
                                    <a:pt x="48" y="62"/>
                                  </a:lnTo>
                                  <a:lnTo>
                                    <a:pt x="53" y="62"/>
                                  </a:lnTo>
                                  <a:lnTo>
                                    <a:pt x="58" y="62"/>
                                  </a:lnTo>
                                  <a:lnTo>
                                    <a:pt x="62" y="67"/>
                                  </a:lnTo>
                                  <a:lnTo>
                                    <a:pt x="67" y="67"/>
                                  </a:lnTo>
                                  <a:lnTo>
                                    <a:pt x="72" y="67"/>
                                  </a:lnTo>
                                  <a:lnTo>
                                    <a:pt x="77" y="67"/>
                                  </a:lnTo>
                                  <a:lnTo>
                                    <a:pt x="82" y="71"/>
                                  </a:lnTo>
                                  <a:lnTo>
                                    <a:pt x="86" y="71"/>
                                  </a:lnTo>
                                  <a:lnTo>
                                    <a:pt x="91" y="71"/>
                                  </a:lnTo>
                                  <a:lnTo>
                                    <a:pt x="96" y="71"/>
                                  </a:lnTo>
                                  <a:lnTo>
                                    <a:pt x="96" y="76"/>
                                  </a:lnTo>
                                  <a:lnTo>
                                    <a:pt x="101" y="76"/>
                                  </a:lnTo>
                                  <a:lnTo>
                                    <a:pt x="106" y="76"/>
                                  </a:lnTo>
                                  <a:lnTo>
                                    <a:pt x="110" y="81"/>
                                  </a:lnTo>
                                  <a:lnTo>
                                    <a:pt x="115" y="81"/>
                                  </a:lnTo>
                                  <a:lnTo>
                                    <a:pt x="120" y="86"/>
                                  </a:lnTo>
                                  <a:lnTo>
                                    <a:pt x="125" y="86"/>
                                  </a:lnTo>
                                  <a:lnTo>
                                    <a:pt x="125" y="91"/>
                                  </a:lnTo>
                                  <a:lnTo>
                                    <a:pt x="130" y="91"/>
                                  </a:lnTo>
                                  <a:lnTo>
                                    <a:pt x="130" y="95"/>
                                  </a:lnTo>
                                  <a:lnTo>
                                    <a:pt x="130" y="100"/>
                                  </a:lnTo>
                                  <a:lnTo>
                                    <a:pt x="134" y="100"/>
                                  </a:lnTo>
                                  <a:lnTo>
                                    <a:pt x="134" y="105"/>
                                  </a:lnTo>
                                  <a:lnTo>
                                    <a:pt x="134" y="110"/>
                                  </a:lnTo>
                                  <a:lnTo>
                                    <a:pt x="134" y="115"/>
                                  </a:lnTo>
                                  <a:lnTo>
                                    <a:pt x="139" y="115"/>
                                  </a:lnTo>
                                  <a:lnTo>
                                    <a:pt x="139" y="119"/>
                                  </a:lnTo>
                                  <a:lnTo>
                                    <a:pt x="139" y="124"/>
                                  </a:lnTo>
                                  <a:lnTo>
                                    <a:pt x="139" y="129"/>
                                  </a:lnTo>
                                  <a:lnTo>
                                    <a:pt x="139" y="134"/>
                                  </a:lnTo>
                                  <a:lnTo>
                                    <a:pt x="134" y="134"/>
                                  </a:lnTo>
                                  <a:lnTo>
                                    <a:pt x="134" y="139"/>
                                  </a:lnTo>
                                  <a:lnTo>
                                    <a:pt x="134" y="143"/>
                                  </a:lnTo>
                                  <a:lnTo>
                                    <a:pt x="134" y="148"/>
                                  </a:lnTo>
                                  <a:lnTo>
                                    <a:pt x="130" y="148"/>
                                  </a:lnTo>
                                  <a:lnTo>
                                    <a:pt x="130" y="153"/>
                                  </a:lnTo>
                                  <a:lnTo>
                                    <a:pt x="130" y="158"/>
                                  </a:lnTo>
                                  <a:lnTo>
                                    <a:pt x="125" y="158"/>
                                  </a:lnTo>
                                  <a:lnTo>
                                    <a:pt x="125" y="163"/>
                                  </a:lnTo>
                                  <a:lnTo>
                                    <a:pt x="120" y="163"/>
                                  </a:lnTo>
                                  <a:lnTo>
                                    <a:pt x="120" y="167"/>
                                  </a:lnTo>
                                  <a:lnTo>
                                    <a:pt x="115" y="167"/>
                                  </a:lnTo>
                                  <a:lnTo>
                                    <a:pt x="110" y="167"/>
                                  </a:lnTo>
                                  <a:lnTo>
                                    <a:pt x="110" y="172"/>
                                  </a:lnTo>
                                  <a:lnTo>
                                    <a:pt x="106" y="172"/>
                                  </a:lnTo>
                                  <a:lnTo>
                                    <a:pt x="101" y="172"/>
                                  </a:lnTo>
                                  <a:lnTo>
                                    <a:pt x="101" y="177"/>
                                  </a:lnTo>
                                  <a:lnTo>
                                    <a:pt x="96" y="177"/>
                                  </a:lnTo>
                                  <a:lnTo>
                                    <a:pt x="91" y="177"/>
                                  </a:lnTo>
                                  <a:lnTo>
                                    <a:pt x="86" y="177"/>
                                  </a:lnTo>
                                  <a:lnTo>
                                    <a:pt x="82" y="177"/>
                                  </a:lnTo>
                                  <a:lnTo>
                                    <a:pt x="77" y="177"/>
                                  </a:lnTo>
                                  <a:lnTo>
                                    <a:pt x="72" y="177"/>
                                  </a:lnTo>
                                  <a:lnTo>
                                    <a:pt x="67" y="177"/>
                                  </a:lnTo>
                                  <a:lnTo>
                                    <a:pt x="62" y="177"/>
                                  </a:lnTo>
                                  <a:lnTo>
                                    <a:pt x="58" y="177"/>
                                  </a:lnTo>
                                  <a:lnTo>
                                    <a:pt x="53" y="177"/>
                                  </a:lnTo>
                                  <a:lnTo>
                                    <a:pt x="48" y="177"/>
                                  </a:lnTo>
                                  <a:lnTo>
                                    <a:pt x="43" y="177"/>
                                  </a:lnTo>
                                  <a:lnTo>
                                    <a:pt x="38" y="172"/>
                                  </a:lnTo>
                                  <a:lnTo>
                                    <a:pt x="34" y="172"/>
                                  </a:lnTo>
                                  <a:lnTo>
                                    <a:pt x="29" y="172"/>
                                  </a:lnTo>
                                  <a:lnTo>
                                    <a:pt x="29" y="167"/>
                                  </a:lnTo>
                                  <a:lnTo>
                                    <a:pt x="24" y="167"/>
                                  </a:lnTo>
                                  <a:lnTo>
                                    <a:pt x="19" y="167"/>
                                  </a:lnTo>
                                  <a:lnTo>
                                    <a:pt x="19" y="163"/>
                                  </a:lnTo>
                                  <a:lnTo>
                                    <a:pt x="14" y="163"/>
                                  </a:lnTo>
                                  <a:lnTo>
                                    <a:pt x="14" y="158"/>
                                  </a:lnTo>
                                  <a:lnTo>
                                    <a:pt x="10" y="153"/>
                                  </a:lnTo>
                                  <a:lnTo>
                                    <a:pt x="10" y="148"/>
                                  </a:lnTo>
                                  <a:lnTo>
                                    <a:pt x="5" y="148"/>
                                  </a:lnTo>
                                  <a:lnTo>
                                    <a:pt x="5" y="143"/>
                                  </a:lnTo>
                                  <a:lnTo>
                                    <a:pt x="5" y="139"/>
                                  </a:lnTo>
                                  <a:lnTo>
                                    <a:pt x="0" y="139"/>
                                  </a:lnTo>
                                  <a:lnTo>
                                    <a:pt x="0" y="134"/>
                                  </a:lnTo>
                                  <a:lnTo>
                                    <a:pt x="0" y="129"/>
                                  </a:lnTo>
                                  <a:lnTo>
                                    <a:pt x="0" y="124"/>
                                  </a:lnTo>
                                  <a:lnTo>
                                    <a:pt x="0" y="119"/>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4" name="Freeform 4640"/>
                          <wps:cNvSpPr>
                            <a:spLocks/>
                          </wps:cNvSpPr>
                          <wps:spPr bwMode="auto">
                            <a:xfrm>
                              <a:off x="4636" y="513"/>
                              <a:ext cx="91" cy="67"/>
                            </a:xfrm>
                            <a:custGeom>
                              <a:avLst/>
                              <a:gdLst>
                                <a:gd name="T0" fmla="*/ 0 w 91"/>
                                <a:gd name="T1" fmla="*/ 5 h 67"/>
                                <a:gd name="T2" fmla="*/ 15 w 91"/>
                                <a:gd name="T3" fmla="*/ 5 h 67"/>
                                <a:gd name="T4" fmla="*/ 15 w 91"/>
                                <a:gd name="T5" fmla="*/ 9 h 67"/>
                                <a:gd name="T6" fmla="*/ 19 w 91"/>
                                <a:gd name="T7" fmla="*/ 9 h 67"/>
                                <a:gd name="T8" fmla="*/ 19 w 91"/>
                                <a:gd name="T9" fmla="*/ 5 h 67"/>
                                <a:gd name="T10" fmla="*/ 24 w 91"/>
                                <a:gd name="T11" fmla="*/ 5 h 67"/>
                                <a:gd name="T12" fmla="*/ 29 w 91"/>
                                <a:gd name="T13" fmla="*/ 5 h 67"/>
                                <a:gd name="T14" fmla="*/ 29 w 91"/>
                                <a:gd name="T15" fmla="*/ 0 h 67"/>
                                <a:gd name="T16" fmla="*/ 34 w 91"/>
                                <a:gd name="T17" fmla="*/ 0 h 67"/>
                                <a:gd name="T18" fmla="*/ 39 w 91"/>
                                <a:gd name="T19" fmla="*/ 0 h 67"/>
                                <a:gd name="T20" fmla="*/ 39 w 91"/>
                                <a:gd name="T21" fmla="*/ 5 h 67"/>
                                <a:gd name="T22" fmla="*/ 43 w 91"/>
                                <a:gd name="T23" fmla="*/ 5 h 67"/>
                                <a:gd name="T24" fmla="*/ 48 w 91"/>
                                <a:gd name="T25" fmla="*/ 5 h 67"/>
                                <a:gd name="T26" fmla="*/ 48 w 91"/>
                                <a:gd name="T27" fmla="*/ 9 h 67"/>
                                <a:gd name="T28" fmla="*/ 53 w 91"/>
                                <a:gd name="T29" fmla="*/ 9 h 67"/>
                                <a:gd name="T30" fmla="*/ 53 w 91"/>
                                <a:gd name="T31" fmla="*/ 5 h 67"/>
                                <a:gd name="T32" fmla="*/ 58 w 91"/>
                                <a:gd name="T33" fmla="*/ 5 h 67"/>
                                <a:gd name="T34" fmla="*/ 63 w 91"/>
                                <a:gd name="T35" fmla="*/ 5 h 67"/>
                                <a:gd name="T36" fmla="*/ 63 w 91"/>
                                <a:gd name="T37" fmla="*/ 0 h 67"/>
                                <a:gd name="T38" fmla="*/ 67 w 91"/>
                                <a:gd name="T39" fmla="*/ 0 h 67"/>
                                <a:gd name="T40" fmla="*/ 72 w 91"/>
                                <a:gd name="T41" fmla="*/ 0 h 67"/>
                                <a:gd name="T42" fmla="*/ 77 w 91"/>
                                <a:gd name="T43" fmla="*/ 0 h 67"/>
                                <a:gd name="T44" fmla="*/ 77 w 91"/>
                                <a:gd name="T45" fmla="*/ 5 h 67"/>
                                <a:gd name="T46" fmla="*/ 82 w 91"/>
                                <a:gd name="T47" fmla="*/ 5 h 67"/>
                                <a:gd name="T48" fmla="*/ 87 w 91"/>
                                <a:gd name="T49" fmla="*/ 5 h 67"/>
                                <a:gd name="T50" fmla="*/ 87 w 91"/>
                                <a:gd name="T51" fmla="*/ 9 h 67"/>
                                <a:gd name="T52" fmla="*/ 87 w 91"/>
                                <a:gd name="T53" fmla="*/ 14 h 67"/>
                                <a:gd name="T54" fmla="*/ 91 w 91"/>
                                <a:gd name="T55" fmla="*/ 14 h 67"/>
                                <a:gd name="T56" fmla="*/ 91 w 91"/>
                                <a:gd name="T57" fmla="*/ 19 h 67"/>
                                <a:gd name="T58" fmla="*/ 91 w 91"/>
                                <a:gd name="T59" fmla="*/ 24 h 67"/>
                                <a:gd name="T60" fmla="*/ 91 w 91"/>
                                <a:gd name="T61" fmla="*/ 67 h 67"/>
                                <a:gd name="T62" fmla="*/ 72 w 91"/>
                                <a:gd name="T63" fmla="*/ 67 h 67"/>
                                <a:gd name="T64" fmla="*/ 72 w 91"/>
                                <a:gd name="T65" fmla="*/ 29 h 67"/>
                                <a:gd name="T66" fmla="*/ 72 w 91"/>
                                <a:gd name="T67" fmla="*/ 24 h 67"/>
                                <a:gd name="T68" fmla="*/ 72 w 91"/>
                                <a:gd name="T69" fmla="*/ 19 h 67"/>
                                <a:gd name="T70" fmla="*/ 72 w 91"/>
                                <a:gd name="T71" fmla="*/ 14 h 67"/>
                                <a:gd name="T72" fmla="*/ 67 w 91"/>
                                <a:gd name="T73" fmla="*/ 14 h 67"/>
                                <a:gd name="T74" fmla="*/ 63 w 91"/>
                                <a:gd name="T75" fmla="*/ 14 h 67"/>
                                <a:gd name="T76" fmla="*/ 58 w 91"/>
                                <a:gd name="T77" fmla="*/ 14 h 67"/>
                                <a:gd name="T78" fmla="*/ 58 w 91"/>
                                <a:gd name="T79" fmla="*/ 19 h 67"/>
                                <a:gd name="T80" fmla="*/ 53 w 91"/>
                                <a:gd name="T81" fmla="*/ 19 h 67"/>
                                <a:gd name="T82" fmla="*/ 53 w 91"/>
                                <a:gd name="T83" fmla="*/ 24 h 67"/>
                                <a:gd name="T84" fmla="*/ 53 w 91"/>
                                <a:gd name="T85" fmla="*/ 29 h 67"/>
                                <a:gd name="T86" fmla="*/ 53 w 91"/>
                                <a:gd name="T87" fmla="*/ 33 h 67"/>
                                <a:gd name="T88" fmla="*/ 53 w 91"/>
                                <a:gd name="T89" fmla="*/ 67 h 67"/>
                                <a:gd name="T90" fmla="*/ 34 w 91"/>
                                <a:gd name="T91" fmla="*/ 67 h 67"/>
                                <a:gd name="T92" fmla="*/ 34 w 91"/>
                                <a:gd name="T93" fmla="*/ 33 h 67"/>
                                <a:gd name="T94" fmla="*/ 34 w 91"/>
                                <a:gd name="T95" fmla="*/ 29 h 67"/>
                                <a:gd name="T96" fmla="*/ 34 w 91"/>
                                <a:gd name="T97" fmla="*/ 24 h 67"/>
                                <a:gd name="T98" fmla="*/ 34 w 91"/>
                                <a:gd name="T99" fmla="*/ 19 h 67"/>
                                <a:gd name="T100" fmla="*/ 34 w 91"/>
                                <a:gd name="T101" fmla="*/ 14 h 67"/>
                                <a:gd name="T102" fmla="*/ 29 w 91"/>
                                <a:gd name="T103" fmla="*/ 14 h 67"/>
                                <a:gd name="T104" fmla="*/ 24 w 91"/>
                                <a:gd name="T105" fmla="*/ 14 h 67"/>
                                <a:gd name="T106" fmla="*/ 19 w 91"/>
                                <a:gd name="T107" fmla="*/ 14 h 67"/>
                                <a:gd name="T108" fmla="*/ 19 w 91"/>
                                <a:gd name="T109" fmla="*/ 19 h 67"/>
                                <a:gd name="T110" fmla="*/ 15 w 91"/>
                                <a:gd name="T111" fmla="*/ 19 h 67"/>
                                <a:gd name="T112" fmla="*/ 15 w 91"/>
                                <a:gd name="T113" fmla="*/ 24 h 67"/>
                                <a:gd name="T114" fmla="*/ 15 w 91"/>
                                <a:gd name="T115" fmla="*/ 29 h 67"/>
                                <a:gd name="T116" fmla="*/ 15 w 91"/>
                                <a:gd name="T117" fmla="*/ 33 h 67"/>
                                <a:gd name="T118" fmla="*/ 15 w 91"/>
                                <a:gd name="T119" fmla="*/ 67 h 67"/>
                                <a:gd name="T120" fmla="*/ 0 w 91"/>
                                <a:gd name="T121" fmla="*/ 67 h 67"/>
                                <a:gd name="T122" fmla="*/ 0 w 91"/>
                                <a:gd name="T123" fmla="*/ 5 h 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91" h="67">
                                  <a:moveTo>
                                    <a:pt x="0" y="5"/>
                                  </a:moveTo>
                                  <a:lnTo>
                                    <a:pt x="15" y="5"/>
                                  </a:lnTo>
                                  <a:lnTo>
                                    <a:pt x="15" y="9"/>
                                  </a:lnTo>
                                  <a:lnTo>
                                    <a:pt x="19" y="9"/>
                                  </a:lnTo>
                                  <a:lnTo>
                                    <a:pt x="19" y="5"/>
                                  </a:lnTo>
                                  <a:lnTo>
                                    <a:pt x="24" y="5"/>
                                  </a:lnTo>
                                  <a:lnTo>
                                    <a:pt x="29" y="5"/>
                                  </a:lnTo>
                                  <a:lnTo>
                                    <a:pt x="29" y="0"/>
                                  </a:lnTo>
                                  <a:lnTo>
                                    <a:pt x="34" y="0"/>
                                  </a:lnTo>
                                  <a:lnTo>
                                    <a:pt x="39" y="0"/>
                                  </a:lnTo>
                                  <a:lnTo>
                                    <a:pt x="39" y="5"/>
                                  </a:lnTo>
                                  <a:lnTo>
                                    <a:pt x="43" y="5"/>
                                  </a:lnTo>
                                  <a:lnTo>
                                    <a:pt x="48" y="5"/>
                                  </a:lnTo>
                                  <a:lnTo>
                                    <a:pt x="48" y="9"/>
                                  </a:lnTo>
                                  <a:lnTo>
                                    <a:pt x="53" y="9"/>
                                  </a:lnTo>
                                  <a:lnTo>
                                    <a:pt x="53" y="5"/>
                                  </a:lnTo>
                                  <a:lnTo>
                                    <a:pt x="58" y="5"/>
                                  </a:lnTo>
                                  <a:lnTo>
                                    <a:pt x="63" y="5"/>
                                  </a:lnTo>
                                  <a:lnTo>
                                    <a:pt x="63" y="0"/>
                                  </a:lnTo>
                                  <a:lnTo>
                                    <a:pt x="67" y="0"/>
                                  </a:lnTo>
                                  <a:lnTo>
                                    <a:pt x="72" y="0"/>
                                  </a:lnTo>
                                  <a:lnTo>
                                    <a:pt x="77" y="0"/>
                                  </a:lnTo>
                                  <a:lnTo>
                                    <a:pt x="77" y="5"/>
                                  </a:lnTo>
                                  <a:lnTo>
                                    <a:pt x="82" y="5"/>
                                  </a:lnTo>
                                  <a:lnTo>
                                    <a:pt x="87" y="5"/>
                                  </a:lnTo>
                                  <a:lnTo>
                                    <a:pt x="87" y="9"/>
                                  </a:lnTo>
                                  <a:lnTo>
                                    <a:pt x="87" y="14"/>
                                  </a:lnTo>
                                  <a:lnTo>
                                    <a:pt x="91" y="14"/>
                                  </a:lnTo>
                                  <a:lnTo>
                                    <a:pt x="91" y="19"/>
                                  </a:lnTo>
                                  <a:lnTo>
                                    <a:pt x="91" y="24"/>
                                  </a:lnTo>
                                  <a:lnTo>
                                    <a:pt x="91" y="67"/>
                                  </a:lnTo>
                                  <a:lnTo>
                                    <a:pt x="72" y="67"/>
                                  </a:lnTo>
                                  <a:lnTo>
                                    <a:pt x="72" y="29"/>
                                  </a:lnTo>
                                  <a:lnTo>
                                    <a:pt x="72" y="24"/>
                                  </a:lnTo>
                                  <a:lnTo>
                                    <a:pt x="72" y="19"/>
                                  </a:lnTo>
                                  <a:lnTo>
                                    <a:pt x="72" y="14"/>
                                  </a:lnTo>
                                  <a:lnTo>
                                    <a:pt x="67" y="14"/>
                                  </a:lnTo>
                                  <a:lnTo>
                                    <a:pt x="63" y="14"/>
                                  </a:lnTo>
                                  <a:lnTo>
                                    <a:pt x="58" y="14"/>
                                  </a:lnTo>
                                  <a:lnTo>
                                    <a:pt x="58" y="19"/>
                                  </a:lnTo>
                                  <a:lnTo>
                                    <a:pt x="53" y="19"/>
                                  </a:lnTo>
                                  <a:lnTo>
                                    <a:pt x="53" y="24"/>
                                  </a:lnTo>
                                  <a:lnTo>
                                    <a:pt x="53" y="29"/>
                                  </a:lnTo>
                                  <a:lnTo>
                                    <a:pt x="53" y="33"/>
                                  </a:lnTo>
                                  <a:lnTo>
                                    <a:pt x="53" y="67"/>
                                  </a:lnTo>
                                  <a:lnTo>
                                    <a:pt x="34" y="67"/>
                                  </a:lnTo>
                                  <a:lnTo>
                                    <a:pt x="34" y="33"/>
                                  </a:lnTo>
                                  <a:lnTo>
                                    <a:pt x="34" y="29"/>
                                  </a:lnTo>
                                  <a:lnTo>
                                    <a:pt x="34" y="24"/>
                                  </a:lnTo>
                                  <a:lnTo>
                                    <a:pt x="34" y="19"/>
                                  </a:lnTo>
                                  <a:lnTo>
                                    <a:pt x="34" y="14"/>
                                  </a:lnTo>
                                  <a:lnTo>
                                    <a:pt x="29" y="14"/>
                                  </a:lnTo>
                                  <a:lnTo>
                                    <a:pt x="24" y="14"/>
                                  </a:lnTo>
                                  <a:lnTo>
                                    <a:pt x="19" y="14"/>
                                  </a:lnTo>
                                  <a:lnTo>
                                    <a:pt x="19" y="19"/>
                                  </a:lnTo>
                                  <a:lnTo>
                                    <a:pt x="15" y="19"/>
                                  </a:lnTo>
                                  <a:lnTo>
                                    <a:pt x="15" y="24"/>
                                  </a:lnTo>
                                  <a:lnTo>
                                    <a:pt x="15" y="29"/>
                                  </a:lnTo>
                                  <a:lnTo>
                                    <a:pt x="15" y="33"/>
                                  </a:lnTo>
                                  <a:lnTo>
                                    <a:pt x="15" y="67"/>
                                  </a:lnTo>
                                  <a:lnTo>
                                    <a:pt x="0" y="67"/>
                                  </a:lnTo>
                                  <a:lnTo>
                                    <a:pt x="0" y="5"/>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5" name="Freeform 4641"/>
                          <wps:cNvSpPr>
                            <a:spLocks noEditPoints="1"/>
                          </wps:cNvSpPr>
                          <wps:spPr bwMode="auto">
                            <a:xfrm>
                              <a:off x="4737" y="513"/>
                              <a:ext cx="58" cy="67"/>
                            </a:xfrm>
                            <a:custGeom>
                              <a:avLst/>
                              <a:gdLst>
                                <a:gd name="T0" fmla="*/ 5 w 58"/>
                                <a:gd name="T1" fmla="*/ 19 h 67"/>
                                <a:gd name="T2" fmla="*/ 5 w 58"/>
                                <a:gd name="T3" fmla="*/ 9 h 67"/>
                                <a:gd name="T4" fmla="*/ 10 w 58"/>
                                <a:gd name="T5" fmla="*/ 5 h 67"/>
                                <a:gd name="T6" fmla="*/ 19 w 58"/>
                                <a:gd name="T7" fmla="*/ 5 h 67"/>
                                <a:gd name="T8" fmla="*/ 24 w 58"/>
                                <a:gd name="T9" fmla="*/ 0 h 67"/>
                                <a:gd name="T10" fmla="*/ 34 w 58"/>
                                <a:gd name="T11" fmla="*/ 0 h 67"/>
                                <a:gd name="T12" fmla="*/ 38 w 58"/>
                                <a:gd name="T13" fmla="*/ 5 h 67"/>
                                <a:gd name="T14" fmla="*/ 48 w 58"/>
                                <a:gd name="T15" fmla="*/ 5 h 67"/>
                                <a:gd name="T16" fmla="*/ 53 w 58"/>
                                <a:gd name="T17" fmla="*/ 9 h 67"/>
                                <a:gd name="T18" fmla="*/ 58 w 58"/>
                                <a:gd name="T19" fmla="*/ 14 h 67"/>
                                <a:gd name="T20" fmla="*/ 58 w 58"/>
                                <a:gd name="T21" fmla="*/ 24 h 67"/>
                                <a:gd name="T22" fmla="*/ 58 w 58"/>
                                <a:gd name="T23" fmla="*/ 48 h 67"/>
                                <a:gd name="T24" fmla="*/ 58 w 58"/>
                                <a:gd name="T25" fmla="*/ 57 h 67"/>
                                <a:gd name="T26" fmla="*/ 58 w 58"/>
                                <a:gd name="T27" fmla="*/ 67 h 67"/>
                                <a:gd name="T28" fmla="*/ 43 w 58"/>
                                <a:gd name="T29" fmla="*/ 62 h 67"/>
                                <a:gd name="T30" fmla="*/ 38 w 58"/>
                                <a:gd name="T31" fmla="*/ 57 h 67"/>
                                <a:gd name="T32" fmla="*/ 34 w 58"/>
                                <a:gd name="T33" fmla="*/ 62 h 67"/>
                                <a:gd name="T34" fmla="*/ 29 w 58"/>
                                <a:gd name="T35" fmla="*/ 67 h 67"/>
                                <a:gd name="T36" fmla="*/ 19 w 58"/>
                                <a:gd name="T37" fmla="*/ 67 h 67"/>
                                <a:gd name="T38" fmla="*/ 10 w 58"/>
                                <a:gd name="T39" fmla="*/ 67 h 67"/>
                                <a:gd name="T40" fmla="*/ 5 w 58"/>
                                <a:gd name="T41" fmla="*/ 62 h 67"/>
                                <a:gd name="T42" fmla="*/ 0 w 58"/>
                                <a:gd name="T43" fmla="*/ 57 h 67"/>
                                <a:gd name="T44" fmla="*/ 0 w 58"/>
                                <a:gd name="T45" fmla="*/ 48 h 67"/>
                                <a:gd name="T46" fmla="*/ 5 w 58"/>
                                <a:gd name="T47" fmla="*/ 43 h 67"/>
                                <a:gd name="T48" fmla="*/ 5 w 58"/>
                                <a:gd name="T49" fmla="*/ 33 h 67"/>
                                <a:gd name="T50" fmla="*/ 14 w 58"/>
                                <a:gd name="T51" fmla="*/ 33 h 67"/>
                                <a:gd name="T52" fmla="*/ 19 w 58"/>
                                <a:gd name="T53" fmla="*/ 29 h 67"/>
                                <a:gd name="T54" fmla="*/ 29 w 58"/>
                                <a:gd name="T55" fmla="*/ 29 h 67"/>
                                <a:gd name="T56" fmla="*/ 34 w 58"/>
                                <a:gd name="T57" fmla="*/ 24 h 67"/>
                                <a:gd name="T58" fmla="*/ 38 w 58"/>
                                <a:gd name="T59" fmla="*/ 19 h 67"/>
                                <a:gd name="T60" fmla="*/ 34 w 58"/>
                                <a:gd name="T61" fmla="*/ 14 h 67"/>
                                <a:gd name="T62" fmla="*/ 24 w 58"/>
                                <a:gd name="T63" fmla="*/ 14 h 67"/>
                                <a:gd name="T64" fmla="*/ 19 w 58"/>
                                <a:gd name="T65" fmla="*/ 19 h 67"/>
                                <a:gd name="T66" fmla="*/ 38 w 58"/>
                                <a:gd name="T67" fmla="*/ 33 h 67"/>
                                <a:gd name="T68" fmla="*/ 34 w 58"/>
                                <a:gd name="T69" fmla="*/ 38 h 67"/>
                                <a:gd name="T70" fmla="*/ 24 w 58"/>
                                <a:gd name="T71" fmla="*/ 38 h 67"/>
                                <a:gd name="T72" fmla="*/ 19 w 58"/>
                                <a:gd name="T73" fmla="*/ 43 h 67"/>
                                <a:gd name="T74" fmla="*/ 19 w 58"/>
                                <a:gd name="T75" fmla="*/ 53 h 67"/>
                                <a:gd name="T76" fmla="*/ 24 w 58"/>
                                <a:gd name="T77" fmla="*/ 57 h 67"/>
                                <a:gd name="T78" fmla="*/ 29 w 58"/>
                                <a:gd name="T79" fmla="*/ 53 h 67"/>
                                <a:gd name="T80" fmla="*/ 38 w 58"/>
                                <a:gd name="T81" fmla="*/ 53 h 67"/>
                                <a:gd name="T82" fmla="*/ 38 w 58"/>
                                <a:gd name="T83" fmla="*/ 43 h 67"/>
                                <a:gd name="T84" fmla="*/ 38 w 58"/>
                                <a:gd name="T85" fmla="*/ 33 h 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 h="67">
                                  <a:moveTo>
                                    <a:pt x="19" y="24"/>
                                  </a:moveTo>
                                  <a:lnTo>
                                    <a:pt x="5" y="19"/>
                                  </a:lnTo>
                                  <a:lnTo>
                                    <a:pt x="5" y="14"/>
                                  </a:lnTo>
                                  <a:lnTo>
                                    <a:pt x="5" y="9"/>
                                  </a:lnTo>
                                  <a:lnTo>
                                    <a:pt x="10" y="9"/>
                                  </a:lnTo>
                                  <a:lnTo>
                                    <a:pt x="10" y="5"/>
                                  </a:lnTo>
                                  <a:lnTo>
                                    <a:pt x="14" y="5"/>
                                  </a:lnTo>
                                  <a:lnTo>
                                    <a:pt x="19" y="5"/>
                                  </a:lnTo>
                                  <a:lnTo>
                                    <a:pt x="19" y="0"/>
                                  </a:lnTo>
                                  <a:lnTo>
                                    <a:pt x="24" y="0"/>
                                  </a:lnTo>
                                  <a:lnTo>
                                    <a:pt x="29" y="0"/>
                                  </a:lnTo>
                                  <a:lnTo>
                                    <a:pt x="34" y="0"/>
                                  </a:lnTo>
                                  <a:lnTo>
                                    <a:pt x="38" y="0"/>
                                  </a:lnTo>
                                  <a:lnTo>
                                    <a:pt x="38" y="5"/>
                                  </a:lnTo>
                                  <a:lnTo>
                                    <a:pt x="43" y="5"/>
                                  </a:lnTo>
                                  <a:lnTo>
                                    <a:pt x="48" y="5"/>
                                  </a:lnTo>
                                  <a:lnTo>
                                    <a:pt x="53" y="5"/>
                                  </a:lnTo>
                                  <a:lnTo>
                                    <a:pt x="53" y="9"/>
                                  </a:lnTo>
                                  <a:lnTo>
                                    <a:pt x="53" y="14"/>
                                  </a:lnTo>
                                  <a:lnTo>
                                    <a:pt x="58" y="14"/>
                                  </a:lnTo>
                                  <a:lnTo>
                                    <a:pt x="58" y="19"/>
                                  </a:lnTo>
                                  <a:lnTo>
                                    <a:pt x="58" y="24"/>
                                  </a:lnTo>
                                  <a:lnTo>
                                    <a:pt x="58" y="43"/>
                                  </a:lnTo>
                                  <a:lnTo>
                                    <a:pt x="58" y="48"/>
                                  </a:lnTo>
                                  <a:lnTo>
                                    <a:pt x="58" y="53"/>
                                  </a:lnTo>
                                  <a:lnTo>
                                    <a:pt x="58" y="57"/>
                                  </a:lnTo>
                                  <a:lnTo>
                                    <a:pt x="58" y="62"/>
                                  </a:lnTo>
                                  <a:lnTo>
                                    <a:pt x="58" y="67"/>
                                  </a:lnTo>
                                  <a:lnTo>
                                    <a:pt x="43" y="67"/>
                                  </a:lnTo>
                                  <a:lnTo>
                                    <a:pt x="43" y="62"/>
                                  </a:lnTo>
                                  <a:lnTo>
                                    <a:pt x="43" y="57"/>
                                  </a:lnTo>
                                  <a:lnTo>
                                    <a:pt x="38" y="57"/>
                                  </a:lnTo>
                                  <a:lnTo>
                                    <a:pt x="38" y="62"/>
                                  </a:lnTo>
                                  <a:lnTo>
                                    <a:pt x="34" y="62"/>
                                  </a:lnTo>
                                  <a:lnTo>
                                    <a:pt x="34" y="67"/>
                                  </a:lnTo>
                                  <a:lnTo>
                                    <a:pt x="29" y="67"/>
                                  </a:lnTo>
                                  <a:lnTo>
                                    <a:pt x="24" y="67"/>
                                  </a:lnTo>
                                  <a:lnTo>
                                    <a:pt x="19" y="67"/>
                                  </a:lnTo>
                                  <a:lnTo>
                                    <a:pt x="14" y="67"/>
                                  </a:lnTo>
                                  <a:lnTo>
                                    <a:pt x="10" y="67"/>
                                  </a:lnTo>
                                  <a:lnTo>
                                    <a:pt x="10" y="62"/>
                                  </a:lnTo>
                                  <a:lnTo>
                                    <a:pt x="5" y="62"/>
                                  </a:lnTo>
                                  <a:lnTo>
                                    <a:pt x="5" y="57"/>
                                  </a:lnTo>
                                  <a:lnTo>
                                    <a:pt x="0" y="57"/>
                                  </a:lnTo>
                                  <a:lnTo>
                                    <a:pt x="0" y="53"/>
                                  </a:lnTo>
                                  <a:lnTo>
                                    <a:pt x="0" y="48"/>
                                  </a:lnTo>
                                  <a:lnTo>
                                    <a:pt x="0" y="43"/>
                                  </a:lnTo>
                                  <a:lnTo>
                                    <a:pt x="5" y="43"/>
                                  </a:lnTo>
                                  <a:lnTo>
                                    <a:pt x="5" y="38"/>
                                  </a:lnTo>
                                  <a:lnTo>
                                    <a:pt x="5" y="33"/>
                                  </a:lnTo>
                                  <a:lnTo>
                                    <a:pt x="10" y="33"/>
                                  </a:lnTo>
                                  <a:lnTo>
                                    <a:pt x="14" y="33"/>
                                  </a:lnTo>
                                  <a:lnTo>
                                    <a:pt x="14" y="29"/>
                                  </a:lnTo>
                                  <a:lnTo>
                                    <a:pt x="19" y="29"/>
                                  </a:lnTo>
                                  <a:lnTo>
                                    <a:pt x="24" y="29"/>
                                  </a:lnTo>
                                  <a:lnTo>
                                    <a:pt x="29" y="29"/>
                                  </a:lnTo>
                                  <a:lnTo>
                                    <a:pt x="34" y="29"/>
                                  </a:lnTo>
                                  <a:lnTo>
                                    <a:pt x="34" y="24"/>
                                  </a:lnTo>
                                  <a:lnTo>
                                    <a:pt x="38" y="24"/>
                                  </a:lnTo>
                                  <a:lnTo>
                                    <a:pt x="38" y="19"/>
                                  </a:lnTo>
                                  <a:lnTo>
                                    <a:pt x="38" y="14"/>
                                  </a:lnTo>
                                  <a:lnTo>
                                    <a:pt x="34" y="14"/>
                                  </a:lnTo>
                                  <a:lnTo>
                                    <a:pt x="29" y="14"/>
                                  </a:lnTo>
                                  <a:lnTo>
                                    <a:pt x="24" y="14"/>
                                  </a:lnTo>
                                  <a:lnTo>
                                    <a:pt x="19" y="14"/>
                                  </a:lnTo>
                                  <a:lnTo>
                                    <a:pt x="19" y="19"/>
                                  </a:lnTo>
                                  <a:lnTo>
                                    <a:pt x="19" y="24"/>
                                  </a:lnTo>
                                  <a:close/>
                                  <a:moveTo>
                                    <a:pt x="38" y="33"/>
                                  </a:moveTo>
                                  <a:lnTo>
                                    <a:pt x="38" y="38"/>
                                  </a:lnTo>
                                  <a:lnTo>
                                    <a:pt x="34" y="38"/>
                                  </a:lnTo>
                                  <a:lnTo>
                                    <a:pt x="29" y="38"/>
                                  </a:lnTo>
                                  <a:lnTo>
                                    <a:pt x="24" y="38"/>
                                  </a:lnTo>
                                  <a:lnTo>
                                    <a:pt x="19" y="38"/>
                                  </a:lnTo>
                                  <a:lnTo>
                                    <a:pt x="19" y="43"/>
                                  </a:lnTo>
                                  <a:lnTo>
                                    <a:pt x="19" y="48"/>
                                  </a:lnTo>
                                  <a:lnTo>
                                    <a:pt x="19" y="53"/>
                                  </a:lnTo>
                                  <a:lnTo>
                                    <a:pt x="24" y="53"/>
                                  </a:lnTo>
                                  <a:lnTo>
                                    <a:pt x="24" y="57"/>
                                  </a:lnTo>
                                  <a:lnTo>
                                    <a:pt x="29" y="57"/>
                                  </a:lnTo>
                                  <a:lnTo>
                                    <a:pt x="29" y="53"/>
                                  </a:lnTo>
                                  <a:lnTo>
                                    <a:pt x="34" y="53"/>
                                  </a:lnTo>
                                  <a:lnTo>
                                    <a:pt x="38" y="53"/>
                                  </a:lnTo>
                                  <a:lnTo>
                                    <a:pt x="38" y="48"/>
                                  </a:lnTo>
                                  <a:lnTo>
                                    <a:pt x="38" y="43"/>
                                  </a:lnTo>
                                  <a:lnTo>
                                    <a:pt x="38" y="38"/>
                                  </a:lnTo>
                                  <a:lnTo>
                                    <a:pt x="38" y="33"/>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6" name="Freeform 4642"/>
                          <wps:cNvSpPr>
                            <a:spLocks/>
                          </wps:cNvSpPr>
                          <wps:spPr bwMode="auto">
                            <a:xfrm>
                              <a:off x="4799" y="518"/>
                              <a:ext cx="67" cy="62"/>
                            </a:xfrm>
                            <a:custGeom>
                              <a:avLst/>
                              <a:gdLst>
                                <a:gd name="T0" fmla="*/ 0 w 67"/>
                                <a:gd name="T1" fmla="*/ 62 h 62"/>
                                <a:gd name="T2" fmla="*/ 24 w 67"/>
                                <a:gd name="T3" fmla="*/ 28 h 62"/>
                                <a:gd name="T4" fmla="*/ 5 w 67"/>
                                <a:gd name="T5" fmla="*/ 0 h 62"/>
                                <a:gd name="T6" fmla="*/ 24 w 67"/>
                                <a:gd name="T7" fmla="*/ 0 h 62"/>
                                <a:gd name="T8" fmla="*/ 34 w 67"/>
                                <a:gd name="T9" fmla="*/ 14 h 62"/>
                                <a:gd name="T10" fmla="*/ 48 w 67"/>
                                <a:gd name="T11" fmla="*/ 0 h 62"/>
                                <a:gd name="T12" fmla="*/ 67 w 67"/>
                                <a:gd name="T13" fmla="*/ 0 h 62"/>
                                <a:gd name="T14" fmla="*/ 44 w 67"/>
                                <a:gd name="T15" fmla="*/ 28 h 62"/>
                                <a:gd name="T16" fmla="*/ 67 w 67"/>
                                <a:gd name="T17" fmla="*/ 62 h 62"/>
                                <a:gd name="T18" fmla="*/ 48 w 67"/>
                                <a:gd name="T19" fmla="*/ 62 h 62"/>
                                <a:gd name="T20" fmla="*/ 34 w 67"/>
                                <a:gd name="T21" fmla="*/ 43 h 62"/>
                                <a:gd name="T22" fmla="*/ 20 w 67"/>
                                <a:gd name="T23" fmla="*/ 62 h 62"/>
                                <a:gd name="T24" fmla="*/ 0 w 67"/>
                                <a:gd name="T25" fmla="*/ 62 h 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7" h="62">
                                  <a:moveTo>
                                    <a:pt x="0" y="62"/>
                                  </a:moveTo>
                                  <a:lnTo>
                                    <a:pt x="24" y="28"/>
                                  </a:lnTo>
                                  <a:lnTo>
                                    <a:pt x="5" y="0"/>
                                  </a:lnTo>
                                  <a:lnTo>
                                    <a:pt x="24" y="0"/>
                                  </a:lnTo>
                                  <a:lnTo>
                                    <a:pt x="34" y="14"/>
                                  </a:lnTo>
                                  <a:lnTo>
                                    <a:pt x="48" y="0"/>
                                  </a:lnTo>
                                  <a:lnTo>
                                    <a:pt x="67" y="0"/>
                                  </a:lnTo>
                                  <a:lnTo>
                                    <a:pt x="44" y="28"/>
                                  </a:lnTo>
                                  <a:lnTo>
                                    <a:pt x="67" y="62"/>
                                  </a:lnTo>
                                  <a:lnTo>
                                    <a:pt x="48" y="62"/>
                                  </a:lnTo>
                                  <a:lnTo>
                                    <a:pt x="34" y="43"/>
                                  </a:lnTo>
                                  <a:lnTo>
                                    <a:pt x="20" y="62"/>
                                  </a:lnTo>
                                  <a:lnTo>
                                    <a:pt x="0" y="62"/>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7" name="Freeform 4643"/>
                          <wps:cNvSpPr>
                            <a:spLocks/>
                          </wps:cNvSpPr>
                          <wps:spPr bwMode="auto">
                            <a:xfrm>
                              <a:off x="4463" y="1447"/>
                              <a:ext cx="140" cy="178"/>
                            </a:xfrm>
                            <a:custGeom>
                              <a:avLst/>
                              <a:gdLst>
                                <a:gd name="T0" fmla="*/ 34 w 140"/>
                                <a:gd name="T1" fmla="*/ 125 h 178"/>
                                <a:gd name="T2" fmla="*/ 44 w 140"/>
                                <a:gd name="T3" fmla="*/ 135 h 178"/>
                                <a:gd name="T4" fmla="*/ 53 w 140"/>
                                <a:gd name="T5" fmla="*/ 144 h 178"/>
                                <a:gd name="T6" fmla="*/ 72 w 140"/>
                                <a:gd name="T7" fmla="*/ 149 h 178"/>
                                <a:gd name="T8" fmla="*/ 87 w 140"/>
                                <a:gd name="T9" fmla="*/ 144 h 178"/>
                                <a:gd name="T10" fmla="*/ 101 w 140"/>
                                <a:gd name="T11" fmla="*/ 139 h 178"/>
                                <a:gd name="T12" fmla="*/ 106 w 140"/>
                                <a:gd name="T13" fmla="*/ 120 h 178"/>
                                <a:gd name="T14" fmla="*/ 96 w 140"/>
                                <a:gd name="T15" fmla="*/ 111 h 178"/>
                                <a:gd name="T16" fmla="*/ 77 w 140"/>
                                <a:gd name="T17" fmla="*/ 101 h 178"/>
                                <a:gd name="T18" fmla="*/ 58 w 140"/>
                                <a:gd name="T19" fmla="*/ 96 h 178"/>
                                <a:gd name="T20" fmla="*/ 44 w 140"/>
                                <a:gd name="T21" fmla="*/ 91 h 178"/>
                                <a:gd name="T22" fmla="*/ 29 w 140"/>
                                <a:gd name="T23" fmla="*/ 87 h 178"/>
                                <a:gd name="T24" fmla="*/ 20 w 140"/>
                                <a:gd name="T25" fmla="*/ 77 h 178"/>
                                <a:gd name="T26" fmla="*/ 10 w 140"/>
                                <a:gd name="T27" fmla="*/ 63 h 178"/>
                                <a:gd name="T28" fmla="*/ 5 w 140"/>
                                <a:gd name="T29" fmla="*/ 48 h 178"/>
                                <a:gd name="T30" fmla="*/ 10 w 140"/>
                                <a:gd name="T31" fmla="*/ 34 h 178"/>
                                <a:gd name="T32" fmla="*/ 15 w 140"/>
                                <a:gd name="T33" fmla="*/ 20 h 178"/>
                                <a:gd name="T34" fmla="*/ 24 w 140"/>
                                <a:gd name="T35" fmla="*/ 10 h 178"/>
                                <a:gd name="T36" fmla="*/ 39 w 140"/>
                                <a:gd name="T37" fmla="*/ 5 h 178"/>
                                <a:gd name="T38" fmla="*/ 53 w 140"/>
                                <a:gd name="T39" fmla="*/ 0 h 178"/>
                                <a:gd name="T40" fmla="*/ 72 w 140"/>
                                <a:gd name="T41" fmla="*/ 0 h 178"/>
                                <a:gd name="T42" fmla="*/ 92 w 140"/>
                                <a:gd name="T43" fmla="*/ 0 h 178"/>
                                <a:gd name="T44" fmla="*/ 106 w 140"/>
                                <a:gd name="T45" fmla="*/ 5 h 178"/>
                                <a:gd name="T46" fmla="*/ 116 w 140"/>
                                <a:gd name="T47" fmla="*/ 15 h 178"/>
                                <a:gd name="T48" fmla="*/ 125 w 140"/>
                                <a:gd name="T49" fmla="*/ 24 h 178"/>
                                <a:gd name="T50" fmla="*/ 135 w 140"/>
                                <a:gd name="T51" fmla="*/ 34 h 178"/>
                                <a:gd name="T52" fmla="*/ 135 w 140"/>
                                <a:gd name="T53" fmla="*/ 53 h 178"/>
                                <a:gd name="T54" fmla="*/ 96 w 140"/>
                                <a:gd name="T55" fmla="*/ 43 h 178"/>
                                <a:gd name="T56" fmla="*/ 87 w 140"/>
                                <a:gd name="T57" fmla="*/ 34 h 178"/>
                                <a:gd name="T58" fmla="*/ 72 w 140"/>
                                <a:gd name="T59" fmla="*/ 29 h 178"/>
                                <a:gd name="T60" fmla="*/ 53 w 140"/>
                                <a:gd name="T61" fmla="*/ 29 h 178"/>
                                <a:gd name="T62" fmla="*/ 44 w 140"/>
                                <a:gd name="T63" fmla="*/ 39 h 178"/>
                                <a:gd name="T64" fmla="*/ 39 w 140"/>
                                <a:gd name="T65" fmla="*/ 53 h 178"/>
                                <a:gd name="T66" fmla="*/ 53 w 140"/>
                                <a:gd name="T67" fmla="*/ 58 h 178"/>
                                <a:gd name="T68" fmla="*/ 68 w 140"/>
                                <a:gd name="T69" fmla="*/ 63 h 178"/>
                                <a:gd name="T70" fmla="*/ 87 w 140"/>
                                <a:gd name="T71" fmla="*/ 67 h 178"/>
                                <a:gd name="T72" fmla="*/ 106 w 140"/>
                                <a:gd name="T73" fmla="*/ 77 h 178"/>
                                <a:gd name="T74" fmla="*/ 120 w 140"/>
                                <a:gd name="T75" fmla="*/ 82 h 178"/>
                                <a:gd name="T76" fmla="*/ 130 w 140"/>
                                <a:gd name="T77" fmla="*/ 96 h 178"/>
                                <a:gd name="T78" fmla="*/ 140 w 140"/>
                                <a:gd name="T79" fmla="*/ 106 h 178"/>
                                <a:gd name="T80" fmla="*/ 140 w 140"/>
                                <a:gd name="T81" fmla="*/ 125 h 178"/>
                                <a:gd name="T82" fmla="*/ 135 w 140"/>
                                <a:gd name="T83" fmla="*/ 139 h 178"/>
                                <a:gd name="T84" fmla="*/ 130 w 140"/>
                                <a:gd name="T85" fmla="*/ 154 h 178"/>
                                <a:gd name="T86" fmla="*/ 120 w 140"/>
                                <a:gd name="T87" fmla="*/ 163 h 178"/>
                                <a:gd name="T88" fmla="*/ 106 w 140"/>
                                <a:gd name="T89" fmla="*/ 173 h 178"/>
                                <a:gd name="T90" fmla="*/ 92 w 140"/>
                                <a:gd name="T91" fmla="*/ 178 h 178"/>
                                <a:gd name="T92" fmla="*/ 72 w 140"/>
                                <a:gd name="T93" fmla="*/ 178 h 178"/>
                                <a:gd name="T94" fmla="*/ 53 w 140"/>
                                <a:gd name="T95" fmla="*/ 178 h 178"/>
                                <a:gd name="T96" fmla="*/ 34 w 140"/>
                                <a:gd name="T97" fmla="*/ 173 h 178"/>
                                <a:gd name="T98" fmla="*/ 20 w 140"/>
                                <a:gd name="T99" fmla="*/ 163 h 178"/>
                                <a:gd name="T100" fmla="*/ 10 w 140"/>
                                <a:gd name="T101" fmla="*/ 149 h 178"/>
                                <a:gd name="T102" fmla="*/ 5 w 140"/>
                                <a:gd name="T103" fmla="*/ 135 h 178"/>
                                <a:gd name="T104" fmla="*/ 0 w 140"/>
                                <a:gd name="T105" fmla="*/ 120 h 1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40" h="178">
                                  <a:moveTo>
                                    <a:pt x="0" y="120"/>
                                  </a:moveTo>
                                  <a:lnTo>
                                    <a:pt x="34" y="115"/>
                                  </a:lnTo>
                                  <a:lnTo>
                                    <a:pt x="34" y="120"/>
                                  </a:lnTo>
                                  <a:lnTo>
                                    <a:pt x="34" y="125"/>
                                  </a:lnTo>
                                  <a:lnTo>
                                    <a:pt x="39" y="125"/>
                                  </a:lnTo>
                                  <a:lnTo>
                                    <a:pt x="39" y="130"/>
                                  </a:lnTo>
                                  <a:lnTo>
                                    <a:pt x="39" y="135"/>
                                  </a:lnTo>
                                  <a:lnTo>
                                    <a:pt x="44" y="135"/>
                                  </a:lnTo>
                                  <a:lnTo>
                                    <a:pt x="44" y="139"/>
                                  </a:lnTo>
                                  <a:lnTo>
                                    <a:pt x="48" y="139"/>
                                  </a:lnTo>
                                  <a:lnTo>
                                    <a:pt x="48" y="144"/>
                                  </a:lnTo>
                                  <a:lnTo>
                                    <a:pt x="53" y="144"/>
                                  </a:lnTo>
                                  <a:lnTo>
                                    <a:pt x="58" y="144"/>
                                  </a:lnTo>
                                  <a:lnTo>
                                    <a:pt x="63" y="149"/>
                                  </a:lnTo>
                                  <a:lnTo>
                                    <a:pt x="68" y="149"/>
                                  </a:lnTo>
                                  <a:lnTo>
                                    <a:pt x="72" y="149"/>
                                  </a:lnTo>
                                  <a:lnTo>
                                    <a:pt x="77" y="149"/>
                                  </a:lnTo>
                                  <a:lnTo>
                                    <a:pt x="82" y="149"/>
                                  </a:lnTo>
                                  <a:lnTo>
                                    <a:pt x="82" y="144"/>
                                  </a:lnTo>
                                  <a:lnTo>
                                    <a:pt x="87" y="144"/>
                                  </a:lnTo>
                                  <a:lnTo>
                                    <a:pt x="92" y="144"/>
                                  </a:lnTo>
                                  <a:lnTo>
                                    <a:pt x="96" y="144"/>
                                  </a:lnTo>
                                  <a:lnTo>
                                    <a:pt x="96" y="139"/>
                                  </a:lnTo>
                                  <a:lnTo>
                                    <a:pt x="101" y="139"/>
                                  </a:lnTo>
                                  <a:lnTo>
                                    <a:pt x="101" y="135"/>
                                  </a:lnTo>
                                  <a:lnTo>
                                    <a:pt x="106" y="130"/>
                                  </a:lnTo>
                                  <a:lnTo>
                                    <a:pt x="106" y="125"/>
                                  </a:lnTo>
                                  <a:lnTo>
                                    <a:pt x="106" y="120"/>
                                  </a:lnTo>
                                  <a:lnTo>
                                    <a:pt x="106" y="115"/>
                                  </a:lnTo>
                                  <a:lnTo>
                                    <a:pt x="101" y="115"/>
                                  </a:lnTo>
                                  <a:lnTo>
                                    <a:pt x="101" y="111"/>
                                  </a:lnTo>
                                  <a:lnTo>
                                    <a:pt x="96" y="111"/>
                                  </a:lnTo>
                                  <a:lnTo>
                                    <a:pt x="92" y="106"/>
                                  </a:lnTo>
                                  <a:lnTo>
                                    <a:pt x="87" y="106"/>
                                  </a:lnTo>
                                  <a:lnTo>
                                    <a:pt x="82" y="106"/>
                                  </a:lnTo>
                                  <a:lnTo>
                                    <a:pt x="77" y="101"/>
                                  </a:lnTo>
                                  <a:lnTo>
                                    <a:pt x="72" y="101"/>
                                  </a:lnTo>
                                  <a:lnTo>
                                    <a:pt x="68" y="101"/>
                                  </a:lnTo>
                                  <a:lnTo>
                                    <a:pt x="63" y="101"/>
                                  </a:lnTo>
                                  <a:lnTo>
                                    <a:pt x="58" y="96"/>
                                  </a:lnTo>
                                  <a:lnTo>
                                    <a:pt x="53" y="96"/>
                                  </a:lnTo>
                                  <a:lnTo>
                                    <a:pt x="48" y="96"/>
                                  </a:lnTo>
                                  <a:lnTo>
                                    <a:pt x="44" y="96"/>
                                  </a:lnTo>
                                  <a:lnTo>
                                    <a:pt x="44" y="91"/>
                                  </a:lnTo>
                                  <a:lnTo>
                                    <a:pt x="39" y="91"/>
                                  </a:lnTo>
                                  <a:lnTo>
                                    <a:pt x="34" y="91"/>
                                  </a:lnTo>
                                  <a:lnTo>
                                    <a:pt x="34" y="87"/>
                                  </a:lnTo>
                                  <a:lnTo>
                                    <a:pt x="29" y="87"/>
                                  </a:lnTo>
                                  <a:lnTo>
                                    <a:pt x="24" y="87"/>
                                  </a:lnTo>
                                  <a:lnTo>
                                    <a:pt x="24" y="82"/>
                                  </a:lnTo>
                                  <a:lnTo>
                                    <a:pt x="20" y="82"/>
                                  </a:lnTo>
                                  <a:lnTo>
                                    <a:pt x="20" y="77"/>
                                  </a:lnTo>
                                  <a:lnTo>
                                    <a:pt x="15" y="77"/>
                                  </a:lnTo>
                                  <a:lnTo>
                                    <a:pt x="15" y="72"/>
                                  </a:lnTo>
                                  <a:lnTo>
                                    <a:pt x="10" y="67"/>
                                  </a:lnTo>
                                  <a:lnTo>
                                    <a:pt x="10" y="63"/>
                                  </a:lnTo>
                                  <a:lnTo>
                                    <a:pt x="10" y="58"/>
                                  </a:lnTo>
                                  <a:lnTo>
                                    <a:pt x="5" y="58"/>
                                  </a:lnTo>
                                  <a:lnTo>
                                    <a:pt x="5" y="53"/>
                                  </a:lnTo>
                                  <a:lnTo>
                                    <a:pt x="5" y="48"/>
                                  </a:lnTo>
                                  <a:lnTo>
                                    <a:pt x="5" y="43"/>
                                  </a:lnTo>
                                  <a:lnTo>
                                    <a:pt x="5" y="39"/>
                                  </a:lnTo>
                                  <a:lnTo>
                                    <a:pt x="10" y="39"/>
                                  </a:lnTo>
                                  <a:lnTo>
                                    <a:pt x="10" y="34"/>
                                  </a:lnTo>
                                  <a:lnTo>
                                    <a:pt x="10" y="29"/>
                                  </a:lnTo>
                                  <a:lnTo>
                                    <a:pt x="10" y="24"/>
                                  </a:lnTo>
                                  <a:lnTo>
                                    <a:pt x="15" y="24"/>
                                  </a:lnTo>
                                  <a:lnTo>
                                    <a:pt x="15" y="20"/>
                                  </a:lnTo>
                                  <a:lnTo>
                                    <a:pt x="20" y="20"/>
                                  </a:lnTo>
                                  <a:lnTo>
                                    <a:pt x="20" y="15"/>
                                  </a:lnTo>
                                  <a:lnTo>
                                    <a:pt x="24" y="15"/>
                                  </a:lnTo>
                                  <a:lnTo>
                                    <a:pt x="24" y="10"/>
                                  </a:lnTo>
                                  <a:lnTo>
                                    <a:pt x="29" y="10"/>
                                  </a:lnTo>
                                  <a:lnTo>
                                    <a:pt x="29" y="5"/>
                                  </a:lnTo>
                                  <a:lnTo>
                                    <a:pt x="34" y="5"/>
                                  </a:lnTo>
                                  <a:lnTo>
                                    <a:pt x="39" y="5"/>
                                  </a:lnTo>
                                  <a:lnTo>
                                    <a:pt x="44" y="5"/>
                                  </a:lnTo>
                                  <a:lnTo>
                                    <a:pt x="44" y="0"/>
                                  </a:lnTo>
                                  <a:lnTo>
                                    <a:pt x="48" y="0"/>
                                  </a:lnTo>
                                  <a:lnTo>
                                    <a:pt x="53" y="0"/>
                                  </a:lnTo>
                                  <a:lnTo>
                                    <a:pt x="58" y="0"/>
                                  </a:lnTo>
                                  <a:lnTo>
                                    <a:pt x="63" y="0"/>
                                  </a:lnTo>
                                  <a:lnTo>
                                    <a:pt x="68" y="0"/>
                                  </a:lnTo>
                                  <a:lnTo>
                                    <a:pt x="72" y="0"/>
                                  </a:lnTo>
                                  <a:lnTo>
                                    <a:pt x="77" y="0"/>
                                  </a:lnTo>
                                  <a:lnTo>
                                    <a:pt x="82" y="0"/>
                                  </a:lnTo>
                                  <a:lnTo>
                                    <a:pt x="87" y="0"/>
                                  </a:lnTo>
                                  <a:lnTo>
                                    <a:pt x="92" y="0"/>
                                  </a:lnTo>
                                  <a:lnTo>
                                    <a:pt x="96" y="0"/>
                                  </a:lnTo>
                                  <a:lnTo>
                                    <a:pt x="96" y="5"/>
                                  </a:lnTo>
                                  <a:lnTo>
                                    <a:pt x="101" y="5"/>
                                  </a:lnTo>
                                  <a:lnTo>
                                    <a:pt x="106" y="5"/>
                                  </a:lnTo>
                                  <a:lnTo>
                                    <a:pt x="111" y="5"/>
                                  </a:lnTo>
                                  <a:lnTo>
                                    <a:pt x="111" y="10"/>
                                  </a:lnTo>
                                  <a:lnTo>
                                    <a:pt x="116" y="10"/>
                                  </a:lnTo>
                                  <a:lnTo>
                                    <a:pt x="116" y="15"/>
                                  </a:lnTo>
                                  <a:lnTo>
                                    <a:pt x="120" y="15"/>
                                  </a:lnTo>
                                  <a:lnTo>
                                    <a:pt x="120" y="20"/>
                                  </a:lnTo>
                                  <a:lnTo>
                                    <a:pt x="125" y="20"/>
                                  </a:lnTo>
                                  <a:lnTo>
                                    <a:pt x="125" y="24"/>
                                  </a:lnTo>
                                  <a:lnTo>
                                    <a:pt x="130" y="24"/>
                                  </a:lnTo>
                                  <a:lnTo>
                                    <a:pt x="130" y="29"/>
                                  </a:lnTo>
                                  <a:lnTo>
                                    <a:pt x="130" y="34"/>
                                  </a:lnTo>
                                  <a:lnTo>
                                    <a:pt x="135" y="34"/>
                                  </a:lnTo>
                                  <a:lnTo>
                                    <a:pt x="135" y="39"/>
                                  </a:lnTo>
                                  <a:lnTo>
                                    <a:pt x="135" y="43"/>
                                  </a:lnTo>
                                  <a:lnTo>
                                    <a:pt x="135" y="48"/>
                                  </a:lnTo>
                                  <a:lnTo>
                                    <a:pt x="135" y="53"/>
                                  </a:lnTo>
                                  <a:lnTo>
                                    <a:pt x="101" y="53"/>
                                  </a:lnTo>
                                  <a:lnTo>
                                    <a:pt x="101" y="48"/>
                                  </a:lnTo>
                                  <a:lnTo>
                                    <a:pt x="96" y="48"/>
                                  </a:lnTo>
                                  <a:lnTo>
                                    <a:pt x="96" y="43"/>
                                  </a:lnTo>
                                  <a:lnTo>
                                    <a:pt x="96" y="39"/>
                                  </a:lnTo>
                                  <a:lnTo>
                                    <a:pt x="92" y="39"/>
                                  </a:lnTo>
                                  <a:lnTo>
                                    <a:pt x="92" y="34"/>
                                  </a:lnTo>
                                  <a:lnTo>
                                    <a:pt x="87" y="34"/>
                                  </a:lnTo>
                                  <a:lnTo>
                                    <a:pt x="87" y="29"/>
                                  </a:lnTo>
                                  <a:lnTo>
                                    <a:pt x="82" y="29"/>
                                  </a:lnTo>
                                  <a:lnTo>
                                    <a:pt x="77" y="29"/>
                                  </a:lnTo>
                                  <a:lnTo>
                                    <a:pt x="72" y="29"/>
                                  </a:lnTo>
                                  <a:lnTo>
                                    <a:pt x="68" y="29"/>
                                  </a:lnTo>
                                  <a:lnTo>
                                    <a:pt x="63" y="29"/>
                                  </a:lnTo>
                                  <a:lnTo>
                                    <a:pt x="58" y="29"/>
                                  </a:lnTo>
                                  <a:lnTo>
                                    <a:pt x="53" y="29"/>
                                  </a:lnTo>
                                  <a:lnTo>
                                    <a:pt x="48" y="29"/>
                                  </a:lnTo>
                                  <a:lnTo>
                                    <a:pt x="48" y="34"/>
                                  </a:lnTo>
                                  <a:lnTo>
                                    <a:pt x="44" y="34"/>
                                  </a:lnTo>
                                  <a:lnTo>
                                    <a:pt x="44" y="39"/>
                                  </a:lnTo>
                                  <a:lnTo>
                                    <a:pt x="39" y="39"/>
                                  </a:lnTo>
                                  <a:lnTo>
                                    <a:pt x="39" y="43"/>
                                  </a:lnTo>
                                  <a:lnTo>
                                    <a:pt x="39" y="48"/>
                                  </a:lnTo>
                                  <a:lnTo>
                                    <a:pt x="39" y="53"/>
                                  </a:lnTo>
                                  <a:lnTo>
                                    <a:pt x="44" y="53"/>
                                  </a:lnTo>
                                  <a:lnTo>
                                    <a:pt x="44" y="58"/>
                                  </a:lnTo>
                                  <a:lnTo>
                                    <a:pt x="48" y="58"/>
                                  </a:lnTo>
                                  <a:lnTo>
                                    <a:pt x="53" y="58"/>
                                  </a:lnTo>
                                  <a:lnTo>
                                    <a:pt x="53" y="63"/>
                                  </a:lnTo>
                                  <a:lnTo>
                                    <a:pt x="58" y="63"/>
                                  </a:lnTo>
                                  <a:lnTo>
                                    <a:pt x="63" y="63"/>
                                  </a:lnTo>
                                  <a:lnTo>
                                    <a:pt x="68" y="63"/>
                                  </a:lnTo>
                                  <a:lnTo>
                                    <a:pt x="72" y="67"/>
                                  </a:lnTo>
                                  <a:lnTo>
                                    <a:pt x="77" y="67"/>
                                  </a:lnTo>
                                  <a:lnTo>
                                    <a:pt x="82" y="67"/>
                                  </a:lnTo>
                                  <a:lnTo>
                                    <a:pt x="87" y="67"/>
                                  </a:lnTo>
                                  <a:lnTo>
                                    <a:pt x="92" y="72"/>
                                  </a:lnTo>
                                  <a:lnTo>
                                    <a:pt x="96" y="72"/>
                                  </a:lnTo>
                                  <a:lnTo>
                                    <a:pt x="101" y="72"/>
                                  </a:lnTo>
                                  <a:lnTo>
                                    <a:pt x="106" y="77"/>
                                  </a:lnTo>
                                  <a:lnTo>
                                    <a:pt x="111" y="77"/>
                                  </a:lnTo>
                                  <a:lnTo>
                                    <a:pt x="116" y="77"/>
                                  </a:lnTo>
                                  <a:lnTo>
                                    <a:pt x="116" y="82"/>
                                  </a:lnTo>
                                  <a:lnTo>
                                    <a:pt x="120" y="82"/>
                                  </a:lnTo>
                                  <a:lnTo>
                                    <a:pt x="120" y="87"/>
                                  </a:lnTo>
                                  <a:lnTo>
                                    <a:pt x="125" y="87"/>
                                  </a:lnTo>
                                  <a:lnTo>
                                    <a:pt x="130" y="91"/>
                                  </a:lnTo>
                                  <a:lnTo>
                                    <a:pt x="130" y="96"/>
                                  </a:lnTo>
                                  <a:lnTo>
                                    <a:pt x="135" y="96"/>
                                  </a:lnTo>
                                  <a:lnTo>
                                    <a:pt x="135" y="101"/>
                                  </a:lnTo>
                                  <a:lnTo>
                                    <a:pt x="135" y="106"/>
                                  </a:lnTo>
                                  <a:lnTo>
                                    <a:pt x="140" y="106"/>
                                  </a:lnTo>
                                  <a:lnTo>
                                    <a:pt x="140" y="111"/>
                                  </a:lnTo>
                                  <a:lnTo>
                                    <a:pt x="140" y="115"/>
                                  </a:lnTo>
                                  <a:lnTo>
                                    <a:pt x="140" y="120"/>
                                  </a:lnTo>
                                  <a:lnTo>
                                    <a:pt x="140" y="125"/>
                                  </a:lnTo>
                                  <a:lnTo>
                                    <a:pt x="140" y="130"/>
                                  </a:lnTo>
                                  <a:lnTo>
                                    <a:pt x="140" y="135"/>
                                  </a:lnTo>
                                  <a:lnTo>
                                    <a:pt x="140" y="139"/>
                                  </a:lnTo>
                                  <a:lnTo>
                                    <a:pt x="135" y="139"/>
                                  </a:lnTo>
                                  <a:lnTo>
                                    <a:pt x="135" y="144"/>
                                  </a:lnTo>
                                  <a:lnTo>
                                    <a:pt x="135" y="149"/>
                                  </a:lnTo>
                                  <a:lnTo>
                                    <a:pt x="130" y="149"/>
                                  </a:lnTo>
                                  <a:lnTo>
                                    <a:pt x="130" y="154"/>
                                  </a:lnTo>
                                  <a:lnTo>
                                    <a:pt x="130" y="158"/>
                                  </a:lnTo>
                                  <a:lnTo>
                                    <a:pt x="125" y="158"/>
                                  </a:lnTo>
                                  <a:lnTo>
                                    <a:pt x="125" y="163"/>
                                  </a:lnTo>
                                  <a:lnTo>
                                    <a:pt x="120" y="163"/>
                                  </a:lnTo>
                                  <a:lnTo>
                                    <a:pt x="116" y="168"/>
                                  </a:lnTo>
                                  <a:lnTo>
                                    <a:pt x="111" y="168"/>
                                  </a:lnTo>
                                  <a:lnTo>
                                    <a:pt x="111" y="173"/>
                                  </a:lnTo>
                                  <a:lnTo>
                                    <a:pt x="106" y="173"/>
                                  </a:lnTo>
                                  <a:lnTo>
                                    <a:pt x="101" y="173"/>
                                  </a:lnTo>
                                  <a:lnTo>
                                    <a:pt x="96" y="173"/>
                                  </a:lnTo>
                                  <a:lnTo>
                                    <a:pt x="92" y="173"/>
                                  </a:lnTo>
                                  <a:lnTo>
                                    <a:pt x="92" y="178"/>
                                  </a:lnTo>
                                  <a:lnTo>
                                    <a:pt x="87" y="178"/>
                                  </a:lnTo>
                                  <a:lnTo>
                                    <a:pt x="82" y="178"/>
                                  </a:lnTo>
                                  <a:lnTo>
                                    <a:pt x="77" y="178"/>
                                  </a:lnTo>
                                  <a:lnTo>
                                    <a:pt x="72" y="178"/>
                                  </a:lnTo>
                                  <a:lnTo>
                                    <a:pt x="68" y="178"/>
                                  </a:lnTo>
                                  <a:lnTo>
                                    <a:pt x="63" y="178"/>
                                  </a:lnTo>
                                  <a:lnTo>
                                    <a:pt x="58" y="178"/>
                                  </a:lnTo>
                                  <a:lnTo>
                                    <a:pt x="53" y="178"/>
                                  </a:lnTo>
                                  <a:lnTo>
                                    <a:pt x="48" y="173"/>
                                  </a:lnTo>
                                  <a:lnTo>
                                    <a:pt x="44" y="173"/>
                                  </a:lnTo>
                                  <a:lnTo>
                                    <a:pt x="39" y="173"/>
                                  </a:lnTo>
                                  <a:lnTo>
                                    <a:pt x="34" y="173"/>
                                  </a:lnTo>
                                  <a:lnTo>
                                    <a:pt x="34" y="168"/>
                                  </a:lnTo>
                                  <a:lnTo>
                                    <a:pt x="29" y="168"/>
                                  </a:lnTo>
                                  <a:lnTo>
                                    <a:pt x="24" y="163"/>
                                  </a:lnTo>
                                  <a:lnTo>
                                    <a:pt x="20" y="163"/>
                                  </a:lnTo>
                                  <a:lnTo>
                                    <a:pt x="20" y="158"/>
                                  </a:lnTo>
                                  <a:lnTo>
                                    <a:pt x="15" y="158"/>
                                  </a:lnTo>
                                  <a:lnTo>
                                    <a:pt x="15" y="154"/>
                                  </a:lnTo>
                                  <a:lnTo>
                                    <a:pt x="10" y="149"/>
                                  </a:lnTo>
                                  <a:lnTo>
                                    <a:pt x="10" y="144"/>
                                  </a:lnTo>
                                  <a:lnTo>
                                    <a:pt x="5" y="144"/>
                                  </a:lnTo>
                                  <a:lnTo>
                                    <a:pt x="5" y="139"/>
                                  </a:lnTo>
                                  <a:lnTo>
                                    <a:pt x="5" y="135"/>
                                  </a:lnTo>
                                  <a:lnTo>
                                    <a:pt x="5" y="130"/>
                                  </a:lnTo>
                                  <a:lnTo>
                                    <a:pt x="0" y="130"/>
                                  </a:lnTo>
                                  <a:lnTo>
                                    <a:pt x="0" y="125"/>
                                  </a:lnTo>
                                  <a:lnTo>
                                    <a:pt x="0" y="12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8" name="Freeform 4644"/>
                          <wps:cNvSpPr>
                            <a:spLocks/>
                          </wps:cNvSpPr>
                          <wps:spPr bwMode="auto">
                            <a:xfrm>
                              <a:off x="4636" y="1582"/>
                              <a:ext cx="91" cy="67"/>
                            </a:xfrm>
                            <a:custGeom>
                              <a:avLst/>
                              <a:gdLst>
                                <a:gd name="T0" fmla="*/ 0 w 91"/>
                                <a:gd name="T1" fmla="*/ 4 h 67"/>
                                <a:gd name="T2" fmla="*/ 15 w 91"/>
                                <a:gd name="T3" fmla="*/ 4 h 67"/>
                                <a:gd name="T4" fmla="*/ 15 w 91"/>
                                <a:gd name="T5" fmla="*/ 9 h 67"/>
                                <a:gd name="T6" fmla="*/ 19 w 91"/>
                                <a:gd name="T7" fmla="*/ 9 h 67"/>
                                <a:gd name="T8" fmla="*/ 19 w 91"/>
                                <a:gd name="T9" fmla="*/ 4 h 67"/>
                                <a:gd name="T10" fmla="*/ 24 w 91"/>
                                <a:gd name="T11" fmla="*/ 4 h 67"/>
                                <a:gd name="T12" fmla="*/ 29 w 91"/>
                                <a:gd name="T13" fmla="*/ 0 h 67"/>
                                <a:gd name="T14" fmla="*/ 34 w 91"/>
                                <a:gd name="T15" fmla="*/ 0 h 67"/>
                                <a:gd name="T16" fmla="*/ 39 w 91"/>
                                <a:gd name="T17" fmla="*/ 0 h 67"/>
                                <a:gd name="T18" fmla="*/ 39 w 91"/>
                                <a:gd name="T19" fmla="*/ 4 h 67"/>
                                <a:gd name="T20" fmla="*/ 43 w 91"/>
                                <a:gd name="T21" fmla="*/ 4 h 67"/>
                                <a:gd name="T22" fmla="*/ 48 w 91"/>
                                <a:gd name="T23" fmla="*/ 4 h 67"/>
                                <a:gd name="T24" fmla="*/ 48 w 91"/>
                                <a:gd name="T25" fmla="*/ 9 h 67"/>
                                <a:gd name="T26" fmla="*/ 53 w 91"/>
                                <a:gd name="T27" fmla="*/ 9 h 67"/>
                                <a:gd name="T28" fmla="*/ 53 w 91"/>
                                <a:gd name="T29" fmla="*/ 4 h 67"/>
                                <a:gd name="T30" fmla="*/ 58 w 91"/>
                                <a:gd name="T31" fmla="*/ 4 h 67"/>
                                <a:gd name="T32" fmla="*/ 63 w 91"/>
                                <a:gd name="T33" fmla="*/ 4 h 67"/>
                                <a:gd name="T34" fmla="*/ 63 w 91"/>
                                <a:gd name="T35" fmla="*/ 0 h 67"/>
                                <a:gd name="T36" fmla="*/ 67 w 91"/>
                                <a:gd name="T37" fmla="*/ 0 h 67"/>
                                <a:gd name="T38" fmla="*/ 72 w 91"/>
                                <a:gd name="T39" fmla="*/ 0 h 67"/>
                                <a:gd name="T40" fmla="*/ 77 w 91"/>
                                <a:gd name="T41" fmla="*/ 0 h 67"/>
                                <a:gd name="T42" fmla="*/ 77 w 91"/>
                                <a:gd name="T43" fmla="*/ 4 h 67"/>
                                <a:gd name="T44" fmla="*/ 82 w 91"/>
                                <a:gd name="T45" fmla="*/ 4 h 67"/>
                                <a:gd name="T46" fmla="*/ 87 w 91"/>
                                <a:gd name="T47" fmla="*/ 4 h 67"/>
                                <a:gd name="T48" fmla="*/ 87 w 91"/>
                                <a:gd name="T49" fmla="*/ 9 h 67"/>
                                <a:gd name="T50" fmla="*/ 87 w 91"/>
                                <a:gd name="T51" fmla="*/ 14 h 67"/>
                                <a:gd name="T52" fmla="*/ 91 w 91"/>
                                <a:gd name="T53" fmla="*/ 14 h 67"/>
                                <a:gd name="T54" fmla="*/ 91 w 91"/>
                                <a:gd name="T55" fmla="*/ 19 h 67"/>
                                <a:gd name="T56" fmla="*/ 91 w 91"/>
                                <a:gd name="T57" fmla="*/ 23 h 67"/>
                                <a:gd name="T58" fmla="*/ 91 w 91"/>
                                <a:gd name="T59" fmla="*/ 67 h 67"/>
                                <a:gd name="T60" fmla="*/ 72 w 91"/>
                                <a:gd name="T61" fmla="*/ 67 h 67"/>
                                <a:gd name="T62" fmla="*/ 72 w 91"/>
                                <a:gd name="T63" fmla="*/ 28 h 67"/>
                                <a:gd name="T64" fmla="*/ 72 w 91"/>
                                <a:gd name="T65" fmla="*/ 23 h 67"/>
                                <a:gd name="T66" fmla="*/ 72 w 91"/>
                                <a:gd name="T67" fmla="*/ 19 h 67"/>
                                <a:gd name="T68" fmla="*/ 72 w 91"/>
                                <a:gd name="T69" fmla="*/ 14 h 67"/>
                                <a:gd name="T70" fmla="*/ 67 w 91"/>
                                <a:gd name="T71" fmla="*/ 14 h 67"/>
                                <a:gd name="T72" fmla="*/ 63 w 91"/>
                                <a:gd name="T73" fmla="*/ 14 h 67"/>
                                <a:gd name="T74" fmla="*/ 58 w 91"/>
                                <a:gd name="T75" fmla="*/ 14 h 67"/>
                                <a:gd name="T76" fmla="*/ 58 w 91"/>
                                <a:gd name="T77" fmla="*/ 19 h 67"/>
                                <a:gd name="T78" fmla="*/ 53 w 91"/>
                                <a:gd name="T79" fmla="*/ 19 h 67"/>
                                <a:gd name="T80" fmla="*/ 53 w 91"/>
                                <a:gd name="T81" fmla="*/ 23 h 67"/>
                                <a:gd name="T82" fmla="*/ 53 w 91"/>
                                <a:gd name="T83" fmla="*/ 28 h 67"/>
                                <a:gd name="T84" fmla="*/ 53 w 91"/>
                                <a:gd name="T85" fmla="*/ 33 h 67"/>
                                <a:gd name="T86" fmla="*/ 53 w 91"/>
                                <a:gd name="T87" fmla="*/ 67 h 67"/>
                                <a:gd name="T88" fmla="*/ 34 w 91"/>
                                <a:gd name="T89" fmla="*/ 67 h 67"/>
                                <a:gd name="T90" fmla="*/ 34 w 91"/>
                                <a:gd name="T91" fmla="*/ 28 h 67"/>
                                <a:gd name="T92" fmla="*/ 34 w 91"/>
                                <a:gd name="T93" fmla="*/ 23 h 67"/>
                                <a:gd name="T94" fmla="*/ 34 w 91"/>
                                <a:gd name="T95" fmla="*/ 19 h 67"/>
                                <a:gd name="T96" fmla="*/ 34 w 91"/>
                                <a:gd name="T97" fmla="*/ 14 h 67"/>
                                <a:gd name="T98" fmla="*/ 29 w 91"/>
                                <a:gd name="T99" fmla="*/ 14 h 67"/>
                                <a:gd name="T100" fmla="*/ 24 w 91"/>
                                <a:gd name="T101" fmla="*/ 14 h 67"/>
                                <a:gd name="T102" fmla="*/ 19 w 91"/>
                                <a:gd name="T103" fmla="*/ 14 h 67"/>
                                <a:gd name="T104" fmla="*/ 19 w 91"/>
                                <a:gd name="T105" fmla="*/ 19 h 67"/>
                                <a:gd name="T106" fmla="*/ 15 w 91"/>
                                <a:gd name="T107" fmla="*/ 19 h 67"/>
                                <a:gd name="T108" fmla="*/ 15 w 91"/>
                                <a:gd name="T109" fmla="*/ 23 h 67"/>
                                <a:gd name="T110" fmla="*/ 15 w 91"/>
                                <a:gd name="T111" fmla="*/ 28 h 67"/>
                                <a:gd name="T112" fmla="*/ 15 w 91"/>
                                <a:gd name="T113" fmla="*/ 33 h 67"/>
                                <a:gd name="T114" fmla="*/ 15 w 91"/>
                                <a:gd name="T115" fmla="*/ 67 h 67"/>
                                <a:gd name="T116" fmla="*/ 0 w 91"/>
                                <a:gd name="T117" fmla="*/ 67 h 67"/>
                                <a:gd name="T118" fmla="*/ 0 w 91"/>
                                <a:gd name="T119" fmla="*/ 4 h 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91" h="67">
                                  <a:moveTo>
                                    <a:pt x="0" y="4"/>
                                  </a:moveTo>
                                  <a:lnTo>
                                    <a:pt x="15" y="4"/>
                                  </a:lnTo>
                                  <a:lnTo>
                                    <a:pt x="15" y="9"/>
                                  </a:lnTo>
                                  <a:lnTo>
                                    <a:pt x="19" y="9"/>
                                  </a:lnTo>
                                  <a:lnTo>
                                    <a:pt x="19" y="4"/>
                                  </a:lnTo>
                                  <a:lnTo>
                                    <a:pt x="24" y="4"/>
                                  </a:lnTo>
                                  <a:lnTo>
                                    <a:pt x="29" y="0"/>
                                  </a:lnTo>
                                  <a:lnTo>
                                    <a:pt x="34" y="0"/>
                                  </a:lnTo>
                                  <a:lnTo>
                                    <a:pt x="39" y="0"/>
                                  </a:lnTo>
                                  <a:lnTo>
                                    <a:pt x="39" y="4"/>
                                  </a:lnTo>
                                  <a:lnTo>
                                    <a:pt x="43" y="4"/>
                                  </a:lnTo>
                                  <a:lnTo>
                                    <a:pt x="48" y="4"/>
                                  </a:lnTo>
                                  <a:lnTo>
                                    <a:pt x="48" y="9"/>
                                  </a:lnTo>
                                  <a:lnTo>
                                    <a:pt x="53" y="9"/>
                                  </a:lnTo>
                                  <a:lnTo>
                                    <a:pt x="53" y="4"/>
                                  </a:lnTo>
                                  <a:lnTo>
                                    <a:pt x="58" y="4"/>
                                  </a:lnTo>
                                  <a:lnTo>
                                    <a:pt x="63" y="4"/>
                                  </a:lnTo>
                                  <a:lnTo>
                                    <a:pt x="63" y="0"/>
                                  </a:lnTo>
                                  <a:lnTo>
                                    <a:pt x="67" y="0"/>
                                  </a:lnTo>
                                  <a:lnTo>
                                    <a:pt x="72" y="0"/>
                                  </a:lnTo>
                                  <a:lnTo>
                                    <a:pt x="77" y="0"/>
                                  </a:lnTo>
                                  <a:lnTo>
                                    <a:pt x="77" y="4"/>
                                  </a:lnTo>
                                  <a:lnTo>
                                    <a:pt x="82" y="4"/>
                                  </a:lnTo>
                                  <a:lnTo>
                                    <a:pt x="87" y="4"/>
                                  </a:lnTo>
                                  <a:lnTo>
                                    <a:pt x="87" y="9"/>
                                  </a:lnTo>
                                  <a:lnTo>
                                    <a:pt x="87" y="14"/>
                                  </a:lnTo>
                                  <a:lnTo>
                                    <a:pt x="91" y="14"/>
                                  </a:lnTo>
                                  <a:lnTo>
                                    <a:pt x="91" y="19"/>
                                  </a:lnTo>
                                  <a:lnTo>
                                    <a:pt x="91" y="23"/>
                                  </a:lnTo>
                                  <a:lnTo>
                                    <a:pt x="91" y="67"/>
                                  </a:lnTo>
                                  <a:lnTo>
                                    <a:pt x="72" y="67"/>
                                  </a:lnTo>
                                  <a:lnTo>
                                    <a:pt x="72" y="28"/>
                                  </a:lnTo>
                                  <a:lnTo>
                                    <a:pt x="72" y="23"/>
                                  </a:lnTo>
                                  <a:lnTo>
                                    <a:pt x="72" y="19"/>
                                  </a:lnTo>
                                  <a:lnTo>
                                    <a:pt x="72" y="14"/>
                                  </a:lnTo>
                                  <a:lnTo>
                                    <a:pt x="67" y="14"/>
                                  </a:lnTo>
                                  <a:lnTo>
                                    <a:pt x="63" y="14"/>
                                  </a:lnTo>
                                  <a:lnTo>
                                    <a:pt x="58" y="14"/>
                                  </a:lnTo>
                                  <a:lnTo>
                                    <a:pt x="58" y="19"/>
                                  </a:lnTo>
                                  <a:lnTo>
                                    <a:pt x="53" y="19"/>
                                  </a:lnTo>
                                  <a:lnTo>
                                    <a:pt x="53" y="23"/>
                                  </a:lnTo>
                                  <a:lnTo>
                                    <a:pt x="53" y="28"/>
                                  </a:lnTo>
                                  <a:lnTo>
                                    <a:pt x="53" y="33"/>
                                  </a:lnTo>
                                  <a:lnTo>
                                    <a:pt x="53" y="67"/>
                                  </a:lnTo>
                                  <a:lnTo>
                                    <a:pt x="34" y="67"/>
                                  </a:lnTo>
                                  <a:lnTo>
                                    <a:pt x="34" y="28"/>
                                  </a:lnTo>
                                  <a:lnTo>
                                    <a:pt x="34" y="23"/>
                                  </a:lnTo>
                                  <a:lnTo>
                                    <a:pt x="34" y="19"/>
                                  </a:lnTo>
                                  <a:lnTo>
                                    <a:pt x="34" y="14"/>
                                  </a:lnTo>
                                  <a:lnTo>
                                    <a:pt x="29" y="14"/>
                                  </a:lnTo>
                                  <a:lnTo>
                                    <a:pt x="24" y="14"/>
                                  </a:lnTo>
                                  <a:lnTo>
                                    <a:pt x="19" y="14"/>
                                  </a:lnTo>
                                  <a:lnTo>
                                    <a:pt x="19" y="19"/>
                                  </a:lnTo>
                                  <a:lnTo>
                                    <a:pt x="15" y="19"/>
                                  </a:lnTo>
                                  <a:lnTo>
                                    <a:pt x="15" y="23"/>
                                  </a:lnTo>
                                  <a:lnTo>
                                    <a:pt x="15" y="28"/>
                                  </a:lnTo>
                                  <a:lnTo>
                                    <a:pt x="15" y="33"/>
                                  </a:lnTo>
                                  <a:lnTo>
                                    <a:pt x="15" y="67"/>
                                  </a:lnTo>
                                  <a:lnTo>
                                    <a:pt x="0" y="67"/>
                                  </a:lnTo>
                                  <a:lnTo>
                                    <a:pt x="0" y="4"/>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9" name="Freeform 4645"/>
                          <wps:cNvSpPr>
                            <a:spLocks noEditPoints="1"/>
                          </wps:cNvSpPr>
                          <wps:spPr bwMode="auto">
                            <a:xfrm>
                              <a:off x="4742" y="1562"/>
                              <a:ext cx="19" cy="87"/>
                            </a:xfrm>
                            <a:custGeom>
                              <a:avLst/>
                              <a:gdLst>
                                <a:gd name="T0" fmla="*/ 0 w 19"/>
                                <a:gd name="T1" fmla="*/ 15 h 87"/>
                                <a:gd name="T2" fmla="*/ 0 w 19"/>
                                <a:gd name="T3" fmla="*/ 0 h 87"/>
                                <a:gd name="T4" fmla="*/ 19 w 19"/>
                                <a:gd name="T5" fmla="*/ 0 h 87"/>
                                <a:gd name="T6" fmla="*/ 19 w 19"/>
                                <a:gd name="T7" fmla="*/ 15 h 87"/>
                                <a:gd name="T8" fmla="*/ 0 w 19"/>
                                <a:gd name="T9" fmla="*/ 15 h 87"/>
                                <a:gd name="T10" fmla="*/ 0 w 19"/>
                                <a:gd name="T11" fmla="*/ 87 h 87"/>
                                <a:gd name="T12" fmla="*/ 0 w 19"/>
                                <a:gd name="T13" fmla="*/ 24 h 87"/>
                                <a:gd name="T14" fmla="*/ 19 w 19"/>
                                <a:gd name="T15" fmla="*/ 24 h 87"/>
                                <a:gd name="T16" fmla="*/ 19 w 19"/>
                                <a:gd name="T17" fmla="*/ 87 h 87"/>
                                <a:gd name="T18" fmla="*/ 0 w 19"/>
                                <a:gd name="T19" fmla="*/ 8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9" h="87">
                                  <a:moveTo>
                                    <a:pt x="0" y="15"/>
                                  </a:moveTo>
                                  <a:lnTo>
                                    <a:pt x="0" y="0"/>
                                  </a:lnTo>
                                  <a:lnTo>
                                    <a:pt x="19" y="0"/>
                                  </a:lnTo>
                                  <a:lnTo>
                                    <a:pt x="19" y="15"/>
                                  </a:lnTo>
                                  <a:lnTo>
                                    <a:pt x="0" y="15"/>
                                  </a:lnTo>
                                  <a:close/>
                                  <a:moveTo>
                                    <a:pt x="0" y="87"/>
                                  </a:moveTo>
                                  <a:lnTo>
                                    <a:pt x="0" y="24"/>
                                  </a:lnTo>
                                  <a:lnTo>
                                    <a:pt x="19" y="24"/>
                                  </a:lnTo>
                                  <a:lnTo>
                                    <a:pt x="19" y="87"/>
                                  </a:lnTo>
                                  <a:lnTo>
                                    <a:pt x="0" y="87"/>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0" name="Freeform 4646"/>
                          <wps:cNvSpPr>
                            <a:spLocks/>
                          </wps:cNvSpPr>
                          <wps:spPr bwMode="auto">
                            <a:xfrm>
                              <a:off x="4775" y="1582"/>
                              <a:ext cx="58" cy="67"/>
                            </a:xfrm>
                            <a:custGeom>
                              <a:avLst/>
                              <a:gdLst>
                                <a:gd name="T0" fmla="*/ 58 w 58"/>
                                <a:gd name="T1" fmla="*/ 67 h 67"/>
                                <a:gd name="T2" fmla="*/ 39 w 58"/>
                                <a:gd name="T3" fmla="*/ 67 h 67"/>
                                <a:gd name="T4" fmla="*/ 39 w 58"/>
                                <a:gd name="T5" fmla="*/ 33 h 67"/>
                                <a:gd name="T6" fmla="*/ 39 w 58"/>
                                <a:gd name="T7" fmla="*/ 28 h 67"/>
                                <a:gd name="T8" fmla="*/ 39 w 58"/>
                                <a:gd name="T9" fmla="*/ 23 h 67"/>
                                <a:gd name="T10" fmla="*/ 39 w 58"/>
                                <a:gd name="T11" fmla="*/ 19 h 67"/>
                                <a:gd name="T12" fmla="*/ 39 w 58"/>
                                <a:gd name="T13" fmla="*/ 14 h 67"/>
                                <a:gd name="T14" fmla="*/ 34 w 58"/>
                                <a:gd name="T15" fmla="*/ 14 h 67"/>
                                <a:gd name="T16" fmla="*/ 29 w 58"/>
                                <a:gd name="T17" fmla="*/ 14 h 67"/>
                                <a:gd name="T18" fmla="*/ 24 w 58"/>
                                <a:gd name="T19" fmla="*/ 14 h 67"/>
                                <a:gd name="T20" fmla="*/ 24 w 58"/>
                                <a:gd name="T21" fmla="*/ 19 h 67"/>
                                <a:gd name="T22" fmla="*/ 20 w 58"/>
                                <a:gd name="T23" fmla="*/ 19 h 67"/>
                                <a:gd name="T24" fmla="*/ 20 w 58"/>
                                <a:gd name="T25" fmla="*/ 23 h 67"/>
                                <a:gd name="T26" fmla="*/ 20 w 58"/>
                                <a:gd name="T27" fmla="*/ 28 h 67"/>
                                <a:gd name="T28" fmla="*/ 20 w 58"/>
                                <a:gd name="T29" fmla="*/ 33 h 67"/>
                                <a:gd name="T30" fmla="*/ 20 w 58"/>
                                <a:gd name="T31" fmla="*/ 38 h 67"/>
                                <a:gd name="T32" fmla="*/ 20 w 58"/>
                                <a:gd name="T33" fmla="*/ 67 h 67"/>
                                <a:gd name="T34" fmla="*/ 0 w 58"/>
                                <a:gd name="T35" fmla="*/ 67 h 67"/>
                                <a:gd name="T36" fmla="*/ 0 w 58"/>
                                <a:gd name="T37" fmla="*/ 4 h 67"/>
                                <a:gd name="T38" fmla="*/ 15 w 58"/>
                                <a:gd name="T39" fmla="*/ 4 h 67"/>
                                <a:gd name="T40" fmla="*/ 15 w 58"/>
                                <a:gd name="T41" fmla="*/ 14 h 67"/>
                                <a:gd name="T42" fmla="*/ 15 w 58"/>
                                <a:gd name="T43" fmla="*/ 9 h 67"/>
                                <a:gd name="T44" fmla="*/ 20 w 58"/>
                                <a:gd name="T45" fmla="*/ 9 h 67"/>
                                <a:gd name="T46" fmla="*/ 20 w 58"/>
                                <a:gd name="T47" fmla="*/ 4 h 67"/>
                                <a:gd name="T48" fmla="*/ 24 w 58"/>
                                <a:gd name="T49" fmla="*/ 4 h 67"/>
                                <a:gd name="T50" fmla="*/ 29 w 58"/>
                                <a:gd name="T51" fmla="*/ 4 h 67"/>
                                <a:gd name="T52" fmla="*/ 29 w 58"/>
                                <a:gd name="T53" fmla="*/ 0 h 67"/>
                                <a:gd name="T54" fmla="*/ 34 w 58"/>
                                <a:gd name="T55" fmla="*/ 0 h 67"/>
                                <a:gd name="T56" fmla="*/ 39 w 58"/>
                                <a:gd name="T57" fmla="*/ 0 h 67"/>
                                <a:gd name="T58" fmla="*/ 44 w 58"/>
                                <a:gd name="T59" fmla="*/ 0 h 67"/>
                                <a:gd name="T60" fmla="*/ 44 w 58"/>
                                <a:gd name="T61" fmla="*/ 4 h 67"/>
                                <a:gd name="T62" fmla="*/ 48 w 58"/>
                                <a:gd name="T63" fmla="*/ 4 h 67"/>
                                <a:gd name="T64" fmla="*/ 53 w 58"/>
                                <a:gd name="T65" fmla="*/ 4 h 67"/>
                                <a:gd name="T66" fmla="*/ 53 w 58"/>
                                <a:gd name="T67" fmla="*/ 9 h 67"/>
                                <a:gd name="T68" fmla="*/ 53 w 58"/>
                                <a:gd name="T69" fmla="*/ 14 h 67"/>
                                <a:gd name="T70" fmla="*/ 58 w 58"/>
                                <a:gd name="T71" fmla="*/ 14 h 67"/>
                                <a:gd name="T72" fmla="*/ 58 w 58"/>
                                <a:gd name="T73" fmla="*/ 19 h 67"/>
                                <a:gd name="T74" fmla="*/ 58 w 58"/>
                                <a:gd name="T75" fmla="*/ 23 h 67"/>
                                <a:gd name="T76" fmla="*/ 58 w 58"/>
                                <a:gd name="T77" fmla="*/ 28 h 67"/>
                                <a:gd name="T78" fmla="*/ 58 w 58"/>
                                <a:gd name="T79" fmla="*/ 67 h 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58" h="67">
                                  <a:moveTo>
                                    <a:pt x="58" y="67"/>
                                  </a:moveTo>
                                  <a:lnTo>
                                    <a:pt x="39" y="67"/>
                                  </a:lnTo>
                                  <a:lnTo>
                                    <a:pt x="39" y="33"/>
                                  </a:lnTo>
                                  <a:lnTo>
                                    <a:pt x="39" y="28"/>
                                  </a:lnTo>
                                  <a:lnTo>
                                    <a:pt x="39" y="23"/>
                                  </a:lnTo>
                                  <a:lnTo>
                                    <a:pt x="39" y="19"/>
                                  </a:lnTo>
                                  <a:lnTo>
                                    <a:pt x="39" y="14"/>
                                  </a:lnTo>
                                  <a:lnTo>
                                    <a:pt x="34" y="14"/>
                                  </a:lnTo>
                                  <a:lnTo>
                                    <a:pt x="29" y="14"/>
                                  </a:lnTo>
                                  <a:lnTo>
                                    <a:pt x="24" y="14"/>
                                  </a:lnTo>
                                  <a:lnTo>
                                    <a:pt x="24" y="19"/>
                                  </a:lnTo>
                                  <a:lnTo>
                                    <a:pt x="20" y="19"/>
                                  </a:lnTo>
                                  <a:lnTo>
                                    <a:pt x="20" y="23"/>
                                  </a:lnTo>
                                  <a:lnTo>
                                    <a:pt x="20" y="28"/>
                                  </a:lnTo>
                                  <a:lnTo>
                                    <a:pt x="20" y="33"/>
                                  </a:lnTo>
                                  <a:lnTo>
                                    <a:pt x="20" y="38"/>
                                  </a:lnTo>
                                  <a:lnTo>
                                    <a:pt x="20" y="67"/>
                                  </a:lnTo>
                                  <a:lnTo>
                                    <a:pt x="0" y="67"/>
                                  </a:lnTo>
                                  <a:lnTo>
                                    <a:pt x="0" y="4"/>
                                  </a:lnTo>
                                  <a:lnTo>
                                    <a:pt x="15" y="4"/>
                                  </a:lnTo>
                                  <a:lnTo>
                                    <a:pt x="15" y="14"/>
                                  </a:lnTo>
                                  <a:lnTo>
                                    <a:pt x="15" y="9"/>
                                  </a:lnTo>
                                  <a:lnTo>
                                    <a:pt x="20" y="9"/>
                                  </a:lnTo>
                                  <a:lnTo>
                                    <a:pt x="20" y="4"/>
                                  </a:lnTo>
                                  <a:lnTo>
                                    <a:pt x="24" y="4"/>
                                  </a:lnTo>
                                  <a:lnTo>
                                    <a:pt x="29" y="4"/>
                                  </a:lnTo>
                                  <a:lnTo>
                                    <a:pt x="29" y="0"/>
                                  </a:lnTo>
                                  <a:lnTo>
                                    <a:pt x="34" y="0"/>
                                  </a:lnTo>
                                  <a:lnTo>
                                    <a:pt x="39" y="0"/>
                                  </a:lnTo>
                                  <a:lnTo>
                                    <a:pt x="44" y="0"/>
                                  </a:lnTo>
                                  <a:lnTo>
                                    <a:pt x="44" y="4"/>
                                  </a:lnTo>
                                  <a:lnTo>
                                    <a:pt x="48" y="4"/>
                                  </a:lnTo>
                                  <a:lnTo>
                                    <a:pt x="53" y="4"/>
                                  </a:lnTo>
                                  <a:lnTo>
                                    <a:pt x="53" y="9"/>
                                  </a:lnTo>
                                  <a:lnTo>
                                    <a:pt x="53" y="14"/>
                                  </a:lnTo>
                                  <a:lnTo>
                                    <a:pt x="58" y="14"/>
                                  </a:lnTo>
                                  <a:lnTo>
                                    <a:pt x="58" y="19"/>
                                  </a:lnTo>
                                  <a:lnTo>
                                    <a:pt x="58" y="23"/>
                                  </a:lnTo>
                                  <a:lnTo>
                                    <a:pt x="58" y="28"/>
                                  </a:lnTo>
                                  <a:lnTo>
                                    <a:pt x="58" y="67"/>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1" name="Freeform 4647"/>
                          <wps:cNvSpPr>
                            <a:spLocks/>
                          </wps:cNvSpPr>
                          <wps:spPr bwMode="auto">
                            <a:xfrm>
                              <a:off x="5466" y="2142"/>
                              <a:ext cx="135" cy="173"/>
                            </a:xfrm>
                            <a:custGeom>
                              <a:avLst/>
                              <a:gdLst>
                                <a:gd name="T0" fmla="*/ 48 w 135"/>
                                <a:gd name="T1" fmla="*/ 173 h 173"/>
                                <a:gd name="T2" fmla="*/ 48 w 135"/>
                                <a:gd name="T3" fmla="*/ 29 h 173"/>
                                <a:gd name="T4" fmla="*/ 0 w 135"/>
                                <a:gd name="T5" fmla="*/ 29 h 173"/>
                                <a:gd name="T6" fmla="*/ 0 w 135"/>
                                <a:gd name="T7" fmla="*/ 0 h 173"/>
                                <a:gd name="T8" fmla="*/ 135 w 135"/>
                                <a:gd name="T9" fmla="*/ 0 h 173"/>
                                <a:gd name="T10" fmla="*/ 135 w 135"/>
                                <a:gd name="T11" fmla="*/ 29 h 173"/>
                                <a:gd name="T12" fmla="*/ 82 w 135"/>
                                <a:gd name="T13" fmla="*/ 29 h 173"/>
                                <a:gd name="T14" fmla="*/ 82 w 135"/>
                                <a:gd name="T15" fmla="*/ 173 h 173"/>
                                <a:gd name="T16" fmla="*/ 48 w 135"/>
                                <a:gd name="T17" fmla="*/ 173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35" h="173">
                                  <a:moveTo>
                                    <a:pt x="48" y="173"/>
                                  </a:moveTo>
                                  <a:lnTo>
                                    <a:pt x="48" y="29"/>
                                  </a:lnTo>
                                  <a:lnTo>
                                    <a:pt x="0" y="29"/>
                                  </a:lnTo>
                                  <a:lnTo>
                                    <a:pt x="0" y="0"/>
                                  </a:lnTo>
                                  <a:lnTo>
                                    <a:pt x="135" y="0"/>
                                  </a:lnTo>
                                  <a:lnTo>
                                    <a:pt x="135" y="29"/>
                                  </a:lnTo>
                                  <a:lnTo>
                                    <a:pt x="82" y="29"/>
                                  </a:lnTo>
                                  <a:lnTo>
                                    <a:pt x="82" y="173"/>
                                  </a:lnTo>
                                  <a:lnTo>
                                    <a:pt x="48" y="173"/>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2" name="Freeform 4648"/>
                          <wps:cNvSpPr>
                            <a:spLocks/>
                          </wps:cNvSpPr>
                          <wps:spPr bwMode="auto">
                            <a:xfrm>
                              <a:off x="5615" y="2229"/>
                              <a:ext cx="34" cy="86"/>
                            </a:xfrm>
                            <a:custGeom>
                              <a:avLst/>
                              <a:gdLst>
                                <a:gd name="T0" fmla="*/ 34 w 34"/>
                                <a:gd name="T1" fmla="*/ 86 h 86"/>
                                <a:gd name="T2" fmla="*/ 19 w 34"/>
                                <a:gd name="T3" fmla="*/ 86 h 86"/>
                                <a:gd name="T4" fmla="*/ 19 w 34"/>
                                <a:gd name="T5" fmla="*/ 23 h 86"/>
                                <a:gd name="T6" fmla="*/ 15 w 34"/>
                                <a:gd name="T7" fmla="*/ 28 h 86"/>
                                <a:gd name="T8" fmla="*/ 10 w 34"/>
                                <a:gd name="T9" fmla="*/ 28 h 86"/>
                                <a:gd name="T10" fmla="*/ 10 w 34"/>
                                <a:gd name="T11" fmla="*/ 33 h 86"/>
                                <a:gd name="T12" fmla="*/ 5 w 34"/>
                                <a:gd name="T13" fmla="*/ 33 h 86"/>
                                <a:gd name="T14" fmla="*/ 0 w 34"/>
                                <a:gd name="T15" fmla="*/ 33 h 86"/>
                                <a:gd name="T16" fmla="*/ 0 w 34"/>
                                <a:gd name="T17" fmla="*/ 38 h 86"/>
                                <a:gd name="T18" fmla="*/ 0 w 34"/>
                                <a:gd name="T19" fmla="*/ 19 h 86"/>
                                <a:gd name="T20" fmla="*/ 5 w 34"/>
                                <a:gd name="T21" fmla="*/ 19 h 86"/>
                                <a:gd name="T22" fmla="*/ 10 w 34"/>
                                <a:gd name="T23" fmla="*/ 19 h 86"/>
                                <a:gd name="T24" fmla="*/ 10 w 34"/>
                                <a:gd name="T25" fmla="*/ 14 h 86"/>
                                <a:gd name="T26" fmla="*/ 15 w 34"/>
                                <a:gd name="T27" fmla="*/ 14 h 86"/>
                                <a:gd name="T28" fmla="*/ 15 w 34"/>
                                <a:gd name="T29" fmla="*/ 9 h 86"/>
                                <a:gd name="T30" fmla="*/ 19 w 34"/>
                                <a:gd name="T31" fmla="*/ 9 h 86"/>
                                <a:gd name="T32" fmla="*/ 19 w 34"/>
                                <a:gd name="T33" fmla="*/ 4 h 86"/>
                                <a:gd name="T34" fmla="*/ 19 w 34"/>
                                <a:gd name="T35" fmla="*/ 0 h 86"/>
                                <a:gd name="T36" fmla="*/ 24 w 34"/>
                                <a:gd name="T37" fmla="*/ 0 h 86"/>
                                <a:gd name="T38" fmla="*/ 34 w 34"/>
                                <a:gd name="T39" fmla="*/ 0 h 86"/>
                                <a:gd name="T40" fmla="*/ 34 w 34"/>
                                <a:gd name="T41" fmla="*/ 86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4" h="86">
                                  <a:moveTo>
                                    <a:pt x="34" y="86"/>
                                  </a:moveTo>
                                  <a:lnTo>
                                    <a:pt x="19" y="86"/>
                                  </a:lnTo>
                                  <a:lnTo>
                                    <a:pt x="19" y="23"/>
                                  </a:lnTo>
                                  <a:lnTo>
                                    <a:pt x="15" y="28"/>
                                  </a:lnTo>
                                  <a:lnTo>
                                    <a:pt x="10" y="28"/>
                                  </a:lnTo>
                                  <a:lnTo>
                                    <a:pt x="10" y="33"/>
                                  </a:lnTo>
                                  <a:lnTo>
                                    <a:pt x="5" y="33"/>
                                  </a:lnTo>
                                  <a:lnTo>
                                    <a:pt x="0" y="33"/>
                                  </a:lnTo>
                                  <a:lnTo>
                                    <a:pt x="0" y="38"/>
                                  </a:lnTo>
                                  <a:lnTo>
                                    <a:pt x="0" y="19"/>
                                  </a:lnTo>
                                  <a:lnTo>
                                    <a:pt x="5" y="19"/>
                                  </a:lnTo>
                                  <a:lnTo>
                                    <a:pt x="10" y="19"/>
                                  </a:lnTo>
                                  <a:lnTo>
                                    <a:pt x="10" y="14"/>
                                  </a:lnTo>
                                  <a:lnTo>
                                    <a:pt x="15" y="14"/>
                                  </a:lnTo>
                                  <a:lnTo>
                                    <a:pt x="15" y="9"/>
                                  </a:lnTo>
                                  <a:lnTo>
                                    <a:pt x="19" y="9"/>
                                  </a:lnTo>
                                  <a:lnTo>
                                    <a:pt x="19" y="4"/>
                                  </a:lnTo>
                                  <a:lnTo>
                                    <a:pt x="19" y="0"/>
                                  </a:lnTo>
                                  <a:lnTo>
                                    <a:pt x="24" y="0"/>
                                  </a:lnTo>
                                  <a:lnTo>
                                    <a:pt x="34" y="0"/>
                                  </a:lnTo>
                                  <a:lnTo>
                                    <a:pt x="34" y="86"/>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3" name="Freeform 4649"/>
                          <wps:cNvSpPr>
                            <a:spLocks/>
                          </wps:cNvSpPr>
                          <wps:spPr bwMode="auto">
                            <a:xfrm>
                              <a:off x="1075" y="2137"/>
                              <a:ext cx="134" cy="173"/>
                            </a:xfrm>
                            <a:custGeom>
                              <a:avLst/>
                              <a:gdLst>
                                <a:gd name="T0" fmla="*/ 53 w 134"/>
                                <a:gd name="T1" fmla="*/ 173 h 173"/>
                                <a:gd name="T2" fmla="*/ 53 w 134"/>
                                <a:gd name="T3" fmla="*/ 29 h 173"/>
                                <a:gd name="T4" fmla="*/ 0 w 134"/>
                                <a:gd name="T5" fmla="*/ 29 h 173"/>
                                <a:gd name="T6" fmla="*/ 0 w 134"/>
                                <a:gd name="T7" fmla="*/ 0 h 173"/>
                                <a:gd name="T8" fmla="*/ 134 w 134"/>
                                <a:gd name="T9" fmla="*/ 0 h 173"/>
                                <a:gd name="T10" fmla="*/ 134 w 134"/>
                                <a:gd name="T11" fmla="*/ 29 h 173"/>
                                <a:gd name="T12" fmla="*/ 86 w 134"/>
                                <a:gd name="T13" fmla="*/ 29 h 173"/>
                                <a:gd name="T14" fmla="*/ 86 w 134"/>
                                <a:gd name="T15" fmla="*/ 173 h 173"/>
                                <a:gd name="T16" fmla="*/ 53 w 134"/>
                                <a:gd name="T17" fmla="*/ 173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34" h="173">
                                  <a:moveTo>
                                    <a:pt x="53" y="173"/>
                                  </a:moveTo>
                                  <a:lnTo>
                                    <a:pt x="53" y="29"/>
                                  </a:lnTo>
                                  <a:lnTo>
                                    <a:pt x="0" y="29"/>
                                  </a:lnTo>
                                  <a:lnTo>
                                    <a:pt x="0" y="0"/>
                                  </a:lnTo>
                                  <a:lnTo>
                                    <a:pt x="134" y="0"/>
                                  </a:lnTo>
                                  <a:lnTo>
                                    <a:pt x="134" y="29"/>
                                  </a:lnTo>
                                  <a:lnTo>
                                    <a:pt x="86" y="29"/>
                                  </a:lnTo>
                                  <a:lnTo>
                                    <a:pt x="86" y="173"/>
                                  </a:lnTo>
                                  <a:lnTo>
                                    <a:pt x="53" y="173"/>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4" name="Freeform 4650"/>
                          <wps:cNvSpPr>
                            <a:spLocks/>
                          </wps:cNvSpPr>
                          <wps:spPr bwMode="auto">
                            <a:xfrm>
                              <a:off x="1224" y="2224"/>
                              <a:ext cx="38" cy="86"/>
                            </a:xfrm>
                            <a:custGeom>
                              <a:avLst/>
                              <a:gdLst>
                                <a:gd name="T0" fmla="*/ 38 w 38"/>
                                <a:gd name="T1" fmla="*/ 86 h 86"/>
                                <a:gd name="T2" fmla="*/ 19 w 38"/>
                                <a:gd name="T3" fmla="*/ 86 h 86"/>
                                <a:gd name="T4" fmla="*/ 19 w 38"/>
                                <a:gd name="T5" fmla="*/ 24 h 86"/>
                                <a:gd name="T6" fmla="*/ 19 w 38"/>
                                <a:gd name="T7" fmla="*/ 28 h 86"/>
                                <a:gd name="T8" fmla="*/ 14 w 38"/>
                                <a:gd name="T9" fmla="*/ 28 h 86"/>
                                <a:gd name="T10" fmla="*/ 14 w 38"/>
                                <a:gd name="T11" fmla="*/ 33 h 86"/>
                                <a:gd name="T12" fmla="*/ 9 w 38"/>
                                <a:gd name="T13" fmla="*/ 33 h 86"/>
                                <a:gd name="T14" fmla="*/ 5 w 38"/>
                                <a:gd name="T15" fmla="*/ 33 h 86"/>
                                <a:gd name="T16" fmla="*/ 5 w 38"/>
                                <a:gd name="T17" fmla="*/ 38 h 86"/>
                                <a:gd name="T18" fmla="*/ 0 w 38"/>
                                <a:gd name="T19" fmla="*/ 38 h 86"/>
                                <a:gd name="T20" fmla="*/ 0 w 38"/>
                                <a:gd name="T21" fmla="*/ 24 h 86"/>
                                <a:gd name="T22" fmla="*/ 5 w 38"/>
                                <a:gd name="T23" fmla="*/ 24 h 86"/>
                                <a:gd name="T24" fmla="*/ 5 w 38"/>
                                <a:gd name="T25" fmla="*/ 19 h 86"/>
                                <a:gd name="T26" fmla="*/ 9 w 38"/>
                                <a:gd name="T27" fmla="*/ 19 h 86"/>
                                <a:gd name="T28" fmla="*/ 9 w 38"/>
                                <a:gd name="T29" fmla="*/ 14 h 86"/>
                                <a:gd name="T30" fmla="*/ 14 w 38"/>
                                <a:gd name="T31" fmla="*/ 14 h 86"/>
                                <a:gd name="T32" fmla="*/ 19 w 38"/>
                                <a:gd name="T33" fmla="*/ 14 h 86"/>
                                <a:gd name="T34" fmla="*/ 19 w 38"/>
                                <a:gd name="T35" fmla="*/ 9 h 86"/>
                                <a:gd name="T36" fmla="*/ 19 w 38"/>
                                <a:gd name="T37" fmla="*/ 5 h 86"/>
                                <a:gd name="T38" fmla="*/ 24 w 38"/>
                                <a:gd name="T39" fmla="*/ 5 h 86"/>
                                <a:gd name="T40" fmla="*/ 24 w 38"/>
                                <a:gd name="T41" fmla="*/ 0 h 86"/>
                                <a:gd name="T42" fmla="*/ 38 w 38"/>
                                <a:gd name="T43" fmla="*/ 0 h 86"/>
                                <a:gd name="T44" fmla="*/ 38 w 38"/>
                                <a:gd name="T45" fmla="*/ 86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86">
                                  <a:moveTo>
                                    <a:pt x="38" y="86"/>
                                  </a:moveTo>
                                  <a:lnTo>
                                    <a:pt x="19" y="86"/>
                                  </a:lnTo>
                                  <a:lnTo>
                                    <a:pt x="19" y="24"/>
                                  </a:lnTo>
                                  <a:lnTo>
                                    <a:pt x="19" y="28"/>
                                  </a:lnTo>
                                  <a:lnTo>
                                    <a:pt x="14" y="28"/>
                                  </a:lnTo>
                                  <a:lnTo>
                                    <a:pt x="14" y="33"/>
                                  </a:lnTo>
                                  <a:lnTo>
                                    <a:pt x="9" y="33"/>
                                  </a:lnTo>
                                  <a:lnTo>
                                    <a:pt x="5" y="33"/>
                                  </a:lnTo>
                                  <a:lnTo>
                                    <a:pt x="5" y="38"/>
                                  </a:lnTo>
                                  <a:lnTo>
                                    <a:pt x="0" y="38"/>
                                  </a:lnTo>
                                  <a:lnTo>
                                    <a:pt x="0" y="24"/>
                                  </a:lnTo>
                                  <a:lnTo>
                                    <a:pt x="5" y="24"/>
                                  </a:lnTo>
                                  <a:lnTo>
                                    <a:pt x="5" y="19"/>
                                  </a:lnTo>
                                  <a:lnTo>
                                    <a:pt x="9" y="19"/>
                                  </a:lnTo>
                                  <a:lnTo>
                                    <a:pt x="9" y="14"/>
                                  </a:lnTo>
                                  <a:lnTo>
                                    <a:pt x="14" y="14"/>
                                  </a:lnTo>
                                  <a:lnTo>
                                    <a:pt x="19" y="14"/>
                                  </a:lnTo>
                                  <a:lnTo>
                                    <a:pt x="19" y="9"/>
                                  </a:lnTo>
                                  <a:lnTo>
                                    <a:pt x="19" y="5"/>
                                  </a:lnTo>
                                  <a:lnTo>
                                    <a:pt x="24" y="5"/>
                                  </a:lnTo>
                                  <a:lnTo>
                                    <a:pt x="24" y="0"/>
                                  </a:lnTo>
                                  <a:lnTo>
                                    <a:pt x="38" y="0"/>
                                  </a:lnTo>
                                  <a:lnTo>
                                    <a:pt x="38" y="86"/>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5" name="Freeform 4651"/>
                          <wps:cNvSpPr>
                            <a:spLocks/>
                          </wps:cNvSpPr>
                          <wps:spPr bwMode="auto">
                            <a:xfrm>
                              <a:off x="2990" y="5344"/>
                              <a:ext cx="134" cy="167"/>
                            </a:xfrm>
                            <a:custGeom>
                              <a:avLst/>
                              <a:gdLst>
                                <a:gd name="T0" fmla="*/ 48 w 134"/>
                                <a:gd name="T1" fmla="*/ 167 h 167"/>
                                <a:gd name="T2" fmla="*/ 48 w 134"/>
                                <a:gd name="T3" fmla="*/ 28 h 167"/>
                                <a:gd name="T4" fmla="*/ 0 w 134"/>
                                <a:gd name="T5" fmla="*/ 28 h 167"/>
                                <a:gd name="T6" fmla="*/ 0 w 134"/>
                                <a:gd name="T7" fmla="*/ 0 h 167"/>
                                <a:gd name="T8" fmla="*/ 134 w 134"/>
                                <a:gd name="T9" fmla="*/ 0 h 167"/>
                                <a:gd name="T10" fmla="*/ 134 w 134"/>
                                <a:gd name="T11" fmla="*/ 28 h 167"/>
                                <a:gd name="T12" fmla="*/ 86 w 134"/>
                                <a:gd name="T13" fmla="*/ 28 h 167"/>
                                <a:gd name="T14" fmla="*/ 86 w 134"/>
                                <a:gd name="T15" fmla="*/ 167 h 167"/>
                                <a:gd name="T16" fmla="*/ 48 w 134"/>
                                <a:gd name="T17" fmla="*/ 167 h 1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34" h="167">
                                  <a:moveTo>
                                    <a:pt x="48" y="167"/>
                                  </a:moveTo>
                                  <a:lnTo>
                                    <a:pt x="48" y="28"/>
                                  </a:lnTo>
                                  <a:lnTo>
                                    <a:pt x="0" y="28"/>
                                  </a:lnTo>
                                  <a:lnTo>
                                    <a:pt x="0" y="0"/>
                                  </a:lnTo>
                                  <a:lnTo>
                                    <a:pt x="134" y="0"/>
                                  </a:lnTo>
                                  <a:lnTo>
                                    <a:pt x="134" y="28"/>
                                  </a:lnTo>
                                  <a:lnTo>
                                    <a:pt x="86" y="28"/>
                                  </a:lnTo>
                                  <a:lnTo>
                                    <a:pt x="86" y="167"/>
                                  </a:lnTo>
                                  <a:lnTo>
                                    <a:pt x="48" y="167"/>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6" name="Freeform 4652"/>
                          <wps:cNvSpPr>
                            <a:spLocks/>
                          </wps:cNvSpPr>
                          <wps:spPr bwMode="auto">
                            <a:xfrm>
                              <a:off x="3139" y="5425"/>
                              <a:ext cx="38" cy="86"/>
                            </a:xfrm>
                            <a:custGeom>
                              <a:avLst/>
                              <a:gdLst>
                                <a:gd name="T0" fmla="*/ 38 w 38"/>
                                <a:gd name="T1" fmla="*/ 86 h 86"/>
                                <a:gd name="T2" fmla="*/ 19 w 38"/>
                                <a:gd name="T3" fmla="*/ 86 h 86"/>
                                <a:gd name="T4" fmla="*/ 19 w 38"/>
                                <a:gd name="T5" fmla="*/ 24 h 86"/>
                                <a:gd name="T6" fmla="*/ 19 w 38"/>
                                <a:gd name="T7" fmla="*/ 29 h 86"/>
                                <a:gd name="T8" fmla="*/ 14 w 38"/>
                                <a:gd name="T9" fmla="*/ 29 h 86"/>
                                <a:gd name="T10" fmla="*/ 14 w 38"/>
                                <a:gd name="T11" fmla="*/ 34 h 86"/>
                                <a:gd name="T12" fmla="*/ 9 w 38"/>
                                <a:gd name="T13" fmla="*/ 34 h 86"/>
                                <a:gd name="T14" fmla="*/ 5 w 38"/>
                                <a:gd name="T15" fmla="*/ 34 h 86"/>
                                <a:gd name="T16" fmla="*/ 5 w 38"/>
                                <a:gd name="T17" fmla="*/ 38 h 86"/>
                                <a:gd name="T18" fmla="*/ 0 w 38"/>
                                <a:gd name="T19" fmla="*/ 38 h 86"/>
                                <a:gd name="T20" fmla="*/ 0 w 38"/>
                                <a:gd name="T21" fmla="*/ 24 h 86"/>
                                <a:gd name="T22" fmla="*/ 5 w 38"/>
                                <a:gd name="T23" fmla="*/ 24 h 86"/>
                                <a:gd name="T24" fmla="*/ 5 w 38"/>
                                <a:gd name="T25" fmla="*/ 19 h 86"/>
                                <a:gd name="T26" fmla="*/ 9 w 38"/>
                                <a:gd name="T27" fmla="*/ 19 h 86"/>
                                <a:gd name="T28" fmla="*/ 9 w 38"/>
                                <a:gd name="T29" fmla="*/ 14 h 86"/>
                                <a:gd name="T30" fmla="*/ 14 w 38"/>
                                <a:gd name="T31" fmla="*/ 14 h 86"/>
                                <a:gd name="T32" fmla="*/ 19 w 38"/>
                                <a:gd name="T33" fmla="*/ 10 h 86"/>
                                <a:gd name="T34" fmla="*/ 19 w 38"/>
                                <a:gd name="T35" fmla="*/ 5 h 86"/>
                                <a:gd name="T36" fmla="*/ 24 w 38"/>
                                <a:gd name="T37" fmla="*/ 5 h 86"/>
                                <a:gd name="T38" fmla="*/ 24 w 38"/>
                                <a:gd name="T39" fmla="*/ 0 h 86"/>
                                <a:gd name="T40" fmla="*/ 38 w 38"/>
                                <a:gd name="T41" fmla="*/ 0 h 86"/>
                                <a:gd name="T42" fmla="*/ 38 w 38"/>
                                <a:gd name="T43" fmla="*/ 86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38" h="86">
                                  <a:moveTo>
                                    <a:pt x="38" y="86"/>
                                  </a:moveTo>
                                  <a:lnTo>
                                    <a:pt x="19" y="86"/>
                                  </a:lnTo>
                                  <a:lnTo>
                                    <a:pt x="19" y="24"/>
                                  </a:lnTo>
                                  <a:lnTo>
                                    <a:pt x="19" y="29"/>
                                  </a:lnTo>
                                  <a:lnTo>
                                    <a:pt x="14" y="29"/>
                                  </a:lnTo>
                                  <a:lnTo>
                                    <a:pt x="14" y="34"/>
                                  </a:lnTo>
                                  <a:lnTo>
                                    <a:pt x="9" y="34"/>
                                  </a:lnTo>
                                  <a:lnTo>
                                    <a:pt x="5" y="34"/>
                                  </a:lnTo>
                                  <a:lnTo>
                                    <a:pt x="5" y="38"/>
                                  </a:lnTo>
                                  <a:lnTo>
                                    <a:pt x="0" y="38"/>
                                  </a:lnTo>
                                  <a:lnTo>
                                    <a:pt x="0" y="24"/>
                                  </a:lnTo>
                                  <a:lnTo>
                                    <a:pt x="5" y="24"/>
                                  </a:lnTo>
                                  <a:lnTo>
                                    <a:pt x="5" y="19"/>
                                  </a:lnTo>
                                  <a:lnTo>
                                    <a:pt x="9" y="19"/>
                                  </a:lnTo>
                                  <a:lnTo>
                                    <a:pt x="9" y="14"/>
                                  </a:lnTo>
                                  <a:lnTo>
                                    <a:pt x="14" y="14"/>
                                  </a:lnTo>
                                  <a:lnTo>
                                    <a:pt x="19" y="10"/>
                                  </a:lnTo>
                                  <a:lnTo>
                                    <a:pt x="19" y="5"/>
                                  </a:lnTo>
                                  <a:lnTo>
                                    <a:pt x="24" y="5"/>
                                  </a:lnTo>
                                  <a:lnTo>
                                    <a:pt x="24" y="0"/>
                                  </a:lnTo>
                                  <a:lnTo>
                                    <a:pt x="38" y="0"/>
                                  </a:lnTo>
                                  <a:lnTo>
                                    <a:pt x="38" y="86"/>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7" name="Freeform 4653"/>
                          <wps:cNvSpPr>
                            <a:spLocks/>
                          </wps:cNvSpPr>
                          <wps:spPr bwMode="auto">
                            <a:xfrm>
                              <a:off x="1665" y="2152"/>
                              <a:ext cx="135" cy="172"/>
                            </a:xfrm>
                            <a:custGeom>
                              <a:avLst/>
                              <a:gdLst>
                                <a:gd name="T0" fmla="*/ 48 w 135"/>
                                <a:gd name="T1" fmla="*/ 172 h 172"/>
                                <a:gd name="T2" fmla="*/ 48 w 135"/>
                                <a:gd name="T3" fmla="*/ 29 h 172"/>
                                <a:gd name="T4" fmla="*/ 0 w 135"/>
                                <a:gd name="T5" fmla="*/ 29 h 172"/>
                                <a:gd name="T6" fmla="*/ 0 w 135"/>
                                <a:gd name="T7" fmla="*/ 0 h 172"/>
                                <a:gd name="T8" fmla="*/ 135 w 135"/>
                                <a:gd name="T9" fmla="*/ 0 h 172"/>
                                <a:gd name="T10" fmla="*/ 135 w 135"/>
                                <a:gd name="T11" fmla="*/ 29 h 172"/>
                                <a:gd name="T12" fmla="*/ 82 w 135"/>
                                <a:gd name="T13" fmla="*/ 29 h 172"/>
                                <a:gd name="T14" fmla="*/ 82 w 135"/>
                                <a:gd name="T15" fmla="*/ 172 h 172"/>
                                <a:gd name="T16" fmla="*/ 48 w 135"/>
                                <a:gd name="T17" fmla="*/ 172 h 1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35" h="172">
                                  <a:moveTo>
                                    <a:pt x="48" y="172"/>
                                  </a:moveTo>
                                  <a:lnTo>
                                    <a:pt x="48" y="29"/>
                                  </a:lnTo>
                                  <a:lnTo>
                                    <a:pt x="0" y="29"/>
                                  </a:lnTo>
                                  <a:lnTo>
                                    <a:pt x="0" y="0"/>
                                  </a:lnTo>
                                  <a:lnTo>
                                    <a:pt x="135" y="0"/>
                                  </a:lnTo>
                                  <a:lnTo>
                                    <a:pt x="135" y="29"/>
                                  </a:lnTo>
                                  <a:lnTo>
                                    <a:pt x="82" y="29"/>
                                  </a:lnTo>
                                  <a:lnTo>
                                    <a:pt x="82" y="172"/>
                                  </a:lnTo>
                                  <a:lnTo>
                                    <a:pt x="48" y="172"/>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8" name="Freeform 4654"/>
                          <wps:cNvSpPr>
                            <a:spLocks/>
                          </wps:cNvSpPr>
                          <wps:spPr bwMode="auto">
                            <a:xfrm>
                              <a:off x="1824" y="2238"/>
                              <a:ext cx="57" cy="86"/>
                            </a:xfrm>
                            <a:custGeom>
                              <a:avLst/>
                              <a:gdLst>
                                <a:gd name="T0" fmla="*/ 57 w 57"/>
                                <a:gd name="T1" fmla="*/ 86 h 86"/>
                                <a:gd name="T2" fmla="*/ 0 w 57"/>
                                <a:gd name="T3" fmla="*/ 82 h 86"/>
                                <a:gd name="T4" fmla="*/ 5 w 57"/>
                                <a:gd name="T5" fmla="*/ 77 h 86"/>
                                <a:gd name="T6" fmla="*/ 5 w 57"/>
                                <a:gd name="T7" fmla="*/ 67 h 86"/>
                                <a:gd name="T8" fmla="*/ 9 w 57"/>
                                <a:gd name="T9" fmla="*/ 62 h 86"/>
                                <a:gd name="T10" fmla="*/ 14 w 57"/>
                                <a:gd name="T11" fmla="*/ 58 h 86"/>
                                <a:gd name="T12" fmla="*/ 19 w 57"/>
                                <a:gd name="T13" fmla="*/ 53 h 86"/>
                                <a:gd name="T14" fmla="*/ 24 w 57"/>
                                <a:gd name="T15" fmla="*/ 48 h 86"/>
                                <a:gd name="T16" fmla="*/ 29 w 57"/>
                                <a:gd name="T17" fmla="*/ 43 h 86"/>
                                <a:gd name="T18" fmla="*/ 33 w 57"/>
                                <a:gd name="T19" fmla="*/ 38 h 86"/>
                                <a:gd name="T20" fmla="*/ 38 w 57"/>
                                <a:gd name="T21" fmla="*/ 34 h 86"/>
                                <a:gd name="T22" fmla="*/ 38 w 57"/>
                                <a:gd name="T23" fmla="*/ 24 h 86"/>
                                <a:gd name="T24" fmla="*/ 33 w 57"/>
                                <a:gd name="T25" fmla="*/ 19 h 86"/>
                                <a:gd name="T26" fmla="*/ 29 w 57"/>
                                <a:gd name="T27" fmla="*/ 14 h 86"/>
                                <a:gd name="T28" fmla="*/ 24 w 57"/>
                                <a:gd name="T29" fmla="*/ 19 h 86"/>
                                <a:gd name="T30" fmla="*/ 19 w 57"/>
                                <a:gd name="T31" fmla="*/ 24 h 86"/>
                                <a:gd name="T32" fmla="*/ 0 w 57"/>
                                <a:gd name="T33" fmla="*/ 29 h 86"/>
                                <a:gd name="T34" fmla="*/ 0 w 57"/>
                                <a:gd name="T35" fmla="*/ 19 h 86"/>
                                <a:gd name="T36" fmla="*/ 5 w 57"/>
                                <a:gd name="T37" fmla="*/ 14 h 86"/>
                                <a:gd name="T38" fmla="*/ 9 w 57"/>
                                <a:gd name="T39" fmla="*/ 10 h 86"/>
                                <a:gd name="T40" fmla="*/ 14 w 57"/>
                                <a:gd name="T41" fmla="*/ 5 h 86"/>
                                <a:gd name="T42" fmla="*/ 19 w 57"/>
                                <a:gd name="T43" fmla="*/ 0 h 86"/>
                                <a:gd name="T44" fmla="*/ 29 w 57"/>
                                <a:gd name="T45" fmla="*/ 0 h 86"/>
                                <a:gd name="T46" fmla="*/ 38 w 57"/>
                                <a:gd name="T47" fmla="*/ 0 h 86"/>
                                <a:gd name="T48" fmla="*/ 43 w 57"/>
                                <a:gd name="T49" fmla="*/ 5 h 86"/>
                                <a:gd name="T50" fmla="*/ 48 w 57"/>
                                <a:gd name="T51" fmla="*/ 10 h 86"/>
                                <a:gd name="T52" fmla="*/ 53 w 57"/>
                                <a:gd name="T53" fmla="*/ 14 h 86"/>
                                <a:gd name="T54" fmla="*/ 57 w 57"/>
                                <a:gd name="T55" fmla="*/ 19 h 86"/>
                                <a:gd name="T56" fmla="*/ 57 w 57"/>
                                <a:gd name="T57" fmla="*/ 29 h 86"/>
                                <a:gd name="T58" fmla="*/ 53 w 57"/>
                                <a:gd name="T59" fmla="*/ 34 h 86"/>
                                <a:gd name="T60" fmla="*/ 53 w 57"/>
                                <a:gd name="T61" fmla="*/ 43 h 86"/>
                                <a:gd name="T62" fmla="*/ 48 w 57"/>
                                <a:gd name="T63" fmla="*/ 48 h 86"/>
                                <a:gd name="T64" fmla="*/ 43 w 57"/>
                                <a:gd name="T65" fmla="*/ 53 h 86"/>
                                <a:gd name="T66" fmla="*/ 38 w 57"/>
                                <a:gd name="T67" fmla="*/ 58 h 86"/>
                                <a:gd name="T68" fmla="*/ 33 w 57"/>
                                <a:gd name="T69" fmla="*/ 62 h 86"/>
                                <a:gd name="T70" fmla="*/ 29 w 57"/>
                                <a:gd name="T71" fmla="*/ 67 h 86"/>
                                <a:gd name="T72" fmla="*/ 24 w 57"/>
                                <a:gd name="T73" fmla="*/ 72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57" h="86">
                                  <a:moveTo>
                                    <a:pt x="57" y="72"/>
                                  </a:moveTo>
                                  <a:lnTo>
                                    <a:pt x="57" y="86"/>
                                  </a:lnTo>
                                  <a:lnTo>
                                    <a:pt x="0" y="86"/>
                                  </a:lnTo>
                                  <a:lnTo>
                                    <a:pt x="0" y="82"/>
                                  </a:lnTo>
                                  <a:lnTo>
                                    <a:pt x="0" y="77"/>
                                  </a:lnTo>
                                  <a:lnTo>
                                    <a:pt x="5" y="77"/>
                                  </a:lnTo>
                                  <a:lnTo>
                                    <a:pt x="5" y="72"/>
                                  </a:lnTo>
                                  <a:lnTo>
                                    <a:pt x="5" y="67"/>
                                  </a:lnTo>
                                  <a:lnTo>
                                    <a:pt x="9" y="67"/>
                                  </a:lnTo>
                                  <a:lnTo>
                                    <a:pt x="9" y="62"/>
                                  </a:lnTo>
                                  <a:lnTo>
                                    <a:pt x="14" y="62"/>
                                  </a:lnTo>
                                  <a:lnTo>
                                    <a:pt x="14" y="58"/>
                                  </a:lnTo>
                                  <a:lnTo>
                                    <a:pt x="19" y="58"/>
                                  </a:lnTo>
                                  <a:lnTo>
                                    <a:pt x="19" y="53"/>
                                  </a:lnTo>
                                  <a:lnTo>
                                    <a:pt x="24" y="53"/>
                                  </a:lnTo>
                                  <a:lnTo>
                                    <a:pt x="24" y="48"/>
                                  </a:lnTo>
                                  <a:lnTo>
                                    <a:pt x="29" y="48"/>
                                  </a:lnTo>
                                  <a:lnTo>
                                    <a:pt x="29" y="43"/>
                                  </a:lnTo>
                                  <a:lnTo>
                                    <a:pt x="33" y="43"/>
                                  </a:lnTo>
                                  <a:lnTo>
                                    <a:pt x="33" y="38"/>
                                  </a:lnTo>
                                  <a:lnTo>
                                    <a:pt x="38" y="38"/>
                                  </a:lnTo>
                                  <a:lnTo>
                                    <a:pt x="38" y="34"/>
                                  </a:lnTo>
                                  <a:lnTo>
                                    <a:pt x="38" y="29"/>
                                  </a:lnTo>
                                  <a:lnTo>
                                    <a:pt x="38" y="24"/>
                                  </a:lnTo>
                                  <a:lnTo>
                                    <a:pt x="38" y="19"/>
                                  </a:lnTo>
                                  <a:lnTo>
                                    <a:pt x="33" y="19"/>
                                  </a:lnTo>
                                  <a:lnTo>
                                    <a:pt x="33" y="14"/>
                                  </a:lnTo>
                                  <a:lnTo>
                                    <a:pt x="29" y="14"/>
                                  </a:lnTo>
                                  <a:lnTo>
                                    <a:pt x="24" y="14"/>
                                  </a:lnTo>
                                  <a:lnTo>
                                    <a:pt x="24" y="19"/>
                                  </a:lnTo>
                                  <a:lnTo>
                                    <a:pt x="19" y="19"/>
                                  </a:lnTo>
                                  <a:lnTo>
                                    <a:pt x="19" y="24"/>
                                  </a:lnTo>
                                  <a:lnTo>
                                    <a:pt x="19" y="29"/>
                                  </a:lnTo>
                                  <a:lnTo>
                                    <a:pt x="0" y="29"/>
                                  </a:lnTo>
                                  <a:lnTo>
                                    <a:pt x="0" y="24"/>
                                  </a:lnTo>
                                  <a:lnTo>
                                    <a:pt x="0" y="19"/>
                                  </a:lnTo>
                                  <a:lnTo>
                                    <a:pt x="5" y="19"/>
                                  </a:lnTo>
                                  <a:lnTo>
                                    <a:pt x="5" y="14"/>
                                  </a:lnTo>
                                  <a:lnTo>
                                    <a:pt x="5" y="10"/>
                                  </a:lnTo>
                                  <a:lnTo>
                                    <a:pt x="9" y="10"/>
                                  </a:lnTo>
                                  <a:lnTo>
                                    <a:pt x="9" y="5"/>
                                  </a:lnTo>
                                  <a:lnTo>
                                    <a:pt x="14" y="5"/>
                                  </a:lnTo>
                                  <a:lnTo>
                                    <a:pt x="19" y="5"/>
                                  </a:lnTo>
                                  <a:lnTo>
                                    <a:pt x="19" y="0"/>
                                  </a:lnTo>
                                  <a:lnTo>
                                    <a:pt x="24" y="0"/>
                                  </a:lnTo>
                                  <a:lnTo>
                                    <a:pt x="29" y="0"/>
                                  </a:lnTo>
                                  <a:lnTo>
                                    <a:pt x="33" y="0"/>
                                  </a:lnTo>
                                  <a:lnTo>
                                    <a:pt x="38" y="0"/>
                                  </a:lnTo>
                                  <a:lnTo>
                                    <a:pt x="38" y="5"/>
                                  </a:lnTo>
                                  <a:lnTo>
                                    <a:pt x="43" y="5"/>
                                  </a:lnTo>
                                  <a:lnTo>
                                    <a:pt x="48" y="5"/>
                                  </a:lnTo>
                                  <a:lnTo>
                                    <a:pt x="48" y="10"/>
                                  </a:lnTo>
                                  <a:lnTo>
                                    <a:pt x="53" y="10"/>
                                  </a:lnTo>
                                  <a:lnTo>
                                    <a:pt x="53" y="14"/>
                                  </a:lnTo>
                                  <a:lnTo>
                                    <a:pt x="53" y="19"/>
                                  </a:lnTo>
                                  <a:lnTo>
                                    <a:pt x="57" y="19"/>
                                  </a:lnTo>
                                  <a:lnTo>
                                    <a:pt x="57" y="24"/>
                                  </a:lnTo>
                                  <a:lnTo>
                                    <a:pt x="57" y="29"/>
                                  </a:lnTo>
                                  <a:lnTo>
                                    <a:pt x="57" y="34"/>
                                  </a:lnTo>
                                  <a:lnTo>
                                    <a:pt x="53" y="34"/>
                                  </a:lnTo>
                                  <a:lnTo>
                                    <a:pt x="53" y="38"/>
                                  </a:lnTo>
                                  <a:lnTo>
                                    <a:pt x="53" y="43"/>
                                  </a:lnTo>
                                  <a:lnTo>
                                    <a:pt x="48" y="43"/>
                                  </a:lnTo>
                                  <a:lnTo>
                                    <a:pt x="48" y="48"/>
                                  </a:lnTo>
                                  <a:lnTo>
                                    <a:pt x="43" y="48"/>
                                  </a:lnTo>
                                  <a:lnTo>
                                    <a:pt x="43" y="53"/>
                                  </a:lnTo>
                                  <a:lnTo>
                                    <a:pt x="38" y="53"/>
                                  </a:lnTo>
                                  <a:lnTo>
                                    <a:pt x="38" y="58"/>
                                  </a:lnTo>
                                  <a:lnTo>
                                    <a:pt x="33" y="58"/>
                                  </a:lnTo>
                                  <a:lnTo>
                                    <a:pt x="33" y="62"/>
                                  </a:lnTo>
                                  <a:lnTo>
                                    <a:pt x="29" y="62"/>
                                  </a:lnTo>
                                  <a:lnTo>
                                    <a:pt x="29" y="67"/>
                                  </a:lnTo>
                                  <a:lnTo>
                                    <a:pt x="24" y="67"/>
                                  </a:lnTo>
                                  <a:lnTo>
                                    <a:pt x="24" y="72"/>
                                  </a:lnTo>
                                  <a:lnTo>
                                    <a:pt x="57" y="72"/>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9" name="Freeform 4655"/>
                          <wps:cNvSpPr>
                            <a:spLocks/>
                          </wps:cNvSpPr>
                          <wps:spPr bwMode="auto">
                            <a:xfrm>
                              <a:off x="3599" y="5344"/>
                              <a:ext cx="135" cy="167"/>
                            </a:xfrm>
                            <a:custGeom>
                              <a:avLst/>
                              <a:gdLst>
                                <a:gd name="T0" fmla="*/ 53 w 135"/>
                                <a:gd name="T1" fmla="*/ 167 h 167"/>
                                <a:gd name="T2" fmla="*/ 53 w 135"/>
                                <a:gd name="T3" fmla="*/ 28 h 167"/>
                                <a:gd name="T4" fmla="*/ 0 w 135"/>
                                <a:gd name="T5" fmla="*/ 28 h 167"/>
                                <a:gd name="T6" fmla="*/ 0 w 135"/>
                                <a:gd name="T7" fmla="*/ 0 h 167"/>
                                <a:gd name="T8" fmla="*/ 135 w 135"/>
                                <a:gd name="T9" fmla="*/ 0 h 167"/>
                                <a:gd name="T10" fmla="*/ 135 w 135"/>
                                <a:gd name="T11" fmla="*/ 28 h 167"/>
                                <a:gd name="T12" fmla="*/ 87 w 135"/>
                                <a:gd name="T13" fmla="*/ 28 h 167"/>
                                <a:gd name="T14" fmla="*/ 87 w 135"/>
                                <a:gd name="T15" fmla="*/ 167 h 167"/>
                                <a:gd name="T16" fmla="*/ 53 w 135"/>
                                <a:gd name="T17" fmla="*/ 167 h 1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35" h="167">
                                  <a:moveTo>
                                    <a:pt x="53" y="167"/>
                                  </a:moveTo>
                                  <a:lnTo>
                                    <a:pt x="53" y="28"/>
                                  </a:lnTo>
                                  <a:lnTo>
                                    <a:pt x="0" y="28"/>
                                  </a:lnTo>
                                  <a:lnTo>
                                    <a:pt x="0" y="0"/>
                                  </a:lnTo>
                                  <a:lnTo>
                                    <a:pt x="135" y="0"/>
                                  </a:lnTo>
                                  <a:lnTo>
                                    <a:pt x="135" y="28"/>
                                  </a:lnTo>
                                  <a:lnTo>
                                    <a:pt x="87" y="28"/>
                                  </a:lnTo>
                                  <a:lnTo>
                                    <a:pt x="87" y="167"/>
                                  </a:lnTo>
                                  <a:lnTo>
                                    <a:pt x="53" y="167"/>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0" name="Freeform 4656"/>
                          <wps:cNvSpPr>
                            <a:spLocks/>
                          </wps:cNvSpPr>
                          <wps:spPr bwMode="auto">
                            <a:xfrm>
                              <a:off x="3758" y="5430"/>
                              <a:ext cx="57" cy="86"/>
                            </a:xfrm>
                            <a:custGeom>
                              <a:avLst/>
                              <a:gdLst>
                                <a:gd name="T0" fmla="*/ 57 w 57"/>
                                <a:gd name="T1" fmla="*/ 86 h 86"/>
                                <a:gd name="T2" fmla="*/ 0 w 57"/>
                                <a:gd name="T3" fmla="*/ 81 h 86"/>
                                <a:gd name="T4" fmla="*/ 5 w 57"/>
                                <a:gd name="T5" fmla="*/ 77 h 86"/>
                                <a:gd name="T6" fmla="*/ 5 w 57"/>
                                <a:gd name="T7" fmla="*/ 67 h 86"/>
                                <a:gd name="T8" fmla="*/ 9 w 57"/>
                                <a:gd name="T9" fmla="*/ 62 h 86"/>
                                <a:gd name="T10" fmla="*/ 14 w 57"/>
                                <a:gd name="T11" fmla="*/ 57 h 86"/>
                                <a:gd name="T12" fmla="*/ 19 w 57"/>
                                <a:gd name="T13" fmla="*/ 53 h 86"/>
                                <a:gd name="T14" fmla="*/ 24 w 57"/>
                                <a:gd name="T15" fmla="*/ 48 h 86"/>
                                <a:gd name="T16" fmla="*/ 29 w 57"/>
                                <a:gd name="T17" fmla="*/ 43 h 86"/>
                                <a:gd name="T18" fmla="*/ 33 w 57"/>
                                <a:gd name="T19" fmla="*/ 38 h 86"/>
                                <a:gd name="T20" fmla="*/ 38 w 57"/>
                                <a:gd name="T21" fmla="*/ 33 h 86"/>
                                <a:gd name="T22" fmla="*/ 43 w 57"/>
                                <a:gd name="T23" fmla="*/ 29 h 86"/>
                                <a:gd name="T24" fmla="*/ 43 w 57"/>
                                <a:gd name="T25" fmla="*/ 19 h 86"/>
                                <a:gd name="T26" fmla="*/ 38 w 57"/>
                                <a:gd name="T27" fmla="*/ 14 h 86"/>
                                <a:gd name="T28" fmla="*/ 29 w 57"/>
                                <a:gd name="T29" fmla="*/ 14 h 86"/>
                                <a:gd name="T30" fmla="*/ 24 w 57"/>
                                <a:gd name="T31" fmla="*/ 19 h 86"/>
                                <a:gd name="T32" fmla="*/ 19 w 57"/>
                                <a:gd name="T33" fmla="*/ 24 h 86"/>
                                <a:gd name="T34" fmla="*/ 5 w 57"/>
                                <a:gd name="T35" fmla="*/ 24 h 86"/>
                                <a:gd name="T36" fmla="*/ 5 w 57"/>
                                <a:gd name="T37" fmla="*/ 14 h 86"/>
                                <a:gd name="T38" fmla="*/ 9 w 57"/>
                                <a:gd name="T39" fmla="*/ 9 h 86"/>
                                <a:gd name="T40" fmla="*/ 14 w 57"/>
                                <a:gd name="T41" fmla="*/ 5 h 86"/>
                                <a:gd name="T42" fmla="*/ 19 w 57"/>
                                <a:gd name="T43" fmla="*/ 0 h 86"/>
                                <a:gd name="T44" fmla="*/ 29 w 57"/>
                                <a:gd name="T45" fmla="*/ 0 h 86"/>
                                <a:gd name="T46" fmla="*/ 38 w 57"/>
                                <a:gd name="T47" fmla="*/ 0 h 86"/>
                                <a:gd name="T48" fmla="*/ 43 w 57"/>
                                <a:gd name="T49" fmla="*/ 5 h 86"/>
                                <a:gd name="T50" fmla="*/ 53 w 57"/>
                                <a:gd name="T51" fmla="*/ 5 h 86"/>
                                <a:gd name="T52" fmla="*/ 53 w 57"/>
                                <a:gd name="T53" fmla="*/ 14 h 86"/>
                                <a:gd name="T54" fmla="*/ 57 w 57"/>
                                <a:gd name="T55" fmla="*/ 19 h 86"/>
                                <a:gd name="T56" fmla="*/ 57 w 57"/>
                                <a:gd name="T57" fmla="*/ 29 h 86"/>
                                <a:gd name="T58" fmla="*/ 57 w 57"/>
                                <a:gd name="T59" fmla="*/ 38 h 86"/>
                                <a:gd name="T60" fmla="*/ 53 w 57"/>
                                <a:gd name="T61" fmla="*/ 43 h 86"/>
                                <a:gd name="T62" fmla="*/ 48 w 57"/>
                                <a:gd name="T63" fmla="*/ 53 h 86"/>
                                <a:gd name="T64" fmla="*/ 38 w 57"/>
                                <a:gd name="T65" fmla="*/ 57 h 86"/>
                                <a:gd name="T66" fmla="*/ 29 w 57"/>
                                <a:gd name="T67" fmla="*/ 62 h 86"/>
                                <a:gd name="T68" fmla="*/ 29 w 57"/>
                                <a:gd name="T69" fmla="*/ 72 h 86"/>
                                <a:gd name="T70" fmla="*/ 57 w 57"/>
                                <a:gd name="T71" fmla="*/ 72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57" h="86">
                                  <a:moveTo>
                                    <a:pt x="57" y="72"/>
                                  </a:moveTo>
                                  <a:lnTo>
                                    <a:pt x="57" y="86"/>
                                  </a:lnTo>
                                  <a:lnTo>
                                    <a:pt x="0" y="86"/>
                                  </a:lnTo>
                                  <a:lnTo>
                                    <a:pt x="0" y="81"/>
                                  </a:lnTo>
                                  <a:lnTo>
                                    <a:pt x="0" y="77"/>
                                  </a:lnTo>
                                  <a:lnTo>
                                    <a:pt x="5" y="77"/>
                                  </a:lnTo>
                                  <a:lnTo>
                                    <a:pt x="5" y="72"/>
                                  </a:lnTo>
                                  <a:lnTo>
                                    <a:pt x="5" y="67"/>
                                  </a:lnTo>
                                  <a:lnTo>
                                    <a:pt x="9" y="67"/>
                                  </a:lnTo>
                                  <a:lnTo>
                                    <a:pt x="9" y="62"/>
                                  </a:lnTo>
                                  <a:lnTo>
                                    <a:pt x="14" y="62"/>
                                  </a:lnTo>
                                  <a:lnTo>
                                    <a:pt x="14" y="57"/>
                                  </a:lnTo>
                                  <a:lnTo>
                                    <a:pt x="19" y="57"/>
                                  </a:lnTo>
                                  <a:lnTo>
                                    <a:pt x="19" y="53"/>
                                  </a:lnTo>
                                  <a:lnTo>
                                    <a:pt x="24" y="53"/>
                                  </a:lnTo>
                                  <a:lnTo>
                                    <a:pt x="24" y="48"/>
                                  </a:lnTo>
                                  <a:lnTo>
                                    <a:pt x="29" y="48"/>
                                  </a:lnTo>
                                  <a:lnTo>
                                    <a:pt x="29" y="43"/>
                                  </a:lnTo>
                                  <a:lnTo>
                                    <a:pt x="33" y="43"/>
                                  </a:lnTo>
                                  <a:lnTo>
                                    <a:pt x="33" y="38"/>
                                  </a:lnTo>
                                  <a:lnTo>
                                    <a:pt x="38" y="38"/>
                                  </a:lnTo>
                                  <a:lnTo>
                                    <a:pt x="38" y="33"/>
                                  </a:lnTo>
                                  <a:lnTo>
                                    <a:pt x="38" y="29"/>
                                  </a:lnTo>
                                  <a:lnTo>
                                    <a:pt x="43" y="29"/>
                                  </a:lnTo>
                                  <a:lnTo>
                                    <a:pt x="43" y="24"/>
                                  </a:lnTo>
                                  <a:lnTo>
                                    <a:pt x="43" y="19"/>
                                  </a:lnTo>
                                  <a:lnTo>
                                    <a:pt x="38" y="19"/>
                                  </a:lnTo>
                                  <a:lnTo>
                                    <a:pt x="38" y="14"/>
                                  </a:lnTo>
                                  <a:lnTo>
                                    <a:pt x="33" y="14"/>
                                  </a:lnTo>
                                  <a:lnTo>
                                    <a:pt x="29" y="14"/>
                                  </a:lnTo>
                                  <a:lnTo>
                                    <a:pt x="24" y="14"/>
                                  </a:lnTo>
                                  <a:lnTo>
                                    <a:pt x="24" y="19"/>
                                  </a:lnTo>
                                  <a:lnTo>
                                    <a:pt x="19" y="19"/>
                                  </a:lnTo>
                                  <a:lnTo>
                                    <a:pt x="19" y="24"/>
                                  </a:lnTo>
                                  <a:lnTo>
                                    <a:pt x="19" y="29"/>
                                  </a:lnTo>
                                  <a:lnTo>
                                    <a:pt x="5" y="24"/>
                                  </a:lnTo>
                                  <a:lnTo>
                                    <a:pt x="5" y="19"/>
                                  </a:lnTo>
                                  <a:lnTo>
                                    <a:pt x="5" y="14"/>
                                  </a:lnTo>
                                  <a:lnTo>
                                    <a:pt x="5" y="9"/>
                                  </a:lnTo>
                                  <a:lnTo>
                                    <a:pt x="9" y="9"/>
                                  </a:lnTo>
                                  <a:lnTo>
                                    <a:pt x="9" y="5"/>
                                  </a:lnTo>
                                  <a:lnTo>
                                    <a:pt x="14" y="5"/>
                                  </a:lnTo>
                                  <a:lnTo>
                                    <a:pt x="19" y="5"/>
                                  </a:lnTo>
                                  <a:lnTo>
                                    <a:pt x="19" y="0"/>
                                  </a:lnTo>
                                  <a:lnTo>
                                    <a:pt x="24" y="0"/>
                                  </a:lnTo>
                                  <a:lnTo>
                                    <a:pt x="29" y="0"/>
                                  </a:lnTo>
                                  <a:lnTo>
                                    <a:pt x="33" y="0"/>
                                  </a:lnTo>
                                  <a:lnTo>
                                    <a:pt x="38" y="0"/>
                                  </a:lnTo>
                                  <a:lnTo>
                                    <a:pt x="43" y="0"/>
                                  </a:lnTo>
                                  <a:lnTo>
                                    <a:pt x="43" y="5"/>
                                  </a:lnTo>
                                  <a:lnTo>
                                    <a:pt x="48" y="5"/>
                                  </a:lnTo>
                                  <a:lnTo>
                                    <a:pt x="53" y="5"/>
                                  </a:lnTo>
                                  <a:lnTo>
                                    <a:pt x="53" y="9"/>
                                  </a:lnTo>
                                  <a:lnTo>
                                    <a:pt x="53" y="14"/>
                                  </a:lnTo>
                                  <a:lnTo>
                                    <a:pt x="57" y="14"/>
                                  </a:lnTo>
                                  <a:lnTo>
                                    <a:pt x="57" y="19"/>
                                  </a:lnTo>
                                  <a:lnTo>
                                    <a:pt x="57" y="24"/>
                                  </a:lnTo>
                                  <a:lnTo>
                                    <a:pt x="57" y="29"/>
                                  </a:lnTo>
                                  <a:lnTo>
                                    <a:pt x="57" y="33"/>
                                  </a:lnTo>
                                  <a:lnTo>
                                    <a:pt x="57" y="38"/>
                                  </a:lnTo>
                                  <a:lnTo>
                                    <a:pt x="53" y="38"/>
                                  </a:lnTo>
                                  <a:lnTo>
                                    <a:pt x="53" y="43"/>
                                  </a:lnTo>
                                  <a:lnTo>
                                    <a:pt x="48" y="48"/>
                                  </a:lnTo>
                                  <a:lnTo>
                                    <a:pt x="48" y="53"/>
                                  </a:lnTo>
                                  <a:lnTo>
                                    <a:pt x="43" y="53"/>
                                  </a:lnTo>
                                  <a:lnTo>
                                    <a:pt x="38" y="57"/>
                                  </a:lnTo>
                                  <a:lnTo>
                                    <a:pt x="33" y="62"/>
                                  </a:lnTo>
                                  <a:lnTo>
                                    <a:pt x="29" y="62"/>
                                  </a:lnTo>
                                  <a:lnTo>
                                    <a:pt x="29" y="67"/>
                                  </a:lnTo>
                                  <a:lnTo>
                                    <a:pt x="29" y="72"/>
                                  </a:lnTo>
                                  <a:lnTo>
                                    <a:pt x="24" y="72"/>
                                  </a:lnTo>
                                  <a:lnTo>
                                    <a:pt x="57" y="72"/>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1" name="Freeform 4657"/>
                          <wps:cNvSpPr>
                            <a:spLocks/>
                          </wps:cNvSpPr>
                          <wps:spPr bwMode="auto">
                            <a:xfrm>
                              <a:off x="6239" y="2137"/>
                              <a:ext cx="139" cy="168"/>
                            </a:xfrm>
                            <a:custGeom>
                              <a:avLst/>
                              <a:gdLst>
                                <a:gd name="T0" fmla="*/ 53 w 139"/>
                                <a:gd name="T1" fmla="*/ 168 h 168"/>
                                <a:gd name="T2" fmla="*/ 53 w 139"/>
                                <a:gd name="T3" fmla="*/ 29 h 168"/>
                                <a:gd name="T4" fmla="*/ 0 w 139"/>
                                <a:gd name="T5" fmla="*/ 29 h 168"/>
                                <a:gd name="T6" fmla="*/ 0 w 139"/>
                                <a:gd name="T7" fmla="*/ 0 h 168"/>
                                <a:gd name="T8" fmla="*/ 139 w 139"/>
                                <a:gd name="T9" fmla="*/ 0 h 168"/>
                                <a:gd name="T10" fmla="*/ 139 w 139"/>
                                <a:gd name="T11" fmla="*/ 29 h 168"/>
                                <a:gd name="T12" fmla="*/ 86 w 139"/>
                                <a:gd name="T13" fmla="*/ 29 h 168"/>
                                <a:gd name="T14" fmla="*/ 86 w 139"/>
                                <a:gd name="T15" fmla="*/ 168 h 168"/>
                                <a:gd name="T16" fmla="*/ 53 w 139"/>
                                <a:gd name="T17" fmla="*/ 168 h 1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39" h="168">
                                  <a:moveTo>
                                    <a:pt x="53" y="168"/>
                                  </a:moveTo>
                                  <a:lnTo>
                                    <a:pt x="53" y="29"/>
                                  </a:lnTo>
                                  <a:lnTo>
                                    <a:pt x="0" y="29"/>
                                  </a:lnTo>
                                  <a:lnTo>
                                    <a:pt x="0" y="0"/>
                                  </a:lnTo>
                                  <a:lnTo>
                                    <a:pt x="139" y="0"/>
                                  </a:lnTo>
                                  <a:lnTo>
                                    <a:pt x="139" y="29"/>
                                  </a:lnTo>
                                  <a:lnTo>
                                    <a:pt x="86" y="29"/>
                                  </a:lnTo>
                                  <a:lnTo>
                                    <a:pt x="86" y="168"/>
                                  </a:lnTo>
                                  <a:lnTo>
                                    <a:pt x="53" y="168"/>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2" name="Freeform 4658"/>
                          <wps:cNvSpPr>
                            <a:spLocks/>
                          </wps:cNvSpPr>
                          <wps:spPr bwMode="auto">
                            <a:xfrm>
                              <a:off x="6397" y="2224"/>
                              <a:ext cx="58" cy="86"/>
                            </a:xfrm>
                            <a:custGeom>
                              <a:avLst/>
                              <a:gdLst>
                                <a:gd name="T0" fmla="*/ 58 w 58"/>
                                <a:gd name="T1" fmla="*/ 86 h 86"/>
                                <a:gd name="T2" fmla="*/ 5 w 58"/>
                                <a:gd name="T3" fmla="*/ 86 h 86"/>
                                <a:gd name="T4" fmla="*/ 5 w 58"/>
                                <a:gd name="T5" fmla="*/ 76 h 86"/>
                                <a:gd name="T6" fmla="*/ 10 w 58"/>
                                <a:gd name="T7" fmla="*/ 72 h 86"/>
                                <a:gd name="T8" fmla="*/ 15 w 58"/>
                                <a:gd name="T9" fmla="*/ 67 h 86"/>
                                <a:gd name="T10" fmla="*/ 15 w 58"/>
                                <a:gd name="T11" fmla="*/ 57 h 86"/>
                                <a:gd name="T12" fmla="*/ 20 w 58"/>
                                <a:gd name="T13" fmla="*/ 52 h 86"/>
                                <a:gd name="T14" fmla="*/ 24 w 58"/>
                                <a:gd name="T15" fmla="*/ 48 h 86"/>
                                <a:gd name="T16" fmla="*/ 34 w 58"/>
                                <a:gd name="T17" fmla="*/ 43 h 86"/>
                                <a:gd name="T18" fmla="*/ 39 w 58"/>
                                <a:gd name="T19" fmla="*/ 33 h 86"/>
                                <a:gd name="T20" fmla="*/ 44 w 58"/>
                                <a:gd name="T21" fmla="*/ 28 h 86"/>
                                <a:gd name="T22" fmla="*/ 44 w 58"/>
                                <a:gd name="T23" fmla="*/ 19 h 86"/>
                                <a:gd name="T24" fmla="*/ 39 w 58"/>
                                <a:gd name="T25" fmla="*/ 14 h 86"/>
                                <a:gd name="T26" fmla="*/ 29 w 58"/>
                                <a:gd name="T27" fmla="*/ 14 h 86"/>
                                <a:gd name="T28" fmla="*/ 24 w 58"/>
                                <a:gd name="T29" fmla="*/ 19 h 86"/>
                                <a:gd name="T30" fmla="*/ 20 w 58"/>
                                <a:gd name="T31" fmla="*/ 24 h 86"/>
                                <a:gd name="T32" fmla="*/ 5 w 58"/>
                                <a:gd name="T33" fmla="*/ 28 h 86"/>
                                <a:gd name="T34" fmla="*/ 5 w 58"/>
                                <a:gd name="T35" fmla="*/ 19 h 86"/>
                                <a:gd name="T36" fmla="*/ 10 w 58"/>
                                <a:gd name="T37" fmla="*/ 14 h 86"/>
                                <a:gd name="T38" fmla="*/ 15 w 58"/>
                                <a:gd name="T39" fmla="*/ 9 h 86"/>
                                <a:gd name="T40" fmla="*/ 20 w 58"/>
                                <a:gd name="T41" fmla="*/ 5 h 86"/>
                                <a:gd name="T42" fmla="*/ 24 w 58"/>
                                <a:gd name="T43" fmla="*/ 0 h 86"/>
                                <a:gd name="T44" fmla="*/ 34 w 58"/>
                                <a:gd name="T45" fmla="*/ 0 h 86"/>
                                <a:gd name="T46" fmla="*/ 44 w 58"/>
                                <a:gd name="T47" fmla="*/ 0 h 86"/>
                                <a:gd name="T48" fmla="*/ 48 w 58"/>
                                <a:gd name="T49" fmla="*/ 5 h 86"/>
                                <a:gd name="T50" fmla="*/ 53 w 58"/>
                                <a:gd name="T51" fmla="*/ 9 h 86"/>
                                <a:gd name="T52" fmla="*/ 58 w 58"/>
                                <a:gd name="T53" fmla="*/ 14 h 86"/>
                                <a:gd name="T54" fmla="*/ 58 w 58"/>
                                <a:gd name="T55" fmla="*/ 24 h 86"/>
                                <a:gd name="T56" fmla="*/ 58 w 58"/>
                                <a:gd name="T57" fmla="*/ 33 h 86"/>
                                <a:gd name="T58" fmla="*/ 58 w 58"/>
                                <a:gd name="T59" fmla="*/ 43 h 86"/>
                                <a:gd name="T60" fmla="*/ 53 w 58"/>
                                <a:gd name="T61" fmla="*/ 48 h 86"/>
                                <a:gd name="T62" fmla="*/ 48 w 58"/>
                                <a:gd name="T63" fmla="*/ 52 h 86"/>
                                <a:gd name="T64" fmla="*/ 44 w 58"/>
                                <a:gd name="T65" fmla="*/ 57 h 86"/>
                                <a:gd name="T66" fmla="*/ 39 w 58"/>
                                <a:gd name="T67" fmla="*/ 62 h 86"/>
                                <a:gd name="T68" fmla="*/ 34 w 58"/>
                                <a:gd name="T69" fmla="*/ 67 h 86"/>
                                <a:gd name="T70" fmla="*/ 29 w 58"/>
                                <a:gd name="T71" fmla="*/ 72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58" h="86">
                                  <a:moveTo>
                                    <a:pt x="58" y="72"/>
                                  </a:moveTo>
                                  <a:lnTo>
                                    <a:pt x="58" y="86"/>
                                  </a:lnTo>
                                  <a:lnTo>
                                    <a:pt x="0" y="86"/>
                                  </a:lnTo>
                                  <a:lnTo>
                                    <a:pt x="5" y="86"/>
                                  </a:lnTo>
                                  <a:lnTo>
                                    <a:pt x="5" y="81"/>
                                  </a:lnTo>
                                  <a:lnTo>
                                    <a:pt x="5" y="76"/>
                                  </a:lnTo>
                                  <a:lnTo>
                                    <a:pt x="5" y="72"/>
                                  </a:lnTo>
                                  <a:lnTo>
                                    <a:pt x="10" y="72"/>
                                  </a:lnTo>
                                  <a:lnTo>
                                    <a:pt x="10" y="67"/>
                                  </a:lnTo>
                                  <a:lnTo>
                                    <a:pt x="15" y="67"/>
                                  </a:lnTo>
                                  <a:lnTo>
                                    <a:pt x="15" y="62"/>
                                  </a:lnTo>
                                  <a:lnTo>
                                    <a:pt x="15" y="57"/>
                                  </a:lnTo>
                                  <a:lnTo>
                                    <a:pt x="20" y="57"/>
                                  </a:lnTo>
                                  <a:lnTo>
                                    <a:pt x="20" y="52"/>
                                  </a:lnTo>
                                  <a:lnTo>
                                    <a:pt x="24" y="52"/>
                                  </a:lnTo>
                                  <a:lnTo>
                                    <a:pt x="24" y="48"/>
                                  </a:lnTo>
                                  <a:lnTo>
                                    <a:pt x="29" y="48"/>
                                  </a:lnTo>
                                  <a:lnTo>
                                    <a:pt x="34" y="43"/>
                                  </a:lnTo>
                                  <a:lnTo>
                                    <a:pt x="39" y="38"/>
                                  </a:lnTo>
                                  <a:lnTo>
                                    <a:pt x="39" y="33"/>
                                  </a:lnTo>
                                  <a:lnTo>
                                    <a:pt x="44" y="33"/>
                                  </a:lnTo>
                                  <a:lnTo>
                                    <a:pt x="44" y="28"/>
                                  </a:lnTo>
                                  <a:lnTo>
                                    <a:pt x="44" y="24"/>
                                  </a:lnTo>
                                  <a:lnTo>
                                    <a:pt x="44" y="19"/>
                                  </a:lnTo>
                                  <a:lnTo>
                                    <a:pt x="39" y="19"/>
                                  </a:lnTo>
                                  <a:lnTo>
                                    <a:pt x="39" y="14"/>
                                  </a:lnTo>
                                  <a:lnTo>
                                    <a:pt x="34" y="14"/>
                                  </a:lnTo>
                                  <a:lnTo>
                                    <a:pt x="29" y="14"/>
                                  </a:lnTo>
                                  <a:lnTo>
                                    <a:pt x="24" y="14"/>
                                  </a:lnTo>
                                  <a:lnTo>
                                    <a:pt x="24" y="19"/>
                                  </a:lnTo>
                                  <a:lnTo>
                                    <a:pt x="24" y="24"/>
                                  </a:lnTo>
                                  <a:lnTo>
                                    <a:pt x="20" y="24"/>
                                  </a:lnTo>
                                  <a:lnTo>
                                    <a:pt x="20" y="28"/>
                                  </a:lnTo>
                                  <a:lnTo>
                                    <a:pt x="5" y="28"/>
                                  </a:lnTo>
                                  <a:lnTo>
                                    <a:pt x="5" y="24"/>
                                  </a:lnTo>
                                  <a:lnTo>
                                    <a:pt x="5" y="19"/>
                                  </a:lnTo>
                                  <a:lnTo>
                                    <a:pt x="5" y="14"/>
                                  </a:lnTo>
                                  <a:lnTo>
                                    <a:pt x="10" y="14"/>
                                  </a:lnTo>
                                  <a:lnTo>
                                    <a:pt x="10" y="9"/>
                                  </a:lnTo>
                                  <a:lnTo>
                                    <a:pt x="15" y="9"/>
                                  </a:lnTo>
                                  <a:lnTo>
                                    <a:pt x="15" y="5"/>
                                  </a:lnTo>
                                  <a:lnTo>
                                    <a:pt x="20" y="5"/>
                                  </a:lnTo>
                                  <a:lnTo>
                                    <a:pt x="24" y="5"/>
                                  </a:lnTo>
                                  <a:lnTo>
                                    <a:pt x="24" y="0"/>
                                  </a:lnTo>
                                  <a:lnTo>
                                    <a:pt x="29" y="0"/>
                                  </a:lnTo>
                                  <a:lnTo>
                                    <a:pt x="34" y="0"/>
                                  </a:lnTo>
                                  <a:lnTo>
                                    <a:pt x="39" y="0"/>
                                  </a:lnTo>
                                  <a:lnTo>
                                    <a:pt x="44" y="0"/>
                                  </a:lnTo>
                                  <a:lnTo>
                                    <a:pt x="44" y="5"/>
                                  </a:lnTo>
                                  <a:lnTo>
                                    <a:pt x="48" y="5"/>
                                  </a:lnTo>
                                  <a:lnTo>
                                    <a:pt x="53" y="5"/>
                                  </a:lnTo>
                                  <a:lnTo>
                                    <a:pt x="53" y="9"/>
                                  </a:lnTo>
                                  <a:lnTo>
                                    <a:pt x="58" y="9"/>
                                  </a:lnTo>
                                  <a:lnTo>
                                    <a:pt x="58" y="14"/>
                                  </a:lnTo>
                                  <a:lnTo>
                                    <a:pt x="58" y="19"/>
                                  </a:lnTo>
                                  <a:lnTo>
                                    <a:pt x="58" y="24"/>
                                  </a:lnTo>
                                  <a:lnTo>
                                    <a:pt x="58" y="28"/>
                                  </a:lnTo>
                                  <a:lnTo>
                                    <a:pt x="58" y="33"/>
                                  </a:lnTo>
                                  <a:lnTo>
                                    <a:pt x="58" y="38"/>
                                  </a:lnTo>
                                  <a:lnTo>
                                    <a:pt x="58" y="43"/>
                                  </a:lnTo>
                                  <a:lnTo>
                                    <a:pt x="53" y="43"/>
                                  </a:lnTo>
                                  <a:lnTo>
                                    <a:pt x="53" y="48"/>
                                  </a:lnTo>
                                  <a:lnTo>
                                    <a:pt x="48" y="48"/>
                                  </a:lnTo>
                                  <a:lnTo>
                                    <a:pt x="48" y="52"/>
                                  </a:lnTo>
                                  <a:lnTo>
                                    <a:pt x="44" y="52"/>
                                  </a:lnTo>
                                  <a:lnTo>
                                    <a:pt x="44" y="57"/>
                                  </a:lnTo>
                                  <a:lnTo>
                                    <a:pt x="39" y="57"/>
                                  </a:lnTo>
                                  <a:lnTo>
                                    <a:pt x="39" y="62"/>
                                  </a:lnTo>
                                  <a:lnTo>
                                    <a:pt x="34" y="62"/>
                                  </a:lnTo>
                                  <a:lnTo>
                                    <a:pt x="34" y="67"/>
                                  </a:lnTo>
                                  <a:lnTo>
                                    <a:pt x="29" y="67"/>
                                  </a:lnTo>
                                  <a:lnTo>
                                    <a:pt x="29" y="72"/>
                                  </a:lnTo>
                                  <a:lnTo>
                                    <a:pt x="58" y="72"/>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3" name="Freeform 4659"/>
                          <wps:cNvSpPr>
                            <a:spLocks/>
                          </wps:cNvSpPr>
                          <wps:spPr bwMode="auto">
                            <a:xfrm>
                              <a:off x="2313" y="2137"/>
                              <a:ext cx="135" cy="168"/>
                            </a:xfrm>
                            <a:custGeom>
                              <a:avLst/>
                              <a:gdLst>
                                <a:gd name="T0" fmla="*/ 48 w 135"/>
                                <a:gd name="T1" fmla="*/ 168 h 168"/>
                                <a:gd name="T2" fmla="*/ 48 w 135"/>
                                <a:gd name="T3" fmla="*/ 29 h 168"/>
                                <a:gd name="T4" fmla="*/ 0 w 135"/>
                                <a:gd name="T5" fmla="*/ 29 h 168"/>
                                <a:gd name="T6" fmla="*/ 0 w 135"/>
                                <a:gd name="T7" fmla="*/ 0 h 168"/>
                                <a:gd name="T8" fmla="*/ 135 w 135"/>
                                <a:gd name="T9" fmla="*/ 0 h 168"/>
                                <a:gd name="T10" fmla="*/ 135 w 135"/>
                                <a:gd name="T11" fmla="*/ 29 h 168"/>
                                <a:gd name="T12" fmla="*/ 87 w 135"/>
                                <a:gd name="T13" fmla="*/ 29 h 168"/>
                                <a:gd name="T14" fmla="*/ 87 w 135"/>
                                <a:gd name="T15" fmla="*/ 168 h 168"/>
                                <a:gd name="T16" fmla="*/ 48 w 135"/>
                                <a:gd name="T17" fmla="*/ 168 h 1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35" h="168">
                                  <a:moveTo>
                                    <a:pt x="48" y="168"/>
                                  </a:moveTo>
                                  <a:lnTo>
                                    <a:pt x="48" y="29"/>
                                  </a:lnTo>
                                  <a:lnTo>
                                    <a:pt x="0" y="29"/>
                                  </a:lnTo>
                                  <a:lnTo>
                                    <a:pt x="0" y="0"/>
                                  </a:lnTo>
                                  <a:lnTo>
                                    <a:pt x="135" y="0"/>
                                  </a:lnTo>
                                  <a:lnTo>
                                    <a:pt x="135" y="29"/>
                                  </a:lnTo>
                                  <a:lnTo>
                                    <a:pt x="87" y="29"/>
                                  </a:lnTo>
                                  <a:lnTo>
                                    <a:pt x="87" y="168"/>
                                  </a:lnTo>
                                  <a:lnTo>
                                    <a:pt x="48" y="168"/>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4" name="Freeform 4660"/>
                          <wps:cNvSpPr>
                            <a:spLocks/>
                          </wps:cNvSpPr>
                          <wps:spPr bwMode="auto">
                            <a:xfrm>
                              <a:off x="2467" y="2238"/>
                              <a:ext cx="57" cy="91"/>
                            </a:xfrm>
                            <a:custGeom>
                              <a:avLst/>
                              <a:gdLst>
                                <a:gd name="T0" fmla="*/ 14 w 57"/>
                                <a:gd name="T1" fmla="*/ 62 h 91"/>
                                <a:gd name="T2" fmla="*/ 19 w 57"/>
                                <a:gd name="T3" fmla="*/ 67 h 91"/>
                                <a:gd name="T4" fmla="*/ 24 w 57"/>
                                <a:gd name="T5" fmla="*/ 72 h 91"/>
                                <a:gd name="T6" fmla="*/ 29 w 57"/>
                                <a:gd name="T7" fmla="*/ 77 h 91"/>
                                <a:gd name="T8" fmla="*/ 33 w 57"/>
                                <a:gd name="T9" fmla="*/ 72 h 91"/>
                                <a:gd name="T10" fmla="*/ 38 w 57"/>
                                <a:gd name="T11" fmla="*/ 67 h 91"/>
                                <a:gd name="T12" fmla="*/ 43 w 57"/>
                                <a:gd name="T13" fmla="*/ 62 h 91"/>
                                <a:gd name="T14" fmla="*/ 38 w 57"/>
                                <a:gd name="T15" fmla="*/ 58 h 91"/>
                                <a:gd name="T16" fmla="*/ 38 w 57"/>
                                <a:gd name="T17" fmla="*/ 48 h 91"/>
                                <a:gd name="T18" fmla="*/ 29 w 57"/>
                                <a:gd name="T19" fmla="*/ 48 h 91"/>
                                <a:gd name="T20" fmla="*/ 24 w 57"/>
                                <a:gd name="T21" fmla="*/ 34 h 91"/>
                                <a:gd name="T22" fmla="*/ 33 w 57"/>
                                <a:gd name="T23" fmla="*/ 34 h 91"/>
                                <a:gd name="T24" fmla="*/ 38 w 57"/>
                                <a:gd name="T25" fmla="*/ 29 h 91"/>
                                <a:gd name="T26" fmla="*/ 38 w 57"/>
                                <a:gd name="T27" fmla="*/ 19 h 91"/>
                                <a:gd name="T28" fmla="*/ 33 w 57"/>
                                <a:gd name="T29" fmla="*/ 14 h 91"/>
                                <a:gd name="T30" fmla="*/ 24 w 57"/>
                                <a:gd name="T31" fmla="*/ 14 h 91"/>
                                <a:gd name="T32" fmla="*/ 19 w 57"/>
                                <a:gd name="T33" fmla="*/ 19 h 91"/>
                                <a:gd name="T34" fmla="*/ 0 w 57"/>
                                <a:gd name="T35" fmla="*/ 24 h 91"/>
                                <a:gd name="T36" fmla="*/ 5 w 57"/>
                                <a:gd name="T37" fmla="*/ 14 h 91"/>
                                <a:gd name="T38" fmla="*/ 9 w 57"/>
                                <a:gd name="T39" fmla="*/ 10 h 91"/>
                                <a:gd name="T40" fmla="*/ 14 w 57"/>
                                <a:gd name="T41" fmla="*/ 5 h 91"/>
                                <a:gd name="T42" fmla="*/ 19 w 57"/>
                                <a:gd name="T43" fmla="*/ 0 h 91"/>
                                <a:gd name="T44" fmla="*/ 29 w 57"/>
                                <a:gd name="T45" fmla="*/ 0 h 91"/>
                                <a:gd name="T46" fmla="*/ 38 w 57"/>
                                <a:gd name="T47" fmla="*/ 0 h 91"/>
                                <a:gd name="T48" fmla="*/ 43 w 57"/>
                                <a:gd name="T49" fmla="*/ 5 h 91"/>
                                <a:gd name="T50" fmla="*/ 53 w 57"/>
                                <a:gd name="T51" fmla="*/ 14 h 91"/>
                                <a:gd name="T52" fmla="*/ 53 w 57"/>
                                <a:gd name="T53" fmla="*/ 24 h 91"/>
                                <a:gd name="T54" fmla="*/ 53 w 57"/>
                                <a:gd name="T55" fmla="*/ 34 h 91"/>
                                <a:gd name="T56" fmla="*/ 48 w 57"/>
                                <a:gd name="T57" fmla="*/ 38 h 91"/>
                                <a:gd name="T58" fmla="*/ 43 w 57"/>
                                <a:gd name="T59" fmla="*/ 43 h 91"/>
                                <a:gd name="T60" fmla="*/ 53 w 57"/>
                                <a:gd name="T61" fmla="*/ 48 h 91"/>
                                <a:gd name="T62" fmla="*/ 57 w 57"/>
                                <a:gd name="T63" fmla="*/ 53 h 91"/>
                                <a:gd name="T64" fmla="*/ 57 w 57"/>
                                <a:gd name="T65" fmla="*/ 62 h 91"/>
                                <a:gd name="T66" fmla="*/ 57 w 57"/>
                                <a:gd name="T67" fmla="*/ 72 h 91"/>
                                <a:gd name="T68" fmla="*/ 53 w 57"/>
                                <a:gd name="T69" fmla="*/ 77 h 91"/>
                                <a:gd name="T70" fmla="*/ 48 w 57"/>
                                <a:gd name="T71" fmla="*/ 82 h 91"/>
                                <a:gd name="T72" fmla="*/ 43 w 57"/>
                                <a:gd name="T73" fmla="*/ 86 h 91"/>
                                <a:gd name="T74" fmla="*/ 33 w 57"/>
                                <a:gd name="T75" fmla="*/ 86 h 91"/>
                                <a:gd name="T76" fmla="*/ 29 w 57"/>
                                <a:gd name="T77" fmla="*/ 91 h 91"/>
                                <a:gd name="T78" fmla="*/ 24 w 57"/>
                                <a:gd name="T79" fmla="*/ 86 h 91"/>
                                <a:gd name="T80" fmla="*/ 14 w 57"/>
                                <a:gd name="T81" fmla="*/ 86 h 91"/>
                                <a:gd name="T82" fmla="*/ 5 w 57"/>
                                <a:gd name="T83" fmla="*/ 82 h 91"/>
                                <a:gd name="T84" fmla="*/ 5 w 57"/>
                                <a:gd name="T85" fmla="*/ 72 h 91"/>
                                <a:gd name="T86" fmla="*/ 0 w 57"/>
                                <a:gd name="T87" fmla="*/ 67 h 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57" h="91">
                                  <a:moveTo>
                                    <a:pt x="0" y="62"/>
                                  </a:moveTo>
                                  <a:lnTo>
                                    <a:pt x="14" y="62"/>
                                  </a:lnTo>
                                  <a:lnTo>
                                    <a:pt x="19" y="62"/>
                                  </a:lnTo>
                                  <a:lnTo>
                                    <a:pt x="19" y="67"/>
                                  </a:lnTo>
                                  <a:lnTo>
                                    <a:pt x="19" y="72"/>
                                  </a:lnTo>
                                  <a:lnTo>
                                    <a:pt x="24" y="72"/>
                                  </a:lnTo>
                                  <a:lnTo>
                                    <a:pt x="24" y="77"/>
                                  </a:lnTo>
                                  <a:lnTo>
                                    <a:pt x="29" y="77"/>
                                  </a:lnTo>
                                  <a:lnTo>
                                    <a:pt x="33" y="77"/>
                                  </a:lnTo>
                                  <a:lnTo>
                                    <a:pt x="33" y="72"/>
                                  </a:lnTo>
                                  <a:lnTo>
                                    <a:pt x="38" y="72"/>
                                  </a:lnTo>
                                  <a:lnTo>
                                    <a:pt x="38" y="67"/>
                                  </a:lnTo>
                                  <a:lnTo>
                                    <a:pt x="38" y="62"/>
                                  </a:lnTo>
                                  <a:lnTo>
                                    <a:pt x="43" y="62"/>
                                  </a:lnTo>
                                  <a:lnTo>
                                    <a:pt x="43" y="58"/>
                                  </a:lnTo>
                                  <a:lnTo>
                                    <a:pt x="38" y="58"/>
                                  </a:lnTo>
                                  <a:lnTo>
                                    <a:pt x="38" y="53"/>
                                  </a:lnTo>
                                  <a:lnTo>
                                    <a:pt x="38" y="48"/>
                                  </a:lnTo>
                                  <a:lnTo>
                                    <a:pt x="33" y="48"/>
                                  </a:lnTo>
                                  <a:lnTo>
                                    <a:pt x="29" y="48"/>
                                  </a:lnTo>
                                  <a:lnTo>
                                    <a:pt x="24" y="48"/>
                                  </a:lnTo>
                                  <a:lnTo>
                                    <a:pt x="24" y="34"/>
                                  </a:lnTo>
                                  <a:lnTo>
                                    <a:pt x="29" y="34"/>
                                  </a:lnTo>
                                  <a:lnTo>
                                    <a:pt x="33" y="34"/>
                                  </a:lnTo>
                                  <a:lnTo>
                                    <a:pt x="33" y="29"/>
                                  </a:lnTo>
                                  <a:lnTo>
                                    <a:pt x="38" y="29"/>
                                  </a:lnTo>
                                  <a:lnTo>
                                    <a:pt x="38" y="24"/>
                                  </a:lnTo>
                                  <a:lnTo>
                                    <a:pt x="38" y="19"/>
                                  </a:lnTo>
                                  <a:lnTo>
                                    <a:pt x="33" y="19"/>
                                  </a:lnTo>
                                  <a:lnTo>
                                    <a:pt x="33" y="14"/>
                                  </a:lnTo>
                                  <a:lnTo>
                                    <a:pt x="29" y="14"/>
                                  </a:lnTo>
                                  <a:lnTo>
                                    <a:pt x="24" y="14"/>
                                  </a:lnTo>
                                  <a:lnTo>
                                    <a:pt x="24" y="19"/>
                                  </a:lnTo>
                                  <a:lnTo>
                                    <a:pt x="19" y="19"/>
                                  </a:lnTo>
                                  <a:lnTo>
                                    <a:pt x="19" y="24"/>
                                  </a:lnTo>
                                  <a:lnTo>
                                    <a:pt x="0" y="24"/>
                                  </a:lnTo>
                                  <a:lnTo>
                                    <a:pt x="5" y="19"/>
                                  </a:lnTo>
                                  <a:lnTo>
                                    <a:pt x="5" y="14"/>
                                  </a:lnTo>
                                  <a:lnTo>
                                    <a:pt x="5" y="10"/>
                                  </a:lnTo>
                                  <a:lnTo>
                                    <a:pt x="9" y="10"/>
                                  </a:lnTo>
                                  <a:lnTo>
                                    <a:pt x="9" y="5"/>
                                  </a:lnTo>
                                  <a:lnTo>
                                    <a:pt x="14" y="5"/>
                                  </a:lnTo>
                                  <a:lnTo>
                                    <a:pt x="19" y="5"/>
                                  </a:lnTo>
                                  <a:lnTo>
                                    <a:pt x="19" y="0"/>
                                  </a:lnTo>
                                  <a:lnTo>
                                    <a:pt x="24" y="0"/>
                                  </a:lnTo>
                                  <a:lnTo>
                                    <a:pt x="29" y="0"/>
                                  </a:lnTo>
                                  <a:lnTo>
                                    <a:pt x="33" y="0"/>
                                  </a:lnTo>
                                  <a:lnTo>
                                    <a:pt x="38" y="0"/>
                                  </a:lnTo>
                                  <a:lnTo>
                                    <a:pt x="38" y="5"/>
                                  </a:lnTo>
                                  <a:lnTo>
                                    <a:pt x="43" y="5"/>
                                  </a:lnTo>
                                  <a:lnTo>
                                    <a:pt x="48" y="10"/>
                                  </a:lnTo>
                                  <a:lnTo>
                                    <a:pt x="53" y="14"/>
                                  </a:lnTo>
                                  <a:lnTo>
                                    <a:pt x="53" y="19"/>
                                  </a:lnTo>
                                  <a:lnTo>
                                    <a:pt x="53" y="24"/>
                                  </a:lnTo>
                                  <a:lnTo>
                                    <a:pt x="53" y="29"/>
                                  </a:lnTo>
                                  <a:lnTo>
                                    <a:pt x="53" y="34"/>
                                  </a:lnTo>
                                  <a:lnTo>
                                    <a:pt x="48" y="34"/>
                                  </a:lnTo>
                                  <a:lnTo>
                                    <a:pt x="48" y="38"/>
                                  </a:lnTo>
                                  <a:lnTo>
                                    <a:pt x="43" y="38"/>
                                  </a:lnTo>
                                  <a:lnTo>
                                    <a:pt x="43" y="43"/>
                                  </a:lnTo>
                                  <a:lnTo>
                                    <a:pt x="48" y="43"/>
                                  </a:lnTo>
                                  <a:lnTo>
                                    <a:pt x="53" y="48"/>
                                  </a:lnTo>
                                  <a:lnTo>
                                    <a:pt x="53" y="53"/>
                                  </a:lnTo>
                                  <a:lnTo>
                                    <a:pt x="57" y="53"/>
                                  </a:lnTo>
                                  <a:lnTo>
                                    <a:pt x="57" y="58"/>
                                  </a:lnTo>
                                  <a:lnTo>
                                    <a:pt x="57" y="62"/>
                                  </a:lnTo>
                                  <a:lnTo>
                                    <a:pt x="57" y="67"/>
                                  </a:lnTo>
                                  <a:lnTo>
                                    <a:pt x="57" y="72"/>
                                  </a:lnTo>
                                  <a:lnTo>
                                    <a:pt x="53" y="72"/>
                                  </a:lnTo>
                                  <a:lnTo>
                                    <a:pt x="53" y="77"/>
                                  </a:lnTo>
                                  <a:lnTo>
                                    <a:pt x="53" y="82"/>
                                  </a:lnTo>
                                  <a:lnTo>
                                    <a:pt x="48" y="82"/>
                                  </a:lnTo>
                                  <a:lnTo>
                                    <a:pt x="48" y="86"/>
                                  </a:lnTo>
                                  <a:lnTo>
                                    <a:pt x="43" y="86"/>
                                  </a:lnTo>
                                  <a:lnTo>
                                    <a:pt x="38" y="86"/>
                                  </a:lnTo>
                                  <a:lnTo>
                                    <a:pt x="33" y="86"/>
                                  </a:lnTo>
                                  <a:lnTo>
                                    <a:pt x="33" y="91"/>
                                  </a:lnTo>
                                  <a:lnTo>
                                    <a:pt x="29" y="91"/>
                                  </a:lnTo>
                                  <a:lnTo>
                                    <a:pt x="24" y="91"/>
                                  </a:lnTo>
                                  <a:lnTo>
                                    <a:pt x="24" y="86"/>
                                  </a:lnTo>
                                  <a:lnTo>
                                    <a:pt x="19" y="86"/>
                                  </a:lnTo>
                                  <a:lnTo>
                                    <a:pt x="14" y="86"/>
                                  </a:lnTo>
                                  <a:lnTo>
                                    <a:pt x="9" y="82"/>
                                  </a:lnTo>
                                  <a:lnTo>
                                    <a:pt x="5" y="82"/>
                                  </a:lnTo>
                                  <a:lnTo>
                                    <a:pt x="5" y="77"/>
                                  </a:lnTo>
                                  <a:lnTo>
                                    <a:pt x="5" y="72"/>
                                  </a:lnTo>
                                  <a:lnTo>
                                    <a:pt x="0" y="72"/>
                                  </a:lnTo>
                                  <a:lnTo>
                                    <a:pt x="0" y="67"/>
                                  </a:lnTo>
                                  <a:lnTo>
                                    <a:pt x="0" y="62"/>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5" name="Freeform 4661"/>
                          <wps:cNvSpPr>
                            <a:spLocks/>
                          </wps:cNvSpPr>
                          <wps:spPr bwMode="auto">
                            <a:xfrm>
                              <a:off x="4271" y="5348"/>
                              <a:ext cx="135" cy="173"/>
                            </a:xfrm>
                            <a:custGeom>
                              <a:avLst/>
                              <a:gdLst>
                                <a:gd name="T0" fmla="*/ 48 w 135"/>
                                <a:gd name="T1" fmla="*/ 173 h 173"/>
                                <a:gd name="T2" fmla="*/ 48 w 135"/>
                                <a:gd name="T3" fmla="*/ 29 h 173"/>
                                <a:gd name="T4" fmla="*/ 0 w 135"/>
                                <a:gd name="T5" fmla="*/ 29 h 173"/>
                                <a:gd name="T6" fmla="*/ 0 w 135"/>
                                <a:gd name="T7" fmla="*/ 0 h 173"/>
                                <a:gd name="T8" fmla="*/ 135 w 135"/>
                                <a:gd name="T9" fmla="*/ 0 h 173"/>
                                <a:gd name="T10" fmla="*/ 135 w 135"/>
                                <a:gd name="T11" fmla="*/ 29 h 173"/>
                                <a:gd name="T12" fmla="*/ 87 w 135"/>
                                <a:gd name="T13" fmla="*/ 29 h 173"/>
                                <a:gd name="T14" fmla="*/ 87 w 135"/>
                                <a:gd name="T15" fmla="*/ 173 h 173"/>
                                <a:gd name="T16" fmla="*/ 48 w 135"/>
                                <a:gd name="T17" fmla="*/ 173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35" h="173">
                                  <a:moveTo>
                                    <a:pt x="48" y="173"/>
                                  </a:moveTo>
                                  <a:lnTo>
                                    <a:pt x="48" y="29"/>
                                  </a:lnTo>
                                  <a:lnTo>
                                    <a:pt x="0" y="29"/>
                                  </a:lnTo>
                                  <a:lnTo>
                                    <a:pt x="0" y="0"/>
                                  </a:lnTo>
                                  <a:lnTo>
                                    <a:pt x="135" y="0"/>
                                  </a:lnTo>
                                  <a:lnTo>
                                    <a:pt x="135" y="29"/>
                                  </a:lnTo>
                                  <a:lnTo>
                                    <a:pt x="87" y="29"/>
                                  </a:lnTo>
                                  <a:lnTo>
                                    <a:pt x="87" y="173"/>
                                  </a:lnTo>
                                  <a:lnTo>
                                    <a:pt x="48" y="173"/>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6" name="Freeform 4662"/>
                          <wps:cNvSpPr>
                            <a:spLocks/>
                          </wps:cNvSpPr>
                          <wps:spPr bwMode="auto">
                            <a:xfrm>
                              <a:off x="4425" y="5454"/>
                              <a:ext cx="58" cy="86"/>
                            </a:xfrm>
                            <a:custGeom>
                              <a:avLst/>
                              <a:gdLst>
                                <a:gd name="T0" fmla="*/ 14 w 58"/>
                                <a:gd name="T1" fmla="*/ 62 h 86"/>
                                <a:gd name="T2" fmla="*/ 19 w 58"/>
                                <a:gd name="T3" fmla="*/ 67 h 86"/>
                                <a:gd name="T4" fmla="*/ 24 w 58"/>
                                <a:gd name="T5" fmla="*/ 72 h 86"/>
                                <a:gd name="T6" fmla="*/ 34 w 58"/>
                                <a:gd name="T7" fmla="*/ 72 h 86"/>
                                <a:gd name="T8" fmla="*/ 38 w 58"/>
                                <a:gd name="T9" fmla="*/ 67 h 86"/>
                                <a:gd name="T10" fmla="*/ 43 w 58"/>
                                <a:gd name="T11" fmla="*/ 62 h 86"/>
                                <a:gd name="T12" fmla="*/ 38 w 58"/>
                                <a:gd name="T13" fmla="*/ 53 h 86"/>
                                <a:gd name="T14" fmla="*/ 34 w 58"/>
                                <a:gd name="T15" fmla="*/ 48 h 86"/>
                                <a:gd name="T16" fmla="*/ 29 w 58"/>
                                <a:gd name="T17" fmla="*/ 43 h 86"/>
                                <a:gd name="T18" fmla="*/ 24 w 58"/>
                                <a:gd name="T19" fmla="*/ 48 h 86"/>
                                <a:gd name="T20" fmla="*/ 29 w 58"/>
                                <a:gd name="T21" fmla="*/ 33 h 86"/>
                                <a:gd name="T22" fmla="*/ 34 w 58"/>
                                <a:gd name="T23" fmla="*/ 29 h 86"/>
                                <a:gd name="T24" fmla="*/ 38 w 58"/>
                                <a:gd name="T25" fmla="*/ 24 h 86"/>
                                <a:gd name="T26" fmla="*/ 38 w 58"/>
                                <a:gd name="T27" fmla="*/ 14 h 86"/>
                                <a:gd name="T28" fmla="*/ 29 w 58"/>
                                <a:gd name="T29" fmla="*/ 14 h 86"/>
                                <a:gd name="T30" fmla="*/ 19 w 58"/>
                                <a:gd name="T31" fmla="*/ 14 h 86"/>
                                <a:gd name="T32" fmla="*/ 19 w 58"/>
                                <a:gd name="T33" fmla="*/ 24 h 86"/>
                                <a:gd name="T34" fmla="*/ 5 w 58"/>
                                <a:gd name="T35" fmla="*/ 19 h 86"/>
                                <a:gd name="T36" fmla="*/ 5 w 58"/>
                                <a:gd name="T37" fmla="*/ 9 h 86"/>
                                <a:gd name="T38" fmla="*/ 10 w 58"/>
                                <a:gd name="T39" fmla="*/ 5 h 86"/>
                                <a:gd name="T40" fmla="*/ 14 w 58"/>
                                <a:gd name="T41" fmla="*/ 0 h 86"/>
                                <a:gd name="T42" fmla="*/ 24 w 58"/>
                                <a:gd name="T43" fmla="*/ 0 h 86"/>
                                <a:gd name="T44" fmla="*/ 34 w 58"/>
                                <a:gd name="T45" fmla="*/ 0 h 86"/>
                                <a:gd name="T46" fmla="*/ 43 w 58"/>
                                <a:gd name="T47" fmla="*/ 0 h 86"/>
                                <a:gd name="T48" fmla="*/ 48 w 58"/>
                                <a:gd name="T49" fmla="*/ 5 h 86"/>
                                <a:gd name="T50" fmla="*/ 53 w 58"/>
                                <a:gd name="T51" fmla="*/ 9 h 86"/>
                                <a:gd name="T52" fmla="*/ 53 w 58"/>
                                <a:gd name="T53" fmla="*/ 19 h 86"/>
                                <a:gd name="T54" fmla="*/ 53 w 58"/>
                                <a:gd name="T55" fmla="*/ 29 h 86"/>
                                <a:gd name="T56" fmla="*/ 48 w 58"/>
                                <a:gd name="T57" fmla="*/ 33 h 86"/>
                                <a:gd name="T58" fmla="*/ 43 w 58"/>
                                <a:gd name="T59" fmla="*/ 38 h 86"/>
                                <a:gd name="T60" fmla="*/ 48 w 58"/>
                                <a:gd name="T61" fmla="*/ 43 h 86"/>
                                <a:gd name="T62" fmla="*/ 53 w 58"/>
                                <a:gd name="T63" fmla="*/ 48 h 86"/>
                                <a:gd name="T64" fmla="*/ 58 w 58"/>
                                <a:gd name="T65" fmla="*/ 53 h 86"/>
                                <a:gd name="T66" fmla="*/ 58 w 58"/>
                                <a:gd name="T67" fmla="*/ 62 h 86"/>
                                <a:gd name="T68" fmla="*/ 58 w 58"/>
                                <a:gd name="T69" fmla="*/ 72 h 86"/>
                                <a:gd name="T70" fmla="*/ 53 w 58"/>
                                <a:gd name="T71" fmla="*/ 77 h 86"/>
                                <a:gd name="T72" fmla="*/ 48 w 58"/>
                                <a:gd name="T73" fmla="*/ 81 h 86"/>
                                <a:gd name="T74" fmla="*/ 43 w 58"/>
                                <a:gd name="T75" fmla="*/ 86 h 86"/>
                                <a:gd name="T76" fmla="*/ 34 w 58"/>
                                <a:gd name="T77" fmla="*/ 86 h 86"/>
                                <a:gd name="T78" fmla="*/ 24 w 58"/>
                                <a:gd name="T79" fmla="*/ 86 h 86"/>
                                <a:gd name="T80" fmla="*/ 14 w 58"/>
                                <a:gd name="T81" fmla="*/ 86 h 86"/>
                                <a:gd name="T82" fmla="*/ 10 w 58"/>
                                <a:gd name="T83" fmla="*/ 81 h 86"/>
                                <a:gd name="T84" fmla="*/ 5 w 58"/>
                                <a:gd name="T85" fmla="*/ 77 h 86"/>
                                <a:gd name="T86" fmla="*/ 5 w 58"/>
                                <a:gd name="T87" fmla="*/ 67 h 86"/>
                                <a:gd name="T88" fmla="*/ 0 w 58"/>
                                <a:gd name="T89" fmla="*/ 62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58" h="86">
                                  <a:moveTo>
                                    <a:pt x="0" y="62"/>
                                  </a:moveTo>
                                  <a:lnTo>
                                    <a:pt x="14" y="62"/>
                                  </a:lnTo>
                                  <a:lnTo>
                                    <a:pt x="19" y="62"/>
                                  </a:lnTo>
                                  <a:lnTo>
                                    <a:pt x="19" y="67"/>
                                  </a:lnTo>
                                  <a:lnTo>
                                    <a:pt x="19" y="72"/>
                                  </a:lnTo>
                                  <a:lnTo>
                                    <a:pt x="24" y="72"/>
                                  </a:lnTo>
                                  <a:lnTo>
                                    <a:pt x="29" y="72"/>
                                  </a:lnTo>
                                  <a:lnTo>
                                    <a:pt x="34" y="72"/>
                                  </a:lnTo>
                                  <a:lnTo>
                                    <a:pt x="38" y="72"/>
                                  </a:lnTo>
                                  <a:lnTo>
                                    <a:pt x="38" y="67"/>
                                  </a:lnTo>
                                  <a:lnTo>
                                    <a:pt x="38" y="62"/>
                                  </a:lnTo>
                                  <a:lnTo>
                                    <a:pt x="43" y="62"/>
                                  </a:lnTo>
                                  <a:lnTo>
                                    <a:pt x="43" y="57"/>
                                  </a:lnTo>
                                  <a:lnTo>
                                    <a:pt x="38" y="53"/>
                                  </a:lnTo>
                                  <a:lnTo>
                                    <a:pt x="38" y="48"/>
                                  </a:lnTo>
                                  <a:lnTo>
                                    <a:pt x="34" y="48"/>
                                  </a:lnTo>
                                  <a:lnTo>
                                    <a:pt x="34" y="43"/>
                                  </a:lnTo>
                                  <a:lnTo>
                                    <a:pt x="29" y="43"/>
                                  </a:lnTo>
                                  <a:lnTo>
                                    <a:pt x="24" y="43"/>
                                  </a:lnTo>
                                  <a:lnTo>
                                    <a:pt x="24" y="48"/>
                                  </a:lnTo>
                                  <a:lnTo>
                                    <a:pt x="24" y="33"/>
                                  </a:lnTo>
                                  <a:lnTo>
                                    <a:pt x="29" y="33"/>
                                  </a:lnTo>
                                  <a:lnTo>
                                    <a:pt x="34" y="33"/>
                                  </a:lnTo>
                                  <a:lnTo>
                                    <a:pt x="34" y="29"/>
                                  </a:lnTo>
                                  <a:lnTo>
                                    <a:pt x="38" y="29"/>
                                  </a:lnTo>
                                  <a:lnTo>
                                    <a:pt x="38" y="24"/>
                                  </a:lnTo>
                                  <a:lnTo>
                                    <a:pt x="38" y="19"/>
                                  </a:lnTo>
                                  <a:lnTo>
                                    <a:pt x="38" y="14"/>
                                  </a:lnTo>
                                  <a:lnTo>
                                    <a:pt x="34" y="14"/>
                                  </a:lnTo>
                                  <a:lnTo>
                                    <a:pt x="29" y="14"/>
                                  </a:lnTo>
                                  <a:lnTo>
                                    <a:pt x="24" y="14"/>
                                  </a:lnTo>
                                  <a:lnTo>
                                    <a:pt x="19" y="14"/>
                                  </a:lnTo>
                                  <a:lnTo>
                                    <a:pt x="19" y="19"/>
                                  </a:lnTo>
                                  <a:lnTo>
                                    <a:pt x="19" y="24"/>
                                  </a:lnTo>
                                  <a:lnTo>
                                    <a:pt x="0" y="19"/>
                                  </a:lnTo>
                                  <a:lnTo>
                                    <a:pt x="5" y="19"/>
                                  </a:lnTo>
                                  <a:lnTo>
                                    <a:pt x="5" y="14"/>
                                  </a:lnTo>
                                  <a:lnTo>
                                    <a:pt x="5" y="9"/>
                                  </a:lnTo>
                                  <a:lnTo>
                                    <a:pt x="10" y="9"/>
                                  </a:lnTo>
                                  <a:lnTo>
                                    <a:pt x="10" y="5"/>
                                  </a:lnTo>
                                  <a:lnTo>
                                    <a:pt x="14" y="5"/>
                                  </a:lnTo>
                                  <a:lnTo>
                                    <a:pt x="14" y="0"/>
                                  </a:lnTo>
                                  <a:lnTo>
                                    <a:pt x="19" y="0"/>
                                  </a:lnTo>
                                  <a:lnTo>
                                    <a:pt x="24" y="0"/>
                                  </a:lnTo>
                                  <a:lnTo>
                                    <a:pt x="29" y="0"/>
                                  </a:lnTo>
                                  <a:lnTo>
                                    <a:pt x="34" y="0"/>
                                  </a:lnTo>
                                  <a:lnTo>
                                    <a:pt x="38" y="0"/>
                                  </a:lnTo>
                                  <a:lnTo>
                                    <a:pt x="43" y="0"/>
                                  </a:lnTo>
                                  <a:lnTo>
                                    <a:pt x="43" y="5"/>
                                  </a:lnTo>
                                  <a:lnTo>
                                    <a:pt x="48" y="5"/>
                                  </a:lnTo>
                                  <a:lnTo>
                                    <a:pt x="48" y="9"/>
                                  </a:lnTo>
                                  <a:lnTo>
                                    <a:pt x="53" y="9"/>
                                  </a:lnTo>
                                  <a:lnTo>
                                    <a:pt x="53" y="14"/>
                                  </a:lnTo>
                                  <a:lnTo>
                                    <a:pt x="53" y="19"/>
                                  </a:lnTo>
                                  <a:lnTo>
                                    <a:pt x="53" y="24"/>
                                  </a:lnTo>
                                  <a:lnTo>
                                    <a:pt x="53" y="29"/>
                                  </a:lnTo>
                                  <a:lnTo>
                                    <a:pt x="53" y="33"/>
                                  </a:lnTo>
                                  <a:lnTo>
                                    <a:pt x="48" y="33"/>
                                  </a:lnTo>
                                  <a:lnTo>
                                    <a:pt x="48" y="38"/>
                                  </a:lnTo>
                                  <a:lnTo>
                                    <a:pt x="43" y="38"/>
                                  </a:lnTo>
                                  <a:lnTo>
                                    <a:pt x="48" y="38"/>
                                  </a:lnTo>
                                  <a:lnTo>
                                    <a:pt x="48" y="43"/>
                                  </a:lnTo>
                                  <a:lnTo>
                                    <a:pt x="53" y="43"/>
                                  </a:lnTo>
                                  <a:lnTo>
                                    <a:pt x="53" y="48"/>
                                  </a:lnTo>
                                  <a:lnTo>
                                    <a:pt x="58" y="48"/>
                                  </a:lnTo>
                                  <a:lnTo>
                                    <a:pt x="58" y="53"/>
                                  </a:lnTo>
                                  <a:lnTo>
                                    <a:pt x="58" y="57"/>
                                  </a:lnTo>
                                  <a:lnTo>
                                    <a:pt x="58" y="62"/>
                                  </a:lnTo>
                                  <a:lnTo>
                                    <a:pt x="58" y="67"/>
                                  </a:lnTo>
                                  <a:lnTo>
                                    <a:pt x="58" y="72"/>
                                  </a:lnTo>
                                  <a:lnTo>
                                    <a:pt x="53" y="72"/>
                                  </a:lnTo>
                                  <a:lnTo>
                                    <a:pt x="53" y="77"/>
                                  </a:lnTo>
                                  <a:lnTo>
                                    <a:pt x="48" y="77"/>
                                  </a:lnTo>
                                  <a:lnTo>
                                    <a:pt x="48" y="81"/>
                                  </a:lnTo>
                                  <a:lnTo>
                                    <a:pt x="43" y="81"/>
                                  </a:lnTo>
                                  <a:lnTo>
                                    <a:pt x="43" y="86"/>
                                  </a:lnTo>
                                  <a:lnTo>
                                    <a:pt x="38" y="86"/>
                                  </a:lnTo>
                                  <a:lnTo>
                                    <a:pt x="34" y="86"/>
                                  </a:lnTo>
                                  <a:lnTo>
                                    <a:pt x="29" y="86"/>
                                  </a:lnTo>
                                  <a:lnTo>
                                    <a:pt x="24" y="86"/>
                                  </a:lnTo>
                                  <a:lnTo>
                                    <a:pt x="19" y="86"/>
                                  </a:lnTo>
                                  <a:lnTo>
                                    <a:pt x="14" y="86"/>
                                  </a:lnTo>
                                  <a:lnTo>
                                    <a:pt x="14" y="81"/>
                                  </a:lnTo>
                                  <a:lnTo>
                                    <a:pt x="10" y="81"/>
                                  </a:lnTo>
                                  <a:lnTo>
                                    <a:pt x="10" y="77"/>
                                  </a:lnTo>
                                  <a:lnTo>
                                    <a:pt x="5" y="77"/>
                                  </a:lnTo>
                                  <a:lnTo>
                                    <a:pt x="5" y="72"/>
                                  </a:lnTo>
                                  <a:lnTo>
                                    <a:pt x="5" y="67"/>
                                  </a:lnTo>
                                  <a:lnTo>
                                    <a:pt x="0" y="67"/>
                                  </a:lnTo>
                                  <a:lnTo>
                                    <a:pt x="0" y="62"/>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7" name="Freeform 4663"/>
                          <wps:cNvSpPr>
                            <a:spLocks/>
                          </wps:cNvSpPr>
                          <wps:spPr bwMode="auto">
                            <a:xfrm>
                              <a:off x="7012" y="2137"/>
                              <a:ext cx="134" cy="173"/>
                            </a:xfrm>
                            <a:custGeom>
                              <a:avLst/>
                              <a:gdLst>
                                <a:gd name="T0" fmla="*/ 48 w 134"/>
                                <a:gd name="T1" fmla="*/ 173 h 173"/>
                                <a:gd name="T2" fmla="*/ 48 w 134"/>
                                <a:gd name="T3" fmla="*/ 29 h 173"/>
                                <a:gd name="T4" fmla="*/ 0 w 134"/>
                                <a:gd name="T5" fmla="*/ 29 h 173"/>
                                <a:gd name="T6" fmla="*/ 0 w 134"/>
                                <a:gd name="T7" fmla="*/ 0 h 173"/>
                                <a:gd name="T8" fmla="*/ 134 w 134"/>
                                <a:gd name="T9" fmla="*/ 0 h 173"/>
                                <a:gd name="T10" fmla="*/ 134 w 134"/>
                                <a:gd name="T11" fmla="*/ 29 h 173"/>
                                <a:gd name="T12" fmla="*/ 86 w 134"/>
                                <a:gd name="T13" fmla="*/ 29 h 173"/>
                                <a:gd name="T14" fmla="*/ 86 w 134"/>
                                <a:gd name="T15" fmla="*/ 173 h 173"/>
                                <a:gd name="T16" fmla="*/ 48 w 134"/>
                                <a:gd name="T17" fmla="*/ 173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34" h="173">
                                  <a:moveTo>
                                    <a:pt x="48" y="173"/>
                                  </a:moveTo>
                                  <a:lnTo>
                                    <a:pt x="48" y="29"/>
                                  </a:lnTo>
                                  <a:lnTo>
                                    <a:pt x="0" y="29"/>
                                  </a:lnTo>
                                  <a:lnTo>
                                    <a:pt x="0" y="0"/>
                                  </a:lnTo>
                                  <a:lnTo>
                                    <a:pt x="134" y="0"/>
                                  </a:lnTo>
                                  <a:lnTo>
                                    <a:pt x="134" y="29"/>
                                  </a:lnTo>
                                  <a:lnTo>
                                    <a:pt x="86" y="29"/>
                                  </a:lnTo>
                                  <a:lnTo>
                                    <a:pt x="86" y="173"/>
                                  </a:lnTo>
                                  <a:lnTo>
                                    <a:pt x="48" y="173"/>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8" name="Freeform 4664"/>
                          <wps:cNvSpPr>
                            <a:spLocks/>
                          </wps:cNvSpPr>
                          <wps:spPr bwMode="auto">
                            <a:xfrm>
                              <a:off x="7165" y="2238"/>
                              <a:ext cx="58" cy="91"/>
                            </a:xfrm>
                            <a:custGeom>
                              <a:avLst/>
                              <a:gdLst>
                                <a:gd name="T0" fmla="*/ 20 w 58"/>
                                <a:gd name="T1" fmla="*/ 62 h 91"/>
                                <a:gd name="T2" fmla="*/ 20 w 58"/>
                                <a:gd name="T3" fmla="*/ 72 h 91"/>
                                <a:gd name="T4" fmla="*/ 24 w 58"/>
                                <a:gd name="T5" fmla="*/ 77 h 91"/>
                                <a:gd name="T6" fmla="*/ 34 w 58"/>
                                <a:gd name="T7" fmla="*/ 77 h 91"/>
                                <a:gd name="T8" fmla="*/ 39 w 58"/>
                                <a:gd name="T9" fmla="*/ 72 h 91"/>
                                <a:gd name="T10" fmla="*/ 44 w 58"/>
                                <a:gd name="T11" fmla="*/ 67 h 91"/>
                                <a:gd name="T12" fmla="*/ 44 w 58"/>
                                <a:gd name="T13" fmla="*/ 58 h 91"/>
                                <a:gd name="T14" fmla="*/ 39 w 58"/>
                                <a:gd name="T15" fmla="*/ 53 h 91"/>
                                <a:gd name="T16" fmla="*/ 34 w 58"/>
                                <a:gd name="T17" fmla="*/ 48 h 91"/>
                                <a:gd name="T18" fmla="*/ 24 w 58"/>
                                <a:gd name="T19" fmla="*/ 48 h 91"/>
                                <a:gd name="T20" fmla="*/ 29 w 58"/>
                                <a:gd name="T21" fmla="*/ 34 h 91"/>
                                <a:gd name="T22" fmla="*/ 39 w 58"/>
                                <a:gd name="T23" fmla="*/ 34 h 91"/>
                                <a:gd name="T24" fmla="*/ 39 w 58"/>
                                <a:gd name="T25" fmla="*/ 24 h 91"/>
                                <a:gd name="T26" fmla="*/ 34 w 58"/>
                                <a:gd name="T27" fmla="*/ 19 h 91"/>
                                <a:gd name="T28" fmla="*/ 29 w 58"/>
                                <a:gd name="T29" fmla="*/ 14 h 91"/>
                                <a:gd name="T30" fmla="*/ 24 w 58"/>
                                <a:gd name="T31" fmla="*/ 19 h 91"/>
                                <a:gd name="T32" fmla="*/ 20 w 58"/>
                                <a:gd name="T33" fmla="*/ 24 h 91"/>
                                <a:gd name="T34" fmla="*/ 5 w 58"/>
                                <a:gd name="T35" fmla="*/ 24 h 91"/>
                                <a:gd name="T36" fmla="*/ 5 w 58"/>
                                <a:gd name="T37" fmla="*/ 14 h 91"/>
                                <a:gd name="T38" fmla="*/ 10 w 58"/>
                                <a:gd name="T39" fmla="*/ 5 h 91"/>
                                <a:gd name="T40" fmla="*/ 20 w 58"/>
                                <a:gd name="T41" fmla="*/ 5 h 91"/>
                                <a:gd name="T42" fmla="*/ 24 w 58"/>
                                <a:gd name="T43" fmla="*/ 0 h 91"/>
                                <a:gd name="T44" fmla="*/ 34 w 58"/>
                                <a:gd name="T45" fmla="*/ 0 h 91"/>
                                <a:gd name="T46" fmla="*/ 44 w 58"/>
                                <a:gd name="T47" fmla="*/ 5 h 91"/>
                                <a:gd name="T48" fmla="*/ 48 w 58"/>
                                <a:gd name="T49" fmla="*/ 10 h 91"/>
                                <a:gd name="T50" fmla="*/ 53 w 58"/>
                                <a:gd name="T51" fmla="*/ 14 h 91"/>
                                <a:gd name="T52" fmla="*/ 53 w 58"/>
                                <a:gd name="T53" fmla="*/ 24 h 91"/>
                                <a:gd name="T54" fmla="*/ 53 w 58"/>
                                <a:gd name="T55" fmla="*/ 34 h 91"/>
                                <a:gd name="T56" fmla="*/ 48 w 58"/>
                                <a:gd name="T57" fmla="*/ 38 h 91"/>
                                <a:gd name="T58" fmla="*/ 44 w 58"/>
                                <a:gd name="T59" fmla="*/ 43 h 91"/>
                                <a:gd name="T60" fmla="*/ 53 w 58"/>
                                <a:gd name="T61" fmla="*/ 43 h 91"/>
                                <a:gd name="T62" fmla="*/ 58 w 58"/>
                                <a:gd name="T63" fmla="*/ 53 h 91"/>
                                <a:gd name="T64" fmla="*/ 58 w 58"/>
                                <a:gd name="T65" fmla="*/ 62 h 91"/>
                                <a:gd name="T66" fmla="*/ 58 w 58"/>
                                <a:gd name="T67" fmla="*/ 72 h 91"/>
                                <a:gd name="T68" fmla="*/ 53 w 58"/>
                                <a:gd name="T69" fmla="*/ 77 h 91"/>
                                <a:gd name="T70" fmla="*/ 48 w 58"/>
                                <a:gd name="T71" fmla="*/ 82 h 91"/>
                                <a:gd name="T72" fmla="*/ 44 w 58"/>
                                <a:gd name="T73" fmla="*/ 86 h 91"/>
                                <a:gd name="T74" fmla="*/ 39 w 58"/>
                                <a:gd name="T75" fmla="*/ 91 h 91"/>
                                <a:gd name="T76" fmla="*/ 29 w 58"/>
                                <a:gd name="T77" fmla="*/ 91 h 91"/>
                                <a:gd name="T78" fmla="*/ 24 w 58"/>
                                <a:gd name="T79" fmla="*/ 86 h 91"/>
                                <a:gd name="T80" fmla="*/ 15 w 58"/>
                                <a:gd name="T81" fmla="*/ 86 h 91"/>
                                <a:gd name="T82" fmla="*/ 5 w 58"/>
                                <a:gd name="T83" fmla="*/ 77 h 91"/>
                                <a:gd name="T84" fmla="*/ 0 w 58"/>
                                <a:gd name="T85" fmla="*/ 72 h 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 h="91">
                                  <a:moveTo>
                                    <a:pt x="0" y="67"/>
                                  </a:moveTo>
                                  <a:lnTo>
                                    <a:pt x="20" y="62"/>
                                  </a:lnTo>
                                  <a:lnTo>
                                    <a:pt x="20" y="67"/>
                                  </a:lnTo>
                                  <a:lnTo>
                                    <a:pt x="20" y="72"/>
                                  </a:lnTo>
                                  <a:lnTo>
                                    <a:pt x="24" y="72"/>
                                  </a:lnTo>
                                  <a:lnTo>
                                    <a:pt x="24" y="77"/>
                                  </a:lnTo>
                                  <a:lnTo>
                                    <a:pt x="29" y="77"/>
                                  </a:lnTo>
                                  <a:lnTo>
                                    <a:pt x="34" y="77"/>
                                  </a:lnTo>
                                  <a:lnTo>
                                    <a:pt x="34" y="72"/>
                                  </a:lnTo>
                                  <a:lnTo>
                                    <a:pt x="39" y="72"/>
                                  </a:lnTo>
                                  <a:lnTo>
                                    <a:pt x="39" y="67"/>
                                  </a:lnTo>
                                  <a:lnTo>
                                    <a:pt x="44" y="67"/>
                                  </a:lnTo>
                                  <a:lnTo>
                                    <a:pt x="44" y="62"/>
                                  </a:lnTo>
                                  <a:lnTo>
                                    <a:pt x="44" y="58"/>
                                  </a:lnTo>
                                  <a:lnTo>
                                    <a:pt x="39" y="58"/>
                                  </a:lnTo>
                                  <a:lnTo>
                                    <a:pt x="39" y="53"/>
                                  </a:lnTo>
                                  <a:lnTo>
                                    <a:pt x="39" y="48"/>
                                  </a:lnTo>
                                  <a:lnTo>
                                    <a:pt x="34" y="48"/>
                                  </a:lnTo>
                                  <a:lnTo>
                                    <a:pt x="29" y="48"/>
                                  </a:lnTo>
                                  <a:lnTo>
                                    <a:pt x="24" y="48"/>
                                  </a:lnTo>
                                  <a:lnTo>
                                    <a:pt x="24" y="34"/>
                                  </a:lnTo>
                                  <a:lnTo>
                                    <a:pt x="29" y="34"/>
                                  </a:lnTo>
                                  <a:lnTo>
                                    <a:pt x="34" y="34"/>
                                  </a:lnTo>
                                  <a:lnTo>
                                    <a:pt x="39" y="34"/>
                                  </a:lnTo>
                                  <a:lnTo>
                                    <a:pt x="39" y="29"/>
                                  </a:lnTo>
                                  <a:lnTo>
                                    <a:pt x="39" y="24"/>
                                  </a:lnTo>
                                  <a:lnTo>
                                    <a:pt x="39" y="19"/>
                                  </a:lnTo>
                                  <a:lnTo>
                                    <a:pt x="34" y="19"/>
                                  </a:lnTo>
                                  <a:lnTo>
                                    <a:pt x="34" y="14"/>
                                  </a:lnTo>
                                  <a:lnTo>
                                    <a:pt x="29" y="14"/>
                                  </a:lnTo>
                                  <a:lnTo>
                                    <a:pt x="24" y="14"/>
                                  </a:lnTo>
                                  <a:lnTo>
                                    <a:pt x="24" y="19"/>
                                  </a:lnTo>
                                  <a:lnTo>
                                    <a:pt x="20" y="19"/>
                                  </a:lnTo>
                                  <a:lnTo>
                                    <a:pt x="20" y="24"/>
                                  </a:lnTo>
                                  <a:lnTo>
                                    <a:pt x="20" y="29"/>
                                  </a:lnTo>
                                  <a:lnTo>
                                    <a:pt x="5" y="24"/>
                                  </a:lnTo>
                                  <a:lnTo>
                                    <a:pt x="5" y="19"/>
                                  </a:lnTo>
                                  <a:lnTo>
                                    <a:pt x="5" y="14"/>
                                  </a:lnTo>
                                  <a:lnTo>
                                    <a:pt x="10" y="10"/>
                                  </a:lnTo>
                                  <a:lnTo>
                                    <a:pt x="10" y="5"/>
                                  </a:lnTo>
                                  <a:lnTo>
                                    <a:pt x="15" y="5"/>
                                  </a:lnTo>
                                  <a:lnTo>
                                    <a:pt x="20" y="5"/>
                                  </a:lnTo>
                                  <a:lnTo>
                                    <a:pt x="24" y="5"/>
                                  </a:lnTo>
                                  <a:lnTo>
                                    <a:pt x="24" y="0"/>
                                  </a:lnTo>
                                  <a:lnTo>
                                    <a:pt x="29" y="0"/>
                                  </a:lnTo>
                                  <a:lnTo>
                                    <a:pt x="34" y="0"/>
                                  </a:lnTo>
                                  <a:lnTo>
                                    <a:pt x="39" y="5"/>
                                  </a:lnTo>
                                  <a:lnTo>
                                    <a:pt x="44" y="5"/>
                                  </a:lnTo>
                                  <a:lnTo>
                                    <a:pt x="48" y="5"/>
                                  </a:lnTo>
                                  <a:lnTo>
                                    <a:pt x="48" y="10"/>
                                  </a:lnTo>
                                  <a:lnTo>
                                    <a:pt x="53" y="10"/>
                                  </a:lnTo>
                                  <a:lnTo>
                                    <a:pt x="53" y="14"/>
                                  </a:lnTo>
                                  <a:lnTo>
                                    <a:pt x="53" y="19"/>
                                  </a:lnTo>
                                  <a:lnTo>
                                    <a:pt x="53" y="24"/>
                                  </a:lnTo>
                                  <a:lnTo>
                                    <a:pt x="53" y="29"/>
                                  </a:lnTo>
                                  <a:lnTo>
                                    <a:pt x="53" y="34"/>
                                  </a:lnTo>
                                  <a:lnTo>
                                    <a:pt x="48" y="34"/>
                                  </a:lnTo>
                                  <a:lnTo>
                                    <a:pt x="48" y="38"/>
                                  </a:lnTo>
                                  <a:lnTo>
                                    <a:pt x="44" y="38"/>
                                  </a:lnTo>
                                  <a:lnTo>
                                    <a:pt x="44" y="43"/>
                                  </a:lnTo>
                                  <a:lnTo>
                                    <a:pt x="48" y="43"/>
                                  </a:lnTo>
                                  <a:lnTo>
                                    <a:pt x="53" y="43"/>
                                  </a:lnTo>
                                  <a:lnTo>
                                    <a:pt x="53" y="48"/>
                                  </a:lnTo>
                                  <a:lnTo>
                                    <a:pt x="58" y="53"/>
                                  </a:lnTo>
                                  <a:lnTo>
                                    <a:pt x="58" y="58"/>
                                  </a:lnTo>
                                  <a:lnTo>
                                    <a:pt x="58" y="62"/>
                                  </a:lnTo>
                                  <a:lnTo>
                                    <a:pt x="58" y="67"/>
                                  </a:lnTo>
                                  <a:lnTo>
                                    <a:pt x="58" y="72"/>
                                  </a:lnTo>
                                  <a:lnTo>
                                    <a:pt x="58" y="77"/>
                                  </a:lnTo>
                                  <a:lnTo>
                                    <a:pt x="53" y="77"/>
                                  </a:lnTo>
                                  <a:lnTo>
                                    <a:pt x="53" y="82"/>
                                  </a:lnTo>
                                  <a:lnTo>
                                    <a:pt x="48" y="82"/>
                                  </a:lnTo>
                                  <a:lnTo>
                                    <a:pt x="48" y="86"/>
                                  </a:lnTo>
                                  <a:lnTo>
                                    <a:pt x="44" y="86"/>
                                  </a:lnTo>
                                  <a:lnTo>
                                    <a:pt x="39" y="86"/>
                                  </a:lnTo>
                                  <a:lnTo>
                                    <a:pt x="39" y="91"/>
                                  </a:lnTo>
                                  <a:lnTo>
                                    <a:pt x="34" y="91"/>
                                  </a:lnTo>
                                  <a:lnTo>
                                    <a:pt x="29" y="91"/>
                                  </a:lnTo>
                                  <a:lnTo>
                                    <a:pt x="24" y="91"/>
                                  </a:lnTo>
                                  <a:lnTo>
                                    <a:pt x="24" y="86"/>
                                  </a:lnTo>
                                  <a:lnTo>
                                    <a:pt x="20" y="86"/>
                                  </a:lnTo>
                                  <a:lnTo>
                                    <a:pt x="15" y="86"/>
                                  </a:lnTo>
                                  <a:lnTo>
                                    <a:pt x="10" y="82"/>
                                  </a:lnTo>
                                  <a:lnTo>
                                    <a:pt x="5" y="77"/>
                                  </a:lnTo>
                                  <a:lnTo>
                                    <a:pt x="5" y="72"/>
                                  </a:lnTo>
                                  <a:lnTo>
                                    <a:pt x="0" y="72"/>
                                  </a:lnTo>
                                  <a:lnTo>
                                    <a:pt x="0" y="67"/>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9" name="Freeform 4665"/>
                          <wps:cNvSpPr>
                            <a:spLocks/>
                          </wps:cNvSpPr>
                          <wps:spPr bwMode="auto">
                            <a:xfrm>
                              <a:off x="845" y="2756"/>
                              <a:ext cx="172" cy="206"/>
                            </a:xfrm>
                            <a:custGeom>
                              <a:avLst/>
                              <a:gdLst>
                                <a:gd name="T0" fmla="*/ 172 w 172"/>
                                <a:gd name="T1" fmla="*/ 153 h 206"/>
                                <a:gd name="T2" fmla="*/ 168 w 172"/>
                                <a:gd name="T3" fmla="*/ 167 h 206"/>
                                <a:gd name="T4" fmla="*/ 158 w 172"/>
                                <a:gd name="T5" fmla="*/ 182 h 206"/>
                                <a:gd name="T6" fmla="*/ 148 w 172"/>
                                <a:gd name="T7" fmla="*/ 191 h 206"/>
                                <a:gd name="T8" fmla="*/ 134 w 172"/>
                                <a:gd name="T9" fmla="*/ 201 h 206"/>
                                <a:gd name="T10" fmla="*/ 115 w 172"/>
                                <a:gd name="T11" fmla="*/ 206 h 206"/>
                                <a:gd name="T12" fmla="*/ 96 w 172"/>
                                <a:gd name="T13" fmla="*/ 206 h 206"/>
                                <a:gd name="T14" fmla="*/ 76 w 172"/>
                                <a:gd name="T15" fmla="*/ 206 h 206"/>
                                <a:gd name="T16" fmla="*/ 62 w 172"/>
                                <a:gd name="T17" fmla="*/ 201 h 206"/>
                                <a:gd name="T18" fmla="*/ 43 w 172"/>
                                <a:gd name="T19" fmla="*/ 196 h 206"/>
                                <a:gd name="T20" fmla="*/ 28 w 172"/>
                                <a:gd name="T21" fmla="*/ 187 h 206"/>
                                <a:gd name="T22" fmla="*/ 19 w 172"/>
                                <a:gd name="T23" fmla="*/ 177 h 206"/>
                                <a:gd name="T24" fmla="*/ 14 w 172"/>
                                <a:gd name="T25" fmla="*/ 163 h 206"/>
                                <a:gd name="T26" fmla="*/ 4 w 172"/>
                                <a:gd name="T27" fmla="*/ 148 h 206"/>
                                <a:gd name="T28" fmla="*/ 0 w 172"/>
                                <a:gd name="T29" fmla="*/ 129 h 206"/>
                                <a:gd name="T30" fmla="*/ 0 w 172"/>
                                <a:gd name="T31" fmla="*/ 110 h 206"/>
                                <a:gd name="T32" fmla="*/ 0 w 172"/>
                                <a:gd name="T33" fmla="*/ 91 h 206"/>
                                <a:gd name="T34" fmla="*/ 4 w 172"/>
                                <a:gd name="T35" fmla="*/ 72 h 206"/>
                                <a:gd name="T36" fmla="*/ 9 w 172"/>
                                <a:gd name="T37" fmla="*/ 52 h 206"/>
                                <a:gd name="T38" fmla="*/ 19 w 172"/>
                                <a:gd name="T39" fmla="*/ 38 h 206"/>
                                <a:gd name="T40" fmla="*/ 28 w 172"/>
                                <a:gd name="T41" fmla="*/ 28 h 206"/>
                                <a:gd name="T42" fmla="*/ 38 w 172"/>
                                <a:gd name="T43" fmla="*/ 19 h 206"/>
                                <a:gd name="T44" fmla="*/ 48 w 172"/>
                                <a:gd name="T45" fmla="*/ 9 h 206"/>
                                <a:gd name="T46" fmla="*/ 62 w 172"/>
                                <a:gd name="T47" fmla="*/ 4 h 206"/>
                                <a:gd name="T48" fmla="*/ 76 w 172"/>
                                <a:gd name="T49" fmla="*/ 0 h 206"/>
                                <a:gd name="T50" fmla="*/ 96 w 172"/>
                                <a:gd name="T51" fmla="*/ 0 h 206"/>
                                <a:gd name="T52" fmla="*/ 115 w 172"/>
                                <a:gd name="T53" fmla="*/ 0 h 206"/>
                                <a:gd name="T54" fmla="*/ 129 w 172"/>
                                <a:gd name="T55" fmla="*/ 4 h 206"/>
                                <a:gd name="T56" fmla="*/ 139 w 172"/>
                                <a:gd name="T57" fmla="*/ 14 h 206"/>
                                <a:gd name="T58" fmla="*/ 153 w 172"/>
                                <a:gd name="T59" fmla="*/ 24 h 206"/>
                                <a:gd name="T60" fmla="*/ 163 w 172"/>
                                <a:gd name="T61" fmla="*/ 33 h 206"/>
                                <a:gd name="T62" fmla="*/ 168 w 172"/>
                                <a:gd name="T63" fmla="*/ 48 h 206"/>
                                <a:gd name="T64" fmla="*/ 134 w 172"/>
                                <a:gd name="T65" fmla="*/ 67 h 206"/>
                                <a:gd name="T66" fmla="*/ 129 w 172"/>
                                <a:gd name="T67" fmla="*/ 52 h 206"/>
                                <a:gd name="T68" fmla="*/ 120 w 172"/>
                                <a:gd name="T69" fmla="*/ 43 h 206"/>
                                <a:gd name="T70" fmla="*/ 105 w 172"/>
                                <a:gd name="T71" fmla="*/ 38 h 206"/>
                                <a:gd name="T72" fmla="*/ 91 w 172"/>
                                <a:gd name="T73" fmla="*/ 33 h 206"/>
                                <a:gd name="T74" fmla="*/ 72 w 172"/>
                                <a:gd name="T75" fmla="*/ 38 h 206"/>
                                <a:gd name="T76" fmla="*/ 57 w 172"/>
                                <a:gd name="T77" fmla="*/ 48 h 206"/>
                                <a:gd name="T78" fmla="*/ 48 w 172"/>
                                <a:gd name="T79" fmla="*/ 62 h 206"/>
                                <a:gd name="T80" fmla="*/ 43 w 172"/>
                                <a:gd name="T81" fmla="*/ 76 h 206"/>
                                <a:gd name="T82" fmla="*/ 43 w 172"/>
                                <a:gd name="T83" fmla="*/ 96 h 206"/>
                                <a:gd name="T84" fmla="*/ 43 w 172"/>
                                <a:gd name="T85" fmla="*/ 115 h 206"/>
                                <a:gd name="T86" fmla="*/ 43 w 172"/>
                                <a:gd name="T87" fmla="*/ 134 h 206"/>
                                <a:gd name="T88" fmla="*/ 52 w 172"/>
                                <a:gd name="T89" fmla="*/ 148 h 206"/>
                                <a:gd name="T90" fmla="*/ 57 w 172"/>
                                <a:gd name="T91" fmla="*/ 163 h 206"/>
                                <a:gd name="T92" fmla="*/ 76 w 172"/>
                                <a:gd name="T93" fmla="*/ 172 h 206"/>
                                <a:gd name="T94" fmla="*/ 96 w 172"/>
                                <a:gd name="T95" fmla="*/ 172 h 206"/>
                                <a:gd name="T96" fmla="*/ 115 w 172"/>
                                <a:gd name="T97" fmla="*/ 167 h 206"/>
                                <a:gd name="T98" fmla="*/ 124 w 172"/>
                                <a:gd name="T99" fmla="*/ 158 h 206"/>
                                <a:gd name="T100" fmla="*/ 129 w 172"/>
                                <a:gd name="T101" fmla="*/ 143 h 206"/>
                                <a:gd name="T102" fmla="*/ 134 w 172"/>
                                <a:gd name="T103" fmla="*/ 129 h 2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172" h="206">
                                  <a:moveTo>
                                    <a:pt x="134" y="129"/>
                                  </a:moveTo>
                                  <a:lnTo>
                                    <a:pt x="172" y="143"/>
                                  </a:lnTo>
                                  <a:lnTo>
                                    <a:pt x="172" y="148"/>
                                  </a:lnTo>
                                  <a:lnTo>
                                    <a:pt x="172" y="153"/>
                                  </a:lnTo>
                                  <a:lnTo>
                                    <a:pt x="172" y="158"/>
                                  </a:lnTo>
                                  <a:lnTo>
                                    <a:pt x="168" y="158"/>
                                  </a:lnTo>
                                  <a:lnTo>
                                    <a:pt x="168" y="163"/>
                                  </a:lnTo>
                                  <a:lnTo>
                                    <a:pt x="168" y="167"/>
                                  </a:lnTo>
                                  <a:lnTo>
                                    <a:pt x="163" y="167"/>
                                  </a:lnTo>
                                  <a:lnTo>
                                    <a:pt x="163" y="172"/>
                                  </a:lnTo>
                                  <a:lnTo>
                                    <a:pt x="158" y="177"/>
                                  </a:lnTo>
                                  <a:lnTo>
                                    <a:pt x="158" y="182"/>
                                  </a:lnTo>
                                  <a:lnTo>
                                    <a:pt x="153" y="182"/>
                                  </a:lnTo>
                                  <a:lnTo>
                                    <a:pt x="153" y="187"/>
                                  </a:lnTo>
                                  <a:lnTo>
                                    <a:pt x="148" y="187"/>
                                  </a:lnTo>
                                  <a:lnTo>
                                    <a:pt x="148" y="191"/>
                                  </a:lnTo>
                                  <a:lnTo>
                                    <a:pt x="144" y="191"/>
                                  </a:lnTo>
                                  <a:lnTo>
                                    <a:pt x="139" y="196"/>
                                  </a:lnTo>
                                  <a:lnTo>
                                    <a:pt x="134" y="196"/>
                                  </a:lnTo>
                                  <a:lnTo>
                                    <a:pt x="134" y="201"/>
                                  </a:lnTo>
                                  <a:lnTo>
                                    <a:pt x="129" y="201"/>
                                  </a:lnTo>
                                  <a:lnTo>
                                    <a:pt x="124" y="201"/>
                                  </a:lnTo>
                                  <a:lnTo>
                                    <a:pt x="120" y="206"/>
                                  </a:lnTo>
                                  <a:lnTo>
                                    <a:pt x="115" y="206"/>
                                  </a:lnTo>
                                  <a:lnTo>
                                    <a:pt x="110" y="206"/>
                                  </a:lnTo>
                                  <a:lnTo>
                                    <a:pt x="105" y="206"/>
                                  </a:lnTo>
                                  <a:lnTo>
                                    <a:pt x="100" y="206"/>
                                  </a:lnTo>
                                  <a:lnTo>
                                    <a:pt x="96" y="206"/>
                                  </a:lnTo>
                                  <a:lnTo>
                                    <a:pt x="91" y="206"/>
                                  </a:lnTo>
                                  <a:lnTo>
                                    <a:pt x="86" y="206"/>
                                  </a:lnTo>
                                  <a:lnTo>
                                    <a:pt x="81" y="206"/>
                                  </a:lnTo>
                                  <a:lnTo>
                                    <a:pt x="76" y="206"/>
                                  </a:lnTo>
                                  <a:lnTo>
                                    <a:pt x="72" y="206"/>
                                  </a:lnTo>
                                  <a:lnTo>
                                    <a:pt x="67" y="206"/>
                                  </a:lnTo>
                                  <a:lnTo>
                                    <a:pt x="62" y="206"/>
                                  </a:lnTo>
                                  <a:lnTo>
                                    <a:pt x="62" y="201"/>
                                  </a:lnTo>
                                  <a:lnTo>
                                    <a:pt x="57" y="201"/>
                                  </a:lnTo>
                                  <a:lnTo>
                                    <a:pt x="52" y="201"/>
                                  </a:lnTo>
                                  <a:lnTo>
                                    <a:pt x="48" y="196"/>
                                  </a:lnTo>
                                  <a:lnTo>
                                    <a:pt x="43" y="196"/>
                                  </a:lnTo>
                                  <a:lnTo>
                                    <a:pt x="43" y="191"/>
                                  </a:lnTo>
                                  <a:lnTo>
                                    <a:pt x="38" y="191"/>
                                  </a:lnTo>
                                  <a:lnTo>
                                    <a:pt x="33" y="187"/>
                                  </a:lnTo>
                                  <a:lnTo>
                                    <a:pt x="28" y="187"/>
                                  </a:lnTo>
                                  <a:lnTo>
                                    <a:pt x="28" y="182"/>
                                  </a:lnTo>
                                  <a:lnTo>
                                    <a:pt x="24" y="182"/>
                                  </a:lnTo>
                                  <a:lnTo>
                                    <a:pt x="24" y="177"/>
                                  </a:lnTo>
                                  <a:lnTo>
                                    <a:pt x="19" y="177"/>
                                  </a:lnTo>
                                  <a:lnTo>
                                    <a:pt x="19" y="172"/>
                                  </a:lnTo>
                                  <a:lnTo>
                                    <a:pt x="19" y="167"/>
                                  </a:lnTo>
                                  <a:lnTo>
                                    <a:pt x="14" y="167"/>
                                  </a:lnTo>
                                  <a:lnTo>
                                    <a:pt x="14" y="163"/>
                                  </a:lnTo>
                                  <a:lnTo>
                                    <a:pt x="9" y="158"/>
                                  </a:lnTo>
                                  <a:lnTo>
                                    <a:pt x="9" y="153"/>
                                  </a:lnTo>
                                  <a:lnTo>
                                    <a:pt x="9" y="148"/>
                                  </a:lnTo>
                                  <a:lnTo>
                                    <a:pt x="4" y="148"/>
                                  </a:lnTo>
                                  <a:lnTo>
                                    <a:pt x="4" y="143"/>
                                  </a:lnTo>
                                  <a:lnTo>
                                    <a:pt x="4" y="139"/>
                                  </a:lnTo>
                                  <a:lnTo>
                                    <a:pt x="4" y="134"/>
                                  </a:lnTo>
                                  <a:lnTo>
                                    <a:pt x="0" y="129"/>
                                  </a:lnTo>
                                  <a:lnTo>
                                    <a:pt x="0" y="124"/>
                                  </a:lnTo>
                                  <a:lnTo>
                                    <a:pt x="0" y="119"/>
                                  </a:lnTo>
                                  <a:lnTo>
                                    <a:pt x="0" y="115"/>
                                  </a:lnTo>
                                  <a:lnTo>
                                    <a:pt x="0" y="110"/>
                                  </a:lnTo>
                                  <a:lnTo>
                                    <a:pt x="0" y="105"/>
                                  </a:lnTo>
                                  <a:lnTo>
                                    <a:pt x="0" y="100"/>
                                  </a:lnTo>
                                  <a:lnTo>
                                    <a:pt x="0" y="96"/>
                                  </a:lnTo>
                                  <a:lnTo>
                                    <a:pt x="0" y="91"/>
                                  </a:lnTo>
                                  <a:lnTo>
                                    <a:pt x="0" y="86"/>
                                  </a:lnTo>
                                  <a:lnTo>
                                    <a:pt x="0" y="81"/>
                                  </a:lnTo>
                                  <a:lnTo>
                                    <a:pt x="4" y="76"/>
                                  </a:lnTo>
                                  <a:lnTo>
                                    <a:pt x="4" y="72"/>
                                  </a:lnTo>
                                  <a:lnTo>
                                    <a:pt x="4" y="67"/>
                                  </a:lnTo>
                                  <a:lnTo>
                                    <a:pt x="4" y="62"/>
                                  </a:lnTo>
                                  <a:lnTo>
                                    <a:pt x="9" y="57"/>
                                  </a:lnTo>
                                  <a:lnTo>
                                    <a:pt x="9" y="52"/>
                                  </a:lnTo>
                                  <a:lnTo>
                                    <a:pt x="9" y="48"/>
                                  </a:lnTo>
                                  <a:lnTo>
                                    <a:pt x="14" y="48"/>
                                  </a:lnTo>
                                  <a:lnTo>
                                    <a:pt x="14" y="43"/>
                                  </a:lnTo>
                                  <a:lnTo>
                                    <a:pt x="19" y="38"/>
                                  </a:lnTo>
                                  <a:lnTo>
                                    <a:pt x="19" y="33"/>
                                  </a:lnTo>
                                  <a:lnTo>
                                    <a:pt x="24" y="33"/>
                                  </a:lnTo>
                                  <a:lnTo>
                                    <a:pt x="24" y="28"/>
                                  </a:lnTo>
                                  <a:lnTo>
                                    <a:pt x="28" y="28"/>
                                  </a:lnTo>
                                  <a:lnTo>
                                    <a:pt x="28" y="24"/>
                                  </a:lnTo>
                                  <a:lnTo>
                                    <a:pt x="33" y="24"/>
                                  </a:lnTo>
                                  <a:lnTo>
                                    <a:pt x="33" y="19"/>
                                  </a:lnTo>
                                  <a:lnTo>
                                    <a:pt x="38" y="19"/>
                                  </a:lnTo>
                                  <a:lnTo>
                                    <a:pt x="38" y="14"/>
                                  </a:lnTo>
                                  <a:lnTo>
                                    <a:pt x="43" y="14"/>
                                  </a:lnTo>
                                  <a:lnTo>
                                    <a:pt x="48" y="14"/>
                                  </a:lnTo>
                                  <a:lnTo>
                                    <a:pt x="48" y="9"/>
                                  </a:lnTo>
                                  <a:lnTo>
                                    <a:pt x="52" y="9"/>
                                  </a:lnTo>
                                  <a:lnTo>
                                    <a:pt x="57" y="9"/>
                                  </a:lnTo>
                                  <a:lnTo>
                                    <a:pt x="57" y="4"/>
                                  </a:lnTo>
                                  <a:lnTo>
                                    <a:pt x="62" y="4"/>
                                  </a:lnTo>
                                  <a:lnTo>
                                    <a:pt x="67" y="4"/>
                                  </a:lnTo>
                                  <a:lnTo>
                                    <a:pt x="72" y="4"/>
                                  </a:lnTo>
                                  <a:lnTo>
                                    <a:pt x="72" y="0"/>
                                  </a:lnTo>
                                  <a:lnTo>
                                    <a:pt x="76" y="0"/>
                                  </a:lnTo>
                                  <a:lnTo>
                                    <a:pt x="81" y="0"/>
                                  </a:lnTo>
                                  <a:lnTo>
                                    <a:pt x="86" y="0"/>
                                  </a:lnTo>
                                  <a:lnTo>
                                    <a:pt x="91" y="0"/>
                                  </a:lnTo>
                                  <a:lnTo>
                                    <a:pt x="96" y="0"/>
                                  </a:lnTo>
                                  <a:lnTo>
                                    <a:pt x="100" y="0"/>
                                  </a:lnTo>
                                  <a:lnTo>
                                    <a:pt x="105" y="0"/>
                                  </a:lnTo>
                                  <a:lnTo>
                                    <a:pt x="110" y="0"/>
                                  </a:lnTo>
                                  <a:lnTo>
                                    <a:pt x="115" y="0"/>
                                  </a:lnTo>
                                  <a:lnTo>
                                    <a:pt x="115" y="4"/>
                                  </a:lnTo>
                                  <a:lnTo>
                                    <a:pt x="120" y="4"/>
                                  </a:lnTo>
                                  <a:lnTo>
                                    <a:pt x="124" y="4"/>
                                  </a:lnTo>
                                  <a:lnTo>
                                    <a:pt x="129" y="4"/>
                                  </a:lnTo>
                                  <a:lnTo>
                                    <a:pt x="129" y="9"/>
                                  </a:lnTo>
                                  <a:lnTo>
                                    <a:pt x="134" y="9"/>
                                  </a:lnTo>
                                  <a:lnTo>
                                    <a:pt x="139" y="9"/>
                                  </a:lnTo>
                                  <a:lnTo>
                                    <a:pt x="139" y="14"/>
                                  </a:lnTo>
                                  <a:lnTo>
                                    <a:pt x="144" y="14"/>
                                  </a:lnTo>
                                  <a:lnTo>
                                    <a:pt x="148" y="19"/>
                                  </a:lnTo>
                                  <a:lnTo>
                                    <a:pt x="153" y="19"/>
                                  </a:lnTo>
                                  <a:lnTo>
                                    <a:pt x="153" y="24"/>
                                  </a:lnTo>
                                  <a:lnTo>
                                    <a:pt x="158" y="24"/>
                                  </a:lnTo>
                                  <a:lnTo>
                                    <a:pt x="158" y="28"/>
                                  </a:lnTo>
                                  <a:lnTo>
                                    <a:pt x="163" y="28"/>
                                  </a:lnTo>
                                  <a:lnTo>
                                    <a:pt x="163" y="33"/>
                                  </a:lnTo>
                                  <a:lnTo>
                                    <a:pt x="163" y="38"/>
                                  </a:lnTo>
                                  <a:lnTo>
                                    <a:pt x="168" y="38"/>
                                  </a:lnTo>
                                  <a:lnTo>
                                    <a:pt x="168" y="43"/>
                                  </a:lnTo>
                                  <a:lnTo>
                                    <a:pt x="168" y="48"/>
                                  </a:lnTo>
                                  <a:lnTo>
                                    <a:pt x="172" y="48"/>
                                  </a:lnTo>
                                  <a:lnTo>
                                    <a:pt x="172" y="52"/>
                                  </a:lnTo>
                                  <a:lnTo>
                                    <a:pt x="172" y="57"/>
                                  </a:lnTo>
                                  <a:lnTo>
                                    <a:pt x="134" y="67"/>
                                  </a:lnTo>
                                  <a:lnTo>
                                    <a:pt x="134" y="62"/>
                                  </a:lnTo>
                                  <a:lnTo>
                                    <a:pt x="129" y="62"/>
                                  </a:lnTo>
                                  <a:lnTo>
                                    <a:pt x="129" y="57"/>
                                  </a:lnTo>
                                  <a:lnTo>
                                    <a:pt x="129" y="52"/>
                                  </a:lnTo>
                                  <a:lnTo>
                                    <a:pt x="124" y="52"/>
                                  </a:lnTo>
                                  <a:lnTo>
                                    <a:pt x="124" y="48"/>
                                  </a:lnTo>
                                  <a:lnTo>
                                    <a:pt x="120" y="48"/>
                                  </a:lnTo>
                                  <a:lnTo>
                                    <a:pt x="120" y="43"/>
                                  </a:lnTo>
                                  <a:lnTo>
                                    <a:pt x="115" y="43"/>
                                  </a:lnTo>
                                  <a:lnTo>
                                    <a:pt x="115" y="38"/>
                                  </a:lnTo>
                                  <a:lnTo>
                                    <a:pt x="110" y="38"/>
                                  </a:lnTo>
                                  <a:lnTo>
                                    <a:pt x="105" y="38"/>
                                  </a:lnTo>
                                  <a:lnTo>
                                    <a:pt x="100" y="38"/>
                                  </a:lnTo>
                                  <a:lnTo>
                                    <a:pt x="100" y="33"/>
                                  </a:lnTo>
                                  <a:lnTo>
                                    <a:pt x="96" y="33"/>
                                  </a:lnTo>
                                  <a:lnTo>
                                    <a:pt x="91" y="33"/>
                                  </a:lnTo>
                                  <a:lnTo>
                                    <a:pt x="86" y="33"/>
                                  </a:lnTo>
                                  <a:lnTo>
                                    <a:pt x="81" y="38"/>
                                  </a:lnTo>
                                  <a:lnTo>
                                    <a:pt x="76" y="38"/>
                                  </a:lnTo>
                                  <a:lnTo>
                                    <a:pt x="72" y="38"/>
                                  </a:lnTo>
                                  <a:lnTo>
                                    <a:pt x="67" y="43"/>
                                  </a:lnTo>
                                  <a:lnTo>
                                    <a:pt x="62" y="43"/>
                                  </a:lnTo>
                                  <a:lnTo>
                                    <a:pt x="62" y="48"/>
                                  </a:lnTo>
                                  <a:lnTo>
                                    <a:pt x="57" y="48"/>
                                  </a:lnTo>
                                  <a:lnTo>
                                    <a:pt x="57" y="52"/>
                                  </a:lnTo>
                                  <a:lnTo>
                                    <a:pt x="52" y="52"/>
                                  </a:lnTo>
                                  <a:lnTo>
                                    <a:pt x="52" y="57"/>
                                  </a:lnTo>
                                  <a:lnTo>
                                    <a:pt x="48" y="62"/>
                                  </a:lnTo>
                                  <a:lnTo>
                                    <a:pt x="48" y="67"/>
                                  </a:lnTo>
                                  <a:lnTo>
                                    <a:pt x="48" y="72"/>
                                  </a:lnTo>
                                  <a:lnTo>
                                    <a:pt x="43" y="72"/>
                                  </a:lnTo>
                                  <a:lnTo>
                                    <a:pt x="43" y="76"/>
                                  </a:lnTo>
                                  <a:lnTo>
                                    <a:pt x="43" y="81"/>
                                  </a:lnTo>
                                  <a:lnTo>
                                    <a:pt x="43" y="86"/>
                                  </a:lnTo>
                                  <a:lnTo>
                                    <a:pt x="43" y="91"/>
                                  </a:lnTo>
                                  <a:lnTo>
                                    <a:pt x="43" y="96"/>
                                  </a:lnTo>
                                  <a:lnTo>
                                    <a:pt x="43" y="100"/>
                                  </a:lnTo>
                                  <a:lnTo>
                                    <a:pt x="43" y="105"/>
                                  </a:lnTo>
                                  <a:lnTo>
                                    <a:pt x="43" y="110"/>
                                  </a:lnTo>
                                  <a:lnTo>
                                    <a:pt x="43" y="115"/>
                                  </a:lnTo>
                                  <a:lnTo>
                                    <a:pt x="43" y="119"/>
                                  </a:lnTo>
                                  <a:lnTo>
                                    <a:pt x="43" y="124"/>
                                  </a:lnTo>
                                  <a:lnTo>
                                    <a:pt x="43" y="129"/>
                                  </a:lnTo>
                                  <a:lnTo>
                                    <a:pt x="43" y="134"/>
                                  </a:lnTo>
                                  <a:lnTo>
                                    <a:pt x="48" y="139"/>
                                  </a:lnTo>
                                  <a:lnTo>
                                    <a:pt x="48" y="143"/>
                                  </a:lnTo>
                                  <a:lnTo>
                                    <a:pt x="48" y="148"/>
                                  </a:lnTo>
                                  <a:lnTo>
                                    <a:pt x="52" y="148"/>
                                  </a:lnTo>
                                  <a:lnTo>
                                    <a:pt x="52" y="153"/>
                                  </a:lnTo>
                                  <a:lnTo>
                                    <a:pt x="52" y="158"/>
                                  </a:lnTo>
                                  <a:lnTo>
                                    <a:pt x="57" y="158"/>
                                  </a:lnTo>
                                  <a:lnTo>
                                    <a:pt x="57" y="163"/>
                                  </a:lnTo>
                                  <a:lnTo>
                                    <a:pt x="62" y="163"/>
                                  </a:lnTo>
                                  <a:lnTo>
                                    <a:pt x="67" y="167"/>
                                  </a:lnTo>
                                  <a:lnTo>
                                    <a:pt x="72" y="167"/>
                                  </a:lnTo>
                                  <a:lnTo>
                                    <a:pt x="76" y="172"/>
                                  </a:lnTo>
                                  <a:lnTo>
                                    <a:pt x="81" y="172"/>
                                  </a:lnTo>
                                  <a:lnTo>
                                    <a:pt x="86" y="172"/>
                                  </a:lnTo>
                                  <a:lnTo>
                                    <a:pt x="91" y="172"/>
                                  </a:lnTo>
                                  <a:lnTo>
                                    <a:pt x="96" y="172"/>
                                  </a:lnTo>
                                  <a:lnTo>
                                    <a:pt x="100" y="172"/>
                                  </a:lnTo>
                                  <a:lnTo>
                                    <a:pt x="105" y="172"/>
                                  </a:lnTo>
                                  <a:lnTo>
                                    <a:pt x="110" y="167"/>
                                  </a:lnTo>
                                  <a:lnTo>
                                    <a:pt x="115" y="167"/>
                                  </a:lnTo>
                                  <a:lnTo>
                                    <a:pt x="115" y="163"/>
                                  </a:lnTo>
                                  <a:lnTo>
                                    <a:pt x="120" y="163"/>
                                  </a:lnTo>
                                  <a:lnTo>
                                    <a:pt x="120" y="158"/>
                                  </a:lnTo>
                                  <a:lnTo>
                                    <a:pt x="124" y="158"/>
                                  </a:lnTo>
                                  <a:lnTo>
                                    <a:pt x="124" y="153"/>
                                  </a:lnTo>
                                  <a:lnTo>
                                    <a:pt x="129" y="153"/>
                                  </a:lnTo>
                                  <a:lnTo>
                                    <a:pt x="129" y="148"/>
                                  </a:lnTo>
                                  <a:lnTo>
                                    <a:pt x="129" y="143"/>
                                  </a:lnTo>
                                  <a:lnTo>
                                    <a:pt x="134" y="143"/>
                                  </a:lnTo>
                                  <a:lnTo>
                                    <a:pt x="134" y="139"/>
                                  </a:lnTo>
                                  <a:lnTo>
                                    <a:pt x="134" y="134"/>
                                  </a:lnTo>
                                  <a:lnTo>
                                    <a:pt x="134" y="129"/>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0" name="Freeform 4666"/>
                          <wps:cNvSpPr>
                            <a:spLocks/>
                          </wps:cNvSpPr>
                          <wps:spPr bwMode="auto">
                            <a:xfrm>
                              <a:off x="1037" y="2813"/>
                              <a:ext cx="129" cy="149"/>
                            </a:xfrm>
                            <a:custGeom>
                              <a:avLst/>
                              <a:gdLst>
                                <a:gd name="T0" fmla="*/ 0 w 129"/>
                                <a:gd name="T1" fmla="*/ 0 h 149"/>
                                <a:gd name="T2" fmla="*/ 129 w 129"/>
                                <a:gd name="T3" fmla="*/ 0 h 149"/>
                                <a:gd name="T4" fmla="*/ 129 w 129"/>
                                <a:gd name="T5" fmla="*/ 34 h 149"/>
                                <a:gd name="T6" fmla="*/ 86 w 129"/>
                                <a:gd name="T7" fmla="*/ 34 h 149"/>
                                <a:gd name="T8" fmla="*/ 86 w 129"/>
                                <a:gd name="T9" fmla="*/ 149 h 149"/>
                                <a:gd name="T10" fmla="*/ 48 w 129"/>
                                <a:gd name="T11" fmla="*/ 149 h 149"/>
                                <a:gd name="T12" fmla="*/ 48 w 129"/>
                                <a:gd name="T13" fmla="*/ 34 h 149"/>
                                <a:gd name="T14" fmla="*/ 0 w 129"/>
                                <a:gd name="T15" fmla="*/ 34 h 149"/>
                                <a:gd name="T16" fmla="*/ 0 w 129"/>
                                <a:gd name="T17" fmla="*/ 0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9" h="149">
                                  <a:moveTo>
                                    <a:pt x="0" y="0"/>
                                  </a:moveTo>
                                  <a:lnTo>
                                    <a:pt x="129" y="0"/>
                                  </a:lnTo>
                                  <a:lnTo>
                                    <a:pt x="129" y="34"/>
                                  </a:lnTo>
                                  <a:lnTo>
                                    <a:pt x="86" y="34"/>
                                  </a:lnTo>
                                  <a:lnTo>
                                    <a:pt x="86" y="149"/>
                                  </a:lnTo>
                                  <a:lnTo>
                                    <a:pt x="48" y="149"/>
                                  </a:lnTo>
                                  <a:lnTo>
                                    <a:pt x="48" y="34"/>
                                  </a:lnTo>
                                  <a:lnTo>
                                    <a:pt x="0" y="34"/>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1" name="Freeform 4667"/>
                          <wps:cNvSpPr>
                            <a:spLocks noEditPoints="1"/>
                          </wps:cNvSpPr>
                          <wps:spPr bwMode="auto">
                            <a:xfrm>
                              <a:off x="1190" y="2813"/>
                              <a:ext cx="144" cy="201"/>
                            </a:xfrm>
                            <a:custGeom>
                              <a:avLst/>
                              <a:gdLst>
                                <a:gd name="T0" fmla="*/ 34 w 144"/>
                                <a:gd name="T1" fmla="*/ 24 h 201"/>
                                <a:gd name="T2" fmla="*/ 39 w 144"/>
                                <a:gd name="T3" fmla="*/ 15 h 201"/>
                                <a:gd name="T4" fmla="*/ 53 w 144"/>
                                <a:gd name="T5" fmla="*/ 10 h 201"/>
                                <a:gd name="T6" fmla="*/ 63 w 144"/>
                                <a:gd name="T7" fmla="*/ 0 h 201"/>
                                <a:gd name="T8" fmla="*/ 77 w 144"/>
                                <a:gd name="T9" fmla="*/ 0 h 201"/>
                                <a:gd name="T10" fmla="*/ 91 w 144"/>
                                <a:gd name="T11" fmla="*/ 0 h 201"/>
                                <a:gd name="T12" fmla="*/ 101 w 144"/>
                                <a:gd name="T13" fmla="*/ 5 h 201"/>
                                <a:gd name="T14" fmla="*/ 111 w 144"/>
                                <a:gd name="T15" fmla="*/ 10 h 201"/>
                                <a:gd name="T16" fmla="*/ 125 w 144"/>
                                <a:gd name="T17" fmla="*/ 19 h 201"/>
                                <a:gd name="T18" fmla="*/ 130 w 144"/>
                                <a:gd name="T19" fmla="*/ 29 h 201"/>
                                <a:gd name="T20" fmla="*/ 135 w 144"/>
                                <a:gd name="T21" fmla="*/ 39 h 201"/>
                                <a:gd name="T22" fmla="*/ 139 w 144"/>
                                <a:gd name="T23" fmla="*/ 53 h 201"/>
                                <a:gd name="T24" fmla="*/ 139 w 144"/>
                                <a:gd name="T25" fmla="*/ 67 h 201"/>
                                <a:gd name="T26" fmla="*/ 139 w 144"/>
                                <a:gd name="T27" fmla="*/ 77 h 201"/>
                                <a:gd name="T28" fmla="*/ 139 w 144"/>
                                <a:gd name="T29" fmla="*/ 91 h 201"/>
                                <a:gd name="T30" fmla="*/ 139 w 144"/>
                                <a:gd name="T31" fmla="*/ 106 h 201"/>
                                <a:gd name="T32" fmla="*/ 135 w 144"/>
                                <a:gd name="T33" fmla="*/ 115 h 201"/>
                                <a:gd name="T34" fmla="*/ 125 w 144"/>
                                <a:gd name="T35" fmla="*/ 125 h 201"/>
                                <a:gd name="T36" fmla="*/ 115 w 144"/>
                                <a:gd name="T37" fmla="*/ 139 h 201"/>
                                <a:gd name="T38" fmla="*/ 106 w 144"/>
                                <a:gd name="T39" fmla="*/ 144 h 201"/>
                                <a:gd name="T40" fmla="*/ 96 w 144"/>
                                <a:gd name="T41" fmla="*/ 149 h 201"/>
                                <a:gd name="T42" fmla="*/ 82 w 144"/>
                                <a:gd name="T43" fmla="*/ 149 h 201"/>
                                <a:gd name="T44" fmla="*/ 67 w 144"/>
                                <a:gd name="T45" fmla="*/ 149 h 201"/>
                                <a:gd name="T46" fmla="*/ 58 w 144"/>
                                <a:gd name="T47" fmla="*/ 144 h 201"/>
                                <a:gd name="T48" fmla="*/ 48 w 144"/>
                                <a:gd name="T49" fmla="*/ 139 h 201"/>
                                <a:gd name="T50" fmla="*/ 43 w 144"/>
                                <a:gd name="T51" fmla="*/ 130 h 201"/>
                                <a:gd name="T52" fmla="*/ 0 w 144"/>
                                <a:gd name="T53" fmla="*/ 201 h 201"/>
                                <a:gd name="T54" fmla="*/ 39 w 144"/>
                                <a:gd name="T55" fmla="*/ 77 h 201"/>
                                <a:gd name="T56" fmla="*/ 39 w 144"/>
                                <a:gd name="T57" fmla="*/ 91 h 201"/>
                                <a:gd name="T58" fmla="*/ 43 w 144"/>
                                <a:gd name="T59" fmla="*/ 101 h 201"/>
                                <a:gd name="T60" fmla="*/ 48 w 144"/>
                                <a:gd name="T61" fmla="*/ 110 h 201"/>
                                <a:gd name="T62" fmla="*/ 58 w 144"/>
                                <a:gd name="T63" fmla="*/ 115 h 201"/>
                                <a:gd name="T64" fmla="*/ 72 w 144"/>
                                <a:gd name="T65" fmla="*/ 120 h 201"/>
                                <a:gd name="T66" fmla="*/ 82 w 144"/>
                                <a:gd name="T67" fmla="*/ 115 h 201"/>
                                <a:gd name="T68" fmla="*/ 91 w 144"/>
                                <a:gd name="T69" fmla="*/ 110 h 201"/>
                                <a:gd name="T70" fmla="*/ 96 w 144"/>
                                <a:gd name="T71" fmla="*/ 101 h 201"/>
                                <a:gd name="T72" fmla="*/ 101 w 144"/>
                                <a:gd name="T73" fmla="*/ 91 h 201"/>
                                <a:gd name="T74" fmla="*/ 101 w 144"/>
                                <a:gd name="T75" fmla="*/ 77 h 201"/>
                                <a:gd name="T76" fmla="*/ 101 w 144"/>
                                <a:gd name="T77" fmla="*/ 62 h 201"/>
                                <a:gd name="T78" fmla="*/ 101 w 144"/>
                                <a:gd name="T79" fmla="*/ 48 h 201"/>
                                <a:gd name="T80" fmla="*/ 96 w 144"/>
                                <a:gd name="T81" fmla="*/ 39 h 201"/>
                                <a:gd name="T82" fmla="*/ 87 w 144"/>
                                <a:gd name="T83" fmla="*/ 34 h 201"/>
                                <a:gd name="T84" fmla="*/ 77 w 144"/>
                                <a:gd name="T85" fmla="*/ 29 h 201"/>
                                <a:gd name="T86" fmla="*/ 63 w 144"/>
                                <a:gd name="T87" fmla="*/ 29 h 201"/>
                                <a:gd name="T88" fmla="*/ 53 w 144"/>
                                <a:gd name="T89" fmla="*/ 34 h 201"/>
                                <a:gd name="T90" fmla="*/ 43 w 144"/>
                                <a:gd name="T91" fmla="*/ 43 h 201"/>
                                <a:gd name="T92" fmla="*/ 39 w 144"/>
                                <a:gd name="T93" fmla="*/ 53 h 201"/>
                                <a:gd name="T94" fmla="*/ 39 w 144"/>
                                <a:gd name="T95" fmla="*/ 67 h 2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44" h="201">
                                  <a:moveTo>
                                    <a:pt x="0" y="0"/>
                                  </a:moveTo>
                                  <a:lnTo>
                                    <a:pt x="34" y="0"/>
                                  </a:lnTo>
                                  <a:lnTo>
                                    <a:pt x="34" y="24"/>
                                  </a:lnTo>
                                  <a:lnTo>
                                    <a:pt x="39" y="24"/>
                                  </a:lnTo>
                                  <a:lnTo>
                                    <a:pt x="39" y="19"/>
                                  </a:lnTo>
                                  <a:lnTo>
                                    <a:pt x="39" y="15"/>
                                  </a:lnTo>
                                  <a:lnTo>
                                    <a:pt x="43" y="15"/>
                                  </a:lnTo>
                                  <a:lnTo>
                                    <a:pt x="48" y="10"/>
                                  </a:lnTo>
                                  <a:lnTo>
                                    <a:pt x="53" y="10"/>
                                  </a:lnTo>
                                  <a:lnTo>
                                    <a:pt x="53" y="5"/>
                                  </a:lnTo>
                                  <a:lnTo>
                                    <a:pt x="58" y="5"/>
                                  </a:lnTo>
                                  <a:lnTo>
                                    <a:pt x="63" y="0"/>
                                  </a:lnTo>
                                  <a:lnTo>
                                    <a:pt x="67" y="0"/>
                                  </a:lnTo>
                                  <a:lnTo>
                                    <a:pt x="72" y="0"/>
                                  </a:lnTo>
                                  <a:lnTo>
                                    <a:pt x="77" y="0"/>
                                  </a:lnTo>
                                  <a:lnTo>
                                    <a:pt x="82" y="0"/>
                                  </a:lnTo>
                                  <a:lnTo>
                                    <a:pt x="87" y="0"/>
                                  </a:lnTo>
                                  <a:lnTo>
                                    <a:pt x="91" y="0"/>
                                  </a:lnTo>
                                  <a:lnTo>
                                    <a:pt x="96" y="0"/>
                                  </a:lnTo>
                                  <a:lnTo>
                                    <a:pt x="101" y="0"/>
                                  </a:lnTo>
                                  <a:lnTo>
                                    <a:pt x="101" y="5"/>
                                  </a:lnTo>
                                  <a:lnTo>
                                    <a:pt x="106" y="5"/>
                                  </a:lnTo>
                                  <a:lnTo>
                                    <a:pt x="111" y="5"/>
                                  </a:lnTo>
                                  <a:lnTo>
                                    <a:pt x="111" y="10"/>
                                  </a:lnTo>
                                  <a:lnTo>
                                    <a:pt x="115" y="10"/>
                                  </a:lnTo>
                                  <a:lnTo>
                                    <a:pt x="120" y="15"/>
                                  </a:lnTo>
                                  <a:lnTo>
                                    <a:pt x="125" y="19"/>
                                  </a:lnTo>
                                  <a:lnTo>
                                    <a:pt x="125" y="24"/>
                                  </a:lnTo>
                                  <a:lnTo>
                                    <a:pt x="130" y="24"/>
                                  </a:lnTo>
                                  <a:lnTo>
                                    <a:pt x="130" y="29"/>
                                  </a:lnTo>
                                  <a:lnTo>
                                    <a:pt x="135" y="29"/>
                                  </a:lnTo>
                                  <a:lnTo>
                                    <a:pt x="135" y="34"/>
                                  </a:lnTo>
                                  <a:lnTo>
                                    <a:pt x="135" y="39"/>
                                  </a:lnTo>
                                  <a:lnTo>
                                    <a:pt x="139" y="43"/>
                                  </a:lnTo>
                                  <a:lnTo>
                                    <a:pt x="139" y="48"/>
                                  </a:lnTo>
                                  <a:lnTo>
                                    <a:pt x="139" y="53"/>
                                  </a:lnTo>
                                  <a:lnTo>
                                    <a:pt x="139" y="58"/>
                                  </a:lnTo>
                                  <a:lnTo>
                                    <a:pt x="139" y="62"/>
                                  </a:lnTo>
                                  <a:lnTo>
                                    <a:pt x="139" y="67"/>
                                  </a:lnTo>
                                  <a:lnTo>
                                    <a:pt x="144" y="72"/>
                                  </a:lnTo>
                                  <a:lnTo>
                                    <a:pt x="144" y="77"/>
                                  </a:lnTo>
                                  <a:lnTo>
                                    <a:pt x="139" y="77"/>
                                  </a:lnTo>
                                  <a:lnTo>
                                    <a:pt x="139" y="82"/>
                                  </a:lnTo>
                                  <a:lnTo>
                                    <a:pt x="139" y="86"/>
                                  </a:lnTo>
                                  <a:lnTo>
                                    <a:pt x="139" y="91"/>
                                  </a:lnTo>
                                  <a:lnTo>
                                    <a:pt x="139" y="96"/>
                                  </a:lnTo>
                                  <a:lnTo>
                                    <a:pt x="139" y="101"/>
                                  </a:lnTo>
                                  <a:lnTo>
                                    <a:pt x="139" y="106"/>
                                  </a:lnTo>
                                  <a:lnTo>
                                    <a:pt x="135" y="106"/>
                                  </a:lnTo>
                                  <a:lnTo>
                                    <a:pt x="135" y="110"/>
                                  </a:lnTo>
                                  <a:lnTo>
                                    <a:pt x="135" y="115"/>
                                  </a:lnTo>
                                  <a:lnTo>
                                    <a:pt x="130" y="120"/>
                                  </a:lnTo>
                                  <a:lnTo>
                                    <a:pt x="130" y="125"/>
                                  </a:lnTo>
                                  <a:lnTo>
                                    <a:pt x="125" y="125"/>
                                  </a:lnTo>
                                  <a:lnTo>
                                    <a:pt x="125" y="130"/>
                                  </a:lnTo>
                                  <a:lnTo>
                                    <a:pt x="120" y="134"/>
                                  </a:lnTo>
                                  <a:lnTo>
                                    <a:pt x="115" y="139"/>
                                  </a:lnTo>
                                  <a:lnTo>
                                    <a:pt x="111" y="139"/>
                                  </a:lnTo>
                                  <a:lnTo>
                                    <a:pt x="111" y="144"/>
                                  </a:lnTo>
                                  <a:lnTo>
                                    <a:pt x="106" y="144"/>
                                  </a:lnTo>
                                  <a:lnTo>
                                    <a:pt x="101" y="144"/>
                                  </a:lnTo>
                                  <a:lnTo>
                                    <a:pt x="101" y="149"/>
                                  </a:lnTo>
                                  <a:lnTo>
                                    <a:pt x="96" y="149"/>
                                  </a:lnTo>
                                  <a:lnTo>
                                    <a:pt x="91" y="149"/>
                                  </a:lnTo>
                                  <a:lnTo>
                                    <a:pt x="87" y="149"/>
                                  </a:lnTo>
                                  <a:lnTo>
                                    <a:pt x="82" y="149"/>
                                  </a:lnTo>
                                  <a:lnTo>
                                    <a:pt x="77" y="149"/>
                                  </a:lnTo>
                                  <a:lnTo>
                                    <a:pt x="72" y="149"/>
                                  </a:lnTo>
                                  <a:lnTo>
                                    <a:pt x="67" y="149"/>
                                  </a:lnTo>
                                  <a:lnTo>
                                    <a:pt x="63" y="149"/>
                                  </a:lnTo>
                                  <a:lnTo>
                                    <a:pt x="63" y="144"/>
                                  </a:lnTo>
                                  <a:lnTo>
                                    <a:pt x="58" y="144"/>
                                  </a:lnTo>
                                  <a:lnTo>
                                    <a:pt x="53" y="144"/>
                                  </a:lnTo>
                                  <a:lnTo>
                                    <a:pt x="53" y="139"/>
                                  </a:lnTo>
                                  <a:lnTo>
                                    <a:pt x="48" y="139"/>
                                  </a:lnTo>
                                  <a:lnTo>
                                    <a:pt x="48" y="134"/>
                                  </a:lnTo>
                                  <a:lnTo>
                                    <a:pt x="43" y="134"/>
                                  </a:lnTo>
                                  <a:lnTo>
                                    <a:pt x="43" y="130"/>
                                  </a:lnTo>
                                  <a:lnTo>
                                    <a:pt x="39" y="130"/>
                                  </a:lnTo>
                                  <a:lnTo>
                                    <a:pt x="39" y="201"/>
                                  </a:lnTo>
                                  <a:lnTo>
                                    <a:pt x="0" y="201"/>
                                  </a:lnTo>
                                  <a:lnTo>
                                    <a:pt x="0" y="0"/>
                                  </a:lnTo>
                                  <a:close/>
                                  <a:moveTo>
                                    <a:pt x="39" y="72"/>
                                  </a:moveTo>
                                  <a:lnTo>
                                    <a:pt x="39" y="77"/>
                                  </a:lnTo>
                                  <a:lnTo>
                                    <a:pt x="39" y="82"/>
                                  </a:lnTo>
                                  <a:lnTo>
                                    <a:pt x="39" y="86"/>
                                  </a:lnTo>
                                  <a:lnTo>
                                    <a:pt x="39" y="91"/>
                                  </a:lnTo>
                                  <a:lnTo>
                                    <a:pt x="39" y="96"/>
                                  </a:lnTo>
                                  <a:lnTo>
                                    <a:pt x="43" y="96"/>
                                  </a:lnTo>
                                  <a:lnTo>
                                    <a:pt x="43" y="101"/>
                                  </a:lnTo>
                                  <a:lnTo>
                                    <a:pt x="43" y="106"/>
                                  </a:lnTo>
                                  <a:lnTo>
                                    <a:pt x="48" y="106"/>
                                  </a:lnTo>
                                  <a:lnTo>
                                    <a:pt x="48" y="110"/>
                                  </a:lnTo>
                                  <a:lnTo>
                                    <a:pt x="53" y="110"/>
                                  </a:lnTo>
                                  <a:lnTo>
                                    <a:pt x="53" y="115"/>
                                  </a:lnTo>
                                  <a:lnTo>
                                    <a:pt x="58" y="115"/>
                                  </a:lnTo>
                                  <a:lnTo>
                                    <a:pt x="63" y="120"/>
                                  </a:lnTo>
                                  <a:lnTo>
                                    <a:pt x="67" y="120"/>
                                  </a:lnTo>
                                  <a:lnTo>
                                    <a:pt x="72" y="120"/>
                                  </a:lnTo>
                                  <a:lnTo>
                                    <a:pt x="77" y="120"/>
                                  </a:lnTo>
                                  <a:lnTo>
                                    <a:pt x="82" y="120"/>
                                  </a:lnTo>
                                  <a:lnTo>
                                    <a:pt x="82" y="115"/>
                                  </a:lnTo>
                                  <a:lnTo>
                                    <a:pt x="87" y="115"/>
                                  </a:lnTo>
                                  <a:lnTo>
                                    <a:pt x="91" y="115"/>
                                  </a:lnTo>
                                  <a:lnTo>
                                    <a:pt x="91" y="110"/>
                                  </a:lnTo>
                                  <a:lnTo>
                                    <a:pt x="96" y="110"/>
                                  </a:lnTo>
                                  <a:lnTo>
                                    <a:pt x="96" y="106"/>
                                  </a:lnTo>
                                  <a:lnTo>
                                    <a:pt x="96" y="101"/>
                                  </a:lnTo>
                                  <a:lnTo>
                                    <a:pt x="101" y="101"/>
                                  </a:lnTo>
                                  <a:lnTo>
                                    <a:pt x="101" y="96"/>
                                  </a:lnTo>
                                  <a:lnTo>
                                    <a:pt x="101" y="91"/>
                                  </a:lnTo>
                                  <a:lnTo>
                                    <a:pt x="101" y="86"/>
                                  </a:lnTo>
                                  <a:lnTo>
                                    <a:pt x="101" y="82"/>
                                  </a:lnTo>
                                  <a:lnTo>
                                    <a:pt x="101" y="77"/>
                                  </a:lnTo>
                                  <a:lnTo>
                                    <a:pt x="101" y="72"/>
                                  </a:lnTo>
                                  <a:lnTo>
                                    <a:pt x="101" y="67"/>
                                  </a:lnTo>
                                  <a:lnTo>
                                    <a:pt x="101" y="62"/>
                                  </a:lnTo>
                                  <a:lnTo>
                                    <a:pt x="101" y="58"/>
                                  </a:lnTo>
                                  <a:lnTo>
                                    <a:pt x="101" y="53"/>
                                  </a:lnTo>
                                  <a:lnTo>
                                    <a:pt x="101" y="48"/>
                                  </a:lnTo>
                                  <a:lnTo>
                                    <a:pt x="96" y="48"/>
                                  </a:lnTo>
                                  <a:lnTo>
                                    <a:pt x="96" y="43"/>
                                  </a:lnTo>
                                  <a:lnTo>
                                    <a:pt x="96" y="39"/>
                                  </a:lnTo>
                                  <a:lnTo>
                                    <a:pt x="91" y="39"/>
                                  </a:lnTo>
                                  <a:lnTo>
                                    <a:pt x="91" y="34"/>
                                  </a:lnTo>
                                  <a:lnTo>
                                    <a:pt x="87" y="34"/>
                                  </a:lnTo>
                                  <a:lnTo>
                                    <a:pt x="82" y="34"/>
                                  </a:lnTo>
                                  <a:lnTo>
                                    <a:pt x="82" y="29"/>
                                  </a:lnTo>
                                  <a:lnTo>
                                    <a:pt x="77" y="29"/>
                                  </a:lnTo>
                                  <a:lnTo>
                                    <a:pt x="72" y="29"/>
                                  </a:lnTo>
                                  <a:lnTo>
                                    <a:pt x="67" y="29"/>
                                  </a:lnTo>
                                  <a:lnTo>
                                    <a:pt x="63" y="29"/>
                                  </a:lnTo>
                                  <a:lnTo>
                                    <a:pt x="58" y="29"/>
                                  </a:lnTo>
                                  <a:lnTo>
                                    <a:pt x="58" y="34"/>
                                  </a:lnTo>
                                  <a:lnTo>
                                    <a:pt x="53" y="34"/>
                                  </a:lnTo>
                                  <a:lnTo>
                                    <a:pt x="48" y="39"/>
                                  </a:lnTo>
                                  <a:lnTo>
                                    <a:pt x="48" y="43"/>
                                  </a:lnTo>
                                  <a:lnTo>
                                    <a:pt x="43" y="43"/>
                                  </a:lnTo>
                                  <a:lnTo>
                                    <a:pt x="43" y="48"/>
                                  </a:lnTo>
                                  <a:lnTo>
                                    <a:pt x="43" y="53"/>
                                  </a:lnTo>
                                  <a:lnTo>
                                    <a:pt x="39" y="53"/>
                                  </a:lnTo>
                                  <a:lnTo>
                                    <a:pt x="39" y="58"/>
                                  </a:lnTo>
                                  <a:lnTo>
                                    <a:pt x="39" y="62"/>
                                  </a:lnTo>
                                  <a:lnTo>
                                    <a:pt x="39" y="67"/>
                                  </a:lnTo>
                                  <a:lnTo>
                                    <a:pt x="39" y="72"/>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2" name="Freeform 4668"/>
                          <wps:cNvSpPr>
                            <a:spLocks noEditPoints="1"/>
                          </wps:cNvSpPr>
                          <wps:spPr bwMode="auto">
                            <a:xfrm>
                              <a:off x="1353" y="2813"/>
                              <a:ext cx="135" cy="149"/>
                            </a:xfrm>
                            <a:custGeom>
                              <a:avLst/>
                              <a:gdLst>
                                <a:gd name="T0" fmla="*/ 5 w 135"/>
                                <a:gd name="T1" fmla="*/ 34 h 149"/>
                                <a:gd name="T2" fmla="*/ 10 w 135"/>
                                <a:gd name="T3" fmla="*/ 24 h 149"/>
                                <a:gd name="T4" fmla="*/ 15 w 135"/>
                                <a:gd name="T5" fmla="*/ 15 h 149"/>
                                <a:gd name="T6" fmla="*/ 24 w 135"/>
                                <a:gd name="T7" fmla="*/ 10 h 149"/>
                                <a:gd name="T8" fmla="*/ 34 w 135"/>
                                <a:gd name="T9" fmla="*/ 5 h 149"/>
                                <a:gd name="T10" fmla="*/ 44 w 135"/>
                                <a:gd name="T11" fmla="*/ 0 h 149"/>
                                <a:gd name="T12" fmla="*/ 58 w 135"/>
                                <a:gd name="T13" fmla="*/ 0 h 149"/>
                                <a:gd name="T14" fmla="*/ 72 w 135"/>
                                <a:gd name="T15" fmla="*/ 0 h 149"/>
                                <a:gd name="T16" fmla="*/ 87 w 135"/>
                                <a:gd name="T17" fmla="*/ 0 h 149"/>
                                <a:gd name="T18" fmla="*/ 101 w 135"/>
                                <a:gd name="T19" fmla="*/ 5 h 149"/>
                                <a:gd name="T20" fmla="*/ 111 w 135"/>
                                <a:gd name="T21" fmla="*/ 10 h 149"/>
                                <a:gd name="T22" fmla="*/ 120 w 135"/>
                                <a:gd name="T23" fmla="*/ 15 h 149"/>
                                <a:gd name="T24" fmla="*/ 125 w 135"/>
                                <a:gd name="T25" fmla="*/ 29 h 149"/>
                                <a:gd name="T26" fmla="*/ 125 w 135"/>
                                <a:gd name="T27" fmla="*/ 43 h 149"/>
                                <a:gd name="T28" fmla="*/ 125 w 135"/>
                                <a:gd name="T29" fmla="*/ 101 h 149"/>
                                <a:gd name="T30" fmla="*/ 125 w 135"/>
                                <a:gd name="T31" fmla="*/ 115 h 149"/>
                                <a:gd name="T32" fmla="*/ 130 w 135"/>
                                <a:gd name="T33" fmla="*/ 125 h 149"/>
                                <a:gd name="T34" fmla="*/ 130 w 135"/>
                                <a:gd name="T35" fmla="*/ 139 h 149"/>
                                <a:gd name="T36" fmla="*/ 135 w 135"/>
                                <a:gd name="T37" fmla="*/ 149 h 149"/>
                                <a:gd name="T38" fmla="*/ 96 w 135"/>
                                <a:gd name="T39" fmla="*/ 139 h 149"/>
                                <a:gd name="T40" fmla="*/ 92 w 135"/>
                                <a:gd name="T41" fmla="*/ 130 h 149"/>
                                <a:gd name="T42" fmla="*/ 87 w 135"/>
                                <a:gd name="T43" fmla="*/ 139 h 149"/>
                                <a:gd name="T44" fmla="*/ 72 w 135"/>
                                <a:gd name="T45" fmla="*/ 144 h 149"/>
                                <a:gd name="T46" fmla="*/ 63 w 135"/>
                                <a:gd name="T47" fmla="*/ 149 h 149"/>
                                <a:gd name="T48" fmla="*/ 48 w 135"/>
                                <a:gd name="T49" fmla="*/ 149 h 149"/>
                                <a:gd name="T50" fmla="*/ 34 w 135"/>
                                <a:gd name="T51" fmla="*/ 149 h 149"/>
                                <a:gd name="T52" fmla="*/ 24 w 135"/>
                                <a:gd name="T53" fmla="*/ 144 h 149"/>
                                <a:gd name="T54" fmla="*/ 15 w 135"/>
                                <a:gd name="T55" fmla="*/ 139 h 149"/>
                                <a:gd name="T56" fmla="*/ 5 w 135"/>
                                <a:gd name="T57" fmla="*/ 134 h 149"/>
                                <a:gd name="T58" fmla="*/ 0 w 135"/>
                                <a:gd name="T59" fmla="*/ 125 h 149"/>
                                <a:gd name="T60" fmla="*/ 0 w 135"/>
                                <a:gd name="T61" fmla="*/ 110 h 149"/>
                                <a:gd name="T62" fmla="*/ 0 w 135"/>
                                <a:gd name="T63" fmla="*/ 96 h 149"/>
                                <a:gd name="T64" fmla="*/ 5 w 135"/>
                                <a:gd name="T65" fmla="*/ 86 h 149"/>
                                <a:gd name="T66" fmla="*/ 10 w 135"/>
                                <a:gd name="T67" fmla="*/ 77 h 149"/>
                                <a:gd name="T68" fmla="*/ 20 w 135"/>
                                <a:gd name="T69" fmla="*/ 72 h 149"/>
                                <a:gd name="T70" fmla="*/ 29 w 135"/>
                                <a:gd name="T71" fmla="*/ 67 h 149"/>
                                <a:gd name="T72" fmla="*/ 39 w 135"/>
                                <a:gd name="T73" fmla="*/ 62 h 149"/>
                                <a:gd name="T74" fmla="*/ 53 w 135"/>
                                <a:gd name="T75" fmla="*/ 62 h 149"/>
                                <a:gd name="T76" fmla="*/ 68 w 135"/>
                                <a:gd name="T77" fmla="*/ 58 h 149"/>
                                <a:gd name="T78" fmla="*/ 82 w 135"/>
                                <a:gd name="T79" fmla="*/ 58 h 149"/>
                                <a:gd name="T80" fmla="*/ 92 w 135"/>
                                <a:gd name="T81" fmla="*/ 53 h 149"/>
                                <a:gd name="T82" fmla="*/ 87 w 135"/>
                                <a:gd name="T83" fmla="*/ 43 h 149"/>
                                <a:gd name="T84" fmla="*/ 82 w 135"/>
                                <a:gd name="T85" fmla="*/ 34 h 149"/>
                                <a:gd name="T86" fmla="*/ 72 w 135"/>
                                <a:gd name="T87" fmla="*/ 29 h 149"/>
                                <a:gd name="T88" fmla="*/ 58 w 135"/>
                                <a:gd name="T89" fmla="*/ 29 h 149"/>
                                <a:gd name="T90" fmla="*/ 48 w 135"/>
                                <a:gd name="T91" fmla="*/ 34 h 149"/>
                                <a:gd name="T92" fmla="*/ 39 w 135"/>
                                <a:gd name="T93" fmla="*/ 39 h 149"/>
                                <a:gd name="T94" fmla="*/ 92 w 135"/>
                                <a:gd name="T95" fmla="*/ 77 h 149"/>
                                <a:gd name="T96" fmla="*/ 82 w 135"/>
                                <a:gd name="T97" fmla="*/ 82 h 149"/>
                                <a:gd name="T98" fmla="*/ 68 w 135"/>
                                <a:gd name="T99" fmla="*/ 82 h 149"/>
                                <a:gd name="T100" fmla="*/ 58 w 135"/>
                                <a:gd name="T101" fmla="*/ 86 h 149"/>
                                <a:gd name="T102" fmla="*/ 48 w 135"/>
                                <a:gd name="T103" fmla="*/ 91 h 149"/>
                                <a:gd name="T104" fmla="*/ 39 w 135"/>
                                <a:gd name="T105" fmla="*/ 96 h 149"/>
                                <a:gd name="T106" fmla="*/ 39 w 135"/>
                                <a:gd name="T107" fmla="*/ 110 h 149"/>
                                <a:gd name="T108" fmla="*/ 44 w 135"/>
                                <a:gd name="T109" fmla="*/ 120 h 149"/>
                                <a:gd name="T110" fmla="*/ 53 w 135"/>
                                <a:gd name="T111" fmla="*/ 125 h 149"/>
                                <a:gd name="T112" fmla="*/ 68 w 135"/>
                                <a:gd name="T113" fmla="*/ 125 h 149"/>
                                <a:gd name="T114" fmla="*/ 77 w 135"/>
                                <a:gd name="T115" fmla="*/ 120 h 149"/>
                                <a:gd name="T116" fmla="*/ 82 w 135"/>
                                <a:gd name="T117" fmla="*/ 110 h 149"/>
                                <a:gd name="T118" fmla="*/ 87 w 135"/>
                                <a:gd name="T119" fmla="*/ 101 h 149"/>
                                <a:gd name="T120" fmla="*/ 92 w 135"/>
                                <a:gd name="T121" fmla="*/ 91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135" h="149">
                                  <a:moveTo>
                                    <a:pt x="39" y="48"/>
                                  </a:moveTo>
                                  <a:lnTo>
                                    <a:pt x="5" y="39"/>
                                  </a:lnTo>
                                  <a:lnTo>
                                    <a:pt x="5" y="34"/>
                                  </a:lnTo>
                                  <a:lnTo>
                                    <a:pt x="5" y="29"/>
                                  </a:lnTo>
                                  <a:lnTo>
                                    <a:pt x="10" y="29"/>
                                  </a:lnTo>
                                  <a:lnTo>
                                    <a:pt x="10" y="24"/>
                                  </a:lnTo>
                                  <a:lnTo>
                                    <a:pt x="10" y="19"/>
                                  </a:lnTo>
                                  <a:lnTo>
                                    <a:pt x="15" y="19"/>
                                  </a:lnTo>
                                  <a:lnTo>
                                    <a:pt x="15" y="15"/>
                                  </a:lnTo>
                                  <a:lnTo>
                                    <a:pt x="20" y="15"/>
                                  </a:lnTo>
                                  <a:lnTo>
                                    <a:pt x="20" y="10"/>
                                  </a:lnTo>
                                  <a:lnTo>
                                    <a:pt x="24" y="10"/>
                                  </a:lnTo>
                                  <a:lnTo>
                                    <a:pt x="24" y="5"/>
                                  </a:lnTo>
                                  <a:lnTo>
                                    <a:pt x="29" y="5"/>
                                  </a:lnTo>
                                  <a:lnTo>
                                    <a:pt x="34" y="5"/>
                                  </a:lnTo>
                                  <a:lnTo>
                                    <a:pt x="34" y="0"/>
                                  </a:lnTo>
                                  <a:lnTo>
                                    <a:pt x="39" y="0"/>
                                  </a:lnTo>
                                  <a:lnTo>
                                    <a:pt x="44" y="0"/>
                                  </a:lnTo>
                                  <a:lnTo>
                                    <a:pt x="48" y="0"/>
                                  </a:lnTo>
                                  <a:lnTo>
                                    <a:pt x="53" y="0"/>
                                  </a:lnTo>
                                  <a:lnTo>
                                    <a:pt x="58" y="0"/>
                                  </a:lnTo>
                                  <a:lnTo>
                                    <a:pt x="63" y="0"/>
                                  </a:lnTo>
                                  <a:lnTo>
                                    <a:pt x="68" y="0"/>
                                  </a:lnTo>
                                  <a:lnTo>
                                    <a:pt x="72" y="0"/>
                                  </a:lnTo>
                                  <a:lnTo>
                                    <a:pt x="77" y="0"/>
                                  </a:lnTo>
                                  <a:lnTo>
                                    <a:pt x="82" y="0"/>
                                  </a:lnTo>
                                  <a:lnTo>
                                    <a:pt x="87" y="0"/>
                                  </a:lnTo>
                                  <a:lnTo>
                                    <a:pt x="92" y="0"/>
                                  </a:lnTo>
                                  <a:lnTo>
                                    <a:pt x="96" y="0"/>
                                  </a:lnTo>
                                  <a:lnTo>
                                    <a:pt x="101" y="5"/>
                                  </a:lnTo>
                                  <a:lnTo>
                                    <a:pt x="106" y="5"/>
                                  </a:lnTo>
                                  <a:lnTo>
                                    <a:pt x="111" y="5"/>
                                  </a:lnTo>
                                  <a:lnTo>
                                    <a:pt x="111" y="10"/>
                                  </a:lnTo>
                                  <a:lnTo>
                                    <a:pt x="116" y="10"/>
                                  </a:lnTo>
                                  <a:lnTo>
                                    <a:pt x="116" y="15"/>
                                  </a:lnTo>
                                  <a:lnTo>
                                    <a:pt x="120" y="15"/>
                                  </a:lnTo>
                                  <a:lnTo>
                                    <a:pt x="120" y="19"/>
                                  </a:lnTo>
                                  <a:lnTo>
                                    <a:pt x="125" y="24"/>
                                  </a:lnTo>
                                  <a:lnTo>
                                    <a:pt x="125" y="29"/>
                                  </a:lnTo>
                                  <a:lnTo>
                                    <a:pt x="125" y="34"/>
                                  </a:lnTo>
                                  <a:lnTo>
                                    <a:pt x="125" y="39"/>
                                  </a:lnTo>
                                  <a:lnTo>
                                    <a:pt x="125" y="43"/>
                                  </a:lnTo>
                                  <a:lnTo>
                                    <a:pt x="125" y="48"/>
                                  </a:lnTo>
                                  <a:lnTo>
                                    <a:pt x="125" y="53"/>
                                  </a:lnTo>
                                  <a:lnTo>
                                    <a:pt x="125" y="101"/>
                                  </a:lnTo>
                                  <a:lnTo>
                                    <a:pt x="125" y="106"/>
                                  </a:lnTo>
                                  <a:lnTo>
                                    <a:pt x="125" y="110"/>
                                  </a:lnTo>
                                  <a:lnTo>
                                    <a:pt x="125" y="115"/>
                                  </a:lnTo>
                                  <a:lnTo>
                                    <a:pt x="125" y="120"/>
                                  </a:lnTo>
                                  <a:lnTo>
                                    <a:pt x="130" y="120"/>
                                  </a:lnTo>
                                  <a:lnTo>
                                    <a:pt x="130" y="125"/>
                                  </a:lnTo>
                                  <a:lnTo>
                                    <a:pt x="130" y="130"/>
                                  </a:lnTo>
                                  <a:lnTo>
                                    <a:pt x="130" y="134"/>
                                  </a:lnTo>
                                  <a:lnTo>
                                    <a:pt x="130" y="139"/>
                                  </a:lnTo>
                                  <a:lnTo>
                                    <a:pt x="135" y="139"/>
                                  </a:lnTo>
                                  <a:lnTo>
                                    <a:pt x="135" y="144"/>
                                  </a:lnTo>
                                  <a:lnTo>
                                    <a:pt x="135" y="149"/>
                                  </a:lnTo>
                                  <a:lnTo>
                                    <a:pt x="96" y="149"/>
                                  </a:lnTo>
                                  <a:lnTo>
                                    <a:pt x="96" y="144"/>
                                  </a:lnTo>
                                  <a:lnTo>
                                    <a:pt x="96" y="139"/>
                                  </a:lnTo>
                                  <a:lnTo>
                                    <a:pt x="96" y="134"/>
                                  </a:lnTo>
                                  <a:lnTo>
                                    <a:pt x="92" y="134"/>
                                  </a:lnTo>
                                  <a:lnTo>
                                    <a:pt x="92" y="130"/>
                                  </a:lnTo>
                                  <a:lnTo>
                                    <a:pt x="92" y="134"/>
                                  </a:lnTo>
                                  <a:lnTo>
                                    <a:pt x="87" y="134"/>
                                  </a:lnTo>
                                  <a:lnTo>
                                    <a:pt x="87" y="139"/>
                                  </a:lnTo>
                                  <a:lnTo>
                                    <a:pt x="82" y="139"/>
                                  </a:lnTo>
                                  <a:lnTo>
                                    <a:pt x="77" y="144"/>
                                  </a:lnTo>
                                  <a:lnTo>
                                    <a:pt x="72" y="144"/>
                                  </a:lnTo>
                                  <a:lnTo>
                                    <a:pt x="68" y="144"/>
                                  </a:lnTo>
                                  <a:lnTo>
                                    <a:pt x="68" y="149"/>
                                  </a:lnTo>
                                  <a:lnTo>
                                    <a:pt x="63" y="149"/>
                                  </a:lnTo>
                                  <a:lnTo>
                                    <a:pt x="58" y="149"/>
                                  </a:lnTo>
                                  <a:lnTo>
                                    <a:pt x="53" y="149"/>
                                  </a:lnTo>
                                  <a:lnTo>
                                    <a:pt x="48" y="149"/>
                                  </a:lnTo>
                                  <a:lnTo>
                                    <a:pt x="44" y="149"/>
                                  </a:lnTo>
                                  <a:lnTo>
                                    <a:pt x="39" y="149"/>
                                  </a:lnTo>
                                  <a:lnTo>
                                    <a:pt x="34" y="149"/>
                                  </a:lnTo>
                                  <a:lnTo>
                                    <a:pt x="29" y="149"/>
                                  </a:lnTo>
                                  <a:lnTo>
                                    <a:pt x="24" y="149"/>
                                  </a:lnTo>
                                  <a:lnTo>
                                    <a:pt x="24" y="144"/>
                                  </a:lnTo>
                                  <a:lnTo>
                                    <a:pt x="20" y="144"/>
                                  </a:lnTo>
                                  <a:lnTo>
                                    <a:pt x="15" y="144"/>
                                  </a:lnTo>
                                  <a:lnTo>
                                    <a:pt x="15" y="139"/>
                                  </a:lnTo>
                                  <a:lnTo>
                                    <a:pt x="10" y="139"/>
                                  </a:lnTo>
                                  <a:lnTo>
                                    <a:pt x="10" y="134"/>
                                  </a:lnTo>
                                  <a:lnTo>
                                    <a:pt x="5" y="134"/>
                                  </a:lnTo>
                                  <a:lnTo>
                                    <a:pt x="5" y="130"/>
                                  </a:lnTo>
                                  <a:lnTo>
                                    <a:pt x="5" y="125"/>
                                  </a:lnTo>
                                  <a:lnTo>
                                    <a:pt x="0" y="125"/>
                                  </a:lnTo>
                                  <a:lnTo>
                                    <a:pt x="0" y="120"/>
                                  </a:lnTo>
                                  <a:lnTo>
                                    <a:pt x="0" y="115"/>
                                  </a:lnTo>
                                  <a:lnTo>
                                    <a:pt x="0" y="110"/>
                                  </a:lnTo>
                                  <a:lnTo>
                                    <a:pt x="0" y="106"/>
                                  </a:lnTo>
                                  <a:lnTo>
                                    <a:pt x="0" y="101"/>
                                  </a:lnTo>
                                  <a:lnTo>
                                    <a:pt x="0" y="96"/>
                                  </a:lnTo>
                                  <a:lnTo>
                                    <a:pt x="0" y="91"/>
                                  </a:lnTo>
                                  <a:lnTo>
                                    <a:pt x="5" y="91"/>
                                  </a:lnTo>
                                  <a:lnTo>
                                    <a:pt x="5" y="86"/>
                                  </a:lnTo>
                                  <a:lnTo>
                                    <a:pt x="5" y="82"/>
                                  </a:lnTo>
                                  <a:lnTo>
                                    <a:pt x="10" y="82"/>
                                  </a:lnTo>
                                  <a:lnTo>
                                    <a:pt x="10" y="77"/>
                                  </a:lnTo>
                                  <a:lnTo>
                                    <a:pt x="15" y="77"/>
                                  </a:lnTo>
                                  <a:lnTo>
                                    <a:pt x="15" y="72"/>
                                  </a:lnTo>
                                  <a:lnTo>
                                    <a:pt x="20" y="72"/>
                                  </a:lnTo>
                                  <a:lnTo>
                                    <a:pt x="24" y="72"/>
                                  </a:lnTo>
                                  <a:lnTo>
                                    <a:pt x="24" y="67"/>
                                  </a:lnTo>
                                  <a:lnTo>
                                    <a:pt x="29" y="67"/>
                                  </a:lnTo>
                                  <a:lnTo>
                                    <a:pt x="34" y="67"/>
                                  </a:lnTo>
                                  <a:lnTo>
                                    <a:pt x="39" y="67"/>
                                  </a:lnTo>
                                  <a:lnTo>
                                    <a:pt x="39" y="62"/>
                                  </a:lnTo>
                                  <a:lnTo>
                                    <a:pt x="44" y="62"/>
                                  </a:lnTo>
                                  <a:lnTo>
                                    <a:pt x="48" y="62"/>
                                  </a:lnTo>
                                  <a:lnTo>
                                    <a:pt x="53" y="62"/>
                                  </a:lnTo>
                                  <a:lnTo>
                                    <a:pt x="58" y="62"/>
                                  </a:lnTo>
                                  <a:lnTo>
                                    <a:pt x="63" y="58"/>
                                  </a:lnTo>
                                  <a:lnTo>
                                    <a:pt x="68" y="58"/>
                                  </a:lnTo>
                                  <a:lnTo>
                                    <a:pt x="72" y="58"/>
                                  </a:lnTo>
                                  <a:lnTo>
                                    <a:pt x="77" y="58"/>
                                  </a:lnTo>
                                  <a:lnTo>
                                    <a:pt x="82" y="58"/>
                                  </a:lnTo>
                                  <a:lnTo>
                                    <a:pt x="82" y="53"/>
                                  </a:lnTo>
                                  <a:lnTo>
                                    <a:pt x="87" y="53"/>
                                  </a:lnTo>
                                  <a:lnTo>
                                    <a:pt x="92" y="53"/>
                                  </a:lnTo>
                                  <a:lnTo>
                                    <a:pt x="92" y="48"/>
                                  </a:lnTo>
                                  <a:lnTo>
                                    <a:pt x="92" y="43"/>
                                  </a:lnTo>
                                  <a:lnTo>
                                    <a:pt x="87" y="43"/>
                                  </a:lnTo>
                                  <a:lnTo>
                                    <a:pt x="87" y="39"/>
                                  </a:lnTo>
                                  <a:lnTo>
                                    <a:pt x="87" y="34"/>
                                  </a:lnTo>
                                  <a:lnTo>
                                    <a:pt x="82" y="34"/>
                                  </a:lnTo>
                                  <a:lnTo>
                                    <a:pt x="82" y="29"/>
                                  </a:lnTo>
                                  <a:lnTo>
                                    <a:pt x="77" y="29"/>
                                  </a:lnTo>
                                  <a:lnTo>
                                    <a:pt x="72" y="29"/>
                                  </a:lnTo>
                                  <a:lnTo>
                                    <a:pt x="68" y="29"/>
                                  </a:lnTo>
                                  <a:lnTo>
                                    <a:pt x="63" y="29"/>
                                  </a:lnTo>
                                  <a:lnTo>
                                    <a:pt x="58" y="29"/>
                                  </a:lnTo>
                                  <a:lnTo>
                                    <a:pt x="53" y="29"/>
                                  </a:lnTo>
                                  <a:lnTo>
                                    <a:pt x="48" y="29"/>
                                  </a:lnTo>
                                  <a:lnTo>
                                    <a:pt x="48" y="34"/>
                                  </a:lnTo>
                                  <a:lnTo>
                                    <a:pt x="44" y="34"/>
                                  </a:lnTo>
                                  <a:lnTo>
                                    <a:pt x="44" y="39"/>
                                  </a:lnTo>
                                  <a:lnTo>
                                    <a:pt x="39" y="39"/>
                                  </a:lnTo>
                                  <a:lnTo>
                                    <a:pt x="39" y="43"/>
                                  </a:lnTo>
                                  <a:lnTo>
                                    <a:pt x="39" y="48"/>
                                  </a:lnTo>
                                  <a:close/>
                                  <a:moveTo>
                                    <a:pt x="92" y="77"/>
                                  </a:moveTo>
                                  <a:lnTo>
                                    <a:pt x="87" y="77"/>
                                  </a:lnTo>
                                  <a:lnTo>
                                    <a:pt x="82" y="77"/>
                                  </a:lnTo>
                                  <a:lnTo>
                                    <a:pt x="82" y="82"/>
                                  </a:lnTo>
                                  <a:lnTo>
                                    <a:pt x="77" y="82"/>
                                  </a:lnTo>
                                  <a:lnTo>
                                    <a:pt x="72" y="82"/>
                                  </a:lnTo>
                                  <a:lnTo>
                                    <a:pt x="68" y="82"/>
                                  </a:lnTo>
                                  <a:lnTo>
                                    <a:pt x="63" y="82"/>
                                  </a:lnTo>
                                  <a:lnTo>
                                    <a:pt x="63" y="86"/>
                                  </a:lnTo>
                                  <a:lnTo>
                                    <a:pt x="58" y="86"/>
                                  </a:lnTo>
                                  <a:lnTo>
                                    <a:pt x="53" y="86"/>
                                  </a:lnTo>
                                  <a:lnTo>
                                    <a:pt x="48" y="86"/>
                                  </a:lnTo>
                                  <a:lnTo>
                                    <a:pt x="48" y="91"/>
                                  </a:lnTo>
                                  <a:lnTo>
                                    <a:pt x="44" y="91"/>
                                  </a:lnTo>
                                  <a:lnTo>
                                    <a:pt x="39" y="91"/>
                                  </a:lnTo>
                                  <a:lnTo>
                                    <a:pt x="39" y="96"/>
                                  </a:lnTo>
                                  <a:lnTo>
                                    <a:pt x="39" y="101"/>
                                  </a:lnTo>
                                  <a:lnTo>
                                    <a:pt x="39" y="106"/>
                                  </a:lnTo>
                                  <a:lnTo>
                                    <a:pt x="39" y="110"/>
                                  </a:lnTo>
                                  <a:lnTo>
                                    <a:pt x="39" y="115"/>
                                  </a:lnTo>
                                  <a:lnTo>
                                    <a:pt x="44" y="115"/>
                                  </a:lnTo>
                                  <a:lnTo>
                                    <a:pt x="44" y="120"/>
                                  </a:lnTo>
                                  <a:lnTo>
                                    <a:pt x="48" y="120"/>
                                  </a:lnTo>
                                  <a:lnTo>
                                    <a:pt x="53" y="120"/>
                                  </a:lnTo>
                                  <a:lnTo>
                                    <a:pt x="53" y="125"/>
                                  </a:lnTo>
                                  <a:lnTo>
                                    <a:pt x="58" y="125"/>
                                  </a:lnTo>
                                  <a:lnTo>
                                    <a:pt x="63" y="125"/>
                                  </a:lnTo>
                                  <a:lnTo>
                                    <a:pt x="68" y="125"/>
                                  </a:lnTo>
                                  <a:lnTo>
                                    <a:pt x="68" y="120"/>
                                  </a:lnTo>
                                  <a:lnTo>
                                    <a:pt x="72" y="120"/>
                                  </a:lnTo>
                                  <a:lnTo>
                                    <a:pt x="77" y="120"/>
                                  </a:lnTo>
                                  <a:lnTo>
                                    <a:pt x="77" y="115"/>
                                  </a:lnTo>
                                  <a:lnTo>
                                    <a:pt x="82" y="115"/>
                                  </a:lnTo>
                                  <a:lnTo>
                                    <a:pt x="82" y="110"/>
                                  </a:lnTo>
                                  <a:lnTo>
                                    <a:pt x="87" y="110"/>
                                  </a:lnTo>
                                  <a:lnTo>
                                    <a:pt x="87" y="106"/>
                                  </a:lnTo>
                                  <a:lnTo>
                                    <a:pt x="87" y="101"/>
                                  </a:lnTo>
                                  <a:lnTo>
                                    <a:pt x="87" y="96"/>
                                  </a:lnTo>
                                  <a:lnTo>
                                    <a:pt x="92" y="96"/>
                                  </a:lnTo>
                                  <a:lnTo>
                                    <a:pt x="92" y="91"/>
                                  </a:lnTo>
                                  <a:lnTo>
                                    <a:pt x="92" y="86"/>
                                  </a:lnTo>
                                  <a:lnTo>
                                    <a:pt x="92" y="77"/>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3" name="Freeform 4669"/>
                          <wps:cNvSpPr>
                            <a:spLocks/>
                          </wps:cNvSpPr>
                          <wps:spPr bwMode="auto">
                            <a:xfrm>
                              <a:off x="1502" y="2813"/>
                              <a:ext cx="130" cy="149"/>
                            </a:xfrm>
                            <a:custGeom>
                              <a:avLst/>
                              <a:gdLst>
                                <a:gd name="T0" fmla="*/ 0 w 130"/>
                                <a:gd name="T1" fmla="*/ 0 h 149"/>
                                <a:gd name="T2" fmla="*/ 130 w 130"/>
                                <a:gd name="T3" fmla="*/ 0 h 149"/>
                                <a:gd name="T4" fmla="*/ 130 w 130"/>
                                <a:gd name="T5" fmla="*/ 34 h 149"/>
                                <a:gd name="T6" fmla="*/ 82 w 130"/>
                                <a:gd name="T7" fmla="*/ 34 h 149"/>
                                <a:gd name="T8" fmla="*/ 82 w 130"/>
                                <a:gd name="T9" fmla="*/ 149 h 149"/>
                                <a:gd name="T10" fmla="*/ 43 w 130"/>
                                <a:gd name="T11" fmla="*/ 149 h 149"/>
                                <a:gd name="T12" fmla="*/ 43 w 130"/>
                                <a:gd name="T13" fmla="*/ 34 h 149"/>
                                <a:gd name="T14" fmla="*/ 0 w 130"/>
                                <a:gd name="T15" fmla="*/ 34 h 149"/>
                                <a:gd name="T16" fmla="*/ 0 w 130"/>
                                <a:gd name="T17" fmla="*/ 0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30" h="149">
                                  <a:moveTo>
                                    <a:pt x="0" y="0"/>
                                  </a:moveTo>
                                  <a:lnTo>
                                    <a:pt x="130" y="0"/>
                                  </a:lnTo>
                                  <a:lnTo>
                                    <a:pt x="130" y="34"/>
                                  </a:lnTo>
                                  <a:lnTo>
                                    <a:pt x="82" y="34"/>
                                  </a:lnTo>
                                  <a:lnTo>
                                    <a:pt x="82" y="149"/>
                                  </a:lnTo>
                                  <a:lnTo>
                                    <a:pt x="43" y="149"/>
                                  </a:lnTo>
                                  <a:lnTo>
                                    <a:pt x="43" y="34"/>
                                  </a:lnTo>
                                  <a:lnTo>
                                    <a:pt x="0" y="34"/>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4" name="Freeform 4670"/>
                          <wps:cNvSpPr>
                            <a:spLocks noEditPoints="1"/>
                          </wps:cNvSpPr>
                          <wps:spPr bwMode="auto">
                            <a:xfrm>
                              <a:off x="1646" y="2813"/>
                              <a:ext cx="135" cy="149"/>
                            </a:xfrm>
                            <a:custGeom>
                              <a:avLst/>
                              <a:gdLst>
                                <a:gd name="T0" fmla="*/ 130 w 135"/>
                                <a:gd name="T1" fmla="*/ 110 h 149"/>
                                <a:gd name="T2" fmla="*/ 125 w 135"/>
                                <a:gd name="T3" fmla="*/ 125 h 149"/>
                                <a:gd name="T4" fmla="*/ 115 w 135"/>
                                <a:gd name="T5" fmla="*/ 130 h 149"/>
                                <a:gd name="T6" fmla="*/ 111 w 135"/>
                                <a:gd name="T7" fmla="*/ 139 h 149"/>
                                <a:gd name="T8" fmla="*/ 101 w 135"/>
                                <a:gd name="T9" fmla="*/ 144 h 149"/>
                                <a:gd name="T10" fmla="*/ 87 w 135"/>
                                <a:gd name="T11" fmla="*/ 149 h 149"/>
                                <a:gd name="T12" fmla="*/ 72 w 135"/>
                                <a:gd name="T13" fmla="*/ 149 h 149"/>
                                <a:gd name="T14" fmla="*/ 58 w 135"/>
                                <a:gd name="T15" fmla="*/ 149 h 149"/>
                                <a:gd name="T16" fmla="*/ 43 w 135"/>
                                <a:gd name="T17" fmla="*/ 149 h 149"/>
                                <a:gd name="T18" fmla="*/ 34 w 135"/>
                                <a:gd name="T19" fmla="*/ 144 h 149"/>
                                <a:gd name="T20" fmla="*/ 24 w 135"/>
                                <a:gd name="T21" fmla="*/ 134 h 149"/>
                                <a:gd name="T22" fmla="*/ 15 w 135"/>
                                <a:gd name="T23" fmla="*/ 130 h 149"/>
                                <a:gd name="T24" fmla="*/ 10 w 135"/>
                                <a:gd name="T25" fmla="*/ 120 h 149"/>
                                <a:gd name="T26" fmla="*/ 5 w 135"/>
                                <a:gd name="T27" fmla="*/ 106 h 149"/>
                                <a:gd name="T28" fmla="*/ 0 w 135"/>
                                <a:gd name="T29" fmla="*/ 96 h 149"/>
                                <a:gd name="T30" fmla="*/ 0 w 135"/>
                                <a:gd name="T31" fmla="*/ 82 h 149"/>
                                <a:gd name="T32" fmla="*/ 0 w 135"/>
                                <a:gd name="T33" fmla="*/ 67 h 149"/>
                                <a:gd name="T34" fmla="*/ 0 w 135"/>
                                <a:gd name="T35" fmla="*/ 53 h 149"/>
                                <a:gd name="T36" fmla="*/ 5 w 135"/>
                                <a:gd name="T37" fmla="*/ 43 h 149"/>
                                <a:gd name="T38" fmla="*/ 10 w 135"/>
                                <a:gd name="T39" fmla="*/ 34 h 149"/>
                                <a:gd name="T40" fmla="*/ 15 w 135"/>
                                <a:gd name="T41" fmla="*/ 24 h 149"/>
                                <a:gd name="T42" fmla="*/ 19 w 135"/>
                                <a:gd name="T43" fmla="*/ 15 h 149"/>
                                <a:gd name="T44" fmla="*/ 29 w 135"/>
                                <a:gd name="T45" fmla="*/ 10 h 149"/>
                                <a:gd name="T46" fmla="*/ 43 w 135"/>
                                <a:gd name="T47" fmla="*/ 0 h 149"/>
                                <a:gd name="T48" fmla="*/ 58 w 135"/>
                                <a:gd name="T49" fmla="*/ 0 h 149"/>
                                <a:gd name="T50" fmla="*/ 72 w 135"/>
                                <a:gd name="T51" fmla="*/ 0 h 149"/>
                                <a:gd name="T52" fmla="*/ 87 w 135"/>
                                <a:gd name="T53" fmla="*/ 0 h 149"/>
                                <a:gd name="T54" fmla="*/ 101 w 135"/>
                                <a:gd name="T55" fmla="*/ 5 h 149"/>
                                <a:gd name="T56" fmla="*/ 111 w 135"/>
                                <a:gd name="T57" fmla="*/ 15 h 149"/>
                                <a:gd name="T58" fmla="*/ 120 w 135"/>
                                <a:gd name="T59" fmla="*/ 29 h 149"/>
                                <a:gd name="T60" fmla="*/ 125 w 135"/>
                                <a:gd name="T61" fmla="*/ 39 h 149"/>
                                <a:gd name="T62" fmla="*/ 130 w 135"/>
                                <a:gd name="T63" fmla="*/ 53 h 149"/>
                                <a:gd name="T64" fmla="*/ 135 w 135"/>
                                <a:gd name="T65" fmla="*/ 67 h 149"/>
                                <a:gd name="T66" fmla="*/ 135 w 135"/>
                                <a:gd name="T67" fmla="*/ 82 h 149"/>
                                <a:gd name="T68" fmla="*/ 39 w 135"/>
                                <a:gd name="T69" fmla="*/ 91 h 149"/>
                                <a:gd name="T70" fmla="*/ 43 w 135"/>
                                <a:gd name="T71" fmla="*/ 106 h 149"/>
                                <a:gd name="T72" fmla="*/ 48 w 135"/>
                                <a:gd name="T73" fmla="*/ 115 h 149"/>
                                <a:gd name="T74" fmla="*/ 58 w 135"/>
                                <a:gd name="T75" fmla="*/ 120 h 149"/>
                                <a:gd name="T76" fmla="*/ 72 w 135"/>
                                <a:gd name="T77" fmla="*/ 120 h 149"/>
                                <a:gd name="T78" fmla="*/ 82 w 135"/>
                                <a:gd name="T79" fmla="*/ 115 h 149"/>
                                <a:gd name="T80" fmla="*/ 91 w 135"/>
                                <a:gd name="T81" fmla="*/ 110 h 149"/>
                                <a:gd name="T82" fmla="*/ 96 w 135"/>
                                <a:gd name="T83" fmla="*/ 62 h 149"/>
                                <a:gd name="T84" fmla="*/ 96 w 135"/>
                                <a:gd name="T85" fmla="*/ 48 h 149"/>
                                <a:gd name="T86" fmla="*/ 91 w 135"/>
                                <a:gd name="T87" fmla="*/ 39 h 149"/>
                                <a:gd name="T88" fmla="*/ 82 w 135"/>
                                <a:gd name="T89" fmla="*/ 34 h 149"/>
                                <a:gd name="T90" fmla="*/ 72 w 135"/>
                                <a:gd name="T91" fmla="*/ 29 h 149"/>
                                <a:gd name="T92" fmla="*/ 58 w 135"/>
                                <a:gd name="T93" fmla="*/ 29 h 149"/>
                                <a:gd name="T94" fmla="*/ 48 w 135"/>
                                <a:gd name="T95" fmla="*/ 34 h 149"/>
                                <a:gd name="T96" fmla="*/ 43 w 135"/>
                                <a:gd name="T97" fmla="*/ 43 h 149"/>
                                <a:gd name="T98" fmla="*/ 39 w 135"/>
                                <a:gd name="T99" fmla="*/ 53 h 149"/>
                                <a:gd name="T100" fmla="*/ 96 w 135"/>
                                <a:gd name="T101" fmla="*/ 62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135" h="149">
                                  <a:moveTo>
                                    <a:pt x="91" y="101"/>
                                  </a:moveTo>
                                  <a:lnTo>
                                    <a:pt x="130" y="106"/>
                                  </a:lnTo>
                                  <a:lnTo>
                                    <a:pt x="130" y="110"/>
                                  </a:lnTo>
                                  <a:lnTo>
                                    <a:pt x="130" y="115"/>
                                  </a:lnTo>
                                  <a:lnTo>
                                    <a:pt x="125" y="120"/>
                                  </a:lnTo>
                                  <a:lnTo>
                                    <a:pt x="125" y="125"/>
                                  </a:lnTo>
                                  <a:lnTo>
                                    <a:pt x="120" y="125"/>
                                  </a:lnTo>
                                  <a:lnTo>
                                    <a:pt x="120" y="130"/>
                                  </a:lnTo>
                                  <a:lnTo>
                                    <a:pt x="115" y="130"/>
                                  </a:lnTo>
                                  <a:lnTo>
                                    <a:pt x="115" y="134"/>
                                  </a:lnTo>
                                  <a:lnTo>
                                    <a:pt x="111" y="134"/>
                                  </a:lnTo>
                                  <a:lnTo>
                                    <a:pt x="111" y="139"/>
                                  </a:lnTo>
                                  <a:lnTo>
                                    <a:pt x="106" y="139"/>
                                  </a:lnTo>
                                  <a:lnTo>
                                    <a:pt x="106" y="144"/>
                                  </a:lnTo>
                                  <a:lnTo>
                                    <a:pt x="101" y="144"/>
                                  </a:lnTo>
                                  <a:lnTo>
                                    <a:pt x="96" y="144"/>
                                  </a:lnTo>
                                  <a:lnTo>
                                    <a:pt x="91" y="149"/>
                                  </a:lnTo>
                                  <a:lnTo>
                                    <a:pt x="87" y="149"/>
                                  </a:lnTo>
                                  <a:lnTo>
                                    <a:pt x="82" y="149"/>
                                  </a:lnTo>
                                  <a:lnTo>
                                    <a:pt x="77" y="149"/>
                                  </a:lnTo>
                                  <a:lnTo>
                                    <a:pt x="72" y="149"/>
                                  </a:lnTo>
                                  <a:lnTo>
                                    <a:pt x="67" y="149"/>
                                  </a:lnTo>
                                  <a:lnTo>
                                    <a:pt x="63" y="149"/>
                                  </a:lnTo>
                                  <a:lnTo>
                                    <a:pt x="58" y="149"/>
                                  </a:lnTo>
                                  <a:lnTo>
                                    <a:pt x="53" y="149"/>
                                  </a:lnTo>
                                  <a:lnTo>
                                    <a:pt x="48" y="149"/>
                                  </a:lnTo>
                                  <a:lnTo>
                                    <a:pt x="43" y="149"/>
                                  </a:lnTo>
                                  <a:lnTo>
                                    <a:pt x="43" y="144"/>
                                  </a:lnTo>
                                  <a:lnTo>
                                    <a:pt x="39" y="144"/>
                                  </a:lnTo>
                                  <a:lnTo>
                                    <a:pt x="34" y="144"/>
                                  </a:lnTo>
                                  <a:lnTo>
                                    <a:pt x="29" y="139"/>
                                  </a:lnTo>
                                  <a:lnTo>
                                    <a:pt x="24" y="139"/>
                                  </a:lnTo>
                                  <a:lnTo>
                                    <a:pt x="24" y="134"/>
                                  </a:lnTo>
                                  <a:lnTo>
                                    <a:pt x="19" y="134"/>
                                  </a:lnTo>
                                  <a:lnTo>
                                    <a:pt x="19" y="130"/>
                                  </a:lnTo>
                                  <a:lnTo>
                                    <a:pt x="15" y="130"/>
                                  </a:lnTo>
                                  <a:lnTo>
                                    <a:pt x="15" y="125"/>
                                  </a:lnTo>
                                  <a:lnTo>
                                    <a:pt x="10" y="125"/>
                                  </a:lnTo>
                                  <a:lnTo>
                                    <a:pt x="10" y="120"/>
                                  </a:lnTo>
                                  <a:lnTo>
                                    <a:pt x="5" y="115"/>
                                  </a:lnTo>
                                  <a:lnTo>
                                    <a:pt x="5" y="110"/>
                                  </a:lnTo>
                                  <a:lnTo>
                                    <a:pt x="5" y="106"/>
                                  </a:lnTo>
                                  <a:lnTo>
                                    <a:pt x="0" y="106"/>
                                  </a:lnTo>
                                  <a:lnTo>
                                    <a:pt x="0" y="101"/>
                                  </a:lnTo>
                                  <a:lnTo>
                                    <a:pt x="0" y="96"/>
                                  </a:lnTo>
                                  <a:lnTo>
                                    <a:pt x="0" y="91"/>
                                  </a:lnTo>
                                  <a:lnTo>
                                    <a:pt x="0" y="86"/>
                                  </a:lnTo>
                                  <a:lnTo>
                                    <a:pt x="0" y="82"/>
                                  </a:lnTo>
                                  <a:lnTo>
                                    <a:pt x="0" y="77"/>
                                  </a:lnTo>
                                  <a:lnTo>
                                    <a:pt x="0" y="72"/>
                                  </a:lnTo>
                                  <a:lnTo>
                                    <a:pt x="0" y="67"/>
                                  </a:lnTo>
                                  <a:lnTo>
                                    <a:pt x="0" y="62"/>
                                  </a:lnTo>
                                  <a:lnTo>
                                    <a:pt x="0" y="58"/>
                                  </a:lnTo>
                                  <a:lnTo>
                                    <a:pt x="0" y="53"/>
                                  </a:lnTo>
                                  <a:lnTo>
                                    <a:pt x="0" y="48"/>
                                  </a:lnTo>
                                  <a:lnTo>
                                    <a:pt x="0" y="43"/>
                                  </a:lnTo>
                                  <a:lnTo>
                                    <a:pt x="5" y="43"/>
                                  </a:lnTo>
                                  <a:lnTo>
                                    <a:pt x="5" y="39"/>
                                  </a:lnTo>
                                  <a:lnTo>
                                    <a:pt x="5" y="34"/>
                                  </a:lnTo>
                                  <a:lnTo>
                                    <a:pt x="10" y="34"/>
                                  </a:lnTo>
                                  <a:lnTo>
                                    <a:pt x="10" y="29"/>
                                  </a:lnTo>
                                  <a:lnTo>
                                    <a:pt x="10" y="24"/>
                                  </a:lnTo>
                                  <a:lnTo>
                                    <a:pt x="15" y="24"/>
                                  </a:lnTo>
                                  <a:lnTo>
                                    <a:pt x="15" y="19"/>
                                  </a:lnTo>
                                  <a:lnTo>
                                    <a:pt x="19" y="19"/>
                                  </a:lnTo>
                                  <a:lnTo>
                                    <a:pt x="19" y="15"/>
                                  </a:lnTo>
                                  <a:lnTo>
                                    <a:pt x="24" y="15"/>
                                  </a:lnTo>
                                  <a:lnTo>
                                    <a:pt x="24" y="10"/>
                                  </a:lnTo>
                                  <a:lnTo>
                                    <a:pt x="29" y="10"/>
                                  </a:lnTo>
                                  <a:lnTo>
                                    <a:pt x="34" y="5"/>
                                  </a:lnTo>
                                  <a:lnTo>
                                    <a:pt x="39" y="5"/>
                                  </a:lnTo>
                                  <a:lnTo>
                                    <a:pt x="43" y="0"/>
                                  </a:lnTo>
                                  <a:lnTo>
                                    <a:pt x="48" y="0"/>
                                  </a:lnTo>
                                  <a:lnTo>
                                    <a:pt x="53" y="0"/>
                                  </a:lnTo>
                                  <a:lnTo>
                                    <a:pt x="58" y="0"/>
                                  </a:lnTo>
                                  <a:lnTo>
                                    <a:pt x="63" y="0"/>
                                  </a:lnTo>
                                  <a:lnTo>
                                    <a:pt x="67" y="0"/>
                                  </a:lnTo>
                                  <a:lnTo>
                                    <a:pt x="72" y="0"/>
                                  </a:lnTo>
                                  <a:lnTo>
                                    <a:pt x="77" y="0"/>
                                  </a:lnTo>
                                  <a:lnTo>
                                    <a:pt x="82" y="0"/>
                                  </a:lnTo>
                                  <a:lnTo>
                                    <a:pt x="87" y="0"/>
                                  </a:lnTo>
                                  <a:lnTo>
                                    <a:pt x="91" y="5"/>
                                  </a:lnTo>
                                  <a:lnTo>
                                    <a:pt x="96" y="5"/>
                                  </a:lnTo>
                                  <a:lnTo>
                                    <a:pt x="101" y="5"/>
                                  </a:lnTo>
                                  <a:lnTo>
                                    <a:pt x="101" y="10"/>
                                  </a:lnTo>
                                  <a:lnTo>
                                    <a:pt x="106" y="10"/>
                                  </a:lnTo>
                                  <a:lnTo>
                                    <a:pt x="111" y="15"/>
                                  </a:lnTo>
                                  <a:lnTo>
                                    <a:pt x="115" y="19"/>
                                  </a:lnTo>
                                  <a:lnTo>
                                    <a:pt x="120" y="24"/>
                                  </a:lnTo>
                                  <a:lnTo>
                                    <a:pt x="120" y="29"/>
                                  </a:lnTo>
                                  <a:lnTo>
                                    <a:pt x="125" y="29"/>
                                  </a:lnTo>
                                  <a:lnTo>
                                    <a:pt x="125" y="34"/>
                                  </a:lnTo>
                                  <a:lnTo>
                                    <a:pt x="125" y="39"/>
                                  </a:lnTo>
                                  <a:lnTo>
                                    <a:pt x="130" y="43"/>
                                  </a:lnTo>
                                  <a:lnTo>
                                    <a:pt x="130" y="48"/>
                                  </a:lnTo>
                                  <a:lnTo>
                                    <a:pt x="130" y="53"/>
                                  </a:lnTo>
                                  <a:lnTo>
                                    <a:pt x="130" y="58"/>
                                  </a:lnTo>
                                  <a:lnTo>
                                    <a:pt x="135" y="62"/>
                                  </a:lnTo>
                                  <a:lnTo>
                                    <a:pt x="135" y="67"/>
                                  </a:lnTo>
                                  <a:lnTo>
                                    <a:pt x="135" y="72"/>
                                  </a:lnTo>
                                  <a:lnTo>
                                    <a:pt x="135" y="77"/>
                                  </a:lnTo>
                                  <a:lnTo>
                                    <a:pt x="135" y="82"/>
                                  </a:lnTo>
                                  <a:lnTo>
                                    <a:pt x="135" y="86"/>
                                  </a:lnTo>
                                  <a:lnTo>
                                    <a:pt x="39" y="86"/>
                                  </a:lnTo>
                                  <a:lnTo>
                                    <a:pt x="39" y="91"/>
                                  </a:lnTo>
                                  <a:lnTo>
                                    <a:pt x="39" y="96"/>
                                  </a:lnTo>
                                  <a:lnTo>
                                    <a:pt x="39" y="101"/>
                                  </a:lnTo>
                                  <a:lnTo>
                                    <a:pt x="43" y="106"/>
                                  </a:lnTo>
                                  <a:lnTo>
                                    <a:pt x="43" y="110"/>
                                  </a:lnTo>
                                  <a:lnTo>
                                    <a:pt x="48" y="110"/>
                                  </a:lnTo>
                                  <a:lnTo>
                                    <a:pt x="48" y="115"/>
                                  </a:lnTo>
                                  <a:lnTo>
                                    <a:pt x="53" y="115"/>
                                  </a:lnTo>
                                  <a:lnTo>
                                    <a:pt x="53" y="120"/>
                                  </a:lnTo>
                                  <a:lnTo>
                                    <a:pt x="58" y="120"/>
                                  </a:lnTo>
                                  <a:lnTo>
                                    <a:pt x="63" y="120"/>
                                  </a:lnTo>
                                  <a:lnTo>
                                    <a:pt x="67" y="120"/>
                                  </a:lnTo>
                                  <a:lnTo>
                                    <a:pt x="72" y="120"/>
                                  </a:lnTo>
                                  <a:lnTo>
                                    <a:pt x="77" y="120"/>
                                  </a:lnTo>
                                  <a:lnTo>
                                    <a:pt x="82" y="120"/>
                                  </a:lnTo>
                                  <a:lnTo>
                                    <a:pt x="82" y="115"/>
                                  </a:lnTo>
                                  <a:lnTo>
                                    <a:pt x="87" y="115"/>
                                  </a:lnTo>
                                  <a:lnTo>
                                    <a:pt x="87" y="110"/>
                                  </a:lnTo>
                                  <a:lnTo>
                                    <a:pt x="91" y="110"/>
                                  </a:lnTo>
                                  <a:lnTo>
                                    <a:pt x="91" y="106"/>
                                  </a:lnTo>
                                  <a:lnTo>
                                    <a:pt x="91" y="101"/>
                                  </a:lnTo>
                                  <a:close/>
                                  <a:moveTo>
                                    <a:pt x="96" y="62"/>
                                  </a:moveTo>
                                  <a:lnTo>
                                    <a:pt x="96" y="58"/>
                                  </a:lnTo>
                                  <a:lnTo>
                                    <a:pt x="96" y="53"/>
                                  </a:lnTo>
                                  <a:lnTo>
                                    <a:pt x="96" y="48"/>
                                  </a:lnTo>
                                  <a:lnTo>
                                    <a:pt x="91" y="48"/>
                                  </a:lnTo>
                                  <a:lnTo>
                                    <a:pt x="91" y="43"/>
                                  </a:lnTo>
                                  <a:lnTo>
                                    <a:pt x="91" y="39"/>
                                  </a:lnTo>
                                  <a:lnTo>
                                    <a:pt x="87" y="39"/>
                                  </a:lnTo>
                                  <a:lnTo>
                                    <a:pt x="87" y="34"/>
                                  </a:lnTo>
                                  <a:lnTo>
                                    <a:pt x="82" y="34"/>
                                  </a:lnTo>
                                  <a:lnTo>
                                    <a:pt x="82" y="29"/>
                                  </a:lnTo>
                                  <a:lnTo>
                                    <a:pt x="77" y="29"/>
                                  </a:lnTo>
                                  <a:lnTo>
                                    <a:pt x="72" y="29"/>
                                  </a:lnTo>
                                  <a:lnTo>
                                    <a:pt x="67" y="29"/>
                                  </a:lnTo>
                                  <a:lnTo>
                                    <a:pt x="63" y="29"/>
                                  </a:lnTo>
                                  <a:lnTo>
                                    <a:pt x="58" y="29"/>
                                  </a:lnTo>
                                  <a:lnTo>
                                    <a:pt x="53" y="29"/>
                                  </a:lnTo>
                                  <a:lnTo>
                                    <a:pt x="53" y="34"/>
                                  </a:lnTo>
                                  <a:lnTo>
                                    <a:pt x="48" y="34"/>
                                  </a:lnTo>
                                  <a:lnTo>
                                    <a:pt x="48" y="39"/>
                                  </a:lnTo>
                                  <a:lnTo>
                                    <a:pt x="43" y="39"/>
                                  </a:lnTo>
                                  <a:lnTo>
                                    <a:pt x="43" y="43"/>
                                  </a:lnTo>
                                  <a:lnTo>
                                    <a:pt x="39" y="43"/>
                                  </a:lnTo>
                                  <a:lnTo>
                                    <a:pt x="39" y="48"/>
                                  </a:lnTo>
                                  <a:lnTo>
                                    <a:pt x="39" y="53"/>
                                  </a:lnTo>
                                  <a:lnTo>
                                    <a:pt x="39" y="58"/>
                                  </a:lnTo>
                                  <a:lnTo>
                                    <a:pt x="39" y="62"/>
                                  </a:lnTo>
                                  <a:lnTo>
                                    <a:pt x="96" y="62"/>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5" name="Freeform 4671"/>
                          <wps:cNvSpPr>
                            <a:spLocks/>
                          </wps:cNvSpPr>
                          <wps:spPr bwMode="auto">
                            <a:xfrm>
                              <a:off x="1809" y="2813"/>
                              <a:ext cx="96" cy="149"/>
                            </a:xfrm>
                            <a:custGeom>
                              <a:avLst/>
                              <a:gdLst>
                                <a:gd name="T0" fmla="*/ 0 w 96"/>
                                <a:gd name="T1" fmla="*/ 0 h 149"/>
                                <a:gd name="T2" fmla="*/ 96 w 96"/>
                                <a:gd name="T3" fmla="*/ 0 h 149"/>
                                <a:gd name="T4" fmla="*/ 96 w 96"/>
                                <a:gd name="T5" fmla="*/ 34 h 149"/>
                                <a:gd name="T6" fmla="*/ 39 w 96"/>
                                <a:gd name="T7" fmla="*/ 34 h 149"/>
                                <a:gd name="T8" fmla="*/ 39 w 96"/>
                                <a:gd name="T9" fmla="*/ 149 h 149"/>
                                <a:gd name="T10" fmla="*/ 0 w 96"/>
                                <a:gd name="T11" fmla="*/ 149 h 149"/>
                                <a:gd name="T12" fmla="*/ 0 w 96"/>
                                <a:gd name="T13" fmla="*/ 0 h 149"/>
                              </a:gdLst>
                              <a:ahLst/>
                              <a:cxnLst>
                                <a:cxn ang="0">
                                  <a:pos x="T0" y="T1"/>
                                </a:cxn>
                                <a:cxn ang="0">
                                  <a:pos x="T2" y="T3"/>
                                </a:cxn>
                                <a:cxn ang="0">
                                  <a:pos x="T4" y="T5"/>
                                </a:cxn>
                                <a:cxn ang="0">
                                  <a:pos x="T6" y="T7"/>
                                </a:cxn>
                                <a:cxn ang="0">
                                  <a:pos x="T8" y="T9"/>
                                </a:cxn>
                                <a:cxn ang="0">
                                  <a:pos x="T10" y="T11"/>
                                </a:cxn>
                                <a:cxn ang="0">
                                  <a:pos x="T12" y="T13"/>
                                </a:cxn>
                              </a:cxnLst>
                              <a:rect l="0" t="0" r="r" b="b"/>
                              <a:pathLst>
                                <a:path w="96" h="149">
                                  <a:moveTo>
                                    <a:pt x="0" y="0"/>
                                  </a:moveTo>
                                  <a:lnTo>
                                    <a:pt x="96" y="0"/>
                                  </a:lnTo>
                                  <a:lnTo>
                                    <a:pt x="96" y="34"/>
                                  </a:lnTo>
                                  <a:lnTo>
                                    <a:pt x="39" y="34"/>
                                  </a:lnTo>
                                  <a:lnTo>
                                    <a:pt x="39" y="149"/>
                                  </a:lnTo>
                                  <a:lnTo>
                                    <a:pt x="0" y="149"/>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6" name="Freeform 4672"/>
                          <wps:cNvSpPr>
                            <a:spLocks/>
                          </wps:cNvSpPr>
                          <wps:spPr bwMode="auto">
                            <a:xfrm>
                              <a:off x="1925" y="2813"/>
                              <a:ext cx="134" cy="149"/>
                            </a:xfrm>
                            <a:custGeom>
                              <a:avLst/>
                              <a:gdLst>
                                <a:gd name="T0" fmla="*/ 0 w 134"/>
                                <a:gd name="T1" fmla="*/ 0 h 149"/>
                                <a:gd name="T2" fmla="*/ 38 w 134"/>
                                <a:gd name="T3" fmla="*/ 0 h 149"/>
                                <a:gd name="T4" fmla="*/ 38 w 134"/>
                                <a:gd name="T5" fmla="*/ 91 h 149"/>
                                <a:gd name="T6" fmla="*/ 96 w 134"/>
                                <a:gd name="T7" fmla="*/ 0 h 149"/>
                                <a:gd name="T8" fmla="*/ 134 w 134"/>
                                <a:gd name="T9" fmla="*/ 0 h 149"/>
                                <a:gd name="T10" fmla="*/ 134 w 134"/>
                                <a:gd name="T11" fmla="*/ 149 h 149"/>
                                <a:gd name="T12" fmla="*/ 100 w 134"/>
                                <a:gd name="T13" fmla="*/ 149 h 149"/>
                                <a:gd name="T14" fmla="*/ 100 w 134"/>
                                <a:gd name="T15" fmla="*/ 53 h 149"/>
                                <a:gd name="T16" fmla="*/ 38 w 134"/>
                                <a:gd name="T17" fmla="*/ 149 h 149"/>
                                <a:gd name="T18" fmla="*/ 0 w 134"/>
                                <a:gd name="T19" fmla="*/ 149 h 149"/>
                                <a:gd name="T20" fmla="*/ 0 w 134"/>
                                <a:gd name="T21" fmla="*/ 0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34" h="149">
                                  <a:moveTo>
                                    <a:pt x="0" y="0"/>
                                  </a:moveTo>
                                  <a:lnTo>
                                    <a:pt x="38" y="0"/>
                                  </a:lnTo>
                                  <a:lnTo>
                                    <a:pt x="38" y="91"/>
                                  </a:lnTo>
                                  <a:lnTo>
                                    <a:pt x="96" y="0"/>
                                  </a:lnTo>
                                  <a:lnTo>
                                    <a:pt x="134" y="0"/>
                                  </a:lnTo>
                                  <a:lnTo>
                                    <a:pt x="134" y="149"/>
                                  </a:lnTo>
                                  <a:lnTo>
                                    <a:pt x="100" y="149"/>
                                  </a:lnTo>
                                  <a:lnTo>
                                    <a:pt x="100" y="53"/>
                                  </a:lnTo>
                                  <a:lnTo>
                                    <a:pt x="38" y="149"/>
                                  </a:lnTo>
                                  <a:lnTo>
                                    <a:pt x="0" y="149"/>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7" name="Freeform 4673"/>
                          <wps:cNvSpPr>
                            <a:spLocks noEditPoints="1"/>
                          </wps:cNvSpPr>
                          <wps:spPr bwMode="auto">
                            <a:xfrm>
                              <a:off x="2078" y="2813"/>
                              <a:ext cx="144" cy="149"/>
                            </a:xfrm>
                            <a:custGeom>
                              <a:avLst/>
                              <a:gdLst>
                                <a:gd name="T0" fmla="*/ 144 w 144"/>
                                <a:gd name="T1" fmla="*/ 149 h 149"/>
                                <a:gd name="T2" fmla="*/ 110 w 144"/>
                                <a:gd name="T3" fmla="*/ 86 h 149"/>
                                <a:gd name="T4" fmla="*/ 101 w 144"/>
                                <a:gd name="T5" fmla="*/ 86 h 149"/>
                                <a:gd name="T6" fmla="*/ 91 w 144"/>
                                <a:gd name="T7" fmla="*/ 86 h 149"/>
                                <a:gd name="T8" fmla="*/ 86 w 144"/>
                                <a:gd name="T9" fmla="*/ 91 h 149"/>
                                <a:gd name="T10" fmla="*/ 82 w 144"/>
                                <a:gd name="T11" fmla="*/ 96 h 149"/>
                                <a:gd name="T12" fmla="*/ 77 w 144"/>
                                <a:gd name="T13" fmla="*/ 101 h 149"/>
                                <a:gd name="T14" fmla="*/ 72 w 144"/>
                                <a:gd name="T15" fmla="*/ 106 h 149"/>
                                <a:gd name="T16" fmla="*/ 0 w 144"/>
                                <a:gd name="T17" fmla="*/ 149 h 149"/>
                                <a:gd name="T18" fmla="*/ 29 w 144"/>
                                <a:gd name="T19" fmla="*/ 101 h 149"/>
                                <a:gd name="T20" fmla="*/ 34 w 144"/>
                                <a:gd name="T21" fmla="*/ 96 h 149"/>
                                <a:gd name="T22" fmla="*/ 38 w 144"/>
                                <a:gd name="T23" fmla="*/ 91 h 149"/>
                                <a:gd name="T24" fmla="*/ 43 w 144"/>
                                <a:gd name="T25" fmla="*/ 86 h 149"/>
                                <a:gd name="T26" fmla="*/ 48 w 144"/>
                                <a:gd name="T27" fmla="*/ 82 h 149"/>
                                <a:gd name="T28" fmla="*/ 38 w 144"/>
                                <a:gd name="T29" fmla="*/ 82 h 149"/>
                                <a:gd name="T30" fmla="*/ 34 w 144"/>
                                <a:gd name="T31" fmla="*/ 77 h 149"/>
                                <a:gd name="T32" fmla="*/ 24 w 144"/>
                                <a:gd name="T33" fmla="*/ 77 h 149"/>
                                <a:gd name="T34" fmla="*/ 19 w 144"/>
                                <a:gd name="T35" fmla="*/ 67 h 149"/>
                                <a:gd name="T36" fmla="*/ 14 w 144"/>
                                <a:gd name="T37" fmla="*/ 62 h 149"/>
                                <a:gd name="T38" fmla="*/ 14 w 144"/>
                                <a:gd name="T39" fmla="*/ 53 h 149"/>
                                <a:gd name="T40" fmla="*/ 14 w 144"/>
                                <a:gd name="T41" fmla="*/ 43 h 149"/>
                                <a:gd name="T42" fmla="*/ 14 w 144"/>
                                <a:gd name="T43" fmla="*/ 34 h 149"/>
                                <a:gd name="T44" fmla="*/ 14 w 144"/>
                                <a:gd name="T45" fmla="*/ 24 h 149"/>
                                <a:gd name="T46" fmla="*/ 19 w 144"/>
                                <a:gd name="T47" fmla="*/ 19 h 149"/>
                                <a:gd name="T48" fmla="*/ 24 w 144"/>
                                <a:gd name="T49" fmla="*/ 10 h 149"/>
                                <a:gd name="T50" fmla="*/ 34 w 144"/>
                                <a:gd name="T51" fmla="*/ 10 h 149"/>
                                <a:gd name="T52" fmla="*/ 38 w 144"/>
                                <a:gd name="T53" fmla="*/ 5 h 149"/>
                                <a:gd name="T54" fmla="*/ 48 w 144"/>
                                <a:gd name="T55" fmla="*/ 5 h 149"/>
                                <a:gd name="T56" fmla="*/ 53 w 144"/>
                                <a:gd name="T57" fmla="*/ 0 h 149"/>
                                <a:gd name="T58" fmla="*/ 62 w 144"/>
                                <a:gd name="T59" fmla="*/ 0 h 149"/>
                                <a:gd name="T60" fmla="*/ 72 w 144"/>
                                <a:gd name="T61" fmla="*/ 0 h 149"/>
                                <a:gd name="T62" fmla="*/ 110 w 144"/>
                                <a:gd name="T63" fmla="*/ 29 h 149"/>
                                <a:gd name="T64" fmla="*/ 77 w 144"/>
                                <a:gd name="T65" fmla="*/ 29 h 149"/>
                                <a:gd name="T66" fmla="*/ 67 w 144"/>
                                <a:gd name="T67" fmla="*/ 29 h 149"/>
                                <a:gd name="T68" fmla="*/ 58 w 144"/>
                                <a:gd name="T69" fmla="*/ 29 h 149"/>
                                <a:gd name="T70" fmla="*/ 53 w 144"/>
                                <a:gd name="T71" fmla="*/ 34 h 149"/>
                                <a:gd name="T72" fmla="*/ 53 w 144"/>
                                <a:gd name="T73" fmla="*/ 43 h 149"/>
                                <a:gd name="T74" fmla="*/ 53 w 144"/>
                                <a:gd name="T75" fmla="*/ 53 h 149"/>
                                <a:gd name="T76" fmla="*/ 58 w 144"/>
                                <a:gd name="T77" fmla="*/ 58 h 149"/>
                                <a:gd name="T78" fmla="*/ 62 w 144"/>
                                <a:gd name="T79" fmla="*/ 62 h 149"/>
                                <a:gd name="T80" fmla="*/ 72 w 144"/>
                                <a:gd name="T81" fmla="*/ 62 h 149"/>
                                <a:gd name="T82" fmla="*/ 82 w 144"/>
                                <a:gd name="T83" fmla="*/ 62 h 149"/>
                                <a:gd name="T84" fmla="*/ 110 w 144"/>
                                <a:gd name="T85" fmla="*/ 29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144" h="149">
                                  <a:moveTo>
                                    <a:pt x="144" y="0"/>
                                  </a:moveTo>
                                  <a:lnTo>
                                    <a:pt x="144" y="149"/>
                                  </a:lnTo>
                                  <a:lnTo>
                                    <a:pt x="110" y="149"/>
                                  </a:lnTo>
                                  <a:lnTo>
                                    <a:pt x="110" y="86"/>
                                  </a:lnTo>
                                  <a:lnTo>
                                    <a:pt x="106" y="86"/>
                                  </a:lnTo>
                                  <a:lnTo>
                                    <a:pt x="101" y="86"/>
                                  </a:lnTo>
                                  <a:lnTo>
                                    <a:pt x="96" y="86"/>
                                  </a:lnTo>
                                  <a:lnTo>
                                    <a:pt x="91" y="86"/>
                                  </a:lnTo>
                                  <a:lnTo>
                                    <a:pt x="86" y="86"/>
                                  </a:lnTo>
                                  <a:lnTo>
                                    <a:pt x="86" y="91"/>
                                  </a:lnTo>
                                  <a:lnTo>
                                    <a:pt x="82" y="91"/>
                                  </a:lnTo>
                                  <a:lnTo>
                                    <a:pt x="82" y="96"/>
                                  </a:lnTo>
                                  <a:lnTo>
                                    <a:pt x="77" y="96"/>
                                  </a:lnTo>
                                  <a:lnTo>
                                    <a:pt x="77" y="101"/>
                                  </a:lnTo>
                                  <a:lnTo>
                                    <a:pt x="72" y="101"/>
                                  </a:lnTo>
                                  <a:lnTo>
                                    <a:pt x="72" y="106"/>
                                  </a:lnTo>
                                  <a:lnTo>
                                    <a:pt x="48" y="149"/>
                                  </a:lnTo>
                                  <a:lnTo>
                                    <a:pt x="0" y="149"/>
                                  </a:lnTo>
                                  <a:lnTo>
                                    <a:pt x="29" y="106"/>
                                  </a:lnTo>
                                  <a:lnTo>
                                    <a:pt x="29" y="101"/>
                                  </a:lnTo>
                                  <a:lnTo>
                                    <a:pt x="34" y="101"/>
                                  </a:lnTo>
                                  <a:lnTo>
                                    <a:pt x="34" y="96"/>
                                  </a:lnTo>
                                  <a:lnTo>
                                    <a:pt x="38" y="96"/>
                                  </a:lnTo>
                                  <a:lnTo>
                                    <a:pt x="38" y="91"/>
                                  </a:lnTo>
                                  <a:lnTo>
                                    <a:pt x="43" y="91"/>
                                  </a:lnTo>
                                  <a:lnTo>
                                    <a:pt x="43" y="86"/>
                                  </a:lnTo>
                                  <a:lnTo>
                                    <a:pt x="48" y="86"/>
                                  </a:lnTo>
                                  <a:lnTo>
                                    <a:pt x="48" y="82"/>
                                  </a:lnTo>
                                  <a:lnTo>
                                    <a:pt x="43" y="82"/>
                                  </a:lnTo>
                                  <a:lnTo>
                                    <a:pt x="38" y="82"/>
                                  </a:lnTo>
                                  <a:lnTo>
                                    <a:pt x="34" y="82"/>
                                  </a:lnTo>
                                  <a:lnTo>
                                    <a:pt x="34" y="77"/>
                                  </a:lnTo>
                                  <a:lnTo>
                                    <a:pt x="29" y="77"/>
                                  </a:lnTo>
                                  <a:lnTo>
                                    <a:pt x="24" y="77"/>
                                  </a:lnTo>
                                  <a:lnTo>
                                    <a:pt x="24" y="72"/>
                                  </a:lnTo>
                                  <a:lnTo>
                                    <a:pt x="19" y="67"/>
                                  </a:lnTo>
                                  <a:lnTo>
                                    <a:pt x="19" y="62"/>
                                  </a:lnTo>
                                  <a:lnTo>
                                    <a:pt x="14" y="62"/>
                                  </a:lnTo>
                                  <a:lnTo>
                                    <a:pt x="14" y="58"/>
                                  </a:lnTo>
                                  <a:lnTo>
                                    <a:pt x="14" y="53"/>
                                  </a:lnTo>
                                  <a:lnTo>
                                    <a:pt x="14" y="48"/>
                                  </a:lnTo>
                                  <a:lnTo>
                                    <a:pt x="14" y="43"/>
                                  </a:lnTo>
                                  <a:lnTo>
                                    <a:pt x="14" y="39"/>
                                  </a:lnTo>
                                  <a:lnTo>
                                    <a:pt x="14" y="34"/>
                                  </a:lnTo>
                                  <a:lnTo>
                                    <a:pt x="14" y="29"/>
                                  </a:lnTo>
                                  <a:lnTo>
                                    <a:pt x="14" y="24"/>
                                  </a:lnTo>
                                  <a:lnTo>
                                    <a:pt x="19" y="24"/>
                                  </a:lnTo>
                                  <a:lnTo>
                                    <a:pt x="19" y="19"/>
                                  </a:lnTo>
                                  <a:lnTo>
                                    <a:pt x="24" y="15"/>
                                  </a:lnTo>
                                  <a:lnTo>
                                    <a:pt x="24" y="10"/>
                                  </a:lnTo>
                                  <a:lnTo>
                                    <a:pt x="29" y="10"/>
                                  </a:lnTo>
                                  <a:lnTo>
                                    <a:pt x="34" y="10"/>
                                  </a:lnTo>
                                  <a:lnTo>
                                    <a:pt x="34" y="5"/>
                                  </a:lnTo>
                                  <a:lnTo>
                                    <a:pt x="38" y="5"/>
                                  </a:lnTo>
                                  <a:lnTo>
                                    <a:pt x="43" y="5"/>
                                  </a:lnTo>
                                  <a:lnTo>
                                    <a:pt x="48" y="5"/>
                                  </a:lnTo>
                                  <a:lnTo>
                                    <a:pt x="53" y="5"/>
                                  </a:lnTo>
                                  <a:lnTo>
                                    <a:pt x="53" y="0"/>
                                  </a:lnTo>
                                  <a:lnTo>
                                    <a:pt x="58" y="0"/>
                                  </a:lnTo>
                                  <a:lnTo>
                                    <a:pt x="62" y="0"/>
                                  </a:lnTo>
                                  <a:lnTo>
                                    <a:pt x="67" y="0"/>
                                  </a:lnTo>
                                  <a:lnTo>
                                    <a:pt x="72" y="0"/>
                                  </a:lnTo>
                                  <a:lnTo>
                                    <a:pt x="144" y="0"/>
                                  </a:lnTo>
                                  <a:close/>
                                  <a:moveTo>
                                    <a:pt x="110" y="29"/>
                                  </a:moveTo>
                                  <a:lnTo>
                                    <a:pt x="82" y="29"/>
                                  </a:lnTo>
                                  <a:lnTo>
                                    <a:pt x="77" y="29"/>
                                  </a:lnTo>
                                  <a:lnTo>
                                    <a:pt x="72" y="29"/>
                                  </a:lnTo>
                                  <a:lnTo>
                                    <a:pt x="67" y="29"/>
                                  </a:lnTo>
                                  <a:lnTo>
                                    <a:pt x="62" y="29"/>
                                  </a:lnTo>
                                  <a:lnTo>
                                    <a:pt x="58" y="29"/>
                                  </a:lnTo>
                                  <a:lnTo>
                                    <a:pt x="58" y="34"/>
                                  </a:lnTo>
                                  <a:lnTo>
                                    <a:pt x="53" y="34"/>
                                  </a:lnTo>
                                  <a:lnTo>
                                    <a:pt x="53" y="39"/>
                                  </a:lnTo>
                                  <a:lnTo>
                                    <a:pt x="53" y="43"/>
                                  </a:lnTo>
                                  <a:lnTo>
                                    <a:pt x="53" y="48"/>
                                  </a:lnTo>
                                  <a:lnTo>
                                    <a:pt x="53" y="53"/>
                                  </a:lnTo>
                                  <a:lnTo>
                                    <a:pt x="58" y="53"/>
                                  </a:lnTo>
                                  <a:lnTo>
                                    <a:pt x="58" y="58"/>
                                  </a:lnTo>
                                  <a:lnTo>
                                    <a:pt x="62" y="58"/>
                                  </a:lnTo>
                                  <a:lnTo>
                                    <a:pt x="62" y="62"/>
                                  </a:lnTo>
                                  <a:lnTo>
                                    <a:pt x="67" y="62"/>
                                  </a:lnTo>
                                  <a:lnTo>
                                    <a:pt x="72" y="62"/>
                                  </a:lnTo>
                                  <a:lnTo>
                                    <a:pt x="77" y="62"/>
                                  </a:lnTo>
                                  <a:lnTo>
                                    <a:pt x="82" y="62"/>
                                  </a:lnTo>
                                  <a:lnTo>
                                    <a:pt x="110" y="62"/>
                                  </a:lnTo>
                                  <a:lnTo>
                                    <a:pt x="110" y="29"/>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8" name="Freeform 4674"/>
                          <wps:cNvSpPr>
                            <a:spLocks/>
                          </wps:cNvSpPr>
                          <wps:spPr bwMode="auto">
                            <a:xfrm>
                              <a:off x="2328" y="2760"/>
                              <a:ext cx="158" cy="202"/>
                            </a:xfrm>
                            <a:custGeom>
                              <a:avLst/>
                              <a:gdLst>
                                <a:gd name="T0" fmla="*/ 57 w 158"/>
                                <a:gd name="T1" fmla="*/ 202 h 202"/>
                                <a:gd name="T2" fmla="*/ 57 w 158"/>
                                <a:gd name="T3" fmla="*/ 34 h 202"/>
                                <a:gd name="T4" fmla="*/ 0 w 158"/>
                                <a:gd name="T5" fmla="*/ 34 h 202"/>
                                <a:gd name="T6" fmla="*/ 0 w 158"/>
                                <a:gd name="T7" fmla="*/ 0 h 202"/>
                                <a:gd name="T8" fmla="*/ 158 w 158"/>
                                <a:gd name="T9" fmla="*/ 0 h 202"/>
                                <a:gd name="T10" fmla="*/ 158 w 158"/>
                                <a:gd name="T11" fmla="*/ 34 h 202"/>
                                <a:gd name="T12" fmla="*/ 100 w 158"/>
                                <a:gd name="T13" fmla="*/ 34 h 202"/>
                                <a:gd name="T14" fmla="*/ 100 w 158"/>
                                <a:gd name="T15" fmla="*/ 202 h 202"/>
                                <a:gd name="T16" fmla="*/ 57 w 158"/>
                                <a:gd name="T17" fmla="*/ 202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58" h="202">
                                  <a:moveTo>
                                    <a:pt x="57" y="202"/>
                                  </a:moveTo>
                                  <a:lnTo>
                                    <a:pt x="57" y="34"/>
                                  </a:lnTo>
                                  <a:lnTo>
                                    <a:pt x="0" y="34"/>
                                  </a:lnTo>
                                  <a:lnTo>
                                    <a:pt x="0" y="0"/>
                                  </a:lnTo>
                                  <a:lnTo>
                                    <a:pt x="158" y="0"/>
                                  </a:lnTo>
                                  <a:lnTo>
                                    <a:pt x="158" y="34"/>
                                  </a:lnTo>
                                  <a:lnTo>
                                    <a:pt x="100" y="34"/>
                                  </a:lnTo>
                                  <a:lnTo>
                                    <a:pt x="100" y="202"/>
                                  </a:lnTo>
                                  <a:lnTo>
                                    <a:pt x="57" y="202"/>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9" name="Freeform 4675"/>
                          <wps:cNvSpPr>
                            <a:spLocks/>
                          </wps:cNvSpPr>
                          <wps:spPr bwMode="auto">
                            <a:xfrm>
                              <a:off x="2500" y="2756"/>
                              <a:ext cx="164" cy="206"/>
                            </a:xfrm>
                            <a:custGeom>
                              <a:avLst/>
                              <a:gdLst>
                                <a:gd name="T0" fmla="*/ 44 w 164"/>
                                <a:gd name="T1" fmla="*/ 143 h 206"/>
                                <a:gd name="T2" fmla="*/ 48 w 164"/>
                                <a:gd name="T3" fmla="*/ 158 h 206"/>
                                <a:gd name="T4" fmla="*/ 58 w 164"/>
                                <a:gd name="T5" fmla="*/ 167 h 206"/>
                                <a:gd name="T6" fmla="*/ 72 w 164"/>
                                <a:gd name="T7" fmla="*/ 172 h 206"/>
                                <a:gd name="T8" fmla="*/ 92 w 164"/>
                                <a:gd name="T9" fmla="*/ 172 h 206"/>
                                <a:gd name="T10" fmla="*/ 106 w 164"/>
                                <a:gd name="T11" fmla="*/ 167 h 206"/>
                                <a:gd name="T12" fmla="*/ 120 w 164"/>
                                <a:gd name="T13" fmla="*/ 163 h 206"/>
                                <a:gd name="T14" fmla="*/ 125 w 164"/>
                                <a:gd name="T15" fmla="*/ 143 h 206"/>
                                <a:gd name="T16" fmla="*/ 120 w 164"/>
                                <a:gd name="T17" fmla="*/ 129 h 206"/>
                                <a:gd name="T18" fmla="*/ 106 w 164"/>
                                <a:gd name="T19" fmla="*/ 124 h 206"/>
                                <a:gd name="T20" fmla="*/ 92 w 164"/>
                                <a:gd name="T21" fmla="*/ 119 h 206"/>
                                <a:gd name="T22" fmla="*/ 77 w 164"/>
                                <a:gd name="T23" fmla="*/ 115 h 206"/>
                                <a:gd name="T24" fmla="*/ 58 w 164"/>
                                <a:gd name="T25" fmla="*/ 115 h 206"/>
                                <a:gd name="T26" fmla="*/ 44 w 164"/>
                                <a:gd name="T27" fmla="*/ 105 h 206"/>
                                <a:gd name="T28" fmla="*/ 29 w 164"/>
                                <a:gd name="T29" fmla="*/ 96 h 206"/>
                                <a:gd name="T30" fmla="*/ 20 w 164"/>
                                <a:gd name="T31" fmla="*/ 86 h 206"/>
                                <a:gd name="T32" fmla="*/ 10 w 164"/>
                                <a:gd name="T33" fmla="*/ 67 h 206"/>
                                <a:gd name="T34" fmla="*/ 10 w 164"/>
                                <a:gd name="T35" fmla="*/ 48 h 206"/>
                                <a:gd name="T36" fmla="*/ 15 w 164"/>
                                <a:gd name="T37" fmla="*/ 33 h 206"/>
                                <a:gd name="T38" fmla="*/ 24 w 164"/>
                                <a:gd name="T39" fmla="*/ 24 h 206"/>
                                <a:gd name="T40" fmla="*/ 34 w 164"/>
                                <a:gd name="T41" fmla="*/ 14 h 206"/>
                                <a:gd name="T42" fmla="*/ 44 w 164"/>
                                <a:gd name="T43" fmla="*/ 4 h 206"/>
                                <a:gd name="T44" fmla="*/ 63 w 164"/>
                                <a:gd name="T45" fmla="*/ 0 h 206"/>
                                <a:gd name="T46" fmla="*/ 82 w 164"/>
                                <a:gd name="T47" fmla="*/ 0 h 206"/>
                                <a:gd name="T48" fmla="*/ 101 w 164"/>
                                <a:gd name="T49" fmla="*/ 0 h 206"/>
                                <a:gd name="T50" fmla="*/ 116 w 164"/>
                                <a:gd name="T51" fmla="*/ 4 h 206"/>
                                <a:gd name="T52" fmla="*/ 135 w 164"/>
                                <a:gd name="T53" fmla="*/ 14 h 206"/>
                                <a:gd name="T54" fmla="*/ 144 w 164"/>
                                <a:gd name="T55" fmla="*/ 24 h 206"/>
                                <a:gd name="T56" fmla="*/ 154 w 164"/>
                                <a:gd name="T57" fmla="*/ 38 h 206"/>
                                <a:gd name="T58" fmla="*/ 159 w 164"/>
                                <a:gd name="T59" fmla="*/ 52 h 206"/>
                                <a:gd name="T60" fmla="*/ 120 w 164"/>
                                <a:gd name="T61" fmla="*/ 57 h 206"/>
                                <a:gd name="T62" fmla="*/ 111 w 164"/>
                                <a:gd name="T63" fmla="*/ 48 h 206"/>
                                <a:gd name="T64" fmla="*/ 101 w 164"/>
                                <a:gd name="T65" fmla="*/ 38 h 206"/>
                                <a:gd name="T66" fmla="*/ 87 w 164"/>
                                <a:gd name="T67" fmla="*/ 33 h 206"/>
                                <a:gd name="T68" fmla="*/ 68 w 164"/>
                                <a:gd name="T69" fmla="*/ 33 h 206"/>
                                <a:gd name="T70" fmla="*/ 53 w 164"/>
                                <a:gd name="T71" fmla="*/ 43 h 206"/>
                                <a:gd name="T72" fmla="*/ 48 w 164"/>
                                <a:gd name="T73" fmla="*/ 57 h 206"/>
                                <a:gd name="T74" fmla="*/ 58 w 164"/>
                                <a:gd name="T75" fmla="*/ 67 h 206"/>
                                <a:gd name="T76" fmla="*/ 72 w 164"/>
                                <a:gd name="T77" fmla="*/ 72 h 206"/>
                                <a:gd name="T78" fmla="*/ 87 w 164"/>
                                <a:gd name="T79" fmla="*/ 76 h 206"/>
                                <a:gd name="T80" fmla="*/ 101 w 164"/>
                                <a:gd name="T81" fmla="*/ 81 h 206"/>
                                <a:gd name="T82" fmla="*/ 120 w 164"/>
                                <a:gd name="T83" fmla="*/ 86 h 206"/>
                                <a:gd name="T84" fmla="*/ 135 w 164"/>
                                <a:gd name="T85" fmla="*/ 96 h 206"/>
                                <a:gd name="T86" fmla="*/ 149 w 164"/>
                                <a:gd name="T87" fmla="*/ 105 h 206"/>
                                <a:gd name="T88" fmla="*/ 159 w 164"/>
                                <a:gd name="T89" fmla="*/ 119 h 206"/>
                                <a:gd name="T90" fmla="*/ 164 w 164"/>
                                <a:gd name="T91" fmla="*/ 139 h 206"/>
                                <a:gd name="T92" fmla="*/ 164 w 164"/>
                                <a:gd name="T93" fmla="*/ 158 h 206"/>
                                <a:gd name="T94" fmla="*/ 159 w 164"/>
                                <a:gd name="T95" fmla="*/ 172 h 206"/>
                                <a:gd name="T96" fmla="*/ 149 w 164"/>
                                <a:gd name="T97" fmla="*/ 182 h 206"/>
                                <a:gd name="T98" fmla="*/ 140 w 164"/>
                                <a:gd name="T99" fmla="*/ 191 h 206"/>
                                <a:gd name="T100" fmla="*/ 125 w 164"/>
                                <a:gd name="T101" fmla="*/ 201 h 206"/>
                                <a:gd name="T102" fmla="*/ 111 w 164"/>
                                <a:gd name="T103" fmla="*/ 206 h 206"/>
                                <a:gd name="T104" fmla="*/ 92 w 164"/>
                                <a:gd name="T105" fmla="*/ 206 h 206"/>
                                <a:gd name="T106" fmla="*/ 72 w 164"/>
                                <a:gd name="T107" fmla="*/ 206 h 206"/>
                                <a:gd name="T108" fmla="*/ 53 w 164"/>
                                <a:gd name="T109" fmla="*/ 206 h 206"/>
                                <a:gd name="T110" fmla="*/ 39 w 164"/>
                                <a:gd name="T111" fmla="*/ 201 h 206"/>
                                <a:gd name="T112" fmla="*/ 24 w 164"/>
                                <a:gd name="T113" fmla="*/ 191 h 206"/>
                                <a:gd name="T114" fmla="*/ 15 w 164"/>
                                <a:gd name="T115" fmla="*/ 177 h 206"/>
                                <a:gd name="T116" fmla="*/ 10 w 164"/>
                                <a:gd name="T117" fmla="*/ 163 h 206"/>
                                <a:gd name="T118" fmla="*/ 5 w 164"/>
                                <a:gd name="T119" fmla="*/ 148 h 2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64" h="206">
                                  <a:moveTo>
                                    <a:pt x="0" y="139"/>
                                  </a:moveTo>
                                  <a:lnTo>
                                    <a:pt x="44" y="134"/>
                                  </a:lnTo>
                                  <a:lnTo>
                                    <a:pt x="44" y="139"/>
                                  </a:lnTo>
                                  <a:lnTo>
                                    <a:pt x="44" y="143"/>
                                  </a:lnTo>
                                  <a:lnTo>
                                    <a:pt x="44" y="148"/>
                                  </a:lnTo>
                                  <a:lnTo>
                                    <a:pt x="48" y="148"/>
                                  </a:lnTo>
                                  <a:lnTo>
                                    <a:pt x="48" y="153"/>
                                  </a:lnTo>
                                  <a:lnTo>
                                    <a:pt x="48" y="158"/>
                                  </a:lnTo>
                                  <a:lnTo>
                                    <a:pt x="53" y="158"/>
                                  </a:lnTo>
                                  <a:lnTo>
                                    <a:pt x="53" y="163"/>
                                  </a:lnTo>
                                  <a:lnTo>
                                    <a:pt x="58" y="163"/>
                                  </a:lnTo>
                                  <a:lnTo>
                                    <a:pt x="58" y="167"/>
                                  </a:lnTo>
                                  <a:lnTo>
                                    <a:pt x="63" y="167"/>
                                  </a:lnTo>
                                  <a:lnTo>
                                    <a:pt x="68" y="167"/>
                                  </a:lnTo>
                                  <a:lnTo>
                                    <a:pt x="68" y="172"/>
                                  </a:lnTo>
                                  <a:lnTo>
                                    <a:pt x="72" y="172"/>
                                  </a:lnTo>
                                  <a:lnTo>
                                    <a:pt x="77" y="172"/>
                                  </a:lnTo>
                                  <a:lnTo>
                                    <a:pt x="82" y="172"/>
                                  </a:lnTo>
                                  <a:lnTo>
                                    <a:pt x="87" y="172"/>
                                  </a:lnTo>
                                  <a:lnTo>
                                    <a:pt x="92" y="172"/>
                                  </a:lnTo>
                                  <a:lnTo>
                                    <a:pt x="96" y="172"/>
                                  </a:lnTo>
                                  <a:lnTo>
                                    <a:pt x="101" y="172"/>
                                  </a:lnTo>
                                  <a:lnTo>
                                    <a:pt x="106" y="172"/>
                                  </a:lnTo>
                                  <a:lnTo>
                                    <a:pt x="106" y="167"/>
                                  </a:lnTo>
                                  <a:lnTo>
                                    <a:pt x="111" y="167"/>
                                  </a:lnTo>
                                  <a:lnTo>
                                    <a:pt x="116" y="167"/>
                                  </a:lnTo>
                                  <a:lnTo>
                                    <a:pt x="116" y="163"/>
                                  </a:lnTo>
                                  <a:lnTo>
                                    <a:pt x="120" y="163"/>
                                  </a:lnTo>
                                  <a:lnTo>
                                    <a:pt x="120" y="158"/>
                                  </a:lnTo>
                                  <a:lnTo>
                                    <a:pt x="125" y="153"/>
                                  </a:lnTo>
                                  <a:lnTo>
                                    <a:pt x="125" y="148"/>
                                  </a:lnTo>
                                  <a:lnTo>
                                    <a:pt x="125" y="143"/>
                                  </a:lnTo>
                                  <a:lnTo>
                                    <a:pt x="125" y="139"/>
                                  </a:lnTo>
                                  <a:lnTo>
                                    <a:pt x="120" y="139"/>
                                  </a:lnTo>
                                  <a:lnTo>
                                    <a:pt x="120" y="134"/>
                                  </a:lnTo>
                                  <a:lnTo>
                                    <a:pt x="120" y="129"/>
                                  </a:lnTo>
                                  <a:lnTo>
                                    <a:pt x="116" y="129"/>
                                  </a:lnTo>
                                  <a:lnTo>
                                    <a:pt x="111" y="129"/>
                                  </a:lnTo>
                                  <a:lnTo>
                                    <a:pt x="111" y="124"/>
                                  </a:lnTo>
                                  <a:lnTo>
                                    <a:pt x="106" y="124"/>
                                  </a:lnTo>
                                  <a:lnTo>
                                    <a:pt x="101" y="124"/>
                                  </a:lnTo>
                                  <a:lnTo>
                                    <a:pt x="96" y="124"/>
                                  </a:lnTo>
                                  <a:lnTo>
                                    <a:pt x="96" y="119"/>
                                  </a:lnTo>
                                  <a:lnTo>
                                    <a:pt x="92" y="119"/>
                                  </a:lnTo>
                                  <a:lnTo>
                                    <a:pt x="87" y="119"/>
                                  </a:lnTo>
                                  <a:lnTo>
                                    <a:pt x="82" y="119"/>
                                  </a:lnTo>
                                  <a:lnTo>
                                    <a:pt x="77" y="119"/>
                                  </a:lnTo>
                                  <a:lnTo>
                                    <a:pt x="77" y="115"/>
                                  </a:lnTo>
                                  <a:lnTo>
                                    <a:pt x="72" y="115"/>
                                  </a:lnTo>
                                  <a:lnTo>
                                    <a:pt x="68" y="115"/>
                                  </a:lnTo>
                                  <a:lnTo>
                                    <a:pt x="63" y="115"/>
                                  </a:lnTo>
                                  <a:lnTo>
                                    <a:pt x="58" y="115"/>
                                  </a:lnTo>
                                  <a:lnTo>
                                    <a:pt x="58" y="110"/>
                                  </a:lnTo>
                                  <a:lnTo>
                                    <a:pt x="53" y="110"/>
                                  </a:lnTo>
                                  <a:lnTo>
                                    <a:pt x="48" y="110"/>
                                  </a:lnTo>
                                  <a:lnTo>
                                    <a:pt x="44" y="105"/>
                                  </a:lnTo>
                                  <a:lnTo>
                                    <a:pt x="39" y="105"/>
                                  </a:lnTo>
                                  <a:lnTo>
                                    <a:pt x="34" y="100"/>
                                  </a:lnTo>
                                  <a:lnTo>
                                    <a:pt x="29" y="100"/>
                                  </a:lnTo>
                                  <a:lnTo>
                                    <a:pt x="29" y="96"/>
                                  </a:lnTo>
                                  <a:lnTo>
                                    <a:pt x="24" y="96"/>
                                  </a:lnTo>
                                  <a:lnTo>
                                    <a:pt x="24" y="91"/>
                                  </a:lnTo>
                                  <a:lnTo>
                                    <a:pt x="20" y="91"/>
                                  </a:lnTo>
                                  <a:lnTo>
                                    <a:pt x="20" y="86"/>
                                  </a:lnTo>
                                  <a:lnTo>
                                    <a:pt x="15" y="81"/>
                                  </a:lnTo>
                                  <a:lnTo>
                                    <a:pt x="15" y="76"/>
                                  </a:lnTo>
                                  <a:lnTo>
                                    <a:pt x="10" y="72"/>
                                  </a:lnTo>
                                  <a:lnTo>
                                    <a:pt x="10" y="67"/>
                                  </a:lnTo>
                                  <a:lnTo>
                                    <a:pt x="10" y="62"/>
                                  </a:lnTo>
                                  <a:lnTo>
                                    <a:pt x="10" y="57"/>
                                  </a:lnTo>
                                  <a:lnTo>
                                    <a:pt x="10" y="52"/>
                                  </a:lnTo>
                                  <a:lnTo>
                                    <a:pt x="10" y="48"/>
                                  </a:lnTo>
                                  <a:lnTo>
                                    <a:pt x="10" y="43"/>
                                  </a:lnTo>
                                  <a:lnTo>
                                    <a:pt x="10" y="38"/>
                                  </a:lnTo>
                                  <a:lnTo>
                                    <a:pt x="15" y="38"/>
                                  </a:lnTo>
                                  <a:lnTo>
                                    <a:pt x="15" y="33"/>
                                  </a:lnTo>
                                  <a:lnTo>
                                    <a:pt x="15" y="28"/>
                                  </a:lnTo>
                                  <a:lnTo>
                                    <a:pt x="20" y="28"/>
                                  </a:lnTo>
                                  <a:lnTo>
                                    <a:pt x="20" y="24"/>
                                  </a:lnTo>
                                  <a:lnTo>
                                    <a:pt x="24" y="24"/>
                                  </a:lnTo>
                                  <a:lnTo>
                                    <a:pt x="24" y="19"/>
                                  </a:lnTo>
                                  <a:lnTo>
                                    <a:pt x="29" y="19"/>
                                  </a:lnTo>
                                  <a:lnTo>
                                    <a:pt x="29" y="14"/>
                                  </a:lnTo>
                                  <a:lnTo>
                                    <a:pt x="34" y="14"/>
                                  </a:lnTo>
                                  <a:lnTo>
                                    <a:pt x="34" y="9"/>
                                  </a:lnTo>
                                  <a:lnTo>
                                    <a:pt x="39" y="9"/>
                                  </a:lnTo>
                                  <a:lnTo>
                                    <a:pt x="44" y="9"/>
                                  </a:lnTo>
                                  <a:lnTo>
                                    <a:pt x="44" y="4"/>
                                  </a:lnTo>
                                  <a:lnTo>
                                    <a:pt x="48" y="4"/>
                                  </a:lnTo>
                                  <a:lnTo>
                                    <a:pt x="53" y="4"/>
                                  </a:lnTo>
                                  <a:lnTo>
                                    <a:pt x="58" y="4"/>
                                  </a:lnTo>
                                  <a:lnTo>
                                    <a:pt x="63" y="0"/>
                                  </a:lnTo>
                                  <a:lnTo>
                                    <a:pt x="68" y="0"/>
                                  </a:lnTo>
                                  <a:lnTo>
                                    <a:pt x="72" y="0"/>
                                  </a:lnTo>
                                  <a:lnTo>
                                    <a:pt x="77" y="0"/>
                                  </a:lnTo>
                                  <a:lnTo>
                                    <a:pt x="82" y="0"/>
                                  </a:lnTo>
                                  <a:lnTo>
                                    <a:pt x="87" y="0"/>
                                  </a:lnTo>
                                  <a:lnTo>
                                    <a:pt x="92" y="0"/>
                                  </a:lnTo>
                                  <a:lnTo>
                                    <a:pt x="96" y="0"/>
                                  </a:lnTo>
                                  <a:lnTo>
                                    <a:pt x="101" y="0"/>
                                  </a:lnTo>
                                  <a:lnTo>
                                    <a:pt x="106" y="0"/>
                                  </a:lnTo>
                                  <a:lnTo>
                                    <a:pt x="106" y="4"/>
                                  </a:lnTo>
                                  <a:lnTo>
                                    <a:pt x="111" y="4"/>
                                  </a:lnTo>
                                  <a:lnTo>
                                    <a:pt x="116" y="4"/>
                                  </a:lnTo>
                                  <a:lnTo>
                                    <a:pt x="120" y="4"/>
                                  </a:lnTo>
                                  <a:lnTo>
                                    <a:pt x="125" y="9"/>
                                  </a:lnTo>
                                  <a:lnTo>
                                    <a:pt x="130" y="9"/>
                                  </a:lnTo>
                                  <a:lnTo>
                                    <a:pt x="135" y="14"/>
                                  </a:lnTo>
                                  <a:lnTo>
                                    <a:pt x="140" y="14"/>
                                  </a:lnTo>
                                  <a:lnTo>
                                    <a:pt x="140" y="19"/>
                                  </a:lnTo>
                                  <a:lnTo>
                                    <a:pt x="144" y="19"/>
                                  </a:lnTo>
                                  <a:lnTo>
                                    <a:pt x="144" y="24"/>
                                  </a:lnTo>
                                  <a:lnTo>
                                    <a:pt x="149" y="24"/>
                                  </a:lnTo>
                                  <a:lnTo>
                                    <a:pt x="149" y="28"/>
                                  </a:lnTo>
                                  <a:lnTo>
                                    <a:pt x="154" y="33"/>
                                  </a:lnTo>
                                  <a:lnTo>
                                    <a:pt x="154" y="38"/>
                                  </a:lnTo>
                                  <a:lnTo>
                                    <a:pt x="154" y="43"/>
                                  </a:lnTo>
                                  <a:lnTo>
                                    <a:pt x="159" y="43"/>
                                  </a:lnTo>
                                  <a:lnTo>
                                    <a:pt x="159" y="48"/>
                                  </a:lnTo>
                                  <a:lnTo>
                                    <a:pt x="159" y="52"/>
                                  </a:lnTo>
                                  <a:lnTo>
                                    <a:pt x="159" y="57"/>
                                  </a:lnTo>
                                  <a:lnTo>
                                    <a:pt x="159" y="62"/>
                                  </a:lnTo>
                                  <a:lnTo>
                                    <a:pt x="120" y="62"/>
                                  </a:lnTo>
                                  <a:lnTo>
                                    <a:pt x="120" y="57"/>
                                  </a:lnTo>
                                  <a:lnTo>
                                    <a:pt x="116" y="57"/>
                                  </a:lnTo>
                                  <a:lnTo>
                                    <a:pt x="116" y="52"/>
                                  </a:lnTo>
                                  <a:lnTo>
                                    <a:pt x="116" y="48"/>
                                  </a:lnTo>
                                  <a:lnTo>
                                    <a:pt x="111" y="48"/>
                                  </a:lnTo>
                                  <a:lnTo>
                                    <a:pt x="111" y="43"/>
                                  </a:lnTo>
                                  <a:lnTo>
                                    <a:pt x="106" y="43"/>
                                  </a:lnTo>
                                  <a:lnTo>
                                    <a:pt x="106" y="38"/>
                                  </a:lnTo>
                                  <a:lnTo>
                                    <a:pt x="101" y="38"/>
                                  </a:lnTo>
                                  <a:lnTo>
                                    <a:pt x="96" y="38"/>
                                  </a:lnTo>
                                  <a:lnTo>
                                    <a:pt x="96" y="33"/>
                                  </a:lnTo>
                                  <a:lnTo>
                                    <a:pt x="92" y="33"/>
                                  </a:lnTo>
                                  <a:lnTo>
                                    <a:pt x="87" y="33"/>
                                  </a:lnTo>
                                  <a:lnTo>
                                    <a:pt x="82" y="33"/>
                                  </a:lnTo>
                                  <a:lnTo>
                                    <a:pt x="77" y="33"/>
                                  </a:lnTo>
                                  <a:lnTo>
                                    <a:pt x="72" y="33"/>
                                  </a:lnTo>
                                  <a:lnTo>
                                    <a:pt x="68" y="33"/>
                                  </a:lnTo>
                                  <a:lnTo>
                                    <a:pt x="68" y="38"/>
                                  </a:lnTo>
                                  <a:lnTo>
                                    <a:pt x="63" y="38"/>
                                  </a:lnTo>
                                  <a:lnTo>
                                    <a:pt x="58" y="38"/>
                                  </a:lnTo>
                                  <a:lnTo>
                                    <a:pt x="53" y="43"/>
                                  </a:lnTo>
                                  <a:lnTo>
                                    <a:pt x="48" y="43"/>
                                  </a:lnTo>
                                  <a:lnTo>
                                    <a:pt x="48" y="48"/>
                                  </a:lnTo>
                                  <a:lnTo>
                                    <a:pt x="48" y="52"/>
                                  </a:lnTo>
                                  <a:lnTo>
                                    <a:pt x="48" y="57"/>
                                  </a:lnTo>
                                  <a:lnTo>
                                    <a:pt x="48" y="62"/>
                                  </a:lnTo>
                                  <a:lnTo>
                                    <a:pt x="53" y="62"/>
                                  </a:lnTo>
                                  <a:lnTo>
                                    <a:pt x="53" y="67"/>
                                  </a:lnTo>
                                  <a:lnTo>
                                    <a:pt x="58" y="67"/>
                                  </a:lnTo>
                                  <a:lnTo>
                                    <a:pt x="58" y="72"/>
                                  </a:lnTo>
                                  <a:lnTo>
                                    <a:pt x="63" y="72"/>
                                  </a:lnTo>
                                  <a:lnTo>
                                    <a:pt x="68" y="72"/>
                                  </a:lnTo>
                                  <a:lnTo>
                                    <a:pt x="72" y="72"/>
                                  </a:lnTo>
                                  <a:lnTo>
                                    <a:pt x="72" y="76"/>
                                  </a:lnTo>
                                  <a:lnTo>
                                    <a:pt x="77" y="76"/>
                                  </a:lnTo>
                                  <a:lnTo>
                                    <a:pt x="82" y="76"/>
                                  </a:lnTo>
                                  <a:lnTo>
                                    <a:pt x="87" y="76"/>
                                  </a:lnTo>
                                  <a:lnTo>
                                    <a:pt x="92" y="76"/>
                                  </a:lnTo>
                                  <a:lnTo>
                                    <a:pt x="92" y="81"/>
                                  </a:lnTo>
                                  <a:lnTo>
                                    <a:pt x="96" y="81"/>
                                  </a:lnTo>
                                  <a:lnTo>
                                    <a:pt x="101" y="81"/>
                                  </a:lnTo>
                                  <a:lnTo>
                                    <a:pt x="106" y="81"/>
                                  </a:lnTo>
                                  <a:lnTo>
                                    <a:pt x="111" y="86"/>
                                  </a:lnTo>
                                  <a:lnTo>
                                    <a:pt x="116" y="86"/>
                                  </a:lnTo>
                                  <a:lnTo>
                                    <a:pt x="120" y="86"/>
                                  </a:lnTo>
                                  <a:lnTo>
                                    <a:pt x="125" y="91"/>
                                  </a:lnTo>
                                  <a:lnTo>
                                    <a:pt x="130" y="91"/>
                                  </a:lnTo>
                                  <a:lnTo>
                                    <a:pt x="135" y="91"/>
                                  </a:lnTo>
                                  <a:lnTo>
                                    <a:pt x="135" y="96"/>
                                  </a:lnTo>
                                  <a:lnTo>
                                    <a:pt x="140" y="96"/>
                                  </a:lnTo>
                                  <a:lnTo>
                                    <a:pt x="144" y="100"/>
                                  </a:lnTo>
                                  <a:lnTo>
                                    <a:pt x="149" y="100"/>
                                  </a:lnTo>
                                  <a:lnTo>
                                    <a:pt x="149" y="105"/>
                                  </a:lnTo>
                                  <a:lnTo>
                                    <a:pt x="154" y="105"/>
                                  </a:lnTo>
                                  <a:lnTo>
                                    <a:pt x="154" y="110"/>
                                  </a:lnTo>
                                  <a:lnTo>
                                    <a:pt x="159" y="115"/>
                                  </a:lnTo>
                                  <a:lnTo>
                                    <a:pt x="159" y="119"/>
                                  </a:lnTo>
                                  <a:lnTo>
                                    <a:pt x="164" y="124"/>
                                  </a:lnTo>
                                  <a:lnTo>
                                    <a:pt x="164" y="129"/>
                                  </a:lnTo>
                                  <a:lnTo>
                                    <a:pt x="164" y="134"/>
                                  </a:lnTo>
                                  <a:lnTo>
                                    <a:pt x="164" y="139"/>
                                  </a:lnTo>
                                  <a:lnTo>
                                    <a:pt x="164" y="143"/>
                                  </a:lnTo>
                                  <a:lnTo>
                                    <a:pt x="164" y="148"/>
                                  </a:lnTo>
                                  <a:lnTo>
                                    <a:pt x="164" y="153"/>
                                  </a:lnTo>
                                  <a:lnTo>
                                    <a:pt x="164" y="158"/>
                                  </a:lnTo>
                                  <a:lnTo>
                                    <a:pt x="164" y="163"/>
                                  </a:lnTo>
                                  <a:lnTo>
                                    <a:pt x="164" y="167"/>
                                  </a:lnTo>
                                  <a:lnTo>
                                    <a:pt x="159" y="167"/>
                                  </a:lnTo>
                                  <a:lnTo>
                                    <a:pt x="159" y="172"/>
                                  </a:lnTo>
                                  <a:lnTo>
                                    <a:pt x="159" y="177"/>
                                  </a:lnTo>
                                  <a:lnTo>
                                    <a:pt x="154" y="177"/>
                                  </a:lnTo>
                                  <a:lnTo>
                                    <a:pt x="154" y="182"/>
                                  </a:lnTo>
                                  <a:lnTo>
                                    <a:pt x="149" y="182"/>
                                  </a:lnTo>
                                  <a:lnTo>
                                    <a:pt x="149" y="187"/>
                                  </a:lnTo>
                                  <a:lnTo>
                                    <a:pt x="144" y="187"/>
                                  </a:lnTo>
                                  <a:lnTo>
                                    <a:pt x="144" y="191"/>
                                  </a:lnTo>
                                  <a:lnTo>
                                    <a:pt x="140" y="191"/>
                                  </a:lnTo>
                                  <a:lnTo>
                                    <a:pt x="140" y="196"/>
                                  </a:lnTo>
                                  <a:lnTo>
                                    <a:pt x="135" y="196"/>
                                  </a:lnTo>
                                  <a:lnTo>
                                    <a:pt x="130" y="201"/>
                                  </a:lnTo>
                                  <a:lnTo>
                                    <a:pt x="125" y="201"/>
                                  </a:lnTo>
                                  <a:lnTo>
                                    <a:pt x="120" y="201"/>
                                  </a:lnTo>
                                  <a:lnTo>
                                    <a:pt x="120" y="206"/>
                                  </a:lnTo>
                                  <a:lnTo>
                                    <a:pt x="116" y="206"/>
                                  </a:lnTo>
                                  <a:lnTo>
                                    <a:pt x="111" y="206"/>
                                  </a:lnTo>
                                  <a:lnTo>
                                    <a:pt x="106" y="206"/>
                                  </a:lnTo>
                                  <a:lnTo>
                                    <a:pt x="101" y="206"/>
                                  </a:lnTo>
                                  <a:lnTo>
                                    <a:pt x="96" y="206"/>
                                  </a:lnTo>
                                  <a:lnTo>
                                    <a:pt x="92" y="206"/>
                                  </a:lnTo>
                                  <a:lnTo>
                                    <a:pt x="87" y="206"/>
                                  </a:lnTo>
                                  <a:lnTo>
                                    <a:pt x="82" y="206"/>
                                  </a:lnTo>
                                  <a:lnTo>
                                    <a:pt x="77" y="206"/>
                                  </a:lnTo>
                                  <a:lnTo>
                                    <a:pt x="72" y="206"/>
                                  </a:lnTo>
                                  <a:lnTo>
                                    <a:pt x="68" y="206"/>
                                  </a:lnTo>
                                  <a:lnTo>
                                    <a:pt x="63" y="206"/>
                                  </a:lnTo>
                                  <a:lnTo>
                                    <a:pt x="58" y="206"/>
                                  </a:lnTo>
                                  <a:lnTo>
                                    <a:pt x="53" y="206"/>
                                  </a:lnTo>
                                  <a:lnTo>
                                    <a:pt x="53" y="201"/>
                                  </a:lnTo>
                                  <a:lnTo>
                                    <a:pt x="48" y="201"/>
                                  </a:lnTo>
                                  <a:lnTo>
                                    <a:pt x="44" y="201"/>
                                  </a:lnTo>
                                  <a:lnTo>
                                    <a:pt x="39" y="201"/>
                                  </a:lnTo>
                                  <a:lnTo>
                                    <a:pt x="39" y="196"/>
                                  </a:lnTo>
                                  <a:lnTo>
                                    <a:pt x="34" y="196"/>
                                  </a:lnTo>
                                  <a:lnTo>
                                    <a:pt x="29" y="191"/>
                                  </a:lnTo>
                                  <a:lnTo>
                                    <a:pt x="24" y="191"/>
                                  </a:lnTo>
                                  <a:lnTo>
                                    <a:pt x="24" y="187"/>
                                  </a:lnTo>
                                  <a:lnTo>
                                    <a:pt x="20" y="187"/>
                                  </a:lnTo>
                                  <a:lnTo>
                                    <a:pt x="20" y="182"/>
                                  </a:lnTo>
                                  <a:lnTo>
                                    <a:pt x="15" y="177"/>
                                  </a:lnTo>
                                  <a:lnTo>
                                    <a:pt x="15" y="172"/>
                                  </a:lnTo>
                                  <a:lnTo>
                                    <a:pt x="10" y="172"/>
                                  </a:lnTo>
                                  <a:lnTo>
                                    <a:pt x="10" y="167"/>
                                  </a:lnTo>
                                  <a:lnTo>
                                    <a:pt x="10" y="163"/>
                                  </a:lnTo>
                                  <a:lnTo>
                                    <a:pt x="5" y="163"/>
                                  </a:lnTo>
                                  <a:lnTo>
                                    <a:pt x="5" y="158"/>
                                  </a:lnTo>
                                  <a:lnTo>
                                    <a:pt x="5" y="153"/>
                                  </a:lnTo>
                                  <a:lnTo>
                                    <a:pt x="5" y="148"/>
                                  </a:lnTo>
                                  <a:lnTo>
                                    <a:pt x="5" y="143"/>
                                  </a:lnTo>
                                  <a:lnTo>
                                    <a:pt x="0" y="143"/>
                                  </a:lnTo>
                                  <a:lnTo>
                                    <a:pt x="0" y="139"/>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0" name="Freeform 4676"/>
                          <wps:cNvSpPr>
                            <a:spLocks/>
                          </wps:cNvSpPr>
                          <wps:spPr bwMode="auto">
                            <a:xfrm>
                              <a:off x="5308" y="2765"/>
                              <a:ext cx="173" cy="211"/>
                            </a:xfrm>
                            <a:custGeom>
                              <a:avLst/>
                              <a:gdLst>
                                <a:gd name="T0" fmla="*/ 173 w 173"/>
                                <a:gd name="T1" fmla="*/ 154 h 211"/>
                                <a:gd name="T2" fmla="*/ 163 w 173"/>
                                <a:gd name="T3" fmla="*/ 163 h 211"/>
                                <a:gd name="T4" fmla="*/ 158 w 173"/>
                                <a:gd name="T5" fmla="*/ 178 h 211"/>
                                <a:gd name="T6" fmla="*/ 149 w 173"/>
                                <a:gd name="T7" fmla="*/ 192 h 211"/>
                                <a:gd name="T8" fmla="*/ 134 w 173"/>
                                <a:gd name="T9" fmla="*/ 202 h 211"/>
                                <a:gd name="T10" fmla="*/ 115 w 173"/>
                                <a:gd name="T11" fmla="*/ 206 h 211"/>
                                <a:gd name="T12" fmla="*/ 96 w 173"/>
                                <a:gd name="T13" fmla="*/ 211 h 211"/>
                                <a:gd name="T14" fmla="*/ 77 w 173"/>
                                <a:gd name="T15" fmla="*/ 211 h 211"/>
                                <a:gd name="T16" fmla="*/ 62 w 173"/>
                                <a:gd name="T17" fmla="*/ 206 h 211"/>
                                <a:gd name="T18" fmla="*/ 48 w 173"/>
                                <a:gd name="T19" fmla="*/ 202 h 211"/>
                                <a:gd name="T20" fmla="*/ 34 w 173"/>
                                <a:gd name="T21" fmla="*/ 192 h 211"/>
                                <a:gd name="T22" fmla="*/ 19 w 173"/>
                                <a:gd name="T23" fmla="*/ 173 h 211"/>
                                <a:gd name="T24" fmla="*/ 10 w 173"/>
                                <a:gd name="T25" fmla="*/ 158 h 211"/>
                                <a:gd name="T26" fmla="*/ 0 w 173"/>
                                <a:gd name="T27" fmla="*/ 139 h 211"/>
                                <a:gd name="T28" fmla="*/ 0 w 173"/>
                                <a:gd name="T29" fmla="*/ 120 h 211"/>
                                <a:gd name="T30" fmla="*/ 0 w 173"/>
                                <a:gd name="T31" fmla="*/ 101 h 211"/>
                                <a:gd name="T32" fmla="*/ 0 w 173"/>
                                <a:gd name="T33" fmla="*/ 82 h 211"/>
                                <a:gd name="T34" fmla="*/ 5 w 173"/>
                                <a:gd name="T35" fmla="*/ 67 h 211"/>
                                <a:gd name="T36" fmla="*/ 10 w 173"/>
                                <a:gd name="T37" fmla="*/ 53 h 211"/>
                                <a:gd name="T38" fmla="*/ 19 w 173"/>
                                <a:gd name="T39" fmla="*/ 39 h 211"/>
                                <a:gd name="T40" fmla="*/ 29 w 173"/>
                                <a:gd name="T41" fmla="*/ 29 h 211"/>
                                <a:gd name="T42" fmla="*/ 38 w 173"/>
                                <a:gd name="T43" fmla="*/ 19 h 211"/>
                                <a:gd name="T44" fmla="*/ 48 w 173"/>
                                <a:gd name="T45" fmla="*/ 10 h 211"/>
                                <a:gd name="T46" fmla="*/ 67 w 173"/>
                                <a:gd name="T47" fmla="*/ 5 h 211"/>
                                <a:gd name="T48" fmla="*/ 86 w 173"/>
                                <a:gd name="T49" fmla="*/ 5 h 211"/>
                                <a:gd name="T50" fmla="*/ 101 w 173"/>
                                <a:gd name="T51" fmla="*/ 0 h 211"/>
                                <a:gd name="T52" fmla="*/ 115 w 173"/>
                                <a:gd name="T53" fmla="*/ 5 h 211"/>
                                <a:gd name="T54" fmla="*/ 130 w 173"/>
                                <a:gd name="T55" fmla="*/ 10 h 211"/>
                                <a:gd name="T56" fmla="*/ 144 w 173"/>
                                <a:gd name="T57" fmla="*/ 15 h 211"/>
                                <a:gd name="T58" fmla="*/ 154 w 173"/>
                                <a:gd name="T59" fmla="*/ 24 h 211"/>
                                <a:gd name="T60" fmla="*/ 163 w 173"/>
                                <a:gd name="T61" fmla="*/ 34 h 211"/>
                                <a:gd name="T62" fmla="*/ 168 w 173"/>
                                <a:gd name="T63" fmla="*/ 48 h 211"/>
                                <a:gd name="T64" fmla="*/ 173 w 173"/>
                                <a:gd name="T65" fmla="*/ 63 h 211"/>
                                <a:gd name="T66" fmla="*/ 130 w 173"/>
                                <a:gd name="T67" fmla="*/ 63 h 211"/>
                                <a:gd name="T68" fmla="*/ 120 w 173"/>
                                <a:gd name="T69" fmla="*/ 48 h 211"/>
                                <a:gd name="T70" fmla="*/ 110 w 173"/>
                                <a:gd name="T71" fmla="*/ 39 h 211"/>
                                <a:gd name="T72" fmla="*/ 91 w 173"/>
                                <a:gd name="T73" fmla="*/ 39 h 211"/>
                                <a:gd name="T74" fmla="*/ 72 w 173"/>
                                <a:gd name="T75" fmla="*/ 39 h 211"/>
                                <a:gd name="T76" fmla="*/ 62 w 173"/>
                                <a:gd name="T77" fmla="*/ 48 h 211"/>
                                <a:gd name="T78" fmla="*/ 53 w 173"/>
                                <a:gd name="T79" fmla="*/ 58 h 211"/>
                                <a:gd name="T80" fmla="*/ 43 w 173"/>
                                <a:gd name="T81" fmla="*/ 67 h 211"/>
                                <a:gd name="T82" fmla="*/ 43 w 173"/>
                                <a:gd name="T83" fmla="*/ 87 h 211"/>
                                <a:gd name="T84" fmla="*/ 38 w 173"/>
                                <a:gd name="T85" fmla="*/ 101 h 211"/>
                                <a:gd name="T86" fmla="*/ 38 w 173"/>
                                <a:gd name="T87" fmla="*/ 120 h 211"/>
                                <a:gd name="T88" fmla="*/ 43 w 173"/>
                                <a:gd name="T89" fmla="*/ 139 h 211"/>
                                <a:gd name="T90" fmla="*/ 48 w 173"/>
                                <a:gd name="T91" fmla="*/ 154 h 211"/>
                                <a:gd name="T92" fmla="*/ 58 w 173"/>
                                <a:gd name="T93" fmla="*/ 163 h 211"/>
                                <a:gd name="T94" fmla="*/ 72 w 173"/>
                                <a:gd name="T95" fmla="*/ 173 h 211"/>
                                <a:gd name="T96" fmla="*/ 91 w 173"/>
                                <a:gd name="T97" fmla="*/ 173 h 211"/>
                                <a:gd name="T98" fmla="*/ 110 w 173"/>
                                <a:gd name="T99" fmla="*/ 173 h 211"/>
                                <a:gd name="T100" fmla="*/ 120 w 173"/>
                                <a:gd name="T101" fmla="*/ 163 h 211"/>
                                <a:gd name="T102" fmla="*/ 130 w 173"/>
                                <a:gd name="T103" fmla="*/ 149 h 211"/>
                                <a:gd name="T104" fmla="*/ 134 w 173"/>
                                <a:gd name="T105" fmla="*/ 134 h 2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73" h="211">
                                  <a:moveTo>
                                    <a:pt x="134" y="134"/>
                                  </a:moveTo>
                                  <a:lnTo>
                                    <a:pt x="173" y="144"/>
                                  </a:lnTo>
                                  <a:lnTo>
                                    <a:pt x="173" y="149"/>
                                  </a:lnTo>
                                  <a:lnTo>
                                    <a:pt x="173" y="154"/>
                                  </a:lnTo>
                                  <a:lnTo>
                                    <a:pt x="168" y="154"/>
                                  </a:lnTo>
                                  <a:lnTo>
                                    <a:pt x="168" y="158"/>
                                  </a:lnTo>
                                  <a:lnTo>
                                    <a:pt x="168" y="163"/>
                                  </a:lnTo>
                                  <a:lnTo>
                                    <a:pt x="163" y="163"/>
                                  </a:lnTo>
                                  <a:lnTo>
                                    <a:pt x="163" y="168"/>
                                  </a:lnTo>
                                  <a:lnTo>
                                    <a:pt x="163" y="173"/>
                                  </a:lnTo>
                                  <a:lnTo>
                                    <a:pt x="158" y="173"/>
                                  </a:lnTo>
                                  <a:lnTo>
                                    <a:pt x="158" y="178"/>
                                  </a:lnTo>
                                  <a:lnTo>
                                    <a:pt x="154" y="182"/>
                                  </a:lnTo>
                                  <a:lnTo>
                                    <a:pt x="154" y="187"/>
                                  </a:lnTo>
                                  <a:lnTo>
                                    <a:pt x="149" y="187"/>
                                  </a:lnTo>
                                  <a:lnTo>
                                    <a:pt x="149" y="192"/>
                                  </a:lnTo>
                                  <a:lnTo>
                                    <a:pt x="144" y="192"/>
                                  </a:lnTo>
                                  <a:lnTo>
                                    <a:pt x="139" y="197"/>
                                  </a:lnTo>
                                  <a:lnTo>
                                    <a:pt x="134" y="197"/>
                                  </a:lnTo>
                                  <a:lnTo>
                                    <a:pt x="134" y="202"/>
                                  </a:lnTo>
                                  <a:lnTo>
                                    <a:pt x="130" y="202"/>
                                  </a:lnTo>
                                  <a:lnTo>
                                    <a:pt x="125" y="202"/>
                                  </a:lnTo>
                                  <a:lnTo>
                                    <a:pt x="120" y="206"/>
                                  </a:lnTo>
                                  <a:lnTo>
                                    <a:pt x="115" y="206"/>
                                  </a:lnTo>
                                  <a:lnTo>
                                    <a:pt x="110" y="206"/>
                                  </a:lnTo>
                                  <a:lnTo>
                                    <a:pt x="106" y="206"/>
                                  </a:lnTo>
                                  <a:lnTo>
                                    <a:pt x="101" y="211"/>
                                  </a:lnTo>
                                  <a:lnTo>
                                    <a:pt x="96" y="211"/>
                                  </a:lnTo>
                                  <a:lnTo>
                                    <a:pt x="91" y="211"/>
                                  </a:lnTo>
                                  <a:lnTo>
                                    <a:pt x="86" y="211"/>
                                  </a:lnTo>
                                  <a:lnTo>
                                    <a:pt x="82" y="211"/>
                                  </a:lnTo>
                                  <a:lnTo>
                                    <a:pt x="77" y="211"/>
                                  </a:lnTo>
                                  <a:lnTo>
                                    <a:pt x="77" y="206"/>
                                  </a:lnTo>
                                  <a:lnTo>
                                    <a:pt x="72" y="206"/>
                                  </a:lnTo>
                                  <a:lnTo>
                                    <a:pt x="67" y="206"/>
                                  </a:lnTo>
                                  <a:lnTo>
                                    <a:pt x="62" y="206"/>
                                  </a:lnTo>
                                  <a:lnTo>
                                    <a:pt x="58" y="206"/>
                                  </a:lnTo>
                                  <a:lnTo>
                                    <a:pt x="58" y="202"/>
                                  </a:lnTo>
                                  <a:lnTo>
                                    <a:pt x="53" y="202"/>
                                  </a:lnTo>
                                  <a:lnTo>
                                    <a:pt x="48" y="202"/>
                                  </a:lnTo>
                                  <a:lnTo>
                                    <a:pt x="43" y="197"/>
                                  </a:lnTo>
                                  <a:lnTo>
                                    <a:pt x="38" y="197"/>
                                  </a:lnTo>
                                  <a:lnTo>
                                    <a:pt x="38" y="192"/>
                                  </a:lnTo>
                                  <a:lnTo>
                                    <a:pt x="34" y="192"/>
                                  </a:lnTo>
                                  <a:lnTo>
                                    <a:pt x="29" y="187"/>
                                  </a:lnTo>
                                  <a:lnTo>
                                    <a:pt x="24" y="182"/>
                                  </a:lnTo>
                                  <a:lnTo>
                                    <a:pt x="19" y="178"/>
                                  </a:lnTo>
                                  <a:lnTo>
                                    <a:pt x="19" y="173"/>
                                  </a:lnTo>
                                  <a:lnTo>
                                    <a:pt x="14" y="173"/>
                                  </a:lnTo>
                                  <a:lnTo>
                                    <a:pt x="14" y="168"/>
                                  </a:lnTo>
                                  <a:lnTo>
                                    <a:pt x="10" y="163"/>
                                  </a:lnTo>
                                  <a:lnTo>
                                    <a:pt x="10" y="158"/>
                                  </a:lnTo>
                                  <a:lnTo>
                                    <a:pt x="5" y="154"/>
                                  </a:lnTo>
                                  <a:lnTo>
                                    <a:pt x="5" y="149"/>
                                  </a:lnTo>
                                  <a:lnTo>
                                    <a:pt x="5" y="144"/>
                                  </a:lnTo>
                                  <a:lnTo>
                                    <a:pt x="0" y="139"/>
                                  </a:lnTo>
                                  <a:lnTo>
                                    <a:pt x="0" y="134"/>
                                  </a:lnTo>
                                  <a:lnTo>
                                    <a:pt x="0" y="130"/>
                                  </a:lnTo>
                                  <a:lnTo>
                                    <a:pt x="0" y="125"/>
                                  </a:lnTo>
                                  <a:lnTo>
                                    <a:pt x="0" y="120"/>
                                  </a:lnTo>
                                  <a:lnTo>
                                    <a:pt x="0" y="115"/>
                                  </a:lnTo>
                                  <a:lnTo>
                                    <a:pt x="0" y="110"/>
                                  </a:lnTo>
                                  <a:lnTo>
                                    <a:pt x="0" y="106"/>
                                  </a:lnTo>
                                  <a:lnTo>
                                    <a:pt x="0" y="101"/>
                                  </a:lnTo>
                                  <a:lnTo>
                                    <a:pt x="0" y="96"/>
                                  </a:lnTo>
                                  <a:lnTo>
                                    <a:pt x="0" y="91"/>
                                  </a:lnTo>
                                  <a:lnTo>
                                    <a:pt x="0" y="87"/>
                                  </a:lnTo>
                                  <a:lnTo>
                                    <a:pt x="0" y="82"/>
                                  </a:lnTo>
                                  <a:lnTo>
                                    <a:pt x="0" y="77"/>
                                  </a:lnTo>
                                  <a:lnTo>
                                    <a:pt x="0" y="72"/>
                                  </a:lnTo>
                                  <a:lnTo>
                                    <a:pt x="5" y="72"/>
                                  </a:lnTo>
                                  <a:lnTo>
                                    <a:pt x="5" y="67"/>
                                  </a:lnTo>
                                  <a:lnTo>
                                    <a:pt x="5" y="63"/>
                                  </a:lnTo>
                                  <a:lnTo>
                                    <a:pt x="5" y="58"/>
                                  </a:lnTo>
                                  <a:lnTo>
                                    <a:pt x="10" y="58"/>
                                  </a:lnTo>
                                  <a:lnTo>
                                    <a:pt x="10" y="53"/>
                                  </a:lnTo>
                                  <a:lnTo>
                                    <a:pt x="10" y="48"/>
                                  </a:lnTo>
                                  <a:lnTo>
                                    <a:pt x="14" y="43"/>
                                  </a:lnTo>
                                  <a:lnTo>
                                    <a:pt x="14" y="39"/>
                                  </a:lnTo>
                                  <a:lnTo>
                                    <a:pt x="19" y="39"/>
                                  </a:lnTo>
                                  <a:lnTo>
                                    <a:pt x="19" y="34"/>
                                  </a:lnTo>
                                  <a:lnTo>
                                    <a:pt x="24" y="34"/>
                                  </a:lnTo>
                                  <a:lnTo>
                                    <a:pt x="24" y="29"/>
                                  </a:lnTo>
                                  <a:lnTo>
                                    <a:pt x="29" y="29"/>
                                  </a:lnTo>
                                  <a:lnTo>
                                    <a:pt x="29" y="24"/>
                                  </a:lnTo>
                                  <a:lnTo>
                                    <a:pt x="34" y="24"/>
                                  </a:lnTo>
                                  <a:lnTo>
                                    <a:pt x="34" y="19"/>
                                  </a:lnTo>
                                  <a:lnTo>
                                    <a:pt x="38" y="19"/>
                                  </a:lnTo>
                                  <a:lnTo>
                                    <a:pt x="38" y="15"/>
                                  </a:lnTo>
                                  <a:lnTo>
                                    <a:pt x="43" y="15"/>
                                  </a:lnTo>
                                  <a:lnTo>
                                    <a:pt x="48" y="15"/>
                                  </a:lnTo>
                                  <a:lnTo>
                                    <a:pt x="48" y="10"/>
                                  </a:lnTo>
                                  <a:lnTo>
                                    <a:pt x="53" y="10"/>
                                  </a:lnTo>
                                  <a:lnTo>
                                    <a:pt x="58" y="10"/>
                                  </a:lnTo>
                                  <a:lnTo>
                                    <a:pt x="62" y="5"/>
                                  </a:lnTo>
                                  <a:lnTo>
                                    <a:pt x="67" y="5"/>
                                  </a:lnTo>
                                  <a:lnTo>
                                    <a:pt x="72" y="5"/>
                                  </a:lnTo>
                                  <a:lnTo>
                                    <a:pt x="77" y="5"/>
                                  </a:lnTo>
                                  <a:lnTo>
                                    <a:pt x="82" y="5"/>
                                  </a:lnTo>
                                  <a:lnTo>
                                    <a:pt x="86" y="5"/>
                                  </a:lnTo>
                                  <a:lnTo>
                                    <a:pt x="86" y="0"/>
                                  </a:lnTo>
                                  <a:lnTo>
                                    <a:pt x="91" y="0"/>
                                  </a:lnTo>
                                  <a:lnTo>
                                    <a:pt x="96" y="0"/>
                                  </a:lnTo>
                                  <a:lnTo>
                                    <a:pt x="101" y="0"/>
                                  </a:lnTo>
                                  <a:lnTo>
                                    <a:pt x="101" y="5"/>
                                  </a:lnTo>
                                  <a:lnTo>
                                    <a:pt x="106" y="5"/>
                                  </a:lnTo>
                                  <a:lnTo>
                                    <a:pt x="110" y="5"/>
                                  </a:lnTo>
                                  <a:lnTo>
                                    <a:pt x="115" y="5"/>
                                  </a:lnTo>
                                  <a:lnTo>
                                    <a:pt x="120" y="5"/>
                                  </a:lnTo>
                                  <a:lnTo>
                                    <a:pt x="125" y="5"/>
                                  </a:lnTo>
                                  <a:lnTo>
                                    <a:pt x="125" y="10"/>
                                  </a:lnTo>
                                  <a:lnTo>
                                    <a:pt x="130" y="10"/>
                                  </a:lnTo>
                                  <a:lnTo>
                                    <a:pt x="134" y="10"/>
                                  </a:lnTo>
                                  <a:lnTo>
                                    <a:pt x="134" y="15"/>
                                  </a:lnTo>
                                  <a:lnTo>
                                    <a:pt x="139" y="15"/>
                                  </a:lnTo>
                                  <a:lnTo>
                                    <a:pt x="144" y="15"/>
                                  </a:lnTo>
                                  <a:lnTo>
                                    <a:pt x="144" y="19"/>
                                  </a:lnTo>
                                  <a:lnTo>
                                    <a:pt x="149" y="19"/>
                                  </a:lnTo>
                                  <a:lnTo>
                                    <a:pt x="149" y="24"/>
                                  </a:lnTo>
                                  <a:lnTo>
                                    <a:pt x="154" y="24"/>
                                  </a:lnTo>
                                  <a:lnTo>
                                    <a:pt x="154" y="29"/>
                                  </a:lnTo>
                                  <a:lnTo>
                                    <a:pt x="158" y="29"/>
                                  </a:lnTo>
                                  <a:lnTo>
                                    <a:pt x="158" y="34"/>
                                  </a:lnTo>
                                  <a:lnTo>
                                    <a:pt x="163" y="34"/>
                                  </a:lnTo>
                                  <a:lnTo>
                                    <a:pt x="163" y="39"/>
                                  </a:lnTo>
                                  <a:lnTo>
                                    <a:pt x="163" y="43"/>
                                  </a:lnTo>
                                  <a:lnTo>
                                    <a:pt x="168" y="43"/>
                                  </a:lnTo>
                                  <a:lnTo>
                                    <a:pt x="168" y="48"/>
                                  </a:lnTo>
                                  <a:lnTo>
                                    <a:pt x="168" y="53"/>
                                  </a:lnTo>
                                  <a:lnTo>
                                    <a:pt x="173" y="53"/>
                                  </a:lnTo>
                                  <a:lnTo>
                                    <a:pt x="173" y="58"/>
                                  </a:lnTo>
                                  <a:lnTo>
                                    <a:pt x="173" y="63"/>
                                  </a:lnTo>
                                  <a:lnTo>
                                    <a:pt x="134" y="72"/>
                                  </a:lnTo>
                                  <a:lnTo>
                                    <a:pt x="134" y="67"/>
                                  </a:lnTo>
                                  <a:lnTo>
                                    <a:pt x="130" y="67"/>
                                  </a:lnTo>
                                  <a:lnTo>
                                    <a:pt x="130" y="63"/>
                                  </a:lnTo>
                                  <a:lnTo>
                                    <a:pt x="130" y="58"/>
                                  </a:lnTo>
                                  <a:lnTo>
                                    <a:pt x="125" y="58"/>
                                  </a:lnTo>
                                  <a:lnTo>
                                    <a:pt x="125" y="53"/>
                                  </a:lnTo>
                                  <a:lnTo>
                                    <a:pt x="120" y="48"/>
                                  </a:lnTo>
                                  <a:lnTo>
                                    <a:pt x="115" y="48"/>
                                  </a:lnTo>
                                  <a:lnTo>
                                    <a:pt x="115" y="43"/>
                                  </a:lnTo>
                                  <a:lnTo>
                                    <a:pt x="110" y="43"/>
                                  </a:lnTo>
                                  <a:lnTo>
                                    <a:pt x="110" y="39"/>
                                  </a:lnTo>
                                  <a:lnTo>
                                    <a:pt x="106" y="39"/>
                                  </a:lnTo>
                                  <a:lnTo>
                                    <a:pt x="101" y="39"/>
                                  </a:lnTo>
                                  <a:lnTo>
                                    <a:pt x="96" y="39"/>
                                  </a:lnTo>
                                  <a:lnTo>
                                    <a:pt x="91" y="39"/>
                                  </a:lnTo>
                                  <a:lnTo>
                                    <a:pt x="86" y="39"/>
                                  </a:lnTo>
                                  <a:lnTo>
                                    <a:pt x="82" y="39"/>
                                  </a:lnTo>
                                  <a:lnTo>
                                    <a:pt x="77" y="39"/>
                                  </a:lnTo>
                                  <a:lnTo>
                                    <a:pt x="72" y="39"/>
                                  </a:lnTo>
                                  <a:lnTo>
                                    <a:pt x="72" y="43"/>
                                  </a:lnTo>
                                  <a:lnTo>
                                    <a:pt x="67" y="43"/>
                                  </a:lnTo>
                                  <a:lnTo>
                                    <a:pt x="62" y="43"/>
                                  </a:lnTo>
                                  <a:lnTo>
                                    <a:pt x="62" y="48"/>
                                  </a:lnTo>
                                  <a:lnTo>
                                    <a:pt x="58" y="48"/>
                                  </a:lnTo>
                                  <a:lnTo>
                                    <a:pt x="58" y="53"/>
                                  </a:lnTo>
                                  <a:lnTo>
                                    <a:pt x="53" y="53"/>
                                  </a:lnTo>
                                  <a:lnTo>
                                    <a:pt x="53" y="58"/>
                                  </a:lnTo>
                                  <a:lnTo>
                                    <a:pt x="48" y="58"/>
                                  </a:lnTo>
                                  <a:lnTo>
                                    <a:pt x="48" y="63"/>
                                  </a:lnTo>
                                  <a:lnTo>
                                    <a:pt x="48" y="67"/>
                                  </a:lnTo>
                                  <a:lnTo>
                                    <a:pt x="43" y="67"/>
                                  </a:lnTo>
                                  <a:lnTo>
                                    <a:pt x="43" y="72"/>
                                  </a:lnTo>
                                  <a:lnTo>
                                    <a:pt x="43" y="77"/>
                                  </a:lnTo>
                                  <a:lnTo>
                                    <a:pt x="43" y="82"/>
                                  </a:lnTo>
                                  <a:lnTo>
                                    <a:pt x="43" y="87"/>
                                  </a:lnTo>
                                  <a:lnTo>
                                    <a:pt x="38" y="87"/>
                                  </a:lnTo>
                                  <a:lnTo>
                                    <a:pt x="38" y="91"/>
                                  </a:lnTo>
                                  <a:lnTo>
                                    <a:pt x="38" y="96"/>
                                  </a:lnTo>
                                  <a:lnTo>
                                    <a:pt x="38" y="101"/>
                                  </a:lnTo>
                                  <a:lnTo>
                                    <a:pt x="38" y="106"/>
                                  </a:lnTo>
                                  <a:lnTo>
                                    <a:pt x="38" y="110"/>
                                  </a:lnTo>
                                  <a:lnTo>
                                    <a:pt x="38" y="115"/>
                                  </a:lnTo>
                                  <a:lnTo>
                                    <a:pt x="38" y="120"/>
                                  </a:lnTo>
                                  <a:lnTo>
                                    <a:pt x="43" y="125"/>
                                  </a:lnTo>
                                  <a:lnTo>
                                    <a:pt x="43" y="130"/>
                                  </a:lnTo>
                                  <a:lnTo>
                                    <a:pt x="43" y="134"/>
                                  </a:lnTo>
                                  <a:lnTo>
                                    <a:pt x="43" y="139"/>
                                  </a:lnTo>
                                  <a:lnTo>
                                    <a:pt x="43" y="144"/>
                                  </a:lnTo>
                                  <a:lnTo>
                                    <a:pt x="48" y="144"/>
                                  </a:lnTo>
                                  <a:lnTo>
                                    <a:pt x="48" y="149"/>
                                  </a:lnTo>
                                  <a:lnTo>
                                    <a:pt x="48" y="154"/>
                                  </a:lnTo>
                                  <a:lnTo>
                                    <a:pt x="53" y="154"/>
                                  </a:lnTo>
                                  <a:lnTo>
                                    <a:pt x="53" y="158"/>
                                  </a:lnTo>
                                  <a:lnTo>
                                    <a:pt x="58" y="158"/>
                                  </a:lnTo>
                                  <a:lnTo>
                                    <a:pt x="58" y="163"/>
                                  </a:lnTo>
                                  <a:lnTo>
                                    <a:pt x="62" y="168"/>
                                  </a:lnTo>
                                  <a:lnTo>
                                    <a:pt x="67" y="168"/>
                                  </a:lnTo>
                                  <a:lnTo>
                                    <a:pt x="67" y="173"/>
                                  </a:lnTo>
                                  <a:lnTo>
                                    <a:pt x="72" y="173"/>
                                  </a:lnTo>
                                  <a:lnTo>
                                    <a:pt x="77" y="173"/>
                                  </a:lnTo>
                                  <a:lnTo>
                                    <a:pt x="82" y="173"/>
                                  </a:lnTo>
                                  <a:lnTo>
                                    <a:pt x="86" y="173"/>
                                  </a:lnTo>
                                  <a:lnTo>
                                    <a:pt x="91" y="173"/>
                                  </a:lnTo>
                                  <a:lnTo>
                                    <a:pt x="96" y="173"/>
                                  </a:lnTo>
                                  <a:lnTo>
                                    <a:pt x="101" y="173"/>
                                  </a:lnTo>
                                  <a:lnTo>
                                    <a:pt x="106" y="173"/>
                                  </a:lnTo>
                                  <a:lnTo>
                                    <a:pt x="110" y="173"/>
                                  </a:lnTo>
                                  <a:lnTo>
                                    <a:pt x="110" y="168"/>
                                  </a:lnTo>
                                  <a:lnTo>
                                    <a:pt x="115" y="168"/>
                                  </a:lnTo>
                                  <a:lnTo>
                                    <a:pt x="115" y="163"/>
                                  </a:lnTo>
                                  <a:lnTo>
                                    <a:pt x="120" y="163"/>
                                  </a:lnTo>
                                  <a:lnTo>
                                    <a:pt x="120" y="158"/>
                                  </a:lnTo>
                                  <a:lnTo>
                                    <a:pt x="125" y="158"/>
                                  </a:lnTo>
                                  <a:lnTo>
                                    <a:pt x="125" y="154"/>
                                  </a:lnTo>
                                  <a:lnTo>
                                    <a:pt x="130" y="149"/>
                                  </a:lnTo>
                                  <a:lnTo>
                                    <a:pt x="130" y="144"/>
                                  </a:lnTo>
                                  <a:lnTo>
                                    <a:pt x="130" y="139"/>
                                  </a:lnTo>
                                  <a:lnTo>
                                    <a:pt x="134" y="139"/>
                                  </a:lnTo>
                                  <a:lnTo>
                                    <a:pt x="134" y="134"/>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1" name="Freeform 4677"/>
                          <wps:cNvSpPr>
                            <a:spLocks/>
                          </wps:cNvSpPr>
                          <wps:spPr bwMode="auto">
                            <a:xfrm>
                              <a:off x="5500" y="2828"/>
                              <a:ext cx="130" cy="143"/>
                            </a:xfrm>
                            <a:custGeom>
                              <a:avLst/>
                              <a:gdLst>
                                <a:gd name="T0" fmla="*/ 0 w 130"/>
                                <a:gd name="T1" fmla="*/ 0 h 143"/>
                                <a:gd name="T2" fmla="*/ 130 w 130"/>
                                <a:gd name="T3" fmla="*/ 0 h 143"/>
                                <a:gd name="T4" fmla="*/ 130 w 130"/>
                                <a:gd name="T5" fmla="*/ 28 h 143"/>
                                <a:gd name="T6" fmla="*/ 82 w 130"/>
                                <a:gd name="T7" fmla="*/ 28 h 143"/>
                                <a:gd name="T8" fmla="*/ 82 w 130"/>
                                <a:gd name="T9" fmla="*/ 143 h 143"/>
                                <a:gd name="T10" fmla="*/ 43 w 130"/>
                                <a:gd name="T11" fmla="*/ 143 h 143"/>
                                <a:gd name="T12" fmla="*/ 43 w 130"/>
                                <a:gd name="T13" fmla="*/ 28 h 143"/>
                                <a:gd name="T14" fmla="*/ 0 w 130"/>
                                <a:gd name="T15" fmla="*/ 28 h 143"/>
                                <a:gd name="T16" fmla="*/ 0 w 130"/>
                                <a:gd name="T17" fmla="*/ 0 h 1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30" h="143">
                                  <a:moveTo>
                                    <a:pt x="0" y="0"/>
                                  </a:moveTo>
                                  <a:lnTo>
                                    <a:pt x="130" y="0"/>
                                  </a:lnTo>
                                  <a:lnTo>
                                    <a:pt x="130" y="28"/>
                                  </a:lnTo>
                                  <a:lnTo>
                                    <a:pt x="82" y="28"/>
                                  </a:lnTo>
                                  <a:lnTo>
                                    <a:pt x="82" y="143"/>
                                  </a:lnTo>
                                  <a:lnTo>
                                    <a:pt x="43" y="143"/>
                                  </a:lnTo>
                                  <a:lnTo>
                                    <a:pt x="43" y="28"/>
                                  </a:lnTo>
                                  <a:lnTo>
                                    <a:pt x="0" y="28"/>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2" name="Freeform 4678"/>
                          <wps:cNvSpPr>
                            <a:spLocks noEditPoints="1"/>
                          </wps:cNvSpPr>
                          <wps:spPr bwMode="auto">
                            <a:xfrm>
                              <a:off x="5654" y="2823"/>
                              <a:ext cx="139" cy="201"/>
                            </a:xfrm>
                            <a:custGeom>
                              <a:avLst/>
                              <a:gdLst>
                                <a:gd name="T0" fmla="*/ 33 w 139"/>
                                <a:gd name="T1" fmla="*/ 24 h 201"/>
                                <a:gd name="T2" fmla="*/ 38 w 139"/>
                                <a:gd name="T3" fmla="*/ 14 h 201"/>
                                <a:gd name="T4" fmla="*/ 48 w 139"/>
                                <a:gd name="T5" fmla="*/ 9 h 201"/>
                                <a:gd name="T6" fmla="*/ 57 w 139"/>
                                <a:gd name="T7" fmla="*/ 5 h 201"/>
                                <a:gd name="T8" fmla="*/ 67 w 139"/>
                                <a:gd name="T9" fmla="*/ 0 h 201"/>
                                <a:gd name="T10" fmla="*/ 81 w 139"/>
                                <a:gd name="T11" fmla="*/ 0 h 201"/>
                                <a:gd name="T12" fmla="*/ 96 w 139"/>
                                <a:gd name="T13" fmla="*/ 0 h 201"/>
                                <a:gd name="T14" fmla="*/ 105 w 139"/>
                                <a:gd name="T15" fmla="*/ 5 h 201"/>
                                <a:gd name="T16" fmla="*/ 115 w 139"/>
                                <a:gd name="T17" fmla="*/ 14 h 201"/>
                                <a:gd name="T18" fmla="*/ 124 w 139"/>
                                <a:gd name="T19" fmla="*/ 19 h 201"/>
                                <a:gd name="T20" fmla="*/ 129 w 139"/>
                                <a:gd name="T21" fmla="*/ 33 h 201"/>
                                <a:gd name="T22" fmla="*/ 134 w 139"/>
                                <a:gd name="T23" fmla="*/ 48 h 201"/>
                                <a:gd name="T24" fmla="*/ 139 w 139"/>
                                <a:gd name="T25" fmla="*/ 62 h 201"/>
                                <a:gd name="T26" fmla="*/ 139 w 139"/>
                                <a:gd name="T27" fmla="*/ 76 h 201"/>
                                <a:gd name="T28" fmla="*/ 139 w 139"/>
                                <a:gd name="T29" fmla="*/ 91 h 201"/>
                                <a:gd name="T30" fmla="*/ 134 w 139"/>
                                <a:gd name="T31" fmla="*/ 100 h 201"/>
                                <a:gd name="T32" fmla="*/ 134 w 139"/>
                                <a:gd name="T33" fmla="*/ 115 h 201"/>
                                <a:gd name="T34" fmla="*/ 129 w 139"/>
                                <a:gd name="T35" fmla="*/ 124 h 201"/>
                                <a:gd name="T36" fmla="*/ 120 w 139"/>
                                <a:gd name="T37" fmla="*/ 129 h 201"/>
                                <a:gd name="T38" fmla="*/ 115 w 139"/>
                                <a:gd name="T39" fmla="*/ 139 h 201"/>
                                <a:gd name="T40" fmla="*/ 105 w 139"/>
                                <a:gd name="T41" fmla="*/ 144 h 201"/>
                                <a:gd name="T42" fmla="*/ 91 w 139"/>
                                <a:gd name="T43" fmla="*/ 148 h 201"/>
                                <a:gd name="T44" fmla="*/ 81 w 139"/>
                                <a:gd name="T45" fmla="*/ 153 h 201"/>
                                <a:gd name="T46" fmla="*/ 72 w 139"/>
                                <a:gd name="T47" fmla="*/ 148 h 201"/>
                                <a:gd name="T48" fmla="*/ 57 w 139"/>
                                <a:gd name="T49" fmla="*/ 148 h 201"/>
                                <a:gd name="T50" fmla="*/ 48 w 139"/>
                                <a:gd name="T51" fmla="*/ 139 h 201"/>
                                <a:gd name="T52" fmla="*/ 38 w 139"/>
                                <a:gd name="T53" fmla="*/ 134 h 201"/>
                                <a:gd name="T54" fmla="*/ 0 w 139"/>
                                <a:gd name="T55" fmla="*/ 201 h 201"/>
                                <a:gd name="T56" fmla="*/ 33 w 139"/>
                                <a:gd name="T57" fmla="*/ 76 h 201"/>
                                <a:gd name="T58" fmla="*/ 38 w 139"/>
                                <a:gd name="T59" fmla="*/ 86 h 201"/>
                                <a:gd name="T60" fmla="*/ 38 w 139"/>
                                <a:gd name="T61" fmla="*/ 100 h 201"/>
                                <a:gd name="T62" fmla="*/ 43 w 139"/>
                                <a:gd name="T63" fmla="*/ 110 h 201"/>
                                <a:gd name="T64" fmla="*/ 52 w 139"/>
                                <a:gd name="T65" fmla="*/ 115 h 201"/>
                                <a:gd name="T66" fmla="*/ 62 w 139"/>
                                <a:gd name="T67" fmla="*/ 120 h 201"/>
                                <a:gd name="T68" fmla="*/ 76 w 139"/>
                                <a:gd name="T69" fmla="*/ 120 h 201"/>
                                <a:gd name="T70" fmla="*/ 86 w 139"/>
                                <a:gd name="T71" fmla="*/ 115 h 201"/>
                                <a:gd name="T72" fmla="*/ 91 w 139"/>
                                <a:gd name="T73" fmla="*/ 105 h 201"/>
                                <a:gd name="T74" fmla="*/ 96 w 139"/>
                                <a:gd name="T75" fmla="*/ 96 h 201"/>
                                <a:gd name="T76" fmla="*/ 100 w 139"/>
                                <a:gd name="T77" fmla="*/ 86 h 201"/>
                                <a:gd name="T78" fmla="*/ 100 w 139"/>
                                <a:gd name="T79" fmla="*/ 72 h 201"/>
                                <a:gd name="T80" fmla="*/ 100 w 139"/>
                                <a:gd name="T81" fmla="*/ 57 h 201"/>
                                <a:gd name="T82" fmla="*/ 96 w 139"/>
                                <a:gd name="T83" fmla="*/ 48 h 201"/>
                                <a:gd name="T84" fmla="*/ 91 w 139"/>
                                <a:gd name="T85" fmla="*/ 38 h 201"/>
                                <a:gd name="T86" fmla="*/ 81 w 139"/>
                                <a:gd name="T87" fmla="*/ 33 h 201"/>
                                <a:gd name="T88" fmla="*/ 72 w 139"/>
                                <a:gd name="T89" fmla="*/ 29 h 201"/>
                                <a:gd name="T90" fmla="*/ 62 w 139"/>
                                <a:gd name="T91" fmla="*/ 33 h 201"/>
                                <a:gd name="T92" fmla="*/ 48 w 139"/>
                                <a:gd name="T93" fmla="*/ 38 h 201"/>
                                <a:gd name="T94" fmla="*/ 38 w 139"/>
                                <a:gd name="T95" fmla="*/ 48 h 201"/>
                                <a:gd name="T96" fmla="*/ 38 w 139"/>
                                <a:gd name="T97" fmla="*/ 62 h 201"/>
                                <a:gd name="T98" fmla="*/ 33 w 139"/>
                                <a:gd name="T99" fmla="*/ 72 h 2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139" h="201">
                                  <a:moveTo>
                                    <a:pt x="0" y="5"/>
                                  </a:moveTo>
                                  <a:lnTo>
                                    <a:pt x="33" y="5"/>
                                  </a:lnTo>
                                  <a:lnTo>
                                    <a:pt x="33" y="24"/>
                                  </a:lnTo>
                                  <a:lnTo>
                                    <a:pt x="33" y="19"/>
                                  </a:lnTo>
                                  <a:lnTo>
                                    <a:pt x="38" y="19"/>
                                  </a:lnTo>
                                  <a:lnTo>
                                    <a:pt x="38" y="14"/>
                                  </a:lnTo>
                                  <a:lnTo>
                                    <a:pt x="43" y="14"/>
                                  </a:lnTo>
                                  <a:lnTo>
                                    <a:pt x="43" y="9"/>
                                  </a:lnTo>
                                  <a:lnTo>
                                    <a:pt x="48" y="9"/>
                                  </a:lnTo>
                                  <a:lnTo>
                                    <a:pt x="52" y="9"/>
                                  </a:lnTo>
                                  <a:lnTo>
                                    <a:pt x="52" y="5"/>
                                  </a:lnTo>
                                  <a:lnTo>
                                    <a:pt x="57" y="5"/>
                                  </a:lnTo>
                                  <a:lnTo>
                                    <a:pt x="62" y="5"/>
                                  </a:lnTo>
                                  <a:lnTo>
                                    <a:pt x="62" y="0"/>
                                  </a:lnTo>
                                  <a:lnTo>
                                    <a:pt x="67" y="0"/>
                                  </a:lnTo>
                                  <a:lnTo>
                                    <a:pt x="72" y="0"/>
                                  </a:lnTo>
                                  <a:lnTo>
                                    <a:pt x="76" y="0"/>
                                  </a:lnTo>
                                  <a:lnTo>
                                    <a:pt x="81" y="0"/>
                                  </a:lnTo>
                                  <a:lnTo>
                                    <a:pt x="86" y="0"/>
                                  </a:lnTo>
                                  <a:lnTo>
                                    <a:pt x="91" y="0"/>
                                  </a:lnTo>
                                  <a:lnTo>
                                    <a:pt x="96" y="0"/>
                                  </a:lnTo>
                                  <a:lnTo>
                                    <a:pt x="96" y="5"/>
                                  </a:lnTo>
                                  <a:lnTo>
                                    <a:pt x="100" y="5"/>
                                  </a:lnTo>
                                  <a:lnTo>
                                    <a:pt x="105" y="5"/>
                                  </a:lnTo>
                                  <a:lnTo>
                                    <a:pt x="105" y="9"/>
                                  </a:lnTo>
                                  <a:lnTo>
                                    <a:pt x="110" y="9"/>
                                  </a:lnTo>
                                  <a:lnTo>
                                    <a:pt x="115" y="14"/>
                                  </a:lnTo>
                                  <a:lnTo>
                                    <a:pt x="120" y="14"/>
                                  </a:lnTo>
                                  <a:lnTo>
                                    <a:pt x="120" y="19"/>
                                  </a:lnTo>
                                  <a:lnTo>
                                    <a:pt x="124" y="19"/>
                                  </a:lnTo>
                                  <a:lnTo>
                                    <a:pt x="124" y="24"/>
                                  </a:lnTo>
                                  <a:lnTo>
                                    <a:pt x="129" y="29"/>
                                  </a:lnTo>
                                  <a:lnTo>
                                    <a:pt x="129" y="33"/>
                                  </a:lnTo>
                                  <a:lnTo>
                                    <a:pt x="134" y="38"/>
                                  </a:lnTo>
                                  <a:lnTo>
                                    <a:pt x="134" y="43"/>
                                  </a:lnTo>
                                  <a:lnTo>
                                    <a:pt x="134" y="48"/>
                                  </a:lnTo>
                                  <a:lnTo>
                                    <a:pt x="139" y="52"/>
                                  </a:lnTo>
                                  <a:lnTo>
                                    <a:pt x="139" y="57"/>
                                  </a:lnTo>
                                  <a:lnTo>
                                    <a:pt x="139" y="62"/>
                                  </a:lnTo>
                                  <a:lnTo>
                                    <a:pt x="139" y="67"/>
                                  </a:lnTo>
                                  <a:lnTo>
                                    <a:pt x="139" y="72"/>
                                  </a:lnTo>
                                  <a:lnTo>
                                    <a:pt x="139" y="76"/>
                                  </a:lnTo>
                                  <a:lnTo>
                                    <a:pt x="139" y="81"/>
                                  </a:lnTo>
                                  <a:lnTo>
                                    <a:pt x="139" y="86"/>
                                  </a:lnTo>
                                  <a:lnTo>
                                    <a:pt x="139" y="91"/>
                                  </a:lnTo>
                                  <a:lnTo>
                                    <a:pt x="139" y="96"/>
                                  </a:lnTo>
                                  <a:lnTo>
                                    <a:pt x="139" y="100"/>
                                  </a:lnTo>
                                  <a:lnTo>
                                    <a:pt x="134" y="100"/>
                                  </a:lnTo>
                                  <a:lnTo>
                                    <a:pt x="134" y="105"/>
                                  </a:lnTo>
                                  <a:lnTo>
                                    <a:pt x="134" y="110"/>
                                  </a:lnTo>
                                  <a:lnTo>
                                    <a:pt x="134" y="115"/>
                                  </a:lnTo>
                                  <a:lnTo>
                                    <a:pt x="129" y="115"/>
                                  </a:lnTo>
                                  <a:lnTo>
                                    <a:pt x="129" y="120"/>
                                  </a:lnTo>
                                  <a:lnTo>
                                    <a:pt x="129" y="124"/>
                                  </a:lnTo>
                                  <a:lnTo>
                                    <a:pt x="124" y="124"/>
                                  </a:lnTo>
                                  <a:lnTo>
                                    <a:pt x="124" y="129"/>
                                  </a:lnTo>
                                  <a:lnTo>
                                    <a:pt x="120" y="129"/>
                                  </a:lnTo>
                                  <a:lnTo>
                                    <a:pt x="120" y="134"/>
                                  </a:lnTo>
                                  <a:lnTo>
                                    <a:pt x="115" y="134"/>
                                  </a:lnTo>
                                  <a:lnTo>
                                    <a:pt x="115" y="139"/>
                                  </a:lnTo>
                                  <a:lnTo>
                                    <a:pt x="110" y="139"/>
                                  </a:lnTo>
                                  <a:lnTo>
                                    <a:pt x="110" y="144"/>
                                  </a:lnTo>
                                  <a:lnTo>
                                    <a:pt x="105" y="144"/>
                                  </a:lnTo>
                                  <a:lnTo>
                                    <a:pt x="100" y="148"/>
                                  </a:lnTo>
                                  <a:lnTo>
                                    <a:pt x="96" y="148"/>
                                  </a:lnTo>
                                  <a:lnTo>
                                    <a:pt x="91" y="148"/>
                                  </a:lnTo>
                                  <a:lnTo>
                                    <a:pt x="86" y="148"/>
                                  </a:lnTo>
                                  <a:lnTo>
                                    <a:pt x="86" y="153"/>
                                  </a:lnTo>
                                  <a:lnTo>
                                    <a:pt x="81" y="153"/>
                                  </a:lnTo>
                                  <a:lnTo>
                                    <a:pt x="76" y="153"/>
                                  </a:lnTo>
                                  <a:lnTo>
                                    <a:pt x="72" y="153"/>
                                  </a:lnTo>
                                  <a:lnTo>
                                    <a:pt x="72" y="148"/>
                                  </a:lnTo>
                                  <a:lnTo>
                                    <a:pt x="67" y="148"/>
                                  </a:lnTo>
                                  <a:lnTo>
                                    <a:pt x="62" y="148"/>
                                  </a:lnTo>
                                  <a:lnTo>
                                    <a:pt x="57" y="148"/>
                                  </a:lnTo>
                                  <a:lnTo>
                                    <a:pt x="52" y="144"/>
                                  </a:lnTo>
                                  <a:lnTo>
                                    <a:pt x="48" y="144"/>
                                  </a:lnTo>
                                  <a:lnTo>
                                    <a:pt x="48" y="139"/>
                                  </a:lnTo>
                                  <a:lnTo>
                                    <a:pt x="43" y="139"/>
                                  </a:lnTo>
                                  <a:lnTo>
                                    <a:pt x="43" y="134"/>
                                  </a:lnTo>
                                  <a:lnTo>
                                    <a:pt x="38" y="134"/>
                                  </a:lnTo>
                                  <a:lnTo>
                                    <a:pt x="38" y="129"/>
                                  </a:lnTo>
                                  <a:lnTo>
                                    <a:pt x="38" y="201"/>
                                  </a:lnTo>
                                  <a:lnTo>
                                    <a:pt x="0" y="201"/>
                                  </a:lnTo>
                                  <a:lnTo>
                                    <a:pt x="0" y="5"/>
                                  </a:lnTo>
                                  <a:close/>
                                  <a:moveTo>
                                    <a:pt x="33" y="72"/>
                                  </a:moveTo>
                                  <a:lnTo>
                                    <a:pt x="33" y="76"/>
                                  </a:lnTo>
                                  <a:lnTo>
                                    <a:pt x="33" y="81"/>
                                  </a:lnTo>
                                  <a:lnTo>
                                    <a:pt x="38" y="81"/>
                                  </a:lnTo>
                                  <a:lnTo>
                                    <a:pt x="38" y="86"/>
                                  </a:lnTo>
                                  <a:lnTo>
                                    <a:pt x="38" y="91"/>
                                  </a:lnTo>
                                  <a:lnTo>
                                    <a:pt x="38" y="96"/>
                                  </a:lnTo>
                                  <a:lnTo>
                                    <a:pt x="38" y="100"/>
                                  </a:lnTo>
                                  <a:lnTo>
                                    <a:pt x="43" y="100"/>
                                  </a:lnTo>
                                  <a:lnTo>
                                    <a:pt x="43" y="105"/>
                                  </a:lnTo>
                                  <a:lnTo>
                                    <a:pt x="43" y="110"/>
                                  </a:lnTo>
                                  <a:lnTo>
                                    <a:pt x="48" y="110"/>
                                  </a:lnTo>
                                  <a:lnTo>
                                    <a:pt x="48" y="115"/>
                                  </a:lnTo>
                                  <a:lnTo>
                                    <a:pt x="52" y="115"/>
                                  </a:lnTo>
                                  <a:lnTo>
                                    <a:pt x="52" y="120"/>
                                  </a:lnTo>
                                  <a:lnTo>
                                    <a:pt x="57" y="120"/>
                                  </a:lnTo>
                                  <a:lnTo>
                                    <a:pt x="62" y="120"/>
                                  </a:lnTo>
                                  <a:lnTo>
                                    <a:pt x="67" y="120"/>
                                  </a:lnTo>
                                  <a:lnTo>
                                    <a:pt x="72" y="120"/>
                                  </a:lnTo>
                                  <a:lnTo>
                                    <a:pt x="76" y="120"/>
                                  </a:lnTo>
                                  <a:lnTo>
                                    <a:pt x="81" y="120"/>
                                  </a:lnTo>
                                  <a:lnTo>
                                    <a:pt x="81" y="115"/>
                                  </a:lnTo>
                                  <a:lnTo>
                                    <a:pt x="86" y="115"/>
                                  </a:lnTo>
                                  <a:lnTo>
                                    <a:pt x="91" y="115"/>
                                  </a:lnTo>
                                  <a:lnTo>
                                    <a:pt x="91" y="110"/>
                                  </a:lnTo>
                                  <a:lnTo>
                                    <a:pt x="91" y="105"/>
                                  </a:lnTo>
                                  <a:lnTo>
                                    <a:pt x="96" y="105"/>
                                  </a:lnTo>
                                  <a:lnTo>
                                    <a:pt x="96" y="100"/>
                                  </a:lnTo>
                                  <a:lnTo>
                                    <a:pt x="96" y="96"/>
                                  </a:lnTo>
                                  <a:lnTo>
                                    <a:pt x="100" y="96"/>
                                  </a:lnTo>
                                  <a:lnTo>
                                    <a:pt x="100" y="91"/>
                                  </a:lnTo>
                                  <a:lnTo>
                                    <a:pt x="100" y="86"/>
                                  </a:lnTo>
                                  <a:lnTo>
                                    <a:pt x="100" y="81"/>
                                  </a:lnTo>
                                  <a:lnTo>
                                    <a:pt x="100" y="76"/>
                                  </a:lnTo>
                                  <a:lnTo>
                                    <a:pt x="100" y="72"/>
                                  </a:lnTo>
                                  <a:lnTo>
                                    <a:pt x="100" y="67"/>
                                  </a:lnTo>
                                  <a:lnTo>
                                    <a:pt x="100" y="62"/>
                                  </a:lnTo>
                                  <a:lnTo>
                                    <a:pt x="100" y="57"/>
                                  </a:lnTo>
                                  <a:lnTo>
                                    <a:pt x="96" y="57"/>
                                  </a:lnTo>
                                  <a:lnTo>
                                    <a:pt x="96" y="52"/>
                                  </a:lnTo>
                                  <a:lnTo>
                                    <a:pt x="96" y="48"/>
                                  </a:lnTo>
                                  <a:lnTo>
                                    <a:pt x="96" y="43"/>
                                  </a:lnTo>
                                  <a:lnTo>
                                    <a:pt x="91" y="43"/>
                                  </a:lnTo>
                                  <a:lnTo>
                                    <a:pt x="91" y="38"/>
                                  </a:lnTo>
                                  <a:lnTo>
                                    <a:pt x="86" y="38"/>
                                  </a:lnTo>
                                  <a:lnTo>
                                    <a:pt x="86" y="33"/>
                                  </a:lnTo>
                                  <a:lnTo>
                                    <a:pt x="81" y="33"/>
                                  </a:lnTo>
                                  <a:lnTo>
                                    <a:pt x="76" y="33"/>
                                  </a:lnTo>
                                  <a:lnTo>
                                    <a:pt x="76" y="29"/>
                                  </a:lnTo>
                                  <a:lnTo>
                                    <a:pt x="72" y="29"/>
                                  </a:lnTo>
                                  <a:lnTo>
                                    <a:pt x="67" y="29"/>
                                  </a:lnTo>
                                  <a:lnTo>
                                    <a:pt x="62" y="29"/>
                                  </a:lnTo>
                                  <a:lnTo>
                                    <a:pt x="62" y="33"/>
                                  </a:lnTo>
                                  <a:lnTo>
                                    <a:pt x="57" y="33"/>
                                  </a:lnTo>
                                  <a:lnTo>
                                    <a:pt x="52" y="33"/>
                                  </a:lnTo>
                                  <a:lnTo>
                                    <a:pt x="48" y="38"/>
                                  </a:lnTo>
                                  <a:lnTo>
                                    <a:pt x="43" y="43"/>
                                  </a:lnTo>
                                  <a:lnTo>
                                    <a:pt x="43" y="48"/>
                                  </a:lnTo>
                                  <a:lnTo>
                                    <a:pt x="38" y="48"/>
                                  </a:lnTo>
                                  <a:lnTo>
                                    <a:pt x="38" y="52"/>
                                  </a:lnTo>
                                  <a:lnTo>
                                    <a:pt x="38" y="57"/>
                                  </a:lnTo>
                                  <a:lnTo>
                                    <a:pt x="38" y="62"/>
                                  </a:lnTo>
                                  <a:lnTo>
                                    <a:pt x="38" y="67"/>
                                  </a:lnTo>
                                  <a:lnTo>
                                    <a:pt x="33" y="67"/>
                                  </a:lnTo>
                                  <a:lnTo>
                                    <a:pt x="33" y="72"/>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3" name="Freeform 4679"/>
                          <wps:cNvSpPr>
                            <a:spLocks noEditPoints="1"/>
                          </wps:cNvSpPr>
                          <wps:spPr bwMode="auto">
                            <a:xfrm>
                              <a:off x="5812" y="2823"/>
                              <a:ext cx="139" cy="153"/>
                            </a:xfrm>
                            <a:custGeom>
                              <a:avLst/>
                              <a:gdLst>
                                <a:gd name="T0" fmla="*/ 5 w 139"/>
                                <a:gd name="T1" fmla="*/ 38 h 153"/>
                                <a:gd name="T2" fmla="*/ 10 w 139"/>
                                <a:gd name="T3" fmla="*/ 24 h 153"/>
                                <a:gd name="T4" fmla="*/ 19 w 139"/>
                                <a:gd name="T5" fmla="*/ 19 h 153"/>
                                <a:gd name="T6" fmla="*/ 24 w 139"/>
                                <a:gd name="T7" fmla="*/ 9 h 153"/>
                                <a:gd name="T8" fmla="*/ 34 w 139"/>
                                <a:gd name="T9" fmla="*/ 5 h 153"/>
                                <a:gd name="T10" fmla="*/ 43 w 139"/>
                                <a:gd name="T11" fmla="*/ 0 h 153"/>
                                <a:gd name="T12" fmla="*/ 58 w 139"/>
                                <a:gd name="T13" fmla="*/ 0 h 153"/>
                                <a:gd name="T14" fmla="*/ 72 w 139"/>
                                <a:gd name="T15" fmla="*/ 0 h 153"/>
                                <a:gd name="T16" fmla="*/ 86 w 139"/>
                                <a:gd name="T17" fmla="*/ 0 h 153"/>
                                <a:gd name="T18" fmla="*/ 96 w 139"/>
                                <a:gd name="T19" fmla="*/ 5 h 153"/>
                                <a:gd name="T20" fmla="*/ 110 w 139"/>
                                <a:gd name="T21" fmla="*/ 5 h 153"/>
                                <a:gd name="T22" fmla="*/ 115 w 139"/>
                                <a:gd name="T23" fmla="*/ 14 h 153"/>
                                <a:gd name="T24" fmla="*/ 125 w 139"/>
                                <a:gd name="T25" fmla="*/ 19 h 153"/>
                                <a:gd name="T26" fmla="*/ 130 w 139"/>
                                <a:gd name="T27" fmla="*/ 29 h 153"/>
                                <a:gd name="T28" fmla="*/ 130 w 139"/>
                                <a:gd name="T29" fmla="*/ 43 h 153"/>
                                <a:gd name="T30" fmla="*/ 130 w 139"/>
                                <a:gd name="T31" fmla="*/ 57 h 153"/>
                                <a:gd name="T32" fmla="*/ 130 w 139"/>
                                <a:gd name="T33" fmla="*/ 110 h 153"/>
                                <a:gd name="T34" fmla="*/ 130 w 139"/>
                                <a:gd name="T35" fmla="*/ 124 h 153"/>
                                <a:gd name="T36" fmla="*/ 134 w 139"/>
                                <a:gd name="T37" fmla="*/ 134 h 153"/>
                                <a:gd name="T38" fmla="*/ 139 w 139"/>
                                <a:gd name="T39" fmla="*/ 148 h 153"/>
                                <a:gd name="T40" fmla="*/ 96 w 139"/>
                                <a:gd name="T41" fmla="*/ 144 h 153"/>
                                <a:gd name="T42" fmla="*/ 91 w 139"/>
                                <a:gd name="T43" fmla="*/ 134 h 153"/>
                                <a:gd name="T44" fmla="*/ 82 w 139"/>
                                <a:gd name="T45" fmla="*/ 139 h 153"/>
                                <a:gd name="T46" fmla="*/ 77 w 139"/>
                                <a:gd name="T47" fmla="*/ 148 h 153"/>
                                <a:gd name="T48" fmla="*/ 62 w 139"/>
                                <a:gd name="T49" fmla="*/ 148 h 153"/>
                                <a:gd name="T50" fmla="*/ 53 w 139"/>
                                <a:gd name="T51" fmla="*/ 153 h 153"/>
                                <a:gd name="T52" fmla="*/ 38 w 139"/>
                                <a:gd name="T53" fmla="*/ 153 h 153"/>
                                <a:gd name="T54" fmla="*/ 29 w 139"/>
                                <a:gd name="T55" fmla="*/ 148 h 153"/>
                                <a:gd name="T56" fmla="*/ 19 w 139"/>
                                <a:gd name="T57" fmla="*/ 144 h 153"/>
                                <a:gd name="T58" fmla="*/ 10 w 139"/>
                                <a:gd name="T59" fmla="*/ 129 h 153"/>
                                <a:gd name="T60" fmla="*/ 5 w 139"/>
                                <a:gd name="T61" fmla="*/ 120 h 153"/>
                                <a:gd name="T62" fmla="*/ 0 w 139"/>
                                <a:gd name="T63" fmla="*/ 110 h 153"/>
                                <a:gd name="T64" fmla="*/ 5 w 139"/>
                                <a:gd name="T65" fmla="*/ 100 h 153"/>
                                <a:gd name="T66" fmla="*/ 5 w 139"/>
                                <a:gd name="T67" fmla="*/ 86 h 153"/>
                                <a:gd name="T68" fmla="*/ 14 w 139"/>
                                <a:gd name="T69" fmla="*/ 81 h 153"/>
                                <a:gd name="T70" fmla="*/ 19 w 139"/>
                                <a:gd name="T71" fmla="*/ 72 h 153"/>
                                <a:gd name="T72" fmla="*/ 29 w 139"/>
                                <a:gd name="T73" fmla="*/ 67 h 153"/>
                                <a:gd name="T74" fmla="*/ 43 w 139"/>
                                <a:gd name="T75" fmla="*/ 67 h 153"/>
                                <a:gd name="T76" fmla="*/ 53 w 139"/>
                                <a:gd name="T77" fmla="*/ 62 h 153"/>
                                <a:gd name="T78" fmla="*/ 67 w 139"/>
                                <a:gd name="T79" fmla="*/ 62 h 153"/>
                                <a:gd name="T80" fmla="*/ 77 w 139"/>
                                <a:gd name="T81" fmla="*/ 57 h 153"/>
                                <a:gd name="T82" fmla="*/ 86 w 139"/>
                                <a:gd name="T83" fmla="*/ 52 h 153"/>
                                <a:gd name="T84" fmla="*/ 91 w 139"/>
                                <a:gd name="T85" fmla="*/ 43 h 153"/>
                                <a:gd name="T86" fmla="*/ 86 w 139"/>
                                <a:gd name="T87" fmla="*/ 33 h 153"/>
                                <a:gd name="T88" fmla="*/ 77 w 139"/>
                                <a:gd name="T89" fmla="*/ 29 h 153"/>
                                <a:gd name="T90" fmla="*/ 62 w 139"/>
                                <a:gd name="T91" fmla="*/ 29 h 153"/>
                                <a:gd name="T92" fmla="*/ 53 w 139"/>
                                <a:gd name="T93" fmla="*/ 33 h 153"/>
                                <a:gd name="T94" fmla="*/ 43 w 139"/>
                                <a:gd name="T95" fmla="*/ 38 h 153"/>
                                <a:gd name="T96" fmla="*/ 38 w 139"/>
                                <a:gd name="T97" fmla="*/ 48 h 153"/>
                                <a:gd name="T98" fmla="*/ 86 w 139"/>
                                <a:gd name="T99" fmla="*/ 81 h 153"/>
                                <a:gd name="T100" fmla="*/ 72 w 139"/>
                                <a:gd name="T101" fmla="*/ 81 h 153"/>
                                <a:gd name="T102" fmla="*/ 62 w 139"/>
                                <a:gd name="T103" fmla="*/ 86 h 153"/>
                                <a:gd name="T104" fmla="*/ 53 w 139"/>
                                <a:gd name="T105" fmla="*/ 91 h 153"/>
                                <a:gd name="T106" fmla="*/ 43 w 139"/>
                                <a:gd name="T107" fmla="*/ 96 h 153"/>
                                <a:gd name="T108" fmla="*/ 38 w 139"/>
                                <a:gd name="T109" fmla="*/ 105 h 153"/>
                                <a:gd name="T110" fmla="*/ 43 w 139"/>
                                <a:gd name="T111" fmla="*/ 115 h 153"/>
                                <a:gd name="T112" fmla="*/ 53 w 139"/>
                                <a:gd name="T113" fmla="*/ 120 h 153"/>
                                <a:gd name="T114" fmla="*/ 62 w 139"/>
                                <a:gd name="T115" fmla="*/ 124 h 153"/>
                                <a:gd name="T116" fmla="*/ 72 w 139"/>
                                <a:gd name="T117" fmla="*/ 120 h 153"/>
                                <a:gd name="T118" fmla="*/ 82 w 139"/>
                                <a:gd name="T119" fmla="*/ 115 h 153"/>
                                <a:gd name="T120" fmla="*/ 91 w 139"/>
                                <a:gd name="T121" fmla="*/ 110 h 153"/>
                                <a:gd name="T122" fmla="*/ 91 w 139"/>
                                <a:gd name="T123" fmla="*/ 96 h 153"/>
                                <a:gd name="T124" fmla="*/ 91 w 139"/>
                                <a:gd name="T125" fmla="*/ 76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39" h="153">
                                  <a:moveTo>
                                    <a:pt x="38" y="48"/>
                                  </a:moveTo>
                                  <a:lnTo>
                                    <a:pt x="5" y="43"/>
                                  </a:lnTo>
                                  <a:lnTo>
                                    <a:pt x="5" y="38"/>
                                  </a:lnTo>
                                  <a:lnTo>
                                    <a:pt x="10" y="33"/>
                                  </a:lnTo>
                                  <a:lnTo>
                                    <a:pt x="10" y="29"/>
                                  </a:lnTo>
                                  <a:lnTo>
                                    <a:pt x="10" y="24"/>
                                  </a:lnTo>
                                  <a:lnTo>
                                    <a:pt x="14" y="24"/>
                                  </a:lnTo>
                                  <a:lnTo>
                                    <a:pt x="14" y="19"/>
                                  </a:lnTo>
                                  <a:lnTo>
                                    <a:pt x="19" y="19"/>
                                  </a:lnTo>
                                  <a:lnTo>
                                    <a:pt x="19" y="14"/>
                                  </a:lnTo>
                                  <a:lnTo>
                                    <a:pt x="24" y="14"/>
                                  </a:lnTo>
                                  <a:lnTo>
                                    <a:pt x="24" y="9"/>
                                  </a:lnTo>
                                  <a:lnTo>
                                    <a:pt x="29" y="9"/>
                                  </a:lnTo>
                                  <a:lnTo>
                                    <a:pt x="29" y="5"/>
                                  </a:lnTo>
                                  <a:lnTo>
                                    <a:pt x="34" y="5"/>
                                  </a:lnTo>
                                  <a:lnTo>
                                    <a:pt x="38" y="5"/>
                                  </a:lnTo>
                                  <a:lnTo>
                                    <a:pt x="43" y="5"/>
                                  </a:lnTo>
                                  <a:lnTo>
                                    <a:pt x="43" y="0"/>
                                  </a:lnTo>
                                  <a:lnTo>
                                    <a:pt x="48" y="0"/>
                                  </a:lnTo>
                                  <a:lnTo>
                                    <a:pt x="53" y="0"/>
                                  </a:lnTo>
                                  <a:lnTo>
                                    <a:pt x="58" y="0"/>
                                  </a:lnTo>
                                  <a:lnTo>
                                    <a:pt x="62" y="0"/>
                                  </a:lnTo>
                                  <a:lnTo>
                                    <a:pt x="67" y="0"/>
                                  </a:lnTo>
                                  <a:lnTo>
                                    <a:pt x="72" y="0"/>
                                  </a:lnTo>
                                  <a:lnTo>
                                    <a:pt x="77" y="0"/>
                                  </a:lnTo>
                                  <a:lnTo>
                                    <a:pt x="82" y="0"/>
                                  </a:lnTo>
                                  <a:lnTo>
                                    <a:pt x="86" y="0"/>
                                  </a:lnTo>
                                  <a:lnTo>
                                    <a:pt x="91" y="0"/>
                                  </a:lnTo>
                                  <a:lnTo>
                                    <a:pt x="96" y="0"/>
                                  </a:lnTo>
                                  <a:lnTo>
                                    <a:pt x="96" y="5"/>
                                  </a:lnTo>
                                  <a:lnTo>
                                    <a:pt x="101" y="5"/>
                                  </a:lnTo>
                                  <a:lnTo>
                                    <a:pt x="106" y="5"/>
                                  </a:lnTo>
                                  <a:lnTo>
                                    <a:pt x="110" y="5"/>
                                  </a:lnTo>
                                  <a:lnTo>
                                    <a:pt x="110" y="9"/>
                                  </a:lnTo>
                                  <a:lnTo>
                                    <a:pt x="115" y="9"/>
                                  </a:lnTo>
                                  <a:lnTo>
                                    <a:pt x="115" y="14"/>
                                  </a:lnTo>
                                  <a:lnTo>
                                    <a:pt x="120" y="14"/>
                                  </a:lnTo>
                                  <a:lnTo>
                                    <a:pt x="120" y="19"/>
                                  </a:lnTo>
                                  <a:lnTo>
                                    <a:pt x="125" y="19"/>
                                  </a:lnTo>
                                  <a:lnTo>
                                    <a:pt x="125" y="24"/>
                                  </a:lnTo>
                                  <a:lnTo>
                                    <a:pt x="125" y="29"/>
                                  </a:lnTo>
                                  <a:lnTo>
                                    <a:pt x="130" y="29"/>
                                  </a:lnTo>
                                  <a:lnTo>
                                    <a:pt x="130" y="33"/>
                                  </a:lnTo>
                                  <a:lnTo>
                                    <a:pt x="130" y="38"/>
                                  </a:lnTo>
                                  <a:lnTo>
                                    <a:pt x="130" y="43"/>
                                  </a:lnTo>
                                  <a:lnTo>
                                    <a:pt x="130" y="48"/>
                                  </a:lnTo>
                                  <a:lnTo>
                                    <a:pt x="130" y="52"/>
                                  </a:lnTo>
                                  <a:lnTo>
                                    <a:pt x="130" y="57"/>
                                  </a:lnTo>
                                  <a:lnTo>
                                    <a:pt x="130" y="100"/>
                                  </a:lnTo>
                                  <a:lnTo>
                                    <a:pt x="130" y="105"/>
                                  </a:lnTo>
                                  <a:lnTo>
                                    <a:pt x="130" y="110"/>
                                  </a:lnTo>
                                  <a:lnTo>
                                    <a:pt x="130" y="115"/>
                                  </a:lnTo>
                                  <a:lnTo>
                                    <a:pt x="130" y="120"/>
                                  </a:lnTo>
                                  <a:lnTo>
                                    <a:pt x="130" y="124"/>
                                  </a:lnTo>
                                  <a:lnTo>
                                    <a:pt x="130" y="129"/>
                                  </a:lnTo>
                                  <a:lnTo>
                                    <a:pt x="130" y="134"/>
                                  </a:lnTo>
                                  <a:lnTo>
                                    <a:pt x="134" y="134"/>
                                  </a:lnTo>
                                  <a:lnTo>
                                    <a:pt x="134" y="139"/>
                                  </a:lnTo>
                                  <a:lnTo>
                                    <a:pt x="134" y="144"/>
                                  </a:lnTo>
                                  <a:lnTo>
                                    <a:pt x="139" y="148"/>
                                  </a:lnTo>
                                  <a:lnTo>
                                    <a:pt x="101" y="148"/>
                                  </a:lnTo>
                                  <a:lnTo>
                                    <a:pt x="101" y="144"/>
                                  </a:lnTo>
                                  <a:lnTo>
                                    <a:pt x="96" y="144"/>
                                  </a:lnTo>
                                  <a:lnTo>
                                    <a:pt x="96" y="139"/>
                                  </a:lnTo>
                                  <a:lnTo>
                                    <a:pt x="96" y="134"/>
                                  </a:lnTo>
                                  <a:lnTo>
                                    <a:pt x="91" y="134"/>
                                  </a:lnTo>
                                  <a:lnTo>
                                    <a:pt x="91" y="139"/>
                                  </a:lnTo>
                                  <a:lnTo>
                                    <a:pt x="86" y="139"/>
                                  </a:lnTo>
                                  <a:lnTo>
                                    <a:pt x="82" y="139"/>
                                  </a:lnTo>
                                  <a:lnTo>
                                    <a:pt x="82" y="144"/>
                                  </a:lnTo>
                                  <a:lnTo>
                                    <a:pt x="77" y="144"/>
                                  </a:lnTo>
                                  <a:lnTo>
                                    <a:pt x="77" y="148"/>
                                  </a:lnTo>
                                  <a:lnTo>
                                    <a:pt x="72" y="148"/>
                                  </a:lnTo>
                                  <a:lnTo>
                                    <a:pt x="67" y="148"/>
                                  </a:lnTo>
                                  <a:lnTo>
                                    <a:pt x="62" y="148"/>
                                  </a:lnTo>
                                  <a:lnTo>
                                    <a:pt x="58" y="148"/>
                                  </a:lnTo>
                                  <a:lnTo>
                                    <a:pt x="58" y="153"/>
                                  </a:lnTo>
                                  <a:lnTo>
                                    <a:pt x="53" y="153"/>
                                  </a:lnTo>
                                  <a:lnTo>
                                    <a:pt x="48" y="153"/>
                                  </a:lnTo>
                                  <a:lnTo>
                                    <a:pt x="43" y="153"/>
                                  </a:lnTo>
                                  <a:lnTo>
                                    <a:pt x="38" y="153"/>
                                  </a:lnTo>
                                  <a:lnTo>
                                    <a:pt x="38" y="148"/>
                                  </a:lnTo>
                                  <a:lnTo>
                                    <a:pt x="34" y="148"/>
                                  </a:lnTo>
                                  <a:lnTo>
                                    <a:pt x="29" y="148"/>
                                  </a:lnTo>
                                  <a:lnTo>
                                    <a:pt x="24" y="148"/>
                                  </a:lnTo>
                                  <a:lnTo>
                                    <a:pt x="24" y="144"/>
                                  </a:lnTo>
                                  <a:lnTo>
                                    <a:pt x="19" y="144"/>
                                  </a:lnTo>
                                  <a:lnTo>
                                    <a:pt x="14" y="139"/>
                                  </a:lnTo>
                                  <a:lnTo>
                                    <a:pt x="10" y="134"/>
                                  </a:lnTo>
                                  <a:lnTo>
                                    <a:pt x="10" y="129"/>
                                  </a:lnTo>
                                  <a:lnTo>
                                    <a:pt x="5" y="129"/>
                                  </a:lnTo>
                                  <a:lnTo>
                                    <a:pt x="5" y="124"/>
                                  </a:lnTo>
                                  <a:lnTo>
                                    <a:pt x="5" y="120"/>
                                  </a:lnTo>
                                  <a:lnTo>
                                    <a:pt x="0" y="120"/>
                                  </a:lnTo>
                                  <a:lnTo>
                                    <a:pt x="0" y="115"/>
                                  </a:lnTo>
                                  <a:lnTo>
                                    <a:pt x="0" y="110"/>
                                  </a:lnTo>
                                  <a:lnTo>
                                    <a:pt x="0" y="105"/>
                                  </a:lnTo>
                                  <a:lnTo>
                                    <a:pt x="0" y="100"/>
                                  </a:lnTo>
                                  <a:lnTo>
                                    <a:pt x="5" y="100"/>
                                  </a:lnTo>
                                  <a:lnTo>
                                    <a:pt x="5" y="96"/>
                                  </a:lnTo>
                                  <a:lnTo>
                                    <a:pt x="5" y="91"/>
                                  </a:lnTo>
                                  <a:lnTo>
                                    <a:pt x="5" y="86"/>
                                  </a:lnTo>
                                  <a:lnTo>
                                    <a:pt x="10" y="86"/>
                                  </a:lnTo>
                                  <a:lnTo>
                                    <a:pt x="10" y="81"/>
                                  </a:lnTo>
                                  <a:lnTo>
                                    <a:pt x="14" y="81"/>
                                  </a:lnTo>
                                  <a:lnTo>
                                    <a:pt x="14" y="76"/>
                                  </a:lnTo>
                                  <a:lnTo>
                                    <a:pt x="19" y="76"/>
                                  </a:lnTo>
                                  <a:lnTo>
                                    <a:pt x="19" y="72"/>
                                  </a:lnTo>
                                  <a:lnTo>
                                    <a:pt x="24" y="72"/>
                                  </a:lnTo>
                                  <a:lnTo>
                                    <a:pt x="29" y="72"/>
                                  </a:lnTo>
                                  <a:lnTo>
                                    <a:pt x="29" y="67"/>
                                  </a:lnTo>
                                  <a:lnTo>
                                    <a:pt x="34" y="67"/>
                                  </a:lnTo>
                                  <a:lnTo>
                                    <a:pt x="38" y="67"/>
                                  </a:lnTo>
                                  <a:lnTo>
                                    <a:pt x="43" y="67"/>
                                  </a:lnTo>
                                  <a:lnTo>
                                    <a:pt x="48" y="67"/>
                                  </a:lnTo>
                                  <a:lnTo>
                                    <a:pt x="48" y="62"/>
                                  </a:lnTo>
                                  <a:lnTo>
                                    <a:pt x="53" y="62"/>
                                  </a:lnTo>
                                  <a:lnTo>
                                    <a:pt x="58" y="62"/>
                                  </a:lnTo>
                                  <a:lnTo>
                                    <a:pt x="62" y="62"/>
                                  </a:lnTo>
                                  <a:lnTo>
                                    <a:pt x="67" y="62"/>
                                  </a:lnTo>
                                  <a:lnTo>
                                    <a:pt x="72" y="62"/>
                                  </a:lnTo>
                                  <a:lnTo>
                                    <a:pt x="72" y="57"/>
                                  </a:lnTo>
                                  <a:lnTo>
                                    <a:pt x="77" y="57"/>
                                  </a:lnTo>
                                  <a:lnTo>
                                    <a:pt x="82" y="57"/>
                                  </a:lnTo>
                                  <a:lnTo>
                                    <a:pt x="86" y="57"/>
                                  </a:lnTo>
                                  <a:lnTo>
                                    <a:pt x="86" y="52"/>
                                  </a:lnTo>
                                  <a:lnTo>
                                    <a:pt x="91" y="52"/>
                                  </a:lnTo>
                                  <a:lnTo>
                                    <a:pt x="91" y="48"/>
                                  </a:lnTo>
                                  <a:lnTo>
                                    <a:pt x="91" y="43"/>
                                  </a:lnTo>
                                  <a:lnTo>
                                    <a:pt x="91" y="38"/>
                                  </a:lnTo>
                                  <a:lnTo>
                                    <a:pt x="86" y="38"/>
                                  </a:lnTo>
                                  <a:lnTo>
                                    <a:pt x="86" y="33"/>
                                  </a:lnTo>
                                  <a:lnTo>
                                    <a:pt x="82" y="33"/>
                                  </a:lnTo>
                                  <a:lnTo>
                                    <a:pt x="82" y="29"/>
                                  </a:lnTo>
                                  <a:lnTo>
                                    <a:pt x="77" y="29"/>
                                  </a:lnTo>
                                  <a:lnTo>
                                    <a:pt x="72" y="29"/>
                                  </a:lnTo>
                                  <a:lnTo>
                                    <a:pt x="67" y="29"/>
                                  </a:lnTo>
                                  <a:lnTo>
                                    <a:pt x="62" y="29"/>
                                  </a:lnTo>
                                  <a:lnTo>
                                    <a:pt x="58" y="29"/>
                                  </a:lnTo>
                                  <a:lnTo>
                                    <a:pt x="53" y="29"/>
                                  </a:lnTo>
                                  <a:lnTo>
                                    <a:pt x="53" y="33"/>
                                  </a:lnTo>
                                  <a:lnTo>
                                    <a:pt x="48" y="33"/>
                                  </a:lnTo>
                                  <a:lnTo>
                                    <a:pt x="48" y="38"/>
                                  </a:lnTo>
                                  <a:lnTo>
                                    <a:pt x="43" y="38"/>
                                  </a:lnTo>
                                  <a:lnTo>
                                    <a:pt x="43" y="43"/>
                                  </a:lnTo>
                                  <a:lnTo>
                                    <a:pt x="43" y="48"/>
                                  </a:lnTo>
                                  <a:lnTo>
                                    <a:pt x="38" y="48"/>
                                  </a:lnTo>
                                  <a:close/>
                                  <a:moveTo>
                                    <a:pt x="91" y="76"/>
                                  </a:moveTo>
                                  <a:lnTo>
                                    <a:pt x="91" y="81"/>
                                  </a:lnTo>
                                  <a:lnTo>
                                    <a:pt x="86" y="81"/>
                                  </a:lnTo>
                                  <a:lnTo>
                                    <a:pt x="82" y="81"/>
                                  </a:lnTo>
                                  <a:lnTo>
                                    <a:pt x="77" y="81"/>
                                  </a:lnTo>
                                  <a:lnTo>
                                    <a:pt x="72" y="81"/>
                                  </a:lnTo>
                                  <a:lnTo>
                                    <a:pt x="72" y="86"/>
                                  </a:lnTo>
                                  <a:lnTo>
                                    <a:pt x="67" y="86"/>
                                  </a:lnTo>
                                  <a:lnTo>
                                    <a:pt x="62" y="86"/>
                                  </a:lnTo>
                                  <a:lnTo>
                                    <a:pt x="58" y="86"/>
                                  </a:lnTo>
                                  <a:lnTo>
                                    <a:pt x="53" y="86"/>
                                  </a:lnTo>
                                  <a:lnTo>
                                    <a:pt x="53" y="91"/>
                                  </a:lnTo>
                                  <a:lnTo>
                                    <a:pt x="48" y="91"/>
                                  </a:lnTo>
                                  <a:lnTo>
                                    <a:pt x="43" y="91"/>
                                  </a:lnTo>
                                  <a:lnTo>
                                    <a:pt x="43" y="96"/>
                                  </a:lnTo>
                                  <a:lnTo>
                                    <a:pt x="43" y="100"/>
                                  </a:lnTo>
                                  <a:lnTo>
                                    <a:pt x="38" y="100"/>
                                  </a:lnTo>
                                  <a:lnTo>
                                    <a:pt x="38" y="105"/>
                                  </a:lnTo>
                                  <a:lnTo>
                                    <a:pt x="38" y="110"/>
                                  </a:lnTo>
                                  <a:lnTo>
                                    <a:pt x="43" y="110"/>
                                  </a:lnTo>
                                  <a:lnTo>
                                    <a:pt x="43" y="115"/>
                                  </a:lnTo>
                                  <a:lnTo>
                                    <a:pt x="43" y="120"/>
                                  </a:lnTo>
                                  <a:lnTo>
                                    <a:pt x="48" y="120"/>
                                  </a:lnTo>
                                  <a:lnTo>
                                    <a:pt x="53" y="120"/>
                                  </a:lnTo>
                                  <a:lnTo>
                                    <a:pt x="53" y="124"/>
                                  </a:lnTo>
                                  <a:lnTo>
                                    <a:pt x="58" y="124"/>
                                  </a:lnTo>
                                  <a:lnTo>
                                    <a:pt x="62" y="124"/>
                                  </a:lnTo>
                                  <a:lnTo>
                                    <a:pt x="67" y="124"/>
                                  </a:lnTo>
                                  <a:lnTo>
                                    <a:pt x="72" y="124"/>
                                  </a:lnTo>
                                  <a:lnTo>
                                    <a:pt x="72" y="120"/>
                                  </a:lnTo>
                                  <a:lnTo>
                                    <a:pt x="77" y="120"/>
                                  </a:lnTo>
                                  <a:lnTo>
                                    <a:pt x="82" y="120"/>
                                  </a:lnTo>
                                  <a:lnTo>
                                    <a:pt x="82" y="115"/>
                                  </a:lnTo>
                                  <a:lnTo>
                                    <a:pt x="86" y="115"/>
                                  </a:lnTo>
                                  <a:lnTo>
                                    <a:pt x="86" y="110"/>
                                  </a:lnTo>
                                  <a:lnTo>
                                    <a:pt x="91" y="110"/>
                                  </a:lnTo>
                                  <a:lnTo>
                                    <a:pt x="91" y="105"/>
                                  </a:lnTo>
                                  <a:lnTo>
                                    <a:pt x="91" y="100"/>
                                  </a:lnTo>
                                  <a:lnTo>
                                    <a:pt x="91" y="96"/>
                                  </a:lnTo>
                                  <a:lnTo>
                                    <a:pt x="91" y="91"/>
                                  </a:lnTo>
                                  <a:lnTo>
                                    <a:pt x="91" y="86"/>
                                  </a:lnTo>
                                  <a:lnTo>
                                    <a:pt x="91" y="76"/>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4" name="Freeform 4680"/>
                          <wps:cNvSpPr>
                            <a:spLocks/>
                          </wps:cNvSpPr>
                          <wps:spPr bwMode="auto">
                            <a:xfrm>
                              <a:off x="5961" y="2828"/>
                              <a:ext cx="134" cy="143"/>
                            </a:xfrm>
                            <a:custGeom>
                              <a:avLst/>
                              <a:gdLst>
                                <a:gd name="T0" fmla="*/ 0 w 134"/>
                                <a:gd name="T1" fmla="*/ 0 h 143"/>
                                <a:gd name="T2" fmla="*/ 134 w 134"/>
                                <a:gd name="T3" fmla="*/ 0 h 143"/>
                                <a:gd name="T4" fmla="*/ 134 w 134"/>
                                <a:gd name="T5" fmla="*/ 28 h 143"/>
                                <a:gd name="T6" fmla="*/ 86 w 134"/>
                                <a:gd name="T7" fmla="*/ 28 h 143"/>
                                <a:gd name="T8" fmla="*/ 86 w 134"/>
                                <a:gd name="T9" fmla="*/ 143 h 143"/>
                                <a:gd name="T10" fmla="*/ 48 w 134"/>
                                <a:gd name="T11" fmla="*/ 143 h 143"/>
                                <a:gd name="T12" fmla="*/ 48 w 134"/>
                                <a:gd name="T13" fmla="*/ 28 h 143"/>
                                <a:gd name="T14" fmla="*/ 0 w 134"/>
                                <a:gd name="T15" fmla="*/ 28 h 143"/>
                                <a:gd name="T16" fmla="*/ 0 w 134"/>
                                <a:gd name="T17" fmla="*/ 0 h 1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34" h="143">
                                  <a:moveTo>
                                    <a:pt x="0" y="0"/>
                                  </a:moveTo>
                                  <a:lnTo>
                                    <a:pt x="134" y="0"/>
                                  </a:lnTo>
                                  <a:lnTo>
                                    <a:pt x="134" y="28"/>
                                  </a:lnTo>
                                  <a:lnTo>
                                    <a:pt x="86" y="28"/>
                                  </a:lnTo>
                                  <a:lnTo>
                                    <a:pt x="86" y="143"/>
                                  </a:lnTo>
                                  <a:lnTo>
                                    <a:pt x="48" y="143"/>
                                  </a:lnTo>
                                  <a:lnTo>
                                    <a:pt x="48" y="28"/>
                                  </a:lnTo>
                                  <a:lnTo>
                                    <a:pt x="0" y="28"/>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5" name="Freeform 4681"/>
                          <wps:cNvSpPr>
                            <a:spLocks noEditPoints="1"/>
                          </wps:cNvSpPr>
                          <wps:spPr bwMode="auto">
                            <a:xfrm>
                              <a:off x="6105" y="2823"/>
                              <a:ext cx="134" cy="153"/>
                            </a:xfrm>
                            <a:custGeom>
                              <a:avLst/>
                              <a:gdLst>
                                <a:gd name="T0" fmla="*/ 134 w 134"/>
                                <a:gd name="T1" fmla="*/ 115 h 153"/>
                                <a:gd name="T2" fmla="*/ 129 w 134"/>
                                <a:gd name="T3" fmla="*/ 124 h 153"/>
                                <a:gd name="T4" fmla="*/ 120 w 134"/>
                                <a:gd name="T5" fmla="*/ 129 h 153"/>
                                <a:gd name="T6" fmla="*/ 115 w 134"/>
                                <a:gd name="T7" fmla="*/ 139 h 153"/>
                                <a:gd name="T8" fmla="*/ 105 w 134"/>
                                <a:gd name="T9" fmla="*/ 144 h 153"/>
                                <a:gd name="T10" fmla="*/ 96 w 134"/>
                                <a:gd name="T11" fmla="*/ 148 h 153"/>
                                <a:gd name="T12" fmla="*/ 81 w 134"/>
                                <a:gd name="T13" fmla="*/ 148 h 153"/>
                                <a:gd name="T14" fmla="*/ 72 w 134"/>
                                <a:gd name="T15" fmla="*/ 153 h 153"/>
                                <a:gd name="T16" fmla="*/ 57 w 134"/>
                                <a:gd name="T17" fmla="*/ 153 h 153"/>
                                <a:gd name="T18" fmla="*/ 48 w 134"/>
                                <a:gd name="T19" fmla="*/ 148 h 153"/>
                                <a:gd name="T20" fmla="*/ 33 w 134"/>
                                <a:gd name="T21" fmla="*/ 144 h 153"/>
                                <a:gd name="T22" fmla="*/ 24 w 134"/>
                                <a:gd name="T23" fmla="*/ 134 h 153"/>
                                <a:gd name="T24" fmla="*/ 14 w 134"/>
                                <a:gd name="T25" fmla="*/ 129 h 153"/>
                                <a:gd name="T26" fmla="*/ 9 w 134"/>
                                <a:gd name="T27" fmla="*/ 115 h 153"/>
                                <a:gd name="T28" fmla="*/ 5 w 134"/>
                                <a:gd name="T29" fmla="*/ 100 h 153"/>
                                <a:gd name="T30" fmla="*/ 0 w 134"/>
                                <a:gd name="T31" fmla="*/ 91 h 153"/>
                                <a:gd name="T32" fmla="*/ 0 w 134"/>
                                <a:gd name="T33" fmla="*/ 76 h 153"/>
                                <a:gd name="T34" fmla="*/ 0 w 134"/>
                                <a:gd name="T35" fmla="*/ 62 h 153"/>
                                <a:gd name="T36" fmla="*/ 5 w 134"/>
                                <a:gd name="T37" fmla="*/ 48 h 153"/>
                                <a:gd name="T38" fmla="*/ 9 w 134"/>
                                <a:gd name="T39" fmla="*/ 38 h 153"/>
                                <a:gd name="T40" fmla="*/ 14 w 134"/>
                                <a:gd name="T41" fmla="*/ 24 h 153"/>
                                <a:gd name="T42" fmla="*/ 24 w 134"/>
                                <a:gd name="T43" fmla="*/ 19 h 153"/>
                                <a:gd name="T44" fmla="*/ 29 w 134"/>
                                <a:gd name="T45" fmla="*/ 9 h 153"/>
                                <a:gd name="T46" fmla="*/ 43 w 134"/>
                                <a:gd name="T47" fmla="*/ 5 h 153"/>
                                <a:gd name="T48" fmla="*/ 53 w 134"/>
                                <a:gd name="T49" fmla="*/ 0 h 153"/>
                                <a:gd name="T50" fmla="*/ 67 w 134"/>
                                <a:gd name="T51" fmla="*/ 0 h 153"/>
                                <a:gd name="T52" fmla="*/ 81 w 134"/>
                                <a:gd name="T53" fmla="*/ 0 h 153"/>
                                <a:gd name="T54" fmla="*/ 91 w 134"/>
                                <a:gd name="T55" fmla="*/ 5 h 153"/>
                                <a:gd name="T56" fmla="*/ 101 w 134"/>
                                <a:gd name="T57" fmla="*/ 9 h 153"/>
                                <a:gd name="T58" fmla="*/ 115 w 134"/>
                                <a:gd name="T59" fmla="*/ 14 h 153"/>
                                <a:gd name="T60" fmla="*/ 120 w 134"/>
                                <a:gd name="T61" fmla="*/ 24 h 153"/>
                                <a:gd name="T62" fmla="*/ 129 w 134"/>
                                <a:gd name="T63" fmla="*/ 33 h 153"/>
                                <a:gd name="T64" fmla="*/ 129 w 134"/>
                                <a:gd name="T65" fmla="*/ 48 h 153"/>
                                <a:gd name="T66" fmla="*/ 134 w 134"/>
                                <a:gd name="T67" fmla="*/ 57 h 153"/>
                                <a:gd name="T68" fmla="*/ 134 w 134"/>
                                <a:gd name="T69" fmla="*/ 72 h 153"/>
                                <a:gd name="T70" fmla="*/ 134 w 134"/>
                                <a:gd name="T71" fmla="*/ 86 h 153"/>
                                <a:gd name="T72" fmla="*/ 38 w 134"/>
                                <a:gd name="T73" fmla="*/ 96 h 153"/>
                                <a:gd name="T74" fmla="*/ 43 w 134"/>
                                <a:gd name="T75" fmla="*/ 105 h 153"/>
                                <a:gd name="T76" fmla="*/ 48 w 134"/>
                                <a:gd name="T77" fmla="*/ 115 h 153"/>
                                <a:gd name="T78" fmla="*/ 57 w 134"/>
                                <a:gd name="T79" fmla="*/ 120 h 153"/>
                                <a:gd name="T80" fmla="*/ 72 w 134"/>
                                <a:gd name="T81" fmla="*/ 124 h 153"/>
                                <a:gd name="T82" fmla="*/ 81 w 134"/>
                                <a:gd name="T83" fmla="*/ 120 h 153"/>
                                <a:gd name="T84" fmla="*/ 91 w 134"/>
                                <a:gd name="T85" fmla="*/ 115 h 153"/>
                                <a:gd name="T86" fmla="*/ 96 w 134"/>
                                <a:gd name="T87" fmla="*/ 105 h 153"/>
                                <a:gd name="T88" fmla="*/ 96 w 134"/>
                                <a:gd name="T89" fmla="*/ 57 h 153"/>
                                <a:gd name="T90" fmla="*/ 96 w 134"/>
                                <a:gd name="T91" fmla="*/ 43 h 153"/>
                                <a:gd name="T92" fmla="*/ 86 w 134"/>
                                <a:gd name="T93" fmla="*/ 38 h 153"/>
                                <a:gd name="T94" fmla="*/ 77 w 134"/>
                                <a:gd name="T95" fmla="*/ 29 h 153"/>
                                <a:gd name="T96" fmla="*/ 62 w 134"/>
                                <a:gd name="T97" fmla="*/ 29 h 153"/>
                                <a:gd name="T98" fmla="*/ 53 w 134"/>
                                <a:gd name="T99" fmla="*/ 33 h 153"/>
                                <a:gd name="T100" fmla="*/ 48 w 134"/>
                                <a:gd name="T101" fmla="*/ 43 h 153"/>
                                <a:gd name="T102" fmla="*/ 43 w 134"/>
                                <a:gd name="T103" fmla="*/ 52 h 153"/>
                                <a:gd name="T104" fmla="*/ 38 w 134"/>
                                <a:gd name="T105" fmla="*/ 62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34" h="153">
                                  <a:moveTo>
                                    <a:pt x="96" y="100"/>
                                  </a:moveTo>
                                  <a:lnTo>
                                    <a:pt x="134" y="110"/>
                                  </a:lnTo>
                                  <a:lnTo>
                                    <a:pt x="134" y="115"/>
                                  </a:lnTo>
                                  <a:lnTo>
                                    <a:pt x="129" y="115"/>
                                  </a:lnTo>
                                  <a:lnTo>
                                    <a:pt x="129" y="120"/>
                                  </a:lnTo>
                                  <a:lnTo>
                                    <a:pt x="129" y="124"/>
                                  </a:lnTo>
                                  <a:lnTo>
                                    <a:pt x="125" y="124"/>
                                  </a:lnTo>
                                  <a:lnTo>
                                    <a:pt x="125" y="129"/>
                                  </a:lnTo>
                                  <a:lnTo>
                                    <a:pt x="120" y="129"/>
                                  </a:lnTo>
                                  <a:lnTo>
                                    <a:pt x="120" y="134"/>
                                  </a:lnTo>
                                  <a:lnTo>
                                    <a:pt x="115" y="134"/>
                                  </a:lnTo>
                                  <a:lnTo>
                                    <a:pt x="115" y="139"/>
                                  </a:lnTo>
                                  <a:lnTo>
                                    <a:pt x="110" y="139"/>
                                  </a:lnTo>
                                  <a:lnTo>
                                    <a:pt x="110" y="144"/>
                                  </a:lnTo>
                                  <a:lnTo>
                                    <a:pt x="105" y="144"/>
                                  </a:lnTo>
                                  <a:lnTo>
                                    <a:pt x="101" y="144"/>
                                  </a:lnTo>
                                  <a:lnTo>
                                    <a:pt x="101" y="148"/>
                                  </a:lnTo>
                                  <a:lnTo>
                                    <a:pt x="96" y="148"/>
                                  </a:lnTo>
                                  <a:lnTo>
                                    <a:pt x="91" y="148"/>
                                  </a:lnTo>
                                  <a:lnTo>
                                    <a:pt x="86" y="148"/>
                                  </a:lnTo>
                                  <a:lnTo>
                                    <a:pt x="81" y="148"/>
                                  </a:lnTo>
                                  <a:lnTo>
                                    <a:pt x="81" y="153"/>
                                  </a:lnTo>
                                  <a:lnTo>
                                    <a:pt x="77" y="153"/>
                                  </a:lnTo>
                                  <a:lnTo>
                                    <a:pt x="72" y="153"/>
                                  </a:lnTo>
                                  <a:lnTo>
                                    <a:pt x="67" y="153"/>
                                  </a:lnTo>
                                  <a:lnTo>
                                    <a:pt x="62" y="153"/>
                                  </a:lnTo>
                                  <a:lnTo>
                                    <a:pt x="57" y="153"/>
                                  </a:lnTo>
                                  <a:lnTo>
                                    <a:pt x="57" y="148"/>
                                  </a:lnTo>
                                  <a:lnTo>
                                    <a:pt x="53" y="148"/>
                                  </a:lnTo>
                                  <a:lnTo>
                                    <a:pt x="48" y="148"/>
                                  </a:lnTo>
                                  <a:lnTo>
                                    <a:pt x="43" y="148"/>
                                  </a:lnTo>
                                  <a:lnTo>
                                    <a:pt x="38" y="144"/>
                                  </a:lnTo>
                                  <a:lnTo>
                                    <a:pt x="33" y="144"/>
                                  </a:lnTo>
                                  <a:lnTo>
                                    <a:pt x="29" y="139"/>
                                  </a:lnTo>
                                  <a:lnTo>
                                    <a:pt x="24" y="139"/>
                                  </a:lnTo>
                                  <a:lnTo>
                                    <a:pt x="24" y="134"/>
                                  </a:lnTo>
                                  <a:lnTo>
                                    <a:pt x="19" y="134"/>
                                  </a:lnTo>
                                  <a:lnTo>
                                    <a:pt x="19" y="129"/>
                                  </a:lnTo>
                                  <a:lnTo>
                                    <a:pt x="14" y="129"/>
                                  </a:lnTo>
                                  <a:lnTo>
                                    <a:pt x="14" y="124"/>
                                  </a:lnTo>
                                  <a:lnTo>
                                    <a:pt x="9" y="120"/>
                                  </a:lnTo>
                                  <a:lnTo>
                                    <a:pt x="9" y="115"/>
                                  </a:lnTo>
                                  <a:lnTo>
                                    <a:pt x="5" y="110"/>
                                  </a:lnTo>
                                  <a:lnTo>
                                    <a:pt x="5" y="105"/>
                                  </a:lnTo>
                                  <a:lnTo>
                                    <a:pt x="5" y="100"/>
                                  </a:lnTo>
                                  <a:lnTo>
                                    <a:pt x="5" y="96"/>
                                  </a:lnTo>
                                  <a:lnTo>
                                    <a:pt x="0" y="96"/>
                                  </a:lnTo>
                                  <a:lnTo>
                                    <a:pt x="0" y="91"/>
                                  </a:lnTo>
                                  <a:lnTo>
                                    <a:pt x="0" y="86"/>
                                  </a:lnTo>
                                  <a:lnTo>
                                    <a:pt x="0" y="81"/>
                                  </a:lnTo>
                                  <a:lnTo>
                                    <a:pt x="0" y="76"/>
                                  </a:lnTo>
                                  <a:lnTo>
                                    <a:pt x="0" y="72"/>
                                  </a:lnTo>
                                  <a:lnTo>
                                    <a:pt x="0" y="67"/>
                                  </a:lnTo>
                                  <a:lnTo>
                                    <a:pt x="0" y="62"/>
                                  </a:lnTo>
                                  <a:lnTo>
                                    <a:pt x="0" y="57"/>
                                  </a:lnTo>
                                  <a:lnTo>
                                    <a:pt x="5" y="52"/>
                                  </a:lnTo>
                                  <a:lnTo>
                                    <a:pt x="5" y="48"/>
                                  </a:lnTo>
                                  <a:lnTo>
                                    <a:pt x="5" y="43"/>
                                  </a:lnTo>
                                  <a:lnTo>
                                    <a:pt x="5" y="38"/>
                                  </a:lnTo>
                                  <a:lnTo>
                                    <a:pt x="9" y="38"/>
                                  </a:lnTo>
                                  <a:lnTo>
                                    <a:pt x="9" y="33"/>
                                  </a:lnTo>
                                  <a:lnTo>
                                    <a:pt x="14" y="29"/>
                                  </a:lnTo>
                                  <a:lnTo>
                                    <a:pt x="14" y="24"/>
                                  </a:lnTo>
                                  <a:lnTo>
                                    <a:pt x="19" y="24"/>
                                  </a:lnTo>
                                  <a:lnTo>
                                    <a:pt x="19" y="19"/>
                                  </a:lnTo>
                                  <a:lnTo>
                                    <a:pt x="24" y="19"/>
                                  </a:lnTo>
                                  <a:lnTo>
                                    <a:pt x="24" y="14"/>
                                  </a:lnTo>
                                  <a:lnTo>
                                    <a:pt x="29" y="14"/>
                                  </a:lnTo>
                                  <a:lnTo>
                                    <a:pt x="29" y="9"/>
                                  </a:lnTo>
                                  <a:lnTo>
                                    <a:pt x="33" y="9"/>
                                  </a:lnTo>
                                  <a:lnTo>
                                    <a:pt x="38" y="5"/>
                                  </a:lnTo>
                                  <a:lnTo>
                                    <a:pt x="43" y="5"/>
                                  </a:lnTo>
                                  <a:lnTo>
                                    <a:pt x="48" y="5"/>
                                  </a:lnTo>
                                  <a:lnTo>
                                    <a:pt x="48" y="0"/>
                                  </a:lnTo>
                                  <a:lnTo>
                                    <a:pt x="53" y="0"/>
                                  </a:lnTo>
                                  <a:lnTo>
                                    <a:pt x="57" y="0"/>
                                  </a:lnTo>
                                  <a:lnTo>
                                    <a:pt x="62" y="0"/>
                                  </a:lnTo>
                                  <a:lnTo>
                                    <a:pt x="67" y="0"/>
                                  </a:lnTo>
                                  <a:lnTo>
                                    <a:pt x="72" y="0"/>
                                  </a:lnTo>
                                  <a:lnTo>
                                    <a:pt x="77" y="0"/>
                                  </a:lnTo>
                                  <a:lnTo>
                                    <a:pt x="81" y="0"/>
                                  </a:lnTo>
                                  <a:lnTo>
                                    <a:pt x="86" y="0"/>
                                  </a:lnTo>
                                  <a:lnTo>
                                    <a:pt x="86" y="5"/>
                                  </a:lnTo>
                                  <a:lnTo>
                                    <a:pt x="91" y="5"/>
                                  </a:lnTo>
                                  <a:lnTo>
                                    <a:pt x="96" y="5"/>
                                  </a:lnTo>
                                  <a:lnTo>
                                    <a:pt x="101" y="5"/>
                                  </a:lnTo>
                                  <a:lnTo>
                                    <a:pt x="101" y="9"/>
                                  </a:lnTo>
                                  <a:lnTo>
                                    <a:pt x="105" y="9"/>
                                  </a:lnTo>
                                  <a:lnTo>
                                    <a:pt x="110" y="14"/>
                                  </a:lnTo>
                                  <a:lnTo>
                                    <a:pt x="115" y="14"/>
                                  </a:lnTo>
                                  <a:lnTo>
                                    <a:pt x="115" y="19"/>
                                  </a:lnTo>
                                  <a:lnTo>
                                    <a:pt x="120" y="19"/>
                                  </a:lnTo>
                                  <a:lnTo>
                                    <a:pt x="120" y="24"/>
                                  </a:lnTo>
                                  <a:lnTo>
                                    <a:pt x="125" y="29"/>
                                  </a:lnTo>
                                  <a:lnTo>
                                    <a:pt x="125" y="33"/>
                                  </a:lnTo>
                                  <a:lnTo>
                                    <a:pt x="129" y="33"/>
                                  </a:lnTo>
                                  <a:lnTo>
                                    <a:pt x="129" y="38"/>
                                  </a:lnTo>
                                  <a:lnTo>
                                    <a:pt x="129" y="43"/>
                                  </a:lnTo>
                                  <a:lnTo>
                                    <a:pt x="129" y="48"/>
                                  </a:lnTo>
                                  <a:lnTo>
                                    <a:pt x="134" y="48"/>
                                  </a:lnTo>
                                  <a:lnTo>
                                    <a:pt x="134" y="52"/>
                                  </a:lnTo>
                                  <a:lnTo>
                                    <a:pt x="134" y="57"/>
                                  </a:lnTo>
                                  <a:lnTo>
                                    <a:pt x="134" y="62"/>
                                  </a:lnTo>
                                  <a:lnTo>
                                    <a:pt x="134" y="67"/>
                                  </a:lnTo>
                                  <a:lnTo>
                                    <a:pt x="134" y="72"/>
                                  </a:lnTo>
                                  <a:lnTo>
                                    <a:pt x="134" y="76"/>
                                  </a:lnTo>
                                  <a:lnTo>
                                    <a:pt x="134" y="81"/>
                                  </a:lnTo>
                                  <a:lnTo>
                                    <a:pt x="134" y="86"/>
                                  </a:lnTo>
                                  <a:lnTo>
                                    <a:pt x="38" y="86"/>
                                  </a:lnTo>
                                  <a:lnTo>
                                    <a:pt x="38" y="91"/>
                                  </a:lnTo>
                                  <a:lnTo>
                                    <a:pt x="38" y="96"/>
                                  </a:lnTo>
                                  <a:lnTo>
                                    <a:pt x="43" y="96"/>
                                  </a:lnTo>
                                  <a:lnTo>
                                    <a:pt x="43" y="100"/>
                                  </a:lnTo>
                                  <a:lnTo>
                                    <a:pt x="43" y="105"/>
                                  </a:lnTo>
                                  <a:lnTo>
                                    <a:pt x="43" y="110"/>
                                  </a:lnTo>
                                  <a:lnTo>
                                    <a:pt x="48" y="110"/>
                                  </a:lnTo>
                                  <a:lnTo>
                                    <a:pt x="48" y="115"/>
                                  </a:lnTo>
                                  <a:lnTo>
                                    <a:pt x="53" y="115"/>
                                  </a:lnTo>
                                  <a:lnTo>
                                    <a:pt x="53" y="120"/>
                                  </a:lnTo>
                                  <a:lnTo>
                                    <a:pt x="57" y="120"/>
                                  </a:lnTo>
                                  <a:lnTo>
                                    <a:pt x="62" y="120"/>
                                  </a:lnTo>
                                  <a:lnTo>
                                    <a:pt x="67" y="124"/>
                                  </a:lnTo>
                                  <a:lnTo>
                                    <a:pt x="72" y="124"/>
                                  </a:lnTo>
                                  <a:lnTo>
                                    <a:pt x="77" y="124"/>
                                  </a:lnTo>
                                  <a:lnTo>
                                    <a:pt x="77" y="120"/>
                                  </a:lnTo>
                                  <a:lnTo>
                                    <a:pt x="81" y="120"/>
                                  </a:lnTo>
                                  <a:lnTo>
                                    <a:pt x="86" y="120"/>
                                  </a:lnTo>
                                  <a:lnTo>
                                    <a:pt x="86" y="115"/>
                                  </a:lnTo>
                                  <a:lnTo>
                                    <a:pt x="91" y="115"/>
                                  </a:lnTo>
                                  <a:lnTo>
                                    <a:pt x="91" y="110"/>
                                  </a:lnTo>
                                  <a:lnTo>
                                    <a:pt x="96" y="110"/>
                                  </a:lnTo>
                                  <a:lnTo>
                                    <a:pt x="96" y="105"/>
                                  </a:lnTo>
                                  <a:lnTo>
                                    <a:pt x="96" y="100"/>
                                  </a:lnTo>
                                  <a:close/>
                                  <a:moveTo>
                                    <a:pt x="96" y="62"/>
                                  </a:moveTo>
                                  <a:lnTo>
                                    <a:pt x="96" y="57"/>
                                  </a:lnTo>
                                  <a:lnTo>
                                    <a:pt x="96" y="52"/>
                                  </a:lnTo>
                                  <a:lnTo>
                                    <a:pt x="96" y="48"/>
                                  </a:lnTo>
                                  <a:lnTo>
                                    <a:pt x="96" y="43"/>
                                  </a:lnTo>
                                  <a:lnTo>
                                    <a:pt x="91" y="43"/>
                                  </a:lnTo>
                                  <a:lnTo>
                                    <a:pt x="91" y="38"/>
                                  </a:lnTo>
                                  <a:lnTo>
                                    <a:pt x="86" y="38"/>
                                  </a:lnTo>
                                  <a:lnTo>
                                    <a:pt x="86" y="33"/>
                                  </a:lnTo>
                                  <a:lnTo>
                                    <a:pt x="81" y="33"/>
                                  </a:lnTo>
                                  <a:lnTo>
                                    <a:pt x="77" y="29"/>
                                  </a:lnTo>
                                  <a:lnTo>
                                    <a:pt x="72" y="29"/>
                                  </a:lnTo>
                                  <a:lnTo>
                                    <a:pt x="67" y="29"/>
                                  </a:lnTo>
                                  <a:lnTo>
                                    <a:pt x="62" y="29"/>
                                  </a:lnTo>
                                  <a:lnTo>
                                    <a:pt x="57" y="29"/>
                                  </a:lnTo>
                                  <a:lnTo>
                                    <a:pt x="57" y="33"/>
                                  </a:lnTo>
                                  <a:lnTo>
                                    <a:pt x="53" y="33"/>
                                  </a:lnTo>
                                  <a:lnTo>
                                    <a:pt x="53" y="38"/>
                                  </a:lnTo>
                                  <a:lnTo>
                                    <a:pt x="48" y="38"/>
                                  </a:lnTo>
                                  <a:lnTo>
                                    <a:pt x="48" y="43"/>
                                  </a:lnTo>
                                  <a:lnTo>
                                    <a:pt x="43" y="43"/>
                                  </a:lnTo>
                                  <a:lnTo>
                                    <a:pt x="43" y="48"/>
                                  </a:lnTo>
                                  <a:lnTo>
                                    <a:pt x="43" y="52"/>
                                  </a:lnTo>
                                  <a:lnTo>
                                    <a:pt x="43" y="57"/>
                                  </a:lnTo>
                                  <a:lnTo>
                                    <a:pt x="38" y="57"/>
                                  </a:lnTo>
                                  <a:lnTo>
                                    <a:pt x="38" y="62"/>
                                  </a:lnTo>
                                  <a:lnTo>
                                    <a:pt x="96" y="62"/>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6" name="Freeform 4682"/>
                          <wps:cNvSpPr>
                            <a:spLocks/>
                          </wps:cNvSpPr>
                          <wps:spPr bwMode="auto">
                            <a:xfrm>
                              <a:off x="6273" y="2828"/>
                              <a:ext cx="96" cy="143"/>
                            </a:xfrm>
                            <a:custGeom>
                              <a:avLst/>
                              <a:gdLst>
                                <a:gd name="T0" fmla="*/ 0 w 96"/>
                                <a:gd name="T1" fmla="*/ 0 h 143"/>
                                <a:gd name="T2" fmla="*/ 96 w 96"/>
                                <a:gd name="T3" fmla="*/ 0 h 143"/>
                                <a:gd name="T4" fmla="*/ 96 w 96"/>
                                <a:gd name="T5" fmla="*/ 28 h 143"/>
                                <a:gd name="T6" fmla="*/ 38 w 96"/>
                                <a:gd name="T7" fmla="*/ 28 h 143"/>
                                <a:gd name="T8" fmla="*/ 38 w 96"/>
                                <a:gd name="T9" fmla="*/ 143 h 143"/>
                                <a:gd name="T10" fmla="*/ 0 w 96"/>
                                <a:gd name="T11" fmla="*/ 143 h 143"/>
                                <a:gd name="T12" fmla="*/ 0 w 96"/>
                                <a:gd name="T13" fmla="*/ 0 h 143"/>
                              </a:gdLst>
                              <a:ahLst/>
                              <a:cxnLst>
                                <a:cxn ang="0">
                                  <a:pos x="T0" y="T1"/>
                                </a:cxn>
                                <a:cxn ang="0">
                                  <a:pos x="T2" y="T3"/>
                                </a:cxn>
                                <a:cxn ang="0">
                                  <a:pos x="T4" y="T5"/>
                                </a:cxn>
                                <a:cxn ang="0">
                                  <a:pos x="T6" y="T7"/>
                                </a:cxn>
                                <a:cxn ang="0">
                                  <a:pos x="T8" y="T9"/>
                                </a:cxn>
                                <a:cxn ang="0">
                                  <a:pos x="T10" y="T11"/>
                                </a:cxn>
                                <a:cxn ang="0">
                                  <a:pos x="T12" y="T13"/>
                                </a:cxn>
                              </a:cxnLst>
                              <a:rect l="0" t="0" r="r" b="b"/>
                              <a:pathLst>
                                <a:path w="96" h="143">
                                  <a:moveTo>
                                    <a:pt x="0" y="0"/>
                                  </a:moveTo>
                                  <a:lnTo>
                                    <a:pt x="96" y="0"/>
                                  </a:lnTo>
                                  <a:lnTo>
                                    <a:pt x="96" y="28"/>
                                  </a:lnTo>
                                  <a:lnTo>
                                    <a:pt x="38" y="28"/>
                                  </a:lnTo>
                                  <a:lnTo>
                                    <a:pt x="38" y="143"/>
                                  </a:lnTo>
                                  <a:lnTo>
                                    <a:pt x="0" y="143"/>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7" name="Freeform 4683"/>
                          <wps:cNvSpPr>
                            <a:spLocks/>
                          </wps:cNvSpPr>
                          <wps:spPr bwMode="auto">
                            <a:xfrm>
                              <a:off x="6388" y="2828"/>
                              <a:ext cx="134" cy="143"/>
                            </a:xfrm>
                            <a:custGeom>
                              <a:avLst/>
                              <a:gdLst>
                                <a:gd name="T0" fmla="*/ 0 w 134"/>
                                <a:gd name="T1" fmla="*/ 0 h 143"/>
                                <a:gd name="T2" fmla="*/ 38 w 134"/>
                                <a:gd name="T3" fmla="*/ 0 h 143"/>
                                <a:gd name="T4" fmla="*/ 38 w 134"/>
                                <a:gd name="T5" fmla="*/ 91 h 143"/>
                                <a:gd name="T6" fmla="*/ 96 w 134"/>
                                <a:gd name="T7" fmla="*/ 0 h 143"/>
                                <a:gd name="T8" fmla="*/ 134 w 134"/>
                                <a:gd name="T9" fmla="*/ 0 h 143"/>
                                <a:gd name="T10" fmla="*/ 134 w 134"/>
                                <a:gd name="T11" fmla="*/ 143 h 143"/>
                                <a:gd name="T12" fmla="*/ 96 w 134"/>
                                <a:gd name="T13" fmla="*/ 143 h 143"/>
                                <a:gd name="T14" fmla="*/ 96 w 134"/>
                                <a:gd name="T15" fmla="*/ 52 h 143"/>
                                <a:gd name="T16" fmla="*/ 38 w 134"/>
                                <a:gd name="T17" fmla="*/ 143 h 143"/>
                                <a:gd name="T18" fmla="*/ 0 w 134"/>
                                <a:gd name="T19" fmla="*/ 143 h 143"/>
                                <a:gd name="T20" fmla="*/ 0 w 134"/>
                                <a:gd name="T21" fmla="*/ 0 h 1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34" h="143">
                                  <a:moveTo>
                                    <a:pt x="0" y="0"/>
                                  </a:moveTo>
                                  <a:lnTo>
                                    <a:pt x="38" y="0"/>
                                  </a:lnTo>
                                  <a:lnTo>
                                    <a:pt x="38" y="91"/>
                                  </a:lnTo>
                                  <a:lnTo>
                                    <a:pt x="96" y="0"/>
                                  </a:lnTo>
                                  <a:lnTo>
                                    <a:pt x="134" y="0"/>
                                  </a:lnTo>
                                  <a:lnTo>
                                    <a:pt x="134" y="143"/>
                                  </a:lnTo>
                                  <a:lnTo>
                                    <a:pt x="96" y="143"/>
                                  </a:lnTo>
                                  <a:lnTo>
                                    <a:pt x="96" y="52"/>
                                  </a:lnTo>
                                  <a:lnTo>
                                    <a:pt x="38" y="143"/>
                                  </a:lnTo>
                                  <a:lnTo>
                                    <a:pt x="0" y="143"/>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8" name="Freeform 4684"/>
                          <wps:cNvSpPr>
                            <a:spLocks noEditPoints="1"/>
                          </wps:cNvSpPr>
                          <wps:spPr bwMode="auto">
                            <a:xfrm>
                              <a:off x="6541" y="2828"/>
                              <a:ext cx="144" cy="143"/>
                            </a:xfrm>
                            <a:custGeom>
                              <a:avLst/>
                              <a:gdLst>
                                <a:gd name="T0" fmla="*/ 144 w 144"/>
                                <a:gd name="T1" fmla="*/ 143 h 143"/>
                                <a:gd name="T2" fmla="*/ 106 w 144"/>
                                <a:gd name="T3" fmla="*/ 81 h 143"/>
                                <a:gd name="T4" fmla="*/ 96 w 144"/>
                                <a:gd name="T5" fmla="*/ 81 h 143"/>
                                <a:gd name="T6" fmla="*/ 92 w 144"/>
                                <a:gd name="T7" fmla="*/ 86 h 143"/>
                                <a:gd name="T8" fmla="*/ 82 w 144"/>
                                <a:gd name="T9" fmla="*/ 86 h 143"/>
                                <a:gd name="T10" fmla="*/ 77 w 144"/>
                                <a:gd name="T11" fmla="*/ 91 h 143"/>
                                <a:gd name="T12" fmla="*/ 72 w 144"/>
                                <a:gd name="T13" fmla="*/ 95 h 143"/>
                                <a:gd name="T14" fmla="*/ 68 w 144"/>
                                <a:gd name="T15" fmla="*/ 100 h 143"/>
                                <a:gd name="T16" fmla="*/ 0 w 144"/>
                                <a:gd name="T17" fmla="*/ 143 h 143"/>
                                <a:gd name="T18" fmla="*/ 29 w 144"/>
                                <a:gd name="T19" fmla="*/ 100 h 143"/>
                                <a:gd name="T20" fmla="*/ 34 w 144"/>
                                <a:gd name="T21" fmla="*/ 95 h 143"/>
                                <a:gd name="T22" fmla="*/ 39 w 144"/>
                                <a:gd name="T23" fmla="*/ 86 h 143"/>
                                <a:gd name="T24" fmla="*/ 44 w 144"/>
                                <a:gd name="T25" fmla="*/ 81 h 143"/>
                                <a:gd name="T26" fmla="*/ 44 w 144"/>
                                <a:gd name="T27" fmla="*/ 81 h 143"/>
                                <a:gd name="T28" fmla="*/ 39 w 144"/>
                                <a:gd name="T29" fmla="*/ 76 h 143"/>
                                <a:gd name="T30" fmla="*/ 29 w 144"/>
                                <a:gd name="T31" fmla="*/ 76 h 143"/>
                                <a:gd name="T32" fmla="*/ 24 w 144"/>
                                <a:gd name="T33" fmla="*/ 71 h 143"/>
                                <a:gd name="T34" fmla="*/ 20 w 144"/>
                                <a:gd name="T35" fmla="*/ 67 h 143"/>
                                <a:gd name="T36" fmla="*/ 15 w 144"/>
                                <a:gd name="T37" fmla="*/ 62 h 143"/>
                                <a:gd name="T38" fmla="*/ 15 w 144"/>
                                <a:gd name="T39" fmla="*/ 52 h 143"/>
                                <a:gd name="T40" fmla="*/ 10 w 144"/>
                                <a:gd name="T41" fmla="*/ 47 h 143"/>
                                <a:gd name="T42" fmla="*/ 10 w 144"/>
                                <a:gd name="T43" fmla="*/ 38 h 143"/>
                                <a:gd name="T44" fmla="*/ 15 w 144"/>
                                <a:gd name="T45" fmla="*/ 33 h 143"/>
                                <a:gd name="T46" fmla="*/ 15 w 144"/>
                                <a:gd name="T47" fmla="*/ 24 h 143"/>
                                <a:gd name="T48" fmla="*/ 20 w 144"/>
                                <a:gd name="T49" fmla="*/ 19 h 143"/>
                                <a:gd name="T50" fmla="*/ 20 w 144"/>
                                <a:gd name="T51" fmla="*/ 9 h 143"/>
                                <a:gd name="T52" fmla="*/ 24 w 144"/>
                                <a:gd name="T53" fmla="*/ 4 h 143"/>
                                <a:gd name="T54" fmla="*/ 34 w 144"/>
                                <a:gd name="T55" fmla="*/ 4 h 143"/>
                                <a:gd name="T56" fmla="*/ 39 w 144"/>
                                <a:gd name="T57" fmla="*/ 0 h 143"/>
                                <a:gd name="T58" fmla="*/ 48 w 144"/>
                                <a:gd name="T59" fmla="*/ 0 h 143"/>
                                <a:gd name="T60" fmla="*/ 58 w 144"/>
                                <a:gd name="T61" fmla="*/ 0 h 143"/>
                                <a:gd name="T62" fmla="*/ 68 w 144"/>
                                <a:gd name="T63" fmla="*/ 0 h 143"/>
                                <a:gd name="T64" fmla="*/ 106 w 144"/>
                                <a:gd name="T65" fmla="*/ 24 h 143"/>
                                <a:gd name="T66" fmla="*/ 72 w 144"/>
                                <a:gd name="T67" fmla="*/ 24 h 143"/>
                                <a:gd name="T68" fmla="*/ 63 w 144"/>
                                <a:gd name="T69" fmla="*/ 24 h 143"/>
                                <a:gd name="T70" fmla="*/ 58 w 144"/>
                                <a:gd name="T71" fmla="*/ 28 h 143"/>
                                <a:gd name="T72" fmla="*/ 53 w 144"/>
                                <a:gd name="T73" fmla="*/ 33 h 143"/>
                                <a:gd name="T74" fmla="*/ 53 w 144"/>
                                <a:gd name="T75" fmla="*/ 43 h 143"/>
                                <a:gd name="T76" fmla="*/ 53 w 144"/>
                                <a:gd name="T77" fmla="*/ 52 h 143"/>
                                <a:gd name="T78" fmla="*/ 58 w 144"/>
                                <a:gd name="T79" fmla="*/ 57 h 143"/>
                                <a:gd name="T80" fmla="*/ 68 w 144"/>
                                <a:gd name="T81" fmla="*/ 57 h 143"/>
                                <a:gd name="T82" fmla="*/ 72 w 144"/>
                                <a:gd name="T83" fmla="*/ 62 h 143"/>
                                <a:gd name="T84" fmla="*/ 82 w 144"/>
                                <a:gd name="T85" fmla="*/ 62 h 143"/>
                                <a:gd name="T86" fmla="*/ 106 w 144"/>
                                <a:gd name="T87" fmla="*/ 24 h 1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44" h="143">
                                  <a:moveTo>
                                    <a:pt x="144" y="0"/>
                                  </a:moveTo>
                                  <a:lnTo>
                                    <a:pt x="144" y="143"/>
                                  </a:lnTo>
                                  <a:lnTo>
                                    <a:pt x="106" y="143"/>
                                  </a:lnTo>
                                  <a:lnTo>
                                    <a:pt x="106" y="81"/>
                                  </a:lnTo>
                                  <a:lnTo>
                                    <a:pt x="101" y="81"/>
                                  </a:lnTo>
                                  <a:lnTo>
                                    <a:pt x="96" y="81"/>
                                  </a:lnTo>
                                  <a:lnTo>
                                    <a:pt x="92" y="81"/>
                                  </a:lnTo>
                                  <a:lnTo>
                                    <a:pt x="92" y="86"/>
                                  </a:lnTo>
                                  <a:lnTo>
                                    <a:pt x="87" y="86"/>
                                  </a:lnTo>
                                  <a:lnTo>
                                    <a:pt x="82" y="86"/>
                                  </a:lnTo>
                                  <a:lnTo>
                                    <a:pt x="82" y="91"/>
                                  </a:lnTo>
                                  <a:lnTo>
                                    <a:pt x="77" y="91"/>
                                  </a:lnTo>
                                  <a:lnTo>
                                    <a:pt x="77" y="95"/>
                                  </a:lnTo>
                                  <a:lnTo>
                                    <a:pt x="72" y="95"/>
                                  </a:lnTo>
                                  <a:lnTo>
                                    <a:pt x="72" y="100"/>
                                  </a:lnTo>
                                  <a:lnTo>
                                    <a:pt x="68" y="100"/>
                                  </a:lnTo>
                                  <a:lnTo>
                                    <a:pt x="44" y="143"/>
                                  </a:lnTo>
                                  <a:lnTo>
                                    <a:pt x="0" y="143"/>
                                  </a:lnTo>
                                  <a:lnTo>
                                    <a:pt x="24" y="100"/>
                                  </a:lnTo>
                                  <a:lnTo>
                                    <a:pt x="29" y="100"/>
                                  </a:lnTo>
                                  <a:lnTo>
                                    <a:pt x="29" y="95"/>
                                  </a:lnTo>
                                  <a:lnTo>
                                    <a:pt x="34" y="95"/>
                                  </a:lnTo>
                                  <a:lnTo>
                                    <a:pt x="34" y="91"/>
                                  </a:lnTo>
                                  <a:lnTo>
                                    <a:pt x="39" y="86"/>
                                  </a:lnTo>
                                  <a:lnTo>
                                    <a:pt x="44" y="86"/>
                                  </a:lnTo>
                                  <a:lnTo>
                                    <a:pt x="44" y="81"/>
                                  </a:lnTo>
                                  <a:lnTo>
                                    <a:pt x="48" y="81"/>
                                  </a:lnTo>
                                  <a:lnTo>
                                    <a:pt x="44" y="81"/>
                                  </a:lnTo>
                                  <a:lnTo>
                                    <a:pt x="39" y="81"/>
                                  </a:lnTo>
                                  <a:lnTo>
                                    <a:pt x="39" y="76"/>
                                  </a:lnTo>
                                  <a:lnTo>
                                    <a:pt x="34" y="76"/>
                                  </a:lnTo>
                                  <a:lnTo>
                                    <a:pt x="29" y="76"/>
                                  </a:lnTo>
                                  <a:lnTo>
                                    <a:pt x="29" y="71"/>
                                  </a:lnTo>
                                  <a:lnTo>
                                    <a:pt x="24" y="71"/>
                                  </a:lnTo>
                                  <a:lnTo>
                                    <a:pt x="24" y="67"/>
                                  </a:lnTo>
                                  <a:lnTo>
                                    <a:pt x="20" y="67"/>
                                  </a:lnTo>
                                  <a:lnTo>
                                    <a:pt x="20" y="62"/>
                                  </a:lnTo>
                                  <a:lnTo>
                                    <a:pt x="15" y="62"/>
                                  </a:lnTo>
                                  <a:lnTo>
                                    <a:pt x="15" y="57"/>
                                  </a:lnTo>
                                  <a:lnTo>
                                    <a:pt x="15" y="52"/>
                                  </a:lnTo>
                                  <a:lnTo>
                                    <a:pt x="15" y="47"/>
                                  </a:lnTo>
                                  <a:lnTo>
                                    <a:pt x="10" y="47"/>
                                  </a:lnTo>
                                  <a:lnTo>
                                    <a:pt x="10" y="43"/>
                                  </a:lnTo>
                                  <a:lnTo>
                                    <a:pt x="10" y="38"/>
                                  </a:lnTo>
                                  <a:lnTo>
                                    <a:pt x="10" y="33"/>
                                  </a:lnTo>
                                  <a:lnTo>
                                    <a:pt x="15" y="33"/>
                                  </a:lnTo>
                                  <a:lnTo>
                                    <a:pt x="15" y="28"/>
                                  </a:lnTo>
                                  <a:lnTo>
                                    <a:pt x="15" y="24"/>
                                  </a:lnTo>
                                  <a:lnTo>
                                    <a:pt x="15" y="19"/>
                                  </a:lnTo>
                                  <a:lnTo>
                                    <a:pt x="20" y="19"/>
                                  </a:lnTo>
                                  <a:lnTo>
                                    <a:pt x="20" y="14"/>
                                  </a:lnTo>
                                  <a:lnTo>
                                    <a:pt x="20" y="9"/>
                                  </a:lnTo>
                                  <a:lnTo>
                                    <a:pt x="24" y="9"/>
                                  </a:lnTo>
                                  <a:lnTo>
                                    <a:pt x="24" y="4"/>
                                  </a:lnTo>
                                  <a:lnTo>
                                    <a:pt x="29" y="4"/>
                                  </a:lnTo>
                                  <a:lnTo>
                                    <a:pt x="34" y="4"/>
                                  </a:lnTo>
                                  <a:lnTo>
                                    <a:pt x="34" y="0"/>
                                  </a:lnTo>
                                  <a:lnTo>
                                    <a:pt x="39" y="0"/>
                                  </a:lnTo>
                                  <a:lnTo>
                                    <a:pt x="44" y="0"/>
                                  </a:lnTo>
                                  <a:lnTo>
                                    <a:pt x="48" y="0"/>
                                  </a:lnTo>
                                  <a:lnTo>
                                    <a:pt x="53" y="0"/>
                                  </a:lnTo>
                                  <a:lnTo>
                                    <a:pt x="58" y="0"/>
                                  </a:lnTo>
                                  <a:lnTo>
                                    <a:pt x="63" y="0"/>
                                  </a:lnTo>
                                  <a:lnTo>
                                    <a:pt x="68" y="0"/>
                                  </a:lnTo>
                                  <a:lnTo>
                                    <a:pt x="144" y="0"/>
                                  </a:lnTo>
                                  <a:close/>
                                  <a:moveTo>
                                    <a:pt x="106" y="24"/>
                                  </a:moveTo>
                                  <a:lnTo>
                                    <a:pt x="77" y="24"/>
                                  </a:lnTo>
                                  <a:lnTo>
                                    <a:pt x="72" y="24"/>
                                  </a:lnTo>
                                  <a:lnTo>
                                    <a:pt x="68" y="24"/>
                                  </a:lnTo>
                                  <a:lnTo>
                                    <a:pt x="63" y="24"/>
                                  </a:lnTo>
                                  <a:lnTo>
                                    <a:pt x="58" y="24"/>
                                  </a:lnTo>
                                  <a:lnTo>
                                    <a:pt x="58" y="28"/>
                                  </a:lnTo>
                                  <a:lnTo>
                                    <a:pt x="53" y="28"/>
                                  </a:lnTo>
                                  <a:lnTo>
                                    <a:pt x="53" y="33"/>
                                  </a:lnTo>
                                  <a:lnTo>
                                    <a:pt x="53" y="38"/>
                                  </a:lnTo>
                                  <a:lnTo>
                                    <a:pt x="53" y="43"/>
                                  </a:lnTo>
                                  <a:lnTo>
                                    <a:pt x="53" y="47"/>
                                  </a:lnTo>
                                  <a:lnTo>
                                    <a:pt x="53" y="52"/>
                                  </a:lnTo>
                                  <a:lnTo>
                                    <a:pt x="58" y="52"/>
                                  </a:lnTo>
                                  <a:lnTo>
                                    <a:pt x="58" y="57"/>
                                  </a:lnTo>
                                  <a:lnTo>
                                    <a:pt x="63" y="57"/>
                                  </a:lnTo>
                                  <a:lnTo>
                                    <a:pt x="68" y="57"/>
                                  </a:lnTo>
                                  <a:lnTo>
                                    <a:pt x="72" y="57"/>
                                  </a:lnTo>
                                  <a:lnTo>
                                    <a:pt x="72" y="62"/>
                                  </a:lnTo>
                                  <a:lnTo>
                                    <a:pt x="77" y="62"/>
                                  </a:lnTo>
                                  <a:lnTo>
                                    <a:pt x="82" y="62"/>
                                  </a:lnTo>
                                  <a:lnTo>
                                    <a:pt x="106" y="62"/>
                                  </a:lnTo>
                                  <a:lnTo>
                                    <a:pt x="106" y="24"/>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9" name="Freeform 4685"/>
                          <wps:cNvSpPr>
                            <a:spLocks/>
                          </wps:cNvSpPr>
                          <wps:spPr bwMode="auto">
                            <a:xfrm>
                              <a:off x="6791" y="2765"/>
                              <a:ext cx="163" cy="211"/>
                            </a:xfrm>
                            <a:custGeom>
                              <a:avLst/>
                              <a:gdLst>
                                <a:gd name="T0" fmla="*/ 43 w 163"/>
                                <a:gd name="T1" fmla="*/ 144 h 211"/>
                                <a:gd name="T2" fmla="*/ 48 w 163"/>
                                <a:gd name="T3" fmla="*/ 158 h 211"/>
                                <a:gd name="T4" fmla="*/ 58 w 163"/>
                                <a:gd name="T5" fmla="*/ 168 h 211"/>
                                <a:gd name="T6" fmla="*/ 72 w 163"/>
                                <a:gd name="T7" fmla="*/ 173 h 211"/>
                                <a:gd name="T8" fmla="*/ 86 w 163"/>
                                <a:gd name="T9" fmla="*/ 178 h 211"/>
                                <a:gd name="T10" fmla="*/ 101 w 163"/>
                                <a:gd name="T11" fmla="*/ 173 h 211"/>
                                <a:gd name="T12" fmla="*/ 115 w 163"/>
                                <a:gd name="T13" fmla="*/ 168 h 211"/>
                                <a:gd name="T14" fmla="*/ 125 w 163"/>
                                <a:gd name="T15" fmla="*/ 154 h 211"/>
                                <a:gd name="T16" fmla="*/ 120 w 163"/>
                                <a:gd name="T17" fmla="*/ 139 h 211"/>
                                <a:gd name="T18" fmla="*/ 110 w 163"/>
                                <a:gd name="T19" fmla="*/ 130 h 211"/>
                                <a:gd name="T20" fmla="*/ 96 w 163"/>
                                <a:gd name="T21" fmla="*/ 125 h 211"/>
                                <a:gd name="T22" fmla="*/ 77 w 163"/>
                                <a:gd name="T23" fmla="*/ 120 h 211"/>
                                <a:gd name="T24" fmla="*/ 58 w 163"/>
                                <a:gd name="T25" fmla="*/ 115 h 211"/>
                                <a:gd name="T26" fmla="*/ 43 w 163"/>
                                <a:gd name="T27" fmla="*/ 110 h 211"/>
                                <a:gd name="T28" fmla="*/ 34 w 163"/>
                                <a:gd name="T29" fmla="*/ 101 h 211"/>
                                <a:gd name="T30" fmla="*/ 19 w 163"/>
                                <a:gd name="T31" fmla="*/ 91 h 211"/>
                                <a:gd name="T32" fmla="*/ 14 w 163"/>
                                <a:gd name="T33" fmla="*/ 77 h 211"/>
                                <a:gd name="T34" fmla="*/ 10 w 163"/>
                                <a:gd name="T35" fmla="*/ 63 h 211"/>
                                <a:gd name="T36" fmla="*/ 10 w 163"/>
                                <a:gd name="T37" fmla="*/ 43 h 211"/>
                                <a:gd name="T38" fmla="*/ 14 w 163"/>
                                <a:gd name="T39" fmla="*/ 29 h 211"/>
                                <a:gd name="T40" fmla="*/ 24 w 163"/>
                                <a:gd name="T41" fmla="*/ 19 h 211"/>
                                <a:gd name="T42" fmla="*/ 38 w 163"/>
                                <a:gd name="T43" fmla="*/ 15 h 211"/>
                                <a:gd name="T44" fmla="*/ 48 w 163"/>
                                <a:gd name="T45" fmla="*/ 5 h 211"/>
                                <a:gd name="T46" fmla="*/ 67 w 163"/>
                                <a:gd name="T47" fmla="*/ 5 h 211"/>
                                <a:gd name="T48" fmla="*/ 86 w 163"/>
                                <a:gd name="T49" fmla="*/ 0 h 211"/>
                                <a:gd name="T50" fmla="*/ 106 w 163"/>
                                <a:gd name="T51" fmla="*/ 5 h 211"/>
                                <a:gd name="T52" fmla="*/ 125 w 163"/>
                                <a:gd name="T53" fmla="*/ 10 h 211"/>
                                <a:gd name="T54" fmla="*/ 139 w 163"/>
                                <a:gd name="T55" fmla="*/ 19 h 211"/>
                                <a:gd name="T56" fmla="*/ 149 w 163"/>
                                <a:gd name="T57" fmla="*/ 34 h 211"/>
                                <a:gd name="T58" fmla="*/ 158 w 163"/>
                                <a:gd name="T59" fmla="*/ 48 h 211"/>
                                <a:gd name="T60" fmla="*/ 120 w 163"/>
                                <a:gd name="T61" fmla="*/ 63 h 211"/>
                                <a:gd name="T62" fmla="*/ 115 w 163"/>
                                <a:gd name="T63" fmla="*/ 48 h 211"/>
                                <a:gd name="T64" fmla="*/ 106 w 163"/>
                                <a:gd name="T65" fmla="*/ 39 h 211"/>
                                <a:gd name="T66" fmla="*/ 86 w 163"/>
                                <a:gd name="T67" fmla="*/ 39 h 211"/>
                                <a:gd name="T68" fmla="*/ 72 w 163"/>
                                <a:gd name="T69" fmla="*/ 39 h 211"/>
                                <a:gd name="T70" fmla="*/ 58 w 163"/>
                                <a:gd name="T71" fmla="*/ 43 h 211"/>
                                <a:gd name="T72" fmla="*/ 48 w 163"/>
                                <a:gd name="T73" fmla="*/ 53 h 211"/>
                                <a:gd name="T74" fmla="*/ 53 w 163"/>
                                <a:gd name="T75" fmla="*/ 67 h 211"/>
                                <a:gd name="T76" fmla="*/ 67 w 163"/>
                                <a:gd name="T77" fmla="*/ 72 h 211"/>
                                <a:gd name="T78" fmla="*/ 82 w 163"/>
                                <a:gd name="T79" fmla="*/ 77 h 211"/>
                                <a:gd name="T80" fmla="*/ 96 w 163"/>
                                <a:gd name="T81" fmla="*/ 82 h 211"/>
                                <a:gd name="T82" fmla="*/ 110 w 163"/>
                                <a:gd name="T83" fmla="*/ 87 h 211"/>
                                <a:gd name="T84" fmla="*/ 130 w 163"/>
                                <a:gd name="T85" fmla="*/ 91 h 211"/>
                                <a:gd name="T86" fmla="*/ 139 w 163"/>
                                <a:gd name="T87" fmla="*/ 101 h 211"/>
                                <a:gd name="T88" fmla="*/ 149 w 163"/>
                                <a:gd name="T89" fmla="*/ 110 h 211"/>
                                <a:gd name="T90" fmla="*/ 158 w 163"/>
                                <a:gd name="T91" fmla="*/ 120 h 211"/>
                                <a:gd name="T92" fmla="*/ 163 w 163"/>
                                <a:gd name="T93" fmla="*/ 134 h 211"/>
                                <a:gd name="T94" fmla="*/ 163 w 163"/>
                                <a:gd name="T95" fmla="*/ 154 h 211"/>
                                <a:gd name="T96" fmla="*/ 158 w 163"/>
                                <a:gd name="T97" fmla="*/ 168 h 211"/>
                                <a:gd name="T98" fmla="*/ 154 w 163"/>
                                <a:gd name="T99" fmla="*/ 182 h 211"/>
                                <a:gd name="T100" fmla="*/ 139 w 163"/>
                                <a:gd name="T101" fmla="*/ 197 h 211"/>
                                <a:gd name="T102" fmla="*/ 125 w 163"/>
                                <a:gd name="T103" fmla="*/ 202 h 211"/>
                                <a:gd name="T104" fmla="*/ 110 w 163"/>
                                <a:gd name="T105" fmla="*/ 206 h 211"/>
                                <a:gd name="T106" fmla="*/ 96 w 163"/>
                                <a:gd name="T107" fmla="*/ 211 h 211"/>
                                <a:gd name="T108" fmla="*/ 77 w 163"/>
                                <a:gd name="T109" fmla="*/ 211 h 211"/>
                                <a:gd name="T110" fmla="*/ 62 w 163"/>
                                <a:gd name="T111" fmla="*/ 206 h 211"/>
                                <a:gd name="T112" fmla="*/ 43 w 163"/>
                                <a:gd name="T113" fmla="*/ 202 h 211"/>
                                <a:gd name="T114" fmla="*/ 29 w 163"/>
                                <a:gd name="T115" fmla="*/ 192 h 211"/>
                                <a:gd name="T116" fmla="*/ 19 w 163"/>
                                <a:gd name="T117" fmla="*/ 182 h 211"/>
                                <a:gd name="T118" fmla="*/ 10 w 163"/>
                                <a:gd name="T119" fmla="*/ 173 h 211"/>
                                <a:gd name="T120" fmla="*/ 5 w 163"/>
                                <a:gd name="T121" fmla="*/ 158 h 211"/>
                                <a:gd name="T122" fmla="*/ 0 w 163"/>
                                <a:gd name="T123" fmla="*/ 144 h 2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163" h="211">
                                  <a:moveTo>
                                    <a:pt x="0" y="139"/>
                                  </a:moveTo>
                                  <a:lnTo>
                                    <a:pt x="38" y="139"/>
                                  </a:lnTo>
                                  <a:lnTo>
                                    <a:pt x="43" y="139"/>
                                  </a:lnTo>
                                  <a:lnTo>
                                    <a:pt x="43" y="144"/>
                                  </a:lnTo>
                                  <a:lnTo>
                                    <a:pt x="43" y="149"/>
                                  </a:lnTo>
                                  <a:lnTo>
                                    <a:pt x="43" y="154"/>
                                  </a:lnTo>
                                  <a:lnTo>
                                    <a:pt x="48" y="154"/>
                                  </a:lnTo>
                                  <a:lnTo>
                                    <a:pt x="48" y="158"/>
                                  </a:lnTo>
                                  <a:lnTo>
                                    <a:pt x="48" y="163"/>
                                  </a:lnTo>
                                  <a:lnTo>
                                    <a:pt x="53" y="163"/>
                                  </a:lnTo>
                                  <a:lnTo>
                                    <a:pt x="53" y="168"/>
                                  </a:lnTo>
                                  <a:lnTo>
                                    <a:pt x="58" y="168"/>
                                  </a:lnTo>
                                  <a:lnTo>
                                    <a:pt x="62" y="168"/>
                                  </a:lnTo>
                                  <a:lnTo>
                                    <a:pt x="62" y="173"/>
                                  </a:lnTo>
                                  <a:lnTo>
                                    <a:pt x="67" y="173"/>
                                  </a:lnTo>
                                  <a:lnTo>
                                    <a:pt x="72" y="173"/>
                                  </a:lnTo>
                                  <a:lnTo>
                                    <a:pt x="77" y="173"/>
                                  </a:lnTo>
                                  <a:lnTo>
                                    <a:pt x="77" y="178"/>
                                  </a:lnTo>
                                  <a:lnTo>
                                    <a:pt x="82" y="178"/>
                                  </a:lnTo>
                                  <a:lnTo>
                                    <a:pt x="86" y="178"/>
                                  </a:lnTo>
                                  <a:lnTo>
                                    <a:pt x="91" y="178"/>
                                  </a:lnTo>
                                  <a:lnTo>
                                    <a:pt x="91" y="173"/>
                                  </a:lnTo>
                                  <a:lnTo>
                                    <a:pt x="96" y="173"/>
                                  </a:lnTo>
                                  <a:lnTo>
                                    <a:pt x="101" y="173"/>
                                  </a:lnTo>
                                  <a:lnTo>
                                    <a:pt x="106" y="173"/>
                                  </a:lnTo>
                                  <a:lnTo>
                                    <a:pt x="110" y="173"/>
                                  </a:lnTo>
                                  <a:lnTo>
                                    <a:pt x="110" y="168"/>
                                  </a:lnTo>
                                  <a:lnTo>
                                    <a:pt x="115" y="168"/>
                                  </a:lnTo>
                                  <a:lnTo>
                                    <a:pt x="115" y="163"/>
                                  </a:lnTo>
                                  <a:lnTo>
                                    <a:pt x="120" y="163"/>
                                  </a:lnTo>
                                  <a:lnTo>
                                    <a:pt x="120" y="158"/>
                                  </a:lnTo>
                                  <a:lnTo>
                                    <a:pt x="125" y="154"/>
                                  </a:lnTo>
                                  <a:lnTo>
                                    <a:pt x="125" y="149"/>
                                  </a:lnTo>
                                  <a:lnTo>
                                    <a:pt x="125" y="144"/>
                                  </a:lnTo>
                                  <a:lnTo>
                                    <a:pt x="125" y="139"/>
                                  </a:lnTo>
                                  <a:lnTo>
                                    <a:pt x="120" y="139"/>
                                  </a:lnTo>
                                  <a:lnTo>
                                    <a:pt x="120" y="134"/>
                                  </a:lnTo>
                                  <a:lnTo>
                                    <a:pt x="115" y="134"/>
                                  </a:lnTo>
                                  <a:lnTo>
                                    <a:pt x="115" y="130"/>
                                  </a:lnTo>
                                  <a:lnTo>
                                    <a:pt x="110" y="130"/>
                                  </a:lnTo>
                                  <a:lnTo>
                                    <a:pt x="106" y="130"/>
                                  </a:lnTo>
                                  <a:lnTo>
                                    <a:pt x="106" y="125"/>
                                  </a:lnTo>
                                  <a:lnTo>
                                    <a:pt x="101" y="125"/>
                                  </a:lnTo>
                                  <a:lnTo>
                                    <a:pt x="96" y="125"/>
                                  </a:lnTo>
                                  <a:lnTo>
                                    <a:pt x="91" y="125"/>
                                  </a:lnTo>
                                  <a:lnTo>
                                    <a:pt x="86" y="120"/>
                                  </a:lnTo>
                                  <a:lnTo>
                                    <a:pt x="82" y="120"/>
                                  </a:lnTo>
                                  <a:lnTo>
                                    <a:pt x="77" y="120"/>
                                  </a:lnTo>
                                  <a:lnTo>
                                    <a:pt x="72" y="120"/>
                                  </a:lnTo>
                                  <a:lnTo>
                                    <a:pt x="67" y="115"/>
                                  </a:lnTo>
                                  <a:lnTo>
                                    <a:pt x="62" y="115"/>
                                  </a:lnTo>
                                  <a:lnTo>
                                    <a:pt x="58" y="115"/>
                                  </a:lnTo>
                                  <a:lnTo>
                                    <a:pt x="53" y="115"/>
                                  </a:lnTo>
                                  <a:lnTo>
                                    <a:pt x="53" y="110"/>
                                  </a:lnTo>
                                  <a:lnTo>
                                    <a:pt x="48" y="110"/>
                                  </a:lnTo>
                                  <a:lnTo>
                                    <a:pt x="43" y="110"/>
                                  </a:lnTo>
                                  <a:lnTo>
                                    <a:pt x="43" y="106"/>
                                  </a:lnTo>
                                  <a:lnTo>
                                    <a:pt x="38" y="106"/>
                                  </a:lnTo>
                                  <a:lnTo>
                                    <a:pt x="34" y="106"/>
                                  </a:lnTo>
                                  <a:lnTo>
                                    <a:pt x="34" y="101"/>
                                  </a:lnTo>
                                  <a:lnTo>
                                    <a:pt x="29" y="101"/>
                                  </a:lnTo>
                                  <a:lnTo>
                                    <a:pt x="24" y="96"/>
                                  </a:lnTo>
                                  <a:lnTo>
                                    <a:pt x="24" y="91"/>
                                  </a:lnTo>
                                  <a:lnTo>
                                    <a:pt x="19" y="91"/>
                                  </a:lnTo>
                                  <a:lnTo>
                                    <a:pt x="19" y="87"/>
                                  </a:lnTo>
                                  <a:lnTo>
                                    <a:pt x="14" y="87"/>
                                  </a:lnTo>
                                  <a:lnTo>
                                    <a:pt x="14" y="82"/>
                                  </a:lnTo>
                                  <a:lnTo>
                                    <a:pt x="14" y="77"/>
                                  </a:lnTo>
                                  <a:lnTo>
                                    <a:pt x="10" y="77"/>
                                  </a:lnTo>
                                  <a:lnTo>
                                    <a:pt x="10" y="72"/>
                                  </a:lnTo>
                                  <a:lnTo>
                                    <a:pt x="10" y="67"/>
                                  </a:lnTo>
                                  <a:lnTo>
                                    <a:pt x="10" y="63"/>
                                  </a:lnTo>
                                  <a:lnTo>
                                    <a:pt x="10" y="58"/>
                                  </a:lnTo>
                                  <a:lnTo>
                                    <a:pt x="10" y="53"/>
                                  </a:lnTo>
                                  <a:lnTo>
                                    <a:pt x="10" y="48"/>
                                  </a:lnTo>
                                  <a:lnTo>
                                    <a:pt x="10" y="43"/>
                                  </a:lnTo>
                                  <a:lnTo>
                                    <a:pt x="10" y="39"/>
                                  </a:lnTo>
                                  <a:lnTo>
                                    <a:pt x="14" y="39"/>
                                  </a:lnTo>
                                  <a:lnTo>
                                    <a:pt x="14" y="34"/>
                                  </a:lnTo>
                                  <a:lnTo>
                                    <a:pt x="14" y="29"/>
                                  </a:lnTo>
                                  <a:lnTo>
                                    <a:pt x="19" y="29"/>
                                  </a:lnTo>
                                  <a:lnTo>
                                    <a:pt x="19" y="24"/>
                                  </a:lnTo>
                                  <a:lnTo>
                                    <a:pt x="24" y="24"/>
                                  </a:lnTo>
                                  <a:lnTo>
                                    <a:pt x="24" y="19"/>
                                  </a:lnTo>
                                  <a:lnTo>
                                    <a:pt x="29" y="19"/>
                                  </a:lnTo>
                                  <a:lnTo>
                                    <a:pt x="29" y="15"/>
                                  </a:lnTo>
                                  <a:lnTo>
                                    <a:pt x="34" y="15"/>
                                  </a:lnTo>
                                  <a:lnTo>
                                    <a:pt x="38" y="15"/>
                                  </a:lnTo>
                                  <a:lnTo>
                                    <a:pt x="38" y="10"/>
                                  </a:lnTo>
                                  <a:lnTo>
                                    <a:pt x="43" y="10"/>
                                  </a:lnTo>
                                  <a:lnTo>
                                    <a:pt x="48" y="10"/>
                                  </a:lnTo>
                                  <a:lnTo>
                                    <a:pt x="48" y="5"/>
                                  </a:lnTo>
                                  <a:lnTo>
                                    <a:pt x="53" y="5"/>
                                  </a:lnTo>
                                  <a:lnTo>
                                    <a:pt x="58" y="5"/>
                                  </a:lnTo>
                                  <a:lnTo>
                                    <a:pt x="62" y="5"/>
                                  </a:lnTo>
                                  <a:lnTo>
                                    <a:pt x="67" y="5"/>
                                  </a:lnTo>
                                  <a:lnTo>
                                    <a:pt x="72" y="5"/>
                                  </a:lnTo>
                                  <a:lnTo>
                                    <a:pt x="77" y="0"/>
                                  </a:lnTo>
                                  <a:lnTo>
                                    <a:pt x="82" y="0"/>
                                  </a:lnTo>
                                  <a:lnTo>
                                    <a:pt x="86" y="0"/>
                                  </a:lnTo>
                                  <a:lnTo>
                                    <a:pt x="91" y="5"/>
                                  </a:lnTo>
                                  <a:lnTo>
                                    <a:pt x="96" y="5"/>
                                  </a:lnTo>
                                  <a:lnTo>
                                    <a:pt x="101" y="5"/>
                                  </a:lnTo>
                                  <a:lnTo>
                                    <a:pt x="106" y="5"/>
                                  </a:lnTo>
                                  <a:lnTo>
                                    <a:pt x="110" y="5"/>
                                  </a:lnTo>
                                  <a:lnTo>
                                    <a:pt x="115" y="5"/>
                                  </a:lnTo>
                                  <a:lnTo>
                                    <a:pt x="120" y="10"/>
                                  </a:lnTo>
                                  <a:lnTo>
                                    <a:pt x="125" y="10"/>
                                  </a:lnTo>
                                  <a:lnTo>
                                    <a:pt x="130" y="10"/>
                                  </a:lnTo>
                                  <a:lnTo>
                                    <a:pt x="130" y="15"/>
                                  </a:lnTo>
                                  <a:lnTo>
                                    <a:pt x="134" y="15"/>
                                  </a:lnTo>
                                  <a:lnTo>
                                    <a:pt x="139" y="19"/>
                                  </a:lnTo>
                                  <a:lnTo>
                                    <a:pt x="144" y="24"/>
                                  </a:lnTo>
                                  <a:lnTo>
                                    <a:pt x="144" y="29"/>
                                  </a:lnTo>
                                  <a:lnTo>
                                    <a:pt x="149" y="29"/>
                                  </a:lnTo>
                                  <a:lnTo>
                                    <a:pt x="149" y="34"/>
                                  </a:lnTo>
                                  <a:lnTo>
                                    <a:pt x="154" y="34"/>
                                  </a:lnTo>
                                  <a:lnTo>
                                    <a:pt x="154" y="39"/>
                                  </a:lnTo>
                                  <a:lnTo>
                                    <a:pt x="154" y="43"/>
                                  </a:lnTo>
                                  <a:lnTo>
                                    <a:pt x="158" y="48"/>
                                  </a:lnTo>
                                  <a:lnTo>
                                    <a:pt x="158" y="53"/>
                                  </a:lnTo>
                                  <a:lnTo>
                                    <a:pt x="158" y="58"/>
                                  </a:lnTo>
                                  <a:lnTo>
                                    <a:pt x="158" y="63"/>
                                  </a:lnTo>
                                  <a:lnTo>
                                    <a:pt x="120" y="63"/>
                                  </a:lnTo>
                                  <a:lnTo>
                                    <a:pt x="115" y="63"/>
                                  </a:lnTo>
                                  <a:lnTo>
                                    <a:pt x="115" y="58"/>
                                  </a:lnTo>
                                  <a:lnTo>
                                    <a:pt x="115" y="53"/>
                                  </a:lnTo>
                                  <a:lnTo>
                                    <a:pt x="115" y="48"/>
                                  </a:lnTo>
                                  <a:lnTo>
                                    <a:pt x="110" y="48"/>
                                  </a:lnTo>
                                  <a:lnTo>
                                    <a:pt x="110" y="43"/>
                                  </a:lnTo>
                                  <a:lnTo>
                                    <a:pt x="106" y="43"/>
                                  </a:lnTo>
                                  <a:lnTo>
                                    <a:pt x="106" y="39"/>
                                  </a:lnTo>
                                  <a:lnTo>
                                    <a:pt x="101" y="39"/>
                                  </a:lnTo>
                                  <a:lnTo>
                                    <a:pt x="96" y="39"/>
                                  </a:lnTo>
                                  <a:lnTo>
                                    <a:pt x="91" y="39"/>
                                  </a:lnTo>
                                  <a:lnTo>
                                    <a:pt x="86" y="39"/>
                                  </a:lnTo>
                                  <a:lnTo>
                                    <a:pt x="86" y="34"/>
                                  </a:lnTo>
                                  <a:lnTo>
                                    <a:pt x="82" y="34"/>
                                  </a:lnTo>
                                  <a:lnTo>
                                    <a:pt x="77" y="34"/>
                                  </a:lnTo>
                                  <a:lnTo>
                                    <a:pt x="72" y="39"/>
                                  </a:lnTo>
                                  <a:lnTo>
                                    <a:pt x="67" y="39"/>
                                  </a:lnTo>
                                  <a:lnTo>
                                    <a:pt x="62" y="39"/>
                                  </a:lnTo>
                                  <a:lnTo>
                                    <a:pt x="58" y="39"/>
                                  </a:lnTo>
                                  <a:lnTo>
                                    <a:pt x="58" y="43"/>
                                  </a:lnTo>
                                  <a:lnTo>
                                    <a:pt x="53" y="43"/>
                                  </a:lnTo>
                                  <a:lnTo>
                                    <a:pt x="53" y="48"/>
                                  </a:lnTo>
                                  <a:lnTo>
                                    <a:pt x="48" y="48"/>
                                  </a:lnTo>
                                  <a:lnTo>
                                    <a:pt x="48" y="53"/>
                                  </a:lnTo>
                                  <a:lnTo>
                                    <a:pt x="48" y="58"/>
                                  </a:lnTo>
                                  <a:lnTo>
                                    <a:pt x="48" y="63"/>
                                  </a:lnTo>
                                  <a:lnTo>
                                    <a:pt x="53" y="63"/>
                                  </a:lnTo>
                                  <a:lnTo>
                                    <a:pt x="53" y="67"/>
                                  </a:lnTo>
                                  <a:lnTo>
                                    <a:pt x="58" y="67"/>
                                  </a:lnTo>
                                  <a:lnTo>
                                    <a:pt x="58" y="72"/>
                                  </a:lnTo>
                                  <a:lnTo>
                                    <a:pt x="62" y="72"/>
                                  </a:lnTo>
                                  <a:lnTo>
                                    <a:pt x="67" y="72"/>
                                  </a:lnTo>
                                  <a:lnTo>
                                    <a:pt x="67" y="77"/>
                                  </a:lnTo>
                                  <a:lnTo>
                                    <a:pt x="72" y="77"/>
                                  </a:lnTo>
                                  <a:lnTo>
                                    <a:pt x="77" y="77"/>
                                  </a:lnTo>
                                  <a:lnTo>
                                    <a:pt x="82" y="77"/>
                                  </a:lnTo>
                                  <a:lnTo>
                                    <a:pt x="82" y="82"/>
                                  </a:lnTo>
                                  <a:lnTo>
                                    <a:pt x="86" y="82"/>
                                  </a:lnTo>
                                  <a:lnTo>
                                    <a:pt x="91" y="82"/>
                                  </a:lnTo>
                                  <a:lnTo>
                                    <a:pt x="96" y="82"/>
                                  </a:lnTo>
                                  <a:lnTo>
                                    <a:pt x="101" y="82"/>
                                  </a:lnTo>
                                  <a:lnTo>
                                    <a:pt x="101" y="87"/>
                                  </a:lnTo>
                                  <a:lnTo>
                                    <a:pt x="106" y="87"/>
                                  </a:lnTo>
                                  <a:lnTo>
                                    <a:pt x="110" y="87"/>
                                  </a:lnTo>
                                  <a:lnTo>
                                    <a:pt x="115" y="87"/>
                                  </a:lnTo>
                                  <a:lnTo>
                                    <a:pt x="120" y="91"/>
                                  </a:lnTo>
                                  <a:lnTo>
                                    <a:pt x="125" y="91"/>
                                  </a:lnTo>
                                  <a:lnTo>
                                    <a:pt x="130" y="91"/>
                                  </a:lnTo>
                                  <a:lnTo>
                                    <a:pt x="130" y="96"/>
                                  </a:lnTo>
                                  <a:lnTo>
                                    <a:pt x="134" y="96"/>
                                  </a:lnTo>
                                  <a:lnTo>
                                    <a:pt x="139" y="96"/>
                                  </a:lnTo>
                                  <a:lnTo>
                                    <a:pt x="139" y="101"/>
                                  </a:lnTo>
                                  <a:lnTo>
                                    <a:pt x="144" y="101"/>
                                  </a:lnTo>
                                  <a:lnTo>
                                    <a:pt x="144" y="106"/>
                                  </a:lnTo>
                                  <a:lnTo>
                                    <a:pt x="149" y="106"/>
                                  </a:lnTo>
                                  <a:lnTo>
                                    <a:pt x="149" y="110"/>
                                  </a:lnTo>
                                  <a:lnTo>
                                    <a:pt x="154" y="110"/>
                                  </a:lnTo>
                                  <a:lnTo>
                                    <a:pt x="154" y="115"/>
                                  </a:lnTo>
                                  <a:lnTo>
                                    <a:pt x="158" y="115"/>
                                  </a:lnTo>
                                  <a:lnTo>
                                    <a:pt x="158" y="120"/>
                                  </a:lnTo>
                                  <a:lnTo>
                                    <a:pt x="158" y="125"/>
                                  </a:lnTo>
                                  <a:lnTo>
                                    <a:pt x="163" y="125"/>
                                  </a:lnTo>
                                  <a:lnTo>
                                    <a:pt x="163" y="130"/>
                                  </a:lnTo>
                                  <a:lnTo>
                                    <a:pt x="163" y="134"/>
                                  </a:lnTo>
                                  <a:lnTo>
                                    <a:pt x="163" y="139"/>
                                  </a:lnTo>
                                  <a:lnTo>
                                    <a:pt x="163" y="144"/>
                                  </a:lnTo>
                                  <a:lnTo>
                                    <a:pt x="163" y="149"/>
                                  </a:lnTo>
                                  <a:lnTo>
                                    <a:pt x="163" y="154"/>
                                  </a:lnTo>
                                  <a:lnTo>
                                    <a:pt x="163" y="158"/>
                                  </a:lnTo>
                                  <a:lnTo>
                                    <a:pt x="163" y="163"/>
                                  </a:lnTo>
                                  <a:lnTo>
                                    <a:pt x="163" y="168"/>
                                  </a:lnTo>
                                  <a:lnTo>
                                    <a:pt x="158" y="168"/>
                                  </a:lnTo>
                                  <a:lnTo>
                                    <a:pt x="158" y="173"/>
                                  </a:lnTo>
                                  <a:lnTo>
                                    <a:pt x="158" y="178"/>
                                  </a:lnTo>
                                  <a:lnTo>
                                    <a:pt x="154" y="178"/>
                                  </a:lnTo>
                                  <a:lnTo>
                                    <a:pt x="154" y="182"/>
                                  </a:lnTo>
                                  <a:lnTo>
                                    <a:pt x="149" y="187"/>
                                  </a:lnTo>
                                  <a:lnTo>
                                    <a:pt x="149" y="192"/>
                                  </a:lnTo>
                                  <a:lnTo>
                                    <a:pt x="144" y="192"/>
                                  </a:lnTo>
                                  <a:lnTo>
                                    <a:pt x="139" y="197"/>
                                  </a:lnTo>
                                  <a:lnTo>
                                    <a:pt x="134" y="197"/>
                                  </a:lnTo>
                                  <a:lnTo>
                                    <a:pt x="134" y="202"/>
                                  </a:lnTo>
                                  <a:lnTo>
                                    <a:pt x="130" y="202"/>
                                  </a:lnTo>
                                  <a:lnTo>
                                    <a:pt x="125" y="202"/>
                                  </a:lnTo>
                                  <a:lnTo>
                                    <a:pt x="125" y="206"/>
                                  </a:lnTo>
                                  <a:lnTo>
                                    <a:pt x="120" y="206"/>
                                  </a:lnTo>
                                  <a:lnTo>
                                    <a:pt x="115" y="206"/>
                                  </a:lnTo>
                                  <a:lnTo>
                                    <a:pt x="110" y="206"/>
                                  </a:lnTo>
                                  <a:lnTo>
                                    <a:pt x="106" y="206"/>
                                  </a:lnTo>
                                  <a:lnTo>
                                    <a:pt x="101" y="206"/>
                                  </a:lnTo>
                                  <a:lnTo>
                                    <a:pt x="101" y="211"/>
                                  </a:lnTo>
                                  <a:lnTo>
                                    <a:pt x="96" y="211"/>
                                  </a:lnTo>
                                  <a:lnTo>
                                    <a:pt x="91" y="211"/>
                                  </a:lnTo>
                                  <a:lnTo>
                                    <a:pt x="86" y="211"/>
                                  </a:lnTo>
                                  <a:lnTo>
                                    <a:pt x="82" y="211"/>
                                  </a:lnTo>
                                  <a:lnTo>
                                    <a:pt x="77" y="211"/>
                                  </a:lnTo>
                                  <a:lnTo>
                                    <a:pt x="72" y="211"/>
                                  </a:lnTo>
                                  <a:lnTo>
                                    <a:pt x="67" y="211"/>
                                  </a:lnTo>
                                  <a:lnTo>
                                    <a:pt x="67" y="206"/>
                                  </a:lnTo>
                                  <a:lnTo>
                                    <a:pt x="62" y="206"/>
                                  </a:lnTo>
                                  <a:lnTo>
                                    <a:pt x="58" y="206"/>
                                  </a:lnTo>
                                  <a:lnTo>
                                    <a:pt x="53" y="206"/>
                                  </a:lnTo>
                                  <a:lnTo>
                                    <a:pt x="48" y="206"/>
                                  </a:lnTo>
                                  <a:lnTo>
                                    <a:pt x="43" y="202"/>
                                  </a:lnTo>
                                  <a:lnTo>
                                    <a:pt x="38" y="202"/>
                                  </a:lnTo>
                                  <a:lnTo>
                                    <a:pt x="34" y="197"/>
                                  </a:lnTo>
                                  <a:lnTo>
                                    <a:pt x="29" y="197"/>
                                  </a:lnTo>
                                  <a:lnTo>
                                    <a:pt x="29" y="192"/>
                                  </a:lnTo>
                                  <a:lnTo>
                                    <a:pt x="24" y="192"/>
                                  </a:lnTo>
                                  <a:lnTo>
                                    <a:pt x="24" y="187"/>
                                  </a:lnTo>
                                  <a:lnTo>
                                    <a:pt x="19" y="187"/>
                                  </a:lnTo>
                                  <a:lnTo>
                                    <a:pt x="19" y="182"/>
                                  </a:lnTo>
                                  <a:lnTo>
                                    <a:pt x="14" y="182"/>
                                  </a:lnTo>
                                  <a:lnTo>
                                    <a:pt x="14" y="178"/>
                                  </a:lnTo>
                                  <a:lnTo>
                                    <a:pt x="10" y="178"/>
                                  </a:lnTo>
                                  <a:lnTo>
                                    <a:pt x="10" y="173"/>
                                  </a:lnTo>
                                  <a:lnTo>
                                    <a:pt x="10" y="168"/>
                                  </a:lnTo>
                                  <a:lnTo>
                                    <a:pt x="10" y="163"/>
                                  </a:lnTo>
                                  <a:lnTo>
                                    <a:pt x="5" y="163"/>
                                  </a:lnTo>
                                  <a:lnTo>
                                    <a:pt x="5" y="158"/>
                                  </a:lnTo>
                                  <a:lnTo>
                                    <a:pt x="5" y="154"/>
                                  </a:lnTo>
                                  <a:lnTo>
                                    <a:pt x="5" y="149"/>
                                  </a:lnTo>
                                  <a:lnTo>
                                    <a:pt x="0" y="149"/>
                                  </a:lnTo>
                                  <a:lnTo>
                                    <a:pt x="0" y="144"/>
                                  </a:lnTo>
                                  <a:lnTo>
                                    <a:pt x="0" y="139"/>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0" name="Rectangle 4686"/>
                          <wps:cNvSpPr>
                            <a:spLocks noChangeArrowheads="1"/>
                          </wps:cNvSpPr>
                          <wps:spPr bwMode="auto">
                            <a:xfrm>
                              <a:off x="7065" y="2880"/>
                              <a:ext cx="72" cy="39"/>
                            </a:xfrm>
                            <a:prstGeom prst="rect">
                              <a:avLst/>
                            </a:prstGeom>
                            <a:solidFill>
                              <a:srgbClr val="1C1C1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71" name="Freeform 4687"/>
                          <wps:cNvSpPr>
                            <a:spLocks/>
                          </wps:cNvSpPr>
                          <wps:spPr bwMode="auto">
                            <a:xfrm>
                              <a:off x="7223" y="2823"/>
                              <a:ext cx="139" cy="153"/>
                            </a:xfrm>
                            <a:custGeom>
                              <a:avLst/>
                              <a:gdLst>
                                <a:gd name="T0" fmla="*/ 38 w 139"/>
                                <a:gd name="T1" fmla="*/ 105 h 153"/>
                                <a:gd name="T2" fmla="*/ 43 w 139"/>
                                <a:gd name="T3" fmla="*/ 115 h 153"/>
                                <a:gd name="T4" fmla="*/ 53 w 139"/>
                                <a:gd name="T5" fmla="*/ 120 h 153"/>
                                <a:gd name="T6" fmla="*/ 62 w 139"/>
                                <a:gd name="T7" fmla="*/ 124 h 153"/>
                                <a:gd name="T8" fmla="*/ 77 w 139"/>
                                <a:gd name="T9" fmla="*/ 124 h 153"/>
                                <a:gd name="T10" fmla="*/ 86 w 139"/>
                                <a:gd name="T11" fmla="*/ 120 h 153"/>
                                <a:gd name="T12" fmla="*/ 96 w 139"/>
                                <a:gd name="T13" fmla="*/ 115 h 153"/>
                                <a:gd name="T14" fmla="*/ 101 w 139"/>
                                <a:gd name="T15" fmla="*/ 105 h 153"/>
                                <a:gd name="T16" fmla="*/ 91 w 139"/>
                                <a:gd name="T17" fmla="*/ 100 h 153"/>
                                <a:gd name="T18" fmla="*/ 82 w 139"/>
                                <a:gd name="T19" fmla="*/ 96 h 153"/>
                                <a:gd name="T20" fmla="*/ 67 w 139"/>
                                <a:gd name="T21" fmla="*/ 91 h 153"/>
                                <a:gd name="T22" fmla="*/ 53 w 139"/>
                                <a:gd name="T23" fmla="*/ 91 h 153"/>
                                <a:gd name="T24" fmla="*/ 43 w 139"/>
                                <a:gd name="T25" fmla="*/ 86 h 153"/>
                                <a:gd name="T26" fmla="*/ 34 w 139"/>
                                <a:gd name="T27" fmla="*/ 81 h 153"/>
                                <a:gd name="T28" fmla="*/ 24 w 139"/>
                                <a:gd name="T29" fmla="*/ 76 h 153"/>
                                <a:gd name="T30" fmla="*/ 14 w 139"/>
                                <a:gd name="T31" fmla="*/ 72 h 153"/>
                                <a:gd name="T32" fmla="*/ 10 w 139"/>
                                <a:gd name="T33" fmla="*/ 57 h 153"/>
                                <a:gd name="T34" fmla="*/ 5 w 139"/>
                                <a:gd name="T35" fmla="*/ 43 h 153"/>
                                <a:gd name="T36" fmla="*/ 10 w 139"/>
                                <a:gd name="T37" fmla="*/ 33 h 153"/>
                                <a:gd name="T38" fmla="*/ 14 w 139"/>
                                <a:gd name="T39" fmla="*/ 24 h 153"/>
                                <a:gd name="T40" fmla="*/ 19 w 139"/>
                                <a:gd name="T41" fmla="*/ 14 h 153"/>
                                <a:gd name="T42" fmla="*/ 29 w 139"/>
                                <a:gd name="T43" fmla="*/ 9 h 153"/>
                                <a:gd name="T44" fmla="*/ 43 w 139"/>
                                <a:gd name="T45" fmla="*/ 5 h 153"/>
                                <a:gd name="T46" fmla="*/ 53 w 139"/>
                                <a:gd name="T47" fmla="*/ 0 h 153"/>
                                <a:gd name="T48" fmla="*/ 67 w 139"/>
                                <a:gd name="T49" fmla="*/ 0 h 153"/>
                                <a:gd name="T50" fmla="*/ 82 w 139"/>
                                <a:gd name="T51" fmla="*/ 0 h 153"/>
                                <a:gd name="T52" fmla="*/ 96 w 139"/>
                                <a:gd name="T53" fmla="*/ 5 h 153"/>
                                <a:gd name="T54" fmla="*/ 110 w 139"/>
                                <a:gd name="T55" fmla="*/ 9 h 153"/>
                                <a:gd name="T56" fmla="*/ 120 w 139"/>
                                <a:gd name="T57" fmla="*/ 14 h 153"/>
                                <a:gd name="T58" fmla="*/ 125 w 139"/>
                                <a:gd name="T59" fmla="*/ 24 h 153"/>
                                <a:gd name="T60" fmla="*/ 130 w 139"/>
                                <a:gd name="T61" fmla="*/ 38 h 153"/>
                                <a:gd name="T62" fmla="*/ 96 w 139"/>
                                <a:gd name="T63" fmla="*/ 38 h 153"/>
                                <a:gd name="T64" fmla="*/ 86 w 139"/>
                                <a:gd name="T65" fmla="*/ 33 h 153"/>
                                <a:gd name="T66" fmla="*/ 77 w 139"/>
                                <a:gd name="T67" fmla="*/ 29 h 153"/>
                                <a:gd name="T68" fmla="*/ 62 w 139"/>
                                <a:gd name="T69" fmla="*/ 29 h 153"/>
                                <a:gd name="T70" fmla="*/ 48 w 139"/>
                                <a:gd name="T71" fmla="*/ 29 h 153"/>
                                <a:gd name="T72" fmla="*/ 43 w 139"/>
                                <a:gd name="T73" fmla="*/ 38 h 153"/>
                                <a:gd name="T74" fmla="*/ 48 w 139"/>
                                <a:gd name="T75" fmla="*/ 48 h 153"/>
                                <a:gd name="T76" fmla="*/ 62 w 139"/>
                                <a:gd name="T77" fmla="*/ 52 h 153"/>
                                <a:gd name="T78" fmla="*/ 72 w 139"/>
                                <a:gd name="T79" fmla="*/ 57 h 153"/>
                                <a:gd name="T80" fmla="*/ 86 w 139"/>
                                <a:gd name="T81" fmla="*/ 57 h 153"/>
                                <a:gd name="T82" fmla="*/ 96 w 139"/>
                                <a:gd name="T83" fmla="*/ 62 h 153"/>
                                <a:gd name="T84" fmla="*/ 110 w 139"/>
                                <a:gd name="T85" fmla="*/ 67 h 153"/>
                                <a:gd name="T86" fmla="*/ 125 w 139"/>
                                <a:gd name="T87" fmla="*/ 72 h 153"/>
                                <a:gd name="T88" fmla="*/ 130 w 139"/>
                                <a:gd name="T89" fmla="*/ 81 h 153"/>
                                <a:gd name="T90" fmla="*/ 134 w 139"/>
                                <a:gd name="T91" fmla="*/ 91 h 153"/>
                                <a:gd name="T92" fmla="*/ 139 w 139"/>
                                <a:gd name="T93" fmla="*/ 100 h 153"/>
                                <a:gd name="T94" fmla="*/ 134 w 139"/>
                                <a:gd name="T95" fmla="*/ 110 h 153"/>
                                <a:gd name="T96" fmla="*/ 134 w 139"/>
                                <a:gd name="T97" fmla="*/ 124 h 153"/>
                                <a:gd name="T98" fmla="*/ 125 w 139"/>
                                <a:gd name="T99" fmla="*/ 129 h 153"/>
                                <a:gd name="T100" fmla="*/ 120 w 139"/>
                                <a:gd name="T101" fmla="*/ 139 h 153"/>
                                <a:gd name="T102" fmla="*/ 110 w 139"/>
                                <a:gd name="T103" fmla="*/ 144 h 153"/>
                                <a:gd name="T104" fmla="*/ 101 w 139"/>
                                <a:gd name="T105" fmla="*/ 148 h 153"/>
                                <a:gd name="T106" fmla="*/ 86 w 139"/>
                                <a:gd name="T107" fmla="*/ 148 h 153"/>
                                <a:gd name="T108" fmla="*/ 72 w 139"/>
                                <a:gd name="T109" fmla="*/ 153 h 153"/>
                                <a:gd name="T110" fmla="*/ 58 w 139"/>
                                <a:gd name="T111" fmla="*/ 153 h 153"/>
                                <a:gd name="T112" fmla="*/ 48 w 139"/>
                                <a:gd name="T113" fmla="*/ 148 h 153"/>
                                <a:gd name="T114" fmla="*/ 38 w 139"/>
                                <a:gd name="T115" fmla="*/ 144 h 153"/>
                                <a:gd name="T116" fmla="*/ 24 w 139"/>
                                <a:gd name="T117" fmla="*/ 139 h 153"/>
                                <a:gd name="T118" fmla="*/ 14 w 139"/>
                                <a:gd name="T119" fmla="*/ 134 h 153"/>
                                <a:gd name="T120" fmla="*/ 10 w 139"/>
                                <a:gd name="T121" fmla="*/ 124 h 153"/>
                                <a:gd name="T122" fmla="*/ 5 w 139"/>
                                <a:gd name="T123" fmla="*/ 115 h 153"/>
                                <a:gd name="T124" fmla="*/ 0 w 139"/>
                                <a:gd name="T125" fmla="*/ 105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39" h="153">
                                  <a:moveTo>
                                    <a:pt x="0" y="105"/>
                                  </a:moveTo>
                                  <a:lnTo>
                                    <a:pt x="38" y="100"/>
                                  </a:lnTo>
                                  <a:lnTo>
                                    <a:pt x="38" y="105"/>
                                  </a:lnTo>
                                  <a:lnTo>
                                    <a:pt x="43" y="105"/>
                                  </a:lnTo>
                                  <a:lnTo>
                                    <a:pt x="43" y="110"/>
                                  </a:lnTo>
                                  <a:lnTo>
                                    <a:pt x="43" y="115"/>
                                  </a:lnTo>
                                  <a:lnTo>
                                    <a:pt x="48" y="115"/>
                                  </a:lnTo>
                                  <a:lnTo>
                                    <a:pt x="48" y="120"/>
                                  </a:lnTo>
                                  <a:lnTo>
                                    <a:pt x="53" y="120"/>
                                  </a:lnTo>
                                  <a:lnTo>
                                    <a:pt x="58" y="120"/>
                                  </a:lnTo>
                                  <a:lnTo>
                                    <a:pt x="58" y="124"/>
                                  </a:lnTo>
                                  <a:lnTo>
                                    <a:pt x="62" y="124"/>
                                  </a:lnTo>
                                  <a:lnTo>
                                    <a:pt x="67" y="124"/>
                                  </a:lnTo>
                                  <a:lnTo>
                                    <a:pt x="72" y="124"/>
                                  </a:lnTo>
                                  <a:lnTo>
                                    <a:pt x="77" y="124"/>
                                  </a:lnTo>
                                  <a:lnTo>
                                    <a:pt x="82" y="124"/>
                                  </a:lnTo>
                                  <a:lnTo>
                                    <a:pt x="86" y="124"/>
                                  </a:lnTo>
                                  <a:lnTo>
                                    <a:pt x="86" y="120"/>
                                  </a:lnTo>
                                  <a:lnTo>
                                    <a:pt x="91" y="120"/>
                                  </a:lnTo>
                                  <a:lnTo>
                                    <a:pt x="96" y="120"/>
                                  </a:lnTo>
                                  <a:lnTo>
                                    <a:pt x="96" y="115"/>
                                  </a:lnTo>
                                  <a:lnTo>
                                    <a:pt x="96" y="110"/>
                                  </a:lnTo>
                                  <a:lnTo>
                                    <a:pt x="101" y="110"/>
                                  </a:lnTo>
                                  <a:lnTo>
                                    <a:pt x="101" y="105"/>
                                  </a:lnTo>
                                  <a:lnTo>
                                    <a:pt x="96" y="105"/>
                                  </a:lnTo>
                                  <a:lnTo>
                                    <a:pt x="96" y="100"/>
                                  </a:lnTo>
                                  <a:lnTo>
                                    <a:pt x="91" y="100"/>
                                  </a:lnTo>
                                  <a:lnTo>
                                    <a:pt x="91" y="96"/>
                                  </a:lnTo>
                                  <a:lnTo>
                                    <a:pt x="86" y="96"/>
                                  </a:lnTo>
                                  <a:lnTo>
                                    <a:pt x="82" y="96"/>
                                  </a:lnTo>
                                  <a:lnTo>
                                    <a:pt x="77" y="96"/>
                                  </a:lnTo>
                                  <a:lnTo>
                                    <a:pt x="72" y="91"/>
                                  </a:lnTo>
                                  <a:lnTo>
                                    <a:pt x="67" y="91"/>
                                  </a:lnTo>
                                  <a:lnTo>
                                    <a:pt x="62" y="91"/>
                                  </a:lnTo>
                                  <a:lnTo>
                                    <a:pt x="58" y="91"/>
                                  </a:lnTo>
                                  <a:lnTo>
                                    <a:pt x="53" y="91"/>
                                  </a:lnTo>
                                  <a:lnTo>
                                    <a:pt x="53" y="86"/>
                                  </a:lnTo>
                                  <a:lnTo>
                                    <a:pt x="48" y="86"/>
                                  </a:lnTo>
                                  <a:lnTo>
                                    <a:pt x="43" y="86"/>
                                  </a:lnTo>
                                  <a:lnTo>
                                    <a:pt x="38" y="86"/>
                                  </a:lnTo>
                                  <a:lnTo>
                                    <a:pt x="38" y="81"/>
                                  </a:lnTo>
                                  <a:lnTo>
                                    <a:pt x="34" y="81"/>
                                  </a:lnTo>
                                  <a:lnTo>
                                    <a:pt x="29" y="81"/>
                                  </a:lnTo>
                                  <a:lnTo>
                                    <a:pt x="29" y="76"/>
                                  </a:lnTo>
                                  <a:lnTo>
                                    <a:pt x="24" y="76"/>
                                  </a:lnTo>
                                  <a:lnTo>
                                    <a:pt x="19" y="76"/>
                                  </a:lnTo>
                                  <a:lnTo>
                                    <a:pt x="19" y="72"/>
                                  </a:lnTo>
                                  <a:lnTo>
                                    <a:pt x="14" y="72"/>
                                  </a:lnTo>
                                  <a:lnTo>
                                    <a:pt x="14" y="67"/>
                                  </a:lnTo>
                                  <a:lnTo>
                                    <a:pt x="10" y="62"/>
                                  </a:lnTo>
                                  <a:lnTo>
                                    <a:pt x="10" y="57"/>
                                  </a:lnTo>
                                  <a:lnTo>
                                    <a:pt x="10" y="52"/>
                                  </a:lnTo>
                                  <a:lnTo>
                                    <a:pt x="5" y="48"/>
                                  </a:lnTo>
                                  <a:lnTo>
                                    <a:pt x="5" y="43"/>
                                  </a:lnTo>
                                  <a:lnTo>
                                    <a:pt x="5" y="38"/>
                                  </a:lnTo>
                                  <a:lnTo>
                                    <a:pt x="10" y="38"/>
                                  </a:lnTo>
                                  <a:lnTo>
                                    <a:pt x="10" y="33"/>
                                  </a:lnTo>
                                  <a:lnTo>
                                    <a:pt x="10" y="29"/>
                                  </a:lnTo>
                                  <a:lnTo>
                                    <a:pt x="10" y="24"/>
                                  </a:lnTo>
                                  <a:lnTo>
                                    <a:pt x="14" y="24"/>
                                  </a:lnTo>
                                  <a:lnTo>
                                    <a:pt x="14" y="19"/>
                                  </a:lnTo>
                                  <a:lnTo>
                                    <a:pt x="19" y="19"/>
                                  </a:lnTo>
                                  <a:lnTo>
                                    <a:pt x="19" y="14"/>
                                  </a:lnTo>
                                  <a:lnTo>
                                    <a:pt x="24" y="14"/>
                                  </a:lnTo>
                                  <a:lnTo>
                                    <a:pt x="24" y="9"/>
                                  </a:lnTo>
                                  <a:lnTo>
                                    <a:pt x="29" y="9"/>
                                  </a:lnTo>
                                  <a:lnTo>
                                    <a:pt x="34" y="5"/>
                                  </a:lnTo>
                                  <a:lnTo>
                                    <a:pt x="38" y="5"/>
                                  </a:lnTo>
                                  <a:lnTo>
                                    <a:pt x="43" y="5"/>
                                  </a:lnTo>
                                  <a:lnTo>
                                    <a:pt x="43" y="0"/>
                                  </a:lnTo>
                                  <a:lnTo>
                                    <a:pt x="48" y="0"/>
                                  </a:lnTo>
                                  <a:lnTo>
                                    <a:pt x="53" y="0"/>
                                  </a:lnTo>
                                  <a:lnTo>
                                    <a:pt x="58" y="0"/>
                                  </a:lnTo>
                                  <a:lnTo>
                                    <a:pt x="62" y="0"/>
                                  </a:lnTo>
                                  <a:lnTo>
                                    <a:pt x="67" y="0"/>
                                  </a:lnTo>
                                  <a:lnTo>
                                    <a:pt x="72" y="0"/>
                                  </a:lnTo>
                                  <a:lnTo>
                                    <a:pt x="77" y="0"/>
                                  </a:lnTo>
                                  <a:lnTo>
                                    <a:pt x="82" y="0"/>
                                  </a:lnTo>
                                  <a:lnTo>
                                    <a:pt x="86" y="0"/>
                                  </a:lnTo>
                                  <a:lnTo>
                                    <a:pt x="91" y="0"/>
                                  </a:lnTo>
                                  <a:lnTo>
                                    <a:pt x="96" y="5"/>
                                  </a:lnTo>
                                  <a:lnTo>
                                    <a:pt x="101" y="5"/>
                                  </a:lnTo>
                                  <a:lnTo>
                                    <a:pt x="106" y="5"/>
                                  </a:lnTo>
                                  <a:lnTo>
                                    <a:pt x="110" y="9"/>
                                  </a:lnTo>
                                  <a:lnTo>
                                    <a:pt x="115" y="9"/>
                                  </a:lnTo>
                                  <a:lnTo>
                                    <a:pt x="115" y="14"/>
                                  </a:lnTo>
                                  <a:lnTo>
                                    <a:pt x="120" y="14"/>
                                  </a:lnTo>
                                  <a:lnTo>
                                    <a:pt x="120" y="19"/>
                                  </a:lnTo>
                                  <a:lnTo>
                                    <a:pt x="125" y="19"/>
                                  </a:lnTo>
                                  <a:lnTo>
                                    <a:pt x="125" y="24"/>
                                  </a:lnTo>
                                  <a:lnTo>
                                    <a:pt x="130" y="29"/>
                                  </a:lnTo>
                                  <a:lnTo>
                                    <a:pt x="130" y="33"/>
                                  </a:lnTo>
                                  <a:lnTo>
                                    <a:pt x="130" y="38"/>
                                  </a:lnTo>
                                  <a:lnTo>
                                    <a:pt x="134" y="38"/>
                                  </a:lnTo>
                                  <a:lnTo>
                                    <a:pt x="96" y="43"/>
                                  </a:lnTo>
                                  <a:lnTo>
                                    <a:pt x="96" y="38"/>
                                  </a:lnTo>
                                  <a:lnTo>
                                    <a:pt x="91" y="38"/>
                                  </a:lnTo>
                                  <a:lnTo>
                                    <a:pt x="91" y="33"/>
                                  </a:lnTo>
                                  <a:lnTo>
                                    <a:pt x="86" y="33"/>
                                  </a:lnTo>
                                  <a:lnTo>
                                    <a:pt x="86" y="29"/>
                                  </a:lnTo>
                                  <a:lnTo>
                                    <a:pt x="82" y="29"/>
                                  </a:lnTo>
                                  <a:lnTo>
                                    <a:pt x="77" y="29"/>
                                  </a:lnTo>
                                  <a:lnTo>
                                    <a:pt x="72" y="29"/>
                                  </a:lnTo>
                                  <a:lnTo>
                                    <a:pt x="67" y="29"/>
                                  </a:lnTo>
                                  <a:lnTo>
                                    <a:pt x="62" y="29"/>
                                  </a:lnTo>
                                  <a:lnTo>
                                    <a:pt x="58" y="29"/>
                                  </a:lnTo>
                                  <a:lnTo>
                                    <a:pt x="53" y="29"/>
                                  </a:lnTo>
                                  <a:lnTo>
                                    <a:pt x="48" y="29"/>
                                  </a:lnTo>
                                  <a:lnTo>
                                    <a:pt x="48" y="33"/>
                                  </a:lnTo>
                                  <a:lnTo>
                                    <a:pt x="43" y="33"/>
                                  </a:lnTo>
                                  <a:lnTo>
                                    <a:pt x="43" y="38"/>
                                  </a:lnTo>
                                  <a:lnTo>
                                    <a:pt x="43" y="43"/>
                                  </a:lnTo>
                                  <a:lnTo>
                                    <a:pt x="43" y="48"/>
                                  </a:lnTo>
                                  <a:lnTo>
                                    <a:pt x="48" y="48"/>
                                  </a:lnTo>
                                  <a:lnTo>
                                    <a:pt x="53" y="48"/>
                                  </a:lnTo>
                                  <a:lnTo>
                                    <a:pt x="58" y="52"/>
                                  </a:lnTo>
                                  <a:lnTo>
                                    <a:pt x="62" y="52"/>
                                  </a:lnTo>
                                  <a:lnTo>
                                    <a:pt x="67" y="52"/>
                                  </a:lnTo>
                                  <a:lnTo>
                                    <a:pt x="72" y="52"/>
                                  </a:lnTo>
                                  <a:lnTo>
                                    <a:pt x="72" y="57"/>
                                  </a:lnTo>
                                  <a:lnTo>
                                    <a:pt x="77" y="57"/>
                                  </a:lnTo>
                                  <a:lnTo>
                                    <a:pt x="82" y="57"/>
                                  </a:lnTo>
                                  <a:lnTo>
                                    <a:pt x="86" y="57"/>
                                  </a:lnTo>
                                  <a:lnTo>
                                    <a:pt x="91" y="57"/>
                                  </a:lnTo>
                                  <a:lnTo>
                                    <a:pt x="91" y="62"/>
                                  </a:lnTo>
                                  <a:lnTo>
                                    <a:pt x="96" y="62"/>
                                  </a:lnTo>
                                  <a:lnTo>
                                    <a:pt x="101" y="62"/>
                                  </a:lnTo>
                                  <a:lnTo>
                                    <a:pt x="106" y="62"/>
                                  </a:lnTo>
                                  <a:lnTo>
                                    <a:pt x="110" y="67"/>
                                  </a:lnTo>
                                  <a:lnTo>
                                    <a:pt x="115" y="67"/>
                                  </a:lnTo>
                                  <a:lnTo>
                                    <a:pt x="120" y="72"/>
                                  </a:lnTo>
                                  <a:lnTo>
                                    <a:pt x="125" y="72"/>
                                  </a:lnTo>
                                  <a:lnTo>
                                    <a:pt x="125" y="76"/>
                                  </a:lnTo>
                                  <a:lnTo>
                                    <a:pt x="130" y="76"/>
                                  </a:lnTo>
                                  <a:lnTo>
                                    <a:pt x="130" y="81"/>
                                  </a:lnTo>
                                  <a:lnTo>
                                    <a:pt x="134" y="81"/>
                                  </a:lnTo>
                                  <a:lnTo>
                                    <a:pt x="134" y="86"/>
                                  </a:lnTo>
                                  <a:lnTo>
                                    <a:pt x="134" y="91"/>
                                  </a:lnTo>
                                  <a:lnTo>
                                    <a:pt x="134" y="96"/>
                                  </a:lnTo>
                                  <a:lnTo>
                                    <a:pt x="139" y="96"/>
                                  </a:lnTo>
                                  <a:lnTo>
                                    <a:pt x="139" y="100"/>
                                  </a:lnTo>
                                  <a:lnTo>
                                    <a:pt x="139" y="105"/>
                                  </a:lnTo>
                                  <a:lnTo>
                                    <a:pt x="139" y="110"/>
                                  </a:lnTo>
                                  <a:lnTo>
                                    <a:pt x="134" y="110"/>
                                  </a:lnTo>
                                  <a:lnTo>
                                    <a:pt x="134" y="115"/>
                                  </a:lnTo>
                                  <a:lnTo>
                                    <a:pt x="134" y="120"/>
                                  </a:lnTo>
                                  <a:lnTo>
                                    <a:pt x="134" y="124"/>
                                  </a:lnTo>
                                  <a:lnTo>
                                    <a:pt x="130" y="124"/>
                                  </a:lnTo>
                                  <a:lnTo>
                                    <a:pt x="130" y="129"/>
                                  </a:lnTo>
                                  <a:lnTo>
                                    <a:pt x="125" y="129"/>
                                  </a:lnTo>
                                  <a:lnTo>
                                    <a:pt x="125" y="134"/>
                                  </a:lnTo>
                                  <a:lnTo>
                                    <a:pt x="120" y="134"/>
                                  </a:lnTo>
                                  <a:lnTo>
                                    <a:pt x="120" y="139"/>
                                  </a:lnTo>
                                  <a:lnTo>
                                    <a:pt x="115" y="139"/>
                                  </a:lnTo>
                                  <a:lnTo>
                                    <a:pt x="115" y="144"/>
                                  </a:lnTo>
                                  <a:lnTo>
                                    <a:pt x="110" y="144"/>
                                  </a:lnTo>
                                  <a:lnTo>
                                    <a:pt x="106" y="144"/>
                                  </a:lnTo>
                                  <a:lnTo>
                                    <a:pt x="106" y="148"/>
                                  </a:lnTo>
                                  <a:lnTo>
                                    <a:pt x="101" y="148"/>
                                  </a:lnTo>
                                  <a:lnTo>
                                    <a:pt x="96" y="148"/>
                                  </a:lnTo>
                                  <a:lnTo>
                                    <a:pt x="91" y="148"/>
                                  </a:lnTo>
                                  <a:lnTo>
                                    <a:pt x="86" y="148"/>
                                  </a:lnTo>
                                  <a:lnTo>
                                    <a:pt x="82" y="153"/>
                                  </a:lnTo>
                                  <a:lnTo>
                                    <a:pt x="77" y="153"/>
                                  </a:lnTo>
                                  <a:lnTo>
                                    <a:pt x="72" y="153"/>
                                  </a:lnTo>
                                  <a:lnTo>
                                    <a:pt x="67" y="153"/>
                                  </a:lnTo>
                                  <a:lnTo>
                                    <a:pt x="62" y="153"/>
                                  </a:lnTo>
                                  <a:lnTo>
                                    <a:pt x="58" y="153"/>
                                  </a:lnTo>
                                  <a:lnTo>
                                    <a:pt x="58" y="148"/>
                                  </a:lnTo>
                                  <a:lnTo>
                                    <a:pt x="53" y="148"/>
                                  </a:lnTo>
                                  <a:lnTo>
                                    <a:pt x="48" y="148"/>
                                  </a:lnTo>
                                  <a:lnTo>
                                    <a:pt x="43" y="148"/>
                                  </a:lnTo>
                                  <a:lnTo>
                                    <a:pt x="38" y="148"/>
                                  </a:lnTo>
                                  <a:lnTo>
                                    <a:pt x="38" y="144"/>
                                  </a:lnTo>
                                  <a:lnTo>
                                    <a:pt x="34" y="144"/>
                                  </a:lnTo>
                                  <a:lnTo>
                                    <a:pt x="29" y="144"/>
                                  </a:lnTo>
                                  <a:lnTo>
                                    <a:pt x="24" y="139"/>
                                  </a:lnTo>
                                  <a:lnTo>
                                    <a:pt x="19" y="139"/>
                                  </a:lnTo>
                                  <a:lnTo>
                                    <a:pt x="19" y="134"/>
                                  </a:lnTo>
                                  <a:lnTo>
                                    <a:pt x="14" y="134"/>
                                  </a:lnTo>
                                  <a:lnTo>
                                    <a:pt x="14" y="129"/>
                                  </a:lnTo>
                                  <a:lnTo>
                                    <a:pt x="10" y="129"/>
                                  </a:lnTo>
                                  <a:lnTo>
                                    <a:pt x="10" y="124"/>
                                  </a:lnTo>
                                  <a:lnTo>
                                    <a:pt x="10" y="120"/>
                                  </a:lnTo>
                                  <a:lnTo>
                                    <a:pt x="5" y="120"/>
                                  </a:lnTo>
                                  <a:lnTo>
                                    <a:pt x="5" y="115"/>
                                  </a:lnTo>
                                  <a:lnTo>
                                    <a:pt x="5" y="110"/>
                                  </a:lnTo>
                                  <a:lnTo>
                                    <a:pt x="0" y="110"/>
                                  </a:lnTo>
                                  <a:lnTo>
                                    <a:pt x="0" y="105"/>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2" name="Freeform 4688"/>
                          <wps:cNvSpPr>
                            <a:spLocks noEditPoints="1"/>
                          </wps:cNvSpPr>
                          <wps:spPr bwMode="auto">
                            <a:xfrm>
                              <a:off x="34" y="1126"/>
                              <a:ext cx="172" cy="192"/>
                            </a:xfrm>
                            <a:custGeom>
                              <a:avLst/>
                              <a:gdLst>
                                <a:gd name="T0" fmla="*/ 153 w 172"/>
                                <a:gd name="T1" fmla="*/ 158 h 192"/>
                                <a:gd name="T2" fmla="*/ 163 w 172"/>
                                <a:gd name="T3" fmla="*/ 168 h 192"/>
                                <a:gd name="T4" fmla="*/ 153 w 172"/>
                                <a:gd name="T5" fmla="*/ 192 h 192"/>
                                <a:gd name="T6" fmla="*/ 139 w 172"/>
                                <a:gd name="T7" fmla="*/ 187 h 192"/>
                                <a:gd name="T8" fmla="*/ 129 w 172"/>
                                <a:gd name="T9" fmla="*/ 178 h 192"/>
                                <a:gd name="T10" fmla="*/ 115 w 172"/>
                                <a:gd name="T11" fmla="*/ 173 h 192"/>
                                <a:gd name="T12" fmla="*/ 100 w 172"/>
                                <a:gd name="T13" fmla="*/ 178 h 192"/>
                                <a:gd name="T14" fmla="*/ 81 w 172"/>
                                <a:gd name="T15" fmla="*/ 178 h 192"/>
                                <a:gd name="T16" fmla="*/ 62 w 172"/>
                                <a:gd name="T17" fmla="*/ 178 h 192"/>
                                <a:gd name="T18" fmla="*/ 43 w 172"/>
                                <a:gd name="T19" fmla="*/ 173 h 192"/>
                                <a:gd name="T20" fmla="*/ 33 w 172"/>
                                <a:gd name="T21" fmla="*/ 163 h 192"/>
                                <a:gd name="T22" fmla="*/ 19 w 172"/>
                                <a:gd name="T23" fmla="*/ 154 h 192"/>
                                <a:gd name="T24" fmla="*/ 9 w 172"/>
                                <a:gd name="T25" fmla="*/ 144 h 192"/>
                                <a:gd name="T26" fmla="*/ 4 w 172"/>
                                <a:gd name="T27" fmla="*/ 130 h 192"/>
                                <a:gd name="T28" fmla="*/ 0 w 172"/>
                                <a:gd name="T29" fmla="*/ 110 h 192"/>
                                <a:gd name="T30" fmla="*/ 0 w 172"/>
                                <a:gd name="T31" fmla="*/ 91 h 192"/>
                                <a:gd name="T32" fmla="*/ 0 w 172"/>
                                <a:gd name="T33" fmla="*/ 72 h 192"/>
                                <a:gd name="T34" fmla="*/ 4 w 172"/>
                                <a:gd name="T35" fmla="*/ 58 h 192"/>
                                <a:gd name="T36" fmla="*/ 9 w 172"/>
                                <a:gd name="T37" fmla="*/ 39 h 192"/>
                                <a:gd name="T38" fmla="*/ 19 w 172"/>
                                <a:gd name="T39" fmla="*/ 24 h 192"/>
                                <a:gd name="T40" fmla="*/ 28 w 172"/>
                                <a:gd name="T41" fmla="*/ 15 h 192"/>
                                <a:gd name="T42" fmla="*/ 48 w 172"/>
                                <a:gd name="T43" fmla="*/ 5 h 192"/>
                                <a:gd name="T44" fmla="*/ 62 w 172"/>
                                <a:gd name="T45" fmla="*/ 0 h 192"/>
                                <a:gd name="T46" fmla="*/ 81 w 172"/>
                                <a:gd name="T47" fmla="*/ 0 h 192"/>
                                <a:gd name="T48" fmla="*/ 100 w 172"/>
                                <a:gd name="T49" fmla="*/ 0 h 192"/>
                                <a:gd name="T50" fmla="*/ 115 w 172"/>
                                <a:gd name="T51" fmla="*/ 5 h 192"/>
                                <a:gd name="T52" fmla="*/ 134 w 172"/>
                                <a:gd name="T53" fmla="*/ 15 h 192"/>
                                <a:gd name="T54" fmla="*/ 144 w 172"/>
                                <a:gd name="T55" fmla="*/ 24 h 192"/>
                                <a:gd name="T56" fmla="*/ 153 w 172"/>
                                <a:gd name="T57" fmla="*/ 34 h 192"/>
                                <a:gd name="T58" fmla="*/ 158 w 172"/>
                                <a:gd name="T59" fmla="*/ 48 h 192"/>
                                <a:gd name="T60" fmla="*/ 163 w 172"/>
                                <a:gd name="T61" fmla="*/ 63 h 192"/>
                                <a:gd name="T62" fmla="*/ 163 w 172"/>
                                <a:gd name="T63" fmla="*/ 82 h 192"/>
                                <a:gd name="T64" fmla="*/ 163 w 172"/>
                                <a:gd name="T65" fmla="*/ 101 h 192"/>
                                <a:gd name="T66" fmla="*/ 163 w 172"/>
                                <a:gd name="T67" fmla="*/ 120 h 192"/>
                                <a:gd name="T68" fmla="*/ 153 w 172"/>
                                <a:gd name="T69" fmla="*/ 134 h 192"/>
                                <a:gd name="T70" fmla="*/ 148 w 172"/>
                                <a:gd name="T71" fmla="*/ 149 h 192"/>
                                <a:gd name="T72" fmla="*/ 120 w 172"/>
                                <a:gd name="T73" fmla="*/ 130 h 192"/>
                                <a:gd name="T74" fmla="*/ 124 w 172"/>
                                <a:gd name="T75" fmla="*/ 115 h 192"/>
                                <a:gd name="T76" fmla="*/ 129 w 172"/>
                                <a:gd name="T77" fmla="*/ 101 h 192"/>
                                <a:gd name="T78" fmla="*/ 129 w 172"/>
                                <a:gd name="T79" fmla="*/ 82 h 192"/>
                                <a:gd name="T80" fmla="*/ 124 w 172"/>
                                <a:gd name="T81" fmla="*/ 67 h 192"/>
                                <a:gd name="T82" fmla="*/ 120 w 172"/>
                                <a:gd name="T83" fmla="*/ 53 h 192"/>
                                <a:gd name="T84" fmla="*/ 110 w 172"/>
                                <a:gd name="T85" fmla="*/ 43 h 192"/>
                                <a:gd name="T86" fmla="*/ 100 w 172"/>
                                <a:gd name="T87" fmla="*/ 34 h 192"/>
                                <a:gd name="T88" fmla="*/ 86 w 172"/>
                                <a:gd name="T89" fmla="*/ 29 h 192"/>
                                <a:gd name="T90" fmla="*/ 72 w 172"/>
                                <a:gd name="T91" fmla="*/ 34 h 192"/>
                                <a:gd name="T92" fmla="*/ 57 w 172"/>
                                <a:gd name="T93" fmla="*/ 39 h 192"/>
                                <a:gd name="T94" fmla="*/ 48 w 172"/>
                                <a:gd name="T95" fmla="*/ 48 h 192"/>
                                <a:gd name="T96" fmla="*/ 38 w 172"/>
                                <a:gd name="T97" fmla="*/ 63 h 192"/>
                                <a:gd name="T98" fmla="*/ 33 w 172"/>
                                <a:gd name="T99" fmla="*/ 82 h 192"/>
                                <a:gd name="T100" fmla="*/ 33 w 172"/>
                                <a:gd name="T101" fmla="*/ 101 h 192"/>
                                <a:gd name="T102" fmla="*/ 38 w 172"/>
                                <a:gd name="T103" fmla="*/ 115 h 192"/>
                                <a:gd name="T104" fmla="*/ 43 w 172"/>
                                <a:gd name="T105" fmla="*/ 130 h 192"/>
                                <a:gd name="T106" fmla="*/ 57 w 172"/>
                                <a:gd name="T107" fmla="*/ 144 h 192"/>
                                <a:gd name="T108" fmla="*/ 72 w 172"/>
                                <a:gd name="T109" fmla="*/ 149 h 192"/>
                                <a:gd name="T110" fmla="*/ 91 w 172"/>
                                <a:gd name="T111" fmla="*/ 149 h 192"/>
                                <a:gd name="T112" fmla="*/ 86 w 172"/>
                                <a:gd name="T113" fmla="*/ 144 h 192"/>
                                <a:gd name="T114" fmla="*/ 72 w 172"/>
                                <a:gd name="T115" fmla="*/ 134 h 192"/>
                                <a:gd name="T116" fmla="*/ 91 w 172"/>
                                <a:gd name="T117" fmla="*/ 120 h 192"/>
                                <a:gd name="T118" fmla="*/ 105 w 172"/>
                                <a:gd name="T119" fmla="*/ 125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72" h="192">
                                  <a:moveTo>
                                    <a:pt x="144" y="154"/>
                                  </a:moveTo>
                                  <a:lnTo>
                                    <a:pt x="148" y="154"/>
                                  </a:lnTo>
                                  <a:lnTo>
                                    <a:pt x="148" y="158"/>
                                  </a:lnTo>
                                  <a:lnTo>
                                    <a:pt x="153" y="158"/>
                                  </a:lnTo>
                                  <a:lnTo>
                                    <a:pt x="153" y="163"/>
                                  </a:lnTo>
                                  <a:lnTo>
                                    <a:pt x="158" y="163"/>
                                  </a:lnTo>
                                  <a:lnTo>
                                    <a:pt x="163" y="163"/>
                                  </a:lnTo>
                                  <a:lnTo>
                                    <a:pt x="163" y="168"/>
                                  </a:lnTo>
                                  <a:lnTo>
                                    <a:pt x="168" y="168"/>
                                  </a:lnTo>
                                  <a:lnTo>
                                    <a:pt x="172" y="168"/>
                                  </a:lnTo>
                                  <a:lnTo>
                                    <a:pt x="158" y="192"/>
                                  </a:lnTo>
                                  <a:lnTo>
                                    <a:pt x="153" y="192"/>
                                  </a:lnTo>
                                  <a:lnTo>
                                    <a:pt x="148" y="192"/>
                                  </a:lnTo>
                                  <a:lnTo>
                                    <a:pt x="148" y="187"/>
                                  </a:lnTo>
                                  <a:lnTo>
                                    <a:pt x="144" y="187"/>
                                  </a:lnTo>
                                  <a:lnTo>
                                    <a:pt x="139" y="187"/>
                                  </a:lnTo>
                                  <a:lnTo>
                                    <a:pt x="139" y="182"/>
                                  </a:lnTo>
                                  <a:lnTo>
                                    <a:pt x="134" y="182"/>
                                  </a:lnTo>
                                  <a:lnTo>
                                    <a:pt x="134" y="178"/>
                                  </a:lnTo>
                                  <a:lnTo>
                                    <a:pt x="129" y="178"/>
                                  </a:lnTo>
                                  <a:lnTo>
                                    <a:pt x="124" y="178"/>
                                  </a:lnTo>
                                  <a:lnTo>
                                    <a:pt x="124" y="173"/>
                                  </a:lnTo>
                                  <a:lnTo>
                                    <a:pt x="120" y="173"/>
                                  </a:lnTo>
                                  <a:lnTo>
                                    <a:pt x="115" y="173"/>
                                  </a:lnTo>
                                  <a:lnTo>
                                    <a:pt x="110" y="173"/>
                                  </a:lnTo>
                                  <a:lnTo>
                                    <a:pt x="110" y="178"/>
                                  </a:lnTo>
                                  <a:lnTo>
                                    <a:pt x="105" y="178"/>
                                  </a:lnTo>
                                  <a:lnTo>
                                    <a:pt x="100" y="178"/>
                                  </a:lnTo>
                                  <a:lnTo>
                                    <a:pt x="96" y="178"/>
                                  </a:lnTo>
                                  <a:lnTo>
                                    <a:pt x="91" y="178"/>
                                  </a:lnTo>
                                  <a:lnTo>
                                    <a:pt x="86" y="178"/>
                                  </a:lnTo>
                                  <a:lnTo>
                                    <a:pt x="81" y="178"/>
                                  </a:lnTo>
                                  <a:lnTo>
                                    <a:pt x="76" y="178"/>
                                  </a:lnTo>
                                  <a:lnTo>
                                    <a:pt x="72" y="178"/>
                                  </a:lnTo>
                                  <a:lnTo>
                                    <a:pt x="67" y="178"/>
                                  </a:lnTo>
                                  <a:lnTo>
                                    <a:pt x="62" y="178"/>
                                  </a:lnTo>
                                  <a:lnTo>
                                    <a:pt x="57" y="178"/>
                                  </a:lnTo>
                                  <a:lnTo>
                                    <a:pt x="52" y="173"/>
                                  </a:lnTo>
                                  <a:lnTo>
                                    <a:pt x="48" y="173"/>
                                  </a:lnTo>
                                  <a:lnTo>
                                    <a:pt x="43" y="173"/>
                                  </a:lnTo>
                                  <a:lnTo>
                                    <a:pt x="43" y="168"/>
                                  </a:lnTo>
                                  <a:lnTo>
                                    <a:pt x="38" y="168"/>
                                  </a:lnTo>
                                  <a:lnTo>
                                    <a:pt x="33" y="168"/>
                                  </a:lnTo>
                                  <a:lnTo>
                                    <a:pt x="33" y="163"/>
                                  </a:lnTo>
                                  <a:lnTo>
                                    <a:pt x="28" y="163"/>
                                  </a:lnTo>
                                  <a:lnTo>
                                    <a:pt x="28" y="158"/>
                                  </a:lnTo>
                                  <a:lnTo>
                                    <a:pt x="24" y="158"/>
                                  </a:lnTo>
                                  <a:lnTo>
                                    <a:pt x="19" y="154"/>
                                  </a:lnTo>
                                  <a:lnTo>
                                    <a:pt x="19" y="149"/>
                                  </a:lnTo>
                                  <a:lnTo>
                                    <a:pt x="14" y="149"/>
                                  </a:lnTo>
                                  <a:lnTo>
                                    <a:pt x="14" y="144"/>
                                  </a:lnTo>
                                  <a:lnTo>
                                    <a:pt x="9" y="144"/>
                                  </a:lnTo>
                                  <a:lnTo>
                                    <a:pt x="9" y="139"/>
                                  </a:lnTo>
                                  <a:lnTo>
                                    <a:pt x="9" y="134"/>
                                  </a:lnTo>
                                  <a:lnTo>
                                    <a:pt x="4" y="134"/>
                                  </a:lnTo>
                                  <a:lnTo>
                                    <a:pt x="4" y="130"/>
                                  </a:lnTo>
                                  <a:lnTo>
                                    <a:pt x="4" y="125"/>
                                  </a:lnTo>
                                  <a:lnTo>
                                    <a:pt x="0" y="120"/>
                                  </a:lnTo>
                                  <a:lnTo>
                                    <a:pt x="0" y="115"/>
                                  </a:lnTo>
                                  <a:lnTo>
                                    <a:pt x="0" y="110"/>
                                  </a:lnTo>
                                  <a:lnTo>
                                    <a:pt x="0" y="106"/>
                                  </a:lnTo>
                                  <a:lnTo>
                                    <a:pt x="0" y="101"/>
                                  </a:lnTo>
                                  <a:lnTo>
                                    <a:pt x="0" y="96"/>
                                  </a:lnTo>
                                  <a:lnTo>
                                    <a:pt x="0" y="91"/>
                                  </a:lnTo>
                                  <a:lnTo>
                                    <a:pt x="0" y="87"/>
                                  </a:lnTo>
                                  <a:lnTo>
                                    <a:pt x="0" y="82"/>
                                  </a:lnTo>
                                  <a:lnTo>
                                    <a:pt x="0" y="77"/>
                                  </a:lnTo>
                                  <a:lnTo>
                                    <a:pt x="0" y="72"/>
                                  </a:lnTo>
                                  <a:lnTo>
                                    <a:pt x="0" y="67"/>
                                  </a:lnTo>
                                  <a:lnTo>
                                    <a:pt x="0" y="63"/>
                                  </a:lnTo>
                                  <a:lnTo>
                                    <a:pt x="0" y="58"/>
                                  </a:lnTo>
                                  <a:lnTo>
                                    <a:pt x="4" y="58"/>
                                  </a:lnTo>
                                  <a:lnTo>
                                    <a:pt x="4" y="53"/>
                                  </a:lnTo>
                                  <a:lnTo>
                                    <a:pt x="4" y="48"/>
                                  </a:lnTo>
                                  <a:lnTo>
                                    <a:pt x="9" y="43"/>
                                  </a:lnTo>
                                  <a:lnTo>
                                    <a:pt x="9" y="39"/>
                                  </a:lnTo>
                                  <a:lnTo>
                                    <a:pt x="14" y="34"/>
                                  </a:lnTo>
                                  <a:lnTo>
                                    <a:pt x="14" y="29"/>
                                  </a:lnTo>
                                  <a:lnTo>
                                    <a:pt x="19" y="29"/>
                                  </a:lnTo>
                                  <a:lnTo>
                                    <a:pt x="19" y="24"/>
                                  </a:lnTo>
                                  <a:lnTo>
                                    <a:pt x="24" y="24"/>
                                  </a:lnTo>
                                  <a:lnTo>
                                    <a:pt x="24" y="19"/>
                                  </a:lnTo>
                                  <a:lnTo>
                                    <a:pt x="28" y="19"/>
                                  </a:lnTo>
                                  <a:lnTo>
                                    <a:pt x="28" y="15"/>
                                  </a:lnTo>
                                  <a:lnTo>
                                    <a:pt x="33" y="15"/>
                                  </a:lnTo>
                                  <a:lnTo>
                                    <a:pt x="38" y="10"/>
                                  </a:lnTo>
                                  <a:lnTo>
                                    <a:pt x="43" y="10"/>
                                  </a:lnTo>
                                  <a:lnTo>
                                    <a:pt x="48" y="5"/>
                                  </a:lnTo>
                                  <a:lnTo>
                                    <a:pt x="52" y="5"/>
                                  </a:lnTo>
                                  <a:lnTo>
                                    <a:pt x="57" y="5"/>
                                  </a:lnTo>
                                  <a:lnTo>
                                    <a:pt x="62" y="5"/>
                                  </a:lnTo>
                                  <a:lnTo>
                                    <a:pt x="62" y="0"/>
                                  </a:lnTo>
                                  <a:lnTo>
                                    <a:pt x="67" y="0"/>
                                  </a:lnTo>
                                  <a:lnTo>
                                    <a:pt x="72" y="0"/>
                                  </a:lnTo>
                                  <a:lnTo>
                                    <a:pt x="76" y="0"/>
                                  </a:lnTo>
                                  <a:lnTo>
                                    <a:pt x="81" y="0"/>
                                  </a:lnTo>
                                  <a:lnTo>
                                    <a:pt x="86" y="0"/>
                                  </a:lnTo>
                                  <a:lnTo>
                                    <a:pt x="91" y="0"/>
                                  </a:lnTo>
                                  <a:lnTo>
                                    <a:pt x="96" y="0"/>
                                  </a:lnTo>
                                  <a:lnTo>
                                    <a:pt x="100" y="0"/>
                                  </a:lnTo>
                                  <a:lnTo>
                                    <a:pt x="100" y="5"/>
                                  </a:lnTo>
                                  <a:lnTo>
                                    <a:pt x="105" y="5"/>
                                  </a:lnTo>
                                  <a:lnTo>
                                    <a:pt x="110" y="5"/>
                                  </a:lnTo>
                                  <a:lnTo>
                                    <a:pt x="115" y="5"/>
                                  </a:lnTo>
                                  <a:lnTo>
                                    <a:pt x="120" y="10"/>
                                  </a:lnTo>
                                  <a:lnTo>
                                    <a:pt x="124" y="10"/>
                                  </a:lnTo>
                                  <a:lnTo>
                                    <a:pt x="129" y="15"/>
                                  </a:lnTo>
                                  <a:lnTo>
                                    <a:pt x="134" y="15"/>
                                  </a:lnTo>
                                  <a:lnTo>
                                    <a:pt x="134" y="19"/>
                                  </a:lnTo>
                                  <a:lnTo>
                                    <a:pt x="139" y="19"/>
                                  </a:lnTo>
                                  <a:lnTo>
                                    <a:pt x="139" y="24"/>
                                  </a:lnTo>
                                  <a:lnTo>
                                    <a:pt x="144" y="24"/>
                                  </a:lnTo>
                                  <a:lnTo>
                                    <a:pt x="144" y="29"/>
                                  </a:lnTo>
                                  <a:lnTo>
                                    <a:pt x="148" y="29"/>
                                  </a:lnTo>
                                  <a:lnTo>
                                    <a:pt x="148" y="34"/>
                                  </a:lnTo>
                                  <a:lnTo>
                                    <a:pt x="153" y="34"/>
                                  </a:lnTo>
                                  <a:lnTo>
                                    <a:pt x="153" y="39"/>
                                  </a:lnTo>
                                  <a:lnTo>
                                    <a:pt x="153" y="43"/>
                                  </a:lnTo>
                                  <a:lnTo>
                                    <a:pt x="158" y="43"/>
                                  </a:lnTo>
                                  <a:lnTo>
                                    <a:pt x="158" y="48"/>
                                  </a:lnTo>
                                  <a:lnTo>
                                    <a:pt x="158" y="53"/>
                                  </a:lnTo>
                                  <a:lnTo>
                                    <a:pt x="158" y="58"/>
                                  </a:lnTo>
                                  <a:lnTo>
                                    <a:pt x="163" y="58"/>
                                  </a:lnTo>
                                  <a:lnTo>
                                    <a:pt x="163" y="63"/>
                                  </a:lnTo>
                                  <a:lnTo>
                                    <a:pt x="163" y="67"/>
                                  </a:lnTo>
                                  <a:lnTo>
                                    <a:pt x="163" y="72"/>
                                  </a:lnTo>
                                  <a:lnTo>
                                    <a:pt x="163" y="77"/>
                                  </a:lnTo>
                                  <a:lnTo>
                                    <a:pt x="163" y="82"/>
                                  </a:lnTo>
                                  <a:lnTo>
                                    <a:pt x="163" y="87"/>
                                  </a:lnTo>
                                  <a:lnTo>
                                    <a:pt x="163" y="91"/>
                                  </a:lnTo>
                                  <a:lnTo>
                                    <a:pt x="163" y="96"/>
                                  </a:lnTo>
                                  <a:lnTo>
                                    <a:pt x="163" y="101"/>
                                  </a:lnTo>
                                  <a:lnTo>
                                    <a:pt x="163" y="106"/>
                                  </a:lnTo>
                                  <a:lnTo>
                                    <a:pt x="163" y="110"/>
                                  </a:lnTo>
                                  <a:lnTo>
                                    <a:pt x="163" y="115"/>
                                  </a:lnTo>
                                  <a:lnTo>
                                    <a:pt x="163" y="120"/>
                                  </a:lnTo>
                                  <a:lnTo>
                                    <a:pt x="158" y="125"/>
                                  </a:lnTo>
                                  <a:lnTo>
                                    <a:pt x="158" y="130"/>
                                  </a:lnTo>
                                  <a:lnTo>
                                    <a:pt x="158" y="134"/>
                                  </a:lnTo>
                                  <a:lnTo>
                                    <a:pt x="153" y="134"/>
                                  </a:lnTo>
                                  <a:lnTo>
                                    <a:pt x="153" y="139"/>
                                  </a:lnTo>
                                  <a:lnTo>
                                    <a:pt x="153" y="144"/>
                                  </a:lnTo>
                                  <a:lnTo>
                                    <a:pt x="148" y="144"/>
                                  </a:lnTo>
                                  <a:lnTo>
                                    <a:pt x="148" y="149"/>
                                  </a:lnTo>
                                  <a:lnTo>
                                    <a:pt x="144" y="149"/>
                                  </a:lnTo>
                                  <a:lnTo>
                                    <a:pt x="144" y="154"/>
                                  </a:lnTo>
                                  <a:close/>
                                  <a:moveTo>
                                    <a:pt x="115" y="134"/>
                                  </a:moveTo>
                                  <a:lnTo>
                                    <a:pt x="120" y="130"/>
                                  </a:lnTo>
                                  <a:lnTo>
                                    <a:pt x="120" y="125"/>
                                  </a:lnTo>
                                  <a:lnTo>
                                    <a:pt x="124" y="125"/>
                                  </a:lnTo>
                                  <a:lnTo>
                                    <a:pt x="124" y="120"/>
                                  </a:lnTo>
                                  <a:lnTo>
                                    <a:pt x="124" y="115"/>
                                  </a:lnTo>
                                  <a:lnTo>
                                    <a:pt x="124" y="110"/>
                                  </a:lnTo>
                                  <a:lnTo>
                                    <a:pt x="129" y="110"/>
                                  </a:lnTo>
                                  <a:lnTo>
                                    <a:pt x="129" y="106"/>
                                  </a:lnTo>
                                  <a:lnTo>
                                    <a:pt x="129" y="101"/>
                                  </a:lnTo>
                                  <a:lnTo>
                                    <a:pt x="129" y="96"/>
                                  </a:lnTo>
                                  <a:lnTo>
                                    <a:pt x="129" y="91"/>
                                  </a:lnTo>
                                  <a:lnTo>
                                    <a:pt x="129" y="87"/>
                                  </a:lnTo>
                                  <a:lnTo>
                                    <a:pt x="129" y="82"/>
                                  </a:lnTo>
                                  <a:lnTo>
                                    <a:pt x="129" y="77"/>
                                  </a:lnTo>
                                  <a:lnTo>
                                    <a:pt x="129" y="72"/>
                                  </a:lnTo>
                                  <a:lnTo>
                                    <a:pt x="129" y="67"/>
                                  </a:lnTo>
                                  <a:lnTo>
                                    <a:pt x="124" y="67"/>
                                  </a:lnTo>
                                  <a:lnTo>
                                    <a:pt x="124" y="63"/>
                                  </a:lnTo>
                                  <a:lnTo>
                                    <a:pt x="124" y="58"/>
                                  </a:lnTo>
                                  <a:lnTo>
                                    <a:pt x="124" y="53"/>
                                  </a:lnTo>
                                  <a:lnTo>
                                    <a:pt x="120" y="53"/>
                                  </a:lnTo>
                                  <a:lnTo>
                                    <a:pt x="120" y="48"/>
                                  </a:lnTo>
                                  <a:lnTo>
                                    <a:pt x="115" y="48"/>
                                  </a:lnTo>
                                  <a:lnTo>
                                    <a:pt x="115" y="43"/>
                                  </a:lnTo>
                                  <a:lnTo>
                                    <a:pt x="110" y="43"/>
                                  </a:lnTo>
                                  <a:lnTo>
                                    <a:pt x="110" y="39"/>
                                  </a:lnTo>
                                  <a:lnTo>
                                    <a:pt x="105" y="39"/>
                                  </a:lnTo>
                                  <a:lnTo>
                                    <a:pt x="105" y="34"/>
                                  </a:lnTo>
                                  <a:lnTo>
                                    <a:pt x="100" y="34"/>
                                  </a:lnTo>
                                  <a:lnTo>
                                    <a:pt x="96" y="34"/>
                                  </a:lnTo>
                                  <a:lnTo>
                                    <a:pt x="91" y="34"/>
                                  </a:lnTo>
                                  <a:lnTo>
                                    <a:pt x="91" y="29"/>
                                  </a:lnTo>
                                  <a:lnTo>
                                    <a:pt x="86" y="29"/>
                                  </a:lnTo>
                                  <a:lnTo>
                                    <a:pt x="81" y="29"/>
                                  </a:lnTo>
                                  <a:lnTo>
                                    <a:pt x="76" y="29"/>
                                  </a:lnTo>
                                  <a:lnTo>
                                    <a:pt x="72" y="29"/>
                                  </a:lnTo>
                                  <a:lnTo>
                                    <a:pt x="72" y="34"/>
                                  </a:lnTo>
                                  <a:lnTo>
                                    <a:pt x="67" y="34"/>
                                  </a:lnTo>
                                  <a:lnTo>
                                    <a:pt x="62" y="34"/>
                                  </a:lnTo>
                                  <a:lnTo>
                                    <a:pt x="57" y="34"/>
                                  </a:lnTo>
                                  <a:lnTo>
                                    <a:pt x="57" y="39"/>
                                  </a:lnTo>
                                  <a:lnTo>
                                    <a:pt x="52" y="39"/>
                                  </a:lnTo>
                                  <a:lnTo>
                                    <a:pt x="52" y="43"/>
                                  </a:lnTo>
                                  <a:lnTo>
                                    <a:pt x="48" y="43"/>
                                  </a:lnTo>
                                  <a:lnTo>
                                    <a:pt x="48" y="48"/>
                                  </a:lnTo>
                                  <a:lnTo>
                                    <a:pt x="43" y="48"/>
                                  </a:lnTo>
                                  <a:lnTo>
                                    <a:pt x="43" y="53"/>
                                  </a:lnTo>
                                  <a:lnTo>
                                    <a:pt x="38" y="58"/>
                                  </a:lnTo>
                                  <a:lnTo>
                                    <a:pt x="38" y="63"/>
                                  </a:lnTo>
                                  <a:lnTo>
                                    <a:pt x="38" y="67"/>
                                  </a:lnTo>
                                  <a:lnTo>
                                    <a:pt x="33" y="72"/>
                                  </a:lnTo>
                                  <a:lnTo>
                                    <a:pt x="33" y="77"/>
                                  </a:lnTo>
                                  <a:lnTo>
                                    <a:pt x="33" y="82"/>
                                  </a:lnTo>
                                  <a:lnTo>
                                    <a:pt x="33" y="87"/>
                                  </a:lnTo>
                                  <a:lnTo>
                                    <a:pt x="33" y="91"/>
                                  </a:lnTo>
                                  <a:lnTo>
                                    <a:pt x="33" y="96"/>
                                  </a:lnTo>
                                  <a:lnTo>
                                    <a:pt x="33" y="101"/>
                                  </a:lnTo>
                                  <a:lnTo>
                                    <a:pt x="33" y="106"/>
                                  </a:lnTo>
                                  <a:lnTo>
                                    <a:pt x="33" y="110"/>
                                  </a:lnTo>
                                  <a:lnTo>
                                    <a:pt x="38" y="110"/>
                                  </a:lnTo>
                                  <a:lnTo>
                                    <a:pt x="38" y="115"/>
                                  </a:lnTo>
                                  <a:lnTo>
                                    <a:pt x="38" y="120"/>
                                  </a:lnTo>
                                  <a:lnTo>
                                    <a:pt x="38" y="125"/>
                                  </a:lnTo>
                                  <a:lnTo>
                                    <a:pt x="43" y="125"/>
                                  </a:lnTo>
                                  <a:lnTo>
                                    <a:pt x="43" y="130"/>
                                  </a:lnTo>
                                  <a:lnTo>
                                    <a:pt x="48" y="134"/>
                                  </a:lnTo>
                                  <a:lnTo>
                                    <a:pt x="48" y="139"/>
                                  </a:lnTo>
                                  <a:lnTo>
                                    <a:pt x="52" y="139"/>
                                  </a:lnTo>
                                  <a:lnTo>
                                    <a:pt x="57" y="144"/>
                                  </a:lnTo>
                                  <a:lnTo>
                                    <a:pt x="62" y="144"/>
                                  </a:lnTo>
                                  <a:lnTo>
                                    <a:pt x="62" y="149"/>
                                  </a:lnTo>
                                  <a:lnTo>
                                    <a:pt x="67" y="149"/>
                                  </a:lnTo>
                                  <a:lnTo>
                                    <a:pt x="72" y="149"/>
                                  </a:lnTo>
                                  <a:lnTo>
                                    <a:pt x="76" y="149"/>
                                  </a:lnTo>
                                  <a:lnTo>
                                    <a:pt x="81" y="149"/>
                                  </a:lnTo>
                                  <a:lnTo>
                                    <a:pt x="86" y="149"/>
                                  </a:lnTo>
                                  <a:lnTo>
                                    <a:pt x="91" y="149"/>
                                  </a:lnTo>
                                  <a:lnTo>
                                    <a:pt x="96" y="149"/>
                                  </a:lnTo>
                                  <a:lnTo>
                                    <a:pt x="96" y="144"/>
                                  </a:lnTo>
                                  <a:lnTo>
                                    <a:pt x="91" y="144"/>
                                  </a:lnTo>
                                  <a:lnTo>
                                    <a:pt x="86" y="144"/>
                                  </a:lnTo>
                                  <a:lnTo>
                                    <a:pt x="86" y="139"/>
                                  </a:lnTo>
                                  <a:lnTo>
                                    <a:pt x="81" y="139"/>
                                  </a:lnTo>
                                  <a:lnTo>
                                    <a:pt x="76" y="139"/>
                                  </a:lnTo>
                                  <a:lnTo>
                                    <a:pt x="72" y="134"/>
                                  </a:lnTo>
                                  <a:lnTo>
                                    <a:pt x="81" y="115"/>
                                  </a:lnTo>
                                  <a:lnTo>
                                    <a:pt x="86" y="115"/>
                                  </a:lnTo>
                                  <a:lnTo>
                                    <a:pt x="86" y="120"/>
                                  </a:lnTo>
                                  <a:lnTo>
                                    <a:pt x="91" y="120"/>
                                  </a:lnTo>
                                  <a:lnTo>
                                    <a:pt x="96" y="120"/>
                                  </a:lnTo>
                                  <a:lnTo>
                                    <a:pt x="96" y="125"/>
                                  </a:lnTo>
                                  <a:lnTo>
                                    <a:pt x="100" y="125"/>
                                  </a:lnTo>
                                  <a:lnTo>
                                    <a:pt x="105" y="125"/>
                                  </a:lnTo>
                                  <a:lnTo>
                                    <a:pt x="105" y="130"/>
                                  </a:lnTo>
                                  <a:lnTo>
                                    <a:pt x="110" y="130"/>
                                  </a:lnTo>
                                  <a:lnTo>
                                    <a:pt x="115" y="134"/>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3" name="Freeform 4689"/>
                          <wps:cNvSpPr>
                            <a:spLocks/>
                          </wps:cNvSpPr>
                          <wps:spPr bwMode="auto">
                            <a:xfrm>
                              <a:off x="221" y="1275"/>
                              <a:ext cx="57" cy="62"/>
                            </a:xfrm>
                            <a:custGeom>
                              <a:avLst/>
                              <a:gdLst>
                                <a:gd name="T0" fmla="*/ 0 w 57"/>
                                <a:gd name="T1" fmla="*/ 0 h 62"/>
                                <a:gd name="T2" fmla="*/ 57 w 57"/>
                                <a:gd name="T3" fmla="*/ 0 h 62"/>
                                <a:gd name="T4" fmla="*/ 57 w 57"/>
                                <a:gd name="T5" fmla="*/ 9 h 62"/>
                                <a:gd name="T6" fmla="*/ 38 w 57"/>
                                <a:gd name="T7" fmla="*/ 9 h 62"/>
                                <a:gd name="T8" fmla="*/ 38 w 57"/>
                                <a:gd name="T9" fmla="*/ 62 h 62"/>
                                <a:gd name="T10" fmla="*/ 24 w 57"/>
                                <a:gd name="T11" fmla="*/ 62 h 62"/>
                                <a:gd name="T12" fmla="*/ 24 w 57"/>
                                <a:gd name="T13" fmla="*/ 9 h 62"/>
                                <a:gd name="T14" fmla="*/ 0 w 57"/>
                                <a:gd name="T15" fmla="*/ 9 h 62"/>
                                <a:gd name="T16" fmla="*/ 0 w 57"/>
                                <a:gd name="T17" fmla="*/ 0 h 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57" h="62">
                                  <a:moveTo>
                                    <a:pt x="0" y="0"/>
                                  </a:moveTo>
                                  <a:lnTo>
                                    <a:pt x="57" y="0"/>
                                  </a:lnTo>
                                  <a:lnTo>
                                    <a:pt x="57" y="9"/>
                                  </a:lnTo>
                                  <a:lnTo>
                                    <a:pt x="38" y="9"/>
                                  </a:lnTo>
                                  <a:lnTo>
                                    <a:pt x="38" y="62"/>
                                  </a:lnTo>
                                  <a:lnTo>
                                    <a:pt x="24" y="62"/>
                                  </a:lnTo>
                                  <a:lnTo>
                                    <a:pt x="24" y="9"/>
                                  </a:lnTo>
                                  <a:lnTo>
                                    <a:pt x="0" y="9"/>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4" name="Freeform 4690"/>
                          <wps:cNvSpPr>
                            <a:spLocks/>
                          </wps:cNvSpPr>
                          <wps:spPr bwMode="auto">
                            <a:xfrm>
                              <a:off x="283" y="1270"/>
                              <a:ext cx="53" cy="67"/>
                            </a:xfrm>
                            <a:custGeom>
                              <a:avLst/>
                              <a:gdLst>
                                <a:gd name="T0" fmla="*/ 24 w 53"/>
                                <a:gd name="T1" fmla="*/ 29 h 67"/>
                                <a:gd name="T2" fmla="*/ 34 w 53"/>
                                <a:gd name="T3" fmla="*/ 29 h 67"/>
                                <a:gd name="T4" fmla="*/ 34 w 53"/>
                                <a:gd name="T5" fmla="*/ 19 h 67"/>
                                <a:gd name="T6" fmla="*/ 29 w 53"/>
                                <a:gd name="T7" fmla="*/ 14 h 67"/>
                                <a:gd name="T8" fmla="*/ 19 w 53"/>
                                <a:gd name="T9" fmla="*/ 14 h 67"/>
                                <a:gd name="T10" fmla="*/ 0 w 53"/>
                                <a:gd name="T11" fmla="*/ 19 h 67"/>
                                <a:gd name="T12" fmla="*/ 5 w 53"/>
                                <a:gd name="T13" fmla="*/ 14 h 67"/>
                                <a:gd name="T14" fmla="*/ 10 w 53"/>
                                <a:gd name="T15" fmla="*/ 5 h 67"/>
                                <a:gd name="T16" fmla="*/ 19 w 53"/>
                                <a:gd name="T17" fmla="*/ 5 h 67"/>
                                <a:gd name="T18" fmla="*/ 24 w 53"/>
                                <a:gd name="T19" fmla="*/ 0 h 67"/>
                                <a:gd name="T20" fmla="*/ 34 w 53"/>
                                <a:gd name="T21" fmla="*/ 0 h 67"/>
                                <a:gd name="T22" fmla="*/ 39 w 53"/>
                                <a:gd name="T23" fmla="*/ 5 h 67"/>
                                <a:gd name="T24" fmla="*/ 43 w 53"/>
                                <a:gd name="T25" fmla="*/ 10 h 67"/>
                                <a:gd name="T26" fmla="*/ 48 w 53"/>
                                <a:gd name="T27" fmla="*/ 14 h 67"/>
                                <a:gd name="T28" fmla="*/ 48 w 53"/>
                                <a:gd name="T29" fmla="*/ 24 h 67"/>
                                <a:gd name="T30" fmla="*/ 43 w 53"/>
                                <a:gd name="T31" fmla="*/ 29 h 67"/>
                                <a:gd name="T32" fmla="*/ 39 w 53"/>
                                <a:gd name="T33" fmla="*/ 34 h 67"/>
                                <a:gd name="T34" fmla="*/ 43 w 53"/>
                                <a:gd name="T35" fmla="*/ 38 h 67"/>
                                <a:gd name="T36" fmla="*/ 48 w 53"/>
                                <a:gd name="T37" fmla="*/ 43 h 67"/>
                                <a:gd name="T38" fmla="*/ 53 w 53"/>
                                <a:gd name="T39" fmla="*/ 48 h 67"/>
                                <a:gd name="T40" fmla="*/ 48 w 53"/>
                                <a:gd name="T41" fmla="*/ 58 h 67"/>
                                <a:gd name="T42" fmla="*/ 43 w 53"/>
                                <a:gd name="T43" fmla="*/ 62 h 67"/>
                                <a:gd name="T44" fmla="*/ 39 w 53"/>
                                <a:gd name="T45" fmla="*/ 67 h 67"/>
                                <a:gd name="T46" fmla="*/ 29 w 53"/>
                                <a:gd name="T47" fmla="*/ 67 h 67"/>
                                <a:gd name="T48" fmla="*/ 19 w 53"/>
                                <a:gd name="T49" fmla="*/ 67 h 67"/>
                                <a:gd name="T50" fmla="*/ 15 w 53"/>
                                <a:gd name="T51" fmla="*/ 62 h 67"/>
                                <a:gd name="T52" fmla="*/ 5 w 53"/>
                                <a:gd name="T53" fmla="*/ 62 h 67"/>
                                <a:gd name="T54" fmla="*/ 0 w 53"/>
                                <a:gd name="T55" fmla="*/ 58 h 67"/>
                                <a:gd name="T56" fmla="*/ 0 w 53"/>
                                <a:gd name="T57" fmla="*/ 48 h 67"/>
                                <a:gd name="T58" fmla="*/ 15 w 53"/>
                                <a:gd name="T59" fmla="*/ 53 h 67"/>
                                <a:gd name="T60" fmla="*/ 24 w 53"/>
                                <a:gd name="T61" fmla="*/ 53 h 67"/>
                                <a:gd name="T62" fmla="*/ 29 w 53"/>
                                <a:gd name="T63" fmla="*/ 58 h 67"/>
                                <a:gd name="T64" fmla="*/ 34 w 53"/>
                                <a:gd name="T65" fmla="*/ 53 h 67"/>
                                <a:gd name="T66" fmla="*/ 34 w 53"/>
                                <a:gd name="T67" fmla="*/ 43 h 67"/>
                                <a:gd name="T68" fmla="*/ 29 w 53"/>
                                <a:gd name="T69" fmla="*/ 38 h 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53" h="67">
                                  <a:moveTo>
                                    <a:pt x="24" y="38"/>
                                  </a:moveTo>
                                  <a:lnTo>
                                    <a:pt x="24" y="29"/>
                                  </a:lnTo>
                                  <a:lnTo>
                                    <a:pt x="29" y="29"/>
                                  </a:lnTo>
                                  <a:lnTo>
                                    <a:pt x="34" y="29"/>
                                  </a:lnTo>
                                  <a:lnTo>
                                    <a:pt x="34" y="24"/>
                                  </a:lnTo>
                                  <a:lnTo>
                                    <a:pt x="34" y="19"/>
                                  </a:lnTo>
                                  <a:lnTo>
                                    <a:pt x="34" y="14"/>
                                  </a:lnTo>
                                  <a:lnTo>
                                    <a:pt x="29" y="14"/>
                                  </a:lnTo>
                                  <a:lnTo>
                                    <a:pt x="24" y="14"/>
                                  </a:lnTo>
                                  <a:lnTo>
                                    <a:pt x="19" y="14"/>
                                  </a:lnTo>
                                  <a:lnTo>
                                    <a:pt x="15" y="19"/>
                                  </a:lnTo>
                                  <a:lnTo>
                                    <a:pt x="0" y="19"/>
                                  </a:lnTo>
                                  <a:lnTo>
                                    <a:pt x="0" y="14"/>
                                  </a:lnTo>
                                  <a:lnTo>
                                    <a:pt x="5" y="14"/>
                                  </a:lnTo>
                                  <a:lnTo>
                                    <a:pt x="5" y="10"/>
                                  </a:lnTo>
                                  <a:lnTo>
                                    <a:pt x="10" y="5"/>
                                  </a:lnTo>
                                  <a:lnTo>
                                    <a:pt x="15" y="5"/>
                                  </a:lnTo>
                                  <a:lnTo>
                                    <a:pt x="19" y="5"/>
                                  </a:lnTo>
                                  <a:lnTo>
                                    <a:pt x="19" y="0"/>
                                  </a:lnTo>
                                  <a:lnTo>
                                    <a:pt x="24" y="0"/>
                                  </a:lnTo>
                                  <a:lnTo>
                                    <a:pt x="29" y="0"/>
                                  </a:lnTo>
                                  <a:lnTo>
                                    <a:pt x="34" y="0"/>
                                  </a:lnTo>
                                  <a:lnTo>
                                    <a:pt x="34" y="5"/>
                                  </a:lnTo>
                                  <a:lnTo>
                                    <a:pt x="39" y="5"/>
                                  </a:lnTo>
                                  <a:lnTo>
                                    <a:pt x="43" y="5"/>
                                  </a:lnTo>
                                  <a:lnTo>
                                    <a:pt x="43" y="10"/>
                                  </a:lnTo>
                                  <a:lnTo>
                                    <a:pt x="48" y="10"/>
                                  </a:lnTo>
                                  <a:lnTo>
                                    <a:pt x="48" y="14"/>
                                  </a:lnTo>
                                  <a:lnTo>
                                    <a:pt x="48" y="19"/>
                                  </a:lnTo>
                                  <a:lnTo>
                                    <a:pt x="48" y="24"/>
                                  </a:lnTo>
                                  <a:lnTo>
                                    <a:pt x="48" y="29"/>
                                  </a:lnTo>
                                  <a:lnTo>
                                    <a:pt x="43" y="29"/>
                                  </a:lnTo>
                                  <a:lnTo>
                                    <a:pt x="43" y="34"/>
                                  </a:lnTo>
                                  <a:lnTo>
                                    <a:pt x="39" y="34"/>
                                  </a:lnTo>
                                  <a:lnTo>
                                    <a:pt x="43" y="34"/>
                                  </a:lnTo>
                                  <a:lnTo>
                                    <a:pt x="43" y="38"/>
                                  </a:lnTo>
                                  <a:lnTo>
                                    <a:pt x="48" y="38"/>
                                  </a:lnTo>
                                  <a:lnTo>
                                    <a:pt x="48" y="43"/>
                                  </a:lnTo>
                                  <a:lnTo>
                                    <a:pt x="53" y="43"/>
                                  </a:lnTo>
                                  <a:lnTo>
                                    <a:pt x="53" y="48"/>
                                  </a:lnTo>
                                  <a:lnTo>
                                    <a:pt x="53" y="53"/>
                                  </a:lnTo>
                                  <a:lnTo>
                                    <a:pt x="48" y="58"/>
                                  </a:lnTo>
                                  <a:lnTo>
                                    <a:pt x="48" y="62"/>
                                  </a:lnTo>
                                  <a:lnTo>
                                    <a:pt x="43" y="62"/>
                                  </a:lnTo>
                                  <a:lnTo>
                                    <a:pt x="39" y="62"/>
                                  </a:lnTo>
                                  <a:lnTo>
                                    <a:pt x="39" y="67"/>
                                  </a:lnTo>
                                  <a:lnTo>
                                    <a:pt x="34" y="67"/>
                                  </a:lnTo>
                                  <a:lnTo>
                                    <a:pt x="29" y="67"/>
                                  </a:lnTo>
                                  <a:lnTo>
                                    <a:pt x="24" y="67"/>
                                  </a:lnTo>
                                  <a:lnTo>
                                    <a:pt x="19" y="67"/>
                                  </a:lnTo>
                                  <a:lnTo>
                                    <a:pt x="15" y="67"/>
                                  </a:lnTo>
                                  <a:lnTo>
                                    <a:pt x="15" y="62"/>
                                  </a:lnTo>
                                  <a:lnTo>
                                    <a:pt x="10" y="62"/>
                                  </a:lnTo>
                                  <a:lnTo>
                                    <a:pt x="5" y="62"/>
                                  </a:lnTo>
                                  <a:lnTo>
                                    <a:pt x="5" y="58"/>
                                  </a:lnTo>
                                  <a:lnTo>
                                    <a:pt x="0" y="58"/>
                                  </a:lnTo>
                                  <a:lnTo>
                                    <a:pt x="0" y="53"/>
                                  </a:lnTo>
                                  <a:lnTo>
                                    <a:pt x="0" y="48"/>
                                  </a:lnTo>
                                  <a:lnTo>
                                    <a:pt x="15" y="48"/>
                                  </a:lnTo>
                                  <a:lnTo>
                                    <a:pt x="15" y="53"/>
                                  </a:lnTo>
                                  <a:lnTo>
                                    <a:pt x="19" y="53"/>
                                  </a:lnTo>
                                  <a:lnTo>
                                    <a:pt x="24" y="53"/>
                                  </a:lnTo>
                                  <a:lnTo>
                                    <a:pt x="24" y="58"/>
                                  </a:lnTo>
                                  <a:lnTo>
                                    <a:pt x="29" y="58"/>
                                  </a:lnTo>
                                  <a:lnTo>
                                    <a:pt x="29" y="53"/>
                                  </a:lnTo>
                                  <a:lnTo>
                                    <a:pt x="34" y="53"/>
                                  </a:lnTo>
                                  <a:lnTo>
                                    <a:pt x="34" y="48"/>
                                  </a:lnTo>
                                  <a:lnTo>
                                    <a:pt x="34" y="43"/>
                                  </a:lnTo>
                                  <a:lnTo>
                                    <a:pt x="34" y="38"/>
                                  </a:lnTo>
                                  <a:lnTo>
                                    <a:pt x="29" y="38"/>
                                  </a:lnTo>
                                  <a:lnTo>
                                    <a:pt x="24" y="38"/>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5" name="Freeform 4691"/>
                          <wps:cNvSpPr>
                            <a:spLocks noEditPoints="1"/>
                          </wps:cNvSpPr>
                          <wps:spPr bwMode="auto">
                            <a:xfrm>
                              <a:off x="2011" y="4284"/>
                              <a:ext cx="173" cy="192"/>
                            </a:xfrm>
                            <a:custGeom>
                              <a:avLst/>
                              <a:gdLst>
                                <a:gd name="T0" fmla="*/ 158 w 173"/>
                                <a:gd name="T1" fmla="*/ 163 h 192"/>
                                <a:gd name="T2" fmla="*/ 173 w 173"/>
                                <a:gd name="T3" fmla="*/ 168 h 192"/>
                                <a:gd name="T4" fmla="*/ 153 w 173"/>
                                <a:gd name="T5" fmla="*/ 187 h 192"/>
                                <a:gd name="T6" fmla="*/ 139 w 173"/>
                                <a:gd name="T7" fmla="*/ 183 h 192"/>
                                <a:gd name="T8" fmla="*/ 129 w 173"/>
                                <a:gd name="T9" fmla="*/ 173 h 192"/>
                                <a:gd name="T10" fmla="*/ 110 w 173"/>
                                <a:gd name="T11" fmla="*/ 173 h 192"/>
                                <a:gd name="T12" fmla="*/ 91 w 173"/>
                                <a:gd name="T13" fmla="*/ 178 h 192"/>
                                <a:gd name="T14" fmla="*/ 72 w 173"/>
                                <a:gd name="T15" fmla="*/ 178 h 192"/>
                                <a:gd name="T16" fmla="*/ 58 w 173"/>
                                <a:gd name="T17" fmla="*/ 173 h 192"/>
                                <a:gd name="T18" fmla="*/ 38 w 173"/>
                                <a:gd name="T19" fmla="*/ 168 h 192"/>
                                <a:gd name="T20" fmla="*/ 24 w 173"/>
                                <a:gd name="T21" fmla="*/ 154 h 192"/>
                                <a:gd name="T22" fmla="*/ 14 w 173"/>
                                <a:gd name="T23" fmla="*/ 139 h 192"/>
                                <a:gd name="T24" fmla="*/ 5 w 173"/>
                                <a:gd name="T25" fmla="*/ 120 h 192"/>
                                <a:gd name="T26" fmla="*/ 0 w 173"/>
                                <a:gd name="T27" fmla="*/ 106 h 192"/>
                                <a:gd name="T28" fmla="*/ 0 w 173"/>
                                <a:gd name="T29" fmla="*/ 87 h 192"/>
                                <a:gd name="T30" fmla="*/ 5 w 173"/>
                                <a:gd name="T31" fmla="*/ 72 h 192"/>
                                <a:gd name="T32" fmla="*/ 5 w 173"/>
                                <a:gd name="T33" fmla="*/ 53 h 192"/>
                                <a:gd name="T34" fmla="*/ 14 w 173"/>
                                <a:gd name="T35" fmla="*/ 34 h 192"/>
                                <a:gd name="T36" fmla="*/ 29 w 173"/>
                                <a:gd name="T37" fmla="*/ 20 h 192"/>
                                <a:gd name="T38" fmla="*/ 43 w 173"/>
                                <a:gd name="T39" fmla="*/ 10 h 192"/>
                                <a:gd name="T40" fmla="*/ 58 w 173"/>
                                <a:gd name="T41" fmla="*/ 5 h 192"/>
                                <a:gd name="T42" fmla="*/ 72 w 173"/>
                                <a:gd name="T43" fmla="*/ 0 h 192"/>
                                <a:gd name="T44" fmla="*/ 91 w 173"/>
                                <a:gd name="T45" fmla="*/ 0 h 192"/>
                                <a:gd name="T46" fmla="*/ 110 w 173"/>
                                <a:gd name="T47" fmla="*/ 5 h 192"/>
                                <a:gd name="T48" fmla="*/ 129 w 173"/>
                                <a:gd name="T49" fmla="*/ 10 h 192"/>
                                <a:gd name="T50" fmla="*/ 139 w 173"/>
                                <a:gd name="T51" fmla="*/ 20 h 192"/>
                                <a:gd name="T52" fmla="*/ 149 w 173"/>
                                <a:gd name="T53" fmla="*/ 29 h 192"/>
                                <a:gd name="T54" fmla="*/ 158 w 173"/>
                                <a:gd name="T55" fmla="*/ 44 h 192"/>
                                <a:gd name="T56" fmla="*/ 163 w 173"/>
                                <a:gd name="T57" fmla="*/ 63 h 192"/>
                                <a:gd name="T58" fmla="*/ 168 w 173"/>
                                <a:gd name="T59" fmla="*/ 77 h 192"/>
                                <a:gd name="T60" fmla="*/ 168 w 173"/>
                                <a:gd name="T61" fmla="*/ 96 h 192"/>
                                <a:gd name="T62" fmla="*/ 168 w 173"/>
                                <a:gd name="T63" fmla="*/ 116 h 192"/>
                                <a:gd name="T64" fmla="*/ 163 w 173"/>
                                <a:gd name="T65" fmla="*/ 130 h 192"/>
                                <a:gd name="T66" fmla="*/ 153 w 173"/>
                                <a:gd name="T67" fmla="*/ 139 h 192"/>
                                <a:gd name="T68" fmla="*/ 149 w 173"/>
                                <a:gd name="T69" fmla="*/ 154 h 192"/>
                                <a:gd name="T70" fmla="*/ 125 w 173"/>
                                <a:gd name="T71" fmla="*/ 125 h 192"/>
                                <a:gd name="T72" fmla="*/ 129 w 173"/>
                                <a:gd name="T73" fmla="*/ 111 h 192"/>
                                <a:gd name="T74" fmla="*/ 134 w 173"/>
                                <a:gd name="T75" fmla="*/ 92 h 192"/>
                                <a:gd name="T76" fmla="*/ 129 w 173"/>
                                <a:gd name="T77" fmla="*/ 72 h 192"/>
                                <a:gd name="T78" fmla="*/ 125 w 173"/>
                                <a:gd name="T79" fmla="*/ 58 h 192"/>
                                <a:gd name="T80" fmla="*/ 120 w 173"/>
                                <a:gd name="T81" fmla="*/ 44 h 192"/>
                                <a:gd name="T82" fmla="*/ 110 w 173"/>
                                <a:gd name="T83" fmla="*/ 34 h 192"/>
                                <a:gd name="T84" fmla="*/ 91 w 173"/>
                                <a:gd name="T85" fmla="*/ 29 h 192"/>
                                <a:gd name="T86" fmla="*/ 72 w 173"/>
                                <a:gd name="T87" fmla="*/ 29 h 192"/>
                                <a:gd name="T88" fmla="*/ 62 w 173"/>
                                <a:gd name="T89" fmla="*/ 39 h 192"/>
                                <a:gd name="T90" fmla="*/ 48 w 173"/>
                                <a:gd name="T91" fmla="*/ 44 h 192"/>
                                <a:gd name="T92" fmla="*/ 43 w 173"/>
                                <a:gd name="T93" fmla="*/ 58 h 192"/>
                                <a:gd name="T94" fmla="*/ 38 w 173"/>
                                <a:gd name="T95" fmla="*/ 72 h 192"/>
                                <a:gd name="T96" fmla="*/ 38 w 173"/>
                                <a:gd name="T97" fmla="*/ 92 h 192"/>
                                <a:gd name="T98" fmla="*/ 38 w 173"/>
                                <a:gd name="T99" fmla="*/ 111 h 192"/>
                                <a:gd name="T100" fmla="*/ 43 w 173"/>
                                <a:gd name="T101" fmla="*/ 125 h 192"/>
                                <a:gd name="T102" fmla="*/ 53 w 173"/>
                                <a:gd name="T103" fmla="*/ 139 h 192"/>
                                <a:gd name="T104" fmla="*/ 67 w 173"/>
                                <a:gd name="T105" fmla="*/ 144 h 192"/>
                                <a:gd name="T106" fmla="*/ 81 w 173"/>
                                <a:gd name="T107" fmla="*/ 149 h 192"/>
                                <a:gd name="T108" fmla="*/ 96 w 173"/>
                                <a:gd name="T109" fmla="*/ 144 h 192"/>
                                <a:gd name="T110" fmla="*/ 81 w 173"/>
                                <a:gd name="T111" fmla="*/ 139 h 192"/>
                                <a:gd name="T112" fmla="*/ 91 w 173"/>
                                <a:gd name="T113" fmla="*/ 116 h 192"/>
                                <a:gd name="T114" fmla="*/ 101 w 173"/>
                                <a:gd name="T115" fmla="*/ 125 h 192"/>
                                <a:gd name="T116" fmla="*/ 115 w 173"/>
                                <a:gd name="T117" fmla="*/ 13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173" h="192">
                                  <a:moveTo>
                                    <a:pt x="149" y="154"/>
                                  </a:moveTo>
                                  <a:lnTo>
                                    <a:pt x="153" y="159"/>
                                  </a:lnTo>
                                  <a:lnTo>
                                    <a:pt x="158" y="159"/>
                                  </a:lnTo>
                                  <a:lnTo>
                                    <a:pt x="158" y="163"/>
                                  </a:lnTo>
                                  <a:lnTo>
                                    <a:pt x="163" y="163"/>
                                  </a:lnTo>
                                  <a:lnTo>
                                    <a:pt x="168" y="163"/>
                                  </a:lnTo>
                                  <a:lnTo>
                                    <a:pt x="168" y="168"/>
                                  </a:lnTo>
                                  <a:lnTo>
                                    <a:pt x="173" y="168"/>
                                  </a:lnTo>
                                  <a:lnTo>
                                    <a:pt x="163" y="192"/>
                                  </a:lnTo>
                                  <a:lnTo>
                                    <a:pt x="158" y="192"/>
                                  </a:lnTo>
                                  <a:lnTo>
                                    <a:pt x="153" y="192"/>
                                  </a:lnTo>
                                  <a:lnTo>
                                    <a:pt x="153" y="187"/>
                                  </a:lnTo>
                                  <a:lnTo>
                                    <a:pt x="149" y="187"/>
                                  </a:lnTo>
                                  <a:lnTo>
                                    <a:pt x="144" y="187"/>
                                  </a:lnTo>
                                  <a:lnTo>
                                    <a:pt x="144" y="183"/>
                                  </a:lnTo>
                                  <a:lnTo>
                                    <a:pt x="139" y="183"/>
                                  </a:lnTo>
                                  <a:lnTo>
                                    <a:pt x="139" y="178"/>
                                  </a:lnTo>
                                  <a:lnTo>
                                    <a:pt x="134" y="178"/>
                                  </a:lnTo>
                                  <a:lnTo>
                                    <a:pt x="129" y="178"/>
                                  </a:lnTo>
                                  <a:lnTo>
                                    <a:pt x="129" y="173"/>
                                  </a:lnTo>
                                  <a:lnTo>
                                    <a:pt x="125" y="173"/>
                                  </a:lnTo>
                                  <a:lnTo>
                                    <a:pt x="120" y="173"/>
                                  </a:lnTo>
                                  <a:lnTo>
                                    <a:pt x="115" y="173"/>
                                  </a:lnTo>
                                  <a:lnTo>
                                    <a:pt x="110" y="173"/>
                                  </a:lnTo>
                                  <a:lnTo>
                                    <a:pt x="105" y="178"/>
                                  </a:lnTo>
                                  <a:lnTo>
                                    <a:pt x="101" y="178"/>
                                  </a:lnTo>
                                  <a:lnTo>
                                    <a:pt x="96" y="178"/>
                                  </a:lnTo>
                                  <a:lnTo>
                                    <a:pt x="91" y="178"/>
                                  </a:lnTo>
                                  <a:lnTo>
                                    <a:pt x="86" y="178"/>
                                  </a:lnTo>
                                  <a:lnTo>
                                    <a:pt x="81" y="178"/>
                                  </a:lnTo>
                                  <a:lnTo>
                                    <a:pt x="77" y="178"/>
                                  </a:lnTo>
                                  <a:lnTo>
                                    <a:pt x="72" y="178"/>
                                  </a:lnTo>
                                  <a:lnTo>
                                    <a:pt x="67" y="178"/>
                                  </a:lnTo>
                                  <a:lnTo>
                                    <a:pt x="62" y="178"/>
                                  </a:lnTo>
                                  <a:lnTo>
                                    <a:pt x="62" y="173"/>
                                  </a:lnTo>
                                  <a:lnTo>
                                    <a:pt x="58" y="173"/>
                                  </a:lnTo>
                                  <a:lnTo>
                                    <a:pt x="53" y="173"/>
                                  </a:lnTo>
                                  <a:lnTo>
                                    <a:pt x="48" y="173"/>
                                  </a:lnTo>
                                  <a:lnTo>
                                    <a:pt x="43" y="168"/>
                                  </a:lnTo>
                                  <a:lnTo>
                                    <a:pt x="38" y="168"/>
                                  </a:lnTo>
                                  <a:lnTo>
                                    <a:pt x="38" y="163"/>
                                  </a:lnTo>
                                  <a:lnTo>
                                    <a:pt x="34" y="163"/>
                                  </a:lnTo>
                                  <a:lnTo>
                                    <a:pt x="29" y="159"/>
                                  </a:lnTo>
                                  <a:lnTo>
                                    <a:pt x="24" y="154"/>
                                  </a:lnTo>
                                  <a:lnTo>
                                    <a:pt x="19" y="154"/>
                                  </a:lnTo>
                                  <a:lnTo>
                                    <a:pt x="19" y="149"/>
                                  </a:lnTo>
                                  <a:lnTo>
                                    <a:pt x="14" y="144"/>
                                  </a:lnTo>
                                  <a:lnTo>
                                    <a:pt x="14" y="139"/>
                                  </a:lnTo>
                                  <a:lnTo>
                                    <a:pt x="10" y="135"/>
                                  </a:lnTo>
                                  <a:lnTo>
                                    <a:pt x="10" y="130"/>
                                  </a:lnTo>
                                  <a:lnTo>
                                    <a:pt x="5" y="125"/>
                                  </a:lnTo>
                                  <a:lnTo>
                                    <a:pt x="5" y="120"/>
                                  </a:lnTo>
                                  <a:lnTo>
                                    <a:pt x="5" y="116"/>
                                  </a:lnTo>
                                  <a:lnTo>
                                    <a:pt x="5" y="111"/>
                                  </a:lnTo>
                                  <a:lnTo>
                                    <a:pt x="5" y="106"/>
                                  </a:lnTo>
                                  <a:lnTo>
                                    <a:pt x="0" y="106"/>
                                  </a:lnTo>
                                  <a:lnTo>
                                    <a:pt x="0" y="101"/>
                                  </a:lnTo>
                                  <a:lnTo>
                                    <a:pt x="0" y="96"/>
                                  </a:lnTo>
                                  <a:lnTo>
                                    <a:pt x="0" y="92"/>
                                  </a:lnTo>
                                  <a:lnTo>
                                    <a:pt x="0" y="87"/>
                                  </a:lnTo>
                                  <a:lnTo>
                                    <a:pt x="0" y="82"/>
                                  </a:lnTo>
                                  <a:lnTo>
                                    <a:pt x="0" y="77"/>
                                  </a:lnTo>
                                  <a:lnTo>
                                    <a:pt x="0" y="72"/>
                                  </a:lnTo>
                                  <a:lnTo>
                                    <a:pt x="5" y="72"/>
                                  </a:lnTo>
                                  <a:lnTo>
                                    <a:pt x="5" y="68"/>
                                  </a:lnTo>
                                  <a:lnTo>
                                    <a:pt x="5" y="63"/>
                                  </a:lnTo>
                                  <a:lnTo>
                                    <a:pt x="5" y="58"/>
                                  </a:lnTo>
                                  <a:lnTo>
                                    <a:pt x="5" y="53"/>
                                  </a:lnTo>
                                  <a:lnTo>
                                    <a:pt x="10" y="48"/>
                                  </a:lnTo>
                                  <a:lnTo>
                                    <a:pt x="10" y="44"/>
                                  </a:lnTo>
                                  <a:lnTo>
                                    <a:pt x="14" y="39"/>
                                  </a:lnTo>
                                  <a:lnTo>
                                    <a:pt x="14" y="34"/>
                                  </a:lnTo>
                                  <a:lnTo>
                                    <a:pt x="19" y="34"/>
                                  </a:lnTo>
                                  <a:lnTo>
                                    <a:pt x="19" y="29"/>
                                  </a:lnTo>
                                  <a:lnTo>
                                    <a:pt x="24" y="24"/>
                                  </a:lnTo>
                                  <a:lnTo>
                                    <a:pt x="29" y="20"/>
                                  </a:lnTo>
                                  <a:lnTo>
                                    <a:pt x="34" y="15"/>
                                  </a:lnTo>
                                  <a:lnTo>
                                    <a:pt x="38" y="15"/>
                                  </a:lnTo>
                                  <a:lnTo>
                                    <a:pt x="38" y="10"/>
                                  </a:lnTo>
                                  <a:lnTo>
                                    <a:pt x="43" y="10"/>
                                  </a:lnTo>
                                  <a:lnTo>
                                    <a:pt x="48" y="10"/>
                                  </a:lnTo>
                                  <a:lnTo>
                                    <a:pt x="48" y="5"/>
                                  </a:lnTo>
                                  <a:lnTo>
                                    <a:pt x="53" y="5"/>
                                  </a:lnTo>
                                  <a:lnTo>
                                    <a:pt x="58" y="5"/>
                                  </a:lnTo>
                                  <a:lnTo>
                                    <a:pt x="62" y="5"/>
                                  </a:lnTo>
                                  <a:lnTo>
                                    <a:pt x="62" y="0"/>
                                  </a:lnTo>
                                  <a:lnTo>
                                    <a:pt x="67" y="0"/>
                                  </a:lnTo>
                                  <a:lnTo>
                                    <a:pt x="72" y="0"/>
                                  </a:lnTo>
                                  <a:lnTo>
                                    <a:pt x="77" y="0"/>
                                  </a:lnTo>
                                  <a:lnTo>
                                    <a:pt x="81" y="0"/>
                                  </a:lnTo>
                                  <a:lnTo>
                                    <a:pt x="86" y="0"/>
                                  </a:lnTo>
                                  <a:lnTo>
                                    <a:pt x="91" y="0"/>
                                  </a:lnTo>
                                  <a:lnTo>
                                    <a:pt x="96" y="0"/>
                                  </a:lnTo>
                                  <a:lnTo>
                                    <a:pt x="101" y="0"/>
                                  </a:lnTo>
                                  <a:lnTo>
                                    <a:pt x="105" y="0"/>
                                  </a:lnTo>
                                  <a:lnTo>
                                    <a:pt x="110" y="5"/>
                                  </a:lnTo>
                                  <a:lnTo>
                                    <a:pt x="115" y="5"/>
                                  </a:lnTo>
                                  <a:lnTo>
                                    <a:pt x="120" y="5"/>
                                  </a:lnTo>
                                  <a:lnTo>
                                    <a:pt x="125" y="10"/>
                                  </a:lnTo>
                                  <a:lnTo>
                                    <a:pt x="129" y="10"/>
                                  </a:lnTo>
                                  <a:lnTo>
                                    <a:pt x="129" y="15"/>
                                  </a:lnTo>
                                  <a:lnTo>
                                    <a:pt x="134" y="15"/>
                                  </a:lnTo>
                                  <a:lnTo>
                                    <a:pt x="139" y="15"/>
                                  </a:lnTo>
                                  <a:lnTo>
                                    <a:pt x="139" y="20"/>
                                  </a:lnTo>
                                  <a:lnTo>
                                    <a:pt x="144" y="20"/>
                                  </a:lnTo>
                                  <a:lnTo>
                                    <a:pt x="144" y="24"/>
                                  </a:lnTo>
                                  <a:lnTo>
                                    <a:pt x="149" y="24"/>
                                  </a:lnTo>
                                  <a:lnTo>
                                    <a:pt x="149" y="29"/>
                                  </a:lnTo>
                                  <a:lnTo>
                                    <a:pt x="153" y="34"/>
                                  </a:lnTo>
                                  <a:lnTo>
                                    <a:pt x="153" y="39"/>
                                  </a:lnTo>
                                  <a:lnTo>
                                    <a:pt x="158" y="39"/>
                                  </a:lnTo>
                                  <a:lnTo>
                                    <a:pt x="158" y="44"/>
                                  </a:lnTo>
                                  <a:lnTo>
                                    <a:pt x="163" y="48"/>
                                  </a:lnTo>
                                  <a:lnTo>
                                    <a:pt x="163" y="53"/>
                                  </a:lnTo>
                                  <a:lnTo>
                                    <a:pt x="163" y="58"/>
                                  </a:lnTo>
                                  <a:lnTo>
                                    <a:pt x="163" y="63"/>
                                  </a:lnTo>
                                  <a:lnTo>
                                    <a:pt x="168" y="63"/>
                                  </a:lnTo>
                                  <a:lnTo>
                                    <a:pt x="168" y="68"/>
                                  </a:lnTo>
                                  <a:lnTo>
                                    <a:pt x="168" y="72"/>
                                  </a:lnTo>
                                  <a:lnTo>
                                    <a:pt x="168" y="77"/>
                                  </a:lnTo>
                                  <a:lnTo>
                                    <a:pt x="168" y="82"/>
                                  </a:lnTo>
                                  <a:lnTo>
                                    <a:pt x="168" y="87"/>
                                  </a:lnTo>
                                  <a:lnTo>
                                    <a:pt x="168" y="92"/>
                                  </a:lnTo>
                                  <a:lnTo>
                                    <a:pt x="168" y="96"/>
                                  </a:lnTo>
                                  <a:lnTo>
                                    <a:pt x="168" y="101"/>
                                  </a:lnTo>
                                  <a:lnTo>
                                    <a:pt x="168" y="106"/>
                                  </a:lnTo>
                                  <a:lnTo>
                                    <a:pt x="168" y="111"/>
                                  </a:lnTo>
                                  <a:lnTo>
                                    <a:pt x="168" y="116"/>
                                  </a:lnTo>
                                  <a:lnTo>
                                    <a:pt x="163" y="116"/>
                                  </a:lnTo>
                                  <a:lnTo>
                                    <a:pt x="163" y="120"/>
                                  </a:lnTo>
                                  <a:lnTo>
                                    <a:pt x="163" y="125"/>
                                  </a:lnTo>
                                  <a:lnTo>
                                    <a:pt x="163" y="130"/>
                                  </a:lnTo>
                                  <a:lnTo>
                                    <a:pt x="158" y="130"/>
                                  </a:lnTo>
                                  <a:lnTo>
                                    <a:pt x="158" y="135"/>
                                  </a:lnTo>
                                  <a:lnTo>
                                    <a:pt x="158" y="139"/>
                                  </a:lnTo>
                                  <a:lnTo>
                                    <a:pt x="153" y="139"/>
                                  </a:lnTo>
                                  <a:lnTo>
                                    <a:pt x="153" y="144"/>
                                  </a:lnTo>
                                  <a:lnTo>
                                    <a:pt x="153" y="149"/>
                                  </a:lnTo>
                                  <a:lnTo>
                                    <a:pt x="149" y="149"/>
                                  </a:lnTo>
                                  <a:lnTo>
                                    <a:pt x="149" y="154"/>
                                  </a:lnTo>
                                  <a:close/>
                                  <a:moveTo>
                                    <a:pt x="120" y="135"/>
                                  </a:moveTo>
                                  <a:lnTo>
                                    <a:pt x="120" y="130"/>
                                  </a:lnTo>
                                  <a:lnTo>
                                    <a:pt x="125" y="130"/>
                                  </a:lnTo>
                                  <a:lnTo>
                                    <a:pt x="125" y="125"/>
                                  </a:lnTo>
                                  <a:lnTo>
                                    <a:pt x="125" y="120"/>
                                  </a:lnTo>
                                  <a:lnTo>
                                    <a:pt x="129" y="120"/>
                                  </a:lnTo>
                                  <a:lnTo>
                                    <a:pt x="129" y="116"/>
                                  </a:lnTo>
                                  <a:lnTo>
                                    <a:pt x="129" y="111"/>
                                  </a:lnTo>
                                  <a:lnTo>
                                    <a:pt x="129" y="106"/>
                                  </a:lnTo>
                                  <a:lnTo>
                                    <a:pt x="129" y="101"/>
                                  </a:lnTo>
                                  <a:lnTo>
                                    <a:pt x="134" y="96"/>
                                  </a:lnTo>
                                  <a:lnTo>
                                    <a:pt x="134" y="92"/>
                                  </a:lnTo>
                                  <a:lnTo>
                                    <a:pt x="134" y="87"/>
                                  </a:lnTo>
                                  <a:lnTo>
                                    <a:pt x="134" y="82"/>
                                  </a:lnTo>
                                  <a:lnTo>
                                    <a:pt x="129" y="77"/>
                                  </a:lnTo>
                                  <a:lnTo>
                                    <a:pt x="129" y="72"/>
                                  </a:lnTo>
                                  <a:lnTo>
                                    <a:pt x="129" y="68"/>
                                  </a:lnTo>
                                  <a:lnTo>
                                    <a:pt x="129" y="63"/>
                                  </a:lnTo>
                                  <a:lnTo>
                                    <a:pt x="129" y="58"/>
                                  </a:lnTo>
                                  <a:lnTo>
                                    <a:pt x="125" y="58"/>
                                  </a:lnTo>
                                  <a:lnTo>
                                    <a:pt x="125" y="53"/>
                                  </a:lnTo>
                                  <a:lnTo>
                                    <a:pt x="125" y="48"/>
                                  </a:lnTo>
                                  <a:lnTo>
                                    <a:pt x="120" y="48"/>
                                  </a:lnTo>
                                  <a:lnTo>
                                    <a:pt x="120" y="44"/>
                                  </a:lnTo>
                                  <a:lnTo>
                                    <a:pt x="115" y="44"/>
                                  </a:lnTo>
                                  <a:lnTo>
                                    <a:pt x="115" y="39"/>
                                  </a:lnTo>
                                  <a:lnTo>
                                    <a:pt x="110" y="39"/>
                                  </a:lnTo>
                                  <a:lnTo>
                                    <a:pt x="110" y="34"/>
                                  </a:lnTo>
                                  <a:lnTo>
                                    <a:pt x="105" y="34"/>
                                  </a:lnTo>
                                  <a:lnTo>
                                    <a:pt x="101" y="34"/>
                                  </a:lnTo>
                                  <a:lnTo>
                                    <a:pt x="96" y="29"/>
                                  </a:lnTo>
                                  <a:lnTo>
                                    <a:pt x="91" y="29"/>
                                  </a:lnTo>
                                  <a:lnTo>
                                    <a:pt x="86" y="29"/>
                                  </a:lnTo>
                                  <a:lnTo>
                                    <a:pt x="81" y="29"/>
                                  </a:lnTo>
                                  <a:lnTo>
                                    <a:pt x="77" y="29"/>
                                  </a:lnTo>
                                  <a:lnTo>
                                    <a:pt x="72" y="29"/>
                                  </a:lnTo>
                                  <a:lnTo>
                                    <a:pt x="72" y="34"/>
                                  </a:lnTo>
                                  <a:lnTo>
                                    <a:pt x="67" y="34"/>
                                  </a:lnTo>
                                  <a:lnTo>
                                    <a:pt x="62" y="34"/>
                                  </a:lnTo>
                                  <a:lnTo>
                                    <a:pt x="62" y="39"/>
                                  </a:lnTo>
                                  <a:lnTo>
                                    <a:pt x="58" y="39"/>
                                  </a:lnTo>
                                  <a:lnTo>
                                    <a:pt x="53" y="39"/>
                                  </a:lnTo>
                                  <a:lnTo>
                                    <a:pt x="53" y="44"/>
                                  </a:lnTo>
                                  <a:lnTo>
                                    <a:pt x="48" y="44"/>
                                  </a:lnTo>
                                  <a:lnTo>
                                    <a:pt x="48" y="48"/>
                                  </a:lnTo>
                                  <a:lnTo>
                                    <a:pt x="48" y="53"/>
                                  </a:lnTo>
                                  <a:lnTo>
                                    <a:pt x="43" y="53"/>
                                  </a:lnTo>
                                  <a:lnTo>
                                    <a:pt x="43" y="58"/>
                                  </a:lnTo>
                                  <a:lnTo>
                                    <a:pt x="43" y="63"/>
                                  </a:lnTo>
                                  <a:lnTo>
                                    <a:pt x="38" y="63"/>
                                  </a:lnTo>
                                  <a:lnTo>
                                    <a:pt x="38" y="68"/>
                                  </a:lnTo>
                                  <a:lnTo>
                                    <a:pt x="38" y="72"/>
                                  </a:lnTo>
                                  <a:lnTo>
                                    <a:pt x="38" y="77"/>
                                  </a:lnTo>
                                  <a:lnTo>
                                    <a:pt x="38" y="82"/>
                                  </a:lnTo>
                                  <a:lnTo>
                                    <a:pt x="38" y="87"/>
                                  </a:lnTo>
                                  <a:lnTo>
                                    <a:pt x="38" y="92"/>
                                  </a:lnTo>
                                  <a:lnTo>
                                    <a:pt x="38" y="96"/>
                                  </a:lnTo>
                                  <a:lnTo>
                                    <a:pt x="38" y="101"/>
                                  </a:lnTo>
                                  <a:lnTo>
                                    <a:pt x="38" y="106"/>
                                  </a:lnTo>
                                  <a:lnTo>
                                    <a:pt x="38" y="111"/>
                                  </a:lnTo>
                                  <a:lnTo>
                                    <a:pt x="38" y="116"/>
                                  </a:lnTo>
                                  <a:lnTo>
                                    <a:pt x="43" y="116"/>
                                  </a:lnTo>
                                  <a:lnTo>
                                    <a:pt x="43" y="120"/>
                                  </a:lnTo>
                                  <a:lnTo>
                                    <a:pt x="43" y="125"/>
                                  </a:lnTo>
                                  <a:lnTo>
                                    <a:pt x="48" y="130"/>
                                  </a:lnTo>
                                  <a:lnTo>
                                    <a:pt x="48" y="135"/>
                                  </a:lnTo>
                                  <a:lnTo>
                                    <a:pt x="53" y="135"/>
                                  </a:lnTo>
                                  <a:lnTo>
                                    <a:pt x="53" y="139"/>
                                  </a:lnTo>
                                  <a:lnTo>
                                    <a:pt x="58" y="139"/>
                                  </a:lnTo>
                                  <a:lnTo>
                                    <a:pt x="58" y="144"/>
                                  </a:lnTo>
                                  <a:lnTo>
                                    <a:pt x="62" y="144"/>
                                  </a:lnTo>
                                  <a:lnTo>
                                    <a:pt x="67" y="144"/>
                                  </a:lnTo>
                                  <a:lnTo>
                                    <a:pt x="67" y="149"/>
                                  </a:lnTo>
                                  <a:lnTo>
                                    <a:pt x="72" y="149"/>
                                  </a:lnTo>
                                  <a:lnTo>
                                    <a:pt x="77" y="149"/>
                                  </a:lnTo>
                                  <a:lnTo>
                                    <a:pt x="81" y="149"/>
                                  </a:lnTo>
                                  <a:lnTo>
                                    <a:pt x="86" y="149"/>
                                  </a:lnTo>
                                  <a:lnTo>
                                    <a:pt x="91" y="149"/>
                                  </a:lnTo>
                                  <a:lnTo>
                                    <a:pt x="96" y="149"/>
                                  </a:lnTo>
                                  <a:lnTo>
                                    <a:pt x="96" y="144"/>
                                  </a:lnTo>
                                  <a:lnTo>
                                    <a:pt x="91" y="144"/>
                                  </a:lnTo>
                                  <a:lnTo>
                                    <a:pt x="91" y="139"/>
                                  </a:lnTo>
                                  <a:lnTo>
                                    <a:pt x="86" y="139"/>
                                  </a:lnTo>
                                  <a:lnTo>
                                    <a:pt x="81" y="139"/>
                                  </a:lnTo>
                                  <a:lnTo>
                                    <a:pt x="81" y="135"/>
                                  </a:lnTo>
                                  <a:lnTo>
                                    <a:pt x="77" y="135"/>
                                  </a:lnTo>
                                  <a:lnTo>
                                    <a:pt x="86" y="116"/>
                                  </a:lnTo>
                                  <a:lnTo>
                                    <a:pt x="91" y="116"/>
                                  </a:lnTo>
                                  <a:lnTo>
                                    <a:pt x="91" y="120"/>
                                  </a:lnTo>
                                  <a:lnTo>
                                    <a:pt x="96" y="120"/>
                                  </a:lnTo>
                                  <a:lnTo>
                                    <a:pt x="101" y="120"/>
                                  </a:lnTo>
                                  <a:lnTo>
                                    <a:pt x="101" y="125"/>
                                  </a:lnTo>
                                  <a:lnTo>
                                    <a:pt x="105" y="125"/>
                                  </a:lnTo>
                                  <a:lnTo>
                                    <a:pt x="110" y="125"/>
                                  </a:lnTo>
                                  <a:lnTo>
                                    <a:pt x="110" y="130"/>
                                  </a:lnTo>
                                  <a:lnTo>
                                    <a:pt x="115" y="130"/>
                                  </a:lnTo>
                                  <a:lnTo>
                                    <a:pt x="115" y="135"/>
                                  </a:lnTo>
                                  <a:lnTo>
                                    <a:pt x="120" y="135"/>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6" name="Freeform 4692"/>
                          <wps:cNvSpPr>
                            <a:spLocks/>
                          </wps:cNvSpPr>
                          <wps:spPr bwMode="auto">
                            <a:xfrm>
                              <a:off x="2203" y="4428"/>
                              <a:ext cx="57" cy="63"/>
                            </a:xfrm>
                            <a:custGeom>
                              <a:avLst/>
                              <a:gdLst>
                                <a:gd name="T0" fmla="*/ 0 w 57"/>
                                <a:gd name="T1" fmla="*/ 0 h 63"/>
                                <a:gd name="T2" fmla="*/ 57 w 57"/>
                                <a:gd name="T3" fmla="*/ 0 h 63"/>
                                <a:gd name="T4" fmla="*/ 57 w 57"/>
                                <a:gd name="T5" fmla="*/ 15 h 63"/>
                                <a:gd name="T6" fmla="*/ 38 w 57"/>
                                <a:gd name="T7" fmla="*/ 15 h 63"/>
                                <a:gd name="T8" fmla="*/ 38 w 57"/>
                                <a:gd name="T9" fmla="*/ 63 h 63"/>
                                <a:gd name="T10" fmla="*/ 19 w 57"/>
                                <a:gd name="T11" fmla="*/ 63 h 63"/>
                                <a:gd name="T12" fmla="*/ 19 w 57"/>
                                <a:gd name="T13" fmla="*/ 15 h 63"/>
                                <a:gd name="T14" fmla="*/ 0 w 57"/>
                                <a:gd name="T15" fmla="*/ 15 h 63"/>
                                <a:gd name="T16" fmla="*/ 0 w 57"/>
                                <a:gd name="T17" fmla="*/ 0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57" h="63">
                                  <a:moveTo>
                                    <a:pt x="0" y="0"/>
                                  </a:moveTo>
                                  <a:lnTo>
                                    <a:pt x="57" y="0"/>
                                  </a:lnTo>
                                  <a:lnTo>
                                    <a:pt x="57" y="15"/>
                                  </a:lnTo>
                                  <a:lnTo>
                                    <a:pt x="38" y="15"/>
                                  </a:lnTo>
                                  <a:lnTo>
                                    <a:pt x="38" y="63"/>
                                  </a:lnTo>
                                  <a:lnTo>
                                    <a:pt x="19" y="63"/>
                                  </a:lnTo>
                                  <a:lnTo>
                                    <a:pt x="19" y="15"/>
                                  </a:lnTo>
                                  <a:lnTo>
                                    <a:pt x="0" y="15"/>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7" name="Freeform 4693"/>
                          <wps:cNvSpPr>
                            <a:spLocks/>
                          </wps:cNvSpPr>
                          <wps:spPr bwMode="auto">
                            <a:xfrm>
                              <a:off x="2260" y="4428"/>
                              <a:ext cx="53" cy="67"/>
                            </a:xfrm>
                            <a:custGeom>
                              <a:avLst/>
                              <a:gdLst>
                                <a:gd name="T0" fmla="*/ 24 w 53"/>
                                <a:gd name="T1" fmla="*/ 29 h 67"/>
                                <a:gd name="T2" fmla="*/ 34 w 53"/>
                                <a:gd name="T3" fmla="*/ 29 h 67"/>
                                <a:gd name="T4" fmla="*/ 39 w 53"/>
                                <a:gd name="T5" fmla="*/ 24 h 67"/>
                                <a:gd name="T6" fmla="*/ 39 w 53"/>
                                <a:gd name="T7" fmla="*/ 15 h 67"/>
                                <a:gd name="T8" fmla="*/ 29 w 53"/>
                                <a:gd name="T9" fmla="*/ 15 h 67"/>
                                <a:gd name="T10" fmla="*/ 29 w 53"/>
                                <a:gd name="T11" fmla="*/ 15 h 67"/>
                                <a:gd name="T12" fmla="*/ 20 w 53"/>
                                <a:gd name="T13" fmla="*/ 15 h 67"/>
                                <a:gd name="T14" fmla="*/ 5 w 53"/>
                                <a:gd name="T15" fmla="*/ 19 h 67"/>
                                <a:gd name="T16" fmla="*/ 5 w 53"/>
                                <a:gd name="T17" fmla="*/ 10 h 67"/>
                                <a:gd name="T18" fmla="*/ 10 w 53"/>
                                <a:gd name="T19" fmla="*/ 5 h 67"/>
                                <a:gd name="T20" fmla="*/ 20 w 53"/>
                                <a:gd name="T21" fmla="*/ 5 h 67"/>
                                <a:gd name="T22" fmla="*/ 24 w 53"/>
                                <a:gd name="T23" fmla="*/ 0 h 67"/>
                                <a:gd name="T24" fmla="*/ 34 w 53"/>
                                <a:gd name="T25" fmla="*/ 0 h 67"/>
                                <a:gd name="T26" fmla="*/ 39 w 53"/>
                                <a:gd name="T27" fmla="*/ 5 h 67"/>
                                <a:gd name="T28" fmla="*/ 48 w 53"/>
                                <a:gd name="T29" fmla="*/ 5 h 67"/>
                                <a:gd name="T30" fmla="*/ 53 w 53"/>
                                <a:gd name="T31" fmla="*/ 10 h 67"/>
                                <a:gd name="T32" fmla="*/ 53 w 53"/>
                                <a:gd name="T33" fmla="*/ 19 h 67"/>
                                <a:gd name="T34" fmla="*/ 48 w 53"/>
                                <a:gd name="T35" fmla="*/ 24 h 67"/>
                                <a:gd name="T36" fmla="*/ 44 w 53"/>
                                <a:gd name="T37" fmla="*/ 29 h 67"/>
                                <a:gd name="T38" fmla="*/ 48 w 53"/>
                                <a:gd name="T39" fmla="*/ 34 h 67"/>
                                <a:gd name="T40" fmla="*/ 53 w 53"/>
                                <a:gd name="T41" fmla="*/ 39 h 67"/>
                                <a:gd name="T42" fmla="*/ 53 w 53"/>
                                <a:gd name="T43" fmla="*/ 48 h 67"/>
                                <a:gd name="T44" fmla="*/ 53 w 53"/>
                                <a:gd name="T45" fmla="*/ 58 h 67"/>
                                <a:gd name="T46" fmla="*/ 48 w 53"/>
                                <a:gd name="T47" fmla="*/ 63 h 67"/>
                                <a:gd name="T48" fmla="*/ 39 w 53"/>
                                <a:gd name="T49" fmla="*/ 63 h 67"/>
                                <a:gd name="T50" fmla="*/ 34 w 53"/>
                                <a:gd name="T51" fmla="*/ 67 h 67"/>
                                <a:gd name="T52" fmla="*/ 24 w 53"/>
                                <a:gd name="T53" fmla="*/ 67 h 67"/>
                                <a:gd name="T54" fmla="*/ 20 w 53"/>
                                <a:gd name="T55" fmla="*/ 63 h 67"/>
                                <a:gd name="T56" fmla="*/ 10 w 53"/>
                                <a:gd name="T57" fmla="*/ 63 h 67"/>
                                <a:gd name="T58" fmla="*/ 5 w 53"/>
                                <a:gd name="T59" fmla="*/ 58 h 67"/>
                                <a:gd name="T60" fmla="*/ 0 w 53"/>
                                <a:gd name="T61" fmla="*/ 53 h 67"/>
                                <a:gd name="T62" fmla="*/ 15 w 53"/>
                                <a:gd name="T63" fmla="*/ 43 h 67"/>
                                <a:gd name="T64" fmla="*/ 20 w 53"/>
                                <a:gd name="T65" fmla="*/ 48 h 67"/>
                                <a:gd name="T66" fmla="*/ 24 w 53"/>
                                <a:gd name="T67" fmla="*/ 53 h 67"/>
                                <a:gd name="T68" fmla="*/ 34 w 53"/>
                                <a:gd name="T69" fmla="*/ 53 h 67"/>
                                <a:gd name="T70" fmla="*/ 39 w 53"/>
                                <a:gd name="T71" fmla="*/ 48 h 67"/>
                                <a:gd name="T72" fmla="*/ 34 w 53"/>
                                <a:gd name="T73" fmla="*/ 43 h 67"/>
                                <a:gd name="T74" fmla="*/ 29 w 53"/>
                                <a:gd name="T75" fmla="*/ 39 h 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53" h="67">
                                  <a:moveTo>
                                    <a:pt x="24" y="39"/>
                                  </a:moveTo>
                                  <a:lnTo>
                                    <a:pt x="24" y="29"/>
                                  </a:lnTo>
                                  <a:lnTo>
                                    <a:pt x="29" y="29"/>
                                  </a:lnTo>
                                  <a:lnTo>
                                    <a:pt x="34" y="29"/>
                                  </a:lnTo>
                                  <a:lnTo>
                                    <a:pt x="34" y="24"/>
                                  </a:lnTo>
                                  <a:lnTo>
                                    <a:pt x="39" y="24"/>
                                  </a:lnTo>
                                  <a:lnTo>
                                    <a:pt x="39" y="19"/>
                                  </a:lnTo>
                                  <a:lnTo>
                                    <a:pt x="39" y="15"/>
                                  </a:lnTo>
                                  <a:lnTo>
                                    <a:pt x="34" y="15"/>
                                  </a:lnTo>
                                  <a:lnTo>
                                    <a:pt x="29" y="15"/>
                                  </a:lnTo>
                                  <a:lnTo>
                                    <a:pt x="29" y="10"/>
                                  </a:lnTo>
                                  <a:lnTo>
                                    <a:pt x="29" y="15"/>
                                  </a:lnTo>
                                  <a:lnTo>
                                    <a:pt x="24" y="15"/>
                                  </a:lnTo>
                                  <a:lnTo>
                                    <a:pt x="20" y="15"/>
                                  </a:lnTo>
                                  <a:lnTo>
                                    <a:pt x="20" y="19"/>
                                  </a:lnTo>
                                  <a:lnTo>
                                    <a:pt x="5" y="19"/>
                                  </a:lnTo>
                                  <a:lnTo>
                                    <a:pt x="5" y="15"/>
                                  </a:lnTo>
                                  <a:lnTo>
                                    <a:pt x="5" y="10"/>
                                  </a:lnTo>
                                  <a:lnTo>
                                    <a:pt x="10" y="10"/>
                                  </a:lnTo>
                                  <a:lnTo>
                                    <a:pt x="10" y="5"/>
                                  </a:lnTo>
                                  <a:lnTo>
                                    <a:pt x="15" y="5"/>
                                  </a:lnTo>
                                  <a:lnTo>
                                    <a:pt x="20" y="5"/>
                                  </a:lnTo>
                                  <a:lnTo>
                                    <a:pt x="20" y="0"/>
                                  </a:lnTo>
                                  <a:lnTo>
                                    <a:pt x="24" y="0"/>
                                  </a:lnTo>
                                  <a:lnTo>
                                    <a:pt x="29" y="0"/>
                                  </a:lnTo>
                                  <a:lnTo>
                                    <a:pt x="34" y="0"/>
                                  </a:lnTo>
                                  <a:lnTo>
                                    <a:pt x="39" y="0"/>
                                  </a:lnTo>
                                  <a:lnTo>
                                    <a:pt x="39" y="5"/>
                                  </a:lnTo>
                                  <a:lnTo>
                                    <a:pt x="44" y="5"/>
                                  </a:lnTo>
                                  <a:lnTo>
                                    <a:pt x="48" y="5"/>
                                  </a:lnTo>
                                  <a:lnTo>
                                    <a:pt x="48" y="10"/>
                                  </a:lnTo>
                                  <a:lnTo>
                                    <a:pt x="53" y="10"/>
                                  </a:lnTo>
                                  <a:lnTo>
                                    <a:pt x="53" y="15"/>
                                  </a:lnTo>
                                  <a:lnTo>
                                    <a:pt x="53" y="19"/>
                                  </a:lnTo>
                                  <a:lnTo>
                                    <a:pt x="53" y="24"/>
                                  </a:lnTo>
                                  <a:lnTo>
                                    <a:pt x="48" y="24"/>
                                  </a:lnTo>
                                  <a:lnTo>
                                    <a:pt x="48" y="29"/>
                                  </a:lnTo>
                                  <a:lnTo>
                                    <a:pt x="44" y="29"/>
                                  </a:lnTo>
                                  <a:lnTo>
                                    <a:pt x="44" y="34"/>
                                  </a:lnTo>
                                  <a:lnTo>
                                    <a:pt x="48" y="34"/>
                                  </a:lnTo>
                                  <a:lnTo>
                                    <a:pt x="48" y="39"/>
                                  </a:lnTo>
                                  <a:lnTo>
                                    <a:pt x="53" y="39"/>
                                  </a:lnTo>
                                  <a:lnTo>
                                    <a:pt x="53" y="43"/>
                                  </a:lnTo>
                                  <a:lnTo>
                                    <a:pt x="53" y="48"/>
                                  </a:lnTo>
                                  <a:lnTo>
                                    <a:pt x="53" y="53"/>
                                  </a:lnTo>
                                  <a:lnTo>
                                    <a:pt x="53" y="58"/>
                                  </a:lnTo>
                                  <a:lnTo>
                                    <a:pt x="48" y="58"/>
                                  </a:lnTo>
                                  <a:lnTo>
                                    <a:pt x="48" y="63"/>
                                  </a:lnTo>
                                  <a:lnTo>
                                    <a:pt x="44" y="63"/>
                                  </a:lnTo>
                                  <a:lnTo>
                                    <a:pt x="39" y="63"/>
                                  </a:lnTo>
                                  <a:lnTo>
                                    <a:pt x="39" y="67"/>
                                  </a:lnTo>
                                  <a:lnTo>
                                    <a:pt x="34" y="67"/>
                                  </a:lnTo>
                                  <a:lnTo>
                                    <a:pt x="29" y="67"/>
                                  </a:lnTo>
                                  <a:lnTo>
                                    <a:pt x="24" y="67"/>
                                  </a:lnTo>
                                  <a:lnTo>
                                    <a:pt x="20" y="67"/>
                                  </a:lnTo>
                                  <a:lnTo>
                                    <a:pt x="20" y="63"/>
                                  </a:lnTo>
                                  <a:lnTo>
                                    <a:pt x="15" y="63"/>
                                  </a:lnTo>
                                  <a:lnTo>
                                    <a:pt x="10" y="63"/>
                                  </a:lnTo>
                                  <a:lnTo>
                                    <a:pt x="10" y="58"/>
                                  </a:lnTo>
                                  <a:lnTo>
                                    <a:pt x="5" y="58"/>
                                  </a:lnTo>
                                  <a:lnTo>
                                    <a:pt x="5" y="53"/>
                                  </a:lnTo>
                                  <a:lnTo>
                                    <a:pt x="0" y="53"/>
                                  </a:lnTo>
                                  <a:lnTo>
                                    <a:pt x="0" y="48"/>
                                  </a:lnTo>
                                  <a:lnTo>
                                    <a:pt x="15" y="43"/>
                                  </a:lnTo>
                                  <a:lnTo>
                                    <a:pt x="15" y="48"/>
                                  </a:lnTo>
                                  <a:lnTo>
                                    <a:pt x="20" y="48"/>
                                  </a:lnTo>
                                  <a:lnTo>
                                    <a:pt x="20" y="53"/>
                                  </a:lnTo>
                                  <a:lnTo>
                                    <a:pt x="24" y="53"/>
                                  </a:lnTo>
                                  <a:lnTo>
                                    <a:pt x="29" y="53"/>
                                  </a:lnTo>
                                  <a:lnTo>
                                    <a:pt x="34" y="53"/>
                                  </a:lnTo>
                                  <a:lnTo>
                                    <a:pt x="39" y="53"/>
                                  </a:lnTo>
                                  <a:lnTo>
                                    <a:pt x="39" y="48"/>
                                  </a:lnTo>
                                  <a:lnTo>
                                    <a:pt x="39" y="43"/>
                                  </a:lnTo>
                                  <a:lnTo>
                                    <a:pt x="34" y="43"/>
                                  </a:lnTo>
                                  <a:lnTo>
                                    <a:pt x="34" y="39"/>
                                  </a:lnTo>
                                  <a:lnTo>
                                    <a:pt x="29" y="39"/>
                                  </a:lnTo>
                                  <a:lnTo>
                                    <a:pt x="24" y="39"/>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8" name="Freeform 4694"/>
                          <wps:cNvSpPr>
                            <a:spLocks/>
                          </wps:cNvSpPr>
                          <wps:spPr bwMode="auto">
                            <a:xfrm>
                              <a:off x="2342" y="3316"/>
                              <a:ext cx="154" cy="135"/>
                            </a:xfrm>
                            <a:custGeom>
                              <a:avLst/>
                              <a:gdLst>
                                <a:gd name="T0" fmla="*/ 77 w 154"/>
                                <a:gd name="T1" fmla="*/ 0 h 135"/>
                                <a:gd name="T2" fmla="*/ 154 w 154"/>
                                <a:gd name="T3" fmla="*/ 135 h 135"/>
                                <a:gd name="T4" fmla="*/ 77 w 154"/>
                                <a:gd name="T5" fmla="*/ 0 h 135"/>
                                <a:gd name="T6" fmla="*/ 0 w 154"/>
                                <a:gd name="T7" fmla="*/ 135 h 135"/>
                                <a:gd name="T8" fmla="*/ 154 w 154"/>
                                <a:gd name="T9" fmla="*/ 135 h 135"/>
                                <a:gd name="T10" fmla="*/ 77 w 154"/>
                                <a:gd name="T11" fmla="*/ 0 h 135"/>
                              </a:gdLst>
                              <a:ahLst/>
                              <a:cxnLst>
                                <a:cxn ang="0">
                                  <a:pos x="T0" y="T1"/>
                                </a:cxn>
                                <a:cxn ang="0">
                                  <a:pos x="T2" y="T3"/>
                                </a:cxn>
                                <a:cxn ang="0">
                                  <a:pos x="T4" y="T5"/>
                                </a:cxn>
                                <a:cxn ang="0">
                                  <a:pos x="T6" y="T7"/>
                                </a:cxn>
                                <a:cxn ang="0">
                                  <a:pos x="T8" y="T9"/>
                                </a:cxn>
                                <a:cxn ang="0">
                                  <a:pos x="T10" y="T11"/>
                                </a:cxn>
                              </a:cxnLst>
                              <a:rect l="0" t="0" r="r" b="b"/>
                              <a:pathLst>
                                <a:path w="154" h="135">
                                  <a:moveTo>
                                    <a:pt x="77" y="0"/>
                                  </a:moveTo>
                                  <a:lnTo>
                                    <a:pt x="154" y="135"/>
                                  </a:lnTo>
                                  <a:lnTo>
                                    <a:pt x="77" y="0"/>
                                  </a:lnTo>
                                  <a:lnTo>
                                    <a:pt x="0" y="135"/>
                                  </a:lnTo>
                                  <a:lnTo>
                                    <a:pt x="154" y="135"/>
                                  </a:lnTo>
                                  <a:lnTo>
                                    <a:pt x="7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9" name="Freeform 4695"/>
                          <wps:cNvSpPr>
                            <a:spLocks/>
                          </wps:cNvSpPr>
                          <wps:spPr bwMode="auto">
                            <a:xfrm>
                              <a:off x="2404" y="3441"/>
                              <a:ext cx="29" cy="1735"/>
                            </a:xfrm>
                            <a:custGeom>
                              <a:avLst/>
                              <a:gdLst>
                                <a:gd name="T0" fmla="*/ 15 w 29"/>
                                <a:gd name="T1" fmla="*/ 1706 h 1735"/>
                                <a:gd name="T2" fmla="*/ 29 w 29"/>
                                <a:gd name="T3" fmla="*/ 1721 h 1735"/>
                                <a:gd name="T4" fmla="*/ 29 w 29"/>
                                <a:gd name="T5" fmla="*/ 0 h 1735"/>
                                <a:gd name="T6" fmla="*/ 0 w 29"/>
                                <a:gd name="T7" fmla="*/ 0 h 1735"/>
                                <a:gd name="T8" fmla="*/ 0 w 29"/>
                                <a:gd name="T9" fmla="*/ 1721 h 1735"/>
                                <a:gd name="T10" fmla="*/ 15 w 29"/>
                                <a:gd name="T11" fmla="*/ 1735 h 1735"/>
                                <a:gd name="T12" fmla="*/ 0 w 29"/>
                                <a:gd name="T13" fmla="*/ 1721 h 1735"/>
                                <a:gd name="T14" fmla="*/ 0 w 29"/>
                                <a:gd name="T15" fmla="*/ 1735 h 1735"/>
                                <a:gd name="T16" fmla="*/ 15 w 29"/>
                                <a:gd name="T17" fmla="*/ 1735 h 1735"/>
                                <a:gd name="T18" fmla="*/ 15 w 29"/>
                                <a:gd name="T19" fmla="*/ 1706 h 17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 h="1735">
                                  <a:moveTo>
                                    <a:pt x="15" y="1706"/>
                                  </a:moveTo>
                                  <a:lnTo>
                                    <a:pt x="29" y="1721"/>
                                  </a:lnTo>
                                  <a:lnTo>
                                    <a:pt x="29" y="0"/>
                                  </a:lnTo>
                                  <a:lnTo>
                                    <a:pt x="0" y="0"/>
                                  </a:lnTo>
                                  <a:lnTo>
                                    <a:pt x="0" y="1721"/>
                                  </a:lnTo>
                                  <a:lnTo>
                                    <a:pt x="15" y="1735"/>
                                  </a:lnTo>
                                  <a:lnTo>
                                    <a:pt x="0" y="1721"/>
                                  </a:lnTo>
                                  <a:lnTo>
                                    <a:pt x="0" y="1735"/>
                                  </a:lnTo>
                                  <a:lnTo>
                                    <a:pt x="15" y="1735"/>
                                  </a:lnTo>
                                  <a:lnTo>
                                    <a:pt x="15" y="170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0" name="Freeform 4696"/>
                          <wps:cNvSpPr>
                            <a:spLocks/>
                          </wps:cNvSpPr>
                          <wps:spPr bwMode="auto">
                            <a:xfrm>
                              <a:off x="2419" y="5147"/>
                              <a:ext cx="3047" cy="29"/>
                            </a:xfrm>
                            <a:custGeom>
                              <a:avLst/>
                              <a:gdLst>
                                <a:gd name="T0" fmla="*/ 3047 w 3047"/>
                                <a:gd name="T1" fmla="*/ 15 h 29"/>
                                <a:gd name="T2" fmla="*/ 3047 w 3047"/>
                                <a:gd name="T3" fmla="*/ 0 h 29"/>
                                <a:gd name="T4" fmla="*/ 0 w 3047"/>
                                <a:gd name="T5" fmla="*/ 0 h 29"/>
                                <a:gd name="T6" fmla="*/ 0 w 3047"/>
                                <a:gd name="T7" fmla="*/ 29 h 29"/>
                                <a:gd name="T8" fmla="*/ 3047 w 3047"/>
                                <a:gd name="T9" fmla="*/ 29 h 29"/>
                                <a:gd name="T10" fmla="*/ 3047 w 3047"/>
                                <a:gd name="T11" fmla="*/ 15 h 29"/>
                              </a:gdLst>
                              <a:ahLst/>
                              <a:cxnLst>
                                <a:cxn ang="0">
                                  <a:pos x="T0" y="T1"/>
                                </a:cxn>
                                <a:cxn ang="0">
                                  <a:pos x="T2" y="T3"/>
                                </a:cxn>
                                <a:cxn ang="0">
                                  <a:pos x="T4" y="T5"/>
                                </a:cxn>
                                <a:cxn ang="0">
                                  <a:pos x="T6" y="T7"/>
                                </a:cxn>
                                <a:cxn ang="0">
                                  <a:pos x="T8" y="T9"/>
                                </a:cxn>
                                <a:cxn ang="0">
                                  <a:pos x="T10" y="T11"/>
                                </a:cxn>
                              </a:cxnLst>
                              <a:rect l="0" t="0" r="r" b="b"/>
                              <a:pathLst>
                                <a:path w="3047" h="29">
                                  <a:moveTo>
                                    <a:pt x="3047" y="15"/>
                                  </a:moveTo>
                                  <a:lnTo>
                                    <a:pt x="3047" y="0"/>
                                  </a:lnTo>
                                  <a:lnTo>
                                    <a:pt x="0" y="0"/>
                                  </a:lnTo>
                                  <a:lnTo>
                                    <a:pt x="0" y="29"/>
                                  </a:lnTo>
                                  <a:lnTo>
                                    <a:pt x="3047" y="29"/>
                                  </a:lnTo>
                                  <a:lnTo>
                                    <a:pt x="3047"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wps:wsp>
                        <wps:cNvPr id="2281" name="Freeform 4697"/>
                        <wps:cNvSpPr>
                          <a:spLocks/>
                        </wps:cNvSpPr>
                        <wps:spPr bwMode="auto">
                          <a:xfrm>
                            <a:off x="3465195" y="3232150"/>
                            <a:ext cx="85090" cy="93980"/>
                          </a:xfrm>
                          <a:custGeom>
                            <a:avLst/>
                            <a:gdLst>
                              <a:gd name="T0" fmla="*/ 134 w 134"/>
                              <a:gd name="T1" fmla="*/ 72 h 148"/>
                              <a:gd name="T2" fmla="*/ 0 w 134"/>
                              <a:gd name="T3" fmla="*/ 0 h 148"/>
                              <a:gd name="T4" fmla="*/ 134 w 134"/>
                              <a:gd name="T5" fmla="*/ 72 h 148"/>
                              <a:gd name="T6" fmla="*/ 0 w 134"/>
                              <a:gd name="T7" fmla="*/ 148 h 148"/>
                              <a:gd name="T8" fmla="*/ 0 w 134"/>
                              <a:gd name="T9" fmla="*/ 0 h 148"/>
                              <a:gd name="T10" fmla="*/ 134 w 134"/>
                              <a:gd name="T11" fmla="*/ 72 h 148"/>
                            </a:gdLst>
                            <a:ahLst/>
                            <a:cxnLst>
                              <a:cxn ang="0">
                                <a:pos x="T0" y="T1"/>
                              </a:cxn>
                              <a:cxn ang="0">
                                <a:pos x="T2" y="T3"/>
                              </a:cxn>
                              <a:cxn ang="0">
                                <a:pos x="T4" y="T5"/>
                              </a:cxn>
                              <a:cxn ang="0">
                                <a:pos x="T6" y="T7"/>
                              </a:cxn>
                              <a:cxn ang="0">
                                <a:pos x="T8" y="T9"/>
                              </a:cxn>
                              <a:cxn ang="0">
                                <a:pos x="T10" y="T11"/>
                              </a:cxn>
                            </a:cxnLst>
                            <a:rect l="0" t="0" r="r" b="b"/>
                            <a:pathLst>
                              <a:path w="134" h="148">
                                <a:moveTo>
                                  <a:pt x="134" y="72"/>
                                </a:moveTo>
                                <a:lnTo>
                                  <a:pt x="0" y="0"/>
                                </a:lnTo>
                                <a:lnTo>
                                  <a:pt x="134" y="72"/>
                                </a:lnTo>
                                <a:lnTo>
                                  <a:pt x="0" y="148"/>
                                </a:lnTo>
                                <a:lnTo>
                                  <a:pt x="0" y="0"/>
                                </a:lnTo>
                                <a:lnTo>
                                  <a:pt x="134" y="7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2" name="Freeform 4698"/>
                        <wps:cNvSpPr>
                          <a:spLocks/>
                        </wps:cNvSpPr>
                        <wps:spPr bwMode="auto">
                          <a:xfrm>
                            <a:off x="1524000" y="2355215"/>
                            <a:ext cx="432435" cy="916305"/>
                          </a:xfrm>
                          <a:custGeom>
                            <a:avLst/>
                            <a:gdLst>
                              <a:gd name="T0" fmla="*/ 643 w 681"/>
                              <a:gd name="T1" fmla="*/ 1433 h 1443"/>
                              <a:gd name="T2" fmla="*/ 681 w 681"/>
                              <a:gd name="T3" fmla="*/ 1424 h 1443"/>
                              <a:gd name="T4" fmla="*/ 38 w 681"/>
                              <a:gd name="T5" fmla="*/ 0 h 1443"/>
                              <a:gd name="T6" fmla="*/ 0 w 681"/>
                              <a:gd name="T7" fmla="*/ 15 h 1443"/>
                              <a:gd name="T8" fmla="*/ 643 w 681"/>
                              <a:gd name="T9" fmla="*/ 1443 h 1443"/>
                              <a:gd name="T10" fmla="*/ 681 w 681"/>
                              <a:gd name="T11" fmla="*/ 1433 h 1443"/>
                              <a:gd name="T12" fmla="*/ 643 w 681"/>
                              <a:gd name="T13" fmla="*/ 1433 h 1443"/>
                            </a:gdLst>
                            <a:ahLst/>
                            <a:cxnLst>
                              <a:cxn ang="0">
                                <a:pos x="T0" y="T1"/>
                              </a:cxn>
                              <a:cxn ang="0">
                                <a:pos x="T2" y="T3"/>
                              </a:cxn>
                              <a:cxn ang="0">
                                <a:pos x="T4" y="T5"/>
                              </a:cxn>
                              <a:cxn ang="0">
                                <a:pos x="T6" y="T7"/>
                              </a:cxn>
                              <a:cxn ang="0">
                                <a:pos x="T8" y="T9"/>
                              </a:cxn>
                              <a:cxn ang="0">
                                <a:pos x="T10" y="T11"/>
                              </a:cxn>
                              <a:cxn ang="0">
                                <a:pos x="T12" y="T13"/>
                              </a:cxn>
                            </a:cxnLst>
                            <a:rect l="0" t="0" r="r" b="b"/>
                            <a:pathLst>
                              <a:path w="681" h="1443">
                                <a:moveTo>
                                  <a:pt x="643" y="1433"/>
                                </a:moveTo>
                                <a:lnTo>
                                  <a:pt x="681" y="1424"/>
                                </a:lnTo>
                                <a:lnTo>
                                  <a:pt x="38" y="0"/>
                                </a:lnTo>
                                <a:lnTo>
                                  <a:pt x="0" y="15"/>
                                </a:lnTo>
                                <a:lnTo>
                                  <a:pt x="643" y="1443"/>
                                </a:lnTo>
                                <a:lnTo>
                                  <a:pt x="681" y="1433"/>
                                </a:lnTo>
                                <a:lnTo>
                                  <a:pt x="643" y="143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3" name="Freeform 4699"/>
                        <wps:cNvSpPr>
                          <a:spLocks/>
                        </wps:cNvSpPr>
                        <wps:spPr bwMode="auto">
                          <a:xfrm>
                            <a:off x="1932305" y="2334260"/>
                            <a:ext cx="24130" cy="930910"/>
                          </a:xfrm>
                          <a:custGeom>
                            <a:avLst/>
                            <a:gdLst>
                              <a:gd name="T0" fmla="*/ 33 w 38"/>
                              <a:gd name="T1" fmla="*/ 24 h 1466"/>
                              <a:gd name="T2" fmla="*/ 0 w 38"/>
                              <a:gd name="T3" fmla="*/ 43 h 1466"/>
                              <a:gd name="T4" fmla="*/ 0 w 38"/>
                              <a:gd name="T5" fmla="*/ 1466 h 1466"/>
                              <a:gd name="T6" fmla="*/ 38 w 38"/>
                              <a:gd name="T7" fmla="*/ 1466 h 1466"/>
                              <a:gd name="T8" fmla="*/ 38 w 38"/>
                              <a:gd name="T9" fmla="*/ 43 h 1466"/>
                              <a:gd name="T10" fmla="*/ 9 w 38"/>
                              <a:gd name="T11" fmla="*/ 57 h 1466"/>
                              <a:gd name="T12" fmla="*/ 33 w 38"/>
                              <a:gd name="T13" fmla="*/ 24 h 1466"/>
                              <a:gd name="T14" fmla="*/ 0 w 38"/>
                              <a:gd name="T15" fmla="*/ 0 h 1466"/>
                              <a:gd name="T16" fmla="*/ 0 w 38"/>
                              <a:gd name="T17" fmla="*/ 43 h 1466"/>
                              <a:gd name="T18" fmla="*/ 33 w 38"/>
                              <a:gd name="T19" fmla="*/ 24 h 14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8" h="1466">
                                <a:moveTo>
                                  <a:pt x="33" y="24"/>
                                </a:moveTo>
                                <a:lnTo>
                                  <a:pt x="0" y="43"/>
                                </a:lnTo>
                                <a:lnTo>
                                  <a:pt x="0" y="1466"/>
                                </a:lnTo>
                                <a:lnTo>
                                  <a:pt x="38" y="1466"/>
                                </a:lnTo>
                                <a:lnTo>
                                  <a:pt x="38" y="43"/>
                                </a:lnTo>
                                <a:lnTo>
                                  <a:pt x="9" y="57"/>
                                </a:lnTo>
                                <a:lnTo>
                                  <a:pt x="33" y="24"/>
                                </a:lnTo>
                                <a:lnTo>
                                  <a:pt x="0" y="0"/>
                                </a:lnTo>
                                <a:lnTo>
                                  <a:pt x="0" y="43"/>
                                </a:lnTo>
                                <a:lnTo>
                                  <a:pt x="33"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4" name="Freeform 4700"/>
                        <wps:cNvSpPr>
                          <a:spLocks/>
                        </wps:cNvSpPr>
                        <wps:spPr bwMode="auto">
                          <a:xfrm>
                            <a:off x="1938020" y="2349500"/>
                            <a:ext cx="850265" cy="645160"/>
                          </a:xfrm>
                          <a:custGeom>
                            <a:avLst/>
                            <a:gdLst>
                              <a:gd name="T0" fmla="*/ 1301 w 1339"/>
                              <a:gd name="T1" fmla="*/ 973 h 1016"/>
                              <a:gd name="T2" fmla="*/ 1330 w 1339"/>
                              <a:gd name="T3" fmla="*/ 958 h 1016"/>
                              <a:gd name="T4" fmla="*/ 24 w 1339"/>
                              <a:gd name="T5" fmla="*/ 0 h 1016"/>
                              <a:gd name="T6" fmla="*/ 0 w 1339"/>
                              <a:gd name="T7" fmla="*/ 33 h 1016"/>
                              <a:gd name="T8" fmla="*/ 1306 w 1339"/>
                              <a:gd name="T9" fmla="*/ 992 h 1016"/>
                              <a:gd name="T10" fmla="*/ 1339 w 1339"/>
                              <a:gd name="T11" fmla="*/ 973 h 1016"/>
                              <a:gd name="T12" fmla="*/ 1306 w 1339"/>
                              <a:gd name="T13" fmla="*/ 992 h 1016"/>
                              <a:gd name="T14" fmla="*/ 1339 w 1339"/>
                              <a:gd name="T15" fmla="*/ 1016 h 1016"/>
                              <a:gd name="T16" fmla="*/ 1339 w 1339"/>
                              <a:gd name="T17" fmla="*/ 973 h 1016"/>
                              <a:gd name="T18" fmla="*/ 1301 w 1339"/>
                              <a:gd name="T19" fmla="*/ 973 h 10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339" h="1016">
                                <a:moveTo>
                                  <a:pt x="1301" y="973"/>
                                </a:moveTo>
                                <a:lnTo>
                                  <a:pt x="1330" y="958"/>
                                </a:lnTo>
                                <a:lnTo>
                                  <a:pt x="24" y="0"/>
                                </a:lnTo>
                                <a:lnTo>
                                  <a:pt x="0" y="33"/>
                                </a:lnTo>
                                <a:lnTo>
                                  <a:pt x="1306" y="992"/>
                                </a:lnTo>
                                <a:lnTo>
                                  <a:pt x="1339" y="973"/>
                                </a:lnTo>
                                <a:lnTo>
                                  <a:pt x="1306" y="992"/>
                                </a:lnTo>
                                <a:lnTo>
                                  <a:pt x="1339" y="1016"/>
                                </a:lnTo>
                                <a:lnTo>
                                  <a:pt x="1339" y="973"/>
                                </a:lnTo>
                                <a:lnTo>
                                  <a:pt x="1301" y="97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5" name="Freeform 4701"/>
                        <wps:cNvSpPr>
                          <a:spLocks/>
                        </wps:cNvSpPr>
                        <wps:spPr bwMode="auto">
                          <a:xfrm>
                            <a:off x="2764155" y="2081530"/>
                            <a:ext cx="24130" cy="885825"/>
                          </a:xfrm>
                          <a:custGeom>
                            <a:avLst/>
                            <a:gdLst>
                              <a:gd name="T0" fmla="*/ 29 w 38"/>
                              <a:gd name="T1" fmla="*/ 19 h 1395"/>
                              <a:gd name="T2" fmla="*/ 0 w 38"/>
                              <a:gd name="T3" fmla="*/ 38 h 1395"/>
                              <a:gd name="T4" fmla="*/ 0 w 38"/>
                              <a:gd name="T5" fmla="*/ 1395 h 1395"/>
                              <a:gd name="T6" fmla="*/ 38 w 38"/>
                              <a:gd name="T7" fmla="*/ 1395 h 1395"/>
                              <a:gd name="T8" fmla="*/ 38 w 38"/>
                              <a:gd name="T9" fmla="*/ 38 h 1395"/>
                              <a:gd name="T10" fmla="*/ 10 w 38"/>
                              <a:gd name="T11" fmla="*/ 53 h 1395"/>
                              <a:gd name="T12" fmla="*/ 29 w 38"/>
                              <a:gd name="T13" fmla="*/ 19 h 1395"/>
                              <a:gd name="T14" fmla="*/ 0 w 38"/>
                              <a:gd name="T15" fmla="*/ 0 h 1395"/>
                              <a:gd name="T16" fmla="*/ 0 w 38"/>
                              <a:gd name="T17" fmla="*/ 38 h 1395"/>
                              <a:gd name="T18" fmla="*/ 29 w 38"/>
                              <a:gd name="T19" fmla="*/ 19 h 13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8" h="1395">
                                <a:moveTo>
                                  <a:pt x="29" y="19"/>
                                </a:moveTo>
                                <a:lnTo>
                                  <a:pt x="0" y="38"/>
                                </a:lnTo>
                                <a:lnTo>
                                  <a:pt x="0" y="1395"/>
                                </a:lnTo>
                                <a:lnTo>
                                  <a:pt x="38" y="1395"/>
                                </a:lnTo>
                                <a:lnTo>
                                  <a:pt x="38" y="38"/>
                                </a:lnTo>
                                <a:lnTo>
                                  <a:pt x="10" y="53"/>
                                </a:lnTo>
                                <a:lnTo>
                                  <a:pt x="29" y="19"/>
                                </a:lnTo>
                                <a:lnTo>
                                  <a:pt x="0" y="0"/>
                                </a:lnTo>
                                <a:lnTo>
                                  <a:pt x="0" y="38"/>
                                </a:lnTo>
                                <a:lnTo>
                                  <a:pt x="29" y="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6" name="Freeform 4702"/>
                        <wps:cNvSpPr>
                          <a:spLocks/>
                        </wps:cNvSpPr>
                        <wps:spPr bwMode="auto">
                          <a:xfrm>
                            <a:off x="2770505" y="2093595"/>
                            <a:ext cx="337820" cy="234315"/>
                          </a:xfrm>
                          <a:custGeom>
                            <a:avLst/>
                            <a:gdLst>
                              <a:gd name="T0" fmla="*/ 518 w 532"/>
                              <a:gd name="T1" fmla="*/ 355 h 369"/>
                              <a:gd name="T2" fmla="*/ 532 w 532"/>
                              <a:gd name="T3" fmla="*/ 336 h 369"/>
                              <a:gd name="T4" fmla="*/ 19 w 532"/>
                              <a:gd name="T5" fmla="*/ 0 h 369"/>
                              <a:gd name="T6" fmla="*/ 0 w 532"/>
                              <a:gd name="T7" fmla="*/ 34 h 369"/>
                              <a:gd name="T8" fmla="*/ 508 w 532"/>
                              <a:gd name="T9" fmla="*/ 369 h 369"/>
                              <a:gd name="T10" fmla="*/ 518 w 532"/>
                              <a:gd name="T11" fmla="*/ 355 h 369"/>
                            </a:gdLst>
                            <a:ahLst/>
                            <a:cxnLst>
                              <a:cxn ang="0">
                                <a:pos x="T0" y="T1"/>
                              </a:cxn>
                              <a:cxn ang="0">
                                <a:pos x="T2" y="T3"/>
                              </a:cxn>
                              <a:cxn ang="0">
                                <a:pos x="T4" y="T5"/>
                              </a:cxn>
                              <a:cxn ang="0">
                                <a:pos x="T6" y="T7"/>
                              </a:cxn>
                              <a:cxn ang="0">
                                <a:pos x="T8" y="T9"/>
                              </a:cxn>
                              <a:cxn ang="0">
                                <a:pos x="T10" y="T11"/>
                              </a:cxn>
                            </a:cxnLst>
                            <a:rect l="0" t="0" r="r" b="b"/>
                            <a:pathLst>
                              <a:path w="532" h="369">
                                <a:moveTo>
                                  <a:pt x="518" y="355"/>
                                </a:moveTo>
                                <a:lnTo>
                                  <a:pt x="532" y="336"/>
                                </a:lnTo>
                                <a:lnTo>
                                  <a:pt x="19" y="0"/>
                                </a:lnTo>
                                <a:lnTo>
                                  <a:pt x="0" y="34"/>
                                </a:lnTo>
                                <a:lnTo>
                                  <a:pt x="508" y="369"/>
                                </a:lnTo>
                                <a:lnTo>
                                  <a:pt x="518" y="3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7" name="Freeform 4703"/>
                        <wps:cNvSpPr>
                          <a:spLocks noEditPoints="1"/>
                        </wps:cNvSpPr>
                        <wps:spPr bwMode="auto">
                          <a:xfrm>
                            <a:off x="2599690" y="2404110"/>
                            <a:ext cx="109855" cy="121920"/>
                          </a:xfrm>
                          <a:custGeom>
                            <a:avLst/>
                            <a:gdLst>
                              <a:gd name="T0" fmla="*/ 153 w 173"/>
                              <a:gd name="T1" fmla="*/ 158 h 192"/>
                              <a:gd name="T2" fmla="*/ 173 w 173"/>
                              <a:gd name="T3" fmla="*/ 168 h 192"/>
                              <a:gd name="T4" fmla="*/ 149 w 173"/>
                              <a:gd name="T5" fmla="*/ 187 h 192"/>
                              <a:gd name="T6" fmla="*/ 134 w 173"/>
                              <a:gd name="T7" fmla="*/ 177 h 192"/>
                              <a:gd name="T8" fmla="*/ 115 w 173"/>
                              <a:gd name="T9" fmla="*/ 173 h 192"/>
                              <a:gd name="T10" fmla="*/ 101 w 173"/>
                              <a:gd name="T11" fmla="*/ 177 h 192"/>
                              <a:gd name="T12" fmla="*/ 81 w 173"/>
                              <a:gd name="T13" fmla="*/ 177 h 192"/>
                              <a:gd name="T14" fmla="*/ 62 w 173"/>
                              <a:gd name="T15" fmla="*/ 177 h 192"/>
                              <a:gd name="T16" fmla="*/ 43 w 173"/>
                              <a:gd name="T17" fmla="*/ 173 h 192"/>
                              <a:gd name="T18" fmla="*/ 33 w 173"/>
                              <a:gd name="T19" fmla="*/ 163 h 192"/>
                              <a:gd name="T20" fmla="*/ 24 w 173"/>
                              <a:gd name="T21" fmla="*/ 153 h 192"/>
                              <a:gd name="T22" fmla="*/ 14 w 173"/>
                              <a:gd name="T23" fmla="*/ 144 h 192"/>
                              <a:gd name="T24" fmla="*/ 5 w 173"/>
                              <a:gd name="T25" fmla="*/ 125 h 192"/>
                              <a:gd name="T26" fmla="*/ 0 w 173"/>
                              <a:gd name="T27" fmla="*/ 110 h 192"/>
                              <a:gd name="T28" fmla="*/ 0 w 173"/>
                              <a:gd name="T29" fmla="*/ 91 h 192"/>
                              <a:gd name="T30" fmla="*/ 0 w 173"/>
                              <a:gd name="T31" fmla="*/ 72 h 192"/>
                              <a:gd name="T32" fmla="*/ 5 w 173"/>
                              <a:gd name="T33" fmla="*/ 53 h 192"/>
                              <a:gd name="T34" fmla="*/ 9 w 173"/>
                              <a:gd name="T35" fmla="*/ 38 h 192"/>
                              <a:gd name="T36" fmla="*/ 19 w 173"/>
                              <a:gd name="T37" fmla="*/ 24 h 192"/>
                              <a:gd name="T38" fmla="*/ 38 w 173"/>
                              <a:gd name="T39" fmla="*/ 14 h 192"/>
                              <a:gd name="T40" fmla="*/ 48 w 173"/>
                              <a:gd name="T41" fmla="*/ 5 h 192"/>
                              <a:gd name="T42" fmla="*/ 67 w 173"/>
                              <a:gd name="T43" fmla="*/ 5 h 192"/>
                              <a:gd name="T44" fmla="*/ 81 w 173"/>
                              <a:gd name="T45" fmla="*/ 0 h 192"/>
                              <a:gd name="T46" fmla="*/ 101 w 173"/>
                              <a:gd name="T47" fmla="*/ 0 h 192"/>
                              <a:gd name="T48" fmla="*/ 115 w 173"/>
                              <a:gd name="T49" fmla="*/ 5 h 192"/>
                              <a:gd name="T50" fmla="*/ 129 w 173"/>
                              <a:gd name="T51" fmla="*/ 14 h 192"/>
                              <a:gd name="T52" fmla="*/ 139 w 173"/>
                              <a:gd name="T53" fmla="*/ 24 h 192"/>
                              <a:gd name="T54" fmla="*/ 153 w 173"/>
                              <a:gd name="T55" fmla="*/ 34 h 192"/>
                              <a:gd name="T56" fmla="*/ 158 w 173"/>
                              <a:gd name="T57" fmla="*/ 48 h 192"/>
                              <a:gd name="T58" fmla="*/ 163 w 173"/>
                              <a:gd name="T59" fmla="*/ 62 h 192"/>
                              <a:gd name="T60" fmla="*/ 168 w 173"/>
                              <a:gd name="T61" fmla="*/ 82 h 192"/>
                              <a:gd name="T62" fmla="*/ 168 w 173"/>
                              <a:gd name="T63" fmla="*/ 101 h 192"/>
                              <a:gd name="T64" fmla="*/ 163 w 173"/>
                              <a:gd name="T65" fmla="*/ 115 h 192"/>
                              <a:gd name="T66" fmla="*/ 158 w 173"/>
                              <a:gd name="T67" fmla="*/ 134 h 192"/>
                              <a:gd name="T68" fmla="*/ 149 w 173"/>
                              <a:gd name="T69" fmla="*/ 149 h 192"/>
                              <a:gd name="T70" fmla="*/ 120 w 173"/>
                              <a:gd name="T71" fmla="*/ 134 h 192"/>
                              <a:gd name="T72" fmla="*/ 125 w 173"/>
                              <a:gd name="T73" fmla="*/ 115 h 192"/>
                              <a:gd name="T74" fmla="*/ 129 w 173"/>
                              <a:gd name="T75" fmla="*/ 101 h 192"/>
                              <a:gd name="T76" fmla="*/ 129 w 173"/>
                              <a:gd name="T77" fmla="*/ 82 h 192"/>
                              <a:gd name="T78" fmla="*/ 129 w 173"/>
                              <a:gd name="T79" fmla="*/ 62 h 192"/>
                              <a:gd name="T80" fmla="*/ 120 w 173"/>
                              <a:gd name="T81" fmla="*/ 53 h 192"/>
                              <a:gd name="T82" fmla="*/ 110 w 173"/>
                              <a:gd name="T83" fmla="*/ 38 h 192"/>
                              <a:gd name="T84" fmla="*/ 96 w 173"/>
                              <a:gd name="T85" fmla="*/ 34 h 192"/>
                              <a:gd name="T86" fmla="*/ 81 w 173"/>
                              <a:gd name="T87" fmla="*/ 29 h 192"/>
                              <a:gd name="T88" fmla="*/ 67 w 173"/>
                              <a:gd name="T89" fmla="*/ 34 h 192"/>
                              <a:gd name="T90" fmla="*/ 53 w 173"/>
                              <a:gd name="T91" fmla="*/ 43 h 192"/>
                              <a:gd name="T92" fmla="*/ 43 w 173"/>
                              <a:gd name="T93" fmla="*/ 58 h 192"/>
                              <a:gd name="T94" fmla="*/ 38 w 173"/>
                              <a:gd name="T95" fmla="*/ 72 h 192"/>
                              <a:gd name="T96" fmla="*/ 33 w 173"/>
                              <a:gd name="T97" fmla="*/ 86 h 192"/>
                              <a:gd name="T98" fmla="*/ 38 w 173"/>
                              <a:gd name="T99" fmla="*/ 101 h 192"/>
                              <a:gd name="T100" fmla="*/ 38 w 173"/>
                              <a:gd name="T101" fmla="*/ 120 h 192"/>
                              <a:gd name="T102" fmla="*/ 48 w 173"/>
                              <a:gd name="T103" fmla="*/ 129 h 192"/>
                              <a:gd name="T104" fmla="*/ 57 w 173"/>
                              <a:gd name="T105" fmla="*/ 144 h 192"/>
                              <a:gd name="T106" fmla="*/ 77 w 173"/>
                              <a:gd name="T107" fmla="*/ 149 h 192"/>
                              <a:gd name="T108" fmla="*/ 96 w 173"/>
                              <a:gd name="T109" fmla="*/ 149 h 192"/>
                              <a:gd name="T110" fmla="*/ 86 w 173"/>
                              <a:gd name="T111" fmla="*/ 139 h 192"/>
                              <a:gd name="T112" fmla="*/ 86 w 173"/>
                              <a:gd name="T113" fmla="*/ 115 h 192"/>
                              <a:gd name="T114" fmla="*/ 96 w 173"/>
                              <a:gd name="T115" fmla="*/ 125 h 192"/>
                              <a:gd name="T116" fmla="*/ 110 w 173"/>
                              <a:gd name="T117" fmla="*/ 129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173" h="192">
                                <a:moveTo>
                                  <a:pt x="144" y="153"/>
                                </a:moveTo>
                                <a:lnTo>
                                  <a:pt x="149" y="153"/>
                                </a:lnTo>
                                <a:lnTo>
                                  <a:pt x="149" y="158"/>
                                </a:lnTo>
                                <a:lnTo>
                                  <a:pt x="153" y="158"/>
                                </a:lnTo>
                                <a:lnTo>
                                  <a:pt x="158" y="163"/>
                                </a:lnTo>
                                <a:lnTo>
                                  <a:pt x="163" y="163"/>
                                </a:lnTo>
                                <a:lnTo>
                                  <a:pt x="168" y="168"/>
                                </a:lnTo>
                                <a:lnTo>
                                  <a:pt x="173" y="168"/>
                                </a:lnTo>
                                <a:lnTo>
                                  <a:pt x="158" y="192"/>
                                </a:lnTo>
                                <a:lnTo>
                                  <a:pt x="153" y="192"/>
                                </a:lnTo>
                                <a:lnTo>
                                  <a:pt x="149" y="192"/>
                                </a:lnTo>
                                <a:lnTo>
                                  <a:pt x="149" y="187"/>
                                </a:lnTo>
                                <a:lnTo>
                                  <a:pt x="144" y="187"/>
                                </a:lnTo>
                                <a:lnTo>
                                  <a:pt x="139" y="182"/>
                                </a:lnTo>
                                <a:lnTo>
                                  <a:pt x="134" y="182"/>
                                </a:lnTo>
                                <a:lnTo>
                                  <a:pt x="134" y="177"/>
                                </a:lnTo>
                                <a:lnTo>
                                  <a:pt x="129" y="177"/>
                                </a:lnTo>
                                <a:lnTo>
                                  <a:pt x="125" y="173"/>
                                </a:lnTo>
                                <a:lnTo>
                                  <a:pt x="120" y="173"/>
                                </a:lnTo>
                                <a:lnTo>
                                  <a:pt x="115" y="173"/>
                                </a:lnTo>
                                <a:lnTo>
                                  <a:pt x="110" y="173"/>
                                </a:lnTo>
                                <a:lnTo>
                                  <a:pt x="110" y="177"/>
                                </a:lnTo>
                                <a:lnTo>
                                  <a:pt x="105" y="177"/>
                                </a:lnTo>
                                <a:lnTo>
                                  <a:pt x="101" y="177"/>
                                </a:lnTo>
                                <a:lnTo>
                                  <a:pt x="96" y="177"/>
                                </a:lnTo>
                                <a:lnTo>
                                  <a:pt x="91" y="177"/>
                                </a:lnTo>
                                <a:lnTo>
                                  <a:pt x="86" y="177"/>
                                </a:lnTo>
                                <a:lnTo>
                                  <a:pt x="81" y="177"/>
                                </a:lnTo>
                                <a:lnTo>
                                  <a:pt x="77" y="177"/>
                                </a:lnTo>
                                <a:lnTo>
                                  <a:pt x="72" y="177"/>
                                </a:lnTo>
                                <a:lnTo>
                                  <a:pt x="67" y="177"/>
                                </a:lnTo>
                                <a:lnTo>
                                  <a:pt x="62" y="177"/>
                                </a:lnTo>
                                <a:lnTo>
                                  <a:pt x="57" y="177"/>
                                </a:lnTo>
                                <a:lnTo>
                                  <a:pt x="53" y="173"/>
                                </a:lnTo>
                                <a:lnTo>
                                  <a:pt x="48" y="173"/>
                                </a:lnTo>
                                <a:lnTo>
                                  <a:pt x="43" y="173"/>
                                </a:lnTo>
                                <a:lnTo>
                                  <a:pt x="43" y="168"/>
                                </a:lnTo>
                                <a:lnTo>
                                  <a:pt x="38" y="168"/>
                                </a:lnTo>
                                <a:lnTo>
                                  <a:pt x="33" y="168"/>
                                </a:lnTo>
                                <a:lnTo>
                                  <a:pt x="33" y="163"/>
                                </a:lnTo>
                                <a:lnTo>
                                  <a:pt x="29" y="163"/>
                                </a:lnTo>
                                <a:lnTo>
                                  <a:pt x="29" y="158"/>
                                </a:lnTo>
                                <a:lnTo>
                                  <a:pt x="24" y="158"/>
                                </a:lnTo>
                                <a:lnTo>
                                  <a:pt x="24" y="153"/>
                                </a:lnTo>
                                <a:lnTo>
                                  <a:pt x="19" y="153"/>
                                </a:lnTo>
                                <a:lnTo>
                                  <a:pt x="19" y="149"/>
                                </a:lnTo>
                                <a:lnTo>
                                  <a:pt x="14" y="149"/>
                                </a:lnTo>
                                <a:lnTo>
                                  <a:pt x="14" y="144"/>
                                </a:lnTo>
                                <a:lnTo>
                                  <a:pt x="9" y="139"/>
                                </a:lnTo>
                                <a:lnTo>
                                  <a:pt x="9" y="134"/>
                                </a:lnTo>
                                <a:lnTo>
                                  <a:pt x="5" y="129"/>
                                </a:lnTo>
                                <a:lnTo>
                                  <a:pt x="5" y="125"/>
                                </a:lnTo>
                                <a:lnTo>
                                  <a:pt x="5" y="120"/>
                                </a:lnTo>
                                <a:lnTo>
                                  <a:pt x="5" y="115"/>
                                </a:lnTo>
                                <a:lnTo>
                                  <a:pt x="0" y="115"/>
                                </a:lnTo>
                                <a:lnTo>
                                  <a:pt x="0" y="110"/>
                                </a:lnTo>
                                <a:lnTo>
                                  <a:pt x="0" y="106"/>
                                </a:lnTo>
                                <a:lnTo>
                                  <a:pt x="0" y="101"/>
                                </a:lnTo>
                                <a:lnTo>
                                  <a:pt x="0" y="96"/>
                                </a:lnTo>
                                <a:lnTo>
                                  <a:pt x="0" y="91"/>
                                </a:lnTo>
                                <a:lnTo>
                                  <a:pt x="0" y="86"/>
                                </a:lnTo>
                                <a:lnTo>
                                  <a:pt x="0" y="82"/>
                                </a:lnTo>
                                <a:lnTo>
                                  <a:pt x="0" y="77"/>
                                </a:lnTo>
                                <a:lnTo>
                                  <a:pt x="0" y="72"/>
                                </a:lnTo>
                                <a:lnTo>
                                  <a:pt x="0" y="67"/>
                                </a:lnTo>
                                <a:lnTo>
                                  <a:pt x="5" y="62"/>
                                </a:lnTo>
                                <a:lnTo>
                                  <a:pt x="5" y="58"/>
                                </a:lnTo>
                                <a:lnTo>
                                  <a:pt x="5" y="53"/>
                                </a:lnTo>
                                <a:lnTo>
                                  <a:pt x="5" y="48"/>
                                </a:lnTo>
                                <a:lnTo>
                                  <a:pt x="9" y="48"/>
                                </a:lnTo>
                                <a:lnTo>
                                  <a:pt x="9" y="43"/>
                                </a:lnTo>
                                <a:lnTo>
                                  <a:pt x="9" y="38"/>
                                </a:lnTo>
                                <a:lnTo>
                                  <a:pt x="14" y="38"/>
                                </a:lnTo>
                                <a:lnTo>
                                  <a:pt x="14" y="34"/>
                                </a:lnTo>
                                <a:lnTo>
                                  <a:pt x="19" y="29"/>
                                </a:lnTo>
                                <a:lnTo>
                                  <a:pt x="19" y="24"/>
                                </a:lnTo>
                                <a:lnTo>
                                  <a:pt x="24" y="24"/>
                                </a:lnTo>
                                <a:lnTo>
                                  <a:pt x="29" y="19"/>
                                </a:lnTo>
                                <a:lnTo>
                                  <a:pt x="33" y="14"/>
                                </a:lnTo>
                                <a:lnTo>
                                  <a:pt x="38" y="14"/>
                                </a:lnTo>
                                <a:lnTo>
                                  <a:pt x="38" y="10"/>
                                </a:lnTo>
                                <a:lnTo>
                                  <a:pt x="43" y="10"/>
                                </a:lnTo>
                                <a:lnTo>
                                  <a:pt x="48" y="10"/>
                                </a:lnTo>
                                <a:lnTo>
                                  <a:pt x="48" y="5"/>
                                </a:lnTo>
                                <a:lnTo>
                                  <a:pt x="53" y="5"/>
                                </a:lnTo>
                                <a:lnTo>
                                  <a:pt x="57" y="5"/>
                                </a:lnTo>
                                <a:lnTo>
                                  <a:pt x="62" y="5"/>
                                </a:lnTo>
                                <a:lnTo>
                                  <a:pt x="67" y="5"/>
                                </a:lnTo>
                                <a:lnTo>
                                  <a:pt x="67" y="0"/>
                                </a:lnTo>
                                <a:lnTo>
                                  <a:pt x="72" y="0"/>
                                </a:lnTo>
                                <a:lnTo>
                                  <a:pt x="77" y="0"/>
                                </a:lnTo>
                                <a:lnTo>
                                  <a:pt x="81" y="0"/>
                                </a:lnTo>
                                <a:lnTo>
                                  <a:pt x="86" y="0"/>
                                </a:lnTo>
                                <a:lnTo>
                                  <a:pt x="91" y="0"/>
                                </a:lnTo>
                                <a:lnTo>
                                  <a:pt x="96" y="0"/>
                                </a:lnTo>
                                <a:lnTo>
                                  <a:pt x="101" y="0"/>
                                </a:lnTo>
                                <a:lnTo>
                                  <a:pt x="101" y="5"/>
                                </a:lnTo>
                                <a:lnTo>
                                  <a:pt x="105" y="5"/>
                                </a:lnTo>
                                <a:lnTo>
                                  <a:pt x="110" y="5"/>
                                </a:lnTo>
                                <a:lnTo>
                                  <a:pt x="115" y="5"/>
                                </a:lnTo>
                                <a:lnTo>
                                  <a:pt x="120" y="5"/>
                                </a:lnTo>
                                <a:lnTo>
                                  <a:pt x="120" y="10"/>
                                </a:lnTo>
                                <a:lnTo>
                                  <a:pt x="125" y="10"/>
                                </a:lnTo>
                                <a:lnTo>
                                  <a:pt x="129" y="14"/>
                                </a:lnTo>
                                <a:lnTo>
                                  <a:pt x="134" y="14"/>
                                </a:lnTo>
                                <a:lnTo>
                                  <a:pt x="134" y="19"/>
                                </a:lnTo>
                                <a:lnTo>
                                  <a:pt x="139" y="19"/>
                                </a:lnTo>
                                <a:lnTo>
                                  <a:pt x="139" y="24"/>
                                </a:lnTo>
                                <a:lnTo>
                                  <a:pt x="144" y="24"/>
                                </a:lnTo>
                                <a:lnTo>
                                  <a:pt x="149" y="29"/>
                                </a:lnTo>
                                <a:lnTo>
                                  <a:pt x="149" y="34"/>
                                </a:lnTo>
                                <a:lnTo>
                                  <a:pt x="153" y="34"/>
                                </a:lnTo>
                                <a:lnTo>
                                  <a:pt x="153" y="38"/>
                                </a:lnTo>
                                <a:lnTo>
                                  <a:pt x="153" y="43"/>
                                </a:lnTo>
                                <a:lnTo>
                                  <a:pt x="158" y="43"/>
                                </a:lnTo>
                                <a:lnTo>
                                  <a:pt x="158" y="48"/>
                                </a:lnTo>
                                <a:lnTo>
                                  <a:pt x="158" y="53"/>
                                </a:lnTo>
                                <a:lnTo>
                                  <a:pt x="163" y="53"/>
                                </a:lnTo>
                                <a:lnTo>
                                  <a:pt x="163" y="58"/>
                                </a:lnTo>
                                <a:lnTo>
                                  <a:pt x="163" y="62"/>
                                </a:lnTo>
                                <a:lnTo>
                                  <a:pt x="163" y="67"/>
                                </a:lnTo>
                                <a:lnTo>
                                  <a:pt x="163" y="72"/>
                                </a:lnTo>
                                <a:lnTo>
                                  <a:pt x="168" y="77"/>
                                </a:lnTo>
                                <a:lnTo>
                                  <a:pt x="168" y="82"/>
                                </a:lnTo>
                                <a:lnTo>
                                  <a:pt x="168" y="86"/>
                                </a:lnTo>
                                <a:lnTo>
                                  <a:pt x="168" y="91"/>
                                </a:lnTo>
                                <a:lnTo>
                                  <a:pt x="168" y="96"/>
                                </a:lnTo>
                                <a:lnTo>
                                  <a:pt x="168" y="101"/>
                                </a:lnTo>
                                <a:lnTo>
                                  <a:pt x="168" y="106"/>
                                </a:lnTo>
                                <a:lnTo>
                                  <a:pt x="163" y="106"/>
                                </a:lnTo>
                                <a:lnTo>
                                  <a:pt x="163" y="110"/>
                                </a:lnTo>
                                <a:lnTo>
                                  <a:pt x="163" y="115"/>
                                </a:lnTo>
                                <a:lnTo>
                                  <a:pt x="163" y="120"/>
                                </a:lnTo>
                                <a:lnTo>
                                  <a:pt x="163" y="125"/>
                                </a:lnTo>
                                <a:lnTo>
                                  <a:pt x="158" y="129"/>
                                </a:lnTo>
                                <a:lnTo>
                                  <a:pt x="158" y="134"/>
                                </a:lnTo>
                                <a:lnTo>
                                  <a:pt x="158" y="139"/>
                                </a:lnTo>
                                <a:lnTo>
                                  <a:pt x="153" y="139"/>
                                </a:lnTo>
                                <a:lnTo>
                                  <a:pt x="153" y="144"/>
                                </a:lnTo>
                                <a:lnTo>
                                  <a:pt x="149" y="149"/>
                                </a:lnTo>
                                <a:lnTo>
                                  <a:pt x="149" y="153"/>
                                </a:lnTo>
                                <a:lnTo>
                                  <a:pt x="144" y="153"/>
                                </a:lnTo>
                                <a:close/>
                                <a:moveTo>
                                  <a:pt x="115" y="134"/>
                                </a:moveTo>
                                <a:lnTo>
                                  <a:pt x="120" y="134"/>
                                </a:lnTo>
                                <a:lnTo>
                                  <a:pt x="120" y="129"/>
                                </a:lnTo>
                                <a:lnTo>
                                  <a:pt x="125" y="125"/>
                                </a:lnTo>
                                <a:lnTo>
                                  <a:pt x="125" y="120"/>
                                </a:lnTo>
                                <a:lnTo>
                                  <a:pt x="125" y="115"/>
                                </a:lnTo>
                                <a:lnTo>
                                  <a:pt x="129" y="115"/>
                                </a:lnTo>
                                <a:lnTo>
                                  <a:pt x="129" y="110"/>
                                </a:lnTo>
                                <a:lnTo>
                                  <a:pt x="129" y="106"/>
                                </a:lnTo>
                                <a:lnTo>
                                  <a:pt x="129" y="101"/>
                                </a:lnTo>
                                <a:lnTo>
                                  <a:pt x="129" y="96"/>
                                </a:lnTo>
                                <a:lnTo>
                                  <a:pt x="129" y="91"/>
                                </a:lnTo>
                                <a:lnTo>
                                  <a:pt x="129" y="86"/>
                                </a:lnTo>
                                <a:lnTo>
                                  <a:pt x="129" y="82"/>
                                </a:lnTo>
                                <a:lnTo>
                                  <a:pt x="129" y="77"/>
                                </a:lnTo>
                                <a:lnTo>
                                  <a:pt x="129" y="72"/>
                                </a:lnTo>
                                <a:lnTo>
                                  <a:pt x="129" y="67"/>
                                </a:lnTo>
                                <a:lnTo>
                                  <a:pt x="129" y="62"/>
                                </a:lnTo>
                                <a:lnTo>
                                  <a:pt x="125" y="62"/>
                                </a:lnTo>
                                <a:lnTo>
                                  <a:pt x="125" y="58"/>
                                </a:lnTo>
                                <a:lnTo>
                                  <a:pt x="125" y="53"/>
                                </a:lnTo>
                                <a:lnTo>
                                  <a:pt x="120" y="53"/>
                                </a:lnTo>
                                <a:lnTo>
                                  <a:pt x="120" y="48"/>
                                </a:lnTo>
                                <a:lnTo>
                                  <a:pt x="120" y="43"/>
                                </a:lnTo>
                                <a:lnTo>
                                  <a:pt x="115" y="43"/>
                                </a:lnTo>
                                <a:lnTo>
                                  <a:pt x="110" y="38"/>
                                </a:lnTo>
                                <a:lnTo>
                                  <a:pt x="105" y="38"/>
                                </a:lnTo>
                                <a:lnTo>
                                  <a:pt x="105" y="34"/>
                                </a:lnTo>
                                <a:lnTo>
                                  <a:pt x="101" y="34"/>
                                </a:lnTo>
                                <a:lnTo>
                                  <a:pt x="96" y="34"/>
                                </a:lnTo>
                                <a:lnTo>
                                  <a:pt x="91" y="34"/>
                                </a:lnTo>
                                <a:lnTo>
                                  <a:pt x="91" y="29"/>
                                </a:lnTo>
                                <a:lnTo>
                                  <a:pt x="86" y="29"/>
                                </a:lnTo>
                                <a:lnTo>
                                  <a:pt x="81" y="29"/>
                                </a:lnTo>
                                <a:lnTo>
                                  <a:pt x="77" y="29"/>
                                </a:lnTo>
                                <a:lnTo>
                                  <a:pt x="77" y="34"/>
                                </a:lnTo>
                                <a:lnTo>
                                  <a:pt x="72" y="34"/>
                                </a:lnTo>
                                <a:lnTo>
                                  <a:pt x="67" y="34"/>
                                </a:lnTo>
                                <a:lnTo>
                                  <a:pt x="62" y="34"/>
                                </a:lnTo>
                                <a:lnTo>
                                  <a:pt x="57" y="38"/>
                                </a:lnTo>
                                <a:lnTo>
                                  <a:pt x="53" y="38"/>
                                </a:lnTo>
                                <a:lnTo>
                                  <a:pt x="53" y="43"/>
                                </a:lnTo>
                                <a:lnTo>
                                  <a:pt x="48" y="43"/>
                                </a:lnTo>
                                <a:lnTo>
                                  <a:pt x="48" y="48"/>
                                </a:lnTo>
                                <a:lnTo>
                                  <a:pt x="43" y="53"/>
                                </a:lnTo>
                                <a:lnTo>
                                  <a:pt x="43" y="58"/>
                                </a:lnTo>
                                <a:lnTo>
                                  <a:pt x="38" y="58"/>
                                </a:lnTo>
                                <a:lnTo>
                                  <a:pt x="38" y="62"/>
                                </a:lnTo>
                                <a:lnTo>
                                  <a:pt x="38" y="67"/>
                                </a:lnTo>
                                <a:lnTo>
                                  <a:pt x="38" y="72"/>
                                </a:lnTo>
                                <a:lnTo>
                                  <a:pt x="38" y="77"/>
                                </a:lnTo>
                                <a:lnTo>
                                  <a:pt x="38" y="82"/>
                                </a:lnTo>
                                <a:lnTo>
                                  <a:pt x="33" y="82"/>
                                </a:lnTo>
                                <a:lnTo>
                                  <a:pt x="33" y="86"/>
                                </a:lnTo>
                                <a:lnTo>
                                  <a:pt x="33" y="91"/>
                                </a:lnTo>
                                <a:lnTo>
                                  <a:pt x="33" y="96"/>
                                </a:lnTo>
                                <a:lnTo>
                                  <a:pt x="33" y="101"/>
                                </a:lnTo>
                                <a:lnTo>
                                  <a:pt x="38" y="101"/>
                                </a:lnTo>
                                <a:lnTo>
                                  <a:pt x="38" y="106"/>
                                </a:lnTo>
                                <a:lnTo>
                                  <a:pt x="38" y="110"/>
                                </a:lnTo>
                                <a:lnTo>
                                  <a:pt x="38" y="115"/>
                                </a:lnTo>
                                <a:lnTo>
                                  <a:pt x="38" y="120"/>
                                </a:lnTo>
                                <a:lnTo>
                                  <a:pt x="43" y="120"/>
                                </a:lnTo>
                                <a:lnTo>
                                  <a:pt x="43" y="125"/>
                                </a:lnTo>
                                <a:lnTo>
                                  <a:pt x="43" y="129"/>
                                </a:lnTo>
                                <a:lnTo>
                                  <a:pt x="48" y="129"/>
                                </a:lnTo>
                                <a:lnTo>
                                  <a:pt x="48" y="134"/>
                                </a:lnTo>
                                <a:lnTo>
                                  <a:pt x="53" y="139"/>
                                </a:lnTo>
                                <a:lnTo>
                                  <a:pt x="57" y="139"/>
                                </a:lnTo>
                                <a:lnTo>
                                  <a:pt x="57" y="144"/>
                                </a:lnTo>
                                <a:lnTo>
                                  <a:pt x="62" y="144"/>
                                </a:lnTo>
                                <a:lnTo>
                                  <a:pt x="67" y="149"/>
                                </a:lnTo>
                                <a:lnTo>
                                  <a:pt x="72" y="149"/>
                                </a:lnTo>
                                <a:lnTo>
                                  <a:pt x="77" y="149"/>
                                </a:lnTo>
                                <a:lnTo>
                                  <a:pt x="81" y="149"/>
                                </a:lnTo>
                                <a:lnTo>
                                  <a:pt x="86" y="149"/>
                                </a:lnTo>
                                <a:lnTo>
                                  <a:pt x="91" y="149"/>
                                </a:lnTo>
                                <a:lnTo>
                                  <a:pt x="96" y="149"/>
                                </a:lnTo>
                                <a:lnTo>
                                  <a:pt x="96" y="144"/>
                                </a:lnTo>
                                <a:lnTo>
                                  <a:pt x="91" y="144"/>
                                </a:lnTo>
                                <a:lnTo>
                                  <a:pt x="86" y="144"/>
                                </a:lnTo>
                                <a:lnTo>
                                  <a:pt x="86" y="139"/>
                                </a:lnTo>
                                <a:lnTo>
                                  <a:pt x="81" y="139"/>
                                </a:lnTo>
                                <a:lnTo>
                                  <a:pt x="77" y="139"/>
                                </a:lnTo>
                                <a:lnTo>
                                  <a:pt x="77" y="134"/>
                                </a:lnTo>
                                <a:lnTo>
                                  <a:pt x="86" y="115"/>
                                </a:lnTo>
                                <a:lnTo>
                                  <a:pt x="86" y="120"/>
                                </a:lnTo>
                                <a:lnTo>
                                  <a:pt x="91" y="120"/>
                                </a:lnTo>
                                <a:lnTo>
                                  <a:pt x="96" y="120"/>
                                </a:lnTo>
                                <a:lnTo>
                                  <a:pt x="96" y="125"/>
                                </a:lnTo>
                                <a:lnTo>
                                  <a:pt x="101" y="125"/>
                                </a:lnTo>
                                <a:lnTo>
                                  <a:pt x="105" y="125"/>
                                </a:lnTo>
                                <a:lnTo>
                                  <a:pt x="105" y="129"/>
                                </a:lnTo>
                                <a:lnTo>
                                  <a:pt x="110" y="129"/>
                                </a:lnTo>
                                <a:lnTo>
                                  <a:pt x="115" y="129"/>
                                </a:lnTo>
                                <a:lnTo>
                                  <a:pt x="115" y="134"/>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8" name="Freeform 4704"/>
                        <wps:cNvSpPr>
                          <a:spLocks noEditPoints="1"/>
                        </wps:cNvSpPr>
                        <wps:spPr bwMode="auto">
                          <a:xfrm>
                            <a:off x="2017395" y="2714625"/>
                            <a:ext cx="109855" cy="121920"/>
                          </a:xfrm>
                          <a:custGeom>
                            <a:avLst/>
                            <a:gdLst>
                              <a:gd name="T0" fmla="*/ 154 w 173"/>
                              <a:gd name="T1" fmla="*/ 158 h 192"/>
                              <a:gd name="T2" fmla="*/ 168 w 173"/>
                              <a:gd name="T3" fmla="*/ 163 h 192"/>
                              <a:gd name="T4" fmla="*/ 159 w 173"/>
                              <a:gd name="T5" fmla="*/ 192 h 192"/>
                              <a:gd name="T6" fmla="*/ 149 w 173"/>
                              <a:gd name="T7" fmla="*/ 182 h 192"/>
                              <a:gd name="T8" fmla="*/ 135 w 173"/>
                              <a:gd name="T9" fmla="*/ 177 h 192"/>
                              <a:gd name="T10" fmla="*/ 125 w 173"/>
                              <a:gd name="T11" fmla="*/ 168 h 192"/>
                              <a:gd name="T12" fmla="*/ 111 w 173"/>
                              <a:gd name="T13" fmla="*/ 172 h 192"/>
                              <a:gd name="T14" fmla="*/ 96 w 173"/>
                              <a:gd name="T15" fmla="*/ 177 h 192"/>
                              <a:gd name="T16" fmla="*/ 77 w 173"/>
                              <a:gd name="T17" fmla="*/ 177 h 192"/>
                              <a:gd name="T18" fmla="*/ 58 w 173"/>
                              <a:gd name="T19" fmla="*/ 172 h 192"/>
                              <a:gd name="T20" fmla="*/ 43 w 173"/>
                              <a:gd name="T21" fmla="*/ 168 h 192"/>
                              <a:gd name="T22" fmla="*/ 29 w 173"/>
                              <a:gd name="T23" fmla="*/ 158 h 192"/>
                              <a:gd name="T24" fmla="*/ 15 w 173"/>
                              <a:gd name="T25" fmla="*/ 144 h 192"/>
                              <a:gd name="T26" fmla="*/ 5 w 173"/>
                              <a:gd name="T27" fmla="*/ 125 h 192"/>
                              <a:gd name="T28" fmla="*/ 0 w 173"/>
                              <a:gd name="T29" fmla="*/ 110 h 192"/>
                              <a:gd name="T30" fmla="*/ 0 w 173"/>
                              <a:gd name="T31" fmla="*/ 91 h 192"/>
                              <a:gd name="T32" fmla="*/ 0 w 173"/>
                              <a:gd name="T33" fmla="*/ 72 h 192"/>
                              <a:gd name="T34" fmla="*/ 5 w 173"/>
                              <a:gd name="T35" fmla="*/ 53 h 192"/>
                              <a:gd name="T36" fmla="*/ 10 w 173"/>
                              <a:gd name="T37" fmla="*/ 38 h 192"/>
                              <a:gd name="T38" fmla="*/ 19 w 173"/>
                              <a:gd name="T39" fmla="*/ 29 h 192"/>
                              <a:gd name="T40" fmla="*/ 29 w 173"/>
                              <a:gd name="T41" fmla="*/ 19 h 192"/>
                              <a:gd name="T42" fmla="*/ 39 w 173"/>
                              <a:gd name="T43" fmla="*/ 9 h 192"/>
                              <a:gd name="T44" fmla="*/ 53 w 173"/>
                              <a:gd name="T45" fmla="*/ 5 h 192"/>
                              <a:gd name="T46" fmla="*/ 72 w 173"/>
                              <a:gd name="T47" fmla="*/ 0 h 192"/>
                              <a:gd name="T48" fmla="*/ 91 w 173"/>
                              <a:gd name="T49" fmla="*/ 0 h 192"/>
                              <a:gd name="T50" fmla="*/ 111 w 173"/>
                              <a:gd name="T51" fmla="*/ 0 h 192"/>
                              <a:gd name="T52" fmla="*/ 125 w 173"/>
                              <a:gd name="T53" fmla="*/ 9 h 192"/>
                              <a:gd name="T54" fmla="*/ 139 w 173"/>
                              <a:gd name="T55" fmla="*/ 14 h 192"/>
                              <a:gd name="T56" fmla="*/ 149 w 173"/>
                              <a:gd name="T57" fmla="*/ 24 h 192"/>
                              <a:gd name="T58" fmla="*/ 159 w 173"/>
                              <a:gd name="T59" fmla="*/ 38 h 192"/>
                              <a:gd name="T60" fmla="*/ 163 w 173"/>
                              <a:gd name="T61" fmla="*/ 53 h 192"/>
                              <a:gd name="T62" fmla="*/ 168 w 173"/>
                              <a:gd name="T63" fmla="*/ 67 h 192"/>
                              <a:gd name="T64" fmla="*/ 168 w 173"/>
                              <a:gd name="T65" fmla="*/ 86 h 192"/>
                              <a:gd name="T66" fmla="*/ 168 w 173"/>
                              <a:gd name="T67" fmla="*/ 105 h 192"/>
                              <a:gd name="T68" fmla="*/ 163 w 173"/>
                              <a:gd name="T69" fmla="*/ 125 h 192"/>
                              <a:gd name="T70" fmla="*/ 154 w 173"/>
                              <a:gd name="T71" fmla="*/ 139 h 192"/>
                              <a:gd name="T72" fmla="*/ 144 w 173"/>
                              <a:gd name="T73" fmla="*/ 153 h 192"/>
                              <a:gd name="T74" fmla="*/ 125 w 173"/>
                              <a:gd name="T75" fmla="*/ 120 h 192"/>
                              <a:gd name="T76" fmla="*/ 130 w 173"/>
                              <a:gd name="T77" fmla="*/ 105 h 192"/>
                              <a:gd name="T78" fmla="*/ 130 w 173"/>
                              <a:gd name="T79" fmla="*/ 86 h 192"/>
                              <a:gd name="T80" fmla="*/ 130 w 173"/>
                              <a:gd name="T81" fmla="*/ 67 h 192"/>
                              <a:gd name="T82" fmla="*/ 125 w 173"/>
                              <a:gd name="T83" fmla="*/ 53 h 192"/>
                              <a:gd name="T84" fmla="*/ 115 w 173"/>
                              <a:gd name="T85" fmla="*/ 43 h 192"/>
                              <a:gd name="T86" fmla="*/ 106 w 173"/>
                              <a:gd name="T87" fmla="*/ 33 h 192"/>
                              <a:gd name="T88" fmla="*/ 91 w 173"/>
                              <a:gd name="T89" fmla="*/ 29 h 192"/>
                              <a:gd name="T90" fmla="*/ 72 w 173"/>
                              <a:gd name="T91" fmla="*/ 29 h 192"/>
                              <a:gd name="T92" fmla="*/ 58 w 173"/>
                              <a:gd name="T93" fmla="*/ 33 h 192"/>
                              <a:gd name="T94" fmla="*/ 48 w 173"/>
                              <a:gd name="T95" fmla="*/ 43 h 192"/>
                              <a:gd name="T96" fmla="*/ 43 w 173"/>
                              <a:gd name="T97" fmla="*/ 57 h 192"/>
                              <a:gd name="T98" fmla="*/ 39 w 173"/>
                              <a:gd name="T99" fmla="*/ 72 h 192"/>
                              <a:gd name="T100" fmla="*/ 39 w 173"/>
                              <a:gd name="T101" fmla="*/ 91 h 192"/>
                              <a:gd name="T102" fmla="*/ 39 w 173"/>
                              <a:gd name="T103" fmla="*/ 110 h 192"/>
                              <a:gd name="T104" fmla="*/ 48 w 173"/>
                              <a:gd name="T105" fmla="*/ 129 h 192"/>
                              <a:gd name="T106" fmla="*/ 58 w 173"/>
                              <a:gd name="T107" fmla="*/ 139 h 192"/>
                              <a:gd name="T108" fmla="*/ 72 w 173"/>
                              <a:gd name="T109" fmla="*/ 144 h 192"/>
                              <a:gd name="T110" fmla="*/ 87 w 173"/>
                              <a:gd name="T111" fmla="*/ 148 h 192"/>
                              <a:gd name="T112" fmla="*/ 91 w 173"/>
                              <a:gd name="T113" fmla="*/ 144 h 192"/>
                              <a:gd name="T114" fmla="*/ 82 w 173"/>
                              <a:gd name="T115" fmla="*/ 134 h 192"/>
                              <a:gd name="T116" fmla="*/ 96 w 173"/>
                              <a:gd name="T117" fmla="*/ 120 h 192"/>
                              <a:gd name="T118" fmla="*/ 111 w 173"/>
                              <a:gd name="T119" fmla="*/ 129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73" h="192">
                                <a:moveTo>
                                  <a:pt x="144" y="153"/>
                                </a:moveTo>
                                <a:lnTo>
                                  <a:pt x="149" y="153"/>
                                </a:lnTo>
                                <a:lnTo>
                                  <a:pt x="154" y="153"/>
                                </a:lnTo>
                                <a:lnTo>
                                  <a:pt x="154" y="158"/>
                                </a:lnTo>
                                <a:lnTo>
                                  <a:pt x="159" y="158"/>
                                </a:lnTo>
                                <a:lnTo>
                                  <a:pt x="163" y="158"/>
                                </a:lnTo>
                                <a:lnTo>
                                  <a:pt x="163" y="163"/>
                                </a:lnTo>
                                <a:lnTo>
                                  <a:pt x="168" y="163"/>
                                </a:lnTo>
                                <a:lnTo>
                                  <a:pt x="173" y="163"/>
                                </a:lnTo>
                                <a:lnTo>
                                  <a:pt x="173" y="168"/>
                                </a:lnTo>
                                <a:lnTo>
                                  <a:pt x="163" y="192"/>
                                </a:lnTo>
                                <a:lnTo>
                                  <a:pt x="159" y="192"/>
                                </a:lnTo>
                                <a:lnTo>
                                  <a:pt x="159" y="187"/>
                                </a:lnTo>
                                <a:lnTo>
                                  <a:pt x="154" y="187"/>
                                </a:lnTo>
                                <a:lnTo>
                                  <a:pt x="149" y="187"/>
                                </a:lnTo>
                                <a:lnTo>
                                  <a:pt x="149" y="182"/>
                                </a:lnTo>
                                <a:lnTo>
                                  <a:pt x="144" y="182"/>
                                </a:lnTo>
                                <a:lnTo>
                                  <a:pt x="139" y="182"/>
                                </a:lnTo>
                                <a:lnTo>
                                  <a:pt x="139" y="177"/>
                                </a:lnTo>
                                <a:lnTo>
                                  <a:pt x="135" y="177"/>
                                </a:lnTo>
                                <a:lnTo>
                                  <a:pt x="130" y="177"/>
                                </a:lnTo>
                                <a:lnTo>
                                  <a:pt x="130" y="172"/>
                                </a:lnTo>
                                <a:lnTo>
                                  <a:pt x="125" y="172"/>
                                </a:lnTo>
                                <a:lnTo>
                                  <a:pt x="125" y="168"/>
                                </a:lnTo>
                                <a:lnTo>
                                  <a:pt x="120" y="168"/>
                                </a:lnTo>
                                <a:lnTo>
                                  <a:pt x="120" y="172"/>
                                </a:lnTo>
                                <a:lnTo>
                                  <a:pt x="115" y="172"/>
                                </a:lnTo>
                                <a:lnTo>
                                  <a:pt x="111" y="172"/>
                                </a:lnTo>
                                <a:lnTo>
                                  <a:pt x="106" y="172"/>
                                </a:lnTo>
                                <a:lnTo>
                                  <a:pt x="101" y="172"/>
                                </a:lnTo>
                                <a:lnTo>
                                  <a:pt x="101" y="177"/>
                                </a:lnTo>
                                <a:lnTo>
                                  <a:pt x="96" y="177"/>
                                </a:lnTo>
                                <a:lnTo>
                                  <a:pt x="91" y="177"/>
                                </a:lnTo>
                                <a:lnTo>
                                  <a:pt x="87" y="177"/>
                                </a:lnTo>
                                <a:lnTo>
                                  <a:pt x="82" y="177"/>
                                </a:lnTo>
                                <a:lnTo>
                                  <a:pt x="77" y="177"/>
                                </a:lnTo>
                                <a:lnTo>
                                  <a:pt x="72" y="177"/>
                                </a:lnTo>
                                <a:lnTo>
                                  <a:pt x="67" y="172"/>
                                </a:lnTo>
                                <a:lnTo>
                                  <a:pt x="63" y="172"/>
                                </a:lnTo>
                                <a:lnTo>
                                  <a:pt x="58" y="172"/>
                                </a:lnTo>
                                <a:lnTo>
                                  <a:pt x="53" y="172"/>
                                </a:lnTo>
                                <a:lnTo>
                                  <a:pt x="48" y="172"/>
                                </a:lnTo>
                                <a:lnTo>
                                  <a:pt x="48" y="168"/>
                                </a:lnTo>
                                <a:lnTo>
                                  <a:pt x="43" y="168"/>
                                </a:lnTo>
                                <a:lnTo>
                                  <a:pt x="39" y="168"/>
                                </a:lnTo>
                                <a:lnTo>
                                  <a:pt x="39" y="163"/>
                                </a:lnTo>
                                <a:lnTo>
                                  <a:pt x="34" y="163"/>
                                </a:lnTo>
                                <a:lnTo>
                                  <a:pt x="29" y="158"/>
                                </a:lnTo>
                                <a:lnTo>
                                  <a:pt x="24" y="153"/>
                                </a:lnTo>
                                <a:lnTo>
                                  <a:pt x="19" y="153"/>
                                </a:lnTo>
                                <a:lnTo>
                                  <a:pt x="19" y="148"/>
                                </a:lnTo>
                                <a:lnTo>
                                  <a:pt x="15" y="144"/>
                                </a:lnTo>
                                <a:lnTo>
                                  <a:pt x="15" y="139"/>
                                </a:lnTo>
                                <a:lnTo>
                                  <a:pt x="10" y="134"/>
                                </a:lnTo>
                                <a:lnTo>
                                  <a:pt x="10" y="129"/>
                                </a:lnTo>
                                <a:lnTo>
                                  <a:pt x="5" y="125"/>
                                </a:lnTo>
                                <a:lnTo>
                                  <a:pt x="5" y="120"/>
                                </a:lnTo>
                                <a:lnTo>
                                  <a:pt x="5" y="115"/>
                                </a:lnTo>
                                <a:lnTo>
                                  <a:pt x="5" y="110"/>
                                </a:lnTo>
                                <a:lnTo>
                                  <a:pt x="0" y="110"/>
                                </a:lnTo>
                                <a:lnTo>
                                  <a:pt x="0" y="105"/>
                                </a:lnTo>
                                <a:lnTo>
                                  <a:pt x="0" y="101"/>
                                </a:lnTo>
                                <a:lnTo>
                                  <a:pt x="0" y="96"/>
                                </a:lnTo>
                                <a:lnTo>
                                  <a:pt x="0" y="91"/>
                                </a:lnTo>
                                <a:lnTo>
                                  <a:pt x="0" y="86"/>
                                </a:lnTo>
                                <a:lnTo>
                                  <a:pt x="0" y="81"/>
                                </a:lnTo>
                                <a:lnTo>
                                  <a:pt x="0" y="77"/>
                                </a:lnTo>
                                <a:lnTo>
                                  <a:pt x="0" y="72"/>
                                </a:lnTo>
                                <a:lnTo>
                                  <a:pt x="0" y="67"/>
                                </a:lnTo>
                                <a:lnTo>
                                  <a:pt x="5" y="62"/>
                                </a:lnTo>
                                <a:lnTo>
                                  <a:pt x="5" y="57"/>
                                </a:lnTo>
                                <a:lnTo>
                                  <a:pt x="5" y="53"/>
                                </a:lnTo>
                                <a:lnTo>
                                  <a:pt x="5" y="48"/>
                                </a:lnTo>
                                <a:lnTo>
                                  <a:pt x="10" y="48"/>
                                </a:lnTo>
                                <a:lnTo>
                                  <a:pt x="10" y="43"/>
                                </a:lnTo>
                                <a:lnTo>
                                  <a:pt x="10" y="38"/>
                                </a:lnTo>
                                <a:lnTo>
                                  <a:pt x="15" y="38"/>
                                </a:lnTo>
                                <a:lnTo>
                                  <a:pt x="15" y="33"/>
                                </a:lnTo>
                                <a:lnTo>
                                  <a:pt x="15" y="29"/>
                                </a:lnTo>
                                <a:lnTo>
                                  <a:pt x="19" y="29"/>
                                </a:lnTo>
                                <a:lnTo>
                                  <a:pt x="19" y="24"/>
                                </a:lnTo>
                                <a:lnTo>
                                  <a:pt x="24" y="24"/>
                                </a:lnTo>
                                <a:lnTo>
                                  <a:pt x="24" y="19"/>
                                </a:lnTo>
                                <a:lnTo>
                                  <a:pt x="29" y="19"/>
                                </a:lnTo>
                                <a:lnTo>
                                  <a:pt x="29" y="14"/>
                                </a:lnTo>
                                <a:lnTo>
                                  <a:pt x="34" y="14"/>
                                </a:lnTo>
                                <a:lnTo>
                                  <a:pt x="34" y="9"/>
                                </a:lnTo>
                                <a:lnTo>
                                  <a:pt x="39" y="9"/>
                                </a:lnTo>
                                <a:lnTo>
                                  <a:pt x="43" y="9"/>
                                </a:lnTo>
                                <a:lnTo>
                                  <a:pt x="43" y="5"/>
                                </a:lnTo>
                                <a:lnTo>
                                  <a:pt x="48" y="5"/>
                                </a:lnTo>
                                <a:lnTo>
                                  <a:pt x="53" y="5"/>
                                </a:lnTo>
                                <a:lnTo>
                                  <a:pt x="58" y="0"/>
                                </a:lnTo>
                                <a:lnTo>
                                  <a:pt x="63" y="0"/>
                                </a:lnTo>
                                <a:lnTo>
                                  <a:pt x="67" y="0"/>
                                </a:lnTo>
                                <a:lnTo>
                                  <a:pt x="72" y="0"/>
                                </a:lnTo>
                                <a:lnTo>
                                  <a:pt x="77" y="0"/>
                                </a:lnTo>
                                <a:lnTo>
                                  <a:pt x="82" y="0"/>
                                </a:lnTo>
                                <a:lnTo>
                                  <a:pt x="87" y="0"/>
                                </a:lnTo>
                                <a:lnTo>
                                  <a:pt x="91" y="0"/>
                                </a:lnTo>
                                <a:lnTo>
                                  <a:pt x="96" y="0"/>
                                </a:lnTo>
                                <a:lnTo>
                                  <a:pt x="101" y="0"/>
                                </a:lnTo>
                                <a:lnTo>
                                  <a:pt x="106" y="0"/>
                                </a:lnTo>
                                <a:lnTo>
                                  <a:pt x="111" y="0"/>
                                </a:lnTo>
                                <a:lnTo>
                                  <a:pt x="115" y="5"/>
                                </a:lnTo>
                                <a:lnTo>
                                  <a:pt x="120" y="5"/>
                                </a:lnTo>
                                <a:lnTo>
                                  <a:pt x="125" y="5"/>
                                </a:lnTo>
                                <a:lnTo>
                                  <a:pt x="125" y="9"/>
                                </a:lnTo>
                                <a:lnTo>
                                  <a:pt x="130" y="9"/>
                                </a:lnTo>
                                <a:lnTo>
                                  <a:pt x="135" y="9"/>
                                </a:lnTo>
                                <a:lnTo>
                                  <a:pt x="135" y="14"/>
                                </a:lnTo>
                                <a:lnTo>
                                  <a:pt x="139" y="14"/>
                                </a:lnTo>
                                <a:lnTo>
                                  <a:pt x="139" y="19"/>
                                </a:lnTo>
                                <a:lnTo>
                                  <a:pt x="144" y="19"/>
                                </a:lnTo>
                                <a:lnTo>
                                  <a:pt x="144" y="24"/>
                                </a:lnTo>
                                <a:lnTo>
                                  <a:pt x="149" y="24"/>
                                </a:lnTo>
                                <a:lnTo>
                                  <a:pt x="149" y="29"/>
                                </a:lnTo>
                                <a:lnTo>
                                  <a:pt x="154" y="33"/>
                                </a:lnTo>
                                <a:lnTo>
                                  <a:pt x="154" y="38"/>
                                </a:lnTo>
                                <a:lnTo>
                                  <a:pt x="159" y="38"/>
                                </a:lnTo>
                                <a:lnTo>
                                  <a:pt x="159" y="43"/>
                                </a:lnTo>
                                <a:lnTo>
                                  <a:pt x="159" y="48"/>
                                </a:lnTo>
                                <a:lnTo>
                                  <a:pt x="163" y="48"/>
                                </a:lnTo>
                                <a:lnTo>
                                  <a:pt x="163" y="53"/>
                                </a:lnTo>
                                <a:lnTo>
                                  <a:pt x="163" y="57"/>
                                </a:lnTo>
                                <a:lnTo>
                                  <a:pt x="163" y="62"/>
                                </a:lnTo>
                                <a:lnTo>
                                  <a:pt x="163" y="67"/>
                                </a:lnTo>
                                <a:lnTo>
                                  <a:pt x="168" y="67"/>
                                </a:lnTo>
                                <a:lnTo>
                                  <a:pt x="168" y="72"/>
                                </a:lnTo>
                                <a:lnTo>
                                  <a:pt x="168" y="77"/>
                                </a:lnTo>
                                <a:lnTo>
                                  <a:pt x="168" y="81"/>
                                </a:lnTo>
                                <a:lnTo>
                                  <a:pt x="168" y="86"/>
                                </a:lnTo>
                                <a:lnTo>
                                  <a:pt x="168" y="91"/>
                                </a:lnTo>
                                <a:lnTo>
                                  <a:pt x="168" y="96"/>
                                </a:lnTo>
                                <a:lnTo>
                                  <a:pt x="168" y="101"/>
                                </a:lnTo>
                                <a:lnTo>
                                  <a:pt x="168" y="105"/>
                                </a:lnTo>
                                <a:lnTo>
                                  <a:pt x="163" y="110"/>
                                </a:lnTo>
                                <a:lnTo>
                                  <a:pt x="163" y="115"/>
                                </a:lnTo>
                                <a:lnTo>
                                  <a:pt x="163" y="120"/>
                                </a:lnTo>
                                <a:lnTo>
                                  <a:pt x="163" y="125"/>
                                </a:lnTo>
                                <a:lnTo>
                                  <a:pt x="159" y="129"/>
                                </a:lnTo>
                                <a:lnTo>
                                  <a:pt x="159" y="134"/>
                                </a:lnTo>
                                <a:lnTo>
                                  <a:pt x="159" y="139"/>
                                </a:lnTo>
                                <a:lnTo>
                                  <a:pt x="154" y="139"/>
                                </a:lnTo>
                                <a:lnTo>
                                  <a:pt x="154" y="144"/>
                                </a:lnTo>
                                <a:lnTo>
                                  <a:pt x="149" y="144"/>
                                </a:lnTo>
                                <a:lnTo>
                                  <a:pt x="149" y="148"/>
                                </a:lnTo>
                                <a:lnTo>
                                  <a:pt x="144" y="153"/>
                                </a:lnTo>
                                <a:close/>
                                <a:moveTo>
                                  <a:pt x="120" y="129"/>
                                </a:moveTo>
                                <a:lnTo>
                                  <a:pt x="120" y="125"/>
                                </a:lnTo>
                                <a:lnTo>
                                  <a:pt x="125" y="125"/>
                                </a:lnTo>
                                <a:lnTo>
                                  <a:pt x="125" y="120"/>
                                </a:lnTo>
                                <a:lnTo>
                                  <a:pt x="125" y="115"/>
                                </a:lnTo>
                                <a:lnTo>
                                  <a:pt x="130" y="115"/>
                                </a:lnTo>
                                <a:lnTo>
                                  <a:pt x="130" y="110"/>
                                </a:lnTo>
                                <a:lnTo>
                                  <a:pt x="130" y="105"/>
                                </a:lnTo>
                                <a:lnTo>
                                  <a:pt x="130" y="101"/>
                                </a:lnTo>
                                <a:lnTo>
                                  <a:pt x="130" y="96"/>
                                </a:lnTo>
                                <a:lnTo>
                                  <a:pt x="130" y="91"/>
                                </a:lnTo>
                                <a:lnTo>
                                  <a:pt x="130" y="86"/>
                                </a:lnTo>
                                <a:lnTo>
                                  <a:pt x="130" y="81"/>
                                </a:lnTo>
                                <a:lnTo>
                                  <a:pt x="130" y="77"/>
                                </a:lnTo>
                                <a:lnTo>
                                  <a:pt x="130" y="72"/>
                                </a:lnTo>
                                <a:lnTo>
                                  <a:pt x="130" y="67"/>
                                </a:lnTo>
                                <a:lnTo>
                                  <a:pt x="130" y="62"/>
                                </a:lnTo>
                                <a:lnTo>
                                  <a:pt x="130" y="57"/>
                                </a:lnTo>
                                <a:lnTo>
                                  <a:pt x="125" y="57"/>
                                </a:lnTo>
                                <a:lnTo>
                                  <a:pt x="125" y="53"/>
                                </a:lnTo>
                                <a:lnTo>
                                  <a:pt x="125" y="48"/>
                                </a:lnTo>
                                <a:lnTo>
                                  <a:pt x="120" y="48"/>
                                </a:lnTo>
                                <a:lnTo>
                                  <a:pt x="120" y="43"/>
                                </a:lnTo>
                                <a:lnTo>
                                  <a:pt x="115" y="43"/>
                                </a:lnTo>
                                <a:lnTo>
                                  <a:pt x="115" y="38"/>
                                </a:lnTo>
                                <a:lnTo>
                                  <a:pt x="111" y="38"/>
                                </a:lnTo>
                                <a:lnTo>
                                  <a:pt x="111" y="33"/>
                                </a:lnTo>
                                <a:lnTo>
                                  <a:pt x="106" y="33"/>
                                </a:lnTo>
                                <a:lnTo>
                                  <a:pt x="101" y="33"/>
                                </a:lnTo>
                                <a:lnTo>
                                  <a:pt x="101" y="29"/>
                                </a:lnTo>
                                <a:lnTo>
                                  <a:pt x="96" y="29"/>
                                </a:lnTo>
                                <a:lnTo>
                                  <a:pt x="91" y="29"/>
                                </a:lnTo>
                                <a:lnTo>
                                  <a:pt x="87" y="29"/>
                                </a:lnTo>
                                <a:lnTo>
                                  <a:pt x="82" y="29"/>
                                </a:lnTo>
                                <a:lnTo>
                                  <a:pt x="77" y="29"/>
                                </a:lnTo>
                                <a:lnTo>
                                  <a:pt x="72" y="29"/>
                                </a:lnTo>
                                <a:lnTo>
                                  <a:pt x="67" y="29"/>
                                </a:lnTo>
                                <a:lnTo>
                                  <a:pt x="67" y="33"/>
                                </a:lnTo>
                                <a:lnTo>
                                  <a:pt x="63" y="33"/>
                                </a:lnTo>
                                <a:lnTo>
                                  <a:pt x="58" y="33"/>
                                </a:lnTo>
                                <a:lnTo>
                                  <a:pt x="58" y="38"/>
                                </a:lnTo>
                                <a:lnTo>
                                  <a:pt x="53" y="38"/>
                                </a:lnTo>
                                <a:lnTo>
                                  <a:pt x="53" y="43"/>
                                </a:lnTo>
                                <a:lnTo>
                                  <a:pt x="48" y="43"/>
                                </a:lnTo>
                                <a:lnTo>
                                  <a:pt x="48" y="48"/>
                                </a:lnTo>
                                <a:lnTo>
                                  <a:pt x="43" y="48"/>
                                </a:lnTo>
                                <a:lnTo>
                                  <a:pt x="43" y="53"/>
                                </a:lnTo>
                                <a:lnTo>
                                  <a:pt x="43" y="57"/>
                                </a:lnTo>
                                <a:lnTo>
                                  <a:pt x="39" y="57"/>
                                </a:lnTo>
                                <a:lnTo>
                                  <a:pt x="39" y="62"/>
                                </a:lnTo>
                                <a:lnTo>
                                  <a:pt x="39" y="67"/>
                                </a:lnTo>
                                <a:lnTo>
                                  <a:pt x="39" y="72"/>
                                </a:lnTo>
                                <a:lnTo>
                                  <a:pt x="39" y="77"/>
                                </a:lnTo>
                                <a:lnTo>
                                  <a:pt x="39" y="81"/>
                                </a:lnTo>
                                <a:lnTo>
                                  <a:pt x="39" y="86"/>
                                </a:lnTo>
                                <a:lnTo>
                                  <a:pt x="39" y="91"/>
                                </a:lnTo>
                                <a:lnTo>
                                  <a:pt x="39" y="96"/>
                                </a:lnTo>
                                <a:lnTo>
                                  <a:pt x="39" y="101"/>
                                </a:lnTo>
                                <a:lnTo>
                                  <a:pt x="39" y="105"/>
                                </a:lnTo>
                                <a:lnTo>
                                  <a:pt x="39" y="110"/>
                                </a:lnTo>
                                <a:lnTo>
                                  <a:pt x="39" y="115"/>
                                </a:lnTo>
                                <a:lnTo>
                                  <a:pt x="43" y="120"/>
                                </a:lnTo>
                                <a:lnTo>
                                  <a:pt x="43" y="125"/>
                                </a:lnTo>
                                <a:lnTo>
                                  <a:pt x="48" y="129"/>
                                </a:lnTo>
                                <a:lnTo>
                                  <a:pt x="48" y="134"/>
                                </a:lnTo>
                                <a:lnTo>
                                  <a:pt x="53" y="134"/>
                                </a:lnTo>
                                <a:lnTo>
                                  <a:pt x="53" y="139"/>
                                </a:lnTo>
                                <a:lnTo>
                                  <a:pt x="58" y="139"/>
                                </a:lnTo>
                                <a:lnTo>
                                  <a:pt x="63" y="139"/>
                                </a:lnTo>
                                <a:lnTo>
                                  <a:pt x="63" y="144"/>
                                </a:lnTo>
                                <a:lnTo>
                                  <a:pt x="67" y="144"/>
                                </a:lnTo>
                                <a:lnTo>
                                  <a:pt x="72" y="144"/>
                                </a:lnTo>
                                <a:lnTo>
                                  <a:pt x="72" y="148"/>
                                </a:lnTo>
                                <a:lnTo>
                                  <a:pt x="77" y="148"/>
                                </a:lnTo>
                                <a:lnTo>
                                  <a:pt x="82" y="148"/>
                                </a:lnTo>
                                <a:lnTo>
                                  <a:pt x="87" y="148"/>
                                </a:lnTo>
                                <a:lnTo>
                                  <a:pt x="91" y="148"/>
                                </a:lnTo>
                                <a:lnTo>
                                  <a:pt x="91" y="144"/>
                                </a:lnTo>
                                <a:lnTo>
                                  <a:pt x="96" y="144"/>
                                </a:lnTo>
                                <a:lnTo>
                                  <a:pt x="91" y="144"/>
                                </a:lnTo>
                                <a:lnTo>
                                  <a:pt x="91" y="139"/>
                                </a:lnTo>
                                <a:lnTo>
                                  <a:pt x="87" y="139"/>
                                </a:lnTo>
                                <a:lnTo>
                                  <a:pt x="82" y="139"/>
                                </a:lnTo>
                                <a:lnTo>
                                  <a:pt x="82" y="134"/>
                                </a:lnTo>
                                <a:lnTo>
                                  <a:pt x="77" y="134"/>
                                </a:lnTo>
                                <a:lnTo>
                                  <a:pt x="87" y="115"/>
                                </a:lnTo>
                                <a:lnTo>
                                  <a:pt x="91" y="115"/>
                                </a:lnTo>
                                <a:lnTo>
                                  <a:pt x="96" y="120"/>
                                </a:lnTo>
                                <a:lnTo>
                                  <a:pt x="101" y="120"/>
                                </a:lnTo>
                                <a:lnTo>
                                  <a:pt x="106" y="125"/>
                                </a:lnTo>
                                <a:lnTo>
                                  <a:pt x="111" y="125"/>
                                </a:lnTo>
                                <a:lnTo>
                                  <a:pt x="111" y="129"/>
                                </a:lnTo>
                                <a:lnTo>
                                  <a:pt x="115" y="129"/>
                                </a:lnTo>
                                <a:lnTo>
                                  <a:pt x="120" y="129"/>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9" name="Freeform 4705"/>
                        <wps:cNvSpPr>
                          <a:spLocks/>
                        </wps:cNvSpPr>
                        <wps:spPr bwMode="auto">
                          <a:xfrm>
                            <a:off x="1770380" y="3651885"/>
                            <a:ext cx="109855" cy="130810"/>
                          </a:xfrm>
                          <a:custGeom>
                            <a:avLst/>
                            <a:gdLst>
                              <a:gd name="T0" fmla="*/ 168 w 173"/>
                              <a:gd name="T1" fmla="*/ 153 h 206"/>
                              <a:gd name="T2" fmla="*/ 164 w 173"/>
                              <a:gd name="T3" fmla="*/ 168 h 206"/>
                              <a:gd name="T4" fmla="*/ 154 w 173"/>
                              <a:gd name="T5" fmla="*/ 177 h 206"/>
                              <a:gd name="T6" fmla="*/ 144 w 173"/>
                              <a:gd name="T7" fmla="*/ 187 h 206"/>
                              <a:gd name="T8" fmla="*/ 135 w 173"/>
                              <a:gd name="T9" fmla="*/ 196 h 206"/>
                              <a:gd name="T10" fmla="*/ 120 w 173"/>
                              <a:gd name="T11" fmla="*/ 201 h 206"/>
                              <a:gd name="T12" fmla="*/ 106 w 173"/>
                              <a:gd name="T13" fmla="*/ 206 h 206"/>
                              <a:gd name="T14" fmla="*/ 87 w 173"/>
                              <a:gd name="T15" fmla="*/ 206 h 206"/>
                              <a:gd name="T16" fmla="*/ 68 w 173"/>
                              <a:gd name="T17" fmla="*/ 206 h 206"/>
                              <a:gd name="T18" fmla="*/ 53 w 173"/>
                              <a:gd name="T19" fmla="*/ 196 h 206"/>
                              <a:gd name="T20" fmla="*/ 39 w 173"/>
                              <a:gd name="T21" fmla="*/ 192 h 206"/>
                              <a:gd name="T22" fmla="*/ 24 w 173"/>
                              <a:gd name="T23" fmla="*/ 182 h 206"/>
                              <a:gd name="T24" fmla="*/ 15 w 173"/>
                              <a:gd name="T25" fmla="*/ 168 h 206"/>
                              <a:gd name="T26" fmla="*/ 10 w 173"/>
                              <a:gd name="T27" fmla="*/ 153 h 206"/>
                              <a:gd name="T28" fmla="*/ 5 w 173"/>
                              <a:gd name="T29" fmla="*/ 139 h 206"/>
                              <a:gd name="T30" fmla="*/ 0 w 173"/>
                              <a:gd name="T31" fmla="*/ 125 h 206"/>
                              <a:gd name="T32" fmla="*/ 0 w 173"/>
                              <a:gd name="T33" fmla="*/ 105 h 206"/>
                              <a:gd name="T34" fmla="*/ 0 w 173"/>
                              <a:gd name="T35" fmla="*/ 86 h 206"/>
                              <a:gd name="T36" fmla="*/ 5 w 173"/>
                              <a:gd name="T37" fmla="*/ 67 h 206"/>
                              <a:gd name="T38" fmla="*/ 10 w 173"/>
                              <a:gd name="T39" fmla="*/ 48 h 206"/>
                              <a:gd name="T40" fmla="*/ 20 w 173"/>
                              <a:gd name="T41" fmla="*/ 34 h 206"/>
                              <a:gd name="T42" fmla="*/ 29 w 173"/>
                              <a:gd name="T43" fmla="*/ 24 h 206"/>
                              <a:gd name="T44" fmla="*/ 44 w 173"/>
                              <a:gd name="T45" fmla="*/ 10 h 206"/>
                              <a:gd name="T46" fmla="*/ 63 w 173"/>
                              <a:gd name="T47" fmla="*/ 5 h 206"/>
                              <a:gd name="T48" fmla="*/ 77 w 173"/>
                              <a:gd name="T49" fmla="*/ 0 h 206"/>
                              <a:gd name="T50" fmla="*/ 96 w 173"/>
                              <a:gd name="T51" fmla="*/ 0 h 206"/>
                              <a:gd name="T52" fmla="*/ 116 w 173"/>
                              <a:gd name="T53" fmla="*/ 0 h 206"/>
                              <a:gd name="T54" fmla="*/ 135 w 173"/>
                              <a:gd name="T55" fmla="*/ 10 h 206"/>
                              <a:gd name="T56" fmla="*/ 149 w 173"/>
                              <a:gd name="T57" fmla="*/ 19 h 206"/>
                              <a:gd name="T58" fmla="*/ 159 w 173"/>
                              <a:gd name="T59" fmla="*/ 29 h 206"/>
                              <a:gd name="T60" fmla="*/ 168 w 173"/>
                              <a:gd name="T61" fmla="*/ 43 h 206"/>
                              <a:gd name="T62" fmla="*/ 135 w 173"/>
                              <a:gd name="T63" fmla="*/ 67 h 206"/>
                              <a:gd name="T64" fmla="*/ 125 w 173"/>
                              <a:gd name="T65" fmla="*/ 53 h 206"/>
                              <a:gd name="T66" fmla="*/ 116 w 173"/>
                              <a:gd name="T67" fmla="*/ 43 h 206"/>
                              <a:gd name="T68" fmla="*/ 106 w 173"/>
                              <a:gd name="T69" fmla="*/ 34 h 206"/>
                              <a:gd name="T70" fmla="*/ 87 w 173"/>
                              <a:gd name="T71" fmla="*/ 34 h 206"/>
                              <a:gd name="T72" fmla="*/ 72 w 173"/>
                              <a:gd name="T73" fmla="*/ 38 h 206"/>
                              <a:gd name="T74" fmla="*/ 58 w 173"/>
                              <a:gd name="T75" fmla="*/ 48 h 206"/>
                              <a:gd name="T76" fmla="*/ 48 w 173"/>
                              <a:gd name="T77" fmla="*/ 62 h 206"/>
                              <a:gd name="T78" fmla="*/ 44 w 173"/>
                              <a:gd name="T79" fmla="*/ 81 h 206"/>
                              <a:gd name="T80" fmla="*/ 39 w 173"/>
                              <a:gd name="T81" fmla="*/ 96 h 206"/>
                              <a:gd name="T82" fmla="*/ 39 w 173"/>
                              <a:gd name="T83" fmla="*/ 115 h 206"/>
                              <a:gd name="T84" fmla="*/ 44 w 173"/>
                              <a:gd name="T85" fmla="*/ 129 h 206"/>
                              <a:gd name="T86" fmla="*/ 48 w 173"/>
                              <a:gd name="T87" fmla="*/ 144 h 206"/>
                              <a:gd name="T88" fmla="*/ 58 w 173"/>
                              <a:gd name="T89" fmla="*/ 158 h 206"/>
                              <a:gd name="T90" fmla="*/ 72 w 173"/>
                              <a:gd name="T91" fmla="*/ 168 h 206"/>
                              <a:gd name="T92" fmla="*/ 87 w 173"/>
                              <a:gd name="T93" fmla="*/ 173 h 206"/>
                              <a:gd name="T94" fmla="*/ 101 w 173"/>
                              <a:gd name="T95" fmla="*/ 168 h 206"/>
                              <a:gd name="T96" fmla="*/ 120 w 173"/>
                              <a:gd name="T97" fmla="*/ 163 h 206"/>
                              <a:gd name="T98" fmla="*/ 130 w 173"/>
                              <a:gd name="T99" fmla="*/ 149 h 206"/>
                              <a:gd name="T100" fmla="*/ 135 w 173"/>
                              <a:gd name="T101" fmla="*/ 129 h 2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173" h="206">
                                <a:moveTo>
                                  <a:pt x="135" y="129"/>
                                </a:moveTo>
                                <a:lnTo>
                                  <a:pt x="173" y="144"/>
                                </a:lnTo>
                                <a:lnTo>
                                  <a:pt x="173" y="149"/>
                                </a:lnTo>
                                <a:lnTo>
                                  <a:pt x="168" y="153"/>
                                </a:lnTo>
                                <a:lnTo>
                                  <a:pt x="168" y="158"/>
                                </a:lnTo>
                                <a:lnTo>
                                  <a:pt x="168" y="163"/>
                                </a:lnTo>
                                <a:lnTo>
                                  <a:pt x="164" y="163"/>
                                </a:lnTo>
                                <a:lnTo>
                                  <a:pt x="164" y="168"/>
                                </a:lnTo>
                                <a:lnTo>
                                  <a:pt x="164" y="173"/>
                                </a:lnTo>
                                <a:lnTo>
                                  <a:pt x="159" y="173"/>
                                </a:lnTo>
                                <a:lnTo>
                                  <a:pt x="159" y="177"/>
                                </a:lnTo>
                                <a:lnTo>
                                  <a:pt x="154" y="177"/>
                                </a:lnTo>
                                <a:lnTo>
                                  <a:pt x="154" y="182"/>
                                </a:lnTo>
                                <a:lnTo>
                                  <a:pt x="149" y="182"/>
                                </a:lnTo>
                                <a:lnTo>
                                  <a:pt x="149" y="187"/>
                                </a:lnTo>
                                <a:lnTo>
                                  <a:pt x="144" y="187"/>
                                </a:lnTo>
                                <a:lnTo>
                                  <a:pt x="144" y="192"/>
                                </a:lnTo>
                                <a:lnTo>
                                  <a:pt x="140" y="192"/>
                                </a:lnTo>
                                <a:lnTo>
                                  <a:pt x="140" y="196"/>
                                </a:lnTo>
                                <a:lnTo>
                                  <a:pt x="135" y="196"/>
                                </a:lnTo>
                                <a:lnTo>
                                  <a:pt x="130" y="196"/>
                                </a:lnTo>
                                <a:lnTo>
                                  <a:pt x="130" y="201"/>
                                </a:lnTo>
                                <a:lnTo>
                                  <a:pt x="125" y="201"/>
                                </a:lnTo>
                                <a:lnTo>
                                  <a:pt x="120" y="201"/>
                                </a:lnTo>
                                <a:lnTo>
                                  <a:pt x="116" y="201"/>
                                </a:lnTo>
                                <a:lnTo>
                                  <a:pt x="116" y="206"/>
                                </a:lnTo>
                                <a:lnTo>
                                  <a:pt x="111" y="206"/>
                                </a:lnTo>
                                <a:lnTo>
                                  <a:pt x="106" y="206"/>
                                </a:lnTo>
                                <a:lnTo>
                                  <a:pt x="101" y="206"/>
                                </a:lnTo>
                                <a:lnTo>
                                  <a:pt x="96" y="206"/>
                                </a:lnTo>
                                <a:lnTo>
                                  <a:pt x="92" y="206"/>
                                </a:lnTo>
                                <a:lnTo>
                                  <a:pt x="87" y="206"/>
                                </a:lnTo>
                                <a:lnTo>
                                  <a:pt x="82" y="206"/>
                                </a:lnTo>
                                <a:lnTo>
                                  <a:pt x="77" y="206"/>
                                </a:lnTo>
                                <a:lnTo>
                                  <a:pt x="72" y="206"/>
                                </a:lnTo>
                                <a:lnTo>
                                  <a:pt x="68" y="206"/>
                                </a:lnTo>
                                <a:lnTo>
                                  <a:pt x="63" y="201"/>
                                </a:lnTo>
                                <a:lnTo>
                                  <a:pt x="58" y="201"/>
                                </a:lnTo>
                                <a:lnTo>
                                  <a:pt x="53" y="201"/>
                                </a:lnTo>
                                <a:lnTo>
                                  <a:pt x="53" y="196"/>
                                </a:lnTo>
                                <a:lnTo>
                                  <a:pt x="48" y="196"/>
                                </a:lnTo>
                                <a:lnTo>
                                  <a:pt x="44" y="196"/>
                                </a:lnTo>
                                <a:lnTo>
                                  <a:pt x="44" y="192"/>
                                </a:lnTo>
                                <a:lnTo>
                                  <a:pt x="39" y="192"/>
                                </a:lnTo>
                                <a:lnTo>
                                  <a:pt x="34" y="187"/>
                                </a:lnTo>
                                <a:lnTo>
                                  <a:pt x="29" y="187"/>
                                </a:lnTo>
                                <a:lnTo>
                                  <a:pt x="29" y="182"/>
                                </a:lnTo>
                                <a:lnTo>
                                  <a:pt x="24" y="182"/>
                                </a:lnTo>
                                <a:lnTo>
                                  <a:pt x="24" y="177"/>
                                </a:lnTo>
                                <a:lnTo>
                                  <a:pt x="20" y="177"/>
                                </a:lnTo>
                                <a:lnTo>
                                  <a:pt x="20" y="173"/>
                                </a:lnTo>
                                <a:lnTo>
                                  <a:pt x="15" y="168"/>
                                </a:lnTo>
                                <a:lnTo>
                                  <a:pt x="15" y="163"/>
                                </a:lnTo>
                                <a:lnTo>
                                  <a:pt x="10" y="163"/>
                                </a:lnTo>
                                <a:lnTo>
                                  <a:pt x="10" y="158"/>
                                </a:lnTo>
                                <a:lnTo>
                                  <a:pt x="10" y="153"/>
                                </a:lnTo>
                                <a:lnTo>
                                  <a:pt x="5" y="153"/>
                                </a:lnTo>
                                <a:lnTo>
                                  <a:pt x="5" y="149"/>
                                </a:lnTo>
                                <a:lnTo>
                                  <a:pt x="5" y="144"/>
                                </a:lnTo>
                                <a:lnTo>
                                  <a:pt x="5" y="139"/>
                                </a:lnTo>
                                <a:lnTo>
                                  <a:pt x="0" y="139"/>
                                </a:lnTo>
                                <a:lnTo>
                                  <a:pt x="0" y="134"/>
                                </a:lnTo>
                                <a:lnTo>
                                  <a:pt x="0" y="129"/>
                                </a:lnTo>
                                <a:lnTo>
                                  <a:pt x="0" y="125"/>
                                </a:lnTo>
                                <a:lnTo>
                                  <a:pt x="0" y="120"/>
                                </a:lnTo>
                                <a:lnTo>
                                  <a:pt x="0" y="115"/>
                                </a:lnTo>
                                <a:lnTo>
                                  <a:pt x="0" y="110"/>
                                </a:lnTo>
                                <a:lnTo>
                                  <a:pt x="0" y="105"/>
                                </a:lnTo>
                                <a:lnTo>
                                  <a:pt x="0" y="101"/>
                                </a:lnTo>
                                <a:lnTo>
                                  <a:pt x="0" y="96"/>
                                </a:lnTo>
                                <a:lnTo>
                                  <a:pt x="0" y="91"/>
                                </a:lnTo>
                                <a:lnTo>
                                  <a:pt x="0" y="86"/>
                                </a:lnTo>
                                <a:lnTo>
                                  <a:pt x="0" y="81"/>
                                </a:lnTo>
                                <a:lnTo>
                                  <a:pt x="0" y="77"/>
                                </a:lnTo>
                                <a:lnTo>
                                  <a:pt x="0" y="72"/>
                                </a:lnTo>
                                <a:lnTo>
                                  <a:pt x="5" y="67"/>
                                </a:lnTo>
                                <a:lnTo>
                                  <a:pt x="5" y="62"/>
                                </a:lnTo>
                                <a:lnTo>
                                  <a:pt x="5" y="58"/>
                                </a:lnTo>
                                <a:lnTo>
                                  <a:pt x="10" y="53"/>
                                </a:lnTo>
                                <a:lnTo>
                                  <a:pt x="10" y="48"/>
                                </a:lnTo>
                                <a:lnTo>
                                  <a:pt x="15" y="43"/>
                                </a:lnTo>
                                <a:lnTo>
                                  <a:pt x="15" y="38"/>
                                </a:lnTo>
                                <a:lnTo>
                                  <a:pt x="20" y="38"/>
                                </a:lnTo>
                                <a:lnTo>
                                  <a:pt x="20" y="34"/>
                                </a:lnTo>
                                <a:lnTo>
                                  <a:pt x="20" y="29"/>
                                </a:lnTo>
                                <a:lnTo>
                                  <a:pt x="24" y="29"/>
                                </a:lnTo>
                                <a:lnTo>
                                  <a:pt x="24" y="24"/>
                                </a:lnTo>
                                <a:lnTo>
                                  <a:pt x="29" y="24"/>
                                </a:lnTo>
                                <a:lnTo>
                                  <a:pt x="34" y="19"/>
                                </a:lnTo>
                                <a:lnTo>
                                  <a:pt x="39" y="14"/>
                                </a:lnTo>
                                <a:lnTo>
                                  <a:pt x="44" y="14"/>
                                </a:lnTo>
                                <a:lnTo>
                                  <a:pt x="44" y="10"/>
                                </a:lnTo>
                                <a:lnTo>
                                  <a:pt x="48" y="10"/>
                                </a:lnTo>
                                <a:lnTo>
                                  <a:pt x="53" y="5"/>
                                </a:lnTo>
                                <a:lnTo>
                                  <a:pt x="58" y="5"/>
                                </a:lnTo>
                                <a:lnTo>
                                  <a:pt x="63" y="5"/>
                                </a:lnTo>
                                <a:lnTo>
                                  <a:pt x="68" y="5"/>
                                </a:lnTo>
                                <a:lnTo>
                                  <a:pt x="68" y="0"/>
                                </a:lnTo>
                                <a:lnTo>
                                  <a:pt x="72" y="0"/>
                                </a:lnTo>
                                <a:lnTo>
                                  <a:pt x="77" y="0"/>
                                </a:lnTo>
                                <a:lnTo>
                                  <a:pt x="82" y="0"/>
                                </a:lnTo>
                                <a:lnTo>
                                  <a:pt x="87" y="0"/>
                                </a:lnTo>
                                <a:lnTo>
                                  <a:pt x="92" y="0"/>
                                </a:lnTo>
                                <a:lnTo>
                                  <a:pt x="96" y="0"/>
                                </a:lnTo>
                                <a:lnTo>
                                  <a:pt x="101" y="0"/>
                                </a:lnTo>
                                <a:lnTo>
                                  <a:pt x="106" y="0"/>
                                </a:lnTo>
                                <a:lnTo>
                                  <a:pt x="111" y="0"/>
                                </a:lnTo>
                                <a:lnTo>
                                  <a:pt x="116" y="0"/>
                                </a:lnTo>
                                <a:lnTo>
                                  <a:pt x="120" y="5"/>
                                </a:lnTo>
                                <a:lnTo>
                                  <a:pt x="125" y="5"/>
                                </a:lnTo>
                                <a:lnTo>
                                  <a:pt x="130" y="5"/>
                                </a:lnTo>
                                <a:lnTo>
                                  <a:pt x="135" y="10"/>
                                </a:lnTo>
                                <a:lnTo>
                                  <a:pt x="140" y="10"/>
                                </a:lnTo>
                                <a:lnTo>
                                  <a:pt x="140" y="14"/>
                                </a:lnTo>
                                <a:lnTo>
                                  <a:pt x="144" y="14"/>
                                </a:lnTo>
                                <a:lnTo>
                                  <a:pt x="149" y="19"/>
                                </a:lnTo>
                                <a:lnTo>
                                  <a:pt x="154" y="19"/>
                                </a:lnTo>
                                <a:lnTo>
                                  <a:pt x="154" y="24"/>
                                </a:lnTo>
                                <a:lnTo>
                                  <a:pt x="159" y="24"/>
                                </a:lnTo>
                                <a:lnTo>
                                  <a:pt x="159" y="29"/>
                                </a:lnTo>
                                <a:lnTo>
                                  <a:pt x="164" y="34"/>
                                </a:lnTo>
                                <a:lnTo>
                                  <a:pt x="164" y="38"/>
                                </a:lnTo>
                                <a:lnTo>
                                  <a:pt x="168" y="38"/>
                                </a:lnTo>
                                <a:lnTo>
                                  <a:pt x="168" y="43"/>
                                </a:lnTo>
                                <a:lnTo>
                                  <a:pt x="168" y="48"/>
                                </a:lnTo>
                                <a:lnTo>
                                  <a:pt x="173" y="53"/>
                                </a:lnTo>
                                <a:lnTo>
                                  <a:pt x="173" y="58"/>
                                </a:lnTo>
                                <a:lnTo>
                                  <a:pt x="135" y="67"/>
                                </a:lnTo>
                                <a:lnTo>
                                  <a:pt x="130" y="62"/>
                                </a:lnTo>
                                <a:lnTo>
                                  <a:pt x="130" y="58"/>
                                </a:lnTo>
                                <a:lnTo>
                                  <a:pt x="130" y="53"/>
                                </a:lnTo>
                                <a:lnTo>
                                  <a:pt x="125" y="53"/>
                                </a:lnTo>
                                <a:lnTo>
                                  <a:pt x="125" y="48"/>
                                </a:lnTo>
                                <a:lnTo>
                                  <a:pt x="120" y="48"/>
                                </a:lnTo>
                                <a:lnTo>
                                  <a:pt x="120" y="43"/>
                                </a:lnTo>
                                <a:lnTo>
                                  <a:pt x="116" y="43"/>
                                </a:lnTo>
                                <a:lnTo>
                                  <a:pt x="116" y="38"/>
                                </a:lnTo>
                                <a:lnTo>
                                  <a:pt x="111" y="38"/>
                                </a:lnTo>
                                <a:lnTo>
                                  <a:pt x="106" y="38"/>
                                </a:lnTo>
                                <a:lnTo>
                                  <a:pt x="106" y="34"/>
                                </a:lnTo>
                                <a:lnTo>
                                  <a:pt x="101" y="34"/>
                                </a:lnTo>
                                <a:lnTo>
                                  <a:pt x="96" y="34"/>
                                </a:lnTo>
                                <a:lnTo>
                                  <a:pt x="92" y="34"/>
                                </a:lnTo>
                                <a:lnTo>
                                  <a:pt x="87" y="34"/>
                                </a:lnTo>
                                <a:lnTo>
                                  <a:pt x="82" y="34"/>
                                </a:lnTo>
                                <a:lnTo>
                                  <a:pt x="77" y="34"/>
                                </a:lnTo>
                                <a:lnTo>
                                  <a:pt x="77" y="38"/>
                                </a:lnTo>
                                <a:lnTo>
                                  <a:pt x="72" y="38"/>
                                </a:lnTo>
                                <a:lnTo>
                                  <a:pt x="68" y="38"/>
                                </a:lnTo>
                                <a:lnTo>
                                  <a:pt x="63" y="43"/>
                                </a:lnTo>
                                <a:lnTo>
                                  <a:pt x="58" y="43"/>
                                </a:lnTo>
                                <a:lnTo>
                                  <a:pt x="58" y="48"/>
                                </a:lnTo>
                                <a:lnTo>
                                  <a:pt x="53" y="48"/>
                                </a:lnTo>
                                <a:lnTo>
                                  <a:pt x="53" y="53"/>
                                </a:lnTo>
                                <a:lnTo>
                                  <a:pt x="48" y="58"/>
                                </a:lnTo>
                                <a:lnTo>
                                  <a:pt x="48" y="62"/>
                                </a:lnTo>
                                <a:lnTo>
                                  <a:pt x="44" y="67"/>
                                </a:lnTo>
                                <a:lnTo>
                                  <a:pt x="44" y="72"/>
                                </a:lnTo>
                                <a:lnTo>
                                  <a:pt x="44" y="77"/>
                                </a:lnTo>
                                <a:lnTo>
                                  <a:pt x="44" y="81"/>
                                </a:lnTo>
                                <a:lnTo>
                                  <a:pt x="44" y="86"/>
                                </a:lnTo>
                                <a:lnTo>
                                  <a:pt x="44" y="91"/>
                                </a:lnTo>
                                <a:lnTo>
                                  <a:pt x="39" y="91"/>
                                </a:lnTo>
                                <a:lnTo>
                                  <a:pt x="39" y="96"/>
                                </a:lnTo>
                                <a:lnTo>
                                  <a:pt x="39" y="101"/>
                                </a:lnTo>
                                <a:lnTo>
                                  <a:pt x="39" y="105"/>
                                </a:lnTo>
                                <a:lnTo>
                                  <a:pt x="39" y="110"/>
                                </a:lnTo>
                                <a:lnTo>
                                  <a:pt x="39" y="115"/>
                                </a:lnTo>
                                <a:lnTo>
                                  <a:pt x="44" y="115"/>
                                </a:lnTo>
                                <a:lnTo>
                                  <a:pt x="44" y="120"/>
                                </a:lnTo>
                                <a:lnTo>
                                  <a:pt x="44" y="125"/>
                                </a:lnTo>
                                <a:lnTo>
                                  <a:pt x="44" y="129"/>
                                </a:lnTo>
                                <a:lnTo>
                                  <a:pt x="44" y="134"/>
                                </a:lnTo>
                                <a:lnTo>
                                  <a:pt x="44" y="139"/>
                                </a:lnTo>
                                <a:lnTo>
                                  <a:pt x="48" y="139"/>
                                </a:lnTo>
                                <a:lnTo>
                                  <a:pt x="48" y="144"/>
                                </a:lnTo>
                                <a:lnTo>
                                  <a:pt x="48" y="149"/>
                                </a:lnTo>
                                <a:lnTo>
                                  <a:pt x="53" y="153"/>
                                </a:lnTo>
                                <a:lnTo>
                                  <a:pt x="53" y="158"/>
                                </a:lnTo>
                                <a:lnTo>
                                  <a:pt x="58" y="158"/>
                                </a:lnTo>
                                <a:lnTo>
                                  <a:pt x="58" y="163"/>
                                </a:lnTo>
                                <a:lnTo>
                                  <a:pt x="63" y="163"/>
                                </a:lnTo>
                                <a:lnTo>
                                  <a:pt x="68" y="168"/>
                                </a:lnTo>
                                <a:lnTo>
                                  <a:pt x="72" y="168"/>
                                </a:lnTo>
                                <a:lnTo>
                                  <a:pt x="77" y="168"/>
                                </a:lnTo>
                                <a:lnTo>
                                  <a:pt x="77" y="173"/>
                                </a:lnTo>
                                <a:lnTo>
                                  <a:pt x="82" y="173"/>
                                </a:lnTo>
                                <a:lnTo>
                                  <a:pt x="87" y="173"/>
                                </a:lnTo>
                                <a:lnTo>
                                  <a:pt x="92" y="173"/>
                                </a:lnTo>
                                <a:lnTo>
                                  <a:pt x="96" y="173"/>
                                </a:lnTo>
                                <a:lnTo>
                                  <a:pt x="101" y="173"/>
                                </a:lnTo>
                                <a:lnTo>
                                  <a:pt x="101" y="168"/>
                                </a:lnTo>
                                <a:lnTo>
                                  <a:pt x="106" y="168"/>
                                </a:lnTo>
                                <a:lnTo>
                                  <a:pt x="111" y="168"/>
                                </a:lnTo>
                                <a:lnTo>
                                  <a:pt x="116" y="163"/>
                                </a:lnTo>
                                <a:lnTo>
                                  <a:pt x="120" y="163"/>
                                </a:lnTo>
                                <a:lnTo>
                                  <a:pt x="120" y="158"/>
                                </a:lnTo>
                                <a:lnTo>
                                  <a:pt x="125" y="153"/>
                                </a:lnTo>
                                <a:lnTo>
                                  <a:pt x="125" y="149"/>
                                </a:lnTo>
                                <a:lnTo>
                                  <a:pt x="130" y="149"/>
                                </a:lnTo>
                                <a:lnTo>
                                  <a:pt x="130" y="144"/>
                                </a:lnTo>
                                <a:lnTo>
                                  <a:pt x="130" y="139"/>
                                </a:lnTo>
                                <a:lnTo>
                                  <a:pt x="135" y="134"/>
                                </a:lnTo>
                                <a:lnTo>
                                  <a:pt x="135" y="129"/>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0" name="Freeform 4706"/>
                        <wps:cNvSpPr>
                          <a:spLocks/>
                        </wps:cNvSpPr>
                        <wps:spPr bwMode="auto">
                          <a:xfrm>
                            <a:off x="1892300" y="3688715"/>
                            <a:ext cx="82550" cy="90805"/>
                          </a:xfrm>
                          <a:custGeom>
                            <a:avLst/>
                            <a:gdLst>
                              <a:gd name="T0" fmla="*/ 0 w 130"/>
                              <a:gd name="T1" fmla="*/ 0 h 143"/>
                              <a:gd name="T2" fmla="*/ 130 w 130"/>
                              <a:gd name="T3" fmla="*/ 0 h 143"/>
                              <a:gd name="T4" fmla="*/ 130 w 130"/>
                              <a:gd name="T5" fmla="*/ 33 h 143"/>
                              <a:gd name="T6" fmla="*/ 82 w 130"/>
                              <a:gd name="T7" fmla="*/ 33 h 143"/>
                              <a:gd name="T8" fmla="*/ 82 w 130"/>
                              <a:gd name="T9" fmla="*/ 143 h 143"/>
                              <a:gd name="T10" fmla="*/ 44 w 130"/>
                              <a:gd name="T11" fmla="*/ 143 h 143"/>
                              <a:gd name="T12" fmla="*/ 44 w 130"/>
                              <a:gd name="T13" fmla="*/ 33 h 143"/>
                              <a:gd name="T14" fmla="*/ 0 w 130"/>
                              <a:gd name="T15" fmla="*/ 33 h 143"/>
                              <a:gd name="T16" fmla="*/ 0 w 130"/>
                              <a:gd name="T17" fmla="*/ 0 h 1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30" h="143">
                                <a:moveTo>
                                  <a:pt x="0" y="0"/>
                                </a:moveTo>
                                <a:lnTo>
                                  <a:pt x="130" y="0"/>
                                </a:lnTo>
                                <a:lnTo>
                                  <a:pt x="130" y="33"/>
                                </a:lnTo>
                                <a:lnTo>
                                  <a:pt x="82" y="33"/>
                                </a:lnTo>
                                <a:lnTo>
                                  <a:pt x="82" y="143"/>
                                </a:lnTo>
                                <a:lnTo>
                                  <a:pt x="44" y="143"/>
                                </a:lnTo>
                                <a:lnTo>
                                  <a:pt x="44" y="33"/>
                                </a:lnTo>
                                <a:lnTo>
                                  <a:pt x="0" y="33"/>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1" name="Freeform 4707"/>
                        <wps:cNvSpPr>
                          <a:spLocks noEditPoints="1"/>
                        </wps:cNvSpPr>
                        <wps:spPr bwMode="auto">
                          <a:xfrm>
                            <a:off x="1990090" y="3685540"/>
                            <a:ext cx="88265" cy="130810"/>
                          </a:xfrm>
                          <a:custGeom>
                            <a:avLst/>
                            <a:gdLst>
                              <a:gd name="T0" fmla="*/ 34 w 139"/>
                              <a:gd name="T1" fmla="*/ 28 h 206"/>
                              <a:gd name="T2" fmla="*/ 38 w 139"/>
                              <a:gd name="T3" fmla="*/ 19 h 206"/>
                              <a:gd name="T4" fmla="*/ 48 w 139"/>
                              <a:gd name="T5" fmla="*/ 14 h 206"/>
                              <a:gd name="T6" fmla="*/ 58 w 139"/>
                              <a:gd name="T7" fmla="*/ 9 h 206"/>
                              <a:gd name="T8" fmla="*/ 67 w 139"/>
                              <a:gd name="T9" fmla="*/ 5 h 206"/>
                              <a:gd name="T10" fmla="*/ 77 w 139"/>
                              <a:gd name="T11" fmla="*/ 0 h 206"/>
                              <a:gd name="T12" fmla="*/ 86 w 139"/>
                              <a:gd name="T13" fmla="*/ 5 h 206"/>
                              <a:gd name="T14" fmla="*/ 101 w 139"/>
                              <a:gd name="T15" fmla="*/ 5 h 206"/>
                              <a:gd name="T16" fmla="*/ 110 w 139"/>
                              <a:gd name="T17" fmla="*/ 14 h 206"/>
                              <a:gd name="T18" fmla="*/ 120 w 139"/>
                              <a:gd name="T19" fmla="*/ 24 h 206"/>
                              <a:gd name="T20" fmla="*/ 130 w 139"/>
                              <a:gd name="T21" fmla="*/ 28 h 206"/>
                              <a:gd name="T22" fmla="*/ 134 w 139"/>
                              <a:gd name="T23" fmla="*/ 43 h 206"/>
                              <a:gd name="T24" fmla="*/ 139 w 139"/>
                              <a:gd name="T25" fmla="*/ 57 h 206"/>
                              <a:gd name="T26" fmla="*/ 139 w 139"/>
                              <a:gd name="T27" fmla="*/ 72 h 206"/>
                              <a:gd name="T28" fmla="*/ 139 w 139"/>
                              <a:gd name="T29" fmla="*/ 86 h 206"/>
                              <a:gd name="T30" fmla="*/ 139 w 139"/>
                              <a:gd name="T31" fmla="*/ 100 h 206"/>
                              <a:gd name="T32" fmla="*/ 134 w 139"/>
                              <a:gd name="T33" fmla="*/ 110 h 206"/>
                              <a:gd name="T34" fmla="*/ 130 w 139"/>
                              <a:gd name="T35" fmla="*/ 120 h 206"/>
                              <a:gd name="T36" fmla="*/ 125 w 139"/>
                              <a:gd name="T37" fmla="*/ 134 h 206"/>
                              <a:gd name="T38" fmla="*/ 115 w 139"/>
                              <a:gd name="T39" fmla="*/ 139 h 206"/>
                              <a:gd name="T40" fmla="*/ 106 w 139"/>
                              <a:gd name="T41" fmla="*/ 143 h 206"/>
                              <a:gd name="T42" fmla="*/ 96 w 139"/>
                              <a:gd name="T43" fmla="*/ 148 h 206"/>
                              <a:gd name="T44" fmla="*/ 86 w 139"/>
                              <a:gd name="T45" fmla="*/ 153 h 206"/>
                              <a:gd name="T46" fmla="*/ 72 w 139"/>
                              <a:gd name="T47" fmla="*/ 153 h 206"/>
                              <a:gd name="T48" fmla="*/ 62 w 139"/>
                              <a:gd name="T49" fmla="*/ 148 h 206"/>
                              <a:gd name="T50" fmla="*/ 53 w 139"/>
                              <a:gd name="T51" fmla="*/ 143 h 206"/>
                              <a:gd name="T52" fmla="*/ 43 w 139"/>
                              <a:gd name="T53" fmla="*/ 139 h 206"/>
                              <a:gd name="T54" fmla="*/ 0 w 139"/>
                              <a:gd name="T55" fmla="*/ 206 h 206"/>
                              <a:gd name="T56" fmla="*/ 38 w 139"/>
                              <a:gd name="T57" fmla="*/ 81 h 206"/>
                              <a:gd name="T58" fmla="*/ 38 w 139"/>
                              <a:gd name="T59" fmla="*/ 96 h 206"/>
                              <a:gd name="T60" fmla="*/ 43 w 139"/>
                              <a:gd name="T61" fmla="*/ 105 h 206"/>
                              <a:gd name="T62" fmla="*/ 48 w 139"/>
                              <a:gd name="T63" fmla="*/ 115 h 206"/>
                              <a:gd name="T64" fmla="*/ 58 w 139"/>
                              <a:gd name="T65" fmla="*/ 120 h 206"/>
                              <a:gd name="T66" fmla="*/ 67 w 139"/>
                              <a:gd name="T67" fmla="*/ 124 h 206"/>
                              <a:gd name="T68" fmla="*/ 77 w 139"/>
                              <a:gd name="T69" fmla="*/ 120 h 206"/>
                              <a:gd name="T70" fmla="*/ 86 w 139"/>
                              <a:gd name="T71" fmla="*/ 115 h 206"/>
                              <a:gd name="T72" fmla="*/ 96 w 139"/>
                              <a:gd name="T73" fmla="*/ 110 h 206"/>
                              <a:gd name="T74" fmla="*/ 101 w 139"/>
                              <a:gd name="T75" fmla="*/ 96 h 206"/>
                              <a:gd name="T76" fmla="*/ 101 w 139"/>
                              <a:gd name="T77" fmla="*/ 81 h 206"/>
                              <a:gd name="T78" fmla="*/ 101 w 139"/>
                              <a:gd name="T79" fmla="*/ 67 h 206"/>
                              <a:gd name="T80" fmla="*/ 96 w 139"/>
                              <a:gd name="T81" fmla="*/ 57 h 206"/>
                              <a:gd name="T82" fmla="*/ 91 w 139"/>
                              <a:gd name="T83" fmla="*/ 43 h 206"/>
                              <a:gd name="T84" fmla="*/ 82 w 139"/>
                              <a:gd name="T85" fmla="*/ 38 h 206"/>
                              <a:gd name="T86" fmla="*/ 72 w 139"/>
                              <a:gd name="T87" fmla="*/ 33 h 206"/>
                              <a:gd name="T88" fmla="*/ 58 w 139"/>
                              <a:gd name="T89" fmla="*/ 33 h 206"/>
                              <a:gd name="T90" fmla="*/ 48 w 139"/>
                              <a:gd name="T91" fmla="*/ 38 h 206"/>
                              <a:gd name="T92" fmla="*/ 43 w 139"/>
                              <a:gd name="T93" fmla="*/ 48 h 206"/>
                              <a:gd name="T94" fmla="*/ 38 w 139"/>
                              <a:gd name="T95" fmla="*/ 62 h 206"/>
                              <a:gd name="T96" fmla="*/ 38 w 139"/>
                              <a:gd name="T97" fmla="*/ 76 h 2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39" h="206">
                                <a:moveTo>
                                  <a:pt x="0" y="5"/>
                                </a:moveTo>
                                <a:lnTo>
                                  <a:pt x="34" y="5"/>
                                </a:lnTo>
                                <a:lnTo>
                                  <a:pt x="34" y="28"/>
                                </a:lnTo>
                                <a:lnTo>
                                  <a:pt x="34" y="24"/>
                                </a:lnTo>
                                <a:lnTo>
                                  <a:pt x="38" y="24"/>
                                </a:lnTo>
                                <a:lnTo>
                                  <a:pt x="38" y="19"/>
                                </a:lnTo>
                                <a:lnTo>
                                  <a:pt x="43" y="19"/>
                                </a:lnTo>
                                <a:lnTo>
                                  <a:pt x="43" y="14"/>
                                </a:lnTo>
                                <a:lnTo>
                                  <a:pt x="48" y="14"/>
                                </a:lnTo>
                                <a:lnTo>
                                  <a:pt x="48" y="9"/>
                                </a:lnTo>
                                <a:lnTo>
                                  <a:pt x="53" y="9"/>
                                </a:lnTo>
                                <a:lnTo>
                                  <a:pt x="58" y="9"/>
                                </a:lnTo>
                                <a:lnTo>
                                  <a:pt x="58" y="5"/>
                                </a:lnTo>
                                <a:lnTo>
                                  <a:pt x="62" y="5"/>
                                </a:lnTo>
                                <a:lnTo>
                                  <a:pt x="67" y="5"/>
                                </a:lnTo>
                                <a:lnTo>
                                  <a:pt x="72" y="5"/>
                                </a:lnTo>
                                <a:lnTo>
                                  <a:pt x="72" y="0"/>
                                </a:lnTo>
                                <a:lnTo>
                                  <a:pt x="77" y="0"/>
                                </a:lnTo>
                                <a:lnTo>
                                  <a:pt x="82" y="0"/>
                                </a:lnTo>
                                <a:lnTo>
                                  <a:pt x="86" y="0"/>
                                </a:lnTo>
                                <a:lnTo>
                                  <a:pt x="86" y="5"/>
                                </a:lnTo>
                                <a:lnTo>
                                  <a:pt x="91" y="5"/>
                                </a:lnTo>
                                <a:lnTo>
                                  <a:pt x="96" y="5"/>
                                </a:lnTo>
                                <a:lnTo>
                                  <a:pt x="101" y="5"/>
                                </a:lnTo>
                                <a:lnTo>
                                  <a:pt x="106" y="9"/>
                                </a:lnTo>
                                <a:lnTo>
                                  <a:pt x="110" y="9"/>
                                </a:lnTo>
                                <a:lnTo>
                                  <a:pt x="110" y="14"/>
                                </a:lnTo>
                                <a:lnTo>
                                  <a:pt x="115" y="14"/>
                                </a:lnTo>
                                <a:lnTo>
                                  <a:pt x="120" y="19"/>
                                </a:lnTo>
                                <a:lnTo>
                                  <a:pt x="120" y="24"/>
                                </a:lnTo>
                                <a:lnTo>
                                  <a:pt x="125" y="24"/>
                                </a:lnTo>
                                <a:lnTo>
                                  <a:pt x="125" y="28"/>
                                </a:lnTo>
                                <a:lnTo>
                                  <a:pt x="130" y="28"/>
                                </a:lnTo>
                                <a:lnTo>
                                  <a:pt x="130" y="33"/>
                                </a:lnTo>
                                <a:lnTo>
                                  <a:pt x="134" y="38"/>
                                </a:lnTo>
                                <a:lnTo>
                                  <a:pt x="134" y="43"/>
                                </a:lnTo>
                                <a:lnTo>
                                  <a:pt x="134" y="48"/>
                                </a:lnTo>
                                <a:lnTo>
                                  <a:pt x="139" y="52"/>
                                </a:lnTo>
                                <a:lnTo>
                                  <a:pt x="139" y="57"/>
                                </a:lnTo>
                                <a:lnTo>
                                  <a:pt x="139" y="62"/>
                                </a:lnTo>
                                <a:lnTo>
                                  <a:pt x="139" y="67"/>
                                </a:lnTo>
                                <a:lnTo>
                                  <a:pt x="139" y="72"/>
                                </a:lnTo>
                                <a:lnTo>
                                  <a:pt x="139" y="76"/>
                                </a:lnTo>
                                <a:lnTo>
                                  <a:pt x="139" y="81"/>
                                </a:lnTo>
                                <a:lnTo>
                                  <a:pt x="139" y="86"/>
                                </a:lnTo>
                                <a:lnTo>
                                  <a:pt x="139" y="91"/>
                                </a:lnTo>
                                <a:lnTo>
                                  <a:pt x="139" y="96"/>
                                </a:lnTo>
                                <a:lnTo>
                                  <a:pt x="139" y="100"/>
                                </a:lnTo>
                                <a:lnTo>
                                  <a:pt x="139" y="105"/>
                                </a:lnTo>
                                <a:lnTo>
                                  <a:pt x="134" y="105"/>
                                </a:lnTo>
                                <a:lnTo>
                                  <a:pt x="134" y="110"/>
                                </a:lnTo>
                                <a:lnTo>
                                  <a:pt x="134" y="115"/>
                                </a:lnTo>
                                <a:lnTo>
                                  <a:pt x="134" y="120"/>
                                </a:lnTo>
                                <a:lnTo>
                                  <a:pt x="130" y="120"/>
                                </a:lnTo>
                                <a:lnTo>
                                  <a:pt x="130" y="124"/>
                                </a:lnTo>
                                <a:lnTo>
                                  <a:pt x="125" y="129"/>
                                </a:lnTo>
                                <a:lnTo>
                                  <a:pt x="125" y="134"/>
                                </a:lnTo>
                                <a:lnTo>
                                  <a:pt x="120" y="134"/>
                                </a:lnTo>
                                <a:lnTo>
                                  <a:pt x="120" y="139"/>
                                </a:lnTo>
                                <a:lnTo>
                                  <a:pt x="115" y="139"/>
                                </a:lnTo>
                                <a:lnTo>
                                  <a:pt x="115" y="143"/>
                                </a:lnTo>
                                <a:lnTo>
                                  <a:pt x="110" y="143"/>
                                </a:lnTo>
                                <a:lnTo>
                                  <a:pt x="106" y="143"/>
                                </a:lnTo>
                                <a:lnTo>
                                  <a:pt x="106" y="148"/>
                                </a:lnTo>
                                <a:lnTo>
                                  <a:pt x="101" y="148"/>
                                </a:lnTo>
                                <a:lnTo>
                                  <a:pt x="96" y="148"/>
                                </a:lnTo>
                                <a:lnTo>
                                  <a:pt x="96" y="153"/>
                                </a:lnTo>
                                <a:lnTo>
                                  <a:pt x="91" y="153"/>
                                </a:lnTo>
                                <a:lnTo>
                                  <a:pt x="86" y="153"/>
                                </a:lnTo>
                                <a:lnTo>
                                  <a:pt x="82" y="153"/>
                                </a:lnTo>
                                <a:lnTo>
                                  <a:pt x="77" y="153"/>
                                </a:lnTo>
                                <a:lnTo>
                                  <a:pt x="72" y="153"/>
                                </a:lnTo>
                                <a:lnTo>
                                  <a:pt x="67" y="153"/>
                                </a:lnTo>
                                <a:lnTo>
                                  <a:pt x="62" y="153"/>
                                </a:lnTo>
                                <a:lnTo>
                                  <a:pt x="62" y="148"/>
                                </a:lnTo>
                                <a:lnTo>
                                  <a:pt x="58" y="148"/>
                                </a:lnTo>
                                <a:lnTo>
                                  <a:pt x="53" y="148"/>
                                </a:lnTo>
                                <a:lnTo>
                                  <a:pt x="53" y="143"/>
                                </a:lnTo>
                                <a:lnTo>
                                  <a:pt x="48" y="143"/>
                                </a:lnTo>
                                <a:lnTo>
                                  <a:pt x="48" y="139"/>
                                </a:lnTo>
                                <a:lnTo>
                                  <a:pt x="43" y="139"/>
                                </a:lnTo>
                                <a:lnTo>
                                  <a:pt x="38" y="134"/>
                                </a:lnTo>
                                <a:lnTo>
                                  <a:pt x="38" y="206"/>
                                </a:lnTo>
                                <a:lnTo>
                                  <a:pt x="0" y="206"/>
                                </a:lnTo>
                                <a:lnTo>
                                  <a:pt x="0" y="5"/>
                                </a:lnTo>
                                <a:close/>
                                <a:moveTo>
                                  <a:pt x="38" y="76"/>
                                </a:moveTo>
                                <a:lnTo>
                                  <a:pt x="38" y="81"/>
                                </a:lnTo>
                                <a:lnTo>
                                  <a:pt x="38" y="86"/>
                                </a:lnTo>
                                <a:lnTo>
                                  <a:pt x="38" y="91"/>
                                </a:lnTo>
                                <a:lnTo>
                                  <a:pt x="38" y="96"/>
                                </a:lnTo>
                                <a:lnTo>
                                  <a:pt x="38" y="100"/>
                                </a:lnTo>
                                <a:lnTo>
                                  <a:pt x="43" y="100"/>
                                </a:lnTo>
                                <a:lnTo>
                                  <a:pt x="43" y="105"/>
                                </a:lnTo>
                                <a:lnTo>
                                  <a:pt x="43" y="110"/>
                                </a:lnTo>
                                <a:lnTo>
                                  <a:pt x="48" y="110"/>
                                </a:lnTo>
                                <a:lnTo>
                                  <a:pt x="48" y="115"/>
                                </a:lnTo>
                                <a:lnTo>
                                  <a:pt x="53" y="115"/>
                                </a:lnTo>
                                <a:lnTo>
                                  <a:pt x="53" y="120"/>
                                </a:lnTo>
                                <a:lnTo>
                                  <a:pt x="58" y="120"/>
                                </a:lnTo>
                                <a:lnTo>
                                  <a:pt x="62" y="120"/>
                                </a:lnTo>
                                <a:lnTo>
                                  <a:pt x="62" y="124"/>
                                </a:lnTo>
                                <a:lnTo>
                                  <a:pt x="67" y="124"/>
                                </a:lnTo>
                                <a:lnTo>
                                  <a:pt x="72" y="124"/>
                                </a:lnTo>
                                <a:lnTo>
                                  <a:pt x="77" y="124"/>
                                </a:lnTo>
                                <a:lnTo>
                                  <a:pt x="77" y="120"/>
                                </a:lnTo>
                                <a:lnTo>
                                  <a:pt x="82" y="120"/>
                                </a:lnTo>
                                <a:lnTo>
                                  <a:pt x="86" y="120"/>
                                </a:lnTo>
                                <a:lnTo>
                                  <a:pt x="86" y="115"/>
                                </a:lnTo>
                                <a:lnTo>
                                  <a:pt x="91" y="115"/>
                                </a:lnTo>
                                <a:lnTo>
                                  <a:pt x="91" y="110"/>
                                </a:lnTo>
                                <a:lnTo>
                                  <a:pt x="96" y="110"/>
                                </a:lnTo>
                                <a:lnTo>
                                  <a:pt x="96" y="105"/>
                                </a:lnTo>
                                <a:lnTo>
                                  <a:pt x="96" y="100"/>
                                </a:lnTo>
                                <a:lnTo>
                                  <a:pt x="101" y="96"/>
                                </a:lnTo>
                                <a:lnTo>
                                  <a:pt x="101" y="91"/>
                                </a:lnTo>
                                <a:lnTo>
                                  <a:pt x="101" y="86"/>
                                </a:lnTo>
                                <a:lnTo>
                                  <a:pt x="101" y="81"/>
                                </a:lnTo>
                                <a:lnTo>
                                  <a:pt x="101" y="76"/>
                                </a:lnTo>
                                <a:lnTo>
                                  <a:pt x="101" y="72"/>
                                </a:lnTo>
                                <a:lnTo>
                                  <a:pt x="101" y="67"/>
                                </a:lnTo>
                                <a:lnTo>
                                  <a:pt x="101" y="62"/>
                                </a:lnTo>
                                <a:lnTo>
                                  <a:pt x="101" y="57"/>
                                </a:lnTo>
                                <a:lnTo>
                                  <a:pt x="96" y="57"/>
                                </a:lnTo>
                                <a:lnTo>
                                  <a:pt x="96" y="52"/>
                                </a:lnTo>
                                <a:lnTo>
                                  <a:pt x="96" y="48"/>
                                </a:lnTo>
                                <a:lnTo>
                                  <a:pt x="91" y="43"/>
                                </a:lnTo>
                                <a:lnTo>
                                  <a:pt x="91" y="38"/>
                                </a:lnTo>
                                <a:lnTo>
                                  <a:pt x="86" y="38"/>
                                </a:lnTo>
                                <a:lnTo>
                                  <a:pt x="82" y="38"/>
                                </a:lnTo>
                                <a:lnTo>
                                  <a:pt x="82" y="33"/>
                                </a:lnTo>
                                <a:lnTo>
                                  <a:pt x="77" y="33"/>
                                </a:lnTo>
                                <a:lnTo>
                                  <a:pt x="72" y="33"/>
                                </a:lnTo>
                                <a:lnTo>
                                  <a:pt x="67" y="33"/>
                                </a:lnTo>
                                <a:lnTo>
                                  <a:pt x="62" y="33"/>
                                </a:lnTo>
                                <a:lnTo>
                                  <a:pt x="58" y="33"/>
                                </a:lnTo>
                                <a:lnTo>
                                  <a:pt x="53" y="33"/>
                                </a:lnTo>
                                <a:lnTo>
                                  <a:pt x="53" y="38"/>
                                </a:lnTo>
                                <a:lnTo>
                                  <a:pt x="48" y="38"/>
                                </a:lnTo>
                                <a:lnTo>
                                  <a:pt x="48" y="43"/>
                                </a:lnTo>
                                <a:lnTo>
                                  <a:pt x="43" y="43"/>
                                </a:lnTo>
                                <a:lnTo>
                                  <a:pt x="43" y="48"/>
                                </a:lnTo>
                                <a:lnTo>
                                  <a:pt x="38" y="52"/>
                                </a:lnTo>
                                <a:lnTo>
                                  <a:pt x="38" y="57"/>
                                </a:lnTo>
                                <a:lnTo>
                                  <a:pt x="38" y="62"/>
                                </a:lnTo>
                                <a:lnTo>
                                  <a:pt x="38" y="67"/>
                                </a:lnTo>
                                <a:lnTo>
                                  <a:pt x="38" y="72"/>
                                </a:lnTo>
                                <a:lnTo>
                                  <a:pt x="38" y="76"/>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2" name="Freeform 4708"/>
                        <wps:cNvSpPr>
                          <a:spLocks noEditPoints="1"/>
                        </wps:cNvSpPr>
                        <wps:spPr bwMode="auto">
                          <a:xfrm>
                            <a:off x="2090420" y="3685540"/>
                            <a:ext cx="88900" cy="97155"/>
                          </a:xfrm>
                          <a:custGeom>
                            <a:avLst/>
                            <a:gdLst>
                              <a:gd name="T0" fmla="*/ 5 w 140"/>
                              <a:gd name="T1" fmla="*/ 38 h 153"/>
                              <a:gd name="T2" fmla="*/ 10 w 140"/>
                              <a:gd name="T3" fmla="*/ 28 h 153"/>
                              <a:gd name="T4" fmla="*/ 15 w 140"/>
                              <a:gd name="T5" fmla="*/ 19 h 153"/>
                              <a:gd name="T6" fmla="*/ 24 w 140"/>
                              <a:gd name="T7" fmla="*/ 14 h 153"/>
                              <a:gd name="T8" fmla="*/ 34 w 140"/>
                              <a:gd name="T9" fmla="*/ 5 h 153"/>
                              <a:gd name="T10" fmla="*/ 48 w 140"/>
                              <a:gd name="T11" fmla="*/ 5 h 153"/>
                              <a:gd name="T12" fmla="*/ 58 w 140"/>
                              <a:gd name="T13" fmla="*/ 0 h 153"/>
                              <a:gd name="T14" fmla="*/ 72 w 140"/>
                              <a:gd name="T15" fmla="*/ 0 h 153"/>
                              <a:gd name="T16" fmla="*/ 82 w 140"/>
                              <a:gd name="T17" fmla="*/ 5 h 153"/>
                              <a:gd name="T18" fmla="*/ 96 w 140"/>
                              <a:gd name="T19" fmla="*/ 5 h 153"/>
                              <a:gd name="T20" fmla="*/ 106 w 140"/>
                              <a:gd name="T21" fmla="*/ 9 h 153"/>
                              <a:gd name="T22" fmla="*/ 116 w 140"/>
                              <a:gd name="T23" fmla="*/ 14 h 153"/>
                              <a:gd name="T24" fmla="*/ 125 w 140"/>
                              <a:gd name="T25" fmla="*/ 19 h 153"/>
                              <a:gd name="T26" fmla="*/ 130 w 140"/>
                              <a:gd name="T27" fmla="*/ 28 h 153"/>
                              <a:gd name="T28" fmla="*/ 130 w 140"/>
                              <a:gd name="T29" fmla="*/ 43 h 153"/>
                              <a:gd name="T30" fmla="*/ 130 w 140"/>
                              <a:gd name="T31" fmla="*/ 57 h 153"/>
                              <a:gd name="T32" fmla="*/ 130 w 140"/>
                              <a:gd name="T33" fmla="*/ 110 h 153"/>
                              <a:gd name="T34" fmla="*/ 130 w 140"/>
                              <a:gd name="T35" fmla="*/ 124 h 153"/>
                              <a:gd name="T36" fmla="*/ 135 w 140"/>
                              <a:gd name="T37" fmla="*/ 134 h 153"/>
                              <a:gd name="T38" fmla="*/ 135 w 140"/>
                              <a:gd name="T39" fmla="*/ 148 h 153"/>
                              <a:gd name="T40" fmla="*/ 101 w 140"/>
                              <a:gd name="T41" fmla="*/ 143 h 153"/>
                              <a:gd name="T42" fmla="*/ 96 w 140"/>
                              <a:gd name="T43" fmla="*/ 134 h 153"/>
                              <a:gd name="T44" fmla="*/ 87 w 140"/>
                              <a:gd name="T45" fmla="*/ 139 h 153"/>
                              <a:gd name="T46" fmla="*/ 77 w 140"/>
                              <a:gd name="T47" fmla="*/ 148 h 153"/>
                              <a:gd name="T48" fmla="*/ 68 w 140"/>
                              <a:gd name="T49" fmla="*/ 153 h 153"/>
                              <a:gd name="T50" fmla="*/ 53 w 140"/>
                              <a:gd name="T51" fmla="*/ 153 h 153"/>
                              <a:gd name="T52" fmla="*/ 39 w 140"/>
                              <a:gd name="T53" fmla="*/ 153 h 153"/>
                              <a:gd name="T54" fmla="*/ 29 w 140"/>
                              <a:gd name="T55" fmla="*/ 148 h 153"/>
                              <a:gd name="T56" fmla="*/ 15 w 140"/>
                              <a:gd name="T57" fmla="*/ 143 h 153"/>
                              <a:gd name="T58" fmla="*/ 10 w 140"/>
                              <a:gd name="T59" fmla="*/ 134 h 153"/>
                              <a:gd name="T60" fmla="*/ 5 w 140"/>
                              <a:gd name="T61" fmla="*/ 120 h 153"/>
                              <a:gd name="T62" fmla="*/ 0 w 140"/>
                              <a:gd name="T63" fmla="*/ 110 h 153"/>
                              <a:gd name="T64" fmla="*/ 5 w 140"/>
                              <a:gd name="T65" fmla="*/ 100 h 153"/>
                              <a:gd name="T66" fmla="*/ 10 w 140"/>
                              <a:gd name="T67" fmla="*/ 91 h 153"/>
                              <a:gd name="T68" fmla="*/ 15 w 140"/>
                              <a:gd name="T69" fmla="*/ 81 h 153"/>
                              <a:gd name="T70" fmla="*/ 24 w 140"/>
                              <a:gd name="T71" fmla="*/ 76 h 153"/>
                              <a:gd name="T72" fmla="*/ 34 w 140"/>
                              <a:gd name="T73" fmla="*/ 72 h 153"/>
                              <a:gd name="T74" fmla="*/ 48 w 140"/>
                              <a:gd name="T75" fmla="*/ 67 h 153"/>
                              <a:gd name="T76" fmla="*/ 58 w 140"/>
                              <a:gd name="T77" fmla="*/ 62 h 153"/>
                              <a:gd name="T78" fmla="*/ 72 w 140"/>
                              <a:gd name="T79" fmla="*/ 62 h 153"/>
                              <a:gd name="T80" fmla="*/ 82 w 140"/>
                              <a:gd name="T81" fmla="*/ 57 h 153"/>
                              <a:gd name="T82" fmla="*/ 92 w 140"/>
                              <a:gd name="T83" fmla="*/ 52 h 153"/>
                              <a:gd name="T84" fmla="*/ 92 w 140"/>
                              <a:gd name="T85" fmla="*/ 38 h 153"/>
                              <a:gd name="T86" fmla="*/ 82 w 140"/>
                              <a:gd name="T87" fmla="*/ 33 h 153"/>
                              <a:gd name="T88" fmla="*/ 68 w 140"/>
                              <a:gd name="T89" fmla="*/ 33 h 153"/>
                              <a:gd name="T90" fmla="*/ 53 w 140"/>
                              <a:gd name="T91" fmla="*/ 33 h 153"/>
                              <a:gd name="T92" fmla="*/ 44 w 140"/>
                              <a:gd name="T93" fmla="*/ 38 h 153"/>
                              <a:gd name="T94" fmla="*/ 39 w 140"/>
                              <a:gd name="T95" fmla="*/ 48 h 153"/>
                              <a:gd name="T96" fmla="*/ 87 w 140"/>
                              <a:gd name="T97" fmla="*/ 81 h 153"/>
                              <a:gd name="T98" fmla="*/ 77 w 140"/>
                              <a:gd name="T99" fmla="*/ 86 h 153"/>
                              <a:gd name="T100" fmla="*/ 63 w 140"/>
                              <a:gd name="T101" fmla="*/ 86 h 153"/>
                              <a:gd name="T102" fmla="*/ 53 w 140"/>
                              <a:gd name="T103" fmla="*/ 91 h 153"/>
                              <a:gd name="T104" fmla="*/ 44 w 140"/>
                              <a:gd name="T105" fmla="*/ 96 h 153"/>
                              <a:gd name="T106" fmla="*/ 39 w 140"/>
                              <a:gd name="T107" fmla="*/ 110 h 153"/>
                              <a:gd name="T108" fmla="*/ 44 w 140"/>
                              <a:gd name="T109" fmla="*/ 120 h 153"/>
                              <a:gd name="T110" fmla="*/ 53 w 140"/>
                              <a:gd name="T111" fmla="*/ 124 h 153"/>
                              <a:gd name="T112" fmla="*/ 68 w 140"/>
                              <a:gd name="T113" fmla="*/ 124 h 153"/>
                              <a:gd name="T114" fmla="*/ 77 w 140"/>
                              <a:gd name="T115" fmla="*/ 120 h 153"/>
                              <a:gd name="T116" fmla="*/ 87 w 140"/>
                              <a:gd name="T117" fmla="*/ 115 h 153"/>
                              <a:gd name="T118" fmla="*/ 92 w 140"/>
                              <a:gd name="T119" fmla="*/ 105 h 153"/>
                              <a:gd name="T120" fmla="*/ 92 w 140"/>
                              <a:gd name="T121" fmla="*/ 91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140" h="153">
                                <a:moveTo>
                                  <a:pt x="44" y="48"/>
                                </a:moveTo>
                                <a:lnTo>
                                  <a:pt x="5" y="43"/>
                                </a:lnTo>
                                <a:lnTo>
                                  <a:pt x="5" y="38"/>
                                </a:lnTo>
                                <a:lnTo>
                                  <a:pt x="10" y="38"/>
                                </a:lnTo>
                                <a:lnTo>
                                  <a:pt x="10" y="33"/>
                                </a:lnTo>
                                <a:lnTo>
                                  <a:pt x="10" y="28"/>
                                </a:lnTo>
                                <a:lnTo>
                                  <a:pt x="15" y="28"/>
                                </a:lnTo>
                                <a:lnTo>
                                  <a:pt x="15" y="24"/>
                                </a:lnTo>
                                <a:lnTo>
                                  <a:pt x="15" y="19"/>
                                </a:lnTo>
                                <a:lnTo>
                                  <a:pt x="20" y="19"/>
                                </a:lnTo>
                                <a:lnTo>
                                  <a:pt x="20" y="14"/>
                                </a:lnTo>
                                <a:lnTo>
                                  <a:pt x="24" y="14"/>
                                </a:lnTo>
                                <a:lnTo>
                                  <a:pt x="29" y="9"/>
                                </a:lnTo>
                                <a:lnTo>
                                  <a:pt x="34" y="9"/>
                                </a:lnTo>
                                <a:lnTo>
                                  <a:pt x="34" y="5"/>
                                </a:lnTo>
                                <a:lnTo>
                                  <a:pt x="39" y="5"/>
                                </a:lnTo>
                                <a:lnTo>
                                  <a:pt x="44" y="5"/>
                                </a:lnTo>
                                <a:lnTo>
                                  <a:pt x="48" y="5"/>
                                </a:lnTo>
                                <a:lnTo>
                                  <a:pt x="53" y="5"/>
                                </a:lnTo>
                                <a:lnTo>
                                  <a:pt x="58" y="5"/>
                                </a:lnTo>
                                <a:lnTo>
                                  <a:pt x="58" y="0"/>
                                </a:lnTo>
                                <a:lnTo>
                                  <a:pt x="63" y="0"/>
                                </a:lnTo>
                                <a:lnTo>
                                  <a:pt x="68" y="0"/>
                                </a:lnTo>
                                <a:lnTo>
                                  <a:pt x="72" y="0"/>
                                </a:lnTo>
                                <a:lnTo>
                                  <a:pt x="77" y="0"/>
                                </a:lnTo>
                                <a:lnTo>
                                  <a:pt x="82" y="0"/>
                                </a:lnTo>
                                <a:lnTo>
                                  <a:pt x="82" y="5"/>
                                </a:lnTo>
                                <a:lnTo>
                                  <a:pt x="87" y="5"/>
                                </a:lnTo>
                                <a:lnTo>
                                  <a:pt x="92" y="5"/>
                                </a:lnTo>
                                <a:lnTo>
                                  <a:pt x="96" y="5"/>
                                </a:lnTo>
                                <a:lnTo>
                                  <a:pt x="101" y="5"/>
                                </a:lnTo>
                                <a:lnTo>
                                  <a:pt x="106" y="5"/>
                                </a:lnTo>
                                <a:lnTo>
                                  <a:pt x="106" y="9"/>
                                </a:lnTo>
                                <a:lnTo>
                                  <a:pt x="111" y="9"/>
                                </a:lnTo>
                                <a:lnTo>
                                  <a:pt x="116" y="9"/>
                                </a:lnTo>
                                <a:lnTo>
                                  <a:pt x="116" y="14"/>
                                </a:lnTo>
                                <a:lnTo>
                                  <a:pt x="120" y="14"/>
                                </a:lnTo>
                                <a:lnTo>
                                  <a:pt x="120" y="19"/>
                                </a:lnTo>
                                <a:lnTo>
                                  <a:pt x="125" y="19"/>
                                </a:lnTo>
                                <a:lnTo>
                                  <a:pt x="125" y="24"/>
                                </a:lnTo>
                                <a:lnTo>
                                  <a:pt x="125" y="28"/>
                                </a:lnTo>
                                <a:lnTo>
                                  <a:pt x="130" y="28"/>
                                </a:lnTo>
                                <a:lnTo>
                                  <a:pt x="130" y="33"/>
                                </a:lnTo>
                                <a:lnTo>
                                  <a:pt x="130" y="38"/>
                                </a:lnTo>
                                <a:lnTo>
                                  <a:pt x="130" y="43"/>
                                </a:lnTo>
                                <a:lnTo>
                                  <a:pt x="130" y="48"/>
                                </a:lnTo>
                                <a:lnTo>
                                  <a:pt x="130" y="52"/>
                                </a:lnTo>
                                <a:lnTo>
                                  <a:pt x="130" y="57"/>
                                </a:lnTo>
                                <a:lnTo>
                                  <a:pt x="130" y="100"/>
                                </a:lnTo>
                                <a:lnTo>
                                  <a:pt x="130" y="105"/>
                                </a:lnTo>
                                <a:lnTo>
                                  <a:pt x="130" y="110"/>
                                </a:lnTo>
                                <a:lnTo>
                                  <a:pt x="130" y="115"/>
                                </a:lnTo>
                                <a:lnTo>
                                  <a:pt x="130" y="120"/>
                                </a:lnTo>
                                <a:lnTo>
                                  <a:pt x="130" y="124"/>
                                </a:lnTo>
                                <a:lnTo>
                                  <a:pt x="130" y="129"/>
                                </a:lnTo>
                                <a:lnTo>
                                  <a:pt x="130" y="134"/>
                                </a:lnTo>
                                <a:lnTo>
                                  <a:pt x="135" y="134"/>
                                </a:lnTo>
                                <a:lnTo>
                                  <a:pt x="135" y="139"/>
                                </a:lnTo>
                                <a:lnTo>
                                  <a:pt x="135" y="143"/>
                                </a:lnTo>
                                <a:lnTo>
                                  <a:pt x="135" y="148"/>
                                </a:lnTo>
                                <a:lnTo>
                                  <a:pt x="140" y="148"/>
                                </a:lnTo>
                                <a:lnTo>
                                  <a:pt x="101" y="148"/>
                                </a:lnTo>
                                <a:lnTo>
                                  <a:pt x="101" y="143"/>
                                </a:lnTo>
                                <a:lnTo>
                                  <a:pt x="96" y="143"/>
                                </a:lnTo>
                                <a:lnTo>
                                  <a:pt x="96" y="139"/>
                                </a:lnTo>
                                <a:lnTo>
                                  <a:pt x="96" y="134"/>
                                </a:lnTo>
                                <a:lnTo>
                                  <a:pt x="92" y="134"/>
                                </a:lnTo>
                                <a:lnTo>
                                  <a:pt x="92" y="139"/>
                                </a:lnTo>
                                <a:lnTo>
                                  <a:pt x="87" y="139"/>
                                </a:lnTo>
                                <a:lnTo>
                                  <a:pt x="87" y="143"/>
                                </a:lnTo>
                                <a:lnTo>
                                  <a:pt x="82" y="143"/>
                                </a:lnTo>
                                <a:lnTo>
                                  <a:pt x="77" y="148"/>
                                </a:lnTo>
                                <a:lnTo>
                                  <a:pt x="72" y="148"/>
                                </a:lnTo>
                                <a:lnTo>
                                  <a:pt x="68" y="148"/>
                                </a:lnTo>
                                <a:lnTo>
                                  <a:pt x="68" y="153"/>
                                </a:lnTo>
                                <a:lnTo>
                                  <a:pt x="63" y="153"/>
                                </a:lnTo>
                                <a:lnTo>
                                  <a:pt x="58" y="153"/>
                                </a:lnTo>
                                <a:lnTo>
                                  <a:pt x="53" y="153"/>
                                </a:lnTo>
                                <a:lnTo>
                                  <a:pt x="48" y="153"/>
                                </a:lnTo>
                                <a:lnTo>
                                  <a:pt x="44" y="153"/>
                                </a:lnTo>
                                <a:lnTo>
                                  <a:pt x="39" y="153"/>
                                </a:lnTo>
                                <a:lnTo>
                                  <a:pt x="34" y="153"/>
                                </a:lnTo>
                                <a:lnTo>
                                  <a:pt x="34" y="148"/>
                                </a:lnTo>
                                <a:lnTo>
                                  <a:pt x="29" y="148"/>
                                </a:lnTo>
                                <a:lnTo>
                                  <a:pt x="24" y="148"/>
                                </a:lnTo>
                                <a:lnTo>
                                  <a:pt x="20" y="143"/>
                                </a:lnTo>
                                <a:lnTo>
                                  <a:pt x="15" y="143"/>
                                </a:lnTo>
                                <a:lnTo>
                                  <a:pt x="15" y="139"/>
                                </a:lnTo>
                                <a:lnTo>
                                  <a:pt x="10" y="139"/>
                                </a:lnTo>
                                <a:lnTo>
                                  <a:pt x="10" y="134"/>
                                </a:lnTo>
                                <a:lnTo>
                                  <a:pt x="5" y="129"/>
                                </a:lnTo>
                                <a:lnTo>
                                  <a:pt x="5" y="124"/>
                                </a:lnTo>
                                <a:lnTo>
                                  <a:pt x="5" y="120"/>
                                </a:lnTo>
                                <a:lnTo>
                                  <a:pt x="5" y="115"/>
                                </a:lnTo>
                                <a:lnTo>
                                  <a:pt x="0" y="115"/>
                                </a:lnTo>
                                <a:lnTo>
                                  <a:pt x="0" y="110"/>
                                </a:lnTo>
                                <a:lnTo>
                                  <a:pt x="0" y="105"/>
                                </a:lnTo>
                                <a:lnTo>
                                  <a:pt x="5" y="105"/>
                                </a:lnTo>
                                <a:lnTo>
                                  <a:pt x="5" y="100"/>
                                </a:lnTo>
                                <a:lnTo>
                                  <a:pt x="5" y="96"/>
                                </a:lnTo>
                                <a:lnTo>
                                  <a:pt x="5" y="91"/>
                                </a:lnTo>
                                <a:lnTo>
                                  <a:pt x="10" y="91"/>
                                </a:lnTo>
                                <a:lnTo>
                                  <a:pt x="10" y="86"/>
                                </a:lnTo>
                                <a:lnTo>
                                  <a:pt x="10" y="81"/>
                                </a:lnTo>
                                <a:lnTo>
                                  <a:pt x="15" y="81"/>
                                </a:lnTo>
                                <a:lnTo>
                                  <a:pt x="15" y="76"/>
                                </a:lnTo>
                                <a:lnTo>
                                  <a:pt x="20" y="76"/>
                                </a:lnTo>
                                <a:lnTo>
                                  <a:pt x="24" y="76"/>
                                </a:lnTo>
                                <a:lnTo>
                                  <a:pt x="24" y="72"/>
                                </a:lnTo>
                                <a:lnTo>
                                  <a:pt x="29" y="72"/>
                                </a:lnTo>
                                <a:lnTo>
                                  <a:pt x="34" y="72"/>
                                </a:lnTo>
                                <a:lnTo>
                                  <a:pt x="39" y="67"/>
                                </a:lnTo>
                                <a:lnTo>
                                  <a:pt x="44" y="67"/>
                                </a:lnTo>
                                <a:lnTo>
                                  <a:pt x="48" y="67"/>
                                </a:lnTo>
                                <a:lnTo>
                                  <a:pt x="53" y="67"/>
                                </a:lnTo>
                                <a:lnTo>
                                  <a:pt x="58" y="67"/>
                                </a:lnTo>
                                <a:lnTo>
                                  <a:pt x="58" y="62"/>
                                </a:lnTo>
                                <a:lnTo>
                                  <a:pt x="63" y="62"/>
                                </a:lnTo>
                                <a:lnTo>
                                  <a:pt x="68" y="62"/>
                                </a:lnTo>
                                <a:lnTo>
                                  <a:pt x="72" y="62"/>
                                </a:lnTo>
                                <a:lnTo>
                                  <a:pt x="77" y="62"/>
                                </a:lnTo>
                                <a:lnTo>
                                  <a:pt x="77" y="57"/>
                                </a:lnTo>
                                <a:lnTo>
                                  <a:pt x="82" y="57"/>
                                </a:lnTo>
                                <a:lnTo>
                                  <a:pt x="87" y="57"/>
                                </a:lnTo>
                                <a:lnTo>
                                  <a:pt x="92" y="57"/>
                                </a:lnTo>
                                <a:lnTo>
                                  <a:pt x="92" y="52"/>
                                </a:lnTo>
                                <a:lnTo>
                                  <a:pt x="92" y="48"/>
                                </a:lnTo>
                                <a:lnTo>
                                  <a:pt x="92" y="43"/>
                                </a:lnTo>
                                <a:lnTo>
                                  <a:pt x="92" y="38"/>
                                </a:lnTo>
                                <a:lnTo>
                                  <a:pt x="87" y="38"/>
                                </a:lnTo>
                                <a:lnTo>
                                  <a:pt x="87" y="33"/>
                                </a:lnTo>
                                <a:lnTo>
                                  <a:pt x="82" y="33"/>
                                </a:lnTo>
                                <a:lnTo>
                                  <a:pt x="77" y="33"/>
                                </a:lnTo>
                                <a:lnTo>
                                  <a:pt x="72" y="33"/>
                                </a:lnTo>
                                <a:lnTo>
                                  <a:pt x="68" y="33"/>
                                </a:lnTo>
                                <a:lnTo>
                                  <a:pt x="63" y="33"/>
                                </a:lnTo>
                                <a:lnTo>
                                  <a:pt x="58" y="33"/>
                                </a:lnTo>
                                <a:lnTo>
                                  <a:pt x="53" y="33"/>
                                </a:lnTo>
                                <a:lnTo>
                                  <a:pt x="48" y="33"/>
                                </a:lnTo>
                                <a:lnTo>
                                  <a:pt x="48" y="38"/>
                                </a:lnTo>
                                <a:lnTo>
                                  <a:pt x="44" y="38"/>
                                </a:lnTo>
                                <a:lnTo>
                                  <a:pt x="44" y="43"/>
                                </a:lnTo>
                                <a:lnTo>
                                  <a:pt x="44" y="48"/>
                                </a:lnTo>
                                <a:lnTo>
                                  <a:pt x="39" y="48"/>
                                </a:lnTo>
                                <a:lnTo>
                                  <a:pt x="44" y="48"/>
                                </a:lnTo>
                                <a:close/>
                                <a:moveTo>
                                  <a:pt x="92" y="81"/>
                                </a:moveTo>
                                <a:lnTo>
                                  <a:pt x="87" y="81"/>
                                </a:lnTo>
                                <a:lnTo>
                                  <a:pt x="82" y="81"/>
                                </a:lnTo>
                                <a:lnTo>
                                  <a:pt x="82" y="86"/>
                                </a:lnTo>
                                <a:lnTo>
                                  <a:pt x="77" y="86"/>
                                </a:lnTo>
                                <a:lnTo>
                                  <a:pt x="72" y="86"/>
                                </a:lnTo>
                                <a:lnTo>
                                  <a:pt x="68" y="86"/>
                                </a:lnTo>
                                <a:lnTo>
                                  <a:pt x="63" y="86"/>
                                </a:lnTo>
                                <a:lnTo>
                                  <a:pt x="58" y="86"/>
                                </a:lnTo>
                                <a:lnTo>
                                  <a:pt x="58" y="91"/>
                                </a:lnTo>
                                <a:lnTo>
                                  <a:pt x="53" y="91"/>
                                </a:lnTo>
                                <a:lnTo>
                                  <a:pt x="48" y="91"/>
                                </a:lnTo>
                                <a:lnTo>
                                  <a:pt x="48" y="96"/>
                                </a:lnTo>
                                <a:lnTo>
                                  <a:pt x="44" y="96"/>
                                </a:lnTo>
                                <a:lnTo>
                                  <a:pt x="44" y="100"/>
                                </a:lnTo>
                                <a:lnTo>
                                  <a:pt x="39" y="105"/>
                                </a:lnTo>
                                <a:lnTo>
                                  <a:pt x="39" y="110"/>
                                </a:lnTo>
                                <a:lnTo>
                                  <a:pt x="44" y="110"/>
                                </a:lnTo>
                                <a:lnTo>
                                  <a:pt x="44" y="115"/>
                                </a:lnTo>
                                <a:lnTo>
                                  <a:pt x="44" y="120"/>
                                </a:lnTo>
                                <a:lnTo>
                                  <a:pt x="48" y="120"/>
                                </a:lnTo>
                                <a:lnTo>
                                  <a:pt x="48" y="124"/>
                                </a:lnTo>
                                <a:lnTo>
                                  <a:pt x="53" y="124"/>
                                </a:lnTo>
                                <a:lnTo>
                                  <a:pt x="58" y="124"/>
                                </a:lnTo>
                                <a:lnTo>
                                  <a:pt x="63" y="124"/>
                                </a:lnTo>
                                <a:lnTo>
                                  <a:pt x="68" y="124"/>
                                </a:lnTo>
                                <a:lnTo>
                                  <a:pt x="72" y="124"/>
                                </a:lnTo>
                                <a:lnTo>
                                  <a:pt x="77" y="124"/>
                                </a:lnTo>
                                <a:lnTo>
                                  <a:pt x="77" y="120"/>
                                </a:lnTo>
                                <a:lnTo>
                                  <a:pt x="82" y="120"/>
                                </a:lnTo>
                                <a:lnTo>
                                  <a:pt x="87" y="120"/>
                                </a:lnTo>
                                <a:lnTo>
                                  <a:pt x="87" y="115"/>
                                </a:lnTo>
                                <a:lnTo>
                                  <a:pt x="87" y="110"/>
                                </a:lnTo>
                                <a:lnTo>
                                  <a:pt x="92" y="110"/>
                                </a:lnTo>
                                <a:lnTo>
                                  <a:pt x="92" y="105"/>
                                </a:lnTo>
                                <a:lnTo>
                                  <a:pt x="92" y="100"/>
                                </a:lnTo>
                                <a:lnTo>
                                  <a:pt x="92" y="96"/>
                                </a:lnTo>
                                <a:lnTo>
                                  <a:pt x="92" y="91"/>
                                </a:lnTo>
                                <a:lnTo>
                                  <a:pt x="92" y="86"/>
                                </a:lnTo>
                                <a:lnTo>
                                  <a:pt x="92" y="81"/>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3" name="Freeform 4709"/>
                        <wps:cNvSpPr>
                          <a:spLocks/>
                        </wps:cNvSpPr>
                        <wps:spPr bwMode="auto">
                          <a:xfrm>
                            <a:off x="2185035" y="3688715"/>
                            <a:ext cx="85090" cy="90805"/>
                          </a:xfrm>
                          <a:custGeom>
                            <a:avLst/>
                            <a:gdLst>
                              <a:gd name="T0" fmla="*/ 0 w 134"/>
                              <a:gd name="T1" fmla="*/ 0 h 143"/>
                              <a:gd name="T2" fmla="*/ 134 w 134"/>
                              <a:gd name="T3" fmla="*/ 0 h 143"/>
                              <a:gd name="T4" fmla="*/ 134 w 134"/>
                              <a:gd name="T5" fmla="*/ 33 h 143"/>
                              <a:gd name="T6" fmla="*/ 86 w 134"/>
                              <a:gd name="T7" fmla="*/ 33 h 143"/>
                              <a:gd name="T8" fmla="*/ 86 w 134"/>
                              <a:gd name="T9" fmla="*/ 143 h 143"/>
                              <a:gd name="T10" fmla="*/ 48 w 134"/>
                              <a:gd name="T11" fmla="*/ 143 h 143"/>
                              <a:gd name="T12" fmla="*/ 48 w 134"/>
                              <a:gd name="T13" fmla="*/ 33 h 143"/>
                              <a:gd name="T14" fmla="*/ 0 w 134"/>
                              <a:gd name="T15" fmla="*/ 33 h 143"/>
                              <a:gd name="T16" fmla="*/ 0 w 134"/>
                              <a:gd name="T17" fmla="*/ 0 h 1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34" h="143">
                                <a:moveTo>
                                  <a:pt x="0" y="0"/>
                                </a:moveTo>
                                <a:lnTo>
                                  <a:pt x="134" y="0"/>
                                </a:lnTo>
                                <a:lnTo>
                                  <a:pt x="134" y="33"/>
                                </a:lnTo>
                                <a:lnTo>
                                  <a:pt x="86" y="33"/>
                                </a:lnTo>
                                <a:lnTo>
                                  <a:pt x="86" y="143"/>
                                </a:lnTo>
                                <a:lnTo>
                                  <a:pt x="48" y="143"/>
                                </a:lnTo>
                                <a:lnTo>
                                  <a:pt x="48" y="33"/>
                                </a:lnTo>
                                <a:lnTo>
                                  <a:pt x="0" y="33"/>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4" name="Freeform 4710"/>
                        <wps:cNvSpPr>
                          <a:spLocks noEditPoints="1"/>
                        </wps:cNvSpPr>
                        <wps:spPr bwMode="auto">
                          <a:xfrm>
                            <a:off x="2276475" y="3685540"/>
                            <a:ext cx="85090" cy="97155"/>
                          </a:xfrm>
                          <a:custGeom>
                            <a:avLst/>
                            <a:gdLst>
                              <a:gd name="T0" fmla="*/ 134 w 134"/>
                              <a:gd name="T1" fmla="*/ 115 h 153"/>
                              <a:gd name="T2" fmla="*/ 125 w 134"/>
                              <a:gd name="T3" fmla="*/ 129 h 153"/>
                              <a:gd name="T4" fmla="*/ 120 w 134"/>
                              <a:gd name="T5" fmla="*/ 139 h 153"/>
                              <a:gd name="T6" fmla="*/ 106 w 134"/>
                              <a:gd name="T7" fmla="*/ 143 h 153"/>
                              <a:gd name="T8" fmla="*/ 96 w 134"/>
                              <a:gd name="T9" fmla="*/ 148 h 153"/>
                              <a:gd name="T10" fmla="*/ 86 w 134"/>
                              <a:gd name="T11" fmla="*/ 153 h 153"/>
                              <a:gd name="T12" fmla="*/ 72 w 134"/>
                              <a:gd name="T13" fmla="*/ 153 h 153"/>
                              <a:gd name="T14" fmla="*/ 58 w 134"/>
                              <a:gd name="T15" fmla="*/ 153 h 153"/>
                              <a:gd name="T16" fmla="*/ 48 w 134"/>
                              <a:gd name="T17" fmla="*/ 148 h 153"/>
                              <a:gd name="T18" fmla="*/ 34 w 134"/>
                              <a:gd name="T19" fmla="*/ 143 h 153"/>
                              <a:gd name="T20" fmla="*/ 24 w 134"/>
                              <a:gd name="T21" fmla="*/ 139 h 153"/>
                              <a:gd name="T22" fmla="*/ 14 w 134"/>
                              <a:gd name="T23" fmla="*/ 124 h 153"/>
                              <a:gd name="T24" fmla="*/ 10 w 134"/>
                              <a:gd name="T25" fmla="*/ 115 h 153"/>
                              <a:gd name="T26" fmla="*/ 5 w 134"/>
                              <a:gd name="T27" fmla="*/ 100 h 153"/>
                              <a:gd name="T28" fmla="*/ 0 w 134"/>
                              <a:gd name="T29" fmla="*/ 91 h 153"/>
                              <a:gd name="T30" fmla="*/ 0 w 134"/>
                              <a:gd name="T31" fmla="*/ 76 h 153"/>
                              <a:gd name="T32" fmla="*/ 0 w 134"/>
                              <a:gd name="T33" fmla="*/ 62 h 153"/>
                              <a:gd name="T34" fmla="*/ 5 w 134"/>
                              <a:gd name="T35" fmla="*/ 48 h 153"/>
                              <a:gd name="T36" fmla="*/ 10 w 134"/>
                              <a:gd name="T37" fmla="*/ 38 h 153"/>
                              <a:gd name="T38" fmla="*/ 14 w 134"/>
                              <a:gd name="T39" fmla="*/ 28 h 153"/>
                              <a:gd name="T40" fmla="*/ 19 w 134"/>
                              <a:gd name="T41" fmla="*/ 19 h 153"/>
                              <a:gd name="T42" fmla="*/ 29 w 134"/>
                              <a:gd name="T43" fmla="*/ 14 h 153"/>
                              <a:gd name="T44" fmla="*/ 38 w 134"/>
                              <a:gd name="T45" fmla="*/ 9 h 153"/>
                              <a:gd name="T46" fmla="*/ 53 w 134"/>
                              <a:gd name="T47" fmla="*/ 5 h 153"/>
                              <a:gd name="T48" fmla="*/ 67 w 134"/>
                              <a:gd name="T49" fmla="*/ 0 h 153"/>
                              <a:gd name="T50" fmla="*/ 77 w 134"/>
                              <a:gd name="T51" fmla="*/ 5 h 153"/>
                              <a:gd name="T52" fmla="*/ 91 w 134"/>
                              <a:gd name="T53" fmla="*/ 5 h 153"/>
                              <a:gd name="T54" fmla="*/ 101 w 134"/>
                              <a:gd name="T55" fmla="*/ 9 h 153"/>
                              <a:gd name="T56" fmla="*/ 110 w 134"/>
                              <a:gd name="T57" fmla="*/ 14 h 153"/>
                              <a:gd name="T58" fmla="*/ 120 w 134"/>
                              <a:gd name="T59" fmla="*/ 24 h 153"/>
                              <a:gd name="T60" fmla="*/ 125 w 134"/>
                              <a:gd name="T61" fmla="*/ 33 h 153"/>
                              <a:gd name="T62" fmla="*/ 130 w 134"/>
                              <a:gd name="T63" fmla="*/ 48 h 153"/>
                              <a:gd name="T64" fmla="*/ 134 w 134"/>
                              <a:gd name="T65" fmla="*/ 57 h 153"/>
                              <a:gd name="T66" fmla="*/ 134 w 134"/>
                              <a:gd name="T67" fmla="*/ 72 h 153"/>
                              <a:gd name="T68" fmla="*/ 134 w 134"/>
                              <a:gd name="T69" fmla="*/ 86 h 153"/>
                              <a:gd name="T70" fmla="*/ 38 w 134"/>
                              <a:gd name="T71" fmla="*/ 96 h 153"/>
                              <a:gd name="T72" fmla="*/ 43 w 134"/>
                              <a:gd name="T73" fmla="*/ 105 h 153"/>
                              <a:gd name="T74" fmla="*/ 48 w 134"/>
                              <a:gd name="T75" fmla="*/ 115 h 153"/>
                              <a:gd name="T76" fmla="*/ 58 w 134"/>
                              <a:gd name="T77" fmla="*/ 120 h 153"/>
                              <a:gd name="T78" fmla="*/ 67 w 134"/>
                              <a:gd name="T79" fmla="*/ 124 h 153"/>
                              <a:gd name="T80" fmla="*/ 82 w 134"/>
                              <a:gd name="T81" fmla="*/ 124 h 153"/>
                              <a:gd name="T82" fmla="*/ 91 w 134"/>
                              <a:gd name="T83" fmla="*/ 120 h 153"/>
                              <a:gd name="T84" fmla="*/ 96 w 134"/>
                              <a:gd name="T85" fmla="*/ 110 h 153"/>
                              <a:gd name="T86" fmla="*/ 101 w 134"/>
                              <a:gd name="T87" fmla="*/ 62 h 153"/>
                              <a:gd name="T88" fmla="*/ 96 w 134"/>
                              <a:gd name="T89" fmla="*/ 52 h 153"/>
                              <a:gd name="T90" fmla="*/ 91 w 134"/>
                              <a:gd name="T91" fmla="*/ 43 h 153"/>
                              <a:gd name="T92" fmla="*/ 86 w 134"/>
                              <a:gd name="T93" fmla="*/ 33 h 153"/>
                              <a:gd name="T94" fmla="*/ 72 w 134"/>
                              <a:gd name="T95" fmla="*/ 33 h 153"/>
                              <a:gd name="T96" fmla="*/ 58 w 134"/>
                              <a:gd name="T97" fmla="*/ 33 h 153"/>
                              <a:gd name="T98" fmla="*/ 48 w 134"/>
                              <a:gd name="T99" fmla="*/ 38 h 153"/>
                              <a:gd name="T100" fmla="*/ 43 w 134"/>
                              <a:gd name="T101" fmla="*/ 52 h 153"/>
                              <a:gd name="T102" fmla="*/ 43 w 134"/>
                              <a:gd name="T103" fmla="*/ 67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134" h="153">
                                <a:moveTo>
                                  <a:pt x="96" y="105"/>
                                </a:moveTo>
                                <a:lnTo>
                                  <a:pt x="134" y="110"/>
                                </a:lnTo>
                                <a:lnTo>
                                  <a:pt x="134" y="115"/>
                                </a:lnTo>
                                <a:lnTo>
                                  <a:pt x="130" y="120"/>
                                </a:lnTo>
                                <a:lnTo>
                                  <a:pt x="130" y="124"/>
                                </a:lnTo>
                                <a:lnTo>
                                  <a:pt x="125" y="129"/>
                                </a:lnTo>
                                <a:lnTo>
                                  <a:pt x="125" y="134"/>
                                </a:lnTo>
                                <a:lnTo>
                                  <a:pt x="120" y="134"/>
                                </a:lnTo>
                                <a:lnTo>
                                  <a:pt x="120" y="139"/>
                                </a:lnTo>
                                <a:lnTo>
                                  <a:pt x="115" y="139"/>
                                </a:lnTo>
                                <a:lnTo>
                                  <a:pt x="110" y="143"/>
                                </a:lnTo>
                                <a:lnTo>
                                  <a:pt x="106" y="143"/>
                                </a:lnTo>
                                <a:lnTo>
                                  <a:pt x="106" y="148"/>
                                </a:lnTo>
                                <a:lnTo>
                                  <a:pt x="101" y="148"/>
                                </a:lnTo>
                                <a:lnTo>
                                  <a:pt x="96" y="148"/>
                                </a:lnTo>
                                <a:lnTo>
                                  <a:pt x="91" y="148"/>
                                </a:lnTo>
                                <a:lnTo>
                                  <a:pt x="91" y="153"/>
                                </a:lnTo>
                                <a:lnTo>
                                  <a:pt x="86" y="153"/>
                                </a:lnTo>
                                <a:lnTo>
                                  <a:pt x="82" y="153"/>
                                </a:lnTo>
                                <a:lnTo>
                                  <a:pt x="77" y="153"/>
                                </a:lnTo>
                                <a:lnTo>
                                  <a:pt x="72" y="153"/>
                                </a:lnTo>
                                <a:lnTo>
                                  <a:pt x="67" y="153"/>
                                </a:lnTo>
                                <a:lnTo>
                                  <a:pt x="62" y="153"/>
                                </a:lnTo>
                                <a:lnTo>
                                  <a:pt x="58" y="153"/>
                                </a:lnTo>
                                <a:lnTo>
                                  <a:pt x="53" y="153"/>
                                </a:lnTo>
                                <a:lnTo>
                                  <a:pt x="48" y="153"/>
                                </a:lnTo>
                                <a:lnTo>
                                  <a:pt x="48" y="148"/>
                                </a:lnTo>
                                <a:lnTo>
                                  <a:pt x="43" y="148"/>
                                </a:lnTo>
                                <a:lnTo>
                                  <a:pt x="38" y="148"/>
                                </a:lnTo>
                                <a:lnTo>
                                  <a:pt x="34" y="143"/>
                                </a:lnTo>
                                <a:lnTo>
                                  <a:pt x="29" y="143"/>
                                </a:lnTo>
                                <a:lnTo>
                                  <a:pt x="29" y="139"/>
                                </a:lnTo>
                                <a:lnTo>
                                  <a:pt x="24" y="139"/>
                                </a:lnTo>
                                <a:lnTo>
                                  <a:pt x="19" y="134"/>
                                </a:lnTo>
                                <a:lnTo>
                                  <a:pt x="14" y="129"/>
                                </a:lnTo>
                                <a:lnTo>
                                  <a:pt x="14" y="124"/>
                                </a:lnTo>
                                <a:lnTo>
                                  <a:pt x="10" y="124"/>
                                </a:lnTo>
                                <a:lnTo>
                                  <a:pt x="10" y="120"/>
                                </a:lnTo>
                                <a:lnTo>
                                  <a:pt x="10" y="115"/>
                                </a:lnTo>
                                <a:lnTo>
                                  <a:pt x="5" y="110"/>
                                </a:lnTo>
                                <a:lnTo>
                                  <a:pt x="5" y="105"/>
                                </a:lnTo>
                                <a:lnTo>
                                  <a:pt x="5" y="100"/>
                                </a:lnTo>
                                <a:lnTo>
                                  <a:pt x="5" y="96"/>
                                </a:lnTo>
                                <a:lnTo>
                                  <a:pt x="0" y="96"/>
                                </a:lnTo>
                                <a:lnTo>
                                  <a:pt x="0" y="91"/>
                                </a:lnTo>
                                <a:lnTo>
                                  <a:pt x="0" y="86"/>
                                </a:lnTo>
                                <a:lnTo>
                                  <a:pt x="0" y="81"/>
                                </a:lnTo>
                                <a:lnTo>
                                  <a:pt x="0" y="76"/>
                                </a:lnTo>
                                <a:lnTo>
                                  <a:pt x="0" y="72"/>
                                </a:lnTo>
                                <a:lnTo>
                                  <a:pt x="0" y="67"/>
                                </a:lnTo>
                                <a:lnTo>
                                  <a:pt x="0" y="62"/>
                                </a:lnTo>
                                <a:lnTo>
                                  <a:pt x="5" y="57"/>
                                </a:lnTo>
                                <a:lnTo>
                                  <a:pt x="5" y="52"/>
                                </a:lnTo>
                                <a:lnTo>
                                  <a:pt x="5" y="48"/>
                                </a:lnTo>
                                <a:lnTo>
                                  <a:pt x="5" y="43"/>
                                </a:lnTo>
                                <a:lnTo>
                                  <a:pt x="10" y="43"/>
                                </a:lnTo>
                                <a:lnTo>
                                  <a:pt x="10" y="38"/>
                                </a:lnTo>
                                <a:lnTo>
                                  <a:pt x="10" y="33"/>
                                </a:lnTo>
                                <a:lnTo>
                                  <a:pt x="14" y="33"/>
                                </a:lnTo>
                                <a:lnTo>
                                  <a:pt x="14" y="28"/>
                                </a:lnTo>
                                <a:lnTo>
                                  <a:pt x="14" y="24"/>
                                </a:lnTo>
                                <a:lnTo>
                                  <a:pt x="19" y="24"/>
                                </a:lnTo>
                                <a:lnTo>
                                  <a:pt x="19" y="19"/>
                                </a:lnTo>
                                <a:lnTo>
                                  <a:pt x="24" y="19"/>
                                </a:lnTo>
                                <a:lnTo>
                                  <a:pt x="24" y="14"/>
                                </a:lnTo>
                                <a:lnTo>
                                  <a:pt x="29" y="14"/>
                                </a:lnTo>
                                <a:lnTo>
                                  <a:pt x="34" y="14"/>
                                </a:lnTo>
                                <a:lnTo>
                                  <a:pt x="34" y="9"/>
                                </a:lnTo>
                                <a:lnTo>
                                  <a:pt x="38" y="9"/>
                                </a:lnTo>
                                <a:lnTo>
                                  <a:pt x="43" y="5"/>
                                </a:lnTo>
                                <a:lnTo>
                                  <a:pt x="48" y="5"/>
                                </a:lnTo>
                                <a:lnTo>
                                  <a:pt x="53" y="5"/>
                                </a:lnTo>
                                <a:lnTo>
                                  <a:pt x="58" y="5"/>
                                </a:lnTo>
                                <a:lnTo>
                                  <a:pt x="62" y="0"/>
                                </a:lnTo>
                                <a:lnTo>
                                  <a:pt x="67" y="0"/>
                                </a:lnTo>
                                <a:lnTo>
                                  <a:pt x="72" y="0"/>
                                </a:lnTo>
                                <a:lnTo>
                                  <a:pt x="77" y="0"/>
                                </a:lnTo>
                                <a:lnTo>
                                  <a:pt x="77" y="5"/>
                                </a:lnTo>
                                <a:lnTo>
                                  <a:pt x="82" y="5"/>
                                </a:lnTo>
                                <a:lnTo>
                                  <a:pt x="86" y="5"/>
                                </a:lnTo>
                                <a:lnTo>
                                  <a:pt x="91" y="5"/>
                                </a:lnTo>
                                <a:lnTo>
                                  <a:pt x="96" y="5"/>
                                </a:lnTo>
                                <a:lnTo>
                                  <a:pt x="96" y="9"/>
                                </a:lnTo>
                                <a:lnTo>
                                  <a:pt x="101" y="9"/>
                                </a:lnTo>
                                <a:lnTo>
                                  <a:pt x="106" y="9"/>
                                </a:lnTo>
                                <a:lnTo>
                                  <a:pt x="106" y="14"/>
                                </a:lnTo>
                                <a:lnTo>
                                  <a:pt x="110" y="14"/>
                                </a:lnTo>
                                <a:lnTo>
                                  <a:pt x="110" y="19"/>
                                </a:lnTo>
                                <a:lnTo>
                                  <a:pt x="115" y="19"/>
                                </a:lnTo>
                                <a:lnTo>
                                  <a:pt x="120" y="24"/>
                                </a:lnTo>
                                <a:lnTo>
                                  <a:pt x="120" y="28"/>
                                </a:lnTo>
                                <a:lnTo>
                                  <a:pt x="125" y="28"/>
                                </a:lnTo>
                                <a:lnTo>
                                  <a:pt x="125" y="33"/>
                                </a:lnTo>
                                <a:lnTo>
                                  <a:pt x="130" y="38"/>
                                </a:lnTo>
                                <a:lnTo>
                                  <a:pt x="130" y="43"/>
                                </a:lnTo>
                                <a:lnTo>
                                  <a:pt x="130" y="48"/>
                                </a:lnTo>
                                <a:lnTo>
                                  <a:pt x="134" y="48"/>
                                </a:lnTo>
                                <a:lnTo>
                                  <a:pt x="134" y="52"/>
                                </a:lnTo>
                                <a:lnTo>
                                  <a:pt x="134" y="57"/>
                                </a:lnTo>
                                <a:lnTo>
                                  <a:pt x="134" y="62"/>
                                </a:lnTo>
                                <a:lnTo>
                                  <a:pt x="134" y="67"/>
                                </a:lnTo>
                                <a:lnTo>
                                  <a:pt x="134" y="72"/>
                                </a:lnTo>
                                <a:lnTo>
                                  <a:pt x="134" y="76"/>
                                </a:lnTo>
                                <a:lnTo>
                                  <a:pt x="134" y="81"/>
                                </a:lnTo>
                                <a:lnTo>
                                  <a:pt x="134" y="86"/>
                                </a:lnTo>
                                <a:lnTo>
                                  <a:pt x="134" y="91"/>
                                </a:lnTo>
                                <a:lnTo>
                                  <a:pt x="38" y="91"/>
                                </a:lnTo>
                                <a:lnTo>
                                  <a:pt x="38" y="96"/>
                                </a:lnTo>
                                <a:lnTo>
                                  <a:pt x="43" y="96"/>
                                </a:lnTo>
                                <a:lnTo>
                                  <a:pt x="43" y="100"/>
                                </a:lnTo>
                                <a:lnTo>
                                  <a:pt x="43" y="105"/>
                                </a:lnTo>
                                <a:lnTo>
                                  <a:pt x="43" y="110"/>
                                </a:lnTo>
                                <a:lnTo>
                                  <a:pt x="48" y="110"/>
                                </a:lnTo>
                                <a:lnTo>
                                  <a:pt x="48" y="115"/>
                                </a:lnTo>
                                <a:lnTo>
                                  <a:pt x="53" y="115"/>
                                </a:lnTo>
                                <a:lnTo>
                                  <a:pt x="53" y="120"/>
                                </a:lnTo>
                                <a:lnTo>
                                  <a:pt x="58" y="120"/>
                                </a:lnTo>
                                <a:lnTo>
                                  <a:pt x="58" y="124"/>
                                </a:lnTo>
                                <a:lnTo>
                                  <a:pt x="62" y="124"/>
                                </a:lnTo>
                                <a:lnTo>
                                  <a:pt x="67" y="124"/>
                                </a:lnTo>
                                <a:lnTo>
                                  <a:pt x="72" y="124"/>
                                </a:lnTo>
                                <a:lnTo>
                                  <a:pt x="77" y="124"/>
                                </a:lnTo>
                                <a:lnTo>
                                  <a:pt x="82" y="124"/>
                                </a:lnTo>
                                <a:lnTo>
                                  <a:pt x="82" y="120"/>
                                </a:lnTo>
                                <a:lnTo>
                                  <a:pt x="86" y="120"/>
                                </a:lnTo>
                                <a:lnTo>
                                  <a:pt x="91" y="120"/>
                                </a:lnTo>
                                <a:lnTo>
                                  <a:pt x="91" y="115"/>
                                </a:lnTo>
                                <a:lnTo>
                                  <a:pt x="91" y="110"/>
                                </a:lnTo>
                                <a:lnTo>
                                  <a:pt x="96" y="110"/>
                                </a:lnTo>
                                <a:lnTo>
                                  <a:pt x="96" y="105"/>
                                </a:lnTo>
                                <a:close/>
                                <a:moveTo>
                                  <a:pt x="101" y="67"/>
                                </a:moveTo>
                                <a:lnTo>
                                  <a:pt x="101" y="62"/>
                                </a:lnTo>
                                <a:lnTo>
                                  <a:pt x="96" y="62"/>
                                </a:lnTo>
                                <a:lnTo>
                                  <a:pt x="96" y="57"/>
                                </a:lnTo>
                                <a:lnTo>
                                  <a:pt x="96" y="52"/>
                                </a:lnTo>
                                <a:lnTo>
                                  <a:pt x="96" y="48"/>
                                </a:lnTo>
                                <a:lnTo>
                                  <a:pt x="96" y="43"/>
                                </a:lnTo>
                                <a:lnTo>
                                  <a:pt x="91" y="43"/>
                                </a:lnTo>
                                <a:lnTo>
                                  <a:pt x="91" y="38"/>
                                </a:lnTo>
                                <a:lnTo>
                                  <a:pt x="86" y="38"/>
                                </a:lnTo>
                                <a:lnTo>
                                  <a:pt x="86" y="33"/>
                                </a:lnTo>
                                <a:lnTo>
                                  <a:pt x="82" y="33"/>
                                </a:lnTo>
                                <a:lnTo>
                                  <a:pt x="77" y="33"/>
                                </a:lnTo>
                                <a:lnTo>
                                  <a:pt x="72" y="33"/>
                                </a:lnTo>
                                <a:lnTo>
                                  <a:pt x="67" y="33"/>
                                </a:lnTo>
                                <a:lnTo>
                                  <a:pt x="62" y="33"/>
                                </a:lnTo>
                                <a:lnTo>
                                  <a:pt x="58" y="33"/>
                                </a:lnTo>
                                <a:lnTo>
                                  <a:pt x="53" y="33"/>
                                </a:lnTo>
                                <a:lnTo>
                                  <a:pt x="53" y="38"/>
                                </a:lnTo>
                                <a:lnTo>
                                  <a:pt x="48" y="38"/>
                                </a:lnTo>
                                <a:lnTo>
                                  <a:pt x="48" y="43"/>
                                </a:lnTo>
                                <a:lnTo>
                                  <a:pt x="43" y="48"/>
                                </a:lnTo>
                                <a:lnTo>
                                  <a:pt x="43" y="52"/>
                                </a:lnTo>
                                <a:lnTo>
                                  <a:pt x="43" y="57"/>
                                </a:lnTo>
                                <a:lnTo>
                                  <a:pt x="43" y="62"/>
                                </a:lnTo>
                                <a:lnTo>
                                  <a:pt x="43" y="67"/>
                                </a:lnTo>
                                <a:lnTo>
                                  <a:pt x="101" y="67"/>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5" name="Freeform 4711"/>
                        <wps:cNvSpPr>
                          <a:spLocks/>
                        </wps:cNvSpPr>
                        <wps:spPr bwMode="auto">
                          <a:xfrm>
                            <a:off x="2383155" y="3688715"/>
                            <a:ext cx="60960" cy="90805"/>
                          </a:xfrm>
                          <a:custGeom>
                            <a:avLst/>
                            <a:gdLst>
                              <a:gd name="T0" fmla="*/ 0 w 96"/>
                              <a:gd name="T1" fmla="*/ 0 h 143"/>
                              <a:gd name="T2" fmla="*/ 96 w 96"/>
                              <a:gd name="T3" fmla="*/ 0 h 143"/>
                              <a:gd name="T4" fmla="*/ 96 w 96"/>
                              <a:gd name="T5" fmla="*/ 33 h 143"/>
                              <a:gd name="T6" fmla="*/ 38 w 96"/>
                              <a:gd name="T7" fmla="*/ 33 h 143"/>
                              <a:gd name="T8" fmla="*/ 38 w 96"/>
                              <a:gd name="T9" fmla="*/ 143 h 143"/>
                              <a:gd name="T10" fmla="*/ 0 w 96"/>
                              <a:gd name="T11" fmla="*/ 143 h 143"/>
                              <a:gd name="T12" fmla="*/ 0 w 96"/>
                              <a:gd name="T13" fmla="*/ 0 h 143"/>
                            </a:gdLst>
                            <a:ahLst/>
                            <a:cxnLst>
                              <a:cxn ang="0">
                                <a:pos x="T0" y="T1"/>
                              </a:cxn>
                              <a:cxn ang="0">
                                <a:pos x="T2" y="T3"/>
                              </a:cxn>
                              <a:cxn ang="0">
                                <a:pos x="T4" y="T5"/>
                              </a:cxn>
                              <a:cxn ang="0">
                                <a:pos x="T6" y="T7"/>
                              </a:cxn>
                              <a:cxn ang="0">
                                <a:pos x="T8" y="T9"/>
                              </a:cxn>
                              <a:cxn ang="0">
                                <a:pos x="T10" y="T11"/>
                              </a:cxn>
                              <a:cxn ang="0">
                                <a:pos x="T12" y="T13"/>
                              </a:cxn>
                            </a:cxnLst>
                            <a:rect l="0" t="0" r="r" b="b"/>
                            <a:pathLst>
                              <a:path w="96" h="143">
                                <a:moveTo>
                                  <a:pt x="0" y="0"/>
                                </a:moveTo>
                                <a:lnTo>
                                  <a:pt x="96" y="0"/>
                                </a:lnTo>
                                <a:lnTo>
                                  <a:pt x="96" y="33"/>
                                </a:lnTo>
                                <a:lnTo>
                                  <a:pt x="38" y="33"/>
                                </a:lnTo>
                                <a:lnTo>
                                  <a:pt x="38" y="143"/>
                                </a:lnTo>
                                <a:lnTo>
                                  <a:pt x="0" y="143"/>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6" name="Freeform 4712"/>
                        <wps:cNvSpPr>
                          <a:spLocks/>
                        </wps:cNvSpPr>
                        <wps:spPr bwMode="auto">
                          <a:xfrm>
                            <a:off x="2456180" y="3688715"/>
                            <a:ext cx="85725" cy="90805"/>
                          </a:xfrm>
                          <a:custGeom>
                            <a:avLst/>
                            <a:gdLst>
                              <a:gd name="T0" fmla="*/ 0 w 135"/>
                              <a:gd name="T1" fmla="*/ 0 h 143"/>
                              <a:gd name="T2" fmla="*/ 39 w 135"/>
                              <a:gd name="T3" fmla="*/ 0 h 143"/>
                              <a:gd name="T4" fmla="*/ 39 w 135"/>
                              <a:gd name="T5" fmla="*/ 91 h 143"/>
                              <a:gd name="T6" fmla="*/ 96 w 135"/>
                              <a:gd name="T7" fmla="*/ 0 h 143"/>
                              <a:gd name="T8" fmla="*/ 135 w 135"/>
                              <a:gd name="T9" fmla="*/ 0 h 143"/>
                              <a:gd name="T10" fmla="*/ 135 w 135"/>
                              <a:gd name="T11" fmla="*/ 143 h 143"/>
                              <a:gd name="T12" fmla="*/ 96 w 135"/>
                              <a:gd name="T13" fmla="*/ 143 h 143"/>
                              <a:gd name="T14" fmla="*/ 96 w 135"/>
                              <a:gd name="T15" fmla="*/ 52 h 143"/>
                              <a:gd name="T16" fmla="*/ 39 w 135"/>
                              <a:gd name="T17" fmla="*/ 143 h 143"/>
                              <a:gd name="T18" fmla="*/ 0 w 135"/>
                              <a:gd name="T19" fmla="*/ 143 h 143"/>
                              <a:gd name="T20" fmla="*/ 0 w 135"/>
                              <a:gd name="T21" fmla="*/ 0 h 1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35" h="143">
                                <a:moveTo>
                                  <a:pt x="0" y="0"/>
                                </a:moveTo>
                                <a:lnTo>
                                  <a:pt x="39" y="0"/>
                                </a:lnTo>
                                <a:lnTo>
                                  <a:pt x="39" y="91"/>
                                </a:lnTo>
                                <a:lnTo>
                                  <a:pt x="96" y="0"/>
                                </a:lnTo>
                                <a:lnTo>
                                  <a:pt x="135" y="0"/>
                                </a:lnTo>
                                <a:lnTo>
                                  <a:pt x="135" y="143"/>
                                </a:lnTo>
                                <a:lnTo>
                                  <a:pt x="96" y="143"/>
                                </a:lnTo>
                                <a:lnTo>
                                  <a:pt x="96" y="52"/>
                                </a:lnTo>
                                <a:lnTo>
                                  <a:pt x="39" y="143"/>
                                </a:lnTo>
                                <a:lnTo>
                                  <a:pt x="0" y="143"/>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7" name="Freeform 4713"/>
                        <wps:cNvSpPr>
                          <a:spLocks noEditPoints="1"/>
                        </wps:cNvSpPr>
                        <wps:spPr bwMode="auto">
                          <a:xfrm>
                            <a:off x="2553970" y="3688715"/>
                            <a:ext cx="91440" cy="90805"/>
                          </a:xfrm>
                          <a:custGeom>
                            <a:avLst/>
                            <a:gdLst>
                              <a:gd name="T0" fmla="*/ 144 w 144"/>
                              <a:gd name="T1" fmla="*/ 143 h 143"/>
                              <a:gd name="T2" fmla="*/ 105 w 144"/>
                              <a:gd name="T3" fmla="*/ 86 h 143"/>
                              <a:gd name="T4" fmla="*/ 96 w 144"/>
                              <a:gd name="T5" fmla="*/ 86 h 143"/>
                              <a:gd name="T6" fmla="*/ 86 w 144"/>
                              <a:gd name="T7" fmla="*/ 86 h 143"/>
                              <a:gd name="T8" fmla="*/ 77 w 144"/>
                              <a:gd name="T9" fmla="*/ 91 h 143"/>
                              <a:gd name="T10" fmla="*/ 72 w 144"/>
                              <a:gd name="T11" fmla="*/ 100 h 143"/>
                              <a:gd name="T12" fmla="*/ 43 w 144"/>
                              <a:gd name="T13" fmla="*/ 143 h 143"/>
                              <a:gd name="T14" fmla="*/ 29 w 144"/>
                              <a:gd name="T15" fmla="*/ 105 h 143"/>
                              <a:gd name="T16" fmla="*/ 29 w 144"/>
                              <a:gd name="T17" fmla="*/ 95 h 143"/>
                              <a:gd name="T18" fmla="*/ 33 w 144"/>
                              <a:gd name="T19" fmla="*/ 91 h 143"/>
                              <a:gd name="T20" fmla="*/ 38 w 144"/>
                              <a:gd name="T21" fmla="*/ 86 h 143"/>
                              <a:gd name="T22" fmla="*/ 48 w 144"/>
                              <a:gd name="T23" fmla="*/ 81 h 143"/>
                              <a:gd name="T24" fmla="*/ 38 w 144"/>
                              <a:gd name="T25" fmla="*/ 81 h 143"/>
                              <a:gd name="T26" fmla="*/ 33 w 144"/>
                              <a:gd name="T27" fmla="*/ 76 h 143"/>
                              <a:gd name="T28" fmla="*/ 24 w 144"/>
                              <a:gd name="T29" fmla="*/ 76 h 143"/>
                              <a:gd name="T30" fmla="*/ 19 w 144"/>
                              <a:gd name="T31" fmla="*/ 71 h 143"/>
                              <a:gd name="T32" fmla="*/ 19 w 144"/>
                              <a:gd name="T33" fmla="*/ 62 h 143"/>
                              <a:gd name="T34" fmla="*/ 14 w 144"/>
                              <a:gd name="T35" fmla="*/ 57 h 143"/>
                              <a:gd name="T36" fmla="*/ 14 w 144"/>
                              <a:gd name="T37" fmla="*/ 47 h 143"/>
                              <a:gd name="T38" fmla="*/ 9 w 144"/>
                              <a:gd name="T39" fmla="*/ 38 h 143"/>
                              <a:gd name="T40" fmla="*/ 14 w 144"/>
                              <a:gd name="T41" fmla="*/ 33 h 143"/>
                              <a:gd name="T42" fmla="*/ 14 w 144"/>
                              <a:gd name="T43" fmla="*/ 23 h 143"/>
                              <a:gd name="T44" fmla="*/ 19 w 144"/>
                              <a:gd name="T45" fmla="*/ 19 h 143"/>
                              <a:gd name="T46" fmla="*/ 24 w 144"/>
                              <a:gd name="T47" fmla="*/ 14 h 143"/>
                              <a:gd name="T48" fmla="*/ 29 w 144"/>
                              <a:gd name="T49" fmla="*/ 9 h 143"/>
                              <a:gd name="T50" fmla="*/ 33 w 144"/>
                              <a:gd name="T51" fmla="*/ 4 h 143"/>
                              <a:gd name="T52" fmla="*/ 43 w 144"/>
                              <a:gd name="T53" fmla="*/ 4 h 143"/>
                              <a:gd name="T54" fmla="*/ 48 w 144"/>
                              <a:gd name="T55" fmla="*/ 0 h 143"/>
                              <a:gd name="T56" fmla="*/ 57 w 144"/>
                              <a:gd name="T57" fmla="*/ 0 h 143"/>
                              <a:gd name="T58" fmla="*/ 67 w 144"/>
                              <a:gd name="T59" fmla="*/ 0 h 143"/>
                              <a:gd name="T60" fmla="*/ 105 w 144"/>
                              <a:gd name="T61" fmla="*/ 23 h 143"/>
                              <a:gd name="T62" fmla="*/ 72 w 144"/>
                              <a:gd name="T63" fmla="*/ 23 h 143"/>
                              <a:gd name="T64" fmla="*/ 67 w 144"/>
                              <a:gd name="T65" fmla="*/ 28 h 143"/>
                              <a:gd name="T66" fmla="*/ 57 w 144"/>
                              <a:gd name="T67" fmla="*/ 28 h 143"/>
                              <a:gd name="T68" fmla="*/ 53 w 144"/>
                              <a:gd name="T69" fmla="*/ 33 h 143"/>
                              <a:gd name="T70" fmla="*/ 53 w 144"/>
                              <a:gd name="T71" fmla="*/ 43 h 143"/>
                              <a:gd name="T72" fmla="*/ 53 w 144"/>
                              <a:gd name="T73" fmla="*/ 52 h 143"/>
                              <a:gd name="T74" fmla="*/ 57 w 144"/>
                              <a:gd name="T75" fmla="*/ 57 h 143"/>
                              <a:gd name="T76" fmla="*/ 62 w 144"/>
                              <a:gd name="T77" fmla="*/ 62 h 143"/>
                              <a:gd name="T78" fmla="*/ 72 w 144"/>
                              <a:gd name="T79" fmla="*/ 62 h 143"/>
                              <a:gd name="T80" fmla="*/ 81 w 144"/>
                              <a:gd name="T81" fmla="*/ 62 h 143"/>
                              <a:gd name="T82" fmla="*/ 105 w 144"/>
                              <a:gd name="T83" fmla="*/ 23 h 1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44" h="143">
                                <a:moveTo>
                                  <a:pt x="144" y="0"/>
                                </a:moveTo>
                                <a:lnTo>
                                  <a:pt x="144" y="143"/>
                                </a:lnTo>
                                <a:lnTo>
                                  <a:pt x="105" y="143"/>
                                </a:lnTo>
                                <a:lnTo>
                                  <a:pt x="105" y="86"/>
                                </a:lnTo>
                                <a:lnTo>
                                  <a:pt x="101" y="86"/>
                                </a:lnTo>
                                <a:lnTo>
                                  <a:pt x="96" y="86"/>
                                </a:lnTo>
                                <a:lnTo>
                                  <a:pt x="91" y="86"/>
                                </a:lnTo>
                                <a:lnTo>
                                  <a:pt x="86" y="86"/>
                                </a:lnTo>
                                <a:lnTo>
                                  <a:pt x="81" y="91"/>
                                </a:lnTo>
                                <a:lnTo>
                                  <a:pt x="77" y="91"/>
                                </a:lnTo>
                                <a:lnTo>
                                  <a:pt x="77" y="95"/>
                                </a:lnTo>
                                <a:lnTo>
                                  <a:pt x="72" y="100"/>
                                </a:lnTo>
                                <a:lnTo>
                                  <a:pt x="67" y="105"/>
                                </a:lnTo>
                                <a:lnTo>
                                  <a:pt x="43" y="143"/>
                                </a:lnTo>
                                <a:lnTo>
                                  <a:pt x="0" y="143"/>
                                </a:lnTo>
                                <a:lnTo>
                                  <a:pt x="29" y="105"/>
                                </a:lnTo>
                                <a:lnTo>
                                  <a:pt x="29" y="100"/>
                                </a:lnTo>
                                <a:lnTo>
                                  <a:pt x="29" y="95"/>
                                </a:lnTo>
                                <a:lnTo>
                                  <a:pt x="33" y="95"/>
                                </a:lnTo>
                                <a:lnTo>
                                  <a:pt x="33" y="91"/>
                                </a:lnTo>
                                <a:lnTo>
                                  <a:pt x="38" y="91"/>
                                </a:lnTo>
                                <a:lnTo>
                                  <a:pt x="38" y="86"/>
                                </a:lnTo>
                                <a:lnTo>
                                  <a:pt x="43" y="86"/>
                                </a:lnTo>
                                <a:lnTo>
                                  <a:pt x="48" y="81"/>
                                </a:lnTo>
                                <a:lnTo>
                                  <a:pt x="43" y="81"/>
                                </a:lnTo>
                                <a:lnTo>
                                  <a:pt x="38" y="81"/>
                                </a:lnTo>
                                <a:lnTo>
                                  <a:pt x="33" y="81"/>
                                </a:lnTo>
                                <a:lnTo>
                                  <a:pt x="33" y="76"/>
                                </a:lnTo>
                                <a:lnTo>
                                  <a:pt x="29" y="76"/>
                                </a:lnTo>
                                <a:lnTo>
                                  <a:pt x="24" y="76"/>
                                </a:lnTo>
                                <a:lnTo>
                                  <a:pt x="24" y="71"/>
                                </a:lnTo>
                                <a:lnTo>
                                  <a:pt x="19" y="71"/>
                                </a:lnTo>
                                <a:lnTo>
                                  <a:pt x="19" y="67"/>
                                </a:lnTo>
                                <a:lnTo>
                                  <a:pt x="19" y="62"/>
                                </a:lnTo>
                                <a:lnTo>
                                  <a:pt x="14" y="62"/>
                                </a:lnTo>
                                <a:lnTo>
                                  <a:pt x="14" y="57"/>
                                </a:lnTo>
                                <a:lnTo>
                                  <a:pt x="14" y="52"/>
                                </a:lnTo>
                                <a:lnTo>
                                  <a:pt x="14" y="47"/>
                                </a:lnTo>
                                <a:lnTo>
                                  <a:pt x="9" y="43"/>
                                </a:lnTo>
                                <a:lnTo>
                                  <a:pt x="9" y="38"/>
                                </a:lnTo>
                                <a:lnTo>
                                  <a:pt x="14" y="38"/>
                                </a:lnTo>
                                <a:lnTo>
                                  <a:pt x="14" y="33"/>
                                </a:lnTo>
                                <a:lnTo>
                                  <a:pt x="14" y="28"/>
                                </a:lnTo>
                                <a:lnTo>
                                  <a:pt x="14" y="23"/>
                                </a:lnTo>
                                <a:lnTo>
                                  <a:pt x="14" y="19"/>
                                </a:lnTo>
                                <a:lnTo>
                                  <a:pt x="19" y="19"/>
                                </a:lnTo>
                                <a:lnTo>
                                  <a:pt x="19" y="14"/>
                                </a:lnTo>
                                <a:lnTo>
                                  <a:pt x="24" y="14"/>
                                </a:lnTo>
                                <a:lnTo>
                                  <a:pt x="24" y="9"/>
                                </a:lnTo>
                                <a:lnTo>
                                  <a:pt x="29" y="9"/>
                                </a:lnTo>
                                <a:lnTo>
                                  <a:pt x="29" y="4"/>
                                </a:lnTo>
                                <a:lnTo>
                                  <a:pt x="33" y="4"/>
                                </a:lnTo>
                                <a:lnTo>
                                  <a:pt x="38" y="4"/>
                                </a:lnTo>
                                <a:lnTo>
                                  <a:pt x="43" y="4"/>
                                </a:lnTo>
                                <a:lnTo>
                                  <a:pt x="43" y="0"/>
                                </a:lnTo>
                                <a:lnTo>
                                  <a:pt x="48" y="0"/>
                                </a:lnTo>
                                <a:lnTo>
                                  <a:pt x="53" y="0"/>
                                </a:lnTo>
                                <a:lnTo>
                                  <a:pt x="57" y="0"/>
                                </a:lnTo>
                                <a:lnTo>
                                  <a:pt x="62" y="0"/>
                                </a:lnTo>
                                <a:lnTo>
                                  <a:pt x="67" y="0"/>
                                </a:lnTo>
                                <a:lnTo>
                                  <a:pt x="144" y="0"/>
                                </a:lnTo>
                                <a:close/>
                                <a:moveTo>
                                  <a:pt x="105" y="23"/>
                                </a:moveTo>
                                <a:lnTo>
                                  <a:pt x="77" y="23"/>
                                </a:lnTo>
                                <a:lnTo>
                                  <a:pt x="72" y="23"/>
                                </a:lnTo>
                                <a:lnTo>
                                  <a:pt x="67" y="23"/>
                                </a:lnTo>
                                <a:lnTo>
                                  <a:pt x="67" y="28"/>
                                </a:lnTo>
                                <a:lnTo>
                                  <a:pt x="62" y="28"/>
                                </a:lnTo>
                                <a:lnTo>
                                  <a:pt x="57" y="28"/>
                                </a:lnTo>
                                <a:lnTo>
                                  <a:pt x="57" y="33"/>
                                </a:lnTo>
                                <a:lnTo>
                                  <a:pt x="53" y="33"/>
                                </a:lnTo>
                                <a:lnTo>
                                  <a:pt x="53" y="38"/>
                                </a:lnTo>
                                <a:lnTo>
                                  <a:pt x="53" y="43"/>
                                </a:lnTo>
                                <a:lnTo>
                                  <a:pt x="53" y="47"/>
                                </a:lnTo>
                                <a:lnTo>
                                  <a:pt x="53" y="52"/>
                                </a:lnTo>
                                <a:lnTo>
                                  <a:pt x="53" y="57"/>
                                </a:lnTo>
                                <a:lnTo>
                                  <a:pt x="57" y="57"/>
                                </a:lnTo>
                                <a:lnTo>
                                  <a:pt x="62" y="57"/>
                                </a:lnTo>
                                <a:lnTo>
                                  <a:pt x="62" y="62"/>
                                </a:lnTo>
                                <a:lnTo>
                                  <a:pt x="67" y="62"/>
                                </a:lnTo>
                                <a:lnTo>
                                  <a:pt x="72" y="62"/>
                                </a:lnTo>
                                <a:lnTo>
                                  <a:pt x="77" y="62"/>
                                </a:lnTo>
                                <a:lnTo>
                                  <a:pt x="81" y="62"/>
                                </a:lnTo>
                                <a:lnTo>
                                  <a:pt x="105" y="62"/>
                                </a:lnTo>
                                <a:lnTo>
                                  <a:pt x="105" y="23"/>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8" name="Freeform 4714"/>
                        <wps:cNvSpPr>
                          <a:spLocks/>
                        </wps:cNvSpPr>
                        <wps:spPr bwMode="auto">
                          <a:xfrm>
                            <a:off x="2712085" y="3655060"/>
                            <a:ext cx="100965" cy="124460"/>
                          </a:xfrm>
                          <a:custGeom>
                            <a:avLst/>
                            <a:gdLst>
                              <a:gd name="T0" fmla="*/ 58 w 159"/>
                              <a:gd name="T1" fmla="*/ 196 h 196"/>
                              <a:gd name="T2" fmla="*/ 58 w 159"/>
                              <a:gd name="T3" fmla="*/ 33 h 196"/>
                              <a:gd name="T4" fmla="*/ 0 w 159"/>
                              <a:gd name="T5" fmla="*/ 33 h 196"/>
                              <a:gd name="T6" fmla="*/ 0 w 159"/>
                              <a:gd name="T7" fmla="*/ 0 h 196"/>
                              <a:gd name="T8" fmla="*/ 159 w 159"/>
                              <a:gd name="T9" fmla="*/ 0 h 196"/>
                              <a:gd name="T10" fmla="*/ 159 w 159"/>
                              <a:gd name="T11" fmla="*/ 33 h 196"/>
                              <a:gd name="T12" fmla="*/ 96 w 159"/>
                              <a:gd name="T13" fmla="*/ 33 h 196"/>
                              <a:gd name="T14" fmla="*/ 96 w 159"/>
                              <a:gd name="T15" fmla="*/ 196 h 196"/>
                              <a:gd name="T16" fmla="*/ 58 w 159"/>
                              <a:gd name="T17" fmla="*/ 196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59" h="196">
                                <a:moveTo>
                                  <a:pt x="58" y="196"/>
                                </a:moveTo>
                                <a:lnTo>
                                  <a:pt x="58" y="33"/>
                                </a:lnTo>
                                <a:lnTo>
                                  <a:pt x="0" y="33"/>
                                </a:lnTo>
                                <a:lnTo>
                                  <a:pt x="0" y="0"/>
                                </a:lnTo>
                                <a:lnTo>
                                  <a:pt x="159" y="0"/>
                                </a:lnTo>
                                <a:lnTo>
                                  <a:pt x="159" y="33"/>
                                </a:lnTo>
                                <a:lnTo>
                                  <a:pt x="96" y="33"/>
                                </a:lnTo>
                                <a:lnTo>
                                  <a:pt x="96" y="196"/>
                                </a:lnTo>
                                <a:lnTo>
                                  <a:pt x="58" y="196"/>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9" name="Freeform 4715"/>
                        <wps:cNvSpPr>
                          <a:spLocks noEditPoints="1"/>
                        </wps:cNvSpPr>
                        <wps:spPr bwMode="auto">
                          <a:xfrm>
                            <a:off x="2821940" y="3651885"/>
                            <a:ext cx="131445" cy="142875"/>
                          </a:xfrm>
                          <a:custGeom>
                            <a:avLst/>
                            <a:gdLst>
                              <a:gd name="T0" fmla="*/ 187 w 207"/>
                              <a:gd name="T1" fmla="*/ 187 h 225"/>
                              <a:gd name="T2" fmla="*/ 202 w 207"/>
                              <a:gd name="T3" fmla="*/ 196 h 225"/>
                              <a:gd name="T4" fmla="*/ 178 w 207"/>
                              <a:gd name="T5" fmla="*/ 220 h 225"/>
                              <a:gd name="T6" fmla="*/ 163 w 207"/>
                              <a:gd name="T7" fmla="*/ 211 h 225"/>
                              <a:gd name="T8" fmla="*/ 144 w 207"/>
                              <a:gd name="T9" fmla="*/ 196 h 225"/>
                              <a:gd name="T10" fmla="*/ 125 w 207"/>
                              <a:gd name="T11" fmla="*/ 206 h 225"/>
                              <a:gd name="T12" fmla="*/ 101 w 207"/>
                              <a:gd name="T13" fmla="*/ 206 h 225"/>
                              <a:gd name="T14" fmla="*/ 77 w 207"/>
                              <a:gd name="T15" fmla="*/ 206 h 225"/>
                              <a:gd name="T16" fmla="*/ 58 w 207"/>
                              <a:gd name="T17" fmla="*/ 201 h 225"/>
                              <a:gd name="T18" fmla="*/ 43 w 207"/>
                              <a:gd name="T19" fmla="*/ 192 h 225"/>
                              <a:gd name="T20" fmla="*/ 29 w 207"/>
                              <a:gd name="T21" fmla="*/ 182 h 225"/>
                              <a:gd name="T22" fmla="*/ 19 w 207"/>
                              <a:gd name="T23" fmla="*/ 168 h 225"/>
                              <a:gd name="T24" fmla="*/ 10 w 207"/>
                              <a:gd name="T25" fmla="*/ 149 h 225"/>
                              <a:gd name="T26" fmla="*/ 5 w 207"/>
                              <a:gd name="T27" fmla="*/ 129 h 225"/>
                              <a:gd name="T28" fmla="*/ 0 w 207"/>
                              <a:gd name="T29" fmla="*/ 105 h 225"/>
                              <a:gd name="T30" fmla="*/ 5 w 207"/>
                              <a:gd name="T31" fmla="*/ 81 h 225"/>
                              <a:gd name="T32" fmla="*/ 10 w 207"/>
                              <a:gd name="T33" fmla="*/ 62 h 225"/>
                              <a:gd name="T34" fmla="*/ 19 w 207"/>
                              <a:gd name="T35" fmla="*/ 43 h 225"/>
                              <a:gd name="T36" fmla="*/ 29 w 207"/>
                              <a:gd name="T37" fmla="*/ 29 h 225"/>
                              <a:gd name="T38" fmla="*/ 43 w 207"/>
                              <a:gd name="T39" fmla="*/ 14 h 225"/>
                              <a:gd name="T40" fmla="*/ 63 w 207"/>
                              <a:gd name="T41" fmla="*/ 5 h 225"/>
                              <a:gd name="T42" fmla="*/ 82 w 207"/>
                              <a:gd name="T43" fmla="*/ 0 h 225"/>
                              <a:gd name="T44" fmla="*/ 106 w 207"/>
                              <a:gd name="T45" fmla="*/ 0 h 225"/>
                              <a:gd name="T46" fmla="*/ 130 w 207"/>
                              <a:gd name="T47" fmla="*/ 5 h 225"/>
                              <a:gd name="T48" fmla="*/ 149 w 207"/>
                              <a:gd name="T49" fmla="*/ 10 h 225"/>
                              <a:gd name="T50" fmla="*/ 163 w 207"/>
                              <a:gd name="T51" fmla="*/ 24 h 225"/>
                              <a:gd name="T52" fmla="*/ 178 w 207"/>
                              <a:gd name="T53" fmla="*/ 38 h 225"/>
                              <a:gd name="T54" fmla="*/ 187 w 207"/>
                              <a:gd name="T55" fmla="*/ 53 h 225"/>
                              <a:gd name="T56" fmla="*/ 192 w 207"/>
                              <a:gd name="T57" fmla="*/ 72 h 225"/>
                              <a:gd name="T58" fmla="*/ 197 w 207"/>
                              <a:gd name="T59" fmla="*/ 91 h 225"/>
                              <a:gd name="T60" fmla="*/ 197 w 207"/>
                              <a:gd name="T61" fmla="*/ 115 h 225"/>
                              <a:gd name="T62" fmla="*/ 192 w 207"/>
                              <a:gd name="T63" fmla="*/ 134 h 225"/>
                              <a:gd name="T64" fmla="*/ 187 w 207"/>
                              <a:gd name="T65" fmla="*/ 153 h 225"/>
                              <a:gd name="T66" fmla="*/ 178 w 207"/>
                              <a:gd name="T67" fmla="*/ 168 h 225"/>
                              <a:gd name="T68" fmla="*/ 144 w 207"/>
                              <a:gd name="T69" fmla="*/ 153 h 225"/>
                              <a:gd name="T70" fmla="*/ 149 w 207"/>
                              <a:gd name="T71" fmla="*/ 134 h 225"/>
                              <a:gd name="T72" fmla="*/ 154 w 207"/>
                              <a:gd name="T73" fmla="*/ 110 h 225"/>
                              <a:gd name="T74" fmla="*/ 154 w 207"/>
                              <a:gd name="T75" fmla="*/ 86 h 225"/>
                              <a:gd name="T76" fmla="*/ 149 w 207"/>
                              <a:gd name="T77" fmla="*/ 67 h 225"/>
                              <a:gd name="T78" fmla="*/ 139 w 207"/>
                              <a:gd name="T79" fmla="*/ 53 h 225"/>
                              <a:gd name="T80" fmla="*/ 125 w 207"/>
                              <a:gd name="T81" fmla="*/ 38 h 225"/>
                              <a:gd name="T82" fmla="*/ 106 w 207"/>
                              <a:gd name="T83" fmla="*/ 34 h 225"/>
                              <a:gd name="T84" fmla="*/ 82 w 207"/>
                              <a:gd name="T85" fmla="*/ 38 h 225"/>
                              <a:gd name="T86" fmla="*/ 63 w 207"/>
                              <a:gd name="T87" fmla="*/ 48 h 225"/>
                              <a:gd name="T88" fmla="*/ 53 w 207"/>
                              <a:gd name="T89" fmla="*/ 67 h 225"/>
                              <a:gd name="T90" fmla="*/ 43 w 207"/>
                              <a:gd name="T91" fmla="*/ 81 h 225"/>
                              <a:gd name="T92" fmla="*/ 43 w 207"/>
                              <a:gd name="T93" fmla="*/ 105 h 225"/>
                              <a:gd name="T94" fmla="*/ 48 w 207"/>
                              <a:gd name="T95" fmla="*/ 125 h 225"/>
                              <a:gd name="T96" fmla="*/ 53 w 207"/>
                              <a:gd name="T97" fmla="*/ 144 h 225"/>
                              <a:gd name="T98" fmla="*/ 67 w 207"/>
                              <a:gd name="T99" fmla="*/ 163 h 225"/>
                              <a:gd name="T100" fmla="*/ 82 w 207"/>
                              <a:gd name="T101" fmla="*/ 173 h 225"/>
                              <a:gd name="T102" fmla="*/ 106 w 207"/>
                              <a:gd name="T103" fmla="*/ 173 h 225"/>
                              <a:gd name="T104" fmla="*/ 106 w 207"/>
                              <a:gd name="T105" fmla="*/ 168 h 225"/>
                              <a:gd name="T106" fmla="*/ 101 w 207"/>
                              <a:gd name="T107" fmla="*/ 134 h 225"/>
                              <a:gd name="T108" fmla="*/ 125 w 207"/>
                              <a:gd name="T109" fmla="*/ 144 h 225"/>
                              <a:gd name="T110" fmla="*/ 139 w 207"/>
                              <a:gd name="T111" fmla="*/ 153 h 2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07" h="225">
                                <a:moveTo>
                                  <a:pt x="173" y="177"/>
                                </a:moveTo>
                                <a:lnTo>
                                  <a:pt x="178" y="182"/>
                                </a:lnTo>
                                <a:lnTo>
                                  <a:pt x="183" y="182"/>
                                </a:lnTo>
                                <a:lnTo>
                                  <a:pt x="183" y="187"/>
                                </a:lnTo>
                                <a:lnTo>
                                  <a:pt x="187" y="187"/>
                                </a:lnTo>
                                <a:lnTo>
                                  <a:pt x="192" y="187"/>
                                </a:lnTo>
                                <a:lnTo>
                                  <a:pt x="192" y="192"/>
                                </a:lnTo>
                                <a:lnTo>
                                  <a:pt x="197" y="192"/>
                                </a:lnTo>
                                <a:lnTo>
                                  <a:pt x="202" y="192"/>
                                </a:lnTo>
                                <a:lnTo>
                                  <a:pt x="202" y="196"/>
                                </a:lnTo>
                                <a:lnTo>
                                  <a:pt x="207" y="196"/>
                                </a:lnTo>
                                <a:lnTo>
                                  <a:pt x="187" y="225"/>
                                </a:lnTo>
                                <a:lnTo>
                                  <a:pt x="187" y="220"/>
                                </a:lnTo>
                                <a:lnTo>
                                  <a:pt x="183" y="220"/>
                                </a:lnTo>
                                <a:lnTo>
                                  <a:pt x="178" y="220"/>
                                </a:lnTo>
                                <a:lnTo>
                                  <a:pt x="178" y="216"/>
                                </a:lnTo>
                                <a:lnTo>
                                  <a:pt x="173" y="216"/>
                                </a:lnTo>
                                <a:lnTo>
                                  <a:pt x="168" y="216"/>
                                </a:lnTo>
                                <a:lnTo>
                                  <a:pt x="168" y="211"/>
                                </a:lnTo>
                                <a:lnTo>
                                  <a:pt x="163" y="211"/>
                                </a:lnTo>
                                <a:lnTo>
                                  <a:pt x="159" y="206"/>
                                </a:lnTo>
                                <a:lnTo>
                                  <a:pt x="154" y="206"/>
                                </a:lnTo>
                                <a:lnTo>
                                  <a:pt x="154" y="201"/>
                                </a:lnTo>
                                <a:lnTo>
                                  <a:pt x="149" y="201"/>
                                </a:lnTo>
                                <a:lnTo>
                                  <a:pt x="144" y="196"/>
                                </a:lnTo>
                                <a:lnTo>
                                  <a:pt x="139" y="201"/>
                                </a:lnTo>
                                <a:lnTo>
                                  <a:pt x="135" y="201"/>
                                </a:lnTo>
                                <a:lnTo>
                                  <a:pt x="130" y="201"/>
                                </a:lnTo>
                                <a:lnTo>
                                  <a:pt x="125" y="201"/>
                                </a:lnTo>
                                <a:lnTo>
                                  <a:pt x="125" y="206"/>
                                </a:lnTo>
                                <a:lnTo>
                                  <a:pt x="120" y="206"/>
                                </a:lnTo>
                                <a:lnTo>
                                  <a:pt x="115" y="206"/>
                                </a:lnTo>
                                <a:lnTo>
                                  <a:pt x="111" y="206"/>
                                </a:lnTo>
                                <a:lnTo>
                                  <a:pt x="106" y="206"/>
                                </a:lnTo>
                                <a:lnTo>
                                  <a:pt x="101" y="206"/>
                                </a:lnTo>
                                <a:lnTo>
                                  <a:pt x="96" y="206"/>
                                </a:lnTo>
                                <a:lnTo>
                                  <a:pt x="91" y="206"/>
                                </a:lnTo>
                                <a:lnTo>
                                  <a:pt x="87" y="206"/>
                                </a:lnTo>
                                <a:lnTo>
                                  <a:pt x="82" y="206"/>
                                </a:lnTo>
                                <a:lnTo>
                                  <a:pt x="77" y="206"/>
                                </a:lnTo>
                                <a:lnTo>
                                  <a:pt x="72" y="206"/>
                                </a:lnTo>
                                <a:lnTo>
                                  <a:pt x="72" y="201"/>
                                </a:lnTo>
                                <a:lnTo>
                                  <a:pt x="67" y="201"/>
                                </a:lnTo>
                                <a:lnTo>
                                  <a:pt x="63" y="201"/>
                                </a:lnTo>
                                <a:lnTo>
                                  <a:pt x="58" y="201"/>
                                </a:lnTo>
                                <a:lnTo>
                                  <a:pt x="58" y="196"/>
                                </a:lnTo>
                                <a:lnTo>
                                  <a:pt x="53" y="196"/>
                                </a:lnTo>
                                <a:lnTo>
                                  <a:pt x="48" y="196"/>
                                </a:lnTo>
                                <a:lnTo>
                                  <a:pt x="48" y="192"/>
                                </a:lnTo>
                                <a:lnTo>
                                  <a:pt x="43" y="192"/>
                                </a:lnTo>
                                <a:lnTo>
                                  <a:pt x="39" y="192"/>
                                </a:lnTo>
                                <a:lnTo>
                                  <a:pt x="39" y="187"/>
                                </a:lnTo>
                                <a:lnTo>
                                  <a:pt x="34" y="187"/>
                                </a:lnTo>
                                <a:lnTo>
                                  <a:pt x="34" y="182"/>
                                </a:lnTo>
                                <a:lnTo>
                                  <a:pt x="29" y="182"/>
                                </a:lnTo>
                                <a:lnTo>
                                  <a:pt x="29" y="177"/>
                                </a:lnTo>
                                <a:lnTo>
                                  <a:pt x="24" y="177"/>
                                </a:lnTo>
                                <a:lnTo>
                                  <a:pt x="24" y="173"/>
                                </a:lnTo>
                                <a:lnTo>
                                  <a:pt x="19" y="173"/>
                                </a:lnTo>
                                <a:lnTo>
                                  <a:pt x="19" y="168"/>
                                </a:lnTo>
                                <a:lnTo>
                                  <a:pt x="19" y="163"/>
                                </a:lnTo>
                                <a:lnTo>
                                  <a:pt x="15" y="163"/>
                                </a:lnTo>
                                <a:lnTo>
                                  <a:pt x="15" y="158"/>
                                </a:lnTo>
                                <a:lnTo>
                                  <a:pt x="10" y="153"/>
                                </a:lnTo>
                                <a:lnTo>
                                  <a:pt x="10" y="149"/>
                                </a:lnTo>
                                <a:lnTo>
                                  <a:pt x="10" y="144"/>
                                </a:lnTo>
                                <a:lnTo>
                                  <a:pt x="5" y="144"/>
                                </a:lnTo>
                                <a:lnTo>
                                  <a:pt x="5" y="139"/>
                                </a:lnTo>
                                <a:lnTo>
                                  <a:pt x="5" y="134"/>
                                </a:lnTo>
                                <a:lnTo>
                                  <a:pt x="5" y="129"/>
                                </a:lnTo>
                                <a:lnTo>
                                  <a:pt x="5" y="125"/>
                                </a:lnTo>
                                <a:lnTo>
                                  <a:pt x="5" y="120"/>
                                </a:lnTo>
                                <a:lnTo>
                                  <a:pt x="5" y="115"/>
                                </a:lnTo>
                                <a:lnTo>
                                  <a:pt x="0" y="110"/>
                                </a:lnTo>
                                <a:lnTo>
                                  <a:pt x="0" y="105"/>
                                </a:lnTo>
                                <a:lnTo>
                                  <a:pt x="0" y="101"/>
                                </a:lnTo>
                                <a:lnTo>
                                  <a:pt x="0" y="96"/>
                                </a:lnTo>
                                <a:lnTo>
                                  <a:pt x="5" y="91"/>
                                </a:lnTo>
                                <a:lnTo>
                                  <a:pt x="5" y="86"/>
                                </a:lnTo>
                                <a:lnTo>
                                  <a:pt x="5" y="81"/>
                                </a:lnTo>
                                <a:lnTo>
                                  <a:pt x="5" y="77"/>
                                </a:lnTo>
                                <a:lnTo>
                                  <a:pt x="5" y="72"/>
                                </a:lnTo>
                                <a:lnTo>
                                  <a:pt x="5" y="67"/>
                                </a:lnTo>
                                <a:lnTo>
                                  <a:pt x="5" y="62"/>
                                </a:lnTo>
                                <a:lnTo>
                                  <a:pt x="10" y="62"/>
                                </a:lnTo>
                                <a:lnTo>
                                  <a:pt x="10" y="58"/>
                                </a:lnTo>
                                <a:lnTo>
                                  <a:pt x="10" y="53"/>
                                </a:lnTo>
                                <a:lnTo>
                                  <a:pt x="15" y="48"/>
                                </a:lnTo>
                                <a:lnTo>
                                  <a:pt x="15" y="43"/>
                                </a:lnTo>
                                <a:lnTo>
                                  <a:pt x="19" y="43"/>
                                </a:lnTo>
                                <a:lnTo>
                                  <a:pt x="19" y="38"/>
                                </a:lnTo>
                                <a:lnTo>
                                  <a:pt x="19" y="34"/>
                                </a:lnTo>
                                <a:lnTo>
                                  <a:pt x="24" y="34"/>
                                </a:lnTo>
                                <a:lnTo>
                                  <a:pt x="24" y="29"/>
                                </a:lnTo>
                                <a:lnTo>
                                  <a:pt x="29" y="29"/>
                                </a:lnTo>
                                <a:lnTo>
                                  <a:pt x="29" y="24"/>
                                </a:lnTo>
                                <a:lnTo>
                                  <a:pt x="34" y="24"/>
                                </a:lnTo>
                                <a:lnTo>
                                  <a:pt x="34" y="19"/>
                                </a:lnTo>
                                <a:lnTo>
                                  <a:pt x="39" y="19"/>
                                </a:lnTo>
                                <a:lnTo>
                                  <a:pt x="43" y="14"/>
                                </a:lnTo>
                                <a:lnTo>
                                  <a:pt x="48" y="14"/>
                                </a:lnTo>
                                <a:lnTo>
                                  <a:pt x="48" y="10"/>
                                </a:lnTo>
                                <a:lnTo>
                                  <a:pt x="53" y="10"/>
                                </a:lnTo>
                                <a:lnTo>
                                  <a:pt x="58" y="5"/>
                                </a:lnTo>
                                <a:lnTo>
                                  <a:pt x="63" y="5"/>
                                </a:lnTo>
                                <a:lnTo>
                                  <a:pt x="67" y="5"/>
                                </a:lnTo>
                                <a:lnTo>
                                  <a:pt x="72" y="5"/>
                                </a:lnTo>
                                <a:lnTo>
                                  <a:pt x="72" y="0"/>
                                </a:lnTo>
                                <a:lnTo>
                                  <a:pt x="77" y="0"/>
                                </a:lnTo>
                                <a:lnTo>
                                  <a:pt x="82" y="0"/>
                                </a:lnTo>
                                <a:lnTo>
                                  <a:pt x="87" y="0"/>
                                </a:lnTo>
                                <a:lnTo>
                                  <a:pt x="91" y="0"/>
                                </a:lnTo>
                                <a:lnTo>
                                  <a:pt x="96" y="0"/>
                                </a:lnTo>
                                <a:lnTo>
                                  <a:pt x="101" y="0"/>
                                </a:lnTo>
                                <a:lnTo>
                                  <a:pt x="106" y="0"/>
                                </a:lnTo>
                                <a:lnTo>
                                  <a:pt x="111" y="0"/>
                                </a:lnTo>
                                <a:lnTo>
                                  <a:pt x="115" y="0"/>
                                </a:lnTo>
                                <a:lnTo>
                                  <a:pt x="120" y="0"/>
                                </a:lnTo>
                                <a:lnTo>
                                  <a:pt x="125" y="0"/>
                                </a:lnTo>
                                <a:lnTo>
                                  <a:pt x="130" y="5"/>
                                </a:lnTo>
                                <a:lnTo>
                                  <a:pt x="135" y="5"/>
                                </a:lnTo>
                                <a:lnTo>
                                  <a:pt x="139" y="5"/>
                                </a:lnTo>
                                <a:lnTo>
                                  <a:pt x="144" y="5"/>
                                </a:lnTo>
                                <a:lnTo>
                                  <a:pt x="144" y="10"/>
                                </a:lnTo>
                                <a:lnTo>
                                  <a:pt x="149" y="10"/>
                                </a:lnTo>
                                <a:lnTo>
                                  <a:pt x="154" y="14"/>
                                </a:lnTo>
                                <a:lnTo>
                                  <a:pt x="159" y="14"/>
                                </a:lnTo>
                                <a:lnTo>
                                  <a:pt x="159" y="19"/>
                                </a:lnTo>
                                <a:lnTo>
                                  <a:pt x="163" y="19"/>
                                </a:lnTo>
                                <a:lnTo>
                                  <a:pt x="163" y="24"/>
                                </a:lnTo>
                                <a:lnTo>
                                  <a:pt x="168" y="24"/>
                                </a:lnTo>
                                <a:lnTo>
                                  <a:pt x="173" y="29"/>
                                </a:lnTo>
                                <a:lnTo>
                                  <a:pt x="173" y="34"/>
                                </a:lnTo>
                                <a:lnTo>
                                  <a:pt x="178" y="34"/>
                                </a:lnTo>
                                <a:lnTo>
                                  <a:pt x="178" y="38"/>
                                </a:lnTo>
                                <a:lnTo>
                                  <a:pt x="183" y="38"/>
                                </a:lnTo>
                                <a:lnTo>
                                  <a:pt x="183" y="43"/>
                                </a:lnTo>
                                <a:lnTo>
                                  <a:pt x="183" y="48"/>
                                </a:lnTo>
                                <a:lnTo>
                                  <a:pt x="187" y="48"/>
                                </a:lnTo>
                                <a:lnTo>
                                  <a:pt x="187" y="53"/>
                                </a:lnTo>
                                <a:lnTo>
                                  <a:pt x="187" y="58"/>
                                </a:lnTo>
                                <a:lnTo>
                                  <a:pt x="192" y="58"/>
                                </a:lnTo>
                                <a:lnTo>
                                  <a:pt x="192" y="62"/>
                                </a:lnTo>
                                <a:lnTo>
                                  <a:pt x="192" y="67"/>
                                </a:lnTo>
                                <a:lnTo>
                                  <a:pt x="192" y="72"/>
                                </a:lnTo>
                                <a:lnTo>
                                  <a:pt x="192" y="77"/>
                                </a:lnTo>
                                <a:lnTo>
                                  <a:pt x="197" y="77"/>
                                </a:lnTo>
                                <a:lnTo>
                                  <a:pt x="197" y="81"/>
                                </a:lnTo>
                                <a:lnTo>
                                  <a:pt x="197" y="86"/>
                                </a:lnTo>
                                <a:lnTo>
                                  <a:pt x="197" y="91"/>
                                </a:lnTo>
                                <a:lnTo>
                                  <a:pt x="197" y="96"/>
                                </a:lnTo>
                                <a:lnTo>
                                  <a:pt x="197" y="101"/>
                                </a:lnTo>
                                <a:lnTo>
                                  <a:pt x="197" y="105"/>
                                </a:lnTo>
                                <a:lnTo>
                                  <a:pt x="197" y="110"/>
                                </a:lnTo>
                                <a:lnTo>
                                  <a:pt x="197" y="115"/>
                                </a:lnTo>
                                <a:lnTo>
                                  <a:pt x="197" y="120"/>
                                </a:lnTo>
                                <a:lnTo>
                                  <a:pt x="197" y="125"/>
                                </a:lnTo>
                                <a:lnTo>
                                  <a:pt x="197" y="129"/>
                                </a:lnTo>
                                <a:lnTo>
                                  <a:pt x="192" y="129"/>
                                </a:lnTo>
                                <a:lnTo>
                                  <a:pt x="192" y="134"/>
                                </a:lnTo>
                                <a:lnTo>
                                  <a:pt x="192" y="139"/>
                                </a:lnTo>
                                <a:lnTo>
                                  <a:pt x="192" y="144"/>
                                </a:lnTo>
                                <a:lnTo>
                                  <a:pt x="192" y="149"/>
                                </a:lnTo>
                                <a:lnTo>
                                  <a:pt x="187" y="149"/>
                                </a:lnTo>
                                <a:lnTo>
                                  <a:pt x="187" y="153"/>
                                </a:lnTo>
                                <a:lnTo>
                                  <a:pt x="187" y="158"/>
                                </a:lnTo>
                                <a:lnTo>
                                  <a:pt x="183" y="158"/>
                                </a:lnTo>
                                <a:lnTo>
                                  <a:pt x="183" y="163"/>
                                </a:lnTo>
                                <a:lnTo>
                                  <a:pt x="183" y="168"/>
                                </a:lnTo>
                                <a:lnTo>
                                  <a:pt x="178" y="168"/>
                                </a:lnTo>
                                <a:lnTo>
                                  <a:pt x="178" y="173"/>
                                </a:lnTo>
                                <a:lnTo>
                                  <a:pt x="173" y="173"/>
                                </a:lnTo>
                                <a:lnTo>
                                  <a:pt x="173" y="177"/>
                                </a:lnTo>
                                <a:close/>
                                <a:moveTo>
                                  <a:pt x="139" y="153"/>
                                </a:moveTo>
                                <a:lnTo>
                                  <a:pt x="144" y="153"/>
                                </a:lnTo>
                                <a:lnTo>
                                  <a:pt x="144" y="149"/>
                                </a:lnTo>
                                <a:lnTo>
                                  <a:pt x="144" y="144"/>
                                </a:lnTo>
                                <a:lnTo>
                                  <a:pt x="149" y="144"/>
                                </a:lnTo>
                                <a:lnTo>
                                  <a:pt x="149" y="139"/>
                                </a:lnTo>
                                <a:lnTo>
                                  <a:pt x="149" y="134"/>
                                </a:lnTo>
                                <a:lnTo>
                                  <a:pt x="154" y="129"/>
                                </a:lnTo>
                                <a:lnTo>
                                  <a:pt x="154" y="125"/>
                                </a:lnTo>
                                <a:lnTo>
                                  <a:pt x="154" y="120"/>
                                </a:lnTo>
                                <a:lnTo>
                                  <a:pt x="154" y="115"/>
                                </a:lnTo>
                                <a:lnTo>
                                  <a:pt x="154" y="110"/>
                                </a:lnTo>
                                <a:lnTo>
                                  <a:pt x="154" y="105"/>
                                </a:lnTo>
                                <a:lnTo>
                                  <a:pt x="154" y="101"/>
                                </a:lnTo>
                                <a:lnTo>
                                  <a:pt x="154" y="96"/>
                                </a:lnTo>
                                <a:lnTo>
                                  <a:pt x="154" y="91"/>
                                </a:lnTo>
                                <a:lnTo>
                                  <a:pt x="154" y="86"/>
                                </a:lnTo>
                                <a:lnTo>
                                  <a:pt x="154" y="81"/>
                                </a:lnTo>
                                <a:lnTo>
                                  <a:pt x="154" y="77"/>
                                </a:lnTo>
                                <a:lnTo>
                                  <a:pt x="154" y="72"/>
                                </a:lnTo>
                                <a:lnTo>
                                  <a:pt x="149" y="72"/>
                                </a:lnTo>
                                <a:lnTo>
                                  <a:pt x="149" y="67"/>
                                </a:lnTo>
                                <a:lnTo>
                                  <a:pt x="149" y="62"/>
                                </a:lnTo>
                                <a:lnTo>
                                  <a:pt x="144" y="62"/>
                                </a:lnTo>
                                <a:lnTo>
                                  <a:pt x="144" y="58"/>
                                </a:lnTo>
                                <a:lnTo>
                                  <a:pt x="144" y="53"/>
                                </a:lnTo>
                                <a:lnTo>
                                  <a:pt x="139" y="53"/>
                                </a:lnTo>
                                <a:lnTo>
                                  <a:pt x="139" y="48"/>
                                </a:lnTo>
                                <a:lnTo>
                                  <a:pt x="135" y="48"/>
                                </a:lnTo>
                                <a:lnTo>
                                  <a:pt x="135" y="43"/>
                                </a:lnTo>
                                <a:lnTo>
                                  <a:pt x="130" y="43"/>
                                </a:lnTo>
                                <a:lnTo>
                                  <a:pt x="125" y="38"/>
                                </a:lnTo>
                                <a:lnTo>
                                  <a:pt x="120" y="38"/>
                                </a:lnTo>
                                <a:lnTo>
                                  <a:pt x="115" y="38"/>
                                </a:lnTo>
                                <a:lnTo>
                                  <a:pt x="115" y="34"/>
                                </a:lnTo>
                                <a:lnTo>
                                  <a:pt x="111" y="34"/>
                                </a:lnTo>
                                <a:lnTo>
                                  <a:pt x="106" y="34"/>
                                </a:lnTo>
                                <a:lnTo>
                                  <a:pt x="101" y="34"/>
                                </a:lnTo>
                                <a:lnTo>
                                  <a:pt x="96" y="34"/>
                                </a:lnTo>
                                <a:lnTo>
                                  <a:pt x="91" y="34"/>
                                </a:lnTo>
                                <a:lnTo>
                                  <a:pt x="87" y="34"/>
                                </a:lnTo>
                                <a:lnTo>
                                  <a:pt x="82" y="38"/>
                                </a:lnTo>
                                <a:lnTo>
                                  <a:pt x="77" y="38"/>
                                </a:lnTo>
                                <a:lnTo>
                                  <a:pt x="72" y="38"/>
                                </a:lnTo>
                                <a:lnTo>
                                  <a:pt x="72" y="43"/>
                                </a:lnTo>
                                <a:lnTo>
                                  <a:pt x="67" y="43"/>
                                </a:lnTo>
                                <a:lnTo>
                                  <a:pt x="63" y="48"/>
                                </a:lnTo>
                                <a:lnTo>
                                  <a:pt x="58" y="53"/>
                                </a:lnTo>
                                <a:lnTo>
                                  <a:pt x="58" y="58"/>
                                </a:lnTo>
                                <a:lnTo>
                                  <a:pt x="53" y="58"/>
                                </a:lnTo>
                                <a:lnTo>
                                  <a:pt x="53" y="62"/>
                                </a:lnTo>
                                <a:lnTo>
                                  <a:pt x="53" y="67"/>
                                </a:lnTo>
                                <a:lnTo>
                                  <a:pt x="48" y="67"/>
                                </a:lnTo>
                                <a:lnTo>
                                  <a:pt x="48" y="72"/>
                                </a:lnTo>
                                <a:lnTo>
                                  <a:pt x="48" y="77"/>
                                </a:lnTo>
                                <a:lnTo>
                                  <a:pt x="48" y="81"/>
                                </a:lnTo>
                                <a:lnTo>
                                  <a:pt x="43" y="81"/>
                                </a:lnTo>
                                <a:lnTo>
                                  <a:pt x="43" y="86"/>
                                </a:lnTo>
                                <a:lnTo>
                                  <a:pt x="43" y="91"/>
                                </a:lnTo>
                                <a:lnTo>
                                  <a:pt x="43" y="96"/>
                                </a:lnTo>
                                <a:lnTo>
                                  <a:pt x="43" y="101"/>
                                </a:lnTo>
                                <a:lnTo>
                                  <a:pt x="43" y="105"/>
                                </a:lnTo>
                                <a:lnTo>
                                  <a:pt x="43" y="110"/>
                                </a:lnTo>
                                <a:lnTo>
                                  <a:pt x="43" y="115"/>
                                </a:lnTo>
                                <a:lnTo>
                                  <a:pt x="43" y="120"/>
                                </a:lnTo>
                                <a:lnTo>
                                  <a:pt x="43" y="125"/>
                                </a:lnTo>
                                <a:lnTo>
                                  <a:pt x="48" y="125"/>
                                </a:lnTo>
                                <a:lnTo>
                                  <a:pt x="48" y="129"/>
                                </a:lnTo>
                                <a:lnTo>
                                  <a:pt x="48" y="134"/>
                                </a:lnTo>
                                <a:lnTo>
                                  <a:pt x="48" y="139"/>
                                </a:lnTo>
                                <a:lnTo>
                                  <a:pt x="53" y="139"/>
                                </a:lnTo>
                                <a:lnTo>
                                  <a:pt x="53" y="144"/>
                                </a:lnTo>
                                <a:lnTo>
                                  <a:pt x="53" y="149"/>
                                </a:lnTo>
                                <a:lnTo>
                                  <a:pt x="58" y="149"/>
                                </a:lnTo>
                                <a:lnTo>
                                  <a:pt x="58" y="153"/>
                                </a:lnTo>
                                <a:lnTo>
                                  <a:pt x="63" y="158"/>
                                </a:lnTo>
                                <a:lnTo>
                                  <a:pt x="67" y="163"/>
                                </a:lnTo>
                                <a:lnTo>
                                  <a:pt x="72" y="163"/>
                                </a:lnTo>
                                <a:lnTo>
                                  <a:pt x="72" y="168"/>
                                </a:lnTo>
                                <a:lnTo>
                                  <a:pt x="77" y="168"/>
                                </a:lnTo>
                                <a:lnTo>
                                  <a:pt x="82" y="168"/>
                                </a:lnTo>
                                <a:lnTo>
                                  <a:pt x="82" y="173"/>
                                </a:lnTo>
                                <a:lnTo>
                                  <a:pt x="87" y="173"/>
                                </a:lnTo>
                                <a:lnTo>
                                  <a:pt x="91" y="173"/>
                                </a:lnTo>
                                <a:lnTo>
                                  <a:pt x="96" y="173"/>
                                </a:lnTo>
                                <a:lnTo>
                                  <a:pt x="101" y="173"/>
                                </a:lnTo>
                                <a:lnTo>
                                  <a:pt x="106" y="173"/>
                                </a:lnTo>
                                <a:lnTo>
                                  <a:pt x="111" y="173"/>
                                </a:lnTo>
                                <a:lnTo>
                                  <a:pt x="115" y="173"/>
                                </a:lnTo>
                                <a:lnTo>
                                  <a:pt x="115" y="168"/>
                                </a:lnTo>
                                <a:lnTo>
                                  <a:pt x="111" y="168"/>
                                </a:lnTo>
                                <a:lnTo>
                                  <a:pt x="106" y="168"/>
                                </a:lnTo>
                                <a:lnTo>
                                  <a:pt x="106" y="163"/>
                                </a:lnTo>
                                <a:lnTo>
                                  <a:pt x="101" y="163"/>
                                </a:lnTo>
                                <a:lnTo>
                                  <a:pt x="96" y="158"/>
                                </a:lnTo>
                                <a:lnTo>
                                  <a:pt x="91" y="158"/>
                                </a:lnTo>
                                <a:lnTo>
                                  <a:pt x="101" y="134"/>
                                </a:lnTo>
                                <a:lnTo>
                                  <a:pt x="106" y="134"/>
                                </a:lnTo>
                                <a:lnTo>
                                  <a:pt x="111" y="139"/>
                                </a:lnTo>
                                <a:lnTo>
                                  <a:pt x="115" y="139"/>
                                </a:lnTo>
                                <a:lnTo>
                                  <a:pt x="120" y="144"/>
                                </a:lnTo>
                                <a:lnTo>
                                  <a:pt x="125" y="144"/>
                                </a:lnTo>
                                <a:lnTo>
                                  <a:pt x="125" y="149"/>
                                </a:lnTo>
                                <a:lnTo>
                                  <a:pt x="130" y="149"/>
                                </a:lnTo>
                                <a:lnTo>
                                  <a:pt x="135" y="149"/>
                                </a:lnTo>
                                <a:lnTo>
                                  <a:pt x="135" y="153"/>
                                </a:lnTo>
                                <a:lnTo>
                                  <a:pt x="139" y="153"/>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0" name="Line 4716"/>
                        <wps:cNvCnPr/>
                        <wps:spPr bwMode="auto">
                          <a:xfrm>
                            <a:off x="1536065"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01" name="Line 4717"/>
                        <wps:cNvCnPr/>
                        <wps:spPr bwMode="auto">
                          <a:xfrm>
                            <a:off x="1551305"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02" name="Line 4718"/>
                        <wps:cNvCnPr/>
                        <wps:spPr bwMode="auto">
                          <a:xfrm>
                            <a:off x="1569720" y="2769235"/>
                            <a:ext cx="2540"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03" name="Line 4719"/>
                        <wps:cNvCnPr/>
                        <wps:spPr bwMode="auto">
                          <a:xfrm>
                            <a:off x="1584960" y="2769235"/>
                            <a:ext cx="2540"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04" name="Line 4720"/>
                        <wps:cNvCnPr/>
                        <wps:spPr bwMode="auto">
                          <a:xfrm>
                            <a:off x="1602740" y="2769235"/>
                            <a:ext cx="63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05" name="Line 4721"/>
                        <wps:cNvCnPr/>
                        <wps:spPr bwMode="auto">
                          <a:xfrm>
                            <a:off x="1617980"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06" name="Line 4722"/>
                        <wps:cNvCnPr/>
                        <wps:spPr bwMode="auto">
                          <a:xfrm>
                            <a:off x="1633220"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07" name="Line 4723"/>
                        <wps:cNvCnPr/>
                        <wps:spPr bwMode="auto">
                          <a:xfrm>
                            <a:off x="1651635"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08" name="Line 4724"/>
                        <wps:cNvCnPr/>
                        <wps:spPr bwMode="auto">
                          <a:xfrm>
                            <a:off x="1666875"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09" name="Line 4725"/>
                        <wps:cNvCnPr/>
                        <wps:spPr bwMode="auto">
                          <a:xfrm>
                            <a:off x="1685290" y="2769235"/>
                            <a:ext cx="63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10" name="Line 4726"/>
                        <wps:cNvCnPr/>
                        <wps:spPr bwMode="auto">
                          <a:xfrm>
                            <a:off x="1700530"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11" name="Line 4727"/>
                        <wps:cNvCnPr/>
                        <wps:spPr bwMode="auto">
                          <a:xfrm>
                            <a:off x="1715770"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12" name="Line 4728"/>
                        <wps:cNvCnPr/>
                        <wps:spPr bwMode="auto">
                          <a:xfrm>
                            <a:off x="1734185"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13" name="Line 4729"/>
                        <wps:cNvCnPr/>
                        <wps:spPr bwMode="auto">
                          <a:xfrm>
                            <a:off x="1749425"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14" name="Line 4730"/>
                        <wps:cNvCnPr/>
                        <wps:spPr bwMode="auto">
                          <a:xfrm>
                            <a:off x="1767840" y="2769235"/>
                            <a:ext cx="2540"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15" name="Line 4731"/>
                        <wps:cNvCnPr/>
                        <wps:spPr bwMode="auto">
                          <a:xfrm>
                            <a:off x="1783080" y="2769235"/>
                            <a:ext cx="2540"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16" name="Line 4732"/>
                        <wps:cNvCnPr/>
                        <wps:spPr bwMode="auto">
                          <a:xfrm>
                            <a:off x="1798320" y="2769235"/>
                            <a:ext cx="2540"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17" name="Line 4733"/>
                        <wps:cNvCnPr/>
                        <wps:spPr bwMode="auto">
                          <a:xfrm>
                            <a:off x="1816100"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18" name="Line 4734"/>
                        <wps:cNvCnPr/>
                        <wps:spPr bwMode="auto">
                          <a:xfrm>
                            <a:off x="1831340"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19" name="Line 4735"/>
                        <wps:cNvCnPr/>
                        <wps:spPr bwMode="auto">
                          <a:xfrm>
                            <a:off x="1849755"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20" name="Line 4736"/>
                        <wps:cNvCnPr/>
                        <wps:spPr bwMode="auto">
                          <a:xfrm>
                            <a:off x="1864995"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21" name="Line 4737"/>
                        <wps:cNvCnPr/>
                        <wps:spPr bwMode="auto">
                          <a:xfrm>
                            <a:off x="1880235"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22" name="Line 4738"/>
                        <wps:cNvCnPr/>
                        <wps:spPr bwMode="auto">
                          <a:xfrm>
                            <a:off x="1898650"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23" name="Line 4739"/>
                        <wps:cNvCnPr/>
                        <wps:spPr bwMode="auto">
                          <a:xfrm>
                            <a:off x="1913890"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24" name="Line 4740"/>
                        <wps:cNvCnPr/>
                        <wps:spPr bwMode="auto">
                          <a:xfrm>
                            <a:off x="1932305"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25" name="Line 4741"/>
                        <wps:cNvCnPr/>
                        <wps:spPr bwMode="auto">
                          <a:xfrm>
                            <a:off x="1947545"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26" name="Line 4742"/>
                        <wps:cNvCnPr/>
                        <wps:spPr bwMode="auto">
                          <a:xfrm>
                            <a:off x="1962785"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27" name="Line 4743"/>
                        <wps:cNvCnPr/>
                        <wps:spPr bwMode="auto">
                          <a:xfrm>
                            <a:off x="1981200" y="2769235"/>
                            <a:ext cx="2540"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28" name="Line 4744"/>
                        <wps:cNvCnPr/>
                        <wps:spPr bwMode="auto">
                          <a:xfrm>
                            <a:off x="1996440" y="2769235"/>
                            <a:ext cx="2540"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29" name="Line 4745"/>
                        <wps:cNvCnPr/>
                        <wps:spPr bwMode="auto">
                          <a:xfrm>
                            <a:off x="2014220"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30" name="Line 4746"/>
                        <wps:cNvCnPr/>
                        <wps:spPr bwMode="auto">
                          <a:xfrm>
                            <a:off x="2029460"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31" name="Line 4747"/>
                        <wps:cNvCnPr/>
                        <wps:spPr bwMode="auto">
                          <a:xfrm>
                            <a:off x="2044700"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32" name="Line 4748"/>
                        <wps:cNvCnPr/>
                        <wps:spPr bwMode="auto">
                          <a:xfrm>
                            <a:off x="2063115"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33" name="Line 4749"/>
                        <wps:cNvCnPr/>
                        <wps:spPr bwMode="auto">
                          <a:xfrm>
                            <a:off x="2078355"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34" name="Line 4750"/>
                        <wps:cNvCnPr/>
                        <wps:spPr bwMode="auto">
                          <a:xfrm>
                            <a:off x="2096770"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35" name="Line 4751"/>
                        <wps:cNvCnPr/>
                        <wps:spPr bwMode="auto">
                          <a:xfrm>
                            <a:off x="2112010"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36" name="Line 4752"/>
                        <wps:cNvCnPr/>
                        <wps:spPr bwMode="auto">
                          <a:xfrm>
                            <a:off x="2127250"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37" name="Line 4753"/>
                        <wps:cNvCnPr/>
                        <wps:spPr bwMode="auto">
                          <a:xfrm>
                            <a:off x="2145665"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38" name="Line 4754"/>
                        <wps:cNvCnPr/>
                        <wps:spPr bwMode="auto">
                          <a:xfrm>
                            <a:off x="2160905"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39" name="Line 4755"/>
                        <wps:cNvCnPr/>
                        <wps:spPr bwMode="auto">
                          <a:xfrm>
                            <a:off x="2179320" y="2769235"/>
                            <a:ext cx="2540"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40" name="Line 4756"/>
                        <wps:cNvCnPr/>
                        <wps:spPr bwMode="auto">
                          <a:xfrm>
                            <a:off x="2194560" y="2769235"/>
                            <a:ext cx="2540"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41" name="Line 4757"/>
                        <wps:cNvCnPr/>
                        <wps:spPr bwMode="auto">
                          <a:xfrm>
                            <a:off x="2209165"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42" name="Line 4758"/>
                        <wps:cNvCnPr/>
                        <wps:spPr bwMode="auto">
                          <a:xfrm>
                            <a:off x="2227580"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43" name="Line 4759"/>
                        <wps:cNvCnPr/>
                        <wps:spPr bwMode="auto">
                          <a:xfrm>
                            <a:off x="2242820"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44" name="Line 4760"/>
                        <wps:cNvCnPr/>
                        <wps:spPr bwMode="auto">
                          <a:xfrm>
                            <a:off x="2261235"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45" name="Line 4761"/>
                        <wps:cNvCnPr/>
                        <wps:spPr bwMode="auto">
                          <a:xfrm>
                            <a:off x="2276475"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46" name="Line 4762"/>
                        <wps:cNvCnPr/>
                        <wps:spPr bwMode="auto">
                          <a:xfrm>
                            <a:off x="2291715"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47" name="Line 4763"/>
                        <wps:cNvCnPr/>
                        <wps:spPr bwMode="auto">
                          <a:xfrm>
                            <a:off x="2310130"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48" name="Line 4764"/>
                        <wps:cNvCnPr/>
                        <wps:spPr bwMode="auto">
                          <a:xfrm>
                            <a:off x="2325370"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49" name="Line 4765"/>
                        <wps:cNvCnPr/>
                        <wps:spPr bwMode="auto">
                          <a:xfrm>
                            <a:off x="2343785" y="2769235"/>
                            <a:ext cx="2540"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50" name="Line 4766"/>
                        <wps:cNvCnPr/>
                        <wps:spPr bwMode="auto">
                          <a:xfrm>
                            <a:off x="2359025" y="2769235"/>
                            <a:ext cx="2540"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51" name="Line 4767"/>
                        <wps:cNvCnPr/>
                        <wps:spPr bwMode="auto">
                          <a:xfrm>
                            <a:off x="2376805" y="2769235"/>
                            <a:ext cx="63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52" name="Line 4768"/>
                        <wps:cNvCnPr/>
                        <wps:spPr bwMode="auto">
                          <a:xfrm>
                            <a:off x="2392045"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53" name="Line 4769"/>
                        <wps:cNvCnPr/>
                        <wps:spPr bwMode="auto">
                          <a:xfrm>
                            <a:off x="2407285"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54" name="Line 4770"/>
                        <wps:cNvCnPr/>
                        <wps:spPr bwMode="auto">
                          <a:xfrm>
                            <a:off x="2425700"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55" name="Line 4771"/>
                        <wps:cNvCnPr/>
                        <wps:spPr bwMode="auto">
                          <a:xfrm>
                            <a:off x="2440940"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56" name="Line 4772"/>
                        <wps:cNvCnPr/>
                        <wps:spPr bwMode="auto">
                          <a:xfrm>
                            <a:off x="2459355" y="2769235"/>
                            <a:ext cx="63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57" name="Line 4773"/>
                        <wps:cNvCnPr/>
                        <wps:spPr bwMode="auto">
                          <a:xfrm>
                            <a:off x="2474595"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58" name="Line 4774"/>
                        <wps:cNvCnPr/>
                        <wps:spPr bwMode="auto">
                          <a:xfrm>
                            <a:off x="2489835"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59" name="Line 4775"/>
                        <wps:cNvCnPr/>
                        <wps:spPr bwMode="auto">
                          <a:xfrm>
                            <a:off x="2508250"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60" name="Line 4776"/>
                        <wps:cNvCnPr/>
                        <wps:spPr bwMode="auto">
                          <a:xfrm>
                            <a:off x="2523490"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61" name="Line 4777"/>
                        <wps:cNvCnPr/>
                        <wps:spPr bwMode="auto">
                          <a:xfrm>
                            <a:off x="2541905" y="2769235"/>
                            <a:ext cx="63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62" name="Line 4778"/>
                        <wps:cNvCnPr/>
                        <wps:spPr bwMode="auto">
                          <a:xfrm>
                            <a:off x="2557145" y="2769235"/>
                            <a:ext cx="2540"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63" name="Line 4779"/>
                        <wps:cNvCnPr/>
                        <wps:spPr bwMode="auto">
                          <a:xfrm>
                            <a:off x="2572385" y="2769235"/>
                            <a:ext cx="2540"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64" name="Line 4780"/>
                        <wps:cNvCnPr/>
                        <wps:spPr bwMode="auto">
                          <a:xfrm>
                            <a:off x="2590165"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65" name="Line 4781"/>
                        <wps:cNvCnPr/>
                        <wps:spPr bwMode="auto">
                          <a:xfrm>
                            <a:off x="2605405"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66" name="Line 4782"/>
                        <wps:cNvCnPr/>
                        <wps:spPr bwMode="auto">
                          <a:xfrm>
                            <a:off x="2623820" y="2769235"/>
                            <a:ext cx="63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67" name="Line 4783"/>
                        <wps:cNvCnPr/>
                        <wps:spPr bwMode="auto">
                          <a:xfrm>
                            <a:off x="2639060"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68" name="Line 4784"/>
                        <wps:cNvCnPr/>
                        <wps:spPr bwMode="auto">
                          <a:xfrm>
                            <a:off x="2654300"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69" name="Line 4785"/>
                        <wps:cNvCnPr/>
                        <wps:spPr bwMode="auto">
                          <a:xfrm>
                            <a:off x="2672715"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70" name="Line 4786"/>
                        <wps:cNvCnPr/>
                        <wps:spPr bwMode="auto">
                          <a:xfrm>
                            <a:off x="2687955"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71" name="Line 4787"/>
                        <wps:cNvCnPr/>
                        <wps:spPr bwMode="auto">
                          <a:xfrm>
                            <a:off x="2706370" y="2769235"/>
                            <a:ext cx="63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72" name="Line 4788"/>
                        <wps:cNvCnPr/>
                        <wps:spPr bwMode="auto">
                          <a:xfrm>
                            <a:off x="2721610"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73" name="Line 4789"/>
                        <wps:cNvCnPr/>
                        <wps:spPr bwMode="auto">
                          <a:xfrm>
                            <a:off x="2736850"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74" name="Line 4790"/>
                        <wps:cNvCnPr/>
                        <wps:spPr bwMode="auto">
                          <a:xfrm>
                            <a:off x="2755265" y="2769235"/>
                            <a:ext cx="2540"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75" name="Line 4791"/>
                        <wps:cNvCnPr/>
                        <wps:spPr bwMode="auto">
                          <a:xfrm>
                            <a:off x="2770505" y="2769235"/>
                            <a:ext cx="2540"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76" name="Line 4792"/>
                        <wps:cNvCnPr/>
                        <wps:spPr bwMode="auto">
                          <a:xfrm>
                            <a:off x="2788285" y="2769235"/>
                            <a:ext cx="63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77" name="Line 4793"/>
                        <wps:cNvCnPr/>
                        <wps:spPr bwMode="auto">
                          <a:xfrm>
                            <a:off x="2803525"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78" name="Line 4794"/>
                        <wps:cNvCnPr/>
                        <wps:spPr bwMode="auto">
                          <a:xfrm>
                            <a:off x="2818765"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79" name="Line 4795"/>
                        <wps:cNvCnPr/>
                        <wps:spPr bwMode="auto">
                          <a:xfrm>
                            <a:off x="2837180"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80" name="Line 4796"/>
                        <wps:cNvCnPr/>
                        <wps:spPr bwMode="auto">
                          <a:xfrm>
                            <a:off x="2852420"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81" name="Line 4797"/>
                        <wps:cNvCnPr/>
                        <wps:spPr bwMode="auto">
                          <a:xfrm>
                            <a:off x="2870835" y="2769235"/>
                            <a:ext cx="63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82" name="Line 4798"/>
                        <wps:cNvCnPr/>
                        <wps:spPr bwMode="auto">
                          <a:xfrm>
                            <a:off x="2886075"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83" name="Line 4799"/>
                        <wps:cNvCnPr/>
                        <wps:spPr bwMode="auto">
                          <a:xfrm>
                            <a:off x="2901315"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84" name="Line 4800"/>
                        <wps:cNvCnPr/>
                        <wps:spPr bwMode="auto">
                          <a:xfrm>
                            <a:off x="2919730"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85" name="Line 4801"/>
                        <wps:cNvCnPr/>
                        <wps:spPr bwMode="auto">
                          <a:xfrm>
                            <a:off x="2934970"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86" name="Line 4802"/>
                        <wps:cNvCnPr/>
                        <wps:spPr bwMode="auto">
                          <a:xfrm>
                            <a:off x="2953385" y="2769235"/>
                            <a:ext cx="2540"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87" name="Line 4803"/>
                        <wps:cNvCnPr/>
                        <wps:spPr bwMode="auto">
                          <a:xfrm>
                            <a:off x="2968625" y="2769235"/>
                            <a:ext cx="2540"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88" name="Line 4804"/>
                        <wps:cNvCnPr/>
                        <wps:spPr bwMode="auto">
                          <a:xfrm>
                            <a:off x="2983865" y="2769235"/>
                            <a:ext cx="2540"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89" name="Line 4805"/>
                        <wps:cNvCnPr/>
                        <wps:spPr bwMode="auto">
                          <a:xfrm>
                            <a:off x="3001645"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90" name="Line 4806"/>
                        <wps:cNvCnPr/>
                        <wps:spPr bwMode="auto">
                          <a:xfrm>
                            <a:off x="3016885"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91" name="Line 4807"/>
                        <wps:cNvCnPr/>
                        <wps:spPr bwMode="auto">
                          <a:xfrm>
                            <a:off x="3035300"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92" name="Line 4808"/>
                        <wps:cNvCnPr/>
                        <wps:spPr bwMode="auto">
                          <a:xfrm>
                            <a:off x="3050540"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93" name="Line 4809"/>
                        <wps:cNvCnPr/>
                        <wps:spPr bwMode="auto">
                          <a:xfrm>
                            <a:off x="3065780"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94" name="Line 4810"/>
                        <wps:cNvCnPr/>
                        <wps:spPr bwMode="auto">
                          <a:xfrm>
                            <a:off x="3084195"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95" name="Line 4811"/>
                        <wps:cNvCnPr/>
                        <wps:spPr bwMode="auto">
                          <a:xfrm>
                            <a:off x="3099435"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96" name="Line 4812"/>
                        <wps:cNvCnPr/>
                        <wps:spPr bwMode="auto">
                          <a:xfrm>
                            <a:off x="3117850" y="2769235"/>
                            <a:ext cx="2540"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97" name="Line 4813"/>
                        <wps:cNvCnPr/>
                        <wps:spPr bwMode="auto">
                          <a:xfrm>
                            <a:off x="3133090" y="2769235"/>
                            <a:ext cx="2540"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98" name="Line 4814"/>
                        <wps:cNvCnPr/>
                        <wps:spPr bwMode="auto">
                          <a:xfrm>
                            <a:off x="3148330" y="2769235"/>
                            <a:ext cx="2540"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99" name="Line 4815"/>
                        <wps:cNvCnPr/>
                        <wps:spPr bwMode="auto">
                          <a:xfrm>
                            <a:off x="3166110"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00" name="Line 4816"/>
                        <wps:cNvCnPr/>
                        <wps:spPr bwMode="auto">
                          <a:xfrm>
                            <a:off x="3181350"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01" name="Line 4817"/>
                        <wps:cNvCnPr/>
                        <wps:spPr bwMode="auto">
                          <a:xfrm>
                            <a:off x="3199765"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02" name="Line 4818"/>
                        <wps:cNvCnPr/>
                        <wps:spPr bwMode="auto">
                          <a:xfrm>
                            <a:off x="3215005"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03" name="Line 4819"/>
                        <wps:cNvCnPr/>
                        <wps:spPr bwMode="auto">
                          <a:xfrm>
                            <a:off x="3230245"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04" name="Line 4820"/>
                        <wps:cNvCnPr/>
                        <wps:spPr bwMode="auto">
                          <a:xfrm>
                            <a:off x="3248660"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05" name="Line 4821"/>
                        <wps:cNvCnPr/>
                        <wps:spPr bwMode="auto">
                          <a:xfrm>
                            <a:off x="3263900"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06" name="Line 4822"/>
                        <wps:cNvCnPr/>
                        <wps:spPr bwMode="auto">
                          <a:xfrm>
                            <a:off x="3282315"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07" name="Line 4823"/>
                        <wps:cNvCnPr/>
                        <wps:spPr bwMode="auto">
                          <a:xfrm>
                            <a:off x="3297555"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08" name="Line 4824"/>
                        <wps:cNvCnPr/>
                        <wps:spPr bwMode="auto">
                          <a:xfrm>
                            <a:off x="3312795"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09" name="Line 4825"/>
                        <wps:cNvCnPr/>
                        <wps:spPr bwMode="auto">
                          <a:xfrm>
                            <a:off x="3331210" y="2769235"/>
                            <a:ext cx="2540"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10" name="Line 4826"/>
                        <wps:cNvCnPr/>
                        <wps:spPr bwMode="auto">
                          <a:xfrm>
                            <a:off x="3346450" y="2769235"/>
                            <a:ext cx="2540"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11" name="Line 4827"/>
                        <wps:cNvCnPr/>
                        <wps:spPr bwMode="auto">
                          <a:xfrm>
                            <a:off x="3364230"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12" name="Line 4828"/>
                        <wps:cNvCnPr/>
                        <wps:spPr bwMode="auto">
                          <a:xfrm>
                            <a:off x="3379470"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13" name="Line 4829"/>
                        <wps:cNvCnPr/>
                        <wps:spPr bwMode="auto">
                          <a:xfrm>
                            <a:off x="3394710"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14" name="Line 4830"/>
                        <wps:cNvCnPr/>
                        <wps:spPr bwMode="auto">
                          <a:xfrm>
                            <a:off x="3413125"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15" name="Line 4831"/>
                        <wps:cNvCnPr/>
                        <wps:spPr bwMode="auto">
                          <a:xfrm>
                            <a:off x="3428365"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16" name="Line 4832"/>
                        <wps:cNvCnPr/>
                        <wps:spPr bwMode="auto">
                          <a:xfrm>
                            <a:off x="3446780"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17" name="Line 4833"/>
                        <wps:cNvCnPr/>
                        <wps:spPr bwMode="auto">
                          <a:xfrm>
                            <a:off x="3462020"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18" name="Line 4834"/>
                        <wps:cNvCnPr/>
                        <wps:spPr bwMode="auto">
                          <a:xfrm>
                            <a:off x="3477260"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19" name="Line 4835"/>
                        <wps:cNvCnPr/>
                        <wps:spPr bwMode="auto">
                          <a:xfrm>
                            <a:off x="3495675"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20" name="Line 4836"/>
                        <wps:cNvCnPr/>
                        <wps:spPr bwMode="auto">
                          <a:xfrm>
                            <a:off x="3510915" y="276923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21" name="Line 4837"/>
                        <wps:cNvCnPr/>
                        <wps:spPr bwMode="auto">
                          <a:xfrm>
                            <a:off x="3529330" y="2769235"/>
                            <a:ext cx="2540"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22" name="Line 4838"/>
                        <wps:cNvCnPr/>
                        <wps:spPr bwMode="auto">
                          <a:xfrm>
                            <a:off x="3544570" y="2769235"/>
                            <a:ext cx="2540"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23" name="Line 4839"/>
                        <wps:cNvCnPr/>
                        <wps:spPr bwMode="auto">
                          <a:xfrm>
                            <a:off x="2340610" y="2105660"/>
                            <a:ext cx="635" cy="635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24" name="Line 4840"/>
                        <wps:cNvCnPr/>
                        <wps:spPr bwMode="auto">
                          <a:xfrm>
                            <a:off x="2340610" y="2124075"/>
                            <a:ext cx="635" cy="635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25" name="Line 4841"/>
                        <wps:cNvCnPr/>
                        <wps:spPr bwMode="auto">
                          <a:xfrm>
                            <a:off x="2340610" y="2145665"/>
                            <a:ext cx="635" cy="317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26" name="Line 4842"/>
                        <wps:cNvCnPr/>
                        <wps:spPr bwMode="auto">
                          <a:xfrm>
                            <a:off x="2340610" y="2163445"/>
                            <a:ext cx="635" cy="635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27" name="Line 4843"/>
                        <wps:cNvCnPr/>
                        <wps:spPr bwMode="auto">
                          <a:xfrm>
                            <a:off x="2340610" y="2181860"/>
                            <a:ext cx="635" cy="635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28" name="Line 4844"/>
                        <wps:cNvCnPr/>
                        <wps:spPr bwMode="auto">
                          <a:xfrm>
                            <a:off x="2340610" y="2200275"/>
                            <a:ext cx="635" cy="635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29" name="Line 4845"/>
                        <wps:cNvCnPr/>
                        <wps:spPr bwMode="auto">
                          <a:xfrm>
                            <a:off x="2340610" y="2221865"/>
                            <a:ext cx="635" cy="571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30" name="Line 4846"/>
                        <wps:cNvCnPr/>
                        <wps:spPr bwMode="auto">
                          <a:xfrm>
                            <a:off x="2340610" y="2239645"/>
                            <a:ext cx="635" cy="635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31" name="Line 4847"/>
                        <wps:cNvCnPr/>
                        <wps:spPr bwMode="auto">
                          <a:xfrm>
                            <a:off x="2340610" y="2258060"/>
                            <a:ext cx="635" cy="635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32" name="Line 4848"/>
                        <wps:cNvCnPr/>
                        <wps:spPr bwMode="auto">
                          <a:xfrm>
                            <a:off x="2340610" y="2279650"/>
                            <a:ext cx="635" cy="254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33" name="Line 4849"/>
                        <wps:cNvCnPr/>
                        <wps:spPr bwMode="auto">
                          <a:xfrm>
                            <a:off x="2340610" y="2297430"/>
                            <a:ext cx="635" cy="635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34" name="Line 4850"/>
                        <wps:cNvCnPr/>
                        <wps:spPr bwMode="auto">
                          <a:xfrm>
                            <a:off x="2340610" y="2315845"/>
                            <a:ext cx="635" cy="635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35" name="Line 4851"/>
                        <wps:cNvCnPr/>
                        <wps:spPr bwMode="auto">
                          <a:xfrm>
                            <a:off x="2340610" y="2337435"/>
                            <a:ext cx="635" cy="254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36" name="Line 4852"/>
                        <wps:cNvCnPr/>
                        <wps:spPr bwMode="auto">
                          <a:xfrm>
                            <a:off x="2340610" y="2355215"/>
                            <a:ext cx="635" cy="635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37" name="Line 4853"/>
                        <wps:cNvCnPr/>
                        <wps:spPr bwMode="auto">
                          <a:xfrm>
                            <a:off x="2340610" y="2373630"/>
                            <a:ext cx="635" cy="635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38" name="Line 4854"/>
                        <wps:cNvCnPr/>
                        <wps:spPr bwMode="auto">
                          <a:xfrm>
                            <a:off x="2340610" y="2392045"/>
                            <a:ext cx="635" cy="571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39" name="Line 4855"/>
                        <wps:cNvCnPr/>
                        <wps:spPr bwMode="auto">
                          <a:xfrm>
                            <a:off x="2340610" y="2413000"/>
                            <a:ext cx="635" cy="635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40" name="Line 4856"/>
                        <wps:cNvCnPr/>
                        <wps:spPr bwMode="auto">
                          <a:xfrm>
                            <a:off x="2340610" y="2431415"/>
                            <a:ext cx="635" cy="635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41" name="Line 4857"/>
                        <wps:cNvCnPr/>
                        <wps:spPr bwMode="auto">
                          <a:xfrm>
                            <a:off x="2340610" y="2449830"/>
                            <a:ext cx="635" cy="635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42" name="Line 4858"/>
                        <wps:cNvCnPr/>
                        <wps:spPr bwMode="auto">
                          <a:xfrm>
                            <a:off x="2340610" y="2471420"/>
                            <a:ext cx="635" cy="254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43" name="Line 4859"/>
                        <wps:cNvCnPr/>
                        <wps:spPr bwMode="auto">
                          <a:xfrm>
                            <a:off x="2340610" y="2489200"/>
                            <a:ext cx="635" cy="635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44" name="Line 4860"/>
                        <wps:cNvCnPr/>
                        <wps:spPr bwMode="auto">
                          <a:xfrm>
                            <a:off x="2340610" y="2507615"/>
                            <a:ext cx="635" cy="635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45" name="Line 4861"/>
                        <wps:cNvCnPr/>
                        <wps:spPr bwMode="auto">
                          <a:xfrm>
                            <a:off x="2340610" y="2529205"/>
                            <a:ext cx="635" cy="254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46" name="Line 4862"/>
                        <wps:cNvCnPr/>
                        <wps:spPr bwMode="auto">
                          <a:xfrm>
                            <a:off x="2340610" y="2546985"/>
                            <a:ext cx="635" cy="635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47" name="Line 4863"/>
                        <wps:cNvCnPr/>
                        <wps:spPr bwMode="auto">
                          <a:xfrm>
                            <a:off x="2340610" y="2565400"/>
                            <a:ext cx="635" cy="635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48" name="Line 4864"/>
                        <wps:cNvCnPr/>
                        <wps:spPr bwMode="auto">
                          <a:xfrm>
                            <a:off x="2340610" y="2586990"/>
                            <a:ext cx="635" cy="254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49" name="Line 4865"/>
                        <wps:cNvCnPr/>
                        <wps:spPr bwMode="auto">
                          <a:xfrm>
                            <a:off x="2340610" y="2604770"/>
                            <a:ext cx="635" cy="635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50" name="Line 4866"/>
                        <wps:cNvCnPr/>
                        <wps:spPr bwMode="auto">
                          <a:xfrm>
                            <a:off x="2340610" y="2623185"/>
                            <a:ext cx="635" cy="635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51" name="Line 4867"/>
                        <wps:cNvCnPr/>
                        <wps:spPr bwMode="auto">
                          <a:xfrm>
                            <a:off x="2340610" y="2641600"/>
                            <a:ext cx="635" cy="571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52" name="Line 4868"/>
                        <wps:cNvCnPr/>
                        <wps:spPr bwMode="auto">
                          <a:xfrm>
                            <a:off x="2340610" y="2662555"/>
                            <a:ext cx="635" cy="635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53" name="Line 4869"/>
                        <wps:cNvCnPr/>
                        <wps:spPr bwMode="auto">
                          <a:xfrm>
                            <a:off x="2340610" y="2680970"/>
                            <a:ext cx="635" cy="635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54" name="Line 4870"/>
                        <wps:cNvCnPr/>
                        <wps:spPr bwMode="auto">
                          <a:xfrm>
                            <a:off x="2340610" y="2699385"/>
                            <a:ext cx="635" cy="635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55" name="Line 4871"/>
                        <wps:cNvCnPr/>
                        <wps:spPr bwMode="auto">
                          <a:xfrm>
                            <a:off x="2340610" y="2720340"/>
                            <a:ext cx="635" cy="317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56" name="Line 4872"/>
                        <wps:cNvCnPr/>
                        <wps:spPr bwMode="auto">
                          <a:xfrm>
                            <a:off x="2340610" y="2738755"/>
                            <a:ext cx="635" cy="635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57" name="Line 4873"/>
                        <wps:cNvCnPr/>
                        <wps:spPr bwMode="auto">
                          <a:xfrm>
                            <a:off x="2340610" y="2757170"/>
                            <a:ext cx="635" cy="635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58" name="Line 4874"/>
                        <wps:cNvCnPr/>
                        <wps:spPr bwMode="auto">
                          <a:xfrm>
                            <a:off x="2340610" y="2778760"/>
                            <a:ext cx="635" cy="254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59" name="Line 4875"/>
                        <wps:cNvCnPr/>
                        <wps:spPr bwMode="auto">
                          <a:xfrm>
                            <a:off x="2340610" y="2796540"/>
                            <a:ext cx="635" cy="635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60" name="Line 4876"/>
                        <wps:cNvCnPr/>
                        <wps:spPr bwMode="auto">
                          <a:xfrm>
                            <a:off x="2340610" y="2814955"/>
                            <a:ext cx="635" cy="635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61" name="Line 4877"/>
                        <wps:cNvCnPr/>
                        <wps:spPr bwMode="auto">
                          <a:xfrm>
                            <a:off x="2340610" y="2833370"/>
                            <a:ext cx="635" cy="571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62" name="Line 4878"/>
                        <wps:cNvCnPr/>
                        <wps:spPr bwMode="auto">
                          <a:xfrm>
                            <a:off x="2340610" y="2854325"/>
                            <a:ext cx="635" cy="635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63" name="Line 4879"/>
                        <wps:cNvCnPr/>
                        <wps:spPr bwMode="auto">
                          <a:xfrm>
                            <a:off x="2340610" y="2872740"/>
                            <a:ext cx="635" cy="635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64" name="Line 4880"/>
                        <wps:cNvCnPr/>
                        <wps:spPr bwMode="auto">
                          <a:xfrm>
                            <a:off x="2340610" y="2891155"/>
                            <a:ext cx="635" cy="571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65" name="Line 4881"/>
                        <wps:cNvCnPr/>
                        <wps:spPr bwMode="auto">
                          <a:xfrm>
                            <a:off x="2340610" y="2912110"/>
                            <a:ext cx="635" cy="317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66" name="Line 4882"/>
                        <wps:cNvCnPr/>
                        <wps:spPr bwMode="auto">
                          <a:xfrm>
                            <a:off x="2340610" y="2930525"/>
                            <a:ext cx="635" cy="635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67" name="Line 4883"/>
                        <wps:cNvCnPr/>
                        <wps:spPr bwMode="auto">
                          <a:xfrm>
                            <a:off x="2340610" y="2948940"/>
                            <a:ext cx="635" cy="635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68" name="Line 4884"/>
                        <wps:cNvCnPr/>
                        <wps:spPr bwMode="auto">
                          <a:xfrm>
                            <a:off x="2340610" y="2969895"/>
                            <a:ext cx="635" cy="317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69" name="Line 4885"/>
                        <wps:cNvCnPr/>
                        <wps:spPr bwMode="auto">
                          <a:xfrm>
                            <a:off x="2340610" y="2988310"/>
                            <a:ext cx="635" cy="635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70" name="Line 4886"/>
                        <wps:cNvCnPr/>
                        <wps:spPr bwMode="auto">
                          <a:xfrm>
                            <a:off x="2340610" y="3006725"/>
                            <a:ext cx="635" cy="635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71" name="Line 4887"/>
                        <wps:cNvCnPr/>
                        <wps:spPr bwMode="auto">
                          <a:xfrm>
                            <a:off x="2340610" y="3025140"/>
                            <a:ext cx="635" cy="571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72" name="Line 4888"/>
                        <wps:cNvCnPr/>
                        <wps:spPr bwMode="auto">
                          <a:xfrm>
                            <a:off x="2340610" y="3046095"/>
                            <a:ext cx="635" cy="635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73" name="Line 4889"/>
                        <wps:cNvCnPr/>
                        <wps:spPr bwMode="auto">
                          <a:xfrm>
                            <a:off x="2340610" y="3064510"/>
                            <a:ext cx="635" cy="635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74" name="Line 4890"/>
                        <wps:cNvCnPr/>
                        <wps:spPr bwMode="auto">
                          <a:xfrm>
                            <a:off x="2340610" y="3082925"/>
                            <a:ext cx="635" cy="571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75" name="Line 4891"/>
                        <wps:cNvCnPr/>
                        <wps:spPr bwMode="auto">
                          <a:xfrm>
                            <a:off x="2340610" y="3103880"/>
                            <a:ext cx="635" cy="317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76" name="Line 4892"/>
                        <wps:cNvCnPr/>
                        <wps:spPr bwMode="auto">
                          <a:xfrm>
                            <a:off x="2340610" y="3122295"/>
                            <a:ext cx="635" cy="635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77" name="Line 4893"/>
                        <wps:cNvCnPr/>
                        <wps:spPr bwMode="auto">
                          <a:xfrm>
                            <a:off x="2340610" y="3140710"/>
                            <a:ext cx="635" cy="571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78" name="Line 4894"/>
                        <wps:cNvCnPr/>
                        <wps:spPr bwMode="auto">
                          <a:xfrm>
                            <a:off x="2340610" y="3161665"/>
                            <a:ext cx="635" cy="317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79" name="Line 4895"/>
                        <wps:cNvCnPr/>
                        <wps:spPr bwMode="auto">
                          <a:xfrm>
                            <a:off x="2340610" y="3180080"/>
                            <a:ext cx="635" cy="635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80" name="Line 4896"/>
                        <wps:cNvCnPr/>
                        <wps:spPr bwMode="auto">
                          <a:xfrm>
                            <a:off x="2340610" y="3198495"/>
                            <a:ext cx="635" cy="571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81" name="Line 4897"/>
                        <wps:cNvCnPr/>
                        <wps:spPr bwMode="auto">
                          <a:xfrm>
                            <a:off x="2340610" y="3219450"/>
                            <a:ext cx="635" cy="317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82" name="Line 4898"/>
                        <wps:cNvCnPr/>
                        <wps:spPr bwMode="auto">
                          <a:xfrm>
                            <a:off x="2340610" y="3237865"/>
                            <a:ext cx="635" cy="635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83" name="Line 4899"/>
                        <wps:cNvCnPr/>
                        <wps:spPr bwMode="auto">
                          <a:xfrm>
                            <a:off x="2340610" y="3256280"/>
                            <a:ext cx="635" cy="635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84" name="Line 4900"/>
                        <wps:cNvCnPr/>
                        <wps:spPr bwMode="auto">
                          <a:xfrm>
                            <a:off x="2760980" y="2967355"/>
                            <a:ext cx="635" cy="571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85" name="Line 4901"/>
                        <wps:cNvCnPr/>
                        <wps:spPr bwMode="auto">
                          <a:xfrm>
                            <a:off x="2760980" y="2988310"/>
                            <a:ext cx="635" cy="317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86" name="Line 4902"/>
                        <wps:cNvCnPr/>
                        <wps:spPr bwMode="auto">
                          <a:xfrm>
                            <a:off x="2760980" y="3006725"/>
                            <a:ext cx="635" cy="635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87" name="Line 4903"/>
                        <wps:cNvCnPr/>
                        <wps:spPr bwMode="auto">
                          <a:xfrm>
                            <a:off x="2760980" y="3025140"/>
                            <a:ext cx="635" cy="571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88" name="Line 4904"/>
                        <wps:cNvCnPr/>
                        <wps:spPr bwMode="auto">
                          <a:xfrm>
                            <a:off x="2760980" y="3042920"/>
                            <a:ext cx="635" cy="635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89" name="Line 4905"/>
                        <wps:cNvCnPr/>
                        <wps:spPr bwMode="auto">
                          <a:xfrm>
                            <a:off x="2760980" y="3064510"/>
                            <a:ext cx="635" cy="635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90" name="Line 4906"/>
                        <wps:cNvCnPr/>
                        <wps:spPr bwMode="auto">
                          <a:xfrm>
                            <a:off x="2760980" y="3082925"/>
                            <a:ext cx="635" cy="571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91" name="Line 4907"/>
                        <wps:cNvCnPr/>
                        <wps:spPr bwMode="auto">
                          <a:xfrm>
                            <a:off x="2760980" y="3101340"/>
                            <a:ext cx="635" cy="571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92" name="Line 4908"/>
                        <wps:cNvCnPr/>
                        <wps:spPr bwMode="auto">
                          <a:xfrm>
                            <a:off x="2760980" y="3122295"/>
                            <a:ext cx="635" cy="317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93" name="Line 4909"/>
                        <wps:cNvCnPr/>
                        <wps:spPr bwMode="auto">
                          <a:xfrm>
                            <a:off x="2760980" y="3140710"/>
                            <a:ext cx="635" cy="571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94" name="Line 4910"/>
                        <wps:cNvCnPr/>
                        <wps:spPr bwMode="auto">
                          <a:xfrm>
                            <a:off x="2760980" y="3159125"/>
                            <a:ext cx="635" cy="571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95" name="Line 4911"/>
                        <wps:cNvCnPr/>
                        <wps:spPr bwMode="auto">
                          <a:xfrm>
                            <a:off x="2760980" y="3180080"/>
                            <a:ext cx="635" cy="317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96" name="Line 4912"/>
                        <wps:cNvCnPr/>
                        <wps:spPr bwMode="auto">
                          <a:xfrm>
                            <a:off x="2760980" y="3198495"/>
                            <a:ext cx="635" cy="571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97" name="Line 4913"/>
                        <wps:cNvCnPr/>
                        <wps:spPr bwMode="auto">
                          <a:xfrm>
                            <a:off x="2760980" y="3216910"/>
                            <a:ext cx="635" cy="571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98" name="Line 4914"/>
                        <wps:cNvCnPr/>
                        <wps:spPr bwMode="auto">
                          <a:xfrm>
                            <a:off x="2760980" y="3237865"/>
                            <a:ext cx="635" cy="317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99" name="Line 4915"/>
                        <wps:cNvCnPr/>
                        <wps:spPr bwMode="auto">
                          <a:xfrm>
                            <a:off x="2760980" y="3256280"/>
                            <a:ext cx="635" cy="635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c:wpc>
                  </a:graphicData>
                </a:graphic>
                <wp14:sizeRelH relativeFrom="page">
                  <wp14:pctWidth>0</wp14:pctWidth>
                </wp14:sizeRelH>
                <wp14:sizeRelV relativeFrom="page">
                  <wp14:pctHeight>0</wp14:pctHeight>
                </wp14:sizeRelV>
              </wp:anchor>
            </w:drawing>
          </mc:Choice>
          <mc:Fallback>
            <w:pict>
              <v:group id="Полотно 2500" o:spid="_x0000_s1026" editas="canvas" style="position:absolute;margin-left:9pt;margin-top:11.3pt;width:416.1pt;height:306pt;z-index:251689472" coordsize="52844,38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">
                <v:shape id="_x0000_s1027" type="#_x0000_t75" style="position:absolute;width:52844;height:38862;visibility:visible;mso-wrap-style:square">
                  <v:fill o:detectmouseclick="t"/>
                  <v:path o:connecttype="none"/>
                </v:shape>
                <v:group id="Group 3893" o:spid="_x0000_s1028" style="position:absolute;left:1917;top:152;width:50775;height:12903" coordorigin="302,24" coordsize="7996,20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P6LnPFAAAA3QAA&#10;AA8AAAAAAAAAAAAAAAAAqgIAAGRycy9kb3ducmV2LnhtbFBLBQYAAAAABAAEAPoAAACcAwAAAAA=&#10;">
                  <v:shape id="Freeform 3894" o:spid="_x0000_s1029" style="position:absolute;left:302;top:24;width:149;height:134;visibility:visible;mso-wrap-style:square;v-text-anchor:top" coordsize="149,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yhDsYA&#10;AADdAAAADwAAAGRycy9kb3ducmV2LnhtbESPQUsDMRCF70L/QxjBi7SJRV1Zm5ZSKfQkWEvpcdiM&#10;m6WbyZLEdv33zkHwNsN78943i9UYenWhlLvIFh5mBhRxE13HrYXD53b6AioXZId9ZLLwQxlWy8nN&#10;AmsXr/xBl31plYRwrtGCL2Wotc6Np4B5Fgdi0b5iClhkTa12Ca8SHno9N+ZZB+xYGjwOtPHUnPff&#10;wcJ4Op53xrSb+fa9ydW9r97MU7L27nZcv4IqNJZ/89/1zgn+YyW48o2Mo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yhDsYAAADdAAAADwAAAAAAAAAAAAAAAACYAgAAZHJz&#10;L2Rvd25yZXYueG1sUEsFBgAAAAAEAAQA9QAAAIsDAAAAAA==&#10;" path="m72,r77,134l72,,,134r149,l72,xe" fillcolor="black" stroked="f">
                    <v:path arrowok="t" o:connecttype="custom" o:connectlocs="72,0;149,134;72,0;0,134;149,134;72,0" o:connectangles="0,0,0,0,0,0"/>
                  </v:shape>
                  <v:shape id="Freeform 3895" o:spid="_x0000_s1030" style="position:absolute;left:360;top:149;width:29;height:1845;visibility:visible;mso-wrap-style:square;v-text-anchor:top" coordsize="29,1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w8YA&#10;AADdAAAADwAAAGRycy9kb3ducmV2LnhtbERPS2vCQBC+F/oflil4KbqphmpTV6mCUGoPGvXQ25Cd&#10;PGh2NmRXE/313UKht/n4njNf9qYWF2pdZVnB0ygCQZxZXXGh4HjYDGcgnEfWWFsmBVdysFzc380x&#10;0bbjPV1SX4gQwi5BBaX3TSKly0oy6Ea2IQ5cbluDPsC2kLrFLoSbWo6j6FkarDg0lNjQuqTsOz0b&#10;BflHl37d0tXutJ1Ej7n+jKWbxEoNHvq3VxCeev8v/nO/6zA/nr7A7zfhBL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w8YAAADdAAAADwAAAAAAAAAAAAAAAACYAgAAZHJz&#10;L2Rvd25yZXYueG1sUEsFBgAAAAAEAAQA9QAAAIsDAAAAAA==&#10;" path="m14,1816r15,14l29,,,,,1830r14,15l,1830r,15l14,1845r,-29xe" fillcolor="black" stroked="f">
                    <v:path arrowok="t" o:connecttype="custom" o:connectlocs="14,1816;29,1830;29,0;0,0;0,1830;14,1845;0,1830;0,1845;14,1845;14,1816" o:connectangles="0,0,0,0,0,0,0,0,0,0"/>
                  </v:shape>
                  <v:shape id="Freeform 3896" o:spid="_x0000_s1031" style="position:absolute;left:374;top:1965;width:2942;height:29;visibility:visible;mso-wrap-style:square;v-text-anchor:top" coordsize="29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eWMMcA&#10;AADdAAAADwAAAGRycy9kb3ducmV2LnhtbESPT2vCQBDF74LfYRmhN920SA2pqxSxUFs81D/3ITtN&#10;gtnZJLua2E/fORR6m+G9ee83y/XganWjLlSeDTzOElDEubcVFwZOx7dpCipEZIu1ZzJwpwDr1Xi0&#10;xMz6nr/odoiFkhAOGRooY2wyrUNeksMw8w2xaN++cxhl7QptO+wl3NX6KUmetcOKpaHEhjYl5ZfD&#10;1Rno3WebXnfnRfMxzLc/PbXHy7415mEyvL6AijTEf/Pf9bsV/Hkq/PKNjK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XljDHAAAA3QAAAA8AAAAAAAAAAAAAAAAAmAIAAGRy&#10;cy9kb3ducmV2LnhtbFBLBQYAAAAABAAEAPUAAACMAwAAAAA=&#10;" path="m2942,14r,-14l,,,29r2942,l2942,14xe" fillcolor="black" stroked="f">
                    <v:path arrowok="t" o:connecttype="custom" o:connectlocs="2942,14;2942,0;0,0;0,29;2942,29;2942,14" o:connectangles="0,0,0,0,0,0"/>
                  </v:shape>
                  <v:shape id="Freeform 3897" o:spid="_x0000_s1032" style="position:absolute;left:3302;top:1907;width:139;height:149;visibility:visible;mso-wrap-style:square;v-text-anchor:top" coordsize="139,1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oO6sQA&#10;AADdAAAADwAAAGRycy9kb3ducmV2LnhtbERPS4vCMBC+C/sfwgjeNFVEpWsUWfFxWAR197C3oRmb&#10;YjMpTdTqrzcLgrf5+J4znTe2FFeqfeFYQb+XgCDOnC44V/BzXHUnIHxA1lg6JgV38jCffbSmmGp3&#10;4z1dDyEXMYR9igpMCFUqpc8MWfQ9VxFH7uRqiyHCOpe6xlsMt6UcJMlIWiw4Nhis6MtQdj5crILd&#10;6r55bMxoeRnb78Hyt6zkevynVKfdLD5BBGrCW/xyb3WcP5z04f+beIK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KDurEAAAA3QAAAA8AAAAAAAAAAAAAAAAAmAIAAGRycy9k&#10;b3ducmV2LnhtbFBLBQYAAAAABAAEAPUAAACJAwAAAAA=&#10;" path="m139,72l,,139,72,,149,,,139,72xe" fillcolor="black" stroked="f">
                    <v:path arrowok="t" o:connecttype="custom" o:connectlocs="139,72;0,0;139,72;0,149;0,0;139,72" o:connectangles="0,0,0,0,0,0"/>
                  </v:shape>
                  <v:shape id="Freeform 3898" o:spid="_x0000_s1033" style="position:absolute;left:4828;top:24;width:154;height:134;visibility:visible;mso-wrap-style:square;v-text-anchor:top" coordsize="15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T0O8cA&#10;AADdAAAADwAAAGRycy9kb3ducmV2LnhtbESPzWrDMBCE74G+g9hCbolctwTHjRJKINBcWvJDoLfF&#10;2lom1sq1ZMd++6pQyG2XmZ1vdrUZbC16an3lWMHTPAFBXDhdcangfNrNMhA+IGusHZOCkTxs1g+T&#10;Feba3fhA/TGUIoawz1GBCaHJpfSFIYt+7hriqH271mKIa1tK3eIthttapkmykBYrjgSDDW0NFddj&#10;ZyO3sWPx9bM0n6frM42X/Uc/6E6p6ePw9goi0BDu5v/rdx3rv2Qp/H0TR5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09DvHAAAA3QAAAA8AAAAAAAAAAAAAAAAAmAIAAGRy&#10;cy9kb3ducmV2LnhtbFBLBQYAAAAABAAEAPUAAACMAwAAAAA=&#10;" path="m77,r77,134l77,,,134r154,l77,xe" fillcolor="black" stroked="f">
                    <v:path arrowok="t" o:connecttype="custom" o:connectlocs="77,0;154,134;77,0;0,134;154,134;77,0" o:connectangles="0,0,0,0,0,0"/>
                  </v:shape>
                  <v:shape id="Freeform 3899" o:spid="_x0000_s1034" style="position:absolute;left:4890;top:149;width:29;height:1845;visibility:visible;mso-wrap-style:square;v-text-anchor:top" coordsize="29,1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4DsUA&#10;AADdAAAADwAAAGRycy9kb3ducmV2LnhtbERPS2vCQBC+C/0PyxR6kbrRBJHUVVQQSu2hje2htyE7&#10;edDsbMhuTfTXuwXB23x8z1muB9OIE3WutqxgOolAEOdW11wq+DrunxcgnEfW2FgmBWdysF49jJaY&#10;atvzJ50yX4oQwi5FBZX3bSqlyysy6Ca2JQ5cYTuDPsCulLrDPoSbRs6iaC4N1hwaKmxpV1H+m/0Z&#10;BcVbn/1csu3H9yGOxoV+T6SLE6WeHofNCwhPg7+Lb+5XHeYnixj+vwkn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z/gOxQAAAN0AAAAPAAAAAAAAAAAAAAAAAJgCAABkcnMv&#10;ZG93bnJldi54bWxQSwUGAAAAAAQABAD1AAAAigMAAAAA&#10;" path="m15,1816r14,14l29,,,,,1830r15,15l,1830r,15l15,1845r,-29xe" fillcolor="black" stroked="f">
                    <v:path arrowok="t" o:connecttype="custom" o:connectlocs="15,1816;29,1830;29,0;0,0;0,1830;15,1845;0,1830;0,1845;15,1845;15,1816" o:connectangles="0,0,0,0,0,0,0,0,0,0"/>
                  </v:shape>
                  <v:shape id="Freeform 3900" o:spid="_x0000_s1035" style="position:absolute;left:4905;top:1965;width:3268;height:29;visibility:visible;mso-wrap-style:square;v-text-anchor:top" coordsize="326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h9YsEA&#10;AADdAAAADwAAAGRycy9kb3ducmV2LnhtbERPzYrCMBC+C/sOYRb2pqmuiFajLAuKeBCsfYCxmW27&#10;NpOSRK1vbwTB23x8v7NYdaYRV3K+tqxgOEhAEBdW11wqyI/r/hSED8gaG8uk4E4eVsuP3gJTbW98&#10;oGsWShFD2KeooAqhTaX0RUUG/cC2xJH7s85giNCVUju8xXDTyFGSTKTBmmNDhS39VlScs4tRcDr/&#10;29zvR7zBb8qHB7lzs/VEqa/P7mcOIlAX3uKXe6vj/PF0DM9v4gl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mYfWLBAAAA3QAAAA8AAAAAAAAAAAAAAAAAmAIAAGRycy9kb3du&#10;cmV2LnhtbFBLBQYAAAAABAAEAPUAAACGAwAAAAA=&#10;" path="m3268,14r,-14l,,,29r3268,l3268,14xe" fillcolor="black" stroked="f">
                    <v:path arrowok="t" o:connecttype="custom" o:connectlocs="3268,14;3268,0;0,0;0,29;3268,29;3268,14" o:connectangles="0,0,0,0,0,0"/>
                  </v:shape>
                  <v:shape id="Freeform 3901" o:spid="_x0000_s1036" style="position:absolute;left:8164;top:1907;width:134;height:149;visibility:visible;mso-wrap-style:square;v-text-anchor:top" coordsize="134,1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20iMQA&#10;AADdAAAADwAAAGRycy9kb3ducmV2LnhtbERPS2vCQBC+F/wPywi91Y1Fi6SuEi1CvFkftL0N2TGJ&#10;yc6G7Fbjv3cFwdt8fM+ZzjtTizO1rrSsYDiIQBBnVpecK9jvVm8TEM4ja6wtk4IrOZjPei9TjLW9&#10;8Dedtz4XIYRdjAoK75tYSpcVZNANbEMcuKNtDfoA21zqFi8h3NTyPYo+pMGSQ0OBDS0Lyqrtv1Eg&#10;q/UhqaLFRqfJ+sf+LX/Hp69Uqdd+l3yC8NT5p/jhTnWYP5qM4f5NOEH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dtIjEAAAA3QAAAA8AAAAAAAAAAAAAAAAAmAIAAGRycy9k&#10;b3ducmV2LnhtbFBLBQYAAAAABAAEAPUAAACJAwAAAAA=&#10;" path="m134,72l,,134,72,,149,,,134,72xe" fillcolor="black" stroked="f">
                    <v:path arrowok="t" o:connecttype="custom" o:connectlocs="134,72;0,0;134,72;0,149;0,0;134,72" o:connectangles="0,0,0,0,0,0"/>
                  </v:shape>
                  <v:shape id="Freeform 3902" o:spid="_x0000_s1037" style="position:absolute;left:365;top:470;width:744;height:455;visibility:visible;mso-wrap-style:square;v-text-anchor:top" coordsize="744,4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EEucQA&#10;AADdAAAADwAAAGRycy9kb3ducmV2LnhtbERPS2vCQBC+F/oflin0UnSjVgmpq0is2KtvvA3ZaRLM&#10;zm6zW03/fbdQ8DYf33Om88404kqtry0rGPQTEMSF1TWXCva7VS8F4QOyxsYyKfghD/PZ48MUM21v&#10;vKHrNpQihrDPUEEVgsuk9EVFBn3fOuLIfdrWYIiwLaVu8RbDTSOHSTKRBmuODRU6yisqLttvo2D8&#10;flx+vZyHIyfz3B0G3Xp5SkdKPT91izcQgbpwF/+7P3Sc/5pO4O+beIK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2BBLnEAAAA3QAAAA8AAAAAAAAAAAAAAAAAmAIAAGRycy9k&#10;b3ducmV2LnhtbFBLBQYAAAAABAAEAPUAAACJAwAAAAA=&#10;" path="m700,421r34,-19l24,,,38,710,436r34,-15l710,436r34,19l744,421r-44,xe" fillcolor="black" stroked="f">
                    <v:path arrowok="t" o:connecttype="custom" o:connectlocs="700,421;734,402;24,0;0,38;710,436;744,421;710,436;744,455;744,421;700,421" o:connectangles="0,0,0,0,0,0,0,0,0,0"/>
                  </v:shape>
                  <v:shape id="Freeform 3903" o:spid="_x0000_s1038" style="position:absolute;left:1065;top:479;width:44;height:412;visibility:visible;mso-wrap-style:square;v-text-anchor:top" coordsize="4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9f08MA&#10;AADdAAAADwAAAGRycy9kb3ducmV2LnhtbERP32vCMBB+H+x/CDfYy9B0MqZWo4yBUISBVn0/m2tT&#10;1lxKErX775eBsLf7+H7ecj3YTlzJh9axgtdxBoK4crrlRsHxsBnNQISIrLFzTAp+KMB69fiwxFy7&#10;G+/pWsZGpBAOOSowMfa5lKEyZDGMXU+cuNp5izFB30jt8ZbCbScnWfYuLbacGgz29Gmo+i4vVkFX&#10;t9vd1vqvoj6eXybFad4YN1fq+Wn4WICINMR/8d1d6DT/bTaFv2/SC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9f08MAAADdAAAADwAAAAAAAAAAAAAAAACYAgAAZHJzL2Rv&#10;d25yZXYueG1sUEsFBgAAAAAEAAQA9QAAAIgDAAAAAA==&#10;" path="m39,l,10,,412r44,l44,10,5,24,39,xe" fillcolor="black" stroked="f">
                    <v:path arrowok="t" o:connecttype="custom" o:connectlocs="39,0;0,10;0,412;44,412;44,10;5,24;39,0" o:connectangles="0,0,0,0,0,0,0"/>
                  </v:shape>
                  <v:shape id="Freeform 3904" o:spid="_x0000_s1039" style="position:absolute;left:1070;top:479;width:725;height:959;visibility:visible;mso-wrap-style:square;v-text-anchor:top" coordsize="725,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49MQA&#10;AADdAAAADwAAAGRycy9kb3ducmV2LnhtbESPzYrCQBCE78K+w9ALe9OJrohER1mzBDwJ/jxAm+lN&#10;gpmemBk1+/b2QfDWTVVXfb1c965Rd+pC7dnAeJSAIi68rbk0cDrmwzmoEJEtNp7JwD8FWK8+BktM&#10;rX/wnu6HWCoJ4ZCigSrGNtU6FBU5DCPfEov25zuHUdau1LbDh4S7Rk+SZKYd1iwNFbaUVVRcDjdn&#10;4DevNxd/3n3fslnOdtxe9yG7GvP12f8sQEXq49v8ut5awZ/OBVe+kRH06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PTEAAAA3QAAAA8AAAAAAAAAAAAAAAAAmAIAAGRycy9k&#10;b3ducmV2LnhtbFBLBQYAAAAABAAEAPUAAACJAwAAAAA=&#10;" path="m687,944r33,-9l34,,,24,687,959r38,-15l687,944xe" fillcolor="black" stroked="f">
                    <v:path arrowok="t" o:connecttype="custom" o:connectlocs="687,944;720,935;34,0;0,24;687,959;725,944;687,944" o:connectangles="0,0,0,0,0,0,0"/>
                  </v:shape>
                  <v:shape id="Freeform 3905" o:spid="_x0000_s1040" style="position:absolute;left:1757;top:446;width:38;height:977;visibility:visible;mso-wrap-style:square;v-text-anchor:top" coordsize="38,9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dQksMA&#10;AADdAAAADwAAAGRycy9kb3ducmV2LnhtbERPTUsDMRC9C/0PYQQvYrNake3atBSh4sGLq9jruJlm&#10;FzeTJZm2239vCgVv83ifs1iNvlcHiqkLbOB+WoAiboLt2Bn4+tzclaCSIFvsA5OBEyVYLSdXC6xs&#10;OPIHHWpxKodwqtBAKzJUWqemJY9pGgbizO1C9CgZRqdtxGMO971+KIon7bHj3NDiQC8tNb/13htw&#10;8Xu2n/3Iras3O/d+Kr1s3asxN9fj+hmU0Cj/4ov7zeb5j+Uczt/kE/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dQksMAAADdAAAADwAAAAAAAAAAAAAAAACYAgAAZHJzL2Rv&#10;d25yZXYueG1sUEsFBgAAAAAEAAQA9QAAAIgDAAAAAA==&#10;" path="m33,28l,43,,977r38,l38,43,4,57,33,28,,,,43,33,28xe" fillcolor="black" stroked="f">
                    <v:path arrowok="t" o:connecttype="custom" o:connectlocs="33,28;0,43;0,977;38,977;38,43;4,57;33,28;0,0;0,43;33,28" o:connectangles="0,0,0,0,0,0,0,0,0,0"/>
                  </v:shape>
                  <v:shape id="Freeform 3906" o:spid="_x0000_s1041" style="position:absolute;left:1761;top:474;width:677;height:614;visibility:visible;mso-wrap-style:square;v-text-anchor:top" coordsize="677,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ouMkA&#10;AADdAAAADwAAAGRycy9kb3ducmV2LnhtbESPT0/CQBDF7yZ8h82QeJMtxj9QuyXGxGBMAAUOcBu7&#10;Q1vtzjbdldZv7xxMvM3kvXnvN9licI06UxdqzwamkwQUceFtzaWB/e75agYqRGSLjWcy8EMBFvno&#10;IsPU+p7f6byNpZIQDikaqGJsU61DUZHDMPEtsWgn3zmMsnalth32Eu4afZ0kd9phzdJQYUtPFRVf&#10;229nYMn95nVOt8lutXwb1sfPj9XmcG/M5Xh4fAAVaYj/5r/rFyv4N3Phl29kBJ3/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4ouMkAAADdAAAADwAAAAAAAAAAAAAAAACYAgAA&#10;ZHJzL2Rvd25yZXYueG1sUEsFBgAAAAAEAAQA9QAAAI4DAAAAAA==&#10;" path="m639,571r33,-15l29,,,29,643,585r34,-14l643,585r34,29l677,571r-38,xe" fillcolor="black" stroked="f">
                    <v:path arrowok="t" o:connecttype="custom" o:connectlocs="639,571;672,556;29,0;0,29;643,585;677,571;643,585;677,614;677,571;639,571" o:connectangles="0,0,0,0,0,0,0,0,0,0"/>
                  </v:shape>
                  <v:shape id="Freeform 3907" o:spid="_x0000_s1042" style="position:absolute;left:2400;top:489;width:38;height:556;visibility:visible;mso-wrap-style:square;v-text-anchor:top" coordsize="38,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zXFcMA&#10;AADdAAAADwAAAGRycy9kb3ducmV2LnhtbERPTWsCMRC9F/ofwhR6KTWrqOjWKCq09FpdocdxM7sb&#10;mkzWTarrv28Kgrd5vM9ZrHpnxZm6YDwrGA4yEMSl14ZrBcX+/XUGIkRkjdYzKbhSgNXy8WGBufYX&#10;/qLzLtYihXDIUUETY5tLGcqGHIaBb4kTV/nOYUywq6Xu8JLCnZWjLJtKh4ZTQ4MtbRsqf3a/TsGk&#10;qk7Hzbc+fKyNNQe7wRddnJR6furXbyAi9fEuvrk/dZo/ng/h/5t0gl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0zXFcMAAADdAAAADwAAAAAAAAAAAAAAAACYAgAAZHJzL2Rv&#10;d25yZXYueG1sUEsFBgAAAAAEAAQA9QAAAIgDAAAAAA==&#10;" path="m19,l,,,556r38,l38,,19,xe" fillcolor="black" stroked="f">
                    <v:path arrowok="t" o:connecttype="custom" o:connectlocs="19,0;0,0;0,556;38,556;38,0;19,0" o:connectangles="0,0,0,0,0,0"/>
                  </v:shape>
                  <v:line id="Line 3908" o:spid="_x0000_s1043" style="position:absolute;visibility:visible;mso-wrap-style:square" from="374,489" to="379,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gxJcQAAADdAAAADwAAAGRycy9kb3ducmV2LnhtbERPTWvCQBC9C/6HZQq91U2DiKauUluq&#10;XgS1ll6H7DQbzM7G7Brjv3eFgrd5vM+ZzjtbiZYaXzpW8DpIQBDnTpdcKDh8f72MQfiArLFyTAqu&#10;5GE+6/emmGl34R21+1CIGMI+QwUmhDqT0ueGLPqBq4kj9+caiyHCppC6wUsMt5VMk2QkLZYcGwzW&#10;9GEoP+7PVsFys1z8nNN2+1lfDa3Wx9PvYXhS6vmpe38DEagLD/G/e63j/OEkhfs38QQ5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DElxAAAAN0AAAAPAAAAAAAAAAAA&#10;AAAAAKECAABkcnMvZG93bnJldi54bWxQSwUGAAAAAAQABAD5AAAAkgMAAAAA&#10;" strokecolor="#2e2e2e" strokeweight="0"/>
                  <v:line id="Line 3909" o:spid="_x0000_s1044" style="position:absolute;visibility:visible;mso-wrap-style:square" from="403,489" to="408,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SUvsUAAADdAAAADwAAAGRycy9kb3ducmV2LnhtbERPS2sCMRC+F/ofwgi9aVYrUlejVEut&#10;l0LrA6/DZtwsbibrJq7rv28Eobf5+J4znbe2FA3VvnCsoN9LQBBnThecK9htP7tvIHxA1lg6JgU3&#10;8jCfPT9NMdXuyr/UbEIuYgj7FBWYEKpUSp8Zsuh7riKO3NHVFkOEdS51jdcYbks5SJKRtFhwbDBY&#10;0dJQdtpcrILV92qxvwyan4/qZuhrfTofdsOzUi+d9n0CIlAb/sUP91rH+cPxK9y/iSfI2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DSUvsUAAADdAAAADwAAAAAAAAAA&#10;AAAAAAChAgAAZHJzL2Rvd25yZXYueG1sUEsFBgAAAAAEAAQA+QAAAJMDAAAAAA==&#10;" strokecolor="#2e2e2e" strokeweight="0"/>
                  <v:line id="Line 3910" o:spid="_x0000_s1045" style="position:absolute;visibility:visible;mso-wrap-style:square" from="427,489" to="432,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0MysQAAADdAAAADwAAAGRycy9kb3ducmV2LnhtbERPS2vCQBC+C/6HZQq91U0llBpdpbbU&#10;ehF84nXITrPB7GzMrjH+e7dQ8DYf33Mms85WoqXGl44VvA4SEMS50yUXCva775d3ED4ga6wck4Ib&#10;eZhN+70JZtpdeUPtNhQihrDPUIEJoc6k9Lkhi37gauLI/brGYoiwKaRu8BrDbSWHSfImLZYcGwzW&#10;9GkoP20vVsFitZgfLsN2/VXfDP0sT+fjPj0r9fzUfYxBBOrCQ/zvXuo4Px2l8PdNPEFO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3QzKxAAAAN0AAAAPAAAAAAAAAAAA&#10;AAAAAKECAABkcnMvZG93bnJldi54bWxQSwUGAAAAAAQABAD5AAAAkgMAAAAA&#10;" strokecolor="#2e2e2e" strokeweight="0"/>
                  <v:line id="Line 3911" o:spid="_x0000_s1046" style="position:absolute;visibility:visible;mso-wrap-style:square" from="456,489" to="461,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GpUcQAAADdAAAADwAAAGRycy9kb3ducmV2LnhtbERPS2sCMRC+F/ofwgi91axii65GqZaq&#10;l0J94XXYjJvFzWTdxHX996ZQ6G0+vudMZq0tRUO1Lxwr6HUTEMSZ0wXnCva7r9chCB+QNZaOScGd&#10;PMymz08TTLW78YaabchFDGGfogITQpVK6TNDFn3XVcSRO7naYoiwzqWu8RbDbSn7SfIuLRYcGwxW&#10;tDCUnbdXq2D5vZwfrv3m57O6G1qtz5fjfnBR6qXTfoxBBGrDv/jPvdZx/mD0Br/fxBPk9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kalRxAAAAN0AAAAPAAAAAAAAAAAA&#10;AAAAAKECAABkcnMvZG93bnJldi54bWxQSwUGAAAAAAQABAD5AAAAkgMAAAAA&#10;" strokecolor="#2e2e2e" strokeweight="0"/>
                  <v:line id="Line 3912" o:spid="_x0000_s1047" style="position:absolute;visibility:visible;mso-wrap-style:square" from="480,489" to="485,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M3JsQAAADdAAAADwAAAGRycy9kb3ducmV2LnhtbERPS2sCMRC+F/wPYYTealYRqatRbEut&#10;F8EnXofNuFncTNZNXNd/bwqF3ubje8503tpSNFT7wrGCfi8BQZw5XXCu4LD/fnsH4QOyxtIxKXiQ&#10;h/ms8zLFVLs7b6nZhVzEEPYpKjAhVKmUPjNk0fdcRRy5s6sthgjrXOoa7zHclnKQJCNpseDYYLCi&#10;T0PZZXezCpbr5cfxNmg2X9XD0M/qcj0dhlelXrvtYgIiUBv+xX/ulY7zh+MR/H4TT5Cz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QzcmxAAAAN0AAAAPAAAAAAAAAAAA&#10;AAAAAKECAABkcnMvZG93bnJldi54bWxQSwUGAAAAAAQABAD5AAAAkgMAAAAA&#10;" strokecolor="#2e2e2e" strokeweight="0"/>
                  <v:line id="Line 3913" o:spid="_x0000_s1048" style="position:absolute;visibility:visible;mso-wrap-style:square" from="509,489" to="510,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SvcQAAADdAAAADwAAAGRycy9kb3ducmV2LnhtbERPS2sCMRC+F/ofwgi91awira5GqZaq&#10;l0J94XXYjJvFzWTdxHX996ZQ6G0+vudMZq0tRUO1Lxwr6HUTEMSZ0wXnCva7r9chCB+QNZaOScGd&#10;PMymz08TTLW78YaabchFDGGfogITQpVK6TNDFn3XVcSRO7naYoiwzqWu8RbDbSn7SfImLRYcGwxW&#10;tDCUnbdXq2D5vZwfrv3m57O6G1qtz5fjfnBR6qXTfoxBBGrDv/jPvdZx/mD0Dr/fxBPk9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D5K9xAAAAN0AAAAPAAAAAAAAAAAA&#10;AAAAAKECAABkcnMvZG93bnJldi54bWxQSwUGAAAAAAQABAD5AAAAkgMAAAAA&#10;" strokecolor="#2e2e2e" strokeweight="0"/>
                  <v:line id="Line 3914" o:spid="_x0000_s1049" style="position:absolute;visibility:visible;mso-wrap-style:square" from="533,489" to="538,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AGz8gAAADdAAAADwAAAGRycy9kb3ducmV2LnhtbESPT2/CMAzF75P2HSJP4jbSITRtHQEN&#10;EH8uk4Ax7Wo1XlPROKUJpXz7+TBpN1vv+b2fJ7Pe16qjNlaBDTwNM1DERbAVlwaOn6vHF1AxIVus&#10;A5OBG0WYTe/vJpjbcOU9dYdUKgnhmKMBl1KTax0LRx7jMDTEov2E1mOStS21bfEq4b7Woyx71h4r&#10;lgaHDS0cFafDxRtYf6znX5dRt1s2N0eb7en8fRyfjRk89O9voBL16d/8d721gj9+FVz5RkbQ0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HpAGz8gAAADdAAAADwAAAAAA&#10;AAAAAAAAAAChAgAAZHJzL2Rvd25yZXYueG1sUEsFBgAAAAAEAAQA+QAAAJYDAAAAAA==&#10;" strokecolor="#2e2e2e" strokeweight="0"/>
                  <v:line id="Line 3915" o:spid="_x0000_s1050" style="position:absolute;visibility:visible;mso-wrap-style:square" from="557,489" to="562,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yjVMQAAADdAAAADwAAAGRycy9kb3ducmV2LnhtbERPS2sCMRC+F/wPYYTealYRqatRbEut&#10;F6G+8Dpsxs3iZrJu4rr+eyMUepuP7znTeWtL0VDtC8cK+r0EBHHmdMG5gv3u++0dhA/IGkvHpOBO&#10;HuazzssUU+1uvKFmG3IRQ9inqMCEUKVS+syQRd9zFXHkTq62GCKsc6lrvMVwW8pBkoykxYJjg8GK&#10;Pg1l5+3VKliulx+H66D5/aruhn5W58txP7wo9dptFxMQgdrwL/5zr3ScPxyP4flNPEHO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3KNUxAAAAN0AAAAPAAAAAAAAAAAA&#10;AAAAAKECAABkcnMvZG93bnJldi54bWxQSwUGAAAAAAQABAD5AAAAkgMAAAAA&#10;" strokecolor="#2e2e2e" strokeweight="0"/>
                  <v:line id="Line 3916" o:spid="_x0000_s1051" style="position:absolute;visibility:visible;mso-wrap-style:square" from="586,489" to="590,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2Q08gAAADdAAAADwAAAGRycy9kb3ducmV2LnhtbESPS2/CMBCE75X6H6ytxK04RYCqFIP6&#10;EI8LEqVUva7ibRwRr0NsQvj37KFSb7ua2ZlvZ4ve16qjNlaBDTwNM1DERbAVlwYOX8vHZ1AxIVus&#10;A5OBK0VYzO/vZpjbcOFP6vapVBLCMUcDLqUm1zoWjjzGYWiIRfsNrccka1tq2+JFwn2tR1k21R4r&#10;lgaHDb07Ko77szew2q7evs+jbvfRXB2tN8fTz2F8Mmbw0L++gErUp3/z3/XGCv4kE375RkbQ8x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g2Q08gAAADdAAAADwAAAAAA&#10;AAAAAAAAAAChAgAAZHJzL2Rvd25yZXYueG1sUEsFBgAAAAAEAAQA+QAAAJYDAAAAAA==&#10;" strokecolor="#2e2e2e" strokeweight="0"/>
                  <v:line id="Line 3917" o:spid="_x0000_s1052" style="position:absolute;visibility:visible;mso-wrap-style:square" from="610,489" to="614,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E1SMMAAADdAAAADwAAAGRycy9kb3ducmV2LnhtbERPS2sCMRC+F/wPYQRvNavYIqtR1FLr&#10;peATr8Nm3CxuJusmruu/bwqF3ubje8503tpSNFT7wrGCQT8BQZw5XXCu4Hj4fB2D8AFZY+mYFDzJ&#10;w3zWeZliqt2Dd9TsQy5iCPsUFZgQqlRKnxmy6PuuIo7cxdUWQ4R1LnWNjxhuSzlMkndpseDYYLCi&#10;laHsur9bBevv9fJ0Hzbbj+pp6GtzvZ2Po5tSvW67mIAI1IZ/8Z97o+P8t2QAv9/EE+Ts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BNUjDAAAA3QAAAA8AAAAAAAAAAAAA&#10;AAAAoQIAAGRycy9kb3ducmV2LnhtbFBLBQYAAAAABAAEAPkAAACRAwAAAAA=&#10;" strokecolor="#2e2e2e" strokeweight="0"/>
                  <v:line id="Line 3918" o:spid="_x0000_s1053" style="position:absolute;visibility:visible;mso-wrap-style:square" from="638,489" to="639,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ZOrP8QAAADdAAAADwAAAGRycy9kb3ducmV2LnhtbERPTWvCQBC9F/wPywjedNOgRVJXqZaq&#10;l0KrFq9DdswGs7Mxu8b477sFobd5vM+ZLTpbiZYaXzpW8DxKQBDnTpdcKDjsP4ZTED4ga6wck4I7&#10;eVjMe08zzLS78Te1u1CIGMI+QwUmhDqT0ueGLPqRq4kjd3KNxRBhU0jd4C2G20qmSfIiLZYcGwzW&#10;tDKUn3dXq2D9uV7+XNP2672+G9psz5fjYXxRatDv3l5BBOrCv/jh3uo4f5Kk8PdNPEHO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k6s/xAAAAN0AAAAPAAAAAAAAAAAA&#10;AAAAAKECAABkcnMvZG93bnJldi54bWxQSwUGAAAAAAQABAD5AAAAkgMAAAAA&#10;" strokecolor="#2e2e2e" strokeweight="0"/>
                  <v:line id="Line 3919" o:spid="_x0000_s1054" style="position:absolute;visibility:visible;mso-wrap-style:square" from="662,489" to="667,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8OpMQAAADdAAAADwAAAGRycy9kb3ducmV2LnhtbERPS2sCMRC+F/ofwhR606z2gaxG8UGt&#10;F6G+8Dpsxs3iZrJu4rr++6Yg9DYf33NGk9aWoqHaF44V9LoJCOLM6YJzBfvdV2cAwgdkjaVjUnAn&#10;D5Px89MIU+1uvKFmG3IRQ9inqMCEUKVS+syQRd91FXHkTq62GCKsc6lrvMVwW8p+knxKiwXHBoMV&#10;zQ1l5+3VKliul7PDtd/8LKq7oe/V+XLcv1+Uen1pp0MQgdrwL364VzrO/0je4O+beII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3w6kxAAAAN0AAAAPAAAAAAAAAAAA&#10;AAAAAKECAABkcnMvZG93bnJldi54bWxQSwUGAAAAAAQABAD5AAAAkgMAAAAA&#10;" strokecolor="#2e2e2e" strokeweight="0"/>
                  <v:line id="Line 3920" o:spid="_x0000_s1055" style="position:absolute;visibility:visible;mso-wrap-style:square" from="686,489" to="691,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aW0MMAAADdAAAADwAAAGRycy9kb3ducmV2LnhtbERPS2sCMRC+F/wPYYTeNKvYIqtRtKXW&#10;S8EnXofNuFncTNZNXNd/3xSE3ubje8503tpSNFT7wrGCQT8BQZw5XXCu4LD/6o1B+ICssXRMCh7k&#10;YT7rvEwx1e7OW2p2IRcxhH2KCkwIVSqlzwxZ9H1XEUfu7GqLIcI6l7rGewy3pRwmybu0WHBsMFjR&#10;h6HssrtZBauf1fJ4Gzabz+ph6Ht9uZ4Oo6tSr912MQERqA3/4qd7reP8t2QEf9/EE+Ts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E2ltDDAAAA3QAAAA8AAAAAAAAAAAAA&#10;AAAAoQIAAGRycy9kb3ducmV2LnhtbFBLBQYAAAAABAAEAPkAAACRAwAAAAA=&#10;" strokecolor="#2e2e2e" strokeweight="0"/>
                  <v:line id="Line 3921" o:spid="_x0000_s1056" style="position:absolute;visibility:visible;mso-wrap-style:square" from="715,489" to="720,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ozS8QAAADdAAAADwAAAGRycy9kb3ducmV2LnhtbERPS2sCMRC+F/ofwgjealZRKatRbIuP&#10;S8H6wOuwGTeLm8m6iev67xuh0Nt8fM+ZzltbioZqXzhW0O8lIIgzpwvOFRz2y7d3ED4gaywdk4IH&#10;eZjPXl+mmGp35x9qdiEXMYR9igpMCFUqpc8MWfQ9VxFH7uxqiyHCOpe6xnsMt6UcJMlYWiw4Nhis&#10;6NNQdtndrILV9+rjeBs026/qYWi9uVxPh+FVqW6nXUxABGrDv/jPvdFx/igZwfObeIK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ejNLxAAAAN0AAAAPAAAAAAAAAAAA&#10;AAAAAKECAABkcnMvZG93bnJldi54bWxQSwUGAAAAAAQABAD5AAAAkgMAAAAA&#10;" strokecolor="#2e2e2e" strokeweight="0"/>
                  <v:line id="Line 3922" o:spid="_x0000_s1057" style="position:absolute;visibility:visible;mso-wrap-style:square" from="739,489" to="744,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itPMQAAADdAAAADwAAAGRycy9kb3ducmV2LnhtbERPS2sCMRC+F/ofwgjeNKtYKatRbIuP&#10;S8H6wOuwGTeLm8m6iev675uC0Nt8fM+ZzltbioZqXzhWMOgnIIgzpwvOFRz2y947CB+QNZaOScGD&#10;PMxnry9TTLW78w81u5CLGMI+RQUmhCqV0meGLPq+q4gjd3a1xRBhnUtd4z2G21IOk2QsLRYcGwxW&#10;9Gkou+xuVsHqe/VxvA2b7Vf1MLTeXK6nw+iqVLfTLiYgArXhX/x0b3Sc/5aM4e+beIK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qK08xAAAAN0AAAAPAAAAAAAAAAAA&#10;AAAAAKECAABkcnMvZG93bnJldi54bWxQSwUGAAAAAAQABAD5AAAAkgMAAAAA&#10;" strokecolor="#2e2e2e" strokeweight="0"/>
                  <v:line id="Line 3923" o:spid="_x0000_s1058" style="position:absolute;visibility:visible;mso-wrap-style:square" from="768,489" to="769,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QIp8QAAADdAAAADwAAAGRycy9kb3ducmV2LnhtbERPS2sCMRC+F/ofwhR606zSh6xG8UGt&#10;F6G+8Dpsxs3iZrJu4rr++6Yg9DYf33NGk9aWoqHaF44V9LoJCOLM6YJzBfvdV2cAwgdkjaVjUnAn&#10;D5Px89MIU+1uvKFmG3IRQ9inqMCEUKVS+syQRd91FXHkTq62GCKsc6lrvMVwW8p+knxIiwXHBoMV&#10;zQ1l5+3VKliul7PDtd/8LKq7oe/V+XLcv12Uen1pp0MQgdrwL364VzrOf08+4e+beII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5AinxAAAAN0AAAAPAAAAAAAAAAAA&#10;AAAAAKECAABkcnMvZG93bnJldi54bWxQSwUGAAAAAAQABAD5AAAAkgMAAAAA&#10;" strokecolor="#2e2e2e" strokeweight="0"/>
                  <v:line id="Line 3924" o:spid="_x0000_s1059" style="position:absolute;visibility:visible;mso-wrap-style:square" from="792,489" to="797,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uc1cgAAADdAAAADwAAAGRycy9kb3ducmV2LnhtbESPS2/CMBCE75X6H6ytxK04RYCqFIP6&#10;EI8LEqVUva7ibRwRr0NsQvj37KFSb7ua2ZlvZ4ve16qjNlaBDTwNM1DERbAVlwYOX8vHZ1AxIVus&#10;A5OBK0VYzO/vZpjbcOFP6vapVBLCMUcDLqUm1zoWjjzGYWiIRfsNrccka1tq2+JFwn2tR1k21R4r&#10;lgaHDb07Ko77szew2q7evs+jbvfRXB2tN8fTz2F8Mmbw0L++gErUp3/z3/XGCv4kE1z5RkbQ8x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Huc1cgAAADdAAAADwAAAAAA&#10;AAAAAAAAAAChAgAAZHJzL2Rvd25yZXYueG1sUEsFBgAAAAAEAAQA+QAAAJYDAAAAAA==&#10;" strokecolor="#2e2e2e" strokeweight="0"/>
                  <v:line id="Line 3925" o:spid="_x0000_s1060" style="position:absolute;visibility:visible;mso-wrap-style:square" from="816,489" to="821,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zc5TsQAAADdAAAADwAAAGRycy9kb3ducmV2LnhtbERPS2sCMRC+F/ofwhR606zSlroaxQe1&#10;XoT6wuuwGTeLm8m6iev675uC0Nt8fM8ZTVpbioZqXzhW0OsmIIgzpwvOFex3X51PED4gaywdk4I7&#10;eZiMn59GmGp34w0125CLGMI+RQUmhCqV0meGLPquq4gjd3K1xRBhnUtd4y2G21L2k+RDWiw4Nhis&#10;aG4oO2+vVsFyvZwdrv3mZ1HdDX2vzpfj/u2i1OtLOx2CCNSGf/HDvdJx/nsygL9v4gly/A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NzlOxAAAAN0AAAAPAAAAAAAAAAAA&#10;AAAAAKECAABkcnMvZG93bnJldi54bWxQSwUGAAAAAAQABAD5AAAAkgMAAAAA&#10;" strokecolor="#2e2e2e" strokeweight="0"/>
                  <v:line id="Line 3926" o:spid="_x0000_s1061" style="position:absolute;visibility:visible;mso-wrap-style:square" from="845,489" to="849,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QGDscAAADdAAAADwAAAGRycy9kb3ducmV2LnhtbESPQU/CQBCF7yT+h82YeIMtRI2pLEQh&#10;IhcTrRivk+7YbejOlu5Syr93DiTcZvLevPfNfDn4RvXUxTqwgekkA0VcBltzZWD3/TZ+AhUTssUm&#10;MBk4U4Tl4mY0x9yGE39RX6RKSQjHHA24lNpc61g68hgnoSUW7S90HpOsXaVthycJ942eZdmj9liz&#10;NDhsaeWo3BdHb2DzsXn9Oc76z3V7dvS+3R9+d/cHY+5uh5dnUImGdDVfrrdW8B+mwi/fyAh68Q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71AYOxwAAAN0AAAAPAAAAAAAA&#10;AAAAAAAAAKECAABkcnMvZG93bnJldi54bWxQSwUGAAAAAAQABAD5AAAAlQMAAAAA&#10;" strokecolor="#2e2e2e" strokeweight="0"/>
                  <v:line id="Line 3927" o:spid="_x0000_s1062" style="position:absolute;visibility:visible;mso-wrap-style:square" from="869,489" to="873,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ijlcQAAADdAAAADwAAAGRycy9kb3ducmV2LnhtbERPTWvCQBC9C/6HZYTe6ibSFkldRS21&#10;XgqaWnodsmM2mJ2N2TXGf98tFLzN433ObNHbWnTU+sqxgnScgCAunK64VHD4en+cgvABWWPtmBTc&#10;yMNiPhzMMNPuynvq8lCKGMI+QwUmhCaT0heGLPqxa4gjd3StxRBhW0rd4jWG21pOkuRFWqw4Nhhs&#10;aG2oOOUXq2DzuVl9Xybd7q25GfrYns4/h6ezUg+jfvkKIlAf7uJ/91bH+c9pCn/fxBPk/B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mKOVxAAAAN0AAAAPAAAAAAAAAAAA&#10;AAAAAKECAABkcnMvZG93bnJldi54bWxQSwUGAAAAAAQABAD5AAAAkgMAAAAA&#10;" strokecolor="#2e2e2e" strokeweight="0"/>
                  <v:line id="Line 3928" o:spid="_x0000_s1063" style="position:absolute;visibility:visible;mso-wrap-style:square" from="897,489" to="898,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o94sQAAADdAAAADwAAAGRycy9kb3ducmV2LnhtbERPS2vCQBC+F/wPywi91Y2hlhJdpSo+&#10;LgXrA69DdpoNZmdjdo3x33cLhd7m43vOZNbZSrTU+NKxguEgAUGcO11yoeB4WL28g/ABWWPlmBQ8&#10;yMNs2nuaYKbdnb+o3YdCxBD2GSowIdSZlD43ZNEPXE0cuW/XWAwRNoXUDd5juK1kmiRv0mLJscFg&#10;TQtD+WV/swrWn+v56Za2u2X9MLTZXq7n4+tVqed+9zEGEagL/+I/91bH+aNhCr/fxBPk9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Sj3ixAAAAN0AAAAPAAAAAAAAAAAA&#10;AAAAAKECAABkcnMvZG93bnJldi54bWxQSwUGAAAAAAQABAD5AAAAkgMAAAAA&#10;" strokecolor="#2e2e2e" strokeweight="0"/>
                  <v:line id="Line 3929" o:spid="_x0000_s1064" style="position:absolute;visibility:visible;mso-wrap-style:square" from="921,489" to="926,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aYecQAAADdAAAADwAAAGRycy9kb3ducmV2LnhtbERPTWsCMRC9F/wPYYTeNKtVKVujtIrW&#10;S6FaxeuwmW4WN5N1E9f13zeC0Ns83udM560tRUO1LxwrGPQTEMSZ0wXnCvY/q94rCB+QNZaOScGN&#10;PMxnnacpptpdeUvNLuQihrBPUYEJoUql9Jkhi77vKuLI/braYoiwzqWu8RrDbSmHSTKRFguODQYr&#10;WhjKTruLVbD+Wn8cLsPme1ndDH1uTufjfnRW6rnbvr+BCNSGf/HDvdFx/njwAvdv4gly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Bph5xAAAAN0AAAAPAAAAAAAAAAAA&#10;AAAAAKECAABkcnMvZG93bnJldi54bWxQSwUGAAAAAAQABAD5AAAAkgMAAAAA&#10;" strokecolor="#2e2e2e" strokeweight="0"/>
                  <v:line id="Line 3930" o:spid="_x0000_s1065" style="position:absolute;visibility:visible;mso-wrap-style:square" from="945,489" to="950,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8ADcQAAADdAAAADwAAAGRycy9kb3ducmV2LnhtbERPS2sCMRC+F/wPYQq91ayiIluj1Jaq&#10;F8FX8Tpsxs3iZrJu4rr+eyMUepuP7zmTWWtL0VDtC8cKet0EBHHmdMG5gsP+530MwgdkjaVjUnAn&#10;D7Np52WCqXY33lKzC7mIIexTVGBCqFIpfWbIou+6ijhyJ1dbDBHWudQ13mK4LWU/SUbSYsGxwWBF&#10;X4ay8+5qFSzWi/nvtd9svqu7oeXqfDkeBhel3l7bzw8QgdrwL/5zr3ScP+wN4PlNPEF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7wANxAAAAN0AAAAPAAAAAAAAAAAA&#10;AAAAAKECAABkcnMvZG93bnJldi54bWxQSwUGAAAAAAQABAD5AAAAkgMAAAAA&#10;" strokecolor="#2e2e2e" strokeweight="0"/>
                  <v:line id="Line 3931" o:spid="_x0000_s1066" style="position:absolute;visibility:visible;mso-wrap-style:square" from="974,489" to="979,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6OllsQAAADdAAAADwAAAGRycy9kb3ducmV2LnhtbERPS2sCMRC+F/wPYQreNKvUIluj1Jaq&#10;F8FX8Tpsxs3iZrJu4rr+e1MQepuP7zmTWWtL0VDtC8cKBv0EBHHmdMG5gsP+pzcG4QOyxtIxKbiT&#10;h9m08zLBVLsbb6nZhVzEEPYpKjAhVKmUPjNk0fddRRy5k6sthgjrXOoabzHclnKYJO/SYsGxwWBF&#10;X4ay8+5qFSzWi/nvddhsvqu7oeXqfDke3i5KdV/bzw8QgdrwL366VzrOHw1G8PdNPEF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o6WWxAAAAN0AAAAPAAAAAAAAAAAA&#10;AAAAAKECAABkcnMvZG93bnJldi54bWxQSwUGAAAAAAQABAD5AAAAkgMAAAAA&#10;" strokecolor="#2e2e2e" strokeweight="0"/>
                  <v:line id="Line 3932" o:spid="_x0000_s1067" style="position:absolute;visibility:visible;mso-wrap-style:square" from="998,489" to="1003,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E74cQAAADdAAAADwAAAGRycy9kb3ducmV2LnhtbERPTWsCMRC9F/wPYQrealapIlujVKXq&#10;RWjV4nXYjJvFzWTdxHX990Yo9DaP9zmTWWtL0VDtC8cK+r0EBHHmdMG5gsP+620MwgdkjaVjUnAn&#10;D7Np52WCqXY3/qFmF3IRQ9inqMCEUKVS+syQRd9zFXHkTq62GCKsc6lrvMVwW8pBkoykxYJjg8GK&#10;Foay8+5qFay2q/nvddB8L6u7ofXmfDke3i9KdV/bzw8QgdrwL/5zb3ScP+yP4PlNPEF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cTvhxAAAAN0AAAAPAAAAAAAAAAAA&#10;AAAAAKECAABkcnMvZG93bnJldi54bWxQSwUGAAAAAAQABAD5AAAAkgMAAAAA&#10;" strokecolor="#2e2e2e" strokeweight="0"/>
                  <v:line id="Line 3933" o:spid="_x0000_s1068" style="position:absolute;visibility:visible;mso-wrap-style:square" from="1027,489" to="1028,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2eesQAAADdAAAADwAAAGRycy9kb3ducmV2LnhtbERPTWsCMRC9F/wPYYTeNKtULVujtIrW&#10;S6FaxeuwmW4WN5N1E9f13zeC0Ns83udM560tRUO1LxwrGPQTEMSZ0wXnCvY/q94rCB+QNZaOScGN&#10;PMxnnacpptpdeUvNLuQihrBPUYEJoUql9Jkhi77vKuLI/braYoiwzqWu8RrDbSmHSTKWFguODQYr&#10;WhjKTruLVbD+Wn8cLsPme1ndDH1uTufj/uWs1HO3fX8DEagN/+KHe6Pj/NFgAvdv4gly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0PZ56xAAAAN0AAAAPAAAAAAAAAAAA&#10;AAAAAKECAABkcnMvZG93bnJldi54bWxQSwUGAAAAAAQABAD5AAAAkgMAAAAA&#10;" strokecolor="#2e2e2e" strokeweight="0"/>
                  <v:line id="Line 3934" o:spid="_x0000_s1069" style="position:absolute;visibility:visible;mso-wrap-style:square" from="1051,489" to="1056,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IKCMcAAADdAAAADwAAAGRycy9kb3ducmV2LnhtbESPQU/CQBCF7yT+h82YeIMtRI2pLEQh&#10;IhcTrRivk+7YbejOlu5Syr93DiTcZvLevPfNfDn4RvXUxTqwgekkA0VcBltzZWD3/TZ+AhUTssUm&#10;MBk4U4Tl4mY0x9yGE39RX6RKSQjHHA24lNpc61g68hgnoSUW7S90HpOsXaVthycJ942eZdmj9liz&#10;NDhsaeWo3BdHb2DzsXn9Oc76z3V7dvS+3R9+d/cHY+5uh5dnUImGdDVfrrdW8B+mgivfyAh68Q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ogoIxwAAAN0AAAAPAAAAAAAA&#10;AAAAAAAAAKECAABkcnMvZG93bnJldi54bWxQSwUGAAAAAAQABAD5AAAAlQMAAAAA&#10;" strokecolor="#2e2e2e" strokeweight="0"/>
                  <v:line id="Line 3935" o:spid="_x0000_s1070" style="position:absolute;visibility:visible;mso-wrap-style:square" from="1075,489" to="1080,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6vk8QAAADdAAAADwAAAGRycy9kb3ducmV2LnhtbERPTWsCMRC9F/wPYYTeNKtUsVujtIrW&#10;S6FaxeuwmW4WN5N1E9f13zeC0Ns83udM560tRUO1LxwrGPQTEMSZ0wXnCvY/q94EhA/IGkvHpOBG&#10;HuazztMUU+2uvKVmF3IRQ9inqMCEUKVS+syQRd93FXHkfl1tMURY51LXeI3htpTDJBlLiwXHBoMV&#10;LQxlp93FKlh/rT8Ol2Hzvaxuhj43p/Nx/3JW6rnbvr+BCNSGf/HDvdFx/mjwCvdv4gly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7q+TxAAAAN0AAAAPAAAAAAAAAAAA&#10;AAAAAKECAABkcnMvZG93bnJldi54bWxQSwUGAAAAAAQABAD5AAAAkgMAAAAA&#10;" strokecolor="#2e2e2e" strokeweight="0"/>
                  <v:line id="Line 3936" o:spid="_x0000_s1071" style="position:absolute;visibility:visible;mso-wrap-style:square" from="1104,489" to="1109,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jMs8gAAADdAAAADwAAAGRycy9kb3ducmV2LnhtbESPT2/CMAzF75P2HSJP2m2kq9iECgHt&#10;j2BcJgFj4mo1XlPROKUJpXz7+TBpN1vv+b2fZ4vBN6qnLtaBDTyOMlDEZbA1Vwb2X8uHCaiYkC02&#10;gcnAlSIs5rc3MyxsuPCW+l2qlIRwLNCAS6kttI6lI49xFFpi0X5C5zHJ2lXadniRcN/oPMuetcea&#10;pcFhS2+OyuPu7A2sPlev3+e837y3V0cf6+PpsB+fjLm/G16moBIN6d/8d722gv+UC798IyPo+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NbjMs8gAAADdAAAADwAAAAAA&#10;AAAAAAAAAAChAgAAZHJzL2Rvd25yZXYueG1sUEsFBgAAAAAEAAQA+QAAAJYDAAAAAA==&#10;" strokecolor="#2e2e2e" strokeweight="0"/>
                  <v:line id="Line 3937" o:spid="_x0000_s1072" style="position:absolute;visibility:visible;mso-wrap-style:square" from="1128,489" to="1133,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RpKMQAAADdAAAADwAAAGRycy9kb3ducmV2LnhtbERPS2vCQBC+F/wPywi91Y2hlhJdpSo+&#10;LgXrA69DdpoNZmdjdo3x33cLhd7m43vOZNbZSrTU+NKxguEgAUGcO11yoeB4WL28g/ABWWPlmBQ8&#10;yMNs2nuaYKbdnb+o3YdCxBD2GSowIdSZlD43ZNEPXE0cuW/XWAwRNoXUDd5juK1kmiRv0mLJscFg&#10;TQtD+WV/swrWn+v56Za2u2X9MLTZXq7n4+tVqed+9zEGEagL/+I/91bH+aN0CL/fxBPk9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9GkoxAAAAN0AAAAPAAAAAAAAAAAA&#10;AAAAAKECAABkcnMvZG93bnJldi54bWxQSwUGAAAAAAQABAD5AAAAkgMAAAAA&#10;" strokecolor="#2e2e2e" strokeweight="0"/>
                  <v:line id="Line 3938" o:spid="_x0000_s1073" style="position:absolute;visibility:visible;mso-wrap-style:square" from="1157,489" to="1158,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b3X8QAAADdAAAADwAAAGRycy9kb3ducmV2LnhtbERPS2vCQBC+C/6HZYTe6qahFUldpQ9q&#10;vQhttHgdsmM2mJ2N2TXGf+8KBW/z8T1ntuhtLTpqfeVYwdM4AUFcOF1xqWC7+XqcgvABWWPtmBRc&#10;yMNiPhzMMNPuzL/U5aEUMYR9hgpMCE0mpS8MWfRj1xBHbu9aiyHCtpS6xXMMt7VMk2QiLVYcGww2&#10;9GGoOOQnq2C5Xr7/ndLu57O5GPpeHY677fNRqYdR//YKIlAf7uJ/90rH+S9pCrdv4glyf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JvdfxAAAAN0AAAAPAAAAAAAAAAAA&#10;AAAAAKECAABkcnMvZG93bnJldi54bWxQSwUGAAAAAAQABAD5AAAAkgMAAAAA&#10;" strokecolor="#2e2e2e" strokeweight="0"/>
                  <v:line id="Line 3939" o:spid="_x0000_s1074" style="position:absolute;visibility:visible;mso-wrap-style:square" from="1181,489" to="1185,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pSxMUAAADdAAAADwAAAGRycy9kb3ducmV2LnhtbERPS2vCQBC+F/wPywi96aaplpK6ig+0&#10;XoTWWnodstNsMDsbs2uM/74rCL3Nx/ecyayzlWip8aVjBU/DBARx7nTJhYLD13rwCsIHZI2VY1Jw&#10;JQ+zae9hgpl2F/6kdh8KEUPYZ6jAhFBnUvrckEU/dDVx5H5dYzFE2BRSN3iJ4baSaZK8SIslxwaD&#10;NS0N5cf92SrY7DaL73Pafqzqq6H37fH0cxidlHrsd/M3EIG68C++u7c6zh+nz3D7Jp4gp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WpSxMUAAADdAAAADwAAAAAAAAAA&#10;AAAAAAChAgAAZHJzL2Rvd25yZXYueG1sUEsFBgAAAAAEAAQA+QAAAJMDAAAAAA==&#10;" strokecolor="#2e2e2e" strokeweight="0"/>
                  <v:line id="Line 3940" o:spid="_x0000_s1075" style="position:absolute;visibility:visible;mso-wrap-style:square" from="1205,489" to="1209,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PKsMQAAADdAAAADwAAAGRycy9kb3ducmV2LnhtbERPTWvCQBC9C/6HZQq91U2DiqSuUluq&#10;XgS1ll6H7DQbzM7G7Brjv3eFgrd5vM+ZzjtbiZYaXzpW8DpIQBDnTpdcKDh8f71MQPiArLFyTAqu&#10;5GE+6/emmGl34R21+1CIGMI+QwUmhDqT0ueGLPqBq4kj9+caiyHCppC6wUsMt5VMk2QsLZYcGwzW&#10;9GEoP+7PVsFys1z8nNN2+1lfDa3Wx9PvYXhS6vmpe38DEagLD/G/e63j/FE6hPs38QQ5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g8qwxAAAAN0AAAAPAAAAAAAAAAAA&#10;AAAAAKECAABkcnMvZG93bnJldi54bWxQSwUGAAAAAAQABAD5AAAAkgMAAAAA&#10;" strokecolor="#2e2e2e" strokeweight="0"/>
                  <v:line id="Line 3941" o:spid="_x0000_s1076" style="position:absolute;visibility:visible;mso-wrap-style:square" from="1233,489" to="1238,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9vK8QAAADdAAAADwAAAGRycy9kb3ducmV2LnhtbERPTWvCQBC9F/wPywi91Y1BRVJX0Rat&#10;l4JaS69DdswGs7Mxu8b477tCobd5vM+ZLTpbiZYaXzpWMBwkIIhzp0suFBy/1i9TED4ga6wck4I7&#10;eVjMe08zzLS78Z7aQyhEDGGfoQITQp1J6XNDFv3A1cSRO7nGYoiwKaRu8BbDbSXTJJlIiyXHBoM1&#10;vRnKz4erVbD53Ky+r2m7e6/vhj6258vPcXRR6rnfLV9BBOrCv/jPvdVx/jgdw+ObeIK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z28rxAAAAN0AAAAPAAAAAAAAAAAA&#10;AAAAAKECAABkcnMvZG93bnJldi54bWxQSwUGAAAAAAQABAD5AAAAkgMAAAAA&#10;" strokecolor="#2e2e2e" strokeweight="0"/>
                  <v:line id="Line 3942" o:spid="_x0000_s1077" style="position:absolute;visibility:visible;mso-wrap-style:square" from="1257,489" to="1262,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R3xXMQAAADdAAAADwAAAGRycy9kb3ducmV2LnhtbERPTWvCQBC9F/wPywi96cZgRVJX0Rat&#10;l4JaS69DdswGs7Mxu8b477sFobd5vM+ZLTpbiZYaXzpWMBomIIhzp0suFBy/1oMpCB+QNVaOScGd&#10;PCzmvacZZtrdeE/tIRQihrDPUIEJoc6k9Lkhi37oauLInVxjMUTYFFI3eIvhtpJpkkykxZJjg8Ga&#10;3gzl58PVKth8blbf17Tdvdd3Qx/b8+XnOL4o9dzvlq8gAnXhX/xwb3Wc/5JO4O+beIK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HfFcxAAAAN0AAAAPAAAAAAAAAAAA&#10;AAAAAKECAABkcnMvZG93bnJldi54bWxQSwUGAAAAAAQABAD5AAAAkgMAAAAA&#10;" strokecolor="#2e2e2e" strokeweight="0"/>
                  <v:line id="Line 3943" o:spid="_x0000_s1078" style="position:absolute;visibility:visible;mso-wrap-style:square" from="1286,489" to="1287,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FUx8UAAADdAAAADwAAAGRycy9kb3ducmV2LnhtbERPS2vCQBC+F/wPywi96aah2pK6ig+0&#10;XoTWWnodstNsMDsbs2uM/74rCL3Nx/ecyayzlWip8aVjBU/DBARx7nTJhYLD13rwCsIHZI2VY1Jw&#10;JQ+zae9hgpl2F/6kdh8KEUPYZ6jAhFBnUvrckEU/dDVx5H5dYzFE2BRSN3iJ4baSaZKMpcWSY4PB&#10;mpaG8uP+bBVsdpvF9zltP1b11dD79nj6OTyflHrsd/M3EIG68C++u7c6zh+lL3D7Jp4gp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lFUx8UAAADdAAAADwAAAAAAAAAA&#10;AAAAAAChAgAAZHJzL2Rvd25yZXYueG1sUEsFBgAAAAAEAAQA+QAAAJMDAAAAAA==&#10;" strokecolor="#2e2e2e" strokeweight="0"/>
                  <v:line id="Line 3944" o:spid="_x0000_s1079" style="position:absolute;visibility:visible;mso-wrap-style:square" from="1310,489" to="1315,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87AtcgAAADdAAAADwAAAGRycy9kb3ducmV2LnhtbESPT2/CMAzF75P2HSJP2m2kq9iECgHt&#10;j2BcJgFj4mo1XlPROKUJpXz7+TBpN1vv+b2fZ4vBN6qnLtaBDTyOMlDEZbA1Vwb2X8uHCaiYkC02&#10;gcnAlSIs5rc3MyxsuPCW+l2qlIRwLNCAS6kttI6lI49xFFpi0X5C5zHJ2lXadniRcN/oPMuetcea&#10;pcFhS2+OyuPu7A2sPlev3+e837y3V0cf6+PpsB+fjLm/G16moBIN6d/8d722gv+UC658IyPo+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87AtcgAAADdAAAADwAAAAAA&#10;AAAAAAAAAAChAgAAZHJzL2Rvd25yZXYueG1sUEsFBgAAAAAEAAQA+QAAAJYDAAAAAA==&#10;" strokecolor="#2e2e2e" strokeweight="0"/>
                  <v:line id="Line 3945" o:spid="_x0000_s1080" style="position:absolute;visibility:visible;mso-wrap-style:square" from="1334,489" to="1339,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JlLsUAAADdAAAADwAAAGRycy9kb3ducmV2LnhtbERPS2vCQBC+F/wPywi96aahSpu6ig+0&#10;XoTWWnodstNsMDsbs2uM/74rCL3Nx/ecyayzlWip8aVjBU/DBARx7nTJhYLD13rwAsIHZI2VY1Jw&#10;JQ+zae9hgpl2F/6kdh8KEUPYZ6jAhFBnUvrckEU/dDVx5H5dYzFE2BRSN3iJ4baSaZKMpcWSY4PB&#10;mpaG8uP+bBVsdpvF9zltP1b11dD79nj6OTyflHrsd/M3EIG68C++u7c6zh+lr3D7Jp4gp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IJlLsUAAADdAAAADwAAAAAAAAAA&#10;AAAAAAChAgAAZHJzL2Rvd25yZXYueG1sUEsFBgAAAAAEAAQA+QAAAJMDAAAAAA==&#10;" strokecolor="#2e2e2e" strokeweight="0"/>
                  <v:line id="Line 3946" o:spid="_x0000_s1081" style="position:absolute;visibility:visible;mso-wrap-style:square" from="1363,489" to="1368,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FabsgAAADdAAAADwAAAGRycy9kb3ducmV2LnhtbESPT0/CQBDF7yZ+h82YcJOtgMYUFqIS&#10;/lxMFDFeJ92h29CdLd2llG/vHEy8zeS9ee83s0Xva9VRG6vABh6GGSjiItiKSwP7r9X9M6iYkC3W&#10;gcnAlSIs5rc3M8xtuPAndbtUKgnhmKMBl1KTax0LRx7jMDTEoh1C6zHJ2pbatniRcF/rUZY9aY8V&#10;S4PDht4cFcfd2RtYv69fv8+j7mPZXB1ttsfTz35yMmZw179MQSXq07/573prBf9xLPzyjYyg5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GFabsgAAADdAAAADwAAAAAA&#10;AAAAAAAAAAChAgAAZHJzL2Rvd25yZXYueG1sUEsFBgAAAAAEAAQA+QAAAJYDAAAAAA==&#10;" strokecolor="#2e2e2e" strokeweight="0"/>
                  <v:line id="Line 3947" o:spid="_x0000_s1082" style="position:absolute;visibility:visible;mso-wrap-style:square" from="1387,489" to="1392,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y3/9cQAAADdAAAADwAAAGRycy9kb3ducmV2LnhtbERPTWsCMRC9F/wPYYTeNKtVKVujtIrW&#10;S6FaxeuwmW4WN5N1E9f13zeC0Ns83udM560tRUO1LxwrGPQTEMSZ0wXnCvY/q94rCB+QNZaOScGN&#10;PMxnnacpptpdeUvNLuQihrBPUYEJoUql9Jkhi77vKuLI/braYoiwzqWu8RrDbSmHSTKRFguODQYr&#10;WhjKTruLVbD+Wn8cLsPme1ndDH1uTufjfnRW6rnbvr+BCNSGf/HDvdFx/vhlAPdv4gly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Lf/1xAAAAN0AAAAPAAAAAAAAAAAA&#10;AAAAAKECAABkcnMvZG93bnJldi54bWxQSwUGAAAAAAQABAD5AAAAkgMAAAAA&#10;" strokecolor="#2e2e2e" strokeweight="0"/>
                  <v:line id="Line 3948" o:spid="_x0000_s1083" style="position:absolute;visibility:visible;mso-wrap-style:square" from="1416,489" to="1421,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9hgsUAAADdAAAADwAAAGRycy9kb3ducmV2LnhtbERPS2vCQBC+F/wPywi96aaplpK6ig+0&#10;XoTWWnodstNsMDsbs2uM/74rCL3Nx/ecyayzlWip8aVjBU/DBARx7nTJhYLD13rwCsIHZI2VY1Jw&#10;JQ+zae9hgpl2F/6kdh8KEUPYZ6jAhFBnUvrckEU/dDVx5H5dYzFE2BRSN3iJ4baSaZK8SIslxwaD&#10;NS0N5cf92SrY7DaL73Pafqzqq6H37fH0cxidlHrsd/M3EIG68C++u7c6zh8/p3D7Jp4gp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9hgsUAAADdAAAADwAAAAAAAAAA&#10;AAAAAAChAgAAZHJzL2Rvd25yZXYueG1sUEsFBgAAAAAEAAQA+QAAAJMDAAAAAA==&#10;" strokecolor="#2e2e2e" strokeweight="0"/>
                  <v:line id="Line 3949" o:spid="_x0000_s1084" style="position:absolute;visibility:visible;mso-wrap-style:square" from="1440,489" to="1445,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PEGcQAAADdAAAADwAAAGRycy9kb3ducmV2LnhtbERPS2sCMRC+F/ofwgi91azaiqxGqZaq&#10;l0J94XXYjJvFzWTdxHX996ZQ6G0+vudMZq0tRUO1Lxwr6HUTEMSZ0wXnCva7r9cRCB+QNZaOScGd&#10;PMymz08TTLW78YaabchFDGGfogITQpVK6TNDFn3XVcSRO7naYoiwzqWu8RbDbSn7STKUFguODQYr&#10;WhjKzturVbD8Xs4P137z81ndDa3W58tx/3ZR6qXTfoxBBGrDv/jPvdZx/vtgAL/fxBPk9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s8QZxAAAAN0AAAAPAAAAAAAAAAAA&#10;AAAAAKECAABkcnMvZG93bnJldi54bWxQSwUGAAAAAAQABAD5AAAAkgMAAAAA&#10;" strokecolor="#2e2e2e" strokeweight="0"/>
                  <v:line id="Line 3950" o:spid="_x0000_s1085" style="position:absolute;visibility:visible;mso-wrap-style:square" from="1464,489" to="1469,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1pcbcUAAADdAAAADwAAAGRycy9kb3ducmV2LnhtbERPS2sCMRC+F/ofwgi9aVarRVajVEut&#10;l0LrA6/DZtwsbibrJq7rv28Eobf5+J4znbe2FA3VvnCsoN9LQBBnThecK9htP7tjED4gaywdk4Ib&#10;eZjPnp+mmGp35V9qNiEXMYR9igpMCFUqpc8MWfQ9VxFH7uhqiyHCOpe6xmsMt6UcJMmbtFhwbDBY&#10;0dJQdtpcrILV92qxvwyan4/qZuhrfTofdsOzUi+d9n0CIlAb/sUP91rH+aPXIdy/iSfI2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1pcbcUAAADdAAAADwAAAAAAAAAA&#10;AAAAAAChAgAAZHJzL2Rvd25yZXYueG1sUEsFBgAAAAAEAAQA+QAAAJMDAAAAAA==&#10;" strokecolor="#2e2e2e" strokeweight="0"/>
                  <v:line id="Line 3951" o:spid="_x0000_s1086" style="position:absolute;visibility:visible;mso-wrap-style:square" from="1493,489" to="1497,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b59sQAAADdAAAADwAAAGRycy9kb3ducmV2LnhtbERPS2sCMRC+F/ofwgi9aVZbi6xG6YNa&#10;L4L1gddhM24WN5N1E9f13xtB6G0+vudMZq0tRUO1Lxwr6PcSEMSZ0wXnCrabn+4IhA/IGkvHpOBK&#10;HmbT56cJptpd+I+adchFDGGfogITQpVK6TNDFn3PVcSRO7jaYoiwzqWu8RLDbSkHSfIuLRYcGwxW&#10;9GUoO67PVsF8Of/cnQfN6ru6GvpdHE/77dtJqZdO+zEGEagN/+KHe6Hj/OHrEO7fxBPk9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Fvn2xAAAAN0AAAAPAAAAAAAAAAAA&#10;AAAAAKECAABkcnMvZG93bnJldi54bWxQSwUGAAAAAAQABAD5AAAAkgMAAAAA&#10;" strokecolor="#2e2e2e" strokeweight="0"/>
                  <v:line id="Line 3952" o:spid="_x0000_s1087" style="position:absolute;visibility:visible;mso-wrap-style:square" from="1517,489" to="1521,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RngcQAAADdAAAADwAAAGRycy9kb3ducmV2LnhtbERPS2sCMRC+F/ofwgi91ay2iqxG6YNa&#10;L0LrA6/DZtwsbibrJq7rvzeC4G0+vudMZq0tRUO1Lxwr6HUTEMSZ0wXnCjbrn9cRCB+QNZaOScGF&#10;PMymz08TTLU78z81q5CLGMI+RQUmhCqV0meGLPquq4gjt3e1xRBhnUtd4zmG21L2k2QoLRYcGwxW&#10;9GUoO6xOVsF8Of/cnvrN33d1MfS7OBx3m/ejUi+d9mMMIlAbHuK7e6Hj/MHbEG7fxBPk9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xGeBxAAAAN0AAAAPAAAAAAAAAAAA&#10;AAAAAKECAABkcnMvZG93bnJldi54bWxQSwUGAAAAAAQABAD5AAAAkgMAAAAA&#10;" strokecolor="#2e2e2e" strokeweight="0"/>
                  <v:line id="Line 3953" o:spid="_x0000_s1088" style="position:absolute;visibility:visible;mso-wrap-style:square" from="1545,489" to="1550,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4jCGsUAAADdAAAADwAAAGRycy9kb3ducmV2LnhtbERPS2sCMRC+F/wPYQRvNeurla1RbMXH&#10;pdCqpddhM90sbibrJq7rv2+EQm/z8T1ntmhtKRqqfeFYwaCfgCDOnC44V3A8rB+nIHxA1lg6JgU3&#10;8rCYdx5mmGp35U9q9iEXMYR9igpMCFUqpc8MWfR9VxFH7sfVFkOEdS51jdcYbks5TJInabHg2GCw&#10;ojdD2Wl/sQo275vXr8uw+VhVN0Pb3en8fRyflep12+ULiEBt+Bf/uXc6zp+MnuH+TTxB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4jCGsUAAADdAAAADwAAAAAAAAAA&#10;AAAAAAChAgAAZHJzL2Rvd25yZXYueG1sUEsFBgAAAAAEAAQA+QAAAJMDAAAAAA==&#10;" strokecolor="#2e2e2e" strokeweight="0"/>
                  <v:line id="Line 3954" o:spid="_x0000_s1089" style="position:absolute;visibility:visible;mso-wrap-style:square" from="1569,489" to="1574,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dWaMgAAADdAAAADwAAAGRycy9kb3ducmV2LnhtbESPT0/CQBDF7yZ+h82YcJOtgMYUFqIS&#10;/lxMFDFeJ92h29CdLd2llG/vHEy8zeS9ee83s0Xva9VRG6vABh6GGSjiItiKSwP7r9X9M6iYkC3W&#10;gcnAlSIs5rc3M8xtuPAndbtUKgnhmKMBl1KTax0LRx7jMDTEoh1C6zHJ2pbatniRcF/rUZY9aY8V&#10;S4PDht4cFcfd2RtYv69fv8+j7mPZXB1ttsfTz35yMmZw179MQSXq07/573prBf9xLLjyjYyg5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ThdWaMgAAADdAAAADwAAAAAA&#10;AAAAAAAAAAChAgAAZHJzL2Rvd25yZXYueG1sUEsFBgAAAAAEAAQA+QAAAJYDAAAAAA==&#10;" strokecolor="#2e2e2e" strokeweight="0"/>
                  <v:line id="Line 3955" o:spid="_x0000_s1090" style="position:absolute;visibility:visible;mso-wrap-style:square" from="1593,489" to="1598,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vz88UAAADdAAAADwAAAGRycy9kb3ducmV2LnhtbERPS2sCMRC+F/wPYQRvNeur1K1RbMXH&#10;pdCqpddhM90sbibrJq7rv2+EQm/z8T1ntmhtKRqqfeFYwaCfgCDOnC44V3A8rB+fQfiArLF0TApu&#10;5GEx7zzMMNXuyp/U7EMuYgj7FBWYEKpUSp8Zsuj7riKO3I+rLYYI61zqGq8x3JZymCRP0mLBscFg&#10;RW+GstP+YhVs3jevX5dh87Gqboa2u9P5+zg+K9XrtssXEIHa8C/+c+90nD8ZTeH+TTxB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Vvz88UAAADdAAAADwAAAAAAAAAA&#10;AAAAAAChAgAAZHJzL2Rvd25yZXYueG1sUEsFBgAAAAAEAAQA+QAAAJMDAAAAAA==&#10;" strokecolor="#2e2e2e" strokeweight="0"/>
                  <v:line id="Line 3956" o:spid="_x0000_s1091" style="position:absolute;visibility:visible;mso-wrap-style:square" from="1622,489" to="1627,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cpE8gAAADdAAAADwAAAGRycy9kb3ducmV2LnhtbESPT2/CMAzF75P2HSJP4jbSITZNHQEN&#10;EH8uk4Ax7Wo1XlPROKUJpXz7+TBpN1vv+b2fJ7Pe16qjNlaBDTwNM1DERbAVlwaOn6vHV1AxIVus&#10;A5OBG0WYTe/vJpjbcOU9dYdUKgnhmKMBl1KTax0LRx7jMDTEov2E1mOStS21bfEq4b7Woyx70R4r&#10;lgaHDS0cFafDxRtYf6znX5dRt1s2N0eb7en8fRyfjRk89O9voBL16d/8d721gv88Fn75RkbQ0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6GcpE8gAAADdAAAADwAAAAAA&#10;AAAAAAAAAAChAgAAZHJzL2Rvd25yZXYueG1sUEsFBgAAAAAEAAQA+QAAAJYDAAAAAA==&#10;" strokecolor="#2e2e2e" strokeweight="0"/>
                  <v:line id="Line 3957" o:spid="_x0000_s1092" style="position:absolute;visibility:visible;mso-wrap-style:square" from="1646,489" to="1651,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uMiMQAAADdAAAADwAAAGRycy9kb3ducmV2LnhtbERPS2sCMRC+F/wPYQq91ayiIluj1Jaq&#10;F8FX8Tpsxs3iZrJu4rr+eyMUepuP7zmTWWtL0VDtC8cKet0EBHHmdMG5gsP+530MwgdkjaVjUnAn&#10;D7Np52WCqXY33lKzC7mIIexTVGBCqFIpfWbIou+6ijhyJ1dbDBHWudQ13mK4LWU/SUbSYsGxwWBF&#10;X4ay8+5qFSzWi/nvtd9svqu7oeXqfDkeBhel3l7bzw8QgdrwL/5zr3ScPxz04PlNPEF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K4yIxAAAAN0AAAAPAAAAAAAAAAAA&#10;AAAAAKECAABkcnMvZG93bnJldi54bWxQSwUGAAAAAAQABAD5AAAAkgMAAAAA&#10;" strokecolor="#2e2e2e" strokeweight="0"/>
                  <v:line id="Line 3958" o:spid="_x0000_s1093" style="position:absolute;visibility:visible;mso-wrap-style:square" from="1675,489" to="1680,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S/8QAAADdAAAADwAAAGRycy9kb3ducmV2LnhtbERPTWvCQBC9C/6HZQq91U2DiqSuUluq&#10;XgS1ll6H7DQbzM7G7Brjv3eFgrd5vM+ZzjtbiZYaXzpW8DpIQBDnTpdcKDh8f71MQPiArLFyTAqu&#10;5GE+6/emmGl34R21+1CIGMI+QwUmhDqT0ueGLPqBq4kj9+caiyHCppC6wUsMt5VMk2QsLZYcGwzW&#10;9GEoP+7PVsFys1z8nNN2+1lfDa3Wx9PvYXhS6vmpe38DEagLD/G/e63j/NEwhfs38QQ5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RL/xAAAAN0AAAAPAAAAAAAAAAAA&#10;AAAAAKECAABkcnMvZG93bnJldi54bWxQSwUGAAAAAAQABAD5AAAAkgMAAAAA&#10;" strokecolor="#2e2e2e" strokeweight="0"/>
                  <v:line id="Line 3959" o:spid="_x0000_s1094" style="position:absolute;visibility:visible;mso-wrap-style:square" from="1699,489" to="1704,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W3ZMUAAADdAAAADwAAAGRycy9kb3ducmV2LnhtbERPS2sCMRC+F/ofwgi9aVarRVajVEut&#10;l0LrA6/DZtwsbibrJq7rv28Eobf5+J4znbe2FA3VvnCsoN9LQBBnThecK9htP7tjED4gaywdk4Ib&#10;eZjPnp+mmGp35V9qNiEXMYR9igpMCFUqpc8MWfQ9VxFH7uhqiyHCOpe6xmsMt6UcJMmbtFhwbDBY&#10;0dJQdtpcrILV92qxvwyan4/qZuhrfTofdsOzUi+d9n0CIlAb/sUP91rH+aPhK9y/iSfI2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LW3ZMUAAADdAAAADwAAAAAAAAAA&#10;AAAAAAChAgAAZHJzL2Rvd25yZXYueG1sUEsFBgAAAAAEAAQA+QAAAJMDAAAAAA==&#10;" strokecolor="#2e2e2e" strokeweight="0"/>
                  <v:line id="Line 3960" o:spid="_x0000_s1095" style="position:absolute;visibility:visible;mso-wrap-style:square" from="1723,489" to="1728,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wvEMQAAADdAAAADwAAAGRycy9kb3ducmV2LnhtbERPS2vCQBC+C/6HZQq91U0lLRJdpbbU&#10;ehF84nXITrPB7GzMrjH+e7dQ8DYf33Mms85WoqXGl44VvA4SEMS50yUXCva775cRCB+QNVaOScGN&#10;PMym/d4EM+2uvKF2GwoRQ9hnqMCEUGdS+tyQRT9wNXHkfl1jMUTYFFI3eI3htpLDJHmXFkuODQZr&#10;+jSUn7YXq2CxWswPl2G7/qpvhn6Wp/Nxn56Ven7qPsYgAnXhIf53L3Wc/5am8PdNPEFO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XC8QxAAAAN0AAAAPAAAAAAAAAAAA&#10;AAAAAKECAABkcnMvZG93bnJldi54bWxQSwUGAAAAAAQABAD5AAAAkgMAAAAA&#10;" strokecolor="#2e2e2e" strokeweight="0"/>
                  <v:line id="Line 3961" o:spid="_x0000_s1096" style="position:absolute;visibility:visible;mso-wrap-style:square" from="1752,489" to="1757,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Ki8QAAADdAAAADwAAAGRycy9kb3ducmV2LnhtbERPS2sCMRC+F/wPYYTealbRIqtRbEut&#10;F8EnXofNuFncTNZNXNd/bwqF3ubje8503tpSNFT7wrGCfi8BQZw5XXCu4LD/fhuD8AFZY+mYFDzI&#10;w3zWeZliqt2dt9TsQi5iCPsUFZgQqlRKnxmy6HuuIo7c2dUWQ4R1LnWN9xhuSzlIkndpseDYYLCi&#10;T0PZZXezCpbr5cfxNmg2X9XD0M/qcj0dhlelXrvtYgIiUBv+xX/ulY7zR8MR/H4TT5Cz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EIqLxAAAAN0AAAAPAAAAAAAAAAAA&#10;AAAAAKECAABkcnMvZG93bnJldi54bWxQSwUGAAAAAAQABAD5AAAAkgMAAAAA&#10;" strokecolor="#2e2e2e" strokeweight="0"/>
                  <v:line id="Line 3962" o:spid="_x0000_s1097" style="position:absolute;visibility:visible;mso-wrap-style:square" from="1776,489" to="1781,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IU/MQAAADdAAAADwAAAGRycy9kb3ducmV2LnhtbERPS2sCMRC+F/wPYYTealZRkdUotqXW&#10;i9D6wOuwGTeLm8m6iev6741Q6G0+vufMFq0tRUO1Lxwr6PcSEMSZ0wXnCva7r7cJCB+QNZaOScGd&#10;PCzmnZcZptrd+JeabchFDGGfogITQpVK6TNDFn3PVcSRO7naYoiwzqWu8RbDbSkHSTKWFguODQYr&#10;+jCUnbdXq2C1Wb0froPm57O6G/peny/H/fCi1Gu3XU5BBGrDv/jPvdZx/mg4huc38QQ5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whT8xAAAAN0AAAAPAAAAAAAAAAAA&#10;AAAAAKECAABkcnMvZG93bnJldi54bWxQSwUGAAAAAAQABAD5AAAAkgMAAAAA&#10;" strokecolor="#2e2e2e" strokeweight="0"/>
                  <v:line id="Line 3963" o:spid="_x0000_s1098" style="position:absolute;visibility:visible;mso-wrap-style:square" from="1805,489" to="1809,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46xZ8QAAADdAAAADwAAAGRycy9kb3ducmV2LnhtbERPS2sCMRC+F/ofwgi91axiq6xGqZaq&#10;l0J94XXYjJvFzWTdxHX996ZQ6G0+vudMZq0tRUO1Lxwr6HUTEMSZ0wXnCva7r9cRCB+QNZaOScGd&#10;PMymz08TTLW78YaabchFDGGfogITQpVK6TNDFn3XVcSRO7naYoiwzqWu8RbDbSn7SfIuLRYcGwxW&#10;tDCUnbdXq2D5vZwfrv3m57O6G1qtz5fjfnBR6qXTfoxBBGrDv/jPvdZx/ttgCL/fxBPk9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jrFnxAAAAN0AAAAPAAAAAAAAAAAA&#10;AAAAAKECAABkcnMvZG93bnJldi54bWxQSwUGAAAAAAQABAD5AAAAkgMAAAAA&#10;" strokecolor="#2e2e2e" strokeweight="0"/>
                  <v:line id="Line 3964" o:spid="_x0000_s1099" style="position:absolute;visibility:visible;mso-wrap-style:square" from="1829,489" to="1833,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ElFcgAAADdAAAADwAAAGRycy9kb3ducmV2LnhtbESPT2/CMAzF75P2HSJP4jbSITZNHQEN&#10;EH8uk4Ax7Wo1XlPROKUJpXz7+TBpN1vv+b2fJ7Pe16qjNlaBDTwNM1DERbAVlwaOn6vHV1AxIVus&#10;A5OBG0WYTe/vJpjbcOU9dYdUKgnhmKMBl1KTax0LRx7jMDTEov2E1mOStS21bfEq4b7Woyx70R4r&#10;lgaHDS0cFafDxRtYf6znX5dRt1s2N0eb7en8fRyfjRk89O9voBL16d/8d721gv88Flz5RkbQ0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hElFcgAAADdAAAADwAAAAAA&#10;AAAAAAAAAAChAgAAZHJzL2Rvd25yZXYueG1sUEsFBgAAAAAEAAQA+QAAAJYDAAAAAA==&#10;" strokecolor="#2e2e2e" strokeweight="0"/>
                  <v:line id="Line 3965" o:spid="_x0000_s1100" style="position:absolute;visibility:visible;mso-wrap-style:square" from="1853,489" to="1857,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2AjsQAAADdAAAADwAAAGRycy9kb3ducmV2LnhtbERPS2sCMRC+F/ofwgi91axii65GqZaq&#10;l0J94XXYjJvFzWTdxHX996ZQ6G0+vudMZq0tRUO1Lxwr6HUTEMSZ0wXnCva7r9chCB+QNZaOScGd&#10;PMymz08TTLW78YaabchFDGGfogITQpVK6TNDFn3XVcSRO7naYoiwzqWu8RbDbSn7SfIuLRYcGwxW&#10;tDCUnbdXq2D5vZwfrv3m57O6G1qtz5fjfnBR6qXTfoxBBGrDv/jPvdZx/ttgBL/fxBPk9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5XYCOxAAAAN0AAAAPAAAAAAAAAAAA&#10;AAAAAKECAABkcnMvZG93bnJldi54bWxQSwUGAAAAAAQABAD5AAAAkgMAAAAA&#10;" strokecolor="#2e2e2e" strokeweight="0"/>
                  <v:line id="Line 3966" o:spid="_x0000_s1101" style="position:absolute;visibility:visible;mso-wrap-style:square" from="1881,489" to="1886,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6/zscAAADdAAAADwAAAGRycy9kb3ducmV2LnhtbESPQW/CMAyF75P2HyJP4gbpEExTR0AD&#10;BOMyaWNMu1qN11Q0TmlCKf9+PiDtZus9v/d5tuh9rTpqYxXYwOMoA0VcBFtxaeDwtRk+g4oJ2WId&#10;mAxcKcJifn83w9yGC39St0+lkhCOORpwKTW51rFw5DGOQkMs2m9oPSZZ21LbFi8S7ms9zrIn7bFi&#10;aXDY0MpRcdyfvYHt+3b5fR53H+vm6uhtdzz9HCYnYwYP/esLqER9+jffrndW8KdT4ZdvZAQ9/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vr/OxwAAAN0AAAAPAAAAAAAA&#10;AAAAAAAAAKECAABkcnMvZG93bnJldi54bWxQSwUGAAAAAAQABAD5AAAAlQMAAAAA&#10;" strokecolor="#2e2e2e" strokeweight="0"/>
                  <v:line id="Line 3967" o:spid="_x0000_s1102" style="position:absolute;visibility:visible;mso-wrap-style:square" from="1905,489" to="1910,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IaVcQAAADdAAAADwAAAGRycy9kb3ducmV2LnhtbERPS2sCMRC+F/wPYQreNKvUIluj1Jaq&#10;F8FX8Tpsxs3iZrJu4rr+e1MQepuP7zmTWWtL0VDtC8cKBv0EBHHmdMG5gsP+pzcG4QOyxtIxKbiT&#10;h9m08zLBVLsbb6nZhVzEEPYpKjAhVKmUPjNk0fddRRy5k6sthgjrXOoabzHclnKYJO/SYsGxwWBF&#10;X4ay8+5qFSzWi/nvddhsvqu7oeXqfDke3i5KdV/bzw8QgdrwL366VzrOH40G8PdNPEF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8hpVxAAAAN0AAAAPAAAAAAAAAAAA&#10;AAAAAKECAABkcnMvZG93bnJldi54bWxQSwUGAAAAAAQABAD5AAAAkgMAAAAA&#10;" strokecolor="#2e2e2e" strokeweight="0"/>
                  <v:line id="Line 3968" o:spid="_x0000_s1103" style="position:absolute;visibility:visible;mso-wrap-style:square" from="1934,489" to="1939,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iCEIsQAAADdAAAADwAAAGRycy9kb3ducmV2LnhtbERPTWvCQBC9F/wPywi91Y1BRVJX0Rat&#10;l4JaS69DdswGs7Mxu8b477tCobd5vM+ZLTpbiZYaXzpWMBwkIIhzp0suFBy/1i9TED4ga6wck4I7&#10;eVjMe08zzLS78Z7aQyhEDGGfoQITQp1J6XNDFv3A1cSRO7nGYoiwKaRu8BbDbSXTJJlIiyXHBoM1&#10;vRnKz4erVbD53Ky+r2m7e6/vhj6258vPcXRR6rnfLV9BBOrCv/jPvdVx/nicwuObeIK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IIQixAAAAN0AAAAPAAAAAAAAAAAA&#10;AAAAAKECAABkcnMvZG93bnJldi54bWxQSwUGAAAAAAQABAD5AAAAkgMAAAAA&#10;" strokecolor="#2e2e2e" strokeweight="0"/>
                  <v:line id="Line 3969" o:spid="_x0000_s1104" style="position:absolute;visibility:visible;mso-wrap-style:square" from="1958,489" to="1963,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whucQAAADdAAAADwAAAGRycy9kb3ducmV2LnhtbERPS2sCMRC+F/ofwgi9aVZbi6xG6YNa&#10;L4L1gddhM24WN5N1E9f13xtB6G0+vudMZq0tRUO1Lxwr6PcSEMSZ0wXnCrabn+4IhA/IGkvHpOBK&#10;HmbT56cJptpd+I+adchFDGGfogITQpVK6TNDFn3PVcSRO7jaYoiwzqWu8RLDbSkHSfIuLRYcGwxW&#10;9GUoO67PVsF8Of/cnQfN6ru6GvpdHE/77dtJqZdO+zEGEagN/+KHe6Hj/OHwFe7fxBPk9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bCG5xAAAAN0AAAAPAAAAAAAAAAAA&#10;AAAAAKECAABkcnMvZG93bnJldi54bWxQSwUGAAAAAAQABAD5AAAAkgMAAAAA&#10;" strokecolor="#2e2e2e" strokeweight="0"/>
                  <v:line id="Line 3970" o:spid="_x0000_s1105" style="position:absolute;visibility:visible;mso-wrap-style:square" from="1982,489" to="1987,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W5zcQAAADdAAAADwAAAGRycy9kb3ducmV2LnhtbERPS2sCMRC+F/wPYYTealbRIqtRbEut&#10;F8EnXofNuFncTNZNXNd/bwqF3ubje8503tpSNFT7wrGCfi8BQZw5XXCu4LD/fhuD8AFZY+mYFDzI&#10;w3zWeZliqt2dt9TsQi5iCPsUFZgQqlRKnxmy6HuuIo7c2dUWQ4R1LnWN9xhuSzlIkndpseDYYLCi&#10;T0PZZXezCpbr5cfxNmg2X9XD0M/qcj0dhlelXrvtYgIiUBv+xX/ulY7zR6Mh/H4TT5Cz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hbnNxAAAAN0AAAAPAAAAAAAAAAAA&#10;AAAAAKECAABkcnMvZG93bnJldi54bWxQSwUGAAAAAAQABAD5AAAAkgMAAAAA&#10;" strokecolor="#2e2e2e" strokeweight="0"/>
                  <v:line id="Line 3971" o:spid="_x0000_s1106" style="position:absolute;visibility:visible;mso-wrap-style:square" from="2011,489" to="2016,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kcVsQAAADdAAAADwAAAGRycy9kb3ducmV2LnhtbERPS2vCQBC+C/6HZQq96abSFImuUltq&#10;vRR84nXITrPB7GzMrjH++25B8DYf33Om885WoqXGl44VvAwTEMS50yUXCva7r8EYhA/IGivHpOBG&#10;Huazfm+KmXZX3lC7DYWIIewzVGBCqDMpfW7Ioh+6mjhyv66xGCJsCqkbvMZwW8lRkrxJiyXHBoM1&#10;fRjKT9uLVbD8WS4Ol1G7/qxvhr5Xp/Nx/3pW6vmpe5+ACNSFh/juXuk4P01T+P8mniBn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9yRxWxAAAAN0AAAAPAAAAAAAAAAAA&#10;AAAAAKECAABkcnMvZG93bnJldi54bWxQSwUGAAAAAAQABAD5AAAAkgMAAAAA&#10;" strokecolor="#2e2e2e" strokeweight="0"/>
                  <v:line id="Line 3972" o:spid="_x0000_s1107" style="position:absolute;visibility:visible;mso-wrap-style:square" from="2035,489" to="2040,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uCIcQAAADdAAAADwAAAGRycy9kb3ducmV2LnhtbERPS2sCMRC+C/6HMEJvNatUkdUotqXW&#10;S8EnXofNuFncTNZNXNd/3xQK3ubje85s0dpSNFT7wrGCQT8BQZw5XXCu4LD/ep2A8AFZY+mYFDzI&#10;w2Le7cww1e7OW2p2IRcxhH2KCkwIVSqlzwxZ9H1XEUfu7GqLIcI6l7rGewy3pRwmyVhaLDg2GKzo&#10;w1B22d2sgtXP6v14Gzabz+ph6Ht9uZ4Ob1elXnrtcgoiUBue4n/3Wsf5o9EY/r6JJ8j5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G4IhxAAAAN0AAAAPAAAAAAAAAAAA&#10;AAAAAKECAABkcnMvZG93bnJldi54bWxQSwUGAAAAAAQABAD5AAAAkgMAAAAA&#10;" strokecolor="#2e2e2e" strokeweight="0"/>
                  <v:line id="Line 3973" o:spid="_x0000_s1108" style="position:absolute;visibility:visible;mso-wrap-style:square" from="2064,489" to="2069,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cnusUAAADdAAAADwAAAGRycy9kb3ducmV2LnhtbERPS2sCMRC+F/ofwgi9aVapVlajVEut&#10;l0LrA6/DZtwsbibrJq7rv28Eobf5+J4znbe2FA3VvnCsoN9LQBBnThecK9htP7tjED4gaywdk4Ib&#10;eZjPnp+mmGp35V9qNiEXMYR9igpMCFUqpc8MWfQ9VxFH7uhqiyHCOpe6xmsMt6UcJMlIWiw4Nhis&#10;aGkoO20uVsHqe7XYXwbNz0d1M/S1Pp0Pu9ezUi+d9n0CIlAb/sUP91rH+cPhG9y/iSfI2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lcnusUAAADdAAAADwAAAAAAAAAA&#10;AAAAAAChAgAAZHJzL2Rvd25yZXYueG1sUEsFBgAAAAAEAAQA+QAAAJMDAAAAAA==&#10;" strokecolor="#2e2e2e" strokeweight="0"/>
                  <v:line id="Line 3974" o:spid="_x0000_s1109" style="position:absolute;visibility:visible;mso-wrap-style:square" from="2088,489" to="2092,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izyMcAAADdAAAADwAAAGRycy9kb3ducmV2LnhtbESPQW/CMAyF75P2HyJP4gbpEExTR0AD&#10;BOMyaWNMu1qN11Q0TmlCKf9+PiDtZus9v/d5tuh9rTpqYxXYwOMoA0VcBFtxaeDwtRk+g4oJ2WId&#10;mAxcKcJifn83w9yGC39St0+lkhCOORpwKTW51rFw5DGOQkMs2m9oPSZZ21LbFi8S7ms9zrIn7bFi&#10;aXDY0MpRcdyfvYHt+3b5fR53H+vm6uhtdzz9HCYnYwYP/esLqER9+jffrndW8KdTwZVvZAQ9/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yLPIxwAAAN0AAAAPAAAAAAAA&#10;AAAAAAAAAKECAABkcnMvZG93bnJldi54bWxQSwUGAAAAAAQABAD5AAAAlQMAAAAA&#10;" strokecolor="#2e2e2e" strokeweight="0"/>
                  <v:line id="Line 3975" o:spid="_x0000_s1110" style="position:absolute;visibility:visible;mso-wrap-style:square" from="2112,489" to="2116,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WU8UAAADdAAAADwAAAGRycy9kb3ducmV2LnhtbERPS2sCMRC+F/ofwgi9aVapUlejVEut&#10;l0LrA6/DZtwsbibrJq7rv28Eobf5+J4znbe2FA3VvnCsoN9LQBBnThecK9htP7tvIHxA1lg6JgU3&#10;8jCfPT9NMdXuyr/UbEIuYgj7FBWYEKpUSp8Zsuh7riKO3NHVFkOEdS51jdcYbks5SJKRtFhwbDBY&#10;0dJQdtpcrILV92qxvwyan4/qZuhrfTofdq9npV467fsERKA2/Isf7rWO84fDMdy/iSfI2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QWU8UAAADdAAAADwAAAAAAAAAA&#10;AAAAAAChAgAAZHJzL2Rvd25yZXYueG1sUEsFBgAAAAAEAAQA+QAAAJMDAAAAAA==&#10;" strokecolor="#2e2e2e" strokeweight="0"/>
                  <v:line id="Line 3976" o:spid="_x0000_s1111" style="position:absolute;visibility:visible;mso-wrap-style:square" from="2140,489" to="2145,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J1c8cAAADdAAAADwAAAGRycy9kb3ducmV2LnhtbESPQW/CMAyF75P2HyJP4jbSIYamjoAG&#10;CMYFaWNMu1qN11Q0TmlCKf8eHybtZus9v/d5Ou99rTpqYxXYwNMwA0VcBFtxaeDwtX58ARUTssU6&#10;MBm4UoT57P5uirkNF/6kbp9KJSEcczTgUmpyrWPhyGMchoZYtN/QekyytqW2LV4k3Nd6lGUT7bFi&#10;aXDY0NJRcdyfvYHNbrP4Po+6j1VzdfS+PZ5+DuOTMYOH/u0VVKI+/Zv/rrdW8J8nwi/fyAh6d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0nVzxwAAAN0AAAAPAAAAAAAA&#10;AAAAAAAAAKECAABkcnMvZG93bnJldi54bWxQSwUGAAAAAAQABAD5AAAAlQMAAAAA&#10;" strokecolor="#2e2e2e" strokeweight="0"/>
                  <v:line id="Line 3977" o:spid="_x0000_s1112" style="position:absolute;visibility:visible;mso-wrap-style:square" from="2164,489" to="2169,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7Q6MQAAADdAAAADwAAAGRycy9kb3ducmV2LnhtbERPTWsCMRC9F/wPYQrealapIlujVKXq&#10;RWjV4nXYjJvFzWTdxHX990Yo9DaP9zmTWWtL0VDtC8cK+r0EBHHmdMG5gsP+620MwgdkjaVjUnAn&#10;D7Np52WCqXY3/qFmF3IRQ9inqMCEUKVS+syQRd9zFXHkTq62GCKsc6lrvMVwW8pBkoykxYJjg8GK&#10;Foay8+5qFay2q/nvddB8L6u7ofXmfDke3i9KdV/bzw8QgdrwL/5zb3ScPxz14flNPEF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ntDoxAAAAN0AAAAPAAAAAAAAAAAA&#10;AAAAAKECAABkcnMvZG93bnJldi54bWxQSwUGAAAAAAQABAD5AAAAkgMAAAAA&#10;" strokecolor="#2e2e2e" strokeweight="0"/>
                  <v:line id="Line 3978" o:spid="_x0000_s1113" style="position:absolute;visibility:visible;mso-wrap-style:square" from="2193,489" to="2198,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xOn8QAAADdAAAADwAAAGRycy9kb3ducmV2LnhtbERPTWvCQBC9F/wPywi96cZgRVJX0Rat&#10;l4JaS69DdswGs7Mxu8b477sFobd5vM+ZLTpbiZYaXzpWMBomIIhzp0suFBy/1oMpCB+QNVaOScGd&#10;PCzmvacZZtrdeE/tIRQihrDPUIEJoc6k9Lkhi37oauLInVxjMUTYFFI3eIvhtpJpkkykxZJjg8Ga&#10;3gzl58PVKth8blbf17Tdvdd3Qx/b8+XnOL4o9dzvlq8gAnXhX/xwb3Wc/zJJ4e+beIK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8TE6fxAAAAN0AAAAPAAAAAAAAAAAA&#10;AAAAAKECAABkcnMvZG93bnJldi54bWxQSwUGAAAAAAQABAD5AAAAkgMAAAAA&#10;" strokecolor="#2e2e2e" strokeweight="0"/>
                  <v:line id="Line 3979" o:spid="_x0000_s1114" style="position:absolute;visibility:visible;mso-wrap-style:square" from="2217,489" to="2222,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DrBMQAAADdAAAADwAAAGRycy9kb3ducmV2LnhtbERPS2sCMRC+F/ofwgi91ay2iqxG6YNa&#10;L0LrA6/DZtwsbibrJq7rvzeC4G0+vudMZq0tRUO1Lxwr6HUTEMSZ0wXnCjbrn9cRCB+QNZaOScGF&#10;PMymz08TTLU78z81q5CLGMI+RQUmhCqV0meGLPquq4gjt3e1xRBhnUtd4zmG21L2k2QoLRYcGwxW&#10;9GUoO6xOVsF8Of/cnvrN33d1MfS7OBx3m/ejUi+d9mMMIlAbHuK7e6Hj/MHwDW7fxBPk9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AOsExAAAAN0AAAAPAAAAAAAAAAAA&#10;AAAAAKECAABkcnMvZG93bnJldi54bWxQSwUGAAAAAAQABAD5AAAAkgMAAAAA&#10;" strokecolor="#2e2e2e" strokeweight="0"/>
                  <v:line id="Line 3980" o:spid="_x0000_s1115" style="position:absolute;visibility:visible;mso-wrap-style:square" from="2241,489" to="2246,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lzcMQAAADdAAAADwAAAGRycy9kb3ducmV2LnhtbERPS2sCMRC+F/wPYYTealZRkdUotqXW&#10;i9D6wOuwGTeLm8m6iev6741Q6G0+vufMFq0tRUO1Lxwr6PcSEMSZ0wXnCva7r7cJCB+QNZaOScGd&#10;PCzmnZcZptrd+JeabchFDGGfogITQpVK6TNDFn3PVcSRO7naYoiwzqWu8RbDbSkHSTKWFguODQYr&#10;+jCUnbdXq2C1Wb0froPm57O6G/peny/H/fCi1Gu3XU5BBGrDv/jPvdZx/mg8hOc38QQ5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6XNwxAAAAN0AAAAPAAAAAAAAAAAA&#10;AAAAAKECAABkcnMvZG93bnJldi54bWxQSwUGAAAAAAQABAD5AAAAkgMAAAAA&#10;" strokecolor="#2e2e2e" strokeweight="0"/>
                  <v:line id="Line 3981" o:spid="_x0000_s1116" style="position:absolute;visibility:visible;mso-wrap-style:square" from="2270,489" to="2275,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XW68QAAADdAAAADwAAAGRycy9kb3ducmV2LnhtbERPS2sCMRC+C/6HMEJvNatUkdUotqXW&#10;S8EnXofNuFncTNZNXNd/3xQK3ubje85s0dpSNFT7wrGCQT8BQZw5XXCu4LD/ep2A8AFZY+mYFDzI&#10;w2Le7cww1e7OW2p2IRcxhH2KCkwIVSqlzwxZ9H1XEUfu7GqLIcI6l7rGewy3pRwmyVhaLDg2GKzo&#10;w1B22d2sgtXP6v14Gzabz+ph6Ht9uZ4Ob1elXnrtcgoiUBue4n/3Wsf5o/EI/r6JJ8j5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pdbrxAAAAN0AAAAPAAAAAAAAAAAA&#10;AAAAAKECAABkcnMvZG93bnJldi54bWxQSwUGAAAAAAQABAD5AAAAkgMAAAAA&#10;" strokecolor="#2e2e2e" strokeweight="0"/>
                  <v:line id="Line 3982" o:spid="_x0000_s1117" style="position:absolute;visibility:visible;mso-wrap-style:square" from="2294,489" to="2299,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dInMQAAADdAAAADwAAAGRycy9kb3ducmV2LnhtbERPS2vCQBC+C/6HZQq96abShhJdpbbU&#10;ehGsD7wO2Wk2mJ2N2TXGf98VBG/z8T1nMutsJVpqfOlYwcswAUGcO11yoWC3/R68g/ABWWPlmBRc&#10;ycNs2u9NMNPuwr/UbkIhYgj7DBWYEOpMSp8bsuiHriaO3J9rLIYIm0LqBi8x3FZylCSptFhybDBY&#10;06eh/Lg5WwWL1WK+P4/a9Vd9NfSzPJ4Ou9eTUs9P3ccYRKAuPMR391LH+W9pCrdv4gl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d0icxAAAAN0AAAAPAAAAAAAAAAAA&#10;AAAAAKECAABkcnMvZG93bnJldi54bWxQSwUGAAAAAAQABAD5AAAAkgMAAAAA&#10;" strokecolor="#2e2e2e" strokeweight="0"/>
                  <v:line id="Line 3983" o:spid="_x0000_s1118" style="position:absolute;visibility:visible;mso-wrap-style:square" from="2323,489" to="2328,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vtB8QAAADdAAAADwAAAGRycy9kb3ducmV2LnhtbERPS2sCMRC+F/ofwgi9aVZpraxG6YNa&#10;L4L1gddhM24WN5N1E9f13xtB6G0+vudMZq0tRUO1Lxwr6PcSEMSZ0wXnCrabn+4IhA/IGkvHpOBK&#10;HmbT56cJptpd+I+adchFDGGfogITQpVK6TNDFn3PVcSRO7jaYoiwzqWu8RLDbSkHSTKUFguODQYr&#10;+jKUHddnq2C+nH/uzoNm9V1dDf0ujqf99vWk1Eun/RiDCNSGf/HDvdBx/tvwHe7fxBPk9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O+0HxAAAAN0AAAAPAAAAAAAAAAAA&#10;AAAAAKECAABkcnMvZG93bnJldi54bWxQSwUGAAAAAAQABAD5AAAAkgMAAAAA&#10;" strokecolor="#2e2e2e" strokeweight="0"/>
                  <v:line id="Line 3984" o:spid="_x0000_s1119" style="position:absolute;visibility:visible;mso-wrap-style:square" from="2347,489" to="2352,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R5dccAAADdAAAADwAAAGRycy9kb3ducmV2LnhtbESPQW/CMAyF75P2HyJP4jbSIYamjoAG&#10;CMYFaWNMu1qN11Q0TmlCKf8eHybtZus9v/d5Ou99rTpqYxXYwNMwA0VcBFtxaeDwtX58ARUTssU6&#10;MBm4UoT57P5uirkNF/6kbp9KJSEcczTgUmpyrWPhyGMchoZYtN/QekyytqW2LV4k3Nd6lGUT7bFi&#10;aXDY0NJRcdyfvYHNbrP4Po+6j1VzdfS+PZ5+DuOTMYOH/u0VVKI+/Zv/rrdW8J8ngivfyAh6d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pHl1xwAAAN0AAAAPAAAAAAAA&#10;AAAAAAAAAKECAABkcnMvZG93bnJldi54bWxQSwUGAAAAAAQABAD5AAAAlQMAAAAA&#10;" strokecolor="#2e2e2e" strokeweight="0"/>
                  <v:line id="Line 3985" o:spid="_x0000_s1120" style="position:absolute;visibility:visible;mso-wrap-style:square" from="2376,489" to="2377,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jc7sQAAADdAAAADwAAAGRycy9kb3ducmV2LnhtbERPS2sCMRC+F/ofwgi9aVZppa5G6YNa&#10;L4L1gddhM24WN5N1E9f13xtB6G0+vudMZq0tRUO1Lxwr6PcSEMSZ0wXnCrabn+47CB+QNZaOScGV&#10;PMymz08TTLW78B8165CLGMI+RQUmhCqV0meGLPqeq4gjd3C1xRBhnUtd4yWG21IOkmQoLRYcGwxW&#10;9GUoO67PVsF8Of/cnQfN6ru6GvpdHE/77etJqZdO+zEGEagN/+KHe6Hj/LfhCO7fxBPk9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6NzuxAAAAN0AAAAPAAAAAAAAAAAA&#10;AAAAAKECAABkcnMvZG93bnJldi54bWxQSwUGAAAAAAQABAD5AAAAkgMAAAAA&#10;" strokecolor="#2e2e2e" strokeweight="0"/>
                  <v:line id="Line 3986" o:spid="_x0000_s1121" style="position:absolute;visibility:visible;mso-wrap-style:square" from="2400,489" to="2404,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vjrsgAAADdAAAADwAAAGRycy9kb3ducmV2LnhtbESPT0/CQBDF7yZ+h82YcJOtBNQUFqIS&#10;/lxMFDFeJ92h29CdLd2llG/vHEy8zeS9ee83s0Xva9VRG6vABh6GGSjiItiKSwP7r9X9M6iYkC3W&#10;gcnAlSIs5rc3M8xtuPAndbtUKgnhmKMBl1KTax0LRx7jMDTEoh1C6zHJ2pbatniRcF/rUZY9ao8V&#10;S4PDht4cFcfd2RtYv69fv8+j7mPZXB1ttsfTz358MmZw179MQSXq07/573prBX/yJPzyjYyg5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gvjrsgAAADdAAAADwAAAAAA&#10;AAAAAAAAAAChAgAAZHJzL2Rvd25yZXYueG1sUEsFBgAAAAAEAAQA+QAAAJYDAAAAAA==&#10;" strokecolor="#2e2e2e" strokeweight="0"/>
                  <v:line id="Line 3987" o:spid="_x0000_s1122" style="position:absolute;visibility:visible;mso-wrap-style:square" from="2424,489" to="2428,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dGNcQAAADdAAAADwAAAGRycy9kb3ducmV2LnhtbERPTWsCMRC9F/wPYYTeNKtULVujtIrW&#10;S6FaxeuwmW4WN5N1E9f13zeC0Ns83udM560tRUO1LxwrGPQTEMSZ0wXnCvY/q94rCB+QNZaOScGN&#10;PMxnnacpptpdeUvNLuQihrBPUYEJoUql9Jkhi77vKuLI/braYoiwzqWu8RrDbSmHSTKWFguODQYr&#10;WhjKTruLVbD+Wn8cLsPme1ndDH1uTufj/uWs1HO3fX8DEagN/+KHe6Pj/NFkAPdv4gly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R0Y1xAAAAN0AAAAPAAAAAAAAAAAA&#10;AAAAAKECAABkcnMvZG93bnJldi54bWxQSwUGAAAAAAQABAD5AAAAkgMAAAAA&#10;" strokecolor="#2e2e2e" strokeweight="0"/>
                  <v:line id="Line 3988" o:spid="_x0000_s1123" style="position:absolute;visibility:visible;mso-wrap-style:square" from="2452,489" to="2457,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XYQsUAAADdAAAADwAAAGRycy9kb3ducmV2LnhtbERPS2vCQBC+F/wPywi96aah2pK6ig+0&#10;XoTWWnodstNsMDsbs2uM/74rCL3Nx/ecyayzlWip8aVjBU/DBARx7nTJhYLD13rwCsIHZI2VY1Jw&#10;JQ+zae9hgpl2F/6kdh8KEUPYZ6jAhFBnUvrckEU/dDVx5H5dYzFE2BRSN3iJ4baSaZKMpcWSY4PB&#10;mpaG8uP+bBVsdpvF9zltP1b11dD79nj6OTyflHrsd/M3EIG68C++u7c6zh+9pHD7Jp4gp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ZXYQsUAAADdAAAADwAAAAAAAAAA&#10;AAAAAAChAgAAZHJzL2Rvd25yZXYueG1sUEsFBgAAAAAEAAQA+QAAAJMDAAAAAA==&#10;" strokecolor="#2e2e2e" strokeweight="0"/>
                  <v:line id="Line 3989" o:spid="_x0000_s1124" style="position:absolute;visibility:visible;mso-wrap-style:square" from="2476,489" to="2481,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l92cUAAADdAAAADwAAAGRycy9kb3ducmV2LnhtbERPS2sCMRC+F/wPYQRvNeurla1RbMXH&#10;pdCqpddhM90sbibrJq7rv2+EQm/z8T1ntmhtKRqqfeFYwaCfgCDOnC44V3A8rB+nIHxA1lg6JgU3&#10;8rCYdx5mmGp35U9q9iEXMYR9igpMCFUqpc8MWfR9VxFH7sfVFkOEdS51jdcYbks5TJInabHg2GCw&#10;ojdD2Wl/sQo275vXr8uw+VhVN0Pb3en8fRyflep12+ULiEBt+Bf/uXc6zp88j+D+TTxB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tl92cUAAADdAAAADwAAAAAAAAAA&#10;AAAAAAChAgAAZHJzL2Rvd25yZXYueG1sUEsFBgAAAAAEAAQA+QAAAJMDAAAAAA==&#10;" strokecolor="#2e2e2e" strokeweight="0"/>
                  <v:line id="Line 3990" o:spid="_x0000_s1125" style="position:absolute;visibility:visible;mso-wrap-style:square" from="2505,489" to="2506,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DlrcQAAADdAAAADwAAAGRycy9kb3ducmV2LnhtbERPS2sCMRC+F/ofwgi91axiq6xGqZaq&#10;l0J94XXYjJvFzWTdxHX996ZQ6G0+vudMZq0tRUO1Lxwr6HUTEMSZ0wXnCva7r9cRCB+QNZaOScGd&#10;PMymz08TTLW78YaabchFDGGfogITQpVK6TNDFn3XVcSRO7naYoiwzqWu8RbDbSn7SfIuLRYcGwxW&#10;tDCUnbdXq2D5vZwfrv3m57O6G1qtz5fjfnBR6qXTfoxBBGrDv/jPvdZx/ttwAL/fxBPk9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MOWtxAAAAN0AAAAPAAAAAAAAAAAA&#10;AAAAAKECAABkcnMvZG93bnJldi54bWxQSwUGAAAAAAQABAD5AAAAkgMAAAAA&#10;" strokecolor="#2e2e2e" strokeweight="0"/>
                  <v:line id="Line 3991" o:spid="_x0000_s1126" style="position:absolute;visibility:visible;mso-wrap-style:square" from="2529,489" to="2534,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xANsUAAADdAAAADwAAAGRycy9kb3ducmV2LnhtbERPS2sCMRC+F/ofwgi9aVapVlajVEut&#10;l0LrA6/DZtwsbibrJq7rv28Eobf5+J4znbe2FA3VvnCsoN9LQBBnThecK9htP7tjED4gaywdk4Ib&#10;eZjPnp+mmGp35V9qNiEXMYR9igpMCFUqpc8MWfQ9VxFH7uhqiyHCOpe6xmsMt6UcJMlIWiw4Nhis&#10;aGkoO20uVsHqe7XYXwbNz0d1M/S1Pp0Pu9ezUi+d9n0CIlAb/sUP91rH+cO3Idy/iSfI2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xANsUAAADdAAAADwAAAAAAAAAA&#10;AAAAAAChAgAAZHJzL2Rvd25yZXYueG1sUEsFBgAAAAAEAAQA+QAAAJMDAAAAAA==&#10;" strokecolor="#2e2e2e" strokeweight="0"/>
                  <v:line id="Line 3992" o:spid="_x0000_s1127" style="position:absolute;visibility:visible;mso-wrap-style:square" from="2553,489" to="2558,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7eQcQAAADdAAAADwAAAGRycy9kb3ducmV2LnhtbERPS2sCMRC+F/ofwgi9aVZpraxG6YNa&#10;L4L1gddhM24WN5N1E9f13xtB6G0+vudMZq0tRUO1Lxwr6PcSEMSZ0wXnCrabn+4IhA/IGkvHpOBK&#10;HmbT56cJptpd+I+adchFDGGfogITQpVK6TNDFn3PVcSRO7jaYoiwzqWu8RLDbSkHSTKUFguODQYr&#10;+jKUHddnq2C+nH/uzoNm9V1dDf0ujqf99vWk1Eun/RiDCNSGf/HDvdBx/tv7EO7fxBPk9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rt5BxAAAAN0AAAAPAAAAAAAAAAAA&#10;AAAAAKECAABkcnMvZG93bnJldi54bWxQSwUGAAAAAAQABAD5AAAAkgMAAAAA&#10;" strokecolor="#2e2e2e" strokeweight="0"/>
                  <v:line id="Line 3993" o:spid="_x0000_s1128" style="position:absolute;visibility:visible;mso-wrap-style:square" from="2582,489" to="2587,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J72sQAAADdAAAADwAAAGRycy9kb3ducmV2LnhtbERPS2sCMRC+F/ofwgi91azSqqxG6YNa&#10;L0LrA6/DZtwsbibrJq7rvzeC4G0+vudMZq0tRUO1Lxwr6HUTEMSZ0wXnCjbrn9cRCB+QNZaOScGF&#10;PMymz08TTLU78z81q5CLGMI+RQUmhCqV0meGLPquq4gjt3e1xRBhnUtd4zmG21L2k2QgLRYcGwxW&#10;9GUoO6xOVsF8Of/cnvrN33d1MfS7OBx3m7ejUi+d9mMMIlAbHuK7e6Hj/PfhEG7fxBPk9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4nvaxAAAAN0AAAAPAAAAAAAAAAAA&#10;AAAAAKECAABkcnMvZG93bnJldi54bWxQSwUGAAAAAAQABAD5AAAAkgMAAAAA&#10;" strokecolor="#2e2e2e" strokeweight="0"/>
                  <v:line id="Line 3994" o:spid="_x0000_s1129" style="position:absolute;visibility:visible;mso-wrap-style:square" from="2606,489" to="2611,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3vqMgAAADdAAAADwAAAGRycy9kb3ducmV2LnhtbESPT0/CQBDF7yZ+h82YcJOtBNQUFqIS&#10;/lxMFDFeJ92h29CdLd2llG/vHEy8zeS9ee83s0Xva9VRG6vABh6GGSjiItiKSwP7r9X9M6iYkC3W&#10;gcnAlSIs5rc3M8xtuPAndbtUKgnhmKMBl1KTax0LRx7jMDTEoh1C6zHJ2pbatniRcF/rUZY9ao8V&#10;S4PDht4cFcfd2RtYv69fv8+j7mPZXB1ttsfTz358MmZw179MQSXq07/573prBX/yJLjyjYyg5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2H3vqMgAAADdAAAADwAAAAAA&#10;AAAAAAAAAAChAgAAZHJzL2Rvd25yZXYueG1sUEsFBgAAAAAEAAQA+QAAAJYDAAAAAA==&#10;" strokecolor="#2e2e2e" strokeweight="0"/>
                  <v:line id="Line 3995" o:spid="_x0000_s1130" style="position:absolute;visibility:visible;mso-wrap-style:square" from="2635,489" to="2636,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FKM8UAAADdAAAADwAAAGRycy9kb3ducmV2LnhtbERPS2sCMRC+F/wPYQRvNauorVuj2IqP&#10;S6FVS6/DZrpZ3EzWTVzXf98Ihd7m43vObNHaUjRU+8KxgkE/AUGcOV1wruB4WD8+g/ABWWPpmBTc&#10;yMNi3nmYYardlT+p2YdcxBD2KSowIVSplD4zZNH3XUUcuR9XWwwR1rnUNV5juC3lMEkm0mLBscFg&#10;RW+GstP+YhVs3jevX5dh87Gqboa2u9P5+zg6K9XrtssXEIHa8C/+c+90nD9+msL9m3iCnP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zFKM8UAAADdAAAADwAAAAAAAAAA&#10;AAAAAAChAgAAZHJzL2Rvd25yZXYueG1sUEsFBgAAAAAEAAQA+QAAAJMDAAAAAA==&#10;" strokecolor="#2e2e2e" strokeweight="0"/>
                  <v:line id="Line 3996" o:spid="_x0000_s1131" style="position:absolute;visibility:visible;mso-wrap-style:square" from="2659,489" to="2664,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6TiccAAADdAAAADwAAAGRycy9kb3ducmV2LnhtbESPT2/CMAzF75P2HSJP4jbSoYFQR0D7&#10;owEXJGBMu1qN11Q0TmlCKd8eHybtZus9v/fzbNH7WnXUxiqwgadhBoq4CLbi0sDh6/NxCiomZIt1&#10;YDJwpQiL+f3dDHMbLryjbp9KJSEcczTgUmpyrWPhyGMchoZYtN/QekyytqW2LV4k3Nd6lGUT7bFi&#10;aXDY0Luj4rg/ewPLzfLt+zzqth/N1dFqfTz9HJ5Pxgwe+tcXUIn69G/+u15bwR9PhV++kRH0/A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3pOJxwAAAN0AAAAPAAAAAAAA&#10;AAAAAAAAAKECAABkcnMvZG93bnJldi54bWxQSwUGAAAAAAQABAD5AAAAlQMAAAAA&#10;" strokecolor="#2e2e2e" strokeweight="0"/>
                  <v:line id="Line 3997" o:spid="_x0000_s1132" style="position:absolute;visibility:visible;mso-wrap-style:square" from="2683,489" to="2688,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I2EsQAAADdAAAADwAAAGRycy9kb3ducmV2LnhtbERPS2sCMRC+F/wPYQrealapRbZGqUrV&#10;i1AfxeuwGTeLm8m6iev6741Q6G0+vueMp60tRUO1Lxwr6PcSEMSZ0wXnCg7777cRCB+QNZaOScGd&#10;PEwnnZcxptrdeEvNLuQihrBPUYEJoUql9Jkhi77nKuLInVxtMURY51LXeIvhtpSDJPmQFguODQYr&#10;mhvKzrurVbDcLGe/10Hzs6juhlbr8+V4eL8o1X1tvz5BBGrDv/jPvdZx/nDUh+c38QQ5e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8kjYSxAAAAN0AAAAPAAAAAAAAAAAA&#10;AAAAAKECAABkcnMvZG93bnJldi54bWxQSwUGAAAAAAQABAD5AAAAkgMAAAAA&#10;" strokecolor="#2e2e2e" strokeweight="0"/>
                  <v:line id="Line 3998" o:spid="_x0000_s1133" style="position:absolute;visibility:visible;mso-wrap-style:square" from="2712,489" to="2716,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CoZcQAAADdAAAADwAAAGRycy9kb3ducmV2LnhtbERPTWvCQBC9F/wPywi91Y3BiqSuoi1a&#10;LwW1ll6H7JgNZmdjdo3x33cLgrd5vM+ZzjtbiZYaXzpWMBwkIIhzp0suFBy+Vy8TED4ga6wck4Ib&#10;eZjPek9TzLS78o7afShEDGGfoQITQp1J6XNDFv3A1cSRO7rGYoiwKaRu8BrDbSXTJBlLiyXHBoM1&#10;vRvKT/uLVbD+Wi9/Lmm7/ahvhj43p/PvYXRW6rnfLd5ABOrCQ3x3b3Sc/zpJ4f+beIK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QKhlxAAAAN0AAAAPAAAAAAAAAAAA&#10;AAAAAKECAABkcnMvZG93bnJldi54bWxQSwUGAAAAAAQABAD5AAAAkgMAAAAA&#10;" strokecolor="#2e2e2e" strokeweight="0"/>
                  <v:line id="Line 3999" o:spid="_x0000_s1134" style="position:absolute;visibility:visible;mso-wrap-style:square" from="2736,489" to="2740,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wN/sUAAADdAAAADwAAAGRycy9kb3ducmV2LnhtbERPS2sCMRC+F/ofwhR602ytiqxG8YHW&#10;S6Fai9dhM90sbibrJq7rv28Eobf5+J4zmbW2FA3VvnCs4K2bgCDOnC44V3D4XndGIHxA1lg6JgU3&#10;8jCbPj9NMNXuyjtq9iEXMYR9igpMCFUqpc8MWfRdVxFH7tfVFkOEdS51jdcYbkvZS5KhtFhwbDBY&#10;0dJQdtpfrILN52bxc+k1X6vqZuhjezofD/2zUq8v7XwMIlAb/sUP91bH+YPRO9y/iSfI6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wwN/sUAAADdAAAADwAAAAAAAAAA&#10;AAAAAAChAgAAZHJzL2Rvd25yZXYueG1sUEsFBgAAAAAEAAQA+QAAAJMDAAAAAA==&#10;" strokecolor="#2e2e2e" strokeweight="0"/>
                  <v:line id="Line 4000" o:spid="_x0000_s1135" style="position:absolute;visibility:visible;mso-wrap-style:square" from="2764,489" to="2765,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WVisQAAADdAAAADwAAAGRycy9kb3ducmV2LnhtbERPS2sCMRC+F/wPYYTealbRIqtRbEut&#10;F6G+8Dpsxs3iZrJu4rr+eyMUepuP7znTeWtL0VDtC8cK+r0EBHHmdMG5gv3u+20MwgdkjaVjUnAn&#10;D/NZ52WKqXY33lCzDbmIIexTVGBCqFIpfWbIou+5ijhyJ1dbDBHWudQ13mK4LeUgSd6lxYJjg8GK&#10;Pg1l5+3VKliulx+H66D5/aruhn5W58txP7wo9dptFxMQgdrwL/5zr3ScPxoP4flNPEHO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5ZWKxAAAAN0AAAAPAAAAAAAAAAAA&#10;AAAAAKECAABkcnMvZG93bnJldi54bWxQSwUGAAAAAAQABAD5AAAAkgMAAAAA&#10;" strokecolor="#2e2e2e" strokeweight="0"/>
                  <v:line id="Line 4001" o:spid="_x0000_s1136" style="position:absolute;visibility:visible;mso-wrap-style:square" from="2788,489" to="2793,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kwEcQAAADdAAAADwAAAGRycy9kb3ducmV2LnhtbERPS2sCMRC+C/6HMEJvmlVqkdUotqXW&#10;S8EnXofNuFncTNZNXNd/3xQK3ubje85s0dpSNFT7wrGC4SABQZw5XXCu4LD/6k9A+ICssXRMCh7k&#10;YTHvdmaYanfnLTW7kIsYwj5FBSaEKpXSZ4Ys+oGriCN3drXFEGGdS13jPYbbUo6S5E1aLDg2GKzo&#10;w1B22d2sgtXP6v14GzWbz+ph6Ht9uZ4Or1elXnrtcgoiUBue4n/3Wsf548kY/r6JJ8j5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qTARxAAAAN0AAAAPAAAAAAAAAAAA&#10;AAAAAKECAABkcnMvZG93bnJldi54bWxQSwUGAAAAAAQABAD5AAAAkgMAAAAA&#10;" strokecolor="#2e2e2e" strokeweight="0"/>
                  <v:line id="Line 4002" o:spid="_x0000_s1137" style="position:absolute;visibility:visible;mso-wrap-style:square" from="2812,489" to="2817,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3uuZsQAAADdAAAADwAAAGRycy9kb3ducmV2LnhtbERPS2sCMRC+F/wPYYTealZpRVaj2IrW&#10;i1BfeB0242ZxM1k3cV3/fVMQepuP7zmTWWtL0VDtC8cK+r0EBHHmdMG5gsN++TYC4QOyxtIxKXiQ&#10;h9m08zLBVLs7b6nZhVzEEPYpKjAhVKmUPjNk0fdcRRy5s6sthgjrXOoa7zHclnKQJENpseDYYLCi&#10;L0PZZXezClab1efxNmh+FtXD0Pf6cj0d3q9KvXbb+RhEoDb8i5/utY7zP0ZD+PsmniC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e65mxAAAAN0AAAAPAAAAAAAAAAAA&#10;AAAAAKECAABkcnMvZG93bnJldi54bWxQSwUGAAAAAAQABAD5AAAAkgMAAAAA&#10;" strokecolor="#2e2e2e" strokeweight="0"/>
                  <v:line id="Line 4003" o:spid="_x0000_s1138" style="position:absolute;visibility:visible;mso-wrap-style:square" from="2841,489" to="2846,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cL/cUAAADdAAAADwAAAGRycy9kb3ducmV2LnhtbERPS2sCMRC+F/ofwhR602ylPliN4gOt&#10;l0K1Fq/DZrpZ3EzWTVzXf98IQm/z8T1nMmttKRqqfeFYwVs3AUGcOV1wruDwve6MQPiArLF0TApu&#10;5GE2fX6aYKrdlXfU7EMuYgj7FBWYEKpUSp8Zsui7riKO3K+rLYYI61zqGq8x3JaylyQDabHg2GCw&#10;oqWh7LS/WAWbz83i59JrvlbVzdDH9nQ+Ht7PSr2+tPMxiEBt+Bc/3Fsd5/dHQ7h/E0+Q0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DcL/cUAAADdAAAADwAAAAAAAAAA&#10;AAAAAAChAgAAZHJzL2Rvd25yZXYueG1sUEsFBgAAAAAEAAQA+QAAAJMDAAAAAA==&#10;" strokecolor="#2e2e2e" strokeweight="0"/>
                  <v:line id="Line 4004" o:spid="_x0000_s1139" style="position:absolute;visibility:visible;mso-wrap-style:square" from="2865,489" to="2870,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ifj8cAAADdAAAADwAAAGRycy9kb3ducmV2LnhtbESPT2/CMAzF75P2HSJP4jbSoYFQR0D7&#10;owEXJGBMu1qN11Q0TmlCKd8eHybtZus9v/fzbNH7WnXUxiqwgadhBoq4CLbi0sDh6/NxCiomZIt1&#10;YDJwpQiL+f3dDHMbLryjbp9KJSEcczTgUmpyrWPhyGMchoZYtN/QekyytqW2LV4k3Nd6lGUT7bFi&#10;aXDY0Luj4rg/ewPLzfLt+zzqth/N1dFqfTz9HJ5Pxgwe+tcXUIn69G/+u15bwR9PBVe+kRH0/A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qJ+PxwAAAN0AAAAPAAAAAAAA&#10;AAAAAAAAAKECAABkcnMvZG93bnJldi54bWxQSwUGAAAAAAQABAD5AAAAlQMAAAAA&#10;" strokecolor="#2e2e2e" strokeweight="0"/>
                  <v:line id="Line 4005" o:spid="_x0000_s1140" style="position:absolute;visibility:visible;mso-wrap-style:square" from="2894,489" to="2895,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Q6FMQAAADdAAAADwAAAGRycy9kb3ducmV2LnhtbERPS2sCMRC+F/ofwgi91azSiq5G6YNa&#10;L0LrA6/DZtwsbibrJq7rvzeC4G0+vudMZq0tRUO1Lxwr6HUTEMSZ0wXnCjbrn9chCB+QNZaOScGF&#10;PMymz08TTLU78z81q5CLGMI+RQUmhCqV0meGLPquq4gjt3e1xRBhnUtd4zmG21L2k2QgLRYcGwxW&#10;9GUoO6xOVsF8Of/cnvrN33d1MfS7OBx3m7ejUi+d9mMMIlAbHuK7e6Hj/PfhCG7fxBPk9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5DoUxAAAAN0AAAAPAAAAAAAAAAAA&#10;AAAAAKECAABkcnMvZG93bnJldi54bWxQSwUGAAAAAAQABAD5AAAAkgMAAAAA&#10;" strokecolor="#2e2e2e" strokeweight="0"/>
                  <v:line id="Line 4006" o:spid="_x0000_s1141" style="position:absolute;visibility:visible;mso-wrap-style:square" from="2918,489" to="2923,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cFVMgAAADdAAAADwAAAGRycy9kb3ducmV2LnhtbESPT0/CQBDF7yZ+h82YcJOtBIwWFqIS&#10;/lxMFDFeJ92h29CdLd2llG/vHEy8zeS9ee83s0Xva9VRG6vABh6GGSjiItiKSwP7r9X9E6iYkC3W&#10;gcnAlSIs5rc3M8xtuPAndbtUKgnhmKMBl1KTax0LRx7jMDTEoh1C6zHJ2pbatniRcF/rUZY9ao8V&#10;S4PDht4cFcfd2RtYv69fv8+j7mPZXB1ttsfTz358MmZw179MQSXq07/573prBX/yLPzyjYyg5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lgcFVMgAAADdAAAADwAAAAAA&#10;AAAAAAAAAAChAgAAZHJzL2Rvd25yZXYueG1sUEsFBgAAAAAEAAQA+QAAAJYDAAAAAA==&#10;" strokecolor="#2e2e2e" strokeweight="0"/>
                  <v:line id="Line 4007" o:spid="_x0000_s1142" style="position:absolute;visibility:visible;mso-wrap-style:square" from="2942,489" to="2947,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gz8QAAADdAAAADwAAAGRycy9kb3ducmV2LnhtbERPTWsCMRC9F/wPYYTeNKtUsVujtIrW&#10;S6FaxeuwmW4WN5N1E9f13zeC0Ns83udM560tRUO1LxwrGPQTEMSZ0wXnCvY/q94EhA/IGkvHpOBG&#10;HuazztMUU+2uvKVmF3IRQ9inqMCEUKVS+syQRd93FXHkfl1tMURY51LXeI3htpTDJBlLiwXHBoMV&#10;LQxlp93FKlh/rT8Ol2Hzvaxuhj43p/Nx/3JW6rnbvr+BCNSGf/HDvdFx/uh1APdv4gly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S6DPxAAAAN0AAAAPAAAAAAAAAAAA&#10;AAAAAKECAABkcnMvZG93bnJldi54bWxQSwUGAAAAAAQABAD5AAAAkgMAAAAA&#10;" strokecolor="#2e2e2e" strokeweight="0"/>
                  <v:line id="Line 4008" o:spid="_x0000_s1143" style="position:absolute;visibility:visible;mso-wrap-style:square" from="2971,489" to="2976,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k+uMUAAADdAAAADwAAAGRycy9kb3ducmV2LnhtbERPS2vCQBC+F/wPywi96aahSpu6ig+0&#10;XoTWWnodstNsMDsbs2uM/74rCL3Nx/ecyayzlWip8aVjBU/DBARx7nTJhYLD13rwAsIHZI2VY1Jw&#10;JQ+zae9hgpl2F/6kdh8KEUPYZ6jAhFBnUvrckEU/dDVx5H5dYzFE2BRSN3iJ4baSaZKMpcWSY4PB&#10;mpaG8uP+bBVsdpvF9zltP1b11dD79nj6OTyflHrsd/M3EIG68C++u7c6zh+9pnD7Jp4gp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Zk+uMUAAADdAAAADwAAAAAAAAAA&#10;AAAAAAChAgAAZHJzL2Rvd25yZXYueG1sUEsFBgAAAAAEAAQA+QAAAJMDAAAAAA==&#10;" strokecolor="#2e2e2e" strokeweight="0"/>
                  <v:line id="Line 4009" o:spid="_x0000_s1144" style="position:absolute;visibility:visible;mso-wrap-style:square" from="2995,489" to="3000,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WbI8UAAADdAAAADwAAAGRycy9kb3ducmV2LnhtbERPS2sCMRC+F/wPYQRvNeur1K1RbMXH&#10;pdCqpddhM90sbibrJq7rv2+EQm/z8T1ntmhtKRqqfeFYwaCfgCDOnC44V3A8rB+fQfiArLF0TApu&#10;5GEx7zzMMNXuyp/U7EMuYgj7FBWYEKpUSp8Zsuj7riKO3I+rLYYI61zqGq8x3JZymCRP0mLBscFg&#10;RW+GstP+YhVs3jevX5dh87Gqboa2u9P5+zg+K9XrtssXEIHa8C/+c+90nD+ZjuD+TTxB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tWbI8UAAADdAAAADwAAAAAAAAAA&#10;AAAAAAChAgAAZHJzL2Rvd25yZXYueG1sUEsFBgAAAAAEAAQA+QAAAJMDAAAAAA==&#10;" strokecolor="#2e2e2e" strokeweight="0"/>
                  <v:line id="Line 4010" o:spid="_x0000_s1145" style="position:absolute;visibility:visible;mso-wrap-style:square" from="3024,489" to="3025,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TwDV8QAAADdAAAADwAAAGRycy9kb3ducmV2LnhtbERPS2sCMRC+F/ofwgi91axii65GqZaq&#10;l0J94XXYjJvFzWTdxHX996ZQ6G0+vudMZq0tRUO1Lxwr6HUTEMSZ0wXnCva7r9chCB+QNZaOScGd&#10;PMymz08TTLW78YaabchFDGGfogITQpVK6TNDFn3XVcSRO7naYoiwzqWu8RbDbSn7SfIuLRYcGwxW&#10;tDCUnbdXq2D5vZwfrv3m57O6G1qtz5fjfnBR6qXTfoxBBGrDv/jPvdZx/ttoAL/fxBPk9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PANXxAAAAN0AAAAPAAAAAAAAAAAA&#10;AAAAAKECAABkcnMvZG93bnJldi54bWxQSwUGAAAAAAQABAD5AAAAkgMAAAAA&#10;" strokecolor="#2e2e2e" strokeweight="0"/>
                  <v:line id="Line 4011" o:spid="_x0000_s1146" style="position:absolute;visibility:visible;mso-wrap-style:square" from="3048,489" to="3052,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CmzMUAAADdAAAADwAAAGRycy9kb3ducmV2LnhtbERPS2sCMRC+F/ofwgi9aVapUlejVEut&#10;l0LrA6/DZtwsbibrJq7rv28Eobf5+J4znbe2FA3VvnCsoN9LQBBnThecK9htP7tvIHxA1lg6JgU3&#10;8jCfPT9NMdXuyr/UbEIuYgj7FBWYEKpUSp8Zsuh7riKO3NHVFkOEdS51jdcYbks5SJKRtFhwbDBY&#10;0dJQdtpcrILV92qxvwyan4/qZuhrfTofdq9npV467fsERKA2/Isf7rWO84fjIdy/iSfI2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nCmzMUAAADdAAAADwAAAAAAAAAA&#10;AAAAAAChAgAAZHJzL2Rvd25yZXYueG1sUEsFBgAAAAAEAAQA+QAAAJMDAAAAAA==&#10;" strokecolor="#2e2e2e" strokeweight="0"/>
                  <v:line id="Line 4012" o:spid="_x0000_s1147" style="position:absolute;visibility:visible;mso-wrap-style:square" from="3072,489" to="3076,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I4u8QAAADdAAAADwAAAGRycy9kb3ducmV2LnhtbERPS2sCMRC+F/ofwgi9aVZppa5G6YNa&#10;L4L1gddhM24WN5N1E9f13xtB6G0+vudMZq0tRUO1Lxwr6PcSEMSZ0wXnCrabn+47CB+QNZaOScGV&#10;PMymz08TTLW78B8165CLGMI+RQUmhCqV0meGLPqeq4gjd3C1xRBhnUtd4yWG21IOkmQoLRYcGwxW&#10;9GUoO67PVsF8Of/cnQfN6ru6GvpdHE/77etJqZdO+zEGEagN/+KHe6Hj/LfREO7fxBPk9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oji7xAAAAN0AAAAPAAAAAAAAAAAA&#10;AAAAAKECAABkcnMvZG93bnJldi54bWxQSwUGAAAAAAQABAD5AAAAkgMAAAAA&#10;" strokecolor="#2e2e2e" strokeweight="0"/>
                  <v:line id="Line 4013" o:spid="_x0000_s1148" style="position:absolute;visibility:visible;mso-wrap-style:square" from="3100,489" to="3105,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6dIMUAAADdAAAADwAAAGRycy9kb3ducmV2LnhtbERPS2sCMRC+F/wPYQRvNauorVuj2IqP&#10;S6FVS6/DZrpZ3EzWTVzXf98Ihd7m43vObNHaUjRU+8KxgkE/AUGcOV1wruB4WD8+g/ABWWPpmBTc&#10;yMNi3nmYYardlT+p2YdcxBD2KSowIVSplD4zZNH3XUUcuR9XWwwR1rnUNV5juC3lMEkm0mLBscFg&#10;RW+GstP+YhVs3jevX5dh87Gqboa2u9P5+zg6K9XrtssXEIHa8C/+c+90nD+ePsH9m3iCnP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e6dIMUAAADdAAAADwAAAAAAAAAA&#10;AAAAAAChAgAAZHJzL2Rvd25yZXYueG1sUEsFBgAAAAAEAAQA+QAAAJMDAAAAAA==&#10;" strokecolor="#2e2e2e" strokeweight="0"/>
                  <v:line id="Line 4014" o:spid="_x0000_s1149" style="position:absolute;visibility:visible;mso-wrap-style:square" from="3124,489" to="3129,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EJUsgAAADdAAAADwAAAGRycy9kb3ducmV2LnhtbESPT0/CQBDF7yZ+h82YcJOtBIwWFqIS&#10;/lxMFDFeJ92h29CdLd2llG/vHEy8zeS9ee83s0Xva9VRG6vABh6GGSjiItiKSwP7r9X9E6iYkC3W&#10;gcnAlSIs5rc3M8xtuPAndbtUKgnhmKMBl1KTax0LRx7jMDTEoh1C6zHJ2pbatniRcF/rUZY9ao8V&#10;S4PDht4cFcfd2RtYv69fv8+j7mPZXB1ttsfTz358MmZw179MQSXq07/573prBX/yLLjyjYyg5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HEJUsgAAADdAAAADwAAAAAA&#10;AAAAAAAAAAChAgAAZHJzL2Rvd25yZXYueG1sUEsFBgAAAAAEAAQA+QAAAJYDAAAAAA==&#10;" strokecolor="#2e2e2e" strokeweight="0"/>
                  <v:line id="Line 4015" o:spid="_x0000_s1150" style="position:absolute;visibility:visible;mso-wrap-style:square" from="3153,489" to="3154,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2sycUAAADdAAAADwAAAGRycy9kb3ducmV2LnhtbERPS2sCMRC+F/ofwhR602yliq5G8YHW&#10;S6Fai9dhM90sbibrJq7rv28Eobf5+J4zmbW2FA3VvnCs4K2bgCDOnC44V3D4XneGIHxA1lg6JgU3&#10;8jCbPj9NMNXuyjtq9iEXMYR9igpMCFUqpc8MWfRdVxFH7tfVFkOEdS51jdcYbkvZS5KBtFhwbDBY&#10;0dJQdtpfrILN52bxc+k1X6vqZuhjezofD+9npV5f2vkYRKA2/Isf7q2O8/ujEdy/iSfI6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z2sycUAAADdAAAADwAAAAAAAAAA&#10;AAAAAAChAgAAZHJzL2Rvd25yZXYueG1sUEsFBgAAAAAEAAQA+QAAAJMDAAAAAA==&#10;" strokecolor="#2e2e2e" strokeweight="0"/>
                  <v:line id="Line 4016" o:spid="_x0000_s1151" style="position:absolute;visibility:visible;mso-wrap-style:square" from="3177,489" to="3182,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jxr8cAAADdAAAADwAAAGRycy9kb3ducmV2LnhtbESPT2vCQBDF70K/wzIFb7qpiJTUVdqK&#10;fy6F1lp6HbLTbDA7G7NrjN/eORS8zfDevPeb+bL3teqojVVgA0/jDBRxEWzFpYHD93r0DComZIt1&#10;YDJwpQjLxcNgjrkNF/6ibp9KJSEcczTgUmpyrWPhyGMch4ZYtL/QekyytqW2LV4k3Nd6kmUz7bFi&#10;aXDY0Luj4rg/ewObj83bz3nSfa6aq6Pt7nj6PUxPxgwf+9cXUIn6dDf/X++s4M8y4ZdvZAS9u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KPGvxwAAAN0AAAAPAAAAAAAA&#10;AAAAAAAAAKECAABkcnMvZG93bnJldi54bWxQSwUGAAAAAAQABAD5AAAAlQMAAAAA&#10;" strokecolor="#2e2e2e" strokeweight="0"/>
                  <v:line id="Line 4017" o:spid="_x0000_s1152" style="position:absolute;visibility:visible;mso-wrap-style:square" from="3201,489" to="3206,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RUNMMAAADdAAAADwAAAGRycy9kb3ducmV2LnhtbERPS4vCMBC+L/gfwgje1lRZZKlG8cGq&#10;l4X1hdehGZtiM6lNrPXfbxYWvM3H95zJrLWlaKj2hWMFg34CgjhzuuBcwfHw9f4JwgdkjaVjUvAk&#10;D7Np522CqXYP3lGzD7mIIexTVGBCqFIpfWbIou+7ijhyF1dbDBHWudQ1PmK4LeUwSUbSYsGxwWBF&#10;S0PZdX+3Ctbf68XpPmx+VtXT0GZ7vZ2PHzelet12PgYRqA0v8b97q+P8UTKAv2/iCXL6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pkVDTDAAAA3QAAAA8AAAAAAAAAAAAA&#10;AAAAoQIAAGRycy9kb3ducmV2LnhtbFBLBQYAAAAABAAEAPkAAACRAwAAAAA=&#10;" strokecolor="#2e2e2e" strokeweight="0"/>
                  <v:line id="Line 4018" o:spid="_x0000_s1153" style="position:absolute;visibility:visible;mso-wrap-style:square" from="3230,489" to="3235,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bKQ8QAAADdAAAADwAAAGRycy9kb3ducmV2LnhtbERPS2vCQBC+F/wPywje6sZQpERX8UHV&#10;S6H1gdchO2aD2dmYXWP8991Cobf5+J4znXe2Ei01vnSsYDRMQBDnTpdcKDgePl7fQfiArLFyTAqe&#10;5GE+671MMdPuwd/U7kMhYgj7DBWYEOpMSp8bsuiHriaO3MU1FkOETSF1g48YbiuZJslYWiw5Nhis&#10;aWUov+7vVsHmc7M83dP2a10/DW1319v5+HZTatDvFhMQgbrwL/5z73ScP05S+P0mniBn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tspDxAAAAN0AAAAPAAAAAAAAAAAA&#10;AAAAAKECAABkcnMvZG93bnJldi54bWxQSwUGAAAAAAQABAD5AAAAkgMAAAAA&#10;" strokecolor="#2e2e2e" strokeweight="0"/>
                  <v:line id="Line 4019" o:spid="_x0000_s1154" style="position:absolute;visibility:visible;mso-wrap-style:square" from="3254,489" to="3259,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pv2MQAAADdAAAADwAAAGRycy9kb3ducmV2LnhtbERPS2sCMRC+F/ofwgjeNKsWKatRbIuP&#10;S8H6wOuwGTeLm8m6iev675uC0Nt8fM+ZzltbioZqXzhWMOgnIIgzpwvOFRz2y947CB+QNZaOScGD&#10;PMxnry9TTLW78w81u5CLGMI+RQUmhCqV0meGLPq+q4gjd3a1xRBhnUtd4z2G21IOk2QsLRYcGwxW&#10;9Gkou+xuVsHqe/VxvA2b7Vf1MLTeXK6nw9tVqW6nXUxABGrDv/jp3ug4f5yM4O+beIK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m/YxAAAAN0AAAAPAAAAAAAAAAAA&#10;AAAAAKECAABkcnMvZG93bnJldi54bWxQSwUGAAAAAAQABAD5AAAAkgMAAAAA&#10;" strokecolor="#2e2e2e" strokeweight="0"/>
                  <v:line id="Line 4020" o:spid="_x0000_s1155" style="position:absolute;visibility:visible;mso-wrap-style:square" from="3283,489" to="3288,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P3rMMAAADdAAAADwAAAGRycy9kb3ducmV2LnhtbERPS4vCMBC+L/gfwgje1lQRWbpG2XVZ&#10;9SL4WrwOzdgUm0ltYq3/3ggL3ubje85k1tpSNFT7wrGCQT8BQZw5XXCu4LD/ff8A4QOyxtIxKbiT&#10;h9m08zbBVLsbb6nZhVzEEPYpKjAhVKmUPjNk0fddRRy5k6sthgjrXOoabzHclnKYJGNpseDYYLCi&#10;uaHsvLtaBYv14vvvOmw2P9Xd0HJ1vhwPo4tSvW779QkiUBte4n/3Ssf542QEz2/iCXL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oT96zDAAAA3QAAAA8AAAAAAAAAAAAA&#10;AAAAoQIAAGRycy9kb3ducmV2LnhtbFBLBQYAAAAABAAEAPkAAACRAwAAAAA=&#10;" strokecolor="#2e2e2e" strokeweight="0"/>
                  <v:line id="Line 4021" o:spid="_x0000_s1156" style="position:absolute;visibility:visible;mso-wrap-style:square" from="3307,489" to="3312,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9SN8QAAADdAAAADwAAAGRycy9kb3ducmV2LnhtbERPS2sCMRC+F/ofwgjeNKtYKatRbIuP&#10;S8H6wOuwGTeLm8m6iev675uC0Nt8fM+ZzltbioZqXzhWMOgnIIgzpwvOFRz2y947CB+QNZaOScGD&#10;PMxnry9TTLW78w81u5CLGMI+RQUmhCqV0meGLPq+q4gjd3a1xRBhnUtd4z2G21IOk2QsLRYcGwxW&#10;9Gkou+xuVsHqe/VxvA2b7Vf1MLTeXK6nw+iqVLfTLiYgArXhX/x0b3ScP07e4O+beIK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X1I3xAAAAN0AAAAPAAAAAAAAAAAA&#10;AAAAAKECAABkcnMvZG93bnJldi54bWxQSwUGAAAAAAQABAD5AAAAkgMAAAAA&#10;" strokecolor="#2e2e2e" strokeweight="0"/>
                  <v:line id="Line 4022" o:spid="_x0000_s1157" style="position:absolute;visibility:visible;mso-wrap-style:square" from="3331,489" to="3336,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3MQMQAAADdAAAADwAAAGRycy9kb3ducmV2LnhtbERPS2vCQBC+F/wPywje6kYpoURX8UHV&#10;S6H1gdchO2aD2dmYXWP8991Cobf5+J4znXe2Ei01vnSsYDRMQBDnTpdcKDgePl7fQfiArLFyTAqe&#10;5GE+671MMdPuwd/U7kMhYgj7DBWYEOpMSp8bsuiHriaO3MU1FkOETSF1g48Ybis5TpJUWiw5Nhis&#10;aWUov+7vVsHmc7M83cft17p+Gtrurrfz8e2m1KDfLSYgAnXhX/zn3uk4P01S+P0mniBn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jcxAxAAAAN0AAAAPAAAAAAAAAAAA&#10;AAAAAKECAABkcnMvZG93bnJldi54bWxQSwUGAAAAAAQABAD5AAAAkgMAAAAA&#10;" strokecolor="#2e2e2e" strokeweight="0"/>
                  <v:line id="Line 4023" o:spid="_x0000_s1158" style="position:absolute;visibility:visible;mso-wrap-style:square" from="3360,489" to="3364,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Fp28QAAADdAAAADwAAAGRycy9kb3ducmV2LnhtbERPS2sCMRC+F/ofwgjealYRLatRbIuP&#10;S8H6wOuwGTeLm8m6iev67xuh0Nt8fM+ZzltbioZqXzhW0O8lIIgzpwvOFRz2y7d3ED4gaywdk4IH&#10;eZjPXl+mmGp35x9qdiEXMYR9igpMCFUqpc8MWfQ9VxFH7uxqiyHCOpe6xnsMt6UcJMlIWiw4Nhis&#10;6NNQdtndrILV9+rjeBs026/qYWi9uVxPh+FVqW6nXUxABGrDv/jPvdFx/igZw/ObeIK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wWnbxAAAAN0AAAAPAAAAAAAAAAAA&#10;AAAAAKECAABkcnMvZG93bnJldi54bWxQSwUGAAAAAAQABAD5AAAAkgMAAAAA&#10;" strokecolor="#2e2e2e" strokeweight="0"/>
                  <v:line id="Line 4024" o:spid="_x0000_s1159" style="position:absolute;visibility:visible;mso-wrap-style:square" from="3384,489" to="3388,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179qccAAADdAAAADwAAAGRycy9kb3ducmV2LnhtbESPT2vCQBDF70K/wzIFb7qpiJTUVdqK&#10;fy6F1lp6HbLTbDA7G7NrjN/eORS8zfDevPeb+bL3teqojVVgA0/jDBRxEWzFpYHD93r0DComZIt1&#10;YDJwpQjLxcNgjrkNF/6ibp9KJSEcczTgUmpyrWPhyGMch4ZYtL/QekyytqW2LV4k3Nd6kmUz7bFi&#10;aXDY0Luj4rg/ewObj83bz3nSfa6aq6Pt7nj6PUxPxgwf+9cXUIn6dDf/X++s4M8ywZVvZAS9u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bXv2pxwAAAN0AAAAPAAAAAAAA&#10;AAAAAAAAAKECAABkcnMvZG93bnJldi54bWxQSwUGAAAAAAQABAD5AAAAlQMAAAAA&#10;" strokecolor="#2e2e2e" strokeweight="0"/>
                  <v:line id="Line 4025" o:spid="_x0000_s1160" style="position:absolute;visibility:visible;mso-wrap-style:square" from="3412,489" to="3417,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JYMsQAAADdAAAADwAAAGRycy9kb3ducmV2LnhtbERPS2sCMRC+F/ofwgjealYRsatRbIuP&#10;S8H6wOuwGTeLm8m6iev67xuh0Nt8fM+ZzltbioZqXzhW0O8lIIgzpwvOFRz2y7cxCB+QNZaOScGD&#10;PMxnry9TTLW78w81u5CLGMI+RQUmhCqV0meGLPqeq4gjd3a1xRBhnUtd4z2G21IOkmQkLRYcGwxW&#10;9Gkou+xuVsHqe/VxvA2a7Vf1MLTeXK6nw/CqVLfTLiYgArXhX/zn3ug4f5S8w/ObeIK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ElgyxAAAAN0AAAAPAAAAAAAAAAAA&#10;AAAAAKECAABkcnMvZG93bnJldi54bWxQSwUGAAAAAAQABAD5AAAAkgMAAAAA&#10;" strokecolor="#2e2e2e" strokeweight="0"/>
                  <v:line id="Line 4026" o:spid="_x0000_s1161" style="position:absolute;visibility:visible;mso-wrap-style:square" from="3436,489" to="3441,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FncscAAADdAAAADwAAAGRycy9kb3ducmV2LnhtbESPQWvCQBCF74X+h2UKvdWNUkRSV7Et&#10;tV4EaxWvQ3bMBrOzMbvG+O87B6G3Gd6b976Zzntfq47aWAU2MBxkoIiLYCsuDex+v14moGJCtlgH&#10;JgM3ijCfPT5MMbfhyj/UbVOpJIRjjgZcSk2udSwceYyD0BCLdgytxyRrW2rb4lXCfa1HWTbWHiuW&#10;BocNfTgqTtuLN7BcL9/3l1G3+Wxujr5Xp/Nh93o25vmpX7yBStSnf/P9emUFfzwUfvlGRtCz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8WdyxwAAAN0AAAAPAAAAAAAA&#10;AAAAAAAAAKECAABkcnMvZG93bnJldi54bWxQSwUGAAAAAAQABAD5AAAAlQMAAAAA&#10;" strokecolor="#2e2e2e" strokeweight="0"/>
                  <v:line id="Line 4027" o:spid="_x0000_s1162" style="position:absolute;visibility:visible;mso-wrap-style:square" from="4905,489" to="4910,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3C6cQAAADdAAAADwAAAGRycy9kb3ducmV2LnhtbERPTWvCQBC9F/wPywi91U2kiERXaZVa&#10;LwVrFa9DdswGs7Mxu8b477uC4G0e73Om885WoqXGl44VpIMEBHHudMmFgt3f19sYhA/IGivHpOBG&#10;Huaz3ssUM+2u/EvtNhQihrDPUIEJoc6k9Lkhi37gauLIHV1jMUTYFFI3eI3htpLDJBlJiyXHBoM1&#10;LQzlp+3FKlj9rD73l2G7WdY3Q9/r0/mwez8r9drvPiYgAnXhKX641zrOH6Up3L+JJ8j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vcLpxAAAAN0AAAAPAAAAAAAAAAAA&#10;AAAAAKECAABkcnMvZG93bnJldi54bWxQSwUGAAAAAAQABAD5AAAAkgMAAAAA&#10;" strokecolor="#2e2e2e" strokeweight="0"/>
                  <v:line id="Line 4028" o:spid="_x0000_s1163" style="position:absolute;visibility:visible;mso-wrap-style:square" from="4929,489" to="4934,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29cnsMAAADdAAAADwAAAGRycy9kb3ducmV2LnhtbERPS2vCQBC+F/oflin0VjeGIhJdpVVq&#10;vRR84nXIjtlgdjZm1xj/fVcQvM3H95zxtLOVaKnxpWMF/V4Cgjh3uuRCwW778zEE4QOyxsoxKbiR&#10;h+nk9WWMmXZXXlO7CYWIIewzVGBCqDMpfW7Iou+5mjhyR9dYDBE2hdQNXmO4rWSaJANpseTYYLCm&#10;maH8tLlYBYu/xff+krareX0z9Ls8nQ+7z7NS72/d1whEoC48xQ/3Usf5g34K92/iCXL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9vXJ7DAAAA3QAAAA8AAAAAAAAAAAAA&#10;AAAAoQIAAGRycy9kb3ducmV2LnhtbFBLBQYAAAAABAAEAPkAAACRAwAAAAA=&#10;" strokecolor="#2e2e2e" strokeweight="0"/>
                  <v:line id="Line 4029" o:spid="_x0000_s1164" style="position:absolute;visibility:visible;mso-wrap-style:square" from="4958,489" to="4962,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CP5BcQAAADdAAAADwAAAGRycy9kb3ducmV2LnhtbERPTWsCMRC9F/wPYQrealYrIlujVKXq&#10;RWjV4nXYjJvFzWTdxHX990Yo9DaP9zmTWWtL0VDtC8cK+r0EBHHmdMG5gsP+620MwgdkjaVjUnAn&#10;D7Np52WCqXY3/qFmF3IRQ9inqMCEUKVS+syQRd9zFXHkTq62GCKsc6lrvMVwW8pBkoykxYJjg8GK&#10;Foay8+5qFay2q/nvddB8L6u7ofXmfDkehheluq/t5weIQG34F/+5NzrOH/Xf4flNPEF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I/kFxAAAAN0AAAAPAAAAAAAAAAAA&#10;AAAAAKECAABkcnMvZG93bnJldi54bWxQSwUGAAAAAAQABAD5AAAAkgMAAAAA&#10;" strokecolor="#2e2e2e" strokeweight="0"/>
                  <v:line id="Line 4030" o:spid="_x0000_s1165" style="position:absolute;visibility:visible;mso-wrap-style:square" from="4982,489" to="4986,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8phccQAAADdAAAADwAAAGRycy9kb3ducmV2LnhtbERPTWvCQBC9F/wPyxR6qxtFpKRuQmup&#10;9SKoVbwO2Wk2mJ2N2TXGf+8KBW/zeJ8zy3tbi45aXzlWMBomIIgLpysuFex+v1/fQPiArLF2TAqu&#10;5CHPBk8zTLW78Ia6bShFDGGfogITQpNK6QtDFv3QNcSR+3OtxRBhW0rd4iWG21qOk2QqLVYcGww2&#10;NDdUHLdnq2CxWnzuz+Nu/dVcDf0sj6fDbnJS6uW5/3gHEagPD/G/e6nj/OloAvdv4gky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ymFxxAAAAN0AAAAPAAAAAAAAAAAA&#10;AAAAAKECAABkcnMvZG93bnJldi54bWxQSwUGAAAAAAQABAD5AAAAkgMAAAAA&#10;" strokecolor="#2e2e2e" strokeweight="0"/>
                  <v:line id="Line 4031" o:spid="_x0000_s1166" style="position:absolute;visibility:visible;mso-wrap-style:square" from="5010,489" to="5011,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bE6sQAAADdAAAADwAAAGRycy9kb3ducmV2LnhtbERPTWsCMRC9F/wPYQrealapIlujVKXq&#10;RWjV4nXYjJvFzWTdxHX990Yo9DaP9zmTWWtL0VDtC8cK+r0EBHHmdMG5gsP+620MwgdkjaVjUnAn&#10;D7Np52WCqXY3/qFmF3IRQ9inqMCEUKVS+syQRd9zFXHkTq62GCKsc6lrvMVwW8pBkoykxYJjg8GK&#10;Foay8+5qFay2q/nvddB8L6u7ofXmfDke3i9KdV/bzw8QgdrwL/5zb3ScP+oP4flNPEF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hsTqxAAAAN0AAAAPAAAAAAAAAAAA&#10;AAAAAKECAABkcnMvZG93bnJldi54bWxQSwUGAAAAAAQABAD5AAAAkgMAAAAA&#10;" strokecolor="#2e2e2e" strokeweight="0"/>
                  <v:line id="Line 4032" o:spid="_x0000_s1167" style="position:absolute;visibility:visible;mso-wrap-style:square" from="5034,489" to="5039,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RancMAAADdAAAADwAAAGRycy9kb3ducmV2LnhtbERPS2vCQBC+F/oflin0VjdKCRJdpVVq&#10;vRR84nXIjtlgdjZm1xj/fVcQvM3H95zxtLOVaKnxpWMF/V4Cgjh3uuRCwW778zEE4QOyxsoxKbiR&#10;h+nk9WWMmXZXXlO7CYWIIewzVGBCqDMpfW7Iou+5mjhyR9dYDBE2hdQNXmO4reQgSVJpseTYYLCm&#10;maH8tLlYBYu/xff+MmhX8/pm6Hd5Oh92n2el3t+6rxGIQF14ih/upY7z034K92/iCXL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BUWp3DAAAA3QAAAA8AAAAAAAAAAAAA&#10;AAAAoQIAAGRycy9kb3ducmV2LnhtbFBLBQYAAAAABAAEAPkAAACRAwAAAAA=&#10;" strokecolor="#2e2e2e" strokeweight="0"/>
                  <v:line id="Line 4033" o:spid="_x0000_s1168" style="position:absolute;visibility:visible;mso-wrap-style:square" from="5058,489" to="5063,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j/BsQAAADdAAAADwAAAGRycy9kb3ducmV2LnhtbERPS2sCMRC+F/wPYQreNKsUK1uj1Jaq&#10;F8FX8Tpsxs3iZrJu4rr+e1MQepuP7zmTWWtL0VDtC8cKBv0EBHHmdMG5gsP+pzcG4QOyxtIxKbiT&#10;h9m08zLBVLsbb6nZhVzEEPYpKjAhVKmUPjNk0fddRRy5k6sthgjrXOoabzHclnKYJCNpseDYYLCi&#10;L0PZeXe1Chbrxfz3Omw239Xd0HJ1vhwPbxeluq/t5weIQG34Fz/dKx3njwbv8PdNPEF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GP8GxAAAAN0AAAAPAAAAAAAAAAAA&#10;AAAAAKECAABkcnMvZG93bnJldi54bWxQSwUGAAAAAAQABAD5AAAAkgMAAAAA&#10;" strokecolor="#2e2e2e" strokeweight="0"/>
                  <v:line id="Line 4034" o:spid="_x0000_s1169" style="position:absolute;visibility:visible;mso-wrap-style:square" from="5087,489" to="5092,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drdMcAAADdAAAADwAAAGRycy9kb3ducmV2LnhtbESPQWvCQBCF74X+h2UKvdWNUkRSV7Et&#10;tV4EaxWvQ3bMBrOzMbvG+O87B6G3Gd6b976Zzntfq47aWAU2MBxkoIiLYCsuDex+v14moGJCtlgH&#10;JgM3ijCfPT5MMbfhyj/UbVOpJIRjjgZcSk2udSwceYyD0BCLdgytxyRrW2rb4lXCfa1HWTbWHiuW&#10;BocNfTgqTtuLN7BcL9/3l1G3+Wxujr5Xp/Nh93o25vmpX7yBStSnf/P9emUFfzwUXPlGRtCz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h2t0xwAAAN0AAAAPAAAAAAAA&#10;AAAAAAAAAKECAABkcnMvZG93bnJldi54bWxQSwUGAAAAAAQABAD5AAAAlQMAAAAA&#10;" strokecolor="#2e2e2e" strokeweight="0"/>
                  <v:line id="Line 4035" o:spid="_x0000_s1170" style="position:absolute;visibility:visible;mso-wrap-style:square" from="5111,489" to="5116,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vO78QAAADdAAAADwAAAGRycy9kb3ducmV2LnhtbERPS2sCMRC+F/wPYQreNKsUqVuj1Jaq&#10;F8FX8Tpsxs3iZrJu4rr+e1MQepuP7zmTWWtL0VDtC8cKBv0EBHHmdMG5gsP+p/cOwgdkjaVjUnAn&#10;D7Np52WCqXY33lKzC7mIIexTVGBCqFIpfWbIou+7ijhyJ1dbDBHWudQ13mK4LeUwSUbSYsGxwWBF&#10;X4ay8+5qFSzWi/nvddhsvqu7oeXqfDke3i5KdV/bzw8QgdrwL366VzrOHw3G8PdNPEF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y87vxAAAAN0AAAAPAAAAAAAAAAAA&#10;AAAAAKECAABkcnMvZG93bnJldi54bWxQSwUGAAAAAAQABAD5AAAAkgMAAAAA&#10;" strokecolor="#2e2e2e" strokeweight="0"/>
                  <v:line id="Line 4036" o:spid="_x0000_s1171" style="position:absolute;visibility:visible;mso-wrap-style:square" from="5140,489" to="5141,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2tz8cAAADdAAAADwAAAGRycy9kb3ducmV2LnhtbESPQWvCQBCF7wX/wzJCb3VjKFJSV2kt&#10;tV4KrbV4HbJjNpidjdk1xn/fORS8zfDevPfNfDn4RvXUxTqwgekkA0VcBltzZWD38/7wBComZItN&#10;YDJwpQjLxehujoUNF/6mfpsqJSEcCzTgUmoLrWPpyGOchJZYtEPoPCZZu0rbDi8S7hudZ9lMe6xZ&#10;Ghy2tHJUHrdnb2D9uX79Pef911t7dfSxOZ72u8eTMffj4eUZVKIh3cz/1xsr+LNc+OUbGUE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una3PxwAAAN0AAAAPAAAAAAAA&#10;AAAAAAAAAKECAABkcnMvZG93bnJldi54bWxQSwUGAAAAAAQABAD5AAAAlQMAAAAA&#10;" strokecolor="#2e2e2e" strokeweight="0"/>
                  <v:line id="Line 4037" o:spid="_x0000_s1172" style="position:absolute;visibility:visible;mso-wrap-style:square" from="5164,489" to="5169,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EIVMMAAADdAAAADwAAAGRycy9kb3ducmV2LnhtbERPS2vCQBC+F/oflin0VjeGIhJdpVVq&#10;vRR84nXIjtlgdjZm1xj/fVcQvM3H95zxtLOVaKnxpWMF/V4Cgjh3uuRCwW778zEE4QOyxsoxKbiR&#10;h+nk9WWMmXZXXlO7CYWIIewzVGBCqDMpfW7Iou+5mjhyR9dYDBE2hdQNXmO4rWSaJANpseTYYLCm&#10;maH8tLlYBYu/xff+krareX0z9Ls8nQ+7z7NS72/d1whEoC48xQ/3Usf5g7QP92/iCXL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HRCFTDAAAA3QAAAA8AAAAAAAAAAAAA&#10;AAAAoQIAAGRycy9kb3ducmV2LnhtbFBLBQYAAAAABAAEAPkAAACRAwAAAAA=&#10;" strokecolor="#2e2e2e" strokeweight="0"/>
                  <v:line id="Line 4038" o:spid="_x0000_s1173" style="position:absolute;visibility:visible;mso-wrap-style:square" from="5188,489" to="5193,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OWI8QAAADdAAAADwAAAGRycy9kb3ducmV2LnhtbERPS2vCQBC+F/wPywje6sZQpERX8UHV&#10;S6H1gdchO2aD2dmYXWP8991Cobf5+J4znXe2Ei01vnSsYDRMQBDnTpdcKDgePl7fQfiArLFyTAqe&#10;5GE+671MMdPuwd/U7kMhYgj7DBWYEOpMSp8bsuiHriaO3MU1FkOETSF1g48YbiuZJslYWiw5Nhis&#10;aWUov+7vVsHmc7M83dP2a10/DW1319v5+HZTatDvFhMQgbrwL/5z73ScP05T+P0mniBn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A5YjxAAAAN0AAAAPAAAAAAAAAAAA&#10;AAAAAKECAABkcnMvZG93bnJldi54bWxQSwUGAAAAAAQABAD5AAAAkgMAAAAA&#10;" strokecolor="#2e2e2e" strokeweight="0"/>
                  <v:line id="Line 4039" o:spid="_x0000_s1174" style="position:absolute;visibility:visible;mso-wrap-style:square" from="5217,489" to="5222,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8zuMQAAADdAAAADwAAAGRycy9kb3ducmV2LnhtbERPTWvCQBC9F/wPywi96cZYRFJX0Rat&#10;l4JaS69DdswGs7Mxu8b477sFobd5vM+ZLTpbiZYaXzpWMBomIIhzp0suFBy/1oMpCB+QNVaOScGd&#10;PCzmvacZZtrdeE/tIRQihrDPUIEJoc6k9Lkhi37oauLInVxjMUTYFFI3eIvhtpJpkkykxZJjg8Ga&#10;3gzl58PVKth8blbf17Tdvdd3Qx/b8+Xn+HJR6rnfLV9BBOrCv/jh3uo4f5KO4e+beIK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TzO4xAAAAN0AAAAPAAAAAAAAAAAA&#10;AAAAAKECAABkcnMvZG93bnJldi54bWxQSwUGAAAAAAQABAD5AAAAkgMAAAAA&#10;" strokecolor="#2e2e2e" strokeweight="0"/>
                  <v:line id="Line 4040" o:spid="_x0000_s1175" style="position:absolute;visibility:visible;mso-wrap-style:square" from="5241,489" to="5246,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arzMQAAADdAAAADwAAAGRycy9kb3ducmV2LnhtbERPTWvCQBC9C/6HZYTedGMQkegqraXW&#10;S6G1itchO2aD2dmYXWP8992C4G0e73MWq85WoqXGl44VjEcJCOLc6ZILBfvfj+EMhA/IGivHpOBO&#10;HlbLfm+BmXY3/qF2FwoRQ9hnqMCEUGdS+tyQRT9yNXHkTq6xGCJsCqkbvMVwW8k0SabSYsmxwWBN&#10;a0P5eXe1CjZfm7fDNW2/3+u7oc/t+XLcTy5KvQy61zmIQF14ih/urY7zp+kE/r+JJ8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pqvMxAAAAN0AAAAPAAAAAAAAAAAA&#10;AAAAAKECAABkcnMvZG93bnJldi54bWxQSwUGAAAAAAQABAD5AAAAkgMAAAAA&#10;" strokecolor="#2e2e2e" strokeweight="0"/>
                  <v:line id="Line 4041" o:spid="_x0000_s1176" style="position:absolute;visibility:visible;mso-wrap-style:square" from="5270,489" to="5271,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OV8QAAADdAAAADwAAAGRycy9kb3ducmV2LnhtbERPTWvCQBC9F/wPywi96cZgRVJX0Rat&#10;l4JaS69DdswGs7Mxu8b477sFobd5vM+ZLTpbiZYaXzpWMBomIIhzp0suFBy/1oMpCB+QNVaOScGd&#10;PCzmvacZZtrdeE/tIRQihrDPUIEJoc6k9Lkhi37oauLInVxjMUTYFFI3eIvhtpJpkkykxZJjg8Ga&#10;3gzl58PVKth8blbf17Tdvdd3Qx/b8+XnOL4o9dzvlq8gAnXhX/xwb3WcP0lf4O+beIK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g5XxAAAAN0AAAAPAAAAAAAAAAAA&#10;AAAAAKECAABkcnMvZG93bnJldi54bWxQSwUGAAAAAAQABAD5AAAAkgMAAAAA&#10;" strokecolor="#2e2e2e" strokeweight="0"/>
                  <v:line id="Line 4042" o:spid="_x0000_s1177" style="position:absolute;visibility:visible;mso-wrap-style:square" from="5294,489" to="5298,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iQIMQAAADdAAAADwAAAGRycy9kb3ducmV2LnhtbERPTWvCQBC9C/6HZYTedGMooaSuUltq&#10;vRQ0tfQ6ZKfZYHY2ZtcY/31XKHibx/ucxWqwjeip87VjBfNZAoK4dLrmSsHh6336BMIHZI2NY1Jw&#10;JQ+r5Xi0wFy7C++pL0IlYgj7HBWYENpcSl8asuhnriWO3K/rLIYIu0rqDi8x3DYyTZJMWqw5Nhhs&#10;6dVQeSzOVsHmc7P+Pqf97q29GvrYHk8/h8eTUg+T4eUZRKAh3MX/7q2O87M0g9s38QS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OJAgxAAAAN0AAAAPAAAAAAAAAAAA&#10;AAAAAKECAABkcnMvZG93bnJldi54bWxQSwUGAAAAAAQABAD5AAAAkgMAAAAA&#10;" strokecolor="#2e2e2e" strokeweight="0"/>
                  <v:line id="Line 4043" o:spid="_x0000_s1178" style="position:absolute;visibility:visible;mso-wrap-style:square" from="5318,489" to="5322,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Q1u8QAAADdAAAADwAAAGRycy9kb3ducmV2LnhtbERPTWvCQBC9F/wPywi91Y1BVFJX0Rat&#10;l4JaS69DdswGs7Mxu8b477tCobd5vM+ZLTpbiZYaXzpWMBwkIIhzp0suFBy/1i9TED4ga6wck4I7&#10;eVjMe08zzLS78Z7aQyhEDGGfoQITQp1J6XNDFv3A1cSRO7nGYoiwKaRu8BbDbSXTJBlLiyXHBoM1&#10;vRnKz4erVbD53Ky+r2m7e6/vhj6258vPcXRR6rnfLV9BBOrCv/jPvdVx/jidwOObeIK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dDW7xAAAAN0AAAAPAAAAAAAAAAAA&#10;AAAAAKECAABkcnMvZG93bnJldi54bWxQSwUGAAAAAAQABAD5AAAAkgMAAAAA&#10;" strokecolor="#2e2e2e" strokeweight="0"/>
                  <v:line id="Line 4044" o:spid="_x0000_s1179" style="position:absolute;visibility:visible;mso-wrap-style:square" from="5346,489" to="5351,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uhyccAAADdAAAADwAAAGRycy9kb3ducmV2LnhtbESPQWvCQBCF7wX/wzJCb3VjKFJSV2kt&#10;tV4KrbV4HbJjNpidjdk1xn/fORS8zfDevPfNfDn4RvXUxTqwgekkA0VcBltzZWD38/7wBComZItN&#10;YDJwpQjLxehujoUNF/6mfpsqJSEcCzTgUmoLrWPpyGOchJZYtEPoPCZZu0rbDi8S7hudZ9lMe6xZ&#10;Ghy2tHJUHrdnb2D9uX79Pef911t7dfSxOZ72u8eTMffj4eUZVKIh3cz/1xsr+LNccOUbGUE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Q66HJxwAAAN0AAAAPAAAAAAAA&#10;AAAAAAAAAKECAABkcnMvZG93bnJldi54bWxQSwUGAAAAAAQABAD5AAAAlQMAAAAA&#10;" strokecolor="#2e2e2e" strokeweight="0"/>
                  <v:line id="Line 4045" o:spid="_x0000_s1180" style="position:absolute;visibility:visible;mso-wrap-style:square" from="5370,489" to="5375,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cEUsQAAADdAAAADwAAAGRycy9kb3ducmV2LnhtbERPTWvCQBC9F/wPywi91Y1BRFNX0Rat&#10;l4JaS69DdswGs7Mxu8b477tCobd5vM+ZLTpbiZYaXzpWMBwkIIhzp0suFBy/1i8TED4ga6wck4I7&#10;eVjMe08zzLS78Z7aQyhEDGGfoQITQp1J6XNDFv3A1cSRO7nGYoiwKaRu8BbDbSXTJBlLiyXHBoM1&#10;vRnKz4erVbD53Ky+r2m7e6/vhj6258vPcXRR6rnfLV9BBOrCv/jPvdVx/jidwuObeIK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wRSxAAAAN0AAAAPAAAAAAAAAAAA&#10;AAAAAKECAABkcnMvZG93bnJldi54bWxQSwUGAAAAAAQABAD5AAAAkgMAAAAA&#10;" strokecolor="#2e2e2e" strokeweight="0"/>
                  <v:line id="Line 4046" o:spid="_x0000_s1181" style="position:absolute;visibility:visible;mso-wrap-style:square" from="5399,489" to="5400,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Q7EscAAADdAAAADwAAAGRycy9kb3ducmV2LnhtbESPQW/CMAyF75P2HyJP4jbSwYSmjoAG&#10;CMYFaWNMu1qN11Q0TmlCKf8eHybtZus9v/d5Ou99rTpqYxXYwNMwA0VcBFtxaeDwtX58ARUTssU6&#10;MBm4UoT57P5uirkNF/6kbp9KJSEcczTgUmpyrWPhyGMchoZYtN/QekyytqW2LV4k3Nd6lGUT7bFi&#10;aXDY0NJRcdyfvYHNbrP4Po+6j1VzdfS+PZ5+Ds8nYwYP/dsrqER9+jf/XW+t4E/Gwi/fyAh6d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RDsSxwAAAN0AAAAPAAAAAAAA&#10;AAAAAAAAAKECAABkcnMvZG93bnJldi54bWxQSwUGAAAAAAQABAD5AAAAlQMAAAAA&#10;" strokecolor="#2e2e2e" strokeweight="0"/>
                  <v:line id="Line 4047" o:spid="_x0000_s1182" style="position:absolute;visibility:visible;mso-wrap-style:square" from="5423,489" to="5428,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ieicQAAADdAAAADwAAAGRycy9kb3ducmV2LnhtbERPTWsCMRC9F/wPYQrealYrIlujVKXq&#10;RWjV4nXYjJvFzWTdxHX990Yo9DaP9zmTWWtL0VDtC8cK+r0EBHHmdMG5gsP+620MwgdkjaVjUnAn&#10;D7Np52WCqXY3/qFmF3IRQ9inqMCEUKVS+syQRd9zFXHkTq62GCKsc6lrvMVwW8pBkoykxYJjg8GK&#10;Foay8+5qFay2q/nvddB8L6u7ofXmfDkehheluq/t5weIQG34F/+5NzrOH7334flNPEF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CJ6JxAAAAN0AAAAPAAAAAAAAAAAA&#10;AAAAAKECAABkcnMvZG93bnJldi54bWxQSwUGAAAAAAQABAD5AAAAkgMAAAAA&#10;" strokecolor="#2e2e2e" strokeweight="0"/>
                  <v:line id="Line 4048" o:spid="_x0000_s1183" style="position:absolute;visibility:visible;mso-wrap-style:square" from="5447,489" to="5452,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NoA/sQAAADdAAAADwAAAGRycy9kb3ducmV2LnhtbERPTWvCQBC9F/wPywi96cZYRFJX0Rat&#10;l4JaS69DdswGs7Mxu8b477sFobd5vM+ZLTpbiZYaXzpWMBomIIhzp0suFBy/1oMpCB+QNVaOScGd&#10;PCzmvacZZtrdeE/tIRQihrDPUIEJoc6k9Lkhi37oauLInVxjMUTYFFI3eIvhtpJpkkykxZJjg8Ga&#10;3gzl58PVKth8blbf17Tdvdd3Qx/b8+Xn+HJR6rnfLV9BBOrCv/jh3uo4fzJO4e+beIK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2gD+xAAAAN0AAAAPAAAAAAAAAAAA&#10;AAAAAKECAABkcnMvZG93bnJldi54bWxQSwUGAAAAAAQABAD5AAAAkgMAAAAA&#10;" strokecolor="#2e2e2e" strokeweight="0"/>
                  <v:line id="Line 4049" o:spid="_x0000_s1184" style="position:absolute;visibility:visible;mso-wrap-style:square" from="5476,489" to="5481,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5alZcQAAADdAAAADwAAAGRycy9kb3ducmV2LnhtbERPS2sCMRC+F/wPYYTeatYHIqtRbEut&#10;F6H1gddhM24WN5N1E9f13xuh0Nt8fM+ZLVpbioZqXzhW0O8lIIgzpwvOFex3X28TED4gaywdk4I7&#10;eVjMOy8zTLW78S8125CLGMI+RQUmhCqV0meGLPqeq4gjd3K1xRBhnUtd4y2G21IOkmQsLRYcGwxW&#10;9GEoO2+vVsFqs3o/XAfNz2d1N/S9Pl+O+9FFqdduu5yCCNSGf/Gfe63j/PFwCM9v4gly/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lqVlxAAAAN0AAAAPAAAAAAAAAAAA&#10;AAAAAKECAABkcnMvZG93bnJldi54bWxQSwUGAAAAAAQABAD5AAAAkgMAAAAA&#10;" strokecolor="#2e2e2e" strokeweight="0"/>
                  <v:line id="Line 4050" o:spid="_x0000_s1185" style="position:absolute;visibility:visible;mso-wrap-style:square" from="5500,489" to="5505,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89EcQAAADdAAAADwAAAGRycy9kb3ducmV2LnhtbERPS2sCMRC+C/6HMEJvNasVkdUotqXW&#10;S8EnXofNuFncTNZNXNd/3xQK3ubje85s0dpSNFT7wrGCQT8BQZw5XXCu4LD/ep2A8AFZY+mYFDzI&#10;w2Le7cww1e7OW2p2IRcxhH2KCkwIVSqlzwxZ9H1XEUfu7GqLIcI6l7rGewy3pRwmyVhaLDg2GKzo&#10;w1B22d2sgtXP6v14Gzabz+ph6Ht9uZ4Oo6tSL712OQURqA1P8b97reP88dsI/r6JJ8j5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fz0RxAAAAN0AAAAPAAAAAAAAAAAA&#10;AAAAAKECAABkcnMvZG93bnJldi54bWxQSwUGAAAAAAQABAD5AAAAkgMAAAAA&#10;" strokecolor="#2e2e2e" strokeweight="0"/>
                  <v:line id="Line 4051" o:spid="_x0000_s1186" style="position:absolute;visibility:visible;mso-wrap-style:square" from="5529,489" to="5530,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OYisQAAADdAAAADwAAAGRycy9kb3ducmV2LnhtbERPS2sCMRC+F/ofwgi91ay2iqxG6YNa&#10;L0LrA6/DZtwsbibrJq7rvzeC4G0+vudMZq0tRUO1Lxwr6HUTEMSZ0wXnCjbrn9cRCB+QNZaOScGF&#10;PMymz08TTLU78z81q5CLGMI+RQUmhCqV0meGLPquq4gjt3e1xRBhnUtd4zmG21L2k2QoLRYcGwxW&#10;9GUoO6xOVsF8Of/cnvrN33d1MfS7OBx3m/ejUi+d9mMMIlAbHuK7e6Hj/OHbAG7fxBPk9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7M5iKxAAAAN0AAAAPAAAAAAAAAAAA&#10;AAAAAKECAABkcnMvZG93bnJldi54bWxQSwUGAAAAAAQABAD5AAAAkgMAAAAA&#10;" strokecolor="#2e2e2e" strokeweight="0"/>
                  <v:line id="Line 4052" o:spid="_x0000_s1187" style="position:absolute;visibility:visible;mso-wrap-style:square" from="5553,489" to="5558,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G/cQAAADdAAAADwAAAGRycy9kb3ducmV2LnhtbERPS2vCQBC+C/6HZQq96aa2hBJdpbbU&#10;ehGsD7wO2Wk2mJ2N2TXGf98VBG/z8T1nMutsJVpqfOlYwcswAUGcO11yoWC3/R68g/ABWWPlmBRc&#10;ycNs2u9NMNPuwr/UbkIhYgj7DBWYEOpMSp8bsuiHriaO3J9rLIYIm0LqBi8x3FZylCSptFhybDBY&#10;06eh/Lg5WwWL1WK+P4/a9Vd9NfSzPJ4Ou7eTUs9P3ccYRKAuPMR391LH+elrCrdv4gl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4Qb9xAAAAN0AAAAPAAAAAAAAAAAA&#10;AAAAAKECAABkcnMvZG93bnJldi54bWxQSwUGAAAAAAQABAD5AAAAkgMAAAAA&#10;" strokecolor="#2e2e2e" strokeweight="0"/>
                  <v:line id="Line 4053" o:spid="_x0000_s1188" style="position:absolute;visibility:visible;mso-wrap-style:square" from="5577,489" to="5582,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K2jZsQAAADdAAAADwAAAGRycy9kb3ducmV2LnhtbERPS2sCMRC+F/ofwgi9aVZbrKxG6YNa&#10;L4L1gddhM24WN5N1E9f13xtB6G0+vudMZq0tRUO1Lxwr6PcSEMSZ0wXnCrabn+4IhA/IGkvHpOBK&#10;HmbT56cJptpd+I+adchFDGGfogITQpVK6TNDFn3PVcSRO7jaYoiwzqWu8RLDbSkHSTKUFguODQYr&#10;+jKUHddnq2C+nH/uzoNm9V1dDf0ujqf99u2k1Eun/RiDCNSGf/HDvdBx/vD1He7fxBPk9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raNmxAAAAN0AAAAPAAAAAAAAAAAA&#10;AAAAAKECAABkcnMvZG93bnJldi54bWxQSwUGAAAAAAQABAD5AAAAkgMAAAAA&#10;" strokecolor="#2e2e2e" strokeweight="0"/>
                  <v:line id="Line 4054" o:spid="_x0000_s1189" style="position:absolute;visibility:visible;mso-wrap-style:square" from="5606,489" to="5610,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I3FMcAAADdAAAADwAAAGRycy9kb3ducmV2LnhtbESPQW/CMAyF75P2HyJP4jbSwYSmjoAG&#10;CMYFaWNMu1qN11Q0TmlCKf8eHybtZus9v/d5Ou99rTpqYxXYwNMwA0VcBFtxaeDwtX58ARUTssU6&#10;MBm4UoT57P5uirkNF/6kbp9KJSEcczTgUmpyrWPhyGMchoZYtN/QekyytqW2LV4k3Nd6lGUT7bFi&#10;aXDY0NJRcdyfvYHNbrP4Po+6j1VzdfS+PZ5+Ds8nYwYP/dsrqER9+jf/XW+t4E/GgivfyAh6d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VMjcUxwAAAN0AAAAPAAAAAAAA&#10;AAAAAAAAAKECAABkcnMvZG93bnJldi54bWxQSwUGAAAAAAQABAD5AAAAlQMAAAAA&#10;" strokecolor="#2e2e2e" strokeweight="0"/>
                  <v:line id="Line 4055" o:spid="_x0000_s1190" style="position:absolute;visibility:visible;mso-wrap-style:square" from="5630,489" to="5634,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6Sj8QAAADdAAAADwAAAGRycy9kb3ducmV2LnhtbERPS2sCMRC+F/ofwgi9aVZbpK5G6YNa&#10;L4L1gddhM24WN5N1E9f13xtB6G0+vudMZq0tRUO1Lxwr6PcSEMSZ0wXnCrabn+47CB+QNZaOScGV&#10;PMymz08TTLW78B8165CLGMI+RQUmhCqV0meGLPqeq4gjd3C1xRBhnUtd4yWG21IOkmQoLRYcGwxW&#10;9GUoO67PVsF8Of/cnQfN6ru6GvpdHE/77dtJqZdO+zEGEagN/+KHe6Hj/OHrCO7fxBPk9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fpKPxAAAAN0AAAAPAAAAAAAAAAAA&#10;AAAAAKECAABkcnMvZG93bnJldi54bWxQSwUGAAAAAAQABAD5AAAAkgMAAAAA&#10;" strokecolor="#2e2e2e" strokeweight="0"/>
                  <v:line id="Line 4056" o:spid="_x0000_s1191" style="position:absolute;visibility:visible;mso-wrap-style:square" from="5658,489" to="5663,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0JIb8cAAADdAAAADwAAAGRycy9kb3ducmV2LnhtbESPQWvCQBCF74X+h2UKvdVNRURSV7Et&#10;tV4EaxWvQ3bMBrOzMbvG+O87B6G3Gd6b976Zzntfq47aWAU28DrIQBEXwVZcGtj9fr1MQMWEbLEO&#10;TAZuFGE+e3yYYm7DlX+o26ZSSQjHHA24lJpc61g48hgHoSEW7Rhaj0nWttS2xauE+1oPs2ysPVYs&#10;DQ4b+nBUnLYXb2C5Xr7vL8Nu89ncHH2vTufDbnQ25vmpX7yBStSnf/P9emUFfzwSfvlGRtCz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QkhvxwAAAN0AAAAPAAAAAAAA&#10;AAAAAAAAAKECAABkcnMvZG93bnJldi54bWxQSwUGAAAAAAQABAD5AAAAlQMAAAAA&#10;" strokecolor="#2e2e2e" strokeweight="0"/>
                  <v:line id="Line 4057" o:spid="_x0000_s1192" style="position:absolute;visibility:visible;mso-wrap-style:square" from="5682,489" to="5687,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7t9MQAAADdAAAADwAAAGRycy9kb3ducmV2LnhtbERPTWvCQBC9F/wPyxR6qxtFpKRuQmup&#10;9SKoVbwO2Wk2mJ2N2TXGf+8KBW/zeJ8zy3tbi45aXzlWMBomIIgLpysuFex+v1/fQPiArLF2TAqu&#10;5CHPBk8zTLW78Ia6bShFDGGfogITQpNK6QtDFv3QNcSR+3OtxRBhW0rd4iWG21qOk2QqLVYcGww2&#10;NDdUHLdnq2CxWnzuz+Nu/dVcDf0sj6fDbnJS6uW5/3gHEagPD/G/e6nj/OlkBPdv4gky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Du30xAAAAN0AAAAPAAAAAAAAAAAA&#10;AAAAAKECAABkcnMvZG93bnJldi54bWxQSwUGAAAAAAQABAD5AAAAkgMAAAAA&#10;" strokecolor="#2e2e2e" strokeweight="0"/>
                  <v:line id="Line 4058" o:spid="_x0000_s1193" style="position:absolute;visibility:visible;mso-wrap-style:square" from="5706,489" to="5711,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xzg8QAAADdAAAADwAAAGRycy9kb3ducmV2LnhtbERPTWvCQBC9C/6HZYTedGMQkegqraXW&#10;S6G1itchO2aD2dmYXWP8992C4G0e73MWq85WoqXGl44VjEcJCOLc6ZILBfvfj+EMhA/IGivHpOBO&#10;HlbLfm+BmXY3/qF2FwoRQ9hnqMCEUGdS+tyQRT9yNXHkTq6xGCJsCqkbvMVwW8k0SabSYsmxwWBN&#10;a0P5eXe1CjZfm7fDNW2/3+u7oc/t+XLcTy5KvQy61zmIQF14ih/urY7zp5MU/r+JJ8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3HODxAAAAN0AAAAPAAAAAAAAAAAA&#10;AAAAAKECAABkcnMvZG93bnJldi54bWxQSwUGAAAAAAQABAD5AAAAkgMAAAAA&#10;" strokecolor="#2e2e2e" strokeweight="0"/>
                  <v:line id="Line 4059" o:spid="_x0000_s1194" style="position:absolute;visibility:visible;mso-wrap-style:square" from="5735,489" to="5740,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DWGMQAAADdAAAADwAAAGRycy9kb3ducmV2LnhtbERPS2sCMRC+C/6HMEJvNasVkdUotqXW&#10;S8EnXofNuFncTNZNXNd/3xQK3ubje85s0dpSNFT7wrGCQT8BQZw5XXCu4LD/ep2A8AFZY+mYFDzI&#10;w2Le7cww1e7OW2p2IRcxhH2KCkwIVSqlzwxZ9H1XEUfu7GqLIcI6l7rGewy3pRwmyVhaLDg2GKzo&#10;w1B22d2sgtXP6v14Gzabz+ph6Ht9uZ4Oo6tSL712OQURqA1P8b97reP88egN/r6JJ8j5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kNYYxAAAAN0AAAAPAAAAAAAAAAAA&#10;AAAAAKECAABkcnMvZG93bnJldi54bWxQSwUGAAAAAAQABAD5AAAAkgMAAAAA&#10;" strokecolor="#2e2e2e" strokeweight="0"/>
                  <v:line id="Line 4060" o:spid="_x0000_s1195" style="position:absolute;visibility:visible;mso-wrap-style:square" from="5759,489" to="5764,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lObMQAAADdAAAADwAAAGRycy9kb3ducmV2LnhtbERPTWvCQBC9C/6HZYTedKMEkegqraXW&#10;S6G1itchO2aD2dmYXWP8992C4G0e73MWq85WoqXGl44VjEcJCOLc6ZILBfvfj+EMhA/IGivHpOBO&#10;HlbLfm+BmXY3/qF2FwoRQ9hnqMCEUGdS+tyQRT9yNXHkTq6xGCJsCqkbvMVwW8lJkkylxZJjg8Ga&#10;1oby8+5qFWy+Nm+H66T9fq/vhj6358txn16Uehl0r3MQgbrwFD/cWx3nT9MU/r+JJ8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eU5sxAAAAN0AAAAPAAAAAAAAAAAA&#10;AAAAAKECAABkcnMvZG93bnJldi54bWxQSwUGAAAAAAQABAD5AAAAkgMAAAAA&#10;" strokecolor="#2e2e2e" strokeweight="0"/>
                  <v:line id="Line 4061" o:spid="_x0000_s1196" style="position:absolute;visibility:visible;mso-wrap-style:square" from="5788,489" to="5793,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Xr98QAAADdAAAADwAAAGRycy9kb3ducmV2LnhtbERPS2sCMRC+F/wPYYTealZRkdUotqXW&#10;i9D6wOuwGTeLm8m6iev6741Q6G0+vufMFq0tRUO1Lxwr6PcSEMSZ0wXnCva7r7cJCB+QNZaOScGd&#10;PCzmnZcZptrd+JeabchFDGGfogITQpVK6TNDFn3PVcSRO7naYoiwzqWu8RbDbSkHSTKWFguODQYr&#10;+jCUnbdXq2C1Wb0froPm57O6G/peny/H/fCi1Gu3XU5BBGrDv/jPvdZx/ng4guc38QQ5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Nev3xAAAAN0AAAAPAAAAAAAAAAAA&#10;AAAAAKECAABkcnMvZG93bnJldi54bWxQSwUGAAAAAAQABAD5AAAAkgMAAAAA&#10;" strokecolor="#2e2e2e" strokeweight="0"/>
                  <v:line id="Line 4062" o:spid="_x0000_s1197" style="position:absolute;visibility:visible;mso-wrap-style:square" from="5812,489" to="5817,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1gMQAAADdAAAADwAAAGRycy9kb3ducmV2LnhtbERPTWvCQBC9C/6HZYTedKNIkNRVWkXr&#10;RWitpdchO80Gs7Mxu8b4792C4G0e73Pmy85WoqXGl44VjEcJCOLc6ZILBcfvzXAGwgdkjZVjUnAj&#10;D8tFvzfHTLsrf1F7CIWIIewzVGBCqDMpfW7Ioh+5mjhyf66xGCJsCqkbvMZwW8lJkqTSYsmxwWBN&#10;K0P56XCxCrb77fvPZdJ+ruuboY/d6fx7nJ6Vehl0b68gAnXhKX64dzrOT6cp/H8TT5C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53WAxAAAAN0AAAAPAAAAAAAAAAAA&#10;AAAAAKECAABkcnMvZG93bnJldi54bWxQSwUGAAAAAAQABAD5AAAAkgMAAAAA&#10;" strokecolor="#2e2e2e" strokeweight="0"/>
                  <v:line id="Line 4063" o:spid="_x0000_s1198" style="position:absolute;visibility:visible;mso-wrap-style:square" from="5836,489" to="5841,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vQG8QAAADdAAAADwAAAGRycy9kb3ducmV2LnhtbERPS2sCMRC+F/wPYYTealYRK6tRbEut&#10;F8EnXofNuFncTNZNXNd/bwqF3ubje8503tpSNFT7wrGCfi8BQZw5XXCu4LD/fhuD8AFZY+mYFDzI&#10;w3zWeZliqt2dt9TsQi5iCPsUFZgQqlRKnxmy6HuuIo7c2dUWQ4R1LnWN9xhuSzlIkpG0WHBsMFjR&#10;p6HssrtZBcv18uN4GzSbr+ph6Gd1uZ4Ow6tSr912MQERqA3/4j/3Ssf5o+E7/H4TT5Cz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q9AbxAAAAN0AAAAPAAAAAAAAAAAA&#10;AAAAAKECAABkcnMvZG93bnJldi54bWxQSwUGAAAAAAQABAD5AAAAkgMAAAAA&#10;" strokecolor="#2e2e2e" strokeweight="0"/>
                  <v:line id="Line 4064" o:spid="_x0000_s1199" style="position:absolute;visibility:visible;mso-wrap-style:square" from="5865,489" to="5870,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REaccAAADdAAAADwAAAGRycy9kb3ducmV2LnhtbESPQWvCQBCF74X+h2UKvdVNRURSV7Et&#10;tV4EaxWvQ3bMBrOzMbvG+O87B6G3Gd6b976Zzntfq47aWAU28DrIQBEXwVZcGtj9fr1MQMWEbLEO&#10;TAZuFGE+e3yYYm7DlX+o26ZSSQjHHA24lJpc61g48hgHoSEW7Rhaj0nWttS2xauE+1oPs2ysPVYs&#10;DQ4b+nBUnLYXb2C5Xr7vL8Nu89ncHH2vTufDbnQ25vmpX7yBStSnf/P9emUFfzwSXPlGRtCz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NERpxwAAAN0AAAAPAAAAAAAA&#10;AAAAAAAAAKECAABkcnMvZG93bnJldi54bWxQSwUGAAAAAAQABAD5AAAAlQMAAAAA&#10;" strokecolor="#2e2e2e" strokeweight="0"/>
                  <v:line id="Line 4065" o:spid="_x0000_s1200" style="position:absolute;visibility:visible;mso-wrap-style:square" from="5889,489" to="5894,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jh8sQAAADdAAAADwAAAGRycy9kb3ducmV2LnhtbERPS2sCMRC+F/wPYYTealYRqatRbEut&#10;F8EnXofNuFncTNZNXNd/bwqF3ubje8503tpSNFT7wrGCfi8BQZw5XXCu4LD/fnsH4QOyxtIxKXiQ&#10;h/ms8zLFVLs7b6nZhVzEEPYpKjAhVKmUPjNk0fdcRRy5s6sthgjrXOoa7zHclnKQJCNpseDYYLCi&#10;T0PZZXezCpbr5cfxNmg2X9XD0M/qcj0dhlelXrvtYgIiUBv+xX/ulY7zR8Mx/H4TT5Cz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eOHyxAAAAN0AAAAPAAAAAAAAAAAA&#10;AAAAAKECAABkcnMvZG93bnJldi54bWxQSwUGAAAAAAQABAD5AAAAkgMAAAAA&#10;" strokecolor="#2e2e2e" strokeweight="0"/>
                  <v:line id="Line 4066" o:spid="_x0000_s1201" style="position:absolute;visibility:visible;mso-wrap-style:square" from="5918,489" to="5922,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vesscAAADdAAAADwAAAGRycy9kb3ducmV2LnhtbESPQW/CMAyF75P2HyJP4jbSIYamjoAG&#10;CMYFaWNMu1qN11Q0TmlCKf8eHybtZus9v/d5Ou99rTpqYxXYwNMwA0VcBFtxaeDwtX58ARUTssU6&#10;MBm4UoT57P5uirkNF/6kbp9KJSEcczTgUmpyrWPhyGMchoZYtN/QekyytqW2LV4k3Nd6lGUT7bFi&#10;aXDY0NJRcdyfvYHNbrP4Po+6j1VzdfS+PZ5+DuOTMYOH/u0VVKI+/Zv/rrdW8CfPwi/fyAh6d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2m96yxwAAAN0AAAAPAAAAAAAA&#10;AAAAAAAAAKECAABkcnMvZG93bnJldi54bWxQSwUGAAAAAAQABAD5AAAAlQMAAAAA&#10;" strokecolor="#2e2e2e" strokeweight="0"/>
                  <v:line id="Line 4067" o:spid="_x0000_s1202" style="position:absolute;visibility:visible;mso-wrap-style:square" from="5942,489" to="5946,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dd7KcQAAADdAAAADwAAAGRycy9kb3ducmV2LnhtbERPTWsCMRC9F/wPYQrealapIlujVKXq&#10;RWjV4nXYjJvFzWTdxHX990Yo9DaP9zmTWWtL0VDtC8cK+r0EBHHmdMG5gsP+620MwgdkjaVjUnAn&#10;D7Np52WCqXY3/qFmF3IRQ9inqMCEUKVS+syQRd9zFXHkTq62GCKsc6lrvMVwW8pBkoykxYJjg8GK&#10;Foay8+5qFay2q/nvddB8L6u7ofXmfDke3i9KdV/bzw8QgdrwL/5zb3ScPxr24flNPEF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13spxAAAAN0AAAAPAAAAAAAAAAAA&#10;AAAAAKECAABkcnMvZG93bnJldi54bWxQSwUGAAAAAAQABAD5AAAAkgMAAAAA&#10;" strokecolor="#2e2e2e" strokeweight="0"/>
                  <v:line id="Line 4068" o:spid="_x0000_s1203" style="position:absolute;visibility:visible;mso-wrap-style:square" from="5966,489" to="5970,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XlXsQAAADdAAAADwAAAGRycy9kb3ducmV2LnhtbERPTWvCQBC9F/wPywi96cZgRVJX0Rat&#10;l4JaS69DdswGs7Mxu8b477sFobd5vM+ZLTpbiZYaXzpWMBomIIhzp0suFBy/1oMpCB+QNVaOScGd&#10;PCzmvacZZtrdeE/tIRQihrDPUIEJoc6k9Lkhi37oauLInVxjMUTYFFI3eIvhtpJpkkykxZJjg8Ga&#10;3gzl58PVKth8blbf17Tdvdd3Qx/b8+XnOL4o9dzvlq8gAnXhX/xwb3WcP3lJ4e+beIK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BeVexAAAAN0AAAAPAAAAAAAAAAAA&#10;AAAAAKECAABkcnMvZG93bnJldi54bWxQSwUGAAAAAAQABAD5AAAAkgMAAAAA&#10;" strokecolor="#2e2e2e" strokeweight="0"/>
                  <v:line id="Line 4069" o:spid="_x0000_s1204" style="position:absolute;visibility:visible;mso-wrap-style:square" from="5994,489" to="5999,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lAxcQAAADdAAAADwAAAGRycy9kb3ducmV2LnhtbERPS2sCMRC+F/ofwgi91ay2iqxG6YNa&#10;L0LrA6/DZtwsbibrJq7rvzeC4G0+vudMZq0tRUO1Lxwr6HUTEMSZ0wXnCjbrn9cRCB+QNZaOScGF&#10;PMymz08TTLU78z81q5CLGMI+RQUmhCqV0meGLPquq4gjt3e1xRBhnUtd4zmG21L2k2QoLRYcGwxW&#10;9GUoO6xOVsF8Of/cnvrN33d1MfS7OBx3m/ejUi+d9mMMIlAbHuK7e6Hj/OHgDW7fxBPk9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SUDFxAAAAN0AAAAPAAAAAAAAAAAA&#10;AAAAAKECAABkcnMvZG93bnJldi54bWxQSwUGAAAAAAQABAD5AAAAkgMAAAAA&#10;" strokecolor="#2e2e2e" strokeweight="0"/>
                  <v:line id="Line 4070" o:spid="_x0000_s1205" style="position:absolute;visibility:visible;mso-wrap-style:square" from="6018,489" to="6023,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DYscQAAADdAAAADwAAAGRycy9kb3ducmV2LnhtbERPS2sCMRC+F/wPYYTealZRkdUotqXW&#10;i9D6wOuwGTeLm8m6iev6741Q6G0+vufMFq0tRUO1Lxwr6PcSEMSZ0wXnCva7r7cJCB+QNZaOScGd&#10;PCzmnZcZptrd+JeabchFDGGfogITQpVK6TNDFn3PVcSRO7naYoiwzqWu8RbDbSkHSTKWFguODQYr&#10;+jCUnbdXq2C1Wb0froPm57O6G/peny/H/fCi1Gu3XU5BBGrDv/jPvdZx/ng0hOc38QQ5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oNixxAAAAN0AAAAPAAAAAAAAAAAA&#10;AAAAAKECAABkcnMvZG93bnJldi54bWxQSwUGAAAAAAQABAD5AAAAkgMAAAAA&#10;" strokecolor="#2e2e2e" strokeweight="0"/>
                  <v:line id="Line 4071" o:spid="_x0000_s1206" style="position:absolute;visibility:visible;mso-wrap-style:square" from="6047,489" to="6052,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x9KsQAAADdAAAADwAAAGRycy9kb3ducmV2LnhtbERPS2sCMRC+C/6HMEJvNatUkdUotqXW&#10;S8EnXofNuFncTNZNXNd/3xQK3ubje85s0dpSNFT7wrGCQT8BQZw5XXCu4LD/ep2A8AFZY+mYFDzI&#10;w2Le7cww1e7OW2p2IRcxhH2KCkwIVSqlzwxZ9H1XEUfu7GqLIcI6l7rGewy3pRwmyVhaLDg2GKzo&#10;w1B22d2sgtXP6v14Gzabz+ph6Ht9uZ4Ob1elXnrtcgoiUBue4n/3Wsf549EI/r6JJ8j5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7H0qxAAAAN0AAAAPAAAAAAAAAAAA&#10;AAAAAKECAABkcnMvZG93bnJldi54bWxQSwUGAAAAAAQABAD5AAAAkgMAAAAA&#10;" strokecolor="#2e2e2e" strokeweight="0"/>
                  <v:line id="Line 4072" o:spid="_x0000_s1207" style="position:absolute;visibility:visible;mso-wrap-style:square" from="6071,489" to="6076,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7jXcQAAADdAAAADwAAAGRycy9kb3ducmV2LnhtbERPS2vCQBC+C/6HZQq96abShhJdpbbU&#10;ehGsD7wO2Wk2mJ2N2TXGf98VBG/z8T1nMutsJVpqfOlYwcswAUGcO11yoWC3/R68g/ABWWPlmBRc&#10;ycNs2u9NMNPuwr/UbkIhYgj7DBWYEOpMSp8bsuiHriaO3J9rLIYIm0LqBi8x3FZylCSptFhybDBY&#10;06eh/Lg5WwWL1WK+P4/a9Vd9NfSzPJ4Ou9eTUs9P3ccYRKAuPMR391LH+elbCrdv4gl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PuNdxAAAAN0AAAAPAAAAAAAAAAAA&#10;AAAAAKECAABkcnMvZG93bnJldi54bWxQSwUGAAAAAAQABAD5AAAAkgMAAAAA&#10;" strokecolor="#2e2e2e" strokeweight="0"/>
                  <v:line id="Line 4073" o:spid="_x0000_s1208" style="position:absolute;visibility:visible;mso-wrap-style:square" from="6095,489" to="6100,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JGxsQAAADdAAAADwAAAGRycy9kb3ducmV2LnhtbERPS2sCMRC+F/ofwgi9aVZpraxG6YNa&#10;L4L1gddhM24WN5N1E9f13xtB6G0+vudMZq0tRUO1Lxwr6PcSEMSZ0wXnCrabn+4IhA/IGkvHpOBK&#10;HmbT56cJptpd+I+adchFDGGfogITQpVK6TNDFn3PVcSRO7jaYoiwzqWu8RLDbSkHSTKUFguODQYr&#10;+jKUHddnq2C+nH/uzoNm9V1dDf0ujqf99vWk1Eun/RiDCNSGf/HDvdBx/vDtHe7fxBPk9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ckbGxAAAAN0AAAAPAAAAAAAAAAAA&#10;AAAAAKECAABkcnMvZG93bnJldi54bWxQSwUGAAAAAAQABAD5AAAAkgMAAAAA&#10;" strokecolor="#2e2e2e" strokeweight="0"/>
                  <v:line id="Line 4074" o:spid="_x0000_s1209" style="position:absolute;visibility:visible;mso-wrap-style:square" from="6124,489" to="6129,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3StMcAAADdAAAADwAAAGRycy9kb3ducmV2LnhtbESPQW/CMAyF75P2HyJP4jbSIYamjoAG&#10;CMYFaWNMu1qN11Q0TmlCKf8eHybtZus9v/d5Ou99rTpqYxXYwNMwA0VcBFtxaeDwtX58ARUTssU6&#10;MBm4UoT57P5uirkNF/6kbp9KJSEcczTgUmpyrWPhyGMchoZYtN/QekyytqW2LV4k3Nd6lGUT7bFi&#10;aXDY0NJRcdyfvYHNbrP4Po+6j1VzdfS+PZ5+DuOTMYOH/u0VVKI+/Zv/rrdW8CfPgivfyAh6d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I7dK0xwAAAN0AAAAPAAAAAAAA&#10;AAAAAAAAAKECAABkcnMvZG93bnJldi54bWxQSwUGAAAAAAQABAD5AAAAlQMAAAAA&#10;" strokecolor="#2e2e2e" strokeweight="0"/>
                  <v:line id="Line 4075" o:spid="_x0000_s1210" style="position:absolute;visibility:visible;mso-wrap-style:square" from="6148,489" to="6153,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F3L8QAAADdAAAADwAAAGRycy9kb3ducmV2LnhtbERPS2sCMRC+F/ofwgi9aVZppa5G6YNa&#10;L4L1gddhM24WN5N1E9f13xtB6G0+vudMZq0tRUO1Lxwr6PcSEMSZ0wXnCrabn+47CB+QNZaOScGV&#10;PMymz08TTLW78B8165CLGMI+RQUmhCqV0meGLPqeq4gjd3C1xRBhnUtd4yWG21IOkmQoLRYcGwxW&#10;9GUoO67PVsF8Of/cnQfN6ru6GvpdHE/77etJqZdO+zEGEagN/+KHe6Hj/OHbCO7fxBPk9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oXcvxAAAAN0AAAAPAAAAAAAAAAAA&#10;AAAAAKECAABkcnMvZG93bnJldi54bWxQSwUGAAAAAAQABAD5AAAAkgMAAAAA&#10;" strokecolor="#2e2e2e" strokeweight="0"/>
                  <v:line id="Line 4076" o:spid="_x0000_s1211" style="position:absolute;visibility:visible;mso-wrap-style:square" from="6177,489" to="6182,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cUD8cAAADdAAAADwAAAGRycy9kb3ducmV2LnhtbESPS2vDMBCE74X+B7GB3ho5oZjiRgl9&#10;0DSXQvMouS7WxjKxVo6lOM6/7x4Kue0yszPfzhaDb1RPXawDG5iMM1DEZbA1VwZ228/HZ1AxIVts&#10;ApOBK0VYzO/vZljYcOE19ZtUKQnhWKABl1JbaB1LRx7jOLTEoh1C5zHJ2lXadniRcN/oaZbl2mPN&#10;0uCwpXdH5XFz9gaW38u33/O0//lor46+VsfTfvd0MuZhNLy+gEo0pJv5/3plBT/PhV++kRH0/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49xQPxwAAAN0AAAAPAAAAAAAA&#10;AAAAAAAAAKECAABkcnMvZG93bnJldi54bWxQSwUGAAAAAAQABAD5AAAAlQMAAAAA&#10;" strokecolor="#2e2e2e" strokeweight="0"/>
                  <v:line id="Line 4077" o:spid="_x0000_s1212" style="position:absolute;visibility:visible;mso-wrap-style:square" from="6201,489" to="6206,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7uxlMMAAADdAAAADwAAAGRycy9kb3ducmV2LnhtbERPS2vCQBC+F/oflin0VjdKCRJdpVVq&#10;vRR84nXIjtlgdjZm1xj/fVcQvM3H95zxtLOVaKnxpWMF/V4Cgjh3uuRCwW778zEE4QOyxsoxKbiR&#10;h+nk9WWMmXZXXlO7CYWIIewzVGBCqDMpfW7Iou+5mjhyR9dYDBE2hdQNXmO4reQgSVJpseTYYLCm&#10;maH8tLlYBYu/xff+MmhX8/pm6Hd5Oh92n2el3t+6rxGIQF14ih/upY7z07QP92/iCXL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e7sZTDAAAA3QAAAA8AAAAAAAAAAAAA&#10;AAAAoQIAAGRycy9kb3ducmV2LnhtbFBLBQYAAAAABAAEAPkAAACRAwAAAAA=&#10;" strokecolor="#2e2e2e" strokeweight="0"/>
                  <v:line id="Line 4078" o:spid="_x0000_s1213" style="position:absolute;visibility:visible;mso-wrap-style:square" from="6225,489" to="6230,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2kv48QAAADdAAAADwAAAGRycy9kb3ducmV2LnhtbERPTWvCQBC9C/6HZYTedGMooaSuUltq&#10;vRQ0tfQ6ZKfZYHY2ZtcY/31XKHibx/ucxWqwjeip87VjBfNZAoK4dLrmSsHh6336BMIHZI2NY1Jw&#10;JQ+r5Xi0wFy7C++pL0IlYgj7HBWYENpcSl8asuhnriWO3K/rLIYIu0rqDi8x3DYyTZJMWqw5Nhhs&#10;6dVQeSzOVsHmc7P+Pqf97q29GvrYHk8/h8eTUg+T4eUZRKAh3MX/7q2O87Mshds38QS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aS/jxAAAAN0AAAAPAAAAAAAAAAAA&#10;AAAAAKECAABkcnMvZG93bnJldi54bWxQSwUGAAAAAAQABAD5AAAAkgMAAAAA&#10;" strokecolor="#2e2e2e" strokeweight="0"/>
                  <v:line id="Line 4079" o:spid="_x0000_s1214" style="position:absolute;visibility:visible;mso-wrap-style:square" from="6253,489" to="6258,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WKeMQAAADdAAAADwAAAGRycy9kb3ducmV2LnhtbERPS2vCQBC+C/6HZQq96aa2hBJdpbbU&#10;ehGsD7wO2Wk2mJ2N2TXGf98VBG/z8T1nMutsJVpqfOlYwcswAUGcO11yoWC3/R68g/ABWWPlmBRc&#10;ycNs2u9NMNPuwr/UbkIhYgj7DBWYEOpMSp8bsuiHriaO3J9rLIYIm0LqBi8x3FZylCSptFhybDBY&#10;06eh/Lg5WwWL1WK+P4/a9Vd9NfSzPJ4Ou7eTUs9P3ccYRKAuPMR391LH+Wn6Crdv4gl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JYp4xAAAAN0AAAAPAAAAAAAAAAAA&#10;AAAAAKECAABkcnMvZG93bnJldi54bWxQSwUGAAAAAAQABAD5AAAAkgMAAAAA&#10;" strokecolor="#2e2e2e" strokeweight="0"/>
                  <v:line id="Line 4080" o:spid="_x0000_s1215" style="position:absolute;visibility:visible;mso-wrap-style:square" from="6277,489" to="6282,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wSDMQAAADdAAAADwAAAGRycy9kb3ducmV2LnhtbERPTWvCQBC9C/6HZYTedKNIkNRVWkXr&#10;RWitpdchO80Gs7Mxu8b4792C4G0e73Pmy85WoqXGl44VjEcJCOLc6ZILBcfvzXAGwgdkjZVjUnAj&#10;D8tFvzfHTLsrf1F7CIWIIewzVGBCqDMpfW7Ioh+5mjhyf66xGCJsCqkbvMZwW8lJkqTSYsmxwWBN&#10;K0P56XCxCrb77fvPZdJ+ruuboY/d6fx7nJ6Vehl0b68gAnXhKX64dzrOT9Mp/H8TT5C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zBIMxAAAAN0AAAAPAAAAAAAAAAAA&#10;AAAAAKECAABkcnMvZG93bnJldi54bWxQSwUGAAAAAAQABAD5AAAAkgMAAAAA&#10;" strokecolor="#2e2e2e" strokeweight="0"/>
                  <v:line id="Line 4081" o:spid="_x0000_s1216" style="position:absolute;visibility:visible;mso-wrap-style:square" from="6306,489" to="6311,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C3l8QAAADdAAAADwAAAGRycy9kb3ducmV2LnhtbERPS2vCQBC+C/6HZQq96abShhJdpbbU&#10;ehGsD7wO2Wk2mJ2N2TXGf98VBG/z8T1nMutsJVpqfOlYwcswAUGcO11yoWC3/R68g/ABWWPlmBRc&#10;ycNs2u9NMNPuwr/UbkIhYgj7DBWYEOpMSp8bsuiHriaO3J9rLIYIm0LqBi8x3FZylCSptFhybDBY&#10;06eh/Lg5WwWL1WK+P4/a9Vd9NfSzPJ4Ou9eTUs9P3ccYRKAuPMR391LH+Wn6Brdv4gl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gLeXxAAAAN0AAAAPAAAAAAAAAAAA&#10;AAAAAKECAABkcnMvZG93bnJldi54bWxQSwUGAAAAAAQABAD5AAAAkgMAAAAA&#10;" strokecolor="#2e2e2e" strokeweight="0"/>
                  <v:line id="Line 4082" o:spid="_x0000_s1217" style="position:absolute;visibility:visible;mso-wrap-style:square" from="6330,489" to="6335,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Ip4MQAAADdAAAADwAAAGRycy9kb3ducmV2LnhtbERPS2vCQBC+F/wPywje6kYpoURX8UHV&#10;S6H1gdchO2aD2dmYXWP8991Cobf5+J4znXe2Ei01vnSsYDRMQBDnTpdcKDgePl7fQfiArLFyTAqe&#10;5GE+671MMdPuwd/U7kMhYgj7DBWYEOpMSp8bsuiHriaO3MU1FkOETSF1g48Ybis5TpJUWiw5Nhis&#10;aWUov+7vVsHmc7M83cft17p+Gtrurrfz8e2m1KDfLSYgAnXhX/zn3uk4P01T+P0mniBn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UingxAAAAN0AAAAPAAAAAAAAAAAA&#10;AAAAAKECAABkcnMvZG93bnJldi54bWxQSwUGAAAAAAQABAD5AAAAkgMAAAAA&#10;" strokecolor="#2e2e2e" strokeweight="0"/>
                  <v:line id="Line 4083" o:spid="_x0000_s1218" style="position:absolute;visibility:visible;mso-wrap-style:square" from="6354,489" to="6359,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6Me8QAAADdAAAADwAAAGRycy9kb3ducmV2LnhtbERPS2vCQBC+C/6HZQq96aZSUomuUltq&#10;vRR84nXITrPB7GzMrjH++25B8DYf33Om885WoqXGl44VvAwTEMS50yUXCva7r8EYhA/IGivHpOBG&#10;Huazfm+KmXZX3lC7DYWIIewzVGBCqDMpfW7Ioh+6mjhyv66xGCJsCqkbvMZwW8lRkqTSYsmxwWBN&#10;H4by0/ZiFSx/lovDZdSuP+uboe/V6Xzcv56Ven7q3icgAnXhIb67VzrOT9M3+P8mniBn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Hox7xAAAAN0AAAAPAAAAAAAAAAAA&#10;AAAAAKECAABkcnMvZG93bnJldi54bWxQSwUGAAAAAAQABAD5AAAAkgMAAAAA&#10;" strokecolor="#2e2e2e" strokeweight="0"/>
                  <v:line id="Line 4084" o:spid="_x0000_s1219" style="position:absolute;visibility:visible;mso-wrap-style:square" from="6383,489" to="6388,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EYCccAAADdAAAADwAAAGRycy9kb3ducmV2LnhtbESPS2vDMBCE74X+B7GB3ho5oZjiRgl9&#10;0DSXQvMouS7WxjKxVo6lOM6/7x4Kue0yszPfzhaDb1RPXawDG5iMM1DEZbA1VwZ228/HZ1AxIVts&#10;ApOBK0VYzO/vZljYcOE19ZtUKQnhWKABl1JbaB1LRx7jOLTEoh1C5zHJ2lXadniRcN/oaZbl2mPN&#10;0uCwpXdH5XFz9gaW38u33/O0//lor46+VsfTfvd0MuZhNLy+gEo0pJv5/3plBT/PBVe+kRH0/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gRgJxwAAAN0AAAAPAAAAAAAA&#10;AAAAAAAAAKECAABkcnMvZG93bnJldi54bWxQSwUGAAAAAAQABAD5AAAAlQMAAAAA&#10;" strokecolor="#2e2e2e" strokeweight="0"/>
                  <v:line id="Line 4085" o:spid="_x0000_s1220" style="position:absolute;visibility:visible;mso-wrap-style:square" from="6407,489" to="6412,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c29ksQAAADdAAAADwAAAGRycy9kb3ducmV2LnhtbERPS2vCQBC+C/6HZQq96aZSQo2uUltq&#10;vRR84nXITrPB7GzMrjH++25B8DYf33Om885WoqXGl44VvAwTEMS50yUXCva7r8EbCB+QNVaOScGN&#10;PMxn/d4UM+2uvKF2GwoRQ9hnqMCEUGdS+tyQRT90NXHkfl1jMUTYFFI3eI3htpKjJEmlxZJjg8Ga&#10;Pgzlp+3FKlj+LBeHy6hdf9Y3Q9+r0/m4fz0r9fzUvU9ABOrCQ3x3r3Scn6Zj+P8mniBn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zb2SxAAAAN0AAAAPAAAAAAAAAAAA&#10;AAAAAKECAABkcnMvZG93bnJldi54bWxQSwUGAAAAAAQABAD5AAAAkgMAAAAA&#10;" strokecolor="#2e2e2e" strokeweight="0"/>
                  <v:line id="Line 4086" o:spid="_x0000_s1221" style="position:absolute;visibility:visible;mso-wrap-style:square" from="6436,489" to="6441,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C0scAAADdAAAADwAAAGRycy9kb3ducmV2LnhtbESPQW/CMAyF75P2HyJP4gbpEGJTR0AD&#10;BOMyaWNMu1qN11Q0TmlCKf9+PiDtZus9v/d5tuh9rTpqYxXYwOMoA0VcBFtxaeDwtRk+g4oJ2WId&#10;mAxcKcJifn83w9yGC39St0+lkhCOORpwKTW51rFw5DGOQkMs2m9oPSZZ21LbFi8S7ms9zrKp9lix&#10;NDhsaOWoOO7P3sD2fbv8Po+7j3VzdfS2O55+DpOTMYOH/vUFVKI+/Ztv1zsr+NMn4ZdvZAQ9/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9LoLSxwAAAN0AAAAPAAAAAAAA&#10;AAAAAAAAAKECAABkcnMvZG93bnJldi54bWxQSwUGAAAAAAQABAD5AAAAlQMAAAAA&#10;" strokecolor="#2e2e2e" strokeweight="0"/>
                  <v:line id="Line 4087" o:spid="_x0000_s1222" style="position:absolute;visibility:visible;mso-wrap-style:square" from="6460,489" to="6465,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InScQAAADdAAAADwAAAGRycy9kb3ducmV2LnhtbERPS2sCMRC+F/wPYQreNKsUK1uj1Jaq&#10;F8FX8Tpsxs3iZrJu4rr+e1MQepuP7zmTWWtL0VDtC8cKBv0EBHHmdMG5gsP+pzcG4QOyxtIxKbiT&#10;h9m08zLBVLsbb6nZhVzEEPYpKjAhVKmUPjNk0fddRRy5k6sthgjrXOoabzHclnKYJCNpseDYYLCi&#10;L0PZeXe1Chbrxfz3Omw239Xd0HJ1vhwPbxeluq/t5weIQG34Fz/dKx3nj94H8PdNPEF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YidJxAAAAN0AAAAPAAAAAAAAAAAA&#10;AAAAAKECAABkcnMvZG93bnJldi54bWxQSwUGAAAAAAQABAD5AAAAkgMAAAAA&#10;" strokecolor="#2e2e2e" strokeweight="0"/>
                  <v:line id="Line 4088" o:spid="_x0000_s1223" style="position:absolute;visibility:visible;mso-wrap-style:square" from="6484,489" to="6489,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C5PsQAAADdAAAADwAAAGRycy9kb3ducmV2LnhtbERPTWvCQBC9F/wPywi91Y1BVFJX0Rat&#10;l4JaS69DdswGs7Mxu8b477tCobd5vM+ZLTpbiZYaXzpWMBwkIIhzp0suFBy/1i9TED4ga6wck4I7&#10;eVjMe08zzLS78Z7aQyhEDGGfoQITQp1J6XNDFv3A1cSRO7nGYoiwKaRu8BbDbSXTJBlLiyXHBoM1&#10;vRnKz4erVbD53Ky+r2m7e6/vhj6258vPcXRR6rnfLV9BBOrCv/jPvdVx/niSwuObeIK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sLk+xAAAAN0AAAAPAAAAAAAAAAAA&#10;AAAAAKECAABkcnMvZG93bnJldi54bWxQSwUGAAAAAAQABAD5AAAAkgMAAAAA&#10;" strokecolor="#2e2e2e" strokeweight="0"/>
                  <v:line id="Line 4089" o:spid="_x0000_s1224" style="position:absolute;visibility:visible;mso-wrap-style:square" from="6513,489" to="6517,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wcpcQAAADdAAAADwAAAGRycy9kb3ducmV2LnhtbERPS2sCMRC+F/ofwgi9aVZbrKxG6YNa&#10;L4L1gddhM24WN5N1E9f13xtB6G0+vudMZq0tRUO1Lxwr6PcSEMSZ0wXnCrabn+4IhA/IGkvHpOBK&#10;HmbT56cJptpd+I+adchFDGGfogITQpVK6TNDFn3PVcSRO7jaYoiwzqWu8RLDbSkHSTKUFguODQYr&#10;+jKUHddnq2C+nH/uzoNm9V1dDf0ujqf99u2k1Eun/RiDCNSGf/HDvdBx/vD9Fe7fxBPk9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BylxAAAAN0AAAAPAAAAAAAAAAAA&#10;AAAAAKECAABkcnMvZG93bnJldi54bWxQSwUGAAAAAAQABAD5AAAAkgMAAAAA&#10;" strokecolor="#2e2e2e" strokeweight="0"/>
                  <v:line id="Line 4090" o:spid="_x0000_s1225" style="position:absolute;visibility:visible;mso-wrap-style:square" from="6537,489" to="6541,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WE0cQAAADdAAAADwAAAGRycy9kb3ducmV2LnhtbERPS2sCMRC+F/wPYYTealYRK6tRbEut&#10;F8EnXofNuFncTNZNXNd/bwqF3ubje8503tpSNFT7wrGCfi8BQZw5XXCu4LD/fhuD8AFZY+mYFDzI&#10;w3zWeZliqt2dt9TsQi5iCPsUFZgQqlRKnxmy6HuuIo7c2dUWQ4R1LnWN9xhuSzlIkpG0WHBsMFjR&#10;p6HssrtZBcv18uN4GzSbr+ph6Gd1uZ4Ow6tSr912MQERqA3/4j/3Ssf5o/ch/H4TT5Cz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FYTRxAAAAN0AAAAPAAAAAAAAAAAA&#10;AAAAAKECAABkcnMvZG93bnJldi54bWxQSwUGAAAAAAQABAD5AAAAkgMAAAAA&#10;" strokecolor="#2e2e2e" strokeweight="0"/>
                  <v:line id="Line 4091" o:spid="_x0000_s1226" style="position:absolute;visibility:visible;mso-wrap-style:square" from="6565,489" to="6570,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VkhSsQAAADdAAAADwAAAGRycy9kb3ducmV2LnhtbERPS2sCMRC+F/ofwgi9aVZpraxG6YNa&#10;L4L1gddhM24WN5N1E9f13xtB6G0+vudMZq0tRUO1Lxwr6PcSEMSZ0wXnCrabn+4IhA/IGkvHpOBK&#10;HmbT56cJptpd+I+adchFDGGfogITQpVK6TNDFn3PVcSRO7jaYoiwzqWu8RLDbSkHSTKUFguODQYr&#10;+jKUHddnq2C+nH/uzoNm9V1dDf0ujqf99vWk1Eun/RiDCNSGf/HDvdBx/vD9De7fxBPk9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WSFKxAAAAN0AAAAPAAAAAAAAAAAA&#10;AAAAAKECAABkcnMvZG93bnJldi54bWxQSwUGAAAAAAQABAD5AAAAkgMAAAAA&#10;" strokecolor="#2e2e2e" strokeweight="0"/>
                  <v:line id="Line 4092" o:spid="_x0000_s1227" style="position:absolute;visibility:visible;mso-wrap-style:square" from="6589,489" to="6594,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u/PcQAAADdAAAADwAAAGRycy9kb3ducmV2LnhtbERPS2vCQBC+C/6HZQq96aZSUomuUltq&#10;vRR84nXITrPB7GzMrjH++25B8DYf33Om885WoqXGl44VvAwTEMS50yUXCva7r8EYhA/IGivHpOBG&#10;Huazfm+KmXZX3lC7DYWIIewzVGBCqDMpfW7Ioh+6mjhyv66xGCJsCqkbvMZwW8lRkqTSYsmxwWBN&#10;H4by0/ZiFSx/lovDZdSuP+uboe/V6Xzcv56Ven7q3icgAnXhIb67VzrOT99S+P8mniBn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i789xAAAAN0AAAAPAAAAAAAAAAAA&#10;AAAAAKECAABkcnMvZG93bnJldi54bWxQSwUGAAAAAAQABAD5AAAAkgMAAAAA&#10;" strokecolor="#2e2e2e" strokeweight="0"/>
                  <v:line id="Line 4093" o:spid="_x0000_s1228" style="position:absolute;visibility:visible;mso-wrap-style:square" from="6618,489" to="6619,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capsQAAADdAAAADwAAAGRycy9kb3ducmV2LnhtbERPS2sCMRC+C/6HMEJvNasUldUotqXW&#10;S8EnXofNuFncTNZNXNd/3xQK3ubje85s0dpSNFT7wrGCQT8BQZw5XXCu4LD/ep2A8AFZY+mYFDzI&#10;w2Le7cww1e7OW2p2IRcxhH2KCkwIVSqlzwxZ9H1XEUfu7GqLIcI6l7rGewy3pRwmyUhaLDg2GKzo&#10;w1B22d2sgtXP6v14Gzabz+ph6Ht9uZ4Ob1elXnrtcgoiUBue4n/3Wsf5o/EY/r6JJ8j5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xxqmxAAAAN0AAAAPAAAAAAAAAAAA&#10;AAAAAKECAABkcnMvZG93bnJldi54bWxQSwUGAAAAAAQABAD5AAAAkgMAAAAA&#10;" strokecolor="#2e2e2e" strokeweight="0"/>
                </v:group>
                <v:group id="Group 4094" o:spid="_x0000_s1229" style="position:absolute;left:2374;top:3105;width:50197;height:6642" coordorigin="374,489" coordsize="7905,10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6HU4McAAADd&#10;AAAADwAAAAAAAAAAAAAAAACqAgAAZHJzL2Rvd25yZXYueG1sUEsFBgAAAAAEAAQA+gAAAJ4DAAAA&#10;AA==&#10;">
                  <v:line id="Line 4095" o:spid="_x0000_s1230" style="position:absolute;visibility:visible;mso-wrap-style:square" from="6642,489" to="6647,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QrT8UAAADdAAAADwAAAGRycy9kb3ducmV2LnhtbERPS2sCMRC+F/ofwgi9aVYpWlejVEut&#10;l0LrA6/DZtwsbibrJq7rv28Eobf5+J4znbe2FA3VvnCsoN9LQBBnThecK9htP7tvIHxA1lg6JgU3&#10;8jCfPT9NMdXuyr/UbEIuYgj7FBWYEKpUSp8Zsuh7riKO3NHVFkOEdS51jdcYbks5SJKhtFhwbDBY&#10;0dJQdtpcrILV92qxvwyan4/qZuhrfTofdq9npV467fsERKA2/Isf7rWO84ejMdy/iSfI2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BQrT8UAAADdAAAADwAAAAAAAAAA&#10;AAAAAAChAgAAZHJzL2Rvd25yZXYueG1sUEsFBgAAAAAEAAQA+QAAAJMDAAAAAA==&#10;" strokecolor="#2e2e2e" strokeweight="0"/>
                  <v:line id="Line 4096" o:spid="_x0000_s1231" style="position:absolute;visibility:visible;mso-wrap-style:square" from="6666,489" to="6671,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vy9ccAAADdAAAADwAAAGRycy9kb3ducmV2LnhtbESPQWvCQBCF70L/wzIFb7pRikjqKrWl&#10;6qVQraXXITvNBrOzMbvG+O87h4K3Gd6b975ZrHpfq47aWAU2MBlnoIiLYCsuDRy/3kdzUDEhW6wD&#10;k4EbRVgtHwYLzG248p66QyqVhHDM0YBLqcm1joUjj3EcGmLRfkPrMcnaltq2eJVwX+tpls20x4ql&#10;wWFDr46K0+HiDWw+Nuvvy7T7fGtujra70/nn+HQ2ZvjYvzyDStSnu/n/emcFfzYXfvlGRt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I+/L1xwAAAN0AAAAPAAAAAAAA&#10;AAAAAAAAAKECAABkcnMvZG93bnJldi54bWxQSwUGAAAAAAQABAD5AAAAlQMAAAAA&#10;" strokecolor="#2e2e2e" strokeweight="0"/>
                  <v:line id="Line 4097" o:spid="_x0000_s1232" style="position:absolute;visibility:visible;mso-wrap-style:square" from="6695,489" to="6700,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dXbsQAAADdAAAADwAAAGRycy9kb3ducmV2LnhtbERPS4vCMBC+C/6HMII3TRURqUZRl3W9&#10;LOz6wOvQjE2xmdQm1vrvNwsLe5uP7zmLVWtL0VDtC8cKRsMEBHHmdMG5gtPxfTAD4QOyxtIxKXiR&#10;h9Wy21lgqt2Tv6k5hFzEEPYpKjAhVKmUPjNk0Q9dRRy5q6sthgjrXOoanzHclnKcJFNpseDYYLCi&#10;raHsdnhYBbvP3eb8GDdfb9XL0Mf+dr+cJnel+r12PQcRqA3/4j/3Xsf509kIfr+JJ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t1duxAAAAN0AAAAPAAAAAAAAAAAA&#10;AAAAAKECAABkcnMvZG93bnJldi54bWxQSwUGAAAAAAQABAD5AAAAkgMAAAAA&#10;" strokecolor="#2e2e2e" strokeweight="0"/>
                  <v:line id="Line 4098" o:spid="_x0000_s1233" style="position:absolute;visibility:visible;mso-wrap-style:square" from="6719,489" to="6724,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2XJGcQAAADdAAAADwAAAGRycy9kb3ducmV2LnhtbERPTWvCQBC9F/wPywi91Y2hiERXaS1V&#10;L0JrFa9DdswGs7Mxu8b4712h4G0e73Om885WoqXGl44VDAcJCOLc6ZILBbu/77cxCB+QNVaOScGN&#10;PMxnvZcpZtpd+ZfabShEDGGfoQITQp1J6XNDFv3A1cSRO7rGYoiwKaRu8BrDbSXTJBlJiyXHBoM1&#10;LQzlp+3FKlhulp/7S9r+fNU3Q6v16XzYvZ+Veu13HxMQgbrwFP+71zrOH41TeHwTT5C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ZckZxAAAAN0AAAAPAAAAAAAAAAAA&#10;AAAAAKECAABkcnMvZG93bnJldi54bWxQSwUGAAAAAAQABAD5AAAAkgMAAAAA&#10;" strokecolor="#2e2e2e" strokeweight="0"/>
                  <v:line id="Line 4099" o:spid="_x0000_s1234" style="position:absolute;visibility:visible;mso-wrap-style:square" from="6748,489" to="6749,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lsgsQAAADdAAAADwAAAGRycy9kb3ducmV2LnhtbERPS2sCMRC+F/wPYYTealZbRFaj2IrW&#10;i1BfeB0242ZxM1k3cV3/fVMQepuP7zmTWWtL0VDtC8cK+r0EBHHmdMG5gsN++TYC4QOyxtIxKXiQ&#10;h9m08zLBVLs7b6nZhVzEEPYpKjAhVKmUPjNk0fdcRRy5s6sthgjrXOoa7zHclnKQJENpseDYYLCi&#10;L0PZZXezClab1efxNmh+FtXD0Pf6cj0dPq5KvXbb+RhEoDb8i5/utY7zh6N3+PsmniC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KWyCxAAAAN0AAAAPAAAAAAAAAAAA&#10;AAAAAKECAABkcnMvZG93bnJldi54bWxQSwUGAAAAAAQABAD5AAAAkgMAAAAA&#10;" strokecolor="#2e2e2e" strokeweight="0"/>
                  <v:line id="Line 4100" o:spid="_x0000_s1235" style="position:absolute;visibility:visible;mso-wrap-style:square" from="6772,489" to="6777,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D09sQAAADdAAAADwAAAGRycy9kb3ducmV2LnhtbERPTWvCQBC9C/6HZYTedFMRkdRNaJVa&#10;LwVrFa9DdpoNZmdjdo3x33cLQm/zeJ+zzHtbi45aXzlW8DxJQBAXTldcKjh8v48XIHxA1lg7JgV3&#10;8pBnw8ESU+1u/EXdPpQihrBPUYEJoUml9IUhi37iGuLI/bjWYoiwLaVu8RbDbS2nSTKXFiuODQYb&#10;WhkqzvurVbD53Lwdr9Nut27uhj6258vpMLso9TTqX19ABOrDv/jh3uo4f76Ywd838QSZ/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wPT2xAAAAN0AAAAPAAAAAAAAAAAA&#10;AAAAAKECAABkcnMvZG93bnJldi54bWxQSwUGAAAAAAQABAD5AAAAkgMAAAAA&#10;" strokecolor="#2e2e2e" strokeweight="0"/>
                  <v:line id="Line 4101" o:spid="_x0000_s1236" style="position:absolute;visibility:visible;mso-wrap-style:square" from="6796,489" to="6801,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xRbcQAAADdAAAADwAAAGRycy9kb3ducmV2LnhtbERPS2sCMRC+F/wPYYTealZpRVaj2IrW&#10;i1BfeB0242ZxM1k3cV3/fVMQepuP7zmTWWtL0VDtC8cK+r0EBHHmdMG5gsN++TYC4QOyxtIxKXiQ&#10;h9m08zLBVLs7b6nZhVzEEPYpKjAhVKmUPjNk0fdcRRy5s6sthgjrXOoa7zHclnKQJENpseDYYLCi&#10;L0PZZXezClab1efxNmh+FtXD0Pf6cj0d3q9KvXbb+RhEoDb8i5/utY7zh6MP+PsmniC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jFFtxAAAAN0AAAAPAAAAAAAAAAAA&#10;AAAAAKECAABkcnMvZG93bnJldi54bWxQSwUGAAAAAAQABAD5AAAAkgMAAAAA&#10;" strokecolor="#2e2e2e" strokeweight="0"/>
                  <v:line id="Line 4102" o:spid="_x0000_s1237" style="position:absolute;visibility:visible;mso-wrap-style:square" from="6825,489" to="6829,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7PGsQAAADdAAAADwAAAGRycy9kb3ducmV2LnhtbERPS2vCQBC+F/wPywi91Y1SgqSu0io+&#10;LoK1ll6H7DQbzM7G7Brjv3cFwdt8fM+ZzDpbiZYaXzpWMBwkIIhzp0suFBx+lm9jED4ga6wck4Ir&#10;eZhNey8TzLS78De1+1CIGMI+QwUmhDqT0ueGLPqBq4kj9+8aiyHCppC6wUsMt5UcJUkqLZYcGwzW&#10;NDeUH/dnq2C1XX39nkftblFfDa03x9Pf4f2k1Gu/+/wAEagLT/HDvdFxfjpO4f5NPEF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Xs8axAAAAN0AAAAPAAAAAAAAAAAA&#10;AAAAAKECAABkcnMvZG93bnJldi54bWxQSwUGAAAAAAQABAD5AAAAkgMAAAAA&#10;" strokecolor="#2e2e2e" strokeweight="0"/>
                  <v:line id="Line 4103" o:spid="_x0000_s1238" style="position:absolute;visibility:visible;mso-wrap-style:square" from="6849,489" to="6853,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JqgcQAAADdAAAADwAAAGRycy9kb3ducmV2LnhtbERPS2sCMRC+C/6HMEJvmlWKldUotqXW&#10;S8EnXofNuFncTNZNXNd/3xQK3ubje85s0dpSNFT7wrGC4SABQZw5XXCu4LD/6k9A+ICssXRMCh7k&#10;YTHvdmaYanfnLTW7kIsYwj5FBSaEKpXSZ4Ys+oGriCN3drXFEGGdS13jPYbbUo6SZCwtFhwbDFb0&#10;YSi77G5Wwepn9X68jZrNZ/Uw9L2+XE+H16tSL712OQURqA1P8b97reP88eQN/r6JJ8j5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EmqBxAAAAN0AAAAPAAAAAAAAAAAA&#10;AAAAAKECAABkcnMvZG93bnJldi54bWxQSwUGAAAAAAQABAD5AAAAkgMAAAAA&#10;" strokecolor="#2e2e2e" strokeweight="0"/>
                  <v:line id="Line 4104" o:spid="_x0000_s1239" style="position:absolute;visibility:visible;mso-wrap-style:square" from="6877,489" to="6878,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3+88cAAADdAAAADwAAAGRycy9kb3ducmV2LnhtbESPQWvCQBCF70L/wzIFb7pRikjqKrWl&#10;6qVQraXXITvNBrOzMbvG+O87h4K3Gd6b975ZrHpfq47aWAU2MBlnoIiLYCsuDRy/3kdzUDEhW6wD&#10;k4EbRVgtHwYLzG248p66QyqVhHDM0YBLqcm1joUjj3EcGmLRfkPrMcnaltq2eJVwX+tpls20x4ql&#10;wWFDr46K0+HiDWw+Nuvvy7T7fGtujra70/nn+HQ2ZvjYvzyDStSnu/n/emcFfzYXXPlGRt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2jf7zxwAAAN0AAAAPAAAAAAAA&#10;AAAAAAAAAKECAABkcnMvZG93bnJldi54bWxQSwUGAAAAAAQABAD5AAAAlQMAAAAA&#10;" strokecolor="#2e2e2e" strokeweight="0"/>
                  <v:line id="Line 4105" o:spid="_x0000_s1240" style="position:absolute;visibility:visible;mso-wrap-style:square" from="6901,489" to="6906,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FbaMQAAADdAAAADwAAAGRycy9kb3ducmV2LnhtbERPS2sCMRC+C/6HMEJvNasU0dUotqXW&#10;S8EnXofNuFncTNZNXNd/3xQK3ubje85s0dpSNFT7wrGCQT8BQZw5XXCu4LD/eh2D8AFZY+mYFDzI&#10;w2Le7cww1e7OW2p2IRcxhH2KCkwIVSqlzwxZ9H1XEUfu7GqLIcI6l7rGewy3pRwmyUhaLDg2GKzo&#10;w1B22d2sgtXP6v14Gzabz+ph6Ht9uZ4Ob1elXnrtcgoiUBue4n/3Wsf5o/EE/r6JJ8j5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wVtoxAAAAN0AAAAPAAAAAAAAAAAA&#10;AAAAAKECAABkcnMvZG93bnJldi54bWxQSwUGAAAAAAQABAD5AAAAkgMAAAAA&#10;" strokecolor="#2e2e2e" strokeweight="0"/>
                  <v:line id="Line 4106" o:spid="_x0000_s1241" style="position:absolute;visibility:visible;mso-wrap-style:square" from="6925,489" to="6930,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JkKMcAAADdAAAADwAAAGRycy9kb3ducmV2LnhtbESPQW/CMAyF75P2HyJP4gbpEEJbR0AD&#10;BOMyaWNMu1qN11Q0TmlCKf9+PiDtZus9v/d5tuh9rTpqYxXYwOMoA0VcBFtxaeDwtRk+gYoJ2WId&#10;mAxcKcJifn83w9yGC39St0+lkhCOORpwKTW51rFw5DGOQkMs2m9oPSZZ21LbFi8S7ms9zrKp9lix&#10;NDhsaOWoOO7P3sD2fbv8Po+7j3VzdfS2O55+DpOTMYOH/vUFVKI+/Ztv1zsr+NNn4ZdvZAQ9/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ImQoxwAAAN0AAAAPAAAAAAAA&#10;AAAAAAAAAKECAABkcnMvZG93bnJldi54bWxQSwUGAAAAAAQABAD5AAAAlQMAAAAA&#10;" strokecolor="#2e2e2e" strokeweight="0"/>
                  <v:line id="Line 4107" o:spid="_x0000_s1242" style="position:absolute;visibility:visible;mso-wrap-style:square" from="6954,489" to="6959,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7Bs8QAAADdAAAADwAAAGRycy9kb3ducmV2LnhtbERPS2sCMRC+F/wPYQreNKsUqVuj1Jaq&#10;F8FX8Tpsxs3iZrJu4rr+e1MQepuP7zmTWWtL0VDtC8cKBv0EBHHmdMG5gsP+p/cOwgdkjaVjUnAn&#10;D7Np52WCqXY33lKzC7mIIexTVGBCqFIpfWbIou+7ijhyJ1dbDBHWudQ13mK4LeUwSUbSYsGxwWBF&#10;X4ay8+5qFSzWi/nvddhsvqu7oeXqfDke3i5KdV/bzw8QgdrwL366VzrOH40H8PdNPEF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bsGzxAAAAN0AAAAPAAAAAAAAAAAA&#10;AAAAAKECAABkcnMvZG93bnJldi54bWxQSwUGAAAAAAQABAD5AAAAkgMAAAAA&#10;" strokecolor="#2e2e2e" strokeweight="0"/>
                  <v:line id="Line 4108" o:spid="_x0000_s1243" style="position:absolute;visibility:visible;mso-wrap-style:square" from="6978,489" to="6983,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rxfxMQAAADdAAAADwAAAGRycy9kb3ducmV2LnhtbERPTWvCQBC9F/wPywi91Y1BRFNX0Rat&#10;l4JaS69DdswGs7Mxu8b477tCobd5vM+ZLTpbiZYaXzpWMBwkIIhzp0suFBy/1i8TED4ga6wck4I7&#10;eVjMe08zzLS78Z7aQyhEDGGfoQITQp1J6XNDFv3A1cSRO7nGYoiwKaRu8BbDbSXTJBlLiyXHBoM1&#10;vRnKz4erVbD53Ky+r2m7e6/vhj6258vPcXRR6rnfLV9BBOrCv/jPvdVx/niawuObeIK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vF/ExAAAAN0AAAAPAAAAAAAAAAAA&#10;AAAAAKECAABkcnMvZG93bnJldi54bWxQSwUGAAAAAAQABAD5AAAAkgMAAAAA&#10;" strokecolor="#2e2e2e" strokeweight="0"/>
                  <v:line id="Line 4109" o:spid="_x0000_s1244" style="position:absolute;visibility:visible;mso-wrap-style:square" from="7007,489" to="7008,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D6X8QAAADdAAAADwAAAGRycy9kb3ducmV2LnhtbERPS2sCMRC+F/ofwgi9aVZbpK5G6YNa&#10;L4L1gddhM24WN5N1E9f13xtB6G0+vudMZq0tRUO1Lxwr6PcSEMSZ0wXnCrabn+47CB+QNZaOScGV&#10;PMymz08TTLW78B8165CLGMI+RQUmhCqV0meGLPqeq4gjd3C1xRBhnUtd4yWG21IOkmQoLRYcGwxW&#10;9GUoO67PVsF8Of/cnQfN6ru6GvpdHE/77dtJqZdO+zEGEagN/+KHe6Hj/OHoFe7fxBPk9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8PpfxAAAAN0AAAAPAAAAAAAAAAAA&#10;AAAAAKECAABkcnMvZG93bnJldi54bWxQSwUGAAAAAAQABAD5AAAAkgMAAAAA&#10;" strokecolor="#2e2e2e" strokeweight="0"/>
                  <v:line id="Line 4110" o:spid="_x0000_s1245" style="position:absolute;visibility:visible;mso-wrap-style:square" from="7031,489" to="7036,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liK8QAAADdAAAADwAAAGRycy9kb3ducmV2LnhtbERPS2sCMRC+F/wPYYTealYRqatRbEut&#10;F8EnXofNuFncTNZNXNd/bwqF3ubje8503tpSNFT7wrGCfi8BQZw5XXCu4LD/fnsH4QOyxtIxKXiQ&#10;h/ms8zLFVLs7b6nZhVzEEPYpKjAhVKmUPjNk0fdcRRy5s6sthgjrXOoa7zHclnKQJCNpseDYYLCi&#10;T0PZZXezCpbr5cfxNmg2X9XD0M/qcj0dhlelXrvtYgIiUBv+xX/ulY7zR+Mh/H4TT5Cz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GWIrxAAAAN0AAAAPAAAAAAAAAAAA&#10;AAAAAKECAABkcnMvZG93bnJldi54bWxQSwUGAAAAAAQABAD5AAAAkgMAAAAA&#10;" strokecolor="#2e2e2e" strokeweight="0"/>
                  <v:line id="Line 4111" o:spid="_x0000_s1246" style="position:absolute;visibility:visible;mso-wrap-style:square" from="7055,489" to="7060,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XHsMQAAADdAAAADwAAAGRycy9kb3ducmV2LnhtbERPS2sCMRC+F/ofwgi9aVZppa5G6YNa&#10;L4L1gddhM24WN5N1E9f13xtB6G0+vudMZq0tRUO1Lxwr6PcSEMSZ0wXnCrabn+47CB+QNZaOScGV&#10;PMymz08TTLW78B8165CLGMI+RQUmhCqV0meGLPqeq4gjd3C1xRBhnUtd4yWG21IOkmQoLRYcGwxW&#10;9GUoO67PVsF8Of/cnQfN6ru6GvpdHE/77etJqZdO+zEGEagN/+KHe6Hj/OHoDe7fxBPk9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VcewxAAAAN0AAAAPAAAAAAAAAAAA&#10;AAAAAKECAABkcnMvZG93bnJldi54bWxQSwUGAAAAAAQABAD5AAAAkgMAAAAA&#10;" strokecolor="#2e2e2e" strokeweight="0"/>
                  <v:line id="Line 4112" o:spid="_x0000_s1247" style="position:absolute;visibility:visible;mso-wrap-style:square" from="7084,489" to="7089,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dZx8QAAADdAAAADwAAAGRycy9kb3ducmV2LnhtbERPS2vCQBC+C/6HZQq96aZSQo2uUltq&#10;vRR84nXITrPB7GzMrjH++25B8DYf33Om885WoqXGl44VvAwTEMS50yUXCva7r8EbCB+QNVaOScGN&#10;PMxn/d4UM+2uvKF2GwoRQ9hnqMCEUGdS+tyQRT90NXHkfl1jMUTYFFI3eI3htpKjJEmlxZJjg8Ga&#10;Pgzlp+3FKlj+LBeHy6hdf9Y3Q9+r0/m4fz0r9fzUvU9ABOrCQ3x3r3Scn45T+P8mniBn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h1nHxAAAAN0AAAAPAAAAAAAAAAAA&#10;AAAAAKECAABkcnMvZG93bnJldi54bWxQSwUGAAAAAAQABAD5AAAAkgMAAAAA&#10;" strokecolor="#2e2e2e" strokeweight="0"/>
                  <v:line id="Line 4113" o:spid="_x0000_s1248" style="position:absolute;visibility:visible;mso-wrap-style:square" from="7108,489" to="7113,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v8XMUAAADdAAAADwAAAGRycy9kb3ducmV2LnhtbERPS2sCMRC+F/ofwgi9aVYpWlejVEut&#10;l0LrA6/DZtwsbibrJq7rv28Eobf5+J4znbe2FA3VvnCsoN9LQBBnThecK9htP7tvIHxA1lg6JgU3&#10;8jCfPT9NMdXuyr/UbEIuYgj7FBWYEKpUSp8Zsuh7riKO3NHVFkOEdS51jdcYbks5SJKhtFhwbDBY&#10;0dJQdtpcrILV92qxvwyan4/qZuhrfTofdq9npV467fsERKA2/Isf7rWO84fjEdy/iSfI2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sv8XMUAAADdAAAADwAAAAAAAAAA&#10;AAAAAAChAgAAZHJzL2Rvd25yZXYueG1sUEsFBgAAAAAEAAQA+QAAAJMDAAAAAA==&#10;" strokecolor="#2e2e2e" strokeweight="0"/>
                  <v:line id="Line 4114" o:spid="_x0000_s1249" style="position:absolute;visibility:visible;mso-wrap-style:square" from="7137,489" to="7138,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1RoLscAAADdAAAADwAAAGRycy9kb3ducmV2LnhtbESPQW/CMAyF75P2HyJP4gbpEEJbR0AD&#10;BOMyaWNMu1qN11Q0TmlCKf9+PiDtZus9v/d5tuh9rTpqYxXYwOMoA0VcBFtxaeDwtRk+gYoJ2WId&#10;mAxcKcJifn83w9yGC39St0+lkhCOORpwKTW51rFw5DGOQkMs2m9oPSZZ21LbFi8S7ms9zrKp9lix&#10;NDhsaOWoOO7P3sD2fbv8Po+7j3VzdfS2O55+DpOTMYOH/vUFVKI+/Ztv1zsr+NNnwZVvZAQ9/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VGguxwAAAN0AAAAPAAAAAAAA&#10;AAAAAAAAAKECAABkcnMvZG93bnJldi54bWxQSwUGAAAAAAQABAD5AAAAlQMAAAAA&#10;" strokecolor="#2e2e2e" strokeweight="0"/>
                  <v:line id="Line 4115" o:spid="_x0000_s1250" style="position:absolute;visibility:visible;mso-wrap-style:square" from="7161,489" to="7165,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jNtcQAAADdAAAADwAAAGRycy9kb3ducmV2LnhtbERPS2sCMRC+C/6HMEJvmlWK1NUotqXW&#10;S8EnXofNuFncTNZNXNd/3xQK3ubje85s0dpSNFT7wrGC4SABQZw5XXCu4LD/6r+B8AFZY+mYFDzI&#10;w2Le7cww1e7OW2p2IRcxhH2KCkwIVSqlzwxZ9ANXEUfu7GqLIcI6l7rGewy3pRwlyVhaLDg2GKzo&#10;w1B22d2sgtXP6v14GzWbz+ph6Ht9uZ4Or1elXnrtcgoiUBue4n/3Wsf548kE/r6JJ8j5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GM21xAAAAN0AAAAPAAAAAAAAAAAA&#10;AAAAAKECAABkcnMvZG93bnJldi54bWxQSwUGAAAAAAQABAD5AAAAkgMAAAAA&#10;" strokecolor="#2e2e2e" strokeweight="0"/>
                  <v:line id="Line 4116" o:spid="_x0000_s1251" style="position:absolute;visibility:visible;mso-wrap-style:square" from="7185,489" to="7189,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8n+MsgAAADdAAAADwAAAGRycy9kb3ducmV2LnhtbESPS2/CMBCE75X6H6ytxK04RQiqFIP6&#10;EI8LEqVUva7ibRwRr0NsQvj37KFSb7ua2ZlvZ4ve16qjNlaBDTwNM1DERbAVlwYOX8vHZ1AxIVus&#10;A5OBK0VYzO/vZpjbcOFP6vapVBLCMUcDLqUm1zoWjjzGYWiIRfsNrccka1tq2+JFwn2tR1k20R4r&#10;lgaHDb07Ko77szew2q7evs+jbvfRXB2tN8fTz2F8Mmbw0L++gErUp3/z3/XGCv40E375RkbQ8x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08n+MsgAAADdAAAADwAAAAAA&#10;AAAAAAAAAAChAgAAZHJzL2Rvd25yZXYueG1sUEsFBgAAAAAEAAQA+QAAAJYDAAAAAA==&#10;" strokecolor="#2e2e2e" strokeweight="0"/>
                  <v:line id="Line 4117" o:spid="_x0000_s1252" style="position:absolute;visibility:visible;mso-wrap-style:square" from="7213,489" to="7218,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VbqcMAAADdAAAADwAAAGRycy9kb3ducmV2LnhtbERPS2sCMRC+F/wPYQRvNatIK6tR1FLr&#10;peATr8Nm3CxuJusmruu/bwqF3ubje8503tpSNFT7wrGCQT8BQZw5XXCu4Hj4fB2D8AFZY+mYFDzJ&#10;w3zWeZliqt2Dd9TsQy5iCPsUFZgQqlRKnxmy6PuuIo7cxdUWQ4R1LnWNjxhuSzlMkjdpseDYYLCi&#10;laHsur9bBevv9fJ0Hzbbj+pp6GtzvZ2Po5tSvW67mIAI1IZ/8Z97o+P892QAv9/EE+Ts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yFW6nDAAAA3QAAAA8AAAAAAAAAAAAA&#10;AAAAoQIAAGRycy9kb3ducmV2LnhtbFBLBQYAAAAABAAEAPkAAACRAwAAAAA=&#10;" strokecolor="#2e2e2e" strokeweight="0"/>
                  <v:line id="Line 4118" o:spid="_x0000_s1253" style="position:absolute;visibility:visible;mso-wrap-style:square" from="7237,489" to="7242,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fF3sQAAADdAAAADwAAAGRycy9kb3ducmV2LnhtbERPTWvCQBC9F/wPywjedNMgVlJXqZaq&#10;l0KrFq9DdswGs7Mxu8b477sFobd5vM+ZLTpbiZYaXzpW8DxKQBDnTpdcKDjsP4ZTED4ga6wck4I7&#10;eVjMe08zzLS78Te1u1CIGMI+QwUmhDqT0ueGLPqRq4kjd3KNxRBhU0jd4C2G20qmSTKRFkuODQZr&#10;WhnKz7urVbD+XC9/rmn79V7fDW2258vxML4oNeh3b68gAnXhX/xwb3Wc/5Kk8PdNPEHO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V8XexAAAAN0AAAAPAAAAAAAAAAAA&#10;AAAAAKECAABkcnMvZG93bnJldi54bWxQSwUGAAAAAAQABAD5AAAAkgMAAAAA&#10;" strokecolor="#2e2e2e" strokeweight="0"/>
                  <v:line id="Line 4119" o:spid="_x0000_s1254" style="position:absolute;visibility:visible;mso-wrap-style:square" from="7266,489" to="7267,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tgRcQAAADdAAAADwAAAGRycy9kb3ducmV2LnhtbERPS2sCMRC+F/ofwhR606y2tLIaxQe1&#10;XoT6wuuwGTeLm8m6iev675uC0Nt8fM8ZTVpbioZqXzhW0OsmIIgzpwvOFex3X50BCB+QNZaOScGd&#10;PEzGz08jTLW78YaabchFDGGfogITQpVK6TNDFn3XVcSRO7naYoiwzqWu8RbDbSn7SfIhLRYcGwxW&#10;NDeUnbdXq2C5Xs4O137zs6juhr5X58tx/35R6vWlnQ5BBGrDv/jhXuk4/zN5g79v4gly/A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G2BFxAAAAN0AAAAPAAAAAAAAAAAA&#10;AAAAAKECAABkcnMvZG93bnJldi54bWxQSwUGAAAAAAQABAD5AAAAkgMAAAAA&#10;" strokecolor="#2e2e2e" strokeweight="0"/>
                  <v:line id="Line 4120" o:spid="_x0000_s1255" style="position:absolute;visibility:visible;mso-wrap-style:square" from="7290,489" to="7295,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L4McMAAADdAAAADwAAAGRycy9kb3ducmV2LnhtbERPS2sCMRC+F/wPYYTeNKtIK6tRtKXW&#10;S8EnXofNuFncTNZNXNd/3xSE3ubje8503tpSNFT7wrGCQT8BQZw5XXCu4LD/6o1B+ICssXRMCh7k&#10;YT7rvEwx1e7OW2p2IRcxhH2KCkwIVSqlzwxZ9H1XEUfu7GqLIcI6l7rGewy3pRwmyZu0WHBsMFjR&#10;h6HssrtZBauf1fJ4Gzabz+ph6Ht9uZ4Oo6tSr912MQERqA3/4qd7reP892QEf9/EE+Ts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zy+DHDAAAA3QAAAA8AAAAAAAAAAAAA&#10;AAAAoQIAAGRycy9kb3ducmV2LnhtbFBLBQYAAAAABAAEAPkAAACRAwAAAAA=&#10;" strokecolor="#2e2e2e" strokeweight="0"/>
                  <v:line id="Line 4121" o:spid="_x0000_s1256" style="position:absolute;visibility:visible;mso-wrap-style:square" from="7314,489" to="7319,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75dqsQAAADdAAAADwAAAGRycy9kb3ducmV2LnhtbERPS2sCMRC+F/ofwhR606zSh6xG8UGt&#10;F6G+8Dpsxs3iZrJu4rr++6Yg9DYf33NGk9aWoqHaF44V9LoJCOLM6YJzBfvdV2cAwgdkjaVjUnAn&#10;D5Px89MIU+1uvKFmG3IRQ9inqMCEUKVS+syQRd91FXHkTq62GCKsc6lrvMVwW8p+knxIiwXHBoMV&#10;zQ1l5+3VKliul7PDtd/8LKq7oe/V+XLcv12Uen1pp0MQgdrwL364VzrO/0ze4e+beII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vl2qxAAAAN0AAAAPAAAAAAAAAAAA&#10;AAAAAKECAABkcnMvZG93bnJldi54bWxQSwUGAAAAAAQABAD5AAAAkgMAAAAA&#10;" strokecolor="#2e2e2e" strokeweight="0"/>
                  <v:line id="Line 4122" o:spid="_x0000_s1257" style="position:absolute;visibility:visible;mso-wrap-style:square" from="7343,489" to="7348,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zD3cQAAADdAAAADwAAAGRycy9kb3ducmV2LnhtbERPS2sCMRC+F/ofwgjealYRLatRbIuP&#10;S8H6wOuwGTeLm8m6iev67xuh0Nt8fM+ZzltbioZqXzhW0O8lIIgzpwvOFRz2y7d3ED4gaywdk4IH&#10;eZjPXl+mmGp35x9qdiEXMYR9igpMCFUqpc8MWfQ9VxFH7uxqiyHCOpe6xnsMt6UcJMlIWiw4Nhis&#10;6NNQdtndrILV9+rjeBs026/qYWi9uVxPh+FVqW6nXUxABGrDv/jPvdFx/jgZwfObeIK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bMPdxAAAAN0AAAAPAAAAAAAAAAAA&#10;AAAAAKECAABkcnMvZG93bnJldi54bWxQSwUGAAAAAAQABAD5AAAAkgMAAAAA&#10;" strokecolor="#2e2e2e" strokeweight="0"/>
                  <v:line id="Line 4123" o:spid="_x0000_s1258" style="position:absolute;visibility:visible;mso-wrap-style:square" from="7367,489" to="7372,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BmRsQAAADdAAAADwAAAGRycy9kb3ducmV2LnhtbERPS2sCMRC+F/ofwgjeNKtILatRbIuP&#10;S8H6wOuwGTeLm8m6iev675uC0Nt8fM+ZzltbioZqXzhWMOgnIIgzpwvOFRz2y947CB+QNZaOScGD&#10;PMxnry9TTLW78w81u5CLGMI+RQUmhCqV0meGLPq+q4gjd3a1xRBhnUtd4z2G21IOk+RNWiw4Nhis&#10;6NNQdtndrILV9+rjeBs226/qYWi9uVxPh9FVqW6nXUxABGrDv/jp3ug4f5yM4e+beIK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IGZGxAAAAN0AAAAPAAAAAAAAAAAA&#10;AAAAAKECAABkcnMvZG93bnJldi54bWxQSwUGAAAAAAQABAD5AAAAkgMAAAAA&#10;" strokecolor="#2e2e2e" strokeweight="0"/>
                  <v:line id="Line 4124" o:spid="_x0000_s1259" style="position:absolute;visibility:visible;mso-wrap-style:square" from="7396,489" to="7397,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yNMgAAADdAAAADwAAAGRycy9kb3ducmV2LnhtbESPS2/CMBCE75X6H6ytxK04RQiqFIP6&#10;EI8LEqVUva7ibRwRr0NsQvj37KFSb7ua2ZlvZ4ve16qjNlaBDTwNM1DERbAVlwYOX8vHZ1AxIVus&#10;A5OBK0VYzO/vZpjbcOFP6vapVBLCMUcDLqUm1zoWjjzGYWiIRfsNrccka1tq2+JFwn2tR1k20R4r&#10;lgaHDb07Ko77szew2q7evs+jbvfRXB2tN8fTz2F8Mmbw0L++gErUp3/z3/XGCv40E1z5RkbQ8x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Lb/yNMgAAADdAAAADwAAAAAA&#10;AAAAAAAAAAChAgAAZHJzL2Rvd25yZXYueG1sUEsFBgAAAAAEAAQA+QAAAJYDAAAAAA==&#10;" strokecolor="#2e2e2e" strokeweight="0"/>
                  <v:line id="Line 4125" o:spid="_x0000_s1260" style="position:absolute;visibility:visible;mso-wrap-style:square" from="7420,489" to="7425,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NXr8QAAADdAAAADwAAAGRycy9kb3ducmV2LnhtbERPS2sCMRC+F/ofwhR606xS2roaxQe1&#10;XoT6wuuwGTeLm8m6iev675uC0Nt8fM8ZTVpbioZqXzhW0OsmIIgzpwvOFex3X51PED4gaywdk4I7&#10;eZiMn59GmGp34w0125CLGMI+RQUmhCqV0meGLPquq4gjd3K1xRBhnUtd4y2G21L2k+RdWiw4Nhis&#10;aG4oO2+vVsFyvZwdrv3mZ1HdDX2vzpfj/u2i1OtLOx2CCNSGf/HDvdJx/kcygL9v4gly/A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81evxAAAAN0AAAAPAAAAAAAAAAAA&#10;AAAAAKECAABkcnMvZG93bnJldi54bWxQSwUGAAAAAAQABAD5AAAAkgMAAAAA&#10;" strokecolor="#2e2e2e" strokeweight="0"/>
                  <v:line id="Line 4126" o:spid="_x0000_s1261" style="position:absolute;visibility:visible;mso-wrap-style:square" from="7444,489" to="7449,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Bo78cAAADdAAAADwAAAGRycy9kb3ducmV2LnhtbESPQU/CQBCF7yT+h82YeIMtxKipLEQh&#10;IhcTrRivk+7YbejOlu5Syr93DiTcZvLevPfNfDn4RvXUxTqwgekkA0VcBltzZWD3/TZ+AhUTssUm&#10;MBk4U4Tl4mY0x9yGE39RX6RKSQjHHA24lNpc61g68hgnoSUW7S90HpOsXaVthycJ942eZdmD9liz&#10;NDhsaeWo3BdHb2DzsXn9Oc76z3V7dvS+3R9+d/cHY+5uh5dnUImGdDVfrrdW8B+nwi/fyAh68Q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EGjvxwAAAN0AAAAPAAAAAAAA&#10;AAAAAAAAAKECAABkcnMvZG93bnJldi54bWxQSwUGAAAAAAQABAD5AAAAlQMAAAAA&#10;" strokecolor="#2e2e2e" strokeweight="0"/>
                  <v:line id="Line 4127" o:spid="_x0000_s1262" style="position:absolute;visibility:visible;mso-wrap-style:square" from="7473,489" to="7477,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zNdMQAAADdAAAADwAAAGRycy9kb3ducmV2LnhtbERPTWvCQBC9C/6HZYTe6iZSWkldRS21&#10;XgqaWnodsmM2mJ2N2TXGf98tFLzN433ObNHbWnTU+sqxgnScgCAunK64VHD4en+cgvABWWPtmBTc&#10;yMNiPhzMMNPuynvq8lCKGMI+QwUmhCaT0heGLPqxa4gjd3StxRBhW0rd4jWG21pOkuRZWqw4Nhhs&#10;aG2oOOUXq2DzuVl9Xybd7q25GfrYns4/h6ezUg+jfvkKIlAf7uJ/91bH+S9pCn/fxBPk/B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XM10xAAAAN0AAAAPAAAAAAAAAAAA&#10;AAAAAKECAABkcnMvZG93bnJldi54bWxQSwUGAAAAAAQABAD5AAAAkgMAAAAA&#10;" strokecolor="#2e2e2e" strokeweight="0"/>
                  <v:line id="Line 4128" o:spid="_x0000_s1263" style="position:absolute;visibility:visible;mso-wrap-style:square" from="7497,489" to="7501,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5TA8QAAADdAAAADwAAAGRycy9kb3ducmV2LnhtbERPS2vCQBC+F/wPywi91Y2h2BJdpSo+&#10;LgXrA69DdpoNZmdjdo3x33cLhd7m43vOZNbZSrTU+NKxguEgAUGcO11yoeB4WL28g/ABWWPlmBQ8&#10;yMNs2nuaYKbdnb+o3YdCxBD2GSowIdSZlD43ZNEPXE0cuW/XWAwRNoXUDd5juK1kmiQjabHk2GCw&#10;poWh/LK/WQXrz/X8dEvb3bJ+GNpsL9fz8fWq1HO/+xiDCNSFf/Gfe6vj/LdhCr/fxBPk9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jlMDxAAAAN0AAAAPAAAAAAAAAAAA&#10;AAAAAKECAABkcnMvZG93bnJldi54bWxQSwUGAAAAAAQABAD5AAAAkgMAAAAA&#10;" strokecolor="#2e2e2e" strokeweight="0"/>
                  <v:line id="Line 4129" o:spid="_x0000_s1264" style="position:absolute;visibility:visible;mso-wrap-style:square" from="7525,489" to="7530,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L2mMQAAADdAAAADwAAAGRycy9kb3ducmV2LnhtbERPTWsCMRC9F/wPYYTeNKsVLVujtIrW&#10;S6FaxeuwmW4WN5N1E9f13zeC0Ns83udM560tRUO1LxwrGPQTEMSZ0wXnCvY/q94rCB+QNZaOScGN&#10;PMxnnacpptpdeUvNLuQihrBPUYEJoUql9Jkhi77vKuLI/braYoiwzqWu8RrDbSmHSTKWFguODQYr&#10;WhjKTruLVbD+Wn8cLsPme1ndDH1uTufjfnRW6rnbvr+BCNSGf/HDvdFx/mTwAvdv4gly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wvaYxAAAAN0AAAAPAAAAAAAAAAAA&#10;AAAAAKECAABkcnMvZG93bnJldi54bWxQSwUGAAAAAAQABAD5AAAAkgMAAAAA&#10;" strokecolor="#2e2e2e" strokeweight="0"/>
                  <v:line id="Line 4130" o:spid="_x0000_s1265" style="position:absolute;visibility:visible;mso-wrap-style:square" from="7549,489" to="7554,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tu7MQAAADdAAAADwAAAGRycy9kb3ducmV2LnhtbERPS2sCMRC+F/wPYQq91awiKluj1Jaq&#10;F8FX8Tpsxs3iZrJu4rr+eyMUepuP7zmTWWtL0VDtC8cKet0EBHHmdMG5gsP+530MwgdkjaVjUnAn&#10;D7Np52WCqXY33lKzC7mIIexTVGBCqFIpfWbIou+6ijhyJ1dbDBHWudQ13mK4LWU/SYbSYsGxwWBF&#10;X4ay8+5qFSzWi/nvtd9svqu7oeXqfDkeBhel3l7bzw8QgdrwL/5zr3ScP+oN4PlNPEF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K27sxAAAAN0AAAAPAAAAAAAAAAAA&#10;AAAAAKECAABkcnMvZG93bnJldi54bWxQSwUGAAAAAAQABAD5AAAAkgMAAAAA&#10;" strokecolor="#2e2e2e" strokeweight="0"/>
                  <v:line id="Line 4131" o:spid="_x0000_s1266" style="position:absolute;visibility:visible;mso-wrap-style:square" from="7573,489" to="7578,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fLd8QAAADdAAAADwAAAGRycy9kb3ducmV2LnhtbERPTWsCMRC9F/wPYYTeNKtULVujtIrW&#10;S6FaxeuwmW4WN5N1E9f13zeC0Ns83udM560tRUO1LxwrGPQTEMSZ0wXnCvY/q94rCB+QNZaOScGN&#10;PMxnnacpptpdeUvNLuQihrBPUYEJoUql9Jkhi77vKuLI/braYoiwzqWu8RrDbSmHSTKWFguODQYr&#10;WhjKTruLVbD+Wn8cLsPme1ndDH1uTufj/uWs1HO3fX8DEagN/+KHe6Pj/MlgBPdv4gly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Z8t3xAAAAN0AAAAPAAAAAAAAAAAA&#10;AAAAAKECAABkcnMvZG93bnJldi54bWxQSwUGAAAAAAQABAD5AAAAkgMAAAAA&#10;" strokecolor="#2e2e2e" strokeweight="0"/>
                  <v:line id="Line 4132" o:spid="_x0000_s1267" style="position:absolute;visibility:visible;mso-wrap-style:square" from="7602,489" to="7607,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VVAMQAAADdAAAADwAAAGRycy9kb3ducmV2LnhtbERPS2sCMRC+F/wPYQreNKsUK1uj1Jaq&#10;F8FX8Tpsxs3iZrJu4rr+e1MQepuP7zmTWWtL0VDtC8cKBv0EBHHmdMG5gsP+pzcG4QOyxtIxKbiT&#10;h9m08zLBVLsbb6nZhVzEEPYpKjAhVKmUPjNk0fddRRy5k6sthgjrXOoabzHclnKYJCNpseDYYLCi&#10;L0PZeXe1Chbrxfz3Omw239Xd0HJ1vhwPbxeluq/t5weIQG34Fz/dKx3nvw9G8PdNPEF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2tVUAxAAAAN0AAAAPAAAAAAAAAAAA&#10;AAAAAKECAABkcnMvZG93bnJldi54bWxQSwUGAAAAAAQABAD5AAAAkgMAAAAA&#10;" strokecolor="#2e2e2e" strokeweight="0"/>
                  <v:line id="Line 4133" o:spid="_x0000_s1268" style="position:absolute;visibility:visible;mso-wrap-style:square" from="7626,489" to="7631,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nwm8QAAADdAAAADwAAAGRycy9kb3ducmV2LnhtbERPTWsCMRC9F/wPYQrealYpKlujVKXq&#10;RWjV4nXYjJvFzWTdxHX990Yo9DaP9zmTWWtL0VDtC8cK+r0EBHHmdMG5gsP+620MwgdkjaVjUnAn&#10;D7Np52WCqXY3/qFmF3IRQ9inqMCEUKVS+syQRd9zFXHkTq62GCKsc6lrvMVwW8pBkgylxYJjg8GK&#10;Foay8+5qFay2q/nvddB8L6u7ofXmfDke3i9KdV/bzw8QgdrwL/5zb3ScP+qP4PlNPEF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fCbxAAAAN0AAAAPAAAAAAAAAAAA&#10;AAAAAKECAABkcnMvZG93bnJldi54bWxQSwUGAAAAAAQABAD5AAAAkgMAAAAA&#10;" strokecolor="#2e2e2e" strokeweight="0"/>
                  <v:line id="Line 4134" o:spid="_x0000_s1269" style="position:absolute;visibility:visible;mso-wrap-style:square" from="7655,489" to="7660,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Zk6ccAAADdAAAADwAAAGRycy9kb3ducmV2LnhtbESPQU/CQBCF7yT+h82YeIMtxKipLEQh&#10;IhcTrRivk+7YbejOlu5Syr93DiTcZvLevPfNfDn4RvXUxTqwgekkA0VcBltzZWD3/TZ+AhUTssUm&#10;MBk4U4Tl4mY0x9yGE39RX6RKSQjHHA24lNpc61g68hgnoSUW7S90HpOsXaVthycJ942eZdmD9liz&#10;NDhsaeWo3BdHb2DzsXn9Oc76z3V7dvS+3R9+d/cHY+5uh5dnUImGdDVfrrdW8B+ngivfyAh68Q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ZmTpxwAAAN0AAAAPAAAAAAAA&#10;AAAAAAAAAKECAABkcnMvZG93bnJldi54bWxQSwUGAAAAAAQABAD5AAAAlQMAAAAA&#10;" strokecolor="#2e2e2e" strokeweight="0"/>
                  <v:line id="Line 4135" o:spid="_x0000_s1270" style="position:absolute;visibility:visible;mso-wrap-style:square" from="7679,489" to="7684,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rBcsQAAADdAAAADwAAAGRycy9kb3ducmV2LnhtbERPTWsCMRC9F/wPYYTeNKsUtVujtIrW&#10;S6FaxeuwmW4WN5N1E9f13zeC0Ns83udM560tRUO1LxwrGPQTEMSZ0wXnCvY/q94EhA/IGkvHpOBG&#10;HuazztMUU+2uvKVmF3IRQ9inqMCEUKVS+syQRd93FXHkfl1tMURY51LXeI3htpTDJBlJiwXHBoMV&#10;LQxlp93FKlh/rT8Ol2Hzvaxuhj43p/Nx/3JW6rnbvr+BCNSGf/HDvdFx/njwCvdv4gly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KsFyxAAAAN0AAAAPAAAAAAAAAAAA&#10;AAAAAKECAABkcnMvZG93bnJldi54bWxQSwUGAAAAAAQABAD5AAAAkgMAAAAA&#10;" strokecolor="#2e2e2e" strokeweight="0"/>
                  <v:line id="Line 4136" o:spid="_x0000_s1271" style="position:absolute;visibility:visible;mso-wrap-style:square" from="7703,489" to="7708,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yiUsgAAADdAAAADwAAAGRycy9kb3ducmV2LnhtbESPT2/CMAzF75P2HSJP2m2kq9CGCgHt&#10;j2BcJgFj4mo1XlPROKUJpXz7+TBpN1vv+b2fZ4vBN6qnLtaBDTyOMlDEZbA1Vwb2X8uHCaiYkC02&#10;gcnAlSIs5rc3MyxsuPCW+l2qlIRwLNCAS6kttI6lI49xFFpi0X5C5zHJ2lXadniRcN/oPMuetMea&#10;pcFhS2+OyuPu7A2sPlev3+e837y3V0cf6+PpsB+fjLm/G16moBIN6d/8d722gv+cC798IyPo+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mHyiUsgAAADdAAAADwAAAAAA&#10;AAAAAAAAAAChAgAAZHJzL2Rvd25yZXYueG1sUEsFBgAAAAAEAAQA+QAAAJYDAAAAAA==&#10;" strokecolor="#2e2e2e" strokeweight="0"/>
                  <v:line id="Line 4137" o:spid="_x0000_s1272" style="position:absolute;visibility:visible;mso-wrap-style:square" from="7732,489" to="7736,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zAHycQAAADdAAAADwAAAGRycy9kb3ducmV2LnhtbERPS2vCQBC+F/wPywi91Y2h2BJdpSo+&#10;LgXrA69DdpoNZmdjdo3x33cLhd7m43vOZNbZSrTU+NKxguEgAUGcO11yoeB4WL28g/ABWWPlmBQ8&#10;yMNs2nuaYKbdnb+o3YdCxBD2GSowIdSZlD43ZNEPXE0cuW/XWAwRNoXUDd5juK1kmiQjabHk2GCw&#10;poWh/LK/WQXrz/X8dEvb3bJ+GNpsL9fz8fWq1HO/+xiDCNSFf/Gfe6vj/Ld0CL/fxBPk9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MAfJxAAAAN0AAAAPAAAAAAAAAAAA&#10;AAAAAKECAABkcnMvZG93bnJldi54bWxQSwUGAAAAAAQABAD5AAAAkgMAAAAA&#10;" strokecolor="#2e2e2e" strokeweight="0"/>
                  <v:line id="Line 4138" o:spid="_x0000_s1273" style="position:absolute;visibility:visible;mso-wrap-style:square" from="7756,489" to="7760,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ZvsQAAADdAAAADwAAAGRycy9kb3ducmV2LnhtbERPS2vCQBC+C/6HZYTe6qahVEldpQ9q&#10;vQhttHgdsmM2mJ2N2TXGf+8KBW/z8T1ntuhtLTpqfeVYwdM4AUFcOF1xqWC7+XqcgvABWWPtmBRc&#10;yMNiPhzMMNPuzL/U5aEUMYR9hgpMCE0mpS8MWfRj1xBHbu9aiyHCtpS6xXMMt7VMk+RFWqw4Nhhs&#10;6MNQcchPVsFyvXz/O6Xdz2dzMfS9Ohx32+ejUg+j/u0VRKA+3MX/7pWO8ydpCrdv4glyf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4pm+xAAAAN0AAAAPAAAAAAAAAAAA&#10;AAAAAKECAABkcnMvZG93bnJldi54bWxQSwUGAAAAAAQABAD5AAAAkgMAAAAA&#10;" strokecolor="#2e2e2e" strokeweight="0"/>
                  <v:line id="Line 4139" o:spid="_x0000_s1274" style="position:absolute;visibility:visible;mso-wrap-style:square" from="7784,489" to="7789,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48JcUAAADdAAAADwAAAGRycy9kb3ducmV2LnhtbERPS2vCQBC+F/wPywi96aap2JK6ig+0&#10;XoTWWnodstNsMDsbs2uM/74rCL3Nx/ecyayzlWip8aVjBU/DBARx7nTJhYLD13rwCsIHZI2VY1Jw&#10;JQ+zae9hgpl2F/6kdh8KEUPYZ6jAhFBnUvrckEU/dDVx5H5dYzFE2BRSN3iJ4baSaZKMpcWSY4PB&#10;mpaG8uP+bBVsdpvF9zltP1b11dD79nj6OYxOSj32u/kbiEBd+Bff3Vsd57+kz3D7Jp4gp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K48JcUAAADdAAAADwAAAAAAAAAA&#10;AAAAAAChAgAAZHJzL2Rvd25yZXYueG1sUEsFBgAAAAAEAAQA+QAAAJMDAAAAAA==&#10;" strokecolor="#2e2e2e" strokeweight="0"/>
                  <v:line id="Line 4140" o:spid="_x0000_s1275" style="position:absolute;visibility:visible;mso-wrap-style:square" from="7808,489" to="7813,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0ekUcQAAADdAAAADwAAAGRycy9kb3ducmV2LnhtbERPTWvCQBC9C/6HZQq91U2DqKSuUluq&#10;XgS1ll6H7DQbzM7G7Brjv3eFgrd5vM+ZzjtbiZYaXzpW8DpIQBDnTpdcKDh8f71MQPiArLFyTAqu&#10;5GE+6/emmGl34R21+1CIGMI+QwUmhDqT0ueGLPqBq4kj9+caiyHCppC6wUsMt5VMk2QkLZYcGwzW&#10;9GEoP+7PVsFys1z8nNN2+1lfDa3Wx9PvYXhS6vmpe38DEagLD/G/e63j/HE6hPs38QQ5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R6RRxAAAAN0AAAAPAAAAAAAAAAAA&#10;AAAAAKECAABkcnMvZG93bnJldi54bWxQSwUGAAAAAAQABAD5AAAAkgMAAAAA&#10;" strokecolor="#2e2e2e" strokeweight="0"/>
                  <v:line id="Line 4141" o:spid="_x0000_s1276" style="position:absolute;visibility:visible;mso-wrap-style:square" from="7832,489" to="7837,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sBysUAAADdAAAADwAAAGRycy9kb3ducmV2LnhtbERPS2vCQBC+F/wPywi96aah2pK6ig+0&#10;XoTWWnodstNsMDsbs2uM/74rCL3Nx/ecyayzlWip8aVjBU/DBARx7nTJhYLD13rwCsIHZI2VY1Jw&#10;JQ+zae9hgpl2F/6kdh8KEUPYZ6jAhFBnUvrckEU/dDVx5H5dYzFE2BRSN3iJ4baSaZKMpcWSY4PB&#10;mpaG8uP+bBVsdpvF9zltP1b11dD79nj6OTyflHrsd/M3EIG68C++u7c6zn9JR3D7Jp4gp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AsBysUAAADdAAAADwAAAAAAAAAA&#10;AAAAAAChAgAAZHJzL2Rvd25yZXYueG1sUEsFBgAAAAAEAAQA+QAAAJMDAAAAAA==&#10;" strokecolor="#2e2e2e" strokeweight="0"/>
                  <v:line id="Line 4142" o:spid="_x0000_s1277" style="position:absolute;visibility:visible;mso-wrap-style:square" from="7861,489" to="7866,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mfvcQAAADdAAAADwAAAGRycy9kb3ducmV2LnhtbERPTWvCQBC9F/wPywi91Y1BVFJX0Rat&#10;l4JaS69DdswGs7Mxu8b477tCobd5vM+ZLTpbiZYaXzpWMBwkIIhzp0suFBy/1i9TED4ga6wck4I7&#10;eVjMe08zzLS78Z7aQyhEDGGfoQITQp1J6XNDFv3A1cSRO7nGYoiwKaRu8BbDbSXTJBlLiyXHBoM1&#10;vRnKz4erVbD53Ky+r2m7e6/vhj6258vPcXRR6rnfLV9BBOrCv/jPvdVx/iQdw+ObeIK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2Z+9xAAAAN0AAAAPAAAAAAAAAAAA&#10;AAAAAKECAABkcnMvZG93bnJldi54bWxQSwUGAAAAAAQABAD5AAAAkgMAAAAA&#10;" strokecolor="#2e2e2e" strokeweight="0"/>
                  <v:line id="Line 4143" o:spid="_x0000_s1278" style="position:absolute;visibility:visible;mso-wrap-style:square" from="7885,489" to="7890,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5U6JsQAAADdAAAADwAAAGRycy9kb3ducmV2LnhtbERPTWvCQBC9F/wPywi96cYgVVJX0Rat&#10;l4JaS69DdswGs7Mxu8b477sFobd5vM+ZLTpbiZYaXzpWMBomIIhzp0suFBy/1oMpCB+QNVaOScGd&#10;PCzmvacZZtrdeE/tIRQihrDPUIEJoc6k9Lkhi37oauLInVxjMUTYFFI3eIvhtpJpkrxIiyXHBoM1&#10;vRnKz4erVbD53Ky+r2m7e6/vhj6258vPcXxR6rnfLV9BBOrCv/jh3uo4f5JO4O+beIK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lTomxAAAAN0AAAAPAAAAAAAAAAAA&#10;AAAAAKECAABkcnMvZG93bnJldi54bWxQSwUGAAAAAAQABAD5AAAAkgMAAAAA&#10;" strokecolor="#2e2e2e" strokeweight="0"/>
                  <v:line id="Line 4144" o:spid="_x0000_s1279" style="position:absolute;visibility:visible;mso-wrap-style:square" from="7914,489" to="7919,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quVMgAAADdAAAADwAAAGRycy9kb3ducmV2LnhtbESPT2/CMAzF75P2HSJP2m2kq9CGCgHt&#10;j2BcJgFj4mo1XlPROKUJpXz7+TBpN1vv+b2fZ4vBN6qnLtaBDTyOMlDEZbA1Vwb2X8uHCaiYkC02&#10;gcnAlSIs5rc3MyxsuPCW+l2qlIRwLNCAS6kttI6lI49xFFpi0X5C5zHJ2lXadniRcN/oPMuetMea&#10;pcFhS2+OyuPu7A2sPlev3+e837y3V0cf6+PpsB+fjLm/G16moBIN6d/8d722gv+cC658IyPo+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ZgquVMgAAADdAAAADwAAAAAA&#10;AAAAAAAAAAChAgAAZHJzL2Rvd25yZXYueG1sUEsFBgAAAAAEAAQA+QAAAJYDAAAAAA==&#10;" strokecolor="#2e2e2e" strokeweight="0"/>
                  <v:line id="Line 4145" o:spid="_x0000_s1280" style="position:absolute;visibility:visible;mso-wrap-style:square" from="7938,489" to="7943,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YLz8UAAADdAAAADwAAAGRycy9kb3ducmV2LnhtbERPS2vCQBC+F/wPywi96aahaJu6ig+0&#10;XoTWWnodstNsMDsbs2uM/74rCL3Nx/ecyayzlWip8aVjBU/DBARx7nTJhYLD13rwAsIHZI2VY1Jw&#10;JQ+zae9hgpl2F/6kdh8KEUPYZ6jAhFBnUvrckEU/dDVx5H5dYzFE2BRSN3iJ4baSaZKMpMWSY4PB&#10;mpaG8uP+bBVsdpvF9zltP1b11dD79nj6OTyflHrsd/M3EIG68C++u7c6zh+nr3D7Jp4gp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UYLz8UAAADdAAAADwAAAAAAAAAA&#10;AAAAAAChAgAAZHJzL2Rvd25yZXYueG1sUEsFBgAAAAAEAAQA+QAAAJMDAAAAAA==&#10;" strokecolor="#2e2e2e" strokeweight="0"/>
                  <v:line id="Line 4146" o:spid="_x0000_s1281" style="position:absolute;visibility:visible;mso-wrap-style:square" from="7962,489" to="7967,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U0j8gAAADdAAAADwAAAGRycy9kb3ducmV2LnhtbESPT0/CQBDF7yZ+h82YcJOtQNQUFqIS&#10;/lxMFDFeJ92h29CdLd2llG/vHEy8zeS9ee83s0Xva9VRG6vABh6GGSjiItiKSwP7r9X9M6iYkC3W&#10;gcnAlSIs5rc3M8xtuPAndbtUKgnhmKMBl1KTax0LRx7jMDTEoh1C6zHJ2pbatniRcF/rUZY9ao8V&#10;S4PDht4cFcfd2RtYv69fv8+j7mPZXB1ttsfTz35yMmZw179MQSXq07/573prBf9pLPzyjYyg5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HaU0j8gAAADdAAAADwAAAAAA&#10;AAAAAAAAAAChAgAAZHJzL2Rvd25yZXYueG1sUEsFBgAAAAAEAAQA+QAAAJYDAAAAAA==&#10;" strokecolor="#2e2e2e" strokeweight="0"/>
                  <v:line id="Line 4147" o:spid="_x0000_s1282" style="position:absolute;visibility:visible;mso-wrap-style:square" from="7991,489" to="7996,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mRFMQAAADdAAAADwAAAGRycy9kb3ducmV2LnhtbERPTWsCMRC9F/wPYYTeNKsVLVujtIrW&#10;S6FaxeuwmW4WN5N1E9f13zeC0Ns83udM560tRUO1LxwrGPQTEMSZ0wXnCvY/q94rCB+QNZaOScGN&#10;PMxnnacpptpdeUvNLuQihrBPUYEJoUql9Jkhi77vKuLI/braYoiwzqWu8RrDbSmHSTKWFguODQYr&#10;WhjKTruLVbD+Wn8cLsPme1ndDH1uTufjfnRW6rnbvr+BCNSGf/HDvdFx/uRlAPdv4gly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6ZEUxAAAAN0AAAAPAAAAAAAAAAAA&#10;AAAAAKECAABkcnMvZG93bnJldi54bWxQSwUGAAAAAAQABAD5AAAAkgMAAAAA&#10;" strokecolor="#2e2e2e" strokeweight="0"/>
                  <v:line id="Line 4148" o:spid="_x0000_s1283" style="position:absolute;visibility:visible;mso-wrap-style:square" from="8015,489" to="8020,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sPY8UAAADdAAAADwAAAGRycy9kb3ducmV2LnhtbERPS2vCQBC+F/wPywi96aap2JK6ig+0&#10;XoTWWnodstNsMDsbs2uM/74rCL3Nx/ecyayzlWip8aVjBU/DBARx7nTJhYLD13rwCsIHZI2VY1Jw&#10;JQ+zae9hgpl2F/6kdh8KEUPYZ6jAhFBnUvrckEU/dDVx5H5dYzFE2BRSN3iJ4baSaZKMpcWSY4PB&#10;mpaG8uP+bBVsdpvF9zltP1b11dD79nj6OYxOSj32u/kbiEBd+Bff3Vsd5788p3D7Jp4gp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jsPY8UAAADdAAAADwAAAAAAAAAA&#10;AAAAAAChAgAAZHJzL2Rvd25yZXYueG1sUEsFBgAAAAAEAAQA+QAAAJMDAAAAAA==&#10;" strokecolor="#2e2e2e" strokeweight="0"/>
                  <v:line id="Line 4149" o:spid="_x0000_s1284" style="position:absolute;visibility:visible;mso-wrap-style:square" from="8044,489" to="8048,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Xeq+MQAAADdAAAADwAAAGRycy9kb3ducmV2LnhtbERPS2sCMRC+F/ofwgi91axaqqxGqZaq&#10;l0J94XXYjJvFzWTdxHX996ZQ6G0+vudMZq0tRUO1Lxwr6HUTEMSZ0wXnCva7r9cRCB+QNZaOScGd&#10;PMymz08TTLW78YaabchFDGGfogITQpVK6TNDFn3XVcSRO7naYoiwzqWu8RbDbSn7SfIuLRYcGwxW&#10;tDCUnbdXq2D5vZwfrv3m57O6G1qtz5fj/u2i1Eun/RiDCNSGf/Gfe63j/OFgAL/fxBPk9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d6r4xAAAAN0AAAAPAAAAAAAAAAAA&#10;AAAAAKECAABkcnMvZG93bnJldi54bWxQSwUGAAAAAAQABAD5AAAAkgMAAAAA&#10;" strokecolor="#2e2e2e" strokeweight="0"/>
                  <v:line id="Line 4150" o:spid="_x0000_s1285" style="position:absolute;visibility:visible;mso-wrap-style:square" from="8068,489" to="8072,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4yjMUAAADdAAAADwAAAGRycy9kb3ducmV2LnhtbERPS2sCMRC+F/ofwgi9aVYrVlajVEut&#10;l0LrA6/DZtwsbibrJq7rv28Eobf5+J4znbe2FA3VvnCsoN9LQBBnThecK9htP7tjED4gaywdk4Ib&#10;eZjPnp+mmGp35V9qNiEXMYR9igpMCFUqpc8MWfQ9VxFH7uhqiyHCOpe6xmsMt6UcJMlIWiw4Nhis&#10;aGkoO20uVsHqe7XYXwbNz0d1M/S1Pp0Pu+FZqZdO+z4BEagN/+KHe63j/LfXIdy/iSfI2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p4yjMUAAADdAAAADwAAAAAAAAAA&#10;AAAAAAChAgAAZHJzL2Rvd25yZXYueG1sUEsFBgAAAAAEAAQA+QAAAJMDAAAAAA==&#10;" strokecolor="#2e2e2e" strokeweight="0"/>
                  <v:line id="Line 4151" o:spid="_x0000_s1286" style="position:absolute;visibility:visible;mso-wrap-style:square" from="8092,489" to="8096,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KXF8UAAADdAAAADwAAAGRycy9kb3ducmV2LnhtbERPS2sCMRC+F/wPYQRvNeurla1RbMXH&#10;pdCqpddhM90sbibrJq7rv2+EQm/z8T1ntmhtKRqqfeFYwaCfgCDOnC44V3A8rB+nIHxA1lg6JgU3&#10;8rCYdx5mmGp35U9q9iEXMYR9igpMCFUqpc8MWfR9VxFH7sfVFkOEdS51jdcYbks5TJInabHg2GCw&#10;ojdD2Wl/sQo275vXr8uw+VhVN0Pb3en8fRyflep12+ULiEBt+Bf/uXc6zn8eTeD+TTxB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dKXF8UAAADdAAAADwAAAAAAAAAA&#10;AAAAAAChAgAAZHJzL2Rvd25yZXYueG1sUEsFBgAAAAAEAAQA+QAAAJMDAAAAAA==&#10;" strokecolor="#2e2e2e" strokeweight="0"/>
                  <v:line id="Line 4152" o:spid="_x0000_s1287" style="position:absolute;visibility:visible;mso-wrap-style:square" from="8120,489" to="8125,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JYMQAAADdAAAADwAAAGRycy9kb3ducmV2LnhtbERPS2sCMRC+F/ofwgi9aVZbrKxG6YNa&#10;L4L1gddhM24WN5N1E9f13xtB6G0+vudMZq0tRUO1Lxwr6PcSEMSZ0wXnCrabn+4IhA/IGkvHpOBK&#10;HmbT56cJptpd+I+adchFDGGfogITQpVK6TNDFn3PVcSRO7jaYoiwzqWu8RLDbSkHSTKUFguODQYr&#10;+jKUHddnq2C+nH/uzoNm9V1dDf0ujqf99u2k1Eun/RiDCNSGf/HDvdBx/vvrEO7fxBPk9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9AAlgxAAAAN0AAAAPAAAAAAAAAAAA&#10;AAAAAKECAABkcnMvZG93bnJldi54bWxQSwUGAAAAAAQABAD5AAAAkgMAAAAA&#10;" strokecolor="#2e2e2e" strokeweight="0"/>
                  <v:line id="Line 4153" o:spid="_x0000_s1288" style="position:absolute;visibility:visible;mso-wrap-style:square" from="8144,489" to="8149,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ys+8QAAADdAAAADwAAAGRycy9kb3ducmV2LnhtbERPS2sCMRC+F/ofwgi91ay2qKxG6YNa&#10;L0LrA6/DZtwsbibrJq7rvzeC4G0+vudMZq0tRUO1Lxwr6HUTEMSZ0wXnCjbrn9cRCB+QNZaOScGF&#10;PMymz08TTLU78z81q5CLGMI+RQUmhCqV0meGLPquq4gjt3e1xRBhnUtd4zmG21L2k2QgLRYcGwxW&#10;9GUoO6xOVsF8Of/cnvrN33d1MfS7OBx3m/ejUi+d9mMMIlAbHuK7e6Hj/OHbEG7fxBPk9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TKz7xAAAAN0AAAAPAAAAAAAAAAAA&#10;AAAAAKECAABkcnMvZG93bnJldi54bWxQSwUGAAAAAAQABAD5AAAAkgMAAAAA&#10;" strokecolor="#2e2e2e" strokeweight="0"/>
                  <v:line id="Line 4154" o:spid="_x0000_s1289" style="position:absolute;visibility:visible;mso-wrap-style:square" from="8173,489" to="8178,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9M4icgAAADdAAAADwAAAGRycy9kb3ducmV2LnhtbESPT0/CQBDF7yZ+h82YcJOtQNQUFqIS&#10;/lxMFDFeJ92h29CdLd2llG/vHEy8zeS9ee83s0Xva9VRG6vABh6GGSjiItiKSwP7r9X9M6iYkC3W&#10;gcnAlSIs5rc3M8xtuPAndbtUKgnhmKMBl1KTax0LRx7jMDTEoh1C6zHJ2pbatniRcF/rUZY9ao8V&#10;S4PDht4cFcfd2RtYv69fv8+j7mPZXB1ttsfTz35yMmZw179MQSXq07/573prBf9pLLjyjYyg5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49M4icgAAADdAAAADwAAAAAA&#10;AAAAAAAAAAChAgAAZHJzL2Rvd25yZXYueG1sUEsFBgAAAAAEAAQA+QAAAJYDAAAAAA==&#10;" strokecolor="#2e2e2e" strokeweight="0"/>
                  <v:line id="Line 4155" o:spid="_x0000_s1290" style="position:absolute;visibility:visible;mso-wrap-style:square" from="8197,489" to="8202,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dEsUAAADdAAAADwAAAGRycy9kb3ducmV2LnhtbERPS2sCMRC+F/wPYQRvNesDW7dGsRUf&#10;l0Krll6HzXSzuJmsm7iu/74RCr3Nx/ec2aK1pWio9oVjBYN+AoI4c7rgXMHxsH58BuEDssbSMSm4&#10;kYfFvPMww1S7K39Ssw+5iCHsU1RgQqhSKX1myKLvu4o4cj+uthgirHOpa7zGcFvKYZJMpMWCY4PB&#10;it4MZaf9xSrYvG9evy7D5mNV3Qxtd6fz93F8VqrXbZcvIAK14V/8597pOP9pNIX7N/EE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J+dEsUAAADdAAAADwAAAAAAAAAA&#10;AAAAAAChAgAAZHJzL2Rvd25yZXYueG1sUEsFBgAAAAAEAAQA+QAAAJMDAAAAAA==&#10;" strokecolor="#2e2e2e" strokeweight="0"/>
                  <v:line id="Line 4156" o:spid="_x0000_s1291" style="position:absolute;visibility:visible;mso-wrap-style:square" from="8221,489" to="8226,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NH8sgAAADdAAAADwAAAGRycy9kb3ducmV2LnhtbESPT2/CMAzF75P2HSJP4jbSIbRNHQEN&#10;EH8uk4Ax7Wo1XlPROKUJpXz7+TBpN1vv+b2fJ7Pe16qjNlaBDTwNM1DERbAVlwaOn6vHV1AxIVus&#10;A5OBG0WYTe/vJpjbcOU9dYdUKgnhmKMBl1KTax0LRx7jMDTEov2E1mOStS21bfEq4b7Woyx71h4r&#10;lgaHDS0cFafDxRtYf6znX5dRt1s2N0eb7en8fRyfjRk89O9voBL16d/8d721gv8yFn75RkbQ0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aNH8sgAAADdAAAADwAAAAAA&#10;AAAAAAAAAAChAgAAZHJzL2Rvd25yZXYueG1sUEsFBgAAAAAEAAQA+QAAAJYDAAAAAA==&#10;" strokecolor="#2e2e2e" strokeweight="0"/>
                  <v:line id="Line 4157" o:spid="_x0000_s1292" style="position:absolute;visibility:visible;mso-wrap-style:square" from="8250,489" to="8255,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iacQAAADdAAAADwAAAGRycy9kb3ducmV2LnhtbERPS2sCMRC+F/wPYQq91awiKluj1Jaq&#10;F8FX8Tpsxs3iZrJu4rr+eyMUepuP7zmTWWtL0VDtC8cKet0EBHHmdMG5gsP+530MwgdkjaVjUnAn&#10;D7Np52WCqXY33lKzC7mIIexTVGBCqFIpfWbIou+6ijhyJ1dbDBHWudQ13mK4LWU/SYbSYsGxwWBF&#10;X4ay8+5qFSzWi/nvtd9svqu7oeXqfDkeBhel3l7bzw8QgdrwL/5zr3ScPxr04PlNPEF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7+JpxAAAAN0AAAAPAAAAAAAAAAAA&#10;AAAAAKECAABkcnMvZG93bnJldi54bWxQSwUGAAAAAAQABAD5AAAAkgMAAAAA&#10;" strokecolor="#2e2e2e" strokeweight="0"/>
                  <v:line id="Line 4158" o:spid="_x0000_s1293" style="position:absolute;visibility:visible;mso-wrap-style:square" from="8274,489" to="8279,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18HsQAAADdAAAADwAAAGRycy9kb3ducmV2LnhtbERPTWvCQBC9C/6HZQq91U2DqKSuUluq&#10;XgS1ll6H7DQbzM7G7Brjv3eFgrd5vM+ZzjtbiZYaXzpW8DpIQBDnTpdcKDh8f71MQPiArLFyTAqu&#10;5GE+6/emmGl34R21+1CIGMI+QwUmhDqT0ueGLPqBq4kj9+caiyHCppC6wUsMt5VMk2QkLZYcGwzW&#10;9GEoP+7PVsFys1z8nNN2+1lfDa3Wx9PvYXhS6vmpe38DEagLD/G/e63j/PEwhfs38QQ5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PXwexAAAAN0AAAAPAAAAAAAAAAAA&#10;AAAAAKECAABkcnMvZG93bnJldi54bWxQSwUGAAAAAAQABAD5AAAAkgMAAAAA&#10;" strokecolor="#2e2e2e" strokeweight="0"/>
                  <v:line id="Line 4159" o:spid="_x0000_s1294" style="position:absolute;visibility:visible;mso-wrap-style:square" from="374,1222" to="384,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HZhcUAAADdAAAADwAAAGRycy9kb3ducmV2LnhtbERPS2sCMRC+F/ofwgi9aVYrVlajVEut&#10;l0LrA6/DZtwsbibrJq7rv28Eobf5+J4znbe2FA3VvnCsoN9LQBBnThecK9htP7tjED4gaywdk4Ib&#10;eZjPnp+mmGp35V9qNiEXMYR9igpMCFUqpc8MWfQ9VxFH7uhqiyHCOpe6xmsMt6UcJMlIWiw4Nhis&#10;aGkoO20uVsHqe7XYXwbNz0d1M/S1Pp0Pu+FZqZdO+z4BEagN/+KHe63j/LfhK9y/iSfI2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XHZhcUAAADdAAAADwAAAAAAAAAA&#10;AAAAAAChAgAAZHJzL2Rvd25yZXYueG1sUEsFBgAAAAAEAAQA+QAAAJMDAAAAAA==&#10;" strokecolor="#2e2e2e" strokeweight="0"/>
                  <v:line id="Line 4160" o:spid="_x0000_s1295" style="position:absolute;visibility:visible;mso-wrap-style:square" from="408,1222" to="418,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hB8cQAAADdAAAADwAAAGRycy9kb3ducmV2LnhtbERPS2vCQBC+C/6HZQq91U0ltBJdpbbU&#10;ehF84nXITrPB7GzMrjH+e7dQ8DYf33Mms85WoqXGl44VvA4SEMS50yUXCva775cRCB+QNVaOScGN&#10;PMym/d4EM+2uvKF2GwoRQ9hnqMCEUGdS+tyQRT9wNXHkfl1jMUTYFFI3eI3htpLDJHmTFkuODQZr&#10;+jSUn7YXq2CxWswPl2G7/qpvhn6Wp/Nxn56Ven7qPsYgAnXhIf53L3Wc/56m8PdNPEFO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mEHxxAAAAN0AAAAPAAAAAAAAAAAA&#10;AAAAAKECAABkcnMvZG93bnJldi54bWxQSwUGAAAAAAQABAD5AAAAkgMAAAAA&#10;" strokecolor="#2e2e2e" strokeweight="0"/>
                  <v:line id="Line 4161" o:spid="_x0000_s1296" style="position:absolute;visibility:visible;mso-wrap-style:square" from="437,1222" to="446,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TkasQAAADdAAAADwAAAGRycy9kb3ducmV2LnhtbERPS2sCMRC+F/ofwgi91axiq6xGqZaq&#10;l0J94XXYjJvFzWTdxHX996ZQ6G0+vudMZq0tRUO1Lxwr6HUTEMSZ0wXnCva7r9cRCB+QNZaOScGd&#10;PMymz08TTLW78YaabchFDGGfogITQpVK6TNDFn3XVcSRO7naYoiwzqWu8RbDbSn7SfIuLRYcGwxW&#10;tDCUnbdXq2D5vZwfrv3m57O6G1qtz5fjfnBR6qXTfoxBBGrDv/jPvdZx/nDwBr/fxBPk9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1ORqxAAAAN0AAAAPAAAAAAAAAAAA&#10;AAAAAKECAABkcnMvZG93bnJldi54bWxQSwUGAAAAAAQABAD5AAAAkgMAAAAA&#10;" strokecolor="#2e2e2e" strokeweight="0"/>
                  <v:line id="Line 4162" o:spid="_x0000_s1297" style="position:absolute;visibility:visible;mso-wrap-style:square" from="466,1222" to="475,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Z6HcQAAADdAAAADwAAAGRycy9kb3ducmV2LnhtbERPS2sCMRC+F/wPYYTealYRK6tRbEut&#10;F8EnXofNuFncTNZNXNd/bwqF3ubje8503tpSNFT7wrGCfi8BQZw5XXCu4LD/fhuD8AFZY+mYFDzI&#10;w3zWeZliqt2dt9TsQi5iCPsUFZgQqlRKnxmy6HuuIo7c2dUWQ4R1LnWN9xhuSzlIkpG0WHBsMFjR&#10;p6HssrtZBcv18uN4GzSbr+ph6Gd1uZ4Ow6tSr912MQERqA3/4j/3Ssf578MR/H4TT5Cz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BnodxAAAAN0AAAAPAAAAAAAAAAAA&#10;AAAAAKECAABkcnMvZG93bnJldi54bWxQSwUGAAAAAAQABAD5AAAAkgMAAAAA&#10;" strokecolor="#2e2e2e" strokeweight="0"/>
                  <v:line id="Line 4163" o:spid="_x0000_s1298" style="position:absolute;visibility:visible;mso-wrap-style:square" from="499,1222" to="509,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rfhsQAAADdAAAADwAAAGRycy9kb3ducmV2LnhtbERPS2sCMRC+F/wPYYTealYRldUotqXW&#10;i9D6wOuwGTeLm8m6iev6741Q6G0+vufMFq0tRUO1Lxwr6PcSEMSZ0wXnCva7r7cJCB+QNZaOScGd&#10;PCzmnZcZptrd+JeabchFDGGfogITQpVK6TNDFn3PVcSRO7naYoiwzqWu8RbDbSkHSTKSFguODQYr&#10;+jCUnbdXq2C1Wb0froPm57O6G/peny/H/fCi1Gu3XU5BBGrDv/jPvdZx/ng4huc38QQ5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St+GxAAAAN0AAAAPAAAAAAAAAAAA&#10;AAAAAKECAABkcnMvZG93bnJldi54bWxQSwUGAAAAAAQABAD5AAAAkgMAAAAA&#10;" strokecolor="#2e2e2e" strokeweight="0"/>
                  <v:line id="Line 4164" o:spid="_x0000_s1299" style="position:absolute;visibility:visible;mso-wrap-style:square" from="528,1222" to="538,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9VL9MgAAADdAAAADwAAAGRycy9kb3ducmV2LnhtbESPT2/CMAzF75P2HSJP4jbSIbRNHQEN&#10;EH8uk4Ax7Wo1XlPROKUJpXz7+TBpN1vv+b2fJ7Pe16qjNlaBDTwNM1DERbAVlwaOn6vHV1AxIVus&#10;A5OBG0WYTe/vJpjbcOU9dYdUKgnhmKMBl1KTax0LRx7jMDTEov2E1mOStS21bfEq4b7Woyx71h4r&#10;lgaHDS0cFafDxRtYf6znX5dRt1s2N0eb7en8fRyfjRk89O9voBL16d/8d721gv8yFlz5RkbQ0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9VL9MgAAADdAAAADwAAAAAA&#10;AAAAAAAAAAChAgAAZHJzL2Rvd25yZXYueG1sUEsFBgAAAAAEAAQA+QAAAJYDAAAAAA==&#10;" strokecolor="#2e2e2e" strokeweight="0"/>
                  <v:line id="Line 4165" o:spid="_x0000_s1300" style="position:absolute;visibility:visible;mso-wrap-style:square" from="557,1222" to="566,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Jnub8QAAADdAAAADwAAAGRycy9kb3ducmV2LnhtbERPS2sCMRC+F/ofwgi91awira5GqZaq&#10;l0J94XXYjJvFzWTdxHX996ZQ6G0+vudMZq0tRUO1Lxwr6HUTEMSZ0wXnCva7r9chCB+QNZaOScGd&#10;PMymz08TTLW78YaabchFDGGfogITQpVK6TNDFn3XVcSRO7naYoiwzqWu8RbDbSn7SfImLRYcGwxW&#10;tDCUnbdXq2D5vZwfrv3m57O6G1qtz5fjfnBR6qXTfoxBBGrDv/jPvdZx/vtgBL/fxBPk9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me5vxAAAAN0AAAAPAAAAAAAAAAAA&#10;AAAAAKECAABkcnMvZG93bnJldi54bWxQSwUGAAAAAAQABAD5AAAAkgMAAAAA&#10;" strokecolor="#2e2e2e" strokeweight="0"/>
                  <v:line id="Line 4166" o:spid="_x0000_s1301" style="position:absolute;visibility:visible;mso-wrap-style:square" from="590,1222" to="595,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rRL8gAAADdAAAADwAAAGRycy9kb3ducmV2LnhtbESPT0/CQBDF7yZ+h82YcJOtBNQUFqIS&#10;/lxMFDFeJ92h29CdLd2llG/vHEy8zeS9ee83s0Xva9VRG6vABh6GGSjiItiKSwP7r9X9M6iYkC3W&#10;gcnAlSIs5rc3M8xtuPAndbtUKgnhmKMBl1KTax0LRx7jMDTEoh1C6zHJ2pbatniRcF/rUZY9ao8V&#10;S4PDht4cFcfd2RtYv69fv8+j7mPZXB1ttsfTz358MmZw179MQSXq07/573prBf9pIvzyjYyg5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HrRL8gAAADdAAAADwAAAAAA&#10;AAAAAAAAAAChAgAAZHJzL2Rvd25yZXYueG1sUEsFBgAAAAAEAAQA+QAAAJYDAAAAAA==&#10;" strokecolor="#2e2e2e" strokeweight="0"/>
                  <v:line id="Line 4167" o:spid="_x0000_s1302" style="position:absolute;visibility:visible;mso-wrap-style:square" from="619,1222" to="629,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Z0tMQAAADdAAAADwAAAGRycy9kb3ducmV2LnhtbERPTWsCMRC9F/wPYYTeNKtULVujtIrW&#10;S6FaxeuwmW4WN5N1E9f13zeC0Ns83udM560tRUO1LxwrGPQTEMSZ0wXnCvY/q94rCB+QNZaOScGN&#10;PMxnnacpptpdeUvNLuQihrBPUYEJoUql9Jkhi77vKuLI/braYoiwzqWu8RrDbSmHSTKWFguODQYr&#10;WhjKTruLVbD+Wn8cLsPme1ndDH1uTufj/uWs1HO3fX8DEagN/+KHe6Pj/MloAPdv4gly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NnS0xAAAAN0AAAAPAAAAAAAAAAAA&#10;AAAAAKECAABkcnMvZG93bnJldi54bWxQSwUGAAAAAAQABAD5AAAAkgMAAAAA&#10;" strokecolor="#2e2e2e" strokeweight="0"/>
                  <v:line id="Line 4168" o:spid="_x0000_s1303" style="position:absolute;visibility:visible;mso-wrap-style:square" from="648,1222" to="658,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qw8UAAADdAAAADwAAAGRycy9kb3ducmV2LnhtbERPS2vCQBC+F/wPywi96aah2pK6ig+0&#10;XoTWWnodstNsMDsbs2uM/74rCL3Nx/ecyayzlWip8aVjBU/DBARx7nTJhYLD13rwCsIHZI2VY1Jw&#10;JQ+zae9hgpl2F/6kdh8KEUPYZ6jAhFBnUvrckEU/dDVx5H5dYzFE2BRSN3iJ4baSaZKMpcWSY4PB&#10;mpaG8uP+bBVsdpvF9zltP1b11dD79nj6OTyflHrsd/M3EIG68C++u7c6zn8ZpXD7Jp4gp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qw8UAAADdAAAADwAAAAAAAAAA&#10;AAAAAAChAgAAZHJzL2Rvd25yZXYueG1sUEsFBgAAAAAEAAQA+QAAAJMDAAAAAA==&#10;" strokecolor="#2e2e2e" strokeweight="0"/>
                  <v:line id="Line 4169" o:spid="_x0000_s1304" style="position:absolute;visibility:visible;mso-wrap-style:square" from="682,1222" to="686,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hPWMUAAADdAAAADwAAAGRycy9kb3ducmV2LnhtbERPS2sCMRC+F/wPYQRvNeurla1RbMXH&#10;pdCqpddhM90sbibrJq7rv2+EQm/z8T1ntmhtKRqqfeFYwaCfgCDOnC44V3A8rB+nIHxA1lg6JgU3&#10;8rCYdx5mmGp35U9q9iEXMYR9igpMCFUqpc8MWfR9VxFH7sfVFkOEdS51jdcYbks5TJInabHg2GCw&#10;ojdD2Wl/sQo275vXr8uw+VhVN0Pb3en8fRyflep12+ULiEBt+Bf/uXc6zn+ejOD+TTxB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KhPWMUAAADdAAAADwAAAAAAAAAA&#10;AAAAAAChAgAAZHJzL2Rvd25yZXYueG1sUEsFBgAAAAAEAAQA+QAAAJMDAAAAAA==&#10;" strokecolor="#2e2e2e" strokeweight="0"/>
                  <v:line id="Line 4170" o:spid="_x0000_s1305" style="position:absolute;visibility:visible;mso-wrap-style:square" from="710,1222" to="720,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0HXLMQAAADdAAAADwAAAGRycy9kb3ducmV2LnhtbERPS2sCMRC+F/ofwgi91axiq6xGqZaq&#10;l0J94XXYjJvFzWTdxHX996ZQ6G0+vudMZq0tRUO1Lxwr6HUTEMSZ0wXnCva7r9cRCB+QNZaOScGd&#10;PMymz08TTLW78YaabchFDGGfogITQpVK6TNDFn3XVcSRO7naYoiwzqWu8RbDbSn7SfIuLRYcGwxW&#10;tDCUnbdXq2D5vZwfrv3m57O6G1qtz5fjfnBR6qXTfoxBBGrDv/jPvdZx/vBtAL/fxBPk9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dcsxAAAAN0AAAAPAAAAAAAAAAAA&#10;AAAAAKECAABkcnMvZG93bnJldi54bWxQSwUGAAAAAAQABAD5AAAAkgMAAAAA&#10;" strokecolor="#2e2e2e" strokeweight="0"/>
                  <v:line id="Line 4171" o:spid="_x0000_s1306" style="position:absolute;visibility:visible;mso-wrap-style:square" from="739,1222" to="749,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1yt8UAAADdAAAADwAAAGRycy9kb3ducmV2LnhtbERPS2sCMRC+F/ofwgi9aVapVlajVEut&#10;l0LrA6/DZtwsbibrJq7rv28Eobf5+J4znbe2FA3VvnCsoN9LQBBnThecK9htP7tjED4gaywdk4Ib&#10;eZjPnp+mmGp35V9qNiEXMYR9igpMCFUqpc8MWfQ9VxFH7uhqiyHCOpe6xmsMt6UcJMlIWiw4Nhis&#10;aGkoO20uVsHqe7XYXwbNz0d1M/S1Pp0Pu9ezUi+d9n0CIlAb/sUP91rH+W/DIdy/iSfI2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A1yt8UAAADdAAAADwAAAAAAAAAA&#10;AAAAAAChAgAAZHJzL2Rvd25yZXYueG1sUEsFBgAAAAAEAAQA+QAAAJMDAAAAAA==&#10;" strokecolor="#2e2e2e" strokeweight="0"/>
                  <v:line id="Line 4172" o:spid="_x0000_s1307" style="position:absolute;visibility:visible;mso-wrap-style:square" from="768,1222" to="777,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swMQAAADdAAAADwAAAGRycy9kb3ducmV2LnhtbERPS2sCMRC+F/ofwgi9aVZpraxG6YNa&#10;L4L1gddhM24WN5N1E9f13xtB6G0+vudMZq0tRUO1Lxwr6PcSEMSZ0wXnCrabn+4IhA/IGkvHpOBK&#10;HmbT56cJptpd+I+adchFDGGfogITQpVK6TNDFn3PVcSRO7jaYoiwzqWu8RLDbSkHSTKUFguODQYr&#10;+jKUHddnq2C+nH/uzoNm9V1dDf0ujqf99vWk1Eun/RiDCNSGf/HDvdBx/vvbEO7fxBPk9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3+zAxAAAAN0AAAAPAAAAAAAAAAAA&#10;AAAAAKECAABkcnMvZG93bnJldi54bWxQSwUGAAAAAAQABAD5AAAAkgMAAAAA&#10;" strokecolor="#2e2e2e" strokeweight="0"/>
                  <v:line id="Line 4173" o:spid="_x0000_s1308" style="position:absolute;visibility:visible;mso-wrap-style:square" from="801,1222" to="811,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5NJW8QAAADdAAAADwAAAGRycy9kb3ducmV2LnhtbERPS2sCMRC+F/ofwgi91azSqqxG6YNa&#10;L0LrA6/DZtwsbibrJq7rvzeC4G0+vudMZq0tRUO1Lxwr6HUTEMSZ0wXnCjbrn9cRCB+QNZaOScGF&#10;PMymz08TTLU78z81q5CLGMI+RQUmhCqV0meGLPquq4gjt3e1xRBhnUtd4zmG21L2k2QgLRYcGwxW&#10;9GUoO6xOVsF8Of/cnvrN33d1MfS7OBx3m7ejUi+d9mMMIlAbHuK7e6Hj/OH7EG7fxBPk9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k0lbxAAAAN0AAAAPAAAAAAAAAAAA&#10;AAAAAKECAABkcnMvZG93bnJldi54bWxQSwUGAAAAAAQABAD5AAAAkgMAAAAA&#10;" strokecolor="#2e2e2e" strokeweight="0"/>
                  <v:line id="Line 4174" o:spid="_x0000_s1309" style="position:absolute;visibility:visible;mso-wrap-style:square" from="830,1222" to="840,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zdKcgAAADdAAAADwAAAGRycy9kb3ducmV2LnhtbESPT0/CQBDF7yZ+h82YcJOtBNQUFqIS&#10;/lxMFDFeJ92h29CdLd2llG/vHEy8zeS9ee83s0Xva9VRG6vABh6GGSjiItiKSwP7r9X9M6iYkC3W&#10;gcnAlSIs5rc3M8xtuPAndbtUKgnhmKMBl1KTax0LRx7jMDTEoh1C6zHJ2pbatniRcF/rUZY9ao8V&#10;S4PDht4cFcfd2RtYv69fv8+j7mPZXB1ttsfTz358MmZw179MQSXq07/573prBf9pIrjyjYyg5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PgzdKcgAAADdAAAADwAAAAAA&#10;AAAAAAAAAAChAgAAZHJzL2Rvd25yZXYueG1sUEsFBgAAAAAEAAQA+QAAAJYDAAAAAA==&#10;" strokecolor="#2e2e2e" strokeweight="0"/>
                  <v:line id="Line 4175" o:spid="_x0000_s1310" style="position:absolute;visibility:visible;mso-wrap-style:square" from="859,1222" to="869,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B4ssUAAADdAAAADwAAAGRycy9kb3ducmV2LnhtbERPS2sCMRC+F/wPYQRvNauorVuj2IqP&#10;S6FVS6/DZrpZ3EzWTVzXf98Ihd7m43vObNHaUjRU+8KxgkE/AUGcOV1wruB4WD8+g/ABWWPpmBTc&#10;yMNi3nmYYardlT+p2YdcxBD2KSowIVSplD4zZNH3XUUcuR9XWwwR1rnUNV5juC3lMEkm0mLBscFg&#10;RW+GstP+YhVs3jevX5dh87Gqboa2u9P5+zg6K9XrtssXEIHa8C/+c+90nP80nsL9m3iCnP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UB4ssUAAADdAAAADwAAAAAAAAAA&#10;AAAAAAChAgAAZHJzL2Rvd25yZXYueG1sUEsFBgAAAAAEAAQA+QAAAJMDAAAAAA==&#10;" strokecolor="#2e2e2e" strokeweight="0"/>
                  <v:line id="Line 4176" o:spid="_x0000_s1311" style="position:absolute;visibility:visible;mso-wrap-style:square" from="893,1222" to="897,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YbkscAAADdAAAADwAAAGRycy9kb3ducmV2LnhtbESPQW/CMAyF75P2HyJP4gbpEGJTR0AD&#10;BOMyaWNMu1qN11Q0TmlCKf9+PiDtZus9v/d5tuh9rTpqYxXYwOMoA0VcBFtxaeDwtRk+g4oJ2WId&#10;mAxcKcJifn83w9yGC39St0+lkhCOORpwKTW51rFw5DGOQkMs2m9oPSZZ21LbFi8S7ms9zrKp9lix&#10;NDhsaOWoOO7P3sD2fbv8Po+7j3VzdfS2O55+DpOTMYOH/vUFVKI+/Ztv1zsr+E9T4ZdvZAQ9/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OFhuSxwAAAN0AAAAPAAAAAAAA&#10;AAAAAAAAAKECAABkcnMvZG93bnJldi54bWxQSwUGAAAAAAQABAD5AAAAlQMAAAAA&#10;" strokecolor="#2e2e2e" strokeweight="0"/>
                  <v:line id="Line 4177" o:spid="_x0000_s1312" style="position:absolute;visibility:visible;mso-wrap-style:square" from="921,1222" to="931,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q+CcQAAADdAAAADwAAAGRycy9kb3ducmV2LnhtbERPS2sCMRC+F/wPYQreNKsUK1uj1Jaq&#10;F8FX8Tpsxs3iZrJu4rr+e1MQepuP7zmTWWtL0VDtC8cKBv0EBHHmdMG5gsP+pzcG4QOyxtIxKbiT&#10;h9m08zLBVLsbb6nZhVzEEPYpKjAhVKmUPjNk0fddRRy5k6sthgjrXOoabzHclnKYJCNpseDYYLCi&#10;L0PZeXe1Chbrxfz3Omw239Xd0HJ1vhwPbxeluq/t5weIQG34Fz/dKx3nv48G8PdNPEF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Wr4JxAAAAN0AAAAPAAAAAAAAAAAA&#10;AAAAAKECAABkcnMvZG93bnJldi54bWxQSwUGAAAAAAQABAD5AAAAkgMAAAAA&#10;" strokecolor="#2e2e2e" strokeweight="0"/>
                  <v:line id="Line 4178" o:spid="_x0000_s1313" style="position:absolute;visibility:visible;mso-wrap-style:square" from="950,1222" to="960,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ggfsQAAADdAAAADwAAAGRycy9kb3ducmV2LnhtbERPTWvCQBC9F/wPywi91Y1BVFJX0Rat&#10;l4JaS69DdswGs7Mxu8b477tCobd5vM+ZLTpbiZYaXzpWMBwkIIhzp0suFBy/1i9TED4ga6wck4I7&#10;eVjMe08zzLS78Z7aQyhEDGGfoQITQp1J6XNDFv3A1cSRO7nGYoiwKaRu8BbDbSXTJBlLiyXHBoM1&#10;vRnKz4erVbD53Ky+r2m7e6/vhj6258vPcXRR6rnfLV9BBOrCv/jPvdVx/mScwuObeIK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iCB+xAAAAN0AAAAPAAAAAAAAAAAA&#10;AAAAAKECAABkcnMvZG93bnJldi54bWxQSwUGAAAAAAQABAD5AAAAkgMAAAAA&#10;" strokecolor="#2e2e2e" strokeweight="0"/>
                  <v:line id="Line 4179" o:spid="_x0000_s1314" style="position:absolute;visibility:visible;mso-wrap-style:square" from="984,1222" to="989,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F5cQAAADdAAAADwAAAGRycy9kb3ducmV2LnhtbERPS2sCMRC+F/ofwgi9aVZbrKxG6YNa&#10;L4L1gddhM24WN5N1E9f13xtB6G0+vudMZq0tRUO1Lxwr6PcSEMSZ0wXnCrabn+4IhA/IGkvHpOBK&#10;HmbT56cJptpd+I+adchFDGGfogITQpVK6TNDFn3PVcSRO7jaYoiwzqWu8RLDbSkHSTKUFguODQYr&#10;+jKUHddnq2C+nH/uzoNm9V1dDf0ujqf99u2k1Eun/RiDCNSGf/HDvdBx/vvwFe7fxBPk9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IXlxAAAAN0AAAAPAAAAAAAAAAAA&#10;AAAAAKECAABkcnMvZG93bnJldi54bWxQSwUGAAAAAAQABAD5AAAAkgMAAAAA&#10;" strokecolor="#2e2e2e" strokeweight="0"/>
                  <v:line id="Line 4180" o:spid="_x0000_s1315" style="position:absolute;visibility:visible;mso-wrap-style:square" from="1013,1222" to="1022,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0dkcQAAADdAAAADwAAAGRycy9kb3ducmV2LnhtbERPS2sCMRC+F/wPYYTealYRK6tRbEut&#10;F8EnXofNuFncTNZNXNd/bwqF3ubje8503tpSNFT7wrGCfi8BQZw5XXCu4LD/fhuD8AFZY+mYFDzI&#10;w3zWeZliqt2dt9TsQi5iCPsUFZgQqlRKnxmy6HuuIo7c2dUWQ4R1LnWN9xhuSzlIkpG0WHBsMFjR&#10;p6HssrtZBcv18uN4GzSbr+ph6Gd1uZ4Ow6tSr912MQERqA3/4j/3Ssf576Mh/H4TT5Cz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LR2RxAAAAN0AAAAPAAAAAAAAAAAA&#10;AAAAAKECAABkcnMvZG93bnJldi54bWxQSwUGAAAAAAQABAD5AAAAkgMAAAAA&#10;" strokecolor="#2e2e2e" strokeweight="0"/>
                  <v:line id="Line 4181" o:spid="_x0000_s1316" style="position:absolute;visibility:visible;mso-wrap-style:square" from="1041,1222" to="1051,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G4CsQAAADdAAAADwAAAGRycy9kb3ducmV2LnhtbERPS2sCMRC+F/ofwgi9aVZpraxG6YNa&#10;L4L1gddhM24WN5N1E9f13xtB6G0+vudMZq0tRUO1Lxwr6PcSEMSZ0wXnCrabn+4IhA/IGkvHpOBK&#10;HmbT56cJptpd+I+adchFDGGfogITQpVK6TNDFn3PVcSRO7jaYoiwzqWu8RLDbSkHSTKUFguODQYr&#10;+jKUHddnq2C+nH/uzoNm9V1dDf0ujqf99vWk1Eun/RiDCNSGf/HDvdBx/vvwDe7fxBPk9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YbgKxAAAAN0AAAAPAAAAAAAAAAAA&#10;AAAAAKECAABkcnMvZG93bnJldi54bWxQSwUGAAAAAAQABAD5AAAAkgMAAAAA&#10;" strokecolor="#2e2e2e" strokeweight="0"/>
                  <v:line id="Line 4182" o:spid="_x0000_s1317" style="position:absolute;visibility:visible;mso-wrap-style:square" from="1070,1222" to="1080,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rMmfcQAAADdAAAADwAAAGRycy9kb3ducmV2LnhtbERPS2vCQBC+C/6HZQq96aZSUomuUltq&#10;vRR84nXITrPB7GzMrjH++25B8DYf33Om885WoqXGl44VvAwTEMS50yUXCva7r8EYhA/IGivHpOBG&#10;Huazfm+KmXZX3lC7DYWIIewzVGBCqDMpfW7Ioh+6mjhyv66xGCJsCqkbvMZwW8lRkqTSYsmxwWBN&#10;H4by0/ZiFSx/lovDZdSuP+uboe/V6Xzcv56Ven7q3icgAnXhIb67VzrOf0tT+P8mniBn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syZ9xAAAAN0AAAAPAAAAAAAAAAAA&#10;AAAAAKECAABkcnMvZG93bnJldi54bWxQSwUGAAAAAAQABAD5AAAAkgMAAAAA&#10;" strokecolor="#2e2e2e" strokeweight="0"/>
                  <v:line id="Line 4183" o:spid="_x0000_s1318" style="position:absolute;visibility:visible;mso-wrap-style:square" from="1104,1222" to="1113,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D5sQAAADdAAAADwAAAGRycy9kb3ducmV2LnhtbERPS2sCMRC+C/6HMEJvNasUldUotqXW&#10;S8EnXofNuFncTNZNXNd/3xQK3ubje85s0dpSNFT7wrGCQT8BQZw5XXCu4LD/ep2A8AFZY+mYFDzI&#10;w2Le7cww1e7OW2p2IRcxhH2KCkwIVSqlzwxZ9H1XEUfu7GqLIcI6l7rGewy3pRwmyUhaLDg2GKzo&#10;w1B22d2sgtXP6v14Gzabz+ph6Ht9uZ4Ob1elXnrtcgoiUBue4n/3Wsf549EY/r6JJ8j5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4PmxAAAAN0AAAAPAAAAAAAAAAAA&#10;AAAAAKECAABkcnMvZG93bnJldi54bWxQSwUGAAAAAAQABAD5AAAAkgMAAAAA&#10;" strokecolor="#2e2e2e" strokeweight="0"/>
                  <v:line id="Line 4184" o:spid="_x0000_s1319" style="position:absolute;visibility:visible;mso-wrap-style:square" from="1133,1222" to="1142,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GAXlMcAAADdAAAADwAAAGRycy9kb3ducmV2LnhtbESPQW/CMAyF75P2HyJP4gbpEGJTR0AD&#10;BOMyaWNMu1qN11Q0TmlCKf9+PiDtZus9v/d5tuh9rTpqYxXYwOMoA0VcBFtxaeDwtRk+g4oJ2WId&#10;mAxcKcJifn83w9yGC39St0+lkhCOORpwKTW51rFw5DGOQkMs2m9oPSZZ21LbFi8S7ms9zrKp9lix&#10;NDhsaOWoOO7P3sD2fbv8Po+7j3VzdfS2O55+DpOTMYOH/vUFVKI+/Ztv1zsr+E9TwZVvZAQ9/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wYBeUxwAAAN0AAAAPAAAAAAAA&#10;AAAAAAAAAKECAABkcnMvZG93bnJldi54bWxQSwUGAAAAAAQABAD5AAAAlQMAAAAA&#10;" strokecolor="#2e2e2e" strokeweight="0"/>
                  <v:line id="Line 4185" o:spid="_x0000_s1320" style="position:absolute;visibility:visible;mso-wrap-style:square" from="1161,1222" to="1171,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yyD8UAAADdAAAADwAAAGRycy9kb3ducmV2LnhtbERPS2sCMRC+F/ofwgi9aVYpWlejVEut&#10;l0LrA6/DZtwsbibrJq7rv28Eobf5+J4znbe2FA3VvnCsoN9LQBBnThecK9htP7tvIHxA1lg6JgU3&#10;8jCfPT9NMdXuyr/UbEIuYgj7FBWYEKpUSp8Zsuh7riKO3NHVFkOEdS51jdcYbks5SJKhtFhwbDBY&#10;0dJQdtpcrILV92qxvwyan4/qZuhrfTofdq9npV467fsERKA2/Isf7rWO80fDMdy/iSfI2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yyyD8UAAADdAAAADwAAAAAAAAAA&#10;AAAAAAChAgAAZHJzL2Rvd25yZXYueG1sUEsFBgAAAAAEAAQA+QAAAJMDAAAAAA==&#10;" strokecolor="#2e2e2e" strokeweight="0"/>
                  <v:line id="Line 4186" o:spid="_x0000_s1321" style="position:absolute;visibility:visible;mso-wrap-style:square" from="1195,1222" to="1200,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8+NT8cAAADdAAAADwAAAGRycy9kb3ducmV2LnhtbESPQW/CMAyF75P2HyJP4jbSITSmjoAG&#10;CMYFaWNMu1qN11Q0TmlCKf8eHybtZus9v/d5Ou99rTpqYxXYwNMwA0VcBFtxaeDwtX58ARUTssU6&#10;MBm4UoT57P5uirkNF/6kbp9KJSEcczTgUmpyrWPhyGMchoZYtN/QekyytqW2LV4k3Nd6lGXP2mPF&#10;0uCwoaWj4rg/ewOb3WbxfR51H6vm6uh9ezz9HMYnYwYP/dsrqER9+jf/XW+t4E8mwi/fyAh6d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z41PxwAAAN0AAAAPAAAAAAAA&#10;AAAAAAAAAKECAABkcnMvZG93bnJldi54bWxQSwUGAAAAAAQABAD5AAAAlQMAAAAA&#10;" strokecolor="#2e2e2e" strokeweight="0"/>
                  <v:line id="Line 4187" o:spid="_x0000_s1322" style="position:absolute;visibility:visible;mso-wrap-style:square" from="1224,1222" to="1233,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Mo1MQAAADdAAAADwAAAGRycy9kb3ducmV2LnhtbERPTWsCMRC9F/wPYQrealYpKlujVKXq&#10;RWjV4nXYjJvFzWTdxHX990Yo9DaP9zmTWWtL0VDtC8cK+r0EBHHmdMG5gsP+620MwgdkjaVjUnAn&#10;D7Np52WCqXY3/qFmF3IRQ9inqMCEUKVS+syQRd9zFXHkTq62GCKsc6lrvMVwW8pBkgylxYJjg8GK&#10;Foay8+5qFay2q/nvddB8L6u7ofXmfDke3i9KdV/bzw8QgdrwL/5zb3ScPxr14flNPEF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gyjUxAAAAN0AAAAPAAAAAAAAAAAA&#10;AAAAAKECAABkcnMvZG93bnJldi54bWxQSwUGAAAAAAQABAD5AAAAkgMAAAAA&#10;" strokecolor="#2e2e2e" strokeweight="0"/>
                  <v:line id="Line 4188" o:spid="_x0000_s1323" style="position:absolute;visibility:visible;mso-wrap-style:square" from="1253,1222" to="1262,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G2o8QAAADdAAAADwAAAGRycy9kb3ducmV2LnhtbERPTWvCQBC9F/wPywi96cYgVVJX0Rat&#10;l4JaS69DdswGs7Mxu8b477sFobd5vM+ZLTpbiZYaXzpWMBomIIhzp0suFBy/1oMpCB+QNVaOScGd&#10;PCzmvacZZtrdeE/tIRQihrDPUIEJoc6k9Lkhi37oauLInVxjMUTYFFI3eIvhtpJpkrxIiyXHBoM1&#10;vRnKz4erVbD53Ky+r2m7e6/vhj6258vPcXxR6rnfLV9BBOrCv/jh3uo4fzJJ4e+beIK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UbajxAAAAN0AAAAPAAAAAAAAAAAA&#10;AAAAAKECAABkcnMvZG93bnJldi54bWxQSwUGAAAAAAQABAD5AAAAkgMAAAAA&#10;" strokecolor="#2e2e2e" strokeweight="0"/>
                  <v:line id="Line 4189" o:spid="_x0000_s1324" style="position:absolute;visibility:visible;mso-wrap-style:square" from="1286,1222" to="1291,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0TOMQAAADdAAAADwAAAGRycy9kb3ducmV2LnhtbERPS2sCMRC+F/ofwgi91ay2qKxG6YNa&#10;L0LrA6/DZtwsbibrJq7rvzeC4G0+vudMZq0tRUO1Lxwr6HUTEMSZ0wXnCjbrn9cRCB+QNZaOScGF&#10;PMymz08TTLU78z81q5CLGMI+RQUmhCqV0meGLPquq4gjt3e1xRBhnUtd4zmG21L2k2QgLRYcGwxW&#10;9GUoO6xOVsF8Of/cnvrN33d1MfS7OBx3m/ejUi+d9mMMIlAbHuK7e6Hj/OHwDW7fxBPk9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7HRM4xAAAAN0AAAAPAAAAAAAAAAAA&#10;AAAAAKECAABkcnMvZG93bnJldi54bWxQSwUGAAAAAAQABAD5AAAAkgMAAAAA&#10;" strokecolor="#2e2e2e" strokeweight="0"/>
                  <v:line id="Line 4190" o:spid="_x0000_s1325" style="position:absolute;visibility:visible;mso-wrap-style:square" from="1315,1222" to="1325,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SLTMQAAADdAAAADwAAAGRycy9kb3ducmV2LnhtbERPS2sCMRC+F/wPYYTealYRldUotqXW&#10;i9D6wOuwGTeLm8m6iev6741Q6G0+vufMFq0tRUO1Lxwr6PcSEMSZ0wXnCva7r7cJCB+QNZaOScGd&#10;PCzmnZcZptrd+JeabchFDGGfogITQpVK6TNDFn3PVcSRO7naYoiwzqWu8RbDbSkHSTKSFguODQYr&#10;+jCUnbdXq2C1Wb0froPm57O6G/peny/H/fCi1Gu3XU5BBGrDv/jPvdZx/ng8hOc38QQ5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9ItMxAAAAN0AAAAPAAAAAAAAAAAA&#10;AAAAAKECAABkcnMvZG93bnJldi54bWxQSwUGAAAAAAQABAD5AAAAkgMAAAAA&#10;" strokecolor="#2e2e2e" strokeweight="0"/>
                  <v:line id="Line 4191" o:spid="_x0000_s1326" style="position:absolute;visibility:visible;mso-wrap-style:square" from="1344,1222" to="1353,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gu18QAAADdAAAADwAAAGRycy9kb3ducmV2LnhtbERPS2sCMRC+F/ofwgi91azSqqxG6YNa&#10;L0LrA6/DZtwsbibrJq7rvzeC4G0+vudMZq0tRUO1Lxwr6HUTEMSZ0wXnCjbrn9cRCB+QNZaOScGF&#10;PMymz08TTLU78z81q5CLGMI+RQUmhCqV0meGLPquq4gjt3e1xRBhnUtd4zmG21L2k2QgLRYcGwxW&#10;9GUoO6xOVsF8Of/cnvrN33d1MfS7OBx3m7ejUi+d9mMMIlAbHuK7e6Hj/OHwHW7fxBPk9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uC7XxAAAAN0AAAAPAAAAAAAAAAAA&#10;AAAAAKECAABkcnMvZG93bnJldi54bWxQSwUGAAAAAAQABAD5AAAAkgMAAAAA&#10;" strokecolor="#2e2e2e" strokeweight="0"/>
                  <v:line id="Line 4192" o:spid="_x0000_s1327" style="position:absolute;visibility:visible;mso-wrap-style:square" from="1377,1222" to="1382,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2qwoMQAAADdAAAADwAAAGRycy9kb3ducmV2LnhtbERPS2sCMRC+C/6HMEJvNasUldUotqXW&#10;S8EnXofNuFncTNZNXNd/3xQK3ubje85s0dpSNFT7wrGCQT8BQZw5XXCu4LD/ep2A8AFZY+mYFDzI&#10;w2Le7cww1e7OW2p2IRcxhH2KCkwIVSqlzwxZ9H1XEUfu7GqLIcI6l7rGewy3pRwmyUhaLDg2GKzo&#10;w1B22d2sgtXP6v14Gzabz+ph6Ht9uZ4Ob1elXnrtcgoiUBue4n/3Wsf54/EI/r6JJ8j5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arCgxAAAAN0AAAAPAAAAAAAAAAAA&#10;AAAAAKECAABkcnMvZG93bnJldi54bWxQSwUGAAAAAAQABAD5AAAAkgMAAAAA&#10;" strokecolor="#2e2e2e" strokeweight="0"/>
                  <v:line id="Line 4193" o:spid="_x0000_s1328" style="position:absolute;visibility:visible;mso-wrap-style:square" from="1406,1222" to="1416,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YVO8QAAADdAAAADwAAAGRycy9kb3ducmV2LnhtbERPS2vCQBC+C/6HZQq96aZSmhJdpbbU&#10;ehGsD7wO2Wk2mJ2N2TXGf98VBG/z8T1nMutsJVpqfOlYwcswAUGcO11yoWC3/R68g/ABWWPlmBRc&#10;ycNs2u9NMNPuwr/UbkIhYgj7DBWYEOpMSp8bsuiHriaO3J9rLIYIm0LqBi8x3FZylCRv0mLJscFg&#10;TZ+G8uPmbBUsVov5/jxq11/11dDP8ng67F5PSj0/dR9jEIG68BDf3Usd56dpCrdv4gl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JhU7xAAAAN0AAAAPAAAAAAAAAAAA&#10;AAAAAKECAABkcnMvZG93bnJldi54bWxQSwUGAAAAAAQABAD5AAAAkgMAAAAA&#10;" strokecolor="#2e2e2e" strokeweight="0"/>
                  <v:line id="Line 4194" o:spid="_x0000_s1329" style="position:absolute;visibility:visible;mso-wrap-style:square" from="1435,1222" to="1445,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mBSccAAADdAAAADwAAAGRycy9kb3ducmV2LnhtbESPQW/CMAyF75P2HyJP4jbSITSmjoAG&#10;CMYFaWNMu1qN11Q0TmlCKf8eHybtZus9v/d5Ou99rTpqYxXYwNMwA0VcBFtxaeDwtX58ARUTssU6&#10;MBm4UoT57P5uirkNF/6kbp9KJSEcczTgUmpyrWPhyGMchoZYtN/QekyytqW2LV4k3Nd6lGXP2mPF&#10;0uCwoaWj4rg/ewOb3WbxfR51H6vm6uh9ezz9HMYnYwYP/dsrqER9+jf/XW+t4E8mgivfyAh6d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1uYFJxwAAAN0AAAAPAAAAAAAA&#10;AAAAAAAAAKECAABkcnMvZG93bnJldi54bWxQSwUGAAAAAAQABAD5AAAAlQMAAAAA&#10;" strokecolor="#2e2e2e" strokeweight="0"/>
                  <v:line id="Line 4195" o:spid="_x0000_s1330" style="position:absolute;visibility:visible;mso-wrap-style:square" from="1464,1222" to="1473,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Uk0sQAAADdAAAADwAAAGRycy9kb3ducmV2LnhtbERPS2sCMRC+F/ofwgi9aVYpta5G6YNa&#10;L4L1gddhM24WN5N1E9f13xtB6G0+vudMZq0tRUO1Lxwr6PcSEMSZ0wXnCrabn+47CB+QNZaOScGV&#10;PMymz08TTLW78B8165CLGMI+RQUmhCqV0meGLPqeq4gjd3C1xRBhnUtd4yWG21IOkuRNWiw4Nhis&#10;6MtQdlyfrYL5cv65Ow+a1Xd1NfS7OJ7229eTUi+d9mMMIlAb/sUP90LH+cPhCO7fxBPk9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9STSxAAAAN0AAAAPAAAAAAAAAAAA&#10;AAAAAKECAABkcnMvZG93bnJldi54bWxQSwUGAAAAAAQABAD5AAAAkgMAAAAA&#10;" strokecolor="#2e2e2e" strokeweight="0"/>
                  <v:line id="Line 4196" o:spid="_x0000_s1331" style="position:absolute;visibility:visible;mso-wrap-style:square" from="1497,1222" to="1507,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r9aMcAAADdAAAADwAAAGRycy9kb3ducmV2LnhtbESPT2/CMAzF75P2HSJP4jbSoQlQR0D7&#10;owEXJGBMu1qN11Q0TmlCKd8eHybtZus9v/fzbNH7WnXUxiqwgadhBoq4CLbi0sDh6/NxCiomZIt1&#10;YDJwpQiL+f3dDHMbLryjbp9KJSEcczTgUmpyrWPhyGMchoZYtN/QekyytqW2LV4k3Nd6lGVj7bFi&#10;aXDY0Luj4rg/ewPLzfLt+zzqth/N1dFqfTz9HJ5Pxgwe+tcXUIn69G/+u15bwZ9MhV++kRH0/A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v1oxwAAAN0AAAAPAAAAAAAA&#10;AAAAAAAAAKECAABkcnMvZG93bnJldi54bWxQSwUGAAAAAAQABAD5AAAAlQMAAAAA&#10;" strokecolor="#2e2e2e" strokeweight="0"/>
                  <v:line id="Line 4197" o:spid="_x0000_s1332" style="position:absolute;visibility:visible;mso-wrap-style:square" from="1526,1222" to="1536,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ZY88QAAADdAAAADwAAAGRycy9kb3ducmV2LnhtbERPS2sCMRC+F/wPYQrealYpVrZGqUrV&#10;i1AfxeuwGTeLm8m6iev6741Q6G0+vueMp60tRUO1Lxwr6PcSEMSZ0wXnCg7777cRCB+QNZaOScGd&#10;PEwnnZcxptrdeEvNLuQihrBPUYEJoUql9Jkhi77nKuLInVxtMURY51LXeIvhtpSDJBlKiwXHBoMV&#10;zQ1l593VKlhulrPf66D5WVR3Q6v1+XI8vF+U6r62X58gArXhX/znXus4/2PUh+c38QQ5e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VljzxAAAAN0AAAAPAAAAAAAAAAAA&#10;AAAAAKECAABkcnMvZG93bnJldi54bWxQSwUGAAAAAAQABAD5AAAAkgMAAAAA&#10;" strokecolor="#2e2e2e" strokeweight="0"/>
                  <v:line id="Line 4198" o:spid="_x0000_s1333" style="position:absolute;visibility:visible;mso-wrap-style:square" from="1555,1222" to="1565,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TGhMQAAADdAAAADwAAAGRycy9kb3ducmV2LnhtbERPTWvCQBC9F/wPywi91Y1BqqSuoi1a&#10;LwW1ll6H7JgNZmdjdo3x33cLgrd5vM+ZzjtbiZYaXzpWMBwkIIhzp0suFBy+Vy8TED4ga6wck4Ib&#10;eZjPek9TzLS78o7afShEDGGfoQITQp1J6XNDFv3A1cSRO7rGYoiwKaRu8BrDbSXTJHmVFkuODQZr&#10;ejeUn/YXq2D9tV7+XNJ2+1HfDH1uTuffw+is1HO/W7yBCNSFh/ju3ug4fzxJ4f+beIK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hMaExAAAAN0AAAAPAAAAAAAAAAAA&#10;AAAAAKECAABkcnMvZG93bnJldi54bWxQSwUGAAAAAAQABAD5AAAAkgMAAAAA&#10;" strokecolor="#2e2e2e" strokeweight="0"/>
                  <v:line id="Line 4199" o:spid="_x0000_s1334" style="position:absolute;visibility:visible;mso-wrap-style:square" from="1589,1222" to="1593,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hjH8UAAADdAAAADwAAAGRycy9kb3ducmV2LnhtbERPS2sCMRC+F/ofwhR602ytqKxG8YHW&#10;S6Fai9dhM90sbibrJq7rv28Eobf5+J4zmbW2FA3VvnCs4K2bgCDOnC44V3D4XndGIHxA1lg6JgU3&#10;8jCbPj9NMNXuyjtq9iEXMYR9igpMCFUqpc8MWfRdVxFH7tfVFkOEdS51jdcYbkvZS5KBtFhwbDBY&#10;0dJQdtpfrILN52bxc+k1X6vqZuhjezofD/2zUq8v7XwMIlAb/sUP91bH+cPRO9y/iSfI6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shjH8UAAADdAAAADwAAAAAAAAAA&#10;AAAAAAChAgAAZHJzL2Rvd25yZXYueG1sUEsFBgAAAAAEAAQA+QAAAJMDAAAAAA==&#10;" strokecolor="#2e2e2e" strokeweight="0"/>
                  <v:line id="Line 4200" o:spid="_x0000_s1335" style="position:absolute;visibility:visible;mso-wrap-style:square" from="1617,1222" to="1627,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H7a8QAAADdAAAADwAAAGRycy9kb3ducmV2LnhtbERPS2sCMRC+F/wPYYTealYRK6tRbEut&#10;F6G+8Dpsxs3iZrJu4rr+eyMUepuP7znTeWtL0VDtC8cK+r0EBHHmdMG5gv3u+20MwgdkjaVjUnAn&#10;D/NZ52WKqXY33lCzDbmIIexTVGBCqFIpfWbIou+5ijhyJ1dbDBHWudQ13mK4LeUgSUbSYsGxwWBF&#10;n4ay8/ZqFSzXy4/DddD8flV3Qz+r8+W4H16Ueu22iwmIQG34F/+5VzrOfx8P4flNPEHO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IftrxAAAAN0AAAAPAAAAAAAAAAAA&#10;AAAAAKECAABkcnMvZG93bnJldi54bWxQSwUGAAAAAAQABAD5AAAAkgMAAAAA&#10;" strokecolor="#2e2e2e" strokeweight="0"/>
                  <v:line id="Line 4201" o:spid="_x0000_s1336" style="position:absolute;visibility:visible;mso-wrap-style:square" from="1646,1222" to="1656,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1e8MUAAADdAAAADwAAAGRycy9kb3ducmV2LnhtbERPS2sCMRC+F/ofwhR602ylPliN4gOt&#10;l0K1Fq/DZrpZ3EzWTVzXf98IQm/z8T1nMmttKRqqfeFYwVs3AUGcOV1wruDwve6MQPiArLF0TApu&#10;5GE2fX6aYKrdlXfU7EMuYgj7FBWYEKpUSp8Zsui7riKO3K+rLYYI61zqGq8x3JaylyQDabHg2GCw&#10;oqWh7LS/WAWbz83i59JrvlbVzdDH9nQ+Ht7PSr2+tPMxiEBt+Bc/3Fsd5w9Hfbh/E0+Q0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m1e8MUAAADdAAAADwAAAAAAAAAA&#10;AAAAAAChAgAAZHJzL2Rvd25yZXYueG1sUEsFBgAAAAAEAAQA+QAAAJMDAAAAAA==&#10;" strokecolor="#2e2e2e" strokeweight="0"/>
                  <v:line id="Line 4202" o:spid="_x0000_s1337" style="position:absolute;visibility:visible;mso-wrap-style:square" from="1680,1222" to="1685,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Ah8QAAADdAAAADwAAAGRycy9kb3ducmV2LnhtbERPS2sCMRC+C/6HMEJvmlWKldUotqXW&#10;S8EnXofNuFncTNZNXNd/3xQK3ubje85s0dpSNFT7wrGC4SABQZw5XXCu4LD/6k9A+ICssXRMCh7k&#10;YTHvdmaYanfnLTW7kIsYwj5FBSaEKpXSZ4Ys+oGriCN3drXFEGGdS13jPYbbUo6SZCwtFhwbDFb0&#10;YSi77G5Wwepn9X68jZrNZ/Uw9L2+XE+H16tSL712OQURqA1P8b97reP8t8kY/r6JJ8j5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v8CHxAAAAN0AAAAPAAAAAAAAAAAA&#10;AAAAAKECAABkcnMvZG93bnJldi54bWxQSwUGAAAAAAQABAD5AAAAkgMAAAAA&#10;" strokecolor="#2e2e2e" strokeweight="0"/>
                  <v:line id="Line 4203" o:spid="_x0000_s1338" style="position:absolute;visibility:visible;mso-wrap-style:square" from="1709,1222" to="1718,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NlHMQAAADdAAAADwAAAGRycy9kb3ducmV2LnhtbERPS2sCMRC+F/wPYYTealYpVVaj2IrW&#10;i1BfeB0242ZxM1k3cV3/fVMQepuP7zmTWWtL0VDtC8cK+r0EBHHmdMG5gsN++TYC4QOyxtIxKXiQ&#10;h9m08zLBVLs7b6nZhVzEEPYpKjAhVKmUPjNk0fdcRRy5s6sthgjrXOoa7zHclnKQJB/SYsGxwWBF&#10;X4ayy+5mFaw2q8/jbdD8LKqHoe/15Xo6vF+Veu228zGIQG34Fz/dax3nD0dD+PsmniC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82UcxAAAAN0AAAAPAAAAAAAAAAAA&#10;AAAAAKECAABkcnMvZG93bnJldi54bWxQSwUGAAAAAAQABAD5AAAAkgMAAAAA&#10;" strokecolor="#2e2e2e" strokeweight="0"/>
                  <v:line id="Line 4204" o:spid="_x0000_s1339" style="position:absolute;visibility:visible;mso-wrap-style:square" from="1737,1222" to="1747,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zxbscAAADdAAAADwAAAGRycy9kb3ducmV2LnhtbESPT2/CMAzF75P2HSJP4jbSoQlQR0D7&#10;owEXJGBMu1qN11Q0TmlCKd8eHybtZus9v/fzbNH7WnXUxiqwgadhBoq4CLbi0sDh6/NxCiomZIt1&#10;YDJwpQiL+f3dDHMbLryjbp9KJSEcczTgUmpyrWPhyGMchoZYtN/QekyytqW2LV4k3Nd6lGVj7bFi&#10;aXDY0Luj4rg/ewPLzfLt+zzqth/N1dFqfTz9HJ5Pxgwe+tcXUIn69G/+u15bwZ9MBVe+kRH0/A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bPFuxwAAAN0AAAAPAAAAAAAA&#10;AAAAAAAAAKECAABkcnMvZG93bnJldi54bWxQSwUGAAAAAAQABAD5AAAAlQMAAAAA&#10;" strokecolor="#2e2e2e" strokeweight="0"/>
                  <v:line id="Line 4205" o:spid="_x0000_s1340" style="position:absolute;visibility:visible;mso-wrap-style:square" from="1766,1222" to="1776,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BU9cQAAADdAAAADwAAAGRycy9kb3ducmV2LnhtbERPS2sCMRC+F/ofwgi91axSqq5G6YNa&#10;L0LrA6/DZtwsbibrJq7rvzeC4G0+vudMZq0tRUO1Lxwr6HUTEMSZ0wXnCjbrn9chCB+QNZaOScGF&#10;PMymz08TTLU78z81q5CLGMI+RQUmhCqV0meGLPquq4gjt3e1xRBhnUtd4zmG21L2k+RdWiw4Nhis&#10;6MtQdlidrIL5cv65PfWbv+/qYuh3cTjuNm9HpV467ccYRKA2PMR390LH+YPhCG7fxBPk9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IFT1xAAAAN0AAAAPAAAAAAAAAAAA&#10;AAAAAKECAABkcnMvZG93bnJldi54bWxQSwUGAAAAAAQABAD5AAAAkgMAAAAA&#10;" strokecolor="#2e2e2e" strokeweight="0"/>
                  <v:line id="Line 4206" o:spid="_x0000_s1341" style="position:absolute;visibility:visible;mso-wrap-style:square" from="1800,1222" to="1809,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8NrtcgAAADdAAAADwAAAGRycy9kb3ducmV2LnhtbESPT0/CQBDF7yZ+h82YcJOthKAWFqIS&#10;/lxMFDFeJ92h29CdLd2llG/vHEy8zeS9ee83s0Xva9VRG6vABh6GGSjiItiKSwP7r9X9E6iYkC3W&#10;gcnAlSIs5rc3M8xtuPAndbtUKgnhmKMBl1KTax0LRx7jMDTEoh1C6zHJ2pbatniRcF/rUZZNtMeK&#10;pcFhQ2+OiuPu7A2s39ev3+dR97Fsro422+PpZz8+GTO461+moBL16d/8d721gv/4LPzyjYyg5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8NrtcgAAADdAAAADwAAAAAA&#10;AAAAAAAAAAChAgAAZHJzL2Rvd25yZXYueG1sUEsFBgAAAAAEAAQA+QAAAJYDAAAAAA==&#10;" strokecolor="#2e2e2e" strokeweight="0"/>
                  <v:line id="Line 4207" o:spid="_x0000_s1342" style="position:absolute;visibility:visible;mso-wrap-style:square" from="1829,1222" to="1838,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OLsQAAADdAAAADwAAAGRycy9kb3ducmV2LnhtbERPTWsCMRC9F/wPYYTeNKsUtVujtIrW&#10;S6FaxeuwmW4WN5N1E9f13zeC0Ns83udM560tRUO1LxwrGPQTEMSZ0wXnCvY/q94EhA/IGkvHpOBG&#10;HuazztMUU+2uvKVmF3IRQ9inqMCEUKVS+syQRd93FXHkfl1tMURY51LXeI3htpTDJBlJiwXHBoMV&#10;LQxlp93FKlh/rT8Ol2Hzvaxuhj43p/Nx/3JW6rnbvr+BCNSGf/HDvdFx/vh1APdv4gly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j84uxAAAAN0AAAAPAAAAAAAAAAAA&#10;AAAAAKECAABkcnMvZG93bnJldi54bWxQSwUGAAAAAAQABAD5AAAAkgMAAAAA&#10;" strokecolor="#2e2e2e" strokeweight="0"/>
                  <v:line id="Line 4208" o:spid="_x0000_s1343" style="position:absolute;visibility:visible;mso-wrap-style:square" from="1857,1222" to="1867,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1QWcUAAADdAAAADwAAAGRycy9kb3ducmV2LnhtbERPS2vCQBC+F/wPywi96aahaJu6ig+0&#10;XoTWWnodstNsMDsbs2uM/74rCL3Nx/ecyayzlWip8aVjBU/DBARx7nTJhYLD13rwAsIHZI2VY1Jw&#10;JQ+zae9hgpl2F/6kdh8KEUPYZ6jAhFBnUvrckEU/dDVx5H5dYzFE2BRSN3iJ4baSaZKMpMWSY4PB&#10;mpaG8uP+bBVsdpvF9zltP1b11dD79nj6OTyflHrsd/M3EIG68C++u7c6zh+/pnD7Jp4gp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F1QWcUAAADdAAAADwAAAAAAAAAA&#10;AAAAAAChAgAAZHJzL2Rvd25yZXYueG1sUEsFBgAAAAAEAAQA+QAAAJMDAAAAAA==&#10;" strokecolor="#2e2e2e" strokeweight="0"/>
                  <v:line id="Line 4209" o:spid="_x0000_s1344" style="position:absolute;visibility:visible;mso-wrap-style:square" from="1891,1222" to="1896,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H1wsUAAADdAAAADwAAAGRycy9kb3ducmV2LnhtbERPS2sCMRC+F/wPYQRvNesDW7dGsRUf&#10;l0Krll6HzXSzuJmsm7iu/74RCr3Nx/ec2aK1pWio9oVjBYN+AoI4c7rgXMHxsH58BuEDssbSMSm4&#10;kYfFvPMww1S7K39Ssw+5iCHsU1RgQqhSKX1myKLvu4o4cj+uthgirHOpa7zGcFvKYZJMpMWCY4PB&#10;it4MZaf9xSrYvG9evy7D5mNV3Qxtd6fz93F8VqrXbZcvIAK14V/8597pOP9pOoL7N/EE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xH1wsUAAADdAAAADwAAAAAAAAAA&#10;AAAAAAChAgAAZHJzL2Rvd25yZXYueG1sUEsFBgAAAAAEAAQA+QAAAJMDAAAAAA==&#10;" strokecolor="#2e2e2e" strokeweight="0"/>
                  <v:line id="Line 4210" o:spid="_x0000_s1345" style="position:absolute;visibility:visible;mso-wrap-style:square" from="1920,1222" to="1929,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httsQAAADdAAAADwAAAGRycy9kb3ducmV2LnhtbERPS2sCMRC+F/ofwgi91awira5GqZaq&#10;l0J94XXYjJvFzWTdxHX996ZQ6G0+vudMZq0tRUO1Lxwr6HUTEMSZ0wXnCva7r9chCB+QNZaOScGd&#10;PMymz08TTLW78YaabchFDGGfogITQpVK6TNDFn3XVcSRO7naYoiwzqWu8RbDbSn7SfImLRYcGwxW&#10;tDCUnbdXq2D5vZwfrv3m57O6G1qtz5fjfnBR6qXTfoxBBGrDv/jPvdZx/vtoAL/fxBPk9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G22xAAAAN0AAAAPAAAAAAAAAAAA&#10;AAAAAKECAABkcnMvZG93bnJldi54bWxQSwUGAAAAAAQABAD5AAAAkgMAAAAA&#10;" strokecolor="#2e2e2e" strokeweight="0"/>
                  <v:line id="Line 4211" o:spid="_x0000_s1346" style="position:absolute;visibility:visible;mso-wrap-style:square" from="1949,1222" to="1958,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7TILcUAAADdAAAADwAAAGRycy9kb3ducmV2LnhtbERPS2sCMRC+F/wPYQRvNauorVuj2IqP&#10;S6FVS6/DZrpZ3EzWTVzXf98Ihd7m43vObNHaUjRU+8KxgkE/AUGcOV1wruB4WD8+g/ABWWPpmBTc&#10;yMNi3nmYYardlT+p2YdcxBD2KSowIVSplD4zZNH3XUUcuR9XWwwR1rnUNV5juC3lMEkm0mLBscFg&#10;RW+GstP+YhVs3jevX5dh87Gqboa2u9P5+zg6K9XrtssXEIHa8C/+c+90nP80HcP9m3iCnP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7TILcUAAADdAAAADwAAAAAAAAAA&#10;AAAAAAChAgAAZHJzL2Rvd25yZXYueG1sUEsFBgAAAAAEAAQA+QAAAJMDAAAAAA==&#10;" strokecolor="#2e2e2e" strokeweight="0"/>
                  <v:line id="Line 4212" o:spid="_x0000_s1347" style="position:absolute;visibility:visible;mso-wrap-style:square" from="1982,1222" to="1987,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2ZWWsUAAADdAAAADwAAAGRycy9kb3ducmV2LnhtbERPS2sCMRC+F/ofwgi9aVYpWlejVEut&#10;l0LrA6/DZtwsbibrJq7rv28Eobf5+J4znbe2FA3VvnCsoN9LQBBnThecK9htP7tvIHxA1lg6JgU3&#10;8jCfPT9NMdXuyr/UbEIuYgj7FBWYEKpUSp8Zsuh7riKO3NHVFkOEdS51jdcYbks5SJKhtFhwbDBY&#10;0dJQdtpcrILV92qxvwyan4/qZuhrfTofdq9npV467fsERKA2/Isf7rWO80fjIdy/iSfI2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2ZWWsUAAADdAAAADwAAAAAAAAAA&#10;AAAAAAChAgAAZHJzL2Rvd25yZXYueG1sUEsFBgAAAAAEAAQA+QAAAJMDAAAAAA==&#10;" strokecolor="#2e2e2e" strokeweight="0"/>
                  <v:line id="Line 4213" o:spid="_x0000_s1348" style="position:absolute;visibility:visible;mso-wrap-style:square" from="2011,1222" to="2021,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rzwcQAAADdAAAADwAAAGRycy9kb3ducmV2LnhtbERPS2sCMRC+F/ofwgi9aVYpta5G6YNa&#10;L4L1gddhM24WN5N1E9f13xtB6G0+vudMZq0tRUO1Lxwr6PcSEMSZ0wXnCrabn+47CB+QNZaOScGV&#10;PMymz08TTLW78B8165CLGMI+RQUmhCqV0meGLPqeq4gjd3C1xRBhnUtd4yWG21IOkuRNWiw4Nhis&#10;6MtQdlyfrYL5cv65Ow+a1Xd1NfS7OJ7229eTUi+d9mMMIlAb/sUP90LH+cPREO7fxBPk9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KvPBxAAAAN0AAAAPAAAAAAAAAAAA&#10;AAAAAKECAABkcnMvZG93bnJldi54bWxQSwUGAAAAAAQABAD5AAAAkgMAAAAA&#10;" strokecolor="#2e2e2e" strokeweight="0"/>
                  <v:line id="Line 4214" o:spid="_x0000_s1349" style="position:absolute;visibility:visible;mso-wrap-style:square" from="2040,1222" to="2049,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Vns8gAAADdAAAADwAAAGRycy9kb3ducmV2LnhtbESPT0/CQBDF7yZ+h82YcJOthKAWFqIS&#10;/lxMFDFeJ92h29CdLd2llG/vHEy8zeS9ee83s0Xva9VRG6vABh6GGSjiItiKSwP7r9X9E6iYkC3W&#10;gcnAlSIs5rc3M8xtuPAndbtUKgnhmKMBl1KTax0LRx7jMDTEoh1C6zHJ2pbatniRcF/rUZZNtMeK&#10;pcFhQ2+OiuPu7A2s39ev3+dR97Fsro422+PpZz8+GTO461+moBL16d/8d721gv/4LLjyjYyg5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bVns8gAAADdAAAADwAAAAAA&#10;AAAAAAAAAAChAgAAZHJzL2Rvd25yZXYueG1sUEsFBgAAAAAEAAQA+QAAAJYDAAAAAA==&#10;" strokecolor="#2e2e2e" strokeweight="0"/>
                  <v:line id="Line 4215" o:spid="_x0000_s1350" style="position:absolute;visibility:visible;mso-wrap-style:square" from="2069,1222" to="2078,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nCKMUAAADdAAAADwAAAGRycy9kb3ducmV2LnhtbERPS2sCMRC+F/ofwhR602yl+FiN4gOt&#10;l0K1Fq/DZrpZ3EzWTVzXf98IQm/z8T1nMmttKRqqfeFYwVs3AUGcOV1wruDwve4MQfiArLF0TApu&#10;5GE2fX6aYKrdlXfU7EMuYgj7FBWYEKpUSp8Zsui7riKO3K+rLYYI61zqGq8x3JaylyR9abHg2GCw&#10;oqWh7LS/WAWbz83i59JrvlbVzdDH9nQ+Ht7PSr2+tPMxiEBt+Bc/3Fsd5w9GI7h/E0+Q0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vnCKMUAAADdAAAADwAAAAAAAAAA&#10;AAAAAAChAgAAZHJzL2Rvd25yZXYueG1sUEsFBgAAAAAEAAQA+QAAAJMDAAAAAA==&#10;" strokecolor="#2e2e2e" strokeweight="0"/>
                  <v:line id="Line 4216" o:spid="_x0000_s1351" style="position:absolute;visibility:visible;mso-wrap-style:square" from="2102,1222" to="2112,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1qZMcAAADdAAAADwAAAGRycy9kb3ducmV2LnhtbESPQWvCQBCF70L/wzKF3nRTKUVSV2kr&#10;Wi+CtZZeh+w0G8zOxuwa4793DoK3Gd6b976Zzntfq47aWAU28DzKQBEXwVZcGtj/LIcTUDEhW6wD&#10;k4ELRZjPHgZTzG048zd1u1QqCeGYowGXUpNrHQtHHuMoNMSi/YfWY5K1LbVt8SzhvtbjLHvVHiuW&#10;BocNfToqDruTN7DarD5+T+Nuu2gujr7Wh+Pf/uVozNNj//4GKlGf7ubb9doK/iQTfvlGRtC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fWpkxwAAAN0AAAAPAAAAAAAA&#10;AAAAAAAAAKECAABkcnMvZG93bnJldi54bWxQSwUGAAAAAAQABAD5AAAAlQMAAAAA&#10;" strokecolor="#2e2e2e" strokeweight="0"/>
                  <v:line id="Line 4217" o:spid="_x0000_s1352" style="position:absolute;visibility:visible;mso-wrap-style:square" from="2131,1222" to="2140,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HP/8MAAADdAAAADwAAAGRycy9kb3ducmV2LnhtbERPS4vCMBC+C/6HMMLeNFUWkWoUH6zr&#10;ZWHXVbwOzdgUm0ltYq3/3iwseJuP7zmzRWtL0VDtC8cKhoMEBHHmdMG5gsPvR38CwgdkjaVjUvAg&#10;D4t5tzPDVLs7/1CzD7mIIexTVGBCqFIpfWbIoh+4ijhyZ1dbDBHWudQ13mO4LeUoScbSYsGxwWBF&#10;a0PZZX+zCrZf29XxNmq+N9XD0Ofucj0d3q9KvfXa5RREoDa8xP/unY7zJ8kQ/r6JJ8j5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oxz//DAAAA3QAAAA8AAAAAAAAAAAAA&#10;AAAAoQIAAGRycy9kb3ducmV2LnhtbFBLBQYAAAAABAAEAPkAAACRAwAAAAA=&#10;" strokecolor="#2e2e2e" strokeweight="0"/>
                  <v:line id="Line 4218" o:spid="_x0000_s1353" style="position:absolute;visibility:visible;mso-wrap-style:square" from="2160,1222" to="2169,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NRiMQAAADdAAAADwAAAGRycy9kb3ducmV2LnhtbERPS2vCQBC+F/wPywi91Y2hFImu4oNa&#10;L0LrA69DdswGs7Mxu8b477tCobf5+J4zmXW2Ei01vnSsYDhIQBDnTpdcKDjsP99GIHxA1lg5JgUP&#10;8jCb9l4mmGl35x9qd6EQMYR9hgpMCHUmpc8NWfQDVxNH7uwaiyHCppC6wXsMt5VMk+RDWiw5Nhis&#10;aWkov+xuVsF6u14cb2n7vaofhr42l+vp8H5V6rXfzccgAnXhX/zn3ug4f5Sk8PwmniC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41GIxAAAAN0AAAAPAAAAAAAAAAAA&#10;AAAAAKECAABkcnMvZG93bnJldi54bWxQSwUGAAAAAAQABAD5AAAAkgMAAAAA&#10;" strokecolor="#2e2e2e" strokeweight="0"/>
                  <v:line id="Line 4219" o:spid="_x0000_s1354" style="position:absolute;visibility:visible;mso-wrap-style:square" from="2193,1222" to="2198,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a/0E8QAAADdAAAADwAAAGRycy9kb3ducmV2LnhtbERPS2sCMRC+F/ofwgjealYtIqtRbIuP&#10;S8H6wOuwGTeLm8m6iev675uC0Nt8fM+ZzltbioZqXzhW0O8lIIgzpwvOFRz2y7cxCB+QNZaOScGD&#10;PMxnry9TTLW78w81u5CLGMI+RQUmhCqV0meGLPqeq4gjd3a1xRBhnUtd4z2G21IOkmQkLRYcGwxW&#10;9Gkou+xuVsHqe/VxvA2a7Vf1MLTeXK6nw/tVqW6nXUxABGrDv/jp3ug4f5wM4e+beIK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r/QTxAAAAN0AAAAPAAAAAAAAAAAA&#10;AAAAAKECAABkcnMvZG93bnJldi54bWxQSwUGAAAAAAQABAD5AAAAkgMAAAAA&#10;" strokecolor="#2e2e2e" strokeweight="0"/>
                  <v:line id="Line 4220" o:spid="_x0000_s1355" style="position:absolute;visibility:visible;mso-wrap-style:square" from="2222,1222" to="2232,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ZsZ8MAAADdAAAADwAAAGRycy9kb3ducmV2LnhtbERPS4vCMBC+L/gfwgje1lQRka5Rdl1W&#10;vQjrY/E6NGNTbCa1ibX+eyMseJuP7znTeWtL0VDtC8cKBv0EBHHmdMG5gsP+530CwgdkjaVjUnAn&#10;D/NZ522KqXY33lKzC7mIIexTVGBCqFIpfWbIou+7ijhyJ1dbDBHWudQ13mK4LeUwScbSYsGxwWBF&#10;C0PZeXe1Cpab5dffddj8fld3Q6v1+XI8jC5K9brt5weIQG14if/dax3nT5IRPL+JJ8j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pGbGfDAAAA3QAAAA8AAAAAAAAAAAAA&#10;AAAAoQIAAGRycy9kb3ducmV2LnhtbFBLBQYAAAAABAAEAPkAAACRAwAAAAA=&#10;" strokecolor="#2e2e2e" strokeweight="0"/>
                  <v:line id="Line 4221" o:spid="_x0000_s1356" style="position:absolute;visibility:visible;mso-wrap-style:square" from="2251,1222" to="2260,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rJ/MQAAADdAAAADwAAAGRycy9kb3ducmV2LnhtbERPS2sCMRC+F/ofwgjealaxIqtRbIuP&#10;S8H6wOuwGTeLm8m6iev675uC0Nt8fM+ZzltbioZqXzhW0O8lIIgzpwvOFRz2y7cxCB+QNZaOScGD&#10;PMxnry9TTLW78w81u5CLGMI+RQUmhCqV0meGLPqeq4gjd3a1xRBhnUtd4z2G21IOkmQkLRYcGwxW&#10;9Gkou+xuVsHqe/VxvA2a7Vf1MLTeXK6nw/CqVLfTLiYgArXhX/x0b3ScP07e4e+beIK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Csn8xAAAAN0AAAAPAAAAAAAAAAAA&#10;AAAAAKECAABkcnMvZG93bnJldi54bWxQSwUGAAAAAAQABAD5AAAAkgMAAAAA&#10;" strokecolor="#2e2e2e" strokeweight="0"/>
                  <v:line id="Line 4222" o:spid="_x0000_s1357" style="position:absolute;visibility:visible;mso-wrap-style:square" from="2284,1222" to="2289,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hXi8MAAADdAAAADwAAAGRycy9kb3ducmV2LnhtbERPTYvCMBC9L/gfwix4W9MVEalGUZd1&#10;vQiuq3gdmrEpNpPaxFr//UYQvM3jfc5k1tpSNFT7wrGCz14CgjhzuuBcwf7v+2MEwgdkjaVjUnAn&#10;D7Np522CqXY3/qVmF3IRQ9inqMCEUKVS+syQRd9zFXHkTq62GCKsc6lrvMVwW8p+kgylxYJjg8GK&#10;loay8+5qFaw2q8Xh2m+2X9Xd0M/6fDnuBxeluu/tfAwiUBte4qd7reP8UTKExzfxBDn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XYV4vDAAAA3QAAAA8AAAAAAAAAAAAA&#10;AAAAoQIAAGRycy9kb3ducmV2LnhtbFBLBQYAAAAABAAEAPkAAACRAwAAAAA=&#10;" strokecolor="#2e2e2e" strokeweight="0"/>
                  <v:line id="Line 4223" o:spid="_x0000_s1358" style="position:absolute;visibility:visible;mso-wrap-style:square" from="2313,1222" to="2323,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TyEMQAAADdAAAADwAAAGRycy9kb3ducmV2LnhtbERPS2sCMRC+F/ofwgjealaRKqtRbIuP&#10;S8H6wOuwGTeLm8m6iev675uC0Nt8fM+ZzltbioZqXzhW0O8lIIgzpwvOFRz2y7cxCB+QNZaOScGD&#10;PMxnry9TTLW78w81u5CLGMI+RQUmhCqV0meGLPqeq4gjd3a1xRBhnUtd4z2G21IOkuRdWiw4Nhis&#10;6NNQdtndrILV9+rjeBs026/qYWi9uVxPh+FVqW6nXUxABGrDv/jp3ug4f5yM4O+beIK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lPIQxAAAAN0AAAAPAAAAAAAAAAAA&#10;AAAAAKECAABkcnMvZG93bnJldi54bWxQSwUGAAAAAAQABAD5AAAAkgMAAAAA&#10;" strokecolor="#2e2e2e" strokeweight="0"/>
                  <v:line id="Line 4224" o:spid="_x0000_s1359" style="position:absolute;visibility:visible;mso-wrap-style:square" from="2342,1222" to="2352,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tmYscAAADdAAAADwAAAGRycy9kb3ducmV2LnhtbESPQWvCQBCF70L/wzKF3nRTKUVSV2kr&#10;Wi+CtZZeh+w0G8zOxuwa4793DoK3Gd6b976Zzntfq47aWAU28DzKQBEXwVZcGtj/LIcTUDEhW6wD&#10;k4ELRZjPHgZTzG048zd1u1QqCeGYowGXUpNrHQtHHuMoNMSi/YfWY5K1LbVt8SzhvtbjLHvVHiuW&#10;BocNfToqDruTN7DarD5+T+Nuu2gujr7Wh+Pf/uVozNNj//4GKlGf7ubb9doK/iQTXPlGRtC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bC2ZixwAAAN0AAAAPAAAAAAAA&#10;AAAAAAAAAKECAABkcnMvZG93bnJldi54bWxQSwUGAAAAAAQABAD5AAAAlQMAAAAA&#10;" strokecolor="#2e2e2e" strokeweight="0"/>
                  <v:line id="Line 4225" o:spid="_x0000_s1360" style="position:absolute;visibility:visible;mso-wrap-style:square" from="2376,1222" to="2380,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fD+cQAAADdAAAADwAAAGRycy9kb3ducmV2LnhtbERPS2sCMRC+F/ofwgjeNKtIsatRbIuP&#10;S8H6wOuwGTeLm8m6iev675uC0Nt8fM+ZzltbioZqXzhWMOgnIIgzpwvOFRz2y94YhA/IGkvHpOBB&#10;Huaz15cpptrd+YeaXchFDGGfogITQpVK6TNDFn3fVcSRO7vaYoiwzqWu8R7DbSmHSfImLRYcGwxW&#10;9Gkou+xuVsHqe/VxvA2b7Vf1MLTeXK6nw+iqVLfTLiYgArXhX/x0b3ScP07e4e+beIK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R8P5xAAAAN0AAAAPAAAAAAAAAAAA&#10;AAAAAKECAABkcnMvZG93bnJldi54bWxQSwUGAAAAAAQABAD5AAAAkgMAAAAA&#10;" strokecolor="#2e2e2e" strokeweight="0"/>
                  <v:line id="Line 4226" o:spid="_x0000_s1361" style="position:absolute;visibility:visible;mso-wrap-style:square" from="2404,1222" to="2414,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T8uccAAADdAAAADwAAAGRycy9kb3ducmV2LnhtbESPT2vCQBDF74V+h2UKvdWNUkRSV2kr&#10;/rkI1Vp6HbLTbDA7G7NrjN/eORS8zfDevPeb6bz3teqojVVgA8NBBoq4CLbi0sDhe/kyARUTssU6&#10;MBm4UoT57PFhirkNF95Rt0+lkhCOORpwKTW51rFw5DEOQkMs2l9oPSZZ21LbFi8S7ms9yrKx9lix&#10;NDhs6NNRcdyfvYHVdvXxcx51X4vm6mi9OZ5+D68nY56f+vc3UIn6dDf/X2+s4E+Gwi/fyAh6d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pPy5xwAAAN0AAAAPAAAAAAAA&#10;AAAAAAAAAKECAABkcnMvZG93bnJldi54bWxQSwUGAAAAAAQABAD5AAAAlQMAAAAA&#10;" strokecolor="#2e2e2e" strokeweight="0"/>
                  <v:line id="Line 4227" o:spid="_x0000_s1362" style="position:absolute;visibility:visible;mso-wrap-style:square" from="2433,1222" to="2443,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ZIsQAAADdAAAADwAAAGRycy9kb3ducmV2LnhtbERPTWvCQBC9C/6HZYTedBMpRaKrtEqt&#10;l4K1itchO2aD2dmYXWP8992C4G0e73Nmi85WoqXGl44VpKMEBHHudMmFgv3v53ACwgdkjZVjUnAn&#10;D4t5vzfDTLsb/1C7C4WIIewzVGBCqDMpfW7Ioh+5mjhyJ9dYDBE2hdQN3mK4reQ4Sd6kxZJjg8Ga&#10;loby8+5qFay/1x+H67jdruq7oa/N+XLcv16Uehl071MQgbrwFD/cGx3nT9IU/r+JJ8j5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6FkixAAAAN0AAAAPAAAAAAAAAAAA&#10;AAAAAKECAABkcnMvZG93bnJldi54bWxQSwUGAAAAAAQABAD5AAAAkgMAAAAA&#10;" strokecolor="#2e2e2e" strokeweight="0"/>
                  <v:line id="Line 4228" o:spid="_x0000_s1363" style="position:absolute;visibility:visible;mso-wrap-style:square" from="2462,1222" to="2472,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rHVcQAAADdAAAADwAAAGRycy9kb3ducmV2LnhtbERPTWvCQBC9C/0PyxR6042hFImu0iq1&#10;XgRrFa9DdswGs7Mxu8b477uC4G0e73Mms85WoqXGl44VDAcJCOLc6ZILBbu/7/4IhA/IGivHpOBG&#10;HmbTl94EM+2u/EvtNhQihrDPUIEJoc6k9Lkhi37gauLIHV1jMUTYFFI3eI3htpJpknxIiyXHBoM1&#10;zQ3lp+3FKliul1/7S9puFvXN0M/qdD7s3s9Kvb12n2MQgbrwFD/cKx3nj4Yp3L+JJ8jp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sdVxAAAAN0AAAAPAAAAAAAAAAAA&#10;AAAAAKECAABkcnMvZG93bnJldi54bWxQSwUGAAAAAAQABAD5AAAAkgMAAAAA&#10;" strokecolor="#2e2e2e" strokeweight="0"/>
                  <v:line id="Line 4229" o:spid="_x0000_s1364" style="position:absolute;visibility:visible;mso-wrap-style:square" from="2496,1222" to="2505,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ZizsQAAADdAAAADwAAAGRycy9kb3ducmV2LnhtbERPS2sCMRC+F/wPYQrealYrRbZGqUrV&#10;i1AfxeuwGTeLm8m6iev6741Q6G0+vueMp60tRUO1Lxwr6PcSEMSZ0wXnCg7777cRCB+QNZaOScGd&#10;PEwnnZcxptrdeEvNLuQihrBPUYEJoUql9Jkhi77nKuLInVxtMURY51LXeIvhtpSDJPmQFguODQYr&#10;mhvKzrurVbDcLGe/10Hzs6juhlbr8+V4GF6U6r62X58gArXhX/znXus4f9R/h+c38QQ5e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dmLOxAAAAN0AAAAPAAAAAAAAAAAA&#10;AAAAAKECAABkcnMvZG93bnJldi54bWxQSwUGAAAAAAQABAD5AAAAkgMAAAAA&#10;" strokecolor="#2e2e2e" strokeweight="0"/>
                  <v:line id="Line 4230" o:spid="_x0000_s1365" style="position:absolute;visibility:visible;mso-wrap-style:square" from="2524,1222" to="2534,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5/6usQAAADdAAAADwAAAGRycy9kb3ducmV2LnhtbERPTWvCQBC9F/wPyxR6qxtFRFLX0Fpq&#10;vQjVKl6H7DQbkp2N2TXGf+8KBW/zeJ8zz3pbi45aXzpWMBomIIhzp0suFOx/v15nIHxA1lg7JgVX&#10;8pAtBk9zTLW78Ja6XShEDGGfogITQpNK6XNDFv3QNcSR+3OtxRBhW0jd4iWG21qOk2QqLZYcGww2&#10;tDSUV7uzVbDarD4O53H389lcDX2vq9NxPzkp9fLcv7+BCNSHh/jfvdZx/mw0gfs38QS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n/q6xAAAAN0AAAAPAAAAAAAAAAAA&#10;AAAAAKECAABkcnMvZG93bnJldi54bWxQSwUGAAAAAAQABAD5AAAAkgMAAAAA&#10;" strokecolor="#2e2e2e" strokeweight="0"/>
                  <v:line id="Line 4231" o:spid="_x0000_s1366" style="position:absolute;visibility:visible;mso-wrap-style:square" from="2553,1222" to="2563,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NfIcQAAADdAAAADwAAAGRycy9kb3ducmV2LnhtbERPS2sCMRC+F/wPYQrealapRbZGqUrV&#10;i1AfxeuwGTeLm8m6iev6741Q6G0+vueMp60tRUO1Lxwr6PcSEMSZ0wXnCg7777cRCB+QNZaOScGd&#10;PEwnnZcxptrdeEvNLuQihrBPUYEJoUql9Jkhi77nKuLInVxtMURY51LXeIvhtpSDJPmQFguODQYr&#10;mhvKzrurVbDcLGe/10Hzs6juhlbr8+V4eL8o1X1tvz5BBGrDv/jPvdZx/qg/hOc38QQ5e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018hxAAAAN0AAAAPAAAAAAAAAAAA&#10;AAAAAKECAABkcnMvZG93bnJldi54bWxQSwUGAAAAAAQABAD5AAAAkgMAAAAA&#10;" strokecolor="#2e2e2e" strokeweight="0"/>
                  <v:line id="Line 4232" o:spid="_x0000_s1367" style="position:absolute;visibility:visible;mso-wrap-style:square" from="2587,1222" to="2592,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HBVsQAAADdAAAADwAAAGRycy9kb3ducmV2LnhtbERPS4vCMBC+C/6HMII3TRURqUZRl3W9&#10;LOz6wOvQjE2xmdQm1vrvNwsLe5uP7zmLVWtL0VDtC8cKRsMEBHHmdMG5gtPxfTAD4QOyxtIxKXiR&#10;h9Wy21lgqt2Tv6k5hFzEEPYpKjAhVKmUPjNk0Q9dRRy5q6sthgjrXOoanzHclnKcJFNpseDYYLCi&#10;raHsdnhYBbvP3eb8GDdfb9XL0Mf+dr+cJnel+r12PQcRqA3/4j/3Xsf5s9EUfr+JJ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AcFWxAAAAN0AAAAPAAAAAAAAAAAA&#10;AAAAAKECAABkcnMvZG93bnJldi54bWxQSwUGAAAAAAQABAD5AAAAkgMAAAAA&#10;" strokecolor="#2e2e2e" strokeweight="0"/>
                  <v:line id="Line 4233" o:spid="_x0000_s1368" style="position:absolute;visibility:visible;mso-wrap-style:square" from="2616,1222" to="2625,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01kzcQAAADdAAAADwAAAGRycy9kb3ducmV2LnhtbERPS2sCMRC+F/wPYQrealYpVrZGqUrV&#10;i1AfxeuwGTeLm8m6iev6741Q6G0+vueMp60tRUO1Lxwr6PcSEMSZ0wXnCg7777cRCB+QNZaOScGd&#10;PEwnnZcxptrdeEvNLuQihrBPUYEJoUql9Jkhi77nKuLInVxtMURY51LXeIvhtpSDJBlKiwXHBoMV&#10;zQ1l593VKlhulrPf66D5WVR3Q6v1+XI8vF+U6r62X58gArXhX/znXus4f9T/gOc38QQ5e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TWTNxAAAAN0AAAAPAAAAAAAAAAAA&#10;AAAAAKECAABkcnMvZG93bnJldi54bWxQSwUGAAAAAAQABAD5AAAAkgMAAAAA&#10;" strokecolor="#2e2e2e" strokeweight="0"/>
                  <v:line id="Line 4234" o:spid="_x0000_s1369" style="position:absolute;visibility:visible;mso-wrap-style:square" from="2644,1222" to="2654,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Lwv8cAAADdAAAADwAAAGRycy9kb3ducmV2LnhtbESPT2vCQBDF74V+h2UKvdWNUkRSV2kr&#10;/rkI1Vp6HbLTbDA7G7NrjN/eORS8zfDevPeb6bz3teqojVVgA8NBBoq4CLbi0sDhe/kyARUTssU6&#10;MBm4UoT57PFhirkNF95Rt0+lkhCOORpwKTW51rFw5DEOQkMs2l9oPSZZ21LbFi8S7ms9yrKx9lix&#10;NDhs6NNRcdyfvYHVdvXxcx51X4vm6mi9OZ5+D68nY56f+vc3UIn6dDf/X2+s4E+GgivfyAh6d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0vC/xwAAAN0AAAAPAAAAAAAA&#10;AAAAAAAAAKECAABkcnMvZG93bnJldi54bWxQSwUGAAAAAAQABAD5AAAAlQMAAAAA&#10;" strokecolor="#2e2e2e" strokeweight="0"/>
                  <v:line id="Line 4235" o:spid="_x0000_s1370" style="position:absolute;visibility:visible;mso-wrap-style:square" from="2678,1222" to="2683,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5VJMQAAADdAAAADwAAAGRycy9kb3ducmV2LnhtbERPTWsCMRC9F/wPYQrealYpolujVKXq&#10;RWjV4nXYjJvFzWTdxHX990Yo9DaP9zmTWWtL0VDtC8cK+r0EBHHmdMG5gsP+620EwgdkjaVjUnAn&#10;D7Np52WCqXY3/qFmF3IRQ9inqMCEUKVS+syQRd9zFXHkTq62GCKsc6lrvMVwW8pBkgylxYJjg8GK&#10;Foay8+5qFay2q/nvddB8L6u7ofXmfDke3i9KdV/bzw8QgdrwL/5zb3ScP+qP4flNPEF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nlUkxAAAAN0AAAAPAAAAAAAAAAAA&#10;AAAAAKECAABkcnMvZG93bnJldi54bWxQSwUGAAAAAAQABAD5AAAAkgMAAAAA&#10;" strokecolor="#2e2e2e" strokeweight="0"/>
                  <v:line id="Line 4236" o:spid="_x0000_s1371" style="position:absolute;visibility:visible;mso-wrap-style:square" from="2707,1222" to="2716,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g2BMcAAADdAAAADwAAAGRycy9kb3ducmV2LnhtbESPS2vDMBCE74X+B7GB3ho5ppTgRgl9&#10;0DSXQvMouS7WxjKxVo6lOM6/7x4Kue0yszPfzhaDb1RPXawDG5iMM1DEZbA1VwZ228/HKaiYkC02&#10;gcnAlSIs5vd3MyxsuPCa+k2qlIRwLNCAS6kttI6lI49xHFpi0Q6h85hk7SptO7xIuG90nmXP2mPN&#10;0uCwpXdH5XFz9gaW38u333Pe/3y0V0dfq+Npv3s6GfMwGl5fQCUa0s38f72ygj/NhV++kRH0/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uyDYExwAAAN0AAAAPAAAAAAAA&#10;AAAAAAAAAKECAABkcnMvZG93bnJldi54bWxQSwUGAAAAAAQABAD5AAAAlQMAAAAA&#10;" strokecolor="#2e2e2e" strokeweight="0"/>
                  <v:line id="Line 4237" o:spid="_x0000_s1372" style="position:absolute;visibility:visible;mso-wrap-style:square" from="2736,1222" to="2745,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STn8QAAADdAAAADwAAAGRycy9kb3ducmV2LnhtbERPTWvCQBC9C/0PyxR6042hFImu0iq1&#10;XgRrFa9DdswGs7Mxu8b477uC4G0e73Mms85WoqXGl44VDAcJCOLc6ZILBbu/7/4IhA/IGivHpOBG&#10;HmbTl94EM+2u/EvtNhQihrDPUIEJoc6k9Lkhi37gauLIHV1jMUTYFFI3eI3htpJpknxIiyXHBoM1&#10;zQ3lp+3FKliul1/7S9puFvXN0M/qdD7s3s9Kvb12n2MQgbrwFD/cKx3nj9Ih3L+JJ8jp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hJOfxAAAAN0AAAAPAAAAAAAAAAAA&#10;AAAAAKECAABkcnMvZG93bnJldi54bWxQSwUGAAAAAAQABAD5AAAAkgMAAAAA&#10;" strokecolor="#2e2e2e" strokeweight="0"/>
                  <v:line id="Line 4238" o:spid="_x0000_s1373" style="position:absolute;visibility:visible;mso-wrap-style:square" from="2764,1222" to="2774,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YN6MMAAADdAAAADwAAAGRycy9kb3ducmV2LnhtbERPTWvCQBC9F/wPywi91Y2hiKSuUpVa&#10;L0K1itchO80Gs7Mxu8b4712h4G0e73Mms85WoqXGl44VDAcJCOLc6ZILBfvfr7cxCB+QNVaOScGN&#10;PMymvZcJZtpdeUvtLhQihrDPUIEJoc6k9Lkhi37gauLI/bnGYoiwKaRu8BrDbSXTJBlJiyXHBoM1&#10;LQzlp93FKlhtVvPDJW1/lvXN0Pf6dD7u389Kvfa7zw8QgbrwFP+71zrOH6cpPL6JJ8j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FWDejDAAAA3QAAAA8AAAAAAAAAAAAA&#10;AAAAoQIAAGRycy9kb3ducmV2LnhtbFBLBQYAAAAABAAEAPkAAACRAwAAAAA=&#10;" strokecolor="#2e2e2e" strokeweight="0"/>
                  <v:line id="Line 4239" o:spid="_x0000_s1374" style="position:absolute;visibility:visible;mso-wrap-style:square" from="2798,1222" to="2808,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qoc8QAAADdAAAADwAAAGRycy9kb3ducmV2LnhtbERPTWvCQBC9F/wPywi91Y2xiKSuoi1a&#10;LwW1ll6H7JgNZmdjdo3x33cLgrd5vM+ZzjtbiZYaXzpWMBwkIIhzp0suFBy+Vy8TED4ga6wck4Ib&#10;eZjPek9TzLS78o7afShEDGGfoQITQp1J6XNDFv3A1cSRO7rGYoiwKaRu8BrDbSXTJBlLiyXHBoM1&#10;vRvKT/uLVbD+Wi9/Lmm7/ahvhj43p/Pv4fWs1HO/W7yBCNSFh/ju3ug4f5KO4P+beIK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GqhzxAAAAN0AAAAPAAAAAAAAAAAA&#10;AAAAAKECAABkcnMvZG93bnJldi54bWxQSwUGAAAAAAQABAD5AAAAkgMAAAAA&#10;" strokecolor="#2e2e2e" strokeweight="0"/>
                  <v:line id="Line 4240" o:spid="_x0000_s1375" style="position:absolute;visibility:visible;mso-wrap-style:square" from="2827,1222" to="2836,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MwB8QAAADdAAAADwAAAGRycy9kb3ducmV2LnhtbERPTWvCQBC9C/6HZYTedGMQkdRVWkXr&#10;pWCtpdchO80Gs7Mxu8b4792C4G0e73Pmy85WoqXGl44VjEcJCOLc6ZILBcfvzXAGwgdkjZVjUnAj&#10;D8tFvzfHTLsrf1F7CIWIIewzVGBCqDMpfW7Ioh+5mjhyf66xGCJsCqkbvMZwW8k0SabSYsmxwWBN&#10;K0P56XCxCraf2/efS9ru1/XN0MfudP49Ts5KvQy6t1cQgbrwFD/cOx3nz9IJ/H8TT5C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8zAHxAAAAN0AAAAPAAAAAAAAAAAA&#10;AAAAAKECAABkcnMvZG93bnJldi54bWxQSwUGAAAAAAQABAD5AAAAkgMAAAAA&#10;" strokecolor="#2e2e2e" strokeweight="0"/>
                  <v:line id="Line 4241" o:spid="_x0000_s1376" style="position:absolute;visibility:visible;mso-wrap-style:square" from="2856,1222" to="2865,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VnMQAAADdAAAADwAAAGRycy9kb3ducmV2LnhtbERPTWvCQBC9F/wPywi91Y3BiqSuoi1a&#10;LwW1ll6H7JgNZmdjdo3x33cLgrd5vM+ZzjtbiZYaXzpWMBwkIIhzp0suFBy+Vy8TED4ga6wck4Ib&#10;eZjPek9TzLS78o7afShEDGGfoQITQp1J6XNDFv3A1cSRO7rGYoiwKaRu8BrDbSXTJBlLiyXHBoM1&#10;vRvKT/uLVbD+Wi9/Lmm7/ahvhj43p/PvYXRW6rnfLd5ABOrCQ3x3b3ScP0lf4f+beIK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5WcxAAAAN0AAAAPAAAAAAAAAAAA&#10;AAAAAKECAABkcnMvZG93bnJldi54bWxQSwUGAAAAAAQABAD5AAAAkgMAAAAA&#10;" strokecolor="#2e2e2e" strokeweight="0"/>
                  <v:line id="Line 4242" o:spid="_x0000_s1377" style="position:absolute;visibility:visible;mso-wrap-style:square" from="2889,1222" to="2894,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0L68QAAADdAAAADwAAAGRycy9kb3ducmV2LnhtbERPTWvCQBC9F/wPywi91Y2hiERXaS1V&#10;L0JrFa9DdswGs7Mxu8b4712h4G0e73Om885WoqXGl44VDAcJCOLc6ZILBbu/77cxCB+QNVaOScGN&#10;PMxnvZcpZtpd+ZfabShEDGGfoQITQp1J6XNDFv3A1cSRO7rGYoiwKaRu8BrDbSXTJBlJiyXHBoM1&#10;LQzlp+3FKlhulp/7S9r+fNU3Q6v16XzYvZ+Veu13HxMQgbrwFP+71zrOH6cjeHwTT5C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bQvrxAAAAN0AAAAPAAAAAAAAAAAA&#10;AAAAAKECAABkcnMvZG93bnJldi54bWxQSwUGAAAAAAQABAD5AAAAkgMAAAAA&#10;" strokecolor="#2e2e2e" strokeweight="0"/>
                  <v:line id="Line 4243" o:spid="_x0000_s1378" style="position:absolute;visibility:visible;mso-wrap-style:square" from="2918,1222" to="2928,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GucMQAAADdAAAADwAAAGRycy9kb3ducmV2LnhtbERPTWvCQBC9F/wPywi91Y1BqqSuoi1a&#10;LwW1ll6H7JgNZmdjdo3x33cLgrd5vM+ZzjtbiZYaXzpWMBwkIIhzp0suFBy+Vy8TED4ga6wck4Ib&#10;eZjPek9TzLS78o7afShEDGGfoQITQp1J6XNDFv3A1cSRO7rGYoiwKaRu8BrDbSXTJHmVFkuODQZr&#10;ejeUn/YXq2D9tV7+XNJ2+1HfDH1uTuffw+is1HO/W7yBCNSFh/ju3ug4f5KO4f+beIK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Ia5wxAAAAN0AAAAPAAAAAAAAAAAA&#10;AAAAAKECAABkcnMvZG93bnJldi54bWxQSwUGAAAAAAQABAD5AAAAkgMAAAAA&#10;" strokecolor="#2e2e2e" strokeweight="0"/>
                  <v:line id="Line 4244" o:spid="_x0000_s1379" style="position:absolute;visibility:visible;mso-wrap-style:square" from="2947,1222" to="2956,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46AscAAADdAAAADwAAAGRycy9kb3ducmV2LnhtbESPS2vDMBCE74X+B7GB3ho5ppTgRgl9&#10;0DSXQvMouS7WxjKxVo6lOM6/7x4Kue0yszPfzhaDb1RPXawDG5iMM1DEZbA1VwZ228/HKaiYkC02&#10;gcnAlSIs5vd3MyxsuPCa+k2qlIRwLNCAS6kttI6lI49xHFpi0Q6h85hk7SptO7xIuG90nmXP2mPN&#10;0uCwpXdH5XFz9gaW38u333Pe/3y0V0dfq+Npv3s6GfMwGl5fQCUa0s38f72ygj/NBVe+kRH0/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vjoCxwAAAN0AAAAPAAAAAAAA&#10;AAAAAAAAAKECAABkcnMvZG93bnJldi54bWxQSwUGAAAAAAQABAD5AAAAlQMAAAAA&#10;" strokecolor="#2e2e2e" strokeweight="0"/>
                  <v:line id="Line 4245" o:spid="_x0000_s1380" style="position:absolute;visibility:visible;mso-wrap-style:square" from="2980,1222" to="2985,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mcQAAADdAAAADwAAAGRycy9kb3ducmV2LnhtbERPTWvCQBC9F/wPywi96cYgRVNX0Rat&#10;l4JaS69DdswGs7Mxu8b477sFobd5vM+ZLTpbiZYaXzpWMBomIIhzp0suFBy/1oMJCB+QNVaOScGd&#10;PCzmvacZZtrdeE/tIRQihrDPUIEJoc6k9Lkhi37oauLInVxjMUTYFFI3eIvhtpJpkrxIiyXHBoM1&#10;vRnKz4erVbD53Ky+r2m7e6/vhj6258vPcXxR6rnfLV9BBOrCv/jh3uo4f5JO4e+beIK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p+ZxAAAAN0AAAAPAAAAAAAAAAAA&#10;AAAAAKECAABkcnMvZG93bnJldi54bWxQSwUGAAAAAAQABAD5AAAAkgMAAAAA&#10;" strokecolor="#2e2e2e" strokeweight="0"/>
                  <v:line id="Line 4246" o:spid="_x0000_s1381" style="position:absolute;visibility:visible;mso-wrap-style:square" from="3009,1222" to="3019,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Gg2ccAAADdAAAADwAAAGRycy9kb3ducmV2LnhtbESPT2/CMAzF75P2HSJP4jbSMYRQR0D7&#10;owEXJGBMu1qN11Q0TmlCKd8eHybtZus9v/fzbNH7WnXUxiqwgadhBoq4CLbi0sDh6/NxCiomZIt1&#10;YDJwpQiL+f3dDHMbLryjbp9KJSEcczTgUmpyrWPhyGMchoZYtN/QekyytqW2LV4k3Nd6lGUT7bFi&#10;aXDY0Luj4rg/ewPLzfLt+zzqth/N1dFqfTz9HMYnYwYP/esLqER9+jf/Xa+t4E+fhV++kRH0/A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EaDZxwAAAN0AAAAPAAAAAAAA&#10;AAAAAAAAAKECAABkcnMvZG93bnJldi54bWxQSwUGAAAAAAQABAD5AAAAlQMAAAAA&#10;" strokecolor="#2e2e2e" strokeweight="0"/>
                  <v:line id="Line 4247" o:spid="_x0000_s1382" style="position:absolute;visibility:visible;mso-wrap-style:square" from="3038,1222" to="3048,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0FQsQAAADdAAAADwAAAGRycy9kb3ducmV2LnhtbERPS2sCMRC+F/wPYQrealYrRbZGqUrV&#10;i1AfxeuwGTeLm8m6iev6741Q6G0+vueMp60tRUO1Lxwr6PcSEMSZ0wXnCg7777cRCB+QNZaOScGd&#10;PEwnnZcxptrdeEvNLuQihrBPUYEJoUql9Jkhi77nKuLInVxtMURY51LXeIvhtpSDJPmQFguODQYr&#10;mhvKzrurVbDcLGe/10Hzs6juhlbr8+V4GF6U6r62X58gArXhX/znXus4f/Teh+c38QQ5e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XQVCxAAAAN0AAAAPAAAAAAAAAAAA&#10;AAAAAKECAABkcnMvZG93bnJldi54bWxQSwUGAAAAAAQABAD5AAAAkgMAAAAA&#10;" strokecolor="#2e2e2e" strokeweight="0"/>
                  <v:line id="Line 4248" o:spid="_x0000_s1383" style="position:absolute;visibility:visible;mso-wrap-style:square" from="3067,1222" to="3076,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bNcQAAADdAAAADwAAAGRycy9kb3ducmV2LnhtbERPTWvCQBC9F/wPywi91Y2xiKSuoi1a&#10;LwW1ll6H7JgNZmdjdo3x33cLgrd5vM+ZzjtbiZYaXzpWMBwkIIhzp0suFBy+Vy8TED4ga6wck4Ib&#10;eZjPek9TzLS78o7afShEDGGfoQITQp1J6XNDFv3A1cSRO7rGYoiwKaRu8BrDbSXTJBlLiyXHBoM1&#10;vRvKT/uLVbD+Wi9/Lmm7/ahvhj43p/Pv4fWs1HO/W7yBCNSFh/ju3ug4fzJK4f+beIK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0j5s1xAAAAN0AAAAPAAAAAAAAAAAA&#10;AAAAAKECAABkcnMvZG93bnJldi54bWxQSwUGAAAAAAQABAD5AAAAkgMAAAAA&#10;" strokecolor="#2e2e2e" strokeweight="0"/>
                  <v:line id="Line 4249" o:spid="_x0000_s1384" style="position:absolute;visibility:visible;mso-wrap-style:square" from="3100,1222" to="3110,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8M+rsQAAADdAAAADwAAAGRycy9kb3ducmV2LnhtbERPS2sCMRC+F/wPYYTeatYHRVaj2JZa&#10;L0J94XXYjJvFzWTdxHX990Yo9DYf33Om89aWoqHaF44V9HsJCOLM6YJzBfvd99sYhA/IGkvHpOBO&#10;HuazzssUU+1uvKFmG3IRQ9inqMCEUKVS+syQRd9zFXHkTq62GCKsc6lrvMVwW8pBkrxLiwXHBoMV&#10;fRrKzturVbBcLz8O10Hz+1XdDf2szpfjfnRR6rXbLiYgArXhX/znXuk4fzwcwvObeIK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wz6uxAAAAN0AAAAPAAAAAAAAAAAA&#10;AAAAAKECAABkcnMvZG93bnJldi54bWxQSwUGAAAAAAQABAD5AAAAkgMAAAAA&#10;" strokecolor="#2e2e2e" strokeweight="0"/>
                  <v:line id="Line 4250" o:spid="_x0000_s1385" style="position:absolute;visibility:visible;mso-wrap-style:square" from="3129,1222" to="3139,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qm2sQAAADdAAAADwAAAGRycy9kb3ducmV2LnhtbERPS2sCMRC+C/6HMEJvmtVKkdUotqXW&#10;S8EnXofNuFncTNZNXNd/3xQK3ubje85s0dpSNFT7wrGC4SABQZw5XXCu4LD/6k9A+ICssXRMCh7k&#10;YTHvdmaYanfnLTW7kIsYwj5FBSaEKpXSZ4Ys+oGriCN3drXFEGGdS13jPYbbUo6S5E1aLDg2GKzo&#10;w1B22d2sgtXP6v14GzWbz+ph6Ht9uZ4O46tSL712OQURqA1P8b97reP8yesY/r6JJ8j5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KqbaxAAAAN0AAAAPAAAAAAAAAAAA&#10;AAAAAKECAABkcnMvZG93bnJldi54bWxQSwUGAAAAAAQABAD5AAAAkgMAAAAA&#10;" strokecolor="#2e2e2e" strokeweight="0"/>
                  <v:line id="Line 4251" o:spid="_x0000_s1386" style="position:absolute;visibility:visible;mso-wrap-style:square" from="3158,1222" to="3168,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DQcUAAADdAAAADwAAAGRycy9kb3ducmV2LnhtbERPS2sCMRC+F/ofwhR602ytiqxG8YHW&#10;S6Fai9dhM90sbibrJq7rv28Eobf5+J4zmbW2FA3VvnCs4K2bgCDOnC44V3D4XndGIHxA1lg6JgU3&#10;8jCbPj9NMNXuyjtq9iEXMYR9igpMCFUqpc8MWfRdVxFH7tfVFkOEdS51jdcYbkvZS5KhtFhwbDBY&#10;0dJQdtpfrILN52bxc+k1X6vqZuhjezofD/2zUq8v7XwMIlAb/sUP91bH+aP3Ady/iSfI6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YDQcUAAADdAAAADwAAAAAAAAAA&#10;AAAAAAChAgAAZHJzL2Rvd25yZXYueG1sUEsFBgAAAAAEAAQA+QAAAJMDAAAAAA==&#10;" strokecolor="#2e2e2e" strokeweight="0"/>
                  <v:line id="Line 4252" o:spid="_x0000_s1387" style="position:absolute;visibility:visible;mso-wrap-style:square" from="3192,1222" to="3201,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SdNsQAAADdAAAADwAAAGRycy9kb3ducmV2LnhtbERPS2sCMRC+F/wPYYTealZbRFaj2IrW&#10;i1BfeB0242ZxM1k3cV3/fVMQepuP7zmTWWtL0VDtC8cK+r0EBHHmdMG5gsN++TYC4QOyxtIxKXiQ&#10;h9m08zLBVLs7b6nZhVzEEPYpKjAhVKmUPjNk0fdcRRy5s6sthgjrXOoa7zHclnKQJENpseDYYLCi&#10;L0PZZXezClab1efxNmh+FtXD0Pf6cj0dPq5KvXbb+RhEoDb8i5/utY7zR+9D+PsmniC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tJ02xAAAAN0AAAAPAAAAAAAAAAAA&#10;AAAAAKECAABkcnMvZG93bnJldi54bWxQSwUGAAAAAAQABAD5AAAAkgMAAAAA&#10;" strokecolor="#2e2e2e" strokeweight="0"/>
                  <v:line id="Line 4253" o:spid="_x0000_s1388" style="position:absolute;visibility:visible;mso-wrap-style:square" from="3220,1222" to="3230,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g4rcUAAADdAAAADwAAAGRycy9kb3ducmV2LnhtbERPS2sCMRC+F/ofwhR602ytqKxG8YHW&#10;S6Fai9dhM90sbibrJq7rv28Eobf5+J4zmbW2FA3VvnCs4K2bgCDOnC44V3D4XndGIHxA1lg6JgU3&#10;8jCbPj9NMNXuyjtq9iEXMYR9igpMCFUqpc8MWfRdVxFH7tfVFkOEdS51jdcYbkvZS5KBtFhwbDBY&#10;0dJQdtpfrILN52bxc+k1X6vqZuhjezofD/2zUq8v7XwMIlAb/sUP91bH+aP3Idy/iSfI6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Pg4rcUAAADdAAAADwAAAAAAAAAA&#10;AAAAAAChAgAAZHJzL2Rvd25yZXYueG1sUEsFBgAAAAAEAAQA+QAAAJMDAAAAAA==&#10;" strokecolor="#2e2e2e" strokeweight="0"/>
                  <v:line id="Line 4254" o:spid="_x0000_s1389" style="position:absolute;visibility:visible;mso-wrap-style:square" from="3249,1222" to="3259,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es38cAAADdAAAADwAAAGRycy9kb3ducmV2LnhtbESPT2/CMAzF75P2HSJP4jbSMYRQR0D7&#10;owEXJGBMu1qN11Q0TmlCKd8eHybtZus9v/fzbNH7WnXUxiqwgadhBoq4CLbi0sDh6/NxCiomZIt1&#10;YDJwpQiL+f3dDHMbLryjbp9KJSEcczTgUmpyrWPhyGMchoZYtN/QekyytqW2LV4k3Nd6lGUT7bFi&#10;aXDY0Luj4rg/ewPLzfLt+zzqth/N1dFqfTz9HMYnYwYP/esLqER9+jf/Xa+t4E+fBVe+kRH0/A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Z6zfxwAAAN0AAAAPAAAAAAAA&#10;AAAAAAAAAKECAABkcnMvZG93bnJldi54bWxQSwUGAAAAAAQABAD5AAAAlQMAAAAA&#10;" strokecolor="#2e2e2e" strokeweight="0"/>
                  <v:line id="Line 4255" o:spid="_x0000_s1390" style="position:absolute;visibility:visible;mso-wrap-style:square" from="3283,1222" to="3288,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sJRMQAAADdAAAADwAAAGRycy9kb3ducmV2LnhtbERPS2sCMRC+F/ofwgi91ay2iK5G6YNa&#10;L0LrA6/DZtwsbibrJq7rvzeC4G0+vudMZq0tRUO1Lxwr6HUTEMSZ0wXnCjbrn9chCB+QNZaOScGF&#10;PMymz08TTLU78z81q5CLGMI+RQUmhCqV0meGLPquq4gjt3e1xRBhnUtd4zmG21L2k2QgLRYcGwxW&#10;9GUoO6xOVsF8Of/cnvrN33d1MfS7OBx3m/ejUi+d9mMMIlAbHuK7e6Hj/OHbCG7fxBPk9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KwlExAAAAN0AAAAPAAAAAAAAAAAA&#10;AAAAAKECAABkcnMvZG93bnJldi54bWxQSwUGAAAAAAQABAD5AAAAkgMAAAAA&#10;" strokecolor="#2e2e2e" strokeweight="0"/>
                  <v:line id="Line 4256" o:spid="_x0000_s1391" style="position:absolute;visibility:visible;mso-wrap-style:square" from="3312,1222" to="3321,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fTpMcAAADdAAAADwAAAGRycy9kb3ducmV2LnhtbESPQWvCQBCF74X+h2UKvdWNIiKpq9SW&#10;qhehWkuvQ3aaDWZnY3aN8d87h4K3Gd6b976ZLXpfq47aWAU2MBxkoIiLYCsuDRy+P1+moGJCtlgH&#10;JgNXirCYPz7MMLfhwjvq9qlUEsIxRwMupSbXOhaOPMZBaIhF+wutxyRrW2rb4kXCfa1HWTbRHiuW&#10;BocNvTsqjvuzN7DarpY/51H39dFcHa03x9PvYXwy5vmpf3sFlahPd/P/9cYK/nQs/PKNjKD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F9OkxwAAAN0AAAAPAAAAAAAA&#10;AAAAAAAAAKECAABkcnMvZG93bnJldi54bWxQSwUGAAAAAAQABAD5AAAAlQMAAAAA&#10;" strokecolor="#2e2e2e" strokeweight="0"/>
                  <v:line id="Line 4257" o:spid="_x0000_s1392" style="position:absolute;visibility:visible;mso-wrap-style:square" from="3340,1222" to="3350,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Ft2P8QAAADdAAAADwAAAGRycy9kb3ducmV2LnhtbERPTWvCQBC9F/wPyxR6qxtFRFLX0Fpq&#10;vQjVKl6H7DQbkp2N2TXGf+8KBW/zeJ8zz3pbi45aXzpWMBomIIhzp0suFOx/v15nIHxA1lg7JgVX&#10;8pAtBk9zTLW78Ja6XShEDGGfogITQpNK6XNDFv3QNcSR+3OtxRBhW0jd4iWG21qOk2QqLZYcGww2&#10;tDSUV7uzVbDarD4O53H389lcDX2vq9NxPzkp9fLcv7+BCNSHh/jfvdZx/mwygvs38QS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W3Y/xAAAAN0AAAAPAAAAAAAAAAAA&#10;AAAAAKECAABkcnMvZG93bnJldi54bWxQSwUGAAAAAAQABAD5AAAAkgMAAAAA&#10;" strokecolor="#2e2e2e" strokeweight="0"/>
                  <v:line id="Line 4258" o:spid="_x0000_s1393" style="position:absolute;visibility:visible;mso-wrap-style:square" from="3374,1222" to="3379,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noSMQAAADdAAAADwAAAGRycy9kb3ducmV2LnhtbERPTWvCQBC9C/6HZYTedGMQkdRVWkXr&#10;pWCtpdchO80Gs7Mxu8b4792C4G0e73Pmy85WoqXGl44VjEcJCOLc6ZILBcfvzXAGwgdkjZVjUnAj&#10;D8tFvzfHTLsrf1F7CIWIIewzVGBCqDMpfW7Ioh+5mjhyf66xGCJsCqkbvMZwW8k0SabSYsmxwWBN&#10;K0P56XCxCraf2/efS9ru1/XN0MfudP49Ts5KvQy6t1cQgbrwFD/cOx3nzyYp/H8TT5C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iehIxAAAAN0AAAAPAAAAAAAAAAAA&#10;AAAAAKECAABkcnMvZG93bnJldi54bWxQSwUGAAAAAAQABAD5AAAAkgMAAAAA&#10;" strokecolor="#2e2e2e" strokeweight="0"/>
                  <v:line id="Line 4259" o:spid="_x0000_s1394" style="position:absolute;visibility:visible;mso-wrap-style:square" from="3403,1222" to="3412,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8VN08QAAADdAAAADwAAAGRycy9kb3ducmV2LnhtbERPS2sCMRC+C/6HMEJvmtVKkdUotqXW&#10;S8EnXofNuFncTNZNXNd/3xQK3ubje85s0dpSNFT7wrGC4SABQZw5XXCu4LD/6k9A+ICssXRMCh7k&#10;YTHvdmaYanfnLTW7kIsYwj5FBSaEKpXSZ4Ys+oGriCN3drXFEGGdS13jPYbbUo6S5E1aLDg2GKzo&#10;w1B22d2sgtXP6v14GzWbz+ph6Ht9uZ4O46tSL712OQURqA1P8b97reP8yfgV/r6JJ8j5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xU3TxAAAAN0AAAAPAAAAAAAAAAAA&#10;AAAAAKECAABkcnMvZG93bnJldi54bWxQSwUGAAAAAAQABAD5AAAAkgMAAAAA&#10;" strokecolor="#2e2e2e" strokeweight="0"/>
                  <v:line id="Line 4260" o:spid="_x0000_s1395" style="position:absolute;visibility:visible;mso-wrap-style:square" from="3432,1222" to="3441,1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zVp8QAAADdAAAADwAAAGRycy9kb3ducmV2LnhtbERPTWvCQBC9C/6HZYTedKMEkdRVWkXr&#10;pWCtpdchO80Gs7Mxu8b4792C4G0e73Pmy85WoqXGl44VjEcJCOLc6ZILBcfvzXAGwgdkjZVjUnAj&#10;D8tFvzfHTLsrf1F7CIWIIewzVGBCqDMpfW7Ioh+5mjhyf66xGCJsCqkbvMZwW8lJkkylxZJjg8Ga&#10;Voby0+FiFWw/t+8/l0m7X9c3Qx+70/n3mJ6Vehl0b68gAnXhKX64dzrOn6Up/H8TT5C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LNWnxAAAAN0AAAAPAAAAAAAAAAAA&#10;AAAAAKECAABkcnMvZG93bnJldi54bWxQSwUGAAAAAAQABAD5AAAAkgMAAAAA&#10;" strokecolor="#2e2e2e" strokeweight="0"/>
                  <v:line id="Line 4261" o:spid="_x0000_s1396" style="position:absolute;visibility:visible;mso-wrap-style:square" from="4905,1534" to="4914,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BwPMQAAADdAAAADwAAAGRycy9kb3ducmV2LnhtbERPS2sCMRC+F/wPYYTealbRIqtRbEut&#10;F6G+8Dpsxs3iZrJu4rr+eyMUepuP7znTeWtL0VDtC8cK+r0EBHHmdMG5gv3u+20MwgdkjaVjUnAn&#10;D/NZ52WKqXY33lCzDbmIIexTVGBCqFIpfWbIou+5ijhyJ1dbDBHWudQ13mK4LeUgSd6lxYJjg8GK&#10;Pg1l5+3VKliulx+H66D5/aruhn5W58txP7wo9dptFxMQgdrwL/5zr3ScPx6O4PlNPEHO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YHA8xAAAAN0AAAAPAAAAAAAAAAAA&#10;AAAAAKECAABkcnMvZG93bnJldi54bWxQSwUGAAAAAAQABAD5AAAAkgMAAAAA&#10;" strokecolor="#2e2e2e" strokeweight="0"/>
                  <v:line id="Line 4262" o:spid="_x0000_s1397" style="position:absolute;visibility:visible;mso-wrap-style:square" from="4934,1534" to="4943,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7LuS8QAAADdAAAADwAAAGRycy9kb3ducmV2LnhtbERPTWvCQBC9C/6HZYTedFMRkdRNaJVa&#10;LwVrFa9DdpoNZmdjdo3x33cLQm/zeJ+zzHtbi45aXzlW8DxJQBAXTldcKjh8v48XIHxA1lg7JgV3&#10;8pBnw8ESU+1u/EXdPpQihrBPUYEJoUml9IUhi37iGuLI/bjWYoiwLaVu8RbDbS2nSTKXFiuODQYb&#10;WhkqzvurVbD53Lwdr9Nut27uhj6258vpMLso9TTqX19ABOrDv/jh3uo4fzGbw9838QSZ/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su5LxAAAAN0AAAAPAAAAAAAAAAAA&#10;AAAAAKECAABkcnMvZG93bnJldi54bWxQSwUGAAAAAAQABAD5AAAAkgMAAAAA&#10;" strokecolor="#2e2e2e" strokeweight="0"/>
                  <v:line id="Line 4263" o:spid="_x0000_s1398" style="position:absolute;visibility:visible;mso-wrap-style:square" from="4967,1534" to="4972,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5L0MQAAADdAAAADwAAAGRycy9kb3ducmV2LnhtbERPS2sCMRC+F/wPYYTealYRK6tRbEut&#10;F6G+8Dpsxs3iZrJu4rr+eyMUepuP7znTeWtL0VDtC8cK+r0EBHHmdMG5gv3u+20MwgdkjaVjUnAn&#10;D/NZ52WKqXY33lCzDbmIIexTVGBCqFIpfWbIou+5ijhyJ1dbDBHWudQ13mK4LeUgSUbSYsGxwWBF&#10;n4ay8/ZqFSzXy4/DddD8flV3Qz+r8+W4H16Ueu22iwmIQG34F/+5VzrOHw/f4flNPEHO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8/kvQxAAAAN0AAAAPAAAAAAAAAAAA&#10;AAAAAKECAABkcnMvZG93bnJldi54bWxQSwUGAAAAAAQABAD5AAAAkgMAAAAA&#10;" strokecolor="#2e2e2e" strokeweight="0"/>
                  <v:line id="Line 4264" o:spid="_x0000_s1399" style="position:absolute;visibility:visible;mso-wrap-style:square" from="4996,1534" to="5006,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HfoscAAADdAAAADwAAAGRycy9kb3ducmV2LnhtbESPQWvCQBCF74X+h2UKvdWNIiKpq9SW&#10;qhehWkuvQ3aaDWZnY3aN8d87h4K3Gd6b976ZLXpfq47aWAU2MBxkoIiLYCsuDRy+P1+moGJCtlgH&#10;JgNXirCYPz7MMLfhwjvq9qlUEsIxRwMupSbXOhaOPMZBaIhF+wutxyRrW2rb4kXCfa1HWTbRHiuW&#10;BocNvTsqjvuzN7DarpY/51H39dFcHa03x9PvYXwy5vmpf3sFlahPd/P/9cYK/nQsuPKNjKD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Yd+ixwAAAN0AAAAPAAAAAAAA&#10;AAAAAAAAAKECAABkcnMvZG93bnJldi54bWxQSwUGAAAAAAQABAD5AAAAlQMAAAAA&#10;" strokecolor="#2e2e2e" strokeweight="0"/>
                  <v:line id="Line 4265" o:spid="_x0000_s1400" style="position:absolute;visibility:visible;mso-wrap-style:square" from="5025,1534" to="5034,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16OcQAAADdAAAADwAAAGRycy9kb3ducmV2LnhtbERPS2sCMRC+F/wPYYTealYR0dUotqXW&#10;i9D6wOuwGTeLm8m6iev6741Q6G0+vufMFq0tRUO1Lxwr6PcSEMSZ0wXnCva7r7cxCB+QNZaOScGd&#10;PCzmnZcZptrd+JeabchFDGGfogITQpVK6TNDFn3PVcSRO7naYoiwzqWu8RbDbSkHSTKSFguODQYr&#10;+jCUnbdXq2C1Wb0froPm57O6G/peny/H/fCi1Gu3XU5BBGrDv/jPvdZx/ng4gec38QQ5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LXo5xAAAAN0AAAAPAAAAAAAAAAAA&#10;AAAAAKECAABkcnMvZG93bnJldi54bWxQSwUGAAAAAAQABAD5AAAAkgMAAAAA&#10;" strokecolor="#2e2e2e" strokeweight="0"/>
                  <v:line id="Line 4266" o:spid="_x0000_s1401" style="position:absolute;visibility:visible;mso-wrap-style:square" from="5054,1534" to="5063,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5FeccAAADdAAAADwAAAGRycy9kb3ducmV2LnhtbESPT2/CMAzF75P2HSJP4jbSoYFQR0D7&#10;owEXJGBMu1qN11Q0TmlCKd8eHybtZus9v/fzbNH7WnXUxiqwgadhBoq4CLbi0sDh6/NxCiomZIt1&#10;YDJwpQiL+f3dDHMbLryjbp9KJSEcczTgUmpyrWPhyGMchoZYtN/QekyytqW2LV4k3Nd6lGUT7bFi&#10;aXDY0Luj4rg/ewPLzfLt+zzqth/N1dFqfTz9HJ5Pxgwe+tcXUIn69G/+u15bwZ+OhV++kRH0/A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2zkV5xwAAAN0AAAAPAAAAAAAA&#10;AAAAAAAAAKECAABkcnMvZG93bnJldi54bWxQSwUGAAAAAAQABAD5AAAAlQMAAAAA&#10;" strokecolor="#2e2e2e" strokeweight="0"/>
                  <v:line id="Line 4267" o:spid="_x0000_s1402" style="position:absolute;visibility:visible;mso-wrap-style:square" from="5087,1534" to="5097,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Lg4sQAAADdAAAADwAAAGRycy9kb3ducmV2LnhtbERPS2sCMRC+F/wPYQrealapRbZGqUrV&#10;i1AfxeuwGTeLm8m6iev6741Q6G0+vueMp60tRUO1Lxwr6PcSEMSZ0wXnCg7777cRCB+QNZaOScGd&#10;PEwnnZcxptrdeEvNLuQihrBPUYEJoUql9Jkhi77nKuLInVxtMURY51LXeIvhtpSDJPmQFguODQYr&#10;mhvKzrurVbDcLGe/10Hzs6juhlbr8+V4eL8o1X1tvz5BBGrDv/jPvdZx/mjYh+c38QQ5e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guDixAAAAN0AAAAPAAAAAAAAAAAA&#10;AAAAAKECAABkcnMvZG93bnJldi54bWxQSwUGAAAAAAQABAD5AAAAkgMAAAAA&#10;" strokecolor="#2e2e2e" strokeweight="0"/>
                  <v:line id="Line 4268" o:spid="_x0000_s1403" style="position:absolute;visibility:visible;mso-wrap-style:square" from="5116,1534" to="5126,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B+lcQAAADdAAAADwAAAGRycy9kb3ducmV2LnhtbERPTWvCQBC9F/wPywi91Y3BiqSuoi1a&#10;LwW1ll6H7JgNZmdjdo3x33cLgrd5vM+ZzjtbiZYaXzpWMBwkIIhzp0suFBy+Vy8TED4ga6wck4Ib&#10;eZjPek9TzLS78o7afShEDGGfoQITQp1J6XNDFv3A1cSRO7rGYoiwKaRu8BrDbSXTJBlLiyXHBoM1&#10;vRvKT/uLVbD+Wi9/Lmm7/ahvhj43p/PvYXRW6rnfLd5ABOrCQ3x3b3ScP3lN4f+beIK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UH6VxAAAAN0AAAAPAAAAAAAAAAAA&#10;AAAAAKECAABkcnMvZG93bnJldi54bWxQSwUGAAAAAAQABAD5AAAAkgMAAAAA&#10;" strokecolor="#2e2e2e" strokeweight="0"/>
                  <v:line id="Line 4269" o:spid="_x0000_s1404" style="position:absolute;visibility:visible;mso-wrap-style:square" from="5145,1534" to="5154,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zbDsUAAADdAAAADwAAAGRycy9kb3ducmV2LnhtbERPS2sCMRC+F/ofwhR602ytiqxG8YHW&#10;S6Fai9dhM90sbibrJq7rv28Eobf5+J4zmbW2FA3VvnCs4K2bgCDOnC44V3D4XndGIHxA1lg6JgU3&#10;8jCbPj9NMNXuyjtq9iEXMYR9igpMCFUqpc8MWfRdVxFH7tfVFkOEdS51jdcYbkvZS5KhtFhwbDBY&#10;0dJQdtpfrILN52bxc+k1X6vqZuhjezofD/2zUq8v7XwMIlAb/sUP91bH+aPBO9y/iSfI6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hzbDsUAAADdAAAADwAAAAAAAAAA&#10;AAAAAAChAgAAZHJzL2Rvd25yZXYueG1sUEsFBgAAAAAEAAQA+QAAAJMDAAAAAA==&#10;" strokecolor="#2e2e2e" strokeweight="0"/>
                  <v:line id="Line 4270" o:spid="_x0000_s1405" style="position:absolute;visibility:visible;mso-wrap-style:square" from="5178,1534" to="5183,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VDesQAAADdAAAADwAAAGRycy9kb3ducmV2LnhtbERPS2sCMRC+F/wPYYTealbRIqtRbEut&#10;F6G+8Dpsxs3iZrJu4rr+eyMUepuP7znTeWtL0VDtC8cK+r0EBHHmdMG5gv3u+20MwgdkjaVjUnAn&#10;D/NZ52WKqXY33lCzDbmIIexTVGBCqFIpfWbIou+5ijhyJ1dbDBHWudQ13mK4LeUgSd6lxYJjg8GK&#10;Pg1l5+3VKliulx+H66D5/aruhn5W58txP7wo9dptFxMQgdrwL/5zr3ScPx4N4flNPEHO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9UN6xAAAAN0AAAAPAAAAAAAAAAAA&#10;AAAAAKECAABkcnMvZG93bnJldi54bWxQSwUGAAAAAAQABAD5AAAAkgMAAAAA&#10;" strokecolor="#2e2e2e" strokeweight="0"/>
                  <v:line id="Line 4271" o:spid="_x0000_s1406" style="position:absolute;visibility:visible;mso-wrap-style:square" from="5207,1534" to="5217,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nm4cQAAADdAAAADwAAAGRycy9kb3ducmV2LnhtbERPS2sCMRC+C/6HMEJvmlVqkdUotqXW&#10;S8EnXofNuFncTNZNXNd/3xQK3ubje85s0dpSNFT7wrGC4SABQZw5XXCu4LD/6k9A+ICssXRMCh7k&#10;YTHvdmaYanfnLTW7kIsYwj5FBSaEKpXSZ4Ys+oGriCN3drXFEGGdS13jPYbbUo6S5E1aLDg2GKzo&#10;w1B22d2sgtXP6v14GzWbz+ph6Ht9uZ4Or1elXnrtcgoiUBue4n/3Wsf5k/EY/r6JJ8j5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uebhxAAAAN0AAAAPAAAAAAAAAAAA&#10;AAAAAKECAABkcnMvZG93bnJldi54bWxQSwUGAAAAAAQABAD5AAAAkgMAAAAA&#10;" strokecolor="#2e2e2e" strokeweight="0"/>
                  <v:line id="Line 4272" o:spid="_x0000_s1407" style="position:absolute;visibility:visible;mso-wrap-style:square" from="5236,1534" to="5246,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t4lsQAAADdAAAADwAAAGRycy9kb3ducmV2LnhtbERPS2sCMRC+F/wPYYTealZpRVaj2IrW&#10;i1BfeB0242ZxM1k3cV3/fVMQepuP7zmTWWtL0VDtC8cK+r0EBHHmdMG5gsN++TYC4QOyxtIxKXiQ&#10;h9m08zLBVLs7b6nZhVzEEPYpKjAhVKmUPjNk0fdcRRy5s6sthgjrXOoa7zHclnKQJENpseDYYLCi&#10;L0PZZXezClab1efxNmh+FtXD0Pf6cj0d3q9KvXbb+RhEoDb8i5/utY7zRx9D+PsmniC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a3iWxAAAAN0AAAAPAAAAAAAAAAAA&#10;AAAAAKECAABkcnMvZG93bnJldi54bWxQSwUGAAAAAAQABAD5AAAAkgMAAAAA&#10;" strokecolor="#2e2e2e" strokeweight="0"/>
                  <v:line id="Line 4273" o:spid="_x0000_s1408" style="position:absolute;visibility:visible;mso-wrap-style:square" from="5270,1534" to="5274,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fdDcUAAADdAAAADwAAAGRycy9kb3ducmV2LnhtbERPS2sCMRC+F/ofwhR602ylPliN4gOt&#10;l0K1Fq/DZrpZ3EzWTVzXf98IQm/z8T1nMmttKRqqfeFYwVs3AUGcOV1wruDwve6MQPiArLF0TApu&#10;5GE2fX6aYKrdlXfU7EMuYgj7FBWYEKpUSp8Zsui7riKO3K+rLYYI61zqGq8x3JaylyQDabHg2GCw&#10;oqWh7LS/WAWbz83i59JrvlbVzdDH9nQ+Ht7PSr2+tPMxiEBt+Bc/3Fsd54/6Q7h/E0+Q0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SfdDcUAAADdAAAADwAAAAAAAAAA&#10;AAAAAAChAgAAZHJzL2Rvd25yZXYueG1sUEsFBgAAAAAEAAQA+QAAAJMDAAAAAA==&#10;" strokecolor="#2e2e2e" strokeweight="0"/>
                  <v:line id="Line 4274" o:spid="_x0000_s1409" style="position:absolute;visibility:visible;mso-wrap-style:square" from="5298,1534" to="5308,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hJf8cAAADdAAAADwAAAGRycy9kb3ducmV2LnhtbESPT2/CMAzF75P2HSJP4jbSoYFQR0D7&#10;owEXJGBMu1qN11Q0TmlCKd8eHybtZus9v/fzbNH7WnXUxiqwgadhBoq4CLbi0sDh6/NxCiomZIt1&#10;YDJwpQiL+f3dDHMbLryjbp9KJSEcczTgUmpyrWPhyGMchoZYtN/QekyytqW2LV4k3Nd6lGUT7bFi&#10;aXDY0Luj4rg/ewPLzfLt+zzqth/N1dFqfTz9HJ5Pxgwe+tcXUIn69G/+u15bwZ+OBVe+kRH0/A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IuEl/xwAAAN0AAAAPAAAAAAAA&#10;AAAAAAAAAKECAABkcnMvZG93bnJldi54bWxQSwUGAAAAAAQABAD5AAAAlQMAAAAA&#10;" strokecolor="#2e2e2e" strokeweight="0"/>
                  <v:line id="Line 4275" o:spid="_x0000_s1410" style="position:absolute;visibility:visible;mso-wrap-style:square" from="5327,1534" to="5337,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s5MQAAADdAAAADwAAAGRycy9kb3ducmV2LnhtbERPS2sCMRC+F/ofwgi91azSiq5G6YNa&#10;L0LrA6/DZtwsbibrJq7rvzeC4G0+vudMZq0tRUO1Lxwr6HUTEMSZ0wXnCjbrn9chCB+QNZaOScGF&#10;PMymz08TTLU78z81q5CLGMI+RQUmhCqV0meGLPquq4gjt3e1xRBhnUtd4zmG21L2k2QgLRYcGwxW&#10;9GUoO6xOVsF8Of/cnvrN33d1MfS7OBx3m7ejUi+d9mMMIlAbHuK7e6Hj/OH7CG7fxBPk9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9OzkxAAAAN0AAAAPAAAAAAAAAAAA&#10;AAAAAKECAABkcnMvZG93bnJldi54bWxQSwUGAAAAAAQABAD5AAAAkgMAAAAA&#10;" strokecolor="#2e2e2e" strokeweight="0"/>
                  <v:line id="Line 4276" o:spid="_x0000_s1411" style="position:absolute;visibility:visible;mso-wrap-style:square" from="5356,1534" to="5366,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PxMcAAADdAAAADwAAAGRycy9kb3ducmV2LnhtbESPQWvCQBCF70L/wzIFb7pRikjqKrWl&#10;6qVQraXXITvNBrOzMbvG+O87h4K3Gd6b975ZrHpfq47aWAU2MBlnoIiLYCsuDRy/3kdzUDEhW6wD&#10;k4EbRVgtHwYLzG248p66QyqVhHDM0YBLqcm1joUjj3EcGmLRfkPrMcnaltq2eJVwX+tpls20x4ql&#10;wWFDr46K0+HiDWw+Nuvvy7T7fGtujra70/nn+HQ2ZvjYvzyDStSnu/n/emcFfz4TfvlGRt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4oo/ExwAAAN0AAAAPAAAAAAAA&#10;AAAAAAAAAKECAABkcnMvZG93bnJldi54bWxQSwUGAAAAAAQABAD5AAAAlQMAAAAA&#10;" strokecolor="#2e2e2e" strokeweight="0"/>
                  <v:line id="Line 4277" o:spid="_x0000_s1412" style="position:absolute;visibility:visible;mso-wrap-style:square" from="5390,1534" to="5399,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4qX8QAAADdAAAADwAAAGRycy9kb3ducmV2LnhtbERPS4vCMBC+C/6HMII3TRURqUZRl3W9&#10;LOz6wOvQjE2xmdQm1vrvNwsLe5uP7zmLVWtL0VDtC8cKRsMEBHHmdMG5gtPxfTAD4QOyxtIxKXiR&#10;h9Wy21lgqt2Tv6k5hFzEEPYpKjAhVKmUPjNk0Q9dRRy5q6sthgjrXOoanzHclnKcJFNpseDYYLCi&#10;raHsdnhYBbvP3eb8GDdfb9XL0Mf+dr+cJnel+r12PQcRqA3/4j/3Xsf5s+kIfr+JJ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7ipfxAAAAN0AAAAPAAAAAAAAAAAA&#10;AAAAAKECAABkcnMvZG93bnJldi54bWxQSwUGAAAAAAQABAD5AAAAkgMAAAAA&#10;" strokecolor="#2e2e2e" strokeweight="0"/>
                  <v:line id="Line 4278" o:spid="_x0000_s1413" style="position:absolute;visibility:visible;mso-wrap-style:square" from="5418,1534" to="5428,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y0KMQAAADdAAAADwAAAGRycy9kb3ducmV2LnhtbERPTWvCQBC9F/wPywi91Y2hiERXaS1V&#10;L0JrFa9DdswGs7Mxu8b4712h4G0e73Om885WoqXGl44VDAcJCOLc6ZILBbu/77cxCB+QNVaOScGN&#10;PMxnvZcpZtpd+ZfabShEDGGfoQITQp1J6XNDFv3A1cSRO7rGYoiwKaRu8BrDbSXTJBlJiyXHBoM1&#10;LQzlp+3FKlhulp/7S9r+fNU3Q6v16XzYvZ+Veu13HxMQgbrwFP+71zrOH49SeHwTT5C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PLQoxAAAAN0AAAAPAAAAAAAAAAAA&#10;AAAAAKECAABkcnMvZG93bnJldi54bWxQSwUGAAAAAAQABAD5AAAAkgMAAAAA&#10;" strokecolor="#2e2e2e" strokeweight="0"/>
                  <v:line id="Line 4279" o:spid="_x0000_s1414" style="position:absolute;visibility:visible;mso-wrap-style:square" from="5447,1534" to="5457,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ARs8QAAADdAAAADwAAAGRycy9kb3ducmV2LnhtbERPS2sCMRC+F/wPYYTealZbRFaj2IrW&#10;i1BfeB0242ZxM1k3cV3/fVMQepuP7zmTWWtL0VDtC8cK+r0EBHHmdMG5gsN++TYC4QOyxtIxKXiQ&#10;h9m08zLBVLs7b6nZhVzEEPYpKjAhVKmUPjNk0fdcRRy5s6sthgjrXOoa7zHclnKQJENpseDYYLCi&#10;L0PZZXezClab1efxNmh+FtXD0Pf6cj0dPq5KvXbb+RhEoDb8i5/utY7zR8N3+PsmniC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cBGzxAAAAN0AAAAPAAAAAAAAAAAA&#10;AAAAAKECAABkcnMvZG93bnJldi54bWxQSwUGAAAAAAQABAD5AAAAkgMAAAAA&#10;" strokecolor="#2e2e2e" strokeweight="0"/>
                  <v:line id="Line 4280" o:spid="_x0000_s1415" style="position:absolute;visibility:visible;mso-wrap-style:square" from="5481,1534" to="5486,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5mJx8QAAADdAAAADwAAAGRycy9kb3ducmV2LnhtbERPTWvCQBC9C/6HZYTedFMRkdRNaJVa&#10;LwVrFa9DdpoNZmdjdo3x33cLQm/zeJ+zzHtbi45aXzlW8DxJQBAXTldcKjh8v48XIHxA1lg7JgV3&#10;8pBnw8ESU+1u/EXdPpQihrBPUYEJoUml9IUhi37iGuLI/bjWYoiwLaVu8RbDbS2nSTKXFiuODQYb&#10;WhkqzvurVbD53Lwdr9Nut27uhj6258vpMLso9TTqX19ABOrDv/jh3uo4fzGfwd838QSZ/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mYnHxAAAAN0AAAAPAAAAAAAAAAAA&#10;AAAAAKECAABkcnMvZG93bnJldi54bWxQSwUGAAAAAAQABAD5AAAAkgMAAAAA&#10;" strokecolor="#2e2e2e" strokeweight="0"/>
                  <v:line id="Line 4281" o:spid="_x0000_s1416" style="position:absolute;visibility:visible;mso-wrap-style:square" from="5510,1534" to="5519,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UsXMQAAADdAAAADwAAAGRycy9kb3ducmV2LnhtbERPS2sCMRC+F/wPYYTealZpRVaj2IrW&#10;i1BfeB0242ZxM1k3cV3/fVMQepuP7zmTWWtL0VDtC8cK+r0EBHHmdMG5gsN++TYC4QOyxtIxKXiQ&#10;h9m08zLBVLs7b6nZhVzEEPYpKjAhVKmUPjNk0fdcRRy5s6sthgjrXOoa7zHclnKQJENpseDYYLCi&#10;L0PZZXezClab1efxNmh+FtXD0Pf6cj0d3q9KvXbb+RhEoDb8i5/utY7zR8MP+PsmniC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1SxcxAAAAN0AAAAPAAAAAAAAAAAA&#10;AAAAAKECAABkcnMvZG93bnJldi54bWxQSwUGAAAAAAQABAD5AAAAkgMAAAAA&#10;" strokecolor="#2e2e2e" strokeweight="0"/>
                  <v:line id="Line 4282" o:spid="_x0000_s1417" style="position:absolute;visibility:visible;mso-wrap-style:square" from="5538,1534" to="5548,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eyK8QAAADdAAAADwAAAGRycy9kb3ducmV2LnhtbERPS2vCQBC+F/wPywi91Y1SgqSu0io+&#10;LoK1ll6H7DQbzM7G7Brjv3cFwdt8fM+ZzDpbiZYaXzpWMBwkIIhzp0suFBx+lm9jED4ga6wck4Ir&#10;eZhNey8TzLS78De1+1CIGMI+QwUmhDqT0ueGLPqBq4kj9+8aiyHCppC6wUsMt5UcJUkqLZYcGwzW&#10;NDeUH/dnq2C1XX39nkftblFfDa03x9Pf4f2k1Gu/+/wAEagLT/HDvdFx/jhN4f5NPEF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B7IrxAAAAN0AAAAPAAAAAAAAAAAA&#10;AAAAAKECAABkcnMvZG93bnJldi54bWxQSwUGAAAAAAQABAD5AAAAkgMAAAAA&#10;" strokecolor="#2e2e2e" strokeweight="0"/>
                  <v:line id="Line 4283" o:spid="_x0000_s1418" style="position:absolute;visibility:visible;mso-wrap-style:square" from="5572,1534" to="5577,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sXsMQAAADdAAAADwAAAGRycy9kb3ducmV2LnhtbERPS2sCMRC+C/6HMEJvmlWKldUotqXW&#10;S8EnXofNuFncTNZNXNd/3xQK3ubje85s0dpSNFT7wrGC4SABQZw5XXCu4LD/6k9A+ICssXRMCh7k&#10;YTHvdmaYanfnLTW7kIsYwj5FBSaEKpXSZ4Ys+oGriCN3drXFEGGdS13jPYbbUo6SZCwtFhwbDFb0&#10;YSi77G5Wwepn9X68jZrNZ/Uw9L2+XE+H16tSL712OQURqA1P8b97reP8yfgN/r6JJ8j5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SxewxAAAAN0AAAAPAAAAAAAAAAAA&#10;AAAAAKECAABkcnMvZG93bnJldi54bWxQSwUGAAAAAAQABAD5AAAAkgMAAAAA&#10;" strokecolor="#2e2e2e" strokeweight="0"/>
                  <v:line id="Line 4284" o:spid="_x0000_s1419" style="position:absolute;visibility:visible;mso-wrap-style:square" from="5601,1534" to="5610,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SDwscAAADdAAAADwAAAGRycy9kb3ducmV2LnhtbESPQWvCQBCF70L/wzIFb7pRikjqKrWl&#10;6qVQraXXITvNBrOzMbvG+O87h4K3Gd6b975ZrHpfq47aWAU2MBlnoIiLYCsuDRy/3kdzUDEhW6wD&#10;k4EbRVgtHwYLzG248p66QyqVhHDM0YBLqcm1joUjj3EcGmLRfkPrMcnaltq2eJVwX+tpls20x4ql&#10;wWFDr46K0+HiDWw+Nuvvy7T7fGtujra70/nn+HQ2ZvjYvzyDStSnu/n/emcFfz4TXPlGRt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1IPCxwAAAN0AAAAPAAAAAAAA&#10;AAAAAAAAAKECAABkcnMvZG93bnJldi54bWxQSwUGAAAAAAQABAD5AAAAlQMAAAAA&#10;" strokecolor="#2e2e2e" strokeweight="0"/>
                  <v:line id="Line 4285" o:spid="_x0000_s1420" style="position:absolute;visibility:visible;mso-wrap-style:square" from="5630,1534" to="5639,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gmWcQAAADdAAAADwAAAGRycy9kb3ducmV2LnhtbERPS2sCMRC+C/6HMEJvNasU0dUotqXW&#10;S8EnXofNuFncTNZNXNd/3xQK3ubje85s0dpSNFT7wrGCQT8BQZw5XXCu4LD/eh2D8AFZY+mYFDzI&#10;w2Le7cww1e7OW2p2IRcxhH2KCkwIVSqlzwxZ9H1XEUfu7GqLIcI6l7rGewy3pRwmyUhaLDg2GKzo&#10;w1B22d2sgtXP6v14Gzabz+ph6Ht9uZ4Ob1elXnrtcgoiUBue4n/3Wsf549EE/r6JJ8j5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mCZZxAAAAN0AAAAPAAAAAAAAAAAA&#10;AAAAAKECAABkcnMvZG93bnJldi54bWxQSwUGAAAAAAQABAD5AAAAkgMAAAAA&#10;" strokecolor="#2e2e2e" strokeweight="0"/>
                  <v:line id="Line 4286" o:spid="_x0000_s1421" style="position:absolute;visibility:visible;mso-wrap-style:square" from="5663,1534" to="5668,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sZGccAAADdAAAADwAAAGRycy9kb3ducmV2LnhtbESPT2/CMAzF75P2HSJP4jbSoQlQR0D7&#10;owEXJGBMu1qN11Q0TmlCKd8eHybtZus9v/fzbNH7WnXUxiqwgadhBoq4CLbi0sDh6/NxCiomZIt1&#10;YDJwpQiL+f3dDHMbLryjbp9KJSEcczTgUmpyrWPhyGMchoZYtN/QekyytqW2LV4k3Nd6lGVj7bFi&#10;aXDY0Luj4rg/ewPLzfLt+zzqth/N1dFqfTz9HJ5Pxgwe+tcXUIn69G/+u15bwZ9OhF++kRH0/A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9exkZxwAAAN0AAAAPAAAAAAAA&#10;AAAAAAAAAKECAABkcnMvZG93bnJldi54bWxQSwUGAAAAAAQABAD5AAAAlQMAAAAA&#10;" strokecolor="#2e2e2e" strokeweight="0"/>
                  <v:line id="Line 4287" o:spid="_x0000_s1422" style="position:absolute;visibility:visible;mso-wrap-style:square" from="5692,1534" to="5702,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e8gsQAAADdAAAADwAAAGRycy9kb3ducmV2LnhtbERPS2sCMRC+F/wPYQrealYpVrZGqUrV&#10;i1AfxeuwGTeLm8m6iev6741Q6G0+vueMp60tRUO1Lxwr6PcSEMSZ0wXnCg7777cRCB+QNZaOScGd&#10;PEwnnZcxptrdeEvNLuQihrBPUYEJoUql9Jkhi77nKuLInVxtMURY51LXeIvhtpSDJBlKiwXHBoMV&#10;zQ1l593VKlhulrPf66D5WVR3Q6v1+XI8vF+U6r62X58gArXhX/znXus4f/TRh+c38QQ5e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N7yCxAAAAN0AAAAPAAAAAAAAAAAA&#10;AAAAAKECAABkcnMvZG93bnJldi54bWxQSwUGAAAAAAQABAD5AAAAkgMAAAAA&#10;" strokecolor="#2e2e2e" strokeweight="0"/>
                  <v:line id="Line 4288" o:spid="_x0000_s1423" style="position:absolute;visibility:visible;mso-wrap-style:square" from="5721,1534" to="5730,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uUi9cQAAADdAAAADwAAAGRycy9kb3ducmV2LnhtbERPTWvCQBC9F/wPywi91Y1BqqSuoi1a&#10;LwW1ll6H7JgNZmdjdo3x33cLgrd5vM+ZzjtbiZYaXzpWMBwkIIhzp0suFBy+Vy8TED4ga6wck4Ib&#10;eZjPek9TzLS78o7afShEDGGfoQITQp1J6XNDFv3A1cSRO7rGYoiwKaRu8BrDbSXTJHmVFkuODQZr&#10;ejeUn/YXq2D9tV7+XNJ2+1HfDH1uTuffw+is1HO/W7yBCNSFh/ju3ug4fzJO4f+beIK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5SL1xAAAAN0AAAAPAAAAAAAAAAAA&#10;AAAAAKECAABkcnMvZG93bnJldi54bWxQSwUGAAAAAAQABAD5AAAAkgMAAAAA&#10;" strokecolor="#2e2e2e" strokeweight="0"/>
                  <v:line id="Line 4289" o:spid="_x0000_s1424" style="position:absolute;visibility:visible;mso-wrap-style:square" from="5750,1534" to="5759,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mHbsUAAADdAAAADwAAAGRycy9kb3ducmV2LnhtbERPS2sCMRC+F/ofwhR602ytqKxG8YHW&#10;S6Fai9dhM90sbibrJq7rv28Eobf5+J4zmbW2FA3VvnCs4K2bgCDOnC44V3D4XndGIHxA1lg6JgU3&#10;8jCbPj9NMNXuyjtq9iEXMYR9igpMCFUqpc8MWfRdVxFH7tfVFkOEdS51jdcYbkvZS5KBtFhwbDBY&#10;0dJQdtpfrILN52bxc+k1X6vqZuhjezofD/2zUq8v7XwMIlAb/sUP91bH+aPhO9y/iSfI6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amHbsUAAADdAAAADwAAAAAAAAAA&#10;AAAAAAChAgAAZHJzL2Rvd25yZXYueG1sUEsFBgAAAAAEAAQA+QAAAJMDAAAAAA==&#10;" strokecolor="#2e2e2e" strokeweight="0"/>
                  <v:line id="Line 4290" o:spid="_x0000_s1425" style="position:absolute;visibility:visible;mso-wrap-style:square" from="5783,1534" to="5793,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AfGsQAAADdAAAADwAAAGRycy9kb3ducmV2LnhtbERPS2sCMRC+F/wPYYTealYRK6tRbEut&#10;F6G+8Dpsxs3iZrJu4rr+eyMUepuP7znTeWtL0VDtC8cK+r0EBHHmdMG5gv3u+20MwgdkjaVjUnAn&#10;D/NZ52WKqXY33lCzDbmIIexTVGBCqFIpfWbIou+5ijhyJ1dbDBHWudQ13mK4LeUgSUbSYsGxwWBF&#10;n4ay8/ZqFSzXy4/DddD8flV3Qz+r8+W4H16Ueu22iwmIQG34F/+5VzrOH78P4flNPEHO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QB8axAAAAN0AAAAPAAAAAAAAAAAA&#10;AAAAAKECAABkcnMvZG93bnJldi54bWxQSwUGAAAAAAQABAD5AAAAkgMAAAAA&#10;" strokecolor="#2e2e2e" strokeweight="0"/>
                  <v:line id="Line 4291" o:spid="_x0000_s1426" style="position:absolute;visibility:visible;mso-wrap-style:square" from="5812,1534" to="5822,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y6gcUAAADdAAAADwAAAGRycy9kb3ducmV2LnhtbERPS2sCMRC+F/ofwhR602ylPliN4gOt&#10;l0K1Fq/DZrpZ3EzWTVzXf98IQm/z8T1nMmttKRqqfeFYwVs3AUGcOV1wruDwve6MQPiArLF0TApu&#10;5GE2fX6aYKrdlXfU7EMuYgj7FBWYEKpUSp8Zsui7riKO3K+rLYYI61zqGq8x3JaylyQDabHg2GCw&#10;oqWh7LS/WAWbz83i59JrvlbVzdDH9nQ+Ht7PSr2+tPMxiEBt+Bc/3Fsd54+Gfbh/E0+Q0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Qy6gcUAAADdAAAADwAAAAAAAAAA&#10;AAAAAAChAgAAZHJzL2Rvd25yZXYueG1sUEsFBgAAAAAEAAQA+QAAAJMDAAAAAA==&#10;" strokecolor="#2e2e2e" strokeweight="0"/>
                  <v:line id="Line 4292" o:spid="_x0000_s1427" style="position:absolute;visibility:visible;mso-wrap-style:square" from="5841,1534" to="5850,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4k9sQAAADdAAAADwAAAGRycy9kb3ducmV2LnhtbERPS2sCMRC+C/6HMEJvmlWKldUotqXW&#10;S8EnXofNuFncTNZNXNd/3xQK3ubje85s0dpSNFT7wrGC4SABQZw5XXCu4LD/6k9A+ICssXRMCh7k&#10;YTHvdmaYanfnLTW7kIsYwj5FBSaEKpXSZ4Ys+oGriCN3drXFEGGdS13jPYbbUo6SZCwtFhwbDFb0&#10;YSi77G5Wwepn9X68jZrNZ/Uw9L2+XE+H16tSL712OQURqA1P8b97reP8ydsY/r6JJ8j5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3iT2xAAAAN0AAAAPAAAAAAAAAAAA&#10;AAAAAKECAABkcnMvZG93bnJldi54bWxQSwUGAAAAAAQABAD5AAAAkgMAAAAA&#10;" strokecolor="#2e2e2e" strokeweight="0"/>
                  <v:line id="Line 4293" o:spid="_x0000_s1428" style="position:absolute;visibility:visible;mso-wrap-style:square" from="5874,1534" to="5879,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pKBbcQAAADdAAAADwAAAGRycy9kb3ducmV2LnhtbERPS2sCMRC+F/wPYYTealYpVVaj2IrW&#10;i1BfeB0242ZxM1k3cV3/fVMQepuP7zmTWWtL0VDtC8cK+r0EBHHmdMG5gsN++TYC4QOyxtIxKXiQ&#10;h9m08zLBVLs7b6nZhVzEEPYpKjAhVKmUPjNk0fdcRRy5s6sthgjrXOoa7zHclnKQJB/SYsGxwWBF&#10;X4ayy+5mFaw2q8/jbdD8LKqHoe/15Xo6vF+Veu228zGIQG34Fz/dax3nj4ZD+PsmniC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koFtxAAAAN0AAAAPAAAAAAAAAAAA&#10;AAAAAKECAABkcnMvZG93bnJldi54bWxQSwUGAAAAAAQABAD5AAAAkgMAAAAA&#10;" strokecolor="#2e2e2e" strokeweight="0"/>
                  <v:line id="Line 4294" o:spid="_x0000_s1429" style="position:absolute;visibility:visible;mso-wrap-style:square" from="5903,1534" to="5913,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0VH8cAAADdAAAADwAAAGRycy9kb3ducmV2LnhtbESPT2/CMAzF75P2HSJP4jbSoQlQR0D7&#10;owEXJGBMu1qN11Q0TmlCKd8eHybtZus9v/fzbNH7WnXUxiqwgadhBoq4CLbi0sDh6/NxCiomZIt1&#10;YDJwpQiL+f3dDHMbLryjbp9KJSEcczTgUmpyrWPhyGMchoZYtN/QekyytqW2LV4k3Nd6lGVj7bFi&#10;aXDY0Luj4rg/ewPLzfLt+zzqth/N1dFqfTz9HJ5Pxgwe+tcXUIn69G/+u15bwZ9OBFe+kRH0/A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DRUfxwAAAN0AAAAPAAAAAAAA&#10;AAAAAAAAAKECAABkcnMvZG93bnJldi54bWxQSwUGAAAAAAQABAD5AAAAlQMAAAAA&#10;" strokecolor="#2e2e2e" strokeweight="0"/>
                </v:group>
                <v:group id="Group 4295" o:spid="_x0000_s1430" style="position:absolute;left:6889;top:3009;width:45803;height:9621" coordorigin="1085,474" coordsize="7213,15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46rDFAAAA3QAA&#10;AA8AAAAAAAAAAAAAAAAAqgIAAGRycy9kb3ducmV2LnhtbFBLBQYAAAAABAAEAPoAAACcAwAAAAA=&#10;">
                  <v:line id="Line 4296" o:spid="_x0000_s1431" style="position:absolute;visibility:visible;mso-wrap-style:square" from="5932,1534" to="5942,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5pPscAAADdAAAADwAAAGRycy9kb3ducmV2LnhtbESPS2vDMBCE74X+B7GB3ho5oRTjRgl9&#10;0DSXQvMouS7WxjKxVo6lOM6/7x4Kue0yszPfzhaDb1RPXawDG5iMM1DEZbA1VwZ228/HHFRMyBab&#10;wGTgShEW8/u7GRY2XHhN/SZVSkI4FmjApdQWWsfSkcc4Di2xaIfQeUyydpW2HV4k3Dd6mmXP2mPN&#10;0uCwpXdH5XFz9gaW38u33/O0//lor46+VsfTfvd0MuZhNLy+gEo0pJv5/3plBT/PhV++kRH0/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Irmk+xwAAAN0AAAAPAAAAAAAA&#10;AAAAAAAAAKECAABkcnMvZG93bnJldi54bWxQSwUGAAAAAAQABAD5AAAAlQMAAAAA&#10;" strokecolor="#2e2e2e" strokeweight="0"/>
                  <v:line id="Line 4297" o:spid="_x0000_s1432" style="position:absolute;visibility:visible;mso-wrap-style:square" from="5966,1534" to="5970,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MpcQAAADdAAAADwAAAGRycy9kb3ducmV2LnhtbERPS2vCQBC+C/0PyxR6041SSoiu0iq1&#10;XoT6wuuQHbPB7GzMrjH++65Q8DYf33Mms85WoqXGl44VDAcJCOLc6ZILBfvddz8F4QOyxsoxKbiT&#10;h9n0pTfBTLsbb6jdhkLEEPYZKjAh1JmUPjdk0Q9cTRy5k2sshgibQuoGbzHcVnKUJB/SYsmxwWBN&#10;c0P5eXu1Cpbr5dfhOmp/F/Xd0M/qfDnu3y9Kvb12n2MQgbrwFP+7VzrOT9MhPL6JJ8jp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4sylxAAAAN0AAAAPAAAAAAAAAAAA&#10;AAAAAKECAABkcnMvZG93bnJldi54bWxQSwUGAAAAAAQABAD5AAAAkgMAAAAA&#10;" strokecolor="#2e2e2e" strokeweight="0"/>
                  <v:line id="Line 4298" o:spid="_x0000_s1433" style="position:absolute;visibility:visible;mso-wrap-style:square" from="5994,1534" to="6004,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zBS0sQAAADdAAAADwAAAGRycy9kb3ducmV2LnhtbERPTWvCQBC9F/wPywi91Y2hlJC6Sm2p&#10;9SJoaul1yE6zwexszK4x/vuuIHibx/uc2WKwjeip87VjBdNJAoK4dLrmSsH++/MpA+EDssbGMSm4&#10;kIfFfPQww1y7M++oL0IlYgj7HBWYENpcSl8asugnriWO3J/rLIYIu0rqDs8x3DYyTZIXabHm2GCw&#10;pXdD5aE4WQWrzWr5c0r77Ud7MfS1Phx/989HpR7Hw9sriEBDuItv7rWO87Mshes38QQ5/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MFLSxAAAAN0AAAAPAAAAAAAAAAAA&#10;AAAAAKECAABkcnMvZG93bnJldi54bWxQSwUGAAAAAAQABAD5AAAAkgMAAAAA&#10;" strokecolor="#2e2e2e" strokeweight="0"/>
                  <v:line id="Line 4299" o:spid="_x0000_s1434" style="position:absolute;visibility:visible;mso-wrap-style:square" from="6023,1534" to="6033,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z3ScQAAADdAAAADwAAAGRycy9kb3ducmV2LnhtbERPS2vCQBC+C/6HZQq96aa2SIiuUltq&#10;vQjWB16H7DQbzM7G7Brjv+8KQm/z8T1nOu9sJVpqfOlYwcswAUGcO11yoWC/+xqkIHxA1lg5JgU3&#10;8jCf9XtTzLS78g+121CIGMI+QwUmhDqT0ueGLPqhq4kj9+saiyHCppC6wWsMt5UcJclYWiw5Nhis&#10;6cNQftperILlerk4XEbt5rO+Gfpenc7H/dtZqeen7n0CIlAX/sUP90rH+Wn6Cvdv4gly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fPdJxAAAAN0AAAAPAAAAAAAAAAAA&#10;AAAAAKECAABkcnMvZG93bnJldi54bWxQSwUGAAAAAAQABAD5AAAAkgMAAAAA&#10;" strokecolor="#2e2e2e" strokeweight="0"/>
                  <v:line id="Line 4300" o:spid="_x0000_s1435" style="position:absolute;visibility:visible;mso-wrap-style:square" from="6052,1534" to="6062,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5VvPcQAAADdAAAADwAAAGRycy9kb3ducmV2LnhtbERPTWvCQBC9C/6HZYTedKNICdFVWkut&#10;l4K1itchO2aD2dmYXWP8992C4G0e73Pmy85WoqXGl44VjEcJCOLc6ZILBfvfz2EKwgdkjZVjUnAn&#10;D8tFvzfHTLsb/1C7C4WIIewzVGBCqDMpfW7Ioh+5mjhyJ9dYDBE2hdQN3mK4reQkSV6lxZJjg8Ga&#10;Voby8+5qFay/1++H66TdftR3Q1+b8+W4n16Uehl0bzMQgbrwFD/cGx3np+kU/r+JJ8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lW89xAAAAN0AAAAPAAAAAAAAAAAA&#10;AAAAAKECAABkcnMvZG93bnJldi54bWxQSwUGAAAAAAQABAD5AAAAkgMAAAAA&#10;" strokecolor="#2e2e2e" strokeweight="0"/>
                  <v:line id="Line 4301" o:spid="_x0000_s1436" style="position:absolute;visibility:visible;mso-wrap-style:square" from="6086,1534" to="6095,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nKpsQAAADdAAAADwAAAGRycy9kb3ducmV2LnhtbERPS2vCQBC+C/6HZQq96abSSoiuUltq&#10;vQjWB16H7DQbzM7G7Brjv+8KQm/z8T1nOu9sJVpqfOlYwcswAUGcO11yoWC/+xqkIHxA1lg5JgU3&#10;8jCf9XtTzLS78g+121CIGMI+QwUmhDqT0ueGLPqhq4kj9+saiyHCppC6wWsMt5UcJclYWiw5Nhis&#10;6cNQftperILlerk4XEbt5rO+Gfpenc7H/etZqeen7n0CIlAX/sUP90rH+Wn6Bvdv4gly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2cqmxAAAAN0AAAAPAAAAAAAAAAAA&#10;AAAAAKECAABkcnMvZG93bnJldi54bWxQSwUGAAAAAAQABAD5AAAAkgMAAAAA&#10;" strokecolor="#2e2e2e" strokeweight="0"/>
                  <v:line id="Line 4302" o:spid="_x0000_s1437" style="position:absolute;visibility:visible;mso-wrap-style:square" from="6114,1534" to="6124,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tU0cQAAADdAAAADwAAAGRycy9kb3ducmV2LnhtbERPS2vCQBC+F/wPywi91Y1SJKSu0io+&#10;LoK1ll6H7DQbzM7G7Brjv3cFwdt8fM+ZzDpbiZYaXzpWMBwkIIhzp0suFBx+lm8pCB+QNVaOScGV&#10;PMymvZcJZtpd+JvafShEDGGfoQITQp1J6XNDFv3A1cSR+3eNxRBhU0jd4CWG20qOkmQsLZYcGwzW&#10;NDeUH/dnq2C1XX39nkftblFfDa03x9Pf4f2k1Gu/+/wAEagLT/HDvdFxfpqO4f5NPEF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C1TRxAAAAN0AAAAPAAAAAAAAAAAA&#10;AAAAAKECAABkcnMvZG93bnJldi54bWxQSwUGAAAAAAQABAD5AAAAkgMAAAAA&#10;" strokecolor="#2e2e2e" strokeweight="0"/>
                  <v:line id="Line 4303" o:spid="_x0000_s1438" style="position:absolute;visibility:visible;mso-wrap-style:square" from="6143,1534" to="6153,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0fxSsQAAADdAAAADwAAAGRycy9kb3ducmV2LnhtbERPS2vCQBC+C/6HZQq96aZSaoiuUltq&#10;vQjWB16H7DQbzM7G7Brjv+8KQm/z8T1nOu9sJVpqfOlYwcswAUGcO11yoWC/+xqkIHxA1lg5JgU3&#10;8jCf9XtTzLS78g+121CIGMI+QwUmhDqT0ueGLPqhq4kj9+saiyHCppC6wWsMt5UcJcmbtFhybDBY&#10;04eh/LS9WAXL9XJxuIzazWd9M/S9Op2P+9ezUs9P3fsERKAu/Isf7pWO89N0DPdv4gly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R/FKxAAAAN0AAAAPAAAAAAAAAAAA&#10;AAAAAKECAABkcnMvZG93bnJldi54bWxQSwUGAAAAAAQABAD5AAAAkgMAAAAA&#10;" strokecolor="#2e2e2e" strokeweight="0"/>
                  <v:line id="Line 4304" o:spid="_x0000_s1439" style="position:absolute;visibility:visible;mso-wrap-style:square" from="6177,1534" to="6182,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hlOMcAAADdAAAADwAAAGRycy9kb3ducmV2LnhtbESPS2vDMBCE74X+B7GB3ho5oRTjRgl9&#10;0DSXQvMouS7WxjKxVo6lOM6/7x4Kue0yszPfzhaDb1RPXawDG5iMM1DEZbA1VwZ228/HHFRMyBab&#10;wGTgShEW8/u7GRY2XHhN/SZVSkI4FmjApdQWWsfSkcc4Di2xaIfQeUyydpW2HV4k3Dd6mmXP2mPN&#10;0uCwpXdH5XFz9gaW38u33/O0//lor46+VsfTfvd0MuZhNLy+gEo0pJv5/3plBT/PBVe+kRH0/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22GU4xwAAAN0AAAAPAAAAAAAA&#10;AAAAAAAAAKECAABkcnMvZG93bnJldi54bWxQSwUGAAAAAAQABAD5AAAAlQMAAAAA&#10;" strokecolor="#2e2e2e" strokeweight="0"/>
                  <v:line id="Line 4305" o:spid="_x0000_s1440" style="position:absolute;visibility:visible;mso-wrap-style:square" from="6206,1534" to="6215,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ZTAo8QAAADdAAAADwAAAGRycy9kb3ducmV2LnhtbERPS2vCQBC+C/6HZQq96aZSShpdpbbU&#10;ehGsD7wO2Wk2mJ2N2TXGf98VBG/z8T1nMutsJVpqfOlYwcswAUGcO11yoWC3/R6kIHxA1lg5JgVX&#10;8jCb9nsTzLS78C+1m1CIGMI+QwUmhDqT0ueGLPqhq4kj9+caiyHCppC6wUsMt5UcJcmbtFhybDBY&#10;06eh/Lg5WwWL1WK+P4/a9Vd9NfSzPJ4Ou9eTUs9P3ccYRKAuPMR391LH+Wn6Drdv4gl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lMCjxAAAAN0AAAAPAAAAAAAAAAAA&#10;AAAAAKECAABkcnMvZG93bnJldi54bWxQSwUGAAAAAAQABAD5AAAAkgMAAAAA&#10;" strokecolor="#2e2e2e" strokeweight="0"/>
                  <v:line id="Line 4306" o:spid="_x0000_s1441" style="position:absolute;visibility:visible;mso-wrap-style:square" from="6234,1534" to="6244,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f/48cAAADdAAAADwAAAGRycy9kb3ducmV2LnhtbESPQW/CMAyF75P2HyJP4jbSITSxjoAG&#10;CMYFaWNMu1qN11Q0TmlCKf8eHybtZus9v/d5Ou99rTpqYxXYwNMwA0VcBFtxaeDwtX6cgIoJ2WId&#10;mAxcKcJ8dn83xdyGC39St0+lkhCOORpwKTW51rFw5DEOQ0Ms2m9oPSZZ21LbFi8S7ms9yrJn7bFi&#10;aXDY0NJRcdyfvYHNbrP4Po+6j1VzdfS+PZ5+DuOTMYOH/u0VVKI+/Zv/rrdW8Ccvwi/fyAh6d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d//jxwAAAN0AAAAPAAAAAAAA&#10;AAAAAAAAAKECAABkcnMvZG93bnJldi54bWxQSwUGAAAAAAQABAD5AAAAlQMAAAAA&#10;" strokecolor="#2e2e2e" strokeweight="0"/>
                  <v:line id="Line 4307" o:spid="_x0000_s1442" style="position:absolute;visibility:visible;mso-wrap-style:square" from="6268,1534" to="6273,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taeMQAAADdAAAADwAAAGRycy9kb3ducmV2LnhtbERPTWsCMRC9F/wPYQrealYpolujVKXq&#10;RWjV4nXYjJvFzWTdxHX990Yo9DaP9zmTWWtL0VDtC8cK+r0EBHHmdMG5gsP+620EwgdkjaVjUnAn&#10;D7Np52WCqXY3/qFmF3IRQ9inqMCEUKVS+syQRd9zFXHkTq62GCKsc6lrvMVwW8pBkgylxYJjg8GK&#10;Foay8+5qFay2q/nvddB8L6u7ofXmfDke3i9KdV/bzw8QgdrwL/5zb3ScPxr34flNPEF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O1p4xAAAAN0AAAAPAAAAAAAAAAAA&#10;AAAAAKECAABkcnMvZG93bnJldi54bWxQSwUGAAAAAAQABAD5AAAAkgMAAAAA&#10;" strokecolor="#2e2e2e" strokeweight="0"/>
                  <v:line id="Line 4308" o:spid="_x0000_s1443" style="position:absolute;visibility:visible;mso-wrap-style:square" from="6297,1534" to="6306,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nED8QAAADdAAAADwAAAGRycy9kb3ducmV2LnhtbERPTWvCQBC9F/wPywi96cYgRVNX0Rat&#10;l4JaS69DdswGs7Mxu8b477sFobd5vM+ZLTpbiZYaXzpWMBomIIhzp0suFBy/1oMJCB+QNVaOScGd&#10;PCzmvacZZtrdeE/tIRQihrDPUIEJoc6k9Lkhi37oauLInVxjMUTYFFI3eIvhtpJpkrxIiyXHBoM1&#10;vRnKz4erVbD53Ky+r2m7e6/vhj6258vPcXxR6rnfLV9BBOrCv/jh3uo4fzJN4e+beIK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6cQPxAAAAN0AAAAPAAAAAAAAAAAA&#10;AAAAAKECAABkcnMvZG93bnJldi54bWxQSwUGAAAAAAQABAD5AAAAkgMAAAAA&#10;" strokecolor="#2e2e2e" strokeweight="0"/>
                  <v:line id="Line 4309" o:spid="_x0000_s1444" style="position:absolute;visibility:visible;mso-wrap-style:square" from="6325,1534" to="6335,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VhlMQAAADdAAAADwAAAGRycy9kb3ducmV2LnhtbERPS2sCMRC+F/ofwgi91ay2iK5G6YNa&#10;L0LrA6/DZtwsbibrJq7rvzeC4G0+vudMZq0tRUO1Lxwr6HUTEMSZ0wXnCjbrn9chCB+QNZaOScGF&#10;PMymz08TTLU78z81q5CLGMI+RQUmhCqV0meGLPquq4gjt3e1xRBhnUtd4zmG21L2k2QgLRYcGwxW&#10;9GUoO6xOVsF8Of/cnvrN33d1MfS7OBx3m/ejUi+d9mMMIlAbHuK7e6Hj/OHoDW7fxBPk9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9pWGUxAAAAN0AAAAPAAAAAAAAAAAA&#10;AAAAAKECAABkcnMvZG93bnJldi54bWxQSwUGAAAAAAQABAD5AAAAkgMAAAAA&#10;" strokecolor="#2e2e2e" strokeweight="0"/>
                  <v:line id="Line 4310" o:spid="_x0000_s1445" style="position:absolute;visibility:visible;mso-wrap-style:square" from="6354,1534" to="6364,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z54MQAAADdAAAADwAAAGRycy9kb3ducmV2LnhtbERPS2sCMRC+F/wPYYTealYR0dUotqXW&#10;i9D6wOuwGTeLm8m6iev6741Q6G0+vufMFq0tRUO1Lxwr6PcSEMSZ0wXnCva7r7cxCB+QNZaOScGd&#10;PCzmnZcZptrd+JeabchFDGGfogITQpVK6TNDFn3PVcSRO7naYoiwzqWu8RbDbSkHSTKSFguODQYr&#10;+jCUnbdXq2C1Wb0froPm57O6G/peny/H/fCi1Gu3XU5BBGrDv/jPvdZx/ngyhOc38QQ5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TPngxAAAAN0AAAAPAAAAAAAAAAAA&#10;AAAAAKECAABkcnMvZG93bnJldi54bWxQSwUGAAAAAAQABAD5AAAAkgMAAAAA&#10;" strokecolor="#2e2e2e" strokeweight="0"/>
                  <v:line id="Line 4311" o:spid="_x0000_s1446" style="position:absolute;visibility:visible;mso-wrap-style:square" from="6388,1534" to="6397,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QBce8QAAADdAAAADwAAAGRycy9kb3ducmV2LnhtbERPS2sCMRC+F/ofwgi91azSiq5G6YNa&#10;L0LrA6/DZtwsbibrJq7rvzeC4G0+vudMZq0tRUO1Lxwr6HUTEMSZ0wXnCjbrn9chCB+QNZaOScGF&#10;PMymz08TTLU78z81q5CLGMI+RQUmhCqV0meGLPquq4gjt3e1xRBhnUtd4zmG21L2k2QgLRYcGwxW&#10;9GUoO6xOVsF8Of/cnvrN33d1MfS7OBx3m7ejUi+d9mMMIlAbHuK7e6Hj/OHoHW7fxBPk9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AFx7xAAAAN0AAAAPAAAAAAAAAAAA&#10;AAAAAKECAABkcnMvZG93bnJldi54bWxQSwUGAAAAAAQABAD5AAAAkgMAAAAA&#10;" strokecolor="#2e2e2e" strokeweight="0"/>
                  <v:line id="Line 4312" o:spid="_x0000_s1447" style="position:absolute;visibility:visible;mso-wrap-style:square" from="6417,1534" to="6426,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LCDMQAAADdAAAADwAAAGRycy9kb3ducmV2LnhtbERPS2sCMRC+C/6HMEJvNasU0dUotqXW&#10;S8EnXofNuFncTNZNXNd/3xQK3ubje85s0dpSNFT7wrGCQT8BQZw5XXCu4LD/eh2D8AFZY+mYFDzI&#10;w2Le7cww1e7OW2p2IRcxhH2KCkwIVSqlzwxZ9H1XEUfu7GqLIcI6l7rGewy3pRwmyUhaLDg2GKzo&#10;w1B22d2sgtXP6v14Gzabz+ph6Ht9uZ4Ob1elXnrtcgoiUBue4n/3Wsf548kI/r6JJ8j5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0sIMxAAAAN0AAAAPAAAAAAAAAAAA&#10;AAAAAKECAABkcnMvZG93bnJldi54bWxQSwUGAAAAAAQABAD5AAAAkgMAAAAA&#10;" strokecolor="#2e2e2e" strokeweight="0"/>
                  <v:line id="Line 4313" o:spid="_x0000_s1448" style="position:absolute;visibility:visible;mso-wrap-style:square" from="6445,1534" to="6455,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5nl8QAAADdAAAADwAAAGRycy9kb3ducmV2LnhtbERPS2sCMRC+F/ofwgi91axSqq5G6YNa&#10;L0LrA6/DZtwsbibrJq7rvzeC4G0+vudMZq0tRUO1Lxwr6HUTEMSZ0wXnCjbrn9chCB+QNZaOScGF&#10;PMymz08TTLU78z81q5CLGMI+RQUmhCqV0meGLPquq4gjt3e1xRBhnUtd4zmG21L2k+RdWiw4Nhis&#10;6MtQdlidrIL5cv65PfWbv+/qYuh3cTjuNm9HpV467ccYRKA2PMR390LH+cPRAG7fxBPk9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nmeXxAAAAN0AAAAPAAAAAAAAAAAA&#10;AAAAAKECAABkcnMvZG93bnJldi54bWxQSwUGAAAAAAQABAD5AAAAkgMAAAAA&#10;" strokecolor="#2e2e2e" strokeweight="0"/>
                  <v:line id="Line 4314" o:spid="_x0000_s1449" style="position:absolute;visibility:visible;mso-wrap-style:square" from="6479,1534" to="6484,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Hz5ccAAADdAAAADwAAAGRycy9kb3ducmV2LnhtbESPQW/CMAyF75P2HyJP4jbSITSxjoAG&#10;CMYFaWNMu1qN11Q0TmlCKf8eHybtZus9v/d5Ou99rTpqYxXYwNMwA0VcBFtxaeDwtX6cgIoJ2WId&#10;mAxcKcJ8dn83xdyGC39St0+lkhCOORpwKTW51rFw5DEOQ0Ms2m9oPSZZ21LbFi8S7ms9yrJn7bFi&#10;aXDY0NJRcdyfvYHNbrP4Po+6j1VzdfS+PZ5+DuOTMYOH/u0VVKI+/Zv/rrdW8CcvgivfyAh6d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AfPlxwAAAN0AAAAPAAAAAAAA&#10;AAAAAAAAAKECAABkcnMvZG93bnJldi54bWxQSwUGAAAAAAQABAD5AAAAlQMAAAAA&#10;" strokecolor="#2e2e2e" strokeweight="0"/>
                  <v:line id="Line 4315" o:spid="_x0000_s1450" style="position:absolute;visibility:visible;mso-wrap-style:square" from="6508,1534" to="6517,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1WfsQAAADdAAAADwAAAGRycy9kb3ducmV2LnhtbERPS2sCMRC+F/wPYYTealYpRVej2IrW&#10;i1BfeB0242ZxM1k3cV3/fVMQepuP7zmTWWtL0VDtC8cK+r0EBHHmdMG5gsN++TYE4QOyxtIxKXiQ&#10;h9m08zLBVLs7b6nZhVzEEPYpKjAhVKmUPjNk0fdcRRy5s6sthgjrXOoa7zHclnKQJB/SYsGxwWBF&#10;X4ayy+5mFaw2q8/jbdD8LKqHoe/15Xo6vF+Veu228zGIQG34Fz/dax3nD0cj+PsmniC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TVZ+xAAAAN0AAAAPAAAAAAAAAAAA&#10;AAAAAKECAABkcnMvZG93bnJldi54bWxQSwUGAAAAAAQABAD5AAAAkgMAAAAA&#10;" strokecolor="#2e2e2e" strokeweight="0"/>
                  <v:line id="Line 4316" o:spid="_x0000_s1451" style="position:absolute;visibility:visible;mso-wrap-style:square" from="6537,1534" to="6546,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xl+cgAAADdAAAADwAAAGRycy9kb3ducmV2LnhtbESPS2/CMBCE75X6H6ytxK04RQjRFIP6&#10;EI8LEqVUva7ibRwRr0NsQvj37KFSb7ua2ZlvZ4ve16qjNlaBDTwNM1DERbAVlwYOX8vHKaiYkC3W&#10;gcnAlSIs5vd3M8xtuPAndftUKgnhmKMBl1KTax0LRx7jMDTEov2G1mOStS21bfEi4b7WoyybaI8V&#10;S4PDht4dFcf92RtYbVdv3+dRt/toro7Wm+Pp5zA+GTN46F9fQCXq07/573pjBf85E375RkbQ8x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5xl+cgAAADdAAAADwAAAAAA&#10;AAAAAAAAAAChAgAAZHJzL2Rvd25yZXYueG1sUEsFBgAAAAAEAAQA+QAAAJYDAAAAAA==&#10;" strokecolor="#2e2e2e" strokeweight="0"/>
                  <v:line id="Line 4317" o:spid="_x0000_s1452" style="position:absolute;visibility:visible;mso-wrap-style:square" from="6570,1534" to="6575,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DAYsMAAADdAAAADwAAAGRycy9kb3ducmV2LnhtbERPS2sCMRC+F/wPYQRvNatIqatR1FLr&#10;peATr8Nm3CxuJusmruu/bwqF3ubje8503tpSNFT7wrGCQT8BQZw5XXCu4Hj4fH0H4QOyxtIxKXiS&#10;h/ms8zLFVLsH76jZh1zEEPYpKjAhVKmUPjNk0fddRRy5i6sthgjrXOoaHzHclnKYJG/SYsGxwWBF&#10;K0PZdX+3Ctbf6+XpPmy2H9XT0NfmejsfRzelet12MQERqA3/4j/3Rsf542QAv9/EE+Ts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zQwGLDAAAA3QAAAA8AAAAAAAAAAAAA&#10;AAAAoQIAAGRycy9kb3ducmV2LnhtbFBLBQYAAAAABAAEAPkAAACRAwAAAAA=&#10;" strokecolor="#2e2e2e" strokeweight="0"/>
                  <v:line id="Line 4318" o:spid="_x0000_s1453" style="position:absolute;visibility:visible;mso-wrap-style:square" from="6599,1534" to="6609,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JeFcQAAADdAAAADwAAAGRycy9kb3ducmV2LnhtbERPTWvCQBC9F/wPywjedNMgUlNXqZaq&#10;l0KrFq9DdswGs7Mxu8b477sFobd5vM+ZLTpbiZYaXzpW8DxKQBDnTpdcKDjsP4YvIHxA1lg5JgV3&#10;8rCY955mmGl3429qd6EQMYR9hgpMCHUmpc8NWfQjVxNH7uQaiyHCppC6wVsMt5VMk2QiLZYcGwzW&#10;tDKUn3dXq2D9uV7+XNP2672+G9psz5fjYXxRatDv3l5BBOrCv/jh3uo4f5qk8PdNPEHO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Al4VxAAAAN0AAAAPAAAAAAAAAAAA&#10;AAAAAKECAABkcnMvZG93bnJldi54bWxQSwUGAAAAAAQABAD5AAAAkgMAAAAA&#10;" strokecolor="#2e2e2e" strokeweight="0"/>
                  <v:line id="Line 4319" o:spid="_x0000_s1454" style="position:absolute;visibility:visible;mso-wrap-style:square" from="6628,1534" to="6637,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77jsQAAADdAAAADwAAAGRycy9kb3ducmV2LnhtbERPS2sCMRC+F/ofwhR606y2lLoaxQe1&#10;XoT6wuuwGTeLm8m6iev675uC0Nt8fM8ZTVpbioZqXzhW0OsmIIgzpwvOFex3X51PED4gaywdk4I7&#10;eZiMn59GmGp34w0125CLGMI+RQUmhCqV0meGLPquq4gjd3K1xRBhnUtd4y2G21L2k+RDWiw4Nhis&#10;aG4oO2+vVsFyvZwdrv3mZ1HdDX2vzpfj/v2i1OtLOx2CCNSGf/HDvdJx/iB5g79v4gly/A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TvuOxAAAAN0AAAAPAAAAAAAAAAAA&#10;AAAAAKECAABkcnMvZG93bnJldi54bWxQSwUGAAAAAAQABAD5AAAAkgMAAAAA&#10;" strokecolor="#2e2e2e" strokeweight="0"/>
                  <v:line id="Line 4320" o:spid="_x0000_s1455" style="position:absolute;visibility:visible;mso-wrap-style:square" from="6661,1534" to="6666,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dj+sMAAADdAAAADwAAAGRycy9kb3ducmV2LnhtbERPS2sCMRC+F/wPYYTeNKtIqatRtKXW&#10;S8EnXofNuFncTNZNXNd/3xSE3ubje8503tpSNFT7wrGCQT8BQZw5XXCu4LD/6r2D8AFZY+mYFDzI&#10;w3zWeZliqt2dt9TsQi5iCPsUFZgQqlRKnxmy6PuuIo7c2dUWQ4R1LnWN9xhuSzlMkjdpseDYYLCi&#10;D0PZZXezClY/q+XxNmw2n9XD0Pf6cj0dRlelXrvtYgIiUBv+xU/3Wsf542QEf9/EE+Ts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ynY/rDAAAA3QAAAA8AAAAAAAAAAAAA&#10;AAAAoQIAAGRycy9kb3ducmV2LnhtbFBLBQYAAAAABAAEAPkAAACRAwAAAAA=&#10;" strokecolor="#2e2e2e" strokeweight="0"/>
                  <v:line id="Line 4321" o:spid="_x0000_s1456" style="position:absolute;visibility:visible;mso-wrap-style:square" from="6690,1534" to="6700,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GYcQAAADdAAAADwAAAGRycy9kb3ducmV2LnhtbERPS2sCMRC+F/ofwhR606zSlroaxQe1&#10;XoT6wuuwGTeLm8m6iev675uC0Nt8fM8ZTVpbioZqXzhW0OsmIIgzpwvOFex3X51PED4gaywdk4I7&#10;eZiMn59GmGp34w0125CLGMI+RQUmhCqV0meGLPquq4gjd3K1xRBhnUtd4y2G21L2k+RDWiw4Nhis&#10;aG4oO2+vVsFyvZwdrv3mZ1HdDX2vzpfj/u2i1OtLOx2CCNSGf/HDvdJx/iB5h79v4gly/A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68ZhxAAAAN0AAAAPAAAAAAAAAAAA&#10;AAAAAKECAABkcnMvZG93bnJldi54bWxQSwUGAAAAAAQABAD5AAAAkgMAAAAA&#10;" strokecolor="#2e2e2e" strokeweight="0"/>
                  <v:line id="Line 4322" o:spid="_x0000_s1457" style="position:absolute;visibility:visible;mso-wrap-style:square" from="6719,1534" to="6729,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lYFsQAAADdAAAADwAAAGRycy9kb3ducmV2LnhtbERPS2sCMRC+F/ofwgjealYRsatRbIuP&#10;S8H6wOuwGTeLm8m6iev67xuh0Nt8fM+ZzltbioZqXzhW0O8lIIgzpwvOFRz2y7cxCB+QNZaOScGD&#10;PMxnry9TTLW78w81u5CLGMI+RQUmhCqV0meGLPqeq4gjd3a1xRBhnUtd4z2G21IOkmQkLRYcGwxW&#10;9Gkou+xuVsHqe/VxvA2a7Vf1MLTeXK6nw/CqVLfTLiYgArXhX/zn3ug4/z0ZwfObeIK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OVgWxAAAAN0AAAAPAAAAAAAAAAAA&#10;AAAAAKECAABkcnMvZG93bnJldi54bWxQSwUGAAAAAAQABAD5AAAAkgMAAAAA&#10;" strokecolor="#2e2e2e" strokeweight="0"/>
                  <v:line id="Line 4323" o:spid="_x0000_s1458" style="position:absolute;visibility:visible;mso-wrap-style:square" from="6748,1534" to="6757,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X9jcQAAADdAAAADwAAAGRycy9kb3ducmV2LnhtbERPS2sCMRC+F/ofwhR606xS2roaxQe1&#10;XoT6wuuwGTeLm8m6iev675uC0Nt8fM8ZTVpbioZqXzhW0OsmIIgzpwvOFex3X51PED4gaywdk4I7&#10;eZiMn59GmGp34w0125CLGMI+RQUmhCqV0meGLPquq4gjd3K1xRBhnUtd4y2G21L2k+RdWiw4Nhis&#10;aG4oO2+vVsFyvZwdrv3mZ1HdDX2vzpfj/u2i1OtLOx2CCNSGf/HDvdJx/iD5gL9v4gly/A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df2NxAAAAN0AAAAPAAAAAAAAAAAA&#10;AAAAAKECAABkcnMvZG93bnJldi54bWxQSwUGAAAAAAQABAD5AAAAkgMAAAAA&#10;" strokecolor="#2e2e2e" strokeweight="0"/>
                  <v:line id="Line 4324" o:spid="_x0000_s1459" style="position:absolute;visibility:visible;mso-wrap-style:square" from="6781,1534" to="6791,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pp/8gAAADdAAAADwAAAGRycy9kb3ducmV2LnhtbESPS2/CMBCE75X6H6ytxK04RQjRFIP6&#10;EI8LEqVUva7ibRwRr0NsQvj37KFSb7ua2ZlvZ4ve16qjNlaBDTwNM1DERbAVlwYOX8vHKaiYkC3W&#10;gcnAlSIs5vd3M8xtuPAndftUKgnhmKMBl1KTax0LRx7jMDTEov2G1mOStS21bfEi4b7WoyybaI8V&#10;S4PDht4dFcf92RtYbVdv3+dRt/toro7Wm+Pp5zA+GTN46F9fQCXq07/573pjBf85E1z5RkbQ8x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pp/8gAAADdAAAADwAAAAAA&#10;AAAAAAAAAAChAgAAZHJzL2Rvd25yZXYueG1sUEsFBgAAAAAEAAQA+QAAAJYDAAAAAA==&#10;" strokecolor="#2e2e2e" strokeweight="0"/>
                  <v:line id="Line 4325" o:spid="_x0000_s1460" style="position:absolute;visibility:visible;mso-wrap-style:square" from="6810,1534" to="6820,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bMZMQAAADdAAAADwAAAGRycy9kb3ducmV2LnhtbERPS2sCMRC+F/ofwgjealaRoqtRbIuP&#10;S8H6wOuwGTeLm8m6iev675uC0Nt8fM+ZzltbioZqXzhW0O8lIIgzpwvOFRz2y7cRCB+QNZaOScGD&#10;PMxnry9TTLW78w81u5CLGMI+RQUmhCqV0meGLPqeq4gjd3a1xRBhnUtd4z2G21IOkuRdWiw4Nhis&#10;6NNQdtndrILV9+rjeBs026/qYWi9uVxPh+FVqW6nXUxABGrDv/jp3ug4f5yM4e+beIK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psxkxAAAAN0AAAAPAAAAAAAAAAAA&#10;AAAAAKECAABkcnMvZG93bnJldi54bWxQSwUGAAAAAAQABAD5AAAAkgMAAAAA&#10;" strokecolor="#2e2e2e" strokeweight="0"/>
                  <v:line id="Line 4326" o:spid="_x0000_s1461" style="position:absolute;visibility:visible;mso-wrap-style:square" from="6839,1534" to="6849,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XzJMcAAADdAAAADwAAAGRycy9kb3ducmV2LnhtbESPQU/CQBCF7yT+h82YeIMtxBitLEQh&#10;IhcTrRivk+7YbejOlu5Syr93DiTcZvLevPfNfDn4RvXUxTqwgekkA0VcBltzZWD3/TZ+BBUTssUm&#10;MBk4U4Tl4mY0x9yGE39RX6RKSQjHHA24lNpc61g68hgnoSUW7S90HpOsXaVthycJ942eZdmD9liz&#10;NDhsaeWo3BdHb2DzsXn9Oc76z3V7dvS+3R9+d/cHY+5uh5dnUImGdDVfrrdW8J+mwi/fyAh68Q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WRfMkxwAAAN0AAAAPAAAAAAAA&#10;AAAAAAAAAKECAABkcnMvZG93bnJldi54bWxQSwUGAAAAAAQABAD5AAAAlQMAAAAA&#10;" strokecolor="#2e2e2e" strokeweight="0"/>
                  <v:line id="Line 4327" o:spid="_x0000_s1462" style="position:absolute;visibility:visible;mso-wrap-style:square" from="6873,1534" to="6877,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lWv8QAAADdAAAADwAAAGRycy9kb3ducmV2LnhtbERPTWvCQBC9C/6HZYTe6iZSSk1dRS21&#10;XgqaWnodsmM2mJ2N2TXGf98tFLzN433ObNHbWnTU+sqxgnScgCAunK64VHD4en98AeEDssbaMSm4&#10;kYfFfDiYYabdlffU5aEUMYR9hgpMCE0mpS8MWfRj1xBH7uhaiyHCtpS6xWsMt7WcJMmztFhxbDDY&#10;0NpQccovVsHmc7P6vky63VtzM/SxPZ1/Dk9npR5G/fIVRKA+3MX/7q2O86dpCn/fxBPk/B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CVa/xAAAAN0AAAAPAAAAAAAAAAAA&#10;AAAAAKECAABkcnMvZG93bnJldi54bWxQSwUGAAAAAAQABAD5AAAAkgMAAAAA&#10;" strokecolor="#2e2e2e" strokeweight="0"/>
                  <v:line id="Line 4328" o:spid="_x0000_s1463" style="position:absolute;visibility:visible;mso-wrap-style:square" from="6901,1534" to="6911,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vIyMQAAADdAAAADwAAAGRycy9kb3ducmV2LnhtbERPS2vCQBC+F/wPywi91Y2hSBtdpSo+&#10;LgXrA69DdpoNZmdjdo3x33cLhd7m43vOZNbZSrTU+NKxguEgAUGcO11yoeB4WL28gfABWWPlmBQ8&#10;yMNs2nuaYKbdnb+o3YdCxBD2GSowIdSZlD43ZNEPXE0cuW/XWAwRNoXUDd5juK1kmiQjabHk2GCw&#10;poWh/LK/WQXrz/X8dEvb3bJ+GNpsL9fz8fWq1HO/+xiDCNSFf/Gfe6vj/PdhCr/fxBPk9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28jIxAAAAN0AAAAPAAAAAAAAAAAA&#10;AAAAAKECAABkcnMvZG93bnJldi54bWxQSwUGAAAAAAQABAD5AAAAkgMAAAAA&#10;" strokecolor="#2e2e2e" strokeweight="0"/>
                  <v:line id="Line 4329" o:spid="_x0000_s1464" style="position:absolute;visibility:visible;mso-wrap-style:square" from="6930,1534" to="6940,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dtU8QAAADdAAAADwAAAGRycy9kb3ducmV2LnhtbERPTWsCMRC9F/wPYYTeNKsVsVujtIrW&#10;S6FaxeuwmW4WN5N1E9f13zeC0Ns83udM560tRUO1LxwrGPQTEMSZ0wXnCvY/q94EhA/IGkvHpOBG&#10;HuazztMUU+2uvKVmF3IRQ9inqMCEUKVS+syQRd93FXHkfl1tMURY51LXeI3htpTDJBlLiwXHBoMV&#10;LQxlp93FKlh/rT8Ol2Hzvaxuhj43p/NxPzor9dxt399ABGrDv/jh3ug4/3XwAvdv4gly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l21TxAAAAN0AAAAPAAAAAAAAAAAA&#10;AAAAAKECAABkcnMvZG93bnJldi54bWxQSwUGAAAAAAQABAD5AAAAkgMAAAAA&#10;" strokecolor="#2e2e2e" strokeweight="0"/>
                  <v:line id="Line 4330" o:spid="_x0000_s1465" style="position:absolute;visibility:visible;mso-wrap-style:square" from="6964,1534" to="6969,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71J8QAAADdAAAADwAAAGRycy9kb3ducmV2LnhtbERPS2sCMRC+F/wPYQq91awioluj1Jaq&#10;F8FX8Tpsxs3iZrJu4rr+eyMUepuP7zmTWWtL0VDtC8cKet0EBHHmdMG5gsP+530EwgdkjaVjUnAn&#10;D7Np52WCqXY33lKzC7mIIexTVGBCqFIpfWbIou+6ijhyJ1dbDBHWudQ13mK4LWU/SYbSYsGxwWBF&#10;X4ay8+5qFSzWi/nvtd9svqu7oeXqfDkeBhel3l7bzw8QgdrwL/5zr3ScP+4N4PlNPEF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fvUnxAAAAN0AAAAPAAAAAAAAAAAA&#10;AAAAAKECAABkcnMvZG93bnJldi54bWxQSwUGAAAAAAQABAD5AAAAkgMAAAAA&#10;" strokecolor="#2e2e2e" strokeweight="0"/>
                  <v:line id="Line 4331" o:spid="_x0000_s1466" style="position:absolute;visibility:visible;mso-wrap-style:square" from="6993,1534" to="7002,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JQvMQAAADdAAAADwAAAGRycy9kb3ducmV2LnhtbERPTWsCMRC9F/wPYYTeNKtUsVujtIrW&#10;S6FaxeuwmW4WN5N1E9f13zeC0Ns83udM560tRUO1LxwrGPQTEMSZ0wXnCvY/q94EhA/IGkvHpOBG&#10;HuazztMUU+2uvKVmF3IRQ9inqMCEUKVS+syQRd93FXHkfl1tMURY51LXeI3htpTDJBlLiwXHBoMV&#10;LQxlp93FKlh/rT8Ol2Hzvaxuhj43p/Nx/3JW6rnbvr+BCNSGf/HDvdFx/utgBPdv4gly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MlC8xAAAAN0AAAAPAAAAAAAAAAAA&#10;AAAAAKECAABkcnMvZG93bnJldi54bWxQSwUGAAAAAAQABAD5AAAAkgMAAAAA&#10;" strokecolor="#2e2e2e" strokeweight="0"/>
                  <v:line id="Line 4332" o:spid="_x0000_s1467" style="position:absolute;visibility:visible;mso-wrap-style:square" from="7021,1534" to="7031,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DOy8QAAADdAAAADwAAAGRycy9kb3ducmV2LnhtbERPS2sCMRC+F/wPYQreNKsUqVuj1Jaq&#10;F8FX8Tpsxs3iZrJu4rr+e1MQepuP7zmTWWtL0VDtC8cKBv0EBHHmdMG5gsP+p/cOwgdkjaVjUnAn&#10;D7Np52WCqXY33lKzC7mIIexTVGBCqFIpfWbIou+7ijhyJ1dbDBHWudQ13mK4LeUwSUbSYsGxwWBF&#10;X4ay8+5qFSzWi/nvddhsvqu7oeXqfDke3i5KdV/bzw8QgdrwL366VzrOHw9G8PdNPEF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4M7LxAAAAN0AAAAPAAAAAAAAAAAA&#10;AAAAAKECAABkcnMvZG93bnJldi54bWxQSwUGAAAAAAQABAD5AAAAkgMAAAAA&#10;" strokecolor="#2e2e2e" strokeweight="0"/>
                  <v:line id="Line 4333" o:spid="_x0000_s1468" style="position:absolute;visibility:visible;mso-wrap-style:square" from="7050,1534" to="7060,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xrUMQAAADdAAAADwAAAGRycy9kb3ducmV2LnhtbERPTWsCMRC9F/wPYYTeNKsUtVujtIrW&#10;S6FaxeuwmW4WN5N1E9f13zeC0Ns83udM560tRUO1LxwrGPQTEMSZ0wXnCvY/q94EhA/IGkvHpOBG&#10;HuazztMUU+2uvKVmF3IRQ9inqMCEUKVS+syQRd93FXHkfl1tMURY51LXeI3htpTDJBlJiwXHBoMV&#10;LQxlp93FKlh/rT8Ol2Hzvaxuhj43p/Nx/3JW6rnbvr+BCNSGf/HDvdFx/utgDPdv4gly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rGtQxAAAAN0AAAAPAAAAAAAAAAAA&#10;AAAAAKECAABkcnMvZG93bnJldi54bWxQSwUGAAAAAAQABAD5AAAAkgMAAAAA&#10;" strokecolor="#2e2e2e" strokeweight="0"/>
                  <v:line id="Line 4334" o:spid="_x0000_s1469" style="position:absolute;visibility:visible;mso-wrap-style:square" from="7084,1534" to="7093,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P/IscAAADdAAAADwAAAGRycy9kb3ducmV2LnhtbESPQU/CQBCF7yT+h82YeIMtxBitLEQh&#10;IhcTrRivk+7YbejOlu5Syr93DiTcZvLevPfNfDn4RvXUxTqwgekkA0VcBltzZWD3/TZ+BBUTssUm&#10;MBk4U4Tl4mY0x9yGE39RX6RKSQjHHA24lNpc61g68hgnoSUW7S90HpOsXaVthycJ942eZdmD9liz&#10;NDhsaeWo3BdHb2DzsXn9Oc76z3V7dvS+3R9+d/cHY+5uh5dnUImGdDVfrrdW8J+mgivfyAh68Q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oM/8ixwAAAN0AAAAPAAAAAAAA&#10;AAAAAAAAAKECAABkcnMvZG93bnJldi54bWxQSwUGAAAAAAQABAD5AAAAlQMAAAAA&#10;" strokecolor="#2e2e2e" strokeweight="0"/>
                  <v:line id="Line 4335" o:spid="_x0000_s1470" style="position:absolute;visibility:visible;mso-wrap-style:square" from="7113,1534" to="7122,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9aucQAAADdAAAADwAAAGRycy9kb3ducmV2LnhtbERPS2sCMRC+F/wPYQrealYpUrdGqUrV&#10;i1AfxeuwGTeLm8m6iev6741Q6G0+vueMp60tRUO1Lxwr6PcSEMSZ0wXnCg7777cPED4gaywdk4I7&#10;eZhOOi9jTLW78ZaaXchFDGGfogITQpVK6TNDFn3PVcSRO7naYoiwzqWu8RbDbSkHSTKUFguODQYr&#10;mhvKzrurVbDcLGe/10Hzs6juhlbr8+V4eL8o1X1tvz5BBGrDv/jPvdZx/qg/guc38QQ5e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f1q5xAAAAN0AAAAPAAAAAAAAAAAA&#10;AAAAAKECAABkcnMvZG93bnJldi54bWxQSwUGAAAAAAQABAD5AAAAkgMAAAAA&#10;" strokecolor="#2e2e2e" strokeweight="0"/>
                  <v:line id="Line 4336" o:spid="_x0000_s1471" style="position:absolute;visibility:visible;mso-wrap-style:square" from="7141,1534" to="7151,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k5mcgAAADdAAAADwAAAGRycy9kb3ducmV2LnhtbESPT2/CMAzF75P2HSJP2m2kq9A0CgHt&#10;j2BcJgFj4mo1XlPROKUJpXz7+TBpN1vv+b2fZ4vBN6qnLtaBDTyOMlDEZbA1Vwb2X8uHZ1AxIVts&#10;ApOBK0VYzG9vZljYcOEt9btUKQnhWKABl1JbaB1LRx7jKLTEov2EzmOStau07fAi4b7ReZY9aY81&#10;S4PDlt4clcfd2RtYfa5ev895v3lvr44+1sfTYT8+GXN/N7xMQSUa0r/573ptBX+SC798IyPo+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Ck5mcgAAADdAAAADwAAAAAA&#10;AAAAAAAAAAChAgAAZHJzL2Rvd25yZXYueG1sUEsFBgAAAAAEAAQA+QAAAJYDAAAAAA==&#10;" strokecolor="#2e2e2e" strokeweight="0"/>
                  <v:line id="Line 4337" o:spid="_x0000_s1472" style="position:absolute;visibility:visible;mso-wrap-style:square" from="7175,1534" to="7180,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2WcAsQAAADdAAAADwAAAGRycy9kb3ducmV2LnhtbERPS2vCQBC+F/wPywi91Y2hSBtdpSo+&#10;LgXrA69DdpoNZmdjdo3x33cLhd7m43vOZNbZSrTU+NKxguEgAUGcO11yoeB4WL28gfABWWPlmBQ8&#10;yMNs2nuaYKbdnb+o3YdCxBD2GSowIdSZlD43ZNEPXE0cuW/XWAwRNoXUDd5juK1kmiQjabHk2GCw&#10;poWh/LK/WQXrz/X8dEvb3bJ+GNpsL9fz8fWq1HO/+xiDCNSFf/Gfe6vj/Pd0CL/fxBPk9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ZZwCxAAAAN0AAAAPAAAAAAAAAAAA&#10;AAAAAKECAABkcnMvZG93bnJldi54bWxQSwUGAAAAAAQABAD5AAAAkgMAAAAA&#10;" strokecolor="#2e2e2e" strokeweight="0"/>
                  <v:line id="Line 4338" o:spid="_x0000_s1473" style="position:absolute;visibility:visible;mso-wrap-style:square" from="7204,1534" to="7213,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7cCdcQAAADdAAAADwAAAGRycy9kb3ducmV2LnhtbERPS2vCQBC+C/6HZYTe6qahFE1dpQ9q&#10;vQhttHgdsmM2mJ2N2TXGf+8KBW/z8T1ntuhtLTpqfeVYwdM4AUFcOF1xqWC7+XqcgPABWWPtmBRc&#10;yMNiPhzMMNPuzL/U5aEUMYR9hgpMCE0mpS8MWfRj1xBHbu9aiyHCtpS6xXMMt7VMk+RFWqw4Nhhs&#10;6MNQcchPVsFyvXz/O6Xdz2dzMfS9Ohx32+ejUg+j/u0VRKA+3MX/7pWO86dpCrdv4glyf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twJ1xAAAAN0AAAAPAAAAAAAAAAAA&#10;AAAAAKECAABkcnMvZG93bnJldi54bWxQSwUGAAAAAAQABAD5AAAAkgMAAAAA&#10;" strokecolor="#2e2e2e" strokeweight="0"/>
                  <v:line id="Line 4339" o:spid="_x0000_s1474" style="position:absolute;visibility:visible;mso-wrap-style:square" from="7233,1534" to="7242,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Pun7sUAAADdAAAADwAAAGRycy9kb3ducmV2LnhtbERPS2vCQBC+F/wPywi96aapSJu6ig+0&#10;XoTWWnodstNsMDsbs2uM/74rCL3Nx/ecyayzlWip8aVjBU/DBARx7nTJhYLD13rwAsIHZI2VY1Jw&#10;JQ+zae9hgpl2F/6kdh8KEUPYZ6jAhFBnUvrckEU/dDVx5H5dYzFE2BRSN3iJ4baSaZKMpcWSY4PB&#10;mpaG8uP+bBVsdpvF9zltP1b11dD79nj6OYxOSj32u/kbiEBd+Bff3Vsd57+mz3D7Jp4gp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Pun7sUAAADdAAAADwAAAAAAAAAA&#10;AAAAAAChAgAAZHJzL2Rvd25yZXYueG1sUEsFBgAAAAAEAAQA+QAAAJMDAAAAAA==&#10;" strokecolor="#2e2e2e" strokeweight="0"/>
                  <v:line id="Line 4340" o:spid="_x0000_s1475" style="position:absolute;visibility:visible;mso-wrap-style:square" from="7266,1534" to="7271,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I/msQAAADdAAAADwAAAGRycy9kb3ducmV2LnhtbERPTWvCQBC9C/6HZQq91U2DiKauUluq&#10;XgS1ll6H7DQbzM7G7Brjv3eFgrd5vM+ZzjtbiZYaXzpW8DpIQBDnTpdcKDh8f72MQfiArLFyTAqu&#10;5GE+6/emmGl34R21+1CIGMI+QwUmhDqT0ueGLPqBq4kj9+caiyHCppC6wUsMt5VMk2QkLZYcGwzW&#10;9GEoP+7PVsFys1z8nNN2+1lfDa3Wx9PvYXhS6vmpe38DEagLD/G/e63j/Ek6hPs38QQ5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Ej+axAAAAN0AAAAPAAAAAAAAAAAA&#10;AAAAAKECAABkcnMvZG93bnJldi54bWxQSwUGAAAAAAQABAD5AAAAkgMAAAAA&#10;" strokecolor="#2e2e2e" strokeweight="0"/>
                  <v:line id="Line 4341" o:spid="_x0000_s1476" style="position:absolute;visibility:visible;mso-wrap-style:square" from="7295,1534" to="7305,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6aAcUAAADdAAAADwAAAGRycy9kb3ducmV2LnhtbERPS2vCQBC+F/wPywi96aahSpu6ig+0&#10;XoTWWnodstNsMDsbs2uM/74rCL3Nx/ecyayzlWip8aVjBU/DBARx7nTJhYLD13rwAsIHZI2VY1Jw&#10;JQ+zae9hgpl2F/6kdh8KEUPYZ6jAhFBnUvrckEU/dDVx5H5dYzFE2BRSN3iJ4baSaZKMpcWSY4PB&#10;mpaG8uP+bBVsdpvF9zltP1b11dD79nj6OTyflHrsd/M3EIG68C++u7c6zn9NR3D7Jp4gp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F6aAcUAAADdAAAADwAAAAAAAAAA&#10;AAAAAAChAgAAZHJzL2Rvd25yZXYueG1sUEsFBgAAAAAEAAQA+QAAAJMDAAAAAA==&#10;" strokecolor="#2e2e2e" strokeweight="0"/>
                  <v:line id="Line 4342" o:spid="_x0000_s1477" style="position:absolute;visibility:visible;mso-wrap-style:square" from="7324,1534" to="7333,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EdsQAAADdAAAADwAAAGRycy9kb3ducmV2LnhtbERPTWvCQBC9F/wPywi91Y1BRFNX0Rat&#10;l4JaS69DdswGs7Mxu8b477tCobd5vM+ZLTpbiZYaXzpWMBwkIIhzp0suFBy/1i8TED4ga6wck4I7&#10;eVjMe08zzLS78Z7aQyhEDGGfoQITQp1J6XNDFv3A1cSRO7nGYoiwKaRu8BbDbSXTJBlLiyXHBoM1&#10;vRnKz4erVbD53Ky+r2m7e6/vhj6258vPcXRR6rnfLV9BBOrCv/jPvdVx/jQdw+ObeIK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jAR2xAAAAN0AAAAPAAAAAAAAAAAA&#10;AAAAAKECAABkcnMvZG93bnJldi54bWxQSwUGAAAAAAQABAD5AAAAkgMAAAAA&#10;" strokecolor="#2e2e2e" strokeweight="0"/>
                  <v:line id="Line 4343" o:spid="_x0000_s1478" style="position:absolute;visibility:visible;mso-wrap-style:square" from="7353,1534" to="7362,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8Ch7cUAAADdAAAADwAAAGRycy9kb3ducmV2LnhtbERPS2vCQBC+F/wPywi96aahaJu6ig+0&#10;XoTWWnodstNsMDsbs2uM/74rCL3Nx/ecyayzlWip8aVjBU/DBARx7nTJhYLD13rwAsIHZI2VY1Jw&#10;JQ+zae9hgpl2F/6kdh8KEUPYZ6jAhFBnUvrckEU/dDVx5H5dYzFE2BRSN3iJ4baSaZKMpMWSY4PB&#10;mpaG8uP+bBVsdpvF9zltP1b11dD79nj6OTyflHrsd/M3EIG68C++u7c6zn9Nx3D7Jp4gp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8Ch7cUAAADdAAAADwAAAAAAAAAA&#10;AAAAAAChAgAAZHJzL2Rvd25yZXYueG1sUEsFBgAAAAAEAAQA+QAAAJMDAAAAAA==&#10;" strokecolor="#2e2e2e" strokeweight="0"/>
                  <v:line id="Line 4344" o:spid="_x0000_s1479" style="position:absolute;visibility:visible;mso-wrap-style:square" from="7386,1534" to="7396,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l81n8gAAADdAAAADwAAAGRycy9kb3ducmV2LnhtbESPT2/CMAzF75P2HSJP2m2kq9A0CgHt&#10;j2BcJgFj4mo1XlPROKUJpXz7+TBpN1vv+b2fZ4vBN6qnLtaBDTyOMlDEZbA1Vwb2X8uHZ1AxIVts&#10;ApOBK0VYzG9vZljYcOEt9btUKQnhWKABl1JbaB1LRx7jKLTEov2EzmOStau07fAi4b7ReZY9aY81&#10;S4PDlt4clcfd2RtYfa5ev895v3lvr44+1sfTYT8+GXN/N7xMQSUa0r/573ptBX+SC658IyPo+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5l81n8gAAADdAAAADwAAAAAA&#10;AAAAAAAAAAChAgAAZHJzL2Rvd25yZXYueG1sUEsFBgAAAAAEAAQA+QAAAJYDAAAAAA==&#10;" strokecolor="#2e2e2e" strokeweight="0"/>
                  <v:line id="Line 4345" o:spid="_x0000_s1480" style="position:absolute;visibility:visible;mso-wrap-style:square" from="7415,1534" to="7425,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OQBMQAAADdAAAADwAAAGRycy9kb3ducmV2LnhtbERPTWvCQBC9F/wPywi91Y1Biqauoi1a&#10;LwW1ll6H7JgNZmdjdo3x33cLgrd5vM+ZzjtbiZYaXzpWMBwkIIhzp0suFBy+Vy9jED4ga6wck4Ib&#10;eZjPek9TzLS78o7afShEDGGfoQITQp1J6XNDFv3A1cSRO7rGYoiwKaRu8BrDbSXTJHmVFkuODQZr&#10;ejeUn/YXq2D9tV7+XNJ2+1HfDH1uTuffw+is1HO/W7yBCNSFh/ju3ug4f5JO4P+beIK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E5AExAAAAN0AAAAPAAAAAAAAAAAA&#10;AAAAAKECAABkcnMvZG93bnJldi54bWxQSwUGAAAAAAQABAD5AAAAkgMAAAAA&#10;" strokecolor="#2e2e2e" strokeweight="0"/>
                  <v:line id="Line 4346" o:spid="_x0000_s1481" style="position:absolute;visibility:visible;mso-wrap-style:square" from="7444,1534" to="7453,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CvRMgAAADdAAAADwAAAGRycy9kb3ducmV2LnhtbESPT0/CQBDF7yZ+h82YcJOtQIwWFqIS&#10;/lxMFDFeJ92h29CdLd2llG/vHEy8zeS9ee83s0Xva9VRG6vABh6GGSjiItiKSwP7r9X9E6iYkC3W&#10;gcnAlSIs5rc3M8xtuPAndbtUKgnhmKMBl1KTax0LRx7jMDTEoh1C6zHJ2pbatniRcF/rUZY9ao8V&#10;S4PDht4cFcfd2RtYv69fv8+j7mPZXB1ttsfTz35yMmZw179MQSXq07/573prBf95LPzyjYyg5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nfCvRMgAAADdAAAADwAAAAAA&#10;AAAAAAAAAAChAgAAZHJzL2Rvd25yZXYueG1sUEsFBgAAAAAEAAQA+QAAAJYDAAAAAA==&#10;" strokecolor="#2e2e2e" strokeweight="0"/>
                  <v:line id="Line 4347" o:spid="_x0000_s1482" style="position:absolute;visibility:visible;mso-wrap-style:square" from="7477,1534" to="7487,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wK38QAAADdAAAADwAAAGRycy9kb3ducmV2LnhtbERPTWsCMRC9F/wPYYTeNKsVsVujtIrW&#10;S6FaxeuwmW4WN5N1E9f13zeC0Ns83udM560tRUO1LxwrGPQTEMSZ0wXnCvY/q94EhA/IGkvHpOBG&#10;HuazztMUU+2uvKVmF3IRQ9inqMCEUKVS+syQRd93FXHkfl1tMURY51LXeI3htpTDJBlLiwXHBoMV&#10;LQxlp93FKlh/rT8Ol2Hzvaxuhj43p/NxPzor9dxt399ABGrDv/jh3ug4//VlAPdv4gly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vArfxAAAAN0AAAAPAAAAAAAAAAAA&#10;AAAAAKECAABkcnMvZG93bnJldi54bWxQSwUGAAAAAAQABAD5AAAAkgMAAAAA&#10;" strokecolor="#2e2e2e" strokeweight="0"/>
                  <v:line id="Line 4348" o:spid="_x0000_s1483" style="position:absolute;visibility:visible;mso-wrap-style:square" from="7506,1534" to="7516,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6UqMUAAADdAAAADwAAAGRycy9kb3ducmV2LnhtbERPS2vCQBC+F/wPywi96aapSJu6ig+0&#10;XoTWWnodstNsMDsbs2uM/74rCL3Nx/ecyayzlWip8aVjBU/DBARx7nTJhYLD13rwAsIHZI2VY1Jw&#10;JQ+zae9hgpl2F/6kdh8KEUPYZ6jAhFBnUvrckEU/dDVx5H5dYzFE2BRSN3iJ4baSaZKMpcWSY4PB&#10;mpaG8uP+bBVsdpvF9zltP1b11dD79nj6OYxOSj32u/kbiEBd+Bff3Vsd578+p3D7Jp4gp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m6UqMUAAADdAAAADwAAAAAAAAAA&#10;AAAAAAChAgAAZHJzL2Rvd25yZXYueG1sUEsFBgAAAAAEAAQA+QAAAJMDAAAAAA==&#10;" strokecolor="#2e2e2e" strokeweight="0"/>
                  <v:line id="Line 4349" o:spid="_x0000_s1484" style="position:absolute;visibility:visible;mso-wrap-style:square" from="7535,1534" to="7545,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IxM8QAAADdAAAADwAAAGRycy9kb3ducmV2LnhtbERPS2sCMRC+F/ofwgi91axaiq5GqZaq&#10;l0J94XXYjJvFzWTdxHX996ZQ6G0+vudMZq0tRUO1Lxwr6HUTEMSZ0wXnCva7r9chCB+QNZaOScGd&#10;PMymz08TTLW78YaabchFDGGfogITQpVK6TNDFn3XVcSRO7naYoiwzqWu8RbDbSn7SfIuLRYcGwxW&#10;tDCUnbdXq2D5vZwfrv3m57O6G1qtz5fj/u2i1Eun/RiDCNSGf/Gfe63j/NFgAL/fxBPk9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IjEzxAAAAN0AAAAPAAAAAAAAAAAA&#10;AAAAAKECAABkcnMvZG93bnJldi54bWxQSwUGAAAAAAQABAD5AAAAkgMAAAAA&#10;" strokecolor="#2e2e2e" strokeweight="0"/>
                  <v:line id="Line 4350" o:spid="_x0000_s1485" style="position:absolute;visibility:visible;mso-wrap-style:square" from="7569,1534" to="7573,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upR8UAAADdAAAADwAAAGRycy9kb3ducmV2LnhtbERPS2sCMRC+F/ofwgi9aVYrUlejVEut&#10;l0LrA6/DZtwsbibrJq7rv28Eobf5+J4znbe2FA3VvnCsoN9LQBBnThecK9htP7tvIHxA1lg6JgU3&#10;8jCfPT9NMdXuyr/UbEIuYgj7FBWYEKpUSp8Zsuh7riKO3NHVFkOEdS51jdcYbks5SJKRtFhwbDBY&#10;0dJQdtpcrILV92qxvwyan4/qZuhrfTofdsOzUi+d9n0CIlAb/sUP91rH+ePXIdy/iSfI2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supR8UAAADdAAAADwAAAAAAAAAA&#10;AAAAAAChAgAAZHJzL2Rvd25yZXYueG1sUEsFBgAAAAAEAAQA+QAAAJMDAAAAAA==&#10;" strokecolor="#2e2e2e" strokeweight="0"/>
                  <v:line id="Line 4351" o:spid="_x0000_s1486" style="position:absolute;visibility:visible;mso-wrap-style:square" from="7597,1534" to="7607,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cM3MUAAADdAAAADwAAAGRycy9kb3ducmV2LnhtbERPS2sCMRC+F/wPYQRvNeur1K1RbMXH&#10;pdCqpddhM90sbibrJq7rv2+EQm/z8T1ntmhtKRqqfeFYwaCfgCDOnC44V3A8rB+fQfiArLF0TApu&#10;5GEx7zzMMNXuyp/U7EMuYgj7FBWYEKpUSp8Zsuj7riKO3I+rLYYI61zqGq8x3JZymCRP0mLBscFg&#10;RW+GstP+YhVs3jevX5dh87Gqboa2u9P5+zg+K9XrtssXEIHa8C/+c+90nD8dTeD+TTxB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YcM3MUAAADdAAAADwAAAAAAAAAA&#10;AAAAAAChAgAAZHJzL2Rvd25yZXYueG1sUEsFBgAAAAAEAAQA+QAAAJMDAAAAAA==&#10;" strokecolor="#2e2e2e" strokeweight="0"/>
                  <v:line id="Line 4352" o:spid="_x0000_s1487" style="position:absolute;visibility:visible;mso-wrap-style:square" from="7626,1534" to="7636,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WSq8QAAADdAAAADwAAAGRycy9kb3ducmV2LnhtbERPS2sCMRC+F/ofwgi9aVZbpK5G6YNa&#10;L4L1gddhM24WN5N1E9f13xtB6G0+vudMZq0tRUO1Lxwr6PcSEMSZ0wXnCrabn+47CB+QNZaOScGV&#10;PMymz08TTLW78B8165CLGMI+RQUmhCqV0meGLPqeq4gjd3C1xRBhnUtd4yWG21IOkmQoLRYcGwxW&#10;9GUoO67PVsF8Of/cnQfN6ru6GvpdHE/77dtJqZdO+zEGEagN/+KHe6Hj/NHrEO7fxBPk9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9VZKrxAAAAN0AAAAPAAAAAAAAAAAA&#10;AAAAAKECAABkcnMvZG93bnJldi54bWxQSwUGAAAAAAQABAD5AAAAkgMAAAAA&#10;" strokecolor="#2e2e2e" strokeweight="0"/>
                  <v:line id="Line 4353" o:spid="_x0000_s1488" style="position:absolute;visibility:visible;mso-wrap-style:square" from="7660,1534" to="7664,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k3MMUAAADdAAAADwAAAGRycy9kb3ducmV2LnhtbERPS2sCMRC+F/wPYQRvNesDW7dGsRUf&#10;l0Krll6HzXSzuJmsm7iu/74RCr3Nx/ec2aK1pWio9oVjBYN+AoI4c7rgXMHxsH58BuEDssbSMSm4&#10;kYfFvPMww1S7K39Ssw+5iCHsU1RgQqhSKX1myKLvu4o4cj+uthgirHOpa7zGcFvKYZJMpMWCY4PB&#10;it4MZaf9xSrYvG9evy7D5mNV3Qxtd6fz93F8VqrXbZcvIAK14V/8597pOH86eoL7N/EE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hk3MMUAAADdAAAADwAAAAAAAAAA&#10;AAAAAAChAgAAZHJzL2Rvd25yZXYueG1sUEsFBgAAAAAEAAQA+QAAAJMDAAAAAA==&#10;" strokecolor="#2e2e2e" strokeweight="0"/>
                  <v:line id="Line 4354" o:spid="_x0000_s1489" style="position:absolute;visibility:visible;mso-wrap-style:square" from="7688,1534" to="7698,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4ajQsgAAADdAAAADwAAAGRycy9kb3ducmV2LnhtbESPT0/CQBDF7yZ+h82YcJOtQIwWFqIS&#10;/lxMFDFeJ92h29CdLd2llG/vHEy8zeS9ee83s0Xva9VRG6vABh6GGSjiItiKSwP7r9X9E6iYkC3W&#10;gcnAlSIs5rc3M8xtuPAndbtUKgnhmKMBl1KTax0LRx7jMDTEoh1C6zHJ2pbatniRcF/rUZY9ao8V&#10;S4PDht4cFcfd2RtYv69fv8+j7mPZXB1ttsfTz35yMmZw179MQSXq07/573prBf95LLjyjYyg5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4ajQsgAAADdAAAADwAAAAAA&#10;AAAAAAAAAAChAgAAZHJzL2Rvd25yZXYueG1sUEsFBgAAAAAEAAQA+QAAAJYDAAAAAA==&#10;" strokecolor="#2e2e2e" strokeweight="0"/>
                  <v:line id="Line 4355" o:spid="_x0000_s1490" style="position:absolute;visibility:visible;mso-wrap-style:square" from="7717,1534" to="7727,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oG2cUAAADdAAAADwAAAGRycy9kb3ducmV2LnhtbERPS2sCMRC+F/ofwhR602ytiK5G8YHW&#10;S6Fai9dhM90sbibrJq7rv28Eobf5+J4zmbW2FA3VvnCs4K2bgCDOnC44V3D4XneGIHxA1lg6JgU3&#10;8jCbPj9NMNXuyjtq9iEXMYR9igpMCFUqpc8MWfRdVxFH7tfVFkOEdS51jdcYbkvZS5KBtFhwbDBY&#10;0dJQdtpfrILN52bxc+k1X6vqZuhjezofD/2zUq8v7XwMIlAb/sUP91bH+aP3Edy/iSfI6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MoG2cUAAADdAAAADwAAAAAAAAAA&#10;AAAAAAChAgAAZHJzL2Rvd25yZXYueG1sUEsFBgAAAAAEAAQA+QAAAJMDAAAAAA==&#10;" strokecolor="#2e2e2e" strokeweight="0"/>
                  <v:line id="Line 4356" o:spid="_x0000_s1491" style="position:absolute;visibility:visible;mso-wrap-style:square" from="7746,1534" to="7756,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bcOcgAAADdAAAADwAAAGRycy9kb3ducmV2LnhtbESPT2/CMAzF75P2HSJP4jbSITRtHQEN&#10;EH8uk4Ax7Wo1XlPROKUJpXz7+TBpN1vv+b2fJ7Pe16qjNlaBDTwNM1DERbAVlwaOn6vHF1AxIVus&#10;A5OBG0WYTe/vJpjbcOU9dYdUKgnhmKMBl1KTax0LRx7jMDTEov2E1mOStS21bfEq4b7Woyx71h4r&#10;lgaHDS0cFafDxRtYf6znX5dRt1s2N0eb7en8fRyfjRk89O9voBL16d/8d721gv86Fn75RkbQ0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fbcOcgAAADdAAAADwAAAAAA&#10;AAAAAAAAAAChAgAAZHJzL2Rvd25yZXYueG1sUEsFBgAAAAAEAAQA+QAAAJYDAAAAAA==&#10;" strokecolor="#2e2e2e" strokeweight="0"/>
                  <v:line id="Line 4357" o:spid="_x0000_s1492" style="position:absolute;visibility:visible;mso-wrap-style:square" from="7780,1534" to="7789,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p5osQAAADdAAAADwAAAGRycy9kb3ducmV2LnhtbERPS2sCMRC+F/wPYQq91awioluj1Jaq&#10;F8FX8Tpsxs3iZrJu4rr+eyMUepuP7zmTWWtL0VDtC8cKet0EBHHmdMG5gsP+530EwgdkjaVjUnAn&#10;D7Np52WCqXY33lKzC7mIIexTVGBCqFIpfWbIou+6ijhyJ1dbDBHWudQ13mK4LWU/SYbSYsGxwWBF&#10;X4ay8+5qFSzWi/nvtd9svqu7oeXqfDkeBhel3l7bzw8QgdrwL/5zr3ScPx704PlNPEF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unmixAAAAN0AAAAPAAAAAAAAAAAA&#10;AAAAAKECAABkcnMvZG93bnJldi54bWxQSwUGAAAAAAQABAD5AAAAkgMAAAAA&#10;" strokecolor="#2e2e2e" strokeweight="0"/>
                  <v:line id="Line 4358" o:spid="_x0000_s1493" style="position:absolute;visibility:visible;mso-wrap-style:square" from="7808,1534" to="7818,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jn1cQAAADdAAAADwAAAGRycy9kb3ducmV2LnhtbERPTWvCQBC9C/6HZQq91U2DiKauUluq&#10;XgS1ll6H7DQbzM7G7Brjv3eFgrd5vM+ZzjtbiZYaXzpW8DpIQBDnTpdcKDh8f72MQfiArLFyTAqu&#10;5GE+6/emmGl34R21+1CIGMI+QwUmhDqT0ueGLPqBq4kj9+caiyHCppC6wUsMt5VMk2QkLZYcGwzW&#10;9GEoP+7PVsFys1z8nNN2+1lfDa3Wx9PvYXhS6vmpe38DEagLD/G/e63j/Mkwhfs38QQ5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aOfVxAAAAN0AAAAPAAAAAAAAAAAA&#10;AAAAAKECAABkcnMvZG93bnJldi54bWxQSwUGAAAAAAQABAD5AAAAkgMAAAAA&#10;" strokecolor="#2e2e2e" strokeweight="0"/>
                  <v:line id="Line 4359" o:spid="_x0000_s1494" style="position:absolute;visibility:visible;mso-wrap-style:square" from="7837,1534" to="7847,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RCTsUAAADdAAAADwAAAGRycy9kb3ducmV2LnhtbERPS2sCMRC+F/ofwgi9aVYrUlejVEut&#10;l0LrA6/DZtwsbibrJq7rv28Eobf5+J4znbe2FA3VvnCsoN9LQBBnThecK9htP7tvIHxA1lg6JgU3&#10;8jCfPT9NMdXuyr/UbEIuYgj7FBWYEKpUSp8Zsuh7riKO3NHVFkOEdS51jdcYbks5SJKRtFhwbDBY&#10;0dJQdtpcrILV92qxvwyan4/qZuhrfTofdsOzUi+d9n0CIlAb/sUP91rH+ePhK9y/iSfI2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SRCTsUAAADdAAAADwAAAAAAAAAA&#10;AAAAAAChAgAAZHJzL2Rvd25yZXYueG1sUEsFBgAAAAAEAAQA+QAAAJMDAAAAAA==&#10;" strokecolor="#2e2e2e" strokeweight="0"/>
                  <v:line id="Line 4360" o:spid="_x0000_s1495" style="position:absolute;visibility:visible;mso-wrap-style:square" from="7871,1534" to="7876,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3aOsQAAADdAAAADwAAAGRycy9kb3ducmV2LnhtbERPS2vCQBC+C/6HZQq91U0llBpdpbbU&#10;ehF84nXITrPB7GzMrjH+e7dQ8DYf33Mms85WoqXGl44VvA4SEMS50yUXCva775d3ED4ga6wck4Ib&#10;eZhN+70JZtpdeUPtNhQihrDPUIEJoc6k9Lkhi37gauLI/brGYoiwKaRu8BrDbSWHSfImLZYcGwzW&#10;9GkoP20vVsFitZgfLsN2/VXfDP0sT+fjPj0r9fzUfYxBBOrCQ/zvXuo4f5Sm8PdNPEFO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zdo6xAAAAN0AAAAPAAAAAAAAAAAA&#10;AAAAAKECAABkcnMvZG93bnJldi54bWxQSwUGAAAAAAQABAD5AAAAkgMAAAAA&#10;" strokecolor="#2e2e2e" strokeweight="0"/>
                  <v:line id="Line 4361" o:spid="_x0000_s1496" style="position:absolute;visibility:visible;mso-wrap-style:square" from="7900,1534" to="7909,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YF/ocQAAADdAAAADwAAAGRycy9kb3ducmV2LnhtbERPS2sCMRC+F/ofwgi91axii65GqZaq&#10;l0J94XXYjJvFzWTdxHX996ZQ6G0+vudMZq0tRUO1Lxwr6HUTEMSZ0wXnCva7r9chCB+QNZaOScGd&#10;PMymz08TTLW78YaabchFDGGfogITQpVK6TNDFn3XVcSRO7naYoiwzqWu8RbDbSn7SfIuLRYcGwxW&#10;tDCUnbdXq2D5vZwfrv3m57O6G1qtz5fjfnBR6qXTfoxBBGrDv/jPvdZx/mjwBr/fxBPk9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gX+hxAAAAN0AAAAPAAAAAAAAAAAA&#10;AAAAAKECAABkcnMvZG93bnJldi54bWxQSwUGAAAAAAQABAD5AAAAkgMAAAAA&#10;" strokecolor="#2e2e2e" strokeweight="0"/>
                  <v:line id="Line 4362" o:spid="_x0000_s1497" style="position:absolute;visibility:visible;mso-wrap-style:square" from="7928,1534" to="7938,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Ph1sQAAADdAAAADwAAAGRycy9kb3ducmV2LnhtbERPS2sCMRC+F/wPYYTealYRqatRbEut&#10;F8EnXofNuFncTNZNXNd/bwqF3ubje8503tpSNFT7wrGCfi8BQZw5XXCu4LD/fnsH4QOyxtIxKXiQ&#10;h/ms8zLFVLs7b6nZhVzEEPYpKjAhVKmUPjNk0fdcRRy5s6sthgjrXOoa7zHclnKQJCNpseDYYLCi&#10;T0PZZXezCpbr5cfxNmg2X9XD0M/qcj0dhlelXrvtYgIiUBv+xX/ulY7zx8MR/H4TT5Cz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U+HWxAAAAN0AAAAPAAAAAAAAAAAA&#10;AAAAAKECAABkcnMvZG93bnJldi54bWxQSwUGAAAAAAQABAD5AAAAkgMAAAAA&#10;" strokecolor="#2e2e2e" strokeweight="0"/>
                  <v:line id="Line 4363" o:spid="_x0000_s1498" style="position:absolute;visibility:visible;mso-wrap-style:square" from="7962,1534" to="7967,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9ETcQAAADdAAAADwAAAGRycy9kb3ducmV2LnhtbERPS2sCMRC+F/ofwgi91awira5GqZaq&#10;l0J94XXYjJvFzWTdxHX996ZQ6G0+vudMZq0tRUO1Lxwr6HUTEMSZ0wXnCva7r9chCB+QNZaOScGd&#10;PMymz08TTLW78YaabchFDGGfogITQpVK6TNDFn3XVcSRO7naYoiwzqWu8RbDbSn7SfImLRYcGwxW&#10;tDCUnbdXq2D5vZwfrv3m57O6G1qtz5fjfnBR6qXTfoxBBGrDv/jPvdZx/mjwDr/fxBPk9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H0RNxAAAAN0AAAAPAAAAAAAAAAAA&#10;AAAAAKECAABkcnMvZG93bnJldi54bWxQSwUGAAAAAAQABAD5AAAAkgMAAAAA&#10;" strokecolor="#2e2e2e" strokeweight="0"/>
                  <v:line id="Line 4364" o:spid="_x0000_s1499" style="position:absolute;visibility:visible;mso-wrap-style:square" from="7991,1534" to="8000,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DQP8gAAADdAAAADwAAAGRycy9kb3ducmV2LnhtbESPT2/CMAzF75P2HSJP4jbSITRtHQEN&#10;EH8uk4Ax7Wo1XlPROKUJpXz7+TBpN1vv+b2fJ7Pe16qjNlaBDTwNM1DERbAVlwaOn6vHF1AxIVus&#10;A5OBG0WYTe/vJpjbcOU9dYdUKgnhmKMBl1KTax0LRx7jMDTEov2E1mOStS21bfEq4b7Woyx71h4r&#10;lgaHDS0cFafDxRtYf6znX5dRt1s2N0eb7en8fRyfjRk89O9voBL16d/8d721gv86Flz5RkbQ0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4DQP8gAAADdAAAADwAAAAAA&#10;AAAAAAAAAAChAgAAZHJzL2Rvd25yZXYueG1sUEsFBgAAAAAEAAQA+QAAAJYDAAAAAA==&#10;" strokecolor="#2e2e2e" strokeweight="0"/>
                  <v:line id="Line 4365" o:spid="_x0000_s1500" style="position:absolute;visibility:visible;mso-wrap-style:square" from="8020,1534" to="8029,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x1pMQAAADdAAAADwAAAGRycy9kb3ducmV2LnhtbERPS2sCMRC+F/wPYYTealYRqatRbEut&#10;F6G+8Dpsxs3iZrJu4rr+eyMUepuP7znTeWtL0VDtC8cK+r0EBHHmdMG5gv3u++0dhA/IGkvHpOBO&#10;HuazzssUU+1uvKFmG3IRQ9inqMCEUKVS+syQRd9zFXHkTq62GCKsc6lrvMVwW8pBkoykxYJjg8GK&#10;Pg1l5+3VKliulx+H66D5/aruhn5W58txP7wo9dptFxMQgdrwL/5zr3ScPx6O4flNPEHO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zHWkxAAAAN0AAAAPAAAAAAAAAAAA&#10;AAAAAKECAABkcnMvZG93bnJldi54bWxQSwUGAAAAAAQABAD5AAAAkgMAAAAA&#10;" strokecolor="#2e2e2e" strokeweight="0"/>
                  <v:line id="Line 4366" o:spid="_x0000_s1501" style="position:absolute;visibility:visible;mso-wrap-style:square" from="8048,1534" to="8058,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9K5MgAAADdAAAADwAAAGRycy9kb3ducmV2LnhtbESPT0/CQBDF7yZ+h82YcJOtBIwWFqIS&#10;/lxMFDFeJ92h29CdLd2llG/vHEy8zeS9ee83s0Xva9VRG6vABh6GGSjiItiKSwP7r9X9E6iYkC3W&#10;gcnAlSIs5rc3M8xtuPAndbtUKgnhmKMBl1KTax0LRx7jMDTEoh1C6zHJ2pbatniRcF/rUZY9ao8V&#10;S4PDht4cFcfd2RtYv69fv8+j7mPZXB1ttsfTz358MmZw179MQSXq07/573prBf95IvzyjYyg5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QC9K5MgAAADdAAAADwAAAAAA&#10;AAAAAAAAAAChAgAAZHJzL2Rvd25yZXYueG1sUEsFBgAAAAAEAAQA+QAAAJYDAAAAAA==&#10;" strokecolor="#2e2e2e" strokeweight="0"/>
                  <v:line id="Line 4367" o:spid="_x0000_s1502" style="position:absolute;visibility:visible;mso-wrap-style:square" from="8082,1534" to="8092,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2Pvf8QAAADdAAAADwAAAGRycy9kb3ducmV2LnhtbERPTWsCMRC9F/wPYYTeNKtUsVujtIrW&#10;S6FaxeuwmW4WN5N1E9f13zeC0Ns83udM560tRUO1LxwrGPQTEMSZ0wXnCvY/q94EhA/IGkvHpOBG&#10;HuazztMUU+2uvKVmF3IRQ9inqMCEUKVS+syQRd93FXHkfl1tMURY51LXeI3htpTDJBlLiwXHBoMV&#10;LQxlp93FKlh/rT8Ol2Hzvaxuhj43p/Nx/3JW6rnbvr+BCNSGf/HDvdFx/utoAPdv4gly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Y+9/xAAAAN0AAAAPAAAAAAAAAAAA&#10;AAAAAKECAABkcnMvZG93bnJldi54bWxQSwUGAAAAAAQABAD5AAAAkgMAAAAA&#10;" strokecolor="#2e2e2e" strokeweight="0"/>
                  <v:line id="Line 4368" o:spid="_x0000_s1503" style="position:absolute;visibility:visible;mso-wrap-style:square" from="8111,1534" to="8120,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FxCMUAAADdAAAADwAAAGRycy9kb3ducmV2LnhtbERPS2vCQBC+F/wPywi96aahSpu6ig+0&#10;XoTWWnodstNsMDsbs2uM/74rCL3Nx/ecyayzlWip8aVjBU/DBARx7nTJhYLD13rwAsIHZI2VY1Jw&#10;JQ+zae9hgpl2F/6kdh8KEUPYZ6jAhFBnUvrckEU/dDVx5H5dYzFE2BRSN3iJ4baSaZKMpcWSY4PB&#10;mpaG8uP+bBVsdpvF9zltP1b11dD79nj6OTyflHrsd/M3EIG68C++u7c6zn8dpXD7Jp4gp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7FxCMUAAADdAAAADwAAAAAAAAAA&#10;AAAAAAChAgAAZHJzL2Rvd25yZXYueG1sUEsFBgAAAAAEAAQA+QAAAJMDAAAAAA==&#10;" strokecolor="#2e2e2e" strokeweight="0"/>
                  <v:line id="Line 4369" o:spid="_x0000_s1504" style="position:absolute;visibility:visible;mso-wrap-style:square" from="8140,1534" to="8149,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3Uk8UAAADdAAAADwAAAGRycy9kb3ducmV2LnhtbERPS2sCMRC+F/wPYQRvNeur1K1RbMXH&#10;pdCqpddhM90sbibrJq7rv2+EQm/z8T1ntmhtKRqqfeFYwaCfgCDOnC44V3A8rB+fQfiArLF0TApu&#10;5GEx7zzMMNXuyp/U7EMuYgj7FBWYEKpUSp8Zsuj7riKO3I+rLYYI61zqGq8x3JZymCRP0mLBscFg&#10;RW+GstP+YhVs3jevX5dh87Gqboa2u9P5+zg+K9XrtssXEIHa8C/+c+90nD+djOD+TTxB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P3Uk8UAAADdAAAADwAAAAAAAAAA&#10;AAAAAAChAgAAZHJzL2Rvd25yZXYueG1sUEsFBgAAAAAEAAQA+QAAAJMDAAAAAA==&#10;" strokecolor="#2e2e2e" strokeweight="0"/>
                  <v:line id="Line 4370" o:spid="_x0000_s1505" style="position:absolute;visibility:visible;mso-wrap-style:square" from="8173,1534" to="8178,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RM58QAAADdAAAADwAAAGRycy9kb3ducmV2LnhtbERPS2sCMRC+F/ofwgi91axii65GqZaq&#10;l0J94XXYjJvFzWTdxHX996ZQ6G0+vudMZq0tRUO1Lxwr6HUTEMSZ0wXnCva7r9chCB+QNZaOScGd&#10;PMymz08TTLW78YaabchFDGGfogITQpVK6TNDFn3XVcSRO7naYoiwzqWu8RbDbSn7SfIuLRYcGwxW&#10;tDCUnbdXq2D5vZwfrv3m57O6G1qtz5fjfnBR6qXTfoxBBGrDv/jPvdZx/uhtAL/fxBPk9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EznxAAAAN0AAAAPAAAAAAAAAAAA&#10;AAAAAKECAABkcnMvZG93bnJldi54bWxQSwUGAAAAAAQABAD5AAAAkgMAAAAA&#10;" strokecolor="#2e2e2e" strokeweight="0"/>
                  <v:line id="Line 4371" o:spid="_x0000_s1506" style="position:absolute;visibility:visible;mso-wrap-style:square" from="8202,1534" to="8212,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jpfMUAAADdAAAADwAAAGRycy9kb3ducmV2LnhtbERPS2sCMRC+F/ofwgi9aVapUlejVEut&#10;l0LrA6/DZtwsbibrJq7rv28Eobf5+J4znbe2FA3VvnCsoN9LQBBnThecK9htP7tvIHxA1lg6JgU3&#10;8jCfPT9NMdXuyr/UbEIuYgj7FBWYEKpUSp8Zsuh7riKO3NHVFkOEdS51jdcYbks5SJKRtFhwbDBY&#10;0dJQdtpcrILV92qxvwyan4/qZuhrfTofdq9npV467fsERKA2/Isf7rWO88fDIdy/iSfI2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FjpfMUAAADdAAAADwAAAAAAAAAA&#10;AAAAAAChAgAAZHJzL2Rvd25yZXYueG1sUEsFBgAAAAAEAAQA+QAAAJMDAAAAAA==&#10;" strokecolor="#2e2e2e" strokeweight="0"/>
                  <v:line id="Line 4372" o:spid="_x0000_s1507" style="position:absolute;visibility:visible;mso-wrap-style:square" from="8231,1534" to="8240,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p3C8QAAADdAAAADwAAAGRycy9kb3ducmV2LnhtbERPS2sCMRC+F/ofwgi9aVZppa5G6YNa&#10;L4L1gddhM24WN5N1E9f13xtB6G0+vudMZq0tRUO1Lxwr6PcSEMSZ0wXnCrabn+47CB+QNZaOScGV&#10;PMymz08TTLW78B8165CLGMI+RQUmhCqV0meGLPqeq4gjd3C1xRBhnUtd4yWG21IOkmQoLRYcGwxW&#10;9GUoO67PVsF8Of/cnQfN6ru6GvpdHE/77etJqZdO+zEGEagN/+KHe6Hj/NHbEO7fxBPk9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incLxAAAAN0AAAAPAAAAAAAAAAAA&#10;AAAAAKECAABkcnMvZG93bnJldi54bWxQSwUGAAAAAAQABAD5AAAAkgMAAAAA&#10;" strokecolor="#2e2e2e" strokeweight="0"/>
                  <v:line id="Line 4373" o:spid="_x0000_s1508" style="position:absolute;visibility:visible;mso-wrap-style:square" from="8264,1534" to="8269,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8bSkMUAAADdAAAADwAAAGRycy9kb3ducmV2LnhtbERPS2sCMRC+F/wPYQRvNauorVuj2IqP&#10;S6FVS6/DZrpZ3EzWTVzXf98Ihd7m43vObNHaUjRU+8KxgkE/AUGcOV1wruB4WD8+g/ABWWPpmBTc&#10;yMNi3nmYYardlT+p2YdcxBD2KSowIVSplD4zZNH3XUUcuR9XWwwR1rnUNV5juC3lMEkm0mLBscFg&#10;RW+GstP+YhVs3jevX5dh87Gqboa2u9P5+zg6K9XrtssXEIHa8C/+c+90nD8dP8H9m3iCnP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8bSkMUAAADdAAAADwAAAAAAAAAA&#10;AAAAAAChAgAAZHJzL2Rvd25yZXYueG1sUEsFBgAAAAAEAAQA+QAAAJMDAAAAAA==&#10;" strokecolor="#2e2e2e" strokeweight="0"/>
                  <v:line id="Line 4374" o:spid="_x0000_s1509" style="position:absolute;visibility:visible;mso-wrap-style:square" from="8293,1534" to="8298,1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lG4sgAAADdAAAADwAAAGRycy9kb3ducmV2LnhtbESPT0/CQBDF7yZ+h82YcJOtBIwWFqIS&#10;/lxMFDFeJ92h29CdLd2llG/vHEy8zeS9ee83s0Xva9VRG6vABh6GGSjiItiKSwP7r9X9E6iYkC3W&#10;gcnAlSIs5rc3M8xtuPAndbtUKgnhmKMBl1KTax0LRx7jMDTEoh1C6zHJ2pbatniRcF/rUZY9ao8V&#10;S4PDht4cFcfd2RtYv69fv8+j7mPZXB1ttsfTz358MmZw179MQSXq07/573prBf95IrjyjYyg5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vllG4sgAAADdAAAADwAAAAAA&#10;AAAAAAAAAAChAgAAZHJzL2Rvd25yZXYueG1sUEsFBgAAAAAEAAQA+QAAAJYDAAAAAA==&#10;" strokecolor="#2e2e2e" strokeweight="0"/>
                  <v:shape id="Freeform 4375" o:spid="_x0000_s1510" style="position:absolute;left:4914;top:474;width:1455;height:1261;visibility:visible;mso-wrap-style:square;v-text-anchor:top" coordsize="1455,1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8xbMMA&#10;AADdAAAADwAAAGRycy9kb3ducmV2LnhtbERPS2sCMRC+F/wPYQQvolmlLboaRYrW9ujjsMchGXcX&#10;N5MlSXX996ZQ6G0+vucs151txI18qB0rmIwzEMTamZpLBefTbjQDESKywcYxKXhQgPWq97LE3Lg7&#10;H+h2jKVIIRxyVFDF2OZSBl2RxTB2LXHiLs5bjAn6UhqP9xRuGznNsndpsebUUGFLHxXp6/HHKtge&#10;hn46zBoddluj95+z1++iKJQa9LvNAkSkLv6L/9xfJs2fv83h95t0gl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48xbMMAAADdAAAADwAAAAAAAAAAAAAAAACYAgAAZHJzL2Rv&#10;d25yZXYueG1sUEsFBgAAAAAEAAQA9QAAAIgDAAAAAA==&#10;" path="m1411,1218r34,-15l24,,,29,1421,1232r34,-14l1421,1232r34,29l1455,1218r-44,xe" fillcolor="black" stroked="f">
                    <v:path arrowok="t" o:connecttype="custom" o:connectlocs="1411,1218;1445,1203;24,0;0,29;1421,1232;1455,1218;1421,1232;1455,1261;1455,1218;1411,1218" o:connectangles="0,0,0,0,0,0,0,0,0,0"/>
                  </v:shape>
                  <v:shape id="Freeform 4376" o:spid="_x0000_s1511" style="position:absolute;left:6325;top:503;width:44;height:1189;visibility:visible;mso-wrap-style:square;v-text-anchor:top" coordsize="44,1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WMKsYA&#10;AADdAAAADwAAAGRycy9kb3ducmV2LnhtbESPT2vCQBDF7wW/wzKCl6KbWhCNriIFQbAX/4A5jtkx&#10;iWZnQ3bV9Nt3DoXeZnhv3vvNYtW5Wj2pDZVnAx+jBBRx7m3FhYHTcTOcggoR2WLtmQz8UIDVsve2&#10;wNT6F+/peYiFkhAOKRooY2xSrUNeksMw8g2xaFffOoyytoW2Lb4k3NV6nCQT7bBiaSixoa+S8vvh&#10;4Qx8nve82Z3o+J2F2/vUZzurs4sxg363noOK1MV/89/11gr+bCL88o2Mo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FWMKsYAAADdAAAADwAAAAAAAAAAAAAAAACYAgAAZHJz&#10;L2Rvd25yZXYueG1sUEsFBgAAAAAEAAQA9QAAAIsDAAAAAA==&#10;" path="m39,l,10,,1189r44,l44,10,5,19,39,xe" fillcolor="black" stroked="f">
                    <v:path arrowok="t" o:connecttype="custom" o:connectlocs="39,0;0,10;0,1189;44,1189;44,10;5,19;39,0" o:connectangles="0,0,0,0,0,0,0"/>
                  </v:shape>
                  <v:shape id="Freeform 4377" o:spid="_x0000_s1512" style="position:absolute;left:6330;top:503;width:792;height:1486;visibility:visible;mso-wrap-style:square;v-text-anchor:top" coordsize="792,1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HYusMA&#10;AADdAAAADwAAAGRycy9kb3ducmV2LnhtbERPTWvCQBC9F/wPywi9lLqxB6upq4giKHpJlJ6H7DQb&#10;zM6G7JrEf98tCL3N433Ocj3YWnTU+sqxgukkAUFcOF1xqeB62b/PQfiArLF2TAoe5GG9Gr0sMdWu&#10;54y6PJQihrBPUYEJoUml9IUhi37iGuLI/bjWYoiwLaVusY/htpYfSTKTFiuODQYb2hoqbvndKqCz&#10;2T06k5u35GCP39n5dJT9p1Kv42HzBSLQEP7FT/dBx/mL2RT+vokn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HYusMAAADdAAAADwAAAAAAAAAAAAAAAACYAgAAZHJzL2Rv&#10;d25yZXYueG1sUEsFBgAAAAAEAAQA9QAAAIgDAAAAAA==&#10;" path="m754,1476r33,-9l34,,,19,754,1486r38,-10l754,1476xe" fillcolor="black" stroked="f">
                    <v:path arrowok="t" o:connecttype="custom" o:connectlocs="754,1476;787,1467;34,0;0,19;754,1486;792,1476;754,1476" o:connectangles="0,0,0,0,0,0,0"/>
                  </v:shape>
                  <v:shape id="Freeform 4378" o:spid="_x0000_s1513" style="position:absolute;left:7084;top:489;width:38;height:1490;visibility:visible;mso-wrap-style:square;v-text-anchor:top" coordsize="38,1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mI38QA&#10;AADdAAAADwAAAGRycy9kb3ducmV2LnhtbERPS2sCMRC+F/ofwhR6q9laWHQ1ivYB9lZXD3obNuNm&#10;2c1kSaJu/70pFLzNx/ec+XKwnbiQD41jBa+jDARx5XTDtYL97utlAiJEZI2dY1LwSwGWi8eHORba&#10;XXlLlzLWIoVwKFCBibEvpAyVIYth5HrixJ2ctxgT9LXUHq8p3HZynGW5tNhwajDY07uhqi3PVkH7&#10;k9XfzbF92/vyPMk/Duvdp1kr9fw0rGYgIg3xLv53b3SaP83H8PdNOkE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5iN/EAAAA3QAAAA8AAAAAAAAAAAAAAAAAmAIAAGRycy9k&#10;b3ducmV2LnhtbFBLBQYAAAAABAAEAPUAAACJAwAAAAA=&#10;" path="m19,l,,,1490r38,l38,,19,xe" fillcolor="black" stroked="f">
                    <v:path arrowok="t" o:connecttype="custom" o:connectlocs="19,0;0,0;0,1490;38,1490;38,0;19,0" o:connectangles="0,0,0,0,0,0"/>
                  </v:shape>
                  <v:line id="Line 4379" o:spid="_x0000_s1514" style="position:absolute;visibility:visible;mso-wrap-style:square" from="1085,489" to="1086,4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EeLsQAAADdAAAADwAAAGRycy9kb3ducmV2LnhtbERPS2sCMRC+F/ofwgi9aVZbpK5G6YNa&#10;L4L1gddhM24WN5N1E9f13xtB6G0+vudMZq0tRUO1Lxwr6PcSEMSZ0wXnCrabn+47CB+QNZaOScGV&#10;PMymz08TTLW78B8165CLGMI+RQUmhCqV0meGLPqeq4gjd3C1xRBhnUtd4yWG21IOkmQoLRYcGwxW&#10;9GUoO67PVsF8Of/cnQfN6ru6GvpdHE/77dtJqZdO+zEGEagN/+KHe6Hj/NHwFe7fxBPk9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R4uxAAAAN0AAAAPAAAAAAAAAAAA&#10;AAAAAKECAABkcnMvZG93bnJldi54bWxQSwUGAAAAAAQABAD5AAAAkgMAAAAA&#10;" strokecolor="#2e2e2e" strokeweight="0"/>
                  <v:line id="Line 4380" o:spid="_x0000_s1515" style="position:absolute;visibility:visible;mso-wrap-style:square" from="1085,513" to="1086,5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iGWsQAAADdAAAADwAAAGRycy9kb3ducmV2LnhtbERPS2sCMRC+F/wPYYTealYRqatRbEut&#10;F8EnXofNuFncTNZNXNd/bwqF3ubje8503tpSNFT7wrGCfi8BQZw5XXCu4LD/fnsH4QOyxtIxKXiQ&#10;h/ms8zLFVLs7b6nZhVzEEPYpKjAhVKmUPjNk0fdcRRy5s6sthgjrXOoa7zHclnKQJCNpseDYYLCi&#10;T0PZZXezCpbr5cfxNmg2X9XD0M/qcj0dhlelXrvtYgIiUBv+xX/ulY7zx6Mh/H4TT5Cz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eIZaxAAAAN0AAAAPAAAAAAAAAAAA&#10;AAAAAKECAABkcnMvZG93bnJldi54bWxQSwUGAAAAAAQABAD5AAAAkgMAAAAA&#10;" strokecolor="#2e2e2e" strokeweight="0"/>
                  <v:line id="Line 4381" o:spid="_x0000_s1516" style="position:absolute;visibility:visible;mso-wrap-style:square" from="1085,542" to="1086,5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QjwcQAAADdAAAADwAAAGRycy9kb3ducmV2LnhtbERPS2sCMRC+F/ofwgi9aVZppa5G6YNa&#10;L4L1gddhM24WN5N1E9f13xtB6G0+vudMZq0tRUO1Lxwr6PcSEMSZ0wXnCrabn+47CB+QNZaOScGV&#10;PMymz08TTLW78B8165CLGMI+RQUmhCqV0meGLPqeq4gjd3C1xRBhnUtd4yWG21IOkmQoLRYcGwxW&#10;9GUoO67PVsF8Of/cnQfN6ru6GvpdHE/77etJqZdO+zEGEagN/+KHe6Hj/NHwDe7fxBPk9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NCPBxAAAAN0AAAAPAAAAAAAAAAAA&#10;AAAAAKECAABkcnMvZG93bnJldi54bWxQSwUGAAAAAAQABAD5AAAAkgMAAAAA&#10;" strokecolor="#2e2e2e" strokeweight="0"/>
                  <v:line id="Line 4382" o:spid="_x0000_s1517" style="position:absolute;visibility:visible;mso-wrap-style:square" from="1085,566" to="1086,5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a9tsQAAADdAAAADwAAAGRycy9kb3ducmV2LnhtbERPS2vCQBC+C/6HZQq96aZSQo2uUltq&#10;vRR84nXITrPB7GzMrjH++25B8DYf33Om885WoqXGl44VvAwTEMS50yUXCva7r8EbCB+QNVaOScGN&#10;PMxn/d4UM+2uvKF2GwoRQ9hnqMCEUGdS+tyQRT90NXHkfl1jMUTYFFI3eI3htpKjJEmlxZJjg8Ga&#10;Pgzlp+3FKlj+LBeHy6hdf9Y3Q9+r0/m4fz0r9fzUvU9ABOrCQ3x3r3ScP05T+P8mniBn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5r22xAAAAN0AAAAPAAAAAAAAAAAA&#10;AAAAAKECAABkcnMvZG93bnJldi54bWxQSwUGAAAAAAQABAD5AAAAkgMAAAAA&#10;" strokecolor="#2e2e2e" strokeweight="0"/>
                  <v:line id="Line 4383" o:spid="_x0000_s1518" style="position:absolute;visibility:visible;mso-wrap-style:square" from="1085,594" to="1086,5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oYLcUAAADdAAAADwAAAGRycy9kb3ducmV2LnhtbERPS2sCMRC+F/ofwgi9aVYpWlejVEut&#10;l0LrA6/DZtwsbibrJq7rv28Eobf5+J4znbe2FA3VvnCsoN9LQBBnThecK9htP7tvIHxA1lg6JgU3&#10;8jCfPT9NMdXuyr/UbEIuYgj7FBWYEKpUSp8Zsuh7riKO3NHVFkOEdS51jdcYbks5SJKhtFhwbDBY&#10;0dJQdtpcrILV92qxvwyan4/qZuhrfTofdq9npV467fsERKA2/Isf7rWO88fDEdy/iSfI2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aoYLcUAAADdAAAADwAAAAAAAAAA&#10;AAAAAAChAgAAZHJzL2Rvd25yZXYueG1sUEsFBgAAAAAEAAQA+QAAAJMDAAAAAA==&#10;" strokecolor="#2e2e2e" strokeweight="0"/>
                  <v:line id="Line 4384" o:spid="_x0000_s1519" style="position:absolute;visibility:visible;mso-wrap-style:square" from="1085,618" to="1086,6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WMX8cAAADdAAAADwAAAGRycy9kb3ducmV2LnhtbESPQW/CMAyF75P2HyJP4gbpEEJbR0AD&#10;BOMyaWNMu1qN11Q0TmlCKf9+PiDtZus9v/d5tuh9rTpqYxXYwOMoA0VcBFtxaeDwtRk+gYoJ2WId&#10;mAxcKcJifn83w9yGC39St0+lkhCOORpwKTW51rFw5DGOQkMs2m9oPSZZ21LbFi8S7ms9zrKp9lix&#10;NDhsaOWoOO7P3sD2fbv8Po+7j3VzdfS2O55+DpOTMYOH/vUFVKI+/Ztv1zsr+M9TwZVvZAQ9/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NYxfxwAAAN0AAAAPAAAAAAAA&#10;AAAAAAAAAKECAABkcnMvZG93bnJldi54bWxQSwUGAAAAAAQABAD5AAAAlQMAAAAA&#10;" strokecolor="#2e2e2e" strokeweight="0"/>
                  <v:line id="Line 4385" o:spid="_x0000_s1520" style="position:absolute;visibility:visible;mso-wrap-style:square" from="1085,642" to="1086,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3kpxMQAAADdAAAADwAAAGRycy9kb3ducmV2LnhtbERPS2sCMRC+C/6HMEJvmlWK1NUotqXW&#10;S8EnXofNuFncTNZNXNd/3xQK3ubje85s0dpSNFT7wrGC4SABQZw5XXCu4LD/6r+B8AFZY+mYFDzI&#10;w2Le7cww1e7OW2p2IRcxhH2KCkwIVSqlzwxZ9ANXEUfu7GqLIcI6l7rGewy3pRwlyVhaLDg2GKzo&#10;w1B22d2sgtXP6v14GzWbz+ph6Ht9uZ4Or1elXnrtcgoiUBue4n/3Wsf5k/EE/r6JJ8j5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eSnExAAAAN0AAAAPAAAAAAAAAAAA&#10;AAAAAKECAABkcnMvZG93bnJldi54bWxQSwUGAAAAAAQABAD5AAAAkgMAAAAA&#10;" strokecolor="#2e2e2e" strokeweight="0"/>
                  <v:line id="Line 4386" o:spid="_x0000_s1521" style="position:absolute;visibility:visible;mso-wrap-style:square" from="1085,671" to="1086,6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5oWhMgAAADdAAAADwAAAGRycy9kb3ducmV2LnhtbESPT0/CQBDF7yZ+h82YcJOthKAWFqIS&#10;/lxMFDFeJ92h29CdLd2llG/vHEy8zeS9ee83s0Xva9VRG6vABh6GGSjiItiKSwP7r9X9E6iYkC3W&#10;gcnAlSIs5rc3M8xtuPAndbtUKgnhmKMBl1KTax0LRx7jMDTEoh1C6zHJ2pbatniRcF/rUZZNtMeK&#10;pcFhQ2+OiuPu7A2s39ev3+dR97Fsro422+PpZz8+GTO461+moBL16d/8d721gv/8KPzyjYyg5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C5oWhMgAAADdAAAADwAAAAAA&#10;AAAAAAAAAAChAgAAZHJzL2Rvd25yZXYueG1sUEsFBgAAAAAEAAQA+QAAAJYDAAAAAA==&#10;" strokecolor="#2e2e2e" strokeweight="0"/>
                  <v:line id="Line 4387" o:spid="_x0000_s1522" style="position:absolute;visibility:visible;mso-wrap-style:square" from="1085,695" to="1086,7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azH8QAAADdAAAADwAAAGRycy9kb3ducmV2LnhtbERPTWsCMRC9F/wPYYTeNKsUtVujtIrW&#10;S6FaxeuwmW4WN5N1E9f13zeC0Ns83udM560tRUO1LxwrGPQTEMSZ0wXnCvY/q94EhA/IGkvHpOBG&#10;HuazztMUU+2uvKVmF3IRQ9inqMCEUKVS+syQRd93FXHkfl1tMURY51LXeI3htpTDJBlJiwXHBoMV&#10;LQxlp93FKlh/rT8Ol2Hzvaxuhj43p/Nx/3JW6rnbvr+BCNSGf/HDvdFx/ut4APdv4gly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1rMfxAAAAN0AAAAPAAAAAAAAAAAA&#10;AAAAAKECAABkcnMvZG93bnJldi54bWxQSwUGAAAAAAQABAD5AAAAkgMAAAAA&#10;" strokecolor="#2e2e2e" strokeweight="0"/>
                  <v:line id="Line 4388" o:spid="_x0000_s1523" style="position:absolute;visibility:visible;mso-wrap-style:square" from="1085,724" to="1086,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QtaMUAAADdAAAADwAAAGRycy9kb3ducmV2LnhtbERPS2vCQBC+F/wPywi96aahaJu6ig+0&#10;XoTWWnodstNsMDsbs2uM/74rCL3Nx/ecyayzlWip8aVjBU/DBARx7nTJhYLD13rwAsIHZI2VY1Jw&#10;JQ+zae9hgpl2F/6kdh8KEUPYZ6jAhFBnUvrckEU/dDVx5H5dYzFE2BRSN3iJ4baSaZKMpMWSY4PB&#10;mpaG8uP+bBVsdpvF9zltP1b11dD79nj6OTyflHrsd/M3EIG68C++u7c6zn8dp3D7Jp4gp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AQtaMUAAADdAAAADwAAAAAAAAAA&#10;AAAAAAChAgAAZHJzL2Rvd25yZXYueG1sUEsFBgAAAAAEAAQA+QAAAJMDAAAAAA==&#10;" strokecolor="#2e2e2e" strokeweight="0"/>
                  <v:line id="Line 4389" o:spid="_x0000_s1524" style="position:absolute;visibility:visible;mso-wrap-style:square" from="1085,748" to="1086,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iI88UAAADdAAAADwAAAGRycy9kb3ducmV2LnhtbERPS2sCMRC+F/wPYQRvNesDW7dGsRUf&#10;l0Krll6HzXSzuJmsm7iu/74RCr3Nx/ec2aK1pWio9oVjBYN+AoI4c7rgXMHxsH58BuEDssbSMSm4&#10;kYfFvPMww1S7K39Ssw+5iCHsU1RgQqhSKX1myKLvu4o4cj+uthgirHOpa7zGcFvKYZJMpMWCY4PB&#10;it4MZaf9xSrYvG9evy7D5mNV3Qxtd6fz93F8VqrXbZcvIAK14V/8597pOH/6NIL7N/EE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iI88UAAADdAAAADwAAAAAAAAAA&#10;AAAAAAChAgAAZHJzL2Rvd25yZXYueG1sUEsFBgAAAAAEAAQA+QAAAJMDAAAAAA==&#10;" strokecolor="#2e2e2e" strokeweight="0"/>
                  <v:line id="Line 4390" o:spid="_x0000_s1525" style="position:absolute;visibility:visible;mso-wrap-style:square" from="1085,772" to="1086,7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EQh8QAAADdAAAADwAAAGRycy9kb3ducmV2LnhtbERPS2sCMRC+F/ofwgi91awira5GqZaq&#10;l0J94XXYjJvFzWTdxHX996ZQ6G0+vudMZq0tRUO1Lxwr6HUTEMSZ0wXnCva7r9chCB+QNZaOScGd&#10;PMymz08TTLW78YaabchFDGGfogITQpVK6TNDFn3XVcSRO7naYoiwzqWu8RbDbSn7SfImLRYcGwxW&#10;tDCUnbdXq2D5vZwfrv3m57O6G1qtz5fjfnBR6qXTfoxBBGrDv/jPvdZx/uh9AL/fxBPk9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0oRCHxAAAAN0AAAAPAAAAAAAAAAAA&#10;AAAAAKECAABkcnMvZG93bnJldi54bWxQSwUGAAAAAAQABAD5AAAAkgMAAAAA&#10;" strokecolor="#2e2e2e" strokeweight="0"/>
                  <v:line id="Line 4391" o:spid="_x0000_s1526" style="position:absolute;visibility:visible;mso-wrap-style:square" from="1085,800" to="1086,8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21HMUAAADdAAAADwAAAGRycy9kb3ducmV2LnhtbERPS2sCMRC+F/wPYQRvNauorVuj2IqP&#10;S6FVS6/DZrpZ3EzWTVzXf98Ihd7m43vObNHaUjRU+8KxgkE/AUGcOV1wruB4WD8+g/ABWWPpmBTc&#10;yMNi3nmYYardlT+p2YdcxBD2KSowIVSplD4zZNH3XUUcuR9XWwwR1rnUNV5juC3lMEkm0mLBscFg&#10;RW+GstP+YhVs3jevX5dh87Gqboa2u9P5+zg6K9XrtssXEIHa8C/+c+90nD99GsP9m3iCnP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21HMUAAADdAAAADwAAAAAAAAAA&#10;AAAAAAChAgAAZHJzL2Rvd25yZXYueG1sUEsFBgAAAAAEAAQA+QAAAJMDAAAAAA==&#10;" strokecolor="#2e2e2e" strokeweight="0"/>
                  <v:line id="Line 4392" o:spid="_x0000_s1527" style="position:absolute;visibility:visible;mso-wrap-style:square" from="1085,824" to="1086,8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z8ra8UAAADdAAAADwAAAGRycy9kb3ducmV2LnhtbERPS2sCMRC+F/ofwgi9aVYpWlejVEut&#10;l0LrA6/DZtwsbibrJq7rv28Eobf5+J4znbe2FA3VvnCsoN9LQBBnThecK9htP7tvIHxA1lg6JgU3&#10;8jCfPT9NMdXuyr/UbEIuYgj7FBWYEKpUSp8Zsuh7riKO3NHVFkOEdS51jdcYbks5SJKhtFhwbDBY&#10;0dJQdtpcrILV92qxvwyan4/qZuhrfTofdq9npV467fsERKA2/Isf7rWO88ejIdy/iSfI2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z8ra8UAAADdAAAADwAAAAAAAAAA&#10;AAAAAAChAgAAZHJzL2Rvd25yZXYueG1sUEsFBgAAAAAEAAQA+QAAAJMDAAAAAA==&#10;" strokecolor="#2e2e2e" strokeweight="0"/>
                  <v:line id="Line 4393" o:spid="_x0000_s1528" style="position:absolute;visibility:visible;mso-wrap-style:square" from="1085,853" to="108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OO8MQAAADdAAAADwAAAGRycy9kb3ducmV2LnhtbERPS2sCMRC+F/ofwgi9aVYpta5G6YNa&#10;L4L1gddhM24WN5N1E9f13xtB6G0+vudMZq0tRUO1Lxwr6PcSEMSZ0wXnCrabn+47CB+QNZaOScGV&#10;PMymz08TTLW78B8165CLGMI+RQUmhCqV0meGLPqeq4gjd3C1xRBhnUtd4yWG21IOkuRNWiw4Nhis&#10;6MtQdlyfrYL5cv65Ow+a1Xd1NfS7OJ7229eTUi+d9mMMIlAb/sUP90LH+aPhEO7fxBPk9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c47wxAAAAN0AAAAPAAAAAAAAAAAA&#10;AAAAAKECAABkcnMvZG93bnJldi54bWxQSwUGAAAAAAQABAD5AAAAkgMAAAAA&#10;" strokecolor="#2e2e2e" strokeweight="0"/>
                  <v:line id="Line 4394" o:spid="_x0000_s1529" style="position:absolute;visibility:visible;mso-wrap-style:square" from="1085,877" to="1086,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wagsgAAADdAAAADwAAAGRycy9kb3ducmV2LnhtbESPT0/CQBDF7yZ+h82YcJOthKAWFqIS&#10;/lxMFDFeJ92h29CdLd2llG/vHEy8zeS9ee83s0Xva9VRG6vABh6GGSjiItiKSwP7r9X9E6iYkC3W&#10;gcnAlSIs5rc3M8xtuPAndbtUKgnhmKMBl1KTax0LRx7jMDTEoh1C6zHJ2pbatniRcF/rUZZNtMeK&#10;pcFhQ2+OiuPu7A2s39ev3+dR97Fsro422+PpZz8+GTO461+moBL16d/8d721gv/8KLjyjYyg5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9ewagsgAAADdAAAADwAAAAAA&#10;AAAAAAAAAAChAgAAZHJzL2Rvd25yZXYueG1sUEsFBgAAAAAEAAQA+QAAAJYDAAAAAA==&#10;" strokecolor="#2e2e2e" strokeweight="0"/>
                  <v:line id="Line 4395" o:spid="_x0000_s1530" style="position:absolute;visibility:visible;mso-wrap-style:square" from="1085,901" to="1086,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C/GcUAAADdAAAADwAAAGRycy9kb3ducmV2LnhtbERPS2sCMRC+F/ofwhR602yl+FiN4gOt&#10;l0K1Fq/DZrpZ3EzWTVzXf98IQm/z8T1nMmttKRqqfeFYwVs3AUGcOV1wruDwve4MQfiArLF0TApu&#10;5GE2fX6aYKrdlXfU7EMuYgj7FBWYEKpUSp8Zsui7riKO3K+rLYYI61zqGq8x3JaylyR9abHg2GCw&#10;oqWh7LS/WAWbz83i59JrvlbVzdDH9nQ+Ht7PSr2+tPMxiEBt+Bc/3Fsd548GI7h/E0+Q0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qC/GcUAAADdAAAADwAAAAAAAAAA&#10;AAAAAAChAgAAZHJzL2Rvd25yZXYueG1sUEsFBgAAAAAEAAQA+QAAAJMDAAAAAA==&#10;" strokecolor="#2e2e2e" strokeweight="0"/>
                  <v:line id="Line 4396" o:spid="_x0000_s1531" style="position:absolute;visibility:visible;mso-wrap-style:square" from="1085,930" to="1086,9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9mo8cAAADdAAAADwAAAGRycy9kb3ducmV2LnhtbESPQW/CMAyF75P2HyJP4jbSITSxjoAG&#10;CMYFaWNMu1qN11Q0TmlCKf8eHybtZus9v/d5Ou99rTpqYxXYwNMwA0VcBFtxaeDwtX6cgIoJ2WId&#10;mAxcKcJ8dn83xdyGC39St0+lkhCOORpwKTW51rFw5DEOQ0Ms2m9oPSZZ21LbFi8S7ms9yrJn7bFi&#10;aXDY0NJRcdyfvYHNbrP4Po+6j1VzdfS+PZ5+DuOTMYOH/u0VVKI+/Zv/rrdW8F8mwi/fyAh6d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2ajxwAAAN0AAAAPAAAAAAAA&#10;AAAAAAAAAKECAABkcnMvZG93bnJldi54bWxQSwUGAAAAAAQABAD5AAAAlQMAAAAA&#10;" strokecolor="#2e2e2e" strokeweight="0"/>
                  <v:line id="Line 4397" o:spid="_x0000_s1532" style="position:absolute;visibility:visible;mso-wrap-style:square" from="1085,954" to="1086,9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PDOMQAAADdAAAADwAAAGRycy9kb3ducmV2LnhtbERPTWsCMRC9F/wPYQrealYpolujVKXq&#10;RWjV4nXYjJvFzWTdxHX990Yo9DaP9zmTWWtL0VDtC8cK+r0EBHHmdMG5gsP+620EwgdkjaVjUnAn&#10;D7Np52WCqXY3/qFmF3IRQ9inqMCEUKVS+syQRd9zFXHkTq62GCKsc6lrvMVwW8pBkgylxYJjg8GK&#10;Foay8+5qFay2q/nvddB8L6u7ofXmfDke3i9KdV/bzw8QgdrwL/5zb3ScPx714flNPEF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A8M4xAAAAN0AAAAPAAAAAAAAAAAA&#10;AAAAAKECAABkcnMvZG93bnJldi54bWxQSwUGAAAAAAQABAD5AAAAkgMAAAAA&#10;" strokecolor="#2e2e2e" strokeweight="0"/>
                  <v:line id="Line 4398" o:spid="_x0000_s1533" style="position:absolute;visibility:visible;mso-wrap-style:square" from="1085,982" to="1086,9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FdT8QAAADdAAAADwAAAGRycy9kb3ducmV2LnhtbERPTWvCQBC9F/wPywi96cYgRVNX0Rat&#10;l4JaS69DdswGs7Mxu8b477sFobd5vM+ZLTpbiZYaXzpWMBomIIhzp0suFBy/1oMJCB+QNVaOScGd&#10;PCzmvacZZtrdeE/tIRQihrDPUIEJoc6k9Lkhi37oauLInVxjMUTYFFI3eIvhtpJpkrxIiyXHBoM1&#10;vRnKz4erVbD53Ky+r2m7e6/vhj6258vPcXxR6rnfLV9BBOrCv/jh3uo4fzpJ4e+beIK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0V1PxAAAAN0AAAAPAAAAAAAAAAAA&#10;AAAAAKECAABkcnMvZG93bnJldi54bWxQSwUGAAAAAAQABAD5AAAAkgMAAAAA&#10;" strokecolor="#2e2e2e" strokeweight="0"/>
                  <v:line id="Line 4399" o:spid="_x0000_s1534" style="position:absolute;visibility:visible;mso-wrap-style:square" from="1085,1006" to="1086,10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341MQAAADdAAAADwAAAGRycy9kb3ducmV2LnhtbERPS2sCMRC+F/ofwgi91ay2iK5G6YNa&#10;L0LrA6/DZtwsbibrJq7rvzeC4G0+vudMZq0tRUO1Lxwr6HUTEMSZ0wXnCjbrn9chCB+QNZaOScGF&#10;PMymz08TTLU78z81q5CLGMI+RQUmhCqV0meGLPquq4gjt3e1xRBhnUtd4zmG21L2k2QgLRYcGwxW&#10;9GUoO6xOVsF8Of/cnvrN33d1MfS7OBx3m/ejUi+d9mMMIlAbHuK7e6Hj/NHwDW7fxBPk9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nfjUxAAAAN0AAAAPAAAAAAAAAAAA&#10;AAAAAKECAABkcnMvZG93bnJldi54bWxQSwUGAAAAAAQABAD5AAAAkgMAAAAA&#10;" strokecolor="#2e2e2e" strokeweight="0"/>
                  <v:line id="Line 4400" o:spid="_x0000_s1535" style="position:absolute;visibility:visible;mso-wrap-style:square" from="1085,1030" to="1086,1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RgoMQAAADdAAAADwAAAGRycy9kb3ducmV2LnhtbERPS2sCMRC+F/wPYYTealYR0dUotqXW&#10;i9D6wOuwGTeLm8m6iev6741Q6G0+vufMFq0tRUO1Lxwr6PcSEMSZ0wXnCva7r7cxCB+QNZaOScGd&#10;PCzmnZcZptrd+JeabchFDGGfogITQpVK6TNDFn3PVcSRO7naYoiwzqWu8RbDbSkHSTKSFguODQYr&#10;+jCUnbdXq2C1Wb0froPm57O6G/peny/H/fCi1Gu3XU5BBGrDv/jPvdZx/mQ8hOc38QQ5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dGCgxAAAAN0AAAAPAAAAAAAAAAAA&#10;AAAAAKECAABkcnMvZG93bnJldi54bWxQSwUGAAAAAAQABAD5AAAAkgMAAAAA&#10;" strokecolor="#2e2e2e" strokeweight="0"/>
                  <v:line id="Line 4401" o:spid="_x0000_s1536" style="position:absolute;visibility:visible;mso-wrap-style:square" from="1085,1059" to="1086,10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jFO8QAAADdAAAADwAAAGRycy9kb3ducmV2LnhtbERPS2sCMRC+F/ofwgi91azSiq5G6YNa&#10;L0LrA6/DZtwsbibrJq7rvzeC4G0+vudMZq0tRUO1Lxwr6HUTEMSZ0wXnCjbrn9chCB+QNZaOScGF&#10;PMymz08TTLU78z81q5CLGMI+RQUmhCqV0meGLPquq4gjt3e1xRBhnUtd4zmG21L2k2QgLRYcGwxW&#10;9GUoO6xOVsF8Of/cnvrN33d1MfS7OBx3m7ejUi+d9mMMIlAbHuK7e6Hj/NHwHW7fxBPk9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OMU7xAAAAN0AAAAPAAAAAAAAAAAA&#10;AAAAAKECAABkcnMvZG93bnJldi54bWxQSwUGAAAAAAQABAD5AAAAkgMAAAAA&#10;" strokecolor="#2e2e2e" strokeweight="0"/>
                  <v:line id="Line 4402" o:spid="_x0000_s1537" style="position:absolute;visibility:visible;mso-wrap-style:square" from="1085,1083" to="1086,10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pbTMQAAADdAAAADwAAAGRycy9kb3ducmV2LnhtbERPS2sCMRC+C/6HMEJvNasU0dUotqXW&#10;S8EnXofNuFncTNZNXNd/3xQK3ubje85s0dpSNFT7wrGCQT8BQZw5XXCu4LD/eh2D8AFZY+mYFDzI&#10;w2Le7cww1e7OW2p2IRcxhH2KCkwIVSqlzwxZ9H1XEUfu7GqLIcI6l7rGewy3pRwmyUhaLDg2GKzo&#10;w1B22d2sgtXP6v14Gzabz+ph6Ht9uZ4Ob1elXnrtcgoiUBue4n/3Wsf5k/EI/r6JJ8j5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6ltMxAAAAN0AAAAPAAAAAAAAAAAA&#10;AAAAAKECAABkcnMvZG93bnJldi54bWxQSwUGAAAAAAQABAD5AAAAkgMAAAAA&#10;" strokecolor="#2e2e2e" strokeweight="0"/>
                  <v:line id="Line 4403" o:spid="_x0000_s1538" style="position:absolute;visibility:visible;mso-wrap-style:square" from="1085,1112" to="1086,11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b+18QAAADdAAAADwAAAGRycy9kb3ducmV2LnhtbERPS2sCMRC+F/ofwgi91axSqq5G6YNa&#10;L0LrA6/DZtwsbibrJq7rvzeC4G0+vudMZq0tRUO1Lxwr6HUTEMSZ0wXnCjbrn9chCB+QNZaOScGF&#10;PMymz08TTLU78z81q5CLGMI+RQUmhCqV0meGLPquq4gjt3e1xRBhnUtd4zmG21L2k+RdWiw4Nhis&#10;6MtQdlidrIL5cv65PfWbv+/qYuh3cTjuNm9HpV467ccYRKA2PMR390LH+aPhAG7fxBPk9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pv7XxAAAAN0AAAAPAAAAAAAAAAAA&#10;AAAAAKECAABkcnMvZG93bnJldi54bWxQSwUGAAAAAAQABAD5AAAAkgMAAAAA&#10;" strokecolor="#2e2e2e" strokeweight="0"/>
                  <v:line id="Line 4404" o:spid="_x0000_s1539" style="position:absolute;visibility:visible;mso-wrap-style:square" from="1085,1136" to="1086,11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lqpccAAADdAAAADwAAAGRycy9kb3ducmV2LnhtbESPQW/CMAyF75P2HyJP4jbSITSxjoAG&#10;CMYFaWNMu1qN11Q0TmlCKf8eHybtZus9v/d5Ou99rTpqYxXYwNMwA0VcBFtxaeDwtX6cgIoJ2WId&#10;mAxcKcJ8dn83xdyGC39St0+lkhCOORpwKTW51rFw5DEOQ0Ms2m9oPSZZ21LbFi8S7ms9yrJn7bFi&#10;aXDY0NJRcdyfvYHNbrP4Po+6j1VzdfS+PZ5+DuOTMYOH/u0VVKI+/Zv/rrdW8F8mgivfyAh6d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OWqlxwAAAN0AAAAPAAAAAAAA&#10;AAAAAAAAAKECAABkcnMvZG93bnJldi54bWxQSwUGAAAAAAQABAD5AAAAlQMAAAAA&#10;" strokecolor="#2e2e2e" strokeweight="0"/>
                  <v:line id="Line 4405" o:spid="_x0000_s1540" style="position:absolute;visibility:visible;mso-wrap-style:square" from="1085,1165" to="1086,11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XPPsQAAADdAAAADwAAAGRycy9kb3ducmV2LnhtbERPS2sCMRC+F/wPYYTealYpRVej2IrW&#10;i1BfeB0242ZxM1k3cV3/fVMQepuP7zmTWWtL0VDtC8cK+r0EBHHmdMG5gsN++TYE4QOyxtIxKXiQ&#10;h9m08zLBVLs7b6nZhVzEEPYpKjAhVKmUPjNk0fdcRRy5s6sthgjrXOoa7zHclnKQJB/SYsGxwWBF&#10;X4ayy+5mFaw2q8/jbdD8LKqHoe/15Xo6vF+Veu228zGIQG34Fz/dax3nj4Yj+PsmniC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dc8+xAAAAN0AAAAPAAAAAAAAAAAA&#10;AAAAAKECAABkcnMvZG93bnJldi54bWxQSwUGAAAAAAQABAD5AAAAkgMAAAAA&#10;" strokecolor="#2e2e2e" strokeweight="0"/>
                  <v:line id="Line 4406" o:spid="_x0000_s1541" style="position:absolute;visibility:visible;mso-wrap-style:square" from="1085,1189" to="1086,11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bwfscAAADdAAAADwAAAGRycy9kb3ducmV2LnhtbESPT2/CMAzF75P2HSJP4jbSoQlBR0D7&#10;owEXJGBMu1qN11Q0TmlCKd8eHybtZus9v/fzbNH7WnXUxiqwgadhBoq4CLbi0sDh6/NxAiomZIt1&#10;YDJwpQiL+f3dDHMbLryjbp9KJSEcczTgUmpyrWPhyGMchoZYtN/QekyytqW2LV4k3Nd6lGVj7bFi&#10;aXDY0Luj4rg/ewPLzfLt+zzqth/N1dFqfTz9HJ5Pxgwe+tcXUIn69G/+u15bwZ9OhV++kRH0/A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7lvB+xwAAAN0AAAAPAAAAAAAA&#10;AAAAAAAAAKECAABkcnMvZG93bnJldi54bWxQSwUGAAAAAAQABAD5AAAAlQMAAAAA&#10;" strokecolor="#2e2e2e" strokeweight="0"/>
                  <v:line id="Line 4407" o:spid="_x0000_s1542" style="position:absolute;visibility:visible;mso-wrap-style:square" from="1085,1213" to="1086,12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NpV5cQAAADdAAAADwAAAGRycy9kb3ducmV2LnhtbERPS2sCMRC+F/wPYQrealYpUrdGqUrV&#10;i1AfxeuwGTeLm8m6iev6741Q6G0+vueMp60tRUO1Lxwr6PcSEMSZ0wXnCg7777cPED4gaywdk4I7&#10;eZhOOi9jTLW78ZaaXchFDGGfogITQpVK6TNDFn3PVcSRO7naYoiwzqWu8RbDbSkHSTKUFguODQYr&#10;mhvKzrurVbDcLGe/10Hzs6juhlbr8+V4eL8o1X1tvz5BBGrDv/jPvdZx/mjUh+c38QQ5e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2lXlxAAAAN0AAAAPAAAAAAAAAAAA&#10;AAAAAKECAABkcnMvZG93bnJldi54bWxQSwUGAAAAAAQABAD5AAAAkgMAAAAA&#10;" strokecolor="#2e2e2e" strokeweight="0"/>
                  <v:line id="Line 4408" o:spid="_x0000_s1543" style="position:absolute;visibility:visible;mso-wrap-style:square" from="1085,1241" to="1086,12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jLksQAAADdAAAADwAAAGRycy9kb3ducmV2LnhtbERPTWvCQBC9F/wPywi91Y1Biqauoi1a&#10;LwW1ll6H7JgNZmdjdo3x33cLgrd5vM+ZzjtbiZYaXzpWMBwkIIhzp0suFBy+Vy9jED4ga6wck4Ib&#10;eZjPek9TzLS78o7afShEDGGfoQITQp1J6XNDFv3A1cSRO7rGYoiwKaRu8BrDbSXTJHmVFkuODQZr&#10;ejeUn/YXq2D9tV7+XNJ2+1HfDH1uTuffw+is1HO/W7yBCNSFh/ju3ug4fzJJ4f+beIK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CMuSxAAAAN0AAAAPAAAAAAAAAAAA&#10;AAAAAKECAABkcnMvZG93bnJldi54bWxQSwUGAAAAAAQABAD5AAAAkgMAAAAA&#10;" strokecolor="#2e2e2e" strokeweight="0"/>
                  <v:line id="Line 4409" o:spid="_x0000_s1544" style="position:absolute;visibility:visible;mso-wrap-style:square" from="1085,1265" to="1086,12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RuCcUAAADdAAAADwAAAGRycy9kb3ducmV2LnhtbERPS2sCMRC+F/ofwhR602ytiK5G8YHW&#10;S6Fai9dhM90sbibrJq7rv28Eobf5+J4zmbW2FA3VvnCs4K2bgCDOnC44V3D4XneGIHxA1lg6JgU3&#10;8jCbPj9NMNXuyjtq9iEXMYR9igpMCFUqpc8MWfRdVxFH7tfVFkOEdS51jdcYbkvZS5KBtFhwbDBY&#10;0dJQdtpfrILN52bxc+k1X6vqZuhjezofD/2zUq8v7XwMIlAb/sUP91bH+aPRO9y/iSfI6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0RuCcUAAADdAAAADwAAAAAAAAAA&#10;AAAAAAChAgAAZHJzL2Rvd25yZXYueG1sUEsFBgAAAAAEAAQA+QAAAJMDAAAAAA==&#10;" strokecolor="#2e2e2e" strokeweight="0"/>
                  <v:line id="Line 4410" o:spid="_x0000_s1545" style="position:absolute;visibility:visible;mso-wrap-style:square" from="1085,1294" to="1086,1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32fcQAAADdAAAADwAAAGRycy9kb3ducmV2LnhtbERPS2sCMRC+F/wPYYTealYRqatRbEut&#10;F6G+8Dpsxs3iZrJu4rr+eyMUepuP7znTeWtL0VDtC8cK+r0EBHHmdMG5gv3u++0dhA/IGkvHpOBO&#10;HuazzssUU+1uvKFmG3IRQ9inqMCEUKVS+syQRd9zFXHkTq62GCKsc6lrvMVwW8pBkoykxYJjg8GK&#10;Pg1l5+3VKliulx+H66D5/aruhn5W58txP7wo9dptFxMQgdrwL/5zr3ScPx4P4flNPEHO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rfZ9xAAAAN0AAAAPAAAAAAAAAAAA&#10;AAAAAKECAABkcnMvZG93bnJldi54bWxQSwUGAAAAAAQABAD5AAAAkgMAAAAA&#10;" strokecolor="#2e2e2e" strokeweight="0"/>
                  <v:line id="Line 4411" o:spid="_x0000_s1546" style="position:absolute;visibility:visible;mso-wrap-style:square" from="1085,1318" to="1086,13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T5sUAAADdAAAADwAAAGRycy9kb3ducmV2LnhtbERPS2sCMRC+F/ofwhR602yliq5G8YHW&#10;S6Fai9dhM90sbibrJq7rv28Eobf5+J4zmbW2FA3VvnCs4K2bgCDOnC44V3D4XneGIHxA1lg6JgU3&#10;8jCbPj9NMNXuyjtq9iEXMYR9igpMCFUqpc8MWfRdVxFH7tfVFkOEdS51jdcYbkvZS5KBtFhwbDBY&#10;0dJQdtpfrILN52bxc+k1X6vqZuhjezofD+9npV5f2vkYRKA2/Isf7q2O80ejPty/iSfI6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FT5sUAAADdAAAADwAAAAAAAAAA&#10;AAAAAAChAgAAZHJzL2Rvd25yZXYueG1sUEsFBgAAAAAEAAQA+QAAAJMDAAAAAA==&#10;" strokecolor="#2e2e2e" strokeweight="0"/>
                  <v:line id="Line 4412" o:spid="_x0000_s1547" style="position:absolute;visibility:visible;mso-wrap-style:square" from="1085,1342" to="1086,13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PNkcQAAADdAAAADwAAAGRycy9kb3ducmV2LnhtbERPS2sCMRC+C/6HMEJvmlWK1NUotqXW&#10;S8EnXofNuFncTNZNXNd/3xQK3ubje85s0dpSNFT7wrGC4SABQZw5XXCu4LD/6r+B8AFZY+mYFDzI&#10;w2Le7cww1e7OW2p2IRcxhH2KCkwIVSqlzwxZ9ANXEUfu7GqLIcI6l7rGewy3pRwlyVhaLDg2GKzo&#10;w1B22d2sgtXP6v14GzWbz+ph6Ht9uZ4Or1elXnrtcgoiUBue4n/3Wsf5k8kY/r6JJ8j5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M82RxAAAAN0AAAAPAAAAAAAAAAAA&#10;AAAAAKECAABkcnMvZG93bnJldi54bWxQSwUGAAAAAAQABAD5AAAAkgMAAAAA&#10;" strokecolor="#2e2e2e" strokeweight="0"/>
                  <v:line id="Line 4413" o:spid="_x0000_s1548" style="position:absolute;visibility:visible;mso-wrap-style:square" from="1085,1371" to="1086,13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9oCsUAAADdAAAADwAAAGRycy9kb3ducmV2LnhtbERPS2sCMRC+F/ofwhR602yl+FiN4gOt&#10;l0K1Fq/DZrpZ3EzWTVzXf98IQm/z8T1nMmttKRqqfeFYwVs3AUGcOV1wruDwve4MQfiArLF0TApu&#10;5GE2fX6aYKrdlXfU7EMuYgj7FBWYEKpUSp8Zsui7riKO3K+rLYYI61zqGq8x3JaylyR9abHg2GCw&#10;oqWh7LS/WAWbz83i59JrvlbVzdDH9nQ+Ht7PSr2+tPMxiEBt+Bc/3Fsd549GA7h/E0+Q0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H9oCsUAAADdAAAADwAAAAAAAAAA&#10;AAAAAAChAgAAZHJzL2Rvd25yZXYueG1sUEsFBgAAAAAEAAQA+QAAAJMDAAAAAA==&#10;" strokecolor="#2e2e2e" strokeweight="0"/>
                  <v:line id="Line 4414" o:spid="_x0000_s1549" style="position:absolute;visibility:visible;mso-wrap-style:square" from="1085,1395" to="1086,13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D8eMcAAADdAAAADwAAAGRycy9kb3ducmV2LnhtbESPT2/CMAzF75P2HSJP4jbSoQlBR0D7&#10;owEXJGBMu1qN11Q0TmlCKd8eHybtZus9v/fzbNH7WnXUxiqwgadhBoq4CLbi0sDh6/NxAiomZIt1&#10;YDJwpQiL+f3dDHMbLryjbp9KJSEcczTgUmpyrWPhyGMchoZYtN/QekyytqW2LV4k3Nd6lGVj7bFi&#10;aXDY0Luj4rg/ewPLzfLt+zzqth/N1dFqfTz9HJ5Pxgwe+tcXUIn69G/+u15bwZ9OBVe+kRH0/A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4Px4xwAAAN0AAAAPAAAAAAAA&#10;AAAAAAAAAKECAABkcnMvZG93bnJldi54bWxQSwUGAAAAAAQABAD5AAAAlQMAAAAA&#10;" strokecolor="#2e2e2e" strokeweight="0"/>
                  <v:line id="Line 4415" o:spid="_x0000_s1550" style="position:absolute;visibility:visible;mso-wrap-style:square" from="1085,1423" to="1086,14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xZ48QAAADdAAAADwAAAGRycy9kb3ducmV2LnhtbERPS2vCQBC+C/6HZQq96aZSiomuUltq&#10;vQjWB16H7DQbzM7G7Brjv+8KQm/z8T1nOu9sJVpqfOlYwcswAUGcO11yoWC/+xqMQfiArLFyTApu&#10;5GE+6/emmGl35R9qt6EQMYR9hgpMCHUmpc8NWfRDVxNH7tc1FkOETSF1g9cYbis5SpI3abHk2GCw&#10;pg9D+Wl7sQqW6+XicBm1m8/6Zuh7dTof969npZ6fuvcJiEBd+Bc/3Csd56dpCvdv4gly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rFnjxAAAAN0AAAAPAAAAAAAAAAAA&#10;AAAAAKECAABkcnMvZG93bnJldi54bWxQSwUGAAAAAAQABAD5AAAAkgMAAAAA&#10;" strokecolor="#2e2e2e" strokeweight="0"/>
                  <v:line id="Line 4416" o:spid="_x0000_s1551" style="position:absolute;visibility:visible;mso-wrap-style:square" from="1085,1447" to="1086,14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lORsYAAADdAAAADwAAAGRycy9kb3ducmV2LnhtbESPTWvDMAyG74P9B6NBb6uzUsZI65Zu&#10;ox+XwdYPehWxGofGchq7afrvp8NgR/HqfaRnOu99rTpqYxXYwMswA0VcBFtxaWC/Wz6/gYoJ2WId&#10;mAzcKcJ89vgwxdyGG/9Qt02lEgjHHA24lJpc61g48hiHoSGW7BRaj0nGttS2xZvAfa1HWfaqPVYs&#10;Fxw29OGoOG+v3sDqa/V+uI6678/m7mi9OV+O+/HFmMFTv5iAStSn/+W/9sYaEKL8LzZiAnr2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oJTkbGAAAA3QAAAA8AAAAAAAAA&#10;AAAAAAAAoQIAAGRycy9kb3ducmV2LnhtbFBLBQYAAAAABAAEAPkAAACUAwAAAAA=&#10;" strokecolor="#2e2e2e" strokeweight="0"/>
                  <v:line id="Line 4417" o:spid="_x0000_s1552" style="position:absolute;visibility:visible;mso-wrap-style:square" from="1085,1471" to="1086,1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Xr3cUAAADdAAAADwAAAGRycy9kb3ducmV2LnhtbESPT2vCQBTE70K/w/IK3nSjiEjqKm3F&#10;PxehppZeH9nXbDD7NmbXGL+9WxA8DjPzG2a+7GwlWmp86VjBaJiAIM6dLrlQcPxeD2YgfEDWWDkm&#10;BTfysFy89OaYanflA7VZKESEsE9RgQmhTqX0uSGLfuhq4uj9ucZiiLIppG7wGuG2kuMkmUqLJccF&#10;gzV9GspP2cUq2Ow3Hz+Xcfu1qm+GtrvT+fc4OSvVf+3e30AE6sIz/GjvtIJIHMH/m/gE5OI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UXr3cUAAADdAAAADwAAAAAAAAAA&#10;AAAAAAChAgAAZHJzL2Rvd25yZXYueG1sUEsFBgAAAAAEAAQA+QAAAJMDAAAAAA==&#10;" strokecolor="#2e2e2e" strokeweight="0"/>
                  <v:line id="Line 4418" o:spid="_x0000_s1553" style="position:absolute;visibility:visible;mso-wrap-style:square" from="1085,1500" to="1086,15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Zd1qsUAAADdAAAADwAAAGRycy9kb3ducmV2LnhtbESPT2vCQBTE7wW/w/IEb3VjkCKpq7SW&#10;Wi8F/xWvj+wzG8y+jdk1xm/fFQSPw8z8hpnOO1uJlhpfOlYwGiYgiHOnSy4U7HffrxMQPiBrrByT&#10;ght5mM96L1PMtLvyhtptKESEsM9QgQmhzqT0uSGLfuhq4ugdXWMxRNkUUjd4jXBbyTRJ3qTFkuOC&#10;wZoWhvLT9mIVLH+Xn3+XtF1/1TdDP6vT+bAfn5Ua9LuPdxCBuvAMP9orrSASU7i/iU9Az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Zd1qsUAAADdAAAADwAAAAAAAAAA&#10;AAAAAAChAgAAZHJzL2Rvd25yZXYueG1sUEsFBgAAAAAEAAQA+QAAAJMDAAAAAA==&#10;" strokecolor="#2e2e2e" strokeweight="0"/>
                  <v:line id="Line 4419" o:spid="_x0000_s1554" style="position:absolute;visibility:visible;mso-wrap-style:square" from="1085,1524" to="1086,15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vQMcYAAADdAAAADwAAAGRycy9kb3ducmV2LnhtbESPQWvCQBSE74L/YXlCb3VjKkVSV7Et&#10;VS9Cq5ZeH9nXbDD7NsmuMf57t1DwOMzMN8x82dtKdNT60rGCyTgBQZw7XXKh4Hj4eJyB8AFZY+WY&#10;FFzJw3IxHMwx0+7CX9TtQyEihH2GCkwIdSalzw1Z9GNXE0fv17UWQ5RtIXWLlwi3lUyT5FlaLDku&#10;GKzpzVB+2p+tgvVu/fp9TrvP9/pqaLM9NT/HaaPUw6hfvYAI1Id7+L+91Qoi8Qn+3sQnIB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rb0DHGAAAA3QAAAA8AAAAAAAAA&#10;AAAAAAAAoQIAAGRycy9kb3ducmV2LnhtbFBLBQYAAAAABAAEAPkAAACUAwAAAAA=&#10;" strokecolor="#2e2e2e" strokeweight="0"/>
                  <v:line id="Line 4420" o:spid="_x0000_s1555" style="position:absolute;visibility:visible;mso-wrap-style:square" from="1085,1553" to="1086,15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JIRcYAAADdAAAADwAAAGRycy9kb3ducmV2LnhtbESPT2vCQBTE7wW/w/KE3uqmIqVE12CV&#10;Wi8F6x+8PrLPbEj2bcyuMX77rlDocZiZ3zCzrLe16Kj1pWMFr6MEBHHudMmFgsP+8+UdhA/IGmvH&#10;pOBOHrL54GmGqXY3/qFuFwoRIexTVGBCaFIpfW7Ioh+5hjh6Z9daDFG2hdQt3iLc1nKcJG/SYslx&#10;wWBDS0N5tbtaBevv9cfxOu62q+Zu6GtTXU6HyUWp52G/mIII1If/8F97oxVE4gQeb+ITkP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UySEXGAAAA3QAAAA8AAAAAAAAA&#10;AAAAAAAAoQIAAGRycy9kb3ducmV2LnhtbFBLBQYAAAAABAAEAPkAAACUAwAAAAA=&#10;" strokecolor="#2e2e2e" strokeweight="0"/>
                  <v:line id="Line 4421" o:spid="_x0000_s1556" style="position:absolute;visibility:visible;mso-wrap-style:square" from="1085,1577" to="1086,1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7t3sYAAADdAAAADwAAAGRycy9kb3ducmV2LnhtbESPQWvCQBSE74L/YXlCb3VjqEVSV7Et&#10;VS9Cq5ZeH9nXbDD7NsmuMf57t1DwOMzMN8x82dtKdNT60rGCyTgBQZw7XXKh4Hj4eJyB8AFZY+WY&#10;FFzJw3IxHMwx0+7CX9TtQyEihH2GCkwIdSalzw1Z9GNXE0fv17UWQ5RtIXWLlwi3lUyT5FlaLDku&#10;GKzpzVB+2p+tgvVu/fp9TrvP9/pqaLM9NT/Hp0aph1G/egERqA/38H97qxVE4hT+3sQnIB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p+7d7GAAAA3QAAAA8AAAAAAAAA&#10;AAAAAAAAoQIAAGRycy9kb3ducmV2LnhtbFBLBQYAAAAABAAEAPkAAACUAwAAAAA=&#10;" strokecolor="#2e2e2e" strokeweight="0"/>
                  <v:line id="Line 4422" o:spid="_x0000_s1557" style="position:absolute;visibility:visible;mso-wrap-style:square" from="1085,1601" to="1086,16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xzqcUAAADdAAAADwAAAGRycy9kb3ducmV2LnhtbESPT2vCQBTE70K/w/IK3nSjiEjqKrXF&#10;P5dCTS29PrKv2WD2bcyuMX57VxA8DjPzG2a+7GwlWmp86VjBaJiAIM6dLrlQcPhZD2YgfEDWWDkm&#10;BVfysFy89OaYanfhPbVZKESEsE9RgQmhTqX0uSGLfuhq4uj9u8ZiiLIppG7wEuG2kuMkmUqLJccF&#10;gzV9GMqP2dkq2HxtVr/ncfv9WV8NbXfH099hclKq/9q9v4EI1IVn+NHeaQV3ItzfxCcgF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qxzqcUAAADdAAAADwAAAAAAAAAA&#10;AAAAAAChAgAAZHJzL2Rvd25yZXYueG1sUEsFBgAAAAAEAAQA+QAAAJMDAAAAAA==&#10;" strokecolor="#2e2e2e" strokeweight="0"/>
                  <v:line id="Line 4423" o:spid="_x0000_s1558" style="position:absolute;visibility:visible;mso-wrap-style:square" from="1085,1629" to="1086,1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eDWMsYAAADdAAAADwAAAGRycy9kb3ducmV2LnhtbESPQWvCQBSE74L/YXlCb3VjKFZSV7Et&#10;VS9Cq5ZeH9nXbDD7NsmuMf57t1DwOMzMN8x82dtKdNT60rGCyTgBQZw7XXKh4Hj4eJyB8AFZY+WY&#10;FFzJw3IxHMwx0+7CX9TtQyEihH2GCkwIdSalzw1Z9GNXE0fv17UWQ5RtIXWLlwi3lUyTZCotlhwX&#10;DNb0Zig/7c9WwXq3fv0+p93ne301tNmemp/jU6PUw6hfvYAI1Id7+L+91Qoi8Rn+3sQnIB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Xg1jLGAAAA3QAAAA8AAAAAAAAA&#10;AAAAAAAAoQIAAGRycy9kb3ducmV2LnhtbFBLBQYAAAAABAAEAPkAAACUAwAAAAA=&#10;" strokecolor="#2e2e2e" strokeweight="0"/>
                  <v:line id="Line 4424" o:spid="_x0000_s1559" style="position:absolute;visibility:visible;mso-wrap-style:square" from="1085,1653" to="1086,16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9CQMYAAADdAAAADwAAAGRycy9kb3ducmV2LnhtbESPTWvDMAyG74P9B6NBb6uzUsZI65Zu&#10;ox+XwdYPehWxGofGchq7afrvp8NgR/HqfaRnOu99rTpqYxXYwMswA0VcBFtxaWC/Wz6/gYoJ2WId&#10;mAzcKcJ89vgwxdyGG/9Qt02lEgjHHA24lJpc61g48hiHoSGW7BRaj0nGttS2xZvAfa1HWfaqPVYs&#10;Fxw29OGoOG+v3sDqa/V+uI6678/m7mi9OV+O+/HFmMFTv5iAStSn/+W/9sYaEKK8KzZiAnr2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R/QkDGAAAA3QAAAA8AAAAAAAAA&#10;AAAAAAAAoQIAAGRycy9kb3ducmV2LnhtbFBLBQYAAAAABAAEAPkAAACUAwAAAAA=&#10;" strokecolor="#2e2e2e" strokeweight="0"/>
                  <v:line id="Line 4425" o:spid="_x0000_s1560" style="position:absolute;visibility:visible;mso-wrap-style:square" from="1085,1682" to="1086,1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n28YAAADdAAAADwAAAGRycy9kb3ducmV2LnhtbESPQWvCQBSE74L/YXlCb3VjKFJTV7Et&#10;VS9Cq5ZeH9nXbDD7NsmuMf57t1DwOMzMN8x82dtKdNT60rGCyTgBQZw7XXKh4Hj4eHwG4QOyxsox&#10;KbiSh+ViOJhjpt2Fv6jbh0JECPsMFZgQ6kxKnxuy6MeuJo7er2sthijbQuoWLxFuK5kmyVRaLDku&#10;GKzpzVB+2p+tgvVu/fp9TrvP9/pqaLM9NT/Hp0aph1G/egERqA/38H97qxVE4gz+3sQnIB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sz59vGAAAA3QAAAA8AAAAAAAAA&#10;AAAAAAAAoQIAAGRycy9kb3ducmV2LnhtbFBLBQYAAAAABAAEAPkAAACUAwAAAAA=&#10;" strokecolor="#2e2e2e" strokeweight="0"/>
                  <v:line id="Line 4426" o:spid="_x0000_s1561" style="position:absolute;visibility:visible;mso-wrap-style:square" from="1085,1706" to="1086,17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9DYm8MAAADdAAAADwAAAGRycy9kb3ducmV2LnhtbERPy4rCMBTdD/gP4QruxtQyDEM1ig9G&#10;3QyML9xemmtTbG5qE2v9+8liwOXhvCezzlaipcaXjhWMhgkI4tzpkgsFx8P3+xcIH5A1Vo5JwZM8&#10;zKa9twlm2j14R+0+FCKGsM9QgQmhzqT0uSGLfuhq4shdXGMxRNgUUjf4iOG2kmmSfEqLJccGgzUt&#10;DeXX/d0qWP+sF6d72v6u6qehzfZ6Ox8/bkoN+t18DCJQF17if/dWK0iTUdwf38QnIK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Q2JvDAAAA3QAAAA8AAAAAAAAAAAAA&#10;AAAAoQIAAGRycy9kb3ducmV2LnhtbFBLBQYAAAAABAAEAPkAAACRAwAAAAA=&#10;" strokecolor="#2e2e2e" strokeweight="0"/>
                  <v:line id="Line 4427" o:spid="_x0000_s1562" style="position:absolute;visibility:visible;mso-wrap-style:square" from="1085,1730" to="1086,17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x9AMYAAADdAAAADwAAAGRycy9kb3ducmV2LnhtbESPT2vCQBTE74LfYXlCb7pJKKWkruIf&#10;tF4KrVW8PrLPbDD7NmbXGL99t1DocZiZ3zDTeW9r0VHrK8cK0kkCgrhwuuJSweF7M34F4QOyxtox&#10;KXiQh/lsOJhirt2dv6jbh1JECPscFZgQmlxKXxiy6CeuIY7e2bUWQ5RtKXWL9wi3tcyS5EVarDgu&#10;GGxoZai47G9WwfZjuzzesu5z3TwMve8u19Ph+arU06hfvIEI1If/8F97pxVkSZrC75v4BOTs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CcfQDGAAAA3QAAAA8AAAAAAAAA&#10;AAAAAAAAoQIAAGRycy9kb3ducmV2LnhtbFBLBQYAAAAABAAEAPkAAACUAwAAAAA=&#10;" strokecolor="#2e2e2e" strokeweight="0"/>
                  <v:line id="Line 4428" o:spid="_x0000_s1563" style="position:absolute;visibility:visible;mso-wrap-style:square" from="1085,1759" to="1086,1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7jd8YAAADdAAAADwAAAGRycy9kb3ducmV2LnhtbESPT2vCQBTE74LfYXmF3nRjKKVEV2kV&#10;rReh/sPrI/uaDWbfxuwa47d3CwWPw8z8hpnMOluJlhpfOlYwGiYgiHOnSy4UHPbLwQcIH5A1Vo5J&#10;wZ08zKb93gQz7W68pXYXChEh7DNUYEKoMyl9bsiiH7qaOHq/rrEYomwKqRu8RbitZJok79JiyXHB&#10;YE1zQ/l5d7UKVpvV1/Gatj+L+m7oe32+nA5vF6VeX7rPMYhAXXiG/9trrSBNRin8vYlPQE4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BO43fGAAAA3QAAAA8AAAAAAAAA&#10;AAAAAAAAoQIAAGRycy9kb3ducmV2LnhtbFBLBQYAAAAABAAEAPkAAACUAwAAAAA=&#10;" strokecolor="#2e2e2e" strokeweight="0"/>
                  <v:line id="Line 4429" o:spid="_x0000_s1564" style="position:absolute;visibility:visible;mso-wrap-style:square" from="1085,1783" to="1086,1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JG7McAAADdAAAADwAAAGRycy9kb3ducmV2LnhtbESPW2vCQBSE3wv+h+UIfasbUyklukpV&#10;vLwUrBd8PWRPs8Hs2ZhdY/z33UKhj8PMfMNMZp2tREuNLx0rGA4SEMS50yUXCo6H1cs7CB+QNVaO&#10;ScGDPMymvacJZtrd+YvafShEhLDPUIEJoc6k9Lkhi37gauLofbvGYoiyKaRu8B7htpJpkrxJiyXH&#10;BYM1LQzll/3NKlh/ruenW9rulvXD0GZ7uZ6Po6tSz/3uYwwiUBf+w3/trVaQJsNX+H0Tn4Cc/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AkbsxwAAAN0AAAAPAAAAAAAA&#10;AAAAAAAAAKECAABkcnMvZG93bnJldi54bWxQSwUGAAAAAAQABAD5AAAAlQMAAAAA&#10;" strokecolor="#2e2e2e" strokeweight="0"/>
                  <v:line id="Line 4430" o:spid="_x0000_s1565" style="position:absolute;visibility:visible;mso-wrap-style:square" from="1085,1812" to="1086,1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vemMYAAADdAAAADwAAAGRycy9kb3ducmV2LnhtbESPQWvCQBSE7wX/w/IEb3VjkFKiq7SK&#10;1ovQWsXrI/vMBrNvY3aN8d+7hYLHYWa+YabzzlaipcaXjhWMhgkI4tzpkgsF+9/V6zsIH5A1Vo5J&#10;wZ08zGe9lylm2t34h9pdKESEsM9QgQmhzqT0uSGLfuhq4uidXGMxRNkUUjd4i3BbyTRJ3qTFkuOC&#10;wZoWhvLz7moVrLfrz8M1bb+X9d3Q1+Z8Oe7HF6UG/e5jAiJQF57h//ZGK0iT0Rj+3sQnIG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Dr3pjGAAAA3QAAAA8AAAAAAAAA&#10;AAAAAAAAoQIAAGRycy9kb3ducmV2LnhtbFBLBQYAAAAABAAEAPkAAACUAwAAAAA=&#10;" strokecolor="#2e2e2e" strokeweight="0"/>
                  <v:line id="Line 4431" o:spid="_x0000_s1566" style="position:absolute;visibility:visible;mso-wrap-style:square" from="1085,1836" to="1086,18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7A8cAAADdAAAADwAAAGRycy9kb3ducmV2LnhtbESPW2vCQBSE3wv+h+UIfasbQy0lukpV&#10;vLwUrBd8PWRPs8Hs2ZhdY/z33UKhj8PMfMNMZp2tREuNLx0rGA4SEMS50yUXCo6H1cs7CB+QNVaO&#10;ScGDPMymvacJZtrd+YvafShEhLDPUIEJoc6k9Lkhi37gauLofbvGYoiyKaRu8B7htpJpkrxJiyXH&#10;BYM1LQzll/3NKlh/ruenW9rulvXD0GZ7uZ6Pr1elnvvdxxhEoC78h//aW60gTYYj+H0Tn4Cc/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3sDxwAAAN0AAAAPAAAAAAAA&#10;AAAAAAAAAKECAABkcnMvZG93bnJldi54bWxQSwUGAAAAAAQABAD5AAAAlQMAAAAA&#10;" strokecolor="#2e2e2e" strokeweight="0"/>
                  <v:line id="Line 4432" o:spid="_x0000_s1567" style="position:absolute;visibility:visible;mso-wrap-style:square" from="1085,1859" to="1086,1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3XldMYAAADdAAAADwAAAGRycy9kb3ducmV2LnhtbESPT2vCQBTE74V+h+UVeqsbQxGJrtIq&#10;tV4K/sXrI/vMBrNvY3aN8dt3BcHjMDO/YcbTzlaipcaXjhX0ewkI4tzpkgsFu+3PxxCED8gaK8ek&#10;4EYeppPXlzFm2l15Te0mFCJC2GeowIRQZ1L63JBF33M1cfSOrrEYomwKqRu8RritZJokA2mx5Lhg&#10;sKaZofy0uVgFi7/F9/6Stqt5fTP0uzydD7vPs1Lvb93XCESgLjzDj/ZSK0iT/gDub+ITkJ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915XTGAAAA3QAAAA8AAAAAAAAA&#10;AAAAAAAAoQIAAGRycy9kb3ducmV2LnhtbFBLBQYAAAAABAAEAPkAAACUAwAAAAA=&#10;" strokecolor="#2e2e2e" strokeweight="0"/>
                  <v:line id="Line 4433" o:spid="_x0000_s1568" style="position:absolute;visibility:visible;mso-wrap-style:square" from="1085,1888" to="1086,18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lA78cAAADdAAAADwAAAGRycy9kb3ducmV2LnhtbESPW2vCQBSE3wv+h+UIfasbQ7ElukpV&#10;vLwUrBd8PWRPs8Hs2ZhdY/z33UKhj8PMfMNMZp2tREuNLx0rGA4SEMS50yUXCo6H1cs7CB+QNVaO&#10;ScGDPMymvacJZtrd+YvafShEhLDPUIEJoc6k9Lkhi37gauLofbvGYoiyKaRu8B7htpJpkoykxZLj&#10;gsGaFobyy/5mFaw/1/PTLW13y/phaLO9XM/H16tSz/3uYwwiUBf+w3/trVaQJsM3+H0Tn4Cc/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OUDvxwAAAN0AAAAPAAAAAAAA&#10;AAAAAAAAAKECAABkcnMvZG93bnJldi54bWxQSwUGAAAAAAQABAD5AAAAlQMAAAAA&#10;" strokecolor="#2e2e2e" strokeweight="0"/>
                  <v:line id="Line 4434" o:spid="_x0000_s1569" style="position:absolute;visibility:visible;mso-wrap-style:square" from="1085,1912" to="1086,19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bUncMAAADdAAAADwAAAGRycy9kb3ducmV2LnhtbERPy4rCMBTdD/gP4QruxtQyDEM1ig9G&#10;3QyML9xemmtTbG5qE2v9+8liwOXhvCezzlaipcaXjhWMhgkI4tzpkgsFx8P3+xcIH5A1Vo5JwZM8&#10;zKa9twlm2j14R+0+FCKGsM9QgQmhzqT0uSGLfuhq4shdXGMxRNgUUjf4iOG2kmmSfEqLJccGgzUt&#10;DeXX/d0qWP+sF6d72v6u6qehzfZ6Ox8/bkoN+t18DCJQF17if/dWK0iTUZwb38QnIK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Gm1J3DAAAA3QAAAA8AAAAAAAAAAAAA&#10;AAAAoQIAAGRycy9kb3ducmV2LnhtbFBLBQYAAAAABAAEAPkAAACRAwAAAAA=&#10;" strokecolor="#2e2e2e" strokeweight="0"/>
                  <v:line id="Line 4435" o:spid="_x0000_s1570" style="position:absolute;visibility:visible;mso-wrap-style:square" from="1085,1941" to="1086,1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pxBscAAADdAAAADwAAAGRycy9kb3ducmV2LnhtbESPW2vCQBSE3wv+h+UIfasbQ5E2ukpV&#10;vLwUrBd8PWRPs8Hs2ZhdY/z33UKhj8PMfMNMZp2tREuNLx0rGA4SEMS50yUXCo6H1csbCB+QNVaO&#10;ScGDPMymvacJZtrd+YvafShEhLDPUIEJoc6k9Lkhi37gauLofbvGYoiyKaRu8B7htpJpkoykxZLj&#10;gsGaFobyy/5mFaw/1/PTLW13y/phaLO9XM/H16tSz/3uYwwiUBf+w3/trVaQJsN3+H0Tn4Cc/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6nEGxwAAAN0AAAAPAAAAAAAA&#10;AAAAAAAAAKECAABkcnMvZG93bnJldi54bWxQSwUGAAAAAAQABAD5AAAAlQMAAAAA&#10;" strokecolor="#2e2e2e" strokeweight="0"/>
                  <v:line id="Line 4436" o:spid="_x0000_s1571" style="position:absolute;visibility:visible;mso-wrap-style:square" from="1085,1965" to="1086,1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wSJsQAAADdAAAADwAAAGRycy9kb3ducmV2LnhtbERPy2rCQBTdF/yH4Qrd1UlDkRIzEavU&#10;uim0PnB7yVwzwcydmBlj/HtnUejycN75fLCN6KnztWMFr5MEBHHpdM2Vgv3u8+UdhA/IGhvHpOBO&#10;HubF6CnHTLsb/1K/DZWIIewzVGBCaDMpfWnIop+4ljhyJ9dZDBF2ldQd3mK4bWSaJFNpsebYYLCl&#10;paHyvL1aBevv9cfhmvY/q/Zu6Gtzvhz3bxelnsfDYgYi0BD+xX/ujVaQJmncH9/EJyC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vBImxAAAAN0AAAAPAAAAAAAAAAAA&#10;AAAAAKECAABkcnMvZG93bnJldi54bWxQSwUGAAAAAAQABAD5AAAAkgMAAAAA&#10;" strokecolor="#2e2e2e" strokeweight="0"/>
                  <v:line id="Line 4437" o:spid="_x0000_s1572" style="position:absolute;visibility:visible;mso-wrap-style:square" from="1752,489" to="1753,4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C3vcYAAADdAAAADwAAAGRycy9kb3ducmV2LnhtbESPT2vCQBTE74LfYXmF3nRjKKVEV2kV&#10;rReh/sPrI/uaDWbfxuwa47d3CwWPw8z8hpnMOluJlhpfOlYwGiYgiHOnSy4UHPbLwQcIH5A1Vo5J&#10;wZ08zKb93gQz7W68pXYXChEh7DNUYEKoMyl9bsiiH7qaOHq/rrEYomwKqRu8RbitZJok79JiyXHB&#10;YE1zQ/l5d7UKVpvV1/Gatj+L+m7oe32+nA5vF6VeX7rPMYhAXXiG/9trrSBN0hH8vYlPQE4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7wt73GAAAA3QAAAA8AAAAAAAAA&#10;AAAAAAAAoQIAAGRycy9kb3ducmV2LnhtbFBLBQYAAAAABAAEAPkAAACUAwAAAAA=&#10;" strokecolor="#2e2e2e" strokeweight="0"/>
                  <v:line id="Line 4438" o:spid="_x0000_s1573" style="position:absolute;visibility:visible;mso-wrap-style:square" from="1752,518" to="1753,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IpysYAAADdAAAADwAAAGRycy9kb3ducmV2LnhtbESPQWsCMRSE7wX/Q3iF3mq2oZSyGkUt&#10;tV4K1ipeH5vnZnHzsm7iuv77Rih4HGbmG2Y87V0tOmpD5VnDyzADQVx4U3GpYfv7+fwOIkRkg7Vn&#10;0nClANPJ4GGMufEX/qFuE0uRIBxy1GBjbHIpQ2HJYRj6hjh5B986jEm2pTQtXhLc1VJl2Zt0WHFa&#10;sNjQwlJx3JydhuX3cr47q2790Vwtfa2Op/329aT102M/G4GI1Md7+L+9MhpUphTc3qQnIC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4iKcrGAAAA3QAAAA8AAAAAAAAA&#10;AAAAAAAAoQIAAGRycy9kb3ducmV2LnhtbFBLBQYAAAAABAAEAPkAAACUAwAAAAA=&#10;" strokecolor="#2e2e2e" strokeweight="0"/>
                  <v:line id="Line 4439" o:spid="_x0000_s1574" style="position:absolute;visibility:visible;mso-wrap-style:square" from="1752,551" to="1753,5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W6MUcYAAADdAAAADwAAAGRycy9kb3ducmV2LnhtbESPT2vCQBTE7wW/w/KE3urGtBSJrmIr&#10;Wi8F/+L1kX1mg9m3MbvG+O27hUKPw8z8hpnMOluJlhpfOlYwHCQgiHOnSy4UHPbLlxEIH5A1Vo5J&#10;wYM8zKa9pwlm2t15S+0uFCJC2GeowIRQZ1L63JBFP3A1cfTOrrEYomwKqRu8R7itZJok79JiyXHB&#10;YE2fhvLL7mYVrL5XH8db2m4W9cPQ1/pyPR3erko997v5GESgLvyH/9prrSBN0lf4fROfgJ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FujFHGAAAA3QAAAA8AAAAAAAAA&#10;AAAAAAAAoQIAAGRycy9kb3ducmV2LnhtbFBLBQYAAAAABAAEAPkAAACUAwAAAAA=&#10;" strokecolor="#2e2e2e" strokeweight="0"/>
                  <v:line id="Line 4440" o:spid="_x0000_s1575" style="position:absolute;visibility:visible;mso-wrap-style:square" from="1752,580" to="1753,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cUJcYAAADdAAAADwAAAGRycy9kb3ducmV2LnhtbESPW2vCQBSE3wv9D8sp+FY3DSISXaVV&#10;vLwU6g1fD9nTbDB7NmbXGP99tyD4OMzMN8xk1tlKtNT40rGCj34Cgjh3uuRCwWG/fB+B8AFZY+WY&#10;FNzJw2z6+jLBTLsbb6ndhUJECPsMFZgQ6kxKnxuy6PuuJo7er2sshiibQuoGbxFuK5kmyVBaLDku&#10;GKxpbig/765Wwep79XW8pu3Por4bWm/Ol9NhcFGq99Z9jkEE6sIz/GhvtII0SQfw/yY+ATn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6HFCXGAAAA3QAAAA8AAAAAAAAA&#10;AAAAAAAAoQIAAGRycy9kb3ducmV2LnhtbFBLBQYAAAAABAAEAPkAAACUAwAAAAA=&#10;" strokecolor="#2e2e2e" strokeweight="0"/>
                  <v:line id="Line 4441" o:spid="_x0000_s1576" style="position:absolute;visibility:visible;mso-wrap-style:square" from="1752,609" to="1753,6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uxvsYAAADdAAAADwAAAGRycy9kb3ducmV2LnhtbESPT2vCQBTE7wW/w/KE3urG0BaJrmIr&#10;Wi8F/+L1kX1mg9m3MbvG+O27hUKPw8z8hpnMOluJlhpfOlYwHCQgiHOnSy4UHPbLlxEIH5A1Vo5J&#10;wYM8zKa9pwlm2t15S+0uFCJC2GeowIRQZ1L63JBFP3A1cfTOrrEYomwKqRu8R7itZJok79JiyXHB&#10;YE2fhvLL7mYVrL5XH8db2m4W9cPQ1/pyPR1er0o997v5GESgLvyH/9prrSBN0jf4fROfgJ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HLsb7GAAAA3QAAAA8AAAAAAAAA&#10;AAAAAAAAoQIAAGRycy9kb3ducmV2LnhtbFBLBQYAAAAABAAEAPkAAACUAwAAAAA=&#10;" strokecolor="#2e2e2e" strokeweight="0"/>
                  <v:line id="Line 4442" o:spid="_x0000_s1577" style="position:absolute;visibility:visible;mso-wrap-style:square" from="1752,642" to="1753,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kvycYAAADdAAAADwAAAGRycy9kb3ducmV2LnhtbESPW2vCQBSE3wv+h+UIvtWNoUiJruKF&#10;qi+F1gu+HrLHbDB7NmbXGP99t1Do4zAz3zDTeWcr0VLjS8cKRsMEBHHudMmFguPh4/UdhA/IGivH&#10;pOBJHuaz3ssUM+0e/E3tPhQiQthnqMCEUGdS+tyQRT90NXH0Lq6xGKJsCqkbfES4rWSaJGNpseS4&#10;YLCmlaH8ur9bBZvPzfJ0T9uvdf00tN1db+fj202pQb9bTEAE6sJ/+K+90wrSJB3D75v4BOTs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EZL8nGAAAA3QAAAA8AAAAAAAAA&#10;AAAAAAAAoQIAAGRycy9kb3ducmV2LnhtbFBLBQYAAAAABAAEAPkAAACUAwAAAAA=&#10;" strokecolor="#2e2e2e" strokeweight="0"/>
                  <v:line id="Line 4443" o:spid="_x0000_s1578" style="position:absolute;visibility:visible;mso-wrap-style:square" from="1752,671" to="1753,6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WKUsYAAADdAAAADwAAAGRycy9kb3ducmV2LnhtbESPT2vCQBTE7wW/w/KE3urGUFqJrmIr&#10;Wi8F/+L1kX1mg9m3MbvG+O27hUKPw8z8hpnMOluJlhpfOlYwHCQgiHOnSy4UHPbLlxEIH5A1Vo5J&#10;wYM8zKa9pwlm2t15S+0uFCJC2GeowIRQZ1L63JBFP3A1cfTOrrEYomwKqRu8R7itZJokb9JiyXHB&#10;YE2fhvLL7mYVrL5XH8db2m4W9cPQ1/pyPR1er0o997v5GESgLvyH/9prrSBN0nf4fROfgJ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5VilLGAAAA3QAAAA8AAAAAAAAA&#10;AAAAAAAAoQIAAGRycy9kb3ducmV2LnhtbFBLBQYAAAAABAAEAPkAAACUAwAAAAA=&#10;" strokecolor="#2e2e2e" strokeweight="0"/>
                  <v:line id="Line 4444" o:spid="_x0000_s1579" style="position:absolute;visibility:visible;mso-wrap-style:square" from="1752,700" to="1753,7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8oeIMQAAADdAAAADwAAAGRycy9kb3ducmV2LnhtbERPy2rCQBTdF/yH4Qrd1UlDkRIzEavU&#10;uim0PnB7yVwzwcydmBlj/HtnUejycN75fLCN6KnztWMFr5MEBHHpdM2Vgv3u8+UdhA/IGhvHpOBO&#10;HubF6CnHTLsb/1K/DZWIIewzVGBCaDMpfWnIop+4ljhyJ9dZDBF2ldQd3mK4bWSaJFNpsebYYLCl&#10;paHyvL1aBevv9cfhmvY/q/Zu6Gtzvhz3bxelnsfDYgYi0BD+xX/ujVaQJmmcG9/EJyC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yh4gxAAAAN0AAAAPAAAAAAAAAAAA&#10;AAAAAKECAABkcnMvZG93bnJldi54bWxQSwUGAAAAAAQABAD5AAAAkgMAAAAA&#10;" strokecolor="#2e2e2e" strokeweight="0"/>
                  <v:line id="Line 4445" o:spid="_x0000_s1580" style="position:absolute;visibility:visible;mso-wrap-style:square" from="1752,728" to="1753,7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a7u8YAAADdAAAADwAAAGRycy9kb3ducmV2LnhtbESPT2vCQBTE7wW/w/KE3urGUEqNrmIr&#10;Wi8F/+L1kX1mg9m3MbvG+O27hUKPw8z8hpnMOluJlhpfOlYwHCQgiHOnSy4UHPbLl3cQPiBrrByT&#10;ggd5mE17TxPMtLvzltpdKESEsM9QgQmhzqT0uSGLfuBq4uidXWMxRNkUUjd4j3BbyTRJ3qTFkuOC&#10;wZo+DeWX3c0qWH2vPo63tN0s6oehr/Xlejq8XpV67nfzMYhAXfgP/7XXWkGapCP4fROfgJ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CGu7vGAAAA3QAAAA8AAAAAAAAA&#10;AAAAAAAAoQIAAGRycy9kb3ducmV2LnhtbFBLBQYAAAAABAAEAPkAAACUAwAAAAA=&#10;" strokecolor="#2e2e2e" strokeweight="0"/>
                  <v:line id="Line 4446" o:spid="_x0000_s1581" style="position:absolute;visibility:visible;mso-wrap-style:square" from="1752,762" to="1753,7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WE+8MAAADdAAAADwAAAGRycy9kb3ducmV2LnhtbERPy2rCQBTdF/oPwy24q5NGKRIdxbb4&#10;2BR84vaSuWaCmTsxM8b4986i0OXhvCezzlaipcaXjhV89BMQxLnTJRcKDvvF+wiED8gaK8ek4EEe&#10;ZtPXlwlm2t15S+0uFCKGsM9QgQmhzqT0uSGLvu9q4sidXWMxRNgUUjd4j+G2kmmSfEqLJccGgzV9&#10;G8ovu5tVsPxdfh1vabv5qR+GVuvL9XQYXpXqvXXzMYhAXfgX/7nXWkGaDOL++CY+ATl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lhPvDAAAA3QAAAA8AAAAAAAAAAAAA&#10;AAAAoQIAAGRycy9kb3ducmV2LnhtbFBLBQYAAAAABAAEAPkAAACRAwAAAAA=&#10;" strokecolor="#2e2e2e" strokeweight="0"/>
                  <v:line id="Line 4447" o:spid="_x0000_s1582" style="position:absolute;visibility:visible;mso-wrap-style:square" from="1752,791" to="1753,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khYMcAAADdAAAADwAAAGRycy9kb3ducmV2LnhtbESPW2vCQBSE3wv+h+UIfasbUyklukpV&#10;vLwUrBd8PWRPs8Hs2ZhdY/z33UKhj8PMfMNMZp2tREuNLx0rGA4SEMS50yUXCo6H1cs7CB+QNVaO&#10;ScGDPMymvacJZtrd+YvafShEhLDPUIEJoc6k9Lkhi37gauLofbvGYoiyKaRu8B7htpJpkrxJiyXH&#10;BYM1LQzll/3NKlh/ruenW9rulvXD0GZ7uZ6Po6tSz/3uYwwiUBf+w3/trVaQJq9D+H0Tn4Cc/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KSFgxwAAAN0AAAAPAAAAAAAA&#10;AAAAAAAAAKECAABkcnMvZG93bnJldi54bWxQSwUGAAAAAAQABAD5AAAAlQMAAAAA&#10;" strokecolor="#2e2e2e" strokeweight="0"/>
                  <v:line id="Line 4448" o:spid="_x0000_s1583" style="position:absolute;visibility:visible;mso-wrap-style:square" from="1752,820" to="1753,8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F8YAAADdAAAADwAAAGRycy9kb3ducmV2LnhtbESPT2vCQBTE7wW/w/KE3urGtBSJrmIr&#10;Wi8F/+L1kX1mg9m3MbvG+O27hUKPw8z8hpnMOluJlhpfOlYwHCQgiHOnSy4UHPbLlxEIH5A1Vo5J&#10;wYM8zKa9pwlm2t15S+0uFCJC2GeowIRQZ1L63JBFP3A1cfTOrrEYomwKqRu8R7itZJok79JiyXHB&#10;YE2fhvLL7mYVrL5XH8db2m4W9cPQ1/pyPR3erko997v5GESgLvyH/9prrSBNXlP4fROfgJ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v7vxfGAAAA3QAAAA8AAAAAAAAA&#10;AAAAAAAAoQIAAGRycy9kb3ducmV2LnhtbFBLBQYAAAAABAAEAPkAAACUAwAAAAA=&#10;" strokecolor="#2e2e2e" strokeweight="0"/>
                  <v:line id="Line 4449" o:spid="_x0000_s1584" style="position:absolute;visibility:visible;mso-wrap-style:square" from="1752,853" to="1753,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cajMYAAADdAAAADwAAAGRycy9kb3ducmV2LnhtbESPQWvCQBSE74L/YXmF3uqmUURSV6kt&#10;VS+CWkuvj+xrNph9G7NrjP/eFQoeh5n5hpnOO1uJlhpfOlbwOkhAEOdOl1woOHx/vUxA+ICssXJM&#10;Cq7kYT7r96aYaXfhHbX7UIgIYZ+hAhNCnUnpc0MW/cDVxNH7c43FEGVTSN3gJcJtJdMkGUuLJccF&#10;gzV9GMqP+7NVsNwsFz/ntN1+1ldDq/Xx9HsYnZR6fure30AE6sIj/N9eawVpMhzC/U18AnJ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S3GozGAAAA3QAAAA8AAAAAAAAA&#10;AAAAAAAAoQIAAGRycy9kb3ducmV2LnhtbFBLBQYAAAAABAAEAPkAAACUAwAAAAA=&#10;" strokecolor="#2e2e2e" strokeweight="0"/>
                  <v:line id="Line 4450" o:spid="_x0000_s1585" style="position:absolute;visibility:visible;mso-wrap-style:square" from="1752,882" to="1753,8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16C+McAAADdAAAADwAAAGRycy9kb3ducmV2LnhtbESPT2vCQBTE74LfYXmF3nTTVKREV6kt&#10;tV4K1j94fWRfs8Hs25hdY/z2XUHwOMzMb5jpvLOVaKnxpWMFL8MEBHHudMmFgt32a/AGwgdkjZVj&#10;UnAlD/NZvzfFTLsL/1K7CYWIEPYZKjAh1JmUPjdk0Q9dTRy9P9dYDFE2hdQNXiLcVjJNkrG0WHJc&#10;MFjTh6H8uDlbBcuf5WJ/Ttv1Z3019L06ng670Ump56fufQIiUBce4Xt7pRWkyesIbm/iE5Cz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bXoL4xwAAAN0AAAAPAAAAAAAA&#10;AAAAAAAAAKECAABkcnMvZG93bnJldi54bWxQSwUGAAAAAAQABAD5AAAAlQMAAAAA&#10;" strokecolor="#2e2e2e" strokeweight="0"/>
                  <v:line id="Line 4451" o:spid="_x0000_s1586" style="position:absolute;visibility:visible;mso-wrap-style:square" from="1752,911" to="1753,9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InY8cAAADdAAAADwAAAGRycy9kb3ducmV2LnhtbESPT2vCQBTE7wW/w/KE3nTTVEtJXcU/&#10;aL0IrbX0+si+ZoPZtzG7xvjtu4LQ4zAzv2Ems85WoqXGl44VPA0TEMS50yUXCg5f68ErCB+QNVaO&#10;ScGVPMymvYcJZtpd+JPafShEhLDPUIEJoc6k9Lkhi37oauLo/brGYoiyKaRu8BLhtpJpkrxIiyXH&#10;BYM1LQ3lx/3ZKtjsNovvc9p+rOqrofft8fRzGJ2Ueux38zcQgbrwH763t1pBmjyP4fYmPgE5/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0EidjxwAAAN0AAAAPAAAAAAAA&#10;AAAAAAAAAKECAABkcnMvZG93bnJldi54bWxQSwUGAAAAAAQABAD5AAAAlQMAAAAA&#10;" strokecolor="#2e2e2e" strokeweight="0"/>
                  <v:line id="Line 4452" o:spid="_x0000_s1587" style="position:absolute;visibility:visible;mso-wrap-style:square" from="1752,944" to="1753,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C5FMcAAADdAAAADwAAAGRycy9kb3ducmV2LnhtbESPT2vCQBTE7wW/w/IKvemmaZESXaUq&#10;tV4E6x+8PrKv2WD2bcyuMX77riD0OMzMb5jxtLOVaKnxpWMFr4MEBHHudMmFgv3uq/8BwgdkjZVj&#10;UnAjD9NJ72mMmXZX/qF2GwoRIewzVGBCqDMpfW7Ioh+4mjh6v66xGKJsCqkbvEa4rWSaJENpseS4&#10;YLCmuaH8tL1YBcv1cna4pO1mUd8Mfa9O5+P+/azUy3P3OQIRqAv/4Ud7pRWkydsQ7m/iE5C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wLkUxwAAAN0AAAAPAAAAAAAA&#10;AAAAAAAAAKECAABkcnMvZG93bnJldi54bWxQSwUGAAAAAAQABAD5AAAAlQMAAAAA&#10;" strokecolor="#2e2e2e" strokeweight="0"/>
                  <v:line id="Line 4453" o:spid="_x0000_s1588" style="position:absolute;visibility:visible;mso-wrap-style:square" from="1752,973" to="1753,9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wcj8cAAADdAAAADwAAAGRycy9kb3ducmV2LnhtbESPT2vCQBTE7wW/w/KE3nTTVGxJXcU/&#10;aL0IrbX0+si+ZoPZtzG7xvjtu4LQ4zAzv2Ems85WoqXGl44VPA0TEMS50yUXCg5f68ErCB+QNVaO&#10;ScGVPMymvYcJZtpd+JPafShEhLDPUIEJoc6k9Lkhi37oauLo/brGYoiyKaRu8BLhtpJpkoylxZLj&#10;gsGaloby4/5sFWx2m8X3OW0/VvXV0Pv2ePo5jE5KPfa7+RuIQF34D9/bW60gTZ5f4PYmPgE5/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jByPxwAAAN0AAAAPAAAAAAAA&#10;AAAAAAAAAKECAABkcnMvZG93bnJldi54bWxQSwUGAAAAAAQABAD5AAAAlQMAAAAA&#10;" strokecolor="#2e2e2e" strokeweight="0"/>
                  <v:line id="Line 4454" o:spid="_x0000_s1589" style="position:absolute;visibility:visible;mso-wrap-style:square" from="1752,1002" to="1753,10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OI/cMAAADdAAAADwAAAGRycy9kb3ducmV2LnhtbERPy2rCQBTdF/oPwy24q5NGKRIdxbb4&#10;2BR84vaSuWaCmTsxM8b4986i0OXhvCezzlaipcaXjhV89BMQxLnTJRcKDvvF+wiED8gaK8ek4EEe&#10;ZtPXlwlm2t15S+0uFCKGsM9QgQmhzqT0uSGLvu9q4sidXWMxRNgUUjd4j+G2kmmSfEqLJccGgzV9&#10;G8ovu5tVsPxdfh1vabv5qR+GVuvL9XQYXpXqvXXzMYhAXfgX/7nXWkGaDOLc+CY+ATl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oTiP3DAAAA3QAAAA8AAAAAAAAAAAAA&#10;AAAAoQIAAGRycy9kb3ducmV2LnhtbFBLBQYAAAAABAAEAPkAAACRAwAAAAA=&#10;" strokecolor="#2e2e2e" strokeweight="0"/>
                  <v:line id="Line 4455" o:spid="_x0000_s1590" style="position:absolute;visibility:visible;mso-wrap-style:square" from="1752,1030" to="1753,1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8tZscAAADdAAAADwAAAGRycy9kb3ducmV2LnhtbESPT2vCQBTE7wW/w/KE3nTTVKRNXcU/&#10;aL0IrbX0+si+ZoPZtzG7xvjtu4LQ4zAzv2Ems85WoqXGl44VPA0TEMS50yUXCg5f68ELCB+QNVaO&#10;ScGVPMymvYcJZtpd+JPafShEhLDPUIEJoc6k9Lkhi37oauLo/brGYoiyKaRu8BLhtpJpkoylxZLj&#10;gsGaloby4/5sFWx2m8X3OW0/VvXV0Pv2ePo5jE5KPfa7+RuIQF34D9/bW60gTZ5f4fYmPgE5/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1Xy1mxwAAAN0AAAAPAAAAAAAA&#10;AAAAAAAAAKECAABkcnMvZG93bnJldi54bWxQSwUGAAAAAAQABAD5AAAAlQMAAAAA&#10;" strokecolor="#2e2e2e" strokeweight="0"/>
                  <v:line id="Line 4456" o:spid="_x0000_s1591" style="position:absolute;visibility:visible;mso-wrap-style:square" from="1752,1064" to="1753,1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3hsMAAADdAAAADwAAAGRycy9kb3ducmV2LnhtbERPy4rCMBTdD/gP4QruxtQiMnSMMuMw&#10;6kYYH4PbS3Ntis1NbWKtf28WgsvDeU/nna1ES40vHSsYDRMQxLnTJRcKDvvf9w8QPiBrrByTgjt5&#10;mM96b1PMtLvxltpdKEQMYZ+hAhNCnUnpc0MW/dDVxJE7ucZiiLAppG7wFsNtJdMkmUiLJccGgzUt&#10;DOXn3dUqWG6W3//XtP37qe+GVuvz5XgYX5Qa9LuvTxCBuvASP91rrSBNxnF/fBOfgJ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j94bDAAAA3QAAAA8AAAAAAAAAAAAA&#10;AAAAoQIAAGRycy9kb3ducmV2LnhtbFBLBQYAAAAABAAEAPkAAACRAwAAAAA=&#10;" strokecolor="#2e2e2e" strokeweight="0"/>
                  <v:line id="Line 4457" o:spid="_x0000_s1592" style="position:absolute;visibility:visible;mso-wrap-style:square" from="1752,1093" to="1753,11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9SHcYAAADdAAAADwAAAGRycy9kb3ducmV2LnhtbESPQWvCQBSE7wX/w/IEb3VjkFKiq7SK&#10;1ovQWsXrI/vMBrNvY3aN8d+7hYLHYWa+YabzzlaipcaXjhWMhgkI4tzpkgsF+9/V6zsIH5A1Vo5J&#10;wZ08zGe9lylm2t34h9pdKESEsM9QgQmhzqT0uSGLfuhq4uidXGMxRNkUUjd4i3BbyTRJ3qTFkuOC&#10;wZoWhvLz7moVrLfrz8M1bb+X9d3Q1+Z8Oe7HF6UG/e5jAiJQF57h//ZGK0iT8Qj+3sQnIG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MvUh3GAAAA3QAAAA8AAAAAAAAA&#10;AAAAAAAAoQIAAGRycy9kb3ducmV2LnhtbFBLBQYAAAAABAAEAPkAAACUAwAAAAA=&#10;" strokecolor="#2e2e2e" strokeweight="0"/>
                  <v:line id="Line 4458" o:spid="_x0000_s1593" style="position:absolute;visibility:visible;mso-wrap-style:square" from="1752,1121" to="1753,11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MasYAAADdAAAADwAAAGRycy9kb3ducmV2LnhtbESPW2vCQBSE3wv9D8sp+FY3DSISXaVV&#10;vLwU6g1fD9nTbDB7NmbXGP99tyD4OMzMN8xk1tlKtNT40rGCj34Cgjh3uuRCwWG/fB+B8AFZY+WY&#10;FNzJw2z6+jLBTLsbb6ndhUJECPsMFZgQ6kxKnxuy6PuuJo7er2sshiibQuoGbxFuK5kmyVBaLDku&#10;GKxpbig/765Wwep79XW8pu3Por4bWm/Ol9NhcFGq99Z9jkEE6sIz/GhvtII0GaTw/yY+ATn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P9zGrGAAAA3QAAAA8AAAAAAAAA&#10;AAAAAAAAoQIAAGRycy9kb3ducmV2LnhtbFBLBQYAAAAABAAEAPkAAACUAwAAAAA=&#10;" strokecolor="#2e2e2e" strokeweight="0"/>
                  <v:line id="Line 4459" o:spid="_x0000_s1594" style="position:absolute;visibility:visible;mso-wrap-style:square" from="1752,1155" to="1753,11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Fp8ccAAADdAAAADwAAAGRycy9kb3ducmV2LnhtbESPT2vCQBTE74LfYXmF3nTTVKREV6kt&#10;tV4K1j94fWRfs8Hs25hdY/z2XUHwOMzMb5jpvLOVaKnxpWMFL8MEBHHudMmFgt32a/AGwgdkjZVj&#10;UnAlD/NZvzfFTLsL/1K7CYWIEPYZKjAh1JmUPjdk0Q9dTRy9P9dYDFE2hdQNXiLcVjJNkrG0WHJc&#10;MFjTh6H8uDlbBcuf5WJ/Ttv1Z3019L06ng670Ump56fufQIiUBce4Xt7pRWkyegVbm/iE5Cz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MsWnxxwAAAN0AAAAPAAAAAAAA&#10;AAAAAAAAAKECAABkcnMvZG93bnJldi54bWxQSwUGAAAAAAQABAD5AAAAlQMAAAAA&#10;" strokecolor="#2e2e2e" strokeweight="0"/>
                  <v:line id="Line 4460" o:spid="_x0000_s1595" style="position:absolute;visibility:visible;mso-wrap-style:square" from="1752,1184" to="1753,11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1jxhcYAAADdAAAADwAAAGRycy9kb3ducmV2LnhtbESPQWvCQBSE7wX/w/KE3uqmIZSSuopV&#10;ar0Ibap4fWSf2WD2bcyuMf57t1DocZiZb5jpfLCN6KnztWMFz5MEBHHpdM2Vgt3Px9MrCB+QNTaO&#10;ScGNPMxno4cp5tpd+Zv6IlQiQtjnqMCE0OZS+tKQRT9xLXH0jq6zGKLsKqk7vEa4bWSaJC/SYs1x&#10;wWBLS0PlqbhYBevt+n1/SfuvVXsz9Lk5nQ+77KzU43hYvIEINIT/8F97oxWkSZbB75v4BOTs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NY8YXGAAAA3QAAAA8AAAAAAAAA&#10;AAAAAAAAoQIAAGRycy9kb3ducmV2LnhtbFBLBQYAAAAABAAEAPkAAACUAwAAAAA=&#10;" strokecolor="#2e2e2e" strokeweight="0"/>
                  <v:line id="Line 4461" o:spid="_x0000_s1596" style="position:absolute;visibility:visible;mso-wrap-style:square" from="1752,1213" to="1753,1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RUHsYAAADdAAAADwAAAGRycy9kb3ducmV2LnhtbESPQWvCQBSE74L/YXmF3uqmQUVSV6kt&#10;VS+CWkuvj+xrNph9G7NrjP/eFQoeh5n5hpnOO1uJlhpfOlbwOkhAEOdOl1woOHx/vUxA+ICssXJM&#10;Cq7kYT7r96aYaXfhHbX7UIgIYZ+hAhNCnUnpc0MW/cDVxNH7c43FEGVTSN3gJcJtJdMkGUuLJccF&#10;gzV9GMqP+7NVsNwsFz/ntN1+1ldDq/Xx9HsYnpR6fure30AE6sIj/N9eawVpMhzB/U18AnJ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wUVB7GAAAA3QAAAA8AAAAAAAAA&#10;AAAAAAAAoQIAAGRycy9kb3ducmV2LnhtbFBLBQYAAAAABAAEAPkAAACUAwAAAAA=&#10;" strokecolor="#2e2e2e" strokeweight="0"/>
                  <v:line id="Line 4462" o:spid="_x0000_s1597" style="position:absolute;visibility:visible;mso-wrap-style:square" from="1752,1246" to="1753,1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bKacYAAADdAAAADwAAAGRycy9kb3ducmV2LnhtbESPQWvCQBSE74L/YXlCb7oxiEh0ldZS&#10;66XQWsXrI/vMBrNvY3aN8d93C4LHYWa+YRarzlaipcaXjhWMRwkI4tzpkgsF+9+P4QyED8gaK8ek&#10;4E4eVst+b4GZdjf+oXYXChEh7DNUYEKoMyl9bsiiH7maOHon11gMUTaF1A3eItxWMk2SqbRYclww&#10;WNPaUH7eXa2Czdfm7XBN2+/3+m7oc3u+HPeTi1Ivg+51DiJQF57hR3urFaTJZAr/b+ITkM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zGymnGAAAA3QAAAA8AAAAAAAAA&#10;AAAAAAAAoQIAAGRycy9kb3ducmV2LnhtbFBLBQYAAAAABAAEAPkAAACUAwAAAAA=&#10;" strokecolor="#2e2e2e" strokeweight="0"/>
                  <v:line id="Line 4463" o:spid="_x0000_s1598" style="position:absolute;visibility:visible;mso-wrap-style:square" from="1752,1275" to="1753,12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pv8sYAAADdAAAADwAAAGRycy9kb3ducmV2LnhtbESPQWvCQBSE74L/YXmF3uqmQVRSV6kt&#10;VS+CWkuvj+xrNph9G7NrjP/eFQoeh5n5hpnOO1uJlhpfOlbwOkhAEOdOl1woOHx/vUxA+ICssXJM&#10;Cq7kYT7r96aYaXfhHbX7UIgIYZ+hAhNCnUnpc0MW/cDVxNH7c43FEGVTSN3gJcJtJdMkGUmLJccF&#10;gzV9GMqP+7NVsNwsFz/ntN1+1ldDq/Xx9HsYnpR6fure30AE6sIj/N9eawVpMhzD/U18AnJ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OKb/LGAAAA3QAAAA8AAAAAAAAA&#10;AAAAAAAAoQIAAGRycy9kb3ducmV2LnhtbFBLBQYAAAAABAAEAPkAAACUAwAAAAA=&#10;" strokecolor="#2e2e2e" strokeweight="0"/>
                  <v:line id="Line 4464" o:spid="_x0000_s1599" style="position:absolute;visibility:visible;mso-wrap-style:square" from="1752,1304" to="1753,13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X7gMMAAADdAAAADwAAAGRycy9kb3ducmV2LnhtbERPy4rCMBTdD/gP4QruxtQiMnSMMuMw&#10;6kYYH4PbS3Ntis1NbWKtf28WgsvDeU/nna1ES40vHSsYDRMQxLnTJRcKDvvf9w8QPiBrrByTgjt5&#10;mM96b1PMtLvxltpdKEQMYZ+hAhNCnUnpc0MW/dDVxJE7ucZiiLAppG7wFsNtJdMkmUiLJccGgzUt&#10;DOXn3dUqWG6W3//XtP37qe+GVuvz5XgYX5Qa9LuvTxCBuvASP91rrSBNxnFufBOfgJ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V+4DDAAAA3QAAAA8AAAAAAAAAAAAA&#10;AAAAoQIAAGRycy9kb3ducmV2LnhtbFBLBQYAAAAABAAEAPkAAACRAwAAAAA=&#10;" strokecolor="#2e2e2e" strokeweight="0"/>
                  <v:line id="Line 4465" o:spid="_x0000_s1600" style="position:absolute;visibility:visible;mso-wrap-style:square" from="1752,1337" to="1753,13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leG8YAAADdAAAADwAAAGRycy9kb3ducmV2LnhtbESPQWvCQBSE74L/YXmF3uqmQURTV6kt&#10;VS+CWkuvj+xrNph9G7NrjP/eFQoeh5n5hpnOO1uJlhpfOlbwOkhAEOdOl1woOHx/vYxB+ICssXJM&#10;Cq7kYT7r96aYaXfhHbX7UIgIYZ+hAhNCnUnpc0MW/cDVxNH7c43FEGVTSN3gJcJtJdMkGUmLJccF&#10;gzV9GMqP+7NVsNwsFz/ntN1+1ldDq/Xx9HsYnpR6fure30AE6sIj/N9eawVpMpzA/U18AnJ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1ZXhvGAAAA3QAAAA8AAAAAAAAA&#10;AAAAAAAAoQIAAGRycy9kb3ducmV2LnhtbFBLBQYAAAAABAAEAPkAAACUAwAAAAA=&#10;" strokecolor="#2e2e2e" strokeweight="0"/>
                  <v:line id="Line 4466" o:spid="_x0000_s1601" style="position:absolute;visibility:visible;mso-wrap-style:square" from="1752,1366" to="1753,13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phW8MAAADdAAAADwAAAGRycy9kb3ducmV2LnhtbERPy2rCQBTdF/oPwy24q5MGLRIdxbb4&#10;2BR84vaSuWaCmTsxM8b4986i0OXhvCezzlaipcaXjhV89BMQxLnTJRcKDvvF+wiED8gaK8ek4EEe&#10;ZtPXlwlm2t15S+0uFCKGsM9QgQmhzqT0uSGLvu9q4sidXWMxRNgUUjd4j+G2kmmSfEqLJccGgzV9&#10;G8ovu5tVsPxdfh1vabv5qR+GVuvL9XQYXJXqvXXzMYhAXfgX/7nXWkGaDOP++CY+ATl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m6YVvDAAAA3QAAAA8AAAAAAAAAAAAA&#10;AAAAoQIAAGRycy9kb3ducmV2LnhtbFBLBQYAAAAABAAEAPkAAACRAwAAAAA=&#10;" strokecolor="#2e2e2e" strokeweight="0"/>
                  <v:line id="Line 4467" o:spid="_x0000_s1602" style="position:absolute;visibility:visible;mso-wrap-style:square" from="1752,1395" to="1753,14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bEwMcAAADdAAAADwAAAGRycy9kb3ducmV2LnhtbESPW2vCQBSE3wv+h+UIfasbQy0lukpV&#10;vLwUrBd8PWRPs8Hs2ZhdY/z33UKhj8PMfMNMZp2tREuNLx0rGA4SEMS50yUXCo6H1cs7CB+QNVaO&#10;ScGDPMymvacJZtrd+YvafShEhLDPUIEJoc6k9Lkhi37gauLofbvGYoiyKaRu8B7htpJpkrxJiyXH&#10;BYM1LQzll/3NKlh/ruenW9rulvXD0GZ7uZ6Pr1elnvvdxxhEoC78h//aW60gTUZD+H0Tn4Cc/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9sTAxwAAAN0AAAAPAAAAAAAA&#10;AAAAAAAAAKECAABkcnMvZG93bnJldi54bWxQSwUGAAAAAAQABAD5AAAAlQMAAAAA&#10;" strokecolor="#2e2e2e" strokeweight="0"/>
                  <v:line id="Line 4468" o:spid="_x0000_s1603" style="position:absolute;visibility:visible;mso-wrap-style:square" from="1752,1423" to="1753,1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Rat8YAAADdAAAADwAAAGRycy9kb3ducmV2LnhtbESPT2vCQBTE7wW/w/KE3urG0BaJrmIr&#10;Wi8F/+L1kX1mg9m3MbvG+O27hUKPw8z8hpnMOluJlhpfOlYwHCQgiHOnSy4UHPbLlxEIH5A1Vo5J&#10;wYM8zKa9pwlm2t15S+0uFCJC2GeowIRQZ1L63JBFP3A1cfTOrrEYomwKqRu8R7itZJok79JiyXHB&#10;YE2fhvLL7mYVrL5XH8db2m4W9cPQ1/pyPR1er0o997v5GESgLvyH/9prrSBN3lL4fROfgJ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YkWrfGAAAA3QAAAA8AAAAAAAAA&#10;AAAAAAAAoQIAAGRycy9kb3ducmV2LnhtbFBLBQYAAAAABAAEAPkAAACUAwAAAAA=&#10;" strokecolor="#2e2e2e" strokeweight="0"/>
                  <v:line id="Line 4469" o:spid="_x0000_s1604" style="position:absolute;visibility:visible;mso-wrap-style:square" from="1752,1457" to="1753,14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j/LMcAAADdAAAADwAAAGRycy9kb3ducmV2LnhtbESPT2vCQBTE7wW/w/KE3nTTVEtJXcU/&#10;aL0IrbX0+si+ZoPZtzG7xvjtu4LQ4zAzv2Ems85WoqXGl44VPA0TEMS50yUXCg5f68ErCB+QNVaO&#10;ScGVPMymvYcJZtpd+JPafShEhLDPUIEJoc6k9Lkhi37oauLo/brGYoiyKaRu8BLhtpJpkrxIiyXH&#10;BYM1LQ3lx/3ZKtjsNovvc9p+rOqrofft8fRzGJ2Ueux38zcQgbrwH763t1pBmoyf4fYmPgE5/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aP8sxwAAAN0AAAAPAAAAAAAA&#10;AAAAAAAAAKECAABkcnMvZG93bnJldi54bWxQSwUGAAAAAAQABAD5AAAAlQMAAAAA&#10;" strokecolor="#2e2e2e" strokeweight="0"/>
                  <v:line id="Line 4470" o:spid="_x0000_s1605" style="position:absolute;visibility:visible;mso-wrap-style:square" from="1752,1486" to="1753,14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FnWMYAAADdAAAADwAAAGRycy9kb3ducmV2LnhtbESPQWvCQBSE74L/YXmF3uqmQUVSV6kt&#10;VS+CWkuvj+xrNph9G7NrjP/eFQoeh5n5hpnOO1uJlhpfOlbwOkhAEOdOl1woOHx/vUxA+ICssXJM&#10;Cq7kYT7r96aYaXfhHbX7UIgIYZ+hAhNCnUnpc0MW/cDVxNH7c43FEGVTSN3gJcJtJdMkGUuLJccF&#10;gzV9GMqP+7NVsNwsFz/ntN1+1ldDq/Xx9HsYnpR6fure30AE6sIj/N9eawVpMhrC/U18AnJ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BZ1jGAAAA3QAAAA8AAAAAAAAA&#10;AAAAAAAAoQIAAGRycy9kb3ducmV2LnhtbFBLBQYAAAAABAAEAPkAAACUAwAAAAA=&#10;" strokecolor="#2e2e2e" strokeweight="0"/>
                  <v:line id="Line 4471" o:spid="_x0000_s1606" style="position:absolute;visibility:visible;mso-wrap-style:square" from="1752,1514" to="1753,1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3Cw8cAAADdAAAADwAAAGRycy9kb3ducmV2LnhtbESPT2vCQBTE74LfYXmF3nTTUKVEV6kt&#10;tV4K1j94fWRfs8Hs25hdY/z2XUHwOMzMb5jpvLOVaKnxpWMFL8MEBHHudMmFgt32a/AGwgdkjZVj&#10;UnAlD/NZvzfFTLsL/1K7CYWIEPYZKjAh1JmUPjdk0Q9dTRy9P9dYDFE2hdQNXiLcVjJNkrG0WHJc&#10;MFjTh6H8uDlbBcuf5WJ/Ttv1Z3019L06ng6715NSz0/d+wREoC48wvf2SitIk9EIbm/iE5Cz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zcLDxwAAAN0AAAAPAAAAAAAA&#10;AAAAAAAAAKECAABkcnMvZG93bnJldi54bWxQSwUGAAAAAAQABAD5AAAAlQMAAAAA&#10;" strokecolor="#2e2e2e" strokeweight="0"/>
                  <v:line id="Line 4472" o:spid="_x0000_s1607" style="position:absolute;visibility:visible;mso-wrap-style:square" from="1752,1548" to="1753,1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9ctMcAAADdAAAADwAAAGRycy9kb3ducmV2LnhtbESPT2vCQBTE7wW/w/IKvemmoZUSXaUq&#10;tV4E6x+8PrKv2WD2bcyuMX77riD0OMzMb5jxtLOVaKnxpWMFr4MEBHHudMmFgv3uq/8BwgdkjZVj&#10;UnAjD9NJ72mMmXZX/qF2GwoRIewzVGBCqDMpfW7Ioh+4mjh6v66xGKJsCqkbvEa4rWSaJENpseS4&#10;YLCmuaH8tL1YBcv1cna4pO1mUd8Mfa9O5+P+7azUy3P3OQIRqAv/4Ud7pRWkyfsQ7m/iE5C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H1y0xwAAAN0AAAAPAAAAAAAA&#10;AAAAAAAAAKECAABkcnMvZG93bnJldi54bWxQSwUGAAAAAAQABAD5AAAAlQMAAAAA&#10;" strokecolor="#2e2e2e" strokeweight="0"/>
                  <v:line id="Line 4473" o:spid="_x0000_s1608" style="position:absolute;visibility:visible;mso-wrap-style:square" from="1752,1577" to="1753,15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P5L8cAAADdAAAADwAAAGRycy9kb3ducmV2LnhtbESPT2vCQBTE7wW/w/KE3nTTUG1JXcU/&#10;aL0IrbX0+si+ZoPZtzG7xvjtu4LQ4zAzv2Ems85WoqXGl44VPA0TEMS50yUXCg5f68ErCB+QNVaO&#10;ScGVPMymvYcJZtpd+JPafShEhLDPUIEJoc6k9Lkhi37oauLo/brGYoiyKaRu8BLhtpJpkoylxZLj&#10;gsGaloby4/5sFWx2m8X3OW0/VvXV0Pv2ePo5PJ+Ueux38zcQgbrwH763t1pBmoxe4PYmPgE5/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2U/kvxwAAAN0AAAAPAAAAAAAA&#10;AAAAAAAAAKECAABkcnMvZG93bnJldi54bWxQSwUGAAAAAAQABAD5AAAAlQMAAAAA&#10;" strokecolor="#2e2e2e" strokeweight="0"/>
                  <v:line id="Line 4474" o:spid="_x0000_s1609" style="position:absolute;visibility:visible;mso-wrap-style:square" from="1752,1605" to="1753,16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xtXcMAAADdAAAADwAAAGRycy9kb3ducmV2LnhtbERPy2rCQBTdF/oPwy24q5MGLRIdxbb4&#10;2BR84vaSuWaCmTsxM8b4986i0OXhvCezzlaipcaXjhV89BMQxLnTJRcKDvvF+wiED8gaK8ek4EEe&#10;ZtPXlwlm2t15S+0uFCKGsM9QgQmhzqT0uSGLvu9q4sidXWMxRNgUUjd4j+G2kmmSfEqLJccGgzV9&#10;G8ovu5tVsPxdfh1vabv5qR+GVuvL9XQYXJXqvXXzMYhAXfgX/7nXWkGaDOPc+CY+ATl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MbV3DAAAA3QAAAA8AAAAAAAAAAAAA&#10;AAAAoQIAAGRycy9kb3ducmV2LnhtbFBLBQYAAAAABAAEAPkAAACRAwAAAAA=&#10;" strokecolor="#2e2e2e" strokeweight="0"/>
                  <v:line id="Line 4475" o:spid="_x0000_s1610" style="position:absolute;visibility:visible;mso-wrap-style:square" from="1752,1639" to="1753,1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IDIxscAAADdAAAADwAAAGRycy9kb3ducmV2LnhtbESPT2vCQBTE7wW/w/KE3nTTUKVNXcU/&#10;aL0IrbX0+si+ZoPZtzG7xvjtu4LQ4zAzv2Ems85WoqXGl44VPA0TEMS50yUXCg5f68ELCB+QNVaO&#10;ScGVPMymvYcJZtpd+JPafShEhLDPUIEJoc6k9Lkhi37oauLo/brGYoiyKaRu8BLhtpJpkoylxZLj&#10;gsGaloby4/5sFWx2m8X3OW0/VvXV0Pv2ePo5PJ+Ueux38zcQgbrwH763t1pBmoxe4fYmPgE5/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gMjGxwAAAN0AAAAPAAAAAAAA&#10;AAAAAAAAAKECAABkcnMvZG93bnJldi54bWxQSwUGAAAAAAQABAD5AAAAlQMAAAAA&#10;" strokecolor="#2e2e2e" strokeweight="0"/>
                  <v:line id="Line 4476" o:spid="_x0000_s1611" style="position:absolute;visibility:visible;mso-wrap-style:square" from="1752,1668" to="1753,1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9ar5sMAAADdAAAADwAAAGRycy9kb3ducmV2LnhtbERPy4rCMBTdD/gP4QruxtQiMlSjqMM4&#10;bgbGF24vzbUpNje1ibX+/WQx4PJw3rNFZyvRUuNLxwpGwwQEce50yYWC4+Hr/QOED8gaK8ek4Eke&#10;FvPe2wwz7R68o3YfChFD2GeowIRQZ1L63JBFP3Q1ceQurrEYImwKqRt8xHBbyTRJJtJiybHBYE1r&#10;Q/l1f7cKNj+b1emetr+f9dPQ9/Z6Ox/HN6UG/W45BRGoCy/xv3urFaTJJO6Pb+ITkP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fWq+bDAAAA3QAAAA8AAAAAAAAAAAAA&#10;AAAAoQIAAGRycy9kb3ducmV2LnhtbFBLBQYAAAAABAAEAPkAAACRAwAAAAA=&#10;" strokecolor="#2e2e2e" strokeweight="0"/>
                  <v:line id="Line 4477" o:spid="_x0000_s1612" style="position:absolute;visibility:visible;mso-wrap-style:square" from="1752,1697" to="1753,17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oOfcYAAADdAAAADwAAAGRycy9kb3ducmV2LnhtbESPT2vCQBTE74V+h+UVeqsbQxGJrtIq&#10;tV4K/sXrI/vMBrNvY3aN8dt3BcHjMDO/YcbTzlaipcaXjhX0ewkI4tzpkgsFu+3PxxCED8gaK8ek&#10;4EYeppPXlzFm2l15Te0mFCJC2GeowIRQZ1L63JBF33M1cfSOrrEYomwKqRu8RritZJokA2mx5Lhg&#10;sKaZofy0uVgFi7/F9/6Stqt5fTP0uzydD7vPs1Lvb93XCESgLjzDj/ZSK0iTQR/ub+ITkJ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iaDn3GAAAA3QAAAA8AAAAAAAAA&#10;AAAAAAAAoQIAAGRycy9kb3ducmV2LnhtbFBLBQYAAAAABAAEAPkAAACUAwAAAAA=&#10;" strokecolor="#2e2e2e" strokeweight="0"/>
                  <v:line id="Line 4478" o:spid="_x0000_s1613" style="position:absolute;visibility:visible;mso-wrap-style:square" from="1752,1725" to="1753,17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iQCsYAAADdAAAADwAAAGRycy9kb3ducmV2LnhtbESPW2vCQBSE3wv+h+UIvtWNoUiJruKF&#10;qi+F1gu+HrLHbDB7NmbXGP99t1Do4zAz3zDTeWcr0VLjS8cKRsMEBHHudMmFguPh4/UdhA/IGivH&#10;pOBJHuaz3ssUM+0e/E3tPhQiQthnqMCEUGdS+tyQRT90NXH0Lq6xGKJsCqkbfES4rWSaJGNpseS4&#10;YLCmlaH8ur9bBZvPzfJ0T9uvdf00tN1db+fj202pQb9bTEAE6sJ/+K+90wrSZJzC75v4BOTs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hIkArGAAAA3QAAAA8AAAAAAAAA&#10;AAAAAAAAoQIAAGRycy9kb3ducmV2LnhtbFBLBQYAAAAABAAEAPkAAACUAwAAAAA=&#10;" strokecolor="#2e2e2e" strokeweight="0"/>
                  <v:line id="Line 4479" o:spid="_x0000_s1614" style="position:absolute;visibility:visible;mso-wrap-style:square" from="1752,1759" to="1753,17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Q1kccAAADdAAAADwAAAGRycy9kb3ducmV2LnhtbESPT2vCQBTE7wW/w/IKvemmaZESXaUq&#10;tV4E6x+8PrKv2WD2bcyuMX77riD0OMzMb5jxtLOVaKnxpWMFr4MEBHHudMmFgv3uq/8BwgdkjZVj&#10;UnAjD9NJ72mMmXZX/qF2GwoRIewzVGBCqDMpfW7Ioh+4mjh6v66xGKJsCqkbvEa4rWSaJENpseS4&#10;YLCmuaH8tL1YBcv1cna4pO1mUd8Mfa9O5+P+/azUy3P3OQIRqAv/4Ud7pRWkyfAN7m/iE5C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HBDWRxwAAAN0AAAAPAAAAAAAA&#10;AAAAAAAAAKECAABkcnMvZG93bnJldi54bWxQSwUGAAAAAAQABAD5AAAAlQMAAAAA&#10;" strokecolor="#2e2e2e" strokeweight="0"/>
                  <v:line id="Line 4480" o:spid="_x0000_s1615" style="position:absolute;visibility:visible;mso-wrap-style:square" from="1752,1788" to="1753,17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2t5cYAAADdAAAADwAAAGRycy9kb3ducmV2LnhtbESPQWvCQBSE74L/YXlCb7oxiEh0ldZS&#10;66XQWsXrI/vMBrNvY3aN8d93C4LHYWa+YRarzlaipcaXjhWMRwkI4tzpkgsF+9+P4QyED8gaK8ek&#10;4E4eVst+b4GZdjf+oXYXChEh7DNUYEKoMyl9bsiiH7maOHon11gMUTaF1A3eItxWMk2SqbRYclww&#10;WNPaUH7eXa2Czdfm7XBN2+/3+m7oc3u+HPeTi1Ivg+51DiJQF57hR3urFaTJdAL/b+ITkM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jtreXGAAAA3QAAAA8AAAAAAAAA&#10;AAAAAAAAoQIAAGRycy9kb3ducmV2LnhtbFBLBQYAAAAABAAEAPkAAACUAwAAAAA=&#10;" strokecolor="#2e2e2e" strokeweight="0"/>
                  <v:line id="Line 4481" o:spid="_x0000_s1616" style="position:absolute;visibility:visible;mso-wrap-style:square" from="1752,1816" to="1753,18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6EIfscAAADdAAAADwAAAGRycy9kb3ducmV2LnhtbESPT2vCQBTE7wW/w/IKvemmoZUSXaUq&#10;tV4E6x+8PrKv2WD2bcyuMX77riD0OMzMb5jxtLOVaKnxpWMFr4MEBHHudMmFgv3uq/8BwgdkjZVj&#10;UnAjD9NJ72mMmXZX/qF2GwoRIewzVGBCqDMpfW7Ioh+4mjh6v66xGKJsCqkbvEa4rWSaJENpseS4&#10;YLCmuaH8tL1YBcv1cna4pO1mUd8Mfa9O5+P+7azUy3P3OQIRqAv/4Ud7pRWkyfAd7m/iE5C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noQh+xwAAAN0AAAAPAAAAAAAA&#10;AAAAAAAAAKECAABkcnMvZG93bnJldi54bWxQSwUGAAAAAAQABAD5AAAAlQMAAAAA&#10;" strokecolor="#2e2e2e" strokeweight="0"/>
                  <v:line id="Line 4482" o:spid="_x0000_s1617" style="position:absolute;visibility:visible;mso-wrap-style:square" from="1752,1850" to="1753,1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3OWCcYAAADdAAAADwAAAGRycy9kb3ducmV2LnhtbESPQWvCQBSE74L/YXlCb7oxlFBSV6kt&#10;tV4Kmlp6fWRfs8Hs25hdY/z3XaHgcZiZb5jFarCN6KnztWMF81kCgrh0uuZKweHrffoEwgdkjY1j&#10;UnAlD6vleLTAXLsL76kvQiUihH2OCkwIbS6lLw1Z9DPXEkfv13UWQ5RdJXWHlwi3jUyTJJMWa44L&#10;Blt6NVQei7NVsPncrL/Pab97a6+GPrbH08/h8aTUw2R4eQYRaAj38H97qxWkSZbB7U18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dzlgnGAAAA3QAAAA8AAAAAAAAA&#10;AAAAAAAAoQIAAGRycy9kb3ducmV2LnhtbFBLBQYAAAAABAAEAPkAAACUAwAAAAA=&#10;" strokecolor="#2e2e2e" strokeweight="0"/>
                  <v:line id="Line 4483" o:spid="_x0000_s1618" style="position:absolute;visibility:visible;mso-wrap-style:square" from="1752,1879" to="1753,18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8zkscAAADdAAAADwAAAGRycy9kb3ducmV2LnhtbESPT2vCQBTE74LfYXmF3nTTULREV6kt&#10;tV4K1j94fWRfs8Hs25hdY/z2XUHwOMzMb5jpvLOVaKnxpWMFL8MEBHHudMmFgt32a/AGwgdkjZVj&#10;UnAlD/NZvzfFTLsL/1K7CYWIEPYZKjAh1JmUPjdk0Q9dTRy9P9dYDFE2hdQNXiLcVjJNkpG0WHJc&#10;MFjTh6H8uDlbBcuf5WJ/Ttv1Z3019L06ng6715NSz0/d+wREoC48wvf2SitIk9EYbm/iE5Cz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4PzOSxwAAAN0AAAAPAAAAAAAA&#10;AAAAAAAAAKECAABkcnMvZG93bnJldi54bWxQSwUGAAAAAAQABAD5AAAAlQMAAAAA&#10;" strokecolor="#2e2e2e" strokeweight="0"/>
                  <v:line id="Line 4484" o:spid="_x0000_s1619" style="position:absolute;visibility:visible;mso-wrap-style:square" from="1752,1907" to="1753,19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Cn4MMAAADdAAAADwAAAGRycy9kb3ducmV2LnhtbERPy4rCMBTdD/gP4QruxtQiMlSjqMM4&#10;bgbGF24vzbUpNje1ibX+/WQx4PJw3rNFZyvRUuNLxwpGwwQEce50yYWC4+Hr/QOED8gaK8ek4Eke&#10;FvPe2wwz7R68o3YfChFD2GeowIRQZ1L63JBFP3Q1ceQurrEYImwKqRt8xHBbyTRJJtJiybHBYE1r&#10;Q/l1f7cKNj+b1emetr+f9dPQ9/Z6Ox/HN6UG/W45BRGoCy/xv3urFaTJJM6Nb+ITkP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gp+DDAAAA3QAAAA8AAAAAAAAAAAAA&#10;AAAAoQIAAGRycy9kb3ducmV2LnhtbFBLBQYAAAAABAAEAPkAAACRAwAAAAA=&#10;" strokecolor="#2e2e2e" strokeweight="0"/>
                  <v:line id="Line 4485" o:spid="_x0000_s1620" style="position:absolute;visibility:visible;mso-wrap-style:square" from="1752,1941" to="1753,19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wCe8cAAADdAAAADwAAAGRycy9kb3ducmV2LnhtbESPT2vCQBTE74LfYXmF3nTTUMRGV6kt&#10;tV4K1j94fWRfs8Hs25hdY/z2XUHwOMzMb5jpvLOVaKnxpWMFL8MEBHHudMmFgt32azAG4QOyxsox&#10;KbiSh/ms35tipt2Ff6ndhEJECPsMFZgQ6kxKnxuy6IeuJo7en2sshiibQuoGLxFuK5kmyUhaLDku&#10;GKzpw1B+3JytguXPcrE/p+36s74a+l4dT4fd60mp56fufQIiUBce4Xt7pRWkyegNbm/iE5Cz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m7AJ7xwAAAN0AAAAPAAAAAAAA&#10;AAAAAAAAAKECAABkcnMvZG93bnJldi54bWxQSwUGAAAAAAQABAD5AAAAlQMAAAAA&#10;" strokecolor="#2e2e2e" strokeweight="0"/>
                  <v:line id="Line 4486" o:spid="_x0000_s1621" style="position:absolute;visibility:visible;mso-wrap-style:square" from="1752,1970" to="1753,1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89O8MAAADdAAAADwAAAGRycy9kb3ducmV2LnhtbERPy2rCQBTdF/oPwy24q5MGsRIdxbb4&#10;2BR84vaSuWaCmTsxM8b4986i0OXhvCezzlaipcaXjhV89BMQxLnTJRcKDvvF+wiED8gaK8ek4EEe&#10;ZtPXlwlm2t15S+0uFCKGsM9QgQmhzqT0uSGLvu9q4sidXWMxRNgUUjd4j+G2kmmSDKXFkmODwZq+&#10;DeWX3c0qWP4uv463tN381A9Dq/XlejoMrkr13rr5GESgLvyL/9xrrSBNPuP++CY+ATl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PPTvDAAAA3QAAAA8AAAAAAAAAAAAA&#10;AAAAoQIAAGRycy9kb3ducmV2LnhtbFBLBQYAAAAABAAEAPkAAACRAwAAAAA=&#10;" strokecolor="#2e2e2e" strokeweight="0"/>
                  <v:line id="Line 4487" o:spid="_x0000_s1622" style="position:absolute;visibility:visible;mso-wrap-style:square" from="2419,489" to="2420,4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OYoMcAAADdAAAADwAAAGRycy9kb3ducmV2LnhtbESPW2vCQBSE3wv+h+UIfasbQ7ElukpV&#10;vLwUrBd8PWRPs8Hs2ZhdY/z33UKhj8PMfMNMZp2tREuNLx0rGA4SEMS50yUXCo6H1cs7CB+QNVaO&#10;ScGDPMymvacJZtrd+YvafShEhLDPUIEJoc6k9Lkhi37gauLofbvGYoiyKaRu8B7htpJpkoykxZLj&#10;gsGaFobyy/5mFaw/1/PTLW13y/phaLO9XM/H16tSz/3uYwwiUBf+w3/trVaQJm9D+H0Tn4Cc/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Q5igxwAAAN0AAAAPAAAAAAAA&#10;AAAAAAAAAKECAABkcnMvZG93bnJldi54bWxQSwUGAAAAAAQABAD5AAAAlQMAAAAA&#10;" strokecolor="#2e2e2e" strokeweight="0"/>
                  <v:line id="Line 4488" o:spid="_x0000_s1623" style="position:absolute;visibility:visible;mso-wrap-style:square" from="2419,518" to="2420,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EG18YAAADdAAAADwAAAGRycy9kb3ducmV2LnhtbESPT2vCQBTE7wW/w/KE3urGUFqJrmIr&#10;Wi8F/+L1kX1mg9m3MbvG+O27hUKPw8z8hpnMOluJlhpfOlYwHCQgiHOnSy4UHPbLlxEIH5A1Vo5J&#10;wYM8zKa9pwlm2t15S+0uFCJC2GeowIRQZ1L63JBFP3A1cfTOrrEYomwKqRu8R7itZJokb9JiyXHB&#10;YE2fhvLL7mYVrL5XH8db2m4W9cPQ1/pyPR1er0o997v5GESgLvyH/9prrSBN3lP4fROfgJ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2RBtfGAAAA3QAAAA8AAAAAAAAA&#10;AAAAAAAAoQIAAGRycy9kb3ducmV2LnhtbFBLBQYAAAAABAAEAPkAAACUAwAAAAA=&#10;" strokecolor="#2e2e2e" strokeweight="0"/>
                  <v:line id="Line 4489" o:spid="_x0000_s1624" style="position:absolute;visibility:visible;mso-wrap-style:square" from="2419,551" to="2420,5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2jTMcAAADdAAAADwAAAGRycy9kb3ducmV2LnhtbESPT2vCQBTE7wW/w/KE3nTTVGxJXcU/&#10;aL0IrbX0+si+ZoPZtzG7xvjtu4LQ4zAzv2Ems85WoqXGl44VPA0TEMS50yUXCg5f68ErCB+QNVaO&#10;ScGVPMymvYcJZtpd+JPafShEhLDPUIEJoc6k9Lkhi37oauLo/brGYoiyKaRu8BLhtpJpkoylxZLj&#10;gsGaloby4/5sFWx2m8X3OW0/VvXV0Pv2ePo5jE5KPfa7+RuIQF34D9/bW60gTV6e4fYmPgE5/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3aNMxwAAAN0AAAAPAAAAAAAA&#10;AAAAAAAAAKECAABkcnMvZG93bnJldi54bWxQSwUGAAAAAAQABAD5AAAAlQMAAAAA&#10;" strokecolor="#2e2e2e" strokeweight="0"/>
                  <v:line id="Line 4490" o:spid="_x0000_s1625" style="position:absolute;visibility:visible;mso-wrap-style:square" from="2419,580" to="2420,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Q7OMYAAADdAAAADwAAAGRycy9kb3ducmV2LnhtbESPQWvCQBSE74L/YXmF3uqmQVRSV6kt&#10;VS+CWkuvj+xrNph9G7NrjP/eFQoeh5n5hpnOO1uJlhpfOlbwOkhAEOdOl1woOHx/vUxA+ICssXJM&#10;Cq7kYT7r96aYaXfhHbX7UIgIYZ+hAhNCnUnpc0MW/cDVxNH7c43FEGVTSN3gJcJtJdMkGUmLJccF&#10;gzV9GMqP+7NVsNwsFz/ntN1+1ldDq/Xx9HsYnpR6fure30AE6sIj/N9eawVpMh7C/U18AnJ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00OzjGAAAA3QAAAA8AAAAAAAAA&#10;AAAAAAAAoQIAAGRycy9kb3ducmV2LnhtbFBLBQYAAAAABAAEAPkAAACUAwAAAAA=&#10;" strokecolor="#2e2e2e" strokeweight="0"/>
                  <v:line id="Line 4491" o:spid="_x0000_s1626" style="position:absolute;visibility:visible;mso-wrap-style:square" from="2419,609" to="2420,6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ieo8cAAADdAAAADwAAAGRycy9kb3ducmV2LnhtbESPT2vCQBTE7wW/w/KE3nTTUG1JXcU/&#10;aL0IrbX0+si+ZoPZtzG7xvjtu4LQ4zAzv2Ems85WoqXGl44VPA0TEMS50yUXCg5f68ErCB+QNVaO&#10;ScGVPMymvYcJZtpd+JPafShEhLDPUIEJoc6k9Lkhi37oauLo/brGYoiyKaRu8BLhtpJpkoylxZLj&#10;gsGaloby4/5sFWx2m8X3OW0/VvXV0Pv2ePo5PJ+Ueux38zcQgbrwH763t1pBmryM4PYmPgE5/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eJ6jxwAAAN0AAAAPAAAAAAAA&#10;AAAAAAAAAKECAABkcnMvZG93bnJldi54bWxQSwUGAAAAAAQABAD5AAAAlQMAAAAA&#10;" strokecolor="#2e2e2e" strokeweight="0"/>
                  <v:line id="Line 4492" o:spid="_x0000_s1627" style="position:absolute;visibility:visible;mso-wrap-style:square" from="2419,642" to="2420,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oA1McAAADdAAAADwAAAGRycy9kb3ducmV2LnhtbESPT2vCQBTE74LfYXmF3nTTULREV6kt&#10;tV4K1j94fWRfs8Hs25hdY/z2XUHwOMzMb5jpvLOVaKnxpWMFL8MEBHHudMmFgt32a/AGwgdkjZVj&#10;UnAlD/NZvzfFTLsL/1K7CYWIEPYZKjAh1JmUPjdk0Q9dTRy9P9dYDFE2hdQNXiLcVjJNkpG0WHJc&#10;MFjTh6H8uDlbBcuf5WJ/Ttv1Z3019L06ng6715NSz0/d+wREoC48wvf2SitIk/EIbm/iE5Cz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SqgDUxwAAAN0AAAAPAAAAAAAA&#10;AAAAAAAAAKECAABkcnMvZG93bnJldi54bWxQSwUGAAAAAAQABAD5AAAAlQMAAAAA&#10;" strokecolor="#2e2e2e" strokeweight="0"/>
                  <v:line id="Line 4493" o:spid="_x0000_s1628" style="position:absolute;visibility:visible;mso-wrap-style:square" from="2419,671" to="2420,6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alT8cAAADdAAAADwAAAGRycy9kb3ducmV2LnhtbESPT2vCQBTE7wW/w/IKvemmodQSXaUq&#10;tV4E6x+8PrKv2WD2bcyuMX77riD0OMzMb5jxtLOVaKnxpWMFr4MEBHHudMmFgv3uq/8BwgdkjZVj&#10;UnAjD9NJ72mMmXZX/qF2GwoRIewzVGBCqDMpfW7Ioh+4mjh6v66xGKJsCqkbvEa4rWSaJO/SYslx&#10;wWBNc0P5aXuxCpbr5exwSdvNor4Z+l6dzsf921mpl+fucwQiUBf+w4/2SitIk+EQ7m/iE5C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95qVPxwAAAN0AAAAPAAAAAAAA&#10;AAAAAAAAAKECAABkcnMvZG93bnJldi54bWxQSwUGAAAAAAQABAD5AAAAlQMAAAAA&#10;" strokecolor="#2e2e2e" strokeweight="0"/>
                  <v:line id="Line 4494" o:spid="_x0000_s1629" style="position:absolute;visibility:visible;mso-wrap-style:square" from="2419,700" to="2420,7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kxPcMAAADdAAAADwAAAGRycy9kb3ducmV2LnhtbERPy2rCQBTdF/oPwy24q5MGsRIdxbb4&#10;2BR84vaSuWaCmTsxM8b4986i0OXhvCezzlaipcaXjhV89BMQxLnTJRcKDvvF+wiED8gaK8ek4EEe&#10;ZtPXlwlm2t15S+0uFCKGsM9QgQmhzqT0uSGLvu9q4sidXWMxRNgUUjd4j+G2kmmSDKXFkmODwZq+&#10;DeWX3c0qWP4uv463tN381A9Dq/XlejoMrkr13rr5GESgLvyL/9xrrSBNPuPc+CY+ATl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x5MT3DAAAA3QAAAA8AAAAAAAAAAAAA&#10;AAAAoQIAAGRycy9kb3ducmV2LnhtbFBLBQYAAAAABAAEAPkAAACRAwAAAAA=&#10;" strokecolor="#2e2e2e" strokeweight="0"/>
                  <v:line id="Line 4495" o:spid="_x0000_s1630" style="position:absolute;visibility:visible;mso-wrap-style:square" from="2419,728" to="2420,7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WUpscAAADdAAAADwAAAGRycy9kb3ducmV2LnhtbESPT2vCQBTE7wW/w/KE3nTTULRNXcU/&#10;aL0IrbX0+si+ZoPZtzG7xvjtu4LQ4zAzv2Ems85WoqXGl44VPA0TEMS50yUXCg5f68ELCB+QNVaO&#10;ScGVPMymvYcJZtpd+JPafShEhLDPUIEJoc6k9Lkhi37oauLo/brGYoiyKaRu8BLhtpJpkoykxZLj&#10;gsGaloby4/5sFWx2m8X3OW0/VvXV0Pv2ePo5PJ+Ueux38zcQgbrwH763t1pBmoxf4fYmPgE5/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NZSmxwAAAN0AAAAPAAAAAAAA&#10;AAAAAAAAAKECAABkcnMvZG93bnJldi54bWxQSwUGAAAAAAQABAD5AAAAlQMAAAAA&#10;" strokecolor="#2e2e2e" strokeweight="0"/>
                </v:group>
                <v:group id="Group 4496" o:spid="_x0000_s1631" style="position:absolute;left:215;top:2559;width:46533;height:32620" coordorigin="34,403" coordsize="7328,51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7IxcowwAAAN0AAAAP&#10;AAAAAAAAAAAAAAAAAKoCAABkcnMvZG93bnJldi54bWxQSwUGAAAAAAQABAD6AAAAmgMAAAAA&#10;">
                  <v:line id="Line 4497" o:spid="_x0000_s1632" style="position:absolute;visibility:visible;mso-wrap-style:square" from="2419,762" to="2420,7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boh8YAAADdAAAADwAAAGRycy9kb3ducmV2LnhtbESPQWvCQBSE70L/w/IKvenGUIpEV2mV&#10;Wi+CtYrXR/aZDWbfxuwa47/vCoLHYWa+YSazzlaipcaXjhUMBwkI4tzpkgsFu7/v/giED8gaK8ek&#10;4EYeZtOX3gQz7a78S+02FCJC2GeowIRQZ1L63JBFP3A1cfSOrrEYomwKqRu8RritZJokH9JiyXHB&#10;YE1zQ/lpe7EKluvl1/6StptFfTP0szqdD7v3s1Jvr93nGESgLjzDj/ZKK0iT0RDub+ITkN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iW6IfGAAAA3QAAAA8AAAAAAAAA&#10;AAAAAAAAoQIAAGRycy9kb3ducmV2LnhtbFBLBQYAAAAABAAEAPkAAACUAwAAAAA=&#10;" strokecolor="#2e2e2e" strokeweight="0"/>
                  <v:line id="Line 4498" o:spid="_x0000_s1633" style="position:absolute;visibility:visible;mso-wrap-style:square" from="2419,791" to="2420,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R28MYAAADdAAAADwAAAGRycy9kb3ducmV2LnhtbESPW2vCQBSE3wv+h+UIfasbQykSXcUL&#10;tb4IrRd8PWSP2WD2bMyuMf77rlDo4zAz3zCTWWcr0VLjS8cKhoMEBHHudMmFgsP+820EwgdkjZVj&#10;UvAgD7Np72WCmXZ3/qF2FwoRIewzVGBCqDMpfW7Ioh+4mjh6Z9dYDFE2hdQN3iPcVjJNkg9pseS4&#10;YLCmpaH8srtZBevtenG8pe33qn4Y+tpcrqfD+1Wp1343H4MI1IX/8F97oxWkySiF55v4BOT0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hEdvDGAAAA3QAAAA8AAAAAAAAA&#10;AAAAAAAAoQIAAGRycy9kb3ducmV2LnhtbFBLBQYAAAAABAAEAPkAAACUAwAAAAA=&#10;" strokecolor="#2e2e2e" strokeweight="0"/>
                  <v:line id="Line 4499" o:spid="_x0000_s1634" style="position:absolute;visibility:visible;mso-wrap-style:square" from="2419,820" to="2420,8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wjTa8cAAADdAAAADwAAAGRycy9kb3ducmV2LnhtbESPT2vCQBTE7wW/w/IKvdVN0yISXaUq&#10;tV4E6x+8PrKv2WD2bcyuMX77riD0OMzMb5jxtLOVaKnxpWMFb/0EBHHudMmFgv3u63UIwgdkjZVj&#10;UnAjD9NJ72mMmXZX/qF2GwoRIewzVGBCqDMpfW7Iou+7mjh6v66xGKJsCqkbvEa4rWSaJANpseS4&#10;YLCmuaH8tL1YBcv1cna4pO1mUd8Mfa9O5+P+46zUy3P3OQIRqAv/4Ud7pRWkyfAd7m/iE5C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3CNNrxwAAAN0AAAAPAAAAAAAA&#10;AAAAAAAAAKECAABkcnMvZG93bnJldi54bWxQSwUGAAAAAAQABAD5AAAAlQMAAAAA&#10;" strokecolor="#2e2e2e" strokeweight="0"/>
                  <v:line id="Line 4500" o:spid="_x0000_s1635" style="position:absolute;visibility:visible;mso-wrap-style:square" from="2419,853" to="2420,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FLH8YAAADdAAAADwAAAGRycy9kb3ducmV2LnhtbESPQWvCQBSE74L/YXlCb7oxiEjqKq2i&#10;9VKw1tLrI/uaDWbfxuwa4793C4LHYWa+YebLzlaipcaXjhWMRwkI4tzpkgsFx+/NcAbCB2SNlWNS&#10;cCMPy0W/N8dMuyt/UXsIhYgQ9hkqMCHUmZQ+N2TRj1xNHL0/11gMUTaF1A1eI9xWMk2SqbRYclww&#10;WNPKUH46XKyC7ef2/eeStvt1fTP0sTudf4+Ts1Ivg+7tFUSgLjzDj/ZOK0iT2QT+38QnIB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jhSx/GAAAA3QAAAA8AAAAAAAAA&#10;AAAAAAAAoQIAAGRycy9kb3ducmV2LnhtbFBLBQYAAAAABAAEAPkAAACUAwAAAAA=&#10;" strokecolor="#2e2e2e" strokeweight="0"/>
                  <v:line id="Line 4501" o:spid="_x0000_s1636" style="position:absolute;visibility:visible;mso-wrap-style:square" from="2419,882" to="2420,8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3uhMcAAADdAAAADwAAAGRycy9kb3ducmV2LnhtbESPT2vCQBTE7wW/w/IKvdVNQysSXaUq&#10;tV4E6x+8PrKv2WD2bcyuMX77riD0OMzMb5jxtLOVaKnxpWMFb/0EBHHudMmFgv3u63UIwgdkjZVj&#10;UnAjD9NJ72mMmXZX/qF2GwoRIewzVGBCqDMpfW7Iou+7mjh6v66xGKJsCqkbvEa4rWSaJANpseS4&#10;YLCmuaH8tL1YBcv1cna4pO1mUd8Mfa9O5+P+/azUy3P3OQIRqAv/4Ud7pRWkyfAD7m/iE5C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re6ExwAAAN0AAAAPAAAAAAAA&#10;AAAAAAAAAKECAABkcnMvZG93bnJldi54bWxQSwUGAAAAAAQABAD5AAAAlQMAAAAA&#10;" strokecolor="#2e2e2e" strokeweight="0"/>
                  <v:line id="Line 4502" o:spid="_x0000_s1637" style="position:absolute;visibility:visible;mso-wrap-style:square" from="2419,911" to="2420,9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39w88YAAADdAAAADwAAAGRycy9kb3ducmV2LnhtbESPQWvCQBSE7wX/w/KE3urGUESiq7SW&#10;qhehtYrXR/aZDWbfxuwa4793hYLHYWa+YabzzlaipcaXjhUMBwkI4tzpkgsFu7/vtzEIH5A1Vo5J&#10;wY08zGe9lylm2l35l9ptKESEsM9QgQmhzqT0uSGLfuBq4ugdXWMxRNkUUjd4jXBbyTRJRtJiyXHB&#10;YE0LQ/lpe7EKlpvl5/6Stj9f9c3Qan06H3bvZ6Ve+93HBESgLjzD/+21VpAm4xE83sQnIG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d/cPPGAAAA3QAAAA8AAAAAAAAA&#10;AAAAAAAAoQIAAGRycy9kb3ducmV2LnhtbFBLBQYAAAAABAAEAPkAAACUAwAAAAA=&#10;" strokecolor="#2e2e2e" strokeweight="0"/>
                  <v:line id="Line 4503" o:spid="_x0000_s1638" style="position:absolute;visibility:visible;mso-wrap-style:square" from="2419,944" to="2420,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PVaMcAAADdAAAADwAAAGRycy9kb3ducmV2LnhtbESPT2vCQBTE7wW/w/IKvdVNQ6kSXaUq&#10;tV4E6x+8PrKv2WD2bcyuMX77riD0OMzMb5jxtLOVaKnxpWMFb/0EBHHudMmFgv3u63UIwgdkjZVj&#10;UnAjD9NJ72mMmXZX/qF2GwoRIewzVGBCqDMpfW7Iou+7mjh6v66xGKJsCqkbvEa4rWSaJB/SYslx&#10;wWBNc0P5aXuxCpbr5exwSdvNor4Z+l6dzsf9+1mpl+fucwQiUBf+w4/2SitIk+EA7m/iE5C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M9VoxwAAAN0AAAAPAAAAAAAA&#10;AAAAAAAAAKECAABkcnMvZG93bnJldi54bWxQSwUGAAAAAAQABAD5AAAAlQMAAAAA&#10;" strokecolor="#2e2e2e" strokeweight="0"/>
                  <v:line id="Line 4504" o:spid="_x0000_s1639" style="position:absolute;visibility:visible;mso-wrap-style:square" from="2419,973" to="2420,9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BGsMAAADdAAAADwAAAGRycy9kb3ducmV2LnhtbERPz2vCMBS+D/Y/hCfsNlPLGFKNohOd&#10;l8GsitdH82yKzUttYq3//XIYePz4fk/nva1FR62vHCsYDRMQxIXTFZcKDvv1+xiED8gaa8ek4EEe&#10;5rPXlylm2t15R10eShFD2GeowITQZFL6wpBFP3QNceTOrrUYImxLqVu8x3BbyzRJPqXFimODwYa+&#10;DBWX/GYVbH42y+Mt7X5XzcPQ9/ZyPR0+rkq9DfrFBESgPjzF/+6tVpAm4zg3volPQ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sQRrDAAAA3QAAAA8AAAAAAAAAAAAA&#10;AAAAoQIAAGRycy9kb3ducmV2LnhtbFBLBQYAAAAABAAEAPkAAACRAwAAAAA=&#10;" strokecolor="#2e2e2e" strokeweight="0"/>
                  <v:line id="Line 4505" o:spid="_x0000_s1640" style="position:absolute;visibility:visible;mso-wrap-style:square" from="2419,1002" to="2420,10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DkgccAAADdAAAADwAAAGRycy9kb3ducmV2LnhtbESPT2vCQBTE7wW/w/IKvemmoRQbXaUq&#10;tV4E6x+8PrKv2WD2bcyuMX77riD0OMzMb5jxtLOVaKnxpWMFr4MEBHHudMmFgv3uqz8E4QOyxsox&#10;KbiRh+mk9zTGTLsr/1C7DYWIEPYZKjAh1JmUPjdk0Q9cTRy9X9dYDFE2hdQNXiPcVjJNkndpseS4&#10;YLCmuaH8tL1YBcv1cna4pO1mUd8Mfa9O5+P+7azUy3P3OQIRqAv/4Ud7pRWkyfAD7m/iE5C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4OSBxwAAAN0AAAAPAAAAAAAA&#10;AAAAAAAAAKECAABkcnMvZG93bnJldi54bWxQSwUGAAAAAAQABAD5AAAAlQMAAAAA&#10;" strokecolor="#2e2e2e" strokeweight="0"/>
                  <v:line id="Line 4506" o:spid="_x0000_s1641" style="position:absolute;visibility:visible;mso-wrap-style:square" from="2419,1030" to="2420,1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PbwcMAAADdAAAADwAAAGRycy9kb3ducmV2LnhtbERPy2rCQBTdF/oPwy24q5MGkRodxbb4&#10;2BR84vaSuWaCmTsxM8b4986i0OXhvCezzlaipcaXjhV89BMQxLnTJRcKDvvF+ycIH5A1Vo5JwYM8&#10;zKavLxPMtLvzltpdKEQMYZ+hAhNCnUnpc0MWfd/VxJE7u8ZiiLAppG7wHsNtJdMkGUqLJccGgzV9&#10;G8ovu5tVsPxdfh1vabv5qR+GVuvL9XQYXJXqvXXzMYhAXfgX/7nXWkGajOL++CY+ATl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ID28HDAAAA3QAAAA8AAAAAAAAAAAAA&#10;AAAAoQIAAGRycy9kb3ducmV2LnhtbFBLBQYAAAAABAAEAPkAAACRAwAAAAA=&#10;" strokecolor="#2e2e2e" strokeweight="0"/>
                  <v:line id="Line 4507" o:spid="_x0000_s1642" style="position:absolute;visibility:visible;mso-wrap-style:square" from="2419,1064" to="2420,1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9+WscAAADdAAAADwAAAGRycy9kb3ducmV2LnhtbESPW2vCQBSE3wv+h+UIfasbQ5E2ukpV&#10;vLwUrBd8PWRPs8Hs2ZhdY/z33UKhj8PMfMNMZp2tREuNLx0rGA4SEMS50yUXCo6H1csbCB+QNVaO&#10;ScGDPMymvacJZtrd+YvafShEhLDPUIEJoc6k9Lkhi37gauLofbvGYoiyKaRu8B7htpJpkoykxZLj&#10;gsGaFobyy/5mFaw/1/PTLW13y/phaLO9XM/H16tSz/3uYwwiUBf+w3/trVaQJu9D+H0Tn4Cc/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T35axwAAAN0AAAAPAAAAAAAA&#10;AAAAAAAAAKECAABkcnMvZG93bnJldi54bWxQSwUGAAAAAAQABAD5AAAAlQMAAAAA&#10;" strokecolor="#2e2e2e" strokeweight="0"/>
                  <v:line id="Line 4508" o:spid="_x0000_s1643" style="position:absolute;visibility:visible;mso-wrap-style:square" from="2419,1093" to="2420,11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3gLcYAAADdAAAADwAAAGRycy9kb3ducmV2LnhtbESPT2vCQBTE7wW/w/KE3urGUEqNrmIr&#10;Wi8F/+L1kX1mg9m3MbvG+O27hUKPw8z8hpnMOluJlhpfOlYwHCQgiHOnSy4UHPbLl3cQPiBrrByT&#10;ggd5mE17TxPMtLvzltpdKESEsM9QgQmhzqT0uSGLfuBq4uidXWMxRNkUUjd4j3BbyTRJ3qTFkuOC&#10;wZo+DeWX3c0qWH2vPo63tN0s6oehr/Xlejq8XpV67nfzMYhAXfgP/7XXWkGajFL4fROfgJ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2d4C3GAAAA3QAAAA8AAAAAAAAA&#10;AAAAAAAAoQIAAGRycy9kb3ducmV2LnhtbFBLBQYAAAAABAAEAPkAAACUAwAAAAA=&#10;" strokecolor="#2e2e2e" strokeweight="0"/>
                  <v:line id="Line 4509" o:spid="_x0000_s1644" style="position:absolute;visibility:visible;mso-wrap-style:square" from="2419,1121" to="2420,11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FFtscAAADdAAAADwAAAGRycy9kb3ducmV2LnhtbESPT2vCQBTE7wW/w/KE3nTTVKRNXcU/&#10;aL0IrbX0+si+ZoPZtzG7xvjtu4LQ4zAzv2Ems85WoqXGl44VPA0TEMS50yUXCg5f68ELCB+QNVaO&#10;ScGVPMymvYcJZtpd+JPafShEhLDPUIEJoc6k9Lkhi37oauLo/brGYoiyKaRu8BLhtpJpkoylxZLj&#10;gsGaloby4/5sFWx2m8X3OW0/VvXV0Pv2ePo5jE5KPfa7+RuIQF34D9/bW60gTV6f4fYmPgE5/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0UW2xwAAAN0AAAAPAAAAAAAA&#10;AAAAAAAAAKECAABkcnMvZG93bnJldi54bWxQSwUGAAAAAAQABAD5AAAAlQMAAAAA&#10;" strokecolor="#2e2e2e" strokeweight="0"/>
                  <v:line id="Line 4510" o:spid="_x0000_s1645" style="position:absolute;visibility:visible;mso-wrap-style:square" from="2419,1155" to="2420,11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dwsYAAADdAAAADwAAAGRycy9kb3ducmV2LnhtbESPQWvCQBSE74L/YXmF3uqmQURTV6kt&#10;VS+CWkuvj+xrNph9G7NrjP/eFQoeh5n5hpnOO1uJlhpfOlbwOkhAEOdOl1woOHx/vYxB+ICssXJM&#10;Cq7kYT7r96aYaXfhHbX7UIgIYZ+hAhNCnUnpc0MW/cDVxNH7c43FEGVTSN3gJcJtJdMkGUmLJccF&#10;gzV9GMqP+7NVsNwsFz/ntN1+1ldDq/Xx9HsYnpR6fure30AE6sIj/N9eawVpMhnC/U18AnJ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043cLGAAAA3QAAAA8AAAAAAAAA&#10;AAAAAAAAoQIAAGRycy9kb3ducmV2LnhtbFBLBQYAAAAABAAEAPkAAACUAwAAAAA=&#10;" strokecolor="#2e2e2e" strokeweight="0"/>
                  <v:line id="Line 4511" o:spid="_x0000_s1646" style="position:absolute;visibility:visible;mso-wrap-style:square" from="2419,1184" to="2420,11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R4WccAAADdAAAADwAAAGRycy9kb3ducmV2LnhtbESPT2vCQBTE7wW/w/KE3nTTUKVNXcU/&#10;aL0IrbX0+si+ZoPZtzG7xvjtu4LQ4zAzv2Ems85WoqXGl44VPA0TEMS50yUXCg5f68ELCB+QNVaO&#10;ScGVPMymvYcJZtpd+JPafShEhLDPUIEJoc6k9Lkhi37oauLo/brGYoiyKaRu8BLhtpJpkoylxZLj&#10;gsGaloby4/5sFWx2m8X3OW0/VvXV0Pv2ePo5PJ+Ueux38zcQgbrwH763t1pBmryO4PYmPgE5/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dHhZxwAAAN0AAAAPAAAAAAAA&#10;AAAAAAAAAKECAABkcnMvZG93bnJldi54bWxQSwUGAAAAAAQABAD5AAAAlQMAAAAA&#10;" strokecolor="#2e2e2e" strokeweight="0"/>
                  <v:line id="Line 4512" o:spid="_x0000_s1647" style="position:absolute;visibility:visible;mso-wrap-style:square" from="2419,1213" to="2420,1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bmLscAAADdAAAADwAAAGRycy9kb3ducmV2LnhtbESPT2vCQBTE74LfYXmF3nTTUMRGV6kt&#10;tV4K1j94fWRfs8Hs25hdY/z2XUHwOMzMb5jpvLOVaKnxpWMFL8MEBHHudMmFgt32azAG4QOyxsox&#10;KbiSh/ms35tipt2Ff6ndhEJECPsMFZgQ6kxKnxuy6IeuJo7en2sshiibQuoGLxFuK5kmyUhaLDku&#10;GKzpw1B+3JytguXPcrE/p+36s74a+l4dT4fd60mp56fufQIiUBce4Xt7pRWkydsIbm/iE5Cz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ipuYuxwAAAN0AAAAPAAAAAAAA&#10;AAAAAAAAAKECAABkcnMvZG93bnJldi54bWxQSwUGAAAAAAQABAD5AAAAlQMAAAAA&#10;" strokecolor="#2e2e2e" strokeweight="0"/>
                  <v:line id="Line 4513" o:spid="_x0000_s1648" style="position:absolute;visibility:visible;mso-wrap-style:square" from="2419,1246" to="2420,1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pDtccAAADdAAAADwAAAGRycy9kb3ducmV2LnhtbESPT2vCQBTE7wW/w/KE3nTTULRNXcU/&#10;aL0IrbX0+si+ZoPZtzG7xvjtu4LQ4zAzv2Ems85WoqXGl44VPA0TEMS50yUXCg5f68ELCB+QNVaO&#10;ScGVPMymvYcJZtpd+JPafShEhLDPUIEJoc6k9Lkhi37oauLo/brGYoiyKaRu8BLhtpJpkoykxZLj&#10;gsGaloby4/5sFWx2m8X3OW0/VvXV0Pv2ePo5PJ+Ueux38zcQgbrwH763t1pBmryO4fYmPgE5/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6kO1xwAAAN0AAAAPAAAAAAAA&#10;AAAAAAAAAKECAABkcnMvZG93bnJldi54bWxQSwUGAAAAAAQABAD5AAAAlQMAAAAA&#10;" strokecolor="#2e2e2e" strokeweight="0"/>
                  <v:line id="Line 4514" o:spid="_x0000_s1649" style="position:absolute;visibility:visible;mso-wrap-style:square" from="2419,1275" to="2420,12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XXx8MAAADdAAAADwAAAGRycy9kb3ducmV2LnhtbERPy2rCQBTdF/oPwy24q5MGkRodxbb4&#10;2BR84vaSuWaCmTsxM8b4986i0OXhvCezzlaipcaXjhV89BMQxLnTJRcKDvvF+ycIH5A1Vo5JwYM8&#10;zKavLxPMtLvzltpdKEQMYZ+hAhNCnUnpc0MWfd/VxJE7u8ZiiLAppG7wHsNtJdMkGUqLJccGgzV9&#10;G8ovu5tVsPxdfh1vabv5qR+GVuvL9XQYXJXqvXXzMYhAXfgX/7nXWkGajOLc+CY+ATl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x118fDAAAA3QAAAA8AAAAAAAAAAAAA&#10;AAAAoQIAAGRycy9kb3ducmV2LnhtbFBLBQYAAAAABAAEAPkAAACRAwAAAAA=&#10;" strokecolor="#2e2e2e" strokeweight="0"/>
                  <v:line id="Line 4515" o:spid="_x0000_s1650" style="position:absolute;visibility:visible;mso-wrap-style:square" from="2419,1304" to="2420,13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lyXMcAAADdAAAADwAAAGRycy9kb3ducmV2LnhtbESPT2vCQBTE7wW/w/IKvdVNQykaXaUq&#10;tV4E6x+8PrKv2WD2bcyuMX77riD0OMzMb5jxtLOVaKnxpWMFb/0EBHHudMmFgv3u63UAwgdkjZVj&#10;UnAjD9NJ72mMmXZX/qF2GwoRIewzVGBCqDMpfW7Iou+7mjh6v66xGKJsCqkbvEa4rWSaJB/SYslx&#10;wWBNc0P5aXuxCpbr5exwSdvNor4Z+l6dzsf9+1mpl+fucwQiUBf+w4/2SitIk+EQ7m/iE5C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OXJcxwAAAN0AAAAPAAAAAAAA&#10;AAAAAAAAAKECAABkcnMvZG93bnJldi54bWxQSwUGAAAAAAQABAD5AAAAlQMAAAAA&#10;" strokecolor="#2e2e2e" strokeweight="0"/>
                  <v:line id="Line 4516" o:spid="_x0000_s1651" style="position:absolute;visibility:visible;mso-wrap-style:square" from="2419,1337" to="2420,13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hB28MAAADdAAAADwAAAGRycy9kb3ducmV2LnhtbERPy4rCMBTdD/gP4QruxtQyDEM1ig9G&#10;3QyML9xemmtTbG5qE2v9+8liwOXhvCezzlaipcaXjhWMhgkI4tzpkgsFx8P3+xcIH5A1Vo5JwZM8&#10;zKa9twlm2j14R+0+FCKGsM9QgQmhzqT0uSGLfuhq4shdXGMxRNgUUjf4iOG2kmmSfEqLJccGgzUt&#10;DeXX/d0qWP+sF6d72v6u6qehzfZ6Ox8/bkoN+t18DCJQF17if/dWK0hHSdwf38QnIK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oQdvDAAAA3QAAAA8AAAAAAAAAAAAA&#10;AAAAoQIAAGRycy9kb3ducmV2LnhtbFBLBQYAAAAABAAEAPkAAACRAwAAAAA=&#10;" strokecolor="#2e2e2e" strokeweight="0"/>
                  <v:line id="Line 4517" o:spid="_x0000_s1652" style="position:absolute;visibility:visible;mso-wrap-style:square" from="2419,1366" to="2420,13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TkQMYAAADdAAAADwAAAGRycy9kb3ducmV2LnhtbESPT2vCQBTE74LfYXlCb7pJKKWkruIf&#10;tF4KrVW8PrLPbDD7NmbXGL99t1DocZiZ3zDTeW9r0VHrK8cK0kkCgrhwuuJSweF7M34F4QOyxtox&#10;KXiQh/lsOJhirt2dv6jbh1JECPscFZgQmlxKXxiy6CeuIY7e2bUWQ5RtKXWL9wi3tcyS5EVarDgu&#10;GGxoZai47G9WwfZjuzzesu5z3TwMve8u19Ph+arU06hfvIEI1If/8F97pxVkaZLC75v4BOTs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Ok5EDGAAAA3QAAAA8AAAAAAAAA&#10;AAAAAAAAoQIAAGRycy9kb3ducmV2LnhtbFBLBQYAAAAABAAEAPkAAACUAwAAAAA=&#10;" strokecolor="#2e2e2e" strokeweight="0"/>
                  <v:line id="Line 4518" o:spid="_x0000_s1653" style="position:absolute;visibility:visible;mso-wrap-style:square" from="2419,1395" to="2420,14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Z6N8YAAADdAAAADwAAAGRycy9kb3ducmV2LnhtbESPT2vCQBTE74LfYXmF3nRjKKVEV2kV&#10;rReh/sPrI/uaDWbfxuwa47d3CwWPw8z8hpnMOluJlhpfOlYwGiYgiHOnSy4UHPbLwQcIH5A1Vo5J&#10;wZ08zKb93gQz7W68pXYXChEh7DNUYEKoMyl9bsiiH7qaOHq/rrEYomwKqRu8RbitZJok79JiyXHB&#10;YE1zQ/l5d7UKVpvV1/Gatj+L+m7oe32+nA5vF6VeX7rPMYhAXXiG/9trrSAdJSn8vYlPQE4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N2ejfGAAAA3QAAAA8AAAAAAAAA&#10;AAAAAAAAoQIAAGRycy9kb3ducmV2LnhtbFBLBQYAAAAABAAEAPkAAACUAwAAAAA=&#10;" strokecolor="#2e2e2e" strokeweight="0"/>
                  <v:line id="Line 4519" o:spid="_x0000_s1654" style="position:absolute;visibility:visible;mso-wrap-style:square" from="2419,1423" to="2420,1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rfrMcAAADdAAAADwAAAGRycy9kb3ducmV2LnhtbESPW2vCQBSE3wv+h+UIfasbUyklukpV&#10;vLwUrBd8PWRPs8Hs2ZhdY/z33UKhj8PMfMNMZp2tREuNLx0rGA4SEMS50yUXCo6H1cs7CB+QNVaO&#10;ScGDPMymvacJZtrd+YvafShEhLDPUIEJoc6k9Lkhi37gauLofbvGYoiyKaRu8B7htpJpkrxJiyXH&#10;BYM1LQzll/3NKlh/ruenW9rulvXD0GZ7uZ6Po6tSz/3uYwwiUBf+w3/trVaQDpNX+H0Tn4Cc/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sOt+sxwAAAN0AAAAPAAAAAAAA&#10;AAAAAAAAAKECAABkcnMvZG93bnJldi54bWxQSwUGAAAAAAQABAD5AAAAlQMAAAAA&#10;" strokecolor="#2e2e2e" strokeweight="0"/>
                  <v:line id="Line 4520" o:spid="_x0000_s1655" style="position:absolute;visibility:visible;mso-wrap-style:square" from="2419,1457" to="2420,14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NH2MYAAADdAAAADwAAAGRycy9kb3ducmV2LnhtbESPQWvCQBSE7wX/w/IEb3VjkFKiq7SK&#10;1ovQWsXrI/vMBrNvY3aN8d+7hYLHYWa+YabzzlaipcaXjhWMhgkI4tzpkgsF+9/V6zsIH5A1Vo5J&#10;wZ08zGe9lylm2t34h9pdKESEsM9QgQmhzqT0uSGLfuhq4uidXGMxRNkUUjd4i3BbyTRJ3qTFkuOC&#10;wZoWhvLz7moVrLfrz8M1bb+X9d3Q1+Z8Oe7HF6UG/e5jAiJQF57h//ZGK0hHyRj+3sQnIG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PTR9jGAAAA3QAAAA8AAAAAAAAA&#10;AAAAAAAAoQIAAGRycy9kb3ducmV2LnhtbFBLBQYAAAAABAAEAPkAAACUAwAAAAA=&#10;" strokecolor="#2e2e2e" strokeweight="0"/>
                  <v:line id="Line 4521" o:spid="_x0000_s1656" style="position:absolute;visibility:visible;mso-wrap-style:square" from="2419,1486" to="2420,14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iQ8cAAADdAAAADwAAAGRycy9kb3ducmV2LnhtbESPW2vCQBSE3wv+h+UIfasbQy0lukpV&#10;vLwUrBd8PWRPs8Hs2ZhdY/z33UKhj8PMfMNMZp2tREuNLx0rGA4SEMS50yUXCo6H1cs7CB+QNVaO&#10;ScGDPMymvacJZtrd+YvafShEhLDPUIEJoc6k9Lkhi37gauLofbvGYoiyKaRu8B7htpJpkrxJiyXH&#10;BYM1LQzll/3NKlh/ruenW9rulvXD0GZ7uZ6Pr1elnvvdxxhEoC78h//aW60gHSYj+H0Tn4Cc/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Mn+JDxwAAAN0AAAAPAAAAAAAA&#10;AAAAAAAAAKECAABkcnMvZG93bnJldi54bWxQSwUGAAAAAAQABAD5AAAAlQMAAAAA&#10;" strokecolor="#2e2e2e" strokeweight="0"/>
                  <v:line id="Line 4522" o:spid="_x0000_s1657" style="position:absolute;visibility:visible;mso-wrap-style:square" from="2419,1514" to="2420,1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18NMYAAADdAAAADwAAAGRycy9kb3ducmV2LnhtbESPT2vCQBTE74V+h+UVeqsbQxGJrtIq&#10;tV4K/sXrI/vMBrNvY3aN8dt3BcHjMDO/YcbTzlaipcaXjhX0ewkI4tzpkgsFu+3PxxCED8gaK8ek&#10;4EYeppPXlzFm2l15Te0mFCJC2GeowIRQZ1L63JBF33M1cfSOrrEYomwKqRu8RritZJokA2mx5Lhg&#10;sKaZofy0uVgFi7/F9/6Stqt5fTP0uzydD7vPs1Lvb93XCESgLjzDj/ZSK0j7yQDub+ITkJ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xNfDTGAAAA3QAAAA8AAAAAAAAA&#10;AAAAAAAAoQIAAGRycy9kb3ducmV2LnhtbFBLBQYAAAAABAAEAPkAAACUAwAAAAA=&#10;" strokecolor="#2e2e2e" strokeweight="0"/>
                  <v:line id="Line 4523" o:spid="_x0000_s1658" style="position:absolute;visibility:visible;mso-wrap-style:square" from="2419,1548" to="2420,1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HZr8cAAADdAAAADwAAAGRycy9kb3ducmV2LnhtbESPW2vCQBSE3wv+h+UIfasbQ7ElukpV&#10;vLwUrBd8PWRPs8Hs2ZhdY/z33UKhj8PMfMNMZp2tREuNLx0rGA4SEMS50yUXCo6H1cs7CB+QNVaO&#10;ScGDPMymvacJZtrd+YvafShEhLDPUIEJoc6k9Lkhi37gauLofbvGYoiyKaRu8B7htpJpkoykxZLj&#10;gsGaFobyy/5mFaw/1/PTLW13y/phaLO9XM/H16tSz/3uYwwiUBf+w3/trVaQDpM3+H0Tn4Cc/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AdmvxwAAAN0AAAAPAAAAAAAA&#10;AAAAAAAAAKECAABkcnMvZG93bnJldi54bWxQSwUGAAAAAAQABAD5AAAAlQMAAAAA&#10;" strokecolor="#2e2e2e" strokeweight="0"/>
                  <v:line id="Line 4524" o:spid="_x0000_s1659" style="position:absolute;visibility:visible;mso-wrap-style:square" from="2419,1577" to="2420,15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p5N3cMAAADdAAAADwAAAGRycy9kb3ducmV2LnhtbERPy4rCMBTdD/gP4QruxtQyDEM1ig9G&#10;3QyML9xemmtTbG5qE2v9+8liwOXhvCezzlaipcaXjhWMhgkI4tzpkgsFx8P3+xcIH5A1Vo5JwZM8&#10;zKa9twlm2j14R+0+FCKGsM9QgQmhzqT0uSGLfuhq4shdXGMxRNgUUjf4iOG2kmmSfEqLJccGgzUt&#10;DeXX/d0qWP+sF6d72v6u6qehzfZ6Ox8/bkoN+t18DCJQF17if/dWK0hHSZwb38QnIK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KeTd3DAAAA3QAAAA8AAAAAAAAAAAAA&#10;AAAAoQIAAGRycy9kb3ducmV2LnhtbFBLBQYAAAAABAAEAPkAAACRAwAAAAA=&#10;" strokecolor="#2e2e2e" strokeweight="0"/>
                  <v:line id="Line 4525" o:spid="_x0000_s1660" style="position:absolute;visibility:visible;mso-wrap-style:square" from="2419,1605" to="2420,16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LoRscAAADdAAAADwAAAGRycy9kb3ducmV2LnhtbESPW2vCQBSE3wv+h+UIfasbQ5E2ukpV&#10;vLwUrBd8PWRPs8Hs2ZhdY/z33UKhj8PMfMNMZp2tREuNLx0rGA4SEMS50yUXCo6H1csbCB+QNVaO&#10;ScGDPMymvacJZtrd+YvafShEhLDPUIEJoc6k9Lkhi37gauLofbvGYoiyKaRu8B7htpJpkoykxZLj&#10;gsGaFobyy/5mFaw/1/PTLW13y/phaLO9XM/H16tSz/3uYwwiUBf+w3/trVaQDpN3+H0Tn4Cc/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N0uhGxwAAAN0AAAAPAAAAAAAA&#10;AAAAAAAAAKECAABkcnMvZG93bnJldi54bWxQSwUGAAAAAAQABAD5AAAAlQMAAAAA&#10;" strokecolor="#2e2e2e" strokeweight="0"/>
                  <v:line id="Line 4526" o:spid="_x0000_s1661" style="position:absolute;visibility:visible;mso-wrap-style:square" from="2419,1639" to="2420,1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HXBsMAAADdAAAADwAAAGRycy9kb3ducmV2LnhtbERPz2vCMBS+D/wfwhN2m2nLkFGNsilz&#10;XoTNKV4fzbMpNi+1ibX+9+YgePz4fk/nva1FR62vHCtIRwkI4sLpiksFu//vtw8QPiBrrB2Tght5&#10;mM8GL1PMtbvyH3XbUIoYwj5HBSaEJpfSF4Ys+pFriCN3dK3FEGFbSt3iNYbbWmZJMpYWK44NBhta&#10;GCpO24tVsNqsvvaXrPtdNjdDP+vT+bB7Pyv1Ouw/JyAC9eEpfrjXWkGWpnF/fBOfgJzd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kx1wbDAAAA3QAAAA8AAAAAAAAAAAAA&#10;AAAAoQIAAGRycy9kb3ducmV2LnhtbFBLBQYAAAAABAAEAPkAAACRAwAAAAA=&#10;" strokecolor="#2e2e2e" strokeweight="0"/>
                  <v:line id="Line 4527" o:spid="_x0000_s1662" style="position:absolute;visibility:visible;mso-wrap-style:square" from="2419,1668" to="2420,1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n1yncYAAADdAAAADwAAAGRycy9kb3ducmV2LnhtbESPT2vCQBTE74LfYXlCb7pJKKWkruIf&#10;tF4KrVW8PrLPbDD7NmbXGL99t1DocZiZ3zDTeW9r0VHrK8cK0kkCgrhwuuJSweF7M34F4QOyxtox&#10;KXiQh/lsOJhirt2dv6jbh1JECPscFZgQmlxKXxiy6CeuIY7e2bUWQ5RtKXWL9wi3tcyS5EVarDgu&#10;GGxoZai47G9WwfZjuzzesu5z3TwMve8u19Ph+arU06hfvIEI1If/8F97pxVkaZrC75v4BOTs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Z9cp3GAAAA3QAAAA8AAAAAAAAA&#10;AAAAAAAAoQIAAGRycy9kb3ducmV2LnhtbFBLBQYAAAAABAAEAPkAAACUAwAAAAA=&#10;" strokecolor="#2e2e2e" strokeweight="0"/>
                  <v:line id="Line 4528" o:spid="_x0000_s1663" style="position:absolute;visibility:visible;mso-wrap-style:square" from="2419,1697" to="2420,17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s6sYAAADdAAAADwAAAGRycy9kb3ducmV2LnhtbESPT2vCQBTE74LfYXlCb7pJKKWkruIf&#10;tF4KrVW8PrLPbDD7NmbXGL99t1DocZiZ3zDTeW9r0VHrK8cK0kkCgrhwuuJSweF7M34F4QOyxtox&#10;KXiQh/lsOJhirt2dv6jbh1JECPscFZgQmlxKXxiy6CeuIY7e2bUWQ5RtKXWL9wi3tcyS5EVarDgu&#10;GGxoZai47G9WwfZjuzzesu5z3TwMve8u19Ph+arU06hfvIEI1If/8F97pxVkaZrB75v4BOTs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v7OrGAAAA3QAAAA8AAAAAAAAA&#10;AAAAAAAAoQIAAGRycy9kb3ducmV2LnhtbFBLBQYAAAAABAAEAPkAAACUAwAAAAA=&#10;" strokecolor="#2e2e2e" strokeweight="0"/>
                  <v:line id="Line 4529" o:spid="_x0000_s1664" style="position:absolute;visibility:visible;mso-wrap-style:square" from="2419,1725" to="2420,17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NJcccAAADdAAAADwAAAGRycy9kb3ducmV2LnhtbESPT2vCQBTE74V+h+UVequbpCIluopt&#10;qXopWP/g9ZF9ZoPZtzG7xvjtu0Khx2FmfsNMZr2tRUetrxwrSAcJCOLC6YpLBbvt18sbCB+QNdaO&#10;ScGNPMymjw8TzLW78g91m1CKCGGfowITQpNL6QtDFv3ANcTRO7rWYoiyLaVu8RrhtpZZkoykxYrj&#10;gsGGPgwVp83FKlh8L973l6xbfzY3Q8vV6XzYDc9KPT/18zGIQH34D/+1V1pBlqavcH8Tn4Cc/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40lxxwAAAN0AAAAPAAAAAAAA&#10;AAAAAAAAAKECAABkcnMvZG93bnJldi54bWxQSwUGAAAAAAQABAD5AAAAlQMAAAAA&#10;" strokecolor="#2e2e2e" strokeweight="0"/>
                  <v:line id="Line 4530" o:spid="_x0000_s1665" style="position:absolute;visibility:visible;mso-wrap-style:square" from="2419,1759" to="2420,17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grRBcYAAADdAAAADwAAAGRycy9kb3ducmV2LnhtbESPQWvCQBSE74X+h+UVvNVNgpSSuoq2&#10;aL0UarR4fWSf2WD2bcyuMf77bqHgcZiZb5jpfLCN6KnztWMF6TgBQVw6XXOlYL9bPb+C8AFZY+OY&#10;FNzIw3z2+DDFXLsrb6kvQiUihH2OCkwIbS6lLw1Z9GPXEkfv6DqLIcqukrrDa4TbRmZJ8iIt1hwX&#10;DLb0bqg8FRerYP21Xv5csv77o70Z+tyczof95KzU6GlYvIEINIR7+L+90QqyNJ3A35v4BOTs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YK0QXGAAAA3QAAAA8AAAAAAAAA&#10;AAAAAAAAoQIAAGRycy9kb3ducmV2LnhtbFBLBQYAAAAABAAEAPkAAACUAwAAAAA=&#10;" strokecolor="#2e2e2e" strokeweight="0"/>
                  <v:line id="Line 4531" o:spid="_x0000_s1666" style="position:absolute;visibility:visible;mso-wrap-style:square" from="2419,1788" to="2420,17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Z0nscAAADdAAAADwAAAGRycy9kb3ducmV2LnhtbESPT2vCQBTE74V+h+UVequbhColuopt&#10;qXopWP/g9ZF9ZoPZtzG7xvjtu0Khx2FmfsNMZr2tRUetrxwrSAcJCOLC6YpLBbvt18sbCB+QNdaO&#10;ScGNPMymjw8TzLW78g91m1CKCGGfowITQpNL6QtDFv3ANcTRO7rWYoiyLaVu8RrhtpZZkoykxYrj&#10;gsGGPgwVp83FKlh8L973l6xbfzY3Q8vV6XzYvZ6Ven7q52MQgfrwH/5rr7SCLE2HcH8Tn4Cc/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RnSexwAAAN0AAAAPAAAAAAAA&#10;AAAAAAAAAKECAABkcnMvZG93bnJldi54bWxQSwUGAAAAAAQABAD5AAAAlQMAAAAA&#10;" strokecolor="#2e2e2e" strokeweight="0"/>
                  <v:line id="Line 4532" o:spid="_x0000_s1667" style="position:absolute;visibility:visible;mso-wrap-style:square" from="2419,1816" to="2420,18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Tq6cYAAADdAAAADwAAAGRycy9kb3ducmV2LnhtbESPW2vCQBSE3wv+h+UIfaubBJGSukov&#10;aH0peCu+HrLHbDB7NmbXGP99Vyj4OMzMN8x03ttadNT6yrGCdJSAIC6crrhUsN8tXl5B+ICssXZM&#10;Cm7kYT4bPE0x1+7KG+q2oRQRwj5HBSaEJpfSF4Ys+pFriKN3dK3FEGVbSt3iNcJtLbMkmUiLFccF&#10;gw19GipO24tVsPxZfvxesm791dwMfa9O58N+fFbqedi/v4EI1IdH+L+90gqyNJ3A/U18AnL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mU6unGAAAA3QAAAA8AAAAAAAAA&#10;AAAAAAAAoQIAAGRycy9kb3ducmV2LnhtbFBLBQYAAAAABAAEAPkAAACUAwAAAAA=&#10;" strokecolor="#2e2e2e" strokeweight="0"/>
                  <v:line id="Line 4533" o:spid="_x0000_s1668" style="position:absolute;visibility:visible;mso-wrap-style:square" from="2419,1850" to="2420,1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hPcscAAADdAAAADwAAAGRycy9kb3ducmV2LnhtbESPT2vCQBTE74V+h+UVequbhKIluopt&#10;qXopWP/g9ZF9ZoPZtzG7xvjtu0Khx2FmfsNMZr2tRUetrxwrSAcJCOLC6YpLBbvt18sbCB+QNdaO&#10;ScGNPMymjw8TzLW78g91m1CKCGGfowITQpNL6QtDFv3ANcTRO7rWYoiyLaVu8RrhtpZZkgylxYrj&#10;gsGGPgwVp83FKlh8L973l6xbfzY3Q8vV6XzYvZ6Ven7q52MQgfrwH/5rr7SCLE1HcH8Tn4Cc/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2E9yxwAAAN0AAAAPAAAAAAAA&#10;AAAAAAAAAKECAABkcnMvZG93bnJldi54bWxQSwUGAAAAAAQABAD5AAAAlQMAAAAA&#10;" strokecolor="#2e2e2e" strokeweight="0"/>
                  <v:line id="Line 4534" o:spid="_x0000_s1669" style="position:absolute;visibility:visible;mso-wrap-style:square" from="2419,1879" to="2420,18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0fbAMMAAADdAAAADwAAAGRycy9kb3ducmV2LnhtbERPz2vCMBS+D/wfwhN2m2nLkFGNsilz&#10;XoTNKV4fzbMpNi+1ibX+9+YgePz4fk/nva1FR62vHCtIRwkI4sLpiksFu//vtw8QPiBrrB2Tght5&#10;mM8GL1PMtbvyH3XbUIoYwj5HBSaEJpfSF4Ys+pFriCN3dK3FEGFbSt3iNYbbWmZJMpYWK44NBhta&#10;GCpO24tVsNqsvvaXrPtdNjdDP+vT+bB7Pyv1Ouw/JyAC9eEpfrjXWkGWpnFufBOfgJzd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dH2wDDAAAA3QAAAA8AAAAAAAAAAAAA&#10;AAAAoQIAAGRycy9kb3ducmV2LnhtbFBLBQYAAAAABAAEAPkAAACRAwAAAAA=&#10;" strokecolor="#2e2e2e" strokeweight="0"/>
                  <v:line id="Line 4535" o:spid="_x0000_s1670" style="position:absolute;visibility:visible;mso-wrap-style:square" from="2419,1907" to="2420,19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t+m8cAAADdAAAADwAAAGRycy9kb3ducmV2LnhtbESPT2vCQBTE74V+h+UVequbhCI2uopt&#10;qXopWP/g9ZF9ZoPZtzG7xvjtu0Khx2FmfsNMZr2tRUetrxwrSAcJCOLC6YpLBbvt18sIhA/IGmvH&#10;pOBGHmbTx4cJ5tpd+Ye6TShFhLDPUYEJocml9IUhi37gGuLoHV1rMUTZllK3eI1wW8ssSYbSYsVx&#10;wWBDH4aK0+ZiFSy+F+/7S9atP5uboeXqdD7sXs9KPT/18zGIQH34D/+1V1pBlqZvcH8Tn4Cc/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C36bxwAAAN0AAAAPAAAAAAAA&#10;AAAAAAAAAKECAABkcnMvZG93bnJldi54bWxQSwUGAAAAAAQABAD5AAAAlQMAAAAA&#10;" strokecolor="#2e2e2e" strokeweight="0"/>
                  <v:line id="Line 4536" o:spid="_x0000_s1671" style="position:absolute;visibility:visible;mso-wrap-style:square" from="2419,1941" to="2420,19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0du8MAAADdAAAADwAAAGRycy9kb3ducmV2LnhtbERPz2vCMBS+D/wfwhN2m6lFZHTGsik6&#10;L4PNObw+mmdT2rzUJtb635vDwOPH93uRD7YRPXW+cqxgOklAEBdOV1wqOPxuXl5B+ICssXFMCm7k&#10;IV+OnhaYaXflH+r3oRQxhH2GCkwIbSalLwxZ9BPXEkfu5DqLIcKulLrDawy3jUyTZC4tVhwbDLa0&#10;MlTU+4tVsP3afvxd0v573d4Mfe7q8/EwOyv1PB7e30AEGsJD/O/eaQXpNI3745v4BOTy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ddHbvDAAAA3QAAAA8AAAAAAAAAAAAA&#10;AAAAoQIAAGRycy9kb3ducmV2LnhtbFBLBQYAAAAABAAEAPkAAACRAwAAAAA=&#10;" strokecolor="#2e2e2e" strokeweight="0"/>
                  <v:line id="Line 4537" o:spid="_x0000_s1672" style="position:absolute;visibility:visible;mso-wrap-style:square" from="2419,1970" to="2420,1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G4IMYAAADdAAAADwAAAGRycy9kb3ducmV2LnhtbESPT2vCQBTE74LfYXlCb7pJKKWkruIf&#10;tF4KrVW8PrLPbDD7NmbXGL99t1DocZiZ3zDTeW9r0VHrK8cK0kkCgrhwuuJSweF7M34F4QOyxtox&#10;KXiQh/lsOJhirt2dv6jbh1JECPscFZgQmlxKXxiy6CeuIY7e2bUWQ5RtKXWL9wi3tcyS5EVarDgu&#10;GGxoZai47G9WwfZjuzzesu5z3TwMve8u19Ph+arU06hfvIEI1If/8F97pxVkaZbC75v4BOTs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gRuCDGAAAA3QAAAA8AAAAAAAAA&#10;AAAAAAAAoQIAAGRycy9kb3ducmV2LnhtbFBLBQYAAAAABAAEAPkAAACUAwAAAAA=&#10;" strokecolor="#2e2e2e" strokeweight="0"/>
                  <v:line id="Line 4538" o:spid="_x0000_s1673" style="position:absolute;visibility:visible;mso-wrap-style:square" from="5591,489" to="5592,4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MmV8YAAADdAAAADwAAAGRycy9kb3ducmV2LnhtbESPQWsCMRSE74X+h/AKvdWsoZSyNYqt&#10;aL0U1CpeH5vnZnHzsm7iuv77Rih4HGbmG2Y06V0tOmpD5VnDcJCBIC68qbjUsP2dv7yDCBHZYO2Z&#10;NFwpwGT8+DDC3PgLr6nbxFIkCIccNdgYm1zKUFhyGAa+IU7ewbcOY5JtKU2LlwR3tVRZ9iYdVpwW&#10;LDb0Zak4bs5Ow+Jn8bk7q241a66WvpfH0377etL6+amffoCI1Md7+L+9NBrUUCm4vUlPQI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jDJlfGAAAA3QAAAA8AAAAAAAAA&#10;AAAAAAAAoQIAAGRycy9kb3ducmV2LnhtbFBLBQYAAAAABAAEAPkAAACUAwAAAAA=&#10;" strokecolor="#2e2e2e" strokeweight="0"/>
                  <v:line id="Line 4539" o:spid="_x0000_s1674" style="position:absolute;visibility:visible;mso-wrap-style:square" from="5591,518" to="5592,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4+DzMcAAADdAAAADwAAAGRycy9kb3ducmV2LnhtbESPT2vCQBTE7wW/w/KE3urGVKSkrlIV&#10;/1wEay29PrKv2WD2bcyuMX57Vyj0OMzMb5jJrLOVaKnxpWMFw0ECgjh3uuRCwfFr9fIGwgdkjZVj&#10;UnAjD7Np72mCmXZX/qT2EAoRIewzVGBCqDMpfW7Ioh+4mjh6v66xGKJsCqkbvEa4rWSaJGNpseS4&#10;YLCmhaH8dLhYBevdev59Sdv9sr4Z2mxP55/j6KzUc7/7eAcRqAv/4b/2VitIh+krPN7EJyCn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nj4PMxwAAAN0AAAAPAAAAAAAA&#10;AAAAAAAAAKECAABkcnMvZG93bnJldi54bWxQSwUGAAAAAAQABAD5AAAAlQMAAAAA&#10;" strokecolor="#2e2e2e" strokeweight="0"/>
                  <v:line id="Line 4540" o:spid="_x0000_s1675" style="position:absolute;visibility:visible;mso-wrap-style:square" from="5591,551" to="5592,5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YbuMYAAADdAAAADwAAAGRycy9kb3ducmV2LnhtbESPQWvCQBSE7wX/w/IEb3VjkFKiq7SK&#10;1ovQWsXrI/vMBrNvY3aN8d+7hYLHYWa+YabzzlaipcaXjhWMhgkI4tzpkgsF+9/V6zsIH5A1Vo5J&#10;wZ08zGe9lylm2t34h9pdKESEsM9QgQmhzqT0uSGLfuhq4uidXGMxRNkUUjd4i3BbyTRJ3qTFkuOC&#10;wZoWhvLz7moVrLfrz8M1bb+X9d3Q1+Z8Oe7HF6UG/e5jAiJQF57h//ZGK0hH6Rj+3sQnIG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hmG7jGAAAA3QAAAA8AAAAAAAAA&#10;AAAAAAAAoQIAAGRycy9kb3ducmV2LnhtbFBLBQYAAAAABAAEAPkAAACUAwAAAAA=&#10;" strokecolor="#2e2e2e" strokeweight="0"/>
                  <v:line id="Line 4541" o:spid="_x0000_s1676" style="position:absolute;visibility:visible;mso-wrap-style:square" from="5591,580" to="5592,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q+I8cAAADdAAAADwAAAGRycy9kb3ducmV2LnhtbESPT2vCQBTE7wW/w/KE3urGUKWkrlIV&#10;/1wEay29PrKv2WD2bcyuMX57Vyj0OMzMb5jJrLOVaKnxpWMFw0ECgjh3uuRCwfFr9fIGwgdkjZVj&#10;UnAjD7Np72mCmXZX/qT2EAoRIewzVGBCqDMpfW7Ioh+4mjh6v66xGKJsCqkbvEa4rWSaJGNpseS4&#10;YLCmhaH8dLhYBevdev59Sdv9sr4Z2mxP55/j61mp53738Q4iUBf+w3/trVaQDtMRPN7EJyCn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HKr4jxwAAAN0AAAAPAAAAAAAA&#10;AAAAAAAAAKECAABkcnMvZG93bnJldi54bWxQSwUGAAAAAAQABAD5AAAAlQMAAAAA&#10;" strokecolor="#2e2e2e" strokeweight="0"/>
                  <v:line id="Line 4542" o:spid="_x0000_s1677" style="position:absolute;visibility:visible;mso-wrap-style:square" from="5591,609" to="5592,6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gVMYAAADdAAAADwAAAGRycy9kb3ducmV2LnhtbESPT2vCQBTE74V+h+UVeqsbQxGJrtIq&#10;tV4K/sXrI/vMBrNvY3aN8dt3BcHjMDO/YcbTzlaipcaXjhX0ewkI4tzpkgsFu+3PxxCED8gaK8ek&#10;4EYeppPXlzFm2l15Te0mFCJC2GeowIRQZ1L63JBF33M1cfSOrrEYomwKqRu8RritZJokA2mx5Lhg&#10;sKaZofy0uVgFi7/F9/6Stqt5fTP0uzydD7vPs1Lvb93XCESgLjzDj/ZSK0j76QDub+ITkJ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f4IFTGAAAA3QAAAA8AAAAAAAAA&#10;AAAAAAAAoQIAAGRycy9kb3ducmV2LnhtbFBLBQYAAAAABAAEAPkAAACUAwAAAAA=&#10;" strokecolor="#2e2e2e" strokeweight="0"/>
                  <v:line id="Line 4543" o:spid="_x0000_s1678" style="position:absolute;visibility:visible;mso-wrap-style:square" from="5591,642" to="5592,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SFz8cAAADdAAAADwAAAGRycy9kb3ducmV2LnhtbESPT2vCQBTE7wW/w/KE3urGULSkrlIV&#10;/1wEay29PrKv2WD2bcyuMX57Vyj0OMzMb5jJrLOVaKnxpWMFw0ECgjh3uuRCwfFr9fIGwgdkjZVj&#10;UnAjD7Np72mCmXZX/qT2EAoRIewzVGBCqDMpfW7Ioh+4mjh6v66xGKJsCqkbvEa4rWSaJCNpseS4&#10;YLCmhaH8dLhYBevdev59Sdv9sr4Z2mxP55/j61mp53738Q4iUBf+w3/trVaQDtMxPN7EJyCn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tIXPxwAAAN0AAAAPAAAAAAAA&#10;AAAAAAAAAKECAABkcnMvZG93bnJldi54bWxQSwUGAAAAAAQABAD5AAAAlQMAAAAA&#10;" strokecolor="#2e2e2e" strokeweight="0"/>
                  <v:line id="Line 4544" o:spid="_x0000_s1679" style="position:absolute;visibility:visible;mso-wrap-style:square" from="5591,671" to="5592,6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sRvcMAAADdAAAADwAAAGRycy9kb3ducmV2LnhtbERPz2vCMBS+D/wfwhN2m6lFZHTGsik6&#10;L4PNObw+mmdT2rzUJtb635vDwOPH93uRD7YRPXW+cqxgOklAEBdOV1wqOPxuXl5B+ICssXFMCm7k&#10;IV+OnhaYaXflH+r3oRQxhH2GCkwIbSalLwxZ9BPXEkfu5DqLIcKulLrDawy3jUyTZC4tVhwbDLa0&#10;MlTU+4tVsP3afvxd0v573d4Mfe7q8/EwOyv1PB7e30AEGsJD/O/eaQXpNI1z45v4BOTy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krEb3DAAAA3QAAAA8AAAAAAAAAAAAA&#10;AAAAoQIAAGRycy9kb3ducmV2LnhtbFBLBQYAAAAABAAEAPkAAACRAwAAAAA=&#10;" strokecolor="#2e2e2e" strokeweight="0"/>
                  <v:line id="Line 4545" o:spid="_x0000_s1680" style="position:absolute;visibility:visible;mso-wrap-style:square" from="5591,700" to="5592,7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e0JscAAADdAAAADwAAAGRycy9kb3ducmV2LnhtbESPT2vCQBTE7wW/w/KE3urGUMSmrlIV&#10;/1wEay29PrKv2WD2bcyuMX57Vyj0OMzMb5jJrLOVaKnxpWMFw0ECgjh3uuRCwfFr9TIG4QOyxsox&#10;KbiRh9m09zTBTLsrf1J7CIWIEPYZKjAh1JmUPjdk0Q9cTRy9X9dYDFE2hdQNXiPcVjJNkpG0WHJc&#10;MFjTwlB+OlysgvVuPf++pO1+Wd8Mbban88/x9azUc7/7eAcRqAv/4b/2VitIh+kbPN7EJyCn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Z7QmxwAAAN0AAAAPAAAAAAAA&#10;AAAAAAAAAKECAABkcnMvZG93bnJldi54bWxQSwUGAAAAAAQABAD5AAAAlQMAAAAA&#10;" strokecolor="#2e2e2e" strokeweight="0"/>
                  <v:line id="Line 4546" o:spid="_x0000_s1681" style="position:absolute;visibility:visible;mso-wrap-style:square" from="5591,728" to="5592,7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oSLZsMAAADdAAAADwAAAGRycy9kb3ducmV2LnhtbERPy2rCQBTdF/yH4Ra604mpiKSOUltq&#10;3Qi+ittL5poJZu7EzBjj3zsLocvDeU/nna1ES40vHSsYDhIQxLnTJRcKDvuf/gSED8gaK8ek4E4e&#10;5rPeyxQz7W68pXYXChFD2GeowIRQZ1L63JBFP3A1ceROrrEYImwKqRu8xXBbyTRJxtJiybHBYE1f&#10;hvLz7moVLNfLxd81bTff9d3Q7+p8OR5GF6XeXrvPDxCBuvAvfrpXWkE6fI/745v4BOTs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KEi2bDAAAA3QAAAA8AAAAAAAAAAAAA&#10;AAAAoQIAAGRycy9kb3ducmV2LnhtbFBLBQYAAAAABAAEAPkAAACRAwAAAAA=&#10;" strokecolor="#2e2e2e" strokeweight="0"/>
                  <v:line id="Line 4547" o:spid="_x0000_s1682" style="position:absolute;visibility:visible;mso-wrap-style:square" from="5591,762" to="5592,7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gu/ccAAADdAAAADwAAAGRycy9kb3ducmV2LnhtbESPT2vCQBTE74V+h+UVequbpCIluopt&#10;qXopWP/g9ZF9ZoPZtzG7xvjtu0Khx2FmfsNMZr2tRUetrxwrSAcJCOLC6YpLBbvt18sbCB+QNdaO&#10;ScGNPMymjw8TzLW78g91m1CKCGGfowITQpNL6QtDFv3ANcTRO7rWYoiyLaVu8RrhtpZZkoykxYrj&#10;gsGGPgwVp83FKlh8L973l6xbfzY3Q8vV6XzYDc9KPT/18zGIQH34D/+1V1pBlr6mcH8Tn4Cc/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9yC79xwAAAN0AAAAPAAAAAAAA&#10;AAAAAAAAAKECAABkcnMvZG93bnJldi54bWxQSwUGAAAAAAQABAD5AAAAlQMAAAAA&#10;" strokecolor="#2e2e2e" strokeweight="0"/>
                  <v:line id="Line 4548" o:spid="_x0000_s1683" style="position:absolute;visibility:visible;mso-wrap-style:square" from="5591,791" to="5592,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qwiscAAADdAAAADwAAAGRycy9kb3ducmV2LnhtbESPT2vCQBTE7wW/w/KE3urGVKSkrlIV&#10;/1wEay29PrKv2WD2bcyuMX57Vyj0OMzMb5jJrLOVaKnxpWMFw0ECgjh3uuRCwfFr9fIGwgdkjZVj&#10;UnAjD7Np72mCmXZX/qT2EAoRIewzVGBCqDMpfW7Ioh+4mjh6v66xGKJsCqkbvEa4rWSaJGNpseS4&#10;YLCmhaH8dLhYBevdev59Sdv9sr4Z2mxP55/j6KzUc7/7eAcRqAv/4b/2VitIh68pPN7EJyCn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GrCKxwAAAN0AAAAPAAAAAAAA&#10;AAAAAAAAAKECAABkcnMvZG93bnJldi54bWxQSwUGAAAAAAQABAD5AAAAlQMAAAAA&#10;" strokecolor="#2e2e2e" strokeweight="0"/>
                  <v:line id="Line 4549" o:spid="_x0000_s1684" style="position:absolute;visibility:visible;mso-wrap-style:square" from="5591,820" to="5592,8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YVEccAAADdAAAADwAAAGRycy9kb3ducmV2LnhtbESPT2vCQBTE7wW/w/IEb7oxSpHUVbTF&#10;P5dCq5ZeH9nXbDD7NmbXGL99tyD0OMzMb5j5srOVaKnxpWMF41ECgjh3uuRCwem4Gc5A+ICssXJM&#10;Cu7kYbnoPc0x0+7Gn9QeQiEihH2GCkwIdSalzw1Z9CNXE0fvxzUWQ5RNIXWDtwi3lUyT5FlaLDku&#10;GKzp1VB+Plytgu37dv11TduPt/puaLc/X75P04tSg363egERqAv/4Ud7rxWk48kE/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VhURxwAAAN0AAAAPAAAAAAAA&#10;AAAAAAAAAKECAABkcnMvZG93bnJldi54bWxQSwUGAAAAAAQABAD5AAAAlQMAAAAA&#10;" strokecolor="#2e2e2e" strokeweight="0"/>
                  <v:line id="Line 4550" o:spid="_x0000_s1685" style="position:absolute;visibility:visible;mso-wrap-style:square" from="5591,853" to="5592,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NZccAAADdAAAADwAAAGRycy9kb3ducmV2LnhtbESPT2vCQBTE70K/w/KE3nRjKkVSV7Et&#10;tV4E/5VeH9nXbDD7NmbXGL+9WxA8DjPzG2Y672wlWmp86VjBaJiAIM6dLrlQcNh/DSYgfEDWWDkm&#10;BVfyMJ899aaYaXfhLbW7UIgIYZ+hAhNCnUnpc0MW/dDVxNH7c43FEGVTSN3gJcJtJdMkeZUWS44L&#10;Bmv6MJQfd2erYLlevv+c03bzWV8Nfa+Op9/D+KTUc79bvIEI1IVH+N5eaQXp6GUM/2/iE5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v41lxwAAAN0AAAAPAAAAAAAA&#10;AAAAAAAAAKECAABkcnMvZG93bnJldi54bWxQSwUGAAAAAAQABAD5AAAAlQMAAAAA&#10;" strokecolor="#2e2e2e" strokeweight="0"/>
                  <v:line id="Line 4551" o:spid="_x0000_s1686" style="position:absolute;visibility:visible;mso-wrap-style:square" from="5591,882" to="5592,8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Mo/scAAADdAAAADwAAAGRycy9kb3ducmV2LnhtbESPQWvCQBSE7wX/w/IEb7ox2lKiq7SK&#10;1kuhtZZeH9lnNph9G7NrjP++WxB6HGbmG2a+7GwlWmp86VjBeJSAIM6dLrlQcPjaDJ9B+ICssXJM&#10;Cm7kYbnoPcwx0+7Kn9TuQyEihH2GCkwIdSalzw1Z9CNXE0fv6BqLIcqmkLrBa4TbSqZJ8iQtlhwX&#10;DNa0MpSf9herYPu+ff2+pO3Hur4Zetudzj+H6VmpQb97mYEI1IX/8L290wrS8eQR/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8yj+xwAAAN0AAAAPAAAAAAAA&#10;AAAAAAAAAKECAABkcnMvZG93bnJldi54bWxQSwUGAAAAAAQABAD5AAAAlQMAAAAA&#10;" strokecolor="#2e2e2e" strokeweight="0"/>
                  <v:line id="Line 4552" o:spid="_x0000_s1687" style="position:absolute;visibility:visible;mso-wrap-style:square" from="5591,911" to="5592,9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G2icYAAADdAAAADwAAAGRycy9kb3ducmV2LnhtbESPQWvCQBSE70L/w/KE3urGVERSV7FK&#10;rRehVUuvj+xrNph9G7NrjP/eFQoeh5n5hpnOO1uJlhpfOlYwHCQgiHOnSy4UHPYfLxMQPiBrrByT&#10;git5mM+eelPMtLvwN7W7UIgIYZ+hAhNCnUnpc0MW/cDVxNH7c43FEGVTSN3gJcJtJdMkGUuLJccF&#10;gzUtDeXH3dkqWG/X7z/ntP1a1VdDn5vj6fcwOin13O8WbyACdeER/m9vtIJ0+DqG+5v4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IhtonGAAAA3QAAAA8AAAAAAAAA&#10;AAAAAAAAoQIAAGRycy9kb3ducmV2LnhtbFBLBQYAAAAABAAEAPkAAACUAwAAAAA=&#10;" strokecolor="#2e2e2e" strokeweight="0"/>
                  <v:line id="Line 4553" o:spid="_x0000_s1688" style="position:absolute;visibility:visible;mso-wrap-style:square" from="5591,944" to="5592,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0TEscAAADdAAAADwAAAGRycy9kb3ducmV2LnhtbESPQWvCQBSE7wX/w/IEb7oxSluiq7SK&#10;1kuhtZZeH9lnNph9G7NrjP++WxB6HGbmG2a+7GwlWmp86VjBeJSAIM6dLrlQcPjaDJ9B+ICssXJM&#10;Cm7kYbnoPcwx0+7Kn9TuQyEihH2GCkwIdSalzw1Z9CNXE0fv6BqLIcqmkLrBa4TbSqZJ8igtlhwX&#10;DNa0MpSf9herYPu+ff2+pO3Hur4Zetudzj+H6VmpQb97mYEI1IX/8L290wrS8eQJ/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bRMSxwAAAN0AAAAPAAAAAAAA&#10;AAAAAAAAAKECAABkcnMvZG93bnJldi54bWxQSwUGAAAAAAQABAD5AAAAlQMAAAAA&#10;" strokecolor="#2e2e2e" strokeweight="0"/>
                  <v:line id="Line 4554" o:spid="_x0000_s1689" style="position:absolute;visibility:visible;mso-wrap-style:square" from="5591,973" to="5592,9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KHYMMAAADdAAAADwAAAGRycy9kb3ducmV2LnhtbERPy2rCQBTdF/yH4Ra604mpiKSOUltq&#10;3Qi+ittL5poJZu7EzBjj3zsLocvDeU/nna1ES40vHSsYDhIQxLnTJRcKDvuf/gSED8gaK8ek4E4e&#10;5rPeyxQz7W68pXYXChFD2GeowIRQZ1L63JBFP3A1ceROrrEYImwKqRu8xXBbyTRJxtJiybHBYE1f&#10;hvLz7moVLNfLxd81bTff9d3Q7+p8OR5GF6XeXrvPDxCBuvAvfrpXWkE6fI9z45v4BOTs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zyh2DDAAAA3QAAAA8AAAAAAAAAAAAA&#10;AAAAoQIAAGRycy9kb3ducmV2LnhtbFBLBQYAAAAABAAEAPkAAACRAwAAAAA=&#10;" strokecolor="#2e2e2e" strokeweight="0"/>
                  <v:line id="Line 4555" o:spid="_x0000_s1690" style="position:absolute;visibility:visible;mso-wrap-style:square" from="5591,1002" to="5592,10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4i+8cAAADdAAAADwAAAGRycy9kb3ducmV2LnhtbESPQWvCQBSE7wX/w/IEb7oxSmmjq7SK&#10;1kuhtZZeH9lnNph9G7NrjP++WxB6HGbmG2a+7GwlWmp86VjBeJSAIM6dLrlQcPjaDJ9A+ICssXJM&#10;Cm7kYbnoPcwx0+7Kn9TuQyEihH2GCkwIdSalzw1Z9CNXE0fv6BqLIcqmkLrBa4TbSqZJ8igtlhwX&#10;DNa0MpSf9herYPu+ff2+pO3Hur4Zetudzj+H6VmpQb97mYEI1IX/8L290wrS8eQZ/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viL7xwAAAN0AAAAPAAAAAAAA&#10;AAAAAAAAAKECAABkcnMvZG93bnJldi54bWxQSwUGAAAAAAQABAD5AAAAlQMAAAAA&#10;" strokecolor="#2e2e2e" strokeweight="0"/>
                  <v:line id="Line 4556" o:spid="_x0000_s1691" style="position:absolute;visibility:visible;mso-wrap-style:square" from="5591,1030" to="5592,1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L4G8MAAADdAAAADwAAAGRycy9kb3ducmV2LnhtbERPy4rCMBTdD/gP4QruxtQiw1CNog6j&#10;boQZH7i9NNem2NzUJtb695OFMMvDeU/nna1ES40vHSsYDRMQxLnTJRcKjofv908QPiBrrByTgid5&#10;mM96b1PMtHvwL7X7UIgYwj5DBSaEOpPS54Ys+qGriSN3cY3FEGFTSN3gI4bbSqZJ8iEtlhwbDNa0&#10;MpRf93erYL1bL0/3tP35qp+GNtvr7Xwc35Qa9LvFBESgLvyLX+6tVpCOxnF/fBOfgJz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qC+BvDAAAA3QAAAA8AAAAAAAAAAAAA&#10;AAAAoQIAAGRycy9kb3ducmV2LnhtbFBLBQYAAAAABAAEAPkAAACRAwAAAAA=&#10;" strokecolor="#2e2e2e" strokeweight="0"/>
                  <v:line id="Line 4557" o:spid="_x0000_s1692" style="position:absolute;visibility:visible;mso-wrap-style:square" from="5591,1064" to="5592,1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5dgMYAAADdAAAADwAAAGRycy9kb3ducmV2LnhtbESPQWvCQBSE74X+h+UVvNVNgpSSuoq2&#10;aL0UarR4fWSf2WD2bcyuMf77bqHgcZiZb5jpfLCN6KnztWMF6TgBQVw6XXOlYL9bPb+C8AFZY+OY&#10;FNzIw3z2+DDFXLsrb6kvQiUihH2OCkwIbS6lLw1Z9GPXEkfv6DqLIcqukrrDa4TbRmZJ8iIt1hwX&#10;DLb0bqg8FRerYP21Xv5csv77o70Z+tyczof95KzU6GlYvIEINIR7+L+90QqydJLC35v4BOTs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XOXYDGAAAA3QAAAA8AAAAAAAAA&#10;AAAAAAAAoQIAAGRycy9kb3ducmV2LnhtbFBLBQYAAAAABAAEAPkAAACUAwAAAAA=&#10;" strokecolor="#2e2e2e" strokeweight="0"/>
                  <v:line id="Line 4558" o:spid="_x0000_s1693" style="position:absolute;visibility:visible;mso-wrap-style:square" from="5591,1093" to="5592,11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zD98YAAADdAAAADwAAAGRycy9kb3ducmV2LnhtbESPQWvCQBSE7wX/w/IEb3VjkFKiq7SK&#10;1ovQWsXrI/vMBrNvY3aN8d+7hYLHYWa+YabzzlaipcaXjhWMhgkI4tzpkgsF+9/V6zsIH5A1Vo5J&#10;wZ08zGe9lylm2t34h9pdKESEsM9QgQmhzqT0uSGLfuhq4uidXGMxRNkUUjd4i3BbyTRJ3qTFkuOC&#10;wZoWhvLz7moVrLfrz8M1bb+X9d3Q1+Z8Oe7HF6UG/e5jAiJQF57h//ZGK0hH4xT+3sQnIG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Ucw/fGAAAA3QAAAA8AAAAAAAAA&#10;AAAAAAAAoQIAAGRycy9kb3ducmV2LnhtbFBLBQYAAAAABAAEAPkAAACUAwAAAAA=&#10;" strokecolor="#2e2e2e" strokeweight="0"/>
                  <v:line id="Line 4559" o:spid="_x0000_s1694" style="position:absolute;visibility:visible;mso-wrap-style:square" from="5591,1121" to="5592,11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BmbMcAAADdAAAADwAAAGRycy9kb3ducmV2LnhtbESPT2vCQBTE70K/w/KE3nRjKkVSV7Et&#10;tV4E/5VeH9nXbDD7NmbXGL+9WxA8DjPzG2Y672wlWmp86VjBaJiAIM6dLrlQcNh/DSYgfEDWWDkm&#10;BVfyMJ899aaYaXfhLbW7UIgIYZ+hAhNCnUnpc0MW/dDVxNH7c43FEGVTSN3gJcJtJdMkeZUWS44L&#10;Bmv6MJQfd2erYLlevv+c03bzWV8Nfa+Op9/D+KTUc79bvIEI1IVH+N5eaQXpaPwC/2/iE5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6UGZsxwAAAN0AAAAPAAAAAAAA&#10;AAAAAAAAAKECAABkcnMvZG93bnJldi54bWxQSwUGAAAAAAQABAD5AAAAlQMAAAAA&#10;" strokecolor="#2e2e2e" strokeweight="0"/>
                  <v:line id="Line 4560" o:spid="_x0000_s1695" style="position:absolute;visibility:visible;mso-wrap-style:square" from="5591,1155" to="5592,11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bn+GMYAAADdAAAADwAAAGRycy9kb3ducmV2LnhtbESPQWvCQBSE74L/YXmCN90YQimpq2iL&#10;1kuhtRavj+wzG8y+jdk1xn/fLRQ8DjPzDTNf9rYWHbW+cqxgNk1AEBdOV1wqOHxvJs8gfEDWWDsm&#10;BXfysFwMB3PMtbvxF3X7UIoIYZ+jAhNCk0vpC0MW/dQ1xNE7udZiiLItpW7xFuG2lmmSPEmLFccF&#10;gw29GirO+6tVsP3Yrn+uaff51twNve/Ol+Mhuyg1HvWrFxCB+vAI/7d3WkE6yzL4exOfgFz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W5/hjGAAAA3QAAAA8AAAAAAAAA&#10;AAAAAAAAoQIAAGRycy9kb3ducmV2LnhtbFBLBQYAAAAABAAEAPkAAACUAwAAAAA=&#10;" strokecolor="#2e2e2e" strokeweight="0"/>
                  <v:line id="Line 4561" o:spid="_x0000_s1696" style="position:absolute;visibility:visible;mso-wrap-style:square" from="5591,1184" to="5592,11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Vbg8cAAADdAAAADwAAAGRycy9kb3ducmV2LnhtbESPT2vCQBTE7wW/w/IEb7oxaJHUVbTF&#10;P5dCq5ZeH9nXbDD7NmbXGL99tyD0OMzMb5j5srOVaKnxpWMF41ECgjh3uuRCwem4Gc5A+ICssXJM&#10;Cu7kYbnoPc0x0+7Gn9QeQiEihH2GCkwIdSalzw1Z9CNXE0fvxzUWQ5RNIXWDtwi3lUyT5FlaLDku&#10;GKzp1VB+Plytgu37dv11TduPt/puaLc/X75Pk4tSg363egERqAv/4Ud7rxWk48kU/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9VuDxwAAAN0AAAAPAAAAAAAA&#10;AAAAAAAAAKECAABkcnMvZG93bnJldi54bWxQSwUGAAAAAAQABAD5AAAAlQMAAAAA&#10;" strokecolor="#2e2e2e" strokeweight="0"/>
                  <v:line id="Line 4562" o:spid="_x0000_s1697" style="position:absolute;visibility:visible;mso-wrap-style:square" from="5591,1213" to="5592,1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fF9MYAAADdAAAADwAAAGRycy9kb3ducmV2LnhtbESPT2vCQBTE7wW/w/KE3urGIFJSV/EP&#10;Wi+FahWvj+wzG8y+jdk1xm/fLRQ8DjPzG2Yy62wlWmp86VjBcJCAIM6dLrlQcPhZv72D8AFZY+WY&#10;FDzIw2zae5lgpt2dd9TuQyEihH2GCkwIdSalzw1Z9ANXE0fv7BqLIcqmkLrBe4TbSqZJMpYWS44L&#10;BmtaGsov+5tVsPnaLI63tP1e1Q9Dn9vL9XQYXZV67XfzDxCBuvAM/7e3WkE6HI3h7018AnL6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onxfTGAAAA3QAAAA8AAAAAAAAA&#10;AAAAAAAAoQIAAGRycy9kb3ducmV2LnhtbFBLBQYAAAAABAAEAPkAAACUAwAAAAA=&#10;" strokecolor="#2e2e2e" strokeweight="0"/>
                  <v:line id="Line 4563" o:spid="_x0000_s1698" style="position:absolute;visibility:visible;mso-wrap-style:square" from="5591,1246" to="5592,1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tgb8cAAADdAAAADwAAAGRycy9kb3ducmV2LnhtbESPT2vCQBTE7wW/w/IEb7oxiJXUVbTF&#10;P5dCq5ZeH9nXbDD7NmbXGL99tyD0OMzMb5j5srOVaKnxpWMF41ECgjh3uuRCwem4Gc5A+ICssXJM&#10;Cu7kYbnoPc0x0+7Gn9QeQiEihH2GCkwIdSalzw1Z9CNXE0fvxzUWQ5RNIXWDtwi3lUyTZCotlhwX&#10;DNb0aig/H65WwfZ9u/66pu3HW303tNufL9+nyUWpQb9bvYAI1IX/8KO91wrS8eQZ/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a2BvxwAAAN0AAAAPAAAAAAAA&#10;AAAAAAAAAKECAABkcnMvZG93bnJldi54bWxQSwUGAAAAAAQABAD5AAAAlQMAAAAA&#10;" strokecolor="#2e2e2e" strokeweight="0"/>
                  <v:line id="Line 4564" o:spid="_x0000_s1699" style="position:absolute;visibility:visible;mso-wrap-style:square" from="5591,1275" to="5592,12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T0HcMAAADdAAAADwAAAGRycy9kb3ducmV2LnhtbERPy4rCMBTdD/gP4QruxtQiw1CNog6j&#10;boQZH7i9NNem2NzUJtb695OFMMvDeU/nna1ES40vHSsYDRMQxLnTJRcKjofv908QPiBrrByTgid5&#10;mM96b1PMtHvwL7X7UIgYwj5DBSaEOpPS54Ys+qGriSN3cY3FEGFTSN3gI4bbSqZJ8iEtlhwbDNa0&#10;MpRf93erYL1bL0/3tP35qp+GNtvr7Xwc35Qa9LvFBESgLvyLX+6tVpCOxnFufBOfgJz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T09B3DAAAA3QAAAA8AAAAAAAAAAAAA&#10;AAAAoQIAAGRycy9kb3ducmV2LnhtbFBLBQYAAAAABAAEAPkAAACRAwAAAAA=&#10;" strokecolor="#2e2e2e" strokeweight="0"/>
                  <v:line id="Line 4565" o:spid="_x0000_s1700" style="position:absolute;visibility:visible;mso-wrap-style:square" from="5591,1304" to="5592,13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hRhscAAADdAAAADwAAAGRycy9kb3ducmV2LnhtbESPT2vCQBTE7wW/w/IEb7oxiNTUVbTF&#10;P5dCq5ZeH9nXbDD7NmbXGL99tyD0OMzMb5j5srOVaKnxpWMF41ECgjh3uuRCwem4GT6D8AFZY+WY&#10;FNzJw3LRe5pjpt2NP6k9hEJECPsMFZgQ6kxKnxuy6EeuJo7ej2sshiibQuoGbxFuK5kmyVRaLDku&#10;GKzp1VB+Plytgu37dv11TduPt/puaLc/X75Pk4tSg363egERqAv/4Ud7rxWk48kM/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uFGGxwAAAN0AAAAPAAAAAAAA&#10;AAAAAAAAAKECAABkcnMvZG93bnJldi54bWxQSwUGAAAAAAQABAD5AAAAlQMAAAAA&#10;" strokecolor="#2e2e2e" strokeweight="0"/>
                  <v:line id="Line 4566" o:spid="_x0000_s1701" style="position:absolute;visibility:visible;mso-wrap-style:square" from="5591,1337" to="5592,13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1tuxsMAAADdAAAADwAAAGRycy9kb3ducmV2LnhtbERPy2rCQBTdF/yH4Ra604mhiqSOUltq&#10;3Qi+ittL5poJZu7EzBjj3zsLocvDeU/nna1ES40vHSsYDhIQxLnTJRcKDvuf/gSED8gaK8ek4E4e&#10;5rPeyxQz7W68pXYXChFD2GeowIRQZ1L63JBFP3A1ceROrrEYImwKqRu8xXBbyTRJxtJiybHBYE1f&#10;hvLz7moVLNfLxd81bTff9d3Q7+p8OR7eL0q9vXafHyACdeFf/HSvtIJ0OIr745v4BOTs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9bbsbDAAAA3QAAAA8AAAAAAAAAAAAA&#10;AAAAoQIAAGRycy9kb3ducmV2LnhtbFBLBQYAAAAABAAEAPkAAACRAwAAAAA=&#10;" strokecolor="#2e2e2e" strokeweight="0"/>
                  <v:line id="Line 4567" o:spid="_x0000_s1702" style="position:absolute;visibility:visible;mso-wrap-style:square" from="5591,1366" to="5592,13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fLXccAAADdAAAADwAAAGRycy9kb3ducmV2LnhtbESPT2vCQBTE74V+h+UVequbhColuopt&#10;qXopWP/g9ZF9ZoPZtzG7xvjtu0Khx2FmfsNMZr2tRUetrxwrSAcJCOLC6YpLBbvt18sbCB+QNdaO&#10;ScGNPMymjw8TzLW78g91m1CKCGGfowITQpNL6QtDFv3ANcTRO7rWYoiyLaVu8RrhtpZZkoykxYrj&#10;gsGGPgwVp83FKlh8L973l6xbfzY3Q8vV6XzYvZ6Ven7q52MQgfrwH/5rr7SCLB2mcH8Tn4Cc/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F8tdxwAAAN0AAAAPAAAAAAAA&#10;AAAAAAAAAKECAABkcnMvZG93bnJldi54bWxQSwUGAAAAAAQABAD5AAAAlQMAAAAA&#10;" strokecolor="#2e2e2e" strokeweight="0"/>
                  <v:line id="Line 4568" o:spid="_x0000_s1703" style="position:absolute;visibility:visible;mso-wrap-style:square" from="5591,1395" to="5592,14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VVKscAAADdAAAADwAAAGRycy9kb3ducmV2LnhtbESPT2vCQBTE7wW/w/KE3urGUKWkrlIV&#10;/1wEay29PrKv2WD2bcyuMX57Vyj0OMzMb5jJrLOVaKnxpWMFw0ECgjh3uuRCwfFr9fIGwgdkjZVj&#10;UnAjD7Np72mCmXZX/qT2EAoRIewzVGBCqDMpfW7Ioh+4mjh6v66xGKJsCqkbvEa4rWSaJGNpseS4&#10;YLCmhaH8dLhYBevdev59Sdv9sr4Z2mxP55/j61mp53738Q4iUBf+w3/trVaQDkcpPN7EJyCn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xVUqxwAAAN0AAAAPAAAAAAAA&#10;AAAAAAAAAKECAABkcnMvZG93bnJldi54bWxQSwUGAAAAAAQABAD5AAAAlQMAAAAA&#10;" strokecolor="#2e2e2e" strokeweight="0"/>
                  <v:line id="Line 4569" o:spid="_x0000_s1704" style="position:absolute;visibility:visible;mso-wrap-style:square" from="5591,1423" to="5592,1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nwsccAAADdAAAADwAAAGRycy9kb3ducmV2LnhtbESPQWvCQBSE7wX/w/IEb7ox2lKiq7SK&#10;1kuhtZZeH9lnNph9G7NrjP++WxB6HGbmG2a+7GwlWmp86VjBeJSAIM6dLrlQcPjaDJ9B+ICssXJM&#10;Cm7kYbnoPcwx0+7Kn9TuQyEihH2GCkwIdSalzw1Z9CNXE0fv6BqLIcqmkLrBa4TbSqZJ8iQtlhwX&#10;DNa0MpSf9herYPu+ff2+pO3Hur4Zetudzj+H6VmpQb97mYEI1IX/8L290wrS8eME/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ifCxxwAAAN0AAAAPAAAAAAAA&#10;AAAAAAAAAKECAABkcnMvZG93bnJldi54bWxQSwUGAAAAAAQABAD5AAAAlQMAAAAA&#10;" strokecolor="#2e2e2e" strokeweight="0"/>
                  <v:line id="Line 4570" o:spid="_x0000_s1705" style="position:absolute;visibility:visible;mso-wrap-style:square" from="5591,1457" to="5592,14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BoxccAAADdAAAADwAAAGRycy9kb3ducmV2LnhtbESPT2vCQBTE7wW/w/IEb7oxaJHUVbTF&#10;P5dCq5ZeH9nXbDD7NmbXGL99tyD0OMzMb5j5srOVaKnxpWMF41ECgjh3uuRCwem4Gc5A+ICssXJM&#10;Cu7kYbnoPc0x0+7Gn9QeQiEihH2GCkwIdSalzw1Z9CNXE0fvxzUWQ5RNIXWDtwi3lUyT5FlaLDku&#10;GKzp1VB+Plytgu37dv11TduPt/puaLc/X75Pk4tSg363egERqAv/4Ud7rxWk4+kE/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YGjFxwAAAN0AAAAPAAAAAAAA&#10;AAAAAAAAAKECAABkcnMvZG93bnJldi54bWxQSwUGAAAAAAQABAD5AAAAlQMAAAAA&#10;" strokecolor="#2e2e2e" strokeweight="0"/>
                  <v:line id="Line 4571" o:spid="_x0000_s1706" style="position:absolute;visibility:visible;mso-wrap-style:square" from="5591,1486" to="5592,14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zNXscAAADdAAAADwAAAGRycy9kb3ducmV2LnhtbESPT2vCQBTE70K/w/KE3nRjqEVSV7Et&#10;tV4E/5VeH9nXbDD7NmbXGL+9WxA8DjPzG2Y672wlWmp86VjBaJiAIM6dLrlQcNh/DSYgfEDWWDkm&#10;BVfyMJ899aaYaXfhLbW7UIgIYZ+hAhNCnUnpc0MW/dDVxNH7c43FEGVTSN3gJcJtJdMkeZUWS44L&#10;Bmv6MJQfd2erYLlevv+c03bzWV8Nfa+Op9/Dy0mp5363eAMRqAuP8L290grS0XgM/2/iE5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LM1exwAAAN0AAAAPAAAAAAAA&#10;AAAAAAAAAKECAABkcnMvZG93bnJldi54bWxQSwUGAAAAAAQABAD5AAAAlQMAAAAA&#10;" strokecolor="#2e2e2e" strokeweight="0"/>
                  <v:line id="Line 4572" o:spid="_x0000_s1707" style="position:absolute;visibility:visible;mso-wrap-style:square" from="5591,1514" to="5592,1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5TKcYAAADdAAAADwAAAGRycy9kb3ducmV2LnhtbESPQWvCQBSE70L/w/KE3urGUEVSV7FK&#10;rRehVUuvj+xrNph9G7NrjP/eFQoeh5n5hpnOO1uJlhpfOlYwHCQgiHOnSy4UHPYfLxMQPiBrrByT&#10;git5mM+eelPMtLvwN7W7UIgIYZ+hAhNCnUnpc0MW/cDVxNH7c43FEGVTSN3gJcJtJdMkGUuLJccF&#10;gzUtDeXH3dkqWG/X7z/ntP1a1VdDn5vj6ffwelLqud8t3kAE6sIj/N/eaAXpcDSG+5v4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UynGAAAA3QAAAA8AAAAAAAAA&#10;AAAAAAAAoQIAAGRycy9kb3ducmV2LnhtbFBLBQYAAAAABAAEAPkAAACUAwAAAAA=&#10;" strokecolor="#2e2e2e" strokeweight="0"/>
                  <v:line id="Line 4573" o:spid="_x0000_s1708" style="position:absolute;visibility:visible;mso-wrap-style:square" from="5591,1548" to="5592,1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L2sscAAADdAAAADwAAAGRycy9kb3ducmV2LnhtbESPQWvCQBSE7wX/w/IEb7oxaFuiq7SK&#10;1kuhtZZeH9lnNph9G7NrjP++WxB6HGbmG2a+7GwlWmp86VjBeJSAIM6dLrlQcPjaDJ9B+ICssXJM&#10;Cm7kYbnoPcwx0+7Kn9TuQyEihH2GCkwIdSalzw1Z9CNXE0fv6BqLIcqmkLrBa4TbSqZJ8igtlhwX&#10;DNa0MpSf9herYPu+ff2+pO3Hur4Zetudzj+HyVmpQb97mYEI1IX/8L290wrS8fQJ/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svayxwAAAN0AAAAPAAAAAAAA&#10;AAAAAAAAAKECAABkcnMvZG93bnJldi54bWxQSwUGAAAAAAQABAD5AAAAlQMAAAAA&#10;" strokecolor="#2e2e2e" strokeweight="0"/>
                  <v:line id="Line 4574" o:spid="_x0000_s1709" style="position:absolute;visibility:visible;mso-wrap-style:square" from="5591,1577" to="5592,15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S1iwMMAAADdAAAADwAAAGRycy9kb3ducmV2LnhtbERPy2rCQBTdF/yH4Ra604mhiqSOUltq&#10;3Qi+ittL5poJZu7EzBjj3zsLocvDeU/nna1ES40vHSsYDhIQxLnTJRcKDvuf/gSED8gaK8ek4E4e&#10;5rPeyxQz7W68pXYXChFD2GeowIRQZ1L63JBFP3A1ceROrrEYImwKqRu8xXBbyTRJxtJiybHBYE1f&#10;hvLz7moVLNfLxd81bTff9d3Q7+p8OR7eL0q9vXafHyACdeFf/HSvtIJ0OIpz45v4BOTs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EtYsDDAAAA3QAAAA8AAAAAAAAAAAAA&#10;AAAAoQIAAGRycy9kb3ducmV2LnhtbFBLBQYAAAAABAAEAPkAAACRAwAAAAA=&#10;" strokecolor="#2e2e2e" strokeweight="0"/>
                  <v:line id="Line 4575" o:spid="_x0000_s1710" style="position:absolute;visibility:visible;mso-wrap-style:square" from="5591,1605" to="5592,16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HHW8cAAADdAAAADwAAAGRycy9kb3ducmV2LnhtbESPQWvCQBSE7wX/w/IEb7oxaGmjq7SK&#10;1kuhtZZeH9lnNph9G7NrjP++WxB6HGbmG2a+7GwlWmp86VjBeJSAIM6dLrlQcPjaDJ9A+ICssXJM&#10;Cm7kYbnoPcwx0+7Kn9TuQyEihH2GCkwIdSalzw1Z9CNXE0fv6BqLIcqmkLrBa4TbSqZJ8igtlhwX&#10;DNa0MpSf9herYPu+ff2+pO3Hur4Zetudzj+HyVmpQb97mYEI1IX/8L290wrS8fQZ/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YcdbxwAAAN0AAAAPAAAAAAAA&#10;AAAAAAAAAKECAABkcnMvZG93bnJldi54bWxQSwUGAAAAAAQABAD5AAAAlQMAAAAA&#10;" strokecolor="#2e2e2e" strokeweight="0"/>
                  <v:line id="Line 4576" o:spid="_x0000_s1711" style="position:absolute;visibility:visible;mso-wrap-style:square" from="5591,1639" to="5592,1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eke8MAAADdAAAADwAAAGRycy9kb3ducmV2LnhtbERPy4rCMBTdC/5DuII7TS0iQzWKOozj&#10;ZmDGB24vzbUpNje1ibX+/WQxMMvDeS9Wna1ES40vHSuYjBMQxLnTJRcKTseP0RsIH5A1Vo5JwYs8&#10;rJb93gIz7Z78Q+0hFCKGsM9QgQmhzqT0uSGLfuxq4shdXWMxRNgUUjf4jOG2kmmSzKTFkmODwZq2&#10;hvLb4WEV7L52m/Mjbb/f65ehz/3tfjlN70oNB916DiJQF/7Ff+69VpBOZnF/fBOf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E3pHvDAAAA3QAAAA8AAAAAAAAAAAAA&#10;AAAAoQIAAGRycy9kb3ducmV2LnhtbFBLBQYAAAAABAAEAPkAAACRAwAAAAA=&#10;" strokecolor="#2e2e2e" strokeweight="0"/>
                  <v:line id="Line 4577" o:spid="_x0000_s1712" style="position:absolute;visibility:visible;mso-wrap-style:square" from="5591,1668" to="5592,1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sB4MYAAADdAAAADwAAAGRycy9kb3ducmV2LnhtbESPW2vCQBSE3wv+h+UIfaubBJGSukov&#10;aH0peCu+HrLHbDB7NmbXGP99Vyj4OMzMN8x03ttadNT6yrGCdJSAIC6crrhUsN8tXl5B+ICssXZM&#10;Cm7kYT4bPE0x1+7KG+q2oRQRwj5HBSaEJpfSF4Ys+pFriKN3dK3FEGVbSt3iNcJtLbMkmUiLFccF&#10;gw19GipO24tVsPxZfvxesm791dwMfa9O58N+fFbqedi/v4EI1IdH+L+90gqydJLC/U18AnL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57AeDGAAAA3QAAAA8AAAAAAAAA&#10;AAAAAAAAoQIAAGRycy9kb3ducmV2LnhtbFBLBQYAAAAABAAEAPkAAACUAwAAAAA=&#10;" strokecolor="#2e2e2e" strokeweight="0"/>
                  <v:line id="Line 4578" o:spid="_x0000_s1713" style="position:absolute;visibility:visible;mso-wrap-style:square" from="5591,1697" to="5592,17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mfl8YAAADdAAAADwAAAGRycy9kb3ducmV2LnhtbESPT2vCQBTE74V+h+UVeqsbQxGJrtIq&#10;tV4K/sXrI/vMBrNvY3aN8dt3BcHjMDO/YcbTzlaipcaXjhX0ewkI4tzpkgsFu+3PxxCED8gaK8ek&#10;4EYeppPXlzFm2l15Te0mFCJC2GeowIRQZ1L63JBF33M1cfSOrrEYomwKqRu8RritZJokA2mx5Lhg&#10;sKaZofy0uVgFi7/F9/6Stqt5fTP0uzydD7vPs1Lvb93XCESgLjzDj/ZSK0j7gxTub+ITkJ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6pn5fGAAAA3QAAAA8AAAAAAAAA&#10;AAAAAAAAoQIAAGRycy9kb3ducmV2LnhtbFBLBQYAAAAABAAEAPkAAACUAwAAAAA=&#10;" strokecolor="#2e2e2e" strokeweight="0"/>
                  <v:line id="Line 4579" o:spid="_x0000_s1714" style="position:absolute;visibility:visible;mso-wrap-style:square" from="5591,1725" to="5592,17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U6DMYAAADdAAAADwAAAGRycy9kb3ducmV2LnhtbESPQWvCQBSE70L/w/KE3urGVERSV7FK&#10;rRehVUuvj+xrNph9G7NrjP/eFQoeh5n5hpnOO1uJlhpfOlYwHCQgiHOnSy4UHPYfLxMQPiBrrByT&#10;git5mM+eelPMtLvwN7W7UIgIYZ+hAhNCnUnpc0MW/cDVxNH7c43FEGVTSN3gJcJtJdMkGUuLJccF&#10;gzUtDeXH3dkqWG/X7z/ntP1a1VdDn5vj6fcwOin13O8WbyACdeER/m9vtIJ0OH6F+5v4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HlOgzGAAAA3QAAAA8AAAAAAAAA&#10;AAAAAAAAoQIAAGRycy9kb3ducmV2LnhtbFBLBQYAAAAABAAEAPkAAACUAwAAAAA=&#10;" strokecolor="#2e2e2e" strokeweight="0"/>
                  <v:line id="Line 4580" o:spid="_x0000_s1715" style="position:absolute;visibility:visible;mso-wrap-style:square" from="5591,1759" to="5592,17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yieMYAAADdAAAADwAAAGRycy9kb3ducmV2LnhtbESPT2vCQBTE7wW/w/KE3urGIFJSV/EP&#10;Wi+FahWvj+wzG8y+jdk1xm/fLRQ8DjPzG2Yy62wlWmp86VjBcJCAIM6dLrlQcPhZv72D8AFZY+WY&#10;FDzIw2zae5lgpt2dd9TuQyEihH2GCkwIdSalzw1Z9ANXE0fv7BqLIcqmkLrBe4TbSqZJMpYWS44L&#10;BmtaGsov+5tVsPnaLI63tP1e1Q9Dn9vL9XQYXZV67XfzDxCBuvAM/7e3WkE6HI/g7018AnL6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4MonjGAAAA3QAAAA8AAAAAAAAA&#10;AAAAAAAAoQIAAGRycy9kb3ducmV2LnhtbFBLBQYAAAAABAAEAPkAAACUAwAAAAA=&#10;" strokecolor="#2e2e2e" strokeweight="0"/>
                  <v:line id="Line 4581" o:spid="_x0000_s1716" style="position:absolute;visibility:visible;mso-wrap-style:square" from="5591,1788" to="5592,17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UAH48YAAADdAAAADwAAAGRycy9kb3ducmV2LnhtbESPQWvCQBSE70L/w/KE3urGUEVSV7FK&#10;rRehVUuvj+xrNph9G7NrjP/eFQoeh5n5hpnOO1uJlhpfOlYwHCQgiHOnSy4UHPYfLxMQPiBrrByT&#10;git5mM+eelPMtLvwN7W7UIgIYZ+hAhNCnUnpc0MW/cDVxNH7c43FEGVTSN3gJcJtJdMkGUuLJccF&#10;gzUtDeXH3dkqWG/X7z/ntP1a1VdDn5vj6ffwelLqud8t3kAE6sIj/N/eaAXpcDyC+5v4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FAB+PGAAAA3QAAAA8AAAAAAAAA&#10;AAAAAAAAoQIAAGRycy9kb3ducmV2LnhtbFBLBQYAAAAABAAEAPkAAACUAwAAAAA=&#10;" strokecolor="#2e2e2e" strokeweight="0"/>
                  <v:line id="Line 4582" o:spid="_x0000_s1717" style="position:absolute;visibility:visible;mso-wrap-style:square" from="5591,1816" to="5592,18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KZlMcAAADdAAAADwAAAGRycy9kb3ducmV2LnhtbESPT2vCQBTE74V+h+UVeqsbg4SSukr/&#10;oPUi2NTi9ZF9ZoPZtzG7xvjtXaHgcZiZ3zDT+WAb0VPna8cKxqMEBHHpdM2Vgu3v4uUVhA/IGhvH&#10;pOBCHuazx4cp5tqd+Yf6IlQiQtjnqMCE0OZS+tKQRT9yLXH09q6zGKLsKqk7PEe4bWSaJJm0WHNc&#10;MNjSp6HyUJysguV6+fF3SvvNV3sx9L06HHfbyVGp56fh/Q1EoCHcw//tlVaQjrMMbm/iE5C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kpmUxwAAAN0AAAAPAAAAAAAA&#10;AAAAAAAAAKECAABkcnMvZG93bnJldi54bWxQSwUGAAAAAAQABAD5AAAAlQMAAAAA&#10;" strokecolor="#2e2e2e" strokeweight="0"/>
                  <v:line id="Line 4583" o:spid="_x0000_s1718" style="position:absolute;visibility:visible;mso-wrap-style:square" from="5591,1850" to="5592,1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48D8cAAADdAAAADwAAAGRycy9kb3ducmV2LnhtbESPT2vCQBTE70K/w/KE3nRjKFZSV7Et&#10;tV4E/5VeH9nXbDD7NmbXGL+9WxA8DjPzG2Y672wlWmp86VjBaJiAIM6dLrlQcNh/DSYgfEDWWDkm&#10;BVfyMJ899aaYaXfhLbW7UIgIYZ+hAhNCnUnpc0MW/dDVxNH7c43FEGVTSN3gJcJtJdMkGUuLJccF&#10;gzV9GMqPu7NVsFwv33/Oabv5rK+GvlfH0+/h5aTUc79bvIEI1IVH+N5eaQXpaPwK/2/iE5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3jwPxwAAAN0AAAAPAAAAAAAA&#10;AAAAAAAAAKECAABkcnMvZG93bnJldi54bWxQSwUGAAAAAAQABAD5AAAAlQMAAAAA&#10;" strokecolor="#2e2e2e" strokeweight="0"/>
                  <v:line id="Line 4584" o:spid="_x0000_s1719" style="position:absolute;visibility:visible;mso-wrap-style:square" from="5591,1879" to="5592,18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0GofcMAAADdAAAADwAAAGRycy9kb3ducmV2LnhtbERPy4rCMBTdC/5DuII7TS0iQzWKOozj&#10;ZmDGB24vzbUpNje1ibX+/WQxMMvDeS9Wna1ES40vHSuYjBMQxLnTJRcKTseP0RsIH5A1Vo5JwYs8&#10;rJb93gIz7Z78Q+0hFCKGsM9QgQmhzqT0uSGLfuxq4shdXWMxRNgUUjf4jOG2kmmSzKTFkmODwZq2&#10;hvLb4WEV7L52m/Mjbb/f65ehz/3tfjlN70oNB916DiJQF/7Ff+69VpBOZnFufBOf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9BqH3DAAAA3QAAAA8AAAAAAAAAAAAA&#10;AAAAoQIAAGRycy9kb3ducmV2LnhtbFBLBQYAAAAABAAEAPkAAACRAwAAAAA=&#10;" strokecolor="#2e2e2e" strokeweight="0"/>
                  <v:line id="Line 4585" o:spid="_x0000_s1720" style="position:absolute;visibility:visible;mso-wrap-style:square" from="5591,1907" to="5592,19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0N5scAAADdAAAADwAAAGRycy9kb3ducmV2LnhtbESPT2vCQBTE70K/w/KE3nRjKFJTV7Et&#10;tV4E/5VeH9nXbDD7NmbXGL+9WxA8DjPzG2Y672wlWmp86VjBaJiAIM6dLrlQcNh/DV5B+ICssXJM&#10;Cq7kYT576k0x0+7CW2p3oRARwj5DBSaEOpPS54Ys+qGriaP35xqLIcqmkLrBS4TbSqZJMpYWS44L&#10;Bmv6MJQfd2erYLlevv+c03bzWV8Nfa+Op9/Dy0mp5363eAMRqAuP8L290grS0XgC/2/iE5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DQ3mxwAAAN0AAAAPAAAAAAAA&#10;AAAAAAAAAKECAABkcnMvZG93bnJldi54bWxQSwUGAAAAAAQABAD5AAAAlQMAAAAA&#10;" strokecolor="#2e2e2e" strokeweight="0"/>
                  <v:line id="Line 4586" o:spid="_x0000_s1721" style="position:absolute;visibility:visible;mso-wrap-style:square" from="5591,1941" to="5592,19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4ypsMAAADdAAAADwAAAGRycy9kb3ducmV2LnhtbERPy2rCQBTdF/yH4Ra604mhqKSOUltq&#10;3Qi+ittL5poJZu7EzBjj3zsLocvDeU/nna1ES40vHSsYDhIQxLnTJRcKDvuf/gSED8gaK8ek4E4e&#10;5rPeyxQz7W68pXYXChFD2GeowIRQZ1L63JBFP3A1ceROrrEYImwKqRu8xXBbyTRJRtJiybHBYE1f&#10;hvLz7moVLNfLxd81bTff9d3Q7+p8OR7eL0q9vXafHyACdeFf/HSvtIJ0OI7745v4BOTs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TuMqbDAAAA3QAAAA8AAAAAAAAAAAAA&#10;AAAAoQIAAGRycy9kb3ducmV2LnhtbFBLBQYAAAAABAAEAPkAAACRAwAAAAA=&#10;" strokecolor="#2e2e2e" strokeweight="0"/>
                  <v:line id="Line 4587" o:spid="_x0000_s1722" style="position:absolute;visibility:visible;mso-wrap-style:square" from="5591,1970" to="5592,1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KXPccAAADdAAAADwAAAGRycy9kb3ducmV2LnhtbESPT2vCQBTE74V+h+UVequbhKIluopt&#10;qXopWP/g9ZF9ZoPZtzG7xvjtu0Khx2FmfsNMZr2tRUetrxwrSAcJCOLC6YpLBbvt18sbCB+QNdaO&#10;ScGNPMymjw8TzLW78g91m1CKCGGfowITQpNL6QtDFv3ANcTRO7rWYoiyLaVu8RrhtpZZkgylxYrj&#10;gsGGPgwVp83FKlh8L973l6xbfzY3Q8vV6XzYvZ6Ven7q52MQgfrwH/5rr7SCLB2lcH8Tn4Cc/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opc9xwAAAN0AAAAPAAAAAAAA&#10;AAAAAAAAAKECAABkcnMvZG93bnJldi54bWxQSwUGAAAAAAQABAD5AAAAlQMAAAAA&#10;" strokecolor="#2e2e2e" strokeweight="0"/>
                  <v:line id="Line 4588" o:spid="_x0000_s1723" style="position:absolute;visibility:visible;mso-wrap-style:square" from="6325,489" to="6326,4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AJSscAAADdAAAADwAAAGRycy9kb3ducmV2LnhtbESPT2vCQBTE7wW/w/KE3urGULSkrlIV&#10;/1wEay29PrKv2WD2bcyuMX57Vyj0OMzMb5jJrLOVaKnxpWMFw0ECgjh3uuRCwfFr9fIGwgdkjZVj&#10;UnAjD7Np72mCmXZX/qT2EAoRIewzVGBCqDMpfW7Ioh+4mjh6v66xGKJsCqkbvEa4rWSaJCNpseS4&#10;YLCmhaH8dLhYBevdev59Sdv9sr4Z2mxP55/j61mp53738Q4iUBf+w3/trVaQDscpPN7EJyCn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bcAlKxwAAAN0AAAAPAAAAAAAA&#10;AAAAAAAAAKECAABkcnMvZG93bnJldi54bWxQSwUGAAAAAAQABAD5AAAAlQMAAAAA&#10;" strokecolor="#2e2e2e" strokeweight="0"/>
                  <v:line id="Line 4589" o:spid="_x0000_s1724" style="position:absolute;visibility:visible;mso-wrap-style:square" from="6325,518" to="6326,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ys0ccAAADdAAAADwAAAGRycy9kb3ducmV2LnhtbESPQWvCQBSE7wX/w/IEb7oxSluiq7SK&#10;1kuhtZZeH9lnNph9G7NrjP++WxB6HGbmG2a+7GwlWmp86VjBeJSAIM6dLrlQcPjaDJ9B+ICssXJM&#10;Cm7kYbnoPcwx0+7Kn9TuQyEihH2GCkwIdSalzw1Z9CNXE0fv6BqLIcqmkLrBa4TbSqZJ8igtlhwX&#10;DNa0MpSf9herYPu+ff2+pO3Hur4Zetudzj+H6VmpQb97mYEI1IX/8L290wrS8dME/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0PKzRxwAAAN0AAAAPAAAAAAAA&#10;AAAAAAAAAKECAABkcnMvZG93bnJldi54bWxQSwUGAAAAAAQABAD5AAAAlQMAAAAA&#10;" strokecolor="#2e2e2e" strokeweight="0"/>
                  <v:line id="Line 4590" o:spid="_x0000_s1725" style="position:absolute;visibility:visible;mso-wrap-style:square" from="6325,551" to="6326,5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U0pccAAADdAAAADwAAAGRycy9kb3ducmV2LnhtbESPT2vCQBTE7wW/w/IEb7oxiJXUVbTF&#10;P5dCq5ZeH9nXbDD7NmbXGL99tyD0OMzMb5j5srOVaKnxpWMF41ECgjh3uuRCwem4Gc5A+ICssXJM&#10;Cu7kYbnoPc0x0+7Gn9QeQiEihH2GCkwIdSalzw1Z9CNXE0fvxzUWQ5RNIXWDtwi3lUyTZCotlhwX&#10;DNb0aig/H65WwfZ9u/66pu3HW303tNufL9+nyUWpQb9bvYAI1IX/8KO91wrS8fME/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71TSlxwAAAN0AAAAPAAAAAAAA&#10;AAAAAAAAAKECAABkcnMvZG93bnJldi54bWxQSwUGAAAAAAQABAD5AAAAlQMAAAAA&#10;" strokecolor="#2e2e2e" strokeweight="0"/>
                  <v:line id="Line 4591" o:spid="_x0000_s1726" style="position:absolute;visibility:visible;mso-wrap-style:square" from="6325,580" to="6326,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mRPscAAADdAAAADwAAAGRycy9kb3ducmV2LnhtbESPQWvCQBSE7wX/w/IEb7oxaFuiq7SK&#10;1kuhtZZeH9lnNph9G7NrjP++WxB6HGbmG2a+7GwlWmp86VjBeJSAIM6dLrlQcPjaDJ9B+ICssXJM&#10;Cm7kYbnoPcwx0+7Kn9TuQyEihH2GCkwIdSalzw1Z9CNXE0fv6BqLIcqmkLrBa4TbSqZJ8igtlhwX&#10;DNa0MpSf9herYPu+ff2+pO3Hur4Zetudzj+HyVmpQb97mYEI1IX/8L290wrS8dMU/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UmZE+xwAAAN0AAAAPAAAAAAAA&#10;AAAAAAAAAKECAABkcnMvZG93bnJldi54bWxQSwUGAAAAAAQABAD5AAAAlQMAAAAA&#10;" strokecolor="#2e2e2e" strokeweight="0"/>
                  <v:line id="Line 4592" o:spid="_x0000_s1727" style="position:absolute;visibility:visible;mso-wrap-style:square" from="6325,609" to="6326,6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sPSccAAADdAAAADwAAAGRycy9kb3ducmV2LnhtbESPT2vCQBTE70K/w/KE3nRjKFZSV7Et&#10;tV4E/5VeH9nXbDD7NmbXGL+9WxA8DjPzG2Y672wlWmp86VjBaJiAIM6dLrlQcNh/DSYgfEDWWDkm&#10;BVfyMJ899aaYaXfhLbW7UIgIYZ+hAhNCnUnpc0MW/dDVxNH7c43FEGVTSN3gJcJtJdMkGUuLJccF&#10;gzV9GMqPu7NVsFwv33/Oabv5rK+GvlfH0+/h5aTUc79bvIEI1IVH+N5eaQXp6HUM/2/iE5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kSw9JxwAAAN0AAAAPAAAAAAAA&#10;AAAAAAAAAKECAABkcnMvZG93bnJldi54bWxQSwUGAAAAAAQABAD5AAAAlQMAAAAA&#10;" strokecolor="#2e2e2e" strokeweight="0"/>
                  <v:line id="Line 4593" o:spid="_x0000_s1728" style="position:absolute;visibility:visible;mso-wrap-style:square" from="6325,642" to="6326,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eq0sYAAADdAAAADwAAAGRycy9kb3ducmV2LnhtbESPQWvCQBSE70L/w/KE3urGUFRSV7FK&#10;rRehVUuvj+xrNph9G7NrjP/eFQoeh5n5hpnOO1uJlhpfOlYwHCQgiHOnSy4UHPYfLxMQPiBrrByT&#10;git5mM+eelPMtLvwN7W7UIgIYZ+hAhNCnUnpc0MW/cDVxNH7c43FEGVTSN3gJcJtJdMkGUmLJccF&#10;gzUtDeXH3dkqWG/X7z/ntP1a1VdDn5vj6ffwelLqud8t3kAE6sIj/N/eaAXpcDyG+5v4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sHqtLGAAAA3QAAAA8AAAAAAAAA&#10;AAAAAAAAoQIAAGRycy9kb3ducmV2LnhtbFBLBQYAAAAABAAEAPkAAACUAwAAAAA=&#10;" strokecolor="#2e2e2e" strokeweight="0"/>
                  <v:line id="Line 4594" o:spid="_x0000_s1729" style="position:absolute;visibility:visible;mso-wrap-style:square" from="6325,671" to="6326,6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g+oMMAAADdAAAADwAAAGRycy9kb3ducmV2LnhtbERPy2rCQBTdF/yH4Ra604mhqKSOUltq&#10;3Qi+ittL5poJZu7EzBjj3zsLocvDeU/nna1ES40vHSsYDhIQxLnTJRcKDvuf/gSED8gaK8ek4E4e&#10;5rPeyxQz7W68pXYXChFD2GeowIRQZ1L63JBFP3A1ceROrrEYImwKqRu8xXBbyTRJRtJiybHBYE1f&#10;hvLz7moVLNfLxd81bTff9d3Q7+p8OR7eL0q9vXafHyACdeFf/HSvtIJ0OI5z45v4BOTs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qYPqDDAAAA3QAAAA8AAAAAAAAAAAAA&#10;AAAAoQIAAGRycy9kb3ducmV2LnhtbFBLBQYAAAAABAAEAPkAAACRAwAAAAA=&#10;" strokecolor="#2e2e2e" strokeweight="0"/>
                  <v:line id="Line 4595" o:spid="_x0000_s1730" style="position:absolute;visibility:visible;mso-wrap-style:square" from="6325,700" to="6326,7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SbO8cAAADdAAAADwAAAGRycy9kb3ducmV2LnhtbESPQWvCQBSE7wX/w/IEb7oxiG2jq7SK&#10;1kuhtZZeH9lnNph9G7NrjP++WxB6HGbmG2a+7GwlWmp86VjBeJSAIM6dLrlQcPjaDJ9A+ICssXJM&#10;Cm7kYbnoPcwx0+7Kn9TuQyEihH2GCkwIdSalzw1Z9CNXE0fv6BqLIcqmkLrBa4TbSqZJMpUWS44L&#10;BmtaGcpP+4tVsH3fvn5f0vZjXd8Mve1O55/D5KzUoN+9zEAE6sJ/+N7eaQXp+PEZ/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V1Js7xwAAAN0AAAAPAAAAAAAA&#10;AAAAAAAAAKECAABkcnMvZG93bnJldi54bWxQSwUGAAAAAAQABAD5AAAAlQMAAAAA&#10;" strokecolor="#2e2e2e" strokeweight="0"/>
                  <v:line id="Line 4596" o:spid="_x0000_s1731" style="position:absolute;visibility:visible;mso-wrap-style:square" from="6325,728" to="6326,7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tCgcMAAADdAAAADwAAAGRycy9kb3ducmV2LnhtbERPz2vCMBS+D/wfwhvsNlPLGFKNsik6&#10;L8KsitdH89YUm5faxFr/e3MYePz4fk/nva1FR62vHCsYDRMQxIXTFZcKDvvV+xiED8gaa8ek4E4e&#10;5rPByxQz7W68oy4PpYgh7DNUYEJoMil9YciiH7qGOHJ/rrUYImxLqVu8xXBbyzRJPqXFimODwYYW&#10;hopzfrUK1tv19/Gadr/L5m7oZ3O+nA4fF6XeXvuvCYhAfXiK/90brSAdjeP++CY+ATl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E7QoHDAAAA3QAAAA8AAAAAAAAAAAAA&#10;AAAAoQIAAGRycy9kb3ducmV2LnhtbFBLBQYAAAAABAAEAPkAAACRAwAAAAA=&#10;" strokecolor="#2e2e2e" strokeweight="0"/>
                  <v:line id="Line 4597" o:spid="_x0000_s1732" style="position:absolute;visibility:visible;mso-wrap-style:square" from="6325,762" to="6326,7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fnGscAAADdAAAADwAAAGRycy9kb3ducmV2LnhtbESPT2vCQBTE74V+h+UVequbhFIkuop/&#10;qPUitFbx+sg+s8Hs25hdY/z2XaHgcZiZ3zDjaW9r0VHrK8cK0kECgrhwuuJSwe73820IwgdkjbVj&#10;UnAjD9PJ89MYc+2u/EPdNpQiQtjnqMCE0ORS+sKQRT9wDXH0jq61GKJsS6lbvEa4rWWWJB/SYsVx&#10;wWBDC0PFaXuxClab1Xx/ybrvZXMz9LU+nQ+797NSry/9bAQiUB8e4f/2WivI0mEK9zfxCcjJ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ed+caxwAAAN0AAAAPAAAAAAAA&#10;AAAAAAAAAKECAABkcnMvZG93bnJldi54bWxQSwUGAAAAAAQABAD5AAAAlQMAAAAA&#10;" strokecolor="#2e2e2e" strokeweight="0"/>
                  <v:line id="Line 4598" o:spid="_x0000_s1733" style="position:absolute;visibility:visible;mso-wrap-style:square" from="6325,791" to="6326,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qV5bcYAAADdAAAADwAAAGRycy9kb3ducmV2LnhtbESPQWvCQBSE70L/w/IKvenGUIpEV2mV&#10;Wi+CtYrXR/aZDWbfxuwa47/vCoLHYWa+YSazzlaipcaXjhUMBwkI4tzpkgsFu7/v/giED8gaK8ek&#10;4EYeZtOX3gQz7a78S+02FCJC2GeowIRQZ1L63JBFP3A1cfSOrrEYomwKqRu8RritZJokH9JiyXHB&#10;YE1zQ/lpe7EKluvl1/6StptFfTP0szqdD7v3s1Jvr93nGESgLjzDj/ZKK0iHoxTub+ITkN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6leW3GAAAA3QAAAA8AAAAAAAAA&#10;AAAAAAAAoQIAAGRycy9kb3ducmV2LnhtbFBLBQYAAAAABAAEAPkAAACUAwAAAAA=&#10;" strokecolor="#2e2e2e" strokeweight="0"/>
                  <v:line id="Line 4599" o:spid="_x0000_s1734" style="position:absolute;visibility:visible;mso-wrap-style:square" from="6325,820" to="6326,8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nc9scAAADdAAAADwAAAGRycy9kb3ducmV2LnhtbESPT2vCQBTE70K/w/KE3nRjKkVSV7FK&#10;rReh/im9PrKv2WD2bcyuMX57Vyj0OMzMb5jpvLOVaKnxpWMFo2ECgjh3uuRCwfHwMZiA8AFZY+WY&#10;FNzIw3z21Jtipt2Vd9TuQyEihH2GCkwIdSalzw1Z9ENXE0fv1zUWQ5RNIXWD1wi3lUyT5FVaLDku&#10;GKxpaSg/7S9WwXq7fv++pO3Xqr4Z+tyczj/H8Vmp5363eAMRqAv/4b/2RitIR5MXeLyJT0DO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6dz2xwAAAN0AAAAPAAAAAAAA&#10;AAAAAAAAAKECAABkcnMvZG93bnJldi54bWxQSwUGAAAAAAQABAD5AAAAlQMAAAAA&#10;" strokecolor="#2e2e2e" strokeweight="0"/>
                  <v:line id="Line 4600" o:spid="_x0000_s1735" style="position:absolute;visibility:visible;mso-wrap-style:square" from="6325,853" to="632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BEgsYAAADdAAAADwAAAGRycy9kb3ducmV2LnhtbESPW4vCMBSE34X9D+Es+KapRUSqUfbC&#10;qi/Celn29dCcbYrNSW1irf/eCAs+DjPzDTNfdrYSLTW+dKxgNExAEOdOl1woOB6+BlMQPiBrrByT&#10;ght5WC5eenPMtLvyjtp9KESEsM9QgQmhzqT0uSGLfuhq4uj9ucZiiLIppG7wGuG2kmmSTKTFkuOC&#10;wZo+DOWn/cUqWG1X7z+XtP3+rG+G1pvT+fc4PivVf+3eZiACdeEZ/m9vtIJ0NB3D4018AnJ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4ARILGAAAA3QAAAA8AAAAAAAAA&#10;AAAAAAAAoQIAAGRycy9kb3ducmV2LnhtbFBLBQYAAAAABAAEAPkAAACUAwAAAAA=&#10;" strokecolor="#2e2e2e" strokeweight="0"/>
                  <v:line id="Line 4601" o:spid="_x0000_s1736" style="position:absolute;visibility:visible;mso-wrap-style:square" from="6325,882" to="6326,8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zhGccAAADdAAAADwAAAGRycy9kb3ducmV2LnhtbESPT2vCQBTE70K/w/KE3nRjqEVSV7FK&#10;rReh/im9PrKv2WD2bcyuMX57Vyj0OMzMb5jpvLOVaKnxpWMFo2ECgjh3uuRCwfHwMZiA8AFZY+WY&#10;FNzIw3z21Jtipt2Vd9TuQyEihH2GCkwIdSalzw1Z9ENXE0fv1zUWQ5RNIXWD1wi3lUyT5FVaLDku&#10;GKxpaSg/7S9WwXq7fv++pO3Xqr4Z+tyczj/Hl7NSz/1u8QYiUBf+w3/tjVaQjiZjeLyJT0DO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hTOEZxwAAAN0AAAAPAAAAAAAA&#10;AAAAAAAAAKECAABkcnMvZG93bnJldi54bWxQSwUGAAAAAAQABAD5AAAAlQMAAAAA&#10;" strokecolor="#2e2e2e" strokeweight="0"/>
                  <v:line id="Line 4602" o:spid="_x0000_s1737" style="position:absolute;visibility:visible;mso-wrap-style:square" from="6325,911" to="6326,9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5/bscAAADdAAAADwAAAGRycy9kb3ducmV2LnhtbESPQWvCQBSE74L/YXmF3nRjKCIxG2kt&#10;VS+FVi29PrKv2WD2bcyuMf57t1DocZiZb5h8NdhG9NT52rGC2TQBQVw6XXOl4Hh4myxA+ICssXFM&#10;Cm7kYVWMRzlm2l35k/p9qESEsM9QgQmhzaT0pSGLfupa4uj9uM5iiLKrpO7wGuG2kWmSzKXFmuOC&#10;wZbWhsrT/mIVbN43L1+XtP94bW+GtrvT+fv4dFbq8WF4XoIINIT/8F97pxWks8Ucft/EJyCL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Rnn9uxwAAAN0AAAAPAAAAAAAA&#10;AAAAAAAAAKECAABkcnMvZG93bnJldi54bWxQSwUGAAAAAAQABAD5AAAAlQMAAAAA&#10;" strokecolor="#2e2e2e" strokeweight="0"/>
                  <v:line id="Line 4603" o:spid="_x0000_s1738" style="position:absolute;visibility:visible;mso-wrap-style:square" from="6325,944" to="6326,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a9ccAAADdAAAADwAAAGRycy9kb3ducmV2LnhtbESPT2vCQBTE70K/w/KE3nRjKFZSV7FK&#10;rReh/im9PrKv2WD2bcyuMX57Vyj0OMzMb5jpvLOVaKnxpWMFo2ECgjh3uuRCwfHwMZiA8AFZY+WY&#10;FNzIw3z21Jtipt2Vd9TuQyEihH2GCkwIdSalzw1Z9ENXE0fv1zUWQ5RNIXWD1wi3lUyTZCwtlhwX&#10;DNa0NJSf9herYL1dv39f0vZrVd8MfW5O55/jy1mp5363eAMRqAv/4b/2RitIR5NXeLyJT0DO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tr1xwAAAN0AAAAPAAAAAAAA&#10;AAAAAAAAAKECAABkcnMvZG93bnJldi54bWxQSwUGAAAAAAQABAD5AAAAlQMAAAAA&#10;" strokecolor="#2e2e2e" strokeweight="0"/>
                  <v:line id="Line 4604" o:spid="_x0000_s1739" style="position:absolute;visibility:visible;mso-wrap-style:square" from="6325,973" to="6326,9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01Oh8MAAADdAAAADwAAAGRycy9kb3ducmV2LnhtbERPz2vCMBS+D/wfwhvsNlPLGFKNsik6&#10;L8KsitdH89YUm5faxFr/e3MYePz4fk/nva1FR62vHCsYDRMQxIXTFZcKDvvV+xiED8gaa8ek4E4e&#10;5rPByxQz7W68oy4PpYgh7DNUYEJoMil9YciiH7qGOHJ/rrUYImxLqVu8xXBbyzRJPqXFimODwYYW&#10;hopzfrUK1tv19/Gadr/L5m7oZ3O+nA4fF6XeXvuvCYhAfXiK/90brSAdjePc+CY+ATl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9NTofDAAAA3QAAAA8AAAAAAAAAAAAA&#10;AAAAoQIAAGRycy9kb3ducmV2LnhtbFBLBQYAAAAABAAEAPkAAACRAwAAAAA=&#10;" strokecolor="#2e2e2e" strokeweight="0"/>
                  <v:line id="Line 4605" o:spid="_x0000_s1740" style="position:absolute;visibility:visible;mso-wrap-style:square" from="6325,1002" to="6326,10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AHrHMYAAADdAAAADwAAAGRycy9kb3ducmV2LnhtbESPQWvCQBSE70L/w/KE3urGUERTV7FK&#10;rRehVUuvj+xrNph9G7NrjP/eFQoeh5n5hpnOO1uJlhpfOlYwHCQgiHOnSy4UHPYfL2MQPiBrrByT&#10;git5mM+eelPMtLvwN7W7UIgIYZ+hAhNCnUnpc0MW/cDVxNH7c43FEGVTSN3gJcJtJdMkGUmLJccF&#10;gzUtDeXH3dkqWG/X7z/ntP1a1VdDn5vj6ffwelLqud8t3kAE6sIj/N/eaAXpcDyB+5v4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AB6xzGAAAA3QAAAA8AAAAAAAAA&#10;AAAAAAAAoQIAAGRycy9kb3ducmV2LnhtbFBLBQYAAAAABAAEAPkAAACUAwAAAAA=&#10;" strokecolor="#2e2e2e" strokeweight="0"/>
                  <v:line id="Line 4606" o:spid="_x0000_s1741" style="position:absolute;visibility:visible;mso-wrap-style:square" from="6325,1030" to="6326,1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LUXMMAAADdAAAADwAAAGRycy9kb3ducmV2LnhtbERPy2rCQBTdF/yH4Ra604mhiKaOUltq&#10;3Qi+ittL5poJZu7EzBjj3zsLocvDeU/nna1ES40vHSsYDhIQxLnTJRcKDvuf/hiED8gaK8ek4E4e&#10;5rPeyxQz7W68pXYXChFD2GeowIRQZ1L63JBFP3A1ceROrrEYImwKqRu8xXBbyTRJRtJiybHBYE1f&#10;hvLz7moVLNfLxd81bTff9d3Q7+p8OR7eL0q9vXafHyACdeFf/HSvtIJ0OIn745v4BOTs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Ti1FzDAAAA3QAAAA8AAAAAAAAAAAAA&#10;AAAAoQIAAGRycy9kb3ducmV2LnhtbFBLBQYAAAAABAAEAPkAAACRAwAAAAA=&#10;" strokecolor="#2e2e2e" strokeweight="0"/>
                  <v:line id="Line 4607" o:spid="_x0000_s1742" style="position:absolute;visibility:visible;mso-wrap-style:square" from="6325,1064" to="6326,1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5xx8cAAADdAAAADwAAAGRycy9kb3ducmV2LnhtbESPT2vCQBTE74V+h+UVequbhCI2uopt&#10;qXopWP/g9ZF9ZoPZtzG7xvjtu0Khx2FmfsNMZr2tRUetrxwrSAcJCOLC6YpLBbvt18sIhA/IGmvH&#10;pOBGHmbTx4cJ5tpd+Ye6TShFhLDPUYEJocml9IUhi37gGuLoHV1rMUTZllK3eI1wW8ssSYbSYsVx&#10;wWBDH4aK0+ZiFSy+F+/7S9atP5uboeXqdD7sXs9KPT/18zGIQH34D/+1V1pBlr6lcH8Tn4Cc/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rnHHxwAAAN0AAAAPAAAAAAAA&#10;AAAAAAAAAKECAABkcnMvZG93bnJldi54bWxQSwUGAAAAAAQABAD5AAAAlQMAAAAA&#10;" strokecolor="#2e2e2e" strokeweight="0"/>
                  <v:line id="Line 4608" o:spid="_x0000_s1743" style="position:absolute;visibility:visible;mso-wrap-style:square" from="6325,1093" to="6326,11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zvsMcAAADdAAAADwAAAGRycy9kb3ducmV2LnhtbESPT2vCQBTE7wW/w/KE3urGUMSmrlIV&#10;/1wEay29PrKv2WD2bcyuMX57Vyj0OMzMb5jJrLOVaKnxpWMFw0ECgjh3uuRCwfFr9TIG4QOyxsox&#10;KbiRh9m09zTBTLsrf1J7CIWIEPYZKjAh1JmUPjdk0Q9cTRy9X9dYDFE2hdQNXiPcVjJNkpG0WHJc&#10;MFjTwlB+OlysgvVuPf++pO1+Wd8Mbban88/x9azUc7/7eAcRqAv/4b/2VitIh28pPN7EJyCn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fO+wxwAAAN0AAAAPAAAAAAAA&#10;AAAAAAAAAKECAABkcnMvZG93bnJldi54bWxQSwUGAAAAAAQABAD5AAAAlQMAAAAA&#10;" strokecolor="#2e2e2e" strokeweight="0"/>
                  <v:line id="Line 4609" o:spid="_x0000_s1744" style="position:absolute;visibility:visible;mso-wrap-style:square" from="6325,1121" to="6326,11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BKK8cAAADdAAAADwAAAGRycy9kb3ducmV2LnhtbESPQWvCQBSE7wX/w/IEb7oxSmmjq7SK&#10;1kuhtZZeH9lnNph9G7NrjP++WxB6HGbmG2a+7GwlWmp86VjBeJSAIM6dLrlQcPjaDJ9A+ICssXJM&#10;Cm7kYbnoPcwx0+7Kn9TuQyEihH2GCkwIdSalzw1Z9CNXE0fv6BqLIcqmkLrBa4TbSqZJ8igtlhwX&#10;DNa0MpSf9herYPu+ff2+pO3Hur4Zetudzj+H6VmpQb97mYEI1IX/8L290wrS8fME/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EMEorxwAAAN0AAAAPAAAAAAAA&#10;AAAAAAAAAKECAABkcnMvZG93bnJldi54bWxQSwUGAAAAAAQABAD5AAAAlQMAAAAA&#10;" strokecolor="#2e2e2e" strokeweight="0"/>
                  <v:line id="Line 4610" o:spid="_x0000_s1745" style="position:absolute;visibility:visible;mso-wrap-style:square" from="6325,1155" to="6326,11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9nSX8cAAADdAAAADwAAAGRycy9kb3ducmV2LnhtbESPT2vCQBTE7wW/w/IEb7oxiNTUVbTF&#10;P5dCq5ZeH9nXbDD7NmbXGL99tyD0OMzMb5j5srOVaKnxpWMF41ECgjh3uuRCwem4GT6D8AFZY+WY&#10;FNzJw3LRe5pjpt2NP6k9hEJECPsMFZgQ6kxKnxuy6EeuJo7ej2sshiibQuoGbxFuK5kmyVRaLDku&#10;GKzp1VB+Plytgu37dv11TduPt/puaLc/X75Pk4tSg363egERqAv/4Ud7rxWk49kE/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2dJfxwAAAN0AAAAPAAAAAAAA&#10;AAAAAAAAAKECAABkcnMvZG93bnJldi54bWxQSwUGAAAAAAQABAD5AAAAlQMAAAAA&#10;" strokecolor="#2e2e2e" strokeweight="0"/>
                  <v:line id="Line 4611" o:spid="_x0000_s1746" style="position:absolute;visibility:visible;mso-wrap-style:square" from="6325,1184" to="6326,11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V3xMcAAADdAAAADwAAAGRycy9kb3ducmV2LnhtbESPQWvCQBSE7wX/w/IEb7oxaGmjq7SK&#10;1kuhtZZeH9lnNph9G7NrjP++WxB6HGbmG2a+7GwlWmp86VjBeJSAIM6dLrlQcPjaDJ9A+ICssXJM&#10;Cm7kYbnoPcwx0+7Kn9TuQyEihH2GCkwIdSalzw1Z9CNXE0fv6BqLIcqmkLrBa4TbSqZJ8igtlhwX&#10;DNa0MpSf9herYPu+ff2+pO3Hur4Zetudzj+HyVmpQb97mYEI1IX/8L290wrS8fMU/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klXfExwAAAN0AAAAPAAAAAAAA&#10;AAAAAAAAAKECAABkcnMvZG93bnJldi54bWxQSwUGAAAAAAQABAD5AAAAlQMAAAAA&#10;" strokecolor="#2e2e2e" strokeweight="0"/>
                  <v:line id="Line 4612" o:spid="_x0000_s1747" style="position:absolute;visibility:visible;mso-wrap-style:square" from="6325,1213" to="6326,1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fps8cAAADdAAAADwAAAGRycy9kb3ducmV2LnhtbESPT2vCQBTE70K/w/KE3nRjKFJTV7Et&#10;tV4E/5VeH9nXbDD7NmbXGL+9WxA8DjPzG2Y672wlWmp86VjBaJiAIM6dLrlQcNh/DV5B+ICssXJM&#10;Cq7kYT576k0x0+7CW2p3oRARwj5DBSaEOpPS54Ys+qGriaP35xqLIcqmkLrBS4TbSqZJMpYWS44L&#10;Bmv6MJQfd2erYLlevv+c03bzWV8Nfa+Op9/Dy0mp5363eAMRqAuP8L290grS0WQM/2/iE5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R+mzxwAAAN0AAAAPAAAAAAAA&#10;AAAAAAAAAKECAABkcnMvZG93bnJldi54bWxQSwUGAAAAAAQABAD5AAAAlQMAAAAA&#10;" strokecolor="#2e2e2e" strokeweight="0"/>
                  <v:line id="Line 4613" o:spid="_x0000_s1748" style="position:absolute;visibility:visible;mso-wrap-style:square" from="6325,1246" to="6326,1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tMKMcAAADdAAAADwAAAGRycy9kb3ducmV2LnhtbESPQWvCQBSE7wX/w/IEb7oxiG2jq7SK&#10;1kuhtZZeH9lnNph9G7NrjP++WxB6HGbmG2a+7GwlWmp86VjBeJSAIM6dLrlQcPjaDJ9A+ICssXJM&#10;Cm7kYbnoPcwx0+7Kn9TuQyEihH2GCkwIdSalzw1Z9CNXE0fv6BqLIcqmkLrBa4TbSqZJMpUWS44L&#10;BmtaGcpP+4tVsH3fvn5f0vZjXd8Mve1O55/D5KzUoN+9zEAE6sJ/+N7eaQXp+PkR/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7C0woxwAAAN0AAAAPAAAAAAAA&#10;AAAAAAAAAKECAABkcnMvZG93bnJldi54bWxQSwUGAAAAAAQABAD5AAAAlQMAAAAA&#10;" strokecolor="#2e2e2e" strokeweight="0"/>
                  <v:line id="Line 4614" o:spid="_x0000_s1749" style="position:absolute;visibility:visible;mso-wrap-style:square" from="6325,1275" to="6326,12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TYWsMAAADdAAAADwAAAGRycy9kb3ducmV2LnhtbERPy2rCQBTdF/yH4Ra604mhiKaOUltq&#10;3Qi+ittL5poJZu7EzBjj3zsLocvDeU/nna1ES40vHSsYDhIQxLnTJRcKDvuf/hiED8gaK8ek4E4e&#10;5rPeyxQz7W68pXYXChFD2GeowIRQZ1L63JBFP3A1ceROrrEYImwKqRu8xXBbyTRJRtJiybHBYE1f&#10;hvLz7moVLNfLxd81bTff9d3Q7+p8OR7eL0q9vXafHyACdeFf/HSvtIJ0OIlz45v4BOTs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qU2FrDAAAA3QAAAA8AAAAAAAAAAAAA&#10;AAAAoQIAAGRycy9kb3ducmV2LnhtbFBLBQYAAAAABAAEAPkAAACRAwAAAAA=&#10;" strokecolor="#2e2e2e" strokeweight="0"/>
                  <v:line id="Line 4615" o:spid="_x0000_s1750" style="position:absolute;visibility:visible;mso-wrap-style:square" from="6325,1304" to="6326,13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h9wccAAADdAAAADwAAAGRycy9kb3ducmV2LnhtbESPT2vCQBTE70K/w/KE3nRjKFJTV7FK&#10;rReh/im9PrKv2WD2bcyuMX57Vyj0OMzMb5jpvLOVaKnxpWMFo2ECgjh3uuRCwfHwMXgF4QOyxsox&#10;KbiRh/nsqTfFTLsr76jdh0JECPsMFZgQ6kxKnxuy6IeuJo7er2sshiibQuoGrxFuK5kmyVhaLDku&#10;GKxpaSg/7S9WwXq7fv++pO3Xqr4Z+tyczj/Hl7NSz/1u8QYiUBf+w3/tjVaQjiYTeLyJT0DO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2H3BxwAAAN0AAAAPAAAAAAAA&#10;AAAAAAAAAKECAABkcnMvZG93bnJldi54bWxQSwUGAAAAAAQABAD5AAAAlQMAAAAA&#10;" strokecolor="#2e2e2e" strokeweight="0"/>
                  <v:line id="Line 4616" o:spid="_x0000_s1751" style="position:absolute;visibility:visible;mso-wrap-style:square" from="6325,1337" to="6326,13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80gp8UAAADdAAAADwAAAGRycy9kb3ducmV2LnhtbESPT2vCQBTE7wW/w/IEb3VjkCKpq7SW&#10;Wi8F/xWvj+wzG8y+jdk1xm/fFQSPw8z8hpnOO1uJlhpfOlYwGiYgiHOnSy4U7HffrxMQPiBrrByT&#10;ght5mM96L1PMtLvyhtptKESEsM9QgQmhzqT0uSGLfuhq4ugdXWMxRNkUUjd4jXBbyTRJ3qTFkuOC&#10;wZoWhvLT9mIVLH+Xn3+XtF1/1TdDP6vT+bAfn5Ua9LuPdxCBuvAMP9orrSCNSLi/iU9Az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80gp8UAAADdAAAADwAAAAAAAAAA&#10;AAAAAAChAgAAZHJzL2Rvd25yZXYueG1sUEsFBgAAAAAEAAQA+QAAAJMDAAAAAA==&#10;" strokecolor="#2e2e2e" strokeweight="0"/>
                  <v:line id="Line 4617" o:spid="_x0000_s1752" style="position:absolute;visibility:visible;mso-wrap-style:square" from="6325,1366" to="6326,13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GFPMYAAADdAAAADwAAAGRycy9kb3ducmV2LnhtbESPT2vCQBTE74LfYXmF3nRjKKVEV2kV&#10;rReh/sPrI/uaDWbfxuwa47d3CwWPw8z8hpnMOluJlhpfOlYwGiYgiHOnSy4UHPbLwQcIH5A1Vo5J&#10;wZ08zKb93gQz7W68pXYXChEh7DNUYEKoMyl9bsiiH7qaOHq/rrEYomwKqRu8RbitZJok79JiyXHB&#10;YE1zQ/l5d7UKVpvV1/Gatj+L+m7oe32+nA5vF6VeX7rPMYhAXXiG/9trrSBNkxH8vYlPQE4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iBhTzGAAAA3QAAAA8AAAAAAAAA&#10;AAAAAAAAoQIAAGRycy9kb3ducmV2LnhtbFBLBQYAAAAABAAEAPkAAACUAwAAAAA=&#10;" strokecolor="#2e2e2e" strokeweight="0"/>
                  <v:line id="Line 4618" o:spid="_x0000_s1753" style="position:absolute;visibility:visible;mso-wrap-style:square" from="6325,1395" to="6326,14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MbS8YAAADdAAAADwAAAGRycy9kb3ducmV2LnhtbESPQWsCMRSE7wX/Q3iF3mq2oZSyGkUt&#10;tV4K1ipeH5vnZnHzsm7iuv77Rih4HGbmG2Y87V0tOmpD5VnDyzADQVx4U3GpYfv7+fwOIkRkg7Vn&#10;0nClANPJ4GGMufEX/qFuE0uRIBxy1GBjbHIpQ2HJYRj6hjh5B986jEm2pTQtXhLc1VJl2Zt0WHFa&#10;sNjQwlJx3JydhuX3cr47q2790Vwtfa2Op/329aT102M/G4GI1Md7+L+9MhqUyhTc3qQnIC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TG0vGAAAA3QAAAA8AAAAAAAAA&#10;AAAAAAAAoQIAAGRycy9kb3ducmV2LnhtbFBLBQYAAAAABAAEAPkAAACUAwAAAAA=&#10;" strokecolor="#2e2e2e" strokeweight="0"/>
                  <v:line id="Line 4619" o:spid="_x0000_s1754" style="position:absolute;visibility:visible;mso-wrap-style:square" from="6325,1423" to="6326,1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0MYAAADdAAAADwAAAGRycy9kb3ducmV2LnhtbESPT2vCQBTE7wW/w/KE3urGtBSJrmIr&#10;Wi8F/+L1kX1mg9m3MbvG+O27hUKPw8z8hpnMOluJlhpfOlYwHCQgiHOnSy4UHPbLlxEIH5A1Vo5J&#10;wYM8zKa9pwlm2t15S+0uFCJC2GeowIRQZ1L63JBFP3A1cfTOrrEYomwKqRu8R7itZJok79JiyXHB&#10;YE2fhvLL7mYVrL5XH8db2m4W9cPQ1/pyPR3erko997v5GESgLvyH/9prrSBNk1f4fROfgJ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cfvtDGAAAA3QAAAA8AAAAAAAAA&#10;AAAAAAAAoQIAAGRycy9kb3ducmV2LnhtbFBLBQYAAAAABAAEAPkAAACUAwAAAAA=&#10;" strokecolor="#2e2e2e" strokeweight="0"/>
                  <v:line id="Line 4620" o:spid="_x0000_s1755" style="position:absolute;visibility:visible;mso-wrap-style:square" from="6325,1457" to="6326,14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YmpMYAAADdAAAADwAAAGRycy9kb3ducmV2LnhtbESPW2vCQBSE3wv9D8sp+FY3DSISXaVV&#10;vLwU6g1fD9nTbDB7NmbXGP99tyD4OMzMN8xk1tlKtNT40rGCj34Cgjh3uuRCwWG/fB+B8AFZY+WY&#10;FNzJw2z6+jLBTLsbb6ndhUJECPsMFZgQ6kxKnxuy6PuuJo7er2sshiibQuoGbxFuK5kmyVBaLDku&#10;GKxpbig/765Wwep79XW8pu3Por4bWm/Ol9NhcFGq99Z9jkEE6sIz/GhvtII0TQbw/yY+ATn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2JqTGAAAA3QAAAA8AAAAAAAAA&#10;AAAAAAAAoQIAAGRycy9kb3ducmV2LnhtbFBLBQYAAAAABAAEAPkAAACUAwAAAAA=&#10;" strokecolor="#2e2e2e" strokeweight="0"/>
                  <v:line id="Line 4621" o:spid="_x0000_s1756" style="position:absolute;visibility:visible;mso-wrap-style:square" from="6325,1486" to="6326,14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7qDP8YAAADdAAAADwAAAGRycy9kb3ducmV2LnhtbESPT2vCQBTE7wW/w/KE3urG0BaJrmIr&#10;Wi8F/+L1kX1mg9m3MbvG+O27hUKPw8z8hpnMOluJlhpfOlYwHCQgiHOnSy4UHPbLlxEIH5A1Vo5J&#10;wYM8zKa9pwlm2t15S+0uFCJC2GeowIRQZ1L63JBFP3A1cfTOrrEYomwKqRu8R7itZJok79JiyXHB&#10;YE2fhvLL7mYVrL5XH8db2m4W9cPQ1/pyPR1er0o997v5GESgLvyH/9prrSBNkzf4fROfgJ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6gz/GAAAA3QAAAA8AAAAAAAAA&#10;AAAAAAAAoQIAAGRycy9kb3ducmV2LnhtbFBLBQYAAAAABAAEAPkAAACUAwAAAAA=&#10;" strokecolor="#2e2e2e" strokeweight="0"/>
                  <v:line id="Line 4622" o:spid="_x0000_s1757" style="position:absolute;visibility:visible;mso-wrap-style:square" from="6325,1514" to="6326,1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2gdSMYAAADdAAAADwAAAGRycy9kb3ducmV2LnhtbESPW2vCQBSE3wv+h+UIvtWNoUiJruKF&#10;qi+F1gu+HrLHbDB7NmbXGP99t1Do4zAz3zDTeWcr0VLjS8cKRsMEBHHudMmFguPh4/UdhA/IGivH&#10;pOBJHuaz3ssUM+0e/E3tPhQiQthnqMCEUGdS+tyQRT90NXH0Lq6xGKJsCqkbfES4rWSaJGNpseS4&#10;YLCmlaH8ur9bBZvPzfJ0T9uvdf00tN1db+fj202pQb9bTEAE6sJ/+K+90wrSNBnD75v4BOTs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doHUjGAAAA3QAAAA8AAAAAAAAA&#10;AAAAAAAAoQIAAGRycy9kb3ducmV2LnhtbFBLBQYAAAAABAAEAPkAAACUAwAAAAA=&#10;" strokecolor="#2e2e2e" strokeweight="0"/>
                  <v:line id="Line 4623" o:spid="_x0000_s1758" style="position:absolute;visibility:visible;mso-wrap-style:square" from="6325,1548" to="6326,1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S408YAAADdAAAADwAAAGRycy9kb3ducmV2LnhtbESPT2vCQBTE7wW/w/KE3urGUFqJrmIr&#10;Wi8F/+L1kX1mg9m3MbvG+O27hUKPw8z8hpnMOluJlhpfOlYwHCQgiHOnSy4UHPbLlxEIH5A1Vo5J&#10;wYM8zKa9pwlm2t15S+0uFCJC2GeowIRQZ1L63JBFP3A1cfTOrrEYomwKqRu8R7itZJokb9JiyXHB&#10;YE2fhvLL7mYVrL5XH8db2m4W9cPQ1/pyPR1er0o997v5GESgLvyH/9prrSBNk3f4fROfgJ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gkuNPGAAAA3QAAAA8AAAAAAAAA&#10;AAAAAAAAoQIAAGRycy9kb3ducmV2LnhtbFBLBQYAAAAABAAEAPkAAACUAwAAAAA=&#10;" strokecolor="#2e2e2e" strokeweight="0"/>
                  <v:line id="Line 4624" o:spid="_x0000_s1759" style="position:absolute;visibility:visible;mso-wrap-style:square" from="6325,1577" to="6326,15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ssocQAAADdAAAADwAAAGRycy9kb3ducmV2LnhtbERPy2rCQBTdF/yH4Qrd1UlDkRIzEavU&#10;uim0PnB7yVwzwcydmBlj/HtnUejycN75fLCN6KnztWMFr5MEBHHpdM2Vgv3u8+UdhA/IGhvHpOBO&#10;HubF6CnHTLsb/1K/DZWIIewzVGBCaDMpfWnIop+4ljhyJ9dZDBF2ldQd3mK4bWSaJFNpsebYYLCl&#10;paHyvL1aBevv9cfhmvY/q/Zu6Gtzvhz3bxelnsfDYgYi0BD+xX/ujVaQpkmcG9/EJyC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uyyhxAAAAN0AAAAPAAAAAAAAAAAA&#10;AAAAAKECAABkcnMvZG93bnJldi54bWxQSwUGAAAAAAQABAD5AAAAkgMAAAAA&#10;" strokecolor="#2e2e2e" strokeweight="0"/>
                  <v:line id="Line 4625" o:spid="_x0000_s1760" style="position:absolute;visibility:visible;mso-wrap-style:square" from="6325,1605" to="6326,16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eJOsYAAADdAAAADwAAAGRycy9kb3ducmV2LnhtbESPT2vCQBTE7wW/w/KE3urGUEqNrmIr&#10;Wi8F/+L1kX1mg9m3MbvG+O27hUKPw8z8hpnMOluJlhpfOlYwHCQgiHOnSy4UHPbLl3cQPiBrrByT&#10;ggd5mE17TxPMtLvzltpdKESEsM9QgQmhzqT0uSGLfuBq4uidXWMxRNkUUjd4j3BbyTRJ3qTFkuOC&#10;wZo+DeWX3c0qWH2vPo63tN0s6oehr/Xlejq8XpV67nfzMYhAXfgP/7XXWkGaJiP4fROfgJ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b3iTrGAAAA3QAAAA8AAAAAAAAA&#10;AAAAAAAAoQIAAGRycy9kb3ducmV2LnhtbFBLBQYAAAAABAAEAPkAAACUAwAAAAA=&#10;" strokecolor="#2e2e2e" strokeweight="0"/>
                  <v:line id="Line 4626" o:spid="_x0000_s1761" style="position:absolute;visibility:visible;mso-wrap-style:square" from="6325,1639" to="6326,1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S2esMAAADdAAAADwAAAGRycy9kb3ducmV2LnhtbERPz2vCMBS+D/wfwhN2m6lFZHTGsik6&#10;L4PNObw+mmdT2rzUJtb635vDwOPH93uRD7YRPXW+cqxgOklAEBdOV1wqOPxuXl5B+ICssXFMCm7k&#10;IV+OnhaYaXflH+r3oRQxhH2GCkwIbSalLwxZ9BPXEkfu5DqLIcKulLrDawy3jUyTZC4tVhwbDLa0&#10;MlTU+4tVsP3afvxd0v573d4Mfe7q8/EwOyv1PB7e30AEGsJD/O/eaQVpOo3745v4BOTy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IUtnrDAAAA3QAAAA8AAAAAAAAAAAAA&#10;AAAAoQIAAGRycy9kb3ducmV2LnhtbFBLBQYAAAAABAAEAPkAAACRAwAAAAA=&#10;" strokecolor="#2e2e2e" strokeweight="0"/>
                  <v:line id="Line 4627" o:spid="_x0000_s1762" style="position:absolute;visibility:visible;mso-wrap-style:square" from="6325,1668" to="6326,1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gT4cYAAADdAAAADwAAAGRycy9kb3ducmV2LnhtbESPT2vCQBTE74LfYXlCb7pJKKWkruIf&#10;tF4KrVW8PrLPbDD7NmbXGL99t1DocZiZ3zDTeW9r0VHrK8cK0kkCgrhwuuJSweF7M34F4QOyxtox&#10;KXiQh/lsOJhirt2dv6jbh1JECPscFZgQmlxKXxiy6CeuIY7e2bUWQ5RtKXWL9wi3tcyS5EVarDgu&#10;GGxoZai47G9WwfZjuzzesu5z3TwMve8u19Ph+arU06hfvIEI1If/8F97pxVkWZrC75v4BOTs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1YE+HGAAAA3QAAAA8AAAAAAAAA&#10;AAAAAAAAoQIAAGRycy9kb3ducmV2LnhtbFBLBQYAAAAABAAEAPkAAACUAwAAAAA=&#10;" strokecolor="#2e2e2e" strokeweight="0"/>
                  <v:line id="Line 4628" o:spid="_x0000_s1763" style="position:absolute;visibility:visible;mso-wrap-style:square" from="6325,1697" to="6326,17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YqNlsYAAADdAAAADwAAAGRycy9kb3ducmV2LnhtbESPQWsCMRSE74X+h/AKvdWsoZSyNYqt&#10;aL0U1CpeH5vnZnHzsm7iuv77Rih4HGbmG2Y06V0tOmpD5VnDcJCBIC68qbjUsP2dv7yDCBHZYO2Z&#10;NFwpwGT8+DDC3PgLr6nbxFIkCIccNdgYm1zKUFhyGAa+IU7ewbcOY5JtKU2LlwR3tVRZ9iYdVpwW&#10;LDb0Zak4bs5Ow+Jn8bk7q241a66WvpfH0377etL6+amffoCI1Md7+L+9NBqUGiq4vUlPQI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2KjZbGAAAA3QAAAA8AAAAAAAAA&#10;AAAAAAAAoQIAAGRycy9kb3ducmV2LnhtbFBLBQYAAAAABAAEAPkAAACUAwAAAAA=&#10;" strokecolor="#2e2e2e" strokeweight="0"/>
                  <v:line id="Line 4629" o:spid="_x0000_s1764" style="position:absolute;visibility:visible;mso-wrap-style:square" from="6325,1725" to="6326,17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YoDccAAADdAAAADwAAAGRycy9kb3ducmV2LnhtbESPT2vCQBTE7wW/w/KE3urGVKSkrlIV&#10;/1wEay29PrKv2WD2bcyuMX57Vyj0OMzMb5jJrLOVaKnxpWMFw0ECgjh3uuRCwfFr9fIGwgdkjZVj&#10;UnAjD7Np72mCmXZX/qT2EAoRIewzVGBCqDMpfW7Ioh+4mjh6v66xGKJsCqkbvEa4rWSaJGNpseS4&#10;YLCmhaH8dLhYBevdev59Sdv9sr4Z2mxP55/j6KzUc7/7eAcRqAv/4b/2VitI0+ErPN7EJyCn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xigNxwAAAN0AAAAPAAAAAAAA&#10;AAAAAAAAAKECAABkcnMvZG93bnJldi54bWxQSwUGAAAAAAQABAD5AAAAlQMAAAAA&#10;" strokecolor="#2e2e2e" strokeweight="0"/>
                  <v:line id="Line 4630" o:spid="_x0000_s1765" style="position:absolute;visibility:visible;mso-wrap-style:square" from="6325,1759" to="6326,17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wecYAAADdAAAADwAAAGRycy9kb3ducmV2LnhtbESPQWvCQBSE7wX/w/IEb3VjkFKiq7SK&#10;1ovQWsXrI/vMBrNvY3aN8d+7hYLHYWa+YabzzlaipcaXjhWMhgkI4tzpkgsF+9/V6zsIH5A1Vo5J&#10;wZ08zGe9lylm2t34h9pdKESEsM9QgQmhzqT0uSGLfuhq4uidXGMxRNkUUjd4i3BbyTRJ3qTFkuOC&#10;wZoWhvLz7moVrLfrz8M1bb+X9d3Q1+Z8Oe7HF6UG/e5jAiJQF57h//ZGK0jT0Rj+3sQnIG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0vsHnGAAAA3QAAAA8AAAAAAAAA&#10;AAAAAAAAoQIAAGRycy9kb3ducmV2LnhtbFBLBQYAAAAABAAEAPkAAACUAwAAAAA=&#10;" strokecolor="#2e2e2e" strokeweight="0"/>
                  <v:line id="Line 4631" o:spid="_x0000_s1766" style="position:absolute;visibility:visible;mso-wrap-style:square" from="6325,1788" to="6326,17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MV4scAAADdAAAADwAAAGRycy9kb3ducmV2LnhtbESPT2vCQBTE7wW/w/KE3urGUKWkrlIV&#10;/1wEay29PrKv2WD2bcyuMX57Vyj0OMzMb5jJrLOVaKnxpWMFw0ECgjh3uuRCwfFr9fIGwgdkjZVj&#10;UnAjD7Np72mCmXZX/qT2EAoRIewzVGBCqDMpfW7Ioh+4mjh6v66xGKJsCqkbvEa4rWSaJGNpseS4&#10;YLCmhaH8dLhYBevdev59Sdv9sr4Z2mxP55/j61mp53738Q4iUBf+w3/trVaQpsMRPN7EJyCn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SYxXixwAAAN0AAAAPAAAAAAAA&#10;AAAAAAAAAKECAABkcnMvZG93bnJldi54bWxQSwUGAAAAAAQABAD5AAAAlQMAAAAA&#10;" strokecolor="#2e2e2e" strokeweight="0"/>
                  <v:line id="Line 4632" o:spid="_x0000_s1767" style="position:absolute;visibility:visible;mso-wrap-style:square" from="6325,1816" to="6326,18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GLlcYAAADdAAAADwAAAGRycy9kb3ducmV2LnhtbESPT2vCQBTE74V+h+UVeqsbQxGJrtIq&#10;tV4K/sXrI/vMBrNvY3aN8dt3BcHjMDO/YcbTzlaipcaXjhX0ewkI4tzpkgsFu+3PxxCED8gaK8ek&#10;4EYeppPXlzFm2l15Te0mFCJC2GeowIRQZ1L63JBF33M1cfSOrrEYomwKqRu8RritZJokA2mx5Lhg&#10;sKaZofy0uVgFi7/F9/6Stqt5fTP0uzydD7vPs1Lvb93XCESgLjzDj/ZSK0jT/gDub+ITkJ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Kxi5XGAAAA3QAAAA8AAAAAAAAA&#10;AAAAAAAAoQIAAGRycy9kb3ducmV2LnhtbFBLBQYAAAAABAAEAPkAAACUAwAAAAA=&#10;" strokecolor="#2e2e2e" strokeweight="0"/>
                  <v:line id="Line 4633" o:spid="_x0000_s1768" style="position:absolute;visibility:visible;mso-wrap-style:square" from="6325,1850" to="6326,1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0uDscAAADdAAAADwAAAGRycy9kb3ducmV2LnhtbESPT2vCQBTE7wW/w/KE3urGULSkrlIV&#10;/1wEay29PrKv2WD2bcyuMX57Vyj0OMzMb5jJrLOVaKnxpWMFw0ECgjh3uuRCwfFr9fIGwgdkjZVj&#10;UnAjD7Np72mCmXZX/qT2EAoRIewzVGBCqDMpfW7Ioh+4mjh6v66xGKJsCqkbvEa4rWSaJCNpseS4&#10;YLCmhaH8dLhYBevdev59Sdv9sr4Z2mxP55/j61mp53738Q4iUBf+w3/trVaQpsMxPN7EJyCn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S4OxwAAAN0AAAAPAAAAAAAA&#10;AAAAAAAAAKECAABkcnMvZG93bnJldi54bWxQSwUGAAAAAAQABAD5AAAAlQMAAAAA&#10;" strokecolor="#2e2e2e" strokeweight="0"/>
                  <v:line id="Line 4634" o:spid="_x0000_s1769" style="position:absolute;visibility:visible;mso-wrap-style:square" from="6325,1879" to="6326,18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K6fMMAAADdAAAADwAAAGRycy9kb3ducmV2LnhtbERPz2vCMBS+D/wfwhN2m6lFZHTGsik6&#10;L4PNObw+mmdT2rzUJtb635vDwOPH93uRD7YRPXW+cqxgOklAEBdOV1wqOPxuXl5B+ICssXFMCm7k&#10;IV+OnhaYaXflH+r3oRQxhH2GCkwIbSalLwxZ9BPXEkfu5DqLIcKulLrDawy3jUyTZC4tVhwbDLa0&#10;MlTU+4tVsP3afvxd0v573d4Mfe7q8/EwOyv1PB7e30AEGsJD/O/eaQVpOo1z45v4BOTy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xiunzDAAAA3QAAAA8AAAAAAAAAAAAA&#10;AAAAoQIAAGRycy9kb3ducmV2LnhtbFBLBQYAAAAABAAEAPkAAACRAwAAAAA=&#10;" strokecolor="#2e2e2e" strokeweight="0"/>
                  <v:line id="Line 4635" o:spid="_x0000_s1770" style="position:absolute;visibility:visible;mso-wrap-style:square" from="6325,1907" to="6326,19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4f58cAAADdAAAADwAAAGRycy9kb3ducmV2LnhtbESPT2vCQBTE7wW/w/KE3urGUMSmrlIV&#10;/1wEay29PrKv2WD2bcyuMX57Vyj0OMzMb5jJrLOVaKnxpWMFw0ECgjh3uuRCwfFr9TIG4QOyxsox&#10;KbiRh9m09zTBTLsrf1J7CIWIEPYZKjAh1JmUPjdk0Q9cTRy9X9dYDFE2hdQNXiPcVjJNkpG0WHJc&#10;MFjTwlB+OlysgvVuPf++pO1+Wd8Mbban88/x9azUc7/7eAcRqAv/4b/2VitI0+EbPN7EJyCn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Lh/nxwAAAN0AAAAPAAAAAAAA&#10;AAAAAAAAAKECAABkcnMvZG93bnJldi54bWxQSwUGAAAAAAQABAD5AAAAlQMAAAAA&#10;" strokecolor="#2e2e2e" strokeweight="0"/>
                  <v:line id="Line 4636" o:spid="_x0000_s1771" style="position:absolute;visibility:visible;mso-wrap-style:square" from="6325,1941" to="6326,19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h8x8MAAADdAAAADwAAAGRycy9kb3ducmV2LnhtbERPz2vCMBS+C/4P4Qm7abowhnRG2ZQ5&#10;L4LrHLs+mrem2LzUJtb63y8HYceP7/diNbhG9NSF2rOGx1kGgrj0puZKw/HrfToHESKywcYzabhR&#10;gNVyPFpgbvyVP6kvYiVSCIccNdgY21zKUFpyGGa+JU7cr+8cxgS7SpoOryncNVJl2bN0WHNqsNjS&#10;2lJ5Ki5Ow3a/ffu+qP6waW+WPnan88/x6az1w2R4fQERaYj/4rt7ZzQopdL+9CY9Abn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x4fMfDAAAA3QAAAA8AAAAAAAAAAAAA&#10;AAAAoQIAAGRycy9kb3ducmV2LnhtbFBLBQYAAAAABAAEAPkAAACRAwAAAAA=&#10;" strokecolor="#2e2e2e" strokeweight="0"/>
                  <v:line id="Line 4637" o:spid="_x0000_s1772" style="position:absolute;visibility:visible;mso-wrap-style:square" from="6325,1970" to="6326,1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zTZXMYAAADdAAAADwAAAGRycy9kb3ducmV2LnhtbESPQWsCMRSE74X+h/AKvdWsoZSyNYqt&#10;aL0U1CpeH5vnZnHzsm7iuv77Rih4HGbmG2Y06V0tOmpD5VnDcJCBIC68qbjUsP2dv7yDCBHZYO2Z&#10;NFwpwGT8+DDC3PgLr6nbxFIkCIccNdgYm1zKUFhyGAa+IU7ewbcOY5JtKU2LlwR3tVRZ9iYdVpwW&#10;LDb0Zak4bs5Ow+Jn8bk7q241a66WvpfH0377etL6+amffoCI1Md7+L+9NBqUUkO4vUlPQI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M02VzGAAAA3QAAAA8AAAAAAAAA&#10;AAAAAAAAoQIAAGRycy9kb3ducmV2LnhtbFBLBQYAAAAABAAEAPkAAACUAwAAAAA=&#10;" strokecolor="#2e2e2e" strokeweight="0"/>
                  <v:shape id="Freeform 4638" o:spid="_x0000_s1773" style="position:absolute;left:86;top:417;width:140;height:177;visibility:visible;mso-wrap-style:square;v-text-anchor:top" coordsize="140,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wxS74A&#10;AADdAAAADwAAAGRycy9kb3ducmV2LnhtbERPy6rCMBTcX/AfwhHcXVMFRapRRBDd+iq6OzTHttic&#10;lCRq/XsjCM5umBczW7SmFg9yvrKsYNBPQBDnVldcKDge1v8TED4ga6wtk4IXeVjMO38zTLV98o4e&#10;+1CIWMI+RQVlCE0qpc9LMuj7tiGO2tU6gyFSV0jt8BnLTS2HSTKWBiuOCyU2tCopv+3vRsF6W41G&#10;Ntu4y+BMvpXZ8pQdC6V63XY5BRGoDT/zN73VCoYR8HkTn4Ccv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vcMUu+AAAA3QAAAA8AAAAAAAAAAAAAAAAAmAIAAGRycy9kb3ducmV2&#10;LnhtbFBLBQYAAAAABAAEAPUAAACDAwAAAAA=&#10;" path="m,115r34,l34,120r,5l39,129r,5l44,134r,5l48,139r,5l53,144r5,l63,144r5,l72,144r5,l82,144r5,l92,144r,-5l96,139r,-5l101,134r,-5l101,125r5,l106,120r-5,l101,115r,-5l96,110r,-5l92,105r-5,l82,105r,-4l77,101r-5,l68,101r-5,l63,96r-5,l53,96r-5,l44,91r-5,l34,91r,-5l29,86r-5,l24,81r-4,l20,77r-5,l15,72r-5,l10,67r,-5l5,62r,-5l5,53r,-5l5,43r,-5l5,33r,-4l10,29r,-5l10,19r5,l15,14r5,l20,10r4,l29,5r5,l39,5,39,r5,l48,r5,l58,r5,l68,r4,l77,r5,l87,r5,l96,r5,l101,5r5,l111,5r,5l116,10r,4l120,14r,5l125,19r,5l130,24r,5l130,33r,5l135,38r,5l135,48r-34,5l96,53r,-5l96,43r,-5l92,38r,-5l87,33r,-4l82,29r-5,l72,29r-4,l63,29r-5,l53,29r-5,l44,33r-5,l39,38r,5l39,48r,5l44,53r,4l48,57r5,l58,62r5,l68,62r4,l72,67r5,l82,67r5,l92,67r,5l96,72r5,l106,72r,5l111,77r5,l116,81r4,l120,86r5,l125,91r5,l130,96r5,l135,101r,4l135,110r5,l140,115r,5l140,125r,4l140,134r-5,l135,139r,5l130,149r,4l125,153r,5l120,158r,5l116,163r,5l111,168r-5,l106,172r-5,l96,172r-4,l87,172r-5,l82,177r-5,l72,177r-4,l63,177r-5,l58,172r-5,l48,172r-4,l39,172r-5,-4l29,168r-5,l24,163r-4,l20,158r-5,l15,153r-5,l10,149r,-5l5,144r,-5l5,134r-5,l,129r,-4l,120r,-5xe" fillcolor="#1c1c1c" stroked="f">
                    <v:path arrowok="t" o:connecttype="custom" o:connectlocs="34,125;44,139;58,144;77,144;92,139;101,129;101,120;96,105;82,101;63,101;48,96;34,86;20,81;10,72;5,57;5,38;10,24;20,14;34,5;48,0;68,0;87,0;101,5;116,10;125,19;130,33;135,48;96,43;87,33;72,29;53,29;39,38;44,53;58,62;72,67;92,67;106,72;116,81;125,91;135,101;140,115;140,134;130,149;120,158;111,168;96,172;82,177;63,177;48,172;29,168;20,158;10,149;5,134;0,120" o:connectangles="0,0,0,0,0,0,0,0,0,0,0,0,0,0,0,0,0,0,0,0,0,0,0,0,0,0,0,0,0,0,0,0,0,0,0,0,0,0,0,0,0,0,0,0,0,0,0,0,0,0,0,0,0,0"/>
                  </v:shape>
                  <v:shape id="Freeform 4639" o:spid="_x0000_s1774" style="position:absolute;left:4449;top:403;width:139;height:177;visibility:visible;mso-wrap-style:square;v-text-anchor:top" coordsize="139,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rGqMUA&#10;AADdAAAADwAAAGRycy9kb3ducmV2LnhtbESPwWrDMBBE74X8g9hCLqWW49IQXMsmtCnkkkOdfMBi&#10;bWxTa2UkOXH79VUhkOMwM2+YoprNIC7kfG9ZwSpJQRA3VvfcKjgdP583IHxA1jhYJgU/5KEqFw8F&#10;5tpe+YsudWhFhLDPUUEXwphL6ZuODPrEjsTRO1tnMETpWqkdXiPcDDJL07U02HNc6HCk946a73oy&#10;Cg7E07zanX4nc9i7/ulcv35QrdTycd6+gQg0h3v41t5rBVmWvcD/m/gEZP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2saoxQAAAN0AAAAPAAAAAAAAAAAAAAAAAJgCAABkcnMv&#10;ZG93bnJldi54bWxQSwUGAAAAAAQABAD1AAAAigMAAAAA&#10;" path="m,119r34,-4l34,119r,5l34,129r4,l38,134r,5l43,139r,4l48,143r5,l53,148r5,l62,148r5,l72,148r5,l82,148r4,l86,143r5,l96,143r,-4l101,139r,-5l101,129r,-5l101,119r,-4l96,115r,-5l91,110r-5,l86,105r-4,l77,105r-5,l67,100r-5,l58,100r-5,l53,95r-5,l43,95r-5,l38,91r-4,l29,91r,-5l24,86r-5,l19,81r-5,l14,76,10,71r,-4l5,62r,-5l5,52r,-5l5,43r,-5l5,33r5,l10,28r,-4l14,24r,-5l19,19r,-5l24,14r,-5l29,9r5,l34,4r4,l43,4r5,l48,r5,l58,r4,l67,r5,l77,r5,l86,r,4l91,4r5,l101,4r5,5l110,9r,5l115,14r5,5l120,24r5,l125,28r5,l130,33r,5l130,43r4,l134,47r,5l96,52r,-5l96,43r-5,l91,38r,-5l86,33r-4,l82,28r-5,l72,28r-5,l62,28r-4,l53,28r,5l48,33r-5,l43,38r-5,l38,43r,4l38,52r5,5l48,57r,5l53,62r5,l62,67r5,l72,67r5,l82,71r4,l91,71r5,l96,76r5,l106,76r4,5l115,81r5,5l125,86r,5l130,91r,4l130,100r4,l134,105r,5l134,115r5,l139,119r,5l139,129r,5l134,134r,5l134,143r,5l130,148r,5l130,158r-5,l125,163r-5,l120,167r-5,l110,167r,5l106,172r-5,l101,177r-5,l91,177r-5,l82,177r-5,l72,177r-5,l62,177r-4,l53,177r-5,l43,177r-5,-5l34,172r-5,l29,167r-5,l19,167r,-4l14,163r,-5l10,153r,-5l5,148r,-5l5,139r-5,l,134r,-5l,124r,-5xe" fillcolor="#1c1c1c" stroked="f">
                    <v:path arrowok="t" o:connecttype="custom" o:connectlocs="34,124;38,139;53,143;67,148;86,148;96,139;101,124;96,110;82,105;62,100;48,95;34,91;19,86;10,71;5,52;5,33;14,24;24,14;34,4;48,0;67,0;86,0;101,4;115,14;125,28;130,43;96,52;91,38;82,28;62,28;48,33;38,43;48,57;62,67;82,71;96,76;115,81;130,91;134,105;139,119;134,134;130,148;125,163;110,167;101,177;82,177;62,177;43,177;29,167;14,163;5,148;0,134" o:connectangles="0,0,0,0,0,0,0,0,0,0,0,0,0,0,0,0,0,0,0,0,0,0,0,0,0,0,0,0,0,0,0,0,0,0,0,0,0,0,0,0,0,0,0,0,0,0,0,0,0,0,0,0"/>
                  </v:shape>
                  <v:shape id="Freeform 4640" o:spid="_x0000_s1775" style="position:absolute;left:4636;top:513;width:91;height:67;visibility:visible;mso-wrap-style:square;v-text-anchor:top" coordsize="9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uyLcUA&#10;AADdAAAADwAAAGRycy9kb3ducmV2LnhtbESPwW7CMBBE75X6D9ZW6q04WIVWAYMAUYkDl6b9gG28&#10;JGntdYhNSPl6XAmpx9HMvNHMl4OzoqcuNJ41jEcZCOLSm4YrDZ8fb0+vIEJENmg9k4ZfCrBc3N/N&#10;MTf+zO/UF7ESCcIhRw11jG0uZShrchhGviVO3sF3DmOSXSVNh+cEd1aqLJtKhw2nhRpb2tRU/hQn&#10;p6FQ7rsvtvvJRR6/rHnZrXFsB60fH4bVDESkIf6Hb+2d0aCUeoa/N+kJ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m7ItxQAAAN0AAAAPAAAAAAAAAAAAAAAAAJgCAABkcnMv&#10;ZG93bnJldi54bWxQSwUGAAAAAAQABAD1AAAAigMAAAAA&#10;" path="m,5r15,l15,9r4,l19,5r5,l29,5,29,r5,l39,r,5l43,5r5,l48,9r5,l53,5r5,l63,5,63,r4,l72,r5,l77,5r5,l87,5r,4l87,14r4,l91,19r,5l91,67r-19,l72,29r,-5l72,19r,-5l67,14r-4,l58,14r,5l53,19r,5l53,29r,4l53,67r-19,l34,33r,-4l34,24r,-5l34,14r-5,l24,14r-5,l19,19r-4,l15,24r,5l15,33r,34l,67,,5xe" fillcolor="#1c1c1c" stroked="f">
                    <v:path arrowok="t" o:connecttype="custom" o:connectlocs="0,5;15,5;15,9;19,9;19,5;24,5;29,5;29,0;34,0;39,0;39,5;43,5;48,5;48,9;53,9;53,5;58,5;63,5;63,0;67,0;72,0;77,0;77,5;82,5;87,5;87,9;87,14;91,14;91,19;91,24;91,67;72,67;72,29;72,24;72,19;72,14;67,14;63,14;58,14;58,19;53,19;53,24;53,29;53,33;53,67;34,67;34,33;34,29;34,24;34,19;34,14;29,14;24,14;19,14;19,19;15,19;15,24;15,29;15,33;15,67;0,67;0,5" o:connectangles="0,0,0,0,0,0,0,0,0,0,0,0,0,0,0,0,0,0,0,0,0,0,0,0,0,0,0,0,0,0,0,0,0,0,0,0,0,0,0,0,0,0,0,0,0,0,0,0,0,0,0,0,0,0,0,0,0,0,0,0,0,0"/>
                  </v:shape>
                  <v:shape id="Freeform 4641" o:spid="_x0000_s1776" style="position:absolute;left:4737;top:513;width:58;height:67;visibility:visible;mso-wrap-style:square;v-text-anchor:top" coordsize="5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20oMQA&#10;AADdAAAADwAAAGRycy9kb3ducmV2LnhtbESPT2sCMRTE74V+h/CEXopmu1Crq1FEWujRf+D1uXlu&#10;VjcvSxJ1/faNIPQ4zMxvmOm8s424kg+1YwUfgwwEcel0zZWC3fanPwIRIrLGxjEpuFOA+ez1ZYqF&#10;djde03UTK5EgHApUYGJsCylDachiGLiWOHlH5y3GJH0ltcdbgttG5lk2lBZrTgsGW1oaKs+bi1Ww&#10;Nqe7e/8+VOOaFma02nu7jV9KvfW6xQREpC7+h5/tX60gz/NPeLxJT0D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ttKDEAAAA3QAAAA8AAAAAAAAAAAAAAAAAmAIAAGRycy9k&#10;b3ducmV2LnhtbFBLBQYAAAAABAAEAPUAAACJAwAAAAA=&#10;" path="m19,24l5,19r,-5l5,9r5,l10,5r4,l19,5,19,r5,l29,r5,l38,r,5l43,5r5,l53,5r,4l53,14r5,l58,19r,5l58,43r,5l58,53r,4l58,62r,5l43,67r,-5l43,57r-5,l38,62r-4,l34,67r-5,l24,67r-5,l14,67r-4,l10,62r-5,l5,57,,57,,53,,48,,43r5,l5,38r,-5l10,33r4,l14,29r5,l24,29r5,l34,29r,-5l38,24r,-5l38,14r-4,l29,14r-5,l19,14r,5l19,24xm38,33r,5l34,38r-5,l24,38r-5,l19,43r,5l19,53r5,l24,57r5,l29,53r5,l38,53r,-5l38,43r,-5l38,33xe" fillcolor="#1c1c1c" stroked="f">
                    <v:path arrowok="t" o:connecttype="custom" o:connectlocs="5,19;5,9;10,5;19,5;24,0;34,0;38,5;48,5;53,9;58,14;58,24;58,48;58,57;58,67;43,62;38,57;34,62;29,67;19,67;10,67;5,62;0,57;0,48;5,43;5,33;14,33;19,29;29,29;34,24;38,19;34,14;24,14;19,19;38,33;34,38;24,38;19,43;19,53;24,57;29,53;38,53;38,43;38,33" o:connectangles="0,0,0,0,0,0,0,0,0,0,0,0,0,0,0,0,0,0,0,0,0,0,0,0,0,0,0,0,0,0,0,0,0,0,0,0,0,0,0,0,0,0,0"/>
                    <o:lock v:ext="edit" verticies="t"/>
                  </v:shape>
                  <v:shape id="Freeform 4642" o:spid="_x0000_s1777" style="position:absolute;left:4799;top:518;width:67;height:62;visibility:visible;mso-wrap-style:square;v-text-anchor:top" coordsize="6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maM8cA&#10;AADdAAAADwAAAGRycy9kb3ducmV2LnhtbESPQWvCQBSE7wX/w/IEb3XTKKHEbKQVWoMHQdtDvT2y&#10;zySYfZtmV037612h0OMwM98w2XIwrbhQ7xrLCp6mEQji0uqGKwWfH2+PzyCcR9bYWiYFP+RgmY8e&#10;Mky1vfKOLntfiQBhl6KC2vsuldKVNRl0U9sRB+9oe4M+yL6SusdrgJtWxlGUSIMNh4UaO1rVVJ72&#10;Z6NAr2bJ66b7omK3nrP7Ppzfi9+tUpPx8LIA4Wnw/+G/dqEVxHGcwP1NeAIy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pmjPHAAAA3QAAAA8AAAAAAAAAAAAAAAAAmAIAAGRy&#10;cy9kb3ducmV2LnhtbFBLBQYAAAAABAAEAPUAAACMAwAAAAA=&#10;" path="m,62l24,28,5,,24,,34,14,48,,67,,44,28,67,62r-19,l34,43,20,62,,62xe" fillcolor="#1c1c1c" stroked="f">
                    <v:path arrowok="t" o:connecttype="custom" o:connectlocs="0,62;24,28;5,0;24,0;34,14;48,0;67,0;44,28;67,62;48,62;34,43;20,62;0,62" o:connectangles="0,0,0,0,0,0,0,0,0,0,0,0,0"/>
                  </v:shape>
                  <v:shape id="Freeform 4643" o:spid="_x0000_s1778" style="position:absolute;left:4463;top:1447;width:140;height:178;visibility:visible;mso-wrap-style:square;v-text-anchor:top" coordsize="140,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9DjMcA&#10;AADdAAAADwAAAGRycy9kb3ducmV2LnhtbESPS2vDMBCE74X8B7GBXkoix1A3OFFCm1DoqVDncd5Y&#10;G9uJtTKW/Oi/rwqFHoeZ+YZZb0dTi55aV1lWsJhHIIhzqysuFBwP77MlCOeRNdaWScE3OdhuJg9r&#10;TLUd+Iv6zBciQNilqKD0vkmldHlJBt3cNsTBu9rWoA+yLaRucQhwU8s4ihJpsOKwUGJDu5Lye9YZ&#10;Bed8X5xuu33yeXjivnledG/JpVPqcTq+rkB4Gv1/+K/9oRXEcfwC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fQ4zHAAAA3QAAAA8AAAAAAAAAAAAAAAAAmAIAAGRy&#10;cy9kb3ducmV2LnhtbFBLBQYAAAAABAAEAPUAAACMAwAAAAA=&#10;" path="m,120r34,-5l34,120r,5l39,125r,5l39,135r5,l44,139r4,l48,144r5,l58,144r5,5l68,149r4,l77,149r5,l82,144r5,l92,144r4,l96,139r5,l101,135r5,-5l106,125r,-5l106,115r-5,l101,111r-5,l92,106r-5,l82,106r-5,-5l72,101r-4,l63,101,58,96r-5,l48,96r-4,l44,91r-5,l34,91r,-4l29,87r-5,l24,82r-4,l20,77r-5,l15,72,10,67r,-4l10,58r-5,l5,53r,-5l5,43r,-4l10,39r,-5l10,29r,-5l15,24r,-4l20,20r,-5l24,15r,-5l29,10r,-5l34,5r5,l44,5,44,r4,l53,r5,l63,r5,l72,r5,l82,r5,l92,r4,l96,5r5,l106,5r5,l111,10r5,l116,15r4,l120,20r5,l125,24r5,l130,29r,5l135,34r,5l135,43r,5l135,53r-34,l101,48r-5,l96,43r,-4l92,39r,-5l87,34r,-5l82,29r-5,l72,29r-4,l63,29r-5,l53,29r-5,l48,34r-4,l44,39r-5,l39,43r,5l39,53r5,l44,58r4,l53,58r,5l58,63r5,l68,63r4,4l77,67r5,l87,67r5,5l96,72r5,l106,77r5,l116,77r,5l120,82r,5l125,87r5,4l130,96r5,l135,101r,5l140,106r,5l140,115r,5l140,125r,5l140,135r,4l135,139r,5l135,149r-5,l130,154r,4l125,158r,5l120,163r-4,5l111,168r,5l106,173r-5,l96,173r-4,l92,178r-5,l82,178r-5,l72,178r-4,l63,178r-5,l53,178r-5,-5l44,173r-5,l34,173r,-5l29,168r-5,-5l20,163r,-5l15,158r,-4l10,149r,-5l5,144r,-5l5,135r,-5l,130r,-5l,120xe" fillcolor="#1c1c1c" stroked="f">
                    <v:path arrowok="t" o:connecttype="custom" o:connectlocs="34,125;44,135;53,144;72,149;87,144;101,139;106,120;96,111;77,101;58,96;44,91;29,87;20,77;10,63;5,48;10,34;15,20;24,10;39,5;53,0;72,0;92,0;106,5;116,15;125,24;135,34;135,53;96,43;87,34;72,29;53,29;44,39;39,53;53,58;68,63;87,67;106,77;120,82;130,96;140,106;140,125;135,139;130,154;120,163;106,173;92,178;72,178;53,178;34,173;20,163;10,149;5,135;0,120" o:connectangles="0,0,0,0,0,0,0,0,0,0,0,0,0,0,0,0,0,0,0,0,0,0,0,0,0,0,0,0,0,0,0,0,0,0,0,0,0,0,0,0,0,0,0,0,0,0,0,0,0,0,0,0,0"/>
                  </v:shape>
                  <v:shape id="Freeform 4644" o:spid="_x0000_s1779" style="position:absolute;left:4636;top:1582;width:91;height:67;visibility:visible;mso-wrap-style:square;v-text-anchor:top" coordsize="9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a4KMIA&#10;AADdAAAADwAAAGRycy9kb3ducmV2LnhtbERPS27CMBDdI3EHa5C6Iw6WKCjFIKiKxKKbBg4wxNMk&#10;rT1OYzekPX29qMTy6f03u9FZMVAfWs8aFlkOgrjypuVaw+V8nK9BhIhs0HomDT8UYLedTjZYGH/j&#10;NxrKWIsUwqFADU2MXSFlqBpyGDLfESfu3fcOY4J9LU2PtxTurFR5/igdtpwaGuzouaHqs/x2Gkrl&#10;Poby5XX5K7+u1qxOB1zYUeuH2bh/AhFpjHfxv/tkNCil0tz0Jj0Bu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1rgowgAAAN0AAAAPAAAAAAAAAAAAAAAAAJgCAABkcnMvZG93&#10;bnJldi54bWxQSwUGAAAAAAQABAD1AAAAhwMAAAAA&#10;" path="m,4r15,l15,9r4,l19,4r5,l29,r5,l39,r,4l43,4r5,l48,9r5,l53,4r5,l63,4,63,r4,l72,r5,l77,4r5,l87,4r,5l87,14r4,l91,19r,4l91,67r-19,l72,28r,-5l72,19r,-5l67,14r-4,l58,14r,5l53,19r,4l53,28r,5l53,67r-19,l34,28r,-5l34,19r,-5l29,14r-5,l19,14r,5l15,19r,4l15,28r,5l15,67,,67,,4xe" fillcolor="#1c1c1c" stroked="f">
                    <v:path arrowok="t" o:connecttype="custom" o:connectlocs="0,4;15,4;15,9;19,9;19,4;24,4;29,0;34,0;39,0;39,4;43,4;48,4;48,9;53,9;53,4;58,4;63,4;63,0;67,0;72,0;77,0;77,4;82,4;87,4;87,9;87,14;91,14;91,19;91,23;91,67;72,67;72,28;72,23;72,19;72,14;67,14;63,14;58,14;58,19;53,19;53,23;53,28;53,33;53,67;34,67;34,28;34,23;34,19;34,14;29,14;24,14;19,14;19,19;15,19;15,23;15,28;15,33;15,67;0,67;0,4" o:connectangles="0,0,0,0,0,0,0,0,0,0,0,0,0,0,0,0,0,0,0,0,0,0,0,0,0,0,0,0,0,0,0,0,0,0,0,0,0,0,0,0,0,0,0,0,0,0,0,0,0,0,0,0,0,0,0,0,0,0,0,0"/>
                  </v:shape>
                  <v:shape id="Freeform 4645" o:spid="_x0000_s1780" style="position:absolute;left:4742;top:1562;width:19;height:87;visibility:visible;mso-wrap-style:square;v-text-anchor:top" coordsize="1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Co/scA&#10;AADdAAAADwAAAGRycy9kb3ducmV2LnhtbESPQWvCQBSE74X+h+UVvIhuDLTWNBuRgiIeCsYe9PbI&#10;PpPQ7Nuwu9XYX+8WCj0OM/MNky8H04kLOd9aVjCbJiCIK6tbrhV8HtaTVxA+IGvsLJOCG3lYFo8P&#10;OWbaXnlPlzLUIkLYZ6igCaHPpPRVQwb91PbE0TtbZzBE6WqpHV4j3HQyTZIXabDluNBgT+8NVV/l&#10;t1FQ7eYnLu3sJ1kZdz5unscf2zBWavQ0rN5ABBrCf/ivvdUK0jRdwO+b+ARk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mgqP7HAAAA3QAAAA8AAAAAAAAAAAAAAAAAmAIAAGRy&#10;cy9kb3ducmV2LnhtbFBLBQYAAAAABAAEAPUAAACMAwAAAAA=&#10;" path="m,15l,,19,r,15l,15xm,87l,24r19,l19,87,,87xe" fillcolor="#1c1c1c" stroked="f">
                    <v:path arrowok="t" o:connecttype="custom" o:connectlocs="0,15;0,0;19,0;19,15;0,15;0,87;0,24;19,24;19,87;0,87" o:connectangles="0,0,0,0,0,0,0,0,0,0"/>
                    <o:lock v:ext="edit" verticies="t"/>
                  </v:shape>
                  <v:shape id="Freeform 4646" o:spid="_x0000_s1781" style="position:absolute;left:4775;top:1582;width:58;height:67;visibility:visible;mso-wrap-style:square;v-text-anchor:top" coordsize="5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txcIA&#10;AADdAAAADwAAAGRycy9kb3ducmV2LnhtbERPz2vCMBS+D/Y/hDfYZWjazolUo4gw8KjdYHh7JM+2&#10;2ryUJtb2v18OgseP7/dqM9hG9NT52rGCdJqAINbO1Fwq+P35nixA+IBssHFMCkbysFm/vqwwN+7O&#10;R+qLUIoYwj5HBVUIbS6l1xVZ9FPXEkfu7DqLIcKulKbDewy3jcySZC4t1hwbKmxpV5G+FjerYF+k&#10;X2VobrPD6ZKOY/+h8fCnlXp/G7ZLEIGG8BQ/3HujIMs+4/74Jj4B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4C3FwgAAAN0AAAAPAAAAAAAAAAAAAAAAAJgCAABkcnMvZG93&#10;bnJldi54bWxQSwUGAAAAAAQABAD1AAAAhwMAAAAA&#10;" path="m58,67r-19,l39,33r,-5l39,23r,-4l39,14r-5,l29,14r-5,l24,19r-4,l20,23r,5l20,33r,5l20,67,,67,,4r15,l15,14r,-5l20,9r,-5l24,4r5,l29,r5,l39,r5,l44,4r4,l53,4r,5l53,14r5,l58,19r,4l58,28r,39xe" fillcolor="#1c1c1c" stroked="f">
                    <v:path arrowok="t" o:connecttype="custom" o:connectlocs="58,67;39,67;39,33;39,28;39,23;39,19;39,14;34,14;29,14;24,14;24,19;20,19;20,23;20,28;20,33;20,38;20,67;0,67;0,4;15,4;15,14;15,9;20,9;20,4;24,4;29,4;29,0;34,0;39,0;44,0;44,4;48,4;53,4;53,9;53,14;58,14;58,19;58,23;58,28;58,67" o:connectangles="0,0,0,0,0,0,0,0,0,0,0,0,0,0,0,0,0,0,0,0,0,0,0,0,0,0,0,0,0,0,0,0,0,0,0,0,0,0,0,0"/>
                  </v:shape>
                  <v:shape id="Freeform 4647" o:spid="_x0000_s1782" style="position:absolute;left:5466;top:2142;width:135;height:173;visibility:visible;mso-wrap-style:square;v-text-anchor:top" coordsize="135,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o9A8MA&#10;AADdAAAADwAAAGRycy9kb3ducmV2LnhtbESPQYvCMBSE7wv7H8Jb8LamVhCpRhFh0YtC1Xp+NM+2&#10;2LyUJKv13xtB8DjMzDfMfNmbVtzI+caygtEwAUFcWt1wpeB0/PudgvABWWNrmRQ8yMNy8f01x0zb&#10;O+d0O4RKRAj7DBXUIXSZlL6syaAf2o44ehfrDIYoXSW1w3uEm1amSTKRBhuOCzV2tK6pvB7+jQLe&#10;5OOdm+bnsju1m8c+KYrVpVBq8NOvZiAC9eETfre3WkGajkfwehOfgF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o9A8MAAADdAAAADwAAAAAAAAAAAAAAAACYAgAAZHJzL2Rv&#10;d25yZXYueG1sUEsFBgAAAAAEAAQA9QAAAIgDAAAAAA==&#10;" path="m48,173l48,29,,29,,,135,r,29l82,29r,144l48,173xe" fillcolor="#1c1c1c" stroked="f">
                    <v:path arrowok="t" o:connecttype="custom" o:connectlocs="48,173;48,29;0,29;0,0;135,0;135,29;82,29;82,173;48,173" o:connectangles="0,0,0,0,0,0,0,0,0"/>
                  </v:shape>
                  <v:shape id="Freeform 4648" o:spid="_x0000_s1783" style="position:absolute;left:5615;top:2229;width:34;height:86;visibility:visible;mso-wrap-style:square;v-text-anchor:top" coordsize="3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6l/8QA&#10;AADdAAAADwAAAGRycy9kb3ducmV2LnhtbESP3WoCMRSE7wu+QziCdzVrBKurUVQoSqEX/jzAYXPc&#10;LG5Olk26rm9vCoVeDjPzDbPa9K4WHbWh8qxhMs5AEBfeVFxquF4+3+cgQkQ2WHsmDU8KsFkP3laY&#10;G//gE3XnWIoE4ZCjBhtjk0sZCksOw9g3xMm7+dZhTLItpWnxkeCulirLZtJhxWnBYkN7S8X9/OM0&#10;9GrS2e2iOX5Mr4f95fvL4O5ptB4N++0SRKQ+/of/2kejQampgt836QnI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Opf/EAAAA3QAAAA8AAAAAAAAAAAAAAAAAmAIAAGRycy9k&#10;b3ducmV2LnhtbFBLBQYAAAAABAAEAPUAAACJAwAAAAA=&#10;" path="m34,86r-15,l19,23r-4,5l10,28r,5l5,33,,33r,5l,19r5,l10,19r,-5l15,14r,-5l19,9r,-5l19,r5,l34,r,86xe" fillcolor="#1c1c1c" stroked="f">
                    <v:path arrowok="t" o:connecttype="custom" o:connectlocs="34,86;19,86;19,23;15,28;10,28;10,33;5,33;0,33;0,38;0,19;5,19;10,19;10,14;15,14;15,9;19,9;19,4;19,0;24,0;34,0;34,86" o:connectangles="0,0,0,0,0,0,0,0,0,0,0,0,0,0,0,0,0,0,0,0,0"/>
                  </v:shape>
                  <v:shape id="Freeform 4649" o:spid="_x0000_s1784" style="position:absolute;left:1075;top:2137;width:134;height:173;visibility:visible;mso-wrap-style:square;v-text-anchor:top" coordsize="13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RvD8YA&#10;AADdAAAADwAAAGRycy9kb3ducmV2LnhtbESPUWvCMBSF3wf7D+EOfJvp2jKkGmUbE4bog84fcNdc&#10;27DmpiZRu39vhIGPh3POdzizxWA7cSYfjGMFL+MMBHHttOFGwf57+TwBESKyxs4xKfijAIv548MM&#10;K+0uvKXzLjYiQThUqKCNsa+kDHVLFsPY9cTJOzhvMSbpG6k9XhLcdjLPsldp0XBaaLGnj5bq393J&#10;KljLYvNTHsPnfumbrSnfVxtTHpUaPQ1vUxCRhngP/7e/tII8Lwq4vUlPQM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ARvD8YAAADdAAAADwAAAAAAAAAAAAAAAACYAgAAZHJz&#10;L2Rvd25yZXYueG1sUEsFBgAAAAAEAAQA9QAAAIsDAAAAAA==&#10;" path="m53,173l53,29,,29,,,134,r,29l86,29r,144l53,173xe" fillcolor="#1c1c1c" stroked="f">
                    <v:path arrowok="t" o:connecttype="custom" o:connectlocs="53,173;53,29;0,29;0,0;134,0;134,29;86,29;86,173;53,173" o:connectangles="0,0,0,0,0,0,0,0,0"/>
                  </v:shape>
                  <v:shape id="Freeform 4650" o:spid="_x0000_s1785" style="position:absolute;left:1224;top:2224;width:38;height:86;visibility:visible;mso-wrap-style:square;v-text-anchor:top" coordsize="38,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xwPsgA&#10;AADdAAAADwAAAGRycy9kb3ducmV2LnhtbESPT2vCQBTE74V+h+UVvEizMS1SUlcpFW1v4r+Dt9fs&#10;a5KafRuza4x++q4geBxm5jfMaNKZSrTUuNKygkEUgyDOrC45V7BZz57fQDiPrLGyTArO5GAyfnwY&#10;YartiZfUrnwuAoRdigoK7+tUSpcVZNBFtiYO3q9tDPogm1zqBk8BbiqZxPFQGiw5LBRY02dB2X51&#10;NAoW0/7ffL27DOjn4Pfb9quvq8NRqd5T9/EOwlPn7+Fb+1srSJKXV7i+CU9Aj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LHA+yAAAAN0AAAAPAAAAAAAAAAAAAAAAAJgCAABk&#10;cnMvZG93bnJldi54bWxQSwUGAAAAAAQABAD1AAAAjQMAAAAA&#10;" path="m38,86r-19,l19,24r,4l14,28r,5l9,33r-4,l5,38,,38,,24r5,l5,19r4,l9,14r5,l19,14r,-5l19,5r5,l24,,38,r,86xe" fillcolor="#1c1c1c" stroked="f">
                    <v:path arrowok="t" o:connecttype="custom" o:connectlocs="38,86;19,86;19,24;19,28;14,28;14,33;9,33;5,33;5,38;0,38;0,24;5,24;5,19;9,19;9,14;14,14;19,14;19,9;19,5;24,5;24,0;38,0;38,86" o:connectangles="0,0,0,0,0,0,0,0,0,0,0,0,0,0,0,0,0,0,0,0,0,0,0"/>
                  </v:shape>
                  <v:shape id="Freeform 4651" o:spid="_x0000_s1786" style="position:absolute;left:2990;top:5344;width:134;height:167;visibility:visible;mso-wrap-style:square;v-text-anchor:top" coordsize="134,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NptsMA&#10;AADdAAAADwAAAGRycy9kb3ducmV2LnhtbESPQWvCQBSE7wX/w/IEb3VjxFaiq6gg2GOt4PWZfUmW&#10;ZN/G7Krx37uFQo/DzHzDLNe9bcSdOm8cK5iMExDEudOGSwWnn/37HIQPyBobx6TgSR7Wq8HbEjPt&#10;HvxN92MoRYSwz1BBFUKbSenziiz6sWuJo1e4zmKIsiul7vAR4baRaZJ8SIuG40KFLe0qyuvjzSoo&#10;zTWpv+qT/qRtYc7FZdYUulVqNOw3CxCB+vAf/msftII0nc7g9018AnL1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5NptsMAAADdAAAADwAAAAAAAAAAAAAAAACYAgAAZHJzL2Rv&#10;d25yZXYueG1sUEsFBgAAAAAEAAQA9QAAAIgDAAAAAA==&#10;" path="m48,167l48,28,,28,,,134,r,28l86,28r,139l48,167xe" fillcolor="#1c1c1c" stroked="f">
                    <v:path arrowok="t" o:connecttype="custom" o:connectlocs="48,167;48,28;0,28;0,0;134,0;134,28;86,28;86,167;48,167" o:connectangles="0,0,0,0,0,0,0,0,0"/>
                  </v:shape>
                  <v:shape id="Freeform 4652" o:spid="_x0000_s1787" style="position:absolute;left:3139;top:5425;width:38;height:86;visibility:visible;mso-wrap-style:square;v-text-anchor:top" coordsize="38,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JL0sgA&#10;AADdAAAADwAAAGRycy9kb3ducmV2LnhtbESPT2vCQBTE7wW/w/KEXkQ3piCSuopY+ucmje3B22v2&#10;mUSzb2N2TVI/fVcoeBxm5jfMYtWbSrTUuNKygukkAkGcWV1yruBr9zqeg3AeWWNlmRT8koPVcvCw&#10;wETbjj+pTX0uAoRdggoK7+tESpcVZNBNbE0cvINtDPogm1zqBrsAN5WMo2gmDZYcFgqsaVNQdkov&#10;RsH2ZXR82+2vU/o5+9N3+z7S1fmi1OOwXz+D8NT7e/i//aEVxPHTDG5vwhOQy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skvSyAAAAN0AAAAPAAAAAAAAAAAAAAAAAJgCAABk&#10;cnMvZG93bnJldi54bWxQSwUGAAAAAAQABAD1AAAAjQMAAAAA&#10;" path="m38,86r-19,l19,24r,5l14,29r,5l9,34r-4,l5,38,,38,,24r5,l5,19r4,l9,14r5,l19,10r,-5l24,5,24,,38,r,86xe" fillcolor="#1c1c1c" stroked="f">
                    <v:path arrowok="t" o:connecttype="custom" o:connectlocs="38,86;19,86;19,24;19,29;14,29;14,34;9,34;5,34;5,38;0,38;0,24;5,24;5,19;9,19;9,14;14,14;19,10;19,5;24,5;24,0;38,0;38,86" o:connectangles="0,0,0,0,0,0,0,0,0,0,0,0,0,0,0,0,0,0,0,0,0,0"/>
                  </v:shape>
                  <v:shape id="Freeform 4653" o:spid="_x0000_s1788" style="position:absolute;left:1665;top:2152;width:135;height:172;visibility:visible;mso-wrap-style:square;v-text-anchor:top" coordsize="135,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AYecUA&#10;AADdAAAADwAAAGRycy9kb3ducmV2LnhtbESP3WrCQBSE74W+w3IKvdONEWpI3QT7i6A3ah/gNHua&#10;RLNnQ3ar27d3BcHLYWa+YRZlMJ040eBaywqmkwQEcWV1y7WC7/3nOAPhPLLGzjIp+CcHZfEwWmCu&#10;7Zm3dNr5WkQIuxwVNN73uZSuasigm9ieOHq/djDooxxqqQc8R7jpZJokz9Jgy3GhwZ7eGqqOuz+j&#10;4CN7Dz+hne+/3Hq2fT3Uzmdyo9TTY1i+gPAU/D18a6+0gjSdzeH6Jj4BW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0Bh5xQAAAN0AAAAPAAAAAAAAAAAAAAAAAJgCAABkcnMv&#10;ZG93bnJldi54bWxQSwUGAAAAAAQABAD1AAAAigMAAAAA&#10;" path="m48,172l48,29,,29,,,135,r,29l82,29r,143l48,172xe" fillcolor="#1c1c1c" stroked="f">
                    <v:path arrowok="t" o:connecttype="custom" o:connectlocs="48,172;48,29;0,29;0,0;135,0;135,29;82,29;82,172;48,172" o:connectangles="0,0,0,0,0,0,0,0,0"/>
                  </v:shape>
                  <v:shape id="Freeform 4654" o:spid="_x0000_s1789" style="position:absolute;left:1824;top:2238;width:57;height:86;visibility:visible;mso-wrap-style:square;v-text-anchor:top"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7gbcEA&#10;AADdAAAADwAAAGRycy9kb3ducmV2LnhtbERPTYvCMBC9L/gfwgje1tQWRLpGWYSCCyJY9eBtaGab&#10;ss2kNNla/705CB4f73u9HW0rBup941jBYp6AIK6cbrhWcDkXnysQPiBrbB2Tggd52G4mH2vMtbvz&#10;iYYy1CKGsM9RgQmhy6X0lSGLfu464sj9ut5iiLCvpe7xHsNtK9MkWUqLDccGgx3tDFV/5b9VwKUs&#10;KDN8OD6GYnHNyp+hK25Kzabj9xeIQGN4i1/uvVaQplmcG9/EJyA3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e4G3BAAAA3QAAAA8AAAAAAAAAAAAAAAAAmAIAAGRycy9kb3du&#10;cmV2LnhtbFBLBQYAAAAABAAEAPUAAACGAwAAAAA=&#10;" path="m57,72r,14l,86,,82,,77r5,l5,72r,-5l9,67r,-5l14,62r,-4l19,58r,-5l24,53r,-5l29,48r,-5l33,43r,-5l38,38r,-4l38,29r,-5l38,19r-5,l33,14r-4,l24,14r,5l19,19r,5l19,29,,29,,24,,19r5,l5,14r,-4l9,10,9,5r5,l19,5,19,r5,l29,r4,l38,r,5l43,5r5,l48,10r5,l53,14r,5l57,19r,5l57,29r,5l53,34r,4l53,43r-5,l48,48r-5,l43,53r-5,l38,58r-5,l33,62r-4,l29,67r-5,l24,72r33,xe" fillcolor="#1c1c1c" stroked="f">
                    <v:path arrowok="t" o:connecttype="custom" o:connectlocs="57,86;0,82;5,77;5,67;9,62;14,58;19,53;24,48;29,43;33,38;38,34;38,24;33,19;29,14;24,19;19,24;0,29;0,19;5,14;9,10;14,5;19,0;29,0;38,0;43,5;48,10;53,14;57,19;57,29;53,34;53,43;48,48;43,53;38,58;33,62;29,67;24,72" o:connectangles="0,0,0,0,0,0,0,0,0,0,0,0,0,0,0,0,0,0,0,0,0,0,0,0,0,0,0,0,0,0,0,0,0,0,0,0,0"/>
                  </v:shape>
                  <v:shape id="Freeform 4655" o:spid="_x0000_s1790" style="position:absolute;left:3599;top:5344;width:135;height:167;visibility:visible;mso-wrap-style:square;v-text-anchor:top" coordsize="135,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G87MUA&#10;AADdAAAADwAAAGRycy9kb3ducmV2LnhtbESPQWvCQBSE70L/w/IK3nRjWiRJXUMptHgqqL309si+&#10;JtHs25Ddxo2/3i0UPA4z8w2zKYPpxEiDay0rWC0TEMSV1S3XCr6O74sMhPPIGjvLpGAiB+X2YbbB&#10;QtsL72k8+FpECLsCFTTe94WUrmrIoFvanjh6P3Yw6KMcaqkHvES46WSaJGtpsOW40GBPbw1V58Ov&#10;UTB+n/Pnz+uH22c+XDGcKOwmUmr+GF5fQHgK/h7+b++0gjR9yuHvTXwCcn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kbzsxQAAAN0AAAAPAAAAAAAAAAAAAAAAAJgCAABkcnMv&#10;ZG93bnJldi54bWxQSwUGAAAAAAQABAD1AAAAigMAAAAA&#10;" path="m53,167l53,28,,28,,,135,r,28l87,28r,139l53,167xe" fillcolor="#1c1c1c" stroked="f">
                    <v:path arrowok="t" o:connecttype="custom" o:connectlocs="53,167;53,28;0,28;0,0;135,0;135,28;87,28;87,167;53,167" o:connectangles="0,0,0,0,0,0,0,0,0"/>
                  </v:shape>
                  <v:shape id="Freeform 4656" o:spid="_x0000_s1791" style="position:absolute;left:3758;top:5430;width:57;height:86;visibility:visible;mso-wrap-style:square;v-text-anchor:top"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6fFsEA&#10;AADdAAAADwAAAGRycy9kb3ducmV2LnhtbERPTYvCMBC9L/gfwgje1tQqItUoIhRWEMHuevA2NGNT&#10;bCalydb6781hYY+P973ZDbYRPXW+dqxgNk1AEJdO11wp+PnOP1cgfEDW2DgmBS/ysNuOPjaYaffk&#10;C/VFqEQMYZ+hAhNCm0npS0MW/dS1xJG7u85iiLCrpO7wGcNtI9MkWUqLNccGgy0dDJWP4tcq4ELm&#10;NDd8Or/6fHadF8e+zW9KTcbDfg0i0BD+xX/uL60gTRdxf3wTn4Dcv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unxbBAAAA3QAAAA8AAAAAAAAAAAAAAAAAmAIAAGRycy9kb3du&#10;cmV2LnhtbFBLBQYAAAAABAAEAPUAAACGAwAAAAA=&#10;" path="m57,72r,14l,86,,81,,77r5,l5,72r,-5l9,67r,-5l14,62r,-5l19,57r,-4l24,53r,-5l29,48r,-5l33,43r,-5l38,38r,-5l38,29r5,l43,24r,-5l38,19r,-5l33,14r-4,l24,14r,5l19,19r,5l19,29,5,24r,-5l5,14,5,9r4,l9,5r5,l19,5,19,r5,l29,r4,l38,r5,l43,5r5,l53,5r,4l53,14r4,l57,19r,5l57,29r,4l57,38r-4,l53,43r-5,5l48,53r-5,l38,57r-5,5l29,62r,5l29,72r-5,l57,72xe" fillcolor="#1c1c1c" stroked="f">
                    <v:path arrowok="t" o:connecttype="custom" o:connectlocs="57,86;0,81;5,77;5,67;9,62;14,57;19,53;24,48;29,43;33,38;38,33;43,29;43,19;38,14;29,14;24,19;19,24;5,24;5,14;9,9;14,5;19,0;29,0;38,0;43,5;53,5;53,14;57,19;57,29;57,38;53,43;48,53;38,57;29,62;29,72;57,72" o:connectangles="0,0,0,0,0,0,0,0,0,0,0,0,0,0,0,0,0,0,0,0,0,0,0,0,0,0,0,0,0,0,0,0,0,0,0,0"/>
                  </v:shape>
                  <v:shape id="Freeform 4657" o:spid="_x0000_s1792" style="position:absolute;left:6239;top:2137;width:139;height:168;visibility:visible;mso-wrap-style:square;v-text-anchor:top" coordsize="139,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sNFsMA&#10;AADdAAAADwAAAGRycy9kb3ducmV2LnhtbESPS4vCMBSF94L/IVzBjYypRUQ6RhFBcaELHwuXl+ZO&#10;27G5qU209d8bQXB5OI+PM1u0phQPql1hWcFoGIEgTq0uOFNwPq1/piCcR9ZYWiYFT3KwmHc7M0y0&#10;bfhAj6PPRBhhl6CC3PsqkdKlORl0Q1sRB+/P1gZ9kHUmdY1NGDeljKNoIg0WHAg5VrTKKb0e7yZw&#10;Ob5dNlhOBkbvd//7gW8w0kr1e+3yF4Sn1n/Dn/ZWK4jj8Qje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sNFsMAAADdAAAADwAAAAAAAAAAAAAAAACYAgAAZHJzL2Rv&#10;d25yZXYueG1sUEsFBgAAAAAEAAQA9QAAAIgDAAAAAA==&#10;" path="m53,168l53,29,,29,,,139,r,29l86,29r,139l53,168xe" fillcolor="#1c1c1c" stroked="f">
                    <v:path arrowok="t" o:connecttype="custom" o:connectlocs="53,168;53,29;0,29;0,0;139,0;139,29;86,29;86,168;53,168" o:connectangles="0,0,0,0,0,0,0,0,0"/>
                  </v:shape>
                  <v:shape id="Freeform 4658" o:spid="_x0000_s1793" style="position:absolute;left:6397;top:2224;width:58;height:86;visibility:visible;mso-wrap-style:square;v-text-anchor:top" coordsize="58,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NqcQA&#10;AADdAAAADwAAAGRycy9kb3ducmV2LnhtbESPwWrDMBBE74H8g9hCL6GW65ZgHMshFAq+9GAnuS/W&#10;1nJqrYylJs7fV4VCj8PMvGHK/WJHcaXZD44VPCcpCOLO6YF7Bafj+1MOwgdkjaNjUnAnD/tqvSqx&#10;0O7GDV3b0IsIYV+gAhPCVEjpO0MWfeIm4uh9utliiHLupZ7xFuF2lFmabqXFgeOCwYneDHVf7bdV&#10;UOdT23QvbrxIifX5497km6NR6vFhOexABFrCf/ivXWsFWfaawe+b+ARk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PjanEAAAA3QAAAA8AAAAAAAAAAAAAAAAAmAIAAGRycy9k&#10;b3ducmV2LnhtbFBLBQYAAAAABAAEAPUAAACJAwAAAAA=&#10;" path="m58,72r,14l,86r5,l5,81r,-5l5,72r5,l10,67r5,l15,62r,-5l20,57r,-5l24,52r,-4l29,48r5,-5l39,38r,-5l44,33r,-5l44,24r,-5l39,19r,-5l34,14r-5,l24,14r,5l24,24r-4,l20,28,5,28r,-4l5,19r,-5l10,14r,-5l15,9r,-4l20,5r4,l24,r5,l34,r5,l44,r,5l48,5r5,l53,9r5,l58,14r,5l58,24r,4l58,33r,5l58,43r-5,l53,48r-5,l48,52r-4,l44,57r-5,l39,62r-5,l34,67r-5,l29,72r29,xe" fillcolor="#1c1c1c" stroked="f">
                    <v:path arrowok="t" o:connecttype="custom" o:connectlocs="58,86;5,86;5,76;10,72;15,67;15,57;20,52;24,48;34,43;39,33;44,28;44,19;39,14;29,14;24,19;20,24;5,28;5,19;10,14;15,9;20,5;24,0;34,0;44,0;48,5;53,9;58,14;58,24;58,33;58,43;53,48;48,52;44,57;39,62;34,67;29,72" o:connectangles="0,0,0,0,0,0,0,0,0,0,0,0,0,0,0,0,0,0,0,0,0,0,0,0,0,0,0,0,0,0,0,0,0,0,0,0"/>
                  </v:shape>
                  <v:shape id="Freeform 4659" o:spid="_x0000_s1794" style="position:absolute;left:2313;top:2137;width:135;height:168;visibility:visible;mso-wrap-style:square;v-text-anchor:top" coordsize="135,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X8T8cA&#10;AADdAAAADwAAAGRycy9kb3ducmV2LnhtbESP3WrCQBSE74W+w3IKvRHddK2hRFcphdIiVPCn4OUh&#10;e0yC2bMhu03i27uFgpfDzHzDLNeDrUVHra8ca3ieJiCIc2cqLjQcDx+TVxA+IBusHZOGK3lYrx5G&#10;S8yM63lH3T4UIkLYZ6ihDKHJpPR5SRb91DXE0Tu71mKIsi2kabGPcFtLlSSptFhxXCixofeS8sv+&#10;12rw/WXsu88wP6eb9DBX31v1cxpr/fQ4vC1ABBrCPfzf/jIalHqZwd+b+ATk6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6F/E/HAAAA3QAAAA8AAAAAAAAAAAAAAAAAmAIAAGRy&#10;cy9kb3ducmV2LnhtbFBLBQYAAAAABAAEAPUAAACMAwAAAAA=&#10;" path="m48,168l48,29,,29,,,135,r,29l87,29r,139l48,168xe" fillcolor="#1c1c1c" stroked="f">
                    <v:path arrowok="t" o:connecttype="custom" o:connectlocs="48,168;48,29;0,29;0,0;135,0;135,29;87,29;87,168;48,168" o:connectangles="0,0,0,0,0,0,0,0,0"/>
                  </v:shape>
                  <v:shape id="Freeform 4660" o:spid="_x0000_s1795" style="position:absolute;left:2467;top:2238;width:57;height:91;visibility:visible;mso-wrap-style:square;v-text-anchor:top" coordsize="57,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dWOcYA&#10;AADdAAAADwAAAGRycy9kb3ducmV2LnhtbESP3WrCQBSE7wu+w3IEb4puDFJqdBUtiAVLIf7cH7LH&#10;bDB7NmS3Mb59Vyj0cpiZb5jlure16Kj1lWMF00kCgrhwuuJSwfm0G7+D8AFZY+2YFDzIw3o1eFli&#10;pt2dc+qOoRQRwj5DBSaEJpPSF4Ys+olriKN3da3FEGVbSt3iPcJtLdMkeZMWK44LBhv6MFTcjj9W&#10;QZl+X3b5azHv3Olr/zgf+nx7NUqNhv1mASJQH/7Df+1PrSBNZzN4vo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CdWOcYAAADdAAAADwAAAAAAAAAAAAAAAACYAgAAZHJz&#10;L2Rvd25yZXYueG1sUEsFBgAAAAAEAAQA9QAAAIsDAAAAAA==&#10;" path="m,62r14,l19,62r,5l19,72r5,l24,77r5,l33,77r,-5l38,72r,-5l38,62r5,l43,58r-5,l38,53r,-5l33,48r-4,l24,48r,-14l29,34r4,l33,29r5,l38,24r,-5l33,19r,-5l29,14r-5,l24,19r-5,l19,24,,24,5,19r,-5l5,10r4,l9,5r5,l19,5,19,r5,l29,r4,l38,r,5l43,5r5,5l53,14r,5l53,24r,5l53,34r-5,l48,38r-5,l43,43r5,l53,48r,5l57,53r,5l57,62r,5l57,72r-4,l53,77r,5l48,82r,4l43,86r-5,l33,86r,5l29,91r-5,l24,86r-5,l14,86,9,82r-4,l5,77r,-5l,72,,67,,62xe" fillcolor="#1c1c1c" stroked="f">
                    <v:path arrowok="t" o:connecttype="custom" o:connectlocs="14,62;19,67;24,72;29,77;33,72;38,67;43,62;38,58;38,48;29,48;24,34;33,34;38,29;38,19;33,14;24,14;19,19;0,24;5,14;9,10;14,5;19,0;29,0;38,0;43,5;53,14;53,24;53,34;48,38;43,43;53,48;57,53;57,62;57,72;53,77;48,82;43,86;33,86;29,91;24,86;14,86;5,82;5,72;0,67" o:connectangles="0,0,0,0,0,0,0,0,0,0,0,0,0,0,0,0,0,0,0,0,0,0,0,0,0,0,0,0,0,0,0,0,0,0,0,0,0,0,0,0,0,0,0,0"/>
                  </v:shape>
                  <v:shape id="Freeform 4661" o:spid="_x0000_s1796" style="position:absolute;left:4271;top:5348;width:135;height:173;visibility:visible;mso-wrap-style:square;v-text-anchor:top" coordsize="135,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dIfcUA&#10;AADdAAAADwAAAGRycy9kb3ducmV2LnhtbESPQWvCQBSE74L/YXlCb7oxrSKpq4gg9tJCoun5kX0m&#10;wezbsLvV+O+7hYLHYWa+YdbbwXTiRs63lhXMZwkI4srqlmsF59NhugLhA7LGzjIpeJCH7WY8WmOm&#10;7Z1zuhWhFhHCPkMFTQh9JqWvGjLoZ7Ynjt7FOoMhSldL7fAe4aaTaZIspcGW40KDPe0bqq7Fj1HA&#10;x/z1063y76o/d8fHV1KWu0up1Mtk2L2DCDSEZ/i//aEVpOnbAv7exCc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h0h9xQAAAN0AAAAPAAAAAAAAAAAAAAAAAJgCAABkcnMv&#10;ZG93bnJldi54bWxQSwUGAAAAAAQABAD1AAAAigMAAAAA&#10;" path="m48,173l48,29,,29,,,135,r,29l87,29r,144l48,173xe" fillcolor="#1c1c1c" stroked="f">
                    <v:path arrowok="t" o:connecttype="custom" o:connectlocs="48,173;48,29;0,29;0,0;135,0;135,29;87,29;87,173;48,173" o:connectangles="0,0,0,0,0,0,0,0,0"/>
                  </v:shape>
                  <v:shape id="Freeform 4662" o:spid="_x0000_s1797" style="position:absolute;left:4425;top:5454;width:58;height:86;visibility:visible;mso-wrap-style:square;v-text-anchor:top" coordsize="58,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SLqsQA&#10;AADdAAAADwAAAGRycy9kb3ducmV2LnhtbESPQWvCQBSE7wX/w/IEL0U3jSIhuooUCrn0kNjeH9ln&#10;Npp9G7Jbjf/eLQgeh5n5htnuR9uJKw2+dazgY5GAIK6dbrlR8HP8mmcgfEDW2DkmBXfysN9N3raY&#10;a3fjkq5VaESEsM9RgQmhz6X0tSGLfuF64uid3GAxRDk0Ug94i3DbyTRJ1tJiy3HBYE+fhupL9WcV&#10;FFlflfXSdWcpsfj9vpfZ+9EoNZuOhw2IQGN4hZ/tQitI09Ua/t/EJ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0i6rEAAAA3QAAAA8AAAAAAAAAAAAAAAAAmAIAAGRycy9k&#10;b3ducmV2LnhtbFBLBQYAAAAABAAEAPUAAACJAwAAAAA=&#10;" path="m,62r14,l19,62r,5l19,72r5,l29,72r5,l38,72r,-5l38,62r5,l43,57,38,53r,-5l34,48r,-5l29,43r-5,l24,48r,-15l29,33r5,l34,29r4,l38,24r,-5l38,14r-4,l29,14r-5,l19,14r,5l19,24,,19r5,l5,14,5,9r5,l10,5r4,l14,r5,l24,r5,l34,r4,l43,r,5l48,5r,4l53,9r,5l53,19r,5l53,29r,4l48,33r,5l43,38r5,l48,43r5,l53,48r5,l58,53r,4l58,62r,5l58,72r-5,l53,77r-5,l48,81r-5,l43,86r-5,l34,86r-5,l24,86r-5,l14,86r,-5l10,81r,-4l5,77r,-5l5,67,,67,,62xe" fillcolor="#1c1c1c" stroked="f">
                    <v:path arrowok="t" o:connecttype="custom" o:connectlocs="14,62;19,67;24,72;34,72;38,67;43,62;38,53;34,48;29,43;24,48;29,33;34,29;38,24;38,14;29,14;19,14;19,24;5,19;5,9;10,5;14,0;24,0;34,0;43,0;48,5;53,9;53,19;53,29;48,33;43,38;48,43;53,48;58,53;58,62;58,72;53,77;48,81;43,86;34,86;24,86;14,86;10,81;5,77;5,67;0,62" o:connectangles="0,0,0,0,0,0,0,0,0,0,0,0,0,0,0,0,0,0,0,0,0,0,0,0,0,0,0,0,0,0,0,0,0,0,0,0,0,0,0,0,0,0,0,0,0"/>
                  </v:shape>
                  <v:shape id="Freeform 4663" o:spid="_x0000_s1798" style="position:absolute;left:7012;top:2137;width:134;height:173;visibility:visible;mso-wrap-style:square;v-text-anchor:top" coordsize="13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accYA&#10;AADdAAAADwAAAGRycy9kb3ducmV2LnhtbESP0WoCMRRE3wv+Q7hC32rW7VLLahRbKhSpD1o/4Lq5&#10;7gY3N2uS6vbvTaHg4zAzZ5jZoretuJAPxrGC8SgDQVw5bbhWsP9ePb2CCBFZY+uYFPxSgMV88DDD&#10;Ursrb+myi7VIEA4lKmhi7EopQ9WQxTByHXHyjs5bjEn6WmqP1wS3rcyz7EVaNJwWGuzovaHqtPux&#10;Cr7k8+ZQnMPHfuXrrSne1htTnJV6HPbLKYhIfbyH/9ufWkGeFxP4e5OegJ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accYAAADdAAAADwAAAAAAAAAAAAAAAACYAgAAZHJz&#10;L2Rvd25yZXYueG1sUEsFBgAAAAAEAAQA9QAAAIsDAAAAAA==&#10;" path="m48,173l48,29,,29,,,134,r,29l86,29r,144l48,173xe" fillcolor="#1c1c1c" stroked="f">
                    <v:path arrowok="t" o:connecttype="custom" o:connectlocs="48,173;48,29;0,29;0,0;134,0;134,29;86,29;86,173;48,173" o:connectangles="0,0,0,0,0,0,0,0,0"/>
                  </v:shape>
                  <v:shape id="Freeform 4664" o:spid="_x0000_s1799" style="position:absolute;left:7165;top:2238;width:58;height:91;visibility:visible;mso-wrap-style:square;v-text-anchor:top" coordsize="58,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ocIMMA&#10;AADdAAAADwAAAGRycy9kb3ducmV2LnhtbERPTWvCQBC9F/oflin0VjcNUiW6SmgViyeNPdTbNDtN&#10;QrOzITvV+O/dg+Dx8b7ny8G16kR9aDwbeB0loIhLbxuuDHwd1i9TUEGQLbaeycCFAiwXjw9zzKw/&#10;855OhVQqhnDI0EAt0mVah7Imh2HkO+LI/freoUTYV9r2eI7hrtVpkrxphw3Hhho7eq+p/Cv+nYHt&#10;Kt9MDjvZrEPx/XOUy/ZjmqMxz09DPgMlNMhdfHN/WgNpOo5z45v4BPTi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ocIMMAAADdAAAADwAAAAAAAAAAAAAAAACYAgAAZHJzL2Rv&#10;d25yZXYueG1sUEsFBgAAAAAEAAQA9QAAAIgDAAAAAA==&#10;" path="m,67l20,62r,5l20,72r4,l24,77r5,l34,77r,-5l39,72r,-5l44,67r,-5l44,58r-5,l39,53r,-5l34,48r-5,l24,48r,-14l29,34r5,l39,34r,-5l39,24r,-5l34,19r,-5l29,14r-5,l24,19r-4,l20,24r,5l5,24r,-5l5,14r5,-4l10,5r5,l20,5r4,l24,r5,l34,r5,5l44,5r4,l48,10r5,l53,14r,5l53,24r,5l53,34r-5,l48,38r-4,l44,43r4,l53,43r,5l58,53r,5l58,62r,5l58,72r,5l53,77r,5l48,82r,4l44,86r-5,l39,91r-5,l29,91r-5,l24,86r-4,l15,86,10,82,5,77r,-5l,72,,67xe" fillcolor="#1c1c1c" stroked="f">
                    <v:path arrowok="t" o:connecttype="custom" o:connectlocs="20,62;20,72;24,77;34,77;39,72;44,67;44,58;39,53;34,48;24,48;29,34;39,34;39,24;34,19;29,14;24,19;20,24;5,24;5,14;10,5;20,5;24,0;34,0;44,5;48,10;53,14;53,24;53,34;48,38;44,43;53,43;58,53;58,62;58,72;53,77;48,82;44,86;39,91;29,91;24,86;15,86;5,77;0,72" o:connectangles="0,0,0,0,0,0,0,0,0,0,0,0,0,0,0,0,0,0,0,0,0,0,0,0,0,0,0,0,0,0,0,0,0,0,0,0,0,0,0,0,0,0,0"/>
                  </v:shape>
                  <v:shape id="Freeform 4665" o:spid="_x0000_s1800" style="position:absolute;left:845;top:2756;width:172;height:206;visibility:visible;mso-wrap-style:square;v-text-anchor:top" coordsize="172,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RcYA&#10;AADdAAAADwAAAGRycy9kb3ducmV2LnhtbESPQWvCQBSE74X+h+UVeqsbQ2lrdBWVCgVBMNX7M/ua&#10;Tc2+TbNrjP56t1DocZiZb5jJrLe16Kj1lWMFw0ECgrhwuuJSwe5z9fQGwgdkjbVjUnAhD7Pp/d0E&#10;M+3OvKUuD6WIEPYZKjAhNJmUvjBk0Q9cQxy9L9daDFG2pdQtniPc1jJNkhdpseK4YLChpaHimJ+s&#10;gnV3WL+/br6X6XW0sJTve0M/W6UeH/r5GESgPvyH/9ofWkGaPo/g9018AnJ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RcYAAADdAAAADwAAAAAAAAAAAAAAAACYAgAAZHJz&#10;L2Rvd25yZXYueG1sUEsFBgAAAAAEAAQA9QAAAIsDAAAAAA==&#10;" path="m134,129r38,14l172,148r,5l172,158r-4,l168,163r,4l163,167r,5l158,177r,5l153,182r,5l148,187r,4l144,191r-5,5l134,196r,5l129,201r-5,l120,206r-5,l110,206r-5,l100,206r-4,l91,206r-5,l81,206r-5,l72,206r-5,l62,206r,-5l57,201r-5,l48,196r-5,l43,191r-5,l33,187r-5,l28,182r-4,l24,177r-5,l19,172r,-5l14,167r,-4l9,158r,-5l9,148r-5,l4,143r,-4l4,134,,129r,-5l,119r,-4l,110r,-5l,100,,96,,91,,86,,81,4,76r,-4l4,67r,-5l9,57r,-5l9,48r5,l14,43r5,-5l19,33r5,l24,28r4,l28,24r5,l33,19r5,l38,14r5,l48,14r,-5l52,9r5,l57,4r5,l67,4r5,l72,r4,l81,r5,l91,r5,l100,r5,l110,r5,l115,4r5,l124,4r5,l129,9r5,l139,9r,5l144,14r4,5l153,19r,5l158,24r,4l163,28r,5l163,38r5,l168,43r,5l172,48r,4l172,57,134,67r,-5l129,62r,-5l129,52r-5,l124,48r-4,l120,43r-5,l115,38r-5,l105,38r-5,l100,33r-4,l91,33r-5,l81,38r-5,l72,38r-5,5l62,43r,5l57,48r,4l52,52r,5l48,62r,5l48,72r-5,l43,76r,5l43,86r,5l43,96r,4l43,105r,5l43,115r,4l43,124r,5l43,134r5,5l48,143r,5l52,148r,5l52,158r5,l57,163r5,l67,167r5,l76,172r5,l86,172r5,l96,172r4,l105,172r5,-5l115,167r,-4l120,163r,-5l124,158r,-5l129,153r,-5l129,143r5,l134,139r,-5l134,129xe" fillcolor="#1c1c1c" stroked="f">
                    <v:path arrowok="t" o:connecttype="custom" o:connectlocs="172,153;168,167;158,182;148,191;134,201;115,206;96,206;76,206;62,201;43,196;28,187;19,177;14,163;4,148;0,129;0,110;0,91;4,72;9,52;19,38;28,28;38,19;48,9;62,4;76,0;96,0;115,0;129,4;139,14;153,24;163,33;168,48;134,67;129,52;120,43;105,38;91,33;72,38;57,48;48,62;43,76;43,96;43,115;43,134;52,148;57,163;76,172;96,172;115,167;124,158;129,143;134,129" o:connectangles="0,0,0,0,0,0,0,0,0,0,0,0,0,0,0,0,0,0,0,0,0,0,0,0,0,0,0,0,0,0,0,0,0,0,0,0,0,0,0,0,0,0,0,0,0,0,0,0,0,0,0,0"/>
                  </v:shape>
                  <v:shape id="Freeform 4666" o:spid="_x0000_s1801" style="position:absolute;left:1037;top:2813;width:129;height:149;visibility:visible;mso-wrap-style:square;v-text-anchor:top" coordsize="129,1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RRbsQA&#10;AADdAAAADwAAAGRycy9kb3ducmV2LnhtbERPTWvCQBC9C/0PyxS8SN00RQmpayi2pT0JiQXxNman&#10;SUh2NmRXTf5991Dw+Hjfm2w0nbjS4BrLCp6XEQji0uqGKwU/h8+nBITzyBo7y6RgIgfZ9mG2wVTb&#10;G+d0LXwlQgi7FBXU3veplK6syaBb2p44cL92MOgDHCqpB7yFcNPJOIrW0mDDoaHGnnY1lW1xMQqS&#10;/PyxR39cJC9F+3XUp2n3nk9KzR/Ht1cQnkZ/F/+7v7WCOF6F/eFNeAJ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00UW7EAAAA3QAAAA8AAAAAAAAAAAAAAAAAmAIAAGRycy9k&#10;b3ducmV2LnhtbFBLBQYAAAAABAAEAPUAAACJAwAAAAA=&#10;" path="m,l129,r,34l86,34r,115l48,149,48,34,,34,,xe" fillcolor="#1c1c1c" stroked="f">
                    <v:path arrowok="t" o:connecttype="custom" o:connectlocs="0,0;129,0;129,34;86,34;86,149;48,149;48,34;0,34;0,0" o:connectangles="0,0,0,0,0,0,0,0,0"/>
                  </v:shape>
                  <v:shape id="Freeform 4667" o:spid="_x0000_s1802" style="position:absolute;left:1190;top:2813;width:144;height:201;visibility:visible;mso-wrap-style:square;v-text-anchor:top" coordsize="144,2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T8RMUA&#10;AADdAAAADwAAAGRycy9kb3ducmV2LnhtbESPQWvCQBSE74X+h+UVeqsbA7USXaUVKwpejIIeH9ln&#10;Esy+DbtbE/+9KxQ8DjPzDTOd96YRV3K+tqxgOEhAEBdW11wqOOx/P8YgfEDW2FgmBTfyMJ+9vkwx&#10;07bjHV3zUIoIYZ+hgiqENpPSFxUZ9APbEkfvbJ3BEKUrpXbYRbhpZJokI2mw5rhQYUuLiopL/mcU&#10;LK372p6Oo82qy8etWV5+9HaxU+r9rf+egAjUh2f4v73WCtL0cwiP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PxExQAAAN0AAAAPAAAAAAAAAAAAAAAAAJgCAABkcnMv&#10;ZG93bnJldi54bWxQSwUGAAAAAAQABAD1AAAAigMAAAAA&#10;" path="m,l34,r,24l39,24r,-5l39,15r4,l48,10r5,l53,5r5,l63,r4,l72,r5,l82,r5,l91,r5,l101,r,5l106,5r5,l111,10r4,l120,15r5,4l125,24r5,l130,29r5,l135,34r,5l139,43r,5l139,53r,5l139,62r,5l144,72r,5l139,77r,5l139,86r,5l139,96r,5l139,106r-4,l135,110r,5l130,120r,5l125,125r,5l120,134r-5,5l111,139r,5l106,144r-5,l101,149r-5,l91,149r-4,l82,149r-5,l72,149r-5,l63,149r,-5l58,144r-5,l53,139r-5,l48,134r-5,l43,130r-4,l39,201,,201,,xm39,72r,5l39,82r,4l39,91r,5l43,96r,5l43,106r5,l48,110r5,l53,115r5,l63,120r4,l72,120r5,l82,120r,-5l87,115r4,l91,110r5,l96,106r,-5l101,101r,-5l101,91r,-5l101,82r,-5l101,72r,-5l101,62r,-4l101,53r,-5l96,48r,-5l96,39r-5,l91,34r-4,l82,34r,-5l77,29r-5,l67,29r-4,l58,29r,5l53,34r-5,5l48,43r-5,l43,48r,5l39,53r,5l39,62r,5l39,72xe" fillcolor="#1c1c1c" stroked="f">
                    <v:path arrowok="t" o:connecttype="custom" o:connectlocs="34,24;39,15;53,10;63,0;77,0;91,0;101,5;111,10;125,19;130,29;135,39;139,53;139,67;139,77;139,91;139,106;135,115;125,125;115,139;106,144;96,149;82,149;67,149;58,144;48,139;43,130;0,201;39,77;39,91;43,101;48,110;58,115;72,120;82,115;91,110;96,101;101,91;101,77;101,62;101,48;96,39;87,34;77,29;63,29;53,34;43,43;39,53;39,67" o:connectangles="0,0,0,0,0,0,0,0,0,0,0,0,0,0,0,0,0,0,0,0,0,0,0,0,0,0,0,0,0,0,0,0,0,0,0,0,0,0,0,0,0,0,0,0,0,0,0,0"/>
                    <o:lock v:ext="edit" verticies="t"/>
                  </v:shape>
                  <v:shape id="Freeform 4668" o:spid="_x0000_s1803" style="position:absolute;left:1353;top:2813;width:135;height:149;visibility:visible;mso-wrap-style:square;v-text-anchor:top" coordsize="135,1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wM+MMA&#10;AADdAAAADwAAAGRycy9kb3ducmV2LnhtbESPQYvCMBSE74L/ITzBm6a27CJdo8iCUI+6Xnp7Nm/b&#10;YvMSmqxWf71ZEDwOM/MNs9oMphNX6n1rWcFinoAgrqxuuVZw+tnNliB8QNbYWSYFd/KwWY9HK8y1&#10;vfGBrsdQiwhhn6OCJgSXS+mrhgz6uXXE0fu1vcEQZV9L3eMtwk0n0yT5lAZbjgsNOvpuqLoc/4yC&#10;rNs99oN192WWXc7lqdgXJTmlppNh+wUi0BDe4Ve70ArS9COF/zfxCcj1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rwM+MMAAADdAAAADwAAAAAAAAAAAAAAAACYAgAAZHJzL2Rv&#10;d25yZXYueG1sUEsFBgAAAAAEAAQA9QAAAIgDAAAAAA==&#10;" path="m39,48l5,39r,-5l5,29r5,l10,24r,-5l15,19r,-4l20,15r,-5l24,10r,-5l29,5r5,l34,r5,l44,r4,l53,r5,l63,r5,l72,r5,l82,r5,l92,r4,l101,5r5,l111,5r,5l116,10r,5l120,15r,4l125,24r,5l125,34r,5l125,43r,5l125,53r,48l125,106r,4l125,115r,5l130,120r,5l130,130r,4l130,139r5,l135,144r,5l96,149r,-5l96,139r,-5l92,134r,-4l92,134r-5,l87,139r-5,l77,144r-5,l68,144r,5l63,149r-5,l53,149r-5,l44,149r-5,l34,149r-5,l24,149r,-5l20,144r-5,l15,139r-5,l10,134r-5,l5,130r,-5l,125r,-5l,115r,-5l,106r,-5l,96,,91r5,l5,86r,-4l10,82r,-5l15,77r,-5l20,72r4,l24,67r5,l34,67r5,l39,62r5,l48,62r5,l58,62r5,-4l68,58r4,l77,58r5,l82,53r5,l92,53r,-5l92,43r-5,l87,39r,-5l82,34r,-5l77,29r-5,l68,29r-5,l58,29r-5,l48,29r,5l44,34r,5l39,39r,4l39,48xm92,77r-5,l82,77r,5l77,82r-5,l68,82r-5,l63,86r-5,l53,86r-5,l48,91r-4,l39,91r,5l39,101r,5l39,110r,5l44,115r,5l48,120r5,l53,125r5,l63,125r5,l68,120r4,l77,120r,-5l82,115r,-5l87,110r,-4l87,101r,-5l92,96r,-5l92,86r,-9xe" fillcolor="#1c1c1c" stroked="f">
                    <v:path arrowok="t" o:connecttype="custom" o:connectlocs="5,34;10,24;15,15;24,10;34,5;44,0;58,0;72,0;87,0;101,5;111,10;120,15;125,29;125,43;125,101;125,115;130,125;130,139;135,149;96,139;92,130;87,139;72,144;63,149;48,149;34,149;24,144;15,139;5,134;0,125;0,110;0,96;5,86;10,77;20,72;29,67;39,62;53,62;68,58;82,58;92,53;87,43;82,34;72,29;58,29;48,34;39,39;92,77;82,82;68,82;58,86;48,91;39,96;39,110;44,120;53,125;68,125;77,120;82,110;87,101;92,91" o:connectangles="0,0,0,0,0,0,0,0,0,0,0,0,0,0,0,0,0,0,0,0,0,0,0,0,0,0,0,0,0,0,0,0,0,0,0,0,0,0,0,0,0,0,0,0,0,0,0,0,0,0,0,0,0,0,0,0,0,0,0,0,0"/>
                    <o:lock v:ext="edit" verticies="t"/>
                  </v:shape>
                  <v:shape id="Freeform 4669" o:spid="_x0000_s1804" style="position:absolute;left:1502;top:2813;width:130;height:149;visibility:visible;mso-wrap-style:square;v-text-anchor:top" coordsize="130,1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XzosQA&#10;AADdAAAADwAAAGRycy9kb3ducmV2LnhtbESPS4vCQBCE78L+h6EXvMg62YgPoqPIgo+rUdhrm2mT&#10;kExPyIwm++93BMFjUVVfUatNb2rxoNaVlhV8jyMQxJnVJecKLufd1wKE88gaa8uk4I8cbNYfgxUm&#10;2nZ8okfqcxEg7BJUUHjfJFK6rCCDbmwb4uDdbGvQB9nmUrfYBbipZRxFM2mw5LBQYEM/BWVVejcK&#10;qnw2aq520XcH2l/M/PcaVdu5UsPPfrsE4an37/CrfdQK4ng6geeb8AT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186LEAAAA3QAAAA8AAAAAAAAAAAAAAAAAmAIAAGRycy9k&#10;b3ducmV2LnhtbFBLBQYAAAAABAAEAPUAAACJAwAAAAA=&#10;" path="m,l130,r,34l82,34r,115l43,149,43,34,,34,,xe" fillcolor="#1c1c1c" stroked="f">
                    <v:path arrowok="t" o:connecttype="custom" o:connectlocs="0,0;130,0;130,34;82,34;82,149;43,149;43,34;0,34;0,0" o:connectangles="0,0,0,0,0,0,0,0,0"/>
                  </v:shape>
                  <v:shape id="Freeform 4670" o:spid="_x0000_s1805" style="position:absolute;left:1646;top:2813;width:135;height:149;visibility:visible;mso-wrap-style:square;v-text-anchor:top" coordsize="135,1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kxF8QA&#10;AADdAAAADwAAAGRycy9kb3ducmV2LnhtbESPQYvCMBSE7wv+h/AEb2tq64pUo8iCUI/revH2bJ5t&#10;sXkJTVarv34jCB6HmfmGWa5704ordb6xrGAyTkAQl1Y3XCk4/G4/5yB8QNbYWiYFd/KwXg0+lphr&#10;e+Mfuu5DJSKEfY4K6hBcLqUvazLox9YRR+9sO4Mhyq6SusNbhJtWpkkykwYbjgs1Ovquqbzs/4yC&#10;rN0+dr1193mWXU7HQ7ErjuSUGg37zQJEoD68w692oRWk6dcUnm/i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ZMRfEAAAA3QAAAA8AAAAAAAAAAAAAAAAAmAIAAGRycy9k&#10;b3ducmV2LnhtbFBLBQYAAAAABAAEAPUAAACJAwAAAAA=&#10;" path="m91,101r39,5l130,110r,5l125,120r,5l120,125r,5l115,130r,4l111,134r,5l106,139r,5l101,144r-5,l91,149r-4,l82,149r-5,l72,149r-5,l63,149r-5,l53,149r-5,l43,149r,-5l39,144r-5,l29,139r-5,l24,134r-5,l19,130r-4,l15,125r-5,l10,120,5,115r,-5l5,106r-5,l,101,,96,,91,,86,,82,,77,,72,,67,,62,,58,,53,,48,,43r5,l5,39r,-5l10,34r,-5l10,24r5,l15,19r4,l19,15r5,l24,10r5,l34,5r5,l43,r5,l53,r5,l63,r4,l72,r5,l82,r5,l91,5r5,l101,5r,5l106,10r5,5l115,19r5,5l120,29r5,l125,34r,5l130,43r,5l130,53r,5l135,62r,5l135,72r,5l135,82r,4l39,86r,5l39,96r,5l43,106r,4l48,110r,5l53,115r,5l58,120r5,l67,120r5,l77,120r5,l82,115r5,l87,110r4,l91,106r,-5xm96,62r,-4l96,53r,-5l91,48r,-5l91,39r-4,l87,34r-5,l82,29r-5,l72,29r-5,l63,29r-5,l53,29r,5l48,34r,5l43,39r,4l39,43r,5l39,53r,5l39,62r57,xe" fillcolor="#1c1c1c" stroked="f">
                    <v:path arrowok="t" o:connecttype="custom" o:connectlocs="130,110;125,125;115,130;111,139;101,144;87,149;72,149;58,149;43,149;34,144;24,134;15,130;10,120;5,106;0,96;0,82;0,67;0,53;5,43;10,34;15,24;19,15;29,10;43,0;58,0;72,0;87,0;101,5;111,15;120,29;125,39;130,53;135,67;135,82;39,91;43,106;48,115;58,120;72,120;82,115;91,110;96,62;96,48;91,39;82,34;72,29;58,29;48,34;43,43;39,53;96,62" o:connectangles="0,0,0,0,0,0,0,0,0,0,0,0,0,0,0,0,0,0,0,0,0,0,0,0,0,0,0,0,0,0,0,0,0,0,0,0,0,0,0,0,0,0,0,0,0,0,0,0,0,0,0"/>
                    <o:lock v:ext="edit" verticies="t"/>
                  </v:shape>
                  <v:shape id="Freeform 4671" o:spid="_x0000_s1806" style="position:absolute;left:1809;top:2813;width:96;height:149;visibility:visible;mso-wrap-style:square;v-text-anchor:top" coordsize="96,1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j3McA&#10;AADdAAAADwAAAGRycy9kb3ducmV2LnhtbESPQWvCQBSE70L/w/IKvemmKWqbZpVSCYiXEi2It9fs&#10;axKSfRuyW03+vSsUPA4z8w2TrgfTijP1rras4HkWgSAurK65VPB9yKavIJxH1thaJgUjOVivHiYp&#10;JtpeOKfz3pciQNglqKDyvkukdEVFBt3MdsTB+7W9QR9kX0rd4yXATSvjKFpIgzWHhQo7+qyoaPZ/&#10;RsFykw0ubzY/x5evt9Y3i9NupE6pp8fh4x2Ep8Hfw//trVYQx/M53N6EJ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C49zHAAAA3QAAAA8AAAAAAAAAAAAAAAAAmAIAAGRy&#10;cy9kb3ducmV2LnhtbFBLBQYAAAAABAAEAPUAAACMAwAAAAA=&#10;" path="m,l96,r,34l39,34r,115l,149,,xe" fillcolor="#1c1c1c" stroked="f">
                    <v:path arrowok="t" o:connecttype="custom" o:connectlocs="0,0;96,0;96,34;39,34;39,149;0,149;0,0" o:connectangles="0,0,0,0,0,0,0"/>
                  </v:shape>
                  <v:shape id="Freeform 4672" o:spid="_x0000_s1807" style="position:absolute;left:1925;top:2813;width:134;height:149;visibility:visible;mso-wrap-style:square;v-text-anchor:top" coordsize="134,1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tDbsYA&#10;AADdAAAADwAAAGRycy9kb3ducmV2LnhtbESP3WoCMRSE7wu+QziCdzXrgiKrUURsq6UU/HmAw+a4&#10;u7o52SZR1z69EQq9HGbmG2Y6b00truR8ZVnBoJ+AIM6trrhQcNi/vY5B+ICssbZMCu7kYT7rvEwx&#10;0/bGW7ruQiEihH2GCsoQmkxKn5dk0PdtQxy9o3UGQ5SukNrhLcJNLdMkGUmDFceFEhtalpSfdxej&#10;4Odj851s8tPKnfbmd3z8Mp/34l2pXrddTEAEasN/+K+91grSdDiC55v4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mtDbsYAAADdAAAADwAAAAAAAAAAAAAAAACYAgAAZHJz&#10;L2Rvd25yZXYueG1sUEsFBgAAAAAEAAQA9QAAAIsDAAAAAA==&#10;" path="m,l38,r,91l96,r38,l134,149r-34,l100,53,38,149,,149,,xe" fillcolor="#1c1c1c" stroked="f">
                    <v:path arrowok="t" o:connecttype="custom" o:connectlocs="0,0;38,0;38,91;96,0;134,0;134,149;100,149;100,53;38,149;0,149;0,0" o:connectangles="0,0,0,0,0,0,0,0,0,0,0"/>
                  </v:shape>
                  <v:shape id="Freeform 4673" o:spid="_x0000_s1808" style="position:absolute;left:2078;top:2813;width:144;height:149;visibility:visible;mso-wrap-style:square;v-text-anchor:top" coordsize="144,1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JG18YA&#10;AADdAAAADwAAAGRycy9kb3ducmV2LnhtbESPT4vCMBTE7wt+h/AEb2vagu5SjaIugkfXP6C3R/Ns&#10;i81LSbJa/fRmYWGPw8z8hpnOO9OIGzlfW1aQDhMQxIXVNZcKDvv1+ycIH5A1NpZJwYM8zGe9tynm&#10;2t75m267UIoIYZ+jgiqENpfSFxUZ9EPbEkfvYp3BEKUrpXZ4j3DTyCxJxtJgzXGhwpZWFRXX3Y9R&#10;sHqk6Xm7HB+e5/Lortlz7+XpS6lBv1tMQATqwn/4r73RCrJs9AG/b+ITkL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IJG18YAAADdAAAADwAAAAAAAAAAAAAAAACYAgAAZHJz&#10;L2Rvd25yZXYueG1sUEsFBgAAAAAEAAQA9QAAAIsDAAAAAA==&#10;" path="m144,r,149l110,149r,-63l106,86r-5,l96,86r-5,l86,86r,5l82,91r,5l77,96r,5l72,101r,5l48,149,,149,29,106r,-5l34,101r,-5l38,96r,-5l43,91r,-5l48,86r,-4l43,82r-5,l34,82r,-5l29,77r-5,l24,72,19,67r,-5l14,62r,-4l14,53r,-5l14,43r,-4l14,34r,-5l14,24r5,l19,19r5,-4l24,10r5,l34,10r,-5l38,5r5,l48,5r5,l53,r5,l62,r5,l72,r72,xm110,29r-28,l77,29r-5,l67,29r-5,l58,29r,5l53,34r,5l53,43r,5l53,53r5,l58,58r4,l62,62r5,l72,62r5,l82,62r28,l110,29xe" fillcolor="#1c1c1c" stroked="f">
                    <v:path arrowok="t" o:connecttype="custom" o:connectlocs="144,149;110,86;101,86;91,86;86,91;82,96;77,101;72,106;0,149;29,101;34,96;38,91;43,86;48,82;38,82;34,77;24,77;19,67;14,62;14,53;14,43;14,34;14,24;19,19;24,10;34,10;38,5;48,5;53,0;62,0;72,0;110,29;77,29;67,29;58,29;53,34;53,43;53,53;58,58;62,62;72,62;82,62;110,29" o:connectangles="0,0,0,0,0,0,0,0,0,0,0,0,0,0,0,0,0,0,0,0,0,0,0,0,0,0,0,0,0,0,0,0,0,0,0,0,0,0,0,0,0,0,0"/>
                    <o:lock v:ext="edit" verticies="t"/>
                  </v:shape>
                  <v:shape id="Freeform 4674" o:spid="_x0000_s1809" style="position:absolute;left:2328;top:2760;width:158;height:202;visibility:visible;mso-wrap-style:square;v-text-anchor:top" coordsize="158,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JKGMIA&#10;AADdAAAADwAAAGRycy9kb3ducmV2LnhtbERPz2vCMBS+D/Y/hDfYbabrcEg1yhAE2aFgJ/b6aJ5N&#10;tXkpSdZ2//1yGOz48f3e7Gbbi5F86BwreF1kIIgbpztuFZy/Di8rECEia+wdk4IfCrDbPj5ssNBu&#10;4hONVWxFCuFQoAIT41BIGRpDFsPCDcSJuzpvMSboW6k9Tinc9jLPsndpsePUYHCgvaHmXn1bBXsy&#10;7hapPq7wMlD5eXirS18r9fw0f6xBRJrjv/jPfdQK8nyZ5qY36QnI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okoYwgAAAN0AAAAPAAAAAAAAAAAAAAAAAJgCAABkcnMvZG93&#10;bnJldi54bWxQSwUGAAAAAAQABAD1AAAAhwMAAAAA&#10;" path="m57,202l57,34,,34,,,158,r,34l100,34r,168l57,202xe" fillcolor="#1c1c1c" stroked="f">
                    <v:path arrowok="t" o:connecttype="custom" o:connectlocs="57,202;57,34;0,34;0,0;158,0;158,34;100,34;100,202;57,202" o:connectangles="0,0,0,0,0,0,0,0,0"/>
                  </v:shape>
                  <v:shape id="Freeform 4675" o:spid="_x0000_s1810" style="position:absolute;left:2500;top:2756;width:164;height:206;visibility:visible;mso-wrap-style:square;v-text-anchor:top" coordsize="164,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wgdMcA&#10;AADdAAAADwAAAGRycy9kb3ducmV2LnhtbESPQWvCQBSE7wX/w/KEXkrdNEXR6CpSsBQEi9aDx0f2&#10;mQ1m36bZbRL/vSsIPQ4z8w2zWPW2Ei01vnSs4G2UgCDOnS65UHD82bxOQfiArLFyTAqu5GG1HDwt&#10;MNOu4z21h1CICGGfoQITQp1J6XNDFv3I1cTRO7vGYoiyKaRusItwW8k0SSbSYslxwWBNH4byy+HP&#10;Knh/ydvP0/d0f91txqfK7Cbbzv4q9Tzs13MQgfrwH360v7SCNB3P4P4mPg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CcIHTHAAAA3QAAAA8AAAAAAAAAAAAAAAAAmAIAAGRy&#10;cy9kb3ducmV2LnhtbFBLBQYAAAAABAAEAPUAAACMAwAAAAA=&#10;" path="m,139r44,-5l44,139r,4l44,148r4,l48,153r,5l53,158r,5l58,163r,4l63,167r5,l68,172r4,l77,172r5,l87,172r5,l96,172r5,l106,172r,-5l111,167r5,l116,163r4,l120,158r5,-5l125,148r,-5l125,139r-5,l120,134r,-5l116,129r-5,l111,124r-5,l101,124r-5,l96,119r-4,l87,119r-5,l77,119r,-4l72,115r-4,l63,115r-5,l58,110r-5,l48,110r-4,-5l39,105r-5,-5l29,100r,-4l24,96r,-5l20,91r,-5l15,81r,-5l10,72r,-5l10,62r,-5l10,52r,-4l10,43r,-5l15,38r,-5l15,28r5,l20,24r4,l24,19r5,l29,14r5,l34,9r5,l44,9r,-5l48,4r5,l58,4,63,r5,l72,r5,l82,r5,l92,r4,l101,r5,l106,4r5,l116,4r4,l125,9r5,l135,14r5,l140,19r4,l144,24r5,l149,28r5,5l154,38r,5l159,43r,5l159,52r,5l159,62r-39,l120,57r-4,l116,52r,-4l111,48r,-5l106,43r,-5l101,38r-5,l96,33r-4,l87,33r-5,l77,33r-5,l68,33r,5l63,38r-5,l53,43r-5,l48,48r,4l48,57r,5l53,62r,5l58,67r,5l63,72r5,l72,72r,4l77,76r5,l87,76r5,l92,81r4,l101,81r5,l111,86r5,l120,86r5,5l130,91r5,l135,96r5,l144,100r5,l149,105r5,l154,110r5,5l159,119r5,5l164,129r,5l164,139r,4l164,148r,5l164,158r,5l164,167r-5,l159,172r,5l154,177r,5l149,182r,5l144,187r,4l140,191r,5l135,196r-5,5l125,201r-5,l120,206r-4,l111,206r-5,l101,206r-5,l92,206r-5,l82,206r-5,l72,206r-4,l63,206r-5,l53,206r,-5l48,201r-4,l39,201r,-5l34,196r-5,-5l24,191r,-4l20,187r,-5l15,177r,-5l10,172r,-5l10,163r-5,l5,158r,-5l5,148r,-5l,143r,-4xe" fillcolor="#1c1c1c" stroked="f">
                    <v:path arrowok="t" o:connecttype="custom" o:connectlocs="44,143;48,158;58,167;72,172;92,172;106,167;120,163;125,143;120,129;106,124;92,119;77,115;58,115;44,105;29,96;20,86;10,67;10,48;15,33;24,24;34,14;44,4;63,0;82,0;101,0;116,4;135,14;144,24;154,38;159,52;120,57;111,48;101,38;87,33;68,33;53,43;48,57;58,67;72,72;87,76;101,81;120,86;135,96;149,105;159,119;164,139;164,158;159,172;149,182;140,191;125,201;111,206;92,206;72,206;53,206;39,201;24,191;15,177;10,163;5,148" o:connectangles="0,0,0,0,0,0,0,0,0,0,0,0,0,0,0,0,0,0,0,0,0,0,0,0,0,0,0,0,0,0,0,0,0,0,0,0,0,0,0,0,0,0,0,0,0,0,0,0,0,0,0,0,0,0,0,0,0,0,0,0"/>
                  </v:shape>
                  <v:shape id="Freeform 4676" o:spid="_x0000_s1811" style="position:absolute;left:5308;top:2765;width:173;height:211;visibility:visible;mso-wrap-style:square;v-text-anchor:top" coordsize="173,2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yb4sAA&#10;AADdAAAADwAAAGRycy9kb3ducmV2LnhtbERPy4rCMBTdD/gP4QruxtSCotUoIgwUYRa+9pfm2tQ2&#10;N6XJaPXrJwvB5eG8V5veNuJOna8cK5iMExDEhdMVlwrOp5/vOQgfkDU2jknBkzxs1oOvFWbaPfhA&#10;92MoRQxhn6ECE0KbSekLQxb92LXEkbu6zmKIsCul7vARw20j0ySZSYsVxwaDLe0MFfXxzyqY1ia/&#10;4F5Or/ltUf+WiTf5a67UaNhvlyAC9eEjfrtzrSBNZ3F/fBOf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Myb4sAAAADdAAAADwAAAAAAAAAAAAAAAACYAgAAZHJzL2Rvd25y&#10;ZXYueG1sUEsFBgAAAAAEAAQA9QAAAIUDAAAAAA==&#10;" path="m134,134r39,10l173,149r,5l168,154r,4l168,163r-5,l163,168r,5l158,173r,5l154,182r,5l149,187r,5l144,192r-5,5l134,197r,5l130,202r-5,l120,206r-5,l110,206r-4,l101,211r-5,l91,211r-5,l82,211r-5,l77,206r-5,l67,206r-5,l58,206r,-4l53,202r-5,l43,197r-5,l38,192r-4,l29,187r-5,-5l19,178r,-5l14,173r,-5l10,163r,-5l5,154r,-5l5,144,,139r,-5l,130r,-5l,120r,-5l,110r,-4l,101,,96,,91,,87,,82,,77,,72r5,l5,67r,-4l5,58r5,l10,53r,-5l14,43r,-4l19,39r,-5l24,34r,-5l29,29r,-5l34,24r,-5l38,19r,-4l43,15r5,l48,10r5,l58,10,62,5r5,l72,5r5,l82,5r4,l86,r5,l96,r5,l101,5r5,l110,5r5,l120,5r5,l125,10r5,l134,10r,5l139,15r5,l144,19r5,l149,24r5,l154,29r4,l158,34r5,l163,39r,4l168,43r,5l168,53r5,l173,58r,5l134,72r,-5l130,67r,-4l130,58r-5,l125,53r-5,-5l115,48r,-5l110,43r,-4l106,39r-5,l96,39r-5,l86,39r-4,l77,39r-5,l72,43r-5,l62,43r,5l58,48r,5l53,53r,5l48,58r,5l48,67r-5,l43,72r,5l43,82r,5l38,87r,4l38,96r,5l38,106r,4l38,115r,5l43,125r,5l43,134r,5l43,144r5,l48,149r,5l53,154r,4l58,158r,5l62,168r5,l67,173r5,l77,173r5,l86,173r5,l96,173r5,l106,173r4,l110,168r5,l115,163r5,l120,158r5,l125,154r5,-5l130,144r,-5l134,139r,-5xe" fillcolor="#1c1c1c" stroked="f">
                    <v:path arrowok="t" o:connecttype="custom" o:connectlocs="173,154;163,163;158,178;149,192;134,202;115,206;96,211;77,211;62,206;48,202;34,192;19,173;10,158;0,139;0,120;0,101;0,82;5,67;10,53;19,39;29,29;38,19;48,10;67,5;86,5;101,0;115,5;130,10;144,15;154,24;163,34;168,48;173,63;130,63;120,48;110,39;91,39;72,39;62,48;53,58;43,67;43,87;38,101;38,120;43,139;48,154;58,163;72,173;91,173;110,173;120,163;130,149;134,134" o:connectangles="0,0,0,0,0,0,0,0,0,0,0,0,0,0,0,0,0,0,0,0,0,0,0,0,0,0,0,0,0,0,0,0,0,0,0,0,0,0,0,0,0,0,0,0,0,0,0,0,0,0,0,0,0"/>
                  </v:shape>
                  <v:shape id="Freeform 4677" o:spid="_x0000_s1812" style="position:absolute;left:5500;top:2828;width:130;height:143;visibility:visible;mso-wrap-style:square;v-text-anchor:top" coordsize="130,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N9SsUA&#10;AADdAAAADwAAAGRycy9kb3ducmV2LnhtbESPQWvCQBSE74X+h+UVvNWNAUOJrlIEQcGL0Yu3R/aZ&#10;xO6+jdk1if/eLRR6HGbmG2a5Hq0RPXW+caxgNk1AEJdON1wpOJ+2n18gfEDWaByTgid5WK/e35aY&#10;azfwkfoiVCJC2OeooA6hzaX0ZU0W/dS1xNG7us5iiLKrpO5wiHBrZJokmbTYcFyosaVNTeVP8bAK&#10;9pvehHt62JoiSy63bDfM55dKqcnH+L0AEWgM/+G/9k4rSNNsBr9v4hOQq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I31KxQAAAN0AAAAPAAAAAAAAAAAAAAAAAJgCAABkcnMv&#10;ZG93bnJldi54bWxQSwUGAAAAAAQABAD1AAAAigMAAAAA&#10;" path="m,l130,r,28l82,28r,115l43,143,43,28,,28,,xe" fillcolor="#1c1c1c" stroked="f">
                    <v:path arrowok="t" o:connecttype="custom" o:connectlocs="0,0;130,0;130,28;82,28;82,143;43,143;43,28;0,28;0,0" o:connectangles="0,0,0,0,0,0,0,0,0"/>
                  </v:shape>
                  <v:shape id="Freeform 4678" o:spid="_x0000_s1813" style="position:absolute;left:5654;top:2823;width:139;height:201;visibility:visible;mso-wrap-style:square;v-text-anchor:top" coordsize="139,2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WkW8UA&#10;AADdAAAADwAAAGRycy9kb3ducmV2LnhtbESPzWrDMBCE74W8g9hAbo1cHUJwI5u6IZBLDo1LS2+L&#10;tLWNrZWxlMR5+6pQ6HGYn4/ZlbMbxJWm0HnW8LTOQBAbbztuNLzXh8ctiBCRLQ6eScOdApTF4mGH&#10;ufU3fqPrOTYijXDIUUMb45hLGUxLDsPaj8TJ+/aTw5jk1Eg74S2Nu0GqLNtIhx0nQosjvbZk+vPF&#10;Je7+o6tMU9X99vNUGzl8xb0atV4t55dnEJHm+B/+ax+tBqU2Cn7fpCcg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xaRbxQAAAN0AAAAPAAAAAAAAAAAAAAAAAJgCAABkcnMv&#10;ZG93bnJldi54bWxQSwUGAAAAAAQABAD1AAAAigMAAAAA&#10;" path="m,5r33,l33,24r,-5l38,19r,-5l43,14r,-5l48,9r4,l52,5r5,l62,5,62,r5,l72,r4,l81,r5,l91,r5,l96,5r4,l105,5r,4l110,9r5,5l120,14r,5l124,19r,5l129,29r,4l134,38r,5l134,48r5,4l139,57r,5l139,67r,5l139,76r,5l139,86r,5l139,96r,4l134,100r,5l134,110r,5l129,115r,5l129,124r-5,l124,129r-4,l120,134r-5,l115,139r-5,l110,144r-5,l100,148r-4,l91,148r-5,l86,153r-5,l76,153r-4,l72,148r-5,l62,148r-5,l52,144r-4,l48,139r-5,l43,134r-5,l38,129r,72l,201,,5xm33,72r,4l33,81r5,l38,86r,5l38,96r,4l43,100r,5l43,110r5,l48,115r4,l52,120r5,l62,120r5,l72,120r4,l81,120r,-5l86,115r5,l91,110r,-5l96,105r,-5l96,96r4,l100,91r,-5l100,81r,-5l100,72r,-5l100,62r,-5l96,57r,-5l96,48r,-5l91,43r,-5l86,38r,-5l81,33r-5,l76,29r-4,l67,29r-5,l62,33r-5,l52,33r-4,5l43,43r,5l38,48r,4l38,57r,5l38,67r-5,l33,72xe" fillcolor="#1c1c1c" stroked="f">
                    <v:path arrowok="t" o:connecttype="custom" o:connectlocs="33,24;38,14;48,9;57,5;67,0;81,0;96,0;105,5;115,14;124,19;129,33;134,48;139,62;139,76;139,91;134,100;134,115;129,124;120,129;115,139;105,144;91,148;81,153;72,148;57,148;48,139;38,134;0,201;33,76;38,86;38,100;43,110;52,115;62,120;76,120;86,115;91,105;96,96;100,86;100,72;100,57;96,48;91,38;81,33;72,29;62,33;48,38;38,48;38,62;33,72" o:connectangles="0,0,0,0,0,0,0,0,0,0,0,0,0,0,0,0,0,0,0,0,0,0,0,0,0,0,0,0,0,0,0,0,0,0,0,0,0,0,0,0,0,0,0,0,0,0,0,0,0,0"/>
                    <o:lock v:ext="edit" verticies="t"/>
                  </v:shape>
                  <v:shape id="Freeform 4679" o:spid="_x0000_s1814" style="position:absolute;left:5812;top:2823;width:139;height:153;visibility:visible;mso-wrap-style:square;v-text-anchor:top" coordsize="139,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DzD8YA&#10;AADdAAAADwAAAGRycy9kb3ducmV2LnhtbESPQWvCQBCF74X+h2UKvdWNEaVGV5GikIMoiYrXITtN&#10;QrOzaXar8d+7gtDj48373rz5sjeNuFDnassKhoMIBHFhdc2lguNh8/EJwnlkjY1lUnAjB8vF68sc&#10;E22vnNEl96UIEHYJKqi8bxMpXVGRQTewLXHwvm1n0AfZlVJ3eA1w08g4iibSYM2hocKWvioqfvI/&#10;E96of6fr4TY7Z/t0tS7Hp9TsWqvU+1u/moHw1Pv/42c61QrieDKCx5qAAL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DzD8YAAADdAAAADwAAAAAAAAAAAAAAAACYAgAAZHJz&#10;L2Rvd25yZXYueG1sUEsFBgAAAAAEAAQA9QAAAIsDAAAAAA==&#10;" path="m38,48l5,43r,-5l10,33r,-4l10,24r4,l14,19r5,l19,14r5,l24,9r5,l29,5r5,l38,5r5,l43,r5,l53,r5,l62,r5,l72,r5,l82,r4,l91,r5,l96,5r5,l106,5r4,l110,9r5,l115,14r5,l120,19r5,l125,24r,5l130,29r,4l130,38r,5l130,48r,4l130,57r,43l130,105r,5l130,115r,5l130,124r,5l130,134r4,l134,139r,5l139,148r-38,l101,144r-5,l96,139r,-5l91,134r,5l86,139r-4,l82,144r-5,l77,148r-5,l67,148r-5,l58,148r,5l53,153r-5,l43,153r-5,l38,148r-4,l29,148r-5,l24,144r-5,l14,139r-4,-5l10,129r-5,l5,124r,-4l,120r,-5l,110r,-5l,100r5,l5,96r,-5l5,86r5,l10,81r4,l14,76r5,l19,72r5,l29,72r,-5l34,67r4,l43,67r5,l48,62r5,l58,62r4,l67,62r5,l72,57r5,l82,57r4,l86,52r5,l91,48r,-5l91,38r-5,l86,33r-4,l82,29r-5,l72,29r-5,l62,29r-4,l53,29r,4l48,33r,5l43,38r,5l43,48r-5,xm91,76r,5l86,81r-4,l77,81r-5,l72,86r-5,l62,86r-4,l53,86r,5l48,91r-5,l43,96r,4l38,100r,5l38,110r5,l43,115r,5l48,120r5,l53,124r5,l62,124r5,l72,124r,-4l77,120r5,l82,115r4,l86,110r5,l91,105r,-5l91,96r,-5l91,86r,-10xe" fillcolor="#1c1c1c" stroked="f">
                    <v:path arrowok="t" o:connecttype="custom" o:connectlocs="5,38;10,24;19,19;24,9;34,5;43,0;58,0;72,0;86,0;96,5;110,5;115,14;125,19;130,29;130,43;130,57;130,110;130,124;134,134;139,148;96,144;91,134;82,139;77,148;62,148;53,153;38,153;29,148;19,144;10,129;5,120;0,110;5,100;5,86;14,81;19,72;29,67;43,67;53,62;67,62;77,57;86,52;91,43;86,33;77,29;62,29;53,33;43,38;38,48;86,81;72,81;62,86;53,91;43,96;38,105;43,115;53,120;62,124;72,120;82,115;91,110;91,96;91,76" o:connectangles="0,0,0,0,0,0,0,0,0,0,0,0,0,0,0,0,0,0,0,0,0,0,0,0,0,0,0,0,0,0,0,0,0,0,0,0,0,0,0,0,0,0,0,0,0,0,0,0,0,0,0,0,0,0,0,0,0,0,0,0,0,0,0"/>
                    <o:lock v:ext="edit" verticies="t"/>
                  </v:shape>
                  <v:shape id="Freeform 4680" o:spid="_x0000_s1815" style="position:absolute;left:5961;top:2828;width:134;height:143;visibility:visible;mso-wrap-style:square;v-text-anchor:top" coordsize="134,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I08YA&#10;AADdAAAADwAAAGRycy9kb3ducmV2LnhtbESPT2vCQBTE74LfYXlCb7oxSJDoKiKUCr34Jy0eH9ln&#10;Esy+TXe3MX77bqHQ4zAzv2HW28G0oifnG8sK5rMEBHFpdcOVguLyOl2C8AFZY2uZFDzJw3YzHq0x&#10;1/bBJ+rPoRIRwj5HBXUIXS6lL2sy6Ge2I47ezTqDIUpXSe3wEeGmlWmSZNJgw3Ghxo72NZX387dR&#10;cDjd37+SazHPirfPY39ZLsoPd1XqZTLsViACDeE//Nc+aAVpmi3g9018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W+I08YAAADdAAAADwAAAAAAAAAAAAAAAACYAgAAZHJz&#10;L2Rvd25yZXYueG1sUEsFBgAAAAAEAAQA9QAAAIsDAAAAAA==&#10;" path="m,l134,r,28l86,28r,115l48,143,48,28,,28,,xe" fillcolor="#1c1c1c" stroked="f">
                    <v:path arrowok="t" o:connecttype="custom" o:connectlocs="0,0;134,0;134,28;86,28;86,143;48,143;48,28;0,28;0,0" o:connectangles="0,0,0,0,0,0,0,0,0"/>
                  </v:shape>
                  <v:shape id="Freeform 4681" o:spid="_x0000_s1816" style="position:absolute;left:6105;top:2823;width:134;height:153;visibility:visible;mso-wrap-style:square;v-text-anchor:top" coordsize="134,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OLvMYA&#10;AADdAAAADwAAAGRycy9kb3ducmV2LnhtbESPQWvCQBSE70L/w/IKvYhuDBhKdJUqCBIpViv2+si+&#10;JqnZt0t2q+m/7xaEHoeZ+YaZL3vTiit1vrGsYDJOQBCXVjdcKTi9b0bPIHxA1thaJgU/5GG5eBjM&#10;Mdf2xge6HkMlIoR9jgrqEFwupS9rMujH1hFH79N2BkOUXSV1h7cIN61MkySTBhuOCzU6WtdUXo7f&#10;RsFXVZyzXfG2+nCF1kYOX/fuEJR6euxfZiAC9eE/fG9vtYI0zabw9yY+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OLvMYAAADdAAAADwAAAAAAAAAAAAAAAACYAgAAZHJz&#10;L2Rvd25yZXYueG1sUEsFBgAAAAAEAAQA9QAAAIsDAAAAAA==&#10;" path="m96,100r38,10l134,115r-5,l129,120r,4l125,124r,5l120,129r,5l115,134r,5l110,139r,5l105,144r-4,l101,148r-5,l91,148r-5,l81,148r,5l77,153r-5,l67,153r-5,l57,153r,-5l53,148r-5,l43,148r-5,-4l33,144r-4,-5l24,139r,-5l19,134r,-5l14,129r,-5l9,120r,-5l5,110r,-5l5,100r,-4l,96,,91,,86,,81,,76,,72,,67,,62,,57,5,52r,-4l5,43r,-5l9,38r,-5l14,29r,-5l19,24r,-5l24,19r,-5l29,14r,-5l33,9,38,5r5,l48,5,48,r5,l57,r5,l67,r5,l77,r4,l86,r,5l91,5r5,l101,5r,4l105,9r5,5l115,14r,5l120,19r,5l125,29r,4l129,33r,5l129,43r,5l134,48r,4l134,57r,5l134,67r,5l134,76r,5l134,86r-96,l38,91r,5l43,96r,4l43,105r,5l48,110r,5l53,115r,5l57,120r5,l67,124r5,l77,124r,-4l81,120r5,l86,115r5,l91,110r5,l96,105r,-5xm96,62r,-5l96,52r,-4l96,43r-5,l91,38r-5,l86,33r-5,l77,29r-5,l67,29r-5,l57,29r,4l53,33r,5l48,38r,5l43,43r,5l43,52r,5l38,57r,5l96,62xe" fillcolor="#1c1c1c" stroked="f">
                    <v:path arrowok="t" o:connecttype="custom" o:connectlocs="134,115;129,124;120,129;115,139;105,144;96,148;81,148;72,153;57,153;48,148;33,144;24,134;14,129;9,115;5,100;0,91;0,76;0,62;5,48;9,38;14,24;24,19;29,9;43,5;53,0;67,0;81,0;91,5;101,9;115,14;120,24;129,33;129,48;134,57;134,72;134,86;38,96;43,105;48,115;57,120;72,124;81,120;91,115;96,105;96,57;96,43;86,38;77,29;62,29;53,33;48,43;43,52;38,62" o:connectangles="0,0,0,0,0,0,0,0,0,0,0,0,0,0,0,0,0,0,0,0,0,0,0,0,0,0,0,0,0,0,0,0,0,0,0,0,0,0,0,0,0,0,0,0,0,0,0,0,0,0,0,0,0"/>
                    <o:lock v:ext="edit" verticies="t"/>
                  </v:shape>
                  <v:shape id="Freeform 4682" o:spid="_x0000_s1817" style="position:absolute;left:6273;top:2828;width:96;height:143;visibility:visible;mso-wrap-style:square;v-text-anchor:top" coordsize="96,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bhZ8cA&#10;AADdAAAADwAAAGRycy9kb3ducmV2LnhtbESPT2vCQBTE70K/w/IKvUjduGCw0VVabcFj/XPx9pp9&#10;JsHs25BdY+qndwtCj8PM/IaZL3tbi45aXznWMB4lIIhzZyouNBz2X69TED4gG6wdk4Zf8rBcPA3m&#10;mBl35S11u1CICGGfoYYyhCaT0uclWfQj1xBH7+RaiyHKtpCmxWuE21qqJEmlxYrjQokNrUrKz7uL&#10;1VB9TNc/6rg/jN/Udng7rrvvyedJ65fn/n0GIlAf/sOP9sZoUCpN4e9NfAJy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24WfHAAAA3QAAAA8AAAAAAAAAAAAAAAAAmAIAAGRy&#10;cy9kb3ducmV2LnhtbFBLBQYAAAAABAAEAPUAAACMAwAAAAA=&#10;" path="m,l96,r,28l38,28r,115l,143,,xe" fillcolor="#1c1c1c" stroked="f">
                    <v:path arrowok="t" o:connecttype="custom" o:connectlocs="0,0;96,0;96,28;38,28;38,143;0,143;0,0" o:connectangles="0,0,0,0,0,0,0"/>
                  </v:shape>
                  <v:shape id="Freeform 4683" o:spid="_x0000_s1818" style="position:absolute;left:6388;top:2828;width:134;height:143;visibility:visible;mso-wrap-style:square;v-text-anchor:top" coordsize="134,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0WpMYA&#10;AADdAAAADwAAAGRycy9kb3ducmV2LnhtbESPQWvCQBSE70L/w/IKvenGIFFSV5FCqdBL1bR4fGSf&#10;STD7Nt1dY/rvXUHocZiZb5jlejCt6Mn5xrKC6SQBQVxa3XCloDi8jxcgfEDW2FomBX/kYb16Gi0x&#10;1/bKO+r3oRIRwj5HBXUIXS6lL2sy6Ce2I47eyTqDIUpXSe3wGuGmlWmSZNJgw3Ghxo7eairP+4tR&#10;sN2dP3+TYzHNio+fr/6wmJXf7qjUy/OweQURaAj/4Ud7qxWkaTaH+5v4BOTq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0WpMYAAADdAAAADwAAAAAAAAAAAAAAAACYAgAAZHJz&#10;L2Rvd25yZXYueG1sUEsFBgAAAAAEAAQA9QAAAIsDAAAAAA==&#10;" path="m,l38,r,91l96,r38,l134,143r-38,l96,52,38,143,,143,,xe" fillcolor="#1c1c1c" stroked="f">
                    <v:path arrowok="t" o:connecttype="custom" o:connectlocs="0,0;38,0;38,91;96,0;134,0;134,143;96,143;96,52;38,143;0,143;0,0" o:connectangles="0,0,0,0,0,0,0,0,0,0,0"/>
                  </v:shape>
                  <v:shape id="Freeform 4684" o:spid="_x0000_s1819" style="position:absolute;left:6541;top:2828;width:144;height:143;visibility:visible;mso-wrap-style:square;v-text-anchor:top" coordsize="144,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kFwMUA&#10;AADdAAAADwAAAGRycy9kb3ducmV2LnhtbERPTWvCQBC9F/oflin0UuqmOaQ2uoYglZaCB6MHj0N2&#10;TEKyszG7mtRf3z0UPD7e9zKbTCeuNLjGsoK3WQSCuLS64UrBYb95nYNwHlljZ5kU/JKDbPX4sMRU&#10;25F3dC18JUIIuxQV1N73qZSurMmgm9meOHAnOxj0AQ6V1AOOIdx0Mo6iRBpsODTU2NO6prItLkbB&#10;9udlV2jczm+3/PP9ozq259NXq9Tz05QvQHia/F387/7WCuI4CXPDm/A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eQXAxQAAAN0AAAAPAAAAAAAAAAAAAAAAAJgCAABkcnMv&#10;ZG93bnJldi54bWxQSwUGAAAAAAQABAD1AAAAigMAAAAA&#10;" path="m144,r,143l106,143r,-62l101,81r-5,l92,81r,5l87,86r-5,l82,91r-5,l77,95r-5,l72,100r-4,l44,143,,143,24,100r5,l29,95r5,l34,91r5,-5l44,86r,-5l48,81r-4,l39,81r,-5l34,76r-5,l29,71r-5,l24,67r-4,l20,62r-5,l15,57r,-5l15,47r-5,l10,43r,-5l10,33r5,l15,28r,-4l15,19r5,l20,14r,-5l24,9r,-5l29,4r5,l34,r5,l44,r4,l53,r5,l63,r5,l144,xm106,24r-29,l72,24r-4,l63,24r-5,l58,28r-5,l53,33r,5l53,43r,4l53,52r5,l58,57r5,l68,57r4,l72,62r5,l82,62r24,l106,24xe" fillcolor="#1c1c1c" stroked="f">
                    <v:path arrowok="t" o:connecttype="custom" o:connectlocs="144,143;106,81;96,81;92,86;82,86;77,91;72,95;68,100;0,143;29,100;34,95;39,86;44,81;44,81;39,76;29,76;24,71;20,67;15,62;15,52;10,47;10,38;15,33;15,24;20,19;20,9;24,4;34,4;39,0;48,0;58,0;68,0;106,24;72,24;63,24;58,28;53,33;53,43;53,52;58,57;68,57;72,62;82,62;106,24" o:connectangles="0,0,0,0,0,0,0,0,0,0,0,0,0,0,0,0,0,0,0,0,0,0,0,0,0,0,0,0,0,0,0,0,0,0,0,0,0,0,0,0,0,0,0,0"/>
                    <o:lock v:ext="edit" verticies="t"/>
                  </v:shape>
                  <v:shape id="Freeform 4685" o:spid="_x0000_s1820" style="position:absolute;left:6791;top:2765;width:163;height:211;visibility:visible;mso-wrap-style:square;v-text-anchor:top" coordsize="163,2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psf8YA&#10;AADdAAAADwAAAGRycy9kb3ducmV2LnhtbESPQWvCQBSE70L/w/IKvenGYKNNs5FQKE3xINHS8yP7&#10;TILZtyG7avrvu4WCx2FmvmGy7WR6caXRdZYVLBcRCOLa6o4bBV/H9/kGhPPIGnvLpOCHHGzzh1mG&#10;qbY3ruh68I0IEHYpKmi9H1IpXd2SQbewA3HwTnY06IMcG6lHvAW46WUcRYk02HFYaHGgt5bq8+Fi&#10;FCTFTu9tsS6n5efFPq+G8vujWin19DgVryA8Tf4e/m+XWkEcJy/w9yY8AZ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psf8YAAADdAAAADwAAAAAAAAAAAAAAAACYAgAAZHJz&#10;L2Rvd25yZXYueG1sUEsFBgAAAAAEAAQA9QAAAIsDAAAAAA==&#10;" path="m,139r38,l43,139r,5l43,149r,5l48,154r,4l48,163r5,l53,168r5,l62,168r,5l67,173r5,l77,173r,5l82,178r4,l91,178r,-5l96,173r5,l106,173r4,l110,168r5,l115,163r5,l120,158r5,-4l125,149r,-5l125,139r-5,l120,134r-5,l115,130r-5,l106,130r,-5l101,125r-5,l91,125r-5,-5l82,120r-5,l72,120r-5,-5l62,115r-4,l53,115r,-5l48,110r-5,l43,106r-5,l34,106r,-5l29,101,24,96r,-5l19,91r,-4l14,87r,-5l14,77r-4,l10,72r,-5l10,63r,-5l10,53r,-5l10,43r,-4l14,39r,-5l14,29r5,l19,24r5,l24,19r5,l29,15r5,l38,15r,-5l43,10r5,l48,5r5,l58,5r4,l67,5r5,l77,r5,l86,r5,5l96,5r5,l106,5r4,l115,5r5,5l125,10r5,l130,15r4,l139,19r5,5l144,29r5,l149,34r5,l154,39r,4l158,48r,5l158,58r,5l120,63r-5,l115,58r,-5l115,48r-5,l110,43r-4,l106,39r-5,l96,39r-5,l86,39r,-5l82,34r-5,l72,39r-5,l62,39r-4,l58,43r-5,l53,48r-5,l48,53r,5l48,63r5,l53,67r5,l58,72r4,l67,72r,5l72,77r5,l82,77r,5l86,82r5,l96,82r5,l101,87r5,l110,87r5,l120,91r5,l130,91r,5l134,96r5,l139,101r5,l144,106r5,l149,110r5,l154,115r4,l158,120r,5l163,125r,5l163,134r,5l163,144r,5l163,154r,4l163,163r,5l158,168r,5l158,178r-4,l154,182r-5,5l149,192r-5,l139,197r-5,l134,202r-4,l125,202r,4l120,206r-5,l110,206r-4,l101,206r,5l96,211r-5,l86,211r-4,l77,211r-5,l67,211r,-5l62,206r-4,l53,206r-5,l43,202r-5,l34,197r-5,l29,192r-5,l24,187r-5,l19,182r-5,l14,178r-4,l10,173r,-5l10,163r-5,l5,158r,-4l5,149r-5,l,144r,-5xe" fillcolor="#1c1c1c" stroked="f">
                    <v:path arrowok="t" o:connecttype="custom" o:connectlocs="43,144;48,158;58,168;72,173;86,178;101,173;115,168;125,154;120,139;110,130;96,125;77,120;58,115;43,110;34,101;19,91;14,77;10,63;10,43;14,29;24,19;38,15;48,5;67,5;86,0;106,5;125,10;139,19;149,34;158,48;120,63;115,48;106,39;86,39;72,39;58,43;48,53;53,67;67,72;82,77;96,82;110,87;130,91;139,101;149,110;158,120;163,134;163,154;158,168;154,182;139,197;125,202;110,206;96,211;77,211;62,206;43,202;29,192;19,182;10,173;5,158;0,144" o:connectangles="0,0,0,0,0,0,0,0,0,0,0,0,0,0,0,0,0,0,0,0,0,0,0,0,0,0,0,0,0,0,0,0,0,0,0,0,0,0,0,0,0,0,0,0,0,0,0,0,0,0,0,0,0,0,0,0,0,0,0,0,0,0"/>
                  </v:shape>
                  <v:rect id="Rectangle 4686" o:spid="_x0000_s1821" style="position:absolute;left:7065;top:2880;width:72;height: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gyCcEA&#10;AADdAAAADwAAAGRycy9kb3ducmV2LnhtbERPTYvCMBC9C/6HMII3TS3irtUoIgiyoKAreB2bsS02&#10;k5LE2t1fvzkIe3y87+W6M7VoyfnKsoLJOAFBnFtdcaHg8r0bfYLwAVljbZkU/JCH9arfW2Km7YtP&#10;1J5DIWII+wwVlCE0mZQ+L8mgH9uGOHJ36wyGCF0htcNXDDe1TJNkJg1WHBtKbGhbUv44P40COsyO&#10;7f0Lf7XbTk/d/KBv06tWajjoNgsQgbrwL36791pBmn7E/fFNfAJy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F4MgnBAAAA3QAAAA8AAAAAAAAAAAAAAAAAmAIAAGRycy9kb3du&#10;cmV2LnhtbFBLBQYAAAAABAAEAPUAAACGAwAAAAA=&#10;" fillcolor="#1c1c1c" stroked="f"/>
                  <v:shape id="Freeform 4687" o:spid="_x0000_s1822" style="position:absolute;left:7223;top:2823;width:139;height:153;visibility:visible;mso-wrap-style:square;v-text-anchor:top" coordsize="139,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nhSccA&#10;AADdAAAADwAAAGRycy9kb3ducmV2LnhtbESP3WrCQBSE7wu+w3KE3umuqW0ldRUp9e9CSmMf4DR7&#10;moRkz4bsqvHt3YLQy2FmvmHmy9424kydrxxrmIwVCOLcmYoLDd/H9WgGwgdkg41j0nAlD8vF4GGO&#10;qXEX/qJzFgoRIexT1FCG0KZS+rwki37sWuLo/brOYoiyK6Tp8BLhtpGJUi/SYsVxocSW3kvK6+xk&#10;NdTTzfPH6uizw89+M9s+Ua2mn0rrx2G/egMRqA//4Xt7ZzQkyesE/t7EJ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p4UnHAAAA3QAAAA8AAAAAAAAAAAAAAAAAmAIAAGRy&#10;cy9kb3ducmV2LnhtbFBLBQYAAAAABAAEAPUAAACMAwAAAAA=&#10;" path="m,105r38,-5l38,105r5,l43,110r,5l48,115r,5l53,120r5,l58,124r4,l67,124r5,l77,124r5,l86,124r,-4l91,120r5,l96,115r,-5l101,110r,-5l96,105r,-5l91,100r,-4l86,96r-4,l77,96,72,91r-5,l62,91r-4,l53,91r,-5l48,86r-5,l38,86r,-5l34,81r-5,l29,76r-5,l19,76r,-4l14,72r,-5l10,62r,-5l10,52,5,48r,-5l5,38r5,l10,33r,-4l10,24r4,l14,19r5,l19,14r5,l24,9r5,l34,5r4,l43,5,43,r5,l53,r5,l62,r5,l72,r5,l82,r4,l91,r5,5l101,5r5,l110,9r5,l115,14r5,l120,19r5,l125,24r5,5l130,33r,5l134,38,96,43r,-5l91,38r,-5l86,33r,-4l82,29r-5,l72,29r-5,l62,29r-4,l53,29r-5,l48,33r-5,l43,38r,5l43,48r5,l53,48r5,4l62,52r5,l72,52r,5l77,57r5,l86,57r5,l91,62r5,l101,62r5,l110,67r5,l120,72r5,l125,76r5,l130,81r4,l134,86r,5l134,96r5,l139,100r,5l139,110r-5,l134,115r,5l134,124r-4,l130,129r-5,l125,134r-5,l120,139r-5,l115,144r-5,l106,144r,4l101,148r-5,l91,148r-5,l82,153r-5,l72,153r-5,l62,153r-4,l58,148r-5,l48,148r-5,l38,148r,-4l34,144r-5,l24,139r-5,l19,134r-5,l14,129r-4,l10,124r,-4l5,120r,-5l5,110r-5,l,105xe" fillcolor="#1c1c1c" stroked="f">
                    <v:path arrowok="t" o:connecttype="custom" o:connectlocs="38,105;43,115;53,120;62,124;77,124;86,120;96,115;101,105;91,100;82,96;67,91;53,91;43,86;34,81;24,76;14,72;10,57;5,43;10,33;14,24;19,14;29,9;43,5;53,0;67,0;82,0;96,5;110,9;120,14;125,24;130,38;96,38;86,33;77,29;62,29;48,29;43,38;48,48;62,52;72,57;86,57;96,62;110,67;125,72;130,81;134,91;139,100;134,110;134,124;125,129;120,139;110,144;101,148;86,148;72,153;58,153;48,148;38,144;24,139;14,134;10,124;5,115;0,105" o:connectangles="0,0,0,0,0,0,0,0,0,0,0,0,0,0,0,0,0,0,0,0,0,0,0,0,0,0,0,0,0,0,0,0,0,0,0,0,0,0,0,0,0,0,0,0,0,0,0,0,0,0,0,0,0,0,0,0,0,0,0,0,0,0,0"/>
                  </v:shape>
                  <v:shape id="Freeform 4688" o:spid="_x0000_s1823" style="position:absolute;left:34;top:1126;width:172;height:192;visibility:visible;mso-wrap-style:square;v-text-anchor:top" coordsize="17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5SGMUA&#10;AADdAAAADwAAAGRycy9kb3ducmV2LnhtbESPQUsDMRSE74L/ITyhF7FZF23L2rRIi8Vb6Vbo9ZE8&#10;k9XNy7JJt+u/N0LB4zAz3zDL9ehbMVAfm8AKHqcFCGIdTMNWwcfx7WEBIiZkg21gUvBDEdar25sl&#10;ViZc+EBDnazIEI4VKnApdZWUUTvyGKehI87eZ+g9pix7K02Plwz3rSyLYiY9NpwXHHa0caS/67NX&#10;YN3X03xoTvf6uK9rvfXPu53tlJrcja8vIBKN6T98bb8bBWU5L+HvTX4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zlIYxQAAAN0AAAAPAAAAAAAAAAAAAAAAAJgCAABkcnMv&#10;ZG93bnJldi54bWxQSwUGAAAAAAQABAD1AAAAigMAAAAA&#10;" path="m144,154r4,l148,158r5,l153,163r5,l163,163r,5l168,168r4,l158,192r-5,l148,192r,-5l144,187r-5,l139,182r-5,l134,178r-5,l124,178r,-5l120,173r-5,l110,173r,5l105,178r-5,l96,178r-5,l86,178r-5,l76,178r-4,l67,178r-5,l57,178r-5,-5l48,173r-5,l43,168r-5,l33,168r,-5l28,163r,-5l24,158r-5,-4l19,149r-5,l14,144r-5,l9,139r,-5l4,134r,-4l4,125,,120r,-5l,110r,-4l,101,,96,,91,,87,,82,,77,,72,,67,,63,,58r4,l4,53r,-5l9,43r,-4l14,34r,-5l19,29r,-5l24,24r,-5l28,19r,-4l33,15r5,-5l43,10,48,5r4,l57,5r5,l62,r5,l72,r4,l81,r5,l91,r5,l100,r,5l105,5r5,l115,5r5,5l124,10r5,5l134,15r,4l139,19r,5l144,24r,5l148,29r,5l153,34r,5l153,43r5,l158,48r,5l158,58r5,l163,63r,4l163,72r,5l163,82r,5l163,91r,5l163,101r,5l163,110r,5l163,120r-5,5l158,130r,4l153,134r,5l153,144r-5,l148,149r-4,l144,154xm115,134r5,-4l120,125r4,l124,120r,-5l124,110r5,l129,106r,-5l129,96r,-5l129,87r,-5l129,77r,-5l129,67r-5,l124,63r,-5l124,53r-4,l120,48r-5,l115,43r-5,l110,39r-5,l105,34r-5,l96,34r-5,l91,29r-5,l81,29r-5,l72,29r,5l67,34r-5,l57,34r,5l52,39r,4l48,43r,5l43,48r,5l38,58r,5l38,67r-5,5l33,77r,5l33,87r,4l33,96r,5l33,106r,4l38,110r,5l38,120r,5l43,125r,5l48,134r,5l52,139r5,5l62,144r,5l67,149r5,l76,149r5,l86,149r5,l96,149r,-5l91,144r-5,l86,139r-5,l76,139r-4,-5l81,115r5,l86,120r5,l96,120r,5l100,125r5,l105,130r5,l115,134xe" fillcolor="#1c1c1c" stroked="f">
                    <v:path arrowok="t" o:connecttype="custom" o:connectlocs="153,158;163,168;153,192;139,187;129,178;115,173;100,178;81,178;62,178;43,173;33,163;19,154;9,144;4,130;0,110;0,91;0,72;4,58;9,39;19,24;28,15;48,5;62,0;81,0;100,0;115,5;134,15;144,24;153,34;158,48;163,63;163,82;163,101;163,120;153,134;148,149;120,130;124,115;129,101;129,82;124,67;120,53;110,43;100,34;86,29;72,34;57,39;48,48;38,63;33,82;33,101;38,115;43,130;57,144;72,149;91,149;86,144;72,134;91,120;105,125" o:connectangles="0,0,0,0,0,0,0,0,0,0,0,0,0,0,0,0,0,0,0,0,0,0,0,0,0,0,0,0,0,0,0,0,0,0,0,0,0,0,0,0,0,0,0,0,0,0,0,0,0,0,0,0,0,0,0,0,0,0,0,0"/>
                    <o:lock v:ext="edit" verticies="t"/>
                  </v:shape>
                  <v:shape id="Freeform 4689" o:spid="_x0000_s1824" style="position:absolute;left:221;top:1275;width:57;height:62;visibility:visible;mso-wrap-style:square;v-text-anchor:top" coordsize="5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exrccA&#10;AADdAAAADwAAAGRycy9kb3ducmV2LnhtbESPQWvCQBSE74L/YXlCL1I3jVhL6ipVEOpFqXro8ZF9&#10;JsHs2zS7Neu/dwXB4zAz3zCzRTC1uFDrKssK3kYJCOLc6ooLBcfD+vUDhPPIGmvLpOBKDhbzfm+G&#10;mbYd/9Bl7wsRIewyVFB632RSurwkg25kG+LonWxr0EfZFlK32EW4qWWaJO/SYMVxocSGViXl5/2/&#10;UbBdbbaTEJZ/v8fNerIbh2Gz7IZKvQzC1ycIT8E/w4/2t1aQptMx3N/EJyD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p3sa3HAAAA3QAAAA8AAAAAAAAAAAAAAAAAmAIAAGRy&#10;cy9kb3ducmV2LnhtbFBLBQYAAAAABAAEAPUAAACMAwAAAAA=&#10;" path="m,l57,r,9l38,9r,53l24,62,24,9,,9,,xe" fillcolor="#1c1c1c" stroked="f">
                    <v:path arrowok="t" o:connecttype="custom" o:connectlocs="0,0;57,0;57,9;38,9;38,62;24,62;24,9;0,9;0,0" o:connectangles="0,0,0,0,0,0,0,0,0"/>
                  </v:shape>
                  <v:shape id="Freeform 4690" o:spid="_x0000_s1825" style="position:absolute;left:283;top:1270;width:53;height:67;visibility:visible;mso-wrap-style:square;v-text-anchor:top" coordsize="5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G3AsYA&#10;AADdAAAADwAAAGRycy9kb3ducmV2LnhtbESPT2vCQBTE74LfYXmF3uqmoahNXUX6R4s3bQs9PrLP&#10;JCT7Nu6uMX57VxA8DjPzG2a26E0jOnK+sqzgeZSAIM6trrhQ8Pvz9TQF4QOyxsYyKTiTh8V8OJhh&#10;pu2Jt9TtQiEihH2GCsoQ2kxKn5dk0I9sSxy9vXUGQ5SukNrhKcJNI9MkGUuDFceFElt6Lymvd0ej&#10;YNOt1n/0v3k9uPoj3Vd9fZgcP5V6fOiXbyAC9eEevrW/tYI0nbzA9U18AnJ+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LG3AsYAAADdAAAADwAAAAAAAAAAAAAAAACYAgAAZHJz&#10;L2Rvd25yZXYueG1sUEsFBgAAAAAEAAQA9QAAAIsDAAAAAA==&#10;" path="m24,38r,-9l29,29r5,l34,24r,-5l34,14r-5,l24,14r-5,l15,19,,19,,14r5,l5,10,10,5r5,l19,5,19,r5,l29,r5,l34,5r5,l43,5r,5l48,10r,4l48,19r,5l48,29r-5,l43,34r-4,l43,34r,4l48,38r,5l53,43r,5l53,53r-5,5l48,62r-5,l39,62r,5l34,67r-5,l24,67r-5,l15,67r,-5l10,62r-5,l5,58,,58,,53,,48r15,l15,53r4,l24,53r,5l29,58r,-5l34,53r,-5l34,43r,-5l29,38r-5,xe" fillcolor="#1c1c1c" stroked="f">
                    <v:path arrowok="t" o:connecttype="custom" o:connectlocs="24,29;34,29;34,19;29,14;19,14;0,19;5,14;10,5;19,5;24,0;34,0;39,5;43,10;48,14;48,24;43,29;39,34;43,38;48,43;53,48;48,58;43,62;39,67;29,67;19,67;15,62;5,62;0,58;0,48;15,53;24,53;29,58;34,53;34,43;29,38" o:connectangles="0,0,0,0,0,0,0,0,0,0,0,0,0,0,0,0,0,0,0,0,0,0,0,0,0,0,0,0,0,0,0,0,0,0,0"/>
                  </v:shape>
                  <v:shape id="Freeform 4691" o:spid="_x0000_s1826" style="position:absolute;left:2011;top:4284;width:173;height:192;visibility:visible;mso-wrap-style:square;v-text-anchor:top" coordsize="173,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ETGMcA&#10;AADdAAAADwAAAGRycy9kb3ducmV2LnhtbESPW2vCQBSE3wv+h+UIvtWNAS9EVxHBC0hLq+LzMXtM&#10;gtmzMbtq9Nd3C4U+DjPzDTOZNaYUd6pdYVlBrxuBIE6tLjhTcNgv30cgnEfWWFomBU9yMJu23iaY&#10;aPvgb7rvfCYChF2CCnLvq0RKl+Zk0HVtRRy8s60N+iDrTOoaHwFuShlH0UAaLDgs5FjRIqf0srsZ&#10;BeVJX27X4/Y1+Fyt+aN5bc+rr6FSnXYzH4Pw1Pj/8F97oxXE8bAPv2/CE5DT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RExjHAAAA3QAAAA8AAAAAAAAAAAAAAAAAmAIAAGRy&#10;cy9kb3ducmV2LnhtbFBLBQYAAAAABAAEAPUAAACMAwAAAAA=&#10;" path="m149,154r4,5l158,159r,4l163,163r5,l168,168r5,l163,192r-5,l153,192r,-5l149,187r-5,l144,183r-5,l139,178r-5,l129,178r,-5l125,173r-5,l115,173r-5,l105,178r-4,l96,178r-5,l86,178r-5,l77,178r-5,l67,178r-5,l62,173r-4,l53,173r-5,l43,168r-5,l38,163r-4,l29,159r-5,-5l19,154r,-5l14,144r,-5l10,135r,-5l5,125r,-5l5,116r,-5l5,106r-5,l,101,,96,,92,,87,,82,,77,,72r5,l5,68r,-5l5,58r,-5l10,48r,-4l14,39r,-5l19,34r,-5l24,24r5,-4l34,15r4,l38,10r5,l48,10r,-5l53,5r5,l62,5,62,r5,l72,r5,l81,r5,l91,r5,l101,r4,l110,5r5,l120,5r5,5l129,10r,5l134,15r5,l139,20r5,l144,24r5,l149,29r4,5l153,39r5,l158,44r5,4l163,53r,5l163,63r5,l168,68r,4l168,77r,5l168,87r,5l168,96r,5l168,106r,5l168,116r-5,l163,120r,5l163,130r-5,l158,135r,4l153,139r,5l153,149r-4,l149,154xm120,135r,-5l125,130r,-5l125,120r4,l129,116r,-5l129,106r,-5l134,96r,-4l134,87r,-5l129,77r,-5l129,68r,-5l129,58r-4,l125,53r,-5l120,48r,-4l115,44r,-5l110,39r,-5l105,34r-4,l96,29r-5,l86,29r-5,l77,29r-5,l72,34r-5,l62,34r,5l58,39r-5,l53,44r-5,l48,48r,5l43,53r,5l43,63r-5,l38,68r,4l38,77r,5l38,87r,5l38,96r,5l38,106r,5l38,116r5,l43,120r,5l48,130r,5l53,135r,4l58,139r,5l62,144r5,l67,149r5,l77,149r4,l86,149r5,l96,149r,-5l91,144r,-5l86,139r-5,l81,135r-4,l86,116r5,l91,120r5,l101,120r,5l105,125r5,l110,130r5,l115,135r5,xe" fillcolor="#1c1c1c" stroked="f">
                    <v:path arrowok="t" o:connecttype="custom" o:connectlocs="158,163;173,168;153,187;139,183;129,173;110,173;91,178;72,178;58,173;38,168;24,154;14,139;5,120;0,106;0,87;5,72;5,53;14,34;29,20;43,10;58,5;72,0;91,0;110,5;129,10;139,20;149,29;158,44;163,63;168,77;168,96;168,116;163,130;153,139;149,154;125,125;129,111;134,92;129,72;125,58;120,44;110,34;91,29;72,29;62,39;48,44;43,58;38,72;38,92;38,111;43,125;53,139;67,144;81,149;96,144;81,139;91,116;101,125;115,130" o:connectangles="0,0,0,0,0,0,0,0,0,0,0,0,0,0,0,0,0,0,0,0,0,0,0,0,0,0,0,0,0,0,0,0,0,0,0,0,0,0,0,0,0,0,0,0,0,0,0,0,0,0,0,0,0,0,0,0,0,0,0"/>
                    <o:lock v:ext="edit" verticies="t"/>
                  </v:shape>
                  <v:shape id="Freeform 4692" o:spid="_x0000_s1827" style="position:absolute;left:2203;top:4428;width:57;height:63;visibility:visible;mso-wrap-style:square;v-text-anchor:top" coordsize="57,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1+Z78A&#10;AADdAAAADwAAAGRycy9kb3ducmV2LnhtbESPwYrCQBBE74L/MLTgTSfmkJXoKCKIXs3uBzSZNhnM&#10;9IRMq9m/3xGEPRZV9Yra7kffqScN0QU2sFpmoIjrYB03Bn6+T4s1qCjIFrvAZOCXIux308kWSxte&#10;fKVnJY1KEI4lGmhF+lLrWLfkMS5DT5y8Wxg8SpJDo+2ArwT3nc6zrNAeHaeFFns6tlTfq4c34DOn&#10;L+dqVVyPTqoHCYbxhMbMZ+NhA0polP/wp32xBvL8q4D3m/QE9O4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v3X5nvwAAAN0AAAAPAAAAAAAAAAAAAAAAAJgCAABkcnMvZG93bnJl&#10;di54bWxQSwUGAAAAAAQABAD1AAAAhAMAAAAA&#10;" path="m,l57,r,15l38,15r,48l19,63r,-48l,15,,xe" fillcolor="#1c1c1c" stroked="f">
                    <v:path arrowok="t" o:connecttype="custom" o:connectlocs="0,0;57,0;57,15;38,15;38,63;19,63;19,15;0,15;0,0" o:connectangles="0,0,0,0,0,0,0,0,0"/>
                  </v:shape>
                  <v:shape id="Freeform 4693" o:spid="_x0000_s1828" style="position:absolute;left:2260;top:4428;width:53;height:67;visibility:visible;mso-wrap-style:square;v-text-anchor:top" coordsize="5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MpdcYA&#10;AADdAAAADwAAAGRycy9kb3ducmV2LnhtbESPQWvCQBSE7wX/w/IKvemmOTRtdBVRW4u32goeH9ln&#10;EpJ9G3fXGP99tyD0OMzMN8xsMZhW9OR8bVnB8yQBQVxYXXOp4Of7ffwKwgdkja1lUnAjD4v56GGG&#10;ubZX/qJ+H0oRIexzVFCF0OVS+qIig35iO+LonawzGKJ0pdQOrxFuWpkmyYs0WHNcqLCjVUVFs78Y&#10;Bbv+Y3ug4+7t7Jp1eqqH5pxdNko9PQ7LKYhAQ/gP39ufWkGaZhn8vYlP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GMpdcYAAADdAAAADwAAAAAAAAAAAAAAAACYAgAAZHJz&#10;L2Rvd25yZXYueG1sUEsFBgAAAAAEAAQA9QAAAIsDAAAAAA==&#10;" path="m24,39r,-10l29,29r5,l34,24r5,l39,19r,-4l34,15r-5,l29,10r,5l24,15r-4,l20,19,5,19r,-4l5,10r5,l10,5r5,l20,5,20,r4,l29,r5,l39,r,5l44,5r4,l48,10r5,l53,15r,4l53,24r-5,l48,29r-4,l44,34r4,l48,39r5,l53,43r,5l53,53r,5l48,58r,5l44,63r-5,l39,67r-5,l29,67r-5,l20,67r,-4l15,63r-5,l10,58r-5,l5,53,,53,,48,15,43r,5l20,48r,5l24,53r5,l34,53r5,l39,48r,-5l34,43r,-4l29,39r-5,xe" fillcolor="#1c1c1c" stroked="f">
                    <v:path arrowok="t" o:connecttype="custom" o:connectlocs="24,29;34,29;39,24;39,15;29,15;29,15;20,15;5,19;5,10;10,5;20,5;24,0;34,0;39,5;48,5;53,10;53,19;48,24;44,29;48,34;53,39;53,48;53,58;48,63;39,63;34,67;24,67;20,63;10,63;5,58;0,53;15,43;20,48;24,53;34,53;39,48;34,43;29,39" o:connectangles="0,0,0,0,0,0,0,0,0,0,0,0,0,0,0,0,0,0,0,0,0,0,0,0,0,0,0,0,0,0,0,0,0,0,0,0,0,0"/>
                  </v:shape>
                  <v:shape id="Freeform 4694" o:spid="_x0000_s1829" style="position:absolute;left:2342;top:3316;width:154;height:135;visibility:visible;mso-wrap-style:square;v-text-anchor:top" coordsize="154,1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2/pMEA&#10;AADdAAAADwAAAGRycy9kb3ducmV2LnhtbERPy4rCMBTdC/5DuII7TafgdOgYRURBkFn4mP21udOU&#10;aW5KErX+vVkILg/nPV/2thU38qFxrOBjmoEgrpxuuFZwPm0nXyBCRNbYOiYFDwqwXAwHcyy1u/OB&#10;bsdYixTCoUQFJsaulDJUhiyGqeuIE/fnvMWYoK+l9nhP4baVeZZ9SosNpwaDHa0NVf/Hq1Ww3Zz2&#10;P5fZYfWIs+yyObMvzG+h1HjUr75BROrjW/xy77SCPC/S3PQmPQG5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29v6TBAAAA3QAAAA8AAAAAAAAAAAAAAAAAmAIAAGRycy9kb3du&#10;cmV2LnhtbFBLBQYAAAAABAAEAPUAAACGAwAAAAA=&#10;" path="m77,r77,135l77,,,135r154,l77,xe" fillcolor="black" stroked="f">
                    <v:path arrowok="t" o:connecttype="custom" o:connectlocs="77,0;154,135;77,0;0,135;154,135;77,0" o:connectangles="0,0,0,0,0,0"/>
                  </v:shape>
                  <v:shape id="Freeform 4695" o:spid="_x0000_s1830" style="position:absolute;left:2404;top:3441;width:29;height:1735;visibility:visible;mso-wrap-style:square;v-text-anchor:top" coordsize="29,1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uQTscA&#10;AADdAAAADwAAAGRycy9kb3ducmV2LnhtbESPQWvCQBSE74L/YXmF3swmodSauhERpVKlrbaX3h7Z&#10;1ySYfRuyW43/3hUEj8PMfMNMZ71pxJE6V1tWkEQxCOLC6ppLBT/fq9ELCOeRNTaWScGZHMzy4WCK&#10;mbYn3tFx70sRIOwyVFB532ZSuqIigy6yLXHw/mxn0AfZlVJ3eApw08g0jp+lwZrDQoUtLSoqDvt/&#10;o+Br8+F/z+sC+S3Zvj99Lje8Wo6Venzo568gPPX+Hr6111pBmo4ncH0TnoDM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7kE7HAAAA3QAAAA8AAAAAAAAAAAAAAAAAmAIAAGRy&#10;cy9kb3ducmV2LnhtbFBLBQYAAAAABAAEAPUAAACMAwAAAAA=&#10;" path="m15,1706r14,15l29,,,,,1721r15,14l,1721r,14l15,1735r,-29xe" fillcolor="black" stroked="f">
                    <v:path arrowok="t" o:connecttype="custom" o:connectlocs="15,1706;29,1721;29,0;0,0;0,1721;15,1735;0,1721;0,1735;15,1735;15,1706" o:connectangles="0,0,0,0,0,0,0,0,0,0"/>
                  </v:shape>
                  <v:shape id="Freeform 4696" o:spid="_x0000_s1831" style="position:absolute;left:2419;top:5147;width:3047;height:29;visibility:visible;mso-wrap-style:square;v-text-anchor:top" coordsize="304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LjWcUA&#10;AADdAAAADwAAAGRycy9kb3ducmV2LnhtbERPy2rCQBTdC/2H4Ra6kTppxBJSJ6EPAi50oXXj7pK5&#10;JtHMnZCZJmm/vrMQXB7Oe51PphUD9a6xrOBlEYEgLq1uuFJw/C6eExDOI2tsLZOCX3KQZw+zNaba&#10;jryn4eArEULYpaig9r5LpXRlTQbdwnbEgTvb3qAPsK+k7nEM4aaVcRS9SoMNh4YaO/qsqbwefoyC&#10;0/Ly1+yiVfV1ng/JEbenovxYKfX0OL2/gfA0+bv45t5oBXGchP3hTXgCM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AuNZxQAAAN0AAAAPAAAAAAAAAAAAAAAAAJgCAABkcnMv&#10;ZG93bnJldi54bWxQSwUGAAAAAAQABAD1AAAAigMAAAAA&#10;" path="m3047,15r,-15l,,,29r3047,l3047,15xe" fillcolor="black" stroked="f">
                    <v:path arrowok="t" o:connecttype="custom" o:connectlocs="3047,15;3047,0;0,0;0,29;3047,29;3047,15" o:connectangles="0,0,0,0,0,0"/>
                  </v:shape>
                </v:group>
                <v:shape id="Freeform 4697" o:spid="_x0000_s1832" style="position:absolute;left:34651;top:32321;width:851;height:940;visibility:visible;mso-wrap-style:square;v-text-anchor:top" coordsize="134,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RsU8YA&#10;AADdAAAADwAAAGRycy9kb3ducmV2LnhtbESPQYvCMBSE7wv+h/AEL4um7WGRahQRXIRlD1ZBvD2a&#10;Z1tsXkoT27q/3iwIHoeZ+YZZrgdTi45aV1lWEM8iEMS51RUXCk7H3XQOwnlkjbVlUvAgB+vV6GOJ&#10;qbY9H6jLfCEChF2KCkrvm1RKl5dk0M1sQxy8q20N+iDbQuoW+wA3tUyi6EsarDgslNjQtqT8lt2N&#10;gr/vfpOfzt3V1pfPn2Nc6ey+/1VqMh42CxCeBv8Ov9p7rSBJ5jH8vwlPQK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dRsU8YAAADdAAAADwAAAAAAAAAAAAAAAACYAgAAZHJz&#10;L2Rvd25yZXYueG1sUEsFBgAAAAAEAAQA9QAAAIsDAAAAAA==&#10;" path="m134,72l,,134,72,,148,,,134,72xe" fillcolor="black" stroked="f">
                  <v:path arrowok="t" o:connecttype="custom" o:connectlocs="85090,45720;0,0;85090,45720;0,93980;0,0;85090,45720" o:connectangles="0,0,0,0,0,0"/>
                </v:shape>
                <v:shape id="Freeform 4698" o:spid="_x0000_s1833" style="position:absolute;left:15240;top:23552;width:4324;height:9163;visibility:visible;mso-wrap-style:square;v-text-anchor:top" coordsize="681,14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qlz8YA&#10;AADdAAAADwAAAGRycy9kb3ducmV2LnhtbESPQWvCQBSE74L/YXmCN92YQwmpm6CVUkEKVQv1+Jp9&#10;TYLZt2F3q+m/7wqCx2FmvmGW5WA6cSHnW8sKFvMEBHFldcu1gs/j6ywD4QOyxs4yKfgjD2UxHi0x&#10;1/bKe7ocQi0ihH2OCpoQ+lxKXzVk0M9tTxy9H+sMhihdLbXDa4SbTqZJ8iQNthwXGuzppaHqfPg1&#10;ClzV70/bjfSn1e68pvfs6/tj/abUdDKsnkEEGsIjfG9vtYI0zVK4vYlPQB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Dqlz8YAAADdAAAADwAAAAAAAAAAAAAAAACYAgAAZHJz&#10;L2Rvd25yZXYueG1sUEsFBgAAAAAEAAQA9QAAAIsDAAAAAA==&#10;" path="m643,1433r38,-9l38,,,15,643,1443r38,-10l643,1433xe" fillcolor="black" stroked="f">
                  <v:path arrowok="t" o:connecttype="custom" o:connectlocs="408305,909955;432435,904240;24130,0;0,9525;408305,916305;432435,909955;408305,909955" o:connectangles="0,0,0,0,0,0,0"/>
                </v:shape>
                <v:shape id="Freeform 4699" o:spid="_x0000_s1834" style="position:absolute;left:19323;top:23342;width:241;height:9309;visibility:visible;mso-wrap-style:square;v-text-anchor:top" coordsize="38,1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Yt9cMA&#10;AADdAAAADwAAAGRycy9kb3ducmV2LnhtbESPzYrCMBSF98K8Q7gD7jS1gkjHtOjAqCguxhlwe2mu&#10;bbW5KU3U+vZGEFwezs/HmWWdqcWVWldZVjAaRiCIc6srLhT8//0MpiCcR9ZYWyYFd3KQpR+9GSba&#10;3viXrntfiDDCLkEFpfdNIqXLSzLohrYhDt7RtgZ9kG0hdYu3MG5qGUfRRBqsOBBKbOi7pPy8v5gA&#10;WcjVEevlZncau4NutibX8VKp/mc3/wLhqfPv8Ku91grieDqG55vwBGT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8Yt9cMAAADdAAAADwAAAAAAAAAAAAAAAACYAgAAZHJzL2Rv&#10;d25yZXYueG1sUEsFBgAAAAAEAAQA9QAAAIgDAAAAAA==&#10;" path="m33,24l,43,,1466r38,l38,43,9,57,33,24,,,,43,33,24xe" fillcolor="black" stroked="f">
                  <v:path arrowok="t" o:connecttype="custom" o:connectlocs="20955,15240;0,27305;0,930910;24130,930910;24130,27305;5715,36195;20955,15240;0,0;0,27305;20955,15240" o:connectangles="0,0,0,0,0,0,0,0,0,0"/>
                </v:shape>
                <v:shape id="Freeform 4700" o:spid="_x0000_s1835" style="position:absolute;left:19380;top:23495;width:8502;height:6451;visibility:visible;mso-wrap-style:square;v-text-anchor:top" coordsize="1339,1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XyWsgA&#10;AADdAAAADwAAAGRycy9kb3ducmV2LnhtbESPT2vCQBTE74LfYXlCb7ppWopE11BC/3gQqVGE3B7Z&#10;ZxLMvg3Zrab99K5Q6HGYmd8wy3QwrbhQ7xrLCh5nEQji0uqGKwWH/ft0DsJ5ZI2tZVLwQw7S1Xi0&#10;xETbK+/okvtKBAi7BBXU3neJlK6syaCb2Y44eCfbG/RB9pXUPV4D3LQyjqIXabDhsFBjR1lN5Tn/&#10;Ngqq/DM+bp6+orXvhuJteyw+frNCqYfJ8LoA4Wnw/+G/9loriOP5M9zfhCcgV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FfJayAAAAN0AAAAPAAAAAAAAAAAAAAAAAJgCAABk&#10;cnMvZG93bnJldi54bWxQSwUGAAAAAAQABAD1AAAAjQMAAAAA&#10;" path="m1301,973r29,-15l24,,,33,1306,992r33,-19l1306,992r33,24l1339,973r-38,xe" fillcolor="black" stroked="f">
                  <v:path arrowok="t" o:connecttype="custom" o:connectlocs="826135,617855;844550,608330;15240,0;0,20955;829310,629920;850265,617855;829310,629920;850265,645160;850265,617855;826135,617855" o:connectangles="0,0,0,0,0,0,0,0,0,0"/>
                </v:shape>
                <v:shape id="Freeform 4701" o:spid="_x0000_s1836" style="position:absolute;left:27641;top:20815;width:241;height:8858;visibility:visible;mso-wrap-style:square;v-text-anchor:top" coordsize="38,1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soCMcA&#10;AADdAAAADwAAAGRycy9kb3ducmV2LnhtbESPQUvDQBSE74X+h+UVvLUbIzU1dluqIHiohcYqeHtk&#10;n0kw+zbsrkn677uC0OMwM98w6+1oWtGT841lBbeLBARxaXXDlYLT+8t8BcIHZI2tZVJwJg/bzXSy&#10;xlzbgY/UF6ESEcI+RwV1CF0upS9rMugXtiOO3rd1BkOUrpLa4RDhppVpktxLgw3HhRo7eq6p/Cl+&#10;jYLPp/2B+q8se9hlfXon3dvHcApK3czG3SOIQGO4hv/br1pBmq6W8PcmPgG5u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rKAjHAAAA3QAAAA8AAAAAAAAAAAAAAAAAmAIAAGRy&#10;cy9kb3ducmV2LnhtbFBLBQYAAAAABAAEAPUAAACMAwAAAAA=&#10;" path="m29,19l,38,,1395r38,l38,38,10,53,29,19,,,,38,29,19xe" fillcolor="black" stroked="f">
                  <v:path arrowok="t" o:connecttype="custom" o:connectlocs="18415,12065;0,24130;0,885825;24130,885825;24130,24130;6350,33655;18415,12065;0,0;0,24130;18415,12065" o:connectangles="0,0,0,0,0,0,0,0,0,0"/>
                </v:shape>
                <v:shape id="Freeform 4702" o:spid="_x0000_s1837" style="position:absolute;left:27705;top:20935;width:3378;height:2344;visibility:visible;mso-wrap-style:square;v-text-anchor:top" coordsize="532,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FV7sYA&#10;AADdAAAADwAAAGRycy9kb3ducmV2LnhtbESPS2vDMBCE74X8B7GB3Bq5hjxwo4QSCISSQ/MiPS7W&#10;2jKxVsJSE+ffV4VCjsPMfMMsVr1txY260DhW8DbOQBCXTjdcKzgdN69zECEia2wdk4IHBVgtBy8L&#10;LLS7855uh1iLBOFQoAIToy+kDKUhi2HsPHHyKtdZjEl2tdQd3hPctjLPsqm02HBaMOhpbai8Hn6s&#10;gn5XebO+VvvvWSMnp8+q9pfzl1KjYf/xDiJSH5/h//ZWK8jz+RT+3qQn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FV7sYAAADdAAAADwAAAAAAAAAAAAAAAACYAgAAZHJz&#10;L2Rvd25yZXYueG1sUEsFBgAAAAAEAAQA9QAAAIsDAAAAAA==&#10;" path="m518,355r14,-19l19,,,34,508,369r10,-14xe" fillcolor="black" stroked="f">
                  <v:path arrowok="t" o:connecttype="custom" o:connectlocs="328930,225425;337820,213360;12065,0;0,21590;322580,234315;328930,225425" o:connectangles="0,0,0,0,0,0"/>
                </v:shape>
                <v:shape id="Freeform 4703" o:spid="_x0000_s1838" style="position:absolute;left:25996;top:24041;width:1099;height:1219;visibility:visible;mso-wrap-style:square;v-text-anchor:top" coordsize="173,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pY08UA&#10;AADdAAAADwAAAGRycy9kb3ducmV2LnhtbESPQYvCMBSE78L+h/AWvGlqDyrVKCKsCqKou3h+Ns+2&#10;2Lx0m6jVX79ZEDwOM/MNM542phQ3ql1hWUGvG4EgTq0uOFPw8/3VGYJwHlljaZkUPMjBdPLRGmOi&#10;7Z33dDv4TAQIuwQV5N5XiZQuzcmg69qKOHhnWxv0QdaZ1DXeA9yUMo6ivjRYcFjIsaJ5TunlcDUK&#10;ypO+XH+P62d/u1jypnmuz4vdQKn2ZzMbgfDU+Hf41V5pBXE8HMD/m/AE5O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WljTxQAAAN0AAAAPAAAAAAAAAAAAAAAAAJgCAABkcnMv&#10;ZG93bnJldi54bWxQSwUGAAAAAAQABAD1AAAAigMAAAAA&#10;" path="m144,153r5,l149,158r4,l158,163r5,l168,168r5,l158,192r-5,l149,192r,-5l144,187r-5,-5l134,182r,-5l129,177r-4,-4l120,173r-5,l110,173r,4l105,177r-4,l96,177r-5,l86,177r-5,l77,177r-5,l67,177r-5,l57,177r-4,-4l48,173r-5,l43,168r-5,l33,168r,-5l29,163r,-5l24,158r,-5l19,153r,-4l14,149r,-5l9,139r,-5l5,129r,-4l5,120r,-5l,115r,-5l,106r,-5l,96,,91,,86,,82,,77,,72,,67,5,62r,-4l5,53r,-5l9,48r,-5l9,38r5,l14,34r5,-5l19,24r5,l29,19r4,-5l38,14r,-4l43,10r5,l48,5r5,l57,5r5,l67,5,67,r5,l77,r4,l86,r5,l96,r5,l101,5r4,l110,5r5,l120,5r,5l125,10r4,4l134,14r,5l139,19r,5l144,24r5,5l149,34r4,l153,38r,5l158,43r,5l158,53r5,l163,58r,4l163,67r,5l168,77r,5l168,86r,5l168,96r,5l168,106r-5,l163,110r,5l163,120r,5l158,129r,5l158,139r-5,l153,144r-4,5l149,153r-5,xm115,134r5,l120,129r5,-4l125,120r,-5l129,115r,-5l129,106r,-5l129,96r,-5l129,86r,-4l129,77r,-5l129,67r,-5l125,62r,-4l125,53r-5,l120,48r,-5l115,43r-5,-5l105,38r,-4l101,34r-5,l91,34r,-5l86,29r-5,l77,29r,5l72,34r-5,l62,34r-5,4l53,38r,5l48,43r,5l43,53r,5l38,58r,4l38,67r,5l38,77r,5l33,82r,4l33,91r,5l33,101r5,l38,106r,4l38,115r,5l43,120r,5l43,129r5,l48,134r5,5l57,139r,5l62,144r5,5l72,149r5,l81,149r5,l91,149r5,l96,144r-5,l86,144r,-5l81,139r-4,l77,134r9,-19l86,120r5,l96,120r,5l101,125r4,l105,129r5,l115,129r,5xe" fillcolor="#1c1c1c" stroked="f">
                  <v:path arrowok="t" o:connecttype="custom" o:connectlocs="97155,100330;109855,106680;94615,118745;85090,112395;73025,109855;64135,112395;51435,112395;39370,112395;27305,109855;20955,103505;15240,97155;8890,91440;3175,79375;0,69850;0,57785;0,45720;3175,33655;5715,24130;12065,15240;24130,8890;30480,3175;42545,3175;51435,0;64135,0;73025,3175;81915,8890;88265,15240;97155,21590;100330,30480;103505,39370;106680,52070;106680,64135;103505,73025;100330,85090;94615,94615;76200,85090;79375,73025;81915,64135;81915,52070;81915,39370;76200,33655;69850,24130;60960,21590;51435,18415;42545,21590;33655,27305;27305,36830;24130,45720;20955,54610;24130,64135;24130,76200;30480,81915;36195,91440;48895,94615;60960,94615;54610,88265;54610,73025;60960,79375;69850,81915" o:connectangles="0,0,0,0,0,0,0,0,0,0,0,0,0,0,0,0,0,0,0,0,0,0,0,0,0,0,0,0,0,0,0,0,0,0,0,0,0,0,0,0,0,0,0,0,0,0,0,0,0,0,0,0,0,0,0,0,0,0,0"/>
                  <o:lock v:ext="edit" verticies="t"/>
                </v:shape>
                <v:shape id="Freeform 4704" o:spid="_x0000_s1839" style="position:absolute;left:20173;top:27146;width:1099;height:1219;visibility:visible;mso-wrap-style:square;v-text-anchor:top" coordsize="173,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XMocMA&#10;AADdAAAADwAAAGRycy9kb3ducmV2LnhtbERPy4rCMBTdC/5DuMLsNJ0uHKlGkQEfICPaGVxfm2tb&#10;bG5qE7Xj15uF4PJw3pNZaypxo8aVlhV8DiIQxJnVJecK/n4X/REI55E1VpZJwT85mE27nQkm2t55&#10;T7fU5yKEsEtQQeF9nUjpsoIMuoGtiQN3so1BH2CTS93gPYSbSsZRNJQGSw4NBdb0XVB2Tq9GQXXU&#10;5+vlsHkMt8sV/7SPzWm5+1Lqo9fOxyA8tf4tfrnXWkEcj8Lc8CY8AT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MXMocMAAADdAAAADwAAAAAAAAAAAAAAAACYAgAAZHJzL2Rv&#10;d25yZXYueG1sUEsFBgAAAAAEAAQA9QAAAIgDAAAAAA==&#10;" path="m144,153r5,l154,153r,5l159,158r4,l163,163r5,l173,163r,5l163,192r-4,l159,187r-5,l149,187r,-5l144,182r-5,l139,177r-4,l130,177r,-5l125,172r,-4l120,168r,4l115,172r-4,l106,172r-5,l101,177r-5,l91,177r-4,l82,177r-5,l72,177r-5,-5l63,172r-5,l53,172r-5,l48,168r-5,l39,168r,-5l34,163r-5,-5l24,153r-5,l19,148r-4,-4l15,139r-5,-5l10,129,5,125r,-5l5,115r,-5l,110r,-5l,101,,96,,91,,86,,81,,77,,72,,67,5,62r,-5l5,53r,-5l10,48r,-5l10,38r5,l15,33r,-4l19,29r,-5l24,24r,-5l29,19r,-5l34,14r,-5l39,9r4,l43,5r5,l53,5,58,r5,l67,r5,l77,r5,l87,r4,l96,r5,l106,r5,l115,5r5,l125,5r,4l130,9r5,l135,14r4,l139,19r5,l144,24r5,l149,29r5,4l154,38r5,l159,43r,5l163,48r,5l163,57r,5l163,67r5,l168,72r,5l168,81r,5l168,91r,5l168,101r,4l163,110r,5l163,120r,5l159,129r,5l159,139r-5,l154,144r-5,l149,148r-5,5xm120,129r,-4l125,125r,-5l125,115r5,l130,110r,-5l130,101r,-5l130,91r,-5l130,81r,-4l130,72r,-5l130,62r,-5l125,57r,-4l125,48r-5,l120,43r-5,l115,38r-4,l111,33r-5,l101,33r,-4l96,29r-5,l87,29r-5,l77,29r-5,l67,29r,4l63,33r-5,l58,38r-5,l53,43r-5,l48,48r-5,l43,53r,4l39,57r,5l39,67r,5l39,77r,4l39,86r,5l39,96r,5l39,105r,5l39,115r4,5l43,125r5,4l48,134r5,l53,139r5,l63,139r,5l67,144r5,l72,148r5,l82,148r5,l91,148r,-4l96,144r-5,l91,139r-4,l82,139r,-5l77,134,87,115r4,l96,120r5,l106,125r5,l111,129r4,l120,129xe" fillcolor="#1c1c1c" stroked="f">
                  <v:path arrowok="t" o:connecttype="custom" o:connectlocs="97790,100330;106680,103505;100965,121920;94615,115570;85725,112395;79375,106680;70485,109220;60960,112395;48895,112395;36830,109220;27305,106680;18415,100330;9525,91440;3175,79375;0,69850;0,57785;0,45720;3175,33655;6350,24130;12065,18415;18415,12065;24765,5715;33655,3175;45720,0;57785,0;70485,0;79375,5715;88265,8890;94615,15240;100965,24130;103505,33655;106680,42545;106680,54610;106680,66675;103505,79375;97790,88265;91440,97155;79375,76200;82550,66675;82550,54610;82550,42545;79375,33655;73025,27305;67310,20955;57785,18415;45720,18415;36830,20955;30480,27305;27305,36195;24765,45720;24765,57785;24765,69850;30480,81915;36830,88265;45720,91440;55245,93980;57785,91440;52070,85090;60960,76200;70485,81915" o:connectangles="0,0,0,0,0,0,0,0,0,0,0,0,0,0,0,0,0,0,0,0,0,0,0,0,0,0,0,0,0,0,0,0,0,0,0,0,0,0,0,0,0,0,0,0,0,0,0,0,0,0,0,0,0,0,0,0,0,0,0,0"/>
                  <o:lock v:ext="edit" verticies="t"/>
                </v:shape>
                <v:shape id="Freeform 4705" o:spid="_x0000_s1840" style="position:absolute;left:17703;top:36518;width:1099;height:1308;visibility:visible;mso-wrap-style:square;v-text-anchor:top" coordsize="173,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G3sQA&#10;AADdAAAADwAAAGRycy9kb3ducmV2LnhtbESPwWrDMBBE74X8g9hCb41cH0ziRgklkNJrnJbS2yJt&#10;LVNr5VibxP37KFDocZiZN8xqM4VenWlMXWQDT/MCFLGNruPWwPth97gAlQTZYR+ZDPxSgs16drfC&#10;2sUL7+ncSKsyhFONBrzIUGudrKeAaR4H4ux9xzGgZDm22o14yfDQ67IoKh2w47zgcaCtJ/vTnIIB&#10;FLvdvdrmED+Oy2Ivp+rLf1bGPNxPL8+ghCb5D/+135yBslws4fYmPwG9v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PBt7EAAAA3QAAAA8AAAAAAAAAAAAAAAAAmAIAAGRycy9k&#10;b3ducmV2LnhtbFBLBQYAAAAABAAEAPUAAACJAwAAAAA=&#10;" path="m135,129r38,15l173,149r-5,4l168,158r,5l164,163r,5l164,173r-5,l159,177r-5,l154,182r-5,l149,187r-5,l144,192r-4,l140,196r-5,l130,196r,5l125,201r-5,l116,201r,5l111,206r-5,l101,206r-5,l92,206r-5,l82,206r-5,l72,206r-4,l63,201r-5,l53,201r,-5l48,196r-4,l44,192r-5,l34,187r-5,l29,182r-5,l24,177r-4,l20,173r-5,-5l15,163r-5,l10,158r,-5l5,153r,-4l5,144r,-5l,139r,-5l,129r,-4l,120r,-5l,110r,-5l,101,,96,,91,,86,,81,,77,,72,5,67r,-5l5,58r5,-5l10,48r5,-5l15,38r5,l20,34r,-5l24,29r,-5l29,24r5,-5l39,14r5,l44,10r4,l53,5r5,l63,5r5,l68,r4,l77,r5,l87,r5,l96,r5,l106,r5,l116,r4,5l125,5r5,l135,10r5,l140,14r4,l149,19r5,l154,24r5,l159,29r5,5l164,38r4,l168,43r,5l173,53r,5l135,67r-5,-5l130,58r,-5l125,53r,-5l120,48r,-5l116,43r,-5l111,38r-5,l106,34r-5,l96,34r-4,l87,34r-5,l77,34r,4l72,38r-4,l63,43r-5,l58,48r-5,l53,53r-5,5l48,62r-4,5l44,72r,5l44,81r,5l44,91r-5,l39,96r,5l39,105r,5l39,115r5,l44,120r,5l44,129r,5l44,139r4,l48,144r,5l53,153r,5l58,158r,5l63,163r5,5l72,168r5,l77,173r5,l87,173r5,l96,173r5,l101,168r5,l111,168r5,-5l120,163r,-5l125,153r,-4l130,149r,-5l130,139r5,-5l135,129xe" fillcolor="#1c1c1c" stroked="f">
                  <v:path arrowok="t" o:connecttype="custom" o:connectlocs="106680,97155;104140,106680;97790,112395;91440,118745;85725,124460;76200,127635;67310,130810;55245,130810;43180,130810;33655,124460;24765,121920;15240,115570;9525,106680;6350,97155;3175,88265;0,79375;0,66675;0,54610;3175,42545;6350,30480;12700,21590;18415,15240;27940,6350;40005,3175;48895,0;60960,0;73660,0;85725,6350;94615,12065;100965,18415;106680,27305;85725,42545;79375,33655;73660,27305;67310,21590;55245,21590;45720,24130;36830,30480;30480,39370;27940,51435;24765,60960;24765,73025;27940,81915;30480,91440;36830,100330;45720,106680;55245,109855;64135,106680;76200,103505;82550,94615;85725,81915" o:connectangles="0,0,0,0,0,0,0,0,0,0,0,0,0,0,0,0,0,0,0,0,0,0,0,0,0,0,0,0,0,0,0,0,0,0,0,0,0,0,0,0,0,0,0,0,0,0,0,0,0,0,0"/>
                </v:shape>
                <v:shape id="Freeform 4706" o:spid="_x0000_s1841" style="position:absolute;left:18923;top:36887;width:825;height:908;visibility:visible;mso-wrap-style:square;v-text-anchor:top" coordsize="130,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qo9sIA&#10;AADdAAAADwAAAGRycy9kb3ducmV2LnhtbERPz2vCMBS+D/wfwhO8zdSCZVajiCAo7LLOi7dH82yr&#10;yUttYtv998thsOPH93uzG60RPXW+caxgMU9AEJdON1wpuHwf3z9A+ICs0TgmBT/kYbedvG0w127g&#10;L+qLUIkYwj5HBXUIbS6lL2uy6OeuJY7czXUWQ4RdJXWHQwy3RqZJkkmLDceGGls61FQ+ipdVcD70&#10;JjzTz6MpsuR6z07DcnmtlJpNx/0aRKAx/Iv/3CetIE1XcX98E5+A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uqj2wgAAAN0AAAAPAAAAAAAAAAAAAAAAAJgCAABkcnMvZG93&#10;bnJldi54bWxQSwUGAAAAAAQABAD1AAAAhwMAAAAA&#10;" path="m,l130,r,33l82,33r,110l44,143,44,33,,33,,xe" fillcolor="#1c1c1c" stroked="f">
                  <v:path arrowok="t" o:connecttype="custom" o:connectlocs="0,0;82550,0;82550,20955;52070,20955;52070,90805;27940,90805;27940,20955;0,20955;0,0" o:connectangles="0,0,0,0,0,0,0,0,0"/>
                </v:shape>
                <v:shape id="Freeform 4707" o:spid="_x0000_s1842" style="position:absolute;left:19900;top:36855;width:883;height:1308;visibility:visible;mso-wrap-style:square;v-text-anchor:top" coordsize="139,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svRcYA&#10;AADdAAAADwAAAGRycy9kb3ducmV2LnhtbESPW2sCMRSE34X+h3AKfdOsW/CyNUqxCG3Vghf09XRz&#10;uru4OVmSVLf/3ghCH4eZb4aZzFpTizM5X1lW0O8lIIhzqysuFOx3i+4IhA/IGmvLpOCPPMymD50J&#10;ZtpeeEPnbShELGGfoYIyhCaT0uclGfQ92xBH78c6gyFKV0jt8BLLTS3TJBlIgxXHhRIbmpeUn7a/&#10;RkF65GX9fPhwK/+5/ubhF28Wb0elnh7b1xcQgdrwH77T7zpy6bgPtzfxCcjp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svRcYAAADdAAAADwAAAAAAAAAAAAAAAACYAgAAZHJz&#10;L2Rvd25yZXYueG1sUEsFBgAAAAAEAAQA9QAAAIsDAAAAAA==&#10;" path="m,5r34,l34,28r,-4l38,24r,-5l43,19r,-5l48,14r,-5l53,9r5,l58,5r4,l67,5r5,l72,r5,l82,r4,l86,5r5,l96,5r5,l106,9r4,l110,14r5,l120,19r,5l125,24r,4l130,28r,5l134,38r,5l134,48r5,4l139,57r,5l139,67r,5l139,76r,5l139,86r,5l139,96r,4l139,105r-5,l134,110r,5l134,120r-4,l130,124r-5,5l125,134r-5,l120,139r-5,l115,143r-5,l106,143r,5l101,148r-5,l96,153r-5,l86,153r-4,l77,153r-5,l67,153r-5,l62,148r-4,l53,148r,-5l48,143r,-4l43,139r-5,-5l38,206,,206,,5xm38,76r,5l38,86r,5l38,96r,4l43,100r,5l43,110r5,l48,115r5,l53,120r5,l62,120r,4l67,124r5,l77,124r,-4l82,120r4,l86,115r5,l91,110r5,l96,105r,-5l101,96r,-5l101,86r,-5l101,76r,-4l101,67r,-5l101,57r-5,l96,52r,-4l91,43r,-5l86,38r-4,l82,33r-5,l72,33r-5,l62,33r-4,l53,33r,5l48,38r,5l43,43r,5l38,52r,5l38,62r,5l38,72r,4xe" fillcolor="#1c1c1c" stroked="f">
                  <v:path arrowok="t" o:connecttype="custom" o:connectlocs="21590,17780;24130,12065;30480,8890;36830,5715;42545,3175;48895,0;54610,3175;64135,3175;69850,8890;76200,15240;82550,17780;85090,27305;88265,36195;88265,45720;88265,54610;88265,63500;85090,69850;82550,76200;79375,85090;73025,88265;67310,90805;60960,93980;54610,97155;45720,97155;39370,93980;33655,90805;27305,88265;0,130810;24130,51435;24130,60960;27305,66675;30480,73025;36830,76200;42545,78740;48895,76200;54610,73025;60960,69850;64135,60960;64135,51435;64135,42545;60960,36195;57785,27305;52070,24130;45720,20955;36830,20955;30480,24130;27305,30480;24130,39370;24130,48260" o:connectangles="0,0,0,0,0,0,0,0,0,0,0,0,0,0,0,0,0,0,0,0,0,0,0,0,0,0,0,0,0,0,0,0,0,0,0,0,0,0,0,0,0,0,0,0,0,0,0,0,0"/>
                  <o:lock v:ext="edit" verticies="t"/>
                </v:shape>
                <v:shape id="Freeform 4708" o:spid="_x0000_s1843" style="position:absolute;left:20904;top:36855;width:889;height:971;visibility:visible;mso-wrap-style:square;v-text-anchor:top" coordsize="140,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MaXcIA&#10;AADdAAAADwAAAGRycy9kb3ducmV2LnhtbESP0YrCMBRE3xf8h3CFfVtTsyBajSKygvgg2N0PuDTX&#10;ptjc1Car9e+NIPg4zMwZZrHqXSOu1IXas4bxKANBXHpTc6Xh73f7NQURIrLBxjNpuFOA1XLwscDc&#10;+Bsf6VrESiQIhxw12BjbXMpQWnIYRr4lTt7Jdw5jkl0lTYe3BHeNVFk2kQ5rTgsWW9pYKs/Fv9Pw&#10;Haw/XMJ4v1clxUP2Y6hoZlp/Dvv1HESkPr7Dr/bOaFBqpuD5Jj0B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QxpdwgAAAN0AAAAPAAAAAAAAAAAAAAAAAJgCAABkcnMvZG93&#10;bnJldi54bWxQSwUGAAAAAAQABAD1AAAAhwMAAAAA&#10;" path="m44,48l5,43r,-5l10,38r,-5l10,28r5,l15,24r,-5l20,19r,-5l24,14,29,9r5,l34,5r5,l44,5r4,l53,5r5,l58,r5,l68,r4,l77,r5,l82,5r5,l92,5r4,l101,5r5,l106,9r5,l116,9r,5l120,14r,5l125,19r,5l125,28r5,l130,33r,5l130,43r,5l130,52r,5l130,100r,5l130,110r,5l130,120r,4l130,129r,5l135,134r,5l135,143r,5l140,148r-39,l101,143r-5,l96,139r,-5l92,134r,5l87,139r,4l82,143r-5,5l72,148r-4,l68,153r-5,l58,153r-5,l48,153r-4,l39,153r-5,l34,148r-5,l24,148r-4,-5l15,143r,-4l10,139r,-5l5,129r,-5l5,120r,-5l,115r,-5l,105r5,l5,100r,-4l5,91r5,l10,86r,-5l15,81r,-5l20,76r4,l24,72r5,l34,72r5,-5l44,67r4,l53,67r5,l58,62r5,l68,62r4,l77,62r,-5l82,57r5,l92,57r,-5l92,48r,-5l92,38r-5,l87,33r-5,l77,33r-5,l68,33r-5,l58,33r-5,l48,33r,5l44,38r,5l44,48r-5,l44,48xm92,81r-5,l82,81r,5l77,86r-5,l68,86r-5,l58,86r,5l53,91r-5,l48,96r-4,l44,100r-5,5l39,110r5,l44,115r,5l48,120r,4l53,124r5,l63,124r5,l72,124r5,l77,120r5,l87,120r,-5l87,110r5,l92,105r,-5l92,96r,-5l92,86r,-5xe" fillcolor="#1c1c1c" stroked="f">
                  <v:path arrowok="t" o:connecttype="custom" o:connectlocs="3175,24130;6350,17780;9525,12065;15240,8890;21590,3175;30480,3175;36830,0;45720,0;52070,3175;60960,3175;67310,5715;73660,8890;79375,12065;82550,17780;82550,27305;82550,36195;82550,69850;82550,78740;85725,85090;85725,93980;64135,90805;60960,85090;55245,88265;48895,93980;43180,97155;33655,97155;24765,97155;18415,93980;9525,90805;6350,85090;3175,76200;0,69850;3175,63500;6350,57785;9525,51435;15240,48260;21590,45720;30480,42545;36830,39370;45720,39370;52070,36195;58420,33020;58420,24130;52070,20955;43180,20955;33655,20955;27940,24130;24765,30480;55245,51435;48895,54610;40005,54610;33655,57785;27940,60960;24765,69850;27940,76200;33655,78740;43180,78740;48895,76200;55245,73025;58420,66675;58420,57785" o:connectangles="0,0,0,0,0,0,0,0,0,0,0,0,0,0,0,0,0,0,0,0,0,0,0,0,0,0,0,0,0,0,0,0,0,0,0,0,0,0,0,0,0,0,0,0,0,0,0,0,0,0,0,0,0,0,0,0,0,0,0,0,0"/>
                  <o:lock v:ext="edit" verticies="t"/>
                </v:shape>
                <v:shape id="Freeform 4709" o:spid="_x0000_s1844" style="position:absolute;left:21850;top:36887;width:851;height:908;visibility:visible;mso-wrap-style:square;v-text-anchor:top" coordsize="134,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NggMcA&#10;AADdAAAADwAAAGRycy9kb3ducmV2LnhtbESPQWvCQBSE74X+h+UVeqsb0yI2uooIpUIvamLx+Mg+&#10;k2D2bbq7jem/7wqCx2FmvmHmy8G0oifnG8sKxqMEBHFpdcOVgiL/eJmC8AFZY2uZFPyRh+Xi8WGO&#10;mbYX3lG/D5WIEPYZKqhD6DIpfVmTQT+yHXH0TtYZDFG6SmqHlwg3rUyTZCINNhwXauxoXVN53v8a&#10;BZvd+esnORbjSfH5ve3z6Vt5cEelnp+G1QxEoCHcw7f2RitI0/dXuL6JT0A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TYIDHAAAA3QAAAA8AAAAAAAAAAAAAAAAAmAIAAGRy&#10;cy9kb3ducmV2LnhtbFBLBQYAAAAABAAEAPUAAACMAwAAAAA=&#10;" path="m,l134,r,33l86,33r,110l48,143,48,33,,33,,xe" fillcolor="#1c1c1c" stroked="f">
                  <v:path arrowok="t" o:connecttype="custom" o:connectlocs="0,0;85090,0;85090,20955;54610,20955;54610,90805;30480,90805;30480,20955;0,20955;0,0" o:connectangles="0,0,0,0,0,0,0,0,0"/>
                </v:shape>
                <v:shape id="Freeform 4710" o:spid="_x0000_s1845" style="position:absolute;left:22764;top:36855;width:851;height:971;visibility:visible;mso-wrap-style:square;v-text-anchor:top" coordsize="134,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peAMYA&#10;AADdAAAADwAAAGRycy9kb3ducmV2LnhtbESP3WrCQBSE7wu+w3KE3hTdNIhodJW2UCgR8Zf29pA9&#10;JtHs2SW71fTtu0Khl8PMfMPMl51pxJVaX1tW8DxMQBAXVtdcKjge3gcTED4ga2wsk4If8rBc9B7m&#10;mGl74x1d96EUEcI+QwVVCC6T0hcVGfRD64ijd7KtwRBlW0rd4i3CTSPTJBlLgzXHhQodvVVUXPbf&#10;RsG5zD/Hq3z7+uVyrY18Wm/cLij12O9eZiACdeE//Nf+0ArSdDqC+5v4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peAMYAAADdAAAADwAAAAAAAAAAAAAAAACYAgAAZHJz&#10;L2Rvd25yZXYueG1sUEsFBgAAAAAEAAQA9QAAAIsDAAAAAA==&#10;" path="m96,105r38,5l134,115r-4,5l130,124r-5,5l125,134r-5,l120,139r-5,l110,143r-4,l106,148r-5,l96,148r-5,l91,153r-5,l82,153r-5,l72,153r-5,l62,153r-4,l53,153r-5,l48,148r-5,l38,148r-4,-5l29,143r,-4l24,139r-5,-5l14,129r,-5l10,124r,-4l10,115,5,110r,-5l5,100r,-4l,96,,91,,86,,81,,76,,72,,67,,62,5,57r,-5l5,48r,-5l10,43r,-5l10,33r4,l14,28r,-4l19,24r,-5l24,19r,-5l29,14r5,l34,9r4,l43,5r5,l53,5r5,l62,r5,l72,r5,l77,5r5,l86,5r5,l96,5r,4l101,9r5,l106,14r4,l110,19r5,l120,24r,4l125,28r,5l130,38r,5l130,48r4,l134,52r,5l134,62r,5l134,72r,4l134,81r,5l134,91r-96,l38,96r5,l43,100r,5l43,110r5,l48,115r5,l53,120r5,l58,124r4,l67,124r5,l77,124r5,l82,120r4,l91,120r,-5l91,110r5,l96,105xm101,67r,-5l96,62r,-5l96,52r,-4l96,43r-5,l91,38r-5,l86,33r-4,l77,33r-5,l67,33r-5,l58,33r-5,l53,38r-5,l48,43r-5,5l43,52r,5l43,62r,5l101,67xe" fillcolor="#1c1c1c" stroked="f">
                  <v:path arrowok="t" o:connecttype="custom" o:connectlocs="85090,73025;79375,81915;76200,88265;67310,90805;60960,93980;54610,97155;45720,97155;36830,97155;30480,93980;21590,90805;15240,88265;8890,78740;6350,73025;3175,63500;0,57785;0,48260;0,39370;3175,30480;6350,24130;8890,17780;12065,12065;18415,8890;24130,5715;33655,3175;42545,0;48895,3175;57785,3175;64135,5715;69850,8890;76200,15240;79375,20955;82550,30480;85090,36195;85090,45720;85090,54610;24130,60960;27305,66675;30480,73025;36830,76200;42545,78740;52070,78740;57785,76200;60960,69850;64135,39370;60960,33020;57785,27305;54610,20955;45720,20955;36830,20955;30480,24130;27305,33020;27305,42545" o:connectangles="0,0,0,0,0,0,0,0,0,0,0,0,0,0,0,0,0,0,0,0,0,0,0,0,0,0,0,0,0,0,0,0,0,0,0,0,0,0,0,0,0,0,0,0,0,0,0,0,0,0,0,0"/>
                  <o:lock v:ext="edit" verticies="t"/>
                </v:shape>
                <v:shape id="Freeform 4711" o:spid="_x0000_s1846" style="position:absolute;left:23831;top:36887;width:610;height:908;visibility:visible;mso-wrap-style:square;v-text-anchor:top" coordsize="96,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EPN8cA&#10;AADdAAAADwAAAGRycy9kb3ducmV2LnhtbESPzWvCQBTE7wX/h+UJXkrduGDR1FX8KnisHxdvr9ln&#10;Epp9G7JrTPvXdwXB4zAzv2Fmi85WoqXGl441jIYJCOLMmZJzDafj59sEhA/IBivHpOGXPCzmvZcZ&#10;psbdeE/tIeQiQtinqKEIoU6l9FlBFv3Q1cTRu7jGYoiyyaVp8BbhtpIqSd6lxZLjQoE1rQvKfg5X&#10;q6FcTTbf6nw8jaZq//p33rRf4+1F60G/W36ACNSFZ/jR3hkNSk3HcH8Tn4Cc/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xDzfHAAAA3QAAAA8AAAAAAAAAAAAAAAAAmAIAAGRy&#10;cy9kb3ducmV2LnhtbFBLBQYAAAAABAAEAPUAAACMAwAAAAA=&#10;" path="m,l96,r,33l38,33r,110l,143,,xe" fillcolor="#1c1c1c" stroked="f">
                  <v:path arrowok="t" o:connecttype="custom" o:connectlocs="0,0;60960,0;60960,20955;24130,20955;24130,90805;0,90805;0,0" o:connectangles="0,0,0,0,0,0,0"/>
                </v:shape>
                <v:shape id="Freeform 4712" o:spid="_x0000_s1847" style="position:absolute;left:24561;top:36887;width:858;height:908;visibility:visible;mso-wrap-style:square;v-text-anchor:top" coordsize="135,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Mmj8UA&#10;AADdAAAADwAAAGRycy9kb3ducmV2LnhtbESPQWvCQBSE7wX/w/IEb3VjDmkbXcWIgr1UTD14fGSf&#10;SXD3bciumvbXdwuFHoeZ+YZZrAZrxJ163zpWMJsmIIgrp1uuFZw+d8+vIHxA1mgck4Iv8rBajp4W&#10;mGv34CPdy1CLCGGfo4ImhC6X0lcNWfRT1xFH7+J6iyHKvpa6x0eEWyPTJMmkxZbjQoMdbRqqruXN&#10;RgpSUZy/s49QmJf3crs+GIsHpSbjYT0HEWgI/+G/9l4rSNO3DH7fxCc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AyaPxQAAAN0AAAAPAAAAAAAAAAAAAAAAAJgCAABkcnMv&#10;ZG93bnJldi54bWxQSwUGAAAAAAQABAD1AAAAigMAAAAA&#10;" path="m,l39,r,91l96,r39,l135,143r-39,l96,52,39,143,,143,,xe" fillcolor="#1c1c1c" stroked="f">
                  <v:path arrowok="t" o:connecttype="custom" o:connectlocs="0,0;24765,0;24765,57785;60960,0;85725,0;85725,90805;60960,90805;60960,33020;24765,90805;0,90805;0,0" o:connectangles="0,0,0,0,0,0,0,0,0,0,0"/>
                </v:shape>
                <v:shape id="Freeform 4713" o:spid="_x0000_s1848" style="position:absolute;left:25539;top:36887;width:915;height:908;visibility:visible;mso-wrap-style:square;v-text-anchor:top" coordsize="144,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PhlccA&#10;AADdAAAADwAAAGRycy9kb3ducmV2LnhtbESPQWvCQBSE70L/w/IKXqRumoOa6CoiLUrBg2kPHh/Z&#10;ZxKSfRuzW43+ercg9DjMzDfMYtWbRlyoc5VlBe/jCARxbnXFhYKf78+3GQjnkTU2lknBjRysli+D&#10;BabaXvlAl8wXIkDYpaig9L5NpXR5SQbd2LbEwTvZzqAPsiuk7vAa4KaRcRRNpMGKw0KJLW1Kyuvs&#10;1yjYf40Omcb97H5ff0yT4lifT9taqeFrv56D8NT7//CzvdMK4jiZwt+b8ATk8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z4ZXHAAAA3QAAAA8AAAAAAAAAAAAAAAAAmAIAAGRy&#10;cy9kb3ducmV2LnhtbFBLBQYAAAAABAAEAPUAAACMAwAAAAA=&#10;" path="m144,r,143l105,143r,-57l101,86r-5,l91,86r-5,l81,91r-4,l77,95r-5,5l67,105,43,143,,143,29,105r,-5l29,95r4,l33,91r5,l38,86r5,l48,81r-5,l38,81r-5,l33,76r-4,l24,76r,-5l19,71r,-4l19,62r-5,l14,57r,-5l14,47,9,43r,-5l14,38r,-5l14,28r,-5l14,19r5,l19,14r5,l24,9r5,l29,4r4,l38,4r5,l43,r5,l53,r4,l62,r5,l144,xm105,23r-28,l72,23r-5,l67,28r-5,l57,28r,5l53,33r,5l53,43r,4l53,52r,5l57,57r5,l62,62r5,l72,62r5,l81,62r24,l105,23xe" fillcolor="#1c1c1c" stroked="f">
                  <v:path arrowok="t" o:connecttype="custom" o:connectlocs="91440,90805;66675,54610;60960,54610;54610,54610;48895,57785;45720,63500;27305,90805;18415,66675;18415,60325;20955,57785;24130,54610;30480,51435;24130,51435;20955,48260;15240,48260;12065,45085;12065,39370;8890,36195;8890,29845;5715,24130;8890,20955;8890,14605;12065,12065;15240,8890;18415,5715;20955,2540;27305,2540;30480,0;36195,0;42545,0;66675,14605;45720,14605;42545,17780;36195,17780;33655,20955;33655,27305;33655,33020;36195,36195;39370,39370;45720,39370;51435,39370;66675,14605" o:connectangles="0,0,0,0,0,0,0,0,0,0,0,0,0,0,0,0,0,0,0,0,0,0,0,0,0,0,0,0,0,0,0,0,0,0,0,0,0,0,0,0,0,0"/>
                  <o:lock v:ext="edit" verticies="t"/>
                </v:shape>
                <v:shape id="Freeform 4714" o:spid="_x0000_s1849" style="position:absolute;left:27120;top:36550;width:1010;height:1245;visibility:visible;mso-wrap-style:square;v-text-anchor:top" coordsize="15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zD7cIA&#10;AADdAAAADwAAAGRycy9kb3ducmV2LnhtbERPy4rCMBTdD/gP4QruxtQuZKxGER8ozIjUx/7SXNti&#10;c1OaaDvz9ZOF4PJw3rNFZyrxpMaVlhWMhhEI4szqknMFl/P28wuE88gaK8uk4JccLOa9jxkm2rac&#10;0vPkcxFC2CWooPC+TqR0WUEG3dDWxIG72cagD7DJpW6wDeGmknEUjaXBkkNDgTWtCsrup4dRMPmT&#10;PweT2u3NHTdt9titv931rNSg3y2nIDx1/i1+ufdaQRxPwtzwJjwBOf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HMPtwgAAAN0AAAAPAAAAAAAAAAAAAAAAAJgCAABkcnMvZG93&#10;bnJldi54bWxQSwUGAAAAAAQABAD1AAAAhwMAAAAA&#10;" path="m58,196l58,33,,33,,,159,r,33l96,33r,163l58,196xe" fillcolor="#1c1c1c" stroked="f">
                  <v:path arrowok="t" o:connecttype="custom" o:connectlocs="36830,124460;36830,20955;0,20955;0,0;100965,0;100965,20955;60960,20955;60960,124460;36830,124460" o:connectangles="0,0,0,0,0,0,0,0,0"/>
                </v:shape>
                <v:shape id="Freeform 4715" o:spid="_x0000_s1850" style="position:absolute;left:28219;top:36518;width:1314;height:1429;visibility:visible;mso-wrap-style:square;v-text-anchor:top" coordsize="207,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F7J8QA&#10;AADdAAAADwAAAGRycy9kb3ducmV2LnhtbESPzWrDMBCE74W+g9hCbo1cH0LtRgkhkJ+eSpJCr4u0&#10;tU2slWttYuftq0Ihx2FmvmHmy9G36kp9bAIbeJlmoIhtcA1XBj5Pm+dXUFGQHbaBycCNIiwXjw9z&#10;LF0Y+EDXo1QqQTiWaKAW6Uqto63JY5yGjjh536H3KEn2lXY9DgnuW51n2Ux7bDgt1NjRuiZ7Pl58&#10;omyH20+0X3b2sd7pXN6pkEjGTJ7G1RsooVHu4f/23hnI86KAvzfpCe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BeyfEAAAA3QAAAA8AAAAAAAAAAAAAAAAAmAIAAGRycy9k&#10;b3ducmV2LnhtbFBLBQYAAAAABAAEAPUAAACJAwAAAAA=&#10;" path="m173,177r5,5l183,182r,5l187,187r5,l192,192r5,l202,192r,4l207,196r-20,29l187,220r-4,l178,220r,-4l173,216r-5,l168,211r-5,l159,206r-5,l154,201r-5,l144,196r-5,5l135,201r-5,l125,201r,5l120,206r-5,l111,206r-5,l101,206r-5,l91,206r-4,l82,206r-5,l72,206r,-5l67,201r-4,l58,201r,-5l53,196r-5,l48,192r-5,l39,192r,-5l34,187r,-5l29,182r,-5l24,177r,-4l19,173r,-5l19,163r-4,l15,158r-5,-5l10,149r,-5l5,144r,-5l5,134r,-5l5,125r,-5l5,115,,110r,-5l,101,,96,5,91r,-5l5,81r,-4l5,72r,-5l5,62r5,l10,58r,-5l15,48r,-5l19,43r,-5l19,34r5,l24,29r5,l29,24r5,l34,19r5,l43,14r5,l48,10r5,l58,5r5,l67,5r5,l72,r5,l82,r5,l91,r5,l101,r5,l111,r4,l120,r5,l130,5r5,l139,5r5,l144,10r5,l154,14r5,l159,19r4,l163,24r5,l173,29r,5l178,34r,4l183,38r,5l183,48r4,l187,53r,5l192,58r,4l192,67r,5l192,77r5,l197,81r,5l197,91r,5l197,101r,4l197,110r,5l197,120r,5l197,129r-5,l192,134r,5l192,144r,5l187,149r,4l187,158r-4,l183,163r,5l178,168r,5l173,173r,4xm139,153r5,l144,149r,-5l149,144r,-5l149,134r5,-5l154,125r,-5l154,115r,-5l154,105r,-4l154,96r,-5l154,86r,-5l154,77r,-5l149,72r,-5l149,62r-5,l144,58r,-5l139,53r,-5l135,48r,-5l130,43r-5,-5l120,38r-5,l115,34r-4,l106,34r-5,l96,34r-5,l87,34r-5,4l77,38r-5,l72,43r-5,l63,48r-5,5l58,58r-5,l53,62r,5l48,67r,5l48,77r,4l43,81r,5l43,91r,5l43,101r,4l43,110r,5l43,120r,5l48,125r,4l48,134r,5l53,139r,5l53,149r5,l58,153r5,5l67,163r5,l72,168r5,l82,168r,5l87,173r4,l96,173r5,l106,173r5,l115,173r,-5l111,168r-5,l106,163r-5,l96,158r-5,l101,134r5,l111,139r4,l120,144r5,l125,149r5,l135,149r,4l139,153xe" fillcolor="#1c1c1c" stroked="f">
                  <v:path arrowok="t" o:connecttype="custom" o:connectlocs="118745,118745;128270,124460;113030,139700;103505,133985;91440,124460;79375,130810;64135,130810;48895,130810;36830,127635;27305,121920;18415,115570;12065,106680;6350,94615;3175,81915;0,66675;3175,51435;6350,39370;12065,27305;18415,18415;27305,8890;40005,3175;52070,0;67310,0;82550,3175;94615,6350;103505,15240;113030,24130;118745,33655;121920,45720;125095,57785;125095,73025;121920,85090;118745,97155;113030,106680;91440,97155;94615,85090;97790,69850;97790,54610;94615,42545;88265,33655;79375,24130;67310,21590;52070,24130;40005,30480;33655,42545;27305,51435;27305,66675;30480,79375;33655,91440;42545,103505;52070,109855;67310,109855;67310,106680;64135,85090;79375,91440;88265,97155" o:connectangles="0,0,0,0,0,0,0,0,0,0,0,0,0,0,0,0,0,0,0,0,0,0,0,0,0,0,0,0,0,0,0,0,0,0,0,0,0,0,0,0,0,0,0,0,0,0,0,0,0,0,0,0,0,0,0,0"/>
                  <o:lock v:ext="edit" verticies="t"/>
                </v:shape>
                <v:line id="Line 4716" o:spid="_x0000_s1851" style="position:absolute;visibility:visible;mso-wrap-style:square" from="15360,27692" to="15392,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wvOsMAAADdAAAADwAAAGRycy9kb3ducmV2LnhtbERPy2rCQBTdF/oPwy24q5NGKRIdxbb4&#10;2BR84vaSuWaCmTsxM8b4986i0OXhvCezzlaipcaXjhV89BMQxLnTJRcKDvvF+wiED8gaK8ek4EEe&#10;ZtPXlwlm2t15S+0uFCKGsM9QgQmhzqT0uSGLvu9q4sidXWMxRNgUUjd4j+G2kmmSfEqLJccGgzV9&#10;G8ovu5tVsPxdfh1vabv5qR+GVuvL9XQYXpXqvXXzMYhAXfgX/7nXWkE6SOL++CY+ATl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EsLzrDAAAA3QAAAA8AAAAAAAAAAAAA&#10;AAAAoQIAAGRycy9kb3ducmV2LnhtbFBLBQYAAAAABAAEAPkAAACRAwAAAAA=&#10;" strokecolor="#2e2e2e" strokeweight="0"/>
                <v:line id="Line 4717" o:spid="_x0000_s1852" style="position:absolute;visibility:visible;mso-wrap-style:square" from="15513,27692" to="15544,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mCKoccAAADdAAAADwAAAGRycy9kb3ducmV2LnhtbESPW2vCQBSE3wv+h+UIfasbUyklukpV&#10;vLwUrBd8PWRPs8Hs2ZhdY/z33UKhj8PMfMNMZp2tREuNLx0rGA4SEMS50yUXCo6H1cs7CB+QNVaO&#10;ScGDPMymvacJZtrd+YvafShEhLDPUIEJoc6k9Lkhi37gauLofbvGYoiyKaRu8B7htpJpkrxJiyXH&#10;BYM1LQzll/3NKlh/ruenW9rulvXD0GZ7uZ6Po6tSz/3uYwwiUBf+w3/trVaQviZD+H0Tn4Cc/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YIqhxwAAAN0AAAAPAAAAAAAA&#10;AAAAAAAAAKECAABkcnMvZG93bnJldi54bWxQSwUGAAAAAAQABAD5AAAAlQMAAAAA&#10;" strokecolor="#2e2e2e" strokeweight="0"/>
                <v:line id="Line 4718" o:spid="_x0000_s1853" style="position:absolute;visibility:visible;mso-wrap-style:square" from="15697,27692" to="15722,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IU1sYAAADdAAAADwAAAGRycy9kb3ducmV2LnhtbESPT2vCQBTE7wW/w/KE3urGtBSJrmIr&#10;Wi8F/+L1kX1mg9m3MbvG+O27hUKPw8z8hpnMOluJlhpfOlYwHCQgiHOnSy4UHPbLlxEIH5A1Vo5J&#10;wYM8zKa9pwlm2t15S+0uFCJC2GeowIRQZ1L63JBFP3A1cfTOrrEYomwKqRu8R7itZJok79JiyXHB&#10;YE2fhvLL7mYVrL5XH8db2m4W9cPQ1/pyPR3erko997v5GESgLvyH/9prrSB9TVL4fROfgJ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6yFNbGAAAA3QAAAA8AAAAAAAAA&#10;AAAAAAAAoQIAAGRycy9kb3ducmV2LnhtbFBLBQYAAAAABAAEAPkAAACUAwAAAAA=&#10;" strokecolor="#2e2e2e" strokeweight="0"/>
                <v:line id="Line 4719" o:spid="_x0000_s1854" style="position:absolute;visibility:visible;mso-wrap-style:square" from="15849,27692" to="15875,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6xTcYAAADdAAAADwAAAGRycy9kb3ducmV2LnhtbESPQWvCQBSE74L/YXmF3uqmUURSV6kt&#10;VS+CWkuvj+xrNph9G7NrjP/eFQoeh5n5hpnOO1uJlhpfOlbwOkhAEOdOl1woOHx/vUxA+ICssXJM&#10;Cq7kYT7r96aYaXfhHbX7UIgIYZ+hAhNCnUnpc0MW/cDVxNH7c43FEGVTSN3gJcJtJdMkGUuLJccF&#10;gzV9GMqP+7NVsNwsFz/ntN1+1ldDq/Xx9HsYnZR6fure30AE6sIj/N9eawXpMBnC/U18AnJ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H+sU3GAAAA3QAAAA8AAAAAAAAA&#10;AAAAAAAAoQIAAGRycy9kb3ducmV2LnhtbFBLBQYAAAAABAAEAPkAAACUAwAAAAA=&#10;" strokecolor="#2e2e2e" strokeweight="0"/>
                <v:line id="Line 4720" o:spid="_x0000_s1855" style="position:absolute;visibility:visible;mso-wrap-style:square" from="16027,27692" to="16033,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cpOccAAADdAAAADwAAAGRycy9kb3ducmV2LnhtbESPT2vCQBTE74LfYXmF3nTTVKREV6kt&#10;tV4K1j94fWRfs8Hs25hdY/z2XUHwOMzMb5jpvLOVaKnxpWMFL8MEBHHudMmFgt32a/AGwgdkjZVj&#10;UnAlD/NZvzfFTLsL/1K7CYWIEPYZKjAh1JmUPjdk0Q9dTRy9P9dYDFE2hdQNXiLcVjJNkrG0WHJc&#10;MFjTh6H8uDlbBcuf5WJ/Ttv1Z3019L06ng670Ump56fufQIiUBce4Xt7pRWkr8kIbm/iE5Cz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Fyk5xwAAAN0AAAAPAAAAAAAA&#10;AAAAAAAAAKECAABkcnMvZG93bnJldi54bWxQSwUGAAAAAAQABAD5AAAAlQMAAAAA&#10;" strokecolor="#2e2e2e" strokeweight="0"/>
                <v:line id="Line 4721" o:spid="_x0000_s1856" style="position:absolute;visibility:visible;mso-wrap-style:square" from="16179,27692" to="16211,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uMoscAAADdAAAADwAAAGRycy9kb3ducmV2LnhtbESPT2vCQBTE7wW/w/KE3nTTVEtJXcU/&#10;aL0IrbX0+si+ZoPZtzG7xvjtu4LQ4zAzv2Ems85WoqXGl44VPA0TEMS50yUXCg5f68ErCB+QNVaO&#10;ScGVPMymvYcJZtpd+JPafShEhLDPUIEJoc6k9Lkhi37oauLo/brGYoiyKaRu8BLhtpJpkrxIiyXH&#10;BYM1LQ3lx/3ZKtjsNovvc9p+rOqrofft8fRzGJ2Ueux38zcQgbrwH763t1pB+pyM4fYmPgE5/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hW4yixwAAAN0AAAAPAAAAAAAA&#10;AAAAAAAAAKECAABkcnMvZG93bnJldi54bWxQSwUGAAAAAAQABAD5AAAAlQMAAAAA&#10;" strokecolor="#2e2e2e" strokeweight="0"/>
                <v:line id="Line 4722" o:spid="_x0000_s1857" style="position:absolute;visibility:visible;mso-wrap-style:square" from="16332,27692" to="16363,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kS1ccAAADdAAAADwAAAGRycy9kb3ducmV2LnhtbESPT2vCQBTE7wW/w/IKvemmaZESXaUq&#10;tV4E6x+8PrKv2WD2bcyuMX77riD0OMzMb5jxtLOVaKnxpWMFr4MEBHHudMmFgv3uq/8BwgdkjZVj&#10;UnAjD9NJ72mMmXZX/qF2GwoRIewzVGBCqDMpfW7Ioh+4mjh6v66xGKJsCqkbvEa4rWSaJENpseS4&#10;YLCmuaH8tL1YBcv1cna4pO1mUd8Mfa9O5+P+/azUy3P3OQIRqAv/4Ud7pRWkb8kQ7m/iE5C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iRLVxwAAAN0AAAAPAAAAAAAA&#10;AAAAAAAAAKECAABkcnMvZG93bnJldi54bWxQSwUGAAAAAAQABAD5AAAAlQMAAAAA&#10;" strokecolor="#2e2e2e" strokeweight="0"/>
                <v:line id="Line 4723" o:spid="_x0000_s1858" style="position:absolute;visibility:visible;mso-wrap-style:square" from="16516,27692" to="16548,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W3TscAAADdAAAADwAAAGRycy9kb3ducmV2LnhtbESPT2vCQBTE7wW/w/KE3nTTVGxJXcU/&#10;aL0IrbX0+si+ZoPZtzG7xvjtu4LQ4zAzv2Ems85WoqXGl44VPA0TEMS50yUXCg5f68ErCB+QNVaO&#10;ScGVPMymvYcJZtpd+JPafShEhLDPUIEJoc6k9Lkhi37oauLo/brGYoiyKaRu8BLhtpJpkoylxZLj&#10;gsGaloby4/5sFWx2m8X3OW0/VvXV0Pv2ePo5jE5KPfa7+RuIQF34D9/bW60gfU5e4PYmPgE5/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bdOxwAAAN0AAAAPAAAAAAAA&#10;AAAAAAAAAKECAABkcnMvZG93bnJldi54bWxQSwUGAAAAAAQABAD5AAAAlQMAAAAA&#10;" strokecolor="#2e2e2e" strokeweight="0"/>
                <v:line id="Line 4724" o:spid="_x0000_s1859" style="position:absolute;visibility:visible;mso-wrap-style:square" from="16668,27692" to="16700,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1ojPMMAAADdAAAADwAAAGRycy9kb3ducmV2LnhtbERPy2rCQBTdF/oPwy24q5NGKRIdxbb4&#10;2BR84vaSuWaCmTsxM8b4986i0OXhvCezzlaipcaXjhV89BMQxLnTJRcKDvvF+wiED8gaK8ek4EEe&#10;ZtPXlwlm2t15S+0uFCKGsM9QgQmhzqT0uSGLvu9q4sidXWMxRNgUUjd4j+G2kmmSfEqLJccGgzV9&#10;G8ovu5tVsPxdfh1vabv5qR+GVuvL9XQYXpXqvXXzMYhAXfgX/7nXWkE6SOLc+CY+ATl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9aIzzDAAAA3QAAAA8AAAAAAAAAAAAA&#10;AAAAoQIAAGRycy9kb3ducmV2LnhtbFBLBQYAAAAABAAEAPkAAACRAwAAAAA=&#10;" strokecolor="#2e2e2e" strokeweight="0"/>
                <v:line id="Line 4725" o:spid="_x0000_s1860" style="position:absolute;visibility:visible;mso-wrap-style:square" from="16852,27692" to="16859,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aGp8cAAADdAAAADwAAAGRycy9kb3ducmV2LnhtbESPT2vCQBTE7wW/w/KE3nTTVKRNXcU/&#10;aL0IrbX0+si+ZoPZtzG7xvjtu4LQ4zAzv2Ems85WoqXGl44VPA0TEMS50yUXCg5f68ELCB+QNVaO&#10;ScGVPMymvYcJZtpd+JPafShEhLDPUIEJoc6k9Lkhi37oauLo/brGYoiyKaRu8BLhtpJpkoylxZLj&#10;gsGaloby4/5sFWx2m8X3OW0/VvXV0Pv2ePo5jE5KPfa7+RuIQF34D9/bW60gfU5e4fYmPgE5/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FoanxwAAAN0AAAAPAAAAAAAA&#10;AAAAAAAAAKECAABkcnMvZG93bnJldi54bWxQSwUGAAAAAAQABAD5AAAAlQMAAAAA&#10;" strokecolor="#2e2e2e" strokeweight="0"/>
                <v:line id="Line 4726" o:spid="_x0000_s1861" style="position:absolute;visibility:visible;mso-wrap-style:square" from="17005,27692" to="17037,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W558MAAADdAAAADwAAAGRycy9kb3ducmV2LnhtbERPy2rCQBTdF/yH4Ra604mpiKSOUltq&#10;3Qi+ittL5poJZu7EzBjj3zsLocvDeU/nna1ES40vHSsYDhIQxLnTJRcKDvuf/gSED8gaK8ek4E4e&#10;5rPeyxQz7W68pXYXChFD2GeowIRQZ1L63JBFP3A1ceROrrEYImwKqRu8xXBbyTRJxtJiybHBYE1f&#10;hvLz7moVLNfLxd81bTff9d3Q7+p8OR5GF6XeXrvPDxCBuvAvfrpXWkH6Poz745v4BOTs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T1uefDAAAA3QAAAA8AAAAAAAAAAAAA&#10;AAAAoQIAAGRycy9kb3ducmV2LnhtbFBLBQYAAAAABAAEAPkAAACRAwAAAAA=&#10;" strokecolor="#2e2e2e" strokeweight="0"/>
                <v:line id="Line 4727" o:spid="_x0000_s1862" style="position:absolute;visibility:visible;mso-wrap-style:square" from="17157,27692" to="17189,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7kcfMcAAADdAAAADwAAAGRycy9kb3ducmV2LnhtbESPT2vCQBTE74V+h+UVequbpCIluopt&#10;qXopWP/g9ZF9ZoPZtzG7xvjtu0Khx2FmfsNMZr2tRUetrxwrSAcJCOLC6YpLBbvt18sbCB+QNdaO&#10;ScGNPMymjw8TzLW78g91m1CKCGGfowITQpNL6QtDFv3ANcTRO7rWYoiyLaVu8RrhtpZZkoykxYrj&#10;gsGGPgwVp83FKlh8L973l6xbfzY3Q8vV6XzYDc9KPT/18zGIQH34D/+1V1pB9pqmcH8Tn4Cc/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buRx8xwAAAN0AAAAPAAAAAAAA&#10;AAAAAAAAAKECAABkcnMvZG93bnJldi54bWxQSwUGAAAAAAQABAD5AAAAlQMAAAAA&#10;" strokecolor="#2e2e2e" strokeweight="0"/>
                <v:line id="Line 4728" o:spid="_x0000_s1863" style="position:absolute;visibility:visible;mso-wrap-style:square" from="17341,27692" to="17373,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2uCC8cAAADdAAAADwAAAGRycy9kb3ducmV2LnhtbESPT2vCQBTE7wW/w/KE3urGVKSkrlIV&#10;/1wEay29PrKv2WD2bcyuMX57Vyj0OMzMb5jJrLOVaKnxpWMFw0ECgjh3uuRCwfFr9fIGwgdkjZVj&#10;UnAjD7Np72mCmXZX/qT2EAoRIewzVGBCqDMpfW7Ioh+4mjh6v66xGKJsCqkbvEa4rWSaJGNpseS4&#10;YLCmhaH8dLhYBevdev59Sdv9sr4Z2mxP55/j6KzUc7/7eAcRqAv/4b/2VitIX4cpPN7EJyCn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ra4ILxwAAAN0AAAAPAAAAAAAA&#10;AAAAAAAAAKECAABkcnMvZG93bnJldi54bWxQSwUGAAAAAAQABAD5AAAAlQMAAAAA&#10;" strokecolor="#2e2e2e" strokeweight="0"/>
                <v:line id="Line 4729" o:spid="_x0000_s1864" style="position:absolute;visibility:visible;mso-wrap-style:square" from="17494,27692" to="17526,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cnkMcAAADdAAAADwAAAGRycy9kb3ducmV2LnhtbESPT2vCQBTE7wW/w/IEb7oxSpHUVbTF&#10;P5dCq5ZeH9nXbDD7NmbXGL99tyD0OMzMb5j5srOVaKnxpWMF41ECgjh3uuRCwem4Gc5A+ICssXJM&#10;Cu7kYbnoPc0x0+7Gn9QeQiEihH2GCkwIdSalzw1Z9CNXE0fvxzUWQ5RNIXWDtwi3lUyT5FlaLDku&#10;GKzp1VB+Plytgu37dv11TduPt/puaLc/X75P04tSg363egERqAv/4Ud7rxWkk/EE/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JyeQxwAAAN0AAAAPAAAAAAAA&#10;AAAAAAAAAKECAABkcnMvZG93bnJldi54bWxQSwUGAAAAAAQABAD5AAAAlQMAAAAA&#10;" strokecolor="#2e2e2e" strokeweight="0"/>
                <v:line id="Line 4730" o:spid="_x0000_s1865" style="position:absolute;visibility:visible;mso-wrap-style:square" from="17678,27692" to="17703,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86/5McAAADdAAAADwAAAGRycy9kb3ducmV2LnhtbESPT2vCQBTE70K/w/KE3nRjKkVSV7Et&#10;tV4E/5VeH9nXbDD7NmbXGL+9WxA8DjPzG2Y672wlWmp86VjBaJiAIM6dLrlQcNh/DSYgfEDWWDkm&#10;BVfyMJ899aaYaXfhLbW7UIgIYZ+hAhNCnUnpc0MW/dDVxNH7c43FEGVTSN3gJcJtJdMkeZUWS44L&#10;Bmv6MJQfd2erYLlevv+c03bzWV8Nfa+Op9/D+KTUc79bvIEI1IVH+N5eaQXpy2gM/2/iE5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zr/kxwAAAN0AAAAPAAAAAAAA&#10;AAAAAAAAAKECAABkcnMvZG93bnJldi54bWxQSwUGAAAAAAQABAD5AAAAlQMAAAAA&#10;" strokecolor="#2e2e2e" strokeweight="0"/>
                <v:line id="Line 4731" o:spid="_x0000_s1866" style="position:absolute;visibility:visible;mso-wrap-style:square" from="17830,27692" to="17856,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Iaf8cAAADdAAAADwAAAGRycy9kb3ducmV2LnhtbESPQWvCQBSE7wX/w/IEb7ox2lKiq7SK&#10;1kuhtZZeH9lnNph9G7NrjP++WxB6HGbmG2a+7GwlWmp86VjBeJSAIM6dLrlQcPjaDJ9B+ICssXJM&#10;Cm7kYbnoPcwx0+7Kn9TuQyEihH2GCkwIdSalzw1Z9CNXE0fv6BqLIcqmkLrBa4TbSqZJ8iQtlhwX&#10;DNa0MpSf9herYPu+ff2+pO3Hur4Zetudzj+H6VmpQb97mYEI1IX/8L290wrSyfgR/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kghp/xwAAAN0AAAAPAAAAAAAA&#10;AAAAAAAAAKECAABkcnMvZG93bnJldi54bWxQSwUGAAAAAAQABAD5AAAAlQMAAAAA&#10;" strokecolor="#2e2e2e" strokeweight="0"/>
                <v:line id="Line 4732" o:spid="_x0000_s1867" style="position:absolute;visibility:visible;mso-wrap-style:square" from="17983,27692" to="18008,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FCECMYAAADdAAAADwAAAGRycy9kb3ducmV2LnhtbESPQWvCQBSE70L/w/KE3urGVERSV7FK&#10;rRehVUuvj+xrNph9G7NrjP/eFQoeh5n5hpnOO1uJlhpfOlYwHCQgiHOnSy4UHPYfLxMQPiBrrByT&#10;git5mM+eelPMtLvwN7W7UIgIYZ+hAhNCnUnpc0MW/cDVxNH7c43FEGVTSN3gJcJtJdMkGUuLJccF&#10;gzUtDeXH3dkqWG/X7z/ntP1a1VdDn5vj6fcwOin13O8WbyACdeER/m9vtIL0dTiG+5v4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RQhAjGAAAA3QAAAA8AAAAAAAAA&#10;AAAAAAAAoQIAAGRycy9kb3ducmV2LnhtbFBLBQYAAAAABAAEAPkAAACUAwAAAAA=&#10;" strokecolor="#2e2e2e" strokeweight="0"/>
                <v:line id="Line 4733" o:spid="_x0000_s1868" style="position:absolute;visibility:visible;mso-wrap-style:square" from="18161,27692" to="18192,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whk8cAAADdAAAADwAAAGRycy9kb3ducmV2LnhtbESPQWvCQBSE7wX/w/IEb7oxSluiq7SK&#10;1kuhtZZeH9lnNph9G7NrjP++WxB6HGbmG2a+7GwlWmp86VjBeJSAIM6dLrlQcPjaDJ9B+ICssXJM&#10;Cm7kYbnoPcwx0+7Kn9TuQyEihH2GCkwIdSalzw1Z9CNXE0fv6BqLIcqmkLrBa4TbSqZJ8igtlhwX&#10;DNa0MpSf9herYPu+ff2+pO3Hur4Zetudzj+H6VmpQb97mYEI1IX/8L290wrSyfgJ/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7HCGTxwAAAN0AAAAPAAAAAAAA&#10;AAAAAAAAAKECAABkcnMvZG93bnJldi54bWxQSwUGAAAAAAQABAD5AAAAlQMAAAAA&#10;" strokecolor="#2e2e2e" strokeweight="0"/>
                <v:line id="Line 4734" o:spid="_x0000_s1869" style="position:absolute;visibility:visible;mso-wrap-style:square" from="18313,27692" to="18345,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O14cMAAADdAAAADwAAAGRycy9kb3ducmV2LnhtbERPy2rCQBTdF/yH4Ra604mpiKSOUltq&#10;3Qi+ittL5poJZu7EzBjj3zsLocvDeU/nna1ES40vHSsYDhIQxLnTJRcKDvuf/gSED8gaK8ek4E4e&#10;5rPeyxQz7W68pXYXChFD2GeowIRQZ1L63JBFP3A1ceROrrEYImwKqRu8xXBbyTRJxtJiybHBYE1f&#10;hvLz7moVLNfLxd81bTff9d3Q7+p8OR5GF6XeXrvPDxCBuvAvfrpXWkH6Poxz45v4BOTs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qDteHDAAAA3QAAAA8AAAAAAAAAAAAA&#10;AAAAoQIAAGRycy9kb3ducmV2LnhtbFBLBQYAAAAABAAEAPkAAACRAwAAAAA=&#10;" strokecolor="#2e2e2e" strokeweight="0"/>
                <v:line id="Line 4735" o:spid="_x0000_s1870" style="position:absolute;visibility:visible;mso-wrap-style:square" from="18497,27692" to="18529,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8QescAAADdAAAADwAAAGRycy9kb3ducmV2LnhtbESPQWvCQBSE7wX/w/IEb7oxSmmjq7SK&#10;1kuhtZZeH9lnNph9G7NrjP++WxB6HGbmG2a+7GwlWmp86VjBeJSAIM6dLrlQcPjaDJ9A+ICssXJM&#10;Cm7kYbnoPcwx0+7Kn9TuQyEihH2GCkwIdSalzw1Z9CNXE0fv6BqLIcqmkLrBa4TbSqZJ8igtlhwX&#10;DNa0MpSf9herYPu+ff2+pO3Hur4Zetudzj+H6VmpQb97mYEI1IX/8L290wrSyfgZ/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zxB6xwAAAN0AAAAPAAAAAAAA&#10;AAAAAAAAAKECAABkcnMvZG93bnJldi54bWxQSwUGAAAAAAQABAD5AAAAlQMAAAAA&#10;" strokecolor="#2e2e2e" strokeweight="0"/>
                <v:line id="Line 4736" o:spid="_x0000_s1871" style="position:absolute;visibility:visible;mso-wrap-style:square" from="18649,27692" to="18681,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zWsMAAADdAAAADwAAAGRycy9kb3ducmV2LnhtbERPy2rCQBTdF/oPwy10p5PGIhIdxbZo&#10;3Qg+cXvJXDPBzJ2YGWP8+85C6PJw3pNZZyvRUuNLxwo++gkI4tzpkgsFh/2iNwLhA7LGyjEpeJCH&#10;2fT1ZYKZdnfeUrsLhYgh7DNUYEKoMyl9bsii77uaOHJn11gMETaF1A3eY7itZJokQ2mx5NhgsKZv&#10;Q/lld7MKluvl1/GWtpuf+mHod3W5ng6fV6Xe37r5GESgLvyLn+6VVpAO0rg/volPQE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qZc1rDAAAA3QAAAA8AAAAAAAAAAAAA&#10;AAAAoQIAAGRycy9kb3ducmV2LnhtbFBLBQYAAAAABAAEAPkAAACRAwAAAAA=&#10;" strokecolor="#2e2e2e" strokeweight="0"/>
                <v:line id="Line 4737" o:spid="_x0000_s1872" style="position:absolute;visibility:visible;mso-wrap-style:square" from="18802,27692" to="18834,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XWwccAAADdAAAADwAAAGRycy9kb3ducmV2LnhtbESPT2vCQBTE7wW/w/KE3urGVKSkrlIV&#10;/1wEay29PrKv2WD2bcyuMX57Vyj0OMzMb5jJrLOVaKnxpWMFw0ECgjh3uuRCwfFr9fIGwgdkjZVj&#10;UnAjD7Np72mCmXZX/qT2EAoRIewzVGBCqDMpfW7Ioh+4mjh6v66xGKJsCqkbvEa4rWSaJGNpseS4&#10;YLCmhaH8dLhYBevdev59Sdv9sr4Z2mxP55/j6KzUc7/7eAcRqAv/4b/2VitIX9MhPN7EJyCn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V1dbBxwAAAN0AAAAPAAAAAAAA&#10;AAAAAAAAAKECAABkcnMvZG93bnJldi54bWxQSwUGAAAAAAQABAD5AAAAlQMAAAAA&#10;" strokecolor="#2e2e2e" strokeweight="0"/>
                <v:line id="Line 4738" o:spid="_x0000_s1873" style="position:absolute;visibility:visible;mso-wrap-style:square" from="18986,27692" to="19018,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dItsYAAADdAAAADwAAAGRycy9kb3ducmV2LnhtbESPQWsCMRSE74X+h/AK3jRrLKWsRrEt&#10;tV4KrVW8PjbPzeLmZd3Edf33TUHocZiZb5jZone16KgNlWcN41EGgrjwpuJSw/bnffgMIkRkg7Vn&#10;0nClAIv5/d0Mc+Mv/E3dJpYiQTjkqMHG2ORShsKSwzDyDXHyDr51GJNsS2lavCS4q6XKsifpsOK0&#10;YLGhV0vFcXN2Glafq5fdWXVfb83V0sf6eNpvH09aDx765RREpD7+h2/ttdGgJkrB35v0BOT8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HSLbGAAAA3QAAAA8AAAAAAAAA&#10;AAAAAAAAoQIAAGRycy9kb3ducmV2LnhtbFBLBQYAAAAABAAEAPkAAACUAwAAAAA=&#10;" strokecolor="#2e2e2e" strokeweight="0"/>
                <v:line id="Line 4739" o:spid="_x0000_s1874" style="position:absolute;visibility:visible;mso-wrap-style:square" from="19138,27692" to="19170,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vtLcYAAADdAAAADwAAAGRycy9kb3ducmV2LnhtbESPQWvCQBSE74L/YXmF3uqmUURSV6kt&#10;VS+CWkuvj+xrNph9G7NrjP/eFQoeh5n5hpnOO1uJlhpfOlbwOkhAEOdOl1woOHx/vUxA+ICssXJM&#10;Cq7kYT7r96aYaXfhHbX7UIgIYZ+hAhNCnUnpc0MW/cDVxNH7c43FEGVTSN3gJcJtJdMkGUuLJccF&#10;gzV9GMqP+7NVsNwsFz/ntN1+1ldDq/Xx9HsYnZR6fure30AE6sIj/N9eawXpMB3C/U18AnJ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pL7S3GAAAA3QAAAA8AAAAAAAAA&#10;AAAAAAAAoQIAAGRycy9kb3ducmV2LnhtbFBLBQYAAAAABAAEAPkAAACUAwAAAAA=&#10;" strokecolor="#2e2e2e" strokeweight="0"/>
                <v:line id="Line 4740" o:spid="_x0000_s1875" style="position:absolute;visibility:visible;mso-wrap-style:square" from="19323,27692" to="19354,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J1WccAAADdAAAADwAAAGRycy9kb3ducmV2LnhtbESPT2vCQBTE74LfYXmF3nTTVKREV6kt&#10;tV4K1j94fWRfs8Hs25hdY/z2XUHwOMzMb5jpvLOVaKnxpWMFL8MEBHHudMmFgt32a/AGwgdkjZVj&#10;UnAlD/NZvzfFTLsL/1K7CYWIEPYZKjAh1JmUPjdk0Q9dTRy9P9dYDFE2hdQNXiLcVjJNkrG0WHJc&#10;MFjTh6H8uDlbBcuf5WJ/Ttv1Z3019L06ng670Ump56fufQIiUBce4Xt7pRWkr+kIbm/iE5Cz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onVZxwAAAN0AAAAPAAAAAAAA&#10;AAAAAAAAAKECAABkcnMvZG93bnJldi54bWxQSwUGAAAAAAQABAD5AAAAlQMAAAAA&#10;" strokecolor="#2e2e2e" strokeweight="0"/>
                <v:line id="Line 4741" o:spid="_x0000_s1876" style="position:absolute;visibility:visible;mso-wrap-style:square" from="19475,27692" to="19507,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7QwscAAADdAAAADwAAAGRycy9kb3ducmV2LnhtbESPT2vCQBTE7wW/w/KE3nTTVEtJXcU/&#10;aL0IrbX0+si+ZoPZtzG7xvjtu4LQ4zAzv2Ems85WoqXGl44VPA0TEMS50yUXCg5f68ErCB+QNVaO&#10;ScGVPMymvYcJZtpd+JPafShEhLDPUIEJoc6k9Lkhi37oauLo/brGYoiyKaRu8BLhtpJpkrxIiyXH&#10;BYM1LQ3lx/3ZKtjsNovvc9p+rOqrofft8fRzGJ2Ueux38zcQgbrwH763t1pB+pyO4fYmPgE5/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7tDCxwAAAN0AAAAPAAAAAAAA&#10;AAAAAAAAAKECAABkcnMvZG93bnJldi54bWxQSwUGAAAAAAQABAD5AAAAlQMAAAAA&#10;" strokecolor="#2e2e2e" strokeweight="0"/>
                <v:line id="Line 4742" o:spid="_x0000_s1877" style="position:absolute;visibility:visible;mso-wrap-style:square" from="19627,27692" to="19659,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xOtccAAADdAAAADwAAAGRycy9kb3ducmV2LnhtbESPT2vCQBTE7wW/w/IKvemmaZESXaUq&#10;tV4E6x+8PrKv2WD2bcyuMX77riD0OMzMb5jxtLOVaKnxpWMFr4MEBHHudMmFgv3uq/8BwgdkjZVj&#10;UnAjD9NJ72mMmXZX/qF2GwoRIewzVGBCqDMpfW7Ioh+4mjh6v66xGKJsCqkbvEa4rWSaJENpseS4&#10;YLCmuaH8tL1YBcv1cna4pO1mUd8Mfa9O5+P+/azUy3P3OQIRqAv/4Ud7pRWkb+kQ7m/iE5C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PE61xwAAAN0AAAAPAAAAAAAA&#10;AAAAAAAAAKECAABkcnMvZG93bnJldi54bWxQSwUGAAAAAAQABAD5AAAAlQMAAAAA&#10;" strokecolor="#2e2e2e" strokeweight="0"/>
                <v:line id="Line 4743" o:spid="_x0000_s1878" style="position:absolute;visibility:visible;mso-wrap-style:square" from="19812,27692" to="19837,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DrLscAAADdAAAADwAAAGRycy9kb3ducmV2LnhtbESPT2vCQBTE7wW/w/KE3nTTVGxJXcU/&#10;aL0IrbX0+si+ZoPZtzG7xvjtu4LQ4zAzv2Ems85WoqXGl44VPA0TEMS50yUXCg5f68ErCB+QNVaO&#10;ScGVPMymvYcJZtpd+JPafShEhLDPUIEJoc6k9Lkhi37oauLo/brGYoiyKaRu8BLhtpJpkoylxZLj&#10;gsGaloby4/5sFWx2m8X3OW0/VvXV0Pv2ePo5jE5KPfa7+RuIQF34D9/bW60gfU5f4PYmPgE5/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1cOsuxwAAAN0AAAAPAAAAAAAA&#10;AAAAAAAAAKECAABkcnMvZG93bnJldi54bWxQSwUGAAAAAAQABAD5AAAAlQMAAAAA&#10;" strokecolor="#2e2e2e" strokeweight="0"/>
                <v:line id="Line 4744" o:spid="_x0000_s1879" style="position:absolute;visibility:visible;mso-wrap-style:square" from="19964,27692" to="19989,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9/XMMAAADdAAAADwAAAGRycy9kb3ducmV2LnhtbERPy2rCQBTdF/oPwy10p5PGIhIdxbZo&#10;3Qg+cXvJXDPBzJ2YGWP8+85C6PJw3pNZZyvRUuNLxwo++gkI4tzpkgsFh/2iNwLhA7LGyjEpeJCH&#10;2fT1ZYKZdnfeUrsLhYgh7DNUYEKoMyl9bsii77uaOHJn11gMETaF1A3eY7itZJokQ2mx5NhgsKZv&#10;Q/lld7MKluvl1/GWtpuf+mHod3W5ng6fV6Xe37r5GESgLvyLn+6VVpAO0jg3volPQE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Tvf1zDAAAA3QAAAA8AAAAAAAAAAAAA&#10;AAAAoQIAAGRycy9kb3ducmV2LnhtbFBLBQYAAAAABAAEAPkAAACRAwAAAAA=&#10;" strokecolor="#2e2e2e" strokeweight="0"/>
                <v:line id="Line 4745" o:spid="_x0000_s1880" style="position:absolute;visibility:visible;mso-wrap-style:square" from="20142,27692" to="20173,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Pax8cAAADdAAAADwAAAGRycy9kb3ducmV2LnhtbESPT2vCQBTE7wW/w/KE3nTTVKRNXcU/&#10;aL0IrbX0+si+ZoPZtzG7xvjtu4LQ4zAzv2Ems85WoqXGl44VPA0TEMS50yUXCg5f68ELCB+QNVaO&#10;ScGVPMymvYcJZtpd+JPafShEhLDPUIEJoc6k9Lkhi37oauLo/brGYoiyKaRu8BLhtpJpkoylxZLj&#10;gsGaloby4/5sFWx2m8X3OW0/VvXV0Pv2ePo5jE5KPfa7+RuIQF34D9/bW60gfU5f4fYmPgE5/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o9rHxwAAAN0AAAAPAAAAAAAA&#10;AAAAAAAAAKECAABkcnMvZG93bnJldi54bWxQSwUGAAAAAAQABAD5AAAAlQMAAAAA&#10;" strokecolor="#2e2e2e" strokeweight="0"/>
                <v:line id="Line 4746" o:spid="_x0000_s1881" style="position:absolute;visibility:visible;mso-wrap-style:square" from="20294,27692" to="20326,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Dlh8MAAADdAAAADwAAAGRycy9kb3ducmV2LnhtbERPy2rCQBTdF/yH4Qrd1YmxiERHsS21&#10;bgSfuL1krplg5k7MjDH+fWdR6PJw3rNFZyvRUuNLxwqGgwQEce50yYWC4+H7bQLCB2SNlWNS8CQP&#10;i3nvZYaZdg/eUbsPhYgh7DNUYEKoMyl9bsiiH7iaOHIX11gMETaF1A0+YritZJokY2mx5NhgsKZP&#10;Q/l1f7cKVpvVx+mettuv+mnoZ329nY/vN6Ve+91yCiJQF/7Ff+61VpCORnF/fBOfgJ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9A5YfDAAAA3QAAAA8AAAAAAAAAAAAA&#10;AAAAoQIAAGRycy9kb3ducmV2LnhtbFBLBQYAAAAABAAEAPkAAACRAwAAAAA=&#10;" strokecolor="#2e2e2e" strokeweight="0"/>
                <v:line id="Line 4747" o:spid="_x0000_s1882" style="position:absolute;visibility:visible;mso-wrap-style:square" from="20447,27692" to="20478,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xAHMcAAADdAAAADwAAAGRycy9kb3ducmV2LnhtbESPT2vCQBTE7wW/w/IEb7oxSpHUVbTF&#10;P5dCq5ZeH9nXbDD7NmbXGL99tyD0OMzMb5j5srOVaKnxpWMF41ECgjh3uuRCwem4Gc5A+ICssXJM&#10;Cu7kYbnoPc0x0+7Gn9QeQiEihH2GCkwIdSalzw1Z9CNXE0fvxzUWQ5RNIXWDtwi3lUyT5FlaLDku&#10;GKzp1VB+Plytgu37dv11TduPt/puaLc/X75P04tSg363egERqAv/4Ud7rxWkk8kY/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QDEAcxwAAAN0AAAAPAAAAAAAA&#10;AAAAAAAAAKECAABkcnMvZG93bnJldi54bWxQSwUGAAAAAAQABAD5AAAAlQMAAAAA&#10;" strokecolor="#2e2e2e" strokeweight="0"/>
                <v:line id="Line 4748" o:spid="_x0000_s1883" style="position:absolute;visibility:visible;mso-wrap-style:square" from="20631,27692" to="20662,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N7ea8YAAADdAAAADwAAAGRycy9kb3ducmV2LnhtbESPQWvCQBSE74L/YXmF3uqmUURSV6kt&#10;VS+CWkuvj+xrNph9G7NrjP/eFQoeh5n5hpnOO1uJlhpfOlbwOkhAEOdOl1woOHx/vUxA+ICssXJM&#10;Cq7kYT7r96aYaXfhHbX7UIgIYZ+hAhNCnUnpc0MW/cDVxNH7c43FEGVTSN3gJcJtJdMkGUuLJccF&#10;gzV9GMqP+7NVsNwsFz/ntN1+1ldDq/Xx9HsYnZR6fure30AE6sIj/N9eawXpcJjC/U18AnJ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De3mvGAAAA3QAAAA8AAAAAAAAA&#10;AAAAAAAAoQIAAGRycy9kb3ducmV2LnhtbFBLBQYAAAAABAAEAPkAAACUAwAAAAA=&#10;" strokecolor="#2e2e2e" strokeweight="0"/>
                <v:line id="Line 4749" o:spid="_x0000_s1884" style="position:absolute;visibility:visible;mso-wrap-style:square" from="20783,27692" to="20815,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5J78McAAADdAAAADwAAAGRycy9kb3ducmV2LnhtbESPT2vCQBTE74V+h+UVequbJkVKdBXb&#10;UutFsP7B6yP7zAazb2N2jfHbu0Khx2FmfsOMp72tRUetrxwreB0kIIgLpysuFWw33y/vIHxA1lg7&#10;JgVX8jCdPD6MMdfuwr/UrUMpIoR9jgpMCE0upS8MWfQD1xBH7+BaiyHKtpS6xUuE21qmSTKUFiuO&#10;CwYb+jRUHNdnq2C+nH/szmm3+mquhn4Wx9N++3ZS6vmpn41ABOrDf/ivvdAK0izL4P4mPgE5u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knvwxwAAAN0AAAAPAAAAAAAA&#10;AAAAAAAAAKECAABkcnMvZG93bnJldi54bWxQSwUGAAAAAAQABAD5AAAAlQMAAAAA&#10;" strokecolor="#2e2e2e" strokeweight="0"/>
                <v:line id="Line 4750" o:spid="_x0000_s1885" style="position:absolute;visibility:visible;mso-wrap-style:square" from="20967,27692" to="20999,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vjhMcAAADdAAAADwAAAGRycy9kb3ducmV2LnhtbESPT2vCQBTE74V+h+UVvNWNUUSiq9iW&#10;qpdC6x+8PrLPbDD7NmbXGL99Vyj0OMzMb5jZorOVaKnxpWMFg34Cgjh3uuRCwX73+ToB4QOyxsox&#10;KbiTh8X8+WmGmXY3/qF2GwoRIewzVGBCqDMpfW7Iou+7mjh6J9dYDFE2hdQN3iLcVjJNkrG0WHJc&#10;MFjTu6H8vL1aBauv1dvhmrbfH/Xd0Hpzvhz3o4tSvZduOQURqAv/4b/2RitIh8MRPN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e+OExwAAAN0AAAAPAAAAAAAA&#10;AAAAAAAAAKECAABkcnMvZG93bnJldi54bWxQSwUGAAAAAAQABAD5AAAAlQMAAAAA&#10;" strokecolor="#2e2e2e" strokeweight="0"/>
                <v:line id="Line 4751" o:spid="_x0000_s1886" style="position:absolute;visibility:visible;mso-wrap-style:square" from="21120,27692" to="21151,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dGH8cAAADdAAAADwAAAGRycy9kb3ducmV2LnhtbESPT2vCQBTE70K/w/IK3uqm8Q8ldZWq&#10;aL0UqrX0+si+ZoPZtzG7xvjtu0LB4zAzv2Gm885WoqXGl44VPA8SEMS50yUXCg5f66cXED4ga6wc&#10;k4IreZjPHnpTzLS78I7afShEhLDPUIEJoc6k9Lkhi37gauLo/brGYoiyKaRu8BLhtpJpkkykxZLj&#10;gsGaloby4/5sFWw+Novvc9p+ruqrofft8fRzGJ2U6j92b68gAnXhHv5vb7WCdDgcw+1NfAJy9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N0YfxwAAAN0AAAAPAAAAAAAA&#10;AAAAAAAAAKECAABkcnMvZG93bnJldi54bWxQSwUGAAAAAAQABAD5AAAAlQMAAAAA&#10;" strokecolor="#2e2e2e" strokeweight="0"/>
                <v:line id="Line 4752" o:spid="_x0000_s1887" style="position:absolute;visibility:visible;mso-wrap-style:square" from="21272,27692" to="21304,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YaMcAAADdAAAADwAAAGRycy9kb3ducmV2LnhtbESPT2vCQBTE74V+h+UVvOnGWESiq9iW&#10;qpdC6x+8PrLPbDD7NmbXGL99tyD0OMzMb5jZorOVaKnxpWMFw0ECgjh3uuRCwX732Z+A8AFZY+WY&#10;FNzJw2L+/DTDTLsb/1C7DYWIEPYZKjAh1JmUPjdk0Q9cTRy9k2sshiibQuoGbxFuK5kmyVhaLDku&#10;GKzp3VB+3l6tgtXX6u1wTdvvj/puaL05X47714tSvZduOQURqAv/4Ud7oxWko9EY/t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5dhoxwAAAN0AAAAPAAAAAAAA&#10;AAAAAAAAAKECAABkcnMvZG93bnJldi54bWxQSwUGAAAAAAQABAD5AAAAlQMAAAAA&#10;" strokecolor="#2e2e2e" strokeweight="0"/>
                <v:line id="Line 4753" o:spid="_x0000_s1888" style="position:absolute;visibility:visible;mso-wrap-style:square" from="21456,27692" to="21488,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l988cAAADdAAAADwAAAGRycy9kb3ducmV2LnhtbESPQWvCQBSE70L/w/IK3uqmUbSkrlIV&#10;rZdCtZZeH9nXbDD7NmbXGP99Vyh4HGbmG2Y672wlWmp86VjB8yABQZw7XXKh4PC1fnoB4QOyxsox&#10;KbiSh/nsoTfFTLsL76jdh0JECPsMFZgQ6kxKnxuy6AeuJo7er2sshiibQuoGLxFuK5kmyVhaLDku&#10;GKxpaSg/7s9WweZjs/g+p+3nqr4aet8eTz+H0Ump/mP39goiUBfu4f/2VitIh8MJ3N7EJ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wqX3zxwAAAN0AAAAPAAAAAAAA&#10;AAAAAAAAAKECAABkcnMvZG93bnJldi54bWxQSwUGAAAAAAQABAD5AAAAlQMAAAAA&#10;" strokecolor="#2e2e2e" strokeweight="0"/>
                <v:line id="Line 4754" o:spid="_x0000_s1889" style="position:absolute;visibility:visible;mso-wrap-style:square" from="21609,27692" to="21640,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bpgcMAAADdAAAADwAAAGRycy9kb3ducmV2LnhtbERPy2rCQBTdF/yH4Qrd1YmxiERHsS21&#10;bgSfuL1krplg5k7MjDH+fWdR6PJw3rNFZyvRUuNLxwqGgwQEce50yYWC4+H7bQLCB2SNlWNS8CQP&#10;i3nvZYaZdg/eUbsPhYgh7DNUYEKoMyl9bsiiH7iaOHIX11gMETaF1A0+YritZJokY2mx5NhgsKZP&#10;Q/l1f7cKVpvVx+mettuv+mnoZ329nY/vN6Ve+91yCiJQF/7Ff+61VpCORnFufBOfgJ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E26YHDAAAA3QAAAA8AAAAAAAAAAAAA&#10;AAAAoQIAAGRycy9kb3ducmV2LnhtbFBLBQYAAAAABAAEAPkAAACRAwAAAAA=&#10;" strokecolor="#2e2e2e" strokeweight="0"/>
                <v:line id="Line 4755" o:spid="_x0000_s1890" style="position:absolute;visibility:visible;mso-wrap-style:square" from="21793,27692" to="21818,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npMGscAAADdAAAADwAAAGRycy9kb3ducmV2LnhtbESPQWvCQBSE70L/w/IK3uqmUcSmrlIV&#10;rZdCtZZeH9nXbDD7NmbXGP99Vyh4HGbmG2Y672wlWmp86VjB8yABQZw7XXKh4PC1fpqA8AFZY+WY&#10;FFzJw3z20Jtipt2Fd9TuQyEihH2GCkwIdSalzw1Z9ANXE0fv1zUWQ5RNIXWDlwi3lUyTZCwtlhwX&#10;DNa0NJQf92erYPOxWXyf0/ZzVV8NvW+Pp5/D6KRU/7F7ewURqAv38H97qxWkw+EL3N7EJ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uekwaxwAAAN0AAAAPAAAAAAAA&#10;AAAAAAAAAKECAABkcnMvZG93bnJldi54bWxQSwUGAAAAAAQABAD5AAAAlQMAAAAA&#10;" strokecolor="#2e2e2e" strokeweight="0"/>
                <v:line id="Line 4756" o:spid="_x0000_s1891" style="position:absolute;visibility:visible;mso-wrap-style:square" from="21945,27692" to="21971,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0aW+sMAAADdAAAADwAAAGRycy9kb3ducmV2LnhtbERPy2rCQBTdF/yH4Qrd1YmpFImOYita&#10;NwWfuL1krplg5k7MjDH+fWdR6PJw3tN5ZyvRUuNLxwqGgwQEce50yYWC42H1NgbhA7LGyjEpeJKH&#10;+az3MsVMuwfvqN2HQsQQ9hkqMCHUmZQ+N2TRD1xNHLmLayyGCJtC6gYfMdxWMk2SD2mx5NhgsKYv&#10;Q/l1f7cK1j/rz9M9bbfL+mnoe3O9nY+jm1Kv/W4xARGoC//iP/dGK0jfR3F/fBOfgJ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dGlvrDAAAA3QAAAA8AAAAAAAAAAAAA&#10;AAAAoQIAAGRycy9kb3ducmV2LnhtbFBLBQYAAAAABAAEAPkAAACRAwAAAAA=&#10;" strokecolor="#2e2e2e" strokeweight="0"/>
                <v:line id="Line 4757" o:spid="_x0000_s1892" style="position:absolute;visibility:visible;mso-wrap-style:square" from="22091,27692" to="22123,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ozYccAAADdAAAADwAAAGRycy9kb3ducmV2LnhtbESPT2vCQBTE70K/w/KE3nRjKkVSV7Et&#10;tV4E/5VeH9nXbDD7NmbXGL+9WxA8DjPzG2Y672wlWmp86VjBaJiAIM6dLrlQcNh/DSYgfEDWWDkm&#10;BVfyMJ899aaYaXfhLbW7UIgIYZ+hAhNCnUnpc0MW/dDVxNH7c43FEGVTSN3gJcJtJdMkeZUWS44L&#10;Bmv6MJQfd2erYLlevv+c03bzWV8Nfa+Op9/D+KTUc79bvIEI1IVH+N5eaQXpy3gE/2/iE5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ICjNhxwAAAN0AAAAPAAAAAAAA&#10;AAAAAAAAAKECAABkcnMvZG93bnJldi54bWxQSwUGAAAAAAQABAD5AAAAlQMAAAAA&#10;" strokecolor="#2e2e2e" strokeweight="0"/>
                <v:line id="Line 4758" o:spid="_x0000_s1893" style="position:absolute;visibility:visible;mso-wrap-style:square" from="22275,27692" to="22307,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itFscAAADdAAAADwAAAGRycy9kb3ducmV2LnhtbESPT2vCQBTE74LfYXmF3nTTVKREV6kt&#10;tV4K1j94fWRfs8Hs25hdY/z2XUHwOMzMb5jpvLOVaKnxpWMFL8MEBHHudMmFgt32a/AGwgdkjZVj&#10;UnAlD/NZvzfFTLsL/1K7CYWIEPYZKjAh1JmUPjdk0Q9dTRy9P9dYDFE2hdQNXiLcVjJNkrG0WHJc&#10;MFjTh6H8uDlbBcuf5WJ/Ttv1Z3019L06ng670Ump56fufQIiUBce4Xt7pRWkr6MUbm/iE5Cz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42K0WxwAAAN0AAAAPAAAAAAAA&#10;AAAAAAAAAKECAABkcnMvZG93bnJldi54bWxQSwUGAAAAAAQABAD5AAAAlQMAAAAA&#10;" strokecolor="#2e2e2e" strokeweight="0"/>
                <v:line id="Line 4759" o:spid="_x0000_s1894" style="position:absolute;visibility:visible;mso-wrap-style:square" from="22428,27692" to="22459,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5QIjccAAADdAAAADwAAAGRycy9kb3ducmV2LnhtbESPT2vCQBTE74V+h+UVvNWNUUSiq9iW&#10;qpdC6x+8PrLPbDD7NmbXGL99Vyj0OMzMb5jZorOVaKnxpWMFg34Cgjh3uuRCwX73+ToB4QOyxsox&#10;KbiTh8X8+WmGmXY3/qF2GwoRIewzVGBCqDMpfW7Iou+7mjh6J9dYDFE2hdQN3iLcVjJNkrG0WHJc&#10;MFjTu6H8vL1aBauv1dvhmrbfH/Xd0Hpzvhz3o4tSvZduOQURqAv/4b/2RitIh6MhPN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lAiNxwAAAN0AAAAPAAAAAAAA&#10;AAAAAAAAAKECAABkcnMvZG93bnJldi54bWxQSwUGAAAAAAQABAD5AAAAlQMAAAAA&#10;" strokecolor="#2e2e2e" strokeweight="0"/>
                <v:line id="Line 4760" o:spid="_x0000_s1895" style="position:absolute;visibility:visible;mso-wrap-style:square" from="22612,27692" to="22644,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2Q+ccAAADdAAAADwAAAGRycy9kb3ducmV2LnhtbESPT2vCQBTE74V+h+UVetNN0yAluopt&#10;qfVSsP7B6yP7zAazb2N2jfHbdwWhx2FmfsNMZr2tRUetrxwreBkmIIgLpysuFWw3X4M3ED4ga6wd&#10;k4IreZhNHx8mmGt34V/q1qEUEcI+RwUmhCaX0heGLPqha4ijd3CtxRBlW0rd4iXCbS3TJBlJixXH&#10;BYMNfRgqjuuzVbD4Wbzvzmm3+myuhr6Xx9N+m52Uen7q52MQgfrwH763l1pB+pplcHsTn4Cc/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fZD5xwAAAN0AAAAPAAAAAAAA&#10;AAAAAAAAAKECAABkcnMvZG93bnJldi54bWxQSwUGAAAAAAQABAD5AAAAlQMAAAAA&#10;" strokecolor="#2e2e2e" strokeweight="0"/>
                <v:line id="Line 4761" o:spid="_x0000_s1896" style="position:absolute;visibility:visible;mso-wrap-style:square" from="22764,27692" to="22796,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E1YscAAADdAAAADwAAAGRycy9kb3ducmV2LnhtbESPT2vCQBTE74V+h+UJ3urGaKWkrlIV&#10;/1wK1Vp6fWRfs8Hs25hdY/z2bqHQ4zAzv2Gm885WoqXGl44VDAcJCOLc6ZILBcfP9dMLCB+QNVaO&#10;ScGNPMxnjw9TzLS78p7aQyhEhLDPUIEJoc6k9Lkhi37gauLo/bjGYoiyKaRu8BrhtpJpkkykxZLj&#10;gsGaloby0+FiFWzeN4uvS9p+rOqboe3udP4+js9K9Xvd2yuIQF34D/+1d1pBOho/w++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3MTVixwAAAN0AAAAPAAAAAAAA&#10;AAAAAAAAAKECAABkcnMvZG93bnJldi54bWxQSwUGAAAAAAQABAD5AAAAlQMAAAAA&#10;" strokecolor="#2e2e2e" strokeweight="0"/>
                <v:line id="Line 4762" o:spid="_x0000_s1897" style="position:absolute;visibility:visible;mso-wrap-style:square" from="22917,27692" to="22948,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rFcYAAADdAAAADwAAAGRycy9kb3ducmV2LnhtbESPQWvCQBSE74L/YXlCb3XTVKREV6mK&#10;1kuhtYrXR/aZDWbfxuwa47/vFgoeh5n5hpnOO1uJlhpfOlbwMkxAEOdOl1wo2P+sn99A+ICssXJM&#10;Cu7kYT7r96aYaXfjb2p3oRARwj5DBSaEOpPS54Ys+qGriaN3co3FEGVTSN3gLcJtJdMkGUuLJccF&#10;gzUtDeXn3dUq2HxuFodr2n6t6ruhj+35ctyPLko9Dbr3CYhAXXiE/9tbrSB9HY3h7018AnL2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fjqxXGAAAA3QAAAA8AAAAAAAAA&#10;AAAAAAAAoQIAAGRycy9kb3ducmV2LnhtbFBLBQYAAAAABAAEAPkAAACUAwAAAAA=&#10;" strokecolor="#2e2e2e" strokeweight="0"/>
                <v:line id="Line 4763" o:spid="_x0000_s1898" style="position:absolute;visibility:visible;mso-wrap-style:square" from="23101,27692" to="23133,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8OjscAAADdAAAADwAAAGRycy9kb3ducmV2LnhtbESPT2vCQBTE74V+h+UJ3urGKLWkrlIV&#10;/1wK1Vp6fWRfs8Hs25hdY/z2bqHQ4zAzv2Gm885WoqXGl44VDAcJCOLc6ZILBcfP9dMLCB+QNVaO&#10;ScGNPMxnjw9TzLS78p7aQyhEhLDPUIEJoc6k9Lkhi37gauLo/bjGYoiyKaRu8BrhtpJpkjxLiyXH&#10;BYM1LQ3lp8PFKti8bxZfl7T9WNU3Q9vd6fx9HJ+V6ve6t1cQgbrwH/5r77SCdDSewO+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rw6OxwAAAN0AAAAPAAAAAAAA&#10;AAAAAAAAAKECAABkcnMvZG93bnJldi54bWxQSwUGAAAAAAQABAD5AAAAlQMAAAAA&#10;" strokecolor="#2e2e2e" strokeweight="0"/>
                <v:line id="Line 4764" o:spid="_x0000_s1899" style="position:absolute;visibility:visible;mso-wrap-style:square" from="23253,27692" to="23285,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Ca/MMAAADdAAAADwAAAGRycy9kb3ducmV2LnhtbERPy2rCQBTdF/yH4Qrd1YmpFImOYita&#10;NwWfuL1krplg5k7MjDH+fWdR6PJw3tN5ZyvRUuNLxwqGgwQEce50yYWC42H1NgbhA7LGyjEpeJKH&#10;+az3MsVMuwfvqN2HQsQQ9hkqMCHUmZQ+N2TRD1xNHLmLayyGCJtC6gYfMdxWMk2SD2mx5NhgsKYv&#10;Q/l1f7cK1j/rz9M9bbfL+mnoe3O9nY+jm1Kv/W4xARGoC//iP/dGK0jfR3FufBOfgJ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kwmvzDAAAA3QAAAA8AAAAAAAAAAAAA&#10;AAAAoQIAAGRycy9kb3ducmV2LnhtbFBLBQYAAAAABAAEAPkAAACRAwAAAAA=&#10;" strokecolor="#2e2e2e" strokeweight="0"/>
                <v:line id="Line 4765" o:spid="_x0000_s1900" style="position:absolute;visibility:visible;mso-wrap-style:square" from="23437,27692" to="23463,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w/Z8cAAADdAAAADwAAAGRycy9kb3ducmV2LnhtbESPT2vCQBTE74V+h+UJ3urGKMWmrlIV&#10;/1wK1Vp6fWRfs8Hs25hdY/z2bqHQ4zAzv2Gm885WoqXGl44VDAcJCOLc6ZILBcfP9dMEhA/IGivH&#10;pOBGHuazx4cpZtpdeU/tIRQiQthnqMCEUGdS+tyQRT9wNXH0flxjMUTZFFI3eI1wW8k0SZ6lxZLj&#10;gsGaloby0+FiFWzeN4uvS9p+rOqboe3udP4+js9K9Xvd2yuIQF34D/+1d1pBOhq/wO+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2fD9nxwAAAN0AAAAPAAAAAAAA&#10;AAAAAAAAAKECAABkcnMvZG93bnJldi54bWxQSwUGAAAAAAQABAD5AAAAlQMAAAAA&#10;" strokecolor="#2e2e2e" strokeweight="0"/>
                <v:line id="Line 4766" o:spid="_x0000_s1901" style="position:absolute;visibility:visible;mso-wrap-style:square" from="23590,27692" to="23615,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8AJ8QAAADdAAAADwAAAGRycy9kb3ducmV2LnhtbERPyW7CMBC9I/UfrKnErThNAaEUg7qI&#10;5VKpbOI6iqdxRDwOsQnh7/GhEsent0/nna1ES40vHSt4HSQgiHOnSy4U7HeLlwkIH5A1Vo5JwY08&#10;zGdPvSlm2l15Q+02FCKGsM9QgQmhzqT0uSGLfuBq4sj9ucZiiLAppG7wGsNtJdMkGUuLJccGgzV9&#10;GcpP24tVsPxZfh4uafv7Xd8Mrdan83E/PCvVf+4+3kEE6sJD/O9eawXp2yjuj2/iE5C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nwAnxAAAAN0AAAAPAAAAAAAAAAAA&#10;AAAAAKECAABkcnMvZG93bnJldi54bWxQSwUGAAAAAAQABAD5AAAAkgMAAAAA&#10;" strokecolor="#2e2e2e" strokeweight="0"/>
                <v:line id="Line 4767" o:spid="_x0000_s1902" style="position:absolute;visibility:visible;mso-wrap-style:square" from="23768,27692" to="23774,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OlvMcAAADdAAAADwAAAGRycy9kb3ducmV2LnhtbESPQWvCQBSE7wX/w/IEb7ox2lKiq7SK&#10;1kuhtZZeH9lnNph9G7NrjP++WxB6HGbmG2a+7GwlWmp86VjBeJSAIM6dLrlQcPjaDJ9B+ICssXJM&#10;Cm7kYbnoPcwx0+7Kn9TuQyEihH2GCkwIdSalzw1Z9CNXE0fv6BqLIcqmkLrBa4TbSqZJ8iQtlhwX&#10;DNa0MpSf9herYPu+ff2+pO3Hur4Zetudzj+H6VmpQb97mYEI1IX/8L290wrSyeMY/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06W8xwAAAN0AAAAPAAAAAAAA&#10;AAAAAAAAAKECAABkcnMvZG93bnJldi54bWxQSwUGAAAAAAQABAD5AAAAlQMAAAAA&#10;" strokecolor="#2e2e2e" strokeweight="0"/>
                <v:line id="Line 4768" o:spid="_x0000_s1903" style="position:absolute;visibility:visible;mso-wrap-style:square" from="23920,27692" to="23952,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E7y8cAAADdAAAADwAAAGRycy9kb3ducmV2LnhtbESPT2vCQBTE7wW/w/KE3nTTVEtJXcU/&#10;aL0IrbX0+si+ZoPZtzG7xvjtu4LQ4zAzv2Ems85WoqXGl44VPA0TEMS50yUXCg5f68ErCB+QNVaO&#10;ScGVPMymvYcJZtpd+JPafShEhLDPUIEJoc6k9Lkhi37oauLo/brGYoiyKaRu8BLhtpJpkrxIiyXH&#10;BYM1LQ3lx/3ZKtjsNovvc9p+rOqrofft8fRzGJ2Ueux38zcQgbrwH763t1pB+jxO4fYmPgE5/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9ATvLxwAAAN0AAAAPAAAAAAAA&#10;AAAAAAAAAKECAABkcnMvZG93bnJldi54bWxQSwUGAAAAAAQABAD5AAAAlQMAAAAA&#10;" strokecolor="#2e2e2e" strokeweight="0"/>
                <v:line id="Line 4769" o:spid="_x0000_s1904" style="position:absolute;visibility:visible;mso-wrap-style:square" from="24072,27692" to="24104,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2eUMcAAADdAAAADwAAAGRycy9kb3ducmV2LnhtbESPT2vCQBTE70K/w/IK3uqm8Q8ldZWq&#10;aL0UqrX0+si+ZoPZtzG7xvjtu0LB4zAzv2Gm885WoqXGl44VPA8SEMS50yUXCg5f66cXED4ga6wc&#10;k4IreZjPHnpTzLS78I7afShEhLDPUIEJoc6k9Lkhi37gauLo/brGYoiyKaRu8BLhtpJpkkykxZLj&#10;gsGaloby4/5sFWw+Novvc9p+ruqrofft8fRzGJ2U6j92b68gAnXhHv5vb7WCdDgewu1NfAJy9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STZ5QxwAAAN0AAAAPAAAAAAAA&#10;AAAAAAAAAKECAABkcnMvZG93bnJldi54bWxQSwUGAAAAAAQABAD5AAAAlQMAAAAA&#10;" strokecolor="#2e2e2e" strokeweight="0"/>
                <v:line id="Line 4770" o:spid="_x0000_s1905" style="position:absolute;visibility:visible;mso-wrap-style:square" from="24257,27692" to="24288,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aQGJMcAAADdAAAADwAAAGRycy9kb3ducmV2LnhtbESPT2vCQBTE74V+h+UJ3urGaKWkrlIV&#10;/1wK1Vp6fWRfs8Hs25hdY/z2bqHQ4zAzv2Gm885WoqXGl44VDAcJCOLc6ZILBcfP9dMLCB+QNVaO&#10;ScGNPMxnjw9TzLS78p7aQyhEhLDPUIEJoc6k9Lkhi37gauLo/bjGYoiyKaRu8BrhtpJpkkykxZLj&#10;gsGaloby0+FiFWzeN4uvS9p+rOqboe3udP4+js9K9Xvd2yuIQF34D/+1d1pBOnoew++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pAYkxwAAAN0AAAAPAAAAAAAA&#10;AAAAAAAAAKECAABkcnMvZG93bnJldi54bWxQSwUGAAAAAAQABAD5AAAAlQMAAAAA&#10;" strokecolor="#2e2e2e" strokeweight="0"/>
                <v:line id="Line 4771" o:spid="_x0000_s1906" style="position:absolute;visibility:visible;mso-wrap-style:square" from="24409,27692" to="24441,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ijv8cAAADdAAAADwAAAGRycy9kb3ducmV2LnhtbESPW2vCQBSE34X+h+UIvunGVKWkrtIL&#10;Xl4K1Vr6esieZoPZszG7xvjvuwXBx2FmvmHmy85WoqXGl44VjEcJCOLc6ZILBYev1fAJhA/IGivH&#10;pOBKHpaLh94cM+0uvKN2HwoRIewzVGBCqDMpfW7Ioh+5mjh6v66xGKJsCqkbvES4rWSaJDNpseS4&#10;YLCmN0P5cX+2CtYf69fvc9p+vtdXQ5vt8fRzmJyUGvS7l2cQgbpwD9/aW60gfZxO4f9NfAJy8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6KO/xwAAAN0AAAAPAAAAAAAA&#10;AAAAAAAAAKECAABkcnMvZG93bnJldi54bWxQSwUGAAAAAAQABAD5AAAAlQMAAAAA&#10;" strokecolor="#2e2e2e" strokeweight="0"/>
                <v:line id="Line 4772" o:spid="_x0000_s1907" style="position:absolute;visibility:visible;mso-wrap-style:square" from="24593,27692" to="24599,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o9yMgAAADdAAAADwAAAGRycy9kb3ducmV2LnhtbESPW2vCQBSE3wv9D8sRfKsb44WSukpb&#10;8fJSUGvp6yF7mg1mz8bsGuO/7xaEPg4z8w0zW3S2Ei01vnSsYDhIQBDnTpdcKDh+rp6eQfiArLFy&#10;TApu5GExf3yYYabdlffUHkIhIoR9hgpMCHUmpc8NWfQDVxNH78c1FkOUTSF1g9cIt5VMk2QqLZYc&#10;FwzW9G4oPx0uVsH6Y/32dUnb3bK+GdpsT+fv4/isVL/Xvb6ACNSF//C9vdUK0tFkCn9v4hOQ8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Qjo9yMgAAADdAAAADwAAAAAA&#10;AAAAAAAAAAChAgAAZHJzL2Rvd25yZXYueG1sUEsFBgAAAAAEAAQA+QAAAJYDAAAAAA==&#10;" strokecolor="#2e2e2e" strokeweight="0"/>
                <v:line id="Line 4773" o:spid="_x0000_s1908" style="position:absolute;visibility:visible;mso-wrap-style:square" from="24745,27692" to="24777,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aYU8gAAADdAAAADwAAAGRycy9kb3ducmV2LnhtbESPT2vCQBTE7wW/w/KE3urG1KqkrmJb&#10;ql4K/iu9PrKv2WD2bcyuMX77bqHQ4zAzv2Fmi85WoqXGl44VDAcJCOLc6ZILBcfD+8MUhA/IGivH&#10;pOBGHhbz3t0MM+2uvKN2HwoRIewzVGBCqDMpfW7Ioh+4mjh6366xGKJsCqkbvEa4rWSaJGNpseS4&#10;YLCmV0P5aX+xClYfq5fPS9pu3+qbofXmdP46js5K3fe75TOIQF34D/+1N1pB+vg0gd838QnI+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LXaYU8gAAADdAAAADwAAAAAA&#10;AAAAAAAAAAChAgAAZHJzL2Rvd25yZXYueG1sUEsFBgAAAAAEAAQA+QAAAJYDAAAAAA==&#10;" strokecolor="#2e2e2e" strokeweight="0"/>
                <v:line id="Line 4774" o:spid="_x0000_s1909" style="position:absolute;visibility:visible;mso-wrap-style:square" from="24898,27692" to="24930,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kMIcQAAADdAAAADwAAAGRycy9kb3ducmV2LnhtbERPyW7CMBC9I/UfrKnErThNAaEUg7qI&#10;5VKpbOI6iqdxRDwOsQnh7/GhEsent0/nna1ES40vHSt4HSQgiHOnSy4U7HeLlwkIH5A1Vo5JwY08&#10;zGdPvSlm2l15Q+02FCKGsM9QgQmhzqT0uSGLfuBq4sj9ucZiiLAppG7wGsNtJdMkGUuLJccGgzV9&#10;GcpP24tVsPxZfh4uafv7Xd8Mrdan83E/PCvVf+4+3kEE6sJD/O9eawXp2yjOjW/iE5C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6QwhxAAAAN0AAAAPAAAAAAAAAAAA&#10;AAAAAKECAABkcnMvZG93bnJldi54bWxQSwUGAAAAAAQABAD5AAAAkgMAAAAA&#10;" strokecolor="#2e2e2e" strokeweight="0"/>
                <v:line id="Line 4775" o:spid="_x0000_s1910" style="position:absolute;visibility:visible;mso-wrap-style:square" from="25082,27692" to="25114,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WpusgAAADdAAAADwAAAGRycy9kb3ducmV2LnhtbESPT2vCQBTE7wW/w/KE3urG1IqmrmJb&#10;ql4K/iu9PrKv2WD2bcyuMX77bqHQ4zAzv2Fmi85WoqXGl44VDAcJCOLc6ZILBcfD+8MEhA/IGivH&#10;pOBGHhbz3t0MM+2uvKN2HwoRIewzVGBCqDMpfW7Ioh+4mjh6366xGKJsCqkbvEa4rWSaJGNpseS4&#10;YLCmV0P5aX+xClYfq5fPS9pu3+qbofXmdP46js5K3fe75TOIQF34D/+1N1pB+vg0hd838QnI+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M6WpusgAAADdAAAADwAAAAAA&#10;AAAAAAAAAAChAgAAZHJzL2Rvd25yZXYueG1sUEsFBgAAAAAEAAQA+QAAAJYDAAAAAA==&#10;" strokecolor="#2e2e2e" strokeweight="0"/>
                <v:line id="Line 4776" o:spid="_x0000_s1911" style="position:absolute;visibility:visible;mso-wrap-style:square" from="25234,27692" to="25266,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PKmsQAAADdAAAADwAAAGRycy9kb3ducmV2LnhtbERPy2rCQBTdF/yH4Qrd6cS0iERHsRWt&#10;m0LrA7eXzDUTzNyJmTHGv+8shC4P5z1bdLYSLTW+dKxgNExAEOdOl1woOOzXgwkIH5A1Vo5JwYM8&#10;LOa9lxlm2t35l9pdKEQMYZ+hAhNCnUnpc0MW/dDVxJE7u8ZiiLAppG7wHsNtJdMkGUuLJccGgzV9&#10;Gsovu5tVsPnefBxvafuzqh+GvraX6+nwflXqtd8tpyACdeFf/HRvtYL0bRz3xzfxCcj5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88qaxAAAAN0AAAAPAAAAAAAAAAAA&#10;AAAAAKECAABkcnMvZG93bnJldi54bWxQSwUGAAAAAAQABAD5AAAAkgMAAAAA&#10;" strokecolor="#2e2e2e" strokeweight="0"/>
                <v:line id="Line 4777" o:spid="_x0000_s1912" style="position:absolute;visibility:visible;mso-wrap-style:square" from="25419,27692" to="25425,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9vAcYAAADdAAAADwAAAGRycy9kb3ducmV2LnhtbESPQWvCQBSE70L/w/KE3urGVERSV7FK&#10;rRehVUuvj+xrNph9G7NrjP/eFQoeh5n5hpnOO1uJlhpfOlYwHCQgiHOnSy4UHPYfLxMQPiBrrByT&#10;git5mM+eelPMtLvwN7W7UIgIYZ+hAhNCnUnpc0MW/cDVxNH7c43FEGVTSN3gJcJtJdMkGUuLJccF&#10;gzUtDeXH3dkqWG/X7z/ntP1a1VdDn5vj6fcwOin13O8WbyACdeER/m9vtIL0dTyE+5v4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O/bwHGAAAA3QAAAA8AAAAAAAAA&#10;AAAAAAAAoQIAAGRycy9kb3ducmV2LnhtbFBLBQYAAAAABAAEAPkAAACUAwAAAAA=&#10;" strokecolor="#2e2e2e" strokeweight="0"/>
                <v:line id="Line 4778" o:spid="_x0000_s1913" style="position:absolute;visibility:visible;mso-wrap-style:square" from="25571,27692" to="25596,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23xdscAAADdAAAADwAAAGRycy9kb3ducmV2LnhtbESPT2vCQBTE7wW/w/IKvemmaZESXaUq&#10;tV4E6x+8PrKv2WD2bcyuMX77riD0OMzMb5jxtLOVaKnxpWMFr4MEBHHudMmFgv3uq/8BwgdkjZVj&#10;UnAjD9NJ72mMmXZX/qF2GwoRIewzVGBCqDMpfW7Ioh+4mjh6v66xGKJsCqkbvEa4rWSaJENpseS4&#10;YLCmuaH8tL1YBcv1cna4pO1mUd8Mfa9O5+P+/azUy3P3OQIRqAv/4Ud7pRWkb8MU7m/iE5C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bfF2xwAAAN0AAAAPAAAAAAAA&#10;AAAAAAAAAKECAABkcnMvZG93bnJldi54bWxQSwUGAAAAAAQABAD5AAAAlQMAAAAA&#10;" strokecolor="#2e2e2e" strokeweight="0"/>
                <v:line id="Line 4779" o:spid="_x0000_s1914" style="position:absolute;visibility:visible;mso-wrap-style:square" from="25723,27692" to="25749,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FU7ccAAADdAAAADwAAAGRycy9kb3ducmV2LnhtbESPT2vCQBTE74V+h+UVvOnGWESiq9iW&#10;qpdC6x+8PrLPbDD7NmbXGL99tyD0OMzMb5jZorOVaKnxpWMFw0ECgjh3uuRCwX732Z+A8AFZY+WY&#10;FNzJw2L+/DTDTLsb/1C7DYWIEPYZKjAh1JmUPjdk0Q9cTRy9k2sshiibQuoGbxFuK5kmyVhaLDku&#10;GKzp3VB+3l6tgtXX6u1wTdvvj/puaL05X47714tSvZduOQURqAv/4Ud7oxWko/EI/t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IVTtxwAAAN0AAAAPAAAAAAAA&#10;AAAAAAAAAKECAABkcnMvZG93bnJldi54bWxQSwUGAAAAAAQABAD5AAAAlQMAAAAA&#10;" strokecolor="#2e2e2e" strokeweight="0"/>
                <v:line id="Line 4780" o:spid="_x0000_s1915" style="position:absolute;visibility:visible;mso-wrap-style:square" from="25901,27692" to="25933,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8jMmcYAAADdAAAADwAAAGRycy9kb3ducmV2LnhtbESPQWvCQBSE74L/YXlCb3XTVKREV6mK&#10;1kuhtYrXR/aZDWbfxuwa47/vFgoeh5n5hpnOO1uJlhpfOlbwMkxAEOdOl1wo2P+sn99A+ICssXJM&#10;Cu7kYT7r96aYaXfjb2p3oRARwj5DBSaEOpPS54Ys+qGriaN3co3FEGVTSN3gLcJtJdMkGUuLJccF&#10;gzUtDeXn3dUq2HxuFodr2n6t6ruhj+35ctyPLko9Dbr3CYhAXXiE/9tbrSB9HY/g7018AnL2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PIzJnGAAAA3QAAAA8AAAAAAAAA&#10;AAAAAAAAoQIAAGRycy9kb3ducmV2LnhtbFBLBQYAAAAABAAEAPkAAACUAwAAAAA=&#10;" strokecolor="#2e2e2e" strokeweight="0"/>
                <v:line id="Line 4781" o:spid="_x0000_s1916" style="position:absolute;visibility:visible;mso-wrap-style:square" from="26054,27692" to="26085,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RpAsgAAADdAAAADwAAAGRycy9kb3ducmV2LnhtbESPW2vCQBSE3wv9D8sRfKsb44WSukpb&#10;8fJSUGvp6yF7mg1mz8bsGuO/7xaEPg4z8w0zW3S2Ei01vnSsYDhIQBDnTpdcKDh+rp6eQfiArLFy&#10;TApu5GExf3yYYabdlffUHkIhIoR9hgpMCHUmpc8NWfQDVxNH78c1FkOUTSF1g9cIt5VMk2QqLZYc&#10;FwzW9G4oPx0uVsH6Y/32dUnb3bK+GdpsT+fv4/isVL/Xvb6ACNSF//C9vdUK0tF0An9v4hOQ8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IRpAsgAAADdAAAADwAAAAAA&#10;AAAAAAAAAAChAgAAZHJzL2Rvd25yZXYueG1sUEsFBgAAAAAEAAQA+QAAAJYDAAAAAA==&#10;" strokecolor="#2e2e2e" strokeweight="0"/>
                <v:line id="Line 4782" o:spid="_x0000_s1917" style="position:absolute;visibility:visible;mso-wrap-style:square" from="26238,27692" to="26244,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b3dccAAADdAAAADwAAAGRycy9kb3ducmV2LnhtbESPT2vCQBTE7wW/w/IK3uqmsQSJrlJb&#10;/HMpqLV4fWRfs8Hs25hdY/z23UKhx2FmfsPMFr2tRUetrxwreB4lIIgLpysuFRw/V08TED4ga6wd&#10;k4I7eVjMBw8zzLW78Z66QyhFhLDPUYEJocml9IUhi37kGuLofbvWYoiyLaVu8RbhtpZpkmTSYsVx&#10;wWBDb4aK8+FqFaw/1suva9rt3pu7oc32fDkdXy5KDR/71ymIQH34D/+1t1pBOs4y+H0Tn4C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Vvd1xwAAAN0AAAAPAAAAAAAA&#10;AAAAAAAAAKECAABkcnMvZG93bnJldi54bWxQSwUGAAAAAAQABAD5AAAAlQMAAAAA&#10;" strokecolor="#2e2e2e" strokeweight="0"/>
                <v:line id="Line 4783" o:spid="_x0000_s1918" style="position:absolute;visibility:visible;mso-wrap-style:square" from="26390,27692" to="26422,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xpS7scAAADdAAAADwAAAGRycy9kb3ducmV2LnhtbESPW2vCQBSE34X+h+UIvunGVLSkrtIL&#10;Xl4K1Vr6esieZoPZszG7xvjvuwXBx2FmvmHmy85WoqXGl44VjEcJCOLc6ZILBYev1fAJhA/IGivH&#10;pOBKHpaLh94cM+0uvKN2HwoRIewzVGBCqDMpfW7Ioh+5mjh6v66xGKJsCqkbvES4rWSaJFNpseS4&#10;YLCmN0P5cX+2CtYf69fvc9p+vtdXQ5vt8fRzmJyUGvS7l2cQgbpwD9/aW60gfZzO4P9NfAJy8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jGlLuxwAAAN0AAAAPAAAAAAAA&#10;AAAAAAAAAKECAABkcnMvZG93bnJldi54bWxQSwUGAAAAAAQABAD5AAAAlQMAAAAA&#10;" strokecolor="#2e2e2e" strokeweight="0"/>
                <v:line id="Line 4784" o:spid="_x0000_s1919" style="position:absolute;visibility:visible;mso-wrap-style:square" from="26543,27692" to="26574,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XGnMQAAADdAAAADwAAAGRycy9kb3ducmV2LnhtbERPy2rCQBTdF/yH4Qrd6cS0iERHsRWt&#10;m0LrA7eXzDUTzNyJmTHGv+8shC4P5z1bdLYSLTW+dKxgNExAEOdOl1woOOzXgwkIH5A1Vo5JwYM8&#10;LOa9lxlm2t35l9pdKEQMYZ+hAhNCnUnpc0MW/dDVxJE7u8ZiiLAppG7wHsNtJdMkGUuLJccGgzV9&#10;Gsovu5tVsPnefBxvafuzqh+GvraX6+nwflXqtd8tpyACdeFf/HRvtYL0bRznxjfxCcj5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hcacxAAAAN0AAAAPAAAAAAAAAAAA&#10;AAAAAKECAABkcnMvZG93bnJldi54bWxQSwUGAAAAAAQABAD5AAAAkgMAAAAA&#10;" strokecolor="#2e2e2e" strokeweight="0"/>
                <v:line id="Line 4785" o:spid="_x0000_s1920" style="position:absolute;visibility:visible;mso-wrap-style:square" from="26727,27692" to="26758,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jB8cAAADdAAAADwAAAGRycy9kb3ducmV2LnhtbESPW2vCQBSE34X+h+UIvunGVMSmrtIL&#10;Xl4K1Vr6esieZoPZszG7xvjvuwXBx2FmvmHmy85WoqXGl44VjEcJCOLc6ZILBYev1XAGwgdkjZVj&#10;UnAlD8vFQ2+OmXYX3lG7D4WIEPYZKjAh1JmUPjdk0Y9cTRy9X9dYDFE2hdQNXiLcVjJNkqm0WHJc&#10;MFjTm6H8uD9bBeuP9ev3OW0/3+uroc32ePo5TE5KDfrdyzOIQF24h2/trVaQPk6f4P9NfAJy8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9yWMHxwAAAN0AAAAPAAAAAAAA&#10;AAAAAAAAAKECAABkcnMvZG93bnJldi54bWxQSwUGAAAAAAQABAD5AAAAlQMAAAAA&#10;" strokecolor="#2e2e2e" strokeweight="0"/>
                <v:line id="Line 4786" o:spid="_x0000_s1921" style="position:absolute;visibility:visible;mso-wrap-style:square" from="26879,27692" to="26911,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SpcR8QAAADdAAAADwAAAGRycy9kb3ducmV2LnhtbERPyW7CMBC9I/UfrKnErThNEaAUg7qI&#10;5VKpbOI6iqdxRDwOsQnh7/GhEsent0/nna1ES40vHSt4HSQgiHOnSy4U7HeLlwkIH5A1Vo5JwY08&#10;zGdPvSlm2l15Q+02FCKGsM9QgQmhzqT0uSGLfuBq4sj9ucZiiLAppG7wGsNtJdMkGUmLJccGgzV9&#10;GcpP24tVsPxZfh4uafv7Xd8Mrdan83E/PCvVf+4+3kEE6sJD/O9eawXp2zjuj2/iE5C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KlxHxAAAAN0AAAAPAAAAAAAAAAAA&#10;AAAAAKECAABkcnMvZG93bnJldi54bWxQSwUGAAAAAAQABAD5AAAAkgMAAAAA&#10;" strokecolor="#2e2e2e" strokeweight="0"/>
                <v:line id="Line 4787" o:spid="_x0000_s1922" style="position:absolute;visibility:visible;mso-wrap-style:square" from="27063,27692" to="27070,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b53McAAADdAAAADwAAAGRycy9kb3ducmV2LnhtbESPQWvCQBSE7wX/w/IEb7oxSluiq7SK&#10;1kuhtZZeH9lnNph9G7NrjP++WxB6HGbmG2a+7GwlWmp86VjBeJSAIM6dLrlQcPjaDJ9B+ICssXJM&#10;Cm7kYbnoPcwx0+7Kn9TuQyEihH2GCkwIdSalzw1Z9CNXE0fv6BqLIcqmkLrBa4TbSqZJ8igtlhwX&#10;DNa0MpSf9herYPu+ff2+pO3Hur4Zetudzj+H6VmpQb97mYEI1IX/8L290wrSydMY/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ZvncxwAAAN0AAAAPAAAAAAAA&#10;AAAAAAAAAKECAABkcnMvZG93bnJldi54bWxQSwUGAAAAAAQABAD5AAAAlQMAAAAA&#10;" strokecolor="#2e2e2e" strokeweight="0"/>
                <v:line id="Line 4788" o:spid="_x0000_s1923" style="position:absolute;visibility:visible;mso-wrap-style:square" from="27216,27692" to="27247,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Rnq8cAAADdAAAADwAAAGRycy9kb3ducmV2LnhtbESPT2vCQBTE7wW/w/KE3nTTVGxJXcU/&#10;aL0IrbX0+si+ZoPZtzG7xvjtu4LQ4zAzv2Ems85WoqXGl44VPA0TEMS50yUXCg5f68ErCB+QNVaO&#10;ScGVPMymvYcJZtpd+JPafShEhLDPUIEJoc6k9Lkhi37oauLo/brGYoiyKaRu8BLhtpJpkoylxZLj&#10;gsGaloby4/5sFWx2m8X3OW0/VvXV0Pv2ePo5jE5KPfa7+RuIQF34D9/bW60gfX5J4fYmPgE5/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2tGerxwAAAN0AAAAPAAAAAAAA&#10;AAAAAAAAAKECAABkcnMvZG93bnJldi54bWxQSwUGAAAAAAQABAD5AAAAlQMAAAAA&#10;" strokecolor="#2e2e2e" strokeweight="0"/>
                <v:line id="Line 4789" o:spid="_x0000_s1924" style="position:absolute;visibility:visible;mso-wrap-style:square" from="27368,27692" to="27400,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jCMMcAAADdAAAADwAAAGRycy9kb3ducmV2LnhtbESPQWvCQBSE70L/w/IK3uqmUbSkrlIV&#10;rZdCtZZeH9nXbDD7NmbXGP99Vyh4HGbmG2Y672wlWmp86VjB8yABQZw7XXKh4PC1fnoB4QOyxsox&#10;KbiSh/nsoTfFTLsL76jdh0JECPsMFZgQ6kxKnxuy6AeuJo7er2sshiibQuoGLxFuK5kmyVhaLDku&#10;GKxpaSg/7s9WweZjs/g+p+3nqr4aet8eTz+H0Ump/mP39goiUBfu4f/2VitIh5Mh3N7EJ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MIwxwAAAN0AAAAPAAAAAAAA&#10;AAAAAAAAAKECAABkcnMvZG93bnJldi54bWxQSwUGAAAAAAQABAD5AAAAlQMAAAAA&#10;" strokecolor="#2e2e2e" strokeweight="0"/>
                <v:line id="Line 4790" o:spid="_x0000_s1925" style="position:absolute;visibility:visible;mso-wrap-style:square" from="27552,27692" to="27578,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FaRMcAAADdAAAADwAAAGRycy9kb3ducmV2LnhtbESPT2vCQBTE74V+h+UJ3urGKLWkrlIV&#10;/1wK1Vp6fWRfs8Hs25hdY/z2bqHQ4zAzv2Gm885WoqXGl44VDAcJCOLc6ZILBcfP9dMLCB+QNVaO&#10;ScGNPMxnjw9TzLS78p7aQyhEhLDPUIEJoc6k9Lkhi37gauLo/bjGYoiyKaRu8BrhtpJpkjxLiyXH&#10;BYM1LQ3lp8PFKti8bxZfl7T9WNU3Q9vd6fx9HJ+V6ve6t1cQgbrwH/5r77SCdDQZw++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EVpExwAAAN0AAAAPAAAAAAAA&#10;AAAAAAAAAKECAABkcnMvZG93bnJldi54bWxQSwUGAAAAAAQABAD5AAAAlQMAAAAA&#10;" strokecolor="#2e2e2e" strokeweight="0"/>
                <v:line id="Line 4791" o:spid="_x0000_s1926" style="position:absolute;visibility:visible;mso-wrap-style:square" from="27705,27692" to="27730,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3/38gAAADdAAAADwAAAGRycy9kb3ducmV2LnhtbESPT2vCQBTE7wW/w/KE3urG1KqkrmJb&#10;ql4K/iu9PrKv2WD2bcyuMX77bqHQ4zAzv2Fmi85WoqXGl44VDAcJCOLc6ZILBcfD+8MUhA/IGivH&#10;pOBGHhbz3t0MM+2uvKN2HwoRIewzVGBCqDMpfW7Ioh+4mjh6366xGKJsCqkbvEa4rWSaJGNpseS4&#10;YLCmV0P5aX+xClYfq5fPS9pu3+qbofXmdP46js5K3fe75TOIQF34D/+1N1pB+jh5gt838QnI+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V3/38gAAADdAAAADwAAAAAA&#10;AAAAAAAAAAChAgAAZHJzL2Rvd25yZXYueG1sUEsFBgAAAAAEAAQA+QAAAJYDAAAAAA==&#10;" strokecolor="#2e2e2e" strokeweight="0"/>
                <v:line id="Line 4792" o:spid="_x0000_s1927" style="position:absolute;visibility:visible;mso-wrap-style:square" from="27882,27692" to="27889,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9hqMcAAADdAAAADwAAAGRycy9kb3ducmV2LnhtbESPW2vCQBSE34X+h+UIvunGVLSkrtIL&#10;Xl4K1Vr6esieZoPZszG7xvjvuwXBx2FmvmHmy85WoqXGl44VjEcJCOLc6ZILBYev1fAJhA/IGivH&#10;pOBKHpaLh94cM+0uvKN2HwoRIewzVGBCqDMpfW7Ioh+5mjh6v66xGKJsCqkbvES4rWSaJFNpseS4&#10;YLCmN0P5cX+2CtYf69fvc9p+vtdXQ5vt8fRzmJyUGvS7l2cQgbpwD9/aW60gfZxN4f9NfAJy8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Jj2GoxwAAAN0AAAAPAAAAAAAA&#10;AAAAAAAAAKECAABkcnMvZG93bnJldi54bWxQSwUGAAAAAAQABAD5AAAAlQMAAAAA&#10;" strokecolor="#2e2e2e" strokeweight="0"/>
                <v:line id="Line 4793" o:spid="_x0000_s1928" style="position:absolute;visibility:visible;mso-wrap-style:square" from="28035,27692" to="28067,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PEM8cAAADdAAAADwAAAGRycy9kb3ducmV2LnhtbESPT2vCQBTE74V+h+UJ3urGKFpSV2kr&#10;/rkU1Fp6fWRfs8Hs25hdY/z23YLQ4zAzv2Fmi85WoqXGl44VDAcJCOLc6ZILBcfP1dMzCB+QNVaO&#10;ScGNPCzmjw8zzLS78p7aQyhEhLDPUIEJoc6k9Lkhi37gauLo/bjGYoiyKaRu8BrhtpJpkkykxZLj&#10;gsGa3g3lp8PFKlh/rN++Lmm7W9Y3Q5vt6fx9HJ+V6ve61xcQgbrwH763t1pBOppO4e9NfA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mw8QzxwAAAN0AAAAPAAAAAAAA&#10;AAAAAAAAAKECAABkcnMvZG93bnJldi54bWxQSwUGAAAAAAQABAD5AAAAlQMAAAAA&#10;" strokecolor="#2e2e2e" strokeweight="0"/>
                <v:line id="Line 4794" o:spid="_x0000_s1929" style="position:absolute;visibility:visible;mso-wrap-style:square" from="28187,27692" to="28219,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1xQQcQAAADdAAAADwAAAGRycy9kb3ducmV2LnhtbERPyW7CMBC9I/UfrKnErThNEaAUg7qI&#10;5VKpbOI6iqdxRDwOsQnh7/GhEsent0/nna1ES40vHSt4HSQgiHOnSy4U7HeLlwkIH5A1Vo5JwY08&#10;zGdPvSlm2l15Q+02FCKGsM9QgQmhzqT0uSGLfuBq4sj9ucZiiLAppG7wGsNtJdMkGUmLJccGgzV9&#10;GcpP24tVsPxZfh4uafv7Xd8Mrdan83E/PCvVf+4+3kEE6sJD/O9eawXp2zjOjW/iE5C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XFBBxAAAAN0AAAAPAAAAAAAAAAAA&#10;AAAAAKECAABkcnMvZG93bnJldi54bWxQSwUGAAAAAAQABAD5AAAAkgMAAAAA&#10;" strokecolor="#2e2e2e" strokeweight="0"/>
                <v:line id="Line 4795" o:spid="_x0000_s1930" style="position:absolute;visibility:visible;mso-wrap-style:square" from="28371,27692" to="28403,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D12sgAAADdAAAADwAAAGRycy9kb3ducmV2LnhtbESPT2vCQBTE7wW/w/KE3urGVKqmrmJb&#10;ql4K/iu9PrKv2WD2bcyuMX77bqHQ4zAzv2Fmi85WoqXGl44VDAcJCOLc6ZILBcfD+8MEhA/IGivH&#10;pOBGHhbz3t0MM+2uvKN2HwoRIewzVGBCqDMpfW7Ioh+4mjh6366xGKJsCqkbvEa4rWSaJE/SYslx&#10;wWBNr4by0/5iFaw+Vi+fl7TdvtU3Q+vN6fx1HJ2Vuu93y2cQgbrwH/5rb7SC9HE8hd838QnI+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BD12sgAAADdAAAADwAAAAAA&#10;AAAAAAAAAAChAgAAZHJzL2Rvd25yZXYueG1sUEsFBgAAAAAEAAQA+QAAAJYDAAAAAA==&#10;" strokecolor="#2e2e2e" strokeweight="0"/>
                <v:line id="Line 4796" o:spid="_x0000_s1931" style="position:absolute;visibility:visible;mso-wrap-style:square" from="28524,27692" to="28555,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8sYMQAAADdAAAADwAAAGRycy9kb3ducmV2LnhtbERPy2rCQBTdF/yH4Qru6sRYikRH0RYf&#10;m0LrA7eXzDUTzNyJmTHGv+8sCl0eznu26GwlWmp86VjBaJiAIM6dLrlQcDysXycgfEDWWDkmBU/y&#10;sJj3XmaYaffgH2r3oRAxhH2GCkwIdSalzw1Z9ENXE0fu4hqLIcKmkLrBRwy3lUyT5F1aLDk2GKzp&#10;w1B+3d+tgs3XZnW6p+33Z/00tN1db+fj202pQb9bTkEE6sK/+M+90wrS8STuj2/iE5Dz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yxgxAAAAN0AAAAPAAAAAAAAAAAA&#10;AAAAAKECAABkcnMvZG93bnJldi54bWxQSwUGAAAAAAQABAD5AAAAkgMAAAAA&#10;" strokecolor="#2e2e2e" strokeweight="0"/>
                <v:line id="Line 4797" o:spid="_x0000_s1932" style="position:absolute;visibility:visible;mso-wrap-style:square" from="28708,27692" to="28714,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OJ+8cAAADdAAAADwAAAGRycy9kb3ducmV2LnhtbESPT2vCQBTE70K/w/KE3nRjKkVSV7FK&#10;rReh/im9PrKv2WD2bcyuMX57Vyj0OMzMb5jpvLOVaKnxpWMFo2ECgjh3uuRCwfHwMZiA8AFZY+WY&#10;FNzIw3z21Jtipt2Vd9TuQyEihH2GCkwIdSalzw1Z9ENXE0fv1zUWQ5RNIXWD1wi3lUyT5FVaLDku&#10;GKxpaSg/7S9WwXq7fv++pO3Xqr4Z+tyczj/H8Vmp5363eAMRqAv/4b/2RitIXyYjeLyJT0DO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s4n7xwAAAN0AAAAPAAAAAAAA&#10;AAAAAAAAAKECAABkcnMvZG93bnJldi54bWxQSwUGAAAAAAQABAD5AAAAlQMAAAAA&#10;" strokecolor="#2e2e2e" strokeweight="0"/>
                <v:line id="Line 4798" o:spid="_x0000_s1933" style="position:absolute;visibility:visible;mso-wrap-style:square" from="28860,27692" to="28892,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2EXjMcAAADdAAAADwAAAGRycy9kb3ducmV2LnhtbESPT2vCQBTE7wW/w/IKvdVN0yISXaUq&#10;tV4E6x+8PrKv2WD2bcyuMX77riD0OMzMb5jxtLOVaKnxpWMFb/0EBHHudMmFgv3u63UIwgdkjZVj&#10;UnAjD9NJ72mMmXZX/qF2GwoRIewzVGBCqDMpfW7Iou+7mjh6v66xGKJsCqkbvEa4rWSaJANpseS4&#10;YLCmuaH8tL1YBcv1cna4pO1mUd8Mfa9O5+P+46zUy3P3OQIRqAv/4Ud7pRWk78MU7m/iE5C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YReMxwAAAN0AAAAPAAAAAAAA&#10;AAAAAAAAAKECAABkcnMvZG93bnJldi54bWxQSwUGAAAAAAQABAD5AAAAlQMAAAAA&#10;" strokecolor="#2e2e2e" strokeweight="0"/>
                <v:line id="Line 4799" o:spid="_x0000_s1934" style="position:absolute;visibility:visible;mso-wrap-style:square" from="29013,27692" to="29044,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2yF8cAAADdAAAADwAAAGRycy9kb3ducmV2LnhtbESPT2vCQBTE74V+h+UVvNWNsYhEV7Et&#10;VS+F+g+vj+wzG8y+jdk1xm/fLQg9DjPzG2Y672wlWmp86VjBoJ+AIM6dLrlQsN99vY5B+ICssXJM&#10;Cu7kYT57fppipt2NN9RuQyEihH2GCkwIdSalzw1Z9H1XE0fv5BqLIcqmkLrBW4TbSqZJMpIWS44L&#10;Bmv6MJSft1erYPm9fD9c0/bns74bWq3Pl+P+7aJU76VbTEAE6sJ/+NFeawXpcDyEvzfxCcjZ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sLbIXxwAAAN0AAAAPAAAAAAAA&#10;AAAAAAAAAKECAABkcnMvZG93bnJldi54bWxQSwUGAAAAAAQABAD5AAAAlQMAAAAA&#10;" strokecolor="#2e2e2e" strokeweight="0"/>
                <v:line id="Line 4800" o:spid="_x0000_s1935" style="position:absolute;visibility:visible;mso-wrap-style:square" from="29197,27692" to="29229,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8QqY8YAAADdAAAADwAAAGRycy9kb3ducmV2LnhtbESPQWvCQBSE74L/YXlCb7ppKkWiq1RF&#10;66XQWsXrI/vMBrNvY3aN8d93C4Ueh5n5hpktOluJlhpfOlbwPEpAEOdOl1woOHxvhhMQPiBrrByT&#10;ggd5WMz7vRlm2t35i9p9KESEsM9QgQmhzqT0uSGLfuRq4uidXWMxRNkUUjd4j3BbyTRJXqXFkuOC&#10;wZpWhvLL/mYVbD+2y+MtbT/X9cPQ++5yPR3GV6WeBt3bFESgLvyH/9o7rSB9mYzh9018An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PEKmPGAAAA3QAAAA8AAAAAAAAA&#10;AAAAAAAAoQIAAGRycy9kb3ducmV2LnhtbFBLBQYAAAAABAAEAPkAAACUAwAAAAA=&#10;" strokecolor="#2e2e2e" strokeweight="0"/>
                <v:line id="Line 4801" o:spid="_x0000_s1936" style="position:absolute;visibility:visible;mso-wrap-style:square" from="29349,27692" to="29381,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iP+McAAADdAAAADwAAAGRycy9kb3ducmV2LnhtbESPT2vCQBTE74LfYXlCb7ppWoukruIf&#10;ar0UWmvp9ZF9zQazb2N2jfHbdwXB4zAzv2Gm885WoqXGl44VPI4SEMS50yUXCvbfb8MJCB+QNVaO&#10;ScGFPMxn/d4UM+3O/EXtLhQiQthnqMCEUGdS+tyQRT9yNXH0/lxjMUTZFFI3eI5wW8k0SV6kxZLj&#10;gsGaVobyw+5kFWw+NsufU9p+ruuLofft4fi7fz4q9TDoFq8gAnXhHr61t1pB+jQZw/VNfAJy9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iI/4xwAAAN0AAAAPAAAAAAAA&#10;AAAAAAAAAKECAABkcnMvZG93bnJldi54bWxQSwUGAAAAAAQABAD5AAAAlQMAAAAA&#10;" strokecolor="#2e2e2e" strokeweight="0"/>
                <v:line id="Line 4802" o:spid="_x0000_s1937" style="position:absolute;visibility:visible;mso-wrap-style:square" from="29533,27692" to="29559,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oRj8cAAADdAAAADwAAAGRycy9kb3ducmV2LnhtbESPT2vCQBTE70K/w/IK3nRjLCLRVWxL&#10;rZdC/YfXR/aZDWbfxuwa47fvFgo9DjPzG2a+7GwlWmp86VjBaJiAIM6dLrlQcNh/DKYgfEDWWDkm&#10;BQ/ysFw89eaYaXfnLbW7UIgIYZ+hAhNCnUnpc0MW/dDVxNE7u8ZiiLIppG7wHuG2kmmSTKTFkuOC&#10;wZreDOWX3c0qWH+tX4+3tP1+rx+GPjeX6+nwclWq/9ytZiACdeE//NfeaAXpeDqB3zfxCcj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WhGPxwAAAN0AAAAPAAAAAAAA&#10;AAAAAAAAAKECAABkcnMvZG93bnJldi54bWxQSwUGAAAAAAQABAD5AAAAlQMAAAAA&#10;" strokecolor="#2e2e2e" strokeweight="0"/>
                <v:line id="Line 4803" o:spid="_x0000_s1938" style="position:absolute;visibility:visible;mso-wrap-style:square" from="29686,27692" to="29711,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a0FMcAAADdAAAADwAAAGRycy9kb3ducmV2LnhtbESPT2vCQBTE74LfYXlCb7ppWqykruIf&#10;ar0UWmvp9ZF9zQazb2N2jfHbdwXB4zAzv2Gm885WoqXGl44VPI4SEMS50yUXCvbfb8MJCB+QNVaO&#10;ScGFPMxn/d4UM+3O/EXtLhQiQthnqMCEUGdS+tyQRT9yNXH0/lxjMUTZFFI3eI5wW8k0ScbSYslx&#10;wWBNK0P5YXeyCjYfm+XPKW0/1/XF0Pv2cPzdPx+Vehh0i1cQgbpwD9/aW60gfZq8wPVNfAJy9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FrQUxwAAAN0AAAAPAAAAAAAA&#10;AAAAAAAAAKECAABkcnMvZG93bnJldi54bWxQSwUGAAAAAAQABAD5AAAAlQMAAAAA&#10;" strokecolor="#2e2e2e" strokeweight="0"/>
                <v:line id="Line 4804" o:spid="_x0000_s1939" style="position:absolute;visibility:visible;mso-wrap-style:square" from="29838,27692" to="29864,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kgZsQAAADdAAAADwAAAGRycy9kb3ducmV2LnhtbERPy2rCQBTdF/yH4Qru6sRYikRH0RYf&#10;m0LrA7eXzDUTzNyJmTHGv+8sCl0eznu26GwlWmp86VjBaJiAIM6dLrlQcDysXycgfEDWWDkmBU/y&#10;sJj3XmaYaffgH2r3oRAxhH2GCkwIdSalzw1Z9ENXE0fu4hqLIcKmkLrBRwy3lUyT5F1aLDk2GKzp&#10;w1B+3d+tgs3XZnW6p+33Z/00tN1db+fj202pQb9bTkEE6sK/+M+90wrS8STOjW/iE5Dz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iSBmxAAAAN0AAAAPAAAAAAAAAAAA&#10;AAAAAKECAABkcnMvZG93bnJldi54bWxQSwUGAAAAAAQABAD5AAAAkgMAAAAA&#10;" strokecolor="#2e2e2e" strokeweight="0"/>
                <v:line id="Line 4805" o:spid="_x0000_s1940" style="position:absolute;visibility:visible;mso-wrap-style:square" from="30016,27692" to="30048,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WF/ccAAADdAAAADwAAAGRycy9kb3ducmV2LnhtbESPT2vCQBTE74V+h+UJ3urGKGJTV2kr&#10;/rkU1Fp6fWRfs8Hs25hdY/z23YLQ4zAzv2Fmi85WoqXGl44VDAcJCOLc6ZILBcfP1dMUhA/IGivH&#10;pOBGHhbzx4cZZtpdeU/tIRQiQthnqMCEUGdS+tyQRT9wNXH0flxjMUTZFFI3eI1wW8k0SSbSYslx&#10;wWBN74by0+FiFaw/1m9fl7TdLeuboc32dP4+js9K9Xvd6wuIQF34D9/bW60gHU2f4e9NfA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xYX9xwAAAN0AAAAPAAAAAAAA&#10;AAAAAAAAAKECAABkcnMvZG93bnJldi54bWxQSwUGAAAAAAQABAD5AAAAlQMAAAAA&#10;" strokecolor="#2e2e2e" strokeweight="0"/>
                <v:line id="Line 4806" o:spid="_x0000_s1941" style="position:absolute;visibility:visible;mso-wrap-style:square" from="30168,27692" to="30200,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a6vcQAAADdAAAADwAAAGRycy9kb3ducmV2LnhtbERPyW7CMBC9I/UfrKnErThNEYIUg7qI&#10;5VKpbOI6iqdxRDwOsQnh7/GhEsent0/nna1ES40vHSt4HSQgiHOnSy4U7HeLlzEIH5A1Vo5JwY08&#10;zGdPvSlm2l15Q+02FCKGsM9QgQmhzqT0uSGLfuBq4sj9ucZiiLAppG7wGsNtJdMkGUmLJccGgzV9&#10;GcpP24tVsPxZfh4uafv7Xd8Mrdan83E/PCvVf+4+3kEE6sJD/O9eawXp2yTuj2/iE5C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Jrq9xAAAAN0AAAAPAAAAAAAAAAAA&#10;AAAAAKECAABkcnMvZG93bnJldi54bWxQSwUGAAAAAAQABAD5AAAAkgMAAAAA&#10;" strokecolor="#2e2e2e" strokeweight="0"/>
                <v:line id="Line 4807" o:spid="_x0000_s1942" style="position:absolute;visibility:visible;mso-wrap-style:square" from="30353,27692" to="30384,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ofJscAAADdAAAADwAAAGRycy9kb3ducmV2LnhtbESPQWvCQBSE7wX/w/IEb7oxSmmjq7SK&#10;1kuhtZZeH9lnNph9G7NrjP++WxB6HGbmG2a+7GwlWmp86VjBeJSAIM6dLrlQcPjaDJ9A+ICssXJM&#10;Cm7kYbnoPcwx0+7Kn9TuQyEihH2GCkwIdSalzw1Z9CNXE0fv6BqLIcqmkLrBa4TbSqZJ8igtlhwX&#10;DNa0MpSf9herYPu+ff2+pO3Hur4Zetudzj+H6VmpQb97mYEI1IX/8L290wrSyfMY/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2ah8mxwAAAN0AAAAPAAAAAAAA&#10;AAAAAAAAAKECAABkcnMvZG93bnJldi54bWxQSwUGAAAAAAQABAD5AAAAlQMAAAAA&#10;" strokecolor="#2e2e2e" strokeweight="0"/>
                <v:line id="Line 4808" o:spid="_x0000_s1943" style="position:absolute;visibility:visible;mso-wrap-style:square" from="30505,27692" to="30537,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iBUccAAADdAAAADwAAAGRycy9kb3ducmV2LnhtbESPT2vCQBTE7wW/w/KE3nTTVKRNXcU/&#10;aL0IrbX0+si+ZoPZtzG7xvjtu4LQ4zAzv2Ems85WoqXGl44VPA0TEMS50yUXCg5f68ELCB+QNVaO&#10;ScGVPMymvYcJZtpd+JPafShEhLDPUIEJoc6k9Lkhi37oauLo/brGYoiyKaRu8BLhtpJpkoylxZLj&#10;gsGaloby4/5sFWx2m8X3OW0/VvXV0Pv2ePo5jE5KPfa7+RuIQF34D9/bW60gfX5N4fYmPgE5/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uIFRxwAAAN0AAAAPAAAAAAAA&#10;AAAAAAAAAKECAABkcnMvZG93bnJldi54bWxQSwUGAAAAAAQABAD5AAAAlQMAAAAA&#10;" strokecolor="#2e2e2e" strokeweight="0"/>
                <v:line id="Line 4809" o:spid="_x0000_s1944" style="position:absolute;visibility:visible;mso-wrap-style:square" from="30657,27692" to="30689,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QkyscAAADdAAAADwAAAGRycy9kb3ducmV2LnhtbESPQWvCQBSE70L/w/IK3uqmUcSmrlIV&#10;rZdCtZZeH9nXbDD7NmbXGP99Vyh4HGbmG2Y672wlWmp86VjB8yABQZw7XXKh4PC1fpqA8AFZY+WY&#10;FFzJw3z20Jtipt2Fd9TuQyEihH2GCkwIdSalzw1Z9ANXE0fv1zUWQ5RNIXWDlwi3lUyTZCwtlhwX&#10;DNa0NJQf92erYPOxWXyf0/ZzVV8NvW+Pp5/D6KRU/7F7ewURqAv38H97qxWkw5ch3N7EJ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9CTKxwAAAN0AAAAPAAAAAAAA&#10;AAAAAAAAAKECAABkcnMvZG93bnJldi54bWxQSwUGAAAAAAQABAD5AAAAlQMAAAAA&#10;" strokecolor="#2e2e2e" strokeweight="0"/>
                <v:line id="Line 4810" o:spid="_x0000_s1945" style="position:absolute;visibility:visible;mso-wrap-style:square" from="30841,27692" to="30873,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28vscAAADdAAAADwAAAGRycy9kb3ducmV2LnhtbESPT2vCQBTE74V+h+UJ3urGKMWmrlIV&#10;/1wK1Vp6fWRfs8Hs25hdY/z2bqHQ4zAzv2Gm885WoqXGl44VDAcJCOLc6ZILBcfP9dMEhA/IGivH&#10;pOBGHuazx4cpZtpdeU/tIRQiQthnqMCEUGdS+tyQRT9wNXH0flxjMUTZFFI3eI1wW8k0SZ6lxZLj&#10;gsGaloby0+FiFWzeN4uvS9p+rOqboe3udP4+js9K9Xvd2yuIQF34D/+1d1pBOnoZw++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mHby+xwAAAN0AAAAPAAAAAAAA&#10;AAAAAAAAAKECAABkcnMvZG93bnJldi54bWxQSwUGAAAAAAQABAD5AAAAlQMAAAAA&#10;" strokecolor="#2e2e2e" strokeweight="0"/>
                <v:line id="Line 4811" o:spid="_x0000_s1946" style="position:absolute;visibility:visible;mso-wrap-style:square" from="30994,27692" to="31026,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EZJcgAAADdAAAADwAAAGRycy9kb3ducmV2LnhtbESPT2vCQBTE7wW/w/KE3urG1IqmrmJb&#10;ql4K/iu9PrKv2WD2bcyuMX77bqHQ4zAzv2Fmi85WoqXGl44VDAcJCOLc6ZILBcfD+8MEhA/IGivH&#10;pOBGHhbz3t0MM+2uvKN2HwoRIewzVGBCqDMpfW7Ioh+4mjh6366xGKJsCqkbvEa4rWSaJGNpseS4&#10;YLCmV0P5aX+xClYfq5fPS9pu3+qbofXmdP46js5K3fe75TOIQF34D/+1N1pB+jh9gt838QnI+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VEZJcgAAADdAAAADwAAAAAA&#10;AAAAAAAAAAChAgAAZHJzL2Rvd25yZXYueG1sUEsFBgAAAAAEAAQA+QAAAJYDAAAAAA==&#10;" strokecolor="#2e2e2e" strokeweight="0"/>
                <v:line id="Line 4812" o:spid="_x0000_s1947" style="position:absolute;visibility:visible;mso-wrap-style:square" from="31178,27692" to="31203,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OHUscAAADdAAAADwAAAGRycy9kb3ducmV2LnhtbESPW2vCQBSE34X+h+UIvunGVMSmrtIL&#10;Xl4K1Vr6esieZoPZszG7xvjvuwXBx2FmvmHmy85WoqXGl44VjEcJCOLc6ZILBYev1XAGwgdkjZVj&#10;UnAlD8vFQ2+OmXYX3lG7D4WIEPYZKjAh1JmUPjdk0Y9cTRy9X9dYDFE2hdQNXiLcVjJNkqm0WHJc&#10;MFjTm6H8uD9bBeuP9ev3OW0/3+uroc32ePo5TE5KDfrdyzOIQF24h2/trVaQPj5N4f9NfAJy8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5g4dSxwAAAN0AAAAPAAAAAAAA&#10;AAAAAAAAAKECAABkcnMvZG93bnJldi54bWxQSwUGAAAAAAQABAD5AAAAlQMAAAAA&#10;" strokecolor="#2e2e2e" strokeweight="0"/>
                <v:line id="Line 4813" o:spid="_x0000_s1948" style="position:absolute;visibility:visible;mso-wrap-style:square" from="31330,27692" to="31356,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s8iycgAAADdAAAADwAAAGRycy9kb3ducmV2LnhtbESPT2vCQBTE7wW/w/KE3urGVKqmrmJb&#10;ql4K/iu9PrKv2WD2bcyuMX77bqHQ4zAzv2Fmi85WoqXGl44VDAcJCOLc6ZILBcfD+8MEhA/IGivH&#10;pOBGHhbz3t0MM+2uvKN2HwoRIewzVGBCqDMpfW7Ioh+4mjh6366xGKJsCqkbvEa4rWSaJE/SYslx&#10;wWBNr4by0/5iFaw+Vi+fl7TdvtU3Q+vN6fx1HJ2Vuu93y2cQgbrwH/5rb7SC9HE6ht838QnI+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1s8iycgAAADdAAAADwAAAAAA&#10;AAAAAAAAAAChAgAAZHJzL2Rvd25yZXYueG1sUEsFBgAAAAAEAAQA+QAAAJYDAAAAAA==&#10;" strokecolor="#2e2e2e" strokeweight="0"/>
                <v:line id="Line 4814" o:spid="_x0000_s1949" style="position:absolute;visibility:visible;mso-wrap-style:square" from="31483,27692" to="31508,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1C2u8QAAADdAAAADwAAAGRycy9kb3ducmV2LnhtbERPyW7CMBC9I/UfrKnErThNEYIUg7qI&#10;5VKpbOI6iqdxRDwOsQnh7/GhEsent0/nna1ES40vHSt4HSQgiHOnSy4U7HeLlzEIH5A1Vo5JwY08&#10;zGdPvSlm2l15Q+02FCKGsM9QgQmhzqT0uSGLfuBq4sj9ucZiiLAppG7wGsNtJdMkGUmLJccGgzV9&#10;GcpP24tVsPxZfh4uafv7Xd8Mrdan83E/PCvVf+4+3kEE6sJD/O9eawXp2yTOjW/iE5C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ULa7xAAAAN0AAAAPAAAAAAAAAAAA&#10;AAAAAKECAABkcnMvZG93bnJldi54bWxQSwUGAAAAAAQABAD5AAAAkgMAAAAA&#10;" strokecolor="#2e2e2e" strokeweight="0"/>
                <v:line id="Line 4815" o:spid="_x0000_s1950" style="position:absolute;visibility:visible;mso-wrap-style:square" from="31661,27692" to="31692,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wTIMcAAADdAAAADwAAAGRycy9kb3ducmV2LnhtbESPT2vCQBTE74LfYXlCb7ppWqSmruIf&#10;ar0UWmvp9ZF9zQazb2N2jfHbdwXB4zAzv2Gm885WoqXGl44VPI4SEMS50yUXCvbfb8MXED4ga6wc&#10;k4ILeZjP+r0pZtqd+YvaXShEhLDPUIEJoc6k9Lkhi37kauLo/bnGYoiyKaRu8BzhtpJpkoylxZLj&#10;gsGaVobyw+5kFWw+NsufU9p+ruuLofft4fi7fz4q9TDoFq8gAnXhHr61t1pB+jSZwPVNfAJy9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IHBMgxwAAAN0AAAAPAAAAAAAA&#10;AAAAAAAAAKECAABkcnMvZG93bnJldi54bWxQSwUGAAAAAAQABAD5AAAAlQMAAAAA&#10;" strokecolor="#2e2e2e" strokeweight="0"/>
                <v:line id="Line 4816" o:spid="_x0000_s1951" style="position:absolute;visibility:visible;mso-wrap-style:square" from="31813,27692" to="31845,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biX8MAAADdAAAADwAAAGRycy9kb3ducmV2LnhtbERPy4rCMBTdD/gP4QruxtQiMnSMMuMw&#10;6kYYH4PbS3Ntis1NbWKtf28WgsvDeU/nna1ES40vHSsYDRMQxLnTJRcKDvvf9w8QPiBrrByTgjt5&#10;mM96b1PMtLvxltpdKEQMYZ+hAhNCnUnpc0MW/dDVxJE7ucZiiLAppG7wFsNtJdMkmUiLJccGgzUt&#10;DOXn3dUqWG6W3//XtP37qe+GVuvz5XgYX5Qa9LuvTxCBuvASP91rrSAdJ3F/fBOfgJ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G4l/DAAAA3QAAAA8AAAAAAAAAAAAA&#10;AAAAoQIAAGRycy9kb3ducmV2LnhtbFBLBQYAAAAABAAEAPkAAACRAwAAAAA=&#10;" strokecolor="#2e2e2e" strokeweight="0"/>
                <v:line id="Line 4817" o:spid="_x0000_s1952" style="position:absolute;visibility:visible;mso-wrap-style:square" from="31997,27692" to="32029,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pHxMYAAADdAAAADwAAAGRycy9kb3ducmV2LnhtbESPQWvCQBSE7wX/w/IEb3VjkFKiq7SK&#10;1ovQWsXrI/vMBrNvY3aN8d+7hYLHYWa+YabzzlaipcaXjhWMhgkI4tzpkgsF+9/V6zsIH5A1Vo5J&#10;wZ08zGe9lylm2t34h9pdKESEsM9QgQmhzqT0uSGLfuhq4uidXGMxRNkUUjd4i3BbyTRJ3qTFkuOC&#10;wZoWhvLz7moVrLfrz8M1bb+X9d3Q1+Z8Oe7HF6UG/e5jAiJQF57h//ZGK0jHyQj+3sQnIG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7KR8TGAAAA3QAAAA8AAAAAAAAA&#10;AAAAAAAAoQIAAGRycy9kb3ducmV2LnhtbFBLBQYAAAAABAAEAPkAAACUAwAAAAA=&#10;" strokecolor="#2e2e2e" strokeweight="0"/>
                <v:line id="Line 4818" o:spid="_x0000_s1953" style="position:absolute;visibility:visible;mso-wrap-style:square" from="32150,27692" to="32181,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hjZs8YAAADdAAAADwAAAGRycy9kb3ducmV2LnhtbESPW2vCQBSE3wv9D8sp+FY3DSISXaVV&#10;vLwU6g1fD9nTbDB7NmbXGP99tyD4OMzMN8xk1tlKtNT40rGCj34Cgjh3uuRCwWG/fB+B8AFZY+WY&#10;FNzJw2z6+jLBTLsbb6ndhUJECPsMFZgQ6kxKnxuy6PuuJo7er2sshiibQuoGbxFuK5kmyVBaLDku&#10;GKxpbig/765Wwep79XW8pu3Por4bWm/Ol9NhcFGq99Z9jkEE6sIz/GhvtIJ0kKTw/yY+ATn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4Y2bPGAAAA3QAAAA8AAAAAAAAA&#10;AAAAAAAAoQIAAGRycy9kb3ducmV2LnhtbFBLBQYAAAAABAAEAPkAAACUAwAAAAA=&#10;" strokecolor="#2e2e2e" strokeweight="0"/>
                <v:line id="Line 4819" o:spid="_x0000_s1954" style="position:absolute;visibility:visible;mso-wrap-style:square" from="32302,27692" to="32334,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R8KMcAAADdAAAADwAAAGRycy9kb3ducmV2LnhtbESPT2vCQBTE74LfYXmF3nTTVKREV6kt&#10;tV4K1j94fWRfs8Hs25hdY/z2XUHwOMzMb5jpvLOVaKnxpWMFL8MEBHHudMmFgt32a/AGwgdkjZVj&#10;UnAlD/NZvzfFTLsL/1K7CYWIEPYZKjAh1JmUPjdk0Q9dTRy9P9dYDFE2hdQNXiLcVjJNkrG0WHJc&#10;MFjTh6H8uDlbBcuf5WJ/Ttv1Z3019L06ng670Ump56fufQIiUBce4Xt7pRWko+QVbm/iE5Cz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VHwoxwAAAN0AAAAPAAAAAAAA&#10;AAAAAAAAAKECAABkcnMvZG93bnJldi54bWxQSwUGAAAAAAQABAD5AAAAlQMAAAAA&#10;" strokecolor="#2e2e2e" strokeweight="0"/>
                <v:line id="Line 4820" o:spid="_x0000_s1955" style="position:absolute;visibility:visible;mso-wrap-style:square" from="32486,27692" to="32518,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3kXMYAAADdAAAADwAAAGRycy9kb3ducmV2LnhtbESPQWvCQBSE7wX/w/KE3uqmIZSSuopV&#10;ar0Ibap4fWSf2WD2bcyuMf57t1DocZiZb5jpfLCN6KnztWMFz5MEBHHpdM2Vgt3Px9MrCB+QNTaO&#10;ScGNPMxno4cp5tpd+Zv6IlQiQtjnqMCE0OZS+tKQRT9xLXH0jq6zGKLsKqk7vEa4bWSaJC/SYs1x&#10;wWBLS0PlqbhYBevt+n1/SfuvVXsz9Lk5nQ+77KzU43hYvIEINIT/8F97oxWkWZLB75v4BOTs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695FzGAAAA3QAAAA8AAAAAAAAA&#10;AAAAAAAAoQIAAGRycy9kb3ducmV2LnhtbFBLBQYAAAAABAAEAPkAAACUAwAAAAA=&#10;" strokecolor="#2e2e2e" strokeweight="0"/>
                <v:line id="Line 4821" o:spid="_x0000_s1956" style="position:absolute;visibility:visible;mso-wrap-style:square" from="32639,27692" to="32670,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FBx8YAAADdAAAADwAAAGRycy9kb3ducmV2LnhtbESPQWvCQBSE74L/YXmF3uqmQUVSV6kt&#10;VS+CWkuvj+xrNph9G7NrjP/eFQoeh5n5hpnOO1uJlhpfOlbwOkhAEOdOl1woOHx/vUxA+ICssXJM&#10;Cq7kYT7r96aYaXfhHbX7UIgIYZ+hAhNCnUnpc0MW/cDVxNH7c43FEGVTSN3gJcJtJdMkGUuLJccF&#10;gzV9GMqP+7NVsNwsFz/ntN1+1ldDq/Xx9HsYnpR6fure30AE6sIj/N9eawXpMBnB/U18AnJ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HxQcfGAAAA3QAAAA8AAAAAAAAA&#10;AAAAAAAAoQIAAGRycy9kb3ducmV2LnhtbFBLBQYAAAAABAAEAPkAAACUAwAAAAA=&#10;" strokecolor="#2e2e2e" strokeweight="0"/>
                <v:line id="Line 4822" o:spid="_x0000_s1957" style="position:absolute;visibility:visible;mso-wrap-style:square" from="32823,27692" to="32854,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PfsMYAAADdAAAADwAAAGRycy9kb3ducmV2LnhtbESPQWvCQBSE74L/YXlCb7oxiEh0ldZS&#10;66XQWsXrI/vMBrNvY3aN8d93C4LHYWa+YRarzlaipcaXjhWMRwkI4tzpkgsF+9+P4QyED8gaK8ek&#10;4E4eVst+b4GZdjf+oXYXChEh7DNUYEKoMyl9bsiiH7maOHon11gMUTaF1A3eItxWMk2SqbRYclww&#10;WNPaUH7eXa2Czdfm7XBN2+/3+m7oc3u+HPeTi1Ivg+51DiJQF57hR3urFaSTZAr/b+ITkM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Ej37DGAAAA3QAAAA8AAAAAAAAA&#10;AAAAAAAAoQIAAGRycy9kb3ducmV2LnhtbFBLBQYAAAAABAAEAPkAAACUAwAAAAA=&#10;" strokecolor="#2e2e2e" strokeweight="0"/>
                <v:line id="Line 4823" o:spid="_x0000_s1958" style="position:absolute;visibility:visible;mso-wrap-style:square" from="32975,27692" to="33007,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96K8YAAADdAAAADwAAAGRycy9kb3ducmV2LnhtbESPQWvCQBSE74L/YXmF3uqmQVRSV6kt&#10;VS+CWkuvj+xrNph9G7NrjP/eFQoeh5n5hpnOO1uJlhpfOlbwOkhAEOdOl1woOHx/vUxA+ICssXJM&#10;Cq7kYT7r96aYaXfhHbX7UIgIYZ+hAhNCnUnpc0MW/cDVxNH7c43FEGVTSN3gJcJtJdMkGUmLJccF&#10;gzV9GMqP+7NVsNwsFz/ntN1+1ldDq/Xx9HsYnpR6fure30AE6sIj/N9eawXpMBnD/U18AnJ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5veivGAAAA3QAAAA8AAAAAAAAA&#10;AAAAAAAAoQIAAGRycy9kb3ducmV2LnhtbFBLBQYAAAAABAAEAPkAAACUAwAAAAA=&#10;" strokecolor="#2e2e2e" strokeweight="0"/>
                <v:line id="Line 4824" o:spid="_x0000_s1959" style="position:absolute;visibility:visible;mso-wrap-style:square" from="33127,27692" to="33159,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uWcMAAADdAAAADwAAAGRycy9kb3ducmV2LnhtbERPy4rCMBTdD/gP4QruxtQiMnSMMuMw&#10;6kYYH4PbS3Ntis1NbWKtf28WgsvDeU/nna1ES40vHSsYDRMQxLnTJRcKDvvf9w8QPiBrrByTgjt5&#10;mM96b1PMtLvxltpdKEQMYZ+hAhNCnUnpc0MW/dDVxJE7ucZiiLAppG7wFsNtJdMkmUiLJccGgzUt&#10;DOXn3dUqWG6W3//XtP37qe+GVuvz5XgYX5Qa9LuvTxCBuvASP91rrSAdJ3FufBOfgJ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w7lnDAAAA3QAAAA8AAAAAAAAAAAAA&#10;AAAAoQIAAGRycy9kb3ducmV2LnhtbFBLBQYAAAAABAAEAPkAAACRAwAAAAA=&#10;" strokecolor="#2e2e2e" strokeweight="0"/>
                <v:line id="Line 4825" o:spid="_x0000_s1960" style="position:absolute;visibility:visible;mso-wrap-style:square" from="33312,27692" to="33337,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xLwsYAAADdAAAADwAAAGRycy9kb3ducmV2LnhtbESPQWvCQBSE74L/YXmF3uqmQURTV6kt&#10;VS+CWkuvj+xrNph9G7NrjP/eFQoeh5n5hpnOO1uJlhpfOlbwOkhAEOdOl1woOHx/vYxB+ICssXJM&#10;Cq7kYT7r96aYaXfhHbX7UIgIYZ+hAhNCnUnpc0MW/cDVxNH7c43FEGVTSN3gJcJtJdMkGUmLJccF&#10;gzV9GMqP+7NVsNwsFz/ntN1+1ldDq/Xx9HsYnpR6fure30AE6sIj/N9eawXpMJnA/U18AnJ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C8S8LGAAAA3QAAAA8AAAAAAAAA&#10;AAAAAAAAoQIAAGRycy9kb3ducmV2LnhtbFBLBQYAAAAABAAEAPkAAACUAwAAAAA=&#10;" strokecolor="#2e2e2e" strokeweight="0"/>
                <v:line id="Line 4826" o:spid="_x0000_s1961" style="position:absolute;visibility:visible;mso-wrap-style:square" from="33464,27692" to="33489,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90gsMAAADdAAAADwAAAGRycy9kb3ducmV2LnhtbERPy4rCMBTdD/gP4QruxtQiw1CNog6j&#10;boQZH7i9NNem2NzUJtb695OFMMvDeU/nna1ES40vHSsYDRMQxLnTJRcKjofv908QPiBrrByTgid5&#10;mM96b1PMtHvwL7X7UIgYwj5DBSaEOpPS54Ys+qGriSN3cY3FEGFTSN3gI4bbSqZJ8iEtlhwbDNa0&#10;MpRf93erYL1bL0/3tP35qp+GNtvr7Xwc35Qa9LvFBESgLvyLX+6tVpCOR3F/fBOfgJz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fdILDAAAA3QAAAA8AAAAAAAAAAAAA&#10;AAAAoQIAAGRycy9kb3ducmV2LnhtbFBLBQYAAAAABAAEAPkAAACRAwAAAAA=&#10;" strokecolor="#2e2e2e" strokeweight="0"/>
                <v:line id="Line 4827" o:spid="_x0000_s1962" style="position:absolute;visibility:visible;mso-wrap-style:square" from="33642,27692" to="33674,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PRGcYAAADdAAAADwAAAGRycy9kb3ducmV2LnhtbESPQWvCQBSE74X+h+UVvNVNgpSSuoq2&#10;aL0UarR4fWSf2WD2bcyuMf77bqHgcZiZb5jpfLCN6KnztWMF6TgBQVw6XXOlYL9bPb+C8AFZY+OY&#10;FNzIw3z2+DDFXLsrb6kvQiUihH2OCkwIbS6lLw1Z9GPXEkfv6DqLIcqukrrDa4TbRmZJ8iIt1hwX&#10;DLb0bqg8FRerYP21Xv5csv77o70Z+tyczof95KzU6GlYvIEINIR7+L+90QqySZrC35v4BOTs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sT0RnGAAAA3QAAAA8AAAAAAAAA&#10;AAAAAAAAoQIAAGRycy9kb3ducmV2LnhtbFBLBQYAAAAABAAEAPkAAACUAwAAAAA=&#10;" strokecolor="#2e2e2e" strokeweight="0"/>
                <v:line id="Line 4828" o:spid="_x0000_s1963" style="position:absolute;visibility:visible;mso-wrap-style:square" from="33794,27692" to="33826,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FPbsYAAADdAAAADwAAAGRycy9kb3ducmV2LnhtbESPQWvCQBSE7wX/w/IEb3VjkFKiq7SK&#10;1ovQWsXrI/vMBrNvY3aN8d+7hYLHYWa+YabzzlaipcaXjhWMhgkI4tzpkgsF+9/V6zsIH5A1Vo5J&#10;wZ08zGe9lylm2t34h9pdKESEsM9QgQmhzqT0uSGLfuhq4uidXGMxRNkUUjd4i3BbyTRJ3qTFkuOC&#10;wZoWhvLz7moVrLfrz8M1bb+X9d3Q1+Z8Oe7HF6UG/e5jAiJQF57h//ZGK0jHoxT+3sQnIG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vBT27GAAAA3QAAAA8AAAAAAAAA&#10;AAAAAAAAoQIAAGRycy9kb3ducmV2LnhtbFBLBQYAAAAABAAEAPkAAACUAwAAAAA=&#10;" strokecolor="#2e2e2e" strokeweight="0"/>
                <v:line id="Line 4829" o:spid="_x0000_s1964" style="position:absolute;visibility:visible;mso-wrap-style:square" from="33947,27692" to="33978,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3q9ccAAADdAAAADwAAAGRycy9kb3ducmV2LnhtbESPT2vCQBTE70K/w/KE3nRjKkVSV7Et&#10;tV4E/5VeH9nXbDD7NmbXGL+9WxA8DjPzG2Y672wlWmp86VjBaJiAIM6dLrlQcNh/DSYgfEDWWDkm&#10;BVfyMJ899aaYaXfhLbW7UIgIYZ+hAhNCnUnpc0MW/dDVxNH7c43FEGVTSN3gJcJtJdMkeZUWS44L&#10;Bmv6MJQfd2erYLlevv+c03bzWV8Nfa+Op9/D+KTUc79bvIEI1IVH+N5eaQXpePQC/2/iE5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Ejer1xwAAAN0AAAAPAAAAAAAA&#10;AAAAAAAAAKECAABkcnMvZG93bnJldi54bWxQSwUGAAAAAAQABAD5AAAAlQMAAAAA&#10;" strokecolor="#2e2e2e" strokeweight="0"/>
                <v:line id="Line 4830" o:spid="_x0000_s1965" style="position:absolute;visibility:visible;mso-wrap-style:square" from="34131,27692" to="34163,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2RygcYAAADdAAAADwAAAGRycy9kb3ducmV2LnhtbESPQWvCQBSE74L/YXmCN90YQimpq2iL&#10;1kuhtRavj+wzG8y+jdk1xn/fLRQ8DjPzDTNf9rYWHbW+cqxgNk1AEBdOV1wqOHxvJs8gfEDWWDsm&#10;BXfysFwMB3PMtbvxF3X7UIoIYZ+jAhNCk0vpC0MW/dQ1xNE7udZiiLItpW7xFuG2lmmSPEmLFccF&#10;gw29GirO+6tVsP3Yrn+uaff51twNve/Ol+Mhuyg1HvWrFxCB+vAI/7d3WkGazTL4exOfgFz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tkcoHGAAAA3QAAAA8AAAAAAAAA&#10;AAAAAAAAoQIAAGRycy9kb3ducmV2LnhtbFBLBQYAAAAABAAEAPkAAACUAwAAAAA=&#10;" strokecolor="#2e2e2e" strokeweight="0"/>
                <v:line id="Line 4831" o:spid="_x0000_s1966" style="position:absolute;visibility:visible;mso-wrap-style:square" from="34283,27692" to="34315,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jXGscAAADdAAAADwAAAGRycy9kb3ducmV2LnhtbESPT2vCQBTE7wW/w/IEb7oxaJHUVbTF&#10;P5dCq5ZeH9nXbDD7NmbXGL99tyD0OMzMb5j5srOVaKnxpWMF41ECgjh3uuRCwem4Gc5A+ICssXJM&#10;Cu7kYbnoPc0x0+7Gn9QeQiEihH2GCkwIdSalzw1Z9CNXE0fvxzUWQ5RNIXWDtwi3lUyT5FlaLDku&#10;GKzp1VB+Plytgu37dv11TduPt/puaLc/X75Pk4tSg363egERqAv/4Ud7rxWkk/EU/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kKNcaxwAAAN0AAAAPAAAAAAAA&#10;AAAAAAAAAKECAABkcnMvZG93bnJldi54bWxQSwUGAAAAAAQABAD5AAAAlQMAAAAA&#10;" strokecolor="#2e2e2e" strokeweight="0"/>
                <v:line id="Line 4832" o:spid="_x0000_s1967" style="position:absolute;visibility:visible;mso-wrap-style:square" from="34467,27692" to="34499,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pJbcYAAADdAAAADwAAAGRycy9kb3ducmV2LnhtbESPT2vCQBTE7wW/w/KE3urGIFJSV/EP&#10;Wi+FahWvj+wzG8y+jdk1xm/fLRQ8DjPzG2Yy62wlWmp86VjBcJCAIM6dLrlQcPhZv72D8AFZY+WY&#10;FDzIw2zae5lgpt2dd9TuQyEihH2GCkwIdSalzw1Z9ANXE0fv7BqLIcqmkLrBe4TbSqZJMpYWS44L&#10;BmtaGsov+5tVsPnaLI63tP1e1Q9Dn9vL9XQYXZV67XfzDxCBuvAM/7e3WkE6Go7h7018AnL6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T6SW3GAAAA3QAAAA8AAAAAAAAA&#10;AAAAAAAAoQIAAGRycy9kb3ducmV2LnhtbFBLBQYAAAAABAAEAPkAAACUAwAAAAA=&#10;" strokecolor="#2e2e2e" strokeweight="0"/>
                <v:line id="Line 4833" o:spid="_x0000_s1968" style="position:absolute;visibility:visible;mso-wrap-style:square" from="34620,27692" to="34651,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7bs9scAAADdAAAADwAAAGRycy9kb3ducmV2LnhtbESPT2vCQBTE7wW/w/IEb7oxiJXUVbTF&#10;P5dCq5ZeH9nXbDD7NmbXGL99tyD0OMzMb5j5srOVaKnxpWMF41ECgjh3uuRCwem4Gc5A+ICssXJM&#10;Cu7kYbnoPc0x0+7Gn9QeQiEihH2GCkwIdSalzw1Z9CNXE0fvxzUWQ5RNIXWDtwi3lUyTZCotlhwX&#10;DNb0aig/H65WwfZ9u/66pu3HW303tNufL9+nyUWpQb9bvYAI1IX/8KO91wrSyfgZ/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7tuz2xwAAAN0AAAAPAAAAAAAA&#10;AAAAAAAAAKECAABkcnMvZG93bnJldi54bWxQSwUGAAAAAAQABAD5AAAAlQMAAAAA&#10;" strokecolor="#2e2e2e" strokeweight="0"/>
                <v:line id="Line 4834" o:spid="_x0000_s1969" style="position:absolute;visibility:visible;mso-wrap-style:square" from="34772,27692" to="34804,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l4hMMAAADdAAAADwAAAGRycy9kb3ducmV2LnhtbERPy4rCMBTdD/gP4QruxtQiw1CNog6j&#10;boQZH7i9NNem2NzUJtb695OFMMvDeU/nna1ES40vHSsYDRMQxLnTJRcKjofv908QPiBrrByTgid5&#10;mM96b1PMtHvwL7X7UIgYwj5DBSaEOpPS54Ys+qGriSN3cY3FEGFTSN3gI4bbSqZJ8iEtlhwbDNa0&#10;MpRf93erYL1bL0/3tP35qp+GNtvr7Xwc35Qa9LvFBESgLvyLX+6tVpCOR3FufBOfgJz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opeITDAAAA3QAAAA8AAAAAAAAAAAAA&#10;AAAAoQIAAGRycy9kb3ducmV2LnhtbFBLBQYAAAAABAAEAPkAAACRAwAAAAA=&#10;" strokecolor="#2e2e2e" strokeweight="0"/>
                <v:line id="Line 4835" o:spid="_x0000_s1970" style="position:absolute;visibility:visible;mso-wrap-style:square" from="34956,27692" to="34988,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XdH8cAAADdAAAADwAAAGRycy9kb3ducmV2LnhtbESPT2vCQBTE7wW/w/IEb7oxiNTUVbTF&#10;P5dCq5ZeH9nXbDD7NmbXGL99tyD0OMzMb5j5srOVaKnxpWMF41ECgjh3uuRCwem4GT6D8AFZY+WY&#10;FNzJw3LRe5pjpt2NP6k9hEJECPsMFZgQ6kxKnxuy6EeuJo7ej2sshiibQuoGbxFuK5kmyVRaLDku&#10;GKzp1VB+Plytgu37dv11TduPt/puaLc/X75Pk4tSg363egERqAv/4Ud7rxWkk/EM/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Zd0fxwAAAN0AAAAPAAAAAAAA&#10;AAAAAAAAAKECAABkcnMvZG93bnJldi54bWxQSwUGAAAAAAQABAD5AAAAlQMAAAAA&#10;" strokecolor="#2e2e2e" strokeweight="0"/>
                <v:line id="Line 4836" o:spid="_x0000_s1971" style="position:absolute;visibility:visible;mso-wrap-style:square" from="35109,27692" to="35140,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O+P8QAAADdAAAADwAAAGRycy9kb3ducmV2LnhtbERPy2rCQBTdC/2H4Qrd6cQgpaSOoQ9q&#10;3RRqtLi9ZK6ZkMydmBlj/PvOouDycN6rfLStGKj3tWMFi3kCgrh0uuZKwWH/OXsG4QOyxtYxKbiR&#10;h3z9MFlhpt2VdzQUoRIxhH2GCkwIXSalLw1Z9HPXEUfu5HqLIcK+krrHawy3rUyT5ElarDk2GOzo&#10;3VDZFBerYPO9efu9pMPPR3cz9LVtzsfD8qzU43R8fQERaAx38b97qxWkyzTuj2/iE5D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M74/xAAAAN0AAAAPAAAAAAAAAAAA&#10;AAAAAKECAABkcnMvZG93bnJldi54bWxQSwUGAAAAAAQABAD5AAAAkgMAAAAA&#10;" strokecolor="#2e2e2e" strokeweight="0"/>
                <v:line id="Line 4837" o:spid="_x0000_s1972" style="position:absolute;visibility:visible;mso-wrap-style:square" from="35293,27692" to="35318,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8bpMYAAADdAAAADwAAAGRycy9kb3ducmV2LnhtbESPQWvCQBSE7wX/w/IEb3VjkFKiq7SK&#10;1ovQWsXrI/vMBrNvY3aN8d+7hYLHYWa+YabzzlaipcaXjhWMhgkI4tzpkgsF+9/V6zsIH5A1Vo5J&#10;wZ08zGe9lylm2t34h9pdKESEsM9QgQmhzqT0uSGLfuhq4uidXGMxRNkUUjd4i3BbyTRJ3qTFkuOC&#10;wZoWhvLz7moVrLfrz8M1bb+X9d3Q1+Z8Oe7HF6UG/e5jAiJQF57h//ZGK0jH6Qj+3sQnIG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V/G6TGAAAA3QAAAA8AAAAAAAAA&#10;AAAAAAAAoQIAAGRycy9kb3ducmV2LnhtbFBLBQYAAAAABAAEAPkAAACUAwAAAAA=&#10;" strokecolor="#2e2e2e" strokeweight="0"/>
                <v:line id="Line 4838" o:spid="_x0000_s1973" style="position:absolute;visibility:visible;mso-wrap-style:square" from="35445,27692" to="35471,2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2F08YAAADdAAAADwAAAGRycy9kb3ducmV2LnhtbESPQWsCMRSE74X+h/AKvdVsg4hsjWJb&#10;ql4K1ipeH5vnZnHzsm7iuv77RhB6HGbmG2Yy610tOmpD5VnD6yADQVx4U3GpYfv79TIGESKywdoz&#10;abhSgNn08WGCufEX/qFuE0uRIBxy1GBjbHIpQ2HJYRj4hjh5B986jEm2pTQtXhLc1VJl2Ug6rDgt&#10;WGzow1Jx3JydhsX34n13Vt36s7laWq6Op/12eNL6+amfv4GI1Mf/8L29MhrUUCm4vUlPQE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WthdPGAAAA3QAAAA8AAAAAAAAA&#10;AAAAAAAAoQIAAGRycy9kb3ducmV2LnhtbFBLBQYAAAAABAAEAPkAAACUAwAAAAA=&#10;" strokecolor="#2e2e2e" strokeweight="0"/>
                <v:line id="Line 4839" o:spid="_x0000_s1974" style="position:absolute;visibility:visible;mso-wrap-style:square" from="23406,21056" to="23412,211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EgSMcAAADdAAAADwAAAGRycy9kb3ducmV2LnhtbESPT2vCQBTE74LfYXmF3nTTVKREV6kt&#10;tV4K1j94fWRfs8Hs25hdY/z2XUHwOMzMb5jpvLOVaKnxpWMFL8MEBHHudMmFgt32a/AGwgdkjZVj&#10;UnAlD/NZvzfFTLsL/1K7CYWIEPYZKjAh1JmUPjdk0Q9dTRy9P9dYDFE2hdQNXiLcVjJNkrG0WHJc&#10;MFjTh6H8uDlbBcuf5WJ/Ttv1Z3019L06ng670Ump56fufQIiUBce4Xt7pRWko/QVbm/iE5Cz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K4SBIxwAAAN0AAAAPAAAAAAAA&#10;AAAAAAAAAKECAABkcnMvZG93bnJldi54bWxQSwUGAAAAAAQABAD5AAAAlQMAAAAA&#10;" strokecolor="#2e2e2e" strokeweight="0"/>
                <v:line id="Line 4840" o:spid="_x0000_s1975" style="position:absolute;visibility:visible;mso-wrap-style:square" from="23406,21240" to="23412,21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i4PMYAAADdAAAADwAAAGRycy9kb3ducmV2LnhtbESPQWvCQBSE74L/YXmCN900hCKpq7SK&#10;1kuhWkuvj+xrNph9G7NrjP++WxA8DjPzDTNf9rYWHbW+cqzgaZqAIC6crrhUcPzaTGYgfEDWWDsm&#10;BTfysFwMB3PMtbvynrpDKEWEsM9RgQmhyaX0hSGLfuoa4uj9utZiiLItpW7xGuG2lmmSPEuLFccF&#10;gw2tDBWnw8Uq2H5s374vafe5bm6G3nen888xOys1HvWvLyAC9eERvrd3WkGapRn8v4lP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UIuDzGAAAA3QAAAA8AAAAAAAAA&#10;AAAAAAAAoQIAAGRycy9kb3ducmV2LnhtbFBLBQYAAAAABAAEAPkAAACUAwAAAAA=&#10;" strokecolor="#2e2e2e" strokeweight="0"/>
                <v:line id="Line 4841" o:spid="_x0000_s1976" style="position:absolute;visibility:visible;mso-wrap-style:square" from="23406,21456" to="23412,21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Qdp8YAAADdAAAADwAAAGRycy9kb3ducmV2LnhtbESPQWvCQBSE74L/YXmF3uqmQUVSV6kt&#10;VS+CWkuvj+xrNph9G7NrjP/eFQoeh5n5hpnOO1uJlhpfOlbwOkhAEOdOl1woOHx/vUxA+ICssXJM&#10;Cq7kYT7r96aYaXfhHbX7UIgIYZ+hAhNCnUnpc0MW/cDVxNH7c43FEGVTSN3gJcJtJdMkGUuLJccF&#10;gzV9GMqP+7NVsNwsFz/ntN1+1ldDq/Xx9HsYnpR6fure30AE6sIj/N9eawXpMB3B/U18AnJ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pEHafGAAAA3QAAAA8AAAAAAAAA&#10;AAAAAAAAoQIAAGRycy9kb3ducmV2LnhtbFBLBQYAAAAABAAEAPkAAACUAwAAAAA=&#10;" strokecolor="#2e2e2e" strokeweight="0"/>
                <v:line id="Line 4842" o:spid="_x0000_s1977" style="position:absolute;visibility:visible;mso-wrap-style:square" from="23406,21634" to="23412,216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aD0MYAAADdAAAADwAAAGRycy9kb3ducmV2LnhtbESPQWvCQBSE74L/YXlCb7oxiEjqKq2i&#10;9SK01tLrI/uaDWbfxuwa4793C4LHYWa+YebLzlaipcaXjhWMRwkI4tzpkgsFx+/NcAbCB2SNlWNS&#10;cCMPy0W/N8dMuyt/UXsIhYgQ9hkqMCHUmZQ+N2TRj1xNHL0/11gMUTaF1A1eI9xWMk2SqbRYclww&#10;WNPKUH46XKyC7X77/nNJ2891fTP0sTudf4+Ts1Ivg+7tFUSgLjzDj/ZOK0gn6RT+38QnIB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qWg9DGAAAA3QAAAA8AAAAAAAAA&#10;AAAAAAAAoQIAAGRycy9kb3ducmV2LnhtbFBLBQYAAAAABAAEAPkAAACUAwAAAAA=&#10;" strokecolor="#2e2e2e" strokeweight="0"/>
                <v:line id="Line 4843" o:spid="_x0000_s1978" style="position:absolute;visibility:visible;mso-wrap-style:square" from="23406,21818" to="23412,21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omS8YAAADdAAAADwAAAGRycy9kb3ducmV2LnhtbESPQWvCQBSE74L/YXmF3uqmQVRSV6kt&#10;VS+CWkuvj+xrNph9G7NrjP/eFQoeh5n5hpnOO1uJlhpfOlbwOkhAEOdOl1woOHx/vUxA+ICssXJM&#10;Cq7kYT7r96aYaXfhHbX7UIgIYZ+hAhNCnUnpc0MW/cDVxNH7c43FEGVTSN3gJcJtJdMkGUmLJccF&#10;gzV9GMqP+7NVsNwsFz/ntN1+1ldDq/Xx9HsYnpR6fure30AE6sIj/N9eawXpMB3D/U18AnJ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XaJkvGAAAA3QAAAA8AAAAAAAAA&#10;AAAAAAAAoQIAAGRycy9kb3ducmV2LnhtbFBLBQYAAAAABAAEAPkAAACUAwAAAAA=&#10;" strokecolor="#2e2e2e" strokeweight="0"/>
                <v:line id="Line 4844" o:spid="_x0000_s1979" style="position:absolute;visibility:visible;mso-wrap-style:square" from="23406,22002" to="23412,220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WyOcQAAADdAAAADwAAAGRycy9kb3ducmV2LnhtbERPy2rCQBTdC/2H4Qrd6cQgpaSOoQ9q&#10;3RRqtLi9ZK6ZkMydmBlj/PvOouDycN6rfLStGKj3tWMFi3kCgrh0uuZKwWH/OXsG4QOyxtYxKbiR&#10;h3z9MFlhpt2VdzQUoRIxhH2GCkwIXSalLw1Z9HPXEUfu5HqLIcK+krrHawy3rUyT5ElarDk2GOzo&#10;3VDZFBerYPO9efu9pMPPR3cz9LVtzsfD8qzU43R8fQERaAx38b97qxWkyzTOjW/iE5D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RbI5xAAAAN0AAAAPAAAAAAAAAAAA&#10;AAAAAKECAABkcnMvZG93bnJldi54bWxQSwUGAAAAAAQABAD5AAAAkgMAAAAA&#10;" strokecolor="#2e2e2e" strokeweight="0"/>
                <v:line id="Line 4845" o:spid="_x0000_s1980" style="position:absolute;visibility:visible;mso-wrap-style:square" from="23406,22218" to="23412,222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kXosYAAADdAAAADwAAAGRycy9kb3ducmV2LnhtbESPQWvCQBSE74L/YXmF3uqmQURTV6kt&#10;VS+CWkuvj+xrNph9G7NrjP/eFQoeh5n5hpnOO1uJlhpfOlbwOkhAEOdOl1woOHx/vYxB+ICssXJM&#10;Cq7kYT7r96aYaXfhHbX7UIgIYZ+hAhNCnUnpc0MW/cDVxNH7c43FEGVTSN3gJcJtJdMkGUmLJccF&#10;gzV9GMqP+7NVsNwsFz/ntN1+1ldDq/Xx9HsYnpR6fure30AE6sIj/N9eawXpMJ3A/U18AnJ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sJF6LGAAAA3QAAAA8AAAAAAAAA&#10;AAAAAAAAoQIAAGRycy9kb3ducmV2LnhtbFBLBQYAAAAABAAEAPkAAACUAwAAAAA=&#10;" strokecolor="#2e2e2e" strokeweight="0"/>
                <v:line id="Line 4846" o:spid="_x0000_s1981" style="position:absolute;visibility:visible;mso-wrap-style:square" from="23406,22396" to="23412,2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o4sMAAADdAAAADwAAAGRycy9kb3ducmV2LnhtbERPy2rCQBTdF/yH4Qrd1YmpFImOYita&#10;NwWfuL1krplg5k7MjDH+fWdR6PJw3tN5ZyvRUuNLxwqGgwQEce50yYWC42H1NgbhA7LGyjEpeJKH&#10;+az3MsVMuwfvqN2HQsQQ9hkqMCHUmZQ+N2TRD1xNHLmLayyGCJtC6gYfMdxWMk2SD2mx5NhgsKYv&#10;Q/l1f7cK1j/rz9M9bbfL+mnoe3O9nY+jm1Kv/W4xARGoC//iP/dGK0hH73F/fBOfgJ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qKOLDAAAA3QAAAA8AAAAAAAAAAAAA&#10;AAAAoQIAAGRycy9kb3ducmV2LnhtbFBLBQYAAAAABAAEAPkAAACRAwAAAAA=&#10;" strokecolor="#2e2e2e" strokeweight="0"/>
                <v:line id="Line 4847" o:spid="_x0000_s1982" style="position:absolute;visibility:visible;mso-wrap-style:square" from="23406,22580" to="23412,22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KaNeccAAADdAAAADwAAAGRycy9kb3ducmV2LnhtbESPT2vCQBTE70K/w/KE3nRjKkVSV7Et&#10;tV4E/5VeH9nXbDD7NmbXGL+9WxA8DjPzG2Y672wlWmp86VjBaJiAIM6dLrlQcNh/DSYgfEDWWDkm&#10;BVfyMJ899aaYaXfhLbW7UIgIYZ+hAhNCnUnpc0MW/dDVxNH7c43FEGVTSN3gJcJtJdMkeZUWS44L&#10;Bmv6MJQfd2erYLlevv+c03bzWV8Nfa+Op9/D+KTUc79bvIEI1IVH+N5eaQXp+GUE/2/iE5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po15xwAAAN0AAAAPAAAAAAAA&#10;AAAAAAAAAKECAABkcnMvZG93bnJldi54bWxQSwUGAAAAAAQABAD5AAAAlQMAAAAA&#10;" strokecolor="#2e2e2e" strokeweight="0"/>
                <v:line id="Line 4848" o:spid="_x0000_s1983" style="position:absolute;visibility:visible;mso-wrap-style:square" from="23406,22796" to="23412,228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QTDscAAADdAAAADwAAAGRycy9kb3ducmV2LnhtbESPT2vCQBTE74LfYXmF3nTTVKREV6kt&#10;tV4K1j94fWRfs8Hs25hdY/z2XUHwOMzMb5jpvLOVaKnxpWMFL8MEBHHudMmFgt32a/AGwgdkjZVj&#10;UnAlD/NZvzfFTLsL/1K7CYWIEPYZKjAh1JmUPjdk0Q9dTRy9P9dYDFE2hdQNXiLcVjJNkrG0WHJc&#10;MFjTh6H8uDlbBcuf5WJ/Ttv1Z3019L06ng670Ump56fufQIiUBce4Xt7pRWko9cUbm/iE5Cz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dBMOxwAAAN0AAAAPAAAAAAAA&#10;AAAAAAAAAKECAABkcnMvZG93bnJldi54bWxQSwUGAAAAAAQABAD5AAAAlQMAAAAA&#10;" strokecolor="#2e2e2e" strokeweight="0"/>
                <v:line id="Line 4849" o:spid="_x0000_s1984" style="position:absolute;visibility:visible;mso-wrap-style:square" from="23406,22974" to="23412,230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i2lccAAADdAAAADwAAAGRycy9kb3ducmV2LnhtbESPT2vCQBTE74V+h+UVvNWNUUSiq9iW&#10;qpdC6x+8PrLPbDD7NmbXGL99Vyj0OMzMb5jZorOVaKnxpWMFg34Cgjh3uuRCwX73+ToB4QOyxsox&#10;KbiTh8X8+WmGmXY3/qF2GwoRIewzVGBCqDMpfW7Iou+7mjh6J9dYDFE2hdQN3iLcVjJNkrG0WHJc&#10;MFjTu6H8vL1aBauv1dvhmrbfH/Xd0Hpzvhz3o4tSvZduOQURqAv/4b/2RitIR8MhPN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OLaVxwAAAN0AAAAPAAAAAAAA&#10;AAAAAAAAAKECAABkcnMvZG93bnJldi54bWxQSwUGAAAAAAQABAD5AAAAlQMAAAAA&#10;" strokecolor="#2e2e2e" strokeweight="0"/>
                <v:line id="Line 4850" o:spid="_x0000_s1985" style="position:absolute;visibility:visible;mso-wrap-style:square" from="23406,23158" to="23412,23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Eu4ccAAADdAAAADwAAAGRycy9kb3ducmV2LnhtbESPT2vCQBTE74V+h+UVetNN0yAluopt&#10;qfVSsP7B6yP7zAazb2N2jfHbdwWhx2FmfsNMZr2tRUetrxwreBkmIIgLpysuFWw3X4M3ED4ga6wd&#10;k4IreZhNHx8mmGt34V/q1qEUEcI+RwUmhCaX0heGLPqha4ijd3CtxRBlW0rd4iXCbS3TJBlJixXH&#10;BYMNfRgqjuuzVbD4Wbzvzmm3+myuhr6Xx9N+m52Uen7q52MQgfrwH763l1pBmr1mcHsTn4Cc/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0S7hxwAAAN0AAAAPAAAAAAAA&#10;AAAAAAAAAKECAABkcnMvZG93bnJldi54bWxQSwUGAAAAAAQABAD5AAAAlQMAAAAA&#10;" strokecolor="#2e2e2e" strokeweight="0"/>
                <v:line id="Line 4851" o:spid="_x0000_s1986" style="position:absolute;visibility:visible;mso-wrap-style:square" from="23406,23374" to="23412,233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2LescAAADdAAAADwAAAGRycy9kb3ducmV2LnhtbESPT2vCQBTE74V+h+UJ3urGaKWkrlIV&#10;/1wK1Vp6fWRfs8Hs25hdY/z2bqHQ4zAzv2Gm885WoqXGl44VDAcJCOLc6ZILBcfP9dMLCB+QNVaO&#10;ScGNPMxnjw9TzLS78p7aQyhEhLDPUIEJoc6k9Lkhi37gauLo/bjGYoiyKaRu8BrhtpJpkkykxZLj&#10;gsGaloby0+FiFWzeN4uvS9p+rOqboe3udP4+js9K9Xvd2yuIQF34D/+1d1pBOh49w++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vnYt6xwAAAN0AAAAPAAAAAAAA&#10;AAAAAAAAAKECAABkcnMvZG93bnJldi54bWxQSwUGAAAAAAQABAD5AAAAlQMAAAAA&#10;" strokecolor="#2e2e2e" strokeweight="0"/>
                <v:line id="Line 4852" o:spid="_x0000_s1987" style="position:absolute;visibility:visible;mso-wrap-style:square" from="23406,23552" to="23412,236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08VDcYAAADdAAAADwAAAGRycy9kb3ducmV2LnhtbESPQWvCQBSE74L/YXlCb3XTVKREV6mK&#10;1kuhtYrXR/aZDWbfxuwa47/vFgoeh5n5hpnOO1uJlhpfOlbwMkxAEOdOl1wo2P+sn99A+ICssXJM&#10;Cu7kYT7r96aYaXfjb2p3oRARwj5DBSaEOpPS54Ys+qGriaN3co3FEGVTSN3gLcJtJdMkGUuLJccF&#10;gzUtDeXn3dUq2HxuFodr2n6t6ruhj+35ctyPLko9Dbr3CYhAXXiE/9tbrSAdvY7h7018AnL2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9PFQ3GAAAA3QAAAA8AAAAAAAAA&#10;AAAAAAAAoQIAAGRycy9kb3ducmV2LnhtbFBLBQYAAAAABAAEAPkAAACUAwAAAAA=&#10;" strokecolor="#2e2e2e" strokeweight="0"/>
                <v:line id="Line 4853" o:spid="_x0000_s1988" style="position:absolute;visibility:visible;mso-wrap-style:square" from="23406,23736" to="23412,237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OwlscAAADdAAAADwAAAGRycy9kb3ducmV2LnhtbESPT2vCQBTE74V+h+UJ3urGKLWkrlIV&#10;/1wK1Vp6fWRfs8Hs25hdY/z2bqHQ4zAzv2Gm885WoqXGl44VDAcJCOLc6ZILBcfP9dMLCB+QNVaO&#10;ScGNPMxnjw9TzLS78p7aQyhEhLDPUIEJoc6k9Lkhi37gauLo/bjGYoiyKaRu8BrhtpJpkjxLiyXH&#10;BYM1LQ3lp8PFKti8bxZfl7T9WNU3Q9vd6fx9HJ+V6ve6t1cQgbrwH/5r77SCdDyawO+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A7CWxwAAAN0AAAAPAAAAAAAA&#10;AAAAAAAAAKECAABkcnMvZG93bnJldi54bWxQSwUGAAAAAAQABAD5AAAAlQMAAAAA&#10;" strokecolor="#2e2e2e" strokeweight="0"/>
                <v:line id="Line 4854" o:spid="_x0000_s1989" style="position:absolute;visibility:visible;mso-wrap-style:square" from="23406,23920" to="23412,239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wk5MMAAADdAAAADwAAAGRycy9kb3ducmV2LnhtbERPy2rCQBTdF/yH4Qrd1YmpFImOYita&#10;NwWfuL1krplg5k7MjDH+fWdR6PJw3tN5ZyvRUuNLxwqGgwQEce50yYWC42H1NgbhA7LGyjEpeJKH&#10;+az3MsVMuwfvqN2HQsQQ9hkqMCHUmZQ+N2TRD1xNHLmLayyGCJtC6gYfMdxWMk2SD2mx5NhgsKYv&#10;Q/l1f7cK1j/rz9M9bbfL+mnoe3O9nY+jm1Kv/W4xARGoC//iP/dGK0hH73FufBOfgJ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GcJOTDAAAA3QAAAA8AAAAAAAAAAAAA&#10;AAAAoQIAAGRycy9kb3ducmV2LnhtbFBLBQYAAAAABAAEAPkAAACRAwAAAAA=&#10;" strokecolor="#2e2e2e" strokeweight="0"/>
                <v:line id="Line 4855" o:spid="_x0000_s1990" style="position:absolute;visibility:visible;mso-wrap-style:square" from="23406,24130" to="23412,241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CBf8cAAADdAAAADwAAAGRycy9kb3ducmV2LnhtbESPT2vCQBTE74V+h+UJ3urGKMWmrlIV&#10;/1wK1Vp6fWRfs8Hs25hdY/z2bqHQ4zAzv2Gm885WoqXGl44VDAcJCOLc6ZILBcfP9dMEhA/IGivH&#10;pOBGHuazx4cpZtpdeU/tIRQiQthnqMCEUGdS+tyQRT9wNXH0flxjMUTZFFI3eI1wW8k0SZ6lxZLj&#10;gsGaloby0+FiFWzeN4uvS9p+rOqboe3udP4+js9K9Xvd2yuIQF34D/+1d1pBOh69wO+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0IF/xwAAAN0AAAAPAAAAAAAA&#10;AAAAAAAAAKECAABkcnMvZG93bnJldi54bWxQSwUGAAAAAAQABAD5AAAAlQMAAAAA&#10;" strokecolor="#2e2e2e" strokeweight="0"/>
                <v:line id="Line 4856" o:spid="_x0000_s1991" style="position:absolute;visibility:visible;mso-wrap-style:square" from="23406,24314" to="23412,24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xbn8MAAADdAAAADwAAAGRycy9kb3ducmV2LnhtbERPz2vCMBS+C/4P4Qm7aWopQ6pRNsec&#10;l4FzitdH82yKzUttYq3//XIYePz4fi9Wva1FR62vHCuYThIQxIXTFZcKDr+f4xkIH5A11o5JwYM8&#10;rJbDwQJz7e78Q90+lCKGsM9RgQmhyaX0hSGLfuIa4sidXWsxRNiWUrd4j+G2lmmSvEqLFccGgw2t&#10;DRWX/c0q2Hxv3o+3tNt9NA9DX9vL9XTIrkq9jPq3OYhAfXiK/91brSDNsrg/volP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sW5/DAAAA3QAAAA8AAAAAAAAAAAAA&#10;AAAAoQIAAGRycy9kb3ducmV2LnhtbFBLBQYAAAAABAAEAPkAAACRAwAAAAA=&#10;" strokecolor="#2e2e2e" strokeweight="0"/>
                <v:line id="Line 4857" o:spid="_x0000_s1992" style="position:absolute;visibility:visible;mso-wrap-style:square" from="23406,24498" to="23412,245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D+BMYAAADdAAAADwAAAGRycy9kb3ducmV2LnhtbESPQWvCQBSE74L/YXmCN90YQimpq2iL&#10;1kuhtRavj+wzG8y+jdk1xn/fLRQ8DjPzDTNf9rYWHbW+cqxgNk1AEBdOV1wqOHxvJs8gfEDWWDsm&#10;BXfysFwMB3PMtbvxF3X7UIoIYZ+jAhNCk0vpC0MW/dQ1xNE7udZiiLItpW7xFuG2lmmSPEmLFccF&#10;gw29GirO+6tVsP3Yrn+uaff51twNve/Ol+Mhuyg1HvWrFxCB+vAI/7d3WkGaZTP4exOfgFz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ig/gTGAAAA3QAAAA8AAAAAAAAA&#10;AAAAAAAAoQIAAGRycy9kb3ducmV2LnhtbFBLBQYAAAAABAAEAPkAAACUAwAAAAA=&#10;" strokecolor="#2e2e2e" strokeweight="0"/>
                <v:line id="Line 4858" o:spid="_x0000_s1993" style="position:absolute;visibility:visible;mso-wrap-style:square" from="23406,24714" to="23412,247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Jgc8YAAADdAAAADwAAAGRycy9kb3ducmV2LnhtbESPQWvCQBSE74L/YXmCN900hCKpq7SK&#10;1kuhWkuvj+xrNph9G7NrjP++WxA8DjPzDTNf9rYWHbW+cqzgaZqAIC6crrhUcPzaTGYgfEDWWDsm&#10;BTfysFwMB3PMtbvynrpDKEWEsM9RgQmhyaX0hSGLfuoa4uj9utZiiLItpW7xGuG2lmmSPEuLFccF&#10;gw2tDBWnw8Uq2H5s374vafe5bm6G3nen888xOys1HvWvLyAC9eERvrd3WkGaZSn8v4lP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hyYHPGAAAA3QAAAA8AAAAAAAAA&#10;AAAAAAAAoQIAAGRycy9kb3ducmV2LnhtbFBLBQYAAAAABAAEAPkAAACUAwAAAAA=&#10;" strokecolor="#2e2e2e" strokeweight="0"/>
                <v:line id="Line 4859" o:spid="_x0000_s1994" style="position:absolute;visibility:visible;mso-wrap-style:square" from="23406,24892" to="23412,249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7F6McAAADdAAAADwAAAGRycy9kb3ducmV2LnhtbESPT2vCQBTE74V+h+UVetNN0yAluopt&#10;qfVSsP7B6yP7zAazb2N2jfHbdwWhx2FmfsNMZr2tRUetrxwreBkmIIgLpysuFWw3X4M3ED4ga6wd&#10;k4IreZhNHx8mmGt34V/q1qEUEcI+RwUmhCaX0heGLPqha4ijd3CtxRBlW0rd4iXCbS3TJBlJixXH&#10;BYMNfRgqjuuzVbD4Wbzvzmm3+myuhr6Xx9N+m52Uen7q52MQgfrwH763l1pBmmWvcHsTn4Cc/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PsXoxwAAAN0AAAAPAAAAAAAA&#10;AAAAAAAAAKECAABkcnMvZG93bnJldi54bWxQSwUGAAAAAAQABAD5AAAAlQMAAAAA&#10;" strokecolor="#2e2e2e" strokeweight="0"/>
                <v:line id="Line 4860" o:spid="_x0000_s1995" style="position:absolute;visibility:visible;mso-wrap-style:square" from="23406,25076" to="23412,25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ddnMYAAADdAAAADwAAAGRycy9kb3ducmV2LnhtbESPQWvCQBSE7wX/w/KE3uqmIZSSuopV&#10;ar0Ibap4fWSf2WD2bcyuMf57t1DocZiZb5jpfLCN6KnztWMFz5MEBHHpdM2Vgt3Px9MrCB+QNTaO&#10;ScGNPMxno4cp5tpd+Zv6IlQiQtjnqMCE0OZS+tKQRT9xLXH0jq6zGKLsKqk7vEa4bWSaJC/SYs1x&#10;wWBLS0PlqbhYBevt+n1/SfuvVXsz9Lk5nQ+77KzU43hYvIEINIT/8F97oxWkWZbB75v4BOTs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jXXZzGAAAA3QAAAA8AAAAAAAAA&#10;AAAAAAAAoQIAAGRycy9kb3ducmV2LnhtbFBLBQYAAAAABAAEAPkAAACUAwAAAAA=&#10;" strokecolor="#2e2e2e" strokeweight="0"/>
                <v:line id="Line 4861" o:spid="_x0000_s1996" style="position:absolute;visibility:visible;mso-wrap-style:square" from="23406,25292" to="23412,253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5v4B8cAAADdAAAADwAAAGRycy9kb3ducmV2LnhtbESPT2vCQBTE74V+h+UVequbhlRKdBXb&#10;UutFsP7B6yP7zAazb2N2jfHbu0Khx2FmfsOMp72tRUetrxwreB0kIIgLpysuFWw33y/vIHxA1lg7&#10;JgVX8jCdPD6MMdfuwr/UrUMpIoR9jgpMCE0upS8MWfQD1xBH7+BaiyHKtpS6xUuE21qmSTKUFiuO&#10;CwYb+jRUHNdnq2C+nH/szmm3+mquhn4Wx9N+m52Uen7qZyMQgfrwH/5rL7SCNMve4P4mPgE5u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3m/gHxwAAAN0AAAAPAAAAAAAA&#10;AAAAAAAAAKECAABkcnMvZG93bnJldi54bWxQSwUGAAAAAAQABAD5AAAAlQMAAAAA&#10;" strokecolor="#2e2e2e" strokeweight="0"/>
                <v:line id="Line 4862" o:spid="_x0000_s1997" style="position:absolute;visibility:visible;mso-wrap-style:square" from="23406,25469" to="23412,255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lmcMcAAADdAAAADwAAAGRycy9kb3ducmV2LnhtbESPW2vCQBSE3wv9D8sRfKsbQ5CSukov&#10;VH0R6qX4esges8Hs2ZhdY/z3bqHg4zAz3zDTeW9r0VHrK8cKxqMEBHHhdMWlgv3u++UVhA/IGmvH&#10;pOBGHuaz56cp5tpdeUPdNpQiQtjnqMCE0ORS+sKQRT9yDXH0jq61GKJsS6lbvEa4rWWaJBNpseK4&#10;YLChT0PFaXuxChbrxcfvJe1+vpqboeXqdD7ss7NSw0H//gYiUB8e4f/2SitIs2wCf2/iE5Cz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SWZwxwAAAN0AAAAPAAAAAAAA&#10;AAAAAAAAAKECAABkcnMvZG93bnJldi54bWxQSwUGAAAAAAQABAD5AAAAlQMAAAAA&#10;" strokecolor="#2e2e2e" strokeweight="0"/>
                <v:line id="Line 4863" o:spid="_x0000_s1998" style="position:absolute;visibility:visible;mso-wrap-style:square" from="23406,25654" to="23412,25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XD68cAAADdAAAADwAAAGRycy9kb3ducmV2LnhtbESPT2vCQBTE74V+h+UVequbhlBLdBXb&#10;UutFsP7B6yP7zAazb2N2jfHbu0Khx2FmfsOMp72tRUetrxwreB0kIIgLpysuFWw33y/vIHxA1lg7&#10;JgVX8jCdPD6MMdfuwr/UrUMpIoR9jgpMCE0upS8MWfQD1xBH7+BaiyHKtpS6xUuE21qmSfImLVYc&#10;Fww29GmoOK7PVsF8Of/YndNu9dVcDf0sjqf9Njsp9fzUz0YgAvXhP/zXXmgFaZYN4f4mPgE5u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BcPrxwAAAN0AAAAPAAAAAAAA&#10;AAAAAAAAAKECAABkcnMvZG93bnJldi54bWxQSwUGAAAAAAQABAD5AAAAlQMAAAAA&#10;" strokecolor="#2e2e2e" strokeweight="0"/>
                <v:line id="Line 4864" o:spid="_x0000_s1999" style="position:absolute;visibility:visible;mso-wrap-style:square" from="23406,25869" to="23412,25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pXmcMAAADdAAAADwAAAGRycy9kb3ducmV2LnhtbERPz2vCMBS+C/4P4Qm7aWopQ6pRNsec&#10;l4FzitdH82yKzUttYq3//XIYePz4fi9Wva1FR62vHCuYThIQxIXTFZcKDr+f4xkIH5A11o5JwYM8&#10;rJbDwQJz7e78Q90+lCKGsM9RgQmhyaX0hSGLfuIa4sidXWsxRNiWUrd4j+G2lmmSvEqLFccGgw2t&#10;DRWX/c0q2Hxv3o+3tNt9NA9DX9vL9XTIrkq9jPq3OYhAfXiK/91brSDNsjg3volP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maV5nDAAAA3QAAAA8AAAAAAAAAAAAA&#10;AAAAoQIAAGRycy9kb3ducmV2LnhtbFBLBQYAAAAABAAEAPkAAACRAwAAAAA=&#10;" strokecolor="#2e2e2e" strokeweight="0"/>
                <v:line id="Line 4865" o:spid="_x0000_s2000" style="position:absolute;visibility:visible;mso-wrap-style:square" from="23406,26047" to="23412,26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byAscAAADdAAAADwAAAGRycy9kb3ducmV2LnhtbESPT2vCQBTE74V+h+UVequbhlBsdBXb&#10;UutFsP7B6yP7zAazb2N2jfHbu0Khx2FmfsOMp72tRUetrxwreB0kIIgLpysuFWw33y9DED4ga6wd&#10;k4IreZhOHh/GmGt34V/q1qEUEcI+RwUmhCaX0heGLPqBa4ijd3CtxRBlW0rd4iXCbS3TJHmTFiuO&#10;CwYb+jRUHNdnq2C+nH/szmm3+mquhn4Wx9N+m52Uen7qZyMQgfrwH/5rL7SCNMve4f4mPgE5u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21vICxwAAAN0AAAAPAAAAAAAA&#10;AAAAAAAAAKECAABkcnMvZG93bnJldi54bWxQSwUGAAAAAAQABAD5AAAAlQMAAAAA&#10;" strokecolor="#2e2e2e" strokeweight="0"/>
                <v:line id="Line 4866" o:spid="_x0000_s2001" style="position:absolute;visibility:visible;mso-wrap-style:square" from="23406,26231" to="23412,26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XNQsMAAADdAAAADwAAAGRycy9kb3ducmV2LnhtbERPy2rCQBTdF/yH4Qrd1YnBikRHsS21&#10;bgSfuL1krplg5k7MjDH+fWdR6PJw3rNFZyvRUuNLxwqGgwQEce50yYWC4+H7bQLCB2SNlWNS8CQP&#10;i3nvZYaZdg/eUbsPhYgh7DNUYEKoMyl9bsiiH7iaOHIX11gMETaF1A0+YritZJokY2mx5NhgsKZP&#10;Q/l1f7cKVpvVx+mettuv+mnoZ329nY+jm1Kv/W45BRGoC//iP/daK0hH73F/fBOfgJ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I1zULDAAAA3QAAAA8AAAAAAAAAAAAA&#10;AAAAoQIAAGRycy9kb3ducmV2LnhtbFBLBQYAAAAABAAEAPkAAACRAwAAAAA=&#10;" strokecolor="#2e2e2e" strokeweight="0"/>
                <v:line id="Line 4867" o:spid="_x0000_s2002" style="position:absolute;visibility:visible;mso-wrap-style:square" from="23406,26416" to="23412,264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lo2ccAAADdAAAADwAAAGRycy9kb3ducmV2LnhtbESPT2vCQBTE7wW/w/IEb7oxaJHUVbTF&#10;P5dCq5ZeH9nXbDD7NmbXGL99tyD0OMzMb5j5srOVaKnxpWMF41ECgjh3uuRCwem4Gc5A+ICssXJM&#10;Cu7kYbnoPc0x0+7Gn9QeQiEihH2GCkwIdSalzw1Z9CNXE0fvxzUWQ5RNIXWDtwi3lUyT5FlaLDku&#10;GKzp1VB+Plytgu37dv11TduPt/puaLc/X75Pk4tSg363egERqAv/4Ud7rxWkk+kY/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eWjZxwAAAN0AAAAPAAAAAAAA&#10;AAAAAAAAAKECAABkcnMvZG93bnJldi54bWxQSwUGAAAAAAQABAD5AAAAlQMAAAAA&#10;" strokecolor="#2e2e2e" strokeweight="0"/>
                <v:line id="Line 4868" o:spid="_x0000_s2003" style="position:absolute;visibility:visible;mso-wrap-style:square" from="23406,26625" to="23412,266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2rsYAAADdAAAADwAAAGRycy9kb3ducmV2LnhtbESPQWvCQBSE74L/YXmF3uqmQUVSV6kt&#10;VS+CWkuvj+xrNph9G7NrjP/eFQoeh5n5hpnOO1uJlhpfOlbwOkhAEOdOl1woOHx/vUxA+ICssXJM&#10;Cq7kYT7r96aYaXfhHbX7UIgIYZ+hAhNCnUnpc0MW/cDVxNH7c43FEGVTSN3gJcJtJdMkGUuLJccF&#10;gzV9GMqP+7NVsNwsFz/ntN1+1ldDq/Xx9HsYnpR6fure30AE6sIj/N9eawXpcJTC/U18AnJ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2r9q7GAAAA3QAAAA8AAAAAAAAA&#10;AAAAAAAAoQIAAGRycy9kb3ducmV2LnhtbFBLBQYAAAAABAAEAPkAAACUAwAAAAA=&#10;" strokecolor="#2e2e2e" strokeweight="0"/>
                <v:line id="Line 4869" o:spid="_x0000_s2004" style="position:absolute;visibility:visible;mso-wrap-style:square" from="23406,26809" to="23412,268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dTNccAAADdAAAADwAAAGRycy9kb3ducmV2LnhtbESPT2vCQBTE74V+h+UJ3urGaKWkrlIV&#10;/1wK1Vp6fWRfs8Hs25hdY/z2bqHQ4zAzv2Gm885WoqXGl44VDAcJCOLc6ZILBcfP9dMLCB+QNVaO&#10;ScGNPMxnjw9TzLS78p7aQyhEhLDPUIEJoc6k9Lkhi37gauLo/bjGYoiyKaRu8BrhtpJpkkykxZLj&#10;gsGaloby0+FiFWzeN4uvS9p+rOqboe3udP4+js9K9Xvd2yuIQF34D/+1d1pBOn4ewe+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51M1xwAAAN0AAAAPAAAAAAAA&#10;AAAAAAAAAKECAABkcnMvZG93bnJldi54bWxQSwUGAAAAAAQABAD5AAAAlQMAAAAA&#10;" strokecolor="#2e2e2e" strokeweight="0"/>
                <v:line id="Line 4870" o:spid="_x0000_s2005" style="position:absolute;visibility:visible;mso-wrap-style:square" from="23406,26993" to="23412,270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7LQccAAADdAAAADwAAAGRycy9kb3ducmV2LnhtbESPT2vCQBTE74V+h+UVequbhlRKdBXb&#10;UutFsP7B6yP7zAazb2N2jfHbu0Khx2FmfsOMp72tRUetrxwreB0kIIgLpysuFWw33y/vIHxA1lg7&#10;JgVX8jCdPD6MMdfuwr/UrUMpIoR9jgpMCE0upS8MWfQD1xBH7+BaiyHKtpS6xUuE21qmSTKUFiuO&#10;CwYb+jRUHNdnq2C+nH/szmm3+mquhn4Wx9N+m52Uen7qZyMQgfrwH/5rL7SCNHvL4P4mPgE5u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DstBxwAAAN0AAAAPAAAAAAAA&#10;AAAAAAAAAKECAABkcnMvZG93bnJldi54bWxQSwUGAAAAAAQABAD5AAAAlQMAAAAA&#10;" strokecolor="#2e2e2e" strokeweight="0"/>
                <v:line id="Line 4871" o:spid="_x0000_s2006" style="position:absolute;visibility:visible;mso-wrap-style:square" from="23406,27203" to="23412,27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Ju2scAAADdAAAADwAAAGRycy9kb3ducmV2LnhtbESPT2vCQBTE74V+h+UVvNWNQUWiq9iW&#10;qpdC6x+8PrLPbDD7NmbXGL99Vyj0OMzMb5jZorOVaKnxpWMFg34Cgjh3uuRCwX73+ToB4QOyxsox&#10;KbiTh8X8+WmGmXY3/qF2GwoRIewzVGBCqDMpfW7Iou+7mjh6J9dYDFE2hdQN3iLcVjJNkrG0WHJc&#10;MFjTu6H8vL1aBauv1dvhmrbfH/Xd0Hpzvhz3w4tSvZduOQURqAv/4b/2RitIh6MRPN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Qm7axwAAAN0AAAAPAAAAAAAA&#10;AAAAAAAAAKECAABkcnMvZG93bnJldi54bWxQSwUGAAAAAAQABAD5AAAAlQMAAAAA&#10;" strokecolor="#2e2e2e" strokeweight="0"/>
                <v:line id="Line 4872" o:spid="_x0000_s2007" style="position:absolute;visibility:visible;mso-wrap-style:square" from="23406,27387" to="23412,27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DwrccAAADdAAAADwAAAGRycy9kb3ducmV2LnhtbESPT2vCQBTE74V+h+UVvOnGYEWiq9iW&#10;qpdC6x+8PrLPbDD7NmbXGL99tyD0OMzMb5jZorOVaKnxpWMFw0ECgjh3uuRCwX732Z+A8AFZY+WY&#10;FNzJw2L+/DTDTLsb/1C7DYWIEPYZKjAh1JmUPjdk0Q9cTRy9k2sshiibQuoGbxFuK5kmyVhaLDku&#10;GKzp3VB+3l6tgtXX6u1wTdvvj/puaL05X4770UWp3ku3nIII1IX/8KO90QrS0esY/t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kPCtxwAAAN0AAAAPAAAAAAAA&#10;AAAAAAAAAKECAABkcnMvZG93bnJldi54bWxQSwUGAAAAAAQABAD5AAAAlQMAAAAA&#10;" strokecolor="#2e2e2e" strokeweight="0"/>
                <v:line id="Line 4873" o:spid="_x0000_s2008" style="position:absolute;visibility:visible;mso-wrap-style:square" from="23406,27571" to="23412,27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xVNscAAADdAAAADwAAAGRycy9kb3ducmV2LnhtbESPT2vCQBTE70K/w/IK3uqmwT8ldZWq&#10;aL0UqrX0+si+ZoPZtzG7xvjtu0LB4zAzv2Gm885WoqXGl44VPA8SEMS50yUXCg5f66cXED4ga6wc&#10;k4IreZjPHnpTzLS78I7afShEhLDPUIEJoc6k9Lkhi37gauLo/brGYoiyKaRu8BLhtpJpkoylxZLj&#10;gsGaloby4/5sFWw+Novvc9p+ruqrofft8fRzGJ6U6j92b68gAnXhHv5vb7WCdDiawO1NfAJy9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3FU2xwAAAN0AAAAPAAAAAAAA&#10;AAAAAAAAAKECAABkcnMvZG93bnJldi54bWxQSwUGAAAAAAQABAD5AAAAlQMAAAAA&#10;" strokecolor="#2e2e2e" strokeweight="0"/>
                <v:line id="Line 4874" o:spid="_x0000_s2009" style="position:absolute;visibility:visible;mso-wrap-style:square" from="23406,27787" to="23412,27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PBRMMAAADdAAAADwAAAGRycy9kb3ducmV2LnhtbERPy2rCQBTdF/yH4Qrd1YnBikRHsS21&#10;bgSfuL1krplg5k7MjDH+fWdR6PJw3rNFZyvRUuNLxwqGgwQEce50yYWC4+H7bQLCB2SNlWNS8CQP&#10;i3nvZYaZdg/eUbsPhYgh7DNUYEKoMyl9bsiiH7iaOHIX11gMETaF1A0+YritZJokY2mx5NhgsKZP&#10;Q/l1f7cKVpvVx+mettuv+mnoZ329nY+jm1Kv/W45BRGoC//iP/daK0hH73FufBOfgJ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xDwUTDAAAA3QAAAA8AAAAAAAAAAAAA&#10;AAAAoQIAAGRycy9kb3ducmV2LnhtbFBLBQYAAAAABAAEAPkAAACRAwAAAAA=&#10;" strokecolor="#2e2e2e" strokeweight="0"/>
                <v:line id="Line 4875" o:spid="_x0000_s2010" style="position:absolute;visibility:visible;mso-wrap-style:square" from="23406,27965" to="23412,280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9k38cAAADdAAAADwAAAGRycy9kb3ducmV2LnhtbESPQWvCQBSE70L/w/IK3uqmQcWmrlIV&#10;rZdCtZZeH9nXbDD7NmbXGP99Vyh4HGbmG2Y672wlWmp86VjB8yABQZw7XXKh4PC1fpqA8AFZY+WY&#10;FFzJw3z20Jtipt2Fd9TuQyEihH2GCkwIdSalzw1Z9ANXE0fv1zUWQ5RNIXWDlwi3lUyTZCwtlhwX&#10;DNa0NJQf92erYPOxWXyf0/ZzVV8NvW+Pp5/D8KRU/7F7ewURqAv38H97qxWkw9EL3N7EJ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D2TfxwAAAN0AAAAPAAAAAAAA&#10;AAAAAAAAAKECAABkcnMvZG93bnJldi54bWxQSwUGAAAAAAQABAD5AAAAlQMAAAAA&#10;" strokecolor="#2e2e2e" strokeweight="0"/>
                <v:line id="Line 4876" o:spid="_x0000_s2011" style="position:absolute;visibility:visible;mso-wrap-style:square" from="23406,28149" to="23412,282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kH/8MAAADdAAAADwAAAGRycy9kb3ducmV2LnhtbERPy4rCMBTdD/gP4QqzG1OLyFCN4oNR&#10;NwMzPnB7aa5NsbmpTaz1781iYJaH857OO1uJlhpfOlYwHCQgiHOnSy4UHA9fH58gfEDWWDkmBU/y&#10;MJ/13qaYaffgX2r3oRAxhH2GCkwIdSalzw1Z9ANXE0fu4hqLIcKmkLrBRwy3lUyTZCwtlhwbDNa0&#10;MpRf93erYPO9WZ7uafuzrp+Gtrvr7Xwc3ZR673eLCYhAXfgX/7l3WkE6Gsf98U18AnL2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xZB//DAAAA3QAAAA8AAAAAAAAAAAAA&#10;AAAAoQIAAGRycy9kb3ducmV2LnhtbFBLBQYAAAAABAAEAPkAAACRAwAAAAA=&#10;" strokecolor="#2e2e2e" strokeweight="0"/>
                <v:line id="Line 4877" o:spid="_x0000_s2012" style="position:absolute;visibility:visible;mso-wrap-style:square" from="23406,28333" to="23412,28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WiZMYAAADdAAAADwAAAGRycy9kb3ducmV2LnhtbESPT2vCQBTE7wW/w/KE3urGIFJSV/EP&#10;Wi+FahWvj+wzG8y+jdk1xm/fLRQ8DjPzG2Yy62wlWmp86VjBcJCAIM6dLrlQcPhZv72D8AFZY+WY&#10;FDzIw2zae5lgpt2dd9TuQyEihH2GCkwIdSalzw1Z9ANXE0fv7BqLIcqmkLrBe4TbSqZJMpYWS44L&#10;BmtaGsov+5tVsPnaLI63tP1e1Q9Dn9vL9XQYXZV67XfzDxCBuvAM/7e3WkE6Gg/h7018AnL6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MVomTGAAAA3QAAAA8AAAAAAAAA&#10;AAAAAAAAoQIAAGRycy9kb3ducmV2LnhtbFBLBQYAAAAABAAEAPkAAACUAwAAAAA=&#10;" strokecolor="#2e2e2e" strokeweight="0"/>
                <v:line id="Line 4878" o:spid="_x0000_s2013" style="position:absolute;visibility:visible;mso-wrap-style:square" from="23406,28543" to="23412,286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c8E8YAAADdAAAADwAAAGRycy9kb3ducmV2LnhtbESPQWvCQBSE74L/YXlCb7oxiEjqKq2i&#10;9SK01tLrI/uaDWbfxuwa4793C4LHYWa+YebLzlaipcaXjhWMRwkI4tzpkgsFx+/NcAbCB2SNlWNS&#10;cCMPy0W/N8dMuyt/UXsIhYgQ9hkqMCHUmZQ+N2TRj1xNHL0/11gMUTaF1A1eI9xWMk2SqbRYclww&#10;WNPKUH46XKyC7X77/nNJ2891fTP0sTudf4+Ts1Ivg+7tFUSgLjzDj/ZOK0gn0xT+38QnIB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PHPBPGAAAA3QAAAA8AAAAAAAAA&#10;AAAAAAAAoQIAAGRycy9kb3ducmV2LnhtbFBLBQYAAAAABAAEAPkAAACUAwAAAAA=&#10;" strokecolor="#2e2e2e" strokeweight="0"/>
                <v:line id="Line 4879" o:spid="_x0000_s2014" style="position:absolute;visibility:visible;mso-wrap-style:square" from="23406,28727" to="23412,287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uZiMYAAADdAAAADwAAAGRycy9kb3ducmV2LnhtbESPQWvCQBSE74L/YXlCb3XTVKREV6mK&#10;1kuhtYrXR/aZDWbfxuwa47/vFgoeh5n5hpnOO1uJlhpfOlbwMkxAEOdOl1wo2P+sn99A+ICssXJM&#10;Cu7kYT7r96aYaXfjb2p3oRARwj5DBSaEOpPS54Ys+qGriaN3co3FEGVTSN3gLcJtJdMkGUuLJccF&#10;gzUtDeXn3dUq2HxuFodr2n6t6ruhj+35ctyPLko9Dbr3CYhAXXiE/9tbrSAdjV/h7018AnL2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yLmYjGAAAA3QAAAA8AAAAAAAAA&#10;AAAAAAAAoQIAAGRycy9kb3ducmV2LnhtbFBLBQYAAAAABAAEAPkAAACUAwAAAAA=&#10;" strokecolor="#2e2e2e" strokeweight="0"/>
                <v:line id="Line 4880" o:spid="_x0000_s2015" style="position:absolute;visibility:visible;mso-wrap-style:square" from="23406,28911" to="23412,28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2IB/McAAADdAAAADwAAAGRycy9kb3ducmV2LnhtbESPW2vCQBSE3wv9D8sRfKsbQ5CSukov&#10;VH0R6qX4esges8Hs2ZhdY/z3bqHg4zAz3zDTeW9r0VHrK8cKxqMEBHHhdMWlgv3u++UVhA/IGmvH&#10;pOBGHuaz56cp5tpdeUPdNpQiQtjnqMCE0ORS+sKQRT9yDXH0jq61GKJsS6lbvEa4rWWaJBNpseK4&#10;YLChT0PFaXuxChbrxcfvJe1+vpqboeXqdD7ss7NSw0H//gYiUB8e4f/2SitIs0kGf2/iE5Cz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YgH8xwAAAN0AAAAPAAAAAAAA&#10;AAAAAAAAAKECAABkcnMvZG93bnJldi54bWxQSwUGAAAAAAQABAD5AAAAlQMAAAAA&#10;" strokecolor="#2e2e2e" strokeweight="0"/>
                <v:line id="Line 4881" o:spid="_x0000_s2016" style="position:absolute;visibility:visible;mso-wrap-style:square" from="23406,29121" to="23412,291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6kZ8cAAADdAAAADwAAAGRycy9kb3ducmV2LnhtbESPT2vCQBTE74V+h+UVvOnGYEWiq9iW&#10;qpdC6x+8PrLPbDD7NmbXGL99tyD0OMzMb5jZorOVaKnxpWMFw0ECgjh3uuRCwX732Z+A8AFZY+WY&#10;FNzJw2L+/DTDTLsb/1C7DYWIEPYZKjAh1JmUPjdk0Q9cTRy9k2sshiibQuoGbxFuK5kmyVhaLDku&#10;GKzp3VB+3l6tgtXX6u1wTdvvj/puaL05X4770UWp3ku3nIII1IX/8KO90QrS0fgV/t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LqRnxwAAAN0AAAAPAAAAAAAA&#10;AAAAAAAAAKECAABkcnMvZG93bnJldi54bWxQSwUGAAAAAAQABAD5AAAAlQMAAAAA&#10;" strokecolor="#2e2e2e" strokeweight="0"/>
                <v:line id="Line 4882" o:spid="_x0000_s2017" style="position:absolute;visibility:visible;mso-wrap-style:square" from="23406,29305" to="23412,29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w6EMYAAADdAAAADwAAAGRycy9kb3ducmV2LnhtbESPQWvCQBSE7wX/w/IKvdVNg4QSXUUt&#10;tV4K1ipeH9lnNph9G7NrjP++KxQ8DjPzDTOZ9bYWHbW+cqzgbZiAIC6crrhUsPv9fH0H4QOyxtox&#10;KbiRh9l08DTBXLsr/1C3DaWIEPY5KjAhNLmUvjBk0Q9dQxy9o2sthijbUuoWrxFua5kmSSYtVhwX&#10;DDa0NFSctherYPW9Wuwvabf5aG6Gvtan82E3Oiv18tzPxyAC9eER/m+vtYJ0lGVwfxOf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z8OhDGAAAA3QAAAA8AAAAAAAAA&#10;AAAAAAAAoQIAAGRycy9kb3ducmV2LnhtbFBLBQYAAAAABAAEAPkAAACUAwAAAAA=&#10;" strokecolor="#2e2e2e" strokeweight="0"/>
                <v:line id="Line 4883" o:spid="_x0000_s2018" style="position:absolute;visibility:visible;mso-wrap-style:square" from="23406,29489" to="23412,295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7Cfi8cAAADdAAAADwAAAGRycy9kb3ducmV2LnhtbESPT2vCQBTE74V+h+UVvNWNQVSiq9iW&#10;qpdC6x+8PrLPbDD7NmbXGL99Vyj0OMzMb5jZorOVaKnxpWMFg34Cgjh3uuRCwX73+ToB4QOyxsox&#10;KbiTh8X8+WmGmXY3/qF2GwoRIewzVGBCqDMpfW7Iou+7mjh6J9dYDFE2hdQN3iLcVjJNkpG0WHJc&#10;MFjTu6H8vL1aBauv1dvhmrbfH/Xd0Hpzvhz3w4tSvZduOQURqAv/4b/2RitIh6MxPN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jsJ+LxwAAAN0AAAAPAAAAAAAA&#10;AAAAAAAAAKECAABkcnMvZG93bnJldi54bWxQSwUGAAAAAAQABAD5AAAAlQMAAAAA&#10;" strokecolor="#2e2e2e" strokeweight="0"/>
                <v:line id="Line 4884" o:spid="_x0000_s2019" style="position:absolute;visibility:visible;mso-wrap-style:square" from="23406,29698" to="23412,29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8L+cMAAADdAAAADwAAAGRycy9kb3ducmV2LnhtbERPy4rCMBTdD/gP4QqzG1OLyFCN4oNR&#10;NwMzPnB7aa5NsbmpTaz1781iYJaH857OO1uJlhpfOlYwHCQgiHOnSy4UHA9fH58gfEDWWDkmBU/y&#10;MJ/13qaYaffgX2r3oRAxhH2GCkwIdSalzw1Z9ANXE0fu4hqLIcKmkLrBRwy3lUyTZCwtlhwbDNa0&#10;MpRf93erYPO9WZ7uafuzrp+Gtrvr7Xwc3ZR673eLCYhAXfgX/7l3WkE6Gse58U18AnL2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IvC/nDAAAA3QAAAA8AAAAAAAAAAAAA&#10;AAAAoQIAAGRycy9kb3ducmV2LnhtbFBLBQYAAAAABAAEAPkAAACRAwAAAAA=&#10;" strokecolor="#2e2e2e" strokeweight="0"/>
                <v:line id="Line 4885" o:spid="_x0000_s2020" style="position:absolute;visibility:visible;mso-wrap-style:square" from="23406,29883" to="23412,299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OuYscAAADdAAAADwAAAGRycy9kb3ducmV2LnhtbESPT2vCQBTE74V+h+UVvNWNQUSjq9iW&#10;qpdC6x+8PrLPbDD7NmbXGL99Vyj0OMzMb5jZorOVaKnxpWMFg34Cgjh3uuRCwX73+ToG4QOyxsox&#10;KbiTh8X8+WmGmXY3/qF2GwoRIewzVGBCqDMpfW7Iou+7mjh6J9dYDFE2hdQN3iLcVjJNkpG0WHJc&#10;MFjTu6H8vL1aBauv1dvhmrbfH/Xd0Hpzvhz3w4tSvZduOQURqAv/4b/2RitIh6MJPN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9Y65ixwAAAN0AAAAPAAAAAAAA&#10;AAAAAAAAAKECAABkcnMvZG93bnJldi54bWxQSwUGAAAAAAQABAD5AAAAlQMAAAAA&#10;" strokecolor="#2e2e2e" strokeweight="0"/>
                <v:line id="Line 4886" o:spid="_x0000_s2021" style="position:absolute;visibility:visible;mso-wrap-style:square" from="23406,30067" to="23412,30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CRIsMAAADdAAAADwAAAGRycy9kb3ducmV2LnhtbERPy2rCQBTdF/yH4Qrd1YlBqkRHsS21&#10;bgSfuL1krplg5k7MjDH+fWdR6PJw3rNFZyvRUuNLxwqGgwQEce50yYWC4+H7bQLCB2SNlWNS8CQP&#10;i3nvZYaZdg/eUbsPhYgh7DNUYEKoMyl9bsiiH7iaOHIX11gMETaF1A0+YritZJok79JiybHBYE2f&#10;hvLr/m4VrDarj9M9bbdf9dPQz/p6Ox9HN6Ve+91yCiJQF/7Ff+61VpCOxnF/fBOfgJ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mAkSLDAAAA3QAAAA8AAAAAAAAAAAAA&#10;AAAAoQIAAGRycy9kb3ducmV2LnhtbFBLBQYAAAAABAAEAPkAAACRAwAAAAA=&#10;" strokecolor="#2e2e2e" strokeweight="0"/>
                <v:line id="Line 4887" o:spid="_x0000_s2022" style="position:absolute;visibility:visible;mso-wrap-style:square" from="23406,30251" to="23412,303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w0uccAAADdAAAADwAAAGRycy9kb3ducmV2LnhtbESPT2vCQBTE7wW/w/IEb7oxiJXUVbTF&#10;P5dCq5ZeH9nXbDD7NmbXGL99tyD0OMzMb5j5srOVaKnxpWMF41ECgjh3uuRCwem4Gc5A+ICssXJM&#10;Cu7kYbnoPc0x0+7Gn9QeQiEihH2GCkwIdSalzw1Z9CNXE0fvxzUWQ5RNIXWDtwi3lUyTZCotlhwX&#10;DNb0aig/H65WwfZ9u/66pu3HW303tNufL9+nyUWpQb9bvYAI1IX/8KO91wrSyfMY/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zDS5xwAAAN0AAAAPAAAAAAAA&#10;AAAAAAAAAKECAABkcnMvZG93bnJldi54bWxQSwUGAAAAAAQABAD5AAAAlQMAAAAA&#10;" strokecolor="#2e2e2e" strokeweight="0"/>
                <v:line id="Line 4888" o:spid="_x0000_s2023" style="position:absolute;visibility:visible;mso-wrap-style:square" from="23406,30460" to="23412,30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6qzsYAAADdAAAADwAAAGRycy9kb3ducmV2LnhtbESPQWvCQBSE74L/YXmF3uqmQVRSV6kt&#10;VS+CWkuvj+xrNph9G7NrjP/eFQoeh5n5hpnOO1uJlhpfOlbwOkhAEOdOl1woOHx/vUxA+ICssXJM&#10;Cq7kYT7r96aYaXfhHbX7UIgIYZ+hAhNCnUnpc0MW/cDVxNH7c43FEGVTSN3gJcJtJdMkGUmLJccF&#10;gzV9GMqP+7NVsNwsFz/ntN1+1ldDq/Xx9HsYnpR6fure30AE6sIj/N9eawXpcJzC/U18AnJ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Yeqs7GAAAA3QAAAA8AAAAAAAAA&#10;AAAAAAAAoQIAAGRycy9kb3ducmV2LnhtbFBLBQYAAAAABAAEAPkAAACUAwAAAAA=&#10;" strokecolor="#2e2e2e" strokeweight="0"/>
                <v:line id="Line 4889" o:spid="_x0000_s2024" style="position:absolute;visibility:visible;mso-wrap-style:square" from="23406,30645" to="23412,307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VIPVccAAADdAAAADwAAAGRycy9kb3ducmV2LnhtbESPT2vCQBTE74V+h+UJ3urGKLWkrlIV&#10;/1wK1Vp6fWRfs8Hs25hdY/z2bqHQ4zAzv2Gm885WoqXGl44VDAcJCOLc6ZILBcfP9dMLCB+QNVaO&#10;ScGNPMxnjw9TzLS78p7aQyhEhLDPUIEJoc6k9Lkhi37gauLo/bjGYoiyKaRu8BrhtpJpkjxLiyXH&#10;BYM1LQ3lp8PFKti8bxZfl7T9WNU3Q9vd6fx9HJ+V6ve6t1cQgbrwH/5r77SCdDwZwe+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Ug9VxwAAAN0AAAAPAAAAAAAA&#10;AAAAAAAAAKECAABkcnMvZG93bnJldi54bWxQSwUGAAAAAAQABAD5AAAAlQMAAAAA&#10;" strokecolor="#2e2e2e" strokeweight="0"/>
                <v:line id="Line 4890" o:spid="_x0000_s2025" style="position:absolute;visibility:visible;mso-wrap-style:square" from="23406,30829" to="23412,30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uXIccAAADdAAAADwAAAGRycy9kb3ducmV2LnhtbESPT2vCQBTE74V+h+UVequbhlBLdBXb&#10;UutFsP7B6yP7zAazb2N2jfHbu0Khx2FmfsOMp72tRUetrxwreB0kIIgLpysuFWw33y/vIHxA1lg7&#10;JgVX8jCdPD6MMdfuwr/UrUMpIoR9jgpMCE0upS8MWfQD1xBH7+BaiyHKtpS6xUuE21qmSfImLVYc&#10;Fww29GmoOK7PVsF8Of/YndNu9dVcDf0sjqf9Njsp9fzUz0YgAvXhP/zXXmgFaTbM4P4mPgE5u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u5chxwAAAN0AAAAPAAAAAAAA&#10;AAAAAAAAAKECAABkcnMvZG93bnJldi54bWxQSwUGAAAAAAQABAD5AAAAlQMAAAAA&#10;" strokecolor="#2e2e2e" strokeweight="0"/>
                <v:line id="Line 4891" o:spid="_x0000_s2026" style="position:absolute;visibility:visible;mso-wrap-style:square" from="23406,31038" to="23412,310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cyuscAAADdAAAADwAAAGRycy9kb3ducmV2LnhtbESPT2vCQBTE70K/w/IK3uqmwT8ldZWq&#10;aL0UqrX0+si+ZoPZtzG7xvjtu0LB4zAzv2Gm885WoqXGl44VPA8SEMS50yUXCg5f66cXED4ga6wc&#10;k4IreZjPHnpTzLS78I7afShEhLDPUIEJoc6k9Lkhi37gauLo/brGYoiyKaRu8BLhtpJpkoylxZLj&#10;gsGaloby4/5sFWw+Novvc9p+ruqrofft8fRzGJ6U6j92b68gAnXhHv5vb7WCdDgZwe1NfAJy9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59zK6xwAAAN0AAAAPAAAAAAAA&#10;AAAAAAAAAKECAABkcnMvZG93bnJldi54bWxQSwUGAAAAAAQABAD5AAAAlQMAAAAA&#10;" strokecolor="#2e2e2e" strokeweight="0"/>
                <v:line id="Line 4892" o:spid="_x0000_s2027" style="position:absolute;visibility:visible;mso-wrap-style:square" from="23406,31222" to="23412,31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WszccAAADdAAAADwAAAGRycy9kb3ducmV2LnhtbESPT2vCQBTE74V+h+UVvNWNQVSiq9iW&#10;qpdC6x+8PrLPbDD7NmbXGL99Vyj0OMzMb5jZorOVaKnxpWMFg34Cgjh3uuRCwX73+ToB4QOyxsox&#10;KbiTh8X8+WmGmXY3/qF2GwoRIewzVGBCqDMpfW7Iou+7mjh6J9dYDFE2hdQN3iLcVjJNkpG0WHJc&#10;MFjTu6H8vL1aBauv1dvhmrbfH/Xd0Hpzvhz3w4tSvZduOQURqAv/4b/2RitIh+MRPN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JJazNxwAAAN0AAAAPAAAAAAAA&#10;AAAAAAAAAKECAABkcnMvZG93bnJldi54bWxQSwUGAAAAAAQABAD5AAAAlQMAAAAA&#10;" strokecolor="#2e2e2e" strokeweight="0"/>
                <v:line id="Line 4893" o:spid="_x0000_s2028" style="position:absolute;visibility:visible;mso-wrap-style:square" from="23406,31407" to="23412,314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kJVscAAADdAAAADwAAAGRycy9kb3ducmV2LnhtbESPT2vCQBTE74V+h+UVvOnGIFWiq9iW&#10;qpdC6x+8PrLPbDD7NmbXGL99tyD0OMzMb5jZorOVaKnxpWMFw0ECgjh3uuRCwX732Z+A8AFZY+WY&#10;FNzJw2L+/DTDTLsb/1C7DYWIEPYZKjAh1JmUPjdk0Q9cTRy9k2sshiibQuoGbxFuK5kmyau0WHJc&#10;MFjTu6H8vL1aBauv1dvhmrbfH/Xd0Hpzvhz3o4tSvZduOQURqAv/4Ud7oxWko/EY/t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aQlWxwAAAN0AAAAPAAAAAAAA&#10;AAAAAAAAAKECAABkcnMvZG93bnJldi54bWxQSwUGAAAAAAQABAD5AAAAlQMAAAAA&#10;" strokecolor="#2e2e2e" strokeweight="0"/>
                <v:line id="Line 4894" o:spid="_x0000_s2029" style="position:absolute;visibility:visible;mso-wrap-style:square" from="23406,31616" to="23412,316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adJMMAAADdAAAADwAAAGRycy9kb3ducmV2LnhtbERPy2rCQBTdF/yH4Qrd1YlBqkRHsS21&#10;bgSfuL1krplg5k7MjDH+fWdR6PJw3rNFZyvRUuNLxwqGgwQEce50yYWC4+H7bQLCB2SNlWNS8CQP&#10;i3nvZYaZdg/eUbsPhYgh7DNUYEKoMyl9bsiiH7iaOHIX11gMETaF1A0+YritZJok79JiybHBYE2f&#10;hvLr/m4VrDarj9M9bbdf9dPQz/p6Ox9HN6Ve+91yCiJQF/7Ff+61VpCOxnFufBOfgJ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f2nSTDAAAA3QAAAA8AAAAAAAAAAAAA&#10;AAAAoQIAAGRycy9kb3ducmV2LnhtbFBLBQYAAAAABAAEAPkAAACRAwAAAAA=&#10;" strokecolor="#2e2e2e" strokeweight="0"/>
                <v:line id="Line 4895" o:spid="_x0000_s2030" style="position:absolute;visibility:visible;mso-wrap-style:square" from="23406,31800" to="23412,31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o4v8cAAADdAAAADwAAAGRycy9kb3ducmV2LnhtbESPQWvCQBSE70L/w/IK3uqmQdSmrlIV&#10;rZdCtZZeH9nXbDD7NmbXGP99Vyh4HGbmG2Y672wlWmp86VjB8yABQZw7XXKh4PC1fpqA8AFZY+WY&#10;FFzJw3z20Jtipt2Fd9TuQyEihH2GCkwIdSalzw1Z9ANXE0fv1zUWQ5RNIXWDlwi3lUyTZCQtlhwX&#10;DNa0NJQf92erYPOxWXyf0/ZzVV8NvW+Pp5/D8KRU/7F7ewURqAv38H97qxWkw/EL3N7EJ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4uji/xwAAAN0AAAAPAAAAAAAA&#10;AAAAAAAAAKECAABkcnMvZG93bnJldi54bWxQSwUGAAAAAAQABAD5AAAAlQMAAAAA&#10;" strokecolor="#2e2e2e" strokeweight="0"/>
                <v:line id="Line 4896" o:spid="_x0000_s2031" style="position:absolute;visibility:visible;mso-wrap-style:square" from="23406,31984" to="23412,320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XhBcMAAADdAAAADwAAAGRycy9kb3ducmV2LnhtbERPy4rCMBTdD8w/hDvgbkynyCDVKI6i&#10;42bAJ24vzbUpNje1ibX+/WQhuDyc93ja2Uq01PjSsYKvfgKCOHe65ELBYb/8HILwAVlj5ZgUPMjD&#10;dPL+NsZMuztvqd2FQsQQ9hkqMCHUmZQ+N2TR911NHLmzayyGCJtC6gbvMdxWMk2Sb2mx5NhgsKa5&#10;ofyyu1kFq7/Vz/GWtptF/TD0u75cT4fBVaneRzcbgQjUhZf46V5rBelgGPfHN/EJyMk/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V4QXDAAAA3QAAAA8AAAAAAAAAAAAA&#10;AAAAoQIAAGRycy9kb3ducmV2LnhtbFBLBQYAAAAABAAEAPkAAACRAwAAAAA=&#10;" strokecolor="#2e2e2e" strokeweight="0"/>
                <v:line id="Line 4897" o:spid="_x0000_s2032" style="position:absolute;visibility:visible;mso-wrap-style:square" from="23406,32194" to="23412,322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lEnsYAAADdAAAADwAAAGRycy9kb3ducmV2LnhtbESPW4vCMBSE34X9D+Es+KapRUSqUfbC&#10;qi/Celn29dCcbYrNSW1irf/eCAs+DjPzDTNfdrYSLTW+dKxgNExAEOdOl1woOB6+BlMQPiBrrByT&#10;ght5WC5eenPMtLvyjtp9KESEsM9QgQmhzqT0uSGLfuhq4uj9ucZiiLIppG7wGuG2kmmSTKTFkuOC&#10;wZo+DOWn/cUqWG1X7z+XtP3+rG+G1pvT+fc4PivVf+3eZiACdeEZ/m9vtIJ0PB3B4018AnJ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MZRJ7GAAAA3QAAAA8AAAAAAAAA&#10;AAAAAAAAoQIAAGRycy9kb3ducmV2LnhtbFBLBQYAAAAABAAEAPkAAACUAwAAAAA=&#10;" strokecolor="#2e2e2e" strokeweight="0"/>
                <v:line id="Line 4898" o:spid="_x0000_s2033" style="position:absolute;visibility:visible;mso-wrap-style:square" from="23406,32378" to="23412,324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8va6cYAAADdAAAADwAAAGRycy9kb3ducmV2LnhtbESPQWvCQBSE74L/YXlCb7oxiEjqKq2i&#10;9VKw1tLrI/uaDWbfxuwa4793C4LHYWa+YebLzlaipcaXjhWMRwkI4tzpkgsFx+/NcAbCB2SNlWNS&#10;cCMPy0W/N8dMuyt/UXsIhYgQ9hkqMCHUmZQ+N2TRj1xNHL0/11gMUTaF1A1eI9xWMk2SqbRYclww&#10;WNPKUH46XKyC7ef2/eeStvt1fTP0sTudf4+Ts1Ivg+7tFUSgLjzDj/ZOK0gnsxT+38QnIB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PL2unGAAAA3QAAAA8AAAAAAAAA&#10;AAAAAAAAoQIAAGRycy9kb3ducmV2LnhtbFBLBQYAAAAABAAEAPkAAACUAwAAAAA=&#10;" strokecolor="#2e2e2e" strokeweight="0"/>
                <v:line id="Line 4899" o:spid="_x0000_s2034" style="position:absolute;visibility:visible;mso-wrap-style:square" from="23406,32562" to="23412,326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d/csYAAADdAAAADwAAAGRycy9kb3ducmV2LnhtbESPQWvCQBSE74L/YXlCb7ppKkWiq1RF&#10;66XQWsXrI/vMBrNvY3aN8d93C4Ueh5n5hpktOluJlhpfOlbwPEpAEOdOl1woOHxvhhMQPiBrrByT&#10;ggd5WMz7vRlm2t35i9p9KESEsM9QgQmhzqT0uSGLfuRq4uidXWMxRNkUUjd4j3BbyTRJXqXFkuOC&#10;wZpWhvLL/mYVbD+2y+MtbT/X9cPQ++5yPR3GV6WeBt3bFESgLvyH/9o7rSAdT17g9018An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yHf3LGAAAA3QAAAA8AAAAAAAAA&#10;AAAAAAAAoQIAAGRycy9kb3ducmV2LnhtbFBLBQYAAAAABAAEAPkAAACUAwAAAAA=&#10;" strokecolor="#2e2e2e" strokeweight="0"/>
                <v:line id="Line 4900" o:spid="_x0000_s2035" style="position:absolute;visibility:visible;mso-wrap-style:square" from="27609,29673" to="27616,29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27nBscAAADdAAAADwAAAGRycy9kb3ducmV2LnhtbESPW2vCQBSE3wv9D8sRfKsbQxBJXaUX&#10;qr4U6qX4esges8Hs2ZhdY/z3bqHg4zAz3zCzRW9r0VHrK8cKxqMEBHHhdMWlgv3u62UKwgdkjbVj&#10;UnAjD4v589MMc+2uvKFuG0oRIexzVGBCaHIpfWHIoh+5hjh6R9daDFG2pdQtXiPc1jJNkom0WHFc&#10;MNjQh6HitL1YBcvv5fvvJe1+PpubodX6dD7ss7NSw0H/9goiUB8e4f/2WitIs2kGf2/iE5Dz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bucGxwAAAN0AAAAPAAAAAAAA&#10;AAAAAAAAAKECAABkcnMvZG93bnJldi54bWxQSwUGAAAAAAQABAD5AAAAlQMAAAAA&#10;" strokecolor="#2e2e2e" strokeweight="0"/>
                <v:line id="Line 4901" o:spid="_x0000_s2036" style="position:absolute;visibility:visible;mso-wrap-style:square" from="27609,29883" to="27616,2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JCnccAAADdAAAADwAAAGRycy9kb3ducmV2LnhtbESPT2vCQBTE74V+h+UVvNWNwYpEV7Et&#10;VS+F+g+vj+wzG8y+jdk1xm/fLQg9DjPzG2Y672wlWmp86VjBoJ+AIM6dLrlQsN99vY5B+ICssXJM&#10;Cu7kYT57fppipt2NN9RuQyEihH2GCkwIdSalzw1Z9H1XE0fv5BqLIcqmkLrBW4TbSqZJMpIWS44L&#10;Bmv6MJSft1erYPm9fD9c0/bns74bWq3Pl+N+eFGq99ItJiACdeE//GivtYJ0OH6DvzfxCcjZ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MIkKdxwAAAN0AAAAPAAAAAAAA&#10;AAAAAAAAAKECAABkcnMvZG93bnJldi54bWxQSwUGAAAAAAQABAD5AAAAlQMAAAAA&#10;" strokecolor="#2e2e2e" strokeweight="0"/>
                <v:line id="Line 4902" o:spid="_x0000_s2037" style="position:absolute;visibility:visible;mso-wrap-style:square" from="27609,30067" to="27616,30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c6scAAADdAAAADwAAAGRycy9kb3ducmV2LnhtbESPQWvCQBSE70L/w/IK3nTTICIxG2kV&#10;rZdCq5ZeH9nXbDD7NmbXGP99t1DocZiZb5h8NdhG9NT52rGCp2kCgrh0uuZKwem4nSxA+ICssXFM&#10;Cu7kYVU8jHLMtLvxB/WHUIkIYZ+hAhNCm0npS0MW/dS1xNH7dp3FEGVXSd3hLcJtI9MkmUuLNccF&#10;gy2tDZXnw9Uq2L3tXj6vaf++ae+GXvfny9dpdlFq/Dg8L0EEGsJ/+K+91wrS2WIOv2/iE5D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88NzqxwAAAN0AAAAPAAAAAAAA&#10;AAAAAAAAAKECAABkcnMvZG93bnJldi54bWxQSwUGAAAAAAQABAD5AAAAlQMAAAAA&#10;" strokecolor="#2e2e2e" strokeweight="0"/>
                <v:line id="Line 4903" o:spid="_x0000_s2038" style="position:absolute;visibility:visible;mso-wrap-style:square" from="27609,30251" to="27616,303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7x5cccAAADdAAAADwAAAGRycy9kb3ducmV2LnhtbESPT2vCQBTE74V+h+UVvNWNQapEV7Et&#10;VS+F+g+vj+wzG8y+jdk1xm/fLQg9DjPzG2Y672wlWmp86VjBoJ+AIM6dLrlQsN99vY5B+ICssXJM&#10;Cu7kYT57fppipt2NN9RuQyEihH2GCkwIdSalzw1Z9H1XE0fv5BqLIcqmkLrBW4TbSqZJ8iYtlhwX&#10;DNb0YSg/b69WwfJ7+X64pu3PZ303tFqfL8f98KJU76VbTEAE6sJ/+NFeawXpcDyCvzfxCcjZ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vHlxxwAAAN0AAAAPAAAAAAAA&#10;AAAAAAAAAKECAABkcnMvZG93bnJldi54bWxQSwUGAAAAAAQABAD5AAAAlQMAAAAA&#10;" strokecolor="#2e2e2e" strokeweight="0"/>
                <v:line id="Line 4904" o:spid="_x0000_s2039" style="position:absolute;visibility:visible;mso-wrap-style:square" from="27609,30429" to="27616,304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PtA8MAAADdAAAADwAAAGRycy9kb3ducmV2LnhtbERPy4rCMBTdD8w/hDvgbkynyCDVKI6i&#10;42bAJ24vzbUpNje1ibX+/WQhuDyc93ja2Uq01PjSsYKvfgKCOHe65ELBYb/8HILwAVlj5ZgUPMjD&#10;dPL+NsZMuztvqd2FQsQQ9hkqMCHUmZQ+N2TR911NHLmzayyGCJtC6gbvMdxWMk2Sb2mx5NhgsKa5&#10;ofyyu1kFq7/Vz/GWtptF/TD0u75cT4fBVaneRzcbgQjUhZf46V5rBelgGOfGN/EJyMk/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Ij7QPDAAAA3QAAAA8AAAAAAAAAAAAA&#10;AAAAoQIAAGRycy9kb3ducmV2LnhtbFBLBQYAAAAABAAEAPkAAACRAwAAAAA=&#10;" strokecolor="#2e2e2e" strokeweight="0"/>
                <v:line id="Line 4905" o:spid="_x0000_s2040" style="position:absolute;visibility:visible;mso-wrap-style:square" from="27609,30645" to="27616,307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9ImMcAAADdAAAADwAAAGRycy9kb3ducmV2LnhtbESPT2vCQBTE74V+h+UVvOnGIEWjq9iW&#10;qpdC6x+8PrLPbDD7NmbXGL99tyD0OMzMb5jZorOVaKnxpWMFw0ECgjh3uuRCwX732R+D8AFZY+WY&#10;FNzJw2L+/DTDTLsb/1C7DYWIEPYZKjAh1JmUPjdk0Q9cTRy9k2sshiibQuoGbxFuK5kmyau0WHJc&#10;MFjTu6H8vL1aBauv1dvhmrbfH/Xd0Hpzvhz3o4tSvZduOQURqAv/4Ud7oxWko/EE/t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Nb0iYxwAAAN0AAAAPAAAAAAAA&#10;AAAAAAAAAKECAABkcnMvZG93bnJldi54bWxQSwUGAAAAAAQABAD5AAAAlQMAAAAA&#10;" strokecolor="#2e2e2e" strokeweight="0"/>
                <v:line id="Line 4906" o:spid="_x0000_s2041" style="position:absolute;visibility:visible;mso-wrap-style:square" from="27609,30829" to="27616,30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x32MMAAADdAAAADwAAAGRycy9kb3ducmV2LnhtbERPy2rCQBTdF/yH4Qrd1YlBikZHsS21&#10;bgSfuL1krplg5k7MjDH+fWdR6PJw3rNFZyvRUuNLxwqGgwQEce50yYWC4+H7bQzCB2SNlWNS8CQP&#10;i3nvZYaZdg/eUbsPhYgh7DNUYEKoMyl9bsiiH7iaOHIX11gMETaF1A0+YritZJok79JiybHBYE2f&#10;hvLr/m4VrDarj9M9bbdf9dPQz/p6Ox9HN6Ve+91yCiJQF/7Ff+61VpCOJnF/fBOfgJ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mMd9jDAAAA3QAAAA8AAAAAAAAAAAAA&#10;AAAAoQIAAGRycy9kb3ducmV2LnhtbFBLBQYAAAAABAAEAPkAAACRAwAAAAA=&#10;" strokecolor="#2e2e2e" strokeweight="0"/>
                <v:line id="Line 4907" o:spid="_x0000_s2042" style="position:absolute;visibility:visible;mso-wrap-style:square" from="27609,31013" to="27616,310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DSQ8cAAADdAAAADwAAAGRycy9kb3ducmV2LnhtbESPT2vCQBTE7wW/w/IEb7oxiNTUVbTF&#10;P5dCq5ZeH9nXbDD7NmbXGL99tyD0OMzMb5j5srOVaKnxpWMF41ECgjh3uuRCwem4GT6D8AFZY+WY&#10;FNzJw3LRe5pjpt2NP6k9hEJECPsMFZgQ6kxKnxuy6EeuJo7ej2sshiibQuoGbxFuK5kmyVRaLDku&#10;GKzp1VB+Plytgu37dv11TduPt/puaLc/X75Pk4tSg363egERqAv/4Ud7rxWkk9kY/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2wNJDxwAAAN0AAAAPAAAAAAAA&#10;AAAAAAAAAKECAABkcnMvZG93bnJldi54bWxQSwUGAAAAAAQABAD5AAAAlQMAAAAA&#10;" strokecolor="#2e2e2e" strokeweight="0"/>
                <v:line id="Line 4908" o:spid="_x0000_s2043" style="position:absolute;visibility:visible;mso-wrap-style:square" from="27609,31222" to="27616,312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JMNMYAAADdAAAADwAAAGRycy9kb3ducmV2LnhtbESPQWvCQBSE74L/YXmF3uqmQURTV6kt&#10;VS+CWkuvj+xrNph9G7NrjP/eFQoeh5n5hpnOO1uJlhpfOlbwOkhAEOdOl1woOHx/vYxB+ICssXJM&#10;Cq7kYT7r96aYaXfhHbX7UIgIYZ+hAhNCnUnpc0MW/cDVxNH7c43FEGVTSN3gJcJtJdMkGUmLJccF&#10;gzV9GMqP+7NVsNwsFz/ntN1+1ldDq/Xx9HsYnpR6fure30AE6sIj/N9eawXpcJLC/U18AnJ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YSTDTGAAAA3QAAAA8AAAAAAAAA&#10;AAAAAAAAoQIAAGRycy9kb3ducmV2LnhtbFBLBQYAAAAABAAEAPkAAACUAwAAAAA=&#10;" strokecolor="#2e2e2e" strokeweight="0"/>
                <v:line id="Line 4909" o:spid="_x0000_s2044" style="position:absolute;visibility:visible;mso-wrap-style:square" from="27609,31407" to="27616,314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7pr8cAAADdAAAADwAAAGRycy9kb3ducmV2LnhtbESPT2vCQBTE74V+h+UJ3urGKMWmrlIV&#10;/1wK1Vp6fWRfs8Hs25hdY/z2bqHQ4zAzv2Gm885WoqXGl44VDAcJCOLc6ZILBcfP9dMEhA/IGivH&#10;pOBGHuazx4cpZtpdeU/tIRQiQthnqMCEUGdS+tyQRT9wNXH0flxjMUTZFFI3eI1wW8k0SZ6lxZLj&#10;gsGaloby0+FiFWzeN4uvS9p+rOqboe3udP4+js9K9Xvd2yuIQF34D/+1d1pBOn4Zwe+b+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XumvxwAAAN0AAAAPAAAAAAAA&#10;AAAAAAAAAKECAABkcnMvZG93bnJldi54bWxQSwUGAAAAAAQABAD5AAAAlQMAAAAA&#10;" strokecolor="#2e2e2e" strokeweight="0"/>
                <v:line id="Line 4910" o:spid="_x0000_s2045" style="position:absolute;visibility:visible;mso-wrap-style:square" from="27609,31591" to="27616,316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dx28cAAADdAAAADwAAAGRycy9kb3ducmV2LnhtbESPT2vCQBTE74V+h+UVequbhlBsdBXb&#10;UutFsP7B6yP7zAazb2N2jfHbu0Khx2FmfsOMp72tRUetrxwreB0kIIgLpysuFWw33y9DED4ga6wd&#10;k4IreZhOHh/GmGt34V/q1qEUEcI+RwUmhCaX0heGLPqBa4ijd3CtxRBlW0rd4iXCbS3TJHmTFiuO&#10;CwYb+jRUHNdnq2C+nH/szmm3+mquhn4Wx9N+m52Uen7qZyMQgfrwH/5rL7SCNHvP4P4mPgE5u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t3HbxwAAAN0AAAAPAAAAAAAA&#10;AAAAAAAAAKECAABkcnMvZG93bnJldi54bWxQSwUGAAAAAAQABAD5AAAAlQMAAAAA&#10;" strokecolor="#2e2e2e" strokeweight="0"/>
                <v:line id="Line 4911" o:spid="_x0000_s2046" style="position:absolute;visibility:visible;mso-wrap-style:square" from="27609,31800" to="27616,31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vUQMcAAADdAAAADwAAAGRycy9kb3ducmV2LnhtbESPQWvCQBSE70L/w/IK3uqmQcWmrlIV&#10;rZdCtZZeH9nXbDD7NmbXGP99Vyh4HGbmG2Y672wlWmp86VjB8yABQZw7XXKh4PC1fpqA8AFZY+WY&#10;FFzJw3z20Jtipt2Fd9TuQyEihH2GCkwIdSalzw1Z9ANXE0fv1zUWQ5RNIXWDlwi3lUyTZCwtlhwX&#10;DNa0NJQf92erYPOxWXyf0/ZzVV8NvW+Pp5/D8KRU/7F7ewURqAv38H97qxWkw5cR3N7EJ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9RAxwAAAN0AAAAPAAAAAAAA&#10;AAAAAAAAAKECAABkcnMvZG93bnJldi54bWxQSwUGAAAAAAQABAD5AAAAlQMAAAAA&#10;" strokecolor="#2e2e2e" strokeweight="0"/>
                <v:line id="Line 4912" o:spid="_x0000_s2047" style="position:absolute;visibility:visible;mso-wrap-style:square" from="27609,31984" to="27616,320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lKN8cAAADdAAAADwAAAGRycy9kb3ducmV2LnhtbESPT2vCQBTE74V+h+UVvNWNQUSjq9iW&#10;qpdC6x+8PrLPbDD7NmbXGL99Vyj0OMzMb5jZorOVaKnxpWMFg34Cgjh3uuRCwX73+ToG4QOyxsox&#10;KbiTh8X8+WmGmXY3/qF2GwoRIewzVGBCqDMpfW7Iou+7mjh6J9dYDFE2hdQN3iLcVjJNkpG0WHJc&#10;MFjTu6H8vL1aBauv1dvhmrbfH/Xd0Hpzvhz3w4tSvZduOQURqAv/4b/2RitIh5MRPN7EJ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5KUo3xwAAAN0AAAAPAAAAAAAA&#10;AAAAAAAAAKECAABkcnMvZG93bnJldi54bWxQSwUGAAAAAAQABAD5AAAAlQMAAAAA&#10;" strokecolor="#2e2e2e" strokeweight="0"/>
                <v:line id="Line 4913" o:spid="_x0000_s2048" style="position:absolute;visibility:visible;mso-wrap-style:square" from="27609,32169" to="27616,322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XvrMcAAADdAAAADwAAAGRycy9kb3ducmV2LnhtbESPQWvCQBSE70L/w/IK3uqmQdSmrlIV&#10;rZdCtZZeH9nXbDD7NmbXGP99Vyh4HGbmG2Y672wlWmp86VjB8yABQZw7XXKh4PC1fpqA8AFZY+WY&#10;FFzJw3z20Jtipt2Fd9TuQyEihH2GCkwIdSalzw1Z9ANXE0fv1zUWQ5RNIXWDlwi3lUyTZCQtlhwX&#10;DNa0NJQf92erYPOxWXyf0/ZzVV8NvW+Pp5/D8KRU/7F7ewURqAv38H97qxWkw5cx3N7EJ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Ze+sxwAAAN0AAAAPAAAAAAAA&#10;AAAAAAAAAKECAABkcnMvZG93bnJldi54bWxQSwUGAAAAAAQABAD5AAAAlQMAAAAA&#10;" strokecolor="#2e2e2e" strokeweight="0"/>
                <v:line id="Line 4914" o:spid="_x0000_s2049" style="position:absolute;visibility:visible;mso-wrap-style:square" from="27609,32378" to="27616,32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73sMAAADdAAAADwAAAGRycy9kb3ducmV2LnhtbERPy2rCQBTdF/yH4Qrd1YlBikZHsS21&#10;bgSfuL1krplg5k7MjDH+fWdR6PJw3rNFZyvRUuNLxwqGgwQEce50yYWC4+H7bQzCB2SNlWNS8CQP&#10;i3nvZYaZdg/eUbsPhYgh7DNUYEKoMyl9bsiiH7iaOHIX11gMETaF1A0+YritZJok79JiybHBYE2f&#10;hvLr/m4VrDarj9M9bbdf9dPQz/p6Ox9HN6Ve+91yCiJQF/7Ff+61VpCOJnFufBOfgJ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f6e97DAAAA3QAAAA8AAAAAAAAAAAAA&#10;AAAAoQIAAGRycy9kb3ducmV2LnhtbFBLBQYAAAAABAAEAPkAAACRAwAAAAA=&#10;" strokecolor="#2e2e2e" strokeweight="0"/>
                <v:line id="Line 4915" o:spid="_x0000_s2050" style="position:absolute;visibility:visible;mso-wrap-style:square" from="27609,32562" to="27616,326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beRccAAADdAAAADwAAAGRycy9kb3ducmV2LnhtbESPT2vCQBTE74V+h+UVvNWNQYpGV7Et&#10;VS+F+g+vj+wzG8y+jdk1xm/fLQg9DjPzG2Y672wlWmp86VjBoJ+AIM6dLrlQsN99vY5A+ICssXJM&#10;Cu7kYT57fppipt2NN9RuQyEihH2GCkwIdSalzw1Z9H1XE0fv5BqLIcqmkLrBW4TbSqZJ8iYtlhwX&#10;DNb0YSg/b69WwfJ7+X64pu3PZ303tFqfL8f98KJU76VbTEAE6sJ/+NFeawXpcDyGvzfxCcjZ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tt5FxwAAAN0AAAAPAAAAAAAA&#10;AAAAAAAAAKECAABkcnMvZG93bnJldi54bWxQSwUGAAAAAAQABAD5AAAAlQMAAAAA&#10;" strokecolor="#2e2e2e" strokeweight="0"/>
                <w10:wrap type="topAndBottom"/>
              </v:group>
            </w:pict>
          </mc:Fallback>
        </mc:AlternateContent>
      </w:r>
    </w:p>
    <w:p w:rsidR="007C321A" w:rsidRPr="001E3A27" w:rsidRDefault="007C321A" w:rsidP="007C321A">
      <w:pPr>
        <w:spacing w:line="264" w:lineRule="auto"/>
        <w:jc w:val="center"/>
        <w:rPr>
          <w:b/>
        </w:rPr>
      </w:pPr>
      <w:r w:rsidRPr="001E3A27">
        <w:rPr>
          <w:b/>
        </w:rPr>
        <w:t>Рис. 10.4. Системы регулирования запасов</w:t>
      </w:r>
    </w:p>
    <w:p w:rsidR="007C321A" w:rsidRPr="001E3A27" w:rsidRDefault="007C321A" w:rsidP="007C321A">
      <w:pPr>
        <w:spacing w:line="264" w:lineRule="auto"/>
        <w:jc w:val="center"/>
        <w:rPr>
          <w:b/>
        </w:rPr>
      </w:pPr>
    </w:p>
    <w:p w:rsidR="007C321A" w:rsidRDefault="00413A37" w:rsidP="00413A37">
      <w:pPr>
        <w:pStyle w:val="5"/>
      </w:pPr>
      <w:bookmarkStart w:id="153" w:name="_Toc88995522"/>
      <w:r>
        <w:t xml:space="preserve">10.3.5. </w:t>
      </w:r>
      <w:r w:rsidR="007C321A">
        <w:t>Регулирование незавершенного производства.</w:t>
      </w:r>
      <w:bookmarkEnd w:id="153"/>
      <w:r w:rsidR="007C321A">
        <w:t xml:space="preserve"> </w:t>
      </w:r>
    </w:p>
    <w:p w:rsidR="007C321A" w:rsidRDefault="007C321A" w:rsidP="007C321A">
      <w:pPr>
        <w:pStyle w:val="ad"/>
      </w:pPr>
      <w:r>
        <w:t>Незавершенное производство в натуральном выражении есть сумма заделов, то есть деталей, сборочных единиц и изделий, находящихся на различных стадиях производственного процесса.</w:t>
      </w:r>
    </w:p>
    <w:p w:rsidR="007C321A" w:rsidRDefault="007C321A" w:rsidP="007C321A">
      <w:pPr>
        <w:pStyle w:val="ad"/>
      </w:pPr>
      <w:r>
        <w:t>Объем незавершенного производства определяется как произведение среднедневного выпуска изделий на количество рабочих дней, составляющих цикл изготовления изделий. Величина незавершенного производства указывает на скорость прохождения предметов труда через операции технологического процесса. Регулирование объема незавершенного производства осуществляется путем изменения продолжительности производственного цикла.</w:t>
      </w:r>
    </w:p>
    <w:p w:rsidR="007C321A" w:rsidRPr="001E3A27" w:rsidRDefault="007C321A" w:rsidP="007C321A">
      <w:pPr>
        <w:spacing w:line="264" w:lineRule="auto"/>
        <w:ind w:firstLine="709"/>
        <w:jc w:val="both"/>
      </w:pPr>
    </w:p>
    <w:p w:rsidR="007C321A" w:rsidRPr="001C5308" w:rsidRDefault="00413A37" w:rsidP="00413A37">
      <w:pPr>
        <w:pStyle w:val="4"/>
      </w:pPr>
      <w:bookmarkStart w:id="154" w:name="_Toc88995523"/>
      <w:bookmarkStart w:id="155" w:name="_Toc151198945"/>
      <w:r>
        <w:t xml:space="preserve">10.4. </w:t>
      </w:r>
      <w:r w:rsidR="007C321A" w:rsidRPr="001C5308">
        <w:t>Стратегии управления запасами</w:t>
      </w:r>
      <w:bookmarkEnd w:id="154"/>
      <w:bookmarkEnd w:id="155"/>
    </w:p>
    <w:p w:rsidR="007C321A" w:rsidRDefault="007C321A" w:rsidP="007C321A">
      <w:pPr>
        <w:pStyle w:val="ad"/>
      </w:pPr>
      <w:r>
        <w:t>Существует несколько стратегий управления запасами, позволяющих сотрудникам соответствующих служб определять на основе проведения приближенных несложных расчетов политику предприятия в области управления запасами.</w:t>
      </w:r>
    </w:p>
    <w:p w:rsidR="007C321A" w:rsidRDefault="007C321A" w:rsidP="007C321A">
      <w:pPr>
        <w:pStyle w:val="ad"/>
      </w:pPr>
      <w:r w:rsidRPr="00A555A0">
        <w:rPr>
          <w:i/>
          <w:iCs/>
          <w:u w:val="single"/>
        </w:rPr>
        <w:t>Стратегия наибольшей осмотрительности</w:t>
      </w:r>
      <w:r>
        <w:rPr>
          <w:b/>
          <w:bCs/>
          <w:i/>
          <w:iCs/>
        </w:rPr>
        <w:t>.</w:t>
      </w:r>
      <w:r>
        <w:t xml:space="preserve"> В соответствии с данной стратегией размер необходимого запаса определяется как произведение максимального потребления запасов (по любой позиции) в течение одного дня на наибольшую продолжительность периода поставки, которая имела место по выданным предприятием заказам. В результате создаются запасы, которые </w:t>
      </w:r>
      <w:r>
        <w:lastRenderedPageBreak/>
        <w:t>практически не могут быть полностью использованы к моменту оформления очередного заказа на их пополнение.</w:t>
      </w:r>
    </w:p>
    <w:p w:rsidR="007C321A" w:rsidRDefault="007C321A" w:rsidP="007C321A">
      <w:pPr>
        <w:pStyle w:val="ad"/>
      </w:pPr>
      <w:r w:rsidRPr="00A555A0">
        <w:rPr>
          <w:i/>
          <w:iCs/>
          <w:u w:val="single"/>
        </w:rPr>
        <w:t>Стратегия дополнительного резерва</w:t>
      </w:r>
      <w:r>
        <w:rPr>
          <w:i/>
          <w:iCs/>
        </w:rPr>
        <w:t>.</w:t>
      </w:r>
      <w:r>
        <w:rPr>
          <w:b/>
          <w:bCs/>
          <w:i/>
          <w:iCs/>
        </w:rPr>
        <w:t xml:space="preserve"> </w:t>
      </w:r>
      <w:r>
        <w:t>Гарантия потребностей обеспечивается в этом случае за счет создания дополнительного резерва материальных ресурсов. Величина дополнительного резерва определяется по одному из методов.</w:t>
      </w:r>
    </w:p>
    <w:p w:rsidR="007C321A" w:rsidRPr="00021903" w:rsidRDefault="007C321A" w:rsidP="007C321A">
      <w:pPr>
        <w:pStyle w:val="ad"/>
        <w:rPr>
          <w:iCs/>
        </w:rPr>
      </w:pPr>
      <w:r w:rsidRPr="00A555A0">
        <w:rPr>
          <w:iCs/>
          <w:u w:val="single"/>
        </w:rPr>
        <w:t>Метод 1</w:t>
      </w:r>
      <w:r w:rsidRPr="00021903">
        <w:rPr>
          <w:iCs/>
        </w:rPr>
        <w:t xml:space="preserve">. Размер резерва устанавливается равным средней величине спроса, умноженной на среднее значение времени опережения, скорректированного на   коэффициент   надежности,   обычно его величина принимается равной 25-40 %. </w:t>
      </w:r>
    </w:p>
    <w:p w:rsidR="007C321A" w:rsidRPr="00021903" w:rsidRDefault="007C321A" w:rsidP="007C321A">
      <w:pPr>
        <w:pStyle w:val="ad"/>
        <w:rPr>
          <w:iCs/>
        </w:rPr>
      </w:pPr>
      <w:r w:rsidRPr="00A555A0">
        <w:rPr>
          <w:iCs/>
          <w:u w:val="single"/>
        </w:rPr>
        <w:t>Метод 2</w:t>
      </w:r>
      <w:r w:rsidRPr="00021903">
        <w:rPr>
          <w:iCs/>
        </w:rPr>
        <w:t xml:space="preserve">. Резервное количество единиц хранения определяется как показатель квадратного корня из величины среднего потребления в период, соответствующий времени опережения. </w:t>
      </w:r>
    </w:p>
    <w:p w:rsidR="007C321A" w:rsidRPr="00E33982" w:rsidRDefault="007C321A" w:rsidP="007C321A">
      <w:pPr>
        <w:pStyle w:val="ad"/>
        <w:rPr>
          <w:iCs/>
        </w:rPr>
      </w:pPr>
      <w:r w:rsidRPr="00A555A0">
        <w:rPr>
          <w:i/>
          <w:iCs/>
          <w:u w:val="single"/>
        </w:rPr>
        <w:t>Стратегия процента от спроса.</w:t>
      </w:r>
      <w:r w:rsidRPr="00021903">
        <w:rPr>
          <w:iCs/>
        </w:rPr>
        <w:t xml:space="preserve"> В основе данной стратегии лежит анализ частоты спроса на материальные запасы по результатам работы в течение одного дня. Данные о величине спроса заносятся в график распределений нарастающим итогом. Затем устанавливается та часть общего числа периодов выдачи заказов, для которой допустимо полное расходование запасов, не влекущих за собой нарушения производственного процесса. По этой величине из графика определяется величина спроса, соответствующая установленным случаям полного использования запасов. </w:t>
      </w:r>
    </w:p>
    <w:p w:rsidR="007C321A" w:rsidRPr="00545F6D" w:rsidRDefault="00413A37" w:rsidP="00F94372">
      <w:pPr>
        <w:pStyle w:val="3"/>
      </w:pPr>
      <w:bookmarkStart w:id="156" w:name="_Toc88995524"/>
      <w:bookmarkStart w:id="157" w:name="_Toc151198946"/>
      <w:r>
        <w:t xml:space="preserve">Тема 11. </w:t>
      </w:r>
      <w:r w:rsidRPr="00545F6D">
        <w:t>Определение и оптимизация издержек в логистике</w:t>
      </w:r>
      <w:bookmarkEnd w:id="156"/>
      <w:bookmarkEnd w:id="157"/>
    </w:p>
    <w:p w:rsidR="007C321A" w:rsidRPr="001C5308" w:rsidRDefault="00413A37" w:rsidP="00413A37">
      <w:pPr>
        <w:pStyle w:val="4"/>
      </w:pPr>
      <w:bookmarkStart w:id="158" w:name="_Toc88995525"/>
      <w:bookmarkStart w:id="159" w:name="_Toc151198947"/>
      <w:r>
        <w:t xml:space="preserve">11.1. </w:t>
      </w:r>
      <w:r w:rsidR="007C321A" w:rsidRPr="001C5308">
        <w:t>Классификация логистических затрат</w:t>
      </w:r>
      <w:bookmarkEnd w:id="158"/>
      <w:bookmarkEnd w:id="159"/>
    </w:p>
    <w:p w:rsidR="007C321A" w:rsidRDefault="007C321A" w:rsidP="007C321A">
      <w:pPr>
        <w:pStyle w:val="ad"/>
      </w:pPr>
      <w:r>
        <w:t>Управление процессами логистики имеет своей целью повышение эффективности логистических систем. В достижении этой цели большое значение отводится работе по планированию, учету и сокращению логистических затрат. Доля этих затрат в общих затратах на производство продукции весьма значительна и колеблется от 10-15 % в машиностроении до 30-45 % в легкой и пищевой промышленности.</w:t>
      </w:r>
    </w:p>
    <w:p w:rsidR="007C321A" w:rsidRDefault="007C321A" w:rsidP="007C321A">
      <w:pPr>
        <w:pStyle w:val="ad"/>
      </w:pPr>
      <w:r>
        <w:rPr>
          <w:i/>
          <w:iCs/>
        </w:rPr>
        <w:t xml:space="preserve">Издержки в логистической системе </w:t>
      </w:r>
      <w:r>
        <w:t>делятся на две большие группы:</w:t>
      </w:r>
    </w:p>
    <w:p w:rsidR="007C321A" w:rsidRDefault="007C321A" w:rsidP="00335B8A">
      <w:pPr>
        <w:pStyle w:val="ad"/>
        <w:numPr>
          <w:ilvl w:val="0"/>
          <w:numId w:val="62"/>
        </w:numPr>
      </w:pPr>
      <w:r>
        <w:t>Затраты, связанные с организацией материальных потоков внутри предприятия.</w:t>
      </w:r>
    </w:p>
    <w:p w:rsidR="007C321A" w:rsidRPr="00B05B67" w:rsidRDefault="007C321A" w:rsidP="00335B8A">
      <w:pPr>
        <w:pStyle w:val="ad"/>
        <w:numPr>
          <w:ilvl w:val="0"/>
          <w:numId w:val="62"/>
        </w:numPr>
      </w:pPr>
      <w:r>
        <w:t>Затраты, осуществляемые в процессе реализации продукции.</w:t>
      </w:r>
    </w:p>
    <w:p w:rsidR="007C321A" w:rsidRPr="00B05B67" w:rsidRDefault="00413A37" w:rsidP="00413A37">
      <w:pPr>
        <w:pStyle w:val="5"/>
      </w:pPr>
      <w:bookmarkStart w:id="160" w:name="_Toc88995526"/>
      <w:r>
        <w:t xml:space="preserve">11.1.1. </w:t>
      </w:r>
      <w:r w:rsidR="007C321A">
        <w:t>Затраты, связанные с организацией материальных потоков на предприятии.</w:t>
      </w:r>
      <w:bookmarkEnd w:id="160"/>
      <w:r w:rsidR="007C321A">
        <w:t xml:space="preserve"> </w:t>
      </w:r>
    </w:p>
    <w:p w:rsidR="007C321A" w:rsidRDefault="007C321A" w:rsidP="007C321A">
      <w:pPr>
        <w:pStyle w:val="ad"/>
      </w:pPr>
      <w:r>
        <w:t>Затраты, связанные с реализацией логистических функций, возникают при закупке материальных ресурсов, на складах всех типов при выполнении складских операций, в процессе выполнения транспортных и погрузо-разгрузочных работ и т.д.</w:t>
      </w:r>
    </w:p>
    <w:p w:rsidR="007C321A" w:rsidRDefault="007C321A" w:rsidP="007C321A">
      <w:pPr>
        <w:pStyle w:val="ad"/>
      </w:pPr>
      <w:r>
        <w:t>К группе затрат, возникающих при организации материальных потоков на предприятии относятся затраты, связанные с выполнением следующих функций:</w:t>
      </w:r>
    </w:p>
    <w:p w:rsidR="007C321A" w:rsidRPr="00413A37" w:rsidRDefault="007C321A" w:rsidP="00335B8A">
      <w:pPr>
        <w:numPr>
          <w:ilvl w:val="0"/>
          <w:numId w:val="56"/>
        </w:numPr>
        <w:tabs>
          <w:tab w:val="clear" w:pos="360"/>
          <w:tab w:val="num" w:pos="993"/>
        </w:tabs>
        <w:autoSpaceDE w:val="0"/>
        <w:autoSpaceDN w:val="0"/>
        <w:ind w:left="0" w:firstLine="709"/>
        <w:jc w:val="both"/>
        <w:rPr>
          <w:sz w:val="28"/>
          <w:szCs w:val="28"/>
        </w:rPr>
      </w:pPr>
      <w:r w:rsidRPr="00413A37">
        <w:rPr>
          <w:sz w:val="28"/>
          <w:szCs w:val="28"/>
        </w:rPr>
        <w:t>эксплуатация заводских складов различного назначения;</w:t>
      </w:r>
    </w:p>
    <w:p w:rsidR="007C321A" w:rsidRPr="00413A37" w:rsidRDefault="007C321A" w:rsidP="00335B8A">
      <w:pPr>
        <w:numPr>
          <w:ilvl w:val="0"/>
          <w:numId w:val="56"/>
        </w:numPr>
        <w:tabs>
          <w:tab w:val="clear" w:pos="360"/>
          <w:tab w:val="num" w:pos="993"/>
        </w:tabs>
        <w:autoSpaceDE w:val="0"/>
        <w:autoSpaceDN w:val="0"/>
        <w:ind w:left="0" w:firstLine="709"/>
        <w:jc w:val="both"/>
        <w:rPr>
          <w:sz w:val="28"/>
          <w:szCs w:val="28"/>
        </w:rPr>
      </w:pPr>
      <w:r w:rsidRPr="00413A37">
        <w:rPr>
          <w:sz w:val="28"/>
          <w:szCs w:val="28"/>
        </w:rPr>
        <w:t>формирование и содержание запасов;</w:t>
      </w:r>
    </w:p>
    <w:p w:rsidR="007C321A" w:rsidRPr="00413A37" w:rsidRDefault="007C321A" w:rsidP="00335B8A">
      <w:pPr>
        <w:numPr>
          <w:ilvl w:val="0"/>
          <w:numId w:val="56"/>
        </w:numPr>
        <w:tabs>
          <w:tab w:val="clear" w:pos="360"/>
          <w:tab w:val="num" w:pos="993"/>
        </w:tabs>
        <w:autoSpaceDE w:val="0"/>
        <w:autoSpaceDN w:val="0"/>
        <w:ind w:left="0" w:firstLine="709"/>
        <w:jc w:val="both"/>
        <w:rPr>
          <w:sz w:val="28"/>
          <w:szCs w:val="28"/>
        </w:rPr>
      </w:pPr>
      <w:r w:rsidRPr="00413A37">
        <w:rPr>
          <w:sz w:val="28"/>
          <w:szCs w:val="28"/>
        </w:rPr>
        <w:t>организация внутрипроизводственных перевозок;</w:t>
      </w:r>
    </w:p>
    <w:p w:rsidR="007C321A" w:rsidRPr="00413A37" w:rsidRDefault="007C321A" w:rsidP="00335B8A">
      <w:pPr>
        <w:numPr>
          <w:ilvl w:val="0"/>
          <w:numId w:val="56"/>
        </w:numPr>
        <w:tabs>
          <w:tab w:val="clear" w:pos="360"/>
          <w:tab w:val="num" w:pos="993"/>
        </w:tabs>
        <w:autoSpaceDE w:val="0"/>
        <w:autoSpaceDN w:val="0"/>
        <w:ind w:left="0" w:firstLine="709"/>
        <w:jc w:val="both"/>
        <w:rPr>
          <w:sz w:val="28"/>
          <w:szCs w:val="28"/>
        </w:rPr>
      </w:pPr>
      <w:r w:rsidRPr="00413A37">
        <w:rPr>
          <w:sz w:val="28"/>
          <w:szCs w:val="28"/>
        </w:rPr>
        <w:t>подбор товаров для отправки и их упаковка;</w:t>
      </w:r>
    </w:p>
    <w:p w:rsidR="007C321A" w:rsidRPr="00413A37" w:rsidRDefault="007C321A" w:rsidP="00335B8A">
      <w:pPr>
        <w:numPr>
          <w:ilvl w:val="0"/>
          <w:numId w:val="56"/>
        </w:numPr>
        <w:tabs>
          <w:tab w:val="clear" w:pos="360"/>
          <w:tab w:val="num" w:pos="993"/>
        </w:tabs>
        <w:autoSpaceDE w:val="0"/>
        <w:autoSpaceDN w:val="0"/>
        <w:ind w:left="0" w:firstLine="709"/>
        <w:jc w:val="both"/>
        <w:rPr>
          <w:sz w:val="28"/>
          <w:szCs w:val="28"/>
        </w:rPr>
      </w:pPr>
      <w:r w:rsidRPr="00413A37">
        <w:rPr>
          <w:sz w:val="28"/>
          <w:szCs w:val="28"/>
        </w:rPr>
        <w:t>оформление документации.</w:t>
      </w:r>
    </w:p>
    <w:p w:rsidR="007C321A" w:rsidRDefault="007C321A" w:rsidP="007C321A">
      <w:pPr>
        <w:pStyle w:val="ad"/>
      </w:pPr>
      <w:r>
        <w:lastRenderedPageBreak/>
        <w:t>В эту группу логистических издержек включается также проценты на капитал, средства от которого “связаны” в товарной массе, находящейся на складе и в производственных заделах.</w:t>
      </w:r>
    </w:p>
    <w:p w:rsidR="007C321A" w:rsidRPr="00E33982" w:rsidRDefault="00413A37" w:rsidP="00413A37">
      <w:pPr>
        <w:pStyle w:val="5"/>
      </w:pPr>
      <w:bookmarkStart w:id="161" w:name="_Toc88995527"/>
      <w:r>
        <w:t xml:space="preserve">11.1.2. </w:t>
      </w:r>
      <w:r w:rsidR="007C321A">
        <w:t>Затраты, связанные с осуществлением процессов реализации продукции.</w:t>
      </w:r>
      <w:bookmarkEnd w:id="161"/>
      <w:r w:rsidR="007C321A">
        <w:t xml:space="preserve"> </w:t>
      </w:r>
    </w:p>
    <w:p w:rsidR="007C321A" w:rsidRDefault="007C321A" w:rsidP="007C321A">
      <w:pPr>
        <w:pStyle w:val="ad"/>
      </w:pPr>
      <w:r>
        <w:t>В группу затрат, связанных с реализацией продукции, включаются следующие виды затрат:</w:t>
      </w:r>
    </w:p>
    <w:p w:rsidR="007C321A" w:rsidRPr="001E3A27" w:rsidRDefault="007C321A" w:rsidP="00335B8A">
      <w:pPr>
        <w:numPr>
          <w:ilvl w:val="0"/>
          <w:numId w:val="57"/>
        </w:numPr>
        <w:tabs>
          <w:tab w:val="clear" w:pos="360"/>
          <w:tab w:val="num" w:pos="993"/>
        </w:tabs>
        <w:autoSpaceDE w:val="0"/>
        <w:autoSpaceDN w:val="0"/>
        <w:ind w:left="0" w:firstLine="709"/>
        <w:jc w:val="both"/>
      </w:pPr>
      <w:r w:rsidRPr="001E3A27">
        <w:t>расходы на перевозки продукции потребителю;</w:t>
      </w:r>
    </w:p>
    <w:p w:rsidR="007C321A" w:rsidRPr="001E3A27" w:rsidRDefault="007C321A" w:rsidP="00335B8A">
      <w:pPr>
        <w:numPr>
          <w:ilvl w:val="0"/>
          <w:numId w:val="57"/>
        </w:numPr>
        <w:tabs>
          <w:tab w:val="clear" w:pos="360"/>
          <w:tab w:val="num" w:pos="993"/>
        </w:tabs>
        <w:autoSpaceDE w:val="0"/>
        <w:autoSpaceDN w:val="0"/>
        <w:ind w:left="0" w:firstLine="709"/>
        <w:jc w:val="both"/>
      </w:pPr>
      <w:r w:rsidRPr="001E3A27">
        <w:t>расходы на погрузочно-разгрузочные работы;</w:t>
      </w:r>
    </w:p>
    <w:p w:rsidR="007C321A" w:rsidRPr="001E3A27" w:rsidRDefault="007C321A" w:rsidP="00335B8A">
      <w:pPr>
        <w:numPr>
          <w:ilvl w:val="0"/>
          <w:numId w:val="57"/>
        </w:numPr>
        <w:tabs>
          <w:tab w:val="clear" w:pos="360"/>
          <w:tab w:val="num" w:pos="993"/>
        </w:tabs>
        <w:autoSpaceDE w:val="0"/>
        <w:autoSpaceDN w:val="0"/>
        <w:ind w:left="0" w:firstLine="709"/>
        <w:jc w:val="both"/>
      </w:pPr>
      <w:r w:rsidRPr="001E3A27">
        <w:t>издержки, связанные с нахождением товара в пути;</w:t>
      </w:r>
    </w:p>
    <w:p w:rsidR="007C321A" w:rsidRPr="001E3A27" w:rsidRDefault="007C321A" w:rsidP="00335B8A">
      <w:pPr>
        <w:numPr>
          <w:ilvl w:val="0"/>
          <w:numId w:val="57"/>
        </w:numPr>
        <w:tabs>
          <w:tab w:val="clear" w:pos="360"/>
          <w:tab w:val="num" w:pos="993"/>
        </w:tabs>
        <w:autoSpaceDE w:val="0"/>
        <w:autoSpaceDN w:val="0"/>
        <w:ind w:left="0" w:firstLine="709"/>
        <w:jc w:val="both"/>
      </w:pPr>
      <w:r w:rsidRPr="001E3A27">
        <w:t>затраты, связанные со страхованием грузов;</w:t>
      </w:r>
    </w:p>
    <w:p w:rsidR="007C321A" w:rsidRPr="001E3A27" w:rsidRDefault="007C321A" w:rsidP="00335B8A">
      <w:pPr>
        <w:numPr>
          <w:ilvl w:val="0"/>
          <w:numId w:val="57"/>
        </w:numPr>
        <w:tabs>
          <w:tab w:val="clear" w:pos="360"/>
          <w:tab w:val="num" w:pos="993"/>
        </w:tabs>
        <w:autoSpaceDE w:val="0"/>
        <w:autoSpaceDN w:val="0"/>
        <w:ind w:left="0" w:firstLine="709"/>
        <w:jc w:val="both"/>
      </w:pPr>
      <w:r w:rsidRPr="001E3A27">
        <w:t>расходы по формированию и содержанию запасов у сбытовых и торгово-закупочных организаций;</w:t>
      </w:r>
    </w:p>
    <w:p w:rsidR="007C321A" w:rsidRPr="001E3A27" w:rsidRDefault="007C321A" w:rsidP="00335B8A">
      <w:pPr>
        <w:numPr>
          <w:ilvl w:val="0"/>
          <w:numId w:val="57"/>
        </w:numPr>
        <w:tabs>
          <w:tab w:val="clear" w:pos="360"/>
          <w:tab w:val="num" w:pos="993"/>
        </w:tabs>
        <w:autoSpaceDE w:val="0"/>
        <w:autoSpaceDN w:val="0"/>
        <w:ind w:left="0" w:firstLine="709"/>
        <w:jc w:val="both"/>
      </w:pPr>
      <w:r w:rsidRPr="001E3A27">
        <w:t>издержки “дефицита”, представляющие собой дополнительные расходы, возникающие в связи с ограниченностью в какой-либо период тех или иных материальных ресурсов;</w:t>
      </w:r>
    </w:p>
    <w:p w:rsidR="007C321A" w:rsidRPr="001E3A27" w:rsidRDefault="007C321A" w:rsidP="00335B8A">
      <w:pPr>
        <w:numPr>
          <w:ilvl w:val="0"/>
          <w:numId w:val="57"/>
        </w:numPr>
        <w:tabs>
          <w:tab w:val="clear" w:pos="360"/>
          <w:tab w:val="num" w:pos="993"/>
        </w:tabs>
        <w:autoSpaceDE w:val="0"/>
        <w:autoSpaceDN w:val="0"/>
        <w:ind w:left="0" w:firstLine="709"/>
        <w:jc w:val="both"/>
      </w:pPr>
      <w:r w:rsidRPr="001E3A27">
        <w:t>расходы, связанные с транспортно-экспедиторскими функциями;</w:t>
      </w:r>
    </w:p>
    <w:p w:rsidR="007C321A" w:rsidRPr="001E3A27" w:rsidRDefault="007C321A" w:rsidP="00335B8A">
      <w:pPr>
        <w:numPr>
          <w:ilvl w:val="0"/>
          <w:numId w:val="57"/>
        </w:numPr>
        <w:tabs>
          <w:tab w:val="clear" w:pos="360"/>
          <w:tab w:val="num" w:pos="993"/>
        </w:tabs>
        <w:autoSpaceDE w:val="0"/>
        <w:autoSpaceDN w:val="0"/>
        <w:ind w:left="0" w:firstLine="709"/>
        <w:jc w:val="both"/>
      </w:pPr>
      <w:r w:rsidRPr="001E3A27">
        <w:t>административные расходы, грузовые сборы и другие виды издержек.</w:t>
      </w:r>
    </w:p>
    <w:p w:rsidR="007C321A" w:rsidRDefault="007C321A" w:rsidP="007C321A">
      <w:pPr>
        <w:pStyle w:val="ad"/>
      </w:pPr>
      <w:r>
        <w:t>Ниже приводится структура логистических издержек в США и Великобритании.</w:t>
      </w:r>
    </w:p>
    <w:p w:rsidR="007C321A" w:rsidRDefault="007C321A" w:rsidP="007C321A">
      <w:pPr>
        <w:pStyle w:val="ad"/>
      </w:pPr>
    </w:p>
    <w:tbl>
      <w:tblPr>
        <w:tblW w:w="96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06"/>
        <w:gridCol w:w="2476"/>
        <w:gridCol w:w="2477"/>
      </w:tblGrid>
      <w:tr w:rsidR="007C321A" w:rsidRPr="001E3A27" w:rsidTr="00CE39D0">
        <w:trPr>
          <w:trHeight w:val="368"/>
        </w:trPr>
        <w:tc>
          <w:tcPr>
            <w:tcW w:w="4706" w:type="dxa"/>
            <w:vAlign w:val="center"/>
          </w:tcPr>
          <w:p w:rsidR="007C321A" w:rsidRPr="001E3A27" w:rsidRDefault="007C321A" w:rsidP="00CE39D0">
            <w:pPr>
              <w:pStyle w:val="10"/>
              <w:rPr>
                <w:b/>
                <w:sz w:val="24"/>
                <w:szCs w:val="24"/>
              </w:rPr>
            </w:pPr>
            <w:r w:rsidRPr="001E3A27">
              <w:rPr>
                <w:b/>
                <w:sz w:val="24"/>
                <w:szCs w:val="24"/>
              </w:rPr>
              <w:t>Статьи затрат</w:t>
            </w:r>
          </w:p>
        </w:tc>
        <w:tc>
          <w:tcPr>
            <w:tcW w:w="2476" w:type="dxa"/>
            <w:vAlign w:val="center"/>
          </w:tcPr>
          <w:p w:rsidR="007C321A" w:rsidRPr="001E3A27" w:rsidRDefault="007C321A" w:rsidP="00CE39D0">
            <w:pPr>
              <w:spacing w:line="264" w:lineRule="auto"/>
              <w:jc w:val="center"/>
              <w:rPr>
                <w:b/>
              </w:rPr>
            </w:pPr>
            <w:r w:rsidRPr="001E3A27">
              <w:rPr>
                <w:b/>
              </w:rPr>
              <w:t>США</w:t>
            </w:r>
          </w:p>
        </w:tc>
        <w:tc>
          <w:tcPr>
            <w:tcW w:w="2477" w:type="dxa"/>
            <w:vAlign w:val="center"/>
          </w:tcPr>
          <w:p w:rsidR="007C321A" w:rsidRPr="001E3A27" w:rsidRDefault="007C321A" w:rsidP="00CE39D0">
            <w:pPr>
              <w:spacing w:line="264" w:lineRule="auto"/>
              <w:jc w:val="center"/>
              <w:rPr>
                <w:b/>
              </w:rPr>
            </w:pPr>
            <w:r w:rsidRPr="001E3A27">
              <w:rPr>
                <w:b/>
              </w:rPr>
              <w:t>Великобритания</w:t>
            </w:r>
          </w:p>
        </w:tc>
      </w:tr>
      <w:tr w:rsidR="007C321A" w:rsidRPr="001E3A27" w:rsidTr="00CE39D0">
        <w:trPr>
          <w:trHeight w:val="20"/>
        </w:trPr>
        <w:tc>
          <w:tcPr>
            <w:tcW w:w="4706" w:type="dxa"/>
          </w:tcPr>
          <w:p w:rsidR="007C321A" w:rsidRPr="001E3A27" w:rsidRDefault="007C321A" w:rsidP="00CE39D0">
            <w:r w:rsidRPr="001E3A27">
              <w:t>Транспортировка</w:t>
            </w:r>
          </w:p>
        </w:tc>
        <w:tc>
          <w:tcPr>
            <w:tcW w:w="2476" w:type="dxa"/>
          </w:tcPr>
          <w:p w:rsidR="007C321A" w:rsidRPr="001E3A27" w:rsidRDefault="007C321A" w:rsidP="00CE39D0">
            <w:pPr>
              <w:jc w:val="center"/>
            </w:pPr>
            <w:r w:rsidRPr="001E3A27">
              <w:t>29,3 %</w:t>
            </w:r>
          </w:p>
        </w:tc>
        <w:tc>
          <w:tcPr>
            <w:tcW w:w="2477" w:type="dxa"/>
          </w:tcPr>
          <w:p w:rsidR="007C321A" w:rsidRPr="001E3A27" w:rsidRDefault="007C321A" w:rsidP="00CE39D0">
            <w:pPr>
              <w:jc w:val="center"/>
            </w:pPr>
            <w:r w:rsidRPr="001E3A27">
              <w:t>34,3 %</w:t>
            </w:r>
          </w:p>
        </w:tc>
      </w:tr>
      <w:tr w:rsidR="007C321A" w:rsidRPr="001E3A27" w:rsidTr="00CE39D0">
        <w:trPr>
          <w:trHeight w:val="20"/>
        </w:trPr>
        <w:tc>
          <w:tcPr>
            <w:tcW w:w="4706" w:type="dxa"/>
          </w:tcPr>
          <w:p w:rsidR="007C321A" w:rsidRPr="001E3A27" w:rsidRDefault="007C321A" w:rsidP="00CE39D0">
            <w:r w:rsidRPr="001E3A27">
              <w:t>Содержание запасов</w:t>
            </w:r>
          </w:p>
        </w:tc>
        <w:tc>
          <w:tcPr>
            <w:tcW w:w="2476" w:type="dxa"/>
          </w:tcPr>
          <w:p w:rsidR="007C321A" w:rsidRPr="001E3A27" w:rsidRDefault="007C321A" w:rsidP="00CE39D0">
            <w:pPr>
              <w:jc w:val="center"/>
            </w:pPr>
            <w:r w:rsidRPr="001E3A27">
              <w:t>17,4 %</w:t>
            </w:r>
          </w:p>
        </w:tc>
        <w:tc>
          <w:tcPr>
            <w:tcW w:w="2477" w:type="dxa"/>
          </w:tcPr>
          <w:p w:rsidR="007C321A" w:rsidRPr="001E3A27" w:rsidRDefault="007C321A" w:rsidP="00CE39D0">
            <w:pPr>
              <w:jc w:val="center"/>
            </w:pPr>
            <w:r w:rsidRPr="001E3A27">
              <w:t>18,7 %</w:t>
            </w:r>
          </w:p>
        </w:tc>
      </w:tr>
      <w:tr w:rsidR="007C321A" w:rsidRPr="001E3A27" w:rsidTr="00CE39D0">
        <w:trPr>
          <w:trHeight w:val="20"/>
        </w:trPr>
        <w:tc>
          <w:tcPr>
            <w:tcW w:w="4706" w:type="dxa"/>
          </w:tcPr>
          <w:p w:rsidR="007C321A" w:rsidRPr="001E3A27" w:rsidRDefault="007C321A" w:rsidP="00CE39D0">
            <w:r w:rsidRPr="001E3A27">
              <w:t>Складские расходы</w:t>
            </w:r>
          </w:p>
        </w:tc>
        <w:tc>
          <w:tcPr>
            <w:tcW w:w="2476" w:type="dxa"/>
          </w:tcPr>
          <w:p w:rsidR="007C321A" w:rsidRPr="001E3A27" w:rsidRDefault="007C321A" w:rsidP="00CE39D0">
            <w:pPr>
              <w:jc w:val="center"/>
            </w:pPr>
            <w:r w:rsidRPr="001E3A27">
              <w:t>16,9 %</w:t>
            </w:r>
          </w:p>
        </w:tc>
        <w:tc>
          <w:tcPr>
            <w:tcW w:w="2477" w:type="dxa"/>
          </w:tcPr>
          <w:p w:rsidR="007C321A" w:rsidRPr="001E3A27" w:rsidRDefault="007C321A" w:rsidP="00CE39D0">
            <w:pPr>
              <w:jc w:val="center"/>
            </w:pPr>
            <w:r w:rsidRPr="001E3A27">
              <w:t>15,6 %</w:t>
            </w:r>
          </w:p>
        </w:tc>
      </w:tr>
      <w:tr w:rsidR="007C321A" w:rsidRPr="001E3A27" w:rsidTr="00CE39D0">
        <w:trPr>
          <w:trHeight w:val="20"/>
        </w:trPr>
        <w:tc>
          <w:tcPr>
            <w:tcW w:w="4706" w:type="dxa"/>
          </w:tcPr>
          <w:p w:rsidR="007C321A" w:rsidRPr="001E3A27" w:rsidRDefault="007C321A" w:rsidP="00CE39D0">
            <w:r w:rsidRPr="001E3A27">
              <w:t>Упаковка</w:t>
            </w:r>
          </w:p>
        </w:tc>
        <w:tc>
          <w:tcPr>
            <w:tcW w:w="2476" w:type="dxa"/>
          </w:tcPr>
          <w:p w:rsidR="007C321A" w:rsidRPr="001E3A27" w:rsidRDefault="007C321A" w:rsidP="00CE39D0">
            <w:pPr>
              <w:jc w:val="center"/>
            </w:pPr>
            <w:r w:rsidRPr="001E3A27">
              <w:t>11,9 %</w:t>
            </w:r>
          </w:p>
        </w:tc>
        <w:tc>
          <w:tcPr>
            <w:tcW w:w="2477" w:type="dxa"/>
          </w:tcPr>
          <w:p w:rsidR="007C321A" w:rsidRPr="001E3A27" w:rsidRDefault="007C321A" w:rsidP="00CE39D0">
            <w:pPr>
              <w:jc w:val="center"/>
            </w:pPr>
            <w:r w:rsidRPr="001E3A27">
              <w:t>12,5 %</w:t>
            </w:r>
          </w:p>
        </w:tc>
      </w:tr>
      <w:tr w:rsidR="007C321A" w:rsidRPr="001E3A27" w:rsidTr="00CE39D0">
        <w:trPr>
          <w:trHeight w:val="20"/>
        </w:trPr>
        <w:tc>
          <w:tcPr>
            <w:tcW w:w="4706" w:type="dxa"/>
          </w:tcPr>
          <w:p w:rsidR="007C321A" w:rsidRPr="001E3A27" w:rsidRDefault="007C321A" w:rsidP="00CE39D0">
            <w:r w:rsidRPr="001E3A27">
              <w:t>Обработка заказов</w:t>
            </w:r>
          </w:p>
        </w:tc>
        <w:tc>
          <w:tcPr>
            <w:tcW w:w="2476" w:type="dxa"/>
          </w:tcPr>
          <w:p w:rsidR="007C321A" w:rsidRPr="001E3A27" w:rsidRDefault="007C321A" w:rsidP="00CE39D0">
            <w:pPr>
              <w:jc w:val="center"/>
            </w:pPr>
            <w:r w:rsidRPr="001E3A27">
              <w:t>5,5 %</w:t>
            </w:r>
          </w:p>
        </w:tc>
        <w:tc>
          <w:tcPr>
            <w:tcW w:w="2477" w:type="dxa"/>
          </w:tcPr>
          <w:p w:rsidR="007C321A" w:rsidRPr="001E3A27" w:rsidRDefault="007C321A" w:rsidP="00CE39D0">
            <w:pPr>
              <w:jc w:val="center"/>
            </w:pPr>
            <w:r w:rsidRPr="001E3A27">
              <w:t>5,2 %</w:t>
            </w:r>
          </w:p>
        </w:tc>
      </w:tr>
      <w:tr w:rsidR="007C321A" w:rsidRPr="001E3A27" w:rsidTr="00CE39D0">
        <w:trPr>
          <w:trHeight w:val="20"/>
        </w:trPr>
        <w:tc>
          <w:tcPr>
            <w:tcW w:w="4706" w:type="dxa"/>
          </w:tcPr>
          <w:p w:rsidR="007C321A" w:rsidRPr="001E3A27" w:rsidRDefault="007C321A" w:rsidP="00CE39D0">
            <w:r w:rsidRPr="001E3A27">
              <w:t>Административные расходы</w:t>
            </w:r>
          </w:p>
        </w:tc>
        <w:tc>
          <w:tcPr>
            <w:tcW w:w="2476" w:type="dxa"/>
          </w:tcPr>
          <w:p w:rsidR="007C321A" w:rsidRPr="001E3A27" w:rsidRDefault="007C321A" w:rsidP="00CE39D0">
            <w:pPr>
              <w:jc w:val="center"/>
            </w:pPr>
            <w:r w:rsidRPr="001E3A27">
              <w:t>11,0 %</w:t>
            </w:r>
          </w:p>
        </w:tc>
        <w:tc>
          <w:tcPr>
            <w:tcW w:w="2477" w:type="dxa"/>
          </w:tcPr>
          <w:p w:rsidR="007C321A" w:rsidRPr="001E3A27" w:rsidRDefault="007C321A" w:rsidP="00CE39D0">
            <w:pPr>
              <w:jc w:val="center"/>
            </w:pPr>
            <w:r w:rsidRPr="001E3A27">
              <w:t>12,5 %</w:t>
            </w:r>
          </w:p>
        </w:tc>
      </w:tr>
    </w:tbl>
    <w:p w:rsidR="007C321A" w:rsidRPr="001C5308" w:rsidRDefault="00413A37" w:rsidP="00413A37">
      <w:pPr>
        <w:pStyle w:val="4"/>
      </w:pPr>
      <w:bookmarkStart w:id="162" w:name="_Toc88995528"/>
      <w:bookmarkStart w:id="163" w:name="_Toc151198948"/>
      <w:r>
        <w:t xml:space="preserve">11.2. </w:t>
      </w:r>
      <w:r w:rsidR="007C321A" w:rsidRPr="001C5308">
        <w:t>Способы определения затрат</w:t>
      </w:r>
      <w:bookmarkEnd w:id="162"/>
      <w:bookmarkEnd w:id="163"/>
    </w:p>
    <w:p w:rsidR="007C321A" w:rsidRDefault="007C321A" w:rsidP="007C321A">
      <w:pPr>
        <w:pStyle w:val="ad"/>
      </w:pPr>
      <w:r>
        <w:t>В общих затратах на реализацию логистических функций есть ряд затрат, порядок определения которых имеет некоторые особенности. В последующем изложении приводятся эти виды затрат и способы их определения.</w:t>
      </w:r>
    </w:p>
    <w:p w:rsidR="007C321A" w:rsidRDefault="007C321A" w:rsidP="007C321A">
      <w:pPr>
        <w:pStyle w:val="ad"/>
      </w:pPr>
      <w:r>
        <w:rPr>
          <w:i/>
          <w:iCs/>
        </w:rPr>
        <w:t xml:space="preserve">Издержки на транспортировку грузов. </w:t>
      </w:r>
      <w:r>
        <w:t>Затраты, связанные с транспортировкой рассматриваются как эксплуатационные расходы транспортных подразделений предприятий или транспортных компаний, занятых перевозками. Сумма этих расходов включает в себя:</w:t>
      </w:r>
    </w:p>
    <w:p w:rsidR="007C321A" w:rsidRPr="00413A37" w:rsidRDefault="007C321A" w:rsidP="00335B8A">
      <w:pPr>
        <w:numPr>
          <w:ilvl w:val="0"/>
          <w:numId w:val="58"/>
        </w:numPr>
        <w:tabs>
          <w:tab w:val="clear" w:pos="360"/>
          <w:tab w:val="num" w:pos="993"/>
        </w:tabs>
        <w:autoSpaceDE w:val="0"/>
        <w:autoSpaceDN w:val="0"/>
        <w:ind w:left="0" w:firstLine="709"/>
        <w:jc w:val="both"/>
        <w:rPr>
          <w:sz w:val="28"/>
          <w:szCs w:val="28"/>
        </w:rPr>
      </w:pPr>
      <w:r w:rsidRPr="00413A37">
        <w:rPr>
          <w:sz w:val="28"/>
          <w:szCs w:val="28"/>
        </w:rPr>
        <w:t>заработную плату рабочих, занятых выполнением работ;</w:t>
      </w:r>
    </w:p>
    <w:p w:rsidR="007C321A" w:rsidRPr="00413A37" w:rsidRDefault="007C321A" w:rsidP="00335B8A">
      <w:pPr>
        <w:numPr>
          <w:ilvl w:val="0"/>
          <w:numId w:val="58"/>
        </w:numPr>
        <w:tabs>
          <w:tab w:val="clear" w:pos="360"/>
          <w:tab w:val="num" w:pos="993"/>
        </w:tabs>
        <w:autoSpaceDE w:val="0"/>
        <w:autoSpaceDN w:val="0"/>
        <w:ind w:left="0" w:firstLine="709"/>
        <w:jc w:val="both"/>
        <w:rPr>
          <w:sz w:val="28"/>
          <w:szCs w:val="28"/>
        </w:rPr>
      </w:pPr>
      <w:r w:rsidRPr="00413A37">
        <w:rPr>
          <w:sz w:val="28"/>
          <w:szCs w:val="28"/>
        </w:rPr>
        <w:t>начисления на заработную плату;</w:t>
      </w:r>
    </w:p>
    <w:p w:rsidR="007C321A" w:rsidRPr="00413A37" w:rsidRDefault="007C321A" w:rsidP="00335B8A">
      <w:pPr>
        <w:numPr>
          <w:ilvl w:val="0"/>
          <w:numId w:val="58"/>
        </w:numPr>
        <w:tabs>
          <w:tab w:val="clear" w:pos="360"/>
          <w:tab w:val="num" w:pos="993"/>
        </w:tabs>
        <w:autoSpaceDE w:val="0"/>
        <w:autoSpaceDN w:val="0"/>
        <w:ind w:left="0" w:firstLine="709"/>
        <w:jc w:val="both"/>
        <w:rPr>
          <w:sz w:val="28"/>
          <w:szCs w:val="28"/>
        </w:rPr>
      </w:pPr>
      <w:r w:rsidRPr="00413A37">
        <w:rPr>
          <w:sz w:val="28"/>
          <w:szCs w:val="28"/>
        </w:rPr>
        <w:t>амортизационные отчисления по зданиям, сооружениям, оборудованию;</w:t>
      </w:r>
    </w:p>
    <w:p w:rsidR="007C321A" w:rsidRPr="00413A37" w:rsidRDefault="007C321A" w:rsidP="00335B8A">
      <w:pPr>
        <w:numPr>
          <w:ilvl w:val="0"/>
          <w:numId w:val="58"/>
        </w:numPr>
        <w:tabs>
          <w:tab w:val="clear" w:pos="360"/>
          <w:tab w:val="num" w:pos="993"/>
        </w:tabs>
        <w:autoSpaceDE w:val="0"/>
        <w:autoSpaceDN w:val="0"/>
        <w:ind w:left="0" w:firstLine="709"/>
        <w:jc w:val="both"/>
        <w:rPr>
          <w:sz w:val="28"/>
          <w:szCs w:val="28"/>
        </w:rPr>
      </w:pPr>
      <w:r w:rsidRPr="00413A37">
        <w:rPr>
          <w:sz w:val="28"/>
          <w:szCs w:val="28"/>
        </w:rPr>
        <w:t>расходы на ремонт зданий, сооружений и оборудование;</w:t>
      </w:r>
    </w:p>
    <w:p w:rsidR="007C321A" w:rsidRPr="00413A37" w:rsidRDefault="007C321A" w:rsidP="00335B8A">
      <w:pPr>
        <w:numPr>
          <w:ilvl w:val="0"/>
          <w:numId w:val="58"/>
        </w:numPr>
        <w:tabs>
          <w:tab w:val="clear" w:pos="360"/>
          <w:tab w:val="num" w:pos="993"/>
        </w:tabs>
        <w:autoSpaceDE w:val="0"/>
        <w:autoSpaceDN w:val="0"/>
        <w:ind w:left="0" w:firstLine="709"/>
        <w:jc w:val="both"/>
        <w:rPr>
          <w:sz w:val="28"/>
          <w:szCs w:val="28"/>
        </w:rPr>
      </w:pPr>
      <w:r w:rsidRPr="00413A37">
        <w:rPr>
          <w:sz w:val="28"/>
          <w:szCs w:val="28"/>
        </w:rPr>
        <w:t>расходы на энергию и топливо;</w:t>
      </w:r>
    </w:p>
    <w:p w:rsidR="007C321A" w:rsidRPr="00413A37" w:rsidRDefault="007C321A" w:rsidP="00335B8A">
      <w:pPr>
        <w:numPr>
          <w:ilvl w:val="0"/>
          <w:numId w:val="58"/>
        </w:numPr>
        <w:tabs>
          <w:tab w:val="clear" w:pos="360"/>
          <w:tab w:val="num" w:pos="993"/>
        </w:tabs>
        <w:autoSpaceDE w:val="0"/>
        <w:autoSpaceDN w:val="0"/>
        <w:ind w:left="0" w:firstLine="709"/>
        <w:jc w:val="both"/>
        <w:rPr>
          <w:sz w:val="28"/>
          <w:szCs w:val="28"/>
        </w:rPr>
      </w:pPr>
      <w:r w:rsidRPr="00413A37">
        <w:rPr>
          <w:sz w:val="28"/>
          <w:szCs w:val="28"/>
        </w:rPr>
        <w:t>расходы на сезонные, обтирочные и другие вспомогательные материалы;</w:t>
      </w:r>
    </w:p>
    <w:p w:rsidR="007C321A" w:rsidRPr="00413A37" w:rsidRDefault="007C321A" w:rsidP="00335B8A">
      <w:pPr>
        <w:numPr>
          <w:ilvl w:val="0"/>
          <w:numId w:val="58"/>
        </w:numPr>
        <w:tabs>
          <w:tab w:val="clear" w:pos="360"/>
          <w:tab w:val="num" w:pos="993"/>
        </w:tabs>
        <w:autoSpaceDE w:val="0"/>
        <w:autoSpaceDN w:val="0"/>
        <w:ind w:left="0" w:firstLine="709"/>
        <w:jc w:val="both"/>
        <w:rPr>
          <w:sz w:val="28"/>
          <w:szCs w:val="28"/>
        </w:rPr>
      </w:pPr>
      <w:r w:rsidRPr="00413A37">
        <w:rPr>
          <w:sz w:val="28"/>
          <w:szCs w:val="28"/>
        </w:rPr>
        <w:t>расходы, связанные с эксплуатацией оборудования;</w:t>
      </w:r>
    </w:p>
    <w:p w:rsidR="007C321A" w:rsidRPr="00413A37" w:rsidRDefault="007C321A" w:rsidP="00335B8A">
      <w:pPr>
        <w:numPr>
          <w:ilvl w:val="0"/>
          <w:numId w:val="58"/>
        </w:numPr>
        <w:tabs>
          <w:tab w:val="clear" w:pos="360"/>
          <w:tab w:val="num" w:pos="993"/>
        </w:tabs>
        <w:autoSpaceDE w:val="0"/>
        <w:autoSpaceDN w:val="0"/>
        <w:ind w:left="0" w:firstLine="709"/>
        <w:jc w:val="both"/>
        <w:rPr>
          <w:sz w:val="28"/>
          <w:szCs w:val="28"/>
        </w:rPr>
      </w:pPr>
      <w:r w:rsidRPr="00413A37">
        <w:rPr>
          <w:sz w:val="28"/>
          <w:szCs w:val="28"/>
        </w:rPr>
        <w:t>накладные расходы.</w:t>
      </w:r>
    </w:p>
    <w:p w:rsidR="007C321A" w:rsidRDefault="007C321A" w:rsidP="007C321A">
      <w:pPr>
        <w:pStyle w:val="ad"/>
      </w:pPr>
      <w:r>
        <w:t xml:space="preserve">Следует иметь </w:t>
      </w:r>
      <w:proofErr w:type="gramStart"/>
      <w:r>
        <w:t>ввиду</w:t>
      </w:r>
      <w:proofErr w:type="gramEnd"/>
      <w:r>
        <w:t xml:space="preserve">, что </w:t>
      </w:r>
      <w:proofErr w:type="gramStart"/>
      <w:r>
        <w:t>в</w:t>
      </w:r>
      <w:proofErr w:type="gramEnd"/>
      <w:r>
        <w:t xml:space="preserve"> случае, если предприятие пользуется услугами сторонних транспортных организаций, то расходы на транспортировку приобретают характер транспортных тарифов.</w:t>
      </w:r>
    </w:p>
    <w:p w:rsidR="007C321A" w:rsidRDefault="007C321A" w:rsidP="007C321A">
      <w:pPr>
        <w:pStyle w:val="ad"/>
      </w:pPr>
      <w:r>
        <w:lastRenderedPageBreak/>
        <w:t>Издержки, связанные с созданием запасов, складываются из затрат на формирование запасов, издержек хранения, потерь от иммобилизации средств.</w:t>
      </w:r>
    </w:p>
    <w:p w:rsidR="007C321A" w:rsidRDefault="007C321A" w:rsidP="007C321A">
      <w:pPr>
        <w:pStyle w:val="ad"/>
      </w:pPr>
      <w:r>
        <w:rPr>
          <w:i/>
          <w:iCs/>
        </w:rPr>
        <w:t>Затраты на формирование запасов</w:t>
      </w:r>
      <w:r>
        <w:t xml:space="preserve"> включают в себя затраты, связанные с организацией заказов товаров для их поставки на склад в том числе на транспортные, погрузо-разгрузочные работы, потери от залеживания товаров и т.д.</w:t>
      </w:r>
    </w:p>
    <w:p w:rsidR="007C321A" w:rsidRDefault="007C321A" w:rsidP="007C321A">
      <w:pPr>
        <w:pStyle w:val="ad"/>
      </w:pPr>
      <w:r>
        <w:t>Издержки хранения включают в себя затраты на содержание складов; расходы по страхованию; издержки, вызванные утратой качества продукции и другие. При этом, в затраты на складские операции входят стоимость рабочей силы, занятой складскими работами; амортизационные отчисления на оборудование, расходы на энергию и т.д.</w:t>
      </w:r>
    </w:p>
    <w:p w:rsidR="007C321A" w:rsidRDefault="007C321A" w:rsidP="007C321A">
      <w:pPr>
        <w:pStyle w:val="ad"/>
      </w:pPr>
      <w:r>
        <w:t>Эти расходы прямо пропорциональны величине запасов и сроку их хранения на складе.</w:t>
      </w:r>
    </w:p>
    <w:p w:rsidR="007C321A" w:rsidRDefault="007C321A" w:rsidP="007C321A">
      <w:pPr>
        <w:pStyle w:val="ad"/>
      </w:pPr>
      <w:r>
        <w:t>Потери от иммобилизации сре</w:t>
      </w:r>
      <w:proofErr w:type="gramStart"/>
      <w:r>
        <w:t>дств пр</w:t>
      </w:r>
      <w:proofErr w:type="gramEnd"/>
      <w:r>
        <w:t>едставляют собой стоимость капиталовложений в запасы. Зарубежные исследователи обычно отождествляют их с процентами на капитал. Эта стоимость определяется процентом кредитной ставки. Потери от иммобилизации средств могут быть приравнены при вложении средств в альтернативных сферах деятельности.</w:t>
      </w:r>
    </w:p>
    <w:p w:rsidR="007C321A" w:rsidRDefault="007C321A" w:rsidP="007C321A">
      <w:pPr>
        <w:pStyle w:val="ad"/>
      </w:pPr>
      <w:r>
        <w:rPr>
          <w:i/>
          <w:iCs/>
        </w:rPr>
        <w:t>“Издержки дефицита”.</w:t>
      </w:r>
      <w:r>
        <w:t xml:space="preserve"> Эти затраты обусловлены отсутствием в запасе требуемых товаров. Выявляются два основных вида этих затрат:</w:t>
      </w:r>
    </w:p>
    <w:p w:rsidR="007C321A" w:rsidRPr="00413A37" w:rsidRDefault="007C321A" w:rsidP="00335B8A">
      <w:pPr>
        <w:numPr>
          <w:ilvl w:val="0"/>
          <w:numId w:val="59"/>
        </w:numPr>
        <w:tabs>
          <w:tab w:val="clear" w:pos="360"/>
          <w:tab w:val="num" w:pos="993"/>
        </w:tabs>
        <w:autoSpaceDE w:val="0"/>
        <w:autoSpaceDN w:val="0"/>
        <w:ind w:left="0" w:firstLine="709"/>
        <w:jc w:val="both"/>
        <w:rPr>
          <w:sz w:val="28"/>
          <w:szCs w:val="28"/>
        </w:rPr>
      </w:pPr>
      <w:r w:rsidRPr="00413A37">
        <w:rPr>
          <w:sz w:val="28"/>
          <w:szCs w:val="28"/>
        </w:rPr>
        <w:t>затраты, возникающие из-за неумелого управления запасами;</w:t>
      </w:r>
    </w:p>
    <w:p w:rsidR="007C321A" w:rsidRPr="00413A37" w:rsidRDefault="007C321A" w:rsidP="00335B8A">
      <w:pPr>
        <w:numPr>
          <w:ilvl w:val="0"/>
          <w:numId w:val="59"/>
        </w:numPr>
        <w:tabs>
          <w:tab w:val="clear" w:pos="360"/>
          <w:tab w:val="num" w:pos="993"/>
        </w:tabs>
        <w:autoSpaceDE w:val="0"/>
        <w:autoSpaceDN w:val="0"/>
        <w:ind w:left="0" w:firstLine="709"/>
        <w:jc w:val="both"/>
        <w:rPr>
          <w:sz w:val="28"/>
          <w:szCs w:val="28"/>
        </w:rPr>
      </w:pPr>
      <w:r w:rsidRPr="00413A37">
        <w:rPr>
          <w:sz w:val="28"/>
          <w:szCs w:val="28"/>
        </w:rPr>
        <w:t>затраты, возникающие из-за ограниченности товарных запасов, складских помещений или транспортных средств.</w:t>
      </w:r>
    </w:p>
    <w:p w:rsidR="007C321A" w:rsidRDefault="007C321A" w:rsidP="007C321A">
      <w:pPr>
        <w:pStyle w:val="ad"/>
      </w:pPr>
      <w:r>
        <w:t>В первом случае спрос на товары может быть удовлетворен за счет экстренной доставки грузов, а “издержки дефицита” представляют собой разницу затрат на перевозку обычными и скоростными средствами транспорта.</w:t>
      </w:r>
    </w:p>
    <w:p w:rsidR="007C321A" w:rsidRDefault="007C321A" w:rsidP="007C321A">
      <w:pPr>
        <w:pStyle w:val="ad"/>
      </w:pPr>
      <w:r>
        <w:t>Во втором случае, потери от дефицита можно оценить как потери прибыли на просроченный заказ, упущенную выручку и косвенный ущерб, связанный с потерей поставщиком его репутации.</w:t>
      </w:r>
    </w:p>
    <w:p w:rsidR="007C321A" w:rsidRDefault="007C321A" w:rsidP="007C321A">
      <w:pPr>
        <w:pStyle w:val="ad"/>
      </w:pPr>
      <w:r>
        <w:rPr>
          <w:i/>
          <w:iCs/>
        </w:rPr>
        <w:t>Расходы по страхованию.</w:t>
      </w:r>
      <w:r>
        <w:t xml:space="preserve"> Страхование товаров охраняет имущественные аспекты грузовладельцев и перевозчиков; обеспечивает определенную устойчивость и надежность функционирования процессов товародвижения и сокращение издержек транспортных организаций. Расходы на страхование определяются размерами ставок страхового рынка.</w:t>
      </w:r>
    </w:p>
    <w:p w:rsidR="007C321A" w:rsidRPr="001C5308" w:rsidRDefault="00413A37" w:rsidP="00413A37">
      <w:pPr>
        <w:pStyle w:val="4"/>
      </w:pPr>
      <w:bookmarkStart w:id="164" w:name="_Toc88995529"/>
      <w:bookmarkStart w:id="165" w:name="_Toc151198949"/>
      <w:r>
        <w:t xml:space="preserve">11.3. </w:t>
      </w:r>
      <w:r w:rsidR="007C321A" w:rsidRPr="001C5308">
        <w:t>Оптимизация процессов логистики</w:t>
      </w:r>
      <w:bookmarkEnd w:id="164"/>
      <w:bookmarkEnd w:id="165"/>
    </w:p>
    <w:bookmarkStart w:id="166" w:name="_Toc88995530"/>
    <w:p w:rsidR="007C321A" w:rsidRPr="00413A37" w:rsidRDefault="007C321A" w:rsidP="00413A37">
      <w:pPr>
        <w:pStyle w:val="5"/>
      </w:pPr>
      <w:r>
        <w:rPr>
          <w:noProof/>
        </w:rPr>
        <mc:AlternateContent>
          <mc:Choice Requires="wps">
            <w:drawing>
              <wp:anchor distT="0" distB="0" distL="114300" distR="114300" simplePos="0" relativeHeight="251690496" behindDoc="0" locked="0" layoutInCell="0" allowOverlap="1" wp14:anchorId="69A432B5" wp14:editId="5B3A477B">
                <wp:simplePos x="0" y="0"/>
                <wp:positionH relativeFrom="column">
                  <wp:posOffset>-3722370</wp:posOffset>
                </wp:positionH>
                <wp:positionV relativeFrom="paragraph">
                  <wp:posOffset>185420</wp:posOffset>
                </wp:positionV>
                <wp:extent cx="182880" cy="182880"/>
                <wp:effectExtent l="12700" t="12700" r="13970" b="13970"/>
                <wp:wrapNone/>
                <wp:docPr id="1476" name="Прямоугольник 14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 cy="182880"/>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1476" o:spid="_x0000_s1026" style="position:absolute;margin-left:-293.1pt;margin-top:14.6pt;width:14.4pt;height:14.4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" o:allowincell="f" fillcolor="black"/>
            </w:pict>
          </mc:Fallback>
        </mc:AlternateContent>
      </w:r>
      <w:r w:rsidR="00413A37">
        <w:t xml:space="preserve">11.3.1. </w:t>
      </w:r>
      <w:r>
        <w:t>Критерий оптимальности процессов логистики.</w:t>
      </w:r>
      <w:bookmarkEnd w:id="166"/>
      <w:r>
        <w:t xml:space="preserve"> </w:t>
      </w:r>
    </w:p>
    <w:p w:rsidR="007C321A" w:rsidRDefault="007C321A" w:rsidP="007C321A">
      <w:pPr>
        <w:pStyle w:val="ad"/>
      </w:pPr>
      <w:r>
        <w:t>Критерием оптимальности логистических процессов выступает прибыль предприятия. Прибыль дает количественную оценку деятельности предприятия, но на ее уровень влияют различные факторы производственной, хозяйственной, финансовой деятельности предприятия и выделить вклад логистики в общую сумму прибыли весьма затруднительно. Поэтому, в качестве критерия оптимальности возможно применение показателя минимума приведенных совокупных затрат:</w:t>
      </w:r>
    </w:p>
    <w:p w:rsidR="007C321A" w:rsidRPr="006E3A41" w:rsidRDefault="007C321A" w:rsidP="007C321A">
      <w:pPr>
        <w:pStyle w:val="ad"/>
        <w:jc w:val="center"/>
      </w:pPr>
      <w:r w:rsidRPr="006E3A41">
        <w:t>С</w:t>
      </w:r>
      <w:r w:rsidRPr="006E3A41">
        <w:rPr>
          <w:vertAlign w:val="subscript"/>
        </w:rPr>
        <w:t>П</w:t>
      </w:r>
      <w:r w:rsidRPr="006E3A41">
        <w:t xml:space="preserve"> + С</w:t>
      </w:r>
      <w:r w:rsidRPr="006E3A41">
        <w:rPr>
          <w:vertAlign w:val="subscript"/>
        </w:rPr>
        <w:t>ОБ</w:t>
      </w:r>
      <w:r w:rsidRPr="006E3A41">
        <w:t xml:space="preserve"> </w:t>
      </w:r>
      <w:r w:rsidRPr="006E3A41">
        <w:sym w:font="Symbol" w:char="F0AE"/>
      </w:r>
      <w:r w:rsidRPr="006E3A41">
        <w:t xml:space="preserve"> </w:t>
      </w:r>
      <w:r w:rsidRPr="006E3A41">
        <w:rPr>
          <w:lang w:val="en-US"/>
        </w:rPr>
        <w:t>min</w:t>
      </w:r>
      <w:r w:rsidRPr="006E3A41">
        <w:t>,</w:t>
      </w:r>
    </w:p>
    <w:p w:rsidR="007C321A" w:rsidRDefault="007C321A" w:rsidP="007C321A">
      <w:pPr>
        <w:pStyle w:val="ad"/>
      </w:pPr>
      <w:r>
        <w:t>где С</w:t>
      </w:r>
      <w:r>
        <w:rPr>
          <w:vertAlign w:val="subscript"/>
        </w:rPr>
        <w:t>П</w:t>
      </w:r>
      <w:r>
        <w:t xml:space="preserve"> – издержки производства; С</w:t>
      </w:r>
      <w:r>
        <w:rPr>
          <w:vertAlign w:val="subscript"/>
        </w:rPr>
        <w:t>ОБ</w:t>
      </w:r>
      <w:r>
        <w:t xml:space="preserve"> – издержки обращения.</w:t>
      </w:r>
    </w:p>
    <w:p w:rsidR="007C321A" w:rsidRDefault="007C321A" w:rsidP="007C321A">
      <w:pPr>
        <w:pStyle w:val="ad"/>
      </w:pPr>
      <w:r>
        <w:lastRenderedPageBreak/>
        <w:t>Эффективность товародвижения, организуемого по соответствующему каналу, может быть определена по формуле:</w:t>
      </w:r>
    </w:p>
    <w:p w:rsidR="007C321A" w:rsidRPr="001E3A27" w:rsidRDefault="007C321A" w:rsidP="007C321A">
      <w:pPr>
        <w:spacing w:line="264" w:lineRule="auto"/>
        <w:ind w:firstLine="709"/>
        <w:jc w:val="center"/>
      </w:pPr>
      <w:r w:rsidRPr="001E3A27">
        <w:rPr>
          <w:position w:val="-38"/>
        </w:rPr>
        <w:object w:dxaOrig="1520" w:dyaOrig="880">
          <v:shape id="_x0000_i1090" type="#_x0000_t75" style="width:60.75pt;height:35.25pt" o:ole="" fillcolor="window">
            <v:imagedata r:id="rId173" o:title=""/>
          </v:shape>
          <o:OLEObject Type="Embed" ProgID="Equation.3" ShapeID="_x0000_i1090" DrawAspect="Content" ObjectID="_1368989464" r:id="rId174"/>
        </w:object>
      </w:r>
      <w:r w:rsidRPr="001E3A27">
        <w:t>,</w:t>
      </w:r>
    </w:p>
    <w:p w:rsidR="007C321A" w:rsidRDefault="007C321A" w:rsidP="007C321A">
      <w:pPr>
        <w:pStyle w:val="ad"/>
      </w:pPr>
      <w:r>
        <w:t xml:space="preserve">где </w:t>
      </w:r>
      <w:r>
        <w:rPr>
          <w:lang w:val="en-US"/>
        </w:rPr>
        <w:t>R</w:t>
      </w:r>
      <w:r>
        <w:t xml:space="preserve"> – рентабельность процесса товародвижения; </w:t>
      </w:r>
      <w:r>
        <w:rPr>
          <w:lang w:val="en-US"/>
        </w:rPr>
        <w:t>S</w:t>
      </w:r>
      <w:r>
        <w:t xml:space="preserve"> – торговая выручка предприятия; </w:t>
      </w:r>
      <w:proofErr w:type="gramStart"/>
      <w:r>
        <w:rPr>
          <w:lang w:val="en-US"/>
        </w:rPr>
        <w:t>C</w:t>
      </w:r>
      <w:proofErr w:type="gramEnd"/>
      <w:r>
        <w:rPr>
          <w:vertAlign w:val="subscript"/>
        </w:rPr>
        <w:t>ТД</w:t>
      </w:r>
      <w:r>
        <w:t xml:space="preserve"> – издержки товародвижения.</w:t>
      </w:r>
    </w:p>
    <w:p w:rsidR="007C321A" w:rsidRDefault="007C321A" w:rsidP="007C321A">
      <w:pPr>
        <w:pStyle w:val="ad"/>
      </w:pPr>
      <w:r>
        <w:t>Возможными направлениями деятельности для обеспечения высокой эффективности товародвижения следует считать:</w:t>
      </w:r>
    </w:p>
    <w:p w:rsidR="007C321A" w:rsidRPr="00413A37" w:rsidRDefault="007C321A" w:rsidP="00335B8A">
      <w:pPr>
        <w:numPr>
          <w:ilvl w:val="0"/>
          <w:numId w:val="60"/>
        </w:numPr>
        <w:tabs>
          <w:tab w:val="clear" w:pos="360"/>
          <w:tab w:val="num" w:pos="993"/>
        </w:tabs>
        <w:autoSpaceDE w:val="0"/>
        <w:autoSpaceDN w:val="0"/>
        <w:ind w:left="0" w:firstLine="709"/>
        <w:jc w:val="both"/>
        <w:rPr>
          <w:sz w:val="28"/>
          <w:szCs w:val="28"/>
        </w:rPr>
      </w:pPr>
      <w:r w:rsidRPr="00413A37">
        <w:rPr>
          <w:sz w:val="28"/>
          <w:szCs w:val="28"/>
        </w:rPr>
        <w:t>интеграцию складирования, транспортировки и системы управления запасами в единый механизм;</w:t>
      </w:r>
    </w:p>
    <w:p w:rsidR="007C321A" w:rsidRPr="00413A37" w:rsidRDefault="007C321A" w:rsidP="00335B8A">
      <w:pPr>
        <w:numPr>
          <w:ilvl w:val="0"/>
          <w:numId w:val="60"/>
        </w:numPr>
        <w:tabs>
          <w:tab w:val="clear" w:pos="360"/>
          <w:tab w:val="num" w:pos="993"/>
        </w:tabs>
        <w:autoSpaceDE w:val="0"/>
        <w:autoSpaceDN w:val="0"/>
        <w:ind w:left="0" w:firstLine="709"/>
        <w:jc w:val="both"/>
        <w:rPr>
          <w:sz w:val="28"/>
          <w:szCs w:val="28"/>
        </w:rPr>
      </w:pPr>
      <w:r w:rsidRPr="00413A37">
        <w:rPr>
          <w:sz w:val="28"/>
          <w:szCs w:val="28"/>
        </w:rPr>
        <w:t>экономичное обеспечение снабжения, производства и сбыта;</w:t>
      </w:r>
    </w:p>
    <w:p w:rsidR="007C321A" w:rsidRPr="00413A37" w:rsidRDefault="007C321A" w:rsidP="00335B8A">
      <w:pPr>
        <w:numPr>
          <w:ilvl w:val="0"/>
          <w:numId w:val="60"/>
        </w:numPr>
        <w:tabs>
          <w:tab w:val="clear" w:pos="360"/>
          <w:tab w:val="num" w:pos="993"/>
        </w:tabs>
        <w:autoSpaceDE w:val="0"/>
        <w:autoSpaceDN w:val="0"/>
        <w:ind w:left="0" w:firstLine="709"/>
        <w:jc w:val="both"/>
        <w:rPr>
          <w:sz w:val="28"/>
          <w:szCs w:val="28"/>
        </w:rPr>
      </w:pPr>
      <w:r w:rsidRPr="00413A37">
        <w:rPr>
          <w:sz w:val="28"/>
          <w:szCs w:val="28"/>
        </w:rPr>
        <w:t>определение наиболее экономичных размеров отгрузок;</w:t>
      </w:r>
    </w:p>
    <w:p w:rsidR="007C321A" w:rsidRPr="00413A37" w:rsidRDefault="007C321A" w:rsidP="00335B8A">
      <w:pPr>
        <w:numPr>
          <w:ilvl w:val="0"/>
          <w:numId w:val="60"/>
        </w:numPr>
        <w:tabs>
          <w:tab w:val="clear" w:pos="360"/>
          <w:tab w:val="num" w:pos="993"/>
        </w:tabs>
        <w:autoSpaceDE w:val="0"/>
        <w:autoSpaceDN w:val="0"/>
        <w:ind w:left="0" w:firstLine="709"/>
        <w:jc w:val="both"/>
        <w:rPr>
          <w:sz w:val="28"/>
          <w:szCs w:val="28"/>
        </w:rPr>
      </w:pPr>
      <w:r w:rsidRPr="00413A37">
        <w:rPr>
          <w:sz w:val="28"/>
          <w:szCs w:val="28"/>
        </w:rPr>
        <w:t>выбор способов перевозок и видов транспорта;</w:t>
      </w:r>
    </w:p>
    <w:p w:rsidR="007C321A" w:rsidRPr="00413A37" w:rsidRDefault="007C321A" w:rsidP="00335B8A">
      <w:pPr>
        <w:numPr>
          <w:ilvl w:val="0"/>
          <w:numId w:val="60"/>
        </w:numPr>
        <w:tabs>
          <w:tab w:val="clear" w:pos="360"/>
          <w:tab w:val="num" w:pos="993"/>
        </w:tabs>
        <w:autoSpaceDE w:val="0"/>
        <w:autoSpaceDN w:val="0"/>
        <w:ind w:left="0" w:firstLine="709"/>
        <w:jc w:val="both"/>
        <w:rPr>
          <w:sz w:val="28"/>
          <w:szCs w:val="28"/>
        </w:rPr>
      </w:pPr>
      <w:r w:rsidRPr="00413A37">
        <w:rPr>
          <w:sz w:val="28"/>
          <w:szCs w:val="28"/>
        </w:rPr>
        <w:t>выработку оптимальных схем складирования и тактики восполнения запасов.</w:t>
      </w:r>
    </w:p>
    <w:p w:rsidR="007C321A" w:rsidRDefault="007C321A" w:rsidP="007C321A">
      <w:pPr>
        <w:pStyle w:val="ad"/>
      </w:pPr>
      <w:r>
        <w:t>При оптимизации процессов товародвижения необходимо учитывать ряд проблем комплексного характера к выдвижению и решению следующих вопросов:</w:t>
      </w:r>
    </w:p>
    <w:p w:rsidR="007C321A" w:rsidRPr="00413A37" w:rsidRDefault="007C321A" w:rsidP="00335B8A">
      <w:pPr>
        <w:numPr>
          <w:ilvl w:val="0"/>
          <w:numId w:val="61"/>
        </w:numPr>
        <w:tabs>
          <w:tab w:val="clear" w:pos="360"/>
          <w:tab w:val="num" w:pos="993"/>
        </w:tabs>
        <w:autoSpaceDE w:val="0"/>
        <w:autoSpaceDN w:val="0"/>
        <w:ind w:left="0" w:firstLine="709"/>
        <w:jc w:val="both"/>
        <w:rPr>
          <w:sz w:val="28"/>
          <w:szCs w:val="28"/>
        </w:rPr>
      </w:pPr>
      <w:r w:rsidRPr="00413A37">
        <w:rPr>
          <w:sz w:val="28"/>
          <w:szCs w:val="28"/>
        </w:rPr>
        <w:t>в какой мере затраты, связанные с сокращением времени товародвижения, компенсируются как увеличением выручки от возросшего объема продаж, так и экономией на издержках содержания товарных запасов?</w:t>
      </w:r>
    </w:p>
    <w:p w:rsidR="007C321A" w:rsidRPr="00413A37" w:rsidRDefault="007C321A" w:rsidP="00335B8A">
      <w:pPr>
        <w:numPr>
          <w:ilvl w:val="0"/>
          <w:numId w:val="61"/>
        </w:numPr>
        <w:tabs>
          <w:tab w:val="clear" w:pos="360"/>
          <w:tab w:val="num" w:pos="993"/>
        </w:tabs>
        <w:autoSpaceDE w:val="0"/>
        <w:autoSpaceDN w:val="0"/>
        <w:ind w:left="0" w:firstLine="709"/>
        <w:jc w:val="both"/>
        <w:rPr>
          <w:sz w:val="28"/>
          <w:szCs w:val="28"/>
        </w:rPr>
      </w:pPr>
      <w:r w:rsidRPr="00413A37">
        <w:rPr>
          <w:sz w:val="28"/>
          <w:szCs w:val="28"/>
        </w:rPr>
        <w:t>допустить ли предприятию снижение уровня обслуживания при уменьшении издержек товародвижения и одновременном увеличении риска сокращения выручки или отдать предпочтение заключению максимально возможного числа сделок за счет роста издержек товародвижения и содержания больших постоянных товарных запасов?</w:t>
      </w:r>
    </w:p>
    <w:p w:rsidR="007C321A" w:rsidRPr="00413A37" w:rsidRDefault="007C321A" w:rsidP="00335B8A">
      <w:pPr>
        <w:numPr>
          <w:ilvl w:val="0"/>
          <w:numId w:val="61"/>
        </w:numPr>
        <w:tabs>
          <w:tab w:val="clear" w:pos="360"/>
          <w:tab w:val="num" w:pos="993"/>
        </w:tabs>
        <w:autoSpaceDE w:val="0"/>
        <w:autoSpaceDN w:val="0"/>
        <w:ind w:left="0" w:firstLine="709"/>
        <w:jc w:val="both"/>
        <w:rPr>
          <w:sz w:val="28"/>
          <w:szCs w:val="28"/>
        </w:rPr>
      </w:pPr>
      <w:r w:rsidRPr="00413A37">
        <w:rPr>
          <w:sz w:val="28"/>
          <w:szCs w:val="28"/>
        </w:rPr>
        <w:t>насколько целесообразно (с учетом используемого вида транспорта, маршрута перевозки и других факторов) складировать товар по месту производства, на рынке сбыта или в каком-либо другом пункте?</w:t>
      </w:r>
    </w:p>
    <w:p w:rsidR="007C321A" w:rsidRPr="00413A37" w:rsidRDefault="007C321A" w:rsidP="00335B8A">
      <w:pPr>
        <w:numPr>
          <w:ilvl w:val="0"/>
          <w:numId w:val="61"/>
        </w:numPr>
        <w:tabs>
          <w:tab w:val="clear" w:pos="360"/>
          <w:tab w:val="num" w:pos="993"/>
        </w:tabs>
        <w:autoSpaceDE w:val="0"/>
        <w:autoSpaceDN w:val="0"/>
        <w:ind w:left="0" w:firstLine="709"/>
        <w:jc w:val="both"/>
        <w:rPr>
          <w:sz w:val="28"/>
          <w:szCs w:val="28"/>
        </w:rPr>
      </w:pPr>
      <w:r w:rsidRPr="00413A37">
        <w:rPr>
          <w:sz w:val="28"/>
          <w:szCs w:val="28"/>
        </w:rPr>
        <w:t>Избрать ли с целью снижения издержек товародвижения тактику производства товаров на постоянном “экономичном” уровне и складировании излишков в периоде низкой конъюнктуры или варьировать объем производства применительно к спросу даже при более высоких удельных затратах на производство продукции?</w:t>
      </w:r>
    </w:p>
    <w:p w:rsidR="007C321A" w:rsidRPr="00B05B67" w:rsidRDefault="00413A37" w:rsidP="00413A37">
      <w:pPr>
        <w:pStyle w:val="5"/>
      </w:pPr>
      <w:bookmarkStart w:id="167" w:name="_Toc88995531"/>
      <w:r>
        <w:t xml:space="preserve">11.3.2. </w:t>
      </w:r>
      <w:r w:rsidR="007C321A">
        <w:t>Выбор схем и форм товародвижения.</w:t>
      </w:r>
      <w:bookmarkEnd w:id="167"/>
      <w:r w:rsidR="007C321A">
        <w:t xml:space="preserve"> </w:t>
      </w:r>
    </w:p>
    <w:p w:rsidR="007C321A" w:rsidRDefault="007C321A" w:rsidP="007C321A">
      <w:pPr>
        <w:pStyle w:val="ad"/>
      </w:pPr>
      <w:r>
        <w:t xml:space="preserve">При выборе схем и форм товародвижения целью является определение наилучшей (оптимальной) комбинации издержек, при которой их общая величина будет наименьшей даже в условиях, когда один из важнейших компонентов (транспортные расходы) будет </w:t>
      </w:r>
      <w:proofErr w:type="gramStart"/>
      <w:r>
        <w:t>находится</w:t>
      </w:r>
      <w:proofErr w:type="gramEnd"/>
      <w:r>
        <w:t xml:space="preserve"> на относительно высоком уровне.</w:t>
      </w:r>
    </w:p>
    <w:p w:rsidR="007C321A" w:rsidRDefault="007C321A" w:rsidP="007C321A">
      <w:pPr>
        <w:pStyle w:val="ad"/>
      </w:pPr>
      <w:r>
        <w:t>Так, в ряде случаев, несмотря на более высокую стоимость воздушных перевозок по сравнению с платой за пользование другими видами транспорта, воздушные перевозки обеспечивают более низкие общие издержки товародвижения и позволяют значительно быстрее доставить груз к месту назначения.</w:t>
      </w:r>
    </w:p>
    <w:p w:rsidR="007C321A" w:rsidRDefault="007C321A" w:rsidP="007C321A">
      <w:pPr>
        <w:pStyle w:val="ad"/>
      </w:pPr>
      <w:r>
        <w:lastRenderedPageBreak/>
        <w:t>При решении конкретных задач оптимизации устанавливаются конкретные цели – максимизация прибыли, минимизация логистических затрат, поддержание уровня обслуживания, обеспечение сроков поставок и т.д.</w:t>
      </w:r>
    </w:p>
    <w:p w:rsidR="007C321A" w:rsidRDefault="007C321A" w:rsidP="007C321A">
      <w:pPr>
        <w:pStyle w:val="ad"/>
      </w:pPr>
      <w:r w:rsidRPr="006C40A6">
        <w:rPr>
          <w:i/>
        </w:rPr>
        <w:t>Выбор вида транспорта</w:t>
      </w:r>
      <w:r>
        <w:t xml:space="preserve">. При выборе видов транспорта может быть использован метод определения рационального радиуса перевозок грузов от изготовителя к потребителю продукции. В этом случае для альтернативных видов транспорта (например, железнодорожного и автомобильного) определяются затраты на доставку груза, которые зависят от вида груза, деятельности и схемы перевозки, величины груза и транспортных тарифов. Выполненные расчеты показывают, что предельные расстояния автомобильных перевозок, при которых они эффективней по сравнению с </w:t>
      </w:r>
      <w:proofErr w:type="gramStart"/>
      <w:r>
        <w:t>железнодорожными</w:t>
      </w:r>
      <w:proofErr w:type="gramEnd"/>
      <w:r>
        <w:t xml:space="preserve"> составляют:</w:t>
      </w:r>
    </w:p>
    <w:p w:rsidR="007C321A" w:rsidRDefault="007C321A" w:rsidP="007C321A">
      <w:pPr>
        <w:pStyle w:val="ad"/>
      </w:pPr>
      <w:r>
        <w:t xml:space="preserve">при </w:t>
      </w:r>
      <w:proofErr w:type="spellStart"/>
      <w:r>
        <w:t>повагонных</w:t>
      </w:r>
      <w:proofErr w:type="spellEnd"/>
      <w:r>
        <w:t xml:space="preserve"> отправках – от 25-40 до 75-</w:t>
      </w:r>
      <w:smartTag w:uri="urn:schemas-microsoft-com:office:smarttags" w:element="metricconverter">
        <w:smartTagPr>
          <w:attr w:name="ProductID" w:val="120 км"/>
        </w:smartTagPr>
        <w:r>
          <w:t>120 км</w:t>
        </w:r>
      </w:smartTag>
      <w:r>
        <w:t>;</w:t>
      </w:r>
    </w:p>
    <w:p w:rsidR="007C321A" w:rsidRDefault="007C321A" w:rsidP="007C321A">
      <w:pPr>
        <w:pStyle w:val="ad"/>
      </w:pPr>
      <w:r>
        <w:t>при контейнерных отправках – от 20-50 до 80-</w:t>
      </w:r>
      <w:smartTag w:uri="urn:schemas-microsoft-com:office:smarttags" w:element="metricconverter">
        <w:smartTagPr>
          <w:attr w:name="ProductID" w:val="130 км"/>
        </w:smartTagPr>
        <w:r>
          <w:t>130 км</w:t>
        </w:r>
      </w:smartTag>
      <w:r>
        <w:t>;</w:t>
      </w:r>
    </w:p>
    <w:p w:rsidR="007C321A" w:rsidRDefault="007C321A" w:rsidP="007C321A">
      <w:pPr>
        <w:pStyle w:val="ad"/>
      </w:pPr>
      <w:r>
        <w:t>при мелких отправках – от 30-110 до 80-</w:t>
      </w:r>
      <w:smartTag w:uri="urn:schemas-microsoft-com:office:smarttags" w:element="metricconverter">
        <w:smartTagPr>
          <w:attr w:name="ProductID" w:val="180 км"/>
        </w:smartTagPr>
        <w:r>
          <w:t>180 км</w:t>
        </w:r>
      </w:smartTag>
      <w:r>
        <w:t>.</w:t>
      </w:r>
    </w:p>
    <w:p w:rsidR="007C321A" w:rsidRDefault="007C321A" w:rsidP="007C321A">
      <w:pPr>
        <w:pStyle w:val="ad"/>
      </w:pPr>
      <w:r w:rsidRPr="006C40A6">
        <w:rPr>
          <w:i/>
        </w:rPr>
        <w:t>Выбор складской или транзитной формы снабжения</w:t>
      </w:r>
      <w:r>
        <w:t>. Такой выбор можно осуществить, выполнив расчеты с помощью следующего выражения:</w:t>
      </w:r>
    </w:p>
    <w:p w:rsidR="00413A37" w:rsidRDefault="00413A37" w:rsidP="007C321A">
      <w:pPr>
        <w:pStyle w:val="ad"/>
      </w:pPr>
    </w:p>
    <w:p w:rsidR="007C321A" w:rsidRPr="006E3A41" w:rsidRDefault="007C321A" w:rsidP="007C321A">
      <w:pPr>
        <w:pStyle w:val="ad"/>
        <w:ind w:firstLine="0"/>
        <w:jc w:val="center"/>
        <w:rPr>
          <w:vertAlign w:val="subscript"/>
        </w:rPr>
      </w:pPr>
      <w:r w:rsidRPr="006E3A41">
        <w:rPr>
          <w:b/>
        </w:rPr>
        <w:t>З</w:t>
      </w:r>
      <w:r w:rsidRPr="006E3A41">
        <w:rPr>
          <w:b/>
          <w:vertAlign w:val="subscript"/>
        </w:rPr>
        <w:t>ОС</w:t>
      </w:r>
      <w:r w:rsidRPr="006E3A41">
        <w:rPr>
          <w:b/>
        </w:rPr>
        <w:t>+З</w:t>
      </w:r>
      <w:r w:rsidRPr="006E3A41">
        <w:rPr>
          <w:b/>
          <w:vertAlign w:val="subscript"/>
        </w:rPr>
        <w:t>ЗС</w:t>
      </w:r>
      <w:r w:rsidRPr="006E3A41">
        <w:rPr>
          <w:b/>
        </w:rPr>
        <w:t>+З</w:t>
      </w:r>
      <w:r w:rsidRPr="006E3A41">
        <w:rPr>
          <w:b/>
          <w:vertAlign w:val="subscript"/>
        </w:rPr>
        <w:t>ТС</w:t>
      </w:r>
      <w:r w:rsidRPr="006E3A41">
        <w:rPr>
          <w:b/>
        </w:rPr>
        <w:t>+З</w:t>
      </w:r>
      <w:r w:rsidRPr="006E3A41">
        <w:rPr>
          <w:b/>
          <w:vertAlign w:val="subscript"/>
        </w:rPr>
        <w:t>СТС</w:t>
      </w:r>
      <w:r w:rsidRPr="006E3A41">
        <w:rPr>
          <w:b/>
        </w:rPr>
        <w:t>+З</w:t>
      </w:r>
      <w:r w:rsidRPr="006E3A41">
        <w:rPr>
          <w:b/>
          <w:vertAlign w:val="subscript"/>
        </w:rPr>
        <w:t>КС</w:t>
      </w:r>
      <w:r w:rsidRPr="006E3A41">
        <w:rPr>
          <w:b/>
        </w:rPr>
        <w:t>+З</w:t>
      </w:r>
      <w:r w:rsidRPr="006E3A41">
        <w:rPr>
          <w:b/>
          <w:vertAlign w:val="subscript"/>
        </w:rPr>
        <w:t>ПЗС</w:t>
      </w:r>
      <w:r w:rsidRPr="006E3A41">
        <w:rPr>
          <w:b/>
        </w:rPr>
        <w:t>+З</w:t>
      </w:r>
      <w:r w:rsidRPr="006E3A41">
        <w:rPr>
          <w:b/>
          <w:vertAlign w:val="subscript"/>
        </w:rPr>
        <w:t>ДС</w:t>
      </w:r>
      <w:r w:rsidRPr="006E3A41">
        <w:rPr>
          <w:b/>
        </w:rPr>
        <w:t>+З</w:t>
      </w:r>
      <w:r w:rsidRPr="006E3A41">
        <w:rPr>
          <w:b/>
          <w:vertAlign w:val="subscript"/>
        </w:rPr>
        <w:t>СС</w:t>
      </w:r>
      <w:r w:rsidRPr="006E3A41">
        <w:rPr>
          <w:b/>
        </w:rPr>
        <w:t>+З</w:t>
      </w:r>
      <w:r w:rsidRPr="006E3A41">
        <w:rPr>
          <w:b/>
          <w:vertAlign w:val="subscript"/>
        </w:rPr>
        <w:t>ПС</w:t>
      </w:r>
      <w:r>
        <w:rPr>
          <w:b/>
          <w:vertAlign w:val="subscript"/>
        </w:rPr>
        <w:t xml:space="preserve"> </w:t>
      </w:r>
      <w:r w:rsidRPr="006E3A41">
        <w:rPr>
          <w:b/>
        </w:rPr>
        <w:sym w:font="Symbol" w:char="F0A3"/>
      </w:r>
      <w:r>
        <w:rPr>
          <w:b/>
        </w:rPr>
        <w:t xml:space="preserve"> </w:t>
      </w:r>
      <w:r w:rsidRPr="006E3A41">
        <w:rPr>
          <w:b/>
        </w:rPr>
        <w:t>З</w:t>
      </w:r>
      <w:r w:rsidRPr="006E3A41">
        <w:rPr>
          <w:b/>
          <w:vertAlign w:val="subscript"/>
        </w:rPr>
        <w:t>ОТ</w:t>
      </w:r>
      <w:r w:rsidRPr="006E3A41">
        <w:rPr>
          <w:b/>
        </w:rPr>
        <w:t>+З</w:t>
      </w:r>
      <w:r w:rsidRPr="006E3A41">
        <w:rPr>
          <w:b/>
          <w:vertAlign w:val="subscript"/>
        </w:rPr>
        <w:t>ЗТ</w:t>
      </w:r>
      <w:r w:rsidRPr="006E3A41">
        <w:rPr>
          <w:b/>
        </w:rPr>
        <w:t>+З</w:t>
      </w:r>
      <w:r w:rsidRPr="006E3A41">
        <w:rPr>
          <w:b/>
          <w:vertAlign w:val="subscript"/>
        </w:rPr>
        <w:t>ТТ</w:t>
      </w:r>
      <w:r w:rsidRPr="006E3A41">
        <w:rPr>
          <w:b/>
        </w:rPr>
        <w:t>+З</w:t>
      </w:r>
      <w:r w:rsidRPr="006E3A41">
        <w:rPr>
          <w:b/>
          <w:vertAlign w:val="subscript"/>
        </w:rPr>
        <w:t>СТТ</w:t>
      </w:r>
      <w:r w:rsidRPr="006E3A41">
        <w:rPr>
          <w:b/>
        </w:rPr>
        <w:t>+З</w:t>
      </w:r>
      <w:r w:rsidRPr="006E3A41">
        <w:rPr>
          <w:b/>
          <w:vertAlign w:val="subscript"/>
        </w:rPr>
        <w:t>КТ</w:t>
      </w:r>
      <w:r w:rsidRPr="006E3A41">
        <w:rPr>
          <w:b/>
        </w:rPr>
        <w:t>+З</w:t>
      </w:r>
      <w:r w:rsidRPr="006E3A41">
        <w:rPr>
          <w:b/>
          <w:vertAlign w:val="subscript"/>
        </w:rPr>
        <w:t>ПЗТ</w:t>
      </w:r>
      <w:r w:rsidRPr="006E3A41">
        <w:rPr>
          <w:b/>
        </w:rPr>
        <w:t>+З</w:t>
      </w:r>
      <w:r w:rsidRPr="006E3A41">
        <w:rPr>
          <w:b/>
          <w:vertAlign w:val="subscript"/>
        </w:rPr>
        <w:t>ДТ</w:t>
      </w:r>
      <w:r w:rsidRPr="006E3A41">
        <w:rPr>
          <w:b/>
        </w:rPr>
        <w:t>+З</w:t>
      </w:r>
      <w:r w:rsidRPr="006E3A41">
        <w:rPr>
          <w:b/>
          <w:vertAlign w:val="subscript"/>
        </w:rPr>
        <w:t>СТ</w:t>
      </w:r>
      <w:r w:rsidRPr="006E3A41">
        <w:rPr>
          <w:b/>
        </w:rPr>
        <w:t>+З</w:t>
      </w:r>
      <w:r w:rsidRPr="006E3A41">
        <w:rPr>
          <w:b/>
          <w:vertAlign w:val="subscript"/>
        </w:rPr>
        <w:t>ПТ</w:t>
      </w:r>
      <w:r w:rsidRPr="006E3A41">
        <w:rPr>
          <w:vertAlign w:val="subscript"/>
        </w:rPr>
        <w:t>,</w:t>
      </w:r>
    </w:p>
    <w:p w:rsidR="00413A37" w:rsidRDefault="00413A37" w:rsidP="007C321A">
      <w:pPr>
        <w:pStyle w:val="ad"/>
        <w:jc w:val="left"/>
      </w:pPr>
    </w:p>
    <w:p w:rsidR="007C321A" w:rsidRDefault="007C321A" w:rsidP="007C321A">
      <w:pPr>
        <w:pStyle w:val="ad"/>
        <w:jc w:val="left"/>
      </w:pPr>
      <w:r>
        <w:t>где З</w:t>
      </w:r>
      <w:r>
        <w:rPr>
          <w:vertAlign w:val="subscript"/>
        </w:rPr>
        <w:t>ОС</w:t>
      </w:r>
      <w:r>
        <w:t xml:space="preserve"> – потери от залеживания товаров в запасе на складе и в пути;</w:t>
      </w:r>
    </w:p>
    <w:p w:rsidR="007C321A" w:rsidRDefault="007C321A" w:rsidP="007C321A">
      <w:pPr>
        <w:pStyle w:val="ad"/>
        <w:jc w:val="left"/>
      </w:pPr>
      <w:r>
        <w:t>З</w:t>
      </w:r>
      <w:r>
        <w:rPr>
          <w:vertAlign w:val="subscript"/>
        </w:rPr>
        <w:t>ЗС</w:t>
      </w:r>
      <w:r>
        <w:t xml:space="preserve"> – издержки содержания запасов на складе предприятия;</w:t>
      </w:r>
    </w:p>
    <w:p w:rsidR="007C321A" w:rsidRDefault="007C321A" w:rsidP="007C321A">
      <w:pPr>
        <w:pStyle w:val="ad"/>
        <w:jc w:val="left"/>
      </w:pPr>
      <w:r>
        <w:t xml:space="preserve"> З</w:t>
      </w:r>
      <w:r>
        <w:rPr>
          <w:vertAlign w:val="subscript"/>
        </w:rPr>
        <w:t xml:space="preserve">ТС </w:t>
      </w:r>
      <w:r>
        <w:t>– суммарные затраты на транспортировку,</w:t>
      </w:r>
    </w:p>
    <w:p w:rsidR="007C321A" w:rsidRDefault="007C321A" w:rsidP="007C321A">
      <w:pPr>
        <w:pStyle w:val="ad"/>
        <w:jc w:val="left"/>
      </w:pPr>
      <w:r>
        <w:t>З</w:t>
      </w:r>
      <w:r>
        <w:rPr>
          <w:vertAlign w:val="subscript"/>
        </w:rPr>
        <w:t xml:space="preserve">СТС </w:t>
      </w:r>
      <w:r>
        <w:t>– расходы на погрузку и выгрузку,</w:t>
      </w:r>
    </w:p>
    <w:p w:rsidR="007C321A" w:rsidRDefault="007C321A" w:rsidP="007C321A">
      <w:pPr>
        <w:pStyle w:val="ad"/>
        <w:jc w:val="left"/>
      </w:pPr>
      <w:r>
        <w:t>З</w:t>
      </w:r>
      <w:r>
        <w:rPr>
          <w:vertAlign w:val="subscript"/>
        </w:rPr>
        <w:t xml:space="preserve">КС </w:t>
      </w:r>
      <w:r>
        <w:t>– комиссионные вознаграждение торгово-посредническим, транспортным и брокерским компаниям,</w:t>
      </w:r>
    </w:p>
    <w:p w:rsidR="007C321A" w:rsidRDefault="007C321A" w:rsidP="007C321A">
      <w:pPr>
        <w:pStyle w:val="ad"/>
        <w:jc w:val="left"/>
      </w:pPr>
      <w:r>
        <w:t>З</w:t>
      </w:r>
      <w:r>
        <w:rPr>
          <w:vertAlign w:val="subscript"/>
        </w:rPr>
        <w:t>НЗС</w:t>
      </w:r>
      <w:r w:rsidRPr="00D800EA">
        <w:rPr>
          <w:vertAlign w:val="subscript"/>
        </w:rPr>
        <w:t xml:space="preserve"> </w:t>
      </w:r>
      <w:r>
        <w:t>– потери от невыполнения заказов,</w:t>
      </w:r>
    </w:p>
    <w:p w:rsidR="007C321A" w:rsidRDefault="007C321A" w:rsidP="007C321A">
      <w:pPr>
        <w:pStyle w:val="ad"/>
        <w:jc w:val="left"/>
      </w:pPr>
      <w:r>
        <w:t>З</w:t>
      </w:r>
      <w:r>
        <w:rPr>
          <w:vertAlign w:val="subscript"/>
        </w:rPr>
        <w:t>ДС</w:t>
      </w:r>
      <w:r>
        <w:t xml:space="preserve"> – затраты на оформление документации,</w:t>
      </w:r>
    </w:p>
    <w:p w:rsidR="007C321A" w:rsidRDefault="007C321A" w:rsidP="007C321A">
      <w:pPr>
        <w:pStyle w:val="ad"/>
        <w:jc w:val="left"/>
      </w:pPr>
      <w:r>
        <w:t>З</w:t>
      </w:r>
      <w:r>
        <w:rPr>
          <w:vertAlign w:val="subscript"/>
        </w:rPr>
        <w:t>СС</w:t>
      </w:r>
      <w:r>
        <w:t xml:space="preserve"> – затраты на страхование,</w:t>
      </w:r>
    </w:p>
    <w:p w:rsidR="007C321A" w:rsidRDefault="007C321A" w:rsidP="007C321A">
      <w:pPr>
        <w:pStyle w:val="ad"/>
        <w:jc w:val="left"/>
      </w:pPr>
      <w:r>
        <w:t>З</w:t>
      </w:r>
      <w:r>
        <w:rPr>
          <w:vertAlign w:val="subscript"/>
        </w:rPr>
        <w:t>ПС</w:t>
      </w:r>
      <w:r>
        <w:t xml:space="preserve"> – убытки от порчи и потерь товаров в пути,</w:t>
      </w:r>
    </w:p>
    <w:p w:rsidR="007C321A" w:rsidRDefault="007C321A" w:rsidP="007C321A">
      <w:pPr>
        <w:pStyle w:val="ad"/>
        <w:jc w:val="left"/>
      </w:pPr>
      <w:r>
        <w:t>З</w:t>
      </w:r>
      <w:r>
        <w:rPr>
          <w:vertAlign w:val="subscript"/>
        </w:rPr>
        <w:t>ОТ</w:t>
      </w:r>
      <w:r>
        <w:t xml:space="preserve"> – потери от залеживания товара в запасе,</w:t>
      </w:r>
    </w:p>
    <w:p w:rsidR="007C321A" w:rsidRDefault="007C321A" w:rsidP="007C321A">
      <w:pPr>
        <w:pStyle w:val="ad"/>
        <w:jc w:val="left"/>
      </w:pPr>
      <w:r>
        <w:t>З</w:t>
      </w:r>
      <w:r>
        <w:rPr>
          <w:vertAlign w:val="subscript"/>
        </w:rPr>
        <w:t>ЗТ</w:t>
      </w:r>
      <w:r>
        <w:t xml:space="preserve"> – издержки содержания запасов на складе предприятия и покупателей,</w:t>
      </w:r>
    </w:p>
    <w:p w:rsidR="007C321A" w:rsidRDefault="007C321A" w:rsidP="007C321A">
      <w:pPr>
        <w:pStyle w:val="ad"/>
      </w:pPr>
      <w:r>
        <w:t>З</w:t>
      </w:r>
      <w:r>
        <w:rPr>
          <w:vertAlign w:val="subscript"/>
        </w:rPr>
        <w:t>ТТ</w:t>
      </w:r>
      <w:r>
        <w:t xml:space="preserve"> – затраты на транспортировку,</w:t>
      </w:r>
    </w:p>
    <w:p w:rsidR="007C321A" w:rsidRDefault="007C321A" w:rsidP="007C321A">
      <w:pPr>
        <w:pStyle w:val="ad"/>
      </w:pPr>
      <w:r>
        <w:t>З</w:t>
      </w:r>
      <w:r>
        <w:rPr>
          <w:vertAlign w:val="subscript"/>
        </w:rPr>
        <w:t>СТТ</w:t>
      </w:r>
      <w:r>
        <w:t xml:space="preserve"> – затраты на погрузку и выгрузку,</w:t>
      </w:r>
    </w:p>
    <w:p w:rsidR="007C321A" w:rsidRDefault="007C321A" w:rsidP="007C321A">
      <w:pPr>
        <w:pStyle w:val="ad"/>
        <w:jc w:val="left"/>
      </w:pPr>
      <w:r>
        <w:t>З</w:t>
      </w:r>
      <w:r>
        <w:rPr>
          <w:vertAlign w:val="subscript"/>
        </w:rPr>
        <w:t>КТ</w:t>
      </w:r>
      <w:r>
        <w:t xml:space="preserve"> – комиссионные вознаграждения посредникам,</w:t>
      </w:r>
    </w:p>
    <w:p w:rsidR="007C321A" w:rsidRDefault="007C321A" w:rsidP="007C321A">
      <w:pPr>
        <w:pStyle w:val="ad"/>
        <w:jc w:val="left"/>
      </w:pPr>
      <w:r>
        <w:t>З</w:t>
      </w:r>
      <w:r>
        <w:rPr>
          <w:vertAlign w:val="subscript"/>
        </w:rPr>
        <w:t>НЗТ</w:t>
      </w:r>
      <w:r w:rsidRPr="00D800EA">
        <w:rPr>
          <w:vertAlign w:val="subscript"/>
        </w:rPr>
        <w:t xml:space="preserve"> </w:t>
      </w:r>
      <w:r>
        <w:t>– потери от невыполнения заказов из-за невозможности обеспечить требуемые сроки поставки,</w:t>
      </w:r>
    </w:p>
    <w:p w:rsidR="007C321A" w:rsidRDefault="007C321A" w:rsidP="007C321A">
      <w:pPr>
        <w:pStyle w:val="ad"/>
        <w:jc w:val="left"/>
      </w:pPr>
      <w:r>
        <w:t>З</w:t>
      </w:r>
      <w:r>
        <w:rPr>
          <w:vertAlign w:val="subscript"/>
        </w:rPr>
        <w:t>ДТ</w:t>
      </w:r>
      <w:r>
        <w:t xml:space="preserve"> – затраты на оформление документации,</w:t>
      </w:r>
    </w:p>
    <w:p w:rsidR="007C321A" w:rsidRDefault="007C321A" w:rsidP="007C321A">
      <w:pPr>
        <w:pStyle w:val="ad"/>
        <w:jc w:val="left"/>
      </w:pPr>
      <w:r>
        <w:t>З</w:t>
      </w:r>
      <w:r>
        <w:rPr>
          <w:vertAlign w:val="subscript"/>
        </w:rPr>
        <w:t>СТ</w:t>
      </w:r>
      <w:r>
        <w:t xml:space="preserve"> – затраты на страхование,</w:t>
      </w:r>
    </w:p>
    <w:p w:rsidR="007C321A" w:rsidRDefault="007C321A" w:rsidP="007C321A">
      <w:pPr>
        <w:pStyle w:val="ad"/>
        <w:jc w:val="left"/>
      </w:pPr>
      <w:r>
        <w:t>З</w:t>
      </w:r>
      <w:r>
        <w:rPr>
          <w:vertAlign w:val="subscript"/>
        </w:rPr>
        <w:t>ПТ</w:t>
      </w:r>
      <w:r>
        <w:t xml:space="preserve"> – убытки от порчи и потерь товаров в пути.</w:t>
      </w:r>
    </w:p>
    <w:p w:rsidR="007C321A" w:rsidRDefault="007C321A" w:rsidP="007C321A">
      <w:pPr>
        <w:pStyle w:val="ad"/>
      </w:pPr>
      <w:proofErr w:type="gramStart"/>
      <w:r>
        <w:t>В приведенном выражении левая часть формулы отражает общие затраты при складской форме товародвижения, а правая – при транзитной.</w:t>
      </w:r>
      <w:proofErr w:type="gramEnd"/>
      <w:r>
        <w:t xml:space="preserve"> Складская форма будет предпочтительней, если общие затраты транзитной формы будут больше или равны затратам, складывающимся при складской форме.</w:t>
      </w:r>
    </w:p>
    <w:p w:rsidR="007C321A" w:rsidRDefault="007C321A" w:rsidP="007C321A">
      <w:pPr>
        <w:pStyle w:val="ad"/>
      </w:pPr>
      <w:r>
        <w:t xml:space="preserve">Определим </w:t>
      </w:r>
      <w:r w:rsidRPr="006C40A6">
        <w:rPr>
          <w:i/>
        </w:rPr>
        <w:t>количество складов</w:t>
      </w:r>
      <w:r>
        <w:t>, необходимых для поддержания удельных издержек товародвижения на самом низком уровне.</w:t>
      </w:r>
    </w:p>
    <w:p w:rsidR="007C321A" w:rsidRDefault="007C321A" w:rsidP="007C321A">
      <w:pPr>
        <w:pStyle w:val="ad"/>
      </w:pPr>
      <w:proofErr w:type="gramStart"/>
      <w:r>
        <w:lastRenderedPageBreak/>
        <w:t>Важное значение</w:t>
      </w:r>
      <w:proofErr w:type="gramEnd"/>
      <w:r>
        <w:t xml:space="preserve"> для оптимизации процессов товародвижения имеет использование взаимосвязи между транспортными расходами и издержками содержания товарных запасов, возникающих при перемещении товаров (см. рис. 11.1).</w:t>
      </w:r>
    </w:p>
    <w:p w:rsidR="007C321A" w:rsidRPr="001E3A27" w:rsidRDefault="007C321A" w:rsidP="007C321A">
      <w:pPr>
        <w:spacing w:line="264" w:lineRule="auto"/>
        <w:jc w:val="center"/>
        <w:rPr>
          <w:b/>
        </w:rPr>
      </w:pPr>
      <w:r>
        <w:rPr>
          <w:b/>
          <w:noProof/>
          <w:sz w:val="28"/>
          <w:szCs w:val="28"/>
        </w:rPr>
        <mc:AlternateContent>
          <mc:Choice Requires="wpg">
            <w:drawing>
              <wp:anchor distT="0" distB="0" distL="114300" distR="114300" simplePos="0" relativeHeight="251691520" behindDoc="0" locked="0" layoutInCell="1" allowOverlap="1" wp14:anchorId="65D531F1" wp14:editId="3EE9D8D8">
                <wp:simplePos x="0" y="0"/>
                <wp:positionH relativeFrom="column">
                  <wp:posOffset>457200</wp:posOffset>
                </wp:positionH>
                <wp:positionV relativeFrom="paragraph">
                  <wp:posOffset>8255</wp:posOffset>
                </wp:positionV>
                <wp:extent cx="4691380" cy="2560320"/>
                <wp:effectExtent l="1270" t="4445" r="3175" b="0"/>
                <wp:wrapTopAndBottom/>
                <wp:docPr id="1457" name="Группа 1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91380" cy="2560320"/>
                          <a:chOff x="2831" y="9287"/>
                          <a:chExt cx="7388" cy="4032"/>
                        </a:xfrm>
                      </wpg:grpSpPr>
                      <wps:wsp>
                        <wps:cNvPr id="1458" name="Line 4918"/>
                        <wps:cNvCnPr/>
                        <wps:spPr bwMode="auto">
                          <a:xfrm flipV="1">
                            <a:off x="4315" y="9431"/>
                            <a:ext cx="0" cy="345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59" name="Line 4919"/>
                        <wps:cNvCnPr/>
                        <wps:spPr bwMode="auto">
                          <a:xfrm>
                            <a:off x="4315" y="12887"/>
                            <a:ext cx="547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60" name="Line 4920"/>
                        <wps:cNvCnPr/>
                        <wps:spPr bwMode="auto">
                          <a:xfrm>
                            <a:off x="4315" y="12023"/>
                            <a:ext cx="5328"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61" name="Freeform 4921"/>
                        <wps:cNvSpPr>
                          <a:spLocks/>
                        </wps:cNvSpPr>
                        <wps:spPr bwMode="auto">
                          <a:xfrm>
                            <a:off x="6598" y="10127"/>
                            <a:ext cx="22" cy="2760"/>
                          </a:xfrm>
                          <a:custGeom>
                            <a:avLst/>
                            <a:gdLst>
                              <a:gd name="T0" fmla="*/ 0 w 22"/>
                              <a:gd name="T1" fmla="*/ 0 h 2760"/>
                              <a:gd name="T2" fmla="*/ 22 w 22"/>
                              <a:gd name="T3" fmla="*/ 2760 h 2760"/>
                            </a:gdLst>
                            <a:ahLst/>
                            <a:cxnLst>
                              <a:cxn ang="0">
                                <a:pos x="T0" y="T1"/>
                              </a:cxn>
                              <a:cxn ang="0">
                                <a:pos x="T2" y="T3"/>
                              </a:cxn>
                            </a:cxnLst>
                            <a:rect l="0" t="0" r="r" b="b"/>
                            <a:pathLst>
                              <a:path w="22" h="2760">
                                <a:moveTo>
                                  <a:pt x="0" y="0"/>
                                </a:moveTo>
                                <a:lnTo>
                                  <a:pt x="22" y="2760"/>
                                </a:lnTo>
                              </a:path>
                            </a:pathLst>
                          </a:custGeom>
                          <a:noFill/>
                          <a:ln w="9525" cap="flat">
                            <a:solidFill>
                              <a:srgbClr val="000000"/>
                            </a:solidFill>
                            <a:prstDash val="dash"/>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2" name="Freeform 4922"/>
                        <wps:cNvSpPr>
                          <a:spLocks/>
                        </wps:cNvSpPr>
                        <wps:spPr bwMode="auto">
                          <a:xfrm>
                            <a:off x="4315" y="10982"/>
                            <a:ext cx="3813" cy="1485"/>
                          </a:xfrm>
                          <a:custGeom>
                            <a:avLst/>
                            <a:gdLst>
                              <a:gd name="T0" fmla="*/ 0 w 3813"/>
                              <a:gd name="T1" fmla="*/ 1473 h 1485"/>
                              <a:gd name="T2" fmla="*/ 633 w 3813"/>
                              <a:gd name="T3" fmla="*/ 1485 h 1485"/>
                              <a:gd name="T4" fmla="*/ 1173 w 3813"/>
                              <a:gd name="T5" fmla="*/ 1455 h 1485"/>
                              <a:gd name="T6" fmla="*/ 1788 w 3813"/>
                              <a:gd name="T7" fmla="*/ 1320 h 1485"/>
                              <a:gd name="T8" fmla="*/ 2283 w 3813"/>
                              <a:gd name="T9" fmla="*/ 1065 h 1485"/>
                              <a:gd name="T10" fmla="*/ 2943 w 3813"/>
                              <a:gd name="T11" fmla="*/ 645 h 1485"/>
                              <a:gd name="T12" fmla="*/ 3483 w 3813"/>
                              <a:gd name="T13" fmla="*/ 255 h 1485"/>
                              <a:gd name="T14" fmla="*/ 3813 w 3813"/>
                              <a:gd name="T15" fmla="*/ 0 h 148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813" h="1485">
                                <a:moveTo>
                                  <a:pt x="0" y="1473"/>
                                </a:moveTo>
                                <a:lnTo>
                                  <a:pt x="633" y="1485"/>
                                </a:lnTo>
                                <a:lnTo>
                                  <a:pt x="1173" y="1455"/>
                                </a:lnTo>
                                <a:lnTo>
                                  <a:pt x="1788" y="1320"/>
                                </a:lnTo>
                                <a:lnTo>
                                  <a:pt x="2283" y="1065"/>
                                </a:lnTo>
                                <a:lnTo>
                                  <a:pt x="2943" y="645"/>
                                </a:lnTo>
                                <a:lnTo>
                                  <a:pt x="3483" y="255"/>
                                </a:lnTo>
                                <a:lnTo>
                                  <a:pt x="3813" y="0"/>
                                </a:lnTo>
                              </a:path>
                            </a:pathLst>
                          </a:custGeom>
                          <a:noFill/>
                          <a:ln w="28575" cmpd="sng">
                            <a:solidFill>
                              <a:srgbClr val="000000"/>
                            </a:solidFill>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3" name="Freeform 4923"/>
                        <wps:cNvSpPr>
                          <a:spLocks/>
                        </wps:cNvSpPr>
                        <wps:spPr bwMode="auto">
                          <a:xfrm>
                            <a:off x="4315" y="9719"/>
                            <a:ext cx="4032" cy="2330"/>
                          </a:xfrm>
                          <a:custGeom>
                            <a:avLst/>
                            <a:gdLst>
                              <a:gd name="T0" fmla="*/ 0 w 4032"/>
                              <a:gd name="T1" fmla="*/ 2330 h 2330"/>
                              <a:gd name="T2" fmla="*/ 993 w 4032"/>
                              <a:gd name="T3" fmla="*/ 2148 h 2330"/>
                              <a:gd name="T4" fmla="*/ 1533 w 4032"/>
                              <a:gd name="T5" fmla="*/ 1983 h 2330"/>
                              <a:gd name="T6" fmla="*/ 2103 w 4032"/>
                              <a:gd name="T7" fmla="*/ 1713 h 2330"/>
                              <a:gd name="T8" fmla="*/ 2598 w 4032"/>
                              <a:gd name="T9" fmla="*/ 1443 h 2330"/>
                              <a:gd name="T10" fmla="*/ 3112 w 4032"/>
                              <a:gd name="T11" fmla="*/ 1020 h 2330"/>
                              <a:gd name="T12" fmla="*/ 3683 w 4032"/>
                              <a:gd name="T13" fmla="*/ 403 h 2330"/>
                              <a:gd name="T14" fmla="*/ 4032 w 4032"/>
                              <a:gd name="T15" fmla="*/ 0 h 233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032" h="2330">
                                <a:moveTo>
                                  <a:pt x="0" y="2330"/>
                                </a:moveTo>
                                <a:lnTo>
                                  <a:pt x="993" y="2148"/>
                                </a:lnTo>
                                <a:lnTo>
                                  <a:pt x="1533" y="1983"/>
                                </a:lnTo>
                                <a:lnTo>
                                  <a:pt x="2103" y="1713"/>
                                </a:lnTo>
                                <a:lnTo>
                                  <a:pt x="2598" y="1443"/>
                                </a:lnTo>
                                <a:lnTo>
                                  <a:pt x="3112" y="1020"/>
                                </a:lnTo>
                                <a:lnTo>
                                  <a:pt x="3683" y="403"/>
                                </a:lnTo>
                                <a:lnTo>
                                  <a:pt x="4032" y="0"/>
                                </a:lnTo>
                              </a:path>
                            </a:pathLst>
                          </a:custGeom>
                          <a:noFill/>
                          <a:ln w="28575" cmpd="sng">
                            <a:solidFill>
                              <a:srgbClr val="000000"/>
                            </a:solidFill>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4" name="Freeform 4924"/>
                        <wps:cNvSpPr>
                          <a:spLocks/>
                        </wps:cNvSpPr>
                        <wps:spPr bwMode="auto">
                          <a:xfrm>
                            <a:off x="4315" y="11312"/>
                            <a:ext cx="4203" cy="711"/>
                          </a:xfrm>
                          <a:custGeom>
                            <a:avLst/>
                            <a:gdLst>
                              <a:gd name="T0" fmla="*/ 0 w 4203"/>
                              <a:gd name="T1" fmla="*/ 711 h 711"/>
                              <a:gd name="T2" fmla="*/ 1653 w 4203"/>
                              <a:gd name="T3" fmla="*/ 420 h 711"/>
                              <a:gd name="T4" fmla="*/ 2088 w 4203"/>
                              <a:gd name="T5" fmla="*/ 270 h 711"/>
                              <a:gd name="T6" fmla="*/ 2538 w 4203"/>
                              <a:gd name="T7" fmla="*/ 120 h 711"/>
                              <a:gd name="T8" fmla="*/ 2928 w 4203"/>
                              <a:gd name="T9" fmla="*/ 60 h 711"/>
                              <a:gd name="T10" fmla="*/ 3573 w 4203"/>
                              <a:gd name="T11" fmla="*/ 15 h 711"/>
                              <a:gd name="T12" fmla="*/ 4203 w 4203"/>
                              <a:gd name="T13" fmla="*/ 0 h 711"/>
                            </a:gdLst>
                            <a:ahLst/>
                            <a:cxnLst>
                              <a:cxn ang="0">
                                <a:pos x="T0" y="T1"/>
                              </a:cxn>
                              <a:cxn ang="0">
                                <a:pos x="T2" y="T3"/>
                              </a:cxn>
                              <a:cxn ang="0">
                                <a:pos x="T4" y="T5"/>
                              </a:cxn>
                              <a:cxn ang="0">
                                <a:pos x="T6" y="T7"/>
                              </a:cxn>
                              <a:cxn ang="0">
                                <a:pos x="T8" y="T9"/>
                              </a:cxn>
                              <a:cxn ang="0">
                                <a:pos x="T10" y="T11"/>
                              </a:cxn>
                              <a:cxn ang="0">
                                <a:pos x="T12" y="T13"/>
                              </a:cxn>
                            </a:cxnLst>
                            <a:rect l="0" t="0" r="r" b="b"/>
                            <a:pathLst>
                              <a:path w="4203" h="711">
                                <a:moveTo>
                                  <a:pt x="0" y="711"/>
                                </a:moveTo>
                                <a:lnTo>
                                  <a:pt x="1653" y="420"/>
                                </a:lnTo>
                                <a:lnTo>
                                  <a:pt x="2088" y="270"/>
                                </a:lnTo>
                                <a:lnTo>
                                  <a:pt x="2538" y="120"/>
                                </a:lnTo>
                                <a:lnTo>
                                  <a:pt x="2928" y="60"/>
                                </a:lnTo>
                                <a:lnTo>
                                  <a:pt x="3573" y="15"/>
                                </a:lnTo>
                                <a:lnTo>
                                  <a:pt x="4203" y="0"/>
                                </a:lnTo>
                              </a:path>
                            </a:pathLst>
                          </a:custGeom>
                          <a:noFill/>
                          <a:ln w="28575" cmpd="sng">
                            <a:solidFill>
                              <a:srgbClr val="000000"/>
                            </a:solidFill>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5" name="Freeform 4925"/>
                        <wps:cNvSpPr>
                          <a:spLocks/>
                        </wps:cNvSpPr>
                        <wps:spPr bwMode="auto">
                          <a:xfrm>
                            <a:off x="4459" y="9575"/>
                            <a:ext cx="4608" cy="2304"/>
                          </a:xfrm>
                          <a:custGeom>
                            <a:avLst/>
                            <a:gdLst>
                              <a:gd name="T0" fmla="*/ 0 w 4608"/>
                              <a:gd name="T1" fmla="*/ 0 h 2304"/>
                              <a:gd name="T2" fmla="*/ 204 w 4608"/>
                              <a:gd name="T3" fmla="*/ 357 h 2304"/>
                              <a:gd name="T4" fmla="*/ 534 w 4608"/>
                              <a:gd name="T5" fmla="*/ 852 h 2304"/>
                              <a:gd name="T6" fmla="*/ 909 w 4608"/>
                              <a:gd name="T7" fmla="*/ 1257 h 2304"/>
                              <a:gd name="T8" fmla="*/ 1434 w 4608"/>
                              <a:gd name="T9" fmla="*/ 1602 h 2304"/>
                              <a:gd name="T10" fmla="*/ 2064 w 4608"/>
                              <a:gd name="T11" fmla="*/ 1902 h 2304"/>
                              <a:gd name="T12" fmla="*/ 2679 w 4608"/>
                              <a:gd name="T13" fmla="*/ 2112 h 2304"/>
                              <a:gd name="T14" fmla="*/ 3129 w 4608"/>
                              <a:gd name="T15" fmla="*/ 2217 h 2304"/>
                              <a:gd name="T16" fmla="*/ 4608 w 4608"/>
                              <a:gd name="T17" fmla="*/ 2304 h 2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08" h="2304">
                                <a:moveTo>
                                  <a:pt x="0" y="0"/>
                                </a:moveTo>
                                <a:lnTo>
                                  <a:pt x="204" y="357"/>
                                </a:lnTo>
                                <a:lnTo>
                                  <a:pt x="534" y="852"/>
                                </a:lnTo>
                                <a:lnTo>
                                  <a:pt x="909" y="1257"/>
                                </a:lnTo>
                                <a:lnTo>
                                  <a:pt x="1434" y="1602"/>
                                </a:lnTo>
                                <a:lnTo>
                                  <a:pt x="2064" y="1902"/>
                                </a:lnTo>
                                <a:lnTo>
                                  <a:pt x="2679" y="2112"/>
                                </a:lnTo>
                                <a:lnTo>
                                  <a:pt x="3129" y="2217"/>
                                </a:lnTo>
                                <a:lnTo>
                                  <a:pt x="4608" y="2304"/>
                                </a:lnTo>
                              </a:path>
                            </a:pathLst>
                          </a:custGeom>
                          <a:noFill/>
                          <a:ln w="28575" cmpd="sng">
                            <a:solidFill>
                              <a:srgbClr val="000000"/>
                            </a:solidFill>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6" name="Freeform 4926"/>
                        <wps:cNvSpPr>
                          <a:spLocks/>
                        </wps:cNvSpPr>
                        <wps:spPr bwMode="auto">
                          <a:xfrm>
                            <a:off x="5611" y="9575"/>
                            <a:ext cx="1872" cy="597"/>
                          </a:xfrm>
                          <a:custGeom>
                            <a:avLst/>
                            <a:gdLst>
                              <a:gd name="T0" fmla="*/ 0 w 1872"/>
                              <a:gd name="T1" fmla="*/ 0 h 597"/>
                              <a:gd name="T2" fmla="*/ 252 w 1872"/>
                              <a:gd name="T3" fmla="*/ 312 h 597"/>
                              <a:gd name="T4" fmla="*/ 447 w 1872"/>
                              <a:gd name="T5" fmla="*/ 447 h 597"/>
                              <a:gd name="T6" fmla="*/ 717 w 1872"/>
                              <a:gd name="T7" fmla="*/ 567 h 597"/>
                              <a:gd name="T8" fmla="*/ 987 w 1872"/>
                              <a:gd name="T9" fmla="*/ 597 h 597"/>
                              <a:gd name="T10" fmla="*/ 1317 w 1872"/>
                              <a:gd name="T11" fmla="*/ 522 h 597"/>
                              <a:gd name="T12" fmla="*/ 1572 w 1872"/>
                              <a:gd name="T13" fmla="*/ 357 h 597"/>
                              <a:gd name="T14" fmla="*/ 1872 w 1872"/>
                              <a:gd name="T15" fmla="*/ 1 h 59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872" h="597">
                                <a:moveTo>
                                  <a:pt x="0" y="0"/>
                                </a:moveTo>
                                <a:lnTo>
                                  <a:pt x="252" y="312"/>
                                </a:lnTo>
                                <a:lnTo>
                                  <a:pt x="447" y="447"/>
                                </a:lnTo>
                                <a:lnTo>
                                  <a:pt x="717" y="567"/>
                                </a:lnTo>
                                <a:lnTo>
                                  <a:pt x="987" y="597"/>
                                </a:lnTo>
                                <a:lnTo>
                                  <a:pt x="1317" y="522"/>
                                </a:lnTo>
                                <a:lnTo>
                                  <a:pt x="1572" y="357"/>
                                </a:lnTo>
                                <a:lnTo>
                                  <a:pt x="1872" y="1"/>
                                </a:lnTo>
                              </a:path>
                            </a:pathLst>
                          </a:custGeom>
                          <a:noFill/>
                          <a:ln w="28575" cmpd="sng">
                            <a:solidFill>
                              <a:srgbClr val="000000"/>
                            </a:solidFill>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7" name="Text Box 4927"/>
                        <wps:cNvSpPr txBox="1">
                          <a:spLocks noChangeArrowheads="1"/>
                        </wps:cNvSpPr>
                        <wps:spPr bwMode="auto">
                          <a:xfrm>
                            <a:off x="7627" y="9287"/>
                            <a:ext cx="576"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Pr="001E3A27" w:rsidRDefault="004513E6" w:rsidP="007C321A">
                              <w:r w:rsidRPr="001E3A27">
                                <w:t>Е</w:t>
                              </w:r>
                            </w:p>
                          </w:txbxContent>
                        </wps:txbx>
                        <wps:bodyPr rot="0" vert="horz" wrap="square" lIns="91440" tIns="45720" rIns="91440" bIns="45720" anchor="t" anchorCtr="0" upright="1">
                          <a:noAutofit/>
                        </wps:bodyPr>
                      </wps:wsp>
                      <wps:wsp>
                        <wps:cNvPr id="1468" name="Text Box 4928"/>
                        <wps:cNvSpPr txBox="1">
                          <a:spLocks noChangeArrowheads="1"/>
                        </wps:cNvSpPr>
                        <wps:spPr bwMode="auto">
                          <a:xfrm>
                            <a:off x="8491" y="11015"/>
                            <a:ext cx="576"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Pr="001E3A27" w:rsidRDefault="004513E6" w:rsidP="007C321A">
                              <w:r w:rsidRPr="001E3A27">
                                <w:t>Б</w:t>
                              </w:r>
                            </w:p>
                          </w:txbxContent>
                        </wps:txbx>
                        <wps:bodyPr rot="0" vert="horz" wrap="square" lIns="91440" tIns="45720" rIns="91440" bIns="45720" anchor="t" anchorCtr="0" upright="1">
                          <a:noAutofit/>
                        </wps:bodyPr>
                      </wps:wsp>
                      <wps:wsp>
                        <wps:cNvPr id="1469" name="Text Box 4929"/>
                        <wps:cNvSpPr txBox="1">
                          <a:spLocks noChangeArrowheads="1"/>
                        </wps:cNvSpPr>
                        <wps:spPr bwMode="auto">
                          <a:xfrm>
                            <a:off x="9067" y="11447"/>
                            <a:ext cx="576"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Pr="001E3A27" w:rsidRDefault="004513E6" w:rsidP="007C321A">
                              <w:r w:rsidRPr="001E3A27">
                                <w:t>Г</w:t>
                              </w:r>
                            </w:p>
                          </w:txbxContent>
                        </wps:txbx>
                        <wps:bodyPr rot="0" vert="horz" wrap="square" lIns="91440" tIns="45720" rIns="91440" bIns="45720" anchor="t" anchorCtr="0" upright="1">
                          <a:noAutofit/>
                        </wps:bodyPr>
                      </wps:wsp>
                      <wps:wsp>
                        <wps:cNvPr id="1470" name="Text Box 4930"/>
                        <wps:cNvSpPr txBox="1">
                          <a:spLocks noChangeArrowheads="1"/>
                        </wps:cNvSpPr>
                        <wps:spPr bwMode="auto">
                          <a:xfrm>
                            <a:off x="9211" y="12023"/>
                            <a:ext cx="576"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Pr="001E3A27" w:rsidRDefault="004513E6" w:rsidP="007C321A">
                              <w:pPr>
                                <w:pStyle w:val="10"/>
                                <w:rPr>
                                  <w:sz w:val="24"/>
                                  <w:szCs w:val="24"/>
                                </w:rPr>
                              </w:pPr>
                              <w:r w:rsidRPr="001E3A27">
                                <w:rPr>
                                  <w:sz w:val="24"/>
                                  <w:szCs w:val="24"/>
                                </w:rPr>
                                <w:t>А</w:t>
                              </w:r>
                            </w:p>
                          </w:txbxContent>
                        </wps:txbx>
                        <wps:bodyPr rot="0" vert="horz" wrap="square" lIns="91440" tIns="45720" rIns="91440" bIns="45720" anchor="t" anchorCtr="0" upright="1">
                          <a:noAutofit/>
                        </wps:bodyPr>
                      </wps:wsp>
                      <wps:wsp>
                        <wps:cNvPr id="1471" name="Text Box 4931"/>
                        <wps:cNvSpPr txBox="1">
                          <a:spLocks noChangeArrowheads="1"/>
                        </wps:cNvSpPr>
                        <wps:spPr bwMode="auto">
                          <a:xfrm>
                            <a:off x="7915" y="10583"/>
                            <a:ext cx="576"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Pr="001E3A27" w:rsidRDefault="004513E6" w:rsidP="007C321A">
                              <w:r w:rsidRPr="001E3A27">
                                <w:t>В</w:t>
                              </w:r>
                            </w:p>
                          </w:txbxContent>
                        </wps:txbx>
                        <wps:bodyPr rot="0" vert="horz" wrap="square" lIns="91440" tIns="45720" rIns="91440" bIns="45720" anchor="t" anchorCtr="0" upright="1">
                          <a:noAutofit/>
                        </wps:bodyPr>
                      </wps:wsp>
                      <wps:wsp>
                        <wps:cNvPr id="1472" name="Text Box 4932"/>
                        <wps:cNvSpPr txBox="1">
                          <a:spLocks noChangeArrowheads="1"/>
                        </wps:cNvSpPr>
                        <wps:spPr bwMode="auto">
                          <a:xfrm>
                            <a:off x="8203" y="9719"/>
                            <a:ext cx="576"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Pr="001E3A27" w:rsidRDefault="004513E6" w:rsidP="007C321A">
                              <w:r w:rsidRPr="001E3A27">
                                <w:t>Д</w:t>
                              </w:r>
                            </w:p>
                          </w:txbxContent>
                        </wps:txbx>
                        <wps:bodyPr rot="0" vert="horz" wrap="square" lIns="91440" tIns="45720" rIns="91440" bIns="45720" anchor="t" anchorCtr="0" upright="1">
                          <a:noAutofit/>
                        </wps:bodyPr>
                      </wps:wsp>
                      <wps:wsp>
                        <wps:cNvPr id="1473" name="Text Box 4933"/>
                        <wps:cNvSpPr txBox="1">
                          <a:spLocks noChangeArrowheads="1"/>
                        </wps:cNvSpPr>
                        <wps:spPr bwMode="auto">
                          <a:xfrm>
                            <a:off x="7483" y="12887"/>
                            <a:ext cx="2736"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Pr="001E3A27" w:rsidRDefault="004513E6" w:rsidP="007C321A">
                              <w:r w:rsidRPr="001E3A27">
                                <w:t>Количество складов</w:t>
                              </w:r>
                            </w:p>
                          </w:txbxContent>
                        </wps:txbx>
                        <wps:bodyPr rot="0" vert="horz" wrap="square" lIns="91440" tIns="45720" rIns="91440" bIns="45720" anchor="t" anchorCtr="0" upright="1">
                          <a:noAutofit/>
                        </wps:bodyPr>
                      </wps:wsp>
                      <wps:wsp>
                        <wps:cNvPr id="1474" name="Text Box 4934"/>
                        <wps:cNvSpPr txBox="1">
                          <a:spLocks noChangeArrowheads="1"/>
                        </wps:cNvSpPr>
                        <wps:spPr bwMode="auto">
                          <a:xfrm>
                            <a:off x="2831" y="9431"/>
                            <a:ext cx="1570" cy="1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Pr="001E3A27" w:rsidRDefault="004513E6" w:rsidP="007C321A">
                              <w:r w:rsidRPr="001E3A27">
                                <w:t>Удельные затраты</w:t>
                              </w:r>
                            </w:p>
                          </w:txbxContent>
                        </wps:txbx>
                        <wps:bodyPr rot="0" vert="horz" wrap="square" lIns="91440" tIns="45720" rIns="91440" bIns="45720" anchor="t" anchorCtr="0" upright="1">
                          <a:noAutofit/>
                        </wps:bodyPr>
                      </wps:wsp>
                      <wps:wsp>
                        <wps:cNvPr id="1475" name="Text Box 4935"/>
                        <wps:cNvSpPr txBox="1">
                          <a:spLocks noChangeArrowheads="1"/>
                        </wps:cNvSpPr>
                        <wps:spPr bwMode="auto">
                          <a:xfrm>
                            <a:off x="6331" y="12887"/>
                            <a:ext cx="576"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Pr="001E3A27" w:rsidRDefault="004513E6" w:rsidP="007C321A">
                              <w:r w:rsidRPr="001E3A27">
                                <w:t>Х</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1457" o:spid="_x0000_s1333" style="position:absolute;left:0;text-align:left;margin-left:36pt;margin-top:.65pt;width:369.4pt;height:201.6pt;z-index:251691520" coordorigin="2831,9287" coordsize="7388,4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">
                <v:line id="Line 4918" o:spid="_x0000_s1334" style="position:absolute;flip:y;visibility:visible;mso-wrap-style:square" from="4315,9431" to="4315,128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cYLPMYAAADdAAAADwAAAGRycy9kb3ducmV2LnhtbESPQUvDQBCF74L/YRnBS2g3WhWN3Ra1&#10;LRSKB1MPHofsmASzsyE7tum/7xwEb/OY9715M1+OoTMHGlIb2cHNNAdDXEXfcu3gc7+ZPIJJguyx&#10;i0wOTpRgubi8mGPh45E/6FBKbTSEU4EOGpG+sDZVDQVM09gT6+47DgFF5VBbP+BRw0Nnb/P8wQZs&#10;WS802NNbQ9VP+Ru0xuadV7NZ9hpslj3R+kt2uRXnrq/Gl2cwQqP8m//orVfu7l7r6jc6gl2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HGCzzGAAAA3QAAAA8AAAAAAAAA&#10;AAAAAAAAoQIAAGRycy9kb3ducmV2LnhtbFBLBQYAAAAABAAEAPkAAACUAwAAAAA=&#10;">
                  <v:stroke endarrow="block"/>
                </v:line>
                <v:line id="Line 4919" o:spid="_x0000_s1335" style="position:absolute;visibility:visible;mso-wrap-style:square" from="4315,12887" to="9787,128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SQ2FsQAAADdAAAADwAAAGRycy9kb3ducmV2LnhtbERP30vDMBB+F/wfwgm+ubQyne2WDlkZ&#10;7EGFbeLzrTmbYnMpTezif28EYW/38f281TraXkw0+s6xgnyWgSBunO64VfB+3N49gfABWWPvmBT8&#10;kId1dX21wlK7M+9pOoRWpBD2JSowIQyllL4xZNHP3ECcuE83WgwJjq3UI55TuO3lfZY9SosdpwaD&#10;A20MNV+Hb6tgYeq9XMj65fhWT11exNf4cSqUur2Jz0sQgWK4iP/dO53mzx8K+PsmnSC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JDYWxAAAAN0AAAAPAAAAAAAAAAAA&#10;AAAAAKECAABkcnMvZG93bnJldi54bWxQSwUGAAAAAAQABAD5AAAAkgMAAAAA&#10;">
                  <v:stroke endarrow="block"/>
                </v:line>
                <v:line id="Line 4920" o:spid="_x0000_s1336" style="position:absolute;visibility:visible;mso-wrap-style:square" from="4315,12023" to="9643,12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UJzsUAAADdAAAADwAAAGRycy9kb3ducmV2LnhtbESPQWvCQBCF74X+h2UK3nRjCSLRVUQo&#10;5GAPpkWvQ3bMBrOzMbvV+O87h0JvM7w3732z3o6+U3caYhvYwHyWgSKug225MfD99TFdgooJ2WIX&#10;mAw8KcJ28/qyxsKGBx/pXqVGSQjHAg24lPpC61g78hhnoScW7RIGj0nWodF2wIeE+06/Z9lCe2xZ&#10;Ghz2tHdUX6sfbyD/LJ09j4d4OGblidpbvr9VwZjJ27hbgUo0pn/z33VpBT9fCL98IyPoz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sUJzsUAAADdAAAADwAAAAAAAAAA&#10;AAAAAAChAgAAZHJzL2Rvd25yZXYueG1sUEsFBgAAAAAEAAQA+QAAAJMDAAAAAA==&#10;" strokeweight="2.25pt"/>
                <v:shape id="Freeform 4921" o:spid="_x0000_s1337" style="position:absolute;left:6598;top:10127;width:22;height:2760;visibility:visible;mso-wrap-style:square;v-text-anchor:top" coordsize="22,2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i/P8QA&#10;AADdAAAADwAAAGRycy9kb3ducmV2LnhtbERP22oCMRB9L/QfwhR8KZpViujWKCKIhUrFG/Zx2Iyb&#10;xc1kSVJd/74pFHybw7nOZNbaWlzJh8qxgn4vA0FcOF1xqeCwX3ZHIEJE1lg7JgV3CjCbPj9NMNfu&#10;xlu67mIpUgiHHBWYGJtcylAYshh6riFO3Nl5izFBX0rt8ZbCbS0HWTaUFitODQYbWhgqLrsfq+Dr&#10;9XNsFpv1eVT7o/Hfg8vqxJlSnZd2/g4iUhsf4n/3h07z34Z9+PsmnSC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Ivz/EAAAA3QAAAA8AAAAAAAAAAAAAAAAAmAIAAGRycy9k&#10;b3ducmV2LnhtbFBLBQYAAAAABAAEAPUAAACJAwAAAAA=&#10;" path="m,l22,2760e" filled="f">
                  <v:stroke dashstyle="dash"/>
                  <v:path arrowok="t" o:connecttype="custom" o:connectlocs="0,0;22,2760" o:connectangles="0,0"/>
                </v:shape>
                <v:shape id="Freeform 4922" o:spid="_x0000_s1338" style="position:absolute;left:4315;top:10982;width:3813;height:1485;visibility:visible;mso-wrap-style:square;v-text-anchor:top" coordsize="3813,1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WLecMA&#10;AADdAAAADwAAAGRycy9kb3ducmV2LnhtbERP32vCMBB+H/g/hBN8GTNdGUU6o4ggFB8GU0Efj+Zs&#10;ujWX0GTa7a9fBMG3+/h+3nw52E5cqA+tYwWv0wwEce10y42Cw37zMgMRIrLGzjEp+KUAy8XoaY6l&#10;dlf+pMsuNiKFcChRgYnRl1KG2pDFMHWeOHFn11uMCfaN1D1eU7jtZJ5lhbTYcmow6GltqP7e/VgF&#10;zx79158rPsK5OpjNcZtXJ2uVmoyH1TuISEN8iO/uSqf5b0UOt2/SC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6WLecMAAADdAAAADwAAAAAAAAAAAAAAAACYAgAAZHJzL2Rv&#10;d25yZXYueG1sUEsFBgAAAAAEAAQA9QAAAIgDAAAAAA==&#10;" path="m,1473r633,12l1173,1455r615,-135l2283,1065,2943,645,3483,255,3813,e" filled="f" strokeweight="2.25pt">
                  <v:path arrowok="t" o:connecttype="custom" o:connectlocs="0,1473;633,1485;1173,1455;1788,1320;2283,1065;2943,645;3483,255;3813,0" o:connectangles="0,0,0,0,0,0,0,0"/>
                </v:shape>
                <v:shape id="Freeform 4923" o:spid="_x0000_s1339" style="position:absolute;left:4315;top:9719;width:4032;height:2330;visibility:visible;mso-wrap-style:square;v-text-anchor:top" coordsize="4032,2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618sUA&#10;AADdAAAADwAAAGRycy9kb3ducmV2LnhtbESPT2vCQBDF7wW/wzKCt7qxlRBSV5GApXgR/9DzkB2z&#10;abOzMbtq9NO7QqG3Gd57v3kzW/S2ERfqfO1YwWScgCAuna65UnDYr14zED4ga2wck4IbeVjMBy8z&#10;zLW78pYuu1CJCGGfowITQptL6UtDFv3YtcRRO7rOYohrV0nd4TXCbSPfkiSVFmuOFwy2VBgqf3dn&#10;GykeTXOkn+x0TrPP9ffmVtzbQqnRsF9+gAjUh3/zX/pLx/rT9B2e38QR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LrXyxQAAAN0AAAAPAAAAAAAAAAAAAAAAAJgCAABkcnMv&#10;ZG93bnJldi54bWxQSwUGAAAAAAQABAD1AAAAigMAAAAA&#10;" path="m,2330l993,2148r540,-165l2103,1713r495,-270l3112,1020,3683,403,4032,e" filled="f" strokeweight="2.25pt">
                  <v:path arrowok="t" o:connecttype="custom" o:connectlocs="0,2330;993,2148;1533,1983;2103,1713;2598,1443;3112,1020;3683,403;4032,0" o:connectangles="0,0,0,0,0,0,0,0"/>
                </v:shape>
                <v:shape id="Freeform 4924" o:spid="_x0000_s1340" style="position:absolute;left:4315;top:11312;width:4203;height:711;visibility:visible;mso-wrap-style:square;v-text-anchor:top" coordsize="4203,7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3Wz8QA&#10;AADdAAAADwAAAGRycy9kb3ducmV2LnhtbERPTWsCMRC9F/wPYQreNKtYbVejiGAppQhawet0MyZb&#10;N5NlE9ftv28KQm/zeJ+zWHWuEi01ofSsYDTMQBAXXpdsFBw/t4NnECEia6w8k4IfCrBa9h4WmGt/&#10;4z21h2hECuGQowIbY51LGQpLDsPQ18SJO/vGYUywMVI3eEvhrpLjLJtKhyWnBos1bSwVl8PVKSjq&#10;9cfOPLWn7P3VXF/M6MvG75lS/cduPQcRqYv/4rv7Taf5k+kE/r5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N1s/EAAAA3QAAAA8AAAAAAAAAAAAAAAAAmAIAAGRycy9k&#10;b3ducmV2LnhtbFBLBQYAAAAABAAEAPUAAACJAwAAAAA=&#10;" path="m,711l1653,420,2088,270,2538,120,2928,60,3573,15,4203,e" filled="f" strokeweight="2.25pt">
                  <v:path arrowok="t" o:connecttype="custom" o:connectlocs="0,711;1653,420;2088,270;2538,120;2928,60;3573,15;4203,0" o:connectangles="0,0,0,0,0,0,0"/>
                </v:shape>
                <v:shape id="Freeform 4925" o:spid="_x0000_s1341" style="position:absolute;left:4459;top:9575;width:4608;height:2304;visibility:visible;mso-wrap-style:square;v-text-anchor:top" coordsize="4608,2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WZ8MA&#10;AADdAAAADwAAAGRycy9kb3ducmV2LnhtbERPS2vCQBC+C/0PyxR6qxu1piF1FfsQPAhSm96H7DQJ&#10;ZmdDdvPw37tCwdt8fM9ZbUZTi55aV1lWMJtGIIhzqysuFGQ/u+cEhPPIGmvLpOBCDjbrh8kKU20H&#10;/qb+5AsRQtilqKD0vkmldHlJBt3UNsSB+7OtQR9gW0jd4hDCTS3nURRLgxWHhhIb+igpP586o2Dx&#10;teiOnxfdvzYJxvv68J79VqNST4/j9g2Ep9Hfxf/uvQ7zX+Il3L4JJ8j1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xWZ8MAAADdAAAADwAAAAAAAAAAAAAAAACYAgAAZHJzL2Rv&#10;d25yZXYueG1sUEsFBgAAAAAEAAQA9QAAAIgDAAAAAA==&#10;" path="m,l204,357,534,852r375,405l1434,1602r630,300l2679,2112r450,105l4608,2304e" filled="f" strokeweight="2.25pt">
                  <v:path arrowok="t" o:connecttype="custom" o:connectlocs="0,0;204,357;534,852;909,1257;1434,1602;2064,1902;2679,2112;3129,2217;4608,2304" o:connectangles="0,0,0,0,0,0,0,0,0"/>
                </v:shape>
                <v:shape id="Freeform 4926" o:spid="_x0000_s1342" style="position:absolute;left:5611;top:9575;width:1872;height:597;visibility:visible;mso-wrap-style:square;v-text-anchor:top" coordsize="1872,5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MOIMIA&#10;AADdAAAADwAAAGRycy9kb3ducmV2LnhtbERP24rCMBB9F/yHMIIvsqa7SJFqFFmQXUGKl/2AsRnb&#10;YjMpTbatf28Ewbc5nOss172pREuNKy0r+JxGIIgzq0vOFfydtx9zEM4ja6wsk4I7OVivhoMlJtp2&#10;fKT25HMRQtglqKDwvk6kdFlBBt3U1sSBu9rGoA+wyaVusAvhppJfURRLgyWHhgJr+i4ou53+jYLJ&#10;2cXddv+TmoPJ24u8pPOdTJUaj/rNAoSn3r/FL/evDvNncQzPb8IJ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kw4gwgAAAN0AAAAPAAAAAAAAAAAAAAAAAJgCAABkcnMvZG93&#10;bnJldi54bWxQSwUGAAAAAAQABAD1AAAAhwMAAAAA&#10;" path="m,l252,312,447,447,717,567r270,30l1317,522,1572,357,1872,1e" filled="f" strokeweight="2.25pt">
                  <v:path arrowok="t" o:connecttype="custom" o:connectlocs="0,0;252,312;447,447;717,567;987,597;1317,522;1572,357;1872,1" o:connectangles="0,0,0,0,0,0,0,0"/>
                </v:shape>
                <v:shape id="Text Box 4927" o:spid="_x0000_s1343" type="#_x0000_t202" style="position:absolute;left:7627;top:9287;width:576;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25sMA&#10;AADdAAAADwAAAGRycy9kb3ducmV2LnhtbERPyWrDMBC9F/IPYgK5NVJDmsW1HEJLIKeWOAv0NlgT&#10;29QaGUuJ3b+vCoXe5vHWSTeDbcSdOl871vA0VSCIC2dqLjWcjrvHFQgfkA02jknDN3nYZKOHFBPj&#10;ej7QPQ+liCHsE9RQhdAmUvqiIot+6lriyF1dZzFE2JXSdNjHcNvImVILabHm2FBhS68VFV/5zWo4&#10;v18/L3P1Ub7Z57Z3g5Js11LryXjYvoAINIR/8Z97b+L8+WIJv9/EE2T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25sMAAADdAAAADwAAAAAAAAAAAAAAAACYAgAAZHJzL2Rv&#10;d25yZXYueG1sUEsFBgAAAAAEAAQA9QAAAIgDAAAAAA==&#10;" filled="f" stroked="f">
                  <v:textbox>
                    <w:txbxContent>
                      <w:p w:rsidR="004513E6" w:rsidRPr="001E3A27" w:rsidRDefault="004513E6" w:rsidP="007C321A">
                        <w:r w:rsidRPr="001E3A27">
                          <w:t>Е</w:t>
                        </w:r>
                      </w:p>
                    </w:txbxContent>
                  </v:textbox>
                </v:shape>
                <v:shape id="Text Box 4928" o:spid="_x0000_s1344" type="#_x0000_t202" style="position:absolute;left:8491;top:11015;width:576;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8ilMUA&#10;AADdAAAADwAAAGRycy9kb3ducmV2LnhtbESPQWvCQBCF70L/wzIFb7pbUampq5SK4KlFq0JvQ3ZM&#10;QrOzIbua9N87h4K3Gd6b975Zrntfqxu1sQps4WVsQBHnwVVcWDh+b0evoGJCdlgHJgt/FGG9ehos&#10;MXOh4z3dDqlQEsIxQwtlSk2mdcxL8hjHoSEW7RJaj0nWttCuxU7Cfa0nxsy1x4qlocSGPkrKfw9X&#10;b+H0efk5T81XsfGzpgu90ewX2trhc//+BipRnx7m/+udE/zpXHDlGxlB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DyKUxQAAAN0AAAAPAAAAAAAAAAAAAAAAAJgCAABkcnMv&#10;ZG93bnJldi54bWxQSwUGAAAAAAQABAD1AAAAigMAAAAA&#10;" filled="f" stroked="f">
                  <v:textbox>
                    <w:txbxContent>
                      <w:p w:rsidR="004513E6" w:rsidRPr="001E3A27" w:rsidRDefault="004513E6" w:rsidP="007C321A">
                        <w:r w:rsidRPr="001E3A27">
                          <w:t>Б</w:t>
                        </w:r>
                      </w:p>
                    </w:txbxContent>
                  </v:textbox>
                </v:shape>
                <v:shape id="Text Box 4929" o:spid="_x0000_s1345" type="#_x0000_t202" style="position:absolute;left:9067;top:11447;width:576;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OHD8MA&#10;AADdAAAADwAAAGRycy9kb3ducmV2LnhtbERPTWvCQBC9C/0PyxR6090WG2p0E8RS6EkxtgVvQ3ZM&#10;QrOzIbs18d93BcHbPN7nrPLRtuJMvW8ca3ieKRDEpTMNVxq+Dh/TNxA+IBtsHZOGC3nIs4fJClPj&#10;Bt7TuQiViCHsU9RQh9ClUvqyJot+5jriyJ1cbzFE2FfS9DjEcNvKF6USabHh2FBjR5uayt/iz2r4&#10;3p6OP3O1q97taze4UUm2C6n10+O4XoIINIa7+Ob+NHH+PFnA9Zt4gs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0OHD8MAAADdAAAADwAAAAAAAAAAAAAAAACYAgAAZHJzL2Rv&#10;d25yZXYueG1sUEsFBgAAAAAEAAQA9QAAAIgDAAAAAA==&#10;" filled="f" stroked="f">
                  <v:textbox>
                    <w:txbxContent>
                      <w:p w:rsidR="004513E6" w:rsidRPr="001E3A27" w:rsidRDefault="004513E6" w:rsidP="007C321A">
                        <w:r w:rsidRPr="001E3A27">
                          <w:t>Г</w:t>
                        </w:r>
                      </w:p>
                    </w:txbxContent>
                  </v:textbox>
                </v:shape>
                <v:shape id="Text Box 4930" o:spid="_x0000_s1346" type="#_x0000_t202" style="position:absolute;left:9211;top:12023;width:576;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C4T8YA&#10;AADdAAAADwAAAGRycy9kb3ducmV2LnhtbESPT2vCQBDF74LfYRnBW92t2NZGV5GWQk+V+qfgbciO&#10;SWh2NmRXk377zkHwNsN7895vluve1+pKbawCW3icGFDEeXAVFxYO+4+HOaiYkB3WgcnCH0VYr4aD&#10;JWYudPxN110qlIRwzNBCmVKTaR3zkjzGSWiIRTuH1mOStS20a7GTcF/rqTHP2mPF0lBiQ28l5b+7&#10;i7dw/DqffmZmW7z7p6YLvdHsX7W141G/WYBK1Ke7+Xb96QR/9iL88o2MoF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6C4T8YAAADdAAAADwAAAAAAAAAAAAAAAACYAgAAZHJz&#10;L2Rvd25yZXYueG1sUEsFBgAAAAAEAAQA9QAAAIsDAAAAAA==&#10;" filled="f" stroked="f">
                  <v:textbox>
                    <w:txbxContent>
                      <w:p w:rsidR="004513E6" w:rsidRPr="001E3A27" w:rsidRDefault="004513E6" w:rsidP="007C321A">
                        <w:pPr>
                          <w:pStyle w:val="10"/>
                          <w:rPr>
                            <w:sz w:val="24"/>
                            <w:szCs w:val="24"/>
                          </w:rPr>
                        </w:pPr>
                        <w:r w:rsidRPr="001E3A27">
                          <w:rPr>
                            <w:sz w:val="24"/>
                            <w:szCs w:val="24"/>
                          </w:rPr>
                          <w:t>А</w:t>
                        </w:r>
                      </w:p>
                    </w:txbxContent>
                  </v:textbox>
                </v:shape>
                <v:shape id="Text Box 4931" o:spid="_x0000_s1347" type="#_x0000_t202" style="position:absolute;left:7915;top:10583;width:576;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wd1MMA&#10;AADdAAAADwAAAGRycy9kb3ducmV2LnhtbERPS2vCQBC+C/6HZQredFexPlJXEaXQU8X4gN6G7JiE&#10;ZmdDdmvSf98tCN7m43vOatPZStyp8aVjDeORAkGcOVNyruF8eh8uQPiAbLByTBp+ycNm3e+tMDGu&#10;5SPd05CLGMI+QQ1FCHUipc8KsuhHriaO3M01FkOETS5Ng20Mt5WcKDWTFkuODQXWtCso+05/rIbL&#10;5+3rOlWHfG9f69Z1SrJdSq0HL932DUSgLjzFD/eHifOn8zH8fxNP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wd1MMAAADdAAAADwAAAAAAAAAAAAAAAACYAgAAZHJzL2Rv&#10;d25yZXYueG1sUEsFBgAAAAAEAAQA9QAAAIgDAAAAAA==&#10;" filled="f" stroked="f">
                  <v:textbox>
                    <w:txbxContent>
                      <w:p w:rsidR="004513E6" w:rsidRPr="001E3A27" w:rsidRDefault="004513E6" w:rsidP="007C321A">
                        <w:r w:rsidRPr="001E3A27">
                          <w:t>В</w:t>
                        </w:r>
                      </w:p>
                    </w:txbxContent>
                  </v:textbox>
                </v:shape>
                <v:shape id="Text Box 4932" o:spid="_x0000_s1348" type="#_x0000_t202" style="position:absolute;left:8203;top:9719;width:576;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6Do8MA&#10;AADdAAAADwAAAGRycy9kb3ducmV2LnhtbERPS2vCQBC+C/6HZYTedFexVaOriKXQU4vxAd6G7JgE&#10;s7MhuzXpv+8WBG/z8T1ntelsJe7U+NKxhvFIgSDOnCk513A8fAznIHxANlg5Jg2/5GGz7vdWmBjX&#10;8p7uachFDGGfoIYihDqR0mcFWfQjVxNH7uoaiyHCJpemwTaG20pOlHqTFkuODQXWtCsou6U/VsPp&#10;63o5T9V3/m5f69Z1SrJdSK1fBt12CSJQF57ih/vTxPnT2QT+v4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D6Do8MAAADdAAAADwAAAAAAAAAAAAAAAACYAgAAZHJzL2Rv&#10;d25yZXYueG1sUEsFBgAAAAAEAAQA9QAAAIgDAAAAAA==&#10;" filled="f" stroked="f">
                  <v:textbox>
                    <w:txbxContent>
                      <w:p w:rsidR="004513E6" w:rsidRPr="001E3A27" w:rsidRDefault="004513E6" w:rsidP="007C321A">
                        <w:r w:rsidRPr="001E3A27">
                          <w:t>Д</w:t>
                        </w:r>
                      </w:p>
                    </w:txbxContent>
                  </v:textbox>
                </v:shape>
                <v:shape id="Text Box 4933" o:spid="_x0000_s1349" type="#_x0000_t202" style="position:absolute;left:7483;top:12887;width:2736;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ImOMMA&#10;AADdAAAADwAAAGRycy9kb3ducmV2LnhtbERPyWrDMBC9F/IPYgq9JVLTbHWthNBS6Cml2SC3wRov&#10;xBoZS43dv48Cgd7m8dZJV72txYVaXznW8DxSIIgzZyouNOx3n8MFCB+QDdaOScMfeVgtBw8pJsZ1&#10;/EOXbShEDGGfoIYyhCaR0mclWfQj1xBHLnetxRBhW0jTYhfDbS3HSs2kxYpjQ4kNvZeUnbe/VsNh&#10;k5+OE/VdfNhp07leSbavUuunx379BiJQH/7Fd/eXifMn8xe4fRNPkM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3ImOMMAAADdAAAADwAAAAAAAAAAAAAAAACYAgAAZHJzL2Rv&#10;d25yZXYueG1sUEsFBgAAAAAEAAQA9QAAAIgDAAAAAA==&#10;" filled="f" stroked="f">
                  <v:textbox>
                    <w:txbxContent>
                      <w:p w:rsidR="004513E6" w:rsidRPr="001E3A27" w:rsidRDefault="004513E6" w:rsidP="007C321A">
                        <w:r w:rsidRPr="001E3A27">
                          <w:t>Количество складов</w:t>
                        </w:r>
                      </w:p>
                    </w:txbxContent>
                  </v:textbox>
                </v:shape>
                <v:shape id="Text Box 4934" o:spid="_x0000_s1350" type="#_x0000_t202" style="position:absolute;left:2831;top:9431;width:1570;height:18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u+TMIA&#10;AADdAAAADwAAAGRycy9kb3ducmV2LnhtbERPTWvCQBC9C/0PyxS86W4lrTV1laIIPVnUKngbsmMS&#10;mp0N2dXEf+8Kgrd5vM+ZzjtbiQs1vnSs4W2oQBBnzpSca/jbrQafIHxANlg5Jg1X8jCfvfSmmBrX&#10;8oYu25CLGMI+RQ1FCHUqpc8KsuiHriaO3Mk1FkOETS5Ng20Mt5UcKfUhLZYcGwqsaVFQ9r89Ww37&#10;9el4SNRvvrTvdes6JdlOpNb91+77C0SgLjzFD/ePifOTcQL3b+IJcnY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m75MwgAAAN0AAAAPAAAAAAAAAAAAAAAAAJgCAABkcnMvZG93&#10;bnJldi54bWxQSwUGAAAAAAQABAD1AAAAhwMAAAAA&#10;" filled="f" stroked="f">
                  <v:textbox>
                    <w:txbxContent>
                      <w:p w:rsidR="004513E6" w:rsidRPr="001E3A27" w:rsidRDefault="004513E6" w:rsidP="007C321A">
                        <w:r w:rsidRPr="001E3A27">
                          <w:t>Удельные затраты</w:t>
                        </w:r>
                      </w:p>
                    </w:txbxContent>
                  </v:textbox>
                </v:shape>
                <v:shape id="Text Box 4935" o:spid="_x0000_s1351" type="#_x0000_t202" style="position:absolute;left:6331;top:12887;width:576;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cb18MA&#10;AADdAAAADwAAAGRycy9kb3ducmV2LnhtbERPS2vCQBC+F/wPywje6m5Fq6auIorgyWJ8QG9DdkxC&#10;s7Mhu5r033eFQm/z8T1nsepsJR7U+NKxhrehAkGcOVNyruF82r3OQPiAbLByTBp+yMNq2XtZYGJc&#10;y0d6pCEXMYR9ghqKEOpESp8VZNEPXU0cuZtrLIYIm1yaBtsYbis5UupdWiw5NhRY06ag7Du9Ww2X&#10;w+3rOlaf+dZO6tZ1SrKdS60H/W79ASJQF/7Ff+69ifPH0wk8v4kn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9cb18MAAADdAAAADwAAAAAAAAAAAAAAAACYAgAAZHJzL2Rv&#10;d25yZXYueG1sUEsFBgAAAAAEAAQA9QAAAIgDAAAAAA==&#10;" filled="f" stroked="f">
                  <v:textbox>
                    <w:txbxContent>
                      <w:p w:rsidR="004513E6" w:rsidRPr="001E3A27" w:rsidRDefault="004513E6" w:rsidP="007C321A">
                        <w:r w:rsidRPr="001E3A27">
                          <w:t>Х</w:t>
                        </w:r>
                      </w:p>
                    </w:txbxContent>
                  </v:textbox>
                </v:shape>
                <w10:wrap type="topAndBottom"/>
              </v:group>
            </w:pict>
          </mc:Fallback>
        </mc:AlternateContent>
      </w:r>
      <w:r w:rsidRPr="001E3A27">
        <w:rPr>
          <w:b/>
        </w:rPr>
        <w:t>Рис. 11.1. Соотношение между удельными затратами товародвижения и количеством складов</w:t>
      </w:r>
    </w:p>
    <w:p w:rsidR="007C321A" w:rsidRDefault="007C321A" w:rsidP="007C321A">
      <w:pPr>
        <w:pStyle w:val="ad"/>
      </w:pPr>
    </w:p>
    <w:p w:rsidR="007C321A" w:rsidRPr="00D800EA" w:rsidRDefault="007C321A" w:rsidP="007C321A">
      <w:pPr>
        <w:pStyle w:val="ad"/>
      </w:pPr>
      <w:r>
        <w:t xml:space="preserve">А – постоянные складские издержки; </w:t>
      </w:r>
    </w:p>
    <w:p w:rsidR="007C321A" w:rsidRPr="00D800EA" w:rsidRDefault="007C321A" w:rsidP="007C321A">
      <w:pPr>
        <w:pStyle w:val="ad"/>
      </w:pPr>
      <w:proofErr w:type="gramStart"/>
      <w:r>
        <w:t>Б</w:t>
      </w:r>
      <w:proofErr w:type="gramEnd"/>
      <w:r>
        <w:t xml:space="preserve"> – переменные складские издержки; </w:t>
      </w:r>
    </w:p>
    <w:p w:rsidR="007C321A" w:rsidRPr="00D800EA" w:rsidRDefault="007C321A" w:rsidP="007C321A">
      <w:pPr>
        <w:pStyle w:val="ad"/>
      </w:pPr>
      <w:r>
        <w:t xml:space="preserve">В – издержки транспортировки с предприятия на склад; </w:t>
      </w:r>
    </w:p>
    <w:p w:rsidR="007C321A" w:rsidRPr="00D800EA" w:rsidRDefault="007C321A" w:rsidP="007C321A">
      <w:pPr>
        <w:pStyle w:val="ad"/>
      </w:pPr>
      <w:r>
        <w:t xml:space="preserve">Г – издержки транспортировки со склада покупателям; </w:t>
      </w:r>
    </w:p>
    <w:p w:rsidR="007C321A" w:rsidRPr="00D800EA" w:rsidRDefault="007C321A" w:rsidP="007C321A">
      <w:pPr>
        <w:pStyle w:val="ad"/>
      </w:pPr>
      <w:r>
        <w:t>Д</w:t>
      </w:r>
      <w:r w:rsidRPr="00B05B67">
        <w:t xml:space="preserve"> –</w:t>
      </w:r>
      <w:r>
        <w:t xml:space="preserve"> проценты на капитал, вложенный в товарные запасы; </w:t>
      </w:r>
    </w:p>
    <w:p w:rsidR="007C321A" w:rsidRPr="00D800EA" w:rsidRDefault="007C321A" w:rsidP="007C321A">
      <w:pPr>
        <w:pStyle w:val="ad"/>
      </w:pPr>
      <w:r>
        <w:t xml:space="preserve">Е – общие издержки товародвижения; </w:t>
      </w:r>
    </w:p>
    <w:p w:rsidR="007C321A" w:rsidRDefault="007C321A" w:rsidP="007C321A">
      <w:pPr>
        <w:pStyle w:val="ad"/>
      </w:pPr>
      <w:r>
        <w:t>Х – оптимальное количество складов</w:t>
      </w:r>
    </w:p>
    <w:p w:rsidR="007C321A" w:rsidRPr="00D800EA" w:rsidRDefault="007C321A" w:rsidP="007C321A">
      <w:pPr>
        <w:pStyle w:val="ad"/>
      </w:pPr>
      <w:r>
        <w:t>Как видно из схемы, приведенной на рис. 11.1, по мере увеличения количества складов кривые двух видов транспортных издержек (Г и В) движутся в противоположных направлениях, поскольку в одном случае транспортные расходы возрастают, в другом – сокращается, что объясняется созданием складов, расположенных в территориальной близости от покупателя. Определенная зависимость складывается между расходами на транспортировку и издержками содержания запасов. Так, применение авиаперевозок вместо морских увеличивает расходы на транспортировку грузов, но при этом сокращаются размеры необходимых запасов и соответственно затраты на их содержание.</w:t>
      </w:r>
    </w:p>
    <w:p w:rsidR="007C321A" w:rsidRPr="00545F6D" w:rsidRDefault="00413A37" w:rsidP="00F94372">
      <w:pPr>
        <w:pStyle w:val="3"/>
      </w:pPr>
      <w:bookmarkStart w:id="168" w:name="_Toc88995532"/>
      <w:bookmarkStart w:id="169" w:name="_Toc151198950"/>
      <w:r>
        <w:t xml:space="preserve">Тема 12. </w:t>
      </w:r>
      <w:r w:rsidR="007C321A" w:rsidRPr="00545F6D">
        <w:t>Сервис в области логистики</w:t>
      </w:r>
      <w:bookmarkEnd w:id="168"/>
      <w:bookmarkEnd w:id="169"/>
    </w:p>
    <w:p w:rsidR="007C321A" w:rsidRPr="001C5308" w:rsidRDefault="00413A37" w:rsidP="00413A37">
      <w:pPr>
        <w:pStyle w:val="4"/>
      </w:pPr>
      <w:bookmarkStart w:id="170" w:name="_Toc88995533"/>
      <w:bookmarkStart w:id="171" w:name="_Toc151198951"/>
      <w:r>
        <w:t xml:space="preserve">12.1. </w:t>
      </w:r>
      <w:r w:rsidR="007C321A" w:rsidRPr="001C5308">
        <w:t>Понятие сервиса в логистике</w:t>
      </w:r>
      <w:bookmarkEnd w:id="170"/>
      <w:bookmarkEnd w:id="171"/>
    </w:p>
    <w:p w:rsidR="007C321A" w:rsidRDefault="007C321A" w:rsidP="007C321A">
      <w:pPr>
        <w:pStyle w:val="ad"/>
      </w:pPr>
      <w:r>
        <w:t>Работа по оказанию услуг, т.е. по удовлетворению чьих-нибудь нужд, называется сервисом.</w:t>
      </w:r>
    </w:p>
    <w:p w:rsidR="007C321A" w:rsidRDefault="007C321A" w:rsidP="007C321A">
      <w:pPr>
        <w:pStyle w:val="ad"/>
      </w:pPr>
      <w:r>
        <w:t>Логистический сервис неразрывно связан с процессом распределения и представляет собой комплекс услуг, оказываемых в процессе поставки товаров потребителю. Объектом логистического сервиса являются предприятия производственной и непроизводственной сферы, население.</w:t>
      </w:r>
    </w:p>
    <w:p w:rsidR="007C321A" w:rsidRDefault="007C321A" w:rsidP="007C321A">
      <w:pPr>
        <w:pStyle w:val="ad"/>
      </w:pPr>
      <w:r>
        <w:lastRenderedPageBreak/>
        <w:t>Логистический сервис осуществляется либо самим поставщиком, либо экспедиторской фирмой, специализирующейся в области послепродажного обслуживания.</w:t>
      </w:r>
    </w:p>
    <w:p w:rsidR="007C321A" w:rsidRDefault="007C321A" w:rsidP="007C321A">
      <w:pPr>
        <w:pStyle w:val="ad"/>
      </w:pPr>
      <w:r>
        <w:t>Все работы в области логистического сервиса можно разделить на три основные группы:</w:t>
      </w:r>
    </w:p>
    <w:p w:rsidR="007C321A" w:rsidRPr="00413A37" w:rsidRDefault="007C321A" w:rsidP="00335B8A">
      <w:pPr>
        <w:numPr>
          <w:ilvl w:val="0"/>
          <w:numId w:val="63"/>
        </w:numPr>
        <w:tabs>
          <w:tab w:val="clear" w:pos="360"/>
          <w:tab w:val="num" w:pos="0"/>
          <w:tab w:val="left" w:pos="993"/>
        </w:tabs>
        <w:autoSpaceDE w:val="0"/>
        <w:autoSpaceDN w:val="0"/>
        <w:ind w:left="0" w:firstLine="709"/>
        <w:jc w:val="both"/>
        <w:rPr>
          <w:sz w:val="28"/>
          <w:szCs w:val="28"/>
        </w:rPr>
      </w:pPr>
      <w:r w:rsidRPr="00413A37">
        <w:rPr>
          <w:sz w:val="28"/>
          <w:szCs w:val="28"/>
        </w:rPr>
        <w:t>предпродажные, т.е. работы по определению политики предприятия в сфере оказания услуг и формированию системы логистического обслуживания;</w:t>
      </w:r>
    </w:p>
    <w:p w:rsidR="007C321A" w:rsidRPr="00413A37" w:rsidRDefault="007C321A" w:rsidP="00335B8A">
      <w:pPr>
        <w:numPr>
          <w:ilvl w:val="0"/>
          <w:numId w:val="63"/>
        </w:numPr>
        <w:tabs>
          <w:tab w:val="clear" w:pos="360"/>
          <w:tab w:val="num" w:pos="0"/>
          <w:tab w:val="left" w:pos="993"/>
        </w:tabs>
        <w:autoSpaceDE w:val="0"/>
        <w:autoSpaceDN w:val="0"/>
        <w:ind w:left="0" w:firstLine="709"/>
        <w:jc w:val="both"/>
        <w:rPr>
          <w:sz w:val="28"/>
          <w:szCs w:val="28"/>
        </w:rPr>
      </w:pPr>
      <w:r w:rsidRPr="00413A37">
        <w:rPr>
          <w:sz w:val="28"/>
          <w:szCs w:val="28"/>
        </w:rPr>
        <w:t>работы по оказанию логистических услуг, осуществляемые в процессе продажи товаров, например, предоставление информации о прохождении грузов; подбор ассортимента, упаковка, формирование грузовых единиц и т.п.;</w:t>
      </w:r>
    </w:p>
    <w:p w:rsidR="007C321A" w:rsidRPr="00413A37" w:rsidRDefault="007C321A" w:rsidP="00335B8A">
      <w:pPr>
        <w:numPr>
          <w:ilvl w:val="0"/>
          <w:numId w:val="63"/>
        </w:numPr>
        <w:tabs>
          <w:tab w:val="clear" w:pos="360"/>
          <w:tab w:val="num" w:pos="0"/>
          <w:tab w:val="left" w:pos="993"/>
        </w:tabs>
        <w:autoSpaceDE w:val="0"/>
        <w:autoSpaceDN w:val="0"/>
        <w:ind w:left="0" w:firstLine="709"/>
        <w:jc w:val="both"/>
        <w:rPr>
          <w:sz w:val="28"/>
          <w:szCs w:val="28"/>
        </w:rPr>
      </w:pPr>
      <w:r w:rsidRPr="00413A37">
        <w:rPr>
          <w:sz w:val="28"/>
          <w:szCs w:val="28"/>
        </w:rPr>
        <w:t>послепродажный логистический сервис, включающий в себя гарантийное обслуживание, обязательства по рассмотрению претензий покупателей, обмен и т.п.</w:t>
      </w:r>
    </w:p>
    <w:p w:rsidR="007C321A" w:rsidRPr="001E3A27" w:rsidRDefault="007C321A" w:rsidP="007C321A">
      <w:pPr>
        <w:tabs>
          <w:tab w:val="left" w:pos="993"/>
        </w:tabs>
        <w:spacing w:line="264" w:lineRule="auto"/>
        <w:jc w:val="both"/>
      </w:pPr>
    </w:p>
    <w:p w:rsidR="007C321A" w:rsidRPr="001C5308" w:rsidRDefault="00413A37" w:rsidP="00413A37">
      <w:pPr>
        <w:pStyle w:val="4"/>
      </w:pPr>
      <w:bookmarkStart w:id="172" w:name="_Toc88995534"/>
      <w:bookmarkStart w:id="173" w:name="_Toc151198952"/>
      <w:r>
        <w:t xml:space="preserve">12.2. </w:t>
      </w:r>
      <w:r w:rsidR="007C321A" w:rsidRPr="001C5308">
        <w:t>Система логистического сервиса</w:t>
      </w:r>
      <w:bookmarkEnd w:id="172"/>
      <w:bookmarkEnd w:id="173"/>
    </w:p>
    <w:p w:rsidR="007C321A" w:rsidRPr="00413A37" w:rsidRDefault="00413A37" w:rsidP="00413A37">
      <w:pPr>
        <w:pStyle w:val="5"/>
      </w:pPr>
      <w:bookmarkStart w:id="174" w:name="_Toc88995535"/>
      <w:r>
        <w:t xml:space="preserve">12.2.1. </w:t>
      </w:r>
      <w:r w:rsidR="007C321A">
        <w:t>Формирование системы логистического сервиса.</w:t>
      </w:r>
      <w:bookmarkEnd w:id="174"/>
      <w:r w:rsidR="007C321A">
        <w:t xml:space="preserve"> </w:t>
      </w:r>
    </w:p>
    <w:p w:rsidR="007C321A" w:rsidRDefault="007C321A" w:rsidP="007C321A">
      <w:pPr>
        <w:pStyle w:val="ad"/>
      </w:pPr>
      <w:r>
        <w:t>Определение политики предприятия в сфере оказания услуг связано с формированием системы логистического сервиса и предполагает проведение комплекса взаимосвязанных работ.</w:t>
      </w:r>
    </w:p>
    <w:p w:rsidR="007C321A" w:rsidRDefault="007C321A" w:rsidP="007C321A">
      <w:pPr>
        <w:pStyle w:val="ad"/>
      </w:pPr>
      <w:r>
        <w:t>Действия по формированию системы логистических услуг выполняются в следующей последовательности:</w:t>
      </w:r>
    </w:p>
    <w:p w:rsidR="007C321A" w:rsidRPr="00413A37" w:rsidRDefault="007C321A" w:rsidP="00335B8A">
      <w:pPr>
        <w:numPr>
          <w:ilvl w:val="0"/>
          <w:numId w:val="64"/>
        </w:numPr>
        <w:tabs>
          <w:tab w:val="clear" w:pos="1069"/>
          <w:tab w:val="num" w:pos="-2340"/>
          <w:tab w:val="left" w:pos="993"/>
        </w:tabs>
        <w:autoSpaceDE w:val="0"/>
        <w:autoSpaceDN w:val="0"/>
        <w:ind w:left="0" w:firstLine="709"/>
        <w:jc w:val="both"/>
        <w:rPr>
          <w:sz w:val="28"/>
          <w:szCs w:val="28"/>
        </w:rPr>
      </w:pPr>
      <w:r w:rsidRPr="00413A37">
        <w:rPr>
          <w:sz w:val="28"/>
          <w:szCs w:val="28"/>
        </w:rPr>
        <w:t>сегментация потребительского рынка, т.е. его разделение на конкретные группы потребителей, для каждой из которых могут потребоваться определенные услуги в соответствии с особенностями потребления;</w:t>
      </w:r>
    </w:p>
    <w:p w:rsidR="007C321A" w:rsidRPr="00413A37" w:rsidRDefault="007C321A" w:rsidP="00335B8A">
      <w:pPr>
        <w:numPr>
          <w:ilvl w:val="0"/>
          <w:numId w:val="64"/>
        </w:numPr>
        <w:tabs>
          <w:tab w:val="clear" w:pos="1069"/>
          <w:tab w:val="num" w:pos="-2340"/>
          <w:tab w:val="left" w:pos="993"/>
        </w:tabs>
        <w:autoSpaceDE w:val="0"/>
        <w:autoSpaceDN w:val="0"/>
        <w:ind w:left="0" w:firstLine="709"/>
        <w:jc w:val="both"/>
        <w:rPr>
          <w:sz w:val="28"/>
          <w:szCs w:val="28"/>
        </w:rPr>
      </w:pPr>
      <w:r w:rsidRPr="00413A37">
        <w:rPr>
          <w:sz w:val="28"/>
          <w:szCs w:val="28"/>
        </w:rPr>
        <w:t>определение перечня наиболее значимых для покупателей услуг;</w:t>
      </w:r>
    </w:p>
    <w:p w:rsidR="007C321A" w:rsidRPr="00413A37" w:rsidRDefault="007C321A" w:rsidP="00335B8A">
      <w:pPr>
        <w:numPr>
          <w:ilvl w:val="0"/>
          <w:numId w:val="64"/>
        </w:numPr>
        <w:tabs>
          <w:tab w:val="clear" w:pos="1069"/>
          <w:tab w:val="num" w:pos="-2340"/>
          <w:tab w:val="left" w:pos="993"/>
        </w:tabs>
        <w:autoSpaceDE w:val="0"/>
        <w:autoSpaceDN w:val="0"/>
        <w:ind w:left="0" w:firstLine="709"/>
        <w:jc w:val="both"/>
        <w:rPr>
          <w:sz w:val="28"/>
          <w:szCs w:val="28"/>
        </w:rPr>
      </w:pPr>
      <w:r w:rsidRPr="00413A37">
        <w:rPr>
          <w:sz w:val="28"/>
          <w:szCs w:val="28"/>
        </w:rPr>
        <w:t>ранжирование услуг, входящих в составленный перечень; сосредоточение внимания на наиболее значимых для покупателей услугах;</w:t>
      </w:r>
    </w:p>
    <w:p w:rsidR="007C321A" w:rsidRPr="00413A37" w:rsidRDefault="007C321A" w:rsidP="00335B8A">
      <w:pPr>
        <w:numPr>
          <w:ilvl w:val="0"/>
          <w:numId w:val="64"/>
        </w:numPr>
        <w:tabs>
          <w:tab w:val="clear" w:pos="1069"/>
          <w:tab w:val="num" w:pos="-2340"/>
          <w:tab w:val="left" w:pos="993"/>
        </w:tabs>
        <w:autoSpaceDE w:val="0"/>
        <w:autoSpaceDN w:val="0"/>
        <w:ind w:left="0" w:firstLine="709"/>
        <w:jc w:val="both"/>
        <w:rPr>
          <w:sz w:val="28"/>
          <w:szCs w:val="28"/>
        </w:rPr>
      </w:pPr>
      <w:r w:rsidRPr="00413A37">
        <w:rPr>
          <w:sz w:val="28"/>
          <w:szCs w:val="28"/>
        </w:rPr>
        <w:t>определение стандартов услуг в разрезе отдельных сегментов рынка;</w:t>
      </w:r>
    </w:p>
    <w:p w:rsidR="007C321A" w:rsidRPr="00413A37" w:rsidRDefault="007C321A" w:rsidP="00335B8A">
      <w:pPr>
        <w:numPr>
          <w:ilvl w:val="0"/>
          <w:numId w:val="64"/>
        </w:numPr>
        <w:tabs>
          <w:tab w:val="clear" w:pos="1069"/>
          <w:tab w:val="num" w:pos="-2340"/>
          <w:tab w:val="left" w:pos="993"/>
        </w:tabs>
        <w:autoSpaceDE w:val="0"/>
        <w:autoSpaceDN w:val="0"/>
        <w:ind w:left="0" w:firstLine="709"/>
        <w:jc w:val="both"/>
        <w:rPr>
          <w:sz w:val="28"/>
          <w:szCs w:val="28"/>
        </w:rPr>
      </w:pPr>
      <w:r w:rsidRPr="00413A37">
        <w:rPr>
          <w:sz w:val="28"/>
          <w:szCs w:val="28"/>
        </w:rPr>
        <w:t>оценка оказываемых услуг, установление взаимосвязи между уровнем сервиса и стоимостью сервиса, оказываемого для обеспечения конкурентоспособности компании;</w:t>
      </w:r>
    </w:p>
    <w:p w:rsidR="007C321A" w:rsidRPr="00413A37" w:rsidRDefault="007C321A" w:rsidP="00335B8A">
      <w:pPr>
        <w:numPr>
          <w:ilvl w:val="0"/>
          <w:numId w:val="64"/>
        </w:numPr>
        <w:tabs>
          <w:tab w:val="clear" w:pos="1069"/>
          <w:tab w:val="num" w:pos="-2340"/>
          <w:tab w:val="left" w:pos="993"/>
        </w:tabs>
        <w:autoSpaceDE w:val="0"/>
        <w:autoSpaceDN w:val="0"/>
        <w:ind w:left="0" w:firstLine="709"/>
        <w:jc w:val="both"/>
        <w:rPr>
          <w:sz w:val="28"/>
          <w:szCs w:val="28"/>
        </w:rPr>
      </w:pPr>
      <w:r w:rsidRPr="00413A37">
        <w:rPr>
          <w:sz w:val="28"/>
          <w:szCs w:val="28"/>
        </w:rPr>
        <w:t>установление обратной связи с покупателями для обеспечения соответствия услуг потребностям покупателей.</w:t>
      </w:r>
    </w:p>
    <w:p w:rsidR="007C321A" w:rsidRDefault="007C321A" w:rsidP="007C321A">
      <w:pPr>
        <w:pStyle w:val="ad"/>
      </w:pPr>
      <w:r>
        <w:t>При этом сегментация потребительского рынка может осуществляться по географическому фактору, по характеру оказываемых услуг или другому признаку. Выбор значимых для покупателей услуг, их ранжирование и определение стандартов логистического обслуживания производится путем проведения опросов потребителей</w:t>
      </w:r>
    </w:p>
    <w:p w:rsidR="007C321A" w:rsidRDefault="00413A37" w:rsidP="00413A37">
      <w:pPr>
        <w:pStyle w:val="5"/>
      </w:pPr>
      <w:bookmarkStart w:id="175" w:name="_Toc88995536"/>
      <w:r>
        <w:t xml:space="preserve">12.2.2. </w:t>
      </w:r>
      <w:r w:rsidR="007C321A">
        <w:t>Уровень логистического обслуживания.</w:t>
      </w:r>
      <w:bookmarkEnd w:id="175"/>
      <w:r w:rsidR="007C321A">
        <w:t xml:space="preserve"> </w:t>
      </w:r>
    </w:p>
    <w:p w:rsidR="007C321A" w:rsidRDefault="007C321A" w:rsidP="007C321A">
      <w:pPr>
        <w:pStyle w:val="ad"/>
      </w:pPr>
      <w:r>
        <w:t>Основным критерием, позволяющим оценить систему сервиса, как с позиции поставщика, так и с позиции получателя услуг, является уровень логистического обслуживания.</w:t>
      </w:r>
    </w:p>
    <w:p w:rsidR="007C321A" w:rsidRDefault="007C321A" w:rsidP="007C321A">
      <w:pPr>
        <w:pStyle w:val="ad"/>
      </w:pPr>
      <w:r>
        <w:lastRenderedPageBreak/>
        <w:t>Уровень логистического обслуживания характеризует степень совершенства методов и способов осуществления логистических услуг.</w:t>
      </w:r>
    </w:p>
    <w:p w:rsidR="007C321A" w:rsidRDefault="007C321A" w:rsidP="007C321A">
      <w:pPr>
        <w:pStyle w:val="ad"/>
      </w:pPr>
      <w:r>
        <w:t>Расчет данного показателя выполняется по следующей формуле:</w:t>
      </w:r>
    </w:p>
    <w:p w:rsidR="007C321A" w:rsidRPr="001E3A27" w:rsidRDefault="007C321A" w:rsidP="007C321A">
      <w:pPr>
        <w:tabs>
          <w:tab w:val="left" w:pos="993"/>
        </w:tabs>
        <w:spacing w:line="264" w:lineRule="auto"/>
        <w:ind w:firstLine="709"/>
        <w:jc w:val="center"/>
      </w:pPr>
      <w:r w:rsidRPr="001E3A27">
        <w:rPr>
          <w:position w:val="-28"/>
        </w:rPr>
        <w:object w:dxaOrig="1760" w:dyaOrig="740">
          <v:shape id="_x0000_i1091" type="#_x0000_t75" style="width:75.75pt;height:31.5pt" o:ole="" fillcolor="window">
            <v:imagedata r:id="rId175" o:title=""/>
          </v:shape>
          <o:OLEObject Type="Embed" ProgID="Equation.3" ShapeID="_x0000_i1091" DrawAspect="Content" ObjectID="_1368989465" r:id="rId176"/>
        </w:object>
      </w:r>
      <w:r w:rsidRPr="001E3A27">
        <w:t>,</w:t>
      </w:r>
    </w:p>
    <w:p w:rsidR="007C321A" w:rsidRDefault="007C321A" w:rsidP="007C321A">
      <w:pPr>
        <w:pStyle w:val="ad"/>
      </w:pPr>
      <w:r>
        <w:t xml:space="preserve">где </w:t>
      </w:r>
      <w:r>
        <w:rPr>
          <w:lang w:val="en-US"/>
        </w:rPr>
        <w:t>Y</w:t>
      </w:r>
      <w:r>
        <w:t xml:space="preserve"> – уровень логистического обслуживания; </w:t>
      </w:r>
      <w:r>
        <w:rPr>
          <w:lang w:val="en-US"/>
        </w:rPr>
        <w:t>m</w:t>
      </w:r>
      <w:r>
        <w:t xml:space="preserve"> – количественная оценка фактически оказываемого объема логистических услуг; М – количественная оценка теоретически возможного объема логистического сервиса.</w:t>
      </w:r>
    </w:p>
    <w:p w:rsidR="007C321A" w:rsidRPr="00D800EA" w:rsidRDefault="007C321A" w:rsidP="007C321A">
      <w:pPr>
        <w:pStyle w:val="ad"/>
      </w:pPr>
      <w:r w:rsidRPr="00D800EA">
        <w:rPr>
          <w:caps/>
        </w:rPr>
        <w:t xml:space="preserve">Пример. </w:t>
      </w:r>
      <w:r w:rsidRPr="00D800EA">
        <w:t>Оптовое предприятие, торгующее запасными частями к автомобилям определенной марки. Допустим, что общий список запасных частей для автомобилей данной марки содержит 2000 видов, из которых на предприятии постоянно имеются 500 видов. Тогда уровень обслуживания будет равен</w:t>
      </w:r>
    </w:p>
    <w:p w:rsidR="007C321A" w:rsidRPr="001E3A27" w:rsidRDefault="007C321A" w:rsidP="007C321A">
      <w:pPr>
        <w:tabs>
          <w:tab w:val="left" w:pos="993"/>
        </w:tabs>
        <w:spacing w:line="264" w:lineRule="auto"/>
        <w:ind w:firstLine="709"/>
        <w:jc w:val="center"/>
      </w:pPr>
      <w:r w:rsidRPr="001E3A27">
        <w:rPr>
          <w:position w:val="-28"/>
        </w:rPr>
        <w:object w:dxaOrig="2940" w:dyaOrig="740">
          <v:shape id="_x0000_i1092" type="#_x0000_t75" style="width:112.5pt;height:27.75pt" o:ole="" fillcolor="window">
            <v:imagedata r:id="rId177" o:title=""/>
          </v:shape>
          <o:OLEObject Type="Embed" ProgID="Equation.3" ShapeID="_x0000_i1092" DrawAspect="Content" ObjectID="_1368989466" r:id="rId178"/>
        </w:object>
      </w:r>
    </w:p>
    <w:p w:rsidR="007C321A" w:rsidRDefault="007C321A" w:rsidP="007C321A">
      <w:pPr>
        <w:pStyle w:val="ad"/>
      </w:pPr>
      <w:r>
        <w:t>Уровень обслуживания также можно оценивать, сопоставляя время на выполнение фактически оказываемых в процессе поставки логистических услуг со временем, которое необходимо было бы затратить в случае оказания всего комплекса возможных услуг в процессе той же поставки. Расчет выполняется по следующей формуле</w:t>
      </w:r>
    </w:p>
    <w:p w:rsidR="007C321A" w:rsidRDefault="007C321A" w:rsidP="007C321A">
      <w:pPr>
        <w:tabs>
          <w:tab w:val="left" w:pos="993"/>
        </w:tabs>
        <w:spacing w:line="264" w:lineRule="auto"/>
        <w:ind w:firstLine="709"/>
        <w:jc w:val="center"/>
      </w:pPr>
      <w:r w:rsidRPr="006E3A41">
        <w:rPr>
          <w:position w:val="-80"/>
        </w:rPr>
        <w:object w:dxaOrig="2000" w:dyaOrig="1700">
          <v:shape id="_x0000_i1093" type="#_x0000_t75" style="width:81.75pt;height:69.75pt" o:ole="" fillcolor="window">
            <v:imagedata r:id="rId179" o:title=""/>
          </v:shape>
          <o:OLEObject Type="Embed" ProgID="Equation.3" ShapeID="_x0000_i1093" DrawAspect="Content" ObjectID="_1368989467" r:id="rId180"/>
        </w:object>
      </w:r>
      <w:r>
        <w:t>,</w:t>
      </w:r>
    </w:p>
    <w:p w:rsidR="007C321A" w:rsidRDefault="007C321A" w:rsidP="007C321A">
      <w:pPr>
        <w:pStyle w:val="ad"/>
      </w:pPr>
      <w:r>
        <w:t xml:space="preserve">где </w:t>
      </w:r>
      <w:r>
        <w:rPr>
          <w:lang w:val="en-US"/>
        </w:rPr>
        <w:t>n</w:t>
      </w:r>
      <w:r>
        <w:t xml:space="preserve"> и </w:t>
      </w:r>
      <w:r>
        <w:rPr>
          <w:lang w:val="en-US"/>
        </w:rPr>
        <w:t>N</w:t>
      </w:r>
      <w:r>
        <w:t xml:space="preserve"> – соответственно фактическое и теоретически возможное количество оказываемых услуг; </w:t>
      </w:r>
      <w:proofErr w:type="spellStart"/>
      <w:r>
        <w:rPr>
          <w:lang w:val="en-US"/>
        </w:rPr>
        <w:t>t</w:t>
      </w:r>
      <w:r>
        <w:rPr>
          <w:vertAlign w:val="subscript"/>
          <w:lang w:val="en-US"/>
        </w:rPr>
        <w:t>i</w:t>
      </w:r>
      <w:proofErr w:type="spellEnd"/>
      <w:r>
        <w:t xml:space="preserve"> – время на оказание </w:t>
      </w:r>
      <w:r>
        <w:rPr>
          <w:lang w:val="en-US"/>
        </w:rPr>
        <w:t>i</w:t>
      </w:r>
      <w:r>
        <w:t>-й услуги.</w:t>
      </w:r>
    </w:p>
    <w:p w:rsidR="007C321A" w:rsidRDefault="007C321A" w:rsidP="007C321A">
      <w:pPr>
        <w:pStyle w:val="ad"/>
      </w:pPr>
      <w:r>
        <w:t>Для оценки уровня логистического обслуживания выбираются наиболее значимые виды услуг, оказание которых сопряжено со значительными затратами, а отсутствие – с существенными потерями на рынке.</w:t>
      </w:r>
    </w:p>
    <w:p w:rsidR="007C321A" w:rsidRDefault="007C321A" w:rsidP="007C321A">
      <w:pPr>
        <w:pStyle w:val="ad"/>
      </w:pPr>
      <w:r>
        <w:t>Зависимость расходов на сервис от величины уровня обслуживания показана на рис. 12.1.</w:t>
      </w:r>
      <w:r w:rsidRPr="00096090">
        <w:t xml:space="preserve"> </w:t>
      </w:r>
    </w:p>
    <w:p w:rsidR="007C321A" w:rsidRDefault="007C321A" w:rsidP="007C321A">
      <w:pPr>
        <w:pStyle w:val="ad"/>
        <w:jc w:val="center"/>
      </w:pPr>
      <w:r>
        <w:rPr>
          <w:noProof/>
        </w:rPr>
        <mc:AlternateContent>
          <mc:Choice Requires="wpc">
            <w:drawing>
              <wp:anchor distT="0" distB="0" distL="114300" distR="114300" simplePos="0" relativeHeight="251659776" behindDoc="0" locked="0" layoutInCell="1" allowOverlap="1" wp14:anchorId="2C30BEB2" wp14:editId="65107F8A">
                <wp:simplePos x="0" y="0"/>
                <wp:positionH relativeFrom="character">
                  <wp:posOffset>0</wp:posOffset>
                </wp:positionH>
                <wp:positionV relativeFrom="line">
                  <wp:posOffset>0</wp:posOffset>
                </wp:positionV>
                <wp:extent cx="2437130" cy="2400300"/>
                <wp:effectExtent l="1270" t="0" r="0" b="4445"/>
                <wp:wrapNone/>
                <wp:docPr id="1456" name="Полотно 14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1444" name="Group 7"/>
                        <wpg:cNvGrpSpPr>
                          <a:grpSpLocks/>
                        </wpg:cNvGrpSpPr>
                        <wpg:grpSpPr bwMode="auto">
                          <a:xfrm>
                            <a:off x="0" y="72189"/>
                            <a:ext cx="2437130" cy="2255921"/>
                            <a:chOff x="2061" y="3191"/>
                            <a:chExt cx="3838" cy="3552"/>
                          </a:xfrm>
                        </wpg:grpSpPr>
                        <wpg:grpSp>
                          <wpg:cNvPr id="1445" name="Group 8"/>
                          <wpg:cNvGrpSpPr>
                            <a:grpSpLocks/>
                          </wpg:cNvGrpSpPr>
                          <wpg:grpSpPr bwMode="auto">
                            <a:xfrm>
                              <a:off x="2731" y="3428"/>
                              <a:ext cx="3168" cy="3315"/>
                              <a:chOff x="2448" y="10224"/>
                              <a:chExt cx="3168" cy="3315"/>
                            </a:xfrm>
                          </wpg:grpSpPr>
                          <wps:wsp>
                            <wps:cNvPr id="1446" name="Line 9"/>
                            <wps:cNvCnPr/>
                            <wps:spPr bwMode="auto">
                              <a:xfrm flipV="1">
                                <a:off x="2448" y="10224"/>
                                <a:ext cx="0" cy="244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47" name="Line 10"/>
                            <wps:cNvCnPr/>
                            <wps:spPr bwMode="auto">
                              <a:xfrm>
                                <a:off x="2448" y="12672"/>
                                <a:ext cx="288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48" name="Freeform 11"/>
                            <wps:cNvSpPr>
                              <a:spLocks/>
                            </wps:cNvSpPr>
                            <wps:spPr bwMode="auto">
                              <a:xfrm>
                                <a:off x="2760" y="10485"/>
                                <a:ext cx="1320" cy="2040"/>
                              </a:xfrm>
                              <a:custGeom>
                                <a:avLst/>
                                <a:gdLst>
                                  <a:gd name="T0" fmla="*/ 0 w 1320"/>
                                  <a:gd name="T1" fmla="*/ 2040 h 2040"/>
                                  <a:gd name="T2" fmla="*/ 135 w 1320"/>
                                  <a:gd name="T3" fmla="*/ 2040 h 2040"/>
                                  <a:gd name="T4" fmla="*/ 480 w 1320"/>
                                  <a:gd name="T5" fmla="*/ 2025 h 2040"/>
                                  <a:gd name="T6" fmla="*/ 750 w 1320"/>
                                  <a:gd name="T7" fmla="*/ 1950 h 2040"/>
                                  <a:gd name="T8" fmla="*/ 975 w 1320"/>
                                  <a:gd name="T9" fmla="*/ 1815 h 2040"/>
                                  <a:gd name="T10" fmla="*/ 1140 w 1320"/>
                                  <a:gd name="T11" fmla="*/ 1590 h 2040"/>
                                  <a:gd name="T12" fmla="*/ 1245 w 1320"/>
                                  <a:gd name="T13" fmla="*/ 1380 h 2040"/>
                                  <a:gd name="T14" fmla="*/ 1305 w 1320"/>
                                  <a:gd name="T15" fmla="*/ 1035 h 2040"/>
                                  <a:gd name="T16" fmla="*/ 1320 w 1320"/>
                                  <a:gd name="T17" fmla="*/ 0 h 20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320" h="2040">
                                    <a:moveTo>
                                      <a:pt x="0" y="2040"/>
                                    </a:moveTo>
                                    <a:lnTo>
                                      <a:pt x="135" y="2040"/>
                                    </a:lnTo>
                                    <a:lnTo>
                                      <a:pt x="480" y="2025"/>
                                    </a:lnTo>
                                    <a:lnTo>
                                      <a:pt x="750" y="1950"/>
                                    </a:lnTo>
                                    <a:lnTo>
                                      <a:pt x="975" y="1815"/>
                                    </a:lnTo>
                                    <a:lnTo>
                                      <a:pt x="1140" y="1590"/>
                                    </a:lnTo>
                                    <a:lnTo>
                                      <a:pt x="1245" y="1380"/>
                                    </a:lnTo>
                                    <a:lnTo>
                                      <a:pt x="1305" y="1035"/>
                                    </a:lnTo>
                                    <a:lnTo>
                                      <a:pt x="1320" y="0"/>
                                    </a:lnTo>
                                  </a:path>
                                </a:pathLst>
                              </a:custGeom>
                              <a:noFill/>
                              <a:ln w="28575" cmpd="sng">
                                <a:solidFill>
                                  <a:srgbClr val="000000"/>
                                </a:solidFill>
                                <a:round/>
                                <a:headEnd type="non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9" name="Line 12"/>
                            <wps:cNvCnPr/>
                            <wps:spPr bwMode="auto">
                              <a:xfrm>
                                <a:off x="2736" y="12528"/>
                                <a:ext cx="0" cy="28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50" name="Line 13"/>
                            <wps:cNvCnPr/>
                            <wps:spPr bwMode="auto">
                              <a:xfrm>
                                <a:off x="3312" y="12528"/>
                                <a:ext cx="0" cy="28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51" name="Line 14"/>
                            <wps:cNvCnPr/>
                            <wps:spPr bwMode="auto">
                              <a:xfrm>
                                <a:off x="3888" y="12528"/>
                                <a:ext cx="0" cy="28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52" name="Line 15"/>
                            <wps:cNvCnPr/>
                            <wps:spPr bwMode="auto">
                              <a:xfrm>
                                <a:off x="4464" y="12528"/>
                                <a:ext cx="0" cy="28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53" name="Text Box 16"/>
                            <wps:cNvSpPr txBox="1">
                              <a:spLocks noChangeArrowheads="1"/>
                            </wps:cNvSpPr>
                            <wps:spPr bwMode="auto">
                              <a:xfrm>
                                <a:off x="2448" y="12672"/>
                                <a:ext cx="3168"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Default="004513E6" w:rsidP="007C321A">
                                  <w:r>
                                    <w:t>70       80       90      100              %</w:t>
                                  </w:r>
                                </w:p>
                              </w:txbxContent>
                            </wps:txbx>
                            <wps:bodyPr rot="0" vert="horz" wrap="square" lIns="91440" tIns="45720" rIns="91440" bIns="45720" anchor="t" anchorCtr="0" upright="1">
                              <a:noAutofit/>
                            </wps:bodyPr>
                          </wps:wsp>
                          <wps:wsp>
                            <wps:cNvPr id="1454" name="Text Box 17"/>
                            <wps:cNvSpPr txBox="1">
                              <a:spLocks noChangeArrowheads="1"/>
                            </wps:cNvSpPr>
                            <wps:spPr bwMode="auto">
                              <a:xfrm>
                                <a:off x="2448" y="13104"/>
                                <a:ext cx="3168"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Default="004513E6" w:rsidP="007C321A">
                                  <w:pPr>
                                    <w:jc w:val="center"/>
                                  </w:pPr>
                                  <w:r>
                                    <w:t>Уровень обслуживания</w:t>
                                  </w:r>
                                </w:p>
                              </w:txbxContent>
                            </wps:txbx>
                            <wps:bodyPr rot="0" vert="horz" wrap="square" lIns="91440" tIns="45720" rIns="91440" bIns="45720" anchor="t" anchorCtr="0" upright="1">
                              <a:noAutofit/>
                            </wps:bodyPr>
                          </wps:wsp>
                        </wpg:grpSp>
                        <wps:wsp>
                          <wps:cNvPr id="1455" name="Text Box 18"/>
                          <wps:cNvSpPr txBox="1">
                            <a:spLocks noChangeArrowheads="1"/>
                          </wps:cNvSpPr>
                          <wps:spPr bwMode="auto">
                            <a:xfrm>
                              <a:off x="2061" y="3191"/>
                              <a:ext cx="576" cy="3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Default="004513E6" w:rsidP="007C321A">
                                <w:pPr>
                                  <w:jc w:val="center"/>
                                </w:pPr>
                                <w:r>
                                  <w:t xml:space="preserve">Затраты на обслуживание, </w:t>
                                </w:r>
                                <w:proofErr w:type="gramStart"/>
                                <w:r>
                                  <w:t>р</w:t>
                                </w:r>
                                <w:proofErr w:type="gramEnd"/>
                              </w:p>
                            </w:txbxContent>
                          </wps:txbx>
                          <wps:bodyPr rot="0" vert="vert270" wrap="square" lIns="91440" tIns="45720" rIns="91440" bIns="45720" anchor="t" anchorCtr="0" upright="1">
                            <a:noAutofit/>
                          </wps:bodyPr>
                        </wps:wsp>
                      </wpg:wgp>
                    </wpc:wpc>
                  </a:graphicData>
                </a:graphic>
                <wp14:sizeRelH relativeFrom="page">
                  <wp14:pctWidth>0</wp14:pctWidth>
                </wp14:sizeRelH>
                <wp14:sizeRelV relativeFrom="page">
                  <wp14:pctHeight>0</wp14:pctHeight>
                </wp14:sizeRelV>
              </wp:anchor>
            </w:drawing>
          </mc:Choice>
          <mc:Fallback>
            <w:pict>
              <v:group id="Полотно 1456" o:spid="_x0000_s1352" editas="canvas" style="position:absolute;margin-left:0;margin-top:0;width:191.9pt;height:189pt;z-index:251659776;mso-position-horizontal-relative:char;mso-position-vertical-relative:line" coordsize="24371,2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">
                <v:shape id="_x0000_s1353" type="#_x0000_t75" style="position:absolute;width:24371;height:24003;visibility:visible;mso-wrap-style:square">
                  <v:fill o:detectmouseclick="t"/>
                  <v:path o:connecttype="none"/>
                </v:shape>
                <v:group id="Group 7" o:spid="_x0000_s1354" style="position:absolute;top:721;width:24371;height:22560" coordorigin="2061,3191" coordsize="3838,3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UR6ucQAAADdAAAADwAAAGRycy9kb3ducmV2LnhtbERPS2vCQBC+F/wPywi9&#10;1U1sKhJdRUTFgxR8gHgbsmMSzM6G7JrEf98tFHqbj+8582VvKtFS40rLCuJRBII4s7rkXMHlvP2Y&#10;gnAeWWNlmRS8yMFyMXibY6ptx0dqTz4XIYRdigoK7+tUSpcVZNCNbE0cuLttDPoAm1zqBrsQbio5&#10;jqKJNFhyaCiwpnVB2eP0NAp2HXarz3jTHh739et2/vq+HmJS6n3Yr2YgPPX+X/zn3uswP0kS+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UR6ucQAAADdAAAA&#10;DwAAAAAAAAAAAAAAAACqAgAAZHJzL2Rvd25yZXYueG1sUEsFBgAAAAAEAAQA+gAAAJsDAAAAAA==&#10;">
                  <v:group id="Group 8" o:spid="_x0000_s1355" style="position:absolute;left:2731;top:3428;width:3168;height:3315" coordorigin="2448,10224" coordsize="3168,33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gjfIsUAAADdAAAADwAAAGRycy9kb3ducmV2LnhtbERPS2vCQBC+F/wPyxS8&#10;1U00KZK6ikiVHkKhKpTehuyYBLOzIbvN4993C4Xe5uN7zmY3mkb01LnasoJ4EYEgLqyuuVRwvRyf&#10;1iCcR9bYWCYFEznYbWcPG8y0HfiD+rMvRQhhl6GCyvs2k9IVFRl0C9sSB+5mO4M+wK6UusMhhJtG&#10;LqPoWRqsOTRU2NKhouJ+/jYKTgMO+1X82uf322H6uqTvn3lMSs0fx/0LCE+j/xf/ud90mJ8kK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II3yLFAAAA3QAA&#10;AA8AAAAAAAAAAAAAAAAAqgIAAGRycy9kb3ducmV2LnhtbFBLBQYAAAAABAAEAPoAAACcAwAAAAA=&#10;">
                    <v:line id="Line 9" o:spid="_x0000_s1356" style="position:absolute;flip:y;visibility:visible;mso-wrap-style:square" from="2448,10224" to="2448,126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ysCMYAAADdAAAADwAAAGRycy9kb3ducmV2LnhtbESPT2vCQBDF70K/wzIFL6FuqiJtdJX6&#10;DwriobYHj0N2TILZ2ZAdNX77bqHgbYb3fm/ezBadq9WV2lB5NvA6SEER595WXBj4+d6+vIEKgmyx&#10;9kwG7hRgMX/qzTCz/sZfdD1IoWIIhwwNlCJNpnXIS3IYBr4hjtrJtw4lrm2hbYu3GO5qPUzTiXZY&#10;cbxQYkOrkvLz4eJije2e16NRsnQ6Sd5pc5RdqsWY/nP3MQUl1MnD/E9/2siNxxP4+yaOoO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rMrAjGAAAA3QAAAA8AAAAAAAAA&#10;AAAAAAAAoQIAAGRycy9kb3ducmV2LnhtbFBLBQYAAAAABAAEAPkAAACUAwAAAAA=&#10;">
                      <v:stroke endarrow="block"/>
                    </v:line>
                    <v:line id="Line 10" o:spid="_x0000_s1357" style="position:absolute;visibility:visible;mso-wrap-style:square" from="2448,12672" to="5328,126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6RIsMAAADdAAAADwAAAGRycy9kb3ducmV2LnhtbERP32vCMBB+H+x/CDfwbaaKrLMaZVgE&#10;H+ZAHXu+NWdT1lxKE2v23y/CwLf7+H7ech1tKwbqfeNYwWScgSCunG64VvB52j6/gvABWWPrmBT8&#10;kof16vFhiYV2Vz7QcAy1SCHsC1RgQugKKX1lyKIfu444cWfXWwwJ9rXUPV5TuG3lNMtepMWGU4PB&#10;jjaGqp/jxSrITXmQuSzfTx/l0EzmcR+/vudKjZ7i2wJEoBju4n/3Tqf5s1kOt2/SCXL1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4ukSLDAAAA3QAAAA8AAAAAAAAAAAAA&#10;AAAAoQIAAGRycy9kb3ducmV2LnhtbFBLBQYAAAAABAAEAPkAAACRAwAAAAA=&#10;">
                      <v:stroke endarrow="block"/>
                    </v:line>
                    <v:shape id="Freeform 11" o:spid="_x0000_s1358" style="position:absolute;left:2760;top:10485;width:1320;height:2040;visibility:visible;mso-wrap-style:square;v-text-anchor:top" coordsize="1320,2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KZo8QA&#10;AADdAAAADwAAAGRycy9kb3ducmV2LnhtbESPzWrDQAyE74W+w6JCbs26+aO42YRSKNSXQuJAr8Kr&#10;2m69WmNtY+fto0MhN4kZzXza7qfQmTMN0kZ28DTPwBBX0bdcOziV74/PYCQhe+wik4MLCex393db&#10;zH0c+UDnY6qNhrDk6KBJqc+tlaqhgDKPPbFq33EImHQdausHHDU8dHaRZRsbsGVtaLCnt4aq3+Nf&#10;cCDFeml/Pr8OvIg4FmUpgQtxbvYwvb6ASTSlm/n/+sMr/mqluPqNjm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ymaPEAAAA3QAAAA8AAAAAAAAAAAAAAAAAmAIAAGRycy9k&#10;b3ducmV2LnhtbFBLBQYAAAAABAAEAPUAAACJAwAAAAA=&#10;" path="m,2040r135,l480,2025r270,-75l975,1815r165,-225l1245,1380r60,-345l1320,e" filled="f" strokeweight="2.25pt">
                      <v:stroke endarrow="block"/>
                      <v:path arrowok="t" o:connecttype="custom" o:connectlocs="0,2040;135,2040;480,2025;750,1950;975,1815;1140,1590;1245,1380;1305,1035;1320,0" o:connectangles="0,0,0,0,0,0,0,0,0"/>
                    </v:shape>
                    <v:line id="Line 12" o:spid="_x0000_s1359" style="position:absolute;visibility:visible;mso-wrap-style:square" from="2736,12528" to="2736,128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E138YAAADdAAAADwAAAGRycy9kb3ducmV2LnhtbERPTWvCQBC9F/oflil4q5u2Emp0FWkp&#10;aA9FraDHMTsmabOzYXdN0n/vCgVv83ifM533phYtOV9ZVvA0TEAQ51ZXXCjYfX88voLwAVljbZkU&#10;/JGH+ez+boqZth1vqN2GQsQQ9hkqKENoMil9XpJBP7QNceRO1hkMEbpCaoddDDe1fE6SVBqsODaU&#10;2NBbSfnv9mwUfL2s03ax+lz2+1V6zN83x8NP55QaPPSLCYhAfbiJ/91LHeePRmO4fhNP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dxNd/GAAAA3QAAAA8AAAAAAAAA&#10;AAAAAAAAoQIAAGRycy9kb3ducmV2LnhtbFBLBQYAAAAABAAEAPkAAACUAwAAAAA=&#10;"/>
                    <v:line id="Line 13" o:spid="_x0000_s1360" style="position:absolute;visibility:visible;mso-wrap-style:square" from="3312,12528" to="3312,128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5IKn8gAAADdAAAADwAAAGRycy9kb3ducmV2LnhtbESPT0vDQBDF74LfYRnBm93UP0Fit6Uo&#10;QutBbC3U4zQ7TdJmZ8PumsRv7xwEbzO8N+/9ZrYYXat6CrHxbGA6yUARl942XBnYfb7ePIKKCdli&#10;65kM/FCExfzyYoaF9QNvqN+mSkkIxwIN1Cl1hdaxrMlhnPiOWLSjDw6TrKHSNuAg4a7Vt1mWa4cN&#10;S0ONHT3XVJ63387A+91H3i/Xb6txv84P5cvm8HUagjHXV+PyCVSiMf2b/65XVvDvH4RfvpER9PwX&#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M5IKn8gAAADdAAAADwAAAAAA&#10;AAAAAAAAAAChAgAAZHJzL2Rvd25yZXYueG1sUEsFBgAAAAAEAAQA+QAAAJYDAAAAAA==&#10;"/>
                    <v:line id="Line 14" o:spid="_x0000_s1361" style="position:absolute;visibility:visible;mso-wrap-style:square" from="3888,12528" to="3888,128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6vBMYAAADdAAAADwAAAGRycy9kb3ducmV2LnhtbERPTWvCQBC9C/0PyxR6043WhhJdRSwF&#10;7aFUW2iPY3ZMotnZsLsm6b93hUJv83ifM1/2phYtOV9ZVjAeJSCIc6srLhR8fb4On0H4gKyxtkwK&#10;fsnDcnE3mGOmbcc7avehEDGEfYYKyhCaTEqfl2TQj2xDHLmjdQZDhK6Q2mEXw00tJ0mSSoMVx4YS&#10;G1qXlJ/3F6Pg/fEjbVfbt03/vU0P+cvu8HPqnFIP9/1qBiJQH/7Ff+6NjvOnT2O4fRNPkIs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zerwTGAAAA3QAAAA8AAAAAAAAA&#10;AAAAAAAAoQIAAGRycy9kb3ducmV2LnhtbFBLBQYAAAAABAAEAPkAAACUAwAAAAA=&#10;"/>
                    <v:line id="Line 15" o:spid="_x0000_s1362" style="position:absolute;visibility:visible;mso-wrap-style:square" from="4464,12528" to="4464,128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wxc8YAAADdAAAADwAAAGRycy9kb3ducmV2LnhtbERPTWvCQBC9F/wPyxR6q5vaNkh0FbEU&#10;tIdSraDHMTsm0exs2N0m6b93hUJv83ifM533phYtOV9ZVvA0TEAQ51ZXXCjYfb8/jkH4gKyxtkwK&#10;fsnDfDa4m2KmbccbarehEDGEfYYKyhCaTEqfl2TQD21DHLmTdQZDhK6Q2mEXw00tR0mSSoMVx4YS&#10;G1qWlF+2P0bB5/NX2i7WH6t+v06P+dvmeDh3TqmH+34xARGoD//iP/dKx/kvryO4fRNPkL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wMMXPGAAAA3QAAAA8AAAAAAAAA&#10;AAAAAAAAoQIAAGRycy9kb3ducmV2LnhtbFBLBQYAAAAABAAEAPkAAACUAwAAAAA=&#10;"/>
                    <v:shape id="Text Box 16" o:spid="_x0000_s1363" type="#_x0000_t202" style="position:absolute;left:2448;top:12672;width:3168;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d6WMIA&#10;AADdAAAADwAAAGRycy9kb3ducmV2LnhtbERPS4vCMBC+L/gfwgjeNFlfaNcoogh7cvEJexuasS3b&#10;TEoTbfffmwVhb/PxPWexam0pHlT7wrGG94ECQZw6U3Cm4Xza9WcgfEA2WDomDb/kYbXsvC0wMa7h&#10;Az2OIRMxhH2CGvIQqkRKn+Zk0Q9cRRy5m6sthgjrTJoamxhuSzlUaiotFhwbcqxok1P6c7xbDZf9&#10;7fs6Vl/Z1k6qxrVKsp1LrXvddv0BIlAb/sUv96eJ88eTEfx9E0+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x3pYwgAAAN0AAAAPAAAAAAAAAAAAAAAAAJgCAABkcnMvZG93&#10;bnJldi54bWxQSwUGAAAAAAQABAD1AAAAhwMAAAAA&#10;" filled="f" stroked="f">
                      <v:textbox>
                        <w:txbxContent>
                          <w:p w:rsidR="004513E6" w:rsidRDefault="004513E6" w:rsidP="007C321A">
                            <w:r>
                              <w:t>70       80       90      100              %</w:t>
                            </w:r>
                          </w:p>
                        </w:txbxContent>
                      </v:textbox>
                    </v:shape>
                    <v:shape id="Text Box 17" o:spid="_x0000_s1364" type="#_x0000_t202" style="position:absolute;left:2448;top:13104;width:3168;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7iLMIA&#10;AADdAAAADwAAAGRycy9kb3ducmV2LnhtbERPS4vCMBC+L/gfwgh7WxOXumg1irgIe3JZX+BtaMa2&#10;2ExKE2399xtB8DYf33Nmi85W4kaNLx1rGA4UCOLMmZJzDfvd+mMMwgdkg5Vj0nAnD4t5722GqXEt&#10;/9FtG3IRQ9inqKEIoU6l9FlBFv3A1cSRO7vGYoiwyaVpsI3htpKfSn1JiyXHhgJrWhWUXbZXq+Gw&#10;OZ+OifrNv+2obl2nJNuJ1Pq93y2nIAJ14SV+un9MnJ+MEnh8E0+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LuIswgAAAN0AAAAPAAAAAAAAAAAAAAAAAJgCAABkcnMvZG93&#10;bnJldi54bWxQSwUGAAAAAAQABAD1AAAAhwMAAAAA&#10;" filled="f" stroked="f">
                      <v:textbox>
                        <w:txbxContent>
                          <w:p w:rsidR="004513E6" w:rsidRDefault="004513E6" w:rsidP="007C321A">
                            <w:pPr>
                              <w:jc w:val="center"/>
                            </w:pPr>
                            <w:r>
                              <w:t>Уровень обслуживания</w:t>
                            </w:r>
                          </w:p>
                        </w:txbxContent>
                      </v:textbox>
                    </v:shape>
                  </v:group>
                  <v:shape id="Text Box 18" o:spid="_x0000_s1365" type="#_x0000_t202" style="position:absolute;left:2061;top:3191;width:576;height:3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CBTsUA&#10;AADdAAAADwAAAGRycy9kb3ducmV2LnhtbERPTWvCQBC9C/6HZQRvummrRaKbUFoq9lI01YO3MTtN&#10;QrOzaXY18d93hYK3ebzPWaW9qcWFWldZVvAwjUAQ51ZXXCjYf71PFiCcR9ZYWyYFV3KQJsPBCmNt&#10;O97RJfOFCCHsYlRQet/EUrq8JINuahviwH3b1qAPsC2kbrEL4aaWj1H0LA1WHBpKbOi1pPwnOxsF&#10;h9Pntd41T8eo6j62/fp3m72tC6XGo/5lCcJT7+/if/dGh/mz+Rxu34QTZ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IIFOxQAAAN0AAAAPAAAAAAAAAAAAAAAAAJgCAABkcnMv&#10;ZG93bnJldi54bWxQSwUGAAAAAAQABAD1AAAAigMAAAAA&#10;" filled="f" stroked="f">
                    <v:textbox style="layout-flow:vertical;mso-layout-flow-alt:bottom-to-top">
                      <w:txbxContent>
                        <w:p w:rsidR="004513E6" w:rsidRDefault="004513E6" w:rsidP="007C321A">
                          <w:pPr>
                            <w:jc w:val="center"/>
                          </w:pPr>
                          <w:r>
                            <w:t xml:space="preserve">Затраты на обслуживание, </w:t>
                          </w:r>
                          <w:proofErr w:type="gramStart"/>
                          <w:r>
                            <w:t>р</w:t>
                          </w:r>
                          <w:proofErr w:type="gramEnd"/>
                        </w:p>
                      </w:txbxContent>
                    </v:textbox>
                  </v:shape>
                </v:group>
                <w10:wrap anchory="line"/>
              </v:group>
            </w:pict>
          </mc:Fallback>
        </mc:AlternateContent>
      </w:r>
      <w:r>
        <w:rPr>
          <w:noProof/>
        </w:rPr>
        <mc:AlternateContent>
          <mc:Choice Requires="wps">
            <w:drawing>
              <wp:inline distT="0" distB="0" distL="0" distR="0" wp14:anchorId="44F9B8E9" wp14:editId="3B378C13">
                <wp:extent cx="2438400" cy="2402205"/>
                <wp:effectExtent l="0" t="0" r="0" b="0"/>
                <wp:docPr id="9" name="Прямоугольник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438400" cy="2402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Прямоугольник 9" o:spid="_x0000_s1026" style="width:192pt;height:18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" filled="f" stroked="f">
                <o:lock v:ext="edit" aspectratio="t"/>
                <w10:anchorlock/>
              </v:rect>
            </w:pict>
          </mc:Fallback>
        </mc:AlternateContent>
      </w:r>
    </w:p>
    <w:p w:rsidR="007C321A" w:rsidRPr="001E3A27" w:rsidRDefault="007C321A" w:rsidP="007C321A">
      <w:pPr>
        <w:pStyle w:val="a8"/>
        <w:rPr>
          <w:b w:val="0"/>
        </w:rPr>
      </w:pPr>
      <w:r w:rsidRPr="001E3A27">
        <w:rPr>
          <w:b w:val="0"/>
        </w:rPr>
        <w:t>Рис. 12.1. Зависимость затрат на обслуживание от величины уровня обслуживания</w:t>
      </w:r>
    </w:p>
    <w:p w:rsidR="007C321A" w:rsidRDefault="007C321A" w:rsidP="007C321A">
      <w:pPr>
        <w:pStyle w:val="ad"/>
      </w:pPr>
      <w:r>
        <w:t xml:space="preserve">Начиная от 70 % и выше затраты на сервисное обслуживание растут экспоненциально в зависимости от уровня обслуживания и при достижении уровня 90 % увеличение объема логистического сервиса становится невыгодным. При </w:t>
      </w:r>
      <w:r>
        <w:lastRenderedPageBreak/>
        <w:t>этом снижение уровня обслуживания ведет к увеличению потерь, вызванных ухудшением качества сервиса (рис. 12.2).</w:t>
      </w:r>
    </w:p>
    <w:p w:rsidR="007C321A" w:rsidRPr="001E3A27" w:rsidRDefault="007C321A" w:rsidP="007C321A">
      <w:pPr>
        <w:tabs>
          <w:tab w:val="left" w:pos="993"/>
        </w:tabs>
        <w:spacing w:line="264" w:lineRule="auto"/>
        <w:ind w:firstLine="709"/>
        <w:jc w:val="center"/>
      </w:pPr>
      <w:r>
        <w:rPr>
          <w:noProof/>
        </w:rPr>
        <mc:AlternateContent>
          <mc:Choice Requires="wpc">
            <w:drawing>
              <wp:anchor distT="0" distB="0" distL="114300" distR="114300" simplePos="0" relativeHeight="251660800" behindDoc="0" locked="0" layoutInCell="1" allowOverlap="1" wp14:anchorId="5D058F0A" wp14:editId="394D602E">
                <wp:simplePos x="0" y="0"/>
                <wp:positionH relativeFrom="character">
                  <wp:posOffset>0</wp:posOffset>
                </wp:positionH>
                <wp:positionV relativeFrom="line">
                  <wp:posOffset>0</wp:posOffset>
                </wp:positionV>
                <wp:extent cx="2857500" cy="2239010"/>
                <wp:effectExtent l="0" t="0" r="0" b="3175"/>
                <wp:wrapNone/>
                <wp:docPr id="1443" name="Полотно 144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1437" name="Group 1218"/>
                        <wpg:cNvGrpSpPr>
                          <a:grpSpLocks/>
                        </wpg:cNvGrpSpPr>
                        <wpg:grpSpPr bwMode="auto">
                          <a:xfrm>
                            <a:off x="7287" y="44288"/>
                            <a:ext cx="2834828" cy="2194722"/>
                            <a:chOff x="5755" y="1433"/>
                            <a:chExt cx="4464" cy="3456"/>
                          </a:xfrm>
                        </wpg:grpSpPr>
                        <wps:wsp>
                          <wps:cNvPr id="1438" name="Line 1219"/>
                          <wps:cNvCnPr/>
                          <wps:spPr bwMode="auto">
                            <a:xfrm flipV="1">
                              <a:off x="6763" y="1721"/>
                              <a:ext cx="0" cy="259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39" name="Line 1220"/>
                          <wps:cNvCnPr/>
                          <wps:spPr bwMode="auto">
                            <a:xfrm>
                              <a:off x="6763" y="4313"/>
                              <a:ext cx="3024"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40" name="Freeform 1221"/>
                          <wps:cNvSpPr>
                            <a:spLocks/>
                          </wps:cNvSpPr>
                          <wps:spPr bwMode="auto">
                            <a:xfrm>
                              <a:off x="7051" y="2261"/>
                              <a:ext cx="2262" cy="1605"/>
                            </a:xfrm>
                            <a:custGeom>
                              <a:avLst/>
                              <a:gdLst>
                                <a:gd name="T0" fmla="*/ 0 w 2262"/>
                                <a:gd name="T1" fmla="*/ 36 h 1605"/>
                                <a:gd name="T2" fmla="*/ 222 w 2262"/>
                                <a:gd name="T3" fmla="*/ 0 h 1605"/>
                                <a:gd name="T4" fmla="*/ 387 w 2262"/>
                                <a:gd name="T5" fmla="*/ 30 h 1605"/>
                                <a:gd name="T6" fmla="*/ 567 w 2262"/>
                                <a:gd name="T7" fmla="*/ 105 h 1605"/>
                                <a:gd name="T8" fmla="*/ 867 w 2262"/>
                                <a:gd name="T9" fmla="*/ 465 h 1605"/>
                                <a:gd name="T10" fmla="*/ 1092 w 2262"/>
                                <a:gd name="T11" fmla="*/ 795 h 1605"/>
                                <a:gd name="T12" fmla="*/ 1302 w 2262"/>
                                <a:gd name="T13" fmla="*/ 1125 h 1605"/>
                                <a:gd name="T14" fmla="*/ 1437 w 2262"/>
                                <a:gd name="T15" fmla="*/ 1350 h 1605"/>
                                <a:gd name="T16" fmla="*/ 1617 w 2262"/>
                                <a:gd name="T17" fmla="*/ 1485 h 1605"/>
                                <a:gd name="T18" fmla="*/ 1782 w 2262"/>
                                <a:gd name="T19" fmla="*/ 1590 h 1605"/>
                                <a:gd name="T20" fmla="*/ 2262 w 2262"/>
                                <a:gd name="T21" fmla="*/ 1605 h 16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262" h="1605">
                                  <a:moveTo>
                                    <a:pt x="0" y="36"/>
                                  </a:moveTo>
                                  <a:lnTo>
                                    <a:pt x="222" y="0"/>
                                  </a:lnTo>
                                  <a:lnTo>
                                    <a:pt x="387" y="30"/>
                                  </a:lnTo>
                                  <a:lnTo>
                                    <a:pt x="567" y="105"/>
                                  </a:lnTo>
                                  <a:lnTo>
                                    <a:pt x="867" y="465"/>
                                  </a:lnTo>
                                  <a:lnTo>
                                    <a:pt x="1092" y="795"/>
                                  </a:lnTo>
                                  <a:lnTo>
                                    <a:pt x="1302" y="1125"/>
                                  </a:lnTo>
                                  <a:lnTo>
                                    <a:pt x="1437" y="1350"/>
                                  </a:lnTo>
                                  <a:lnTo>
                                    <a:pt x="1617" y="1485"/>
                                  </a:lnTo>
                                  <a:lnTo>
                                    <a:pt x="1782" y="1590"/>
                                  </a:lnTo>
                                  <a:lnTo>
                                    <a:pt x="2262" y="1605"/>
                                  </a:lnTo>
                                </a:path>
                              </a:pathLst>
                            </a:custGeom>
                            <a:noFill/>
                            <a:ln w="28575" cmpd="sng">
                              <a:solidFill>
                                <a:srgbClr val="000000"/>
                              </a:solidFill>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1" name="Text Box 1222"/>
                          <wps:cNvSpPr txBox="1">
                            <a:spLocks noChangeArrowheads="1"/>
                          </wps:cNvSpPr>
                          <wps:spPr bwMode="auto">
                            <a:xfrm>
                              <a:off x="5755" y="1433"/>
                              <a:ext cx="864" cy="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Default="004513E6" w:rsidP="007C321A">
                                <w:pPr>
                                  <w:jc w:val="center"/>
                                </w:pPr>
                                <w:r>
                                  <w:t>Потери из-за низкого уровня сервисного обслуживания</w:t>
                                </w:r>
                              </w:p>
                            </w:txbxContent>
                          </wps:txbx>
                          <wps:bodyPr rot="0" vert="vert270" wrap="square" lIns="91440" tIns="45720" rIns="91440" bIns="45720" anchor="t" anchorCtr="0" upright="1">
                            <a:noAutofit/>
                          </wps:bodyPr>
                        </wps:wsp>
                        <wps:wsp>
                          <wps:cNvPr id="1442" name="Text Box 1223"/>
                          <wps:cNvSpPr txBox="1">
                            <a:spLocks noChangeArrowheads="1"/>
                          </wps:cNvSpPr>
                          <wps:spPr bwMode="auto">
                            <a:xfrm>
                              <a:off x="7051" y="4313"/>
                              <a:ext cx="3168"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Default="004513E6" w:rsidP="007C321A">
                                <w:pPr>
                                  <w:jc w:val="center"/>
                                </w:pPr>
                                <w:r>
                                  <w:t>Уровень обслуживания    %</w:t>
                                </w:r>
                              </w:p>
                            </w:txbxContent>
                          </wps:txbx>
                          <wps:bodyPr rot="0" vert="horz" wrap="square" lIns="91440" tIns="45720" rIns="91440" bIns="45720" anchor="t" anchorCtr="0" upright="1">
                            <a:noAutofit/>
                          </wps:bodyPr>
                        </wps:wsp>
                      </wpg:wgp>
                    </wpc:wpc>
                  </a:graphicData>
                </a:graphic>
                <wp14:sizeRelH relativeFrom="page">
                  <wp14:pctWidth>0</wp14:pctWidth>
                </wp14:sizeRelH>
                <wp14:sizeRelV relativeFrom="page">
                  <wp14:pctHeight>0</wp14:pctHeight>
                </wp14:sizeRelV>
              </wp:anchor>
            </w:drawing>
          </mc:Choice>
          <mc:Fallback>
            <w:pict>
              <v:group id="Полотно 1443" o:spid="_x0000_s1366" editas="canvas" style="position:absolute;margin-left:0;margin-top:0;width:225pt;height:176.3pt;z-index:251660800;mso-position-horizontal-relative:char;mso-position-vertical-relative:line" coordsize="28575,22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">
                <v:shape id="_x0000_s1367" type="#_x0000_t75" style="position:absolute;width:28575;height:22390;visibility:visible;mso-wrap-style:square">
                  <v:fill o:detectmouseclick="t"/>
                  <v:path o:connecttype="none"/>
                </v:shape>
                <v:group id="Group 1218" o:spid="_x0000_s1368" style="position:absolute;left:72;top:442;width:28349;height:21948" coordorigin="5755,1433" coordsize="4464,34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ZCXs8QAAADdAAAA&#10;DwAAAAAAAAAAAAAAAACqAgAAZHJzL2Rvd25yZXYueG1sUEsFBgAAAAAEAAQA+gAAAJsDAAAAAA==&#10;">
                  <v:line id="Line 1219" o:spid="_x0000_s1369" style="position:absolute;flip:y;visibility:visible;mso-wrap-style:square" from="6763,1721" to="6763,43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nunMYAAADdAAAADwAAAGRycy9kb3ducmV2LnhtbESPQUvDQBCF7wX/wzKCl2A3miIauy1q&#10;LRSKB6sHj0N2TILZ2ZCdtvHfdw6F3uYx73vzZr4cQ2cONKQ2soO7aQ6GuIq+5drB99f69hFMEmSP&#10;XWRy8E8JlouryRxLH4/8SYed1EZDOJXooBHpS2tT1VDANI09se5+4xBQVA619QMeNTx09j7PH2zA&#10;lvVCgz29NVT97fZBa6w/eFUU2WuwWfZE7z+yza04d3M9vjyDERrlYj7TG6/crNC6+o2OYBc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wZ7pzGAAAA3QAAAA8AAAAAAAAA&#10;AAAAAAAAoQIAAGRycy9kb3ducmV2LnhtbFBLBQYAAAAABAAEAPkAAACUAwAAAAA=&#10;">
                    <v:stroke endarrow="block"/>
                  </v:line>
                  <v:line id="Line 1220" o:spid="_x0000_s1370" style="position:absolute;visibility:visible;mso-wrap-style:square" from="6763,4313" to="9787,43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vTtsQAAADdAAAADwAAAGRycy9kb3ducmV2LnhtbERP30vDMBB+F/wfwgm+ubROnO2WDlkZ&#10;7EGFbeLzrTmbYnMpTezif28EYW/38f281TraXkw0+s6xgnyWgSBunO64VfB+3N49gfABWWPvmBT8&#10;kId1dX21wlK7M+9pOoRWpBD2JSowIQyllL4xZNHP3ECcuE83WgwJjq3UI55TuO3lfZY9SosdpwaD&#10;A20MNV+Hb6tgYeq9XMj65fhWT11exNf4cSqUur2Jz0sQgWK4iP/dO53mP8wL+PsmnSC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9O2xAAAAN0AAAAPAAAAAAAAAAAA&#10;AAAAAKECAABkcnMvZG93bnJldi54bWxQSwUGAAAAAAQABAD5AAAAkgMAAAAA&#10;">
                    <v:stroke endarrow="block"/>
                  </v:line>
                  <v:shape id="Freeform 1221" o:spid="_x0000_s1371" style="position:absolute;left:7051;top:2261;width:2262;height:1605;visibility:visible;mso-wrap-style:square;v-text-anchor:top" coordsize="2262,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CMYA&#10;AADdAAAADwAAAGRycy9kb3ducmV2LnhtbESPQWvCQBCF74L/YZlCb7qpWJHUVYrYIqUgUbHXITsm&#10;odnZsLua9N93DoXeZnhv3vtmtRlcq+4UYuPZwNM0A0VcettwZeB8epssQcWEbLH1TAZ+KMJmPR6t&#10;MLe+54Lux1QpCeGYo4E6pS7XOpY1OYxT3xGLdvXBYZI1VNoG7CXctXqWZQvtsGFpqLGjbU3l9/Hm&#10;DBz6oL/21fP7xV/KTyqy28fuSsY8PgyvL6ASDenf/He9t4I/nwu/fCMj6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CMYAAADdAAAADwAAAAAAAAAAAAAAAACYAgAAZHJz&#10;L2Rvd25yZXYueG1sUEsFBgAAAAAEAAQA9QAAAIsDAAAAAA==&#10;" path="m,36l222,,387,30r180,75l867,465r225,330l1302,1125r135,225l1617,1485r165,105l2262,1605e" filled="f" strokeweight="2.25pt">
                    <v:path arrowok="t" o:connecttype="custom" o:connectlocs="0,36;222,0;387,30;567,105;867,465;1092,795;1302,1125;1437,1350;1617,1485;1782,1590;2262,1605" o:connectangles="0,0,0,0,0,0,0,0,0,0,0"/>
                  </v:shape>
                  <v:shape id="Text Box 1222" o:spid="_x0000_s1372" type="#_x0000_t202" style="position:absolute;left:5755;top:1433;width:864;height:3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IRkMUA&#10;AADdAAAADwAAAGRycy9kb3ducmV2LnhtbERPS2vCQBC+C/6HZQRvZuODIqmrlBZFL6KxPfQ2zU6T&#10;0OxszK4m/vuuIHibj+85i1VnKnGlxpWWFYyjGARxZnXJuYLP03o0B+E8ssbKMim4kYPVst9bYKJt&#10;y0e6pj4XIYRdggoK7+tESpcVZNBFtiYO3K9tDPoAm1zqBtsQbio5ieMXabDk0FBgTe8FZX/pxSj4&#10;+tnfqmM9/Y7LdnfoNudD+rHJlRoOurdXEJ46/xQ/3Fsd5s9mY7h/E06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whGQxQAAAN0AAAAPAAAAAAAAAAAAAAAAAJgCAABkcnMv&#10;ZG93bnJldi54bWxQSwUGAAAAAAQABAD1AAAAigMAAAAA&#10;" filled="f" stroked="f">
                    <v:textbox style="layout-flow:vertical;mso-layout-flow-alt:bottom-to-top">
                      <w:txbxContent>
                        <w:p w:rsidR="004513E6" w:rsidRDefault="004513E6" w:rsidP="007C321A">
                          <w:pPr>
                            <w:jc w:val="center"/>
                          </w:pPr>
                          <w:r>
                            <w:t>Потери из-за низкого уровня сервисного обслуживания</w:t>
                          </w:r>
                        </w:p>
                      </w:txbxContent>
                    </v:textbox>
                  </v:shape>
                  <v:shape id="Text Box 1223" o:spid="_x0000_s1373" type="#_x0000_t202" style="position:absolute;left:7051;top:4313;width:3168;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JJHsIA&#10;AADdAAAADwAAAGRycy9kb3ducmV2LnhtbERPS4vCMBC+L/gfwgje1kTpLm7XKKIInlbWx8LehmZs&#10;i82kNNHWf28Ewdt8fM+ZzjtbiSs1vnSsYTRUIIgzZ0rONRz26/cJCB+QDVaOScONPMxnvbcppsa1&#10;/EvXXchFDGGfooYihDqV0mcFWfRDVxNH7uQaiyHCJpemwTaG20qOlfqUFkuODQXWtCwoO+8uVsPx&#10;5/T/l6htvrIfdes6Jdl+Sa0H/W7xDSJQF17ip3tj4vwkGcPjm3iC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UkkewgAAAN0AAAAPAAAAAAAAAAAAAAAAAJgCAABkcnMvZG93&#10;bnJldi54bWxQSwUGAAAAAAQABAD1AAAAhwMAAAAA&#10;" filled="f" stroked="f">
                    <v:textbox>
                      <w:txbxContent>
                        <w:p w:rsidR="004513E6" w:rsidRDefault="004513E6" w:rsidP="007C321A">
                          <w:pPr>
                            <w:jc w:val="center"/>
                          </w:pPr>
                          <w:r>
                            <w:t>Уровень обслуживания    %</w:t>
                          </w:r>
                        </w:p>
                      </w:txbxContent>
                    </v:textbox>
                  </v:shape>
                </v:group>
                <w10:wrap anchory="line"/>
              </v:group>
            </w:pict>
          </mc:Fallback>
        </mc:AlternateContent>
      </w:r>
      <w:r>
        <w:rPr>
          <w:noProof/>
        </w:rPr>
        <mc:AlternateContent>
          <mc:Choice Requires="wps">
            <w:drawing>
              <wp:inline distT="0" distB="0" distL="0" distR="0" wp14:anchorId="686F8D9D" wp14:editId="1A98B620">
                <wp:extent cx="2859405" cy="2235200"/>
                <wp:effectExtent l="0" t="0" r="0" b="0"/>
                <wp:docPr id="8" name="Прямоугольник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9405" cy="2235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Прямоугольник 8" o:spid="_x0000_s1026" style="width:225.15pt;height:1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" filled="f" stroked="f">
                <o:lock v:ext="edit" aspectratio="t"/>
                <w10:anchorlock/>
              </v:rect>
            </w:pict>
          </mc:Fallback>
        </mc:AlternateContent>
      </w:r>
    </w:p>
    <w:p w:rsidR="007C321A" w:rsidRPr="001E3A27" w:rsidRDefault="007C321A" w:rsidP="007C321A">
      <w:pPr>
        <w:jc w:val="center"/>
        <w:rPr>
          <w:b/>
        </w:rPr>
      </w:pPr>
      <w:r w:rsidRPr="001E3A27">
        <w:rPr>
          <w:b/>
        </w:rPr>
        <w:t>Рис. 12.2. Зависимость потерь, вызванных ухудшением обслуживания, от величины уровня обслуживания</w:t>
      </w:r>
    </w:p>
    <w:p w:rsidR="007C321A" w:rsidRDefault="007C321A" w:rsidP="007C321A">
      <w:pPr>
        <w:pStyle w:val="ad"/>
      </w:pPr>
    </w:p>
    <w:p w:rsidR="007C321A" w:rsidRDefault="007C321A" w:rsidP="007C321A">
      <w:pPr>
        <w:pStyle w:val="ad"/>
      </w:pPr>
      <w:r>
        <w:t xml:space="preserve">Задача логистической службы заключается в поиске оптимальной величины уровня обслуживания. Графически оптимальный размер уровня сервиса можно определить, построив суммарную кривую </w:t>
      </w:r>
      <w:r>
        <w:rPr>
          <w:lang w:val="en-US"/>
        </w:rPr>
        <w:t>F</w:t>
      </w:r>
      <w:r>
        <w:t>, отражающую поведение затрат и потерь в зависимости от применения уровня обслуживания.</w:t>
      </w:r>
    </w:p>
    <w:p w:rsidR="007C321A" w:rsidRDefault="007C321A" w:rsidP="007C321A">
      <w:pPr>
        <w:pStyle w:val="ad"/>
        <w:jc w:val="center"/>
      </w:pPr>
      <w:r>
        <w:rPr>
          <w:noProof/>
        </w:rPr>
        <mc:AlternateContent>
          <mc:Choice Requires="wpc">
            <w:drawing>
              <wp:anchor distT="0" distB="0" distL="114300" distR="114300" simplePos="0" relativeHeight="251661824" behindDoc="0" locked="0" layoutInCell="1" allowOverlap="1" wp14:anchorId="6F8FA74A" wp14:editId="7511AE87">
                <wp:simplePos x="0" y="0"/>
                <wp:positionH relativeFrom="character">
                  <wp:posOffset>0</wp:posOffset>
                </wp:positionH>
                <wp:positionV relativeFrom="line">
                  <wp:posOffset>0</wp:posOffset>
                </wp:positionV>
                <wp:extent cx="3291840" cy="2657475"/>
                <wp:effectExtent l="2540" t="2540" r="1270" b="0"/>
                <wp:wrapNone/>
                <wp:docPr id="1436" name="Полотно 143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1424" name="Group 1226"/>
                        <wpg:cNvGrpSpPr>
                          <a:grpSpLocks/>
                        </wpg:cNvGrpSpPr>
                        <wpg:grpSpPr bwMode="auto">
                          <a:xfrm>
                            <a:off x="22669" y="0"/>
                            <a:ext cx="3269171" cy="2657475"/>
                            <a:chOff x="3861" y="10571"/>
                            <a:chExt cx="5148" cy="4186"/>
                          </a:xfrm>
                        </wpg:grpSpPr>
                        <wpg:grpSp>
                          <wpg:cNvPr id="1425" name="Group 1227"/>
                          <wpg:cNvGrpSpPr>
                            <a:grpSpLocks/>
                          </wpg:cNvGrpSpPr>
                          <wpg:grpSpPr bwMode="auto">
                            <a:xfrm>
                              <a:off x="3861" y="10571"/>
                              <a:ext cx="5148" cy="4186"/>
                              <a:chOff x="3861" y="10571"/>
                              <a:chExt cx="5148" cy="4186"/>
                            </a:xfrm>
                          </wpg:grpSpPr>
                          <wps:wsp>
                            <wps:cNvPr id="1426" name="Text Box 1228"/>
                            <wps:cNvSpPr txBox="1">
                              <a:spLocks noChangeArrowheads="1"/>
                            </wps:cNvSpPr>
                            <wps:spPr bwMode="auto">
                              <a:xfrm>
                                <a:off x="3861" y="10571"/>
                                <a:ext cx="778" cy="30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Default="004513E6" w:rsidP="007C321A">
                                  <w:pPr>
                                    <w:jc w:val="center"/>
                                  </w:pPr>
                                  <w:r>
                                    <w:t>Затраты и потери</w:t>
                                  </w:r>
                                </w:p>
                              </w:txbxContent>
                            </wps:txbx>
                            <wps:bodyPr rot="0" vert="vert270" wrap="square" lIns="91440" tIns="45720" rIns="91440" bIns="45720" anchor="t" anchorCtr="0" upright="1">
                              <a:noAutofit/>
                            </wps:bodyPr>
                          </wps:wsp>
                          <wps:wsp>
                            <wps:cNvPr id="1427" name="Line 1229"/>
                            <wps:cNvCnPr/>
                            <wps:spPr bwMode="auto">
                              <a:xfrm flipV="1">
                                <a:off x="4604" y="10833"/>
                                <a:ext cx="0" cy="331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28" name="Line 1230"/>
                            <wps:cNvCnPr/>
                            <wps:spPr bwMode="auto">
                              <a:xfrm>
                                <a:off x="4604" y="14143"/>
                                <a:ext cx="330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29" name="Freeform 1231"/>
                            <wps:cNvSpPr>
                              <a:spLocks/>
                            </wps:cNvSpPr>
                            <wps:spPr bwMode="auto">
                              <a:xfrm>
                                <a:off x="4798" y="11454"/>
                                <a:ext cx="2528" cy="2481"/>
                              </a:xfrm>
                              <a:custGeom>
                                <a:avLst/>
                                <a:gdLst>
                                  <a:gd name="T0" fmla="*/ 0 w 1872"/>
                                  <a:gd name="T1" fmla="*/ 1728 h 1728"/>
                                  <a:gd name="T2" fmla="*/ 363 w 1872"/>
                                  <a:gd name="T3" fmla="*/ 1692 h 1728"/>
                                  <a:gd name="T4" fmla="*/ 768 w 1872"/>
                                  <a:gd name="T5" fmla="*/ 1632 h 1728"/>
                                  <a:gd name="T6" fmla="*/ 1113 w 1872"/>
                                  <a:gd name="T7" fmla="*/ 1422 h 1728"/>
                                  <a:gd name="T8" fmla="*/ 1278 w 1872"/>
                                  <a:gd name="T9" fmla="*/ 1287 h 1728"/>
                                  <a:gd name="T10" fmla="*/ 1458 w 1872"/>
                                  <a:gd name="T11" fmla="*/ 957 h 1728"/>
                                  <a:gd name="T12" fmla="*/ 1872 w 1872"/>
                                  <a:gd name="T13" fmla="*/ 0 h 1728"/>
                                </a:gdLst>
                                <a:ahLst/>
                                <a:cxnLst>
                                  <a:cxn ang="0">
                                    <a:pos x="T0" y="T1"/>
                                  </a:cxn>
                                  <a:cxn ang="0">
                                    <a:pos x="T2" y="T3"/>
                                  </a:cxn>
                                  <a:cxn ang="0">
                                    <a:pos x="T4" y="T5"/>
                                  </a:cxn>
                                  <a:cxn ang="0">
                                    <a:pos x="T6" y="T7"/>
                                  </a:cxn>
                                  <a:cxn ang="0">
                                    <a:pos x="T8" y="T9"/>
                                  </a:cxn>
                                  <a:cxn ang="0">
                                    <a:pos x="T10" y="T11"/>
                                  </a:cxn>
                                  <a:cxn ang="0">
                                    <a:pos x="T12" y="T13"/>
                                  </a:cxn>
                                </a:cxnLst>
                                <a:rect l="0" t="0" r="r" b="b"/>
                                <a:pathLst>
                                  <a:path w="1872" h="1728">
                                    <a:moveTo>
                                      <a:pt x="0" y="1728"/>
                                    </a:moveTo>
                                    <a:lnTo>
                                      <a:pt x="363" y="1692"/>
                                    </a:lnTo>
                                    <a:lnTo>
                                      <a:pt x="768" y="1632"/>
                                    </a:lnTo>
                                    <a:lnTo>
                                      <a:pt x="1113" y="1422"/>
                                    </a:lnTo>
                                    <a:lnTo>
                                      <a:pt x="1278" y="1287"/>
                                    </a:lnTo>
                                    <a:lnTo>
                                      <a:pt x="1458" y="957"/>
                                    </a:lnTo>
                                    <a:lnTo>
                                      <a:pt x="1872" y="0"/>
                                    </a:lnTo>
                                  </a:path>
                                </a:pathLst>
                              </a:custGeom>
                              <a:noFill/>
                              <a:ln w="28575" cmpd="sng">
                                <a:solidFill>
                                  <a:srgbClr val="000000"/>
                                </a:solidFill>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0" name="Freeform 1232"/>
                            <wps:cNvSpPr>
                              <a:spLocks/>
                            </wps:cNvSpPr>
                            <wps:spPr bwMode="auto">
                              <a:xfrm>
                                <a:off x="4993" y="11454"/>
                                <a:ext cx="2260" cy="2214"/>
                              </a:xfrm>
                              <a:custGeom>
                                <a:avLst/>
                                <a:gdLst>
                                  <a:gd name="T0" fmla="*/ 0 w 1674"/>
                                  <a:gd name="T1" fmla="*/ 0 h 1542"/>
                                  <a:gd name="T2" fmla="*/ 189 w 1674"/>
                                  <a:gd name="T3" fmla="*/ 42 h 1542"/>
                                  <a:gd name="T4" fmla="*/ 459 w 1674"/>
                                  <a:gd name="T5" fmla="*/ 177 h 1542"/>
                                  <a:gd name="T6" fmla="*/ 774 w 1674"/>
                                  <a:gd name="T7" fmla="*/ 657 h 1542"/>
                                  <a:gd name="T8" fmla="*/ 984 w 1674"/>
                                  <a:gd name="T9" fmla="*/ 1107 h 1542"/>
                                  <a:gd name="T10" fmla="*/ 1179 w 1674"/>
                                  <a:gd name="T11" fmla="*/ 1362 h 1542"/>
                                  <a:gd name="T12" fmla="*/ 1359 w 1674"/>
                                  <a:gd name="T13" fmla="*/ 1512 h 1542"/>
                                  <a:gd name="T14" fmla="*/ 1524 w 1674"/>
                                  <a:gd name="T15" fmla="*/ 1542 h 1542"/>
                                  <a:gd name="T16" fmla="*/ 1674 w 1674"/>
                                  <a:gd name="T17" fmla="*/ 1527 h 15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674" h="1542">
                                    <a:moveTo>
                                      <a:pt x="0" y="0"/>
                                    </a:moveTo>
                                    <a:lnTo>
                                      <a:pt x="189" y="42"/>
                                    </a:lnTo>
                                    <a:lnTo>
                                      <a:pt x="459" y="177"/>
                                    </a:lnTo>
                                    <a:lnTo>
                                      <a:pt x="774" y="657"/>
                                    </a:lnTo>
                                    <a:lnTo>
                                      <a:pt x="984" y="1107"/>
                                    </a:lnTo>
                                    <a:lnTo>
                                      <a:pt x="1179" y="1362"/>
                                    </a:lnTo>
                                    <a:lnTo>
                                      <a:pt x="1359" y="1512"/>
                                    </a:lnTo>
                                    <a:lnTo>
                                      <a:pt x="1524" y="1542"/>
                                    </a:lnTo>
                                    <a:lnTo>
                                      <a:pt x="1674" y="1527"/>
                                    </a:lnTo>
                                  </a:path>
                                </a:pathLst>
                              </a:custGeom>
                              <a:noFill/>
                              <a:ln w="28575" cmpd="sng">
                                <a:solidFill>
                                  <a:srgbClr val="000000"/>
                                </a:solidFill>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1" name="Freeform 1233"/>
                            <wps:cNvSpPr>
                              <a:spLocks/>
                            </wps:cNvSpPr>
                            <wps:spPr bwMode="auto">
                              <a:xfrm>
                                <a:off x="5306" y="11454"/>
                                <a:ext cx="1945" cy="1073"/>
                              </a:xfrm>
                              <a:custGeom>
                                <a:avLst/>
                                <a:gdLst>
                                  <a:gd name="T0" fmla="*/ 0 w 1440"/>
                                  <a:gd name="T1" fmla="*/ 0 h 747"/>
                                  <a:gd name="T2" fmla="*/ 270 w 1440"/>
                                  <a:gd name="T3" fmla="*/ 12 h 747"/>
                                  <a:gd name="T4" fmla="*/ 435 w 1440"/>
                                  <a:gd name="T5" fmla="*/ 102 h 747"/>
                                  <a:gd name="T6" fmla="*/ 600 w 1440"/>
                                  <a:gd name="T7" fmla="*/ 357 h 747"/>
                                  <a:gd name="T8" fmla="*/ 735 w 1440"/>
                                  <a:gd name="T9" fmla="*/ 672 h 747"/>
                                  <a:gd name="T10" fmla="*/ 870 w 1440"/>
                                  <a:gd name="T11" fmla="*/ 747 h 747"/>
                                  <a:gd name="T12" fmla="*/ 1005 w 1440"/>
                                  <a:gd name="T13" fmla="*/ 717 h 747"/>
                                  <a:gd name="T14" fmla="*/ 1140 w 1440"/>
                                  <a:gd name="T15" fmla="*/ 627 h 747"/>
                                  <a:gd name="T16" fmla="*/ 1440 w 1440"/>
                                  <a:gd name="T17" fmla="*/ 1 h 7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0" h="747">
                                    <a:moveTo>
                                      <a:pt x="0" y="0"/>
                                    </a:moveTo>
                                    <a:lnTo>
                                      <a:pt x="270" y="12"/>
                                    </a:lnTo>
                                    <a:lnTo>
                                      <a:pt x="435" y="102"/>
                                    </a:lnTo>
                                    <a:lnTo>
                                      <a:pt x="600" y="357"/>
                                    </a:lnTo>
                                    <a:lnTo>
                                      <a:pt x="735" y="672"/>
                                    </a:lnTo>
                                    <a:lnTo>
                                      <a:pt x="870" y="747"/>
                                    </a:lnTo>
                                    <a:lnTo>
                                      <a:pt x="1005" y="717"/>
                                    </a:lnTo>
                                    <a:lnTo>
                                      <a:pt x="1140" y="627"/>
                                    </a:lnTo>
                                    <a:lnTo>
                                      <a:pt x="1440" y="1"/>
                                    </a:lnTo>
                                  </a:path>
                                </a:pathLst>
                              </a:custGeom>
                              <a:noFill/>
                              <a:ln w="19050" cap="flat" cmpd="sng">
                                <a:solidFill>
                                  <a:srgbClr val="000000"/>
                                </a:solidFill>
                                <a:prstDash val="dash"/>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2" name="Text Box 1234"/>
                            <wps:cNvSpPr txBox="1">
                              <a:spLocks noChangeArrowheads="1"/>
                            </wps:cNvSpPr>
                            <wps:spPr bwMode="auto">
                              <a:xfrm>
                                <a:off x="7326" y="11247"/>
                                <a:ext cx="584" cy="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Default="004513E6" w:rsidP="007C321A">
                                  <w:r>
                                    <w:rPr>
                                      <w:lang w:val="en-US"/>
                                    </w:rPr>
                                    <w:t>F</w:t>
                                  </w:r>
                                </w:p>
                              </w:txbxContent>
                            </wps:txbx>
                            <wps:bodyPr rot="0" vert="horz" wrap="square" lIns="91440" tIns="45720" rIns="91440" bIns="45720" anchor="t" anchorCtr="0" upright="1">
                              <a:noAutofit/>
                            </wps:bodyPr>
                          </wps:wsp>
                          <wps:wsp>
                            <wps:cNvPr id="1433" name="Line 1235"/>
                            <wps:cNvCnPr/>
                            <wps:spPr bwMode="auto">
                              <a:xfrm>
                                <a:off x="7132" y="11660"/>
                                <a:ext cx="389"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34" name="Text Box 1236"/>
                            <wps:cNvSpPr txBox="1">
                              <a:spLocks noChangeArrowheads="1"/>
                            </wps:cNvSpPr>
                            <wps:spPr bwMode="auto">
                              <a:xfrm>
                                <a:off x="4536" y="14136"/>
                                <a:ext cx="4473" cy="6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Default="004513E6" w:rsidP="007C321A">
                                  <w:pPr>
                                    <w:jc w:val="center"/>
                                  </w:pPr>
                                  <w:r>
                                    <w:t>Уровень обслуживания,    %</w:t>
                                  </w:r>
                                </w:p>
                              </w:txbxContent>
                            </wps:txbx>
                            <wps:bodyPr rot="0" vert="horz" wrap="square" lIns="91440" tIns="45720" rIns="91440" bIns="45720" anchor="t" anchorCtr="0" upright="1">
                              <a:noAutofit/>
                            </wps:bodyPr>
                          </wps:wsp>
                        </wpg:grpSp>
                        <wps:wsp>
                          <wps:cNvPr id="1435" name="Line 1237"/>
                          <wps:cNvCnPr/>
                          <wps:spPr bwMode="auto">
                            <a:xfrm flipV="1">
                              <a:off x="6510" y="12354"/>
                              <a:ext cx="0" cy="1800"/>
                            </a:xfrm>
                            <a:prstGeom prst="line">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wpg:wgp>
                    </wpc:wpc>
                  </a:graphicData>
                </a:graphic>
                <wp14:sizeRelH relativeFrom="page">
                  <wp14:pctWidth>0</wp14:pctWidth>
                </wp14:sizeRelH>
                <wp14:sizeRelV relativeFrom="page">
                  <wp14:pctHeight>0</wp14:pctHeight>
                </wp14:sizeRelV>
              </wp:anchor>
            </w:drawing>
          </mc:Choice>
          <mc:Fallback>
            <w:pict>
              <v:group id="Полотно 1436" o:spid="_x0000_s1374" editas="canvas" style="position:absolute;margin-left:0;margin-top:0;width:259.2pt;height:209.25pt;z-index:251661824;mso-position-horizontal-relative:char;mso-position-vertical-relative:line" coordsize="32918,26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">
                <v:shape id="_x0000_s1375" type="#_x0000_t75" style="position:absolute;width:32918;height:26574;visibility:visible;mso-wrap-style:square">
                  <v:fill o:detectmouseclick="t"/>
                  <v:path o:connecttype="none"/>
                </v:shape>
                <v:group id="Group 1226" o:spid="_x0000_s1376" style="position:absolute;left:226;width:32692;height:26574" coordorigin="3861,10571" coordsize="5148,4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ufGcUAAADdAAAADwAAAGRycy9kb3ducmV2LnhtbERPTWvCQBC9F/wPyxS8&#10;NZtoWiTNKiJWPIRCVSi9DdkxCWZnQ3abxH/fLRR6m8f7nHwzmVYM1LvGsoIkikEQl1Y3XCm4nN+e&#10;ViCcR9bYWiYFd3KwWc8ecsy0HfmDhpOvRAhhl6GC2vsuk9KVNRl0ke2IA3e1vUEfYF9J3eMYwk0r&#10;F3H8Ig02HBpq7GhXU3k7fRsFhxHH7TLZD8Xturt/nZ/fP4uElJo/TttXEJ4m/y/+cx91mJ8u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CbnxnFAAAA3QAA&#10;AA8AAAAAAAAAAAAAAAAAqgIAAGRycy9kb3ducmV2LnhtbFBLBQYAAAAABAAEAPoAAACcAwAAAAA=&#10;">
                  <v:group id="Group 1227" o:spid="_x0000_s1377" style="position:absolute;left:3861;top:10571;width:5148;height:4186" coordorigin="3861,10571" coordsize="5148,4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9c6gsUAAADdAAAADwAAAGRycy9kb3ducmV2LnhtbERPTWvCQBC9F/wPywi9&#10;NZvYpkjMKiJWPIRCVSi9DdkxCWZnQ3abxH/fLRR6m8f7nHwzmVYM1LvGsoIkikEQl1Y3XCm4nN+e&#10;liCcR9bYWiYFd3KwWc8ecsy0HfmDhpOvRAhhl6GC2vsuk9KVNRl0ke2IA3e1vUEfYF9J3eMYwk0r&#10;F3H8Kg02HBpq7GhXU3k7fRsFhxHH7XOyH4rbdXf/Oqfvn0VCSj3Op+0KhKfJ/4v/3Ecd5r8s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XOoLFAAAA3QAA&#10;AA8AAAAAAAAAAAAAAAAAqgIAAGRycy9kb3ducmV2LnhtbFBLBQYAAAAABAAEAPoAAACcAwAAAAA=&#10;">
                    <v:shape id="Text Box 1228" o:spid="_x0000_s1378" type="#_x0000_t202" style="position:absolute;left:3861;top:10571;width:778;height:3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RsRMUA&#10;AADdAAAADwAAAGRycy9kb3ducmV2LnhtbERPTWvCQBC9F/oflhF6qxujiETXUCpKexGNevA2zU6T&#10;0OxszG5N/PeuUOhtHu9zFmlvanGl1lWWFYyGEQji3OqKCwXHw/p1BsJ5ZI21ZVJwIwfp8vlpgYm2&#10;He/pmvlChBB2CSoovW8SKV1ekkE3tA1x4L5ta9AH2BZSt9iFcFPLOIqm0mDFoaHEht5Lyn+yX6Pg&#10;9LW91ftmfI6q7nPXby67bLUplHoZ9G9zEJ56/y/+c3/oMH8ST+HxTThB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9GxExQAAAN0AAAAPAAAAAAAAAAAAAAAAAJgCAABkcnMv&#10;ZG93bnJldi54bWxQSwUGAAAAAAQABAD1AAAAigMAAAAA&#10;" filled="f" stroked="f">
                      <v:textbox style="layout-flow:vertical;mso-layout-flow-alt:bottom-to-top">
                        <w:txbxContent>
                          <w:p w:rsidR="004513E6" w:rsidRDefault="004513E6" w:rsidP="007C321A">
                            <w:pPr>
                              <w:jc w:val="center"/>
                            </w:pPr>
                            <w:r>
                              <w:t>Затраты и потери</w:t>
                            </w:r>
                          </w:p>
                        </w:txbxContent>
                      </v:textbox>
                    </v:shape>
                    <v:line id="Line 1229" o:spid="_x0000_s1379" style="position:absolute;flip:y;visibility:visible;mso-wrap-style:square" from="4604,10833" to="4604,14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sM8YAAADdAAAADwAAAGRycy9kb3ducmV2LnhtbESPT2vCQBDF7wW/wzKCl6AbtdQ2dZX+&#10;URCkB7WHHofsNAlmZ0N21PjtXaHQ2wzv/d68mS87V6sztaHybGA8SkER595WXBj4PqyHz6CCIFus&#10;PZOBKwVYLnoPc8ysv/COznspVAzhkKGBUqTJtA55SQ7DyDfEUfv1rUOJa1to2+IlhrtaT9L0STus&#10;OF4osaGPkvLj/uRijfUXf06nybvTSfJCqx/ZplqMGfS7t1dQQp38m//ojY3c42QG92/iCHp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hf7DPGAAAA3QAAAA8AAAAAAAAA&#10;AAAAAAAAoQIAAGRycy9kb3ducmV2LnhtbFBLBQYAAAAABAAEAPkAAACUAwAAAAA=&#10;">
                      <v:stroke endarrow="block"/>
                    </v:line>
                    <v:line id="Line 1230" o:spid="_x0000_s1380" style="position:absolute;visibility:visible;mso-wrap-style:square" from="4604,14143" to="7910,14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7g8MYAAADdAAAADwAAAGRycy9kb3ducmV2LnhtbESPQUsDMRCF70L/QxjBm822FGu3TUtx&#10;KXhQoa14HjfTzeJmsmziNv575yB4m+G9ee+bzS77To00xDawgdm0AEVcB9tyY+D9fLh/BBUTssUu&#10;MBn4oQi77eRmg6UNVz7SeEqNkhCOJRpwKfWl1rF25DFOQ08s2iUMHpOsQ6PtgFcJ952eF8WD9tiy&#10;NDjs6clR/XX69gaWrjrqpa5ezm/V2M5W+TV/fK6MubvN+zWoRDn9m/+un63gL+aCK9/ICHr7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Ju4PDGAAAA3QAAAA8AAAAAAAAA&#10;AAAAAAAAoQIAAGRycy9kb3ducmV2LnhtbFBLBQYAAAAABAAEAPkAAACUAwAAAAA=&#10;">
                      <v:stroke endarrow="block"/>
                    </v:line>
                    <v:shape id="Freeform 1231" o:spid="_x0000_s1381" style="position:absolute;left:4798;top:11454;width:2528;height:2481;visibility:visible;mso-wrap-style:square;v-text-anchor:top" coordsize="1872,1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VDFsUA&#10;AADdAAAADwAAAGRycy9kb3ducmV2LnhtbERPS2vCQBC+C/6HZYTedGMsRaOr1EqLpRdf4HXMjkk0&#10;Oxuya0z767uFgrf5+J4zW7SmFA3VrrCsYDiIQBCnVhecKTjs3/tjEM4jaywtk4JvcrCYdzszTLS9&#10;85aanc9ECGGXoILc+yqR0qU5GXQDWxEH7mxrgz7AOpO6xnsIN6WMo+hFGiw4NORY0VtO6XV3Mwpu&#10;6/HGLEfLz5S/mrhZXU4/H8eTUk+99nUKwlPrH+J/91qH+c/xBP6+CS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1UMWxQAAAN0AAAAPAAAAAAAAAAAAAAAAAJgCAABkcnMv&#10;ZG93bnJldi54bWxQSwUGAAAAAAQABAD1AAAAigMAAAAA&#10;" path="m,1728r363,-36l768,1632r345,-210l1278,1287,1458,957,1872,e" filled="f" strokeweight="2.25pt">
                      <v:path arrowok="t" o:connecttype="custom" o:connectlocs="0,2481;490,2429;1037,2343;1503,2042;1726,1848;1969,1374;2528,0" o:connectangles="0,0,0,0,0,0,0"/>
                    </v:shape>
                    <v:shape id="Freeform 1232" o:spid="_x0000_s1382" style="position:absolute;left:4993;top:11454;width:2260;height:2214;visibility:visible;mso-wrap-style:square;v-text-anchor:top" coordsize="1674,15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VsMcMA&#10;AADdAAAADwAAAGRycy9kb3ducmV2LnhtbESPT0vEQAzF74LfYYjgzZ1WRZa6s8siCHvyz3Yv3kIn&#10;tsVOpszEnfrtzUHw9kJefnlvs1vCZM6U8hjZQb2qwBB30Y/cOzi1zzdrMFmQPU6RycEPZdhtLy82&#10;2PhY+J3OR+mNQjg36GAQmRtrczdQwLyKM7HuPmMKKDqm3vqEReFhsrdV9WADjqwfBpzpaaDu6/gd&#10;lJLfJLS4xxd5LeWU2vpQPmrnrq+W/SMYoUX+zX/XB6/x7+80v7ZRCXb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VsMcMAAADdAAAADwAAAAAAAAAAAAAAAACYAgAAZHJzL2Rv&#10;d25yZXYueG1sUEsFBgAAAAAEAAQA9QAAAIgDAAAAAA==&#10;" path="m,l189,42,459,177,774,657r210,450l1179,1362r180,150l1524,1542r150,-15e" filled="f" strokeweight="2.25pt">
                      <v:path arrowok="t" o:connecttype="custom" o:connectlocs="0,0;255,60;620,254;1045,943;1328,1589;1592,1956;1835,2171;2057,2214;2260,2192" o:connectangles="0,0,0,0,0,0,0,0,0"/>
                    </v:shape>
                    <v:shape id="Freeform 1233" o:spid="_x0000_s1383" style="position:absolute;left:5306;top:11454;width:1945;height:1073;visibility:visible;mso-wrap-style:square;v-text-anchor:top" coordsize="1440,7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CiP8YA&#10;AADdAAAADwAAAGRycy9kb3ducmV2LnhtbESPQWvCQBCF7wX/wzKCt7pJm0pJXYNtUQo9qb14G3en&#10;STA7G7LbGP31bkHwNsN775s382Kwjeip87VjBek0AUGsnam5VPCzWz2+gvAB2WDjmBScyUOxGD3M&#10;MTfuxBvqt6EUEcI+RwVVCG0updcVWfRT1xJH7dd1FkNcu1KaDk8Rbhv5lCQzabHmeKHClj4q0sft&#10;n42Uz8OGLplGm5jvTKdy/76evSg1GQ/LNxCBhnA339JfJtbPnlP4/yaOIB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CiP8YAAADdAAAADwAAAAAAAAAAAAAAAACYAgAAZHJz&#10;L2Rvd25yZXYueG1sUEsFBgAAAAAEAAQA9QAAAIsDAAAAAA==&#10;" path="m,l270,12r165,90l600,357,735,672r135,75l1005,717r135,-90l1440,1e" filled="f" strokeweight="1.5pt">
                      <v:stroke dashstyle="dash"/>
                      <v:path arrowok="t" o:connecttype="custom" o:connectlocs="0,0;365,17;588,147;810,513;993,965;1175,1073;1357,1030;1540,901;1945,1" o:connectangles="0,0,0,0,0,0,0,0,0"/>
                    </v:shape>
                    <v:shape id="Text Box 1234" o:spid="_x0000_s1384" type="#_x0000_t202" style="position:absolute;left:7326;top:11247;width:584;height: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6Y8IA&#10;AADdAAAADwAAAGRycy9kb3ducmV2LnhtbERPS4vCMBC+L/gfwgjeNFl1F+0aRRTBk8v6gr0NzdiW&#10;bSalibb+eyMIe5uP7zmzRWtLcaPaF441vA8UCOLUmYIzDcfDpj8B4QOywdIxabiTh8W88zbDxLiG&#10;f+i2D5mIIewT1JCHUCVS+jQni37gKuLIXVxtMURYZ9LU2MRwW8qhUp/SYsGxIceKVjmlf/ur1XDa&#10;XX7PY/Wdre1H1bhWSbZTqXWv2y6/QARqw7/45d6aOH88GsLzm3iC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VDpjwgAAAN0AAAAPAAAAAAAAAAAAAAAAAJgCAABkcnMvZG93&#10;bnJldi54bWxQSwUGAAAAAAQABAD1AAAAhwMAAAAA&#10;" filled="f" stroked="f">
                      <v:textbox>
                        <w:txbxContent>
                          <w:p w:rsidR="004513E6" w:rsidRDefault="004513E6" w:rsidP="007C321A">
                            <w:r>
                              <w:rPr>
                                <w:lang w:val="en-US"/>
                              </w:rPr>
                              <w:t>F</w:t>
                            </w:r>
                          </w:p>
                        </w:txbxContent>
                      </v:textbox>
                    </v:shape>
                    <v:line id="Line 1235" o:spid="_x0000_s1385" style="position:absolute;visibility:visible;mso-wrap-style:square" from="7132,11660" to="7521,11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9xSMYAAADdAAAADwAAAGRycy9kb3ducmV2LnhtbERPS2vCQBC+F/oflil4q5s2JUh0FWkR&#10;tIdSH6DHMTsmabOzYXebpP++WxC8zcf3nNliMI3oyPnasoKncQKCuLC65lLBYb96nIDwAVljY5kU&#10;/JKHxfz+boa5tj1vqduFUsQQ9jkqqEJocyl9UZFBP7YtceQu1hkMEbpSaod9DDeNfE6STBqsOTZU&#10;2NJrRcX37sco+Eg/s265eV8Px012Lt6259NX75QaPQzLKYhAQ7iJr+61jvNf0hT+v4knyP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6fcUjGAAAA3QAAAA8AAAAAAAAA&#10;AAAAAAAAoQIAAGRycy9kb3ducmV2LnhtbFBLBQYAAAAABAAEAPkAAACUAwAAAAA=&#10;"/>
                    <v:shape id="Text Box 1236" o:spid="_x0000_s1386" type="#_x0000_t202" style="position:absolute;left:4536;top:14136;width:4473;height: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EHjMIA&#10;AADdAAAADwAAAGRycy9kb3ducmV2LnhtbERPTWvCQBC9F/oflil4093WKDV1lVIRPClqFbwN2TEJ&#10;zc6G7Griv3cFobd5vM+ZzjtbiSs1vnSs4X2gQBBnzpSca/jdL/ufIHxANlg5Jg038jCfvb5MMTWu&#10;5S1ddyEXMYR9ihqKEOpUSp8VZNEPXE0cubNrLIYIm1yaBtsYbiv5odRYWiw5NhRY009B2d/uYjUc&#10;1ufTMVGbfGFHdes6JdlOpNa9t+77C0SgLvyLn+6VifOTYQKPb+IJcn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8QeMwgAAAN0AAAAPAAAAAAAAAAAAAAAAAJgCAABkcnMvZG93&#10;bnJldi54bWxQSwUGAAAAAAQABAD1AAAAhwMAAAAA&#10;" filled="f" stroked="f">
                      <v:textbox>
                        <w:txbxContent>
                          <w:p w:rsidR="004513E6" w:rsidRDefault="004513E6" w:rsidP="007C321A">
                            <w:pPr>
                              <w:jc w:val="center"/>
                            </w:pPr>
                            <w:r>
                              <w:t>Уровень обслуживания,    %</w:t>
                            </w:r>
                          </w:p>
                        </w:txbxContent>
                      </v:textbox>
                    </v:shape>
                  </v:group>
                  <v:line id="Line 1237" o:spid="_x0000_s1387" style="position:absolute;flip:y;visibility:visible;mso-wrap-style:square" from="6510,12354" to="6510,141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6Qi8MAAADdAAAADwAAAGRycy9kb3ducmV2LnhtbERPS2vCQBC+F/wPywi91U3UqkRX8YFU&#10;NBdf9yE7JsHsbMhuNf333ULB23x8z5ktWlOJBzWutKwg7kUgiDOrS84VXM7bjwkI55E1VpZJwQ85&#10;WMw7bzNMtH3ykR4nn4sQwi5BBYX3dSKlywoy6Hq2Jg7czTYGfYBNLnWDzxBuKtmPopE0WHJoKLCm&#10;dUHZ/fRtFKTpKrvb9jD62qXjsj/cxxuOr0q9d9vlFISn1r/E/+6dDvOHg0/4+yacIO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m+kIvDAAAA3QAAAA8AAAAAAAAAAAAA&#10;AAAAoQIAAGRycy9kb3ducmV2LnhtbFBLBQYAAAAABAAEAPkAAACRAwAAAAA=&#10;">
                    <v:stroke dashstyle="longDash"/>
                  </v:line>
                </v:group>
                <w10:wrap anchory="line"/>
              </v:group>
            </w:pict>
          </mc:Fallback>
        </mc:AlternateContent>
      </w:r>
      <w:r>
        <w:rPr>
          <w:noProof/>
        </w:rPr>
        <mc:AlternateContent>
          <mc:Choice Requires="wps">
            <w:drawing>
              <wp:inline distT="0" distB="0" distL="0" distR="0" wp14:anchorId="42615991" wp14:editId="2BB5F881">
                <wp:extent cx="3295015" cy="2656205"/>
                <wp:effectExtent l="0" t="0" r="0" b="0"/>
                <wp:docPr id="7" name="Прямоугольник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295015" cy="2656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Прямоугольник 7" o:spid="_x0000_s1026" style="width:259.45pt;height:20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" filled="f" stroked="f">
                <o:lock v:ext="edit" aspectratio="t"/>
                <w10:anchorlock/>
              </v:rect>
            </w:pict>
          </mc:Fallback>
        </mc:AlternateContent>
      </w:r>
    </w:p>
    <w:p w:rsidR="007C321A" w:rsidRPr="001E3A27" w:rsidRDefault="007C321A" w:rsidP="007C321A">
      <w:pPr>
        <w:tabs>
          <w:tab w:val="left" w:pos="993"/>
        </w:tabs>
        <w:spacing w:line="264" w:lineRule="auto"/>
        <w:ind w:firstLine="709"/>
        <w:jc w:val="both"/>
        <w:rPr>
          <w:b/>
        </w:rPr>
      </w:pPr>
      <w:r w:rsidRPr="001E3A27">
        <w:rPr>
          <w:b/>
        </w:rPr>
        <w:t>Рис. 12.3. Зависимость затрат и потерь от величины уровня</w:t>
      </w:r>
    </w:p>
    <w:p w:rsidR="007C321A" w:rsidRPr="001E3A27" w:rsidRDefault="007C321A" w:rsidP="007C321A">
      <w:pPr>
        <w:pStyle w:val="af4"/>
        <w:framePr w:w="0" w:hRule="auto" w:hSpace="0" w:wrap="auto" w:vAnchor="margin" w:hAnchor="text" w:xAlign="left" w:yAlign="inline"/>
        <w:pBdr>
          <w:top w:val="none" w:sz="0" w:space="0" w:color="auto"/>
          <w:left w:val="none" w:sz="0" w:space="0" w:color="auto"/>
          <w:bottom w:val="none" w:sz="0" w:space="0" w:color="auto"/>
          <w:right w:val="none" w:sz="0" w:space="0" w:color="auto"/>
        </w:pBdr>
        <w:jc w:val="center"/>
        <w:rPr>
          <w:b/>
          <w:sz w:val="24"/>
          <w:szCs w:val="24"/>
        </w:rPr>
      </w:pPr>
      <w:r w:rsidRPr="001E3A27">
        <w:rPr>
          <w:b/>
          <w:sz w:val="24"/>
          <w:szCs w:val="24"/>
        </w:rPr>
        <w:t>обслуживания</w:t>
      </w:r>
    </w:p>
    <w:p w:rsidR="007C321A" w:rsidRDefault="00413A37" w:rsidP="00413A37">
      <w:pPr>
        <w:pStyle w:val="5"/>
      </w:pPr>
      <w:bookmarkStart w:id="176" w:name="_Toc88995537"/>
      <w:r>
        <w:t xml:space="preserve">12.2.3. </w:t>
      </w:r>
      <w:r w:rsidR="007C321A">
        <w:t>Критерии качества логистического обслуживания.</w:t>
      </w:r>
      <w:bookmarkEnd w:id="176"/>
      <w:r w:rsidR="007C321A">
        <w:t xml:space="preserve"> </w:t>
      </w:r>
    </w:p>
    <w:p w:rsidR="007C321A" w:rsidRDefault="007C321A" w:rsidP="007C321A">
      <w:pPr>
        <w:pStyle w:val="ad"/>
      </w:pPr>
      <w:r>
        <w:t>Для оценки качества логистического обслуживания применяются следующие критерии:</w:t>
      </w:r>
    </w:p>
    <w:p w:rsidR="007C321A" w:rsidRPr="00413A37" w:rsidRDefault="007C321A" w:rsidP="00335B8A">
      <w:pPr>
        <w:numPr>
          <w:ilvl w:val="0"/>
          <w:numId w:val="65"/>
        </w:numPr>
        <w:tabs>
          <w:tab w:val="clear" w:pos="360"/>
          <w:tab w:val="num" w:pos="-2340"/>
          <w:tab w:val="left" w:pos="900"/>
        </w:tabs>
        <w:autoSpaceDE w:val="0"/>
        <w:autoSpaceDN w:val="0"/>
        <w:ind w:left="902" w:hanging="193"/>
        <w:jc w:val="both"/>
        <w:rPr>
          <w:sz w:val="28"/>
          <w:szCs w:val="28"/>
        </w:rPr>
      </w:pPr>
      <w:r w:rsidRPr="00413A37">
        <w:rPr>
          <w:sz w:val="28"/>
          <w:szCs w:val="28"/>
        </w:rPr>
        <w:t>гибкость;</w:t>
      </w:r>
    </w:p>
    <w:p w:rsidR="007C321A" w:rsidRPr="00413A37" w:rsidRDefault="007C321A" w:rsidP="00335B8A">
      <w:pPr>
        <w:numPr>
          <w:ilvl w:val="0"/>
          <w:numId w:val="65"/>
        </w:numPr>
        <w:tabs>
          <w:tab w:val="clear" w:pos="360"/>
          <w:tab w:val="num" w:pos="-2340"/>
          <w:tab w:val="left" w:pos="900"/>
        </w:tabs>
        <w:autoSpaceDE w:val="0"/>
        <w:autoSpaceDN w:val="0"/>
        <w:ind w:left="902" w:hanging="193"/>
        <w:jc w:val="both"/>
        <w:rPr>
          <w:sz w:val="28"/>
          <w:szCs w:val="28"/>
        </w:rPr>
      </w:pPr>
      <w:r w:rsidRPr="00413A37">
        <w:rPr>
          <w:sz w:val="28"/>
          <w:szCs w:val="28"/>
        </w:rPr>
        <w:t>надежность;</w:t>
      </w:r>
    </w:p>
    <w:p w:rsidR="007C321A" w:rsidRPr="00413A37" w:rsidRDefault="007C321A" w:rsidP="00335B8A">
      <w:pPr>
        <w:numPr>
          <w:ilvl w:val="0"/>
          <w:numId w:val="65"/>
        </w:numPr>
        <w:tabs>
          <w:tab w:val="clear" w:pos="360"/>
          <w:tab w:val="num" w:pos="-2340"/>
          <w:tab w:val="left" w:pos="900"/>
        </w:tabs>
        <w:autoSpaceDE w:val="0"/>
        <w:autoSpaceDN w:val="0"/>
        <w:ind w:left="902" w:hanging="193"/>
        <w:jc w:val="both"/>
        <w:rPr>
          <w:sz w:val="28"/>
          <w:szCs w:val="28"/>
        </w:rPr>
      </w:pPr>
      <w:r w:rsidRPr="00413A37">
        <w:rPr>
          <w:sz w:val="28"/>
          <w:szCs w:val="28"/>
        </w:rPr>
        <w:t>время выполнения заказа.</w:t>
      </w:r>
    </w:p>
    <w:p w:rsidR="007C321A" w:rsidRDefault="007C321A" w:rsidP="007C321A">
      <w:pPr>
        <w:pStyle w:val="ad"/>
      </w:pPr>
      <w:r>
        <w:rPr>
          <w:i/>
          <w:iCs/>
        </w:rPr>
        <w:t xml:space="preserve">Гибкость поставки </w:t>
      </w:r>
      <w:r>
        <w:t xml:space="preserve">характеризует степень удовлетворения пожеланий клиента об изменении первоначальных условий поставки без нарушения согласованного срока выполнения заказа. </w:t>
      </w:r>
      <w:proofErr w:type="gramStart"/>
      <w:r>
        <w:t xml:space="preserve">Сюда относят возможность изменения </w:t>
      </w:r>
      <w:r>
        <w:lastRenderedPageBreak/>
        <w:t>формы или способа передачи заказа, вида тары и упаковки и др. по сравнению с установленными в рамках спецификации заказа.</w:t>
      </w:r>
      <w:proofErr w:type="gramEnd"/>
    </w:p>
    <w:p w:rsidR="007C321A" w:rsidRDefault="007C321A" w:rsidP="007C321A">
      <w:pPr>
        <w:pStyle w:val="ad"/>
      </w:pPr>
      <w:r>
        <w:rPr>
          <w:i/>
          <w:iCs/>
        </w:rPr>
        <w:t>Надежность поставки</w:t>
      </w:r>
      <w:r>
        <w:t xml:space="preserve"> определяет способность поставщика соблюдать обусловленные договором сроки выполнения заказа. Существенным фактором, влияющим на надежность поставки, является наличие предусмотренных договором обязательств (гарантий)</w:t>
      </w:r>
      <w:proofErr w:type="gramStart"/>
      <w:r>
        <w:t>,в</w:t>
      </w:r>
      <w:proofErr w:type="gramEnd"/>
      <w:r>
        <w:t xml:space="preserve"> силу которых поставщик имеет ответственность за нарушение сроков поставки.</w:t>
      </w:r>
    </w:p>
    <w:p w:rsidR="007C321A" w:rsidRDefault="007C321A" w:rsidP="007C321A">
      <w:pPr>
        <w:pStyle w:val="ad"/>
      </w:pPr>
      <w:r>
        <w:rPr>
          <w:i/>
          <w:iCs/>
        </w:rPr>
        <w:t>Длительность выполнения заказа</w:t>
      </w:r>
      <w:r>
        <w:t xml:space="preserve"> характеризует календарный период времени с момента получения заказа до поставки партии товаров потребителю. Длительность выполнения заказа включает в себя время оформления заказа, изготовления (если заказанные товары отсутствуют на складе), упаковки, отгрузки и доставки потребителю.</w:t>
      </w:r>
    </w:p>
    <w:p w:rsidR="007C321A" w:rsidRDefault="00413A37" w:rsidP="00413A37">
      <w:pPr>
        <w:pStyle w:val="5"/>
      </w:pPr>
      <w:bookmarkStart w:id="177" w:name="_Toc88995538"/>
      <w:r>
        <w:t xml:space="preserve">12.2.4. </w:t>
      </w:r>
      <w:r w:rsidR="007C321A">
        <w:t>Послепродажное логистическое обслуживание.</w:t>
      </w:r>
      <w:bookmarkEnd w:id="177"/>
      <w:r w:rsidR="007C321A">
        <w:t xml:space="preserve"> </w:t>
      </w:r>
    </w:p>
    <w:p w:rsidR="007C321A" w:rsidRDefault="007C321A" w:rsidP="007C321A">
      <w:pPr>
        <w:pStyle w:val="ad"/>
      </w:pPr>
      <w:r>
        <w:t>Представляет собой комплекс услуг по техническому обслуживанию товаров в течение всего срока их эксплуатации, информированию и обучению потребителей.</w:t>
      </w:r>
    </w:p>
    <w:p w:rsidR="007C321A" w:rsidRDefault="007C321A" w:rsidP="007C321A">
      <w:pPr>
        <w:pStyle w:val="ad"/>
      </w:pPr>
      <w:r>
        <w:t>Логистическое обслуживание в послепродажный период включает следующие основные мероприятия:</w:t>
      </w:r>
    </w:p>
    <w:p w:rsidR="007C321A" w:rsidRPr="00413A37" w:rsidRDefault="007C321A" w:rsidP="00335B8A">
      <w:pPr>
        <w:numPr>
          <w:ilvl w:val="0"/>
          <w:numId w:val="66"/>
        </w:numPr>
        <w:tabs>
          <w:tab w:val="clear" w:pos="360"/>
          <w:tab w:val="left" w:pos="900"/>
        </w:tabs>
        <w:autoSpaceDE w:val="0"/>
        <w:autoSpaceDN w:val="0"/>
        <w:ind w:left="902" w:hanging="193"/>
        <w:jc w:val="both"/>
        <w:rPr>
          <w:sz w:val="28"/>
          <w:szCs w:val="28"/>
        </w:rPr>
      </w:pPr>
      <w:r w:rsidRPr="00413A37">
        <w:rPr>
          <w:sz w:val="28"/>
          <w:szCs w:val="28"/>
        </w:rPr>
        <w:t>определение услуг, предоставляемых клиенту после продажи товара;</w:t>
      </w:r>
    </w:p>
    <w:p w:rsidR="007C321A" w:rsidRPr="00413A37" w:rsidRDefault="007C321A" w:rsidP="00335B8A">
      <w:pPr>
        <w:numPr>
          <w:ilvl w:val="0"/>
          <w:numId w:val="66"/>
        </w:numPr>
        <w:tabs>
          <w:tab w:val="clear" w:pos="360"/>
          <w:tab w:val="left" w:pos="900"/>
        </w:tabs>
        <w:autoSpaceDE w:val="0"/>
        <w:autoSpaceDN w:val="0"/>
        <w:ind w:left="902" w:hanging="193"/>
        <w:jc w:val="both"/>
        <w:rPr>
          <w:sz w:val="28"/>
          <w:szCs w:val="28"/>
        </w:rPr>
      </w:pPr>
      <w:r w:rsidRPr="00413A37">
        <w:rPr>
          <w:sz w:val="28"/>
          <w:szCs w:val="28"/>
        </w:rPr>
        <w:t>установление порядка послепродажного обслуживания в ходе обсуждения условий его поставки;</w:t>
      </w:r>
    </w:p>
    <w:p w:rsidR="007C321A" w:rsidRPr="00413A37" w:rsidRDefault="007C321A" w:rsidP="00335B8A">
      <w:pPr>
        <w:numPr>
          <w:ilvl w:val="0"/>
          <w:numId w:val="66"/>
        </w:numPr>
        <w:tabs>
          <w:tab w:val="clear" w:pos="360"/>
          <w:tab w:val="left" w:pos="900"/>
        </w:tabs>
        <w:autoSpaceDE w:val="0"/>
        <w:autoSpaceDN w:val="0"/>
        <w:ind w:left="902" w:hanging="193"/>
        <w:jc w:val="both"/>
        <w:rPr>
          <w:sz w:val="28"/>
          <w:szCs w:val="28"/>
        </w:rPr>
      </w:pPr>
      <w:r w:rsidRPr="00413A37">
        <w:rPr>
          <w:sz w:val="28"/>
          <w:szCs w:val="28"/>
        </w:rPr>
        <w:t>подготовка и выпуск необходимой технической документации, обучение пользователей товаров;</w:t>
      </w:r>
    </w:p>
    <w:p w:rsidR="007C321A" w:rsidRPr="00413A37" w:rsidRDefault="007C321A" w:rsidP="00335B8A">
      <w:pPr>
        <w:numPr>
          <w:ilvl w:val="0"/>
          <w:numId w:val="66"/>
        </w:numPr>
        <w:tabs>
          <w:tab w:val="clear" w:pos="360"/>
          <w:tab w:val="left" w:pos="900"/>
        </w:tabs>
        <w:autoSpaceDE w:val="0"/>
        <w:autoSpaceDN w:val="0"/>
        <w:ind w:left="902" w:hanging="193"/>
        <w:jc w:val="both"/>
        <w:rPr>
          <w:sz w:val="28"/>
          <w:szCs w:val="28"/>
        </w:rPr>
      </w:pPr>
      <w:r w:rsidRPr="00413A37">
        <w:rPr>
          <w:sz w:val="28"/>
          <w:szCs w:val="28"/>
        </w:rPr>
        <w:t>реализация запасных частей, а также инструментов и измерительных приборов, позволяющих осуществлять уход за поставляемыми товарами;</w:t>
      </w:r>
    </w:p>
    <w:p w:rsidR="007C321A" w:rsidRPr="00413A37" w:rsidRDefault="007C321A" w:rsidP="00335B8A">
      <w:pPr>
        <w:numPr>
          <w:ilvl w:val="0"/>
          <w:numId w:val="66"/>
        </w:numPr>
        <w:tabs>
          <w:tab w:val="clear" w:pos="360"/>
          <w:tab w:val="left" w:pos="900"/>
        </w:tabs>
        <w:autoSpaceDE w:val="0"/>
        <w:autoSpaceDN w:val="0"/>
        <w:ind w:left="902" w:hanging="193"/>
        <w:jc w:val="both"/>
        <w:rPr>
          <w:sz w:val="28"/>
          <w:szCs w:val="28"/>
        </w:rPr>
      </w:pPr>
      <w:r w:rsidRPr="00413A37">
        <w:rPr>
          <w:sz w:val="28"/>
          <w:szCs w:val="28"/>
        </w:rPr>
        <w:t>управление процессом логистического обслуживания путем прямого его осуществления или посредством контроля качества обслуживания, проводимого субподрядчиками, дистрибьюторами или самими клиентами;</w:t>
      </w:r>
    </w:p>
    <w:p w:rsidR="007C321A" w:rsidRPr="00413A37" w:rsidRDefault="007C321A" w:rsidP="00335B8A">
      <w:pPr>
        <w:numPr>
          <w:ilvl w:val="0"/>
          <w:numId w:val="66"/>
        </w:numPr>
        <w:tabs>
          <w:tab w:val="clear" w:pos="360"/>
          <w:tab w:val="left" w:pos="900"/>
        </w:tabs>
        <w:autoSpaceDE w:val="0"/>
        <w:autoSpaceDN w:val="0"/>
        <w:ind w:left="902" w:hanging="193"/>
        <w:jc w:val="both"/>
        <w:rPr>
          <w:sz w:val="28"/>
          <w:szCs w:val="28"/>
        </w:rPr>
      </w:pPr>
      <w:r w:rsidRPr="00413A37">
        <w:rPr>
          <w:sz w:val="28"/>
          <w:szCs w:val="28"/>
        </w:rPr>
        <w:t>определение и возможная подготовка необходимой инфраструктуры и помещений для хранения запасных частей и проведения ремонтных работ;</w:t>
      </w:r>
    </w:p>
    <w:p w:rsidR="007C321A" w:rsidRPr="00413A37" w:rsidRDefault="007C321A" w:rsidP="00335B8A">
      <w:pPr>
        <w:numPr>
          <w:ilvl w:val="0"/>
          <w:numId w:val="66"/>
        </w:numPr>
        <w:tabs>
          <w:tab w:val="clear" w:pos="360"/>
          <w:tab w:val="left" w:pos="900"/>
        </w:tabs>
        <w:autoSpaceDE w:val="0"/>
        <w:autoSpaceDN w:val="0"/>
        <w:ind w:left="902" w:hanging="193"/>
        <w:jc w:val="both"/>
        <w:rPr>
          <w:sz w:val="28"/>
          <w:szCs w:val="28"/>
        </w:rPr>
      </w:pPr>
      <w:r w:rsidRPr="00413A37">
        <w:rPr>
          <w:sz w:val="28"/>
          <w:szCs w:val="28"/>
        </w:rPr>
        <w:t>управление транспортными средствами, погрузочно-разгрузочными работами, временным складированием и упаковкой в ходе перемещения запасных частей, а также передвижениями обслуживающего персонала.</w:t>
      </w:r>
    </w:p>
    <w:p w:rsidR="007C321A" w:rsidRPr="00545F6D" w:rsidRDefault="00413A37" w:rsidP="00F94372">
      <w:pPr>
        <w:pStyle w:val="3"/>
      </w:pPr>
      <w:bookmarkStart w:id="178" w:name="_Toc88995539"/>
      <w:bookmarkStart w:id="179" w:name="_Toc151198953"/>
      <w:r>
        <w:t xml:space="preserve">Тема 13. </w:t>
      </w:r>
      <w:r w:rsidR="007C321A" w:rsidRPr="00545F6D">
        <w:t>Организация логистического управления</w:t>
      </w:r>
      <w:bookmarkEnd w:id="178"/>
      <w:bookmarkEnd w:id="179"/>
    </w:p>
    <w:p w:rsidR="007C321A" w:rsidRPr="001C5308" w:rsidRDefault="00AD751D" w:rsidP="00AD751D">
      <w:pPr>
        <w:pStyle w:val="4"/>
      </w:pPr>
      <w:bookmarkStart w:id="180" w:name="_Toc88995540"/>
      <w:bookmarkStart w:id="181" w:name="_Toc151198954"/>
      <w:r>
        <w:t xml:space="preserve">13.1. </w:t>
      </w:r>
      <w:r w:rsidR="007C321A" w:rsidRPr="001C5308">
        <w:t>Функции управления логистикой</w:t>
      </w:r>
      <w:bookmarkEnd w:id="180"/>
      <w:bookmarkEnd w:id="181"/>
    </w:p>
    <w:p w:rsidR="007C321A" w:rsidRDefault="00AD751D" w:rsidP="00AD751D">
      <w:pPr>
        <w:pStyle w:val="5"/>
      </w:pPr>
      <w:bookmarkStart w:id="182" w:name="_Toc88995541"/>
      <w:r>
        <w:t xml:space="preserve">13.1.1. </w:t>
      </w:r>
      <w:r w:rsidR="007C321A">
        <w:t>Содержание и задачи управления логистикой.</w:t>
      </w:r>
      <w:bookmarkEnd w:id="182"/>
      <w:r w:rsidR="007C321A">
        <w:t xml:space="preserve"> </w:t>
      </w:r>
    </w:p>
    <w:p w:rsidR="007C321A" w:rsidRDefault="007C321A" w:rsidP="007C321A">
      <w:pPr>
        <w:pStyle w:val="ad"/>
      </w:pPr>
      <w:r>
        <w:t>Система управления товародвижением призвана обеспечить желаемый уровень обслуживания с минимальными общими затратами. При этом</w:t>
      </w:r>
      <w:proofErr w:type="gramStart"/>
      <w:r>
        <w:t>,</w:t>
      </w:r>
      <w:proofErr w:type="gramEnd"/>
      <w:r>
        <w:t xml:space="preserve"> управление реализует конкретные целевые установки предприятий, производящих продукцию. Такими установками могут быть, например, обеспечение поставки продукции в нужный срок с наименьшими затратами, поддержание необходимого уровня обслуживания.</w:t>
      </w:r>
    </w:p>
    <w:p w:rsidR="007C321A" w:rsidRDefault="007C321A" w:rsidP="007C321A">
      <w:pPr>
        <w:pStyle w:val="ad"/>
      </w:pPr>
      <w:r>
        <w:lastRenderedPageBreak/>
        <w:t>Управление в этом случае в значительной степени направлено на координацию деятельности всех подразделений, занятых производством и сбытом продукции.</w:t>
      </w:r>
    </w:p>
    <w:p w:rsidR="007C321A" w:rsidRDefault="007C321A" w:rsidP="007C321A">
      <w:pPr>
        <w:pStyle w:val="ad"/>
      </w:pPr>
      <w:r>
        <w:t>В работе по организации товародвижения участвуют службы маркетинга и снабжения, производственные подразделения, транспорт, складское хозяйство, служба сбыта. В работе этих подразделений часто возникают рассогласования и противоречия.</w:t>
      </w:r>
    </w:p>
    <w:p w:rsidR="007C321A" w:rsidRDefault="007C321A" w:rsidP="007C321A">
      <w:pPr>
        <w:pStyle w:val="ad"/>
      </w:pPr>
      <w:r>
        <w:t>Задача системы управления состоит в разрешении возникающих противоречий и принятии решений, обеспечивающих оптимизацию процесса товародвижения.</w:t>
      </w:r>
    </w:p>
    <w:p w:rsidR="007C321A" w:rsidRDefault="007C321A" w:rsidP="007C321A">
      <w:pPr>
        <w:pStyle w:val="ad"/>
      </w:pPr>
      <w:r>
        <w:t>Управление логистикой реализуется через систему функций управления.</w:t>
      </w:r>
    </w:p>
    <w:p w:rsidR="007C321A" w:rsidRDefault="00AD751D" w:rsidP="00AD751D">
      <w:pPr>
        <w:pStyle w:val="5"/>
      </w:pPr>
      <w:bookmarkStart w:id="183" w:name="_Toc88995542"/>
      <w:r>
        <w:t xml:space="preserve">13.1.2. </w:t>
      </w:r>
      <w:r w:rsidR="007C321A">
        <w:t>Функции логистического управления.</w:t>
      </w:r>
      <w:bookmarkEnd w:id="183"/>
      <w:r w:rsidR="007C321A">
        <w:t xml:space="preserve"> </w:t>
      </w:r>
    </w:p>
    <w:p w:rsidR="007C321A" w:rsidRDefault="007C321A" w:rsidP="007C321A">
      <w:pPr>
        <w:pStyle w:val="ad"/>
      </w:pPr>
      <w:r>
        <w:t xml:space="preserve">Выделяется </w:t>
      </w:r>
      <w:r w:rsidRPr="000564E6">
        <w:rPr>
          <w:u w:val="single"/>
        </w:rPr>
        <w:t>три группы функций логистического управления</w:t>
      </w:r>
      <w:r>
        <w:t>:</w:t>
      </w:r>
    </w:p>
    <w:p w:rsidR="007C321A" w:rsidRDefault="007C321A" w:rsidP="007C321A">
      <w:pPr>
        <w:pStyle w:val="ad"/>
        <w:jc w:val="left"/>
      </w:pPr>
      <w:r>
        <w:t>1. Планирование и координация деятельности участников логистического процесса</w:t>
      </w:r>
    </w:p>
    <w:p w:rsidR="007C321A" w:rsidRDefault="007C321A" w:rsidP="007C321A">
      <w:pPr>
        <w:pStyle w:val="ad"/>
        <w:jc w:val="left"/>
      </w:pPr>
      <w:r>
        <w:t>2. Регулирование хода работ по выполнению полученных заказов</w:t>
      </w:r>
    </w:p>
    <w:p w:rsidR="007C321A" w:rsidRDefault="007C321A" w:rsidP="007C321A">
      <w:pPr>
        <w:pStyle w:val="ad"/>
        <w:jc w:val="left"/>
      </w:pPr>
      <w:r>
        <w:t>3. Контроль движения материальных потоков.</w:t>
      </w:r>
    </w:p>
    <w:p w:rsidR="007C321A" w:rsidRDefault="007C321A" w:rsidP="007C321A">
      <w:pPr>
        <w:pStyle w:val="ad"/>
      </w:pPr>
      <w:r>
        <w:t xml:space="preserve">В ходе реализации функций </w:t>
      </w:r>
      <w:r w:rsidRPr="00BB7480">
        <w:rPr>
          <w:u w:val="single"/>
        </w:rPr>
        <w:t>планирования и координации</w:t>
      </w:r>
      <w:r>
        <w:t xml:space="preserve"> составляются планы и графики движения материальных потоков, осуществляется увязка локальных планов подразделений, разрабатываются цели управления и формируются критерии оценки их достижения, координируется работа всех подразделений предприятия по выполнению намеченных планов и графиков.</w:t>
      </w:r>
    </w:p>
    <w:p w:rsidR="007C321A" w:rsidRDefault="007C321A" w:rsidP="007C321A">
      <w:pPr>
        <w:pStyle w:val="ad"/>
      </w:pPr>
      <w:r>
        <w:t xml:space="preserve">В процессе </w:t>
      </w:r>
      <w:r w:rsidRPr="00BB7480">
        <w:rPr>
          <w:u w:val="single"/>
        </w:rPr>
        <w:t>регулирования</w:t>
      </w:r>
      <w:r>
        <w:t xml:space="preserve"> осуществляется наблюдение за ходом движения материальных потоков, при возникновении отклонений от планов и графиков принимаются меры по их устранению, производится увязка действий всех подразделений, отвечающих за движение материальных потоков, разрабатываются меры по ликвидации возникающих нарушений в единой цепи движения материальных потоков.</w:t>
      </w:r>
    </w:p>
    <w:p w:rsidR="007C321A" w:rsidRPr="00545F6D" w:rsidRDefault="007C321A" w:rsidP="007C321A">
      <w:pPr>
        <w:pStyle w:val="ad"/>
      </w:pPr>
      <w:r>
        <w:t xml:space="preserve">При реализации функции </w:t>
      </w:r>
      <w:r w:rsidRPr="00BB7480">
        <w:rPr>
          <w:u w:val="single"/>
        </w:rPr>
        <w:t>контроля</w:t>
      </w:r>
      <w:r>
        <w:t xml:space="preserve"> осуществляется оценка уровня обеспеченности производства материалами и эффективности их использования, анализируются затраты, связанные с товародвижением, организуется выработка решений по повышению эффективности логистического управления.</w:t>
      </w:r>
    </w:p>
    <w:p w:rsidR="007C321A" w:rsidRPr="00545F6D" w:rsidRDefault="007C321A" w:rsidP="007C321A">
      <w:pPr>
        <w:pStyle w:val="ad"/>
      </w:pPr>
    </w:p>
    <w:p w:rsidR="007C321A" w:rsidRPr="001C5308" w:rsidRDefault="00AD751D" w:rsidP="00AD751D">
      <w:pPr>
        <w:pStyle w:val="4"/>
      </w:pPr>
      <w:bookmarkStart w:id="184" w:name="_Toc151198955"/>
      <w:r>
        <w:t xml:space="preserve">13.2. </w:t>
      </w:r>
      <w:r w:rsidR="007C321A" w:rsidRPr="001C5308">
        <w:t>Механизм управления материальными потоками</w:t>
      </w:r>
      <w:bookmarkEnd w:id="184"/>
    </w:p>
    <w:p w:rsidR="007C321A" w:rsidRDefault="00AD751D" w:rsidP="00AD751D">
      <w:pPr>
        <w:pStyle w:val="5"/>
      </w:pPr>
      <w:r>
        <w:t xml:space="preserve">13.2.1. </w:t>
      </w:r>
      <w:r w:rsidR="007C321A">
        <w:t>Логистический подход к управлению материальными потоками на предприятии</w:t>
      </w:r>
    </w:p>
    <w:p w:rsidR="007C321A" w:rsidRDefault="007C321A" w:rsidP="007C321A">
      <w:pPr>
        <w:pStyle w:val="ad"/>
      </w:pPr>
      <w:r>
        <w:t>На рис. </w:t>
      </w:r>
      <w:r w:rsidRPr="000564E6">
        <w:t>13</w:t>
      </w:r>
      <w:r>
        <w:t xml:space="preserve">.1 представлен традиционный вариант управления материальными потоками на предприятии, принципиальный недостаток которого – отсутствие системности управления. Так, </w:t>
      </w:r>
      <w:r>
        <w:rPr>
          <w:i/>
          <w:iCs/>
        </w:rPr>
        <w:t>связи</w:t>
      </w:r>
      <w:r>
        <w:t xml:space="preserve"> между логистическими подразделениями, соответствующими разным функциональным областям, четко не определены, зачастую устанавливаются не целенаправленно, а случайно. Отсутствует </w:t>
      </w:r>
      <w:r>
        <w:rPr>
          <w:i/>
          <w:iCs/>
        </w:rPr>
        <w:t xml:space="preserve">организация, </w:t>
      </w:r>
      <w:r>
        <w:t>объединение логистических подразделений в единую общую для предприятия функцию управления материальными потоками, также отсутствует носитель этой функции, который должен ее реализовывать.</w:t>
      </w:r>
    </w:p>
    <w:p w:rsidR="007C321A" w:rsidRDefault="007C321A" w:rsidP="007C321A">
      <w:pPr>
        <w:pStyle w:val="afa"/>
        <w:jc w:val="center"/>
      </w:pPr>
      <w:r>
        <w:rPr>
          <w:noProof/>
        </w:rPr>
        <w:lastRenderedPageBreak/>
        <w:drawing>
          <wp:inline distT="0" distB="0" distL="0" distR="0" wp14:anchorId="7F0B24C2" wp14:editId="698E13A5">
            <wp:extent cx="6125210" cy="2967990"/>
            <wp:effectExtent l="0" t="0" r="8890" b="3810"/>
            <wp:docPr id="6" name="Рисунок 6" descr="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image00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125210" cy="2967990"/>
                    </a:xfrm>
                    <a:prstGeom prst="rect">
                      <a:avLst/>
                    </a:prstGeom>
                    <a:noFill/>
                    <a:ln>
                      <a:noFill/>
                    </a:ln>
                  </pic:spPr>
                </pic:pic>
              </a:graphicData>
            </a:graphic>
          </wp:inline>
        </w:drawing>
      </w:r>
    </w:p>
    <w:p w:rsidR="007C321A" w:rsidRPr="00A81C78" w:rsidRDefault="007C321A" w:rsidP="007C321A">
      <w:pPr>
        <w:pStyle w:val="ad"/>
        <w:jc w:val="center"/>
        <w:rPr>
          <w:b/>
        </w:rPr>
      </w:pPr>
      <w:r w:rsidRPr="00A81C78">
        <w:rPr>
          <w:b/>
        </w:rPr>
        <w:t xml:space="preserve">Рис. </w:t>
      </w:r>
      <w:r w:rsidRPr="00545F6D">
        <w:rPr>
          <w:b/>
        </w:rPr>
        <w:t>13</w:t>
      </w:r>
      <w:r w:rsidRPr="00A81C78">
        <w:rPr>
          <w:b/>
        </w:rPr>
        <w:t xml:space="preserve">.1. Традиционная система управления </w:t>
      </w:r>
      <w:r>
        <w:rPr>
          <w:b/>
        </w:rPr>
        <w:t>материальными потоками</w:t>
      </w:r>
      <w:r w:rsidRPr="00A81C78">
        <w:rPr>
          <w:b/>
        </w:rPr>
        <w:t xml:space="preserve"> на предприятии</w:t>
      </w:r>
    </w:p>
    <w:p w:rsidR="007C321A" w:rsidRPr="00545F6D" w:rsidRDefault="007C321A" w:rsidP="007C321A">
      <w:pPr>
        <w:pStyle w:val="ad"/>
      </w:pPr>
    </w:p>
    <w:p w:rsidR="007C321A" w:rsidRDefault="007C321A" w:rsidP="007C321A">
      <w:pPr>
        <w:pStyle w:val="ad"/>
      </w:pPr>
      <w:r>
        <w:t xml:space="preserve">В результате нет, как таковой, оптимизации </w:t>
      </w:r>
      <w:r>
        <w:rPr>
          <w:i/>
          <w:iCs/>
        </w:rPr>
        <w:t>сквозного</w:t>
      </w:r>
      <w:r>
        <w:t xml:space="preserve"> материального потока в рамках предприятия и соответствующего экономического эффекта, т.е. у традиционной системы организации управления материальными потоками отсутствуют </w:t>
      </w:r>
      <w:r>
        <w:rPr>
          <w:i/>
          <w:iCs/>
        </w:rPr>
        <w:t>интегративные свойства</w:t>
      </w:r>
      <w:r>
        <w:t>. Поскольку логистические функции тесно переплетаются с другими видами деятельности на предприятии, это часто приводит к распределению логистических функций по разным службам (маркетинг, снабжение, сбыт, складское хозяйство, производство и т.д.). При этом непосредственные цели этих служб могут не совпадать с целью рациональной организации сквозного материального потока на предприятии в целом. Поэтому для эффективного решения логистических задач необходимо создание отдельного подразделения </w:t>
      </w:r>
      <w:proofErr w:type="gramStart"/>
      <w:r>
        <w:t>–</w:t>
      </w:r>
      <w:r>
        <w:rPr>
          <w:i/>
          <w:iCs/>
        </w:rPr>
        <w:t>л</w:t>
      </w:r>
      <w:proofErr w:type="gramEnd"/>
      <w:r>
        <w:rPr>
          <w:i/>
          <w:iCs/>
        </w:rPr>
        <w:t>огистической службы</w:t>
      </w:r>
      <w:r>
        <w:t>, которая будет реализовать следующие основные задачи.</w:t>
      </w:r>
    </w:p>
    <w:p w:rsidR="007C321A" w:rsidRDefault="007C321A" w:rsidP="007C321A">
      <w:pPr>
        <w:pStyle w:val="ad"/>
        <w:jc w:val="left"/>
        <w:rPr>
          <w:rStyle w:val="afb"/>
        </w:rPr>
      </w:pPr>
      <w:r>
        <w:rPr>
          <w:rStyle w:val="afb"/>
        </w:rPr>
        <w:t xml:space="preserve">Основные </w:t>
      </w:r>
      <w:r w:rsidRPr="00A81C78">
        <w:rPr>
          <w:rStyle w:val="afb"/>
          <w:u w:val="single"/>
        </w:rPr>
        <w:t>задачи</w:t>
      </w:r>
      <w:r>
        <w:rPr>
          <w:rStyle w:val="afb"/>
        </w:rPr>
        <w:t xml:space="preserve"> логистической службы</w:t>
      </w:r>
    </w:p>
    <w:p w:rsidR="007C321A" w:rsidRDefault="007C321A" w:rsidP="007C321A">
      <w:pPr>
        <w:pStyle w:val="ad"/>
        <w:jc w:val="left"/>
      </w:pPr>
      <w:r>
        <w:t>1.   Развитие, формирование, реорганизация логистической службы.</w:t>
      </w:r>
    </w:p>
    <w:p w:rsidR="007C321A" w:rsidRDefault="007C321A" w:rsidP="007C321A">
      <w:pPr>
        <w:pStyle w:val="ad"/>
        <w:jc w:val="left"/>
      </w:pPr>
      <w:r>
        <w:t>2.   Разработка и реализация логистической стратегии предприятия.</w:t>
      </w:r>
    </w:p>
    <w:p w:rsidR="007C321A" w:rsidRPr="00545F6D" w:rsidRDefault="007C321A" w:rsidP="007C321A">
      <w:pPr>
        <w:pStyle w:val="ad"/>
        <w:jc w:val="left"/>
      </w:pPr>
      <w:r>
        <w:t>3.   Внутренняя и внешняя логистическая интеграция:</w:t>
      </w:r>
    </w:p>
    <w:p w:rsidR="007C321A" w:rsidRDefault="007C321A" w:rsidP="007C321A">
      <w:pPr>
        <w:pStyle w:val="ad"/>
        <w:ind w:left="1498" w:hanging="418"/>
        <w:jc w:val="left"/>
      </w:pPr>
      <w:r>
        <w:t>1)   формирование взаимодействий, гармоничных и продуктивных рабочих отношений между сотрудниками различных функциональных подразделений, которые обеспечивали бы достижение цели логистической службы, организация их совместной работы;</w:t>
      </w:r>
    </w:p>
    <w:p w:rsidR="007C321A" w:rsidRDefault="007C321A" w:rsidP="007C321A">
      <w:pPr>
        <w:pStyle w:val="ad"/>
        <w:ind w:left="1498" w:hanging="418"/>
        <w:jc w:val="left"/>
      </w:pPr>
      <w:r>
        <w:t>2)   координация деятельности в функциональных областях логистики на предприятии и в логистической цепи.</w:t>
      </w:r>
    </w:p>
    <w:p w:rsidR="007C321A" w:rsidRDefault="007C321A" w:rsidP="007C321A">
      <w:pPr>
        <w:pStyle w:val="ad"/>
        <w:ind w:left="1127" w:hanging="418"/>
        <w:jc w:val="left"/>
      </w:pPr>
      <w:r>
        <w:t>4.   Управление материальным потоком и сопутствующими потоками, начиная от формирования договорных отношений с поставщиком и заканчивая доставкой покупателю готовой продукции.</w:t>
      </w:r>
    </w:p>
    <w:p w:rsidR="007C321A" w:rsidRPr="00545F6D" w:rsidRDefault="007C321A" w:rsidP="007C321A">
      <w:pPr>
        <w:pStyle w:val="ad"/>
        <w:ind w:left="1127" w:hanging="418"/>
        <w:jc w:val="left"/>
      </w:pPr>
      <w:r>
        <w:t>5.   Логистический реинжиниринг.</w:t>
      </w:r>
    </w:p>
    <w:p w:rsidR="007C321A" w:rsidRPr="00545F6D" w:rsidRDefault="007C321A" w:rsidP="007C321A">
      <w:pPr>
        <w:pStyle w:val="ad"/>
        <w:jc w:val="left"/>
      </w:pPr>
    </w:p>
    <w:p w:rsidR="007C321A" w:rsidRDefault="007C321A" w:rsidP="007C321A">
      <w:pPr>
        <w:pStyle w:val="ad"/>
      </w:pPr>
      <w:r>
        <w:lastRenderedPageBreak/>
        <w:t>На рис. </w:t>
      </w:r>
      <w:r w:rsidRPr="00A81C78">
        <w:t>13</w:t>
      </w:r>
      <w:r>
        <w:t>.2 представлен один из возможных вариантов реализации логистического подхода к организации системы управления материальными потоками.</w:t>
      </w:r>
    </w:p>
    <w:p w:rsidR="007C321A" w:rsidRDefault="007C321A" w:rsidP="007C321A">
      <w:pPr>
        <w:pStyle w:val="afa"/>
        <w:jc w:val="center"/>
      </w:pPr>
      <w:r>
        <w:rPr>
          <w:noProof/>
        </w:rPr>
        <w:drawing>
          <wp:inline distT="0" distB="0" distL="0" distR="0" wp14:anchorId="0A9493CF" wp14:editId="00F73123">
            <wp:extent cx="6066790" cy="2888615"/>
            <wp:effectExtent l="0" t="0" r="0" b="6985"/>
            <wp:docPr id="5" name="Рисунок 5" descr="image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age00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066790" cy="2888615"/>
                    </a:xfrm>
                    <a:prstGeom prst="rect">
                      <a:avLst/>
                    </a:prstGeom>
                    <a:noFill/>
                    <a:ln>
                      <a:noFill/>
                    </a:ln>
                  </pic:spPr>
                </pic:pic>
              </a:graphicData>
            </a:graphic>
          </wp:inline>
        </w:drawing>
      </w:r>
    </w:p>
    <w:p w:rsidR="007C321A" w:rsidRPr="00545F6D" w:rsidRDefault="007C321A" w:rsidP="007C321A">
      <w:pPr>
        <w:pStyle w:val="ad"/>
        <w:jc w:val="center"/>
        <w:rPr>
          <w:b/>
        </w:rPr>
      </w:pPr>
      <w:r w:rsidRPr="00A81C78">
        <w:rPr>
          <w:b/>
        </w:rPr>
        <w:t>Рис. </w:t>
      </w:r>
      <w:r w:rsidRPr="00545F6D">
        <w:rPr>
          <w:b/>
        </w:rPr>
        <w:t>13</w:t>
      </w:r>
      <w:r w:rsidRPr="00A81C78">
        <w:rPr>
          <w:b/>
        </w:rPr>
        <w:t xml:space="preserve">.2. Возможный вариант реализации логистического подхода к организации системы управления </w:t>
      </w:r>
      <w:r>
        <w:rPr>
          <w:b/>
        </w:rPr>
        <w:t>материальными потоками</w:t>
      </w:r>
      <w:r w:rsidRPr="00A81C78">
        <w:rPr>
          <w:b/>
        </w:rPr>
        <w:t xml:space="preserve"> на предприятии</w:t>
      </w:r>
    </w:p>
    <w:p w:rsidR="007C321A" w:rsidRDefault="00AD751D" w:rsidP="00AD751D">
      <w:pPr>
        <w:pStyle w:val="5"/>
      </w:pPr>
      <w:r>
        <w:t xml:space="preserve">13.2.2. </w:t>
      </w:r>
      <w:r w:rsidR="007C321A">
        <w:t>Организационные структуры управления материальными потоками</w:t>
      </w:r>
    </w:p>
    <w:p w:rsidR="007C321A" w:rsidRDefault="007C321A" w:rsidP="007C321A">
      <w:pPr>
        <w:pStyle w:val="ad"/>
      </w:pPr>
      <w:r>
        <w:t>В работе по реализации функций логистики на предприятиях участвуют многие подразделения предприятия.</w:t>
      </w:r>
    </w:p>
    <w:p w:rsidR="007C321A" w:rsidRPr="00AD751D" w:rsidRDefault="007C321A" w:rsidP="00335B8A">
      <w:pPr>
        <w:numPr>
          <w:ilvl w:val="0"/>
          <w:numId w:val="67"/>
        </w:numPr>
        <w:tabs>
          <w:tab w:val="clear" w:pos="360"/>
          <w:tab w:val="num" w:pos="0"/>
          <w:tab w:val="left" w:pos="993"/>
        </w:tabs>
        <w:autoSpaceDE w:val="0"/>
        <w:autoSpaceDN w:val="0"/>
        <w:ind w:left="0" w:firstLine="709"/>
        <w:jc w:val="both"/>
        <w:rPr>
          <w:sz w:val="28"/>
          <w:szCs w:val="28"/>
        </w:rPr>
      </w:pPr>
      <w:r w:rsidRPr="00AD751D">
        <w:rPr>
          <w:sz w:val="28"/>
          <w:szCs w:val="28"/>
        </w:rPr>
        <w:t>Служба маркетинга осуществляет исследование рынка и формирует информацию о товарах, пользующихся спросом на рынке.</w:t>
      </w:r>
    </w:p>
    <w:p w:rsidR="007C321A" w:rsidRPr="00AD751D" w:rsidRDefault="007C321A" w:rsidP="00335B8A">
      <w:pPr>
        <w:numPr>
          <w:ilvl w:val="0"/>
          <w:numId w:val="67"/>
        </w:numPr>
        <w:tabs>
          <w:tab w:val="clear" w:pos="360"/>
          <w:tab w:val="num" w:pos="0"/>
          <w:tab w:val="left" w:pos="993"/>
        </w:tabs>
        <w:autoSpaceDE w:val="0"/>
        <w:autoSpaceDN w:val="0"/>
        <w:ind w:left="0" w:firstLine="709"/>
        <w:jc w:val="both"/>
        <w:rPr>
          <w:sz w:val="28"/>
          <w:szCs w:val="28"/>
        </w:rPr>
      </w:pPr>
      <w:r w:rsidRPr="00AD751D">
        <w:rPr>
          <w:sz w:val="28"/>
          <w:szCs w:val="28"/>
        </w:rPr>
        <w:t>Служба материально-технического снабжения осуществляет закупки материальных ресурсов и обеспечивает их доведение до потребителей внутри предприятия.</w:t>
      </w:r>
    </w:p>
    <w:p w:rsidR="007C321A" w:rsidRPr="00AD751D" w:rsidRDefault="007C321A" w:rsidP="00335B8A">
      <w:pPr>
        <w:numPr>
          <w:ilvl w:val="0"/>
          <w:numId w:val="67"/>
        </w:numPr>
        <w:tabs>
          <w:tab w:val="clear" w:pos="360"/>
          <w:tab w:val="num" w:pos="0"/>
          <w:tab w:val="left" w:pos="993"/>
        </w:tabs>
        <w:autoSpaceDE w:val="0"/>
        <w:autoSpaceDN w:val="0"/>
        <w:ind w:left="0" w:firstLine="709"/>
        <w:jc w:val="both"/>
        <w:rPr>
          <w:sz w:val="28"/>
          <w:szCs w:val="28"/>
        </w:rPr>
      </w:pPr>
      <w:r w:rsidRPr="00AD751D">
        <w:rPr>
          <w:sz w:val="28"/>
          <w:szCs w:val="28"/>
        </w:rPr>
        <w:t>Планово-экономическая служба предприятия формирует планы производства продукции.</w:t>
      </w:r>
    </w:p>
    <w:p w:rsidR="007C321A" w:rsidRPr="00AD751D" w:rsidRDefault="007C321A" w:rsidP="00335B8A">
      <w:pPr>
        <w:numPr>
          <w:ilvl w:val="0"/>
          <w:numId w:val="67"/>
        </w:numPr>
        <w:tabs>
          <w:tab w:val="clear" w:pos="360"/>
          <w:tab w:val="num" w:pos="0"/>
          <w:tab w:val="left" w:pos="993"/>
        </w:tabs>
        <w:autoSpaceDE w:val="0"/>
        <w:autoSpaceDN w:val="0"/>
        <w:ind w:left="0" w:firstLine="709"/>
        <w:jc w:val="both"/>
        <w:rPr>
          <w:sz w:val="28"/>
          <w:szCs w:val="28"/>
        </w:rPr>
      </w:pPr>
      <w:r w:rsidRPr="00AD751D">
        <w:rPr>
          <w:sz w:val="28"/>
          <w:szCs w:val="28"/>
        </w:rPr>
        <w:t>Производственные подразделения осуществляют функции изготовления продукции.</w:t>
      </w:r>
    </w:p>
    <w:p w:rsidR="007C321A" w:rsidRPr="00AD751D" w:rsidRDefault="007C321A" w:rsidP="00335B8A">
      <w:pPr>
        <w:numPr>
          <w:ilvl w:val="0"/>
          <w:numId w:val="67"/>
        </w:numPr>
        <w:tabs>
          <w:tab w:val="clear" w:pos="360"/>
          <w:tab w:val="num" w:pos="0"/>
          <w:tab w:val="left" w:pos="993"/>
        </w:tabs>
        <w:autoSpaceDE w:val="0"/>
        <w:autoSpaceDN w:val="0"/>
        <w:ind w:left="0" w:firstLine="709"/>
        <w:jc w:val="both"/>
        <w:rPr>
          <w:sz w:val="28"/>
          <w:szCs w:val="28"/>
        </w:rPr>
      </w:pPr>
      <w:r w:rsidRPr="00AD751D">
        <w:rPr>
          <w:sz w:val="28"/>
          <w:szCs w:val="28"/>
        </w:rPr>
        <w:t>Транспортная служба предприятия организует перемещение грузов на предприятии, внутри предприятия и при доставке потребителям.</w:t>
      </w:r>
    </w:p>
    <w:p w:rsidR="007C321A" w:rsidRPr="00AD751D" w:rsidRDefault="007C321A" w:rsidP="00335B8A">
      <w:pPr>
        <w:numPr>
          <w:ilvl w:val="0"/>
          <w:numId w:val="67"/>
        </w:numPr>
        <w:tabs>
          <w:tab w:val="clear" w:pos="360"/>
          <w:tab w:val="num" w:pos="0"/>
          <w:tab w:val="left" w:pos="993"/>
        </w:tabs>
        <w:autoSpaceDE w:val="0"/>
        <w:autoSpaceDN w:val="0"/>
        <w:ind w:left="0" w:firstLine="709"/>
        <w:jc w:val="both"/>
        <w:rPr>
          <w:sz w:val="28"/>
          <w:szCs w:val="28"/>
        </w:rPr>
      </w:pPr>
      <w:r w:rsidRPr="00AD751D">
        <w:rPr>
          <w:sz w:val="28"/>
          <w:szCs w:val="28"/>
        </w:rPr>
        <w:t>Складское хозяйство обеспечивает хранение и выдачу в производство материальных ресурсов, а также хранение и отпуск готовой продукции.</w:t>
      </w:r>
    </w:p>
    <w:p w:rsidR="007C321A" w:rsidRPr="00AD751D" w:rsidRDefault="007C321A" w:rsidP="00335B8A">
      <w:pPr>
        <w:numPr>
          <w:ilvl w:val="0"/>
          <w:numId w:val="67"/>
        </w:numPr>
        <w:tabs>
          <w:tab w:val="clear" w:pos="360"/>
          <w:tab w:val="num" w:pos="0"/>
          <w:tab w:val="left" w:pos="993"/>
        </w:tabs>
        <w:autoSpaceDE w:val="0"/>
        <w:autoSpaceDN w:val="0"/>
        <w:ind w:left="0" w:firstLine="709"/>
        <w:jc w:val="both"/>
        <w:rPr>
          <w:sz w:val="28"/>
          <w:szCs w:val="28"/>
        </w:rPr>
      </w:pPr>
      <w:r w:rsidRPr="00AD751D">
        <w:rPr>
          <w:sz w:val="28"/>
          <w:szCs w:val="28"/>
        </w:rPr>
        <w:t xml:space="preserve">Служба </w:t>
      </w:r>
      <w:proofErr w:type="gramStart"/>
      <w:r w:rsidRPr="00AD751D">
        <w:rPr>
          <w:sz w:val="28"/>
          <w:szCs w:val="28"/>
        </w:rPr>
        <w:t>сбыта</w:t>
      </w:r>
      <w:proofErr w:type="gramEnd"/>
      <w:r w:rsidRPr="00AD751D">
        <w:rPr>
          <w:sz w:val="28"/>
          <w:szCs w:val="28"/>
        </w:rPr>
        <w:t xml:space="preserve"> и финансовый отдел организуют реализацию продукции внешним потребителям.</w:t>
      </w:r>
    </w:p>
    <w:p w:rsidR="007C321A" w:rsidRDefault="007C321A" w:rsidP="007C321A">
      <w:pPr>
        <w:pStyle w:val="ad"/>
      </w:pPr>
      <w:r>
        <w:t>Управление материальными потоками на предприятиях реализуется на основе формирования и обеспечения функционирования специальных организационных структур.</w:t>
      </w:r>
    </w:p>
    <w:p w:rsidR="007C321A" w:rsidRDefault="007C321A" w:rsidP="007C321A">
      <w:pPr>
        <w:pStyle w:val="ad"/>
      </w:pPr>
      <w:proofErr w:type="gramStart"/>
      <w:r>
        <w:t xml:space="preserve">В принципе, для построения организационной структуры логистического управления на предприятии можно использовать одну из типовых структур управления: линейную, функциональную, матричную, </w:t>
      </w:r>
      <w:proofErr w:type="spellStart"/>
      <w:r>
        <w:t>дивизиональную</w:t>
      </w:r>
      <w:proofErr w:type="spellEnd"/>
      <w:r>
        <w:t xml:space="preserve"> и др. В </w:t>
      </w:r>
      <w:r>
        <w:lastRenderedPageBreak/>
        <w:t>действительности, существуют самые разнообразные варианты организации службы логистики на предприятии, зависящие от масштабов и специфики деятельности конкретных компаний (ассортимент продукции, техническая сложность, уровень затрат на функциональные области логистики и др.), от степени достигнутой на предприятии внутренней</w:t>
      </w:r>
      <w:proofErr w:type="gramEnd"/>
      <w:r>
        <w:t xml:space="preserve"> логистической интеграции, от рыночной среды. Они различаются уровнем внутренней интеграции на предприятии, степенью централизации логистического управления, организационной структурой самой службы логистики, распределением и характером полномочий между ней и другими подразделениями и др.</w:t>
      </w:r>
    </w:p>
    <w:p w:rsidR="007C321A" w:rsidRPr="00545F6D" w:rsidRDefault="007C321A" w:rsidP="007C321A">
      <w:pPr>
        <w:pStyle w:val="ad"/>
        <w:rPr>
          <w:b/>
          <w:bCs/>
        </w:rPr>
      </w:pPr>
    </w:p>
    <w:p w:rsidR="007C321A" w:rsidRDefault="007C321A" w:rsidP="007C321A">
      <w:pPr>
        <w:pStyle w:val="ad"/>
      </w:pPr>
      <w:r>
        <w:t>По аналогии с историческими этапами развития логистики по уровню охвата логистическим управлением различных сфер деятельности предприятий, эволюция логистических структур на предприятиях проходит также следующие три стадии.</w:t>
      </w:r>
    </w:p>
    <w:p w:rsidR="007C321A" w:rsidRDefault="007C321A" w:rsidP="007C321A">
      <w:pPr>
        <w:pStyle w:val="ad"/>
      </w:pPr>
      <w:r w:rsidRPr="00A81C78">
        <w:t>На первой стадии</w:t>
      </w:r>
      <w:r>
        <w:t xml:space="preserve"> основная функции логистики – доставка продукции предприятия в розничную сеть. На этой стадии логистические функции распылены между различными подразделениями, но появляются тенденции к объединению логистических функций в организационные подсистемы.</w:t>
      </w:r>
    </w:p>
    <w:p w:rsidR="007C321A" w:rsidRDefault="007C321A" w:rsidP="007C321A">
      <w:pPr>
        <w:pStyle w:val="ad"/>
      </w:pPr>
      <w:r w:rsidRPr="00A81C78">
        <w:t>На второй стадии</w:t>
      </w:r>
      <w:r>
        <w:t xml:space="preserve"> к доставке продукции в розничную сеть добавляются и другие: организация хранения на складах, оптимизация запасов, обслуживание клиентуры и т.д. логистические функции не только расширяются, но и объединяются большинство логистических подразделений, создаются системы доставки товаров по заказам клиента.</w:t>
      </w:r>
    </w:p>
    <w:p w:rsidR="007C321A" w:rsidRDefault="007C321A" w:rsidP="007C321A">
      <w:pPr>
        <w:pStyle w:val="ad"/>
      </w:pPr>
      <w:r w:rsidRPr="00A81C78">
        <w:t xml:space="preserve">На третьей </w:t>
      </w:r>
      <w:r>
        <w:t>стадии происходит полное объединение всех логистических подразделений на предприятии. В набор логистических задач включаются построение логистической системы, участие в планировании производства и прогнозировании продаж; организация закупок МР для предприятия, организация поставок товаров за рубеж и др.</w:t>
      </w:r>
    </w:p>
    <w:p w:rsidR="00AD751D" w:rsidRPr="00545F6D" w:rsidRDefault="00AD751D" w:rsidP="007C321A">
      <w:pPr>
        <w:pStyle w:val="ad"/>
      </w:pPr>
    </w:p>
    <w:p w:rsidR="007C321A" w:rsidRDefault="007C321A" w:rsidP="007C321A">
      <w:pPr>
        <w:pStyle w:val="ad"/>
      </w:pPr>
      <w:r w:rsidRPr="00A81C78">
        <w:rPr>
          <w:b/>
          <w:bCs/>
        </w:rPr>
        <w:t>Возможные организационные структуры логистической службы</w:t>
      </w:r>
    </w:p>
    <w:p w:rsidR="007C321A" w:rsidRDefault="007C321A" w:rsidP="007C321A">
      <w:pPr>
        <w:pStyle w:val="ad"/>
      </w:pPr>
      <w:r>
        <w:t xml:space="preserve">1.   </w:t>
      </w:r>
      <w:r w:rsidRPr="00A81C78">
        <w:t>Матричная структура</w:t>
      </w:r>
      <w:r>
        <w:t xml:space="preserve"> характерна для крупных компаний в англосаксонских странах. Это – классический ответ на потребность в интеграции всех операций, связанных с МП. Центральной логистической службе подчинены несколько служб, ответственных за определенный этап процесса физического перемещения продукции. Поскольку сама служба логистики не располагает собственными операционными средствами, то ее функция становится </w:t>
      </w:r>
      <w:r w:rsidRPr="00A81C78">
        <w:t>исключительно координационной</w:t>
      </w:r>
      <w:r>
        <w:t xml:space="preserve">. </w:t>
      </w:r>
      <w:proofErr w:type="gramStart"/>
      <w:r>
        <w:t>Происходит уточнение конечных целей и согласование деятельности структур, выстроенных «по горизонтали» (торговля, производство, закупки, исследования) и «по вертикали» (финансы, информация, контроль за качеством, логистика).</w:t>
      </w:r>
      <w:proofErr w:type="gramEnd"/>
      <w:r>
        <w:t xml:space="preserve"> Руководство каждой логистической операционной единицы отчитывается перед этими структурами в той части своей деятельности, которая касается их.</w:t>
      </w:r>
    </w:p>
    <w:p w:rsidR="007C321A" w:rsidRDefault="007C321A" w:rsidP="007C321A">
      <w:pPr>
        <w:pStyle w:val="ad"/>
      </w:pPr>
      <w:r>
        <w:t xml:space="preserve">2.   Второй вариант более свойственен компаниям в латинских странах и основан на </w:t>
      </w:r>
      <w:r w:rsidRPr="00A81C78">
        <w:t xml:space="preserve">взаимодействии «отдающих приказания» и «предоставляющих услуги» </w:t>
      </w:r>
      <w:r>
        <w:t xml:space="preserve">единиц. Он также приводит к интеграции операций, но при этом не создается двусмысленного положения, когда одно и то же подразделение несет двойную ответственность. Центральная логистическая служба получает «приказания» от </w:t>
      </w:r>
      <w:r>
        <w:lastRenderedPageBreak/>
        <w:t xml:space="preserve">торгового отдела в виде прогнозов продаж, четких указаний и показателей стоимости, рентабельности. Все это служба логистики сводит в специальный перечень заданий, особый для каждого этапа логистического процесса. После этого перечень заданий передается «внутренним </w:t>
      </w:r>
      <w:proofErr w:type="spellStart"/>
      <w:r>
        <w:t>предоставителям</w:t>
      </w:r>
      <w:proofErr w:type="spellEnd"/>
      <w:r>
        <w:t xml:space="preserve"> услуг», т. е. магазинам, транспортным подразделениям, производственным единицам и т.д.</w:t>
      </w:r>
    </w:p>
    <w:p w:rsidR="007C321A" w:rsidRDefault="007C321A" w:rsidP="007C321A">
      <w:pPr>
        <w:pStyle w:val="ad"/>
      </w:pPr>
      <w:r>
        <w:t xml:space="preserve">3. Третий вариант, менее жесткий, чем предыдущий, заключается в установлении внутри компании четкой системы приоритетов и свода процедур, хорошо усвоенных работниками. Функция логистической службы тогда ограничивается </w:t>
      </w:r>
      <w:r w:rsidRPr="00A81C78">
        <w:t>внутренним логистическим контролем</w:t>
      </w:r>
      <w:r>
        <w:t>: она следит за соблюдением правил перемещения материалов и товаров. Роль логистики на этой стадии уменьшается, но зато прекрасно понимается всеми работниками. Работа руководства на каждом уровне оценивается, в том числе и с позиций логистической эффективности, уровень которой предварительно обсуждается и устанавливается по инициативе службы логистического аудита. Выбор этого варианта сопряжен с необходимостью специального логистического обучения всего персонала фирмы. Периодически в связи с изменением задач должны проводиться занятия по повышению квалификации при сохранении преемственности в обучении и формировании новых навыков на базе предыдущих.</w:t>
      </w:r>
    </w:p>
    <w:p w:rsidR="007C321A" w:rsidRDefault="007C321A" w:rsidP="007C321A">
      <w:pPr>
        <w:pStyle w:val="ad"/>
      </w:pPr>
      <w:r>
        <w:t>Все эти три варианта могут налагаться друг на друга или порождать множество промежуточных вариантов.</w:t>
      </w:r>
    </w:p>
    <w:p w:rsidR="007C321A" w:rsidRDefault="00AD751D" w:rsidP="00AD751D">
      <w:pPr>
        <w:pStyle w:val="5"/>
      </w:pPr>
      <w:r>
        <w:t xml:space="preserve">13.2.3. </w:t>
      </w:r>
      <w:r w:rsidR="007C321A" w:rsidRPr="00A81C78">
        <w:t xml:space="preserve">Организация </w:t>
      </w:r>
      <w:proofErr w:type="spellStart"/>
      <w:r w:rsidR="007C321A" w:rsidRPr="00A81C78">
        <w:t>межфункциональной</w:t>
      </w:r>
      <w:proofErr w:type="spellEnd"/>
      <w:r w:rsidR="007C321A" w:rsidRPr="00A81C78">
        <w:t xml:space="preserve"> командной работы</w:t>
      </w:r>
    </w:p>
    <w:p w:rsidR="007C321A" w:rsidRDefault="007C321A" w:rsidP="007C321A">
      <w:pPr>
        <w:pStyle w:val="ad"/>
        <w:jc w:val="left"/>
        <w:rPr>
          <w:lang w:val="en-US"/>
        </w:rPr>
      </w:pPr>
      <w:r>
        <w:t xml:space="preserve">Одним из подходов к организации работы службы логистики является </w:t>
      </w:r>
      <w:proofErr w:type="spellStart"/>
      <w:r>
        <w:t>межфункциональная</w:t>
      </w:r>
      <w:proofErr w:type="spellEnd"/>
      <w:r>
        <w:t xml:space="preserve"> командная работа, в процессе которой специалисты различных функциональных подразделений предприятия коллективно работают над решением общих логистических задач предприятия или ЛЦ. Преимуществами такой работы являются:</w:t>
      </w:r>
    </w:p>
    <w:p w:rsidR="007C321A" w:rsidRPr="00545F6D" w:rsidRDefault="007C321A" w:rsidP="00335B8A">
      <w:pPr>
        <w:pStyle w:val="ad"/>
        <w:numPr>
          <w:ilvl w:val="0"/>
          <w:numId w:val="83"/>
        </w:numPr>
        <w:jc w:val="left"/>
      </w:pPr>
      <w:r>
        <w:t>объединение знаний, навыков, умений сотрудников различных подразделений предприятия;</w:t>
      </w:r>
    </w:p>
    <w:p w:rsidR="007C321A" w:rsidRPr="00A81C78" w:rsidRDefault="007C321A" w:rsidP="00335B8A">
      <w:pPr>
        <w:pStyle w:val="ad"/>
        <w:numPr>
          <w:ilvl w:val="0"/>
          <w:numId w:val="83"/>
        </w:numPr>
        <w:jc w:val="left"/>
      </w:pPr>
      <w:r>
        <w:t>перекрестное (по вертикали и горизонтали) владение задачами и проблемами;</w:t>
      </w:r>
    </w:p>
    <w:p w:rsidR="007C321A" w:rsidRPr="00A81C78" w:rsidRDefault="007C321A" w:rsidP="00335B8A">
      <w:pPr>
        <w:pStyle w:val="ad"/>
        <w:numPr>
          <w:ilvl w:val="0"/>
          <w:numId w:val="83"/>
        </w:numPr>
        <w:jc w:val="left"/>
      </w:pPr>
      <w:r>
        <w:t>повышение качества принимаемых решений;</w:t>
      </w:r>
    </w:p>
    <w:p w:rsidR="007C321A" w:rsidRPr="00A81C78" w:rsidRDefault="007C321A" w:rsidP="00335B8A">
      <w:pPr>
        <w:pStyle w:val="ad"/>
        <w:numPr>
          <w:ilvl w:val="0"/>
          <w:numId w:val="83"/>
        </w:numPr>
        <w:jc w:val="left"/>
      </w:pPr>
      <w:r>
        <w:t>повышение уровня взаимодействия между специалистами различных подразделений и развитие сплоченности команды;</w:t>
      </w:r>
    </w:p>
    <w:p w:rsidR="007C321A" w:rsidRDefault="007C321A" w:rsidP="00335B8A">
      <w:pPr>
        <w:pStyle w:val="ad"/>
        <w:numPr>
          <w:ilvl w:val="0"/>
          <w:numId w:val="83"/>
        </w:numPr>
        <w:jc w:val="left"/>
      </w:pPr>
      <w:r>
        <w:t>ускорение определения и решения логистических задач и др.</w:t>
      </w:r>
    </w:p>
    <w:p w:rsidR="007C321A" w:rsidRPr="00545F6D" w:rsidRDefault="007C321A" w:rsidP="007C321A">
      <w:pPr>
        <w:pStyle w:val="ad"/>
      </w:pPr>
      <w:r>
        <w:t xml:space="preserve">Существуют следующие условия эффективной работы </w:t>
      </w:r>
      <w:proofErr w:type="spellStart"/>
      <w:r>
        <w:t>межфункциональных</w:t>
      </w:r>
      <w:proofErr w:type="spellEnd"/>
      <w:r>
        <w:t xml:space="preserve"> команд:</w:t>
      </w:r>
    </w:p>
    <w:p w:rsidR="007C321A" w:rsidRDefault="007C321A" w:rsidP="00335B8A">
      <w:pPr>
        <w:pStyle w:val="ad"/>
        <w:numPr>
          <w:ilvl w:val="0"/>
          <w:numId w:val="84"/>
        </w:numPr>
        <w:jc w:val="left"/>
        <w:rPr>
          <w:lang w:val="en-US"/>
        </w:rPr>
      </w:pPr>
      <w:r>
        <w:t>менее 10 членов;</w:t>
      </w:r>
    </w:p>
    <w:p w:rsidR="007C321A" w:rsidRDefault="007C321A" w:rsidP="00335B8A">
      <w:pPr>
        <w:pStyle w:val="ad"/>
        <w:numPr>
          <w:ilvl w:val="0"/>
          <w:numId w:val="84"/>
        </w:numPr>
        <w:jc w:val="left"/>
        <w:rPr>
          <w:lang w:val="en-US"/>
        </w:rPr>
      </w:pPr>
      <w:r>
        <w:t>добровольное членство;</w:t>
      </w:r>
    </w:p>
    <w:p w:rsidR="007C321A" w:rsidRPr="00A81C78" w:rsidRDefault="007C321A" w:rsidP="00335B8A">
      <w:pPr>
        <w:pStyle w:val="ad"/>
        <w:numPr>
          <w:ilvl w:val="0"/>
          <w:numId w:val="84"/>
        </w:numPr>
        <w:jc w:val="left"/>
      </w:pPr>
      <w:r>
        <w:t>группу возглавляет специалист по логистике;</w:t>
      </w:r>
    </w:p>
    <w:p w:rsidR="007C321A" w:rsidRDefault="007C321A" w:rsidP="00335B8A">
      <w:pPr>
        <w:pStyle w:val="ad"/>
        <w:numPr>
          <w:ilvl w:val="0"/>
          <w:numId w:val="84"/>
        </w:numPr>
        <w:jc w:val="left"/>
        <w:rPr>
          <w:lang w:val="en-US"/>
        </w:rPr>
      </w:pPr>
      <w:r>
        <w:t>объем документации минимален;</w:t>
      </w:r>
    </w:p>
    <w:p w:rsidR="007C321A" w:rsidRPr="00A81C78" w:rsidRDefault="007C321A" w:rsidP="00335B8A">
      <w:pPr>
        <w:pStyle w:val="ad"/>
        <w:numPr>
          <w:ilvl w:val="0"/>
          <w:numId w:val="84"/>
        </w:numPr>
        <w:jc w:val="left"/>
      </w:pPr>
      <w:r>
        <w:t>руководитель и члены команды разделяют идеи, составляющие суть логистической деятельности;</w:t>
      </w:r>
    </w:p>
    <w:p w:rsidR="007C321A" w:rsidRPr="00A81C78" w:rsidRDefault="007C321A" w:rsidP="00335B8A">
      <w:pPr>
        <w:pStyle w:val="ad"/>
        <w:numPr>
          <w:ilvl w:val="0"/>
          <w:numId w:val="84"/>
        </w:numPr>
        <w:jc w:val="left"/>
      </w:pPr>
      <w:r>
        <w:t>команда имеет ясные цели в области логистики;</w:t>
      </w:r>
    </w:p>
    <w:p w:rsidR="007C321A" w:rsidRPr="00A81C78" w:rsidRDefault="007C321A" w:rsidP="00335B8A">
      <w:pPr>
        <w:pStyle w:val="ad"/>
        <w:numPr>
          <w:ilvl w:val="0"/>
          <w:numId w:val="84"/>
        </w:numPr>
        <w:jc w:val="left"/>
      </w:pPr>
      <w:r>
        <w:t>перед командой ставятся конкретные задачи в области логистики;</w:t>
      </w:r>
    </w:p>
    <w:p w:rsidR="007C321A" w:rsidRPr="00A81C78" w:rsidRDefault="007C321A" w:rsidP="00335B8A">
      <w:pPr>
        <w:pStyle w:val="ad"/>
        <w:numPr>
          <w:ilvl w:val="0"/>
          <w:numId w:val="84"/>
        </w:numPr>
        <w:jc w:val="left"/>
      </w:pPr>
      <w:r>
        <w:lastRenderedPageBreak/>
        <w:t>этих целей можно достичь только командной работой;</w:t>
      </w:r>
    </w:p>
    <w:p w:rsidR="007C321A" w:rsidRPr="00A81C78" w:rsidRDefault="007C321A" w:rsidP="00335B8A">
      <w:pPr>
        <w:pStyle w:val="ad"/>
        <w:numPr>
          <w:ilvl w:val="0"/>
          <w:numId w:val="84"/>
        </w:numPr>
        <w:jc w:val="left"/>
      </w:pPr>
      <w:r>
        <w:t>существует потребность в каждом члене команды;</w:t>
      </w:r>
    </w:p>
    <w:p w:rsidR="007C321A" w:rsidRPr="00A81C78" w:rsidRDefault="007C321A" w:rsidP="00335B8A">
      <w:pPr>
        <w:pStyle w:val="ad"/>
        <w:numPr>
          <w:ilvl w:val="0"/>
          <w:numId w:val="84"/>
        </w:numPr>
        <w:jc w:val="left"/>
      </w:pPr>
      <w:r>
        <w:t>деятельность каждого члена команды подчинена целям команды;</w:t>
      </w:r>
    </w:p>
    <w:p w:rsidR="007C321A" w:rsidRPr="00A81C78" w:rsidRDefault="007C321A" w:rsidP="00335B8A">
      <w:pPr>
        <w:pStyle w:val="ad"/>
        <w:numPr>
          <w:ilvl w:val="0"/>
          <w:numId w:val="84"/>
        </w:numPr>
        <w:jc w:val="left"/>
      </w:pPr>
      <w:r>
        <w:t>команда получает адекватную отдачу от своей деятельности;</w:t>
      </w:r>
    </w:p>
    <w:p w:rsidR="007C321A" w:rsidRDefault="007C321A" w:rsidP="00335B8A">
      <w:pPr>
        <w:pStyle w:val="ad"/>
        <w:numPr>
          <w:ilvl w:val="0"/>
          <w:numId w:val="84"/>
        </w:numPr>
        <w:jc w:val="left"/>
      </w:pPr>
      <w:r>
        <w:t>предусмотрены конкретные виды поощрений за деятельность всей команды, а не отдельных членов.</w:t>
      </w:r>
    </w:p>
    <w:p w:rsidR="00AD751D" w:rsidRDefault="00AD751D" w:rsidP="007C321A">
      <w:pPr>
        <w:pStyle w:val="ad"/>
        <w:rPr>
          <w:b/>
          <w:bCs/>
        </w:rPr>
      </w:pPr>
    </w:p>
    <w:p w:rsidR="007C321A" w:rsidRPr="00A81C78" w:rsidRDefault="00AD751D" w:rsidP="00AD751D">
      <w:pPr>
        <w:pStyle w:val="5"/>
      </w:pPr>
      <w:r>
        <w:t xml:space="preserve">13.2.4. </w:t>
      </w:r>
      <w:r w:rsidR="007C321A" w:rsidRPr="00A81C78">
        <w:t>Требования к специалистам по логистике</w:t>
      </w:r>
    </w:p>
    <w:p w:rsidR="007C321A" w:rsidRDefault="007C321A" w:rsidP="007C321A">
      <w:pPr>
        <w:pStyle w:val="ad"/>
      </w:pPr>
      <w:r>
        <w:t xml:space="preserve">Специалисты по логистике должны обладать системным мышлением и иметь представление о ресурсах предприятия. Они делятся на </w:t>
      </w:r>
      <w:r w:rsidRPr="00A81C78">
        <w:t>тактиков</w:t>
      </w:r>
      <w:r>
        <w:t xml:space="preserve">, которые имеют хорошие знания и навыки работы (компьютерная грамотность, знание информационных систем, складского оборудования, транспортных средств и т.д.) и </w:t>
      </w:r>
      <w:r w:rsidRPr="00A81C78">
        <w:t>стратегов</w:t>
      </w:r>
      <w:r>
        <w:t>, которые обладают высокими аналитическими способностями, способностями к коммуникации, владеющие навыками планирования, организации и управления.</w:t>
      </w:r>
    </w:p>
    <w:p w:rsidR="007C321A" w:rsidRPr="00545F6D" w:rsidRDefault="007C321A" w:rsidP="007C321A">
      <w:pPr>
        <w:pStyle w:val="ad"/>
        <w:jc w:val="left"/>
      </w:pPr>
      <w:r>
        <w:t>Для эффективного решения логистических задач стратег должен:</w:t>
      </w:r>
    </w:p>
    <w:p w:rsidR="007C321A" w:rsidRPr="00545F6D" w:rsidRDefault="007C321A" w:rsidP="007C321A">
      <w:pPr>
        <w:pStyle w:val="ad"/>
        <w:jc w:val="left"/>
      </w:pPr>
      <w:r>
        <w:t>·    иметь доступ ко всем видам и уровням информации;</w:t>
      </w:r>
    </w:p>
    <w:p w:rsidR="007C321A" w:rsidRPr="00A81C78" w:rsidRDefault="007C321A" w:rsidP="007C321A">
      <w:pPr>
        <w:pStyle w:val="ad"/>
        <w:jc w:val="left"/>
      </w:pPr>
      <w:r>
        <w:t>·    располагать официальными полномочиями своей должности в иерархии управления предприятием, что позволит ему принимать решения, в том числе кадровые;</w:t>
      </w:r>
    </w:p>
    <w:p w:rsidR="007C321A" w:rsidRPr="00A81C78" w:rsidRDefault="007C321A" w:rsidP="007C321A">
      <w:pPr>
        <w:pStyle w:val="ad"/>
        <w:jc w:val="left"/>
      </w:pPr>
      <w:r>
        <w:t>·    подчиняться напрямую одному из заместителей генерального директора или непосредственно генеральному директору, чтобы иметь относительную независимость от руководителей других функциональных подразделений предприятия;</w:t>
      </w:r>
    </w:p>
    <w:p w:rsidR="007C321A" w:rsidRPr="00A81C78" w:rsidRDefault="007C321A" w:rsidP="007C321A">
      <w:pPr>
        <w:pStyle w:val="ad"/>
        <w:jc w:val="left"/>
      </w:pPr>
      <w:r>
        <w:t>·    обладать высоким личностным и профессиональным авторитетом;</w:t>
      </w:r>
    </w:p>
    <w:p w:rsidR="007C321A" w:rsidRDefault="007C321A" w:rsidP="007C321A">
      <w:pPr>
        <w:pStyle w:val="ad"/>
        <w:jc w:val="left"/>
      </w:pPr>
      <w:r>
        <w:t>·    быть хорошим менеджером.</w:t>
      </w:r>
    </w:p>
    <w:p w:rsidR="007C321A" w:rsidRPr="00BB7480" w:rsidRDefault="00AD751D" w:rsidP="00AD751D">
      <w:pPr>
        <w:pStyle w:val="5"/>
      </w:pPr>
      <w:r>
        <w:t xml:space="preserve">13.2.5. </w:t>
      </w:r>
      <w:r w:rsidR="007C321A">
        <w:t>Функции отдела логистики на предприятии</w:t>
      </w:r>
    </w:p>
    <w:p w:rsidR="007C321A" w:rsidRPr="00AD751D" w:rsidRDefault="007C321A" w:rsidP="007C321A">
      <w:pPr>
        <w:pStyle w:val="ad"/>
      </w:pPr>
      <w:r>
        <w:t xml:space="preserve">В современных условиях на предприятиях зарубежных стран создается отдел логистики, задачей которого является организация, оптимизация и контроль материальных потоков с использованием современных технических средств. Такой </w:t>
      </w:r>
      <w:r w:rsidRPr="00AD751D">
        <w:t xml:space="preserve">отдел выполняет следующие </w:t>
      </w:r>
      <w:r w:rsidRPr="00AD751D">
        <w:rPr>
          <w:u w:val="single"/>
        </w:rPr>
        <w:t>функции</w:t>
      </w:r>
      <w:r w:rsidRPr="00AD751D">
        <w:t>:</w:t>
      </w:r>
    </w:p>
    <w:p w:rsidR="007C321A" w:rsidRPr="00AD751D" w:rsidRDefault="007C321A" w:rsidP="00335B8A">
      <w:pPr>
        <w:numPr>
          <w:ilvl w:val="0"/>
          <w:numId w:val="68"/>
        </w:numPr>
        <w:tabs>
          <w:tab w:val="clear" w:pos="1069"/>
          <w:tab w:val="num" w:pos="0"/>
          <w:tab w:val="left" w:pos="851"/>
          <w:tab w:val="left" w:pos="993"/>
        </w:tabs>
        <w:autoSpaceDE w:val="0"/>
        <w:autoSpaceDN w:val="0"/>
        <w:ind w:left="0" w:firstLine="709"/>
        <w:jc w:val="both"/>
        <w:rPr>
          <w:sz w:val="28"/>
          <w:szCs w:val="28"/>
        </w:rPr>
      </w:pPr>
      <w:r w:rsidRPr="00AD751D">
        <w:rPr>
          <w:i/>
          <w:sz w:val="28"/>
          <w:szCs w:val="28"/>
          <w:u w:val="single"/>
        </w:rPr>
        <w:t>Формирование и развитие системы логистики</w:t>
      </w:r>
      <w:r w:rsidRPr="00AD751D">
        <w:rPr>
          <w:sz w:val="28"/>
          <w:szCs w:val="28"/>
        </w:rPr>
        <w:t xml:space="preserve"> – проектирование и осуществление на практике (построение) системы логистики на предприятии, периодический пересмотр существующей системы и ее реорганизация по мере изменения внешних и внутренних условий.</w:t>
      </w:r>
    </w:p>
    <w:p w:rsidR="007C321A" w:rsidRPr="00AD751D" w:rsidRDefault="007C321A" w:rsidP="00335B8A">
      <w:pPr>
        <w:numPr>
          <w:ilvl w:val="0"/>
          <w:numId w:val="68"/>
        </w:numPr>
        <w:tabs>
          <w:tab w:val="clear" w:pos="1069"/>
          <w:tab w:val="num" w:pos="0"/>
          <w:tab w:val="left" w:pos="851"/>
          <w:tab w:val="left" w:pos="993"/>
        </w:tabs>
        <w:autoSpaceDE w:val="0"/>
        <w:autoSpaceDN w:val="0"/>
        <w:ind w:left="0" w:firstLine="709"/>
        <w:jc w:val="both"/>
        <w:rPr>
          <w:sz w:val="28"/>
          <w:szCs w:val="28"/>
        </w:rPr>
      </w:pPr>
      <w:r w:rsidRPr="00AD751D">
        <w:rPr>
          <w:i/>
          <w:sz w:val="28"/>
          <w:szCs w:val="28"/>
          <w:u w:val="single"/>
        </w:rPr>
        <w:t>Развитие стратегии логистики</w:t>
      </w:r>
      <w:r w:rsidRPr="00AD751D">
        <w:rPr>
          <w:sz w:val="28"/>
          <w:szCs w:val="28"/>
        </w:rPr>
        <w:t xml:space="preserve"> в связи с рыночной политикой фирмы в области продаж, инвестиций, кадров и т.д.</w:t>
      </w:r>
    </w:p>
    <w:p w:rsidR="007C321A" w:rsidRPr="00AD751D" w:rsidRDefault="007C321A" w:rsidP="00335B8A">
      <w:pPr>
        <w:numPr>
          <w:ilvl w:val="0"/>
          <w:numId w:val="68"/>
        </w:numPr>
        <w:tabs>
          <w:tab w:val="clear" w:pos="1069"/>
          <w:tab w:val="num" w:pos="0"/>
          <w:tab w:val="left" w:pos="851"/>
          <w:tab w:val="left" w:pos="993"/>
        </w:tabs>
        <w:autoSpaceDE w:val="0"/>
        <w:autoSpaceDN w:val="0"/>
        <w:ind w:left="0" w:firstLine="709"/>
        <w:jc w:val="both"/>
        <w:rPr>
          <w:sz w:val="28"/>
          <w:szCs w:val="28"/>
        </w:rPr>
      </w:pPr>
      <w:r w:rsidRPr="00AD751D">
        <w:rPr>
          <w:i/>
          <w:sz w:val="28"/>
          <w:szCs w:val="28"/>
          <w:u w:val="single"/>
        </w:rPr>
        <w:t>Системное администрирование</w:t>
      </w:r>
      <w:r w:rsidRPr="00AD751D">
        <w:rPr>
          <w:sz w:val="28"/>
          <w:szCs w:val="28"/>
        </w:rPr>
        <w:t xml:space="preserve"> – руководство всеми логистическими процессами, протекающими на предприятии, и координация деятельности подразделений предприятий, участвующих в реализации логистических процессов.</w:t>
      </w:r>
    </w:p>
    <w:p w:rsidR="007C321A" w:rsidRDefault="007C321A" w:rsidP="007C321A">
      <w:pPr>
        <w:pStyle w:val="ad"/>
      </w:pPr>
      <w:r>
        <w:t>В структуре отдела логистики должны быть выделены звенья (бюро, группы), отвечающие за те или иные функции управления: составление прогнозов и планов, регулирование и контроль, проектирование и развитие системы логистики, оперативное управление и координация  и другие.</w:t>
      </w:r>
    </w:p>
    <w:p w:rsidR="007C321A" w:rsidRDefault="007C321A" w:rsidP="007C321A">
      <w:pPr>
        <w:pStyle w:val="ad"/>
      </w:pPr>
      <w:r>
        <w:lastRenderedPageBreak/>
        <w:t>Принятая на предприятиях структура системы управления логистикой не отвечает современным условиям. Она создавалась с ориентацией на жестко централизованное плановое управление. На предприятиях были сильно развиты технические и производственные службы в ущерб службам сбыта и финансов. В структуре системы управления предприятиями не выделяются подразделения, выполняющие функции координации логистических процессов, осуществляемых на предприятиях. Не сбалансированы функции и границы деятельности подразделений, занятых реализацией логистических функций.</w:t>
      </w:r>
    </w:p>
    <w:p w:rsidR="007C321A" w:rsidRDefault="00AD751D" w:rsidP="00AD751D">
      <w:pPr>
        <w:pStyle w:val="5"/>
      </w:pPr>
      <w:bookmarkStart w:id="185" w:name="_Toc88995546"/>
      <w:r>
        <w:t xml:space="preserve">13.2.6. </w:t>
      </w:r>
      <w:r w:rsidR="007C321A">
        <w:t>Совершенствование управления материальными потоками.</w:t>
      </w:r>
      <w:bookmarkEnd w:id="185"/>
      <w:r w:rsidR="007C321A">
        <w:t xml:space="preserve"> </w:t>
      </w:r>
    </w:p>
    <w:p w:rsidR="007C321A" w:rsidRDefault="007C321A" w:rsidP="007C321A">
      <w:pPr>
        <w:pStyle w:val="ad"/>
      </w:pPr>
      <w:r>
        <w:t>В современных условиях выделяют три направления совершенствования системы управления материальными потоками.</w:t>
      </w:r>
    </w:p>
    <w:p w:rsidR="007C321A" w:rsidRDefault="007C321A" w:rsidP="007C321A">
      <w:pPr>
        <w:pStyle w:val="ad"/>
      </w:pPr>
      <w:r>
        <w:t xml:space="preserve">Первое – усиление взаимодействия между различными функциональными звеньями за счет улучшения различных </w:t>
      </w:r>
      <w:proofErr w:type="gramStart"/>
      <w:r>
        <w:t>экономических механизмов</w:t>
      </w:r>
      <w:proofErr w:type="gramEnd"/>
      <w:r>
        <w:t>, использование которых выступает как один из основных путей обеспечения координации между различными функциональными областями в пределах предприятия.</w:t>
      </w:r>
    </w:p>
    <w:p w:rsidR="007C321A" w:rsidRDefault="007C321A" w:rsidP="007C321A">
      <w:pPr>
        <w:pStyle w:val="ad"/>
      </w:pPr>
      <w:r>
        <w:t>Второе – достижение необходимого уровня координации через  организационные преобразования в структуре управления предприятием.</w:t>
      </w:r>
    </w:p>
    <w:p w:rsidR="007C321A" w:rsidRDefault="007C321A" w:rsidP="007C321A">
      <w:pPr>
        <w:pStyle w:val="ad"/>
      </w:pPr>
      <w:r>
        <w:t>Третьим направлением является совершенствование управления материальными потоками на основе использования ЭВМ и специализированных информационных систем, таких как система планирования потребности в материалах или система планирования и управления материалами.</w:t>
      </w:r>
    </w:p>
    <w:p w:rsidR="007C321A" w:rsidRPr="00545F6D" w:rsidRDefault="00AD751D" w:rsidP="00F94372">
      <w:pPr>
        <w:pStyle w:val="3"/>
      </w:pPr>
      <w:bookmarkStart w:id="186" w:name="_Toc88995547"/>
      <w:bookmarkStart w:id="187" w:name="_Toc151198956"/>
      <w:r>
        <w:t xml:space="preserve">Тема 14. </w:t>
      </w:r>
      <w:r w:rsidRPr="00545F6D">
        <w:t>Диагностика и оптимизация материальных потоков</w:t>
      </w:r>
      <w:bookmarkEnd w:id="186"/>
      <w:bookmarkEnd w:id="187"/>
    </w:p>
    <w:p w:rsidR="007C321A" w:rsidRPr="001C5308" w:rsidRDefault="00AD751D" w:rsidP="00AD751D">
      <w:pPr>
        <w:pStyle w:val="4"/>
      </w:pPr>
      <w:bookmarkStart w:id="188" w:name="_Toc88995548"/>
      <w:bookmarkStart w:id="189" w:name="_Toc151198957"/>
      <w:r>
        <w:t xml:space="preserve">14.1. </w:t>
      </w:r>
      <w:r w:rsidR="007C321A" w:rsidRPr="001C5308">
        <w:t>Диагностика как функция управления материальными потоками</w:t>
      </w:r>
      <w:bookmarkEnd w:id="188"/>
      <w:bookmarkEnd w:id="189"/>
    </w:p>
    <w:bookmarkStart w:id="190" w:name="_Toc88995549"/>
    <w:p w:rsidR="007C321A" w:rsidRDefault="007C321A" w:rsidP="00AD751D">
      <w:pPr>
        <w:pStyle w:val="5"/>
      </w:pPr>
      <w:r>
        <w:rPr>
          <w:noProof/>
        </w:rPr>
        <mc:AlternateContent>
          <mc:Choice Requires="wps">
            <w:drawing>
              <wp:anchor distT="0" distB="0" distL="114300" distR="114300" simplePos="0" relativeHeight="251692544" behindDoc="0" locked="0" layoutInCell="0" allowOverlap="1" wp14:anchorId="2624C363" wp14:editId="6B68853B">
                <wp:simplePos x="0" y="0"/>
                <wp:positionH relativeFrom="column">
                  <wp:posOffset>-3722370</wp:posOffset>
                </wp:positionH>
                <wp:positionV relativeFrom="paragraph">
                  <wp:posOffset>219710</wp:posOffset>
                </wp:positionV>
                <wp:extent cx="182880" cy="182880"/>
                <wp:effectExtent l="12700" t="5080" r="13970" b="12065"/>
                <wp:wrapNone/>
                <wp:docPr id="1423" name="Прямоугольник 14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 cy="182880"/>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1423" o:spid="_x0000_s1026" style="position:absolute;margin-left:-293.1pt;margin-top:17.3pt;width:14.4pt;height:14.4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" o:allowincell="f" fillcolor="black"/>
            </w:pict>
          </mc:Fallback>
        </mc:AlternateContent>
      </w:r>
      <w:r w:rsidR="00AD751D">
        <w:t xml:space="preserve">14.1.1. </w:t>
      </w:r>
      <w:r>
        <w:t>Понятие диагностики.</w:t>
      </w:r>
      <w:bookmarkEnd w:id="190"/>
      <w:r>
        <w:t xml:space="preserve"> </w:t>
      </w:r>
    </w:p>
    <w:p w:rsidR="007C321A" w:rsidRDefault="007C321A" w:rsidP="007C321A">
      <w:pPr>
        <w:pStyle w:val="ad"/>
      </w:pPr>
      <w:r>
        <w:t>Данное определение носит, на наш взгляд, универсальный характер и в полной мере характеризует диагностику в управлении материальными потоками. В этом случае диагностика направлена на установление и изучение признаков,   оценку внутреннего состояния управления материальными потоками и выявление проблем эффективного функционирования</w:t>
      </w:r>
      <w:r w:rsidRPr="00226313">
        <w:t xml:space="preserve"> </w:t>
      </w:r>
      <w:r>
        <w:t>и развития системы управления, а также формирования путей их решения.</w:t>
      </w:r>
    </w:p>
    <w:p w:rsidR="007C321A" w:rsidRDefault="007C321A" w:rsidP="007C321A">
      <w:pPr>
        <w:pStyle w:val="ad"/>
      </w:pPr>
      <w:r>
        <w:t xml:space="preserve">С технической точки зрения диагностика позволяет выявить проблемы, обусловленные структурой логистической системы, особенностями внешней среды и характером взаимодействия с внешней средой. С экономической стороны диагностика фиксирует отклонения от нормы параметров, определяющих эффективное функционирование производственно-сбытовой системы.   </w:t>
      </w:r>
    </w:p>
    <w:p w:rsidR="007C321A" w:rsidRPr="00226313" w:rsidRDefault="007C321A" w:rsidP="007C321A">
      <w:pPr>
        <w:pStyle w:val="ad"/>
      </w:pPr>
      <w:r>
        <w:t>Диагностика, используя результаты оперативного анализа состояния управляемой системы и ее среды, служит для обоснования решений по организации и регулированию материальных потоков, а также дает информацию для планирования развития логистической системы. Анализ является первой стадией диагностического исследования и позволяет сопоставить  и выбрать эффективные решения развития системы управления материальными потоками, выявить причины сбоев в управлении и условия их устранения.</w:t>
      </w:r>
    </w:p>
    <w:p w:rsidR="007C321A" w:rsidRDefault="007C321A" w:rsidP="007C321A">
      <w:pPr>
        <w:pStyle w:val="ad"/>
      </w:pPr>
      <w:r>
        <w:t xml:space="preserve">Диагностика позволяет решить следующий комплекс </w:t>
      </w:r>
      <w:r w:rsidRPr="005973FA">
        <w:rPr>
          <w:u w:val="single"/>
        </w:rPr>
        <w:t>задач</w:t>
      </w:r>
      <w:r>
        <w:t xml:space="preserve">: </w:t>
      </w:r>
    </w:p>
    <w:p w:rsidR="007C321A" w:rsidRPr="00AD751D" w:rsidRDefault="007C321A" w:rsidP="00335B8A">
      <w:pPr>
        <w:numPr>
          <w:ilvl w:val="0"/>
          <w:numId w:val="69"/>
        </w:numPr>
        <w:tabs>
          <w:tab w:val="clear" w:pos="360"/>
          <w:tab w:val="num" w:pos="-2340"/>
          <w:tab w:val="left" w:pos="1080"/>
        </w:tabs>
        <w:autoSpaceDE w:val="0"/>
        <w:autoSpaceDN w:val="0"/>
        <w:ind w:left="0" w:firstLine="709"/>
        <w:jc w:val="both"/>
        <w:rPr>
          <w:sz w:val="28"/>
          <w:szCs w:val="28"/>
        </w:rPr>
      </w:pPr>
      <w:r w:rsidRPr="00AD751D">
        <w:rPr>
          <w:sz w:val="28"/>
          <w:szCs w:val="28"/>
        </w:rPr>
        <w:lastRenderedPageBreak/>
        <w:t xml:space="preserve">установить состояние системы управления материальными потоками, ее соответствие или несоответствие нормам, определяемым потребностями практической деятельности;  </w:t>
      </w:r>
    </w:p>
    <w:p w:rsidR="007C321A" w:rsidRPr="00AD751D" w:rsidRDefault="007C321A" w:rsidP="00335B8A">
      <w:pPr>
        <w:pStyle w:val="23"/>
        <w:framePr w:w="0" w:hRule="auto" w:hSpace="0" w:wrap="auto" w:vAnchor="margin" w:hAnchor="text" w:xAlign="left" w:yAlign="inline"/>
        <w:numPr>
          <w:ilvl w:val="0"/>
          <w:numId w:val="69"/>
        </w:numPr>
        <w:pBdr>
          <w:top w:val="none" w:sz="0" w:space="0" w:color="auto"/>
          <w:left w:val="none" w:sz="0" w:space="0" w:color="auto"/>
          <w:bottom w:val="none" w:sz="0" w:space="0" w:color="auto"/>
          <w:right w:val="none" w:sz="0" w:space="0" w:color="auto"/>
        </w:pBdr>
        <w:tabs>
          <w:tab w:val="clear" w:pos="360"/>
          <w:tab w:val="num" w:pos="-2340"/>
          <w:tab w:val="left" w:pos="1080"/>
        </w:tabs>
        <w:ind w:left="0" w:firstLine="709"/>
        <w:jc w:val="both"/>
      </w:pPr>
      <w:r w:rsidRPr="00AD751D">
        <w:t xml:space="preserve">выделить логические схемы “причина-следствие”, объясняющие зависимость эффективности логистической системы от качественно-количественного состава ее элементов и структуры, а также состояния среды, в которой функционирует предприятие; </w:t>
      </w:r>
    </w:p>
    <w:p w:rsidR="007C321A" w:rsidRPr="00AD751D" w:rsidRDefault="007C321A" w:rsidP="00335B8A">
      <w:pPr>
        <w:numPr>
          <w:ilvl w:val="0"/>
          <w:numId w:val="69"/>
        </w:numPr>
        <w:tabs>
          <w:tab w:val="clear" w:pos="360"/>
          <w:tab w:val="num" w:pos="-2340"/>
          <w:tab w:val="left" w:pos="1080"/>
        </w:tabs>
        <w:autoSpaceDE w:val="0"/>
        <w:autoSpaceDN w:val="0"/>
        <w:ind w:left="0" w:firstLine="709"/>
        <w:jc w:val="both"/>
        <w:rPr>
          <w:sz w:val="28"/>
          <w:szCs w:val="28"/>
        </w:rPr>
      </w:pPr>
      <w:r w:rsidRPr="00AD751D">
        <w:rPr>
          <w:sz w:val="28"/>
          <w:szCs w:val="28"/>
        </w:rPr>
        <w:t>систематизировать и описать причины, вызывающие нарушения в системе управления материальными потоками;</w:t>
      </w:r>
    </w:p>
    <w:p w:rsidR="007C321A" w:rsidRPr="00AD751D" w:rsidRDefault="007C321A" w:rsidP="00335B8A">
      <w:pPr>
        <w:numPr>
          <w:ilvl w:val="0"/>
          <w:numId w:val="69"/>
        </w:numPr>
        <w:tabs>
          <w:tab w:val="clear" w:pos="360"/>
          <w:tab w:val="num" w:pos="-2340"/>
          <w:tab w:val="left" w:pos="1080"/>
        </w:tabs>
        <w:autoSpaceDE w:val="0"/>
        <w:autoSpaceDN w:val="0"/>
        <w:ind w:left="0" w:firstLine="709"/>
        <w:jc w:val="both"/>
        <w:rPr>
          <w:sz w:val="28"/>
          <w:szCs w:val="28"/>
        </w:rPr>
      </w:pPr>
      <w:r w:rsidRPr="00AD751D">
        <w:rPr>
          <w:sz w:val="28"/>
          <w:szCs w:val="28"/>
        </w:rPr>
        <w:t>определить возможные состояния данной системы исходя  из сложившейся и перспективной структуры связей ее элементов</w:t>
      </w:r>
    </w:p>
    <w:p w:rsidR="007C321A" w:rsidRPr="00AD751D" w:rsidRDefault="007C321A" w:rsidP="00335B8A">
      <w:pPr>
        <w:numPr>
          <w:ilvl w:val="0"/>
          <w:numId w:val="69"/>
        </w:numPr>
        <w:tabs>
          <w:tab w:val="clear" w:pos="360"/>
          <w:tab w:val="num" w:pos="-2340"/>
          <w:tab w:val="left" w:pos="1080"/>
        </w:tabs>
        <w:autoSpaceDE w:val="0"/>
        <w:autoSpaceDN w:val="0"/>
        <w:ind w:left="0" w:firstLine="709"/>
        <w:jc w:val="both"/>
        <w:rPr>
          <w:sz w:val="28"/>
          <w:szCs w:val="28"/>
        </w:rPr>
      </w:pPr>
      <w:r w:rsidRPr="00AD751D">
        <w:rPr>
          <w:sz w:val="28"/>
          <w:szCs w:val="28"/>
        </w:rPr>
        <w:t>оценить возможные последствия управленческих решений с точки зрения эффективности системы в целом.</w:t>
      </w:r>
    </w:p>
    <w:p w:rsidR="007C321A" w:rsidRDefault="00AD751D" w:rsidP="00AD751D">
      <w:pPr>
        <w:pStyle w:val="5"/>
      </w:pPr>
      <w:bookmarkStart w:id="191" w:name="_Toc88995550"/>
      <w:r>
        <w:t xml:space="preserve">14.1.2. </w:t>
      </w:r>
      <w:r w:rsidR="007C321A">
        <w:t>Принципы диагностических исследований.</w:t>
      </w:r>
      <w:bookmarkEnd w:id="191"/>
      <w:r w:rsidR="007C321A">
        <w:t xml:space="preserve"> </w:t>
      </w:r>
    </w:p>
    <w:p w:rsidR="007C321A" w:rsidRDefault="007C321A" w:rsidP="007C321A">
      <w:pPr>
        <w:pStyle w:val="ad"/>
      </w:pPr>
      <w:r>
        <w:t>Основой организации диагностических исследований должны служить принципы, реализация которых позволит обеспечить повышение эффективности проводимых работ. К их числу относятся принцип ключевого звена, системности, причинно-следственного соответствия.</w:t>
      </w:r>
    </w:p>
    <w:p w:rsidR="007C321A" w:rsidRDefault="007C321A" w:rsidP="007C321A">
      <w:pPr>
        <w:pStyle w:val="ad"/>
      </w:pPr>
      <w:r>
        <w:rPr>
          <w:b/>
          <w:bCs/>
        </w:rPr>
        <w:t>Принцип ключевого звена.</w:t>
      </w:r>
      <w:r>
        <w:t xml:space="preserve"> Система управления материальными потоками относится к числу сложных систем. Организационные и  </w:t>
      </w:r>
      <w:proofErr w:type="gramStart"/>
      <w:r>
        <w:t>экономические процессы</w:t>
      </w:r>
      <w:proofErr w:type="gramEnd"/>
      <w:r>
        <w:t>, протекающие в ней формируются под влиянием множества факторов. Учесть и исследовать их все практически невозможно, необходимо выбрать из них решающие, наиболее существенные.</w:t>
      </w:r>
    </w:p>
    <w:p w:rsidR="007C321A" w:rsidRDefault="007C321A" w:rsidP="007C321A">
      <w:pPr>
        <w:pStyle w:val="ad"/>
      </w:pPr>
      <w:r>
        <w:t xml:space="preserve">Выделение ключевых проблем и </w:t>
      </w:r>
      <w:proofErr w:type="gramStart"/>
      <w:r>
        <w:t>основных причин, обуславливающих  проблемную ситуацию составляет</w:t>
      </w:r>
      <w:proofErr w:type="gramEnd"/>
      <w:r>
        <w:t xml:space="preserve"> один из принципов диагностического исследования. Данный принцип достигается путем декомпозиции функций и целей логистической системы, классификации проблем, определения приоритетности отдельных факторов при оценке проблем.</w:t>
      </w:r>
    </w:p>
    <w:p w:rsidR="007C321A" w:rsidRDefault="007C321A" w:rsidP="007C321A">
      <w:pPr>
        <w:pStyle w:val="ad"/>
      </w:pPr>
      <w:r>
        <w:rPr>
          <w:b/>
          <w:bCs/>
        </w:rPr>
        <w:t>Принцип системности</w:t>
      </w:r>
      <w:r>
        <w:rPr>
          <w:b/>
          <w:bCs/>
          <w:i/>
          <w:iCs/>
        </w:rPr>
        <w:t>.</w:t>
      </w:r>
      <w:r>
        <w:rPr>
          <w:i/>
          <w:iCs/>
        </w:rPr>
        <w:t xml:space="preserve"> </w:t>
      </w:r>
      <w:r>
        <w:t xml:space="preserve">Системность в диагностическом исследовании означает всестороннее и взаимосвязанное изучение проблем управляющей системы и выявление всех последствий и взаимосвязи каждого частного решения проблемы. В соответствии с данным принципом программа совершенствования системы управления материальными потоками и включение в нее мероприятий по устранению отдельных частных проблем должны оцениваться с точки </w:t>
      </w:r>
      <w:proofErr w:type="gramStart"/>
      <w:r>
        <w:t>зрения эффективности функционирования всей системы управления</w:t>
      </w:r>
      <w:proofErr w:type="gramEnd"/>
      <w:r>
        <w:t xml:space="preserve"> материальными потоками как единого целого, с тем, чтобы исключить  возможность неожиданных и непредвиденных последствий.</w:t>
      </w:r>
    </w:p>
    <w:p w:rsidR="007C321A" w:rsidRDefault="007C321A" w:rsidP="007C321A">
      <w:pPr>
        <w:pStyle w:val="ad"/>
      </w:pPr>
      <w:r>
        <w:rPr>
          <w:b/>
          <w:bCs/>
        </w:rPr>
        <w:t>Принцип причинно-следственного соответствия</w:t>
      </w:r>
      <w:r>
        <w:t>. Одним из требований к диагностике является познание причин возникновения нарушений в системе и отклонений от нормы ее параметров.</w:t>
      </w:r>
    </w:p>
    <w:p w:rsidR="007C321A" w:rsidRDefault="007C321A" w:rsidP="007C321A">
      <w:pPr>
        <w:pStyle w:val="ad"/>
      </w:pPr>
      <w:r>
        <w:t xml:space="preserve">Симптомы проблем и их причины не всегда и не обязательно совпадают. Так, общий симптом типа несвоевременное и некомплектное обеспечение производства качественными материалами может быть обусловлен многими факторами, например, финансовыми затруднениями, нарушением маршрутов перевозок, изменениями в технологии  и др. Поэтому необходим причинно-следственный </w:t>
      </w:r>
      <w:r>
        <w:lastRenderedPageBreak/>
        <w:t>анализ. Диагностика призвана расчленить объе</w:t>
      </w:r>
      <w:proofErr w:type="gramStart"/>
      <w:r>
        <w:t>кт в ст</w:t>
      </w:r>
      <w:proofErr w:type="gramEnd"/>
      <w:r>
        <w:t>атике и пространственно-временном разрезе, выделить причинно-следственные связи и определить их целенаправленность.</w:t>
      </w:r>
    </w:p>
    <w:p w:rsidR="007C321A" w:rsidRDefault="007C321A" w:rsidP="007C321A">
      <w:pPr>
        <w:pStyle w:val="ad"/>
      </w:pPr>
      <w:r>
        <w:t>Исследование причин нарушений нормального состояния системы управления, как способ решения возникающих проблем, при котором внимание аналитика сосредотачивается на изучении причинно-следственных связей, составляет необходимое условие результативности диагностического исследования и определяется как принцип причинно-следственного соответствия.</w:t>
      </w:r>
    </w:p>
    <w:p w:rsidR="007C321A" w:rsidRPr="001C5308" w:rsidRDefault="00AD751D" w:rsidP="00AD751D">
      <w:pPr>
        <w:pStyle w:val="4"/>
      </w:pPr>
      <w:bookmarkStart w:id="192" w:name="_Toc88995551"/>
      <w:bookmarkStart w:id="193" w:name="_Toc151198958"/>
      <w:r>
        <w:t xml:space="preserve">14.2. </w:t>
      </w:r>
      <w:r w:rsidR="007C321A" w:rsidRPr="001C5308">
        <w:t>Процесс диагностики материальных потоков</w:t>
      </w:r>
      <w:bookmarkEnd w:id="192"/>
      <w:bookmarkEnd w:id="193"/>
    </w:p>
    <w:p w:rsidR="007C321A" w:rsidRDefault="007C321A" w:rsidP="007C321A">
      <w:pPr>
        <w:pStyle w:val="ad"/>
      </w:pPr>
      <w:r>
        <w:t>Процесс диагностики предусматривает выявление проблем (причин отклонений от нормального состояния системы) и определение путей их разрешения в соответствии с требованиями среды.</w:t>
      </w:r>
    </w:p>
    <w:p w:rsidR="007C321A" w:rsidRDefault="007C321A" w:rsidP="007C321A">
      <w:pPr>
        <w:pStyle w:val="ad"/>
      </w:pPr>
      <w:r>
        <w:t>Основными фазами данного процесса являются:</w:t>
      </w:r>
    </w:p>
    <w:p w:rsidR="007C321A" w:rsidRPr="00AD751D" w:rsidRDefault="007C321A" w:rsidP="00335B8A">
      <w:pPr>
        <w:numPr>
          <w:ilvl w:val="0"/>
          <w:numId w:val="70"/>
        </w:numPr>
        <w:tabs>
          <w:tab w:val="clear" w:pos="360"/>
          <w:tab w:val="left" w:pos="1080"/>
        </w:tabs>
        <w:autoSpaceDE w:val="0"/>
        <w:autoSpaceDN w:val="0"/>
        <w:ind w:left="142" w:firstLine="567"/>
        <w:jc w:val="both"/>
        <w:rPr>
          <w:sz w:val="28"/>
          <w:szCs w:val="28"/>
        </w:rPr>
      </w:pPr>
      <w:r w:rsidRPr="00AD751D">
        <w:rPr>
          <w:sz w:val="28"/>
          <w:szCs w:val="28"/>
        </w:rPr>
        <w:t>экспресс диагностика и выявление признаков проблем;</w:t>
      </w:r>
    </w:p>
    <w:p w:rsidR="007C321A" w:rsidRPr="00AD751D" w:rsidRDefault="007C321A" w:rsidP="00335B8A">
      <w:pPr>
        <w:numPr>
          <w:ilvl w:val="0"/>
          <w:numId w:val="70"/>
        </w:numPr>
        <w:tabs>
          <w:tab w:val="clear" w:pos="360"/>
          <w:tab w:val="left" w:pos="1080"/>
        </w:tabs>
        <w:autoSpaceDE w:val="0"/>
        <w:autoSpaceDN w:val="0"/>
        <w:ind w:left="142" w:firstLine="567"/>
        <w:jc w:val="both"/>
        <w:rPr>
          <w:sz w:val="28"/>
          <w:szCs w:val="28"/>
        </w:rPr>
      </w:pPr>
      <w:r w:rsidRPr="00AD751D">
        <w:rPr>
          <w:sz w:val="28"/>
          <w:szCs w:val="28"/>
        </w:rPr>
        <w:t>формулирование и диагноз проблемы;</w:t>
      </w:r>
    </w:p>
    <w:p w:rsidR="007C321A" w:rsidRPr="00AD751D" w:rsidRDefault="007C321A" w:rsidP="00335B8A">
      <w:pPr>
        <w:numPr>
          <w:ilvl w:val="0"/>
          <w:numId w:val="70"/>
        </w:numPr>
        <w:tabs>
          <w:tab w:val="clear" w:pos="360"/>
          <w:tab w:val="left" w:pos="1080"/>
        </w:tabs>
        <w:autoSpaceDE w:val="0"/>
        <w:autoSpaceDN w:val="0"/>
        <w:ind w:left="142" w:firstLine="567"/>
        <w:jc w:val="both"/>
        <w:rPr>
          <w:sz w:val="28"/>
          <w:szCs w:val="28"/>
        </w:rPr>
      </w:pPr>
      <w:r w:rsidRPr="00AD751D">
        <w:rPr>
          <w:sz w:val="28"/>
          <w:szCs w:val="28"/>
        </w:rPr>
        <w:t>выбор вариантов решения проблемы;</w:t>
      </w:r>
    </w:p>
    <w:p w:rsidR="007C321A" w:rsidRPr="00AD751D" w:rsidRDefault="007C321A" w:rsidP="00335B8A">
      <w:pPr>
        <w:numPr>
          <w:ilvl w:val="0"/>
          <w:numId w:val="70"/>
        </w:numPr>
        <w:tabs>
          <w:tab w:val="clear" w:pos="360"/>
          <w:tab w:val="left" w:pos="1080"/>
        </w:tabs>
        <w:autoSpaceDE w:val="0"/>
        <w:autoSpaceDN w:val="0"/>
        <w:ind w:left="142" w:firstLine="567"/>
        <w:jc w:val="both"/>
        <w:rPr>
          <w:sz w:val="28"/>
          <w:szCs w:val="28"/>
        </w:rPr>
      </w:pPr>
      <w:r w:rsidRPr="00AD751D">
        <w:rPr>
          <w:sz w:val="28"/>
          <w:szCs w:val="28"/>
        </w:rPr>
        <w:t>реализация решений.</w:t>
      </w:r>
    </w:p>
    <w:p w:rsidR="007C321A" w:rsidRDefault="00AD751D" w:rsidP="00AD751D">
      <w:pPr>
        <w:pStyle w:val="5"/>
      </w:pPr>
      <w:bookmarkStart w:id="194" w:name="_Toc88995552"/>
      <w:r>
        <w:t xml:space="preserve">14.2.1. </w:t>
      </w:r>
      <w:r w:rsidR="007C321A">
        <w:t>Экспресс диагностика и выявление признаков проблемы.</w:t>
      </w:r>
      <w:bookmarkEnd w:id="194"/>
      <w:r w:rsidR="007C321A">
        <w:t xml:space="preserve"> </w:t>
      </w:r>
    </w:p>
    <w:p w:rsidR="007C321A" w:rsidRDefault="007C321A" w:rsidP="007C321A">
      <w:pPr>
        <w:pStyle w:val="ad"/>
      </w:pPr>
      <w:r>
        <w:t>Начальным этапом проведения любого диагностического исследования является установление целей, структуры и границ исследуемого объекта, т.е. его характеристика. Для того чтобы описать систему управления материальными потоками и дать ее обобщенную характеристику, необходимо выделить существенные признаки, позволяющие определить ее как часть системы более высокого порядка. К числу таких признаков относятся:</w:t>
      </w:r>
    </w:p>
    <w:p w:rsidR="007C321A" w:rsidRPr="00AD751D" w:rsidRDefault="007C321A" w:rsidP="00335B8A">
      <w:pPr>
        <w:numPr>
          <w:ilvl w:val="0"/>
          <w:numId w:val="71"/>
        </w:numPr>
        <w:tabs>
          <w:tab w:val="clear" w:pos="1114"/>
          <w:tab w:val="left" w:pos="851"/>
          <w:tab w:val="left" w:pos="993"/>
        </w:tabs>
        <w:autoSpaceDE w:val="0"/>
        <w:autoSpaceDN w:val="0"/>
        <w:ind w:left="0" w:firstLine="709"/>
        <w:jc w:val="both"/>
        <w:rPr>
          <w:sz w:val="28"/>
          <w:szCs w:val="28"/>
        </w:rPr>
      </w:pPr>
      <w:r w:rsidRPr="00AD751D">
        <w:rPr>
          <w:b/>
          <w:bCs/>
          <w:sz w:val="28"/>
          <w:szCs w:val="28"/>
        </w:rPr>
        <w:t xml:space="preserve">обособленность – </w:t>
      </w:r>
      <w:r w:rsidRPr="00AD751D">
        <w:rPr>
          <w:sz w:val="28"/>
          <w:szCs w:val="28"/>
        </w:rPr>
        <w:t>характеризует распределение задач и функций управления материальными потоками между подразделениями предприятия;</w:t>
      </w:r>
    </w:p>
    <w:p w:rsidR="007C321A" w:rsidRPr="00AD751D" w:rsidRDefault="007C321A" w:rsidP="00335B8A">
      <w:pPr>
        <w:numPr>
          <w:ilvl w:val="0"/>
          <w:numId w:val="71"/>
        </w:numPr>
        <w:tabs>
          <w:tab w:val="clear" w:pos="1114"/>
          <w:tab w:val="left" w:pos="851"/>
          <w:tab w:val="left" w:pos="993"/>
        </w:tabs>
        <w:autoSpaceDE w:val="0"/>
        <w:autoSpaceDN w:val="0"/>
        <w:ind w:left="0" w:firstLine="709"/>
        <w:jc w:val="both"/>
        <w:rPr>
          <w:sz w:val="28"/>
          <w:szCs w:val="28"/>
        </w:rPr>
      </w:pPr>
      <w:r w:rsidRPr="00AD751D">
        <w:rPr>
          <w:b/>
          <w:bCs/>
          <w:sz w:val="28"/>
          <w:szCs w:val="28"/>
        </w:rPr>
        <w:t xml:space="preserve">открытость </w:t>
      </w:r>
      <w:r w:rsidRPr="00AD751D">
        <w:rPr>
          <w:sz w:val="28"/>
          <w:szCs w:val="28"/>
        </w:rPr>
        <w:t>указывает на связанность логистической системы с внешней средой, ее ориентацию на поиск возможностей решения возникающих проблем во внешней среде;</w:t>
      </w:r>
    </w:p>
    <w:p w:rsidR="007C321A" w:rsidRPr="00AD751D" w:rsidRDefault="007C321A" w:rsidP="00335B8A">
      <w:pPr>
        <w:numPr>
          <w:ilvl w:val="0"/>
          <w:numId w:val="71"/>
        </w:numPr>
        <w:tabs>
          <w:tab w:val="clear" w:pos="1114"/>
          <w:tab w:val="left" w:pos="851"/>
          <w:tab w:val="left" w:pos="993"/>
        </w:tabs>
        <w:autoSpaceDE w:val="0"/>
        <w:autoSpaceDN w:val="0"/>
        <w:ind w:left="0" w:firstLine="709"/>
        <w:jc w:val="both"/>
        <w:rPr>
          <w:sz w:val="28"/>
          <w:szCs w:val="28"/>
        </w:rPr>
      </w:pPr>
      <w:r w:rsidRPr="00AD751D">
        <w:rPr>
          <w:b/>
          <w:bCs/>
          <w:sz w:val="28"/>
          <w:szCs w:val="28"/>
        </w:rPr>
        <w:t xml:space="preserve">стабильность </w:t>
      </w:r>
      <w:r w:rsidRPr="00AD751D">
        <w:rPr>
          <w:sz w:val="28"/>
          <w:szCs w:val="28"/>
        </w:rPr>
        <w:t>или изменяемость состояния и поведения логистической системы во времени – характеризует наличие механизма адаптации к требованиям среды;</w:t>
      </w:r>
    </w:p>
    <w:p w:rsidR="007C321A" w:rsidRPr="00AD751D" w:rsidRDefault="007C321A" w:rsidP="00335B8A">
      <w:pPr>
        <w:numPr>
          <w:ilvl w:val="0"/>
          <w:numId w:val="71"/>
        </w:numPr>
        <w:tabs>
          <w:tab w:val="clear" w:pos="1114"/>
          <w:tab w:val="left" w:pos="851"/>
          <w:tab w:val="left" w:pos="993"/>
        </w:tabs>
        <w:autoSpaceDE w:val="0"/>
        <w:autoSpaceDN w:val="0"/>
        <w:ind w:left="0" w:firstLine="709"/>
        <w:jc w:val="both"/>
        <w:rPr>
          <w:sz w:val="28"/>
          <w:szCs w:val="28"/>
        </w:rPr>
      </w:pPr>
      <w:r w:rsidRPr="00AD751D">
        <w:rPr>
          <w:b/>
          <w:bCs/>
          <w:sz w:val="28"/>
          <w:szCs w:val="28"/>
        </w:rPr>
        <w:t xml:space="preserve">характер структуры </w:t>
      </w:r>
      <w:r w:rsidRPr="00AD751D">
        <w:rPr>
          <w:bCs/>
          <w:sz w:val="28"/>
          <w:szCs w:val="28"/>
        </w:rPr>
        <w:t>системы</w:t>
      </w:r>
      <w:r w:rsidRPr="00AD751D">
        <w:rPr>
          <w:b/>
          <w:bCs/>
          <w:sz w:val="28"/>
          <w:szCs w:val="28"/>
        </w:rPr>
        <w:t xml:space="preserve"> </w:t>
      </w:r>
      <w:r w:rsidRPr="00AD751D">
        <w:rPr>
          <w:sz w:val="28"/>
          <w:szCs w:val="28"/>
        </w:rPr>
        <w:t>управления материальными потоками указывает на степень ее сложности, формализации и централизации;</w:t>
      </w:r>
    </w:p>
    <w:p w:rsidR="007C321A" w:rsidRPr="00AD751D" w:rsidRDefault="007C321A" w:rsidP="00335B8A">
      <w:pPr>
        <w:numPr>
          <w:ilvl w:val="0"/>
          <w:numId w:val="71"/>
        </w:numPr>
        <w:tabs>
          <w:tab w:val="clear" w:pos="1114"/>
          <w:tab w:val="left" w:pos="851"/>
          <w:tab w:val="left" w:pos="993"/>
        </w:tabs>
        <w:autoSpaceDE w:val="0"/>
        <w:autoSpaceDN w:val="0"/>
        <w:ind w:left="0" w:firstLine="709"/>
        <w:jc w:val="both"/>
        <w:rPr>
          <w:sz w:val="28"/>
          <w:szCs w:val="28"/>
        </w:rPr>
      </w:pPr>
      <w:r w:rsidRPr="00AD751D">
        <w:rPr>
          <w:b/>
          <w:bCs/>
          <w:sz w:val="28"/>
          <w:szCs w:val="28"/>
        </w:rPr>
        <w:t xml:space="preserve">вид структуры </w:t>
      </w:r>
      <w:r w:rsidRPr="00AD751D">
        <w:rPr>
          <w:sz w:val="28"/>
          <w:szCs w:val="28"/>
        </w:rPr>
        <w:t>– характеризует особенности пространственного состояния и преобладающего механизма координации деятельности, например, линейная или функциональная структура.</w:t>
      </w:r>
    </w:p>
    <w:p w:rsidR="007C321A" w:rsidRPr="00AD751D" w:rsidRDefault="007C321A" w:rsidP="007C321A">
      <w:pPr>
        <w:pStyle w:val="30"/>
        <w:rPr>
          <w:sz w:val="28"/>
          <w:szCs w:val="28"/>
        </w:rPr>
      </w:pPr>
      <w:r w:rsidRPr="00AD751D">
        <w:rPr>
          <w:sz w:val="28"/>
          <w:szCs w:val="28"/>
        </w:rPr>
        <w:t>Оценка внутреннего состояния системы управления материальными потоками служит основой выявления признаков проблем.</w:t>
      </w:r>
    </w:p>
    <w:p w:rsidR="007C321A" w:rsidRPr="00AD751D" w:rsidRDefault="007C321A" w:rsidP="007C321A">
      <w:pPr>
        <w:tabs>
          <w:tab w:val="left" w:pos="851"/>
          <w:tab w:val="left" w:pos="993"/>
        </w:tabs>
        <w:ind w:firstLine="709"/>
        <w:jc w:val="both"/>
        <w:rPr>
          <w:sz w:val="28"/>
          <w:szCs w:val="28"/>
        </w:rPr>
      </w:pPr>
      <w:r w:rsidRPr="00AD751D">
        <w:rPr>
          <w:sz w:val="28"/>
          <w:szCs w:val="28"/>
        </w:rPr>
        <w:t>В общепринятом понимании проблема определяет ситуацию, при которой имеет место расхождение между  желаемым и действительным состоянием объекта. О наличии проблемной ситуации можно судить по внешним и внутренним состояниям системы и ее внешнего окружения.</w:t>
      </w:r>
    </w:p>
    <w:p w:rsidR="007C321A" w:rsidRPr="00AD751D" w:rsidRDefault="007C321A" w:rsidP="007C321A">
      <w:pPr>
        <w:tabs>
          <w:tab w:val="left" w:pos="851"/>
          <w:tab w:val="left" w:pos="993"/>
        </w:tabs>
        <w:ind w:firstLine="709"/>
        <w:jc w:val="both"/>
        <w:rPr>
          <w:sz w:val="28"/>
          <w:szCs w:val="28"/>
        </w:rPr>
      </w:pPr>
      <w:r w:rsidRPr="00AD751D">
        <w:rPr>
          <w:sz w:val="28"/>
          <w:szCs w:val="28"/>
        </w:rPr>
        <w:lastRenderedPageBreak/>
        <w:t>Внешние признаки характеризуют ситуацию, связанную с возможностью повышения эффективности логистической системы вследствие происшедших прогрессивных изменений во внешней среде, на которые у нее нет готовых рецептов. В качестве таких признаков может служить появление новых технологий и материалов, более эффективных сре</w:t>
      </w:r>
      <w:proofErr w:type="gramStart"/>
      <w:r w:rsidRPr="00AD751D">
        <w:rPr>
          <w:sz w:val="28"/>
          <w:szCs w:val="28"/>
        </w:rPr>
        <w:t>дств тр</w:t>
      </w:r>
      <w:proofErr w:type="gramEnd"/>
      <w:r w:rsidRPr="00AD751D">
        <w:rPr>
          <w:sz w:val="28"/>
          <w:szCs w:val="28"/>
        </w:rPr>
        <w:t>анспортировки, новых источников сбыта и баз снабжения.</w:t>
      </w:r>
    </w:p>
    <w:p w:rsidR="007C321A" w:rsidRPr="00AD751D" w:rsidRDefault="007C321A" w:rsidP="007C321A">
      <w:pPr>
        <w:tabs>
          <w:tab w:val="left" w:pos="851"/>
          <w:tab w:val="left" w:pos="993"/>
        </w:tabs>
        <w:ind w:firstLine="709"/>
        <w:jc w:val="both"/>
        <w:rPr>
          <w:sz w:val="28"/>
          <w:szCs w:val="28"/>
        </w:rPr>
      </w:pPr>
      <w:r w:rsidRPr="00AD751D">
        <w:rPr>
          <w:sz w:val="28"/>
          <w:szCs w:val="28"/>
        </w:rPr>
        <w:t xml:space="preserve">Внутренние признаки определяют ситуацию, при которой реализуемые логистической системой решения не дают ожидаемого результата, что находит отражение в низкой эффективности принятой схемы управления материальными потоками (не выполняются сроки поставок, не обеспечивается необходимое качество материалов; отсутствует </w:t>
      </w:r>
      <w:proofErr w:type="gramStart"/>
      <w:r w:rsidRPr="00AD751D">
        <w:rPr>
          <w:sz w:val="28"/>
          <w:szCs w:val="28"/>
        </w:rPr>
        <w:t>контроль за</w:t>
      </w:r>
      <w:proofErr w:type="gramEnd"/>
      <w:r w:rsidRPr="00AD751D">
        <w:rPr>
          <w:sz w:val="28"/>
          <w:szCs w:val="28"/>
        </w:rPr>
        <w:t xml:space="preserve"> уровнем запасов, имеют место задержки в принятии решений и т.д.).</w:t>
      </w:r>
    </w:p>
    <w:p w:rsidR="007C321A" w:rsidRPr="00AD751D" w:rsidRDefault="007C321A" w:rsidP="007C321A">
      <w:pPr>
        <w:tabs>
          <w:tab w:val="left" w:pos="851"/>
          <w:tab w:val="left" w:pos="993"/>
        </w:tabs>
        <w:ind w:firstLine="709"/>
        <w:jc w:val="both"/>
        <w:rPr>
          <w:sz w:val="28"/>
          <w:szCs w:val="28"/>
        </w:rPr>
      </w:pPr>
      <w:r w:rsidRPr="00AD751D">
        <w:rPr>
          <w:b/>
          <w:bCs/>
          <w:sz w:val="28"/>
          <w:szCs w:val="28"/>
        </w:rPr>
        <w:t xml:space="preserve">Проблемой управления материальными потоками </w:t>
      </w:r>
      <w:r w:rsidRPr="00AD751D">
        <w:rPr>
          <w:sz w:val="28"/>
          <w:szCs w:val="28"/>
        </w:rPr>
        <w:t>является такое состояние системы, изменение которого вследствие нестандартной ситуации или отсутствия необходимых для этого предпосылок невозможно известными способами.</w:t>
      </w:r>
    </w:p>
    <w:p w:rsidR="007C321A" w:rsidRPr="00AD751D" w:rsidRDefault="007C321A" w:rsidP="007C321A">
      <w:pPr>
        <w:tabs>
          <w:tab w:val="left" w:pos="851"/>
          <w:tab w:val="left" w:pos="993"/>
        </w:tabs>
        <w:ind w:firstLine="709"/>
        <w:jc w:val="both"/>
        <w:rPr>
          <w:sz w:val="28"/>
          <w:szCs w:val="28"/>
        </w:rPr>
      </w:pPr>
      <w:r w:rsidRPr="00AD751D">
        <w:rPr>
          <w:sz w:val="28"/>
          <w:szCs w:val="28"/>
        </w:rPr>
        <w:t>Существование проблем управления материальными потоками устанавливается посредством сбора и обработки информации. Оценка состояния материальных потоков осуществляется с помощью системы показателей, отражающей особенности управления материальными  потоками на отдельных стадиях товародвижения, в процессе транспортировки и складирования материалов.</w:t>
      </w:r>
    </w:p>
    <w:p w:rsidR="007C321A" w:rsidRPr="00AD751D" w:rsidRDefault="007C321A" w:rsidP="007C321A">
      <w:pPr>
        <w:tabs>
          <w:tab w:val="left" w:pos="851"/>
          <w:tab w:val="left" w:pos="993"/>
        </w:tabs>
        <w:ind w:firstLine="709"/>
        <w:jc w:val="both"/>
        <w:rPr>
          <w:sz w:val="28"/>
          <w:szCs w:val="28"/>
        </w:rPr>
      </w:pPr>
      <w:r w:rsidRPr="00AD751D">
        <w:rPr>
          <w:sz w:val="28"/>
          <w:szCs w:val="28"/>
        </w:rPr>
        <w:t>По каждой из подсистем управления материальными потоками выделяются следующие группы показателей:</w:t>
      </w:r>
    </w:p>
    <w:p w:rsidR="007C321A" w:rsidRPr="00AD751D" w:rsidRDefault="007C321A" w:rsidP="00335B8A">
      <w:pPr>
        <w:numPr>
          <w:ilvl w:val="0"/>
          <w:numId w:val="72"/>
        </w:numPr>
        <w:tabs>
          <w:tab w:val="clear" w:pos="360"/>
          <w:tab w:val="num" w:pos="-2340"/>
          <w:tab w:val="left" w:pos="1080"/>
        </w:tabs>
        <w:autoSpaceDE w:val="0"/>
        <w:autoSpaceDN w:val="0"/>
        <w:ind w:left="1066" w:hanging="357"/>
        <w:jc w:val="both"/>
        <w:rPr>
          <w:sz w:val="28"/>
          <w:szCs w:val="28"/>
        </w:rPr>
      </w:pPr>
      <w:r w:rsidRPr="00AD751D">
        <w:rPr>
          <w:sz w:val="28"/>
          <w:szCs w:val="28"/>
        </w:rPr>
        <w:t>целевые;</w:t>
      </w:r>
    </w:p>
    <w:p w:rsidR="007C321A" w:rsidRPr="00AD751D" w:rsidRDefault="007C321A" w:rsidP="00335B8A">
      <w:pPr>
        <w:numPr>
          <w:ilvl w:val="0"/>
          <w:numId w:val="72"/>
        </w:numPr>
        <w:tabs>
          <w:tab w:val="clear" w:pos="360"/>
          <w:tab w:val="num" w:pos="-2340"/>
          <w:tab w:val="left" w:pos="1080"/>
        </w:tabs>
        <w:autoSpaceDE w:val="0"/>
        <w:autoSpaceDN w:val="0"/>
        <w:ind w:left="1066" w:hanging="357"/>
        <w:jc w:val="both"/>
        <w:rPr>
          <w:sz w:val="28"/>
          <w:szCs w:val="28"/>
        </w:rPr>
      </w:pPr>
      <w:r w:rsidRPr="00AD751D">
        <w:rPr>
          <w:sz w:val="28"/>
          <w:szCs w:val="28"/>
        </w:rPr>
        <w:t>структурные;</w:t>
      </w:r>
    </w:p>
    <w:p w:rsidR="007C321A" w:rsidRDefault="007C321A" w:rsidP="00335B8A">
      <w:pPr>
        <w:numPr>
          <w:ilvl w:val="0"/>
          <w:numId w:val="72"/>
        </w:numPr>
        <w:tabs>
          <w:tab w:val="clear" w:pos="360"/>
          <w:tab w:val="num" w:pos="-2340"/>
          <w:tab w:val="left" w:pos="1080"/>
        </w:tabs>
        <w:autoSpaceDE w:val="0"/>
        <w:autoSpaceDN w:val="0"/>
        <w:ind w:left="1066" w:hanging="357"/>
        <w:jc w:val="both"/>
        <w:rPr>
          <w:sz w:val="28"/>
          <w:szCs w:val="28"/>
        </w:rPr>
      </w:pPr>
      <w:r w:rsidRPr="00AD751D">
        <w:rPr>
          <w:sz w:val="28"/>
          <w:szCs w:val="28"/>
        </w:rPr>
        <w:t>экономичности и качества.</w:t>
      </w:r>
    </w:p>
    <w:p w:rsidR="00AD751D" w:rsidRPr="00AD751D" w:rsidRDefault="00AD751D" w:rsidP="00AD751D">
      <w:pPr>
        <w:tabs>
          <w:tab w:val="left" w:pos="1080"/>
        </w:tabs>
        <w:autoSpaceDE w:val="0"/>
        <w:autoSpaceDN w:val="0"/>
        <w:ind w:left="1066"/>
        <w:jc w:val="both"/>
        <w:rPr>
          <w:sz w:val="28"/>
          <w:szCs w:val="28"/>
        </w:rPr>
      </w:pPr>
    </w:p>
    <w:p w:rsidR="007C321A" w:rsidRPr="00AD751D" w:rsidRDefault="007C321A" w:rsidP="00F94372">
      <w:pPr>
        <w:rPr>
          <w:i/>
          <w:sz w:val="28"/>
          <w:szCs w:val="28"/>
        </w:rPr>
      </w:pPr>
      <w:r w:rsidRPr="00AD751D">
        <w:rPr>
          <w:i/>
          <w:sz w:val="28"/>
          <w:szCs w:val="28"/>
        </w:rPr>
        <w:t>ПРИМЕР. Показатели оценки состояния материальных потоков (стадия закупки материалов)</w:t>
      </w:r>
    </w:p>
    <w:p w:rsidR="007C321A" w:rsidRPr="00AD751D" w:rsidRDefault="007C321A" w:rsidP="00335B8A">
      <w:pPr>
        <w:numPr>
          <w:ilvl w:val="0"/>
          <w:numId w:val="73"/>
        </w:numPr>
        <w:tabs>
          <w:tab w:val="left" w:pos="851"/>
          <w:tab w:val="left" w:pos="993"/>
        </w:tabs>
        <w:autoSpaceDE w:val="0"/>
        <w:autoSpaceDN w:val="0"/>
        <w:jc w:val="both"/>
        <w:rPr>
          <w:i/>
          <w:sz w:val="28"/>
          <w:szCs w:val="28"/>
        </w:rPr>
      </w:pPr>
      <w:r w:rsidRPr="00AD751D">
        <w:rPr>
          <w:i/>
          <w:sz w:val="28"/>
          <w:szCs w:val="28"/>
        </w:rPr>
        <w:t>Целевые показатели</w:t>
      </w:r>
    </w:p>
    <w:p w:rsidR="007C321A" w:rsidRPr="00AD751D" w:rsidRDefault="007C321A" w:rsidP="00335B8A">
      <w:pPr>
        <w:numPr>
          <w:ilvl w:val="1"/>
          <w:numId w:val="73"/>
        </w:numPr>
        <w:tabs>
          <w:tab w:val="left" w:pos="851"/>
          <w:tab w:val="left" w:pos="993"/>
        </w:tabs>
        <w:autoSpaceDE w:val="0"/>
        <w:autoSpaceDN w:val="0"/>
        <w:jc w:val="both"/>
        <w:rPr>
          <w:i/>
          <w:sz w:val="28"/>
          <w:szCs w:val="28"/>
        </w:rPr>
      </w:pPr>
      <w:r w:rsidRPr="00AD751D">
        <w:rPr>
          <w:i/>
          <w:sz w:val="28"/>
          <w:szCs w:val="28"/>
        </w:rPr>
        <w:t>Надежность системы закупок</w:t>
      </w:r>
    </w:p>
    <w:p w:rsidR="007C321A" w:rsidRPr="00AD751D" w:rsidRDefault="007C321A" w:rsidP="00335B8A">
      <w:pPr>
        <w:numPr>
          <w:ilvl w:val="1"/>
          <w:numId w:val="73"/>
        </w:numPr>
        <w:tabs>
          <w:tab w:val="left" w:pos="851"/>
          <w:tab w:val="left" w:pos="993"/>
        </w:tabs>
        <w:autoSpaceDE w:val="0"/>
        <w:autoSpaceDN w:val="0"/>
        <w:jc w:val="both"/>
        <w:rPr>
          <w:i/>
          <w:sz w:val="28"/>
          <w:szCs w:val="28"/>
        </w:rPr>
      </w:pPr>
      <w:r w:rsidRPr="00AD751D">
        <w:rPr>
          <w:i/>
          <w:sz w:val="28"/>
          <w:szCs w:val="28"/>
        </w:rPr>
        <w:t>Удельный вес удовлетворенных потребностей</w:t>
      </w:r>
    </w:p>
    <w:p w:rsidR="007C321A" w:rsidRPr="00AD751D" w:rsidRDefault="007C321A" w:rsidP="00335B8A">
      <w:pPr>
        <w:numPr>
          <w:ilvl w:val="1"/>
          <w:numId w:val="73"/>
        </w:numPr>
        <w:tabs>
          <w:tab w:val="left" w:pos="851"/>
          <w:tab w:val="left" w:pos="993"/>
        </w:tabs>
        <w:autoSpaceDE w:val="0"/>
        <w:autoSpaceDN w:val="0"/>
        <w:jc w:val="both"/>
        <w:rPr>
          <w:i/>
          <w:sz w:val="28"/>
          <w:szCs w:val="28"/>
        </w:rPr>
      </w:pPr>
      <w:r w:rsidRPr="00AD751D">
        <w:rPr>
          <w:i/>
          <w:sz w:val="28"/>
          <w:szCs w:val="28"/>
        </w:rPr>
        <w:t>Обеспеченность потребности в материалах</w:t>
      </w:r>
    </w:p>
    <w:p w:rsidR="007C321A" w:rsidRPr="00AD751D" w:rsidRDefault="007C321A" w:rsidP="00335B8A">
      <w:pPr>
        <w:numPr>
          <w:ilvl w:val="0"/>
          <w:numId w:val="73"/>
        </w:numPr>
        <w:tabs>
          <w:tab w:val="left" w:pos="851"/>
          <w:tab w:val="left" w:pos="993"/>
        </w:tabs>
        <w:autoSpaceDE w:val="0"/>
        <w:autoSpaceDN w:val="0"/>
        <w:jc w:val="both"/>
        <w:rPr>
          <w:i/>
          <w:sz w:val="28"/>
          <w:szCs w:val="28"/>
        </w:rPr>
      </w:pPr>
      <w:r w:rsidRPr="00AD751D">
        <w:rPr>
          <w:i/>
          <w:sz w:val="28"/>
          <w:szCs w:val="28"/>
        </w:rPr>
        <w:t>Структурные показатели</w:t>
      </w:r>
    </w:p>
    <w:p w:rsidR="007C321A" w:rsidRPr="00AD751D" w:rsidRDefault="007C321A" w:rsidP="00335B8A">
      <w:pPr>
        <w:numPr>
          <w:ilvl w:val="1"/>
          <w:numId w:val="73"/>
        </w:numPr>
        <w:tabs>
          <w:tab w:val="left" w:pos="851"/>
          <w:tab w:val="left" w:pos="993"/>
        </w:tabs>
        <w:autoSpaceDE w:val="0"/>
        <w:autoSpaceDN w:val="0"/>
        <w:jc w:val="both"/>
        <w:rPr>
          <w:i/>
          <w:sz w:val="28"/>
          <w:szCs w:val="28"/>
        </w:rPr>
      </w:pPr>
      <w:r w:rsidRPr="00AD751D">
        <w:rPr>
          <w:i/>
          <w:sz w:val="28"/>
          <w:szCs w:val="28"/>
        </w:rPr>
        <w:t>Количество работников, участвующих в процессе снабжения</w:t>
      </w:r>
    </w:p>
    <w:p w:rsidR="007C321A" w:rsidRPr="00AD751D" w:rsidRDefault="007C321A" w:rsidP="00335B8A">
      <w:pPr>
        <w:numPr>
          <w:ilvl w:val="1"/>
          <w:numId w:val="73"/>
        </w:numPr>
        <w:tabs>
          <w:tab w:val="left" w:pos="851"/>
          <w:tab w:val="left" w:pos="993"/>
        </w:tabs>
        <w:autoSpaceDE w:val="0"/>
        <w:autoSpaceDN w:val="0"/>
        <w:jc w:val="both"/>
        <w:rPr>
          <w:i/>
          <w:sz w:val="28"/>
          <w:szCs w:val="28"/>
        </w:rPr>
      </w:pPr>
      <w:r w:rsidRPr="00AD751D">
        <w:rPr>
          <w:i/>
          <w:sz w:val="28"/>
          <w:szCs w:val="28"/>
        </w:rPr>
        <w:t>Структура заказов</w:t>
      </w:r>
    </w:p>
    <w:p w:rsidR="007C321A" w:rsidRPr="00AD751D" w:rsidRDefault="007C321A" w:rsidP="00335B8A">
      <w:pPr>
        <w:numPr>
          <w:ilvl w:val="1"/>
          <w:numId w:val="73"/>
        </w:numPr>
        <w:tabs>
          <w:tab w:val="left" w:pos="851"/>
          <w:tab w:val="left" w:pos="993"/>
        </w:tabs>
        <w:autoSpaceDE w:val="0"/>
        <w:autoSpaceDN w:val="0"/>
        <w:jc w:val="both"/>
        <w:rPr>
          <w:i/>
          <w:sz w:val="28"/>
          <w:szCs w:val="28"/>
        </w:rPr>
      </w:pPr>
      <w:r w:rsidRPr="00AD751D">
        <w:rPr>
          <w:i/>
          <w:sz w:val="28"/>
          <w:szCs w:val="28"/>
        </w:rPr>
        <w:t>Объемы закупаемых ресурсов</w:t>
      </w:r>
    </w:p>
    <w:p w:rsidR="007C321A" w:rsidRPr="00AD751D" w:rsidRDefault="007C321A" w:rsidP="00335B8A">
      <w:pPr>
        <w:numPr>
          <w:ilvl w:val="0"/>
          <w:numId w:val="73"/>
        </w:numPr>
        <w:tabs>
          <w:tab w:val="left" w:pos="851"/>
          <w:tab w:val="left" w:pos="993"/>
        </w:tabs>
        <w:autoSpaceDE w:val="0"/>
        <w:autoSpaceDN w:val="0"/>
        <w:jc w:val="both"/>
        <w:rPr>
          <w:i/>
          <w:sz w:val="28"/>
          <w:szCs w:val="28"/>
        </w:rPr>
      </w:pPr>
      <w:r w:rsidRPr="00AD751D">
        <w:rPr>
          <w:i/>
          <w:sz w:val="28"/>
          <w:szCs w:val="28"/>
        </w:rPr>
        <w:t>Показатели экономичности и качества</w:t>
      </w:r>
    </w:p>
    <w:p w:rsidR="007C321A" w:rsidRPr="00AD751D" w:rsidRDefault="007C321A" w:rsidP="00335B8A">
      <w:pPr>
        <w:numPr>
          <w:ilvl w:val="1"/>
          <w:numId w:val="73"/>
        </w:numPr>
        <w:tabs>
          <w:tab w:val="left" w:pos="851"/>
          <w:tab w:val="left" w:pos="993"/>
        </w:tabs>
        <w:autoSpaceDE w:val="0"/>
        <w:autoSpaceDN w:val="0"/>
        <w:jc w:val="both"/>
        <w:rPr>
          <w:i/>
          <w:sz w:val="28"/>
          <w:szCs w:val="28"/>
        </w:rPr>
      </w:pPr>
      <w:r w:rsidRPr="00AD751D">
        <w:rPr>
          <w:i/>
          <w:sz w:val="28"/>
          <w:szCs w:val="28"/>
        </w:rPr>
        <w:t>Затраты на поставку одной условной единицы поставляемой продукции</w:t>
      </w:r>
    </w:p>
    <w:p w:rsidR="007C321A" w:rsidRPr="00AD751D" w:rsidRDefault="007C321A" w:rsidP="00335B8A">
      <w:pPr>
        <w:numPr>
          <w:ilvl w:val="1"/>
          <w:numId w:val="73"/>
        </w:numPr>
        <w:tabs>
          <w:tab w:val="left" w:pos="851"/>
          <w:tab w:val="left" w:pos="993"/>
        </w:tabs>
        <w:autoSpaceDE w:val="0"/>
        <w:autoSpaceDN w:val="0"/>
        <w:jc w:val="both"/>
        <w:rPr>
          <w:i/>
          <w:sz w:val="28"/>
          <w:szCs w:val="28"/>
        </w:rPr>
      </w:pPr>
      <w:r w:rsidRPr="00AD751D">
        <w:rPr>
          <w:i/>
          <w:sz w:val="28"/>
          <w:szCs w:val="28"/>
        </w:rPr>
        <w:t>Количество поставок, имеющих какие-либо отклонения к общему числу поставок</w:t>
      </w:r>
    </w:p>
    <w:p w:rsidR="007C321A" w:rsidRPr="00AD751D" w:rsidRDefault="007C321A" w:rsidP="00335B8A">
      <w:pPr>
        <w:numPr>
          <w:ilvl w:val="1"/>
          <w:numId w:val="73"/>
        </w:numPr>
        <w:tabs>
          <w:tab w:val="left" w:pos="851"/>
          <w:tab w:val="left" w:pos="993"/>
        </w:tabs>
        <w:autoSpaceDE w:val="0"/>
        <w:autoSpaceDN w:val="0"/>
        <w:jc w:val="both"/>
        <w:rPr>
          <w:i/>
          <w:sz w:val="28"/>
          <w:szCs w:val="28"/>
        </w:rPr>
      </w:pPr>
      <w:r w:rsidRPr="00AD751D">
        <w:rPr>
          <w:i/>
          <w:sz w:val="28"/>
          <w:szCs w:val="28"/>
        </w:rPr>
        <w:t>Время поставок</w:t>
      </w:r>
    </w:p>
    <w:p w:rsidR="007C321A" w:rsidRPr="00AD751D" w:rsidRDefault="007C321A" w:rsidP="007C321A">
      <w:pPr>
        <w:tabs>
          <w:tab w:val="left" w:pos="851"/>
          <w:tab w:val="left" w:pos="993"/>
        </w:tabs>
        <w:autoSpaceDE w:val="0"/>
        <w:autoSpaceDN w:val="0"/>
        <w:ind w:left="1418"/>
        <w:jc w:val="both"/>
        <w:rPr>
          <w:sz w:val="28"/>
          <w:szCs w:val="28"/>
        </w:rPr>
      </w:pPr>
    </w:p>
    <w:p w:rsidR="007C321A" w:rsidRDefault="007C321A" w:rsidP="007C321A">
      <w:pPr>
        <w:pStyle w:val="ad"/>
      </w:pPr>
      <w:r>
        <w:lastRenderedPageBreak/>
        <w:t>Результатом данного этапа диагностики служит перечень функций и процессов управления, по которым наблюдаются отклонения между фактической и ожидаемой отдачей решений, а также возможных состояний среды, для реакции на которые система не имеет готовой программы действий.</w:t>
      </w:r>
    </w:p>
    <w:p w:rsidR="007C321A" w:rsidRDefault="00AD751D" w:rsidP="00AD751D">
      <w:pPr>
        <w:pStyle w:val="5"/>
      </w:pPr>
      <w:bookmarkStart w:id="195" w:name="_Toc88995553"/>
      <w:r>
        <w:t xml:space="preserve">14.2.2. </w:t>
      </w:r>
      <w:r w:rsidR="007C321A">
        <w:t>Формулирование и диагноз проблемы.</w:t>
      </w:r>
      <w:bookmarkEnd w:id="195"/>
      <w:r w:rsidR="007C321A">
        <w:t xml:space="preserve"> </w:t>
      </w:r>
    </w:p>
    <w:p w:rsidR="007C321A" w:rsidRDefault="007C321A" w:rsidP="007C321A">
      <w:pPr>
        <w:pStyle w:val="ad"/>
      </w:pPr>
      <w:r>
        <w:t>Данный этап предполагает редукцию проблем, их анализ и постановку диагноза.</w:t>
      </w:r>
    </w:p>
    <w:p w:rsidR="007C321A" w:rsidRDefault="007C321A" w:rsidP="007C321A">
      <w:pPr>
        <w:pStyle w:val="ad"/>
      </w:pPr>
      <w:r>
        <w:t>Редукция или упрощение проблемы достигается в процессе анализа создавшегося положения (проблемной ситуации) и имеет целью свести проблему к задаче развития и (или) совершенствования системы управления материальными потоками.</w:t>
      </w:r>
    </w:p>
    <w:p w:rsidR="007C321A" w:rsidRDefault="007C321A" w:rsidP="007C321A">
      <w:pPr>
        <w:pStyle w:val="ad"/>
      </w:pPr>
      <w:r>
        <w:t>Анализ сложившейся ситуации сводится к поиску ключевых причин проблемной ситуации. Первой фазой в диагностировании сложной проблемы является осознание симптомов проблем. В качестве симптомов служат характеристики поведения или функционирования системы.</w:t>
      </w:r>
    </w:p>
    <w:p w:rsidR="007C321A" w:rsidRPr="003B1251" w:rsidRDefault="007C321A" w:rsidP="007C321A">
      <w:pPr>
        <w:pStyle w:val="ad"/>
      </w:pPr>
      <w:r>
        <w:t>О наличии того или иного симптома можно судить по отклонениям от нормального протекания процессов в логистической системе или ее окружении.</w:t>
      </w:r>
    </w:p>
    <w:p w:rsidR="007C321A" w:rsidRPr="003B1251" w:rsidRDefault="007C321A" w:rsidP="007C321A">
      <w:pPr>
        <w:pStyle w:val="ad"/>
      </w:pPr>
    </w:p>
    <w:p w:rsidR="007C321A" w:rsidRPr="00226313" w:rsidRDefault="007C321A" w:rsidP="007C321A">
      <w:pPr>
        <w:pStyle w:val="30"/>
        <w:rPr>
          <w:i/>
          <w:sz w:val="24"/>
          <w:szCs w:val="24"/>
        </w:rPr>
      </w:pPr>
      <w:r w:rsidRPr="00226313">
        <w:rPr>
          <w:i/>
          <w:sz w:val="24"/>
          <w:szCs w:val="24"/>
        </w:rPr>
        <w:t>ПРИМЕР.</w:t>
      </w:r>
      <w:r>
        <w:rPr>
          <w:i/>
          <w:sz w:val="24"/>
          <w:szCs w:val="24"/>
        </w:rPr>
        <w:t xml:space="preserve"> </w:t>
      </w:r>
      <w:r w:rsidRPr="00226313">
        <w:rPr>
          <w:i/>
          <w:sz w:val="24"/>
          <w:szCs w:val="24"/>
        </w:rPr>
        <w:t>Симптомы и причины неудовлетворительного состояния управления материальными потоками на этапе распределения готовой продукции:</w:t>
      </w:r>
    </w:p>
    <w:p w:rsidR="007C321A" w:rsidRPr="00226313" w:rsidRDefault="007C321A" w:rsidP="00335B8A">
      <w:pPr>
        <w:pStyle w:val="30"/>
        <w:numPr>
          <w:ilvl w:val="0"/>
          <w:numId w:val="74"/>
        </w:numPr>
        <w:tabs>
          <w:tab w:val="left" w:pos="851"/>
          <w:tab w:val="left" w:pos="993"/>
        </w:tabs>
        <w:autoSpaceDE w:val="0"/>
        <w:autoSpaceDN w:val="0"/>
        <w:spacing w:after="0"/>
        <w:jc w:val="both"/>
        <w:rPr>
          <w:i/>
          <w:sz w:val="24"/>
          <w:szCs w:val="24"/>
        </w:rPr>
      </w:pPr>
      <w:r w:rsidRPr="00226313">
        <w:rPr>
          <w:i/>
          <w:sz w:val="24"/>
          <w:szCs w:val="24"/>
        </w:rPr>
        <w:t>Выбор нерациональных способов доставки продукции.</w:t>
      </w:r>
    </w:p>
    <w:p w:rsidR="007C321A" w:rsidRPr="00226313" w:rsidRDefault="007C321A" w:rsidP="00335B8A">
      <w:pPr>
        <w:pStyle w:val="30"/>
        <w:numPr>
          <w:ilvl w:val="0"/>
          <w:numId w:val="74"/>
        </w:numPr>
        <w:tabs>
          <w:tab w:val="left" w:pos="851"/>
          <w:tab w:val="left" w:pos="993"/>
        </w:tabs>
        <w:autoSpaceDE w:val="0"/>
        <w:autoSpaceDN w:val="0"/>
        <w:spacing w:after="0"/>
        <w:jc w:val="both"/>
        <w:rPr>
          <w:i/>
          <w:sz w:val="24"/>
          <w:szCs w:val="24"/>
        </w:rPr>
      </w:pPr>
      <w:r w:rsidRPr="00226313">
        <w:rPr>
          <w:i/>
          <w:sz w:val="24"/>
          <w:szCs w:val="24"/>
        </w:rPr>
        <w:t>Разбросанность конечных пунктов транспортировки.</w:t>
      </w:r>
    </w:p>
    <w:p w:rsidR="007C321A" w:rsidRPr="00226313" w:rsidRDefault="007C321A" w:rsidP="00335B8A">
      <w:pPr>
        <w:pStyle w:val="30"/>
        <w:numPr>
          <w:ilvl w:val="0"/>
          <w:numId w:val="74"/>
        </w:numPr>
        <w:tabs>
          <w:tab w:val="left" w:pos="851"/>
          <w:tab w:val="left" w:pos="993"/>
        </w:tabs>
        <w:autoSpaceDE w:val="0"/>
        <w:autoSpaceDN w:val="0"/>
        <w:spacing w:after="0"/>
        <w:jc w:val="both"/>
        <w:rPr>
          <w:i/>
          <w:sz w:val="24"/>
          <w:szCs w:val="24"/>
        </w:rPr>
      </w:pPr>
      <w:r w:rsidRPr="00226313">
        <w:rPr>
          <w:i/>
          <w:sz w:val="24"/>
          <w:szCs w:val="24"/>
        </w:rPr>
        <w:t>Недостатки и ошибки в планировании процесса распределения.</w:t>
      </w:r>
    </w:p>
    <w:p w:rsidR="007C321A" w:rsidRPr="00226313" w:rsidRDefault="007C321A" w:rsidP="00335B8A">
      <w:pPr>
        <w:pStyle w:val="30"/>
        <w:numPr>
          <w:ilvl w:val="0"/>
          <w:numId w:val="74"/>
        </w:numPr>
        <w:tabs>
          <w:tab w:val="left" w:pos="851"/>
          <w:tab w:val="left" w:pos="993"/>
        </w:tabs>
        <w:autoSpaceDE w:val="0"/>
        <w:autoSpaceDN w:val="0"/>
        <w:spacing w:after="0"/>
        <w:jc w:val="both"/>
        <w:rPr>
          <w:i/>
          <w:sz w:val="24"/>
          <w:szCs w:val="24"/>
        </w:rPr>
      </w:pPr>
      <w:r w:rsidRPr="00226313">
        <w:rPr>
          <w:i/>
          <w:sz w:val="24"/>
          <w:szCs w:val="24"/>
        </w:rPr>
        <w:t>Недооценка возможностей маркетинга при планировании процесса реализации.</w:t>
      </w:r>
    </w:p>
    <w:p w:rsidR="007C321A" w:rsidRPr="00226313" w:rsidRDefault="007C321A" w:rsidP="00335B8A">
      <w:pPr>
        <w:pStyle w:val="30"/>
        <w:numPr>
          <w:ilvl w:val="0"/>
          <w:numId w:val="74"/>
        </w:numPr>
        <w:tabs>
          <w:tab w:val="left" w:pos="851"/>
          <w:tab w:val="left" w:pos="993"/>
        </w:tabs>
        <w:autoSpaceDE w:val="0"/>
        <w:autoSpaceDN w:val="0"/>
        <w:spacing w:after="0"/>
        <w:jc w:val="both"/>
        <w:rPr>
          <w:i/>
          <w:sz w:val="24"/>
          <w:szCs w:val="24"/>
        </w:rPr>
      </w:pPr>
      <w:r w:rsidRPr="00226313">
        <w:rPr>
          <w:i/>
          <w:sz w:val="24"/>
          <w:szCs w:val="24"/>
        </w:rPr>
        <w:t>Отсутствие или недостаточность контроля запасов готовой продукции (излишние запасы или их нехватка).</w:t>
      </w:r>
    </w:p>
    <w:p w:rsidR="007C321A" w:rsidRPr="00226313" w:rsidRDefault="007C321A" w:rsidP="00335B8A">
      <w:pPr>
        <w:pStyle w:val="30"/>
        <w:numPr>
          <w:ilvl w:val="0"/>
          <w:numId w:val="74"/>
        </w:numPr>
        <w:tabs>
          <w:tab w:val="left" w:pos="851"/>
          <w:tab w:val="left" w:pos="993"/>
        </w:tabs>
        <w:autoSpaceDE w:val="0"/>
        <w:autoSpaceDN w:val="0"/>
        <w:spacing w:after="0"/>
        <w:jc w:val="both"/>
        <w:rPr>
          <w:i/>
          <w:sz w:val="24"/>
          <w:szCs w:val="24"/>
        </w:rPr>
      </w:pPr>
      <w:r w:rsidRPr="00226313">
        <w:rPr>
          <w:i/>
          <w:sz w:val="24"/>
          <w:szCs w:val="24"/>
        </w:rPr>
        <w:t>Недостатки в регулировании процессов доставки продукции.</w:t>
      </w:r>
    </w:p>
    <w:p w:rsidR="007C321A" w:rsidRPr="00226313" w:rsidRDefault="007C321A" w:rsidP="00335B8A">
      <w:pPr>
        <w:pStyle w:val="30"/>
        <w:numPr>
          <w:ilvl w:val="0"/>
          <w:numId w:val="74"/>
        </w:numPr>
        <w:tabs>
          <w:tab w:val="left" w:pos="851"/>
          <w:tab w:val="left" w:pos="993"/>
        </w:tabs>
        <w:autoSpaceDE w:val="0"/>
        <w:autoSpaceDN w:val="0"/>
        <w:spacing w:after="0"/>
        <w:jc w:val="both"/>
        <w:rPr>
          <w:i/>
          <w:sz w:val="24"/>
          <w:szCs w:val="24"/>
        </w:rPr>
      </w:pPr>
      <w:r w:rsidRPr="00226313">
        <w:rPr>
          <w:i/>
          <w:sz w:val="24"/>
          <w:szCs w:val="24"/>
        </w:rPr>
        <w:t>Недостаточные контакты и связи предприятия с потребителями.</w:t>
      </w:r>
    </w:p>
    <w:p w:rsidR="007C321A" w:rsidRDefault="007C321A" w:rsidP="00335B8A">
      <w:pPr>
        <w:pStyle w:val="30"/>
        <w:numPr>
          <w:ilvl w:val="0"/>
          <w:numId w:val="74"/>
        </w:numPr>
        <w:tabs>
          <w:tab w:val="left" w:pos="851"/>
          <w:tab w:val="left" w:pos="993"/>
        </w:tabs>
        <w:autoSpaceDE w:val="0"/>
        <w:autoSpaceDN w:val="0"/>
        <w:spacing w:after="0"/>
        <w:jc w:val="both"/>
        <w:rPr>
          <w:i/>
          <w:sz w:val="24"/>
          <w:szCs w:val="24"/>
        </w:rPr>
      </w:pPr>
      <w:r w:rsidRPr="00226313">
        <w:rPr>
          <w:i/>
          <w:sz w:val="24"/>
          <w:szCs w:val="24"/>
        </w:rPr>
        <w:t>Несогласованность планов и графиков доставки продукции потребителям.</w:t>
      </w:r>
    </w:p>
    <w:p w:rsidR="007C321A" w:rsidRPr="00226313" w:rsidRDefault="007C321A" w:rsidP="007C321A">
      <w:pPr>
        <w:pStyle w:val="30"/>
        <w:tabs>
          <w:tab w:val="left" w:pos="851"/>
          <w:tab w:val="left" w:pos="993"/>
        </w:tabs>
        <w:ind w:left="709"/>
        <w:rPr>
          <w:i/>
          <w:sz w:val="24"/>
          <w:szCs w:val="24"/>
        </w:rPr>
      </w:pPr>
    </w:p>
    <w:p w:rsidR="007C321A" w:rsidRDefault="007C321A" w:rsidP="007C321A">
      <w:pPr>
        <w:pStyle w:val="ad"/>
      </w:pPr>
      <w:r>
        <w:t>Анализ симптомов проблем производится в двух направлениях:</w:t>
      </w:r>
    </w:p>
    <w:p w:rsidR="007C321A" w:rsidRPr="00AD751D" w:rsidRDefault="007C321A" w:rsidP="00335B8A">
      <w:pPr>
        <w:pStyle w:val="30"/>
        <w:numPr>
          <w:ilvl w:val="0"/>
          <w:numId w:val="75"/>
        </w:numPr>
        <w:tabs>
          <w:tab w:val="clear" w:pos="360"/>
          <w:tab w:val="left" w:pos="-2520"/>
          <w:tab w:val="left" w:pos="1080"/>
        </w:tabs>
        <w:autoSpaceDE w:val="0"/>
        <w:autoSpaceDN w:val="0"/>
        <w:spacing w:after="0"/>
        <w:ind w:left="0" w:firstLine="709"/>
        <w:jc w:val="both"/>
        <w:rPr>
          <w:sz w:val="28"/>
          <w:szCs w:val="28"/>
        </w:rPr>
      </w:pPr>
      <w:r w:rsidRPr="00AD751D">
        <w:rPr>
          <w:sz w:val="28"/>
          <w:szCs w:val="28"/>
        </w:rPr>
        <w:t>по составляющим системы управления материальными потоками: организация управления, управление ходом и сроками выполнения производственных заказов, управление материальным обеспечением производства, управление запасами, управление поставками готовой продукции;</w:t>
      </w:r>
    </w:p>
    <w:p w:rsidR="007C321A" w:rsidRPr="00AD751D" w:rsidRDefault="007C321A" w:rsidP="00335B8A">
      <w:pPr>
        <w:pStyle w:val="30"/>
        <w:numPr>
          <w:ilvl w:val="0"/>
          <w:numId w:val="75"/>
        </w:numPr>
        <w:tabs>
          <w:tab w:val="clear" w:pos="360"/>
          <w:tab w:val="left" w:pos="-2520"/>
          <w:tab w:val="left" w:pos="1080"/>
        </w:tabs>
        <w:autoSpaceDE w:val="0"/>
        <w:autoSpaceDN w:val="0"/>
        <w:spacing w:after="0"/>
        <w:ind w:left="0" w:firstLine="709"/>
        <w:jc w:val="both"/>
        <w:rPr>
          <w:sz w:val="28"/>
          <w:szCs w:val="28"/>
        </w:rPr>
      </w:pPr>
      <w:r w:rsidRPr="00AD751D">
        <w:rPr>
          <w:sz w:val="28"/>
          <w:szCs w:val="28"/>
        </w:rPr>
        <w:t>по этапам управленческого цикла: организация, планирование, контроль и регулирование, координация действий.</w:t>
      </w:r>
    </w:p>
    <w:p w:rsidR="007C321A" w:rsidRDefault="007C321A" w:rsidP="007C321A">
      <w:pPr>
        <w:pStyle w:val="ad"/>
      </w:pPr>
      <w:r>
        <w:t xml:space="preserve">В процессе диагностики осуществляется селекция </w:t>
      </w:r>
      <w:proofErr w:type="gramStart"/>
      <w:r>
        <w:t>причин</w:t>
      </w:r>
      <w:proofErr w:type="gramEnd"/>
      <w:r>
        <w:t xml:space="preserve"> и выделяются те их них, которые достаточно значимы, и те, которые играют несущественную роль.</w:t>
      </w:r>
    </w:p>
    <w:p w:rsidR="007C321A" w:rsidRDefault="007C321A" w:rsidP="007C321A">
      <w:pPr>
        <w:pStyle w:val="ad"/>
      </w:pPr>
      <w:r>
        <w:t>По результатам анализа симптомов причин устанавливается диагноз проблемы. Диагноз содержит указания об основных направлениях желаемых изменений и области их действия.</w:t>
      </w:r>
    </w:p>
    <w:p w:rsidR="007C321A" w:rsidRDefault="00AD751D" w:rsidP="00AD751D">
      <w:pPr>
        <w:pStyle w:val="5"/>
      </w:pPr>
      <w:bookmarkStart w:id="196" w:name="_Toc88995554"/>
      <w:r>
        <w:t xml:space="preserve">14.2.3. </w:t>
      </w:r>
      <w:r w:rsidR="007C321A">
        <w:t>Выбор вариантов решения проблемы.</w:t>
      </w:r>
      <w:bookmarkEnd w:id="196"/>
      <w:r w:rsidR="007C321A">
        <w:t xml:space="preserve"> </w:t>
      </w:r>
    </w:p>
    <w:p w:rsidR="007C321A" w:rsidRDefault="007C321A" w:rsidP="007C321A">
      <w:pPr>
        <w:pStyle w:val="ad"/>
      </w:pPr>
      <w:r>
        <w:lastRenderedPageBreak/>
        <w:t>Систематизация данных, характеризующих фактическое состояние системы управления материальными потоками, и симптомов причин проблемной ситуации позволяет спланировать варианты решения проблемы.</w:t>
      </w:r>
    </w:p>
    <w:p w:rsidR="007C321A" w:rsidRDefault="007C321A" w:rsidP="007C321A">
      <w:pPr>
        <w:pStyle w:val="ad"/>
      </w:pPr>
      <w:r>
        <w:t>Выбор оптимального варианта производится в четыре этапа. На первом устанавливается возможность полного или частичного решения проблемы, на втором формируются варианты решений, на третьем предложенные варианты сравниваются между собой и оцениваются с точки зрения выбранных критериев, наконец, на четвертом этапе выбирается вариант решения проблемы и осуществляется проверка полученного результата.</w:t>
      </w:r>
    </w:p>
    <w:p w:rsidR="007C321A" w:rsidRDefault="007C321A" w:rsidP="007C321A">
      <w:pPr>
        <w:pStyle w:val="ad"/>
      </w:pPr>
      <w:r>
        <w:t>Результат решения на каждом этапе может иметь два значения, определяющих дальнейший ход исследования. По завершению первого этапа решения проблемы возможен один из двух вариантов действий: подготовка частичного решения или проведение проверки полного решения проблемы. Каждая  из этих работ, в свою очередь, может привести и к положительным, и к отрицательным результатам. Так, если полное решение невозможно, ветвь с отрицательным результатом ведет к частичному решению, а ветвь с положительным результатом к выбору варианта полного решения проблемы. При проверке принятого решения отрицательный вариант указывает на поиск новых гипотез и предполагает повторное формулирование проблемы. При положительном ответе решение является окончательным и возможен переход к его внедрению.</w:t>
      </w:r>
    </w:p>
    <w:p w:rsidR="007C321A" w:rsidRPr="001C5308" w:rsidRDefault="00AD751D" w:rsidP="00AD751D">
      <w:pPr>
        <w:pStyle w:val="4"/>
      </w:pPr>
      <w:bookmarkStart w:id="197" w:name="_Toc88995555"/>
      <w:bookmarkStart w:id="198" w:name="_Toc151198959"/>
      <w:r>
        <w:t xml:space="preserve">14.3. </w:t>
      </w:r>
      <w:r w:rsidR="007C321A" w:rsidRPr="001C5308">
        <w:t>АВС анализ</w:t>
      </w:r>
      <w:bookmarkEnd w:id="197"/>
      <w:bookmarkEnd w:id="198"/>
    </w:p>
    <w:p w:rsidR="007C321A" w:rsidRDefault="00AD751D" w:rsidP="00AD751D">
      <w:pPr>
        <w:pStyle w:val="5"/>
      </w:pPr>
      <w:bookmarkStart w:id="199" w:name="_Toc88995556"/>
      <w:r>
        <w:t xml:space="preserve">14.3.1. </w:t>
      </w:r>
      <w:r w:rsidR="007C321A">
        <w:t>Общие положения.</w:t>
      </w:r>
      <w:bookmarkEnd w:id="199"/>
      <w:r w:rsidR="007C321A">
        <w:t xml:space="preserve"> </w:t>
      </w:r>
    </w:p>
    <w:p w:rsidR="007C321A" w:rsidRDefault="007C321A" w:rsidP="007C321A">
      <w:pPr>
        <w:pStyle w:val="ad"/>
      </w:pPr>
      <w:r>
        <w:t>АВС анализ является одним из методов рационализации, который может использоваться во всех функциональных сферах деятельности предприятия. АВС анализ позволяет:</w:t>
      </w:r>
    </w:p>
    <w:p w:rsidR="007C321A" w:rsidRPr="00AD751D" w:rsidRDefault="007C321A" w:rsidP="00335B8A">
      <w:pPr>
        <w:numPr>
          <w:ilvl w:val="0"/>
          <w:numId w:val="76"/>
        </w:numPr>
        <w:tabs>
          <w:tab w:val="clear" w:pos="360"/>
          <w:tab w:val="num" w:pos="0"/>
          <w:tab w:val="left" w:pos="993"/>
        </w:tabs>
        <w:autoSpaceDE w:val="0"/>
        <w:autoSpaceDN w:val="0"/>
        <w:ind w:left="0" w:firstLine="709"/>
        <w:jc w:val="both"/>
        <w:rPr>
          <w:sz w:val="28"/>
          <w:szCs w:val="28"/>
        </w:rPr>
      </w:pPr>
      <w:r w:rsidRPr="00AD751D">
        <w:rPr>
          <w:sz w:val="28"/>
          <w:szCs w:val="28"/>
        </w:rPr>
        <w:t>выделить наиболее существенные направления деятельности;</w:t>
      </w:r>
    </w:p>
    <w:p w:rsidR="007C321A" w:rsidRPr="00AD751D" w:rsidRDefault="007C321A" w:rsidP="00335B8A">
      <w:pPr>
        <w:numPr>
          <w:ilvl w:val="0"/>
          <w:numId w:val="76"/>
        </w:numPr>
        <w:tabs>
          <w:tab w:val="clear" w:pos="360"/>
          <w:tab w:val="num" w:pos="0"/>
          <w:tab w:val="left" w:pos="993"/>
        </w:tabs>
        <w:autoSpaceDE w:val="0"/>
        <w:autoSpaceDN w:val="0"/>
        <w:ind w:left="0" w:firstLine="709"/>
        <w:jc w:val="both"/>
        <w:rPr>
          <w:sz w:val="28"/>
          <w:szCs w:val="28"/>
        </w:rPr>
      </w:pPr>
      <w:r w:rsidRPr="00AD751D">
        <w:rPr>
          <w:sz w:val="28"/>
          <w:szCs w:val="28"/>
        </w:rPr>
        <w:t>направить деловую активность в сферу повышенной экономической значимости и одновременно с этим снизить затраты в других сферах за счет устранения излишних функций и видов работ;</w:t>
      </w:r>
    </w:p>
    <w:p w:rsidR="007C321A" w:rsidRPr="00AD751D" w:rsidRDefault="007C321A" w:rsidP="00335B8A">
      <w:pPr>
        <w:numPr>
          <w:ilvl w:val="0"/>
          <w:numId w:val="76"/>
        </w:numPr>
        <w:tabs>
          <w:tab w:val="clear" w:pos="360"/>
          <w:tab w:val="num" w:pos="0"/>
          <w:tab w:val="left" w:pos="993"/>
        </w:tabs>
        <w:autoSpaceDE w:val="0"/>
        <w:autoSpaceDN w:val="0"/>
        <w:ind w:left="0" w:firstLine="709"/>
        <w:jc w:val="both"/>
        <w:rPr>
          <w:sz w:val="28"/>
          <w:szCs w:val="28"/>
        </w:rPr>
      </w:pPr>
      <w:r w:rsidRPr="00AD751D">
        <w:rPr>
          <w:sz w:val="28"/>
          <w:szCs w:val="28"/>
        </w:rPr>
        <w:t>повысить эффективность организационных и управленческих решений благодаря их целевой ориентации.</w:t>
      </w:r>
    </w:p>
    <w:p w:rsidR="007C321A" w:rsidRDefault="007C321A" w:rsidP="007C321A">
      <w:pPr>
        <w:pStyle w:val="ad"/>
      </w:pPr>
      <w:r>
        <w:t>В управлении материальными потоками с помощью АВС анализа устанавливаются и изучаются соотношения и зависимости следующих факторов:</w:t>
      </w:r>
    </w:p>
    <w:p w:rsidR="007C321A" w:rsidRPr="00AD751D" w:rsidRDefault="007C321A" w:rsidP="00335B8A">
      <w:pPr>
        <w:numPr>
          <w:ilvl w:val="0"/>
          <w:numId w:val="77"/>
        </w:numPr>
        <w:tabs>
          <w:tab w:val="clear" w:pos="360"/>
          <w:tab w:val="num" w:pos="0"/>
          <w:tab w:val="left" w:pos="993"/>
        </w:tabs>
        <w:autoSpaceDE w:val="0"/>
        <w:autoSpaceDN w:val="0"/>
        <w:ind w:left="0" w:firstLine="709"/>
        <w:jc w:val="both"/>
        <w:rPr>
          <w:sz w:val="28"/>
          <w:szCs w:val="28"/>
        </w:rPr>
      </w:pPr>
      <w:r w:rsidRPr="00AD751D">
        <w:rPr>
          <w:sz w:val="28"/>
          <w:szCs w:val="28"/>
        </w:rPr>
        <w:t>количество и стоимость приобретенных материалов по отдельным позициям и группам;</w:t>
      </w:r>
    </w:p>
    <w:p w:rsidR="007C321A" w:rsidRPr="00AD751D" w:rsidRDefault="007C321A" w:rsidP="00335B8A">
      <w:pPr>
        <w:numPr>
          <w:ilvl w:val="0"/>
          <w:numId w:val="77"/>
        </w:numPr>
        <w:tabs>
          <w:tab w:val="clear" w:pos="360"/>
          <w:tab w:val="num" w:pos="0"/>
          <w:tab w:val="left" w:pos="993"/>
        </w:tabs>
        <w:autoSpaceDE w:val="0"/>
        <w:autoSpaceDN w:val="0"/>
        <w:ind w:left="0" w:firstLine="709"/>
        <w:jc w:val="both"/>
        <w:rPr>
          <w:sz w:val="28"/>
          <w:szCs w:val="28"/>
        </w:rPr>
      </w:pPr>
      <w:r w:rsidRPr="00AD751D">
        <w:rPr>
          <w:sz w:val="28"/>
          <w:szCs w:val="28"/>
        </w:rPr>
        <w:t>количество и стоимость израсходованных материалов по отдельным позициям и группам;</w:t>
      </w:r>
    </w:p>
    <w:p w:rsidR="007C321A" w:rsidRPr="00AD751D" w:rsidRDefault="007C321A" w:rsidP="00335B8A">
      <w:pPr>
        <w:numPr>
          <w:ilvl w:val="0"/>
          <w:numId w:val="77"/>
        </w:numPr>
        <w:tabs>
          <w:tab w:val="clear" w:pos="360"/>
          <w:tab w:val="num" w:pos="0"/>
          <w:tab w:val="left" w:pos="993"/>
        </w:tabs>
        <w:autoSpaceDE w:val="0"/>
        <w:autoSpaceDN w:val="0"/>
        <w:ind w:left="0" w:firstLine="709"/>
        <w:jc w:val="both"/>
        <w:rPr>
          <w:sz w:val="28"/>
          <w:szCs w:val="28"/>
        </w:rPr>
      </w:pPr>
      <w:r w:rsidRPr="00AD751D">
        <w:rPr>
          <w:sz w:val="28"/>
          <w:szCs w:val="28"/>
        </w:rPr>
        <w:t>количество счетов, выставленных поставщиками, и размеры оплаты по этим счетам;</w:t>
      </w:r>
    </w:p>
    <w:p w:rsidR="007C321A" w:rsidRPr="00AD751D" w:rsidRDefault="007C321A" w:rsidP="00335B8A">
      <w:pPr>
        <w:numPr>
          <w:ilvl w:val="0"/>
          <w:numId w:val="77"/>
        </w:numPr>
        <w:tabs>
          <w:tab w:val="clear" w:pos="360"/>
          <w:tab w:val="num" w:pos="0"/>
          <w:tab w:val="left" w:pos="993"/>
        </w:tabs>
        <w:autoSpaceDE w:val="0"/>
        <w:autoSpaceDN w:val="0"/>
        <w:ind w:left="0" w:firstLine="709"/>
        <w:jc w:val="both"/>
        <w:rPr>
          <w:sz w:val="28"/>
          <w:szCs w:val="28"/>
        </w:rPr>
      </w:pPr>
      <w:r w:rsidRPr="00AD751D">
        <w:rPr>
          <w:sz w:val="28"/>
          <w:szCs w:val="28"/>
        </w:rPr>
        <w:t>количество поставщиков и размеры их оборота;</w:t>
      </w:r>
    </w:p>
    <w:p w:rsidR="007C321A" w:rsidRPr="00AD751D" w:rsidRDefault="007C321A" w:rsidP="00335B8A">
      <w:pPr>
        <w:numPr>
          <w:ilvl w:val="0"/>
          <w:numId w:val="77"/>
        </w:numPr>
        <w:tabs>
          <w:tab w:val="clear" w:pos="360"/>
          <w:tab w:val="num" w:pos="0"/>
          <w:tab w:val="left" w:pos="993"/>
        </w:tabs>
        <w:autoSpaceDE w:val="0"/>
        <w:autoSpaceDN w:val="0"/>
        <w:ind w:left="0" w:firstLine="709"/>
        <w:jc w:val="both"/>
        <w:rPr>
          <w:sz w:val="28"/>
          <w:szCs w:val="28"/>
        </w:rPr>
      </w:pPr>
      <w:r w:rsidRPr="00AD751D">
        <w:rPr>
          <w:sz w:val="28"/>
          <w:szCs w:val="28"/>
        </w:rPr>
        <w:t>количество и стоимость отдельных материалов в рамках стоимостного анализа.</w:t>
      </w:r>
    </w:p>
    <w:p w:rsidR="007C321A" w:rsidRDefault="007C321A" w:rsidP="007C321A">
      <w:pPr>
        <w:pStyle w:val="ad"/>
      </w:pPr>
      <w:r>
        <w:lastRenderedPageBreak/>
        <w:t>При дифференцированном подходе к организации закупок и управлению складскими запасами АВС анализ позволяет добиться существенного снижения затрат.</w:t>
      </w:r>
    </w:p>
    <w:p w:rsidR="007C321A" w:rsidRDefault="00AD751D" w:rsidP="00AD751D">
      <w:pPr>
        <w:pStyle w:val="5"/>
      </w:pPr>
      <w:bookmarkStart w:id="200" w:name="_Toc88995557"/>
      <w:r>
        <w:t xml:space="preserve">14.3.2. </w:t>
      </w:r>
      <w:r w:rsidR="007C321A">
        <w:t>Необходимость использования АВС анализа.</w:t>
      </w:r>
      <w:bookmarkEnd w:id="200"/>
      <w:r w:rsidR="007C321A">
        <w:t xml:space="preserve"> </w:t>
      </w:r>
    </w:p>
    <w:p w:rsidR="007C321A" w:rsidRDefault="007C321A" w:rsidP="007C321A">
      <w:pPr>
        <w:pStyle w:val="ad"/>
      </w:pPr>
      <w:r>
        <w:t xml:space="preserve">Для повышения эффективности принимаемых решений необходим индивидуальный подход к определению сроков и размеров заказа по каждому материалу. Поскольку такой метод связан с большими затратами времени его целесообразно использовать только там, где он приносит наибольший эффект. Иными словами, нерационально уделять позициям, играющим незначительную роль в производстве, то же внимание, что и материалам первостепенной важности. Это получившее широкое признание положение известно как </w:t>
      </w:r>
      <w:r>
        <w:rPr>
          <w:i/>
          <w:iCs/>
        </w:rPr>
        <w:t>принцип Парето</w:t>
      </w:r>
      <w:r>
        <w:t>. Суть его состоит в том, что на несколько изделий из всей совокупности производимых, продаваемых, покупаемых или хранимых изделий приходится значительная часть расходуемых или приобретаемых ресурсов. Применительно к политике материальных запасов последнее означает, что на ограниченное число поставок приходится основная масса используемых материалов.</w:t>
      </w:r>
    </w:p>
    <w:p w:rsidR="007C321A" w:rsidRDefault="00AD751D" w:rsidP="00AD751D">
      <w:pPr>
        <w:pStyle w:val="5"/>
      </w:pPr>
      <w:bookmarkStart w:id="201" w:name="_Toc88995558"/>
      <w:r>
        <w:t xml:space="preserve">14.3.3. </w:t>
      </w:r>
      <w:r w:rsidR="007C321A">
        <w:t>Распределение АВС.</w:t>
      </w:r>
      <w:bookmarkEnd w:id="201"/>
      <w:r w:rsidR="007C321A">
        <w:t xml:space="preserve"> </w:t>
      </w:r>
    </w:p>
    <w:p w:rsidR="007C321A" w:rsidRDefault="007C321A" w:rsidP="007C321A">
      <w:pPr>
        <w:pStyle w:val="ad"/>
      </w:pPr>
      <w:r>
        <w:t>В зависимости от затрат материальные запасы подразделяются на три класса: А, В и С. На рис. 15.1 дано характерное распределение материальных запасов на отдельные классы по их удельному весу в общих издержках на материалы. Полученная кривая распределения названа по имени Лоренца, который в 1905 году с помощью таких кривых графически интерпретировал различия в распределении доходов.</w:t>
      </w:r>
    </w:p>
    <w:p w:rsidR="007C321A" w:rsidRPr="001E3A27" w:rsidRDefault="007C321A" w:rsidP="007C321A">
      <w:pPr>
        <w:spacing w:line="264" w:lineRule="auto"/>
        <w:jc w:val="both"/>
      </w:pPr>
      <w:r>
        <w:rPr>
          <w:noProof/>
        </w:rPr>
        <mc:AlternateContent>
          <mc:Choice Requires="wps">
            <w:drawing>
              <wp:anchor distT="0" distB="0" distL="114300" distR="114300" simplePos="0" relativeHeight="251702784" behindDoc="0" locked="0" layoutInCell="1" allowOverlap="1" wp14:anchorId="23CC0CBA" wp14:editId="6611072C">
                <wp:simplePos x="0" y="0"/>
                <wp:positionH relativeFrom="column">
                  <wp:posOffset>4936490</wp:posOffset>
                </wp:positionH>
                <wp:positionV relativeFrom="paragraph">
                  <wp:posOffset>145415</wp:posOffset>
                </wp:positionV>
                <wp:extent cx="179705" cy="219075"/>
                <wp:effectExtent l="13335" t="8255" r="6985" b="10795"/>
                <wp:wrapNone/>
                <wp:docPr id="1422" name="Прямая соединительная линия 14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9705" cy="219075"/>
                        </a:xfrm>
                        <a:prstGeom prst="line">
                          <a:avLst/>
                        </a:prstGeom>
                        <a:noFill/>
                        <a:ln w="31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1422" o:spid="_x0000_s1026" style="position:absolute;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8.7pt,11.45pt" to="402.85pt,2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" strokeweight=".25pt">
                <v:stroke startarrowwidth="narrow" startarrowlength="short" endarrowwidth="narrow" endarrowlength="short"/>
              </v:line>
            </w:pict>
          </mc:Fallback>
        </mc:AlternateContent>
      </w:r>
      <w:r>
        <w:rPr>
          <w:noProof/>
        </w:rPr>
        <mc:AlternateContent>
          <mc:Choice Requires="wps">
            <w:drawing>
              <wp:anchor distT="0" distB="0" distL="114300" distR="114300" simplePos="0" relativeHeight="251694592" behindDoc="0" locked="0" layoutInCell="1" allowOverlap="1" wp14:anchorId="364D0764" wp14:editId="44214A17">
                <wp:simplePos x="0" y="0"/>
                <wp:positionH relativeFrom="column">
                  <wp:posOffset>2840355</wp:posOffset>
                </wp:positionH>
                <wp:positionV relativeFrom="paragraph">
                  <wp:posOffset>-635</wp:posOffset>
                </wp:positionV>
                <wp:extent cx="635" cy="1605915"/>
                <wp:effectExtent l="41275" t="14605" r="43815" b="8255"/>
                <wp:wrapNone/>
                <wp:docPr id="1421" name="Прямая соединительная линия 14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605915"/>
                        </a:xfrm>
                        <a:prstGeom prst="line">
                          <a:avLst/>
                        </a:prstGeom>
                        <a:noFill/>
                        <a:ln w="9525">
                          <a:solidFill>
                            <a:srgbClr val="000000"/>
                          </a:solidFill>
                          <a:round/>
                          <a:headEnd type="triangl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1421" o:spid="_x0000_s1026" style="position:absolute;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3.65pt,-.05pt" to="223.7pt,1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">
                <v:stroke startarrow="block" startarrowwidth="narrow" startarrowlength="short" endarrowwidth="narrow" endarrowlength="short"/>
              </v:line>
            </w:pict>
          </mc:Fallback>
        </mc:AlternateContent>
      </w:r>
      <w:r w:rsidRPr="001E3A27">
        <w:tab/>
      </w:r>
    </w:p>
    <w:tbl>
      <w:tblPr>
        <w:tblW w:w="0" w:type="auto"/>
        <w:jc w:val="center"/>
        <w:tblLayout w:type="fixed"/>
        <w:tblLook w:val="0000" w:firstRow="0" w:lastRow="0" w:firstColumn="0" w:lastColumn="0" w:noHBand="0" w:noVBand="0"/>
      </w:tblPr>
      <w:tblGrid>
        <w:gridCol w:w="2977"/>
        <w:gridCol w:w="504"/>
        <w:gridCol w:w="580"/>
        <w:gridCol w:w="580"/>
        <w:gridCol w:w="580"/>
        <w:gridCol w:w="580"/>
        <w:gridCol w:w="580"/>
      </w:tblGrid>
      <w:tr w:rsidR="007C321A" w:rsidRPr="001E3A27" w:rsidTr="00CE39D0">
        <w:trPr>
          <w:jc w:val="center"/>
        </w:trPr>
        <w:tc>
          <w:tcPr>
            <w:tcW w:w="2977" w:type="dxa"/>
            <w:tcBorders>
              <w:top w:val="nil"/>
              <w:left w:val="nil"/>
              <w:bottom w:val="nil"/>
              <w:right w:val="nil"/>
            </w:tcBorders>
          </w:tcPr>
          <w:p w:rsidR="007C321A" w:rsidRPr="001E3A27" w:rsidRDefault="007C321A" w:rsidP="00CE39D0">
            <w:pPr>
              <w:pStyle w:val="a8"/>
            </w:pPr>
            <w:r>
              <w:rPr>
                <w:b w:val="0"/>
                <w:bCs w:val="0"/>
                <w:noProof/>
              </w:rPr>
              <mc:AlternateContent>
                <mc:Choice Requires="wps">
                  <w:drawing>
                    <wp:anchor distT="0" distB="0" distL="114300" distR="114300" simplePos="0" relativeHeight="251695616" behindDoc="0" locked="0" layoutInCell="1" allowOverlap="1" wp14:anchorId="4C242820" wp14:editId="22243050">
                      <wp:simplePos x="0" y="0"/>
                      <wp:positionH relativeFrom="column">
                        <wp:posOffset>1823720</wp:posOffset>
                      </wp:positionH>
                      <wp:positionV relativeFrom="paragraph">
                        <wp:posOffset>-10795</wp:posOffset>
                      </wp:positionV>
                      <wp:extent cx="2152650" cy="1386840"/>
                      <wp:effectExtent l="22225" t="16510" r="15875" b="15875"/>
                      <wp:wrapNone/>
                      <wp:docPr id="1420" name="Полилиния 14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2152650" cy="138684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25400">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илиния 1420" o:spid="_x0000_s1026" style="position:absolute;margin-left:143.6pt;margin-top:-.85pt;width:169.5pt;height:109.2pt;flip:x;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" path="m-1,nfc11929,,21600,9670,21600,21600em-1,nsc11929,,21600,9670,21600,21600l,21600,-1,xe" filled="f" strokeweight="2pt">
                      <v:path arrowok="t" o:extrusionok="f" o:connecttype="custom" o:connectlocs="0,0;2152650,1386840;0,1386840" o:connectangles="0,0,0"/>
                    </v:shape>
                  </w:pict>
                </mc:Fallback>
              </mc:AlternateContent>
            </w:r>
            <w:r>
              <w:rPr>
                <w:b w:val="0"/>
                <w:bCs w:val="0"/>
              </w:rPr>
              <w:t>Удельный вес             100</w:t>
            </w:r>
          </w:p>
        </w:tc>
        <w:tc>
          <w:tcPr>
            <w:tcW w:w="504" w:type="dxa"/>
            <w:tcBorders>
              <w:top w:val="single" w:sz="6" w:space="0" w:color="auto"/>
              <w:left w:val="nil"/>
              <w:bottom w:val="single" w:sz="6" w:space="0" w:color="auto"/>
              <w:right w:val="single" w:sz="6" w:space="0" w:color="auto"/>
            </w:tcBorders>
          </w:tcPr>
          <w:p w:rsidR="007C321A" w:rsidRPr="001E3A27" w:rsidRDefault="007C321A" w:rsidP="00CE39D0">
            <w:pPr>
              <w:pStyle w:val="a8"/>
              <w:jc w:val="right"/>
            </w:pPr>
          </w:p>
        </w:tc>
        <w:tc>
          <w:tcPr>
            <w:tcW w:w="580" w:type="dxa"/>
            <w:tcBorders>
              <w:top w:val="single" w:sz="6" w:space="0" w:color="auto"/>
              <w:left w:val="single" w:sz="6" w:space="0" w:color="auto"/>
              <w:bottom w:val="single" w:sz="6" w:space="0" w:color="auto"/>
              <w:right w:val="single" w:sz="6" w:space="0" w:color="auto"/>
            </w:tcBorders>
          </w:tcPr>
          <w:p w:rsidR="007C321A" w:rsidRPr="001E3A27" w:rsidRDefault="007C321A" w:rsidP="00CE39D0">
            <w:pPr>
              <w:pStyle w:val="a8"/>
              <w:jc w:val="right"/>
            </w:pPr>
            <w:r>
              <w:rPr>
                <w:noProof/>
                <w:szCs w:val="28"/>
              </w:rPr>
              <mc:AlternateContent>
                <mc:Choice Requires="wps">
                  <w:drawing>
                    <wp:anchor distT="0" distB="0" distL="114300" distR="114300" simplePos="0" relativeHeight="251700736" behindDoc="0" locked="0" layoutInCell="1" allowOverlap="1" wp14:anchorId="615E3AFC" wp14:editId="7709D226">
                      <wp:simplePos x="0" y="0"/>
                      <wp:positionH relativeFrom="column">
                        <wp:posOffset>277495</wp:posOffset>
                      </wp:positionH>
                      <wp:positionV relativeFrom="paragraph">
                        <wp:posOffset>184785</wp:posOffset>
                      </wp:positionV>
                      <wp:extent cx="897255" cy="511175"/>
                      <wp:effectExtent l="38735" t="40640" r="35560" b="48260"/>
                      <wp:wrapNone/>
                      <wp:docPr id="1419" name="Прямая соединительная линия 14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97255" cy="511175"/>
                              </a:xfrm>
                              <a:prstGeom prst="line">
                                <a:avLst/>
                              </a:prstGeom>
                              <a:noFill/>
                              <a:ln w="9525">
                                <a:solidFill>
                                  <a:srgbClr val="000000"/>
                                </a:solidFill>
                                <a:round/>
                                <a:headEnd type="triangl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1419" o:spid="_x0000_s1026" style="position:absolute;flip:x;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85pt,14.55pt" to="92.5pt,5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">
                      <v:stroke startarrow="block" startarrowwidth="narrow" startarrowlength="short" endarrow="block" endarrowwidth="narrow" endarrowlength="short"/>
                    </v:line>
                  </w:pict>
                </mc:Fallback>
              </mc:AlternateContent>
            </w:r>
          </w:p>
        </w:tc>
        <w:tc>
          <w:tcPr>
            <w:tcW w:w="580" w:type="dxa"/>
            <w:tcBorders>
              <w:top w:val="single" w:sz="6" w:space="0" w:color="auto"/>
              <w:left w:val="single" w:sz="6" w:space="0" w:color="auto"/>
              <w:bottom w:val="single" w:sz="6" w:space="0" w:color="auto"/>
              <w:right w:val="single" w:sz="6" w:space="0" w:color="auto"/>
            </w:tcBorders>
          </w:tcPr>
          <w:p w:rsidR="007C321A" w:rsidRPr="001E3A27" w:rsidRDefault="007C321A" w:rsidP="00CE39D0">
            <w:pPr>
              <w:pStyle w:val="a8"/>
              <w:jc w:val="right"/>
            </w:pPr>
          </w:p>
        </w:tc>
        <w:tc>
          <w:tcPr>
            <w:tcW w:w="580" w:type="dxa"/>
            <w:tcBorders>
              <w:top w:val="single" w:sz="6" w:space="0" w:color="auto"/>
              <w:left w:val="single" w:sz="6" w:space="0" w:color="auto"/>
              <w:bottom w:val="single" w:sz="6" w:space="0" w:color="auto"/>
              <w:right w:val="single" w:sz="6" w:space="0" w:color="auto"/>
            </w:tcBorders>
          </w:tcPr>
          <w:p w:rsidR="007C321A" w:rsidRPr="001E3A27" w:rsidRDefault="007C321A" w:rsidP="00CE39D0">
            <w:pPr>
              <w:pStyle w:val="a8"/>
              <w:jc w:val="right"/>
            </w:pPr>
          </w:p>
        </w:tc>
        <w:tc>
          <w:tcPr>
            <w:tcW w:w="580" w:type="dxa"/>
            <w:tcBorders>
              <w:top w:val="single" w:sz="6" w:space="0" w:color="auto"/>
              <w:left w:val="single" w:sz="6" w:space="0" w:color="auto"/>
              <w:bottom w:val="single" w:sz="6" w:space="0" w:color="auto"/>
              <w:right w:val="single" w:sz="6" w:space="0" w:color="auto"/>
            </w:tcBorders>
          </w:tcPr>
          <w:p w:rsidR="007C321A" w:rsidRPr="001E3A27" w:rsidRDefault="007C321A" w:rsidP="00CE39D0">
            <w:pPr>
              <w:pStyle w:val="a8"/>
              <w:jc w:val="right"/>
            </w:pPr>
            <w:r>
              <w:rPr>
                <w:noProof/>
                <w:szCs w:val="28"/>
              </w:rPr>
              <mc:AlternateContent>
                <mc:Choice Requires="wps">
                  <w:drawing>
                    <wp:anchor distT="0" distB="0" distL="114300" distR="114300" simplePos="0" relativeHeight="251701760" behindDoc="0" locked="0" layoutInCell="1" allowOverlap="1" wp14:anchorId="4ECFFEA1" wp14:editId="1C684606">
                      <wp:simplePos x="0" y="0"/>
                      <wp:positionH relativeFrom="column">
                        <wp:posOffset>112395</wp:posOffset>
                      </wp:positionH>
                      <wp:positionV relativeFrom="paragraph">
                        <wp:posOffset>123190</wp:posOffset>
                      </wp:positionV>
                      <wp:extent cx="664845" cy="73025"/>
                      <wp:effectExtent l="26035" t="45720" r="23495" b="43180"/>
                      <wp:wrapNone/>
                      <wp:docPr id="1418" name="Прямая соединительная линия 14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64845" cy="73025"/>
                              </a:xfrm>
                              <a:prstGeom prst="line">
                                <a:avLst/>
                              </a:prstGeom>
                              <a:noFill/>
                              <a:ln w="9525">
                                <a:solidFill>
                                  <a:srgbClr val="000000"/>
                                </a:solidFill>
                                <a:round/>
                                <a:headEnd type="triangl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1418" o:spid="_x0000_s1026" style="position:absolute;flip:y;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85pt,9.7pt" to="61.2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">
                      <v:stroke startarrow="block" startarrowwidth="narrow" startarrowlength="short" endarrow="block" endarrowwidth="narrow" endarrowlength="short"/>
                    </v:line>
                  </w:pict>
                </mc:Fallback>
              </mc:AlternateContent>
            </w:r>
            <w:r>
              <w:rPr>
                <w:noProof/>
                <w:szCs w:val="28"/>
              </w:rPr>
              <mc:AlternateContent>
                <mc:Choice Requires="wps">
                  <w:drawing>
                    <wp:anchor distT="0" distB="0" distL="114300" distR="114300" simplePos="0" relativeHeight="251699712" behindDoc="0" locked="0" layoutInCell="1" allowOverlap="1" wp14:anchorId="67531E5B" wp14:editId="7AC08284">
                      <wp:simplePos x="0" y="0"/>
                      <wp:positionH relativeFrom="column">
                        <wp:posOffset>-52705</wp:posOffset>
                      </wp:positionH>
                      <wp:positionV relativeFrom="paragraph">
                        <wp:posOffset>-4445</wp:posOffset>
                      </wp:positionV>
                      <wp:extent cx="179705" cy="219710"/>
                      <wp:effectExtent l="13335" t="13335" r="6985" b="5080"/>
                      <wp:wrapNone/>
                      <wp:docPr id="1417" name="Прямая соединительная линия 14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9705" cy="219710"/>
                              </a:xfrm>
                              <a:prstGeom prst="line">
                                <a:avLst/>
                              </a:prstGeom>
                              <a:noFill/>
                              <a:ln w="31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1417" o:spid="_x0000_s1026" style="position:absolute;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5pt,-.35pt" to="10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" strokeweight=".25pt">
                      <v:stroke startarrowwidth="narrow" startarrowlength="short" endarrowwidth="narrow" endarrowlength="short"/>
                    </v:line>
                  </w:pict>
                </mc:Fallback>
              </mc:AlternateContent>
            </w:r>
          </w:p>
        </w:tc>
        <w:tc>
          <w:tcPr>
            <w:tcW w:w="580" w:type="dxa"/>
            <w:tcBorders>
              <w:top w:val="single" w:sz="6" w:space="0" w:color="auto"/>
              <w:left w:val="single" w:sz="6" w:space="0" w:color="auto"/>
              <w:bottom w:val="single" w:sz="6" w:space="0" w:color="auto"/>
              <w:right w:val="single" w:sz="6" w:space="0" w:color="auto"/>
            </w:tcBorders>
          </w:tcPr>
          <w:p w:rsidR="007C321A" w:rsidRPr="001E3A27" w:rsidRDefault="007C321A" w:rsidP="00CE39D0">
            <w:pPr>
              <w:pStyle w:val="a8"/>
            </w:pPr>
            <w:r w:rsidRPr="001E3A27">
              <w:t>С</w:t>
            </w:r>
          </w:p>
        </w:tc>
      </w:tr>
      <w:tr w:rsidR="007C321A" w:rsidRPr="001E3A27" w:rsidTr="00CE39D0">
        <w:trPr>
          <w:jc w:val="center"/>
        </w:trPr>
        <w:tc>
          <w:tcPr>
            <w:tcW w:w="2977" w:type="dxa"/>
            <w:tcBorders>
              <w:top w:val="nil"/>
              <w:left w:val="nil"/>
              <w:bottom w:val="nil"/>
              <w:right w:val="nil"/>
            </w:tcBorders>
          </w:tcPr>
          <w:p w:rsidR="007C321A" w:rsidRDefault="007C321A" w:rsidP="00CE39D0">
            <w:pPr>
              <w:pStyle w:val="a8"/>
              <w:rPr>
                <w:b w:val="0"/>
                <w:bCs w:val="0"/>
              </w:rPr>
            </w:pPr>
            <w:r>
              <w:rPr>
                <w:b w:val="0"/>
                <w:bCs w:val="0"/>
              </w:rPr>
              <w:t>в общих издержках</w:t>
            </w:r>
          </w:p>
        </w:tc>
        <w:tc>
          <w:tcPr>
            <w:tcW w:w="504" w:type="dxa"/>
            <w:tcBorders>
              <w:top w:val="single" w:sz="6" w:space="0" w:color="auto"/>
              <w:left w:val="nil"/>
              <w:bottom w:val="single" w:sz="6" w:space="0" w:color="auto"/>
              <w:right w:val="single" w:sz="6" w:space="0" w:color="auto"/>
            </w:tcBorders>
          </w:tcPr>
          <w:p w:rsidR="007C321A" w:rsidRPr="001E3A27" w:rsidRDefault="007C321A" w:rsidP="00CE39D0">
            <w:pPr>
              <w:pStyle w:val="a8"/>
              <w:jc w:val="right"/>
            </w:pPr>
          </w:p>
        </w:tc>
        <w:tc>
          <w:tcPr>
            <w:tcW w:w="580" w:type="dxa"/>
            <w:tcBorders>
              <w:top w:val="single" w:sz="6" w:space="0" w:color="auto"/>
              <w:left w:val="single" w:sz="6" w:space="0" w:color="auto"/>
              <w:bottom w:val="single" w:sz="6" w:space="0" w:color="auto"/>
              <w:right w:val="single" w:sz="6" w:space="0" w:color="auto"/>
            </w:tcBorders>
          </w:tcPr>
          <w:p w:rsidR="007C321A" w:rsidRPr="001E3A27" w:rsidRDefault="007C321A" w:rsidP="00CE39D0">
            <w:pPr>
              <w:pStyle w:val="a8"/>
              <w:jc w:val="right"/>
            </w:pPr>
          </w:p>
        </w:tc>
        <w:tc>
          <w:tcPr>
            <w:tcW w:w="580" w:type="dxa"/>
            <w:tcBorders>
              <w:top w:val="single" w:sz="6" w:space="0" w:color="auto"/>
              <w:left w:val="single" w:sz="6" w:space="0" w:color="auto"/>
              <w:bottom w:val="single" w:sz="6" w:space="0" w:color="auto"/>
              <w:right w:val="single" w:sz="6" w:space="0" w:color="auto"/>
            </w:tcBorders>
          </w:tcPr>
          <w:p w:rsidR="007C321A" w:rsidRPr="001E3A27" w:rsidRDefault="007C321A" w:rsidP="00CE39D0">
            <w:pPr>
              <w:pStyle w:val="a8"/>
              <w:jc w:val="right"/>
            </w:pPr>
            <w:r w:rsidRPr="001E3A27">
              <w:t>В</w:t>
            </w:r>
          </w:p>
        </w:tc>
        <w:tc>
          <w:tcPr>
            <w:tcW w:w="580" w:type="dxa"/>
            <w:tcBorders>
              <w:top w:val="single" w:sz="6" w:space="0" w:color="auto"/>
              <w:left w:val="single" w:sz="6" w:space="0" w:color="auto"/>
              <w:bottom w:val="single" w:sz="6" w:space="0" w:color="auto"/>
              <w:right w:val="single" w:sz="6" w:space="0" w:color="auto"/>
            </w:tcBorders>
          </w:tcPr>
          <w:p w:rsidR="007C321A" w:rsidRPr="001E3A27" w:rsidRDefault="007C321A" w:rsidP="00CE39D0">
            <w:pPr>
              <w:pStyle w:val="a8"/>
              <w:jc w:val="right"/>
            </w:pPr>
          </w:p>
        </w:tc>
        <w:tc>
          <w:tcPr>
            <w:tcW w:w="580" w:type="dxa"/>
            <w:tcBorders>
              <w:top w:val="single" w:sz="6" w:space="0" w:color="auto"/>
              <w:left w:val="single" w:sz="6" w:space="0" w:color="auto"/>
              <w:bottom w:val="single" w:sz="6" w:space="0" w:color="auto"/>
              <w:right w:val="single" w:sz="6" w:space="0" w:color="auto"/>
            </w:tcBorders>
          </w:tcPr>
          <w:p w:rsidR="007C321A" w:rsidRPr="001E3A27" w:rsidRDefault="007C321A" w:rsidP="00CE39D0">
            <w:pPr>
              <w:pStyle w:val="a8"/>
              <w:jc w:val="right"/>
            </w:pPr>
          </w:p>
        </w:tc>
        <w:tc>
          <w:tcPr>
            <w:tcW w:w="580" w:type="dxa"/>
            <w:tcBorders>
              <w:top w:val="single" w:sz="6" w:space="0" w:color="auto"/>
              <w:left w:val="single" w:sz="6" w:space="0" w:color="auto"/>
              <w:bottom w:val="single" w:sz="6" w:space="0" w:color="auto"/>
              <w:right w:val="single" w:sz="6" w:space="0" w:color="auto"/>
            </w:tcBorders>
          </w:tcPr>
          <w:p w:rsidR="007C321A" w:rsidRPr="001E3A27" w:rsidRDefault="007C321A" w:rsidP="00CE39D0">
            <w:pPr>
              <w:pStyle w:val="a8"/>
              <w:jc w:val="right"/>
            </w:pPr>
          </w:p>
        </w:tc>
      </w:tr>
      <w:tr w:rsidR="007C321A" w:rsidRPr="001E3A27" w:rsidTr="00CE39D0">
        <w:trPr>
          <w:jc w:val="center"/>
        </w:trPr>
        <w:tc>
          <w:tcPr>
            <w:tcW w:w="2977" w:type="dxa"/>
            <w:tcBorders>
              <w:top w:val="nil"/>
              <w:left w:val="nil"/>
              <w:bottom w:val="nil"/>
              <w:right w:val="nil"/>
            </w:tcBorders>
          </w:tcPr>
          <w:p w:rsidR="007C321A" w:rsidRDefault="007C321A" w:rsidP="00CE39D0">
            <w:pPr>
              <w:pStyle w:val="a8"/>
              <w:rPr>
                <w:b w:val="0"/>
                <w:bCs w:val="0"/>
              </w:rPr>
            </w:pPr>
            <w:r>
              <w:rPr>
                <w:b w:val="0"/>
                <w:bCs w:val="0"/>
              </w:rPr>
              <w:t>на материалы,%</w:t>
            </w:r>
          </w:p>
        </w:tc>
        <w:tc>
          <w:tcPr>
            <w:tcW w:w="504" w:type="dxa"/>
            <w:tcBorders>
              <w:top w:val="single" w:sz="6" w:space="0" w:color="auto"/>
              <w:left w:val="nil"/>
              <w:bottom w:val="single" w:sz="6" w:space="0" w:color="auto"/>
              <w:right w:val="single" w:sz="6" w:space="0" w:color="auto"/>
            </w:tcBorders>
          </w:tcPr>
          <w:p w:rsidR="007C321A" w:rsidRPr="001E3A27" w:rsidRDefault="007C321A" w:rsidP="00CE39D0">
            <w:pPr>
              <w:pStyle w:val="a8"/>
              <w:jc w:val="right"/>
            </w:pPr>
          </w:p>
        </w:tc>
        <w:tc>
          <w:tcPr>
            <w:tcW w:w="580" w:type="dxa"/>
            <w:tcBorders>
              <w:top w:val="single" w:sz="6" w:space="0" w:color="auto"/>
              <w:left w:val="single" w:sz="6" w:space="0" w:color="auto"/>
              <w:bottom w:val="single" w:sz="6" w:space="0" w:color="auto"/>
              <w:right w:val="single" w:sz="6" w:space="0" w:color="auto"/>
            </w:tcBorders>
          </w:tcPr>
          <w:p w:rsidR="007C321A" w:rsidRPr="001E3A27" w:rsidRDefault="007C321A" w:rsidP="00CE39D0">
            <w:pPr>
              <w:pStyle w:val="a8"/>
              <w:jc w:val="right"/>
            </w:pPr>
            <w:r>
              <w:rPr>
                <w:noProof/>
                <w:szCs w:val="28"/>
              </w:rPr>
              <mc:AlternateContent>
                <mc:Choice Requires="wps">
                  <w:drawing>
                    <wp:anchor distT="0" distB="0" distL="114300" distR="114300" simplePos="0" relativeHeight="251697664" behindDoc="0" locked="0" layoutInCell="1" allowOverlap="1" wp14:anchorId="465BECA7" wp14:editId="4F928F52">
                      <wp:simplePos x="0" y="0"/>
                      <wp:positionH relativeFrom="column">
                        <wp:posOffset>66040</wp:posOffset>
                      </wp:positionH>
                      <wp:positionV relativeFrom="paragraph">
                        <wp:posOffset>61595</wp:posOffset>
                      </wp:positionV>
                      <wp:extent cx="269240" cy="219710"/>
                      <wp:effectExtent l="8255" t="7620" r="8255" b="10795"/>
                      <wp:wrapNone/>
                      <wp:docPr id="1416" name="Прямая соединительная линия 14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9240" cy="219710"/>
                              </a:xfrm>
                              <a:prstGeom prst="line">
                                <a:avLst/>
                              </a:prstGeom>
                              <a:noFill/>
                              <a:ln w="31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1416" o:spid="_x0000_s1026" style="position:absolute;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pt,4.85pt" to="26.4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" strokeweight=".25pt">
                      <v:stroke startarrowwidth="narrow" startarrowlength="short" endarrowwidth="narrow" endarrowlength="short"/>
                    </v:line>
                  </w:pict>
                </mc:Fallback>
              </mc:AlternateContent>
            </w:r>
          </w:p>
        </w:tc>
        <w:tc>
          <w:tcPr>
            <w:tcW w:w="580" w:type="dxa"/>
            <w:tcBorders>
              <w:top w:val="single" w:sz="6" w:space="0" w:color="auto"/>
              <w:left w:val="single" w:sz="6" w:space="0" w:color="auto"/>
              <w:bottom w:val="single" w:sz="6" w:space="0" w:color="auto"/>
              <w:right w:val="single" w:sz="6" w:space="0" w:color="auto"/>
            </w:tcBorders>
          </w:tcPr>
          <w:p w:rsidR="007C321A" w:rsidRPr="001E3A27" w:rsidRDefault="007C321A" w:rsidP="00CE39D0">
            <w:pPr>
              <w:pStyle w:val="a8"/>
              <w:jc w:val="right"/>
            </w:pPr>
          </w:p>
        </w:tc>
        <w:tc>
          <w:tcPr>
            <w:tcW w:w="580" w:type="dxa"/>
            <w:tcBorders>
              <w:top w:val="single" w:sz="6" w:space="0" w:color="auto"/>
              <w:left w:val="single" w:sz="6" w:space="0" w:color="auto"/>
              <w:bottom w:val="single" w:sz="6" w:space="0" w:color="auto"/>
              <w:right w:val="single" w:sz="6" w:space="0" w:color="auto"/>
            </w:tcBorders>
          </w:tcPr>
          <w:p w:rsidR="007C321A" w:rsidRPr="001E3A27" w:rsidRDefault="007C321A" w:rsidP="00CE39D0">
            <w:pPr>
              <w:pStyle w:val="a8"/>
              <w:jc w:val="right"/>
            </w:pPr>
          </w:p>
        </w:tc>
        <w:tc>
          <w:tcPr>
            <w:tcW w:w="580" w:type="dxa"/>
            <w:tcBorders>
              <w:top w:val="single" w:sz="6" w:space="0" w:color="auto"/>
              <w:left w:val="single" w:sz="6" w:space="0" w:color="auto"/>
              <w:bottom w:val="single" w:sz="6" w:space="0" w:color="auto"/>
              <w:right w:val="single" w:sz="6" w:space="0" w:color="auto"/>
            </w:tcBorders>
          </w:tcPr>
          <w:p w:rsidR="007C321A" w:rsidRPr="001E3A27" w:rsidRDefault="007C321A" w:rsidP="00CE39D0">
            <w:pPr>
              <w:pStyle w:val="a8"/>
              <w:jc w:val="right"/>
            </w:pPr>
          </w:p>
        </w:tc>
        <w:tc>
          <w:tcPr>
            <w:tcW w:w="580" w:type="dxa"/>
            <w:tcBorders>
              <w:top w:val="single" w:sz="6" w:space="0" w:color="auto"/>
              <w:left w:val="single" w:sz="6" w:space="0" w:color="auto"/>
              <w:bottom w:val="single" w:sz="6" w:space="0" w:color="auto"/>
              <w:right w:val="single" w:sz="6" w:space="0" w:color="auto"/>
            </w:tcBorders>
          </w:tcPr>
          <w:p w:rsidR="007C321A" w:rsidRPr="001E3A27" w:rsidRDefault="007C321A" w:rsidP="00CE39D0">
            <w:pPr>
              <w:pStyle w:val="a8"/>
              <w:jc w:val="right"/>
            </w:pPr>
          </w:p>
        </w:tc>
      </w:tr>
      <w:tr w:rsidR="007C321A" w:rsidRPr="001E3A27" w:rsidTr="00CE39D0">
        <w:trPr>
          <w:jc w:val="center"/>
        </w:trPr>
        <w:tc>
          <w:tcPr>
            <w:tcW w:w="2977" w:type="dxa"/>
            <w:tcBorders>
              <w:top w:val="nil"/>
              <w:left w:val="nil"/>
              <w:bottom w:val="nil"/>
              <w:right w:val="nil"/>
            </w:tcBorders>
          </w:tcPr>
          <w:p w:rsidR="007C321A" w:rsidRPr="001E3A27" w:rsidRDefault="007C321A" w:rsidP="00CE39D0">
            <w:pPr>
              <w:pStyle w:val="a8"/>
              <w:jc w:val="right"/>
            </w:pPr>
            <w:r>
              <w:rPr>
                <w:b w:val="0"/>
                <w:bCs w:val="0"/>
              </w:rPr>
              <w:t>50</w:t>
            </w:r>
          </w:p>
        </w:tc>
        <w:tc>
          <w:tcPr>
            <w:tcW w:w="504" w:type="dxa"/>
            <w:tcBorders>
              <w:top w:val="single" w:sz="6" w:space="0" w:color="auto"/>
              <w:left w:val="nil"/>
              <w:bottom w:val="single" w:sz="6" w:space="0" w:color="auto"/>
              <w:right w:val="single" w:sz="6" w:space="0" w:color="auto"/>
            </w:tcBorders>
          </w:tcPr>
          <w:p w:rsidR="007C321A" w:rsidRPr="001E3A27" w:rsidRDefault="007C321A" w:rsidP="00CE39D0">
            <w:pPr>
              <w:pStyle w:val="a8"/>
              <w:jc w:val="right"/>
            </w:pPr>
            <w:r>
              <w:rPr>
                <w:noProof/>
                <w:szCs w:val="28"/>
              </w:rPr>
              <mc:AlternateContent>
                <mc:Choice Requires="wps">
                  <w:drawing>
                    <wp:anchor distT="0" distB="0" distL="114300" distR="114300" simplePos="0" relativeHeight="251698688" behindDoc="0" locked="0" layoutInCell="1" allowOverlap="1" wp14:anchorId="44910FA9" wp14:editId="0C129C31">
                      <wp:simplePos x="0" y="0"/>
                      <wp:positionH relativeFrom="column">
                        <wp:posOffset>116840</wp:posOffset>
                      </wp:positionH>
                      <wp:positionV relativeFrom="paragraph">
                        <wp:posOffset>-15240</wp:posOffset>
                      </wp:positionV>
                      <wp:extent cx="448945" cy="803275"/>
                      <wp:effectExtent l="43815" t="37465" r="40640" b="35560"/>
                      <wp:wrapNone/>
                      <wp:docPr id="1415" name="Прямая соединительная линия 14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48945" cy="803275"/>
                              </a:xfrm>
                              <a:prstGeom prst="line">
                                <a:avLst/>
                              </a:prstGeom>
                              <a:noFill/>
                              <a:ln w="9525">
                                <a:solidFill>
                                  <a:srgbClr val="000000"/>
                                </a:solidFill>
                                <a:round/>
                                <a:headEnd type="triangl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1415" o:spid="_x0000_s1026" style="position:absolute;flip:x;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pt,-1.2pt" to="44.55pt,6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">
                      <v:stroke startarrow="block" startarrowwidth="narrow" startarrowlength="short" endarrow="block" endarrowwidth="narrow" endarrowlength="short"/>
                    </v:line>
                  </w:pict>
                </mc:Fallback>
              </mc:AlternateContent>
            </w:r>
          </w:p>
        </w:tc>
        <w:tc>
          <w:tcPr>
            <w:tcW w:w="580" w:type="dxa"/>
            <w:tcBorders>
              <w:top w:val="single" w:sz="6" w:space="0" w:color="auto"/>
              <w:left w:val="single" w:sz="6" w:space="0" w:color="auto"/>
              <w:bottom w:val="single" w:sz="6" w:space="0" w:color="auto"/>
              <w:right w:val="single" w:sz="6" w:space="0" w:color="auto"/>
            </w:tcBorders>
          </w:tcPr>
          <w:p w:rsidR="007C321A" w:rsidRPr="001E3A27" w:rsidRDefault="007C321A" w:rsidP="00CE39D0">
            <w:pPr>
              <w:pStyle w:val="a8"/>
              <w:jc w:val="right"/>
            </w:pPr>
          </w:p>
        </w:tc>
        <w:tc>
          <w:tcPr>
            <w:tcW w:w="580" w:type="dxa"/>
            <w:tcBorders>
              <w:top w:val="single" w:sz="6" w:space="0" w:color="auto"/>
              <w:left w:val="single" w:sz="6" w:space="0" w:color="auto"/>
              <w:bottom w:val="single" w:sz="6" w:space="0" w:color="auto"/>
              <w:right w:val="single" w:sz="6" w:space="0" w:color="auto"/>
            </w:tcBorders>
          </w:tcPr>
          <w:p w:rsidR="007C321A" w:rsidRPr="001E3A27" w:rsidRDefault="007C321A" w:rsidP="00CE39D0">
            <w:pPr>
              <w:pStyle w:val="a8"/>
              <w:jc w:val="right"/>
            </w:pPr>
          </w:p>
        </w:tc>
        <w:tc>
          <w:tcPr>
            <w:tcW w:w="580" w:type="dxa"/>
            <w:tcBorders>
              <w:top w:val="single" w:sz="6" w:space="0" w:color="auto"/>
              <w:left w:val="single" w:sz="6" w:space="0" w:color="auto"/>
              <w:bottom w:val="single" w:sz="6" w:space="0" w:color="auto"/>
              <w:right w:val="single" w:sz="6" w:space="0" w:color="auto"/>
            </w:tcBorders>
          </w:tcPr>
          <w:p w:rsidR="007C321A" w:rsidRPr="001E3A27" w:rsidRDefault="007C321A" w:rsidP="00CE39D0">
            <w:pPr>
              <w:pStyle w:val="a8"/>
              <w:jc w:val="right"/>
            </w:pPr>
          </w:p>
        </w:tc>
        <w:tc>
          <w:tcPr>
            <w:tcW w:w="580" w:type="dxa"/>
            <w:tcBorders>
              <w:top w:val="single" w:sz="6" w:space="0" w:color="auto"/>
              <w:left w:val="single" w:sz="6" w:space="0" w:color="auto"/>
              <w:bottom w:val="single" w:sz="6" w:space="0" w:color="auto"/>
              <w:right w:val="single" w:sz="6" w:space="0" w:color="auto"/>
            </w:tcBorders>
          </w:tcPr>
          <w:p w:rsidR="007C321A" w:rsidRPr="001E3A27" w:rsidRDefault="007C321A" w:rsidP="00CE39D0">
            <w:pPr>
              <w:pStyle w:val="a8"/>
              <w:jc w:val="right"/>
            </w:pPr>
          </w:p>
        </w:tc>
        <w:tc>
          <w:tcPr>
            <w:tcW w:w="580" w:type="dxa"/>
            <w:tcBorders>
              <w:top w:val="single" w:sz="6" w:space="0" w:color="auto"/>
              <w:left w:val="single" w:sz="6" w:space="0" w:color="auto"/>
              <w:bottom w:val="single" w:sz="6" w:space="0" w:color="auto"/>
              <w:right w:val="single" w:sz="6" w:space="0" w:color="auto"/>
            </w:tcBorders>
          </w:tcPr>
          <w:p w:rsidR="007C321A" w:rsidRPr="001E3A27" w:rsidRDefault="007C321A" w:rsidP="00CE39D0">
            <w:pPr>
              <w:pStyle w:val="a8"/>
              <w:jc w:val="right"/>
            </w:pPr>
          </w:p>
        </w:tc>
      </w:tr>
      <w:tr w:rsidR="007C321A" w:rsidRPr="001E3A27" w:rsidTr="00CE39D0">
        <w:trPr>
          <w:jc w:val="center"/>
        </w:trPr>
        <w:tc>
          <w:tcPr>
            <w:tcW w:w="2977" w:type="dxa"/>
            <w:tcBorders>
              <w:top w:val="nil"/>
              <w:left w:val="nil"/>
              <w:bottom w:val="nil"/>
              <w:right w:val="nil"/>
            </w:tcBorders>
          </w:tcPr>
          <w:p w:rsidR="007C321A" w:rsidRPr="001E3A27" w:rsidRDefault="007C321A" w:rsidP="00CE39D0">
            <w:pPr>
              <w:pStyle w:val="a8"/>
              <w:jc w:val="right"/>
            </w:pPr>
          </w:p>
        </w:tc>
        <w:tc>
          <w:tcPr>
            <w:tcW w:w="504" w:type="dxa"/>
            <w:tcBorders>
              <w:top w:val="single" w:sz="6" w:space="0" w:color="auto"/>
              <w:left w:val="nil"/>
              <w:bottom w:val="single" w:sz="6" w:space="0" w:color="auto"/>
              <w:right w:val="single" w:sz="6" w:space="0" w:color="auto"/>
            </w:tcBorders>
          </w:tcPr>
          <w:p w:rsidR="007C321A" w:rsidRPr="001E3A27" w:rsidRDefault="007C321A" w:rsidP="00CE39D0">
            <w:pPr>
              <w:pStyle w:val="a8"/>
              <w:jc w:val="right"/>
            </w:pPr>
            <w:r w:rsidRPr="001E3A27">
              <w:t>А</w:t>
            </w:r>
          </w:p>
        </w:tc>
        <w:tc>
          <w:tcPr>
            <w:tcW w:w="580" w:type="dxa"/>
            <w:tcBorders>
              <w:top w:val="single" w:sz="6" w:space="0" w:color="auto"/>
              <w:left w:val="single" w:sz="6" w:space="0" w:color="auto"/>
              <w:bottom w:val="single" w:sz="6" w:space="0" w:color="auto"/>
              <w:right w:val="single" w:sz="6" w:space="0" w:color="auto"/>
            </w:tcBorders>
          </w:tcPr>
          <w:p w:rsidR="007C321A" w:rsidRPr="001E3A27" w:rsidRDefault="007C321A" w:rsidP="00CE39D0">
            <w:pPr>
              <w:pStyle w:val="a8"/>
              <w:jc w:val="right"/>
            </w:pPr>
          </w:p>
        </w:tc>
        <w:tc>
          <w:tcPr>
            <w:tcW w:w="580" w:type="dxa"/>
            <w:tcBorders>
              <w:top w:val="single" w:sz="6" w:space="0" w:color="auto"/>
              <w:left w:val="single" w:sz="6" w:space="0" w:color="auto"/>
              <w:bottom w:val="single" w:sz="6" w:space="0" w:color="auto"/>
              <w:right w:val="single" w:sz="6" w:space="0" w:color="auto"/>
            </w:tcBorders>
          </w:tcPr>
          <w:p w:rsidR="007C321A" w:rsidRPr="001E3A27" w:rsidRDefault="007C321A" w:rsidP="00CE39D0">
            <w:pPr>
              <w:pStyle w:val="a8"/>
              <w:jc w:val="right"/>
            </w:pPr>
          </w:p>
        </w:tc>
        <w:tc>
          <w:tcPr>
            <w:tcW w:w="580" w:type="dxa"/>
            <w:tcBorders>
              <w:top w:val="single" w:sz="6" w:space="0" w:color="auto"/>
              <w:left w:val="single" w:sz="6" w:space="0" w:color="auto"/>
              <w:bottom w:val="single" w:sz="6" w:space="0" w:color="auto"/>
              <w:right w:val="single" w:sz="6" w:space="0" w:color="auto"/>
            </w:tcBorders>
          </w:tcPr>
          <w:p w:rsidR="007C321A" w:rsidRPr="001E3A27" w:rsidRDefault="007C321A" w:rsidP="00CE39D0">
            <w:pPr>
              <w:pStyle w:val="a8"/>
              <w:jc w:val="right"/>
            </w:pPr>
          </w:p>
        </w:tc>
        <w:tc>
          <w:tcPr>
            <w:tcW w:w="580" w:type="dxa"/>
            <w:tcBorders>
              <w:top w:val="single" w:sz="6" w:space="0" w:color="auto"/>
              <w:left w:val="single" w:sz="6" w:space="0" w:color="auto"/>
              <w:bottom w:val="single" w:sz="6" w:space="0" w:color="auto"/>
              <w:right w:val="single" w:sz="6" w:space="0" w:color="auto"/>
            </w:tcBorders>
          </w:tcPr>
          <w:p w:rsidR="007C321A" w:rsidRPr="001E3A27" w:rsidRDefault="007C321A" w:rsidP="00CE39D0">
            <w:pPr>
              <w:pStyle w:val="a8"/>
              <w:jc w:val="right"/>
            </w:pPr>
          </w:p>
        </w:tc>
        <w:tc>
          <w:tcPr>
            <w:tcW w:w="580" w:type="dxa"/>
            <w:tcBorders>
              <w:top w:val="single" w:sz="6" w:space="0" w:color="auto"/>
              <w:left w:val="single" w:sz="6" w:space="0" w:color="auto"/>
              <w:bottom w:val="single" w:sz="6" w:space="0" w:color="auto"/>
              <w:right w:val="single" w:sz="6" w:space="0" w:color="auto"/>
            </w:tcBorders>
          </w:tcPr>
          <w:p w:rsidR="007C321A" w:rsidRPr="001E3A27" w:rsidRDefault="007C321A" w:rsidP="00CE39D0">
            <w:pPr>
              <w:pStyle w:val="a8"/>
              <w:jc w:val="right"/>
            </w:pPr>
          </w:p>
        </w:tc>
      </w:tr>
      <w:tr w:rsidR="007C321A" w:rsidRPr="001E3A27" w:rsidTr="00CE39D0">
        <w:trPr>
          <w:jc w:val="center"/>
        </w:trPr>
        <w:tc>
          <w:tcPr>
            <w:tcW w:w="2977" w:type="dxa"/>
            <w:tcBorders>
              <w:top w:val="nil"/>
              <w:left w:val="nil"/>
              <w:bottom w:val="nil"/>
              <w:right w:val="nil"/>
            </w:tcBorders>
          </w:tcPr>
          <w:p w:rsidR="007C321A" w:rsidRPr="001E3A27" w:rsidRDefault="007C321A" w:rsidP="00CE39D0">
            <w:pPr>
              <w:pStyle w:val="a8"/>
              <w:jc w:val="right"/>
            </w:pPr>
          </w:p>
        </w:tc>
        <w:tc>
          <w:tcPr>
            <w:tcW w:w="504" w:type="dxa"/>
            <w:tcBorders>
              <w:top w:val="single" w:sz="6" w:space="0" w:color="auto"/>
              <w:left w:val="nil"/>
              <w:bottom w:val="single" w:sz="6" w:space="0" w:color="auto"/>
              <w:right w:val="single" w:sz="6" w:space="0" w:color="auto"/>
            </w:tcBorders>
          </w:tcPr>
          <w:p w:rsidR="007C321A" w:rsidRPr="001E3A27" w:rsidRDefault="007C321A" w:rsidP="00CE39D0">
            <w:pPr>
              <w:pStyle w:val="a8"/>
              <w:jc w:val="right"/>
            </w:pPr>
            <w:r>
              <w:rPr>
                <w:noProof/>
                <w:szCs w:val="28"/>
              </w:rPr>
              <mc:AlternateContent>
                <mc:Choice Requires="wps">
                  <w:drawing>
                    <wp:anchor distT="0" distB="0" distL="114300" distR="114300" simplePos="0" relativeHeight="251696640" behindDoc="0" locked="0" layoutInCell="1" allowOverlap="1" wp14:anchorId="40FEB674" wp14:editId="06AA51E4">
                      <wp:simplePos x="0" y="0"/>
                      <wp:positionH relativeFrom="column">
                        <wp:posOffset>-62230</wp:posOffset>
                      </wp:positionH>
                      <wp:positionV relativeFrom="paragraph">
                        <wp:posOffset>206375</wp:posOffset>
                      </wp:positionV>
                      <wp:extent cx="269240" cy="219710"/>
                      <wp:effectExtent l="7620" t="6350" r="8890" b="12065"/>
                      <wp:wrapNone/>
                      <wp:docPr id="1414" name="Прямая соединительная линия 14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9240" cy="219710"/>
                              </a:xfrm>
                              <a:prstGeom prst="line">
                                <a:avLst/>
                              </a:prstGeom>
                              <a:noFill/>
                              <a:ln w="31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1414" o:spid="_x0000_s1026" style="position:absolute;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pt,16.25pt" to="16.3pt,3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" strokeweight=".25pt">
                      <v:stroke startarrowwidth="narrow" startarrowlength="short" endarrowwidth="narrow" endarrowlength="short"/>
                    </v:line>
                  </w:pict>
                </mc:Fallback>
              </mc:AlternateContent>
            </w:r>
          </w:p>
        </w:tc>
        <w:tc>
          <w:tcPr>
            <w:tcW w:w="580" w:type="dxa"/>
            <w:tcBorders>
              <w:top w:val="single" w:sz="6" w:space="0" w:color="auto"/>
              <w:left w:val="single" w:sz="6" w:space="0" w:color="auto"/>
              <w:bottom w:val="single" w:sz="6" w:space="0" w:color="auto"/>
              <w:right w:val="single" w:sz="6" w:space="0" w:color="auto"/>
            </w:tcBorders>
          </w:tcPr>
          <w:p w:rsidR="007C321A" w:rsidRPr="001E3A27" w:rsidRDefault="007C321A" w:rsidP="00CE39D0">
            <w:pPr>
              <w:pStyle w:val="a8"/>
              <w:jc w:val="right"/>
            </w:pPr>
          </w:p>
        </w:tc>
        <w:tc>
          <w:tcPr>
            <w:tcW w:w="580" w:type="dxa"/>
            <w:tcBorders>
              <w:top w:val="single" w:sz="6" w:space="0" w:color="auto"/>
              <w:left w:val="single" w:sz="6" w:space="0" w:color="auto"/>
              <w:bottom w:val="single" w:sz="6" w:space="0" w:color="auto"/>
              <w:right w:val="single" w:sz="6" w:space="0" w:color="auto"/>
            </w:tcBorders>
          </w:tcPr>
          <w:p w:rsidR="007C321A" w:rsidRPr="001E3A27" w:rsidRDefault="007C321A" w:rsidP="00CE39D0">
            <w:pPr>
              <w:pStyle w:val="a8"/>
              <w:jc w:val="right"/>
            </w:pPr>
          </w:p>
        </w:tc>
        <w:tc>
          <w:tcPr>
            <w:tcW w:w="580" w:type="dxa"/>
            <w:tcBorders>
              <w:top w:val="single" w:sz="6" w:space="0" w:color="auto"/>
              <w:left w:val="single" w:sz="6" w:space="0" w:color="auto"/>
              <w:bottom w:val="single" w:sz="6" w:space="0" w:color="auto"/>
              <w:right w:val="single" w:sz="6" w:space="0" w:color="auto"/>
            </w:tcBorders>
          </w:tcPr>
          <w:p w:rsidR="007C321A" w:rsidRPr="001E3A27" w:rsidRDefault="007C321A" w:rsidP="00CE39D0">
            <w:pPr>
              <w:pStyle w:val="a8"/>
              <w:jc w:val="right"/>
            </w:pPr>
          </w:p>
        </w:tc>
        <w:tc>
          <w:tcPr>
            <w:tcW w:w="580" w:type="dxa"/>
            <w:tcBorders>
              <w:top w:val="single" w:sz="6" w:space="0" w:color="auto"/>
              <w:left w:val="single" w:sz="6" w:space="0" w:color="auto"/>
              <w:bottom w:val="single" w:sz="6" w:space="0" w:color="auto"/>
              <w:right w:val="single" w:sz="6" w:space="0" w:color="auto"/>
            </w:tcBorders>
          </w:tcPr>
          <w:p w:rsidR="007C321A" w:rsidRPr="001E3A27" w:rsidRDefault="007C321A" w:rsidP="00CE39D0">
            <w:pPr>
              <w:pStyle w:val="a8"/>
              <w:jc w:val="right"/>
            </w:pPr>
          </w:p>
        </w:tc>
        <w:tc>
          <w:tcPr>
            <w:tcW w:w="580" w:type="dxa"/>
            <w:tcBorders>
              <w:top w:val="single" w:sz="6" w:space="0" w:color="auto"/>
              <w:left w:val="single" w:sz="6" w:space="0" w:color="auto"/>
              <w:bottom w:val="single" w:sz="6" w:space="0" w:color="auto"/>
              <w:right w:val="single" w:sz="6" w:space="0" w:color="auto"/>
            </w:tcBorders>
          </w:tcPr>
          <w:p w:rsidR="007C321A" w:rsidRPr="001E3A27" w:rsidRDefault="007C321A" w:rsidP="00CE39D0">
            <w:pPr>
              <w:pStyle w:val="a8"/>
              <w:jc w:val="right"/>
            </w:pPr>
          </w:p>
        </w:tc>
      </w:tr>
    </w:tbl>
    <w:p w:rsidR="007C321A" w:rsidRDefault="007C321A" w:rsidP="007C321A">
      <w:pPr>
        <w:pStyle w:val="a8"/>
        <w:rPr>
          <w:b w:val="0"/>
          <w:bCs w:val="0"/>
        </w:rPr>
      </w:pPr>
      <w:r>
        <w:rPr>
          <w:b w:val="0"/>
          <w:bCs w:val="0"/>
        </w:rPr>
        <w:t xml:space="preserve">                                             </w:t>
      </w:r>
      <w:r>
        <w:rPr>
          <w:b w:val="0"/>
          <w:bCs w:val="0"/>
        </w:rPr>
        <w:tab/>
      </w:r>
      <w:r>
        <w:rPr>
          <w:b w:val="0"/>
          <w:bCs w:val="0"/>
        </w:rPr>
        <w:tab/>
      </w:r>
      <w:r>
        <w:rPr>
          <w:b w:val="0"/>
          <w:bCs w:val="0"/>
        </w:rPr>
        <w:tab/>
        <w:t xml:space="preserve">  0                         50                        100</w:t>
      </w:r>
    </w:p>
    <w:p w:rsidR="007C321A" w:rsidRDefault="007C321A" w:rsidP="007C321A">
      <w:pPr>
        <w:pStyle w:val="a8"/>
        <w:rPr>
          <w:b w:val="0"/>
          <w:bCs w:val="0"/>
        </w:rPr>
      </w:pPr>
      <w:r>
        <w:rPr>
          <w:b w:val="0"/>
          <w:bCs w:val="0"/>
        </w:rPr>
        <w:t xml:space="preserve">                                                                                                 Удельный вес материала </w:t>
      </w:r>
    </w:p>
    <w:p w:rsidR="007C321A" w:rsidRDefault="007C321A" w:rsidP="007C321A">
      <w:pPr>
        <w:pStyle w:val="a8"/>
        <w:rPr>
          <w:b w:val="0"/>
          <w:bCs w:val="0"/>
        </w:rPr>
      </w:pPr>
      <w:r>
        <w:rPr>
          <w:b w:val="0"/>
          <w:bCs w:val="0"/>
        </w:rPr>
        <w:t xml:space="preserve">                                                                                                  в общей </w:t>
      </w:r>
      <w:proofErr w:type="spellStart"/>
      <w:r>
        <w:rPr>
          <w:b w:val="0"/>
          <w:bCs w:val="0"/>
        </w:rPr>
        <w:t>номанклатуре</w:t>
      </w:r>
      <w:proofErr w:type="spellEnd"/>
    </w:p>
    <w:p w:rsidR="007C321A" w:rsidRPr="001E3A27" w:rsidRDefault="007C321A" w:rsidP="007C321A">
      <w:pPr>
        <w:spacing w:line="264" w:lineRule="auto"/>
        <w:jc w:val="center"/>
        <w:rPr>
          <w:b/>
        </w:rPr>
      </w:pPr>
      <w:r w:rsidRPr="001E3A27">
        <w:rPr>
          <w:b/>
        </w:rPr>
        <w:t>Рис. 15.1. Кривая Лоренца</w:t>
      </w:r>
    </w:p>
    <w:p w:rsidR="007C321A" w:rsidRPr="001E3A27" w:rsidRDefault="007C321A" w:rsidP="007C321A">
      <w:pPr>
        <w:spacing w:line="264" w:lineRule="auto"/>
        <w:jc w:val="both"/>
      </w:pPr>
    </w:p>
    <w:p w:rsidR="007C321A" w:rsidRDefault="007C321A" w:rsidP="007C321A">
      <w:pPr>
        <w:pStyle w:val="ad"/>
      </w:pPr>
      <w:r>
        <w:t xml:space="preserve">Анализ АВС показывает значение каждой группы материалов и помогает обратить внимание </w:t>
      </w:r>
      <w:proofErr w:type="gramStart"/>
      <w:r>
        <w:t>на</w:t>
      </w:r>
      <w:proofErr w:type="gramEnd"/>
      <w:r>
        <w:t xml:space="preserve"> основные.</w:t>
      </w:r>
    </w:p>
    <w:p w:rsidR="007C321A" w:rsidRDefault="007C321A" w:rsidP="007C321A">
      <w:pPr>
        <w:pStyle w:val="ad"/>
      </w:pPr>
      <w:r>
        <w:rPr>
          <w:i/>
          <w:iCs/>
        </w:rPr>
        <w:t>Материалы класса</w:t>
      </w:r>
      <w:proofErr w:type="gramStart"/>
      <w:r>
        <w:rPr>
          <w:i/>
          <w:iCs/>
        </w:rPr>
        <w:t xml:space="preserve"> А</w:t>
      </w:r>
      <w:proofErr w:type="gramEnd"/>
      <w:r>
        <w:rPr>
          <w:i/>
          <w:iCs/>
        </w:rPr>
        <w:t xml:space="preserve"> </w:t>
      </w:r>
      <w:r>
        <w:t>- это немногочисленные, но важнейшие материалы, на которые приходится большая часть денежных средств (около 75 %), вложенных в запасы.</w:t>
      </w:r>
    </w:p>
    <w:p w:rsidR="007C321A" w:rsidRDefault="007C321A" w:rsidP="007C321A">
      <w:pPr>
        <w:pStyle w:val="ad"/>
      </w:pPr>
      <w:r>
        <w:rPr>
          <w:i/>
          <w:iCs/>
        </w:rPr>
        <w:t>Материалы класса</w:t>
      </w:r>
      <w:proofErr w:type="gramStart"/>
      <w:r>
        <w:rPr>
          <w:i/>
          <w:iCs/>
        </w:rPr>
        <w:t xml:space="preserve"> В</w:t>
      </w:r>
      <w:proofErr w:type="gramEnd"/>
      <w:r>
        <w:rPr>
          <w:i/>
          <w:iCs/>
        </w:rPr>
        <w:t xml:space="preserve"> </w:t>
      </w:r>
      <w:r>
        <w:t>- относятся к второстепенным и требуют меньшего внимания, чем материалы класса А. С приобретением материалов класса В связано примерно 20 % денежных средств.</w:t>
      </w:r>
    </w:p>
    <w:p w:rsidR="007C321A" w:rsidRDefault="007C321A" w:rsidP="007C321A">
      <w:pPr>
        <w:pStyle w:val="ad"/>
      </w:pPr>
      <w:r>
        <w:rPr>
          <w:i/>
          <w:iCs/>
        </w:rPr>
        <w:lastRenderedPageBreak/>
        <w:t>Материалы класса</w:t>
      </w:r>
      <w:proofErr w:type="gramStart"/>
      <w:r>
        <w:rPr>
          <w:i/>
          <w:iCs/>
        </w:rPr>
        <w:t xml:space="preserve"> С</w:t>
      </w:r>
      <w:proofErr w:type="gramEnd"/>
      <w:r>
        <w:t xml:space="preserve"> - составляют значительную часть в номенклатуре используемых материалов, но недороги, на них приходится наименьшая часть вложений в запасы (5 %).</w:t>
      </w:r>
    </w:p>
    <w:p w:rsidR="007C321A" w:rsidRDefault="00AD751D" w:rsidP="00AD751D">
      <w:pPr>
        <w:pStyle w:val="5"/>
      </w:pPr>
      <w:bookmarkStart w:id="202" w:name="_Toc88995559"/>
      <w:r>
        <w:t xml:space="preserve">14.3.4. </w:t>
      </w:r>
      <w:r w:rsidR="007C321A">
        <w:t>Техника АВС анализа.</w:t>
      </w:r>
      <w:bookmarkEnd w:id="202"/>
      <w:r w:rsidR="007C321A">
        <w:t xml:space="preserve"> </w:t>
      </w:r>
    </w:p>
    <w:p w:rsidR="007C321A" w:rsidRDefault="007C321A" w:rsidP="007C321A">
      <w:pPr>
        <w:pStyle w:val="ad"/>
      </w:pPr>
      <w:r>
        <w:t>Для проведения АВС анализа необходимо:</w:t>
      </w:r>
    </w:p>
    <w:p w:rsidR="007C321A" w:rsidRPr="00AD751D" w:rsidRDefault="007C321A" w:rsidP="00335B8A">
      <w:pPr>
        <w:numPr>
          <w:ilvl w:val="0"/>
          <w:numId w:val="78"/>
        </w:numPr>
        <w:tabs>
          <w:tab w:val="clear" w:pos="1069"/>
          <w:tab w:val="num" w:pos="0"/>
          <w:tab w:val="left" w:pos="1080"/>
        </w:tabs>
        <w:autoSpaceDE w:val="0"/>
        <w:autoSpaceDN w:val="0"/>
        <w:ind w:left="0" w:firstLine="709"/>
        <w:jc w:val="both"/>
        <w:rPr>
          <w:sz w:val="28"/>
          <w:szCs w:val="28"/>
        </w:rPr>
      </w:pPr>
      <w:r w:rsidRPr="00AD751D">
        <w:rPr>
          <w:sz w:val="28"/>
          <w:szCs w:val="28"/>
        </w:rPr>
        <w:t>установить стоимость каждой детали (для покупных деталей принимаются цены поставщика);</w:t>
      </w:r>
    </w:p>
    <w:p w:rsidR="007C321A" w:rsidRPr="00AD751D" w:rsidRDefault="007C321A" w:rsidP="00335B8A">
      <w:pPr>
        <w:numPr>
          <w:ilvl w:val="0"/>
          <w:numId w:val="78"/>
        </w:numPr>
        <w:tabs>
          <w:tab w:val="clear" w:pos="1069"/>
          <w:tab w:val="num" w:pos="0"/>
          <w:tab w:val="left" w:pos="1080"/>
        </w:tabs>
        <w:autoSpaceDE w:val="0"/>
        <w:autoSpaceDN w:val="0"/>
        <w:ind w:left="0" w:firstLine="709"/>
        <w:jc w:val="both"/>
        <w:rPr>
          <w:sz w:val="28"/>
          <w:szCs w:val="28"/>
        </w:rPr>
      </w:pPr>
      <w:r w:rsidRPr="00AD751D">
        <w:rPr>
          <w:sz w:val="28"/>
          <w:szCs w:val="28"/>
        </w:rPr>
        <w:t xml:space="preserve"> расположить материалы по мере убывания издержек;</w:t>
      </w:r>
    </w:p>
    <w:p w:rsidR="007C321A" w:rsidRPr="00AD751D" w:rsidRDefault="007C321A" w:rsidP="00335B8A">
      <w:pPr>
        <w:numPr>
          <w:ilvl w:val="0"/>
          <w:numId w:val="78"/>
        </w:numPr>
        <w:tabs>
          <w:tab w:val="clear" w:pos="1069"/>
          <w:tab w:val="num" w:pos="0"/>
          <w:tab w:val="left" w:pos="1080"/>
        </w:tabs>
        <w:autoSpaceDE w:val="0"/>
        <w:autoSpaceDN w:val="0"/>
        <w:ind w:left="0" w:firstLine="709"/>
        <w:jc w:val="both"/>
        <w:rPr>
          <w:sz w:val="28"/>
          <w:szCs w:val="28"/>
        </w:rPr>
      </w:pPr>
      <w:r w:rsidRPr="00AD751D">
        <w:rPr>
          <w:sz w:val="28"/>
          <w:szCs w:val="28"/>
        </w:rPr>
        <w:t>суммировать данные о количестве и издержках на материалы и нанести их на схему;</w:t>
      </w:r>
    </w:p>
    <w:p w:rsidR="007C321A" w:rsidRPr="00AD751D" w:rsidRDefault="007C321A" w:rsidP="00335B8A">
      <w:pPr>
        <w:numPr>
          <w:ilvl w:val="0"/>
          <w:numId w:val="78"/>
        </w:numPr>
        <w:tabs>
          <w:tab w:val="clear" w:pos="1069"/>
          <w:tab w:val="num" w:pos="0"/>
          <w:tab w:val="left" w:pos="1080"/>
        </w:tabs>
        <w:autoSpaceDE w:val="0"/>
        <w:autoSpaceDN w:val="0"/>
        <w:ind w:left="0" w:firstLine="709"/>
        <w:jc w:val="both"/>
        <w:rPr>
          <w:sz w:val="28"/>
          <w:szCs w:val="28"/>
        </w:rPr>
      </w:pPr>
      <w:r w:rsidRPr="00AD751D">
        <w:rPr>
          <w:sz w:val="28"/>
          <w:szCs w:val="28"/>
        </w:rPr>
        <w:t>разбить материалы на группы в зависимости от их удельного веса в общих издержках. Поскольку 75% затрат приходятся на 10-15% всех материалов, то наиболее тщательный контроль осуществляется в отношении именно этой группы.</w:t>
      </w:r>
    </w:p>
    <w:p w:rsidR="007C321A" w:rsidRDefault="007C321A" w:rsidP="007C321A">
      <w:pPr>
        <w:pStyle w:val="ad"/>
      </w:pPr>
      <w:r>
        <w:t>Контроль и регулирование запасов осуществляются по-разному в зависимости от класса материала. Ниже приводится перечень операций, которые проводятся с материальными запасами.</w:t>
      </w:r>
    </w:p>
    <w:p w:rsidR="007C321A" w:rsidRDefault="007C321A" w:rsidP="007C321A">
      <w:pPr>
        <w:pStyle w:val="ad"/>
      </w:pPr>
      <w:r>
        <w:rPr>
          <w:i/>
          <w:iCs/>
        </w:rPr>
        <w:t>Материалы класса А.</w:t>
      </w:r>
      <w:r>
        <w:rPr>
          <w:b/>
          <w:bCs/>
          <w:i/>
          <w:iCs/>
        </w:rPr>
        <w:t xml:space="preserve"> </w:t>
      </w:r>
      <w:r>
        <w:t xml:space="preserve">Тщательно определяются размеры и моменты выдачи заказов. Величина затрат на выдачу и оформление заказов, хранение материалов пересматриваются каждый раз при размещении очередного заказа. Устанавливается строгий контроль и регулирование запасов, а также </w:t>
      </w:r>
      <w:proofErr w:type="gramStart"/>
      <w:r>
        <w:t>контроль за</w:t>
      </w:r>
      <w:proofErr w:type="gramEnd"/>
      <w:r>
        <w:t xml:space="preserve"> расчетом периода опережения.</w:t>
      </w:r>
    </w:p>
    <w:p w:rsidR="007C321A" w:rsidRDefault="007C321A" w:rsidP="007C321A">
      <w:pPr>
        <w:pStyle w:val="ad"/>
      </w:pPr>
      <w:r>
        <w:rPr>
          <w:i/>
          <w:iCs/>
        </w:rPr>
        <w:t>Материалы класса В.</w:t>
      </w:r>
      <w:r>
        <w:t xml:space="preserve"> Определяются экономичные размеры и момент выдачи повторного заказа. Осуществляется обычный контроль и сбор информации о запасах, что позволяет своевременно обнаружить основные изменения в использовании материальных запасов.</w:t>
      </w:r>
    </w:p>
    <w:p w:rsidR="007C321A" w:rsidRDefault="007C321A" w:rsidP="007C321A">
      <w:pPr>
        <w:pStyle w:val="ad"/>
      </w:pPr>
      <w:r>
        <w:rPr>
          <w:i/>
          <w:iCs/>
        </w:rPr>
        <w:t>Материалы класса С.</w:t>
      </w:r>
      <w:r>
        <w:rPr>
          <w:b/>
          <w:bCs/>
          <w:i/>
          <w:iCs/>
        </w:rPr>
        <w:t xml:space="preserve"> </w:t>
      </w:r>
      <w:r>
        <w:t>Никаких расчетов не производится. Размер повторного заказа устанавливается таким образом, чтобы поставки осуществлять в течение 1-2 лет. Пополнение запасов регистрируется, но текущий учет уровня запасов не ведется. Проверка наличных запасов проводится периодически один раз в год.</w:t>
      </w:r>
    </w:p>
    <w:p w:rsidR="007C321A" w:rsidRPr="003B1251" w:rsidRDefault="007C321A" w:rsidP="007C321A">
      <w:pPr>
        <w:pStyle w:val="ad"/>
      </w:pPr>
      <w:r>
        <w:t>Ход выполнения поставщиком обязательств по поставке материалов класса</w:t>
      </w:r>
      <w:proofErr w:type="gramStart"/>
      <w:r>
        <w:t xml:space="preserve"> А</w:t>
      </w:r>
      <w:proofErr w:type="gramEnd"/>
      <w:r>
        <w:t xml:space="preserve"> и В контролируется путем создания непрерывной или периодической системы учета запасов.</w:t>
      </w:r>
    </w:p>
    <w:p w:rsidR="007C321A" w:rsidRPr="003B1251" w:rsidRDefault="007C321A" w:rsidP="007C321A">
      <w:pPr>
        <w:pStyle w:val="ad"/>
      </w:pPr>
    </w:p>
    <w:p w:rsidR="007C321A" w:rsidRPr="00AD751D" w:rsidRDefault="007C321A" w:rsidP="007C321A">
      <w:pPr>
        <w:pStyle w:val="ad"/>
        <w:rPr>
          <w:i/>
        </w:rPr>
      </w:pPr>
      <w:r w:rsidRPr="00AD751D">
        <w:rPr>
          <w:i/>
        </w:rPr>
        <w:t>ПРИМЕР. Предприятие использует около 200 наименований различных материалов. В табл.  приведены статические данные, характеризующие прямые издержки по закупке для 7 наименований материалов.</w:t>
      </w:r>
    </w:p>
    <w:p w:rsidR="007C321A" w:rsidRPr="00AD751D" w:rsidRDefault="007C321A" w:rsidP="007C321A">
      <w:pPr>
        <w:pStyle w:val="ad"/>
        <w:rPr>
          <w:i/>
        </w:rPr>
      </w:pPr>
      <w:r w:rsidRPr="00AD751D">
        <w:rPr>
          <w:i/>
        </w:rPr>
        <w:t>Информация, содержащаяся в табл.   получена следующим образом:</w:t>
      </w:r>
    </w:p>
    <w:p w:rsidR="007C321A" w:rsidRPr="00AD751D" w:rsidRDefault="007C321A" w:rsidP="007C321A">
      <w:pPr>
        <w:pStyle w:val="ad"/>
        <w:rPr>
          <w:i/>
        </w:rPr>
      </w:pPr>
      <w:r w:rsidRPr="00AD751D">
        <w:rPr>
          <w:i/>
        </w:rPr>
        <w:t>1. Рассчитан годовой оборот по каждому наименованию материала. Он определен путем умножения закупочных цен на количество единиц материала, потребляемых в течение года.</w:t>
      </w:r>
    </w:p>
    <w:p w:rsidR="007C321A" w:rsidRPr="00AD751D" w:rsidRDefault="007C321A" w:rsidP="007C321A">
      <w:pPr>
        <w:pStyle w:val="ad"/>
        <w:rPr>
          <w:i/>
        </w:rPr>
      </w:pPr>
      <w:r w:rsidRPr="00AD751D">
        <w:rPr>
          <w:i/>
        </w:rPr>
        <w:t>2. Все позиции материала распределены по мере убывания годового оборота.</w:t>
      </w:r>
    </w:p>
    <w:p w:rsidR="007C321A" w:rsidRPr="00AD751D" w:rsidRDefault="007C321A" w:rsidP="007C321A">
      <w:pPr>
        <w:pStyle w:val="ad"/>
        <w:rPr>
          <w:i/>
        </w:rPr>
      </w:pPr>
      <w:r w:rsidRPr="00AD751D">
        <w:rPr>
          <w:i/>
        </w:rPr>
        <w:t xml:space="preserve">3. Всем позициям присвоены порядковые номера, не зависящие от </w:t>
      </w:r>
      <w:proofErr w:type="gramStart"/>
      <w:r w:rsidRPr="00AD751D">
        <w:rPr>
          <w:i/>
        </w:rPr>
        <w:t>номенклатурных</w:t>
      </w:r>
      <w:proofErr w:type="gramEnd"/>
      <w:r w:rsidRPr="00AD751D">
        <w:rPr>
          <w:i/>
        </w:rPr>
        <w:t>.</w:t>
      </w:r>
    </w:p>
    <w:p w:rsidR="007C321A" w:rsidRPr="009A50BB" w:rsidRDefault="007C321A" w:rsidP="007C321A">
      <w:pPr>
        <w:pStyle w:val="ad"/>
      </w:pPr>
      <w:r w:rsidRPr="009A50BB">
        <w:lastRenderedPageBreak/>
        <w:t>4. Годовые обороты просчитаны нарастающим итогом, поэтому, например, материалу с порядковым номером 5 соответствует суммарный годовой оборот по первым пяти позициям.</w:t>
      </w:r>
    </w:p>
    <w:p w:rsidR="007C321A" w:rsidRPr="009A50BB" w:rsidRDefault="007C321A" w:rsidP="007C321A">
      <w:pPr>
        <w:pStyle w:val="ad"/>
      </w:pPr>
      <w:r w:rsidRPr="009A50BB">
        <w:t>5. Рассчитана процентная доля годового оборота нарастающим итогом и процентное отношение порядкового номера к общему количеству наименований материалов.</w:t>
      </w:r>
    </w:p>
    <w:p w:rsidR="007C321A" w:rsidRPr="001E3A27" w:rsidRDefault="007C321A" w:rsidP="007C321A">
      <w:pPr>
        <w:spacing w:line="264" w:lineRule="auto"/>
        <w:jc w:val="right"/>
      </w:pPr>
    </w:p>
    <w:p w:rsidR="007C321A" w:rsidRDefault="007C321A" w:rsidP="007C321A">
      <w:pPr>
        <w:spacing w:line="264" w:lineRule="auto"/>
        <w:jc w:val="right"/>
        <w:rPr>
          <w:b/>
        </w:rPr>
      </w:pPr>
      <w:r w:rsidRPr="001E3A27">
        <w:rPr>
          <w:b/>
        </w:rPr>
        <w:t>Таблица 15.1</w:t>
      </w:r>
    </w:p>
    <w:p w:rsidR="007C321A" w:rsidRPr="001E3A27" w:rsidRDefault="007C321A" w:rsidP="007C321A">
      <w:pPr>
        <w:spacing w:line="264" w:lineRule="auto"/>
        <w:jc w:val="center"/>
        <w:rPr>
          <w:b/>
        </w:rPr>
      </w:pPr>
      <w:r>
        <w:rPr>
          <w:b/>
        </w:rPr>
        <w:t>Сортировка данных в табличном виде</w:t>
      </w:r>
    </w:p>
    <w:tbl>
      <w:tblPr>
        <w:tblW w:w="9461" w:type="dxa"/>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10"/>
        <w:gridCol w:w="1310"/>
        <w:gridCol w:w="1191"/>
        <w:gridCol w:w="871"/>
        <w:gridCol w:w="1350"/>
        <w:gridCol w:w="1350"/>
        <w:gridCol w:w="1400"/>
        <w:gridCol w:w="1079"/>
      </w:tblGrid>
      <w:tr w:rsidR="007C321A" w:rsidRPr="00E33982" w:rsidTr="00CE39D0">
        <w:trPr>
          <w:jc w:val="center"/>
        </w:trPr>
        <w:tc>
          <w:tcPr>
            <w:tcW w:w="910" w:type="dxa"/>
            <w:tcBorders>
              <w:top w:val="single" w:sz="4" w:space="0" w:color="auto"/>
              <w:left w:val="single" w:sz="4" w:space="0" w:color="auto"/>
              <w:bottom w:val="single" w:sz="4" w:space="0" w:color="auto"/>
              <w:right w:val="single" w:sz="4" w:space="0" w:color="auto"/>
            </w:tcBorders>
          </w:tcPr>
          <w:p w:rsidR="007C321A" w:rsidRPr="00E33982" w:rsidRDefault="007C321A" w:rsidP="00CE39D0">
            <w:pPr>
              <w:jc w:val="center"/>
              <w:rPr>
                <w:b/>
                <w:spacing w:val="-10"/>
              </w:rPr>
            </w:pPr>
            <w:proofErr w:type="gramStart"/>
            <w:r w:rsidRPr="00E33982">
              <w:rPr>
                <w:b/>
                <w:spacing w:val="-10"/>
              </w:rPr>
              <w:t>Мате-риал</w:t>
            </w:r>
            <w:proofErr w:type="gramEnd"/>
            <w:r w:rsidRPr="00E33982">
              <w:rPr>
                <w:b/>
                <w:spacing w:val="-10"/>
              </w:rPr>
              <w:t xml:space="preserve"> </w:t>
            </w:r>
          </w:p>
        </w:tc>
        <w:tc>
          <w:tcPr>
            <w:tcW w:w="1310" w:type="dxa"/>
            <w:tcBorders>
              <w:top w:val="single" w:sz="4" w:space="0" w:color="auto"/>
              <w:left w:val="single" w:sz="4" w:space="0" w:color="auto"/>
              <w:bottom w:val="single" w:sz="4" w:space="0" w:color="auto"/>
              <w:right w:val="single" w:sz="4" w:space="0" w:color="auto"/>
            </w:tcBorders>
          </w:tcPr>
          <w:p w:rsidR="007C321A" w:rsidRPr="00E33982" w:rsidRDefault="007C321A" w:rsidP="00CE39D0">
            <w:pPr>
              <w:jc w:val="center"/>
              <w:rPr>
                <w:b/>
                <w:spacing w:val="-10"/>
              </w:rPr>
            </w:pPr>
            <w:r w:rsidRPr="00E33982">
              <w:rPr>
                <w:b/>
                <w:spacing w:val="-10"/>
              </w:rPr>
              <w:t xml:space="preserve">Удельный вес в общем </w:t>
            </w:r>
            <w:proofErr w:type="spellStart"/>
            <w:proofErr w:type="gramStart"/>
            <w:r w:rsidRPr="00E33982">
              <w:rPr>
                <w:b/>
                <w:spacing w:val="-10"/>
              </w:rPr>
              <w:t>количе</w:t>
            </w:r>
            <w:r>
              <w:rPr>
                <w:b/>
                <w:spacing w:val="-10"/>
              </w:rPr>
              <w:t>-</w:t>
            </w:r>
            <w:r w:rsidRPr="00E33982">
              <w:rPr>
                <w:b/>
                <w:spacing w:val="-10"/>
              </w:rPr>
              <w:t>стве</w:t>
            </w:r>
            <w:proofErr w:type="spellEnd"/>
            <w:proofErr w:type="gramEnd"/>
            <w:r w:rsidRPr="00E33982">
              <w:rPr>
                <w:b/>
                <w:spacing w:val="-10"/>
              </w:rPr>
              <w:t xml:space="preserve"> </w:t>
            </w:r>
            <w:proofErr w:type="spellStart"/>
            <w:r w:rsidRPr="00E33982">
              <w:rPr>
                <w:b/>
                <w:spacing w:val="-10"/>
              </w:rPr>
              <w:t>наимено-ваний</w:t>
            </w:r>
            <w:proofErr w:type="spellEnd"/>
            <w:r w:rsidRPr="00E33982">
              <w:rPr>
                <w:b/>
                <w:spacing w:val="-10"/>
              </w:rPr>
              <w:t>, %</w:t>
            </w:r>
          </w:p>
        </w:tc>
        <w:tc>
          <w:tcPr>
            <w:tcW w:w="1191" w:type="dxa"/>
            <w:tcBorders>
              <w:top w:val="single" w:sz="4" w:space="0" w:color="auto"/>
              <w:left w:val="single" w:sz="4" w:space="0" w:color="auto"/>
              <w:bottom w:val="single" w:sz="4" w:space="0" w:color="auto"/>
              <w:right w:val="single" w:sz="4" w:space="0" w:color="auto"/>
            </w:tcBorders>
          </w:tcPr>
          <w:p w:rsidR="007C321A" w:rsidRPr="00E33982" w:rsidRDefault="007C321A" w:rsidP="00CE39D0">
            <w:pPr>
              <w:jc w:val="center"/>
              <w:rPr>
                <w:b/>
                <w:spacing w:val="-10"/>
              </w:rPr>
            </w:pPr>
            <w:r w:rsidRPr="00E33982">
              <w:rPr>
                <w:b/>
                <w:spacing w:val="-10"/>
              </w:rPr>
              <w:t xml:space="preserve">Годовая </w:t>
            </w:r>
            <w:proofErr w:type="gramStart"/>
            <w:r w:rsidRPr="00E33982">
              <w:rPr>
                <w:b/>
                <w:spacing w:val="-10"/>
              </w:rPr>
              <w:t>потреб-</w:t>
            </w:r>
            <w:proofErr w:type="spellStart"/>
            <w:r w:rsidRPr="00E33982">
              <w:rPr>
                <w:b/>
                <w:spacing w:val="-10"/>
              </w:rPr>
              <w:t>ность</w:t>
            </w:r>
            <w:proofErr w:type="spellEnd"/>
            <w:proofErr w:type="gramEnd"/>
            <w:r w:rsidRPr="00E33982">
              <w:rPr>
                <w:b/>
                <w:spacing w:val="-10"/>
              </w:rPr>
              <w:t>, ед.</w:t>
            </w:r>
          </w:p>
        </w:tc>
        <w:tc>
          <w:tcPr>
            <w:tcW w:w="871" w:type="dxa"/>
            <w:tcBorders>
              <w:top w:val="single" w:sz="4" w:space="0" w:color="auto"/>
              <w:left w:val="single" w:sz="4" w:space="0" w:color="auto"/>
              <w:bottom w:val="single" w:sz="4" w:space="0" w:color="auto"/>
              <w:right w:val="single" w:sz="4" w:space="0" w:color="auto"/>
            </w:tcBorders>
          </w:tcPr>
          <w:p w:rsidR="007C321A" w:rsidRPr="00E33982" w:rsidRDefault="007C321A" w:rsidP="00CE39D0">
            <w:pPr>
              <w:jc w:val="center"/>
              <w:rPr>
                <w:b/>
                <w:spacing w:val="-10"/>
              </w:rPr>
            </w:pPr>
            <w:r w:rsidRPr="00E33982">
              <w:rPr>
                <w:b/>
                <w:spacing w:val="-10"/>
              </w:rPr>
              <w:t xml:space="preserve">Цена, </w:t>
            </w:r>
          </w:p>
          <w:p w:rsidR="007C321A" w:rsidRPr="00E33982" w:rsidRDefault="007C321A" w:rsidP="00CE39D0">
            <w:pPr>
              <w:jc w:val="center"/>
              <w:rPr>
                <w:b/>
                <w:spacing w:val="-10"/>
              </w:rPr>
            </w:pPr>
            <w:proofErr w:type="spellStart"/>
            <w:r w:rsidRPr="00E33982">
              <w:rPr>
                <w:b/>
                <w:spacing w:val="-10"/>
              </w:rPr>
              <w:t>ден</w:t>
            </w:r>
            <w:proofErr w:type="spellEnd"/>
            <w:r w:rsidRPr="00E33982">
              <w:rPr>
                <w:b/>
                <w:spacing w:val="-10"/>
              </w:rPr>
              <w:t>. ед.</w:t>
            </w:r>
          </w:p>
        </w:tc>
        <w:tc>
          <w:tcPr>
            <w:tcW w:w="1350" w:type="dxa"/>
            <w:tcBorders>
              <w:top w:val="single" w:sz="4" w:space="0" w:color="auto"/>
              <w:left w:val="single" w:sz="4" w:space="0" w:color="auto"/>
              <w:bottom w:val="single" w:sz="4" w:space="0" w:color="auto"/>
              <w:right w:val="single" w:sz="4" w:space="0" w:color="auto"/>
            </w:tcBorders>
          </w:tcPr>
          <w:p w:rsidR="007C321A" w:rsidRPr="00E33982" w:rsidRDefault="007C321A" w:rsidP="00CE39D0">
            <w:pPr>
              <w:jc w:val="center"/>
              <w:rPr>
                <w:b/>
                <w:spacing w:val="-10"/>
              </w:rPr>
            </w:pPr>
            <w:r w:rsidRPr="00E33982">
              <w:rPr>
                <w:b/>
                <w:spacing w:val="-10"/>
              </w:rPr>
              <w:t xml:space="preserve">Издержки по закупкам, тыс. </w:t>
            </w:r>
            <w:proofErr w:type="spellStart"/>
            <w:r w:rsidRPr="00E33982">
              <w:rPr>
                <w:b/>
                <w:spacing w:val="-10"/>
              </w:rPr>
              <w:t>ден</w:t>
            </w:r>
            <w:proofErr w:type="spellEnd"/>
            <w:r w:rsidRPr="00E33982">
              <w:rPr>
                <w:b/>
                <w:spacing w:val="-10"/>
              </w:rPr>
              <w:t>. ед.</w:t>
            </w:r>
          </w:p>
        </w:tc>
        <w:tc>
          <w:tcPr>
            <w:tcW w:w="1350" w:type="dxa"/>
            <w:tcBorders>
              <w:top w:val="single" w:sz="4" w:space="0" w:color="auto"/>
              <w:left w:val="single" w:sz="4" w:space="0" w:color="auto"/>
              <w:bottom w:val="single" w:sz="4" w:space="0" w:color="auto"/>
              <w:right w:val="single" w:sz="4" w:space="0" w:color="auto"/>
            </w:tcBorders>
          </w:tcPr>
          <w:p w:rsidR="007C321A" w:rsidRPr="00E33982" w:rsidRDefault="007C321A" w:rsidP="00CE39D0">
            <w:pPr>
              <w:jc w:val="center"/>
              <w:rPr>
                <w:b/>
                <w:spacing w:val="-10"/>
              </w:rPr>
            </w:pPr>
            <w:r w:rsidRPr="00E33982">
              <w:rPr>
                <w:b/>
                <w:spacing w:val="-10"/>
              </w:rPr>
              <w:t xml:space="preserve">Издержки по закупкам </w:t>
            </w:r>
            <w:proofErr w:type="spellStart"/>
            <w:proofErr w:type="gramStart"/>
            <w:r w:rsidRPr="00E33982">
              <w:rPr>
                <w:b/>
                <w:spacing w:val="-10"/>
              </w:rPr>
              <w:t>нараста-ющим</w:t>
            </w:r>
            <w:proofErr w:type="spellEnd"/>
            <w:proofErr w:type="gramEnd"/>
            <w:r w:rsidRPr="00E33982">
              <w:rPr>
                <w:b/>
                <w:spacing w:val="-10"/>
              </w:rPr>
              <w:t xml:space="preserve"> итогом, тыс. </w:t>
            </w:r>
            <w:proofErr w:type="spellStart"/>
            <w:r w:rsidRPr="00E33982">
              <w:rPr>
                <w:b/>
                <w:spacing w:val="-10"/>
              </w:rPr>
              <w:t>ден</w:t>
            </w:r>
            <w:proofErr w:type="spellEnd"/>
            <w:r w:rsidRPr="00E33982">
              <w:rPr>
                <w:b/>
                <w:spacing w:val="-10"/>
              </w:rPr>
              <w:t>. ед.</w:t>
            </w:r>
          </w:p>
        </w:tc>
        <w:tc>
          <w:tcPr>
            <w:tcW w:w="1400" w:type="dxa"/>
            <w:tcBorders>
              <w:top w:val="single" w:sz="4" w:space="0" w:color="auto"/>
              <w:left w:val="single" w:sz="4" w:space="0" w:color="auto"/>
              <w:bottom w:val="single" w:sz="4" w:space="0" w:color="auto"/>
              <w:right w:val="single" w:sz="4" w:space="0" w:color="auto"/>
            </w:tcBorders>
          </w:tcPr>
          <w:p w:rsidR="007C321A" w:rsidRPr="00E33982" w:rsidRDefault="007C321A" w:rsidP="00CE39D0">
            <w:pPr>
              <w:jc w:val="center"/>
              <w:rPr>
                <w:b/>
                <w:spacing w:val="-10"/>
              </w:rPr>
            </w:pPr>
            <w:r w:rsidRPr="00E33982">
              <w:rPr>
                <w:b/>
                <w:spacing w:val="-10"/>
              </w:rPr>
              <w:t>Удельный вес в общих издержках, %</w:t>
            </w:r>
          </w:p>
        </w:tc>
        <w:tc>
          <w:tcPr>
            <w:tcW w:w="1079" w:type="dxa"/>
            <w:tcBorders>
              <w:top w:val="single" w:sz="4" w:space="0" w:color="auto"/>
              <w:left w:val="single" w:sz="4" w:space="0" w:color="auto"/>
              <w:bottom w:val="single" w:sz="4" w:space="0" w:color="auto"/>
              <w:right w:val="single" w:sz="4" w:space="0" w:color="auto"/>
            </w:tcBorders>
          </w:tcPr>
          <w:p w:rsidR="007C321A" w:rsidRPr="00E33982" w:rsidRDefault="007C321A" w:rsidP="00CE39D0">
            <w:pPr>
              <w:jc w:val="center"/>
              <w:rPr>
                <w:b/>
                <w:spacing w:val="-10"/>
              </w:rPr>
            </w:pPr>
            <w:r w:rsidRPr="00E33982">
              <w:rPr>
                <w:b/>
                <w:spacing w:val="-10"/>
              </w:rPr>
              <w:t xml:space="preserve">Класс </w:t>
            </w:r>
            <w:proofErr w:type="gramStart"/>
            <w:r w:rsidRPr="00E33982">
              <w:rPr>
                <w:b/>
                <w:spacing w:val="-10"/>
              </w:rPr>
              <w:t>мате-риала</w:t>
            </w:r>
            <w:proofErr w:type="gramEnd"/>
          </w:p>
        </w:tc>
      </w:tr>
      <w:tr w:rsidR="007C321A" w:rsidRPr="00E33982" w:rsidTr="00CE39D0">
        <w:trPr>
          <w:trHeight w:val="20"/>
          <w:jc w:val="center"/>
        </w:trPr>
        <w:tc>
          <w:tcPr>
            <w:tcW w:w="910" w:type="dxa"/>
            <w:tcBorders>
              <w:top w:val="single" w:sz="4" w:space="0" w:color="auto"/>
              <w:left w:val="single" w:sz="4" w:space="0" w:color="auto"/>
              <w:bottom w:val="single" w:sz="4" w:space="0" w:color="auto"/>
              <w:right w:val="single" w:sz="4" w:space="0" w:color="auto"/>
            </w:tcBorders>
          </w:tcPr>
          <w:p w:rsidR="007C321A" w:rsidRPr="00E33982" w:rsidRDefault="007C321A" w:rsidP="00CE39D0">
            <w:pPr>
              <w:jc w:val="center"/>
            </w:pPr>
            <w:r w:rsidRPr="00E33982">
              <w:t>1</w:t>
            </w:r>
          </w:p>
        </w:tc>
        <w:tc>
          <w:tcPr>
            <w:tcW w:w="1310" w:type="dxa"/>
            <w:tcBorders>
              <w:top w:val="single" w:sz="4" w:space="0" w:color="auto"/>
              <w:left w:val="single" w:sz="4" w:space="0" w:color="auto"/>
              <w:bottom w:val="single" w:sz="4" w:space="0" w:color="auto"/>
              <w:right w:val="single" w:sz="4" w:space="0" w:color="auto"/>
            </w:tcBorders>
          </w:tcPr>
          <w:p w:rsidR="007C321A" w:rsidRPr="00E33982" w:rsidRDefault="007C321A" w:rsidP="00CE39D0">
            <w:pPr>
              <w:jc w:val="center"/>
            </w:pPr>
            <w:r w:rsidRPr="00E33982">
              <w:t>14,20</w:t>
            </w:r>
          </w:p>
        </w:tc>
        <w:tc>
          <w:tcPr>
            <w:tcW w:w="1191" w:type="dxa"/>
            <w:tcBorders>
              <w:top w:val="single" w:sz="4" w:space="0" w:color="auto"/>
              <w:left w:val="single" w:sz="4" w:space="0" w:color="auto"/>
              <w:bottom w:val="single" w:sz="4" w:space="0" w:color="auto"/>
              <w:right w:val="single" w:sz="4" w:space="0" w:color="auto"/>
            </w:tcBorders>
          </w:tcPr>
          <w:p w:rsidR="007C321A" w:rsidRPr="00E33982" w:rsidRDefault="007C321A" w:rsidP="00CE39D0">
            <w:pPr>
              <w:jc w:val="center"/>
            </w:pPr>
            <w:r w:rsidRPr="00E33982">
              <w:t>650000</w:t>
            </w:r>
          </w:p>
        </w:tc>
        <w:tc>
          <w:tcPr>
            <w:tcW w:w="871" w:type="dxa"/>
            <w:tcBorders>
              <w:top w:val="single" w:sz="4" w:space="0" w:color="auto"/>
              <w:left w:val="single" w:sz="4" w:space="0" w:color="auto"/>
              <w:bottom w:val="single" w:sz="4" w:space="0" w:color="auto"/>
              <w:right w:val="single" w:sz="4" w:space="0" w:color="auto"/>
            </w:tcBorders>
          </w:tcPr>
          <w:p w:rsidR="007C321A" w:rsidRPr="00E33982" w:rsidRDefault="007C321A" w:rsidP="00CE39D0">
            <w:pPr>
              <w:jc w:val="center"/>
            </w:pPr>
            <w:r w:rsidRPr="00E33982">
              <w:t>1100</w:t>
            </w:r>
          </w:p>
        </w:tc>
        <w:tc>
          <w:tcPr>
            <w:tcW w:w="1350" w:type="dxa"/>
            <w:tcBorders>
              <w:top w:val="single" w:sz="4" w:space="0" w:color="auto"/>
              <w:left w:val="single" w:sz="4" w:space="0" w:color="auto"/>
              <w:bottom w:val="single" w:sz="4" w:space="0" w:color="auto"/>
              <w:right w:val="single" w:sz="4" w:space="0" w:color="auto"/>
            </w:tcBorders>
          </w:tcPr>
          <w:p w:rsidR="007C321A" w:rsidRPr="00E33982" w:rsidRDefault="007C321A" w:rsidP="00CE39D0">
            <w:pPr>
              <w:jc w:val="center"/>
            </w:pPr>
            <w:r w:rsidRPr="00E33982">
              <w:t>715000</w:t>
            </w:r>
          </w:p>
        </w:tc>
        <w:tc>
          <w:tcPr>
            <w:tcW w:w="1350" w:type="dxa"/>
            <w:tcBorders>
              <w:top w:val="single" w:sz="4" w:space="0" w:color="auto"/>
              <w:left w:val="single" w:sz="4" w:space="0" w:color="auto"/>
              <w:bottom w:val="single" w:sz="4" w:space="0" w:color="auto"/>
              <w:right w:val="single" w:sz="4" w:space="0" w:color="auto"/>
            </w:tcBorders>
          </w:tcPr>
          <w:p w:rsidR="007C321A" w:rsidRPr="00E33982" w:rsidRDefault="007C321A" w:rsidP="00CE39D0">
            <w:pPr>
              <w:jc w:val="center"/>
            </w:pPr>
            <w:r w:rsidRPr="00E33982">
              <w:t>715000</w:t>
            </w:r>
          </w:p>
        </w:tc>
        <w:tc>
          <w:tcPr>
            <w:tcW w:w="1400" w:type="dxa"/>
            <w:tcBorders>
              <w:top w:val="single" w:sz="4" w:space="0" w:color="auto"/>
              <w:left w:val="single" w:sz="4" w:space="0" w:color="auto"/>
              <w:bottom w:val="single" w:sz="4" w:space="0" w:color="auto"/>
              <w:right w:val="single" w:sz="4" w:space="0" w:color="auto"/>
            </w:tcBorders>
          </w:tcPr>
          <w:p w:rsidR="007C321A" w:rsidRPr="00E33982" w:rsidRDefault="007C321A" w:rsidP="00CE39D0">
            <w:pPr>
              <w:jc w:val="center"/>
            </w:pPr>
            <w:r w:rsidRPr="00E33982">
              <w:t>66,42</w:t>
            </w:r>
          </w:p>
        </w:tc>
        <w:tc>
          <w:tcPr>
            <w:tcW w:w="1079" w:type="dxa"/>
            <w:tcBorders>
              <w:top w:val="single" w:sz="4" w:space="0" w:color="auto"/>
              <w:left w:val="single" w:sz="4" w:space="0" w:color="auto"/>
              <w:bottom w:val="single" w:sz="4" w:space="0" w:color="auto"/>
              <w:right w:val="single" w:sz="4" w:space="0" w:color="auto"/>
            </w:tcBorders>
          </w:tcPr>
          <w:p w:rsidR="007C321A" w:rsidRPr="00E33982" w:rsidRDefault="007C321A" w:rsidP="00CE39D0">
            <w:pPr>
              <w:jc w:val="center"/>
            </w:pPr>
            <w:r w:rsidRPr="00E33982">
              <w:t>А</w:t>
            </w:r>
          </w:p>
        </w:tc>
      </w:tr>
      <w:tr w:rsidR="007C321A" w:rsidRPr="00E33982" w:rsidTr="00CE39D0">
        <w:trPr>
          <w:trHeight w:val="20"/>
          <w:jc w:val="center"/>
        </w:trPr>
        <w:tc>
          <w:tcPr>
            <w:tcW w:w="910" w:type="dxa"/>
            <w:tcBorders>
              <w:top w:val="single" w:sz="4" w:space="0" w:color="auto"/>
              <w:left w:val="single" w:sz="4" w:space="0" w:color="auto"/>
              <w:bottom w:val="single" w:sz="4" w:space="0" w:color="auto"/>
              <w:right w:val="single" w:sz="4" w:space="0" w:color="auto"/>
            </w:tcBorders>
          </w:tcPr>
          <w:p w:rsidR="007C321A" w:rsidRPr="00E33982" w:rsidRDefault="007C321A" w:rsidP="00CE39D0">
            <w:pPr>
              <w:jc w:val="center"/>
            </w:pPr>
            <w:r w:rsidRPr="00E33982">
              <w:t>2</w:t>
            </w:r>
          </w:p>
        </w:tc>
        <w:tc>
          <w:tcPr>
            <w:tcW w:w="1310" w:type="dxa"/>
            <w:tcBorders>
              <w:top w:val="single" w:sz="4" w:space="0" w:color="auto"/>
              <w:left w:val="single" w:sz="4" w:space="0" w:color="auto"/>
              <w:bottom w:val="single" w:sz="4" w:space="0" w:color="auto"/>
              <w:right w:val="single" w:sz="4" w:space="0" w:color="auto"/>
            </w:tcBorders>
          </w:tcPr>
          <w:p w:rsidR="007C321A" w:rsidRPr="00E33982" w:rsidRDefault="007C321A" w:rsidP="00CE39D0">
            <w:pPr>
              <w:jc w:val="center"/>
            </w:pPr>
            <w:r w:rsidRPr="00E33982">
              <w:t>28,57</w:t>
            </w:r>
          </w:p>
        </w:tc>
        <w:tc>
          <w:tcPr>
            <w:tcW w:w="1191" w:type="dxa"/>
            <w:tcBorders>
              <w:top w:val="single" w:sz="4" w:space="0" w:color="auto"/>
              <w:left w:val="single" w:sz="4" w:space="0" w:color="auto"/>
              <w:bottom w:val="single" w:sz="4" w:space="0" w:color="auto"/>
              <w:right w:val="single" w:sz="4" w:space="0" w:color="auto"/>
            </w:tcBorders>
          </w:tcPr>
          <w:p w:rsidR="007C321A" w:rsidRPr="00E33982" w:rsidRDefault="007C321A" w:rsidP="00CE39D0">
            <w:pPr>
              <w:jc w:val="center"/>
            </w:pPr>
            <w:r w:rsidRPr="00E33982">
              <w:t>35000</w:t>
            </w:r>
          </w:p>
        </w:tc>
        <w:tc>
          <w:tcPr>
            <w:tcW w:w="871" w:type="dxa"/>
            <w:tcBorders>
              <w:top w:val="single" w:sz="4" w:space="0" w:color="auto"/>
              <w:left w:val="single" w:sz="4" w:space="0" w:color="auto"/>
              <w:bottom w:val="single" w:sz="4" w:space="0" w:color="auto"/>
              <w:right w:val="single" w:sz="4" w:space="0" w:color="auto"/>
            </w:tcBorders>
          </w:tcPr>
          <w:p w:rsidR="007C321A" w:rsidRPr="00E33982" w:rsidRDefault="007C321A" w:rsidP="00CE39D0">
            <w:pPr>
              <w:jc w:val="center"/>
            </w:pPr>
            <w:r w:rsidRPr="00E33982">
              <w:t>6000</w:t>
            </w:r>
          </w:p>
        </w:tc>
        <w:tc>
          <w:tcPr>
            <w:tcW w:w="1350" w:type="dxa"/>
            <w:tcBorders>
              <w:top w:val="single" w:sz="4" w:space="0" w:color="auto"/>
              <w:left w:val="single" w:sz="4" w:space="0" w:color="auto"/>
              <w:bottom w:val="single" w:sz="4" w:space="0" w:color="auto"/>
              <w:right w:val="single" w:sz="4" w:space="0" w:color="auto"/>
            </w:tcBorders>
          </w:tcPr>
          <w:p w:rsidR="007C321A" w:rsidRPr="00E33982" w:rsidRDefault="007C321A" w:rsidP="00CE39D0">
            <w:pPr>
              <w:jc w:val="center"/>
            </w:pPr>
            <w:r w:rsidRPr="00E33982">
              <w:t>210000</w:t>
            </w:r>
          </w:p>
        </w:tc>
        <w:tc>
          <w:tcPr>
            <w:tcW w:w="1350" w:type="dxa"/>
            <w:tcBorders>
              <w:top w:val="single" w:sz="4" w:space="0" w:color="auto"/>
              <w:left w:val="single" w:sz="4" w:space="0" w:color="auto"/>
              <w:bottom w:val="single" w:sz="4" w:space="0" w:color="auto"/>
              <w:right w:val="single" w:sz="4" w:space="0" w:color="auto"/>
            </w:tcBorders>
          </w:tcPr>
          <w:p w:rsidR="007C321A" w:rsidRPr="00E33982" w:rsidRDefault="007C321A" w:rsidP="00CE39D0">
            <w:pPr>
              <w:jc w:val="center"/>
            </w:pPr>
            <w:r w:rsidRPr="00E33982">
              <w:t>925000</w:t>
            </w:r>
          </w:p>
        </w:tc>
        <w:tc>
          <w:tcPr>
            <w:tcW w:w="1400" w:type="dxa"/>
            <w:tcBorders>
              <w:top w:val="single" w:sz="4" w:space="0" w:color="auto"/>
              <w:left w:val="single" w:sz="4" w:space="0" w:color="auto"/>
              <w:bottom w:val="single" w:sz="4" w:space="0" w:color="auto"/>
              <w:right w:val="single" w:sz="4" w:space="0" w:color="auto"/>
            </w:tcBorders>
          </w:tcPr>
          <w:p w:rsidR="007C321A" w:rsidRPr="00E33982" w:rsidRDefault="007C321A" w:rsidP="00CE39D0">
            <w:pPr>
              <w:jc w:val="center"/>
            </w:pPr>
            <w:r w:rsidRPr="00E33982">
              <w:t>85,92</w:t>
            </w:r>
          </w:p>
        </w:tc>
        <w:tc>
          <w:tcPr>
            <w:tcW w:w="1079" w:type="dxa"/>
            <w:tcBorders>
              <w:top w:val="single" w:sz="4" w:space="0" w:color="auto"/>
              <w:left w:val="single" w:sz="4" w:space="0" w:color="auto"/>
              <w:bottom w:val="single" w:sz="4" w:space="0" w:color="auto"/>
              <w:right w:val="single" w:sz="4" w:space="0" w:color="auto"/>
            </w:tcBorders>
          </w:tcPr>
          <w:p w:rsidR="007C321A" w:rsidRPr="00E33982" w:rsidRDefault="007C321A" w:rsidP="00CE39D0">
            <w:pPr>
              <w:jc w:val="center"/>
            </w:pPr>
            <w:r w:rsidRPr="00E33982">
              <w:t>В</w:t>
            </w:r>
          </w:p>
        </w:tc>
      </w:tr>
      <w:tr w:rsidR="007C321A" w:rsidRPr="00E33982" w:rsidTr="00CE39D0">
        <w:trPr>
          <w:trHeight w:val="20"/>
          <w:jc w:val="center"/>
        </w:trPr>
        <w:tc>
          <w:tcPr>
            <w:tcW w:w="910" w:type="dxa"/>
            <w:tcBorders>
              <w:top w:val="single" w:sz="4" w:space="0" w:color="auto"/>
              <w:left w:val="single" w:sz="4" w:space="0" w:color="auto"/>
              <w:bottom w:val="single" w:sz="4" w:space="0" w:color="auto"/>
              <w:right w:val="single" w:sz="4" w:space="0" w:color="auto"/>
            </w:tcBorders>
          </w:tcPr>
          <w:p w:rsidR="007C321A" w:rsidRPr="00E33982" w:rsidRDefault="007C321A" w:rsidP="00CE39D0">
            <w:pPr>
              <w:jc w:val="center"/>
            </w:pPr>
            <w:r w:rsidRPr="00E33982">
              <w:t>3</w:t>
            </w:r>
          </w:p>
        </w:tc>
        <w:tc>
          <w:tcPr>
            <w:tcW w:w="1310" w:type="dxa"/>
            <w:tcBorders>
              <w:top w:val="single" w:sz="4" w:space="0" w:color="auto"/>
              <w:left w:val="single" w:sz="4" w:space="0" w:color="auto"/>
              <w:bottom w:val="single" w:sz="4" w:space="0" w:color="auto"/>
              <w:right w:val="single" w:sz="4" w:space="0" w:color="auto"/>
            </w:tcBorders>
          </w:tcPr>
          <w:p w:rsidR="007C321A" w:rsidRPr="00E33982" w:rsidRDefault="007C321A" w:rsidP="00CE39D0">
            <w:pPr>
              <w:jc w:val="center"/>
            </w:pPr>
            <w:r w:rsidRPr="00E33982">
              <w:t>42,86</w:t>
            </w:r>
          </w:p>
        </w:tc>
        <w:tc>
          <w:tcPr>
            <w:tcW w:w="1191" w:type="dxa"/>
            <w:tcBorders>
              <w:top w:val="single" w:sz="4" w:space="0" w:color="auto"/>
              <w:left w:val="single" w:sz="4" w:space="0" w:color="auto"/>
              <w:bottom w:val="single" w:sz="4" w:space="0" w:color="auto"/>
              <w:right w:val="single" w:sz="4" w:space="0" w:color="auto"/>
            </w:tcBorders>
          </w:tcPr>
          <w:p w:rsidR="007C321A" w:rsidRPr="00E33982" w:rsidRDefault="007C321A" w:rsidP="00CE39D0">
            <w:pPr>
              <w:jc w:val="center"/>
            </w:pPr>
            <w:r w:rsidRPr="00E33982">
              <w:t>40000</w:t>
            </w:r>
          </w:p>
        </w:tc>
        <w:tc>
          <w:tcPr>
            <w:tcW w:w="871" w:type="dxa"/>
            <w:tcBorders>
              <w:top w:val="single" w:sz="4" w:space="0" w:color="auto"/>
              <w:left w:val="single" w:sz="4" w:space="0" w:color="auto"/>
              <w:bottom w:val="single" w:sz="4" w:space="0" w:color="auto"/>
              <w:right w:val="single" w:sz="4" w:space="0" w:color="auto"/>
            </w:tcBorders>
          </w:tcPr>
          <w:p w:rsidR="007C321A" w:rsidRPr="00E33982" w:rsidRDefault="007C321A" w:rsidP="00CE39D0">
            <w:pPr>
              <w:jc w:val="center"/>
            </w:pPr>
            <w:r w:rsidRPr="00E33982">
              <w:t>1650</w:t>
            </w:r>
          </w:p>
        </w:tc>
        <w:tc>
          <w:tcPr>
            <w:tcW w:w="1350" w:type="dxa"/>
            <w:tcBorders>
              <w:top w:val="single" w:sz="4" w:space="0" w:color="auto"/>
              <w:left w:val="single" w:sz="4" w:space="0" w:color="auto"/>
              <w:bottom w:val="single" w:sz="4" w:space="0" w:color="auto"/>
              <w:right w:val="single" w:sz="4" w:space="0" w:color="auto"/>
            </w:tcBorders>
          </w:tcPr>
          <w:p w:rsidR="007C321A" w:rsidRPr="00E33982" w:rsidRDefault="007C321A" w:rsidP="00CE39D0">
            <w:pPr>
              <w:jc w:val="center"/>
            </w:pPr>
            <w:r w:rsidRPr="00E33982">
              <w:t>66000</w:t>
            </w:r>
          </w:p>
        </w:tc>
        <w:tc>
          <w:tcPr>
            <w:tcW w:w="1350" w:type="dxa"/>
            <w:tcBorders>
              <w:top w:val="single" w:sz="4" w:space="0" w:color="auto"/>
              <w:left w:val="single" w:sz="4" w:space="0" w:color="auto"/>
              <w:bottom w:val="single" w:sz="4" w:space="0" w:color="auto"/>
              <w:right w:val="single" w:sz="4" w:space="0" w:color="auto"/>
            </w:tcBorders>
          </w:tcPr>
          <w:p w:rsidR="007C321A" w:rsidRPr="00E33982" w:rsidRDefault="007C321A" w:rsidP="00CE39D0">
            <w:pPr>
              <w:jc w:val="center"/>
            </w:pPr>
            <w:r w:rsidRPr="00E33982">
              <w:t>991000</w:t>
            </w:r>
          </w:p>
        </w:tc>
        <w:tc>
          <w:tcPr>
            <w:tcW w:w="1400" w:type="dxa"/>
            <w:tcBorders>
              <w:top w:val="single" w:sz="4" w:space="0" w:color="auto"/>
              <w:left w:val="single" w:sz="4" w:space="0" w:color="auto"/>
              <w:bottom w:val="single" w:sz="4" w:space="0" w:color="auto"/>
              <w:right w:val="single" w:sz="4" w:space="0" w:color="auto"/>
            </w:tcBorders>
          </w:tcPr>
          <w:p w:rsidR="007C321A" w:rsidRPr="00E33982" w:rsidRDefault="007C321A" w:rsidP="00CE39D0">
            <w:pPr>
              <w:jc w:val="center"/>
            </w:pPr>
            <w:r w:rsidRPr="00E33982">
              <w:t>92,05</w:t>
            </w:r>
          </w:p>
        </w:tc>
        <w:tc>
          <w:tcPr>
            <w:tcW w:w="1079" w:type="dxa"/>
            <w:tcBorders>
              <w:top w:val="single" w:sz="4" w:space="0" w:color="auto"/>
              <w:left w:val="single" w:sz="4" w:space="0" w:color="auto"/>
              <w:bottom w:val="single" w:sz="4" w:space="0" w:color="auto"/>
              <w:right w:val="single" w:sz="4" w:space="0" w:color="auto"/>
            </w:tcBorders>
          </w:tcPr>
          <w:p w:rsidR="007C321A" w:rsidRPr="00E33982" w:rsidRDefault="007C321A" w:rsidP="00CE39D0">
            <w:pPr>
              <w:jc w:val="center"/>
            </w:pPr>
            <w:r w:rsidRPr="00E33982">
              <w:t>В</w:t>
            </w:r>
          </w:p>
        </w:tc>
      </w:tr>
      <w:tr w:rsidR="007C321A" w:rsidRPr="00E33982" w:rsidTr="00CE39D0">
        <w:trPr>
          <w:trHeight w:val="20"/>
          <w:jc w:val="center"/>
        </w:trPr>
        <w:tc>
          <w:tcPr>
            <w:tcW w:w="910" w:type="dxa"/>
            <w:tcBorders>
              <w:top w:val="single" w:sz="4" w:space="0" w:color="auto"/>
              <w:left w:val="single" w:sz="4" w:space="0" w:color="auto"/>
              <w:bottom w:val="single" w:sz="4" w:space="0" w:color="auto"/>
              <w:right w:val="single" w:sz="4" w:space="0" w:color="auto"/>
            </w:tcBorders>
          </w:tcPr>
          <w:p w:rsidR="007C321A" w:rsidRPr="00E33982" w:rsidRDefault="007C321A" w:rsidP="00CE39D0">
            <w:pPr>
              <w:jc w:val="center"/>
            </w:pPr>
            <w:r w:rsidRPr="00E33982">
              <w:t>4</w:t>
            </w:r>
          </w:p>
        </w:tc>
        <w:tc>
          <w:tcPr>
            <w:tcW w:w="1310" w:type="dxa"/>
            <w:tcBorders>
              <w:top w:val="single" w:sz="4" w:space="0" w:color="auto"/>
              <w:left w:val="single" w:sz="4" w:space="0" w:color="auto"/>
              <w:bottom w:val="single" w:sz="4" w:space="0" w:color="auto"/>
              <w:right w:val="single" w:sz="4" w:space="0" w:color="auto"/>
            </w:tcBorders>
          </w:tcPr>
          <w:p w:rsidR="007C321A" w:rsidRPr="00E33982" w:rsidRDefault="007C321A" w:rsidP="00CE39D0">
            <w:pPr>
              <w:jc w:val="center"/>
            </w:pPr>
            <w:r w:rsidRPr="00E33982">
              <w:t>57,14</w:t>
            </w:r>
          </w:p>
        </w:tc>
        <w:tc>
          <w:tcPr>
            <w:tcW w:w="1191" w:type="dxa"/>
            <w:tcBorders>
              <w:top w:val="single" w:sz="4" w:space="0" w:color="auto"/>
              <w:left w:val="single" w:sz="4" w:space="0" w:color="auto"/>
              <w:bottom w:val="single" w:sz="4" w:space="0" w:color="auto"/>
              <w:right w:val="single" w:sz="4" w:space="0" w:color="auto"/>
            </w:tcBorders>
          </w:tcPr>
          <w:p w:rsidR="007C321A" w:rsidRPr="00E33982" w:rsidRDefault="007C321A" w:rsidP="00CE39D0">
            <w:pPr>
              <w:jc w:val="center"/>
            </w:pPr>
            <w:r w:rsidRPr="00E33982">
              <w:t>95000</w:t>
            </w:r>
          </w:p>
        </w:tc>
        <w:tc>
          <w:tcPr>
            <w:tcW w:w="871" w:type="dxa"/>
            <w:tcBorders>
              <w:top w:val="single" w:sz="4" w:space="0" w:color="auto"/>
              <w:left w:val="single" w:sz="4" w:space="0" w:color="auto"/>
              <w:bottom w:val="single" w:sz="4" w:space="0" w:color="auto"/>
              <w:right w:val="single" w:sz="4" w:space="0" w:color="auto"/>
            </w:tcBorders>
          </w:tcPr>
          <w:p w:rsidR="007C321A" w:rsidRPr="00E33982" w:rsidRDefault="007C321A" w:rsidP="00CE39D0">
            <w:pPr>
              <w:jc w:val="center"/>
            </w:pPr>
            <w:r w:rsidRPr="00E33982">
              <w:t>300</w:t>
            </w:r>
          </w:p>
        </w:tc>
        <w:tc>
          <w:tcPr>
            <w:tcW w:w="1350" w:type="dxa"/>
            <w:tcBorders>
              <w:top w:val="single" w:sz="4" w:space="0" w:color="auto"/>
              <w:left w:val="single" w:sz="4" w:space="0" w:color="auto"/>
              <w:bottom w:val="single" w:sz="4" w:space="0" w:color="auto"/>
              <w:right w:val="single" w:sz="4" w:space="0" w:color="auto"/>
            </w:tcBorders>
          </w:tcPr>
          <w:p w:rsidR="007C321A" w:rsidRPr="00E33982" w:rsidRDefault="007C321A" w:rsidP="00CE39D0">
            <w:pPr>
              <w:jc w:val="center"/>
            </w:pPr>
            <w:r w:rsidRPr="00E33982">
              <w:t>28500</w:t>
            </w:r>
          </w:p>
        </w:tc>
        <w:tc>
          <w:tcPr>
            <w:tcW w:w="1350" w:type="dxa"/>
            <w:tcBorders>
              <w:top w:val="single" w:sz="4" w:space="0" w:color="auto"/>
              <w:left w:val="single" w:sz="4" w:space="0" w:color="auto"/>
              <w:bottom w:val="single" w:sz="4" w:space="0" w:color="auto"/>
              <w:right w:val="single" w:sz="4" w:space="0" w:color="auto"/>
            </w:tcBorders>
          </w:tcPr>
          <w:p w:rsidR="007C321A" w:rsidRPr="00E33982" w:rsidRDefault="007C321A" w:rsidP="00CE39D0">
            <w:pPr>
              <w:jc w:val="center"/>
            </w:pPr>
            <w:r w:rsidRPr="00E33982">
              <w:t>1019500</w:t>
            </w:r>
          </w:p>
        </w:tc>
        <w:tc>
          <w:tcPr>
            <w:tcW w:w="1400" w:type="dxa"/>
            <w:tcBorders>
              <w:top w:val="single" w:sz="4" w:space="0" w:color="auto"/>
              <w:left w:val="single" w:sz="4" w:space="0" w:color="auto"/>
              <w:bottom w:val="single" w:sz="4" w:space="0" w:color="auto"/>
              <w:right w:val="single" w:sz="4" w:space="0" w:color="auto"/>
            </w:tcBorders>
          </w:tcPr>
          <w:p w:rsidR="007C321A" w:rsidRPr="00E33982" w:rsidRDefault="007C321A" w:rsidP="00CE39D0">
            <w:pPr>
              <w:jc w:val="center"/>
            </w:pPr>
            <w:r w:rsidRPr="00E33982">
              <w:t>94,70</w:t>
            </w:r>
          </w:p>
        </w:tc>
        <w:tc>
          <w:tcPr>
            <w:tcW w:w="1079" w:type="dxa"/>
            <w:tcBorders>
              <w:top w:val="single" w:sz="4" w:space="0" w:color="auto"/>
              <w:left w:val="single" w:sz="4" w:space="0" w:color="auto"/>
              <w:bottom w:val="single" w:sz="4" w:space="0" w:color="auto"/>
              <w:right w:val="single" w:sz="4" w:space="0" w:color="auto"/>
            </w:tcBorders>
          </w:tcPr>
          <w:p w:rsidR="007C321A" w:rsidRPr="00E33982" w:rsidRDefault="007C321A" w:rsidP="00CE39D0">
            <w:pPr>
              <w:jc w:val="center"/>
            </w:pPr>
            <w:r w:rsidRPr="00E33982">
              <w:t>С</w:t>
            </w:r>
          </w:p>
        </w:tc>
      </w:tr>
      <w:tr w:rsidR="007C321A" w:rsidRPr="00E33982" w:rsidTr="00CE39D0">
        <w:trPr>
          <w:trHeight w:val="20"/>
          <w:jc w:val="center"/>
        </w:trPr>
        <w:tc>
          <w:tcPr>
            <w:tcW w:w="910" w:type="dxa"/>
            <w:tcBorders>
              <w:top w:val="single" w:sz="4" w:space="0" w:color="auto"/>
              <w:left w:val="single" w:sz="4" w:space="0" w:color="auto"/>
              <w:bottom w:val="single" w:sz="4" w:space="0" w:color="auto"/>
              <w:right w:val="single" w:sz="4" w:space="0" w:color="auto"/>
            </w:tcBorders>
          </w:tcPr>
          <w:p w:rsidR="007C321A" w:rsidRPr="00E33982" w:rsidRDefault="007C321A" w:rsidP="00CE39D0">
            <w:pPr>
              <w:jc w:val="center"/>
            </w:pPr>
            <w:r w:rsidRPr="00E33982">
              <w:t>5</w:t>
            </w:r>
          </w:p>
        </w:tc>
        <w:tc>
          <w:tcPr>
            <w:tcW w:w="1310" w:type="dxa"/>
            <w:tcBorders>
              <w:top w:val="single" w:sz="4" w:space="0" w:color="auto"/>
              <w:left w:val="single" w:sz="4" w:space="0" w:color="auto"/>
              <w:bottom w:val="single" w:sz="4" w:space="0" w:color="auto"/>
              <w:right w:val="single" w:sz="4" w:space="0" w:color="auto"/>
            </w:tcBorders>
          </w:tcPr>
          <w:p w:rsidR="007C321A" w:rsidRPr="00E33982" w:rsidRDefault="007C321A" w:rsidP="00CE39D0">
            <w:pPr>
              <w:jc w:val="center"/>
            </w:pPr>
            <w:r w:rsidRPr="00E33982">
              <w:t>71,42</w:t>
            </w:r>
          </w:p>
        </w:tc>
        <w:tc>
          <w:tcPr>
            <w:tcW w:w="1191" w:type="dxa"/>
            <w:tcBorders>
              <w:top w:val="single" w:sz="4" w:space="0" w:color="auto"/>
              <w:left w:val="single" w:sz="4" w:space="0" w:color="auto"/>
              <w:bottom w:val="single" w:sz="4" w:space="0" w:color="auto"/>
              <w:right w:val="single" w:sz="4" w:space="0" w:color="auto"/>
            </w:tcBorders>
          </w:tcPr>
          <w:p w:rsidR="007C321A" w:rsidRPr="00E33982" w:rsidRDefault="007C321A" w:rsidP="00CE39D0">
            <w:pPr>
              <w:jc w:val="center"/>
            </w:pPr>
            <w:r w:rsidRPr="00E33982">
              <w:t>30000</w:t>
            </w:r>
          </w:p>
        </w:tc>
        <w:tc>
          <w:tcPr>
            <w:tcW w:w="871" w:type="dxa"/>
            <w:tcBorders>
              <w:top w:val="single" w:sz="4" w:space="0" w:color="auto"/>
              <w:left w:val="single" w:sz="4" w:space="0" w:color="auto"/>
              <w:bottom w:val="single" w:sz="4" w:space="0" w:color="auto"/>
              <w:right w:val="single" w:sz="4" w:space="0" w:color="auto"/>
            </w:tcBorders>
          </w:tcPr>
          <w:p w:rsidR="007C321A" w:rsidRPr="00E33982" w:rsidRDefault="007C321A" w:rsidP="00CE39D0">
            <w:pPr>
              <w:jc w:val="center"/>
            </w:pPr>
            <w:r w:rsidRPr="00E33982">
              <w:t>900</w:t>
            </w:r>
          </w:p>
        </w:tc>
        <w:tc>
          <w:tcPr>
            <w:tcW w:w="1350" w:type="dxa"/>
            <w:tcBorders>
              <w:top w:val="single" w:sz="4" w:space="0" w:color="auto"/>
              <w:left w:val="single" w:sz="4" w:space="0" w:color="auto"/>
              <w:bottom w:val="single" w:sz="4" w:space="0" w:color="auto"/>
              <w:right w:val="single" w:sz="4" w:space="0" w:color="auto"/>
            </w:tcBorders>
          </w:tcPr>
          <w:p w:rsidR="007C321A" w:rsidRPr="00E33982" w:rsidRDefault="007C321A" w:rsidP="00CE39D0">
            <w:pPr>
              <w:jc w:val="center"/>
            </w:pPr>
            <w:r w:rsidRPr="00E33982">
              <w:t>27000</w:t>
            </w:r>
          </w:p>
        </w:tc>
        <w:tc>
          <w:tcPr>
            <w:tcW w:w="1350" w:type="dxa"/>
            <w:tcBorders>
              <w:top w:val="single" w:sz="4" w:space="0" w:color="auto"/>
              <w:left w:val="single" w:sz="4" w:space="0" w:color="auto"/>
              <w:bottom w:val="single" w:sz="4" w:space="0" w:color="auto"/>
              <w:right w:val="single" w:sz="4" w:space="0" w:color="auto"/>
            </w:tcBorders>
          </w:tcPr>
          <w:p w:rsidR="007C321A" w:rsidRPr="00E33982" w:rsidRDefault="007C321A" w:rsidP="00CE39D0">
            <w:pPr>
              <w:jc w:val="center"/>
            </w:pPr>
            <w:r w:rsidRPr="00E33982">
              <w:t>1046500</w:t>
            </w:r>
          </w:p>
        </w:tc>
        <w:tc>
          <w:tcPr>
            <w:tcW w:w="1400" w:type="dxa"/>
            <w:tcBorders>
              <w:top w:val="single" w:sz="4" w:space="0" w:color="auto"/>
              <w:left w:val="single" w:sz="4" w:space="0" w:color="auto"/>
              <w:bottom w:val="single" w:sz="4" w:space="0" w:color="auto"/>
              <w:right w:val="single" w:sz="4" w:space="0" w:color="auto"/>
            </w:tcBorders>
          </w:tcPr>
          <w:p w:rsidR="007C321A" w:rsidRPr="00E33982" w:rsidRDefault="007C321A" w:rsidP="00CE39D0">
            <w:pPr>
              <w:jc w:val="center"/>
            </w:pPr>
            <w:r w:rsidRPr="00E33982">
              <w:t>97,20</w:t>
            </w:r>
          </w:p>
        </w:tc>
        <w:tc>
          <w:tcPr>
            <w:tcW w:w="1079" w:type="dxa"/>
            <w:tcBorders>
              <w:top w:val="single" w:sz="4" w:space="0" w:color="auto"/>
              <w:left w:val="single" w:sz="4" w:space="0" w:color="auto"/>
              <w:bottom w:val="single" w:sz="4" w:space="0" w:color="auto"/>
              <w:right w:val="single" w:sz="4" w:space="0" w:color="auto"/>
            </w:tcBorders>
          </w:tcPr>
          <w:p w:rsidR="007C321A" w:rsidRPr="00E33982" w:rsidRDefault="007C321A" w:rsidP="00CE39D0">
            <w:pPr>
              <w:jc w:val="center"/>
            </w:pPr>
            <w:r w:rsidRPr="00E33982">
              <w:t>С</w:t>
            </w:r>
          </w:p>
        </w:tc>
      </w:tr>
      <w:tr w:rsidR="007C321A" w:rsidRPr="00E33982" w:rsidTr="00CE39D0">
        <w:trPr>
          <w:trHeight w:val="20"/>
          <w:jc w:val="center"/>
        </w:trPr>
        <w:tc>
          <w:tcPr>
            <w:tcW w:w="910" w:type="dxa"/>
            <w:tcBorders>
              <w:top w:val="single" w:sz="4" w:space="0" w:color="auto"/>
              <w:left w:val="single" w:sz="4" w:space="0" w:color="auto"/>
              <w:bottom w:val="single" w:sz="4" w:space="0" w:color="auto"/>
              <w:right w:val="single" w:sz="4" w:space="0" w:color="auto"/>
            </w:tcBorders>
          </w:tcPr>
          <w:p w:rsidR="007C321A" w:rsidRPr="00E33982" w:rsidRDefault="007C321A" w:rsidP="00CE39D0">
            <w:pPr>
              <w:jc w:val="center"/>
            </w:pPr>
            <w:r w:rsidRPr="00E33982">
              <w:t>6</w:t>
            </w:r>
          </w:p>
        </w:tc>
        <w:tc>
          <w:tcPr>
            <w:tcW w:w="1310" w:type="dxa"/>
            <w:tcBorders>
              <w:top w:val="single" w:sz="4" w:space="0" w:color="auto"/>
              <w:left w:val="single" w:sz="4" w:space="0" w:color="auto"/>
              <w:bottom w:val="single" w:sz="4" w:space="0" w:color="auto"/>
              <w:right w:val="single" w:sz="4" w:space="0" w:color="auto"/>
            </w:tcBorders>
          </w:tcPr>
          <w:p w:rsidR="007C321A" w:rsidRPr="00E33982" w:rsidRDefault="007C321A" w:rsidP="00CE39D0">
            <w:pPr>
              <w:jc w:val="center"/>
            </w:pPr>
            <w:r w:rsidRPr="00E33982">
              <w:t>85,71</w:t>
            </w:r>
          </w:p>
        </w:tc>
        <w:tc>
          <w:tcPr>
            <w:tcW w:w="1191" w:type="dxa"/>
            <w:tcBorders>
              <w:top w:val="single" w:sz="4" w:space="0" w:color="auto"/>
              <w:left w:val="single" w:sz="4" w:space="0" w:color="auto"/>
              <w:bottom w:val="single" w:sz="4" w:space="0" w:color="auto"/>
              <w:right w:val="single" w:sz="4" w:space="0" w:color="auto"/>
            </w:tcBorders>
          </w:tcPr>
          <w:p w:rsidR="007C321A" w:rsidRPr="00E33982" w:rsidRDefault="007C321A" w:rsidP="00CE39D0">
            <w:pPr>
              <w:jc w:val="center"/>
            </w:pPr>
            <w:r w:rsidRPr="00E33982">
              <w:t>82000</w:t>
            </w:r>
          </w:p>
        </w:tc>
        <w:tc>
          <w:tcPr>
            <w:tcW w:w="871" w:type="dxa"/>
            <w:tcBorders>
              <w:top w:val="single" w:sz="4" w:space="0" w:color="auto"/>
              <w:left w:val="single" w:sz="4" w:space="0" w:color="auto"/>
              <w:bottom w:val="single" w:sz="4" w:space="0" w:color="auto"/>
              <w:right w:val="single" w:sz="4" w:space="0" w:color="auto"/>
            </w:tcBorders>
          </w:tcPr>
          <w:p w:rsidR="007C321A" w:rsidRPr="00E33982" w:rsidRDefault="007C321A" w:rsidP="00CE39D0">
            <w:pPr>
              <w:jc w:val="center"/>
            </w:pPr>
            <w:r w:rsidRPr="00E33982">
              <w:t>250</w:t>
            </w:r>
          </w:p>
        </w:tc>
        <w:tc>
          <w:tcPr>
            <w:tcW w:w="1350" w:type="dxa"/>
            <w:tcBorders>
              <w:top w:val="single" w:sz="4" w:space="0" w:color="auto"/>
              <w:left w:val="single" w:sz="4" w:space="0" w:color="auto"/>
              <w:bottom w:val="single" w:sz="4" w:space="0" w:color="auto"/>
              <w:right w:val="single" w:sz="4" w:space="0" w:color="auto"/>
            </w:tcBorders>
          </w:tcPr>
          <w:p w:rsidR="007C321A" w:rsidRPr="00E33982" w:rsidRDefault="007C321A" w:rsidP="00CE39D0">
            <w:pPr>
              <w:jc w:val="center"/>
            </w:pPr>
            <w:r w:rsidRPr="00E33982">
              <w:t>20500</w:t>
            </w:r>
          </w:p>
        </w:tc>
        <w:tc>
          <w:tcPr>
            <w:tcW w:w="1350" w:type="dxa"/>
            <w:tcBorders>
              <w:top w:val="single" w:sz="4" w:space="0" w:color="auto"/>
              <w:left w:val="single" w:sz="4" w:space="0" w:color="auto"/>
              <w:bottom w:val="single" w:sz="4" w:space="0" w:color="auto"/>
              <w:right w:val="single" w:sz="4" w:space="0" w:color="auto"/>
            </w:tcBorders>
          </w:tcPr>
          <w:p w:rsidR="007C321A" w:rsidRPr="00E33982" w:rsidRDefault="007C321A" w:rsidP="00CE39D0">
            <w:pPr>
              <w:jc w:val="center"/>
            </w:pPr>
            <w:r w:rsidRPr="00E33982">
              <w:t>1067500</w:t>
            </w:r>
          </w:p>
        </w:tc>
        <w:tc>
          <w:tcPr>
            <w:tcW w:w="1400" w:type="dxa"/>
            <w:tcBorders>
              <w:top w:val="single" w:sz="4" w:space="0" w:color="auto"/>
              <w:left w:val="single" w:sz="4" w:space="0" w:color="auto"/>
              <w:bottom w:val="single" w:sz="4" w:space="0" w:color="auto"/>
              <w:right w:val="single" w:sz="4" w:space="0" w:color="auto"/>
            </w:tcBorders>
          </w:tcPr>
          <w:p w:rsidR="007C321A" w:rsidRPr="00E33982" w:rsidRDefault="007C321A" w:rsidP="00CE39D0">
            <w:pPr>
              <w:jc w:val="center"/>
            </w:pPr>
            <w:r w:rsidRPr="00E33982">
              <w:t>99,16</w:t>
            </w:r>
          </w:p>
        </w:tc>
        <w:tc>
          <w:tcPr>
            <w:tcW w:w="1079" w:type="dxa"/>
            <w:tcBorders>
              <w:top w:val="single" w:sz="4" w:space="0" w:color="auto"/>
              <w:left w:val="single" w:sz="4" w:space="0" w:color="auto"/>
              <w:bottom w:val="single" w:sz="4" w:space="0" w:color="auto"/>
              <w:right w:val="single" w:sz="4" w:space="0" w:color="auto"/>
            </w:tcBorders>
          </w:tcPr>
          <w:p w:rsidR="007C321A" w:rsidRPr="00E33982" w:rsidRDefault="007C321A" w:rsidP="00CE39D0">
            <w:pPr>
              <w:jc w:val="center"/>
            </w:pPr>
            <w:r w:rsidRPr="00E33982">
              <w:t>С</w:t>
            </w:r>
          </w:p>
        </w:tc>
      </w:tr>
      <w:tr w:rsidR="007C321A" w:rsidRPr="00E33982" w:rsidTr="00CE39D0">
        <w:trPr>
          <w:trHeight w:val="20"/>
          <w:jc w:val="center"/>
        </w:trPr>
        <w:tc>
          <w:tcPr>
            <w:tcW w:w="910" w:type="dxa"/>
            <w:tcBorders>
              <w:top w:val="single" w:sz="4" w:space="0" w:color="auto"/>
              <w:left w:val="single" w:sz="4" w:space="0" w:color="auto"/>
              <w:bottom w:val="single" w:sz="4" w:space="0" w:color="auto"/>
              <w:right w:val="single" w:sz="4" w:space="0" w:color="auto"/>
            </w:tcBorders>
          </w:tcPr>
          <w:p w:rsidR="007C321A" w:rsidRPr="00E33982" w:rsidRDefault="007C321A" w:rsidP="00CE39D0">
            <w:pPr>
              <w:jc w:val="center"/>
            </w:pPr>
            <w:r w:rsidRPr="00E33982">
              <w:t>7</w:t>
            </w:r>
          </w:p>
        </w:tc>
        <w:tc>
          <w:tcPr>
            <w:tcW w:w="1310" w:type="dxa"/>
            <w:tcBorders>
              <w:top w:val="single" w:sz="4" w:space="0" w:color="auto"/>
              <w:left w:val="single" w:sz="4" w:space="0" w:color="auto"/>
              <w:bottom w:val="single" w:sz="4" w:space="0" w:color="auto"/>
              <w:right w:val="single" w:sz="4" w:space="0" w:color="auto"/>
            </w:tcBorders>
          </w:tcPr>
          <w:p w:rsidR="007C321A" w:rsidRPr="00E33982" w:rsidRDefault="007C321A" w:rsidP="00CE39D0">
            <w:pPr>
              <w:jc w:val="center"/>
            </w:pPr>
            <w:r w:rsidRPr="00E33982">
              <w:t>100,0</w:t>
            </w:r>
          </w:p>
        </w:tc>
        <w:tc>
          <w:tcPr>
            <w:tcW w:w="1191" w:type="dxa"/>
            <w:tcBorders>
              <w:top w:val="single" w:sz="4" w:space="0" w:color="auto"/>
              <w:left w:val="single" w:sz="4" w:space="0" w:color="auto"/>
              <w:bottom w:val="single" w:sz="4" w:space="0" w:color="auto"/>
              <w:right w:val="single" w:sz="4" w:space="0" w:color="auto"/>
            </w:tcBorders>
          </w:tcPr>
          <w:p w:rsidR="007C321A" w:rsidRPr="00E33982" w:rsidRDefault="007C321A" w:rsidP="00CE39D0">
            <w:pPr>
              <w:jc w:val="center"/>
            </w:pPr>
            <w:r w:rsidRPr="00E33982">
              <w:t>8000</w:t>
            </w:r>
          </w:p>
        </w:tc>
        <w:tc>
          <w:tcPr>
            <w:tcW w:w="871" w:type="dxa"/>
            <w:tcBorders>
              <w:top w:val="single" w:sz="4" w:space="0" w:color="auto"/>
              <w:left w:val="single" w:sz="4" w:space="0" w:color="auto"/>
              <w:bottom w:val="single" w:sz="4" w:space="0" w:color="auto"/>
              <w:right w:val="single" w:sz="4" w:space="0" w:color="auto"/>
            </w:tcBorders>
          </w:tcPr>
          <w:p w:rsidR="007C321A" w:rsidRPr="00E33982" w:rsidRDefault="007C321A" w:rsidP="00CE39D0">
            <w:pPr>
              <w:jc w:val="center"/>
            </w:pPr>
            <w:r w:rsidRPr="00E33982">
              <w:t>1200</w:t>
            </w:r>
          </w:p>
        </w:tc>
        <w:tc>
          <w:tcPr>
            <w:tcW w:w="1350" w:type="dxa"/>
            <w:tcBorders>
              <w:top w:val="single" w:sz="4" w:space="0" w:color="auto"/>
              <w:left w:val="single" w:sz="4" w:space="0" w:color="auto"/>
              <w:bottom w:val="single" w:sz="4" w:space="0" w:color="auto"/>
              <w:right w:val="single" w:sz="4" w:space="0" w:color="auto"/>
            </w:tcBorders>
          </w:tcPr>
          <w:p w:rsidR="007C321A" w:rsidRPr="00E33982" w:rsidRDefault="007C321A" w:rsidP="00CE39D0">
            <w:pPr>
              <w:jc w:val="center"/>
            </w:pPr>
            <w:r w:rsidRPr="00E33982">
              <w:t>9600</w:t>
            </w:r>
          </w:p>
        </w:tc>
        <w:tc>
          <w:tcPr>
            <w:tcW w:w="1350" w:type="dxa"/>
            <w:tcBorders>
              <w:top w:val="single" w:sz="4" w:space="0" w:color="auto"/>
              <w:left w:val="single" w:sz="4" w:space="0" w:color="auto"/>
              <w:bottom w:val="single" w:sz="4" w:space="0" w:color="auto"/>
              <w:right w:val="single" w:sz="4" w:space="0" w:color="auto"/>
            </w:tcBorders>
          </w:tcPr>
          <w:p w:rsidR="007C321A" w:rsidRPr="00E33982" w:rsidRDefault="007C321A" w:rsidP="00CE39D0">
            <w:pPr>
              <w:jc w:val="center"/>
            </w:pPr>
            <w:r w:rsidRPr="00E33982">
              <w:t>1076600</w:t>
            </w:r>
          </w:p>
        </w:tc>
        <w:tc>
          <w:tcPr>
            <w:tcW w:w="1400" w:type="dxa"/>
            <w:tcBorders>
              <w:top w:val="single" w:sz="4" w:space="0" w:color="auto"/>
              <w:left w:val="single" w:sz="4" w:space="0" w:color="auto"/>
              <w:bottom w:val="single" w:sz="4" w:space="0" w:color="auto"/>
              <w:right w:val="single" w:sz="4" w:space="0" w:color="auto"/>
            </w:tcBorders>
          </w:tcPr>
          <w:p w:rsidR="007C321A" w:rsidRPr="00E33982" w:rsidRDefault="007C321A" w:rsidP="00CE39D0">
            <w:pPr>
              <w:jc w:val="center"/>
            </w:pPr>
            <w:r w:rsidRPr="00E33982">
              <w:t>100,0</w:t>
            </w:r>
          </w:p>
        </w:tc>
        <w:tc>
          <w:tcPr>
            <w:tcW w:w="1079" w:type="dxa"/>
            <w:tcBorders>
              <w:top w:val="single" w:sz="4" w:space="0" w:color="auto"/>
              <w:left w:val="single" w:sz="4" w:space="0" w:color="auto"/>
              <w:bottom w:val="single" w:sz="4" w:space="0" w:color="auto"/>
              <w:right w:val="single" w:sz="4" w:space="0" w:color="auto"/>
            </w:tcBorders>
          </w:tcPr>
          <w:p w:rsidR="007C321A" w:rsidRPr="00E33982" w:rsidRDefault="007C321A" w:rsidP="00CE39D0">
            <w:pPr>
              <w:jc w:val="center"/>
            </w:pPr>
            <w:r w:rsidRPr="00E33982">
              <w:t xml:space="preserve">С </w:t>
            </w:r>
          </w:p>
        </w:tc>
      </w:tr>
    </w:tbl>
    <w:p w:rsidR="007C321A" w:rsidRDefault="007C321A" w:rsidP="007C321A">
      <w:pPr>
        <w:spacing w:line="264" w:lineRule="auto"/>
      </w:pPr>
    </w:p>
    <w:p w:rsidR="007C321A" w:rsidRPr="001E3A27" w:rsidRDefault="007C321A" w:rsidP="007C321A">
      <w:pPr>
        <w:spacing w:line="264" w:lineRule="auto"/>
      </w:pPr>
    </w:p>
    <w:tbl>
      <w:tblPr>
        <w:tblW w:w="0" w:type="auto"/>
        <w:jc w:val="center"/>
        <w:tblLayout w:type="fixed"/>
        <w:tblLook w:val="0000" w:firstRow="0" w:lastRow="0" w:firstColumn="0" w:lastColumn="0" w:noHBand="0" w:noVBand="0"/>
      </w:tblPr>
      <w:tblGrid>
        <w:gridCol w:w="2977"/>
        <w:gridCol w:w="504"/>
        <w:gridCol w:w="580"/>
        <w:gridCol w:w="580"/>
        <w:gridCol w:w="580"/>
        <w:gridCol w:w="580"/>
        <w:gridCol w:w="580"/>
      </w:tblGrid>
      <w:tr w:rsidR="007C321A" w:rsidRPr="001E3A27" w:rsidTr="00CE39D0">
        <w:trPr>
          <w:trHeight w:val="250"/>
          <w:jc w:val="center"/>
        </w:trPr>
        <w:tc>
          <w:tcPr>
            <w:tcW w:w="2977" w:type="dxa"/>
            <w:tcBorders>
              <w:top w:val="nil"/>
              <w:left w:val="nil"/>
              <w:bottom w:val="nil"/>
              <w:right w:val="nil"/>
            </w:tcBorders>
          </w:tcPr>
          <w:p w:rsidR="007C321A" w:rsidRDefault="007C321A" w:rsidP="00CE39D0">
            <w:pPr>
              <w:pStyle w:val="a8"/>
              <w:jc w:val="left"/>
            </w:pPr>
            <w:r>
              <w:rPr>
                <w:noProof/>
              </w:rPr>
              <mc:AlternateContent>
                <mc:Choice Requires="wpg">
                  <w:drawing>
                    <wp:anchor distT="0" distB="0" distL="114300" distR="114300" simplePos="0" relativeHeight="251705856" behindDoc="0" locked="0" layoutInCell="1" allowOverlap="1" wp14:anchorId="4F1451D2" wp14:editId="5993D5C1">
                      <wp:simplePos x="0" y="0"/>
                      <wp:positionH relativeFrom="column">
                        <wp:posOffset>1805940</wp:posOffset>
                      </wp:positionH>
                      <wp:positionV relativeFrom="paragraph">
                        <wp:posOffset>-133985</wp:posOffset>
                      </wp:positionV>
                      <wp:extent cx="2406015" cy="1343025"/>
                      <wp:effectExtent l="42545" t="21590" r="18415" b="54610"/>
                      <wp:wrapNone/>
                      <wp:docPr id="1405" name="Группа 14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06015" cy="1343025"/>
                                <a:chOff x="5827" y="10549"/>
                                <a:chExt cx="3789" cy="2115"/>
                              </a:xfrm>
                            </wpg:grpSpPr>
                            <wpg:grpSp>
                              <wpg:cNvPr id="1406" name="Group 4993"/>
                              <wpg:cNvGrpSpPr>
                                <a:grpSpLocks/>
                              </wpg:cNvGrpSpPr>
                              <wpg:grpSpPr bwMode="auto">
                                <a:xfrm>
                                  <a:off x="5827" y="10549"/>
                                  <a:ext cx="3397" cy="2110"/>
                                  <a:chOff x="4320" y="11618"/>
                                  <a:chExt cx="3457" cy="3169"/>
                                </a:xfrm>
                              </wpg:grpSpPr>
                              <wps:wsp>
                                <wps:cNvPr id="1407" name="Line 4994"/>
                                <wps:cNvCnPr/>
                                <wps:spPr bwMode="auto">
                                  <a:xfrm>
                                    <a:off x="4327" y="11618"/>
                                    <a:ext cx="1" cy="3169"/>
                                  </a:xfrm>
                                  <a:prstGeom prst="line">
                                    <a:avLst/>
                                  </a:prstGeom>
                                  <a:noFill/>
                                  <a:ln w="9525">
                                    <a:solidFill>
                                      <a:srgbClr val="000000"/>
                                    </a:solidFill>
                                    <a:round/>
                                    <a:headEnd type="triangl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08" name="Arc 4995"/>
                                <wps:cNvSpPr>
                                  <a:spLocks/>
                                </wps:cNvSpPr>
                                <wps:spPr bwMode="auto">
                                  <a:xfrm flipH="1">
                                    <a:off x="4320" y="11952"/>
                                    <a:ext cx="3457" cy="2737"/>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25400">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409" name="Line 4996"/>
                                <wps:cNvCnPr/>
                                <wps:spPr bwMode="auto">
                                  <a:xfrm>
                                    <a:off x="4327" y="12596"/>
                                    <a:ext cx="1153" cy="1"/>
                                  </a:xfrm>
                                  <a:prstGeom prst="line">
                                    <a:avLst/>
                                  </a:prstGeom>
                                  <a:noFill/>
                                  <a:ln w="12700">
                                    <a:solidFill>
                                      <a:srgbClr val="000000"/>
                                    </a:solidFill>
                                    <a:prstDash val="sysDot"/>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10" name="Line 4997"/>
                                <wps:cNvCnPr/>
                                <wps:spPr bwMode="auto">
                                  <a:xfrm>
                                    <a:off x="5479" y="12884"/>
                                    <a:ext cx="1" cy="1873"/>
                                  </a:xfrm>
                                  <a:prstGeom prst="line">
                                    <a:avLst/>
                                  </a:prstGeom>
                                  <a:noFill/>
                                  <a:ln w="12700">
                                    <a:solidFill>
                                      <a:srgbClr val="000000"/>
                                    </a:solidFill>
                                    <a:prstDash val="sysDot"/>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11" name="Line 4998"/>
                                <wps:cNvCnPr/>
                                <wps:spPr bwMode="auto">
                                  <a:xfrm>
                                    <a:off x="4327" y="13052"/>
                                    <a:ext cx="721" cy="1"/>
                                  </a:xfrm>
                                  <a:prstGeom prst="line">
                                    <a:avLst/>
                                  </a:prstGeom>
                                  <a:noFill/>
                                  <a:ln w="12700">
                                    <a:solidFill>
                                      <a:srgbClr val="000000"/>
                                    </a:solidFill>
                                    <a:prstDash val="sysDot"/>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12" name="Line 4999"/>
                                <wps:cNvCnPr/>
                                <wps:spPr bwMode="auto">
                                  <a:xfrm>
                                    <a:off x="5047" y="13052"/>
                                    <a:ext cx="1" cy="1729"/>
                                  </a:xfrm>
                                  <a:prstGeom prst="line">
                                    <a:avLst/>
                                  </a:prstGeom>
                                  <a:noFill/>
                                  <a:ln w="12700">
                                    <a:solidFill>
                                      <a:srgbClr val="000000"/>
                                    </a:solidFill>
                                    <a:prstDash val="sysDot"/>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413" name="Line 5000"/>
                              <wps:cNvCnPr/>
                              <wps:spPr bwMode="auto">
                                <a:xfrm>
                                  <a:off x="5836" y="12664"/>
                                  <a:ext cx="378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Группа 1405" o:spid="_x0000_s1026" style="position:absolute;margin-left:142.2pt;margin-top:-10.55pt;width:189.45pt;height:105.75pt;z-index:251705856" coordorigin="5827,10549" coordsize="3789,2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">
                      <v:group id="Group 4993" o:spid="_x0000_s1027" style="position:absolute;left:5827;top:10549;width:3397;height:2110" coordorigin="4320,11618" coordsize="3457,31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LD4lcMAAADdAAAADwAAAGRycy9kb3ducmV2LnhtbERPS4vCMBC+C/6HMII3&#10;Tau7snSNIqLiQRZ8wLK3oRnbYjMpTWzrv98Igrf5+J4zX3amFA3VrrCsIB5HIIhTqwvOFFzO29EX&#10;COeRNZaWScGDHCwX/d4cE21bPlJz8pkIIewSVJB7XyVSujQng25sK+LAXW1t0AdYZ1LX2IZwU8pJ&#10;FM2kwYJDQ44VrXNKb6e7UbBrsV1N401zuF3Xj7/z58/vISalhoNu9Q3CU+ff4pd7r8P8j2g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UsPiVwwAAAN0AAAAP&#10;AAAAAAAAAAAAAAAAAKoCAABkcnMvZG93bnJldi54bWxQSwUGAAAAAAQABAD6AAAAmgMAAAAA&#10;">
                        <v:line id="Line 4994" o:spid="_x0000_s1028" style="position:absolute;visibility:visible;mso-wrap-style:square" from="4327,11618" to="4328,147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xwrsQAAADdAAAADwAAAGRycy9kb3ducmV2LnhtbERPTWvCQBC9F/oflil4q7sVsW10laKE&#10;euglsRS8DdkxCWZnw+5q4r/vCoXe5vE+Z7UZbSeu5EPrWMPLVIEgrpxpudbwfcif30CEiGywc0wa&#10;bhRgs358WGFm3MAFXctYixTCIUMNTYx9JmWoGrIYpq4nTtzJeYsxQV9L43FI4baTM6UW0mLLqaHB&#10;nrYNVefyYjWosrqd28WRi91nPvj89P7zVRitJ0/jxxJEpDH+i//ce5Pmz9Ur3L9JJ8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7HCuxAAAAN0AAAAPAAAAAAAAAAAA&#10;AAAAAKECAABkcnMvZG93bnJldi54bWxQSwUGAAAAAAQABAD5AAAAkgMAAAAA&#10;">
                          <v:stroke startarrow="block" startarrowwidth="narrow" startarrowlength="short" endarrowwidth="narrow" endarrowlength="short"/>
                        </v:line>
                        <v:shape id="Arc 4995" o:spid="_x0000_s1029" style="position:absolute;left:4320;top:11952;width:3457;height:2737;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NvMUA&#10;AADdAAAADwAAAGRycy9kb3ducmV2LnhtbESPQWvCQBCF7wX/wzJCb3VjG4pEV4nFokebSvE4ZMck&#10;mp0N2a3Gf+8cCr3N8N68981iNbhWXakPjWcD00kCirj0tuHKwOH782UGKkRki61nMnCnAKvl6GmB&#10;mfU3/qJrESslIRwyNFDH2GVah7Imh2HiO2LRTr53GGXtK217vEm4a/Vrkrxrhw1LQ40dfdRUXopf&#10;Z2D/ts7Tn21ebdLCb0+HmT+nm6Mxz+Mhn4OKNMR/89/1zgp+mgiufCMj6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H428xQAAAN0AAAAPAAAAAAAAAAAAAAAAAJgCAABkcnMv&#10;ZG93bnJldi54bWxQSwUGAAAAAAQABAD1AAAAigMAAAAA&#10;" path="m-1,nfc11929,,21600,9670,21600,21600em-1,nsc11929,,21600,9670,21600,21600l,21600,-1,xe" filled="f" strokeweight="2pt">
                          <v:path arrowok="t" o:extrusionok="f" o:connecttype="custom" o:connectlocs="0,0;3457,2737;0,2737" o:connectangles="0,0,0"/>
                        </v:shape>
                        <v:line id="Line 4996" o:spid="_x0000_s1030" style="position:absolute;visibility:visible;mso-wrap-style:square" from="4327,12596" to="5480,125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7SHcIAAADdAAAADwAAAGRycy9kb3ducmV2LnhtbERPTYvCMBC9C/6HMMLeNK2rotUoy4Kw&#10;i3hYV/A6NGNb20xqE7X+eyMI3ubxPmexak0lrtS4wrKCeBCBIE6tLjhTsP9f96cgnEfWWFkmBXdy&#10;sFp2OwtMtL3xH113PhMhhF2CCnLv60RKl+Zk0A1sTRy4o20M+gCbTOoGbyHcVHIYRRNpsODQkGNN&#10;3zml5e5iFIwn29JuEM/DS3yidH3+/ZwdaqU+eu3XHISn1r/FL/ePDvNH0Qye34QT5PI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S7SHcIAAADdAAAADwAAAAAAAAAAAAAA&#10;AAChAgAAZHJzL2Rvd25yZXYueG1sUEsFBgAAAAAEAAQA+QAAAJADAAAAAA==&#10;" strokeweight="1pt">
                          <v:stroke dashstyle="1 1" startarrowwidth="narrow" startarrowlength="short" endarrow="block" endarrowwidth="narrow" endarrowlength="short"/>
                        </v:line>
                        <v:line id="Line 4997" o:spid="_x0000_s1031" style="position:absolute;visibility:visible;mso-wrap-style:square" from="5479,12884" to="5480,147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3tXcUAAADdAAAADwAAAGRycy9kb3ducmV2LnhtbESPQWvCQBCF70L/wzIFb7qJWqnRVYog&#10;KNJDbcHrkB2T1OxszK6a/vvOQfA2w3vz3jeLVedqdaM2VJ4NpMMEFHHubcWFgZ/vzeAdVIjIFmvP&#10;ZOCPAqyWL70FZtbf+Ytuh1goCeGQoYEyxibTOuQlOQxD3xCLdvKtwyhrW2jb4l3CXa1HSTLVDiuW&#10;hhIbWpeUnw9XZ+Bt+nn2e8TL6Jr+Ur657MazY2NM/7X7mIOK1MWn+XG9tYI/SYVfvpER9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c3tXcUAAADdAAAADwAAAAAAAAAA&#10;AAAAAAChAgAAZHJzL2Rvd25yZXYueG1sUEsFBgAAAAAEAAQA+QAAAJMDAAAAAA==&#10;" strokeweight="1pt">
                          <v:stroke dashstyle="1 1" startarrowwidth="narrow" startarrowlength="short" endarrow="block" endarrowwidth="narrow" endarrowlength="short"/>
                        </v:line>
                        <v:line id="Line 4998" o:spid="_x0000_s1032" style="position:absolute;visibility:visible;mso-wrap-style:square" from="4327,13052" to="5048,130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oFIxsQAAADdAAAADwAAAGRycy9kb3ducmV2LnhtbERPTWvCQBC9F/wPywi9NZtYKzbNKiII&#10;SunBtOB1yE6T1OxszG5i/PfdQsHbPN7nZOvRNGKgztWWFSRRDIK4sLrmUsHX5+5pCcJ5ZI2NZVJw&#10;Iwfr1eQhw1TbKx9pyH0pQgi7FBVU3replK6oyKCLbEscuG/bGfQBdqXUHV5DuGnkLI4X0mDNoaHC&#10;lrYVFee8NwpeFh9n+454mfXJDxW7y+H59dQq9TgdN28gPI3+Lv5373WYP08S+PsmnC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gUjGxAAAAN0AAAAPAAAAAAAAAAAA&#10;AAAAAKECAABkcnMvZG93bnJldi54bWxQSwUGAAAAAAQABAD5AAAAkgMAAAAA&#10;" strokeweight="1pt">
                          <v:stroke dashstyle="1 1" startarrowwidth="narrow" startarrowlength="short" endarrow="block" endarrowwidth="narrow" endarrowlength="short"/>
                        </v:line>
                        <v:line id="Line 4999" o:spid="_x0000_s1033" style="position:absolute;visibility:visible;mso-wrap-style:square" from="5047,13052" to="5048,14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PWscQAAADdAAAADwAAAGRycy9kb3ducmV2LnhtbERPTWvCQBC9C/6HZYTedJPUSpu6SikE&#10;WsSDttDrkJ0mqdnZJLuJ8d+7QsHbPN7nrLejqcVAnassK4gXEQji3OqKCwXfX9n8GYTzyBpry6Tg&#10;Qg62m+lkjam2Zz7QcPSFCCHsUlRQet+kUrq8JINuYRviwP3azqAPsCuk7vAcwk0tkyhaSYMVh4YS&#10;G3ovKT8de6PgabU/2R1im/TxH+VZ+/n48tMo9TAb315BeBr9Xfzv/tBh/jJO4PZNOEFur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U9axxAAAAN0AAAAPAAAAAAAAAAAA&#10;AAAAAKECAABkcnMvZG93bnJldi54bWxQSwUGAAAAAAQABAD5AAAAkgMAAAAA&#10;" strokeweight="1pt">
                          <v:stroke dashstyle="1 1" startarrowwidth="narrow" startarrowlength="short" endarrow="block" endarrowwidth="narrow" endarrowlength="short"/>
                        </v:line>
                      </v:group>
                      <v:line id="Line 5000" o:spid="_x0000_s1034" style="position:absolute;visibility:visible;mso-wrap-style:square" from="5836,12664" to="9616,126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a4PMQAAADdAAAADwAAAGRycy9kb3ducmV2LnhtbERP32vCMBB+H/g/hBN8m2ndmFqNIiuD&#10;PWyCOvZ8NremrLmUJtbsv18GA9/u4/t56220rRio941jBfk0A0FcOd1wreDj9HK/AOEDssbWMSn4&#10;IQ/bzehujYV2Vz7QcAy1SCHsC1RgQugKKX1lyKKfuo44cV+utxgS7Gupe7ymcNvKWZY9SYsNpwaD&#10;HT0bqr6PF6tgbsqDnMvy7bQvhyZfxvf4eV4qNRnH3QpEoBhu4n/3q07zH/MH+PsmnSA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prg8xAAAAN0AAAAPAAAAAAAAAAAA&#10;AAAAAKECAABkcnMvZG93bnJldi54bWxQSwUGAAAAAAQABAD5AAAAkgMAAAAA&#10;">
                        <v:stroke endarrow="block"/>
                      </v:line>
                    </v:group>
                  </w:pict>
                </mc:Fallback>
              </mc:AlternateContent>
            </w:r>
            <w:r>
              <w:t>Удельный вес                100</w:t>
            </w:r>
          </w:p>
        </w:tc>
        <w:tc>
          <w:tcPr>
            <w:tcW w:w="504" w:type="dxa"/>
            <w:tcBorders>
              <w:top w:val="single" w:sz="6" w:space="0" w:color="auto"/>
              <w:left w:val="nil"/>
              <w:bottom w:val="single" w:sz="6" w:space="0" w:color="auto"/>
              <w:right w:val="single" w:sz="6" w:space="0" w:color="auto"/>
            </w:tcBorders>
          </w:tcPr>
          <w:p w:rsidR="007C321A" w:rsidRPr="001E3A27" w:rsidRDefault="007C321A" w:rsidP="00CE39D0">
            <w:pPr>
              <w:pStyle w:val="a8"/>
            </w:pPr>
          </w:p>
        </w:tc>
        <w:tc>
          <w:tcPr>
            <w:tcW w:w="580" w:type="dxa"/>
            <w:tcBorders>
              <w:top w:val="single" w:sz="6" w:space="0" w:color="auto"/>
              <w:left w:val="single" w:sz="6" w:space="0" w:color="auto"/>
              <w:bottom w:val="single" w:sz="6" w:space="0" w:color="auto"/>
              <w:right w:val="single" w:sz="6" w:space="0" w:color="auto"/>
            </w:tcBorders>
          </w:tcPr>
          <w:p w:rsidR="007C321A" w:rsidRPr="001E3A27" w:rsidRDefault="007C321A" w:rsidP="00CE39D0">
            <w:pPr>
              <w:pStyle w:val="a8"/>
            </w:pPr>
          </w:p>
        </w:tc>
        <w:tc>
          <w:tcPr>
            <w:tcW w:w="580" w:type="dxa"/>
            <w:tcBorders>
              <w:top w:val="single" w:sz="6" w:space="0" w:color="auto"/>
              <w:left w:val="single" w:sz="6" w:space="0" w:color="auto"/>
              <w:bottom w:val="single" w:sz="6" w:space="0" w:color="auto"/>
              <w:right w:val="single" w:sz="6" w:space="0" w:color="auto"/>
            </w:tcBorders>
          </w:tcPr>
          <w:p w:rsidR="007C321A" w:rsidRPr="001E3A27" w:rsidRDefault="007C321A" w:rsidP="00CE39D0">
            <w:pPr>
              <w:pStyle w:val="a8"/>
            </w:pPr>
          </w:p>
        </w:tc>
        <w:tc>
          <w:tcPr>
            <w:tcW w:w="580" w:type="dxa"/>
            <w:tcBorders>
              <w:top w:val="single" w:sz="6" w:space="0" w:color="auto"/>
              <w:left w:val="single" w:sz="6" w:space="0" w:color="auto"/>
              <w:bottom w:val="single" w:sz="6" w:space="0" w:color="auto"/>
              <w:right w:val="single" w:sz="6" w:space="0" w:color="auto"/>
            </w:tcBorders>
          </w:tcPr>
          <w:p w:rsidR="007C321A" w:rsidRPr="001E3A27" w:rsidRDefault="007C321A" w:rsidP="00CE39D0">
            <w:pPr>
              <w:pStyle w:val="a8"/>
            </w:pPr>
          </w:p>
        </w:tc>
        <w:tc>
          <w:tcPr>
            <w:tcW w:w="580" w:type="dxa"/>
            <w:tcBorders>
              <w:top w:val="single" w:sz="6" w:space="0" w:color="auto"/>
              <w:left w:val="single" w:sz="6" w:space="0" w:color="auto"/>
              <w:bottom w:val="single" w:sz="6" w:space="0" w:color="auto"/>
              <w:right w:val="single" w:sz="6" w:space="0" w:color="auto"/>
            </w:tcBorders>
          </w:tcPr>
          <w:p w:rsidR="007C321A" w:rsidRPr="001E3A27" w:rsidRDefault="007C321A" w:rsidP="00CE39D0">
            <w:pPr>
              <w:pStyle w:val="a8"/>
            </w:pPr>
          </w:p>
        </w:tc>
        <w:tc>
          <w:tcPr>
            <w:tcW w:w="580" w:type="dxa"/>
            <w:tcBorders>
              <w:top w:val="single" w:sz="6" w:space="0" w:color="auto"/>
              <w:left w:val="single" w:sz="6" w:space="0" w:color="auto"/>
              <w:bottom w:val="single" w:sz="6" w:space="0" w:color="auto"/>
              <w:right w:val="single" w:sz="6" w:space="0" w:color="auto"/>
            </w:tcBorders>
          </w:tcPr>
          <w:p w:rsidR="007C321A" w:rsidRPr="001E3A27" w:rsidRDefault="007C321A" w:rsidP="00CE39D0">
            <w:pPr>
              <w:pStyle w:val="a8"/>
            </w:pPr>
            <w:r>
              <w:t xml:space="preserve"> </w:t>
            </w:r>
          </w:p>
        </w:tc>
      </w:tr>
      <w:tr w:rsidR="007C321A" w:rsidRPr="001E3A27" w:rsidTr="00CE39D0">
        <w:trPr>
          <w:jc w:val="center"/>
        </w:trPr>
        <w:tc>
          <w:tcPr>
            <w:tcW w:w="2977" w:type="dxa"/>
            <w:tcBorders>
              <w:top w:val="nil"/>
              <w:left w:val="nil"/>
              <w:bottom w:val="nil"/>
              <w:right w:val="nil"/>
            </w:tcBorders>
          </w:tcPr>
          <w:p w:rsidR="007C321A" w:rsidRDefault="007C321A" w:rsidP="00CE39D0">
            <w:pPr>
              <w:pStyle w:val="a8"/>
              <w:jc w:val="left"/>
            </w:pPr>
            <w:r>
              <w:t>в общих издержках        95</w:t>
            </w:r>
          </w:p>
        </w:tc>
        <w:tc>
          <w:tcPr>
            <w:tcW w:w="504" w:type="dxa"/>
            <w:tcBorders>
              <w:top w:val="single" w:sz="6" w:space="0" w:color="auto"/>
              <w:left w:val="nil"/>
              <w:bottom w:val="single" w:sz="6" w:space="0" w:color="auto"/>
              <w:right w:val="single" w:sz="6" w:space="0" w:color="auto"/>
            </w:tcBorders>
          </w:tcPr>
          <w:p w:rsidR="007C321A" w:rsidRPr="001E3A27" w:rsidRDefault="007C321A" w:rsidP="00CE39D0">
            <w:pPr>
              <w:pStyle w:val="a8"/>
            </w:pPr>
          </w:p>
        </w:tc>
        <w:tc>
          <w:tcPr>
            <w:tcW w:w="580" w:type="dxa"/>
            <w:tcBorders>
              <w:top w:val="single" w:sz="6" w:space="0" w:color="auto"/>
              <w:left w:val="single" w:sz="6" w:space="0" w:color="auto"/>
              <w:bottom w:val="single" w:sz="6" w:space="0" w:color="auto"/>
              <w:right w:val="single" w:sz="6" w:space="0" w:color="auto"/>
            </w:tcBorders>
          </w:tcPr>
          <w:p w:rsidR="007C321A" w:rsidRPr="001E3A27" w:rsidRDefault="007C321A" w:rsidP="00CE39D0">
            <w:pPr>
              <w:pStyle w:val="a8"/>
            </w:pPr>
          </w:p>
        </w:tc>
        <w:tc>
          <w:tcPr>
            <w:tcW w:w="580" w:type="dxa"/>
            <w:tcBorders>
              <w:top w:val="single" w:sz="6" w:space="0" w:color="auto"/>
              <w:left w:val="single" w:sz="6" w:space="0" w:color="auto"/>
              <w:bottom w:val="nil"/>
              <w:right w:val="single" w:sz="6" w:space="0" w:color="auto"/>
            </w:tcBorders>
          </w:tcPr>
          <w:p w:rsidR="007C321A" w:rsidRPr="001E3A27" w:rsidRDefault="007C321A" w:rsidP="00CE39D0">
            <w:pPr>
              <w:pStyle w:val="a8"/>
            </w:pPr>
            <w:r>
              <w:t xml:space="preserve">  </w:t>
            </w:r>
          </w:p>
        </w:tc>
        <w:tc>
          <w:tcPr>
            <w:tcW w:w="580" w:type="dxa"/>
            <w:tcBorders>
              <w:top w:val="single" w:sz="6" w:space="0" w:color="auto"/>
              <w:left w:val="single" w:sz="6" w:space="0" w:color="auto"/>
              <w:bottom w:val="single" w:sz="6" w:space="0" w:color="auto"/>
              <w:right w:val="single" w:sz="6" w:space="0" w:color="auto"/>
            </w:tcBorders>
          </w:tcPr>
          <w:p w:rsidR="007C321A" w:rsidRPr="00042F09" w:rsidRDefault="007C321A" w:rsidP="00CE39D0">
            <w:pPr>
              <w:pStyle w:val="a8"/>
              <w:rPr>
                <w:lang w:val="en-US"/>
              </w:rPr>
            </w:pPr>
            <w:r>
              <w:rPr>
                <w:lang w:val="en-US"/>
              </w:rPr>
              <w:t>C</w:t>
            </w:r>
          </w:p>
        </w:tc>
        <w:tc>
          <w:tcPr>
            <w:tcW w:w="580" w:type="dxa"/>
            <w:tcBorders>
              <w:top w:val="single" w:sz="6" w:space="0" w:color="auto"/>
              <w:left w:val="single" w:sz="6" w:space="0" w:color="auto"/>
              <w:bottom w:val="single" w:sz="6" w:space="0" w:color="auto"/>
              <w:right w:val="single" w:sz="6" w:space="0" w:color="auto"/>
            </w:tcBorders>
          </w:tcPr>
          <w:p w:rsidR="007C321A" w:rsidRPr="001E3A27" w:rsidRDefault="007C321A" w:rsidP="00CE39D0">
            <w:pPr>
              <w:pStyle w:val="a8"/>
            </w:pPr>
          </w:p>
        </w:tc>
        <w:tc>
          <w:tcPr>
            <w:tcW w:w="580" w:type="dxa"/>
            <w:tcBorders>
              <w:top w:val="single" w:sz="6" w:space="0" w:color="auto"/>
              <w:left w:val="single" w:sz="6" w:space="0" w:color="auto"/>
              <w:bottom w:val="single" w:sz="6" w:space="0" w:color="auto"/>
              <w:right w:val="single" w:sz="6" w:space="0" w:color="auto"/>
            </w:tcBorders>
          </w:tcPr>
          <w:p w:rsidR="007C321A" w:rsidRPr="001E3A27" w:rsidRDefault="007C321A" w:rsidP="00CE39D0">
            <w:pPr>
              <w:pStyle w:val="a8"/>
            </w:pPr>
          </w:p>
        </w:tc>
      </w:tr>
      <w:tr w:rsidR="007C321A" w:rsidRPr="001E3A27" w:rsidTr="00CE39D0">
        <w:trPr>
          <w:jc w:val="center"/>
        </w:trPr>
        <w:tc>
          <w:tcPr>
            <w:tcW w:w="2977" w:type="dxa"/>
            <w:tcBorders>
              <w:top w:val="nil"/>
              <w:left w:val="nil"/>
              <w:bottom w:val="nil"/>
              <w:right w:val="nil"/>
            </w:tcBorders>
          </w:tcPr>
          <w:p w:rsidR="007C321A" w:rsidRDefault="007C321A" w:rsidP="00CE39D0">
            <w:pPr>
              <w:pStyle w:val="a8"/>
              <w:jc w:val="left"/>
            </w:pPr>
            <w:r>
              <w:t>на материалы, %             70</w:t>
            </w:r>
          </w:p>
        </w:tc>
        <w:tc>
          <w:tcPr>
            <w:tcW w:w="504" w:type="dxa"/>
            <w:tcBorders>
              <w:top w:val="single" w:sz="6" w:space="0" w:color="auto"/>
              <w:left w:val="nil"/>
              <w:bottom w:val="single" w:sz="6" w:space="0" w:color="auto"/>
              <w:right w:val="single" w:sz="6" w:space="0" w:color="auto"/>
            </w:tcBorders>
          </w:tcPr>
          <w:p w:rsidR="007C321A" w:rsidRPr="001E3A27" w:rsidRDefault="007C321A" w:rsidP="00CE39D0">
            <w:pPr>
              <w:pStyle w:val="a8"/>
            </w:pPr>
          </w:p>
        </w:tc>
        <w:tc>
          <w:tcPr>
            <w:tcW w:w="580" w:type="dxa"/>
            <w:tcBorders>
              <w:top w:val="single" w:sz="6" w:space="0" w:color="auto"/>
              <w:left w:val="single" w:sz="6" w:space="0" w:color="auto"/>
              <w:bottom w:val="single" w:sz="6" w:space="0" w:color="auto"/>
              <w:right w:val="nil"/>
            </w:tcBorders>
          </w:tcPr>
          <w:p w:rsidR="007C321A" w:rsidRPr="00042F09" w:rsidRDefault="007C321A" w:rsidP="00CE39D0">
            <w:pPr>
              <w:pStyle w:val="a8"/>
              <w:rPr>
                <w:lang w:val="en-US"/>
              </w:rPr>
            </w:pPr>
            <w:r>
              <w:rPr>
                <w:lang w:val="en-US"/>
              </w:rPr>
              <w:t xml:space="preserve">   B</w:t>
            </w:r>
          </w:p>
        </w:tc>
        <w:tc>
          <w:tcPr>
            <w:tcW w:w="580" w:type="dxa"/>
            <w:tcBorders>
              <w:top w:val="single" w:sz="6" w:space="0" w:color="auto"/>
              <w:left w:val="nil"/>
              <w:bottom w:val="single" w:sz="6" w:space="0" w:color="auto"/>
              <w:right w:val="single" w:sz="6" w:space="0" w:color="auto"/>
            </w:tcBorders>
          </w:tcPr>
          <w:p w:rsidR="007C321A" w:rsidRPr="00042F09" w:rsidRDefault="007C321A" w:rsidP="00CE39D0">
            <w:pPr>
              <w:pStyle w:val="a8"/>
              <w:rPr>
                <w:lang w:val="en-US"/>
              </w:rPr>
            </w:pPr>
            <w:r>
              <w:rPr>
                <w:lang w:val="en-US"/>
              </w:rPr>
              <w:t xml:space="preserve">  </w:t>
            </w:r>
          </w:p>
        </w:tc>
        <w:tc>
          <w:tcPr>
            <w:tcW w:w="580" w:type="dxa"/>
            <w:tcBorders>
              <w:top w:val="single" w:sz="6" w:space="0" w:color="auto"/>
              <w:left w:val="single" w:sz="6" w:space="0" w:color="auto"/>
              <w:bottom w:val="single" w:sz="6" w:space="0" w:color="auto"/>
              <w:right w:val="single" w:sz="6" w:space="0" w:color="auto"/>
            </w:tcBorders>
          </w:tcPr>
          <w:p w:rsidR="007C321A" w:rsidRPr="001E3A27" w:rsidRDefault="007C321A" w:rsidP="00CE39D0">
            <w:pPr>
              <w:pStyle w:val="a8"/>
            </w:pPr>
          </w:p>
        </w:tc>
        <w:tc>
          <w:tcPr>
            <w:tcW w:w="580" w:type="dxa"/>
            <w:tcBorders>
              <w:top w:val="single" w:sz="6" w:space="0" w:color="auto"/>
              <w:left w:val="single" w:sz="6" w:space="0" w:color="auto"/>
              <w:bottom w:val="single" w:sz="6" w:space="0" w:color="auto"/>
              <w:right w:val="single" w:sz="6" w:space="0" w:color="auto"/>
            </w:tcBorders>
          </w:tcPr>
          <w:p w:rsidR="007C321A" w:rsidRPr="001E3A27" w:rsidRDefault="007C321A" w:rsidP="00CE39D0">
            <w:pPr>
              <w:pStyle w:val="a8"/>
            </w:pPr>
          </w:p>
        </w:tc>
        <w:tc>
          <w:tcPr>
            <w:tcW w:w="580" w:type="dxa"/>
            <w:tcBorders>
              <w:top w:val="single" w:sz="6" w:space="0" w:color="auto"/>
              <w:left w:val="single" w:sz="6" w:space="0" w:color="auto"/>
              <w:bottom w:val="single" w:sz="6" w:space="0" w:color="auto"/>
              <w:right w:val="single" w:sz="6" w:space="0" w:color="auto"/>
            </w:tcBorders>
          </w:tcPr>
          <w:p w:rsidR="007C321A" w:rsidRPr="001E3A27" w:rsidRDefault="007C321A" w:rsidP="00CE39D0">
            <w:pPr>
              <w:pStyle w:val="a8"/>
            </w:pPr>
          </w:p>
        </w:tc>
      </w:tr>
      <w:tr w:rsidR="007C321A" w:rsidRPr="001E3A27" w:rsidTr="00CE39D0">
        <w:trPr>
          <w:jc w:val="center"/>
        </w:trPr>
        <w:tc>
          <w:tcPr>
            <w:tcW w:w="2977" w:type="dxa"/>
            <w:tcBorders>
              <w:top w:val="nil"/>
              <w:left w:val="nil"/>
              <w:bottom w:val="nil"/>
              <w:right w:val="nil"/>
            </w:tcBorders>
          </w:tcPr>
          <w:p w:rsidR="007C321A" w:rsidRDefault="007C321A" w:rsidP="00CE39D0">
            <w:pPr>
              <w:pStyle w:val="a8"/>
              <w:jc w:val="left"/>
            </w:pPr>
            <w:r>
              <w:t xml:space="preserve">                                         50</w:t>
            </w:r>
          </w:p>
        </w:tc>
        <w:tc>
          <w:tcPr>
            <w:tcW w:w="504" w:type="dxa"/>
            <w:tcBorders>
              <w:top w:val="single" w:sz="6" w:space="0" w:color="auto"/>
              <w:left w:val="nil"/>
              <w:bottom w:val="single" w:sz="6" w:space="0" w:color="auto"/>
              <w:right w:val="single" w:sz="6" w:space="0" w:color="auto"/>
            </w:tcBorders>
          </w:tcPr>
          <w:p w:rsidR="007C321A" w:rsidRPr="001E3A27" w:rsidRDefault="007C321A" w:rsidP="00CE39D0">
            <w:pPr>
              <w:pStyle w:val="a8"/>
            </w:pPr>
          </w:p>
        </w:tc>
        <w:tc>
          <w:tcPr>
            <w:tcW w:w="580" w:type="dxa"/>
            <w:tcBorders>
              <w:top w:val="single" w:sz="6" w:space="0" w:color="auto"/>
              <w:left w:val="single" w:sz="6" w:space="0" w:color="auto"/>
              <w:bottom w:val="single" w:sz="6" w:space="0" w:color="auto"/>
              <w:right w:val="nil"/>
            </w:tcBorders>
          </w:tcPr>
          <w:p w:rsidR="007C321A" w:rsidRPr="001E3A27" w:rsidRDefault="007C321A" w:rsidP="00CE39D0">
            <w:pPr>
              <w:pStyle w:val="a8"/>
            </w:pPr>
          </w:p>
        </w:tc>
        <w:tc>
          <w:tcPr>
            <w:tcW w:w="580" w:type="dxa"/>
            <w:tcBorders>
              <w:top w:val="single" w:sz="6" w:space="0" w:color="auto"/>
              <w:left w:val="nil"/>
              <w:bottom w:val="single" w:sz="6" w:space="0" w:color="auto"/>
              <w:right w:val="single" w:sz="6" w:space="0" w:color="auto"/>
            </w:tcBorders>
          </w:tcPr>
          <w:p w:rsidR="007C321A" w:rsidRPr="001E3A27" w:rsidRDefault="007C321A" w:rsidP="00CE39D0">
            <w:pPr>
              <w:pStyle w:val="a8"/>
            </w:pPr>
          </w:p>
        </w:tc>
        <w:tc>
          <w:tcPr>
            <w:tcW w:w="580" w:type="dxa"/>
            <w:tcBorders>
              <w:top w:val="single" w:sz="6" w:space="0" w:color="auto"/>
              <w:left w:val="single" w:sz="6" w:space="0" w:color="auto"/>
              <w:bottom w:val="single" w:sz="6" w:space="0" w:color="auto"/>
              <w:right w:val="single" w:sz="6" w:space="0" w:color="auto"/>
            </w:tcBorders>
          </w:tcPr>
          <w:p w:rsidR="007C321A" w:rsidRPr="001E3A27" w:rsidRDefault="007C321A" w:rsidP="00CE39D0">
            <w:pPr>
              <w:pStyle w:val="a8"/>
            </w:pPr>
          </w:p>
        </w:tc>
        <w:tc>
          <w:tcPr>
            <w:tcW w:w="580" w:type="dxa"/>
            <w:tcBorders>
              <w:top w:val="single" w:sz="6" w:space="0" w:color="auto"/>
              <w:left w:val="single" w:sz="6" w:space="0" w:color="auto"/>
              <w:bottom w:val="single" w:sz="6" w:space="0" w:color="auto"/>
              <w:right w:val="single" w:sz="6" w:space="0" w:color="auto"/>
            </w:tcBorders>
          </w:tcPr>
          <w:p w:rsidR="007C321A" w:rsidRPr="001E3A27" w:rsidRDefault="007C321A" w:rsidP="00CE39D0">
            <w:pPr>
              <w:pStyle w:val="a8"/>
            </w:pPr>
          </w:p>
        </w:tc>
        <w:tc>
          <w:tcPr>
            <w:tcW w:w="580" w:type="dxa"/>
            <w:tcBorders>
              <w:top w:val="single" w:sz="6" w:space="0" w:color="auto"/>
              <w:left w:val="single" w:sz="6" w:space="0" w:color="auto"/>
              <w:bottom w:val="single" w:sz="6" w:space="0" w:color="auto"/>
              <w:right w:val="single" w:sz="6" w:space="0" w:color="auto"/>
            </w:tcBorders>
          </w:tcPr>
          <w:p w:rsidR="007C321A" w:rsidRPr="001E3A27" w:rsidRDefault="007C321A" w:rsidP="00CE39D0">
            <w:pPr>
              <w:pStyle w:val="a8"/>
            </w:pPr>
          </w:p>
        </w:tc>
      </w:tr>
      <w:tr w:rsidR="007C321A" w:rsidRPr="001E3A27" w:rsidTr="00CE39D0">
        <w:trPr>
          <w:jc w:val="center"/>
        </w:trPr>
        <w:tc>
          <w:tcPr>
            <w:tcW w:w="2977" w:type="dxa"/>
            <w:tcBorders>
              <w:top w:val="nil"/>
              <w:left w:val="nil"/>
              <w:bottom w:val="nil"/>
              <w:right w:val="nil"/>
            </w:tcBorders>
          </w:tcPr>
          <w:p w:rsidR="007C321A" w:rsidRPr="001E3A27" w:rsidRDefault="007C321A" w:rsidP="00CE39D0">
            <w:pPr>
              <w:pStyle w:val="a8"/>
            </w:pPr>
          </w:p>
        </w:tc>
        <w:tc>
          <w:tcPr>
            <w:tcW w:w="504" w:type="dxa"/>
            <w:tcBorders>
              <w:top w:val="single" w:sz="6" w:space="0" w:color="auto"/>
              <w:left w:val="nil"/>
              <w:bottom w:val="single" w:sz="6" w:space="0" w:color="auto"/>
              <w:right w:val="single" w:sz="6" w:space="0" w:color="auto"/>
            </w:tcBorders>
          </w:tcPr>
          <w:p w:rsidR="007C321A" w:rsidRPr="001E3A27" w:rsidRDefault="007C321A" w:rsidP="00CE39D0">
            <w:pPr>
              <w:pStyle w:val="a8"/>
            </w:pPr>
            <w:r>
              <w:rPr>
                <w:lang w:val="en-US"/>
              </w:rPr>
              <w:t xml:space="preserve"> </w:t>
            </w:r>
            <w:r w:rsidRPr="001E3A27">
              <w:t>А</w:t>
            </w:r>
          </w:p>
        </w:tc>
        <w:tc>
          <w:tcPr>
            <w:tcW w:w="580" w:type="dxa"/>
            <w:tcBorders>
              <w:top w:val="single" w:sz="6" w:space="0" w:color="auto"/>
              <w:left w:val="single" w:sz="6" w:space="0" w:color="auto"/>
              <w:bottom w:val="single" w:sz="6" w:space="0" w:color="auto"/>
              <w:right w:val="nil"/>
            </w:tcBorders>
          </w:tcPr>
          <w:p w:rsidR="007C321A" w:rsidRPr="001E3A27" w:rsidRDefault="007C321A" w:rsidP="00CE39D0">
            <w:pPr>
              <w:pStyle w:val="a8"/>
            </w:pPr>
          </w:p>
        </w:tc>
        <w:tc>
          <w:tcPr>
            <w:tcW w:w="580" w:type="dxa"/>
            <w:tcBorders>
              <w:top w:val="single" w:sz="6" w:space="0" w:color="auto"/>
              <w:left w:val="nil"/>
              <w:bottom w:val="single" w:sz="6" w:space="0" w:color="auto"/>
              <w:right w:val="single" w:sz="6" w:space="0" w:color="auto"/>
            </w:tcBorders>
          </w:tcPr>
          <w:p w:rsidR="007C321A" w:rsidRPr="001E3A27" w:rsidRDefault="007C321A" w:rsidP="00CE39D0">
            <w:pPr>
              <w:pStyle w:val="a8"/>
            </w:pPr>
          </w:p>
        </w:tc>
        <w:tc>
          <w:tcPr>
            <w:tcW w:w="580" w:type="dxa"/>
            <w:tcBorders>
              <w:top w:val="single" w:sz="6" w:space="0" w:color="auto"/>
              <w:left w:val="single" w:sz="6" w:space="0" w:color="auto"/>
              <w:bottom w:val="single" w:sz="6" w:space="0" w:color="auto"/>
              <w:right w:val="single" w:sz="6" w:space="0" w:color="auto"/>
            </w:tcBorders>
          </w:tcPr>
          <w:p w:rsidR="007C321A" w:rsidRPr="001E3A27" w:rsidRDefault="007C321A" w:rsidP="00CE39D0">
            <w:pPr>
              <w:pStyle w:val="a8"/>
            </w:pPr>
          </w:p>
        </w:tc>
        <w:tc>
          <w:tcPr>
            <w:tcW w:w="580" w:type="dxa"/>
            <w:tcBorders>
              <w:top w:val="single" w:sz="6" w:space="0" w:color="auto"/>
              <w:left w:val="single" w:sz="6" w:space="0" w:color="auto"/>
              <w:bottom w:val="single" w:sz="6" w:space="0" w:color="auto"/>
              <w:right w:val="single" w:sz="6" w:space="0" w:color="auto"/>
            </w:tcBorders>
          </w:tcPr>
          <w:p w:rsidR="007C321A" w:rsidRPr="001E3A27" w:rsidRDefault="007C321A" w:rsidP="00CE39D0">
            <w:pPr>
              <w:pStyle w:val="a8"/>
            </w:pPr>
          </w:p>
        </w:tc>
        <w:tc>
          <w:tcPr>
            <w:tcW w:w="580" w:type="dxa"/>
            <w:tcBorders>
              <w:top w:val="single" w:sz="6" w:space="0" w:color="auto"/>
              <w:left w:val="single" w:sz="6" w:space="0" w:color="auto"/>
              <w:bottom w:val="single" w:sz="6" w:space="0" w:color="auto"/>
              <w:right w:val="single" w:sz="6" w:space="0" w:color="auto"/>
            </w:tcBorders>
          </w:tcPr>
          <w:p w:rsidR="007C321A" w:rsidRPr="001E3A27" w:rsidRDefault="007C321A" w:rsidP="00CE39D0">
            <w:pPr>
              <w:pStyle w:val="a8"/>
            </w:pPr>
          </w:p>
        </w:tc>
      </w:tr>
      <w:tr w:rsidR="007C321A" w:rsidRPr="001E3A27" w:rsidTr="00CE39D0">
        <w:trPr>
          <w:jc w:val="center"/>
        </w:trPr>
        <w:tc>
          <w:tcPr>
            <w:tcW w:w="2977" w:type="dxa"/>
            <w:tcBorders>
              <w:top w:val="nil"/>
              <w:left w:val="nil"/>
              <w:bottom w:val="nil"/>
              <w:right w:val="nil"/>
            </w:tcBorders>
          </w:tcPr>
          <w:p w:rsidR="007C321A" w:rsidRPr="001E3A27" w:rsidRDefault="007C321A" w:rsidP="00CE39D0">
            <w:pPr>
              <w:pStyle w:val="a8"/>
            </w:pPr>
          </w:p>
        </w:tc>
        <w:tc>
          <w:tcPr>
            <w:tcW w:w="504" w:type="dxa"/>
            <w:tcBorders>
              <w:top w:val="single" w:sz="6" w:space="0" w:color="auto"/>
              <w:left w:val="nil"/>
              <w:bottom w:val="single" w:sz="6" w:space="0" w:color="auto"/>
              <w:right w:val="single" w:sz="6" w:space="0" w:color="auto"/>
            </w:tcBorders>
          </w:tcPr>
          <w:p w:rsidR="007C321A" w:rsidRPr="001E3A27" w:rsidRDefault="007C321A" w:rsidP="00CE39D0">
            <w:pPr>
              <w:pStyle w:val="a8"/>
            </w:pPr>
          </w:p>
        </w:tc>
        <w:tc>
          <w:tcPr>
            <w:tcW w:w="580" w:type="dxa"/>
            <w:tcBorders>
              <w:top w:val="single" w:sz="6" w:space="0" w:color="auto"/>
              <w:left w:val="single" w:sz="6" w:space="0" w:color="auto"/>
              <w:bottom w:val="single" w:sz="6" w:space="0" w:color="auto"/>
              <w:right w:val="nil"/>
            </w:tcBorders>
          </w:tcPr>
          <w:p w:rsidR="007C321A" w:rsidRPr="001E3A27" w:rsidRDefault="007C321A" w:rsidP="00CE39D0">
            <w:pPr>
              <w:pStyle w:val="a8"/>
            </w:pPr>
          </w:p>
        </w:tc>
        <w:tc>
          <w:tcPr>
            <w:tcW w:w="580" w:type="dxa"/>
            <w:tcBorders>
              <w:top w:val="single" w:sz="6" w:space="0" w:color="auto"/>
              <w:left w:val="nil"/>
              <w:bottom w:val="single" w:sz="6" w:space="0" w:color="auto"/>
              <w:right w:val="single" w:sz="6" w:space="0" w:color="auto"/>
            </w:tcBorders>
          </w:tcPr>
          <w:p w:rsidR="007C321A" w:rsidRPr="001E3A27" w:rsidRDefault="007C321A" w:rsidP="00CE39D0">
            <w:pPr>
              <w:pStyle w:val="a8"/>
            </w:pPr>
          </w:p>
        </w:tc>
        <w:tc>
          <w:tcPr>
            <w:tcW w:w="580" w:type="dxa"/>
            <w:tcBorders>
              <w:top w:val="single" w:sz="6" w:space="0" w:color="auto"/>
              <w:left w:val="single" w:sz="6" w:space="0" w:color="auto"/>
              <w:bottom w:val="single" w:sz="6" w:space="0" w:color="auto"/>
              <w:right w:val="single" w:sz="6" w:space="0" w:color="auto"/>
            </w:tcBorders>
          </w:tcPr>
          <w:p w:rsidR="007C321A" w:rsidRPr="001E3A27" w:rsidRDefault="007C321A" w:rsidP="00CE39D0">
            <w:pPr>
              <w:pStyle w:val="a8"/>
            </w:pPr>
          </w:p>
        </w:tc>
        <w:tc>
          <w:tcPr>
            <w:tcW w:w="580" w:type="dxa"/>
            <w:tcBorders>
              <w:top w:val="single" w:sz="6" w:space="0" w:color="auto"/>
              <w:left w:val="single" w:sz="6" w:space="0" w:color="auto"/>
              <w:bottom w:val="single" w:sz="6" w:space="0" w:color="auto"/>
              <w:right w:val="single" w:sz="6" w:space="0" w:color="auto"/>
            </w:tcBorders>
          </w:tcPr>
          <w:p w:rsidR="007C321A" w:rsidRPr="001E3A27" w:rsidRDefault="007C321A" w:rsidP="00CE39D0">
            <w:pPr>
              <w:pStyle w:val="a8"/>
            </w:pPr>
          </w:p>
        </w:tc>
        <w:tc>
          <w:tcPr>
            <w:tcW w:w="580" w:type="dxa"/>
            <w:tcBorders>
              <w:top w:val="single" w:sz="6" w:space="0" w:color="auto"/>
              <w:left w:val="single" w:sz="6" w:space="0" w:color="auto"/>
              <w:bottom w:val="single" w:sz="6" w:space="0" w:color="auto"/>
              <w:right w:val="single" w:sz="6" w:space="0" w:color="auto"/>
            </w:tcBorders>
          </w:tcPr>
          <w:p w:rsidR="007C321A" w:rsidRPr="001E3A27" w:rsidRDefault="007C321A" w:rsidP="00CE39D0">
            <w:pPr>
              <w:pStyle w:val="a8"/>
            </w:pPr>
          </w:p>
        </w:tc>
      </w:tr>
    </w:tbl>
    <w:p w:rsidR="007C321A" w:rsidRDefault="007C321A" w:rsidP="007C321A">
      <w:pPr>
        <w:pStyle w:val="a8"/>
      </w:pPr>
      <w:r>
        <w:rPr>
          <w:b w:val="0"/>
          <w:bCs w:val="0"/>
        </w:rPr>
        <w:t xml:space="preserve">                                                                           </w:t>
      </w:r>
      <w:r>
        <w:t>0         14   43     50                       100</w:t>
      </w:r>
    </w:p>
    <w:p w:rsidR="007C321A" w:rsidRPr="001E3A27" w:rsidRDefault="007C321A" w:rsidP="007C321A">
      <w:pPr>
        <w:pStyle w:val="a8"/>
        <w:ind w:left="3600" w:firstLine="720"/>
      </w:pPr>
      <w:r>
        <w:rPr>
          <w:noProof/>
        </w:rPr>
        <mc:AlternateContent>
          <mc:Choice Requires="wps">
            <w:drawing>
              <wp:anchor distT="0" distB="0" distL="114300" distR="114300" simplePos="0" relativeHeight="251693568" behindDoc="0" locked="0" layoutInCell="1" allowOverlap="1" wp14:anchorId="177C3F9B" wp14:editId="14A0E5C4">
                <wp:simplePos x="0" y="0"/>
                <wp:positionH relativeFrom="column">
                  <wp:posOffset>3025140</wp:posOffset>
                </wp:positionH>
                <wp:positionV relativeFrom="paragraph">
                  <wp:posOffset>18415</wp:posOffset>
                </wp:positionV>
                <wp:extent cx="2171700" cy="457200"/>
                <wp:effectExtent l="0" t="0" r="2540" b="635"/>
                <wp:wrapSquare wrapText="bothSides"/>
                <wp:docPr id="1404" name="Поле 14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Default="004513E6" w:rsidP="007C321A">
                            <w:r>
                              <w:t xml:space="preserve">Удельный вес материала </w:t>
                            </w:r>
                          </w:p>
                          <w:p w:rsidR="004513E6" w:rsidRDefault="004513E6" w:rsidP="007C321A">
                            <w:r>
                              <w:t xml:space="preserve"> в общей номенклатуре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1404" o:spid="_x0000_s1388" type="#_x0000_t202" style="position:absolute;left:0;text-align:left;margin-left:238.2pt;margin-top:1.45pt;width:171pt;height:36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" filled="f" stroked="f">
                <v:textbox>
                  <w:txbxContent>
                    <w:p w:rsidR="004513E6" w:rsidRDefault="004513E6" w:rsidP="007C321A">
                      <w:r>
                        <w:t xml:space="preserve">Удельный вес материала </w:t>
                      </w:r>
                    </w:p>
                    <w:p w:rsidR="004513E6" w:rsidRDefault="004513E6" w:rsidP="007C321A">
                      <w:r>
                        <w:t xml:space="preserve"> в общей номенклатуре</w:t>
                      </w:r>
                    </w:p>
                  </w:txbxContent>
                </v:textbox>
                <w10:wrap type="square"/>
              </v:shape>
            </w:pict>
          </mc:Fallback>
        </mc:AlternateContent>
      </w:r>
    </w:p>
    <w:p w:rsidR="007C321A" w:rsidRDefault="007C321A" w:rsidP="007C321A">
      <w:pPr>
        <w:pStyle w:val="a8"/>
        <w:rPr>
          <w:b w:val="0"/>
          <w:lang w:val="en-US"/>
        </w:rPr>
      </w:pPr>
    </w:p>
    <w:p w:rsidR="007C321A" w:rsidRDefault="007C321A" w:rsidP="007C321A">
      <w:pPr>
        <w:pStyle w:val="a8"/>
        <w:rPr>
          <w:b w:val="0"/>
          <w:lang w:val="en-US"/>
        </w:rPr>
      </w:pPr>
    </w:p>
    <w:p w:rsidR="007C321A" w:rsidRPr="001E3A27" w:rsidRDefault="007C321A" w:rsidP="007C321A">
      <w:pPr>
        <w:pStyle w:val="a8"/>
        <w:rPr>
          <w:b w:val="0"/>
        </w:rPr>
      </w:pPr>
      <w:r w:rsidRPr="001E3A27">
        <w:rPr>
          <w:b w:val="0"/>
        </w:rPr>
        <w:t>Рис. 15.2. Кривая Лоренца</w:t>
      </w:r>
    </w:p>
    <w:p w:rsidR="007C321A" w:rsidRPr="001E3A27" w:rsidRDefault="007C321A" w:rsidP="007C321A">
      <w:pPr>
        <w:spacing w:line="264" w:lineRule="auto"/>
        <w:jc w:val="both"/>
        <w:rPr>
          <w:b/>
          <w:bCs/>
          <w:i/>
          <w:iCs/>
        </w:rPr>
      </w:pPr>
    </w:p>
    <w:p w:rsidR="007C321A" w:rsidRDefault="007C321A" w:rsidP="007C321A">
      <w:pPr>
        <w:jc w:val="both"/>
      </w:pPr>
      <w:r w:rsidRPr="001E3A27">
        <w:rPr>
          <w:b/>
          <w:bCs/>
          <w:i/>
          <w:iCs/>
        </w:rPr>
        <w:tab/>
      </w:r>
      <w:r>
        <w:t>Из табл. 15.1 видно, что большая часть издержек связана с закупкой трех наименований материалов. Результаты АВС представлены в табл. 15.2</w:t>
      </w:r>
      <w:r w:rsidRPr="00226313">
        <w:t>.</w:t>
      </w:r>
      <w:r>
        <w:t xml:space="preserve"> Графически они интерпретируются кривой Лоренца (рис. 15.2). Из графика видно, что примерно 66</w:t>
      </w:r>
      <w:r w:rsidRPr="00226313">
        <w:t xml:space="preserve"> </w:t>
      </w:r>
      <w:r>
        <w:t>% издержек приходится на 14</w:t>
      </w:r>
      <w:r w:rsidRPr="00226313">
        <w:t xml:space="preserve"> </w:t>
      </w:r>
      <w:r>
        <w:t>% от общего количества материалов и только 8</w:t>
      </w:r>
      <w:r w:rsidRPr="00226313">
        <w:t xml:space="preserve"> </w:t>
      </w:r>
      <w:r>
        <w:t>% на материалы, составляющие 57</w:t>
      </w:r>
      <w:r w:rsidRPr="00226313">
        <w:t xml:space="preserve"> </w:t>
      </w:r>
      <w:r>
        <w:t>% в общем количестве.</w:t>
      </w:r>
    </w:p>
    <w:p w:rsidR="007C321A" w:rsidRPr="001E3A27" w:rsidRDefault="007C321A" w:rsidP="007C321A">
      <w:pPr>
        <w:spacing w:line="264" w:lineRule="auto"/>
        <w:jc w:val="right"/>
        <w:rPr>
          <w:b/>
        </w:rPr>
      </w:pPr>
      <w:r w:rsidRPr="001E3A27">
        <w:rPr>
          <w:b/>
        </w:rPr>
        <w:t>Таблица</w:t>
      </w:r>
      <w:r w:rsidRPr="001E3A27">
        <w:rPr>
          <w:b/>
          <w:lang w:val="en-US"/>
        </w:rPr>
        <w:t xml:space="preserve"> </w:t>
      </w:r>
      <w:r w:rsidRPr="001E3A27">
        <w:rPr>
          <w:b/>
        </w:rPr>
        <w:t>15.2</w:t>
      </w:r>
    </w:p>
    <w:p w:rsidR="007C321A" w:rsidRPr="001E3A27" w:rsidRDefault="007C321A" w:rsidP="007C321A">
      <w:pPr>
        <w:spacing w:line="264" w:lineRule="auto"/>
        <w:jc w:val="center"/>
        <w:rPr>
          <w:b/>
          <w:bCs/>
        </w:rPr>
      </w:pPr>
      <w:r w:rsidRPr="001E3A27">
        <w:rPr>
          <w:b/>
        </w:rPr>
        <w:t>Результаты АВС анализа</w:t>
      </w:r>
    </w:p>
    <w:tbl>
      <w:tblPr>
        <w:tblW w:w="0" w:type="auto"/>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left w:w="70" w:type="dxa"/>
          <w:right w:w="70" w:type="dxa"/>
        </w:tblCellMar>
        <w:tblLook w:val="0000" w:firstRow="0" w:lastRow="0" w:firstColumn="0" w:lastColumn="0" w:noHBand="0" w:noVBand="0"/>
      </w:tblPr>
      <w:tblGrid>
        <w:gridCol w:w="1910"/>
        <w:gridCol w:w="1910"/>
        <w:gridCol w:w="1910"/>
        <w:gridCol w:w="1910"/>
        <w:gridCol w:w="2069"/>
      </w:tblGrid>
      <w:tr w:rsidR="007C321A" w:rsidTr="00CE39D0">
        <w:tc>
          <w:tcPr>
            <w:tcW w:w="1910" w:type="dxa"/>
            <w:tcBorders>
              <w:top w:val="single" w:sz="12" w:space="0" w:color="000000"/>
              <w:left w:val="single" w:sz="12" w:space="0" w:color="000000"/>
              <w:bottom w:val="single" w:sz="12" w:space="0" w:color="000000"/>
              <w:right w:val="single" w:sz="6" w:space="0" w:color="000000"/>
            </w:tcBorders>
          </w:tcPr>
          <w:p w:rsidR="007C321A" w:rsidRDefault="007C321A" w:rsidP="00CE39D0">
            <w:pPr>
              <w:spacing w:line="264" w:lineRule="auto"/>
              <w:jc w:val="center"/>
              <w:rPr>
                <w:b/>
                <w:bCs/>
              </w:rPr>
            </w:pPr>
            <w:r>
              <w:rPr>
                <w:b/>
                <w:bCs/>
              </w:rPr>
              <w:lastRenderedPageBreak/>
              <w:t>Класс</w:t>
            </w:r>
          </w:p>
          <w:p w:rsidR="007C321A" w:rsidRDefault="007C321A" w:rsidP="00CE39D0">
            <w:pPr>
              <w:spacing w:line="264" w:lineRule="auto"/>
              <w:jc w:val="center"/>
            </w:pPr>
            <w:r>
              <w:rPr>
                <w:b/>
                <w:bCs/>
              </w:rPr>
              <w:t>материала</w:t>
            </w:r>
          </w:p>
        </w:tc>
        <w:tc>
          <w:tcPr>
            <w:tcW w:w="1910" w:type="dxa"/>
            <w:tcBorders>
              <w:top w:val="single" w:sz="12" w:space="0" w:color="000000"/>
              <w:left w:val="single" w:sz="6" w:space="0" w:color="000000"/>
              <w:bottom w:val="single" w:sz="12" w:space="0" w:color="000000"/>
              <w:right w:val="single" w:sz="6" w:space="0" w:color="000000"/>
            </w:tcBorders>
          </w:tcPr>
          <w:p w:rsidR="007C321A" w:rsidRDefault="007C321A" w:rsidP="00CE39D0">
            <w:pPr>
              <w:spacing w:line="264" w:lineRule="auto"/>
              <w:jc w:val="center"/>
              <w:rPr>
                <w:b/>
                <w:bCs/>
              </w:rPr>
            </w:pPr>
            <w:r>
              <w:rPr>
                <w:b/>
                <w:bCs/>
              </w:rPr>
              <w:t>Количество</w:t>
            </w:r>
          </w:p>
          <w:p w:rsidR="007C321A" w:rsidRDefault="007C321A" w:rsidP="00CE39D0">
            <w:pPr>
              <w:spacing w:line="264" w:lineRule="auto"/>
              <w:jc w:val="center"/>
              <w:rPr>
                <w:b/>
                <w:bCs/>
              </w:rPr>
            </w:pPr>
            <w:r>
              <w:rPr>
                <w:b/>
                <w:bCs/>
              </w:rPr>
              <w:t>наименований</w:t>
            </w:r>
          </w:p>
          <w:p w:rsidR="007C321A" w:rsidRDefault="007C321A" w:rsidP="00CE39D0">
            <w:pPr>
              <w:spacing w:line="264" w:lineRule="auto"/>
              <w:jc w:val="center"/>
              <w:rPr>
                <w:b/>
                <w:bCs/>
              </w:rPr>
            </w:pPr>
            <w:r>
              <w:rPr>
                <w:b/>
                <w:bCs/>
              </w:rPr>
              <w:t>материалов</w:t>
            </w:r>
          </w:p>
        </w:tc>
        <w:tc>
          <w:tcPr>
            <w:tcW w:w="1910" w:type="dxa"/>
            <w:tcBorders>
              <w:top w:val="single" w:sz="12" w:space="0" w:color="000000"/>
              <w:left w:val="single" w:sz="6" w:space="0" w:color="000000"/>
              <w:bottom w:val="single" w:sz="12" w:space="0" w:color="000000"/>
              <w:right w:val="single" w:sz="6" w:space="0" w:color="000000"/>
            </w:tcBorders>
          </w:tcPr>
          <w:p w:rsidR="007C321A" w:rsidRDefault="007C321A" w:rsidP="00CE39D0">
            <w:pPr>
              <w:spacing w:line="264" w:lineRule="auto"/>
              <w:jc w:val="center"/>
              <w:rPr>
                <w:b/>
                <w:bCs/>
              </w:rPr>
            </w:pPr>
            <w:r>
              <w:rPr>
                <w:b/>
                <w:bCs/>
              </w:rPr>
              <w:t>Удельный вес</w:t>
            </w:r>
          </w:p>
          <w:p w:rsidR="007C321A" w:rsidRDefault="007C321A" w:rsidP="00CE39D0">
            <w:pPr>
              <w:spacing w:line="264" w:lineRule="auto"/>
              <w:jc w:val="center"/>
              <w:rPr>
                <w:b/>
                <w:bCs/>
              </w:rPr>
            </w:pPr>
            <w:r>
              <w:rPr>
                <w:b/>
                <w:bCs/>
              </w:rPr>
              <w:t>в общем количестве наименований, %</w:t>
            </w:r>
          </w:p>
        </w:tc>
        <w:tc>
          <w:tcPr>
            <w:tcW w:w="1910" w:type="dxa"/>
            <w:tcBorders>
              <w:top w:val="single" w:sz="12" w:space="0" w:color="000000"/>
              <w:left w:val="single" w:sz="6" w:space="0" w:color="000000"/>
              <w:bottom w:val="single" w:sz="12" w:space="0" w:color="000000"/>
              <w:right w:val="single" w:sz="6" w:space="0" w:color="000000"/>
            </w:tcBorders>
          </w:tcPr>
          <w:p w:rsidR="007C321A" w:rsidRDefault="007C321A" w:rsidP="00CE39D0">
            <w:pPr>
              <w:spacing w:line="264" w:lineRule="auto"/>
              <w:jc w:val="center"/>
              <w:rPr>
                <w:b/>
                <w:bCs/>
              </w:rPr>
            </w:pPr>
            <w:r>
              <w:rPr>
                <w:b/>
                <w:bCs/>
              </w:rPr>
              <w:t>Издержки</w:t>
            </w:r>
          </w:p>
          <w:p w:rsidR="007C321A" w:rsidRDefault="007C321A" w:rsidP="00CE39D0">
            <w:pPr>
              <w:spacing w:line="264" w:lineRule="auto"/>
              <w:jc w:val="center"/>
              <w:rPr>
                <w:b/>
                <w:bCs/>
              </w:rPr>
            </w:pPr>
            <w:r>
              <w:rPr>
                <w:b/>
                <w:bCs/>
              </w:rPr>
              <w:t>по закупкам,</w:t>
            </w:r>
          </w:p>
          <w:p w:rsidR="007C321A" w:rsidRDefault="007C321A" w:rsidP="00CE39D0">
            <w:pPr>
              <w:spacing w:line="264" w:lineRule="auto"/>
              <w:jc w:val="center"/>
              <w:rPr>
                <w:b/>
                <w:bCs/>
              </w:rPr>
            </w:pPr>
            <w:r>
              <w:rPr>
                <w:b/>
                <w:bCs/>
              </w:rPr>
              <w:t xml:space="preserve">тыс. </w:t>
            </w:r>
            <w:proofErr w:type="spellStart"/>
            <w:r>
              <w:rPr>
                <w:b/>
                <w:bCs/>
              </w:rPr>
              <w:t>ден</w:t>
            </w:r>
            <w:proofErr w:type="spellEnd"/>
            <w:r>
              <w:rPr>
                <w:b/>
                <w:bCs/>
              </w:rPr>
              <w:t>. ед.</w:t>
            </w:r>
          </w:p>
        </w:tc>
        <w:tc>
          <w:tcPr>
            <w:tcW w:w="2069" w:type="dxa"/>
            <w:tcBorders>
              <w:top w:val="single" w:sz="12" w:space="0" w:color="000000"/>
              <w:left w:val="single" w:sz="6" w:space="0" w:color="000000"/>
              <w:bottom w:val="single" w:sz="12" w:space="0" w:color="000000"/>
              <w:right w:val="single" w:sz="12" w:space="0" w:color="000000"/>
            </w:tcBorders>
          </w:tcPr>
          <w:p w:rsidR="007C321A" w:rsidRDefault="007C321A" w:rsidP="00CE39D0">
            <w:pPr>
              <w:spacing w:line="264" w:lineRule="auto"/>
              <w:jc w:val="center"/>
              <w:rPr>
                <w:b/>
                <w:bCs/>
              </w:rPr>
            </w:pPr>
            <w:r>
              <w:rPr>
                <w:b/>
                <w:bCs/>
              </w:rPr>
              <w:t>Удельный вес</w:t>
            </w:r>
          </w:p>
          <w:p w:rsidR="007C321A" w:rsidRDefault="007C321A" w:rsidP="00CE39D0">
            <w:pPr>
              <w:spacing w:line="264" w:lineRule="auto"/>
              <w:jc w:val="center"/>
              <w:rPr>
                <w:b/>
                <w:bCs/>
              </w:rPr>
            </w:pPr>
            <w:r>
              <w:rPr>
                <w:b/>
                <w:bCs/>
              </w:rPr>
              <w:t>в общих издержках, %</w:t>
            </w:r>
          </w:p>
        </w:tc>
      </w:tr>
      <w:tr w:rsidR="007C321A" w:rsidTr="00CE39D0">
        <w:trPr>
          <w:trHeight w:val="982"/>
        </w:trPr>
        <w:tc>
          <w:tcPr>
            <w:tcW w:w="1910" w:type="dxa"/>
            <w:tcBorders>
              <w:top w:val="nil"/>
              <w:left w:val="single" w:sz="12" w:space="0" w:color="000000"/>
              <w:bottom w:val="single" w:sz="6" w:space="0" w:color="000000"/>
              <w:right w:val="single" w:sz="6" w:space="0" w:color="000000"/>
            </w:tcBorders>
          </w:tcPr>
          <w:p w:rsidR="007C321A" w:rsidRDefault="007C321A" w:rsidP="00CE39D0">
            <w:pPr>
              <w:spacing w:line="264" w:lineRule="auto"/>
              <w:jc w:val="center"/>
            </w:pPr>
            <w:r>
              <w:t>А</w:t>
            </w:r>
          </w:p>
          <w:p w:rsidR="007C321A" w:rsidRDefault="007C321A" w:rsidP="00CE39D0">
            <w:pPr>
              <w:spacing w:line="264" w:lineRule="auto"/>
              <w:jc w:val="center"/>
            </w:pPr>
            <w:r>
              <w:t>В</w:t>
            </w:r>
          </w:p>
          <w:p w:rsidR="007C321A" w:rsidRDefault="007C321A" w:rsidP="00CE39D0">
            <w:pPr>
              <w:spacing w:line="264" w:lineRule="auto"/>
              <w:jc w:val="center"/>
            </w:pPr>
            <w:r>
              <w:t>С</w:t>
            </w:r>
          </w:p>
        </w:tc>
        <w:tc>
          <w:tcPr>
            <w:tcW w:w="1910" w:type="dxa"/>
            <w:tcBorders>
              <w:top w:val="nil"/>
              <w:left w:val="single" w:sz="6" w:space="0" w:color="000000"/>
              <w:bottom w:val="single" w:sz="6" w:space="0" w:color="000000"/>
              <w:right w:val="single" w:sz="6" w:space="0" w:color="000000"/>
            </w:tcBorders>
          </w:tcPr>
          <w:p w:rsidR="007C321A" w:rsidRDefault="007C321A" w:rsidP="00CE39D0">
            <w:pPr>
              <w:spacing w:line="264" w:lineRule="auto"/>
              <w:jc w:val="center"/>
            </w:pPr>
            <w:r>
              <w:t>1</w:t>
            </w:r>
          </w:p>
          <w:p w:rsidR="007C321A" w:rsidRDefault="007C321A" w:rsidP="00CE39D0">
            <w:pPr>
              <w:spacing w:line="264" w:lineRule="auto"/>
              <w:jc w:val="center"/>
            </w:pPr>
            <w:r>
              <w:t>2</w:t>
            </w:r>
          </w:p>
          <w:p w:rsidR="007C321A" w:rsidRDefault="007C321A" w:rsidP="00CE39D0">
            <w:pPr>
              <w:spacing w:line="264" w:lineRule="auto"/>
              <w:jc w:val="center"/>
            </w:pPr>
            <w:r>
              <w:t>4</w:t>
            </w:r>
          </w:p>
        </w:tc>
        <w:tc>
          <w:tcPr>
            <w:tcW w:w="1910" w:type="dxa"/>
            <w:tcBorders>
              <w:top w:val="nil"/>
              <w:left w:val="single" w:sz="6" w:space="0" w:color="000000"/>
              <w:bottom w:val="single" w:sz="6" w:space="0" w:color="000000"/>
              <w:right w:val="single" w:sz="6" w:space="0" w:color="000000"/>
            </w:tcBorders>
          </w:tcPr>
          <w:p w:rsidR="007C321A" w:rsidRDefault="007C321A" w:rsidP="00CE39D0">
            <w:pPr>
              <w:spacing w:line="264" w:lineRule="auto"/>
              <w:jc w:val="center"/>
            </w:pPr>
            <w:r>
              <w:t>14,29</w:t>
            </w:r>
          </w:p>
          <w:p w:rsidR="007C321A" w:rsidRDefault="007C321A" w:rsidP="00CE39D0">
            <w:pPr>
              <w:spacing w:line="264" w:lineRule="auto"/>
              <w:jc w:val="center"/>
            </w:pPr>
            <w:r>
              <w:t>28,58</w:t>
            </w:r>
          </w:p>
          <w:p w:rsidR="007C321A" w:rsidRDefault="007C321A" w:rsidP="00CE39D0">
            <w:pPr>
              <w:spacing w:line="264" w:lineRule="auto"/>
              <w:jc w:val="center"/>
            </w:pPr>
            <w:r>
              <w:t>57,13</w:t>
            </w:r>
          </w:p>
          <w:p w:rsidR="007C321A" w:rsidRDefault="007C321A" w:rsidP="00CE39D0">
            <w:pPr>
              <w:spacing w:line="264" w:lineRule="auto"/>
              <w:jc w:val="center"/>
            </w:pPr>
          </w:p>
        </w:tc>
        <w:tc>
          <w:tcPr>
            <w:tcW w:w="1910" w:type="dxa"/>
            <w:tcBorders>
              <w:top w:val="nil"/>
              <w:left w:val="single" w:sz="6" w:space="0" w:color="000000"/>
              <w:bottom w:val="single" w:sz="6" w:space="0" w:color="000000"/>
              <w:right w:val="single" w:sz="6" w:space="0" w:color="000000"/>
            </w:tcBorders>
          </w:tcPr>
          <w:p w:rsidR="007C321A" w:rsidRDefault="007C321A" w:rsidP="00CE39D0">
            <w:pPr>
              <w:spacing w:line="264" w:lineRule="auto"/>
              <w:jc w:val="center"/>
            </w:pPr>
            <w:r>
              <w:t>715 000</w:t>
            </w:r>
          </w:p>
          <w:p w:rsidR="007C321A" w:rsidRDefault="007C321A" w:rsidP="00CE39D0">
            <w:pPr>
              <w:spacing w:line="264" w:lineRule="auto"/>
              <w:jc w:val="center"/>
            </w:pPr>
            <w:r>
              <w:t>276 000</w:t>
            </w:r>
          </w:p>
          <w:p w:rsidR="007C321A" w:rsidRDefault="007C321A" w:rsidP="00CE39D0">
            <w:pPr>
              <w:spacing w:line="264" w:lineRule="auto"/>
              <w:jc w:val="center"/>
            </w:pPr>
            <w:r>
              <w:t>85 600</w:t>
            </w:r>
          </w:p>
        </w:tc>
        <w:tc>
          <w:tcPr>
            <w:tcW w:w="2069" w:type="dxa"/>
            <w:tcBorders>
              <w:top w:val="nil"/>
              <w:left w:val="single" w:sz="6" w:space="0" w:color="000000"/>
              <w:bottom w:val="single" w:sz="6" w:space="0" w:color="000000"/>
              <w:right w:val="single" w:sz="12" w:space="0" w:color="000000"/>
            </w:tcBorders>
          </w:tcPr>
          <w:p w:rsidR="007C321A" w:rsidRDefault="007C321A" w:rsidP="00CE39D0">
            <w:pPr>
              <w:spacing w:line="264" w:lineRule="auto"/>
              <w:jc w:val="center"/>
            </w:pPr>
            <w:r>
              <w:t>66,42</w:t>
            </w:r>
          </w:p>
          <w:p w:rsidR="007C321A" w:rsidRDefault="007C321A" w:rsidP="00CE39D0">
            <w:pPr>
              <w:spacing w:line="264" w:lineRule="auto"/>
              <w:jc w:val="center"/>
            </w:pPr>
            <w:r>
              <w:t>25,64</w:t>
            </w:r>
          </w:p>
          <w:p w:rsidR="007C321A" w:rsidRDefault="007C321A" w:rsidP="00CE39D0">
            <w:pPr>
              <w:spacing w:line="264" w:lineRule="auto"/>
              <w:jc w:val="center"/>
            </w:pPr>
            <w:r>
              <w:t>7,94</w:t>
            </w:r>
          </w:p>
        </w:tc>
      </w:tr>
      <w:tr w:rsidR="007C321A" w:rsidTr="00CE39D0">
        <w:tc>
          <w:tcPr>
            <w:tcW w:w="1910" w:type="dxa"/>
            <w:tcBorders>
              <w:top w:val="single" w:sz="6" w:space="0" w:color="000000"/>
              <w:left w:val="single" w:sz="12" w:space="0" w:color="000000"/>
              <w:bottom w:val="single" w:sz="12" w:space="0" w:color="000000"/>
              <w:right w:val="single" w:sz="6" w:space="0" w:color="000000"/>
            </w:tcBorders>
          </w:tcPr>
          <w:p w:rsidR="007C321A" w:rsidRDefault="007C321A" w:rsidP="00CE39D0">
            <w:pPr>
              <w:spacing w:line="264" w:lineRule="auto"/>
              <w:jc w:val="center"/>
            </w:pPr>
            <w:r>
              <w:rPr>
                <w:b/>
                <w:bCs/>
              </w:rPr>
              <w:t>Итого</w:t>
            </w:r>
          </w:p>
        </w:tc>
        <w:tc>
          <w:tcPr>
            <w:tcW w:w="1910" w:type="dxa"/>
            <w:tcBorders>
              <w:top w:val="single" w:sz="6" w:space="0" w:color="000000"/>
              <w:left w:val="single" w:sz="6" w:space="0" w:color="000000"/>
              <w:bottom w:val="single" w:sz="12" w:space="0" w:color="000000"/>
              <w:right w:val="single" w:sz="6" w:space="0" w:color="000000"/>
            </w:tcBorders>
          </w:tcPr>
          <w:p w:rsidR="007C321A" w:rsidRDefault="007C321A" w:rsidP="00CE39D0">
            <w:pPr>
              <w:spacing w:line="264" w:lineRule="auto"/>
              <w:jc w:val="center"/>
            </w:pPr>
            <w:r>
              <w:t>7</w:t>
            </w:r>
          </w:p>
        </w:tc>
        <w:tc>
          <w:tcPr>
            <w:tcW w:w="1910" w:type="dxa"/>
            <w:tcBorders>
              <w:top w:val="single" w:sz="6" w:space="0" w:color="000000"/>
              <w:left w:val="single" w:sz="6" w:space="0" w:color="000000"/>
              <w:bottom w:val="single" w:sz="12" w:space="0" w:color="000000"/>
              <w:right w:val="single" w:sz="6" w:space="0" w:color="000000"/>
            </w:tcBorders>
          </w:tcPr>
          <w:p w:rsidR="007C321A" w:rsidRDefault="007C321A" w:rsidP="00CE39D0">
            <w:pPr>
              <w:spacing w:line="264" w:lineRule="auto"/>
              <w:jc w:val="center"/>
            </w:pPr>
            <w:r>
              <w:t>100</w:t>
            </w:r>
          </w:p>
        </w:tc>
        <w:tc>
          <w:tcPr>
            <w:tcW w:w="1910" w:type="dxa"/>
            <w:tcBorders>
              <w:top w:val="single" w:sz="6" w:space="0" w:color="000000"/>
              <w:left w:val="single" w:sz="6" w:space="0" w:color="000000"/>
              <w:bottom w:val="single" w:sz="12" w:space="0" w:color="000000"/>
              <w:right w:val="single" w:sz="6" w:space="0" w:color="000000"/>
            </w:tcBorders>
          </w:tcPr>
          <w:p w:rsidR="007C321A" w:rsidRDefault="007C321A" w:rsidP="00CE39D0">
            <w:pPr>
              <w:spacing w:line="264" w:lineRule="auto"/>
              <w:jc w:val="center"/>
            </w:pPr>
            <w:r>
              <w:t>1 076 600</w:t>
            </w:r>
          </w:p>
        </w:tc>
        <w:tc>
          <w:tcPr>
            <w:tcW w:w="2069" w:type="dxa"/>
            <w:tcBorders>
              <w:top w:val="single" w:sz="6" w:space="0" w:color="000000"/>
              <w:left w:val="single" w:sz="6" w:space="0" w:color="000000"/>
              <w:bottom w:val="single" w:sz="12" w:space="0" w:color="000000"/>
              <w:right w:val="single" w:sz="12" w:space="0" w:color="000000"/>
            </w:tcBorders>
          </w:tcPr>
          <w:p w:rsidR="007C321A" w:rsidRDefault="007C321A" w:rsidP="00CE39D0">
            <w:pPr>
              <w:spacing w:line="264" w:lineRule="auto"/>
              <w:jc w:val="center"/>
            </w:pPr>
            <w:r>
              <w:t>100</w:t>
            </w:r>
          </w:p>
        </w:tc>
      </w:tr>
    </w:tbl>
    <w:p w:rsidR="007C321A" w:rsidRPr="001C5308" w:rsidRDefault="00AD751D" w:rsidP="00AD751D">
      <w:pPr>
        <w:pStyle w:val="4"/>
      </w:pPr>
      <w:bookmarkStart w:id="203" w:name="_Toc88995560"/>
      <w:bookmarkStart w:id="204" w:name="_Toc151198960"/>
      <w:r>
        <w:t xml:space="preserve">14.4. </w:t>
      </w:r>
      <w:r w:rsidR="007C321A" w:rsidRPr="001C5308">
        <w:t>XYZ - анализ</w:t>
      </w:r>
      <w:bookmarkEnd w:id="203"/>
      <w:bookmarkEnd w:id="204"/>
    </w:p>
    <w:p w:rsidR="007C321A" w:rsidRDefault="00AD751D" w:rsidP="00AD751D">
      <w:pPr>
        <w:pStyle w:val="5"/>
      </w:pPr>
      <w:bookmarkStart w:id="205" w:name="_Toc88995561"/>
      <w:r>
        <w:t xml:space="preserve">14.4.1. </w:t>
      </w:r>
      <w:r w:rsidR="007C321A">
        <w:t>Распределение XYZ.</w:t>
      </w:r>
      <w:bookmarkEnd w:id="205"/>
      <w:r w:rsidR="007C321A">
        <w:t xml:space="preserve"> </w:t>
      </w:r>
    </w:p>
    <w:p w:rsidR="007C321A" w:rsidRDefault="007C321A" w:rsidP="007C321A">
      <w:pPr>
        <w:pStyle w:val="ad"/>
      </w:pPr>
      <w:r>
        <w:t>XYZ анализ материалов предполагает оценку их значимости в зависимости от частоты потребления. Если рассматривать потребление отдельных видов материалов в течение длительного периода времени, то можно установить, что в их числе есть материалы, имеющие постоянный и стабильный спрос; материалы, расход которых подвержен определенным, например, сезонным колебаниям, и, наконец, материалы, расход которых абсолютно незакономерен, т. е. носит случайный характер. Поэтому в пределах каждого из классов</w:t>
      </w:r>
      <w:proofErr w:type="gramStart"/>
      <w:r>
        <w:t xml:space="preserve"> А</w:t>
      </w:r>
      <w:proofErr w:type="gramEnd"/>
      <w:r>
        <w:t>, В и С материалы могут быть распределены еще и по степени прогнозируемости их расхода. Для такой классификации используются символы X, Y, Z.</w:t>
      </w:r>
    </w:p>
    <w:p w:rsidR="007C321A" w:rsidRDefault="007C321A" w:rsidP="007C321A">
      <w:pPr>
        <w:pStyle w:val="ad"/>
      </w:pPr>
      <w:r>
        <w:t xml:space="preserve">К </w:t>
      </w:r>
      <w:r>
        <w:rPr>
          <w:i/>
          <w:iCs/>
        </w:rPr>
        <w:t>категории X</w:t>
      </w:r>
      <w:r>
        <w:t xml:space="preserve"> относятся материалы, спрос на которые имеет постоянный характер или подвержен случайным незначительным колебаниям, и поэтому поддается прогнозированию с высокой точностью. Удельный вес таких материалов в общей номенклатуре, как правило, не превышает 50-55</w:t>
      </w:r>
      <w:r w:rsidRPr="00226313">
        <w:t xml:space="preserve"> </w:t>
      </w:r>
      <w:r>
        <w:t>%.</w:t>
      </w:r>
    </w:p>
    <w:p w:rsidR="007C321A" w:rsidRDefault="007C321A" w:rsidP="007C321A">
      <w:pPr>
        <w:pStyle w:val="ad"/>
      </w:pPr>
      <w:r>
        <w:t xml:space="preserve">К </w:t>
      </w:r>
      <w:r>
        <w:rPr>
          <w:i/>
          <w:iCs/>
        </w:rPr>
        <w:t>категории Y</w:t>
      </w:r>
      <w:r>
        <w:t xml:space="preserve"> относятся материалы, потребление которых осуществляется периодически либо имеет характер падающей или восходящей тенденции. Их прогнозирование возможно со средней степенью точности. Их удельный вес в общей номенклатуре составляет около 30 %.</w:t>
      </w:r>
    </w:p>
    <w:p w:rsidR="007C321A" w:rsidRDefault="007C321A" w:rsidP="007C321A">
      <w:pPr>
        <w:pStyle w:val="ad"/>
      </w:pPr>
      <w:r>
        <w:t xml:space="preserve">Для материалов </w:t>
      </w:r>
      <w:r>
        <w:rPr>
          <w:i/>
          <w:iCs/>
        </w:rPr>
        <w:t>категории Z</w:t>
      </w:r>
      <w:r>
        <w:t xml:space="preserve"> (они составляют 15 % в общей номенклатуре) нельзя выявить какой-либо закономерности потребления, поэтому прогнозирование их расхода невозможно.</w:t>
      </w:r>
    </w:p>
    <w:p w:rsidR="007C321A" w:rsidRDefault="007C321A" w:rsidP="007C321A">
      <w:pPr>
        <w:pStyle w:val="ad"/>
      </w:pPr>
      <w:r>
        <w:t>В качестве показателя, характеризующего возможные колебания в потреблении материалов, может использоваться коэффициент вариации</w:t>
      </w:r>
    </w:p>
    <w:p w:rsidR="007C321A" w:rsidRPr="001E3A27" w:rsidRDefault="007C321A" w:rsidP="007C321A">
      <w:pPr>
        <w:spacing w:line="264" w:lineRule="auto"/>
        <w:jc w:val="center"/>
      </w:pPr>
      <w:r w:rsidRPr="001E3A27">
        <w:rPr>
          <w:position w:val="-28"/>
        </w:rPr>
        <w:object w:dxaOrig="1620" w:dyaOrig="680">
          <v:shape id="_x0000_i1094" type="#_x0000_t75" style="width:98.25pt;height:40.5pt" o:ole="">
            <v:imagedata r:id="rId183" o:title=""/>
          </v:shape>
          <o:OLEObject Type="Embed" ProgID="Equation.3" ShapeID="_x0000_i1094" DrawAspect="Content" ObjectID="_1368989468" r:id="rId184"/>
        </w:object>
      </w:r>
      <w:r w:rsidRPr="001E3A27">
        <w:t xml:space="preserve">  ,</w:t>
      </w:r>
    </w:p>
    <w:p w:rsidR="007C321A" w:rsidRDefault="007C321A" w:rsidP="007C321A">
      <w:pPr>
        <w:pStyle w:val="ad"/>
      </w:pPr>
      <w:r>
        <w:t xml:space="preserve">где    </w:t>
      </w:r>
      <w:r>
        <w:rPr>
          <w:position w:val="-6"/>
        </w:rPr>
        <w:object w:dxaOrig="240" w:dyaOrig="220">
          <v:shape id="_x0000_i1095" type="#_x0000_t75" style="width:12pt;height:11.25pt" o:ole="">
            <v:imagedata r:id="rId185" o:title=""/>
          </v:shape>
          <o:OLEObject Type="Embed" ProgID="Equation.3" ShapeID="_x0000_i1095" DrawAspect="Content" ObjectID="_1368989469" r:id="rId186"/>
        </w:object>
      </w:r>
      <w:r>
        <w:t xml:space="preserve"> - стандартное отклонение, определяет степень фактического расхода материала в течени</w:t>
      </w:r>
      <w:proofErr w:type="gramStart"/>
      <w:r>
        <w:t>и</w:t>
      </w:r>
      <w:proofErr w:type="gramEnd"/>
      <w:r>
        <w:t xml:space="preserve"> анализируемого периода относительно средней величины; </w:t>
      </w:r>
      <w:r>
        <w:rPr>
          <w:position w:val="-10"/>
        </w:rPr>
        <w:object w:dxaOrig="340" w:dyaOrig="380">
          <v:shape id="_x0000_i1096" type="#_x0000_t75" style="width:17.25pt;height:18.75pt" o:ole="">
            <v:imagedata r:id="rId187" o:title=""/>
          </v:shape>
          <o:OLEObject Type="Embed" ProgID="Equation.3" ShapeID="_x0000_i1096" DrawAspect="Content" ObjectID="_1368989470" r:id="rId188"/>
        </w:object>
      </w:r>
      <w:r>
        <w:t>- средняя величина расходования материала.</w:t>
      </w:r>
    </w:p>
    <w:p w:rsidR="007C321A" w:rsidRPr="001E3A27" w:rsidRDefault="007C321A" w:rsidP="007C321A">
      <w:pPr>
        <w:spacing w:line="264" w:lineRule="auto"/>
        <w:jc w:val="center"/>
      </w:pPr>
      <w:r w:rsidRPr="001E3A27">
        <w:rPr>
          <w:position w:val="-26"/>
        </w:rPr>
        <w:object w:dxaOrig="2160" w:dyaOrig="900">
          <v:shape id="_x0000_i1097" type="#_x0000_t75" style="width:125.25pt;height:48pt" o:ole="">
            <v:imagedata r:id="rId189" o:title=""/>
          </v:shape>
          <o:OLEObject Type="Embed" ProgID="Equation.3" ShapeID="_x0000_i1097" DrawAspect="Content" ObjectID="_1368989471" r:id="rId190"/>
        </w:object>
      </w:r>
    </w:p>
    <w:p w:rsidR="007C321A" w:rsidRPr="001E3A27" w:rsidRDefault="007C321A" w:rsidP="007C321A">
      <w:pPr>
        <w:spacing w:line="264" w:lineRule="auto"/>
        <w:jc w:val="both"/>
      </w:pPr>
    </w:p>
    <w:p w:rsidR="007C321A" w:rsidRDefault="007C321A" w:rsidP="007C321A">
      <w:pPr>
        <w:pStyle w:val="ad"/>
      </w:pPr>
      <w:r>
        <w:lastRenderedPageBreak/>
        <w:t xml:space="preserve">где   </w:t>
      </w:r>
      <w:r>
        <w:rPr>
          <w:position w:val="-10"/>
        </w:rPr>
        <w:object w:dxaOrig="320" w:dyaOrig="340">
          <v:shape id="_x0000_i1098" type="#_x0000_t75" style="width:15.75pt;height:17.25pt" o:ole="">
            <v:imagedata r:id="rId191" o:title=""/>
          </v:shape>
          <o:OLEObject Type="Embed" ProgID="Equation.3" ShapeID="_x0000_i1098" DrawAspect="Content" ObjectID="_1368989472" r:id="rId192"/>
        </w:object>
      </w:r>
      <w:r>
        <w:t xml:space="preserve"> - фактический расход материала в T-ом периоде; Т - число наблюдаемых периодов.</w:t>
      </w:r>
    </w:p>
    <w:p w:rsidR="007C321A" w:rsidRPr="003B1251" w:rsidRDefault="007C321A" w:rsidP="007C321A">
      <w:pPr>
        <w:spacing w:line="264" w:lineRule="auto"/>
        <w:ind w:firstLine="709"/>
        <w:jc w:val="both"/>
      </w:pPr>
    </w:p>
    <w:p w:rsidR="007C321A" w:rsidRPr="00E33982" w:rsidRDefault="007C321A" w:rsidP="007C321A">
      <w:pPr>
        <w:spacing w:line="264" w:lineRule="auto"/>
        <w:ind w:firstLine="709"/>
        <w:jc w:val="both"/>
      </w:pPr>
      <w:r w:rsidRPr="00E33982">
        <w:t>ПРИМЕР.</w:t>
      </w:r>
      <w:r>
        <w:t xml:space="preserve"> </w:t>
      </w:r>
      <w:r w:rsidRPr="00E33982">
        <w:t xml:space="preserve">Предположим, что спрос на материал в течение периода изменяется незначительно. Определим коэффициент вариации спроса, используя данные табл. </w:t>
      </w:r>
      <w:r>
        <w:t>15.3</w:t>
      </w:r>
      <w:r w:rsidRPr="00E33982">
        <w:t>.</w:t>
      </w:r>
    </w:p>
    <w:p w:rsidR="007C321A" w:rsidRPr="001E3A27" w:rsidRDefault="007C321A" w:rsidP="007C321A">
      <w:pPr>
        <w:spacing w:line="264" w:lineRule="auto"/>
        <w:jc w:val="both"/>
        <w:rPr>
          <w:b/>
          <w:bCs/>
          <w:i/>
          <w:iCs/>
        </w:rPr>
      </w:pPr>
    </w:p>
    <w:p w:rsidR="007C321A" w:rsidRPr="001E3A27" w:rsidRDefault="007C321A" w:rsidP="007C321A">
      <w:pPr>
        <w:spacing w:line="264" w:lineRule="auto"/>
        <w:jc w:val="right"/>
        <w:rPr>
          <w:b/>
        </w:rPr>
      </w:pPr>
      <w:r w:rsidRPr="001E3A27">
        <w:rPr>
          <w:b/>
        </w:rPr>
        <w:t xml:space="preserve">                                                                                       Таблица 15.3</w:t>
      </w:r>
    </w:p>
    <w:p w:rsidR="007C321A" w:rsidRPr="001E3A27" w:rsidRDefault="007C321A" w:rsidP="00F94372">
      <w:pPr>
        <w:jc w:val="center"/>
      </w:pPr>
      <w:r w:rsidRPr="001E3A27">
        <w:t>Спрос на материал</w:t>
      </w:r>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left w:w="70" w:type="dxa"/>
          <w:right w:w="70" w:type="dxa"/>
        </w:tblCellMar>
        <w:tblLook w:val="0000" w:firstRow="0" w:lastRow="0" w:firstColumn="0" w:lastColumn="0" w:noHBand="0" w:noVBand="0"/>
      </w:tblPr>
      <w:tblGrid>
        <w:gridCol w:w="1842"/>
        <w:gridCol w:w="1842"/>
        <w:gridCol w:w="1842"/>
        <w:gridCol w:w="1842"/>
        <w:gridCol w:w="1842"/>
      </w:tblGrid>
      <w:tr w:rsidR="007C321A" w:rsidTr="00CE39D0">
        <w:trPr>
          <w:jc w:val="center"/>
        </w:trPr>
        <w:tc>
          <w:tcPr>
            <w:tcW w:w="1842" w:type="dxa"/>
            <w:tcBorders>
              <w:top w:val="single" w:sz="12" w:space="0" w:color="000000"/>
              <w:left w:val="single" w:sz="12" w:space="0" w:color="000000"/>
              <w:bottom w:val="single" w:sz="12" w:space="0" w:color="000000"/>
              <w:right w:val="single" w:sz="6" w:space="0" w:color="000000"/>
            </w:tcBorders>
          </w:tcPr>
          <w:p w:rsidR="007C321A" w:rsidRDefault="007C321A" w:rsidP="00CE39D0">
            <w:pPr>
              <w:jc w:val="center"/>
              <w:rPr>
                <w:b/>
                <w:bCs/>
              </w:rPr>
            </w:pPr>
            <w:r>
              <w:rPr>
                <w:b/>
                <w:bCs/>
              </w:rPr>
              <w:t>Количество</w:t>
            </w:r>
          </w:p>
          <w:p w:rsidR="007C321A" w:rsidRDefault="007C321A" w:rsidP="00CE39D0">
            <w:pPr>
              <w:jc w:val="center"/>
              <w:rPr>
                <w:b/>
                <w:bCs/>
              </w:rPr>
            </w:pPr>
            <w:r>
              <w:rPr>
                <w:b/>
                <w:bCs/>
              </w:rPr>
              <w:t>расходуемого</w:t>
            </w:r>
          </w:p>
          <w:p w:rsidR="007C321A" w:rsidRDefault="007C321A" w:rsidP="00CE39D0">
            <w:pPr>
              <w:jc w:val="center"/>
            </w:pPr>
            <w:r>
              <w:rPr>
                <w:b/>
                <w:bCs/>
              </w:rPr>
              <w:t>материала, ед.</w:t>
            </w:r>
          </w:p>
        </w:tc>
        <w:tc>
          <w:tcPr>
            <w:tcW w:w="1842" w:type="dxa"/>
            <w:tcBorders>
              <w:top w:val="single" w:sz="12" w:space="0" w:color="000000"/>
              <w:left w:val="single" w:sz="6" w:space="0" w:color="000000"/>
              <w:bottom w:val="single" w:sz="12" w:space="0" w:color="000000"/>
              <w:right w:val="single" w:sz="6" w:space="0" w:color="000000"/>
            </w:tcBorders>
          </w:tcPr>
          <w:p w:rsidR="007C321A" w:rsidRDefault="007C321A" w:rsidP="00CE39D0">
            <w:pPr>
              <w:jc w:val="center"/>
              <w:rPr>
                <w:b/>
                <w:bCs/>
              </w:rPr>
            </w:pPr>
          </w:p>
          <w:p w:rsidR="007C321A" w:rsidRDefault="007C321A" w:rsidP="00CE39D0">
            <w:pPr>
              <w:jc w:val="center"/>
              <w:rPr>
                <w:b/>
                <w:bCs/>
              </w:rPr>
            </w:pPr>
            <w:r>
              <w:rPr>
                <w:b/>
                <w:bCs/>
              </w:rPr>
              <w:t>Периоды</w:t>
            </w:r>
          </w:p>
        </w:tc>
        <w:tc>
          <w:tcPr>
            <w:tcW w:w="1842" w:type="dxa"/>
            <w:tcBorders>
              <w:top w:val="single" w:sz="12" w:space="0" w:color="000000"/>
              <w:left w:val="single" w:sz="6" w:space="0" w:color="000000"/>
              <w:bottom w:val="single" w:sz="12" w:space="0" w:color="000000"/>
              <w:right w:val="single" w:sz="6" w:space="0" w:color="000000"/>
            </w:tcBorders>
          </w:tcPr>
          <w:p w:rsidR="007C321A" w:rsidRDefault="007C321A" w:rsidP="00CE39D0">
            <w:pPr>
              <w:jc w:val="center"/>
              <w:rPr>
                <w:b/>
                <w:bCs/>
              </w:rPr>
            </w:pPr>
          </w:p>
          <w:p w:rsidR="007C321A" w:rsidRDefault="007C321A" w:rsidP="00CE39D0">
            <w:pPr>
              <w:jc w:val="center"/>
              <w:rPr>
                <w:b/>
                <w:bCs/>
              </w:rPr>
            </w:pPr>
            <w:r>
              <w:rPr>
                <w:b/>
                <w:bCs/>
                <w:position w:val="-10"/>
              </w:rPr>
              <w:object w:dxaOrig="340" w:dyaOrig="380">
                <v:shape id="_x0000_i1099" type="#_x0000_t75" style="width:17.25pt;height:18.75pt" o:ole="">
                  <v:imagedata r:id="rId193" o:title=""/>
                </v:shape>
                <o:OLEObject Type="Embed" ProgID="Equation.3" ShapeID="_x0000_i1099" DrawAspect="Content" ObjectID="_1368989473" r:id="rId194"/>
              </w:object>
            </w:r>
          </w:p>
        </w:tc>
        <w:tc>
          <w:tcPr>
            <w:tcW w:w="1842" w:type="dxa"/>
            <w:tcBorders>
              <w:top w:val="single" w:sz="12" w:space="0" w:color="000000"/>
              <w:left w:val="single" w:sz="6" w:space="0" w:color="000000"/>
              <w:bottom w:val="single" w:sz="12" w:space="0" w:color="000000"/>
              <w:right w:val="single" w:sz="6" w:space="0" w:color="000000"/>
            </w:tcBorders>
          </w:tcPr>
          <w:p w:rsidR="007C321A" w:rsidRDefault="007C321A" w:rsidP="00CE39D0">
            <w:pPr>
              <w:jc w:val="center"/>
              <w:rPr>
                <w:b/>
                <w:bCs/>
              </w:rPr>
            </w:pPr>
          </w:p>
          <w:p w:rsidR="007C321A" w:rsidRDefault="007C321A" w:rsidP="00CE39D0">
            <w:pPr>
              <w:jc w:val="center"/>
              <w:rPr>
                <w:b/>
                <w:bCs/>
              </w:rPr>
            </w:pPr>
            <w:r>
              <w:rPr>
                <w:b/>
                <w:bCs/>
                <w:position w:val="-18"/>
              </w:rPr>
              <w:object w:dxaOrig="1020" w:dyaOrig="480">
                <v:shape id="_x0000_i1100" type="#_x0000_t75" style="width:51pt;height:24pt" o:ole="">
                  <v:imagedata r:id="rId195" o:title=""/>
                </v:shape>
                <o:OLEObject Type="Embed" ProgID="Equation.3" ShapeID="_x0000_i1100" DrawAspect="Content" ObjectID="_1368989474" r:id="rId196"/>
              </w:object>
            </w:r>
          </w:p>
        </w:tc>
        <w:tc>
          <w:tcPr>
            <w:tcW w:w="1842" w:type="dxa"/>
            <w:tcBorders>
              <w:top w:val="single" w:sz="12" w:space="0" w:color="000000"/>
              <w:left w:val="single" w:sz="6" w:space="0" w:color="000000"/>
              <w:bottom w:val="single" w:sz="12" w:space="0" w:color="000000"/>
              <w:right w:val="single" w:sz="12" w:space="0" w:color="000000"/>
            </w:tcBorders>
          </w:tcPr>
          <w:p w:rsidR="007C321A" w:rsidRDefault="007C321A" w:rsidP="00CE39D0">
            <w:pPr>
              <w:jc w:val="center"/>
              <w:rPr>
                <w:b/>
                <w:bCs/>
              </w:rPr>
            </w:pPr>
          </w:p>
          <w:p w:rsidR="007C321A" w:rsidRDefault="007C321A" w:rsidP="00CE39D0">
            <w:pPr>
              <w:jc w:val="center"/>
              <w:rPr>
                <w:b/>
                <w:bCs/>
              </w:rPr>
            </w:pPr>
            <w:r>
              <w:rPr>
                <w:b/>
                <w:bCs/>
                <w:position w:val="-18"/>
              </w:rPr>
              <w:object w:dxaOrig="1100" w:dyaOrig="540">
                <v:shape id="_x0000_i1101" type="#_x0000_t75" style="width:54.75pt;height:27pt" o:ole="">
                  <v:imagedata r:id="rId197" o:title=""/>
                </v:shape>
                <o:OLEObject Type="Embed" ProgID="Equation.3" ShapeID="_x0000_i1101" DrawAspect="Content" ObjectID="_1368989475" r:id="rId198"/>
              </w:object>
            </w:r>
          </w:p>
        </w:tc>
      </w:tr>
      <w:tr w:rsidR="007C321A" w:rsidTr="00CE39D0">
        <w:trPr>
          <w:trHeight w:val="151"/>
          <w:jc w:val="center"/>
        </w:trPr>
        <w:tc>
          <w:tcPr>
            <w:tcW w:w="1842" w:type="dxa"/>
            <w:tcBorders>
              <w:top w:val="single" w:sz="6" w:space="0" w:color="000000"/>
              <w:left w:val="single" w:sz="12" w:space="0" w:color="000000"/>
              <w:bottom w:val="single" w:sz="4" w:space="0" w:color="auto"/>
              <w:right w:val="single" w:sz="6" w:space="0" w:color="000000"/>
            </w:tcBorders>
          </w:tcPr>
          <w:p w:rsidR="007C321A" w:rsidRPr="00A25EF4" w:rsidRDefault="007C321A" w:rsidP="00CE39D0">
            <w:pPr>
              <w:jc w:val="center"/>
              <w:rPr>
                <w:lang w:val="en-US"/>
              </w:rPr>
            </w:pPr>
            <w:r>
              <w:t>2 000</w:t>
            </w:r>
          </w:p>
        </w:tc>
        <w:tc>
          <w:tcPr>
            <w:tcW w:w="1842" w:type="dxa"/>
            <w:tcBorders>
              <w:top w:val="single" w:sz="6" w:space="0" w:color="000000"/>
              <w:left w:val="single" w:sz="6" w:space="0" w:color="000000"/>
              <w:bottom w:val="single" w:sz="4" w:space="0" w:color="auto"/>
              <w:right w:val="single" w:sz="6" w:space="0" w:color="000000"/>
            </w:tcBorders>
          </w:tcPr>
          <w:p w:rsidR="007C321A" w:rsidRPr="00A25EF4" w:rsidRDefault="007C321A" w:rsidP="00CE39D0">
            <w:pPr>
              <w:jc w:val="center"/>
              <w:rPr>
                <w:lang w:val="en-US"/>
              </w:rPr>
            </w:pPr>
            <w:r>
              <w:t>I квартал</w:t>
            </w:r>
          </w:p>
        </w:tc>
        <w:tc>
          <w:tcPr>
            <w:tcW w:w="1842" w:type="dxa"/>
            <w:vMerge w:val="restart"/>
            <w:tcBorders>
              <w:top w:val="single" w:sz="6" w:space="0" w:color="000000"/>
              <w:left w:val="single" w:sz="6" w:space="0" w:color="000000"/>
              <w:right w:val="single" w:sz="6" w:space="0" w:color="000000"/>
            </w:tcBorders>
            <w:vAlign w:val="center"/>
          </w:tcPr>
          <w:p w:rsidR="007C321A" w:rsidRPr="00042F09" w:rsidRDefault="007C321A" w:rsidP="00CE39D0">
            <w:pPr>
              <w:jc w:val="center"/>
              <w:rPr>
                <w:lang w:val="en-US"/>
              </w:rPr>
            </w:pPr>
            <w:r>
              <w:t>1975</w:t>
            </w:r>
          </w:p>
        </w:tc>
        <w:tc>
          <w:tcPr>
            <w:tcW w:w="1842" w:type="dxa"/>
            <w:tcBorders>
              <w:top w:val="single" w:sz="6" w:space="0" w:color="000000"/>
              <w:left w:val="single" w:sz="6" w:space="0" w:color="000000"/>
              <w:bottom w:val="single" w:sz="4" w:space="0" w:color="auto"/>
              <w:right w:val="single" w:sz="6" w:space="0" w:color="000000"/>
            </w:tcBorders>
          </w:tcPr>
          <w:p w:rsidR="007C321A" w:rsidRDefault="007C321A" w:rsidP="00CE39D0">
            <w:pPr>
              <w:jc w:val="center"/>
            </w:pPr>
            <w:r>
              <w:t>25</w:t>
            </w:r>
          </w:p>
        </w:tc>
        <w:tc>
          <w:tcPr>
            <w:tcW w:w="1842" w:type="dxa"/>
            <w:tcBorders>
              <w:top w:val="single" w:sz="6" w:space="0" w:color="000000"/>
              <w:left w:val="single" w:sz="6" w:space="0" w:color="000000"/>
              <w:bottom w:val="single" w:sz="4" w:space="0" w:color="auto"/>
              <w:right w:val="single" w:sz="12" w:space="0" w:color="000000"/>
            </w:tcBorders>
          </w:tcPr>
          <w:p w:rsidR="007C321A" w:rsidRPr="00A25EF4" w:rsidRDefault="007C321A" w:rsidP="00CE39D0">
            <w:pPr>
              <w:jc w:val="center"/>
              <w:rPr>
                <w:lang w:val="en-US"/>
              </w:rPr>
            </w:pPr>
            <w:r>
              <w:t>625</w:t>
            </w:r>
          </w:p>
        </w:tc>
      </w:tr>
      <w:tr w:rsidR="007C321A" w:rsidTr="00CE39D0">
        <w:trPr>
          <w:trHeight w:val="217"/>
          <w:jc w:val="center"/>
        </w:trPr>
        <w:tc>
          <w:tcPr>
            <w:tcW w:w="1842" w:type="dxa"/>
            <w:tcBorders>
              <w:top w:val="single" w:sz="4" w:space="0" w:color="auto"/>
              <w:left w:val="single" w:sz="12" w:space="0" w:color="000000"/>
              <w:bottom w:val="single" w:sz="4" w:space="0" w:color="auto"/>
              <w:right w:val="single" w:sz="6" w:space="0" w:color="000000"/>
            </w:tcBorders>
          </w:tcPr>
          <w:p w:rsidR="007C321A" w:rsidRDefault="007C321A" w:rsidP="00CE39D0">
            <w:pPr>
              <w:jc w:val="center"/>
            </w:pPr>
            <w:r>
              <w:t>1 800</w:t>
            </w:r>
          </w:p>
        </w:tc>
        <w:tc>
          <w:tcPr>
            <w:tcW w:w="1842" w:type="dxa"/>
            <w:tcBorders>
              <w:top w:val="single" w:sz="4" w:space="0" w:color="auto"/>
              <w:left w:val="single" w:sz="6" w:space="0" w:color="000000"/>
              <w:bottom w:val="single" w:sz="4" w:space="0" w:color="auto"/>
              <w:right w:val="single" w:sz="6" w:space="0" w:color="000000"/>
            </w:tcBorders>
          </w:tcPr>
          <w:p w:rsidR="007C321A" w:rsidRDefault="007C321A" w:rsidP="00CE39D0">
            <w:pPr>
              <w:jc w:val="center"/>
            </w:pPr>
            <w:r>
              <w:t>II квартал</w:t>
            </w:r>
          </w:p>
        </w:tc>
        <w:tc>
          <w:tcPr>
            <w:tcW w:w="1842" w:type="dxa"/>
            <w:vMerge/>
            <w:tcBorders>
              <w:left w:val="single" w:sz="6" w:space="0" w:color="000000"/>
              <w:right w:val="single" w:sz="6" w:space="0" w:color="000000"/>
            </w:tcBorders>
            <w:vAlign w:val="center"/>
          </w:tcPr>
          <w:p w:rsidR="007C321A" w:rsidRDefault="007C321A" w:rsidP="00CE39D0">
            <w:pPr>
              <w:jc w:val="center"/>
            </w:pPr>
          </w:p>
        </w:tc>
        <w:tc>
          <w:tcPr>
            <w:tcW w:w="1842" w:type="dxa"/>
            <w:tcBorders>
              <w:top w:val="single" w:sz="4" w:space="0" w:color="auto"/>
              <w:left w:val="single" w:sz="6" w:space="0" w:color="000000"/>
              <w:bottom w:val="single" w:sz="4" w:space="0" w:color="auto"/>
              <w:right w:val="single" w:sz="6" w:space="0" w:color="000000"/>
            </w:tcBorders>
          </w:tcPr>
          <w:p w:rsidR="007C321A" w:rsidRDefault="007C321A" w:rsidP="00CE39D0">
            <w:pPr>
              <w:jc w:val="center"/>
            </w:pPr>
            <w:r>
              <w:t>- 175</w:t>
            </w:r>
          </w:p>
        </w:tc>
        <w:tc>
          <w:tcPr>
            <w:tcW w:w="1842" w:type="dxa"/>
            <w:tcBorders>
              <w:top w:val="single" w:sz="4" w:space="0" w:color="auto"/>
              <w:left w:val="single" w:sz="6" w:space="0" w:color="000000"/>
              <w:bottom w:val="single" w:sz="4" w:space="0" w:color="auto"/>
              <w:right w:val="single" w:sz="12" w:space="0" w:color="000000"/>
            </w:tcBorders>
          </w:tcPr>
          <w:p w:rsidR="007C321A" w:rsidRDefault="007C321A" w:rsidP="00CE39D0">
            <w:pPr>
              <w:jc w:val="center"/>
            </w:pPr>
            <w:r>
              <w:t>30 625</w:t>
            </w:r>
          </w:p>
        </w:tc>
      </w:tr>
      <w:tr w:rsidR="007C321A" w:rsidTr="00CE39D0">
        <w:trPr>
          <w:trHeight w:val="117"/>
          <w:jc w:val="center"/>
        </w:trPr>
        <w:tc>
          <w:tcPr>
            <w:tcW w:w="1842" w:type="dxa"/>
            <w:tcBorders>
              <w:top w:val="single" w:sz="4" w:space="0" w:color="auto"/>
              <w:left w:val="single" w:sz="12" w:space="0" w:color="000000"/>
              <w:bottom w:val="single" w:sz="4" w:space="0" w:color="auto"/>
              <w:right w:val="single" w:sz="6" w:space="0" w:color="000000"/>
            </w:tcBorders>
          </w:tcPr>
          <w:p w:rsidR="007C321A" w:rsidRDefault="007C321A" w:rsidP="00CE39D0">
            <w:pPr>
              <w:jc w:val="center"/>
            </w:pPr>
            <w:r>
              <w:t>2 100</w:t>
            </w:r>
          </w:p>
        </w:tc>
        <w:tc>
          <w:tcPr>
            <w:tcW w:w="1842" w:type="dxa"/>
            <w:tcBorders>
              <w:top w:val="single" w:sz="4" w:space="0" w:color="auto"/>
              <w:left w:val="single" w:sz="6" w:space="0" w:color="000000"/>
              <w:bottom w:val="single" w:sz="4" w:space="0" w:color="auto"/>
              <w:right w:val="single" w:sz="6" w:space="0" w:color="000000"/>
            </w:tcBorders>
          </w:tcPr>
          <w:p w:rsidR="007C321A" w:rsidRDefault="007C321A" w:rsidP="00CE39D0">
            <w:pPr>
              <w:jc w:val="center"/>
            </w:pPr>
            <w:r>
              <w:t>III квартал</w:t>
            </w:r>
          </w:p>
        </w:tc>
        <w:tc>
          <w:tcPr>
            <w:tcW w:w="1842" w:type="dxa"/>
            <w:vMerge/>
            <w:tcBorders>
              <w:left w:val="single" w:sz="6" w:space="0" w:color="000000"/>
              <w:right w:val="single" w:sz="6" w:space="0" w:color="000000"/>
            </w:tcBorders>
            <w:vAlign w:val="center"/>
          </w:tcPr>
          <w:p w:rsidR="007C321A" w:rsidRDefault="007C321A" w:rsidP="00CE39D0">
            <w:pPr>
              <w:jc w:val="center"/>
            </w:pPr>
          </w:p>
        </w:tc>
        <w:tc>
          <w:tcPr>
            <w:tcW w:w="1842" w:type="dxa"/>
            <w:tcBorders>
              <w:top w:val="single" w:sz="4" w:space="0" w:color="auto"/>
              <w:left w:val="single" w:sz="6" w:space="0" w:color="000000"/>
              <w:bottom w:val="single" w:sz="4" w:space="0" w:color="auto"/>
              <w:right w:val="single" w:sz="6" w:space="0" w:color="000000"/>
            </w:tcBorders>
          </w:tcPr>
          <w:p w:rsidR="007C321A" w:rsidRDefault="007C321A" w:rsidP="00CE39D0">
            <w:pPr>
              <w:jc w:val="center"/>
            </w:pPr>
            <w:r>
              <w:t>125</w:t>
            </w:r>
          </w:p>
        </w:tc>
        <w:tc>
          <w:tcPr>
            <w:tcW w:w="1842" w:type="dxa"/>
            <w:tcBorders>
              <w:top w:val="single" w:sz="4" w:space="0" w:color="auto"/>
              <w:left w:val="single" w:sz="6" w:space="0" w:color="000000"/>
              <w:bottom w:val="single" w:sz="4" w:space="0" w:color="auto"/>
              <w:right w:val="single" w:sz="12" w:space="0" w:color="000000"/>
            </w:tcBorders>
          </w:tcPr>
          <w:p w:rsidR="007C321A" w:rsidRDefault="007C321A" w:rsidP="00CE39D0">
            <w:pPr>
              <w:jc w:val="center"/>
            </w:pPr>
            <w:r>
              <w:t>15 625</w:t>
            </w:r>
          </w:p>
        </w:tc>
      </w:tr>
      <w:tr w:rsidR="007C321A" w:rsidTr="00CE39D0">
        <w:trPr>
          <w:trHeight w:val="184"/>
          <w:jc w:val="center"/>
        </w:trPr>
        <w:tc>
          <w:tcPr>
            <w:tcW w:w="1842" w:type="dxa"/>
            <w:tcBorders>
              <w:top w:val="single" w:sz="4" w:space="0" w:color="auto"/>
              <w:left w:val="single" w:sz="12" w:space="0" w:color="000000"/>
              <w:bottom w:val="single" w:sz="12" w:space="0" w:color="auto"/>
              <w:right w:val="single" w:sz="6" w:space="0" w:color="000000"/>
            </w:tcBorders>
          </w:tcPr>
          <w:p w:rsidR="007C321A" w:rsidRDefault="007C321A" w:rsidP="00CE39D0">
            <w:pPr>
              <w:jc w:val="center"/>
            </w:pPr>
            <w:r>
              <w:t>2 000</w:t>
            </w:r>
          </w:p>
        </w:tc>
        <w:tc>
          <w:tcPr>
            <w:tcW w:w="1842" w:type="dxa"/>
            <w:tcBorders>
              <w:top w:val="single" w:sz="4" w:space="0" w:color="auto"/>
              <w:left w:val="single" w:sz="6" w:space="0" w:color="000000"/>
              <w:bottom w:val="single" w:sz="12" w:space="0" w:color="auto"/>
              <w:right w:val="single" w:sz="6" w:space="0" w:color="000000"/>
            </w:tcBorders>
          </w:tcPr>
          <w:p w:rsidR="007C321A" w:rsidRDefault="007C321A" w:rsidP="00CE39D0">
            <w:pPr>
              <w:jc w:val="center"/>
            </w:pPr>
            <w:r>
              <w:t>IV квартал</w:t>
            </w:r>
          </w:p>
        </w:tc>
        <w:tc>
          <w:tcPr>
            <w:tcW w:w="1842" w:type="dxa"/>
            <w:vMerge/>
            <w:tcBorders>
              <w:left w:val="single" w:sz="6" w:space="0" w:color="000000"/>
              <w:bottom w:val="single" w:sz="12" w:space="0" w:color="auto"/>
              <w:right w:val="single" w:sz="6" w:space="0" w:color="000000"/>
            </w:tcBorders>
            <w:vAlign w:val="center"/>
          </w:tcPr>
          <w:p w:rsidR="007C321A" w:rsidRDefault="007C321A" w:rsidP="00CE39D0">
            <w:pPr>
              <w:jc w:val="center"/>
            </w:pPr>
          </w:p>
        </w:tc>
        <w:tc>
          <w:tcPr>
            <w:tcW w:w="1842" w:type="dxa"/>
            <w:tcBorders>
              <w:top w:val="single" w:sz="4" w:space="0" w:color="auto"/>
              <w:left w:val="single" w:sz="6" w:space="0" w:color="000000"/>
              <w:bottom w:val="single" w:sz="12" w:space="0" w:color="auto"/>
              <w:right w:val="single" w:sz="6" w:space="0" w:color="000000"/>
            </w:tcBorders>
          </w:tcPr>
          <w:p w:rsidR="007C321A" w:rsidRDefault="007C321A" w:rsidP="00CE39D0">
            <w:pPr>
              <w:jc w:val="center"/>
            </w:pPr>
            <w:r>
              <w:t>0</w:t>
            </w:r>
          </w:p>
        </w:tc>
        <w:tc>
          <w:tcPr>
            <w:tcW w:w="1842" w:type="dxa"/>
            <w:tcBorders>
              <w:top w:val="single" w:sz="4" w:space="0" w:color="auto"/>
              <w:left w:val="single" w:sz="6" w:space="0" w:color="000000"/>
              <w:bottom w:val="single" w:sz="12" w:space="0" w:color="auto"/>
              <w:right w:val="single" w:sz="12" w:space="0" w:color="000000"/>
            </w:tcBorders>
          </w:tcPr>
          <w:p w:rsidR="007C321A" w:rsidRDefault="007C321A" w:rsidP="00CE39D0">
            <w:pPr>
              <w:jc w:val="center"/>
            </w:pPr>
            <w:r>
              <w:t>0</w:t>
            </w:r>
          </w:p>
        </w:tc>
      </w:tr>
      <w:tr w:rsidR="007C321A" w:rsidTr="00CE39D0">
        <w:trPr>
          <w:trHeight w:val="268"/>
          <w:jc w:val="center"/>
        </w:trPr>
        <w:tc>
          <w:tcPr>
            <w:tcW w:w="1842" w:type="dxa"/>
            <w:tcBorders>
              <w:top w:val="single" w:sz="12" w:space="0" w:color="auto"/>
              <w:left w:val="single" w:sz="12" w:space="0" w:color="000000"/>
              <w:bottom w:val="single" w:sz="12" w:space="0" w:color="000000"/>
              <w:right w:val="single" w:sz="6" w:space="0" w:color="000000"/>
            </w:tcBorders>
          </w:tcPr>
          <w:p w:rsidR="007C321A" w:rsidRDefault="007C321A" w:rsidP="00CE39D0">
            <w:pPr>
              <w:jc w:val="center"/>
            </w:pPr>
            <w:r>
              <w:rPr>
                <w:lang w:val="en-US"/>
              </w:rPr>
              <w:t>7 900</w:t>
            </w:r>
          </w:p>
        </w:tc>
        <w:tc>
          <w:tcPr>
            <w:tcW w:w="1842" w:type="dxa"/>
            <w:tcBorders>
              <w:top w:val="single" w:sz="12" w:space="0" w:color="auto"/>
              <w:left w:val="single" w:sz="6" w:space="0" w:color="000000"/>
              <w:bottom w:val="single" w:sz="12" w:space="0" w:color="000000"/>
              <w:right w:val="single" w:sz="6" w:space="0" w:color="000000"/>
            </w:tcBorders>
          </w:tcPr>
          <w:p w:rsidR="007C321A" w:rsidRDefault="007C321A" w:rsidP="00CE39D0">
            <w:pPr>
              <w:jc w:val="center"/>
            </w:pPr>
            <w:r>
              <w:rPr>
                <w:lang w:val="en-US"/>
              </w:rPr>
              <w:t>4</w:t>
            </w:r>
          </w:p>
        </w:tc>
        <w:tc>
          <w:tcPr>
            <w:tcW w:w="1842" w:type="dxa"/>
            <w:tcBorders>
              <w:top w:val="single" w:sz="12" w:space="0" w:color="auto"/>
              <w:left w:val="single" w:sz="6" w:space="0" w:color="000000"/>
              <w:bottom w:val="single" w:sz="12" w:space="0" w:color="000000"/>
              <w:right w:val="single" w:sz="6" w:space="0" w:color="000000"/>
            </w:tcBorders>
            <w:vAlign w:val="center"/>
          </w:tcPr>
          <w:p w:rsidR="007C321A" w:rsidRDefault="007C321A" w:rsidP="00CE39D0">
            <w:pPr>
              <w:jc w:val="center"/>
            </w:pPr>
          </w:p>
        </w:tc>
        <w:tc>
          <w:tcPr>
            <w:tcW w:w="1842" w:type="dxa"/>
            <w:tcBorders>
              <w:top w:val="single" w:sz="12" w:space="0" w:color="auto"/>
              <w:left w:val="single" w:sz="6" w:space="0" w:color="000000"/>
              <w:bottom w:val="single" w:sz="12" w:space="0" w:color="000000"/>
              <w:right w:val="single" w:sz="6" w:space="0" w:color="000000"/>
            </w:tcBorders>
          </w:tcPr>
          <w:p w:rsidR="007C321A" w:rsidRDefault="007C321A" w:rsidP="00CE39D0">
            <w:pPr>
              <w:jc w:val="center"/>
            </w:pPr>
          </w:p>
        </w:tc>
        <w:tc>
          <w:tcPr>
            <w:tcW w:w="1842" w:type="dxa"/>
            <w:tcBorders>
              <w:top w:val="single" w:sz="12" w:space="0" w:color="auto"/>
              <w:left w:val="single" w:sz="6" w:space="0" w:color="000000"/>
              <w:bottom w:val="single" w:sz="12" w:space="0" w:color="000000"/>
              <w:right w:val="single" w:sz="12" w:space="0" w:color="000000"/>
            </w:tcBorders>
          </w:tcPr>
          <w:p w:rsidR="007C321A" w:rsidRDefault="007C321A" w:rsidP="00CE39D0">
            <w:pPr>
              <w:jc w:val="center"/>
            </w:pPr>
            <w:r>
              <w:rPr>
                <w:lang w:val="en-US"/>
              </w:rPr>
              <w:t>46875</w:t>
            </w:r>
          </w:p>
        </w:tc>
      </w:tr>
    </w:tbl>
    <w:p w:rsidR="007C321A" w:rsidRPr="001E3A27" w:rsidRDefault="007C321A" w:rsidP="007C321A">
      <w:pPr>
        <w:spacing w:line="264" w:lineRule="auto"/>
      </w:pPr>
    </w:p>
    <w:p w:rsidR="007C321A" w:rsidRPr="001E3A27" w:rsidRDefault="007C321A" w:rsidP="007C321A">
      <w:pPr>
        <w:spacing w:line="264" w:lineRule="auto"/>
      </w:pPr>
      <w:r w:rsidRPr="001E3A27">
        <w:tab/>
      </w:r>
      <w:r w:rsidRPr="001E3A27">
        <w:tab/>
      </w:r>
      <w:r w:rsidRPr="001E3A27">
        <w:tab/>
      </w:r>
      <w:r w:rsidRPr="001E3A27">
        <w:tab/>
      </w:r>
      <w:r w:rsidRPr="001E3A27">
        <w:rPr>
          <w:position w:val="-10"/>
        </w:rPr>
        <w:object w:dxaOrig="340" w:dyaOrig="380">
          <v:shape id="_x0000_i1102" type="#_x0000_t75" style="width:17.25pt;height:18.75pt" o:ole="">
            <v:imagedata r:id="rId199" o:title=""/>
          </v:shape>
          <o:OLEObject Type="Embed" ProgID="Equation.3" ShapeID="_x0000_i1102" DrawAspect="Content" ObjectID="_1368989476" r:id="rId200"/>
        </w:object>
      </w:r>
      <w:r w:rsidRPr="001E3A27">
        <w:t xml:space="preserve"> = </w:t>
      </w:r>
      <w:r w:rsidRPr="001E3A27">
        <w:rPr>
          <w:position w:val="-24"/>
        </w:rPr>
        <w:object w:dxaOrig="1380" w:dyaOrig="639">
          <v:shape id="_x0000_i1103" type="#_x0000_t75" style="width:69pt;height:32.25pt" o:ole="">
            <v:imagedata r:id="rId201" o:title=""/>
          </v:shape>
          <o:OLEObject Type="Embed" ProgID="Equation.3" ShapeID="_x0000_i1103" DrawAspect="Content" ObjectID="_1368989477" r:id="rId202"/>
        </w:object>
      </w:r>
      <w:r w:rsidRPr="001E3A27">
        <w:t xml:space="preserve"> </w:t>
      </w:r>
      <w:r w:rsidRPr="001E3A27">
        <w:rPr>
          <w:position w:val="-26"/>
        </w:rPr>
        <w:object w:dxaOrig="1340" w:dyaOrig="700">
          <v:shape id="_x0000_i1104" type="#_x0000_t75" style="width:66.75pt;height:35.25pt" o:ole="">
            <v:imagedata r:id="rId203" o:title=""/>
          </v:shape>
          <o:OLEObject Type="Embed" ProgID="Equation.3" ShapeID="_x0000_i1104" DrawAspect="Content" ObjectID="_1368989478" r:id="rId204"/>
        </w:object>
      </w:r>
      <w:r w:rsidRPr="001E3A27">
        <w:t xml:space="preserve">= 125,  </w:t>
      </w:r>
    </w:p>
    <w:p w:rsidR="007C321A" w:rsidRPr="001E3A27" w:rsidRDefault="007C321A" w:rsidP="007C321A">
      <w:pPr>
        <w:spacing w:line="264" w:lineRule="auto"/>
      </w:pPr>
      <w:r w:rsidRPr="001E3A27">
        <w:tab/>
      </w:r>
      <w:r w:rsidRPr="001E3A27">
        <w:tab/>
      </w:r>
      <w:r w:rsidRPr="001E3A27">
        <w:tab/>
      </w:r>
      <w:r w:rsidRPr="001E3A27">
        <w:tab/>
      </w:r>
      <w:r w:rsidRPr="001E3A27">
        <w:rPr>
          <w:position w:val="-6"/>
        </w:rPr>
        <w:object w:dxaOrig="240" w:dyaOrig="279">
          <v:shape id="_x0000_i1105" type="#_x0000_t75" style="width:12pt;height:14.25pt" o:ole="">
            <v:imagedata r:id="rId205" o:title=""/>
          </v:shape>
          <o:OLEObject Type="Embed" ProgID="Equation.3" ShapeID="_x0000_i1105" DrawAspect="Content" ObjectID="_1368989479" r:id="rId206"/>
        </w:object>
      </w:r>
      <w:r w:rsidRPr="001E3A27">
        <w:t xml:space="preserve"> = </w:t>
      </w:r>
      <w:r w:rsidRPr="001E3A27">
        <w:rPr>
          <w:position w:val="-22"/>
        </w:rPr>
        <w:object w:dxaOrig="2380" w:dyaOrig="620">
          <v:shape id="_x0000_i1106" type="#_x0000_t75" style="width:125.25pt;height:32.25pt" o:ole="">
            <v:imagedata r:id="rId207" o:title=""/>
          </v:shape>
          <o:OLEObject Type="Embed" ProgID="Equation.3" ShapeID="_x0000_i1106" DrawAspect="Content" ObjectID="_1368989480" r:id="rId208"/>
        </w:object>
      </w:r>
    </w:p>
    <w:p w:rsidR="007C321A" w:rsidRPr="001E3A27" w:rsidRDefault="007C321A" w:rsidP="007C321A">
      <w:pPr>
        <w:spacing w:line="264" w:lineRule="auto"/>
      </w:pPr>
    </w:p>
    <w:p w:rsidR="007C321A" w:rsidRDefault="007C321A" w:rsidP="007C321A">
      <w:pPr>
        <w:pStyle w:val="ad"/>
      </w:pPr>
      <w:r>
        <w:t>Практика расходования материалов с разной степенью предсказуемости спроса, позволила установить границы изменения коэффициентов вариации по категориям X, Y и Z в зависимости от удельного веса конкретной позиции материала в общей номенклатуре.</w:t>
      </w:r>
    </w:p>
    <w:p w:rsidR="007C321A" w:rsidRDefault="007C321A" w:rsidP="007C321A">
      <w:pPr>
        <w:pStyle w:val="ad"/>
      </w:pPr>
      <w:r>
        <w:t>Графическая интерпретация XYZ распределения материалов представлена на рис. 15.3.</w:t>
      </w:r>
    </w:p>
    <w:p w:rsidR="007C321A" w:rsidRDefault="007C321A" w:rsidP="007C321A">
      <w:pPr>
        <w:pStyle w:val="ad"/>
      </w:pPr>
    </w:p>
    <w:p w:rsidR="007C321A" w:rsidRDefault="007C321A" w:rsidP="007C321A">
      <w:pPr>
        <w:pStyle w:val="ad"/>
      </w:pPr>
    </w:p>
    <w:p w:rsidR="007C321A" w:rsidRDefault="007C321A" w:rsidP="007C321A">
      <w:pPr>
        <w:spacing w:line="264" w:lineRule="auto"/>
        <w:jc w:val="center"/>
      </w:pPr>
      <w:r>
        <w:rPr>
          <w:noProof/>
        </w:rPr>
        <w:lastRenderedPageBreak/>
        <mc:AlternateContent>
          <mc:Choice Requires="wpc">
            <w:drawing>
              <wp:anchor distT="0" distB="0" distL="114300" distR="114300" simplePos="0" relativeHeight="251662848" behindDoc="0" locked="0" layoutInCell="1" allowOverlap="1" wp14:anchorId="7B9B5C7A" wp14:editId="1237B114">
                <wp:simplePos x="0" y="0"/>
                <wp:positionH relativeFrom="character">
                  <wp:posOffset>0</wp:posOffset>
                </wp:positionH>
                <wp:positionV relativeFrom="line">
                  <wp:posOffset>0</wp:posOffset>
                </wp:positionV>
                <wp:extent cx="5964555" cy="4229100"/>
                <wp:effectExtent l="3175" t="0" r="4445" b="3810"/>
                <wp:wrapNone/>
                <wp:docPr id="1403" name="Полотно 140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701" name="Group 1240"/>
                        <wpg:cNvGrpSpPr>
                          <a:grpSpLocks/>
                        </wpg:cNvGrpSpPr>
                        <wpg:grpSpPr bwMode="auto">
                          <a:xfrm>
                            <a:off x="1144270" y="15240"/>
                            <a:ext cx="4102100" cy="3700780"/>
                            <a:chOff x="1802" y="24"/>
                            <a:chExt cx="6460" cy="5828"/>
                          </a:xfrm>
                        </wpg:grpSpPr>
                        <wps:wsp>
                          <wps:cNvPr id="702" name="Rectangle 1241"/>
                          <wps:cNvSpPr>
                            <a:spLocks noChangeArrowheads="1"/>
                          </wps:cNvSpPr>
                          <wps:spPr bwMode="auto">
                            <a:xfrm>
                              <a:off x="5262" y="24"/>
                              <a:ext cx="3000" cy="1668"/>
                            </a:xfrm>
                            <a:prstGeom prst="rect">
                              <a:avLst/>
                            </a:prstGeom>
                            <a:noFill/>
                            <a:ln w="0">
                              <a:solidFill>
                                <a:srgbClr val="2E2E2E"/>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3" name="Freeform 1242"/>
                          <wps:cNvSpPr>
                            <a:spLocks/>
                          </wps:cNvSpPr>
                          <wps:spPr bwMode="auto">
                            <a:xfrm>
                              <a:off x="5961" y="166"/>
                              <a:ext cx="119" cy="143"/>
                            </a:xfrm>
                            <a:custGeom>
                              <a:avLst/>
                              <a:gdLst>
                                <a:gd name="T0" fmla="*/ 0 w 119"/>
                                <a:gd name="T1" fmla="*/ 0 h 143"/>
                                <a:gd name="T2" fmla="*/ 119 w 119"/>
                                <a:gd name="T3" fmla="*/ 0 h 143"/>
                                <a:gd name="T4" fmla="*/ 119 w 119"/>
                                <a:gd name="T5" fmla="*/ 24 h 143"/>
                                <a:gd name="T6" fmla="*/ 38 w 119"/>
                                <a:gd name="T7" fmla="*/ 24 h 143"/>
                                <a:gd name="T8" fmla="*/ 38 w 119"/>
                                <a:gd name="T9" fmla="*/ 143 h 143"/>
                                <a:gd name="T10" fmla="*/ 0 w 119"/>
                                <a:gd name="T11" fmla="*/ 143 h 143"/>
                                <a:gd name="T12" fmla="*/ 0 w 119"/>
                                <a:gd name="T13" fmla="*/ 0 h 143"/>
                              </a:gdLst>
                              <a:ahLst/>
                              <a:cxnLst>
                                <a:cxn ang="0">
                                  <a:pos x="T0" y="T1"/>
                                </a:cxn>
                                <a:cxn ang="0">
                                  <a:pos x="T2" y="T3"/>
                                </a:cxn>
                                <a:cxn ang="0">
                                  <a:pos x="T4" y="T5"/>
                                </a:cxn>
                                <a:cxn ang="0">
                                  <a:pos x="T6" y="T7"/>
                                </a:cxn>
                                <a:cxn ang="0">
                                  <a:pos x="T8" y="T9"/>
                                </a:cxn>
                                <a:cxn ang="0">
                                  <a:pos x="T10" y="T11"/>
                                </a:cxn>
                                <a:cxn ang="0">
                                  <a:pos x="T12" y="T13"/>
                                </a:cxn>
                              </a:cxnLst>
                              <a:rect l="0" t="0" r="r" b="b"/>
                              <a:pathLst>
                                <a:path w="119" h="143">
                                  <a:moveTo>
                                    <a:pt x="0" y="0"/>
                                  </a:moveTo>
                                  <a:lnTo>
                                    <a:pt x="119" y="0"/>
                                  </a:lnTo>
                                  <a:lnTo>
                                    <a:pt x="119" y="24"/>
                                  </a:lnTo>
                                  <a:lnTo>
                                    <a:pt x="38" y="24"/>
                                  </a:lnTo>
                                  <a:lnTo>
                                    <a:pt x="38" y="143"/>
                                  </a:lnTo>
                                  <a:lnTo>
                                    <a:pt x="0" y="143"/>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4" name="Freeform 1243"/>
                          <wps:cNvSpPr>
                            <a:spLocks noEditPoints="1"/>
                          </wps:cNvSpPr>
                          <wps:spPr bwMode="auto">
                            <a:xfrm>
                              <a:off x="6085" y="204"/>
                              <a:ext cx="123" cy="143"/>
                            </a:xfrm>
                            <a:custGeom>
                              <a:avLst/>
                              <a:gdLst>
                                <a:gd name="T0" fmla="*/ 33 w 123"/>
                                <a:gd name="T1" fmla="*/ 0 h 143"/>
                                <a:gd name="T2" fmla="*/ 33 w 123"/>
                                <a:gd name="T3" fmla="*/ 15 h 143"/>
                                <a:gd name="T4" fmla="*/ 38 w 123"/>
                                <a:gd name="T5" fmla="*/ 10 h 143"/>
                                <a:gd name="T6" fmla="*/ 42 w 123"/>
                                <a:gd name="T7" fmla="*/ 5 h 143"/>
                                <a:gd name="T8" fmla="*/ 52 w 123"/>
                                <a:gd name="T9" fmla="*/ 5 h 143"/>
                                <a:gd name="T10" fmla="*/ 57 w 123"/>
                                <a:gd name="T11" fmla="*/ 0 h 143"/>
                                <a:gd name="T12" fmla="*/ 66 w 123"/>
                                <a:gd name="T13" fmla="*/ 0 h 143"/>
                                <a:gd name="T14" fmla="*/ 76 w 123"/>
                                <a:gd name="T15" fmla="*/ 0 h 143"/>
                                <a:gd name="T16" fmla="*/ 85 w 123"/>
                                <a:gd name="T17" fmla="*/ 0 h 143"/>
                                <a:gd name="T18" fmla="*/ 90 w 123"/>
                                <a:gd name="T19" fmla="*/ 5 h 143"/>
                                <a:gd name="T20" fmla="*/ 99 w 123"/>
                                <a:gd name="T21" fmla="*/ 5 h 143"/>
                                <a:gd name="T22" fmla="*/ 104 w 123"/>
                                <a:gd name="T23" fmla="*/ 10 h 143"/>
                                <a:gd name="T24" fmla="*/ 109 w 123"/>
                                <a:gd name="T25" fmla="*/ 15 h 143"/>
                                <a:gd name="T26" fmla="*/ 114 w 123"/>
                                <a:gd name="T27" fmla="*/ 19 h 143"/>
                                <a:gd name="T28" fmla="*/ 114 w 123"/>
                                <a:gd name="T29" fmla="*/ 29 h 143"/>
                                <a:gd name="T30" fmla="*/ 118 w 123"/>
                                <a:gd name="T31" fmla="*/ 34 h 143"/>
                                <a:gd name="T32" fmla="*/ 118 w 123"/>
                                <a:gd name="T33" fmla="*/ 43 h 143"/>
                                <a:gd name="T34" fmla="*/ 123 w 123"/>
                                <a:gd name="T35" fmla="*/ 48 h 143"/>
                                <a:gd name="T36" fmla="*/ 123 w 123"/>
                                <a:gd name="T37" fmla="*/ 57 h 143"/>
                                <a:gd name="T38" fmla="*/ 118 w 123"/>
                                <a:gd name="T39" fmla="*/ 62 h 143"/>
                                <a:gd name="T40" fmla="*/ 118 w 123"/>
                                <a:gd name="T41" fmla="*/ 72 h 143"/>
                                <a:gd name="T42" fmla="*/ 114 w 123"/>
                                <a:gd name="T43" fmla="*/ 76 h 143"/>
                                <a:gd name="T44" fmla="*/ 114 w 123"/>
                                <a:gd name="T45" fmla="*/ 86 h 143"/>
                                <a:gd name="T46" fmla="*/ 109 w 123"/>
                                <a:gd name="T47" fmla="*/ 91 h 143"/>
                                <a:gd name="T48" fmla="*/ 104 w 123"/>
                                <a:gd name="T49" fmla="*/ 95 h 143"/>
                                <a:gd name="T50" fmla="*/ 95 w 123"/>
                                <a:gd name="T51" fmla="*/ 100 h 143"/>
                                <a:gd name="T52" fmla="*/ 85 w 123"/>
                                <a:gd name="T53" fmla="*/ 105 h 143"/>
                                <a:gd name="T54" fmla="*/ 76 w 123"/>
                                <a:gd name="T55" fmla="*/ 105 h 143"/>
                                <a:gd name="T56" fmla="*/ 66 w 123"/>
                                <a:gd name="T57" fmla="*/ 105 h 143"/>
                                <a:gd name="T58" fmla="*/ 57 w 123"/>
                                <a:gd name="T59" fmla="*/ 105 h 143"/>
                                <a:gd name="T60" fmla="*/ 52 w 123"/>
                                <a:gd name="T61" fmla="*/ 100 h 143"/>
                                <a:gd name="T62" fmla="*/ 42 w 123"/>
                                <a:gd name="T63" fmla="*/ 100 h 143"/>
                                <a:gd name="T64" fmla="*/ 38 w 123"/>
                                <a:gd name="T65" fmla="*/ 95 h 143"/>
                                <a:gd name="T66" fmla="*/ 33 w 123"/>
                                <a:gd name="T67" fmla="*/ 91 h 143"/>
                                <a:gd name="T68" fmla="*/ 0 w 123"/>
                                <a:gd name="T69" fmla="*/ 143 h 143"/>
                                <a:gd name="T70" fmla="*/ 33 w 123"/>
                                <a:gd name="T71" fmla="*/ 53 h 143"/>
                                <a:gd name="T72" fmla="*/ 33 w 123"/>
                                <a:gd name="T73" fmla="*/ 62 h 143"/>
                                <a:gd name="T74" fmla="*/ 38 w 123"/>
                                <a:gd name="T75" fmla="*/ 67 h 143"/>
                                <a:gd name="T76" fmla="*/ 38 w 123"/>
                                <a:gd name="T77" fmla="*/ 76 h 143"/>
                                <a:gd name="T78" fmla="*/ 42 w 123"/>
                                <a:gd name="T79" fmla="*/ 81 h 143"/>
                                <a:gd name="T80" fmla="*/ 52 w 123"/>
                                <a:gd name="T81" fmla="*/ 81 h 143"/>
                                <a:gd name="T82" fmla="*/ 57 w 123"/>
                                <a:gd name="T83" fmla="*/ 86 h 143"/>
                                <a:gd name="T84" fmla="*/ 66 w 123"/>
                                <a:gd name="T85" fmla="*/ 86 h 143"/>
                                <a:gd name="T86" fmla="*/ 76 w 123"/>
                                <a:gd name="T87" fmla="*/ 81 h 143"/>
                                <a:gd name="T88" fmla="*/ 85 w 123"/>
                                <a:gd name="T89" fmla="*/ 72 h 143"/>
                                <a:gd name="T90" fmla="*/ 85 w 123"/>
                                <a:gd name="T91" fmla="*/ 62 h 143"/>
                                <a:gd name="T92" fmla="*/ 90 w 123"/>
                                <a:gd name="T93" fmla="*/ 57 h 143"/>
                                <a:gd name="T94" fmla="*/ 90 w 123"/>
                                <a:gd name="T95" fmla="*/ 48 h 143"/>
                                <a:gd name="T96" fmla="*/ 85 w 123"/>
                                <a:gd name="T97" fmla="*/ 43 h 143"/>
                                <a:gd name="T98" fmla="*/ 85 w 123"/>
                                <a:gd name="T99" fmla="*/ 34 h 143"/>
                                <a:gd name="T100" fmla="*/ 80 w 123"/>
                                <a:gd name="T101" fmla="*/ 29 h 143"/>
                                <a:gd name="T102" fmla="*/ 76 w 123"/>
                                <a:gd name="T103" fmla="*/ 24 h 143"/>
                                <a:gd name="T104" fmla="*/ 66 w 123"/>
                                <a:gd name="T105" fmla="*/ 24 h 143"/>
                                <a:gd name="T106" fmla="*/ 61 w 123"/>
                                <a:gd name="T107" fmla="*/ 19 h 143"/>
                                <a:gd name="T108" fmla="*/ 57 w 123"/>
                                <a:gd name="T109" fmla="*/ 24 h 143"/>
                                <a:gd name="T110" fmla="*/ 47 w 123"/>
                                <a:gd name="T111" fmla="*/ 24 h 143"/>
                                <a:gd name="T112" fmla="*/ 42 w 123"/>
                                <a:gd name="T113" fmla="*/ 29 h 143"/>
                                <a:gd name="T114" fmla="*/ 38 w 123"/>
                                <a:gd name="T115" fmla="*/ 34 h 143"/>
                                <a:gd name="T116" fmla="*/ 33 w 123"/>
                                <a:gd name="T117" fmla="*/ 38 h 143"/>
                                <a:gd name="T118" fmla="*/ 33 w 123"/>
                                <a:gd name="T119" fmla="*/ 48 h 1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23" h="143">
                                  <a:moveTo>
                                    <a:pt x="0" y="0"/>
                                  </a:moveTo>
                                  <a:lnTo>
                                    <a:pt x="33" y="0"/>
                                  </a:lnTo>
                                  <a:lnTo>
                                    <a:pt x="33" y="19"/>
                                  </a:lnTo>
                                  <a:lnTo>
                                    <a:pt x="33" y="15"/>
                                  </a:lnTo>
                                  <a:lnTo>
                                    <a:pt x="38" y="15"/>
                                  </a:lnTo>
                                  <a:lnTo>
                                    <a:pt x="38" y="10"/>
                                  </a:lnTo>
                                  <a:lnTo>
                                    <a:pt x="42" y="10"/>
                                  </a:lnTo>
                                  <a:lnTo>
                                    <a:pt x="42" y="5"/>
                                  </a:lnTo>
                                  <a:lnTo>
                                    <a:pt x="47" y="5"/>
                                  </a:lnTo>
                                  <a:lnTo>
                                    <a:pt x="52" y="5"/>
                                  </a:lnTo>
                                  <a:lnTo>
                                    <a:pt x="52" y="0"/>
                                  </a:lnTo>
                                  <a:lnTo>
                                    <a:pt x="57" y="0"/>
                                  </a:lnTo>
                                  <a:lnTo>
                                    <a:pt x="61" y="0"/>
                                  </a:lnTo>
                                  <a:lnTo>
                                    <a:pt x="66" y="0"/>
                                  </a:lnTo>
                                  <a:lnTo>
                                    <a:pt x="71" y="0"/>
                                  </a:lnTo>
                                  <a:lnTo>
                                    <a:pt x="76" y="0"/>
                                  </a:lnTo>
                                  <a:lnTo>
                                    <a:pt x="80" y="0"/>
                                  </a:lnTo>
                                  <a:lnTo>
                                    <a:pt x="85" y="0"/>
                                  </a:lnTo>
                                  <a:lnTo>
                                    <a:pt x="85" y="5"/>
                                  </a:lnTo>
                                  <a:lnTo>
                                    <a:pt x="90" y="5"/>
                                  </a:lnTo>
                                  <a:lnTo>
                                    <a:pt x="95" y="5"/>
                                  </a:lnTo>
                                  <a:lnTo>
                                    <a:pt x="99" y="5"/>
                                  </a:lnTo>
                                  <a:lnTo>
                                    <a:pt x="99" y="10"/>
                                  </a:lnTo>
                                  <a:lnTo>
                                    <a:pt x="104" y="10"/>
                                  </a:lnTo>
                                  <a:lnTo>
                                    <a:pt x="104" y="15"/>
                                  </a:lnTo>
                                  <a:lnTo>
                                    <a:pt x="109" y="15"/>
                                  </a:lnTo>
                                  <a:lnTo>
                                    <a:pt x="109" y="19"/>
                                  </a:lnTo>
                                  <a:lnTo>
                                    <a:pt x="114" y="19"/>
                                  </a:lnTo>
                                  <a:lnTo>
                                    <a:pt x="114" y="24"/>
                                  </a:lnTo>
                                  <a:lnTo>
                                    <a:pt x="114" y="29"/>
                                  </a:lnTo>
                                  <a:lnTo>
                                    <a:pt x="118" y="29"/>
                                  </a:lnTo>
                                  <a:lnTo>
                                    <a:pt x="118" y="34"/>
                                  </a:lnTo>
                                  <a:lnTo>
                                    <a:pt x="118" y="38"/>
                                  </a:lnTo>
                                  <a:lnTo>
                                    <a:pt x="118" y="43"/>
                                  </a:lnTo>
                                  <a:lnTo>
                                    <a:pt x="118" y="48"/>
                                  </a:lnTo>
                                  <a:lnTo>
                                    <a:pt x="123" y="48"/>
                                  </a:lnTo>
                                  <a:lnTo>
                                    <a:pt x="123" y="53"/>
                                  </a:lnTo>
                                  <a:lnTo>
                                    <a:pt x="123" y="57"/>
                                  </a:lnTo>
                                  <a:lnTo>
                                    <a:pt x="118" y="57"/>
                                  </a:lnTo>
                                  <a:lnTo>
                                    <a:pt x="118" y="62"/>
                                  </a:lnTo>
                                  <a:lnTo>
                                    <a:pt x="118" y="67"/>
                                  </a:lnTo>
                                  <a:lnTo>
                                    <a:pt x="118" y="72"/>
                                  </a:lnTo>
                                  <a:lnTo>
                                    <a:pt x="118" y="76"/>
                                  </a:lnTo>
                                  <a:lnTo>
                                    <a:pt x="114" y="76"/>
                                  </a:lnTo>
                                  <a:lnTo>
                                    <a:pt x="114" y="81"/>
                                  </a:lnTo>
                                  <a:lnTo>
                                    <a:pt x="114" y="86"/>
                                  </a:lnTo>
                                  <a:lnTo>
                                    <a:pt x="109" y="86"/>
                                  </a:lnTo>
                                  <a:lnTo>
                                    <a:pt x="109" y="91"/>
                                  </a:lnTo>
                                  <a:lnTo>
                                    <a:pt x="104" y="91"/>
                                  </a:lnTo>
                                  <a:lnTo>
                                    <a:pt x="104" y="95"/>
                                  </a:lnTo>
                                  <a:lnTo>
                                    <a:pt x="99" y="95"/>
                                  </a:lnTo>
                                  <a:lnTo>
                                    <a:pt x="95" y="100"/>
                                  </a:lnTo>
                                  <a:lnTo>
                                    <a:pt x="90" y="100"/>
                                  </a:lnTo>
                                  <a:lnTo>
                                    <a:pt x="85" y="105"/>
                                  </a:lnTo>
                                  <a:lnTo>
                                    <a:pt x="80" y="105"/>
                                  </a:lnTo>
                                  <a:lnTo>
                                    <a:pt x="76" y="105"/>
                                  </a:lnTo>
                                  <a:lnTo>
                                    <a:pt x="71" y="105"/>
                                  </a:lnTo>
                                  <a:lnTo>
                                    <a:pt x="66" y="105"/>
                                  </a:lnTo>
                                  <a:lnTo>
                                    <a:pt x="61" y="105"/>
                                  </a:lnTo>
                                  <a:lnTo>
                                    <a:pt x="57" y="105"/>
                                  </a:lnTo>
                                  <a:lnTo>
                                    <a:pt x="52" y="105"/>
                                  </a:lnTo>
                                  <a:lnTo>
                                    <a:pt x="52" y="100"/>
                                  </a:lnTo>
                                  <a:lnTo>
                                    <a:pt x="47" y="100"/>
                                  </a:lnTo>
                                  <a:lnTo>
                                    <a:pt x="42" y="100"/>
                                  </a:lnTo>
                                  <a:lnTo>
                                    <a:pt x="42" y="95"/>
                                  </a:lnTo>
                                  <a:lnTo>
                                    <a:pt x="38" y="95"/>
                                  </a:lnTo>
                                  <a:lnTo>
                                    <a:pt x="38" y="91"/>
                                  </a:lnTo>
                                  <a:lnTo>
                                    <a:pt x="33" y="91"/>
                                  </a:lnTo>
                                  <a:lnTo>
                                    <a:pt x="33" y="143"/>
                                  </a:lnTo>
                                  <a:lnTo>
                                    <a:pt x="0" y="143"/>
                                  </a:lnTo>
                                  <a:lnTo>
                                    <a:pt x="0" y="0"/>
                                  </a:lnTo>
                                  <a:close/>
                                  <a:moveTo>
                                    <a:pt x="33" y="53"/>
                                  </a:moveTo>
                                  <a:lnTo>
                                    <a:pt x="33" y="57"/>
                                  </a:lnTo>
                                  <a:lnTo>
                                    <a:pt x="33" y="62"/>
                                  </a:lnTo>
                                  <a:lnTo>
                                    <a:pt x="33" y="67"/>
                                  </a:lnTo>
                                  <a:lnTo>
                                    <a:pt x="38" y="67"/>
                                  </a:lnTo>
                                  <a:lnTo>
                                    <a:pt x="38" y="72"/>
                                  </a:lnTo>
                                  <a:lnTo>
                                    <a:pt x="38" y="76"/>
                                  </a:lnTo>
                                  <a:lnTo>
                                    <a:pt x="42" y="76"/>
                                  </a:lnTo>
                                  <a:lnTo>
                                    <a:pt x="42" y="81"/>
                                  </a:lnTo>
                                  <a:lnTo>
                                    <a:pt x="47" y="81"/>
                                  </a:lnTo>
                                  <a:lnTo>
                                    <a:pt x="52" y="81"/>
                                  </a:lnTo>
                                  <a:lnTo>
                                    <a:pt x="57" y="81"/>
                                  </a:lnTo>
                                  <a:lnTo>
                                    <a:pt x="57" y="86"/>
                                  </a:lnTo>
                                  <a:lnTo>
                                    <a:pt x="61" y="86"/>
                                  </a:lnTo>
                                  <a:lnTo>
                                    <a:pt x="66" y="86"/>
                                  </a:lnTo>
                                  <a:lnTo>
                                    <a:pt x="71" y="81"/>
                                  </a:lnTo>
                                  <a:lnTo>
                                    <a:pt x="76" y="81"/>
                                  </a:lnTo>
                                  <a:lnTo>
                                    <a:pt x="80" y="76"/>
                                  </a:lnTo>
                                  <a:lnTo>
                                    <a:pt x="85" y="72"/>
                                  </a:lnTo>
                                  <a:lnTo>
                                    <a:pt x="85" y="67"/>
                                  </a:lnTo>
                                  <a:lnTo>
                                    <a:pt x="85" y="62"/>
                                  </a:lnTo>
                                  <a:lnTo>
                                    <a:pt x="85" y="57"/>
                                  </a:lnTo>
                                  <a:lnTo>
                                    <a:pt x="90" y="57"/>
                                  </a:lnTo>
                                  <a:lnTo>
                                    <a:pt x="90" y="53"/>
                                  </a:lnTo>
                                  <a:lnTo>
                                    <a:pt x="90" y="48"/>
                                  </a:lnTo>
                                  <a:lnTo>
                                    <a:pt x="85" y="48"/>
                                  </a:lnTo>
                                  <a:lnTo>
                                    <a:pt x="85" y="43"/>
                                  </a:lnTo>
                                  <a:lnTo>
                                    <a:pt x="85" y="38"/>
                                  </a:lnTo>
                                  <a:lnTo>
                                    <a:pt x="85" y="34"/>
                                  </a:lnTo>
                                  <a:lnTo>
                                    <a:pt x="80" y="34"/>
                                  </a:lnTo>
                                  <a:lnTo>
                                    <a:pt x="80" y="29"/>
                                  </a:lnTo>
                                  <a:lnTo>
                                    <a:pt x="76" y="29"/>
                                  </a:lnTo>
                                  <a:lnTo>
                                    <a:pt x="76" y="24"/>
                                  </a:lnTo>
                                  <a:lnTo>
                                    <a:pt x="71" y="24"/>
                                  </a:lnTo>
                                  <a:lnTo>
                                    <a:pt x="66" y="24"/>
                                  </a:lnTo>
                                  <a:lnTo>
                                    <a:pt x="66" y="19"/>
                                  </a:lnTo>
                                  <a:lnTo>
                                    <a:pt x="61" y="19"/>
                                  </a:lnTo>
                                  <a:lnTo>
                                    <a:pt x="57" y="19"/>
                                  </a:lnTo>
                                  <a:lnTo>
                                    <a:pt x="57" y="24"/>
                                  </a:lnTo>
                                  <a:lnTo>
                                    <a:pt x="52" y="24"/>
                                  </a:lnTo>
                                  <a:lnTo>
                                    <a:pt x="47" y="24"/>
                                  </a:lnTo>
                                  <a:lnTo>
                                    <a:pt x="42" y="24"/>
                                  </a:lnTo>
                                  <a:lnTo>
                                    <a:pt x="42" y="29"/>
                                  </a:lnTo>
                                  <a:lnTo>
                                    <a:pt x="38" y="29"/>
                                  </a:lnTo>
                                  <a:lnTo>
                                    <a:pt x="38" y="34"/>
                                  </a:lnTo>
                                  <a:lnTo>
                                    <a:pt x="38" y="38"/>
                                  </a:lnTo>
                                  <a:lnTo>
                                    <a:pt x="33" y="38"/>
                                  </a:lnTo>
                                  <a:lnTo>
                                    <a:pt x="33" y="43"/>
                                  </a:lnTo>
                                  <a:lnTo>
                                    <a:pt x="33" y="48"/>
                                  </a:lnTo>
                                  <a:lnTo>
                                    <a:pt x="33" y="53"/>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5" name="Freeform 1244"/>
                          <wps:cNvSpPr>
                            <a:spLocks noEditPoints="1"/>
                          </wps:cNvSpPr>
                          <wps:spPr bwMode="auto">
                            <a:xfrm>
                              <a:off x="6222" y="204"/>
                              <a:ext cx="119" cy="105"/>
                            </a:xfrm>
                            <a:custGeom>
                              <a:avLst/>
                              <a:gdLst>
                                <a:gd name="T0" fmla="*/ 5 w 119"/>
                                <a:gd name="T1" fmla="*/ 24 h 105"/>
                                <a:gd name="T2" fmla="*/ 10 w 119"/>
                                <a:gd name="T3" fmla="*/ 15 h 105"/>
                                <a:gd name="T4" fmla="*/ 19 w 119"/>
                                <a:gd name="T5" fmla="*/ 10 h 105"/>
                                <a:gd name="T6" fmla="*/ 34 w 119"/>
                                <a:gd name="T7" fmla="*/ 5 h 105"/>
                                <a:gd name="T8" fmla="*/ 43 w 119"/>
                                <a:gd name="T9" fmla="*/ 0 h 105"/>
                                <a:gd name="T10" fmla="*/ 57 w 119"/>
                                <a:gd name="T11" fmla="*/ 0 h 105"/>
                                <a:gd name="T12" fmla="*/ 72 w 119"/>
                                <a:gd name="T13" fmla="*/ 0 h 105"/>
                                <a:gd name="T14" fmla="*/ 86 w 119"/>
                                <a:gd name="T15" fmla="*/ 0 h 105"/>
                                <a:gd name="T16" fmla="*/ 95 w 119"/>
                                <a:gd name="T17" fmla="*/ 5 h 105"/>
                                <a:gd name="T18" fmla="*/ 105 w 119"/>
                                <a:gd name="T19" fmla="*/ 10 h 105"/>
                                <a:gd name="T20" fmla="*/ 110 w 119"/>
                                <a:gd name="T21" fmla="*/ 19 h 105"/>
                                <a:gd name="T22" fmla="*/ 110 w 119"/>
                                <a:gd name="T23" fmla="*/ 34 h 105"/>
                                <a:gd name="T24" fmla="*/ 110 w 119"/>
                                <a:gd name="T25" fmla="*/ 76 h 105"/>
                                <a:gd name="T26" fmla="*/ 110 w 119"/>
                                <a:gd name="T27" fmla="*/ 91 h 105"/>
                                <a:gd name="T28" fmla="*/ 114 w 119"/>
                                <a:gd name="T29" fmla="*/ 100 h 105"/>
                                <a:gd name="T30" fmla="*/ 86 w 119"/>
                                <a:gd name="T31" fmla="*/ 105 h 105"/>
                                <a:gd name="T32" fmla="*/ 81 w 119"/>
                                <a:gd name="T33" fmla="*/ 95 h 105"/>
                                <a:gd name="T34" fmla="*/ 76 w 119"/>
                                <a:gd name="T35" fmla="*/ 95 h 105"/>
                                <a:gd name="T36" fmla="*/ 67 w 119"/>
                                <a:gd name="T37" fmla="*/ 100 h 105"/>
                                <a:gd name="T38" fmla="*/ 57 w 119"/>
                                <a:gd name="T39" fmla="*/ 105 h 105"/>
                                <a:gd name="T40" fmla="*/ 43 w 119"/>
                                <a:gd name="T41" fmla="*/ 105 h 105"/>
                                <a:gd name="T42" fmla="*/ 29 w 119"/>
                                <a:gd name="T43" fmla="*/ 105 h 105"/>
                                <a:gd name="T44" fmla="*/ 19 w 119"/>
                                <a:gd name="T45" fmla="*/ 100 h 105"/>
                                <a:gd name="T46" fmla="*/ 10 w 119"/>
                                <a:gd name="T47" fmla="*/ 95 h 105"/>
                                <a:gd name="T48" fmla="*/ 0 w 119"/>
                                <a:gd name="T49" fmla="*/ 86 h 105"/>
                                <a:gd name="T50" fmla="*/ 0 w 119"/>
                                <a:gd name="T51" fmla="*/ 72 h 105"/>
                                <a:gd name="T52" fmla="*/ 5 w 119"/>
                                <a:gd name="T53" fmla="*/ 62 h 105"/>
                                <a:gd name="T54" fmla="*/ 10 w 119"/>
                                <a:gd name="T55" fmla="*/ 53 h 105"/>
                                <a:gd name="T56" fmla="*/ 19 w 119"/>
                                <a:gd name="T57" fmla="*/ 48 h 105"/>
                                <a:gd name="T58" fmla="*/ 34 w 119"/>
                                <a:gd name="T59" fmla="*/ 48 h 105"/>
                                <a:gd name="T60" fmla="*/ 43 w 119"/>
                                <a:gd name="T61" fmla="*/ 43 h 105"/>
                                <a:gd name="T62" fmla="*/ 57 w 119"/>
                                <a:gd name="T63" fmla="*/ 43 h 105"/>
                                <a:gd name="T64" fmla="*/ 72 w 119"/>
                                <a:gd name="T65" fmla="*/ 38 h 105"/>
                                <a:gd name="T66" fmla="*/ 76 w 119"/>
                                <a:gd name="T67" fmla="*/ 29 h 105"/>
                                <a:gd name="T68" fmla="*/ 67 w 119"/>
                                <a:gd name="T69" fmla="*/ 24 h 105"/>
                                <a:gd name="T70" fmla="*/ 57 w 119"/>
                                <a:gd name="T71" fmla="*/ 19 h 105"/>
                                <a:gd name="T72" fmla="*/ 48 w 119"/>
                                <a:gd name="T73" fmla="*/ 24 h 105"/>
                                <a:gd name="T74" fmla="*/ 38 w 119"/>
                                <a:gd name="T75" fmla="*/ 29 h 105"/>
                                <a:gd name="T76" fmla="*/ 76 w 119"/>
                                <a:gd name="T77" fmla="*/ 53 h 105"/>
                                <a:gd name="T78" fmla="*/ 67 w 119"/>
                                <a:gd name="T79" fmla="*/ 57 h 105"/>
                                <a:gd name="T80" fmla="*/ 53 w 119"/>
                                <a:gd name="T81" fmla="*/ 57 h 105"/>
                                <a:gd name="T82" fmla="*/ 43 w 119"/>
                                <a:gd name="T83" fmla="*/ 62 h 105"/>
                                <a:gd name="T84" fmla="*/ 34 w 119"/>
                                <a:gd name="T85" fmla="*/ 67 h 105"/>
                                <a:gd name="T86" fmla="*/ 34 w 119"/>
                                <a:gd name="T87" fmla="*/ 81 h 105"/>
                                <a:gd name="T88" fmla="*/ 43 w 119"/>
                                <a:gd name="T89" fmla="*/ 86 h 105"/>
                                <a:gd name="T90" fmla="*/ 57 w 119"/>
                                <a:gd name="T91" fmla="*/ 86 h 105"/>
                                <a:gd name="T92" fmla="*/ 67 w 119"/>
                                <a:gd name="T93" fmla="*/ 81 h 105"/>
                                <a:gd name="T94" fmla="*/ 76 w 119"/>
                                <a:gd name="T95" fmla="*/ 76 h 105"/>
                                <a:gd name="T96" fmla="*/ 76 w 119"/>
                                <a:gd name="T97" fmla="*/ 62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19" h="105">
                                  <a:moveTo>
                                    <a:pt x="34" y="34"/>
                                  </a:moveTo>
                                  <a:lnTo>
                                    <a:pt x="5" y="29"/>
                                  </a:lnTo>
                                  <a:lnTo>
                                    <a:pt x="5" y="24"/>
                                  </a:lnTo>
                                  <a:lnTo>
                                    <a:pt x="10" y="24"/>
                                  </a:lnTo>
                                  <a:lnTo>
                                    <a:pt x="10" y="19"/>
                                  </a:lnTo>
                                  <a:lnTo>
                                    <a:pt x="10" y="15"/>
                                  </a:lnTo>
                                  <a:lnTo>
                                    <a:pt x="15" y="15"/>
                                  </a:lnTo>
                                  <a:lnTo>
                                    <a:pt x="15" y="10"/>
                                  </a:lnTo>
                                  <a:lnTo>
                                    <a:pt x="19" y="10"/>
                                  </a:lnTo>
                                  <a:lnTo>
                                    <a:pt x="24" y="5"/>
                                  </a:lnTo>
                                  <a:lnTo>
                                    <a:pt x="29" y="5"/>
                                  </a:lnTo>
                                  <a:lnTo>
                                    <a:pt x="34" y="5"/>
                                  </a:lnTo>
                                  <a:lnTo>
                                    <a:pt x="34" y="0"/>
                                  </a:lnTo>
                                  <a:lnTo>
                                    <a:pt x="38" y="0"/>
                                  </a:lnTo>
                                  <a:lnTo>
                                    <a:pt x="43" y="0"/>
                                  </a:lnTo>
                                  <a:lnTo>
                                    <a:pt x="48" y="0"/>
                                  </a:lnTo>
                                  <a:lnTo>
                                    <a:pt x="53" y="0"/>
                                  </a:lnTo>
                                  <a:lnTo>
                                    <a:pt x="57" y="0"/>
                                  </a:lnTo>
                                  <a:lnTo>
                                    <a:pt x="62" y="0"/>
                                  </a:lnTo>
                                  <a:lnTo>
                                    <a:pt x="67" y="0"/>
                                  </a:lnTo>
                                  <a:lnTo>
                                    <a:pt x="72" y="0"/>
                                  </a:lnTo>
                                  <a:lnTo>
                                    <a:pt x="76" y="0"/>
                                  </a:lnTo>
                                  <a:lnTo>
                                    <a:pt x="81" y="0"/>
                                  </a:lnTo>
                                  <a:lnTo>
                                    <a:pt x="86" y="0"/>
                                  </a:lnTo>
                                  <a:lnTo>
                                    <a:pt x="86" y="5"/>
                                  </a:lnTo>
                                  <a:lnTo>
                                    <a:pt x="91" y="5"/>
                                  </a:lnTo>
                                  <a:lnTo>
                                    <a:pt x="95" y="5"/>
                                  </a:lnTo>
                                  <a:lnTo>
                                    <a:pt x="95" y="10"/>
                                  </a:lnTo>
                                  <a:lnTo>
                                    <a:pt x="100" y="10"/>
                                  </a:lnTo>
                                  <a:lnTo>
                                    <a:pt x="105" y="10"/>
                                  </a:lnTo>
                                  <a:lnTo>
                                    <a:pt x="105" y="15"/>
                                  </a:lnTo>
                                  <a:lnTo>
                                    <a:pt x="105" y="19"/>
                                  </a:lnTo>
                                  <a:lnTo>
                                    <a:pt x="110" y="19"/>
                                  </a:lnTo>
                                  <a:lnTo>
                                    <a:pt x="110" y="24"/>
                                  </a:lnTo>
                                  <a:lnTo>
                                    <a:pt x="110" y="29"/>
                                  </a:lnTo>
                                  <a:lnTo>
                                    <a:pt x="110" y="34"/>
                                  </a:lnTo>
                                  <a:lnTo>
                                    <a:pt x="110" y="38"/>
                                  </a:lnTo>
                                  <a:lnTo>
                                    <a:pt x="110" y="72"/>
                                  </a:lnTo>
                                  <a:lnTo>
                                    <a:pt x="110" y="76"/>
                                  </a:lnTo>
                                  <a:lnTo>
                                    <a:pt x="110" y="81"/>
                                  </a:lnTo>
                                  <a:lnTo>
                                    <a:pt x="110" y="86"/>
                                  </a:lnTo>
                                  <a:lnTo>
                                    <a:pt x="110" y="91"/>
                                  </a:lnTo>
                                  <a:lnTo>
                                    <a:pt x="114" y="91"/>
                                  </a:lnTo>
                                  <a:lnTo>
                                    <a:pt x="114" y="95"/>
                                  </a:lnTo>
                                  <a:lnTo>
                                    <a:pt x="114" y="100"/>
                                  </a:lnTo>
                                  <a:lnTo>
                                    <a:pt x="114" y="105"/>
                                  </a:lnTo>
                                  <a:lnTo>
                                    <a:pt x="119" y="105"/>
                                  </a:lnTo>
                                  <a:lnTo>
                                    <a:pt x="86" y="105"/>
                                  </a:lnTo>
                                  <a:lnTo>
                                    <a:pt x="86" y="100"/>
                                  </a:lnTo>
                                  <a:lnTo>
                                    <a:pt x="81" y="100"/>
                                  </a:lnTo>
                                  <a:lnTo>
                                    <a:pt x="81" y="95"/>
                                  </a:lnTo>
                                  <a:lnTo>
                                    <a:pt x="81" y="91"/>
                                  </a:lnTo>
                                  <a:lnTo>
                                    <a:pt x="81" y="95"/>
                                  </a:lnTo>
                                  <a:lnTo>
                                    <a:pt x="76" y="95"/>
                                  </a:lnTo>
                                  <a:lnTo>
                                    <a:pt x="72" y="95"/>
                                  </a:lnTo>
                                  <a:lnTo>
                                    <a:pt x="72" y="100"/>
                                  </a:lnTo>
                                  <a:lnTo>
                                    <a:pt x="67" y="100"/>
                                  </a:lnTo>
                                  <a:lnTo>
                                    <a:pt x="62" y="100"/>
                                  </a:lnTo>
                                  <a:lnTo>
                                    <a:pt x="62" y="105"/>
                                  </a:lnTo>
                                  <a:lnTo>
                                    <a:pt x="57" y="105"/>
                                  </a:lnTo>
                                  <a:lnTo>
                                    <a:pt x="53" y="105"/>
                                  </a:lnTo>
                                  <a:lnTo>
                                    <a:pt x="48" y="105"/>
                                  </a:lnTo>
                                  <a:lnTo>
                                    <a:pt x="43" y="105"/>
                                  </a:lnTo>
                                  <a:lnTo>
                                    <a:pt x="38" y="105"/>
                                  </a:lnTo>
                                  <a:lnTo>
                                    <a:pt x="34" y="105"/>
                                  </a:lnTo>
                                  <a:lnTo>
                                    <a:pt x="29" y="105"/>
                                  </a:lnTo>
                                  <a:lnTo>
                                    <a:pt x="24" y="105"/>
                                  </a:lnTo>
                                  <a:lnTo>
                                    <a:pt x="24" y="100"/>
                                  </a:lnTo>
                                  <a:lnTo>
                                    <a:pt x="19" y="100"/>
                                  </a:lnTo>
                                  <a:lnTo>
                                    <a:pt x="15" y="100"/>
                                  </a:lnTo>
                                  <a:lnTo>
                                    <a:pt x="15" y="95"/>
                                  </a:lnTo>
                                  <a:lnTo>
                                    <a:pt x="10" y="95"/>
                                  </a:lnTo>
                                  <a:lnTo>
                                    <a:pt x="5" y="91"/>
                                  </a:lnTo>
                                  <a:lnTo>
                                    <a:pt x="5" y="86"/>
                                  </a:lnTo>
                                  <a:lnTo>
                                    <a:pt x="0" y="86"/>
                                  </a:lnTo>
                                  <a:lnTo>
                                    <a:pt x="0" y="81"/>
                                  </a:lnTo>
                                  <a:lnTo>
                                    <a:pt x="0" y="76"/>
                                  </a:lnTo>
                                  <a:lnTo>
                                    <a:pt x="0" y="72"/>
                                  </a:lnTo>
                                  <a:lnTo>
                                    <a:pt x="0" y="67"/>
                                  </a:lnTo>
                                  <a:lnTo>
                                    <a:pt x="5" y="67"/>
                                  </a:lnTo>
                                  <a:lnTo>
                                    <a:pt x="5" y="62"/>
                                  </a:lnTo>
                                  <a:lnTo>
                                    <a:pt x="5" y="57"/>
                                  </a:lnTo>
                                  <a:lnTo>
                                    <a:pt x="10" y="57"/>
                                  </a:lnTo>
                                  <a:lnTo>
                                    <a:pt x="10" y="53"/>
                                  </a:lnTo>
                                  <a:lnTo>
                                    <a:pt x="15" y="53"/>
                                  </a:lnTo>
                                  <a:lnTo>
                                    <a:pt x="19" y="53"/>
                                  </a:lnTo>
                                  <a:lnTo>
                                    <a:pt x="19" y="48"/>
                                  </a:lnTo>
                                  <a:lnTo>
                                    <a:pt x="24" y="48"/>
                                  </a:lnTo>
                                  <a:lnTo>
                                    <a:pt x="29" y="48"/>
                                  </a:lnTo>
                                  <a:lnTo>
                                    <a:pt x="34" y="48"/>
                                  </a:lnTo>
                                  <a:lnTo>
                                    <a:pt x="38" y="48"/>
                                  </a:lnTo>
                                  <a:lnTo>
                                    <a:pt x="38" y="43"/>
                                  </a:lnTo>
                                  <a:lnTo>
                                    <a:pt x="43" y="43"/>
                                  </a:lnTo>
                                  <a:lnTo>
                                    <a:pt x="48" y="43"/>
                                  </a:lnTo>
                                  <a:lnTo>
                                    <a:pt x="53" y="43"/>
                                  </a:lnTo>
                                  <a:lnTo>
                                    <a:pt x="57" y="43"/>
                                  </a:lnTo>
                                  <a:lnTo>
                                    <a:pt x="62" y="43"/>
                                  </a:lnTo>
                                  <a:lnTo>
                                    <a:pt x="67" y="38"/>
                                  </a:lnTo>
                                  <a:lnTo>
                                    <a:pt x="72" y="38"/>
                                  </a:lnTo>
                                  <a:lnTo>
                                    <a:pt x="76" y="38"/>
                                  </a:lnTo>
                                  <a:lnTo>
                                    <a:pt x="76" y="34"/>
                                  </a:lnTo>
                                  <a:lnTo>
                                    <a:pt x="76" y="29"/>
                                  </a:lnTo>
                                  <a:lnTo>
                                    <a:pt x="76" y="24"/>
                                  </a:lnTo>
                                  <a:lnTo>
                                    <a:pt x="72" y="24"/>
                                  </a:lnTo>
                                  <a:lnTo>
                                    <a:pt x="67" y="24"/>
                                  </a:lnTo>
                                  <a:lnTo>
                                    <a:pt x="67" y="19"/>
                                  </a:lnTo>
                                  <a:lnTo>
                                    <a:pt x="62" y="19"/>
                                  </a:lnTo>
                                  <a:lnTo>
                                    <a:pt x="57" y="19"/>
                                  </a:lnTo>
                                  <a:lnTo>
                                    <a:pt x="53" y="19"/>
                                  </a:lnTo>
                                  <a:lnTo>
                                    <a:pt x="48" y="19"/>
                                  </a:lnTo>
                                  <a:lnTo>
                                    <a:pt x="48" y="24"/>
                                  </a:lnTo>
                                  <a:lnTo>
                                    <a:pt x="43" y="24"/>
                                  </a:lnTo>
                                  <a:lnTo>
                                    <a:pt x="38" y="24"/>
                                  </a:lnTo>
                                  <a:lnTo>
                                    <a:pt x="38" y="29"/>
                                  </a:lnTo>
                                  <a:lnTo>
                                    <a:pt x="34" y="29"/>
                                  </a:lnTo>
                                  <a:lnTo>
                                    <a:pt x="34" y="34"/>
                                  </a:lnTo>
                                  <a:close/>
                                  <a:moveTo>
                                    <a:pt x="76" y="53"/>
                                  </a:moveTo>
                                  <a:lnTo>
                                    <a:pt x="76" y="57"/>
                                  </a:lnTo>
                                  <a:lnTo>
                                    <a:pt x="72" y="57"/>
                                  </a:lnTo>
                                  <a:lnTo>
                                    <a:pt x="67" y="57"/>
                                  </a:lnTo>
                                  <a:lnTo>
                                    <a:pt x="62" y="57"/>
                                  </a:lnTo>
                                  <a:lnTo>
                                    <a:pt x="57" y="57"/>
                                  </a:lnTo>
                                  <a:lnTo>
                                    <a:pt x="53" y="57"/>
                                  </a:lnTo>
                                  <a:lnTo>
                                    <a:pt x="53" y="62"/>
                                  </a:lnTo>
                                  <a:lnTo>
                                    <a:pt x="48" y="62"/>
                                  </a:lnTo>
                                  <a:lnTo>
                                    <a:pt x="43" y="62"/>
                                  </a:lnTo>
                                  <a:lnTo>
                                    <a:pt x="38" y="62"/>
                                  </a:lnTo>
                                  <a:lnTo>
                                    <a:pt x="38" y="67"/>
                                  </a:lnTo>
                                  <a:lnTo>
                                    <a:pt x="34" y="67"/>
                                  </a:lnTo>
                                  <a:lnTo>
                                    <a:pt x="34" y="72"/>
                                  </a:lnTo>
                                  <a:lnTo>
                                    <a:pt x="34" y="76"/>
                                  </a:lnTo>
                                  <a:lnTo>
                                    <a:pt x="34" y="81"/>
                                  </a:lnTo>
                                  <a:lnTo>
                                    <a:pt x="38" y="81"/>
                                  </a:lnTo>
                                  <a:lnTo>
                                    <a:pt x="38" y="86"/>
                                  </a:lnTo>
                                  <a:lnTo>
                                    <a:pt x="43" y="86"/>
                                  </a:lnTo>
                                  <a:lnTo>
                                    <a:pt x="48" y="86"/>
                                  </a:lnTo>
                                  <a:lnTo>
                                    <a:pt x="53" y="86"/>
                                  </a:lnTo>
                                  <a:lnTo>
                                    <a:pt x="57" y="86"/>
                                  </a:lnTo>
                                  <a:lnTo>
                                    <a:pt x="62" y="86"/>
                                  </a:lnTo>
                                  <a:lnTo>
                                    <a:pt x="67" y="86"/>
                                  </a:lnTo>
                                  <a:lnTo>
                                    <a:pt x="67" y="81"/>
                                  </a:lnTo>
                                  <a:lnTo>
                                    <a:pt x="72" y="81"/>
                                  </a:lnTo>
                                  <a:lnTo>
                                    <a:pt x="72" y="76"/>
                                  </a:lnTo>
                                  <a:lnTo>
                                    <a:pt x="76" y="76"/>
                                  </a:lnTo>
                                  <a:lnTo>
                                    <a:pt x="76" y="72"/>
                                  </a:lnTo>
                                  <a:lnTo>
                                    <a:pt x="76" y="67"/>
                                  </a:lnTo>
                                  <a:lnTo>
                                    <a:pt x="76" y="62"/>
                                  </a:lnTo>
                                  <a:lnTo>
                                    <a:pt x="76" y="53"/>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6" name="Freeform 1245"/>
                          <wps:cNvSpPr>
                            <a:spLocks/>
                          </wps:cNvSpPr>
                          <wps:spPr bwMode="auto">
                            <a:xfrm>
                              <a:off x="6365" y="204"/>
                              <a:ext cx="109" cy="105"/>
                            </a:xfrm>
                            <a:custGeom>
                              <a:avLst/>
                              <a:gdLst>
                                <a:gd name="T0" fmla="*/ 0 w 109"/>
                                <a:gd name="T1" fmla="*/ 0 h 105"/>
                                <a:gd name="T2" fmla="*/ 29 w 109"/>
                                <a:gd name="T3" fmla="*/ 0 h 105"/>
                                <a:gd name="T4" fmla="*/ 29 w 109"/>
                                <a:gd name="T5" fmla="*/ 38 h 105"/>
                                <a:gd name="T6" fmla="*/ 76 w 109"/>
                                <a:gd name="T7" fmla="*/ 38 h 105"/>
                                <a:gd name="T8" fmla="*/ 76 w 109"/>
                                <a:gd name="T9" fmla="*/ 0 h 105"/>
                                <a:gd name="T10" fmla="*/ 109 w 109"/>
                                <a:gd name="T11" fmla="*/ 0 h 105"/>
                                <a:gd name="T12" fmla="*/ 109 w 109"/>
                                <a:gd name="T13" fmla="*/ 105 h 105"/>
                                <a:gd name="T14" fmla="*/ 76 w 109"/>
                                <a:gd name="T15" fmla="*/ 105 h 105"/>
                                <a:gd name="T16" fmla="*/ 76 w 109"/>
                                <a:gd name="T17" fmla="*/ 62 h 105"/>
                                <a:gd name="T18" fmla="*/ 29 w 109"/>
                                <a:gd name="T19" fmla="*/ 62 h 105"/>
                                <a:gd name="T20" fmla="*/ 29 w 109"/>
                                <a:gd name="T21" fmla="*/ 105 h 105"/>
                                <a:gd name="T22" fmla="*/ 0 w 109"/>
                                <a:gd name="T23" fmla="*/ 105 h 105"/>
                                <a:gd name="T24" fmla="*/ 0 w 109"/>
                                <a:gd name="T25" fmla="*/ 0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09" h="105">
                                  <a:moveTo>
                                    <a:pt x="0" y="0"/>
                                  </a:moveTo>
                                  <a:lnTo>
                                    <a:pt x="29" y="0"/>
                                  </a:lnTo>
                                  <a:lnTo>
                                    <a:pt x="29" y="38"/>
                                  </a:lnTo>
                                  <a:lnTo>
                                    <a:pt x="76" y="38"/>
                                  </a:lnTo>
                                  <a:lnTo>
                                    <a:pt x="76" y="0"/>
                                  </a:lnTo>
                                  <a:lnTo>
                                    <a:pt x="109" y="0"/>
                                  </a:lnTo>
                                  <a:lnTo>
                                    <a:pt x="109" y="105"/>
                                  </a:lnTo>
                                  <a:lnTo>
                                    <a:pt x="76" y="105"/>
                                  </a:lnTo>
                                  <a:lnTo>
                                    <a:pt x="76" y="62"/>
                                  </a:lnTo>
                                  <a:lnTo>
                                    <a:pt x="29" y="62"/>
                                  </a:lnTo>
                                  <a:lnTo>
                                    <a:pt x="29" y="105"/>
                                  </a:lnTo>
                                  <a:lnTo>
                                    <a:pt x="0" y="105"/>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7" name="Freeform 1246"/>
                          <wps:cNvSpPr>
                            <a:spLocks/>
                          </wps:cNvSpPr>
                          <wps:spPr bwMode="auto">
                            <a:xfrm>
                              <a:off x="6508" y="204"/>
                              <a:ext cx="114" cy="105"/>
                            </a:xfrm>
                            <a:custGeom>
                              <a:avLst/>
                              <a:gdLst>
                                <a:gd name="T0" fmla="*/ 0 w 114"/>
                                <a:gd name="T1" fmla="*/ 0 h 105"/>
                                <a:gd name="T2" fmla="*/ 28 w 114"/>
                                <a:gd name="T3" fmla="*/ 0 h 105"/>
                                <a:gd name="T4" fmla="*/ 28 w 114"/>
                                <a:gd name="T5" fmla="*/ 67 h 105"/>
                                <a:gd name="T6" fmla="*/ 80 w 114"/>
                                <a:gd name="T7" fmla="*/ 0 h 105"/>
                                <a:gd name="T8" fmla="*/ 114 w 114"/>
                                <a:gd name="T9" fmla="*/ 0 h 105"/>
                                <a:gd name="T10" fmla="*/ 114 w 114"/>
                                <a:gd name="T11" fmla="*/ 105 h 105"/>
                                <a:gd name="T12" fmla="*/ 80 w 114"/>
                                <a:gd name="T13" fmla="*/ 105 h 105"/>
                                <a:gd name="T14" fmla="*/ 80 w 114"/>
                                <a:gd name="T15" fmla="*/ 38 h 105"/>
                                <a:gd name="T16" fmla="*/ 28 w 114"/>
                                <a:gd name="T17" fmla="*/ 105 h 105"/>
                                <a:gd name="T18" fmla="*/ 0 w 114"/>
                                <a:gd name="T19" fmla="*/ 105 h 105"/>
                                <a:gd name="T20" fmla="*/ 0 w 114"/>
                                <a:gd name="T21" fmla="*/ 0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4" h="105">
                                  <a:moveTo>
                                    <a:pt x="0" y="0"/>
                                  </a:moveTo>
                                  <a:lnTo>
                                    <a:pt x="28" y="0"/>
                                  </a:lnTo>
                                  <a:lnTo>
                                    <a:pt x="28" y="67"/>
                                  </a:lnTo>
                                  <a:lnTo>
                                    <a:pt x="80" y="0"/>
                                  </a:lnTo>
                                  <a:lnTo>
                                    <a:pt x="114" y="0"/>
                                  </a:lnTo>
                                  <a:lnTo>
                                    <a:pt x="114" y="105"/>
                                  </a:lnTo>
                                  <a:lnTo>
                                    <a:pt x="80" y="105"/>
                                  </a:lnTo>
                                  <a:lnTo>
                                    <a:pt x="80" y="38"/>
                                  </a:lnTo>
                                  <a:lnTo>
                                    <a:pt x="28" y="105"/>
                                  </a:lnTo>
                                  <a:lnTo>
                                    <a:pt x="0" y="105"/>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8" name="Freeform 1247"/>
                          <wps:cNvSpPr>
                            <a:spLocks/>
                          </wps:cNvSpPr>
                          <wps:spPr bwMode="auto">
                            <a:xfrm>
                              <a:off x="6655" y="204"/>
                              <a:ext cx="124" cy="129"/>
                            </a:xfrm>
                            <a:custGeom>
                              <a:avLst/>
                              <a:gdLst>
                                <a:gd name="T0" fmla="*/ 0 w 124"/>
                                <a:gd name="T1" fmla="*/ 0 h 129"/>
                                <a:gd name="T2" fmla="*/ 28 w 124"/>
                                <a:gd name="T3" fmla="*/ 0 h 129"/>
                                <a:gd name="T4" fmla="*/ 28 w 124"/>
                                <a:gd name="T5" fmla="*/ 81 h 129"/>
                                <a:gd name="T6" fmla="*/ 76 w 124"/>
                                <a:gd name="T7" fmla="*/ 81 h 129"/>
                                <a:gd name="T8" fmla="*/ 76 w 124"/>
                                <a:gd name="T9" fmla="*/ 0 h 129"/>
                                <a:gd name="T10" fmla="*/ 109 w 124"/>
                                <a:gd name="T11" fmla="*/ 0 h 129"/>
                                <a:gd name="T12" fmla="*/ 109 w 124"/>
                                <a:gd name="T13" fmla="*/ 81 h 129"/>
                                <a:gd name="T14" fmla="*/ 124 w 124"/>
                                <a:gd name="T15" fmla="*/ 81 h 129"/>
                                <a:gd name="T16" fmla="*/ 124 w 124"/>
                                <a:gd name="T17" fmla="*/ 129 h 129"/>
                                <a:gd name="T18" fmla="*/ 95 w 124"/>
                                <a:gd name="T19" fmla="*/ 129 h 129"/>
                                <a:gd name="T20" fmla="*/ 95 w 124"/>
                                <a:gd name="T21" fmla="*/ 105 h 129"/>
                                <a:gd name="T22" fmla="*/ 0 w 124"/>
                                <a:gd name="T23" fmla="*/ 105 h 129"/>
                                <a:gd name="T24" fmla="*/ 0 w 124"/>
                                <a:gd name="T25" fmla="*/ 0 h 1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24" h="129">
                                  <a:moveTo>
                                    <a:pt x="0" y="0"/>
                                  </a:moveTo>
                                  <a:lnTo>
                                    <a:pt x="28" y="0"/>
                                  </a:lnTo>
                                  <a:lnTo>
                                    <a:pt x="28" y="81"/>
                                  </a:lnTo>
                                  <a:lnTo>
                                    <a:pt x="76" y="81"/>
                                  </a:lnTo>
                                  <a:lnTo>
                                    <a:pt x="76" y="0"/>
                                  </a:lnTo>
                                  <a:lnTo>
                                    <a:pt x="109" y="0"/>
                                  </a:lnTo>
                                  <a:lnTo>
                                    <a:pt x="109" y="81"/>
                                  </a:lnTo>
                                  <a:lnTo>
                                    <a:pt x="124" y="81"/>
                                  </a:lnTo>
                                  <a:lnTo>
                                    <a:pt x="124" y="129"/>
                                  </a:lnTo>
                                  <a:lnTo>
                                    <a:pt x="95" y="129"/>
                                  </a:lnTo>
                                  <a:lnTo>
                                    <a:pt x="95" y="105"/>
                                  </a:lnTo>
                                  <a:lnTo>
                                    <a:pt x="0" y="105"/>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9" name="Freeform 1248"/>
                          <wps:cNvSpPr>
                            <a:spLocks noEditPoints="1"/>
                          </wps:cNvSpPr>
                          <wps:spPr bwMode="auto">
                            <a:xfrm>
                              <a:off x="6802" y="204"/>
                              <a:ext cx="167" cy="105"/>
                            </a:xfrm>
                            <a:custGeom>
                              <a:avLst/>
                              <a:gdLst>
                                <a:gd name="T0" fmla="*/ 29 w 167"/>
                                <a:gd name="T1" fmla="*/ 0 h 105"/>
                                <a:gd name="T2" fmla="*/ 62 w 167"/>
                                <a:gd name="T3" fmla="*/ 43 h 105"/>
                                <a:gd name="T4" fmla="*/ 72 w 167"/>
                                <a:gd name="T5" fmla="*/ 43 h 105"/>
                                <a:gd name="T6" fmla="*/ 81 w 167"/>
                                <a:gd name="T7" fmla="*/ 43 h 105"/>
                                <a:gd name="T8" fmla="*/ 86 w 167"/>
                                <a:gd name="T9" fmla="*/ 48 h 105"/>
                                <a:gd name="T10" fmla="*/ 95 w 167"/>
                                <a:gd name="T11" fmla="*/ 48 h 105"/>
                                <a:gd name="T12" fmla="*/ 105 w 167"/>
                                <a:gd name="T13" fmla="*/ 53 h 105"/>
                                <a:gd name="T14" fmla="*/ 110 w 167"/>
                                <a:gd name="T15" fmla="*/ 57 h 105"/>
                                <a:gd name="T16" fmla="*/ 114 w 167"/>
                                <a:gd name="T17" fmla="*/ 62 h 105"/>
                                <a:gd name="T18" fmla="*/ 119 w 167"/>
                                <a:gd name="T19" fmla="*/ 67 h 105"/>
                                <a:gd name="T20" fmla="*/ 119 w 167"/>
                                <a:gd name="T21" fmla="*/ 76 h 105"/>
                                <a:gd name="T22" fmla="*/ 114 w 167"/>
                                <a:gd name="T23" fmla="*/ 81 h 105"/>
                                <a:gd name="T24" fmla="*/ 114 w 167"/>
                                <a:gd name="T25" fmla="*/ 91 h 105"/>
                                <a:gd name="T26" fmla="*/ 110 w 167"/>
                                <a:gd name="T27" fmla="*/ 95 h 105"/>
                                <a:gd name="T28" fmla="*/ 100 w 167"/>
                                <a:gd name="T29" fmla="*/ 95 h 105"/>
                                <a:gd name="T30" fmla="*/ 95 w 167"/>
                                <a:gd name="T31" fmla="*/ 100 h 105"/>
                                <a:gd name="T32" fmla="*/ 86 w 167"/>
                                <a:gd name="T33" fmla="*/ 100 h 105"/>
                                <a:gd name="T34" fmla="*/ 81 w 167"/>
                                <a:gd name="T35" fmla="*/ 105 h 105"/>
                                <a:gd name="T36" fmla="*/ 72 w 167"/>
                                <a:gd name="T37" fmla="*/ 105 h 105"/>
                                <a:gd name="T38" fmla="*/ 0 w 167"/>
                                <a:gd name="T39" fmla="*/ 105 h 105"/>
                                <a:gd name="T40" fmla="*/ 29 w 167"/>
                                <a:gd name="T41" fmla="*/ 86 h 105"/>
                                <a:gd name="T42" fmla="*/ 67 w 167"/>
                                <a:gd name="T43" fmla="*/ 86 h 105"/>
                                <a:gd name="T44" fmla="*/ 76 w 167"/>
                                <a:gd name="T45" fmla="*/ 86 h 105"/>
                                <a:gd name="T46" fmla="*/ 81 w 167"/>
                                <a:gd name="T47" fmla="*/ 81 h 105"/>
                                <a:gd name="T48" fmla="*/ 86 w 167"/>
                                <a:gd name="T49" fmla="*/ 76 h 105"/>
                                <a:gd name="T50" fmla="*/ 81 w 167"/>
                                <a:gd name="T51" fmla="*/ 72 h 105"/>
                                <a:gd name="T52" fmla="*/ 81 w 167"/>
                                <a:gd name="T53" fmla="*/ 62 h 105"/>
                                <a:gd name="T54" fmla="*/ 72 w 167"/>
                                <a:gd name="T55" fmla="*/ 62 h 105"/>
                                <a:gd name="T56" fmla="*/ 62 w 167"/>
                                <a:gd name="T57" fmla="*/ 62 h 105"/>
                                <a:gd name="T58" fmla="*/ 53 w 167"/>
                                <a:gd name="T59" fmla="*/ 62 h 105"/>
                                <a:gd name="T60" fmla="*/ 29 w 167"/>
                                <a:gd name="T61" fmla="*/ 86 h 105"/>
                                <a:gd name="T62" fmla="*/ 167 w 167"/>
                                <a:gd name="T63" fmla="*/ 0 h 105"/>
                                <a:gd name="T64" fmla="*/ 138 w 167"/>
                                <a:gd name="T65" fmla="*/ 105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67" h="105">
                                  <a:moveTo>
                                    <a:pt x="0" y="0"/>
                                  </a:moveTo>
                                  <a:lnTo>
                                    <a:pt x="29" y="0"/>
                                  </a:lnTo>
                                  <a:lnTo>
                                    <a:pt x="29" y="43"/>
                                  </a:lnTo>
                                  <a:lnTo>
                                    <a:pt x="62" y="43"/>
                                  </a:lnTo>
                                  <a:lnTo>
                                    <a:pt x="67" y="43"/>
                                  </a:lnTo>
                                  <a:lnTo>
                                    <a:pt x="72" y="43"/>
                                  </a:lnTo>
                                  <a:lnTo>
                                    <a:pt x="76" y="43"/>
                                  </a:lnTo>
                                  <a:lnTo>
                                    <a:pt x="81" y="43"/>
                                  </a:lnTo>
                                  <a:lnTo>
                                    <a:pt x="86" y="43"/>
                                  </a:lnTo>
                                  <a:lnTo>
                                    <a:pt x="86" y="48"/>
                                  </a:lnTo>
                                  <a:lnTo>
                                    <a:pt x="91" y="48"/>
                                  </a:lnTo>
                                  <a:lnTo>
                                    <a:pt x="95" y="48"/>
                                  </a:lnTo>
                                  <a:lnTo>
                                    <a:pt x="100" y="48"/>
                                  </a:lnTo>
                                  <a:lnTo>
                                    <a:pt x="105" y="53"/>
                                  </a:lnTo>
                                  <a:lnTo>
                                    <a:pt x="110" y="53"/>
                                  </a:lnTo>
                                  <a:lnTo>
                                    <a:pt x="110" y="57"/>
                                  </a:lnTo>
                                  <a:lnTo>
                                    <a:pt x="114" y="57"/>
                                  </a:lnTo>
                                  <a:lnTo>
                                    <a:pt x="114" y="62"/>
                                  </a:lnTo>
                                  <a:lnTo>
                                    <a:pt x="114" y="67"/>
                                  </a:lnTo>
                                  <a:lnTo>
                                    <a:pt x="119" y="67"/>
                                  </a:lnTo>
                                  <a:lnTo>
                                    <a:pt x="119" y="72"/>
                                  </a:lnTo>
                                  <a:lnTo>
                                    <a:pt x="119" y="76"/>
                                  </a:lnTo>
                                  <a:lnTo>
                                    <a:pt x="119" y="81"/>
                                  </a:lnTo>
                                  <a:lnTo>
                                    <a:pt x="114" y="81"/>
                                  </a:lnTo>
                                  <a:lnTo>
                                    <a:pt x="114" y="86"/>
                                  </a:lnTo>
                                  <a:lnTo>
                                    <a:pt x="114" y="91"/>
                                  </a:lnTo>
                                  <a:lnTo>
                                    <a:pt x="110" y="91"/>
                                  </a:lnTo>
                                  <a:lnTo>
                                    <a:pt x="110" y="95"/>
                                  </a:lnTo>
                                  <a:lnTo>
                                    <a:pt x="105" y="95"/>
                                  </a:lnTo>
                                  <a:lnTo>
                                    <a:pt x="100" y="95"/>
                                  </a:lnTo>
                                  <a:lnTo>
                                    <a:pt x="100" y="100"/>
                                  </a:lnTo>
                                  <a:lnTo>
                                    <a:pt x="95" y="100"/>
                                  </a:lnTo>
                                  <a:lnTo>
                                    <a:pt x="91" y="100"/>
                                  </a:lnTo>
                                  <a:lnTo>
                                    <a:pt x="86" y="100"/>
                                  </a:lnTo>
                                  <a:lnTo>
                                    <a:pt x="81" y="100"/>
                                  </a:lnTo>
                                  <a:lnTo>
                                    <a:pt x="81" y="105"/>
                                  </a:lnTo>
                                  <a:lnTo>
                                    <a:pt x="76" y="105"/>
                                  </a:lnTo>
                                  <a:lnTo>
                                    <a:pt x="72" y="105"/>
                                  </a:lnTo>
                                  <a:lnTo>
                                    <a:pt x="67" y="105"/>
                                  </a:lnTo>
                                  <a:lnTo>
                                    <a:pt x="0" y="105"/>
                                  </a:lnTo>
                                  <a:lnTo>
                                    <a:pt x="0" y="0"/>
                                  </a:lnTo>
                                  <a:close/>
                                  <a:moveTo>
                                    <a:pt x="29" y="86"/>
                                  </a:moveTo>
                                  <a:lnTo>
                                    <a:pt x="62" y="86"/>
                                  </a:lnTo>
                                  <a:lnTo>
                                    <a:pt x="67" y="86"/>
                                  </a:lnTo>
                                  <a:lnTo>
                                    <a:pt x="72" y="86"/>
                                  </a:lnTo>
                                  <a:lnTo>
                                    <a:pt x="76" y="86"/>
                                  </a:lnTo>
                                  <a:lnTo>
                                    <a:pt x="76" y="81"/>
                                  </a:lnTo>
                                  <a:lnTo>
                                    <a:pt x="81" y="81"/>
                                  </a:lnTo>
                                  <a:lnTo>
                                    <a:pt x="81" y="76"/>
                                  </a:lnTo>
                                  <a:lnTo>
                                    <a:pt x="86" y="76"/>
                                  </a:lnTo>
                                  <a:lnTo>
                                    <a:pt x="86" y="72"/>
                                  </a:lnTo>
                                  <a:lnTo>
                                    <a:pt x="81" y="72"/>
                                  </a:lnTo>
                                  <a:lnTo>
                                    <a:pt x="81" y="67"/>
                                  </a:lnTo>
                                  <a:lnTo>
                                    <a:pt x="81" y="62"/>
                                  </a:lnTo>
                                  <a:lnTo>
                                    <a:pt x="76" y="62"/>
                                  </a:lnTo>
                                  <a:lnTo>
                                    <a:pt x="72" y="62"/>
                                  </a:lnTo>
                                  <a:lnTo>
                                    <a:pt x="67" y="62"/>
                                  </a:lnTo>
                                  <a:lnTo>
                                    <a:pt x="62" y="62"/>
                                  </a:lnTo>
                                  <a:lnTo>
                                    <a:pt x="57" y="62"/>
                                  </a:lnTo>
                                  <a:lnTo>
                                    <a:pt x="53" y="62"/>
                                  </a:lnTo>
                                  <a:lnTo>
                                    <a:pt x="29" y="62"/>
                                  </a:lnTo>
                                  <a:lnTo>
                                    <a:pt x="29" y="86"/>
                                  </a:lnTo>
                                  <a:close/>
                                  <a:moveTo>
                                    <a:pt x="138" y="0"/>
                                  </a:moveTo>
                                  <a:lnTo>
                                    <a:pt x="167" y="0"/>
                                  </a:lnTo>
                                  <a:lnTo>
                                    <a:pt x="167" y="105"/>
                                  </a:lnTo>
                                  <a:lnTo>
                                    <a:pt x="138" y="105"/>
                                  </a:lnTo>
                                  <a:lnTo>
                                    <a:pt x="138"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0" name="Freeform 1249"/>
                          <wps:cNvSpPr>
                            <a:spLocks/>
                          </wps:cNvSpPr>
                          <wps:spPr bwMode="auto">
                            <a:xfrm>
                              <a:off x="7069" y="204"/>
                              <a:ext cx="104" cy="105"/>
                            </a:xfrm>
                            <a:custGeom>
                              <a:avLst/>
                              <a:gdLst>
                                <a:gd name="T0" fmla="*/ 33 w 104"/>
                                <a:gd name="T1" fmla="*/ 0 h 105"/>
                                <a:gd name="T2" fmla="*/ 38 w 104"/>
                                <a:gd name="T3" fmla="*/ 43 h 105"/>
                                <a:gd name="T4" fmla="*/ 42 w 104"/>
                                <a:gd name="T5" fmla="*/ 38 h 105"/>
                                <a:gd name="T6" fmla="*/ 47 w 104"/>
                                <a:gd name="T7" fmla="*/ 34 h 105"/>
                                <a:gd name="T8" fmla="*/ 52 w 104"/>
                                <a:gd name="T9" fmla="*/ 29 h 105"/>
                                <a:gd name="T10" fmla="*/ 52 w 104"/>
                                <a:gd name="T11" fmla="*/ 19 h 105"/>
                                <a:gd name="T12" fmla="*/ 57 w 104"/>
                                <a:gd name="T13" fmla="*/ 15 h 105"/>
                                <a:gd name="T14" fmla="*/ 61 w 104"/>
                                <a:gd name="T15" fmla="*/ 10 h 105"/>
                                <a:gd name="T16" fmla="*/ 66 w 104"/>
                                <a:gd name="T17" fmla="*/ 5 h 105"/>
                                <a:gd name="T18" fmla="*/ 76 w 104"/>
                                <a:gd name="T19" fmla="*/ 5 h 105"/>
                                <a:gd name="T20" fmla="*/ 80 w 104"/>
                                <a:gd name="T21" fmla="*/ 0 h 105"/>
                                <a:gd name="T22" fmla="*/ 90 w 104"/>
                                <a:gd name="T23" fmla="*/ 0 h 105"/>
                                <a:gd name="T24" fmla="*/ 99 w 104"/>
                                <a:gd name="T25" fmla="*/ 0 h 105"/>
                                <a:gd name="T26" fmla="*/ 95 w 104"/>
                                <a:gd name="T27" fmla="*/ 19 h 105"/>
                                <a:gd name="T28" fmla="*/ 85 w 104"/>
                                <a:gd name="T29" fmla="*/ 19 h 105"/>
                                <a:gd name="T30" fmla="*/ 80 w 104"/>
                                <a:gd name="T31" fmla="*/ 24 h 105"/>
                                <a:gd name="T32" fmla="*/ 76 w 104"/>
                                <a:gd name="T33" fmla="*/ 29 h 105"/>
                                <a:gd name="T34" fmla="*/ 71 w 104"/>
                                <a:gd name="T35" fmla="*/ 34 h 105"/>
                                <a:gd name="T36" fmla="*/ 71 w 104"/>
                                <a:gd name="T37" fmla="*/ 43 h 105"/>
                                <a:gd name="T38" fmla="*/ 66 w 104"/>
                                <a:gd name="T39" fmla="*/ 48 h 105"/>
                                <a:gd name="T40" fmla="*/ 61 w 104"/>
                                <a:gd name="T41" fmla="*/ 53 h 105"/>
                                <a:gd name="T42" fmla="*/ 61 w 104"/>
                                <a:gd name="T43" fmla="*/ 53 h 105"/>
                                <a:gd name="T44" fmla="*/ 66 w 104"/>
                                <a:gd name="T45" fmla="*/ 57 h 105"/>
                                <a:gd name="T46" fmla="*/ 71 w 104"/>
                                <a:gd name="T47" fmla="*/ 62 h 105"/>
                                <a:gd name="T48" fmla="*/ 76 w 104"/>
                                <a:gd name="T49" fmla="*/ 67 h 105"/>
                                <a:gd name="T50" fmla="*/ 80 w 104"/>
                                <a:gd name="T51" fmla="*/ 72 h 105"/>
                                <a:gd name="T52" fmla="*/ 85 w 104"/>
                                <a:gd name="T53" fmla="*/ 76 h 105"/>
                                <a:gd name="T54" fmla="*/ 66 w 104"/>
                                <a:gd name="T55" fmla="*/ 105 h 105"/>
                                <a:gd name="T56" fmla="*/ 47 w 104"/>
                                <a:gd name="T57" fmla="*/ 72 h 105"/>
                                <a:gd name="T58" fmla="*/ 42 w 104"/>
                                <a:gd name="T59" fmla="*/ 67 h 105"/>
                                <a:gd name="T60" fmla="*/ 38 w 104"/>
                                <a:gd name="T61" fmla="*/ 62 h 105"/>
                                <a:gd name="T62" fmla="*/ 33 w 104"/>
                                <a:gd name="T63" fmla="*/ 105 h 105"/>
                                <a:gd name="T64" fmla="*/ 0 w 104"/>
                                <a:gd name="T65" fmla="*/ 0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04" h="105">
                                  <a:moveTo>
                                    <a:pt x="0" y="0"/>
                                  </a:moveTo>
                                  <a:lnTo>
                                    <a:pt x="33" y="0"/>
                                  </a:lnTo>
                                  <a:lnTo>
                                    <a:pt x="33" y="43"/>
                                  </a:lnTo>
                                  <a:lnTo>
                                    <a:pt x="38" y="43"/>
                                  </a:lnTo>
                                  <a:lnTo>
                                    <a:pt x="42" y="43"/>
                                  </a:lnTo>
                                  <a:lnTo>
                                    <a:pt x="42" y="38"/>
                                  </a:lnTo>
                                  <a:lnTo>
                                    <a:pt x="47" y="38"/>
                                  </a:lnTo>
                                  <a:lnTo>
                                    <a:pt x="47" y="34"/>
                                  </a:lnTo>
                                  <a:lnTo>
                                    <a:pt x="47" y="29"/>
                                  </a:lnTo>
                                  <a:lnTo>
                                    <a:pt x="52" y="29"/>
                                  </a:lnTo>
                                  <a:lnTo>
                                    <a:pt x="52" y="24"/>
                                  </a:lnTo>
                                  <a:lnTo>
                                    <a:pt x="52" y="19"/>
                                  </a:lnTo>
                                  <a:lnTo>
                                    <a:pt x="57" y="19"/>
                                  </a:lnTo>
                                  <a:lnTo>
                                    <a:pt x="57" y="15"/>
                                  </a:lnTo>
                                  <a:lnTo>
                                    <a:pt x="57" y="10"/>
                                  </a:lnTo>
                                  <a:lnTo>
                                    <a:pt x="61" y="10"/>
                                  </a:lnTo>
                                  <a:lnTo>
                                    <a:pt x="61" y="5"/>
                                  </a:lnTo>
                                  <a:lnTo>
                                    <a:pt x="66" y="5"/>
                                  </a:lnTo>
                                  <a:lnTo>
                                    <a:pt x="71" y="5"/>
                                  </a:lnTo>
                                  <a:lnTo>
                                    <a:pt x="76" y="5"/>
                                  </a:lnTo>
                                  <a:lnTo>
                                    <a:pt x="76" y="0"/>
                                  </a:lnTo>
                                  <a:lnTo>
                                    <a:pt x="80" y="0"/>
                                  </a:lnTo>
                                  <a:lnTo>
                                    <a:pt x="85" y="0"/>
                                  </a:lnTo>
                                  <a:lnTo>
                                    <a:pt x="90" y="0"/>
                                  </a:lnTo>
                                  <a:lnTo>
                                    <a:pt x="95" y="0"/>
                                  </a:lnTo>
                                  <a:lnTo>
                                    <a:pt x="99" y="0"/>
                                  </a:lnTo>
                                  <a:lnTo>
                                    <a:pt x="99" y="19"/>
                                  </a:lnTo>
                                  <a:lnTo>
                                    <a:pt x="95" y="19"/>
                                  </a:lnTo>
                                  <a:lnTo>
                                    <a:pt x="90" y="19"/>
                                  </a:lnTo>
                                  <a:lnTo>
                                    <a:pt x="85" y="19"/>
                                  </a:lnTo>
                                  <a:lnTo>
                                    <a:pt x="80" y="19"/>
                                  </a:lnTo>
                                  <a:lnTo>
                                    <a:pt x="80" y="24"/>
                                  </a:lnTo>
                                  <a:lnTo>
                                    <a:pt x="76" y="24"/>
                                  </a:lnTo>
                                  <a:lnTo>
                                    <a:pt x="76" y="29"/>
                                  </a:lnTo>
                                  <a:lnTo>
                                    <a:pt x="76" y="34"/>
                                  </a:lnTo>
                                  <a:lnTo>
                                    <a:pt x="71" y="34"/>
                                  </a:lnTo>
                                  <a:lnTo>
                                    <a:pt x="71" y="38"/>
                                  </a:lnTo>
                                  <a:lnTo>
                                    <a:pt x="71" y="43"/>
                                  </a:lnTo>
                                  <a:lnTo>
                                    <a:pt x="66" y="43"/>
                                  </a:lnTo>
                                  <a:lnTo>
                                    <a:pt x="66" y="48"/>
                                  </a:lnTo>
                                  <a:lnTo>
                                    <a:pt x="61" y="48"/>
                                  </a:lnTo>
                                  <a:lnTo>
                                    <a:pt x="61" y="53"/>
                                  </a:lnTo>
                                  <a:lnTo>
                                    <a:pt x="57" y="53"/>
                                  </a:lnTo>
                                  <a:lnTo>
                                    <a:pt x="61" y="53"/>
                                  </a:lnTo>
                                  <a:lnTo>
                                    <a:pt x="66" y="53"/>
                                  </a:lnTo>
                                  <a:lnTo>
                                    <a:pt x="66" y="57"/>
                                  </a:lnTo>
                                  <a:lnTo>
                                    <a:pt x="71" y="57"/>
                                  </a:lnTo>
                                  <a:lnTo>
                                    <a:pt x="71" y="62"/>
                                  </a:lnTo>
                                  <a:lnTo>
                                    <a:pt x="76" y="62"/>
                                  </a:lnTo>
                                  <a:lnTo>
                                    <a:pt x="76" y="67"/>
                                  </a:lnTo>
                                  <a:lnTo>
                                    <a:pt x="80" y="67"/>
                                  </a:lnTo>
                                  <a:lnTo>
                                    <a:pt x="80" y="72"/>
                                  </a:lnTo>
                                  <a:lnTo>
                                    <a:pt x="85" y="72"/>
                                  </a:lnTo>
                                  <a:lnTo>
                                    <a:pt x="85" y="76"/>
                                  </a:lnTo>
                                  <a:lnTo>
                                    <a:pt x="104" y="105"/>
                                  </a:lnTo>
                                  <a:lnTo>
                                    <a:pt x="66" y="105"/>
                                  </a:lnTo>
                                  <a:lnTo>
                                    <a:pt x="52" y="72"/>
                                  </a:lnTo>
                                  <a:lnTo>
                                    <a:pt x="47" y="72"/>
                                  </a:lnTo>
                                  <a:lnTo>
                                    <a:pt x="47" y="67"/>
                                  </a:lnTo>
                                  <a:lnTo>
                                    <a:pt x="42" y="67"/>
                                  </a:lnTo>
                                  <a:lnTo>
                                    <a:pt x="42" y="62"/>
                                  </a:lnTo>
                                  <a:lnTo>
                                    <a:pt x="38" y="62"/>
                                  </a:lnTo>
                                  <a:lnTo>
                                    <a:pt x="33" y="62"/>
                                  </a:lnTo>
                                  <a:lnTo>
                                    <a:pt x="33" y="105"/>
                                  </a:lnTo>
                                  <a:lnTo>
                                    <a:pt x="0" y="105"/>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1" name="Freeform 1250"/>
                          <wps:cNvSpPr>
                            <a:spLocks/>
                          </wps:cNvSpPr>
                          <wps:spPr bwMode="auto">
                            <a:xfrm>
                              <a:off x="7178" y="204"/>
                              <a:ext cx="133" cy="105"/>
                            </a:xfrm>
                            <a:custGeom>
                              <a:avLst/>
                              <a:gdLst>
                                <a:gd name="T0" fmla="*/ 24 w 133"/>
                                <a:gd name="T1" fmla="*/ 0 h 105"/>
                                <a:gd name="T2" fmla="*/ 133 w 133"/>
                                <a:gd name="T3" fmla="*/ 0 h 105"/>
                                <a:gd name="T4" fmla="*/ 133 w 133"/>
                                <a:gd name="T5" fmla="*/ 105 h 105"/>
                                <a:gd name="T6" fmla="*/ 100 w 133"/>
                                <a:gd name="T7" fmla="*/ 105 h 105"/>
                                <a:gd name="T8" fmla="*/ 100 w 133"/>
                                <a:gd name="T9" fmla="*/ 24 h 105"/>
                                <a:gd name="T10" fmla="*/ 52 w 133"/>
                                <a:gd name="T11" fmla="*/ 24 h 105"/>
                                <a:gd name="T12" fmla="*/ 52 w 133"/>
                                <a:gd name="T13" fmla="*/ 72 h 105"/>
                                <a:gd name="T14" fmla="*/ 52 w 133"/>
                                <a:gd name="T15" fmla="*/ 76 h 105"/>
                                <a:gd name="T16" fmla="*/ 52 w 133"/>
                                <a:gd name="T17" fmla="*/ 81 h 105"/>
                                <a:gd name="T18" fmla="*/ 52 w 133"/>
                                <a:gd name="T19" fmla="*/ 86 h 105"/>
                                <a:gd name="T20" fmla="*/ 52 w 133"/>
                                <a:gd name="T21" fmla="*/ 91 h 105"/>
                                <a:gd name="T22" fmla="*/ 47 w 133"/>
                                <a:gd name="T23" fmla="*/ 95 h 105"/>
                                <a:gd name="T24" fmla="*/ 47 w 133"/>
                                <a:gd name="T25" fmla="*/ 100 h 105"/>
                                <a:gd name="T26" fmla="*/ 43 w 133"/>
                                <a:gd name="T27" fmla="*/ 100 h 105"/>
                                <a:gd name="T28" fmla="*/ 38 w 133"/>
                                <a:gd name="T29" fmla="*/ 100 h 105"/>
                                <a:gd name="T30" fmla="*/ 38 w 133"/>
                                <a:gd name="T31" fmla="*/ 105 h 105"/>
                                <a:gd name="T32" fmla="*/ 33 w 133"/>
                                <a:gd name="T33" fmla="*/ 105 h 105"/>
                                <a:gd name="T34" fmla="*/ 28 w 133"/>
                                <a:gd name="T35" fmla="*/ 105 h 105"/>
                                <a:gd name="T36" fmla="*/ 24 w 133"/>
                                <a:gd name="T37" fmla="*/ 105 h 105"/>
                                <a:gd name="T38" fmla="*/ 19 w 133"/>
                                <a:gd name="T39" fmla="*/ 105 h 105"/>
                                <a:gd name="T40" fmla="*/ 14 w 133"/>
                                <a:gd name="T41" fmla="*/ 105 h 105"/>
                                <a:gd name="T42" fmla="*/ 9 w 133"/>
                                <a:gd name="T43" fmla="*/ 105 h 105"/>
                                <a:gd name="T44" fmla="*/ 5 w 133"/>
                                <a:gd name="T45" fmla="*/ 105 h 105"/>
                                <a:gd name="T46" fmla="*/ 0 w 133"/>
                                <a:gd name="T47" fmla="*/ 105 h 105"/>
                                <a:gd name="T48" fmla="*/ 0 w 133"/>
                                <a:gd name="T49" fmla="*/ 81 h 105"/>
                                <a:gd name="T50" fmla="*/ 0 w 133"/>
                                <a:gd name="T51" fmla="*/ 86 h 105"/>
                                <a:gd name="T52" fmla="*/ 5 w 133"/>
                                <a:gd name="T53" fmla="*/ 86 h 105"/>
                                <a:gd name="T54" fmla="*/ 9 w 133"/>
                                <a:gd name="T55" fmla="*/ 86 h 105"/>
                                <a:gd name="T56" fmla="*/ 14 w 133"/>
                                <a:gd name="T57" fmla="*/ 86 h 105"/>
                                <a:gd name="T58" fmla="*/ 19 w 133"/>
                                <a:gd name="T59" fmla="*/ 81 h 105"/>
                                <a:gd name="T60" fmla="*/ 19 w 133"/>
                                <a:gd name="T61" fmla="*/ 76 h 105"/>
                                <a:gd name="T62" fmla="*/ 24 w 133"/>
                                <a:gd name="T63" fmla="*/ 76 h 105"/>
                                <a:gd name="T64" fmla="*/ 24 w 133"/>
                                <a:gd name="T65" fmla="*/ 72 h 105"/>
                                <a:gd name="T66" fmla="*/ 24 w 133"/>
                                <a:gd name="T67" fmla="*/ 67 h 105"/>
                                <a:gd name="T68" fmla="*/ 24 w 133"/>
                                <a:gd name="T69" fmla="*/ 62 h 105"/>
                                <a:gd name="T70" fmla="*/ 24 w 133"/>
                                <a:gd name="T71" fmla="*/ 0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133" h="105">
                                  <a:moveTo>
                                    <a:pt x="24" y="0"/>
                                  </a:moveTo>
                                  <a:lnTo>
                                    <a:pt x="133" y="0"/>
                                  </a:lnTo>
                                  <a:lnTo>
                                    <a:pt x="133" y="105"/>
                                  </a:lnTo>
                                  <a:lnTo>
                                    <a:pt x="100" y="105"/>
                                  </a:lnTo>
                                  <a:lnTo>
                                    <a:pt x="100" y="24"/>
                                  </a:lnTo>
                                  <a:lnTo>
                                    <a:pt x="52" y="24"/>
                                  </a:lnTo>
                                  <a:lnTo>
                                    <a:pt x="52" y="72"/>
                                  </a:lnTo>
                                  <a:lnTo>
                                    <a:pt x="52" y="76"/>
                                  </a:lnTo>
                                  <a:lnTo>
                                    <a:pt x="52" y="81"/>
                                  </a:lnTo>
                                  <a:lnTo>
                                    <a:pt x="52" y="86"/>
                                  </a:lnTo>
                                  <a:lnTo>
                                    <a:pt x="52" y="91"/>
                                  </a:lnTo>
                                  <a:lnTo>
                                    <a:pt x="47" y="95"/>
                                  </a:lnTo>
                                  <a:lnTo>
                                    <a:pt x="47" y="100"/>
                                  </a:lnTo>
                                  <a:lnTo>
                                    <a:pt x="43" y="100"/>
                                  </a:lnTo>
                                  <a:lnTo>
                                    <a:pt x="38" y="100"/>
                                  </a:lnTo>
                                  <a:lnTo>
                                    <a:pt x="38" y="105"/>
                                  </a:lnTo>
                                  <a:lnTo>
                                    <a:pt x="33" y="105"/>
                                  </a:lnTo>
                                  <a:lnTo>
                                    <a:pt x="28" y="105"/>
                                  </a:lnTo>
                                  <a:lnTo>
                                    <a:pt x="24" y="105"/>
                                  </a:lnTo>
                                  <a:lnTo>
                                    <a:pt x="19" y="105"/>
                                  </a:lnTo>
                                  <a:lnTo>
                                    <a:pt x="14" y="105"/>
                                  </a:lnTo>
                                  <a:lnTo>
                                    <a:pt x="9" y="105"/>
                                  </a:lnTo>
                                  <a:lnTo>
                                    <a:pt x="5" y="105"/>
                                  </a:lnTo>
                                  <a:lnTo>
                                    <a:pt x="0" y="105"/>
                                  </a:lnTo>
                                  <a:lnTo>
                                    <a:pt x="0" y="81"/>
                                  </a:lnTo>
                                  <a:lnTo>
                                    <a:pt x="0" y="86"/>
                                  </a:lnTo>
                                  <a:lnTo>
                                    <a:pt x="5" y="86"/>
                                  </a:lnTo>
                                  <a:lnTo>
                                    <a:pt x="9" y="86"/>
                                  </a:lnTo>
                                  <a:lnTo>
                                    <a:pt x="14" y="86"/>
                                  </a:lnTo>
                                  <a:lnTo>
                                    <a:pt x="19" y="81"/>
                                  </a:lnTo>
                                  <a:lnTo>
                                    <a:pt x="19" y="76"/>
                                  </a:lnTo>
                                  <a:lnTo>
                                    <a:pt x="24" y="76"/>
                                  </a:lnTo>
                                  <a:lnTo>
                                    <a:pt x="24" y="72"/>
                                  </a:lnTo>
                                  <a:lnTo>
                                    <a:pt x="24" y="67"/>
                                  </a:lnTo>
                                  <a:lnTo>
                                    <a:pt x="24" y="62"/>
                                  </a:lnTo>
                                  <a:lnTo>
                                    <a:pt x="24"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2" name="Freeform 1251"/>
                          <wps:cNvSpPr>
                            <a:spLocks noEditPoints="1"/>
                          </wps:cNvSpPr>
                          <wps:spPr bwMode="auto">
                            <a:xfrm>
                              <a:off x="7335" y="204"/>
                              <a:ext cx="114" cy="105"/>
                            </a:xfrm>
                            <a:custGeom>
                              <a:avLst/>
                              <a:gdLst>
                                <a:gd name="T0" fmla="*/ 4 w 114"/>
                                <a:gd name="T1" fmla="*/ 29 h 105"/>
                                <a:gd name="T2" fmla="*/ 9 w 114"/>
                                <a:gd name="T3" fmla="*/ 19 h 105"/>
                                <a:gd name="T4" fmla="*/ 14 w 114"/>
                                <a:gd name="T5" fmla="*/ 10 h 105"/>
                                <a:gd name="T6" fmla="*/ 23 w 114"/>
                                <a:gd name="T7" fmla="*/ 5 h 105"/>
                                <a:gd name="T8" fmla="*/ 38 w 114"/>
                                <a:gd name="T9" fmla="*/ 0 h 105"/>
                                <a:gd name="T10" fmla="*/ 52 w 114"/>
                                <a:gd name="T11" fmla="*/ 0 h 105"/>
                                <a:gd name="T12" fmla="*/ 66 w 114"/>
                                <a:gd name="T13" fmla="*/ 0 h 105"/>
                                <a:gd name="T14" fmla="*/ 81 w 114"/>
                                <a:gd name="T15" fmla="*/ 0 h 105"/>
                                <a:gd name="T16" fmla="*/ 90 w 114"/>
                                <a:gd name="T17" fmla="*/ 5 h 105"/>
                                <a:gd name="T18" fmla="*/ 100 w 114"/>
                                <a:gd name="T19" fmla="*/ 10 h 105"/>
                                <a:gd name="T20" fmla="*/ 104 w 114"/>
                                <a:gd name="T21" fmla="*/ 19 h 105"/>
                                <a:gd name="T22" fmla="*/ 109 w 114"/>
                                <a:gd name="T23" fmla="*/ 29 h 105"/>
                                <a:gd name="T24" fmla="*/ 109 w 114"/>
                                <a:gd name="T25" fmla="*/ 72 h 105"/>
                                <a:gd name="T26" fmla="*/ 109 w 114"/>
                                <a:gd name="T27" fmla="*/ 86 h 105"/>
                                <a:gd name="T28" fmla="*/ 114 w 114"/>
                                <a:gd name="T29" fmla="*/ 100 h 105"/>
                                <a:gd name="T30" fmla="*/ 81 w 114"/>
                                <a:gd name="T31" fmla="*/ 100 h 105"/>
                                <a:gd name="T32" fmla="*/ 76 w 114"/>
                                <a:gd name="T33" fmla="*/ 91 h 105"/>
                                <a:gd name="T34" fmla="*/ 71 w 114"/>
                                <a:gd name="T35" fmla="*/ 100 h 105"/>
                                <a:gd name="T36" fmla="*/ 57 w 114"/>
                                <a:gd name="T37" fmla="*/ 100 h 105"/>
                                <a:gd name="T38" fmla="*/ 47 w 114"/>
                                <a:gd name="T39" fmla="*/ 105 h 105"/>
                                <a:gd name="T40" fmla="*/ 33 w 114"/>
                                <a:gd name="T41" fmla="*/ 105 h 105"/>
                                <a:gd name="T42" fmla="*/ 19 w 114"/>
                                <a:gd name="T43" fmla="*/ 105 h 105"/>
                                <a:gd name="T44" fmla="*/ 9 w 114"/>
                                <a:gd name="T45" fmla="*/ 100 h 105"/>
                                <a:gd name="T46" fmla="*/ 4 w 114"/>
                                <a:gd name="T47" fmla="*/ 91 h 105"/>
                                <a:gd name="T48" fmla="*/ 0 w 114"/>
                                <a:gd name="T49" fmla="*/ 81 h 105"/>
                                <a:gd name="T50" fmla="*/ 0 w 114"/>
                                <a:gd name="T51" fmla="*/ 67 h 105"/>
                                <a:gd name="T52" fmla="*/ 4 w 114"/>
                                <a:gd name="T53" fmla="*/ 57 h 105"/>
                                <a:gd name="T54" fmla="*/ 14 w 114"/>
                                <a:gd name="T55" fmla="*/ 53 h 105"/>
                                <a:gd name="T56" fmla="*/ 23 w 114"/>
                                <a:gd name="T57" fmla="*/ 48 h 105"/>
                                <a:gd name="T58" fmla="*/ 38 w 114"/>
                                <a:gd name="T59" fmla="*/ 43 h 105"/>
                                <a:gd name="T60" fmla="*/ 52 w 114"/>
                                <a:gd name="T61" fmla="*/ 43 h 105"/>
                                <a:gd name="T62" fmla="*/ 62 w 114"/>
                                <a:gd name="T63" fmla="*/ 38 h 105"/>
                                <a:gd name="T64" fmla="*/ 76 w 114"/>
                                <a:gd name="T65" fmla="*/ 38 h 105"/>
                                <a:gd name="T66" fmla="*/ 71 w 114"/>
                                <a:gd name="T67" fmla="*/ 29 h 105"/>
                                <a:gd name="T68" fmla="*/ 66 w 114"/>
                                <a:gd name="T69" fmla="*/ 19 h 105"/>
                                <a:gd name="T70" fmla="*/ 52 w 114"/>
                                <a:gd name="T71" fmla="*/ 19 h 105"/>
                                <a:gd name="T72" fmla="*/ 42 w 114"/>
                                <a:gd name="T73" fmla="*/ 24 h 105"/>
                                <a:gd name="T74" fmla="*/ 33 w 114"/>
                                <a:gd name="T75" fmla="*/ 29 h 105"/>
                                <a:gd name="T76" fmla="*/ 76 w 114"/>
                                <a:gd name="T77" fmla="*/ 57 h 105"/>
                                <a:gd name="T78" fmla="*/ 62 w 114"/>
                                <a:gd name="T79" fmla="*/ 57 h 105"/>
                                <a:gd name="T80" fmla="*/ 52 w 114"/>
                                <a:gd name="T81" fmla="*/ 62 h 105"/>
                                <a:gd name="T82" fmla="*/ 38 w 114"/>
                                <a:gd name="T83" fmla="*/ 62 h 105"/>
                                <a:gd name="T84" fmla="*/ 33 w 114"/>
                                <a:gd name="T85" fmla="*/ 72 h 105"/>
                                <a:gd name="T86" fmla="*/ 38 w 114"/>
                                <a:gd name="T87" fmla="*/ 81 h 105"/>
                                <a:gd name="T88" fmla="*/ 47 w 114"/>
                                <a:gd name="T89" fmla="*/ 86 h 105"/>
                                <a:gd name="T90" fmla="*/ 62 w 114"/>
                                <a:gd name="T91" fmla="*/ 86 h 105"/>
                                <a:gd name="T92" fmla="*/ 71 w 114"/>
                                <a:gd name="T93" fmla="*/ 81 h 105"/>
                                <a:gd name="T94" fmla="*/ 76 w 114"/>
                                <a:gd name="T95" fmla="*/ 72 h 105"/>
                                <a:gd name="T96" fmla="*/ 76 w 114"/>
                                <a:gd name="T97" fmla="*/ 53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14" h="105">
                                  <a:moveTo>
                                    <a:pt x="33" y="34"/>
                                  </a:moveTo>
                                  <a:lnTo>
                                    <a:pt x="0" y="29"/>
                                  </a:lnTo>
                                  <a:lnTo>
                                    <a:pt x="4" y="29"/>
                                  </a:lnTo>
                                  <a:lnTo>
                                    <a:pt x="4" y="24"/>
                                  </a:lnTo>
                                  <a:lnTo>
                                    <a:pt x="4" y="19"/>
                                  </a:lnTo>
                                  <a:lnTo>
                                    <a:pt x="9" y="19"/>
                                  </a:lnTo>
                                  <a:lnTo>
                                    <a:pt x="9" y="15"/>
                                  </a:lnTo>
                                  <a:lnTo>
                                    <a:pt x="14" y="15"/>
                                  </a:lnTo>
                                  <a:lnTo>
                                    <a:pt x="14" y="10"/>
                                  </a:lnTo>
                                  <a:lnTo>
                                    <a:pt x="19" y="10"/>
                                  </a:lnTo>
                                  <a:lnTo>
                                    <a:pt x="19" y="5"/>
                                  </a:lnTo>
                                  <a:lnTo>
                                    <a:pt x="23" y="5"/>
                                  </a:lnTo>
                                  <a:lnTo>
                                    <a:pt x="28" y="5"/>
                                  </a:lnTo>
                                  <a:lnTo>
                                    <a:pt x="33" y="0"/>
                                  </a:lnTo>
                                  <a:lnTo>
                                    <a:pt x="38" y="0"/>
                                  </a:lnTo>
                                  <a:lnTo>
                                    <a:pt x="42" y="0"/>
                                  </a:lnTo>
                                  <a:lnTo>
                                    <a:pt x="47" y="0"/>
                                  </a:lnTo>
                                  <a:lnTo>
                                    <a:pt x="52" y="0"/>
                                  </a:lnTo>
                                  <a:lnTo>
                                    <a:pt x="57" y="0"/>
                                  </a:lnTo>
                                  <a:lnTo>
                                    <a:pt x="62" y="0"/>
                                  </a:lnTo>
                                  <a:lnTo>
                                    <a:pt x="66" y="0"/>
                                  </a:lnTo>
                                  <a:lnTo>
                                    <a:pt x="71" y="0"/>
                                  </a:lnTo>
                                  <a:lnTo>
                                    <a:pt x="76" y="0"/>
                                  </a:lnTo>
                                  <a:lnTo>
                                    <a:pt x="81" y="0"/>
                                  </a:lnTo>
                                  <a:lnTo>
                                    <a:pt x="81" y="5"/>
                                  </a:lnTo>
                                  <a:lnTo>
                                    <a:pt x="85" y="5"/>
                                  </a:lnTo>
                                  <a:lnTo>
                                    <a:pt x="90" y="5"/>
                                  </a:lnTo>
                                  <a:lnTo>
                                    <a:pt x="95" y="5"/>
                                  </a:lnTo>
                                  <a:lnTo>
                                    <a:pt x="95" y="10"/>
                                  </a:lnTo>
                                  <a:lnTo>
                                    <a:pt x="100" y="10"/>
                                  </a:lnTo>
                                  <a:lnTo>
                                    <a:pt x="100" y="15"/>
                                  </a:lnTo>
                                  <a:lnTo>
                                    <a:pt x="104" y="15"/>
                                  </a:lnTo>
                                  <a:lnTo>
                                    <a:pt x="104" y="19"/>
                                  </a:lnTo>
                                  <a:lnTo>
                                    <a:pt x="104" y="24"/>
                                  </a:lnTo>
                                  <a:lnTo>
                                    <a:pt x="104" y="29"/>
                                  </a:lnTo>
                                  <a:lnTo>
                                    <a:pt x="109" y="29"/>
                                  </a:lnTo>
                                  <a:lnTo>
                                    <a:pt x="109" y="34"/>
                                  </a:lnTo>
                                  <a:lnTo>
                                    <a:pt x="109" y="38"/>
                                  </a:lnTo>
                                  <a:lnTo>
                                    <a:pt x="109" y="72"/>
                                  </a:lnTo>
                                  <a:lnTo>
                                    <a:pt x="109" y="76"/>
                                  </a:lnTo>
                                  <a:lnTo>
                                    <a:pt x="109" y="81"/>
                                  </a:lnTo>
                                  <a:lnTo>
                                    <a:pt x="109" y="86"/>
                                  </a:lnTo>
                                  <a:lnTo>
                                    <a:pt x="109" y="91"/>
                                  </a:lnTo>
                                  <a:lnTo>
                                    <a:pt x="109" y="95"/>
                                  </a:lnTo>
                                  <a:lnTo>
                                    <a:pt x="114" y="100"/>
                                  </a:lnTo>
                                  <a:lnTo>
                                    <a:pt x="114" y="105"/>
                                  </a:lnTo>
                                  <a:lnTo>
                                    <a:pt x="81" y="105"/>
                                  </a:lnTo>
                                  <a:lnTo>
                                    <a:pt x="81" y="100"/>
                                  </a:lnTo>
                                  <a:lnTo>
                                    <a:pt x="81" y="95"/>
                                  </a:lnTo>
                                  <a:lnTo>
                                    <a:pt x="76" y="95"/>
                                  </a:lnTo>
                                  <a:lnTo>
                                    <a:pt x="76" y="91"/>
                                  </a:lnTo>
                                  <a:lnTo>
                                    <a:pt x="76" y="95"/>
                                  </a:lnTo>
                                  <a:lnTo>
                                    <a:pt x="71" y="95"/>
                                  </a:lnTo>
                                  <a:lnTo>
                                    <a:pt x="71" y="100"/>
                                  </a:lnTo>
                                  <a:lnTo>
                                    <a:pt x="66" y="100"/>
                                  </a:lnTo>
                                  <a:lnTo>
                                    <a:pt x="62" y="100"/>
                                  </a:lnTo>
                                  <a:lnTo>
                                    <a:pt x="57" y="100"/>
                                  </a:lnTo>
                                  <a:lnTo>
                                    <a:pt x="57" y="105"/>
                                  </a:lnTo>
                                  <a:lnTo>
                                    <a:pt x="52" y="105"/>
                                  </a:lnTo>
                                  <a:lnTo>
                                    <a:pt x="47" y="105"/>
                                  </a:lnTo>
                                  <a:lnTo>
                                    <a:pt x="42" y="105"/>
                                  </a:lnTo>
                                  <a:lnTo>
                                    <a:pt x="38" y="105"/>
                                  </a:lnTo>
                                  <a:lnTo>
                                    <a:pt x="33" y="105"/>
                                  </a:lnTo>
                                  <a:lnTo>
                                    <a:pt x="28" y="105"/>
                                  </a:lnTo>
                                  <a:lnTo>
                                    <a:pt x="23" y="105"/>
                                  </a:lnTo>
                                  <a:lnTo>
                                    <a:pt x="19" y="105"/>
                                  </a:lnTo>
                                  <a:lnTo>
                                    <a:pt x="19" y="100"/>
                                  </a:lnTo>
                                  <a:lnTo>
                                    <a:pt x="14" y="100"/>
                                  </a:lnTo>
                                  <a:lnTo>
                                    <a:pt x="9" y="100"/>
                                  </a:lnTo>
                                  <a:lnTo>
                                    <a:pt x="9" y="95"/>
                                  </a:lnTo>
                                  <a:lnTo>
                                    <a:pt x="4" y="95"/>
                                  </a:lnTo>
                                  <a:lnTo>
                                    <a:pt x="4" y="91"/>
                                  </a:lnTo>
                                  <a:lnTo>
                                    <a:pt x="0" y="91"/>
                                  </a:lnTo>
                                  <a:lnTo>
                                    <a:pt x="0" y="86"/>
                                  </a:lnTo>
                                  <a:lnTo>
                                    <a:pt x="0" y="81"/>
                                  </a:lnTo>
                                  <a:lnTo>
                                    <a:pt x="0" y="76"/>
                                  </a:lnTo>
                                  <a:lnTo>
                                    <a:pt x="0" y="72"/>
                                  </a:lnTo>
                                  <a:lnTo>
                                    <a:pt x="0" y="67"/>
                                  </a:lnTo>
                                  <a:lnTo>
                                    <a:pt x="0" y="62"/>
                                  </a:lnTo>
                                  <a:lnTo>
                                    <a:pt x="4" y="62"/>
                                  </a:lnTo>
                                  <a:lnTo>
                                    <a:pt x="4" y="57"/>
                                  </a:lnTo>
                                  <a:lnTo>
                                    <a:pt x="9" y="57"/>
                                  </a:lnTo>
                                  <a:lnTo>
                                    <a:pt x="9" y="53"/>
                                  </a:lnTo>
                                  <a:lnTo>
                                    <a:pt x="14" y="53"/>
                                  </a:lnTo>
                                  <a:lnTo>
                                    <a:pt x="19" y="53"/>
                                  </a:lnTo>
                                  <a:lnTo>
                                    <a:pt x="19" y="48"/>
                                  </a:lnTo>
                                  <a:lnTo>
                                    <a:pt x="23" y="48"/>
                                  </a:lnTo>
                                  <a:lnTo>
                                    <a:pt x="28" y="48"/>
                                  </a:lnTo>
                                  <a:lnTo>
                                    <a:pt x="33" y="48"/>
                                  </a:lnTo>
                                  <a:lnTo>
                                    <a:pt x="38" y="43"/>
                                  </a:lnTo>
                                  <a:lnTo>
                                    <a:pt x="42" y="43"/>
                                  </a:lnTo>
                                  <a:lnTo>
                                    <a:pt x="47" y="43"/>
                                  </a:lnTo>
                                  <a:lnTo>
                                    <a:pt x="52" y="43"/>
                                  </a:lnTo>
                                  <a:lnTo>
                                    <a:pt x="57" y="43"/>
                                  </a:lnTo>
                                  <a:lnTo>
                                    <a:pt x="62" y="43"/>
                                  </a:lnTo>
                                  <a:lnTo>
                                    <a:pt x="62" y="38"/>
                                  </a:lnTo>
                                  <a:lnTo>
                                    <a:pt x="66" y="38"/>
                                  </a:lnTo>
                                  <a:lnTo>
                                    <a:pt x="71" y="38"/>
                                  </a:lnTo>
                                  <a:lnTo>
                                    <a:pt x="76" y="38"/>
                                  </a:lnTo>
                                  <a:lnTo>
                                    <a:pt x="76" y="34"/>
                                  </a:lnTo>
                                  <a:lnTo>
                                    <a:pt x="76" y="29"/>
                                  </a:lnTo>
                                  <a:lnTo>
                                    <a:pt x="71" y="29"/>
                                  </a:lnTo>
                                  <a:lnTo>
                                    <a:pt x="71" y="24"/>
                                  </a:lnTo>
                                  <a:lnTo>
                                    <a:pt x="66" y="24"/>
                                  </a:lnTo>
                                  <a:lnTo>
                                    <a:pt x="66" y="19"/>
                                  </a:lnTo>
                                  <a:lnTo>
                                    <a:pt x="62" y="19"/>
                                  </a:lnTo>
                                  <a:lnTo>
                                    <a:pt x="57" y="19"/>
                                  </a:lnTo>
                                  <a:lnTo>
                                    <a:pt x="52" y="19"/>
                                  </a:lnTo>
                                  <a:lnTo>
                                    <a:pt x="47" y="19"/>
                                  </a:lnTo>
                                  <a:lnTo>
                                    <a:pt x="42" y="19"/>
                                  </a:lnTo>
                                  <a:lnTo>
                                    <a:pt x="42" y="24"/>
                                  </a:lnTo>
                                  <a:lnTo>
                                    <a:pt x="38" y="24"/>
                                  </a:lnTo>
                                  <a:lnTo>
                                    <a:pt x="38" y="29"/>
                                  </a:lnTo>
                                  <a:lnTo>
                                    <a:pt x="33" y="29"/>
                                  </a:lnTo>
                                  <a:lnTo>
                                    <a:pt x="33" y="34"/>
                                  </a:lnTo>
                                  <a:close/>
                                  <a:moveTo>
                                    <a:pt x="76" y="53"/>
                                  </a:moveTo>
                                  <a:lnTo>
                                    <a:pt x="76" y="57"/>
                                  </a:lnTo>
                                  <a:lnTo>
                                    <a:pt x="71" y="57"/>
                                  </a:lnTo>
                                  <a:lnTo>
                                    <a:pt x="66" y="57"/>
                                  </a:lnTo>
                                  <a:lnTo>
                                    <a:pt x="62" y="57"/>
                                  </a:lnTo>
                                  <a:lnTo>
                                    <a:pt x="57" y="57"/>
                                  </a:lnTo>
                                  <a:lnTo>
                                    <a:pt x="52" y="57"/>
                                  </a:lnTo>
                                  <a:lnTo>
                                    <a:pt x="52" y="62"/>
                                  </a:lnTo>
                                  <a:lnTo>
                                    <a:pt x="47" y="62"/>
                                  </a:lnTo>
                                  <a:lnTo>
                                    <a:pt x="42" y="62"/>
                                  </a:lnTo>
                                  <a:lnTo>
                                    <a:pt x="38" y="62"/>
                                  </a:lnTo>
                                  <a:lnTo>
                                    <a:pt x="38" y="67"/>
                                  </a:lnTo>
                                  <a:lnTo>
                                    <a:pt x="33" y="67"/>
                                  </a:lnTo>
                                  <a:lnTo>
                                    <a:pt x="33" y="72"/>
                                  </a:lnTo>
                                  <a:lnTo>
                                    <a:pt x="33" y="76"/>
                                  </a:lnTo>
                                  <a:lnTo>
                                    <a:pt x="33" y="81"/>
                                  </a:lnTo>
                                  <a:lnTo>
                                    <a:pt x="38" y="81"/>
                                  </a:lnTo>
                                  <a:lnTo>
                                    <a:pt x="38" y="86"/>
                                  </a:lnTo>
                                  <a:lnTo>
                                    <a:pt x="42" y="86"/>
                                  </a:lnTo>
                                  <a:lnTo>
                                    <a:pt x="47" y="86"/>
                                  </a:lnTo>
                                  <a:lnTo>
                                    <a:pt x="52" y="86"/>
                                  </a:lnTo>
                                  <a:lnTo>
                                    <a:pt x="57" y="86"/>
                                  </a:lnTo>
                                  <a:lnTo>
                                    <a:pt x="62" y="86"/>
                                  </a:lnTo>
                                  <a:lnTo>
                                    <a:pt x="62" y="81"/>
                                  </a:lnTo>
                                  <a:lnTo>
                                    <a:pt x="66" y="81"/>
                                  </a:lnTo>
                                  <a:lnTo>
                                    <a:pt x="71" y="81"/>
                                  </a:lnTo>
                                  <a:lnTo>
                                    <a:pt x="71" y="76"/>
                                  </a:lnTo>
                                  <a:lnTo>
                                    <a:pt x="76" y="76"/>
                                  </a:lnTo>
                                  <a:lnTo>
                                    <a:pt x="76" y="72"/>
                                  </a:lnTo>
                                  <a:lnTo>
                                    <a:pt x="76" y="67"/>
                                  </a:lnTo>
                                  <a:lnTo>
                                    <a:pt x="76" y="62"/>
                                  </a:lnTo>
                                  <a:lnTo>
                                    <a:pt x="76" y="53"/>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3" name="Freeform 1252"/>
                          <wps:cNvSpPr>
                            <a:spLocks/>
                          </wps:cNvSpPr>
                          <wps:spPr bwMode="auto">
                            <a:xfrm>
                              <a:off x="7468" y="204"/>
                              <a:ext cx="114" cy="105"/>
                            </a:xfrm>
                            <a:custGeom>
                              <a:avLst/>
                              <a:gdLst>
                                <a:gd name="T0" fmla="*/ 81 w 114"/>
                                <a:gd name="T1" fmla="*/ 38 h 105"/>
                                <a:gd name="T2" fmla="*/ 81 w 114"/>
                                <a:gd name="T3" fmla="*/ 29 h 105"/>
                                <a:gd name="T4" fmla="*/ 76 w 114"/>
                                <a:gd name="T5" fmla="*/ 24 h 105"/>
                                <a:gd name="T6" fmla="*/ 66 w 114"/>
                                <a:gd name="T7" fmla="*/ 24 h 105"/>
                                <a:gd name="T8" fmla="*/ 62 w 114"/>
                                <a:gd name="T9" fmla="*/ 19 h 105"/>
                                <a:gd name="T10" fmla="*/ 52 w 114"/>
                                <a:gd name="T11" fmla="*/ 19 h 105"/>
                                <a:gd name="T12" fmla="*/ 47 w 114"/>
                                <a:gd name="T13" fmla="*/ 24 h 105"/>
                                <a:gd name="T14" fmla="*/ 43 w 114"/>
                                <a:gd name="T15" fmla="*/ 29 h 105"/>
                                <a:gd name="T16" fmla="*/ 38 w 114"/>
                                <a:gd name="T17" fmla="*/ 34 h 105"/>
                                <a:gd name="T18" fmla="*/ 33 w 114"/>
                                <a:gd name="T19" fmla="*/ 38 h 105"/>
                                <a:gd name="T20" fmla="*/ 33 w 114"/>
                                <a:gd name="T21" fmla="*/ 48 h 105"/>
                                <a:gd name="T22" fmla="*/ 33 w 114"/>
                                <a:gd name="T23" fmla="*/ 57 h 105"/>
                                <a:gd name="T24" fmla="*/ 33 w 114"/>
                                <a:gd name="T25" fmla="*/ 67 h 105"/>
                                <a:gd name="T26" fmla="*/ 38 w 114"/>
                                <a:gd name="T27" fmla="*/ 72 h 105"/>
                                <a:gd name="T28" fmla="*/ 43 w 114"/>
                                <a:gd name="T29" fmla="*/ 76 h 105"/>
                                <a:gd name="T30" fmla="*/ 47 w 114"/>
                                <a:gd name="T31" fmla="*/ 81 h 105"/>
                                <a:gd name="T32" fmla="*/ 57 w 114"/>
                                <a:gd name="T33" fmla="*/ 81 h 105"/>
                                <a:gd name="T34" fmla="*/ 62 w 114"/>
                                <a:gd name="T35" fmla="*/ 86 h 105"/>
                                <a:gd name="T36" fmla="*/ 66 w 114"/>
                                <a:gd name="T37" fmla="*/ 81 h 105"/>
                                <a:gd name="T38" fmla="*/ 76 w 114"/>
                                <a:gd name="T39" fmla="*/ 81 h 105"/>
                                <a:gd name="T40" fmla="*/ 81 w 114"/>
                                <a:gd name="T41" fmla="*/ 76 h 105"/>
                                <a:gd name="T42" fmla="*/ 81 w 114"/>
                                <a:gd name="T43" fmla="*/ 67 h 105"/>
                                <a:gd name="T44" fmla="*/ 114 w 114"/>
                                <a:gd name="T45" fmla="*/ 67 h 105"/>
                                <a:gd name="T46" fmla="*/ 114 w 114"/>
                                <a:gd name="T47" fmla="*/ 76 h 105"/>
                                <a:gd name="T48" fmla="*/ 109 w 114"/>
                                <a:gd name="T49" fmla="*/ 86 h 105"/>
                                <a:gd name="T50" fmla="*/ 104 w 114"/>
                                <a:gd name="T51" fmla="*/ 91 h 105"/>
                                <a:gd name="T52" fmla="*/ 100 w 114"/>
                                <a:gd name="T53" fmla="*/ 95 h 105"/>
                                <a:gd name="T54" fmla="*/ 95 w 114"/>
                                <a:gd name="T55" fmla="*/ 100 h 105"/>
                                <a:gd name="T56" fmla="*/ 85 w 114"/>
                                <a:gd name="T57" fmla="*/ 100 h 105"/>
                                <a:gd name="T58" fmla="*/ 81 w 114"/>
                                <a:gd name="T59" fmla="*/ 105 h 105"/>
                                <a:gd name="T60" fmla="*/ 71 w 114"/>
                                <a:gd name="T61" fmla="*/ 105 h 105"/>
                                <a:gd name="T62" fmla="*/ 62 w 114"/>
                                <a:gd name="T63" fmla="*/ 105 h 105"/>
                                <a:gd name="T64" fmla="*/ 52 w 114"/>
                                <a:gd name="T65" fmla="*/ 105 h 105"/>
                                <a:gd name="T66" fmla="*/ 43 w 114"/>
                                <a:gd name="T67" fmla="*/ 105 h 105"/>
                                <a:gd name="T68" fmla="*/ 38 w 114"/>
                                <a:gd name="T69" fmla="*/ 100 h 105"/>
                                <a:gd name="T70" fmla="*/ 28 w 114"/>
                                <a:gd name="T71" fmla="*/ 100 h 105"/>
                                <a:gd name="T72" fmla="*/ 24 w 114"/>
                                <a:gd name="T73" fmla="*/ 95 h 105"/>
                                <a:gd name="T74" fmla="*/ 14 w 114"/>
                                <a:gd name="T75" fmla="*/ 91 h 105"/>
                                <a:gd name="T76" fmla="*/ 9 w 114"/>
                                <a:gd name="T77" fmla="*/ 81 h 105"/>
                                <a:gd name="T78" fmla="*/ 5 w 114"/>
                                <a:gd name="T79" fmla="*/ 76 h 105"/>
                                <a:gd name="T80" fmla="*/ 0 w 114"/>
                                <a:gd name="T81" fmla="*/ 72 h 105"/>
                                <a:gd name="T82" fmla="*/ 0 w 114"/>
                                <a:gd name="T83" fmla="*/ 62 h 105"/>
                                <a:gd name="T84" fmla="*/ 0 w 114"/>
                                <a:gd name="T85" fmla="*/ 53 h 105"/>
                                <a:gd name="T86" fmla="*/ 0 w 114"/>
                                <a:gd name="T87" fmla="*/ 43 h 105"/>
                                <a:gd name="T88" fmla="*/ 0 w 114"/>
                                <a:gd name="T89" fmla="*/ 34 h 105"/>
                                <a:gd name="T90" fmla="*/ 5 w 114"/>
                                <a:gd name="T91" fmla="*/ 29 h 105"/>
                                <a:gd name="T92" fmla="*/ 9 w 114"/>
                                <a:gd name="T93" fmla="*/ 24 h 105"/>
                                <a:gd name="T94" fmla="*/ 14 w 114"/>
                                <a:gd name="T95" fmla="*/ 15 h 105"/>
                                <a:gd name="T96" fmla="*/ 19 w 114"/>
                                <a:gd name="T97" fmla="*/ 10 h 105"/>
                                <a:gd name="T98" fmla="*/ 24 w 114"/>
                                <a:gd name="T99" fmla="*/ 5 h 105"/>
                                <a:gd name="T100" fmla="*/ 33 w 114"/>
                                <a:gd name="T101" fmla="*/ 5 h 105"/>
                                <a:gd name="T102" fmla="*/ 38 w 114"/>
                                <a:gd name="T103" fmla="*/ 0 h 105"/>
                                <a:gd name="T104" fmla="*/ 47 w 114"/>
                                <a:gd name="T105" fmla="*/ 0 h 105"/>
                                <a:gd name="T106" fmla="*/ 57 w 114"/>
                                <a:gd name="T107" fmla="*/ 0 h 105"/>
                                <a:gd name="T108" fmla="*/ 66 w 114"/>
                                <a:gd name="T109" fmla="*/ 0 h 105"/>
                                <a:gd name="T110" fmla="*/ 76 w 114"/>
                                <a:gd name="T111" fmla="*/ 0 h 105"/>
                                <a:gd name="T112" fmla="*/ 81 w 114"/>
                                <a:gd name="T113" fmla="*/ 5 h 105"/>
                                <a:gd name="T114" fmla="*/ 90 w 114"/>
                                <a:gd name="T115" fmla="*/ 5 h 105"/>
                                <a:gd name="T116" fmla="*/ 95 w 114"/>
                                <a:gd name="T117" fmla="*/ 10 h 105"/>
                                <a:gd name="T118" fmla="*/ 100 w 114"/>
                                <a:gd name="T119" fmla="*/ 15 h 105"/>
                                <a:gd name="T120" fmla="*/ 104 w 114"/>
                                <a:gd name="T121" fmla="*/ 19 h 105"/>
                                <a:gd name="T122" fmla="*/ 109 w 114"/>
                                <a:gd name="T123" fmla="*/ 24 h 105"/>
                                <a:gd name="T124" fmla="*/ 114 w 114"/>
                                <a:gd name="T125" fmla="*/ 34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14" h="105">
                                  <a:moveTo>
                                    <a:pt x="114" y="34"/>
                                  </a:moveTo>
                                  <a:lnTo>
                                    <a:pt x="81" y="38"/>
                                  </a:lnTo>
                                  <a:lnTo>
                                    <a:pt x="81" y="34"/>
                                  </a:lnTo>
                                  <a:lnTo>
                                    <a:pt x="81" y="29"/>
                                  </a:lnTo>
                                  <a:lnTo>
                                    <a:pt x="76" y="29"/>
                                  </a:lnTo>
                                  <a:lnTo>
                                    <a:pt x="76" y="24"/>
                                  </a:lnTo>
                                  <a:lnTo>
                                    <a:pt x="71" y="24"/>
                                  </a:lnTo>
                                  <a:lnTo>
                                    <a:pt x="66" y="24"/>
                                  </a:lnTo>
                                  <a:lnTo>
                                    <a:pt x="66" y="19"/>
                                  </a:lnTo>
                                  <a:lnTo>
                                    <a:pt x="62" y="19"/>
                                  </a:lnTo>
                                  <a:lnTo>
                                    <a:pt x="57" y="19"/>
                                  </a:lnTo>
                                  <a:lnTo>
                                    <a:pt x="52" y="19"/>
                                  </a:lnTo>
                                  <a:lnTo>
                                    <a:pt x="52" y="24"/>
                                  </a:lnTo>
                                  <a:lnTo>
                                    <a:pt x="47" y="24"/>
                                  </a:lnTo>
                                  <a:lnTo>
                                    <a:pt x="43" y="24"/>
                                  </a:lnTo>
                                  <a:lnTo>
                                    <a:pt x="43" y="29"/>
                                  </a:lnTo>
                                  <a:lnTo>
                                    <a:pt x="38" y="29"/>
                                  </a:lnTo>
                                  <a:lnTo>
                                    <a:pt x="38" y="34"/>
                                  </a:lnTo>
                                  <a:lnTo>
                                    <a:pt x="33" y="34"/>
                                  </a:lnTo>
                                  <a:lnTo>
                                    <a:pt x="33" y="38"/>
                                  </a:lnTo>
                                  <a:lnTo>
                                    <a:pt x="33" y="43"/>
                                  </a:lnTo>
                                  <a:lnTo>
                                    <a:pt x="33" y="48"/>
                                  </a:lnTo>
                                  <a:lnTo>
                                    <a:pt x="33" y="53"/>
                                  </a:lnTo>
                                  <a:lnTo>
                                    <a:pt x="33" y="57"/>
                                  </a:lnTo>
                                  <a:lnTo>
                                    <a:pt x="33" y="62"/>
                                  </a:lnTo>
                                  <a:lnTo>
                                    <a:pt x="33" y="67"/>
                                  </a:lnTo>
                                  <a:lnTo>
                                    <a:pt x="38" y="67"/>
                                  </a:lnTo>
                                  <a:lnTo>
                                    <a:pt x="38" y="72"/>
                                  </a:lnTo>
                                  <a:lnTo>
                                    <a:pt x="38" y="76"/>
                                  </a:lnTo>
                                  <a:lnTo>
                                    <a:pt x="43" y="76"/>
                                  </a:lnTo>
                                  <a:lnTo>
                                    <a:pt x="43" y="81"/>
                                  </a:lnTo>
                                  <a:lnTo>
                                    <a:pt x="47" y="81"/>
                                  </a:lnTo>
                                  <a:lnTo>
                                    <a:pt x="52" y="81"/>
                                  </a:lnTo>
                                  <a:lnTo>
                                    <a:pt x="57" y="81"/>
                                  </a:lnTo>
                                  <a:lnTo>
                                    <a:pt x="57" y="86"/>
                                  </a:lnTo>
                                  <a:lnTo>
                                    <a:pt x="62" y="86"/>
                                  </a:lnTo>
                                  <a:lnTo>
                                    <a:pt x="62" y="81"/>
                                  </a:lnTo>
                                  <a:lnTo>
                                    <a:pt x="66" y="81"/>
                                  </a:lnTo>
                                  <a:lnTo>
                                    <a:pt x="71" y="81"/>
                                  </a:lnTo>
                                  <a:lnTo>
                                    <a:pt x="76" y="81"/>
                                  </a:lnTo>
                                  <a:lnTo>
                                    <a:pt x="76" y="76"/>
                                  </a:lnTo>
                                  <a:lnTo>
                                    <a:pt x="81" y="76"/>
                                  </a:lnTo>
                                  <a:lnTo>
                                    <a:pt x="81" y="72"/>
                                  </a:lnTo>
                                  <a:lnTo>
                                    <a:pt x="81" y="67"/>
                                  </a:lnTo>
                                  <a:lnTo>
                                    <a:pt x="85" y="67"/>
                                  </a:lnTo>
                                  <a:lnTo>
                                    <a:pt x="114" y="67"/>
                                  </a:lnTo>
                                  <a:lnTo>
                                    <a:pt x="114" y="72"/>
                                  </a:lnTo>
                                  <a:lnTo>
                                    <a:pt x="114" y="76"/>
                                  </a:lnTo>
                                  <a:lnTo>
                                    <a:pt x="109" y="81"/>
                                  </a:lnTo>
                                  <a:lnTo>
                                    <a:pt x="109" y="86"/>
                                  </a:lnTo>
                                  <a:lnTo>
                                    <a:pt x="104" y="86"/>
                                  </a:lnTo>
                                  <a:lnTo>
                                    <a:pt x="104" y="91"/>
                                  </a:lnTo>
                                  <a:lnTo>
                                    <a:pt x="100" y="91"/>
                                  </a:lnTo>
                                  <a:lnTo>
                                    <a:pt x="100" y="95"/>
                                  </a:lnTo>
                                  <a:lnTo>
                                    <a:pt x="95" y="95"/>
                                  </a:lnTo>
                                  <a:lnTo>
                                    <a:pt x="95" y="100"/>
                                  </a:lnTo>
                                  <a:lnTo>
                                    <a:pt x="90" y="100"/>
                                  </a:lnTo>
                                  <a:lnTo>
                                    <a:pt x="85" y="100"/>
                                  </a:lnTo>
                                  <a:lnTo>
                                    <a:pt x="81" y="100"/>
                                  </a:lnTo>
                                  <a:lnTo>
                                    <a:pt x="81" y="105"/>
                                  </a:lnTo>
                                  <a:lnTo>
                                    <a:pt x="76" y="105"/>
                                  </a:lnTo>
                                  <a:lnTo>
                                    <a:pt x="71" y="105"/>
                                  </a:lnTo>
                                  <a:lnTo>
                                    <a:pt x="66" y="105"/>
                                  </a:lnTo>
                                  <a:lnTo>
                                    <a:pt x="62" y="105"/>
                                  </a:lnTo>
                                  <a:lnTo>
                                    <a:pt x="57" y="105"/>
                                  </a:lnTo>
                                  <a:lnTo>
                                    <a:pt x="52" y="105"/>
                                  </a:lnTo>
                                  <a:lnTo>
                                    <a:pt x="47" y="105"/>
                                  </a:lnTo>
                                  <a:lnTo>
                                    <a:pt x="43" y="105"/>
                                  </a:lnTo>
                                  <a:lnTo>
                                    <a:pt x="38" y="105"/>
                                  </a:lnTo>
                                  <a:lnTo>
                                    <a:pt x="38" y="100"/>
                                  </a:lnTo>
                                  <a:lnTo>
                                    <a:pt x="33" y="100"/>
                                  </a:lnTo>
                                  <a:lnTo>
                                    <a:pt x="28" y="100"/>
                                  </a:lnTo>
                                  <a:lnTo>
                                    <a:pt x="24" y="100"/>
                                  </a:lnTo>
                                  <a:lnTo>
                                    <a:pt x="24" y="95"/>
                                  </a:lnTo>
                                  <a:lnTo>
                                    <a:pt x="19" y="95"/>
                                  </a:lnTo>
                                  <a:lnTo>
                                    <a:pt x="14" y="91"/>
                                  </a:lnTo>
                                  <a:lnTo>
                                    <a:pt x="9" y="86"/>
                                  </a:lnTo>
                                  <a:lnTo>
                                    <a:pt x="9" y="81"/>
                                  </a:lnTo>
                                  <a:lnTo>
                                    <a:pt x="5" y="81"/>
                                  </a:lnTo>
                                  <a:lnTo>
                                    <a:pt x="5" y="76"/>
                                  </a:lnTo>
                                  <a:lnTo>
                                    <a:pt x="5" y="72"/>
                                  </a:lnTo>
                                  <a:lnTo>
                                    <a:pt x="0" y="72"/>
                                  </a:lnTo>
                                  <a:lnTo>
                                    <a:pt x="0" y="67"/>
                                  </a:lnTo>
                                  <a:lnTo>
                                    <a:pt x="0" y="62"/>
                                  </a:lnTo>
                                  <a:lnTo>
                                    <a:pt x="0" y="57"/>
                                  </a:lnTo>
                                  <a:lnTo>
                                    <a:pt x="0" y="53"/>
                                  </a:lnTo>
                                  <a:lnTo>
                                    <a:pt x="0" y="48"/>
                                  </a:lnTo>
                                  <a:lnTo>
                                    <a:pt x="0" y="43"/>
                                  </a:lnTo>
                                  <a:lnTo>
                                    <a:pt x="0" y="38"/>
                                  </a:lnTo>
                                  <a:lnTo>
                                    <a:pt x="0" y="34"/>
                                  </a:lnTo>
                                  <a:lnTo>
                                    <a:pt x="5" y="34"/>
                                  </a:lnTo>
                                  <a:lnTo>
                                    <a:pt x="5" y="29"/>
                                  </a:lnTo>
                                  <a:lnTo>
                                    <a:pt x="5" y="24"/>
                                  </a:lnTo>
                                  <a:lnTo>
                                    <a:pt x="9" y="24"/>
                                  </a:lnTo>
                                  <a:lnTo>
                                    <a:pt x="9" y="19"/>
                                  </a:lnTo>
                                  <a:lnTo>
                                    <a:pt x="14" y="15"/>
                                  </a:lnTo>
                                  <a:lnTo>
                                    <a:pt x="19" y="15"/>
                                  </a:lnTo>
                                  <a:lnTo>
                                    <a:pt x="19" y="10"/>
                                  </a:lnTo>
                                  <a:lnTo>
                                    <a:pt x="24" y="10"/>
                                  </a:lnTo>
                                  <a:lnTo>
                                    <a:pt x="24" y="5"/>
                                  </a:lnTo>
                                  <a:lnTo>
                                    <a:pt x="28" y="5"/>
                                  </a:lnTo>
                                  <a:lnTo>
                                    <a:pt x="33" y="5"/>
                                  </a:lnTo>
                                  <a:lnTo>
                                    <a:pt x="38" y="5"/>
                                  </a:lnTo>
                                  <a:lnTo>
                                    <a:pt x="38" y="0"/>
                                  </a:lnTo>
                                  <a:lnTo>
                                    <a:pt x="43" y="0"/>
                                  </a:lnTo>
                                  <a:lnTo>
                                    <a:pt x="47" y="0"/>
                                  </a:lnTo>
                                  <a:lnTo>
                                    <a:pt x="52" y="0"/>
                                  </a:lnTo>
                                  <a:lnTo>
                                    <a:pt x="57" y="0"/>
                                  </a:lnTo>
                                  <a:lnTo>
                                    <a:pt x="62" y="0"/>
                                  </a:lnTo>
                                  <a:lnTo>
                                    <a:pt x="66" y="0"/>
                                  </a:lnTo>
                                  <a:lnTo>
                                    <a:pt x="71" y="0"/>
                                  </a:lnTo>
                                  <a:lnTo>
                                    <a:pt x="76" y="0"/>
                                  </a:lnTo>
                                  <a:lnTo>
                                    <a:pt x="81" y="0"/>
                                  </a:lnTo>
                                  <a:lnTo>
                                    <a:pt x="81" y="5"/>
                                  </a:lnTo>
                                  <a:lnTo>
                                    <a:pt x="85" y="5"/>
                                  </a:lnTo>
                                  <a:lnTo>
                                    <a:pt x="90" y="5"/>
                                  </a:lnTo>
                                  <a:lnTo>
                                    <a:pt x="95" y="5"/>
                                  </a:lnTo>
                                  <a:lnTo>
                                    <a:pt x="95" y="10"/>
                                  </a:lnTo>
                                  <a:lnTo>
                                    <a:pt x="100" y="10"/>
                                  </a:lnTo>
                                  <a:lnTo>
                                    <a:pt x="100" y="15"/>
                                  </a:lnTo>
                                  <a:lnTo>
                                    <a:pt x="104" y="15"/>
                                  </a:lnTo>
                                  <a:lnTo>
                                    <a:pt x="104" y="19"/>
                                  </a:lnTo>
                                  <a:lnTo>
                                    <a:pt x="109" y="19"/>
                                  </a:lnTo>
                                  <a:lnTo>
                                    <a:pt x="109" y="24"/>
                                  </a:lnTo>
                                  <a:lnTo>
                                    <a:pt x="114" y="29"/>
                                  </a:lnTo>
                                  <a:lnTo>
                                    <a:pt x="114" y="34"/>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4" name="Freeform 1253"/>
                          <wps:cNvSpPr>
                            <a:spLocks/>
                          </wps:cNvSpPr>
                          <wps:spPr bwMode="auto">
                            <a:xfrm>
                              <a:off x="7601" y="204"/>
                              <a:ext cx="114" cy="105"/>
                            </a:xfrm>
                            <a:custGeom>
                              <a:avLst/>
                              <a:gdLst>
                                <a:gd name="T0" fmla="*/ 81 w 114"/>
                                <a:gd name="T1" fmla="*/ 38 h 105"/>
                                <a:gd name="T2" fmla="*/ 81 w 114"/>
                                <a:gd name="T3" fmla="*/ 29 h 105"/>
                                <a:gd name="T4" fmla="*/ 76 w 114"/>
                                <a:gd name="T5" fmla="*/ 24 h 105"/>
                                <a:gd name="T6" fmla="*/ 66 w 114"/>
                                <a:gd name="T7" fmla="*/ 24 h 105"/>
                                <a:gd name="T8" fmla="*/ 62 w 114"/>
                                <a:gd name="T9" fmla="*/ 19 h 105"/>
                                <a:gd name="T10" fmla="*/ 52 w 114"/>
                                <a:gd name="T11" fmla="*/ 19 h 105"/>
                                <a:gd name="T12" fmla="*/ 47 w 114"/>
                                <a:gd name="T13" fmla="*/ 24 h 105"/>
                                <a:gd name="T14" fmla="*/ 43 w 114"/>
                                <a:gd name="T15" fmla="*/ 29 h 105"/>
                                <a:gd name="T16" fmla="*/ 38 w 114"/>
                                <a:gd name="T17" fmla="*/ 34 h 105"/>
                                <a:gd name="T18" fmla="*/ 33 w 114"/>
                                <a:gd name="T19" fmla="*/ 38 h 105"/>
                                <a:gd name="T20" fmla="*/ 33 w 114"/>
                                <a:gd name="T21" fmla="*/ 48 h 105"/>
                                <a:gd name="T22" fmla="*/ 33 w 114"/>
                                <a:gd name="T23" fmla="*/ 57 h 105"/>
                                <a:gd name="T24" fmla="*/ 33 w 114"/>
                                <a:gd name="T25" fmla="*/ 67 h 105"/>
                                <a:gd name="T26" fmla="*/ 38 w 114"/>
                                <a:gd name="T27" fmla="*/ 72 h 105"/>
                                <a:gd name="T28" fmla="*/ 43 w 114"/>
                                <a:gd name="T29" fmla="*/ 76 h 105"/>
                                <a:gd name="T30" fmla="*/ 47 w 114"/>
                                <a:gd name="T31" fmla="*/ 81 h 105"/>
                                <a:gd name="T32" fmla="*/ 57 w 114"/>
                                <a:gd name="T33" fmla="*/ 81 h 105"/>
                                <a:gd name="T34" fmla="*/ 62 w 114"/>
                                <a:gd name="T35" fmla="*/ 86 h 105"/>
                                <a:gd name="T36" fmla="*/ 66 w 114"/>
                                <a:gd name="T37" fmla="*/ 81 h 105"/>
                                <a:gd name="T38" fmla="*/ 76 w 114"/>
                                <a:gd name="T39" fmla="*/ 81 h 105"/>
                                <a:gd name="T40" fmla="*/ 81 w 114"/>
                                <a:gd name="T41" fmla="*/ 76 h 105"/>
                                <a:gd name="T42" fmla="*/ 81 w 114"/>
                                <a:gd name="T43" fmla="*/ 67 h 105"/>
                                <a:gd name="T44" fmla="*/ 114 w 114"/>
                                <a:gd name="T45" fmla="*/ 72 h 105"/>
                                <a:gd name="T46" fmla="*/ 109 w 114"/>
                                <a:gd name="T47" fmla="*/ 76 h 105"/>
                                <a:gd name="T48" fmla="*/ 109 w 114"/>
                                <a:gd name="T49" fmla="*/ 86 h 105"/>
                                <a:gd name="T50" fmla="*/ 104 w 114"/>
                                <a:gd name="T51" fmla="*/ 91 h 105"/>
                                <a:gd name="T52" fmla="*/ 100 w 114"/>
                                <a:gd name="T53" fmla="*/ 95 h 105"/>
                                <a:gd name="T54" fmla="*/ 95 w 114"/>
                                <a:gd name="T55" fmla="*/ 100 h 105"/>
                                <a:gd name="T56" fmla="*/ 85 w 114"/>
                                <a:gd name="T57" fmla="*/ 100 h 105"/>
                                <a:gd name="T58" fmla="*/ 81 w 114"/>
                                <a:gd name="T59" fmla="*/ 105 h 105"/>
                                <a:gd name="T60" fmla="*/ 71 w 114"/>
                                <a:gd name="T61" fmla="*/ 105 h 105"/>
                                <a:gd name="T62" fmla="*/ 62 w 114"/>
                                <a:gd name="T63" fmla="*/ 105 h 105"/>
                                <a:gd name="T64" fmla="*/ 52 w 114"/>
                                <a:gd name="T65" fmla="*/ 105 h 105"/>
                                <a:gd name="T66" fmla="*/ 43 w 114"/>
                                <a:gd name="T67" fmla="*/ 105 h 105"/>
                                <a:gd name="T68" fmla="*/ 33 w 114"/>
                                <a:gd name="T69" fmla="*/ 100 h 105"/>
                                <a:gd name="T70" fmla="*/ 24 w 114"/>
                                <a:gd name="T71" fmla="*/ 100 h 105"/>
                                <a:gd name="T72" fmla="*/ 19 w 114"/>
                                <a:gd name="T73" fmla="*/ 95 h 105"/>
                                <a:gd name="T74" fmla="*/ 9 w 114"/>
                                <a:gd name="T75" fmla="*/ 91 h 105"/>
                                <a:gd name="T76" fmla="*/ 5 w 114"/>
                                <a:gd name="T77" fmla="*/ 81 h 105"/>
                                <a:gd name="T78" fmla="*/ 0 w 114"/>
                                <a:gd name="T79" fmla="*/ 72 h 105"/>
                                <a:gd name="T80" fmla="*/ 0 w 114"/>
                                <a:gd name="T81" fmla="*/ 62 h 105"/>
                                <a:gd name="T82" fmla="*/ 0 w 114"/>
                                <a:gd name="T83" fmla="*/ 53 h 105"/>
                                <a:gd name="T84" fmla="*/ 0 w 114"/>
                                <a:gd name="T85" fmla="*/ 43 h 105"/>
                                <a:gd name="T86" fmla="*/ 0 w 114"/>
                                <a:gd name="T87" fmla="*/ 34 h 105"/>
                                <a:gd name="T88" fmla="*/ 5 w 114"/>
                                <a:gd name="T89" fmla="*/ 24 h 105"/>
                                <a:gd name="T90" fmla="*/ 9 w 114"/>
                                <a:gd name="T91" fmla="*/ 15 h 105"/>
                                <a:gd name="T92" fmla="*/ 19 w 114"/>
                                <a:gd name="T93" fmla="*/ 15 h 105"/>
                                <a:gd name="T94" fmla="*/ 24 w 114"/>
                                <a:gd name="T95" fmla="*/ 10 h 105"/>
                                <a:gd name="T96" fmla="*/ 28 w 114"/>
                                <a:gd name="T97" fmla="*/ 5 h 105"/>
                                <a:gd name="T98" fmla="*/ 38 w 114"/>
                                <a:gd name="T99" fmla="*/ 5 h 105"/>
                                <a:gd name="T100" fmla="*/ 43 w 114"/>
                                <a:gd name="T101" fmla="*/ 0 h 105"/>
                                <a:gd name="T102" fmla="*/ 52 w 114"/>
                                <a:gd name="T103" fmla="*/ 0 h 105"/>
                                <a:gd name="T104" fmla="*/ 62 w 114"/>
                                <a:gd name="T105" fmla="*/ 0 h 105"/>
                                <a:gd name="T106" fmla="*/ 71 w 114"/>
                                <a:gd name="T107" fmla="*/ 0 h 105"/>
                                <a:gd name="T108" fmla="*/ 81 w 114"/>
                                <a:gd name="T109" fmla="*/ 0 h 105"/>
                                <a:gd name="T110" fmla="*/ 85 w 114"/>
                                <a:gd name="T111" fmla="*/ 5 h 105"/>
                                <a:gd name="T112" fmla="*/ 95 w 114"/>
                                <a:gd name="T113" fmla="*/ 10 h 105"/>
                                <a:gd name="T114" fmla="*/ 100 w 114"/>
                                <a:gd name="T115" fmla="*/ 15 h 105"/>
                                <a:gd name="T116" fmla="*/ 104 w 114"/>
                                <a:gd name="T117" fmla="*/ 19 h 105"/>
                                <a:gd name="T118" fmla="*/ 109 w 114"/>
                                <a:gd name="T119" fmla="*/ 24 h 105"/>
                                <a:gd name="T120" fmla="*/ 114 w 114"/>
                                <a:gd name="T121" fmla="*/ 29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114" h="105">
                                  <a:moveTo>
                                    <a:pt x="114" y="34"/>
                                  </a:moveTo>
                                  <a:lnTo>
                                    <a:pt x="81" y="38"/>
                                  </a:lnTo>
                                  <a:lnTo>
                                    <a:pt x="81" y="34"/>
                                  </a:lnTo>
                                  <a:lnTo>
                                    <a:pt x="81" y="29"/>
                                  </a:lnTo>
                                  <a:lnTo>
                                    <a:pt x="76" y="29"/>
                                  </a:lnTo>
                                  <a:lnTo>
                                    <a:pt x="76" y="24"/>
                                  </a:lnTo>
                                  <a:lnTo>
                                    <a:pt x="71" y="24"/>
                                  </a:lnTo>
                                  <a:lnTo>
                                    <a:pt x="66" y="24"/>
                                  </a:lnTo>
                                  <a:lnTo>
                                    <a:pt x="66" y="19"/>
                                  </a:lnTo>
                                  <a:lnTo>
                                    <a:pt x="62" y="19"/>
                                  </a:lnTo>
                                  <a:lnTo>
                                    <a:pt x="57" y="19"/>
                                  </a:lnTo>
                                  <a:lnTo>
                                    <a:pt x="52" y="19"/>
                                  </a:lnTo>
                                  <a:lnTo>
                                    <a:pt x="52" y="24"/>
                                  </a:lnTo>
                                  <a:lnTo>
                                    <a:pt x="47" y="24"/>
                                  </a:lnTo>
                                  <a:lnTo>
                                    <a:pt x="43" y="24"/>
                                  </a:lnTo>
                                  <a:lnTo>
                                    <a:pt x="43" y="29"/>
                                  </a:lnTo>
                                  <a:lnTo>
                                    <a:pt x="38" y="29"/>
                                  </a:lnTo>
                                  <a:lnTo>
                                    <a:pt x="38" y="34"/>
                                  </a:lnTo>
                                  <a:lnTo>
                                    <a:pt x="33" y="34"/>
                                  </a:lnTo>
                                  <a:lnTo>
                                    <a:pt x="33" y="38"/>
                                  </a:lnTo>
                                  <a:lnTo>
                                    <a:pt x="33" y="43"/>
                                  </a:lnTo>
                                  <a:lnTo>
                                    <a:pt x="33" y="48"/>
                                  </a:lnTo>
                                  <a:lnTo>
                                    <a:pt x="33" y="53"/>
                                  </a:lnTo>
                                  <a:lnTo>
                                    <a:pt x="33" y="57"/>
                                  </a:lnTo>
                                  <a:lnTo>
                                    <a:pt x="33" y="62"/>
                                  </a:lnTo>
                                  <a:lnTo>
                                    <a:pt x="33" y="67"/>
                                  </a:lnTo>
                                  <a:lnTo>
                                    <a:pt x="33" y="72"/>
                                  </a:lnTo>
                                  <a:lnTo>
                                    <a:pt x="38" y="72"/>
                                  </a:lnTo>
                                  <a:lnTo>
                                    <a:pt x="38" y="76"/>
                                  </a:lnTo>
                                  <a:lnTo>
                                    <a:pt x="43" y="76"/>
                                  </a:lnTo>
                                  <a:lnTo>
                                    <a:pt x="43" y="81"/>
                                  </a:lnTo>
                                  <a:lnTo>
                                    <a:pt x="47" y="81"/>
                                  </a:lnTo>
                                  <a:lnTo>
                                    <a:pt x="52" y="81"/>
                                  </a:lnTo>
                                  <a:lnTo>
                                    <a:pt x="57" y="81"/>
                                  </a:lnTo>
                                  <a:lnTo>
                                    <a:pt x="57" y="86"/>
                                  </a:lnTo>
                                  <a:lnTo>
                                    <a:pt x="62" y="86"/>
                                  </a:lnTo>
                                  <a:lnTo>
                                    <a:pt x="62" y="81"/>
                                  </a:lnTo>
                                  <a:lnTo>
                                    <a:pt x="66" y="81"/>
                                  </a:lnTo>
                                  <a:lnTo>
                                    <a:pt x="71" y="81"/>
                                  </a:lnTo>
                                  <a:lnTo>
                                    <a:pt x="76" y="81"/>
                                  </a:lnTo>
                                  <a:lnTo>
                                    <a:pt x="76" y="76"/>
                                  </a:lnTo>
                                  <a:lnTo>
                                    <a:pt x="81" y="76"/>
                                  </a:lnTo>
                                  <a:lnTo>
                                    <a:pt x="81" y="72"/>
                                  </a:lnTo>
                                  <a:lnTo>
                                    <a:pt x="81" y="67"/>
                                  </a:lnTo>
                                  <a:lnTo>
                                    <a:pt x="114" y="67"/>
                                  </a:lnTo>
                                  <a:lnTo>
                                    <a:pt x="114" y="72"/>
                                  </a:lnTo>
                                  <a:lnTo>
                                    <a:pt x="114" y="76"/>
                                  </a:lnTo>
                                  <a:lnTo>
                                    <a:pt x="109" y="76"/>
                                  </a:lnTo>
                                  <a:lnTo>
                                    <a:pt x="109" y="81"/>
                                  </a:lnTo>
                                  <a:lnTo>
                                    <a:pt x="109" y="86"/>
                                  </a:lnTo>
                                  <a:lnTo>
                                    <a:pt x="104" y="86"/>
                                  </a:lnTo>
                                  <a:lnTo>
                                    <a:pt x="104" y="91"/>
                                  </a:lnTo>
                                  <a:lnTo>
                                    <a:pt x="100" y="91"/>
                                  </a:lnTo>
                                  <a:lnTo>
                                    <a:pt x="100" y="95"/>
                                  </a:lnTo>
                                  <a:lnTo>
                                    <a:pt x="95" y="95"/>
                                  </a:lnTo>
                                  <a:lnTo>
                                    <a:pt x="95" y="100"/>
                                  </a:lnTo>
                                  <a:lnTo>
                                    <a:pt x="90" y="100"/>
                                  </a:lnTo>
                                  <a:lnTo>
                                    <a:pt x="85" y="100"/>
                                  </a:lnTo>
                                  <a:lnTo>
                                    <a:pt x="81" y="100"/>
                                  </a:lnTo>
                                  <a:lnTo>
                                    <a:pt x="81" y="105"/>
                                  </a:lnTo>
                                  <a:lnTo>
                                    <a:pt x="76" y="105"/>
                                  </a:lnTo>
                                  <a:lnTo>
                                    <a:pt x="71" y="105"/>
                                  </a:lnTo>
                                  <a:lnTo>
                                    <a:pt x="66" y="105"/>
                                  </a:lnTo>
                                  <a:lnTo>
                                    <a:pt x="62" y="105"/>
                                  </a:lnTo>
                                  <a:lnTo>
                                    <a:pt x="57" y="105"/>
                                  </a:lnTo>
                                  <a:lnTo>
                                    <a:pt x="52" y="105"/>
                                  </a:lnTo>
                                  <a:lnTo>
                                    <a:pt x="47" y="105"/>
                                  </a:lnTo>
                                  <a:lnTo>
                                    <a:pt x="43" y="105"/>
                                  </a:lnTo>
                                  <a:lnTo>
                                    <a:pt x="38" y="105"/>
                                  </a:lnTo>
                                  <a:lnTo>
                                    <a:pt x="33" y="100"/>
                                  </a:lnTo>
                                  <a:lnTo>
                                    <a:pt x="28" y="100"/>
                                  </a:lnTo>
                                  <a:lnTo>
                                    <a:pt x="24" y="100"/>
                                  </a:lnTo>
                                  <a:lnTo>
                                    <a:pt x="24" y="95"/>
                                  </a:lnTo>
                                  <a:lnTo>
                                    <a:pt x="19" y="95"/>
                                  </a:lnTo>
                                  <a:lnTo>
                                    <a:pt x="14" y="91"/>
                                  </a:lnTo>
                                  <a:lnTo>
                                    <a:pt x="9" y="91"/>
                                  </a:lnTo>
                                  <a:lnTo>
                                    <a:pt x="9" y="86"/>
                                  </a:lnTo>
                                  <a:lnTo>
                                    <a:pt x="5" y="81"/>
                                  </a:lnTo>
                                  <a:lnTo>
                                    <a:pt x="5" y="76"/>
                                  </a:lnTo>
                                  <a:lnTo>
                                    <a:pt x="0" y="72"/>
                                  </a:lnTo>
                                  <a:lnTo>
                                    <a:pt x="0" y="67"/>
                                  </a:lnTo>
                                  <a:lnTo>
                                    <a:pt x="0" y="62"/>
                                  </a:lnTo>
                                  <a:lnTo>
                                    <a:pt x="0" y="57"/>
                                  </a:lnTo>
                                  <a:lnTo>
                                    <a:pt x="0" y="53"/>
                                  </a:lnTo>
                                  <a:lnTo>
                                    <a:pt x="0" y="48"/>
                                  </a:lnTo>
                                  <a:lnTo>
                                    <a:pt x="0" y="43"/>
                                  </a:lnTo>
                                  <a:lnTo>
                                    <a:pt x="0" y="38"/>
                                  </a:lnTo>
                                  <a:lnTo>
                                    <a:pt x="0" y="34"/>
                                  </a:lnTo>
                                  <a:lnTo>
                                    <a:pt x="5" y="29"/>
                                  </a:lnTo>
                                  <a:lnTo>
                                    <a:pt x="5" y="24"/>
                                  </a:lnTo>
                                  <a:lnTo>
                                    <a:pt x="9" y="19"/>
                                  </a:lnTo>
                                  <a:lnTo>
                                    <a:pt x="9" y="15"/>
                                  </a:lnTo>
                                  <a:lnTo>
                                    <a:pt x="14" y="15"/>
                                  </a:lnTo>
                                  <a:lnTo>
                                    <a:pt x="19" y="15"/>
                                  </a:lnTo>
                                  <a:lnTo>
                                    <a:pt x="19" y="10"/>
                                  </a:lnTo>
                                  <a:lnTo>
                                    <a:pt x="24" y="10"/>
                                  </a:lnTo>
                                  <a:lnTo>
                                    <a:pt x="24" y="5"/>
                                  </a:lnTo>
                                  <a:lnTo>
                                    <a:pt x="28" y="5"/>
                                  </a:lnTo>
                                  <a:lnTo>
                                    <a:pt x="33" y="5"/>
                                  </a:lnTo>
                                  <a:lnTo>
                                    <a:pt x="38" y="5"/>
                                  </a:lnTo>
                                  <a:lnTo>
                                    <a:pt x="38" y="0"/>
                                  </a:lnTo>
                                  <a:lnTo>
                                    <a:pt x="43" y="0"/>
                                  </a:lnTo>
                                  <a:lnTo>
                                    <a:pt x="47" y="0"/>
                                  </a:lnTo>
                                  <a:lnTo>
                                    <a:pt x="52" y="0"/>
                                  </a:lnTo>
                                  <a:lnTo>
                                    <a:pt x="57" y="0"/>
                                  </a:lnTo>
                                  <a:lnTo>
                                    <a:pt x="62" y="0"/>
                                  </a:lnTo>
                                  <a:lnTo>
                                    <a:pt x="66" y="0"/>
                                  </a:lnTo>
                                  <a:lnTo>
                                    <a:pt x="71" y="0"/>
                                  </a:lnTo>
                                  <a:lnTo>
                                    <a:pt x="76" y="0"/>
                                  </a:lnTo>
                                  <a:lnTo>
                                    <a:pt x="81" y="0"/>
                                  </a:lnTo>
                                  <a:lnTo>
                                    <a:pt x="81" y="5"/>
                                  </a:lnTo>
                                  <a:lnTo>
                                    <a:pt x="85" y="5"/>
                                  </a:lnTo>
                                  <a:lnTo>
                                    <a:pt x="90" y="5"/>
                                  </a:lnTo>
                                  <a:lnTo>
                                    <a:pt x="95" y="10"/>
                                  </a:lnTo>
                                  <a:lnTo>
                                    <a:pt x="100" y="10"/>
                                  </a:lnTo>
                                  <a:lnTo>
                                    <a:pt x="100" y="15"/>
                                  </a:lnTo>
                                  <a:lnTo>
                                    <a:pt x="104" y="15"/>
                                  </a:lnTo>
                                  <a:lnTo>
                                    <a:pt x="104" y="19"/>
                                  </a:lnTo>
                                  <a:lnTo>
                                    <a:pt x="109" y="19"/>
                                  </a:lnTo>
                                  <a:lnTo>
                                    <a:pt x="109" y="24"/>
                                  </a:lnTo>
                                  <a:lnTo>
                                    <a:pt x="109" y="29"/>
                                  </a:lnTo>
                                  <a:lnTo>
                                    <a:pt x="114" y="29"/>
                                  </a:lnTo>
                                  <a:lnTo>
                                    <a:pt x="114" y="34"/>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5" name="Freeform 1254"/>
                          <wps:cNvSpPr>
                            <a:spLocks noEditPoints="1"/>
                          </wps:cNvSpPr>
                          <wps:spPr bwMode="auto">
                            <a:xfrm>
                              <a:off x="7729" y="204"/>
                              <a:ext cx="129" cy="105"/>
                            </a:xfrm>
                            <a:custGeom>
                              <a:avLst/>
                              <a:gdLst>
                                <a:gd name="T0" fmla="*/ 5 w 129"/>
                                <a:gd name="T1" fmla="*/ 48 h 105"/>
                                <a:gd name="T2" fmla="*/ 5 w 129"/>
                                <a:gd name="T3" fmla="*/ 34 h 105"/>
                                <a:gd name="T4" fmla="*/ 10 w 129"/>
                                <a:gd name="T5" fmla="*/ 24 h 105"/>
                                <a:gd name="T6" fmla="*/ 19 w 129"/>
                                <a:gd name="T7" fmla="*/ 19 h 105"/>
                                <a:gd name="T8" fmla="*/ 24 w 129"/>
                                <a:gd name="T9" fmla="*/ 10 h 105"/>
                                <a:gd name="T10" fmla="*/ 34 w 129"/>
                                <a:gd name="T11" fmla="*/ 5 h 105"/>
                                <a:gd name="T12" fmla="*/ 43 w 129"/>
                                <a:gd name="T13" fmla="*/ 0 h 105"/>
                                <a:gd name="T14" fmla="*/ 57 w 129"/>
                                <a:gd name="T15" fmla="*/ 0 h 105"/>
                                <a:gd name="T16" fmla="*/ 72 w 129"/>
                                <a:gd name="T17" fmla="*/ 0 h 105"/>
                                <a:gd name="T18" fmla="*/ 86 w 129"/>
                                <a:gd name="T19" fmla="*/ 0 h 105"/>
                                <a:gd name="T20" fmla="*/ 100 w 129"/>
                                <a:gd name="T21" fmla="*/ 5 h 105"/>
                                <a:gd name="T22" fmla="*/ 110 w 129"/>
                                <a:gd name="T23" fmla="*/ 15 h 105"/>
                                <a:gd name="T24" fmla="*/ 119 w 129"/>
                                <a:gd name="T25" fmla="*/ 19 h 105"/>
                                <a:gd name="T26" fmla="*/ 124 w 129"/>
                                <a:gd name="T27" fmla="*/ 29 h 105"/>
                                <a:gd name="T28" fmla="*/ 129 w 129"/>
                                <a:gd name="T29" fmla="*/ 38 h 105"/>
                                <a:gd name="T30" fmla="*/ 129 w 129"/>
                                <a:gd name="T31" fmla="*/ 53 h 105"/>
                                <a:gd name="T32" fmla="*/ 129 w 129"/>
                                <a:gd name="T33" fmla="*/ 67 h 105"/>
                                <a:gd name="T34" fmla="*/ 124 w 129"/>
                                <a:gd name="T35" fmla="*/ 76 h 105"/>
                                <a:gd name="T36" fmla="*/ 119 w 129"/>
                                <a:gd name="T37" fmla="*/ 86 h 105"/>
                                <a:gd name="T38" fmla="*/ 110 w 129"/>
                                <a:gd name="T39" fmla="*/ 91 h 105"/>
                                <a:gd name="T40" fmla="*/ 100 w 129"/>
                                <a:gd name="T41" fmla="*/ 95 h 105"/>
                                <a:gd name="T42" fmla="*/ 91 w 129"/>
                                <a:gd name="T43" fmla="*/ 100 h 105"/>
                                <a:gd name="T44" fmla="*/ 76 w 129"/>
                                <a:gd name="T45" fmla="*/ 105 h 105"/>
                                <a:gd name="T46" fmla="*/ 62 w 129"/>
                                <a:gd name="T47" fmla="*/ 105 h 105"/>
                                <a:gd name="T48" fmla="*/ 48 w 129"/>
                                <a:gd name="T49" fmla="*/ 105 h 105"/>
                                <a:gd name="T50" fmla="*/ 38 w 129"/>
                                <a:gd name="T51" fmla="*/ 100 h 105"/>
                                <a:gd name="T52" fmla="*/ 29 w 129"/>
                                <a:gd name="T53" fmla="*/ 95 h 105"/>
                                <a:gd name="T54" fmla="*/ 19 w 129"/>
                                <a:gd name="T55" fmla="*/ 91 h 105"/>
                                <a:gd name="T56" fmla="*/ 10 w 129"/>
                                <a:gd name="T57" fmla="*/ 81 h 105"/>
                                <a:gd name="T58" fmla="*/ 5 w 129"/>
                                <a:gd name="T59" fmla="*/ 72 h 105"/>
                                <a:gd name="T60" fmla="*/ 5 w 129"/>
                                <a:gd name="T61" fmla="*/ 57 h 105"/>
                                <a:gd name="T62" fmla="*/ 34 w 129"/>
                                <a:gd name="T63" fmla="*/ 53 h 105"/>
                                <a:gd name="T64" fmla="*/ 38 w 129"/>
                                <a:gd name="T65" fmla="*/ 62 h 105"/>
                                <a:gd name="T66" fmla="*/ 43 w 129"/>
                                <a:gd name="T67" fmla="*/ 72 h 105"/>
                                <a:gd name="T68" fmla="*/ 48 w 129"/>
                                <a:gd name="T69" fmla="*/ 81 h 105"/>
                                <a:gd name="T70" fmla="*/ 62 w 129"/>
                                <a:gd name="T71" fmla="*/ 81 h 105"/>
                                <a:gd name="T72" fmla="*/ 72 w 129"/>
                                <a:gd name="T73" fmla="*/ 81 h 105"/>
                                <a:gd name="T74" fmla="*/ 86 w 129"/>
                                <a:gd name="T75" fmla="*/ 76 h 105"/>
                                <a:gd name="T76" fmla="*/ 91 w 129"/>
                                <a:gd name="T77" fmla="*/ 67 h 105"/>
                                <a:gd name="T78" fmla="*/ 95 w 129"/>
                                <a:gd name="T79" fmla="*/ 57 h 105"/>
                                <a:gd name="T80" fmla="*/ 95 w 129"/>
                                <a:gd name="T81" fmla="*/ 43 h 105"/>
                                <a:gd name="T82" fmla="*/ 91 w 129"/>
                                <a:gd name="T83" fmla="*/ 34 h 105"/>
                                <a:gd name="T84" fmla="*/ 81 w 129"/>
                                <a:gd name="T85" fmla="*/ 29 h 105"/>
                                <a:gd name="T86" fmla="*/ 72 w 129"/>
                                <a:gd name="T87" fmla="*/ 24 h 105"/>
                                <a:gd name="T88" fmla="*/ 57 w 129"/>
                                <a:gd name="T89" fmla="*/ 24 h 105"/>
                                <a:gd name="T90" fmla="*/ 48 w 129"/>
                                <a:gd name="T91" fmla="*/ 29 h 105"/>
                                <a:gd name="T92" fmla="*/ 38 w 129"/>
                                <a:gd name="T93" fmla="*/ 34 h 105"/>
                                <a:gd name="T94" fmla="*/ 38 w 129"/>
                                <a:gd name="T95" fmla="*/ 48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29" h="105">
                                  <a:moveTo>
                                    <a:pt x="0" y="53"/>
                                  </a:moveTo>
                                  <a:lnTo>
                                    <a:pt x="0" y="48"/>
                                  </a:lnTo>
                                  <a:lnTo>
                                    <a:pt x="5" y="48"/>
                                  </a:lnTo>
                                  <a:lnTo>
                                    <a:pt x="5" y="43"/>
                                  </a:lnTo>
                                  <a:lnTo>
                                    <a:pt x="5" y="38"/>
                                  </a:lnTo>
                                  <a:lnTo>
                                    <a:pt x="5" y="34"/>
                                  </a:lnTo>
                                  <a:lnTo>
                                    <a:pt x="5" y="29"/>
                                  </a:lnTo>
                                  <a:lnTo>
                                    <a:pt x="10" y="29"/>
                                  </a:lnTo>
                                  <a:lnTo>
                                    <a:pt x="10" y="24"/>
                                  </a:lnTo>
                                  <a:lnTo>
                                    <a:pt x="15" y="24"/>
                                  </a:lnTo>
                                  <a:lnTo>
                                    <a:pt x="15" y="19"/>
                                  </a:lnTo>
                                  <a:lnTo>
                                    <a:pt x="19" y="19"/>
                                  </a:lnTo>
                                  <a:lnTo>
                                    <a:pt x="19" y="15"/>
                                  </a:lnTo>
                                  <a:lnTo>
                                    <a:pt x="24" y="15"/>
                                  </a:lnTo>
                                  <a:lnTo>
                                    <a:pt x="24" y="10"/>
                                  </a:lnTo>
                                  <a:lnTo>
                                    <a:pt x="29" y="10"/>
                                  </a:lnTo>
                                  <a:lnTo>
                                    <a:pt x="34" y="10"/>
                                  </a:lnTo>
                                  <a:lnTo>
                                    <a:pt x="34" y="5"/>
                                  </a:lnTo>
                                  <a:lnTo>
                                    <a:pt x="38" y="5"/>
                                  </a:lnTo>
                                  <a:lnTo>
                                    <a:pt x="43" y="5"/>
                                  </a:lnTo>
                                  <a:lnTo>
                                    <a:pt x="43" y="0"/>
                                  </a:lnTo>
                                  <a:lnTo>
                                    <a:pt x="48" y="0"/>
                                  </a:lnTo>
                                  <a:lnTo>
                                    <a:pt x="53" y="0"/>
                                  </a:lnTo>
                                  <a:lnTo>
                                    <a:pt x="57" y="0"/>
                                  </a:lnTo>
                                  <a:lnTo>
                                    <a:pt x="62" y="0"/>
                                  </a:lnTo>
                                  <a:lnTo>
                                    <a:pt x="67" y="0"/>
                                  </a:lnTo>
                                  <a:lnTo>
                                    <a:pt x="72" y="0"/>
                                  </a:lnTo>
                                  <a:lnTo>
                                    <a:pt x="76" y="0"/>
                                  </a:lnTo>
                                  <a:lnTo>
                                    <a:pt x="81" y="0"/>
                                  </a:lnTo>
                                  <a:lnTo>
                                    <a:pt x="86" y="0"/>
                                  </a:lnTo>
                                  <a:lnTo>
                                    <a:pt x="91" y="5"/>
                                  </a:lnTo>
                                  <a:lnTo>
                                    <a:pt x="95" y="5"/>
                                  </a:lnTo>
                                  <a:lnTo>
                                    <a:pt x="100" y="5"/>
                                  </a:lnTo>
                                  <a:lnTo>
                                    <a:pt x="100" y="10"/>
                                  </a:lnTo>
                                  <a:lnTo>
                                    <a:pt x="105" y="10"/>
                                  </a:lnTo>
                                  <a:lnTo>
                                    <a:pt x="110" y="15"/>
                                  </a:lnTo>
                                  <a:lnTo>
                                    <a:pt x="114" y="15"/>
                                  </a:lnTo>
                                  <a:lnTo>
                                    <a:pt x="114" y="19"/>
                                  </a:lnTo>
                                  <a:lnTo>
                                    <a:pt x="119" y="19"/>
                                  </a:lnTo>
                                  <a:lnTo>
                                    <a:pt x="119" y="24"/>
                                  </a:lnTo>
                                  <a:lnTo>
                                    <a:pt x="124" y="24"/>
                                  </a:lnTo>
                                  <a:lnTo>
                                    <a:pt x="124" y="29"/>
                                  </a:lnTo>
                                  <a:lnTo>
                                    <a:pt x="124" y="34"/>
                                  </a:lnTo>
                                  <a:lnTo>
                                    <a:pt x="129" y="34"/>
                                  </a:lnTo>
                                  <a:lnTo>
                                    <a:pt x="129" y="38"/>
                                  </a:lnTo>
                                  <a:lnTo>
                                    <a:pt x="129" y="43"/>
                                  </a:lnTo>
                                  <a:lnTo>
                                    <a:pt x="129" y="48"/>
                                  </a:lnTo>
                                  <a:lnTo>
                                    <a:pt x="129" y="53"/>
                                  </a:lnTo>
                                  <a:lnTo>
                                    <a:pt x="129" y="57"/>
                                  </a:lnTo>
                                  <a:lnTo>
                                    <a:pt x="129" y="62"/>
                                  </a:lnTo>
                                  <a:lnTo>
                                    <a:pt x="129" y="67"/>
                                  </a:lnTo>
                                  <a:lnTo>
                                    <a:pt x="129" y="72"/>
                                  </a:lnTo>
                                  <a:lnTo>
                                    <a:pt x="124" y="72"/>
                                  </a:lnTo>
                                  <a:lnTo>
                                    <a:pt x="124" y="76"/>
                                  </a:lnTo>
                                  <a:lnTo>
                                    <a:pt x="124" y="81"/>
                                  </a:lnTo>
                                  <a:lnTo>
                                    <a:pt x="119" y="81"/>
                                  </a:lnTo>
                                  <a:lnTo>
                                    <a:pt x="119" y="86"/>
                                  </a:lnTo>
                                  <a:lnTo>
                                    <a:pt x="114" y="86"/>
                                  </a:lnTo>
                                  <a:lnTo>
                                    <a:pt x="114" y="91"/>
                                  </a:lnTo>
                                  <a:lnTo>
                                    <a:pt x="110" y="91"/>
                                  </a:lnTo>
                                  <a:lnTo>
                                    <a:pt x="110" y="95"/>
                                  </a:lnTo>
                                  <a:lnTo>
                                    <a:pt x="105" y="95"/>
                                  </a:lnTo>
                                  <a:lnTo>
                                    <a:pt x="100" y="95"/>
                                  </a:lnTo>
                                  <a:lnTo>
                                    <a:pt x="100" y="100"/>
                                  </a:lnTo>
                                  <a:lnTo>
                                    <a:pt x="95" y="100"/>
                                  </a:lnTo>
                                  <a:lnTo>
                                    <a:pt x="91" y="100"/>
                                  </a:lnTo>
                                  <a:lnTo>
                                    <a:pt x="86" y="105"/>
                                  </a:lnTo>
                                  <a:lnTo>
                                    <a:pt x="81" y="105"/>
                                  </a:lnTo>
                                  <a:lnTo>
                                    <a:pt x="76" y="105"/>
                                  </a:lnTo>
                                  <a:lnTo>
                                    <a:pt x="72" y="105"/>
                                  </a:lnTo>
                                  <a:lnTo>
                                    <a:pt x="67" y="105"/>
                                  </a:lnTo>
                                  <a:lnTo>
                                    <a:pt x="62" y="105"/>
                                  </a:lnTo>
                                  <a:lnTo>
                                    <a:pt x="57" y="105"/>
                                  </a:lnTo>
                                  <a:lnTo>
                                    <a:pt x="53" y="105"/>
                                  </a:lnTo>
                                  <a:lnTo>
                                    <a:pt x="48" y="105"/>
                                  </a:lnTo>
                                  <a:lnTo>
                                    <a:pt x="43" y="105"/>
                                  </a:lnTo>
                                  <a:lnTo>
                                    <a:pt x="43" y="100"/>
                                  </a:lnTo>
                                  <a:lnTo>
                                    <a:pt x="38" y="100"/>
                                  </a:lnTo>
                                  <a:lnTo>
                                    <a:pt x="34" y="100"/>
                                  </a:lnTo>
                                  <a:lnTo>
                                    <a:pt x="29" y="100"/>
                                  </a:lnTo>
                                  <a:lnTo>
                                    <a:pt x="29" y="95"/>
                                  </a:lnTo>
                                  <a:lnTo>
                                    <a:pt x="24" y="95"/>
                                  </a:lnTo>
                                  <a:lnTo>
                                    <a:pt x="24" y="91"/>
                                  </a:lnTo>
                                  <a:lnTo>
                                    <a:pt x="19" y="91"/>
                                  </a:lnTo>
                                  <a:lnTo>
                                    <a:pt x="15" y="91"/>
                                  </a:lnTo>
                                  <a:lnTo>
                                    <a:pt x="15" y="86"/>
                                  </a:lnTo>
                                  <a:lnTo>
                                    <a:pt x="10" y="81"/>
                                  </a:lnTo>
                                  <a:lnTo>
                                    <a:pt x="10" y="76"/>
                                  </a:lnTo>
                                  <a:lnTo>
                                    <a:pt x="5" y="76"/>
                                  </a:lnTo>
                                  <a:lnTo>
                                    <a:pt x="5" y="72"/>
                                  </a:lnTo>
                                  <a:lnTo>
                                    <a:pt x="5" y="67"/>
                                  </a:lnTo>
                                  <a:lnTo>
                                    <a:pt x="5" y="62"/>
                                  </a:lnTo>
                                  <a:lnTo>
                                    <a:pt x="5" y="57"/>
                                  </a:lnTo>
                                  <a:lnTo>
                                    <a:pt x="0" y="57"/>
                                  </a:lnTo>
                                  <a:lnTo>
                                    <a:pt x="0" y="53"/>
                                  </a:lnTo>
                                  <a:close/>
                                  <a:moveTo>
                                    <a:pt x="34" y="53"/>
                                  </a:moveTo>
                                  <a:lnTo>
                                    <a:pt x="34" y="57"/>
                                  </a:lnTo>
                                  <a:lnTo>
                                    <a:pt x="38" y="57"/>
                                  </a:lnTo>
                                  <a:lnTo>
                                    <a:pt x="38" y="62"/>
                                  </a:lnTo>
                                  <a:lnTo>
                                    <a:pt x="38" y="67"/>
                                  </a:lnTo>
                                  <a:lnTo>
                                    <a:pt x="38" y="72"/>
                                  </a:lnTo>
                                  <a:lnTo>
                                    <a:pt x="43" y="72"/>
                                  </a:lnTo>
                                  <a:lnTo>
                                    <a:pt x="43" y="76"/>
                                  </a:lnTo>
                                  <a:lnTo>
                                    <a:pt x="48" y="76"/>
                                  </a:lnTo>
                                  <a:lnTo>
                                    <a:pt x="48" y="81"/>
                                  </a:lnTo>
                                  <a:lnTo>
                                    <a:pt x="53" y="81"/>
                                  </a:lnTo>
                                  <a:lnTo>
                                    <a:pt x="57" y="81"/>
                                  </a:lnTo>
                                  <a:lnTo>
                                    <a:pt x="62" y="81"/>
                                  </a:lnTo>
                                  <a:lnTo>
                                    <a:pt x="62" y="86"/>
                                  </a:lnTo>
                                  <a:lnTo>
                                    <a:pt x="67" y="86"/>
                                  </a:lnTo>
                                  <a:lnTo>
                                    <a:pt x="72" y="81"/>
                                  </a:lnTo>
                                  <a:lnTo>
                                    <a:pt x="76" y="81"/>
                                  </a:lnTo>
                                  <a:lnTo>
                                    <a:pt x="81" y="81"/>
                                  </a:lnTo>
                                  <a:lnTo>
                                    <a:pt x="86" y="76"/>
                                  </a:lnTo>
                                  <a:lnTo>
                                    <a:pt x="91" y="76"/>
                                  </a:lnTo>
                                  <a:lnTo>
                                    <a:pt x="91" y="72"/>
                                  </a:lnTo>
                                  <a:lnTo>
                                    <a:pt x="91" y="67"/>
                                  </a:lnTo>
                                  <a:lnTo>
                                    <a:pt x="95" y="67"/>
                                  </a:lnTo>
                                  <a:lnTo>
                                    <a:pt x="95" y="62"/>
                                  </a:lnTo>
                                  <a:lnTo>
                                    <a:pt x="95" y="57"/>
                                  </a:lnTo>
                                  <a:lnTo>
                                    <a:pt x="95" y="53"/>
                                  </a:lnTo>
                                  <a:lnTo>
                                    <a:pt x="95" y="48"/>
                                  </a:lnTo>
                                  <a:lnTo>
                                    <a:pt x="95" y="43"/>
                                  </a:lnTo>
                                  <a:lnTo>
                                    <a:pt x="95" y="38"/>
                                  </a:lnTo>
                                  <a:lnTo>
                                    <a:pt x="91" y="38"/>
                                  </a:lnTo>
                                  <a:lnTo>
                                    <a:pt x="91" y="34"/>
                                  </a:lnTo>
                                  <a:lnTo>
                                    <a:pt x="91" y="29"/>
                                  </a:lnTo>
                                  <a:lnTo>
                                    <a:pt x="86" y="29"/>
                                  </a:lnTo>
                                  <a:lnTo>
                                    <a:pt x="81" y="29"/>
                                  </a:lnTo>
                                  <a:lnTo>
                                    <a:pt x="81" y="24"/>
                                  </a:lnTo>
                                  <a:lnTo>
                                    <a:pt x="76" y="24"/>
                                  </a:lnTo>
                                  <a:lnTo>
                                    <a:pt x="72" y="24"/>
                                  </a:lnTo>
                                  <a:lnTo>
                                    <a:pt x="67" y="24"/>
                                  </a:lnTo>
                                  <a:lnTo>
                                    <a:pt x="62" y="24"/>
                                  </a:lnTo>
                                  <a:lnTo>
                                    <a:pt x="57" y="24"/>
                                  </a:lnTo>
                                  <a:lnTo>
                                    <a:pt x="53" y="24"/>
                                  </a:lnTo>
                                  <a:lnTo>
                                    <a:pt x="48" y="24"/>
                                  </a:lnTo>
                                  <a:lnTo>
                                    <a:pt x="48" y="29"/>
                                  </a:lnTo>
                                  <a:lnTo>
                                    <a:pt x="43" y="29"/>
                                  </a:lnTo>
                                  <a:lnTo>
                                    <a:pt x="43" y="34"/>
                                  </a:lnTo>
                                  <a:lnTo>
                                    <a:pt x="38" y="34"/>
                                  </a:lnTo>
                                  <a:lnTo>
                                    <a:pt x="38" y="38"/>
                                  </a:lnTo>
                                  <a:lnTo>
                                    <a:pt x="38" y="43"/>
                                  </a:lnTo>
                                  <a:lnTo>
                                    <a:pt x="38" y="48"/>
                                  </a:lnTo>
                                  <a:lnTo>
                                    <a:pt x="34" y="48"/>
                                  </a:lnTo>
                                  <a:lnTo>
                                    <a:pt x="34" y="53"/>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6" name="Freeform 1255"/>
                          <wps:cNvSpPr>
                            <a:spLocks noEditPoints="1"/>
                          </wps:cNvSpPr>
                          <wps:spPr bwMode="auto">
                            <a:xfrm>
                              <a:off x="7886" y="204"/>
                              <a:ext cx="119" cy="105"/>
                            </a:xfrm>
                            <a:custGeom>
                              <a:avLst/>
                              <a:gdLst>
                                <a:gd name="T0" fmla="*/ 71 w 119"/>
                                <a:gd name="T1" fmla="*/ 0 h 105"/>
                                <a:gd name="T2" fmla="*/ 81 w 119"/>
                                <a:gd name="T3" fmla="*/ 5 h 105"/>
                                <a:gd name="T4" fmla="*/ 90 w 119"/>
                                <a:gd name="T5" fmla="*/ 5 h 105"/>
                                <a:gd name="T6" fmla="*/ 100 w 119"/>
                                <a:gd name="T7" fmla="*/ 5 h 105"/>
                                <a:gd name="T8" fmla="*/ 105 w 119"/>
                                <a:gd name="T9" fmla="*/ 10 h 105"/>
                                <a:gd name="T10" fmla="*/ 109 w 119"/>
                                <a:gd name="T11" fmla="*/ 19 h 105"/>
                                <a:gd name="T12" fmla="*/ 114 w 119"/>
                                <a:gd name="T13" fmla="*/ 24 h 105"/>
                                <a:gd name="T14" fmla="*/ 114 w 119"/>
                                <a:gd name="T15" fmla="*/ 34 h 105"/>
                                <a:gd name="T16" fmla="*/ 109 w 119"/>
                                <a:gd name="T17" fmla="*/ 38 h 105"/>
                                <a:gd name="T18" fmla="*/ 105 w 119"/>
                                <a:gd name="T19" fmla="*/ 43 h 105"/>
                                <a:gd name="T20" fmla="*/ 100 w 119"/>
                                <a:gd name="T21" fmla="*/ 48 h 105"/>
                                <a:gd name="T22" fmla="*/ 95 w 119"/>
                                <a:gd name="T23" fmla="*/ 53 h 105"/>
                                <a:gd name="T24" fmla="*/ 95 w 119"/>
                                <a:gd name="T25" fmla="*/ 53 h 105"/>
                                <a:gd name="T26" fmla="*/ 105 w 119"/>
                                <a:gd name="T27" fmla="*/ 53 h 105"/>
                                <a:gd name="T28" fmla="*/ 109 w 119"/>
                                <a:gd name="T29" fmla="*/ 57 h 105"/>
                                <a:gd name="T30" fmla="*/ 114 w 119"/>
                                <a:gd name="T31" fmla="*/ 62 h 105"/>
                                <a:gd name="T32" fmla="*/ 119 w 119"/>
                                <a:gd name="T33" fmla="*/ 72 h 105"/>
                                <a:gd name="T34" fmla="*/ 119 w 119"/>
                                <a:gd name="T35" fmla="*/ 81 h 105"/>
                                <a:gd name="T36" fmla="*/ 114 w 119"/>
                                <a:gd name="T37" fmla="*/ 86 h 105"/>
                                <a:gd name="T38" fmla="*/ 109 w 119"/>
                                <a:gd name="T39" fmla="*/ 91 h 105"/>
                                <a:gd name="T40" fmla="*/ 105 w 119"/>
                                <a:gd name="T41" fmla="*/ 95 h 105"/>
                                <a:gd name="T42" fmla="*/ 100 w 119"/>
                                <a:gd name="T43" fmla="*/ 100 h 105"/>
                                <a:gd name="T44" fmla="*/ 90 w 119"/>
                                <a:gd name="T45" fmla="*/ 100 h 105"/>
                                <a:gd name="T46" fmla="*/ 86 w 119"/>
                                <a:gd name="T47" fmla="*/ 105 h 105"/>
                                <a:gd name="T48" fmla="*/ 76 w 119"/>
                                <a:gd name="T49" fmla="*/ 105 h 105"/>
                                <a:gd name="T50" fmla="*/ 0 w 119"/>
                                <a:gd name="T51" fmla="*/ 0 h 105"/>
                                <a:gd name="T52" fmla="*/ 52 w 119"/>
                                <a:gd name="T53" fmla="*/ 43 h 105"/>
                                <a:gd name="T54" fmla="*/ 62 w 119"/>
                                <a:gd name="T55" fmla="*/ 43 h 105"/>
                                <a:gd name="T56" fmla="*/ 71 w 119"/>
                                <a:gd name="T57" fmla="*/ 43 h 105"/>
                                <a:gd name="T58" fmla="*/ 76 w 119"/>
                                <a:gd name="T59" fmla="*/ 38 h 105"/>
                                <a:gd name="T60" fmla="*/ 81 w 119"/>
                                <a:gd name="T61" fmla="*/ 34 h 105"/>
                                <a:gd name="T62" fmla="*/ 81 w 119"/>
                                <a:gd name="T63" fmla="*/ 24 h 105"/>
                                <a:gd name="T64" fmla="*/ 71 w 119"/>
                                <a:gd name="T65" fmla="*/ 19 h 105"/>
                                <a:gd name="T66" fmla="*/ 62 w 119"/>
                                <a:gd name="T67" fmla="*/ 19 h 105"/>
                                <a:gd name="T68" fmla="*/ 52 w 119"/>
                                <a:gd name="T69" fmla="*/ 19 h 105"/>
                                <a:gd name="T70" fmla="*/ 33 w 119"/>
                                <a:gd name="T71" fmla="*/ 43 h 105"/>
                                <a:gd name="T72" fmla="*/ 57 w 119"/>
                                <a:gd name="T73" fmla="*/ 86 h 105"/>
                                <a:gd name="T74" fmla="*/ 67 w 119"/>
                                <a:gd name="T75" fmla="*/ 86 h 105"/>
                                <a:gd name="T76" fmla="*/ 76 w 119"/>
                                <a:gd name="T77" fmla="*/ 86 h 105"/>
                                <a:gd name="T78" fmla="*/ 81 w 119"/>
                                <a:gd name="T79" fmla="*/ 81 h 105"/>
                                <a:gd name="T80" fmla="*/ 86 w 119"/>
                                <a:gd name="T81" fmla="*/ 76 h 105"/>
                                <a:gd name="T82" fmla="*/ 81 w 119"/>
                                <a:gd name="T83" fmla="*/ 72 h 105"/>
                                <a:gd name="T84" fmla="*/ 81 w 119"/>
                                <a:gd name="T85" fmla="*/ 62 h 105"/>
                                <a:gd name="T86" fmla="*/ 71 w 119"/>
                                <a:gd name="T87" fmla="*/ 62 h 105"/>
                                <a:gd name="T88" fmla="*/ 62 w 119"/>
                                <a:gd name="T89" fmla="*/ 62 h 105"/>
                                <a:gd name="T90" fmla="*/ 52 w 119"/>
                                <a:gd name="T91" fmla="*/ 62 h 105"/>
                                <a:gd name="T92" fmla="*/ 33 w 119"/>
                                <a:gd name="T93" fmla="*/ 62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119" h="105">
                                  <a:moveTo>
                                    <a:pt x="0" y="0"/>
                                  </a:moveTo>
                                  <a:lnTo>
                                    <a:pt x="71" y="0"/>
                                  </a:lnTo>
                                  <a:lnTo>
                                    <a:pt x="76" y="0"/>
                                  </a:lnTo>
                                  <a:lnTo>
                                    <a:pt x="81" y="5"/>
                                  </a:lnTo>
                                  <a:lnTo>
                                    <a:pt x="86" y="5"/>
                                  </a:lnTo>
                                  <a:lnTo>
                                    <a:pt x="90" y="5"/>
                                  </a:lnTo>
                                  <a:lnTo>
                                    <a:pt x="95" y="5"/>
                                  </a:lnTo>
                                  <a:lnTo>
                                    <a:pt x="100" y="5"/>
                                  </a:lnTo>
                                  <a:lnTo>
                                    <a:pt x="100" y="10"/>
                                  </a:lnTo>
                                  <a:lnTo>
                                    <a:pt x="105" y="10"/>
                                  </a:lnTo>
                                  <a:lnTo>
                                    <a:pt x="109" y="15"/>
                                  </a:lnTo>
                                  <a:lnTo>
                                    <a:pt x="109" y="19"/>
                                  </a:lnTo>
                                  <a:lnTo>
                                    <a:pt x="114" y="19"/>
                                  </a:lnTo>
                                  <a:lnTo>
                                    <a:pt x="114" y="24"/>
                                  </a:lnTo>
                                  <a:lnTo>
                                    <a:pt x="114" y="29"/>
                                  </a:lnTo>
                                  <a:lnTo>
                                    <a:pt x="114" y="34"/>
                                  </a:lnTo>
                                  <a:lnTo>
                                    <a:pt x="114" y="38"/>
                                  </a:lnTo>
                                  <a:lnTo>
                                    <a:pt x="109" y="38"/>
                                  </a:lnTo>
                                  <a:lnTo>
                                    <a:pt x="109" y="43"/>
                                  </a:lnTo>
                                  <a:lnTo>
                                    <a:pt x="105" y="43"/>
                                  </a:lnTo>
                                  <a:lnTo>
                                    <a:pt x="105" y="48"/>
                                  </a:lnTo>
                                  <a:lnTo>
                                    <a:pt x="100" y="48"/>
                                  </a:lnTo>
                                  <a:lnTo>
                                    <a:pt x="95" y="48"/>
                                  </a:lnTo>
                                  <a:lnTo>
                                    <a:pt x="95" y="53"/>
                                  </a:lnTo>
                                  <a:lnTo>
                                    <a:pt x="90" y="53"/>
                                  </a:lnTo>
                                  <a:lnTo>
                                    <a:pt x="95" y="53"/>
                                  </a:lnTo>
                                  <a:lnTo>
                                    <a:pt x="100" y="53"/>
                                  </a:lnTo>
                                  <a:lnTo>
                                    <a:pt x="105" y="53"/>
                                  </a:lnTo>
                                  <a:lnTo>
                                    <a:pt x="105" y="57"/>
                                  </a:lnTo>
                                  <a:lnTo>
                                    <a:pt x="109" y="57"/>
                                  </a:lnTo>
                                  <a:lnTo>
                                    <a:pt x="109" y="62"/>
                                  </a:lnTo>
                                  <a:lnTo>
                                    <a:pt x="114" y="62"/>
                                  </a:lnTo>
                                  <a:lnTo>
                                    <a:pt x="114" y="67"/>
                                  </a:lnTo>
                                  <a:lnTo>
                                    <a:pt x="119" y="72"/>
                                  </a:lnTo>
                                  <a:lnTo>
                                    <a:pt x="119" y="76"/>
                                  </a:lnTo>
                                  <a:lnTo>
                                    <a:pt x="119" y="81"/>
                                  </a:lnTo>
                                  <a:lnTo>
                                    <a:pt x="119" y="86"/>
                                  </a:lnTo>
                                  <a:lnTo>
                                    <a:pt x="114" y="86"/>
                                  </a:lnTo>
                                  <a:lnTo>
                                    <a:pt x="114" y="91"/>
                                  </a:lnTo>
                                  <a:lnTo>
                                    <a:pt x="109" y="91"/>
                                  </a:lnTo>
                                  <a:lnTo>
                                    <a:pt x="109" y="95"/>
                                  </a:lnTo>
                                  <a:lnTo>
                                    <a:pt x="105" y="95"/>
                                  </a:lnTo>
                                  <a:lnTo>
                                    <a:pt x="105" y="100"/>
                                  </a:lnTo>
                                  <a:lnTo>
                                    <a:pt x="100" y="100"/>
                                  </a:lnTo>
                                  <a:lnTo>
                                    <a:pt x="95" y="100"/>
                                  </a:lnTo>
                                  <a:lnTo>
                                    <a:pt x="90" y="100"/>
                                  </a:lnTo>
                                  <a:lnTo>
                                    <a:pt x="86" y="100"/>
                                  </a:lnTo>
                                  <a:lnTo>
                                    <a:pt x="86" y="105"/>
                                  </a:lnTo>
                                  <a:lnTo>
                                    <a:pt x="81" y="105"/>
                                  </a:lnTo>
                                  <a:lnTo>
                                    <a:pt x="76" y="105"/>
                                  </a:lnTo>
                                  <a:lnTo>
                                    <a:pt x="0" y="105"/>
                                  </a:lnTo>
                                  <a:lnTo>
                                    <a:pt x="0" y="0"/>
                                  </a:lnTo>
                                  <a:close/>
                                  <a:moveTo>
                                    <a:pt x="33" y="43"/>
                                  </a:moveTo>
                                  <a:lnTo>
                                    <a:pt x="52" y="43"/>
                                  </a:lnTo>
                                  <a:lnTo>
                                    <a:pt x="57" y="43"/>
                                  </a:lnTo>
                                  <a:lnTo>
                                    <a:pt x="62" y="43"/>
                                  </a:lnTo>
                                  <a:lnTo>
                                    <a:pt x="67" y="43"/>
                                  </a:lnTo>
                                  <a:lnTo>
                                    <a:pt x="71" y="43"/>
                                  </a:lnTo>
                                  <a:lnTo>
                                    <a:pt x="76" y="43"/>
                                  </a:lnTo>
                                  <a:lnTo>
                                    <a:pt x="76" y="38"/>
                                  </a:lnTo>
                                  <a:lnTo>
                                    <a:pt x="81" y="38"/>
                                  </a:lnTo>
                                  <a:lnTo>
                                    <a:pt x="81" y="34"/>
                                  </a:lnTo>
                                  <a:lnTo>
                                    <a:pt x="81" y="29"/>
                                  </a:lnTo>
                                  <a:lnTo>
                                    <a:pt x="81" y="24"/>
                                  </a:lnTo>
                                  <a:lnTo>
                                    <a:pt x="76" y="24"/>
                                  </a:lnTo>
                                  <a:lnTo>
                                    <a:pt x="71" y="19"/>
                                  </a:lnTo>
                                  <a:lnTo>
                                    <a:pt x="67" y="19"/>
                                  </a:lnTo>
                                  <a:lnTo>
                                    <a:pt x="62" y="19"/>
                                  </a:lnTo>
                                  <a:lnTo>
                                    <a:pt x="57" y="19"/>
                                  </a:lnTo>
                                  <a:lnTo>
                                    <a:pt x="52" y="19"/>
                                  </a:lnTo>
                                  <a:lnTo>
                                    <a:pt x="33" y="19"/>
                                  </a:lnTo>
                                  <a:lnTo>
                                    <a:pt x="33" y="43"/>
                                  </a:lnTo>
                                  <a:close/>
                                  <a:moveTo>
                                    <a:pt x="33" y="86"/>
                                  </a:moveTo>
                                  <a:lnTo>
                                    <a:pt x="57" y="86"/>
                                  </a:lnTo>
                                  <a:lnTo>
                                    <a:pt x="62" y="86"/>
                                  </a:lnTo>
                                  <a:lnTo>
                                    <a:pt x="67" y="86"/>
                                  </a:lnTo>
                                  <a:lnTo>
                                    <a:pt x="71" y="86"/>
                                  </a:lnTo>
                                  <a:lnTo>
                                    <a:pt x="76" y="86"/>
                                  </a:lnTo>
                                  <a:lnTo>
                                    <a:pt x="76" y="81"/>
                                  </a:lnTo>
                                  <a:lnTo>
                                    <a:pt x="81" y="81"/>
                                  </a:lnTo>
                                  <a:lnTo>
                                    <a:pt x="81" y="76"/>
                                  </a:lnTo>
                                  <a:lnTo>
                                    <a:pt x="86" y="76"/>
                                  </a:lnTo>
                                  <a:lnTo>
                                    <a:pt x="86" y="72"/>
                                  </a:lnTo>
                                  <a:lnTo>
                                    <a:pt x="81" y="72"/>
                                  </a:lnTo>
                                  <a:lnTo>
                                    <a:pt x="81" y="67"/>
                                  </a:lnTo>
                                  <a:lnTo>
                                    <a:pt x="81" y="62"/>
                                  </a:lnTo>
                                  <a:lnTo>
                                    <a:pt x="76" y="62"/>
                                  </a:lnTo>
                                  <a:lnTo>
                                    <a:pt x="71" y="62"/>
                                  </a:lnTo>
                                  <a:lnTo>
                                    <a:pt x="67" y="62"/>
                                  </a:lnTo>
                                  <a:lnTo>
                                    <a:pt x="62" y="62"/>
                                  </a:lnTo>
                                  <a:lnTo>
                                    <a:pt x="57" y="62"/>
                                  </a:lnTo>
                                  <a:lnTo>
                                    <a:pt x="52" y="62"/>
                                  </a:lnTo>
                                  <a:lnTo>
                                    <a:pt x="48" y="62"/>
                                  </a:lnTo>
                                  <a:lnTo>
                                    <a:pt x="33" y="62"/>
                                  </a:lnTo>
                                  <a:lnTo>
                                    <a:pt x="33" y="86"/>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7" name="Rectangle 1256"/>
                          <wps:cNvSpPr>
                            <a:spLocks noChangeArrowheads="1"/>
                          </wps:cNvSpPr>
                          <wps:spPr bwMode="auto">
                            <a:xfrm>
                              <a:off x="5942" y="323"/>
                              <a:ext cx="2072" cy="10"/>
                            </a:xfrm>
                            <a:prstGeom prst="rect">
                              <a:avLst/>
                            </a:prstGeom>
                            <a:solidFill>
                              <a:srgbClr val="1C1C1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8" name="Freeform 1257"/>
                          <wps:cNvSpPr>
                            <a:spLocks/>
                          </wps:cNvSpPr>
                          <wps:spPr bwMode="auto">
                            <a:xfrm>
                              <a:off x="1802" y="1089"/>
                              <a:ext cx="209" cy="190"/>
                            </a:xfrm>
                            <a:custGeom>
                              <a:avLst/>
                              <a:gdLst>
                                <a:gd name="T0" fmla="*/ 104 w 209"/>
                                <a:gd name="T1" fmla="*/ 0 h 190"/>
                                <a:gd name="T2" fmla="*/ 209 w 209"/>
                                <a:gd name="T3" fmla="*/ 190 h 190"/>
                                <a:gd name="T4" fmla="*/ 104 w 209"/>
                                <a:gd name="T5" fmla="*/ 0 h 190"/>
                                <a:gd name="T6" fmla="*/ 0 w 209"/>
                                <a:gd name="T7" fmla="*/ 190 h 190"/>
                                <a:gd name="T8" fmla="*/ 209 w 209"/>
                                <a:gd name="T9" fmla="*/ 190 h 190"/>
                                <a:gd name="T10" fmla="*/ 104 w 209"/>
                                <a:gd name="T11" fmla="*/ 0 h 190"/>
                              </a:gdLst>
                              <a:ahLst/>
                              <a:cxnLst>
                                <a:cxn ang="0">
                                  <a:pos x="T0" y="T1"/>
                                </a:cxn>
                                <a:cxn ang="0">
                                  <a:pos x="T2" y="T3"/>
                                </a:cxn>
                                <a:cxn ang="0">
                                  <a:pos x="T4" y="T5"/>
                                </a:cxn>
                                <a:cxn ang="0">
                                  <a:pos x="T6" y="T7"/>
                                </a:cxn>
                                <a:cxn ang="0">
                                  <a:pos x="T8" y="T9"/>
                                </a:cxn>
                                <a:cxn ang="0">
                                  <a:pos x="T10" y="T11"/>
                                </a:cxn>
                              </a:cxnLst>
                              <a:rect l="0" t="0" r="r" b="b"/>
                              <a:pathLst>
                                <a:path w="209" h="190">
                                  <a:moveTo>
                                    <a:pt x="104" y="0"/>
                                  </a:moveTo>
                                  <a:lnTo>
                                    <a:pt x="209" y="190"/>
                                  </a:lnTo>
                                  <a:lnTo>
                                    <a:pt x="104" y="0"/>
                                  </a:lnTo>
                                  <a:lnTo>
                                    <a:pt x="0" y="190"/>
                                  </a:lnTo>
                                  <a:lnTo>
                                    <a:pt x="209" y="190"/>
                                  </a:lnTo>
                                  <a:lnTo>
                                    <a:pt x="1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9" name="Freeform 1258"/>
                          <wps:cNvSpPr>
                            <a:spLocks/>
                          </wps:cNvSpPr>
                          <wps:spPr bwMode="auto">
                            <a:xfrm>
                              <a:off x="1882" y="1264"/>
                              <a:ext cx="43" cy="4507"/>
                            </a:xfrm>
                            <a:custGeom>
                              <a:avLst/>
                              <a:gdLst>
                                <a:gd name="T0" fmla="*/ 24 w 43"/>
                                <a:gd name="T1" fmla="*/ 4464 h 4507"/>
                                <a:gd name="T2" fmla="*/ 43 w 43"/>
                                <a:gd name="T3" fmla="*/ 4488 h 4507"/>
                                <a:gd name="T4" fmla="*/ 43 w 43"/>
                                <a:gd name="T5" fmla="*/ 0 h 4507"/>
                                <a:gd name="T6" fmla="*/ 0 w 43"/>
                                <a:gd name="T7" fmla="*/ 0 h 4507"/>
                                <a:gd name="T8" fmla="*/ 0 w 43"/>
                                <a:gd name="T9" fmla="*/ 4488 h 4507"/>
                                <a:gd name="T10" fmla="*/ 24 w 43"/>
                                <a:gd name="T11" fmla="*/ 4507 h 4507"/>
                                <a:gd name="T12" fmla="*/ 0 w 43"/>
                                <a:gd name="T13" fmla="*/ 4488 h 4507"/>
                                <a:gd name="T14" fmla="*/ 0 w 43"/>
                                <a:gd name="T15" fmla="*/ 4507 h 4507"/>
                                <a:gd name="T16" fmla="*/ 24 w 43"/>
                                <a:gd name="T17" fmla="*/ 4507 h 4507"/>
                                <a:gd name="T18" fmla="*/ 24 w 43"/>
                                <a:gd name="T19" fmla="*/ 4464 h 45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3" h="4507">
                                  <a:moveTo>
                                    <a:pt x="24" y="4464"/>
                                  </a:moveTo>
                                  <a:lnTo>
                                    <a:pt x="43" y="4488"/>
                                  </a:lnTo>
                                  <a:lnTo>
                                    <a:pt x="43" y="0"/>
                                  </a:lnTo>
                                  <a:lnTo>
                                    <a:pt x="0" y="0"/>
                                  </a:lnTo>
                                  <a:lnTo>
                                    <a:pt x="0" y="4488"/>
                                  </a:lnTo>
                                  <a:lnTo>
                                    <a:pt x="24" y="4507"/>
                                  </a:lnTo>
                                  <a:lnTo>
                                    <a:pt x="0" y="4488"/>
                                  </a:lnTo>
                                  <a:lnTo>
                                    <a:pt x="0" y="4507"/>
                                  </a:lnTo>
                                  <a:lnTo>
                                    <a:pt x="24" y="4507"/>
                                  </a:lnTo>
                                  <a:lnTo>
                                    <a:pt x="24" y="446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0" name="Freeform 1259"/>
                          <wps:cNvSpPr>
                            <a:spLocks/>
                          </wps:cNvSpPr>
                          <wps:spPr bwMode="auto">
                            <a:xfrm>
                              <a:off x="1906" y="5728"/>
                              <a:ext cx="5500" cy="43"/>
                            </a:xfrm>
                            <a:custGeom>
                              <a:avLst/>
                              <a:gdLst>
                                <a:gd name="T0" fmla="*/ 5500 w 5500"/>
                                <a:gd name="T1" fmla="*/ 24 h 43"/>
                                <a:gd name="T2" fmla="*/ 5500 w 5500"/>
                                <a:gd name="T3" fmla="*/ 0 h 43"/>
                                <a:gd name="T4" fmla="*/ 0 w 5500"/>
                                <a:gd name="T5" fmla="*/ 0 h 43"/>
                                <a:gd name="T6" fmla="*/ 0 w 5500"/>
                                <a:gd name="T7" fmla="*/ 43 h 43"/>
                                <a:gd name="T8" fmla="*/ 5500 w 5500"/>
                                <a:gd name="T9" fmla="*/ 43 h 43"/>
                                <a:gd name="T10" fmla="*/ 5500 w 5500"/>
                                <a:gd name="T11" fmla="*/ 24 h 43"/>
                              </a:gdLst>
                              <a:ahLst/>
                              <a:cxnLst>
                                <a:cxn ang="0">
                                  <a:pos x="T0" y="T1"/>
                                </a:cxn>
                                <a:cxn ang="0">
                                  <a:pos x="T2" y="T3"/>
                                </a:cxn>
                                <a:cxn ang="0">
                                  <a:pos x="T4" y="T5"/>
                                </a:cxn>
                                <a:cxn ang="0">
                                  <a:pos x="T6" y="T7"/>
                                </a:cxn>
                                <a:cxn ang="0">
                                  <a:pos x="T8" y="T9"/>
                                </a:cxn>
                                <a:cxn ang="0">
                                  <a:pos x="T10" y="T11"/>
                                </a:cxn>
                              </a:cxnLst>
                              <a:rect l="0" t="0" r="r" b="b"/>
                              <a:pathLst>
                                <a:path w="5500" h="43">
                                  <a:moveTo>
                                    <a:pt x="5500" y="24"/>
                                  </a:moveTo>
                                  <a:lnTo>
                                    <a:pt x="5500" y="0"/>
                                  </a:lnTo>
                                  <a:lnTo>
                                    <a:pt x="0" y="0"/>
                                  </a:lnTo>
                                  <a:lnTo>
                                    <a:pt x="0" y="43"/>
                                  </a:lnTo>
                                  <a:lnTo>
                                    <a:pt x="5500" y="43"/>
                                  </a:lnTo>
                                  <a:lnTo>
                                    <a:pt x="550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1" name="Freeform 1260"/>
                          <wps:cNvSpPr>
                            <a:spLocks/>
                          </wps:cNvSpPr>
                          <wps:spPr bwMode="auto">
                            <a:xfrm>
                              <a:off x="7392" y="5647"/>
                              <a:ext cx="190" cy="205"/>
                            </a:xfrm>
                            <a:custGeom>
                              <a:avLst/>
                              <a:gdLst>
                                <a:gd name="T0" fmla="*/ 190 w 190"/>
                                <a:gd name="T1" fmla="*/ 105 h 205"/>
                                <a:gd name="T2" fmla="*/ 0 w 190"/>
                                <a:gd name="T3" fmla="*/ 0 h 205"/>
                                <a:gd name="T4" fmla="*/ 190 w 190"/>
                                <a:gd name="T5" fmla="*/ 105 h 205"/>
                                <a:gd name="T6" fmla="*/ 0 w 190"/>
                                <a:gd name="T7" fmla="*/ 205 h 205"/>
                                <a:gd name="T8" fmla="*/ 0 w 190"/>
                                <a:gd name="T9" fmla="*/ 0 h 205"/>
                                <a:gd name="T10" fmla="*/ 190 w 190"/>
                                <a:gd name="T11" fmla="*/ 105 h 205"/>
                              </a:gdLst>
                              <a:ahLst/>
                              <a:cxnLst>
                                <a:cxn ang="0">
                                  <a:pos x="T0" y="T1"/>
                                </a:cxn>
                                <a:cxn ang="0">
                                  <a:pos x="T2" y="T3"/>
                                </a:cxn>
                                <a:cxn ang="0">
                                  <a:pos x="T4" y="T5"/>
                                </a:cxn>
                                <a:cxn ang="0">
                                  <a:pos x="T6" y="T7"/>
                                </a:cxn>
                                <a:cxn ang="0">
                                  <a:pos x="T8" y="T9"/>
                                </a:cxn>
                                <a:cxn ang="0">
                                  <a:pos x="T10" y="T11"/>
                                </a:cxn>
                              </a:cxnLst>
                              <a:rect l="0" t="0" r="r" b="b"/>
                              <a:pathLst>
                                <a:path w="190" h="205">
                                  <a:moveTo>
                                    <a:pt x="190" y="105"/>
                                  </a:moveTo>
                                  <a:lnTo>
                                    <a:pt x="0" y="0"/>
                                  </a:lnTo>
                                  <a:lnTo>
                                    <a:pt x="190" y="105"/>
                                  </a:lnTo>
                                  <a:lnTo>
                                    <a:pt x="0" y="205"/>
                                  </a:lnTo>
                                  <a:lnTo>
                                    <a:pt x="0" y="0"/>
                                  </a:lnTo>
                                  <a:lnTo>
                                    <a:pt x="190" y="10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2" name="Line 1261"/>
                          <wps:cNvCnPr/>
                          <wps:spPr bwMode="auto">
                            <a:xfrm>
                              <a:off x="1906" y="1911"/>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23" name="Line 1262"/>
                          <wps:cNvCnPr/>
                          <wps:spPr bwMode="auto">
                            <a:xfrm>
                              <a:off x="1935" y="1911"/>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24" name="Line 1263"/>
                          <wps:cNvCnPr/>
                          <wps:spPr bwMode="auto">
                            <a:xfrm>
                              <a:off x="1963"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25" name="Line 1264"/>
                          <wps:cNvCnPr/>
                          <wps:spPr bwMode="auto">
                            <a:xfrm>
                              <a:off x="1996" y="1911"/>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26" name="Line 1265"/>
                          <wps:cNvCnPr/>
                          <wps:spPr bwMode="auto">
                            <a:xfrm>
                              <a:off x="2025"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27" name="Line 1266"/>
                          <wps:cNvCnPr/>
                          <wps:spPr bwMode="auto">
                            <a:xfrm>
                              <a:off x="2054" y="1911"/>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28" name="Line 1267"/>
                          <wps:cNvCnPr/>
                          <wps:spPr bwMode="auto">
                            <a:xfrm>
                              <a:off x="2082"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29" name="Line 1268"/>
                          <wps:cNvCnPr/>
                          <wps:spPr bwMode="auto">
                            <a:xfrm>
                              <a:off x="2115"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30" name="Line 1269"/>
                          <wps:cNvCnPr/>
                          <wps:spPr bwMode="auto">
                            <a:xfrm>
                              <a:off x="2144" y="1911"/>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31" name="Line 1270"/>
                          <wps:cNvCnPr/>
                          <wps:spPr bwMode="auto">
                            <a:xfrm>
                              <a:off x="2172"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32" name="Line 1271"/>
                          <wps:cNvCnPr/>
                          <wps:spPr bwMode="auto">
                            <a:xfrm>
                              <a:off x="2206" y="1911"/>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33" name="Line 1272"/>
                          <wps:cNvCnPr/>
                          <wps:spPr bwMode="auto">
                            <a:xfrm>
                              <a:off x="2234"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34" name="Line 1273"/>
                          <wps:cNvCnPr/>
                          <wps:spPr bwMode="auto">
                            <a:xfrm>
                              <a:off x="2263" y="1911"/>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35" name="Line 1274"/>
                          <wps:cNvCnPr/>
                          <wps:spPr bwMode="auto">
                            <a:xfrm>
                              <a:off x="2296" y="1911"/>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36" name="Line 1275"/>
                          <wps:cNvCnPr/>
                          <wps:spPr bwMode="auto">
                            <a:xfrm>
                              <a:off x="2324"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37" name="Line 1276"/>
                          <wps:cNvCnPr/>
                          <wps:spPr bwMode="auto">
                            <a:xfrm>
                              <a:off x="2353"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38" name="Line 1277"/>
                          <wps:cNvCnPr/>
                          <wps:spPr bwMode="auto">
                            <a:xfrm>
                              <a:off x="2386" y="1911"/>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39" name="Line 1278"/>
                          <wps:cNvCnPr/>
                          <wps:spPr bwMode="auto">
                            <a:xfrm>
                              <a:off x="2415" y="1911"/>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40" name="Line 1279"/>
                          <wps:cNvCnPr/>
                          <wps:spPr bwMode="auto">
                            <a:xfrm>
                              <a:off x="2443"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41" name="Line 1280"/>
                          <wps:cNvCnPr/>
                          <wps:spPr bwMode="auto">
                            <a:xfrm>
                              <a:off x="2472" y="1911"/>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42" name="Line 1281"/>
                          <wps:cNvCnPr/>
                          <wps:spPr bwMode="auto">
                            <a:xfrm>
                              <a:off x="2505"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43" name="Line 1282"/>
                          <wps:cNvCnPr/>
                          <wps:spPr bwMode="auto">
                            <a:xfrm>
                              <a:off x="2534" y="1911"/>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44" name="Line 1283"/>
                          <wps:cNvCnPr/>
                          <wps:spPr bwMode="auto">
                            <a:xfrm>
                              <a:off x="2562"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45" name="Line 1284"/>
                          <wps:cNvCnPr/>
                          <wps:spPr bwMode="auto">
                            <a:xfrm>
                              <a:off x="2595" y="1911"/>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46" name="Line 1285"/>
                          <wps:cNvCnPr/>
                          <wps:spPr bwMode="auto">
                            <a:xfrm>
                              <a:off x="2624" y="1911"/>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47" name="Line 1286"/>
                          <wps:cNvCnPr/>
                          <wps:spPr bwMode="auto">
                            <a:xfrm>
                              <a:off x="2652"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48" name="Line 1287"/>
                          <wps:cNvCnPr/>
                          <wps:spPr bwMode="auto">
                            <a:xfrm>
                              <a:off x="2686" y="1911"/>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49" name="Line 1288"/>
                          <wps:cNvCnPr/>
                          <wps:spPr bwMode="auto">
                            <a:xfrm>
                              <a:off x="2714"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50" name="Line 1289"/>
                          <wps:cNvCnPr/>
                          <wps:spPr bwMode="auto">
                            <a:xfrm>
                              <a:off x="2743" y="1911"/>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51" name="Line 1290"/>
                          <wps:cNvCnPr/>
                          <wps:spPr bwMode="auto">
                            <a:xfrm>
                              <a:off x="2771"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52" name="Line 1291"/>
                          <wps:cNvCnPr/>
                          <wps:spPr bwMode="auto">
                            <a:xfrm>
                              <a:off x="2805" y="1911"/>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53" name="Line 1292"/>
                          <wps:cNvCnPr/>
                          <wps:spPr bwMode="auto">
                            <a:xfrm>
                              <a:off x="2833"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54" name="Line 1293"/>
                          <wps:cNvCnPr/>
                          <wps:spPr bwMode="auto">
                            <a:xfrm>
                              <a:off x="2862" y="1911"/>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55" name="Line 1294"/>
                          <wps:cNvCnPr/>
                          <wps:spPr bwMode="auto">
                            <a:xfrm>
                              <a:off x="2895" y="1911"/>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56" name="Line 1295"/>
                          <wps:cNvCnPr/>
                          <wps:spPr bwMode="auto">
                            <a:xfrm>
                              <a:off x="2923"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57" name="Line 1296"/>
                          <wps:cNvCnPr/>
                          <wps:spPr bwMode="auto">
                            <a:xfrm>
                              <a:off x="2952" y="1911"/>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58" name="Line 1297"/>
                          <wps:cNvCnPr/>
                          <wps:spPr bwMode="auto">
                            <a:xfrm>
                              <a:off x="2985" y="1911"/>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59" name="Line 1298"/>
                          <wps:cNvCnPr/>
                          <wps:spPr bwMode="auto">
                            <a:xfrm>
                              <a:off x="3014" y="1911"/>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60" name="Line 1299"/>
                          <wps:cNvCnPr/>
                          <wps:spPr bwMode="auto">
                            <a:xfrm>
                              <a:off x="3042"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61" name="Line 1300"/>
                          <wps:cNvCnPr/>
                          <wps:spPr bwMode="auto">
                            <a:xfrm>
                              <a:off x="3071" y="1911"/>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62" name="Line 1301"/>
                          <wps:cNvCnPr/>
                          <wps:spPr bwMode="auto">
                            <a:xfrm>
                              <a:off x="3104"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63" name="Line 1302"/>
                          <wps:cNvCnPr/>
                          <wps:spPr bwMode="auto">
                            <a:xfrm>
                              <a:off x="3133" y="1911"/>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64" name="Line 1303"/>
                          <wps:cNvCnPr/>
                          <wps:spPr bwMode="auto">
                            <a:xfrm>
                              <a:off x="3161"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65" name="Line 1304"/>
                          <wps:cNvCnPr/>
                          <wps:spPr bwMode="auto">
                            <a:xfrm>
                              <a:off x="3194" y="1911"/>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66" name="Line 1305"/>
                          <wps:cNvCnPr/>
                          <wps:spPr bwMode="auto">
                            <a:xfrm>
                              <a:off x="3223" y="1911"/>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67" name="Line 1306"/>
                          <wps:cNvCnPr/>
                          <wps:spPr bwMode="auto">
                            <a:xfrm>
                              <a:off x="3251"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68" name="Line 1307"/>
                          <wps:cNvCnPr/>
                          <wps:spPr bwMode="auto">
                            <a:xfrm>
                              <a:off x="3285" y="1911"/>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69" name="Line 1308"/>
                          <wps:cNvCnPr/>
                          <wps:spPr bwMode="auto">
                            <a:xfrm>
                              <a:off x="3313"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70" name="Line 1309"/>
                          <wps:cNvCnPr/>
                          <wps:spPr bwMode="auto">
                            <a:xfrm>
                              <a:off x="3342" y="1911"/>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71" name="Line 1310"/>
                          <wps:cNvCnPr/>
                          <wps:spPr bwMode="auto">
                            <a:xfrm>
                              <a:off x="3370"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72" name="Line 1311"/>
                          <wps:cNvCnPr/>
                          <wps:spPr bwMode="auto">
                            <a:xfrm>
                              <a:off x="3404" y="1911"/>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73" name="Line 1312"/>
                          <wps:cNvCnPr/>
                          <wps:spPr bwMode="auto">
                            <a:xfrm>
                              <a:off x="3432"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74" name="Line 1313"/>
                          <wps:cNvCnPr/>
                          <wps:spPr bwMode="auto">
                            <a:xfrm>
                              <a:off x="3461" y="1911"/>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75" name="Line 1314"/>
                          <wps:cNvCnPr/>
                          <wps:spPr bwMode="auto">
                            <a:xfrm>
                              <a:off x="3494" y="1911"/>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76" name="Line 1315"/>
                          <wps:cNvCnPr/>
                          <wps:spPr bwMode="auto">
                            <a:xfrm>
                              <a:off x="3522"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77" name="Line 1316"/>
                          <wps:cNvCnPr/>
                          <wps:spPr bwMode="auto">
                            <a:xfrm>
                              <a:off x="3551" y="1911"/>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78" name="Line 1317"/>
                          <wps:cNvCnPr/>
                          <wps:spPr bwMode="auto">
                            <a:xfrm>
                              <a:off x="3584" y="1911"/>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79" name="Line 1318"/>
                          <wps:cNvCnPr/>
                          <wps:spPr bwMode="auto">
                            <a:xfrm>
                              <a:off x="3613" y="1911"/>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80" name="Line 1319"/>
                          <wps:cNvCnPr/>
                          <wps:spPr bwMode="auto">
                            <a:xfrm>
                              <a:off x="3641"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81" name="Line 1320"/>
                          <wps:cNvCnPr/>
                          <wps:spPr bwMode="auto">
                            <a:xfrm>
                              <a:off x="3674" y="1911"/>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82" name="Line 1321"/>
                          <wps:cNvCnPr/>
                          <wps:spPr bwMode="auto">
                            <a:xfrm>
                              <a:off x="3703"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83" name="Line 1322"/>
                          <wps:cNvCnPr/>
                          <wps:spPr bwMode="auto">
                            <a:xfrm>
                              <a:off x="3732" y="1911"/>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84" name="Line 1323"/>
                          <wps:cNvCnPr/>
                          <wps:spPr bwMode="auto">
                            <a:xfrm>
                              <a:off x="3760"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85" name="Line 1324"/>
                          <wps:cNvCnPr/>
                          <wps:spPr bwMode="auto">
                            <a:xfrm>
                              <a:off x="3793"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86" name="Line 1325"/>
                          <wps:cNvCnPr/>
                          <wps:spPr bwMode="auto">
                            <a:xfrm>
                              <a:off x="3822" y="1911"/>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87" name="Line 1326"/>
                          <wps:cNvCnPr/>
                          <wps:spPr bwMode="auto">
                            <a:xfrm>
                              <a:off x="3850"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88" name="Line 1327"/>
                          <wps:cNvCnPr/>
                          <wps:spPr bwMode="auto">
                            <a:xfrm>
                              <a:off x="3884" y="1911"/>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89" name="Line 1328"/>
                          <wps:cNvCnPr/>
                          <wps:spPr bwMode="auto">
                            <a:xfrm>
                              <a:off x="3912"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90" name="Line 1329"/>
                          <wps:cNvCnPr/>
                          <wps:spPr bwMode="auto">
                            <a:xfrm>
                              <a:off x="3941" y="1911"/>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91" name="Line 1330"/>
                          <wps:cNvCnPr/>
                          <wps:spPr bwMode="auto">
                            <a:xfrm>
                              <a:off x="3974" y="1911"/>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92" name="Line 1331"/>
                          <wps:cNvCnPr/>
                          <wps:spPr bwMode="auto">
                            <a:xfrm>
                              <a:off x="4002"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93" name="Line 1332"/>
                          <wps:cNvCnPr/>
                          <wps:spPr bwMode="auto">
                            <a:xfrm>
                              <a:off x="4031"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94" name="Line 1333"/>
                          <wps:cNvCnPr/>
                          <wps:spPr bwMode="auto">
                            <a:xfrm>
                              <a:off x="4060" y="1911"/>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95" name="Line 1334"/>
                          <wps:cNvCnPr/>
                          <wps:spPr bwMode="auto">
                            <a:xfrm>
                              <a:off x="4093" y="1911"/>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96" name="Line 1335"/>
                          <wps:cNvCnPr/>
                          <wps:spPr bwMode="auto">
                            <a:xfrm>
                              <a:off x="4121"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97" name="Line 1336"/>
                          <wps:cNvCnPr/>
                          <wps:spPr bwMode="auto">
                            <a:xfrm>
                              <a:off x="4150" y="1911"/>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98" name="Line 1337"/>
                          <wps:cNvCnPr/>
                          <wps:spPr bwMode="auto">
                            <a:xfrm>
                              <a:off x="4183" y="1911"/>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99" name="Line 1338"/>
                          <wps:cNvCnPr/>
                          <wps:spPr bwMode="auto">
                            <a:xfrm>
                              <a:off x="4212" y="1911"/>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00" name="Line 1339"/>
                          <wps:cNvCnPr/>
                          <wps:spPr bwMode="auto">
                            <a:xfrm>
                              <a:off x="4240"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01" name="Line 1340"/>
                          <wps:cNvCnPr/>
                          <wps:spPr bwMode="auto">
                            <a:xfrm>
                              <a:off x="4273" y="1911"/>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02" name="Line 1341"/>
                          <wps:cNvCnPr/>
                          <wps:spPr bwMode="auto">
                            <a:xfrm>
                              <a:off x="4302" y="1911"/>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03" name="Line 1342"/>
                          <wps:cNvCnPr/>
                          <wps:spPr bwMode="auto">
                            <a:xfrm>
                              <a:off x="4330"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04" name="Line 1343"/>
                          <wps:cNvCnPr/>
                          <wps:spPr bwMode="auto">
                            <a:xfrm>
                              <a:off x="4359"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05" name="Line 1344"/>
                          <wps:cNvCnPr/>
                          <wps:spPr bwMode="auto">
                            <a:xfrm>
                              <a:off x="4392"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06" name="Line 1345"/>
                          <wps:cNvCnPr/>
                          <wps:spPr bwMode="auto">
                            <a:xfrm>
                              <a:off x="4421" y="1911"/>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07" name="Line 1346"/>
                          <wps:cNvCnPr/>
                          <wps:spPr bwMode="auto">
                            <a:xfrm>
                              <a:off x="4449"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08" name="Line 1347"/>
                          <wps:cNvCnPr/>
                          <wps:spPr bwMode="auto">
                            <a:xfrm>
                              <a:off x="4483" y="1911"/>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09" name="Line 1348"/>
                          <wps:cNvCnPr/>
                          <wps:spPr bwMode="auto">
                            <a:xfrm>
                              <a:off x="4511"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10" name="Line 1349"/>
                          <wps:cNvCnPr/>
                          <wps:spPr bwMode="auto">
                            <a:xfrm>
                              <a:off x="4540" y="1911"/>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11" name="Line 1350"/>
                          <wps:cNvCnPr/>
                          <wps:spPr bwMode="auto">
                            <a:xfrm>
                              <a:off x="4573" y="1911"/>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12" name="Line 1351"/>
                          <wps:cNvCnPr/>
                          <wps:spPr bwMode="auto">
                            <a:xfrm>
                              <a:off x="4601"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13" name="Line 1352"/>
                          <wps:cNvCnPr/>
                          <wps:spPr bwMode="auto">
                            <a:xfrm>
                              <a:off x="4630" y="1911"/>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14" name="Line 1353"/>
                          <wps:cNvCnPr/>
                          <wps:spPr bwMode="auto">
                            <a:xfrm>
                              <a:off x="4658"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15" name="Line 1354"/>
                          <wps:cNvCnPr/>
                          <wps:spPr bwMode="auto">
                            <a:xfrm>
                              <a:off x="4692" y="1911"/>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16" name="Line 1355"/>
                          <wps:cNvCnPr/>
                          <wps:spPr bwMode="auto">
                            <a:xfrm>
                              <a:off x="4720"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17" name="Line 1356"/>
                          <wps:cNvCnPr/>
                          <wps:spPr bwMode="auto">
                            <a:xfrm>
                              <a:off x="4749" y="1911"/>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18" name="Line 1357"/>
                          <wps:cNvCnPr/>
                          <wps:spPr bwMode="auto">
                            <a:xfrm>
                              <a:off x="4782" y="1911"/>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19" name="Line 1358"/>
                          <wps:cNvCnPr/>
                          <wps:spPr bwMode="auto">
                            <a:xfrm>
                              <a:off x="4811" y="1911"/>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20" name="Line 1359"/>
                          <wps:cNvCnPr/>
                          <wps:spPr bwMode="auto">
                            <a:xfrm>
                              <a:off x="4839"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21" name="Line 1360"/>
                          <wps:cNvCnPr/>
                          <wps:spPr bwMode="auto">
                            <a:xfrm>
                              <a:off x="4872" y="1911"/>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22" name="Line 1361"/>
                          <wps:cNvCnPr/>
                          <wps:spPr bwMode="auto">
                            <a:xfrm>
                              <a:off x="4901" y="1911"/>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23" name="Line 1362"/>
                          <wps:cNvCnPr/>
                          <wps:spPr bwMode="auto">
                            <a:xfrm>
                              <a:off x="4929"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24" name="Line 1363"/>
                          <wps:cNvCnPr/>
                          <wps:spPr bwMode="auto">
                            <a:xfrm>
                              <a:off x="4963" y="1911"/>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25" name="Line 1364"/>
                          <wps:cNvCnPr/>
                          <wps:spPr bwMode="auto">
                            <a:xfrm>
                              <a:off x="4991"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26" name="Line 1365"/>
                          <wps:cNvCnPr/>
                          <wps:spPr bwMode="auto">
                            <a:xfrm>
                              <a:off x="5020" y="1911"/>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27" name="Line 1366"/>
                          <wps:cNvCnPr/>
                          <wps:spPr bwMode="auto">
                            <a:xfrm>
                              <a:off x="5048"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28" name="Line 1367"/>
                          <wps:cNvCnPr/>
                          <wps:spPr bwMode="auto">
                            <a:xfrm>
                              <a:off x="5082" y="1911"/>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29" name="Line 1368"/>
                          <wps:cNvCnPr/>
                          <wps:spPr bwMode="auto">
                            <a:xfrm>
                              <a:off x="5110"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30" name="Line 1369"/>
                          <wps:cNvCnPr/>
                          <wps:spPr bwMode="auto">
                            <a:xfrm>
                              <a:off x="5139" y="1911"/>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31" name="Line 1370"/>
                          <wps:cNvCnPr/>
                          <wps:spPr bwMode="auto">
                            <a:xfrm>
                              <a:off x="5172" y="1911"/>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32" name="Line 1371"/>
                          <wps:cNvCnPr/>
                          <wps:spPr bwMode="auto">
                            <a:xfrm>
                              <a:off x="5200"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33" name="Line 1372"/>
                          <wps:cNvCnPr/>
                          <wps:spPr bwMode="auto">
                            <a:xfrm>
                              <a:off x="5229" y="1911"/>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34" name="Line 1373"/>
                          <wps:cNvCnPr/>
                          <wps:spPr bwMode="auto">
                            <a:xfrm>
                              <a:off x="5262" y="1911"/>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35" name="Line 1374"/>
                          <wps:cNvCnPr/>
                          <wps:spPr bwMode="auto">
                            <a:xfrm>
                              <a:off x="5291" y="1911"/>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36" name="Line 1375"/>
                          <wps:cNvCnPr/>
                          <wps:spPr bwMode="auto">
                            <a:xfrm>
                              <a:off x="5319"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37" name="Line 1376"/>
                          <wps:cNvCnPr/>
                          <wps:spPr bwMode="auto">
                            <a:xfrm>
                              <a:off x="5348" y="1911"/>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38" name="Line 1377"/>
                          <wps:cNvCnPr/>
                          <wps:spPr bwMode="auto">
                            <a:xfrm>
                              <a:off x="5381"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39" name="Line 1378"/>
                          <wps:cNvCnPr/>
                          <wps:spPr bwMode="auto">
                            <a:xfrm>
                              <a:off x="5410" y="1911"/>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40" name="Line 1379"/>
                          <wps:cNvCnPr/>
                          <wps:spPr bwMode="auto">
                            <a:xfrm>
                              <a:off x="5438"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41" name="Line 1380"/>
                          <wps:cNvCnPr/>
                          <wps:spPr bwMode="auto">
                            <a:xfrm>
                              <a:off x="5471" y="1911"/>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42" name="Line 1381"/>
                          <wps:cNvCnPr/>
                          <wps:spPr bwMode="auto">
                            <a:xfrm>
                              <a:off x="5500" y="1911"/>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43" name="Line 1382"/>
                          <wps:cNvCnPr/>
                          <wps:spPr bwMode="auto">
                            <a:xfrm>
                              <a:off x="5528"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44" name="Line 1383"/>
                          <wps:cNvCnPr/>
                          <wps:spPr bwMode="auto">
                            <a:xfrm>
                              <a:off x="5562" y="1911"/>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45" name="Line 1384"/>
                          <wps:cNvCnPr/>
                          <wps:spPr bwMode="auto">
                            <a:xfrm>
                              <a:off x="5590"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46" name="Line 1385"/>
                          <wps:cNvCnPr/>
                          <wps:spPr bwMode="auto">
                            <a:xfrm>
                              <a:off x="5619" y="1911"/>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47" name="Line 1386"/>
                          <wps:cNvCnPr/>
                          <wps:spPr bwMode="auto">
                            <a:xfrm>
                              <a:off x="5647"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48" name="Line 1387"/>
                          <wps:cNvCnPr/>
                          <wps:spPr bwMode="auto">
                            <a:xfrm>
                              <a:off x="5680"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49" name="Line 1388"/>
                          <wps:cNvCnPr/>
                          <wps:spPr bwMode="auto">
                            <a:xfrm>
                              <a:off x="5709"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50" name="Line 1389"/>
                          <wps:cNvCnPr/>
                          <wps:spPr bwMode="auto">
                            <a:xfrm>
                              <a:off x="5738" y="1911"/>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51" name="Line 1390"/>
                          <wps:cNvCnPr/>
                          <wps:spPr bwMode="auto">
                            <a:xfrm>
                              <a:off x="5771" y="1911"/>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52" name="Line 1391"/>
                          <wps:cNvCnPr/>
                          <wps:spPr bwMode="auto">
                            <a:xfrm>
                              <a:off x="5799"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53" name="Line 1392"/>
                          <wps:cNvCnPr/>
                          <wps:spPr bwMode="auto">
                            <a:xfrm>
                              <a:off x="5828" y="1911"/>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54" name="Line 1393"/>
                          <wps:cNvCnPr/>
                          <wps:spPr bwMode="auto">
                            <a:xfrm>
                              <a:off x="5861" y="1911"/>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55" name="Line 1394"/>
                          <wps:cNvCnPr/>
                          <wps:spPr bwMode="auto">
                            <a:xfrm>
                              <a:off x="5890" y="1911"/>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56" name="Line 1395"/>
                          <wps:cNvCnPr/>
                          <wps:spPr bwMode="auto">
                            <a:xfrm>
                              <a:off x="5918"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57" name="Line 1396"/>
                          <wps:cNvCnPr/>
                          <wps:spPr bwMode="auto">
                            <a:xfrm>
                              <a:off x="5947" y="1911"/>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58" name="Line 1397"/>
                          <wps:cNvCnPr/>
                          <wps:spPr bwMode="auto">
                            <a:xfrm>
                              <a:off x="5980" y="1911"/>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59" name="Line 1398"/>
                          <wps:cNvCnPr/>
                          <wps:spPr bwMode="auto">
                            <a:xfrm>
                              <a:off x="6008"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60" name="Line 1399"/>
                          <wps:cNvCnPr/>
                          <wps:spPr bwMode="auto">
                            <a:xfrm>
                              <a:off x="6037"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61" name="Line 1400"/>
                          <wps:cNvCnPr/>
                          <wps:spPr bwMode="auto">
                            <a:xfrm>
                              <a:off x="6070" y="1911"/>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62" name="Line 1401"/>
                          <wps:cNvCnPr/>
                          <wps:spPr bwMode="auto">
                            <a:xfrm>
                              <a:off x="6099" y="1911"/>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63" name="Line 1402"/>
                          <wps:cNvCnPr/>
                          <wps:spPr bwMode="auto">
                            <a:xfrm>
                              <a:off x="6127"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64" name="Line 1403"/>
                          <wps:cNvCnPr/>
                          <wps:spPr bwMode="auto">
                            <a:xfrm>
                              <a:off x="6161" y="1911"/>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65" name="Line 1404"/>
                          <wps:cNvCnPr/>
                          <wps:spPr bwMode="auto">
                            <a:xfrm>
                              <a:off x="6189"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66" name="Line 1405"/>
                          <wps:cNvCnPr/>
                          <wps:spPr bwMode="auto">
                            <a:xfrm>
                              <a:off x="6218" y="1911"/>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67" name="Line 1406"/>
                          <wps:cNvCnPr/>
                          <wps:spPr bwMode="auto">
                            <a:xfrm>
                              <a:off x="6251" y="1911"/>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68" name="Line 1407"/>
                          <wps:cNvCnPr/>
                          <wps:spPr bwMode="auto">
                            <a:xfrm>
                              <a:off x="6279"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69" name="Line 1408"/>
                          <wps:cNvCnPr/>
                          <wps:spPr bwMode="auto">
                            <a:xfrm>
                              <a:off x="6308" y="1911"/>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70" name="Line 1409"/>
                          <wps:cNvCnPr/>
                          <wps:spPr bwMode="auto">
                            <a:xfrm>
                              <a:off x="6336"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71" name="Line 1410"/>
                          <wps:cNvCnPr/>
                          <wps:spPr bwMode="auto">
                            <a:xfrm>
                              <a:off x="6370" y="1911"/>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72" name="Line 1411"/>
                          <wps:cNvCnPr/>
                          <wps:spPr bwMode="auto">
                            <a:xfrm>
                              <a:off x="6398"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73" name="Line 1412"/>
                          <wps:cNvCnPr/>
                          <wps:spPr bwMode="auto">
                            <a:xfrm>
                              <a:off x="6427" y="1911"/>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74" name="Line 1413"/>
                          <wps:cNvCnPr/>
                          <wps:spPr bwMode="auto">
                            <a:xfrm>
                              <a:off x="6460" y="1911"/>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75" name="Line 1414"/>
                          <wps:cNvCnPr/>
                          <wps:spPr bwMode="auto">
                            <a:xfrm>
                              <a:off x="6489" y="1911"/>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76" name="Line 1415"/>
                          <wps:cNvCnPr/>
                          <wps:spPr bwMode="auto">
                            <a:xfrm>
                              <a:off x="6517"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77" name="Line 1416"/>
                          <wps:cNvCnPr/>
                          <wps:spPr bwMode="auto">
                            <a:xfrm>
                              <a:off x="6550" y="1911"/>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78" name="Line 1417"/>
                          <wps:cNvCnPr/>
                          <wps:spPr bwMode="auto">
                            <a:xfrm>
                              <a:off x="6579" y="1911"/>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79" name="Line 1418"/>
                          <wps:cNvCnPr/>
                          <wps:spPr bwMode="auto">
                            <a:xfrm>
                              <a:off x="6607"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80" name="Line 1419"/>
                          <wps:cNvCnPr/>
                          <wps:spPr bwMode="auto">
                            <a:xfrm>
                              <a:off x="6636" y="1911"/>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81" name="Line 1420"/>
                          <wps:cNvCnPr/>
                          <wps:spPr bwMode="auto">
                            <a:xfrm>
                              <a:off x="6669"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82" name="Line 1421"/>
                          <wps:cNvCnPr/>
                          <wps:spPr bwMode="auto">
                            <a:xfrm>
                              <a:off x="6698" y="1911"/>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83" name="Line 1422"/>
                          <wps:cNvCnPr/>
                          <wps:spPr bwMode="auto">
                            <a:xfrm>
                              <a:off x="6726"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84" name="Line 1423"/>
                          <wps:cNvCnPr/>
                          <wps:spPr bwMode="auto">
                            <a:xfrm>
                              <a:off x="6760" y="1911"/>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85" name="Line 1424"/>
                          <wps:cNvCnPr/>
                          <wps:spPr bwMode="auto">
                            <a:xfrm>
                              <a:off x="6788" y="1911"/>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86" name="Line 1425"/>
                          <wps:cNvCnPr/>
                          <wps:spPr bwMode="auto">
                            <a:xfrm>
                              <a:off x="6817" y="1911"/>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87" name="Line 1426"/>
                          <wps:cNvCnPr/>
                          <wps:spPr bwMode="auto">
                            <a:xfrm>
                              <a:off x="6850" y="1911"/>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88" name="Line 1427"/>
                          <wps:cNvCnPr/>
                          <wps:spPr bwMode="auto">
                            <a:xfrm>
                              <a:off x="6874" y="1920"/>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89" name="Line 1428"/>
                          <wps:cNvCnPr/>
                          <wps:spPr bwMode="auto">
                            <a:xfrm>
                              <a:off x="6874" y="1949"/>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90" name="Line 1429"/>
                          <wps:cNvCnPr/>
                          <wps:spPr bwMode="auto">
                            <a:xfrm>
                              <a:off x="6874" y="1977"/>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91" name="Line 1430"/>
                          <wps:cNvCnPr/>
                          <wps:spPr bwMode="auto">
                            <a:xfrm>
                              <a:off x="6874" y="2006"/>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92" name="Line 1431"/>
                          <wps:cNvCnPr/>
                          <wps:spPr bwMode="auto">
                            <a:xfrm>
                              <a:off x="6874" y="2039"/>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93" name="Line 1432"/>
                          <wps:cNvCnPr/>
                          <wps:spPr bwMode="auto">
                            <a:xfrm>
                              <a:off x="6874" y="2068"/>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94" name="Line 1433"/>
                          <wps:cNvCnPr/>
                          <wps:spPr bwMode="auto">
                            <a:xfrm>
                              <a:off x="6874" y="2096"/>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95" name="Line 1434"/>
                          <wps:cNvCnPr/>
                          <wps:spPr bwMode="auto">
                            <a:xfrm>
                              <a:off x="6874" y="2130"/>
                              <a:ext cx="1" cy="4"/>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96" name="Line 1435"/>
                          <wps:cNvCnPr/>
                          <wps:spPr bwMode="auto">
                            <a:xfrm>
                              <a:off x="6874" y="2158"/>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97" name="Line 1436"/>
                          <wps:cNvCnPr/>
                          <wps:spPr bwMode="auto">
                            <a:xfrm>
                              <a:off x="6874" y="2187"/>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98" name="Line 1437"/>
                          <wps:cNvCnPr/>
                          <wps:spPr bwMode="auto">
                            <a:xfrm>
                              <a:off x="6874" y="2220"/>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99" name="Line 1438"/>
                          <wps:cNvCnPr/>
                          <wps:spPr bwMode="auto">
                            <a:xfrm>
                              <a:off x="6874" y="2248"/>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00" name="Line 1439"/>
                          <wps:cNvCnPr/>
                          <wps:spPr bwMode="auto">
                            <a:xfrm>
                              <a:off x="6874" y="2277"/>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01" name="Line 1440"/>
                          <wps:cNvCnPr/>
                          <wps:spPr bwMode="auto">
                            <a:xfrm>
                              <a:off x="6874" y="2305"/>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g:wgp>
                      <wpg:wgp>
                        <wpg:cNvPr id="902" name="Group 1441"/>
                        <wpg:cNvGrpSpPr>
                          <a:grpSpLocks/>
                        </wpg:cNvGrpSpPr>
                        <wpg:grpSpPr bwMode="auto">
                          <a:xfrm>
                            <a:off x="24130" y="582295"/>
                            <a:ext cx="5925185" cy="3547110"/>
                            <a:chOff x="38" y="917"/>
                            <a:chExt cx="9331" cy="5586"/>
                          </a:xfrm>
                        </wpg:grpSpPr>
                        <wps:wsp>
                          <wps:cNvPr id="903" name="Line 1442"/>
                          <wps:cNvCnPr/>
                          <wps:spPr bwMode="auto">
                            <a:xfrm>
                              <a:off x="6874" y="2339"/>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04" name="Line 1443"/>
                          <wps:cNvCnPr/>
                          <wps:spPr bwMode="auto">
                            <a:xfrm>
                              <a:off x="6874" y="2367"/>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05" name="Line 1444"/>
                          <wps:cNvCnPr/>
                          <wps:spPr bwMode="auto">
                            <a:xfrm>
                              <a:off x="6874" y="2396"/>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06" name="Line 1445"/>
                          <wps:cNvCnPr/>
                          <wps:spPr bwMode="auto">
                            <a:xfrm>
                              <a:off x="6874" y="2429"/>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07" name="Line 1446"/>
                          <wps:cNvCnPr/>
                          <wps:spPr bwMode="auto">
                            <a:xfrm>
                              <a:off x="6874" y="2458"/>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08" name="Line 1447"/>
                          <wps:cNvCnPr/>
                          <wps:spPr bwMode="auto">
                            <a:xfrm>
                              <a:off x="6874" y="2486"/>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09" name="Line 1448"/>
                          <wps:cNvCnPr/>
                          <wps:spPr bwMode="auto">
                            <a:xfrm>
                              <a:off x="6874" y="2519"/>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10" name="Line 1449"/>
                          <wps:cNvCnPr/>
                          <wps:spPr bwMode="auto">
                            <a:xfrm>
                              <a:off x="6874" y="2548"/>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11" name="Line 1450"/>
                          <wps:cNvCnPr/>
                          <wps:spPr bwMode="auto">
                            <a:xfrm>
                              <a:off x="6874" y="2576"/>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12" name="Line 1451"/>
                          <wps:cNvCnPr/>
                          <wps:spPr bwMode="auto">
                            <a:xfrm>
                              <a:off x="6874" y="2610"/>
                              <a:ext cx="1" cy="4"/>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13" name="Line 1452"/>
                          <wps:cNvCnPr/>
                          <wps:spPr bwMode="auto">
                            <a:xfrm>
                              <a:off x="6874" y="2638"/>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14" name="Line 1453"/>
                          <wps:cNvCnPr/>
                          <wps:spPr bwMode="auto">
                            <a:xfrm>
                              <a:off x="6874" y="2667"/>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15" name="Line 1454"/>
                          <wps:cNvCnPr/>
                          <wps:spPr bwMode="auto">
                            <a:xfrm>
                              <a:off x="6874" y="2695"/>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16" name="Line 1455"/>
                          <wps:cNvCnPr/>
                          <wps:spPr bwMode="auto">
                            <a:xfrm>
                              <a:off x="6874" y="2729"/>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17" name="Line 1456"/>
                          <wps:cNvCnPr/>
                          <wps:spPr bwMode="auto">
                            <a:xfrm>
                              <a:off x="6874" y="2757"/>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18" name="Line 1457"/>
                          <wps:cNvCnPr/>
                          <wps:spPr bwMode="auto">
                            <a:xfrm>
                              <a:off x="6874" y="2786"/>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19" name="Line 1458"/>
                          <wps:cNvCnPr/>
                          <wps:spPr bwMode="auto">
                            <a:xfrm>
                              <a:off x="6874" y="2819"/>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20" name="Line 1459"/>
                          <wps:cNvCnPr/>
                          <wps:spPr bwMode="auto">
                            <a:xfrm>
                              <a:off x="6874" y="2847"/>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21" name="Line 1460"/>
                          <wps:cNvCnPr/>
                          <wps:spPr bwMode="auto">
                            <a:xfrm>
                              <a:off x="6874" y="2876"/>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22" name="Line 1461"/>
                          <wps:cNvCnPr/>
                          <wps:spPr bwMode="auto">
                            <a:xfrm>
                              <a:off x="6874" y="2909"/>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23" name="Line 1462"/>
                          <wps:cNvCnPr/>
                          <wps:spPr bwMode="auto">
                            <a:xfrm>
                              <a:off x="6874" y="2938"/>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24" name="Line 1463"/>
                          <wps:cNvCnPr/>
                          <wps:spPr bwMode="auto">
                            <a:xfrm>
                              <a:off x="6874" y="2966"/>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25" name="Line 1464"/>
                          <wps:cNvCnPr/>
                          <wps:spPr bwMode="auto">
                            <a:xfrm>
                              <a:off x="6874" y="2995"/>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26" name="Line 1465"/>
                          <wps:cNvCnPr/>
                          <wps:spPr bwMode="auto">
                            <a:xfrm>
                              <a:off x="6874" y="3028"/>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27" name="Line 1466"/>
                          <wps:cNvCnPr/>
                          <wps:spPr bwMode="auto">
                            <a:xfrm>
                              <a:off x="6874" y="3056"/>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28" name="Line 1467"/>
                          <wps:cNvCnPr/>
                          <wps:spPr bwMode="auto">
                            <a:xfrm>
                              <a:off x="6874" y="3085"/>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29" name="Line 1468"/>
                          <wps:cNvCnPr/>
                          <wps:spPr bwMode="auto">
                            <a:xfrm>
                              <a:off x="6874" y="3118"/>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30" name="Line 1469"/>
                          <wps:cNvCnPr/>
                          <wps:spPr bwMode="auto">
                            <a:xfrm>
                              <a:off x="6874" y="3147"/>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31" name="Line 1470"/>
                          <wps:cNvCnPr/>
                          <wps:spPr bwMode="auto">
                            <a:xfrm>
                              <a:off x="6874" y="3175"/>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32" name="Line 1471"/>
                          <wps:cNvCnPr/>
                          <wps:spPr bwMode="auto">
                            <a:xfrm>
                              <a:off x="6874" y="3209"/>
                              <a:ext cx="1" cy="4"/>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33" name="Line 1472"/>
                          <wps:cNvCnPr/>
                          <wps:spPr bwMode="auto">
                            <a:xfrm>
                              <a:off x="6874" y="3237"/>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34" name="Line 1473"/>
                          <wps:cNvCnPr/>
                          <wps:spPr bwMode="auto">
                            <a:xfrm>
                              <a:off x="6874" y="3266"/>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35" name="Line 1474"/>
                          <wps:cNvCnPr/>
                          <wps:spPr bwMode="auto">
                            <a:xfrm>
                              <a:off x="6874" y="3294"/>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36" name="Line 1475"/>
                          <wps:cNvCnPr/>
                          <wps:spPr bwMode="auto">
                            <a:xfrm>
                              <a:off x="6874" y="3327"/>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37" name="Line 1476"/>
                          <wps:cNvCnPr/>
                          <wps:spPr bwMode="auto">
                            <a:xfrm>
                              <a:off x="6874" y="3356"/>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38" name="Line 1477"/>
                          <wps:cNvCnPr/>
                          <wps:spPr bwMode="auto">
                            <a:xfrm>
                              <a:off x="6874" y="3384"/>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39" name="Line 1478"/>
                          <wps:cNvCnPr/>
                          <wps:spPr bwMode="auto">
                            <a:xfrm>
                              <a:off x="6874" y="3418"/>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40" name="Line 1479"/>
                          <wps:cNvCnPr/>
                          <wps:spPr bwMode="auto">
                            <a:xfrm>
                              <a:off x="6874" y="3446"/>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41" name="Line 1480"/>
                          <wps:cNvCnPr/>
                          <wps:spPr bwMode="auto">
                            <a:xfrm>
                              <a:off x="6874" y="3475"/>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42" name="Line 1481"/>
                          <wps:cNvCnPr/>
                          <wps:spPr bwMode="auto">
                            <a:xfrm>
                              <a:off x="6874" y="3508"/>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43" name="Line 1482"/>
                          <wps:cNvCnPr/>
                          <wps:spPr bwMode="auto">
                            <a:xfrm>
                              <a:off x="6874" y="3537"/>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44" name="Line 1483"/>
                          <wps:cNvCnPr/>
                          <wps:spPr bwMode="auto">
                            <a:xfrm>
                              <a:off x="6874" y="3565"/>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45" name="Line 1484"/>
                          <wps:cNvCnPr/>
                          <wps:spPr bwMode="auto">
                            <a:xfrm>
                              <a:off x="6874" y="3594"/>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46" name="Line 1485"/>
                          <wps:cNvCnPr/>
                          <wps:spPr bwMode="auto">
                            <a:xfrm>
                              <a:off x="6874" y="3627"/>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47" name="Line 1486"/>
                          <wps:cNvCnPr/>
                          <wps:spPr bwMode="auto">
                            <a:xfrm>
                              <a:off x="6874" y="3655"/>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48" name="Line 1487"/>
                          <wps:cNvCnPr/>
                          <wps:spPr bwMode="auto">
                            <a:xfrm>
                              <a:off x="6874" y="3684"/>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49" name="Line 1488"/>
                          <wps:cNvCnPr/>
                          <wps:spPr bwMode="auto">
                            <a:xfrm>
                              <a:off x="6874" y="3717"/>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50" name="Line 1489"/>
                          <wps:cNvCnPr/>
                          <wps:spPr bwMode="auto">
                            <a:xfrm>
                              <a:off x="6874" y="3746"/>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51" name="Line 1490"/>
                          <wps:cNvCnPr/>
                          <wps:spPr bwMode="auto">
                            <a:xfrm>
                              <a:off x="6874" y="3774"/>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52" name="Line 1491"/>
                          <wps:cNvCnPr/>
                          <wps:spPr bwMode="auto">
                            <a:xfrm>
                              <a:off x="6874" y="3808"/>
                              <a:ext cx="1" cy="4"/>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53" name="Line 1492"/>
                          <wps:cNvCnPr/>
                          <wps:spPr bwMode="auto">
                            <a:xfrm>
                              <a:off x="6874" y="3836"/>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54" name="Line 1493"/>
                          <wps:cNvCnPr/>
                          <wps:spPr bwMode="auto">
                            <a:xfrm>
                              <a:off x="6874" y="3865"/>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55" name="Line 1494"/>
                          <wps:cNvCnPr/>
                          <wps:spPr bwMode="auto">
                            <a:xfrm>
                              <a:off x="6874" y="3893"/>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56" name="Line 1495"/>
                          <wps:cNvCnPr/>
                          <wps:spPr bwMode="auto">
                            <a:xfrm>
                              <a:off x="6874" y="3926"/>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57" name="Line 1496"/>
                          <wps:cNvCnPr/>
                          <wps:spPr bwMode="auto">
                            <a:xfrm>
                              <a:off x="6874" y="3955"/>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58" name="Line 1497"/>
                          <wps:cNvCnPr/>
                          <wps:spPr bwMode="auto">
                            <a:xfrm>
                              <a:off x="6874" y="3983"/>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59" name="Line 1498"/>
                          <wps:cNvCnPr/>
                          <wps:spPr bwMode="auto">
                            <a:xfrm>
                              <a:off x="6874" y="4017"/>
                              <a:ext cx="1" cy="4"/>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60" name="Line 1499"/>
                          <wps:cNvCnPr/>
                          <wps:spPr bwMode="auto">
                            <a:xfrm>
                              <a:off x="6874" y="4045"/>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61" name="Line 1500"/>
                          <wps:cNvCnPr/>
                          <wps:spPr bwMode="auto">
                            <a:xfrm>
                              <a:off x="6874" y="4074"/>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62" name="Line 1501"/>
                          <wps:cNvCnPr/>
                          <wps:spPr bwMode="auto">
                            <a:xfrm>
                              <a:off x="6874" y="4107"/>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63" name="Line 1502"/>
                          <wps:cNvCnPr/>
                          <wps:spPr bwMode="auto">
                            <a:xfrm>
                              <a:off x="6874" y="4136"/>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64" name="Line 1503"/>
                          <wps:cNvCnPr/>
                          <wps:spPr bwMode="auto">
                            <a:xfrm>
                              <a:off x="6874" y="4164"/>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65" name="Line 1504"/>
                          <wps:cNvCnPr/>
                          <wps:spPr bwMode="auto">
                            <a:xfrm>
                              <a:off x="6874" y="4193"/>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66" name="Line 1505"/>
                          <wps:cNvCnPr/>
                          <wps:spPr bwMode="auto">
                            <a:xfrm>
                              <a:off x="6874" y="4226"/>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67" name="Line 1506"/>
                          <wps:cNvCnPr/>
                          <wps:spPr bwMode="auto">
                            <a:xfrm>
                              <a:off x="6874" y="4254"/>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68" name="Line 1507"/>
                          <wps:cNvCnPr/>
                          <wps:spPr bwMode="auto">
                            <a:xfrm>
                              <a:off x="6874" y="4283"/>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69" name="Line 1508"/>
                          <wps:cNvCnPr/>
                          <wps:spPr bwMode="auto">
                            <a:xfrm>
                              <a:off x="6874" y="4316"/>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70" name="Line 1509"/>
                          <wps:cNvCnPr/>
                          <wps:spPr bwMode="auto">
                            <a:xfrm>
                              <a:off x="6874" y="4345"/>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71" name="Line 1510"/>
                          <wps:cNvCnPr/>
                          <wps:spPr bwMode="auto">
                            <a:xfrm>
                              <a:off x="6874" y="4373"/>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72" name="Line 1511"/>
                          <wps:cNvCnPr/>
                          <wps:spPr bwMode="auto">
                            <a:xfrm>
                              <a:off x="6874" y="4406"/>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73" name="Line 1512"/>
                          <wps:cNvCnPr/>
                          <wps:spPr bwMode="auto">
                            <a:xfrm>
                              <a:off x="6874" y="4435"/>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74" name="Line 1513"/>
                          <wps:cNvCnPr/>
                          <wps:spPr bwMode="auto">
                            <a:xfrm>
                              <a:off x="6874" y="4464"/>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75" name="Line 1514"/>
                          <wps:cNvCnPr/>
                          <wps:spPr bwMode="auto">
                            <a:xfrm>
                              <a:off x="6874" y="4492"/>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76" name="Line 1515"/>
                          <wps:cNvCnPr/>
                          <wps:spPr bwMode="auto">
                            <a:xfrm>
                              <a:off x="6874" y="4525"/>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77" name="Line 1516"/>
                          <wps:cNvCnPr/>
                          <wps:spPr bwMode="auto">
                            <a:xfrm>
                              <a:off x="6874" y="4554"/>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78" name="Line 1517"/>
                          <wps:cNvCnPr/>
                          <wps:spPr bwMode="auto">
                            <a:xfrm>
                              <a:off x="6874" y="4582"/>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79" name="Line 1518"/>
                          <wps:cNvCnPr/>
                          <wps:spPr bwMode="auto">
                            <a:xfrm>
                              <a:off x="6874" y="4616"/>
                              <a:ext cx="1" cy="4"/>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80" name="Line 1519"/>
                          <wps:cNvCnPr/>
                          <wps:spPr bwMode="auto">
                            <a:xfrm>
                              <a:off x="6874" y="4644"/>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81" name="Line 1520"/>
                          <wps:cNvCnPr/>
                          <wps:spPr bwMode="auto">
                            <a:xfrm>
                              <a:off x="6874" y="4673"/>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82" name="Line 1521"/>
                          <wps:cNvCnPr/>
                          <wps:spPr bwMode="auto">
                            <a:xfrm>
                              <a:off x="6874" y="4706"/>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83" name="Line 1522"/>
                          <wps:cNvCnPr/>
                          <wps:spPr bwMode="auto">
                            <a:xfrm>
                              <a:off x="6874" y="4734"/>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84" name="Line 1523"/>
                          <wps:cNvCnPr/>
                          <wps:spPr bwMode="auto">
                            <a:xfrm>
                              <a:off x="6874" y="4763"/>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85" name="Line 1524"/>
                          <wps:cNvCnPr/>
                          <wps:spPr bwMode="auto">
                            <a:xfrm>
                              <a:off x="6874" y="4796"/>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86" name="Line 1525"/>
                          <wps:cNvCnPr/>
                          <wps:spPr bwMode="auto">
                            <a:xfrm>
                              <a:off x="6874" y="4825"/>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87" name="Line 1526"/>
                          <wps:cNvCnPr/>
                          <wps:spPr bwMode="auto">
                            <a:xfrm>
                              <a:off x="6874" y="4853"/>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88" name="Line 1527"/>
                          <wps:cNvCnPr/>
                          <wps:spPr bwMode="auto">
                            <a:xfrm>
                              <a:off x="6874" y="4882"/>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89" name="Line 1528"/>
                          <wps:cNvCnPr/>
                          <wps:spPr bwMode="auto">
                            <a:xfrm>
                              <a:off x="6874" y="4915"/>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90" name="Line 1529"/>
                          <wps:cNvCnPr/>
                          <wps:spPr bwMode="auto">
                            <a:xfrm>
                              <a:off x="6874" y="4944"/>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91" name="Line 1530"/>
                          <wps:cNvCnPr/>
                          <wps:spPr bwMode="auto">
                            <a:xfrm>
                              <a:off x="6874" y="4972"/>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92" name="Line 1531"/>
                          <wps:cNvCnPr/>
                          <wps:spPr bwMode="auto">
                            <a:xfrm>
                              <a:off x="6874" y="5005"/>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93" name="Line 1532"/>
                          <wps:cNvCnPr/>
                          <wps:spPr bwMode="auto">
                            <a:xfrm>
                              <a:off x="6874" y="5034"/>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94" name="Line 1533"/>
                          <wps:cNvCnPr/>
                          <wps:spPr bwMode="auto">
                            <a:xfrm>
                              <a:off x="6874" y="5062"/>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95" name="Line 1534"/>
                          <wps:cNvCnPr/>
                          <wps:spPr bwMode="auto">
                            <a:xfrm>
                              <a:off x="6874" y="5096"/>
                              <a:ext cx="1" cy="4"/>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96" name="Line 1535"/>
                          <wps:cNvCnPr/>
                          <wps:spPr bwMode="auto">
                            <a:xfrm>
                              <a:off x="6874" y="5124"/>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97" name="Line 1536"/>
                          <wps:cNvCnPr/>
                          <wps:spPr bwMode="auto">
                            <a:xfrm>
                              <a:off x="6874" y="5153"/>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98" name="Line 1537"/>
                          <wps:cNvCnPr/>
                          <wps:spPr bwMode="auto">
                            <a:xfrm>
                              <a:off x="6874" y="5181"/>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99" name="Line 1538"/>
                          <wps:cNvCnPr/>
                          <wps:spPr bwMode="auto">
                            <a:xfrm>
                              <a:off x="6874" y="5215"/>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000" name="Line 1539"/>
                          <wps:cNvCnPr/>
                          <wps:spPr bwMode="auto">
                            <a:xfrm>
                              <a:off x="6874" y="5243"/>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001" name="Line 1540"/>
                          <wps:cNvCnPr/>
                          <wps:spPr bwMode="auto">
                            <a:xfrm>
                              <a:off x="6874" y="5272"/>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002" name="Line 1541"/>
                          <wps:cNvCnPr/>
                          <wps:spPr bwMode="auto">
                            <a:xfrm>
                              <a:off x="6874" y="5305"/>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003" name="Line 1542"/>
                          <wps:cNvCnPr/>
                          <wps:spPr bwMode="auto">
                            <a:xfrm>
                              <a:off x="6874" y="5333"/>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004" name="Line 1543"/>
                          <wps:cNvCnPr/>
                          <wps:spPr bwMode="auto">
                            <a:xfrm>
                              <a:off x="6874" y="5362"/>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005" name="Line 1544"/>
                          <wps:cNvCnPr/>
                          <wps:spPr bwMode="auto">
                            <a:xfrm>
                              <a:off x="6874" y="5395"/>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006" name="Line 1545"/>
                          <wps:cNvCnPr/>
                          <wps:spPr bwMode="auto">
                            <a:xfrm>
                              <a:off x="6874" y="5424"/>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007" name="Line 1546"/>
                          <wps:cNvCnPr/>
                          <wps:spPr bwMode="auto">
                            <a:xfrm>
                              <a:off x="6874" y="5452"/>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008" name="Line 1547"/>
                          <wps:cNvCnPr/>
                          <wps:spPr bwMode="auto">
                            <a:xfrm>
                              <a:off x="6874" y="5481"/>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009" name="Line 1548"/>
                          <wps:cNvCnPr/>
                          <wps:spPr bwMode="auto">
                            <a:xfrm>
                              <a:off x="6874" y="5514"/>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010" name="Line 1549"/>
                          <wps:cNvCnPr/>
                          <wps:spPr bwMode="auto">
                            <a:xfrm>
                              <a:off x="6874" y="5543"/>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011" name="Line 1550"/>
                          <wps:cNvCnPr/>
                          <wps:spPr bwMode="auto">
                            <a:xfrm>
                              <a:off x="6874" y="5571"/>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012" name="Line 1551"/>
                          <wps:cNvCnPr/>
                          <wps:spPr bwMode="auto">
                            <a:xfrm>
                              <a:off x="6874" y="5604"/>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013" name="Line 1552"/>
                          <wps:cNvCnPr/>
                          <wps:spPr bwMode="auto">
                            <a:xfrm>
                              <a:off x="6874" y="5633"/>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014" name="Line 1553"/>
                          <wps:cNvCnPr/>
                          <wps:spPr bwMode="auto">
                            <a:xfrm>
                              <a:off x="6874" y="5661"/>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015" name="Line 1554"/>
                          <wps:cNvCnPr/>
                          <wps:spPr bwMode="auto">
                            <a:xfrm>
                              <a:off x="6874" y="5695"/>
                              <a:ext cx="1" cy="4"/>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016" name="Line 1555"/>
                          <wps:cNvCnPr/>
                          <wps:spPr bwMode="auto">
                            <a:xfrm>
                              <a:off x="6874" y="5723"/>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017" name="Freeform 1556"/>
                          <wps:cNvSpPr>
                            <a:spLocks/>
                          </wps:cNvSpPr>
                          <wps:spPr bwMode="auto">
                            <a:xfrm>
                              <a:off x="7135" y="6018"/>
                              <a:ext cx="147" cy="171"/>
                            </a:xfrm>
                            <a:custGeom>
                              <a:avLst/>
                              <a:gdLst>
                                <a:gd name="T0" fmla="*/ 0 w 147"/>
                                <a:gd name="T1" fmla="*/ 0 h 171"/>
                                <a:gd name="T2" fmla="*/ 38 w 147"/>
                                <a:gd name="T3" fmla="*/ 0 h 171"/>
                                <a:gd name="T4" fmla="*/ 81 w 147"/>
                                <a:gd name="T5" fmla="*/ 90 h 171"/>
                                <a:gd name="T6" fmla="*/ 114 w 147"/>
                                <a:gd name="T7" fmla="*/ 0 h 171"/>
                                <a:gd name="T8" fmla="*/ 147 w 147"/>
                                <a:gd name="T9" fmla="*/ 0 h 171"/>
                                <a:gd name="T10" fmla="*/ 90 w 147"/>
                                <a:gd name="T11" fmla="*/ 128 h 171"/>
                                <a:gd name="T12" fmla="*/ 90 w 147"/>
                                <a:gd name="T13" fmla="*/ 133 h 171"/>
                                <a:gd name="T14" fmla="*/ 90 w 147"/>
                                <a:gd name="T15" fmla="*/ 138 h 171"/>
                                <a:gd name="T16" fmla="*/ 86 w 147"/>
                                <a:gd name="T17" fmla="*/ 138 h 171"/>
                                <a:gd name="T18" fmla="*/ 86 w 147"/>
                                <a:gd name="T19" fmla="*/ 143 h 171"/>
                                <a:gd name="T20" fmla="*/ 81 w 147"/>
                                <a:gd name="T21" fmla="*/ 147 h 171"/>
                                <a:gd name="T22" fmla="*/ 81 w 147"/>
                                <a:gd name="T23" fmla="*/ 152 h 171"/>
                                <a:gd name="T24" fmla="*/ 76 w 147"/>
                                <a:gd name="T25" fmla="*/ 152 h 171"/>
                                <a:gd name="T26" fmla="*/ 76 w 147"/>
                                <a:gd name="T27" fmla="*/ 157 h 171"/>
                                <a:gd name="T28" fmla="*/ 71 w 147"/>
                                <a:gd name="T29" fmla="*/ 162 h 171"/>
                                <a:gd name="T30" fmla="*/ 71 w 147"/>
                                <a:gd name="T31" fmla="*/ 166 h 171"/>
                                <a:gd name="T32" fmla="*/ 67 w 147"/>
                                <a:gd name="T33" fmla="*/ 166 h 171"/>
                                <a:gd name="T34" fmla="*/ 62 w 147"/>
                                <a:gd name="T35" fmla="*/ 166 h 171"/>
                                <a:gd name="T36" fmla="*/ 62 w 147"/>
                                <a:gd name="T37" fmla="*/ 171 h 171"/>
                                <a:gd name="T38" fmla="*/ 57 w 147"/>
                                <a:gd name="T39" fmla="*/ 171 h 171"/>
                                <a:gd name="T40" fmla="*/ 52 w 147"/>
                                <a:gd name="T41" fmla="*/ 171 h 171"/>
                                <a:gd name="T42" fmla="*/ 48 w 147"/>
                                <a:gd name="T43" fmla="*/ 171 h 171"/>
                                <a:gd name="T44" fmla="*/ 43 w 147"/>
                                <a:gd name="T45" fmla="*/ 171 h 171"/>
                                <a:gd name="T46" fmla="*/ 38 w 147"/>
                                <a:gd name="T47" fmla="*/ 171 h 171"/>
                                <a:gd name="T48" fmla="*/ 33 w 147"/>
                                <a:gd name="T49" fmla="*/ 171 h 171"/>
                                <a:gd name="T50" fmla="*/ 29 w 147"/>
                                <a:gd name="T51" fmla="*/ 171 h 171"/>
                                <a:gd name="T52" fmla="*/ 24 w 147"/>
                                <a:gd name="T53" fmla="*/ 171 h 171"/>
                                <a:gd name="T54" fmla="*/ 24 w 147"/>
                                <a:gd name="T55" fmla="*/ 143 h 171"/>
                                <a:gd name="T56" fmla="*/ 29 w 147"/>
                                <a:gd name="T57" fmla="*/ 143 h 171"/>
                                <a:gd name="T58" fmla="*/ 33 w 147"/>
                                <a:gd name="T59" fmla="*/ 147 h 171"/>
                                <a:gd name="T60" fmla="*/ 38 w 147"/>
                                <a:gd name="T61" fmla="*/ 147 h 171"/>
                                <a:gd name="T62" fmla="*/ 38 w 147"/>
                                <a:gd name="T63" fmla="*/ 143 h 171"/>
                                <a:gd name="T64" fmla="*/ 43 w 147"/>
                                <a:gd name="T65" fmla="*/ 143 h 171"/>
                                <a:gd name="T66" fmla="*/ 48 w 147"/>
                                <a:gd name="T67" fmla="*/ 143 h 171"/>
                                <a:gd name="T68" fmla="*/ 52 w 147"/>
                                <a:gd name="T69" fmla="*/ 143 h 171"/>
                                <a:gd name="T70" fmla="*/ 52 w 147"/>
                                <a:gd name="T71" fmla="*/ 138 h 171"/>
                                <a:gd name="T72" fmla="*/ 57 w 147"/>
                                <a:gd name="T73" fmla="*/ 138 h 171"/>
                                <a:gd name="T74" fmla="*/ 57 w 147"/>
                                <a:gd name="T75" fmla="*/ 133 h 171"/>
                                <a:gd name="T76" fmla="*/ 62 w 147"/>
                                <a:gd name="T77" fmla="*/ 133 h 171"/>
                                <a:gd name="T78" fmla="*/ 62 w 147"/>
                                <a:gd name="T79" fmla="*/ 128 h 171"/>
                                <a:gd name="T80" fmla="*/ 62 w 147"/>
                                <a:gd name="T81" fmla="*/ 124 h 171"/>
                                <a:gd name="T82" fmla="*/ 0 w 147"/>
                                <a:gd name="T83" fmla="*/ 0 h 1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47" h="171">
                                  <a:moveTo>
                                    <a:pt x="0" y="0"/>
                                  </a:moveTo>
                                  <a:lnTo>
                                    <a:pt x="38" y="0"/>
                                  </a:lnTo>
                                  <a:lnTo>
                                    <a:pt x="81" y="90"/>
                                  </a:lnTo>
                                  <a:lnTo>
                                    <a:pt x="114" y="0"/>
                                  </a:lnTo>
                                  <a:lnTo>
                                    <a:pt x="147" y="0"/>
                                  </a:lnTo>
                                  <a:lnTo>
                                    <a:pt x="90" y="128"/>
                                  </a:lnTo>
                                  <a:lnTo>
                                    <a:pt x="90" y="133"/>
                                  </a:lnTo>
                                  <a:lnTo>
                                    <a:pt x="90" y="138"/>
                                  </a:lnTo>
                                  <a:lnTo>
                                    <a:pt x="86" y="138"/>
                                  </a:lnTo>
                                  <a:lnTo>
                                    <a:pt x="86" y="143"/>
                                  </a:lnTo>
                                  <a:lnTo>
                                    <a:pt x="81" y="147"/>
                                  </a:lnTo>
                                  <a:lnTo>
                                    <a:pt x="81" y="152"/>
                                  </a:lnTo>
                                  <a:lnTo>
                                    <a:pt x="76" y="152"/>
                                  </a:lnTo>
                                  <a:lnTo>
                                    <a:pt x="76" y="157"/>
                                  </a:lnTo>
                                  <a:lnTo>
                                    <a:pt x="71" y="162"/>
                                  </a:lnTo>
                                  <a:lnTo>
                                    <a:pt x="71" y="166"/>
                                  </a:lnTo>
                                  <a:lnTo>
                                    <a:pt x="67" y="166"/>
                                  </a:lnTo>
                                  <a:lnTo>
                                    <a:pt x="62" y="166"/>
                                  </a:lnTo>
                                  <a:lnTo>
                                    <a:pt x="62" y="171"/>
                                  </a:lnTo>
                                  <a:lnTo>
                                    <a:pt x="57" y="171"/>
                                  </a:lnTo>
                                  <a:lnTo>
                                    <a:pt x="52" y="171"/>
                                  </a:lnTo>
                                  <a:lnTo>
                                    <a:pt x="48" y="171"/>
                                  </a:lnTo>
                                  <a:lnTo>
                                    <a:pt x="43" y="171"/>
                                  </a:lnTo>
                                  <a:lnTo>
                                    <a:pt x="38" y="171"/>
                                  </a:lnTo>
                                  <a:lnTo>
                                    <a:pt x="33" y="171"/>
                                  </a:lnTo>
                                  <a:lnTo>
                                    <a:pt x="29" y="171"/>
                                  </a:lnTo>
                                  <a:lnTo>
                                    <a:pt x="24" y="171"/>
                                  </a:lnTo>
                                  <a:lnTo>
                                    <a:pt x="24" y="143"/>
                                  </a:lnTo>
                                  <a:lnTo>
                                    <a:pt x="29" y="143"/>
                                  </a:lnTo>
                                  <a:lnTo>
                                    <a:pt x="33" y="147"/>
                                  </a:lnTo>
                                  <a:lnTo>
                                    <a:pt x="38" y="147"/>
                                  </a:lnTo>
                                  <a:lnTo>
                                    <a:pt x="38" y="143"/>
                                  </a:lnTo>
                                  <a:lnTo>
                                    <a:pt x="43" y="143"/>
                                  </a:lnTo>
                                  <a:lnTo>
                                    <a:pt x="48" y="143"/>
                                  </a:lnTo>
                                  <a:lnTo>
                                    <a:pt x="52" y="143"/>
                                  </a:lnTo>
                                  <a:lnTo>
                                    <a:pt x="52" y="138"/>
                                  </a:lnTo>
                                  <a:lnTo>
                                    <a:pt x="57" y="138"/>
                                  </a:lnTo>
                                  <a:lnTo>
                                    <a:pt x="57" y="133"/>
                                  </a:lnTo>
                                  <a:lnTo>
                                    <a:pt x="62" y="133"/>
                                  </a:lnTo>
                                  <a:lnTo>
                                    <a:pt x="62" y="128"/>
                                  </a:lnTo>
                                  <a:lnTo>
                                    <a:pt x="62" y="124"/>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8" name="Freeform 1557"/>
                          <wps:cNvSpPr>
                            <a:spLocks noEditPoints="1"/>
                          </wps:cNvSpPr>
                          <wps:spPr bwMode="auto">
                            <a:xfrm>
                              <a:off x="7268" y="6065"/>
                              <a:ext cx="148" cy="157"/>
                            </a:xfrm>
                            <a:custGeom>
                              <a:avLst/>
                              <a:gdLst>
                                <a:gd name="T0" fmla="*/ 119 w 148"/>
                                <a:gd name="T1" fmla="*/ 124 h 157"/>
                                <a:gd name="T2" fmla="*/ 29 w 148"/>
                                <a:gd name="T3" fmla="*/ 124 h 157"/>
                                <a:gd name="T4" fmla="*/ 29 w 148"/>
                                <a:gd name="T5" fmla="*/ 157 h 157"/>
                                <a:gd name="T6" fmla="*/ 0 w 148"/>
                                <a:gd name="T7" fmla="*/ 157 h 157"/>
                                <a:gd name="T8" fmla="*/ 0 w 148"/>
                                <a:gd name="T9" fmla="*/ 96 h 157"/>
                                <a:gd name="T10" fmla="*/ 14 w 148"/>
                                <a:gd name="T11" fmla="*/ 96 h 157"/>
                                <a:gd name="T12" fmla="*/ 14 w 148"/>
                                <a:gd name="T13" fmla="*/ 91 h 157"/>
                                <a:gd name="T14" fmla="*/ 19 w 148"/>
                                <a:gd name="T15" fmla="*/ 91 h 157"/>
                                <a:gd name="T16" fmla="*/ 19 w 148"/>
                                <a:gd name="T17" fmla="*/ 86 h 157"/>
                                <a:gd name="T18" fmla="*/ 19 w 148"/>
                                <a:gd name="T19" fmla="*/ 81 h 157"/>
                                <a:gd name="T20" fmla="*/ 24 w 148"/>
                                <a:gd name="T21" fmla="*/ 81 h 157"/>
                                <a:gd name="T22" fmla="*/ 24 w 148"/>
                                <a:gd name="T23" fmla="*/ 77 h 157"/>
                                <a:gd name="T24" fmla="*/ 24 w 148"/>
                                <a:gd name="T25" fmla="*/ 72 h 157"/>
                                <a:gd name="T26" fmla="*/ 29 w 148"/>
                                <a:gd name="T27" fmla="*/ 72 h 157"/>
                                <a:gd name="T28" fmla="*/ 29 w 148"/>
                                <a:gd name="T29" fmla="*/ 67 h 157"/>
                                <a:gd name="T30" fmla="*/ 29 w 148"/>
                                <a:gd name="T31" fmla="*/ 62 h 157"/>
                                <a:gd name="T32" fmla="*/ 29 w 148"/>
                                <a:gd name="T33" fmla="*/ 57 h 157"/>
                                <a:gd name="T34" fmla="*/ 29 w 148"/>
                                <a:gd name="T35" fmla="*/ 53 h 157"/>
                                <a:gd name="T36" fmla="*/ 29 w 148"/>
                                <a:gd name="T37" fmla="*/ 48 h 157"/>
                                <a:gd name="T38" fmla="*/ 33 w 148"/>
                                <a:gd name="T39" fmla="*/ 43 h 157"/>
                                <a:gd name="T40" fmla="*/ 33 w 148"/>
                                <a:gd name="T41" fmla="*/ 38 h 157"/>
                                <a:gd name="T42" fmla="*/ 33 w 148"/>
                                <a:gd name="T43" fmla="*/ 34 h 157"/>
                                <a:gd name="T44" fmla="*/ 33 w 148"/>
                                <a:gd name="T45" fmla="*/ 29 h 157"/>
                                <a:gd name="T46" fmla="*/ 33 w 148"/>
                                <a:gd name="T47" fmla="*/ 24 h 157"/>
                                <a:gd name="T48" fmla="*/ 33 w 148"/>
                                <a:gd name="T49" fmla="*/ 19 h 157"/>
                                <a:gd name="T50" fmla="*/ 33 w 148"/>
                                <a:gd name="T51" fmla="*/ 15 h 157"/>
                                <a:gd name="T52" fmla="*/ 33 w 148"/>
                                <a:gd name="T53" fmla="*/ 10 h 157"/>
                                <a:gd name="T54" fmla="*/ 33 w 148"/>
                                <a:gd name="T55" fmla="*/ 5 h 157"/>
                                <a:gd name="T56" fmla="*/ 33 w 148"/>
                                <a:gd name="T57" fmla="*/ 0 h 157"/>
                                <a:gd name="T58" fmla="*/ 133 w 148"/>
                                <a:gd name="T59" fmla="*/ 0 h 157"/>
                                <a:gd name="T60" fmla="*/ 133 w 148"/>
                                <a:gd name="T61" fmla="*/ 96 h 157"/>
                                <a:gd name="T62" fmla="*/ 148 w 148"/>
                                <a:gd name="T63" fmla="*/ 96 h 157"/>
                                <a:gd name="T64" fmla="*/ 148 w 148"/>
                                <a:gd name="T65" fmla="*/ 157 h 157"/>
                                <a:gd name="T66" fmla="*/ 119 w 148"/>
                                <a:gd name="T67" fmla="*/ 157 h 157"/>
                                <a:gd name="T68" fmla="*/ 119 w 148"/>
                                <a:gd name="T69" fmla="*/ 124 h 157"/>
                                <a:gd name="T70" fmla="*/ 100 w 148"/>
                                <a:gd name="T71" fmla="*/ 96 h 157"/>
                                <a:gd name="T72" fmla="*/ 100 w 148"/>
                                <a:gd name="T73" fmla="*/ 24 h 157"/>
                                <a:gd name="T74" fmla="*/ 62 w 148"/>
                                <a:gd name="T75" fmla="*/ 24 h 157"/>
                                <a:gd name="T76" fmla="*/ 62 w 148"/>
                                <a:gd name="T77" fmla="*/ 29 h 157"/>
                                <a:gd name="T78" fmla="*/ 62 w 148"/>
                                <a:gd name="T79" fmla="*/ 34 h 157"/>
                                <a:gd name="T80" fmla="*/ 62 w 148"/>
                                <a:gd name="T81" fmla="*/ 38 h 157"/>
                                <a:gd name="T82" fmla="*/ 62 w 148"/>
                                <a:gd name="T83" fmla="*/ 43 h 157"/>
                                <a:gd name="T84" fmla="*/ 62 w 148"/>
                                <a:gd name="T85" fmla="*/ 48 h 157"/>
                                <a:gd name="T86" fmla="*/ 57 w 148"/>
                                <a:gd name="T87" fmla="*/ 53 h 157"/>
                                <a:gd name="T88" fmla="*/ 57 w 148"/>
                                <a:gd name="T89" fmla="*/ 57 h 157"/>
                                <a:gd name="T90" fmla="*/ 57 w 148"/>
                                <a:gd name="T91" fmla="*/ 62 h 157"/>
                                <a:gd name="T92" fmla="*/ 57 w 148"/>
                                <a:gd name="T93" fmla="*/ 67 h 157"/>
                                <a:gd name="T94" fmla="*/ 57 w 148"/>
                                <a:gd name="T95" fmla="*/ 72 h 157"/>
                                <a:gd name="T96" fmla="*/ 57 w 148"/>
                                <a:gd name="T97" fmla="*/ 77 h 157"/>
                                <a:gd name="T98" fmla="*/ 52 w 148"/>
                                <a:gd name="T99" fmla="*/ 77 h 157"/>
                                <a:gd name="T100" fmla="*/ 52 w 148"/>
                                <a:gd name="T101" fmla="*/ 81 h 157"/>
                                <a:gd name="T102" fmla="*/ 52 w 148"/>
                                <a:gd name="T103" fmla="*/ 86 h 157"/>
                                <a:gd name="T104" fmla="*/ 48 w 148"/>
                                <a:gd name="T105" fmla="*/ 91 h 157"/>
                                <a:gd name="T106" fmla="*/ 48 w 148"/>
                                <a:gd name="T107" fmla="*/ 96 h 157"/>
                                <a:gd name="T108" fmla="*/ 100 w 148"/>
                                <a:gd name="T109" fmla="*/ 96 h 1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48" h="157">
                                  <a:moveTo>
                                    <a:pt x="119" y="124"/>
                                  </a:moveTo>
                                  <a:lnTo>
                                    <a:pt x="29" y="124"/>
                                  </a:lnTo>
                                  <a:lnTo>
                                    <a:pt x="29" y="157"/>
                                  </a:lnTo>
                                  <a:lnTo>
                                    <a:pt x="0" y="157"/>
                                  </a:lnTo>
                                  <a:lnTo>
                                    <a:pt x="0" y="96"/>
                                  </a:lnTo>
                                  <a:lnTo>
                                    <a:pt x="14" y="96"/>
                                  </a:lnTo>
                                  <a:lnTo>
                                    <a:pt x="14" y="91"/>
                                  </a:lnTo>
                                  <a:lnTo>
                                    <a:pt x="19" y="91"/>
                                  </a:lnTo>
                                  <a:lnTo>
                                    <a:pt x="19" y="86"/>
                                  </a:lnTo>
                                  <a:lnTo>
                                    <a:pt x="19" y="81"/>
                                  </a:lnTo>
                                  <a:lnTo>
                                    <a:pt x="24" y="81"/>
                                  </a:lnTo>
                                  <a:lnTo>
                                    <a:pt x="24" y="77"/>
                                  </a:lnTo>
                                  <a:lnTo>
                                    <a:pt x="24" y="72"/>
                                  </a:lnTo>
                                  <a:lnTo>
                                    <a:pt x="29" y="72"/>
                                  </a:lnTo>
                                  <a:lnTo>
                                    <a:pt x="29" y="67"/>
                                  </a:lnTo>
                                  <a:lnTo>
                                    <a:pt x="29" y="62"/>
                                  </a:lnTo>
                                  <a:lnTo>
                                    <a:pt x="29" y="57"/>
                                  </a:lnTo>
                                  <a:lnTo>
                                    <a:pt x="29" y="53"/>
                                  </a:lnTo>
                                  <a:lnTo>
                                    <a:pt x="29" y="48"/>
                                  </a:lnTo>
                                  <a:lnTo>
                                    <a:pt x="33" y="43"/>
                                  </a:lnTo>
                                  <a:lnTo>
                                    <a:pt x="33" y="38"/>
                                  </a:lnTo>
                                  <a:lnTo>
                                    <a:pt x="33" y="34"/>
                                  </a:lnTo>
                                  <a:lnTo>
                                    <a:pt x="33" y="29"/>
                                  </a:lnTo>
                                  <a:lnTo>
                                    <a:pt x="33" y="24"/>
                                  </a:lnTo>
                                  <a:lnTo>
                                    <a:pt x="33" y="19"/>
                                  </a:lnTo>
                                  <a:lnTo>
                                    <a:pt x="33" y="15"/>
                                  </a:lnTo>
                                  <a:lnTo>
                                    <a:pt x="33" y="10"/>
                                  </a:lnTo>
                                  <a:lnTo>
                                    <a:pt x="33" y="5"/>
                                  </a:lnTo>
                                  <a:lnTo>
                                    <a:pt x="33" y="0"/>
                                  </a:lnTo>
                                  <a:lnTo>
                                    <a:pt x="133" y="0"/>
                                  </a:lnTo>
                                  <a:lnTo>
                                    <a:pt x="133" y="96"/>
                                  </a:lnTo>
                                  <a:lnTo>
                                    <a:pt x="148" y="96"/>
                                  </a:lnTo>
                                  <a:lnTo>
                                    <a:pt x="148" y="157"/>
                                  </a:lnTo>
                                  <a:lnTo>
                                    <a:pt x="119" y="157"/>
                                  </a:lnTo>
                                  <a:lnTo>
                                    <a:pt x="119" y="124"/>
                                  </a:lnTo>
                                  <a:close/>
                                  <a:moveTo>
                                    <a:pt x="100" y="96"/>
                                  </a:moveTo>
                                  <a:lnTo>
                                    <a:pt x="100" y="24"/>
                                  </a:lnTo>
                                  <a:lnTo>
                                    <a:pt x="62" y="24"/>
                                  </a:lnTo>
                                  <a:lnTo>
                                    <a:pt x="62" y="29"/>
                                  </a:lnTo>
                                  <a:lnTo>
                                    <a:pt x="62" y="34"/>
                                  </a:lnTo>
                                  <a:lnTo>
                                    <a:pt x="62" y="38"/>
                                  </a:lnTo>
                                  <a:lnTo>
                                    <a:pt x="62" y="43"/>
                                  </a:lnTo>
                                  <a:lnTo>
                                    <a:pt x="62" y="48"/>
                                  </a:lnTo>
                                  <a:lnTo>
                                    <a:pt x="57" y="53"/>
                                  </a:lnTo>
                                  <a:lnTo>
                                    <a:pt x="57" y="57"/>
                                  </a:lnTo>
                                  <a:lnTo>
                                    <a:pt x="57" y="62"/>
                                  </a:lnTo>
                                  <a:lnTo>
                                    <a:pt x="57" y="67"/>
                                  </a:lnTo>
                                  <a:lnTo>
                                    <a:pt x="57" y="72"/>
                                  </a:lnTo>
                                  <a:lnTo>
                                    <a:pt x="57" y="77"/>
                                  </a:lnTo>
                                  <a:lnTo>
                                    <a:pt x="52" y="77"/>
                                  </a:lnTo>
                                  <a:lnTo>
                                    <a:pt x="52" y="81"/>
                                  </a:lnTo>
                                  <a:lnTo>
                                    <a:pt x="52" y="86"/>
                                  </a:lnTo>
                                  <a:lnTo>
                                    <a:pt x="48" y="91"/>
                                  </a:lnTo>
                                  <a:lnTo>
                                    <a:pt x="48" y="96"/>
                                  </a:lnTo>
                                  <a:lnTo>
                                    <a:pt x="100" y="96"/>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9" name="Freeform 1558"/>
                          <wps:cNvSpPr>
                            <a:spLocks noEditPoints="1"/>
                          </wps:cNvSpPr>
                          <wps:spPr bwMode="auto">
                            <a:xfrm>
                              <a:off x="7425" y="6061"/>
                              <a:ext cx="119" cy="128"/>
                            </a:xfrm>
                            <a:custGeom>
                              <a:avLst/>
                              <a:gdLst>
                                <a:gd name="T0" fmla="*/ 114 w 119"/>
                                <a:gd name="T1" fmla="*/ 100 h 128"/>
                                <a:gd name="T2" fmla="*/ 105 w 119"/>
                                <a:gd name="T3" fmla="*/ 109 h 128"/>
                                <a:gd name="T4" fmla="*/ 100 w 119"/>
                                <a:gd name="T5" fmla="*/ 119 h 128"/>
                                <a:gd name="T6" fmla="*/ 90 w 119"/>
                                <a:gd name="T7" fmla="*/ 123 h 128"/>
                                <a:gd name="T8" fmla="*/ 81 w 119"/>
                                <a:gd name="T9" fmla="*/ 128 h 128"/>
                                <a:gd name="T10" fmla="*/ 67 w 119"/>
                                <a:gd name="T11" fmla="*/ 128 h 128"/>
                                <a:gd name="T12" fmla="*/ 52 w 119"/>
                                <a:gd name="T13" fmla="*/ 128 h 128"/>
                                <a:gd name="T14" fmla="*/ 38 w 119"/>
                                <a:gd name="T15" fmla="*/ 128 h 128"/>
                                <a:gd name="T16" fmla="*/ 29 w 119"/>
                                <a:gd name="T17" fmla="*/ 123 h 128"/>
                                <a:gd name="T18" fmla="*/ 19 w 119"/>
                                <a:gd name="T19" fmla="*/ 114 h 128"/>
                                <a:gd name="T20" fmla="*/ 10 w 119"/>
                                <a:gd name="T21" fmla="*/ 104 h 128"/>
                                <a:gd name="T22" fmla="*/ 5 w 119"/>
                                <a:gd name="T23" fmla="*/ 95 h 128"/>
                                <a:gd name="T24" fmla="*/ 5 w 119"/>
                                <a:gd name="T25" fmla="*/ 81 h 128"/>
                                <a:gd name="T26" fmla="*/ 0 w 119"/>
                                <a:gd name="T27" fmla="*/ 66 h 128"/>
                                <a:gd name="T28" fmla="*/ 5 w 119"/>
                                <a:gd name="T29" fmla="*/ 52 h 128"/>
                                <a:gd name="T30" fmla="*/ 5 w 119"/>
                                <a:gd name="T31" fmla="*/ 38 h 128"/>
                                <a:gd name="T32" fmla="*/ 10 w 119"/>
                                <a:gd name="T33" fmla="*/ 28 h 128"/>
                                <a:gd name="T34" fmla="*/ 14 w 119"/>
                                <a:gd name="T35" fmla="*/ 19 h 128"/>
                                <a:gd name="T36" fmla="*/ 24 w 119"/>
                                <a:gd name="T37" fmla="*/ 14 h 128"/>
                                <a:gd name="T38" fmla="*/ 33 w 119"/>
                                <a:gd name="T39" fmla="*/ 9 h 128"/>
                                <a:gd name="T40" fmla="*/ 43 w 119"/>
                                <a:gd name="T41" fmla="*/ 4 h 128"/>
                                <a:gd name="T42" fmla="*/ 52 w 119"/>
                                <a:gd name="T43" fmla="*/ 0 h 128"/>
                                <a:gd name="T44" fmla="*/ 67 w 119"/>
                                <a:gd name="T45" fmla="*/ 0 h 128"/>
                                <a:gd name="T46" fmla="*/ 76 w 119"/>
                                <a:gd name="T47" fmla="*/ 4 h 128"/>
                                <a:gd name="T48" fmla="*/ 86 w 119"/>
                                <a:gd name="T49" fmla="*/ 9 h 128"/>
                                <a:gd name="T50" fmla="*/ 95 w 119"/>
                                <a:gd name="T51" fmla="*/ 14 h 128"/>
                                <a:gd name="T52" fmla="*/ 105 w 119"/>
                                <a:gd name="T53" fmla="*/ 19 h 128"/>
                                <a:gd name="T54" fmla="*/ 109 w 119"/>
                                <a:gd name="T55" fmla="*/ 33 h 128"/>
                                <a:gd name="T56" fmla="*/ 114 w 119"/>
                                <a:gd name="T57" fmla="*/ 47 h 128"/>
                                <a:gd name="T58" fmla="*/ 119 w 119"/>
                                <a:gd name="T59" fmla="*/ 61 h 128"/>
                                <a:gd name="T60" fmla="*/ 119 w 119"/>
                                <a:gd name="T61" fmla="*/ 76 h 128"/>
                                <a:gd name="T62" fmla="*/ 38 w 119"/>
                                <a:gd name="T63" fmla="*/ 85 h 128"/>
                                <a:gd name="T64" fmla="*/ 43 w 119"/>
                                <a:gd name="T65" fmla="*/ 95 h 128"/>
                                <a:gd name="T66" fmla="*/ 48 w 119"/>
                                <a:gd name="T67" fmla="*/ 104 h 128"/>
                                <a:gd name="T68" fmla="*/ 62 w 119"/>
                                <a:gd name="T69" fmla="*/ 104 h 128"/>
                                <a:gd name="T70" fmla="*/ 76 w 119"/>
                                <a:gd name="T71" fmla="*/ 104 h 128"/>
                                <a:gd name="T72" fmla="*/ 81 w 119"/>
                                <a:gd name="T73" fmla="*/ 95 h 128"/>
                                <a:gd name="T74" fmla="*/ 86 w 119"/>
                                <a:gd name="T75" fmla="*/ 57 h 128"/>
                                <a:gd name="T76" fmla="*/ 86 w 119"/>
                                <a:gd name="T77" fmla="*/ 42 h 128"/>
                                <a:gd name="T78" fmla="*/ 81 w 119"/>
                                <a:gd name="T79" fmla="*/ 33 h 128"/>
                                <a:gd name="T80" fmla="*/ 71 w 119"/>
                                <a:gd name="T81" fmla="*/ 28 h 128"/>
                                <a:gd name="T82" fmla="*/ 57 w 119"/>
                                <a:gd name="T83" fmla="*/ 28 h 128"/>
                                <a:gd name="T84" fmla="*/ 48 w 119"/>
                                <a:gd name="T85" fmla="*/ 33 h 128"/>
                                <a:gd name="T86" fmla="*/ 38 w 119"/>
                                <a:gd name="T87" fmla="*/ 38 h 128"/>
                                <a:gd name="T88" fmla="*/ 38 w 119"/>
                                <a:gd name="T89" fmla="*/ 52 h 1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9" h="128">
                                  <a:moveTo>
                                    <a:pt x="86" y="90"/>
                                  </a:moveTo>
                                  <a:lnTo>
                                    <a:pt x="114" y="95"/>
                                  </a:lnTo>
                                  <a:lnTo>
                                    <a:pt x="114" y="100"/>
                                  </a:lnTo>
                                  <a:lnTo>
                                    <a:pt x="109" y="104"/>
                                  </a:lnTo>
                                  <a:lnTo>
                                    <a:pt x="109" y="109"/>
                                  </a:lnTo>
                                  <a:lnTo>
                                    <a:pt x="105" y="109"/>
                                  </a:lnTo>
                                  <a:lnTo>
                                    <a:pt x="105" y="114"/>
                                  </a:lnTo>
                                  <a:lnTo>
                                    <a:pt x="100" y="114"/>
                                  </a:lnTo>
                                  <a:lnTo>
                                    <a:pt x="100" y="119"/>
                                  </a:lnTo>
                                  <a:lnTo>
                                    <a:pt x="95" y="119"/>
                                  </a:lnTo>
                                  <a:lnTo>
                                    <a:pt x="95" y="123"/>
                                  </a:lnTo>
                                  <a:lnTo>
                                    <a:pt x="90" y="123"/>
                                  </a:lnTo>
                                  <a:lnTo>
                                    <a:pt x="86" y="123"/>
                                  </a:lnTo>
                                  <a:lnTo>
                                    <a:pt x="86" y="128"/>
                                  </a:lnTo>
                                  <a:lnTo>
                                    <a:pt x="81" y="128"/>
                                  </a:lnTo>
                                  <a:lnTo>
                                    <a:pt x="76" y="128"/>
                                  </a:lnTo>
                                  <a:lnTo>
                                    <a:pt x="71" y="128"/>
                                  </a:lnTo>
                                  <a:lnTo>
                                    <a:pt x="67" y="128"/>
                                  </a:lnTo>
                                  <a:lnTo>
                                    <a:pt x="62" y="128"/>
                                  </a:lnTo>
                                  <a:lnTo>
                                    <a:pt x="57" y="128"/>
                                  </a:lnTo>
                                  <a:lnTo>
                                    <a:pt x="52" y="128"/>
                                  </a:lnTo>
                                  <a:lnTo>
                                    <a:pt x="48" y="128"/>
                                  </a:lnTo>
                                  <a:lnTo>
                                    <a:pt x="43" y="128"/>
                                  </a:lnTo>
                                  <a:lnTo>
                                    <a:pt x="38" y="128"/>
                                  </a:lnTo>
                                  <a:lnTo>
                                    <a:pt x="38" y="123"/>
                                  </a:lnTo>
                                  <a:lnTo>
                                    <a:pt x="33" y="123"/>
                                  </a:lnTo>
                                  <a:lnTo>
                                    <a:pt x="29" y="123"/>
                                  </a:lnTo>
                                  <a:lnTo>
                                    <a:pt x="29" y="119"/>
                                  </a:lnTo>
                                  <a:lnTo>
                                    <a:pt x="24" y="119"/>
                                  </a:lnTo>
                                  <a:lnTo>
                                    <a:pt x="19" y="114"/>
                                  </a:lnTo>
                                  <a:lnTo>
                                    <a:pt x="14" y="109"/>
                                  </a:lnTo>
                                  <a:lnTo>
                                    <a:pt x="14" y="104"/>
                                  </a:lnTo>
                                  <a:lnTo>
                                    <a:pt x="10" y="104"/>
                                  </a:lnTo>
                                  <a:lnTo>
                                    <a:pt x="10" y="100"/>
                                  </a:lnTo>
                                  <a:lnTo>
                                    <a:pt x="10" y="95"/>
                                  </a:lnTo>
                                  <a:lnTo>
                                    <a:pt x="5" y="95"/>
                                  </a:lnTo>
                                  <a:lnTo>
                                    <a:pt x="5" y="90"/>
                                  </a:lnTo>
                                  <a:lnTo>
                                    <a:pt x="5" y="85"/>
                                  </a:lnTo>
                                  <a:lnTo>
                                    <a:pt x="5" y="81"/>
                                  </a:lnTo>
                                  <a:lnTo>
                                    <a:pt x="5" y="76"/>
                                  </a:lnTo>
                                  <a:lnTo>
                                    <a:pt x="5" y="71"/>
                                  </a:lnTo>
                                  <a:lnTo>
                                    <a:pt x="0" y="66"/>
                                  </a:lnTo>
                                  <a:lnTo>
                                    <a:pt x="5" y="61"/>
                                  </a:lnTo>
                                  <a:lnTo>
                                    <a:pt x="5" y="57"/>
                                  </a:lnTo>
                                  <a:lnTo>
                                    <a:pt x="5" y="52"/>
                                  </a:lnTo>
                                  <a:lnTo>
                                    <a:pt x="5" y="47"/>
                                  </a:lnTo>
                                  <a:lnTo>
                                    <a:pt x="5" y="42"/>
                                  </a:lnTo>
                                  <a:lnTo>
                                    <a:pt x="5" y="38"/>
                                  </a:lnTo>
                                  <a:lnTo>
                                    <a:pt x="10" y="38"/>
                                  </a:lnTo>
                                  <a:lnTo>
                                    <a:pt x="10" y="33"/>
                                  </a:lnTo>
                                  <a:lnTo>
                                    <a:pt x="10" y="28"/>
                                  </a:lnTo>
                                  <a:lnTo>
                                    <a:pt x="14" y="28"/>
                                  </a:lnTo>
                                  <a:lnTo>
                                    <a:pt x="14" y="23"/>
                                  </a:lnTo>
                                  <a:lnTo>
                                    <a:pt x="14" y="19"/>
                                  </a:lnTo>
                                  <a:lnTo>
                                    <a:pt x="19" y="19"/>
                                  </a:lnTo>
                                  <a:lnTo>
                                    <a:pt x="19" y="14"/>
                                  </a:lnTo>
                                  <a:lnTo>
                                    <a:pt x="24" y="14"/>
                                  </a:lnTo>
                                  <a:lnTo>
                                    <a:pt x="24" y="9"/>
                                  </a:lnTo>
                                  <a:lnTo>
                                    <a:pt x="29" y="9"/>
                                  </a:lnTo>
                                  <a:lnTo>
                                    <a:pt x="33" y="9"/>
                                  </a:lnTo>
                                  <a:lnTo>
                                    <a:pt x="33" y="4"/>
                                  </a:lnTo>
                                  <a:lnTo>
                                    <a:pt x="38" y="4"/>
                                  </a:lnTo>
                                  <a:lnTo>
                                    <a:pt x="43" y="4"/>
                                  </a:lnTo>
                                  <a:lnTo>
                                    <a:pt x="48" y="4"/>
                                  </a:lnTo>
                                  <a:lnTo>
                                    <a:pt x="48" y="0"/>
                                  </a:lnTo>
                                  <a:lnTo>
                                    <a:pt x="52" y="0"/>
                                  </a:lnTo>
                                  <a:lnTo>
                                    <a:pt x="57" y="0"/>
                                  </a:lnTo>
                                  <a:lnTo>
                                    <a:pt x="62" y="0"/>
                                  </a:lnTo>
                                  <a:lnTo>
                                    <a:pt x="67" y="0"/>
                                  </a:lnTo>
                                  <a:lnTo>
                                    <a:pt x="71" y="0"/>
                                  </a:lnTo>
                                  <a:lnTo>
                                    <a:pt x="71" y="4"/>
                                  </a:lnTo>
                                  <a:lnTo>
                                    <a:pt x="76" y="4"/>
                                  </a:lnTo>
                                  <a:lnTo>
                                    <a:pt x="81" y="4"/>
                                  </a:lnTo>
                                  <a:lnTo>
                                    <a:pt x="86" y="4"/>
                                  </a:lnTo>
                                  <a:lnTo>
                                    <a:pt x="86" y="9"/>
                                  </a:lnTo>
                                  <a:lnTo>
                                    <a:pt x="90" y="9"/>
                                  </a:lnTo>
                                  <a:lnTo>
                                    <a:pt x="95" y="9"/>
                                  </a:lnTo>
                                  <a:lnTo>
                                    <a:pt x="95" y="14"/>
                                  </a:lnTo>
                                  <a:lnTo>
                                    <a:pt x="100" y="14"/>
                                  </a:lnTo>
                                  <a:lnTo>
                                    <a:pt x="100" y="19"/>
                                  </a:lnTo>
                                  <a:lnTo>
                                    <a:pt x="105" y="19"/>
                                  </a:lnTo>
                                  <a:lnTo>
                                    <a:pt x="105" y="23"/>
                                  </a:lnTo>
                                  <a:lnTo>
                                    <a:pt x="109" y="28"/>
                                  </a:lnTo>
                                  <a:lnTo>
                                    <a:pt x="109" y="33"/>
                                  </a:lnTo>
                                  <a:lnTo>
                                    <a:pt x="114" y="38"/>
                                  </a:lnTo>
                                  <a:lnTo>
                                    <a:pt x="114" y="42"/>
                                  </a:lnTo>
                                  <a:lnTo>
                                    <a:pt x="114" y="47"/>
                                  </a:lnTo>
                                  <a:lnTo>
                                    <a:pt x="114" y="52"/>
                                  </a:lnTo>
                                  <a:lnTo>
                                    <a:pt x="119" y="57"/>
                                  </a:lnTo>
                                  <a:lnTo>
                                    <a:pt x="119" y="61"/>
                                  </a:lnTo>
                                  <a:lnTo>
                                    <a:pt x="119" y="66"/>
                                  </a:lnTo>
                                  <a:lnTo>
                                    <a:pt x="119" y="71"/>
                                  </a:lnTo>
                                  <a:lnTo>
                                    <a:pt x="119" y="76"/>
                                  </a:lnTo>
                                  <a:lnTo>
                                    <a:pt x="38" y="76"/>
                                  </a:lnTo>
                                  <a:lnTo>
                                    <a:pt x="38" y="81"/>
                                  </a:lnTo>
                                  <a:lnTo>
                                    <a:pt x="38" y="85"/>
                                  </a:lnTo>
                                  <a:lnTo>
                                    <a:pt x="38" y="90"/>
                                  </a:lnTo>
                                  <a:lnTo>
                                    <a:pt x="38" y="95"/>
                                  </a:lnTo>
                                  <a:lnTo>
                                    <a:pt x="43" y="95"/>
                                  </a:lnTo>
                                  <a:lnTo>
                                    <a:pt x="43" y="100"/>
                                  </a:lnTo>
                                  <a:lnTo>
                                    <a:pt x="48" y="100"/>
                                  </a:lnTo>
                                  <a:lnTo>
                                    <a:pt x="48" y="104"/>
                                  </a:lnTo>
                                  <a:lnTo>
                                    <a:pt x="52" y="104"/>
                                  </a:lnTo>
                                  <a:lnTo>
                                    <a:pt x="57" y="104"/>
                                  </a:lnTo>
                                  <a:lnTo>
                                    <a:pt x="62" y="104"/>
                                  </a:lnTo>
                                  <a:lnTo>
                                    <a:pt x="67" y="104"/>
                                  </a:lnTo>
                                  <a:lnTo>
                                    <a:pt x="71" y="104"/>
                                  </a:lnTo>
                                  <a:lnTo>
                                    <a:pt x="76" y="104"/>
                                  </a:lnTo>
                                  <a:lnTo>
                                    <a:pt x="76" y="100"/>
                                  </a:lnTo>
                                  <a:lnTo>
                                    <a:pt x="81" y="100"/>
                                  </a:lnTo>
                                  <a:lnTo>
                                    <a:pt x="81" y="95"/>
                                  </a:lnTo>
                                  <a:lnTo>
                                    <a:pt x="81" y="90"/>
                                  </a:lnTo>
                                  <a:lnTo>
                                    <a:pt x="86" y="90"/>
                                  </a:lnTo>
                                  <a:close/>
                                  <a:moveTo>
                                    <a:pt x="86" y="57"/>
                                  </a:moveTo>
                                  <a:lnTo>
                                    <a:pt x="86" y="52"/>
                                  </a:lnTo>
                                  <a:lnTo>
                                    <a:pt x="86" y="47"/>
                                  </a:lnTo>
                                  <a:lnTo>
                                    <a:pt x="86" y="42"/>
                                  </a:lnTo>
                                  <a:lnTo>
                                    <a:pt x="81" y="42"/>
                                  </a:lnTo>
                                  <a:lnTo>
                                    <a:pt x="81" y="38"/>
                                  </a:lnTo>
                                  <a:lnTo>
                                    <a:pt x="81" y="33"/>
                                  </a:lnTo>
                                  <a:lnTo>
                                    <a:pt x="76" y="33"/>
                                  </a:lnTo>
                                  <a:lnTo>
                                    <a:pt x="76" y="28"/>
                                  </a:lnTo>
                                  <a:lnTo>
                                    <a:pt x="71" y="28"/>
                                  </a:lnTo>
                                  <a:lnTo>
                                    <a:pt x="67" y="28"/>
                                  </a:lnTo>
                                  <a:lnTo>
                                    <a:pt x="62" y="28"/>
                                  </a:lnTo>
                                  <a:lnTo>
                                    <a:pt x="57" y="28"/>
                                  </a:lnTo>
                                  <a:lnTo>
                                    <a:pt x="52" y="28"/>
                                  </a:lnTo>
                                  <a:lnTo>
                                    <a:pt x="48" y="28"/>
                                  </a:lnTo>
                                  <a:lnTo>
                                    <a:pt x="48" y="33"/>
                                  </a:lnTo>
                                  <a:lnTo>
                                    <a:pt x="43" y="33"/>
                                  </a:lnTo>
                                  <a:lnTo>
                                    <a:pt x="43" y="38"/>
                                  </a:lnTo>
                                  <a:lnTo>
                                    <a:pt x="38" y="38"/>
                                  </a:lnTo>
                                  <a:lnTo>
                                    <a:pt x="38" y="42"/>
                                  </a:lnTo>
                                  <a:lnTo>
                                    <a:pt x="38" y="47"/>
                                  </a:lnTo>
                                  <a:lnTo>
                                    <a:pt x="38" y="52"/>
                                  </a:lnTo>
                                  <a:lnTo>
                                    <a:pt x="38" y="57"/>
                                  </a:lnTo>
                                  <a:lnTo>
                                    <a:pt x="86" y="57"/>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0" name="Freeform 1559"/>
                          <wps:cNvSpPr>
                            <a:spLocks/>
                          </wps:cNvSpPr>
                          <wps:spPr bwMode="auto">
                            <a:xfrm>
                              <a:off x="7553" y="6065"/>
                              <a:ext cx="133" cy="124"/>
                            </a:xfrm>
                            <a:custGeom>
                              <a:avLst/>
                              <a:gdLst>
                                <a:gd name="T0" fmla="*/ 24 w 133"/>
                                <a:gd name="T1" fmla="*/ 0 h 124"/>
                                <a:gd name="T2" fmla="*/ 133 w 133"/>
                                <a:gd name="T3" fmla="*/ 0 h 124"/>
                                <a:gd name="T4" fmla="*/ 133 w 133"/>
                                <a:gd name="T5" fmla="*/ 124 h 124"/>
                                <a:gd name="T6" fmla="*/ 100 w 133"/>
                                <a:gd name="T7" fmla="*/ 124 h 124"/>
                                <a:gd name="T8" fmla="*/ 100 w 133"/>
                                <a:gd name="T9" fmla="*/ 24 h 124"/>
                                <a:gd name="T10" fmla="*/ 57 w 133"/>
                                <a:gd name="T11" fmla="*/ 24 h 124"/>
                                <a:gd name="T12" fmla="*/ 57 w 133"/>
                                <a:gd name="T13" fmla="*/ 81 h 124"/>
                                <a:gd name="T14" fmla="*/ 57 w 133"/>
                                <a:gd name="T15" fmla="*/ 86 h 124"/>
                                <a:gd name="T16" fmla="*/ 57 w 133"/>
                                <a:gd name="T17" fmla="*/ 91 h 124"/>
                                <a:gd name="T18" fmla="*/ 57 w 133"/>
                                <a:gd name="T19" fmla="*/ 96 h 124"/>
                                <a:gd name="T20" fmla="*/ 57 w 133"/>
                                <a:gd name="T21" fmla="*/ 100 h 124"/>
                                <a:gd name="T22" fmla="*/ 57 w 133"/>
                                <a:gd name="T23" fmla="*/ 105 h 124"/>
                                <a:gd name="T24" fmla="*/ 53 w 133"/>
                                <a:gd name="T25" fmla="*/ 105 h 124"/>
                                <a:gd name="T26" fmla="*/ 53 w 133"/>
                                <a:gd name="T27" fmla="*/ 110 h 124"/>
                                <a:gd name="T28" fmla="*/ 53 w 133"/>
                                <a:gd name="T29" fmla="*/ 115 h 124"/>
                                <a:gd name="T30" fmla="*/ 48 w 133"/>
                                <a:gd name="T31" fmla="*/ 115 h 124"/>
                                <a:gd name="T32" fmla="*/ 48 w 133"/>
                                <a:gd name="T33" fmla="*/ 119 h 124"/>
                                <a:gd name="T34" fmla="*/ 43 w 133"/>
                                <a:gd name="T35" fmla="*/ 119 h 124"/>
                                <a:gd name="T36" fmla="*/ 43 w 133"/>
                                <a:gd name="T37" fmla="*/ 124 h 124"/>
                                <a:gd name="T38" fmla="*/ 38 w 133"/>
                                <a:gd name="T39" fmla="*/ 124 h 124"/>
                                <a:gd name="T40" fmla="*/ 34 w 133"/>
                                <a:gd name="T41" fmla="*/ 124 h 124"/>
                                <a:gd name="T42" fmla="*/ 29 w 133"/>
                                <a:gd name="T43" fmla="*/ 124 h 124"/>
                                <a:gd name="T44" fmla="*/ 24 w 133"/>
                                <a:gd name="T45" fmla="*/ 124 h 124"/>
                                <a:gd name="T46" fmla="*/ 19 w 133"/>
                                <a:gd name="T47" fmla="*/ 124 h 124"/>
                                <a:gd name="T48" fmla="*/ 15 w 133"/>
                                <a:gd name="T49" fmla="*/ 124 h 124"/>
                                <a:gd name="T50" fmla="*/ 10 w 133"/>
                                <a:gd name="T51" fmla="*/ 124 h 124"/>
                                <a:gd name="T52" fmla="*/ 5 w 133"/>
                                <a:gd name="T53" fmla="*/ 124 h 124"/>
                                <a:gd name="T54" fmla="*/ 0 w 133"/>
                                <a:gd name="T55" fmla="*/ 124 h 124"/>
                                <a:gd name="T56" fmla="*/ 0 w 133"/>
                                <a:gd name="T57" fmla="*/ 100 h 124"/>
                                <a:gd name="T58" fmla="*/ 5 w 133"/>
                                <a:gd name="T59" fmla="*/ 100 h 124"/>
                                <a:gd name="T60" fmla="*/ 10 w 133"/>
                                <a:gd name="T61" fmla="*/ 100 h 124"/>
                                <a:gd name="T62" fmla="*/ 15 w 133"/>
                                <a:gd name="T63" fmla="*/ 100 h 124"/>
                                <a:gd name="T64" fmla="*/ 19 w 133"/>
                                <a:gd name="T65" fmla="*/ 100 h 124"/>
                                <a:gd name="T66" fmla="*/ 19 w 133"/>
                                <a:gd name="T67" fmla="*/ 96 h 124"/>
                                <a:gd name="T68" fmla="*/ 24 w 133"/>
                                <a:gd name="T69" fmla="*/ 96 h 124"/>
                                <a:gd name="T70" fmla="*/ 24 w 133"/>
                                <a:gd name="T71" fmla="*/ 91 h 124"/>
                                <a:gd name="T72" fmla="*/ 24 w 133"/>
                                <a:gd name="T73" fmla="*/ 86 h 124"/>
                                <a:gd name="T74" fmla="*/ 24 w 133"/>
                                <a:gd name="T75" fmla="*/ 81 h 124"/>
                                <a:gd name="T76" fmla="*/ 24 w 133"/>
                                <a:gd name="T77" fmla="*/ 77 h 124"/>
                                <a:gd name="T78" fmla="*/ 24 w 133"/>
                                <a:gd name="T79" fmla="*/ 72 h 124"/>
                                <a:gd name="T80" fmla="*/ 24 w 133"/>
                                <a:gd name="T81" fmla="*/ 0 h 1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3" h="124">
                                  <a:moveTo>
                                    <a:pt x="24" y="0"/>
                                  </a:moveTo>
                                  <a:lnTo>
                                    <a:pt x="133" y="0"/>
                                  </a:lnTo>
                                  <a:lnTo>
                                    <a:pt x="133" y="124"/>
                                  </a:lnTo>
                                  <a:lnTo>
                                    <a:pt x="100" y="124"/>
                                  </a:lnTo>
                                  <a:lnTo>
                                    <a:pt x="100" y="24"/>
                                  </a:lnTo>
                                  <a:lnTo>
                                    <a:pt x="57" y="24"/>
                                  </a:lnTo>
                                  <a:lnTo>
                                    <a:pt x="57" y="81"/>
                                  </a:lnTo>
                                  <a:lnTo>
                                    <a:pt x="57" y="86"/>
                                  </a:lnTo>
                                  <a:lnTo>
                                    <a:pt x="57" y="91"/>
                                  </a:lnTo>
                                  <a:lnTo>
                                    <a:pt x="57" y="96"/>
                                  </a:lnTo>
                                  <a:lnTo>
                                    <a:pt x="57" y="100"/>
                                  </a:lnTo>
                                  <a:lnTo>
                                    <a:pt x="57" y="105"/>
                                  </a:lnTo>
                                  <a:lnTo>
                                    <a:pt x="53" y="105"/>
                                  </a:lnTo>
                                  <a:lnTo>
                                    <a:pt x="53" y="110"/>
                                  </a:lnTo>
                                  <a:lnTo>
                                    <a:pt x="53" y="115"/>
                                  </a:lnTo>
                                  <a:lnTo>
                                    <a:pt x="48" y="115"/>
                                  </a:lnTo>
                                  <a:lnTo>
                                    <a:pt x="48" y="119"/>
                                  </a:lnTo>
                                  <a:lnTo>
                                    <a:pt x="43" y="119"/>
                                  </a:lnTo>
                                  <a:lnTo>
                                    <a:pt x="43" y="124"/>
                                  </a:lnTo>
                                  <a:lnTo>
                                    <a:pt x="38" y="124"/>
                                  </a:lnTo>
                                  <a:lnTo>
                                    <a:pt x="34" y="124"/>
                                  </a:lnTo>
                                  <a:lnTo>
                                    <a:pt x="29" y="124"/>
                                  </a:lnTo>
                                  <a:lnTo>
                                    <a:pt x="24" y="124"/>
                                  </a:lnTo>
                                  <a:lnTo>
                                    <a:pt x="19" y="124"/>
                                  </a:lnTo>
                                  <a:lnTo>
                                    <a:pt x="15" y="124"/>
                                  </a:lnTo>
                                  <a:lnTo>
                                    <a:pt x="10" y="124"/>
                                  </a:lnTo>
                                  <a:lnTo>
                                    <a:pt x="5" y="124"/>
                                  </a:lnTo>
                                  <a:lnTo>
                                    <a:pt x="0" y="124"/>
                                  </a:lnTo>
                                  <a:lnTo>
                                    <a:pt x="0" y="100"/>
                                  </a:lnTo>
                                  <a:lnTo>
                                    <a:pt x="5" y="100"/>
                                  </a:lnTo>
                                  <a:lnTo>
                                    <a:pt x="10" y="100"/>
                                  </a:lnTo>
                                  <a:lnTo>
                                    <a:pt x="15" y="100"/>
                                  </a:lnTo>
                                  <a:lnTo>
                                    <a:pt x="19" y="100"/>
                                  </a:lnTo>
                                  <a:lnTo>
                                    <a:pt x="19" y="96"/>
                                  </a:lnTo>
                                  <a:lnTo>
                                    <a:pt x="24" y="96"/>
                                  </a:lnTo>
                                  <a:lnTo>
                                    <a:pt x="24" y="91"/>
                                  </a:lnTo>
                                  <a:lnTo>
                                    <a:pt x="24" y="86"/>
                                  </a:lnTo>
                                  <a:lnTo>
                                    <a:pt x="24" y="81"/>
                                  </a:lnTo>
                                  <a:lnTo>
                                    <a:pt x="24" y="77"/>
                                  </a:lnTo>
                                  <a:lnTo>
                                    <a:pt x="24" y="72"/>
                                  </a:lnTo>
                                  <a:lnTo>
                                    <a:pt x="24"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1" name="Freeform 1560"/>
                          <wps:cNvSpPr>
                            <a:spLocks noEditPoints="1"/>
                          </wps:cNvSpPr>
                          <wps:spPr bwMode="auto">
                            <a:xfrm>
                              <a:off x="7720" y="6065"/>
                              <a:ext cx="119" cy="124"/>
                            </a:xfrm>
                            <a:custGeom>
                              <a:avLst/>
                              <a:gdLst>
                                <a:gd name="T0" fmla="*/ 0 w 119"/>
                                <a:gd name="T1" fmla="*/ 0 h 124"/>
                                <a:gd name="T2" fmla="*/ 33 w 119"/>
                                <a:gd name="T3" fmla="*/ 0 h 124"/>
                                <a:gd name="T4" fmla="*/ 33 w 119"/>
                                <a:gd name="T5" fmla="*/ 53 h 124"/>
                                <a:gd name="T6" fmla="*/ 66 w 119"/>
                                <a:gd name="T7" fmla="*/ 53 h 124"/>
                                <a:gd name="T8" fmla="*/ 71 w 119"/>
                                <a:gd name="T9" fmla="*/ 53 h 124"/>
                                <a:gd name="T10" fmla="*/ 76 w 119"/>
                                <a:gd name="T11" fmla="*/ 53 h 124"/>
                                <a:gd name="T12" fmla="*/ 81 w 119"/>
                                <a:gd name="T13" fmla="*/ 53 h 124"/>
                                <a:gd name="T14" fmla="*/ 85 w 119"/>
                                <a:gd name="T15" fmla="*/ 53 h 124"/>
                                <a:gd name="T16" fmla="*/ 90 w 119"/>
                                <a:gd name="T17" fmla="*/ 53 h 124"/>
                                <a:gd name="T18" fmla="*/ 95 w 119"/>
                                <a:gd name="T19" fmla="*/ 53 h 124"/>
                                <a:gd name="T20" fmla="*/ 100 w 119"/>
                                <a:gd name="T21" fmla="*/ 53 h 124"/>
                                <a:gd name="T22" fmla="*/ 100 w 119"/>
                                <a:gd name="T23" fmla="*/ 57 h 124"/>
                                <a:gd name="T24" fmla="*/ 104 w 119"/>
                                <a:gd name="T25" fmla="*/ 57 h 124"/>
                                <a:gd name="T26" fmla="*/ 109 w 119"/>
                                <a:gd name="T27" fmla="*/ 57 h 124"/>
                                <a:gd name="T28" fmla="*/ 109 w 119"/>
                                <a:gd name="T29" fmla="*/ 62 h 124"/>
                                <a:gd name="T30" fmla="*/ 114 w 119"/>
                                <a:gd name="T31" fmla="*/ 62 h 124"/>
                                <a:gd name="T32" fmla="*/ 114 w 119"/>
                                <a:gd name="T33" fmla="*/ 67 h 124"/>
                                <a:gd name="T34" fmla="*/ 114 w 119"/>
                                <a:gd name="T35" fmla="*/ 72 h 124"/>
                                <a:gd name="T36" fmla="*/ 119 w 119"/>
                                <a:gd name="T37" fmla="*/ 72 h 124"/>
                                <a:gd name="T38" fmla="*/ 119 w 119"/>
                                <a:gd name="T39" fmla="*/ 77 h 124"/>
                                <a:gd name="T40" fmla="*/ 119 w 119"/>
                                <a:gd name="T41" fmla="*/ 81 h 124"/>
                                <a:gd name="T42" fmla="*/ 119 w 119"/>
                                <a:gd name="T43" fmla="*/ 86 h 124"/>
                                <a:gd name="T44" fmla="*/ 119 w 119"/>
                                <a:gd name="T45" fmla="*/ 91 h 124"/>
                                <a:gd name="T46" fmla="*/ 119 w 119"/>
                                <a:gd name="T47" fmla="*/ 96 h 124"/>
                                <a:gd name="T48" fmla="*/ 119 w 119"/>
                                <a:gd name="T49" fmla="*/ 100 h 124"/>
                                <a:gd name="T50" fmla="*/ 119 w 119"/>
                                <a:gd name="T51" fmla="*/ 105 h 124"/>
                                <a:gd name="T52" fmla="*/ 114 w 119"/>
                                <a:gd name="T53" fmla="*/ 105 h 124"/>
                                <a:gd name="T54" fmla="*/ 114 w 119"/>
                                <a:gd name="T55" fmla="*/ 110 h 124"/>
                                <a:gd name="T56" fmla="*/ 109 w 119"/>
                                <a:gd name="T57" fmla="*/ 110 h 124"/>
                                <a:gd name="T58" fmla="*/ 109 w 119"/>
                                <a:gd name="T59" fmla="*/ 115 h 124"/>
                                <a:gd name="T60" fmla="*/ 104 w 119"/>
                                <a:gd name="T61" fmla="*/ 115 h 124"/>
                                <a:gd name="T62" fmla="*/ 104 w 119"/>
                                <a:gd name="T63" fmla="*/ 119 h 124"/>
                                <a:gd name="T64" fmla="*/ 100 w 119"/>
                                <a:gd name="T65" fmla="*/ 119 h 124"/>
                                <a:gd name="T66" fmla="*/ 95 w 119"/>
                                <a:gd name="T67" fmla="*/ 119 h 124"/>
                                <a:gd name="T68" fmla="*/ 90 w 119"/>
                                <a:gd name="T69" fmla="*/ 119 h 124"/>
                                <a:gd name="T70" fmla="*/ 85 w 119"/>
                                <a:gd name="T71" fmla="*/ 119 h 124"/>
                                <a:gd name="T72" fmla="*/ 85 w 119"/>
                                <a:gd name="T73" fmla="*/ 124 h 124"/>
                                <a:gd name="T74" fmla="*/ 81 w 119"/>
                                <a:gd name="T75" fmla="*/ 124 h 124"/>
                                <a:gd name="T76" fmla="*/ 76 w 119"/>
                                <a:gd name="T77" fmla="*/ 124 h 124"/>
                                <a:gd name="T78" fmla="*/ 71 w 119"/>
                                <a:gd name="T79" fmla="*/ 124 h 124"/>
                                <a:gd name="T80" fmla="*/ 0 w 119"/>
                                <a:gd name="T81" fmla="*/ 124 h 124"/>
                                <a:gd name="T82" fmla="*/ 0 w 119"/>
                                <a:gd name="T83" fmla="*/ 0 h 124"/>
                                <a:gd name="T84" fmla="*/ 33 w 119"/>
                                <a:gd name="T85" fmla="*/ 100 h 124"/>
                                <a:gd name="T86" fmla="*/ 62 w 119"/>
                                <a:gd name="T87" fmla="*/ 100 h 124"/>
                                <a:gd name="T88" fmla="*/ 66 w 119"/>
                                <a:gd name="T89" fmla="*/ 100 h 124"/>
                                <a:gd name="T90" fmla="*/ 71 w 119"/>
                                <a:gd name="T91" fmla="*/ 100 h 124"/>
                                <a:gd name="T92" fmla="*/ 76 w 119"/>
                                <a:gd name="T93" fmla="*/ 100 h 124"/>
                                <a:gd name="T94" fmla="*/ 81 w 119"/>
                                <a:gd name="T95" fmla="*/ 100 h 124"/>
                                <a:gd name="T96" fmla="*/ 81 w 119"/>
                                <a:gd name="T97" fmla="*/ 96 h 124"/>
                                <a:gd name="T98" fmla="*/ 85 w 119"/>
                                <a:gd name="T99" fmla="*/ 96 h 124"/>
                                <a:gd name="T100" fmla="*/ 85 w 119"/>
                                <a:gd name="T101" fmla="*/ 91 h 124"/>
                                <a:gd name="T102" fmla="*/ 85 w 119"/>
                                <a:gd name="T103" fmla="*/ 86 h 124"/>
                                <a:gd name="T104" fmla="*/ 85 w 119"/>
                                <a:gd name="T105" fmla="*/ 81 h 124"/>
                                <a:gd name="T106" fmla="*/ 85 w 119"/>
                                <a:gd name="T107" fmla="*/ 77 h 124"/>
                                <a:gd name="T108" fmla="*/ 81 w 119"/>
                                <a:gd name="T109" fmla="*/ 77 h 124"/>
                                <a:gd name="T110" fmla="*/ 81 w 119"/>
                                <a:gd name="T111" fmla="*/ 72 h 124"/>
                                <a:gd name="T112" fmla="*/ 76 w 119"/>
                                <a:gd name="T113" fmla="*/ 72 h 124"/>
                                <a:gd name="T114" fmla="*/ 71 w 119"/>
                                <a:gd name="T115" fmla="*/ 72 h 124"/>
                                <a:gd name="T116" fmla="*/ 66 w 119"/>
                                <a:gd name="T117" fmla="*/ 72 h 124"/>
                                <a:gd name="T118" fmla="*/ 62 w 119"/>
                                <a:gd name="T119" fmla="*/ 72 h 124"/>
                                <a:gd name="T120" fmla="*/ 57 w 119"/>
                                <a:gd name="T121" fmla="*/ 72 h 124"/>
                                <a:gd name="T122" fmla="*/ 33 w 119"/>
                                <a:gd name="T123" fmla="*/ 72 h 124"/>
                                <a:gd name="T124" fmla="*/ 33 w 119"/>
                                <a:gd name="T125" fmla="*/ 100 h 1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19" h="124">
                                  <a:moveTo>
                                    <a:pt x="0" y="0"/>
                                  </a:moveTo>
                                  <a:lnTo>
                                    <a:pt x="33" y="0"/>
                                  </a:lnTo>
                                  <a:lnTo>
                                    <a:pt x="33" y="53"/>
                                  </a:lnTo>
                                  <a:lnTo>
                                    <a:pt x="66" y="53"/>
                                  </a:lnTo>
                                  <a:lnTo>
                                    <a:pt x="71" y="53"/>
                                  </a:lnTo>
                                  <a:lnTo>
                                    <a:pt x="76" y="53"/>
                                  </a:lnTo>
                                  <a:lnTo>
                                    <a:pt x="81" y="53"/>
                                  </a:lnTo>
                                  <a:lnTo>
                                    <a:pt x="85" y="53"/>
                                  </a:lnTo>
                                  <a:lnTo>
                                    <a:pt x="90" y="53"/>
                                  </a:lnTo>
                                  <a:lnTo>
                                    <a:pt x="95" y="53"/>
                                  </a:lnTo>
                                  <a:lnTo>
                                    <a:pt x="100" y="53"/>
                                  </a:lnTo>
                                  <a:lnTo>
                                    <a:pt x="100" y="57"/>
                                  </a:lnTo>
                                  <a:lnTo>
                                    <a:pt x="104" y="57"/>
                                  </a:lnTo>
                                  <a:lnTo>
                                    <a:pt x="109" y="57"/>
                                  </a:lnTo>
                                  <a:lnTo>
                                    <a:pt x="109" y="62"/>
                                  </a:lnTo>
                                  <a:lnTo>
                                    <a:pt x="114" y="62"/>
                                  </a:lnTo>
                                  <a:lnTo>
                                    <a:pt x="114" y="67"/>
                                  </a:lnTo>
                                  <a:lnTo>
                                    <a:pt x="114" y="72"/>
                                  </a:lnTo>
                                  <a:lnTo>
                                    <a:pt x="119" y="72"/>
                                  </a:lnTo>
                                  <a:lnTo>
                                    <a:pt x="119" y="77"/>
                                  </a:lnTo>
                                  <a:lnTo>
                                    <a:pt x="119" y="81"/>
                                  </a:lnTo>
                                  <a:lnTo>
                                    <a:pt x="119" y="86"/>
                                  </a:lnTo>
                                  <a:lnTo>
                                    <a:pt x="119" y="91"/>
                                  </a:lnTo>
                                  <a:lnTo>
                                    <a:pt x="119" y="96"/>
                                  </a:lnTo>
                                  <a:lnTo>
                                    <a:pt x="119" y="100"/>
                                  </a:lnTo>
                                  <a:lnTo>
                                    <a:pt x="119" y="105"/>
                                  </a:lnTo>
                                  <a:lnTo>
                                    <a:pt x="114" y="105"/>
                                  </a:lnTo>
                                  <a:lnTo>
                                    <a:pt x="114" y="110"/>
                                  </a:lnTo>
                                  <a:lnTo>
                                    <a:pt x="109" y="110"/>
                                  </a:lnTo>
                                  <a:lnTo>
                                    <a:pt x="109" y="115"/>
                                  </a:lnTo>
                                  <a:lnTo>
                                    <a:pt x="104" y="115"/>
                                  </a:lnTo>
                                  <a:lnTo>
                                    <a:pt x="104" y="119"/>
                                  </a:lnTo>
                                  <a:lnTo>
                                    <a:pt x="100" y="119"/>
                                  </a:lnTo>
                                  <a:lnTo>
                                    <a:pt x="95" y="119"/>
                                  </a:lnTo>
                                  <a:lnTo>
                                    <a:pt x="90" y="119"/>
                                  </a:lnTo>
                                  <a:lnTo>
                                    <a:pt x="85" y="119"/>
                                  </a:lnTo>
                                  <a:lnTo>
                                    <a:pt x="85" y="124"/>
                                  </a:lnTo>
                                  <a:lnTo>
                                    <a:pt x="81" y="124"/>
                                  </a:lnTo>
                                  <a:lnTo>
                                    <a:pt x="76" y="124"/>
                                  </a:lnTo>
                                  <a:lnTo>
                                    <a:pt x="71" y="124"/>
                                  </a:lnTo>
                                  <a:lnTo>
                                    <a:pt x="0" y="124"/>
                                  </a:lnTo>
                                  <a:lnTo>
                                    <a:pt x="0" y="0"/>
                                  </a:lnTo>
                                  <a:close/>
                                  <a:moveTo>
                                    <a:pt x="33" y="100"/>
                                  </a:moveTo>
                                  <a:lnTo>
                                    <a:pt x="62" y="100"/>
                                  </a:lnTo>
                                  <a:lnTo>
                                    <a:pt x="66" y="100"/>
                                  </a:lnTo>
                                  <a:lnTo>
                                    <a:pt x="71" y="100"/>
                                  </a:lnTo>
                                  <a:lnTo>
                                    <a:pt x="76" y="100"/>
                                  </a:lnTo>
                                  <a:lnTo>
                                    <a:pt x="81" y="100"/>
                                  </a:lnTo>
                                  <a:lnTo>
                                    <a:pt x="81" y="96"/>
                                  </a:lnTo>
                                  <a:lnTo>
                                    <a:pt x="85" y="96"/>
                                  </a:lnTo>
                                  <a:lnTo>
                                    <a:pt x="85" y="91"/>
                                  </a:lnTo>
                                  <a:lnTo>
                                    <a:pt x="85" y="86"/>
                                  </a:lnTo>
                                  <a:lnTo>
                                    <a:pt x="85" y="81"/>
                                  </a:lnTo>
                                  <a:lnTo>
                                    <a:pt x="85" y="77"/>
                                  </a:lnTo>
                                  <a:lnTo>
                                    <a:pt x="81" y="77"/>
                                  </a:lnTo>
                                  <a:lnTo>
                                    <a:pt x="81" y="72"/>
                                  </a:lnTo>
                                  <a:lnTo>
                                    <a:pt x="76" y="72"/>
                                  </a:lnTo>
                                  <a:lnTo>
                                    <a:pt x="71" y="72"/>
                                  </a:lnTo>
                                  <a:lnTo>
                                    <a:pt x="66" y="72"/>
                                  </a:lnTo>
                                  <a:lnTo>
                                    <a:pt x="62" y="72"/>
                                  </a:lnTo>
                                  <a:lnTo>
                                    <a:pt x="57" y="72"/>
                                  </a:lnTo>
                                  <a:lnTo>
                                    <a:pt x="33" y="72"/>
                                  </a:lnTo>
                                  <a:lnTo>
                                    <a:pt x="33" y="10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2" name="Freeform 1561"/>
                          <wps:cNvSpPr>
                            <a:spLocks/>
                          </wps:cNvSpPr>
                          <wps:spPr bwMode="auto">
                            <a:xfrm>
                              <a:off x="7867" y="6065"/>
                              <a:ext cx="109" cy="124"/>
                            </a:xfrm>
                            <a:custGeom>
                              <a:avLst/>
                              <a:gdLst>
                                <a:gd name="T0" fmla="*/ 0 w 109"/>
                                <a:gd name="T1" fmla="*/ 0 h 124"/>
                                <a:gd name="T2" fmla="*/ 29 w 109"/>
                                <a:gd name="T3" fmla="*/ 0 h 124"/>
                                <a:gd name="T4" fmla="*/ 29 w 109"/>
                                <a:gd name="T5" fmla="*/ 43 h 124"/>
                                <a:gd name="T6" fmla="*/ 76 w 109"/>
                                <a:gd name="T7" fmla="*/ 43 h 124"/>
                                <a:gd name="T8" fmla="*/ 76 w 109"/>
                                <a:gd name="T9" fmla="*/ 0 h 124"/>
                                <a:gd name="T10" fmla="*/ 109 w 109"/>
                                <a:gd name="T11" fmla="*/ 0 h 124"/>
                                <a:gd name="T12" fmla="*/ 109 w 109"/>
                                <a:gd name="T13" fmla="*/ 124 h 124"/>
                                <a:gd name="T14" fmla="*/ 76 w 109"/>
                                <a:gd name="T15" fmla="*/ 124 h 124"/>
                                <a:gd name="T16" fmla="*/ 76 w 109"/>
                                <a:gd name="T17" fmla="*/ 72 h 124"/>
                                <a:gd name="T18" fmla="*/ 29 w 109"/>
                                <a:gd name="T19" fmla="*/ 72 h 124"/>
                                <a:gd name="T20" fmla="*/ 29 w 109"/>
                                <a:gd name="T21" fmla="*/ 124 h 124"/>
                                <a:gd name="T22" fmla="*/ 0 w 109"/>
                                <a:gd name="T23" fmla="*/ 124 h 124"/>
                                <a:gd name="T24" fmla="*/ 0 w 109"/>
                                <a:gd name="T25" fmla="*/ 0 h 1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09" h="124">
                                  <a:moveTo>
                                    <a:pt x="0" y="0"/>
                                  </a:moveTo>
                                  <a:lnTo>
                                    <a:pt x="29" y="0"/>
                                  </a:lnTo>
                                  <a:lnTo>
                                    <a:pt x="29" y="43"/>
                                  </a:lnTo>
                                  <a:lnTo>
                                    <a:pt x="76" y="43"/>
                                  </a:lnTo>
                                  <a:lnTo>
                                    <a:pt x="76" y="0"/>
                                  </a:lnTo>
                                  <a:lnTo>
                                    <a:pt x="109" y="0"/>
                                  </a:lnTo>
                                  <a:lnTo>
                                    <a:pt x="109" y="124"/>
                                  </a:lnTo>
                                  <a:lnTo>
                                    <a:pt x="76" y="124"/>
                                  </a:lnTo>
                                  <a:lnTo>
                                    <a:pt x="76" y="72"/>
                                  </a:lnTo>
                                  <a:lnTo>
                                    <a:pt x="29" y="72"/>
                                  </a:lnTo>
                                  <a:lnTo>
                                    <a:pt x="29" y="124"/>
                                  </a:lnTo>
                                  <a:lnTo>
                                    <a:pt x="0" y="124"/>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3" name="Freeform 1562"/>
                          <wps:cNvSpPr>
                            <a:spLocks noEditPoints="1"/>
                          </wps:cNvSpPr>
                          <wps:spPr bwMode="auto">
                            <a:xfrm>
                              <a:off x="8010" y="6065"/>
                              <a:ext cx="171" cy="124"/>
                            </a:xfrm>
                            <a:custGeom>
                              <a:avLst/>
                              <a:gdLst>
                                <a:gd name="T0" fmla="*/ 33 w 171"/>
                                <a:gd name="T1" fmla="*/ 0 h 124"/>
                                <a:gd name="T2" fmla="*/ 66 w 171"/>
                                <a:gd name="T3" fmla="*/ 53 h 124"/>
                                <a:gd name="T4" fmla="*/ 76 w 171"/>
                                <a:gd name="T5" fmla="*/ 53 h 124"/>
                                <a:gd name="T6" fmla="*/ 85 w 171"/>
                                <a:gd name="T7" fmla="*/ 53 h 124"/>
                                <a:gd name="T8" fmla="*/ 95 w 171"/>
                                <a:gd name="T9" fmla="*/ 53 h 124"/>
                                <a:gd name="T10" fmla="*/ 100 w 171"/>
                                <a:gd name="T11" fmla="*/ 57 h 124"/>
                                <a:gd name="T12" fmla="*/ 109 w 171"/>
                                <a:gd name="T13" fmla="*/ 62 h 124"/>
                                <a:gd name="T14" fmla="*/ 114 w 171"/>
                                <a:gd name="T15" fmla="*/ 72 h 124"/>
                                <a:gd name="T16" fmla="*/ 119 w 171"/>
                                <a:gd name="T17" fmla="*/ 77 h 124"/>
                                <a:gd name="T18" fmla="*/ 119 w 171"/>
                                <a:gd name="T19" fmla="*/ 86 h 124"/>
                                <a:gd name="T20" fmla="*/ 119 w 171"/>
                                <a:gd name="T21" fmla="*/ 96 h 124"/>
                                <a:gd name="T22" fmla="*/ 114 w 171"/>
                                <a:gd name="T23" fmla="*/ 105 h 124"/>
                                <a:gd name="T24" fmla="*/ 109 w 171"/>
                                <a:gd name="T25" fmla="*/ 110 h 124"/>
                                <a:gd name="T26" fmla="*/ 104 w 171"/>
                                <a:gd name="T27" fmla="*/ 115 h 124"/>
                                <a:gd name="T28" fmla="*/ 95 w 171"/>
                                <a:gd name="T29" fmla="*/ 119 h 124"/>
                                <a:gd name="T30" fmla="*/ 85 w 171"/>
                                <a:gd name="T31" fmla="*/ 119 h 124"/>
                                <a:gd name="T32" fmla="*/ 81 w 171"/>
                                <a:gd name="T33" fmla="*/ 124 h 124"/>
                                <a:gd name="T34" fmla="*/ 71 w 171"/>
                                <a:gd name="T35" fmla="*/ 124 h 124"/>
                                <a:gd name="T36" fmla="*/ 0 w 171"/>
                                <a:gd name="T37" fmla="*/ 0 h 124"/>
                                <a:gd name="T38" fmla="*/ 62 w 171"/>
                                <a:gd name="T39" fmla="*/ 100 h 124"/>
                                <a:gd name="T40" fmla="*/ 71 w 171"/>
                                <a:gd name="T41" fmla="*/ 100 h 124"/>
                                <a:gd name="T42" fmla="*/ 81 w 171"/>
                                <a:gd name="T43" fmla="*/ 100 h 124"/>
                                <a:gd name="T44" fmla="*/ 85 w 171"/>
                                <a:gd name="T45" fmla="*/ 96 h 124"/>
                                <a:gd name="T46" fmla="*/ 85 w 171"/>
                                <a:gd name="T47" fmla="*/ 86 h 124"/>
                                <a:gd name="T48" fmla="*/ 85 w 171"/>
                                <a:gd name="T49" fmla="*/ 77 h 124"/>
                                <a:gd name="T50" fmla="*/ 81 w 171"/>
                                <a:gd name="T51" fmla="*/ 72 h 124"/>
                                <a:gd name="T52" fmla="*/ 71 w 171"/>
                                <a:gd name="T53" fmla="*/ 72 h 124"/>
                                <a:gd name="T54" fmla="*/ 62 w 171"/>
                                <a:gd name="T55" fmla="*/ 72 h 124"/>
                                <a:gd name="T56" fmla="*/ 52 w 171"/>
                                <a:gd name="T57" fmla="*/ 72 h 124"/>
                                <a:gd name="T58" fmla="*/ 33 w 171"/>
                                <a:gd name="T59" fmla="*/ 100 h 124"/>
                                <a:gd name="T60" fmla="*/ 171 w 171"/>
                                <a:gd name="T61" fmla="*/ 0 h 124"/>
                                <a:gd name="T62" fmla="*/ 138 w 171"/>
                                <a:gd name="T63" fmla="*/ 124 h 1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71" h="124">
                                  <a:moveTo>
                                    <a:pt x="0" y="0"/>
                                  </a:moveTo>
                                  <a:lnTo>
                                    <a:pt x="33" y="0"/>
                                  </a:lnTo>
                                  <a:lnTo>
                                    <a:pt x="33" y="53"/>
                                  </a:lnTo>
                                  <a:lnTo>
                                    <a:pt x="66" y="53"/>
                                  </a:lnTo>
                                  <a:lnTo>
                                    <a:pt x="71" y="53"/>
                                  </a:lnTo>
                                  <a:lnTo>
                                    <a:pt x="76" y="53"/>
                                  </a:lnTo>
                                  <a:lnTo>
                                    <a:pt x="81" y="53"/>
                                  </a:lnTo>
                                  <a:lnTo>
                                    <a:pt x="85" y="53"/>
                                  </a:lnTo>
                                  <a:lnTo>
                                    <a:pt x="90" y="53"/>
                                  </a:lnTo>
                                  <a:lnTo>
                                    <a:pt x="95" y="53"/>
                                  </a:lnTo>
                                  <a:lnTo>
                                    <a:pt x="100" y="53"/>
                                  </a:lnTo>
                                  <a:lnTo>
                                    <a:pt x="100" y="57"/>
                                  </a:lnTo>
                                  <a:lnTo>
                                    <a:pt x="104" y="57"/>
                                  </a:lnTo>
                                  <a:lnTo>
                                    <a:pt x="109" y="62"/>
                                  </a:lnTo>
                                  <a:lnTo>
                                    <a:pt x="114" y="67"/>
                                  </a:lnTo>
                                  <a:lnTo>
                                    <a:pt x="114" y="72"/>
                                  </a:lnTo>
                                  <a:lnTo>
                                    <a:pt x="119" y="72"/>
                                  </a:lnTo>
                                  <a:lnTo>
                                    <a:pt x="119" y="77"/>
                                  </a:lnTo>
                                  <a:lnTo>
                                    <a:pt x="119" y="81"/>
                                  </a:lnTo>
                                  <a:lnTo>
                                    <a:pt x="119" y="86"/>
                                  </a:lnTo>
                                  <a:lnTo>
                                    <a:pt x="119" y="91"/>
                                  </a:lnTo>
                                  <a:lnTo>
                                    <a:pt x="119" y="96"/>
                                  </a:lnTo>
                                  <a:lnTo>
                                    <a:pt x="119" y="100"/>
                                  </a:lnTo>
                                  <a:lnTo>
                                    <a:pt x="114" y="105"/>
                                  </a:lnTo>
                                  <a:lnTo>
                                    <a:pt x="114" y="110"/>
                                  </a:lnTo>
                                  <a:lnTo>
                                    <a:pt x="109" y="110"/>
                                  </a:lnTo>
                                  <a:lnTo>
                                    <a:pt x="109" y="115"/>
                                  </a:lnTo>
                                  <a:lnTo>
                                    <a:pt x="104" y="115"/>
                                  </a:lnTo>
                                  <a:lnTo>
                                    <a:pt x="100" y="119"/>
                                  </a:lnTo>
                                  <a:lnTo>
                                    <a:pt x="95" y="119"/>
                                  </a:lnTo>
                                  <a:lnTo>
                                    <a:pt x="90" y="119"/>
                                  </a:lnTo>
                                  <a:lnTo>
                                    <a:pt x="85" y="119"/>
                                  </a:lnTo>
                                  <a:lnTo>
                                    <a:pt x="85" y="124"/>
                                  </a:lnTo>
                                  <a:lnTo>
                                    <a:pt x="81" y="124"/>
                                  </a:lnTo>
                                  <a:lnTo>
                                    <a:pt x="76" y="124"/>
                                  </a:lnTo>
                                  <a:lnTo>
                                    <a:pt x="71" y="124"/>
                                  </a:lnTo>
                                  <a:lnTo>
                                    <a:pt x="0" y="124"/>
                                  </a:lnTo>
                                  <a:lnTo>
                                    <a:pt x="0" y="0"/>
                                  </a:lnTo>
                                  <a:close/>
                                  <a:moveTo>
                                    <a:pt x="33" y="100"/>
                                  </a:moveTo>
                                  <a:lnTo>
                                    <a:pt x="62" y="100"/>
                                  </a:lnTo>
                                  <a:lnTo>
                                    <a:pt x="66" y="100"/>
                                  </a:lnTo>
                                  <a:lnTo>
                                    <a:pt x="71" y="100"/>
                                  </a:lnTo>
                                  <a:lnTo>
                                    <a:pt x="76" y="100"/>
                                  </a:lnTo>
                                  <a:lnTo>
                                    <a:pt x="81" y="100"/>
                                  </a:lnTo>
                                  <a:lnTo>
                                    <a:pt x="81" y="96"/>
                                  </a:lnTo>
                                  <a:lnTo>
                                    <a:pt x="85" y="96"/>
                                  </a:lnTo>
                                  <a:lnTo>
                                    <a:pt x="85" y="91"/>
                                  </a:lnTo>
                                  <a:lnTo>
                                    <a:pt x="85" y="86"/>
                                  </a:lnTo>
                                  <a:lnTo>
                                    <a:pt x="85" y="81"/>
                                  </a:lnTo>
                                  <a:lnTo>
                                    <a:pt x="85" y="77"/>
                                  </a:lnTo>
                                  <a:lnTo>
                                    <a:pt x="81" y="77"/>
                                  </a:lnTo>
                                  <a:lnTo>
                                    <a:pt x="81" y="72"/>
                                  </a:lnTo>
                                  <a:lnTo>
                                    <a:pt x="76" y="72"/>
                                  </a:lnTo>
                                  <a:lnTo>
                                    <a:pt x="71" y="72"/>
                                  </a:lnTo>
                                  <a:lnTo>
                                    <a:pt x="66" y="72"/>
                                  </a:lnTo>
                                  <a:lnTo>
                                    <a:pt x="62" y="72"/>
                                  </a:lnTo>
                                  <a:lnTo>
                                    <a:pt x="57" y="72"/>
                                  </a:lnTo>
                                  <a:lnTo>
                                    <a:pt x="52" y="72"/>
                                  </a:lnTo>
                                  <a:lnTo>
                                    <a:pt x="33" y="72"/>
                                  </a:lnTo>
                                  <a:lnTo>
                                    <a:pt x="33" y="100"/>
                                  </a:lnTo>
                                  <a:close/>
                                  <a:moveTo>
                                    <a:pt x="138" y="0"/>
                                  </a:moveTo>
                                  <a:lnTo>
                                    <a:pt x="171" y="0"/>
                                  </a:lnTo>
                                  <a:lnTo>
                                    <a:pt x="171" y="124"/>
                                  </a:lnTo>
                                  <a:lnTo>
                                    <a:pt x="138" y="124"/>
                                  </a:lnTo>
                                  <a:lnTo>
                                    <a:pt x="138"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4" name="Freeform 1563"/>
                          <wps:cNvSpPr>
                            <a:spLocks noEditPoints="1"/>
                          </wps:cNvSpPr>
                          <wps:spPr bwMode="auto">
                            <a:xfrm>
                              <a:off x="8214" y="6013"/>
                              <a:ext cx="109" cy="176"/>
                            </a:xfrm>
                            <a:custGeom>
                              <a:avLst/>
                              <a:gdLst>
                                <a:gd name="T0" fmla="*/ 0 w 109"/>
                                <a:gd name="T1" fmla="*/ 52 h 176"/>
                                <a:gd name="T2" fmla="*/ 29 w 109"/>
                                <a:gd name="T3" fmla="*/ 52 h 176"/>
                                <a:gd name="T4" fmla="*/ 29 w 109"/>
                                <a:gd name="T5" fmla="*/ 129 h 176"/>
                                <a:gd name="T6" fmla="*/ 81 w 109"/>
                                <a:gd name="T7" fmla="*/ 52 h 176"/>
                                <a:gd name="T8" fmla="*/ 109 w 109"/>
                                <a:gd name="T9" fmla="*/ 52 h 176"/>
                                <a:gd name="T10" fmla="*/ 109 w 109"/>
                                <a:gd name="T11" fmla="*/ 176 h 176"/>
                                <a:gd name="T12" fmla="*/ 81 w 109"/>
                                <a:gd name="T13" fmla="*/ 176 h 176"/>
                                <a:gd name="T14" fmla="*/ 81 w 109"/>
                                <a:gd name="T15" fmla="*/ 95 h 176"/>
                                <a:gd name="T16" fmla="*/ 29 w 109"/>
                                <a:gd name="T17" fmla="*/ 176 h 176"/>
                                <a:gd name="T18" fmla="*/ 0 w 109"/>
                                <a:gd name="T19" fmla="*/ 176 h 176"/>
                                <a:gd name="T20" fmla="*/ 0 w 109"/>
                                <a:gd name="T21" fmla="*/ 52 h 176"/>
                                <a:gd name="T22" fmla="*/ 76 w 109"/>
                                <a:gd name="T23" fmla="*/ 0 h 176"/>
                                <a:gd name="T24" fmla="*/ 90 w 109"/>
                                <a:gd name="T25" fmla="*/ 0 h 176"/>
                                <a:gd name="T26" fmla="*/ 90 w 109"/>
                                <a:gd name="T27" fmla="*/ 5 h 176"/>
                                <a:gd name="T28" fmla="*/ 90 w 109"/>
                                <a:gd name="T29" fmla="*/ 10 h 176"/>
                                <a:gd name="T30" fmla="*/ 90 w 109"/>
                                <a:gd name="T31" fmla="*/ 14 h 176"/>
                                <a:gd name="T32" fmla="*/ 90 w 109"/>
                                <a:gd name="T33" fmla="*/ 19 h 176"/>
                                <a:gd name="T34" fmla="*/ 86 w 109"/>
                                <a:gd name="T35" fmla="*/ 19 h 176"/>
                                <a:gd name="T36" fmla="*/ 86 w 109"/>
                                <a:gd name="T37" fmla="*/ 24 h 176"/>
                                <a:gd name="T38" fmla="*/ 81 w 109"/>
                                <a:gd name="T39" fmla="*/ 24 h 176"/>
                                <a:gd name="T40" fmla="*/ 81 w 109"/>
                                <a:gd name="T41" fmla="*/ 29 h 176"/>
                                <a:gd name="T42" fmla="*/ 76 w 109"/>
                                <a:gd name="T43" fmla="*/ 29 h 176"/>
                                <a:gd name="T44" fmla="*/ 76 w 109"/>
                                <a:gd name="T45" fmla="*/ 33 h 176"/>
                                <a:gd name="T46" fmla="*/ 71 w 109"/>
                                <a:gd name="T47" fmla="*/ 33 h 176"/>
                                <a:gd name="T48" fmla="*/ 67 w 109"/>
                                <a:gd name="T49" fmla="*/ 33 h 176"/>
                                <a:gd name="T50" fmla="*/ 62 w 109"/>
                                <a:gd name="T51" fmla="*/ 33 h 176"/>
                                <a:gd name="T52" fmla="*/ 57 w 109"/>
                                <a:gd name="T53" fmla="*/ 33 h 176"/>
                                <a:gd name="T54" fmla="*/ 52 w 109"/>
                                <a:gd name="T55" fmla="*/ 33 h 176"/>
                                <a:gd name="T56" fmla="*/ 48 w 109"/>
                                <a:gd name="T57" fmla="*/ 33 h 176"/>
                                <a:gd name="T58" fmla="*/ 43 w 109"/>
                                <a:gd name="T59" fmla="*/ 33 h 176"/>
                                <a:gd name="T60" fmla="*/ 38 w 109"/>
                                <a:gd name="T61" fmla="*/ 33 h 176"/>
                                <a:gd name="T62" fmla="*/ 38 w 109"/>
                                <a:gd name="T63" fmla="*/ 29 h 176"/>
                                <a:gd name="T64" fmla="*/ 33 w 109"/>
                                <a:gd name="T65" fmla="*/ 29 h 176"/>
                                <a:gd name="T66" fmla="*/ 29 w 109"/>
                                <a:gd name="T67" fmla="*/ 29 h 176"/>
                                <a:gd name="T68" fmla="*/ 29 w 109"/>
                                <a:gd name="T69" fmla="*/ 24 h 176"/>
                                <a:gd name="T70" fmla="*/ 29 w 109"/>
                                <a:gd name="T71" fmla="*/ 19 h 176"/>
                                <a:gd name="T72" fmla="*/ 24 w 109"/>
                                <a:gd name="T73" fmla="*/ 19 h 176"/>
                                <a:gd name="T74" fmla="*/ 24 w 109"/>
                                <a:gd name="T75" fmla="*/ 14 h 176"/>
                                <a:gd name="T76" fmla="*/ 24 w 109"/>
                                <a:gd name="T77" fmla="*/ 10 h 176"/>
                                <a:gd name="T78" fmla="*/ 19 w 109"/>
                                <a:gd name="T79" fmla="*/ 10 h 176"/>
                                <a:gd name="T80" fmla="*/ 19 w 109"/>
                                <a:gd name="T81" fmla="*/ 5 h 176"/>
                                <a:gd name="T82" fmla="*/ 19 w 109"/>
                                <a:gd name="T83" fmla="*/ 0 h 176"/>
                                <a:gd name="T84" fmla="*/ 38 w 109"/>
                                <a:gd name="T85" fmla="*/ 0 h 176"/>
                                <a:gd name="T86" fmla="*/ 38 w 109"/>
                                <a:gd name="T87" fmla="*/ 5 h 176"/>
                                <a:gd name="T88" fmla="*/ 38 w 109"/>
                                <a:gd name="T89" fmla="*/ 10 h 176"/>
                                <a:gd name="T90" fmla="*/ 38 w 109"/>
                                <a:gd name="T91" fmla="*/ 14 h 176"/>
                                <a:gd name="T92" fmla="*/ 43 w 109"/>
                                <a:gd name="T93" fmla="*/ 14 h 176"/>
                                <a:gd name="T94" fmla="*/ 48 w 109"/>
                                <a:gd name="T95" fmla="*/ 14 h 176"/>
                                <a:gd name="T96" fmla="*/ 48 w 109"/>
                                <a:gd name="T97" fmla="*/ 19 h 176"/>
                                <a:gd name="T98" fmla="*/ 52 w 109"/>
                                <a:gd name="T99" fmla="*/ 19 h 176"/>
                                <a:gd name="T100" fmla="*/ 57 w 109"/>
                                <a:gd name="T101" fmla="*/ 19 h 176"/>
                                <a:gd name="T102" fmla="*/ 62 w 109"/>
                                <a:gd name="T103" fmla="*/ 19 h 176"/>
                                <a:gd name="T104" fmla="*/ 67 w 109"/>
                                <a:gd name="T105" fmla="*/ 19 h 176"/>
                                <a:gd name="T106" fmla="*/ 67 w 109"/>
                                <a:gd name="T107" fmla="*/ 14 h 176"/>
                                <a:gd name="T108" fmla="*/ 71 w 109"/>
                                <a:gd name="T109" fmla="*/ 14 h 176"/>
                                <a:gd name="T110" fmla="*/ 71 w 109"/>
                                <a:gd name="T111" fmla="*/ 10 h 176"/>
                                <a:gd name="T112" fmla="*/ 76 w 109"/>
                                <a:gd name="T113" fmla="*/ 10 h 176"/>
                                <a:gd name="T114" fmla="*/ 76 w 109"/>
                                <a:gd name="T115" fmla="*/ 5 h 176"/>
                                <a:gd name="T116" fmla="*/ 76 w 109"/>
                                <a:gd name="T117" fmla="*/ 0 h 1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109" h="176">
                                  <a:moveTo>
                                    <a:pt x="0" y="52"/>
                                  </a:moveTo>
                                  <a:lnTo>
                                    <a:pt x="29" y="52"/>
                                  </a:lnTo>
                                  <a:lnTo>
                                    <a:pt x="29" y="129"/>
                                  </a:lnTo>
                                  <a:lnTo>
                                    <a:pt x="81" y="52"/>
                                  </a:lnTo>
                                  <a:lnTo>
                                    <a:pt x="109" y="52"/>
                                  </a:lnTo>
                                  <a:lnTo>
                                    <a:pt x="109" y="176"/>
                                  </a:lnTo>
                                  <a:lnTo>
                                    <a:pt x="81" y="176"/>
                                  </a:lnTo>
                                  <a:lnTo>
                                    <a:pt x="81" y="95"/>
                                  </a:lnTo>
                                  <a:lnTo>
                                    <a:pt x="29" y="176"/>
                                  </a:lnTo>
                                  <a:lnTo>
                                    <a:pt x="0" y="176"/>
                                  </a:lnTo>
                                  <a:lnTo>
                                    <a:pt x="0" y="52"/>
                                  </a:lnTo>
                                  <a:close/>
                                  <a:moveTo>
                                    <a:pt x="76" y="0"/>
                                  </a:moveTo>
                                  <a:lnTo>
                                    <a:pt x="90" y="0"/>
                                  </a:lnTo>
                                  <a:lnTo>
                                    <a:pt x="90" y="5"/>
                                  </a:lnTo>
                                  <a:lnTo>
                                    <a:pt x="90" y="10"/>
                                  </a:lnTo>
                                  <a:lnTo>
                                    <a:pt x="90" y="14"/>
                                  </a:lnTo>
                                  <a:lnTo>
                                    <a:pt x="90" y="19"/>
                                  </a:lnTo>
                                  <a:lnTo>
                                    <a:pt x="86" y="19"/>
                                  </a:lnTo>
                                  <a:lnTo>
                                    <a:pt x="86" y="24"/>
                                  </a:lnTo>
                                  <a:lnTo>
                                    <a:pt x="81" y="24"/>
                                  </a:lnTo>
                                  <a:lnTo>
                                    <a:pt x="81" y="29"/>
                                  </a:lnTo>
                                  <a:lnTo>
                                    <a:pt x="76" y="29"/>
                                  </a:lnTo>
                                  <a:lnTo>
                                    <a:pt x="76" y="33"/>
                                  </a:lnTo>
                                  <a:lnTo>
                                    <a:pt x="71" y="33"/>
                                  </a:lnTo>
                                  <a:lnTo>
                                    <a:pt x="67" y="33"/>
                                  </a:lnTo>
                                  <a:lnTo>
                                    <a:pt x="62" y="33"/>
                                  </a:lnTo>
                                  <a:lnTo>
                                    <a:pt x="57" y="33"/>
                                  </a:lnTo>
                                  <a:lnTo>
                                    <a:pt x="52" y="33"/>
                                  </a:lnTo>
                                  <a:lnTo>
                                    <a:pt x="48" y="33"/>
                                  </a:lnTo>
                                  <a:lnTo>
                                    <a:pt x="43" y="33"/>
                                  </a:lnTo>
                                  <a:lnTo>
                                    <a:pt x="38" y="33"/>
                                  </a:lnTo>
                                  <a:lnTo>
                                    <a:pt x="38" y="29"/>
                                  </a:lnTo>
                                  <a:lnTo>
                                    <a:pt x="33" y="29"/>
                                  </a:lnTo>
                                  <a:lnTo>
                                    <a:pt x="29" y="29"/>
                                  </a:lnTo>
                                  <a:lnTo>
                                    <a:pt x="29" y="24"/>
                                  </a:lnTo>
                                  <a:lnTo>
                                    <a:pt x="29" y="19"/>
                                  </a:lnTo>
                                  <a:lnTo>
                                    <a:pt x="24" y="19"/>
                                  </a:lnTo>
                                  <a:lnTo>
                                    <a:pt x="24" y="14"/>
                                  </a:lnTo>
                                  <a:lnTo>
                                    <a:pt x="24" y="10"/>
                                  </a:lnTo>
                                  <a:lnTo>
                                    <a:pt x="19" y="10"/>
                                  </a:lnTo>
                                  <a:lnTo>
                                    <a:pt x="19" y="5"/>
                                  </a:lnTo>
                                  <a:lnTo>
                                    <a:pt x="19" y="0"/>
                                  </a:lnTo>
                                  <a:lnTo>
                                    <a:pt x="38" y="0"/>
                                  </a:lnTo>
                                  <a:lnTo>
                                    <a:pt x="38" y="5"/>
                                  </a:lnTo>
                                  <a:lnTo>
                                    <a:pt x="38" y="10"/>
                                  </a:lnTo>
                                  <a:lnTo>
                                    <a:pt x="38" y="14"/>
                                  </a:lnTo>
                                  <a:lnTo>
                                    <a:pt x="43" y="14"/>
                                  </a:lnTo>
                                  <a:lnTo>
                                    <a:pt x="48" y="14"/>
                                  </a:lnTo>
                                  <a:lnTo>
                                    <a:pt x="48" y="19"/>
                                  </a:lnTo>
                                  <a:lnTo>
                                    <a:pt x="52" y="19"/>
                                  </a:lnTo>
                                  <a:lnTo>
                                    <a:pt x="57" y="19"/>
                                  </a:lnTo>
                                  <a:lnTo>
                                    <a:pt x="62" y="19"/>
                                  </a:lnTo>
                                  <a:lnTo>
                                    <a:pt x="67" y="19"/>
                                  </a:lnTo>
                                  <a:lnTo>
                                    <a:pt x="67" y="14"/>
                                  </a:lnTo>
                                  <a:lnTo>
                                    <a:pt x="71" y="14"/>
                                  </a:lnTo>
                                  <a:lnTo>
                                    <a:pt x="71" y="10"/>
                                  </a:lnTo>
                                  <a:lnTo>
                                    <a:pt x="76" y="10"/>
                                  </a:lnTo>
                                  <a:lnTo>
                                    <a:pt x="76" y="5"/>
                                  </a:lnTo>
                                  <a:lnTo>
                                    <a:pt x="76"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5" name="Freeform 1564"/>
                          <wps:cNvSpPr>
                            <a:spLocks noEditPoints="1"/>
                          </wps:cNvSpPr>
                          <wps:spPr bwMode="auto">
                            <a:xfrm>
                              <a:off x="8428" y="6065"/>
                              <a:ext cx="119" cy="124"/>
                            </a:xfrm>
                            <a:custGeom>
                              <a:avLst/>
                              <a:gdLst>
                                <a:gd name="T0" fmla="*/ 71 w 119"/>
                                <a:gd name="T1" fmla="*/ 0 h 124"/>
                                <a:gd name="T2" fmla="*/ 81 w 119"/>
                                <a:gd name="T3" fmla="*/ 0 h 124"/>
                                <a:gd name="T4" fmla="*/ 90 w 119"/>
                                <a:gd name="T5" fmla="*/ 0 h 124"/>
                                <a:gd name="T6" fmla="*/ 100 w 119"/>
                                <a:gd name="T7" fmla="*/ 5 h 124"/>
                                <a:gd name="T8" fmla="*/ 105 w 119"/>
                                <a:gd name="T9" fmla="*/ 10 h 124"/>
                                <a:gd name="T10" fmla="*/ 109 w 119"/>
                                <a:gd name="T11" fmla="*/ 19 h 124"/>
                                <a:gd name="T12" fmla="*/ 114 w 119"/>
                                <a:gd name="T13" fmla="*/ 29 h 124"/>
                                <a:gd name="T14" fmla="*/ 114 w 119"/>
                                <a:gd name="T15" fmla="*/ 38 h 124"/>
                                <a:gd name="T16" fmla="*/ 109 w 119"/>
                                <a:gd name="T17" fmla="*/ 43 h 124"/>
                                <a:gd name="T18" fmla="*/ 105 w 119"/>
                                <a:gd name="T19" fmla="*/ 48 h 124"/>
                                <a:gd name="T20" fmla="*/ 100 w 119"/>
                                <a:gd name="T21" fmla="*/ 53 h 124"/>
                                <a:gd name="T22" fmla="*/ 95 w 119"/>
                                <a:gd name="T23" fmla="*/ 57 h 124"/>
                                <a:gd name="T24" fmla="*/ 90 w 119"/>
                                <a:gd name="T25" fmla="*/ 62 h 124"/>
                                <a:gd name="T26" fmla="*/ 100 w 119"/>
                                <a:gd name="T27" fmla="*/ 62 h 124"/>
                                <a:gd name="T28" fmla="*/ 105 w 119"/>
                                <a:gd name="T29" fmla="*/ 67 h 124"/>
                                <a:gd name="T30" fmla="*/ 109 w 119"/>
                                <a:gd name="T31" fmla="*/ 72 h 124"/>
                                <a:gd name="T32" fmla="*/ 114 w 119"/>
                                <a:gd name="T33" fmla="*/ 77 h 124"/>
                                <a:gd name="T34" fmla="*/ 114 w 119"/>
                                <a:gd name="T35" fmla="*/ 86 h 124"/>
                                <a:gd name="T36" fmla="*/ 119 w 119"/>
                                <a:gd name="T37" fmla="*/ 91 h 124"/>
                                <a:gd name="T38" fmla="*/ 114 w 119"/>
                                <a:gd name="T39" fmla="*/ 96 h 124"/>
                                <a:gd name="T40" fmla="*/ 114 w 119"/>
                                <a:gd name="T41" fmla="*/ 105 h 124"/>
                                <a:gd name="T42" fmla="*/ 109 w 119"/>
                                <a:gd name="T43" fmla="*/ 110 h 124"/>
                                <a:gd name="T44" fmla="*/ 105 w 119"/>
                                <a:gd name="T45" fmla="*/ 115 h 124"/>
                                <a:gd name="T46" fmla="*/ 100 w 119"/>
                                <a:gd name="T47" fmla="*/ 119 h 124"/>
                                <a:gd name="T48" fmla="*/ 90 w 119"/>
                                <a:gd name="T49" fmla="*/ 119 h 124"/>
                                <a:gd name="T50" fmla="*/ 86 w 119"/>
                                <a:gd name="T51" fmla="*/ 124 h 124"/>
                                <a:gd name="T52" fmla="*/ 76 w 119"/>
                                <a:gd name="T53" fmla="*/ 124 h 124"/>
                                <a:gd name="T54" fmla="*/ 0 w 119"/>
                                <a:gd name="T55" fmla="*/ 0 h 124"/>
                                <a:gd name="T56" fmla="*/ 52 w 119"/>
                                <a:gd name="T57" fmla="*/ 53 h 124"/>
                                <a:gd name="T58" fmla="*/ 62 w 119"/>
                                <a:gd name="T59" fmla="*/ 53 h 124"/>
                                <a:gd name="T60" fmla="*/ 67 w 119"/>
                                <a:gd name="T61" fmla="*/ 48 h 124"/>
                                <a:gd name="T62" fmla="*/ 76 w 119"/>
                                <a:gd name="T63" fmla="*/ 48 h 124"/>
                                <a:gd name="T64" fmla="*/ 81 w 119"/>
                                <a:gd name="T65" fmla="*/ 43 h 124"/>
                                <a:gd name="T66" fmla="*/ 81 w 119"/>
                                <a:gd name="T67" fmla="*/ 34 h 124"/>
                                <a:gd name="T68" fmla="*/ 76 w 119"/>
                                <a:gd name="T69" fmla="*/ 29 h 124"/>
                                <a:gd name="T70" fmla="*/ 71 w 119"/>
                                <a:gd name="T71" fmla="*/ 24 h 124"/>
                                <a:gd name="T72" fmla="*/ 67 w 119"/>
                                <a:gd name="T73" fmla="*/ 19 h 124"/>
                                <a:gd name="T74" fmla="*/ 57 w 119"/>
                                <a:gd name="T75" fmla="*/ 19 h 124"/>
                                <a:gd name="T76" fmla="*/ 29 w 119"/>
                                <a:gd name="T77" fmla="*/ 19 h 124"/>
                                <a:gd name="T78" fmla="*/ 29 w 119"/>
                                <a:gd name="T79" fmla="*/ 100 h 124"/>
                                <a:gd name="T80" fmla="*/ 62 w 119"/>
                                <a:gd name="T81" fmla="*/ 100 h 124"/>
                                <a:gd name="T82" fmla="*/ 71 w 119"/>
                                <a:gd name="T83" fmla="*/ 100 h 124"/>
                                <a:gd name="T84" fmla="*/ 76 w 119"/>
                                <a:gd name="T85" fmla="*/ 96 h 124"/>
                                <a:gd name="T86" fmla="*/ 81 w 119"/>
                                <a:gd name="T87" fmla="*/ 91 h 124"/>
                                <a:gd name="T88" fmla="*/ 81 w 119"/>
                                <a:gd name="T89" fmla="*/ 81 h 124"/>
                                <a:gd name="T90" fmla="*/ 76 w 119"/>
                                <a:gd name="T91" fmla="*/ 77 h 124"/>
                                <a:gd name="T92" fmla="*/ 71 w 119"/>
                                <a:gd name="T93" fmla="*/ 72 h 124"/>
                                <a:gd name="T94" fmla="*/ 62 w 119"/>
                                <a:gd name="T95" fmla="*/ 72 h 124"/>
                                <a:gd name="T96" fmla="*/ 52 w 119"/>
                                <a:gd name="T97" fmla="*/ 72 h 124"/>
                                <a:gd name="T98" fmla="*/ 29 w 119"/>
                                <a:gd name="T99" fmla="*/ 72 h 1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119" h="124">
                                  <a:moveTo>
                                    <a:pt x="0" y="0"/>
                                  </a:moveTo>
                                  <a:lnTo>
                                    <a:pt x="71" y="0"/>
                                  </a:lnTo>
                                  <a:lnTo>
                                    <a:pt x="76" y="0"/>
                                  </a:lnTo>
                                  <a:lnTo>
                                    <a:pt x="81" y="0"/>
                                  </a:lnTo>
                                  <a:lnTo>
                                    <a:pt x="86" y="0"/>
                                  </a:lnTo>
                                  <a:lnTo>
                                    <a:pt x="90" y="0"/>
                                  </a:lnTo>
                                  <a:lnTo>
                                    <a:pt x="95" y="5"/>
                                  </a:lnTo>
                                  <a:lnTo>
                                    <a:pt x="100" y="5"/>
                                  </a:lnTo>
                                  <a:lnTo>
                                    <a:pt x="100" y="10"/>
                                  </a:lnTo>
                                  <a:lnTo>
                                    <a:pt x="105" y="10"/>
                                  </a:lnTo>
                                  <a:lnTo>
                                    <a:pt x="109" y="15"/>
                                  </a:lnTo>
                                  <a:lnTo>
                                    <a:pt x="109" y="19"/>
                                  </a:lnTo>
                                  <a:lnTo>
                                    <a:pt x="114" y="24"/>
                                  </a:lnTo>
                                  <a:lnTo>
                                    <a:pt x="114" y="29"/>
                                  </a:lnTo>
                                  <a:lnTo>
                                    <a:pt x="114" y="34"/>
                                  </a:lnTo>
                                  <a:lnTo>
                                    <a:pt x="114" y="38"/>
                                  </a:lnTo>
                                  <a:lnTo>
                                    <a:pt x="109" y="38"/>
                                  </a:lnTo>
                                  <a:lnTo>
                                    <a:pt x="109" y="43"/>
                                  </a:lnTo>
                                  <a:lnTo>
                                    <a:pt x="109" y="48"/>
                                  </a:lnTo>
                                  <a:lnTo>
                                    <a:pt x="105" y="48"/>
                                  </a:lnTo>
                                  <a:lnTo>
                                    <a:pt x="105" y="53"/>
                                  </a:lnTo>
                                  <a:lnTo>
                                    <a:pt x="100" y="53"/>
                                  </a:lnTo>
                                  <a:lnTo>
                                    <a:pt x="100" y="57"/>
                                  </a:lnTo>
                                  <a:lnTo>
                                    <a:pt x="95" y="57"/>
                                  </a:lnTo>
                                  <a:lnTo>
                                    <a:pt x="90" y="57"/>
                                  </a:lnTo>
                                  <a:lnTo>
                                    <a:pt x="90" y="62"/>
                                  </a:lnTo>
                                  <a:lnTo>
                                    <a:pt x="95" y="62"/>
                                  </a:lnTo>
                                  <a:lnTo>
                                    <a:pt x="100" y="62"/>
                                  </a:lnTo>
                                  <a:lnTo>
                                    <a:pt x="105" y="62"/>
                                  </a:lnTo>
                                  <a:lnTo>
                                    <a:pt x="105" y="67"/>
                                  </a:lnTo>
                                  <a:lnTo>
                                    <a:pt x="109" y="67"/>
                                  </a:lnTo>
                                  <a:lnTo>
                                    <a:pt x="109" y="72"/>
                                  </a:lnTo>
                                  <a:lnTo>
                                    <a:pt x="114" y="72"/>
                                  </a:lnTo>
                                  <a:lnTo>
                                    <a:pt x="114" y="77"/>
                                  </a:lnTo>
                                  <a:lnTo>
                                    <a:pt x="114" y="81"/>
                                  </a:lnTo>
                                  <a:lnTo>
                                    <a:pt x="114" y="86"/>
                                  </a:lnTo>
                                  <a:lnTo>
                                    <a:pt x="119" y="86"/>
                                  </a:lnTo>
                                  <a:lnTo>
                                    <a:pt x="119" y="91"/>
                                  </a:lnTo>
                                  <a:lnTo>
                                    <a:pt x="119" y="96"/>
                                  </a:lnTo>
                                  <a:lnTo>
                                    <a:pt x="114" y="96"/>
                                  </a:lnTo>
                                  <a:lnTo>
                                    <a:pt x="114" y="100"/>
                                  </a:lnTo>
                                  <a:lnTo>
                                    <a:pt x="114" y="105"/>
                                  </a:lnTo>
                                  <a:lnTo>
                                    <a:pt x="114" y="110"/>
                                  </a:lnTo>
                                  <a:lnTo>
                                    <a:pt x="109" y="110"/>
                                  </a:lnTo>
                                  <a:lnTo>
                                    <a:pt x="109" y="115"/>
                                  </a:lnTo>
                                  <a:lnTo>
                                    <a:pt x="105" y="115"/>
                                  </a:lnTo>
                                  <a:lnTo>
                                    <a:pt x="105" y="119"/>
                                  </a:lnTo>
                                  <a:lnTo>
                                    <a:pt x="100" y="119"/>
                                  </a:lnTo>
                                  <a:lnTo>
                                    <a:pt x="95" y="119"/>
                                  </a:lnTo>
                                  <a:lnTo>
                                    <a:pt x="90" y="119"/>
                                  </a:lnTo>
                                  <a:lnTo>
                                    <a:pt x="90" y="124"/>
                                  </a:lnTo>
                                  <a:lnTo>
                                    <a:pt x="86" y="124"/>
                                  </a:lnTo>
                                  <a:lnTo>
                                    <a:pt x="81" y="124"/>
                                  </a:lnTo>
                                  <a:lnTo>
                                    <a:pt x="76" y="124"/>
                                  </a:lnTo>
                                  <a:lnTo>
                                    <a:pt x="0" y="124"/>
                                  </a:lnTo>
                                  <a:lnTo>
                                    <a:pt x="0" y="0"/>
                                  </a:lnTo>
                                  <a:close/>
                                  <a:moveTo>
                                    <a:pt x="29" y="53"/>
                                  </a:moveTo>
                                  <a:lnTo>
                                    <a:pt x="52" y="53"/>
                                  </a:lnTo>
                                  <a:lnTo>
                                    <a:pt x="57" y="53"/>
                                  </a:lnTo>
                                  <a:lnTo>
                                    <a:pt x="62" y="53"/>
                                  </a:lnTo>
                                  <a:lnTo>
                                    <a:pt x="62" y="48"/>
                                  </a:lnTo>
                                  <a:lnTo>
                                    <a:pt x="67" y="48"/>
                                  </a:lnTo>
                                  <a:lnTo>
                                    <a:pt x="71" y="48"/>
                                  </a:lnTo>
                                  <a:lnTo>
                                    <a:pt x="76" y="48"/>
                                  </a:lnTo>
                                  <a:lnTo>
                                    <a:pt x="76" y="43"/>
                                  </a:lnTo>
                                  <a:lnTo>
                                    <a:pt x="81" y="43"/>
                                  </a:lnTo>
                                  <a:lnTo>
                                    <a:pt x="81" y="38"/>
                                  </a:lnTo>
                                  <a:lnTo>
                                    <a:pt x="81" y="34"/>
                                  </a:lnTo>
                                  <a:lnTo>
                                    <a:pt x="81" y="29"/>
                                  </a:lnTo>
                                  <a:lnTo>
                                    <a:pt x="76" y="29"/>
                                  </a:lnTo>
                                  <a:lnTo>
                                    <a:pt x="76" y="24"/>
                                  </a:lnTo>
                                  <a:lnTo>
                                    <a:pt x="71" y="24"/>
                                  </a:lnTo>
                                  <a:lnTo>
                                    <a:pt x="67" y="24"/>
                                  </a:lnTo>
                                  <a:lnTo>
                                    <a:pt x="67" y="19"/>
                                  </a:lnTo>
                                  <a:lnTo>
                                    <a:pt x="62" y="19"/>
                                  </a:lnTo>
                                  <a:lnTo>
                                    <a:pt x="57" y="19"/>
                                  </a:lnTo>
                                  <a:lnTo>
                                    <a:pt x="52" y="19"/>
                                  </a:lnTo>
                                  <a:lnTo>
                                    <a:pt x="29" y="19"/>
                                  </a:lnTo>
                                  <a:lnTo>
                                    <a:pt x="29" y="53"/>
                                  </a:lnTo>
                                  <a:close/>
                                  <a:moveTo>
                                    <a:pt x="29" y="100"/>
                                  </a:moveTo>
                                  <a:lnTo>
                                    <a:pt x="57" y="100"/>
                                  </a:lnTo>
                                  <a:lnTo>
                                    <a:pt x="62" y="100"/>
                                  </a:lnTo>
                                  <a:lnTo>
                                    <a:pt x="67" y="100"/>
                                  </a:lnTo>
                                  <a:lnTo>
                                    <a:pt x="71" y="100"/>
                                  </a:lnTo>
                                  <a:lnTo>
                                    <a:pt x="76" y="100"/>
                                  </a:lnTo>
                                  <a:lnTo>
                                    <a:pt x="76" y="96"/>
                                  </a:lnTo>
                                  <a:lnTo>
                                    <a:pt x="81" y="96"/>
                                  </a:lnTo>
                                  <a:lnTo>
                                    <a:pt x="81" y="91"/>
                                  </a:lnTo>
                                  <a:lnTo>
                                    <a:pt x="81" y="86"/>
                                  </a:lnTo>
                                  <a:lnTo>
                                    <a:pt x="81" y="81"/>
                                  </a:lnTo>
                                  <a:lnTo>
                                    <a:pt x="81" y="77"/>
                                  </a:lnTo>
                                  <a:lnTo>
                                    <a:pt x="76" y="77"/>
                                  </a:lnTo>
                                  <a:lnTo>
                                    <a:pt x="76" y="72"/>
                                  </a:lnTo>
                                  <a:lnTo>
                                    <a:pt x="71" y="72"/>
                                  </a:lnTo>
                                  <a:lnTo>
                                    <a:pt x="67" y="72"/>
                                  </a:lnTo>
                                  <a:lnTo>
                                    <a:pt x="62" y="72"/>
                                  </a:lnTo>
                                  <a:lnTo>
                                    <a:pt x="57" y="72"/>
                                  </a:lnTo>
                                  <a:lnTo>
                                    <a:pt x="52" y="72"/>
                                  </a:lnTo>
                                  <a:lnTo>
                                    <a:pt x="48" y="72"/>
                                  </a:lnTo>
                                  <a:lnTo>
                                    <a:pt x="29" y="72"/>
                                  </a:lnTo>
                                  <a:lnTo>
                                    <a:pt x="29" y="10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6" name="Freeform 1565"/>
                          <wps:cNvSpPr>
                            <a:spLocks noEditPoints="1"/>
                          </wps:cNvSpPr>
                          <wps:spPr bwMode="auto">
                            <a:xfrm>
                              <a:off x="8561" y="6061"/>
                              <a:ext cx="114" cy="128"/>
                            </a:xfrm>
                            <a:custGeom>
                              <a:avLst/>
                              <a:gdLst>
                                <a:gd name="T0" fmla="*/ 109 w 114"/>
                                <a:gd name="T1" fmla="*/ 100 h 128"/>
                                <a:gd name="T2" fmla="*/ 105 w 114"/>
                                <a:gd name="T3" fmla="*/ 109 h 128"/>
                                <a:gd name="T4" fmla="*/ 95 w 114"/>
                                <a:gd name="T5" fmla="*/ 114 h 128"/>
                                <a:gd name="T6" fmla="*/ 90 w 114"/>
                                <a:gd name="T7" fmla="*/ 123 h 128"/>
                                <a:gd name="T8" fmla="*/ 81 w 114"/>
                                <a:gd name="T9" fmla="*/ 128 h 128"/>
                                <a:gd name="T10" fmla="*/ 67 w 114"/>
                                <a:gd name="T11" fmla="*/ 128 h 128"/>
                                <a:gd name="T12" fmla="*/ 52 w 114"/>
                                <a:gd name="T13" fmla="*/ 128 h 128"/>
                                <a:gd name="T14" fmla="*/ 38 w 114"/>
                                <a:gd name="T15" fmla="*/ 128 h 128"/>
                                <a:gd name="T16" fmla="*/ 29 w 114"/>
                                <a:gd name="T17" fmla="*/ 123 h 128"/>
                                <a:gd name="T18" fmla="*/ 19 w 114"/>
                                <a:gd name="T19" fmla="*/ 119 h 128"/>
                                <a:gd name="T20" fmla="*/ 10 w 114"/>
                                <a:gd name="T21" fmla="*/ 109 h 128"/>
                                <a:gd name="T22" fmla="*/ 5 w 114"/>
                                <a:gd name="T23" fmla="*/ 100 h 128"/>
                                <a:gd name="T24" fmla="*/ 0 w 114"/>
                                <a:gd name="T25" fmla="*/ 90 h 128"/>
                                <a:gd name="T26" fmla="*/ 0 w 114"/>
                                <a:gd name="T27" fmla="*/ 76 h 128"/>
                                <a:gd name="T28" fmla="*/ 0 w 114"/>
                                <a:gd name="T29" fmla="*/ 61 h 128"/>
                                <a:gd name="T30" fmla="*/ 0 w 114"/>
                                <a:gd name="T31" fmla="*/ 47 h 128"/>
                                <a:gd name="T32" fmla="*/ 5 w 114"/>
                                <a:gd name="T33" fmla="*/ 38 h 128"/>
                                <a:gd name="T34" fmla="*/ 10 w 114"/>
                                <a:gd name="T35" fmla="*/ 28 h 128"/>
                                <a:gd name="T36" fmla="*/ 14 w 114"/>
                                <a:gd name="T37" fmla="*/ 19 h 128"/>
                                <a:gd name="T38" fmla="*/ 19 w 114"/>
                                <a:gd name="T39" fmla="*/ 9 h 128"/>
                                <a:gd name="T40" fmla="*/ 29 w 114"/>
                                <a:gd name="T41" fmla="*/ 4 h 128"/>
                                <a:gd name="T42" fmla="*/ 43 w 114"/>
                                <a:gd name="T43" fmla="*/ 4 h 128"/>
                                <a:gd name="T44" fmla="*/ 52 w 114"/>
                                <a:gd name="T45" fmla="*/ 0 h 128"/>
                                <a:gd name="T46" fmla="*/ 67 w 114"/>
                                <a:gd name="T47" fmla="*/ 0 h 128"/>
                                <a:gd name="T48" fmla="*/ 76 w 114"/>
                                <a:gd name="T49" fmla="*/ 4 h 128"/>
                                <a:gd name="T50" fmla="*/ 86 w 114"/>
                                <a:gd name="T51" fmla="*/ 9 h 128"/>
                                <a:gd name="T52" fmla="*/ 95 w 114"/>
                                <a:gd name="T53" fmla="*/ 14 h 128"/>
                                <a:gd name="T54" fmla="*/ 100 w 114"/>
                                <a:gd name="T55" fmla="*/ 23 h 128"/>
                                <a:gd name="T56" fmla="*/ 105 w 114"/>
                                <a:gd name="T57" fmla="*/ 33 h 128"/>
                                <a:gd name="T58" fmla="*/ 109 w 114"/>
                                <a:gd name="T59" fmla="*/ 47 h 128"/>
                                <a:gd name="T60" fmla="*/ 114 w 114"/>
                                <a:gd name="T61" fmla="*/ 61 h 128"/>
                                <a:gd name="T62" fmla="*/ 114 w 114"/>
                                <a:gd name="T63" fmla="*/ 76 h 128"/>
                                <a:gd name="T64" fmla="*/ 33 w 114"/>
                                <a:gd name="T65" fmla="*/ 85 h 128"/>
                                <a:gd name="T66" fmla="*/ 38 w 114"/>
                                <a:gd name="T67" fmla="*/ 100 h 128"/>
                                <a:gd name="T68" fmla="*/ 52 w 114"/>
                                <a:gd name="T69" fmla="*/ 104 h 128"/>
                                <a:gd name="T70" fmla="*/ 67 w 114"/>
                                <a:gd name="T71" fmla="*/ 104 h 128"/>
                                <a:gd name="T72" fmla="*/ 76 w 114"/>
                                <a:gd name="T73" fmla="*/ 100 h 128"/>
                                <a:gd name="T74" fmla="*/ 81 w 114"/>
                                <a:gd name="T75" fmla="*/ 90 h 128"/>
                                <a:gd name="T76" fmla="*/ 81 w 114"/>
                                <a:gd name="T77" fmla="*/ 47 h 128"/>
                                <a:gd name="T78" fmla="*/ 76 w 114"/>
                                <a:gd name="T79" fmla="*/ 38 h 128"/>
                                <a:gd name="T80" fmla="*/ 71 w 114"/>
                                <a:gd name="T81" fmla="*/ 28 h 128"/>
                                <a:gd name="T82" fmla="*/ 57 w 114"/>
                                <a:gd name="T83" fmla="*/ 28 h 128"/>
                                <a:gd name="T84" fmla="*/ 43 w 114"/>
                                <a:gd name="T85" fmla="*/ 28 h 128"/>
                                <a:gd name="T86" fmla="*/ 38 w 114"/>
                                <a:gd name="T87" fmla="*/ 38 h 128"/>
                                <a:gd name="T88" fmla="*/ 33 w 114"/>
                                <a:gd name="T89" fmla="*/ 47 h 128"/>
                                <a:gd name="T90" fmla="*/ 81 w 114"/>
                                <a:gd name="T91" fmla="*/ 57 h 1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114" h="128">
                                  <a:moveTo>
                                    <a:pt x="81" y="90"/>
                                  </a:moveTo>
                                  <a:lnTo>
                                    <a:pt x="109" y="95"/>
                                  </a:lnTo>
                                  <a:lnTo>
                                    <a:pt x="109" y="100"/>
                                  </a:lnTo>
                                  <a:lnTo>
                                    <a:pt x="109" y="104"/>
                                  </a:lnTo>
                                  <a:lnTo>
                                    <a:pt x="105" y="104"/>
                                  </a:lnTo>
                                  <a:lnTo>
                                    <a:pt x="105" y="109"/>
                                  </a:lnTo>
                                  <a:lnTo>
                                    <a:pt x="100" y="109"/>
                                  </a:lnTo>
                                  <a:lnTo>
                                    <a:pt x="100" y="114"/>
                                  </a:lnTo>
                                  <a:lnTo>
                                    <a:pt x="95" y="114"/>
                                  </a:lnTo>
                                  <a:lnTo>
                                    <a:pt x="95" y="119"/>
                                  </a:lnTo>
                                  <a:lnTo>
                                    <a:pt x="90" y="119"/>
                                  </a:lnTo>
                                  <a:lnTo>
                                    <a:pt x="90" y="123"/>
                                  </a:lnTo>
                                  <a:lnTo>
                                    <a:pt x="86" y="123"/>
                                  </a:lnTo>
                                  <a:lnTo>
                                    <a:pt x="81" y="123"/>
                                  </a:lnTo>
                                  <a:lnTo>
                                    <a:pt x="81" y="128"/>
                                  </a:lnTo>
                                  <a:lnTo>
                                    <a:pt x="76" y="128"/>
                                  </a:lnTo>
                                  <a:lnTo>
                                    <a:pt x="71" y="128"/>
                                  </a:lnTo>
                                  <a:lnTo>
                                    <a:pt x="67" y="128"/>
                                  </a:lnTo>
                                  <a:lnTo>
                                    <a:pt x="62" y="128"/>
                                  </a:lnTo>
                                  <a:lnTo>
                                    <a:pt x="57" y="128"/>
                                  </a:lnTo>
                                  <a:lnTo>
                                    <a:pt x="52" y="128"/>
                                  </a:lnTo>
                                  <a:lnTo>
                                    <a:pt x="48" y="128"/>
                                  </a:lnTo>
                                  <a:lnTo>
                                    <a:pt x="43" y="128"/>
                                  </a:lnTo>
                                  <a:lnTo>
                                    <a:pt x="38" y="128"/>
                                  </a:lnTo>
                                  <a:lnTo>
                                    <a:pt x="33" y="128"/>
                                  </a:lnTo>
                                  <a:lnTo>
                                    <a:pt x="33" y="123"/>
                                  </a:lnTo>
                                  <a:lnTo>
                                    <a:pt x="29" y="123"/>
                                  </a:lnTo>
                                  <a:lnTo>
                                    <a:pt x="24" y="123"/>
                                  </a:lnTo>
                                  <a:lnTo>
                                    <a:pt x="24" y="119"/>
                                  </a:lnTo>
                                  <a:lnTo>
                                    <a:pt x="19" y="119"/>
                                  </a:lnTo>
                                  <a:lnTo>
                                    <a:pt x="14" y="114"/>
                                  </a:lnTo>
                                  <a:lnTo>
                                    <a:pt x="14" y="109"/>
                                  </a:lnTo>
                                  <a:lnTo>
                                    <a:pt x="10" y="109"/>
                                  </a:lnTo>
                                  <a:lnTo>
                                    <a:pt x="10" y="104"/>
                                  </a:lnTo>
                                  <a:lnTo>
                                    <a:pt x="5" y="104"/>
                                  </a:lnTo>
                                  <a:lnTo>
                                    <a:pt x="5" y="100"/>
                                  </a:lnTo>
                                  <a:lnTo>
                                    <a:pt x="5" y="95"/>
                                  </a:lnTo>
                                  <a:lnTo>
                                    <a:pt x="0" y="95"/>
                                  </a:lnTo>
                                  <a:lnTo>
                                    <a:pt x="0" y="90"/>
                                  </a:lnTo>
                                  <a:lnTo>
                                    <a:pt x="0" y="85"/>
                                  </a:lnTo>
                                  <a:lnTo>
                                    <a:pt x="0" y="81"/>
                                  </a:lnTo>
                                  <a:lnTo>
                                    <a:pt x="0" y="76"/>
                                  </a:lnTo>
                                  <a:lnTo>
                                    <a:pt x="0" y="71"/>
                                  </a:lnTo>
                                  <a:lnTo>
                                    <a:pt x="0" y="66"/>
                                  </a:lnTo>
                                  <a:lnTo>
                                    <a:pt x="0" y="61"/>
                                  </a:lnTo>
                                  <a:lnTo>
                                    <a:pt x="0" y="57"/>
                                  </a:lnTo>
                                  <a:lnTo>
                                    <a:pt x="0" y="52"/>
                                  </a:lnTo>
                                  <a:lnTo>
                                    <a:pt x="0" y="47"/>
                                  </a:lnTo>
                                  <a:lnTo>
                                    <a:pt x="0" y="42"/>
                                  </a:lnTo>
                                  <a:lnTo>
                                    <a:pt x="0" y="38"/>
                                  </a:lnTo>
                                  <a:lnTo>
                                    <a:pt x="5" y="38"/>
                                  </a:lnTo>
                                  <a:lnTo>
                                    <a:pt x="5" y="33"/>
                                  </a:lnTo>
                                  <a:lnTo>
                                    <a:pt x="5" y="28"/>
                                  </a:lnTo>
                                  <a:lnTo>
                                    <a:pt x="10" y="28"/>
                                  </a:lnTo>
                                  <a:lnTo>
                                    <a:pt x="10" y="23"/>
                                  </a:lnTo>
                                  <a:lnTo>
                                    <a:pt x="10" y="19"/>
                                  </a:lnTo>
                                  <a:lnTo>
                                    <a:pt x="14" y="19"/>
                                  </a:lnTo>
                                  <a:lnTo>
                                    <a:pt x="14" y="14"/>
                                  </a:lnTo>
                                  <a:lnTo>
                                    <a:pt x="19" y="14"/>
                                  </a:lnTo>
                                  <a:lnTo>
                                    <a:pt x="19" y="9"/>
                                  </a:lnTo>
                                  <a:lnTo>
                                    <a:pt x="24" y="9"/>
                                  </a:lnTo>
                                  <a:lnTo>
                                    <a:pt x="29" y="9"/>
                                  </a:lnTo>
                                  <a:lnTo>
                                    <a:pt x="29" y="4"/>
                                  </a:lnTo>
                                  <a:lnTo>
                                    <a:pt x="33" y="4"/>
                                  </a:lnTo>
                                  <a:lnTo>
                                    <a:pt x="38" y="4"/>
                                  </a:lnTo>
                                  <a:lnTo>
                                    <a:pt x="43" y="4"/>
                                  </a:lnTo>
                                  <a:lnTo>
                                    <a:pt x="43" y="0"/>
                                  </a:lnTo>
                                  <a:lnTo>
                                    <a:pt x="48" y="0"/>
                                  </a:lnTo>
                                  <a:lnTo>
                                    <a:pt x="52" y="0"/>
                                  </a:lnTo>
                                  <a:lnTo>
                                    <a:pt x="57" y="0"/>
                                  </a:lnTo>
                                  <a:lnTo>
                                    <a:pt x="62" y="0"/>
                                  </a:lnTo>
                                  <a:lnTo>
                                    <a:pt x="67" y="0"/>
                                  </a:lnTo>
                                  <a:lnTo>
                                    <a:pt x="67" y="4"/>
                                  </a:lnTo>
                                  <a:lnTo>
                                    <a:pt x="71" y="4"/>
                                  </a:lnTo>
                                  <a:lnTo>
                                    <a:pt x="76" y="4"/>
                                  </a:lnTo>
                                  <a:lnTo>
                                    <a:pt x="81" y="4"/>
                                  </a:lnTo>
                                  <a:lnTo>
                                    <a:pt x="81" y="9"/>
                                  </a:lnTo>
                                  <a:lnTo>
                                    <a:pt x="86" y="9"/>
                                  </a:lnTo>
                                  <a:lnTo>
                                    <a:pt x="90" y="9"/>
                                  </a:lnTo>
                                  <a:lnTo>
                                    <a:pt x="90" y="14"/>
                                  </a:lnTo>
                                  <a:lnTo>
                                    <a:pt x="95" y="14"/>
                                  </a:lnTo>
                                  <a:lnTo>
                                    <a:pt x="95" y="19"/>
                                  </a:lnTo>
                                  <a:lnTo>
                                    <a:pt x="100" y="19"/>
                                  </a:lnTo>
                                  <a:lnTo>
                                    <a:pt x="100" y="23"/>
                                  </a:lnTo>
                                  <a:lnTo>
                                    <a:pt x="105" y="23"/>
                                  </a:lnTo>
                                  <a:lnTo>
                                    <a:pt x="105" y="28"/>
                                  </a:lnTo>
                                  <a:lnTo>
                                    <a:pt x="105" y="33"/>
                                  </a:lnTo>
                                  <a:lnTo>
                                    <a:pt x="109" y="38"/>
                                  </a:lnTo>
                                  <a:lnTo>
                                    <a:pt x="109" y="42"/>
                                  </a:lnTo>
                                  <a:lnTo>
                                    <a:pt x="109" y="47"/>
                                  </a:lnTo>
                                  <a:lnTo>
                                    <a:pt x="109" y="52"/>
                                  </a:lnTo>
                                  <a:lnTo>
                                    <a:pt x="114" y="57"/>
                                  </a:lnTo>
                                  <a:lnTo>
                                    <a:pt x="114" y="61"/>
                                  </a:lnTo>
                                  <a:lnTo>
                                    <a:pt x="114" y="66"/>
                                  </a:lnTo>
                                  <a:lnTo>
                                    <a:pt x="114" y="71"/>
                                  </a:lnTo>
                                  <a:lnTo>
                                    <a:pt x="114" y="76"/>
                                  </a:lnTo>
                                  <a:lnTo>
                                    <a:pt x="33" y="76"/>
                                  </a:lnTo>
                                  <a:lnTo>
                                    <a:pt x="33" y="81"/>
                                  </a:lnTo>
                                  <a:lnTo>
                                    <a:pt x="33" y="85"/>
                                  </a:lnTo>
                                  <a:lnTo>
                                    <a:pt x="33" y="90"/>
                                  </a:lnTo>
                                  <a:lnTo>
                                    <a:pt x="38" y="95"/>
                                  </a:lnTo>
                                  <a:lnTo>
                                    <a:pt x="38" y="100"/>
                                  </a:lnTo>
                                  <a:lnTo>
                                    <a:pt x="43" y="100"/>
                                  </a:lnTo>
                                  <a:lnTo>
                                    <a:pt x="48" y="104"/>
                                  </a:lnTo>
                                  <a:lnTo>
                                    <a:pt x="52" y="104"/>
                                  </a:lnTo>
                                  <a:lnTo>
                                    <a:pt x="57" y="104"/>
                                  </a:lnTo>
                                  <a:lnTo>
                                    <a:pt x="62" y="104"/>
                                  </a:lnTo>
                                  <a:lnTo>
                                    <a:pt x="67" y="104"/>
                                  </a:lnTo>
                                  <a:lnTo>
                                    <a:pt x="71" y="104"/>
                                  </a:lnTo>
                                  <a:lnTo>
                                    <a:pt x="71" y="100"/>
                                  </a:lnTo>
                                  <a:lnTo>
                                    <a:pt x="76" y="100"/>
                                  </a:lnTo>
                                  <a:lnTo>
                                    <a:pt x="76" y="95"/>
                                  </a:lnTo>
                                  <a:lnTo>
                                    <a:pt x="76" y="90"/>
                                  </a:lnTo>
                                  <a:lnTo>
                                    <a:pt x="81" y="90"/>
                                  </a:lnTo>
                                  <a:close/>
                                  <a:moveTo>
                                    <a:pt x="81" y="57"/>
                                  </a:moveTo>
                                  <a:lnTo>
                                    <a:pt x="81" y="52"/>
                                  </a:lnTo>
                                  <a:lnTo>
                                    <a:pt x="81" y="47"/>
                                  </a:lnTo>
                                  <a:lnTo>
                                    <a:pt x="81" y="42"/>
                                  </a:lnTo>
                                  <a:lnTo>
                                    <a:pt x="76" y="42"/>
                                  </a:lnTo>
                                  <a:lnTo>
                                    <a:pt x="76" y="38"/>
                                  </a:lnTo>
                                  <a:lnTo>
                                    <a:pt x="76" y="33"/>
                                  </a:lnTo>
                                  <a:lnTo>
                                    <a:pt x="71" y="33"/>
                                  </a:lnTo>
                                  <a:lnTo>
                                    <a:pt x="71" y="28"/>
                                  </a:lnTo>
                                  <a:lnTo>
                                    <a:pt x="67" y="28"/>
                                  </a:lnTo>
                                  <a:lnTo>
                                    <a:pt x="62" y="28"/>
                                  </a:lnTo>
                                  <a:lnTo>
                                    <a:pt x="57" y="28"/>
                                  </a:lnTo>
                                  <a:lnTo>
                                    <a:pt x="52" y="28"/>
                                  </a:lnTo>
                                  <a:lnTo>
                                    <a:pt x="48" y="28"/>
                                  </a:lnTo>
                                  <a:lnTo>
                                    <a:pt x="43" y="28"/>
                                  </a:lnTo>
                                  <a:lnTo>
                                    <a:pt x="43" y="33"/>
                                  </a:lnTo>
                                  <a:lnTo>
                                    <a:pt x="38" y="33"/>
                                  </a:lnTo>
                                  <a:lnTo>
                                    <a:pt x="38" y="38"/>
                                  </a:lnTo>
                                  <a:lnTo>
                                    <a:pt x="33" y="38"/>
                                  </a:lnTo>
                                  <a:lnTo>
                                    <a:pt x="33" y="42"/>
                                  </a:lnTo>
                                  <a:lnTo>
                                    <a:pt x="33" y="47"/>
                                  </a:lnTo>
                                  <a:lnTo>
                                    <a:pt x="33" y="52"/>
                                  </a:lnTo>
                                  <a:lnTo>
                                    <a:pt x="33" y="57"/>
                                  </a:lnTo>
                                  <a:lnTo>
                                    <a:pt x="81" y="57"/>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7" name="Freeform 1566"/>
                          <wps:cNvSpPr>
                            <a:spLocks/>
                          </wps:cNvSpPr>
                          <wps:spPr bwMode="auto">
                            <a:xfrm>
                              <a:off x="8689" y="6061"/>
                              <a:ext cx="119" cy="128"/>
                            </a:xfrm>
                            <a:custGeom>
                              <a:avLst/>
                              <a:gdLst>
                                <a:gd name="T0" fmla="*/ 81 w 119"/>
                                <a:gd name="T1" fmla="*/ 42 h 128"/>
                                <a:gd name="T2" fmla="*/ 77 w 119"/>
                                <a:gd name="T3" fmla="*/ 33 h 128"/>
                                <a:gd name="T4" fmla="*/ 67 w 119"/>
                                <a:gd name="T5" fmla="*/ 28 h 128"/>
                                <a:gd name="T6" fmla="*/ 53 w 119"/>
                                <a:gd name="T7" fmla="*/ 28 h 128"/>
                                <a:gd name="T8" fmla="*/ 43 w 119"/>
                                <a:gd name="T9" fmla="*/ 33 h 128"/>
                                <a:gd name="T10" fmla="*/ 39 w 119"/>
                                <a:gd name="T11" fmla="*/ 42 h 128"/>
                                <a:gd name="T12" fmla="*/ 34 w 119"/>
                                <a:gd name="T13" fmla="*/ 52 h 128"/>
                                <a:gd name="T14" fmla="*/ 34 w 119"/>
                                <a:gd name="T15" fmla="*/ 66 h 128"/>
                                <a:gd name="T16" fmla="*/ 34 w 119"/>
                                <a:gd name="T17" fmla="*/ 81 h 128"/>
                                <a:gd name="T18" fmla="*/ 39 w 119"/>
                                <a:gd name="T19" fmla="*/ 90 h 128"/>
                                <a:gd name="T20" fmla="*/ 43 w 119"/>
                                <a:gd name="T21" fmla="*/ 100 h 128"/>
                                <a:gd name="T22" fmla="*/ 53 w 119"/>
                                <a:gd name="T23" fmla="*/ 104 h 128"/>
                                <a:gd name="T24" fmla="*/ 67 w 119"/>
                                <a:gd name="T25" fmla="*/ 104 h 128"/>
                                <a:gd name="T26" fmla="*/ 77 w 119"/>
                                <a:gd name="T27" fmla="*/ 100 h 128"/>
                                <a:gd name="T28" fmla="*/ 81 w 119"/>
                                <a:gd name="T29" fmla="*/ 90 h 128"/>
                                <a:gd name="T30" fmla="*/ 119 w 119"/>
                                <a:gd name="T31" fmla="*/ 85 h 128"/>
                                <a:gd name="T32" fmla="*/ 115 w 119"/>
                                <a:gd name="T33" fmla="*/ 95 h 128"/>
                                <a:gd name="T34" fmla="*/ 110 w 119"/>
                                <a:gd name="T35" fmla="*/ 104 h 128"/>
                                <a:gd name="T36" fmla="*/ 105 w 119"/>
                                <a:gd name="T37" fmla="*/ 114 h 128"/>
                                <a:gd name="T38" fmla="*/ 96 w 119"/>
                                <a:gd name="T39" fmla="*/ 119 h 128"/>
                                <a:gd name="T40" fmla="*/ 86 w 119"/>
                                <a:gd name="T41" fmla="*/ 123 h 128"/>
                                <a:gd name="T42" fmla="*/ 77 w 119"/>
                                <a:gd name="T43" fmla="*/ 128 h 128"/>
                                <a:gd name="T44" fmla="*/ 62 w 119"/>
                                <a:gd name="T45" fmla="*/ 128 h 128"/>
                                <a:gd name="T46" fmla="*/ 48 w 119"/>
                                <a:gd name="T47" fmla="*/ 128 h 128"/>
                                <a:gd name="T48" fmla="*/ 39 w 119"/>
                                <a:gd name="T49" fmla="*/ 123 h 128"/>
                                <a:gd name="T50" fmla="*/ 29 w 119"/>
                                <a:gd name="T51" fmla="*/ 119 h 128"/>
                                <a:gd name="T52" fmla="*/ 19 w 119"/>
                                <a:gd name="T53" fmla="*/ 114 h 128"/>
                                <a:gd name="T54" fmla="*/ 10 w 119"/>
                                <a:gd name="T55" fmla="*/ 104 h 128"/>
                                <a:gd name="T56" fmla="*/ 5 w 119"/>
                                <a:gd name="T57" fmla="*/ 95 h 128"/>
                                <a:gd name="T58" fmla="*/ 0 w 119"/>
                                <a:gd name="T59" fmla="*/ 85 h 128"/>
                                <a:gd name="T60" fmla="*/ 0 w 119"/>
                                <a:gd name="T61" fmla="*/ 71 h 128"/>
                                <a:gd name="T62" fmla="*/ 0 w 119"/>
                                <a:gd name="T63" fmla="*/ 57 h 128"/>
                                <a:gd name="T64" fmla="*/ 5 w 119"/>
                                <a:gd name="T65" fmla="*/ 47 h 128"/>
                                <a:gd name="T66" fmla="*/ 5 w 119"/>
                                <a:gd name="T67" fmla="*/ 33 h 128"/>
                                <a:gd name="T68" fmla="*/ 10 w 119"/>
                                <a:gd name="T69" fmla="*/ 23 h 128"/>
                                <a:gd name="T70" fmla="*/ 19 w 119"/>
                                <a:gd name="T71" fmla="*/ 19 h 128"/>
                                <a:gd name="T72" fmla="*/ 24 w 119"/>
                                <a:gd name="T73" fmla="*/ 9 h 128"/>
                                <a:gd name="T74" fmla="*/ 34 w 119"/>
                                <a:gd name="T75" fmla="*/ 4 h 128"/>
                                <a:gd name="T76" fmla="*/ 48 w 119"/>
                                <a:gd name="T77" fmla="*/ 4 h 128"/>
                                <a:gd name="T78" fmla="*/ 58 w 119"/>
                                <a:gd name="T79" fmla="*/ 0 h 128"/>
                                <a:gd name="T80" fmla="*/ 72 w 119"/>
                                <a:gd name="T81" fmla="*/ 0 h 128"/>
                                <a:gd name="T82" fmla="*/ 81 w 119"/>
                                <a:gd name="T83" fmla="*/ 4 h 128"/>
                                <a:gd name="T84" fmla="*/ 91 w 119"/>
                                <a:gd name="T85" fmla="*/ 9 h 128"/>
                                <a:gd name="T86" fmla="*/ 105 w 119"/>
                                <a:gd name="T87" fmla="*/ 14 h 128"/>
                                <a:gd name="T88" fmla="*/ 110 w 119"/>
                                <a:gd name="T89" fmla="*/ 28 h 1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9" h="128">
                                  <a:moveTo>
                                    <a:pt x="115" y="38"/>
                                  </a:moveTo>
                                  <a:lnTo>
                                    <a:pt x="86" y="47"/>
                                  </a:lnTo>
                                  <a:lnTo>
                                    <a:pt x="81" y="42"/>
                                  </a:lnTo>
                                  <a:lnTo>
                                    <a:pt x="81" y="38"/>
                                  </a:lnTo>
                                  <a:lnTo>
                                    <a:pt x="81" y="33"/>
                                  </a:lnTo>
                                  <a:lnTo>
                                    <a:pt x="77" y="33"/>
                                  </a:lnTo>
                                  <a:lnTo>
                                    <a:pt x="77" y="28"/>
                                  </a:lnTo>
                                  <a:lnTo>
                                    <a:pt x="72" y="28"/>
                                  </a:lnTo>
                                  <a:lnTo>
                                    <a:pt x="67" y="28"/>
                                  </a:lnTo>
                                  <a:lnTo>
                                    <a:pt x="62" y="28"/>
                                  </a:lnTo>
                                  <a:lnTo>
                                    <a:pt x="58" y="28"/>
                                  </a:lnTo>
                                  <a:lnTo>
                                    <a:pt x="53" y="28"/>
                                  </a:lnTo>
                                  <a:lnTo>
                                    <a:pt x="48" y="28"/>
                                  </a:lnTo>
                                  <a:lnTo>
                                    <a:pt x="48" y="33"/>
                                  </a:lnTo>
                                  <a:lnTo>
                                    <a:pt x="43" y="33"/>
                                  </a:lnTo>
                                  <a:lnTo>
                                    <a:pt x="43" y="38"/>
                                  </a:lnTo>
                                  <a:lnTo>
                                    <a:pt x="39" y="38"/>
                                  </a:lnTo>
                                  <a:lnTo>
                                    <a:pt x="39" y="42"/>
                                  </a:lnTo>
                                  <a:lnTo>
                                    <a:pt x="39" y="47"/>
                                  </a:lnTo>
                                  <a:lnTo>
                                    <a:pt x="34" y="47"/>
                                  </a:lnTo>
                                  <a:lnTo>
                                    <a:pt x="34" y="52"/>
                                  </a:lnTo>
                                  <a:lnTo>
                                    <a:pt x="34" y="57"/>
                                  </a:lnTo>
                                  <a:lnTo>
                                    <a:pt x="34" y="61"/>
                                  </a:lnTo>
                                  <a:lnTo>
                                    <a:pt x="34" y="66"/>
                                  </a:lnTo>
                                  <a:lnTo>
                                    <a:pt x="34" y="71"/>
                                  </a:lnTo>
                                  <a:lnTo>
                                    <a:pt x="34" y="76"/>
                                  </a:lnTo>
                                  <a:lnTo>
                                    <a:pt x="34" y="81"/>
                                  </a:lnTo>
                                  <a:lnTo>
                                    <a:pt x="39" y="81"/>
                                  </a:lnTo>
                                  <a:lnTo>
                                    <a:pt x="39" y="85"/>
                                  </a:lnTo>
                                  <a:lnTo>
                                    <a:pt x="39" y="90"/>
                                  </a:lnTo>
                                  <a:lnTo>
                                    <a:pt x="43" y="90"/>
                                  </a:lnTo>
                                  <a:lnTo>
                                    <a:pt x="43" y="95"/>
                                  </a:lnTo>
                                  <a:lnTo>
                                    <a:pt x="43" y="100"/>
                                  </a:lnTo>
                                  <a:lnTo>
                                    <a:pt x="48" y="100"/>
                                  </a:lnTo>
                                  <a:lnTo>
                                    <a:pt x="53" y="100"/>
                                  </a:lnTo>
                                  <a:lnTo>
                                    <a:pt x="53" y="104"/>
                                  </a:lnTo>
                                  <a:lnTo>
                                    <a:pt x="58" y="104"/>
                                  </a:lnTo>
                                  <a:lnTo>
                                    <a:pt x="62" y="104"/>
                                  </a:lnTo>
                                  <a:lnTo>
                                    <a:pt x="67" y="104"/>
                                  </a:lnTo>
                                  <a:lnTo>
                                    <a:pt x="72" y="104"/>
                                  </a:lnTo>
                                  <a:lnTo>
                                    <a:pt x="72" y="100"/>
                                  </a:lnTo>
                                  <a:lnTo>
                                    <a:pt x="77" y="100"/>
                                  </a:lnTo>
                                  <a:lnTo>
                                    <a:pt x="77" y="95"/>
                                  </a:lnTo>
                                  <a:lnTo>
                                    <a:pt x="81" y="95"/>
                                  </a:lnTo>
                                  <a:lnTo>
                                    <a:pt x="81" y="90"/>
                                  </a:lnTo>
                                  <a:lnTo>
                                    <a:pt x="86" y="85"/>
                                  </a:lnTo>
                                  <a:lnTo>
                                    <a:pt x="86" y="81"/>
                                  </a:lnTo>
                                  <a:lnTo>
                                    <a:pt x="119" y="85"/>
                                  </a:lnTo>
                                  <a:lnTo>
                                    <a:pt x="119" y="90"/>
                                  </a:lnTo>
                                  <a:lnTo>
                                    <a:pt x="115" y="90"/>
                                  </a:lnTo>
                                  <a:lnTo>
                                    <a:pt x="115" y="95"/>
                                  </a:lnTo>
                                  <a:lnTo>
                                    <a:pt x="115" y="100"/>
                                  </a:lnTo>
                                  <a:lnTo>
                                    <a:pt x="110" y="100"/>
                                  </a:lnTo>
                                  <a:lnTo>
                                    <a:pt x="110" y="104"/>
                                  </a:lnTo>
                                  <a:lnTo>
                                    <a:pt x="110" y="109"/>
                                  </a:lnTo>
                                  <a:lnTo>
                                    <a:pt x="105" y="109"/>
                                  </a:lnTo>
                                  <a:lnTo>
                                    <a:pt x="105" y="114"/>
                                  </a:lnTo>
                                  <a:lnTo>
                                    <a:pt x="100" y="114"/>
                                  </a:lnTo>
                                  <a:lnTo>
                                    <a:pt x="100" y="119"/>
                                  </a:lnTo>
                                  <a:lnTo>
                                    <a:pt x="96" y="119"/>
                                  </a:lnTo>
                                  <a:lnTo>
                                    <a:pt x="96" y="123"/>
                                  </a:lnTo>
                                  <a:lnTo>
                                    <a:pt x="91" y="123"/>
                                  </a:lnTo>
                                  <a:lnTo>
                                    <a:pt x="86" y="123"/>
                                  </a:lnTo>
                                  <a:lnTo>
                                    <a:pt x="86" y="128"/>
                                  </a:lnTo>
                                  <a:lnTo>
                                    <a:pt x="81" y="128"/>
                                  </a:lnTo>
                                  <a:lnTo>
                                    <a:pt x="77" y="128"/>
                                  </a:lnTo>
                                  <a:lnTo>
                                    <a:pt x="72" y="128"/>
                                  </a:lnTo>
                                  <a:lnTo>
                                    <a:pt x="67" y="128"/>
                                  </a:lnTo>
                                  <a:lnTo>
                                    <a:pt x="62" y="128"/>
                                  </a:lnTo>
                                  <a:lnTo>
                                    <a:pt x="58" y="128"/>
                                  </a:lnTo>
                                  <a:lnTo>
                                    <a:pt x="53" y="128"/>
                                  </a:lnTo>
                                  <a:lnTo>
                                    <a:pt x="48" y="128"/>
                                  </a:lnTo>
                                  <a:lnTo>
                                    <a:pt x="43" y="128"/>
                                  </a:lnTo>
                                  <a:lnTo>
                                    <a:pt x="39" y="128"/>
                                  </a:lnTo>
                                  <a:lnTo>
                                    <a:pt x="39" y="123"/>
                                  </a:lnTo>
                                  <a:lnTo>
                                    <a:pt x="34" y="123"/>
                                  </a:lnTo>
                                  <a:lnTo>
                                    <a:pt x="29" y="123"/>
                                  </a:lnTo>
                                  <a:lnTo>
                                    <a:pt x="29" y="119"/>
                                  </a:lnTo>
                                  <a:lnTo>
                                    <a:pt x="24" y="119"/>
                                  </a:lnTo>
                                  <a:lnTo>
                                    <a:pt x="19" y="119"/>
                                  </a:lnTo>
                                  <a:lnTo>
                                    <a:pt x="19" y="114"/>
                                  </a:lnTo>
                                  <a:lnTo>
                                    <a:pt x="15" y="114"/>
                                  </a:lnTo>
                                  <a:lnTo>
                                    <a:pt x="15" y="109"/>
                                  </a:lnTo>
                                  <a:lnTo>
                                    <a:pt x="10" y="104"/>
                                  </a:lnTo>
                                  <a:lnTo>
                                    <a:pt x="10" y="100"/>
                                  </a:lnTo>
                                  <a:lnTo>
                                    <a:pt x="5" y="100"/>
                                  </a:lnTo>
                                  <a:lnTo>
                                    <a:pt x="5" y="95"/>
                                  </a:lnTo>
                                  <a:lnTo>
                                    <a:pt x="5" y="90"/>
                                  </a:lnTo>
                                  <a:lnTo>
                                    <a:pt x="5" y="85"/>
                                  </a:lnTo>
                                  <a:lnTo>
                                    <a:pt x="0" y="85"/>
                                  </a:lnTo>
                                  <a:lnTo>
                                    <a:pt x="0" y="81"/>
                                  </a:lnTo>
                                  <a:lnTo>
                                    <a:pt x="0" y="76"/>
                                  </a:lnTo>
                                  <a:lnTo>
                                    <a:pt x="0" y="71"/>
                                  </a:lnTo>
                                  <a:lnTo>
                                    <a:pt x="0" y="66"/>
                                  </a:lnTo>
                                  <a:lnTo>
                                    <a:pt x="0" y="61"/>
                                  </a:lnTo>
                                  <a:lnTo>
                                    <a:pt x="0" y="57"/>
                                  </a:lnTo>
                                  <a:lnTo>
                                    <a:pt x="0" y="52"/>
                                  </a:lnTo>
                                  <a:lnTo>
                                    <a:pt x="0" y="47"/>
                                  </a:lnTo>
                                  <a:lnTo>
                                    <a:pt x="5" y="47"/>
                                  </a:lnTo>
                                  <a:lnTo>
                                    <a:pt x="5" y="42"/>
                                  </a:lnTo>
                                  <a:lnTo>
                                    <a:pt x="5" y="38"/>
                                  </a:lnTo>
                                  <a:lnTo>
                                    <a:pt x="5" y="33"/>
                                  </a:lnTo>
                                  <a:lnTo>
                                    <a:pt x="10" y="33"/>
                                  </a:lnTo>
                                  <a:lnTo>
                                    <a:pt x="10" y="28"/>
                                  </a:lnTo>
                                  <a:lnTo>
                                    <a:pt x="10" y="23"/>
                                  </a:lnTo>
                                  <a:lnTo>
                                    <a:pt x="15" y="23"/>
                                  </a:lnTo>
                                  <a:lnTo>
                                    <a:pt x="15" y="19"/>
                                  </a:lnTo>
                                  <a:lnTo>
                                    <a:pt x="19" y="19"/>
                                  </a:lnTo>
                                  <a:lnTo>
                                    <a:pt x="19" y="14"/>
                                  </a:lnTo>
                                  <a:lnTo>
                                    <a:pt x="24" y="14"/>
                                  </a:lnTo>
                                  <a:lnTo>
                                    <a:pt x="24" y="9"/>
                                  </a:lnTo>
                                  <a:lnTo>
                                    <a:pt x="29" y="9"/>
                                  </a:lnTo>
                                  <a:lnTo>
                                    <a:pt x="34" y="9"/>
                                  </a:lnTo>
                                  <a:lnTo>
                                    <a:pt x="34" y="4"/>
                                  </a:lnTo>
                                  <a:lnTo>
                                    <a:pt x="39" y="4"/>
                                  </a:lnTo>
                                  <a:lnTo>
                                    <a:pt x="43" y="4"/>
                                  </a:lnTo>
                                  <a:lnTo>
                                    <a:pt x="48" y="4"/>
                                  </a:lnTo>
                                  <a:lnTo>
                                    <a:pt x="48" y="0"/>
                                  </a:lnTo>
                                  <a:lnTo>
                                    <a:pt x="53" y="0"/>
                                  </a:lnTo>
                                  <a:lnTo>
                                    <a:pt x="58" y="0"/>
                                  </a:lnTo>
                                  <a:lnTo>
                                    <a:pt x="62" y="0"/>
                                  </a:lnTo>
                                  <a:lnTo>
                                    <a:pt x="67" y="0"/>
                                  </a:lnTo>
                                  <a:lnTo>
                                    <a:pt x="72" y="0"/>
                                  </a:lnTo>
                                  <a:lnTo>
                                    <a:pt x="77" y="0"/>
                                  </a:lnTo>
                                  <a:lnTo>
                                    <a:pt x="77" y="4"/>
                                  </a:lnTo>
                                  <a:lnTo>
                                    <a:pt x="81" y="4"/>
                                  </a:lnTo>
                                  <a:lnTo>
                                    <a:pt x="86" y="4"/>
                                  </a:lnTo>
                                  <a:lnTo>
                                    <a:pt x="91" y="4"/>
                                  </a:lnTo>
                                  <a:lnTo>
                                    <a:pt x="91" y="9"/>
                                  </a:lnTo>
                                  <a:lnTo>
                                    <a:pt x="96" y="9"/>
                                  </a:lnTo>
                                  <a:lnTo>
                                    <a:pt x="100" y="14"/>
                                  </a:lnTo>
                                  <a:lnTo>
                                    <a:pt x="105" y="14"/>
                                  </a:lnTo>
                                  <a:lnTo>
                                    <a:pt x="105" y="19"/>
                                  </a:lnTo>
                                  <a:lnTo>
                                    <a:pt x="110" y="23"/>
                                  </a:lnTo>
                                  <a:lnTo>
                                    <a:pt x="110" y="28"/>
                                  </a:lnTo>
                                  <a:lnTo>
                                    <a:pt x="115" y="33"/>
                                  </a:lnTo>
                                  <a:lnTo>
                                    <a:pt x="115" y="38"/>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8" name="Freeform 1567"/>
                          <wps:cNvSpPr>
                            <a:spLocks noEditPoints="1"/>
                          </wps:cNvSpPr>
                          <wps:spPr bwMode="auto">
                            <a:xfrm>
                              <a:off x="8894" y="6065"/>
                              <a:ext cx="123" cy="124"/>
                            </a:xfrm>
                            <a:custGeom>
                              <a:avLst/>
                              <a:gdLst>
                                <a:gd name="T0" fmla="*/ 71 w 123"/>
                                <a:gd name="T1" fmla="*/ 0 h 124"/>
                                <a:gd name="T2" fmla="*/ 81 w 123"/>
                                <a:gd name="T3" fmla="*/ 0 h 124"/>
                                <a:gd name="T4" fmla="*/ 90 w 123"/>
                                <a:gd name="T5" fmla="*/ 0 h 124"/>
                                <a:gd name="T6" fmla="*/ 100 w 123"/>
                                <a:gd name="T7" fmla="*/ 5 h 124"/>
                                <a:gd name="T8" fmla="*/ 104 w 123"/>
                                <a:gd name="T9" fmla="*/ 10 h 124"/>
                                <a:gd name="T10" fmla="*/ 114 w 123"/>
                                <a:gd name="T11" fmla="*/ 15 h 124"/>
                                <a:gd name="T12" fmla="*/ 114 w 123"/>
                                <a:gd name="T13" fmla="*/ 24 h 124"/>
                                <a:gd name="T14" fmla="*/ 119 w 123"/>
                                <a:gd name="T15" fmla="*/ 29 h 124"/>
                                <a:gd name="T16" fmla="*/ 119 w 123"/>
                                <a:gd name="T17" fmla="*/ 38 h 124"/>
                                <a:gd name="T18" fmla="*/ 114 w 123"/>
                                <a:gd name="T19" fmla="*/ 43 h 124"/>
                                <a:gd name="T20" fmla="*/ 109 w 123"/>
                                <a:gd name="T21" fmla="*/ 48 h 124"/>
                                <a:gd name="T22" fmla="*/ 104 w 123"/>
                                <a:gd name="T23" fmla="*/ 53 h 124"/>
                                <a:gd name="T24" fmla="*/ 100 w 123"/>
                                <a:gd name="T25" fmla="*/ 57 h 124"/>
                                <a:gd name="T26" fmla="*/ 95 w 123"/>
                                <a:gd name="T27" fmla="*/ 62 h 124"/>
                                <a:gd name="T28" fmla="*/ 104 w 123"/>
                                <a:gd name="T29" fmla="*/ 62 h 124"/>
                                <a:gd name="T30" fmla="*/ 109 w 123"/>
                                <a:gd name="T31" fmla="*/ 67 h 124"/>
                                <a:gd name="T32" fmla="*/ 114 w 123"/>
                                <a:gd name="T33" fmla="*/ 72 h 124"/>
                                <a:gd name="T34" fmla="*/ 119 w 123"/>
                                <a:gd name="T35" fmla="*/ 77 h 124"/>
                                <a:gd name="T36" fmla="*/ 119 w 123"/>
                                <a:gd name="T37" fmla="*/ 86 h 124"/>
                                <a:gd name="T38" fmla="*/ 123 w 123"/>
                                <a:gd name="T39" fmla="*/ 91 h 124"/>
                                <a:gd name="T40" fmla="*/ 119 w 123"/>
                                <a:gd name="T41" fmla="*/ 96 h 124"/>
                                <a:gd name="T42" fmla="*/ 119 w 123"/>
                                <a:gd name="T43" fmla="*/ 105 h 124"/>
                                <a:gd name="T44" fmla="*/ 114 w 123"/>
                                <a:gd name="T45" fmla="*/ 110 h 124"/>
                                <a:gd name="T46" fmla="*/ 109 w 123"/>
                                <a:gd name="T47" fmla="*/ 115 h 124"/>
                                <a:gd name="T48" fmla="*/ 100 w 123"/>
                                <a:gd name="T49" fmla="*/ 119 h 124"/>
                                <a:gd name="T50" fmla="*/ 95 w 123"/>
                                <a:gd name="T51" fmla="*/ 124 h 124"/>
                                <a:gd name="T52" fmla="*/ 85 w 123"/>
                                <a:gd name="T53" fmla="*/ 124 h 124"/>
                                <a:gd name="T54" fmla="*/ 0 w 123"/>
                                <a:gd name="T55" fmla="*/ 124 h 124"/>
                                <a:gd name="T56" fmla="*/ 33 w 123"/>
                                <a:gd name="T57" fmla="*/ 53 h 124"/>
                                <a:gd name="T58" fmla="*/ 62 w 123"/>
                                <a:gd name="T59" fmla="*/ 53 h 124"/>
                                <a:gd name="T60" fmla="*/ 66 w 123"/>
                                <a:gd name="T61" fmla="*/ 48 h 124"/>
                                <a:gd name="T62" fmla="*/ 76 w 123"/>
                                <a:gd name="T63" fmla="*/ 48 h 124"/>
                                <a:gd name="T64" fmla="*/ 81 w 123"/>
                                <a:gd name="T65" fmla="*/ 43 h 124"/>
                                <a:gd name="T66" fmla="*/ 85 w 123"/>
                                <a:gd name="T67" fmla="*/ 38 h 124"/>
                                <a:gd name="T68" fmla="*/ 85 w 123"/>
                                <a:gd name="T69" fmla="*/ 29 h 124"/>
                                <a:gd name="T70" fmla="*/ 81 w 123"/>
                                <a:gd name="T71" fmla="*/ 24 h 124"/>
                                <a:gd name="T72" fmla="*/ 71 w 123"/>
                                <a:gd name="T73" fmla="*/ 24 h 124"/>
                                <a:gd name="T74" fmla="*/ 66 w 123"/>
                                <a:gd name="T75" fmla="*/ 19 h 124"/>
                                <a:gd name="T76" fmla="*/ 57 w 123"/>
                                <a:gd name="T77" fmla="*/ 19 h 124"/>
                                <a:gd name="T78" fmla="*/ 33 w 123"/>
                                <a:gd name="T79" fmla="*/ 53 h 124"/>
                                <a:gd name="T80" fmla="*/ 62 w 123"/>
                                <a:gd name="T81" fmla="*/ 100 h 124"/>
                                <a:gd name="T82" fmla="*/ 71 w 123"/>
                                <a:gd name="T83" fmla="*/ 100 h 124"/>
                                <a:gd name="T84" fmla="*/ 81 w 123"/>
                                <a:gd name="T85" fmla="*/ 100 h 124"/>
                                <a:gd name="T86" fmla="*/ 85 w 123"/>
                                <a:gd name="T87" fmla="*/ 96 h 124"/>
                                <a:gd name="T88" fmla="*/ 85 w 123"/>
                                <a:gd name="T89" fmla="*/ 86 h 124"/>
                                <a:gd name="T90" fmla="*/ 85 w 123"/>
                                <a:gd name="T91" fmla="*/ 77 h 124"/>
                                <a:gd name="T92" fmla="*/ 81 w 123"/>
                                <a:gd name="T93" fmla="*/ 72 h 124"/>
                                <a:gd name="T94" fmla="*/ 71 w 123"/>
                                <a:gd name="T95" fmla="*/ 72 h 124"/>
                                <a:gd name="T96" fmla="*/ 62 w 123"/>
                                <a:gd name="T97" fmla="*/ 72 h 124"/>
                                <a:gd name="T98" fmla="*/ 52 w 123"/>
                                <a:gd name="T99" fmla="*/ 72 h 124"/>
                                <a:gd name="T100" fmla="*/ 33 w 123"/>
                                <a:gd name="T101" fmla="*/ 100 h 1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123" h="124">
                                  <a:moveTo>
                                    <a:pt x="0" y="0"/>
                                  </a:moveTo>
                                  <a:lnTo>
                                    <a:pt x="71" y="0"/>
                                  </a:lnTo>
                                  <a:lnTo>
                                    <a:pt x="76" y="0"/>
                                  </a:lnTo>
                                  <a:lnTo>
                                    <a:pt x="81" y="0"/>
                                  </a:lnTo>
                                  <a:lnTo>
                                    <a:pt x="85" y="0"/>
                                  </a:lnTo>
                                  <a:lnTo>
                                    <a:pt x="90" y="0"/>
                                  </a:lnTo>
                                  <a:lnTo>
                                    <a:pt x="95" y="0"/>
                                  </a:lnTo>
                                  <a:lnTo>
                                    <a:pt x="100" y="5"/>
                                  </a:lnTo>
                                  <a:lnTo>
                                    <a:pt x="104" y="5"/>
                                  </a:lnTo>
                                  <a:lnTo>
                                    <a:pt x="104" y="10"/>
                                  </a:lnTo>
                                  <a:lnTo>
                                    <a:pt x="109" y="10"/>
                                  </a:lnTo>
                                  <a:lnTo>
                                    <a:pt x="114" y="15"/>
                                  </a:lnTo>
                                  <a:lnTo>
                                    <a:pt x="114" y="19"/>
                                  </a:lnTo>
                                  <a:lnTo>
                                    <a:pt x="114" y="24"/>
                                  </a:lnTo>
                                  <a:lnTo>
                                    <a:pt x="119" y="24"/>
                                  </a:lnTo>
                                  <a:lnTo>
                                    <a:pt x="119" y="29"/>
                                  </a:lnTo>
                                  <a:lnTo>
                                    <a:pt x="119" y="34"/>
                                  </a:lnTo>
                                  <a:lnTo>
                                    <a:pt x="119" y="38"/>
                                  </a:lnTo>
                                  <a:lnTo>
                                    <a:pt x="114" y="38"/>
                                  </a:lnTo>
                                  <a:lnTo>
                                    <a:pt x="114" y="43"/>
                                  </a:lnTo>
                                  <a:lnTo>
                                    <a:pt x="114" y="48"/>
                                  </a:lnTo>
                                  <a:lnTo>
                                    <a:pt x="109" y="48"/>
                                  </a:lnTo>
                                  <a:lnTo>
                                    <a:pt x="109" y="53"/>
                                  </a:lnTo>
                                  <a:lnTo>
                                    <a:pt x="104" y="53"/>
                                  </a:lnTo>
                                  <a:lnTo>
                                    <a:pt x="104" y="57"/>
                                  </a:lnTo>
                                  <a:lnTo>
                                    <a:pt x="100" y="57"/>
                                  </a:lnTo>
                                  <a:lnTo>
                                    <a:pt x="95" y="57"/>
                                  </a:lnTo>
                                  <a:lnTo>
                                    <a:pt x="95" y="62"/>
                                  </a:lnTo>
                                  <a:lnTo>
                                    <a:pt x="100" y="62"/>
                                  </a:lnTo>
                                  <a:lnTo>
                                    <a:pt x="104" y="62"/>
                                  </a:lnTo>
                                  <a:lnTo>
                                    <a:pt x="109" y="62"/>
                                  </a:lnTo>
                                  <a:lnTo>
                                    <a:pt x="109" y="67"/>
                                  </a:lnTo>
                                  <a:lnTo>
                                    <a:pt x="114" y="67"/>
                                  </a:lnTo>
                                  <a:lnTo>
                                    <a:pt x="114" y="72"/>
                                  </a:lnTo>
                                  <a:lnTo>
                                    <a:pt x="119" y="72"/>
                                  </a:lnTo>
                                  <a:lnTo>
                                    <a:pt x="119" y="77"/>
                                  </a:lnTo>
                                  <a:lnTo>
                                    <a:pt x="119" y="81"/>
                                  </a:lnTo>
                                  <a:lnTo>
                                    <a:pt x="119" y="86"/>
                                  </a:lnTo>
                                  <a:lnTo>
                                    <a:pt x="123" y="86"/>
                                  </a:lnTo>
                                  <a:lnTo>
                                    <a:pt x="123" y="91"/>
                                  </a:lnTo>
                                  <a:lnTo>
                                    <a:pt x="123" y="96"/>
                                  </a:lnTo>
                                  <a:lnTo>
                                    <a:pt x="119" y="96"/>
                                  </a:lnTo>
                                  <a:lnTo>
                                    <a:pt x="119" y="100"/>
                                  </a:lnTo>
                                  <a:lnTo>
                                    <a:pt x="119" y="105"/>
                                  </a:lnTo>
                                  <a:lnTo>
                                    <a:pt x="119" y="110"/>
                                  </a:lnTo>
                                  <a:lnTo>
                                    <a:pt x="114" y="110"/>
                                  </a:lnTo>
                                  <a:lnTo>
                                    <a:pt x="114" y="115"/>
                                  </a:lnTo>
                                  <a:lnTo>
                                    <a:pt x="109" y="115"/>
                                  </a:lnTo>
                                  <a:lnTo>
                                    <a:pt x="104" y="119"/>
                                  </a:lnTo>
                                  <a:lnTo>
                                    <a:pt x="100" y="119"/>
                                  </a:lnTo>
                                  <a:lnTo>
                                    <a:pt x="95" y="119"/>
                                  </a:lnTo>
                                  <a:lnTo>
                                    <a:pt x="95" y="124"/>
                                  </a:lnTo>
                                  <a:lnTo>
                                    <a:pt x="90" y="124"/>
                                  </a:lnTo>
                                  <a:lnTo>
                                    <a:pt x="85" y="124"/>
                                  </a:lnTo>
                                  <a:lnTo>
                                    <a:pt x="81" y="124"/>
                                  </a:lnTo>
                                  <a:lnTo>
                                    <a:pt x="0" y="124"/>
                                  </a:lnTo>
                                  <a:lnTo>
                                    <a:pt x="0" y="0"/>
                                  </a:lnTo>
                                  <a:close/>
                                  <a:moveTo>
                                    <a:pt x="33" y="53"/>
                                  </a:moveTo>
                                  <a:lnTo>
                                    <a:pt x="57" y="53"/>
                                  </a:lnTo>
                                  <a:lnTo>
                                    <a:pt x="62" y="53"/>
                                  </a:lnTo>
                                  <a:lnTo>
                                    <a:pt x="66" y="53"/>
                                  </a:lnTo>
                                  <a:lnTo>
                                    <a:pt x="66" y="48"/>
                                  </a:lnTo>
                                  <a:lnTo>
                                    <a:pt x="71" y="48"/>
                                  </a:lnTo>
                                  <a:lnTo>
                                    <a:pt x="76" y="48"/>
                                  </a:lnTo>
                                  <a:lnTo>
                                    <a:pt x="81" y="48"/>
                                  </a:lnTo>
                                  <a:lnTo>
                                    <a:pt x="81" y="43"/>
                                  </a:lnTo>
                                  <a:lnTo>
                                    <a:pt x="85" y="43"/>
                                  </a:lnTo>
                                  <a:lnTo>
                                    <a:pt x="85" y="38"/>
                                  </a:lnTo>
                                  <a:lnTo>
                                    <a:pt x="85" y="34"/>
                                  </a:lnTo>
                                  <a:lnTo>
                                    <a:pt x="85" y="29"/>
                                  </a:lnTo>
                                  <a:lnTo>
                                    <a:pt x="81" y="29"/>
                                  </a:lnTo>
                                  <a:lnTo>
                                    <a:pt x="81" y="24"/>
                                  </a:lnTo>
                                  <a:lnTo>
                                    <a:pt x="76" y="24"/>
                                  </a:lnTo>
                                  <a:lnTo>
                                    <a:pt x="71" y="24"/>
                                  </a:lnTo>
                                  <a:lnTo>
                                    <a:pt x="71" y="19"/>
                                  </a:lnTo>
                                  <a:lnTo>
                                    <a:pt x="66" y="19"/>
                                  </a:lnTo>
                                  <a:lnTo>
                                    <a:pt x="62" y="19"/>
                                  </a:lnTo>
                                  <a:lnTo>
                                    <a:pt x="57" y="19"/>
                                  </a:lnTo>
                                  <a:lnTo>
                                    <a:pt x="33" y="19"/>
                                  </a:lnTo>
                                  <a:lnTo>
                                    <a:pt x="33" y="53"/>
                                  </a:lnTo>
                                  <a:close/>
                                  <a:moveTo>
                                    <a:pt x="33" y="100"/>
                                  </a:moveTo>
                                  <a:lnTo>
                                    <a:pt x="62" y="100"/>
                                  </a:lnTo>
                                  <a:lnTo>
                                    <a:pt x="66" y="100"/>
                                  </a:lnTo>
                                  <a:lnTo>
                                    <a:pt x="71" y="100"/>
                                  </a:lnTo>
                                  <a:lnTo>
                                    <a:pt x="76" y="100"/>
                                  </a:lnTo>
                                  <a:lnTo>
                                    <a:pt x="81" y="100"/>
                                  </a:lnTo>
                                  <a:lnTo>
                                    <a:pt x="81" y="96"/>
                                  </a:lnTo>
                                  <a:lnTo>
                                    <a:pt x="85" y="96"/>
                                  </a:lnTo>
                                  <a:lnTo>
                                    <a:pt x="85" y="91"/>
                                  </a:lnTo>
                                  <a:lnTo>
                                    <a:pt x="85" y="86"/>
                                  </a:lnTo>
                                  <a:lnTo>
                                    <a:pt x="85" y="81"/>
                                  </a:lnTo>
                                  <a:lnTo>
                                    <a:pt x="85" y="77"/>
                                  </a:lnTo>
                                  <a:lnTo>
                                    <a:pt x="81" y="77"/>
                                  </a:lnTo>
                                  <a:lnTo>
                                    <a:pt x="81" y="72"/>
                                  </a:lnTo>
                                  <a:lnTo>
                                    <a:pt x="76" y="72"/>
                                  </a:lnTo>
                                  <a:lnTo>
                                    <a:pt x="71" y="72"/>
                                  </a:lnTo>
                                  <a:lnTo>
                                    <a:pt x="66" y="72"/>
                                  </a:lnTo>
                                  <a:lnTo>
                                    <a:pt x="62" y="72"/>
                                  </a:lnTo>
                                  <a:lnTo>
                                    <a:pt x="57" y="72"/>
                                  </a:lnTo>
                                  <a:lnTo>
                                    <a:pt x="52" y="72"/>
                                  </a:lnTo>
                                  <a:lnTo>
                                    <a:pt x="33" y="72"/>
                                  </a:lnTo>
                                  <a:lnTo>
                                    <a:pt x="33" y="10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9" name="Freeform 1568"/>
                          <wps:cNvSpPr>
                            <a:spLocks noEditPoints="1"/>
                          </wps:cNvSpPr>
                          <wps:spPr bwMode="auto">
                            <a:xfrm>
                              <a:off x="6883" y="6327"/>
                              <a:ext cx="124" cy="128"/>
                            </a:xfrm>
                            <a:custGeom>
                              <a:avLst/>
                              <a:gdLst>
                                <a:gd name="T0" fmla="*/ 0 w 124"/>
                                <a:gd name="T1" fmla="*/ 52 h 128"/>
                                <a:gd name="T2" fmla="*/ 5 w 124"/>
                                <a:gd name="T3" fmla="*/ 38 h 128"/>
                                <a:gd name="T4" fmla="*/ 10 w 124"/>
                                <a:gd name="T5" fmla="*/ 28 h 128"/>
                                <a:gd name="T6" fmla="*/ 14 w 124"/>
                                <a:gd name="T7" fmla="*/ 19 h 128"/>
                                <a:gd name="T8" fmla="*/ 24 w 124"/>
                                <a:gd name="T9" fmla="*/ 14 h 128"/>
                                <a:gd name="T10" fmla="*/ 33 w 124"/>
                                <a:gd name="T11" fmla="*/ 9 h 128"/>
                                <a:gd name="T12" fmla="*/ 43 w 124"/>
                                <a:gd name="T13" fmla="*/ 5 h 128"/>
                                <a:gd name="T14" fmla="*/ 57 w 124"/>
                                <a:gd name="T15" fmla="*/ 0 h 128"/>
                                <a:gd name="T16" fmla="*/ 71 w 124"/>
                                <a:gd name="T17" fmla="*/ 0 h 128"/>
                                <a:gd name="T18" fmla="*/ 81 w 124"/>
                                <a:gd name="T19" fmla="*/ 5 h 128"/>
                                <a:gd name="T20" fmla="*/ 90 w 124"/>
                                <a:gd name="T21" fmla="*/ 9 h 128"/>
                                <a:gd name="T22" fmla="*/ 100 w 124"/>
                                <a:gd name="T23" fmla="*/ 14 h 128"/>
                                <a:gd name="T24" fmla="*/ 109 w 124"/>
                                <a:gd name="T25" fmla="*/ 19 h 128"/>
                                <a:gd name="T26" fmla="*/ 114 w 124"/>
                                <a:gd name="T27" fmla="*/ 28 h 128"/>
                                <a:gd name="T28" fmla="*/ 124 w 124"/>
                                <a:gd name="T29" fmla="*/ 43 h 128"/>
                                <a:gd name="T30" fmla="*/ 124 w 124"/>
                                <a:gd name="T31" fmla="*/ 57 h 128"/>
                                <a:gd name="T32" fmla="*/ 124 w 124"/>
                                <a:gd name="T33" fmla="*/ 71 h 128"/>
                                <a:gd name="T34" fmla="*/ 124 w 124"/>
                                <a:gd name="T35" fmla="*/ 85 h 128"/>
                                <a:gd name="T36" fmla="*/ 119 w 124"/>
                                <a:gd name="T37" fmla="*/ 95 h 128"/>
                                <a:gd name="T38" fmla="*/ 114 w 124"/>
                                <a:gd name="T39" fmla="*/ 104 h 128"/>
                                <a:gd name="T40" fmla="*/ 105 w 124"/>
                                <a:gd name="T41" fmla="*/ 114 h 128"/>
                                <a:gd name="T42" fmla="*/ 95 w 124"/>
                                <a:gd name="T43" fmla="*/ 119 h 128"/>
                                <a:gd name="T44" fmla="*/ 86 w 124"/>
                                <a:gd name="T45" fmla="*/ 123 h 128"/>
                                <a:gd name="T46" fmla="*/ 71 w 124"/>
                                <a:gd name="T47" fmla="*/ 128 h 128"/>
                                <a:gd name="T48" fmla="*/ 57 w 124"/>
                                <a:gd name="T49" fmla="*/ 128 h 128"/>
                                <a:gd name="T50" fmla="*/ 43 w 124"/>
                                <a:gd name="T51" fmla="*/ 128 h 128"/>
                                <a:gd name="T52" fmla="*/ 33 w 124"/>
                                <a:gd name="T53" fmla="*/ 123 h 128"/>
                                <a:gd name="T54" fmla="*/ 24 w 124"/>
                                <a:gd name="T55" fmla="*/ 119 h 128"/>
                                <a:gd name="T56" fmla="*/ 14 w 124"/>
                                <a:gd name="T57" fmla="*/ 109 h 128"/>
                                <a:gd name="T58" fmla="*/ 10 w 124"/>
                                <a:gd name="T59" fmla="*/ 100 h 128"/>
                                <a:gd name="T60" fmla="*/ 5 w 124"/>
                                <a:gd name="T61" fmla="*/ 90 h 128"/>
                                <a:gd name="T62" fmla="*/ 0 w 124"/>
                                <a:gd name="T63" fmla="*/ 81 h 128"/>
                                <a:gd name="T64" fmla="*/ 0 w 124"/>
                                <a:gd name="T65" fmla="*/ 66 h 128"/>
                                <a:gd name="T66" fmla="*/ 33 w 124"/>
                                <a:gd name="T67" fmla="*/ 71 h 128"/>
                                <a:gd name="T68" fmla="*/ 33 w 124"/>
                                <a:gd name="T69" fmla="*/ 85 h 128"/>
                                <a:gd name="T70" fmla="*/ 38 w 124"/>
                                <a:gd name="T71" fmla="*/ 95 h 128"/>
                                <a:gd name="T72" fmla="*/ 52 w 124"/>
                                <a:gd name="T73" fmla="*/ 100 h 128"/>
                                <a:gd name="T74" fmla="*/ 62 w 124"/>
                                <a:gd name="T75" fmla="*/ 104 h 128"/>
                                <a:gd name="T76" fmla="*/ 71 w 124"/>
                                <a:gd name="T77" fmla="*/ 100 h 128"/>
                                <a:gd name="T78" fmla="*/ 86 w 124"/>
                                <a:gd name="T79" fmla="*/ 90 h 128"/>
                                <a:gd name="T80" fmla="*/ 90 w 124"/>
                                <a:gd name="T81" fmla="*/ 81 h 128"/>
                                <a:gd name="T82" fmla="*/ 90 w 124"/>
                                <a:gd name="T83" fmla="*/ 66 h 128"/>
                                <a:gd name="T84" fmla="*/ 90 w 124"/>
                                <a:gd name="T85" fmla="*/ 52 h 128"/>
                                <a:gd name="T86" fmla="*/ 86 w 124"/>
                                <a:gd name="T87" fmla="*/ 43 h 128"/>
                                <a:gd name="T88" fmla="*/ 81 w 124"/>
                                <a:gd name="T89" fmla="*/ 33 h 128"/>
                                <a:gd name="T90" fmla="*/ 71 w 124"/>
                                <a:gd name="T91" fmla="*/ 28 h 128"/>
                                <a:gd name="T92" fmla="*/ 57 w 124"/>
                                <a:gd name="T93" fmla="*/ 28 h 128"/>
                                <a:gd name="T94" fmla="*/ 48 w 124"/>
                                <a:gd name="T95" fmla="*/ 33 h 128"/>
                                <a:gd name="T96" fmla="*/ 38 w 124"/>
                                <a:gd name="T97" fmla="*/ 38 h 128"/>
                                <a:gd name="T98" fmla="*/ 33 w 124"/>
                                <a:gd name="T99" fmla="*/ 47 h 128"/>
                                <a:gd name="T100" fmla="*/ 33 w 124"/>
                                <a:gd name="T101" fmla="*/ 62 h 1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124" h="128">
                                  <a:moveTo>
                                    <a:pt x="0" y="62"/>
                                  </a:moveTo>
                                  <a:lnTo>
                                    <a:pt x="0" y="57"/>
                                  </a:lnTo>
                                  <a:lnTo>
                                    <a:pt x="0" y="52"/>
                                  </a:lnTo>
                                  <a:lnTo>
                                    <a:pt x="0" y="47"/>
                                  </a:lnTo>
                                  <a:lnTo>
                                    <a:pt x="0" y="43"/>
                                  </a:lnTo>
                                  <a:lnTo>
                                    <a:pt x="5" y="38"/>
                                  </a:lnTo>
                                  <a:lnTo>
                                    <a:pt x="5" y="33"/>
                                  </a:lnTo>
                                  <a:lnTo>
                                    <a:pt x="5" y="28"/>
                                  </a:lnTo>
                                  <a:lnTo>
                                    <a:pt x="10" y="28"/>
                                  </a:lnTo>
                                  <a:lnTo>
                                    <a:pt x="10" y="24"/>
                                  </a:lnTo>
                                  <a:lnTo>
                                    <a:pt x="14" y="24"/>
                                  </a:lnTo>
                                  <a:lnTo>
                                    <a:pt x="14" y="19"/>
                                  </a:lnTo>
                                  <a:lnTo>
                                    <a:pt x="19" y="19"/>
                                  </a:lnTo>
                                  <a:lnTo>
                                    <a:pt x="19" y="14"/>
                                  </a:lnTo>
                                  <a:lnTo>
                                    <a:pt x="24" y="14"/>
                                  </a:lnTo>
                                  <a:lnTo>
                                    <a:pt x="24" y="9"/>
                                  </a:lnTo>
                                  <a:lnTo>
                                    <a:pt x="29" y="9"/>
                                  </a:lnTo>
                                  <a:lnTo>
                                    <a:pt x="33" y="9"/>
                                  </a:lnTo>
                                  <a:lnTo>
                                    <a:pt x="33" y="5"/>
                                  </a:lnTo>
                                  <a:lnTo>
                                    <a:pt x="38" y="5"/>
                                  </a:lnTo>
                                  <a:lnTo>
                                    <a:pt x="43" y="5"/>
                                  </a:lnTo>
                                  <a:lnTo>
                                    <a:pt x="48" y="0"/>
                                  </a:lnTo>
                                  <a:lnTo>
                                    <a:pt x="52" y="0"/>
                                  </a:lnTo>
                                  <a:lnTo>
                                    <a:pt x="57" y="0"/>
                                  </a:lnTo>
                                  <a:lnTo>
                                    <a:pt x="62" y="0"/>
                                  </a:lnTo>
                                  <a:lnTo>
                                    <a:pt x="67" y="0"/>
                                  </a:lnTo>
                                  <a:lnTo>
                                    <a:pt x="71" y="0"/>
                                  </a:lnTo>
                                  <a:lnTo>
                                    <a:pt x="76" y="0"/>
                                  </a:lnTo>
                                  <a:lnTo>
                                    <a:pt x="76" y="5"/>
                                  </a:lnTo>
                                  <a:lnTo>
                                    <a:pt x="81" y="5"/>
                                  </a:lnTo>
                                  <a:lnTo>
                                    <a:pt x="86" y="5"/>
                                  </a:lnTo>
                                  <a:lnTo>
                                    <a:pt x="90" y="5"/>
                                  </a:lnTo>
                                  <a:lnTo>
                                    <a:pt x="90" y="9"/>
                                  </a:lnTo>
                                  <a:lnTo>
                                    <a:pt x="95" y="9"/>
                                  </a:lnTo>
                                  <a:lnTo>
                                    <a:pt x="100" y="9"/>
                                  </a:lnTo>
                                  <a:lnTo>
                                    <a:pt x="100" y="14"/>
                                  </a:lnTo>
                                  <a:lnTo>
                                    <a:pt x="105" y="14"/>
                                  </a:lnTo>
                                  <a:lnTo>
                                    <a:pt x="105" y="19"/>
                                  </a:lnTo>
                                  <a:lnTo>
                                    <a:pt x="109" y="19"/>
                                  </a:lnTo>
                                  <a:lnTo>
                                    <a:pt x="109" y="24"/>
                                  </a:lnTo>
                                  <a:lnTo>
                                    <a:pt x="114" y="24"/>
                                  </a:lnTo>
                                  <a:lnTo>
                                    <a:pt x="114" y="28"/>
                                  </a:lnTo>
                                  <a:lnTo>
                                    <a:pt x="119" y="33"/>
                                  </a:lnTo>
                                  <a:lnTo>
                                    <a:pt x="119" y="38"/>
                                  </a:lnTo>
                                  <a:lnTo>
                                    <a:pt x="124" y="43"/>
                                  </a:lnTo>
                                  <a:lnTo>
                                    <a:pt x="124" y="47"/>
                                  </a:lnTo>
                                  <a:lnTo>
                                    <a:pt x="124" y="52"/>
                                  </a:lnTo>
                                  <a:lnTo>
                                    <a:pt x="124" y="57"/>
                                  </a:lnTo>
                                  <a:lnTo>
                                    <a:pt x="124" y="62"/>
                                  </a:lnTo>
                                  <a:lnTo>
                                    <a:pt x="124" y="66"/>
                                  </a:lnTo>
                                  <a:lnTo>
                                    <a:pt x="124" y="71"/>
                                  </a:lnTo>
                                  <a:lnTo>
                                    <a:pt x="124" y="76"/>
                                  </a:lnTo>
                                  <a:lnTo>
                                    <a:pt x="124" y="81"/>
                                  </a:lnTo>
                                  <a:lnTo>
                                    <a:pt x="124" y="85"/>
                                  </a:lnTo>
                                  <a:lnTo>
                                    <a:pt x="124" y="90"/>
                                  </a:lnTo>
                                  <a:lnTo>
                                    <a:pt x="119" y="90"/>
                                  </a:lnTo>
                                  <a:lnTo>
                                    <a:pt x="119" y="95"/>
                                  </a:lnTo>
                                  <a:lnTo>
                                    <a:pt x="119" y="100"/>
                                  </a:lnTo>
                                  <a:lnTo>
                                    <a:pt x="114" y="100"/>
                                  </a:lnTo>
                                  <a:lnTo>
                                    <a:pt x="114" y="104"/>
                                  </a:lnTo>
                                  <a:lnTo>
                                    <a:pt x="109" y="104"/>
                                  </a:lnTo>
                                  <a:lnTo>
                                    <a:pt x="109" y="109"/>
                                  </a:lnTo>
                                  <a:lnTo>
                                    <a:pt x="105" y="114"/>
                                  </a:lnTo>
                                  <a:lnTo>
                                    <a:pt x="100" y="114"/>
                                  </a:lnTo>
                                  <a:lnTo>
                                    <a:pt x="100" y="119"/>
                                  </a:lnTo>
                                  <a:lnTo>
                                    <a:pt x="95" y="119"/>
                                  </a:lnTo>
                                  <a:lnTo>
                                    <a:pt x="95" y="123"/>
                                  </a:lnTo>
                                  <a:lnTo>
                                    <a:pt x="90" y="123"/>
                                  </a:lnTo>
                                  <a:lnTo>
                                    <a:pt x="86" y="123"/>
                                  </a:lnTo>
                                  <a:lnTo>
                                    <a:pt x="81" y="128"/>
                                  </a:lnTo>
                                  <a:lnTo>
                                    <a:pt x="76" y="128"/>
                                  </a:lnTo>
                                  <a:lnTo>
                                    <a:pt x="71" y="128"/>
                                  </a:lnTo>
                                  <a:lnTo>
                                    <a:pt x="67" y="128"/>
                                  </a:lnTo>
                                  <a:lnTo>
                                    <a:pt x="62" y="128"/>
                                  </a:lnTo>
                                  <a:lnTo>
                                    <a:pt x="57" y="128"/>
                                  </a:lnTo>
                                  <a:lnTo>
                                    <a:pt x="52" y="128"/>
                                  </a:lnTo>
                                  <a:lnTo>
                                    <a:pt x="48" y="128"/>
                                  </a:lnTo>
                                  <a:lnTo>
                                    <a:pt x="43" y="128"/>
                                  </a:lnTo>
                                  <a:lnTo>
                                    <a:pt x="38" y="128"/>
                                  </a:lnTo>
                                  <a:lnTo>
                                    <a:pt x="38" y="123"/>
                                  </a:lnTo>
                                  <a:lnTo>
                                    <a:pt x="33" y="123"/>
                                  </a:lnTo>
                                  <a:lnTo>
                                    <a:pt x="29" y="123"/>
                                  </a:lnTo>
                                  <a:lnTo>
                                    <a:pt x="29" y="119"/>
                                  </a:lnTo>
                                  <a:lnTo>
                                    <a:pt x="24" y="119"/>
                                  </a:lnTo>
                                  <a:lnTo>
                                    <a:pt x="19" y="114"/>
                                  </a:lnTo>
                                  <a:lnTo>
                                    <a:pt x="14" y="114"/>
                                  </a:lnTo>
                                  <a:lnTo>
                                    <a:pt x="14" y="109"/>
                                  </a:lnTo>
                                  <a:lnTo>
                                    <a:pt x="10" y="109"/>
                                  </a:lnTo>
                                  <a:lnTo>
                                    <a:pt x="10" y="104"/>
                                  </a:lnTo>
                                  <a:lnTo>
                                    <a:pt x="10" y="100"/>
                                  </a:lnTo>
                                  <a:lnTo>
                                    <a:pt x="5" y="100"/>
                                  </a:lnTo>
                                  <a:lnTo>
                                    <a:pt x="5" y="95"/>
                                  </a:lnTo>
                                  <a:lnTo>
                                    <a:pt x="5" y="90"/>
                                  </a:lnTo>
                                  <a:lnTo>
                                    <a:pt x="0" y="90"/>
                                  </a:lnTo>
                                  <a:lnTo>
                                    <a:pt x="0" y="85"/>
                                  </a:lnTo>
                                  <a:lnTo>
                                    <a:pt x="0" y="81"/>
                                  </a:lnTo>
                                  <a:lnTo>
                                    <a:pt x="0" y="76"/>
                                  </a:lnTo>
                                  <a:lnTo>
                                    <a:pt x="0" y="71"/>
                                  </a:lnTo>
                                  <a:lnTo>
                                    <a:pt x="0" y="66"/>
                                  </a:lnTo>
                                  <a:lnTo>
                                    <a:pt x="0" y="62"/>
                                  </a:lnTo>
                                  <a:close/>
                                  <a:moveTo>
                                    <a:pt x="33" y="66"/>
                                  </a:moveTo>
                                  <a:lnTo>
                                    <a:pt x="33" y="71"/>
                                  </a:lnTo>
                                  <a:lnTo>
                                    <a:pt x="33" y="76"/>
                                  </a:lnTo>
                                  <a:lnTo>
                                    <a:pt x="33" y="81"/>
                                  </a:lnTo>
                                  <a:lnTo>
                                    <a:pt x="33" y="85"/>
                                  </a:lnTo>
                                  <a:lnTo>
                                    <a:pt x="38" y="85"/>
                                  </a:lnTo>
                                  <a:lnTo>
                                    <a:pt x="38" y="90"/>
                                  </a:lnTo>
                                  <a:lnTo>
                                    <a:pt x="38" y="95"/>
                                  </a:lnTo>
                                  <a:lnTo>
                                    <a:pt x="43" y="95"/>
                                  </a:lnTo>
                                  <a:lnTo>
                                    <a:pt x="48" y="100"/>
                                  </a:lnTo>
                                  <a:lnTo>
                                    <a:pt x="52" y="100"/>
                                  </a:lnTo>
                                  <a:lnTo>
                                    <a:pt x="57" y="100"/>
                                  </a:lnTo>
                                  <a:lnTo>
                                    <a:pt x="57" y="104"/>
                                  </a:lnTo>
                                  <a:lnTo>
                                    <a:pt x="62" y="104"/>
                                  </a:lnTo>
                                  <a:lnTo>
                                    <a:pt x="67" y="104"/>
                                  </a:lnTo>
                                  <a:lnTo>
                                    <a:pt x="67" y="100"/>
                                  </a:lnTo>
                                  <a:lnTo>
                                    <a:pt x="71" y="100"/>
                                  </a:lnTo>
                                  <a:lnTo>
                                    <a:pt x="76" y="100"/>
                                  </a:lnTo>
                                  <a:lnTo>
                                    <a:pt x="81" y="95"/>
                                  </a:lnTo>
                                  <a:lnTo>
                                    <a:pt x="86" y="90"/>
                                  </a:lnTo>
                                  <a:lnTo>
                                    <a:pt x="86" y="85"/>
                                  </a:lnTo>
                                  <a:lnTo>
                                    <a:pt x="90" y="85"/>
                                  </a:lnTo>
                                  <a:lnTo>
                                    <a:pt x="90" y="81"/>
                                  </a:lnTo>
                                  <a:lnTo>
                                    <a:pt x="90" y="76"/>
                                  </a:lnTo>
                                  <a:lnTo>
                                    <a:pt x="90" y="71"/>
                                  </a:lnTo>
                                  <a:lnTo>
                                    <a:pt x="90" y="66"/>
                                  </a:lnTo>
                                  <a:lnTo>
                                    <a:pt x="90" y="62"/>
                                  </a:lnTo>
                                  <a:lnTo>
                                    <a:pt x="90" y="57"/>
                                  </a:lnTo>
                                  <a:lnTo>
                                    <a:pt x="90" y="52"/>
                                  </a:lnTo>
                                  <a:lnTo>
                                    <a:pt x="90" y="47"/>
                                  </a:lnTo>
                                  <a:lnTo>
                                    <a:pt x="90" y="43"/>
                                  </a:lnTo>
                                  <a:lnTo>
                                    <a:pt x="86" y="43"/>
                                  </a:lnTo>
                                  <a:lnTo>
                                    <a:pt x="86" y="38"/>
                                  </a:lnTo>
                                  <a:lnTo>
                                    <a:pt x="81" y="38"/>
                                  </a:lnTo>
                                  <a:lnTo>
                                    <a:pt x="81" y="33"/>
                                  </a:lnTo>
                                  <a:lnTo>
                                    <a:pt x="76" y="33"/>
                                  </a:lnTo>
                                  <a:lnTo>
                                    <a:pt x="76" y="28"/>
                                  </a:lnTo>
                                  <a:lnTo>
                                    <a:pt x="71" y="28"/>
                                  </a:lnTo>
                                  <a:lnTo>
                                    <a:pt x="67" y="28"/>
                                  </a:lnTo>
                                  <a:lnTo>
                                    <a:pt x="62" y="28"/>
                                  </a:lnTo>
                                  <a:lnTo>
                                    <a:pt x="57" y="28"/>
                                  </a:lnTo>
                                  <a:lnTo>
                                    <a:pt x="52" y="28"/>
                                  </a:lnTo>
                                  <a:lnTo>
                                    <a:pt x="48" y="28"/>
                                  </a:lnTo>
                                  <a:lnTo>
                                    <a:pt x="48" y="33"/>
                                  </a:lnTo>
                                  <a:lnTo>
                                    <a:pt x="43" y="33"/>
                                  </a:lnTo>
                                  <a:lnTo>
                                    <a:pt x="43" y="38"/>
                                  </a:lnTo>
                                  <a:lnTo>
                                    <a:pt x="38" y="38"/>
                                  </a:lnTo>
                                  <a:lnTo>
                                    <a:pt x="38" y="43"/>
                                  </a:lnTo>
                                  <a:lnTo>
                                    <a:pt x="33" y="43"/>
                                  </a:lnTo>
                                  <a:lnTo>
                                    <a:pt x="33" y="47"/>
                                  </a:lnTo>
                                  <a:lnTo>
                                    <a:pt x="33" y="52"/>
                                  </a:lnTo>
                                  <a:lnTo>
                                    <a:pt x="33" y="57"/>
                                  </a:lnTo>
                                  <a:lnTo>
                                    <a:pt x="33" y="62"/>
                                  </a:lnTo>
                                  <a:lnTo>
                                    <a:pt x="33" y="66"/>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0" name="Freeform 1569"/>
                          <wps:cNvSpPr>
                            <a:spLocks noEditPoints="1"/>
                          </wps:cNvSpPr>
                          <wps:spPr bwMode="auto">
                            <a:xfrm>
                              <a:off x="7026" y="6279"/>
                              <a:ext cx="128" cy="176"/>
                            </a:xfrm>
                            <a:custGeom>
                              <a:avLst/>
                              <a:gdLst>
                                <a:gd name="T0" fmla="*/ 123 w 128"/>
                                <a:gd name="T1" fmla="*/ 10 h 176"/>
                                <a:gd name="T2" fmla="*/ 114 w 128"/>
                                <a:gd name="T3" fmla="*/ 24 h 176"/>
                                <a:gd name="T4" fmla="*/ 100 w 128"/>
                                <a:gd name="T5" fmla="*/ 29 h 176"/>
                                <a:gd name="T6" fmla="*/ 81 w 128"/>
                                <a:gd name="T7" fmla="*/ 29 h 176"/>
                                <a:gd name="T8" fmla="*/ 62 w 128"/>
                                <a:gd name="T9" fmla="*/ 29 h 176"/>
                                <a:gd name="T10" fmla="*/ 47 w 128"/>
                                <a:gd name="T11" fmla="*/ 34 h 176"/>
                                <a:gd name="T12" fmla="*/ 33 w 128"/>
                                <a:gd name="T13" fmla="*/ 43 h 176"/>
                                <a:gd name="T14" fmla="*/ 28 w 128"/>
                                <a:gd name="T15" fmla="*/ 57 h 176"/>
                                <a:gd name="T16" fmla="*/ 24 w 128"/>
                                <a:gd name="T17" fmla="*/ 76 h 176"/>
                                <a:gd name="T18" fmla="*/ 33 w 128"/>
                                <a:gd name="T19" fmla="*/ 67 h 176"/>
                                <a:gd name="T20" fmla="*/ 43 w 128"/>
                                <a:gd name="T21" fmla="*/ 57 h 176"/>
                                <a:gd name="T22" fmla="*/ 62 w 128"/>
                                <a:gd name="T23" fmla="*/ 53 h 176"/>
                                <a:gd name="T24" fmla="*/ 81 w 128"/>
                                <a:gd name="T25" fmla="*/ 53 h 176"/>
                                <a:gd name="T26" fmla="*/ 95 w 128"/>
                                <a:gd name="T27" fmla="*/ 57 h 176"/>
                                <a:gd name="T28" fmla="*/ 104 w 128"/>
                                <a:gd name="T29" fmla="*/ 67 h 176"/>
                                <a:gd name="T30" fmla="*/ 114 w 128"/>
                                <a:gd name="T31" fmla="*/ 76 h 176"/>
                                <a:gd name="T32" fmla="*/ 123 w 128"/>
                                <a:gd name="T33" fmla="*/ 86 h 176"/>
                                <a:gd name="T34" fmla="*/ 128 w 128"/>
                                <a:gd name="T35" fmla="*/ 105 h 176"/>
                                <a:gd name="T36" fmla="*/ 128 w 128"/>
                                <a:gd name="T37" fmla="*/ 124 h 176"/>
                                <a:gd name="T38" fmla="*/ 123 w 128"/>
                                <a:gd name="T39" fmla="*/ 143 h 176"/>
                                <a:gd name="T40" fmla="*/ 114 w 128"/>
                                <a:gd name="T41" fmla="*/ 152 h 176"/>
                                <a:gd name="T42" fmla="*/ 104 w 128"/>
                                <a:gd name="T43" fmla="*/ 162 h 176"/>
                                <a:gd name="T44" fmla="*/ 90 w 128"/>
                                <a:gd name="T45" fmla="*/ 171 h 176"/>
                                <a:gd name="T46" fmla="*/ 76 w 128"/>
                                <a:gd name="T47" fmla="*/ 176 h 176"/>
                                <a:gd name="T48" fmla="*/ 57 w 128"/>
                                <a:gd name="T49" fmla="*/ 176 h 176"/>
                                <a:gd name="T50" fmla="*/ 43 w 128"/>
                                <a:gd name="T51" fmla="*/ 171 h 176"/>
                                <a:gd name="T52" fmla="*/ 28 w 128"/>
                                <a:gd name="T53" fmla="*/ 167 h 176"/>
                                <a:gd name="T54" fmla="*/ 19 w 128"/>
                                <a:gd name="T55" fmla="*/ 157 h 176"/>
                                <a:gd name="T56" fmla="*/ 9 w 128"/>
                                <a:gd name="T57" fmla="*/ 148 h 176"/>
                                <a:gd name="T58" fmla="*/ 4 w 128"/>
                                <a:gd name="T59" fmla="*/ 133 h 176"/>
                                <a:gd name="T60" fmla="*/ 4 w 128"/>
                                <a:gd name="T61" fmla="*/ 114 h 176"/>
                                <a:gd name="T62" fmla="*/ 0 w 128"/>
                                <a:gd name="T63" fmla="*/ 95 h 176"/>
                                <a:gd name="T64" fmla="*/ 0 w 128"/>
                                <a:gd name="T65" fmla="*/ 76 h 176"/>
                                <a:gd name="T66" fmla="*/ 4 w 128"/>
                                <a:gd name="T67" fmla="*/ 57 h 176"/>
                                <a:gd name="T68" fmla="*/ 9 w 128"/>
                                <a:gd name="T69" fmla="*/ 38 h 176"/>
                                <a:gd name="T70" fmla="*/ 19 w 128"/>
                                <a:gd name="T71" fmla="*/ 24 h 176"/>
                                <a:gd name="T72" fmla="*/ 33 w 128"/>
                                <a:gd name="T73" fmla="*/ 10 h 176"/>
                                <a:gd name="T74" fmla="*/ 52 w 128"/>
                                <a:gd name="T75" fmla="*/ 5 h 176"/>
                                <a:gd name="T76" fmla="*/ 71 w 128"/>
                                <a:gd name="T77" fmla="*/ 5 h 176"/>
                                <a:gd name="T78" fmla="*/ 100 w 128"/>
                                <a:gd name="T79" fmla="*/ 5 h 176"/>
                                <a:gd name="T80" fmla="*/ 38 w 128"/>
                                <a:gd name="T81" fmla="*/ 124 h 176"/>
                                <a:gd name="T82" fmla="*/ 43 w 128"/>
                                <a:gd name="T83" fmla="*/ 138 h 176"/>
                                <a:gd name="T84" fmla="*/ 52 w 128"/>
                                <a:gd name="T85" fmla="*/ 148 h 176"/>
                                <a:gd name="T86" fmla="*/ 66 w 128"/>
                                <a:gd name="T87" fmla="*/ 152 h 176"/>
                                <a:gd name="T88" fmla="*/ 81 w 128"/>
                                <a:gd name="T89" fmla="*/ 148 h 176"/>
                                <a:gd name="T90" fmla="*/ 90 w 128"/>
                                <a:gd name="T91" fmla="*/ 138 h 176"/>
                                <a:gd name="T92" fmla="*/ 95 w 128"/>
                                <a:gd name="T93" fmla="*/ 119 h 176"/>
                                <a:gd name="T94" fmla="*/ 95 w 128"/>
                                <a:gd name="T95" fmla="*/ 100 h 176"/>
                                <a:gd name="T96" fmla="*/ 85 w 128"/>
                                <a:gd name="T97" fmla="*/ 91 h 176"/>
                                <a:gd name="T98" fmla="*/ 76 w 128"/>
                                <a:gd name="T99" fmla="*/ 81 h 176"/>
                                <a:gd name="T100" fmla="*/ 62 w 128"/>
                                <a:gd name="T101" fmla="*/ 76 h 176"/>
                                <a:gd name="T102" fmla="*/ 47 w 128"/>
                                <a:gd name="T103" fmla="*/ 81 h 176"/>
                                <a:gd name="T104" fmla="*/ 38 w 128"/>
                                <a:gd name="T105" fmla="*/ 91 h 176"/>
                                <a:gd name="T106" fmla="*/ 33 w 128"/>
                                <a:gd name="T107" fmla="*/ 105 h 1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8" h="176">
                                  <a:moveTo>
                                    <a:pt x="100" y="0"/>
                                  </a:moveTo>
                                  <a:lnTo>
                                    <a:pt x="123" y="0"/>
                                  </a:lnTo>
                                  <a:lnTo>
                                    <a:pt x="123" y="5"/>
                                  </a:lnTo>
                                  <a:lnTo>
                                    <a:pt x="123" y="10"/>
                                  </a:lnTo>
                                  <a:lnTo>
                                    <a:pt x="119" y="10"/>
                                  </a:lnTo>
                                  <a:lnTo>
                                    <a:pt x="119" y="15"/>
                                  </a:lnTo>
                                  <a:lnTo>
                                    <a:pt x="119" y="19"/>
                                  </a:lnTo>
                                  <a:lnTo>
                                    <a:pt x="114" y="24"/>
                                  </a:lnTo>
                                  <a:lnTo>
                                    <a:pt x="109" y="24"/>
                                  </a:lnTo>
                                  <a:lnTo>
                                    <a:pt x="109" y="29"/>
                                  </a:lnTo>
                                  <a:lnTo>
                                    <a:pt x="104" y="29"/>
                                  </a:lnTo>
                                  <a:lnTo>
                                    <a:pt x="100" y="29"/>
                                  </a:lnTo>
                                  <a:lnTo>
                                    <a:pt x="95" y="29"/>
                                  </a:lnTo>
                                  <a:lnTo>
                                    <a:pt x="90" y="29"/>
                                  </a:lnTo>
                                  <a:lnTo>
                                    <a:pt x="85" y="29"/>
                                  </a:lnTo>
                                  <a:lnTo>
                                    <a:pt x="81" y="29"/>
                                  </a:lnTo>
                                  <a:lnTo>
                                    <a:pt x="76" y="29"/>
                                  </a:lnTo>
                                  <a:lnTo>
                                    <a:pt x="71" y="29"/>
                                  </a:lnTo>
                                  <a:lnTo>
                                    <a:pt x="66" y="29"/>
                                  </a:lnTo>
                                  <a:lnTo>
                                    <a:pt x="62" y="29"/>
                                  </a:lnTo>
                                  <a:lnTo>
                                    <a:pt x="57" y="29"/>
                                  </a:lnTo>
                                  <a:lnTo>
                                    <a:pt x="57" y="34"/>
                                  </a:lnTo>
                                  <a:lnTo>
                                    <a:pt x="52" y="34"/>
                                  </a:lnTo>
                                  <a:lnTo>
                                    <a:pt x="47" y="34"/>
                                  </a:lnTo>
                                  <a:lnTo>
                                    <a:pt x="43" y="34"/>
                                  </a:lnTo>
                                  <a:lnTo>
                                    <a:pt x="43" y="38"/>
                                  </a:lnTo>
                                  <a:lnTo>
                                    <a:pt x="38" y="38"/>
                                  </a:lnTo>
                                  <a:lnTo>
                                    <a:pt x="33" y="43"/>
                                  </a:lnTo>
                                  <a:lnTo>
                                    <a:pt x="33" y="48"/>
                                  </a:lnTo>
                                  <a:lnTo>
                                    <a:pt x="28" y="48"/>
                                  </a:lnTo>
                                  <a:lnTo>
                                    <a:pt x="28" y="53"/>
                                  </a:lnTo>
                                  <a:lnTo>
                                    <a:pt x="28" y="57"/>
                                  </a:lnTo>
                                  <a:lnTo>
                                    <a:pt x="24" y="62"/>
                                  </a:lnTo>
                                  <a:lnTo>
                                    <a:pt x="24" y="67"/>
                                  </a:lnTo>
                                  <a:lnTo>
                                    <a:pt x="24" y="72"/>
                                  </a:lnTo>
                                  <a:lnTo>
                                    <a:pt x="24" y="76"/>
                                  </a:lnTo>
                                  <a:lnTo>
                                    <a:pt x="28" y="76"/>
                                  </a:lnTo>
                                  <a:lnTo>
                                    <a:pt x="28" y="72"/>
                                  </a:lnTo>
                                  <a:lnTo>
                                    <a:pt x="28" y="67"/>
                                  </a:lnTo>
                                  <a:lnTo>
                                    <a:pt x="33" y="67"/>
                                  </a:lnTo>
                                  <a:lnTo>
                                    <a:pt x="33" y="62"/>
                                  </a:lnTo>
                                  <a:lnTo>
                                    <a:pt x="38" y="62"/>
                                  </a:lnTo>
                                  <a:lnTo>
                                    <a:pt x="43" y="62"/>
                                  </a:lnTo>
                                  <a:lnTo>
                                    <a:pt x="43" y="57"/>
                                  </a:lnTo>
                                  <a:lnTo>
                                    <a:pt x="47" y="57"/>
                                  </a:lnTo>
                                  <a:lnTo>
                                    <a:pt x="52" y="53"/>
                                  </a:lnTo>
                                  <a:lnTo>
                                    <a:pt x="57" y="53"/>
                                  </a:lnTo>
                                  <a:lnTo>
                                    <a:pt x="62" y="53"/>
                                  </a:lnTo>
                                  <a:lnTo>
                                    <a:pt x="66" y="53"/>
                                  </a:lnTo>
                                  <a:lnTo>
                                    <a:pt x="71" y="53"/>
                                  </a:lnTo>
                                  <a:lnTo>
                                    <a:pt x="76" y="53"/>
                                  </a:lnTo>
                                  <a:lnTo>
                                    <a:pt x="81" y="53"/>
                                  </a:lnTo>
                                  <a:lnTo>
                                    <a:pt x="85" y="53"/>
                                  </a:lnTo>
                                  <a:lnTo>
                                    <a:pt x="90" y="53"/>
                                  </a:lnTo>
                                  <a:lnTo>
                                    <a:pt x="90" y="57"/>
                                  </a:lnTo>
                                  <a:lnTo>
                                    <a:pt x="95" y="57"/>
                                  </a:lnTo>
                                  <a:lnTo>
                                    <a:pt x="100" y="57"/>
                                  </a:lnTo>
                                  <a:lnTo>
                                    <a:pt x="100" y="62"/>
                                  </a:lnTo>
                                  <a:lnTo>
                                    <a:pt x="104" y="62"/>
                                  </a:lnTo>
                                  <a:lnTo>
                                    <a:pt x="104" y="67"/>
                                  </a:lnTo>
                                  <a:lnTo>
                                    <a:pt x="109" y="67"/>
                                  </a:lnTo>
                                  <a:lnTo>
                                    <a:pt x="109" y="72"/>
                                  </a:lnTo>
                                  <a:lnTo>
                                    <a:pt x="114" y="72"/>
                                  </a:lnTo>
                                  <a:lnTo>
                                    <a:pt x="114" y="76"/>
                                  </a:lnTo>
                                  <a:lnTo>
                                    <a:pt x="119" y="76"/>
                                  </a:lnTo>
                                  <a:lnTo>
                                    <a:pt x="119" y="81"/>
                                  </a:lnTo>
                                  <a:lnTo>
                                    <a:pt x="119" y="86"/>
                                  </a:lnTo>
                                  <a:lnTo>
                                    <a:pt x="123" y="86"/>
                                  </a:lnTo>
                                  <a:lnTo>
                                    <a:pt x="123" y="91"/>
                                  </a:lnTo>
                                  <a:lnTo>
                                    <a:pt x="123" y="95"/>
                                  </a:lnTo>
                                  <a:lnTo>
                                    <a:pt x="128" y="100"/>
                                  </a:lnTo>
                                  <a:lnTo>
                                    <a:pt x="128" y="105"/>
                                  </a:lnTo>
                                  <a:lnTo>
                                    <a:pt x="128" y="110"/>
                                  </a:lnTo>
                                  <a:lnTo>
                                    <a:pt x="128" y="114"/>
                                  </a:lnTo>
                                  <a:lnTo>
                                    <a:pt x="128" y="119"/>
                                  </a:lnTo>
                                  <a:lnTo>
                                    <a:pt x="128" y="124"/>
                                  </a:lnTo>
                                  <a:lnTo>
                                    <a:pt x="128" y="129"/>
                                  </a:lnTo>
                                  <a:lnTo>
                                    <a:pt x="123" y="133"/>
                                  </a:lnTo>
                                  <a:lnTo>
                                    <a:pt x="123" y="138"/>
                                  </a:lnTo>
                                  <a:lnTo>
                                    <a:pt x="123" y="143"/>
                                  </a:lnTo>
                                  <a:lnTo>
                                    <a:pt x="119" y="143"/>
                                  </a:lnTo>
                                  <a:lnTo>
                                    <a:pt x="119" y="148"/>
                                  </a:lnTo>
                                  <a:lnTo>
                                    <a:pt x="119" y="152"/>
                                  </a:lnTo>
                                  <a:lnTo>
                                    <a:pt x="114" y="152"/>
                                  </a:lnTo>
                                  <a:lnTo>
                                    <a:pt x="114" y="157"/>
                                  </a:lnTo>
                                  <a:lnTo>
                                    <a:pt x="109" y="157"/>
                                  </a:lnTo>
                                  <a:lnTo>
                                    <a:pt x="109" y="162"/>
                                  </a:lnTo>
                                  <a:lnTo>
                                    <a:pt x="104" y="162"/>
                                  </a:lnTo>
                                  <a:lnTo>
                                    <a:pt x="104" y="167"/>
                                  </a:lnTo>
                                  <a:lnTo>
                                    <a:pt x="100" y="167"/>
                                  </a:lnTo>
                                  <a:lnTo>
                                    <a:pt x="95" y="171"/>
                                  </a:lnTo>
                                  <a:lnTo>
                                    <a:pt x="90" y="171"/>
                                  </a:lnTo>
                                  <a:lnTo>
                                    <a:pt x="85" y="171"/>
                                  </a:lnTo>
                                  <a:lnTo>
                                    <a:pt x="85" y="176"/>
                                  </a:lnTo>
                                  <a:lnTo>
                                    <a:pt x="81" y="176"/>
                                  </a:lnTo>
                                  <a:lnTo>
                                    <a:pt x="76" y="176"/>
                                  </a:lnTo>
                                  <a:lnTo>
                                    <a:pt x="71" y="176"/>
                                  </a:lnTo>
                                  <a:lnTo>
                                    <a:pt x="66" y="176"/>
                                  </a:lnTo>
                                  <a:lnTo>
                                    <a:pt x="62" y="176"/>
                                  </a:lnTo>
                                  <a:lnTo>
                                    <a:pt x="57" y="176"/>
                                  </a:lnTo>
                                  <a:lnTo>
                                    <a:pt x="52" y="176"/>
                                  </a:lnTo>
                                  <a:lnTo>
                                    <a:pt x="47" y="176"/>
                                  </a:lnTo>
                                  <a:lnTo>
                                    <a:pt x="43" y="176"/>
                                  </a:lnTo>
                                  <a:lnTo>
                                    <a:pt x="43" y="171"/>
                                  </a:lnTo>
                                  <a:lnTo>
                                    <a:pt x="38" y="171"/>
                                  </a:lnTo>
                                  <a:lnTo>
                                    <a:pt x="33" y="171"/>
                                  </a:lnTo>
                                  <a:lnTo>
                                    <a:pt x="33" y="167"/>
                                  </a:lnTo>
                                  <a:lnTo>
                                    <a:pt x="28" y="167"/>
                                  </a:lnTo>
                                  <a:lnTo>
                                    <a:pt x="24" y="167"/>
                                  </a:lnTo>
                                  <a:lnTo>
                                    <a:pt x="24" y="162"/>
                                  </a:lnTo>
                                  <a:lnTo>
                                    <a:pt x="19" y="162"/>
                                  </a:lnTo>
                                  <a:lnTo>
                                    <a:pt x="19" y="157"/>
                                  </a:lnTo>
                                  <a:lnTo>
                                    <a:pt x="14" y="157"/>
                                  </a:lnTo>
                                  <a:lnTo>
                                    <a:pt x="14" y="152"/>
                                  </a:lnTo>
                                  <a:lnTo>
                                    <a:pt x="14" y="148"/>
                                  </a:lnTo>
                                  <a:lnTo>
                                    <a:pt x="9" y="148"/>
                                  </a:lnTo>
                                  <a:lnTo>
                                    <a:pt x="9" y="143"/>
                                  </a:lnTo>
                                  <a:lnTo>
                                    <a:pt x="9" y="138"/>
                                  </a:lnTo>
                                  <a:lnTo>
                                    <a:pt x="4" y="138"/>
                                  </a:lnTo>
                                  <a:lnTo>
                                    <a:pt x="4" y="133"/>
                                  </a:lnTo>
                                  <a:lnTo>
                                    <a:pt x="4" y="129"/>
                                  </a:lnTo>
                                  <a:lnTo>
                                    <a:pt x="4" y="124"/>
                                  </a:lnTo>
                                  <a:lnTo>
                                    <a:pt x="4" y="119"/>
                                  </a:lnTo>
                                  <a:lnTo>
                                    <a:pt x="4" y="114"/>
                                  </a:lnTo>
                                  <a:lnTo>
                                    <a:pt x="4" y="110"/>
                                  </a:lnTo>
                                  <a:lnTo>
                                    <a:pt x="0" y="105"/>
                                  </a:lnTo>
                                  <a:lnTo>
                                    <a:pt x="0" y="100"/>
                                  </a:lnTo>
                                  <a:lnTo>
                                    <a:pt x="0" y="95"/>
                                  </a:lnTo>
                                  <a:lnTo>
                                    <a:pt x="0" y="91"/>
                                  </a:lnTo>
                                  <a:lnTo>
                                    <a:pt x="0" y="86"/>
                                  </a:lnTo>
                                  <a:lnTo>
                                    <a:pt x="0" y="81"/>
                                  </a:lnTo>
                                  <a:lnTo>
                                    <a:pt x="0" y="76"/>
                                  </a:lnTo>
                                  <a:lnTo>
                                    <a:pt x="4" y="72"/>
                                  </a:lnTo>
                                  <a:lnTo>
                                    <a:pt x="4" y="67"/>
                                  </a:lnTo>
                                  <a:lnTo>
                                    <a:pt x="4" y="62"/>
                                  </a:lnTo>
                                  <a:lnTo>
                                    <a:pt x="4" y="57"/>
                                  </a:lnTo>
                                  <a:lnTo>
                                    <a:pt x="4" y="53"/>
                                  </a:lnTo>
                                  <a:lnTo>
                                    <a:pt x="4" y="48"/>
                                  </a:lnTo>
                                  <a:lnTo>
                                    <a:pt x="9" y="43"/>
                                  </a:lnTo>
                                  <a:lnTo>
                                    <a:pt x="9" y="38"/>
                                  </a:lnTo>
                                  <a:lnTo>
                                    <a:pt x="9" y="34"/>
                                  </a:lnTo>
                                  <a:lnTo>
                                    <a:pt x="14" y="34"/>
                                  </a:lnTo>
                                  <a:lnTo>
                                    <a:pt x="14" y="29"/>
                                  </a:lnTo>
                                  <a:lnTo>
                                    <a:pt x="19" y="24"/>
                                  </a:lnTo>
                                  <a:lnTo>
                                    <a:pt x="24" y="19"/>
                                  </a:lnTo>
                                  <a:lnTo>
                                    <a:pt x="28" y="15"/>
                                  </a:lnTo>
                                  <a:lnTo>
                                    <a:pt x="33" y="15"/>
                                  </a:lnTo>
                                  <a:lnTo>
                                    <a:pt x="33" y="10"/>
                                  </a:lnTo>
                                  <a:lnTo>
                                    <a:pt x="38" y="10"/>
                                  </a:lnTo>
                                  <a:lnTo>
                                    <a:pt x="43" y="10"/>
                                  </a:lnTo>
                                  <a:lnTo>
                                    <a:pt x="47" y="10"/>
                                  </a:lnTo>
                                  <a:lnTo>
                                    <a:pt x="52" y="5"/>
                                  </a:lnTo>
                                  <a:lnTo>
                                    <a:pt x="57" y="5"/>
                                  </a:lnTo>
                                  <a:lnTo>
                                    <a:pt x="62" y="5"/>
                                  </a:lnTo>
                                  <a:lnTo>
                                    <a:pt x="66" y="5"/>
                                  </a:lnTo>
                                  <a:lnTo>
                                    <a:pt x="71" y="5"/>
                                  </a:lnTo>
                                  <a:lnTo>
                                    <a:pt x="76" y="5"/>
                                  </a:lnTo>
                                  <a:lnTo>
                                    <a:pt x="90" y="5"/>
                                  </a:lnTo>
                                  <a:lnTo>
                                    <a:pt x="95" y="5"/>
                                  </a:lnTo>
                                  <a:lnTo>
                                    <a:pt x="100" y="5"/>
                                  </a:lnTo>
                                  <a:lnTo>
                                    <a:pt x="100" y="0"/>
                                  </a:lnTo>
                                  <a:close/>
                                  <a:moveTo>
                                    <a:pt x="33" y="114"/>
                                  </a:moveTo>
                                  <a:lnTo>
                                    <a:pt x="33" y="119"/>
                                  </a:lnTo>
                                  <a:lnTo>
                                    <a:pt x="38" y="124"/>
                                  </a:lnTo>
                                  <a:lnTo>
                                    <a:pt x="38" y="129"/>
                                  </a:lnTo>
                                  <a:lnTo>
                                    <a:pt x="38" y="133"/>
                                  </a:lnTo>
                                  <a:lnTo>
                                    <a:pt x="38" y="138"/>
                                  </a:lnTo>
                                  <a:lnTo>
                                    <a:pt x="43" y="138"/>
                                  </a:lnTo>
                                  <a:lnTo>
                                    <a:pt x="43" y="143"/>
                                  </a:lnTo>
                                  <a:lnTo>
                                    <a:pt x="47" y="143"/>
                                  </a:lnTo>
                                  <a:lnTo>
                                    <a:pt x="47" y="148"/>
                                  </a:lnTo>
                                  <a:lnTo>
                                    <a:pt x="52" y="148"/>
                                  </a:lnTo>
                                  <a:lnTo>
                                    <a:pt x="57" y="148"/>
                                  </a:lnTo>
                                  <a:lnTo>
                                    <a:pt x="62" y="148"/>
                                  </a:lnTo>
                                  <a:lnTo>
                                    <a:pt x="62" y="152"/>
                                  </a:lnTo>
                                  <a:lnTo>
                                    <a:pt x="66" y="152"/>
                                  </a:lnTo>
                                  <a:lnTo>
                                    <a:pt x="66" y="148"/>
                                  </a:lnTo>
                                  <a:lnTo>
                                    <a:pt x="71" y="148"/>
                                  </a:lnTo>
                                  <a:lnTo>
                                    <a:pt x="76" y="148"/>
                                  </a:lnTo>
                                  <a:lnTo>
                                    <a:pt x="81" y="148"/>
                                  </a:lnTo>
                                  <a:lnTo>
                                    <a:pt x="81" y="143"/>
                                  </a:lnTo>
                                  <a:lnTo>
                                    <a:pt x="85" y="143"/>
                                  </a:lnTo>
                                  <a:lnTo>
                                    <a:pt x="85" y="138"/>
                                  </a:lnTo>
                                  <a:lnTo>
                                    <a:pt x="90" y="138"/>
                                  </a:lnTo>
                                  <a:lnTo>
                                    <a:pt x="90" y="133"/>
                                  </a:lnTo>
                                  <a:lnTo>
                                    <a:pt x="90" y="129"/>
                                  </a:lnTo>
                                  <a:lnTo>
                                    <a:pt x="95" y="124"/>
                                  </a:lnTo>
                                  <a:lnTo>
                                    <a:pt x="95" y="119"/>
                                  </a:lnTo>
                                  <a:lnTo>
                                    <a:pt x="95" y="114"/>
                                  </a:lnTo>
                                  <a:lnTo>
                                    <a:pt x="95" y="110"/>
                                  </a:lnTo>
                                  <a:lnTo>
                                    <a:pt x="95" y="105"/>
                                  </a:lnTo>
                                  <a:lnTo>
                                    <a:pt x="95" y="100"/>
                                  </a:lnTo>
                                  <a:lnTo>
                                    <a:pt x="90" y="100"/>
                                  </a:lnTo>
                                  <a:lnTo>
                                    <a:pt x="90" y="95"/>
                                  </a:lnTo>
                                  <a:lnTo>
                                    <a:pt x="90" y="91"/>
                                  </a:lnTo>
                                  <a:lnTo>
                                    <a:pt x="85" y="91"/>
                                  </a:lnTo>
                                  <a:lnTo>
                                    <a:pt x="85" y="86"/>
                                  </a:lnTo>
                                  <a:lnTo>
                                    <a:pt x="81" y="86"/>
                                  </a:lnTo>
                                  <a:lnTo>
                                    <a:pt x="81" y="81"/>
                                  </a:lnTo>
                                  <a:lnTo>
                                    <a:pt x="76" y="81"/>
                                  </a:lnTo>
                                  <a:lnTo>
                                    <a:pt x="71" y="81"/>
                                  </a:lnTo>
                                  <a:lnTo>
                                    <a:pt x="71" y="76"/>
                                  </a:lnTo>
                                  <a:lnTo>
                                    <a:pt x="66" y="76"/>
                                  </a:lnTo>
                                  <a:lnTo>
                                    <a:pt x="62" y="76"/>
                                  </a:lnTo>
                                  <a:lnTo>
                                    <a:pt x="57" y="76"/>
                                  </a:lnTo>
                                  <a:lnTo>
                                    <a:pt x="57" y="81"/>
                                  </a:lnTo>
                                  <a:lnTo>
                                    <a:pt x="52" y="81"/>
                                  </a:lnTo>
                                  <a:lnTo>
                                    <a:pt x="47" y="81"/>
                                  </a:lnTo>
                                  <a:lnTo>
                                    <a:pt x="47" y="86"/>
                                  </a:lnTo>
                                  <a:lnTo>
                                    <a:pt x="43" y="86"/>
                                  </a:lnTo>
                                  <a:lnTo>
                                    <a:pt x="43" y="91"/>
                                  </a:lnTo>
                                  <a:lnTo>
                                    <a:pt x="38" y="91"/>
                                  </a:lnTo>
                                  <a:lnTo>
                                    <a:pt x="38" y="95"/>
                                  </a:lnTo>
                                  <a:lnTo>
                                    <a:pt x="38" y="100"/>
                                  </a:lnTo>
                                  <a:lnTo>
                                    <a:pt x="38" y="105"/>
                                  </a:lnTo>
                                  <a:lnTo>
                                    <a:pt x="33" y="105"/>
                                  </a:lnTo>
                                  <a:lnTo>
                                    <a:pt x="33" y="110"/>
                                  </a:lnTo>
                                  <a:lnTo>
                                    <a:pt x="33" y="114"/>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1" name="Freeform 1570"/>
                          <wps:cNvSpPr>
                            <a:spLocks/>
                          </wps:cNvSpPr>
                          <wps:spPr bwMode="auto">
                            <a:xfrm>
                              <a:off x="7183" y="6332"/>
                              <a:ext cx="175" cy="152"/>
                            </a:xfrm>
                            <a:custGeom>
                              <a:avLst/>
                              <a:gdLst>
                                <a:gd name="T0" fmla="*/ 0 w 175"/>
                                <a:gd name="T1" fmla="*/ 0 h 152"/>
                                <a:gd name="T2" fmla="*/ 28 w 175"/>
                                <a:gd name="T3" fmla="*/ 0 h 152"/>
                                <a:gd name="T4" fmla="*/ 28 w 175"/>
                                <a:gd name="T5" fmla="*/ 95 h 152"/>
                                <a:gd name="T6" fmla="*/ 66 w 175"/>
                                <a:gd name="T7" fmla="*/ 95 h 152"/>
                                <a:gd name="T8" fmla="*/ 66 w 175"/>
                                <a:gd name="T9" fmla="*/ 0 h 152"/>
                                <a:gd name="T10" fmla="*/ 95 w 175"/>
                                <a:gd name="T11" fmla="*/ 0 h 152"/>
                                <a:gd name="T12" fmla="*/ 95 w 175"/>
                                <a:gd name="T13" fmla="*/ 95 h 152"/>
                                <a:gd name="T14" fmla="*/ 133 w 175"/>
                                <a:gd name="T15" fmla="*/ 95 h 152"/>
                                <a:gd name="T16" fmla="*/ 133 w 175"/>
                                <a:gd name="T17" fmla="*/ 0 h 152"/>
                                <a:gd name="T18" fmla="*/ 161 w 175"/>
                                <a:gd name="T19" fmla="*/ 0 h 152"/>
                                <a:gd name="T20" fmla="*/ 161 w 175"/>
                                <a:gd name="T21" fmla="*/ 95 h 152"/>
                                <a:gd name="T22" fmla="*/ 175 w 175"/>
                                <a:gd name="T23" fmla="*/ 95 h 152"/>
                                <a:gd name="T24" fmla="*/ 175 w 175"/>
                                <a:gd name="T25" fmla="*/ 152 h 152"/>
                                <a:gd name="T26" fmla="*/ 152 w 175"/>
                                <a:gd name="T27" fmla="*/ 152 h 152"/>
                                <a:gd name="T28" fmla="*/ 152 w 175"/>
                                <a:gd name="T29" fmla="*/ 123 h 152"/>
                                <a:gd name="T30" fmla="*/ 0 w 175"/>
                                <a:gd name="T31" fmla="*/ 123 h 152"/>
                                <a:gd name="T32" fmla="*/ 0 w 175"/>
                                <a:gd name="T33" fmla="*/ 0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5" h="152">
                                  <a:moveTo>
                                    <a:pt x="0" y="0"/>
                                  </a:moveTo>
                                  <a:lnTo>
                                    <a:pt x="28" y="0"/>
                                  </a:lnTo>
                                  <a:lnTo>
                                    <a:pt x="28" y="95"/>
                                  </a:lnTo>
                                  <a:lnTo>
                                    <a:pt x="66" y="95"/>
                                  </a:lnTo>
                                  <a:lnTo>
                                    <a:pt x="66" y="0"/>
                                  </a:lnTo>
                                  <a:lnTo>
                                    <a:pt x="95" y="0"/>
                                  </a:lnTo>
                                  <a:lnTo>
                                    <a:pt x="95" y="95"/>
                                  </a:lnTo>
                                  <a:lnTo>
                                    <a:pt x="133" y="95"/>
                                  </a:lnTo>
                                  <a:lnTo>
                                    <a:pt x="133" y="0"/>
                                  </a:lnTo>
                                  <a:lnTo>
                                    <a:pt x="161" y="0"/>
                                  </a:lnTo>
                                  <a:lnTo>
                                    <a:pt x="161" y="95"/>
                                  </a:lnTo>
                                  <a:lnTo>
                                    <a:pt x="175" y="95"/>
                                  </a:lnTo>
                                  <a:lnTo>
                                    <a:pt x="175" y="152"/>
                                  </a:lnTo>
                                  <a:lnTo>
                                    <a:pt x="152" y="152"/>
                                  </a:lnTo>
                                  <a:lnTo>
                                    <a:pt x="152" y="123"/>
                                  </a:lnTo>
                                  <a:lnTo>
                                    <a:pt x="0" y="123"/>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2" name="Freeform 1571"/>
                          <wps:cNvSpPr>
                            <a:spLocks noEditPoints="1"/>
                          </wps:cNvSpPr>
                          <wps:spPr bwMode="auto">
                            <a:xfrm>
                              <a:off x="7373" y="6327"/>
                              <a:ext cx="114" cy="128"/>
                            </a:xfrm>
                            <a:custGeom>
                              <a:avLst/>
                              <a:gdLst>
                                <a:gd name="T0" fmla="*/ 109 w 114"/>
                                <a:gd name="T1" fmla="*/ 95 h 128"/>
                                <a:gd name="T2" fmla="*/ 104 w 114"/>
                                <a:gd name="T3" fmla="*/ 104 h 128"/>
                                <a:gd name="T4" fmla="*/ 95 w 114"/>
                                <a:gd name="T5" fmla="*/ 119 h 128"/>
                                <a:gd name="T6" fmla="*/ 85 w 114"/>
                                <a:gd name="T7" fmla="*/ 123 h 128"/>
                                <a:gd name="T8" fmla="*/ 76 w 114"/>
                                <a:gd name="T9" fmla="*/ 128 h 128"/>
                                <a:gd name="T10" fmla="*/ 62 w 114"/>
                                <a:gd name="T11" fmla="*/ 128 h 128"/>
                                <a:gd name="T12" fmla="*/ 47 w 114"/>
                                <a:gd name="T13" fmla="*/ 128 h 128"/>
                                <a:gd name="T14" fmla="*/ 38 w 114"/>
                                <a:gd name="T15" fmla="*/ 123 h 128"/>
                                <a:gd name="T16" fmla="*/ 24 w 114"/>
                                <a:gd name="T17" fmla="*/ 123 h 128"/>
                                <a:gd name="T18" fmla="*/ 19 w 114"/>
                                <a:gd name="T19" fmla="*/ 114 h 128"/>
                                <a:gd name="T20" fmla="*/ 9 w 114"/>
                                <a:gd name="T21" fmla="*/ 109 h 128"/>
                                <a:gd name="T22" fmla="*/ 4 w 114"/>
                                <a:gd name="T23" fmla="*/ 100 h 128"/>
                                <a:gd name="T24" fmla="*/ 0 w 114"/>
                                <a:gd name="T25" fmla="*/ 90 h 128"/>
                                <a:gd name="T26" fmla="*/ 0 w 114"/>
                                <a:gd name="T27" fmla="*/ 76 h 128"/>
                                <a:gd name="T28" fmla="*/ 0 w 114"/>
                                <a:gd name="T29" fmla="*/ 62 h 128"/>
                                <a:gd name="T30" fmla="*/ 0 w 114"/>
                                <a:gd name="T31" fmla="*/ 47 h 128"/>
                                <a:gd name="T32" fmla="*/ 4 w 114"/>
                                <a:gd name="T33" fmla="*/ 38 h 128"/>
                                <a:gd name="T34" fmla="*/ 9 w 114"/>
                                <a:gd name="T35" fmla="*/ 28 h 128"/>
                                <a:gd name="T36" fmla="*/ 19 w 114"/>
                                <a:gd name="T37" fmla="*/ 14 h 128"/>
                                <a:gd name="T38" fmla="*/ 28 w 114"/>
                                <a:gd name="T39" fmla="*/ 9 h 128"/>
                                <a:gd name="T40" fmla="*/ 38 w 114"/>
                                <a:gd name="T41" fmla="*/ 5 h 128"/>
                                <a:gd name="T42" fmla="*/ 52 w 114"/>
                                <a:gd name="T43" fmla="*/ 0 h 128"/>
                                <a:gd name="T44" fmla="*/ 66 w 114"/>
                                <a:gd name="T45" fmla="*/ 0 h 128"/>
                                <a:gd name="T46" fmla="*/ 76 w 114"/>
                                <a:gd name="T47" fmla="*/ 5 h 128"/>
                                <a:gd name="T48" fmla="*/ 85 w 114"/>
                                <a:gd name="T49" fmla="*/ 9 h 128"/>
                                <a:gd name="T50" fmla="*/ 100 w 114"/>
                                <a:gd name="T51" fmla="*/ 19 h 128"/>
                                <a:gd name="T52" fmla="*/ 104 w 114"/>
                                <a:gd name="T53" fmla="*/ 28 h 128"/>
                                <a:gd name="T54" fmla="*/ 109 w 114"/>
                                <a:gd name="T55" fmla="*/ 43 h 128"/>
                                <a:gd name="T56" fmla="*/ 114 w 114"/>
                                <a:gd name="T57" fmla="*/ 57 h 128"/>
                                <a:gd name="T58" fmla="*/ 114 w 114"/>
                                <a:gd name="T59" fmla="*/ 71 h 128"/>
                                <a:gd name="T60" fmla="*/ 33 w 114"/>
                                <a:gd name="T61" fmla="*/ 81 h 128"/>
                                <a:gd name="T62" fmla="*/ 38 w 114"/>
                                <a:gd name="T63" fmla="*/ 90 h 128"/>
                                <a:gd name="T64" fmla="*/ 43 w 114"/>
                                <a:gd name="T65" fmla="*/ 100 h 128"/>
                                <a:gd name="T66" fmla="*/ 52 w 114"/>
                                <a:gd name="T67" fmla="*/ 104 h 128"/>
                                <a:gd name="T68" fmla="*/ 66 w 114"/>
                                <a:gd name="T69" fmla="*/ 104 h 128"/>
                                <a:gd name="T70" fmla="*/ 76 w 114"/>
                                <a:gd name="T71" fmla="*/ 100 h 128"/>
                                <a:gd name="T72" fmla="*/ 81 w 114"/>
                                <a:gd name="T73" fmla="*/ 85 h 128"/>
                                <a:gd name="T74" fmla="*/ 81 w 114"/>
                                <a:gd name="T75" fmla="*/ 43 h 128"/>
                                <a:gd name="T76" fmla="*/ 76 w 114"/>
                                <a:gd name="T77" fmla="*/ 33 h 128"/>
                                <a:gd name="T78" fmla="*/ 66 w 114"/>
                                <a:gd name="T79" fmla="*/ 28 h 128"/>
                                <a:gd name="T80" fmla="*/ 57 w 114"/>
                                <a:gd name="T81" fmla="*/ 24 h 128"/>
                                <a:gd name="T82" fmla="*/ 47 w 114"/>
                                <a:gd name="T83" fmla="*/ 28 h 128"/>
                                <a:gd name="T84" fmla="*/ 38 w 114"/>
                                <a:gd name="T85" fmla="*/ 33 h 128"/>
                                <a:gd name="T86" fmla="*/ 33 w 114"/>
                                <a:gd name="T87" fmla="*/ 43 h 128"/>
                                <a:gd name="T88" fmla="*/ 81 w 114"/>
                                <a:gd name="T89" fmla="*/ 52 h 1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4" h="128">
                                  <a:moveTo>
                                    <a:pt x="81" y="85"/>
                                  </a:moveTo>
                                  <a:lnTo>
                                    <a:pt x="114" y="95"/>
                                  </a:lnTo>
                                  <a:lnTo>
                                    <a:pt x="109" y="95"/>
                                  </a:lnTo>
                                  <a:lnTo>
                                    <a:pt x="109" y="100"/>
                                  </a:lnTo>
                                  <a:lnTo>
                                    <a:pt x="109" y="104"/>
                                  </a:lnTo>
                                  <a:lnTo>
                                    <a:pt x="104" y="104"/>
                                  </a:lnTo>
                                  <a:lnTo>
                                    <a:pt x="104" y="109"/>
                                  </a:lnTo>
                                  <a:lnTo>
                                    <a:pt x="100" y="114"/>
                                  </a:lnTo>
                                  <a:lnTo>
                                    <a:pt x="95" y="119"/>
                                  </a:lnTo>
                                  <a:lnTo>
                                    <a:pt x="90" y="119"/>
                                  </a:lnTo>
                                  <a:lnTo>
                                    <a:pt x="90" y="123"/>
                                  </a:lnTo>
                                  <a:lnTo>
                                    <a:pt x="85" y="123"/>
                                  </a:lnTo>
                                  <a:lnTo>
                                    <a:pt x="81" y="123"/>
                                  </a:lnTo>
                                  <a:lnTo>
                                    <a:pt x="81" y="128"/>
                                  </a:lnTo>
                                  <a:lnTo>
                                    <a:pt x="76" y="128"/>
                                  </a:lnTo>
                                  <a:lnTo>
                                    <a:pt x="71" y="128"/>
                                  </a:lnTo>
                                  <a:lnTo>
                                    <a:pt x="66" y="128"/>
                                  </a:lnTo>
                                  <a:lnTo>
                                    <a:pt x="62" y="128"/>
                                  </a:lnTo>
                                  <a:lnTo>
                                    <a:pt x="57" y="128"/>
                                  </a:lnTo>
                                  <a:lnTo>
                                    <a:pt x="52" y="128"/>
                                  </a:lnTo>
                                  <a:lnTo>
                                    <a:pt x="47" y="128"/>
                                  </a:lnTo>
                                  <a:lnTo>
                                    <a:pt x="43" y="128"/>
                                  </a:lnTo>
                                  <a:lnTo>
                                    <a:pt x="38" y="128"/>
                                  </a:lnTo>
                                  <a:lnTo>
                                    <a:pt x="38" y="123"/>
                                  </a:lnTo>
                                  <a:lnTo>
                                    <a:pt x="33" y="123"/>
                                  </a:lnTo>
                                  <a:lnTo>
                                    <a:pt x="28" y="123"/>
                                  </a:lnTo>
                                  <a:lnTo>
                                    <a:pt x="24" y="123"/>
                                  </a:lnTo>
                                  <a:lnTo>
                                    <a:pt x="24" y="119"/>
                                  </a:lnTo>
                                  <a:lnTo>
                                    <a:pt x="19" y="119"/>
                                  </a:lnTo>
                                  <a:lnTo>
                                    <a:pt x="19" y="114"/>
                                  </a:lnTo>
                                  <a:lnTo>
                                    <a:pt x="14" y="114"/>
                                  </a:lnTo>
                                  <a:lnTo>
                                    <a:pt x="14" y="109"/>
                                  </a:lnTo>
                                  <a:lnTo>
                                    <a:pt x="9" y="109"/>
                                  </a:lnTo>
                                  <a:lnTo>
                                    <a:pt x="9" y="104"/>
                                  </a:lnTo>
                                  <a:lnTo>
                                    <a:pt x="9" y="100"/>
                                  </a:lnTo>
                                  <a:lnTo>
                                    <a:pt x="4" y="100"/>
                                  </a:lnTo>
                                  <a:lnTo>
                                    <a:pt x="4" y="95"/>
                                  </a:lnTo>
                                  <a:lnTo>
                                    <a:pt x="4" y="90"/>
                                  </a:lnTo>
                                  <a:lnTo>
                                    <a:pt x="0" y="90"/>
                                  </a:lnTo>
                                  <a:lnTo>
                                    <a:pt x="0" y="85"/>
                                  </a:lnTo>
                                  <a:lnTo>
                                    <a:pt x="0" y="81"/>
                                  </a:lnTo>
                                  <a:lnTo>
                                    <a:pt x="0" y="76"/>
                                  </a:lnTo>
                                  <a:lnTo>
                                    <a:pt x="0" y="71"/>
                                  </a:lnTo>
                                  <a:lnTo>
                                    <a:pt x="0" y="66"/>
                                  </a:lnTo>
                                  <a:lnTo>
                                    <a:pt x="0" y="62"/>
                                  </a:lnTo>
                                  <a:lnTo>
                                    <a:pt x="0" y="57"/>
                                  </a:lnTo>
                                  <a:lnTo>
                                    <a:pt x="0" y="52"/>
                                  </a:lnTo>
                                  <a:lnTo>
                                    <a:pt x="0" y="47"/>
                                  </a:lnTo>
                                  <a:lnTo>
                                    <a:pt x="0" y="43"/>
                                  </a:lnTo>
                                  <a:lnTo>
                                    <a:pt x="4" y="43"/>
                                  </a:lnTo>
                                  <a:lnTo>
                                    <a:pt x="4" y="38"/>
                                  </a:lnTo>
                                  <a:lnTo>
                                    <a:pt x="4" y="33"/>
                                  </a:lnTo>
                                  <a:lnTo>
                                    <a:pt x="4" y="28"/>
                                  </a:lnTo>
                                  <a:lnTo>
                                    <a:pt x="9" y="28"/>
                                  </a:lnTo>
                                  <a:lnTo>
                                    <a:pt x="9" y="24"/>
                                  </a:lnTo>
                                  <a:lnTo>
                                    <a:pt x="14" y="19"/>
                                  </a:lnTo>
                                  <a:lnTo>
                                    <a:pt x="19" y="14"/>
                                  </a:lnTo>
                                  <a:lnTo>
                                    <a:pt x="24" y="14"/>
                                  </a:lnTo>
                                  <a:lnTo>
                                    <a:pt x="24" y="9"/>
                                  </a:lnTo>
                                  <a:lnTo>
                                    <a:pt x="28" y="9"/>
                                  </a:lnTo>
                                  <a:lnTo>
                                    <a:pt x="28" y="5"/>
                                  </a:lnTo>
                                  <a:lnTo>
                                    <a:pt x="33" y="5"/>
                                  </a:lnTo>
                                  <a:lnTo>
                                    <a:pt x="38" y="5"/>
                                  </a:lnTo>
                                  <a:lnTo>
                                    <a:pt x="43" y="0"/>
                                  </a:lnTo>
                                  <a:lnTo>
                                    <a:pt x="47" y="0"/>
                                  </a:lnTo>
                                  <a:lnTo>
                                    <a:pt x="52" y="0"/>
                                  </a:lnTo>
                                  <a:lnTo>
                                    <a:pt x="57" y="0"/>
                                  </a:lnTo>
                                  <a:lnTo>
                                    <a:pt x="62" y="0"/>
                                  </a:lnTo>
                                  <a:lnTo>
                                    <a:pt x="66" y="0"/>
                                  </a:lnTo>
                                  <a:lnTo>
                                    <a:pt x="71" y="0"/>
                                  </a:lnTo>
                                  <a:lnTo>
                                    <a:pt x="71" y="5"/>
                                  </a:lnTo>
                                  <a:lnTo>
                                    <a:pt x="76" y="5"/>
                                  </a:lnTo>
                                  <a:lnTo>
                                    <a:pt x="81" y="5"/>
                                  </a:lnTo>
                                  <a:lnTo>
                                    <a:pt x="85" y="5"/>
                                  </a:lnTo>
                                  <a:lnTo>
                                    <a:pt x="85" y="9"/>
                                  </a:lnTo>
                                  <a:lnTo>
                                    <a:pt x="90" y="9"/>
                                  </a:lnTo>
                                  <a:lnTo>
                                    <a:pt x="95" y="14"/>
                                  </a:lnTo>
                                  <a:lnTo>
                                    <a:pt x="100" y="19"/>
                                  </a:lnTo>
                                  <a:lnTo>
                                    <a:pt x="100" y="24"/>
                                  </a:lnTo>
                                  <a:lnTo>
                                    <a:pt x="104" y="24"/>
                                  </a:lnTo>
                                  <a:lnTo>
                                    <a:pt x="104" y="28"/>
                                  </a:lnTo>
                                  <a:lnTo>
                                    <a:pt x="109" y="33"/>
                                  </a:lnTo>
                                  <a:lnTo>
                                    <a:pt x="109" y="38"/>
                                  </a:lnTo>
                                  <a:lnTo>
                                    <a:pt x="109" y="43"/>
                                  </a:lnTo>
                                  <a:lnTo>
                                    <a:pt x="114" y="47"/>
                                  </a:lnTo>
                                  <a:lnTo>
                                    <a:pt x="114" y="52"/>
                                  </a:lnTo>
                                  <a:lnTo>
                                    <a:pt x="114" y="57"/>
                                  </a:lnTo>
                                  <a:lnTo>
                                    <a:pt x="114" y="62"/>
                                  </a:lnTo>
                                  <a:lnTo>
                                    <a:pt x="114" y="66"/>
                                  </a:lnTo>
                                  <a:lnTo>
                                    <a:pt x="114" y="71"/>
                                  </a:lnTo>
                                  <a:lnTo>
                                    <a:pt x="114" y="76"/>
                                  </a:lnTo>
                                  <a:lnTo>
                                    <a:pt x="33" y="76"/>
                                  </a:lnTo>
                                  <a:lnTo>
                                    <a:pt x="33" y="81"/>
                                  </a:lnTo>
                                  <a:lnTo>
                                    <a:pt x="33" y="85"/>
                                  </a:lnTo>
                                  <a:lnTo>
                                    <a:pt x="33" y="90"/>
                                  </a:lnTo>
                                  <a:lnTo>
                                    <a:pt x="38" y="90"/>
                                  </a:lnTo>
                                  <a:lnTo>
                                    <a:pt x="38" y="95"/>
                                  </a:lnTo>
                                  <a:lnTo>
                                    <a:pt x="43" y="95"/>
                                  </a:lnTo>
                                  <a:lnTo>
                                    <a:pt x="43" y="100"/>
                                  </a:lnTo>
                                  <a:lnTo>
                                    <a:pt x="47" y="100"/>
                                  </a:lnTo>
                                  <a:lnTo>
                                    <a:pt x="47" y="104"/>
                                  </a:lnTo>
                                  <a:lnTo>
                                    <a:pt x="52" y="104"/>
                                  </a:lnTo>
                                  <a:lnTo>
                                    <a:pt x="57" y="104"/>
                                  </a:lnTo>
                                  <a:lnTo>
                                    <a:pt x="62" y="104"/>
                                  </a:lnTo>
                                  <a:lnTo>
                                    <a:pt x="66" y="104"/>
                                  </a:lnTo>
                                  <a:lnTo>
                                    <a:pt x="71" y="104"/>
                                  </a:lnTo>
                                  <a:lnTo>
                                    <a:pt x="71" y="100"/>
                                  </a:lnTo>
                                  <a:lnTo>
                                    <a:pt x="76" y="100"/>
                                  </a:lnTo>
                                  <a:lnTo>
                                    <a:pt x="76" y="95"/>
                                  </a:lnTo>
                                  <a:lnTo>
                                    <a:pt x="81" y="90"/>
                                  </a:lnTo>
                                  <a:lnTo>
                                    <a:pt x="81" y="85"/>
                                  </a:lnTo>
                                  <a:close/>
                                  <a:moveTo>
                                    <a:pt x="81" y="52"/>
                                  </a:moveTo>
                                  <a:lnTo>
                                    <a:pt x="81" y="47"/>
                                  </a:lnTo>
                                  <a:lnTo>
                                    <a:pt x="81" y="43"/>
                                  </a:lnTo>
                                  <a:lnTo>
                                    <a:pt x="81" y="38"/>
                                  </a:lnTo>
                                  <a:lnTo>
                                    <a:pt x="76" y="38"/>
                                  </a:lnTo>
                                  <a:lnTo>
                                    <a:pt x="76" y="33"/>
                                  </a:lnTo>
                                  <a:lnTo>
                                    <a:pt x="71" y="33"/>
                                  </a:lnTo>
                                  <a:lnTo>
                                    <a:pt x="71" y="28"/>
                                  </a:lnTo>
                                  <a:lnTo>
                                    <a:pt x="66" y="28"/>
                                  </a:lnTo>
                                  <a:lnTo>
                                    <a:pt x="62" y="28"/>
                                  </a:lnTo>
                                  <a:lnTo>
                                    <a:pt x="62" y="24"/>
                                  </a:lnTo>
                                  <a:lnTo>
                                    <a:pt x="57" y="24"/>
                                  </a:lnTo>
                                  <a:lnTo>
                                    <a:pt x="52" y="24"/>
                                  </a:lnTo>
                                  <a:lnTo>
                                    <a:pt x="52" y="28"/>
                                  </a:lnTo>
                                  <a:lnTo>
                                    <a:pt x="47" y="28"/>
                                  </a:lnTo>
                                  <a:lnTo>
                                    <a:pt x="43" y="28"/>
                                  </a:lnTo>
                                  <a:lnTo>
                                    <a:pt x="43" y="33"/>
                                  </a:lnTo>
                                  <a:lnTo>
                                    <a:pt x="38" y="33"/>
                                  </a:lnTo>
                                  <a:lnTo>
                                    <a:pt x="38" y="38"/>
                                  </a:lnTo>
                                  <a:lnTo>
                                    <a:pt x="38" y="43"/>
                                  </a:lnTo>
                                  <a:lnTo>
                                    <a:pt x="33" y="43"/>
                                  </a:lnTo>
                                  <a:lnTo>
                                    <a:pt x="33" y="47"/>
                                  </a:lnTo>
                                  <a:lnTo>
                                    <a:pt x="33" y="52"/>
                                  </a:lnTo>
                                  <a:lnTo>
                                    <a:pt x="81" y="52"/>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3" name="Freeform 1572"/>
                          <wps:cNvSpPr>
                            <a:spLocks noEditPoints="1"/>
                          </wps:cNvSpPr>
                          <wps:spPr bwMode="auto">
                            <a:xfrm>
                              <a:off x="7515" y="6279"/>
                              <a:ext cx="110" cy="176"/>
                            </a:xfrm>
                            <a:custGeom>
                              <a:avLst/>
                              <a:gdLst>
                                <a:gd name="T0" fmla="*/ 0 w 110"/>
                                <a:gd name="T1" fmla="*/ 53 h 176"/>
                                <a:gd name="T2" fmla="*/ 29 w 110"/>
                                <a:gd name="T3" fmla="*/ 53 h 176"/>
                                <a:gd name="T4" fmla="*/ 29 w 110"/>
                                <a:gd name="T5" fmla="*/ 129 h 176"/>
                                <a:gd name="T6" fmla="*/ 81 w 110"/>
                                <a:gd name="T7" fmla="*/ 53 h 176"/>
                                <a:gd name="T8" fmla="*/ 110 w 110"/>
                                <a:gd name="T9" fmla="*/ 53 h 176"/>
                                <a:gd name="T10" fmla="*/ 110 w 110"/>
                                <a:gd name="T11" fmla="*/ 176 h 176"/>
                                <a:gd name="T12" fmla="*/ 81 w 110"/>
                                <a:gd name="T13" fmla="*/ 176 h 176"/>
                                <a:gd name="T14" fmla="*/ 81 w 110"/>
                                <a:gd name="T15" fmla="*/ 95 h 176"/>
                                <a:gd name="T16" fmla="*/ 29 w 110"/>
                                <a:gd name="T17" fmla="*/ 176 h 176"/>
                                <a:gd name="T18" fmla="*/ 0 w 110"/>
                                <a:gd name="T19" fmla="*/ 176 h 176"/>
                                <a:gd name="T20" fmla="*/ 0 w 110"/>
                                <a:gd name="T21" fmla="*/ 53 h 176"/>
                                <a:gd name="T22" fmla="*/ 76 w 110"/>
                                <a:gd name="T23" fmla="*/ 0 h 176"/>
                                <a:gd name="T24" fmla="*/ 91 w 110"/>
                                <a:gd name="T25" fmla="*/ 0 h 176"/>
                                <a:gd name="T26" fmla="*/ 91 w 110"/>
                                <a:gd name="T27" fmla="*/ 5 h 176"/>
                                <a:gd name="T28" fmla="*/ 91 w 110"/>
                                <a:gd name="T29" fmla="*/ 10 h 176"/>
                                <a:gd name="T30" fmla="*/ 91 w 110"/>
                                <a:gd name="T31" fmla="*/ 15 h 176"/>
                                <a:gd name="T32" fmla="*/ 86 w 110"/>
                                <a:gd name="T33" fmla="*/ 15 h 176"/>
                                <a:gd name="T34" fmla="*/ 86 w 110"/>
                                <a:gd name="T35" fmla="*/ 19 h 176"/>
                                <a:gd name="T36" fmla="*/ 86 w 110"/>
                                <a:gd name="T37" fmla="*/ 24 h 176"/>
                                <a:gd name="T38" fmla="*/ 81 w 110"/>
                                <a:gd name="T39" fmla="*/ 24 h 176"/>
                                <a:gd name="T40" fmla="*/ 81 w 110"/>
                                <a:gd name="T41" fmla="*/ 29 h 176"/>
                                <a:gd name="T42" fmla="*/ 76 w 110"/>
                                <a:gd name="T43" fmla="*/ 29 h 176"/>
                                <a:gd name="T44" fmla="*/ 72 w 110"/>
                                <a:gd name="T45" fmla="*/ 29 h 176"/>
                                <a:gd name="T46" fmla="*/ 72 w 110"/>
                                <a:gd name="T47" fmla="*/ 34 h 176"/>
                                <a:gd name="T48" fmla="*/ 67 w 110"/>
                                <a:gd name="T49" fmla="*/ 34 h 176"/>
                                <a:gd name="T50" fmla="*/ 62 w 110"/>
                                <a:gd name="T51" fmla="*/ 34 h 176"/>
                                <a:gd name="T52" fmla="*/ 57 w 110"/>
                                <a:gd name="T53" fmla="*/ 34 h 176"/>
                                <a:gd name="T54" fmla="*/ 53 w 110"/>
                                <a:gd name="T55" fmla="*/ 34 h 176"/>
                                <a:gd name="T56" fmla="*/ 48 w 110"/>
                                <a:gd name="T57" fmla="*/ 34 h 176"/>
                                <a:gd name="T58" fmla="*/ 43 w 110"/>
                                <a:gd name="T59" fmla="*/ 34 h 176"/>
                                <a:gd name="T60" fmla="*/ 38 w 110"/>
                                <a:gd name="T61" fmla="*/ 34 h 176"/>
                                <a:gd name="T62" fmla="*/ 38 w 110"/>
                                <a:gd name="T63" fmla="*/ 29 h 176"/>
                                <a:gd name="T64" fmla="*/ 34 w 110"/>
                                <a:gd name="T65" fmla="*/ 29 h 176"/>
                                <a:gd name="T66" fmla="*/ 29 w 110"/>
                                <a:gd name="T67" fmla="*/ 24 h 176"/>
                                <a:gd name="T68" fmla="*/ 24 w 110"/>
                                <a:gd name="T69" fmla="*/ 19 h 176"/>
                                <a:gd name="T70" fmla="*/ 24 w 110"/>
                                <a:gd name="T71" fmla="*/ 15 h 176"/>
                                <a:gd name="T72" fmla="*/ 24 w 110"/>
                                <a:gd name="T73" fmla="*/ 10 h 176"/>
                                <a:gd name="T74" fmla="*/ 19 w 110"/>
                                <a:gd name="T75" fmla="*/ 10 h 176"/>
                                <a:gd name="T76" fmla="*/ 19 w 110"/>
                                <a:gd name="T77" fmla="*/ 5 h 176"/>
                                <a:gd name="T78" fmla="*/ 19 w 110"/>
                                <a:gd name="T79" fmla="*/ 0 h 176"/>
                                <a:gd name="T80" fmla="*/ 34 w 110"/>
                                <a:gd name="T81" fmla="*/ 0 h 176"/>
                                <a:gd name="T82" fmla="*/ 34 w 110"/>
                                <a:gd name="T83" fmla="*/ 5 h 176"/>
                                <a:gd name="T84" fmla="*/ 38 w 110"/>
                                <a:gd name="T85" fmla="*/ 5 h 176"/>
                                <a:gd name="T86" fmla="*/ 38 w 110"/>
                                <a:gd name="T87" fmla="*/ 10 h 176"/>
                                <a:gd name="T88" fmla="*/ 38 w 110"/>
                                <a:gd name="T89" fmla="*/ 15 h 176"/>
                                <a:gd name="T90" fmla="*/ 43 w 110"/>
                                <a:gd name="T91" fmla="*/ 15 h 176"/>
                                <a:gd name="T92" fmla="*/ 48 w 110"/>
                                <a:gd name="T93" fmla="*/ 15 h 176"/>
                                <a:gd name="T94" fmla="*/ 48 w 110"/>
                                <a:gd name="T95" fmla="*/ 19 h 176"/>
                                <a:gd name="T96" fmla="*/ 53 w 110"/>
                                <a:gd name="T97" fmla="*/ 19 h 176"/>
                                <a:gd name="T98" fmla="*/ 57 w 110"/>
                                <a:gd name="T99" fmla="*/ 19 h 176"/>
                                <a:gd name="T100" fmla="*/ 62 w 110"/>
                                <a:gd name="T101" fmla="*/ 19 h 176"/>
                                <a:gd name="T102" fmla="*/ 62 w 110"/>
                                <a:gd name="T103" fmla="*/ 15 h 176"/>
                                <a:gd name="T104" fmla="*/ 67 w 110"/>
                                <a:gd name="T105" fmla="*/ 15 h 176"/>
                                <a:gd name="T106" fmla="*/ 72 w 110"/>
                                <a:gd name="T107" fmla="*/ 15 h 176"/>
                                <a:gd name="T108" fmla="*/ 72 w 110"/>
                                <a:gd name="T109" fmla="*/ 10 h 176"/>
                                <a:gd name="T110" fmla="*/ 76 w 110"/>
                                <a:gd name="T111" fmla="*/ 10 h 176"/>
                                <a:gd name="T112" fmla="*/ 76 w 110"/>
                                <a:gd name="T113" fmla="*/ 5 h 176"/>
                                <a:gd name="T114" fmla="*/ 76 w 110"/>
                                <a:gd name="T115" fmla="*/ 0 h 1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110" h="176">
                                  <a:moveTo>
                                    <a:pt x="0" y="53"/>
                                  </a:moveTo>
                                  <a:lnTo>
                                    <a:pt x="29" y="53"/>
                                  </a:lnTo>
                                  <a:lnTo>
                                    <a:pt x="29" y="129"/>
                                  </a:lnTo>
                                  <a:lnTo>
                                    <a:pt x="81" y="53"/>
                                  </a:lnTo>
                                  <a:lnTo>
                                    <a:pt x="110" y="53"/>
                                  </a:lnTo>
                                  <a:lnTo>
                                    <a:pt x="110" y="176"/>
                                  </a:lnTo>
                                  <a:lnTo>
                                    <a:pt x="81" y="176"/>
                                  </a:lnTo>
                                  <a:lnTo>
                                    <a:pt x="81" y="95"/>
                                  </a:lnTo>
                                  <a:lnTo>
                                    <a:pt x="29" y="176"/>
                                  </a:lnTo>
                                  <a:lnTo>
                                    <a:pt x="0" y="176"/>
                                  </a:lnTo>
                                  <a:lnTo>
                                    <a:pt x="0" y="53"/>
                                  </a:lnTo>
                                  <a:close/>
                                  <a:moveTo>
                                    <a:pt x="76" y="0"/>
                                  </a:moveTo>
                                  <a:lnTo>
                                    <a:pt x="91" y="0"/>
                                  </a:lnTo>
                                  <a:lnTo>
                                    <a:pt x="91" y="5"/>
                                  </a:lnTo>
                                  <a:lnTo>
                                    <a:pt x="91" y="10"/>
                                  </a:lnTo>
                                  <a:lnTo>
                                    <a:pt x="91" y="15"/>
                                  </a:lnTo>
                                  <a:lnTo>
                                    <a:pt x="86" y="15"/>
                                  </a:lnTo>
                                  <a:lnTo>
                                    <a:pt x="86" y="19"/>
                                  </a:lnTo>
                                  <a:lnTo>
                                    <a:pt x="86" y="24"/>
                                  </a:lnTo>
                                  <a:lnTo>
                                    <a:pt x="81" y="24"/>
                                  </a:lnTo>
                                  <a:lnTo>
                                    <a:pt x="81" y="29"/>
                                  </a:lnTo>
                                  <a:lnTo>
                                    <a:pt x="76" y="29"/>
                                  </a:lnTo>
                                  <a:lnTo>
                                    <a:pt x="72" y="29"/>
                                  </a:lnTo>
                                  <a:lnTo>
                                    <a:pt x="72" y="34"/>
                                  </a:lnTo>
                                  <a:lnTo>
                                    <a:pt x="67" y="34"/>
                                  </a:lnTo>
                                  <a:lnTo>
                                    <a:pt x="62" y="34"/>
                                  </a:lnTo>
                                  <a:lnTo>
                                    <a:pt x="57" y="34"/>
                                  </a:lnTo>
                                  <a:lnTo>
                                    <a:pt x="53" y="34"/>
                                  </a:lnTo>
                                  <a:lnTo>
                                    <a:pt x="48" y="34"/>
                                  </a:lnTo>
                                  <a:lnTo>
                                    <a:pt x="43" y="34"/>
                                  </a:lnTo>
                                  <a:lnTo>
                                    <a:pt x="38" y="34"/>
                                  </a:lnTo>
                                  <a:lnTo>
                                    <a:pt x="38" y="29"/>
                                  </a:lnTo>
                                  <a:lnTo>
                                    <a:pt x="34" y="29"/>
                                  </a:lnTo>
                                  <a:lnTo>
                                    <a:pt x="29" y="24"/>
                                  </a:lnTo>
                                  <a:lnTo>
                                    <a:pt x="24" y="19"/>
                                  </a:lnTo>
                                  <a:lnTo>
                                    <a:pt x="24" y="15"/>
                                  </a:lnTo>
                                  <a:lnTo>
                                    <a:pt x="24" y="10"/>
                                  </a:lnTo>
                                  <a:lnTo>
                                    <a:pt x="19" y="10"/>
                                  </a:lnTo>
                                  <a:lnTo>
                                    <a:pt x="19" y="5"/>
                                  </a:lnTo>
                                  <a:lnTo>
                                    <a:pt x="19" y="0"/>
                                  </a:lnTo>
                                  <a:lnTo>
                                    <a:pt x="34" y="0"/>
                                  </a:lnTo>
                                  <a:lnTo>
                                    <a:pt x="34" y="5"/>
                                  </a:lnTo>
                                  <a:lnTo>
                                    <a:pt x="38" y="5"/>
                                  </a:lnTo>
                                  <a:lnTo>
                                    <a:pt x="38" y="10"/>
                                  </a:lnTo>
                                  <a:lnTo>
                                    <a:pt x="38" y="15"/>
                                  </a:lnTo>
                                  <a:lnTo>
                                    <a:pt x="43" y="15"/>
                                  </a:lnTo>
                                  <a:lnTo>
                                    <a:pt x="48" y="15"/>
                                  </a:lnTo>
                                  <a:lnTo>
                                    <a:pt x="48" y="19"/>
                                  </a:lnTo>
                                  <a:lnTo>
                                    <a:pt x="53" y="19"/>
                                  </a:lnTo>
                                  <a:lnTo>
                                    <a:pt x="57" y="19"/>
                                  </a:lnTo>
                                  <a:lnTo>
                                    <a:pt x="62" y="19"/>
                                  </a:lnTo>
                                  <a:lnTo>
                                    <a:pt x="62" y="15"/>
                                  </a:lnTo>
                                  <a:lnTo>
                                    <a:pt x="67" y="15"/>
                                  </a:lnTo>
                                  <a:lnTo>
                                    <a:pt x="72" y="15"/>
                                  </a:lnTo>
                                  <a:lnTo>
                                    <a:pt x="72" y="10"/>
                                  </a:lnTo>
                                  <a:lnTo>
                                    <a:pt x="76" y="10"/>
                                  </a:lnTo>
                                  <a:lnTo>
                                    <a:pt x="76" y="5"/>
                                  </a:lnTo>
                                  <a:lnTo>
                                    <a:pt x="76"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4" name="Freeform 1573"/>
                          <wps:cNvSpPr>
                            <a:spLocks/>
                          </wps:cNvSpPr>
                          <wps:spPr bwMode="auto">
                            <a:xfrm>
                              <a:off x="7725" y="6332"/>
                              <a:ext cx="114" cy="123"/>
                            </a:xfrm>
                            <a:custGeom>
                              <a:avLst/>
                              <a:gdLst>
                                <a:gd name="T0" fmla="*/ 0 w 114"/>
                                <a:gd name="T1" fmla="*/ 0 h 123"/>
                                <a:gd name="T2" fmla="*/ 33 w 114"/>
                                <a:gd name="T3" fmla="*/ 0 h 123"/>
                                <a:gd name="T4" fmla="*/ 33 w 114"/>
                                <a:gd name="T5" fmla="*/ 42 h 123"/>
                                <a:gd name="T6" fmla="*/ 80 w 114"/>
                                <a:gd name="T7" fmla="*/ 42 h 123"/>
                                <a:gd name="T8" fmla="*/ 80 w 114"/>
                                <a:gd name="T9" fmla="*/ 0 h 123"/>
                                <a:gd name="T10" fmla="*/ 114 w 114"/>
                                <a:gd name="T11" fmla="*/ 0 h 123"/>
                                <a:gd name="T12" fmla="*/ 114 w 114"/>
                                <a:gd name="T13" fmla="*/ 123 h 123"/>
                                <a:gd name="T14" fmla="*/ 80 w 114"/>
                                <a:gd name="T15" fmla="*/ 123 h 123"/>
                                <a:gd name="T16" fmla="*/ 80 w 114"/>
                                <a:gd name="T17" fmla="*/ 71 h 123"/>
                                <a:gd name="T18" fmla="*/ 33 w 114"/>
                                <a:gd name="T19" fmla="*/ 71 h 123"/>
                                <a:gd name="T20" fmla="*/ 33 w 114"/>
                                <a:gd name="T21" fmla="*/ 123 h 123"/>
                                <a:gd name="T22" fmla="*/ 0 w 114"/>
                                <a:gd name="T23" fmla="*/ 123 h 123"/>
                                <a:gd name="T24" fmla="*/ 0 w 114"/>
                                <a:gd name="T25" fmla="*/ 0 h 1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4" h="123">
                                  <a:moveTo>
                                    <a:pt x="0" y="0"/>
                                  </a:moveTo>
                                  <a:lnTo>
                                    <a:pt x="33" y="0"/>
                                  </a:lnTo>
                                  <a:lnTo>
                                    <a:pt x="33" y="42"/>
                                  </a:lnTo>
                                  <a:lnTo>
                                    <a:pt x="80" y="42"/>
                                  </a:lnTo>
                                  <a:lnTo>
                                    <a:pt x="80" y="0"/>
                                  </a:lnTo>
                                  <a:lnTo>
                                    <a:pt x="114" y="0"/>
                                  </a:lnTo>
                                  <a:lnTo>
                                    <a:pt x="114" y="123"/>
                                  </a:lnTo>
                                  <a:lnTo>
                                    <a:pt x="80" y="123"/>
                                  </a:lnTo>
                                  <a:lnTo>
                                    <a:pt x="80" y="71"/>
                                  </a:lnTo>
                                  <a:lnTo>
                                    <a:pt x="33" y="71"/>
                                  </a:lnTo>
                                  <a:lnTo>
                                    <a:pt x="33" y="123"/>
                                  </a:lnTo>
                                  <a:lnTo>
                                    <a:pt x="0" y="123"/>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5" name="Freeform 1574"/>
                          <wps:cNvSpPr>
                            <a:spLocks noEditPoints="1"/>
                          </wps:cNvSpPr>
                          <wps:spPr bwMode="auto">
                            <a:xfrm>
                              <a:off x="7862" y="6327"/>
                              <a:ext cx="129" cy="128"/>
                            </a:xfrm>
                            <a:custGeom>
                              <a:avLst/>
                              <a:gdLst>
                                <a:gd name="T0" fmla="*/ 0 w 129"/>
                                <a:gd name="T1" fmla="*/ 52 h 128"/>
                                <a:gd name="T2" fmla="*/ 5 w 129"/>
                                <a:gd name="T3" fmla="*/ 38 h 128"/>
                                <a:gd name="T4" fmla="*/ 10 w 129"/>
                                <a:gd name="T5" fmla="*/ 28 h 128"/>
                                <a:gd name="T6" fmla="*/ 15 w 129"/>
                                <a:gd name="T7" fmla="*/ 19 h 128"/>
                                <a:gd name="T8" fmla="*/ 24 w 129"/>
                                <a:gd name="T9" fmla="*/ 14 h 128"/>
                                <a:gd name="T10" fmla="*/ 34 w 129"/>
                                <a:gd name="T11" fmla="*/ 9 h 128"/>
                                <a:gd name="T12" fmla="*/ 43 w 129"/>
                                <a:gd name="T13" fmla="*/ 5 h 128"/>
                                <a:gd name="T14" fmla="*/ 53 w 129"/>
                                <a:gd name="T15" fmla="*/ 0 h 128"/>
                                <a:gd name="T16" fmla="*/ 67 w 129"/>
                                <a:gd name="T17" fmla="*/ 0 h 128"/>
                                <a:gd name="T18" fmla="*/ 81 w 129"/>
                                <a:gd name="T19" fmla="*/ 5 h 128"/>
                                <a:gd name="T20" fmla="*/ 95 w 129"/>
                                <a:gd name="T21" fmla="*/ 5 h 128"/>
                                <a:gd name="T22" fmla="*/ 100 w 129"/>
                                <a:gd name="T23" fmla="*/ 14 h 128"/>
                                <a:gd name="T24" fmla="*/ 114 w 129"/>
                                <a:gd name="T25" fmla="*/ 24 h 128"/>
                                <a:gd name="T26" fmla="*/ 119 w 129"/>
                                <a:gd name="T27" fmla="*/ 33 h 128"/>
                                <a:gd name="T28" fmla="*/ 124 w 129"/>
                                <a:gd name="T29" fmla="*/ 47 h 128"/>
                                <a:gd name="T30" fmla="*/ 129 w 129"/>
                                <a:gd name="T31" fmla="*/ 57 h 128"/>
                                <a:gd name="T32" fmla="*/ 129 w 129"/>
                                <a:gd name="T33" fmla="*/ 71 h 128"/>
                                <a:gd name="T34" fmla="*/ 124 w 129"/>
                                <a:gd name="T35" fmla="*/ 81 h 128"/>
                                <a:gd name="T36" fmla="*/ 124 w 129"/>
                                <a:gd name="T37" fmla="*/ 95 h 128"/>
                                <a:gd name="T38" fmla="*/ 114 w 129"/>
                                <a:gd name="T39" fmla="*/ 104 h 128"/>
                                <a:gd name="T40" fmla="*/ 110 w 129"/>
                                <a:gd name="T41" fmla="*/ 114 h 128"/>
                                <a:gd name="T42" fmla="*/ 95 w 129"/>
                                <a:gd name="T43" fmla="*/ 119 h 128"/>
                                <a:gd name="T44" fmla="*/ 86 w 129"/>
                                <a:gd name="T45" fmla="*/ 123 h 128"/>
                                <a:gd name="T46" fmla="*/ 76 w 129"/>
                                <a:gd name="T47" fmla="*/ 128 h 128"/>
                                <a:gd name="T48" fmla="*/ 62 w 129"/>
                                <a:gd name="T49" fmla="*/ 128 h 128"/>
                                <a:gd name="T50" fmla="*/ 48 w 129"/>
                                <a:gd name="T51" fmla="*/ 128 h 128"/>
                                <a:gd name="T52" fmla="*/ 38 w 129"/>
                                <a:gd name="T53" fmla="*/ 123 h 128"/>
                                <a:gd name="T54" fmla="*/ 29 w 129"/>
                                <a:gd name="T55" fmla="*/ 119 h 128"/>
                                <a:gd name="T56" fmla="*/ 19 w 129"/>
                                <a:gd name="T57" fmla="*/ 114 h 128"/>
                                <a:gd name="T58" fmla="*/ 15 w 129"/>
                                <a:gd name="T59" fmla="*/ 104 h 128"/>
                                <a:gd name="T60" fmla="*/ 5 w 129"/>
                                <a:gd name="T61" fmla="*/ 95 h 128"/>
                                <a:gd name="T62" fmla="*/ 0 w 129"/>
                                <a:gd name="T63" fmla="*/ 85 h 128"/>
                                <a:gd name="T64" fmla="*/ 0 w 129"/>
                                <a:gd name="T65" fmla="*/ 71 h 128"/>
                                <a:gd name="T66" fmla="*/ 34 w 129"/>
                                <a:gd name="T67" fmla="*/ 66 h 128"/>
                                <a:gd name="T68" fmla="*/ 34 w 129"/>
                                <a:gd name="T69" fmla="*/ 81 h 128"/>
                                <a:gd name="T70" fmla="*/ 38 w 129"/>
                                <a:gd name="T71" fmla="*/ 90 h 128"/>
                                <a:gd name="T72" fmla="*/ 48 w 129"/>
                                <a:gd name="T73" fmla="*/ 95 h 128"/>
                                <a:gd name="T74" fmla="*/ 57 w 129"/>
                                <a:gd name="T75" fmla="*/ 100 h 128"/>
                                <a:gd name="T76" fmla="*/ 67 w 129"/>
                                <a:gd name="T77" fmla="*/ 104 h 128"/>
                                <a:gd name="T78" fmla="*/ 76 w 129"/>
                                <a:gd name="T79" fmla="*/ 100 h 128"/>
                                <a:gd name="T80" fmla="*/ 86 w 129"/>
                                <a:gd name="T81" fmla="*/ 95 h 128"/>
                                <a:gd name="T82" fmla="*/ 91 w 129"/>
                                <a:gd name="T83" fmla="*/ 85 h 128"/>
                                <a:gd name="T84" fmla="*/ 95 w 129"/>
                                <a:gd name="T85" fmla="*/ 76 h 128"/>
                                <a:gd name="T86" fmla="*/ 95 w 129"/>
                                <a:gd name="T87" fmla="*/ 62 h 128"/>
                                <a:gd name="T88" fmla="*/ 91 w 129"/>
                                <a:gd name="T89" fmla="*/ 47 h 128"/>
                                <a:gd name="T90" fmla="*/ 86 w 129"/>
                                <a:gd name="T91" fmla="*/ 38 h 128"/>
                                <a:gd name="T92" fmla="*/ 76 w 129"/>
                                <a:gd name="T93" fmla="*/ 28 h 128"/>
                                <a:gd name="T94" fmla="*/ 62 w 129"/>
                                <a:gd name="T95" fmla="*/ 28 h 128"/>
                                <a:gd name="T96" fmla="*/ 48 w 129"/>
                                <a:gd name="T97" fmla="*/ 28 h 128"/>
                                <a:gd name="T98" fmla="*/ 43 w 129"/>
                                <a:gd name="T99" fmla="*/ 38 h 128"/>
                                <a:gd name="T100" fmla="*/ 38 w 129"/>
                                <a:gd name="T101" fmla="*/ 47 h 128"/>
                                <a:gd name="T102" fmla="*/ 34 w 129"/>
                                <a:gd name="T103" fmla="*/ 57 h 1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129" h="128">
                                  <a:moveTo>
                                    <a:pt x="0" y="62"/>
                                  </a:moveTo>
                                  <a:lnTo>
                                    <a:pt x="0" y="57"/>
                                  </a:lnTo>
                                  <a:lnTo>
                                    <a:pt x="0" y="52"/>
                                  </a:lnTo>
                                  <a:lnTo>
                                    <a:pt x="0" y="47"/>
                                  </a:lnTo>
                                  <a:lnTo>
                                    <a:pt x="5" y="43"/>
                                  </a:lnTo>
                                  <a:lnTo>
                                    <a:pt x="5" y="38"/>
                                  </a:lnTo>
                                  <a:lnTo>
                                    <a:pt x="5" y="33"/>
                                  </a:lnTo>
                                  <a:lnTo>
                                    <a:pt x="10" y="33"/>
                                  </a:lnTo>
                                  <a:lnTo>
                                    <a:pt x="10" y="28"/>
                                  </a:lnTo>
                                  <a:lnTo>
                                    <a:pt x="10" y="24"/>
                                  </a:lnTo>
                                  <a:lnTo>
                                    <a:pt x="15" y="24"/>
                                  </a:lnTo>
                                  <a:lnTo>
                                    <a:pt x="15" y="19"/>
                                  </a:lnTo>
                                  <a:lnTo>
                                    <a:pt x="19" y="19"/>
                                  </a:lnTo>
                                  <a:lnTo>
                                    <a:pt x="19" y="14"/>
                                  </a:lnTo>
                                  <a:lnTo>
                                    <a:pt x="24" y="14"/>
                                  </a:lnTo>
                                  <a:lnTo>
                                    <a:pt x="24" y="9"/>
                                  </a:lnTo>
                                  <a:lnTo>
                                    <a:pt x="29" y="9"/>
                                  </a:lnTo>
                                  <a:lnTo>
                                    <a:pt x="34" y="9"/>
                                  </a:lnTo>
                                  <a:lnTo>
                                    <a:pt x="34" y="5"/>
                                  </a:lnTo>
                                  <a:lnTo>
                                    <a:pt x="38" y="5"/>
                                  </a:lnTo>
                                  <a:lnTo>
                                    <a:pt x="43" y="5"/>
                                  </a:lnTo>
                                  <a:lnTo>
                                    <a:pt x="48" y="5"/>
                                  </a:lnTo>
                                  <a:lnTo>
                                    <a:pt x="48" y="0"/>
                                  </a:lnTo>
                                  <a:lnTo>
                                    <a:pt x="53" y="0"/>
                                  </a:lnTo>
                                  <a:lnTo>
                                    <a:pt x="57" y="0"/>
                                  </a:lnTo>
                                  <a:lnTo>
                                    <a:pt x="62" y="0"/>
                                  </a:lnTo>
                                  <a:lnTo>
                                    <a:pt x="67" y="0"/>
                                  </a:lnTo>
                                  <a:lnTo>
                                    <a:pt x="72" y="0"/>
                                  </a:lnTo>
                                  <a:lnTo>
                                    <a:pt x="76" y="0"/>
                                  </a:lnTo>
                                  <a:lnTo>
                                    <a:pt x="81" y="5"/>
                                  </a:lnTo>
                                  <a:lnTo>
                                    <a:pt x="86" y="5"/>
                                  </a:lnTo>
                                  <a:lnTo>
                                    <a:pt x="91" y="5"/>
                                  </a:lnTo>
                                  <a:lnTo>
                                    <a:pt x="95" y="5"/>
                                  </a:lnTo>
                                  <a:lnTo>
                                    <a:pt x="95" y="9"/>
                                  </a:lnTo>
                                  <a:lnTo>
                                    <a:pt x="100" y="9"/>
                                  </a:lnTo>
                                  <a:lnTo>
                                    <a:pt x="100" y="14"/>
                                  </a:lnTo>
                                  <a:lnTo>
                                    <a:pt x="105" y="14"/>
                                  </a:lnTo>
                                  <a:lnTo>
                                    <a:pt x="110" y="19"/>
                                  </a:lnTo>
                                  <a:lnTo>
                                    <a:pt x="114" y="24"/>
                                  </a:lnTo>
                                  <a:lnTo>
                                    <a:pt x="114" y="28"/>
                                  </a:lnTo>
                                  <a:lnTo>
                                    <a:pt x="119" y="28"/>
                                  </a:lnTo>
                                  <a:lnTo>
                                    <a:pt x="119" y="33"/>
                                  </a:lnTo>
                                  <a:lnTo>
                                    <a:pt x="124" y="38"/>
                                  </a:lnTo>
                                  <a:lnTo>
                                    <a:pt x="124" y="43"/>
                                  </a:lnTo>
                                  <a:lnTo>
                                    <a:pt x="124" y="47"/>
                                  </a:lnTo>
                                  <a:lnTo>
                                    <a:pt x="124" y="52"/>
                                  </a:lnTo>
                                  <a:lnTo>
                                    <a:pt x="129" y="52"/>
                                  </a:lnTo>
                                  <a:lnTo>
                                    <a:pt x="129" y="57"/>
                                  </a:lnTo>
                                  <a:lnTo>
                                    <a:pt x="129" y="62"/>
                                  </a:lnTo>
                                  <a:lnTo>
                                    <a:pt x="129" y="66"/>
                                  </a:lnTo>
                                  <a:lnTo>
                                    <a:pt x="129" y="71"/>
                                  </a:lnTo>
                                  <a:lnTo>
                                    <a:pt x="129" y="76"/>
                                  </a:lnTo>
                                  <a:lnTo>
                                    <a:pt x="124" y="76"/>
                                  </a:lnTo>
                                  <a:lnTo>
                                    <a:pt x="124" y="81"/>
                                  </a:lnTo>
                                  <a:lnTo>
                                    <a:pt x="124" y="85"/>
                                  </a:lnTo>
                                  <a:lnTo>
                                    <a:pt x="124" y="90"/>
                                  </a:lnTo>
                                  <a:lnTo>
                                    <a:pt x="124" y="95"/>
                                  </a:lnTo>
                                  <a:lnTo>
                                    <a:pt x="119" y="95"/>
                                  </a:lnTo>
                                  <a:lnTo>
                                    <a:pt x="119" y="100"/>
                                  </a:lnTo>
                                  <a:lnTo>
                                    <a:pt x="114" y="104"/>
                                  </a:lnTo>
                                  <a:lnTo>
                                    <a:pt x="114" y="109"/>
                                  </a:lnTo>
                                  <a:lnTo>
                                    <a:pt x="110" y="109"/>
                                  </a:lnTo>
                                  <a:lnTo>
                                    <a:pt x="110" y="114"/>
                                  </a:lnTo>
                                  <a:lnTo>
                                    <a:pt x="105" y="114"/>
                                  </a:lnTo>
                                  <a:lnTo>
                                    <a:pt x="100" y="119"/>
                                  </a:lnTo>
                                  <a:lnTo>
                                    <a:pt x="95" y="119"/>
                                  </a:lnTo>
                                  <a:lnTo>
                                    <a:pt x="95" y="123"/>
                                  </a:lnTo>
                                  <a:lnTo>
                                    <a:pt x="91" y="123"/>
                                  </a:lnTo>
                                  <a:lnTo>
                                    <a:pt x="86" y="123"/>
                                  </a:lnTo>
                                  <a:lnTo>
                                    <a:pt x="86" y="128"/>
                                  </a:lnTo>
                                  <a:lnTo>
                                    <a:pt x="81" y="128"/>
                                  </a:lnTo>
                                  <a:lnTo>
                                    <a:pt x="76" y="128"/>
                                  </a:lnTo>
                                  <a:lnTo>
                                    <a:pt x="72" y="128"/>
                                  </a:lnTo>
                                  <a:lnTo>
                                    <a:pt x="67" y="128"/>
                                  </a:lnTo>
                                  <a:lnTo>
                                    <a:pt x="62" y="128"/>
                                  </a:lnTo>
                                  <a:lnTo>
                                    <a:pt x="57" y="128"/>
                                  </a:lnTo>
                                  <a:lnTo>
                                    <a:pt x="53" y="128"/>
                                  </a:lnTo>
                                  <a:lnTo>
                                    <a:pt x="48" y="128"/>
                                  </a:lnTo>
                                  <a:lnTo>
                                    <a:pt x="43" y="128"/>
                                  </a:lnTo>
                                  <a:lnTo>
                                    <a:pt x="43" y="123"/>
                                  </a:lnTo>
                                  <a:lnTo>
                                    <a:pt x="38" y="123"/>
                                  </a:lnTo>
                                  <a:lnTo>
                                    <a:pt x="34" y="123"/>
                                  </a:lnTo>
                                  <a:lnTo>
                                    <a:pt x="29" y="123"/>
                                  </a:lnTo>
                                  <a:lnTo>
                                    <a:pt x="29" y="119"/>
                                  </a:lnTo>
                                  <a:lnTo>
                                    <a:pt x="24" y="119"/>
                                  </a:lnTo>
                                  <a:lnTo>
                                    <a:pt x="24" y="114"/>
                                  </a:lnTo>
                                  <a:lnTo>
                                    <a:pt x="19" y="114"/>
                                  </a:lnTo>
                                  <a:lnTo>
                                    <a:pt x="19" y="109"/>
                                  </a:lnTo>
                                  <a:lnTo>
                                    <a:pt x="15" y="109"/>
                                  </a:lnTo>
                                  <a:lnTo>
                                    <a:pt x="15" y="104"/>
                                  </a:lnTo>
                                  <a:lnTo>
                                    <a:pt x="10" y="104"/>
                                  </a:lnTo>
                                  <a:lnTo>
                                    <a:pt x="10" y="100"/>
                                  </a:lnTo>
                                  <a:lnTo>
                                    <a:pt x="5" y="95"/>
                                  </a:lnTo>
                                  <a:lnTo>
                                    <a:pt x="5" y="90"/>
                                  </a:lnTo>
                                  <a:lnTo>
                                    <a:pt x="5" y="85"/>
                                  </a:lnTo>
                                  <a:lnTo>
                                    <a:pt x="0" y="85"/>
                                  </a:lnTo>
                                  <a:lnTo>
                                    <a:pt x="0" y="81"/>
                                  </a:lnTo>
                                  <a:lnTo>
                                    <a:pt x="0" y="76"/>
                                  </a:lnTo>
                                  <a:lnTo>
                                    <a:pt x="0" y="71"/>
                                  </a:lnTo>
                                  <a:lnTo>
                                    <a:pt x="0" y="66"/>
                                  </a:lnTo>
                                  <a:lnTo>
                                    <a:pt x="0" y="62"/>
                                  </a:lnTo>
                                  <a:close/>
                                  <a:moveTo>
                                    <a:pt x="34" y="66"/>
                                  </a:moveTo>
                                  <a:lnTo>
                                    <a:pt x="34" y="71"/>
                                  </a:lnTo>
                                  <a:lnTo>
                                    <a:pt x="34" y="76"/>
                                  </a:lnTo>
                                  <a:lnTo>
                                    <a:pt x="34" y="81"/>
                                  </a:lnTo>
                                  <a:lnTo>
                                    <a:pt x="38" y="81"/>
                                  </a:lnTo>
                                  <a:lnTo>
                                    <a:pt x="38" y="85"/>
                                  </a:lnTo>
                                  <a:lnTo>
                                    <a:pt x="38" y="90"/>
                                  </a:lnTo>
                                  <a:lnTo>
                                    <a:pt x="43" y="90"/>
                                  </a:lnTo>
                                  <a:lnTo>
                                    <a:pt x="43" y="95"/>
                                  </a:lnTo>
                                  <a:lnTo>
                                    <a:pt x="48" y="95"/>
                                  </a:lnTo>
                                  <a:lnTo>
                                    <a:pt x="48" y="100"/>
                                  </a:lnTo>
                                  <a:lnTo>
                                    <a:pt x="53" y="100"/>
                                  </a:lnTo>
                                  <a:lnTo>
                                    <a:pt x="57" y="100"/>
                                  </a:lnTo>
                                  <a:lnTo>
                                    <a:pt x="57" y="104"/>
                                  </a:lnTo>
                                  <a:lnTo>
                                    <a:pt x="62" y="104"/>
                                  </a:lnTo>
                                  <a:lnTo>
                                    <a:pt x="67" y="104"/>
                                  </a:lnTo>
                                  <a:lnTo>
                                    <a:pt x="72" y="104"/>
                                  </a:lnTo>
                                  <a:lnTo>
                                    <a:pt x="72" y="100"/>
                                  </a:lnTo>
                                  <a:lnTo>
                                    <a:pt x="76" y="100"/>
                                  </a:lnTo>
                                  <a:lnTo>
                                    <a:pt x="81" y="100"/>
                                  </a:lnTo>
                                  <a:lnTo>
                                    <a:pt x="81" y="95"/>
                                  </a:lnTo>
                                  <a:lnTo>
                                    <a:pt x="86" y="95"/>
                                  </a:lnTo>
                                  <a:lnTo>
                                    <a:pt x="86" y="90"/>
                                  </a:lnTo>
                                  <a:lnTo>
                                    <a:pt x="91" y="90"/>
                                  </a:lnTo>
                                  <a:lnTo>
                                    <a:pt x="91" y="85"/>
                                  </a:lnTo>
                                  <a:lnTo>
                                    <a:pt x="91" y="81"/>
                                  </a:lnTo>
                                  <a:lnTo>
                                    <a:pt x="91" y="76"/>
                                  </a:lnTo>
                                  <a:lnTo>
                                    <a:pt x="95" y="76"/>
                                  </a:lnTo>
                                  <a:lnTo>
                                    <a:pt x="95" y="71"/>
                                  </a:lnTo>
                                  <a:lnTo>
                                    <a:pt x="95" y="66"/>
                                  </a:lnTo>
                                  <a:lnTo>
                                    <a:pt x="95" y="62"/>
                                  </a:lnTo>
                                  <a:lnTo>
                                    <a:pt x="95" y="57"/>
                                  </a:lnTo>
                                  <a:lnTo>
                                    <a:pt x="91" y="52"/>
                                  </a:lnTo>
                                  <a:lnTo>
                                    <a:pt x="91" y="47"/>
                                  </a:lnTo>
                                  <a:lnTo>
                                    <a:pt x="91" y="43"/>
                                  </a:lnTo>
                                  <a:lnTo>
                                    <a:pt x="86" y="43"/>
                                  </a:lnTo>
                                  <a:lnTo>
                                    <a:pt x="86" y="38"/>
                                  </a:lnTo>
                                  <a:lnTo>
                                    <a:pt x="81" y="33"/>
                                  </a:lnTo>
                                  <a:lnTo>
                                    <a:pt x="76" y="33"/>
                                  </a:lnTo>
                                  <a:lnTo>
                                    <a:pt x="76" y="28"/>
                                  </a:lnTo>
                                  <a:lnTo>
                                    <a:pt x="72" y="28"/>
                                  </a:lnTo>
                                  <a:lnTo>
                                    <a:pt x="67" y="28"/>
                                  </a:lnTo>
                                  <a:lnTo>
                                    <a:pt x="62" y="28"/>
                                  </a:lnTo>
                                  <a:lnTo>
                                    <a:pt x="57" y="28"/>
                                  </a:lnTo>
                                  <a:lnTo>
                                    <a:pt x="53" y="28"/>
                                  </a:lnTo>
                                  <a:lnTo>
                                    <a:pt x="48" y="28"/>
                                  </a:lnTo>
                                  <a:lnTo>
                                    <a:pt x="48" y="33"/>
                                  </a:lnTo>
                                  <a:lnTo>
                                    <a:pt x="43" y="33"/>
                                  </a:lnTo>
                                  <a:lnTo>
                                    <a:pt x="43" y="38"/>
                                  </a:lnTo>
                                  <a:lnTo>
                                    <a:pt x="38" y="38"/>
                                  </a:lnTo>
                                  <a:lnTo>
                                    <a:pt x="38" y="43"/>
                                  </a:lnTo>
                                  <a:lnTo>
                                    <a:pt x="38" y="47"/>
                                  </a:lnTo>
                                  <a:lnTo>
                                    <a:pt x="34" y="47"/>
                                  </a:lnTo>
                                  <a:lnTo>
                                    <a:pt x="34" y="52"/>
                                  </a:lnTo>
                                  <a:lnTo>
                                    <a:pt x="34" y="57"/>
                                  </a:lnTo>
                                  <a:lnTo>
                                    <a:pt x="34" y="62"/>
                                  </a:lnTo>
                                  <a:lnTo>
                                    <a:pt x="34" y="66"/>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6" name="Freeform 1575"/>
                          <wps:cNvSpPr>
                            <a:spLocks/>
                          </wps:cNvSpPr>
                          <wps:spPr bwMode="auto">
                            <a:xfrm>
                              <a:off x="8014" y="6332"/>
                              <a:ext cx="143" cy="123"/>
                            </a:xfrm>
                            <a:custGeom>
                              <a:avLst/>
                              <a:gdLst>
                                <a:gd name="T0" fmla="*/ 0 w 143"/>
                                <a:gd name="T1" fmla="*/ 0 h 123"/>
                                <a:gd name="T2" fmla="*/ 39 w 143"/>
                                <a:gd name="T3" fmla="*/ 0 h 123"/>
                                <a:gd name="T4" fmla="*/ 72 w 143"/>
                                <a:gd name="T5" fmla="*/ 85 h 123"/>
                                <a:gd name="T6" fmla="*/ 100 w 143"/>
                                <a:gd name="T7" fmla="*/ 0 h 123"/>
                                <a:gd name="T8" fmla="*/ 143 w 143"/>
                                <a:gd name="T9" fmla="*/ 0 h 123"/>
                                <a:gd name="T10" fmla="*/ 143 w 143"/>
                                <a:gd name="T11" fmla="*/ 123 h 123"/>
                                <a:gd name="T12" fmla="*/ 115 w 143"/>
                                <a:gd name="T13" fmla="*/ 123 h 123"/>
                                <a:gd name="T14" fmla="*/ 115 w 143"/>
                                <a:gd name="T15" fmla="*/ 42 h 123"/>
                                <a:gd name="T16" fmla="*/ 81 w 143"/>
                                <a:gd name="T17" fmla="*/ 123 h 123"/>
                                <a:gd name="T18" fmla="*/ 58 w 143"/>
                                <a:gd name="T19" fmla="*/ 123 h 123"/>
                                <a:gd name="T20" fmla="*/ 24 w 143"/>
                                <a:gd name="T21" fmla="*/ 42 h 123"/>
                                <a:gd name="T22" fmla="*/ 24 w 143"/>
                                <a:gd name="T23" fmla="*/ 123 h 123"/>
                                <a:gd name="T24" fmla="*/ 0 w 143"/>
                                <a:gd name="T25" fmla="*/ 123 h 123"/>
                                <a:gd name="T26" fmla="*/ 0 w 143"/>
                                <a:gd name="T27" fmla="*/ 0 h 1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43" h="123">
                                  <a:moveTo>
                                    <a:pt x="0" y="0"/>
                                  </a:moveTo>
                                  <a:lnTo>
                                    <a:pt x="39" y="0"/>
                                  </a:lnTo>
                                  <a:lnTo>
                                    <a:pt x="72" y="85"/>
                                  </a:lnTo>
                                  <a:lnTo>
                                    <a:pt x="100" y="0"/>
                                  </a:lnTo>
                                  <a:lnTo>
                                    <a:pt x="143" y="0"/>
                                  </a:lnTo>
                                  <a:lnTo>
                                    <a:pt x="143" y="123"/>
                                  </a:lnTo>
                                  <a:lnTo>
                                    <a:pt x="115" y="123"/>
                                  </a:lnTo>
                                  <a:lnTo>
                                    <a:pt x="115" y="42"/>
                                  </a:lnTo>
                                  <a:lnTo>
                                    <a:pt x="81" y="123"/>
                                  </a:lnTo>
                                  <a:lnTo>
                                    <a:pt x="58" y="123"/>
                                  </a:lnTo>
                                  <a:lnTo>
                                    <a:pt x="24" y="42"/>
                                  </a:lnTo>
                                  <a:lnTo>
                                    <a:pt x="24" y="123"/>
                                  </a:lnTo>
                                  <a:lnTo>
                                    <a:pt x="0" y="123"/>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7" name="Freeform 1576"/>
                          <wps:cNvSpPr>
                            <a:spLocks noEditPoints="1"/>
                          </wps:cNvSpPr>
                          <wps:spPr bwMode="auto">
                            <a:xfrm>
                              <a:off x="8176" y="6327"/>
                              <a:ext cx="119" cy="128"/>
                            </a:xfrm>
                            <a:custGeom>
                              <a:avLst/>
                              <a:gdLst>
                                <a:gd name="T0" fmla="*/ 114 w 119"/>
                                <a:gd name="T1" fmla="*/ 100 h 128"/>
                                <a:gd name="T2" fmla="*/ 105 w 119"/>
                                <a:gd name="T3" fmla="*/ 109 h 128"/>
                                <a:gd name="T4" fmla="*/ 100 w 119"/>
                                <a:gd name="T5" fmla="*/ 119 h 128"/>
                                <a:gd name="T6" fmla="*/ 90 w 119"/>
                                <a:gd name="T7" fmla="*/ 123 h 128"/>
                                <a:gd name="T8" fmla="*/ 81 w 119"/>
                                <a:gd name="T9" fmla="*/ 128 h 128"/>
                                <a:gd name="T10" fmla="*/ 67 w 119"/>
                                <a:gd name="T11" fmla="*/ 128 h 128"/>
                                <a:gd name="T12" fmla="*/ 52 w 119"/>
                                <a:gd name="T13" fmla="*/ 128 h 128"/>
                                <a:gd name="T14" fmla="*/ 38 w 119"/>
                                <a:gd name="T15" fmla="*/ 128 h 128"/>
                                <a:gd name="T16" fmla="*/ 29 w 119"/>
                                <a:gd name="T17" fmla="*/ 123 h 128"/>
                                <a:gd name="T18" fmla="*/ 19 w 119"/>
                                <a:gd name="T19" fmla="*/ 114 h 128"/>
                                <a:gd name="T20" fmla="*/ 10 w 119"/>
                                <a:gd name="T21" fmla="*/ 104 h 128"/>
                                <a:gd name="T22" fmla="*/ 5 w 119"/>
                                <a:gd name="T23" fmla="*/ 95 h 128"/>
                                <a:gd name="T24" fmla="*/ 5 w 119"/>
                                <a:gd name="T25" fmla="*/ 81 h 128"/>
                                <a:gd name="T26" fmla="*/ 0 w 119"/>
                                <a:gd name="T27" fmla="*/ 66 h 128"/>
                                <a:gd name="T28" fmla="*/ 5 w 119"/>
                                <a:gd name="T29" fmla="*/ 57 h 128"/>
                                <a:gd name="T30" fmla="*/ 5 w 119"/>
                                <a:gd name="T31" fmla="*/ 43 h 128"/>
                                <a:gd name="T32" fmla="*/ 10 w 119"/>
                                <a:gd name="T33" fmla="*/ 33 h 128"/>
                                <a:gd name="T34" fmla="*/ 14 w 119"/>
                                <a:gd name="T35" fmla="*/ 19 h 128"/>
                                <a:gd name="T36" fmla="*/ 24 w 119"/>
                                <a:gd name="T37" fmla="*/ 14 h 128"/>
                                <a:gd name="T38" fmla="*/ 33 w 119"/>
                                <a:gd name="T39" fmla="*/ 9 h 128"/>
                                <a:gd name="T40" fmla="*/ 43 w 119"/>
                                <a:gd name="T41" fmla="*/ 5 h 128"/>
                                <a:gd name="T42" fmla="*/ 52 w 119"/>
                                <a:gd name="T43" fmla="*/ 0 h 128"/>
                                <a:gd name="T44" fmla="*/ 67 w 119"/>
                                <a:gd name="T45" fmla="*/ 0 h 128"/>
                                <a:gd name="T46" fmla="*/ 81 w 119"/>
                                <a:gd name="T47" fmla="*/ 5 h 128"/>
                                <a:gd name="T48" fmla="*/ 95 w 119"/>
                                <a:gd name="T49" fmla="*/ 9 h 128"/>
                                <a:gd name="T50" fmla="*/ 100 w 119"/>
                                <a:gd name="T51" fmla="*/ 19 h 128"/>
                                <a:gd name="T52" fmla="*/ 109 w 119"/>
                                <a:gd name="T53" fmla="*/ 28 h 128"/>
                                <a:gd name="T54" fmla="*/ 114 w 119"/>
                                <a:gd name="T55" fmla="*/ 43 h 128"/>
                                <a:gd name="T56" fmla="*/ 114 w 119"/>
                                <a:gd name="T57" fmla="*/ 57 h 128"/>
                                <a:gd name="T58" fmla="*/ 119 w 119"/>
                                <a:gd name="T59" fmla="*/ 66 h 128"/>
                                <a:gd name="T60" fmla="*/ 33 w 119"/>
                                <a:gd name="T61" fmla="*/ 76 h 128"/>
                                <a:gd name="T62" fmla="*/ 38 w 119"/>
                                <a:gd name="T63" fmla="*/ 85 h 128"/>
                                <a:gd name="T64" fmla="*/ 43 w 119"/>
                                <a:gd name="T65" fmla="*/ 100 h 128"/>
                                <a:gd name="T66" fmla="*/ 57 w 119"/>
                                <a:gd name="T67" fmla="*/ 104 h 128"/>
                                <a:gd name="T68" fmla="*/ 71 w 119"/>
                                <a:gd name="T69" fmla="*/ 104 h 128"/>
                                <a:gd name="T70" fmla="*/ 76 w 119"/>
                                <a:gd name="T71" fmla="*/ 95 h 128"/>
                                <a:gd name="T72" fmla="*/ 81 w 119"/>
                                <a:gd name="T73" fmla="*/ 85 h 128"/>
                                <a:gd name="T74" fmla="*/ 86 w 119"/>
                                <a:gd name="T75" fmla="*/ 43 h 128"/>
                                <a:gd name="T76" fmla="*/ 81 w 119"/>
                                <a:gd name="T77" fmla="*/ 33 h 128"/>
                                <a:gd name="T78" fmla="*/ 71 w 119"/>
                                <a:gd name="T79" fmla="*/ 28 h 128"/>
                                <a:gd name="T80" fmla="*/ 62 w 119"/>
                                <a:gd name="T81" fmla="*/ 24 h 128"/>
                                <a:gd name="T82" fmla="*/ 52 w 119"/>
                                <a:gd name="T83" fmla="*/ 28 h 128"/>
                                <a:gd name="T84" fmla="*/ 43 w 119"/>
                                <a:gd name="T85" fmla="*/ 33 h 128"/>
                                <a:gd name="T86" fmla="*/ 38 w 119"/>
                                <a:gd name="T87" fmla="*/ 43 h 128"/>
                                <a:gd name="T88" fmla="*/ 86 w 119"/>
                                <a:gd name="T89" fmla="*/ 52 h 1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9" h="128">
                                  <a:moveTo>
                                    <a:pt x="81" y="85"/>
                                  </a:moveTo>
                                  <a:lnTo>
                                    <a:pt x="114" y="95"/>
                                  </a:lnTo>
                                  <a:lnTo>
                                    <a:pt x="114" y="100"/>
                                  </a:lnTo>
                                  <a:lnTo>
                                    <a:pt x="109" y="104"/>
                                  </a:lnTo>
                                  <a:lnTo>
                                    <a:pt x="109" y="109"/>
                                  </a:lnTo>
                                  <a:lnTo>
                                    <a:pt x="105" y="109"/>
                                  </a:lnTo>
                                  <a:lnTo>
                                    <a:pt x="105" y="114"/>
                                  </a:lnTo>
                                  <a:lnTo>
                                    <a:pt x="100" y="114"/>
                                  </a:lnTo>
                                  <a:lnTo>
                                    <a:pt x="100" y="119"/>
                                  </a:lnTo>
                                  <a:lnTo>
                                    <a:pt x="95" y="119"/>
                                  </a:lnTo>
                                  <a:lnTo>
                                    <a:pt x="95" y="123"/>
                                  </a:lnTo>
                                  <a:lnTo>
                                    <a:pt x="90" y="123"/>
                                  </a:lnTo>
                                  <a:lnTo>
                                    <a:pt x="86" y="123"/>
                                  </a:lnTo>
                                  <a:lnTo>
                                    <a:pt x="86" y="128"/>
                                  </a:lnTo>
                                  <a:lnTo>
                                    <a:pt x="81" y="128"/>
                                  </a:lnTo>
                                  <a:lnTo>
                                    <a:pt x="76" y="128"/>
                                  </a:lnTo>
                                  <a:lnTo>
                                    <a:pt x="71" y="128"/>
                                  </a:lnTo>
                                  <a:lnTo>
                                    <a:pt x="67" y="128"/>
                                  </a:lnTo>
                                  <a:lnTo>
                                    <a:pt x="62" y="128"/>
                                  </a:lnTo>
                                  <a:lnTo>
                                    <a:pt x="57" y="128"/>
                                  </a:lnTo>
                                  <a:lnTo>
                                    <a:pt x="52" y="128"/>
                                  </a:lnTo>
                                  <a:lnTo>
                                    <a:pt x="48" y="128"/>
                                  </a:lnTo>
                                  <a:lnTo>
                                    <a:pt x="43" y="128"/>
                                  </a:lnTo>
                                  <a:lnTo>
                                    <a:pt x="38" y="128"/>
                                  </a:lnTo>
                                  <a:lnTo>
                                    <a:pt x="38" y="123"/>
                                  </a:lnTo>
                                  <a:lnTo>
                                    <a:pt x="33" y="123"/>
                                  </a:lnTo>
                                  <a:lnTo>
                                    <a:pt x="29" y="123"/>
                                  </a:lnTo>
                                  <a:lnTo>
                                    <a:pt x="29" y="119"/>
                                  </a:lnTo>
                                  <a:lnTo>
                                    <a:pt x="24" y="119"/>
                                  </a:lnTo>
                                  <a:lnTo>
                                    <a:pt x="19" y="114"/>
                                  </a:lnTo>
                                  <a:lnTo>
                                    <a:pt x="14" y="109"/>
                                  </a:lnTo>
                                  <a:lnTo>
                                    <a:pt x="14" y="104"/>
                                  </a:lnTo>
                                  <a:lnTo>
                                    <a:pt x="10" y="104"/>
                                  </a:lnTo>
                                  <a:lnTo>
                                    <a:pt x="10" y="100"/>
                                  </a:lnTo>
                                  <a:lnTo>
                                    <a:pt x="10" y="95"/>
                                  </a:lnTo>
                                  <a:lnTo>
                                    <a:pt x="5" y="95"/>
                                  </a:lnTo>
                                  <a:lnTo>
                                    <a:pt x="5" y="90"/>
                                  </a:lnTo>
                                  <a:lnTo>
                                    <a:pt x="5" y="85"/>
                                  </a:lnTo>
                                  <a:lnTo>
                                    <a:pt x="5" y="81"/>
                                  </a:lnTo>
                                  <a:lnTo>
                                    <a:pt x="5" y="76"/>
                                  </a:lnTo>
                                  <a:lnTo>
                                    <a:pt x="0" y="71"/>
                                  </a:lnTo>
                                  <a:lnTo>
                                    <a:pt x="0" y="66"/>
                                  </a:lnTo>
                                  <a:lnTo>
                                    <a:pt x="0" y="62"/>
                                  </a:lnTo>
                                  <a:lnTo>
                                    <a:pt x="0" y="57"/>
                                  </a:lnTo>
                                  <a:lnTo>
                                    <a:pt x="5" y="57"/>
                                  </a:lnTo>
                                  <a:lnTo>
                                    <a:pt x="5" y="52"/>
                                  </a:lnTo>
                                  <a:lnTo>
                                    <a:pt x="5" y="47"/>
                                  </a:lnTo>
                                  <a:lnTo>
                                    <a:pt x="5" y="43"/>
                                  </a:lnTo>
                                  <a:lnTo>
                                    <a:pt x="5" y="38"/>
                                  </a:lnTo>
                                  <a:lnTo>
                                    <a:pt x="10" y="38"/>
                                  </a:lnTo>
                                  <a:lnTo>
                                    <a:pt x="10" y="33"/>
                                  </a:lnTo>
                                  <a:lnTo>
                                    <a:pt x="10" y="28"/>
                                  </a:lnTo>
                                  <a:lnTo>
                                    <a:pt x="14" y="24"/>
                                  </a:lnTo>
                                  <a:lnTo>
                                    <a:pt x="14" y="19"/>
                                  </a:lnTo>
                                  <a:lnTo>
                                    <a:pt x="19" y="19"/>
                                  </a:lnTo>
                                  <a:lnTo>
                                    <a:pt x="19" y="14"/>
                                  </a:lnTo>
                                  <a:lnTo>
                                    <a:pt x="24" y="14"/>
                                  </a:lnTo>
                                  <a:lnTo>
                                    <a:pt x="24" y="9"/>
                                  </a:lnTo>
                                  <a:lnTo>
                                    <a:pt x="29" y="9"/>
                                  </a:lnTo>
                                  <a:lnTo>
                                    <a:pt x="33" y="9"/>
                                  </a:lnTo>
                                  <a:lnTo>
                                    <a:pt x="33" y="5"/>
                                  </a:lnTo>
                                  <a:lnTo>
                                    <a:pt x="38" y="5"/>
                                  </a:lnTo>
                                  <a:lnTo>
                                    <a:pt x="43" y="5"/>
                                  </a:lnTo>
                                  <a:lnTo>
                                    <a:pt x="43" y="0"/>
                                  </a:lnTo>
                                  <a:lnTo>
                                    <a:pt x="48" y="0"/>
                                  </a:lnTo>
                                  <a:lnTo>
                                    <a:pt x="52" y="0"/>
                                  </a:lnTo>
                                  <a:lnTo>
                                    <a:pt x="57" y="0"/>
                                  </a:lnTo>
                                  <a:lnTo>
                                    <a:pt x="62" y="0"/>
                                  </a:lnTo>
                                  <a:lnTo>
                                    <a:pt x="67" y="0"/>
                                  </a:lnTo>
                                  <a:lnTo>
                                    <a:pt x="71" y="0"/>
                                  </a:lnTo>
                                  <a:lnTo>
                                    <a:pt x="76" y="5"/>
                                  </a:lnTo>
                                  <a:lnTo>
                                    <a:pt x="81" y="5"/>
                                  </a:lnTo>
                                  <a:lnTo>
                                    <a:pt x="86" y="5"/>
                                  </a:lnTo>
                                  <a:lnTo>
                                    <a:pt x="90" y="9"/>
                                  </a:lnTo>
                                  <a:lnTo>
                                    <a:pt x="95" y="9"/>
                                  </a:lnTo>
                                  <a:lnTo>
                                    <a:pt x="95" y="14"/>
                                  </a:lnTo>
                                  <a:lnTo>
                                    <a:pt x="100" y="14"/>
                                  </a:lnTo>
                                  <a:lnTo>
                                    <a:pt x="100" y="19"/>
                                  </a:lnTo>
                                  <a:lnTo>
                                    <a:pt x="105" y="19"/>
                                  </a:lnTo>
                                  <a:lnTo>
                                    <a:pt x="105" y="24"/>
                                  </a:lnTo>
                                  <a:lnTo>
                                    <a:pt x="109" y="28"/>
                                  </a:lnTo>
                                  <a:lnTo>
                                    <a:pt x="109" y="33"/>
                                  </a:lnTo>
                                  <a:lnTo>
                                    <a:pt x="114" y="38"/>
                                  </a:lnTo>
                                  <a:lnTo>
                                    <a:pt x="114" y="43"/>
                                  </a:lnTo>
                                  <a:lnTo>
                                    <a:pt x="114" y="47"/>
                                  </a:lnTo>
                                  <a:lnTo>
                                    <a:pt x="114" y="52"/>
                                  </a:lnTo>
                                  <a:lnTo>
                                    <a:pt x="114" y="57"/>
                                  </a:lnTo>
                                  <a:lnTo>
                                    <a:pt x="119" y="57"/>
                                  </a:lnTo>
                                  <a:lnTo>
                                    <a:pt x="119" y="62"/>
                                  </a:lnTo>
                                  <a:lnTo>
                                    <a:pt x="119" y="66"/>
                                  </a:lnTo>
                                  <a:lnTo>
                                    <a:pt x="119" y="71"/>
                                  </a:lnTo>
                                  <a:lnTo>
                                    <a:pt x="119" y="76"/>
                                  </a:lnTo>
                                  <a:lnTo>
                                    <a:pt x="33" y="76"/>
                                  </a:lnTo>
                                  <a:lnTo>
                                    <a:pt x="38" y="76"/>
                                  </a:lnTo>
                                  <a:lnTo>
                                    <a:pt x="38" y="81"/>
                                  </a:lnTo>
                                  <a:lnTo>
                                    <a:pt x="38" y="85"/>
                                  </a:lnTo>
                                  <a:lnTo>
                                    <a:pt x="38" y="90"/>
                                  </a:lnTo>
                                  <a:lnTo>
                                    <a:pt x="43" y="95"/>
                                  </a:lnTo>
                                  <a:lnTo>
                                    <a:pt x="43" y="100"/>
                                  </a:lnTo>
                                  <a:lnTo>
                                    <a:pt x="48" y="100"/>
                                  </a:lnTo>
                                  <a:lnTo>
                                    <a:pt x="52" y="104"/>
                                  </a:lnTo>
                                  <a:lnTo>
                                    <a:pt x="57" y="104"/>
                                  </a:lnTo>
                                  <a:lnTo>
                                    <a:pt x="62" y="104"/>
                                  </a:lnTo>
                                  <a:lnTo>
                                    <a:pt x="67" y="104"/>
                                  </a:lnTo>
                                  <a:lnTo>
                                    <a:pt x="71" y="104"/>
                                  </a:lnTo>
                                  <a:lnTo>
                                    <a:pt x="71" y="100"/>
                                  </a:lnTo>
                                  <a:lnTo>
                                    <a:pt x="76" y="100"/>
                                  </a:lnTo>
                                  <a:lnTo>
                                    <a:pt x="76" y="95"/>
                                  </a:lnTo>
                                  <a:lnTo>
                                    <a:pt x="81" y="95"/>
                                  </a:lnTo>
                                  <a:lnTo>
                                    <a:pt x="81" y="90"/>
                                  </a:lnTo>
                                  <a:lnTo>
                                    <a:pt x="81" y="85"/>
                                  </a:lnTo>
                                  <a:close/>
                                  <a:moveTo>
                                    <a:pt x="86" y="52"/>
                                  </a:moveTo>
                                  <a:lnTo>
                                    <a:pt x="86" y="47"/>
                                  </a:lnTo>
                                  <a:lnTo>
                                    <a:pt x="86" y="43"/>
                                  </a:lnTo>
                                  <a:lnTo>
                                    <a:pt x="81" y="43"/>
                                  </a:lnTo>
                                  <a:lnTo>
                                    <a:pt x="81" y="38"/>
                                  </a:lnTo>
                                  <a:lnTo>
                                    <a:pt x="81" y="33"/>
                                  </a:lnTo>
                                  <a:lnTo>
                                    <a:pt x="76" y="33"/>
                                  </a:lnTo>
                                  <a:lnTo>
                                    <a:pt x="76" y="28"/>
                                  </a:lnTo>
                                  <a:lnTo>
                                    <a:pt x="71" y="28"/>
                                  </a:lnTo>
                                  <a:lnTo>
                                    <a:pt x="67" y="28"/>
                                  </a:lnTo>
                                  <a:lnTo>
                                    <a:pt x="67" y="24"/>
                                  </a:lnTo>
                                  <a:lnTo>
                                    <a:pt x="62" y="24"/>
                                  </a:lnTo>
                                  <a:lnTo>
                                    <a:pt x="57" y="24"/>
                                  </a:lnTo>
                                  <a:lnTo>
                                    <a:pt x="57" y="28"/>
                                  </a:lnTo>
                                  <a:lnTo>
                                    <a:pt x="52" y="28"/>
                                  </a:lnTo>
                                  <a:lnTo>
                                    <a:pt x="48" y="28"/>
                                  </a:lnTo>
                                  <a:lnTo>
                                    <a:pt x="48" y="33"/>
                                  </a:lnTo>
                                  <a:lnTo>
                                    <a:pt x="43" y="33"/>
                                  </a:lnTo>
                                  <a:lnTo>
                                    <a:pt x="43" y="38"/>
                                  </a:lnTo>
                                  <a:lnTo>
                                    <a:pt x="38" y="38"/>
                                  </a:lnTo>
                                  <a:lnTo>
                                    <a:pt x="38" y="43"/>
                                  </a:lnTo>
                                  <a:lnTo>
                                    <a:pt x="38" y="47"/>
                                  </a:lnTo>
                                  <a:lnTo>
                                    <a:pt x="38" y="52"/>
                                  </a:lnTo>
                                  <a:lnTo>
                                    <a:pt x="86" y="52"/>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8" name="Freeform 1577"/>
                          <wps:cNvSpPr>
                            <a:spLocks/>
                          </wps:cNvSpPr>
                          <wps:spPr bwMode="auto">
                            <a:xfrm>
                              <a:off x="8319" y="6332"/>
                              <a:ext cx="114" cy="123"/>
                            </a:xfrm>
                            <a:custGeom>
                              <a:avLst/>
                              <a:gdLst>
                                <a:gd name="T0" fmla="*/ 0 w 114"/>
                                <a:gd name="T1" fmla="*/ 0 h 123"/>
                                <a:gd name="T2" fmla="*/ 33 w 114"/>
                                <a:gd name="T3" fmla="*/ 0 h 123"/>
                                <a:gd name="T4" fmla="*/ 33 w 114"/>
                                <a:gd name="T5" fmla="*/ 42 h 123"/>
                                <a:gd name="T6" fmla="*/ 81 w 114"/>
                                <a:gd name="T7" fmla="*/ 42 h 123"/>
                                <a:gd name="T8" fmla="*/ 81 w 114"/>
                                <a:gd name="T9" fmla="*/ 0 h 123"/>
                                <a:gd name="T10" fmla="*/ 114 w 114"/>
                                <a:gd name="T11" fmla="*/ 0 h 123"/>
                                <a:gd name="T12" fmla="*/ 114 w 114"/>
                                <a:gd name="T13" fmla="*/ 123 h 123"/>
                                <a:gd name="T14" fmla="*/ 81 w 114"/>
                                <a:gd name="T15" fmla="*/ 123 h 123"/>
                                <a:gd name="T16" fmla="*/ 81 w 114"/>
                                <a:gd name="T17" fmla="*/ 71 h 123"/>
                                <a:gd name="T18" fmla="*/ 33 w 114"/>
                                <a:gd name="T19" fmla="*/ 71 h 123"/>
                                <a:gd name="T20" fmla="*/ 33 w 114"/>
                                <a:gd name="T21" fmla="*/ 123 h 123"/>
                                <a:gd name="T22" fmla="*/ 0 w 114"/>
                                <a:gd name="T23" fmla="*/ 123 h 123"/>
                                <a:gd name="T24" fmla="*/ 0 w 114"/>
                                <a:gd name="T25" fmla="*/ 0 h 1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4" h="123">
                                  <a:moveTo>
                                    <a:pt x="0" y="0"/>
                                  </a:moveTo>
                                  <a:lnTo>
                                    <a:pt x="33" y="0"/>
                                  </a:lnTo>
                                  <a:lnTo>
                                    <a:pt x="33" y="42"/>
                                  </a:lnTo>
                                  <a:lnTo>
                                    <a:pt x="81" y="42"/>
                                  </a:lnTo>
                                  <a:lnTo>
                                    <a:pt x="81" y="0"/>
                                  </a:lnTo>
                                  <a:lnTo>
                                    <a:pt x="114" y="0"/>
                                  </a:lnTo>
                                  <a:lnTo>
                                    <a:pt x="114" y="123"/>
                                  </a:lnTo>
                                  <a:lnTo>
                                    <a:pt x="81" y="123"/>
                                  </a:lnTo>
                                  <a:lnTo>
                                    <a:pt x="81" y="71"/>
                                  </a:lnTo>
                                  <a:lnTo>
                                    <a:pt x="33" y="71"/>
                                  </a:lnTo>
                                  <a:lnTo>
                                    <a:pt x="33" y="123"/>
                                  </a:lnTo>
                                  <a:lnTo>
                                    <a:pt x="0" y="123"/>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9" name="Freeform 1578"/>
                          <wps:cNvSpPr>
                            <a:spLocks/>
                          </wps:cNvSpPr>
                          <wps:spPr bwMode="auto">
                            <a:xfrm>
                              <a:off x="8461" y="6332"/>
                              <a:ext cx="105" cy="123"/>
                            </a:xfrm>
                            <a:custGeom>
                              <a:avLst/>
                              <a:gdLst>
                                <a:gd name="T0" fmla="*/ 34 w 105"/>
                                <a:gd name="T1" fmla="*/ 0 h 123"/>
                                <a:gd name="T2" fmla="*/ 38 w 105"/>
                                <a:gd name="T3" fmla="*/ 47 h 123"/>
                                <a:gd name="T4" fmla="*/ 43 w 105"/>
                                <a:gd name="T5" fmla="*/ 42 h 123"/>
                                <a:gd name="T6" fmla="*/ 48 w 105"/>
                                <a:gd name="T7" fmla="*/ 38 h 123"/>
                                <a:gd name="T8" fmla="*/ 53 w 105"/>
                                <a:gd name="T9" fmla="*/ 33 h 123"/>
                                <a:gd name="T10" fmla="*/ 53 w 105"/>
                                <a:gd name="T11" fmla="*/ 23 h 123"/>
                                <a:gd name="T12" fmla="*/ 57 w 105"/>
                                <a:gd name="T13" fmla="*/ 19 h 123"/>
                                <a:gd name="T14" fmla="*/ 62 w 105"/>
                                <a:gd name="T15" fmla="*/ 9 h 123"/>
                                <a:gd name="T16" fmla="*/ 67 w 105"/>
                                <a:gd name="T17" fmla="*/ 4 h 123"/>
                                <a:gd name="T18" fmla="*/ 72 w 105"/>
                                <a:gd name="T19" fmla="*/ 0 h 123"/>
                                <a:gd name="T20" fmla="*/ 81 w 105"/>
                                <a:gd name="T21" fmla="*/ 0 h 123"/>
                                <a:gd name="T22" fmla="*/ 91 w 105"/>
                                <a:gd name="T23" fmla="*/ 0 h 123"/>
                                <a:gd name="T24" fmla="*/ 100 w 105"/>
                                <a:gd name="T25" fmla="*/ 0 h 123"/>
                                <a:gd name="T26" fmla="*/ 95 w 105"/>
                                <a:gd name="T27" fmla="*/ 19 h 123"/>
                                <a:gd name="T28" fmla="*/ 86 w 105"/>
                                <a:gd name="T29" fmla="*/ 19 h 123"/>
                                <a:gd name="T30" fmla="*/ 81 w 105"/>
                                <a:gd name="T31" fmla="*/ 23 h 123"/>
                                <a:gd name="T32" fmla="*/ 76 w 105"/>
                                <a:gd name="T33" fmla="*/ 28 h 123"/>
                                <a:gd name="T34" fmla="*/ 76 w 105"/>
                                <a:gd name="T35" fmla="*/ 38 h 123"/>
                                <a:gd name="T36" fmla="*/ 72 w 105"/>
                                <a:gd name="T37" fmla="*/ 42 h 123"/>
                                <a:gd name="T38" fmla="*/ 72 w 105"/>
                                <a:gd name="T39" fmla="*/ 52 h 123"/>
                                <a:gd name="T40" fmla="*/ 67 w 105"/>
                                <a:gd name="T41" fmla="*/ 57 h 123"/>
                                <a:gd name="T42" fmla="*/ 57 w 105"/>
                                <a:gd name="T43" fmla="*/ 57 h 123"/>
                                <a:gd name="T44" fmla="*/ 62 w 105"/>
                                <a:gd name="T45" fmla="*/ 61 h 123"/>
                                <a:gd name="T46" fmla="*/ 72 w 105"/>
                                <a:gd name="T47" fmla="*/ 66 h 123"/>
                                <a:gd name="T48" fmla="*/ 76 w 105"/>
                                <a:gd name="T49" fmla="*/ 71 h 123"/>
                                <a:gd name="T50" fmla="*/ 81 w 105"/>
                                <a:gd name="T51" fmla="*/ 80 h 123"/>
                                <a:gd name="T52" fmla="*/ 86 w 105"/>
                                <a:gd name="T53" fmla="*/ 85 h 123"/>
                                <a:gd name="T54" fmla="*/ 72 w 105"/>
                                <a:gd name="T55" fmla="*/ 123 h 123"/>
                                <a:gd name="T56" fmla="*/ 53 w 105"/>
                                <a:gd name="T57" fmla="*/ 80 h 123"/>
                                <a:gd name="T58" fmla="*/ 48 w 105"/>
                                <a:gd name="T59" fmla="*/ 76 h 123"/>
                                <a:gd name="T60" fmla="*/ 43 w 105"/>
                                <a:gd name="T61" fmla="*/ 71 h 123"/>
                                <a:gd name="T62" fmla="*/ 34 w 105"/>
                                <a:gd name="T63" fmla="*/ 71 h 123"/>
                                <a:gd name="T64" fmla="*/ 0 w 105"/>
                                <a:gd name="T65" fmla="*/ 123 h 1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05" h="123">
                                  <a:moveTo>
                                    <a:pt x="0" y="0"/>
                                  </a:moveTo>
                                  <a:lnTo>
                                    <a:pt x="34" y="0"/>
                                  </a:lnTo>
                                  <a:lnTo>
                                    <a:pt x="34" y="47"/>
                                  </a:lnTo>
                                  <a:lnTo>
                                    <a:pt x="38" y="47"/>
                                  </a:lnTo>
                                  <a:lnTo>
                                    <a:pt x="43" y="47"/>
                                  </a:lnTo>
                                  <a:lnTo>
                                    <a:pt x="43" y="42"/>
                                  </a:lnTo>
                                  <a:lnTo>
                                    <a:pt x="48" y="42"/>
                                  </a:lnTo>
                                  <a:lnTo>
                                    <a:pt x="48" y="38"/>
                                  </a:lnTo>
                                  <a:lnTo>
                                    <a:pt x="48" y="33"/>
                                  </a:lnTo>
                                  <a:lnTo>
                                    <a:pt x="53" y="33"/>
                                  </a:lnTo>
                                  <a:lnTo>
                                    <a:pt x="53" y="28"/>
                                  </a:lnTo>
                                  <a:lnTo>
                                    <a:pt x="53" y="23"/>
                                  </a:lnTo>
                                  <a:lnTo>
                                    <a:pt x="57" y="23"/>
                                  </a:lnTo>
                                  <a:lnTo>
                                    <a:pt x="57" y="19"/>
                                  </a:lnTo>
                                  <a:lnTo>
                                    <a:pt x="57" y="14"/>
                                  </a:lnTo>
                                  <a:lnTo>
                                    <a:pt x="62" y="9"/>
                                  </a:lnTo>
                                  <a:lnTo>
                                    <a:pt x="62" y="4"/>
                                  </a:lnTo>
                                  <a:lnTo>
                                    <a:pt x="67" y="4"/>
                                  </a:lnTo>
                                  <a:lnTo>
                                    <a:pt x="67" y="0"/>
                                  </a:lnTo>
                                  <a:lnTo>
                                    <a:pt x="72" y="0"/>
                                  </a:lnTo>
                                  <a:lnTo>
                                    <a:pt x="76" y="0"/>
                                  </a:lnTo>
                                  <a:lnTo>
                                    <a:pt x="81" y="0"/>
                                  </a:lnTo>
                                  <a:lnTo>
                                    <a:pt x="86" y="0"/>
                                  </a:lnTo>
                                  <a:lnTo>
                                    <a:pt x="91" y="0"/>
                                  </a:lnTo>
                                  <a:lnTo>
                                    <a:pt x="95" y="0"/>
                                  </a:lnTo>
                                  <a:lnTo>
                                    <a:pt x="100" y="0"/>
                                  </a:lnTo>
                                  <a:lnTo>
                                    <a:pt x="100" y="19"/>
                                  </a:lnTo>
                                  <a:lnTo>
                                    <a:pt x="95" y="19"/>
                                  </a:lnTo>
                                  <a:lnTo>
                                    <a:pt x="91" y="19"/>
                                  </a:lnTo>
                                  <a:lnTo>
                                    <a:pt x="86" y="19"/>
                                  </a:lnTo>
                                  <a:lnTo>
                                    <a:pt x="86" y="23"/>
                                  </a:lnTo>
                                  <a:lnTo>
                                    <a:pt x="81" y="23"/>
                                  </a:lnTo>
                                  <a:lnTo>
                                    <a:pt x="81" y="28"/>
                                  </a:lnTo>
                                  <a:lnTo>
                                    <a:pt x="76" y="28"/>
                                  </a:lnTo>
                                  <a:lnTo>
                                    <a:pt x="76" y="33"/>
                                  </a:lnTo>
                                  <a:lnTo>
                                    <a:pt x="76" y="38"/>
                                  </a:lnTo>
                                  <a:lnTo>
                                    <a:pt x="76" y="42"/>
                                  </a:lnTo>
                                  <a:lnTo>
                                    <a:pt x="72" y="42"/>
                                  </a:lnTo>
                                  <a:lnTo>
                                    <a:pt x="72" y="47"/>
                                  </a:lnTo>
                                  <a:lnTo>
                                    <a:pt x="72" y="52"/>
                                  </a:lnTo>
                                  <a:lnTo>
                                    <a:pt x="67" y="52"/>
                                  </a:lnTo>
                                  <a:lnTo>
                                    <a:pt x="67" y="57"/>
                                  </a:lnTo>
                                  <a:lnTo>
                                    <a:pt x="62" y="57"/>
                                  </a:lnTo>
                                  <a:lnTo>
                                    <a:pt x="57" y="57"/>
                                  </a:lnTo>
                                  <a:lnTo>
                                    <a:pt x="62" y="57"/>
                                  </a:lnTo>
                                  <a:lnTo>
                                    <a:pt x="62" y="61"/>
                                  </a:lnTo>
                                  <a:lnTo>
                                    <a:pt x="67" y="61"/>
                                  </a:lnTo>
                                  <a:lnTo>
                                    <a:pt x="72" y="66"/>
                                  </a:lnTo>
                                  <a:lnTo>
                                    <a:pt x="76" y="66"/>
                                  </a:lnTo>
                                  <a:lnTo>
                                    <a:pt x="76" y="71"/>
                                  </a:lnTo>
                                  <a:lnTo>
                                    <a:pt x="81" y="76"/>
                                  </a:lnTo>
                                  <a:lnTo>
                                    <a:pt x="81" y="80"/>
                                  </a:lnTo>
                                  <a:lnTo>
                                    <a:pt x="86" y="80"/>
                                  </a:lnTo>
                                  <a:lnTo>
                                    <a:pt x="86" y="85"/>
                                  </a:lnTo>
                                  <a:lnTo>
                                    <a:pt x="105" y="123"/>
                                  </a:lnTo>
                                  <a:lnTo>
                                    <a:pt x="72" y="123"/>
                                  </a:lnTo>
                                  <a:lnTo>
                                    <a:pt x="53" y="85"/>
                                  </a:lnTo>
                                  <a:lnTo>
                                    <a:pt x="53" y="80"/>
                                  </a:lnTo>
                                  <a:lnTo>
                                    <a:pt x="48" y="80"/>
                                  </a:lnTo>
                                  <a:lnTo>
                                    <a:pt x="48" y="76"/>
                                  </a:lnTo>
                                  <a:lnTo>
                                    <a:pt x="48" y="71"/>
                                  </a:lnTo>
                                  <a:lnTo>
                                    <a:pt x="43" y="71"/>
                                  </a:lnTo>
                                  <a:lnTo>
                                    <a:pt x="38" y="71"/>
                                  </a:lnTo>
                                  <a:lnTo>
                                    <a:pt x="34" y="71"/>
                                  </a:lnTo>
                                  <a:lnTo>
                                    <a:pt x="34" y="123"/>
                                  </a:lnTo>
                                  <a:lnTo>
                                    <a:pt x="0" y="123"/>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0" name="Freeform 1579"/>
                          <wps:cNvSpPr>
                            <a:spLocks/>
                          </wps:cNvSpPr>
                          <wps:spPr bwMode="auto">
                            <a:xfrm>
                              <a:off x="8571" y="6332"/>
                              <a:ext cx="133" cy="123"/>
                            </a:xfrm>
                            <a:custGeom>
                              <a:avLst/>
                              <a:gdLst>
                                <a:gd name="T0" fmla="*/ 23 w 133"/>
                                <a:gd name="T1" fmla="*/ 0 h 123"/>
                                <a:gd name="T2" fmla="*/ 133 w 133"/>
                                <a:gd name="T3" fmla="*/ 0 h 123"/>
                                <a:gd name="T4" fmla="*/ 133 w 133"/>
                                <a:gd name="T5" fmla="*/ 123 h 123"/>
                                <a:gd name="T6" fmla="*/ 99 w 133"/>
                                <a:gd name="T7" fmla="*/ 123 h 123"/>
                                <a:gd name="T8" fmla="*/ 99 w 133"/>
                                <a:gd name="T9" fmla="*/ 23 h 123"/>
                                <a:gd name="T10" fmla="*/ 57 w 133"/>
                                <a:gd name="T11" fmla="*/ 23 h 123"/>
                                <a:gd name="T12" fmla="*/ 57 w 133"/>
                                <a:gd name="T13" fmla="*/ 80 h 123"/>
                                <a:gd name="T14" fmla="*/ 57 w 133"/>
                                <a:gd name="T15" fmla="*/ 85 h 123"/>
                                <a:gd name="T16" fmla="*/ 57 w 133"/>
                                <a:gd name="T17" fmla="*/ 90 h 123"/>
                                <a:gd name="T18" fmla="*/ 57 w 133"/>
                                <a:gd name="T19" fmla="*/ 95 h 123"/>
                                <a:gd name="T20" fmla="*/ 57 w 133"/>
                                <a:gd name="T21" fmla="*/ 99 h 123"/>
                                <a:gd name="T22" fmla="*/ 52 w 133"/>
                                <a:gd name="T23" fmla="*/ 99 h 123"/>
                                <a:gd name="T24" fmla="*/ 52 w 133"/>
                                <a:gd name="T25" fmla="*/ 104 h 123"/>
                                <a:gd name="T26" fmla="*/ 52 w 133"/>
                                <a:gd name="T27" fmla="*/ 109 h 123"/>
                                <a:gd name="T28" fmla="*/ 47 w 133"/>
                                <a:gd name="T29" fmla="*/ 114 h 123"/>
                                <a:gd name="T30" fmla="*/ 47 w 133"/>
                                <a:gd name="T31" fmla="*/ 118 h 123"/>
                                <a:gd name="T32" fmla="*/ 42 w 133"/>
                                <a:gd name="T33" fmla="*/ 118 h 123"/>
                                <a:gd name="T34" fmla="*/ 38 w 133"/>
                                <a:gd name="T35" fmla="*/ 123 h 123"/>
                                <a:gd name="T36" fmla="*/ 33 w 133"/>
                                <a:gd name="T37" fmla="*/ 123 h 123"/>
                                <a:gd name="T38" fmla="*/ 28 w 133"/>
                                <a:gd name="T39" fmla="*/ 123 h 123"/>
                                <a:gd name="T40" fmla="*/ 23 w 133"/>
                                <a:gd name="T41" fmla="*/ 123 h 123"/>
                                <a:gd name="T42" fmla="*/ 19 w 133"/>
                                <a:gd name="T43" fmla="*/ 123 h 123"/>
                                <a:gd name="T44" fmla="*/ 14 w 133"/>
                                <a:gd name="T45" fmla="*/ 123 h 123"/>
                                <a:gd name="T46" fmla="*/ 9 w 133"/>
                                <a:gd name="T47" fmla="*/ 123 h 123"/>
                                <a:gd name="T48" fmla="*/ 4 w 133"/>
                                <a:gd name="T49" fmla="*/ 123 h 123"/>
                                <a:gd name="T50" fmla="*/ 0 w 133"/>
                                <a:gd name="T51" fmla="*/ 123 h 123"/>
                                <a:gd name="T52" fmla="*/ 0 w 133"/>
                                <a:gd name="T53" fmla="*/ 99 h 123"/>
                                <a:gd name="T54" fmla="*/ 4 w 133"/>
                                <a:gd name="T55" fmla="*/ 99 h 123"/>
                                <a:gd name="T56" fmla="*/ 9 w 133"/>
                                <a:gd name="T57" fmla="*/ 99 h 123"/>
                                <a:gd name="T58" fmla="*/ 14 w 133"/>
                                <a:gd name="T59" fmla="*/ 99 h 123"/>
                                <a:gd name="T60" fmla="*/ 19 w 133"/>
                                <a:gd name="T61" fmla="*/ 99 h 123"/>
                                <a:gd name="T62" fmla="*/ 19 w 133"/>
                                <a:gd name="T63" fmla="*/ 95 h 123"/>
                                <a:gd name="T64" fmla="*/ 23 w 133"/>
                                <a:gd name="T65" fmla="*/ 95 h 123"/>
                                <a:gd name="T66" fmla="*/ 23 w 133"/>
                                <a:gd name="T67" fmla="*/ 90 h 123"/>
                                <a:gd name="T68" fmla="*/ 23 w 133"/>
                                <a:gd name="T69" fmla="*/ 85 h 123"/>
                                <a:gd name="T70" fmla="*/ 23 w 133"/>
                                <a:gd name="T71" fmla="*/ 80 h 123"/>
                                <a:gd name="T72" fmla="*/ 23 w 133"/>
                                <a:gd name="T73" fmla="*/ 76 h 123"/>
                                <a:gd name="T74" fmla="*/ 23 w 133"/>
                                <a:gd name="T75" fmla="*/ 71 h 123"/>
                                <a:gd name="T76" fmla="*/ 23 w 133"/>
                                <a:gd name="T77" fmla="*/ 0 h 1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133" h="123">
                                  <a:moveTo>
                                    <a:pt x="23" y="0"/>
                                  </a:moveTo>
                                  <a:lnTo>
                                    <a:pt x="133" y="0"/>
                                  </a:lnTo>
                                  <a:lnTo>
                                    <a:pt x="133" y="123"/>
                                  </a:lnTo>
                                  <a:lnTo>
                                    <a:pt x="99" y="123"/>
                                  </a:lnTo>
                                  <a:lnTo>
                                    <a:pt x="99" y="23"/>
                                  </a:lnTo>
                                  <a:lnTo>
                                    <a:pt x="57" y="23"/>
                                  </a:lnTo>
                                  <a:lnTo>
                                    <a:pt x="57" y="80"/>
                                  </a:lnTo>
                                  <a:lnTo>
                                    <a:pt x="57" y="85"/>
                                  </a:lnTo>
                                  <a:lnTo>
                                    <a:pt x="57" y="90"/>
                                  </a:lnTo>
                                  <a:lnTo>
                                    <a:pt x="57" y="95"/>
                                  </a:lnTo>
                                  <a:lnTo>
                                    <a:pt x="57" y="99"/>
                                  </a:lnTo>
                                  <a:lnTo>
                                    <a:pt x="52" y="99"/>
                                  </a:lnTo>
                                  <a:lnTo>
                                    <a:pt x="52" y="104"/>
                                  </a:lnTo>
                                  <a:lnTo>
                                    <a:pt x="52" y="109"/>
                                  </a:lnTo>
                                  <a:lnTo>
                                    <a:pt x="47" y="114"/>
                                  </a:lnTo>
                                  <a:lnTo>
                                    <a:pt x="47" y="118"/>
                                  </a:lnTo>
                                  <a:lnTo>
                                    <a:pt x="42" y="118"/>
                                  </a:lnTo>
                                  <a:lnTo>
                                    <a:pt x="38" y="123"/>
                                  </a:lnTo>
                                  <a:lnTo>
                                    <a:pt x="33" y="123"/>
                                  </a:lnTo>
                                  <a:lnTo>
                                    <a:pt x="28" y="123"/>
                                  </a:lnTo>
                                  <a:lnTo>
                                    <a:pt x="23" y="123"/>
                                  </a:lnTo>
                                  <a:lnTo>
                                    <a:pt x="19" y="123"/>
                                  </a:lnTo>
                                  <a:lnTo>
                                    <a:pt x="14" y="123"/>
                                  </a:lnTo>
                                  <a:lnTo>
                                    <a:pt x="9" y="123"/>
                                  </a:lnTo>
                                  <a:lnTo>
                                    <a:pt x="4" y="123"/>
                                  </a:lnTo>
                                  <a:lnTo>
                                    <a:pt x="0" y="123"/>
                                  </a:lnTo>
                                  <a:lnTo>
                                    <a:pt x="0" y="99"/>
                                  </a:lnTo>
                                  <a:lnTo>
                                    <a:pt x="4" y="99"/>
                                  </a:lnTo>
                                  <a:lnTo>
                                    <a:pt x="9" y="99"/>
                                  </a:lnTo>
                                  <a:lnTo>
                                    <a:pt x="14" y="99"/>
                                  </a:lnTo>
                                  <a:lnTo>
                                    <a:pt x="19" y="99"/>
                                  </a:lnTo>
                                  <a:lnTo>
                                    <a:pt x="19" y="95"/>
                                  </a:lnTo>
                                  <a:lnTo>
                                    <a:pt x="23" y="95"/>
                                  </a:lnTo>
                                  <a:lnTo>
                                    <a:pt x="23" y="90"/>
                                  </a:lnTo>
                                  <a:lnTo>
                                    <a:pt x="23" y="85"/>
                                  </a:lnTo>
                                  <a:lnTo>
                                    <a:pt x="23" y="80"/>
                                  </a:lnTo>
                                  <a:lnTo>
                                    <a:pt x="23" y="76"/>
                                  </a:lnTo>
                                  <a:lnTo>
                                    <a:pt x="23" y="71"/>
                                  </a:lnTo>
                                  <a:lnTo>
                                    <a:pt x="23"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1" name="Freeform 1580"/>
                          <wps:cNvSpPr>
                            <a:spLocks noEditPoints="1"/>
                          </wps:cNvSpPr>
                          <wps:spPr bwMode="auto">
                            <a:xfrm>
                              <a:off x="8728" y="6327"/>
                              <a:ext cx="114" cy="128"/>
                            </a:xfrm>
                            <a:custGeom>
                              <a:avLst/>
                              <a:gdLst>
                                <a:gd name="T0" fmla="*/ 4 w 114"/>
                                <a:gd name="T1" fmla="*/ 28 h 128"/>
                                <a:gd name="T2" fmla="*/ 9 w 114"/>
                                <a:gd name="T3" fmla="*/ 19 h 128"/>
                                <a:gd name="T4" fmla="*/ 19 w 114"/>
                                <a:gd name="T5" fmla="*/ 14 h 128"/>
                                <a:gd name="T6" fmla="*/ 23 w 114"/>
                                <a:gd name="T7" fmla="*/ 5 h 128"/>
                                <a:gd name="T8" fmla="*/ 38 w 114"/>
                                <a:gd name="T9" fmla="*/ 5 h 128"/>
                                <a:gd name="T10" fmla="*/ 47 w 114"/>
                                <a:gd name="T11" fmla="*/ 0 h 128"/>
                                <a:gd name="T12" fmla="*/ 61 w 114"/>
                                <a:gd name="T13" fmla="*/ 0 h 128"/>
                                <a:gd name="T14" fmla="*/ 76 w 114"/>
                                <a:gd name="T15" fmla="*/ 0 h 128"/>
                                <a:gd name="T16" fmla="*/ 90 w 114"/>
                                <a:gd name="T17" fmla="*/ 5 h 128"/>
                                <a:gd name="T18" fmla="*/ 99 w 114"/>
                                <a:gd name="T19" fmla="*/ 14 h 128"/>
                                <a:gd name="T20" fmla="*/ 104 w 114"/>
                                <a:gd name="T21" fmla="*/ 24 h 128"/>
                                <a:gd name="T22" fmla="*/ 109 w 114"/>
                                <a:gd name="T23" fmla="*/ 33 h 128"/>
                                <a:gd name="T24" fmla="*/ 109 w 114"/>
                                <a:gd name="T25" fmla="*/ 47 h 128"/>
                                <a:gd name="T26" fmla="*/ 109 w 114"/>
                                <a:gd name="T27" fmla="*/ 95 h 128"/>
                                <a:gd name="T28" fmla="*/ 109 w 114"/>
                                <a:gd name="T29" fmla="*/ 109 h 128"/>
                                <a:gd name="T30" fmla="*/ 114 w 114"/>
                                <a:gd name="T31" fmla="*/ 119 h 128"/>
                                <a:gd name="T32" fmla="*/ 85 w 114"/>
                                <a:gd name="T33" fmla="*/ 128 h 128"/>
                                <a:gd name="T34" fmla="*/ 80 w 114"/>
                                <a:gd name="T35" fmla="*/ 119 h 128"/>
                                <a:gd name="T36" fmla="*/ 76 w 114"/>
                                <a:gd name="T37" fmla="*/ 119 h 128"/>
                                <a:gd name="T38" fmla="*/ 66 w 114"/>
                                <a:gd name="T39" fmla="*/ 123 h 128"/>
                                <a:gd name="T40" fmla="*/ 57 w 114"/>
                                <a:gd name="T41" fmla="*/ 128 h 128"/>
                                <a:gd name="T42" fmla="*/ 42 w 114"/>
                                <a:gd name="T43" fmla="*/ 128 h 128"/>
                                <a:gd name="T44" fmla="*/ 28 w 114"/>
                                <a:gd name="T45" fmla="*/ 128 h 128"/>
                                <a:gd name="T46" fmla="*/ 19 w 114"/>
                                <a:gd name="T47" fmla="*/ 123 h 128"/>
                                <a:gd name="T48" fmla="*/ 9 w 114"/>
                                <a:gd name="T49" fmla="*/ 119 h 128"/>
                                <a:gd name="T50" fmla="*/ 4 w 114"/>
                                <a:gd name="T51" fmla="*/ 109 h 128"/>
                                <a:gd name="T52" fmla="*/ 0 w 114"/>
                                <a:gd name="T53" fmla="*/ 100 h 128"/>
                                <a:gd name="T54" fmla="*/ 0 w 114"/>
                                <a:gd name="T55" fmla="*/ 85 h 128"/>
                                <a:gd name="T56" fmla="*/ 4 w 114"/>
                                <a:gd name="T57" fmla="*/ 76 h 128"/>
                                <a:gd name="T58" fmla="*/ 9 w 114"/>
                                <a:gd name="T59" fmla="*/ 66 h 128"/>
                                <a:gd name="T60" fmla="*/ 19 w 114"/>
                                <a:gd name="T61" fmla="*/ 62 h 128"/>
                                <a:gd name="T62" fmla="*/ 28 w 114"/>
                                <a:gd name="T63" fmla="*/ 57 h 128"/>
                                <a:gd name="T64" fmla="*/ 42 w 114"/>
                                <a:gd name="T65" fmla="*/ 57 h 128"/>
                                <a:gd name="T66" fmla="*/ 52 w 114"/>
                                <a:gd name="T67" fmla="*/ 52 h 128"/>
                                <a:gd name="T68" fmla="*/ 66 w 114"/>
                                <a:gd name="T69" fmla="*/ 52 h 128"/>
                                <a:gd name="T70" fmla="*/ 76 w 114"/>
                                <a:gd name="T71" fmla="*/ 47 h 128"/>
                                <a:gd name="T72" fmla="*/ 76 w 114"/>
                                <a:gd name="T73" fmla="*/ 33 h 128"/>
                                <a:gd name="T74" fmla="*/ 61 w 114"/>
                                <a:gd name="T75" fmla="*/ 28 h 128"/>
                                <a:gd name="T76" fmla="*/ 52 w 114"/>
                                <a:gd name="T77" fmla="*/ 24 h 128"/>
                                <a:gd name="T78" fmla="*/ 42 w 114"/>
                                <a:gd name="T79" fmla="*/ 28 h 128"/>
                                <a:gd name="T80" fmla="*/ 38 w 114"/>
                                <a:gd name="T81" fmla="*/ 38 h 128"/>
                                <a:gd name="T82" fmla="*/ 76 w 114"/>
                                <a:gd name="T83" fmla="*/ 66 h 128"/>
                                <a:gd name="T84" fmla="*/ 66 w 114"/>
                                <a:gd name="T85" fmla="*/ 71 h 128"/>
                                <a:gd name="T86" fmla="*/ 52 w 114"/>
                                <a:gd name="T87" fmla="*/ 71 h 128"/>
                                <a:gd name="T88" fmla="*/ 42 w 114"/>
                                <a:gd name="T89" fmla="*/ 76 h 128"/>
                                <a:gd name="T90" fmla="*/ 33 w 114"/>
                                <a:gd name="T91" fmla="*/ 81 h 128"/>
                                <a:gd name="T92" fmla="*/ 33 w 114"/>
                                <a:gd name="T93" fmla="*/ 95 h 128"/>
                                <a:gd name="T94" fmla="*/ 38 w 114"/>
                                <a:gd name="T95" fmla="*/ 104 h 128"/>
                                <a:gd name="T96" fmla="*/ 52 w 114"/>
                                <a:gd name="T97" fmla="*/ 104 h 128"/>
                                <a:gd name="T98" fmla="*/ 66 w 114"/>
                                <a:gd name="T99" fmla="*/ 104 h 128"/>
                                <a:gd name="T100" fmla="*/ 71 w 114"/>
                                <a:gd name="T101" fmla="*/ 95 h 128"/>
                                <a:gd name="T102" fmla="*/ 76 w 114"/>
                                <a:gd name="T103" fmla="*/ 85 h 128"/>
                                <a:gd name="T104" fmla="*/ 76 w 114"/>
                                <a:gd name="T105" fmla="*/ 66 h 1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14" h="128">
                                  <a:moveTo>
                                    <a:pt x="33" y="43"/>
                                  </a:moveTo>
                                  <a:lnTo>
                                    <a:pt x="4" y="33"/>
                                  </a:lnTo>
                                  <a:lnTo>
                                    <a:pt x="4" y="28"/>
                                  </a:lnTo>
                                  <a:lnTo>
                                    <a:pt x="9" y="28"/>
                                  </a:lnTo>
                                  <a:lnTo>
                                    <a:pt x="9" y="24"/>
                                  </a:lnTo>
                                  <a:lnTo>
                                    <a:pt x="9" y="19"/>
                                  </a:lnTo>
                                  <a:lnTo>
                                    <a:pt x="14" y="19"/>
                                  </a:lnTo>
                                  <a:lnTo>
                                    <a:pt x="14" y="14"/>
                                  </a:lnTo>
                                  <a:lnTo>
                                    <a:pt x="19" y="14"/>
                                  </a:lnTo>
                                  <a:lnTo>
                                    <a:pt x="19" y="9"/>
                                  </a:lnTo>
                                  <a:lnTo>
                                    <a:pt x="23" y="9"/>
                                  </a:lnTo>
                                  <a:lnTo>
                                    <a:pt x="23" y="5"/>
                                  </a:lnTo>
                                  <a:lnTo>
                                    <a:pt x="28" y="5"/>
                                  </a:lnTo>
                                  <a:lnTo>
                                    <a:pt x="33" y="5"/>
                                  </a:lnTo>
                                  <a:lnTo>
                                    <a:pt x="38" y="5"/>
                                  </a:lnTo>
                                  <a:lnTo>
                                    <a:pt x="38" y="0"/>
                                  </a:lnTo>
                                  <a:lnTo>
                                    <a:pt x="42" y="0"/>
                                  </a:lnTo>
                                  <a:lnTo>
                                    <a:pt x="47" y="0"/>
                                  </a:lnTo>
                                  <a:lnTo>
                                    <a:pt x="52" y="0"/>
                                  </a:lnTo>
                                  <a:lnTo>
                                    <a:pt x="57" y="0"/>
                                  </a:lnTo>
                                  <a:lnTo>
                                    <a:pt x="61" y="0"/>
                                  </a:lnTo>
                                  <a:lnTo>
                                    <a:pt x="66" y="0"/>
                                  </a:lnTo>
                                  <a:lnTo>
                                    <a:pt x="71" y="0"/>
                                  </a:lnTo>
                                  <a:lnTo>
                                    <a:pt x="76" y="0"/>
                                  </a:lnTo>
                                  <a:lnTo>
                                    <a:pt x="80" y="5"/>
                                  </a:lnTo>
                                  <a:lnTo>
                                    <a:pt x="85" y="5"/>
                                  </a:lnTo>
                                  <a:lnTo>
                                    <a:pt x="90" y="5"/>
                                  </a:lnTo>
                                  <a:lnTo>
                                    <a:pt x="95" y="9"/>
                                  </a:lnTo>
                                  <a:lnTo>
                                    <a:pt x="99" y="9"/>
                                  </a:lnTo>
                                  <a:lnTo>
                                    <a:pt x="99" y="14"/>
                                  </a:lnTo>
                                  <a:lnTo>
                                    <a:pt x="104" y="14"/>
                                  </a:lnTo>
                                  <a:lnTo>
                                    <a:pt x="104" y="19"/>
                                  </a:lnTo>
                                  <a:lnTo>
                                    <a:pt x="104" y="24"/>
                                  </a:lnTo>
                                  <a:lnTo>
                                    <a:pt x="109" y="24"/>
                                  </a:lnTo>
                                  <a:lnTo>
                                    <a:pt x="109" y="28"/>
                                  </a:lnTo>
                                  <a:lnTo>
                                    <a:pt x="109" y="33"/>
                                  </a:lnTo>
                                  <a:lnTo>
                                    <a:pt x="109" y="38"/>
                                  </a:lnTo>
                                  <a:lnTo>
                                    <a:pt x="109" y="43"/>
                                  </a:lnTo>
                                  <a:lnTo>
                                    <a:pt x="109" y="47"/>
                                  </a:lnTo>
                                  <a:lnTo>
                                    <a:pt x="109" y="85"/>
                                  </a:lnTo>
                                  <a:lnTo>
                                    <a:pt x="109" y="90"/>
                                  </a:lnTo>
                                  <a:lnTo>
                                    <a:pt x="109" y="95"/>
                                  </a:lnTo>
                                  <a:lnTo>
                                    <a:pt x="109" y="100"/>
                                  </a:lnTo>
                                  <a:lnTo>
                                    <a:pt x="109" y="104"/>
                                  </a:lnTo>
                                  <a:lnTo>
                                    <a:pt x="109" y="109"/>
                                  </a:lnTo>
                                  <a:lnTo>
                                    <a:pt x="109" y="114"/>
                                  </a:lnTo>
                                  <a:lnTo>
                                    <a:pt x="114" y="114"/>
                                  </a:lnTo>
                                  <a:lnTo>
                                    <a:pt x="114" y="119"/>
                                  </a:lnTo>
                                  <a:lnTo>
                                    <a:pt x="114" y="123"/>
                                  </a:lnTo>
                                  <a:lnTo>
                                    <a:pt x="114" y="128"/>
                                  </a:lnTo>
                                  <a:lnTo>
                                    <a:pt x="85" y="128"/>
                                  </a:lnTo>
                                  <a:lnTo>
                                    <a:pt x="85" y="123"/>
                                  </a:lnTo>
                                  <a:lnTo>
                                    <a:pt x="80" y="123"/>
                                  </a:lnTo>
                                  <a:lnTo>
                                    <a:pt x="80" y="119"/>
                                  </a:lnTo>
                                  <a:lnTo>
                                    <a:pt x="80" y="114"/>
                                  </a:lnTo>
                                  <a:lnTo>
                                    <a:pt x="76" y="114"/>
                                  </a:lnTo>
                                  <a:lnTo>
                                    <a:pt x="76" y="119"/>
                                  </a:lnTo>
                                  <a:lnTo>
                                    <a:pt x="71" y="119"/>
                                  </a:lnTo>
                                  <a:lnTo>
                                    <a:pt x="71" y="123"/>
                                  </a:lnTo>
                                  <a:lnTo>
                                    <a:pt x="66" y="123"/>
                                  </a:lnTo>
                                  <a:lnTo>
                                    <a:pt x="61" y="123"/>
                                  </a:lnTo>
                                  <a:lnTo>
                                    <a:pt x="61" y="128"/>
                                  </a:lnTo>
                                  <a:lnTo>
                                    <a:pt x="57" y="128"/>
                                  </a:lnTo>
                                  <a:lnTo>
                                    <a:pt x="52" y="128"/>
                                  </a:lnTo>
                                  <a:lnTo>
                                    <a:pt x="47" y="128"/>
                                  </a:lnTo>
                                  <a:lnTo>
                                    <a:pt x="42" y="128"/>
                                  </a:lnTo>
                                  <a:lnTo>
                                    <a:pt x="38" y="128"/>
                                  </a:lnTo>
                                  <a:lnTo>
                                    <a:pt x="33" y="128"/>
                                  </a:lnTo>
                                  <a:lnTo>
                                    <a:pt x="28" y="128"/>
                                  </a:lnTo>
                                  <a:lnTo>
                                    <a:pt x="23" y="128"/>
                                  </a:lnTo>
                                  <a:lnTo>
                                    <a:pt x="23" y="123"/>
                                  </a:lnTo>
                                  <a:lnTo>
                                    <a:pt x="19" y="123"/>
                                  </a:lnTo>
                                  <a:lnTo>
                                    <a:pt x="14" y="123"/>
                                  </a:lnTo>
                                  <a:lnTo>
                                    <a:pt x="14" y="119"/>
                                  </a:lnTo>
                                  <a:lnTo>
                                    <a:pt x="9" y="119"/>
                                  </a:lnTo>
                                  <a:lnTo>
                                    <a:pt x="9" y="114"/>
                                  </a:lnTo>
                                  <a:lnTo>
                                    <a:pt x="4" y="114"/>
                                  </a:lnTo>
                                  <a:lnTo>
                                    <a:pt x="4" y="109"/>
                                  </a:lnTo>
                                  <a:lnTo>
                                    <a:pt x="4" y="104"/>
                                  </a:lnTo>
                                  <a:lnTo>
                                    <a:pt x="0" y="104"/>
                                  </a:lnTo>
                                  <a:lnTo>
                                    <a:pt x="0" y="100"/>
                                  </a:lnTo>
                                  <a:lnTo>
                                    <a:pt x="0" y="95"/>
                                  </a:lnTo>
                                  <a:lnTo>
                                    <a:pt x="0" y="90"/>
                                  </a:lnTo>
                                  <a:lnTo>
                                    <a:pt x="0" y="85"/>
                                  </a:lnTo>
                                  <a:lnTo>
                                    <a:pt x="0" y="81"/>
                                  </a:lnTo>
                                  <a:lnTo>
                                    <a:pt x="4" y="81"/>
                                  </a:lnTo>
                                  <a:lnTo>
                                    <a:pt x="4" y="76"/>
                                  </a:lnTo>
                                  <a:lnTo>
                                    <a:pt x="4" y="71"/>
                                  </a:lnTo>
                                  <a:lnTo>
                                    <a:pt x="9" y="71"/>
                                  </a:lnTo>
                                  <a:lnTo>
                                    <a:pt x="9" y="66"/>
                                  </a:lnTo>
                                  <a:lnTo>
                                    <a:pt x="14" y="66"/>
                                  </a:lnTo>
                                  <a:lnTo>
                                    <a:pt x="14" y="62"/>
                                  </a:lnTo>
                                  <a:lnTo>
                                    <a:pt x="19" y="62"/>
                                  </a:lnTo>
                                  <a:lnTo>
                                    <a:pt x="23" y="62"/>
                                  </a:lnTo>
                                  <a:lnTo>
                                    <a:pt x="23" y="57"/>
                                  </a:lnTo>
                                  <a:lnTo>
                                    <a:pt x="28" y="57"/>
                                  </a:lnTo>
                                  <a:lnTo>
                                    <a:pt x="33" y="57"/>
                                  </a:lnTo>
                                  <a:lnTo>
                                    <a:pt x="38" y="57"/>
                                  </a:lnTo>
                                  <a:lnTo>
                                    <a:pt x="42" y="57"/>
                                  </a:lnTo>
                                  <a:lnTo>
                                    <a:pt x="42" y="52"/>
                                  </a:lnTo>
                                  <a:lnTo>
                                    <a:pt x="47" y="52"/>
                                  </a:lnTo>
                                  <a:lnTo>
                                    <a:pt x="52" y="52"/>
                                  </a:lnTo>
                                  <a:lnTo>
                                    <a:pt x="57" y="52"/>
                                  </a:lnTo>
                                  <a:lnTo>
                                    <a:pt x="61" y="52"/>
                                  </a:lnTo>
                                  <a:lnTo>
                                    <a:pt x="66" y="52"/>
                                  </a:lnTo>
                                  <a:lnTo>
                                    <a:pt x="66" y="47"/>
                                  </a:lnTo>
                                  <a:lnTo>
                                    <a:pt x="71" y="47"/>
                                  </a:lnTo>
                                  <a:lnTo>
                                    <a:pt x="76" y="47"/>
                                  </a:lnTo>
                                  <a:lnTo>
                                    <a:pt x="76" y="43"/>
                                  </a:lnTo>
                                  <a:lnTo>
                                    <a:pt x="76" y="38"/>
                                  </a:lnTo>
                                  <a:lnTo>
                                    <a:pt x="76" y="33"/>
                                  </a:lnTo>
                                  <a:lnTo>
                                    <a:pt x="71" y="28"/>
                                  </a:lnTo>
                                  <a:lnTo>
                                    <a:pt x="66" y="28"/>
                                  </a:lnTo>
                                  <a:lnTo>
                                    <a:pt x="61" y="28"/>
                                  </a:lnTo>
                                  <a:lnTo>
                                    <a:pt x="61" y="24"/>
                                  </a:lnTo>
                                  <a:lnTo>
                                    <a:pt x="57" y="24"/>
                                  </a:lnTo>
                                  <a:lnTo>
                                    <a:pt x="52" y="24"/>
                                  </a:lnTo>
                                  <a:lnTo>
                                    <a:pt x="47" y="24"/>
                                  </a:lnTo>
                                  <a:lnTo>
                                    <a:pt x="47" y="28"/>
                                  </a:lnTo>
                                  <a:lnTo>
                                    <a:pt x="42" y="28"/>
                                  </a:lnTo>
                                  <a:lnTo>
                                    <a:pt x="38" y="28"/>
                                  </a:lnTo>
                                  <a:lnTo>
                                    <a:pt x="38" y="33"/>
                                  </a:lnTo>
                                  <a:lnTo>
                                    <a:pt x="38" y="38"/>
                                  </a:lnTo>
                                  <a:lnTo>
                                    <a:pt x="33" y="38"/>
                                  </a:lnTo>
                                  <a:lnTo>
                                    <a:pt x="33" y="43"/>
                                  </a:lnTo>
                                  <a:close/>
                                  <a:moveTo>
                                    <a:pt x="76" y="66"/>
                                  </a:moveTo>
                                  <a:lnTo>
                                    <a:pt x="71" y="66"/>
                                  </a:lnTo>
                                  <a:lnTo>
                                    <a:pt x="71" y="71"/>
                                  </a:lnTo>
                                  <a:lnTo>
                                    <a:pt x="66" y="71"/>
                                  </a:lnTo>
                                  <a:lnTo>
                                    <a:pt x="61" y="71"/>
                                  </a:lnTo>
                                  <a:lnTo>
                                    <a:pt x="57" y="71"/>
                                  </a:lnTo>
                                  <a:lnTo>
                                    <a:pt x="52" y="71"/>
                                  </a:lnTo>
                                  <a:lnTo>
                                    <a:pt x="52" y="76"/>
                                  </a:lnTo>
                                  <a:lnTo>
                                    <a:pt x="47" y="76"/>
                                  </a:lnTo>
                                  <a:lnTo>
                                    <a:pt x="42" y="76"/>
                                  </a:lnTo>
                                  <a:lnTo>
                                    <a:pt x="38" y="76"/>
                                  </a:lnTo>
                                  <a:lnTo>
                                    <a:pt x="38" y="81"/>
                                  </a:lnTo>
                                  <a:lnTo>
                                    <a:pt x="33" y="81"/>
                                  </a:lnTo>
                                  <a:lnTo>
                                    <a:pt x="33" y="85"/>
                                  </a:lnTo>
                                  <a:lnTo>
                                    <a:pt x="33" y="90"/>
                                  </a:lnTo>
                                  <a:lnTo>
                                    <a:pt x="33" y="95"/>
                                  </a:lnTo>
                                  <a:lnTo>
                                    <a:pt x="33" y="100"/>
                                  </a:lnTo>
                                  <a:lnTo>
                                    <a:pt x="38" y="100"/>
                                  </a:lnTo>
                                  <a:lnTo>
                                    <a:pt x="38" y="104"/>
                                  </a:lnTo>
                                  <a:lnTo>
                                    <a:pt x="42" y="104"/>
                                  </a:lnTo>
                                  <a:lnTo>
                                    <a:pt x="47" y="104"/>
                                  </a:lnTo>
                                  <a:lnTo>
                                    <a:pt x="52" y="104"/>
                                  </a:lnTo>
                                  <a:lnTo>
                                    <a:pt x="57" y="104"/>
                                  </a:lnTo>
                                  <a:lnTo>
                                    <a:pt x="61" y="104"/>
                                  </a:lnTo>
                                  <a:lnTo>
                                    <a:pt x="66" y="104"/>
                                  </a:lnTo>
                                  <a:lnTo>
                                    <a:pt x="66" y="100"/>
                                  </a:lnTo>
                                  <a:lnTo>
                                    <a:pt x="71" y="100"/>
                                  </a:lnTo>
                                  <a:lnTo>
                                    <a:pt x="71" y="95"/>
                                  </a:lnTo>
                                  <a:lnTo>
                                    <a:pt x="76" y="95"/>
                                  </a:lnTo>
                                  <a:lnTo>
                                    <a:pt x="76" y="90"/>
                                  </a:lnTo>
                                  <a:lnTo>
                                    <a:pt x="76" y="85"/>
                                  </a:lnTo>
                                  <a:lnTo>
                                    <a:pt x="76" y="81"/>
                                  </a:lnTo>
                                  <a:lnTo>
                                    <a:pt x="76" y="76"/>
                                  </a:lnTo>
                                  <a:lnTo>
                                    <a:pt x="76" y="66"/>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2" name="Freeform 1581"/>
                          <wps:cNvSpPr>
                            <a:spLocks/>
                          </wps:cNvSpPr>
                          <wps:spPr bwMode="auto">
                            <a:xfrm>
                              <a:off x="8856" y="6332"/>
                              <a:ext cx="109" cy="123"/>
                            </a:xfrm>
                            <a:custGeom>
                              <a:avLst/>
                              <a:gdLst>
                                <a:gd name="T0" fmla="*/ 0 w 109"/>
                                <a:gd name="T1" fmla="*/ 0 h 123"/>
                                <a:gd name="T2" fmla="*/ 109 w 109"/>
                                <a:gd name="T3" fmla="*/ 0 h 123"/>
                                <a:gd name="T4" fmla="*/ 109 w 109"/>
                                <a:gd name="T5" fmla="*/ 23 h 123"/>
                                <a:gd name="T6" fmla="*/ 71 w 109"/>
                                <a:gd name="T7" fmla="*/ 23 h 123"/>
                                <a:gd name="T8" fmla="*/ 71 w 109"/>
                                <a:gd name="T9" fmla="*/ 123 h 123"/>
                                <a:gd name="T10" fmla="*/ 38 w 109"/>
                                <a:gd name="T11" fmla="*/ 123 h 123"/>
                                <a:gd name="T12" fmla="*/ 38 w 109"/>
                                <a:gd name="T13" fmla="*/ 23 h 123"/>
                                <a:gd name="T14" fmla="*/ 0 w 109"/>
                                <a:gd name="T15" fmla="*/ 23 h 123"/>
                                <a:gd name="T16" fmla="*/ 0 w 109"/>
                                <a:gd name="T17" fmla="*/ 0 h 1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09" h="123">
                                  <a:moveTo>
                                    <a:pt x="0" y="0"/>
                                  </a:moveTo>
                                  <a:lnTo>
                                    <a:pt x="109" y="0"/>
                                  </a:lnTo>
                                  <a:lnTo>
                                    <a:pt x="109" y="23"/>
                                  </a:lnTo>
                                  <a:lnTo>
                                    <a:pt x="71" y="23"/>
                                  </a:lnTo>
                                  <a:lnTo>
                                    <a:pt x="71" y="123"/>
                                  </a:lnTo>
                                  <a:lnTo>
                                    <a:pt x="38" y="123"/>
                                  </a:lnTo>
                                  <a:lnTo>
                                    <a:pt x="38" y="23"/>
                                  </a:lnTo>
                                  <a:lnTo>
                                    <a:pt x="0" y="23"/>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3" name="Freeform 1582"/>
                          <wps:cNvSpPr>
                            <a:spLocks/>
                          </wps:cNvSpPr>
                          <wps:spPr bwMode="auto">
                            <a:xfrm>
                              <a:off x="8975" y="6332"/>
                              <a:ext cx="128" cy="171"/>
                            </a:xfrm>
                            <a:custGeom>
                              <a:avLst/>
                              <a:gdLst>
                                <a:gd name="T0" fmla="*/ 0 w 128"/>
                                <a:gd name="T1" fmla="*/ 0 h 171"/>
                                <a:gd name="T2" fmla="*/ 38 w 128"/>
                                <a:gd name="T3" fmla="*/ 0 h 171"/>
                                <a:gd name="T4" fmla="*/ 66 w 128"/>
                                <a:gd name="T5" fmla="*/ 85 h 171"/>
                                <a:gd name="T6" fmla="*/ 95 w 128"/>
                                <a:gd name="T7" fmla="*/ 0 h 171"/>
                                <a:gd name="T8" fmla="*/ 128 w 128"/>
                                <a:gd name="T9" fmla="*/ 0 h 171"/>
                                <a:gd name="T10" fmla="*/ 85 w 128"/>
                                <a:gd name="T11" fmla="*/ 118 h 171"/>
                                <a:gd name="T12" fmla="*/ 76 w 128"/>
                                <a:gd name="T13" fmla="*/ 137 h 171"/>
                                <a:gd name="T14" fmla="*/ 76 w 128"/>
                                <a:gd name="T15" fmla="*/ 142 h 171"/>
                                <a:gd name="T16" fmla="*/ 71 w 128"/>
                                <a:gd name="T17" fmla="*/ 147 h 171"/>
                                <a:gd name="T18" fmla="*/ 71 w 128"/>
                                <a:gd name="T19" fmla="*/ 152 h 171"/>
                                <a:gd name="T20" fmla="*/ 66 w 128"/>
                                <a:gd name="T21" fmla="*/ 152 h 171"/>
                                <a:gd name="T22" fmla="*/ 66 w 128"/>
                                <a:gd name="T23" fmla="*/ 157 h 171"/>
                                <a:gd name="T24" fmla="*/ 66 w 128"/>
                                <a:gd name="T25" fmla="*/ 161 h 171"/>
                                <a:gd name="T26" fmla="*/ 61 w 128"/>
                                <a:gd name="T27" fmla="*/ 161 h 171"/>
                                <a:gd name="T28" fmla="*/ 61 w 128"/>
                                <a:gd name="T29" fmla="*/ 166 h 171"/>
                                <a:gd name="T30" fmla="*/ 57 w 128"/>
                                <a:gd name="T31" fmla="*/ 166 h 171"/>
                                <a:gd name="T32" fmla="*/ 52 w 128"/>
                                <a:gd name="T33" fmla="*/ 166 h 171"/>
                                <a:gd name="T34" fmla="*/ 52 w 128"/>
                                <a:gd name="T35" fmla="*/ 171 h 171"/>
                                <a:gd name="T36" fmla="*/ 47 w 128"/>
                                <a:gd name="T37" fmla="*/ 171 h 171"/>
                                <a:gd name="T38" fmla="*/ 42 w 128"/>
                                <a:gd name="T39" fmla="*/ 171 h 171"/>
                                <a:gd name="T40" fmla="*/ 38 w 128"/>
                                <a:gd name="T41" fmla="*/ 171 h 171"/>
                                <a:gd name="T42" fmla="*/ 33 w 128"/>
                                <a:gd name="T43" fmla="*/ 171 h 171"/>
                                <a:gd name="T44" fmla="*/ 28 w 128"/>
                                <a:gd name="T45" fmla="*/ 171 h 171"/>
                                <a:gd name="T46" fmla="*/ 23 w 128"/>
                                <a:gd name="T47" fmla="*/ 171 h 171"/>
                                <a:gd name="T48" fmla="*/ 19 w 128"/>
                                <a:gd name="T49" fmla="*/ 171 h 171"/>
                                <a:gd name="T50" fmla="*/ 14 w 128"/>
                                <a:gd name="T51" fmla="*/ 171 h 171"/>
                                <a:gd name="T52" fmla="*/ 9 w 128"/>
                                <a:gd name="T53" fmla="*/ 171 h 171"/>
                                <a:gd name="T54" fmla="*/ 9 w 128"/>
                                <a:gd name="T55" fmla="*/ 142 h 171"/>
                                <a:gd name="T56" fmla="*/ 14 w 128"/>
                                <a:gd name="T57" fmla="*/ 147 h 171"/>
                                <a:gd name="T58" fmla="*/ 19 w 128"/>
                                <a:gd name="T59" fmla="*/ 147 h 171"/>
                                <a:gd name="T60" fmla="*/ 23 w 128"/>
                                <a:gd name="T61" fmla="*/ 147 h 171"/>
                                <a:gd name="T62" fmla="*/ 28 w 128"/>
                                <a:gd name="T63" fmla="*/ 147 h 171"/>
                                <a:gd name="T64" fmla="*/ 33 w 128"/>
                                <a:gd name="T65" fmla="*/ 142 h 171"/>
                                <a:gd name="T66" fmla="*/ 38 w 128"/>
                                <a:gd name="T67" fmla="*/ 142 h 171"/>
                                <a:gd name="T68" fmla="*/ 38 w 128"/>
                                <a:gd name="T69" fmla="*/ 137 h 171"/>
                                <a:gd name="T70" fmla="*/ 42 w 128"/>
                                <a:gd name="T71" fmla="*/ 137 h 171"/>
                                <a:gd name="T72" fmla="*/ 42 w 128"/>
                                <a:gd name="T73" fmla="*/ 133 h 171"/>
                                <a:gd name="T74" fmla="*/ 42 w 128"/>
                                <a:gd name="T75" fmla="*/ 128 h 171"/>
                                <a:gd name="T76" fmla="*/ 47 w 128"/>
                                <a:gd name="T77" fmla="*/ 128 h 171"/>
                                <a:gd name="T78" fmla="*/ 47 w 128"/>
                                <a:gd name="T79" fmla="*/ 123 h 171"/>
                                <a:gd name="T80" fmla="*/ 0 w 128"/>
                                <a:gd name="T81" fmla="*/ 0 h 1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28" h="171">
                                  <a:moveTo>
                                    <a:pt x="0" y="0"/>
                                  </a:moveTo>
                                  <a:lnTo>
                                    <a:pt x="38" y="0"/>
                                  </a:lnTo>
                                  <a:lnTo>
                                    <a:pt x="66" y="85"/>
                                  </a:lnTo>
                                  <a:lnTo>
                                    <a:pt x="95" y="0"/>
                                  </a:lnTo>
                                  <a:lnTo>
                                    <a:pt x="128" y="0"/>
                                  </a:lnTo>
                                  <a:lnTo>
                                    <a:pt x="85" y="118"/>
                                  </a:lnTo>
                                  <a:lnTo>
                                    <a:pt x="76" y="137"/>
                                  </a:lnTo>
                                  <a:lnTo>
                                    <a:pt x="76" y="142"/>
                                  </a:lnTo>
                                  <a:lnTo>
                                    <a:pt x="71" y="147"/>
                                  </a:lnTo>
                                  <a:lnTo>
                                    <a:pt x="71" y="152"/>
                                  </a:lnTo>
                                  <a:lnTo>
                                    <a:pt x="66" y="152"/>
                                  </a:lnTo>
                                  <a:lnTo>
                                    <a:pt x="66" y="157"/>
                                  </a:lnTo>
                                  <a:lnTo>
                                    <a:pt x="66" y="161"/>
                                  </a:lnTo>
                                  <a:lnTo>
                                    <a:pt x="61" y="161"/>
                                  </a:lnTo>
                                  <a:lnTo>
                                    <a:pt x="61" y="166"/>
                                  </a:lnTo>
                                  <a:lnTo>
                                    <a:pt x="57" y="166"/>
                                  </a:lnTo>
                                  <a:lnTo>
                                    <a:pt x="52" y="166"/>
                                  </a:lnTo>
                                  <a:lnTo>
                                    <a:pt x="52" y="171"/>
                                  </a:lnTo>
                                  <a:lnTo>
                                    <a:pt x="47" y="171"/>
                                  </a:lnTo>
                                  <a:lnTo>
                                    <a:pt x="42" y="171"/>
                                  </a:lnTo>
                                  <a:lnTo>
                                    <a:pt x="38" y="171"/>
                                  </a:lnTo>
                                  <a:lnTo>
                                    <a:pt x="33" y="171"/>
                                  </a:lnTo>
                                  <a:lnTo>
                                    <a:pt x="28" y="171"/>
                                  </a:lnTo>
                                  <a:lnTo>
                                    <a:pt x="23" y="171"/>
                                  </a:lnTo>
                                  <a:lnTo>
                                    <a:pt x="19" y="171"/>
                                  </a:lnTo>
                                  <a:lnTo>
                                    <a:pt x="14" y="171"/>
                                  </a:lnTo>
                                  <a:lnTo>
                                    <a:pt x="9" y="171"/>
                                  </a:lnTo>
                                  <a:lnTo>
                                    <a:pt x="9" y="142"/>
                                  </a:lnTo>
                                  <a:lnTo>
                                    <a:pt x="14" y="147"/>
                                  </a:lnTo>
                                  <a:lnTo>
                                    <a:pt x="19" y="147"/>
                                  </a:lnTo>
                                  <a:lnTo>
                                    <a:pt x="23" y="147"/>
                                  </a:lnTo>
                                  <a:lnTo>
                                    <a:pt x="28" y="147"/>
                                  </a:lnTo>
                                  <a:lnTo>
                                    <a:pt x="33" y="142"/>
                                  </a:lnTo>
                                  <a:lnTo>
                                    <a:pt x="38" y="142"/>
                                  </a:lnTo>
                                  <a:lnTo>
                                    <a:pt x="38" y="137"/>
                                  </a:lnTo>
                                  <a:lnTo>
                                    <a:pt x="42" y="137"/>
                                  </a:lnTo>
                                  <a:lnTo>
                                    <a:pt x="42" y="133"/>
                                  </a:lnTo>
                                  <a:lnTo>
                                    <a:pt x="42" y="128"/>
                                  </a:lnTo>
                                  <a:lnTo>
                                    <a:pt x="47" y="128"/>
                                  </a:lnTo>
                                  <a:lnTo>
                                    <a:pt x="47" y="123"/>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4" name="Freeform 1583"/>
                          <wps:cNvSpPr>
                            <a:spLocks noEditPoints="1"/>
                          </wps:cNvSpPr>
                          <wps:spPr bwMode="auto">
                            <a:xfrm>
                              <a:off x="9117" y="6327"/>
                              <a:ext cx="124" cy="176"/>
                            </a:xfrm>
                            <a:custGeom>
                              <a:avLst/>
                              <a:gdLst>
                                <a:gd name="T0" fmla="*/ 34 w 124"/>
                                <a:gd name="T1" fmla="*/ 24 h 176"/>
                                <a:gd name="T2" fmla="*/ 38 w 124"/>
                                <a:gd name="T3" fmla="*/ 14 h 176"/>
                                <a:gd name="T4" fmla="*/ 48 w 124"/>
                                <a:gd name="T5" fmla="*/ 9 h 176"/>
                                <a:gd name="T6" fmla="*/ 57 w 124"/>
                                <a:gd name="T7" fmla="*/ 5 h 176"/>
                                <a:gd name="T8" fmla="*/ 67 w 124"/>
                                <a:gd name="T9" fmla="*/ 0 h 176"/>
                                <a:gd name="T10" fmla="*/ 81 w 124"/>
                                <a:gd name="T11" fmla="*/ 0 h 176"/>
                                <a:gd name="T12" fmla="*/ 91 w 124"/>
                                <a:gd name="T13" fmla="*/ 5 h 176"/>
                                <a:gd name="T14" fmla="*/ 100 w 124"/>
                                <a:gd name="T15" fmla="*/ 9 h 176"/>
                                <a:gd name="T16" fmla="*/ 110 w 124"/>
                                <a:gd name="T17" fmla="*/ 24 h 176"/>
                                <a:gd name="T18" fmla="*/ 114 w 124"/>
                                <a:gd name="T19" fmla="*/ 33 h 176"/>
                                <a:gd name="T20" fmla="*/ 119 w 124"/>
                                <a:gd name="T21" fmla="*/ 43 h 176"/>
                                <a:gd name="T22" fmla="*/ 124 w 124"/>
                                <a:gd name="T23" fmla="*/ 57 h 176"/>
                                <a:gd name="T24" fmla="*/ 124 w 124"/>
                                <a:gd name="T25" fmla="*/ 71 h 176"/>
                                <a:gd name="T26" fmla="*/ 119 w 124"/>
                                <a:gd name="T27" fmla="*/ 81 h 176"/>
                                <a:gd name="T28" fmla="*/ 119 w 124"/>
                                <a:gd name="T29" fmla="*/ 95 h 176"/>
                                <a:gd name="T30" fmla="*/ 110 w 124"/>
                                <a:gd name="T31" fmla="*/ 104 h 176"/>
                                <a:gd name="T32" fmla="*/ 105 w 124"/>
                                <a:gd name="T33" fmla="*/ 114 h 176"/>
                                <a:gd name="T34" fmla="*/ 95 w 124"/>
                                <a:gd name="T35" fmla="*/ 123 h 176"/>
                                <a:gd name="T36" fmla="*/ 86 w 124"/>
                                <a:gd name="T37" fmla="*/ 128 h 176"/>
                                <a:gd name="T38" fmla="*/ 72 w 124"/>
                                <a:gd name="T39" fmla="*/ 128 h 176"/>
                                <a:gd name="T40" fmla="*/ 57 w 124"/>
                                <a:gd name="T41" fmla="*/ 128 h 176"/>
                                <a:gd name="T42" fmla="*/ 48 w 124"/>
                                <a:gd name="T43" fmla="*/ 123 h 176"/>
                                <a:gd name="T44" fmla="*/ 38 w 124"/>
                                <a:gd name="T45" fmla="*/ 119 h 176"/>
                                <a:gd name="T46" fmla="*/ 34 w 124"/>
                                <a:gd name="T47" fmla="*/ 109 h 176"/>
                                <a:gd name="T48" fmla="*/ 0 w 124"/>
                                <a:gd name="T49" fmla="*/ 5 h 176"/>
                                <a:gd name="T50" fmla="*/ 34 w 124"/>
                                <a:gd name="T51" fmla="*/ 71 h 176"/>
                                <a:gd name="T52" fmla="*/ 38 w 124"/>
                                <a:gd name="T53" fmla="*/ 81 h 176"/>
                                <a:gd name="T54" fmla="*/ 43 w 124"/>
                                <a:gd name="T55" fmla="*/ 90 h 176"/>
                                <a:gd name="T56" fmla="*/ 48 w 124"/>
                                <a:gd name="T57" fmla="*/ 100 h 176"/>
                                <a:gd name="T58" fmla="*/ 62 w 124"/>
                                <a:gd name="T59" fmla="*/ 104 h 176"/>
                                <a:gd name="T60" fmla="*/ 72 w 124"/>
                                <a:gd name="T61" fmla="*/ 100 h 176"/>
                                <a:gd name="T62" fmla="*/ 81 w 124"/>
                                <a:gd name="T63" fmla="*/ 95 h 176"/>
                                <a:gd name="T64" fmla="*/ 86 w 124"/>
                                <a:gd name="T65" fmla="*/ 85 h 176"/>
                                <a:gd name="T66" fmla="*/ 91 w 124"/>
                                <a:gd name="T67" fmla="*/ 76 h 176"/>
                                <a:gd name="T68" fmla="*/ 91 w 124"/>
                                <a:gd name="T69" fmla="*/ 62 h 176"/>
                                <a:gd name="T70" fmla="*/ 86 w 124"/>
                                <a:gd name="T71" fmla="*/ 52 h 176"/>
                                <a:gd name="T72" fmla="*/ 86 w 124"/>
                                <a:gd name="T73" fmla="*/ 38 h 176"/>
                                <a:gd name="T74" fmla="*/ 76 w 124"/>
                                <a:gd name="T75" fmla="*/ 33 h 176"/>
                                <a:gd name="T76" fmla="*/ 67 w 124"/>
                                <a:gd name="T77" fmla="*/ 28 h 176"/>
                                <a:gd name="T78" fmla="*/ 53 w 124"/>
                                <a:gd name="T79" fmla="*/ 28 h 176"/>
                                <a:gd name="T80" fmla="*/ 43 w 124"/>
                                <a:gd name="T81" fmla="*/ 33 h 176"/>
                                <a:gd name="T82" fmla="*/ 38 w 124"/>
                                <a:gd name="T83" fmla="*/ 43 h 176"/>
                                <a:gd name="T84" fmla="*/ 34 w 124"/>
                                <a:gd name="T85" fmla="*/ 52 h 1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124" h="176">
                                  <a:moveTo>
                                    <a:pt x="0" y="5"/>
                                  </a:moveTo>
                                  <a:lnTo>
                                    <a:pt x="34" y="5"/>
                                  </a:lnTo>
                                  <a:lnTo>
                                    <a:pt x="34" y="24"/>
                                  </a:lnTo>
                                  <a:lnTo>
                                    <a:pt x="34" y="19"/>
                                  </a:lnTo>
                                  <a:lnTo>
                                    <a:pt x="38" y="19"/>
                                  </a:lnTo>
                                  <a:lnTo>
                                    <a:pt x="38" y="14"/>
                                  </a:lnTo>
                                  <a:lnTo>
                                    <a:pt x="43" y="14"/>
                                  </a:lnTo>
                                  <a:lnTo>
                                    <a:pt x="43" y="9"/>
                                  </a:lnTo>
                                  <a:lnTo>
                                    <a:pt x="48" y="9"/>
                                  </a:lnTo>
                                  <a:lnTo>
                                    <a:pt x="48" y="5"/>
                                  </a:lnTo>
                                  <a:lnTo>
                                    <a:pt x="53" y="5"/>
                                  </a:lnTo>
                                  <a:lnTo>
                                    <a:pt x="57" y="5"/>
                                  </a:lnTo>
                                  <a:lnTo>
                                    <a:pt x="57" y="0"/>
                                  </a:lnTo>
                                  <a:lnTo>
                                    <a:pt x="62" y="0"/>
                                  </a:lnTo>
                                  <a:lnTo>
                                    <a:pt x="67" y="0"/>
                                  </a:lnTo>
                                  <a:lnTo>
                                    <a:pt x="72" y="0"/>
                                  </a:lnTo>
                                  <a:lnTo>
                                    <a:pt x="76" y="0"/>
                                  </a:lnTo>
                                  <a:lnTo>
                                    <a:pt x="81" y="0"/>
                                  </a:lnTo>
                                  <a:lnTo>
                                    <a:pt x="86" y="0"/>
                                  </a:lnTo>
                                  <a:lnTo>
                                    <a:pt x="86" y="5"/>
                                  </a:lnTo>
                                  <a:lnTo>
                                    <a:pt x="91" y="5"/>
                                  </a:lnTo>
                                  <a:lnTo>
                                    <a:pt x="95" y="5"/>
                                  </a:lnTo>
                                  <a:lnTo>
                                    <a:pt x="95" y="9"/>
                                  </a:lnTo>
                                  <a:lnTo>
                                    <a:pt x="100" y="9"/>
                                  </a:lnTo>
                                  <a:lnTo>
                                    <a:pt x="105" y="14"/>
                                  </a:lnTo>
                                  <a:lnTo>
                                    <a:pt x="110" y="19"/>
                                  </a:lnTo>
                                  <a:lnTo>
                                    <a:pt x="110" y="24"/>
                                  </a:lnTo>
                                  <a:lnTo>
                                    <a:pt x="114" y="24"/>
                                  </a:lnTo>
                                  <a:lnTo>
                                    <a:pt x="114" y="28"/>
                                  </a:lnTo>
                                  <a:lnTo>
                                    <a:pt x="114" y="33"/>
                                  </a:lnTo>
                                  <a:lnTo>
                                    <a:pt x="119" y="33"/>
                                  </a:lnTo>
                                  <a:lnTo>
                                    <a:pt x="119" y="38"/>
                                  </a:lnTo>
                                  <a:lnTo>
                                    <a:pt x="119" y="43"/>
                                  </a:lnTo>
                                  <a:lnTo>
                                    <a:pt x="119" y="47"/>
                                  </a:lnTo>
                                  <a:lnTo>
                                    <a:pt x="124" y="52"/>
                                  </a:lnTo>
                                  <a:lnTo>
                                    <a:pt x="124" y="57"/>
                                  </a:lnTo>
                                  <a:lnTo>
                                    <a:pt x="124" y="62"/>
                                  </a:lnTo>
                                  <a:lnTo>
                                    <a:pt x="124" y="66"/>
                                  </a:lnTo>
                                  <a:lnTo>
                                    <a:pt x="124" y="71"/>
                                  </a:lnTo>
                                  <a:lnTo>
                                    <a:pt x="124" y="76"/>
                                  </a:lnTo>
                                  <a:lnTo>
                                    <a:pt x="124" y="81"/>
                                  </a:lnTo>
                                  <a:lnTo>
                                    <a:pt x="119" y="81"/>
                                  </a:lnTo>
                                  <a:lnTo>
                                    <a:pt x="119" y="85"/>
                                  </a:lnTo>
                                  <a:lnTo>
                                    <a:pt x="119" y="90"/>
                                  </a:lnTo>
                                  <a:lnTo>
                                    <a:pt x="119" y="95"/>
                                  </a:lnTo>
                                  <a:lnTo>
                                    <a:pt x="114" y="100"/>
                                  </a:lnTo>
                                  <a:lnTo>
                                    <a:pt x="114" y="104"/>
                                  </a:lnTo>
                                  <a:lnTo>
                                    <a:pt x="110" y="104"/>
                                  </a:lnTo>
                                  <a:lnTo>
                                    <a:pt x="110" y="109"/>
                                  </a:lnTo>
                                  <a:lnTo>
                                    <a:pt x="110" y="114"/>
                                  </a:lnTo>
                                  <a:lnTo>
                                    <a:pt x="105" y="114"/>
                                  </a:lnTo>
                                  <a:lnTo>
                                    <a:pt x="105" y="119"/>
                                  </a:lnTo>
                                  <a:lnTo>
                                    <a:pt x="100" y="119"/>
                                  </a:lnTo>
                                  <a:lnTo>
                                    <a:pt x="95" y="123"/>
                                  </a:lnTo>
                                  <a:lnTo>
                                    <a:pt x="91" y="123"/>
                                  </a:lnTo>
                                  <a:lnTo>
                                    <a:pt x="91" y="128"/>
                                  </a:lnTo>
                                  <a:lnTo>
                                    <a:pt x="86" y="128"/>
                                  </a:lnTo>
                                  <a:lnTo>
                                    <a:pt x="81" y="128"/>
                                  </a:lnTo>
                                  <a:lnTo>
                                    <a:pt x="76" y="128"/>
                                  </a:lnTo>
                                  <a:lnTo>
                                    <a:pt x="72" y="128"/>
                                  </a:lnTo>
                                  <a:lnTo>
                                    <a:pt x="67" y="128"/>
                                  </a:lnTo>
                                  <a:lnTo>
                                    <a:pt x="62" y="128"/>
                                  </a:lnTo>
                                  <a:lnTo>
                                    <a:pt x="57" y="128"/>
                                  </a:lnTo>
                                  <a:lnTo>
                                    <a:pt x="53" y="128"/>
                                  </a:lnTo>
                                  <a:lnTo>
                                    <a:pt x="53" y="123"/>
                                  </a:lnTo>
                                  <a:lnTo>
                                    <a:pt x="48" y="123"/>
                                  </a:lnTo>
                                  <a:lnTo>
                                    <a:pt x="48" y="119"/>
                                  </a:lnTo>
                                  <a:lnTo>
                                    <a:pt x="43" y="119"/>
                                  </a:lnTo>
                                  <a:lnTo>
                                    <a:pt x="38" y="119"/>
                                  </a:lnTo>
                                  <a:lnTo>
                                    <a:pt x="38" y="114"/>
                                  </a:lnTo>
                                  <a:lnTo>
                                    <a:pt x="34" y="114"/>
                                  </a:lnTo>
                                  <a:lnTo>
                                    <a:pt x="34" y="109"/>
                                  </a:lnTo>
                                  <a:lnTo>
                                    <a:pt x="34" y="176"/>
                                  </a:lnTo>
                                  <a:lnTo>
                                    <a:pt x="0" y="176"/>
                                  </a:lnTo>
                                  <a:lnTo>
                                    <a:pt x="0" y="5"/>
                                  </a:lnTo>
                                  <a:close/>
                                  <a:moveTo>
                                    <a:pt x="34" y="62"/>
                                  </a:moveTo>
                                  <a:lnTo>
                                    <a:pt x="34" y="66"/>
                                  </a:lnTo>
                                  <a:lnTo>
                                    <a:pt x="34" y="71"/>
                                  </a:lnTo>
                                  <a:lnTo>
                                    <a:pt x="34" y="76"/>
                                  </a:lnTo>
                                  <a:lnTo>
                                    <a:pt x="38" y="76"/>
                                  </a:lnTo>
                                  <a:lnTo>
                                    <a:pt x="38" y="81"/>
                                  </a:lnTo>
                                  <a:lnTo>
                                    <a:pt x="38" y="85"/>
                                  </a:lnTo>
                                  <a:lnTo>
                                    <a:pt x="38" y="90"/>
                                  </a:lnTo>
                                  <a:lnTo>
                                    <a:pt x="43" y="90"/>
                                  </a:lnTo>
                                  <a:lnTo>
                                    <a:pt x="43" y="95"/>
                                  </a:lnTo>
                                  <a:lnTo>
                                    <a:pt x="48" y="95"/>
                                  </a:lnTo>
                                  <a:lnTo>
                                    <a:pt x="48" y="100"/>
                                  </a:lnTo>
                                  <a:lnTo>
                                    <a:pt x="53" y="100"/>
                                  </a:lnTo>
                                  <a:lnTo>
                                    <a:pt x="57" y="104"/>
                                  </a:lnTo>
                                  <a:lnTo>
                                    <a:pt x="62" y="104"/>
                                  </a:lnTo>
                                  <a:lnTo>
                                    <a:pt x="67" y="104"/>
                                  </a:lnTo>
                                  <a:lnTo>
                                    <a:pt x="72" y="104"/>
                                  </a:lnTo>
                                  <a:lnTo>
                                    <a:pt x="72" y="100"/>
                                  </a:lnTo>
                                  <a:lnTo>
                                    <a:pt x="76" y="100"/>
                                  </a:lnTo>
                                  <a:lnTo>
                                    <a:pt x="81" y="100"/>
                                  </a:lnTo>
                                  <a:lnTo>
                                    <a:pt x="81" y="95"/>
                                  </a:lnTo>
                                  <a:lnTo>
                                    <a:pt x="81" y="90"/>
                                  </a:lnTo>
                                  <a:lnTo>
                                    <a:pt x="86" y="90"/>
                                  </a:lnTo>
                                  <a:lnTo>
                                    <a:pt x="86" y="85"/>
                                  </a:lnTo>
                                  <a:lnTo>
                                    <a:pt x="86" y="81"/>
                                  </a:lnTo>
                                  <a:lnTo>
                                    <a:pt x="91" y="81"/>
                                  </a:lnTo>
                                  <a:lnTo>
                                    <a:pt x="91" y="76"/>
                                  </a:lnTo>
                                  <a:lnTo>
                                    <a:pt x="91" y="71"/>
                                  </a:lnTo>
                                  <a:lnTo>
                                    <a:pt x="91" y="66"/>
                                  </a:lnTo>
                                  <a:lnTo>
                                    <a:pt x="91" y="62"/>
                                  </a:lnTo>
                                  <a:lnTo>
                                    <a:pt x="91" y="57"/>
                                  </a:lnTo>
                                  <a:lnTo>
                                    <a:pt x="91" y="52"/>
                                  </a:lnTo>
                                  <a:lnTo>
                                    <a:pt x="86" y="52"/>
                                  </a:lnTo>
                                  <a:lnTo>
                                    <a:pt x="86" y="47"/>
                                  </a:lnTo>
                                  <a:lnTo>
                                    <a:pt x="86" y="43"/>
                                  </a:lnTo>
                                  <a:lnTo>
                                    <a:pt x="86" y="38"/>
                                  </a:lnTo>
                                  <a:lnTo>
                                    <a:pt x="81" y="38"/>
                                  </a:lnTo>
                                  <a:lnTo>
                                    <a:pt x="81" y="33"/>
                                  </a:lnTo>
                                  <a:lnTo>
                                    <a:pt x="76" y="33"/>
                                  </a:lnTo>
                                  <a:lnTo>
                                    <a:pt x="76" y="28"/>
                                  </a:lnTo>
                                  <a:lnTo>
                                    <a:pt x="72" y="28"/>
                                  </a:lnTo>
                                  <a:lnTo>
                                    <a:pt x="67" y="28"/>
                                  </a:lnTo>
                                  <a:lnTo>
                                    <a:pt x="62" y="28"/>
                                  </a:lnTo>
                                  <a:lnTo>
                                    <a:pt x="57" y="28"/>
                                  </a:lnTo>
                                  <a:lnTo>
                                    <a:pt x="53" y="28"/>
                                  </a:lnTo>
                                  <a:lnTo>
                                    <a:pt x="48" y="28"/>
                                  </a:lnTo>
                                  <a:lnTo>
                                    <a:pt x="48" y="33"/>
                                  </a:lnTo>
                                  <a:lnTo>
                                    <a:pt x="43" y="33"/>
                                  </a:lnTo>
                                  <a:lnTo>
                                    <a:pt x="43" y="38"/>
                                  </a:lnTo>
                                  <a:lnTo>
                                    <a:pt x="38" y="38"/>
                                  </a:lnTo>
                                  <a:lnTo>
                                    <a:pt x="38" y="43"/>
                                  </a:lnTo>
                                  <a:lnTo>
                                    <a:pt x="38" y="47"/>
                                  </a:lnTo>
                                  <a:lnTo>
                                    <a:pt x="34" y="47"/>
                                  </a:lnTo>
                                  <a:lnTo>
                                    <a:pt x="34" y="52"/>
                                  </a:lnTo>
                                  <a:lnTo>
                                    <a:pt x="34" y="57"/>
                                  </a:lnTo>
                                  <a:lnTo>
                                    <a:pt x="34" y="62"/>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5" name="Freeform 1584"/>
                          <wps:cNvSpPr>
                            <a:spLocks noEditPoints="1"/>
                          </wps:cNvSpPr>
                          <wps:spPr bwMode="auto">
                            <a:xfrm>
                              <a:off x="9255" y="6327"/>
                              <a:ext cx="114" cy="128"/>
                            </a:xfrm>
                            <a:custGeom>
                              <a:avLst/>
                              <a:gdLst>
                                <a:gd name="T0" fmla="*/ 114 w 114"/>
                                <a:gd name="T1" fmla="*/ 100 h 128"/>
                                <a:gd name="T2" fmla="*/ 105 w 114"/>
                                <a:gd name="T3" fmla="*/ 109 h 128"/>
                                <a:gd name="T4" fmla="*/ 100 w 114"/>
                                <a:gd name="T5" fmla="*/ 119 h 128"/>
                                <a:gd name="T6" fmla="*/ 86 w 114"/>
                                <a:gd name="T7" fmla="*/ 123 h 128"/>
                                <a:gd name="T8" fmla="*/ 71 w 114"/>
                                <a:gd name="T9" fmla="*/ 128 h 128"/>
                                <a:gd name="T10" fmla="*/ 57 w 114"/>
                                <a:gd name="T11" fmla="*/ 128 h 128"/>
                                <a:gd name="T12" fmla="*/ 43 w 114"/>
                                <a:gd name="T13" fmla="*/ 128 h 128"/>
                                <a:gd name="T14" fmla="*/ 33 w 114"/>
                                <a:gd name="T15" fmla="*/ 123 h 128"/>
                                <a:gd name="T16" fmla="*/ 19 w 114"/>
                                <a:gd name="T17" fmla="*/ 119 h 128"/>
                                <a:gd name="T18" fmla="*/ 14 w 114"/>
                                <a:gd name="T19" fmla="*/ 109 h 128"/>
                                <a:gd name="T20" fmla="*/ 5 w 114"/>
                                <a:gd name="T21" fmla="*/ 100 h 128"/>
                                <a:gd name="T22" fmla="*/ 5 w 114"/>
                                <a:gd name="T23" fmla="*/ 85 h 128"/>
                                <a:gd name="T24" fmla="*/ 0 w 114"/>
                                <a:gd name="T25" fmla="*/ 71 h 128"/>
                                <a:gd name="T26" fmla="*/ 0 w 114"/>
                                <a:gd name="T27" fmla="*/ 57 h 128"/>
                                <a:gd name="T28" fmla="*/ 5 w 114"/>
                                <a:gd name="T29" fmla="*/ 47 h 128"/>
                                <a:gd name="T30" fmla="*/ 5 w 114"/>
                                <a:gd name="T31" fmla="*/ 33 h 128"/>
                                <a:gd name="T32" fmla="*/ 10 w 114"/>
                                <a:gd name="T33" fmla="*/ 24 h 128"/>
                                <a:gd name="T34" fmla="*/ 19 w 114"/>
                                <a:gd name="T35" fmla="*/ 19 h 128"/>
                                <a:gd name="T36" fmla="*/ 24 w 114"/>
                                <a:gd name="T37" fmla="*/ 9 h 128"/>
                                <a:gd name="T38" fmla="*/ 38 w 114"/>
                                <a:gd name="T39" fmla="*/ 5 h 128"/>
                                <a:gd name="T40" fmla="*/ 48 w 114"/>
                                <a:gd name="T41" fmla="*/ 0 h 128"/>
                                <a:gd name="T42" fmla="*/ 62 w 114"/>
                                <a:gd name="T43" fmla="*/ 0 h 128"/>
                                <a:gd name="T44" fmla="*/ 71 w 114"/>
                                <a:gd name="T45" fmla="*/ 5 h 128"/>
                                <a:gd name="T46" fmla="*/ 86 w 114"/>
                                <a:gd name="T47" fmla="*/ 5 h 128"/>
                                <a:gd name="T48" fmla="*/ 95 w 114"/>
                                <a:gd name="T49" fmla="*/ 9 h 128"/>
                                <a:gd name="T50" fmla="*/ 100 w 114"/>
                                <a:gd name="T51" fmla="*/ 19 h 128"/>
                                <a:gd name="T52" fmla="*/ 105 w 114"/>
                                <a:gd name="T53" fmla="*/ 28 h 128"/>
                                <a:gd name="T54" fmla="*/ 109 w 114"/>
                                <a:gd name="T55" fmla="*/ 38 h 128"/>
                                <a:gd name="T56" fmla="*/ 114 w 114"/>
                                <a:gd name="T57" fmla="*/ 47 h 128"/>
                                <a:gd name="T58" fmla="*/ 114 w 114"/>
                                <a:gd name="T59" fmla="*/ 62 h 128"/>
                                <a:gd name="T60" fmla="*/ 114 w 114"/>
                                <a:gd name="T61" fmla="*/ 76 h 128"/>
                                <a:gd name="T62" fmla="*/ 33 w 114"/>
                                <a:gd name="T63" fmla="*/ 85 h 128"/>
                                <a:gd name="T64" fmla="*/ 38 w 114"/>
                                <a:gd name="T65" fmla="*/ 95 h 128"/>
                                <a:gd name="T66" fmla="*/ 48 w 114"/>
                                <a:gd name="T67" fmla="*/ 100 h 128"/>
                                <a:gd name="T68" fmla="*/ 57 w 114"/>
                                <a:gd name="T69" fmla="*/ 104 h 128"/>
                                <a:gd name="T70" fmla="*/ 71 w 114"/>
                                <a:gd name="T71" fmla="*/ 104 h 128"/>
                                <a:gd name="T72" fmla="*/ 76 w 114"/>
                                <a:gd name="T73" fmla="*/ 95 h 128"/>
                                <a:gd name="T74" fmla="*/ 81 w 114"/>
                                <a:gd name="T75" fmla="*/ 85 h 128"/>
                                <a:gd name="T76" fmla="*/ 81 w 114"/>
                                <a:gd name="T77" fmla="*/ 47 h 128"/>
                                <a:gd name="T78" fmla="*/ 76 w 114"/>
                                <a:gd name="T79" fmla="*/ 33 h 128"/>
                                <a:gd name="T80" fmla="*/ 67 w 114"/>
                                <a:gd name="T81" fmla="*/ 28 h 128"/>
                                <a:gd name="T82" fmla="*/ 57 w 114"/>
                                <a:gd name="T83" fmla="*/ 24 h 128"/>
                                <a:gd name="T84" fmla="*/ 48 w 114"/>
                                <a:gd name="T85" fmla="*/ 28 h 128"/>
                                <a:gd name="T86" fmla="*/ 38 w 114"/>
                                <a:gd name="T87" fmla="*/ 33 h 128"/>
                                <a:gd name="T88" fmla="*/ 38 w 114"/>
                                <a:gd name="T89" fmla="*/ 47 h 128"/>
                                <a:gd name="T90" fmla="*/ 86 w 114"/>
                                <a:gd name="T91" fmla="*/ 52 h 1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114" h="128">
                                  <a:moveTo>
                                    <a:pt x="81" y="85"/>
                                  </a:moveTo>
                                  <a:lnTo>
                                    <a:pt x="114" y="95"/>
                                  </a:lnTo>
                                  <a:lnTo>
                                    <a:pt x="114" y="100"/>
                                  </a:lnTo>
                                  <a:lnTo>
                                    <a:pt x="109" y="100"/>
                                  </a:lnTo>
                                  <a:lnTo>
                                    <a:pt x="109" y="104"/>
                                  </a:lnTo>
                                  <a:lnTo>
                                    <a:pt x="105" y="109"/>
                                  </a:lnTo>
                                  <a:lnTo>
                                    <a:pt x="105" y="114"/>
                                  </a:lnTo>
                                  <a:lnTo>
                                    <a:pt x="100" y="114"/>
                                  </a:lnTo>
                                  <a:lnTo>
                                    <a:pt x="100" y="119"/>
                                  </a:lnTo>
                                  <a:lnTo>
                                    <a:pt x="95" y="119"/>
                                  </a:lnTo>
                                  <a:lnTo>
                                    <a:pt x="90" y="123"/>
                                  </a:lnTo>
                                  <a:lnTo>
                                    <a:pt x="86" y="123"/>
                                  </a:lnTo>
                                  <a:lnTo>
                                    <a:pt x="81" y="128"/>
                                  </a:lnTo>
                                  <a:lnTo>
                                    <a:pt x="76" y="128"/>
                                  </a:lnTo>
                                  <a:lnTo>
                                    <a:pt x="71" y="128"/>
                                  </a:lnTo>
                                  <a:lnTo>
                                    <a:pt x="67" y="128"/>
                                  </a:lnTo>
                                  <a:lnTo>
                                    <a:pt x="62" y="128"/>
                                  </a:lnTo>
                                  <a:lnTo>
                                    <a:pt x="57" y="128"/>
                                  </a:lnTo>
                                  <a:lnTo>
                                    <a:pt x="52" y="128"/>
                                  </a:lnTo>
                                  <a:lnTo>
                                    <a:pt x="48" y="128"/>
                                  </a:lnTo>
                                  <a:lnTo>
                                    <a:pt x="43" y="128"/>
                                  </a:lnTo>
                                  <a:lnTo>
                                    <a:pt x="38" y="128"/>
                                  </a:lnTo>
                                  <a:lnTo>
                                    <a:pt x="38" y="123"/>
                                  </a:lnTo>
                                  <a:lnTo>
                                    <a:pt x="33" y="123"/>
                                  </a:lnTo>
                                  <a:lnTo>
                                    <a:pt x="29" y="123"/>
                                  </a:lnTo>
                                  <a:lnTo>
                                    <a:pt x="24" y="119"/>
                                  </a:lnTo>
                                  <a:lnTo>
                                    <a:pt x="19" y="119"/>
                                  </a:lnTo>
                                  <a:lnTo>
                                    <a:pt x="19" y="114"/>
                                  </a:lnTo>
                                  <a:lnTo>
                                    <a:pt x="14" y="114"/>
                                  </a:lnTo>
                                  <a:lnTo>
                                    <a:pt x="14" y="109"/>
                                  </a:lnTo>
                                  <a:lnTo>
                                    <a:pt x="10" y="104"/>
                                  </a:lnTo>
                                  <a:lnTo>
                                    <a:pt x="10" y="100"/>
                                  </a:lnTo>
                                  <a:lnTo>
                                    <a:pt x="5" y="100"/>
                                  </a:lnTo>
                                  <a:lnTo>
                                    <a:pt x="5" y="95"/>
                                  </a:lnTo>
                                  <a:lnTo>
                                    <a:pt x="5" y="90"/>
                                  </a:lnTo>
                                  <a:lnTo>
                                    <a:pt x="5" y="85"/>
                                  </a:lnTo>
                                  <a:lnTo>
                                    <a:pt x="0" y="81"/>
                                  </a:lnTo>
                                  <a:lnTo>
                                    <a:pt x="0" y="76"/>
                                  </a:lnTo>
                                  <a:lnTo>
                                    <a:pt x="0" y="71"/>
                                  </a:lnTo>
                                  <a:lnTo>
                                    <a:pt x="0" y="66"/>
                                  </a:lnTo>
                                  <a:lnTo>
                                    <a:pt x="0" y="62"/>
                                  </a:lnTo>
                                  <a:lnTo>
                                    <a:pt x="0" y="57"/>
                                  </a:lnTo>
                                  <a:lnTo>
                                    <a:pt x="0" y="52"/>
                                  </a:lnTo>
                                  <a:lnTo>
                                    <a:pt x="0" y="47"/>
                                  </a:lnTo>
                                  <a:lnTo>
                                    <a:pt x="5" y="47"/>
                                  </a:lnTo>
                                  <a:lnTo>
                                    <a:pt x="5" y="43"/>
                                  </a:lnTo>
                                  <a:lnTo>
                                    <a:pt x="5" y="38"/>
                                  </a:lnTo>
                                  <a:lnTo>
                                    <a:pt x="5" y="33"/>
                                  </a:lnTo>
                                  <a:lnTo>
                                    <a:pt x="10" y="33"/>
                                  </a:lnTo>
                                  <a:lnTo>
                                    <a:pt x="10" y="28"/>
                                  </a:lnTo>
                                  <a:lnTo>
                                    <a:pt x="10" y="24"/>
                                  </a:lnTo>
                                  <a:lnTo>
                                    <a:pt x="14" y="24"/>
                                  </a:lnTo>
                                  <a:lnTo>
                                    <a:pt x="14" y="19"/>
                                  </a:lnTo>
                                  <a:lnTo>
                                    <a:pt x="19" y="19"/>
                                  </a:lnTo>
                                  <a:lnTo>
                                    <a:pt x="19" y="14"/>
                                  </a:lnTo>
                                  <a:lnTo>
                                    <a:pt x="24" y="14"/>
                                  </a:lnTo>
                                  <a:lnTo>
                                    <a:pt x="24" y="9"/>
                                  </a:lnTo>
                                  <a:lnTo>
                                    <a:pt x="29" y="9"/>
                                  </a:lnTo>
                                  <a:lnTo>
                                    <a:pt x="33" y="5"/>
                                  </a:lnTo>
                                  <a:lnTo>
                                    <a:pt x="38" y="5"/>
                                  </a:lnTo>
                                  <a:lnTo>
                                    <a:pt x="43" y="5"/>
                                  </a:lnTo>
                                  <a:lnTo>
                                    <a:pt x="43" y="0"/>
                                  </a:lnTo>
                                  <a:lnTo>
                                    <a:pt x="48" y="0"/>
                                  </a:lnTo>
                                  <a:lnTo>
                                    <a:pt x="52" y="0"/>
                                  </a:lnTo>
                                  <a:lnTo>
                                    <a:pt x="57" y="0"/>
                                  </a:lnTo>
                                  <a:lnTo>
                                    <a:pt x="62" y="0"/>
                                  </a:lnTo>
                                  <a:lnTo>
                                    <a:pt x="67" y="0"/>
                                  </a:lnTo>
                                  <a:lnTo>
                                    <a:pt x="71" y="0"/>
                                  </a:lnTo>
                                  <a:lnTo>
                                    <a:pt x="71" y="5"/>
                                  </a:lnTo>
                                  <a:lnTo>
                                    <a:pt x="76" y="5"/>
                                  </a:lnTo>
                                  <a:lnTo>
                                    <a:pt x="81" y="5"/>
                                  </a:lnTo>
                                  <a:lnTo>
                                    <a:pt x="86" y="5"/>
                                  </a:lnTo>
                                  <a:lnTo>
                                    <a:pt x="86" y="9"/>
                                  </a:lnTo>
                                  <a:lnTo>
                                    <a:pt x="90" y="9"/>
                                  </a:lnTo>
                                  <a:lnTo>
                                    <a:pt x="95" y="9"/>
                                  </a:lnTo>
                                  <a:lnTo>
                                    <a:pt x="95" y="14"/>
                                  </a:lnTo>
                                  <a:lnTo>
                                    <a:pt x="100" y="14"/>
                                  </a:lnTo>
                                  <a:lnTo>
                                    <a:pt x="100" y="19"/>
                                  </a:lnTo>
                                  <a:lnTo>
                                    <a:pt x="105" y="19"/>
                                  </a:lnTo>
                                  <a:lnTo>
                                    <a:pt x="105" y="24"/>
                                  </a:lnTo>
                                  <a:lnTo>
                                    <a:pt x="105" y="28"/>
                                  </a:lnTo>
                                  <a:lnTo>
                                    <a:pt x="109" y="28"/>
                                  </a:lnTo>
                                  <a:lnTo>
                                    <a:pt x="109" y="33"/>
                                  </a:lnTo>
                                  <a:lnTo>
                                    <a:pt x="109" y="38"/>
                                  </a:lnTo>
                                  <a:lnTo>
                                    <a:pt x="114" y="38"/>
                                  </a:lnTo>
                                  <a:lnTo>
                                    <a:pt x="114" y="43"/>
                                  </a:lnTo>
                                  <a:lnTo>
                                    <a:pt x="114" y="47"/>
                                  </a:lnTo>
                                  <a:lnTo>
                                    <a:pt x="114" y="52"/>
                                  </a:lnTo>
                                  <a:lnTo>
                                    <a:pt x="114" y="57"/>
                                  </a:lnTo>
                                  <a:lnTo>
                                    <a:pt x="114" y="62"/>
                                  </a:lnTo>
                                  <a:lnTo>
                                    <a:pt x="114" y="66"/>
                                  </a:lnTo>
                                  <a:lnTo>
                                    <a:pt x="114" y="71"/>
                                  </a:lnTo>
                                  <a:lnTo>
                                    <a:pt x="114" y="76"/>
                                  </a:lnTo>
                                  <a:lnTo>
                                    <a:pt x="33" y="76"/>
                                  </a:lnTo>
                                  <a:lnTo>
                                    <a:pt x="33" y="81"/>
                                  </a:lnTo>
                                  <a:lnTo>
                                    <a:pt x="33" y="85"/>
                                  </a:lnTo>
                                  <a:lnTo>
                                    <a:pt x="38" y="85"/>
                                  </a:lnTo>
                                  <a:lnTo>
                                    <a:pt x="38" y="90"/>
                                  </a:lnTo>
                                  <a:lnTo>
                                    <a:pt x="38" y="95"/>
                                  </a:lnTo>
                                  <a:lnTo>
                                    <a:pt x="43" y="95"/>
                                  </a:lnTo>
                                  <a:lnTo>
                                    <a:pt x="43" y="100"/>
                                  </a:lnTo>
                                  <a:lnTo>
                                    <a:pt x="48" y="100"/>
                                  </a:lnTo>
                                  <a:lnTo>
                                    <a:pt x="48" y="104"/>
                                  </a:lnTo>
                                  <a:lnTo>
                                    <a:pt x="52" y="104"/>
                                  </a:lnTo>
                                  <a:lnTo>
                                    <a:pt x="57" y="104"/>
                                  </a:lnTo>
                                  <a:lnTo>
                                    <a:pt x="62" y="104"/>
                                  </a:lnTo>
                                  <a:lnTo>
                                    <a:pt x="67" y="104"/>
                                  </a:lnTo>
                                  <a:lnTo>
                                    <a:pt x="71" y="104"/>
                                  </a:lnTo>
                                  <a:lnTo>
                                    <a:pt x="71" y="100"/>
                                  </a:lnTo>
                                  <a:lnTo>
                                    <a:pt x="76" y="100"/>
                                  </a:lnTo>
                                  <a:lnTo>
                                    <a:pt x="76" y="95"/>
                                  </a:lnTo>
                                  <a:lnTo>
                                    <a:pt x="81" y="95"/>
                                  </a:lnTo>
                                  <a:lnTo>
                                    <a:pt x="81" y="90"/>
                                  </a:lnTo>
                                  <a:lnTo>
                                    <a:pt x="81" y="85"/>
                                  </a:lnTo>
                                  <a:close/>
                                  <a:moveTo>
                                    <a:pt x="86" y="52"/>
                                  </a:moveTo>
                                  <a:lnTo>
                                    <a:pt x="86" y="47"/>
                                  </a:lnTo>
                                  <a:lnTo>
                                    <a:pt x="81" y="47"/>
                                  </a:lnTo>
                                  <a:lnTo>
                                    <a:pt x="81" y="43"/>
                                  </a:lnTo>
                                  <a:lnTo>
                                    <a:pt x="81" y="38"/>
                                  </a:lnTo>
                                  <a:lnTo>
                                    <a:pt x="76" y="33"/>
                                  </a:lnTo>
                                  <a:lnTo>
                                    <a:pt x="76" y="28"/>
                                  </a:lnTo>
                                  <a:lnTo>
                                    <a:pt x="71" y="28"/>
                                  </a:lnTo>
                                  <a:lnTo>
                                    <a:pt x="67" y="28"/>
                                  </a:lnTo>
                                  <a:lnTo>
                                    <a:pt x="67" y="24"/>
                                  </a:lnTo>
                                  <a:lnTo>
                                    <a:pt x="62" y="24"/>
                                  </a:lnTo>
                                  <a:lnTo>
                                    <a:pt x="57" y="24"/>
                                  </a:lnTo>
                                  <a:lnTo>
                                    <a:pt x="52" y="24"/>
                                  </a:lnTo>
                                  <a:lnTo>
                                    <a:pt x="52" y="28"/>
                                  </a:lnTo>
                                  <a:lnTo>
                                    <a:pt x="48" y="28"/>
                                  </a:lnTo>
                                  <a:lnTo>
                                    <a:pt x="43" y="28"/>
                                  </a:lnTo>
                                  <a:lnTo>
                                    <a:pt x="43" y="33"/>
                                  </a:lnTo>
                                  <a:lnTo>
                                    <a:pt x="38" y="33"/>
                                  </a:lnTo>
                                  <a:lnTo>
                                    <a:pt x="38" y="38"/>
                                  </a:lnTo>
                                  <a:lnTo>
                                    <a:pt x="38" y="43"/>
                                  </a:lnTo>
                                  <a:lnTo>
                                    <a:pt x="38" y="47"/>
                                  </a:lnTo>
                                  <a:lnTo>
                                    <a:pt x="33" y="47"/>
                                  </a:lnTo>
                                  <a:lnTo>
                                    <a:pt x="33" y="52"/>
                                  </a:lnTo>
                                  <a:lnTo>
                                    <a:pt x="86" y="52"/>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6" name="Freeform 1585"/>
                          <wps:cNvSpPr>
                            <a:spLocks/>
                          </wps:cNvSpPr>
                          <wps:spPr bwMode="auto">
                            <a:xfrm>
                              <a:off x="38" y="917"/>
                              <a:ext cx="128" cy="172"/>
                            </a:xfrm>
                            <a:custGeom>
                              <a:avLst/>
                              <a:gdLst>
                                <a:gd name="T0" fmla="*/ 33 w 128"/>
                                <a:gd name="T1" fmla="*/ 5 h 172"/>
                                <a:gd name="T2" fmla="*/ 38 w 128"/>
                                <a:gd name="T3" fmla="*/ 76 h 172"/>
                                <a:gd name="T4" fmla="*/ 43 w 128"/>
                                <a:gd name="T5" fmla="*/ 72 h 172"/>
                                <a:gd name="T6" fmla="*/ 52 w 128"/>
                                <a:gd name="T7" fmla="*/ 72 h 172"/>
                                <a:gd name="T8" fmla="*/ 52 w 128"/>
                                <a:gd name="T9" fmla="*/ 62 h 172"/>
                                <a:gd name="T10" fmla="*/ 57 w 128"/>
                                <a:gd name="T11" fmla="*/ 57 h 172"/>
                                <a:gd name="T12" fmla="*/ 62 w 128"/>
                                <a:gd name="T13" fmla="*/ 53 h 172"/>
                                <a:gd name="T14" fmla="*/ 62 w 128"/>
                                <a:gd name="T15" fmla="*/ 43 h 172"/>
                                <a:gd name="T16" fmla="*/ 67 w 128"/>
                                <a:gd name="T17" fmla="*/ 38 h 172"/>
                                <a:gd name="T18" fmla="*/ 71 w 128"/>
                                <a:gd name="T19" fmla="*/ 29 h 172"/>
                                <a:gd name="T20" fmla="*/ 76 w 128"/>
                                <a:gd name="T21" fmla="*/ 24 h 172"/>
                                <a:gd name="T22" fmla="*/ 76 w 128"/>
                                <a:gd name="T23" fmla="*/ 15 h 172"/>
                                <a:gd name="T24" fmla="*/ 81 w 128"/>
                                <a:gd name="T25" fmla="*/ 10 h 172"/>
                                <a:gd name="T26" fmla="*/ 90 w 128"/>
                                <a:gd name="T27" fmla="*/ 5 h 172"/>
                                <a:gd name="T28" fmla="*/ 100 w 128"/>
                                <a:gd name="T29" fmla="*/ 5 h 172"/>
                                <a:gd name="T30" fmla="*/ 105 w 128"/>
                                <a:gd name="T31" fmla="*/ 0 h 172"/>
                                <a:gd name="T32" fmla="*/ 114 w 128"/>
                                <a:gd name="T33" fmla="*/ 0 h 172"/>
                                <a:gd name="T34" fmla="*/ 124 w 128"/>
                                <a:gd name="T35" fmla="*/ 0 h 172"/>
                                <a:gd name="T36" fmla="*/ 119 w 128"/>
                                <a:gd name="T37" fmla="*/ 29 h 172"/>
                                <a:gd name="T38" fmla="*/ 109 w 128"/>
                                <a:gd name="T39" fmla="*/ 29 h 172"/>
                                <a:gd name="T40" fmla="*/ 100 w 128"/>
                                <a:gd name="T41" fmla="*/ 34 h 172"/>
                                <a:gd name="T42" fmla="*/ 95 w 128"/>
                                <a:gd name="T43" fmla="*/ 43 h 172"/>
                                <a:gd name="T44" fmla="*/ 90 w 128"/>
                                <a:gd name="T45" fmla="*/ 48 h 172"/>
                                <a:gd name="T46" fmla="*/ 90 w 128"/>
                                <a:gd name="T47" fmla="*/ 57 h 172"/>
                                <a:gd name="T48" fmla="*/ 86 w 128"/>
                                <a:gd name="T49" fmla="*/ 62 h 172"/>
                                <a:gd name="T50" fmla="*/ 86 w 128"/>
                                <a:gd name="T51" fmla="*/ 72 h 172"/>
                                <a:gd name="T52" fmla="*/ 81 w 128"/>
                                <a:gd name="T53" fmla="*/ 76 h 172"/>
                                <a:gd name="T54" fmla="*/ 76 w 128"/>
                                <a:gd name="T55" fmla="*/ 81 h 172"/>
                                <a:gd name="T56" fmla="*/ 71 w 128"/>
                                <a:gd name="T57" fmla="*/ 86 h 172"/>
                                <a:gd name="T58" fmla="*/ 71 w 128"/>
                                <a:gd name="T59" fmla="*/ 86 h 172"/>
                                <a:gd name="T60" fmla="*/ 76 w 128"/>
                                <a:gd name="T61" fmla="*/ 91 h 172"/>
                                <a:gd name="T62" fmla="*/ 81 w 128"/>
                                <a:gd name="T63" fmla="*/ 95 h 172"/>
                                <a:gd name="T64" fmla="*/ 86 w 128"/>
                                <a:gd name="T65" fmla="*/ 100 h 172"/>
                                <a:gd name="T66" fmla="*/ 90 w 128"/>
                                <a:gd name="T67" fmla="*/ 105 h 172"/>
                                <a:gd name="T68" fmla="*/ 95 w 128"/>
                                <a:gd name="T69" fmla="*/ 115 h 172"/>
                                <a:gd name="T70" fmla="*/ 100 w 128"/>
                                <a:gd name="T71" fmla="*/ 119 h 172"/>
                                <a:gd name="T72" fmla="*/ 105 w 128"/>
                                <a:gd name="T73" fmla="*/ 124 h 172"/>
                                <a:gd name="T74" fmla="*/ 128 w 128"/>
                                <a:gd name="T75" fmla="*/ 172 h 172"/>
                                <a:gd name="T76" fmla="*/ 67 w 128"/>
                                <a:gd name="T77" fmla="*/ 129 h 172"/>
                                <a:gd name="T78" fmla="*/ 62 w 128"/>
                                <a:gd name="T79" fmla="*/ 119 h 172"/>
                                <a:gd name="T80" fmla="*/ 57 w 128"/>
                                <a:gd name="T81" fmla="*/ 115 h 172"/>
                                <a:gd name="T82" fmla="*/ 52 w 128"/>
                                <a:gd name="T83" fmla="*/ 110 h 172"/>
                                <a:gd name="T84" fmla="*/ 48 w 128"/>
                                <a:gd name="T85" fmla="*/ 105 h 172"/>
                                <a:gd name="T86" fmla="*/ 43 w 128"/>
                                <a:gd name="T87" fmla="*/ 100 h 172"/>
                                <a:gd name="T88" fmla="*/ 33 w 128"/>
                                <a:gd name="T89" fmla="*/ 100 h 172"/>
                                <a:gd name="T90" fmla="*/ 0 w 128"/>
                                <a:gd name="T91" fmla="*/ 172 h 1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128" h="172">
                                  <a:moveTo>
                                    <a:pt x="0" y="5"/>
                                  </a:moveTo>
                                  <a:lnTo>
                                    <a:pt x="33" y="5"/>
                                  </a:lnTo>
                                  <a:lnTo>
                                    <a:pt x="33" y="76"/>
                                  </a:lnTo>
                                  <a:lnTo>
                                    <a:pt x="38" y="76"/>
                                  </a:lnTo>
                                  <a:lnTo>
                                    <a:pt x="43" y="76"/>
                                  </a:lnTo>
                                  <a:lnTo>
                                    <a:pt x="43" y="72"/>
                                  </a:lnTo>
                                  <a:lnTo>
                                    <a:pt x="48" y="72"/>
                                  </a:lnTo>
                                  <a:lnTo>
                                    <a:pt x="52" y="72"/>
                                  </a:lnTo>
                                  <a:lnTo>
                                    <a:pt x="52" y="67"/>
                                  </a:lnTo>
                                  <a:lnTo>
                                    <a:pt x="52" y="62"/>
                                  </a:lnTo>
                                  <a:lnTo>
                                    <a:pt x="57" y="62"/>
                                  </a:lnTo>
                                  <a:lnTo>
                                    <a:pt x="57" y="57"/>
                                  </a:lnTo>
                                  <a:lnTo>
                                    <a:pt x="57" y="53"/>
                                  </a:lnTo>
                                  <a:lnTo>
                                    <a:pt x="62" y="53"/>
                                  </a:lnTo>
                                  <a:lnTo>
                                    <a:pt x="62" y="48"/>
                                  </a:lnTo>
                                  <a:lnTo>
                                    <a:pt x="62" y="43"/>
                                  </a:lnTo>
                                  <a:lnTo>
                                    <a:pt x="67" y="43"/>
                                  </a:lnTo>
                                  <a:lnTo>
                                    <a:pt x="67" y="38"/>
                                  </a:lnTo>
                                  <a:lnTo>
                                    <a:pt x="67" y="34"/>
                                  </a:lnTo>
                                  <a:lnTo>
                                    <a:pt x="71" y="29"/>
                                  </a:lnTo>
                                  <a:lnTo>
                                    <a:pt x="71" y="24"/>
                                  </a:lnTo>
                                  <a:lnTo>
                                    <a:pt x="76" y="24"/>
                                  </a:lnTo>
                                  <a:lnTo>
                                    <a:pt x="76" y="19"/>
                                  </a:lnTo>
                                  <a:lnTo>
                                    <a:pt x="76" y="15"/>
                                  </a:lnTo>
                                  <a:lnTo>
                                    <a:pt x="81" y="15"/>
                                  </a:lnTo>
                                  <a:lnTo>
                                    <a:pt x="81" y="10"/>
                                  </a:lnTo>
                                  <a:lnTo>
                                    <a:pt x="86" y="10"/>
                                  </a:lnTo>
                                  <a:lnTo>
                                    <a:pt x="90" y="5"/>
                                  </a:lnTo>
                                  <a:lnTo>
                                    <a:pt x="95" y="5"/>
                                  </a:lnTo>
                                  <a:lnTo>
                                    <a:pt x="100" y="5"/>
                                  </a:lnTo>
                                  <a:lnTo>
                                    <a:pt x="105" y="5"/>
                                  </a:lnTo>
                                  <a:lnTo>
                                    <a:pt x="105" y="0"/>
                                  </a:lnTo>
                                  <a:lnTo>
                                    <a:pt x="109" y="0"/>
                                  </a:lnTo>
                                  <a:lnTo>
                                    <a:pt x="114" y="0"/>
                                  </a:lnTo>
                                  <a:lnTo>
                                    <a:pt x="119" y="0"/>
                                  </a:lnTo>
                                  <a:lnTo>
                                    <a:pt x="124" y="0"/>
                                  </a:lnTo>
                                  <a:lnTo>
                                    <a:pt x="124" y="29"/>
                                  </a:lnTo>
                                  <a:lnTo>
                                    <a:pt x="119" y="29"/>
                                  </a:lnTo>
                                  <a:lnTo>
                                    <a:pt x="114" y="29"/>
                                  </a:lnTo>
                                  <a:lnTo>
                                    <a:pt x="109" y="29"/>
                                  </a:lnTo>
                                  <a:lnTo>
                                    <a:pt x="105" y="29"/>
                                  </a:lnTo>
                                  <a:lnTo>
                                    <a:pt x="100" y="34"/>
                                  </a:lnTo>
                                  <a:lnTo>
                                    <a:pt x="95" y="38"/>
                                  </a:lnTo>
                                  <a:lnTo>
                                    <a:pt x="95" y="43"/>
                                  </a:lnTo>
                                  <a:lnTo>
                                    <a:pt x="95" y="48"/>
                                  </a:lnTo>
                                  <a:lnTo>
                                    <a:pt x="90" y="48"/>
                                  </a:lnTo>
                                  <a:lnTo>
                                    <a:pt x="90" y="53"/>
                                  </a:lnTo>
                                  <a:lnTo>
                                    <a:pt x="90" y="57"/>
                                  </a:lnTo>
                                  <a:lnTo>
                                    <a:pt x="86" y="57"/>
                                  </a:lnTo>
                                  <a:lnTo>
                                    <a:pt x="86" y="62"/>
                                  </a:lnTo>
                                  <a:lnTo>
                                    <a:pt x="86" y="67"/>
                                  </a:lnTo>
                                  <a:lnTo>
                                    <a:pt x="86" y="72"/>
                                  </a:lnTo>
                                  <a:lnTo>
                                    <a:pt x="81" y="72"/>
                                  </a:lnTo>
                                  <a:lnTo>
                                    <a:pt x="81" y="76"/>
                                  </a:lnTo>
                                  <a:lnTo>
                                    <a:pt x="76" y="76"/>
                                  </a:lnTo>
                                  <a:lnTo>
                                    <a:pt x="76" y="81"/>
                                  </a:lnTo>
                                  <a:lnTo>
                                    <a:pt x="71" y="81"/>
                                  </a:lnTo>
                                  <a:lnTo>
                                    <a:pt x="71" y="86"/>
                                  </a:lnTo>
                                  <a:lnTo>
                                    <a:pt x="67" y="86"/>
                                  </a:lnTo>
                                  <a:lnTo>
                                    <a:pt x="71" y="86"/>
                                  </a:lnTo>
                                  <a:lnTo>
                                    <a:pt x="76" y="86"/>
                                  </a:lnTo>
                                  <a:lnTo>
                                    <a:pt x="76" y="91"/>
                                  </a:lnTo>
                                  <a:lnTo>
                                    <a:pt x="81" y="91"/>
                                  </a:lnTo>
                                  <a:lnTo>
                                    <a:pt x="81" y="95"/>
                                  </a:lnTo>
                                  <a:lnTo>
                                    <a:pt x="86" y="95"/>
                                  </a:lnTo>
                                  <a:lnTo>
                                    <a:pt x="86" y="100"/>
                                  </a:lnTo>
                                  <a:lnTo>
                                    <a:pt x="90" y="100"/>
                                  </a:lnTo>
                                  <a:lnTo>
                                    <a:pt x="90" y="105"/>
                                  </a:lnTo>
                                  <a:lnTo>
                                    <a:pt x="95" y="110"/>
                                  </a:lnTo>
                                  <a:lnTo>
                                    <a:pt x="95" y="115"/>
                                  </a:lnTo>
                                  <a:lnTo>
                                    <a:pt x="100" y="115"/>
                                  </a:lnTo>
                                  <a:lnTo>
                                    <a:pt x="100" y="119"/>
                                  </a:lnTo>
                                  <a:lnTo>
                                    <a:pt x="100" y="124"/>
                                  </a:lnTo>
                                  <a:lnTo>
                                    <a:pt x="105" y="124"/>
                                  </a:lnTo>
                                  <a:lnTo>
                                    <a:pt x="105" y="129"/>
                                  </a:lnTo>
                                  <a:lnTo>
                                    <a:pt x="128" y="172"/>
                                  </a:lnTo>
                                  <a:lnTo>
                                    <a:pt x="86" y="172"/>
                                  </a:lnTo>
                                  <a:lnTo>
                                    <a:pt x="67" y="129"/>
                                  </a:lnTo>
                                  <a:lnTo>
                                    <a:pt x="62" y="124"/>
                                  </a:lnTo>
                                  <a:lnTo>
                                    <a:pt x="62" y="119"/>
                                  </a:lnTo>
                                  <a:lnTo>
                                    <a:pt x="57" y="119"/>
                                  </a:lnTo>
                                  <a:lnTo>
                                    <a:pt x="57" y="115"/>
                                  </a:lnTo>
                                  <a:lnTo>
                                    <a:pt x="57" y="110"/>
                                  </a:lnTo>
                                  <a:lnTo>
                                    <a:pt x="52" y="110"/>
                                  </a:lnTo>
                                  <a:lnTo>
                                    <a:pt x="52" y="105"/>
                                  </a:lnTo>
                                  <a:lnTo>
                                    <a:pt x="48" y="105"/>
                                  </a:lnTo>
                                  <a:lnTo>
                                    <a:pt x="48" y="100"/>
                                  </a:lnTo>
                                  <a:lnTo>
                                    <a:pt x="43" y="100"/>
                                  </a:lnTo>
                                  <a:lnTo>
                                    <a:pt x="38" y="100"/>
                                  </a:lnTo>
                                  <a:lnTo>
                                    <a:pt x="33" y="100"/>
                                  </a:lnTo>
                                  <a:lnTo>
                                    <a:pt x="33" y="172"/>
                                  </a:lnTo>
                                  <a:lnTo>
                                    <a:pt x="0" y="172"/>
                                  </a:lnTo>
                                  <a:lnTo>
                                    <a:pt x="0" y="5"/>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7" name="Freeform 1586"/>
                          <wps:cNvSpPr>
                            <a:spLocks noEditPoints="1"/>
                          </wps:cNvSpPr>
                          <wps:spPr bwMode="auto">
                            <a:xfrm>
                              <a:off x="176" y="965"/>
                              <a:ext cx="128" cy="128"/>
                            </a:xfrm>
                            <a:custGeom>
                              <a:avLst/>
                              <a:gdLst>
                                <a:gd name="T0" fmla="*/ 0 w 128"/>
                                <a:gd name="T1" fmla="*/ 52 h 128"/>
                                <a:gd name="T2" fmla="*/ 5 w 128"/>
                                <a:gd name="T3" fmla="*/ 38 h 128"/>
                                <a:gd name="T4" fmla="*/ 9 w 128"/>
                                <a:gd name="T5" fmla="*/ 28 h 128"/>
                                <a:gd name="T6" fmla="*/ 14 w 128"/>
                                <a:gd name="T7" fmla="*/ 19 h 128"/>
                                <a:gd name="T8" fmla="*/ 24 w 128"/>
                                <a:gd name="T9" fmla="*/ 14 h 128"/>
                                <a:gd name="T10" fmla="*/ 33 w 128"/>
                                <a:gd name="T11" fmla="*/ 5 h 128"/>
                                <a:gd name="T12" fmla="*/ 43 w 128"/>
                                <a:gd name="T13" fmla="*/ 0 h 128"/>
                                <a:gd name="T14" fmla="*/ 57 w 128"/>
                                <a:gd name="T15" fmla="*/ 0 h 128"/>
                                <a:gd name="T16" fmla="*/ 71 w 128"/>
                                <a:gd name="T17" fmla="*/ 0 h 128"/>
                                <a:gd name="T18" fmla="*/ 85 w 128"/>
                                <a:gd name="T19" fmla="*/ 0 h 128"/>
                                <a:gd name="T20" fmla="*/ 95 w 128"/>
                                <a:gd name="T21" fmla="*/ 5 h 128"/>
                                <a:gd name="T22" fmla="*/ 104 w 128"/>
                                <a:gd name="T23" fmla="*/ 9 h 128"/>
                                <a:gd name="T24" fmla="*/ 109 w 128"/>
                                <a:gd name="T25" fmla="*/ 19 h 128"/>
                                <a:gd name="T26" fmla="*/ 119 w 128"/>
                                <a:gd name="T27" fmla="*/ 24 h 128"/>
                                <a:gd name="T28" fmla="*/ 123 w 128"/>
                                <a:gd name="T29" fmla="*/ 33 h 128"/>
                                <a:gd name="T30" fmla="*/ 123 w 128"/>
                                <a:gd name="T31" fmla="*/ 47 h 128"/>
                                <a:gd name="T32" fmla="*/ 128 w 128"/>
                                <a:gd name="T33" fmla="*/ 57 h 128"/>
                                <a:gd name="T34" fmla="*/ 128 w 128"/>
                                <a:gd name="T35" fmla="*/ 71 h 128"/>
                                <a:gd name="T36" fmla="*/ 123 w 128"/>
                                <a:gd name="T37" fmla="*/ 86 h 128"/>
                                <a:gd name="T38" fmla="*/ 119 w 128"/>
                                <a:gd name="T39" fmla="*/ 100 h 128"/>
                                <a:gd name="T40" fmla="*/ 109 w 128"/>
                                <a:gd name="T41" fmla="*/ 109 h 128"/>
                                <a:gd name="T42" fmla="*/ 100 w 128"/>
                                <a:gd name="T43" fmla="*/ 119 h 128"/>
                                <a:gd name="T44" fmla="*/ 90 w 128"/>
                                <a:gd name="T45" fmla="*/ 124 h 128"/>
                                <a:gd name="T46" fmla="*/ 81 w 128"/>
                                <a:gd name="T47" fmla="*/ 128 h 128"/>
                                <a:gd name="T48" fmla="*/ 66 w 128"/>
                                <a:gd name="T49" fmla="*/ 128 h 128"/>
                                <a:gd name="T50" fmla="*/ 52 w 128"/>
                                <a:gd name="T51" fmla="*/ 128 h 128"/>
                                <a:gd name="T52" fmla="*/ 43 w 128"/>
                                <a:gd name="T53" fmla="*/ 124 h 128"/>
                                <a:gd name="T54" fmla="*/ 33 w 128"/>
                                <a:gd name="T55" fmla="*/ 119 h 128"/>
                                <a:gd name="T56" fmla="*/ 24 w 128"/>
                                <a:gd name="T57" fmla="*/ 114 h 128"/>
                                <a:gd name="T58" fmla="*/ 14 w 128"/>
                                <a:gd name="T59" fmla="*/ 109 h 128"/>
                                <a:gd name="T60" fmla="*/ 9 w 128"/>
                                <a:gd name="T61" fmla="*/ 100 h 128"/>
                                <a:gd name="T62" fmla="*/ 5 w 128"/>
                                <a:gd name="T63" fmla="*/ 90 h 128"/>
                                <a:gd name="T64" fmla="*/ 0 w 128"/>
                                <a:gd name="T65" fmla="*/ 81 h 128"/>
                                <a:gd name="T66" fmla="*/ 0 w 128"/>
                                <a:gd name="T67" fmla="*/ 67 h 128"/>
                                <a:gd name="T68" fmla="*/ 33 w 128"/>
                                <a:gd name="T69" fmla="*/ 67 h 128"/>
                                <a:gd name="T70" fmla="*/ 33 w 128"/>
                                <a:gd name="T71" fmla="*/ 81 h 128"/>
                                <a:gd name="T72" fmla="*/ 38 w 128"/>
                                <a:gd name="T73" fmla="*/ 90 h 128"/>
                                <a:gd name="T74" fmla="*/ 47 w 128"/>
                                <a:gd name="T75" fmla="*/ 95 h 128"/>
                                <a:gd name="T76" fmla="*/ 57 w 128"/>
                                <a:gd name="T77" fmla="*/ 100 h 128"/>
                                <a:gd name="T78" fmla="*/ 71 w 128"/>
                                <a:gd name="T79" fmla="*/ 100 h 128"/>
                                <a:gd name="T80" fmla="*/ 85 w 128"/>
                                <a:gd name="T81" fmla="*/ 95 h 128"/>
                                <a:gd name="T82" fmla="*/ 90 w 128"/>
                                <a:gd name="T83" fmla="*/ 81 h 128"/>
                                <a:gd name="T84" fmla="*/ 95 w 128"/>
                                <a:gd name="T85" fmla="*/ 71 h 128"/>
                                <a:gd name="T86" fmla="*/ 95 w 128"/>
                                <a:gd name="T87" fmla="*/ 57 h 128"/>
                                <a:gd name="T88" fmla="*/ 90 w 128"/>
                                <a:gd name="T89" fmla="*/ 47 h 128"/>
                                <a:gd name="T90" fmla="*/ 85 w 128"/>
                                <a:gd name="T91" fmla="*/ 38 h 128"/>
                                <a:gd name="T92" fmla="*/ 81 w 128"/>
                                <a:gd name="T93" fmla="*/ 28 h 128"/>
                                <a:gd name="T94" fmla="*/ 66 w 128"/>
                                <a:gd name="T95" fmla="*/ 28 h 128"/>
                                <a:gd name="T96" fmla="*/ 57 w 128"/>
                                <a:gd name="T97" fmla="*/ 28 h 128"/>
                                <a:gd name="T98" fmla="*/ 47 w 128"/>
                                <a:gd name="T99" fmla="*/ 33 h 128"/>
                                <a:gd name="T100" fmla="*/ 38 w 128"/>
                                <a:gd name="T101" fmla="*/ 38 h 128"/>
                                <a:gd name="T102" fmla="*/ 33 w 128"/>
                                <a:gd name="T103" fmla="*/ 47 h 128"/>
                                <a:gd name="T104" fmla="*/ 33 w 128"/>
                                <a:gd name="T105" fmla="*/ 62 h 1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28" h="128">
                                  <a:moveTo>
                                    <a:pt x="0" y="62"/>
                                  </a:moveTo>
                                  <a:lnTo>
                                    <a:pt x="0" y="57"/>
                                  </a:lnTo>
                                  <a:lnTo>
                                    <a:pt x="0" y="52"/>
                                  </a:lnTo>
                                  <a:lnTo>
                                    <a:pt x="0" y="47"/>
                                  </a:lnTo>
                                  <a:lnTo>
                                    <a:pt x="5" y="43"/>
                                  </a:lnTo>
                                  <a:lnTo>
                                    <a:pt x="5" y="38"/>
                                  </a:lnTo>
                                  <a:lnTo>
                                    <a:pt x="5" y="33"/>
                                  </a:lnTo>
                                  <a:lnTo>
                                    <a:pt x="9" y="33"/>
                                  </a:lnTo>
                                  <a:lnTo>
                                    <a:pt x="9" y="28"/>
                                  </a:lnTo>
                                  <a:lnTo>
                                    <a:pt x="9" y="24"/>
                                  </a:lnTo>
                                  <a:lnTo>
                                    <a:pt x="14" y="24"/>
                                  </a:lnTo>
                                  <a:lnTo>
                                    <a:pt x="14" y="19"/>
                                  </a:lnTo>
                                  <a:lnTo>
                                    <a:pt x="19" y="19"/>
                                  </a:lnTo>
                                  <a:lnTo>
                                    <a:pt x="19" y="14"/>
                                  </a:lnTo>
                                  <a:lnTo>
                                    <a:pt x="24" y="14"/>
                                  </a:lnTo>
                                  <a:lnTo>
                                    <a:pt x="24" y="9"/>
                                  </a:lnTo>
                                  <a:lnTo>
                                    <a:pt x="28" y="9"/>
                                  </a:lnTo>
                                  <a:lnTo>
                                    <a:pt x="33" y="5"/>
                                  </a:lnTo>
                                  <a:lnTo>
                                    <a:pt x="38" y="5"/>
                                  </a:lnTo>
                                  <a:lnTo>
                                    <a:pt x="43" y="5"/>
                                  </a:lnTo>
                                  <a:lnTo>
                                    <a:pt x="43" y="0"/>
                                  </a:lnTo>
                                  <a:lnTo>
                                    <a:pt x="47" y="0"/>
                                  </a:lnTo>
                                  <a:lnTo>
                                    <a:pt x="52" y="0"/>
                                  </a:lnTo>
                                  <a:lnTo>
                                    <a:pt x="57" y="0"/>
                                  </a:lnTo>
                                  <a:lnTo>
                                    <a:pt x="62" y="0"/>
                                  </a:lnTo>
                                  <a:lnTo>
                                    <a:pt x="66" y="0"/>
                                  </a:lnTo>
                                  <a:lnTo>
                                    <a:pt x="71" y="0"/>
                                  </a:lnTo>
                                  <a:lnTo>
                                    <a:pt x="76" y="0"/>
                                  </a:lnTo>
                                  <a:lnTo>
                                    <a:pt x="81" y="0"/>
                                  </a:lnTo>
                                  <a:lnTo>
                                    <a:pt x="85" y="0"/>
                                  </a:lnTo>
                                  <a:lnTo>
                                    <a:pt x="85" y="5"/>
                                  </a:lnTo>
                                  <a:lnTo>
                                    <a:pt x="90" y="5"/>
                                  </a:lnTo>
                                  <a:lnTo>
                                    <a:pt x="95" y="5"/>
                                  </a:lnTo>
                                  <a:lnTo>
                                    <a:pt x="95" y="9"/>
                                  </a:lnTo>
                                  <a:lnTo>
                                    <a:pt x="100" y="9"/>
                                  </a:lnTo>
                                  <a:lnTo>
                                    <a:pt x="104" y="9"/>
                                  </a:lnTo>
                                  <a:lnTo>
                                    <a:pt x="104" y="14"/>
                                  </a:lnTo>
                                  <a:lnTo>
                                    <a:pt x="109" y="14"/>
                                  </a:lnTo>
                                  <a:lnTo>
                                    <a:pt x="109" y="19"/>
                                  </a:lnTo>
                                  <a:lnTo>
                                    <a:pt x="114" y="19"/>
                                  </a:lnTo>
                                  <a:lnTo>
                                    <a:pt x="114" y="24"/>
                                  </a:lnTo>
                                  <a:lnTo>
                                    <a:pt x="119" y="24"/>
                                  </a:lnTo>
                                  <a:lnTo>
                                    <a:pt x="119" y="28"/>
                                  </a:lnTo>
                                  <a:lnTo>
                                    <a:pt x="119" y="33"/>
                                  </a:lnTo>
                                  <a:lnTo>
                                    <a:pt x="123" y="33"/>
                                  </a:lnTo>
                                  <a:lnTo>
                                    <a:pt x="123" y="38"/>
                                  </a:lnTo>
                                  <a:lnTo>
                                    <a:pt x="123" y="43"/>
                                  </a:lnTo>
                                  <a:lnTo>
                                    <a:pt x="123" y="47"/>
                                  </a:lnTo>
                                  <a:lnTo>
                                    <a:pt x="128" y="47"/>
                                  </a:lnTo>
                                  <a:lnTo>
                                    <a:pt x="128" y="52"/>
                                  </a:lnTo>
                                  <a:lnTo>
                                    <a:pt x="128" y="57"/>
                                  </a:lnTo>
                                  <a:lnTo>
                                    <a:pt x="128" y="62"/>
                                  </a:lnTo>
                                  <a:lnTo>
                                    <a:pt x="128" y="67"/>
                                  </a:lnTo>
                                  <a:lnTo>
                                    <a:pt x="128" y="71"/>
                                  </a:lnTo>
                                  <a:lnTo>
                                    <a:pt x="128" y="76"/>
                                  </a:lnTo>
                                  <a:lnTo>
                                    <a:pt x="123" y="81"/>
                                  </a:lnTo>
                                  <a:lnTo>
                                    <a:pt x="123" y="86"/>
                                  </a:lnTo>
                                  <a:lnTo>
                                    <a:pt x="123" y="90"/>
                                  </a:lnTo>
                                  <a:lnTo>
                                    <a:pt x="119" y="95"/>
                                  </a:lnTo>
                                  <a:lnTo>
                                    <a:pt x="119" y="100"/>
                                  </a:lnTo>
                                  <a:lnTo>
                                    <a:pt x="114" y="100"/>
                                  </a:lnTo>
                                  <a:lnTo>
                                    <a:pt x="114" y="105"/>
                                  </a:lnTo>
                                  <a:lnTo>
                                    <a:pt x="109" y="109"/>
                                  </a:lnTo>
                                  <a:lnTo>
                                    <a:pt x="109" y="114"/>
                                  </a:lnTo>
                                  <a:lnTo>
                                    <a:pt x="104" y="114"/>
                                  </a:lnTo>
                                  <a:lnTo>
                                    <a:pt x="100" y="119"/>
                                  </a:lnTo>
                                  <a:lnTo>
                                    <a:pt x="95" y="119"/>
                                  </a:lnTo>
                                  <a:lnTo>
                                    <a:pt x="95" y="124"/>
                                  </a:lnTo>
                                  <a:lnTo>
                                    <a:pt x="90" y="124"/>
                                  </a:lnTo>
                                  <a:lnTo>
                                    <a:pt x="85" y="124"/>
                                  </a:lnTo>
                                  <a:lnTo>
                                    <a:pt x="81" y="124"/>
                                  </a:lnTo>
                                  <a:lnTo>
                                    <a:pt x="81" y="128"/>
                                  </a:lnTo>
                                  <a:lnTo>
                                    <a:pt x="76" y="128"/>
                                  </a:lnTo>
                                  <a:lnTo>
                                    <a:pt x="71" y="128"/>
                                  </a:lnTo>
                                  <a:lnTo>
                                    <a:pt x="66" y="128"/>
                                  </a:lnTo>
                                  <a:lnTo>
                                    <a:pt x="62" y="128"/>
                                  </a:lnTo>
                                  <a:lnTo>
                                    <a:pt x="57" y="128"/>
                                  </a:lnTo>
                                  <a:lnTo>
                                    <a:pt x="52" y="128"/>
                                  </a:lnTo>
                                  <a:lnTo>
                                    <a:pt x="47" y="128"/>
                                  </a:lnTo>
                                  <a:lnTo>
                                    <a:pt x="47" y="124"/>
                                  </a:lnTo>
                                  <a:lnTo>
                                    <a:pt x="43" y="124"/>
                                  </a:lnTo>
                                  <a:lnTo>
                                    <a:pt x="38" y="124"/>
                                  </a:lnTo>
                                  <a:lnTo>
                                    <a:pt x="33" y="124"/>
                                  </a:lnTo>
                                  <a:lnTo>
                                    <a:pt x="33" y="119"/>
                                  </a:lnTo>
                                  <a:lnTo>
                                    <a:pt x="28" y="119"/>
                                  </a:lnTo>
                                  <a:lnTo>
                                    <a:pt x="24" y="119"/>
                                  </a:lnTo>
                                  <a:lnTo>
                                    <a:pt x="24" y="114"/>
                                  </a:lnTo>
                                  <a:lnTo>
                                    <a:pt x="19" y="114"/>
                                  </a:lnTo>
                                  <a:lnTo>
                                    <a:pt x="19" y="109"/>
                                  </a:lnTo>
                                  <a:lnTo>
                                    <a:pt x="14" y="109"/>
                                  </a:lnTo>
                                  <a:lnTo>
                                    <a:pt x="14" y="105"/>
                                  </a:lnTo>
                                  <a:lnTo>
                                    <a:pt x="9" y="105"/>
                                  </a:lnTo>
                                  <a:lnTo>
                                    <a:pt x="9" y="100"/>
                                  </a:lnTo>
                                  <a:lnTo>
                                    <a:pt x="9" y="95"/>
                                  </a:lnTo>
                                  <a:lnTo>
                                    <a:pt x="5" y="95"/>
                                  </a:lnTo>
                                  <a:lnTo>
                                    <a:pt x="5" y="90"/>
                                  </a:lnTo>
                                  <a:lnTo>
                                    <a:pt x="5" y="86"/>
                                  </a:lnTo>
                                  <a:lnTo>
                                    <a:pt x="5" y="81"/>
                                  </a:lnTo>
                                  <a:lnTo>
                                    <a:pt x="0" y="81"/>
                                  </a:lnTo>
                                  <a:lnTo>
                                    <a:pt x="0" y="76"/>
                                  </a:lnTo>
                                  <a:lnTo>
                                    <a:pt x="0" y="71"/>
                                  </a:lnTo>
                                  <a:lnTo>
                                    <a:pt x="0" y="67"/>
                                  </a:lnTo>
                                  <a:lnTo>
                                    <a:pt x="0" y="62"/>
                                  </a:lnTo>
                                  <a:close/>
                                  <a:moveTo>
                                    <a:pt x="33" y="62"/>
                                  </a:moveTo>
                                  <a:lnTo>
                                    <a:pt x="33" y="67"/>
                                  </a:lnTo>
                                  <a:lnTo>
                                    <a:pt x="33" y="71"/>
                                  </a:lnTo>
                                  <a:lnTo>
                                    <a:pt x="33" y="76"/>
                                  </a:lnTo>
                                  <a:lnTo>
                                    <a:pt x="33" y="81"/>
                                  </a:lnTo>
                                  <a:lnTo>
                                    <a:pt x="38" y="81"/>
                                  </a:lnTo>
                                  <a:lnTo>
                                    <a:pt x="38" y="86"/>
                                  </a:lnTo>
                                  <a:lnTo>
                                    <a:pt x="38" y="90"/>
                                  </a:lnTo>
                                  <a:lnTo>
                                    <a:pt x="43" y="90"/>
                                  </a:lnTo>
                                  <a:lnTo>
                                    <a:pt x="43" y="95"/>
                                  </a:lnTo>
                                  <a:lnTo>
                                    <a:pt x="47" y="95"/>
                                  </a:lnTo>
                                  <a:lnTo>
                                    <a:pt x="47" y="100"/>
                                  </a:lnTo>
                                  <a:lnTo>
                                    <a:pt x="52" y="100"/>
                                  </a:lnTo>
                                  <a:lnTo>
                                    <a:pt x="57" y="100"/>
                                  </a:lnTo>
                                  <a:lnTo>
                                    <a:pt x="62" y="100"/>
                                  </a:lnTo>
                                  <a:lnTo>
                                    <a:pt x="66" y="100"/>
                                  </a:lnTo>
                                  <a:lnTo>
                                    <a:pt x="71" y="100"/>
                                  </a:lnTo>
                                  <a:lnTo>
                                    <a:pt x="76" y="100"/>
                                  </a:lnTo>
                                  <a:lnTo>
                                    <a:pt x="81" y="95"/>
                                  </a:lnTo>
                                  <a:lnTo>
                                    <a:pt x="85" y="95"/>
                                  </a:lnTo>
                                  <a:lnTo>
                                    <a:pt x="85" y="90"/>
                                  </a:lnTo>
                                  <a:lnTo>
                                    <a:pt x="90" y="86"/>
                                  </a:lnTo>
                                  <a:lnTo>
                                    <a:pt x="90" y="81"/>
                                  </a:lnTo>
                                  <a:lnTo>
                                    <a:pt x="90" y="76"/>
                                  </a:lnTo>
                                  <a:lnTo>
                                    <a:pt x="95" y="76"/>
                                  </a:lnTo>
                                  <a:lnTo>
                                    <a:pt x="95" y="71"/>
                                  </a:lnTo>
                                  <a:lnTo>
                                    <a:pt x="95" y="67"/>
                                  </a:lnTo>
                                  <a:lnTo>
                                    <a:pt x="95" y="62"/>
                                  </a:lnTo>
                                  <a:lnTo>
                                    <a:pt x="95" y="57"/>
                                  </a:lnTo>
                                  <a:lnTo>
                                    <a:pt x="95" y="52"/>
                                  </a:lnTo>
                                  <a:lnTo>
                                    <a:pt x="90" y="52"/>
                                  </a:lnTo>
                                  <a:lnTo>
                                    <a:pt x="90" y="47"/>
                                  </a:lnTo>
                                  <a:lnTo>
                                    <a:pt x="90" y="43"/>
                                  </a:lnTo>
                                  <a:lnTo>
                                    <a:pt x="90" y="38"/>
                                  </a:lnTo>
                                  <a:lnTo>
                                    <a:pt x="85" y="38"/>
                                  </a:lnTo>
                                  <a:lnTo>
                                    <a:pt x="85" y="33"/>
                                  </a:lnTo>
                                  <a:lnTo>
                                    <a:pt x="81" y="33"/>
                                  </a:lnTo>
                                  <a:lnTo>
                                    <a:pt x="81" y="28"/>
                                  </a:lnTo>
                                  <a:lnTo>
                                    <a:pt x="76" y="28"/>
                                  </a:lnTo>
                                  <a:lnTo>
                                    <a:pt x="71" y="28"/>
                                  </a:lnTo>
                                  <a:lnTo>
                                    <a:pt x="66" y="28"/>
                                  </a:lnTo>
                                  <a:lnTo>
                                    <a:pt x="66" y="24"/>
                                  </a:lnTo>
                                  <a:lnTo>
                                    <a:pt x="62" y="24"/>
                                  </a:lnTo>
                                  <a:lnTo>
                                    <a:pt x="57" y="28"/>
                                  </a:lnTo>
                                  <a:lnTo>
                                    <a:pt x="52" y="28"/>
                                  </a:lnTo>
                                  <a:lnTo>
                                    <a:pt x="47" y="28"/>
                                  </a:lnTo>
                                  <a:lnTo>
                                    <a:pt x="47" y="33"/>
                                  </a:lnTo>
                                  <a:lnTo>
                                    <a:pt x="43" y="33"/>
                                  </a:lnTo>
                                  <a:lnTo>
                                    <a:pt x="43" y="38"/>
                                  </a:lnTo>
                                  <a:lnTo>
                                    <a:pt x="38" y="38"/>
                                  </a:lnTo>
                                  <a:lnTo>
                                    <a:pt x="38" y="43"/>
                                  </a:lnTo>
                                  <a:lnTo>
                                    <a:pt x="38" y="47"/>
                                  </a:lnTo>
                                  <a:lnTo>
                                    <a:pt x="33" y="47"/>
                                  </a:lnTo>
                                  <a:lnTo>
                                    <a:pt x="33" y="52"/>
                                  </a:lnTo>
                                  <a:lnTo>
                                    <a:pt x="33" y="57"/>
                                  </a:lnTo>
                                  <a:lnTo>
                                    <a:pt x="33" y="62"/>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8" name="Freeform 1587"/>
                          <wps:cNvSpPr>
                            <a:spLocks/>
                          </wps:cNvSpPr>
                          <wps:spPr bwMode="auto">
                            <a:xfrm>
                              <a:off x="314" y="965"/>
                              <a:ext cx="119" cy="128"/>
                            </a:xfrm>
                            <a:custGeom>
                              <a:avLst/>
                              <a:gdLst>
                                <a:gd name="T0" fmla="*/ 81 w 119"/>
                                <a:gd name="T1" fmla="*/ 47 h 128"/>
                                <a:gd name="T2" fmla="*/ 76 w 119"/>
                                <a:gd name="T3" fmla="*/ 38 h 128"/>
                                <a:gd name="T4" fmla="*/ 71 w 119"/>
                                <a:gd name="T5" fmla="*/ 28 h 128"/>
                                <a:gd name="T6" fmla="*/ 62 w 119"/>
                                <a:gd name="T7" fmla="*/ 24 h 128"/>
                                <a:gd name="T8" fmla="*/ 47 w 119"/>
                                <a:gd name="T9" fmla="*/ 24 h 128"/>
                                <a:gd name="T10" fmla="*/ 43 w 119"/>
                                <a:gd name="T11" fmla="*/ 33 h 128"/>
                                <a:gd name="T12" fmla="*/ 4 w 119"/>
                                <a:gd name="T13" fmla="*/ 33 h 128"/>
                                <a:gd name="T14" fmla="*/ 9 w 119"/>
                                <a:gd name="T15" fmla="*/ 19 h 128"/>
                                <a:gd name="T16" fmla="*/ 19 w 119"/>
                                <a:gd name="T17" fmla="*/ 14 h 128"/>
                                <a:gd name="T18" fmla="*/ 24 w 119"/>
                                <a:gd name="T19" fmla="*/ 5 h 128"/>
                                <a:gd name="T20" fmla="*/ 38 w 119"/>
                                <a:gd name="T21" fmla="*/ 0 h 128"/>
                                <a:gd name="T22" fmla="*/ 52 w 119"/>
                                <a:gd name="T23" fmla="*/ 0 h 128"/>
                                <a:gd name="T24" fmla="*/ 66 w 119"/>
                                <a:gd name="T25" fmla="*/ 0 h 128"/>
                                <a:gd name="T26" fmla="*/ 81 w 119"/>
                                <a:gd name="T27" fmla="*/ 0 h 128"/>
                                <a:gd name="T28" fmla="*/ 90 w 119"/>
                                <a:gd name="T29" fmla="*/ 5 h 128"/>
                                <a:gd name="T30" fmla="*/ 100 w 119"/>
                                <a:gd name="T31" fmla="*/ 14 h 128"/>
                                <a:gd name="T32" fmla="*/ 109 w 119"/>
                                <a:gd name="T33" fmla="*/ 24 h 128"/>
                                <a:gd name="T34" fmla="*/ 114 w 119"/>
                                <a:gd name="T35" fmla="*/ 33 h 128"/>
                                <a:gd name="T36" fmla="*/ 114 w 119"/>
                                <a:gd name="T37" fmla="*/ 47 h 128"/>
                                <a:gd name="T38" fmla="*/ 119 w 119"/>
                                <a:gd name="T39" fmla="*/ 62 h 128"/>
                                <a:gd name="T40" fmla="*/ 114 w 119"/>
                                <a:gd name="T41" fmla="*/ 71 h 128"/>
                                <a:gd name="T42" fmla="*/ 114 w 119"/>
                                <a:gd name="T43" fmla="*/ 86 h 128"/>
                                <a:gd name="T44" fmla="*/ 109 w 119"/>
                                <a:gd name="T45" fmla="*/ 95 h 128"/>
                                <a:gd name="T46" fmla="*/ 104 w 119"/>
                                <a:gd name="T47" fmla="*/ 105 h 128"/>
                                <a:gd name="T48" fmla="*/ 100 w 119"/>
                                <a:gd name="T49" fmla="*/ 114 h 128"/>
                                <a:gd name="T50" fmla="*/ 90 w 119"/>
                                <a:gd name="T51" fmla="*/ 119 h 128"/>
                                <a:gd name="T52" fmla="*/ 81 w 119"/>
                                <a:gd name="T53" fmla="*/ 124 h 128"/>
                                <a:gd name="T54" fmla="*/ 71 w 119"/>
                                <a:gd name="T55" fmla="*/ 128 h 128"/>
                                <a:gd name="T56" fmla="*/ 57 w 119"/>
                                <a:gd name="T57" fmla="*/ 128 h 128"/>
                                <a:gd name="T58" fmla="*/ 43 w 119"/>
                                <a:gd name="T59" fmla="*/ 128 h 128"/>
                                <a:gd name="T60" fmla="*/ 33 w 119"/>
                                <a:gd name="T61" fmla="*/ 124 h 128"/>
                                <a:gd name="T62" fmla="*/ 19 w 119"/>
                                <a:gd name="T63" fmla="*/ 119 h 128"/>
                                <a:gd name="T64" fmla="*/ 14 w 119"/>
                                <a:gd name="T65" fmla="*/ 109 h 128"/>
                                <a:gd name="T66" fmla="*/ 4 w 119"/>
                                <a:gd name="T67" fmla="*/ 105 h 128"/>
                                <a:gd name="T68" fmla="*/ 0 w 119"/>
                                <a:gd name="T69" fmla="*/ 90 h 128"/>
                                <a:gd name="T70" fmla="*/ 33 w 119"/>
                                <a:gd name="T71" fmla="*/ 90 h 128"/>
                                <a:gd name="T72" fmla="*/ 43 w 119"/>
                                <a:gd name="T73" fmla="*/ 95 h 128"/>
                                <a:gd name="T74" fmla="*/ 52 w 119"/>
                                <a:gd name="T75" fmla="*/ 105 h 128"/>
                                <a:gd name="T76" fmla="*/ 62 w 119"/>
                                <a:gd name="T77" fmla="*/ 100 h 128"/>
                                <a:gd name="T78" fmla="*/ 71 w 119"/>
                                <a:gd name="T79" fmla="*/ 95 h 128"/>
                                <a:gd name="T80" fmla="*/ 81 w 119"/>
                                <a:gd name="T81" fmla="*/ 90 h 128"/>
                                <a:gd name="T82" fmla="*/ 81 w 119"/>
                                <a:gd name="T83" fmla="*/ 76 h 128"/>
                                <a:gd name="T84" fmla="*/ 47 w 119"/>
                                <a:gd name="T85" fmla="*/ 52 h 1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119" h="128">
                                  <a:moveTo>
                                    <a:pt x="47" y="52"/>
                                  </a:moveTo>
                                  <a:lnTo>
                                    <a:pt x="81" y="52"/>
                                  </a:lnTo>
                                  <a:lnTo>
                                    <a:pt x="81" y="47"/>
                                  </a:lnTo>
                                  <a:lnTo>
                                    <a:pt x="81" y="43"/>
                                  </a:lnTo>
                                  <a:lnTo>
                                    <a:pt x="81" y="38"/>
                                  </a:lnTo>
                                  <a:lnTo>
                                    <a:pt x="76" y="38"/>
                                  </a:lnTo>
                                  <a:lnTo>
                                    <a:pt x="76" y="33"/>
                                  </a:lnTo>
                                  <a:lnTo>
                                    <a:pt x="76" y="28"/>
                                  </a:lnTo>
                                  <a:lnTo>
                                    <a:pt x="71" y="28"/>
                                  </a:lnTo>
                                  <a:lnTo>
                                    <a:pt x="66" y="28"/>
                                  </a:lnTo>
                                  <a:lnTo>
                                    <a:pt x="66" y="24"/>
                                  </a:lnTo>
                                  <a:lnTo>
                                    <a:pt x="62" y="24"/>
                                  </a:lnTo>
                                  <a:lnTo>
                                    <a:pt x="57" y="24"/>
                                  </a:lnTo>
                                  <a:lnTo>
                                    <a:pt x="52" y="24"/>
                                  </a:lnTo>
                                  <a:lnTo>
                                    <a:pt x="47" y="24"/>
                                  </a:lnTo>
                                  <a:lnTo>
                                    <a:pt x="47" y="28"/>
                                  </a:lnTo>
                                  <a:lnTo>
                                    <a:pt x="43" y="28"/>
                                  </a:lnTo>
                                  <a:lnTo>
                                    <a:pt x="43" y="33"/>
                                  </a:lnTo>
                                  <a:lnTo>
                                    <a:pt x="38" y="33"/>
                                  </a:lnTo>
                                  <a:lnTo>
                                    <a:pt x="38" y="38"/>
                                  </a:lnTo>
                                  <a:lnTo>
                                    <a:pt x="4" y="33"/>
                                  </a:lnTo>
                                  <a:lnTo>
                                    <a:pt x="4" y="28"/>
                                  </a:lnTo>
                                  <a:lnTo>
                                    <a:pt x="9" y="24"/>
                                  </a:lnTo>
                                  <a:lnTo>
                                    <a:pt x="9" y="19"/>
                                  </a:lnTo>
                                  <a:lnTo>
                                    <a:pt x="14" y="19"/>
                                  </a:lnTo>
                                  <a:lnTo>
                                    <a:pt x="14" y="14"/>
                                  </a:lnTo>
                                  <a:lnTo>
                                    <a:pt x="19" y="14"/>
                                  </a:lnTo>
                                  <a:lnTo>
                                    <a:pt x="19" y="9"/>
                                  </a:lnTo>
                                  <a:lnTo>
                                    <a:pt x="24" y="9"/>
                                  </a:lnTo>
                                  <a:lnTo>
                                    <a:pt x="24" y="5"/>
                                  </a:lnTo>
                                  <a:lnTo>
                                    <a:pt x="28" y="5"/>
                                  </a:lnTo>
                                  <a:lnTo>
                                    <a:pt x="33" y="5"/>
                                  </a:lnTo>
                                  <a:lnTo>
                                    <a:pt x="38" y="0"/>
                                  </a:lnTo>
                                  <a:lnTo>
                                    <a:pt x="43" y="0"/>
                                  </a:lnTo>
                                  <a:lnTo>
                                    <a:pt x="47" y="0"/>
                                  </a:lnTo>
                                  <a:lnTo>
                                    <a:pt x="52" y="0"/>
                                  </a:lnTo>
                                  <a:lnTo>
                                    <a:pt x="57" y="0"/>
                                  </a:lnTo>
                                  <a:lnTo>
                                    <a:pt x="62" y="0"/>
                                  </a:lnTo>
                                  <a:lnTo>
                                    <a:pt x="66" y="0"/>
                                  </a:lnTo>
                                  <a:lnTo>
                                    <a:pt x="71" y="0"/>
                                  </a:lnTo>
                                  <a:lnTo>
                                    <a:pt x="76" y="0"/>
                                  </a:lnTo>
                                  <a:lnTo>
                                    <a:pt x="81" y="0"/>
                                  </a:lnTo>
                                  <a:lnTo>
                                    <a:pt x="81" y="5"/>
                                  </a:lnTo>
                                  <a:lnTo>
                                    <a:pt x="85" y="5"/>
                                  </a:lnTo>
                                  <a:lnTo>
                                    <a:pt x="90" y="5"/>
                                  </a:lnTo>
                                  <a:lnTo>
                                    <a:pt x="90" y="9"/>
                                  </a:lnTo>
                                  <a:lnTo>
                                    <a:pt x="95" y="9"/>
                                  </a:lnTo>
                                  <a:lnTo>
                                    <a:pt x="100" y="14"/>
                                  </a:lnTo>
                                  <a:lnTo>
                                    <a:pt x="104" y="19"/>
                                  </a:lnTo>
                                  <a:lnTo>
                                    <a:pt x="104" y="24"/>
                                  </a:lnTo>
                                  <a:lnTo>
                                    <a:pt x="109" y="24"/>
                                  </a:lnTo>
                                  <a:lnTo>
                                    <a:pt x="109" y="28"/>
                                  </a:lnTo>
                                  <a:lnTo>
                                    <a:pt x="109" y="33"/>
                                  </a:lnTo>
                                  <a:lnTo>
                                    <a:pt x="114" y="33"/>
                                  </a:lnTo>
                                  <a:lnTo>
                                    <a:pt x="114" y="38"/>
                                  </a:lnTo>
                                  <a:lnTo>
                                    <a:pt x="114" y="43"/>
                                  </a:lnTo>
                                  <a:lnTo>
                                    <a:pt x="114" y="47"/>
                                  </a:lnTo>
                                  <a:lnTo>
                                    <a:pt x="114" y="52"/>
                                  </a:lnTo>
                                  <a:lnTo>
                                    <a:pt x="119" y="57"/>
                                  </a:lnTo>
                                  <a:lnTo>
                                    <a:pt x="119" y="62"/>
                                  </a:lnTo>
                                  <a:lnTo>
                                    <a:pt x="119" y="67"/>
                                  </a:lnTo>
                                  <a:lnTo>
                                    <a:pt x="119" y="71"/>
                                  </a:lnTo>
                                  <a:lnTo>
                                    <a:pt x="114" y="71"/>
                                  </a:lnTo>
                                  <a:lnTo>
                                    <a:pt x="114" y="76"/>
                                  </a:lnTo>
                                  <a:lnTo>
                                    <a:pt x="114" y="81"/>
                                  </a:lnTo>
                                  <a:lnTo>
                                    <a:pt x="114" y="86"/>
                                  </a:lnTo>
                                  <a:lnTo>
                                    <a:pt x="114" y="90"/>
                                  </a:lnTo>
                                  <a:lnTo>
                                    <a:pt x="114" y="95"/>
                                  </a:lnTo>
                                  <a:lnTo>
                                    <a:pt x="109" y="95"/>
                                  </a:lnTo>
                                  <a:lnTo>
                                    <a:pt x="109" y="100"/>
                                  </a:lnTo>
                                  <a:lnTo>
                                    <a:pt x="109" y="105"/>
                                  </a:lnTo>
                                  <a:lnTo>
                                    <a:pt x="104" y="105"/>
                                  </a:lnTo>
                                  <a:lnTo>
                                    <a:pt x="104" y="109"/>
                                  </a:lnTo>
                                  <a:lnTo>
                                    <a:pt x="100" y="109"/>
                                  </a:lnTo>
                                  <a:lnTo>
                                    <a:pt x="100" y="114"/>
                                  </a:lnTo>
                                  <a:lnTo>
                                    <a:pt x="95" y="114"/>
                                  </a:lnTo>
                                  <a:lnTo>
                                    <a:pt x="95" y="119"/>
                                  </a:lnTo>
                                  <a:lnTo>
                                    <a:pt x="90" y="119"/>
                                  </a:lnTo>
                                  <a:lnTo>
                                    <a:pt x="90" y="124"/>
                                  </a:lnTo>
                                  <a:lnTo>
                                    <a:pt x="85" y="124"/>
                                  </a:lnTo>
                                  <a:lnTo>
                                    <a:pt x="81" y="124"/>
                                  </a:lnTo>
                                  <a:lnTo>
                                    <a:pt x="76" y="124"/>
                                  </a:lnTo>
                                  <a:lnTo>
                                    <a:pt x="76" y="128"/>
                                  </a:lnTo>
                                  <a:lnTo>
                                    <a:pt x="71" y="128"/>
                                  </a:lnTo>
                                  <a:lnTo>
                                    <a:pt x="66" y="128"/>
                                  </a:lnTo>
                                  <a:lnTo>
                                    <a:pt x="62" y="128"/>
                                  </a:lnTo>
                                  <a:lnTo>
                                    <a:pt x="57" y="128"/>
                                  </a:lnTo>
                                  <a:lnTo>
                                    <a:pt x="52" y="128"/>
                                  </a:lnTo>
                                  <a:lnTo>
                                    <a:pt x="47" y="128"/>
                                  </a:lnTo>
                                  <a:lnTo>
                                    <a:pt x="43" y="128"/>
                                  </a:lnTo>
                                  <a:lnTo>
                                    <a:pt x="38" y="128"/>
                                  </a:lnTo>
                                  <a:lnTo>
                                    <a:pt x="38" y="124"/>
                                  </a:lnTo>
                                  <a:lnTo>
                                    <a:pt x="33" y="124"/>
                                  </a:lnTo>
                                  <a:lnTo>
                                    <a:pt x="28" y="124"/>
                                  </a:lnTo>
                                  <a:lnTo>
                                    <a:pt x="24" y="119"/>
                                  </a:lnTo>
                                  <a:lnTo>
                                    <a:pt x="19" y="119"/>
                                  </a:lnTo>
                                  <a:lnTo>
                                    <a:pt x="19" y="114"/>
                                  </a:lnTo>
                                  <a:lnTo>
                                    <a:pt x="14" y="114"/>
                                  </a:lnTo>
                                  <a:lnTo>
                                    <a:pt x="14" y="109"/>
                                  </a:lnTo>
                                  <a:lnTo>
                                    <a:pt x="9" y="109"/>
                                  </a:lnTo>
                                  <a:lnTo>
                                    <a:pt x="9" y="105"/>
                                  </a:lnTo>
                                  <a:lnTo>
                                    <a:pt x="4" y="105"/>
                                  </a:lnTo>
                                  <a:lnTo>
                                    <a:pt x="4" y="100"/>
                                  </a:lnTo>
                                  <a:lnTo>
                                    <a:pt x="4" y="95"/>
                                  </a:lnTo>
                                  <a:lnTo>
                                    <a:pt x="0" y="90"/>
                                  </a:lnTo>
                                  <a:lnTo>
                                    <a:pt x="33" y="81"/>
                                  </a:lnTo>
                                  <a:lnTo>
                                    <a:pt x="33" y="86"/>
                                  </a:lnTo>
                                  <a:lnTo>
                                    <a:pt x="33" y="90"/>
                                  </a:lnTo>
                                  <a:lnTo>
                                    <a:pt x="38" y="90"/>
                                  </a:lnTo>
                                  <a:lnTo>
                                    <a:pt x="38" y="95"/>
                                  </a:lnTo>
                                  <a:lnTo>
                                    <a:pt x="43" y="95"/>
                                  </a:lnTo>
                                  <a:lnTo>
                                    <a:pt x="43" y="100"/>
                                  </a:lnTo>
                                  <a:lnTo>
                                    <a:pt x="47" y="100"/>
                                  </a:lnTo>
                                  <a:lnTo>
                                    <a:pt x="52" y="105"/>
                                  </a:lnTo>
                                  <a:lnTo>
                                    <a:pt x="57" y="105"/>
                                  </a:lnTo>
                                  <a:lnTo>
                                    <a:pt x="62" y="105"/>
                                  </a:lnTo>
                                  <a:lnTo>
                                    <a:pt x="62" y="100"/>
                                  </a:lnTo>
                                  <a:lnTo>
                                    <a:pt x="66" y="100"/>
                                  </a:lnTo>
                                  <a:lnTo>
                                    <a:pt x="71" y="100"/>
                                  </a:lnTo>
                                  <a:lnTo>
                                    <a:pt x="71" y="95"/>
                                  </a:lnTo>
                                  <a:lnTo>
                                    <a:pt x="76" y="95"/>
                                  </a:lnTo>
                                  <a:lnTo>
                                    <a:pt x="76" y="90"/>
                                  </a:lnTo>
                                  <a:lnTo>
                                    <a:pt x="81" y="90"/>
                                  </a:lnTo>
                                  <a:lnTo>
                                    <a:pt x="81" y="86"/>
                                  </a:lnTo>
                                  <a:lnTo>
                                    <a:pt x="81" y="81"/>
                                  </a:lnTo>
                                  <a:lnTo>
                                    <a:pt x="81" y="76"/>
                                  </a:lnTo>
                                  <a:lnTo>
                                    <a:pt x="81" y="71"/>
                                  </a:lnTo>
                                  <a:lnTo>
                                    <a:pt x="47" y="71"/>
                                  </a:lnTo>
                                  <a:lnTo>
                                    <a:pt x="47" y="52"/>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9" name="Freeform 1588"/>
                          <wps:cNvSpPr>
                            <a:spLocks noEditPoints="1"/>
                          </wps:cNvSpPr>
                          <wps:spPr bwMode="auto">
                            <a:xfrm>
                              <a:off x="452" y="922"/>
                              <a:ext cx="185" cy="214"/>
                            </a:xfrm>
                            <a:custGeom>
                              <a:avLst/>
                              <a:gdLst>
                                <a:gd name="T0" fmla="*/ 109 w 185"/>
                                <a:gd name="T1" fmla="*/ 57 h 214"/>
                                <a:gd name="T2" fmla="*/ 118 w 185"/>
                                <a:gd name="T3" fmla="*/ 48 h 214"/>
                                <a:gd name="T4" fmla="*/ 133 w 185"/>
                                <a:gd name="T5" fmla="*/ 43 h 214"/>
                                <a:gd name="T6" fmla="*/ 152 w 185"/>
                                <a:gd name="T7" fmla="*/ 43 h 214"/>
                                <a:gd name="T8" fmla="*/ 166 w 185"/>
                                <a:gd name="T9" fmla="*/ 52 h 214"/>
                                <a:gd name="T10" fmla="*/ 175 w 185"/>
                                <a:gd name="T11" fmla="*/ 67 h 214"/>
                                <a:gd name="T12" fmla="*/ 180 w 185"/>
                                <a:gd name="T13" fmla="*/ 81 h 214"/>
                                <a:gd name="T14" fmla="*/ 185 w 185"/>
                                <a:gd name="T15" fmla="*/ 95 h 214"/>
                                <a:gd name="T16" fmla="*/ 185 w 185"/>
                                <a:gd name="T17" fmla="*/ 114 h 214"/>
                                <a:gd name="T18" fmla="*/ 185 w 185"/>
                                <a:gd name="T19" fmla="*/ 133 h 214"/>
                                <a:gd name="T20" fmla="*/ 175 w 185"/>
                                <a:gd name="T21" fmla="*/ 143 h 214"/>
                                <a:gd name="T22" fmla="*/ 171 w 185"/>
                                <a:gd name="T23" fmla="*/ 157 h 214"/>
                                <a:gd name="T24" fmla="*/ 161 w 185"/>
                                <a:gd name="T25" fmla="*/ 167 h 214"/>
                                <a:gd name="T26" fmla="*/ 147 w 185"/>
                                <a:gd name="T27" fmla="*/ 171 h 214"/>
                                <a:gd name="T28" fmla="*/ 128 w 185"/>
                                <a:gd name="T29" fmla="*/ 171 h 214"/>
                                <a:gd name="T30" fmla="*/ 118 w 185"/>
                                <a:gd name="T31" fmla="*/ 162 h 214"/>
                                <a:gd name="T32" fmla="*/ 109 w 185"/>
                                <a:gd name="T33" fmla="*/ 152 h 214"/>
                                <a:gd name="T34" fmla="*/ 76 w 185"/>
                                <a:gd name="T35" fmla="*/ 157 h 214"/>
                                <a:gd name="T36" fmla="*/ 66 w 185"/>
                                <a:gd name="T37" fmla="*/ 167 h 214"/>
                                <a:gd name="T38" fmla="*/ 52 w 185"/>
                                <a:gd name="T39" fmla="*/ 171 h 214"/>
                                <a:gd name="T40" fmla="*/ 33 w 185"/>
                                <a:gd name="T41" fmla="*/ 171 h 214"/>
                                <a:gd name="T42" fmla="*/ 23 w 185"/>
                                <a:gd name="T43" fmla="*/ 162 h 214"/>
                                <a:gd name="T44" fmla="*/ 9 w 185"/>
                                <a:gd name="T45" fmla="*/ 152 h 214"/>
                                <a:gd name="T46" fmla="*/ 4 w 185"/>
                                <a:gd name="T47" fmla="*/ 138 h 214"/>
                                <a:gd name="T48" fmla="*/ 0 w 185"/>
                                <a:gd name="T49" fmla="*/ 119 h 214"/>
                                <a:gd name="T50" fmla="*/ 0 w 185"/>
                                <a:gd name="T51" fmla="*/ 100 h 214"/>
                                <a:gd name="T52" fmla="*/ 0 w 185"/>
                                <a:gd name="T53" fmla="*/ 81 h 214"/>
                                <a:gd name="T54" fmla="*/ 9 w 185"/>
                                <a:gd name="T55" fmla="*/ 62 h 214"/>
                                <a:gd name="T56" fmla="*/ 19 w 185"/>
                                <a:gd name="T57" fmla="*/ 52 h 214"/>
                                <a:gd name="T58" fmla="*/ 33 w 185"/>
                                <a:gd name="T59" fmla="*/ 43 h 214"/>
                                <a:gd name="T60" fmla="*/ 52 w 185"/>
                                <a:gd name="T61" fmla="*/ 43 h 214"/>
                                <a:gd name="T62" fmla="*/ 66 w 185"/>
                                <a:gd name="T63" fmla="*/ 52 h 214"/>
                                <a:gd name="T64" fmla="*/ 76 w 185"/>
                                <a:gd name="T65" fmla="*/ 62 h 214"/>
                                <a:gd name="T66" fmla="*/ 47 w 185"/>
                                <a:gd name="T67" fmla="*/ 71 h 214"/>
                                <a:gd name="T68" fmla="*/ 38 w 185"/>
                                <a:gd name="T69" fmla="*/ 81 h 214"/>
                                <a:gd name="T70" fmla="*/ 33 w 185"/>
                                <a:gd name="T71" fmla="*/ 95 h 214"/>
                                <a:gd name="T72" fmla="*/ 33 w 185"/>
                                <a:gd name="T73" fmla="*/ 114 h 214"/>
                                <a:gd name="T74" fmla="*/ 38 w 185"/>
                                <a:gd name="T75" fmla="*/ 129 h 214"/>
                                <a:gd name="T76" fmla="*/ 42 w 185"/>
                                <a:gd name="T77" fmla="*/ 143 h 214"/>
                                <a:gd name="T78" fmla="*/ 57 w 185"/>
                                <a:gd name="T79" fmla="*/ 148 h 214"/>
                                <a:gd name="T80" fmla="*/ 71 w 185"/>
                                <a:gd name="T81" fmla="*/ 138 h 214"/>
                                <a:gd name="T82" fmla="*/ 76 w 185"/>
                                <a:gd name="T83" fmla="*/ 124 h 214"/>
                                <a:gd name="T84" fmla="*/ 76 w 185"/>
                                <a:gd name="T85" fmla="*/ 105 h 214"/>
                                <a:gd name="T86" fmla="*/ 76 w 185"/>
                                <a:gd name="T87" fmla="*/ 86 h 214"/>
                                <a:gd name="T88" fmla="*/ 66 w 185"/>
                                <a:gd name="T89" fmla="*/ 76 h 214"/>
                                <a:gd name="T90" fmla="*/ 57 w 185"/>
                                <a:gd name="T91" fmla="*/ 67 h 214"/>
                                <a:gd name="T92" fmla="*/ 123 w 185"/>
                                <a:gd name="T93" fmla="*/ 67 h 214"/>
                                <a:gd name="T94" fmla="*/ 114 w 185"/>
                                <a:gd name="T95" fmla="*/ 76 h 214"/>
                                <a:gd name="T96" fmla="*/ 109 w 185"/>
                                <a:gd name="T97" fmla="*/ 90 h 214"/>
                                <a:gd name="T98" fmla="*/ 109 w 185"/>
                                <a:gd name="T99" fmla="*/ 110 h 214"/>
                                <a:gd name="T100" fmla="*/ 109 w 185"/>
                                <a:gd name="T101" fmla="*/ 129 h 214"/>
                                <a:gd name="T102" fmla="*/ 118 w 185"/>
                                <a:gd name="T103" fmla="*/ 138 h 214"/>
                                <a:gd name="T104" fmla="*/ 128 w 185"/>
                                <a:gd name="T105" fmla="*/ 148 h 214"/>
                                <a:gd name="T106" fmla="*/ 142 w 185"/>
                                <a:gd name="T107" fmla="*/ 143 h 214"/>
                                <a:gd name="T108" fmla="*/ 147 w 185"/>
                                <a:gd name="T109" fmla="*/ 129 h 214"/>
                                <a:gd name="T110" fmla="*/ 152 w 185"/>
                                <a:gd name="T111" fmla="*/ 114 h 214"/>
                                <a:gd name="T112" fmla="*/ 152 w 185"/>
                                <a:gd name="T113" fmla="*/ 95 h 214"/>
                                <a:gd name="T114" fmla="*/ 147 w 185"/>
                                <a:gd name="T115" fmla="*/ 81 h 214"/>
                                <a:gd name="T116" fmla="*/ 137 w 185"/>
                                <a:gd name="T117" fmla="*/ 71 h 2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185" h="214">
                                  <a:moveTo>
                                    <a:pt x="76" y="0"/>
                                  </a:moveTo>
                                  <a:lnTo>
                                    <a:pt x="109" y="0"/>
                                  </a:lnTo>
                                  <a:lnTo>
                                    <a:pt x="109" y="62"/>
                                  </a:lnTo>
                                  <a:lnTo>
                                    <a:pt x="109" y="57"/>
                                  </a:lnTo>
                                  <a:lnTo>
                                    <a:pt x="114" y="57"/>
                                  </a:lnTo>
                                  <a:lnTo>
                                    <a:pt x="114" y="52"/>
                                  </a:lnTo>
                                  <a:lnTo>
                                    <a:pt x="118" y="52"/>
                                  </a:lnTo>
                                  <a:lnTo>
                                    <a:pt x="118" y="48"/>
                                  </a:lnTo>
                                  <a:lnTo>
                                    <a:pt x="123" y="48"/>
                                  </a:lnTo>
                                  <a:lnTo>
                                    <a:pt x="128" y="48"/>
                                  </a:lnTo>
                                  <a:lnTo>
                                    <a:pt x="128" y="43"/>
                                  </a:lnTo>
                                  <a:lnTo>
                                    <a:pt x="133" y="43"/>
                                  </a:lnTo>
                                  <a:lnTo>
                                    <a:pt x="137" y="43"/>
                                  </a:lnTo>
                                  <a:lnTo>
                                    <a:pt x="142" y="43"/>
                                  </a:lnTo>
                                  <a:lnTo>
                                    <a:pt x="147" y="43"/>
                                  </a:lnTo>
                                  <a:lnTo>
                                    <a:pt x="152" y="43"/>
                                  </a:lnTo>
                                  <a:lnTo>
                                    <a:pt x="156" y="43"/>
                                  </a:lnTo>
                                  <a:lnTo>
                                    <a:pt x="156" y="48"/>
                                  </a:lnTo>
                                  <a:lnTo>
                                    <a:pt x="161" y="48"/>
                                  </a:lnTo>
                                  <a:lnTo>
                                    <a:pt x="166" y="52"/>
                                  </a:lnTo>
                                  <a:lnTo>
                                    <a:pt x="171" y="57"/>
                                  </a:lnTo>
                                  <a:lnTo>
                                    <a:pt x="171" y="62"/>
                                  </a:lnTo>
                                  <a:lnTo>
                                    <a:pt x="175" y="62"/>
                                  </a:lnTo>
                                  <a:lnTo>
                                    <a:pt x="175" y="67"/>
                                  </a:lnTo>
                                  <a:lnTo>
                                    <a:pt x="180" y="67"/>
                                  </a:lnTo>
                                  <a:lnTo>
                                    <a:pt x="180" y="71"/>
                                  </a:lnTo>
                                  <a:lnTo>
                                    <a:pt x="180" y="76"/>
                                  </a:lnTo>
                                  <a:lnTo>
                                    <a:pt x="180" y="81"/>
                                  </a:lnTo>
                                  <a:lnTo>
                                    <a:pt x="185" y="81"/>
                                  </a:lnTo>
                                  <a:lnTo>
                                    <a:pt x="185" y="86"/>
                                  </a:lnTo>
                                  <a:lnTo>
                                    <a:pt x="185" y="90"/>
                                  </a:lnTo>
                                  <a:lnTo>
                                    <a:pt x="185" y="95"/>
                                  </a:lnTo>
                                  <a:lnTo>
                                    <a:pt x="185" y="100"/>
                                  </a:lnTo>
                                  <a:lnTo>
                                    <a:pt x="185" y="105"/>
                                  </a:lnTo>
                                  <a:lnTo>
                                    <a:pt x="185" y="110"/>
                                  </a:lnTo>
                                  <a:lnTo>
                                    <a:pt x="185" y="114"/>
                                  </a:lnTo>
                                  <a:lnTo>
                                    <a:pt x="185" y="119"/>
                                  </a:lnTo>
                                  <a:lnTo>
                                    <a:pt x="185" y="124"/>
                                  </a:lnTo>
                                  <a:lnTo>
                                    <a:pt x="185" y="129"/>
                                  </a:lnTo>
                                  <a:lnTo>
                                    <a:pt x="185" y="133"/>
                                  </a:lnTo>
                                  <a:lnTo>
                                    <a:pt x="180" y="133"/>
                                  </a:lnTo>
                                  <a:lnTo>
                                    <a:pt x="180" y="138"/>
                                  </a:lnTo>
                                  <a:lnTo>
                                    <a:pt x="180" y="143"/>
                                  </a:lnTo>
                                  <a:lnTo>
                                    <a:pt x="175" y="143"/>
                                  </a:lnTo>
                                  <a:lnTo>
                                    <a:pt x="175" y="148"/>
                                  </a:lnTo>
                                  <a:lnTo>
                                    <a:pt x="175" y="152"/>
                                  </a:lnTo>
                                  <a:lnTo>
                                    <a:pt x="171" y="152"/>
                                  </a:lnTo>
                                  <a:lnTo>
                                    <a:pt x="171" y="157"/>
                                  </a:lnTo>
                                  <a:lnTo>
                                    <a:pt x="166" y="157"/>
                                  </a:lnTo>
                                  <a:lnTo>
                                    <a:pt x="166" y="162"/>
                                  </a:lnTo>
                                  <a:lnTo>
                                    <a:pt x="161" y="162"/>
                                  </a:lnTo>
                                  <a:lnTo>
                                    <a:pt x="161" y="167"/>
                                  </a:lnTo>
                                  <a:lnTo>
                                    <a:pt x="156" y="167"/>
                                  </a:lnTo>
                                  <a:lnTo>
                                    <a:pt x="152" y="167"/>
                                  </a:lnTo>
                                  <a:lnTo>
                                    <a:pt x="152" y="171"/>
                                  </a:lnTo>
                                  <a:lnTo>
                                    <a:pt x="147" y="171"/>
                                  </a:lnTo>
                                  <a:lnTo>
                                    <a:pt x="142" y="171"/>
                                  </a:lnTo>
                                  <a:lnTo>
                                    <a:pt x="137" y="171"/>
                                  </a:lnTo>
                                  <a:lnTo>
                                    <a:pt x="133" y="171"/>
                                  </a:lnTo>
                                  <a:lnTo>
                                    <a:pt x="128" y="171"/>
                                  </a:lnTo>
                                  <a:lnTo>
                                    <a:pt x="128" y="167"/>
                                  </a:lnTo>
                                  <a:lnTo>
                                    <a:pt x="123" y="167"/>
                                  </a:lnTo>
                                  <a:lnTo>
                                    <a:pt x="118" y="167"/>
                                  </a:lnTo>
                                  <a:lnTo>
                                    <a:pt x="118" y="162"/>
                                  </a:lnTo>
                                  <a:lnTo>
                                    <a:pt x="114" y="162"/>
                                  </a:lnTo>
                                  <a:lnTo>
                                    <a:pt x="114" y="157"/>
                                  </a:lnTo>
                                  <a:lnTo>
                                    <a:pt x="109" y="157"/>
                                  </a:lnTo>
                                  <a:lnTo>
                                    <a:pt x="109" y="152"/>
                                  </a:lnTo>
                                  <a:lnTo>
                                    <a:pt x="109" y="214"/>
                                  </a:lnTo>
                                  <a:lnTo>
                                    <a:pt x="76" y="214"/>
                                  </a:lnTo>
                                  <a:lnTo>
                                    <a:pt x="76" y="152"/>
                                  </a:lnTo>
                                  <a:lnTo>
                                    <a:pt x="76" y="157"/>
                                  </a:lnTo>
                                  <a:lnTo>
                                    <a:pt x="71" y="157"/>
                                  </a:lnTo>
                                  <a:lnTo>
                                    <a:pt x="71" y="162"/>
                                  </a:lnTo>
                                  <a:lnTo>
                                    <a:pt x="66" y="162"/>
                                  </a:lnTo>
                                  <a:lnTo>
                                    <a:pt x="66" y="167"/>
                                  </a:lnTo>
                                  <a:lnTo>
                                    <a:pt x="61" y="167"/>
                                  </a:lnTo>
                                  <a:lnTo>
                                    <a:pt x="57" y="167"/>
                                  </a:lnTo>
                                  <a:lnTo>
                                    <a:pt x="57" y="171"/>
                                  </a:lnTo>
                                  <a:lnTo>
                                    <a:pt x="52" y="171"/>
                                  </a:lnTo>
                                  <a:lnTo>
                                    <a:pt x="47" y="171"/>
                                  </a:lnTo>
                                  <a:lnTo>
                                    <a:pt x="42" y="171"/>
                                  </a:lnTo>
                                  <a:lnTo>
                                    <a:pt x="38" y="171"/>
                                  </a:lnTo>
                                  <a:lnTo>
                                    <a:pt x="33" y="171"/>
                                  </a:lnTo>
                                  <a:lnTo>
                                    <a:pt x="33" y="167"/>
                                  </a:lnTo>
                                  <a:lnTo>
                                    <a:pt x="28" y="167"/>
                                  </a:lnTo>
                                  <a:lnTo>
                                    <a:pt x="23" y="167"/>
                                  </a:lnTo>
                                  <a:lnTo>
                                    <a:pt x="23" y="162"/>
                                  </a:lnTo>
                                  <a:lnTo>
                                    <a:pt x="19" y="162"/>
                                  </a:lnTo>
                                  <a:lnTo>
                                    <a:pt x="14" y="157"/>
                                  </a:lnTo>
                                  <a:lnTo>
                                    <a:pt x="14" y="152"/>
                                  </a:lnTo>
                                  <a:lnTo>
                                    <a:pt x="9" y="152"/>
                                  </a:lnTo>
                                  <a:lnTo>
                                    <a:pt x="9" y="148"/>
                                  </a:lnTo>
                                  <a:lnTo>
                                    <a:pt x="4" y="148"/>
                                  </a:lnTo>
                                  <a:lnTo>
                                    <a:pt x="4" y="143"/>
                                  </a:lnTo>
                                  <a:lnTo>
                                    <a:pt x="4" y="138"/>
                                  </a:lnTo>
                                  <a:lnTo>
                                    <a:pt x="0" y="133"/>
                                  </a:lnTo>
                                  <a:lnTo>
                                    <a:pt x="0" y="129"/>
                                  </a:lnTo>
                                  <a:lnTo>
                                    <a:pt x="0" y="124"/>
                                  </a:lnTo>
                                  <a:lnTo>
                                    <a:pt x="0" y="119"/>
                                  </a:lnTo>
                                  <a:lnTo>
                                    <a:pt x="0" y="114"/>
                                  </a:lnTo>
                                  <a:lnTo>
                                    <a:pt x="0" y="110"/>
                                  </a:lnTo>
                                  <a:lnTo>
                                    <a:pt x="0" y="105"/>
                                  </a:lnTo>
                                  <a:lnTo>
                                    <a:pt x="0" y="100"/>
                                  </a:lnTo>
                                  <a:lnTo>
                                    <a:pt x="0" y="95"/>
                                  </a:lnTo>
                                  <a:lnTo>
                                    <a:pt x="0" y="90"/>
                                  </a:lnTo>
                                  <a:lnTo>
                                    <a:pt x="0" y="86"/>
                                  </a:lnTo>
                                  <a:lnTo>
                                    <a:pt x="0" y="81"/>
                                  </a:lnTo>
                                  <a:lnTo>
                                    <a:pt x="4" y="76"/>
                                  </a:lnTo>
                                  <a:lnTo>
                                    <a:pt x="4" y="71"/>
                                  </a:lnTo>
                                  <a:lnTo>
                                    <a:pt x="9" y="67"/>
                                  </a:lnTo>
                                  <a:lnTo>
                                    <a:pt x="9" y="62"/>
                                  </a:lnTo>
                                  <a:lnTo>
                                    <a:pt x="14" y="62"/>
                                  </a:lnTo>
                                  <a:lnTo>
                                    <a:pt x="14" y="57"/>
                                  </a:lnTo>
                                  <a:lnTo>
                                    <a:pt x="19" y="57"/>
                                  </a:lnTo>
                                  <a:lnTo>
                                    <a:pt x="19" y="52"/>
                                  </a:lnTo>
                                  <a:lnTo>
                                    <a:pt x="23" y="52"/>
                                  </a:lnTo>
                                  <a:lnTo>
                                    <a:pt x="23" y="48"/>
                                  </a:lnTo>
                                  <a:lnTo>
                                    <a:pt x="28" y="48"/>
                                  </a:lnTo>
                                  <a:lnTo>
                                    <a:pt x="33" y="43"/>
                                  </a:lnTo>
                                  <a:lnTo>
                                    <a:pt x="38" y="43"/>
                                  </a:lnTo>
                                  <a:lnTo>
                                    <a:pt x="42" y="43"/>
                                  </a:lnTo>
                                  <a:lnTo>
                                    <a:pt x="47" y="43"/>
                                  </a:lnTo>
                                  <a:lnTo>
                                    <a:pt x="52" y="43"/>
                                  </a:lnTo>
                                  <a:lnTo>
                                    <a:pt x="57" y="43"/>
                                  </a:lnTo>
                                  <a:lnTo>
                                    <a:pt x="61" y="48"/>
                                  </a:lnTo>
                                  <a:lnTo>
                                    <a:pt x="66" y="48"/>
                                  </a:lnTo>
                                  <a:lnTo>
                                    <a:pt x="66" y="52"/>
                                  </a:lnTo>
                                  <a:lnTo>
                                    <a:pt x="71" y="52"/>
                                  </a:lnTo>
                                  <a:lnTo>
                                    <a:pt x="71" y="57"/>
                                  </a:lnTo>
                                  <a:lnTo>
                                    <a:pt x="76" y="57"/>
                                  </a:lnTo>
                                  <a:lnTo>
                                    <a:pt x="76" y="62"/>
                                  </a:lnTo>
                                  <a:lnTo>
                                    <a:pt x="76" y="0"/>
                                  </a:lnTo>
                                  <a:close/>
                                  <a:moveTo>
                                    <a:pt x="52" y="67"/>
                                  </a:moveTo>
                                  <a:lnTo>
                                    <a:pt x="47" y="67"/>
                                  </a:lnTo>
                                  <a:lnTo>
                                    <a:pt x="47" y="71"/>
                                  </a:lnTo>
                                  <a:lnTo>
                                    <a:pt x="42" y="71"/>
                                  </a:lnTo>
                                  <a:lnTo>
                                    <a:pt x="42" y="76"/>
                                  </a:lnTo>
                                  <a:lnTo>
                                    <a:pt x="38" y="76"/>
                                  </a:lnTo>
                                  <a:lnTo>
                                    <a:pt x="38" y="81"/>
                                  </a:lnTo>
                                  <a:lnTo>
                                    <a:pt x="38" y="86"/>
                                  </a:lnTo>
                                  <a:lnTo>
                                    <a:pt x="33" y="86"/>
                                  </a:lnTo>
                                  <a:lnTo>
                                    <a:pt x="33" y="90"/>
                                  </a:lnTo>
                                  <a:lnTo>
                                    <a:pt x="33" y="95"/>
                                  </a:lnTo>
                                  <a:lnTo>
                                    <a:pt x="33" y="100"/>
                                  </a:lnTo>
                                  <a:lnTo>
                                    <a:pt x="33" y="105"/>
                                  </a:lnTo>
                                  <a:lnTo>
                                    <a:pt x="33" y="110"/>
                                  </a:lnTo>
                                  <a:lnTo>
                                    <a:pt x="33" y="114"/>
                                  </a:lnTo>
                                  <a:lnTo>
                                    <a:pt x="33" y="119"/>
                                  </a:lnTo>
                                  <a:lnTo>
                                    <a:pt x="33" y="124"/>
                                  </a:lnTo>
                                  <a:lnTo>
                                    <a:pt x="33" y="129"/>
                                  </a:lnTo>
                                  <a:lnTo>
                                    <a:pt x="38" y="129"/>
                                  </a:lnTo>
                                  <a:lnTo>
                                    <a:pt x="38" y="133"/>
                                  </a:lnTo>
                                  <a:lnTo>
                                    <a:pt x="38" y="138"/>
                                  </a:lnTo>
                                  <a:lnTo>
                                    <a:pt x="42" y="138"/>
                                  </a:lnTo>
                                  <a:lnTo>
                                    <a:pt x="42" y="143"/>
                                  </a:lnTo>
                                  <a:lnTo>
                                    <a:pt x="47" y="143"/>
                                  </a:lnTo>
                                  <a:lnTo>
                                    <a:pt x="47" y="148"/>
                                  </a:lnTo>
                                  <a:lnTo>
                                    <a:pt x="52" y="148"/>
                                  </a:lnTo>
                                  <a:lnTo>
                                    <a:pt x="57" y="148"/>
                                  </a:lnTo>
                                  <a:lnTo>
                                    <a:pt x="61" y="143"/>
                                  </a:lnTo>
                                  <a:lnTo>
                                    <a:pt x="66" y="143"/>
                                  </a:lnTo>
                                  <a:lnTo>
                                    <a:pt x="66" y="138"/>
                                  </a:lnTo>
                                  <a:lnTo>
                                    <a:pt x="71" y="138"/>
                                  </a:lnTo>
                                  <a:lnTo>
                                    <a:pt x="71" y="133"/>
                                  </a:lnTo>
                                  <a:lnTo>
                                    <a:pt x="71" y="129"/>
                                  </a:lnTo>
                                  <a:lnTo>
                                    <a:pt x="76" y="129"/>
                                  </a:lnTo>
                                  <a:lnTo>
                                    <a:pt x="76" y="124"/>
                                  </a:lnTo>
                                  <a:lnTo>
                                    <a:pt x="76" y="119"/>
                                  </a:lnTo>
                                  <a:lnTo>
                                    <a:pt x="76" y="114"/>
                                  </a:lnTo>
                                  <a:lnTo>
                                    <a:pt x="76" y="110"/>
                                  </a:lnTo>
                                  <a:lnTo>
                                    <a:pt x="76" y="105"/>
                                  </a:lnTo>
                                  <a:lnTo>
                                    <a:pt x="76" y="100"/>
                                  </a:lnTo>
                                  <a:lnTo>
                                    <a:pt x="76" y="95"/>
                                  </a:lnTo>
                                  <a:lnTo>
                                    <a:pt x="76" y="90"/>
                                  </a:lnTo>
                                  <a:lnTo>
                                    <a:pt x="76" y="86"/>
                                  </a:lnTo>
                                  <a:lnTo>
                                    <a:pt x="71" y="86"/>
                                  </a:lnTo>
                                  <a:lnTo>
                                    <a:pt x="71" y="81"/>
                                  </a:lnTo>
                                  <a:lnTo>
                                    <a:pt x="71" y="76"/>
                                  </a:lnTo>
                                  <a:lnTo>
                                    <a:pt x="66" y="76"/>
                                  </a:lnTo>
                                  <a:lnTo>
                                    <a:pt x="66" y="71"/>
                                  </a:lnTo>
                                  <a:lnTo>
                                    <a:pt x="61" y="71"/>
                                  </a:lnTo>
                                  <a:lnTo>
                                    <a:pt x="61" y="67"/>
                                  </a:lnTo>
                                  <a:lnTo>
                                    <a:pt x="57" y="67"/>
                                  </a:lnTo>
                                  <a:lnTo>
                                    <a:pt x="52" y="67"/>
                                  </a:lnTo>
                                  <a:close/>
                                  <a:moveTo>
                                    <a:pt x="133" y="67"/>
                                  </a:moveTo>
                                  <a:lnTo>
                                    <a:pt x="128" y="67"/>
                                  </a:lnTo>
                                  <a:lnTo>
                                    <a:pt x="123" y="67"/>
                                  </a:lnTo>
                                  <a:lnTo>
                                    <a:pt x="123" y="71"/>
                                  </a:lnTo>
                                  <a:lnTo>
                                    <a:pt x="118" y="71"/>
                                  </a:lnTo>
                                  <a:lnTo>
                                    <a:pt x="118" y="76"/>
                                  </a:lnTo>
                                  <a:lnTo>
                                    <a:pt x="114" y="76"/>
                                  </a:lnTo>
                                  <a:lnTo>
                                    <a:pt x="114" y="81"/>
                                  </a:lnTo>
                                  <a:lnTo>
                                    <a:pt x="114" y="86"/>
                                  </a:lnTo>
                                  <a:lnTo>
                                    <a:pt x="109" y="86"/>
                                  </a:lnTo>
                                  <a:lnTo>
                                    <a:pt x="109" y="90"/>
                                  </a:lnTo>
                                  <a:lnTo>
                                    <a:pt x="109" y="95"/>
                                  </a:lnTo>
                                  <a:lnTo>
                                    <a:pt x="109" y="100"/>
                                  </a:lnTo>
                                  <a:lnTo>
                                    <a:pt x="109" y="105"/>
                                  </a:lnTo>
                                  <a:lnTo>
                                    <a:pt x="109" y="110"/>
                                  </a:lnTo>
                                  <a:lnTo>
                                    <a:pt x="109" y="114"/>
                                  </a:lnTo>
                                  <a:lnTo>
                                    <a:pt x="109" y="119"/>
                                  </a:lnTo>
                                  <a:lnTo>
                                    <a:pt x="109" y="124"/>
                                  </a:lnTo>
                                  <a:lnTo>
                                    <a:pt x="109" y="129"/>
                                  </a:lnTo>
                                  <a:lnTo>
                                    <a:pt x="114" y="129"/>
                                  </a:lnTo>
                                  <a:lnTo>
                                    <a:pt x="114" y="133"/>
                                  </a:lnTo>
                                  <a:lnTo>
                                    <a:pt x="114" y="138"/>
                                  </a:lnTo>
                                  <a:lnTo>
                                    <a:pt x="118" y="138"/>
                                  </a:lnTo>
                                  <a:lnTo>
                                    <a:pt x="118" y="143"/>
                                  </a:lnTo>
                                  <a:lnTo>
                                    <a:pt x="123" y="143"/>
                                  </a:lnTo>
                                  <a:lnTo>
                                    <a:pt x="123" y="148"/>
                                  </a:lnTo>
                                  <a:lnTo>
                                    <a:pt x="128" y="148"/>
                                  </a:lnTo>
                                  <a:lnTo>
                                    <a:pt x="133" y="148"/>
                                  </a:lnTo>
                                  <a:lnTo>
                                    <a:pt x="137" y="148"/>
                                  </a:lnTo>
                                  <a:lnTo>
                                    <a:pt x="137" y="143"/>
                                  </a:lnTo>
                                  <a:lnTo>
                                    <a:pt x="142" y="143"/>
                                  </a:lnTo>
                                  <a:lnTo>
                                    <a:pt x="142" y="138"/>
                                  </a:lnTo>
                                  <a:lnTo>
                                    <a:pt x="147" y="138"/>
                                  </a:lnTo>
                                  <a:lnTo>
                                    <a:pt x="147" y="133"/>
                                  </a:lnTo>
                                  <a:lnTo>
                                    <a:pt x="147" y="129"/>
                                  </a:lnTo>
                                  <a:lnTo>
                                    <a:pt x="152" y="129"/>
                                  </a:lnTo>
                                  <a:lnTo>
                                    <a:pt x="152" y="124"/>
                                  </a:lnTo>
                                  <a:lnTo>
                                    <a:pt x="152" y="119"/>
                                  </a:lnTo>
                                  <a:lnTo>
                                    <a:pt x="152" y="114"/>
                                  </a:lnTo>
                                  <a:lnTo>
                                    <a:pt x="152" y="110"/>
                                  </a:lnTo>
                                  <a:lnTo>
                                    <a:pt x="152" y="105"/>
                                  </a:lnTo>
                                  <a:lnTo>
                                    <a:pt x="152" y="100"/>
                                  </a:lnTo>
                                  <a:lnTo>
                                    <a:pt x="152" y="95"/>
                                  </a:lnTo>
                                  <a:lnTo>
                                    <a:pt x="152" y="90"/>
                                  </a:lnTo>
                                  <a:lnTo>
                                    <a:pt x="152" y="86"/>
                                  </a:lnTo>
                                  <a:lnTo>
                                    <a:pt x="147" y="86"/>
                                  </a:lnTo>
                                  <a:lnTo>
                                    <a:pt x="147" y="81"/>
                                  </a:lnTo>
                                  <a:lnTo>
                                    <a:pt x="147" y="76"/>
                                  </a:lnTo>
                                  <a:lnTo>
                                    <a:pt x="142" y="76"/>
                                  </a:lnTo>
                                  <a:lnTo>
                                    <a:pt x="142" y="71"/>
                                  </a:lnTo>
                                  <a:lnTo>
                                    <a:pt x="137" y="71"/>
                                  </a:lnTo>
                                  <a:lnTo>
                                    <a:pt x="137" y="67"/>
                                  </a:lnTo>
                                  <a:lnTo>
                                    <a:pt x="133" y="67"/>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0" name="Freeform 1589"/>
                          <wps:cNvSpPr>
                            <a:spLocks noEditPoints="1"/>
                          </wps:cNvSpPr>
                          <wps:spPr bwMode="auto">
                            <a:xfrm>
                              <a:off x="656" y="922"/>
                              <a:ext cx="190" cy="214"/>
                            </a:xfrm>
                            <a:custGeom>
                              <a:avLst/>
                              <a:gdLst>
                                <a:gd name="T0" fmla="*/ 114 w 190"/>
                                <a:gd name="T1" fmla="*/ 57 h 214"/>
                                <a:gd name="T2" fmla="*/ 124 w 190"/>
                                <a:gd name="T3" fmla="*/ 48 h 214"/>
                                <a:gd name="T4" fmla="*/ 138 w 190"/>
                                <a:gd name="T5" fmla="*/ 43 h 214"/>
                                <a:gd name="T6" fmla="*/ 157 w 190"/>
                                <a:gd name="T7" fmla="*/ 43 h 214"/>
                                <a:gd name="T8" fmla="*/ 166 w 190"/>
                                <a:gd name="T9" fmla="*/ 52 h 214"/>
                                <a:gd name="T10" fmla="*/ 176 w 190"/>
                                <a:gd name="T11" fmla="*/ 62 h 214"/>
                                <a:gd name="T12" fmla="*/ 185 w 190"/>
                                <a:gd name="T13" fmla="*/ 71 h 214"/>
                                <a:gd name="T14" fmla="*/ 190 w 190"/>
                                <a:gd name="T15" fmla="*/ 86 h 214"/>
                                <a:gd name="T16" fmla="*/ 190 w 190"/>
                                <a:gd name="T17" fmla="*/ 105 h 214"/>
                                <a:gd name="T18" fmla="*/ 190 w 190"/>
                                <a:gd name="T19" fmla="*/ 124 h 214"/>
                                <a:gd name="T20" fmla="*/ 185 w 190"/>
                                <a:gd name="T21" fmla="*/ 138 h 214"/>
                                <a:gd name="T22" fmla="*/ 176 w 190"/>
                                <a:gd name="T23" fmla="*/ 152 h 214"/>
                                <a:gd name="T24" fmla="*/ 166 w 190"/>
                                <a:gd name="T25" fmla="*/ 162 h 214"/>
                                <a:gd name="T26" fmla="*/ 152 w 190"/>
                                <a:gd name="T27" fmla="*/ 171 h 214"/>
                                <a:gd name="T28" fmla="*/ 133 w 190"/>
                                <a:gd name="T29" fmla="*/ 171 h 214"/>
                                <a:gd name="T30" fmla="*/ 124 w 190"/>
                                <a:gd name="T31" fmla="*/ 162 h 214"/>
                                <a:gd name="T32" fmla="*/ 114 w 190"/>
                                <a:gd name="T33" fmla="*/ 152 h 214"/>
                                <a:gd name="T34" fmla="*/ 81 w 190"/>
                                <a:gd name="T35" fmla="*/ 157 h 214"/>
                                <a:gd name="T36" fmla="*/ 67 w 190"/>
                                <a:gd name="T37" fmla="*/ 167 h 214"/>
                                <a:gd name="T38" fmla="*/ 52 w 190"/>
                                <a:gd name="T39" fmla="*/ 171 h 214"/>
                                <a:gd name="T40" fmla="*/ 33 w 190"/>
                                <a:gd name="T41" fmla="*/ 167 h 214"/>
                                <a:gd name="T42" fmla="*/ 19 w 190"/>
                                <a:gd name="T43" fmla="*/ 157 h 214"/>
                                <a:gd name="T44" fmla="*/ 9 w 190"/>
                                <a:gd name="T45" fmla="*/ 148 h 214"/>
                                <a:gd name="T46" fmla="*/ 5 w 190"/>
                                <a:gd name="T47" fmla="*/ 133 h 214"/>
                                <a:gd name="T48" fmla="*/ 0 w 190"/>
                                <a:gd name="T49" fmla="*/ 114 h 214"/>
                                <a:gd name="T50" fmla="*/ 0 w 190"/>
                                <a:gd name="T51" fmla="*/ 95 h 214"/>
                                <a:gd name="T52" fmla="*/ 5 w 190"/>
                                <a:gd name="T53" fmla="*/ 81 h 214"/>
                                <a:gd name="T54" fmla="*/ 9 w 190"/>
                                <a:gd name="T55" fmla="*/ 67 h 214"/>
                                <a:gd name="T56" fmla="*/ 19 w 190"/>
                                <a:gd name="T57" fmla="*/ 57 h 214"/>
                                <a:gd name="T58" fmla="*/ 33 w 190"/>
                                <a:gd name="T59" fmla="*/ 48 h 214"/>
                                <a:gd name="T60" fmla="*/ 48 w 190"/>
                                <a:gd name="T61" fmla="*/ 43 h 214"/>
                                <a:gd name="T62" fmla="*/ 62 w 190"/>
                                <a:gd name="T63" fmla="*/ 48 h 214"/>
                                <a:gd name="T64" fmla="*/ 76 w 190"/>
                                <a:gd name="T65" fmla="*/ 52 h 214"/>
                                <a:gd name="T66" fmla="*/ 81 w 190"/>
                                <a:gd name="T67" fmla="*/ 0 h 214"/>
                                <a:gd name="T68" fmla="*/ 48 w 190"/>
                                <a:gd name="T69" fmla="*/ 71 h 214"/>
                                <a:gd name="T70" fmla="*/ 38 w 190"/>
                                <a:gd name="T71" fmla="*/ 86 h 214"/>
                                <a:gd name="T72" fmla="*/ 33 w 190"/>
                                <a:gd name="T73" fmla="*/ 105 h 214"/>
                                <a:gd name="T74" fmla="*/ 38 w 190"/>
                                <a:gd name="T75" fmla="*/ 119 h 214"/>
                                <a:gd name="T76" fmla="*/ 43 w 190"/>
                                <a:gd name="T77" fmla="*/ 133 h 214"/>
                                <a:gd name="T78" fmla="*/ 52 w 190"/>
                                <a:gd name="T79" fmla="*/ 143 h 214"/>
                                <a:gd name="T80" fmla="*/ 62 w 190"/>
                                <a:gd name="T81" fmla="*/ 143 h 214"/>
                                <a:gd name="T82" fmla="*/ 76 w 190"/>
                                <a:gd name="T83" fmla="*/ 133 h 214"/>
                                <a:gd name="T84" fmla="*/ 81 w 190"/>
                                <a:gd name="T85" fmla="*/ 119 h 214"/>
                                <a:gd name="T86" fmla="*/ 81 w 190"/>
                                <a:gd name="T87" fmla="*/ 100 h 214"/>
                                <a:gd name="T88" fmla="*/ 76 w 190"/>
                                <a:gd name="T89" fmla="*/ 81 h 214"/>
                                <a:gd name="T90" fmla="*/ 67 w 190"/>
                                <a:gd name="T91" fmla="*/ 71 h 214"/>
                                <a:gd name="T92" fmla="*/ 133 w 190"/>
                                <a:gd name="T93" fmla="*/ 67 h 214"/>
                                <a:gd name="T94" fmla="*/ 124 w 190"/>
                                <a:gd name="T95" fmla="*/ 76 h 214"/>
                                <a:gd name="T96" fmla="*/ 114 w 190"/>
                                <a:gd name="T97" fmla="*/ 86 h 214"/>
                                <a:gd name="T98" fmla="*/ 114 w 190"/>
                                <a:gd name="T99" fmla="*/ 105 h 214"/>
                                <a:gd name="T100" fmla="*/ 114 w 190"/>
                                <a:gd name="T101" fmla="*/ 124 h 214"/>
                                <a:gd name="T102" fmla="*/ 119 w 190"/>
                                <a:gd name="T103" fmla="*/ 138 h 214"/>
                                <a:gd name="T104" fmla="*/ 128 w 190"/>
                                <a:gd name="T105" fmla="*/ 148 h 214"/>
                                <a:gd name="T106" fmla="*/ 147 w 190"/>
                                <a:gd name="T107" fmla="*/ 143 h 214"/>
                                <a:gd name="T108" fmla="*/ 152 w 190"/>
                                <a:gd name="T109" fmla="*/ 124 h 214"/>
                                <a:gd name="T110" fmla="*/ 157 w 190"/>
                                <a:gd name="T111" fmla="*/ 110 h 214"/>
                                <a:gd name="T112" fmla="*/ 157 w 190"/>
                                <a:gd name="T113" fmla="*/ 90 h 214"/>
                                <a:gd name="T114" fmla="*/ 147 w 190"/>
                                <a:gd name="T115" fmla="*/ 76 h 214"/>
                                <a:gd name="T116" fmla="*/ 138 w 190"/>
                                <a:gd name="T117" fmla="*/ 67 h 2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190" h="214">
                                  <a:moveTo>
                                    <a:pt x="81" y="0"/>
                                  </a:moveTo>
                                  <a:lnTo>
                                    <a:pt x="114" y="0"/>
                                  </a:lnTo>
                                  <a:lnTo>
                                    <a:pt x="114" y="62"/>
                                  </a:lnTo>
                                  <a:lnTo>
                                    <a:pt x="114" y="57"/>
                                  </a:lnTo>
                                  <a:lnTo>
                                    <a:pt x="119" y="57"/>
                                  </a:lnTo>
                                  <a:lnTo>
                                    <a:pt x="119" y="52"/>
                                  </a:lnTo>
                                  <a:lnTo>
                                    <a:pt x="124" y="52"/>
                                  </a:lnTo>
                                  <a:lnTo>
                                    <a:pt x="124" y="48"/>
                                  </a:lnTo>
                                  <a:lnTo>
                                    <a:pt x="128" y="48"/>
                                  </a:lnTo>
                                  <a:lnTo>
                                    <a:pt x="128" y="43"/>
                                  </a:lnTo>
                                  <a:lnTo>
                                    <a:pt x="133" y="43"/>
                                  </a:lnTo>
                                  <a:lnTo>
                                    <a:pt x="138" y="43"/>
                                  </a:lnTo>
                                  <a:lnTo>
                                    <a:pt x="143" y="43"/>
                                  </a:lnTo>
                                  <a:lnTo>
                                    <a:pt x="147" y="43"/>
                                  </a:lnTo>
                                  <a:lnTo>
                                    <a:pt x="152" y="43"/>
                                  </a:lnTo>
                                  <a:lnTo>
                                    <a:pt x="157" y="43"/>
                                  </a:lnTo>
                                  <a:lnTo>
                                    <a:pt x="162" y="43"/>
                                  </a:lnTo>
                                  <a:lnTo>
                                    <a:pt x="162" y="48"/>
                                  </a:lnTo>
                                  <a:lnTo>
                                    <a:pt x="166" y="48"/>
                                  </a:lnTo>
                                  <a:lnTo>
                                    <a:pt x="166" y="52"/>
                                  </a:lnTo>
                                  <a:lnTo>
                                    <a:pt x="171" y="52"/>
                                  </a:lnTo>
                                  <a:lnTo>
                                    <a:pt x="171" y="57"/>
                                  </a:lnTo>
                                  <a:lnTo>
                                    <a:pt x="176" y="57"/>
                                  </a:lnTo>
                                  <a:lnTo>
                                    <a:pt x="176" y="62"/>
                                  </a:lnTo>
                                  <a:lnTo>
                                    <a:pt x="181" y="62"/>
                                  </a:lnTo>
                                  <a:lnTo>
                                    <a:pt x="181" y="67"/>
                                  </a:lnTo>
                                  <a:lnTo>
                                    <a:pt x="181" y="71"/>
                                  </a:lnTo>
                                  <a:lnTo>
                                    <a:pt x="185" y="71"/>
                                  </a:lnTo>
                                  <a:lnTo>
                                    <a:pt x="185" y="76"/>
                                  </a:lnTo>
                                  <a:lnTo>
                                    <a:pt x="185" y="81"/>
                                  </a:lnTo>
                                  <a:lnTo>
                                    <a:pt x="185" y="86"/>
                                  </a:lnTo>
                                  <a:lnTo>
                                    <a:pt x="190" y="86"/>
                                  </a:lnTo>
                                  <a:lnTo>
                                    <a:pt x="190" y="90"/>
                                  </a:lnTo>
                                  <a:lnTo>
                                    <a:pt x="190" y="95"/>
                                  </a:lnTo>
                                  <a:lnTo>
                                    <a:pt x="190" y="100"/>
                                  </a:lnTo>
                                  <a:lnTo>
                                    <a:pt x="190" y="105"/>
                                  </a:lnTo>
                                  <a:lnTo>
                                    <a:pt x="190" y="110"/>
                                  </a:lnTo>
                                  <a:lnTo>
                                    <a:pt x="190" y="114"/>
                                  </a:lnTo>
                                  <a:lnTo>
                                    <a:pt x="190" y="119"/>
                                  </a:lnTo>
                                  <a:lnTo>
                                    <a:pt x="190" y="124"/>
                                  </a:lnTo>
                                  <a:lnTo>
                                    <a:pt x="190" y="129"/>
                                  </a:lnTo>
                                  <a:lnTo>
                                    <a:pt x="185" y="129"/>
                                  </a:lnTo>
                                  <a:lnTo>
                                    <a:pt x="185" y="133"/>
                                  </a:lnTo>
                                  <a:lnTo>
                                    <a:pt x="185" y="138"/>
                                  </a:lnTo>
                                  <a:lnTo>
                                    <a:pt x="185" y="143"/>
                                  </a:lnTo>
                                  <a:lnTo>
                                    <a:pt x="181" y="143"/>
                                  </a:lnTo>
                                  <a:lnTo>
                                    <a:pt x="181" y="148"/>
                                  </a:lnTo>
                                  <a:lnTo>
                                    <a:pt x="176" y="152"/>
                                  </a:lnTo>
                                  <a:lnTo>
                                    <a:pt x="176" y="157"/>
                                  </a:lnTo>
                                  <a:lnTo>
                                    <a:pt x="171" y="157"/>
                                  </a:lnTo>
                                  <a:lnTo>
                                    <a:pt x="171" y="162"/>
                                  </a:lnTo>
                                  <a:lnTo>
                                    <a:pt x="166" y="162"/>
                                  </a:lnTo>
                                  <a:lnTo>
                                    <a:pt x="166" y="167"/>
                                  </a:lnTo>
                                  <a:lnTo>
                                    <a:pt x="162" y="167"/>
                                  </a:lnTo>
                                  <a:lnTo>
                                    <a:pt x="157" y="167"/>
                                  </a:lnTo>
                                  <a:lnTo>
                                    <a:pt x="152" y="171"/>
                                  </a:lnTo>
                                  <a:lnTo>
                                    <a:pt x="147" y="171"/>
                                  </a:lnTo>
                                  <a:lnTo>
                                    <a:pt x="143" y="171"/>
                                  </a:lnTo>
                                  <a:lnTo>
                                    <a:pt x="138" y="171"/>
                                  </a:lnTo>
                                  <a:lnTo>
                                    <a:pt x="133" y="171"/>
                                  </a:lnTo>
                                  <a:lnTo>
                                    <a:pt x="133" y="167"/>
                                  </a:lnTo>
                                  <a:lnTo>
                                    <a:pt x="128" y="167"/>
                                  </a:lnTo>
                                  <a:lnTo>
                                    <a:pt x="124" y="167"/>
                                  </a:lnTo>
                                  <a:lnTo>
                                    <a:pt x="124" y="162"/>
                                  </a:lnTo>
                                  <a:lnTo>
                                    <a:pt x="119" y="162"/>
                                  </a:lnTo>
                                  <a:lnTo>
                                    <a:pt x="119" y="157"/>
                                  </a:lnTo>
                                  <a:lnTo>
                                    <a:pt x="114" y="157"/>
                                  </a:lnTo>
                                  <a:lnTo>
                                    <a:pt x="114" y="152"/>
                                  </a:lnTo>
                                  <a:lnTo>
                                    <a:pt x="114" y="214"/>
                                  </a:lnTo>
                                  <a:lnTo>
                                    <a:pt x="81" y="214"/>
                                  </a:lnTo>
                                  <a:lnTo>
                                    <a:pt x="81" y="152"/>
                                  </a:lnTo>
                                  <a:lnTo>
                                    <a:pt x="81" y="157"/>
                                  </a:lnTo>
                                  <a:lnTo>
                                    <a:pt x="76" y="157"/>
                                  </a:lnTo>
                                  <a:lnTo>
                                    <a:pt x="76" y="162"/>
                                  </a:lnTo>
                                  <a:lnTo>
                                    <a:pt x="71" y="162"/>
                                  </a:lnTo>
                                  <a:lnTo>
                                    <a:pt x="67" y="167"/>
                                  </a:lnTo>
                                  <a:lnTo>
                                    <a:pt x="62" y="167"/>
                                  </a:lnTo>
                                  <a:lnTo>
                                    <a:pt x="62" y="171"/>
                                  </a:lnTo>
                                  <a:lnTo>
                                    <a:pt x="57" y="171"/>
                                  </a:lnTo>
                                  <a:lnTo>
                                    <a:pt x="52" y="171"/>
                                  </a:lnTo>
                                  <a:lnTo>
                                    <a:pt x="48" y="171"/>
                                  </a:lnTo>
                                  <a:lnTo>
                                    <a:pt x="43" y="171"/>
                                  </a:lnTo>
                                  <a:lnTo>
                                    <a:pt x="38" y="171"/>
                                  </a:lnTo>
                                  <a:lnTo>
                                    <a:pt x="33" y="167"/>
                                  </a:lnTo>
                                  <a:lnTo>
                                    <a:pt x="29" y="167"/>
                                  </a:lnTo>
                                  <a:lnTo>
                                    <a:pt x="24" y="162"/>
                                  </a:lnTo>
                                  <a:lnTo>
                                    <a:pt x="19" y="162"/>
                                  </a:lnTo>
                                  <a:lnTo>
                                    <a:pt x="19" y="157"/>
                                  </a:lnTo>
                                  <a:lnTo>
                                    <a:pt x="14" y="157"/>
                                  </a:lnTo>
                                  <a:lnTo>
                                    <a:pt x="14" y="152"/>
                                  </a:lnTo>
                                  <a:lnTo>
                                    <a:pt x="14" y="148"/>
                                  </a:lnTo>
                                  <a:lnTo>
                                    <a:pt x="9" y="148"/>
                                  </a:lnTo>
                                  <a:lnTo>
                                    <a:pt x="9" y="143"/>
                                  </a:lnTo>
                                  <a:lnTo>
                                    <a:pt x="9" y="138"/>
                                  </a:lnTo>
                                  <a:lnTo>
                                    <a:pt x="5" y="138"/>
                                  </a:lnTo>
                                  <a:lnTo>
                                    <a:pt x="5" y="133"/>
                                  </a:lnTo>
                                  <a:lnTo>
                                    <a:pt x="5" y="129"/>
                                  </a:lnTo>
                                  <a:lnTo>
                                    <a:pt x="5" y="124"/>
                                  </a:lnTo>
                                  <a:lnTo>
                                    <a:pt x="5" y="119"/>
                                  </a:lnTo>
                                  <a:lnTo>
                                    <a:pt x="0" y="114"/>
                                  </a:lnTo>
                                  <a:lnTo>
                                    <a:pt x="0" y="110"/>
                                  </a:lnTo>
                                  <a:lnTo>
                                    <a:pt x="0" y="105"/>
                                  </a:lnTo>
                                  <a:lnTo>
                                    <a:pt x="0" y="100"/>
                                  </a:lnTo>
                                  <a:lnTo>
                                    <a:pt x="0" y="95"/>
                                  </a:lnTo>
                                  <a:lnTo>
                                    <a:pt x="5" y="95"/>
                                  </a:lnTo>
                                  <a:lnTo>
                                    <a:pt x="5" y="90"/>
                                  </a:lnTo>
                                  <a:lnTo>
                                    <a:pt x="5" y="86"/>
                                  </a:lnTo>
                                  <a:lnTo>
                                    <a:pt x="5" y="81"/>
                                  </a:lnTo>
                                  <a:lnTo>
                                    <a:pt x="5" y="76"/>
                                  </a:lnTo>
                                  <a:lnTo>
                                    <a:pt x="9" y="76"/>
                                  </a:lnTo>
                                  <a:lnTo>
                                    <a:pt x="9" y="71"/>
                                  </a:lnTo>
                                  <a:lnTo>
                                    <a:pt x="9" y="67"/>
                                  </a:lnTo>
                                  <a:lnTo>
                                    <a:pt x="14" y="67"/>
                                  </a:lnTo>
                                  <a:lnTo>
                                    <a:pt x="14" y="62"/>
                                  </a:lnTo>
                                  <a:lnTo>
                                    <a:pt x="19" y="62"/>
                                  </a:lnTo>
                                  <a:lnTo>
                                    <a:pt x="19" y="57"/>
                                  </a:lnTo>
                                  <a:lnTo>
                                    <a:pt x="24" y="52"/>
                                  </a:lnTo>
                                  <a:lnTo>
                                    <a:pt x="29" y="52"/>
                                  </a:lnTo>
                                  <a:lnTo>
                                    <a:pt x="29" y="48"/>
                                  </a:lnTo>
                                  <a:lnTo>
                                    <a:pt x="33" y="48"/>
                                  </a:lnTo>
                                  <a:lnTo>
                                    <a:pt x="33" y="43"/>
                                  </a:lnTo>
                                  <a:lnTo>
                                    <a:pt x="38" y="43"/>
                                  </a:lnTo>
                                  <a:lnTo>
                                    <a:pt x="43" y="43"/>
                                  </a:lnTo>
                                  <a:lnTo>
                                    <a:pt x="48" y="43"/>
                                  </a:lnTo>
                                  <a:lnTo>
                                    <a:pt x="52" y="43"/>
                                  </a:lnTo>
                                  <a:lnTo>
                                    <a:pt x="57" y="43"/>
                                  </a:lnTo>
                                  <a:lnTo>
                                    <a:pt x="62" y="43"/>
                                  </a:lnTo>
                                  <a:lnTo>
                                    <a:pt x="62" y="48"/>
                                  </a:lnTo>
                                  <a:lnTo>
                                    <a:pt x="67" y="48"/>
                                  </a:lnTo>
                                  <a:lnTo>
                                    <a:pt x="71" y="48"/>
                                  </a:lnTo>
                                  <a:lnTo>
                                    <a:pt x="71" y="52"/>
                                  </a:lnTo>
                                  <a:lnTo>
                                    <a:pt x="76" y="52"/>
                                  </a:lnTo>
                                  <a:lnTo>
                                    <a:pt x="76" y="57"/>
                                  </a:lnTo>
                                  <a:lnTo>
                                    <a:pt x="81" y="57"/>
                                  </a:lnTo>
                                  <a:lnTo>
                                    <a:pt x="81" y="62"/>
                                  </a:lnTo>
                                  <a:lnTo>
                                    <a:pt x="81" y="0"/>
                                  </a:lnTo>
                                  <a:close/>
                                  <a:moveTo>
                                    <a:pt x="57" y="67"/>
                                  </a:moveTo>
                                  <a:lnTo>
                                    <a:pt x="52" y="67"/>
                                  </a:lnTo>
                                  <a:lnTo>
                                    <a:pt x="52" y="71"/>
                                  </a:lnTo>
                                  <a:lnTo>
                                    <a:pt x="48" y="71"/>
                                  </a:lnTo>
                                  <a:lnTo>
                                    <a:pt x="43" y="76"/>
                                  </a:lnTo>
                                  <a:lnTo>
                                    <a:pt x="43" y="81"/>
                                  </a:lnTo>
                                  <a:lnTo>
                                    <a:pt x="38" y="81"/>
                                  </a:lnTo>
                                  <a:lnTo>
                                    <a:pt x="38" y="86"/>
                                  </a:lnTo>
                                  <a:lnTo>
                                    <a:pt x="38" y="90"/>
                                  </a:lnTo>
                                  <a:lnTo>
                                    <a:pt x="38" y="95"/>
                                  </a:lnTo>
                                  <a:lnTo>
                                    <a:pt x="38" y="100"/>
                                  </a:lnTo>
                                  <a:lnTo>
                                    <a:pt x="33" y="105"/>
                                  </a:lnTo>
                                  <a:lnTo>
                                    <a:pt x="33" y="110"/>
                                  </a:lnTo>
                                  <a:lnTo>
                                    <a:pt x="38" y="110"/>
                                  </a:lnTo>
                                  <a:lnTo>
                                    <a:pt x="38" y="114"/>
                                  </a:lnTo>
                                  <a:lnTo>
                                    <a:pt x="38" y="119"/>
                                  </a:lnTo>
                                  <a:lnTo>
                                    <a:pt x="38" y="124"/>
                                  </a:lnTo>
                                  <a:lnTo>
                                    <a:pt x="38" y="129"/>
                                  </a:lnTo>
                                  <a:lnTo>
                                    <a:pt x="38" y="133"/>
                                  </a:lnTo>
                                  <a:lnTo>
                                    <a:pt x="43" y="133"/>
                                  </a:lnTo>
                                  <a:lnTo>
                                    <a:pt x="43" y="138"/>
                                  </a:lnTo>
                                  <a:lnTo>
                                    <a:pt x="48" y="138"/>
                                  </a:lnTo>
                                  <a:lnTo>
                                    <a:pt x="48" y="143"/>
                                  </a:lnTo>
                                  <a:lnTo>
                                    <a:pt x="52" y="143"/>
                                  </a:lnTo>
                                  <a:lnTo>
                                    <a:pt x="52" y="148"/>
                                  </a:lnTo>
                                  <a:lnTo>
                                    <a:pt x="57" y="148"/>
                                  </a:lnTo>
                                  <a:lnTo>
                                    <a:pt x="62" y="148"/>
                                  </a:lnTo>
                                  <a:lnTo>
                                    <a:pt x="62" y="143"/>
                                  </a:lnTo>
                                  <a:lnTo>
                                    <a:pt x="67" y="143"/>
                                  </a:lnTo>
                                  <a:lnTo>
                                    <a:pt x="71" y="143"/>
                                  </a:lnTo>
                                  <a:lnTo>
                                    <a:pt x="71" y="138"/>
                                  </a:lnTo>
                                  <a:lnTo>
                                    <a:pt x="76" y="133"/>
                                  </a:lnTo>
                                  <a:lnTo>
                                    <a:pt x="76" y="129"/>
                                  </a:lnTo>
                                  <a:lnTo>
                                    <a:pt x="76" y="124"/>
                                  </a:lnTo>
                                  <a:lnTo>
                                    <a:pt x="81" y="124"/>
                                  </a:lnTo>
                                  <a:lnTo>
                                    <a:pt x="81" y="119"/>
                                  </a:lnTo>
                                  <a:lnTo>
                                    <a:pt x="81" y="114"/>
                                  </a:lnTo>
                                  <a:lnTo>
                                    <a:pt x="81" y="110"/>
                                  </a:lnTo>
                                  <a:lnTo>
                                    <a:pt x="81" y="105"/>
                                  </a:lnTo>
                                  <a:lnTo>
                                    <a:pt x="81" y="100"/>
                                  </a:lnTo>
                                  <a:lnTo>
                                    <a:pt x="81" y="95"/>
                                  </a:lnTo>
                                  <a:lnTo>
                                    <a:pt x="81" y="90"/>
                                  </a:lnTo>
                                  <a:lnTo>
                                    <a:pt x="76" y="86"/>
                                  </a:lnTo>
                                  <a:lnTo>
                                    <a:pt x="76" y="81"/>
                                  </a:lnTo>
                                  <a:lnTo>
                                    <a:pt x="76" y="76"/>
                                  </a:lnTo>
                                  <a:lnTo>
                                    <a:pt x="71" y="76"/>
                                  </a:lnTo>
                                  <a:lnTo>
                                    <a:pt x="71" y="71"/>
                                  </a:lnTo>
                                  <a:lnTo>
                                    <a:pt x="67" y="71"/>
                                  </a:lnTo>
                                  <a:lnTo>
                                    <a:pt x="67" y="67"/>
                                  </a:lnTo>
                                  <a:lnTo>
                                    <a:pt x="62" y="67"/>
                                  </a:lnTo>
                                  <a:lnTo>
                                    <a:pt x="57" y="67"/>
                                  </a:lnTo>
                                  <a:close/>
                                  <a:moveTo>
                                    <a:pt x="133" y="67"/>
                                  </a:moveTo>
                                  <a:lnTo>
                                    <a:pt x="128" y="67"/>
                                  </a:lnTo>
                                  <a:lnTo>
                                    <a:pt x="128" y="71"/>
                                  </a:lnTo>
                                  <a:lnTo>
                                    <a:pt x="124" y="71"/>
                                  </a:lnTo>
                                  <a:lnTo>
                                    <a:pt x="124" y="76"/>
                                  </a:lnTo>
                                  <a:lnTo>
                                    <a:pt x="119" y="76"/>
                                  </a:lnTo>
                                  <a:lnTo>
                                    <a:pt x="119" y="81"/>
                                  </a:lnTo>
                                  <a:lnTo>
                                    <a:pt x="114" y="81"/>
                                  </a:lnTo>
                                  <a:lnTo>
                                    <a:pt x="114" y="86"/>
                                  </a:lnTo>
                                  <a:lnTo>
                                    <a:pt x="114" y="90"/>
                                  </a:lnTo>
                                  <a:lnTo>
                                    <a:pt x="114" y="95"/>
                                  </a:lnTo>
                                  <a:lnTo>
                                    <a:pt x="114" y="100"/>
                                  </a:lnTo>
                                  <a:lnTo>
                                    <a:pt x="114" y="105"/>
                                  </a:lnTo>
                                  <a:lnTo>
                                    <a:pt x="114" y="110"/>
                                  </a:lnTo>
                                  <a:lnTo>
                                    <a:pt x="114" y="114"/>
                                  </a:lnTo>
                                  <a:lnTo>
                                    <a:pt x="114" y="119"/>
                                  </a:lnTo>
                                  <a:lnTo>
                                    <a:pt x="114" y="124"/>
                                  </a:lnTo>
                                  <a:lnTo>
                                    <a:pt x="114" y="129"/>
                                  </a:lnTo>
                                  <a:lnTo>
                                    <a:pt x="114" y="133"/>
                                  </a:lnTo>
                                  <a:lnTo>
                                    <a:pt x="119" y="133"/>
                                  </a:lnTo>
                                  <a:lnTo>
                                    <a:pt x="119" y="138"/>
                                  </a:lnTo>
                                  <a:lnTo>
                                    <a:pt x="124" y="138"/>
                                  </a:lnTo>
                                  <a:lnTo>
                                    <a:pt x="124" y="143"/>
                                  </a:lnTo>
                                  <a:lnTo>
                                    <a:pt x="128" y="143"/>
                                  </a:lnTo>
                                  <a:lnTo>
                                    <a:pt x="128" y="148"/>
                                  </a:lnTo>
                                  <a:lnTo>
                                    <a:pt x="133" y="148"/>
                                  </a:lnTo>
                                  <a:lnTo>
                                    <a:pt x="138" y="148"/>
                                  </a:lnTo>
                                  <a:lnTo>
                                    <a:pt x="143" y="143"/>
                                  </a:lnTo>
                                  <a:lnTo>
                                    <a:pt x="147" y="143"/>
                                  </a:lnTo>
                                  <a:lnTo>
                                    <a:pt x="147" y="138"/>
                                  </a:lnTo>
                                  <a:lnTo>
                                    <a:pt x="152" y="133"/>
                                  </a:lnTo>
                                  <a:lnTo>
                                    <a:pt x="152" y="129"/>
                                  </a:lnTo>
                                  <a:lnTo>
                                    <a:pt x="152" y="124"/>
                                  </a:lnTo>
                                  <a:lnTo>
                                    <a:pt x="157" y="124"/>
                                  </a:lnTo>
                                  <a:lnTo>
                                    <a:pt x="157" y="119"/>
                                  </a:lnTo>
                                  <a:lnTo>
                                    <a:pt x="157" y="114"/>
                                  </a:lnTo>
                                  <a:lnTo>
                                    <a:pt x="157" y="110"/>
                                  </a:lnTo>
                                  <a:lnTo>
                                    <a:pt x="157" y="105"/>
                                  </a:lnTo>
                                  <a:lnTo>
                                    <a:pt x="157" y="100"/>
                                  </a:lnTo>
                                  <a:lnTo>
                                    <a:pt x="157" y="95"/>
                                  </a:lnTo>
                                  <a:lnTo>
                                    <a:pt x="157" y="90"/>
                                  </a:lnTo>
                                  <a:lnTo>
                                    <a:pt x="152" y="86"/>
                                  </a:lnTo>
                                  <a:lnTo>
                                    <a:pt x="152" y="81"/>
                                  </a:lnTo>
                                  <a:lnTo>
                                    <a:pt x="152" y="76"/>
                                  </a:lnTo>
                                  <a:lnTo>
                                    <a:pt x="147" y="76"/>
                                  </a:lnTo>
                                  <a:lnTo>
                                    <a:pt x="147" y="71"/>
                                  </a:lnTo>
                                  <a:lnTo>
                                    <a:pt x="143" y="71"/>
                                  </a:lnTo>
                                  <a:lnTo>
                                    <a:pt x="143" y="67"/>
                                  </a:lnTo>
                                  <a:lnTo>
                                    <a:pt x="138" y="67"/>
                                  </a:lnTo>
                                  <a:lnTo>
                                    <a:pt x="133" y="67"/>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1" name="Freeform 1590"/>
                          <wps:cNvSpPr>
                            <a:spLocks/>
                          </wps:cNvSpPr>
                          <wps:spPr bwMode="auto">
                            <a:xfrm>
                              <a:off x="875" y="965"/>
                              <a:ext cx="109" cy="124"/>
                            </a:xfrm>
                            <a:custGeom>
                              <a:avLst/>
                              <a:gdLst>
                                <a:gd name="T0" fmla="*/ 0 w 109"/>
                                <a:gd name="T1" fmla="*/ 0 h 124"/>
                                <a:gd name="T2" fmla="*/ 28 w 109"/>
                                <a:gd name="T3" fmla="*/ 0 h 124"/>
                                <a:gd name="T4" fmla="*/ 28 w 109"/>
                                <a:gd name="T5" fmla="*/ 81 h 124"/>
                                <a:gd name="T6" fmla="*/ 80 w 109"/>
                                <a:gd name="T7" fmla="*/ 0 h 124"/>
                                <a:gd name="T8" fmla="*/ 109 w 109"/>
                                <a:gd name="T9" fmla="*/ 0 h 124"/>
                                <a:gd name="T10" fmla="*/ 109 w 109"/>
                                <a:gd name="T11" fmla="*/ 124 h 124"/>
                                <a:gd name="T12" fmla="*/ 80 w 109"/>
                                <a:gd name="T13" fmla="*/ 124 h 124"/>
                                <a:gd name="T14" fmla="*/ 80 w 109"/>
                                <a:gd name="T15" fmla="*/ 47 h 124"/>
                                <a:gd name="T16" fmla="*/ 28 w 109"/>
                                <a:gd name="T17" fmla="*/ 124 h 124"/>
                                <a:gd name="T18" fmla="*/ 0 w 109"/>
                                <a:gd name="T19" fmla="*/ 124 h 124"/>
                                <a:gd name="T20" fmla="*/ 0 w 109"/>
                                <a:gd name="T21" fmla="*/ 0 h 1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09" h="124">
                                  <a:moveTo>
                                    <a:pt x="0" y="0"/>
                                  </a:moveTo>
                                  <a:lnTo>
                                    <a:pt x="28" y="0"/>
                                  </a:lnTo>
                                  <a:lnTo>
                                    <a:pt x="28" y="81"/>
                                  </a:lnTo>
                                  <a:lnTo>
                                    <a:pt x="80" y="0"/>
                                  </a:lnTo>
                                  <a:lnTo>
                                    <a:pt x="109" y="0"/>
                                  </a:lnTo>
                                  <a:lnTo>
                                    <a:pt x="109" y="124"/>
                                  </a:lnTo>
                                  <a:lnTo>
                                    <a:pt x="80" y="124"/>
                                  </a:lnTo>
                                  <a:lnTo>
                                    <a:pt x="80" y="47"/>
                                  </a:lnTo>
                                  <a:lnTo>
                                    <a:pt x="28" y="124"/>
                                  </a:lnTo>
                                  <a:lnTo>
                                    <a:pt x="0" y="124"/>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2" name="Freeform 1591"/>
                          <wps:cNvSpPr>
                            <a:spLocks/>
                          </wps:cNvSpPr>
                          <wps:spPr bwMode="auto">
                            <a:xfrm>
                              <a:off x="1017" y="965"/>
                              <a:ext cx="124" cy="157"/>
                            </a:xfrm>
                            <a:custGeom>
                              <a:avLst/>
                              <a:gdLst>
                                <a:gd name="T0" fmla="*/ 0 w 124"/>
                                <a:gd name="T1" fmla="*/ 0 h 157"/>
                                <a:gd name="T2" fmla="*/ 34 w 124"/>
                                <a:gd name="T3" fmla="*/ 0 h 157"/>
                                <a:gd name="T4" fmla="*/ 34 w 124"/>
                                <a:gd name="T5" fmla="*/ 100 h 157"/>
                                <a:gd name="T6" fmla="*/ 81 w 124"/>
                                <a:gd name="T7" fmla="*/ 100 h 157"/>
                                <a:gd name="T8" fmla="*/ 81 w 124"/>
                                <a:gd name="T9" fmla="*/ 0 h 157"/>
                                <a:gd name="T10" fmla="*/ 114 w 124"/>
                                <a:gd name="T11" fmla="*/ 0 h 157"/>
                                <a:gd name="T12" fmla="*/ 114 w 124"/>
                                <a:gd name="T13" fmla="*/ 100 h 157"/>
                                <a:gd name="T14" fmla="*/ 124 w 124"/>
                                <a:gd name="T15" fmla="*/ 100 h 157"/>
                                <a:gd name="T16" fmla="*/ 124 w 124"/>
                                <a:gd name="T17" fmla="*/ 157 h 157"/>
                                <a:gd name="T18" fmla="*/ 100 w 124"/>
                                <a:gd name="T19" fmla="*/ 157 h 157"/>
                                <a:gd name="T20" fmla="*/ 100 w 124"/>
                                <a:gd name="T21" fmla="*/ 124 h 157"/>
                                <a:gd name="T22" fmla="*/ 0 w 124"/>
                                <a:gd name="T23" fmla="*/ 124 h 157"/>
                                <a:gd name="T24" fmla="*/ 0 w 124"/>
                                <a:gd name="T25" fmla="*/ 0 h 1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24" h="157">
                                  <a:moveTo>
                                    <a:pt x="0" y="0"/>
                                  </a:moveTo>
                                  <a:lnTo>
                                    <a:pt x="34" y="0"/>
                                  </a:lnTo>
                                  <a:lnTo>
                                    <a:pt x="34" y="100"/>
                                  </a:lnTo>
                                  <a:lnTo>
                                    <a:pt x="81" y="100"/>
                                  </a:lnTo>
                                  <a:lnTo>
                                    <a:pt x="81" y="0"/>
                                  </a:lnTo>
                                  <a:lnTo>
                                    <a:pt x="114" y="0"/>
                                  </a:lnTo>
                                  <a:lnTo>
                                    <a:pt x="114" y="100"/>
                                  </a:lnTo>
                                  <a:lnTo>
                                    <a:pt x="124" y="100"/>
                                  </a:lnTo>
                                  <a:lnTo>
                                    <a:pt x="124" y="157"/>
                                  </a:lnTo>
                                  <a:lnTo>
                                    <a:pt x="100" y="157"/>
                                  </a:lnTo>
                                  <a:lnTo>
                                    <a:pt x="100" y="124"/>
                                  </a:lnTo>
                                  <a:lnTo>
                                    <a:pt x="0" y="124"/>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3" name="Freeform 1592"/>
                          <wps:cNvSpPr>
                            <a:spLocks/>
                          </wps:cNvSpPr>
                          <wps:spPr bwMode="auto">
                            <a:xfrm>
                              <a:off x="1165" y="965"/>
                              <a:ext cx="114" cy="124"/>
                            </a:xfrm>
                            <a:custGeom>
                              <a:avLst/>
                              <a:gdLst>
                                <a:gd name="T0" fmla="*/ 0 w 114"/>
                                <a:gd name="T1" fmla="*/ 0 h 124"/>
                                <a:gd name="T2" fmla="*/ 33 w 114"/>
                                <a:gd name="T3" fmla="*/ 0 h 124"/>
                                <a:gd name="T4" fmla="*/ 33 w 114"/>
                                <a:gd name="T5" fmla="*/ 81 h 124"/>
                                <a:gd name="T6" fmla="*/ 80 w 114"/>
                                <a:gd name="T7" fmla="*/ 0 h 124"/>
                                <a:gd name="T8" fmla="*/ 114 w 114"/>
                                <a:gd name="T9" fmla="*/ 0 h 124"/>
                                <a:gd name="T10" fmla="*/ 114 w 114"/>
                                <a:gd name="T11" fmla="*/ 124 h 124"/>
                                <a:gd name="T12" fmla="*/ 80 w 114"/>
                                <a:gd name="T13" fmla="*/ 124 h 124"/>
                                <a:gd name="T14" fmla="*/ 80 w 114"/>
                                <a:gd name="T15" fmla="*/ 47 h 124"/>
                                <a:gd name="T16" fmla="*/ 33 w 114"/>
                                <a:gd name="T17" fmla="*/ 124 h 124"/>
                                <a:gd name="T18" fmla="*/ 0 w 114"/>
                                <a:gd name="T19" fmla="*/ 124 h 124"/>
                                <a:gd name="T20" fmla="*/ 0 w 114"/>
                                <a:gd name="T21" fmla="*/ 0 h 1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4" h="124">
                                  <a:moveTo>
                                    <a:pt x="0" y="0"/>
                                  </a:moveTo>
                                  <a:lnTo>
                                    <a:pt x="33" y="0"/>
                                  </a:lnTo>
                                  <a:lnTo>
                                    <a:pt x="33" y="81"/>
                                  </a:lnTo>
                                  <a:lnTo>
                                    <a:pt x="80" y="0"/>
                                  </a:lnTo>
                                  <a:lnTo>
                                    <a:pt x="114" y="0"/>
                                  </a:lnTo>
                                  <a:lnTo>
                                    <a:pt x="114" y="124"/>
                                  </a:lnTo>
                                  <a:lnTo>
                                    <a:pt x="80" y="124"/>
                                  </a:lnTo>
                                  <a:lnTo>
                                    <a:pt x="80" y="47"/>
                                  </a:lnTo>
                                  <a:lnTo>
                                    <a:pt x="33" y="124"/>
                                  </a:lnTo>
                                  <a:lnTo>
                                    <a:pt x="0" y="124"/>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4" name="Freeform 1593"/>
                          <wps:cNvSpPr>
                            <a:spLocks noEditPoints="1"/>
                          </wps:cNvSpPr>
                          <wps:spPr bwMode="auto">
                            <a:xfrm>
                              <a:off x="1302" y="965"/>
                              <a:ext cx="115" cy="128"/>
                            </a:xfrm>
                            <a:custGeom>
                              <a:avLst/>
                              <a:gdLst>
                                <a:gd name="T0" fmla="*/ 115 w 115"/>
                                <a:gd name="T1" fmla="*/ 95 h 128"/>
                                <a:gd name="T2" fmla="*/ 110 w 115"/>
                                <a:gd name="T3" fmla="*/ 105 h 128"/>
                                <a:gd name="T4" fmla="*/ 100 w 115"/>
                                <a:gd name="T5" fmla="*/ 109 h 128"/>
                                <a:gd name="T6" fmla="*/ 96 w 115"/>
                                <a:gd name="T7" fmla="*/ 119 h 128"/>
                                <a:gd name="T8" fmla="*/ 86 w 115"/>
                                <a:gd name="T9" fmla="*/ 124 h 128"/>
                                <a:gd name="T10" fmla="*/ 77 w 115"/>
                                <a:gd name="T11" fmla="*/ 128 h 128"/>
                                <a:gd name="T12" fmla="*/ 62 w 115"/>
                                <a:gd name="T13" fmla="*/ 128 h 128"/>
                                <a:gd name="T14" fmla="*/ 48 w 115"/>
                                <a:gd name="T15" fmla="*/ 128 h 128"/>
                                <a:gd name="T16" fmla="*/ 34 w 115"/>
                                <a:gd name="T17" fmla="*/ 124 h 128"/>
                                <a:gd name="T18" fmla="*/ 24 w 115"/>
                                <a:gd name="T19" fmla="*/ 119 h 128"/>
                                <a:gd name="T20" fmla="*/ 15 w 115"/>
                                <a:gd name="T21" fmla="*/ 109 h 128"/>
                                <a:gd name="T22" fmla="*/ 5 w 115"/>
                                <a:gd name="T23" fmla="*/ 100 h 128"/>
                                <a:gd name="T24" fmla="*/ 5 w 115"/>
                                <a:gd name="T25" fmla="*/ 86 h 128"/>
                                <a:gd name="T26" fmla="*/ 0 w 115"/>
                                <a:gd name="T27" fmla="*/ 76 h 128"/>
                                <a:gd name="T28" fmla="*/ 0 w 115"/>
                                <a:gd name="T29" fmla="*/ 62 h 128"/>
                                <a:gd name="T30" fmla="*/ 0 w 115"/>
                                <a:gd name="T31" fmla="*/ 47 h 128"/>
                                <a:gd name="T32" fmla="*/ 5 w 115"/>
                                <a:gd name="T33" fmla="*/ 33 h 128"/>
                                <a:gd name="T34" fmla="*/ 10 w 115"/>
                                <a:gd name="T35" fmla="*/ 24 h 128"/>
                                <a:gd name="T36" fmla="*/ 19 w 115"/>
                                <a:gd name="T37" fmla="*/ 14 h 128"/>
                                <a:gd name="T38" fmla="*/ 29 w 115"/>
                                <a:gd name="T39" fmla="*/ 9 h 128"/>
                                <a:gd name="T40" fmla="*/ 38 w 115"/>
                                <a:gd name="T41" fmla="*/ 5 h 128"/>
                                <a:gd name="T42" fmla="*/ 48 w 115"/>
                                <a:gd name="T43" fmla="*/ 0 h 128"/>
                                <a:gd name="T44" fmla="*/ 62 w 115"/>
                                <a:gd name="T45" fmla="*/ 0 h 128"/>
                                <a:gd name="T46" fmla="*/ 77 w 115"/>
                                <a:gd name="T47" fmla="*/ 0 h 128"/>
                                <a:gd name="T48" fmla="*/ 86 w 115"/>
                                <a:gd name="T49" fmla="*/ 5 h 128"/>
                                <a:gd name="T50" fmla="*/ 96 w 115"/>
                                <a:gd name="T51" fmla="*/ 14 h 128"/>
                                <a:gd name="T52" fmla="*/ 105 w 115"/>
                                <a:gd name="T53" fmla="*/ 19 h 128"/>
                                <a:gd name="T54" fmla="*/ 110 w 115"/>
                                <a:gd name="T55" fmla="*/ 28 h 128"/>
                                <a:gd name="T56" fmla="*/ 110 w 115"/>
                                <a:gd name="T57" fmla="*/ 43 h 128"/>
                                <a:gd name="T58" fmla="*/ 115 w 115"/>
                                <a:gd name="T59" fmla="*/ 52 h 128"/>
                                <a:gd name="T60" fmla="*/ 115 w 115"/>
                                <a:gd name="T61" fmla="*/ 67 h 128"/>
                                <a:gd name="T62" fmla="*/ 34 w 115"/>
                                <a:gd name="T63" fmla="*/ 76 h 128"/>
                                <a:gd name="T64" fmla="*/ 38 w 115"/>
                                <a:gd name="T65" fmla="*/ 86 h 128"/>
                                <a:gd name="T66" fmla="*/ 43 w 115"/>
                                <a:gd name="T67" fmla="*/ 95 h 128"/>
                                <a:gd name="T68" fmla="*/ 53 w 115"/>
                                <a:gd name="T69" fmla="*/ 100 h 128"/>
                                <a:gd name="T70" fmla="*/ 62 w 115"/>
                                <a:gd name="T71" fmla="*/ 105 h 128"/>
                                <a:gd name="T72" fmla="*/ 72 w 115"/>
                                <a:gd name="T73" fmla="*/ 100 h 128"/>
                                <a:gd name="T74" fmla="*/ 77 w 115"/>
                                <a:gd name="T75" fmla="*/ 90 h 128"/>
                                <a:gd name="T76" fmla="*/ 81 w 115"/>
                                <a:gd name="T77" fmla="*/ 52 h 128"/>
                                <a:gd name="T78" fmla="*/ 81 w 115"/>
                                <a:gd name="T79" fmla="*/ 38 h 128"/>
                                <a:gd name="T80" fmla="*/ 77 w 115"/>
                                <a:gd name="T81" fmla="*/ 28 h 128"/>
                                <a:gd name="T82" fmla="*/ 67 w 115"/>
                                <a:gd name="T83" fmla="*/ 24 h 128"/>
                                <a:gd name="T84" fmla="*/ 53 w 115"/>
                                <a:gd name="T85" fmla="*/ 24 h 128"/>
                                <a:gd name="T86" fmla="*/ 43 w 115"/>
                                <a:gd name="T87" fmla="*/ 28 h 128"/>
                                <a:gd name="T88" fmla="*/ 38 w 115"/>
                                <a:gd name="T89" fmla="*/ 38 h 128"/>
                                <a:gd name="T90" fmla="*/ 34 w 115"/>
                                <a:gd name="T91" fmla="*/ 52 h 1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115" h="128">
                                  <a:moveTo>
                                    <a:pt x="81" y="86"/>
                                  </a:moveTo>
                                  <a:lnTo>
                                    <a:pt x="115" y="90"/>
                                  </a:lnTo>
                                  <a:lnTo>
                                    <a:pt x="115" y="95"/>
                                  </a:lnTo>
                                  <a:lnTo>
                                    <a:pt x="110" y="95"/>
                                  </a:lnTo>
                                  <a:lnTo>
                                    <a:pt x="110" y="100"/>
                                  </a:lnTo>
                                  <a:lnTo>
                                    <a:pt x="110" y="105"/>
                                  </a:lnTo>
                                  <a:lnTo>
                                    <a:pt x="105" y="105"/>
                                  </a:lnTo>
                                  <a:lnTo>
                                    <a:pt x="105" y="109"/>
                                  </a:lnTo>
                                  <a:lnTo>
                                    <a:pt x="100" y="109"/>
                                  </a:lnTo>
                                  <a:lnTo>
                                    <a:pt x="100" y="114"/>
                                  </a:lnTo>
                                  <a:lnTo>
                                    <a:pt x="96" y="114"/>
                                  </a:lnTo>
                                  <a:lnTo>
                                    <a:pt x="96" y="119"/>
                                  </a:lnTo>
                                  <a:lnTo>
                                    <a:pt x="91" y="119"/>
                                  </a:lnTo>
                                  <a:lnTo>
                                    <a:pt x="91" y="124"/>
                                  </a:lnTo>
                                  <a:lnTo>
                                    <a:pt x="86" y="124"/>
                                  </a:lnTo>
                                  <a:lnTo>
                                    <a:pt x="81" y="124"/>
                                  </a:lnTo>
                                  <a:lnTo>
                                    <a:pt x="77" y="124"/>
                                  </a:lnTo>
                                  <a:lnTo>
                                    <a:pt x="77" y="128"/>
                                  </a:lnTo>
                                  <a:lnTo>
                                    <a:pt x="72" y="128"/>
                                  </a:lnTo>
                                  <a:lnTo>
                                    <a:pt x="67" y="128"/>
                                  </a:lnTo>
                                  <a:lnTo>
                                    <a:pt x="62" y="128"/>
                                  </a:lnTo>
                                  <a:lnTo>
                                    <a:pt x="58" y="128"/>
                                  </a:lnTo>
                                  <a:lnTo>
                                    <a:pt x="53" y="128"/>
                                  </a:lnTo>
                                  <a:lnTo>
                                    <a:pt x="48" y="128"/>
                                  </a:lnTo>
                                  <a:lnTo>
                                    <a:pt x="43" y="128"/>
                                  </a:lnTo>
                                  <a:lnTo>
                                    <a:pt x="38" y="124"/>
                                  </a:lnTo>
                                  <a:lnTo>
                                    <a:pt x="34" y="124"/>
                                  </a:lnTo>
                                  <a:lnTo>
                                    <a:pt x="29" y="124"/>
                                  </a:lnTo>
                                  <a:lnTo>
                                    <a:pt x="29" y="119"/>
                                  </a:lnTo>
                                  <a:lnTo>
                                    <a:pt x="24" y="119"/>
                                  </a:lnTo>
                                  <a:lnTo>
                                    <a:pt x="19" y="114"/>
                                  </a:lnTo>
                                  <a:lnTo>
                                    <a:pt x="15" y="114"/>
                                  </a:lnTo>
                                  <a:lnTo>
                                    <a:pt x="15" y="109"/>
                                  </a:lnTo>
                                  <a:lnTo>
                                    <a:pt x="10" y="105"/>
                                  </a:lnTo>
                                  <a:lnTo>
                                    <a:pt x="10" y="100"/>
                                  </a:lnTo>
                                  <a:lnTo>
                                    <a:pt x="5" y="100"/>
                                  </a:lnTo>
                                  <a:lnTo>
                                    <a:pt x="5" y="95"/>
                                  </a:lnTo>
                                  <a:lnTo>
                                    <a:pt x="5" y="90"/>
                                  </a:lnTo>
                                  <a:lnTo>
                                    <a:pt x="5" y="86"/>
                                  </a:lnTo>
                                  <a:lnTo>
                                    <a:pt x="0" y="86"/>
                                  </a:lnTo>
                                  <a:lnTo>
                                    <a:pt x="0" y="81"/>
                                  </a:lnTo>
                                  <a:lnTo>
                                    <a:pt x="0" y="76"/>
                                  </a:lnTo>
                                  <a:lnTo>
                                    <a:pt x="0" y="71"/>
                                  </a:lnTo>
                                  <a:lnTo>
                                    <a:pt x="0" y="67"/>
                                  </a:lnTo>
                                  <a:lnTo>
                                    <a:pt x="0" y="62"/>
                                  </a:lnTo>
                                  <a:lnTo>
                                    <a:pt x="0" y="57"/>
                                  </a:lnTo>
                                  <a:lnTo>
                                    <a:pt x="0" y="52"/>
                                  </a:lnTo>
                                  <a:lnTo>
                                    <a:pt x="0" y="47"/>
                                  </a:lnTo>
                                  <a:lnTo>
                                    <a:pt x="0" y="43"/>
                                  </a:lnTo>
                                  <a:lnTo>
                                    <a:pt x="5" y="38"/>
                                  </a:lnTo>
                                  <a:lnTo>
                                    <a:pt x="5" y="33"/>
                                  </a:lnTo>
                                  <a:lnTo>
                                    <a:pt x="5" y="28"/>
                                  </a:lnTo>
                                  <a:lnTo>
                                    <a:pt x="10" y="28"/>
                                  </a:lnTo>
                                  <a:lnTo>
                                    <a:pt x="10" y="24"/>
                                  </a:lnTo>
                                  <a:lnTo>
                                    <a:pt x="15" y="19"/>
                                  </a:lnTo>
                                  <a:lnTo>
                                    <a:pt x="15" y="14"/>
                                  </a:lnTo>
                                  <a:lnTo>
                                    <a:pt x="19" y="14"/>
                                  </a:lnTo>
                                  <a:lnTo>
                                    <a:pt x="19" y="9"/>
                                  </a:lnTo>
                                  <a:lnTo>
                                    <a:pt x="24" y="9"/>
                                  </a:lnTo>
                                  <a:lnTo>
                                    <a:pt x="29" y="9"/>
                                  </a:lnTo>
                                  <a:lnTo>
                                    <a:pt x="29" y="5"/>
                                  </a:lnTo>
                                  <a:lnTo>
                                    <a:pt x="34" y="5"/>
                                  </a:lnTo>
                                  <a:lnTo>
                                    <a:pt x="38" y="5"/>
                                  </a:lnTo>
                                  <a:lnTo>
                                    <a:pt x="38" y="0"/>
                                  </a:lnTo>
                                  <a:lnTo>
                                    <a:pt x="43" y="0"/>
                                  </a:lnTo>
                                  <a:lnTo>
                                    <a:pt x="48" y="0"/>
                                  </a:lnTo>
                                  <a:lnTo>
                                    <a:pt x="53" y="0"/>
                                  </a:lnTo>
                                  <a:lnTo>
                                    <a:pt x="58" y="0"/>
                                  </a:lnTo>
                                  <a:lnTo>
                                    <a:pt x="62" y="0"/>
                                  </a:lnTo>
                                  <a:lnTo>
                                    <a:pt x="67" y="0"/>
                                  </a:lnTo>
                                  <a:lnTo>
                                    <a:pt x="72" y="0"/>
                                  </a:lnTo>
                                  <a:lnTo>
                                    <a:pt x="77" y="0"/>
                                  </a:lnTo>
                                  <a:lnTo>
                                    <a:pt x="77" y="5"/>
                                  </a:lnTo>
                                  <a:lnTo>
                                    <a:pt x="81" y="5"/>
                                  </a:lnTo>
                                  <a:lnTo>
                                    <a:pt x="86" y="5"/>
                                  </a:lnTo>
                                  <a:lnTo>
                                    <a:pt x="91" y="9"/>
                                  </a:lnTo>
                                  <a:lnTo>
                                    <a:pt x="96" y="9"/>
                                  </a:lnTo>
                                  <a:lnTo>
                                    <a:pt x="96" y="14"/>
                                  </a:lnTo>
                                  <a:lnTo>
                                    <a:pt x="100" y="14"/>
                                  </a:lnTo>
                                  <a:lnTo>
                                    <a:pt x="100" y="19"/>
                                  </a:lnTo>
                                  <a:lnTo>
                                    <a:pt x="105" y="19"/>
                                  </a:lnTo>
                                  <a:lnTo>
                                    <a:pt x="105" y="24"/>
                                  </a:lnTo>
                                  <a:lnTo>
                                    <a:pt x="105" y="28"/>
                                  </a:lnTo>
                                  <a:lnTo>
                                    <a:pt x="110" y="28"/>
                                  </a:lnTo>
                                  <a:lnTo>
                                    <a:pt x="110" y="33"/>
                                  </a:lnTo>
                                  <a:lnTo>
                                    <a:pt x="110" y="38"/>
                                  </a:lnTo>
                                  <a:lnTo>
                                    <a:pt x="110" y="43"/>
                                  </a:lnTo>
                                  <a:lnTo>
                                    <a:pt x="115" y="43"/>
                                  </a:lnTo>
                                  <a:lnTo>
                                    <a:pt x="115" y="47"/>
                                  </a:lnTo>
                                  <a:lnTo>
                                    <a:pt x="115" y="52"/>
                                  </a:lnTo>
                                  <a:lnTo>
                                    <a:pt x="115" y="57"/>
                                  </a:lnTo>
                                  <a:lnTo>
                                    <a:pt x="115" y="62"/>
                                  </a:lnTo>
                                  <a:lnTo>
                                    <a:pt x="115" y="67"/>
                                  </a:lnTo>
                                  <a:lnTo>
                                    <a:pt x="115" y="71"/>
                                  </a:lnTo>
                                  <a:lnTo>
                                    <a:pt x="34" y="71"/>
                                  </a:lnTo>
                                  <a:lnTo>
                                    <a:pt x="34" y="76"/>
                                  </a:lnTo>
                                  <a:lnTo>
                                    <a:pt x="34" y="81"/>
                                  </a:lnTo>
                                  <a:lnTo>
                                    <a:pt x="34" y="86"/>
                                  </a:lnTo>
                                  <a:lnTo>
                                    <a:pt x="38" y="86"/>
                                  </a:lnTo>
                                  <a:lnTo>
                                    <a:pt x="38" y="90"/>
                                  </a:lnTo>
                                  <a:lnTo>
                                    <a:pt x="38" y="95"/>
                                  </a:lnTo>
                                  <a:lnTo>
                                    <a:pt x="43" y="95"/>
                                  </a:lnTo>
                                  <a:lnTo>
                                    <a:pt x="43" y="100"/>
                                  </a:lnTo>
                                  <a:lnTo>
                                    <a:pt x="48" y="100"/>
                                  </a:lnTo>
                                  <a:lnTo>
                                    <a:pt x="53" y="100"/>
                                  </a:lnTo>
                                  <a:lnTo>
                                    <a:pt x="53" y="105"/>
                                  </a:lnTo>
                                  <a:lnTo>
                                    <a:pt x="58" y="105"/>
                                  </a:lnTo>
                                  <a:lnTo>
                                    <a:pt x="62" y="105"/>
                                  </a:lnTo>
                                  <a:lnTo>
                                    <a:pt x="67" y="105"/>
                                  </a:lnTo>
                                  <a:lnTo>
                                    <a:pt x="67" y="100"/>
                                  </a:lnTo>
                                  <a:lnTo>
                                    <a:pt x="72" y="100"/>
                                  </a:lnTo>
                                  <a:lnTo>
                                    <a:pt x="77" y="100"/>
                                  </a:lnTo>
                                  <a:lnTo>
                                    <a:pt x="77" y="95"/>
                                  </a:lnTo>
                                  <a:lnTo>
                                    <a:pt x="77" y="90"/>
                                  </a:lnTo>
                                  <a:lnTo>
                                    <a:pt x="81" y="90"/>
                                  </a:lnTo>
                                  <a:lnTo>
                                    <a:pt x="81" y="86"/>
                                  </a:lnTo>
                                  <a:close/>
                                  <a:moveTo>
                                    <a:pt x="81" y="52"/>
                                  </a:moveTo>
                                  <a:lnTo>
                                    <a:pt x="81" y="47"/>
                                  </a:lnTo>
                                  <a:lnTo>
                                    <a:pt x="81" y="43"/>
                                  </a:lnTo>
                                  <a:lnTo>
                                    <a:pt x="81" y="38"/>
                                  </a:lnTo>
                                  <a:lnTo>
                                    <a:pt x="77" y="38"/>
                                  </a:lnTo>
                                  <a:lnTo>
                                    <a:pt x="77" y="33"/>
                                  </a:lnTo>
                                  <a:lnTo>
                                    <a:pt x="77" y="28"/>
                                  </a:lnTo>
                                  <a:lnTo>
                                    <a:pt x="72" y="28"/>
                                  </a:lnTo>
                                  <a:lnTo>
                                    <a:pt x="67" y="28"/>
                                  </a:lnTo>
                                  <a:lnTo>
                                    <a:pt x="67" y="24"/>
                                  </a:lnTo>
                                  <a:lnTo>
                                    <a:pt x="62" y="24"/>
                                  </a:lnTo>
                                  <a:lnTo>
                                    <a:pt x="58" y="24"/>
                                  </a:lnTo>
                                  <a:lnTo>
                                    <a:pt x="53" y="24"/>
                                  </a:lnTo>
                                  <a:lnTo>
                                    <a:pt x="48" y="24"/>
                                  </a:lnTo>
                                  <a:lnTo>
                                    <a:pt x="48" y="28"/>
                                  </a:lnTo>
                                  <a:lnTo>
                                    <a:pt x="43" y="28"/>
                                  </a:lnTo>
                                  <a:lnTo>
                                    <a:pt x="43" y="33"/>
                                  </a:lnTo>
                                  <a:lnTo>
                                    <a:pt x="38" y="33"/>
                                  </a:lnTo>
                                  <a:lnTo>
                                    <a:pt x="38" y="38"/>
                                  </a:lnTo>
                                  <a:lnTo>
                                    <a:pt x="34" y="43"/>
                                  </a:lnTo>
                                  <a:lnTo>
                                    <a:pt x="34" y="47"/>
                                  </a:lnTo>
                                  <a:lnTo>
                                    <a:pt x="34" y="52"/>
                                  </a:lnTo>
                                  <a:lnTo>
                                    <a:pt x="81" y="52"/>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5" name="Freeform 1594"/>
                          <wps:cNvSpPr>
                            <a:spLocks/>
                          </wps:cNvSpPr>
                          <wps:spPr bwMode="auto">
                            <a:xfrm>
                              <a:off x="1440" y="965"/>
                              <a:ext cx="114" cy="124"/>
                            </a:xfrm>
                            <a:custGeom>
                              <a:avLst/>
                              <a:gdLst>
                                <a:gd name="T0" fmla="*/ 5 w 114"/>
                                <a:gd name="T1" fmla="*/ 0 h 124"/>
                                <a:gd name="T2" fmla="*/ 34 w 114"/>
                                <a:gd name="T3" fmla="*/ 0 h 124"/>
                                <a:gd name="T4" fmla="*/ 34 w 114"/>
                                <a:gd name="T5" fmla="*/ 47 h 124"/>
                                <a:gd name="T6" fmla="*/ 81 w 114"/>
                                <a:gd name="T7" fmla="*/ 47 h 124"/>
                                <a:gd name="T8" fmla="*/ 81 w 114"/>
                                <a:gd name="T9" fmla="*/ 0 h 124"/>
                                <a:gd name="T10" fmla="*/ 114 w 114"/>
                                <a:gd name="T11" fmla="*/ 0 h 124"/>
                                <a:gd name="T12" fmla="*/ 114 w 114"/>
                                <a:gd name="T13" fmla="*/ 124 h 124"/>
                                <a:gd name="T14" fmla="*/ 81 w 114"/>
                                <a:gd name="T15" fmla="*/ 124 h 124"/>
                                <a:gd name="T16" fmla="*/ 81 w 114"/>
                                <a:gd name="T17" fmla="*/ 71 h 124"/>
                                <a:gd name="T18" fmla="*/ 34 w 114"/>
                                <a:gd name="T19" fmla="*/ 71 h 124"/>
                                <a:gd name="T20" fmla="*/ 34 w 114"/>
                                <a:gd name="T21" fmla="*/ 124 h 124"/>
                                <a:gd name="T22" fmla="*/ 0 w 114"/>
                                <a:gd name="T23" fmla="*/ 124 h 124"/>
                                <a:gd name="T24" fmla="*/ 5 w 114"/>
                                <a:gd name="T25" fmla="*/ 0 h 1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4" h="124">
                                  <a:moveTo>
                                    <a:pt x="5" y="0"/>
                                  </a:moveTo>
                                  <a:lnTo>
                                    <a:pt x="34" y="0"/>
                                  </a:lnTo>
                                  <a:lnTo>
                                    <a:pt x="34" y="47"/>
                                  </a:lnTo>
                                  <a:lnTo>
                                    <a:pt x="81" y="47"/>
                                  </a:lnTo>
                                  <a:lnTo>
                                    <a:pt x="81" y="0"/>
                                  </a:lnTo>
                                  <a:lnTo>
                                    <a:pt x="114" y="0"/>
                                  </a:lnTo>
                                  <a:lnTo>
                                    <a:pt x="114" y="124"/>
                                  </a:lnTo>
                                  <a:lnTo>
                                    <a:pt x="81" y="124"/>
                                  </a:lnTo>
                                  <a:lnTo>
                                    <a:pt x="81" y="71"/>
                                  </a:lnTo>
                                  <a:lnTo>
                                    <a:pt x="34" y="71"/>
                                  </a:lnTo>
                                  <a:lnTo>
                                    <a:pt x="34" y="124"/>
                                  </a:lnTo>
                                  <a:lnTo>
                                    <a:pt x="0" y="124"/>
                                  </a:lnTo>
                                  <a:lnTo>
                                    <a:pt x="5"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6" name="Freeform 1595"/>
                          <wps:cNvSpPr>
                            <a:spLocks/>
                          </wps:cNvSpPr>
                          <wps:spPr bwMode="auto">
                            <a:xfrm>
                              <a:off x="1573" y="965"/>
                              <a:ext cx="110" cy="124"/>
                            </a:xfrm>
                            <a:custGeom>
                              <a:avLst/>
                              <a:gdLst>
                                <a:gd name="T0" fmla="*/ 0 w 110"/>
                                <a:gd name="T1" fmla="*/ 0 h 124"/>
                                <a:gd name="T2" fmla="*/ 110 w 110"/>
                                <a:gd name="T3" fmla="*/ 0 h 124"/>
                                <a:gd name="T4" fmla="*/ 110 w 110"/>
                                <a:gd name="T5" fmla="*/ 28 h 124"/>
                                <a:gd name="T6" fmla="*/ 72 w 110"/>
                                <a:gd name="T7" fmla="*/ 28 h 124"/>
                                <a:gd name="T8" fmla="*/ 72 w 110"/>
                                <a:gd name="T9" fmla="*/ 124 h 124"/>
                                <a:gd name="T10" fmla="*/ 38 w 110"/>
                                <a:gd name="T11" fmla="*/ 124 h 124"/>
                                <a:gd name="T12" fmla="*/ 38 w 110"/>
                                <a:gd name="T13" fmla="*/ 28 h 124"/>
                                <a:gd name="T14" fmla="*/ 0 w 110"/>
                                <a:gd name="T15" fmla="*/ 28 h 124"/>
                                <a:gd name="T16" fmla="*/ 0 w 110"/>
                                <a:gd name="T17" fmla="*/ 0 h 1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10" h="124">
                                  <a:moveTo>
                                    <a:pt x="0" y="0"/>
                                  </a:moveTo>
                                  <a:lnTo>
                                    <a:pt x="110" y="0"/>
                                  </a:lnTo>
                                  <a:lnTo>
                                    <a:pt x="110" y="28"/>
                                  </a:lnTo>
                                  <a:lnTo>
                                    <a:pt x="72" y="28"/>
                                  </a:lnTo>
                                  <a:lnTo>
                                    <a:pt x="72" y="124"/>
                                  </a:lnTo>
                                  <a:lnTo>
                                    <a:pt x="38" y="124"/>
                                  </a:lnTo>
                                  <a:lnTo>
                                    <a:pt x="38" y="28"/>
                                  </a:lnTo>
                                  <a:lnTo>
                                    <a:pt x="0" y="28"/>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7" name="Freeform 1596"/>
                          <wps:cNvSpPr>
                            <a:spLocks noEditPoints="1"/>
                          </wps:cNvSpPr>
                          <wps:spPr bwMode="auto">
                            <a:xfrm>
                              <a:off x="238" y="1231"/>
                              <a:ext cx="119" cy="124"/>
                            </a:xfrm>
                            <a:custGeom>
                              <a:avLst/>
                              <a:gdLst>
                                <a:gd name="T0" fmla="*/ 71 w 119"/>
                                <a:gd name="T1" fmla="*/ 0 h 124"/>
                                <a:gd name="T2" fmla="*/ 80 w 119"/>
                                <a:gd name="T3" fmla="*/ 0 h 124"/>
                                <a:gd name="T4" fmla="*/ 85 w 119"/>
                                <a:gd name="T5" fmla="*/ 5 h 124"/>
                                <a:gd name="T6" fmla="*/ 95 w 119"/>
                                <a:gd name="T7" fmla="*/ 5 h 124"/>
                                <a:gd name="T8" fmla="*/ 100 w 119"/>
                                <a:gd name="T9" fmla="*/ 10 h 124"/>
                                <a:gd name="T10" fmla="*/ 104 w 119"/>
                                <a:gd name="T11" fmla="*/ 14 h 124"/>
                                <a:gd name="T12" fmla="*/ 109 w 119"/>
                                <a:gd name="T13" fmla="*/ 19 h 124"/>
                                <a:gd name="T14" fmla="*/ 114 w 119"/>
                                <a:gd name="T15" fmla="*/ 24 h 124"/>
                                <a:gd name="T16" fmla="*/ 114 w 119"/>
                                <a:gd name="T17" fmla="*/ 33 h 124"/>
                                <a:gd name="T18" fmla="*/ 114 w 119"/>
                                <a:gd name="T19" fmla="*/ 43 h 124"/>
                                <a:gd name="T20" fmla="*/ 109 w 119"/>
                                <a:gd name="T21" fmla="*/ 48 h 124"/>
                                <a:gd name="T22" fmla="*/ 104 w 119"/>
                                <a:gd name="T23" fmla="*/ 52 h 124"/>
                                <a:gd name="T24" fmla="*/ 100 w 119"/>
                                <a:gd name="T25" fmla="*/ 57 h 124"/>
                                <a:gd name="T26" fmla="*/ 95 w 119"/>
                                <a:gd name="T27" fmla="*/ 62 h 124"/>
                                <a:gd name="T28" fmla="*/ 100 w 119"/>
                                <a:gd name="T29" fmla="*/ 67 h 124"/>
                                <a:gd name="T30" fmla="*/ 109 w 119"/>
                                <a:gd name="T31" fmla="*/ 67 h 124"/>
                                <a:gd name="T32" fmla="*/ 114 w 119"/>
                                <a:gd name="T33" fmla="*/ 71 h 124"/>
                                <a:gd name="T34" fmla="*/ 114 w 119"/>
                                <a:gd name="T35" fmla="*/ 81 h 124"/>
                                <a:gd name="T36" fmla="*/ 119 w 119"/>
                                <a:gd name="T37" fmla="*/ 86 h 124"/>
                                <a:gd name="T38" fmla="*/ 119 w 119"/>
                                <a:gd name="T39" fmla="*/ 95 h 124"/>
                                <a:gd name="T40" fmla="*/ 119 w 119"/>
                                <a:gd name="T41" fmla="*/ 105 h 124"/>
                                <a:gd name="T42" fmla="*/ 114 w 119"/>
                                <a:gd name="T43" fmla="*/ 109 h 124"/>
                                <a:gd name="T44" fmla="*/ 109 w 119"/>
                                <a:gd name="T45" fmla="*/ 114 h 124"/>
                                <a:gd name="T46" fmla="*/ 100 w 119"/>
                                <a:gd name="T47" fmla="*/ 119 h 124"/>
                                <a:gd name="T48" fmla="*/ 95 w 119"/>
                                <a:gd name="T49" fmla="*/ 124 h 124"/>
                                <a:gd name="T50" fmla="*/ 85 w 119"/>
                                <a:gd name="T51" fmla="*/ 124 h 124"/>
                                <a:gd name="T52" fmla="*/ 76 w 119"/>
                                <a:gd name="T53" fmla="*/ 124 h 124"/>
                                <a:gd name="T54" fmla="*/ 0 w 119"/>
                                <a:gd name="T55" fmla="*/ 0 h 124"/>
                                <a:gd name="T56" fmla="*/ 52 w 119"/>
                                <a:gd name="T57" fmla="*/ 52 h 124"/>
                                <a:gd name="T58" fmla="*/ 61 w 119"/>
                                <a:gd name="T59" fmla="*/ 52 h 124"/>
                                <a:gd name="T60" fmla="*/ 71 w 119"/>
                                <a:gd name="T61" fmla="*/ 52 h 124"/>
                                <a:gd name="T62" fmla="*/ 76 w 119"/>
                                <a:gd name="T63" fmla="*/ 48 h 124"/>
                                <a:gd name="T64" fmla="*/ 80 w 119"/>
                                <a:gd name="T65" fmla="*/ 43 h 124"/>
                                <a:gd name="T66" fmla="*/ 80 w 119"/>
                                <a:gd name="T67" fmla="*/ 33 h 124"/>
                                <a:gd name="T68" fmla="*/ 76 w 119"/>
                                <a:gd name="T69" fmla="*/ 29 h 124"/>
                                <a:gd name="T70" fmla="*/ 71 w 119"/>
                                <a:gd name="T71" fmla="*/ 24 h 124"/>
                                <a:gd name="T72" fmla="*/ 61 w 119"/>
                                <a:gd name="T73" fmla="*/ 24 h 124"/>
                                <a:gd name="T74" fmla="*/ 52 w 119"/>
                                <a:gd name="T75" fmla="*/ 24 h 124"/>
                                <a:gd name="T76" fmla="*/ 33 w 119"/>
                                <a:gd name="T77" fmla="*/ 52 h 124"/>
                                <a:gd name="T78" fmla="*/ 57 w 119"/>
                                <a:gd name="T79" fmla="*/ 105 h 124"/>
                                <a:gd name="T80" fmla="*/ 66 w 119"/>
                                <a:gd name="T81" fmla="*/ 105 h 124"/>
                                <a:gd name="T82" fmla="*/ 76 w 119"/>
                                <a:gd name="T83" fmla="*/ 100 h 124"/>
                                <a:gd name="T84" fmla="*/ 80 w 119"/>
                                <a:gd name="T85" fmla="*/ 95 h 124"/>
                                <a:gd name="T86" fmla="*/ 85 w 119"/>
                                <a:gd name="T87" fmla="*/ 90 h 124"/>
                                <a:gd name="T88" fmla="*/ 85 w 119"/>
                                <a:gd name="T89" fmla="*/ 81 h 124"/>
                                <a:gd name="T90" fmla="*/ 80 w 119"/>
                                <a:gd name="T91" fmla="*/ 76 h 124"/>
                                <a:gd name="T92" fmla="*/ 71 w 119"/>
                                <a:gd name="T93" fmla="*/ 76 h 124"/>
                                <a:gd name="T94" fmla="*/ 61 w 119"/>
                                <a:gd name="T95" fmla="*/ 71 h 124"/>
                                <a:gd name="T96" fmla="*/ 52 w 119"/>
                                <a:gd name="T97" fmla="*/ 71 h 124"/>
                                <a:gd name="T98" fmla="*/ 33 w 119"/>
                                <a:gd name="T99" fmla="*/ 71 h 1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119" h="124">
                                  <a:moveTo>
                                    <a:pt x="0" y="0"/>
                                  </a:moveTo>
                                  <a:lnTo>
                                    <a:pt x="71" y="0"/>
                                  </a:lnTo>
                                  <a:lnTo>
                                    <a:pt x="76" y="0"/>
                                  </a:lnTo>
                                  <a:lnTo>
                                    <a:pt x="80" y="0"/>
                                  </a:lnTo>
                                  <a:lnTo>
                                    <a:pt x="85" y="0"/>
                                  </a:lnTo>
                                  <a:lnTo>
                                    <a:pt x="85" y="5"/>
                                  </a:lnTo>
                                  <a:lnTo>
                                    <a:pt x="90" y="5"/>
                                  </a:lnTo>
                                  <a:lnTo>
                                    <a:pt x="95" y="5"/>
                                  </a:lnTo>
                                  <a:lnTo>
                                    <a:pt x="100" y="5"/>
                                  </a:lnTo>
                                  <a:lnTo>
                                    <a:pt x="100" y="10"/>
                                  </a:lnTo>
                                  <a:lnTo>
                                    <a:pt x="104" y="10"/>
                                  </a:lnTo>
                                  <a:lnTo>
                                    <a:pt x="104" y="14"/>
                                  </a:lnTo>
                                  <a:lnTo>
                                    <a:pt x="109" y="14"/>
                                  </a:lnTo>
                                  <a:lnTo>
                                    <a:pt x="109" y="19"/>
                                  </a:lnTo>
                                  <a:lnTo>
                                    <a:pt x="114" y="19"/>
                                  </a:lnTo>
                                  <a:lnTo>
                                    <a:pt x="114" y="24"/>
                                  </a:lnTo>
                                  <a:lnTo>
                                    <a:pt x="114" y="29"/>
                                  </a:lnTo>
                                  <a:lnTo>
                                    <a:pt x="114" y="33"/>
                                  </a:lnTo>
                                  <a:lnTo>
                                    <a:pt x="114" y="38"/>
                                  </a:lnTo>
                                  <a:lnTo>
                                    <a:pt x="114" y="43"/>
                                  </a:lnTo>
                                  <a:lnTo>
                                    <a:pt x="114" y="48"/>
                                  </a:lnTo>
                                  <a:lnTo>
                                    <a:pt x="109" y="48"/>
                                  </a:lnTo>
                                  <a:lnTo>
                                    <a:pt x="109" y="52"/>
                                  </a:lnTo>
                                  <a:lnTo>
                                    <a:pt x="104" y="52"/>
                                  </a:lnTo>
                                  <a:lnTo>
                                    <a:pt x="104" y="57"/>
                                  </a:lnTo>
                                  <a:lnTo>
                                    <a:pt x="100" y="57"/>
                                  </a:lnTo>
                                  <a:lnTo>
                                    <a:pt x="100" y="62"/>
                                  </a:lnTo>
                                  <a:lnTo>
                                    <a:pt x="95" y="62"/>
                                  </a:lnTo>
                                  <a:lnTo>
                                    <a:pt x="100" y="62"/>
                                  </a:lnTo>
                                  <a:lnTo>
                                    <a:pt x="100" y="67"/>
                                  </a:lnTo>
                                  <a:lnTo>
                                    <a:pt x="104" y="67"/>
                                  </a:lnTo>
                                  <a:lnTo>
                                    <a:pt x="109" y="67"/>
                                  </a:lnTo>
                                  <a:lnTo>
                                    <a:pt x="109" y="71"/>
                                  </a:lnTo>
                                  <a:lnTo>
                                    <a:pt x="114" y="71"/>
                                  </a:lnTo>
                                  <a:lnTo>
                                    <a:pt x="114" y="76"/>
                                  </a:lnTo>
                                  <a:lnTo>
                                    <a:pt x="114" y="81"/>
                                  </a:lnTo>
                                  <a:lnTo>
                                    <a:pt x="119" y="81"/>
                                  </a:lnTo>
                                  <a:lnTo>
                                    <a:pt x="119" y="86"/>
                                  </a:lnTo>
                                  <a:lnTo>
                                    <a:pt x="119" y="90"/>
                                  </a:lnTo>
                                  <a:lnTo>
                                    <a:pt x="119" y="95"/>
                                  </a:lnTo>
                                  <a:lnTo>
                                    <a:pt x="119" y="100"/>
                                  </a:lnTo>
                                  <a:lnTo>
                                    <a:pt x="119" y="105"/>
                                  </a:lnTo>
                                  <a:lnTo>
                                    <a:pt x="114" y="105"/>
                                  </a:lnTo>
                                  <a:lnTo>
                                    <a:pt x="114" y="109"/>
                                  </a:lnTo>
                                  <a:lnTo>
                                    <a:pt x="114" y="114"/>
                                  </a:lnTo>
                                  <a:lnTo>
                                    <a:pt x="109" y="114"/>
                                  </a:lnTo>
                                  <a:lnTo>
                                    <a:pt x="104" y="119"/>
                                  </a:lnTo>
                                  <a:lnTo>
                                    <a:pt x="100" y="119"/>
                                  </a:lnTo>
                                  <a:lnTo>
                                    <a:pt x="100" y="124"/>
                                  </a:lnTo>
                                  <a:lnTo>
                                    <a:pt x="95" y="124"/>
                                  </a:lnTo>
                                  <a:lnTo>
                                    <a:pt x="90" y="124"/>
                                  </a:lnTo>
                                  <a:lnTo>
                                    <a:pt x="85" y="124"/>
                                  </a:lnTo>
                                  <a:lnTo>
                                    <a:pt x="80" y="124"/>
                                  </a:lnTo>
                                  <a:lnTo>
                                    <a:pt x="76" y="124"/>
                                  </a:lnTo>
                                  <a:lnTo>
                                    <a:pt x="0" y="124"/>
                                  </a:lnTo>
                                  <a:lnTo>
                                    <a:pt x="0" y="0"/>
                                  </a:lnTo>
                                  <a:close/>
                                  <a:moveTo>
                                    <a:pt x="33" y="52"/>
                                  </a:moveTo>
                                  <a:lnTo>
                                    <a:pt x="52" y="52"/>
                                  </a:lnTo>
                                  <a:lnTo>
                                    <a:pt x="57" y="52"/>
                                  </a:lnTo>
                                  <a:lnTo>
                                    <a:pt x="61" y="52"/>
                                  </a:lnTo>
                                  <a:lnTo>
                                    <a:pt x="66" y="52"/>
                                  </a:lnTo>
                                  <a:lnTo>
                                    <a:pt x="71" y="52"/>
                                  </a:lnTo>
                                  <a:lnTo>
                                    <a:pt x="71" y="48"/>
                                  </a:lnTo>
                                  <a:lnTo>
                                    <a:pt x="76" y="48"/>
                                  </a:lnTo>
                                  <a:lnTo>
                                    <a:pt x="80" y="48"/>
                                  </a:lnTo>
                                  <a:lnTo>
                                    <a:pt x="80" y="43"/>
                                  </a:lnTo>
                                  <a:lnTo>
                                    <a:pt x="80" y="38"/>
                                  </a:lnTo>
                                  <a:lnTo>
                                    <a:pt x="80" y="33"/>
                                  </a:lnTo>
                                  <a:lnTo>
                                    <a:pt x="80" y="29"/>
                                  </a:lnTo>
                                  <a:lnTo>
                                    <a:pt x="76" y="29"/>
                                  </a:lnTo>
                                  <a:lnTo>
                                    <a:pt x="76" y="24"/>
                                  </a:lnTo>
                                  <a:lnTo>
                                    <a:pt x="71" y="24"/>
                                  </a:lnTo>
                                  <a:lnTo>
                                    <a:pt x="66" y="24"/>
                                  </a:lnTo>
                                  <a:lnTo>
                                    <a:pt x="61" y="24"/>
                                  </a:lnTo>
                                  <a:lnTo>
                                    <a:pt x="57" y="24"/>
                                  </a:lnTo>
                                  <a:lnTo>
                                    <a:pt x="52" y="24"/>
                                  </a:lnTo>
                                  <a:lnTo>
                                    <a:pt x="33" y="24"/>
                                  </a:lnTo>
                                  <a:lnTo>
                                    <a:pt x="33" y="52"/>
                                  </a:lnTo>
                                  <a:close/>
                                  <a:moveTo>
                                    <a:pt x="33" y="105"/>
                                  </a:moveTo>
                                  <a:lnTo>
                                    <a:pt x="57" y="105"/>
                                  </a:lnTo>
                                  <a:lnTo>
                                    <a:pt x="61" y="105"/>
                                  </a:lnTo>
                                  <a:lnTo>
                                    <a:pt x="66" y="105"/>
                                  </a:lnTo>
                                  <a:lnTo>
                                    <a:pt x="71" y="105"/>
                                  </a:lnTo>
                                  <a:lnTo>
                                    <a:pt x="76" y="100"/>
                                  </a:lnTo>
                                  <a:lnTo>
                                    <a:pt x="80" y="100"/>
                                  </a:lnTo>
                                  <a:lnTo>
                                    <a:pt x="80" y="95"/>
                                  </a:lnTo>
                                  <a:lnTo>
                                    <a:pt x="85" y="95"/>
                                  </a:lnTo>
                                  <a:lnTo>
                                    <a:pt x="85" y="90"/>
                                  </a:lnTo>
                                  <a:lnTo>
                                    <a:pt x="85" y="86"/>
                                  </a:lnTo>
                                  <a:lnTo>
                                    <a:pt x="85" y="81"/>
                                  </a:lnTo>
                                  <a:lnTo>
                                    <a:pt x="80" y="81"/>
                                  </a:lnTo>
                                  <a:lnTo>
                                    <a:pt x="80" y="76"/>
                                  </a:lnTo>
                                  <a:lnTo>
                                    <a:pt x="76" y="76"/>
                                  </a:lnTo>
                                  <a:lnTo>
                                    <a:pt x="71" y="76"/>
                                  </a:lnTo>
                                  <a:lnTo>
                                    <a:pt x="66" y="71"/>
                                  </a:lnTo>
                                  <a:lnTo>
                                    <a:pt x="61" y="71"/>
                                  </a:lnTo>
                                  <a:lnTo>
                                    <a:pt x="57" y="71"/>
                                  </a:lnTo>
                                  <a:lnTo>
                                    <a:pt x="52" y="71"/>
                                  </a:lnTo>
                                  <a:lnTo>
                                    <a:pt x="47" y="71"/>
                                  </a:lnTo>
                                  <a:lnTo>
                                    <a:pt x="33" y="71"/>
                                  </a:lnTo>
                                  <a:lnTo>
                                    <a:pt x="33" y="105"/>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8" name="Freeform 1597"/>
                          <wps:cNvSpPr>
                            <a:spLocks noEditPoints="1"/>
                          </wps:cNvSpPr>
                          <wps:spPr bwMode="auto">
                            <a:xfrm>
                              <a:off x="371" y="1231"/>
                              <a:ext cx="114" cy="128"/>
                            </a:xfrm>
                            <a:custGeom>
                              <a:avLst/>
                              <a:gdLst>
                                <a:gd name="T0" fmla="*/ 5 w 114"/>
                                <a:gd name="T1" fmla="*/ 29 h 128"/>
                                <a:gd name="T2" fmla="*/ 9 w 114"/>
                                <a:gd name="T3" fmla="*/ 19 h 128"/>
                                <a:gd name="T4" fmla="*/ 14 w 114"/>
                                <a:gd name="T5" fmla="*/ 10 h 128"/>
                                <a:gd name="T6" fmla="*/ 28 w 114"/>
                                <a:gd name="T7" fmla="*/ 5 h 128"/>
                                <a:gd name="T8" fmla="*/ 38 w 114"/>
                                <a:gd name="T9" fmla="*/ 0 h 128"/>
                                <a:gd name="T10" fmla="*/ 52 w 114"/>
                                <a:gd name="T11" fmla="*/ 0 h 128"/>
                                <a:gd name="T12" fmla="*/ 66 w 114"/>
                                <a:gd name="T13" fmla="*/ 0 h 128"/>
                                <a:gd name="T14" fmla="*/ 81 w 114"/>
                                <a:gd name="T15" fmla="*/ 0 h 128"/>
                                <a:gd name="T16" fmla="*/ 90 w 114"/>
                                <a:gd name="T17" fmla="*/ 5 h 128"/>
                                <a:gd name="T18" fmla="*/ 100 w 114"/>
                                <a:gd name="T19" fmla="*/ 10 h 128"/>
                                <a:gd name="T20" fmla="*/ 104 w 114"/>
                                <a:gd name="T21" fmla="*/ 19 h 128"/>
                                <a:gd name="T22" fmla="*/ 109 w 114"/>
                                <a:gd name="T23" fmla="*/ 29 h 128"/>
                                <a:gd name="T24" fmla="*/ 109 w 114"/>
                                <a:gd name="T25" fmla="*/ 43 h 128"/>
                                <a:gd name="T26" fmla="*/ 109 w 114"/>
                                <a:gd name="T27" fmla="*/ 90 h 128"/>
                                <a:gd name="T28" fmla="*/ 109 w 114"/>
                                <a:gd name="T29" fmla="*/ 105 h 128"/>
                                <a:gd name="T30" fmla="*/ 114 w 114"/>
                                <a:gd name="T31" fmla="*/ 114 h 128"/>
                                <a:gd name="T32" fmla="*/ 85 w 114"/>
                                <a:gd name="T33" fmla="*/ 124 h 128"/>
                                <a:gd name="T34" fmla="*/ 81 w 114"/>
                                <a:gd name="T35" fmla="*/ 114 h 128"/>
                                <a:gd name="T36" fmla="*/ 76 w 114"/>
                                <a:gd name="T37" fmla="*/ 114 h 128"/>
                                <a:gd name="T38" fmla="*/ 66 w 114"/>
                                <a:gd name="T39" fmla="*/ 119 h 128"/>
                                <a:gd name="T40" fmla="*/ 57 w 114"/>
                                <a:gd name="T41" fmla="*/ 124 h 128"/>
                                <a:gd name="T42" fmla="*/ 47 w 114"/>
                                <a:gd name="T43" fmla="*/ 128 h 128"/>
                                <a:gd name="T44" fmla="*/ 33 w 114"/>
                                <a:gd name="T45" fmla="*/ 128 h 128"/>
                                <a:gd name="T46" fmla="*/ 24 w 114"/>
                                <a:gd name="T47" fmla="*/ 124 h 128"/>
                                <a:gd name="T48" fmla="*/ 14 w 114"/>
                                <a:gd name="T49" fmla="*/ 119 h 128"/>
                                <a:gd name="T50" fmla="*/ 5 w 114"/>
                                <a:gd name="T51" fmla="*/ 114 h 128"/>
                                <a:gd name="T52" fmla="*/ 0 w 114"/>
                                <a:gd name="T53" fmla="*/ 105 h 128"/>
                                <a:gd name="T54" fmla="*/ 0 w 114"/>
                                <a:gd name="T55" fmla="*/ 90 h 128"/>
                                <a:gd name="T56" fmla="*/ 5 w 114"/>
                                <a:gd name="T57" fmla="*/ 76 h 128"/>
                                <a:gd name="T58" fmla="*/ 9 w 114"/>
                                <a:gd name="T59" fmla="*/ 67 h 128"/>
                                <a:gd name="T60" fmla="*/ 19 w 114"/>
                                <a:gd name="T61" fmla="*/ 62 h 128"/>
                                <a:gd name="T62" fmla="*/ 28 w 114"/>
                                <a:gd name="T63" fmla="*/ 57 h 128"/>
                                <a:gd name="T64" fmla="*/ 38 w 114"/>
                                <a:gd name="T65" fmla="*/ 52 h 128"/>
                                <a:gd name="T66" fmla="*/ 52 w 114"/>
                                <a:gd name="T67" fmla="*/ 52 h 128"/>
                                <a:gd name="T68" fmla="*/ 62 w 114"/>
                                <a:gd name="T69" fmla="*/ 48 h 128"/>
                                <a:gd name="T70" fmla="*/ 76 w 114"/>
                                <a:gd name="T71" fmla="*/ 48 h 128"/>
                                <a:gd name="T72" fmla="*/ 76 w 114"/>
                                <a:gd name="T73" fmla="*/ 33 h 128"/>
                                <a:gd name="T74" fmla="*/ 71 w 114"/>
                                <a:gd name="T75" fmla="*/ 24 h 128"/>
                                <a:gd name="T76" fmla="*/ 57 w 114"/>
                                <a:gd name="T77" fmla="*/ 24 h 128"/>
                                <a:gd name="T78" fmla="*/ 43 w 114"/>
                                <a:gd name="T79" fmla="*/ 24 h 128"/>
                                <a:gd name="T80" fmla="*/ 38 w 114"/>
                                <a:gd name="T81" fmla="*/ 33 h 128"/>
                                <a:gd name="T82" fmla="*/ 76 w 114"/>
                                <a:gd name="T83" fmla="*/ 67 h 128"/>
                                <a:gd name="T84" fmla="*/ 62 w 114"/>
                                <a:gd name="T85" fmla="*/ 71 h 128"/>
                                <a:gd name="T86" fmla="*/ 47 w 114"/>
                                <a:gd name="T87" fmla="*/ 71 h 128"/>
                                <a:gd name="T88" fmla="*/ 38 w 114"/>
                                <a:gd name="T89" fmla="*/ 81 h 128"/>
                                <a:gd name="T90" fmla="*/ 33 w 114"/>
                                <a:gd name="T91" fmla="*/ 90 h 128"/>
                                <a:gd name="T92" fmla="*/ 38 w 114"/>
                                <a:gd name="T93" fmla="*/ 100 h 128"/>
                                <a:gd name="T94" fmla="*/ 47 w 114"/>
                                <a:gd name="T95" fmla="*/ 105 h 128"/>
                                <a:gd name="T96" fmla="*/ 62 w 114"/>
                                <a:gd name="T97" fmla="*/ 105 h 128"/>
                                <a:gd name="T98" fmla="*/ 71 w 114"/>
                                <a:gd name="T99" fmla="*/ 100 h 128"/>
                                <a:gd name="T100" fmla="*/ 76 w 114"/>
                                <a:gd name="T101" fmla="*/ 86 h 128"/>
                                <a:gd name="T102" fmla="*/ 76 w 114"/>
                                <a:gd name="T103" fmla="*/ 71 h 1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114" h="128">
                                  <a:moveTo>
                                    <a:pt x="33" y="38"/>
                                  </a:moveTo>
                                  <a:lnTo>
                                    <a:pt x="5" y="33"/>
                                  </a:lnTo>
                                  <a:lnTo>
                                    <a:pt x="5" y="29"/>
                                  </a:lnTo>
                                  <a:lnTo>
                                    <a:pt x="5" y="24"/>
                                  </a:lnTo>
                                  <a:lnTo>
                                    <a:pt x="9" y="24"/>
                                  </a:lnTo>
                                  <a:lnTo>
                                    <a:pt x="9" y="19"/>
                                  </a:lnTo>
                                  <a:lnTo>
                                    <a:pt x="9" y="14"/>
                                  </a:lnTo>
                                  <a:lnTo>
                                    <a:pt x="14" y="14"/>
                                  </a:lnTo>
                                  <a:lnTo>
                                    <a:pt x="14" y="10"/>
                                  </a:lnTo>
                                  <a:lnTo>
                                    <a:pt x="19" y="10"/>
                                  </a:lnTo>
                                  <a:lnTo>
                                    <a:pt x="24" y="5"/>
                                  </a:lnTo>
                                  <a:lnTo>
                                    <a:pt x="28" y="5"/>
                                  </a:lnTo>
                                  <a:lnTo>
                                    <a:pt x="28" y="0"/>
                                  </a:lnTo>
                                  <a:lnTo>
                                    <a:pt x="33" y="0"/>
                                  </a:lnTo>
                                  <a:lnTo>
                                    <a:pt x="38" y="0"/>
                                  </a:lnTo>
                                  <a:lnTo>
                                    <a:pt x="43" y="0"/>
                                  </a:lnTo>
                                  <a:lnTo>
                                    <a:pt x="47" y="0"/>
                                  </a:lnTo>
                                  <a:lnTo>
                                    <a:pt x="52" y="0"/>
                                  </a:lnTo>
                                  <a:lnTo>
                                    <a:pt x="57" y="0"/>
                                  </a:lnTo>
                                  <a:lnTo>
                                    <a:pt x="62" y="0"/>
                                  </a:lnTo>
                                  <a:lnTo>
                                    <a:pt x="66" y="0"/>
                                  </a:lnTo>
                                  <a:lnTo>
                                    <a:pt x="71" y="0"/>
                                  </a:lnTo>
                                  <a:lnTo>
                                    <a:pt x="76" y="0"/>
                                  </a:lnTo>
                                  <a:lnTo>
                                    <a:pt x="81" y="0"/>
                                  </a:lnTo>
                                  <a:lnTo>
                                    <a:pt x="85" y="0"/>
                                  </a:lnTo>
                                  <a:lnTo>
                                    <a:pt x="85" y="5"/>
                                  </a:lnTo>
                                  <a:lnTo>
                                    <a:pt x="90" y="5"/>
                                  </a:lnTo>
                                  <a:lnTo>
                                    <a:pt x="95" y="5"/>
                                  </a:lnTo>
                                  <a:lnTo>
                                    <a:pt x="95" y="10"/>
                                  </a:lnTo>
                                  <a:lnTo>
                                    <a:pt x="100" y="10"/>
                                  </a:lnTo>
                                  <a:lnTo>
                                    <a:pt x="100" y="14"/>
                                  </a:lnTo>
                                  <a:lnTo>
                                    <a:pt x="104" y="14"/>
                                  </a:lnTo>
                                  <a:lnTo>
                                    <a:pt x="104" y="19"/>
                                  </a:lnTo>
                                  <a:lnTo>
                                    <a:pt x="104" y="24"/>
                                  </a:lnTo>
                                  <a:lnTo>
                                    <a:pt x="109" y="24"/>
                                  </a:lnTo>
                                  <a:lnTo>
                                    <a:pt x="109" y="29"/>
                                  </a:lnTo>
                                  <a:lnTo>
                                    <a:pt x="109" y="33"/>
                                  </a:lnTo>
                                  <a:lnTo>
                                    <a:pt x="109" y="38"/>
                                  </a:lnTo>
                                  <a:lnTo>
                                    <a:pt x="109" y="43"/>
                                  </a:lnTo>
                                  <a:lnTo>
                                    <a:pt x="109" y="48"/>
                                  </a:lnTo>
                                  <a:lnTo>
                                    <a:pt x="109" y="86"/>
                                  </a:lnTo>
                                  <a:lnTo>
                                    <a:pt x="109" y="90"/>
                                  </a:lnTo>
                                  <a:lnTo>
                                    <a:pt x="109" y="95"/>
                                  </a:lnTo>
                                  <a:lnTo>
                                    <a:pt x="109" y="100"/>
                                  </a:lnTo>
                                  <a:lnTo>
                                    <a:pt x="109" y="105"/>
                                  </a:lnTo>
                                  <a:lnTo>
                                    <a:pt x="109" y="109"/>
                                  </a:lnTo>
                                  <a:lnTo>
                                    <a:pt x="109" y="114"/>
                                  </a:lnTo>
                                  <a:lnTo>
                                    <a:pt x="114" y="114"/>
                                  </a:lnTo>
                                  <a:lnTo>
                                    <a:pt x="114" y="119"/>
                                  </a:lnTo>
                                  <a:lnTo>
                                    <a:pt x="114" y="124"/>
                                  </a:lnTo>
                                  <a:lnTo>
                                    <a:pt x="85" y="124"/>
                                  </a:lnTo>
                                  <a:lnTo>
                                    <a:pt x="81" y="124"/>
                                  </a:lnTo>
                                  <a:lnTo>
                                    <a:pt x="81" y="119"/>
                                  </a:lnTo>
                                  <a:lnTo>
                                    <a:pt x="81" y="114"/>
                                  </a:lnTo>
                                  <a:lnTo>
                                    <a:pt x="81" y="109"/>
                                  </a:lnTo>
                                  <a:lnTo>
                                    <a:pt x="81" y="114"/>
                                  </a:lnTo>
                                  <a:lnTo>
                                    <a:pt x="76" y="114"/>
                                  </a:lnTo>
                                  <a:lnTo>
                                    <a:pt x="71" y="114"/>
                                  </a:lnTo>
                                  <a:lnTo>
                                    <a:pt x="71" y="119"/>
                                  </a:lnTo>
                                  <a:lnTo>
                                    <a:pt x="66" y="119"/>
                                  </a:lnTo>
                                  <a:lnTo>
                                    <a:pt x="66" y="124"/>
                                  </a:lnTo>
                                  <a:lnTo>
                                    <a:pt x="62" y="124"/>
                                  </a:lnTo>
                                  <a:lnTo>
                                    <a:pt x="57" y="124"/>
                                  </a:lnTo>
                                  <a:lnTo>
                                    <a:pt x="52" y="124"/>
                                  </a:lnTo>
                                  <a:lnTo>
                                    <a:pt x="52" y="128"/>
                                  </a:lnTo>
                                  <a:lnTo>
                                    <a:pt x="47" y="128"/>
                                  </a:lnTo>
                                  <a:lnTo>
                                    <a:pt x="43" y="128"/>
                                  </a:lnTo>
                                  <a:lnTo>
                                    <a:pt x="38" y="128"/>
                                  </a:lnTo>
                                  <a:lnTo>
                                    <a:pt x="33" y="128"/>
                                  </a:lnTo>
                                  <a:lnTo>
                                    <a:pt x="28" y="128"/>
                                  </a:lnTo>
                                  <a:lnTo>
                                    <a:pt x="28" y="124"/>
                                  </a:lnTo>
                                  <a:lnTo>
                                    <a:pt x="24" y="124"/>
                                  </a:lnTo>
                                  <a:lnTo>
                                    <a:pt x="19" y="124"/>
                                  </a:lnTo>
                                  <a:lnTo>
                                    <a:pt x="14" y="124"/>
                                  </a:lnTo>
                                  <a:lnTo>
                                    <a:pt x="14" y="119"/>
                                  </a:lnTo>
                                  <a:lnTo>
                                    <a:pt x="9" y="119"/>
                                  </a:lnTo>
                                  <a:lnTo>
                                    <a:pt x="9" y="114"/>
                                  </a:lnTo>
                                  <a:lnTo>
                                    <a:pt x="5" y="114"/>
                                  </a:lnTo>
                                  <a:lnTo>
                                    <a:pt x="5" y="109"/>
                                  </a:lnTo>
                                  <a:lnTo>
                                    <a:pt x="5" y="105"/>
                                  </a:lnTo>
                                  <a:lnTo>
                                    <a:pt x="0" y="105"/>
                                  </a:lnTo>
                                  <a:lnTo>
                                    <a:pt x="0" y="100"/>
                                  </a:lnTo>
                                  <a:lnTo>
                                    <a:pt x="0" y="95"/>
                                  </a:lnTo>
                                  <a:lnTo>
                                    <a:pt x="0" y="90"/>
                                  </a:lnTo>
                                  <a:lnTo>
                                    <a:pt x="0" y="86"/>
                                  </a:lnTo>
                                  <a:lnTo>
                                    <a:pt x="0" y="81"/>
                                  </a:lnTo>
                                  <a:lnTo>
                                    <a:pt x="5" y="76"/>
                                  </a:lnTo>
                                  <a:lnTo>
                                    <a:pt x="5" y="71"/>
                                  </a:lnTo>
                                  <a:lnTo>
                                    <a:pt x="9" y="71"/>
                                  </a:lnTo>
                                  <a:lnTo>
                                    <a:pt x="9" y="67"/>
                                  </a:lnTo>
                                  <a:lnTo>
                                    <a:pt x="14" y="67"/>
                                  </a:lnTo>
                                  <a:lnTo>
                                    <a:pt x="14" y="62"/>
                                  </a:lnTo>
                                  <a:lnTo>
                                    <a:pt x="19" y="62"/>
                                  </a:lnTo>
                                  <a:lnTo>
                                    <a:pt x="19" y="57"/>
                                  </a:lnTo>
                                  <a:lnTo>
                                    <a:pt x="24" y="57"/>
                                  </a:lnTo>
                                  <a:lnTo>
                                    <a:pt x="28" y="57"/>
                                  </a:lnTo>
                                  <a:lnTo>
                                    <a:pt x="33" y="57"/>
                                  </a:lnTo>
                                  <a:lnTo>
                                    <a:pt x="33" y="52"/>
                                  </a:lnTo>
                                  <a:lnTo>
                                    <a:pt x="38" y="52"/>
                                  </a:lnTo>
                                  <a:lnTo>
                                    <a:pt x="43" y="52"/>
                                  </a:lnTo>
                                  <a:lnTo>
                                    <a:pt x="47" y="52"/>
                                  </a:lnTo>
                                  <a:lnTo>
                                    <a:pt x="52" y="52"/>
                                  </a:lnTo>
                                  <a:lnTo>
                                    <a:pt x="57" y="52"/>
                                  </a:lnTo>
                                  <a:lnTo>
                                    <a:pt x="57" y="48"/>
                                  </a:lnTo>
                                  <a:lnTo>
                                    <a:pt x="62" y="48"/>
                                  </a:lnTo>
                                  <a:lnTo>
                                    <a:pt x="66" y="48"/>
                                  </a:lnTo>
                                  <a:lnTo>
                                    <a:pt x="71" y="48"/>
                                  </a:lnTo>
                                  <a:lnTo>
                                    <a:pt x="76" y="48"/>
                                  </a:lnTo>
                                  <a:lnTo>
                                    <a:pt x="76" y="43"/>
                                  </a:lnTo>
                                  <a:lnTo>
                                    <a:pt x="76" y="38"/>
                                  </a:lnTo>
                                  <a:lnTo>
                                    <a:pt x="76" y="33"/>
                                  </a:lnTo>
                                  <a:lnTo>
                                    <a:pt x="76" y="29"/>
                                  </a:lnTo>
                                  <a:lnTo>
                                    <a:pt x="71" y="29"/>
                                  </a:lnTo>
                                  <a:lnTo>
                                    <a:pt x="71" y="24"/>
                                  </a:lnTo>
                                  <a:lnTo>
                                    <a:pt x="66" y="24"/>
                                  </a:lnTo>
                                  <a:lnTo>
                                    <a:pt x="62" y="24"/>
                                  </a:lnTo>
                                  <a:lnTo>
                                    <a:pt x="57" y="24"/>
                                  </a:lnTo>
                                  <a:lnTo>
                                    <a:pt x="52" y="24"/>
                                  </a:lnTo>
                                  <a:lnTo>
                                    <a:pt x="47" y="24"/>
                                  </a:lnTo>
                                  <a:lnTo>
                                    <a:pt x="43" y="24"/>
                                  </a:lnTo>
                                  <a:lnTo>
                                    <a:pt x="43" y="29"/>
                                  </a:lnTo>
                                  <a:lnTo>
                                    <a:pt x="38" y="29"/>
                                  </a:lnTo>
                                  <a:lnTo>
                                    <a:pt x="38" y="33"/>
                                  </a:lnTo>
                                  <a:lnTo>
                                    <a:pt x="33" y="33"/>
                                  </a:lnTo>
                                  <a:lnTo>
                                    <a:pt x="33" y="38"/>
                                  </a:lnTo>
                                  <a:close/>
                                  <a:moveTo>
                                    <a:pt x="76" y="67"/>
                                  </a:moveTo>
                                  <a:lnTo>
                                    <a:pt x="71" y="67"/>
                                  </a:lnTo>
                                  <a:lnTo>
                                    <a:pt x="66" y="67"/>
                                  </a:lnTo>
                                  <a:lnTo>
                                    <a:pt x="62" y="71"/>
                                  </a:lnTo>
                                  <a:lnTo>
                                    <a:pt x="57" y="71"/>
                                  </a:lnTo>
                                  <a:lnTo>
                                    <a:pt x="52" y="71"/>
                                  </a:lnTo>
                                  <a:lnTo>
                                    <a:pt x="47" y="71"/>
                                  </a:lnTo>
                                  <a:lnTo>
                                    <a:pt x="43" y="76"/>
                                  </a:lnTo>
                                  <a:lnTo>
                                    <a:pt x="38" y="76"/>
                                  </a:lnTo>
                                  <a:lnTo>
                                    <a:pt x="38" y="81"/>
                                  </a:lnTo>
                                  <a:lnTo>
                                    <a:pt x="33" y="81"/>
                                  </a:lnTo>
                                  <a:lnTo>
                                    <a:pt x="33" y="86"/>
                                  </a:lnTo>
                                  <a:lnTo>
                                    <a:pt x="33" y="90"/>
                                  </a:lnTo>
                                  <a:lnTo>
                                    <a:pt x="33" y="95"/>
                                  </a:lnTo>
                                  <a:lnTo>
                                    <a:pt x="38" y="95"/>
                                  </a:lnTo>
                                  <a:lnTo>
                                    <a:pt x="38" y="100"/>
                                  </a:lnTo>
                                  <a:lnTo>
                                    <a:pt x="43" y="100"/>
                                  </a:lnTo>
                                  <a:lnTo>
                                    <a:pt x="43" y="105"/>
                                  </a:lnTo>
                                  <a:lnTo>
                                    <a:pt x="47" y="105"/>
                                  </a:lnTo>
                                  <a:lnTo>
                                    <a:pt x="52" y="105"/>
                                  </a:lnTo>
                                  <a:lnTo>
                                    <a:pt x="57" y="105"/>
                                  </a:lnTo>
                                  <a:lnTo>
                                    <a:pt x="62" y="105"/>
                                  </a:lnTo>
                                  <a:lnTo>
                                    <a:pt x="62" y="100"/>
                                  </a:lnTo>
                                  <a:lnTo>
                                    <a:pt x="66" y="100"/>
                                  </a:lnTo>
                                  <a:lnTo>
                                    <a:pt x="71" y="100"/>
                                  </a:lnTo>
                                  <a:lnTo>
                                    <a:pt x="71" y="95"/>
                                  </a:lnTo>
                                  <a:lnTo>
                                    <a:pt x="76" y="90"/>
                                  </a:lnTo>
                                  <a:lnTo>
                                    <a:pt x="76" y="86"/>
                                  </a:lnTo>
                                  <a:lnTo>
                                    <a:pt x="76" y="81"/>
                                  </a:lnTo>
                                  <a:lnTo>
                                    <a:pt x="76" y="76"/>
                                  </a:lnTo>
                                  <a:lnTo>
                                    <a:pt x="76" y="71"/>
                                  </a:lnTo>
                                  <a:lnTo>
                                    <a:pt x="76" y="67"/>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9" name="Freeform 1598"/>
                          <wps:cNvSpPr>
                            <a:spLocks noEditPoints="1"/>
                          </wps:cNvSpPr>
                          <wps:spPr bwMode="auto">
                            <a:xfrm>
                              <a:off x="509" y="1231"/>
                              <a:ext cx="123" cy="171"/>
                            </a:xfrm>
                            <a:custGeom>
                              <a:avLst/>
                              <a:gdLst>
                                <a:gd name="T0" fmla="*/ 33 w 123"/>
                                <a:gd name="T1" fmla="*/ 19 h 171"/>
                                <a:gd name="T2" fmla="*/ 38 w 123"/>
                                <a:gd name="T3" fmla="*/ 10 h 171"/>
                                <a:gd name="T4" fmla="*/ 47 w 123"/>
                                <a:gd name="T5" fmla="*/ 5 h 171"/>
                                <a:gd name="T6" fmla="*/ 57 w 123"/>
                                <a:gd name="T7" fmla="*/ 0 h 171"/>
                                <a:gd name="T8" fmla="*/ 71 w 123"/>
                                <a:gd name="T9" fmla="*/ 0 h 171"/>
                                <a:gd name="T10" fmla="*/ 85 w 123"/>
                                <a:gd name="T11" fmla="*/ 0 h 171"/>
                                <a:gd name="T12" fmla="*/ 95 w 123"/>
                                <a:gd name="T13" fmla="*/ 5 h 171"/>
                                <a:gd name="T14" fmla="*/ 104 w 123"/>
                                <a:gd name="T15" fmla="*/ 10 h 171"/>
                                <a:gd name="T16" fmla="*/ 109 w 123"/>
                                <a:gd name="T17" fmla="*/ 19 h 171"/>
                                <a:gd name="T18" fmla="*/ 114 w 123"/>
                                <a:gd name="T19" fmla="*/ 29 h 171"/>
                                <a:gd name="T20" fmla="*/ 118 w 123"/>
                                <a:gd name="T21" fmla="*/ 38 h 171"/>
                                <a:gd name="T22" fmla="*/ 123 w 123"/>
                                <a:gd name="T23" fmla="*/ 52 h 171"/>
                                <a:gd name="T24" fmla="*/ 123 w 123"/>
                                <a:gd name="T25" fmla="*/ 67 h 171"/>
                                <a:gd name="T26" fmla="*/ 123 w 123"/>
                                <a:gd name="T27" fmla="*/ 81 h 171"/>
                                <a:gd name="T28" fmla="*/ 118 w 123"/>
                                <a:gd name="T29" fmla="*/ 90 h 171"/>
                                <a:gd name="T30" fmla="*/ 114 w 123"/>
                                <a:gd name="T31" fmla="*/ 100 h 171"/>
                                <a:gd name="T32" fmla="*/ 109 w 123"/>
                                <a:gd name="T33" fmla="*/ 109 h 171"/>
                                <a:gd name="T34" fmla="*/ 99 w 123"/>
                                <a:gd name="T35" fmla="*/ 114 h 171"/>
                                <a:gd name="T36" fmla="*/ 95 w 123"/>
                                <a:gd name="T37" fmla="*/ 124 h 171"/>
                                <a:gd name="T38" fmla="*/ 80 w 123"/>
                                <a:gd name="T39" fmla="*/ 128 h 171"/>
                                <a:gd name="T40" fmla="*/ 66 w 123"/>
                                <a:gd name="T41" fmla="*/ 128 h 171"/>
                                <a:gd name="T42" fmla="*/ 52 w 123"/>
                                <a:gd name="T43" fmla="*/ 124 h 171"/>
                                <a:gd name="T44" fmla="*/ 42 w 123"/>
                                <a:gd name="T45" fmla="*/ 119 h 171"/>
                                <a:gd name="T46" fmla="*/ 38 w 123"/>
                                <a:gd name="T47" fmla="*/ 109 h 171"/>
                                <a:gd name="T48" fmla="*/ 0 w 123"/>
                                <a:gd name="T49" fmla="*/ 171 h 171"/>
                                <a:gd name="T50" fmla="*/ 33 w 123"/>
                                <a:gd name="T51" fmla="*/ 67 h 171"/>
                                <a:gd name="T52" fmla="*/ 38 w 123"/>
                                <a:gd name="T53" fmla="*/ 76 h 171"/>
                                <a:gd name="T54" fmla="*/ 42 w 123"/>
                                <a:gd name="T55" fmla="*/ 90 h 171"/>
                                <a:gd name="T56" fmla="*/ 47 w 123"/>
                                <a:gd name="T57" fmla="*/ 100 h 171"/>
                                <a:gd name="T58" fmla="*/ 61 w 123"/>
                                <a:gd name="T59" fmla="*/ 100 h 171"/>
                                <a:gd name="T60" fmla="*/ 76 w 123"/>
                                <a:gd name="T61" fmla="*/ 100 h 171"/>
                                <a:gd name="T62" fmla="*/ 80 w 123"/>
                                <a:gd name="T63" fmla="*/ 90 h 171"/>
                                <a:gd name="T64" fmla="*/ 85 w 123"/>
                                <a:gd name="T65" fmla="*/ 81 h 171"/>
                                <a:gd name="T66" fmla="*/ 90 w 123"/>
                                <a:gd name="T67" fmla="*/ 71 h 171"/>
                                <a:gd name="T68" fmla="*/ 90 w 123"/>
                                <a:gd name="T69" fmla="*/ 57 h 171"/>
                                <a:gd name="T70" fmla="*/ 85 w 123"/>
                                <a:gd name="T71" fmla="*/ 48 h 171"/>
                                <a:gd name="T72" fmla="*/ 80 w 123"/>
                                <a:gd name="T73" fmla="*/ 38 h 171"/>
                                <a:gd name="T74" fmla="*/ 76 w 123"/>
                                <a:gd name="T75" fmla="*/ 29 h 171"/>
                                <a:gd name="T76" fmla="*/ 66 w 123"/>
                                <a:gd name="T77" fmla="*/ 24 h 171"/>
                                <a:gd name="T78" fmla="*/ 52 w 123"/>
                                <a:gd name="T79" fmla="*/ 24 h 171"/>
                                <a:gd name="T80" fmla="*/ 42 w 123"/>
                                <a:gd name="T81" fmla="*/ 33 h 171"/>
                                <a:gd name="T82" fmla="*/ 38 w 123"/>
                                <a:gd name="T83" fmla="*/ 43 h 171"/>
                                <a:gd name="T84" fmla="*/ 33 w 123"/>
                                <a:gd name="T85" fmla="*/ 52 h 1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123" h="171">
                                  <a:moveTo>
                                    <a:pt x="0" y="0"/>
                                  </a:moveTo>
                                  <a:lnTo>
                                    <a:pt x="33" y="0"/>
                                  </a:lnTo>
                                  <a:lnTo>
                                    <a:pt x="33" y="19"/>
                                  </a:lnTo>
                                  <a:lnTo>
                                    <a:pt x="33" y="14"/>
                                  </a:lnTo>
                                  <a:lnTo>
                                    <a:pt x="38" y="14"/>
                                  </a:lnTo>
                                  <a:lnTo>
                                    <a:pt x="38" y="10"/>
                                  </a:lnTo>
                                  <a:lnTo>
                                    <a:pt x="42" y="10"/>
                                  </a:lnTo>
                                  <a:lnTo>
                                    <a:pt x="42" y="5"/>
                                  </a:lnTo>
                                  <a:lnTo>
                                    <a:pt x="47" y="5"/>
                                  </a:lnTo>
                                  <a:lnTo>
                                    <a:pt x="52" y="5"/>
                                  </a:lnTo>
                                  <a:lnTo>
                                    <a:pt x="52" y="0"/>
                                  </a:lnTo>
                                  <a:lnTo>
                                    <a:pt x="57" y="0"/>
                                  </a:lnTo>
                                  <a:lnTo>
                                    <a:pt x="61" y="0"/>
                                  </a:lnTo>
                                  <a:lnTo>
                                    <a:pt x="66" y="0"/>
                                  </a:lnTo>
                                  <a:lnTo>
                                    <a:pt x="71" y="0"/>
                                  </a:lnTo>
                                  <a:lnTo>
                                    <a:pt x="76" y="0"/>
                                  </a:lnTo>
                                  <a:lnTo>
                                    <a:pt x="80" y="0"/>
                                  </a:lnTo>
                                  <a:lnTo>
                                    <a:pt x="85" y="0"/>
                                  </a:lnTo>
                                  <a:lnTo>
                                    <a:pt x="90" y="0"/>
                                  </a:lnTo>
                                  <a:lnTo>
                                    <a:pt x="90" y="5"/>
                                  </a:lnTo>
                                  <a:lnTo>
                                    <a:pt x="95" y="5"/>
                                  </a:lnTo>
                                  <a:lnTo>
                                    <a:pt x="99" y="5"/>
                                  </a:lnTo>
                                  <a:lnTo>
                                    <a:pt x="99" y="10"/>
                                  </a:lnTo>
                                  <a:lnTo>
                                    <a:pt x="104" y="10"/>
                                  </a:lnTo>
                                  <a:lnTo>
                                    <a:pt x="104" y="14"/>
                                  </a:lnTo>
                                  <a:lnTo>
                                    <a:pt x="109" y="14"/>
                                  </a:lnTo>
                                  <a:lnTo>
                                    <a:pt x="109" y="19"/>
                                  </a:lnTo>
                                  <a:lnTo>
                                    <a:pt x="114" y="19"/>
                                  </a:lnTo>
                                  <a:lnTo>
                                    <a:pt x="114" y="24"/>
                                  </a:lnTo>
                                  <a:lnTo>
                                    <a:pt x="114" y="29"/>
                                  </a:lnTo>
                                  <a:lnTo>
                                    <a:pt x="118" y="29"/>
                                  </a:lnTo>
                                  <a:lnTo>
                                    <a:pt x="118" y="33"/>
                                  </a:lnTo>
                                  <a:lnTo>
                                    <a:pt x="118" y="38"/>
                                  </a:lnTo>
                                  <a:lnTo>
                                    <a:pt x="118" y="43"/>
                                  </a:lnTo>
                                  <a:lnTo>
                                    <a:pt x="123" y="48"/>
                                  </a:lnTo>
                                  <a:lnTo>
                                    <a:pt x="123" y="52"/>
                                  </a:lnTo>
                                  <a:lnTo>
                                    <a:pt x="123" y="57"/>
                                  </a:lnTo>
                                  <a:lnTo>
                                    <a:pt x="123" y="62"/>
                                  </a:lnTo>
                                  <a:lnTo>
                                    <a:pt x="123" y="67"/>
                                  </a:lnTo>
                                  <a:lnTo>
                                    <a:pt x="123" y="71"/>
                                  </a:lnTo>
                                  <a:lnTo>
                                    <a:pt x="123" y="76"/>
                                  </a:lnTo>
                                  <a:lnTo>
                                    <a:pt x="123" y="81"/>
                                  </a:lnTo>
                                  <a:lnTo>
                                    <a:pt x="118" y="81"/>
                                  </a:lnTo>
                                  <a:lnTo>
                                    <a:pt x="118" y="86"/>
                                  </a:lnTo>
                                  <a:lnTo>
                                    <a:pt x="118" y="90"/>
                                  </a:lnTo>
                                  <a:lnTo>
                                    <a:pt x="118" y="95"/>
                                  </a:lnTo>
                                  <a:lnTo>
                                    <a:pt x="114" y="95"/>
                                  </a:lnTo>
                                  <a:lnTo>
                                    <a:pt x="114" y="100"/>
                                  </a:lnTo>
                                  <a:lnTo>
                                    <a:pt x="114" y="105"/>
                                  </a:lnTo>
                                  <a:lnTo>
                                    <a:pt x="109" y="105"/>
                                  </a:lnTo>
                                  <a:lnTo>
                                    <a:pt x="109" y="109"/>
                                  </a:lnTo>
                                  <a:lnTo>
                                    <a:pt x="104" y="109"/>
                                  </a:lnTo>
                                  <a:lnTo>
                                    <a:pt x="104" y="114"/>
                                  </a:lnTo>
                                  <a:lnTo>
                                    <a:pt x="99" y="114"/>
                                  </a:lnTo>
                                  <a:lnTo>
                                    <a:pt x="99" y="119"/>
                                  </a:lnTo>
                                  <a:lnTo>
                                    <a:pt x="95" y="119"/>
                                  </a:lnTo>
                                  <a:lnTo>
                                    <a:pt x="95" y="124"/>
                                  </a:lnTo>
                                  <a:lnTo>
                                    <a:pt x="90" y="124"/>
                                  </a:lnTo>
                                  <a:lnTo>
                                    <a:pt x="85" y="124"/>
                                  </a:lnTo>
                                  <a:lnTo>
                                    <a:pt x="80" y="128"/>
                                  </a:lnTo>
                                  <a:lnTo>
                                    <a:pt x="76" y="128"/>
                                  </a:lnTo>
                                  <a:lnTo>
                                    <a:pt x="71" y="128"/>
                                  </a:lnTo>
                                  <a:lnTo>
                                    <a:pt x="66" y="128"/>
                                  </a:lnTo>
                                  <a:lnTo>
                                    <a:pt x="61" y="128"/>
                                  </a:lnTo>
                                  <a:lnTo>
                                    <a:pt x="57" y="124"/>
                                  </a:lnTo>
                                  <a:lnTo>
                                    <a:pt x="52" y="124"/>
                                  </a:lnTo>
                                  <a:lnTo>
                                    <a:pt x="47" y="124"/>
                                  </a:lnTo>
                                  <a:lnTo>
                                    <a:pt x="47" y="119"/>
                                  </a:lnTo>
                                  <a:lnTo>
                                    <a:pt x="42" y="119"/>
                                  </a:lnTo>
                                  <a:lnTo>
                                    <a:pt x="42" y="114"/>
                                  </a:lnTo>
                                  <a:lnTo>
                                    <a:pt x="38" y="114"/>
                                  </a:lnTo>
                                  <a:lnTo>
                                    <a:pt x="38" y="109"/>
                                  </a:lnTo>
                                  <a:lnTo>
                                    <a:pt x="33" y="109"/>
                                  </a:lnTo>
                                  <a:lnTo>
                                    <a:pt x="33" y="171"/>
                                  </a:lnTo>
                                  <a:lnTo>
                                    <a:pt x="0" y="171"/>
                                  </a:lnTo>
                                  <a:lnTo>
                                    <a:pt x="0" y="0"/>
                                  </a:lnTo>
                                  <a:close/>
                                  <a:moveTo>
                                    <a:pt x="33" y="62"/>
                                  </a:moveTo>
                                  <a:lnTo>
                                    <a:pt x="33" y="67"/>
                                  </a:lnTo>
                                  <a:lnTo>
                                    <a:pt x="33" y="71"/>
                                  </a:lnTo>
                                  <a:lnTo>
                                    <a:pt x="33" y="76"/>
                                  </a:lnTo>
                                  <a:lnTo>
                                    <a:pt x="38" y="76"/>
                                  </a:lnTo>
                                  <a:lnTo>
                                    <a:pt x="38" y="81"/>
                                  </a:lnTo>
                                  <a:lnTo>
                                    <a:pt x="38" y="86"/>
                                  </a:lnTo>
                                  <a:lnTo>
                                    <a:pt x="42" y="90"/>
                                  </a:lnTo>
                                  <a:lnTo>
                                    <a:pt x="42" y="95"/>
                                  </a:lnTo>
                                  <a:lnTo>
                                    <a:pt x="47" y="95"/>
                                  </a:lnTo>
                                  <a:lnTo>
                                    <a:pt x="47" y="100"/>
                                  </a:lnTo>
                                  <a:lnTo>
                                    <a:pt x="52" y="100"/>
                                  </a:lnTo>
                                  <a:lnTo>
                                    <a:pt x="57" y="100"/>
                                  </a:lnTo>
                                  <a:lnTo>
                                    <a:pt x="61" y="100"/>
                                  </a:lnTo>
                                  <a:lnTo>
                                    <a:pt x="66" y="100"/>
                                  </a:lnTo>
                                  <a:lnTo>
                                    <a:pt x="71" y="100"/>
                                  </a:lnTo>
                                  <a:lnTo>
                                    <a:pt x="76" y="100"/>
                                  </a:lnTo>
                                  <a:lnTo>
                                    <a:pt x="76" y="95"/>
                                  </a:lnTo>
                                  <a:lnTo>
                                    <a:pt x="80" y="95"/>
                                  </a:lnTo>
                                  <a:lnTo>
                                    <a:pt x="80" y="90"/>
                                  </a:lnTo>
                                  <a:lnTo>
                                    <a:pt x="85" y="90"/>
                                  </a:lnTo>
                                  <a:lnTo>
                                    <a:pt x="85" y="86"/>
                                  </a:lnTo>
                                  <a:lnTo>
                                    <a:pt x="85" y="81"/>
                                  </a:lnTo>
                                  <a:lnTo>
                                    <a:pt x="90" y="81"/>
                                  </a:lnTo>
                                  <a:lnTo>
                                    <a:pt x="90" y="76"/>
                                  </a:lnTo>
                                  <a:lnTo>
                                    <a:pt x="90" y="71"/>
                                  </a:lnTo>
                                  <a:lnTo>
                                    <a:pt x="90" y="67"/>
                                  </a:lnTo>
                                  <a:lnTo>
                                    <a:pt x="90" y="62"/>
                                  </a:lnTo>
                                  <a:lnTo>
                                    <a:pt x="90" y="57"/>
                                  </a:lnTo>
                                  <a:lnTo>
                                    <a:pt x="90" y="52"/>
                                  </a:lnTo>
                                  <a:lnTo>
                                    <a:pt x="90" y="48"/>
                                  </a:lnTo>
                                  <a:lnTo>
                                    <a:pt x="85" y="48"/>
                                  </a:lnTo>
                                  <a:lnTo>
                                    <a:pt x="85" y="43"/>
                                  </a:lnTo>
                                  <a:lnTo>
                                    <a:pt x="85" y="38"/>
                                  </a:lnTo>
                                  <a:lnTo>
                                    <a:pt x="80" y="38"/>
                                  </a:lnTo>
                                  <a:lnTo>
                                    <a:pt x="80" y="33"/>
                                  </a:lnTo>
                                  <a:lnTo>
                                    <a:pt x="80" y="29"/>
                                  </a:lnTo>
                                  <a:lnTo>
                                    <a:pt x="76" y="29"/>
                                  </a:lnTo>
                                  <a:lnTo>
                                    <a:pt x="71" y="29"/>
                                  </a:lnTo>
                                  <a:lnTo>
                                    <a:pt x="71" y="24"/>
                                  </a:lnTo>
                                  <a:lnTo>
                                    <a:pt x="66" y="24"/>
                                  </a:lnTo>
                                  <a:lnTo>
                                    <a:pt x="61" y="24"/>
                                  </a:lnTo>
                                  <a:lnTo>
                                    <a:pt x="57" y="24"/>
                                  </a:lnTo>
                                  <a:lnTo>
                                    <a:pt x="52" y="24"/>
                                  </a:lnTo>
                                  <a:lnTo>
                                    <a:pt x="52" y="29"/>
                                  </a:lnTo>
                                  <a:lnTo>
                                    <a:pt x="47" y="29"/>
                                  </a:lnTo>
                                  <a:lnTo>
                                    <a:pt x="42" y="33"/>
                                  </a:lnTo>
                                  <a:lnTo>
                                    <a:pt x="42" y="38"/>
                                  </a:lnTo>
                                  <a:lnTo>
                                    <a:pt x="38" y="38"/>
                                  </a:lnTo>
                                  <a:lnTo>
                                    <a:pt x="38" y="43"/>
                                  </a:lnTo>
                                  <a:lnTo>
                                    <a:pt x="38" y="48"/>
                                  </a:lnTo>
                                  <a:lnTo>
                                    <a:pt x="33" y="48"/>
                                  </a:lnTo>
                                  <a:lnTo>
                                    <a:pt x="33" y="52"/>
                                  </a:lnTo>
                                  <a:lnTo>
                                    <a:pt x="33" y="57"/>
                                  </a:lnTo>
                                  <a:lnTo>
                                    <a:pt x="33" y="62"/>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0" name="Freeform 1599"/>
                          <wps:cNvSpPr>
                            <a:spLocks/>
                          </wps:cNvSpPr>
                          <wps:spPr bwMode="auto">
                            <a:xfrm>
                              <a:off x="656" y="1231"/>
                              <a:ext cx="114" cy="124"/>
                            </a:xfrm>
                            <a:custGeom>
                              <a:avLst/>
                              <a:gdLst>
                                <a:gd name="T0" fmla="*/ 0 w 114"/>
                                <a:gd name="T1" fmla="*/ 0 h 124"/>
                                <a:gd name="T2" fmla="*/ 33 w 114"/>
                                <a:gd name="T3" fmla="*/ 0 h 124"/>
                                <a:gd name="T4" fmla="*/ 33 w 114"/>
                                <a:gd name="T5" fmla="*/ 81 h 124"/>
                                <a:gd name="T6" fmla="*/ 81 w 114"/>
                                <a:gd name="T7" fmla="*/ 0 h 124"/>
                                <a:gd name="T8" fmla="*/ 114 w 114"/>
                                <a:gd name="T9" fmla="*/ 0 h 124"/>
                                <a:gd name="T10" fmla="*/ 114 w 114"/>
                                <a:gd name="T11" fmla="*/ 124 h 124"/>
                                <a:gd name="T12" fmla="*/ 81 w 114"/>
                                <a:gd name="T13" fmla="*/ 124 h 124"/>
                                <a:gd name="T14" fmla="*/ 81 w 114"/>
                                <a:gd name="T15" fmla="*/ 48 h 124"/>
                                <a:gd name="T16" fmla="*/ 33 w 114"/>
                                <a:gd name="T17" fmla="*/ 124 h 124"/>
                                <a:gd name="T18" fmla="*/ 0 w 114"/>
                                <a:gd name="T19" fmla="*/ 124 h 124"/>
                                <a:gd name="T20" fmla="*/ 0 w 114"/>
                                <a:gd name="T21" fmla="*/ 0 h 1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4" h="124">
                                  <a:moveTo>
                                    <a:pt x="0" y="0"/>
                                  </a:moveTo>
                                  <a:lnTo>
                                    <a:pt x="33" y="0"/>
                                  </a:lnTo>
                                  <a:lnTo>
                                    <a:pt x="33" y="81"/>
                                  </a:lnTo>
                                  <a:lnTo>
                                    <a:pt x="81" y="0"/>
                                  </a:lnTo>
                                  <a:lnTo>
                                    <a:pt x="114" y="0"/>
                                  </a:lnTo>
                                  <a:lnTo>
                                    <a:pt x="114" y="124"/>
                                  </a:lnTo>
                                  <a:lnTo>
                                    <a:pt x="81" y="124"/>
                                  </a:lnTo>
                                  <a:lnTo>
                                    <a:pt x="81" y="48"/>
                                  </a:lnTo>
                                  <a:lnTo>
                                    <a:pt x="33" y="124"/>
                                  </a:lnTo>
                                  <a:lnTo>
                                    <a:pt x="0" y="124"/>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1" name="Freeform 1600"/>
                          <wps:cNvSpPr>
                            <a:spLocks noEditPoints="1"/>
                          </wps:cNvSpPr>
                          <wps:spPr bwMode="auto">
                            <a:xfrm>
                              <a:off x="794" y="1231"/>
                              <a:ext cx="119" cy="128"/>
                            </a:xfrm>
                            <a:custGeom>
                              <a:avLst/>
                              <a:gdLst>
                                <a:gd name="T0" fmla="*/ 5 w 119"/>
                                <a:gd name="T1" fmla="*/ 29 h 128"/>
                                <a:gd name="T2" fmla="*/ 14 w 119"/>
                                <a:gd name="T3" fmla="*/ 14 h 128"/>
                                <a:gd name="T4" fmla="*/ 24 w 119"/>
                                <a:gd name="T5" fmla="*/ 10 h 128"/>
                                <a:gd name="T6" fmla="*/ 33 w 119"/>
                                <a:gd name="T7" fmla="*/ 0 h 128"/>
                                <a:gd name="T8" fmla="*/ 47 w 119"/>
                                <a:gd name="T9" fmla="*/ 0 h 128"/>
                                <a:gd name="T10" fmla="*/ 62 w 119"/>
                                <a:gd name="T11" fmla="*/ 0 h 128"/>
                                <a:gd name="T12" fmla="*/ 76 w 119"/>
                                <a:gd name="T13" fmla="*/ 0 h 128"/>
                                <a:gd name="T14" fmla="*/ 85 w 119"/>
                                <a:gd name="T15" fmla="*/ 5 h 128"/>
                                <a:gd name="T16" fmla="*/ 95 w 119"/>
                                <a:gd name="T17" fmla="*/ 10 h 128"/>
                                <a:gd name="T18" fmla="*/ 104 w 119"/>
                                <a:gd name="T19" fmla="*/ 14 h 128"/>
                                <a:gd name="T20" fmla="*/ 109 w 119"/>
                                <a:gd name="T21" fmla="*/ 29 h 128"/>
                                <a:gd name="T22" fmla="*/ 109 w 119"/>
                                <a:gd name="T23" fmla="*/ 43 h 128"/>
                                <a:gd name="T24" fmla="*/ 109 w 119"/>
                                <a:gd name="T25" fmla="*/ 90 h 128"/>
                                <a:gd name="T26" fmla="*/ 109 w 119"/>
                                <a:gd name="T27" fmla="*/ 105 h 128"/>
                                <a:gd name="T28" fmla="*/ 114 w 119"/>
                                <a:gd name="T29" fmla="*/ 119 h 128"/>
                                <a:gd name="T30" fmla="*/ 85 w 119"/>
                                <a:gd name="T31" fmla="*/ 124 h 128"/>
                                <a:gd name="T32" fmla="*/ 81 w 119"/>
                                <a:gd name="T33" fmla="*/ 114 h 128"/>
                                <a:gd name="T34" fmla="*/ 76 w 119"/>
                                <a:gd name="T35" fmla="*/ 114 h 128"/>
                                <a:gd name="T36" fmla="*/ 66 w 119"/>
                                <a:gd name="T37" fmla="*/ 124 h 128"/>
                                <a:gd name="T38" fmla="*/ 52 w 119"/>
                                <a:gd name="T39" fmla="*/ 128 h 128"/>
                                <a:gd name="T40" fmla="*/ 38 w 119"/>
                                <a:gd name="T41" fmla="*/ 128 h 128"/>
                                <a:gd name="T42" fmla="*/ 28 w 119"/>
                                <a:gd name="T43" fmla="*/ 124 h 128"/>
                                <a:gd name="T44" fmla="*/ 14 w 119"/>
                                <a:gd name="T45" fmla="*/ 119 h 128"/>
                                <a:gd name="T46" fmla="*/ 5 w 119"/>
                                <a:gd name="T47" fmla="*/ 109 h 128"/>
                                <a:gd name="T48" fmla="*/ 0 w 119"/>
                                <a:gd name="T49" fmla="*/ 100 h 128"/>
                                <a:gd name="T50" fmla="*/ 0 w 119"/>
                                <a:gd name="T51" fmla="*/ 86 h 128"/>
                                <a:gd name="T52" fmla="*/ 5 w 119"/>
                                <a:gd name="T53" fmla="*/ 76 h 128"/>
                                <a:gd name="T54" fmla="*/ 9 w 119"/>
                                <a:gd name="T55" fmla="*/ 67 h 128"/>
                                <a:gd name="T56" fmla="*/ 19 w 119"/>
                                <a:gd name="T57" fmla="*/ 62 h 128"/>
                                <a:gd name="T58" fmla="*/ 28 w 119"/>
                                <a:gd name="T59" fmla="*/ 57 h 128"/>
                                <a:gd name="T60" fmla="*/ 43 w 119"/>
                                <a:gd name="T61" fmla="*/ 52 h 128"/>
                                <a:gd name="T62" fmla="*/ 57 w 119"/>
                                <a:gd name="T63" fmla="*/ 52 h 128"/>
                                <a:gd name="T64" fmla="*/ 66 w 119"/>
                                <a:gd name="T65" fmla="*/ 48 h 128"/>
                                <a:gd name="T66" fmla="*/ 76 w 119"/>
                                <a:gd name="T67" fmla="*/ 43 h 128"/>
                                <a:gd name="T68" fmla="*/ 76 w 119"/>
                                <a:gd name="T69" fmla="*/ 29 h 128"/>
                                <a:gd name="T70" fmla="*/ 66 w 119"/>
                                <a:gd name="T71" fmla="*/ 24 h 128"/>
                                <a:gd name="T72" fmla="*/ 52 w 119"/>
                                <a:gd name="T73" fmla="*/ 24 h 128"/>
                                <a:gd name="T74" fmla="*/ 43 w 119"/>
                                <a:gd name="T75" fmla="*/ 29 h 128"/>
                                <a:gd name="T76" fmla="*/ 33 w 119"/>
                                <a:gd name="T77" fmla="*/ 33 h 128"/>
                                <a:gd name="T78" fmla="*/ 71 w 119"/>
                                <a:gd name="T79" fmla="*/ 67 h 128"/>
                                <a:gd name="T80" fmla="*/ 62 w 119"/>
                                <a:gd name="T81" fmla="*/ 71 h 128"/>
                                <a:gd name="T82" fmla="*/ 47 w 119"/>
                                <a:gd name="T83" fmla="*/ 71 h 128"/>
                                <a:gd name="T84" fmla="*/ 38 w 119"/>
                                <a:gd name="T85" fmla="*/ 76 h 128"/>
                                <a:gd name="T86" fmla="*/ 33 w 119"/>
                                <a:gd name="T87" fmla="*/ 86 h 128"/>
                                <a:gd name="T88" fmla="*/ 38 w 119"/>
                                <a:gd name="T89" fmla="*/ 95 h 128"/>
                                <a:gd name="T90" fmla="*/ 43 w 119"/>
                                <a:gd name="T91" fmla="*/ 105 h 128"/>
                                <a:gd name="T92" fmla="*/ 57 w 119"/>
                                <a:gd name="T93" fmla="*/ 105 h 128"/>
                                <a:gd name="T94" fmla="*/ 66 w 119"/>
                                <a:gd name="T95" fmla="*/ 100 h 128"/>
                                <a:gd name="T96" fmla="*/ 76 w 119"/>
                                <a:gd name="T97" fmla="*/ 95 h 128"/>
                                <a:gd name="T98" fmla="*/ 76 w 119"/>
                                <a:gd name="T99" fmla="*/ 81 h 128"/>
                                <a:gd name="T100" fmla="*/ 76 w 119"/>
                                <a:gd name="T101" fmla="*/ 67 h 1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119" h="128">
                                  <a:moveTo>
                                    <a:pt x="33" y="38"/>
                                  </a:moveTo>
                                  <a:lnTo>
                                    <a:pt x="5" y="33"/>
                                  </a:lnTo>
                                  <a:lnTo>
                                    <a:pt x="5" y="29"/>
                                  </a:lnTo>
                                  <a:lnTo>
                                    <a:pt x="9" y="24"/>
                                  </a:lnTo>
                                  <a:lnTo>
                                    <a:pt x="9" y="19"/>
                                  </a:lnTo>
                                  <a:lnTo>
                                    <a:pt x="14" y="14"/>
                                  </a:lnTo>
                                  <a:lnTo>
                                    <a:pt x="14" y="10"/>
                                  </a:lnTo>
                                  <a:lnTo>
                                    <a:pt x="19" y="10"/>
                                  </a:lnTo>
                                  <a:lnTo>
                                    <a:pt x="24" y="10"/>
                                  </a:lnTo>
                                  <a:lnTo>
                                    <a:pt x="24" y="5"/>
                                  </a:lnTo>
                                  <a:lnTo>
                                    <a:pt x="28" y="5"/>
                                  </a:lnTo>
                                  <a:lnTo>
                                    <a:pt x="33" y="0"/>
                                  </a:lnTo>
                                  <a:lnTo>
                                    <a:pt x="38" y="0"/>
                                  </a:lnTo>
                                  <a:lnTo>
                                    <a:pt x="43" y="0"/>
                                  </a:lnTo>
                                  <a:lnTo>
                                    <a:pt x="47" y="0"/>
                                  </a:lnTo>
                                  <a:lnTo>
                                    <a:pt x="52" y="0"/>
                                  </a:lnTo>
                                  <a:lnTo>
                                    <a:pt x="57" y="0"/>
                                  </a:lnTo>
                                  <a:lnTo>
                                    <a:pt x="62" y="0"/>
                                  </a:lnTo>
                                  <a:lnTo>
                                    <a:pt x="66" y="0"/>
                                  </a:lnTo>
                                  <a:lnTo>
                                    <a:pt x="71" y="0"/>
                                  </a:lnTo>
                                  <a:lnTo>
                                    <a:pt x="76" y="0"/>
                                  </a:lnTo>
                                  <a:lnTo>
                                    <a:pt x="81" y="0"/>
                                  </a:lnTo>
                                  <a:lnTo>
                                    <a:pt x="85" y="0"/>
                                  </a:lnTo>
                                  <a:lnTo>
                                    <a:pt x="85" y="5"/>
                                  </a:lnTo>
                                  <a:lnTo>
                                    <a:pt x="90" y="5"/>
                                  </a:lnTo>
                                  <a:lnTo>
                                    <a:pt x="95" y="5"/>
                                  </a:lnTo>
                                  <a:lnTo>
                                    <a:pt x="95" y="10"/>
                                  </a:lnTo>
                                  <a:lnTo>
                                    <a:pt x="100" y="10"/>
                                  </a:lnTo>
                                  <a:lnTo>
                                    <a:pt x="100" y="14"/>
                                  </a:lnTo>
                                  <a:lnTo>
                                    <a:pt x="104" y="14"/>
                                  </a:lnTo>
                                  <a:lnTo>
                                    <a:pt x="104" y="19"/>
                                  </a:lnTo>
                                  <a:lnTo>
                                    <a:pt x="109" y="24"/>
                                  </a:lnTo>
                                  <a:lnTo>
                                    <a:pt x="109" y="29"/>
                                  </a:lnTo>
                                  <a:lnTo>
                                    <a:pt x="109" y="33"/>
                                  </a:lnTo>
                                  <a:lnTo>
                                    <a:pt x="109" y="38"/>
                                  </a:lnTo>
                                  <a:lnTo>
                                    <a:pt x="109" y="43"/>
                                  </a:lnTo>
                                  <a:lnTo>
                                    <a:pt x="109" y="48"/>
                                  </a:lnTo>
                                  <a:lnTo>
                                    <a:pt x="109" y="86"/>
                                  </a:lnTo>
                                  <a:lnTo>
                                    <a:pt x="109" y="90"/>
                                  </a:lnTo>
                                  <a:lnTo>
                                    <a:pt x="109" y="95"/>
                                  </a:lnTo>
                                  <a:lnTo>
                                    <a:pt x="109" y="100"/>
                                  </a:lnTo>
                                  <a:lnTo>
                                    <a:pt x="109" y="105"/>
                                  </a:lnTo>
                                  <a:lnTo>
                                    <a:pt x="109" y="109"/>
                                  </a:lnTo>
                                  <a:lnTo>
                                    <a:pt x="114" y="114"/>
                                  </a:lnTo>
                                  <a:lnTo>
                                    <a:pt x="114" y="119"/>
                                  </a:lnTo>
                                  <a:lnTo>
                                    <a:pt x="114" y="124"/>
                                  </a:lnTo>
                                  <a:lnTo>
                                    <a:pt x="119" y="124"/>
                                  </a:lnTo>
                                  <a:lnTo>
                                    <a:pt x="85" y="124"/>
                                  </a:lnTo>
                                  <a:lnTo>
                                    <a:pt x="81" y="124"/>
                                  </a:lnTo>
                                  <a:lnTo>
                                    <a:pt x="81" y="119"/>
                                  </a:lnTo>
                                  <a:lnTo>
                                    <a:pt x="81" y="114"/>
                                  </a:lnTo>
                                  <a:lnTo>
                                    <a:pt x="81" y="109"/>
                                  </a:lnTo>
                                  <a:lnTo>
                                    <a:pt x="81" y="114"/>
                                  </a:lnTo>
                                  <a:lnTo>
                                    <a:pt x="76" y="114"/>
                                  </a:lnTo>
                                  <a:lnTo>
                                    <a:pt x="71" y="119"/>
                                  </a:lnTo>
                                  <a:lnTo>
                                    <a:pt x="66" y="119"/>
                                  </a:lnTo>
                                  <a:lnTo>
                                    <a:pt x="66" y="124"/>
                                  </a:lnTo>
                                  <a:lnTo>
                                    <a:pt x="62" y="124"/>
                                  </a:lnTo>
                                  <a:lnTo>
                                    <a:pt x="57" y="124"/>
                                  </a:lnTo>
                                  <a:lnTo>
                                    <a:pt x="52" y="128"/>
                                  </a:lnTo>
                                  <a:lnTo>
                                    <a:pt x="47" y="128"/>
                                  </a:lnTo>
                                  <a:lnTo>
                                    <a:pt x="43" y="128"/>
                                  </a:lnTo>
                                  <a:lnTo>
                                    <a:pt x="38" y="128"/>
                                  </a:lnTo>
                                  <a:lnTo>
                                    <a:pt x="33" y="128"/>
                                  </a:lnTo>
                                  <a:lnTo>
                                    <a:pt x="28" y="128"/>
                                  </a:lnTo>
                                  <a:lnTo>
                                    <a:pt x="28" y="124"/>
                                  </a:lnTo>
                                  <a:lnTo>
                                    <a:pt x="24" y="124"/>
                                  </a:lnTo>
                                  <a:lnTo>
                                    <a:pt x="19" y="124"/>
                                  </a:lnTo>
                                  <a:lnTo>
                                    <a:pt x="14" y="119"/>
                                  </a:lnTo>
                                  <a:lnTo>
                                    <a:pt x="9" y="119"/>
                                  </a:lnTo>
                                  <a:lnTo>
                                    <a:pt x="9" y="114"/>
                                  </a:lnTo>
                                  <a:lnTo>
                                    <a:pt x="5" y="109"/>
                                  </a:lnTo>
                                  <a:lnTo>
                                    <a:pt x="5" y="105"/>
                                  </a:lnTo>
                                  <a:lnTo>
                                    <a:pt x="5" y="100"/>
                                  </a:lnTo>
                                  <a:lnTo>
                                    <a:pt x="0" y="100"/>
                                  </a:lnTo>
                                  <a:lnTo>
                                    <a:pt x="0" y="95"/>
                                  </a:lnTo>
                                  <a:lnTo>
                                    <a:pt x="0" y="90"/>
                                  </a:lnTo>
                                  <a:lnTo>
                                    <a:pt x="0" y="86"/>
                                  </a:lnTo>
                                  <a:lnTo>
                                    <a:pt x="0" y="81"/>
                                  </a:lnTo>
                                  <a:lnTo>
                                    <a:pt x="5" y="81"/>
                                  </a:lnTo>
                                  <a:lnTo>
                                    <a:pt x="5" y="76"/>
                                  </a:lnTo>
                                  <a:lnTo>
                                    <a:pt x="5" y="71"/>
                                  </a:lnTo>
                                  <a:lnTo>
                                    <a:pt x="9" y="71"/>
                                  </a:lnTo>
                                  <a:lnTo>
                                    <a:pt x="9" y="67"/>
                                  </a:lnTo>
                                  <a:lnTo>
                                    <a:pt x="14" y="67"/>
                                  </a:lnTo>
                                  <a:lnTo>
                                    <a:pt x="14" y="62"/>
                                  </a:lnTo>
                                  <a:lnTo>
                                    <a:pt x="19" y="62"/>
                                  </a:lnTo>
                                  <a:lnTo>
                                    <a:pt x="19" y="57"/>
                                  </a:lnTo>
                                  <a:lnTo>
                                    <a:pt x="24" y="57"/>
                                  </a:lnTo>
                                  <a:lnTo>
                                    <a:pt x="28" y="57"/>
                                  </a:lnTo>
                                  <a:lnTo>
                                    <a:pt x="33" y="57"/>
                                  </a:lnTo>
                                  <a:lnTo>
                                    <a:pt x="38" y="52"/>
                                  </a:lnTo>
                                  <a:lnTo>
                                    <a:pt x="43" y="52"/>
                                  </a:lnTo>
                                  <a:lnTo>
                                    <a:pt x="47" y="52"/>
                                  </a:lnTo>
                                  <a:lnTo>
                                    <a:pt x="52" y="52"/>
                                  </a:lnTo>
                                  <a:lnTo>
                                    <a:pt x="57" y="52"/>
                                  </a:lnTo>
                                  <a:lnTo>
                                    <a:pt x="57" y="48"/>
                                  </a:lnTo>
                                  <a:lnTo>
                                    <a:pt x="62" y="48"/>
                                  </a:lnTo>
                                  <a:lnTo>
                                    <a:pt x="66" y="48"/>
                                  </a:lnTo>
                                  <a:lnTo>
                                    <a:pt x="71" y="48"/>
                                  </a:lnTo>
                                  <a:lnTo>
                                    <a:pt x="76" y="48"/>
                                  </a:lnTo>
                                  <a:lnTo>
                                    <a:pt x="76" y="43"/>
                                  </a:lnTo>
                                  <a:lnTo>
                                    <a:pt x="76" y="38"/>
                                  </a:lnTo>
                                  <a:lnTo>
                                    <a:pt x="76" y="33"/>
                                  </a:lnTo>
                                  <a:lnTo>
                                    <a:pt x="76" y="29"/>
                                  </a:lnTo>
                                  <a:lnTo>
                                    <a:pt x="71" y="29"/>
                                  </a:lnTo>
                                  <a:lnTo>
                                    <a:pt x="71" y="24"/>
                                  </a:lnTo>
                                  <a:lnTo>
                                    <a:pt x="66" y="24"/>
                                  </a:lnTo>
                                  <a:lnTo>
                                    <a:pt x="62" y="24"/>
                                  </a:lnTo>
                                  <a:lnTo>
                                    <a:pt x="57" y="24"/>
                                  </a:lnTo>
                                  <a:lnTo>
                                    <a:pt x="52" y="24"/>
                                  </a:lnTo>
                                  <a:lnTo>
                                    <a:pt x="47" y="24"/>
                                  </a:lnTo>
                                  <a:lnTo>
                                    <a:pt x="43" y="24"/>
                                  </a:lnTo>
                                  <a:lnTo>
                                    <a:pt x="43" y="29"/>
                                  </a:lnTo>
                                  <a:lnTo>
                                    <a:pt x="38" y="29"/>
                                  </a:lnTo>
                                  <a:lnTo>
                                    <a:pt x="38" y="33"/>
                                  </a:lnTo>
                                  <a:lnTo>
                                    <a:pt x="33" y="33"/>
                                  </a:lnTo>
                                  <a:lnTo>
                                    <a:pt x="33" y="38"/>
                                  </a:lnTo>
                                  <a:close/>
                                  <a:moveTo>
                                    <a:pt x="76" y="67"/>
                                  </a:moveTo>
                                  <a:lnTo>
                                    <a:pt x="71" y="67"/>
                                  </a:lnTo>
                                  <a:lnTo>
                                    <a:pt x="66" y="67"/>
                                  </a:lnTo>
                                  <a:lnTo>
                                    <a:pt x="66" y="71"/>
                                  </a:lnTo>
                                  <a:lnTo>
                                    <a:pt x="62" y="71"/>
                                  </a:lnTo>
                                  <a:lnTo>
                                    <a:pt x="57" y="71"/>
                                  </a:lnTo>
                                  <a:lnTo>
                                    <a:pt x="52" y="71"/>
                                  </a:lnTo>
                                  <a:lnTo>
                                    <a:pt x="47" y="71"/>
                                  </a:lnTo>
                                  <a:lnTo>
                                    <a:pt x="47" y="76"/>
                                  </a:lnTo>
                                  <a:lnTo>
                                    <a:pt x="43" y="76"/>
                                  </a:lnTo>
                                  <a:lnTo>
                                    <a:pt x="38" y="76"/>
                                  </a:lnTo>
                                  <a:lnTo>
                                    <a:pt x="38" y="81"/>
                                  </a:lnTo>
                                  <a:lnTo>
                                    <a:pt x="33" y="81"/>
                                  </a:lnTo>
                                  <a:lnTo>
                                    <a:pt x="33" y="86"/>
                                  </a:lnTo>
                                  <a:lnTo>
                                    <a:pt x="33" y="90"/>
                                  </a:lnTo>
                                  <a:lnTo>
                                    <a:pt x="33" y="95"/>
                                  </a:lnTo>
                                  <a:lnTo>
                                    <a:pt x="38" y="95"/>
                                  </a:lnTo>
                                  <a:lnTo>
                                    <a:pt x="38" y="100"/>
                                  </a:lnTo>
                                  <a:lnTo>
                                    <a:pt x="43" y="100"/>
                                  </a:lnTo>
                                  <a:lnTo>
                                    <a:pt x="43" y="105"/>
                                  </a:lnTo>
                                  <a:lnTo>
                                    <a:pt x="47" y="105"/>
                                  </a:lnTo>
                                  <a:lnTo>
                                    <a:pt x="52" y="105"/>
                                  </a:lnTo>
                                  <a:lnTo>
                                    <a:pt x="57" y="105"/>
                                  </a:lnTo>
                                  <a:lnTo>
                                    <a:pt x="62" y="105"/>
                                  </a:lnTo>
                                  <a:lnTo>
                                    <a:pt x="62" y="100"/>
                                  </a:lnTo>
                                  <a:lnTo>
                                    <a:pt x="66" y="100"/>
                                  </a:lnTo>
                                  <a:lnTo>
                                    <a:pt x="71" y="100"/>
                                  </a:lnTo>
                                  <a:lnTo>
                                    <a:pt x="71" y="95"/>
                                  </a:lnTo>
                                  <a:lnTo>
                                    <a:pt x="76" y="95"/>
                                  </a:lnTo>
                                  <a:lnTo>
                                    <a:pt x="76" y="90"/>
                                  </a:lnTo>
                                  <a:lnTo>
                                    <a:pt x="76" y="86"/>
                                  </a:lnTo>
                                  <a:lnTo>
                                    <a:pt x="76" y="81"/>
                                  </a:lnTo>
                                  <a:lnTo>
                                    <a:pt x="76" y="76"/>
                                  </a:lnTo>
                                  <a:lnTo>
                                    <a:pt x="76" y="71"/>
                                  </a:lnTo>
                                  <a:lnTo>
                                    <a:pt x="76" y="67"/>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2" name="Freeform 1601"/>
                          <wps:cNvSpPr>
                            <a:spLocks/>
                          </wps:cNvSpPr>
                          <wps:spPr bwMode="auto">
                            <a:xfrm>
                              <a:off x="936" y="1231"/>
                              <a:ext cx="124" cy="157"/>
                            </a:xfrm>
                            <a:custGeom>
                              <a:avLst/>
                              <a:gdLst>
                                <a:gd name="T0" fmla="*/ 0 w 124"/>
                                <a:gd name="T1" fmla="*/ 0 h 157"/>
                                <a:gd name="T2" fmla="*/ 29 w 124"/>
                                <a:gd name="T3" fmla="*/ 0 h 157"/>
                                <a:gd name="T4" fmla="*/ 29 w 124"/>
                                <a:gd name="T5" fmla="*/ 100 h 157"/>
                                <a:gd name="T6" fmla="*/ 77 w 124"/>
                                <a:gd name="T7" fmla="*/ 100 h 157"/>
                                <a:gd name="T8" fmla="*/ 77 w 124"/>
                                <a:gd name="T9" fmla="*/ 0 h 157"/>
                                <a:gd name="T10" fmla="*/ 110 w 124"/>
                                <a:gd name="T11" fmla="*/ 0 h 157"/>
                                <a:gd name="T12" fmla="*/ 110 w 124"/>
                                <a:gd name="T13" fmla="*/ 100 h 157"/>
                                <a:gd name="T14" fmla="*/ 124 w 124"/>
                                <a:gd name="T15" fmla="*/ 100 h 157"/>
                                <a:gd name="T16" fmla="*/ 124 w 124"/>
                                <a:gd name="T17" fmla="*/ 157 h 157"/>
                                <a:gd name="T18" fmla="*/ 96 w 124"/>
                                <a:gd name="T19" fmla="*/ 157 h 157"/>
                                <a:gd name="T20" fmla="*/ 96 w 124"/>
                                <a:gd name="T21" fmla="*/ 124 h 157"/>
                                <a:gd name="T22" fmla="*/ 0 w 124"/>
                                <a:gd name="T23" fmla="*/ 124 h 157"/>
                                <a:gd name="T24" fmla="*/ 0 w 124"/>
                                <a:gd name="T25" fmla="*/ 0 h 1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24" h="157">
                                  <a:moveTo>
                                    <a:pt x="0" y="0"/>
                                  </a:moveTo>
                                  <a:lnTo>
                                    <a:pt x="29" y="0"/>
                                  </a:lnTo>
                                  <a:lnTo>
                                    <a:pt x="29" y="100"/>
                                  </a:lnTo>
                                  <a:lnTo>
                                    <a:pt x="77" y="100"/>
                                  </a:lnTo>
                                  <a:lnTo>
                                    <a:pt x="77" y="0"/>
                                  </a:lnTo>
                                  <a:lnTo>
                                    <a:pt x="110" y="0"/>
                                  </a:lnTo>
                                  <a:lnTo>
                                    <a:pt x="110" y="100"/>
                                  </a:lnTo>
                                  <a:lnTo>
                                    <a:pt x="124" y="100"/>
                                  </a:lnTo>
                                  <a:lnTo>
                                    <a:pt x="124" y="157"/>
                                  </a:lnTo>
                                  <a:lnTo>
                                    <a:pt x="96" y="157"/>
                                  </a:lnTo>
                                  <a:lnTo>
                                    <a:pt x="96" y="124"/>
                                  </a:lnTo>
                                  <a:lnTo>
                                    <a:pt x="0" y="124"/>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3" name="Freeform 1602"/>
                          <wps:cNvSpPr>
                            <a:spLocks/>
                          </wps:cNvSpPr>
                          <wps:spPr bwMode="auto">
                            <a:xfrm>
                              <a:off x="1079" y="1231"/>
                              <a:ext cx="114" cy="124"/>
                            </a:xfrm>
                            <a:custGeom>
                              <a:avLst/>
                              <a:gdLst>
                                <a:gd name="T0" fmla="*/ 0 w 114"/>
                                <a:gd name="T1" fmla="*/ 0 h 124"/>
                                <a:gd name="T2" fmla="*/ 33 w 114"/>
                                <a:gd name="T3" fmla="*/ 0 h 124"/>
                                <a:gd name="T4" fmla="*/ 33 w 114"/>
                                <a:gd name="T5" fmla="*/ 81 h 124"/>
                                <a:gd name="T6" fmla="*/ 86 w 114"/>
                                <a:gd name="T7" fmla="*/ 0 h 124"/>
                                <a:gd name="T8" fmla="*/ 114 w 114"/>
                                <a:gd name="T9" fmla="*/ 0 h 124"/>
                                <a:gd name="T10" fmla="*/ 114 w 114"/>
                                <a:gd name="T11" fmla="*/ 124 h 124"/>
                                <a:gd name="T12" fmla="*/ 86 w 114"/>
                                <a:gd name="T13" fmla="*/ 124 h 124"/>
                                <a:gd name="T14" fmla="*/ 86 w 114"/>
                                <a:gd name="T15" fmla="*/ 48 h 124"/>
                                <a:gd name="T16" fmla="*/ 33 w 114"/>
                                <a:gd name="T17" fmla="*/ 124 h 124"/>
                                <a:gd name="T18" fmla="*/ 0 w 114"/>
                                <a:gd name="T19" fmla="*/ 124 h 124"/>
                                <a:gd name="T20" fmla="*/ 0 w 114"/>
                                <a:gd name="T21" fmla="*/ 0 h 1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4" h="124">
                                  <a:moveTo>
                                    <a:pt x="0" y="0"/>
                                  </a:moveTo>
                                  <a:lnTo>
                                    <a:pt x="33" y="0"/>
                                  </a:lnTo>
                                  <a:lnTo>
                                    <a:pt x="33" y="81"/>
                                  </a:lnTo>
                                  <a:lnTo>
                                    <a:pt x="86" y="0"/>
                                  </a:lnTo>
                                  <a:lnTo>
                                    <a:pt x="114" y="0"/>
                                  </a:lnTo>
                                  <a:lnTo>
                                    <a:pt x="114" y="124"/>
                                  </a:lnTo>
                                  <a:lnTo>
                                    <a:pt x="86" y="124"/>
                                  </a:lnTo>
                                  <a:lnTo>
                                    <a:pt x="86" y="48"/>
                                  </a:lnTo>
                                  <a:lnTo>
                                    <a:pt x="33" y="124"/>
                                  </a:lnTo>
                                  <a:lnTo>
                                    <a:pt x="0" y="124"/>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4" name="Freeform 1603"/>
                          <wps:cNvSpPr>
                            <a:spLocks/>
                          </wps:cNvSpPr>
                          <wps:spPr bwMode="auto">
                            <a:xfrm>
                              <a:off x="1226" y="1231"/>
                              <a:ext cx="114" cy="124"/>
                            </a:xfrm>
                            <a:custGeom>
                              <a:avLst/>
                              <a:gdLst>
                                <a:gd name="T0" fmla="*/ 0 w 114"/>
                                <a:gd name="T1" fmla="*/ 0 h 124"/>
                                <a:gd name="T2" fmla="*/ 34 w 114"/>
                                <a:gd name="T3" fmla="*/ 0 h 124"/>
                                <a:gd name="T4" fmla="*/ 34 w 114"/>
                                <a:gd name="T5" fmla="*/ 81 h 124"/>
                                <a:gd name="T6" fmla="*/ 81 w 114"/>
                                <a:gd name="T7" fmla="*/ 0 h 124"/>
                                <a:gd name="T8" fmla="*/ 114 w 114"/>
                                <a:gd name="T9" fmla="*/ 0 h 124"/>
                                <a:gd name="T10" fmla="*/ 114 w 114"/>
                                <a:gd name="T11" fmla="*/ 124 h 124"/>
                                <a:gd name="T12" fmla="*/ 81 w 114"/>
                                <a:gd name="T13" fmla="*/ 124 h 124"/>
                                <a:gd name="T14" fmla="*/ 81 w 114"/>
                                <a:gd name="T15" fmla="*/ 48 h 124"/>
                                <a:gd name="T16" fmla="*/ 34 w 114"/>
                                <a:gd name="T17" fmla="*/ 124 h 124"/>
                                <a:gd name="T18" fmla="*/ 0 w 114"/>
                                <a:gd name="T19" fmla="*/ 124 h 124"/>
                                <a:gd name="T20" fmla="*/ 0 w 114"/>
                                <a:gd name="T21" fmla="*/ 0 h 1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4" h="124">
                                  <a:moveTo>
                                    <a:pt x="0" y="0"/>
                                  </a:moveTo>
                                  <a:lnTo>
                                    <a:pt x="34" y="0"/>
                                  </a:lnTo>
                                  <a:lnTo>
                                    <a:pt x="34" y="81"/>
                                  </a:lnTo>
                                  <a:lnTo>
                                    <a:pt x="81" y="0"/>
                                  </a:lnTo>
                                  <a:lnTo>
                                    <a:pt x="114" y="0"/>
                                  </a:lnTo>
                                  <a:lnTo>
                                    <a:pt x="114" y="124"/>
                                  </a:lnTo>
                                  <a:lnTo>
                                    <a:pt x="81" y="124"/>
                                  </a:lnTo>
                                  <a:lnTo>
                                    <a:pt x="81" y="48"/>
                                  </a:lnTo>
                                  <a:lnTo>
                                    <a:pt x="34" y="124"/>
                                  </a:lnTo>
                                  <a:lnTo>
                                    <a:pt x="0" y="124"/>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5" name="Freeform 1604"/>
                          <wps:cNvSpPr>
                            <a:spLocks/>
                          </wps:cNvSpPr>
                          <wps:spPr bwMode="auto">
                            <a:xfrm>
                              <a:off x="6612" y="5866"/>
                              <a:ext cx="67" cy="142"/>
                            </a:xfrm>
                            <a:custGeom>
                              <a:avLst/>
                              <a:gdLst>
                                <a:gd name="T0" fmla="*/ 67 w 67"/>
                                <a:gd name="T1" fmla="*/ 142 h 142"/>
                                <a:gd name="T2" fmla="*/ 38 w 67"/>
                                <a:gd name="T3" fmla="*/ 142 h 142"/>
                                <a:gd name="T4" fmla="*/ 38 w 67"/>
                                <a:gd name="T5" fmla="*/ 43 h 142"/>
                                <a:gd name="T6" fmla="*/ 33 w 67"/>
                                <a:gd name="T7" fmla="*/ 43 h 142"/>
                                <a:gd name="T8" fmla="*/ 33 w 67"/>
                                <a:gd name="T9" fmla="*/ 47 h 142"/>
                                <a:gd name="T10" fmla="*/ 29 w 67"/>
                                <a:gd name="T11" fmla="*/ 47 h 142"/>
                                <a:gd name="T12" fmla="*/ 29 w 67"/>
                                <a:gd name="T13" fmla="*/ 52 h 142"/>
                                <a:gd name="T14" fmla="*/ 24 w 67"/>
                                <a:gd name="T15" fmla="*/ 52 h 142"/>
                                <a:gd name="T16" fmla="*/ 19 w 67"/>
                                <a:gd name="T17" fmla="*/ 52 h 142"/>
                                <a:gd name="T18" fmla="*/ 19 w 67"/>
                                <a:gd name="T19" fmla="*/ 57 h 142"/>
                                <a:gd name="T20" fmla="*/ 14 w 67"/>
                                <a:gd name="T21" fmla="*/ 57 h 142"/>
                                <a:gd name="T22" fmla="*/ 10 w 67"/>
                                <a:gd name="T23" fmla="*/ 57 h 142"/>
                                <a:gd name="T24" fmla="*/ 10 w 67"/>
                                <a:gd name="T25" fmla="*/ 62 h 142"/>
                                <a:gd name="T26" fmla="*/ 5 w 67"/>
                                <a:gd name="T27" fmla="*/ 62 h 142"/>
                                <a:gd name="T28" fmla="*/ 0 w 67"/>
                                <a:gd name="T29" fmla="*/ 62 h 142"/>
                                <a:gd name="T30" fmla="*/ 0 w 67"/>
                                <a:gd name="T31" fmla="*/ 38 h 142"/>
                                <a:gd name="T32" fmla="*/ 5 w 67"/>
                                <a:gd name="T33" fmla="*/ 38 h 142"/>
                                <a:gd name="T34" fmla="*/ 10 w 67"/>
                                <a:gd name="T35" fmla="*/ 33 h 142"/>
                                <a:gd name="T36" fmla="*/ 14 w 67"/>
                                <a:gd name="T37" fmla="*/ 33 h 142"/>
                                <a:gd name="T38" fmla="*/ 14 w 67"/>
                                <a:gd name="T39" fmla="*/ 28 h 142"/>
                                <a:gd name="T40" fmla="*/ 19 w 67"/>
                                <a:gd name="T41" fmla="*/ 28 h 142"/>
                                <a:gd name="T42" fmla="*/ 24 w 67"/>
                                <a:gd name="T43" fmla="*/ 28 h 142"/>
                                <a:gd name="T44" fmla="*/ 24 w 67"/>
                                <a:gd name="T45" fmla="*/ 24 h 142"/>
                                <a:gd name="T46" fmla="*/ 29 w 67"/>
                                <a:gd name="T47" fmla="*/ 24 h 142"/>
                                <a:gd name="T48" fmla="*/ 29 w 67"/>
                                <a:gd name="T49" fmla="*/ 19 h 142"/>
                                <a:gd name="T50" fmla="*/ 33 w 67"/>
                                <a:gd name="T51" fmla="*/ 19 h 142"/>
                                <a:gd name="T52" fmla="*/ 33 w 67"/>
                                <a:gd name="T53" fmla="*/ 14 h 142"/>
                                <a:gd name="T54" fmla="*/ 38 w 67"/>
                                <a:gd name="T55" fmla="*/ 14 h 142"/>
                                <a:gd name="T56" fmla="*/ 38 w 67"/>
                                <a:gd name="T57" fmla="*/ 9 h 142"/>
                                <a:gd name="T58" fmla="*/ 38 w 67"/>
                                <a:gd name="T59" fmla="*/ 5 h 142"/>
                                <a:gd name="T60" fmla="*/ 43 w 67"/>
                                <a:gd name="T61" fmla="*/ 5 h 142"/>
                                <a:gd name="T62" fmla="*/ 43 w 67"/>
                                <a:gd name="T63" fmla="*/ 0 h 142"/>
                                <a:gd name="T64" fmla="*/ 67 w 67"/>
                                <a:gd name="T65" fmla="*/ 0 h 142"/>
                                <a:gd name="T66" fmla="*/ 67 w 67"/>
                                <a:gd name="T67" fmla="*/ 142 h 1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67" h="142">
                                  <a:moveTo>
                                    <a:pt x="67" y="142"/>
                                  </a:moveTo>
                                  <a:lnTo>
                                    <a:pt x="38" y="142"/>
                                  </a:lnTo>
                                  <a:lnTo>
                                    <a:pt x="38" y="43"/>
                                  </a:lnTo>
                                  <a:lnTo>
                                    <a:pt x="33" y="43"/>
                                  </a:lnTo>
                                  <a:lnTo>
                                    <a:pt x="33" y="47"/>
                                  </a:lnTo>
                                  <a:lnTo>
                                    <a:pt x="29" y="47"/>
                                  </a:lnTo>
                                  <a:lnTo>
                                    <a:pt x="29" y="52"/>
                                  </a:lnTo>
                                  <a:lnTo>
                                    <a:pt x="24" y="52"/>
                                  </a:lnTo>
                                  <a:lnTo>
                                    <a:pt x="19" y="52"/>
                                  </a:lnTo>
                                  <a:lnTo>
                                    <a:pt x="19" y="57"/>
                                  </a:lnTo>
                                  <a:lnTo>
                                    <a:pt x="14" y="57"/>
                                  </a:lnTo>
                                  <a:lnTo>
                                    <a:pt x="10" y="57"/>
                                  </a:lnTo>
                                  <a:lnTo>
                                    <a:pt x="10" y="62"/>
                                  </a:lnTo>
                                  <a:lnTo>
                                    <a:pt x="5" y="62"/>
                                  </a:lnTo>
                                  <a:lnTo>
                                    <a:pt x="0" y="62"/>
                                  </a:lnTo>
                                  <a:lnTo>
                                    <a:pt x="0" y="38"/>
                                  </a:lnTo>
                                  <a:lnTo>
                                    <a:pt x="5" y="38"/>
                                  </a:lnTo>
                                  <a:lnTo>
                                    <a:pt x="10" y="33"/>
                                  </a:lnTo>
                                  <a:lnTo>
                                    <a:pt x="14" y="33"/>
                                  </a:lnTo>
                                  <a:lnTo>
                                    <a:pt x="14" y="28"/>
                                  </a:lnTo>
                                  <a:lnTo>
                                    <a:pt x="19" y="28"/>
                                  </a:lnTo>
                                  <a:lnTo>
                                    <a:pt x="24" y="28"/>
                                  </a:lnTo>
                                  <a:lnTo>
                                    <a:pt x="24" y="24"/>
                                  </a:lnTo>
                                  <a:lnTo>
                                    <a:pt x="29" y="24"/>
                                  </a:lnTo>
                                  <a:lnTo>
                                    <a:pt x="29" y="19"/>
                                  </a:lnTo>
                                  <a:lnTo>
                                    <a:pt x="33" y="19"/>
                                  </a:lnTo>
                                  <a:lnTo>
                                    <a:pt x="33" y="14"/>
                                  </a:lnTo>
                                  <a:lnTo>
                                    <a:pt x="38" y="14"/>
                                  </a:lnTo>
                                  <a:lnTo>
                                    <a:pt x="38" y="9"/>
                                  </a:lnTo>
                                  <a:lnTo>
                                    <a:pt x="38" y="5"/>
                                  </a:lnTo>
                                  <a:lnTo>
                                    <a:pt x="43" y="5"/>
                                  </a:lnTo>
                                  <a:lnTo>
                                    <a:pt x="43" y="0"/>
                                  </a:lnTo>
                                  <a:lnTo>
                                    <a:pt x="67" y="0"/>
                                  </a:lnTo>
                                  <a:lnTo>
                                    <a:pt x="67" y="142"/>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6" name="Freeform 1605"/>
                          <wps:cNvSpPr>
                            <a:spLocks noEditPoints="1"/>
                          </wps:cNvSpPr>
                          <wps:spPr bwMode="auto">
                            <a:xfrm>
                              <a:off x="6717" y="5866"/>
                              <a:ext cx="95" cy="147"/>
                            </a:xfrm>
                            <a:custGeom>
                              <a:avLst/>
                              <a:gdLst>
                                <a:gd name="T0" fmla="*/ 57 w 95"/>
                                <a:gd name="T1" fmla="*/ 0 h 147"/>
                                <a:gd name="T2" fmla="*/ 66 w 95"/>
                                <a:gd name="T3" fmla="*/ 5 h 147"/>
                                <a:gd name="T4" fmla="*/ 76 w 95"/>
                                <a:gd name="T5" fmla="*/ 9 h 147"/>
                                <a:gd name="T6" fmla="*/ 81 w 95"/>
                                <a:gd name="T7" fmla="*/ 19 h 147"/>
                                <a:gd name="T8" fmla="*/ 85 w 95"/>
                                <a:gd name="T9" fmla="*/ 28 h 147"/>
                                <a:gd name="T10" fmla="*/ 90 w 95"/>
                                <a:gd name="T11" fmla="*/ 43 h 147"/>
                                <a:gd name="T12" fmla="*/ 90 w 95"/>
                                <a:gd name="T13" fmla="*/ 57 h 147"/>
                                <a:gd name="T14" fmla="*/ 90 w 95"/>
                                <a:gd name="T15" fmla="*/ 71 h 147"/>
                                <a:gd name="T16" fmla="*/ 90 w 95"/>
                                <a:gd name="T17" fmla="*/ 81 h 147"/>
                                <a:gd name="T18" fmla="*/ 90 w 95"/>
                                <a:gd name="T19" fmla="*/ 95 h 147"/>
                                <a:gd name="T20" fmla="*/ 90 w 95"/>
                                <a:gd name="T21" fmla="*/ 109 h 147"/>
                                <a:gd name="T22" fmla="*/ 85 w 95"/>
                                <a:gd name="T23" fmla="*/ 119 h 147"/>
                                <a:gd name="T24" fmla="*/ 81 w 95"/>
                                <a:gd name="T25" fmla="*/ 128 h 147"/>
                                <a:gd name="T26" fmla="*/ 76 w 95"/>
                                <a:gd name="T27" fmla="*/ 138 h 147"/>
                                <a:gd name="T28" fmla="*/ 62 w 95"/>
                                <a:gd name="T29" fmla="*/ 142 h 147"/>
                                <a:gd name="T30" fmla="*/ 47 w 95"/>
                                <a:gd name="T31" fmla="*/ 147 h 147"/>
                                <a:gd name="T32" fmla="*/ 33 w 95"/>
                                <a:gd name="T33" fmla="*/ 147 h 147"/>
                                <a:gd name="T34" fmla="*/ 24 w 95"/>
                                <a:gd name="T35" fmla="*/ 142 h 147"/>
                                <a:gd name="T36" fmla="*/ 19 w 95"/>
                                <a:gd name="T37" fmla="*/ 133 h 147"/>
                                <a:gd name="T38" fmla="*/ 9 w 95"/>
                                <a:gd name="T39" fmla="*/ 128 h 147"/>
                                <a:gd name="T40" fmla="*/ 5 w 95"/>
                                <a:gd name="T41" fmla="*/ 119 h 147"/>
                                <a:gd name="T42" fmla="*/ 5 w 95"/>
                                <a:gd name="T43" fmla="*/ 104 h 147"/>
                                <a:gd name="T44" fmla="*/ 0 w 95"/>
                                <a:gd name="T45" fmla="*/ 95 h 147"/>
                                <a:gd name="T46" fmla="*/ 0 w 95"/>
                                <a:gd name="T47" fmla="*/ 81 h 147"/>
                                <a:gd name="T48" fmla="*/ 0 w 95"/>
                                <a:gd name="T49" fmla="*/ 66 h 147"/>
                                <a:gd name="T50" fmla="*/ 0 w 95"/>
                                <a:gd name="T51" fmla="*/ 52 h 147"/>
                                <a:gd name="T52" fmla="*/ 5 w 95"/>
                                <a:gd name="T53" fmla="*/ 43 h 147"/>
                                <a:gd name="T54" fmla="*/ 5 w 95"/>
                                <a:gd name="T55" fmla="*/ 28 h 147"/>
                                <a:gd name="T56" fmla="*/ 9 w 95"/>
                                <a:gd name="T57" fmla="*/ 19 h 147"/>
                                <a:gd name="T58" fmla="*/ 19 w 95"/>
                                <a:gd name="T59" fmla="*/ 14 h 147"/>
                                <a:gd name="T60" fmla="*/ 24 w 95"/>
                                <a:gd name="T61" fmla="*/ 5 h 147"/>
                                <a:gd name="T62" fmla="*/ 38 w 95"/>
                                <a:gd name="T63" fmla="*/ 5 h 147"/>
                                <a:gd name="T64" fmla="*/ 47 w 95"/>
                                <a:gd name="T65" fmla="*/ 0 h 147"/>
                                <a:gd name="T66" fmla="*/ 38 w 95"/>
                                <a:gd name="T67" fmla="*/ 24 h 147"/>
                                <a:gd name="T68" fmla="*/ 33 w 95"/>
                                <a:gd name="T69" fmla="*/ 33 h 147"/>
                                <a:gd name="T70" fmla="*/ 28 w 95"/>
                                <a:gd name="T71" fmla="*/ 43 h 147"/>
                                <a:gd name="T72" fmla="*/ 28 w 95"/>
                                <a:gd name="T73" fmla="*/ 57 h 147"/>
                                <a:gd name="T74" fmla="*/ 28 w 95"/>
                                <a:gd name="T75" fmla="*/ 71 h 147"/>
                                <a:gd name="T76" fmla="*/ 28 w 95"/>
                                <a:gd name="T77" fmla="*/ 85 h 147"/>
                                <a:gd name="T78" fmla="*/ 28 w 95"/>
                                <a:gd name="T79" fmla="*/ 100 h 147"/>
                                <a:gd name="T80" fmla="*/ 33 w 95"/>
                                <a:gd name="T81" fmla="*/ 109 h 147"/>
                                <a:gd name="T82" fmla="*/ 38 w 95"/>
                                <a:gd name="T83" fmla="*/ 119 h 147"/>
                                <a:gd name="T84" fmla="*/ 47 w 95"/>
                                <a:gd name="T85" fmla="*/ 123 h 147"/>
                                <a:gd name="T86" fmla="*/ 57 w 95"/>
                                <a:gd name="T87" fmla="*/ 119 h 147"/>
                                <a:gd name="T88" fmla="*/ 62 w 95"/>
                                <a:gd name="T89" fmla="*/ 109 h 147"/>
                                <a:gd name="T90" fmla="*/ 62 w 95"/>
                                <a:gd name="T91" fmla="*/ 95 h 147"/>
                                <a:gd name="T92" fmla="*/ 62 w 95"/>
                                <a:gd name="T93" fmla="*/ 81 h 147"/>
                                <a:gd name="T94" fmla="*/ 66 w 95"/>
                                <a:gd name="T95" fmla="*/ 71 h 147"/>
                                <a:gd name="T96" fmla="*/ 62 w 95"/>
                                <a:gd name="T97" fmla="*/ 62 h 147"/>
                                <a:gd name="T98" fmla="*/ 62 w 95"/>
                                <a:gd name="T99" fmla="*/ 47 h 147"/>
                                <a:gd name="T100" fmla="*/ 62 w 95"/>
                                <a:gd name="T101" fmla="*/ 33 h 147"/>
                                <a:gd name="T102" fmla="*/ 52 w 95"/>
                                <a:gd name="T103" fmla="*/ 28 h 1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95" h="147">
                                  <a:moveTo>
                                    <a:pt x="47" y="0"/>
                                  </a:moveTo>
                                  <a:lnTo>
                                    <a:pt x="52" y="0"/>
                                  </a:lnTo>
                                  <a:lnTo>
                                    <a:pt x="57" y="0"/>
                                  </a:lnTo>
                                  <a:lnTo>
                                    <a:pt x="57" y="5"/>
                                  </a:lnTo>
                                  <a:lnTo>
                                    <a:pt x="62" y="5"/>
                                  </a:lnTo>
                                  <a:lnTo>
                                    <a:pt x="66" y="5"/>
                                  </a:lnTo>
                                  <a:lnTo>
                                    <a:pt x="66" y="9"/>
                                  </a:lnTo>
                                  <a:lnTo>
                                    <a:pt x="71" y="9"/>
                                  </a:lnTo>
                                  <a:lnTo>
                                    <a:pt x="76" y="9"/>
                                  </a:lnTo>
                                  <a:lnTo>
                                    <a:pt x="76" y="14"/>
                                  </a:lnTo>
                                  <a:lnTo>
                                    <a:pt x="81" y="14"/>
                                  </a:lnTo>
                                  <a:lnTo>
                                    <a:pt x="81" y="19"/>
                                  </a:lnTo>
                                  <a:lnTo>
                                    <a:pt x="81" y="24"/>
                                  </a:lnTo>
                                  <a:lnTo>
                                    <a:pt x="85" y="24"/>
                                  </a:lnTo>
                                  <a:lnTo>
                                    <a:pt x="85" y="28"/>
                                  </a:lnTo>
                                  <a:lnTo>
                                    <a:pt x="85" y="33"/>
                                  </a:lnTo>
                                  <a:lnTo>
                                    <a:pt x="90" y="38"/>
                                  </a:lnTo>
                                  <a:lnTo>
                                    <a:pt x="90" y="43"/>
                                  </a:lnTo>
                                  <a:lnTo>
                                    <a:pt x="90" y="47"/>
                                  </a:lnTo>
                                  <a:lnTo>
                                    <a:pt x="90" y="52"/>
                                  </a:lnTo>
                                  <a:lnTo>
                                    <a:pt x="90" y="57"/>
                                  </a:lnTo>
                                  <a:lnTo>
                                    <a:pt x="90" y="62"/>
                                  </a:lnTo>
                                  <a:lnTo>
                                    <a:pt x="90" y="66"/>
                                  </a:lnTo>
                                  <a:lnTo>
                                    <a:pt x="90" y="71"/>
                                  </a:lnTo>
                                  <a:lnTo>
                                    <a:pt x="95" y="76"/>
                                  </a:lnTo>
                                  <a:lnTo>
                                    <a:pt x="90" y="76"/>
                                  </a:lnTo>
                                  <a:lnTo>
                                    <a:pt x="90" y="81"/>
                                  </a:lnTo>
                                  <a:lnTo>
                                    <a:pt x="90" y="85"/>
                                  </a:lnTo>
                                  <a:lnTo>
                                    <a:pt x="90" y="90"/>
                                  </a:lnTo>
                                  <a:lnTo>
                                    <a:pt x="90" y="95"/>
                                  </a:lnTo>
                                  <a:lnTo>
                                    <a:pt x="90" y="100"/>
                                  </a:lnTo>
                                  <a:lnTo>
                                    <a:pt x="90" y="104"/>
                                  </a:lnTo>
                                  <a:lnTo>
                                    <a:pt x="90" y="109"/>
                                  </a:lnTo>
                                  <a:lnTo>
                                    <a:pt x="90" y="114"/>
                                  </a:lnTo>
                                  <a:lnTo>
                                    <a:pt x="85" y="114"/>
                                  </a:lnTo>
                                  <a:lnTo>
                                    <a:pt x="85" y="119"/>
                                  </a:lnTo>
                                  <a:lnTo>
                                    <a:pt x="85" y="123"/>
                                  </a:lnTo>
                                  <a:lnTo>
                                    <a:pt x="81" y="123"/>
                                  </a:lnTo>
                                  <a:lnTo>
                                    <a:pt x="81" y="128"/>
                                  </a:lnTo>
                                  <a:lnTo>
                                    <a:pt x="81" y="133"/>
                                  </a:lnTo>
                                  <a:lnTo>
                                    <a:pt x="76" y="133"/>
                                  </a:lnTo>
                                  <a:lnTo>
                                    <a:pt x="76" y="138"/>
                                  </a:lnTo>
                                  <a:lnTo>
                                    <a:pt x="71" y="138"/>
                                  </a:lnTo>
                                  <a:lnTo>
                                    <a:pt x="66" y="142"/>
                                  </a:lnTo>
                                  <a:lnTo>
                                    <a:pt x="62" y="142"/>
                                  </a:lnTo>
                                  <a:lnTo>
                                    <a:pt x="57" y="147"/>
                                  </a:lnTo>
                                  <a:lnTo>
                                    <a:pt x="52" y="147"/>
                                  </a:lnTo>
                                  <a:lnTo>
                                    <a:pt x="47" y="147"/>
                                  </a:lnTo>
                                  <a:lnTo>
                                    <a:pt x="43" y="147"/>
                                  </a:lnTo>
                                  <a:lnTo>
                                    <a:pt x="38" y="147"/>
                                  </a:lnTo>
                                  <a:lnTo>
                                    <a:pt x="33" y="147"/>
                                  </a:lnTo>
                                  <a:lnTo>
                                    <a:pt x="33" y="142"/>
                                  </a:lnTo>
                                  <a:lnTo>
                                    <a:pt x="28" y="142"/>
                                  </a:lnTo>
                                  <a:lnTo>
                                    <a:pt x="24" y="142"/>
                                  </a:lnTo>
                                  <a:lnTo>
                                    <a:pt x="24" y="138"/>
                                  </a:lnTo>
                                  <a:lnTo>
                                    <a:pt x="19" y="138"/>
                                  </a:lnTo>
                                  <a:lnTo>
                                    <a:pt x="19" y="133"/>
                                  </a:lnTo>
                                  <a:lnTo>
                                    <a:pt x="14" y="133"/>
                                  </a:lnTo>
                                  <a:lnTo>
                                    <a:pt x="14" y="128"/>
                                  </a:lnTo>
                                  <a:lnTo>
                                    <a:pt x="9" y="128"/>
                                  </a:lnTo>
                                  <a:lnTo>
                                    <a:pt x="9" y="123"/>
                                  </a:lnTo>
                                  <a:lnTo>
                                    <a:pt x="9" y="119"/>
                                  </a:lnTo>
                                  <a:lnTo>
                                    <a:pt x="5" y="119"/>
                                  </a:lnTo>
                                  <a:lnTo>
                                    <a:pt x="5" y="114"/>
                                  </a:lnTo>
                                  <a:lnTo>
                                    <a:pt x="5" y="109"/>
                                  </a:lnTo>
                                  <a:lnTo>
                                    <a:pt x="5" y="104"/>
                                  </a:lnTo>
                                  <a:lnTo>
                                    <a:pt x="5" y="100"/>
                                  </a:lnTo>
                                  <a:lnTo>
                                    <a:pt x="0" y="100"/>
                                  </a:lnTo>
                                  <a:lnTo>
                                    <a:pt x="0" y="95"/>
                                  </a:lnTo>
                                  <a:lnTo>
                                    <a:pt x="0" y="90"/>
                                  </a:lnTo>
                                  <a:lnTo>
                                    <a:pt x="0" y="85"/>
                                  </a:lnTo>
                                  <a:lnTo>
                                    <a:pt x="0" y="81"/>
                                  </a:lnTo>
                                  <a:lnTo>
                                    <a:pt x="0" y="76"/>
                                  </a:lnTo>
                                  <a:lnTo>
                                    <a:pt x="0" y="71"/>
                                  </a:lnTo>
                                  <a:lnTo>
                                    <a:pt x="0" y="66"/>
                                  </a:lnTo>
                                  <a:lnTo>
                                    <a:pt x="0" y="62"/>
                                  </a:lnTo>
                                  <a:lnTo>
                                    <a:pt x="0" y="57"/>
                                  </a:lnTo>
                                  <a:lnTo>
                                    <a:pt x="0" y="52"/>
                                  </a:lnTo>
                                  <a:lnTo>
                                    <a:pt x="0" y="47"/>
                                  </a:lnTo>
                                  <a:lnTo>
                                    <a:pt x="5" y="47"/>
                                  </a:lnTo>
                                  <a:lnTo>
                                    <a:pt x="5" y="43"/>
                                  </a:lnTo>
                                  <a:lnTo>
                                    <a:pt x="5" y="38"/>
                                  </a:lnTo>
                                  <a:lnTo>
                                    <a:pt x="5" y="33"/>
                                  </a:lnTo>
                                  <a:lnTo>
                                    <a:pt x="5" y="28"/>
                                  </a:lnTo>
                                  <a:lnTo>
                                    <a:pt x="9" y="28"/>
                                  </a:lnTo>
                                  <a:lnTo>
                                    <a:pt x="9" y="24"/>
                                  </a:lnTo>
                                  <a:lnTo>
                                    <a:pt x="9" y="19"/>
                                  </a:lnTo>
                                  <a:lnTo>
                                    <a:pt x="14" y="19"/>
                                  </a:lnTo>
                                  <a:lnTo>
                                    <a:pt x="14" y="14"/>
                                  </a:lnTo>
                                  <a:lnTo>
                                    <a:pt x="19" y="14"/>
                                  </a:lnTo>
                                  <a:lnTo>
                                    <a:pt x="19" y="9"/>
                                  </a:lnTo>
                                  <a:lnTo>
                                    <a:pt x="24" y="9"/>
                                  </a:lnTo>
                                  <a:lnTo>
                                    <a:pt x="24" y="5"/>
                                  </a:lnTo>
                                  <a:lnTo>
                                    <a:pt x="28" y="5"/>
                                  </a:lnTo>
                                  <a:lnTo>
                                    <a:pt x="33" y="5"/>
                                  </a:lnTo>
                                  <a:lnTo>
                                    <a:pt x="38" y="5"/>
                                  </a:lnTo>
                                  <a:lnTo>
                                    <a:pt x="38" y="0"/>
                                  </a:lnTo>
                                  <a:lnTo>
                                    <a:pt x="43" y="0"/>
                                  </a:lnTo>
                                  <a:lnTo>
                                    <a:pt x="47" y="0"/>
                                  </a:lnTo>
                                  <a:close/>
                                  <a:moveTo>
                                    <a:pt x="47" y="24"/>
                                  </a:moveTo>
                                  <a:lnTo>
                                    <a:pt x="43" y="24"/>
                                  </a:lnTo>
                                  <a:lnTo>
                                    <a:pt x="38" y="24"/>
                                  </a:lnTo>
                                  <a:lnTo>
                                    <a:pt x="38" y="28"/>
                                  </a:lnTo>
                                  <a:lnTo>
                                    <a:pt x="33" y="28"/>
                                  </a:lnTo>
                                  <a:lnTo>
                                    <a:pt x="33" y="33"/>
                                  </a:lnTo>
                                  <a:lnTo>
                                    <a:pt x="33" y="38"/>
                                  </a:lnTo>
                                  <a:lnTo>
                                    <a:pt x="33" y="43"/>
                                  </a:lnTo>
                                  <a:lnTo>
                                    <a:pt x="28" y="43"/>
                                  </a:lnTo>
                                  <a:lnTo>
                                    <a:pt x="28" y="47"/>
                                  </a:lnTo>
                                  <a:lnTo>
                                    <a:pt x="28" y="52"/>
                                  </a:lnTo>
                                  <a:lnTo>
                                    <a:pt x="28" y="57"/>
                                  </a:lnTo>
                                  <a:lnTo>
                                    <a:pt x="28" y="62"/>
                                  </a:lnTo>
                                  <a:lnTo>
                                    <a:pt x="28" y="66"/>
                                  </a:lnTo>
                                  <a:lnTo>
                                    <a:pt x="28" y="71"/>
                                  </a:lnTo>
                                  <a:lnTo>
                                    <a:pt x="28" y="76"/>
                                  </a:lnTo>
                                  <a:lnTo>
                                    <a:pt x="28" y="81"/>
                                  </a:lnTo>
                                  <a:lnTo>
                                    <a:pt x="28" y="85"/>
                                  </a:lnTo>
                                  <a:lnTo>
                                    <a:pt x="28" y="90"/>
                                  </a:lnTo>
                                  <a:lnTo>
                                    <a:pt x="28" y="95"/>
                                  </a:lnTo>
                                  <a:lnTo>
                                    <a:pt x="28" y="100"/>
                                  </a:lnTo>
                                  <a:lnTo>
                                    <a:pt x="28" y="104"/>
                                  </a:lnTo>
                                  <a:lnTo>
                                    <a:pt x="33" y="104"/>
                                  </a:lnTo>
                                  <a:lnTo>
                                    <a:pt x="33" y="109"/>
                                  </a:lnTo>
                                  <a:lnTo>
                                    <a:pt x="33" y="114"/>
                                  </a:lnTo>
                                  <a:lnTo>
                                    <a:pt x="33" y="119"/>
                                  </a:lnTo>
                                  <a:lnTo>
                                    <a:pt x="38" y="119"/>
                                  </a:lnTo>
                                  <a:lnTo>
                                    <a:pt x="38" y="123"/>
                                  </a:lnTo>
                                  <a:lnTo>
                                    <a:pt x="43" y="123"/>
                                  </a:lnTo>
                                  <a:lnTo>
                                    <a:pt x="47" y="123"/>
                                  </a:lnTo>
                                  <a:lnTo>
                                    <a:pt x="52" y="123"/>
                                  </a:lnTo>
                                  <a:lnTo>
                                    <a:pt x="57" y="123"/>
                                  </a:lnTo>
                                  <a:lnTo>
                                    <a:pt x="57" y="119"/>
                                  </a:lnTo>
                                  <a:lnTo>
                                    <a:pt x="57" y="114"/>
                                  </a:lnTo>
                                  <a:lnTo>
                                    <a:pt x="62" y="114"/>
                                  </a:lnTo>
                                  <a:lnTo>
                                    <a:pt x="62" y="109"/>
                                  </a:lnTo>
                                  <a:lnTo>
                                    <a:pt x="62" y="104"/>
                                  </a:lnTo>
                                  <a:lnTo>
                                    <a:pt x="62" y="100"/>
                                  </a:lnTo>
                                  <a:lnTo>
                                    <a:pt x="62" y="95"/>
                                  </a:lnTo>
                                  <a:lnTo>
                                    <a:pt x="62" y="90"/>
                                  </a:lnTo>
                                  <a:lnTo>
                                    <a:pt x="62" y="85"/>
                                  </a:lnTo>
                                  <a:lnTo>
                                    <a:pt x="62" y="81"/>
                                  </a:lnTo>
                                  <a:lnTo>
                                    <a:pt x="66" y="81"/>
                                  </a:lnTo>
                                  <a:lnTo>
                                    <a:pt x="66" y="76"/>
                                  </a:lnTo>
                                  <a:lnTo>
                                    <a:pt x="66" y="71"/>
                                  </a:lnTo>
                                  <a:lnTo>
                                    <a:pt x="66" y="66"/>
                                  </a:lnTo>
                                  <a:lnTo>
                                    <a:pt x="62" y="66"/>
                                  </a:lnTo>
                                  <a:lnTo>
                                    <a:pt x="62" y="62"/>
                                  </a:lnTo>
                                  <a:lnTo>
                                    <a:pt x="62" y="57"/>
                                  </a:lnTo>
                                  <a:lnTo>
                                    <a:pt x="62" y="52"/>
                                  </a:lnTo>
                                  <a:lnTo>
                                    <a:pt x="62" y="47"/>
                                  </a:lnTo>
                                  <a:lnTo>
                                    <a:pt x="62" y="43"/>
                                  </a:lnTo>
                                  <a:lnTo>
                                    <a:pt x="62" y="38"/>
                                  </a:lnTo>
                                  <a:lnTo>
                                    <a:pt x="62" y="33"/>
                                  </a:lnTo>
                                  <a:lnTo>
                                    <a:pt x="57" y="33"/>
                                  </a:lnTo>
                                  <a:lnTo>
                                    <a:pt x="57" y="28"/>
                                  </a:lnTo>
                                  <a:lnTo>
                                    <a:pt x="52" y="28"/>
                                  </a:lnTo>
                                  <a:lnTo>
                                    <a:pt x="52" y="24"/>
                                  </a:lnTo>
                                  <a:lnTo>
                                    <a:pt x="47" y="24"/>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7" name="Freeform 1606"/>
                          <wps:cNvSpPr>
                            <a:spLocks noEditPoints="1"/>
                          </wps:cNvSpPr>
                          <wps:spPr bwMode="auto">
                            <a:xfrm>
                              <a:off x="6826" y="5866"/>
                              <a:ext cx="95" cy="147"/>
                            </a:xfrm>
                            <a:custGeom>
                              <a:avLst/>
                              <a:gdLst>
                                <a:gd name="T0" fmla="*/ 57 w 95"/>
                                <a:gd name="T1" fmla="*/ 0 h 147"/>
                                <a:gd name="T2" fmla="*/ 67 w 95"/>
                                <a:gd name="T3" fmla="*/ 5 h 147"/>
                                <a:gd name="T4" fmla="*/ 76 w 95"/>
                                <a:gd name="T5" fmla="*/ 14 h 147"/>
                                <a:gd name="T6" fmla="*/ 86 w 95"/>
                                <a:gd name="T7" fmla="*/ 24 h 147"/>
                                <a:gd name="T8" fmla="*/ 90 w 95"/>
                                <a:gd name="T9" fmla="*/ 33 h 147"/>
                                <a:gd name="T10" fmla="*/ 90 w 95"/>
                                <a:gd name="T11" fmla="*/ 47 h 147"/>
                                <a:gd name="T12" fmla="*/ 95 w 95"/>
                                <a:gd name="T13" fmla="*/ 62 h 147"/>
                                <a:gd name="T14" fmla="*/ 95 w 95"/>
                                <a:gd name="T15" fmla="*/ 76 h 147"/>
                                <a:gd name="T16" fmla="*/ 95 w 95"/>
                                <a:gd name="T17" fmla="*/ 90 h 147"/>
                                <a:gd name="T18" fmla="*/ 90 w 95"/>
                                <a:gd name="T19" fmla="*/ 100 h 147"/>
                                <a:gd name="T20" fmla="*/ 90 w 95"/>
                                <a:gd name="T21" fmla="*/ 114 h 147"/>
                                <a:gd name="T22" fmla="*/ 81 w 95"/>
                                <a:gd name="T23" fmla="*/ 128 h 147"/>
                                <a:gd name="T24" fmla="*/ 76 w 95"/>
                                <a:gd name="T25" fmla="*/ 138 h 147"/>
                                <a:gd name="T26" fmla="*/ 67 w 95"/>
                                <a:gd name="T27" fmla="*/ 142 h 147"/>
                                <a:gd name="T28" fmla="*/ 57 w 95"/>
                                <a:gd name="T29" fmla="*/ 147 h 147"/>
                                <a:gd name="T30" fmla="*/ 43 w 95"/>
                                <a:gd name="T31" fmla="*/ 147 h 147"/>
                                <a:gd name="T32" fmla="*/ 29 w 95"/>
                                <a:gd name="T33" fmla="*/ 142 h 147"/>
                                <a:gd name="T34" fmla="*/ 19 w 95"/>
                                <a:gd name="T35" fmla="*/ 138 h 147"/>
                                <a:gd name="T36" fmla="*/ 14 w 95"/>
                                <a:gd name="T37" fmla="*/ 128 h 147"/>
                                <a:gd name="T38" fmla="*/ 10 w 95"/>
                                <a:gd name="T39" fmla="*/ 119 h 147"/>
                                <a:gd name="T40" fmla="*/ 5 w 95"/>
                                <a:gd name="T41" fmla="*/ 109 h 147"/>
                                <a:gd name="T42" fmla="*/ 5 w 95"/>
                                <a:gd name="T43" fmla="*/ 95 h 147"/>
                                <a:gd name="T44" fmla="*/ 0 w 95"/>
                                <a:gd name="T45" fmla="*/ 81 h 147"/>
                                <a:gd name="T46" fmla="*/ 0 w 95"/>
                                <a:gd name="T47" fmla="*/ 66 h 147"/>
                                <a:gd name="T48" fmla="*/ 5 w 95"/>
                                <a:gd name="T49" fmla="*/ 52 h 147"/>
                                <a:gd name="T50" fmla="*/ 5 w 95"/>
                                <a:gd name="T51" fmla="*/ 38 h 147"/>
                                <a:gd name="T52" fmla="*/ 10 w 95"/>
                                <a:gd name="T53" fmla="*/ 24 h 147"/>
                                <a:gd name="T54" fmla="*/ 19 w 95"/>
                                <a:gd name="T55" fmla="*/ 14 h 147"/>
                                <a:gd name="T56" fmla="*/ 29 w 95"/>
                                <a:gd name="T57" fmla="*/ 5 h 147"/>
                                <a:gd name="T58" fmla="*/ 38 w 95"/>
                                <a:gd name="T59" fmla="*/ 0 h 147"/>
                                <a:gd name="T60" fmla="*/ 48 w 95"/>
                                <a:gd name="T61" fmla="*/ 24 h 147"/>
                                <a:gd name="T62" fmla="*/ 38 w 95"/>
                                <a:gd name="T63" fmla="*/ 33 h 147"/>
                                <a:gd name="T64" fmla="*/ 33 w 95"/>
                                <a:gd name="T65" fmla="*/ 43 h 147"/>
                                <a:gd name="T66" fmla="*/ 29 w 95"/>
                                <a:gd name="T67" fmla="*/ 57 h 147"/>
                                <a:gd name="T68" fmla="*/ 29 w 95"/>
                                <a:gd name="T69" fmla="*/ 71 h 147"/>
                                <a:gd name="T70" fmla="*/ 29 w 95"/>
                                <a:gd name="T71" fmla="*/ 85 h 147"/>
                                <a:gd name="T72" fmla="*/ 29 w 95"/>
                                <a:gd name="T73" fmla="*/ 100 h 147"/>
                                <a:gd name="T74" fmla="*/ 33 w 95"/>
                                <a:gd name="T75" fmla="*/ 109 h 147"/>
                                <a:gd name="T76" fmla="*/ 38 w 95"/>
                                <a:gd name="T77" fmla="*/ 119 h 147"/>
                                <a:gd name="T78" fmla="*/ 48 w 95"/>
                                <a:gd name="T79" fmla="*/ 123 h 147"/>
                                <a:gd name="T80" fmla="*/ 57 w 95"/>
                                <a:gd name="T81" fmla="*/ 119 h 147"/>
                                <a:gd name="T82" fmla="*/ 62 w 95"/>
                                <a:gd name="T83" fmla="*/ 109 h 147"/>
                                <a:gd name="T84" fmla="*/ 67 w 95"/>
                                <a:gd name="T85" fmla="*/ 100 h 147"/>
                                <a:gd name="T86" fmla="*/ 67 w 95"/>
                                <a:gd name="T87" fmla="*/ 85 h 147"/>
                                <a:gd name="T88" fmla="*/ 67 w 95"/>
                                <a:gd name="T89" fmla="*/ 71 h 147"/>
                                <a:gd name="T90" fmla="*/ 67 w 95"/>
                                <a:gd name="T91" fmla="*/ 57 h 147"/>
                                <a:gd name="T92" fmla="*/ 62 w 95"/>
                                <a:gd name="T93" fmla="*/ 43 h 147"/>
                                <a:gd name="T94" fmla="*/ 57 w 95"/>
                                <a:gd name="T95" fmla="*/ 33 h 147"/>
                                <a:gd name="T96" fmla="*/ 48 w 95"/>
                                <a:gd name="T97" fmla="*/ 24 h 1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95" h="147">
                                  <a:moveTo>
                                    <a:pt x="48" y="0"/>
                                  </a:moveTo>
                                  <a:lnTo>
                                    <a:pt x="52" y="0"/>
                                  </a:lnTo>
                                  <a:lnTo>
                                    <a:pt x="57" y="0"/>
                                  </a:lnTo>
                                  <a:lnTo>
                                    <a:pt x="57" y="5"/>
                                  </a:lnTo>
                                  <a:lnTo>
                                    <a:pt x="62" y="5"/>
                                  </a:lnTo>
                                  <a:lnTo>
                                    <a:pt x="67" y="5"/>
                                  </a:lnTo>
                                  <a:lnTo>
                                    <a:pt x="71" y="9"/>
                                  </a:lnTo>
                                  <a:lnTo>
                                    <a:pt x="76" y="9"/>
                                  </a:lnTo>
                                  <a:lnTo>
                                    <a:pt x="76" y="14"/>
                                  </a:lnTo>
                                  <a:lnTo>
                                    <a:pt x="81" y="14"/>
                                  </a:lnTo>
                                  <a:lnTo>
                                    <a:pt x="81" y="19"/>
                                  </a:lnTo>
                                  <a:lnTo>
                                    <a:pt x="86" y="24"/>
                                  </a:lnTo>
                                  <a:lnTo>
                                    <a:pt x="86" y="28"/>
                                  </a:lnTo>
                                  <a:lnTo>
                                    <a:pt x="86" y="33"/>
                                  </a:lnTo>
                                  <a:lnTo>
                                    <a:pt x="90" y="33"/>
                                  </a:lnTo>
                                  <a:lnTo>
                                    <a:pt x="90" y="38"/>
                                  </a:lnTo>
                                  <a:lnTo>
                                    <a:pt x="90" y="43"/>
                                  </a:lnTo>
                                  <a:lnTo>
                                    <a:pt x="90" y="47"/>
                                  </a:lnTo>
                                  <a:lnTo>
                                    <a:pt x="90" y="52"/>
                                  </a:lnTo>
                                  <a:lnTo>
                                    <a:pt x="95" y="57"/>
                                  </a:lnTo>
                                  <a:lnTo>
                                    <a:pt x="95" y="62"/>
                                  </a:lnTo>
                                  <a:lnTo>
                                    <a:pt x="95" y="66"/>
                                  </a:lnTo>
                                  <a:lnTo>
                                    <a:pt x="95" y="71"/>
                                  </a:lnTo>
                                  <a:lnTo>
                                    <a:pt x="95" y="76"/>
                                  </a:lnTo>
                                  <a:lnTo>
                                    <a:pt x="95" y="81"/>
                                  </a:lnTo>
                                  <a:lnTo>
                                    <a:pt x="95" y="85"/>
                                  </a:lnTo>
                                  <a:lnTo>
                                    <a:pt x="95" y="90"/>
                                  </a:lnTo>
                                  <a:lnTo>
                                    <a:pt x="95" y="95"/>
                                  </a:lnTo>
                                  <a:lnTo>
                                    <a:pt x="90" y="95"/>
                                  </a:lnTo>
                                  <a:lnTo>
                                    <a:pt x="90" y="100"/>
                                  </a:lnTo>
                                  <a:lnTo>
                                    <a:pt x="90" y="104"/>
                                  </a:lnTo>
                                  <a:lnTo>
                                    <a:pt x="90" y="109"/>
                                  </a:lnTo>
                                  <a:lnTo>
                                    <a:pt x="90" y="114"/>
                                  </a:lnTo>
                                  <a:lnTo>
                                    <a:pt x="86" y="119"/>
                                  </a:lnTo>
                                  <a:lnTo>
                                    <a:pt x="86" y="123"/>
                                  </a:lnTo>
                                  <a:lnTo>
                                    <a:pt x="81" y="128"/>
                                  </a:lnTo>
                                  <a:lnTo>
                                    <a:pt x="81" y="133"/>
                                  </a:lnTo>
                                  <a:lnTo>
                                    <a:pt x="76" y="133"/>
                                  </a:lnTo>
                                  <a:lnTo>
                                    <a:pt x="76" y="138"/>
                                  </a:lnTo>
                                  <a:lnTo>
                                    <a:pt x="71" y="138"/>
                                  </a:lnTo>
                                  <a:lnTo>
                                    <a:pt x="71" y="142"/>
                                  </a:lnTo>
                                  <a:lnTo>
                                    <a:pt x="67" y="142"/>
                                  </a:lnTo>
                                  <a:lnTo>
                                    <a:pt x="62" y="142"/>
                                  </a:lnTo>
                                  <a:lnTo>
                                    <a:pt x="62" y="147"/>
                                  </a:lnTo>
                                  <a:lnTo>
                                    <a:pt x="57" y="147"/>
                                  </a:lnTo>
                                  <a:lnTo>
                                    <a:pt x="52" y="147"/>
                                  </a:lnTo>
                                  <a:lnTo>
                                    <a:pt x="48" y="147"/>
                                  </a:lnTo>
                                  <a:lnTo>
                                    <a:pt x="43" y="147"/>
                                  </a:lnTo>
                                  <a:lnTo>
                                    <a:pt x="38" y="147"/>
                                  </a:lnTo>
                                  <a:lnTo>
                                    <a:pt x="33" y="142"/>
                                  </a:lnTo>
                                  <a:lnTo>
                                    <a:pt x="29" y="142"/>
                                  </a:lnTo>
                                  <a:lnTo>
                                    <a:pt x="24" y="142"/>
                                  </a:lnTo>
                                  <a:lnTo>
                                    <a:pt x="24" y="138"/>
                                  </a:lnTo>
                                  <a:lnTo>
                                    <a:pt x="19" y="138"/>
                                  </a:lnTo>
                                  <a:lnTo>
                                    <a:pt x="19" y="133"/>
                                  </a:lnTo>
                                  <a:lnTo>
                                    <a:pt x="14" y="133"/>
                                  </a:lnTo>
                                  <a:lnTo>
                                    <a:pt x="14" y="128"/>
                                  </a:lnTo>
                                  <a:lnTo>
                                    <a:pt x="10" y="128"/>
                                  </a:lnTo>
                                  <a:lnTo>
                                    <a:pt x="10" y="123"/>
                                  </a:lnTo>
                                  <a:lnTo>
                                    <a:pt x="10" y="119"/>
                                  </a:lnTo>
                                  <a:lnTo>
                                    <a:pt x="5" y="119"/>
                                  </a:lnTo>
                                  <a:lnTo>
                                    <a:pt x="5" y="114"/>
                                  </a:lnTo>
                                  <a:lnTo>
                                    <a:pt x="5" y="109"/>
                                  </a:lnTo>
                                  <a:lnTo>
                                    <a:pt x="5" y="104"/>
                                  </a:lnTo>
                                  <a:lnTo>
                                    <a:pt x="5" y="100"/>
                                  </a:lnTo>
                                  <a:lnTo>
                                    <a:pt x="5" y="95"/>
                                  </a:lnTo>
                                  <a:lnTo>
                                    <a:pt x="0" y="90"/>
                                  </a:lnTo>
                                  <a:lnTo>
                                    <a:pt x="0" y="85"/>
                                  </a:lnTo>
                                  <a:lnTo>
                                    <a:pt x="0" y="81"/>
                                  </a:lnTo>
                                  <a:lnTo>
                                    <a:pt x="0" y="76"/>
                                  </a:lnTo>
                                  <a:lnTo>
                                    <a:pt x="0" y="71"/>
                                  </a:lnTo>
                                  <a:lnTo>
                                    <a:pt x="0" y="66"/>
                                  </a:lnTo>
                                  <a:lnTo>
                                    <a:pt x="0" y="62"/>
                                  </a:lnTo>
                                  <a:lnTo>
                                    <a:pt x="0" y="57"/>
                                  </a:lnTo>
                                  <a:lnTo>
                                    <a:pt x="5" y="52"/>
                                  </a:lnTo>
                                  <a:lnTo>
                                    <a:pt x="5" y="47"/>
                                  </a:lnTo>
                                  <a:lnTo>
                                    <a:pt x="5" y="43"/>
                                  </a:lnTo>
                                  <a:lnTo>
                                    <a:pt x="5" y="38"/>
                                  </a:lnTo>
                                  <a:lnTo>
                                    <a:pt x="5" y="33"/>
                                  </a:lnTo>
                                  <a:lnTo>
                                    <a:pt x="10" y="28"/>
                                  </a:lnTo>
                                  <a:lnTo>
                                    <a:pt x="10" y="24"/>
                                  </a:lnTo>
                                  <a:lnTo>
                                    <a:pt x="14" y="19"/>
                                  </a:lnTo>
                                  <a:lnTo>
                                    <a:pt x="14" y="14"/>
                                  </a:lnTo>
                                  <a:lnTo>
                                    <a:pt x="19" y="14"/>
                                  </a:lnTo>
                                  <a:lnTo>
                                    <a:pt x="19" y="9"/>
                                  </a:lnTo>
                                  <a:lnTo>
                                    <a:pt x="24" y="9"/>
                                  </a:lnTo>
                                  <a:lnTo>
                                    <a:pt x="29" y="5"/>
                                  </a:lnTo>
                                  <a:lnTo>
                                    <a:pt x="33" y="5"/>
                                  </a:lnTo>
                                  <a:lnTo>
                                    <a:pt x="38" y="5"/>
                                  </a:lnTo>
                                  <a:lnTo>
                                    <a:pt x="38" y="0"/>
                                  </a:lnTo>
                                  <a:lnTo>
                                    <a:pt x="43" y="0"/>
                                  </a:lnTo>
                                  <a:lnTo>
                                    <a:pt x="48" y="0"/>
                                  </a:lnTo>
                                  <a:close/>
                                  <a:moveTo>
                                    <a:pt x="48" y="24"/>
                                  </a:moveTo>
                                  <a:lnTo>
                                    <a:pt x="43" y="24"/>
                                  </a:lnTo>
                                  <a:lnTo>
                                    <a:pt x="38" y="28"/>
                                  </a:lnTo>
                                  <a:lnTo>
                                    <a:pt x="38" y="33"/>
                                  </a:lnTo>
                                  <a:lnTo>
                                    <a:pt x="33" y="33"/>
                                  </a:lnTo>
                                  <a:lnTo>
                                    <a:pt x="33" y="38"/>
                                  </a:lnTo>
                                  <a:lnTo>
                                    <a:pt x="33" y="43"/>
                                  </a:lnTo>
                                  <a:lnTo>
                                    <a:pt x="33" y="47"/>
                                  </a:lnTo>
                                  <a:lnTo>
                                    <a:pt x="29" y="52"/>
                                  </a:lnTo>
                                  <a:lnTo>
                                    <a:pt x="29" y="57"/>
                                  </a:lnTo>
                                  <a:lnTo>
                                    <a:pt x="29" y="62"/>
                                  </a:lnTo>
                                  <a:lnTo>
                                    <a:pt x="29" y="66"/>
                                  </a:lnTo>
                                  <a:lnTo>
                                    <a:pt x="29" y="71"/>
                                  </a:lnTo>
                                  <a:lnTo>
                                    <a:pt x="29" y="76"/>
                                  </a:lnTo>
                                  <a:lnTo>
                                    <a:pt x="29" y="81"/>
                                  </a:lnTo>
                                  <a:lnTo>
                                    <a:pt x="29" y="85"/>
                                  </a:lnTo>
                                  <a:lnTo>
                                    <a:pt x="29" y="90"/>
                                  </a:lnTo>
                                  <a:lnTo>
                                    <a:pt x="29" y="95"/>
                                  </a:lnTo>
                                  <a:lnTo>
                                    <a:pt x="29" y="100"/>
                                  </a:lnTo>
                                  <a:lnTo>
                                    <a:pt x="33" y="100"/>
                                  </a:lnTo>
                                  <a:lnTo>
                                    <a:pt x="33" y="104"/>
                                  </a:lnTo>
                                  <a:lnTo>
                                    <a:pt x="33" y="109"/>
                                  </a:lnTo>
                                  <a:lnTo>
                                    <a:pt x="33" y="114"/>
                                  </a:lnTo>
                                  <a:lnTo>
                                    <a:pt x="33" y="119"/>
                                  </a:lnTo>
                                  <a:lnTo>
                                    <a:pt x="38" y="119"/>
                                  </a:lnTo>
                                  <a:lnTo>
                                    <a:pt x="38" y="123"/>
                                  </a:lnTo>
                                  <a:lnTo>
                                    <a:pt x="43" y="123"/>
                                  </a:lnTo>
                                  <a:lnTo>
                                    <a:pt x="48" y="123"/>
                                  </a:lnTo>
                                  <a:lnTo>
                                    <a:pt x="52" y="123"/>
                                  </a:lnTo>
                                  <a:lnTo>
                                    <a:pt x="57" y="123"/>
                                  </a:lnTo>
                                  <a:lnTo>
                                    <a:pt x="57" y="119"/>
                                  </a:lnTo>
                                  <a:lnTo>
                                    <a:pt x="62" y="119"/>
                                  </a:lnTo>
                                  <a:lnTo>
                                    <a:pt x="62" y="114"/>
                                  </a:lnTo>
                                  <a:lnTo>
                                    <a:pt x="62" y="109"/>
                                  </a:lnTo>
                                  <a:lnTo>
                                    <a:pt x="62" y="104"/>
                                  </a:lnTo>
                                  <a:lnTo>
                                    <a:pt x="62" y="100"/>
                                  </a:lnTo>
                                  <a:lnTo>
                                    <a:pt x="67" y="100"/>
                                  </a:lnTo>
                                  <a:lnTo>
                                    <a:pt x="67" y="95"/>
                                  </a:lnTo>
                                  <a:lnTo>
                                    <a:pt x="67" y="90"/>
                                  </a:lnTo>
                                  <a:lnTo>
                                    <a:pt x="67" y="85"/>
                                  </a:lnTo>
                                  <a:lnTo>
                                    <a:pt x="67" y="81"/>
                                  </a:lnTo>
                                  <a:lnTo>
                                    <a:pt x="67" y="76"/>
                                  </a:lnTo>
                                  <a:lnTo>
                                    <a:pt x="67" y="71"/>
                                  </a:lnTo>
                                  <a:lnTo>
                                    <a:pt x="67" y="66"/>
                                  </a:lnTo>
                                  <a:lnTo>
                                    <a:pt x="67" y="62"/>
                                  </a:lnTo>
                                  <a:lnTo>
                                    <a:pt x="67" y="57"/>
                                  </a:lnTo>
                                  <a:lnTo>
                                    <a:pt x="67" y="52"/>
                                  </a:lnTo>
                                  <a:lnTo>
                                    <a:pt x="62" y="47"/>
                                  </a:lnTo>
                                  <a:lnTo>
                                    <a:pt x="62" y="43"/>
                                  </a:lnTo>
                                  <a:lnTo>
                                    <a:pt x="62" y="38"/>
                                  </a:lnTo>
                                  <a:lnTo>
                                    <a:pt x="62" y="33"/>
                                  </a:lnTo>
                                  <a:lnTo>
                                    <a:pt x="57" y="33"/>
                                  </a:lnTo>
                                  <a:lnTo>
                                    <a:pt x="57" y="28"/>
                                  </a:lnTo>
                                  <a:lnTo>
                                    <a:pt x="52" y="24"/>
                                  </a:lnTo>
                                  <a:lnTo>
                                    <a:pt x="48" y="24"/>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8" name="Freeform 1607"/>
                          <wps:cNvSpPr>
                            <a:spLocks/>
                          </wps:cNvSpPr>
                          <wps:spPr bwMode="auto">
                            <a:xfrm>
                              <a:off x="1350" y="1768"/>
                              <a:ext cx="62" cy="143"/>
                            </a:xfrm>
                            <a:custGeom>
                              <a:avLst/>
                              <a:gdLst>
                                <a:gd name="T0" fmla="*/ 62 w 62"/>
                                <a:gd name="T1" fmla="*/ 143 h 143"/>
                                <a:gd name="T2" fmla="*/ 33 w 62"/>
                                <a:gd name="T3" fmla="*/ 143 h 143"/>
                                <a:gd name="T4" fmla="*/ 33 w 62"/>
                                <a:gd name="T5" fmla="*/ 43 h 143"/>
                                <a:gd name="T6" fmla="*/ 29 w 62"/>
                                <a:gd name="T7" fmla="*/ 43 h 143"/>
                                <a:gd name="T8" fmla="*/ 29 w 62"/>
                                <a:gd name="T9" fmla="*/ 48 h 143"/>
                                <a:gd name="T10" fmla="*/ 24 w 62"/>
                                <a:gd name="T11" fmla="*/ 48 h 143"/>
                                <a:gd name="T12" fmla="*/ 24 w 62"/>
                                <a:gd name="T13" fmla="*/ 53 h 143"/>
                                <a:gd name="T14" fmla="*/ 19 w 62"/>
                                <a:gd name="T15" fmla="*/ 53 h 143"/>
                                <a:gd name="T16" fmla="*/ 14 w 62"/>
                                <a:gd name="T17" fmla="*/ 57 h 143"/>
                                <a:gd name="T18" fmla="*/ 10 w 62"/>
                                <a:gd name="T19" fmla="*/ 57 h 143"/>
                                <a:gd name="T20" fmla="*/ 5 w 62"/>
                                <a:gd name="T21" fmla="*/ 62 h 143"/>
                                <a:gd name="T22" fmla="*/ 0 w 62"/>
                                <a:gd name="T23" fmla="*/ 62 h 143"/>
                                <a:gd name="T24" fmla="*/ 0 w 62"/>
                                <a:gd name="T25" fmla="*/ 38 h 143"/>
                                <a:gd name="T26" fmla="*/ 5 w 62"/>
                                <a:gd name="T27" fmla="*/ 38 h 143"/>
                                <a:gd name="T28" fmla="*/ 5 w 62"/>
                                <a:gd name="T29" fmla="*/ 34 h 143"/>
                                <a:gd name="T30" fmla="*/ 10 w 62"/>
                                <a:gd name="T31" fmla="*/ 34 h 143"/>
                                <a:gd name="T32" fmla="*/ 14 w 62"/>
                                <a:gd name="T33" fmla="*/ 34 h 143"/>
                                <a:gd name="T34" fmla="*/ 14 w 62"/>
                                <a:gd name="T35" fmla="*/ 29 h 143"/>
                                <a:gd name="T36" fmla="*/ 19 w 62"/>
                                <a:gd name="T37" fmla="*/ 29 h 143"/>
                                <a:gd name="T38" fmla="*/ 19 w 62"/>
                                <a:gd name="T39" fmla="*/ 24 h 143"/>
                                <a:gd name="T40" fmla="*/ 24 w 62"/>
                                <a:gd name="T41" fmla="*/ 24 h 143"/>
                                <a:gd name="T42" fmla="*/ 24 w 62"/>
                                <a:gd name="T43" fmla="*/ 19 h 143"/>
                                <a:gd name="T44" fmla="*/ 29 w 62"/>
                                <a:gd name="T45" fmla="*/ 19 h 143"/>
                                <a:gd name="T46" fmla="*/ 33 w 62"/>
                                <a:gd name="T47" fmla="*/ 15 h 143"/>
                                <a:gd name="T48" fmla="*/ 33 w 62"/>
                                <a:gd name="T49" fmla="*/ 10 h 143"/>
                                <a:gd name="T50" fmla="*/ 38 w 62"/>
                                <a:gd name="T51" fmla="*/ 10 h 143"/>
                                <a:gd name="T52" fmla="*/ 38 w 62"/>
                                <a:gd name="T53" fmla="*/ 5 h 143"/>
                                <a:gd name="T54" fmla="*/ 38 w 62"/>
                                <a:gd name="T55" fmla="*/ 0 h 143"/>
                                <a:gd name="T56" fmla="*/ 62 w 62"/>
                                <a:gd name="T57" fmla="*/ 0 h 143"/>
                                <a:gd name="T58" fmla="*/ 62 w 62"/>
                                <a:gd name="T59" fmla="*/ 143 h 1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62" h="143">
                                  <a:moveTo>
                                    <a:pt x="62" y="143"/>
                                  </a:moveTo>
                                  <a:lnTo>
                                    <a:pt x="33" y="143"/>
                                  </a:lnTo>
                                  <a:lnTo>
                                    <a:pt x="33" y="43"/>
                                  </a:lnTo>
                                  <a:lnTo>
                                    <a:pt x="29" y="43"/>
                                  </a:lnTo>
                                  <a:lnTo>
                                    <a:pt x="29" y="48"/>
                                  </a:lnTo>
                                  <a:lnTo>
                                    <a:pt x="24" y="48"/>
                                  </a:lnTo>
                                  <a:lnTo>
                                    <a:pt x="24" y="53"/>
                                  </a:lnTo>
                                  <a:lnTo>
                                    <a:pt x="19" y="53"/>
                                  </a:lnTo>
                                  <a:lnTo>
                                    <a:pt x="14" y="57"/>
                                  </a:lnTo>
                                  <a:lnTo>
                                    <a:pt x="10" y="57"/>
                                  </a:lnTo>
                                  <a:lnTo>
                                    <a:pt x="5" y="62"/>
                                  </a:lnTo>
                                  <a:lnTo>
                                    <a:pt x="0" y="62"/>
                                  </a:lnTo>
                                  <a:lnTo>
                                    <a:pt x="0" y="38"/>
                                  </a:lnTo>
                                  <a:lnTo>
                                    <a:pt x="5" y="38"/>
                                  </a:lnTo>
                                  <a:lnTo>
                                    <a:pt x="5" y="34"/>
                                  </a:lnTo>
                                  <a:lnTo>
                                    <a:pt x="10" y="34"/>
                                  </a:lnTo>
                                  <a:lnTo>
                                    <a:pt x="14" y="34"/>
                                  </a:lnTo>
                                  <a:lnTo>
                                    <a:pt x="14" y="29"/>
                                  </a:lnTo>
                                  <a:lnTo>
                                    <a:pt x="19" y="29"/>
                                  </a:lnTo>
                                  <a:lnTo>
                                    <a:pt x="19" y="24"/>
                                  </a:lnTo>
                                  <a:lnTo>
                                    <a:pt x="24" y="24"/>
                                  </a:lnTo>
                                  <a:lnTo>
                                    <a:pt x="24" y="19"/>
                                  </a:lnTo>
                                  <a:lnTo>
                                    <a:pt x="29" y="19"/>
                                  </a:lnTo>
                                  <a:lnTo>
                                    <a:pt x="33" y="15"/>
                                  </a:lnTo>
                                  <a:lnTo>
                                    <a:pt x="33" y="10"/>
                                  </a:lnTo>
                                  <a:lnTo>
                                    <a:pt x="38" y="10"/>
                                  </a:lnTo>
                                  <a:lnTo>
                                    <a:pt x="38" y="5"/>
                                  </a:lnTo>
                                  <a:lnTo>
                                    <a:pt x="38" y="0"/>
                                  </a:lnTo>
                                  <a:lnTo>
                                    <a:pt x="62" y="0"/>
                                  </a:lnTo>
                                  <a:lnTo>
                                    <a:pt x="62" y="143"/>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9" name="Freeform 1608"/>
                          <wps:cNvSpPr>
                            <a:spLocks noEditPoints="1"/>
                          </wps:cNvSpPr>
                          <wps:spPr bwMode="auto">
                            <a:xfrm>
                              <a:off x="1450" y="1768"/>
                              <a:ext cx="95" cy="148"/>
                            </a:xfrm>
                            <a:custGeom>
                              <a:avLst/>
                              <a:gdLst>
                                <a:gd name="T0" fmla="*/ 57 w 95"/>
                                <a:gd name="T1" fmla="*/ 0 h 148"/>
                                <a:gd name="T2" fmla="*/ 66 w 95"/>
                                <a:gd name="T3" fmla="*/ 5 h 148"/>
                                <a:gd name="T4" fmla="*/ 76 w 95"/>
                                <a:gd name="T5" fmla="*/ 10 h 148"/>
                                <a:gd name="T6" fmla="*/ 81 w 95"/>
                                <a:gd name="T7" fmla="*/ 19 h 148"/>
                                <a:gd name="T8" fmla="*/ 85 w 95"/>
                                <a:gd name="T9" fmla="*/ 29 h 148"/>
                                <a:gd name="T10" fmla="*/ 90 w 95"/>
                                <a:gd name="T11" fmla="*/ 43 h 148"/>
                                <a:gd name="T12" fmla="*/ 95 w 95"/>
                                <a:gd name="T13" fmla="*/ 57 h 148"/>
                                <a:gd name="T14" fmla="*/ 95 w 95"/>
                                <a:gd name="T15" fmla="*/ 72 h 148"/>
                                <a:gd name="T16" fmla="*/ 95 w 95"/>
                                <a:gd name="T17" fmla="*/ 86 h 148"/>
                                <a:gd name="T18" fmla="*/ 90 w 95"/>
                                <a:gd name="T19" fmla="*/ 95 h 148"/>
                                <a:gd name="T20" fmla="*/ 90 w 95"/>
                                <a:gd name="T21" fmla="*/ 110 h 148"/>
                                <a:gd name="T22" fmla="*/ 85 w 95"/>
                                <a:gd name="T23" fmla="*/ 119 h 148"/>
                                <a:gd name="T24" fmla="*/ 81 w 95"/>
                                <a:gd name="T25" fmla="*/ 129 h 148"/>
                                <a:gd name="T26" fmla="*/ 76 w 95"/>
                                <a:gd name="T27" fmla="*/ 138 h 148"/>
                                <a:gd name="T28" fmla="*/ 66 w 95"/>
                                <a:gd name="T29" fmla="*/ 143 h 148"/>
                                <a:gd name="T30" fmla="*/ 57 w 95"/>
                                <a:gd name="T31" fmla="*/ 148 h 148"/>
                                <a:gd name="T32" fmla="*/ 43 w 95"/>
                                <a:gd name="T33" fmla="*/ 148 h 148"/>
                                <a:gd name="T34" fmla="*/ 28 w 95"/>
                                <a:gd name="T35" fmla="*/ 143 h 148"/>
                                <a:gd name="T36" fmla="*/ 19 w 95"/>
                                <a:gd name="T37" fmla="*/ 138 h 148"/>
                                <a:gd name="T38" fmla="*/ 14 w 95"/>
                                <a:gd name="T39" fmla="*/ 129 h 148"/>
                                <a:gd name="T40" fmla="*/ 9 w 95"/>
                                <a:gd name="T41" fmla="*/ 119 h 148"/>
                                <a:gd name="T42" fmla="*/ 5 w 95"/>
                                <a:gd name="T43" fmla="*/ 105 h 148"/>
                                <a:gd name="T44" fmla="*/ 5 w 95"/>
                                <a:gd name="T45" fmla="*/ 91 h 148"/>
                                <a:gd name="T46" fmla="*/ 0 w 95"/>
                                <a:gd name="T47" fmla="*/ 76 h 148"/>
                                <a:gd name="T48" fmla="*/ 0 w 95"/>
                                <a:gd name="T49" fmla="*/ 62 h 148"/>
                                <a:gd name="T50" fmla="*/ 5 w 95"/>
                                <a:gd name="T51" fmla="*/ 53 h 148"/>
                                <a:gd name="T52" fmla="*/ 5 w 95"/>
                                <a:gd name="T53" fmla="*/ 38 h 148"/>
                                <a:gd name="T54" fmla="*/ 9 w 95"/>
                                <a:gd name="T55" fmla="*/ 29 h 148"/>
                                <a:gd name="T56" fmla="*/ 14 w 95"/>
                                <a:gd name="T57" fmla="*/ 19 h 148"/>
                                <a:gd name="T58" fmla="*/ 19 w 95"/>
                                <a:gd name="T59" fmla="*/ 10 h 148"/>
                                <a:gd name="T60" fmla="*/ 33 w 95"/>
                                <a:gd name="T61" fmla="*/ 5 h 148"/>
                                <a:gd name="T62" fmla="*/ 47 w 95"/>
                                <a:gd name="T63" fmla="*/ 0 h 148"/>
                                <a:gd name="T64" fmla="*/ 43 w 95"/>
                                <a:gd name="T65" fmla="*/ 29 h 148"/>
                                <a:gd name="T66" fmla="*/ 33 w 95"/>
                                <a:gd name="T67" fmla="*/ 34 h 148"/>
                                <a:gd name="T68" fmla="*/ 33 w 95"/>
                                <a:gd name="T69" fmla="*/ 48 h 148"/>
                                <a:gd name="T70" fmla="*/ 28 w 95"/>
                                <a:gd name="T71" fmla="*/ 57 h 148"/>
                                <a:gd name="T72" fmla="*/ 28 w 95"/>
                                <a:gd name="T73" fmla="*/ 72 h 148"/>
                                <a:gd name="T74" fmla="*/ 28 w 95"/>
                                <a:gd name="T75" fmla="*/ 86 h 148"/>
                                <a:gd name="T76" fmla="*/ 33 w 95"/>
                                <a:gd name="T77" fmla="*/ 95 h 148"/>
                                <a:gd name="T78" fmla="*/ 33 w 95"/>
                                <a:gd name="T79" fmla="*/ 110 h 148"/>
                                <a:gd name="T80" fmla="*/ 38 w 95"/>
                                <a:gd name="T81" fmla="*/ 119 h 148"/>
                                <a:gd name="T82" fmla="*/ 47 w 95"/>
                                <a:gd name="T83" fmla="*/ 124 h 148"/>
                                <a:gd name="T84" fmla="*/ 57 w 95"/>
                                <a:gd name="T85" fmla="*/ 119 h 148"/>
                                <a:gd name="T86" fmla="*/ 62 w 95"/>
                                <a:gd name="T87" fmla="*/ 110 h 148"/>
                                <a:gd name="T88" fmla="*/ 66 w 95"/>
                                <a:gd name="T89" fmla="*/ 100 h 148"/>
                                <a:gd name="T90" fmla="*/ 66 w 95"/>
                                <a:gd name="T91" fmla="*/ 86 h 148"/>
                                <a:gd name="T92" fmla="*/ 66 w 95"/>
                                <a:gd name="T93" fmla="*/ 72 h 148"/>
                                <a:gd name="T94" fmla="*/ 66 w 95"/>
                                <a:gd name="T95" fmla="*/ 57 h 148"/>
                                <a:gd name="T96" fmla="*/ 62 w 95"/>
                                <a:gd name="T97" fmla="*/ 43 h 148"/>
                                <a:gd name="T98" fmla="*/ 62 w 95"/>
                                <a:gd name="T99" fmla="*/ 29 h 148"/>
                                <a:gd name="T100" fmla="*/ 52 w 95"/>
                                <a:gd name="T101" fmla="*/ 24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95" h="148">
                                  <a:moveTo>
                                    <a:pt x="47" y="0"/>
                                  </a:moveTo>
                                  <a:lnTo>
                                    <a:pt x="52" y="0"/>
                                  </a:lnTo>
                                  <a:lnTo>
                                    <a:pt x="57" y="0"/>
                                  </a:lnTo>
                                  <a:lnTo>
                                    <a:pt x="57" y="5"/>
                                  </a:lnTo>
                                  <a:lnTo>
                                    <a:pt x="62" y="5"/>
                                  </a:lnTo>
                                  <a:lnTo>
                                    <a:pt x="66" y="5"/>
                                  </a:lnTo>
                                  <a:lnTo>
                                    <a:pt x="71" y="5"/>
                                  </a:lnTo>
                                  <a:lnTo>
                                    <a:pt x="71" y="10"/>
                                  </a:lnTo>
                                  <a:lnTo>
                                    <a:pt x="76" y="10"/>
                                  </a:lnTo>
                                  <a:lnTo>
                                    <a:pt x="76" y="15"/>
                                  </a:lnTo>
                                  <a:lnTo>
                                    <a:pt x="81" y="15"/>
                                  </a:lnTo>
                                  <a:lnTo>
                                    <a:pt x="81" y="19"/>
                                  </a:lnTo>
                                  <a:lnTo>
                                    <a:pt x="85" y="19"/>
                                  </a:lnTo>
                                  <a:lnTo>
                                    <a:pt x="85" y="24"/>
                                  </a:lnTo>
                                  <a:lnTo>
                                    <a:pt x="85" y="29"/>
                                  </a:lnTo>
                                  <a:lnTo>
                                    <a:pt x="90" y="34"/>
                                  </a:lnTo>
                                  <a:lnTo>
                                    <a:pt x="90" y="38"/>
                                  </a:lnTo>
                                  <a:lnTo>
                                    <a:pt x="90" y="43"/>
                                  </a:lnTo>
                                  <a:lnTo>
                                    <a:pt x="90" y="48"/>
                                  </a:lnTo>
                                  <a:lnTo>
                                    <a:pt x="95" y="53"/>
                                  </a:lnTo>
                                  <a:lnTo>
                                    <a:pt x="95" y="57"/>
                                  </a:lnTo>
                                  <a:lnTo>
                                    <a:pt x="95" y="62"/>
                                  </a:lnTo>
                                  <a:lnTo>
                                    <a:pt x="95" y="67"/>
                                  </a:lnTo>
                                  <a:lnTo>
                                    <a:pt x="95" y="72"/>
                                  </a:lnTo>
                                  <a:lnTo>
                                    <a:pt x="95" y="76"/>
                                  </a:lnTo>
                                  <a:lnTo>
                                    <a:pt x="95" y="81"/>
                                  </a:lnTo>
                                  <a:lnTo>
                                    <a:pt x="95" y="86"/>
                                  </a:lnTo>
                                  <a:lnTo>
                                    <a:pt x="95" y="91"/>
                                  </a:lnTo>
                                  <a:lnTo>
                                    <a:pt x="95" y="95"/>
                                  </a:lnTo>
                                  <a:lnTo>
                                    <a:pt x="90" y="95"/>
                                  </a:lnTo>
                                  <a:lnTo>
                                    <a:pt x="90" y="100"/>
                                  </a:lnTo>
                                  <a:lnTo>
                                    <a:pt x="90" y="105"/>
                                  </a:lnTo>
                                  <a:lnTo>
                                    <a:pt x="90" y="110"/>
                                  </a:lnTo>
                                  <a:lnTo>
                                    <a:pt x="90" y="114"/>
                                  </a:lnTo>
                                  <a:lnTo>
                                    <a:pt x="90" y="119"/>
                                  </a:lnTo>
                                  <a:lnTo>
                                    <a:pt x="85" y="119"/>
                                  </a:lnTo>
                                  <a:lnTo>
                                    <a:pt x="85" y="124"/>
                                  </a:lnTo>
                                  <a:lnTo>
                                    <a:pt x="85" y="129"/>
                                  </a:lnTo>
                                  <a:lnTo>
                                    <a:pt x="81" y="129"/>
                                  </a:lnTo>
                                  <a:lnTo>
                                    <a:pt x="81" y="133"/>
                                  </a:lnTo>
                                  <a:lnTo>
                                    <a:pt x="76" y="133"/>
                                  </a:lnTo>
                                  <a:lnTo>
                                    <a:pt x="76" y="138"/>
                                  </a:lnTo>
                                  <a:lnTo>
                                    <a:pt x="71" y="138"/>
                                  </a:lnTo>
                                  <a:lnTo>
                                    <a:pt x="71" y="143"/>
                                  </a:lnTo>
                                  <a:lnTo>
                                    <a:pt x="66" y="143"/>
                                  </a:lnTo>
                                  <a:lnTo>
                                    <a:pt x="62" y="143"/>
                                  </a:lnTo>
                                  <a:lnTo>
                                    <a:pt x="62" y="148"/>
                                  </a:lnTo>
                                  <a:lnTo>
                                    <a:pt x="57" y="148"/>
                                  </a:lnTo>
                                  <a:lnTo>
                                    <a:pt x="52" y="148"/>
                                  </a:lnTo>
                                  <a:lnTo>
                                    <a:pt x="47" y="148"/>
                                  </a:lnTo>
                                  <a:lnTo>
                                    <a:pt x="43" y="148"/>
                                  </a:lnTo>
                                  <a:lnTo>
                                    <a:pt x="38" y="148"/>
                                  </a:lnTo>
                                  <a:lnTo>
                                    <a:pt x="33" y="143"/>
                                  </a:lnTo>
                                  <a:lnTo>
                                    <a:pt x="28" y="143"/>
                                  </a:lnTo>
                                  <a:lnTo>
                                    <a:pt x="24" y="143"/>
                                  </a:lnTo>
                                  <a:lnTo>
                                    <a:pt x="24" y="138"/>
                                  </a:lnTo>
                                  <a:lnTo>
                                    <a:pt x="19" y="138"/>
                                  </a:lnTo>
                                  <a:lnTo>
                                    <a:pt x="19" y="133"/>
                                  </a:lnTo>
                                  <a:lnTo>
                                    <a:pt x="14" y="133"/>
                                  </a:lnTo>
                                  <a:lnTo>
                                    <a:pt x="14" y="129"/>
                                  </a:lnTo>
                                  <a:lnTo>
                                    <a:pt x="9" y="129"/>
                                  </a:lnTo>
                                  <a:lnTo>
                                    <a:pt x="9" y="124"/>
                                  </a:lnTo>
                                  <a:lnTo>
                                    <a:pt x="9" y="119"/>
                                  </a:lnTo>
                                  <a:lnTo>
                                    <a:pt x="5" y="114"/>
                                  </a:lnTo>
                                  <a:lnTo>
                                    <a:pt x="5" y="110"/>
                                  </a:lnTo>
                                  <a:lnTo>
                                    <a:pt x="5" y="105"/>
                                  </a:lnTo>
                                  <a:lnTo>
                                    <a:pt x="5" y="100"/>
                                  </a:lnTo>
                                  <a:lnTo>
                                    <a:pt x="5" y="95"/>
                                  </a:lnTo>
                                  <a:lnTo>
                                    <a:pt x="5" y="91"/>
                                  </a:lnTo>
                                  <a:lnTo>
                                    <a:pt x="0" y="86"/>
                                  </a:lnTo>
                                  <a:lnTo>
                                    <a:pt x="0" y="81"/>
                                  </a:lnTo>
                                  <a:lnTo>
                                    <a:pt x="0" y="76"/>
                                  </a:lnTo>
                                  <a:lnTo>
                                    <a:pt x="0" y="72"/>
                                  </a:lnTo>
                                  <a:lnTo>
                                    <a:pt x="0" y="67"/>
                                  </a:lnTo>
                                  <a:lnTo>
                                    <a:pt x="0" y="62"/>
                                  </a:lnTo>
                                  <a:lnTo>
                                    <a:pt x="5" y="62"/>
                                  </a:lnTo>
                                  <a:lnTo>
                                    <a:pt x="5" y="57"/>
                                  </a:lnTo>
                                  <a:lnTo>
                                    <a:pt x="5" y="53"/>
                                  </a:lnTo>
                                  <a:lnTo>
                                    <a:pt x="5" y="48"/>
                                  </a:lnTo>
                                  <a:lnTo>
                                    <a:pt x="5" y="43"/>
                                  </a:lnTo>
                                  <a:lnTo>
                                    <a:pt x="5" y="38"/>
                                  </a:lnTo>
                                  <a:lnTo>
                                    <a:pt x="5" y="34"/>
                                  </a:lnTo>
                                  <a:lnTo>
                                    <a:pt x="9" y="34"/>
                                  </a:lnTo>
                                  <a:lnTo>
                                    <a:pt x="9" y="29"/>
                                  </a:lnTo>
                                  <a:lnTo>
                                    <a:pt x="9" y="24"/>
                                  </a:lnTo>
                                  <a:lnTo>
                                    <a:pt x="14" y="24"/>
                                  </a:lnTo>
                                  <a:lnTo>
                                    <a:pt x="14" y="19"/>
                                  </a:lnTo>
                                  <a:lnTo>
                                    <a:pt x="14" y="15"/>
                                  </a:lnTo>
                                  <a:lnTo>
                                    <a:pt x="19" y="15"/>
                                  </a:lnTo>
                                  <a:lnTo>
                                    <a:pt x="19" y="10"/>
                                  </a:lnTo>
                                  <a:lnTo>
                                    <a:pt x="24" y="10"/>
                                  </a:lnTo>
                                  <a:lnTo>
                                    <a:pt x="28" y="5"/>
                                  </a:lnTo>
                                  <a:lnTo>
                                    <a:pt x="33" y="5"/>
                                  </a:lnTo>
                                  <a:lnTo>
                                    <a:pt x="38" y="5"/>
                                  </a:lnTo>
                                  <a:lnTo>
                                    <a:pt x="43" y="0"/>
                                  </a:lnTo>
                                  <a:lnTo>
                                    <a:pt x="47" y="0"/>
                                  </a:lnTo>
                                  <a:close/>
                                  <a:moveTo>
                                    <a:pt x="47" y="24"/>
                                  </a:moveTo>
                                  <a:lnTo>
                                    <a:pt x="43" y="24"/>
                                  </a:lnTo>
                                  <a:lnTo>
                                    <a:pt x="43" y="29"/>
                                  </a:lnTo>
                                  <a:lnTo>
                                    <a:pt x="38" y="29"/>
                                  </a:lnTo>
                                  <a:lnTo>
                                    <a:pt x="38" y="34"/>
                                  </a:lnTo>
                                  <a:lnTo>
                                    <a:pt x="33" y="34"/>
                                  </a:lnTo>
                                  <a:lnTo>
                                    <a:pt x="33" y="38"/>
                                  </a:lnTo>
                                  <a:lnTo>
                                    <a:pt x="33" y="43"/>
                                  </a:lnTo>
                                  <a:lnTo>
                                    <a:pt x="33" y="48"/>
                                  </a:lnTo>
                                  <a:lnTo>
                                    <a:pt x="33" y="53"/>
                                  </a:lnTo>
                                  <a:lnTo>
                                    <a:pt x="33" y="57"/>
                                  </a:lnTo>
                                  <a:lnTo>
                                    <a:pt x="28" y="57"/>
                                  </a:lnTo>
                                  <a:lnTo>
                                    <a:pt x="28" y="62"/>
                                  </a:lnTo>
                                  <a:lnTo>
                                    <a:pt x="28" y="67"/>
                                  </a:lnTo>
                                  <a:lnTo>
                                    <a:pt x="28" y="72"/>
                                  </a:lnTo>
                                  <a:lnTo>
                                    <a:pt x="28" y="76"/>
                                  </a:lnTo>
                                  <a:lnTo>
                                    <a:pt x="28" y="81"/>
                                  </a:lnTo>
                                  <a:lnTo>
                                    <a:pt x="28" y="86"/>
                                  </a:lnTo>
                                  <a:lnTo>
                                    <a:pt x="28" y="91"/>
                                  </a:lnTo>
                                  <a:lnTo>
                                    <a:pt x="28" y="95"/>
                                  </a:lnTo>
                                  <a:lnTo>
                                    <a:pt x="33" y="95"/>
                                  </a:lnTo>
                                  <a:lnTo>
                                    <a:pt x="33" y="100"/>
                                  </a:lnTo>
                                  <a:lnTo>
                                    <a:pt x="33" y="105"/>
                                  </a:lnTo>
                                  <a:lnTo>
                                    <a:pt x="33" y="110"/>
                                  </a:lnTo>
                                  <a:lnTo>
                                    <a:pt x="33" y="114"/>
                                  </a:lnTo>
                                  <a:lnTo>
                                    <a:pt x="38" y="114"/>
                                  </a:lnTo>
                                  <a:lnTo>
                                    <a:pt x="38" y="119"/>
                                  </a:lnTo>
                                  <a:lnTo>
                                    <a:pt x="38" y="124"/>
                                  </a:lnTo>
                                  <a:lnTo>
                                    <a:pt x="43" y="124"/>
                                  </a:lnTo>
                                  <a:lnTo>
                                    <a:pt x="47" y="124"/>
                                  </a:lnTo>
                                  <a:lnTo>
                                    <a:pt x="52" y="124"/>
                                  </a:lnTo>
                                  <a:lnTo>
                                    <a:pt x="57" y="124"/>
                                  </a:lnTo>
                                  <a:lnTo>
                                    <a:pt x="57" y="119"/>
                                  </a:lnTo>
                                  <a:lnTo>
                                    <a:pt x="62" y="119"/>
                                  </a:lnTo>
                                  <a:lnTo>
                                    <a:pt x="62" y="114"/>
                                  </a:lnTo>
                                  <a:lnTo>
                                    <a:pt x="62" y="110"/>
                                  </a:lnTo>
                                  <a:lnTo>
                                    <a:pt x="62" y="105"/>
                                  </a:lnTo>
                                  <a:lnTo>
                                    <a:pt x="66" y="105"/>
                                  </a:lnTo>
                                  <a:lnTo>
                                    <a:pt x="66" y="100"/>
                                  </a:lnTo>
                                  <a:lnTo>
                                    <a:pt x="66" y="95"/>
                                  </a:lnTo>
                                  <a:lnTo>
                                    <a:pt x="66" y="91"/>
                                  </a:lnTo>
                                  <a:lnTo>
                                    <a:pt x="66" y="86"/>
                                  </a:lnTo>
                                  <a:lnTo>
                                    <a:pt x="66" y="81"/>
                                  </a:lnTo>
                                  <a:lnTo>
                                    <a:pt x="66" y="76"/>
                                  </a:lnTo>
                                  <a:lnTo>
                                    <a:pt x="66" y="72"/>
                                  </a:lnTo>
                                  <a:lnTo>
                                    <a:pt x="66" y="67"/>
                                  </a:lnTo>
                                  <a:lnTo>
                                    <a:pt x="66" y="62"/>
                                  </a:lnTo>
                                  <a:lnTo>
                                    <a:pt x="66" y="57"/>
                                  </a:lnTo>
                                  <a:lnTo>
                                    <a:pt x="66" y="53"/>
                                  </a:lnTo>
                                  <a:lnTo>
                                    <a:pt x="66" y="48"/>
                                  </a:lnTo>
                                  <a:lnTo>
                                    <a:pt x="62" y="43"/>
                                  </a:lnTo>
                                  <a:lnTo>
                                    <a:pt x="62" y="38"/>
                                  </a:lnTo>
                                  <a:lnTo>
                                    <a:pt x="62" y="34"/>
                                  </a:lnTo>
                                  <a:lnTo>
                                    <a:pt x="62" y="29"/>
                                  </a:lnTo>
                                  <a:lnTo>
                                    <a:pt x="57" y="29"/>
                                  </a:lnTo>
                                  <a:lnTo>
                                    <a:pt x="57" y="24"/>
                                  </a:lnTo>
                                  <a:lnTo>
                                    <a:pt x="52" y="24"/>
                                  </a:lnTo>
                                  <a:lnTo>
                                    <a:pt x="47" y="24"/>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0" name="Freeform 1609"/>
                          <wps:cNvSpPr>
                            <a:spLocks noEditPoints="1"/>
                          </wps:cNvSpPr>
                          <wps:spPr bwMode="auto">
                            <a:xfrm>
                              <a:off x="1564" y="1768"/>
                              <a:ext cx="90" cy="148"/>
                            </a:xfrm>
                            <a:custGeom>
                              <a:avLst/>
                              <a:gdLst>
                                <a:gd name="T0" fmla="*/ 52 w 90"/>
                                <a:gd name="T1" fmla="*/ 0 h 148"/>
                                <a:gd name="T2" fmla="*/ 62 w 90"/>
                                <a:gd name="T3" fmla="*/ 5 h 148"/>
                                <a:gd name="T4" fmla="*/ 71 w 90"/>
                                <a:gd name="T5" fmla="*/ 10 h 148"/>
                                <a:gd name="T6" fmla="*/ 76 w 90"/>
                                <a:gd name="T7" fmla="*/ 19 h 148"/>
                                <a:gd name="T8" fmla="*/ 81 w 90"/>
                                <a:gd name="T9" fmla="*/ 29 h 148"/>
                                <a:gd name="T10" fmla="*/ 85 w 90"/>
                                <a:gd name="T11" fmla="*/ 38 h 148"/>
                                <a:gd name="T12" fmla="*/ 90 w 90"/>
                                <a:gd name="T13" fmla="*/ 48 h 148"/>
                                <a:gd name="T14" fmla="*/ 90 w 90"/>
                                <a:gd name="T15" fmla="*/ 62 h 148"/>
                                <a:gd name="T16" fmla="*/ 90 w 90"/>
                                <a:gd name="T17" fmla="*/ 76 h 148"/>
                                <a:gd name="T18" fmla="*/ 90 w 90"/>
                                <a:gd name="T19" fmla="*/ 91 h 148"/>
                                <a:gd name="T20" fmla="*/ 85 w 90"/>
                                <a:gd name="T21" fmla="*/ 105 h 148"/>
                                <a:gd name="T22" fmla="*/ 85 w 90"/>
                                <a:gd name="T23" fmla="*/ 119 h 148"/>
                                <a:gd name="T24" fmla="*/ 81 w 90"/>
                                <a:gd name="T25" fmla="*/ 129 h 148"/>
                                <a:gd name="T26" fmla="*/ 71 w 90"/>
                                <a:gd name="T27" fmla="*/ 138 h 148"/>
                                <a:gd name="T28" fmla="*/ 62 w 90"/>
                                <a:gd name="T29" fmla="*/ 143 h 148"/>
                                <a:gd name="T30" fmla="*/ 52 w 90"/>
                                <a:gd name="T31" fmla="*/ 148 h 148"/>
                                <a:gd name="T32" fmla="*/ 38 w 90"/>
                                <a:gd name="T33" fmla="*/ 148 h 148"/>
                                <a:gd name="T34" fmla="*/ 24 w 90"/>
                                <a:gd name="T35" fmla="*/ 143 h 148"/>
                                <a:gd name="T36" fmla="*/ 14 w 90"/>
                                <a:gd name="T37" fmla="*/ 138 h 148"/>
                                <a:gd name="T38" fmla="*/ 9 w 90"/>
                                <a:gd name="T39" fmla="*/ 129 h 148"/>
                                <a:gd name="T40" fmla="*/ 5 w 90"/>
                                <a:gd name="T41" fmla="*/ 114 h 148"/>
                                <a:gd name="T42" fmla="*/ 0 w 90"/>
                                <a:gd name="T43" fmla="*/ 105 h 148"/>
                                <a:gd name="T44" fmla="*/ 0 w 90"/>
                                <a:gd name="T45" fmla="*/ 91 h 148"/>
                                <a:gd name="T46" fmla="*/ 0 w 90"/>
                                <a:gd name="T47" fmla="*/ 76 h 148"/>
                                <a:gd name="T48" fmla="*/ 0 w 90"/>
                                <a:gd name="T49" fmla="*/ 62 h 148"/>
                                <a:gd name="T50" fmla="*/ 0 w 90"/>
                                <a:gd name="T51" fmla="*/ 48 h 148"/>
                                <a:gd name="T52" fmla="*/ 5 w 90"/>
                                <a:gd name="T53" fmla="*/ 38 h 148"/>
                                <a:gd name="T54" fmla="*/ 5 w 90"/>
                                <a:gd name="T55" fmla="*/ 24 h 148"/>
                                <a:gd name="T56" fmla="*/ 14 w 90"/>
                                <a:gd name="T57" fmla="*/ 15 h 148"/>
                                <a:gd name="T58" fmla="*/ 24 w 90"/>
                                <a:gd name="T59" fmla="*/ 5 h 148"/>
                                <a:gd name="T60" fmla="*/ 38 w 90"/>
                                <a:gd name="T61" fmla="*/ 0 h 148"/>
                                <a:gd name="T62" fmla="*/ 38 w 90"/>
                                <a:gd name="T63" fmla="*/ 24 h 148"/>
                                <a:gd name="T64" fmla="*/ 33 w 90"/>
                                <a:gd name="T65" fmla="*/ 34 h 148"/>
                                <a:gd name="T66" fmla="*/ 28 w 90"/>
                                <a:gd name="T67" fmla="*/ 43 h 148"/>
                                <a:gd name="T68" fmla="*/ 28 w 90"/>
                                <a:gd name="T69" fmla="*/ 57 h 148"/>
                                <a:gd name="T70" fmla="*/ 28 w 90"/>
                                <a:gd name="T71" fmla="*/ 72 h 148"/>
                                <a:gd name="T72" fmla="*/ 28 w 90"/>
                                <a:gd name="T73" fmla="*/ 86 h 148"/>
                                <a:gd name="T74" fmla="*/ 28 w 90"/>
                                <a:gd name="T75" fmla="*/ 100 h 148"/>
                                <a:gd name="T76" fmla="*/ 28 w 90"/>
                                <a:gd name="T77" fmla="*/ 114 h 148"/>
                                <a:gd name="T78" fmla="*/ 38 w 90"/>
                                <a:gd name="T79" fmla="*/ 124 h 148"/>
                                <a:gd name="T80" fmla="*/ 52 w 90"/>
                                <a:gd name="T81" fmla="*/ 124 h 148"/>
                                <a:gd name="T82" fmla="*/ 57 w 90"/>
                                <a:gd name="T83" fmla="*/ 114 h 148"/>
                                <a:gd name="T84" fmla="*/ 62 w 90"/>
                                <a:gd name="T85" fmla="*/ 105 h 148"/>
                                <a:gd name="T86" fmla="*/ 62 w 90"/>
                                <a:gd name="T87" fmla="*/ 91 h 148"/>
                                <a:gd name="T88" fmla="*/ 62 w 90"/>
                                <a:gd name="T89" fmla="*/ 76 h 148"/>
                                <a:gd name="T90" fmla="*/ 62 w 90"/>
                                <a:gd name="T91" fmla="*/ 62 h 148"/>
                                <a:gd name="T92" fmla="*/ 62 w 90"/>
                                <a:gd name="T93" fmla="*/ 48 h 148"/>
                                <a:gd name="T94" fmla="*/ 57 w 90"/>
                                <a:gd name="T95" fmla="*/ 38 h 148"/>
                                <a:gd name="T96" fmla="*/ 52 w 90"/>
                                <a:gd name="T97" fmla="*/ 29 h 148"/>
                                <a:gd name="T98" fmla="*/ 43 w 90"/>
                                <a:gd name="T99" fmla="*/ 24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90" h="148">
                                  <a:moveTo>
                                    <a:pt x="43" y="0"/>
                                  </a:moveTo>
                                  <a:lnTo>
                                    <a:pt x="47" y="0"/>
                                  </a:lnTo>
                                  <a:lnTo>
                                    <a:pt x="52" y="0"/>
                                  </a:lnTo>
                                  <a:lnTo>
                                    <a:pt x="52" y="5"/>
                                  </a:lnTo>
                                  <a:lnTo>
                                    <a:pt x="57" y="5"/>
                                  </a:lnTo>
                                  <a:lnTo>
                                    <a:pt x="62" y="5"/>
                                  </a:lnTo>
                                  <a:lnTo>
                                    <a:pt x="66" y="5"/>
                                  </a:lnTo>
                                  <a:lnTo>
                                    <a:pt x="66" y="10"/>
                                  </a:lnTo>
                                  <a:lnTo>
                                    <a:pt x="71" y="10"/>
                                  </a:lnTo>
                                  <a:lnTo>
                                    <a:pt x="71" y="15"/>
                                  </a:lnTo>
                                  <a:lnTo>
                                    <a:pt x="76" y="15"/>
                                  </a:lnTo>
                                  <a:lnTo>
                                    <a:pt x="76" y="19"/>
                                  </a:lnTo>
                                  <a:lnTo>
                                    <a:pt x="81" y="19"/>
                                  </a:lnTo>
                                  <a:lnTo>
                                    <a:pt x="81" y="24"/>
                                  </a:lnTo>
                                  <a:lnTo>
                                    <a:pt x="81" y="29"/>
                                  </a:lnTo>
                                  <a:lnTo>
                                    <a:pt x="85" y="29"/>
                                  </a:lnTo>
                                  <a:lnTo>
                                    <a:pt x="85" y="34"/>
                                  </a:lnTo>
                                  <a:lnTo>
                                    <a:pt x="85" y="38"/>
                                  </a:lnTo>
                                  <a:lnTo>
                                    <a:pt x="85" y="43"/>
                                  </a:lnTo>
                                  <a:lnTo>
                                    <a:pt x="85" y="48"/>
                                  </a:lnTo>
                                  <a:lnTo>
                                    <a:pt x="90" y="48"/>
                                  </a:lnTo>
                                  <a:lnTo>
                                    <a:pt x="90" y="53"/>
                                  </a:lnTo>
                                  <a:lnTo>
                                    <a:pt x="90" y="57"/>
                                  </a:lnTo>
                                  <a:lnTo>
                                    <a:pt x="90" y="62"/>
                                  </a:lnTo>
                                  <a:lnTo>
                                    <a:pt x="90" y="67"/>
                                  </a:lnTo>
                                  <a:lnTo>
                                    <a:pt x="90" y="72"/>
                                  </a:lnTo>
                                  <a:lnTo>
                                    <a:pt x="90" y="76"/>
                                  </a:lnTo>
                                  <a:lnTo>
                                    <a:pt x="90" y="81"/>
                                  </a:lnTo>
                                  <a:lnTo>
                                    <a:pt x="90" y="86"/>
                                  </a:lnTo>
                                  <a:lnTo>
                                    <a:pt x="90" y="91"/>
                                  </a:lnTo>
                                  <a:lnTo>
                                    <a:pt x="90" y="95"/>
                                  </a:lnTo>
                                  <a:lnTo>
                                    <a:pt x="90" y="100"/>
                                  </a:lnTo>
                                  <a:lnTo>
                                    <a:pt x="85" y="105"/>
                                  </a:lnTo>
                                  <a:lnTo>
                                    <a:pt x="85" y="110"/>
                                  </a:lnTo>
                                  <a:lnTo>
                                    <a:pt x="85" y="114"/>
                                  </a:lnTo>
                                  <a:lnTo>
                                    <a:pt x="85" y="119"/>
                                  </a:lnTo>
                                  <a:lnTo>
                                    <a:pt x="81" y="119"/>
                                  </a:lnTo>
                                  <a:lnTo>
                                    <a:pt x="81" y="124"/>
                                  </a:lnTo>
                                  <a:lnTo>
                                    <a:pt x="81" y="129"/>
                                  </a:lnTo>
                                  <a:lnTo>
                                    <a:pt x="76" y="129"/>
                                  </a:lnTo>
                                  <a:lnTo>
                                    <a:pt x="76" y="133"/>
                                  </a:lnTo>
                                  <a:lnTo>
                                    <a:pt x="71" y="138"/>
                                  </a:lnTo>
                                  <a:lnTo>
                                    <a:pt x="66" y="138"/>
                                  </a:lnTo>
                                  <a:lnTo>
                                    <a:pt x="66" y="143"/>
                                  </a:lnTo>
                                  <a:lnTo>
                                    <a:pt x="62" y="143"/>
                                  </a:lnTo>
                                  <a:lnTo>
                                    <a:pt x="57" y="143"/>
                                  </a:lnTo>
                                  <a:lnTo>
                                    <a:pt x="57" y="148"/>
                                  </a:lnTo>
                                  <a:lnTo>
                                    <a:pt x="52" y="148"/>
                                  </a:lnTo>
                                  <a:lnTo>
                                    <a:pt x="47" y="148"/>
                                  </a:lnTo>
                                  <a:lnTo>
                                    <a:pt x="43" y="148"/>
                                  </a:lnTo>
                                  <a:lnTo>
                                    <a:pt x="38" y="148"/>
                                  </a:lnTo>
                                  <a:lnTo>
                                    <a:pt x="33" y="148"/>
                                  </a:lnTo>
                                  <a:lnTo>
                                    <a:pt x="28" y="143"/>
                                  </a:lnTo>
                                  <a:lnTo>
                                    <a:pt x="24" y="143"/>
                                  </a:lnTo>
                                  <a:lnTo>
                                    <a:pt x="19" y="143"/>
                                  </a:lnTo>
                                  <a:lnTo>
                                    <a:pt x="19" y="138"/>
                                  </a:lnTo>
                                  <a:lnTo>
                                    <a:pt x="14" y="138"/>
                                  </a:lnTo>
                                  <a:lnTo>
                                    <a:pt x="14" y="133"/>
                                  </a:lnTo>
                                  <a:lnTo>
                                    <a:pt x="9" y="133"/>
                                  </a:lnTo>
                                  <a:lnTo>
                                    <a:pt x="9" y="129"/>
                                  </a:lnTo>
                                  <a:lnTo>
                                    <a:pt x="5" y="124"/>
                                  </a:lnTo>
                                  <a:lnTo>
                                    <a:pt x="5" y="119"/>
                                  </a:lnTo>
                                  <a:lnTo>
                                    <a:pt x="5" y="114"/>
                                  </a:lnTo>
                                  <a:lnTo>
                                    <a:pt x="0" y="114"/>
                                  </a:lnTo>
                                  <a:lnTo>
                                    <a:pt x="0" y="110"/>
                                  </a:lnTo>
                                  <a:lnTo>
                                    <a:pt x="0" y="105"/>
                                  </a:lnTo>
                                  <a:lnTo>
                                    <a:pt x="0" y="100"/>
                                  </a:lnTo>
                                  <a:lnTo>
                                    <a:pt x="0" y="95"/>
                                  </a:lnTo>
                                  <a:lnTo>
                                    <a:pt x="0" y="91"/>
                                  </a:lnTo>
                                  <a:lnTo>
                                    <a:pt x="0" y="86"/>
                                  </a:lnTo>
                                  <a:lnTo>
                                    <a:pt x="0" y="81"/>
                                  </a:lnTo>
                                  <a:lnTo>
                                    <a:pt x="0" y="76"/>
                                  </a:lnTo>
                                  <a:lnTo>
                                    <a:pt x="0" y="72"/>
                                  </a:lnTo>
                                  <a:lnTo>
                                    <a:pt x="0" y="67"/>
                                  </a:lnTo>
                                  <a:lnTo>
                                    <a:pt x="0" y="62"/>
                                  </a:lnTo>
                                  <a:lnTo>
                                    <a:pt x="0" y="57"/>
                                  </a:lnTo>
                                  <a:lnTo>
                                    <a:pt x="0" y="53"/>
                                  </a:lnTo>
                                  <a:lnTo>
                                    <a:pt x="0" y="48"/>
                                  </a:lnTo>
                                  <a:lnTo>
                                    <a:pt x="0" y="43"/>
                                  </a:lnTo>
                                  <a:lnTo>
                                    <a:pt x="0" y="38"/>
                                  </a:lnTo>
                                  <a:lnTo>
                                    <a:pt x="5" y="38"/>
                                  </a:lnTo>
                                  <a:lnTo>
                                    <a:pt x="5" y="34"/>
                                  </a:lnTo>
                                  <a:lnTo>
                                    <a:pt x="5" y="29"/>
                                  </a:lnTo>
                                  <a:lnTo>
                                    <a:pt x="5" y="24"/>
                                  </a:lnTo>
                                  <a:lnTo>
                                    <a:pt x="9" y="24"/>
                                  </a:lnTo>
                                  <a:lnTo>
                                    <a:pt x="9" y="19"/>
                                  </a:lnTo>
                                  <a:lnTo>
                                    <a:pt x="14" y="15"/>
                                  </a:lnTo>
                                  <a:lnTo>
                                    <a:pt x="19" y="10"/>
                                  </a:lnTo>
                                  <a:lnTo>
                                    <a:pt x="24" y="10"/>
                                  </a:lnTo>
                                  <a:lnTo>
                                    <a:pt x="24" y="5"/>
                                  </a:lnTo>
                                  <a:lnTo>
                                    <a:pt x="28" y="5"/>
                                  </a:lnTo>
                                  <a:lnTo>
                                    <a:pt x="33" y="5"/>
                                  </a:lnTo>
                                  <a:lnTo>
                                    <a:pt x="38" y="0"/>
                                  </a:lnTo>
                                  <a:lnTo>
                                    <a:pt x="43" y="0"/>
                                  </a:lnTo>
                                  <a:close/>
                                  <a:moveTo>
                                    <a:pt x="43" y="24"/>
                                  </a:moveTo>
                                  <a:lnTo>
                                    <a:pt x="38" y="24"/>
                                  </a:lnTo>
                                  <a:lnTo>
                                    <a:pt x="38" y="29"/>
                                  </a:lnTo>
                                  <a:lnTo>
                                    <a:pt x="33" y="29"/>
                                  </a:lnTo>
                                  <a:lnTo>
                                    <a:pt x="33" y="34"/>
                                  </a:lnTo>
                                  <a:lnTo>
                                    <a:pt x="28" y="34"/>
                                  </a:lnTo>
                                  <a:lnTo>
                                    <a:pt x="28" y="38"/>
                                  </a:lnTo>
                                  <a:lnTo>
                                    <a:pt x="28" y="43"/>
                                  </a:lnTo>
                                  <a:lnTo>
                                    <a:pt x="28" y="48"/>
                                  </a:lnTo>
                                  <a:lnTo>
                                    <a:pt x="28" y="53"/>
                                  </a:lnTo>
                                  <a:lnTo>
                                    <a:pt x="28" y="57"/>
                                  </a:lnTo>
                                  <a:lnTo>
                                    <a:pt x="28" y="62"/>
                                  </a:lnTo>
                                  <a:lnTo>
                                    <a:pt x="28" y="67"/>
                                  </a:lnTo>
                                  <a:lnTo>
                                    <a:pt x="28" y="72"/>
                                  </a:lnTo>
                                  <a:lnTo>
                                    <a:pt x="28" y="76"/>
                                  </a:lnTo>
                                  <a:lnTo>
                                    <a:pt x="28" y="81"/>
                                  </a:lnTo>
                                  <a:lnTo>
                                    <a:pt x="28" y="86"/>
                                  </a:lnTo>
                                  <a:lnTo>
                                    <a:pt x="28" y="91"/>
                                  </a:lnTo>
                                  <a:lnTo>
                                    <a:pt x="28" y="95"/>
                                  </a:lnTo>
                                  <a:lnTo>
                                    <a:pt x="28" y="100"/>
                                  </a:lnTo>
                                  <a:lnTo>
                                    <a:pt x="28" y="105"/>
                                  </a:lnTo>
                                  <a:lnTo>
                                    <a:pt x="28" y="110"/>
                                  </a:lnTo>
                                  <a:lnTo>
                                    <a:pt x="28" y="114"/>
                                  </a:lnTo>
                                  <a:lnTo>
                                    <a:pt x="33" y="114"/>
                                  </a:lnTo>
                                  <a:lnTo>
                                    <a:pt x="33" y="119"/>
                                  </a:lnTo>
                                  <a:lnTo>
                                    <a:pt x="38" y="124"/>
                                  </a:lnTo>
                                  <a:lnTo>
                                    <a:pt x="43" y="124"/>
                                  </a:lnTo>
                                  <a:lnTo>
                                    <a:pt x="47" y="124"/>
                                  </a:lnTo>
                                  <a:lnTo>
                                    <a:pt x="52" y="124"/>
                                  </a:lnTo>
                                  <a:lnTo>
                                    <a:pt x="52" y="119"/>
                                  </a:lnTo>
                                  <a:lnTo>
                                    <a:pt x="57" y="119"/>
                                  </a:lnTo>
                                  <a:lnTo>
                                    <a:pt x="57" y="114"/>
                                  </a:lnTo>
                                  <a:lnTo>
                                    <a:pt x="57" y="110"/>
                                  </a:lnTo>
                                  <a:lnTo>
                                    <a:pt x="62" y="110"/>
                                  </a:lnTo>
                                  <a:lnTo>
                                    <a:pt x="62" y="105"/>
                                  </a:lnTo>
                                  <a:lnTo>
                                    <a:pt x="62" y="100"/>
                                  </a:lnTo>
                                  <a:lnTo>
                                    <a:pt x="62" y="95"/>
                                  </a:lnTo>
                                  <a:lnTo>
                                    <a:pt x="62" y="91"/>
                                  </a:lnTo>
                                  <a:lnTo>
                                    <a:pt x="62" y="86"/>
                                  </a:lnTo>
                                  <a:lnTo>
                                    <a:pt x="62" y="81"/>
                                  </a:lnTo>
                                  <a:lnTo>
                                    <a:pt x="62" y="76"/>
                                  </a:lnTo>
                                  <a:lnTo>
                                    <a:pt x="62" y="72"/>
                                  </a:lnTo>
                                  <a:lnTo>
                                    <a:pt x="62" y="67"/>
                                  </a:lnTo>
                                  <a:lnTo>
                                    <a:pt x="62" y="62"/>
                                  </a:lnTo>
                                  <a:lnTo>
                                    <a:pt x="62" y="57"/>
                                  </a:lnTo>
                                  <a:lnTo>
                                    <a:pt x="62" y="53"/>
                                  </a:lnTo>
                                  <a:lnTo>
                                    <a:pt x="62" y="48"/>
                                  </a:lnTo>
                                  <a:lnTo>
                                    <a:pt x="62" y="43"/>
                                  </a:lnTo>
                                  <a:lnTo>
                                    <a:pt x="57" y="43"/>
                                  </a:lnTo>
                                  <a:lnTo>
                                    <a:pt x="57" y="38"/>
                                  </a:lnTo>
                                  <a:lnTo>
                                    <a:pt x="57" y="34"/>
                                  </a:lnTo>
                                  <a:lnTo>
                                    <a:pt x="57" y="29"/>
                                  </a:lnTo>
                                  <a:lnTo>
                                    <a:pt x="52" y="29"/>
                                  </a:lnTo>
                                  <a:lnTo>
                                    <a:pt x="52" y="24"/>
                                  </a:lnTo>
                                  <a:lnTo>
                                    <a:pt x="47" y="24"/>
                                  </a:lnTo>
                                  <a:lnTo>
                                    <a:pt x="43" y="24"/>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1" name="Freeform 1610"/>
                          <wps:cNvSpPr>
                            <a:spLocks/>
                          </wps:cNvSpPr>
                          <wps:spPr bwMode="auto">
                            <a:xfrm>
                              <a:off x="6489" y="1906"/>
                              <a:ext cx="408" cy="1250"/>
                            </a:xfrm>
                            <a:custGeom>
                              <a:avLst/>
                              <a:gdLst>
                                <a:gd name="T0" fmla="*/ 52 w 408"/>
                                <a:gd name="T1" fmla="*/ 1250 h 1250"/>
                                <a:gd name="T2" fmla="*/ 52 w 408"/>
                                <a:gd name="T3" fmla="*/ 1246 h 1250"/>
                                <a:gd name="T4" fmla="*/ 408 w 408"/>
                                <a:gd name="T5" fmla="*/ 14 h 1250"/>
                                <a:gd name="T6" fmla="*/ 356 w 408"/>
                                <a:gd name="T7" fmla="*/ 0 h 1250"/>
                                <a:gd name="T8" fmla="*/ 0 w 408"/>
                                <a:gd name="T9" fmla="*/ 1231 h 1250"/>
                                <a:gd name="T10" fmla="*/ 4 w 408"/>
                                <a:gd name="T11" fmla="*/ 1231 h 1250"/>
                                <a:gd name="T12" fmla="*/ 52 w 408"/>
                                <a:gd name="T13" fmla="*/ 1250 h 1250"/>
                              </a:gdLst>
                              <a:ahLst/>
                              <a:cxnLst>
                                <a:cxn ang="0">
                                  <a:pos x="T0" y="T1"/>
                                </a:cxn>
                                <a:cxn ang="0">
                                  <a:pos x="T2" y="T3"/>
                                </a:cxn>
                                <a:cxn ang="0">
                                  <a:pos x="T4" y="T5"/>
                                </a:cxn>
                                <a:cxn ang="0">
                                  <a:pos x="T6" y="T7"/>
                                </a:cxn>
                                <a:cxn ang="0">
                                  <a:pos x="T8" y="T9"/>
                                </a:cxn>
                                <a:cxn ang="0">
                                  <a:pos x="T10" y="T11"/>
                                </a:cxn>
                                <a:cxn ang="0">
                                  <a:pos x="T12" y="T13"/>
                                </a:cxn>
                              </a:cxnLst>
                              <a:rect l="0" t="0" r="r" b="b"/>
                              <a:pathLst>
                                <a:path w="408" h="1250">
                                  <a:moveTo>
                                    <a:pt x="52" y="1250"/>
                                  </a:moveTo>
                                  <a:lnTo>
                                    <a:pt x="52" y="1246"/>
                                  </a:lnTo>
                                  <a:lnTo>
                                    <a:pt x="408" y="14"/>
                                  </a:lnTo>
                                  <a:lnTo>
                                    <a:pt x="356" y="0"/>
                                  </a:lnTo>
                                  <a:lnTo>
                                    <a:pt x="0" y="1231"/>
                                  </a:lnTo>
                                  <a:lnTo>
                                    <a:pt x="4" y="1231"/>
                                  </a:lnTo>
                                  <a:lnTo>
                                    <a:pt x="52" y="12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2" name="Freeform 1611"/>
                          <wps:cNvSpPr>
                            <a:spLocks/>
                          </wps:cNvSpPr>
                          <wps:spPr bwMode="auto">
                            <a:xfrm>
                              <a:off x="6218" y="3137"/>
                              <a:ext cx="323" cy="761"/>
                            </a:xfrm>
                            <a:custGeom>
                              <a:avLst/>
                              <a:gdLst>
                                <a:gd name="T0" fmla="*/ 52 w 323"/>
                                <a:gd name="T1" fmla="*/ 761 h 761"/>
                                <a:gd name="T2" fmla="*/ 52 w 323"/>
                                <a:gd name="T3" fmla="*/ 756 h 761"/>
                                <a:gd name="T4" fmla="*/ 323 w 323"/>
                                <a:gd name="T5" fmla="*/ 19 h 761"/>
                                <a:gd name="T6" fmla="*/ 275 w 323"/>
                                <a:gd name="T7" fmla="*/ 0 h 761"/>
                                <a:gd name="T8" fmla="*/ 0 w 323"/>
                                <a:gd name="T9" fmla="*/ 737 h 761"/>
                                <a:gd name="T10" fmla="*/ 4 w 323"/>
                                <a:gd name="T11" fmla="*/ 737 h 761"/>
                                <a:gd name="T12" fmla="*/ 52 w 323"/>
                                <a:gd name="T13" fmla="*/ 761 h 761"/>
                              </a:gdLst>
                              <a:ahLst/>
                              <a:cxnLst>
                                <a:cxn ang="0">
                                  <a:pos x="T0" y="T1"/>
                                </a:cxn>
                                <a:cxn ang="0">
                                  <a:pos x="T2" y="T3"/>
                                </a:cxn>
                                <a:cxn ang="0">
                                  <a:pos x="T4" y="T5"/>
                                </a:cxn>
                                <a:cxn ang="0">
                                  <a:pos x="T6" y="T7"/>
                                </a:cxn>
                                <a:cxn ang="0">
                                  <a:pos x="T8" y="T9"/>
                                </a:cxn>
                                <a:cxn ang="0">
                                  <a:pos x="T10" y="T11"/>
                                </a:cxn>
                                <a:cxn ang="0">
                                  <a:pos x="T12" y="T13"/>
                                </a:cxn>
                              </a:cxnLst>
                              <a:rect l="0" t="0" r="r" b="b"/>
                              <a:pathLst>
                                <a:path w="323" h="761">
                                  <a:moveTo>
                                    <a:pt x="52" y="761"/>
                                  </a:moveTo>
                                  <a:lnTo>
                                    <a:pt x="52" y="756"/>
                                  </a:lnTo>
                                  <a:lnTo>
                                    <a:pt x="323" y="19"/>
                                  </a:lnTo>
                                  <a:lnTo>
                                    <a:pt x="275" y="0"/>
                                  </a:lnTo>
                                  <a:lnTo>
                                    <a:pt x="0" y="737"/>
                                  </a:lnTo>
                                  <a:lnTo>
                                    <a:pt x="4" y="737"/>
                                  </a:lnTo>
                                  <a:lnTo>
                                    <a:pt x="52" y="7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3" name="Freeform 1612"/>
                          <wps:cNvSpPr>
                            <a:spLocks/>
                          </wps:cNvSpPr>
                          <wps:spPr bwMode="auto">
                            <a:xfrm>
                              <a:off x="5918" y="3874"/>
                              <a:ext cx="352" cy="580"/>
                            </a:xfrm>
                            <a:custGeom>
                              <a:avLst/>
                              <a:gdLst>
                                <a:gd name="T0" fmla="*/ 43 w 352"/>
                                <a:gd name="T1" fmla="*/ 580 h 580"/>
                                <a:gd name="T2" fmla="*/ 48 w 352"/>
                                <a:gd name="T3" fmla="*/ 571 h 580"/>
                                <a:gd name="T4" fmla="*/ 352 w 352"/>
                                <a:gd name="T5" fmla="*/ 24 h 580"/>
                                <a:gd name="T6" fmla="*/ 304 w 352"/>
                                <a:gd name="T7" fmla="*/ 0 h 580"/>
                                <a:gd name="T8" fmla="*/ 0 w 352"/>
                                <a:gd name="T9" fmla="*/ 547 h 580"/>
                                <a:gd name="T10" fmla="*/ 10 w 352"/>
                                <a:gd name="T11" fmla="*/ 542 h 580"/>
                                <a:gd name="T12" fmla="*/ 43 w 352"/>
                                <a:gd name="T13" fmla="*/ 580 h 580"/>
                              </a:gdLst>
                              <a:ahLst/>
                              <a:cxnLst>
                                <a:cxn ang="0">
                                  <a:pos x="T0" y="T1"/>
                                </a:cxn>
                                <a:cxn ang="0">
                                  <a:pos x="T2" y="T3"/>
                                </a:cxn>
                                <a:cxn ang="0">
                                  <a:pos x="T4" y="T5"/>
                                </a:cxn>
                                <a:cxn ang="0">
                                  <a:pos x="T6" y="T7"/>
                                </a:cxn>
                                <a:cxn ang="0">
                                  <a:pos x="T8" y="T9"/>
                                </a:cxn>
                                <a:cxn ang="0">
                                  <a:pos x="T10" y="T11"/>
                                </a:cxn>
                                <a:cxn ang="0">
                                  <a:pos x="T12" y="T13"/>
                                </a:cxn>
                              </a:cxnLst>
                              <a:rect l="0" t="0" r="r" b="b"/>
                              <a:pathLst>
                                <a:path w="352" h="580">
                                  <a:moveTo>
                                    <a:pt x="43" y="580"/>
                                  </a:moveTo>
                                  <a:lnTo>
                                    <a:pt x="48" y="571"/>
                                  </a:lnTo>
                                  <a:lnTo>
                                    <a:pt x="352" y="24"/>
                                  </a:lnTo>
                                  <a:lnTo>
                                    <a:pt x="304" y="0"/>
                                  </a:lnTo>
                                  <a:lnTo>
                                    <a:pt x="0" y="547"/>
                                  </a:lnTo>
                                  <a:lnTo>
                                    <a:pt x="10" y="542"/>
                                  </a:lnTo>
                                  <a:lnTo>
                                    <a:pt x="43" y="58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4" name="Freeform 1613"/>
                          <wps:cNvSpPr>
                            <a:spLocks/>
                          </wps:cNvSpPr>
                          <wps:spPr bwMode="auto">
                            <a:xfrm>
                              <a:off x="5490" y="4416"/>
                              <a:ext cx="471" cy="452"/>
                            </a:xfrm>
                            <a:custGeom>
                              <a:avLst/>
                              <a:gdLst>
                                <a:gd name="T0" fmla="*/ 29 w 471"/>
                                <a:gd name="T1" fmla="*/ 452 h 452"/>
                                <a:gd name="T2" fmla="*/ 34 w 471"/>
                                <a:gd name="T3" fmla="*/ 447 h 452"/>
                                <a:gd name="T4" fmla="*/ 471 w 471"/>
                                <a:gd name="T5" fmla="*/ 38 h 452"/>
                                <a:gd name="T6" fmla="*/ 438 w 471"/>
                                <a:gd name="T7" fmla="*/ 0 h 452"/>
                                <a:gd name="T8" fmla="*/ 0 w 471"/>
                                <a:gd name="T9" fmla="*/ 409 h 452"/>
                                <a:gd name="T10" fmla="*/ 5 w 471"/>
                                <a:gd name="T11" fmla="*/ 404 h 452"/>
                                <a:gd name="T12" fmla="*/ 29 w 471"/>
                                <a:gd name="T13" fmla="*/ 452 h 452"/>
                              </a:gdLst>
                              <a:ahLst/>
                              <a:cxnLst>
                                <a:cxn ang="0">
                                  <a:pos x="T0" y="T1"/>
                                </a:cxn>
                                <a:cxn ang="0">
                                  <a:pos x="T2" y="T3"/>
                                </a:cxn>
                                <a:cxn ang="0">
                                  <a:pos x="T4" y="T5"/>
                                </a:cxn>
                                <a:cxn ang="0">
                                  <a:pos x="T6" y="T7"/>
                                </a:cxn>
                                <a:cxn ang="0">
                                  <a:pos x="T8" y="T9"/>
                                </a:cxn>
                                <a:cxn ang="0">
                                  <a:pos x="T10" y="T11"/>
                                </a:cxn>
                                <a:cxn ang="0">
                                  <a:pos x="T12" y="T13"/>
                                </a:cxn>
                              </a:cxnLst>
                              <a:rect l="0" t="0" r="r" b="b"/>
                              <a:pathLst>
                                <a:path w="471" h="452">
                                  <a:moveTo>
                                    <a:pt x="29" y="452"/>
                                  </a:moveTo>
                                  <a:lnTo>
                                    <a:pt x="34" y="447"/>
                                  </a:lnTo>
                                  <a:lnTo>
                                    <a:pt x="471" y="38"/>
                                  </a:lnTo>
                                  <a:lnTo>
                                    <a:pt x="438" y="0"/>
                                  </a:lnTo>
                                  <a:lnTo>
                                    <a:pt x="0" y="409"/>
                                  </a:lnTo>
                                  <a:lnTo>
                                    <a:pt x="5" y="404"/>
                                  </a:lnTo>
                                  <a:lnTo>
                                    <a:pt x="29" y="45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5" name="Freeform 1614"/>
                          <wps:cNvSpPr>
                            <a:spLocks/>
                          </wps:cNvSpPr>
                          <wps:spPr bwMode="auto">
                            <a:xfrm>
                              <a:off x="4896" y="4820"/>
                              <a:ext cx="623" cy="352"/>
                            </a:xfrm>
                            <a:custGeom>
                              <a:avLst/>
                              <a:gdLst>
                                <a:gd name="T0" fmla="*/ 19 w 623"/>
                                <a:gd name="T1" fmla="*/ 352 h 352"/>
                                <a:gd name="T2" fmla="*/ 24 w 623"/>
                                <a:gd name="T3" fmla="*/ 352 h 352"/>
                                <a:gd name="T4" fmla="*/ 623 w 623"/>
                                <a:gd name="T5" fmla="*/ 48 h 352"/>
                                <a:gd name="T6" fmla="*/ 599 w 623"/>
                                <a:gd name="T7" fmla="*/ 0 h 352"/>
                                <a:gd name="T8" fmla="*/ 0 w 623"/>
                                <a:gd name="T9" fmla="*/ 304 h 352"/>
                                <a:gd name="T10" fmla="*/ 0 w 623"/>
                                <a:gd name="T11" fmla="*/ 300 h 352"/>
                                <a:gd name="T12" fmla="*/ 19 w 623"/>
                                <a:gd name="T13" fmla="*/ 352 h 352"/>
                              </a:gdLst>
                              <a:ahLst/>
                              <a:cxnLst>
                                <a:cxn ang="0">
                                  <a:pos x="T0" y="T1"/>
                                </a:cxn>
                                <a:cxn ang="0">
                                  <a:pos x="T2" y="T3"/>
                                </a:cxn>
                                <a:cxn ang="0">
                                  <a:pos x="T4" y="T5"/>
                                </a:cxn>
                                <a:cxn ang="0">
                                  <a:pos x="T6" y="T7"/>
                                </a:cxn>
                                <a:cxn ang="0">
                                  <a:pos x="T8" y="T9"/>
                                </a:cxn>
                                <a:cxn ang="0">
                                  <a:pos x="T10" y="T11"/>
                                </a:cxn>
                                <a:cxn ang="0">
                                  <a:pos x="T12" y="T13"/>
                                </a:cxn>
                              </a:cxnLst>
                              <a:rect l="0" t="0" r="r" b="b"/>
                              <a:pathLst>
                                <a:path w="623" h="352">
                                  <a:moveTo>
                                    <a:pt x="19" y="352"/>
                                  </a:moveTo>
                                  <a:lnTo>
                                    <a:pt x="24" y="352"/>
                                  </a:lnTo>
                                  <a:lnTo>
                                    <a:pt x="623" y="48"/>
                                  </a:lnTo>
                                  <a:lnTo>
                                    <a:pt x="599" y="0"/>
                                  </a:lnTo>
                                  <a:lnTo>
                                    <a:pt x="0" y="304"/>
                                  </a:lnTo>
                                  <a:lnTo>
                                    <a:pt x="0" y="300"/>
                                  </a:lnTo>
                                  <a:lnTo>
                                    <a:pt x="19" y="35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6" name="Freeform 1615"/>
                          <wps:cNvSpPr>
                            <a:spLocks/>
                          </wps:cNvSpPr>
                          <wps:spPr bwMode="auto">
                            <a:xfrm>
                              <a:off x="4136" y="5120"/>
                              <a:ext cx="779" cy="299"/>
                            </a:xfrm>
                            <a:custGeom>
                              <a:avLst/>
                              <a:gdLst>
                                <a:gd name="T0" fmla="*/ 14 w 779"/>
                                <a:gd name="T1" fmla="*/ 299 h 299"/>
                                <a:gd name="T2" fmla="*/ 779 w 779"/>
                                <a:gd name="T3" fmla="*/ 52 h 299"/>
                                <a:gd name="T4" fmla="*/ 760 w 779"/>
                                <a:gd name="T5" fmla="*/ 0 h 299"/>
                                <a:gd name="T6" fmla="*/ 0 w 779"/>
                                <a:gd name="T7" fmla="*/ 247 h 299"/>
                                <a:gd name="T8" fmla="*/ 14 w 779"/>
                                <a:gd name="T9" fmla="*/ 299 h 299"/>
                              </a:gdLst>
                              <a:ahLst/>
                              <a:cxnLst>
                                <a:cxn ang="0">
                                  <a:pos x="T0" y="T1"/>
                                </a:cxn>
                                <a:cxn ang="0">
                                  <a:pos x="T2" y="T3"/>
                                </a:cxn>
                                <a:cxn ang="0">
                                  <a:pos x="T4" y="T5"/>
                                </a:cxn>
                                <a:cxn ang="0">
                                  <a:pos x="T6" y="T7"/>
                                </a:cxn>
                                <a:cxn ang="0">
                                  <a:pos x="T8" y="T9"/>
                                </a:cxn>
                              </a:cxnLst>
                              <a:rect l="0" t="0" r="r" b="b"/>
                              <a:pathLst>
                                <a:path w="779" h="299">
                                  <a:moveTo>
                                    <a:pt x="14" y="299"/>
                                  </a:moveTo>
                                  <a:lnTo>
                                    <a:pt x="779" y="52"/>
                                  </a:lnTo>
                                  <a:lnTo>
                                    <a:pt x="760" y="0"/>
                                  </a:lnTo>
                                  <a:lnTo>
                                    <a:pt x="0" y="247"/>
                                  </a:lnTo>
                                  <a:lnTo>
                                    <a:pt x="14" y="29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7" name="Freeform 1616"/>
                          <wps:cNvSpPr>
                            <a:spLocks/>
                          </wps:cNvSpPr>
                          <wps:spPr bwMode="auto">
                            <a:xfrm>
                              <a:off x="3128" y="5367"/>
                              <a:ext cx="1022" cy="247"/>
                            </a:xfrm>
                            <a:custGeom>
                              <a:avLst/>
                              <a:gdLst>
                                <a:gd name="T0" fmla="*/ 9 w 1022"/>
                                <a:gd name="T1" fmla="*/ 247 h 247"/>
                                <a:gd name="T2" fmla="*/ 1022 w 1022"/>
                                <a:gd name="T3" fmla="*/ 52 h 247"/>
                                <a:gd name="T4" fmla="*/ 1008 w 1022"/>
                                <a:gd name="T5" fmla="*/ 0 h 247"/>
                                <a:gd name="T6" fmla="*/ 0 w 1022"/>
                                <a:gd name="T7" fmla="*/ 190 h 247"/>
                                <a:gd name="T8" fmla="*/ 9 w 1022"/>
                                <a:gd name="T9" fmla="*/ 247 h 247"/>
                              </a:gdLst>
                              <a:ahLst/>
                              <a:cxnLst>
                                <a:cxn ang="0">
                                  <a:pos x="T0" y="T1"/>
                                </a:cxn>
                                <a:cxn ang="0">
                                  <a:pos x="T2" y="T3"/>
                                </a:cxn>
                                <a:cxn ang="0">
                                  <a:pos x="T4" y="T5"/>
                                </a:cxn>
                                <a:cxn ang="0">
                                  <a:pos x="T6" y="T7"/>
                                </a:cxn>
                                <a:cxn ang="0">
                                  <a:pos x="T8" y="T9"/>
                                </a:cxn>
                              </a:cxnLst>
                              <a:rect l="0" t="0" r="r" b="b"/>
                              <a:pathLst>
                                <a:path w="1022" h="247">
                                  <a:moveTo>
                                    <a:pt x="9" y="247"/>
                                  </a:moveTo>
                                  <a:lnTo>
                                    <a:pt x="1022" y="52"/>
                                  </a:lnTo>
                                  <a:lnTo>
                                    <a:pt x="1008" y="0"/>
                                  </a:lnTo>
                                  <a:lnTo>
                                    <a:pt x="0" y="190"/>
                                  </a:lnTo>
                                  <a:lnTo>
                                    <a:pt x="9" y="24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8" name="Freeform 1617"/>
                          <wps:cNvSpPr>
                            <a:spLocks/>
                          </wps:cNvSpPr>
                          <wps:spPr bwMode="auto">
                            <a:xfrm>
                              <a:off x="1930" y="5557"/>
                              <a:ext cx="1207" cy="247"/>
                            </a:xfrm>
                            <a:custGeom>
                              <a:avLst/>
                              <a:gdLst>
                                <a:gd name="T0" fmla="*/ 0 w 1207"/>
                                <a:gd name="T1" fmla="*/ 218 h 247"/>
                                <a:gd name="T2" fmla="*/ 5 w 1207"/>
                                <a:gd name="T3" fmla="*/ 247 h 247"/>
                                <a:gd name="T4" fmla="*/ 1207 w 1207"/>
                                <a:gd name="T5" fmla="*/ 57 h 247"/>
                                <a:gd name="T6" fmla="*/ 1198 w 1207"/>
                                <a:gd name="T7" fmla="*/ 0 h 247"/>
                                <a:gd name="T8" fmla="*/ 0 w 1207"/>
                                <a:gd name="T9" fmla="*/ 195 h 247"/>
                                <a:gd name="T10" fmla="*/ 0 w 1207"/>
                                <a:gd name="T11" fmla="*/ 218 h 247"/>
                              </a:gdLst>
                              <a:ahLst/>
                              <a:cxnLst>
                                <a:cxn ang="0">
                                  <a:pos x="T0" y="T1"/>
                                </a:cxn>
                                <a:cxn ang="0">
                                  <a:pos x="T2" y="T3"/>
                                </a:cxn>
                                <a:cxn ang="0">
                                  <a:pos x="T4" y="T5"/>
                                </a:cxn>
                                <a:cxn ang="0">
                                  <a:pos x="T6" y="T7"/>
                                </a:cxn>
                                <a:cxn ang="0">
                                  <a:pos x="T8" y="T9"/>
                                </a:cxn>
                                <a:cxn ang="0">
                                  <a:pos x="T10" y="T11"/>
                                </a:cxn>
                              </a:cxnLst>
                              <a:rect l="0" t="0" r="r" b="b"/>
                              <a:pathLst>
                                <a:path w="1207" h="247">
                                  <a:moveTo>
                                    <a:pt x="0" y="218"/>
                                  </a:moveTo>
                                  <a:lnTo>
                                    <a:pt x="5" y="247"/>
                                  </a:lnTo>
                                  <a:lnTo>
                                    <a:pt x="1207" y="57"/>
                                  </a:lnTo>
                                  <a:lnTo>
                                    <a:pt x="1198" y="0"/>
                                  </a:lnTo>
                                  <a:lnTo>
                                    <a:pt x="0" y="195"/>
                                  </a:lnTo>
                                  <a:lnTo>
                                    <a:pt x="0" y="2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9" name="Line 1618"/>
                          <wps:cNvCnPr/>
                          <wps:spPr bwMode="auto">
                            <a:xfrm>
                              <a:off x="1906" y="4682"/>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080" name="Line 1619"/>
                          <wps:cNvCnPr/>
                          <wps:spPr bwMode="auto">
                            <a:xfrm>
                              <a:off x="1935" y="468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081" name="Line 1620"/>
                          <wps:cNvCnPr/>
                          <wps:spPr bwMode="auto">
                            <a:xfrm>
                              <a:off x="1963" y="468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082" name="Line 1621"/>
                          <wps:cNvCnPr/>
                          <wps:spPr bwMode="auto">
                            <a:xfrm>
                              <a:off x="1996" y="4682"/>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083" name="Line 1622"/>
                          <wps:cNvCnPr/>
                          <wps:spPr bwMode="auto">
                            <a:xfrm>
                              <a:off x="2025" y="468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084" name="Line 1623"/>
                          <wps:cNvCnPr/>
                          <wps:spPr bwMode="auto">
                            <a:xfrm>
                              <a:off x="2054" y="468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085" name="Line 1624"/>
                          <wps:cNvCnPr/>
                          <wps:spPr bwMode="auto">
                            <a:xfrm>
                              <a:off x="2082" y="468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086" name="Line 1625"/>
                          <wps:cNvCnPr/>
                          <wps:spPr bwMode="auto">
                            <a:xfrm>
                              <a:off x="2115" y="468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087" name="Line 1626"/>
                          <wps:cNvCnPr/>
                          <wps:spPr bwMode="auto">
                            <a:xfrm>
                              <a:off x="2144" y="468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088" name="Line 1627"/>
                          <wps:cNvCnPr/>
                          <wps:spPr bwMode="auto">
                            <a:xfrm>
                              <a:off x="2172" y="468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089" name="Line 1628"/>
                          <wps:cNvCnPr/>
                          <wps:spPr bwMode="auto">
                            <a:xfrm>
                              <a:off x="2206" y="4682"/>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090" name="Line 1629"/>
                          <wps:cNvCnPr/>
                          <wps:spPr bwMode="auto">
                            <a:xfrm>
                              <a:off x="2234" y="468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091" name="Line 1630"/>
                          <wps:cNvCnPr/>
                          <wps:spPr bwMode="auto">
                            <a:xfrm>
                              <a:off x="2263" y="468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092" name="Line 1631"/>
                          <wps:cNvCnPr/>
                          <wps:spPr bwMode="auto">
                            <a:xfrm>
                              <a:off x="2296" y="4682"/>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093" name="Line 1632"/>
                          <wps:cNvCnPr/>
                          <wps:spPr bwMode="auto">
                            <a:xfrm>
                              <a:off x="2324" y="468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094" name="Line 1633"/>
                          <wps:cNvCnPr/>
                          <wps:spPr bwMode="auto">
                            <a:xfrm>
                              <a:off x="2353" y="468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095" name="Line 1634"/>
                          <wps:cNvCnPr/>
                          <wps:spPr bwMode="auto">
                            <a:xfrm>
                              <a:off x="2386" y="4682"/>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096" name="Line 1635"/>
                          <wps:cNvCnPr/>
                          <wps:spPr bwMode="auto">
                            <a:xfrm>
                              <a:off x="2415" y="468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097" name="Line 1636"/>
                          <wps:cNvCnPr/>
                          <wps:spPr bwMode="auto">
                            <a:xfrm>
                              <a:off x="2443" y="468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098" name="Line 1637"/>
                          <wps:cNvCnPr/>
                          <wps:spPr bwMode="auto">
                            <a:xfrm>
                              <a:off x="2472" y="468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099" name="Line 1638"/>
                          <wps:cNvCnPr/>
                          <wps:spPr bwMode="auto">
                            <a:xfrm>
                              <a:off x="2505" y="468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00" name="Line 1639"/>
                          <wps:cNvCnPr/>
                          <wps:spPr bwMode="auto">
                            <a:xfrm>
                              <a:off x="2534" y="468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01" name="Line 1640"/>
                          <wps:cNvCnPr/>
                          <wps:spPr bwMode="auto">
                            <a:xfrm>
                              <a:off x="2562" y="468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02" name="Line 1641"/>
                          <wps:cNvCnPr/>
                          <wps:spPr bwMode="auto">
                            <a:xfrm>
                              <a:off x="2595" y="4682"/>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g:wgp>
                      <wpg:wgp>
                        <wpg:cNvPr id="1103" name="Group 1642"/>
                        <wpg:cNvGrpSpPr>
                          <a:grpSpLocks/>
                        </wpg:cNvGrpSpPr>
                        <wpg:grpSpPr bwMode="auto">
                          <a:xfrm>
                            <a:off x="1210310" y="2973070"/>
                            <a:ext cx="2409190" cy="676275"/>
                            <a:chOff x="1906" y="4682"/>
                            <a:chExt cx="3794" cy="1065"/>
                          </a:xfrm>
                        </wpg:grpSpPr>
                        <wps:wsp>
                          <wps:cNvPr id="1104" name="Line 1643"/>
                          <wps:cNvCnPr/>
                          <wps:spPr bwMode="auto">
                            <a:xfrm>
                              <a:off x="2624" y="468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05" name="Line 1644"/>
                          <wps:cNvCnPr/>
                          <wps:spPr bwMode="auto">
                            <a:xfrm>
                              <a:off x="2652" y="468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06" name="Line 1645"/>
                          <wps:cNvCnPr/>
                          <wps:spPr bwMode="auto">
                            <a:xfrm>
                              <a:off x="2686" y="4682"/>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07" name="Line 1646"/>
                          <wps:cNvCnPr/>
                          <wps:spPr bwMode="auto">
                            <a:xfrm>
                              <a:off x="2714" y="468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08" name="Line 1647"/>
                          <wps:cNvCnPr/>
                          <wps:spPr bwMode="auto">
                            <a:xfrm>
                              <a:off x="2743" y="468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09" name="Line 1648"/>
                          <wps:cNvCnPr/>
                          <wps:spPr bwMode="auto">
                            <a:xfrm>
                              <a:off x="2771" y="468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10" name="Line 1649"/>
                          <wps:cNvCnPr/>
                          <wps:spPr bwMode="auto">
                            <a:xfrm>
                              <a:off x="2805" y="468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11" name="Line 1650"/>
                          <wps:cNvCnPr/>
                          <wps:spPr bwMode="auto">
                            <a:xfrm>
                              <a:off x="2833" y="468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12" name="Line 1651"/>
                          <wps:cNvCnPr/>
                          <wps:spPr bwMode="auto">
                            <a:xfrm>
                              <a:off x="2862" y="468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13" name="Line 1652"/>
                          <wps:cNvCnPr/>
                          <wps:spPr bwMode="auto">
                            <a:xfrm>
                              <a:off x="2895" y="4682"/>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14" name="Line 1653"/>
                          <wps:cNvCnPr/>
                          <wps:spPr bwMode="auto">
                            <a:xfrm>
                              <a:off x="2923" y="468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15" name="Line 1654"/>
                          <wps:cNvCnPr/>
                          <wps:spPr bwMode="auto">
                            <a:xfrm>
                              <a:off x="2952" y="468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16" name="Line 1655"/>
                          <wps:cNvCnPr/>
                          <wps:spPr bwMode="auto">
                            <a:xfrm>
                              <a:off x="2985" y="4682"/>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17" name="Line 1656"/>
                          <wps:cNvCnPr/>
                          <wps:spPr bwMode="auto">
                            <a:xfrm>
                              <a:off x="3014" y="468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18" name="Line 1657"/>
                          <wps:cNvCnPr/>
                          <wps:spPr bwMode="auto">
                            <a:xfrm>
                              <a:off x="3042" y="468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19" name="Line 1658"/>
                          <wps:cNvCnPr/>
                          <wps:spPr bwMode="auto">
                            <a:xfrm>
                              <a:off x="3071" y="468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20" name="Line 1659"/>
                          <wps:cNvCnPr/>
                          <wps:spPr bwMode="auto">
                            <a:xfrm>
                              <a:off x="3104" y="468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21" name="Line 1660"/>
                          <wps:cNvCnPr/>
                          <wps:spPr bwMode="auto">
                            <a:xfrm>
                              <a:off x="3133" y="468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22" name="Line 1661"/>
                          <wps:cNvCnPr/>
                          <wps:spPr bwMode="auto">
                            <a:xfrm>
                              <a:off x="3161" y="468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23" name="Line 1662"/>
                          <wps:cNvCnPr/>
                          <wps:spPr bwMode="auto">
                            <a:xfrm>
                              <a:off x="3194" y="4682"/>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24" name="Line 1663"/>
                          <wps:cNvCnPr/>
                          <wps:spPr bwMode="auto">
                            <a:xfrm>
                              <a:off x="3223" y="468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25" name="Line 1664"/>
                          <wps:cNvCnPr/>
                          <wps:spPr bwMode="auto">
                            <a:xfrm>
                              <a:off x="3251" y="468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26" name="Line 1665"/>
                          <wps:cNvCnPr/>
                          <wps:spPr bwMode="auto">
                            <a:xfrm>
                              <a:off x="3285" y="4682"/>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27" name="Line 1666"/>
                          <wps:cNvCnPr/>
                          <wps:spPr bwMode="auto">
                            <a:xfrm>
                              <a:off x="3313" y="468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28" name="Line 1667"/>
                          <wps:cNvCnPr/>
                          <wps:spPr bwMode="auto">
                            <a:xfrm>
                              <a:off x="3342" y="468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29" name="Line 1668"/>
                          <wps:cNvCnPr/>
                          <wps:spPr bwMode="auto">
                            <a:xfrm>
                              <a:off x="3370" y="468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30" name="Line 1669"/>
                          <wps:cNvCnPr/>
                          <wps:spPr bwMode="auto">
                            <a:xfrm>
                              <a:off x="3404" y="468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31" name="Line 1670"/>
                          <wps:cNvCnPr/>
                          <wps:spPr bwMode="auto">
                            <a:xfrm>
                              <a:off x="3432" y="468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32" name="Line 1671"/>
                          <wps:cNvCnPr/>
                          <wps:spPr bwMode="auto">
                            <a:xfrm>
                              <a:off x="3461" y="468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33" name="Line 1672"/>
                          <wps:cNvCnPr/>
                          <wps:spPr bwMode="auto">
                            <a:xfrm>
                              <a:off x="3494" y="4682"/>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34" name="Line 1673"/>
                          <wps:cNvCnPr/>
                          <wps:spPr bwMode="auto">
                            <a:xfrm>
                              <a:off x="3522" y="468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35" name="Line 1674"/>
                          <wps:cNvCnPr/>
                          <wps:spPr bwMode="auto">
                            <a:xfrm>
                              <a:off x="3551" y="468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36" name="Line 1675"/>
                          <wps:cNvCnPr/>
                          <wps:spPr bwMode="auto">
                            <a:xfrm>
                              <a:off x="3584" y="4682"/>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37" name="Line 1676"/>
                          <wps:cNvCnPr/>
                          <wps:spPr bwMode="auto">
                            <a:xfrm>
                              <a:off x="3613" y="468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38" name="Line 1677"/>
                          <wps:cNvCnPr/>
                          <wps:spPr bwMode="auto">
                            <a:xfrm>
                              <a:off x="3641" y="468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39" name="Line 1678"/>
                          <wps:cNvCnPr/>
                          <wps:spPr bwMode="auto">
                            <a:xfrm>
                              <a:off x="3674" y="4682"/>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40" name="Line 1679"/>
                          <wps:cNvCnPr/>
                          <wps:spPr bwMode="auto">
                            <a:xfrm>
                              <a:off x="3703" y="468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41" name="Line 1680"/>
                          <wps:cNvCnPr/>
                          <wps:spPr bwMode="auto">
                            <a:xfrm>
                              <a:off x="3732" y="468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42" name="Line 1681"/>
                          <wps:cNvCnPr/>
                          <wps:spPr bwMode="auto">
                            <a:xfrm>
                              <a:off x="3760" y="468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43" name="Line 1682"/>
                          <wps:cNvCnPr/>
                          <wps:spPr bwMode="auto">
                            <a:xfrm>
                              <a:off x="3793" y="468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44" name="Line 1683"/>
                          <wps:cNvCnPr/>
                          <wps:spPr bwMode="auto">
                            <a:xfrm>
                              <a:off x="3822" y="468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45" name="Line 1684"/>
                          <wps:cNvCnPr/>
                          <wps:spPr bwMode="auto">
                            <a:xfrm>
                              <a:off x="3850" y="468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46" name="Line 1685"/>
                          <wps:cNvCnPr/>
                          <wps:spPr bwMode="auto">
                            <a:xfrm>
                              <a:off x="3884" y="4682"/>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47" name="Line 1686"/>
                          <wps:cNvCnPr/>
                          <wps:spPr bwMode="auto">
                            <a:xfrm>
                              <a:off x="3912" y="468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48" name="Line 1687"/>
                          <wps:cNvCnPr/>
                          <wps:spPr bwMode="auto">
                            <a:xfrm>
                              <a:off x="3941" y="468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49" name="Line 1688"/>
                          <wps:cNvCnPr/>
                          <wps:spPr bwMode="auto">
                            <a:xfrm>
                              <a:off x="3974" y="4682"/>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50" name="Line 1689"/>
                          <wps:cNvCnPr/>
                          <wps:spPr bwMode="auto">
                            <a:xfrm>
                              <a:off x="4002" y="468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51" name="Line 1690"/>
                          <wps:cNvCnPr/>
                          <wps:spPr bwMode="auto">
                            <a:xfrm>
                              <a:off x="4031" y="468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52" name="Line 1691"/>
                          <wps:cNvCnPr/>
                          <wps:spPr bwMode="auto">
                            <a:xfrm>
                              <a:off x="4060" y="468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53" name="Line 1692"/>
                          <wps:cNvCnPr/>
                          <wps:spPr bwMode="auto">
                            <a:xfrm>
                              <a:off x="4093" y="468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54" name="Line 1693"/>
                          <wps:cNvCnPr/>
                          <wps:spPr bwMode="auto">
                            <a:xfrm>
                              <a:off x="4121" y="468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55" name="Line 1694"/>
                          <wps:cNvCnPr/>
                          <wps:spPr bwMode="auto">
                            <a:xfrm>
                              <a:off x="4150" y="468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56" name="Line 1695"/>
                          <wps:cNvCnPr/>
                          <wps:spPr bwMode="auto">
                            <a:xfrm>
                              <a:off x="4183" y="4682"/>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57" name="Line 1696"/>
                          <wps:cNvCnPr/>
                          <wps:spPr bwMode="auto">
                            <a:xfrm>
                              <a:off x="4212" y="468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58" name="Line 1697"/>
                          <wps:cNvCnPr/>
                          <wps:spPr bwMode="auto">
                            <a:xfrm>
                              <a:off x="4240" y="468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59" name="Line 1698"/>
                          <wps:cNvCnPr/>
                          <wps:spPr bwMode="auto">
                            <a:xfrm>
                              <a:off x="4273" y="4682"/>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60" name="Line 1699"/>
                          <wps:cNvCnPr/>
                          <wps:spPr bwMode="auto">
                            <a:xfrm>
                              <a:off x="4302" y="468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61" name="Line 1700"/>
                          <wps:cNvCnPr/>
                          <wps:spPr bwMode="auto">
                            <a:xfrm>
                              <a:off x="4330" y="468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62" name="Line 1701"/>
                          <wps:cNvCnPr/>
                          <wps:spPr bwMode="auto">
                            <a:xfrm>
                              <a:off x="4359" y="468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63" name="Line 1702"/>
                          <wps:cNvCnPr/>
                          <wps:spPr bwMode="auto">
                            <a:xfrm>
                              <a:off x="4392" y="468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64" name="Line 1703"/>
                          <wps:cNvCnPr/>
                          <wps:spPr bwMode="auto">
                            <a:xfrm>
                              <a:off x="4421" y="468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65" name="Line 1704"/>
                          <wps:cNvCnPr/>
                          <wps:spPr bwMode="auto">
                            <a:xfrm>
                              <a:off x="4449" y="468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66" name="Line 1705"/>
                          <wps:cNvCnPr/>
                          <wps:spPr bwMode="auto">
                            <a:xfrm>
                              <a:off x="4483" y="4682"/>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67" name="Line 1706"/>
                          <wps:cNvCnPr/>
                          <wps:spPr bwMode="auto">
                            <a:xfrm>
                              <a:off x="4511" y="468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68" name="Line 1707"/>
                          <wps:cNvCnPr/>
                          <wps:spPr bwMode="auto">
                            <a:xfrm>
                              <a:off x="4540" y="468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69" name="Line 1708"/>
                          <wps:cNvCnPr/>
                          <wps:spPr bwMode="auto">
                            <a:xfrm>
                              <a:off x="4573" y="4682"/>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70" name="Line 1709"/>
                          <wps:cNvCnPr/>
                          <wps:spPr bwMode="auto">
                            <a:xfrm>
                              <a:off x="4601" y="468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71" name="Line 1710"/>
                          <wps:cNvCnPr/>
                          <wps:spPr bwMode="auto">
                            <a:xfrm>
                              <a:off x="4630" y="468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72" name="Line 1711"/>
                          <wps:cNvCnPr/>
                          <wps:spPr bwMode="auto">
                            <a:xfrm>
                              <a:off x="4658" y="468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73" name="Line 1712"/>
                          <wps:cNvCnPr/>
                          <wps:spPr bwMode="auto">
                            <a:xfrm>
                              <a:off x="4692" y="468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74" name="Line 1713"/>
                          <wps:cNvCnPr/>
                          <wps:spPr bwMode="auto">
                            <a:xfrm>
                              <a:off x="4720" y="468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75" name="Line 1714"/>
                          <wps:cNvCnPr/>
                          <wps:spPr bwMode="auto">
                            <a:xfrm>
                              <a:off x="4749" y="468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76" name="Line 1715"/>
                          <wps:cNvCnPr/>
                          <wps:spPr bwMode="auto">
                            <a:xfrm>
                              <a:off x="4782" y="4682"/>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77" name="Line 1716"/>
                          <wps:cNvCnPr/>
                          <wps:spPr bwMode="auto">
                            <a:xfrm>
                              <a:off x="4811" y="468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78" name="Line 1717"/>
                          <wps:cNvCnPr/>
                          <wps:spPr bwMode="auto">
                            <a:xfrm>
                              <a:off x="4839" y="468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79" name="Line 1718"/>
                          <wps:cNvCnPr/>
                          <wps:spPr bwMode="auto">
                            <a:xfrm>
                              <a:off x="4872" y="4682"/>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80" name="Line 1719"/>
                          <wps:cNvCnPr/>
                          <wps:spPr bwMode="auto">
                            <a:xfrm>
                              <a:off x="4901" y="468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81" name="Line 1720"/>
                          <wps:cNvCnPr/>
                          <wps:spPr bwMode="auto">
                            <a:xfrm>
                              <a:off x="4929" y="468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82" name="Line 1721"/>
                          <wps:cNvCnPr/>
                          <wps:spPr bwMode="auto">
                            <a:xfrm>
                              <a:off x="4963" y="4682"/>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83" name="Line 1722"/>
                          <wps:cNvCnPr/>
                          <wps:spPr bwMode="auto">
                            <a:xfrm>
                              <a:off x="4991" y="468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84" name="Line 1723"/>
                          <wps:cNvCnPr/>
                          <wps:spPr bwMode="auto">
                            <a:xfrm>
                              <a:off x="5020" y="468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85" name="Line 1724"/>
                          <wps:cNvCnPr/>
                          <wps:spPr bwMode="auto">
                            <a:xfrm>
                              <a:off x="5048" y="468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86" name="Line 1725"/>
                          <wps:cNvCnPr/>
                          <wps:spPr bwMode="auto">
                            <a:xfrm>
                              <a:off x="5082" y="468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87" name="Line 1726"/>
                          <wps:cNvCnPr/>
                          <wps:spPr bwMode="auto">
                            <a:xfrm>
                              <a:off x="5110" y="468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88" name="Line 1727"/>
                          <wps:cNvCnPr/>
                          <wps:spPr bwMode="auto">
                            <a:xfrm>
                              <a:off x="5139" y="468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89" name="Line 1728"/>
                          <wps:cNvCnPr/>
                          <wps:spPr bwMode="auto">
                            <a:xfrm>
                              <a:off x="5172" y="4682"/>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90" name="Line 1729"/>
                          <wps:cNvCnPr/>
                          <wps:spPr bwMode="auto">
                            <a:xfrm>
                              <a:off x="5200" y="468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91" name="Line 1730"/>
                          <wps:cNvCnPr/>
                          <wps:spPr bwMode="auto">
                            <a:xfrm>
                              <a:off x="5229" y="468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92" name="Line 1731"/>
                          <wps:cNvCnPr/>
                          <wps:spPr bwMode="auto">
                            <a:xfrm>
                              <a:off x="5262" y="4682"/>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93" name="Line 1732"/>
                          <wps:cNvCnPr/>
                          <wps:spPr bwMode="auto">
                            <a:xfrm>
                              <a:off x="5291" y="468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94" name="Line 1733"/>
                          <wps:cNvCnPr/>
                          <wps:spPr bwMode="auto">
                            <a:xfrm>
                              <a:off x="5319" y="468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95" name="Line 1734"/>
                          <wps:cNvCnPr/>
                          <wps:spPr bwMode="auto">
                            <a:xfrm>
                              <a:off x="5348" y="468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96" name="Line 1735"/>
                          <wps:cNvCnPr/>
                          <wps:spPr bwMode="auto">
                            <a:xfrm>
                              <a:off x="5381" y="468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97" name="Line 1736"/>
                          <wps:cNvCnPr/>
                          <wps:spPr bwMode="auto">
                            <a:xfrm>
                              <a:off x="5410" y="468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98" name="Line 1737"/>
                          <wps:cNvCnPr/>
                          <wps:spPr bwMode="auto">
                            <a:xfrm>
                              <a:off x="5438" y="468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99" name="Line 1738"/>
                          <wps:cNvCnPr/>
                          <wps:spPr bwMode="auto">
                            <a:xfrm>
                              <a:off x="5471" y="4682"/>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00" name="Line 1739"/>
                          <wps:cNvCnPr/>
                          <wps:spPr bwMode="auto">
                            <a:xfrm>
                              <a:off x="5500" y="468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01" name="Line 1740"/>
                          <wps:cNvCnPr/>
                          <wps:spPr bwMode="auto">
                            <a:xfrm>
                              <a:off x="5528" y="468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02" name="Line 1741"/>
                          <wps:cNvCnPr/>
                          <wps:spPr bwMode="auto">
                            <a:xfrm>
                              <a:off x="5562" y="4682"/>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03" name="Line 1742"/>
                          <wps:cNvCnPr/>
                          <wps:spPr bwMode="auto">
                            <a:xfrm>
                              <a:off x="5590" y="468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04" name="Line 1743"/>
                          <wps:cNvCnPr/>
                          <wps:spPr bwMode="auto">
                            <a:xfrm>
                              <a:off x="5619" y="4682"/>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05" name="Line 1744"/>
                          <wps:cNvCnPr/>
                          <wps:spPr bwMode="auto">
                            <a:xfrm>
                              <a:off x="5647" y="468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06" name="Line 1745"/>
                          <wps:cNvCnPr/>
                          <wps:spPr bwMode="auto">
                            <a:xfrm>
                              <a:off x="5680" y="4682"/>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07" name="Line 1746"/>
                          <wps:cNvCnPr/>
                          <wps:spPr bwMode="auto">
                            <a:xfrm>
                              <a:off x="5699" y="4692"/>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08" name="Line 1747"/>
                          <wps:cNvCnPr/>
                          <wps:spPr bwMode="auto">
                            <a:xfrm>
                              <a:off x="5699" y="4720"/>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09" name="Line 1748"/>
                          <wps:cNvCnPr/>
                          <wps:spPr bwMode="auto">
                            <a:xfrm>
                              <a:off x="5699" y="4753"/>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10" name="Line 1749"/>
                          <wps:cNvCnPr/>
                          <wps:spPr bwMode="auto">
                            <a:xfrm>
                              <a:off x="5699" y="4782"/>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11" name="Line 1750"/>
                          <wps:cNvCnPr/>
                          <wps:spPr bwMode="auto">
                            <a:xfrm>
                              <a:off x="5699" y="4811"/>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12" name="Line 1751"/>
                          <wps:cNvCnPr/>
                          <wps:spPr bwMode="auto">
                            <a:xfrm>
                              <a:off x="5699" y="4844"/>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13" name="Line 1752"/>
                          <wps:cNvCnPr/>
                          <wps:spPr bwMode="auto">
                            <a:xfrm>
                              <a:off x="5699" y="4872"/>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14" name="Line 1753"/>
                          <wps:cNvCnPr/>
                          <wps:spPr bwMode="auto">
                            <a:xfrm>
                              <a:off x="5699" y="4901"/>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15" name="Line 1754"/>
                          <wps:cNvCnPr/>
                          <wps:spPr bwMode="auto">
                            <a:xfrm>
                              <a:off x="5699" y="4929"/>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16" name="Line 1755"/>
                          <wps:cNvCnPr/>
                          <wps:spPr bwMode="auto">
                            <a:xfrm>
                              <a:off x="5699" y="4963"/>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17" name="Line 1756"/>
                          <wps:cNvCnPr/>
                          <wps:spPr bwMode="auto">
                            <a:xfrm>
                              <a:off x="5699" y="4991"/>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18" name="Line 1757"/>
                          <wps:cNvCnPr/>
                          <wps:spPr bwMode="auto">
                            <a:xfrm>
                              <a:off x="5699" y="5020"/>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19" name="Line 1758"/>
                          <wps:cNvCnPr/>
                          <wps:spPr bwMode="auto">
                            <a:xfrm>
                              <a:off x="5699" y="5053"/>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20" name="Line 1759"/>
                          <wps:cNvCnPr/>
                          <wps:spPr bwMode="auto">
                            <a:xfrm>
                              <a:off x="5699" y="5081"/>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21" name="Line 1760"/>
                          <wps:cNvCnPr/>
                          <wps:spPr bwMode="auto">
                            <a:xfrm>
                              <a:off x="5699" y="5110"/>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22" name="Line 1761"/>
                          <wps:cNvCnPr/>
                          <wps:spPr bwMode="auto">
                            <a:xfrm>
                              <a:off x="5699" y="5143"/>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23" name="Line 1762"/>
                          <wps:cNvCnPr/>
                          <wps:spPr bwMode="auto">
                            <a:xfrm>
                              <a:off x="5699" y="5172"/>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24" name="Line 1763"/>
                          <wps:cNvCnPr/>
                          <wps:spPr bwMode="auto">
                            <a:xfrm>
                              <a:off x="5699" y="5200"/>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25" name="Line 1764"/>
                          <wps:cNvCnPr/>
                          <wps:spPr bwMode="auto">
                            <a:xfrm>
                              <a:off x="5699" y="5229"/>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26" name="Line 1765"/>
                          <wps:cNvCnPr/>
                          <wps:spPr bwMode="auto">
                            <a:xfrm>
                              <a:off x="5699" y="5262"/>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27" name="Line 1766"/>
                          <wps:cNvCnPr/>
                          <wps:spPr bwMode="auto">
                            <a:xfrm>
                              <a:off x="5699" y="5291"/>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28" name="Line 1767"/>
                          <wps:cNvCnPr/>
                          <wps:spPr bwMode="auto">
                            <a:xfrm>
                              <a:off x="5699" y="5319"/>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29" name="Line 1768"/>
                          <wps:cNvCnPr/>
                          <wps:spPr bwMode="auto">
                            <a:xfrm>
                              <a:off x="5699" y="5352"/>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30" name="Line 1769"/>
                          <wps:cNvCnPr/>
                          <wps:spPr bwMode="auto">
                            <a:xfrm>
                              <a:off x="5699" y="5381"/>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31" name="Line 1770"/>
                          <wps:cNvCnPr/>
                          <wps:spPr bwMode="auto">
                            <a:xfrm>
                              <a:off x="5699" y="5409"/>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32" name="Line 1771"/>
                          <wps:cNvCnPr/>
                          <wps:spPr bwMode="auto">
                            <a:xfrm>
                              <a:off x="5699" y="5443"/>
                              <a:ext cx="1" cy="4"/>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33" name="Line 1772"/>
                          <wps:cNvCnPr/>
                          <wps:spPr bwMode="auto">
                            <a:xfrm>
                              <a:off x="5699" y="5471"/>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34" name="Line 1773"/>
                          <wps:cNvCnPr/>
                          <wps:spPr bwMode="auto">
                            <a:xfrm>
                              <a:off x="5699" y="5500"/>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35" name="Line 1774"/>
                          <wps:cNvCnPr/>
                          <wps:spPr bwMode="auto">
                            <a:xfrm>
                              <a:off x="5699" y="5528"/>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36" name="Line 1775"/>
                          <wps:cNvCnPr/>
                          <wps:spPr bwMode="auto">
                            <a:xfrm>
                              <a:off x="5699" y="5562"/>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37" name="Line 1776"/>
                          <wps:cNvCnPr/>
                          <wps:spPr bwMode="auto">
                            <a:xfrm>
                              <a:off x="5699" y="5590"/>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38" name="Line 1777"/>
                          <wps:cNvCnPr/>
                          <wps:spPr bwMode="auto">
                            <a:xfrm>
                              <a:off x="5699" y="5619"/>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39" name="Line 1778"/>
                          <wps:cNvCnPr/>
                          <wps:spPr bwMode="auto">
                            <a:xfrm>
                              <a:off x="5699" y="5652"/>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40" name="Line 1779"/>
                          <wps:cNvCnPr/>
                          <wps:spPr bwMode="auto">
                            <a:xfrm>
                              <a:off x="5699" y="5680"/>
                              <a:ext cx="1" cy="1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41" name="Line 1780"/>
                          <wps:cNvCnPr/>
                          <wps:spPr bwMode="auto">
                            <a:xfrm>
                              <a:off x="5699" y="5709"/>
                              <a:ext cx="1" cy="9"/>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42" name="Line 1781"/>
                          <wps:cNvCnPr/>
                          <wps:spPr bwMode="auto">
                            <a:xfrm>
                              <a:off x="5699" y="5742"/>
                              <a:ext cx="1" cy="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43" name="Line 1782"/>
                          <wps:cNvCnPr/>
                          <wps:spPr bwMode="auto">
                            <a:xfrm>
                              <a:off x="1906" y="522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44" name="Line 1783"/>
                          <wps:cNvCnPr/>
                          <wps:spPr bwMode="auto">
                            <a:xfrm>
                              <a:off x="1935" y="5229"/>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45" name="Line 1784"/>
                          <wps:cNvCnPr/>
                          <wps:spPr bwMode="auto">
                            <a:xfrm>
                              <a:off x="1963" y="5229"/>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46" name="Line 1785"/>
                          <wps:cNvCnPr/>
                          <wps:spPr bwMode="auto">
                            <a:xfrm>
                              <a:off x="1996" y="522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47" name="Line 1786"/>
                          <wps:cNvCnPr/>
                          <wps:spPr bwMode="auto">
                            <a:xfrm>
                              <a:off x="2025" y="5229"/>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48" name="Line 1787"/>
                          <wps:cNvCnPr/>
                          <wps:spPr bwMode="auto">
                            <a:xfrm>
                              <a:off x="2054" y="5229"/>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49" name="Line 1788"/>
                          <wps:cNvCnPr/>
                          <wps:spPr bwMode="auto">
                            <a:xfrm>
                              <a:off x="2082" y="5229"/>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50" name="Line 1789"/>
                          <wps:cNvCnPr/>
                          <wps:spPr bwMode="auto">
                            <a:xfrm>
                              <a:off x="2115" y="5229"/>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51" name="Line 1790"/>
                          <wps:cNvCnPr/>
                          <wps:spPr bwMode="auto">
                            <a:xfrm>
                              <a:off x="2144" y="5229"/>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52" name="Line 1791"/>
                          <wps:cNvCnPr/>
                          <wps:spPr bwMode="auto">
                            <a:xfrm>
                              <a:off x="2172" y="5229"/>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53" name="Line 1792"/>
                          <wps:cNvCnPr/>
                          <wps:spPr bwMode="auto">
                            <a:xfrm>
                              <a:off x="2206" y="5229"/>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54" name="Line 1793"/>
                          <wps:cNvCnPr/>
                          <wps:spPr bwMode="auto">
                            <a:xfrm>
                              <a:off x="2234" y="5229"/>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55" name="Line 1794"/>
                          <wps:cNvCnPr/>
                          <wps:spPr bwMode="auto">
                            <a:xfrm>
                              <a:off x="2263" y="5229"/>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56" name="Line 1795"/>
                          <wps:cNvCnPr/>
                          <wps:spPr bwMode="auto">
                            <a:xfrm>
                              <a:off x="2296" y="522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57" name="Line 1796"/>
                          <wps:cNvCnPr/>
                          <wps:spPr bwMode="auto">
                            <a:xfrm>
                              <a:off x="2324" y="5229"/>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58" name="Line 1797"/>
                          <wps:cNvCnPr/>
                          <wps:spPr bwMode="auto">
                            <a:xfrm>
                              <a:off x="2353" y="5229"/>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59" name="Line 1798"/>
                          <wps:cNvCnPr/>
                          <wps:spPr bwMode="auto">
                            <a:xfrm>
                              <a:off x="2386" y="522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60" name="Line 1799"/>
                          <wps:cNvCnPr/>
                          <wps:spPr bwMode="auto">
                            <a:xfrm>
                              <a:off x="2415" y="5229"/>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61" name="Line 1800"/>
                          <wps:cNvCnPr/>
                          <wps:spPr bwMode="auto">
                            <a:xfrm>
                              <a:off x="2443" y="5229"/>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62" name="Line 1801"/>
                          <wps:cNvCnPr/>
                          <wps:spPr bwMode="auto">
                            <a:xfrm>
                              <a:off x="2472" y="5229"/>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63" name="Line 1802"/>
                          <wps:cNvCnPr/>
                          <wps:spPr bwMode="auto">
                            <a:xfrm>
                              <a:off x="2505" y="5229"/>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64" name="Line 1803"/>
                          <wps:cNvCnPr/>
                          <wps:spPr bwMode="auto">
                            <a:xfrm>
                              <a:off x="2534" y="5229"/>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65" name="Line 1804"/>
                          <wps:cNvCnPr/>
                          <wps:spPr bwMode="auto">
                            <a:xfrm>
                              <a:off x="2562" y="5229"/>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66" name="Line 1805"/>
                          <wps:cNvCnPr/>
                          <wps:spPr bwMode="auto">
                            <a:xfrm>
                              <a:off x="2595" y="522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67" name="Line 1806"/>
                          <wps:cNvCnPr/>
                          <wps:spPr bwMode="auto">
                            <a:xfrm>
                              <a:off x="2624" y="5229"/>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68" name="Line 1807"/>
                          <wps:cNvCnPr/>
                          <wps:spPr bwMode="auto">
                            <a:xfrm>
                              <a:off x="2652" y="5229"/>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69" name="Line 1808"/>
                          <wps:cNvCnPr/>
                          <wps:spPr bwMode="auto">
                            <a:xfrm>
                              <a:off x="2686" y="522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70" name="Line 1809"/>
                          <wps:cNvCnPr/>
                          <wps:spPr bwMode="auto">
                            <a:xfrm>
                              <a:off x="2714" y="5229"/>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71" name="Line 1810"/>
                          <wps:cNvCnPr/>
                          <wps:spPr bwMode="auto">
                            <a:xfrm>
                              <a:off x="2743" y="5229"/>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72" name="Line 1811"/>
                          <wps:cNvCnPr/>
                          <wps:spPr bwMode="auto">
                            <a:xfrm>
                              <a:off x="2771" y="5229"/>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73" name="Line 1812"/>
                          <wps:cNvCnPr/>
                          <wps:spPr bwMode="auto">
                            <a:xfrm>
                              <a:off x="2805" y="5229"/>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74" name="Line 1813"/>
                          <wps:cNvCnPr/>
                          <wps:spPr bwMode="auto">
                            <a:xfrm>
                              <a:off x="2833" y="5229"/>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75" name="Line 1814"/>
                          <wps:cNvCnPr/>
                          <wps:spPr bwMode="auto">
                            <a:xfrm>
                              <a:off x="2862" y="5229"/>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76" name="Line 1815"/>
                          <wps:cNvCnPr/>
                          <wps:spPr bwMode="auto">
                            <a:xfrm>
                              <a:off x="2895" y="522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77" name="Line 1816"/>
                          <wps:cNvCnPr/>
                          <wps:spPr bwMode="auto">
                            <a:xfrm>
                              <a:off x="2923" y="5229"/>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78" name="Line 1817"/>
                          <wps:cNvCnPr/>
                          <wps:spPr bwMode="auto">
                            <a:xfrm>
                              <a:off x="2952" y="5229"/>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79" name="Line 1818"/>
                          <wps:cNvCnPr/>
                          <wps:spPr bwMode="auto">
                            <a:xfrm>
                              <a:off x="2985" y="522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80" name="Line 1819"/>
                          <wps:cNvCnPr/>
                          <wps:spPr bwMode="auto">
                            <a:xfrm>
                              <a:off x="3014" y="5229"/>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81" name="Line 1820"/>
                          <wps:cNvCnPr/>
                          <wps:spPr bwMode="auto">
                            <a:xfrm>
                              <a:off x="3042" y="5229"/>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82" name="Line 1821"/>
                          <wps:cNvCnPr/>
                          <wps:spPr bwMode="auto">
                            <a:xfrm>
                              <a:off x="3071" y="5229"/>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83" name="Line 1822"/>
                          <wps:cNvCnPr/>
                          <wps:spPr bwMode="auto">
                            <a:xfrm>
                              <a:off x="3104" y="5229"/>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84" name="Line 1823"/>
                          <wps:cNvCnPr/>
                          <wps:spPr bwMode="auto">
                            <a:xfrm>
                              <a:off x="3133" y="5229"/>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85" name="Line 1824"/>
                          <wps:cNvCnPr/>
                          <wps:spPr bwMode="auto">
                            <a:xfrm>
                              <a:off x="3161" y="5229"/>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86" name="Line 1825"/>
                          <wps:cNvCnPr/>
                          <wps:spPr bwMode="auto">
                            <a:xfrm>
                              <a:off x="3194" y="522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87" name="Line 1826"/>
                          <wps:cNvCnPr/>
                          <wps:spPr bwMode="auto">
                            <a:xfrm>
                              <a:off x="3223" y="5229"/>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88" name="Line 1827"/>
                          <wps:cNvCnPr/>
                          <wps:spPr bwMode="auto">
                            <a:xfrm>
                              <a:off x="3251" y="5229"/>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89" name="Line 1828"/>
                          <wps:cNvCnPr/>
                          <wps:spPr bwMode="auto">
                            <a:xfrm>
                              <a:off x="3285" y="5229"/>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90" name="Line 1829"/>
                          <wps:cNvCnPr/>
                          <wps:spPr bwMode="auto">
                            <a:xfrm>
                              <a:off x="3313" y="5229"/>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91" name="Line 1830"/>
                          <wps:cNvCnPr/>
                          <wps:spPr bwMode="auto">
                            <a:xfrm>
                              <a:off x="3342" y="5229"/>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92" name="Line 1831"/>
                          <wps:cNvCnPr/>
                          <wps:spPr bwMode="auto">
                            <a:xfrm>
                              <a:off x="3370" y="5229"/>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93" name="Line 1832"/>
                          <wps:cNvCnPr/>
                          <wps:spPr bwMode="auto">
                            <a:xfrm>
                              <a:off x="3404" y="5229"/>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94" name="Line 1833"/>
                          <wps:cNvCnPr/>
                          <wps:spPr bwMode="auto">
                            <a:xfrm>
                              <a:off x="3432" y="5229"/>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95" name="Line 1834"/>
                          <wps:cNvCnPr/>
                          <wps:spPr bwMode="auto">
                            <a:xfrm>
                              <a:off x="3461" y="5229"/>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96" name="Line 1835"/>
                          <wps:cNvCnPr/>
                          <wps:spPr bwMode="auto">
                            <a:xfrm>
                              <a:off x="3494" y="522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97" name="Line 1836"/>
                          <wps:cNvCnPr/>
                          <wps:spPr bwMode="auto">
                            <a:xfrm>
                              <a:off x="3522" y="5229"/>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98" name="Line 1837"/>
                          <wps:cNvCnPr/>
                          <wps:spPr bwMode="auto">
                            <a:xfrm>
                              <a:off x="3551" y="5229"/>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99" name="Line 1838"/>
                          <wps:cNvCnPr/>
                          <wps:spPr bwMode="auto">
                            <a:xfrm>
                              <a:off x="3584" y="522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300" name="Line 1839"/>
                          <wps:cNvCnPr/>
                          <wps:spPr bwMode="auto">
                            <a:xfrm>
                              <a:off x="3613" y="5229"/>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301" name="Line 1840"/>
                          <wps:cNvCnPr/>
                          <wps:spPr bwMode="auto">
                            <a:xfrm>
                              <a:off x="3641" y="5229"/>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302" name="Line 1841"/>
                          <wps:cNvCnPr/>
                          <wps:spPr bwMode="auto">
                            <a:xfrm>
                              <a:off x="3674" y="5229"/>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303" name="Line 1842"/>
                          <wps:cNvCnPr/>
                          <wps:spPr bwMode="auto">
                            <a:xfrm>
                              <a:off x="3703" y="5229"/>
                              <a:ext cx="10"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g:wgp>
                      <wps:wsp>
                        <wps:cNvPr id="1304" name="Line 1843"/>
                        <wps:cNvCnPr/>
                        <wps:spPr bwMode="auto">
                          <a:xfrm>
                            <a:off x="2369820" y="3320415"/>
                            <a:ext cx="571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305" name="Line 1844"/>
                        <wps:cNvCnPr/>
                        <wps:spPr bwMode="auto">
                          <a:xfrm>
                            <a:off x="2387600" y="3320415"/>
                            <a:ext cx="6350"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306" name="Line 1845"/>
                        <wps:cNvCnPr/>
                        <wps:spPr bwMode="auto">
                          <a:xfrm>
                            <a:off x="2408555" y="3320415"/>
                            <a:ext cx="6350"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307" name="Line 1846"/>
                        <wps:cNvCnPr/>
                        <wps:spPr bwMode="auto">
                          <a:xfrm>
                            <a:off x="2426970" y="3320415"/>
                            <a:ext cx="571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308" name="Line 1847"/>
                        <wps:cNvCnPr/>
                        <wps:spPr bwMode="auto">
                          <a:xfrm>
                            <a:off x="2444750" y="3320415"/>
                            <a:ext cx="6350"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309" name="Line 1848"/>
                        <wps:cNvCnPr/>
                        <wps:spPr bwMode="auto">
                          <a:xfrm>
                            <a:off x="2466340" y="3320415"/>
                            <a:ext cx="2540"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310" name="Line 1849"/>
                        <wps:cNvCnPr/>
                        <wps:spPr bwMode="auto">
                          <a:xfrm>
                            <a:off x="2484120" y="3320415"/>
                            <a:ext cx="6350"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311" name="Line 1850"/>
                        <wps:cNvCnPr/>
                        <wps:spPr bwMode="auto">
                          <a:xfrm>
                            <a:off x="2502535" y="3320415"/>
                            <a:ext cx="571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312" name="Line 1851"/>
                        <wps:cNvCnPr/>
                        <wps:spPr bwMode="auto">
                          <a:xfrm>
                            <a:off x="2523490" y="332041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313" name="Line 1852"/>
                        <wps:cNvCnPr/>
                        <wps:spPr bwMode="auto">
                          <a:xfrm>
                            <a:off x="2541270" y="3320415"/>
                            <a:ext cx="6350"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314" name="Line 1853"/>
                        <wps:cNvCnPr/>
                        <wps:spPr bwMode="auto">
                          <a:xfrm>
                            <a:off x="2559685" y="3320415"/>
                            <a:ext cx="6350"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315" name="Line 1854"/>
                        <wps:cNvCnPr/>
                        <wps:spPr bwMode="auto">
                          <a:xfrm>
                            <a:off x="2578100" y="3320415"/>
                            <a:ext cx="571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316" name="Line 1855"/>
                        <wps:cNvCnPr/>
                        <wps:spPr bwMode="auto">
                          <a:xfrm>
                            <a:off x="2599055" y="3320415"/>
                            <a:ext cx="571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317" name="Line 1856"/>
                        <wps:cNvCnPr/>
                        <wps:spPr bwMode="auto">
                          <a:xfrm>
                            <a:off x="2616835" y="3320415"/>
                            <a:ext cx="6350"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318" name="Line 1857"/>
                        <wps:cNvCnPr/>
                        <wps:spPr bwMode="auto">
                          <a:xfrm>
                            <a:off x="2635250" y="3320415"/>
                            <a:ext cx="571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319" name="Line 1858"/>
                        <wps:cNvCnPr/>
                        <wps:spPr bwMode="auto">
                          <a:xfrm>
                            <a:off x="2656205" y="332041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320" name="Line 1859"/>
                        <wps:cNvCnPr/>
                        <wps:spPr bwMode="auto">
                          <a:xfrm>
                            <a:off x="2674620" y="3320415"/>
                            <a:ext cx="571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321" name="Line 1860"/>
                        <wps:cNvCnPr/>
                        <wps:spPr bwMode="auto">
                          <a:xfrm>
                            <a:off x="2692400" y="3320415"/>
                            <a:ext cx="6350"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322" name="Line 1861"/>
                        <wps:cNvCnPr/>
                        <wps:spPr bwMode="auto">
                          <a:xfrm>
                            <a:off x="2713355" y="332041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323" name="Line 1862"/>
                        <wps:cNvCnPr/>
                        <wps:spPr bwMode="auto">
                          <a:xfrm>
                            <a:off x="2731770" y="3320415"/>
                            <a:ext cx="571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324" name="Line 1863"/>
                        <wps:cNvCnPr/>
                        <wps:spPr bwMode="auto">
                          <a:xfrm>
                            <a:off x="2749550" y="3320415"/>
                            <a:ext cx="6350"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325" name="Line 1864"/>
                        <wps:cNvCnPr/>
                        <wps:spPr bwMode="auto">
                          <a:xfrm>
                            <a:off x="2767965" y="3320415"/>
                            <a:ext cx="6350"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326" name="Line 1865"/>
                        <wps:cNvCnPr/>
                        <wps:spPr bwMode="auto">
                          <a:xfrm>
                            <a:off x="2788920" y="3320415"/>
                            <a:ext cx="6350"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327" name="Line 1866"/>
                        <wps:cNvCnPr/>
                        <wps:spPr bwMode="auto">
                          <a:xfrm>
                            <a:off x="2807335" y="3320415"/>
                            <a:ext cx="571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328" name="Line 1867"/>
                        <wps:cNvCnPr/>
                        <wps:spPr bwMode="auto">
                          <a:xfrm>
                            <a:off x="2825115" y="3320415"/>
                            <a:ext cx="6350"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329" name="Line 1868"/>
                        <wps:cNvCnPr/>
                        <wps:spPr bwMode="auto">
                          <a:xfrm>
                            <a:off x="2846705" y="3320415"/>
                            <a:ext cx="2540"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330" name="Line 1869"/>
                        <wps:cNvCnPr/>
                        <wps:spPr bwMode="auto">
                          <a:xfrm>
                            <a:off x="2864485" y="3320415"/>
                            <a:ext cx="6350"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331" name="Line 1870"/>
                        <wps:cNvCnPr/>
                        <wps:spPr bwMode="auto">
                          <a:xfrm>
                            <a:off x="2882900" y="3320415"/>
                            <a:ext cx="571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332" name="Line 1871"/>
                        <wps:cNvCnPr/>
                        <wps:spPr bwMode="auto">
                          <a:xfrm>
                            <a:off x="2903855" y="3320415"/>
                            <a:ext cx="3175" cy="6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333" name="Freeform 1872"/>
                        <wps:cNvSpPr>
                          <a:spLocks/>
                        </wps:cNvSpPr>
                        <wps:spPr bwMode="auto">
                          <a:xfrm>
                            <a:off x="2921635" y="3320415"/>
                            <a:ext cx="3175" cy="3175"/>
                          </a:xfrm>
                          <a:custGeom>
                            <a:avLst/>
                            <a:gdLst>
                              <a:gd name="T0" fmla="*/ 0 w 5"/>
                              <a:gd name="T1" fmla="*/ 0 h 5"/>
                              <a:gd name="T2" fmla="*/ 5 w 5"/>
                              <a:gd name="T3" fmla="*/ 0 h 5"/>
                              <a:gd name="T4" fmla="*/ 5 w 5"/>
                              <a:gd name="T5" fmla="*/ 5 h 5"/>
                            </a:gdLst>
                            <a:ahLst/>
                            <a:cxnLst>
                              <a:cxn ang="0">
                                <a:pos x="T0" y="T1"/>
                              </a:cxn>
                              <a:cxn ang="0">
                                <a:pos x="T2" y="T3"/>
                              </a:cxn>
                              <a:cxn ang="0">
                                <a:pos x="T4" y="T5"/>
                              </a:cxn>
                            </a:cxnLst>
                            <a:rect l="0" t="0" r="r" b="b"/>
                            <a:pathLst>
                              <a:path w="5" h="5">
                                <a:moveTo>
                                  <a:pt x="0" y="0"/>
                                </a:moveTo>
                                <a:lnTo>
                                  <a:pt x="5" y="0"/>
                                </a:lnTo>
                                <a:lnTo>
                                  <a:pt x="5" y="5"/>
                                </a:lnTo>
                              </a:path>
                            </a:pathLst>
                          </a:custGeom>
                          <a:noFill/>
                          <a:ln w="0">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4" name="Line 1873"/>
                        <wps:cNvCnPr/>
                        <wps:spPr bwMode="auto">
                          <a:xfrm>
                            <a:off x="2924810" y="3335655"/>
                            <a:ext cx="635" cy="571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335" name="Line 1874"/>
                        <wps:cNvCnPr/>
                        <wps:spPr bwMode="auto">
                          <a:xfrm>
                            <a:off x="2924810" y="3353435"/>
                            <a:ext cx="635" cy="635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336" name="Line 1875"/>
                        <wps:cNvCnPr/>
                        <wps:spPr bwMode="auto">
                          <a:xfrm>
                            <a:off x="2924810" y="3374390"/>
                            <a:ext cx="635" cy="317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337" name="Line 1876"/>
                        <wps:cNvCnPr/>
                        <wps:spPr bwMode="auto">
                          <a:xfrm>
                            <a:off x="2924810" y="3392805"/>
                            <a:ext cx="635" cy="571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338" name="Line 1877"/>
                        <wps:cNvCnPr/>
                        <wps:spPr bwMode="auto">
                          <a:xfrm>
                            <a:off x="2924810" y="3410585"/>
                            <a:ext cx="635" cy="635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339" name="Line 1878"/>
                        <wps:cNvCnPr/>
                        <wps:spPr bwMode="auto">
                          <a:xfrm>
                            <a:off x="2924810" y="3432175"/>
                            <a:ext cx="635" cy="254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340" name="Line 1879"/>
                        <wps:cNvCnPr/>
                        <wps:spPr bwMode="auto">
                          <a:xfrm>
                            <a:off x="2924810" y="3449955"/>
                            <a:ext cx="635" cy="635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341" name="Line 1880"/>
                        <wps:cNvCnPr/>
                        <wps:spPr bwMode="auto">
                          <a:xfrm>
                            <a:off x="2924810" y="3468370"/>
                            <a:ext cx="635" cy="571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342" name="Line 1881"/>
                        <wps:cNvCnPr/>
                        <wps:spPr bwMode="auto">
                          <a:xfrm>
                            <a:off x="2924810" y="3486150"/>
                            <a:ext cx="635" cy="635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343" name="Line 1882"/>
                        <wps:cNvCnPr/>
                        <wps:spPr bwMode="auto">
                          <a:xfrm>
                            <a:off x="2924810" y="3507740"/>
                            <a:ext cx="635" cy="571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344" name="Line 1883"/>
                        <wps:cNvCnPr/>
                        <wps:spPr bwMode="auto">
                          <a:xfrm>
                            <a:off x="2924810" y="3525520"/>
                            <a:ext cx="635" cy="635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345" name="Line 1884"/>
                        <wps:cNvCnPr/>
                        <wps:spPr bwMode="auto">
                          <a:xfrm>
                            <a:off x="2924810" y="3543935"/>
                            <a:ext cx="635" cy="571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346" name="Line 1885"/>
                        <wps:cNvCnPr/>
                        <wps:spPr bwMode="auto">
                          <a:xfrm>
                            <a:off x="2924810" y="3564890"/>
                            <a:ext cx="635" cy="317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347" name="Line 1886"/>
                        <wps:cNvCnPr/>
                        <wps:spPr bwMode="auto">
                          <a:xfrm>
                            <a:off x="2924810" y="3582670"/>
                            <a:ext cx="635" cy="635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348" name="Line 1887"/>
                        <wps:cNvCnPr/>
                        <wps:spPr bwMode="auto">
                          <a:xfrm>
                            <a:off x="2924810" y="3601085"/>
                            <a:ext cx="635" cy="571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349" name="Line 1888"/>
                        <wps:cNvCnPr/>
                        <wps:spPr bwMode="auto">
                          <a:xfrm>
                            <a:off x="2924810" y="3622040"/>
                            <a:ext cx="635" cy="317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350" name="Line 1889"/>
                        <wps:cNvCnPr/>
                        <wps:spPr bwMode="auto">
                          <a:xfrm>
                            <a:off x="2924810" y="3640455"/>
                            <a:ext cx="635" cy="571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351" name="Freeform 1890"/>
                        <wps:cNvSpPr>
                          <a:spLocks/>
                        </wps:cNvSpPr>
                        <wps:spPr bwMode="auto">
                          <a:xfrm>
                            <a:off x="899795" y="2882900"/>
                            <a:ext cx="60325" cy="90170"/>
                          </a:xfrm>
                          <a:custGeom>
                            <a:avLst/>
                            <a:gdLst>
                              <a:gd name="T0" fmla="*/ 95 w 95"/>
                              <a:gd name="T1" fmla="*/ 142 h 142"/>
                              <a:gd name="T2" fmla="*/ 0 w 95"/>
                              <a:gd name="T3" fmla="*/ 137 h 142"/>
                              <a:gd name="T4" fmla="*/ 4 w 95"/>
                              <a:gd name="T5" fmla="*/ 133 h 142"/>
                              <a:gd name="T6" fmla="*/ 4 w 95"/>
                              <a:gd name="T7" fmla="*/ 123 h 142"/>
                              <a:gd name="T8" fmla="*/ 9 w 95"/>
                              <a:gd name="T9" fmla="*/ 118 h 142"/>
                              <a:gd name="T10" fmla="*/ 14 w 95"/>
                              <a:gd name="T11" fmla="*/ 114 h 142"/>
                              <a:gd name="T12" fmla="*/ 14 w 95"/>
                              <a:gd name="T13" fmla="*/ 104 h 142"/>
                              <a:gd name="T14" fmla="*/ 19 w 95"/>
                              <a:gd name="T15" fmla="*/ 99 h 142"/>
                              <a:gd name="T16" fmla="*/ 23 w 95"/>
                              <a:gd name="T17" fmla="*/ 95 h 142"/>
                              <a:gd name="T18" fmla="*/ 28 w 95"/>
                              <a:gd name="T19" fmla="*/ 90 h 142"/>
                              <a:gd name="T20" fmla="*/ 33 w 95"/>
                              <a:gd name="T21" fmla="*/ 85 h 142"/>
                              <a:gd name="T22" fmla="*/ 38 w 95"/>
                              <a:gd name="T23" fmla="*/ 80 h 142"/>
                              <a:gd name="T24" fmla="*/ 42 w 95"/>
                              <a:gd name="T25" fmla="*/ 76 h 142"/>
                              <a:gd name="T26" fmla="*/ 47 w 95"/>
                              <a:gd name="T27" fmla="*/ 71 h 142"/>
                              <a:gd name="T28" fmla="*/ 52 w 95"/>
                              <a:gd name="T29" fmla="*/ 66 h 142"/>
                              <a:gd name="T30" fmla="*/ 57 w 95"/>
                              <a:gd name="T31" fmla="*/ 61 h 142"/>
                              <a:gd name="T32" fmla="*/ 61 w 95"/>
                              <a:gd name="T33" fmla="*/ 57 h 142"/>
                              <a:gd name="T34" fmla="*/ 66 w 95"/>
                              <a:gd name="T35" fmla="*/ 52 h 142"/>
                              <a:gd name="T36" fmla="*/ 71 w 95"/>
                              <a:gd name="T37" fmla="*/ 47 h 142"/>
                              <a:gd name="T38" fmla="*/ 71 w 95"/>
                              <a:gd name="T39" fmla="*/ 38 h 142"/>
                              <a:gd name="T40" fmla="*/ 66 w 95"/>
                              <a:gd name="T41" fmla="*/ 33 h 142"/>
                              <a:gd name="T42" fmla="*/ 66 w 95"/>
                              <a:gd name="T43" fmla="*/ 23 h 142"/>
                              <a:gd name="T44" fmla="*/ 57 w 95"/>
                              <a:gd name="T45" fmla="*/ 23 h 142"/>
                              <a:gd name="T46" fmla="*/ 52 w 95"/>
                              <a:gd name="T47" fmla="*/ 19 h 142"/>
                              <a:gd name="T48" fmla="*/ 47 w 95"/>
                              <a:gd name="T49" fmla="*/ 23 h 142"/>
                              <a:gd name="T50" fmla="*/ 38 w 95"/>
                              <a:gd name="T51" fmla="*/ 23 h 142"/>
                              <a:gd name="T52" fmla="*/ 33 w 95"/>
                              <a:gd name="T53" fmla="*/ 28 h 142"/>
                              <a:gd name="T54" fmla="*/ 33 w 95"/>
                              <a:gd name="T55" fmla="*/ 38 h 142"/>
                              <a:gd name="T56" fmla="*/ 4 w 95"/>
                              <a:gd name="T57" fmla="*/ 42 h 142"/>
                              <a:gd name="T58" fmla="*/ 4 w 95"/>
                              <a:gd name="T59" fmla="*/ 33 h 142"/>
                              <a:gd name="T60" fmla="*/ 9 w 95"/>
                              <a:gd name="T61" fmla="*/ 28 h 142"/>
                              <a:gd name="T62" fmla="*/ 9 w 95"/>
                              <a:gd name="T63" fmla="*/ 19 h 142"/>
                              <a:gd name="T64" fmla="*/ 14 w 95"/>
                              <a:gd name="T65" fmla="*/ 14 h 142"/>
                              <a:gd name="T66" fmla="*/ 19 w 95"/>
                              <a:gd name="T67" fmla="*/ 9 h 142"/>
                              <a:gd name="T68" fmla="*/ 23 w 95"/>
                              <a:gd name="T69" fmla="*/ 4 h 142"/>
                              <a:gd name="T70" fmla="*/ 33 w 95"/>
                              <a:gd name="T71" fmla="*/ 0 h 142"/>
                              <a:gd name="T72" fmla="*/ 42 w 95"/>
                              <a:gd name="T73" fmla="*/ 0 h 142"/>
                              <a:gd name="T74" fmla="*/ 52 w 95"/>
                              <a:gd name="T75" fmla="*/ 0 h 142"/>
                              <a:gd name="T76" fmla="*/ 61 w 95"/>
                              <a:gd name="T77" fmla="*/ 0 h 142"/>
                              <a:gd name="T78" fmla="*/ 71 w 95"/>
                              <a:gd name="T79" fmla="*/ 0 h 142"/>
                              <a:gd name="T80" fmla="*/ 80 w 95"/>
                              <a:gd name="T81" fmla="*/ 4 h 142"/>
                              <a:gd name="T82" fmla="*/ 85 w 95"/>
                              <a:gd name="T83" fmla="*/ 9 h 142"/>
                              <a:gd name="T84" fmla="*/ 90 w 95"/>
                              <a:gd name="T85" fmla="*/ 14 h 142"/>
                              <a:gd name="T86" fmla="*/ 95 w 95"/>
                              <a:gd name="T87" fmla="*/ 19 h 142"/>
                              <a:gd name="T88" fmla="*/ 95 w 95"/>
                              <a:gd name="T89" fmla="*/ 28 h 142"/>
                              <a:gd name="T90" fmla="*/ 95 w 95"/>
                              <a:gd name="T91" fmla="*/ 38 h 142"/>
                              <a:gd name="T92" fmla="*/ 95 w 95"/>
                              <a:gd name="T93" fmla="*/ 47 h 142"/>
                              <a:gd name="T94" fmla="*/ 95 w 95"/>
                              <a:gd name="T95" fmla="*/ 57 h 142"/>
                              <a:gd name="T96" fmla="*/ 90 w 95"/>
                              <a:gd name="T97" fmla="*/ 61 h 142"/>
                              <a:gd name="T98" fmla="*/ 85 w 95"/>
                              <a:gd name="T99" fmla="*/ 66 h 142"/>
                              <a:gd name="T100" fmla="*/ 80 w 95"/>
                              <a:gd name="T101" fmla="*/ 76 h 142"/>
                              <a:gd name="T102" fmla="*/ 76 w 95"/>
                              <a:gd name="T103" fmla="*/ 80 h 142"/>
                              <a:gd name="T104" fmla="*/ 71 w 95"/>
                              <a:gd name="T105" fmla="*/ 85 h 142"/>
                              <a:gd name="T106" fmla="*/ 66 w 95"/>
                              <a:gd name="T107" fmla="*/ 90 h 142"/>
                              <a:gd name="T108" fmla="*/ 57 w 95"/>
                              <a:gd name="T109" fmla="*/ 99 h 142"/>
                              <a:gd name="T110" fmla="*/ 47 w 95"/>
                              <a:gd name="T111" fmla="*/ 104 h 142"/>
                              <a:gd name="T112" fmla="*/ 47 w 95"/>
                              <a:gd name="T113" fmla="*/ 114 h 142"/>
                              <a:gd name="T114" fmla="*/ 95 w 95"/>
                              <a:gd name="T115" fmla="*/ 114 h 1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95" h="142">
                                <a:moveTo>
                                  <a:pt x="95" y="114"/>
                                </a:moveTo>
                                <a:lnTo>
                                  <a:pt x="95" y="142"/>
                                </a:lnTo>
                                <a:lnTo>
                                  <a:pt x="0" y="142"/>
                                </a:lnTo>
                                <a:lnTo>
                                  <a:pt x="0" y="137"/>
                                </a:lnTo>
                                <a:lnTo>
                                  <a:pt x="4" y="137"/>
                                </a:lnTo>
                                <a:lnTo>
                                  <a:pt x="4" y="133"/>
                                </a:lnTo>
                                <a:lnTo>
                                  <a:pt x="4" y="128"/>
                                </a:lnTo>
                                <a:lnTo>
                                  <a:pt x="4" y="123"/>
                                </a:lnTo>
                                <a:lnTo>
                                  <a:pt x="4" y="118"/>
                                </a:lnTo>
                                <a:lnTo>
                                  <a:pt x="9" y="118"/>
                                </a:lnTo>
                                <a:lnTo>
                                  <a:pt x="9" y="114"/>
                                </a:lnTo>
                                <a:lnTo>
                                  <a:pt x="14" y="114"/>
                                </a:lnTo>
                                <a:lnTo>
                                  <a:pt x="14" y="109"/>
                                </a:lnTo>
                                <a:lnTo>
                                  <a:pt x="14" y="104"/>
                                </a:lnTo>
                                <a:lnTo>
                                  <a:pt x="19" y="104"/>
                                </a:lnTo>
                                <a:lnTo>
                                  <a:pt x="19" y="99"/>
                                </a:lnTo>
                                <a:lnTo>
                                  <a:pt x="23" y="99"/>
                                </a:lnTo>
                                <a:lnTo>
                                  <a:pt x="23" y="95"/>
                                </a:lnTo>
                                <a:lnTo>
                                  <a:pt x="28" y="95"/>
                                </a:lnTo>
                                <a:lnTo>
                                  <a:pt x="28" y="90"/>
                                </a:lnTo>
                                <a:lnTo>
                                  <a:pt x="33" y="90"/>
                                </a:lnTo>
                                <a:lnTo>
                                  <a:pt x="33" y="85"/>
                                </a:lnTo>
                                <a:lnTo>
                                  <a:pt x="38" y="85"/>
                                </a:lnTo>
                                <a:lnTo>
                                  <a:pt x="38" y="80"/>
                                </a:lnTo>
                                <a:lnTo>
                                  <a:pt x="42" y="80"/>
                                </a:lnTo>
                                <a:lnTo>
                                  <a:pt x="42" y="76"/>
                                </a:lnTo>
                                <a:lnTo>
                                  <a:pt x="47" y="76"/>
                                </a:lnTo>
                                <a:lnTo>
                                  <a:pt x="47" y="71"/>
                                </a:lnTo>
                                <a:lnTo>
                                  <a:pt x="52" y="71"/>
                                </a:lnTo>
                                <a:lnTo>
                                  <a:pt x="52" y="66"/>
                                </a:lnTo>
                                <a:lnTo>
                                  <a:pt x="57" y="66"/>
                                </a:lnTo>
                                <a:lnTo>
                                  <a:pt x="57" y="61"/>
                                </a:lnTo>
                                <a:lnTo>
                                  <a:pt x="61" y="61"/>
                                </a:lnTo>
                                <a:lnTo>
                                  <a:pt x="61" y="57"/>
                                </a:lnTo>
                                <a:lnTo>
                                  <a:pt x="66" y="57"/>
                                </a:lnTo>
                                <a:lnTo>
                                  <a:pt x="66" y="52"/>
                                </a:lnTo>
                                <a:lnTo>
                                  <a:pt x="66" y="47"/>
                                </a:lnTo>
                                <a:lnTo>
                                  <a:pt x="71" y="47"/>
                                </a:lnTo>
                                <a:lnTo>
                                  <a:pt x="71" y="42"/>
                                </a:lnTo>
                                <a:lnTo>
                                  <a:pt x="71" y="38"/>
                                </a:lnTo>
                                <a:lnTo>
                                  <a:pt x="71" y="33"/>
                                </a:lnTo>
                                <a:lnTo>
                                  <a:pt x="66" y="33"/>
                                </a:lnTo>
                                <a:lnTo>
                                  <a:pt x="66" y="28"/>
                                </a:lnTo>
                                <a:lnTo>
                                  <a:pt x="66" y="23"/>
                                </a:lnTo>
                                <a:lnTo>
                                  <a:pt x="61" y="23"/>
                                </a:lnTo>
                                <a:lnTo>
                                  <a:pt x="57" y="23"/>
                                </a:lnTo>
                                <a:lnTo>
                                  <a:pt x="57" y="19"/>
                                </a:lnTo>
                                <a:lnTo>
                                  <a:pt x="52" y="19"/>
                                </a:lnTo>
                                <a:lnTo>
                                  <a:pt x="47" y="19"/>
                                </a:lnTo>
                                <a:lnTo>
                                  <a:pt x="47" y="23"/>
                                </a:lnTo>
                                <a:lnTo>
                                  <a:pt x="42" y="23"/>
                                </a:lnTo>
                                <a:lnTo>
                                  <a:pt x="38" y="23"/>
                                </a:lnTo>
                                <a:lnTo>
                                  <a:pt x="38" y="28"/>
                                </a:lnTo>
                                <a:lnTo>
                                  <a:pt x="33" y="28"/>
                                </a:lnTo>
                                <a:lnTo>
                                  <a:pt x="33" y="33"/>
                                </a:lnTo>
                                <a:lnTo>
                                  <a:pt x="33" y="38"/>
                                </a:lnTo>
                                <a:lnTo>
                                  <a:pt x="33" y="42"/>
                                </a:lnTo>
                                <a:lnTo>
                                  <a:pt x="4" y="42"/>
                                </a:lnTo>
                                <a:lnTo>
                                  <a:pt x="4" y="38"/>
                                </a:lnTo>
                                <a:lnTo>
                                  <a:pt x="4" y="33"/>
                                </a:lnTo>
                                <a:lnTo>
                                  <a:pt x="4" y="28"/>
                                </a:lnTo>
                                <a:lnTo>
                                  <a:pt x="9" y="28"/>
                                </a:lnTo>
                                <a:lnTo>
                                  <a:pt x="9" y="23"/>
                                </a:lnTo>
                                <a:lnTo>
                                  <a:pt x="9" y="19"/>
                                </a:lnTo>
                                <a:lnTo>
                                  <a:pt x="14" y="19"/>
                                </a:lnTo>
                                <a:lnTo>
                                  <a:pt x="14" y="14"/>
                                </a:lnTo>
                                <a:lnTo>
                                  <a:pt x="14" y="9"/>
                                </a:lnTo>
                                <a:lnTo>
                                  <a:pt x="19" y="9"/>
                                </a:lnTo>
                                <a:lnTo>
                                  <a:pt x="23" y="9"/>
                                </a:lnTo>
                                <a:lnTo>
                                  <a:pt x="23" y="4"/>
                                </a:lnTo>
                                <a:lnTo>
                                  <a:pt x="28" y="4"/>
                                </a:lnTo>
                                <a:lnTo>
                                  <a:pt x="33" y="0"/>
                                </a:lnTo>
                                <a:lnTo>
                                  <a:pt x="38" y="0"/>
                                </a:lnTo>
                                <a:lnTo>
                                  <a:pt x="42" y="0"/>
                                </a:lnTo>
                                <a:lnTo>
                                  <a:pt x="47" y="0"/>
                                </a:lnTo>
                                <a:lnTo>
                                  <a:pt x="52" y="0"/>
                                </a:lnTo>
                                <a:lnTo>
                                  <a:pt x="57" y="0"/>
                                </a:lnTo>
                                <a:lnTo>
                                  <a:pt x="61" y="0"/>
                                </a:lnTo>
                                <a:lnTo>
                                  <a:pt x="66" y="0"/>
                                </a:lnTo>
                                <a:lnTo>
                                  <a:pt x="71" y="0"/>
                                </a:lnTo>
                                <a:lnTo>
                                  <a:pt x="76" y="4"/>
                                </a:lnTo>
                                <a:lnTo>
                                  <a:pt x="80" y="4"/>
                                </a:lnTo>
                                <a:lnTo>
                                  <a:pt x="80" y="9"/>
                                </a:lnTo>
                                <a:lnTo>
                                  <a:pt x="85" y="9"/>
                                </a:lnTo>
                                <a:lnTo>
                                  <a:pt x="85" y="14"/>
                                </a:lnTo>
                                <a:lnTo>
                                  <a:pt x="90" y="14"/>
                                </a:lnTo>
                                <a:lnTo>
                                  <a:pt x="90" y="19"/>
                                </a:lnTo>
                                <a:lnTo>
                                  <a:pt x="95" y="19"/>
                                </a:lnTo>
                                <a:lnTo>
                                  <a:pt x="95" y="23"/>
                                </a:lnTo>
                                <a:lnTo>
                                  <a:pt x="95" y="28"/>
                                </a:lnTo>
                                <a:lnTo>
                                  <a:pt x="95" y="33"/>
                                </a:lnTo>
                                <a:lnTo>
                                  <a:pt x="95" y="38"/>
                                </a:lnTo>
                                <a:lnTo>
                                  <a:pt x="95" y="42"/>
                                </a:lnTo>
                                <a:lnTo>
                                  <a:pt x="95" y="47"/>
                                </a:lnTo>
                                <a:lnTo>
                                  <a:pt x="95" y="52"/>
                                </a:lnTo>
                                <a:lnTo>
                                  <a:pt x="95" y="57"/>
                                </a:lnTo>
                                <a:lnTo>
                                  <a:pt x="90" y="57"/>
                                </a:lnTo>
                                <a:lnTo>
                                  <a:pt x="90" y="61"/>
                                </a:lnTo>
                                <a:lnTo>
                                  <a:pt x="90" y="66"/>
                                </a:lnTo>
                                <a:lnTo>
                                  <a:pt x="85" y="66"/>
                                </a:lnTo>
                                <a:lnTo>
                                  <a:pt x="85" y="71"/>
                                </a:lnTo>
                                <a:lnTo>
                                  <a:pt x="80" y="76"/>
                                </a:lnTo>
                                <a:lnTo>
                                  <a:pt x="80" y="80"/>
                                </a:lnTo>
                                <a:lnTo>
                                  <a:pt x="76" y="80"/>
                                </a:lnTo>
                                <a:lnTo>
                                  <a:pt x="76" y="85"/>
                                </a:lnTo>
                                <a:lnTo>
                                  <a:pt x="71" y="85"/>
                                </a:lnTo>
                                <a:lnTo>
                                  <a:pt x="71" y="90"/>
                                </a:lnTo>
                                <a:lnTo>
                                  <a:pt x="66" y="90"/>
                                </a:lnTo>
                                <a:lnTo>
                                  <a:pt x="61" y="95"/>
                                </a:lnTo>
                                <a:lnTo>
                                  <a:pt x="57" y="99"/>
                                </a:lnTo>
                                <a:lnTo>
                                  <a:pt x="52" y="104"/>
                                </a:lnTo>
                                <a:lnTo>
                                  <a:pt x="47" y="104"/>
                                </a:lnTo>
                                <a:lnTo>
                                  <a:pt x="47" y="109"/>
                                </a:lnTo>
                                <a:lnTo>
                                  <a:pt x="47" y="114"/>
                                </a:lnTo>
                                <a:lnTo>
                                  <a:pt x="42" y="114"/>
                                </a:lnTo>
                                <a:lnTo>
                                  <a:pt x="95" y="114"/>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2" name="Freeform 1891"/>
                        <wps:cNvSpPr>
                          <a:spLocks/>
                        </wps:cNvSpPr>
                        <wps:spPr bwMode="auto">
                          <a:xfrm>
                            <a:off x="972185" y="2882900"/>
                            <a:ext cx="60325" cy="90170"/>
                          </a:xfrm>
                          <a:custGeom>
                            <a:avLst/>
                            <a:gdLst>
                              <a:gd name="T0" fmla="*/ 28 w 95"/>
                              <a:gd name="T1" fmla="*/ 99 h 142"/>
                              <a:gd name="T2" fmla="*/ 28 w 95"/>
                              <a:gd name="T3" fmla="*/ 109 h 142"/>
                              <a:gd name="T4" fmla="*/ 33 w 95"/>
                              <a:gd name="T5" fmla="*/ 114 h 142"/>
                              <a:gd name="T6" fmla="*/ 42 w 95"/>
                              <a:gd name="T7" fmla="*/ 118 h 142"/>
                              <a:gd name="T8" fmla="*/ 47 w 95"/>
                              <a:gd name="T9" fmla="*/ 123 h 142"/>
                              <a:gd name="T10" fmla="*/ 52 w 95"/>
                              <a:gd name="T11" fmla="*/ 118 h 142"/>
                              <a:gd name="T12" fmla="*/ 61 w 95"/>
                              <a:gd name="T13" fmla="*/ 118 h 142"/>
                              <a:gd name="T14" fmla="*/ 66 w 95"/>
                              <a:gd name="T15" fmla="*/ 114 h 142"/>
                              <a:gd name="T16" fmla="*/ 66 w 95"/>
                              <a:gd name="T17" fmla="*/ 104 h 142"/>
                              <a:gd name="T18" fmla="*/ 71 w 95"/>
                              <a:gd name="T19" fmla="*/ 99 h 142"/>
                              <a:gd name="T20" fmla="*/ 71 w 95"/>
                              <a:gd name="T21" fmla="*/ 90 h 142"/>
                              <a:gd name="T22" fmla="*/ 66 w 95"/>
                              <a:gd name="T23" fmla="*/ 85 h 142"/>
                              <a:gd name="T24" fmla="*/ 66 w 95"/>
                              <a:gd name="T25" fmla="*/ 76 h 142"/>
                              <a:gd name="T26" fmla="*/ 61 w 95"/>
                              <a:gd name="T27" fmla="*/ 71 h 142"/>
                              <a:gd name="T28" fmla="*/ 57 w 95"/>
                              <a:gd name="T29" fmla="*/ 66 h 142"/>
                              <a:gd name="T30" fmla="*/ 47 w 95"/>
                              <a:gd name="T31" fmla="*/ 66 h 142"/>
                              <a:gd name="T32" fmla="*/ 38 w 95"/>
                              <a:gd name="T33" fmla="*/ 71 h 142"/>
                              <a:gd name="T34" fmla="*/ 33 w 95"/>
                              <a:gd name="T35" fmla="*/ 76 h 142"/>
                              <a:gd name="T36" fmla="*/ 4 w 95"/>
                              <a:gd name="T37" fmla="*/ 76 h 142"/>
                              <a:gd name="T38" fmla="*/ 90 w 95"/>
                              <a:gd name="T39" fmla="*/ 0 h 142"/>
                              <a:gd name="T40" fmla="*/ 38 w 95"/>
                              <a:gd name="T41" fmla="*/ 28 h 142"/>
                              <a:gd name="T42" fmla="*/ 38 w 95"/>
                              <a:gd name="T43" fmla="*/ 52 h 142"/>
                              <a:gd name="T44" fmla="*/ 42 w 95"/>
                              <a:gd name="T45" fmla="*/ 47 h 142"/>
                              <a:gd name="T46" fmla="*/ 52 w 95"/>
                              <a:gd name="T47" fmla="*/ 47 h 142"/>
                              <a:gd name="T48" fmla="*/ 61 w 95"/>
                              <a:gd name="T49" fmla="*/ 47 h 142"/>
                              <a:gd name="T50" fmla="*/ 71 w 95"/>
                              <a:gd name="T51" fmla="*/ 47 h 142"/>
                              <a:gd name="T52" fmla="*/ 76 w 95"/>
                              <a:gd name="T53" fmla="*/ 52 h 142"/>
                              <a:gd name="T54" fmla="*/ 80 w 95"/>
                              <a:gd name="T55" fmla="*/ 57 h 142"/>
                              <a:gd name="T56" fmla="*/ 85 w 95"/>
                              <a:gd name="T57" fmla="*/ 61 h 142"/>
                              <a:gd name="T58" fmla="*/ 90 w 95"/>
                              <a:gd name="T59" fmla="*/ 66 h 142"/>
                              <a:gd name="T60" fmla="*/ 95 w 95"/>
                              <a:gd name="T61" fmla="*/ 71 h 142"/>
                              <a:gd name="T62" fmla="*/ 95 w 95"/>
                              <a:gd name="T63" fmla="*/ 80 h 142"/>
                              <a:gd name="T64" fmla="*/ 95 w 95"/>
                              <a:gd name="T65" fmla="*/ 90 h 142"/>
                              <a:gd name="T66" fmla="*/ 95 w 95"/>
                              <a:gd name="T67" fmla="*/ 99 h 142"/>
                              <a:gd name="T68" fmla="*/ 95 w 95"/>
                              <a:gd name="T69" fmla="*/ 109 h 142"/>
                              <a:gd name="T70" fmla="*/ 90 w 95"/>
                              <a:gd name="T71" fmla="*/ 114 h 142"/>
                              <a:gd name="T72" fmla="*/ 90 w 95"/>
                              <a:gd name="T73" fmla="*/ 123 h 142"/>
                              <a:gd name="T74" fmla="*/ 85 w 95"/>
                              <a:gd name="T75" fmla="*/ 128 h 142"/>
                              <a:gd name="T76" fmla="*/ 80 w 95"/>
                              <a:gd name="T77" fmla="*/ 133 h 142"/>
                              <a:gd name="T78" fmla="*/ 76 w 95"/>
                              <a:gd name="T79" fmla="*/ 137 h 142"/>
                              <a:gd name="T80" fmla="*/ 66 w 95"/>
                              <a:gd name="T81" fmla="*/ 137 h 142"/>
                              <a:gd name="T82" fmla="*/ 61 w 95"/>
                              <a:gd name="T83" fmla="*/ 142 h 142"/>
                              <a:gd name="T84" fmla="*/ 52 w 95"/>
                              <a:gd name="T85" fmla="*/ 142 h 142"/>
                              <a:gd name="T86" fmla="*/ 42 w 95"/>
                              <a:gd name="T87" fmla="*/ 142 h 142"/>
                              <a:gd name="T88" fmla="*/ 33 w 95"/>
                              <a:gd name="T89" fmla="*/ 142 h 142"/>
                              <a:gd name="T90" fmla="*/ 28 w 95"/>
                              <a:gd name="T91" fmla="*/ 137 h 142"/>
                              <a:gd name="T92" fmla="*/ 19 w 95"/>
                              <a:gd name="T93" fmla="*/ 137 h 142"/>
                              <a:gd name="T94" fmla="*/ 14 w 95"/>
                              <a:gd name="T95" fmla="*/ 133 h 142"/>
                              <a:gd name="T96" fmla="*/ 9 w 95"/>
                              <a:gd name="T97" fmla="*/ 128 h 142"/>
                              <a:gd name="T98" fmla="*/ 4 w 95"/>
                              <a:gd name="T99" fmla="*/ 123 h 142"/>
                              <a:gd name="T100" fmla="*/ 4 w 95"/>
                              <a:gd name="T101" fmla="*/ 114 h 142"/>
                              <a:gd name="T102" fmla="*/ 0 w 95"/>
                              <a:gd name="T103" fmla="*/ 109 h 1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95" h="142">
                                <a:moveTo>
                                  <a:pt x="0" y="104"/>
                                </a:moveTo>
                                <a:lnTo>
                                  <a:pt x="28" y="99"/>
                                </a:lnTo>
                                <a:lnTo>
                                  <a:pt x="28" y="104"/>
                                </a:lnTo>
                                <a:lnTo>
                                  <a:pt x="28" y="109"/>
                                </a:lnTo>
                                <a:lnTo>
                                  <a:pt x="33" y="109"/>
                                </a:lnTo>
                                <a:lnTo>
                                  <a:pt x="33" y="114"/>
                                </a:lnTo>
                                <a:lnTo>
                                  <a:pt x="38" y="118"/>
                                </a:lnTo>
                                <a:lnTo>
                                  <a:pt x="42" y="118"/>
                                </a:lnTo>
                                <a:lnTo>
                                  <a:pt x="42" y="123"/>
                                </a:lnTo>
                                <a:lnTo>
                                  <a:pt x="47" y="123"/>
                                </a:lnTo>
                                <a:lnTo>
                                  <a:pt x="52" y="123"/>
                                </a:lnTo>
                                <a:lnTo>
                                  <a:pt x="52" y="118"/>
                                </a:lnTo>
                                <a:lnTo>
                                  <a:pt x="57" y="118"/>
                                </a:lnTo>
                                <a:lnTo>
                                  <a:pt x="61" y="118"/>
                                </a:lnTo>
                                <a:lnTo>
                                  <a:pt x="61" y="114"/>
                                </a:lnTo>
                                <a:lnTo>
                                  <a:pt x="66" y="114"/>
                                </a:lnTo>
                                <a:lnTo>
                                  <a:pt x="66" y="109"/>
                                </a:lnTo>
                                <a:lnTo>
                                  <a:pt x="66" y="104"/>
                                </a:lnTo>
                                <a:lnTo>
                                  <a:pt x="66" y="99"/>
                                </a:lnTo>
                                <a:lnTo>
                                  <a:pt x="71" y="99"/>
                                </a:lnTo>
                                <a:lnTo>
                                  <a:pt x="71" y="95"/>
                                </a:lnTo>
                                <a:lnTo>
                                  <a:pt x="71" y="90"/>
                                </a:lnTo>
                                <a:lnTo>
                                  <a:pt x="66" y="90"/>
                                </a:lnTo>
                                <a:lnTo>
                                  <a:pt x="66" y="85"/>
                                </a:lnTo>
                                <a:lnTo>
                                  <a:pt x="66" y="80"/>
                                </a:lnTo>
                                <a:lnTo>
                                  <a:pt x="66" y="76"/>
                                </a:lnTo>
                                <a:lnTo>
                                  <a:pt x="61" y="76"/>
                                </a:lnTo>
                                <a:lnTo>
                                  <a:pt x="61" y="71"/>
                                </a:lnTo>
                                <a:lnTo>
                                  <a:pt x="57" y="71"/>
                                </a:lnTo>
                                <a:lnTo>
                                  <a:pt x="57" y="66"/>
                                </a:lnTo>
                                <a:lnTo>
                                  <a:pt x="52" y="66"/>
                                </a:lnTo>
                                <a:lnTo>
                                  <a:pt x="47" y="66"/>
                                </a:lnTo>
                                <a:lnTo>
                                  <a:pt x="42" y="66"/>
                                </a:lnTo>
                                <a:lnTo>
                                  <a:pt x="38" y="71"/>
                                </a:lnTo>
                                <a:lnTo>
                                  <a:pt x="33" y="71"/>
                                </a:lnTo>
                                <a:lnTo>
                                  <a:pt x="33" y="76"/>
                                </a:lnTo>
                                <a:lnTo>
                                  <a:pt x="28" y="76"/>
                                </a:lnTo>
                                <a:lnTo>
                                  <a:pt x="4" y="76"/>
                                </a:lnTo>
                                <a:lnTo>
                                  <a:pt x="19" y="0"/>
                                </a:lnTo>
                                <a:lnTo>
                                  <a:pt x="90" y="0"/>
                                </a:lnTo>
                                <a:lnTo>
                                  <a:pt x="90" y="28"/>
                                </a:lnTo>
                                <a:lnTo>
                                  <a:pt x="38" y="28"/>
                                </a:lnTo>
                                <a:lnTo>
                                  <a:pt x="33" y="52"/>
                                </a:lnTo>
                                <a:lnTo>
                                  <a:pt x="38" y="52"/>
                                </a:lnTo>
                                <a:lnTo>
                                  <a:pt x="38" y="47"/>
                                </a:lnTo>
                                <a:lnTo>
                                  <a:pt x="42" y="47"/>
                                </a:lnTo>
                                <a:lnTo>
                                  <a:pt x="47" y="47"/>
                                </a:lnTo>
                                <a:lnTo>
                                  <a:pt x="52" y="47"/>
                                </a:lnTo>
                                <a:lnTo>
                                  <a:pt x="57" y="47"/>
                                </a:lnTo>
                                <a:lnTo>
                                  <a:pt x="61" y="47"/>
                                </a:lnTo>
                                <a:lnTo>
                                  <a:pt x="66" y="47"/>
                                </a:lnTo>
                                <a:lnTo>
                                  <a:pt x="71" y="47"/>
                                </a:lnTo>
                                <a:lnTo>
                                  <a:pt x="71" y="52"/>
                                </a:lnTo>
                                <a:lnTo>
                                  <a:pt x="76" y="52"/>
                                </a:lnTo>
                                <a:lnTo>
                                  <a:pt x="80" y="52"/>
                                </a:lnTo>
                                <a:lnTo>
                                  <a:pt x="80" y="57"/>
                                </a:lnTo>
                                <a:lnTo>
                                  <a:pt x="85" y="57"/>
                                </a:lnTo>
                                <a:lnTo>
                                  <a:pt x="85" y="61"/>
                                </a:lnTo>
                                <a:lnTo>
                                  <a:pt x="90" y="61"/>
                                </a:lnTo>
                                <a:lnTo>
                                  <a:pt x="90" y="66"/>
                                </a:lnTo>
                                <a:lnTo>
                                  <a:pt x="90" y="71"/>
                                </a:lnTo>
                                <a:lnTo>
                                  <a:pt x="95" y="71"/>
                                </a:lnTo>
                                <a:lnTo>
                                  <a:pt x="95" y="76"/>
                                </a:lnTo>
                                <a:lnTo>
                                  <a:pt x="95" y="80"/>
                                </a:lnTo>
                                <a:lnTo>
                                  <a:pt x="95" y="85"/>
                                </a:lnTo>
                                <a:lnTo>
                                  <a:pt x="95" y="90"/>
                                </a:lnTo>
                                <a:lnTo>
                                  <a:pt x="95" y="95"/>
                                </a:lnTo>
                                <a:lnTo>
                                  <a:pt x="95" y="99"/>
                                </a:lnTo>
                                <a:lnTo>
                                  <a:pt x="95" y="104"/>
                                </a:lnTo>
                                <a:lnTo>
                                  <a:pt x="95" y="109"/>
                                </a:lnTo>
                                <a:lnTo>
                                  <a:pt x="95" y="114"/>
                                </a:lnTo>
                                <a:lnTo>
                                  <a:pt x="90" y="114"/>
                                </a:lnTo>
                                <a:lnTo>
                                  <a:pt x="90" y="118"/>
                                </a:lnTo>
                                <a:lnTo>
                                  <a:pt x="90" y="123"/>
                                </a:lnTo>
                                <a:lnTo>
                                  <a:pt x="85" y="123"/>
                                </a:lnTo>
                                <a:lnTo>
                                  <a:pt x="85" y="128"/>
                                </a:lnTo>
                                <a:lnTo>
                                  <a:pt x="80" y="128"/>
                                </a:lnTo>
                                <a:lnTo>
                                  <a:pt x="80" y="133"/>
                                </a:lnTo>
                                <a:lnTo>
                                  <a:pt x="76" y="133"/>
                                </a:lnTo>
                                <a:lnTo>
                                  <a:pt x="76" y="137"/>
                                </a:lnTo>
                                <a:lnTo>
                                  <a:pt x="71" y="137"/>
                                </a:lnTo>
                                <a:lnTo>
                                  <a:pt x="66" y="137"/>
                                </a:lnTo>
                                <a:lnTo>
                                  <a:pt x="66" y="142"/>
                                </a:lnTo>
                                <a:lnTo>
                                  <a:pt x="61" y="142"/>
                                </a:lnTo>
                                <a:lnTo>
                                  <a:pt x="57" y="142"/>
                                </a:lnTo>
                                <a:lnTo>
                                  <a:pt x="52" y="142"/>
                                </a:lnTo>
                                <a:lnTo>
                                  <a:pt x="47" y="142"/>
                                </a:lnTo>
                                <a:lnTo>
                                  <a:pt x="42" y="142"/>
                                </a:lnTo>
                                <a:lnTo>
                                  <a:pt x="38" y="142"/>
                                </a:lnTo>
                                <a:lnTo>
                                  <a:pt x="33" y="142"/>
                                </a:lnTo>
                                <a:lnTo>
                                  <a:pt x="28" y="142"/>
                                </a:lnTo>
                                <a:lnTo>
                                  <a:pt x="28" y="137"/>
                                </a:lnTo>
                                <a:lnTo>
                                  <a:pt x="23" y="137"/>
                                </a:lnTo>
                                <a:lnTo>
                                  <a:pt x="19" y="137"/>
                                </a:lnTo>
                                <a:lnTo>
                                  <a:pt x="19" y="133"/>
                                </a:lnTo>
                                <a:lnTo>
                                  <a:pt x="14" y="133"/>
                                </a:lnTo>
                                <a:lnTo>
                                  <a:pt x="14" y="128"/>
                                </a:lnTo>
                                <a:lnTo>
                                  <a:pt x="9" y="128"/>
                                </a:lnTo>
                                <a:lnTo>
                                  <a:pt x="9" y="123"/>
                                </a:lnTo>
                                <a:lnTo>
                                  <a:pt x="4" y="123"/>
                                </a:lnTo>
                                <a:lnTo>
                                  <a:pt x="4" y="118"/>
                                </a:lnTo>
                                <a:lnTo>
                                  <a:pt x="4" y="114"/>
                                </a:lnTo>
                                <a:lnTo>
                                  <a:pt x="4" y="109"/>
                                </a:lnTo>
                                <a:lnTo>
                                  <a:pt x="0" y="109"/>
                                </a:lnTo>
                                <a:lnTo>
                                  <a:pt x="0" y="104"/>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3" name="Freeform 1892"/>
                        <wps:cNvSpPr>
                          <a:spLocks/>
                        </wps:cNvSpPr>
                        <wps:spPr bwMode="auto">
                          <a:xfrm>
                            <a:off x="941705" y="3238500"/>
                            <a:ext cx="39370" cy="90805"/>
                          </a:xfrm>
                          <a:custGeom>
                            <a:avLst/>
                            <a:gdLst>
                              <a:gd name="T0" fmla="*/ 62 w 62"/>
                              <a:gd name="T1" fmla="*/ 143 h 143"/>
                              <a:gd name="T2" fmla="*/ 33 w 62"/>
                              <a:gd name="T3" fmla="*/ 143 h 143"/>
                              <a:gd name="T4" fmla="*/ 33 w 62"/>
                              <a:gd name="T5" fmla="*/ 39 h 143"/>
                              <a:gd name="T6" fmla="*/ 33 w 62"/>
                              <a:gd name="T7" fmla="*/ 43 h 143"/>
                              <a:gd name="T8" fmla="*/ 29 w 62"/>
                              <a:gd name="T9" fmla="*/ 43 h 143"/>
                              <a:gd name="T10" fmla="*/ 29 w 62"/>
                              <a:gd name="T11" fmla="*/ 48 h 143"/>
                              <a:gd name="T12" fmla="*/ 24 w 62"/>
                              <a:gd name="T13" fmla="*/ 48 h 143"/>
                              <a:gd name="T14" fmla="*/ 24 w 62"/>
                              <a:gd name="T15" fmla="*/ 53 h 143"/>
                              <a:gd name="T16" fmla="*/ 19 w 62"/>
                              <a:gd name="T17" fmla="*/ 53 h 143"/>
                              <a:gd name="T18" fmla="*/ 14 w 62"/>
                              <a:gd name="T19" fmla="*/ 53 h 143"/>
                              <a:gd name="T20" fmla="*/ 14 w 62"/>
                              <a:gd name="T21" fmla="*/ 58 h 143"/>
                              <a:gd name="T22" fmla="*/ 10 w 62"/>
                              <a:gd name="T23" fmla="*/ 58 h 143"/>
                              <a:gd name="T24" fmla="*/ 5 w 62"/>
                              <a:gd name="T25" fmla="*/ 58 h 143"/>
                              <a:gd name="T26" fmla="*/ 0 w 62"/>
                              <a:gd name="T27" fmla="*/ 62 h 143"/>
                              <a:gd name="T28" fmla="*/ 0 w 62"/>
                              <a:gd name="T29" fmla="*/ 34 h 143"/>
                              <a:gd name="T30" fmla="*/ 5 w 62"/>
                              <a:gd name="T31" fmla="*/ 34 h 143"/>
                              <a:gd name="T32" fmla="*/ 10 w 62"/>
                              <a:gd name="T33" fmla="*/ 34 h 143"/>
                              <a:gd name="T34" fmla="*/ 10 w 62"/>
                              <a:gd name="T35" fmla="*/ 29 h 143"/>
                              <a:gd name="T36" fmla="*/ 14 w 62"/>
                              <a:gd name="T37" fmla="*/ 29 h 143"/>
                              <a:gd name="T38" fmla="*/ 19 w 62"/>
                              <a:gd name="T39" fmla="*/ 29 h 143"/>
                              <a:gd name="T40" fmla="*/ 19 w 62"/>
                              <a:gd name="T41" fmla="*/ 24 h 143"/>
                              <a:gd name="T42" fmla="*/ 24 w 62"/>
                              <a:gd name="T43" fmla="*/ 24 h 143"/>
                              <a:gd name="T44" fmla="*/ 24 w 62"/>
                              <a:gd name="T45" fmla="*/ 20 h 143"/>
                              <a:gd name="T46" fmla="*/ 29 w 62"/>
                              <a:gd name="T47" fmla="*/ 20 h 143"/>
                              <a:gd name="T48" fmla="*/ 29 w 62"/>
                              <a:gd name="T49" fmla="*/ 15 h 143"/>
                              <a:gd name="T50" fmla="*/ 33 w 62"/>
                              <a:gd name="T51" fmla="*/ 15 h 143"/>
                              <a:gd name="T52" fmla="*/ 33 w 62"/>
                              <a:gd name="T53" fmla="*/ 10 h 143"/>
                              <a:gd name="T54" fmla="*/ 38 w 62"/>
                              <a:gd name="T55" fmla="*/ 10 h 143"/>
                              <a:gd name="T56" fmla="*/ 38 w 62"/>
                              <a:gd name="T57" fmla="*/ 5 h 143"/>
                              <a:gd name="T58" fmla="*/ 38 w 62"/>
                              <a:gd name="T59" fmla="*/ 0 h 143"/>
                              <a:gd name="T60" fmla="*/ 43 w 62"/>
                              <a:gd name="T61" fmla="*/ 0 h 143"/>
                              <a:gd name="T62" fmla="*/ 62 w 62"/>
                              <a:gd name="T63" fmla="*/ 0 h 143"/>
                              <a:gd name="T64" fmla="*/ 62 w 62"/>
                              <a:gd name="T65" fmla="*/ 143 h 1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62" h="143">
                                <a:moveTo>
                                  <a:pt x="62" y="143"/>
                                </a:moveTo>
                                <a:lnTo>
                                  <a:pt x="33" y="143"/>
                                </a:lnTo>
                                <a:lnTo>
                                  <a:pt x="33" y="39"/>
                                </a:lnTo>
                                <a:lnTo>
                                  <a:pt x="33" y="43"/>
                                </a:lnTo>
                                <a:lnTo>
                                  <a:pt x="29" y="43"/>
                                </a:lnTo>
                                <a:lnTo>
                                  <a:pt x="29" y="48"/>
                                </a:lnTo>
                                <a:lnTo>
                                  <a:pt x="24" y="48"/>
                                </a:lnTo>
                                <a:lnTo>
                                  <a:pt x="24" y="53"/>
                                </a:lnTo>
                                <a:lnTo>
                                  <a:pt x="19" y="53"/>
                                </a:lnTo>
                                <a:lnTo>
                                  <a:pt x="14" y="53"/>
                                </a:lnTo>
                                <a:lnTo>
                                  <a:pt x="14" y="58"/>
                                </a:lnTo>
                                <a:lnTo>
                                  <a:pt x="10" y="58"/>
                                </a:lnTo>
                                <a:lnTo>
                                  <a:pt x="5" y="58"/>
                                </a:lnTo>
                                <a:lnTo>
                                  <a:pt x="0" y="62"/>
                                </a:lnTo>
                                <a:lnTo>
                                  <a:pt x="0" y="34"/>
                                </a:lnTo>
                                <a:lnTo>
                                  <a:pt x="5" y="34"/>
                                </a:lnTo>
                                <a:lnTo>
                                  <a:pt x="10" y="34"/>
                                </a:lnTo>
                                <a:lnTo>
                                  <a:pt x="10" y="29"/>
                                </a:lnTo>
                                <a:lnTo>
                                  <a:pt x="14" y="29"/>
                                </a:lnTo>
                                <a:lnTo>
                                  <a:pt x="19" y="29"/>
                                </a:lnTo>
                                <a:lnTo>
                                  <a:pt x="19" y="24"/>
                                </a:lnTo>
                                <a:lnTo>
                                  <a:pt x="24" y="24"/>
                                </a:lnTo>
                                <a:lnTo>
                                  <a:pt x="24" y="20"/>
                                </a:lnTo>
                                <a:lnTo>
                                  <a:pt x="29" y="20"/>
                                </a:lnTo>
                                <a:lnTo>
                                  <a:pt x="29" y="15"/>
                                </a:lnTo>
                                <a:lnTo>
                                  <a:pt x="33" y="15"/>
                                </a:lnTo>
                                <a:lnTo>
                                  <a:pt x="33" y="10"/>
                                </a:lnTo>
                                <a:lnTo>
                                  <a:pt x="38" y="10"/>
                                </a:lnTo>
                                <a:lnTo>
                                  <a:pt x="38" y="5"/>
                                </a:lnTo>
                                <a:lnTo>
                                  <a:pt x="38" y="0"/>
                                </a:lnTo>
                                <a:lnTo>
                                  <a:pt x="43" y="0"/>
                                </a:lnTo>
                                <a:lnTo>
                                  <a:pt x="62" y="0"/>
                                </a:lnTo>
                                <a:lnTo>
                                  <a:pt x="62" y="143"/>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4" name="Freeform 1893"/>
                        <wps:cNvSpPr>
                          <a:spLocks noEditPoints="1"/>
                        </wps:cNvSpPr>
                        <wps:spPr bwMode="auto">
                          <a:xfrm>
                            <a:off x="1008380" y="3238500"/>
                            <a:ext cx="57150" cy="90805"/>
                          </a:xfrm>
                          <a:custGeom>
                            <a:avLst/>
                            <a:gdLst>
                              <a:gd name="T0" fmla="*/ 52 w 90"/>
                              <a:gd name="T1" fmla="*/ 0 h 143"/>
                              <a:gd name="T2" fmla="*/ 61 w 90"/>
                              <a:gd name="T3" fmla="*/ 5 h 143"/>
                              <a:gd name="T4" fmla="*/ 76 w 90"/>
                              <a:gd name="T5" fmla="*/ 10 h 143"/>
                              <a:gd name="T6" fmla="*/ 80 w 90"/>
                              <a:gd name="T7" fmla="*/ 20 h 143"/>
                              <a:gd name="T8" fmla="*/ 85 w 90"/>
                              <a:gd name="T9" fmla="*/ 29 h 143"/>
                              <a:gd name="T10" fmla="*/ 90 w 90"/>
                              <a:gd name="T11" fmla="*/ 43 h 143"/>
                              <a:gd name="T12" fmla="*/ 90 w 90"/>
                              <a:gd name="T13" fmla="*/ 58 h 143"/>
                              <a:gd name="T14" fmla="*/ 90 w 90"/>
                              <a:gd name="T15" fmla="*/ 72 h 143"/>
                              <a:gd name="T16" fmla="*/ 90 w 90"/>
                              <a:gd name="T17" fmla="*/ 86 h 143"/>
                              <a:gd name="T18" fmla="*/ 90 w 90"/>
                              <a:gd name="T19" fmla="*/ 100 h 143"/>
                              <a:gd name="T20" fmla="*/ 85 w 90"/>
                              <a:gd name="T21" fmla="*/ 110 h 143"/>
                              <a:gd name="T22" fmla="*/ 80 w 90"/>
                              <a:gd name="T23" fmla="*/ 119 h 143"/>
                              <a:gd name="T24" fmla="*/ 76 w 90"/>
                              <a:gd name="T25" fmla="*/ 129 h 143"/>
                              <a:gd name="T26" fmla="*/ 71 w 90"/>
                              <a:gd name="T27" fmla="*/ 138 h 143"/>
                              <a:gd name="T28" fmla="*/ 57 w 90"/>
                              <a:gd name="T29" fmla="*/ 143 h 143"/>
                              <a:gd name="T30" fmla="*/ 42 w 90"/>
                              <a:gd name="T31" fmla="*/ 143 h 143"/>
                              <a:gd name="T32" fmla="*/ 28 w 90"/>
                              <a:gd name="T33" fmla="*/ 143 h 143"/>
                              <a:gd name="T34" fmla="*/ 19 w 90"/>
                              <a:gd name="T35" fmla="*/ 138 h 143"/>
                              <a:gd name="T36" fmla="*/ 14 w 90"/>
                              <a:gd name="T37" fmla="*/ 129 h 143"/>
                              <a:gd name="T38" fmla="*/ 4 w 90"/>
                              <a:gd name="T39" fmla="*/ 124 h 143"/>
                              <a:gd name="T40" fmla="*/ 4 w 90"/>
                              <a:gd name="T41" fmla="*/ 110 h 143"/>
                              <a:gd name="T42" fmla="*/ 0 w 90"/>
                              <a:gd name="T43" fmla="*/ 100 h 143"/>
                              <a:gd name="T44" fmla="*/ 0 w 90"/>
                              <a:gd name="T45" fmla="*/ 86 h 143"/>
                              <a:gd name="T46" fmla="*/ 0 w 90"/>
                              <a:gd name="T47" fmla="*/ 72 h 143"/>
                              <a:gd name="T48" fmla="*/ 0 w 90"/>
                              <a:gd name="T49" fmla="*/ 58 h 143"/>
                              <a:gd name="T50" fmla="*/ 0 w 90"/>
                              <a:gd name="T51" fmla="*/ 43 h 143"/>
                              <a:gd name="T52" fmla="*/ 4 w 90"/>
                              <a:gd name="T53" fmla="*/ 29 h 143"/>
                              <a:gd name="T54" fmla="*/ 9 w 90"/>
                              <a:gd name="T55" fmla="*/ 20 h 143"/>
                              <a:gd name="T56" fmla="*/ 14 w 90"/>
                              <a:gd name="T57" fmla="*/ 10 h 143"/>
                              <a:gd name="T58" fmla="*/ 23 w 90"/>
                              <a:gd name="T59" fmla="*/ 5 h 143"/>
                              <a:gd name="T60" fmla="*/ 33 w 90"/>
                              <a:gd name="T61" fmla="*/ 0 h 143"/>
                              <a:gd name="T62" fmla="*/ 42 w 90"/>
                              <a:gd name="T63" fmla="*/ 24 h 143"/>
                              <a:gd name="T64" fmla="*/ 33 w 90"/>
                              <a:gd name="T65" fmla="*/ 29 h 143"/>
                              <a:gd name="T66" fmla="*/ 28 w 90"/>
                              <a:gd name="T67" fmla="*/ 39 h 143"/>
                              <a:gd name="T68" fmla="*/ 28 w 90"/>
                              <a:gd name="T69" fmla="*/ 53 h 143"/>
                              <a:gd name="T70" fmla="*/ 28 w 90"/>
                              <a:gd name="T71" fmla="*/ 67 h 143"/>
                              <a:gd name="T72" fmla="*/ 28 w 90"/>
                              <a:gd name="T73" fmla="*/ 81 h 143"/>
                              <a:gd name="T74" fmla="*/ 28 w 90"/>
                              <a:gd name="T75" fmla="*/ 96 h 143"/>
                              <a:gd name="T76" fmla="*/ 28 w 90"/>
                              <a:gd name="T77" fmla="*/ 110 h 143"/>
                              <a:gd name="T78" fmla="*/ 33 w 90"/>
                              <a:gd name="T79" fmla="*/ 119 h 143"/>
                              <a:gd name="T80" fmla="*/ 42 w 90"/>
                              <a:gd name="T81" fmla="*/ 124 h 143"/>
                              <a:gd name="T82" fmla="*/ 52 w 90"/>
                              <a:gd name="T83" fmla="*/ 119 h 143"/>
                              <a:gd name="T84" fmla="*/ 57 w 90"/>
                              <a:gd name="T85" fmla="*/ 110 h 143"/>
                              <a:gd name="T86" fmla="*/ 61 w 90"/>
                              <a:gd name="T87" fmla="*/ 100 h 143"/>
                              <a:gd name="T88" fmla="*/ 61 w 90"/>
                              <a:gd name="T89" fmla="*/ 86 h 143"/>
                              <a:gd name="T90" fmla="*/ 61 w 90"/>
                              <a:gd name="T91" fmla="*/ 72 h 143"/>
                              <a:gd name="T92" fmla="*/ 61 w 90"/>
                              <a:gd name="T93" fmla="*/ 58 h 143"/>
                              <a:gd name="T94" fmla="*/ 61 w 90"/>
                              <a:gd name="T95" fmla="*/ 43 h 143"/>
                              <a:gd name="T96" fmla="*/ 57 w 90"/>
                              <a:gd name="T97" fmla="*/ 34 h 143"/>
                              <a:gd name="T98" fmla="*/ 47 w 90"/>
                              <a:gd name="T99" fmla="*/ 24 h 1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90" h="143">
                                <a:moveTo>
                                  <a:pt x="42" y="0"/>
                                </a:moveTo>
                                <a:lnTo>
                                  <a:pt x="47" y="0"/>
                                </a:lnTo>
                                <a:lnTo>
                                  <a:pt x="52" y="0"/>
                                </a:lnTo>
                                <a:lnTo>
                                  <a:pt x="57" y="0"/>
                                </a:lnTo>
                                <a:lnTo>
                                  <a:pt x="61" y="0"/>
                                </a:lnTo>
                                <a:lnTo>
                                  <a:pt x="61" y="5"/>
                                </a:lnTo>
                                <a:lnTo>
                                  <a:pt x="66" y="5"/>
                                </a:lnTo>
                                <a:lnTo>
                                  <a:pt x="71" y="10"/>
                                </a:lnTo>
                                <a:lnTo>
                                  <a:pt x="76" y="10"/>
                                </a:lnTo>
                                <a:lnTo>
                                  <a:pt x="76" y="15"/>
                                </a:lnTo>
                                <a:lnTo>
                                  <a:pt x="80" y="15"/>
                                </a:lnTo>
                                <a:lnTo>
                                  <a:pt x="80" y="20"/>
                                </a:lnTo>
                                <a:lnTo>
                                  <a:pt x="80" y="24"/>
                                </a:lnTo>
                                <a:lnTo>
                                  <a:pt x="85" y="24"/>
                                </a:lnTo>
                                <a:lnTo>
                                  <a:pt x="85" y="29"/>
                                </a:lnTo>
                                <a:lnTo>
                                  <a:pt x="85" y="34"/>
                                </a:lnTo>
                                <a:lnTo>
                                  <a:pt x="85" y="39"/>
                                </a:lnTo>
                                <a:lnTo>
                                  <a:pt x="90" y="43"/>
                                </a:lnTo>
                                <a:lnTo>
                                  <a:pt x="90" y="48"/>
                                </a:lnTo>
                                <a:lnTo>
                                  <a:pt x="90" y="53"/>
                                </a:lnTo>
                                <a:lnTo>
                                  <a:pt x="90" y="58"/>
                                </a:lnTo>
                                <a:lnTo>
                                  <a:pt x="90" y="62"/>
                                </a:lnTo>
                                <a:lnTo>
                                  <a:pt x="90" y="67"/>
                                </a:lnTo>
                                <a:lnTo>
                                  <a:pt x="90" y="72"/>
                                </a:lnTo>
                                <a:lnTo>
                                  <a:pt x="90" y="77"/>
                                </a:lnTo>
                                <a:lnTo>
                                  <a:pt x="90" y="81"/>
                                </a:lnTo>
                                <a:lnTo>
                                  <a:pt x="90" y="86"/>
                                </a:lnTo>
                                <a:lnTo>
                                  <a:pt x="90" y="91"/>
                                </a:lnTo>
                                <a:lnTo>
                                  <a:pt x="90" y="96"/>
                                </a:lnTo>
                                <a:lnTo>
                                  <a:pt x="90" y="100"/>
                                </a:lnTo>
                                <a:lnTo>
                                  <a:pt x="90" y="105"/>
                                </a:lnTo>
                                <a:lnTo>
                                  <a:pt x="85" y="105"/>
                                </a:lnTo>
                                <a:lnTo>
                                  <a:pt x="85" y="110"/>
                                </a:lnTo>
                                <a:lnTo>
                                  <a:pt x="85" y="115"/>
                                </a:lnTo>
                                <a:lnTo>
                                  <a:pt x="85" y="119"/>
                                </a:lnTo>
                                <a:lnTo>
                                  <a:pt x="80" y="119"/>
                                </a:lnTo>
                                <a:lnTo>
                                  <a:pt x="80" y="124"/>
                                </a:lnTo>
                                <a:lnTo>
                                  <a:pt x="80" y="129"/>
                                </a:lnTo>
                                <a:lnTo>
                                  <a:pt x="76" y="129"/>
                                </a:lnTo>
                                <a:lnTo>
                                  <a:pt x="76" y="134"/>
                                </a:lnTo>
                                <a:lnTo>
                                  <a:pt x="71" y="134"/>
                                </a:lnTo>
                                <a:lnTo>
                                  <a:pt x="71" y="138"/>
                                </a:lnTo>
                                <a:lnTo>
                                  <a:pt x="66" y="138"/>
                                </a:lnTo>
                                <a:lnTo>
                                  <a:pt x="61" y="143"/>
                                </a:lnTo>
                                <a:lnTo>
                                  <a:pt x="57" y="143"/>
                                </a:lnTo>
                                <a:lnTo>
                                  <a:pt x="52" y="143"/>
                                </a:lnTo>
                                <a:lnTo>
                                  <a:pt x="47" y="143"/>
                                </a:lnTo>
                                <a:lnTo>
                                  <a:pt x="42" y="143"/>
                                </a:lnTo>
                                <a:lnTo>
                                  <a:pt x="38" y="143"/>
                                </a:lnTo>
                                <a:lnTo>
                                  <a:pt x="33" y="143"/>
                                </a:lnTo>
                                <a:lnTo>
                                  <a:pt x="28" y="143"/>
                                </a:lnTo>
                                <a:lnTo>
                                  <a:pt x="23" y="143"/>
                                </a:lnTo>
                                <a:lnTo>
                                  <a:pt x="23" y="138"/>
                                </a:lnTo>
                                <a:lnTo>
                                  <a:pt x="19" y="138"/>
                                </a:lnTo>
                                <a:lnTo>
                                  <a:pt x="19" y="134"/>
                                </a:lnTo>
                                <a:lnTo>
                                  <a:pt x="14" y="134"/>
                                </a:lnTo>
                                <a:lnTo>
                                  <a:pt x="14" y="129"/>
                                </a:lnTo>
                                <a:lnTo>
                                  <a:pt x="9" y="129"/>
                                </a:lnTo>
                                <a:lnTo>
                                  <a:pt x="9" y="124"/>
                                </a:lnTo>
                                <a:lnTo>
                                  <a:pt x="4" y="124"/>
                                </a:lnTo>
                                <a:lnTo>
                                  <a:pt x="4" y="119"/>
                                </a:lnTo>
                                <a:lnTo>
                                  <a:pt x="4" y="115"/>
                                </a:lnTo>
                                <a:lnTo>
                                  <a:pt x="4" y="110"/>
                                </a:lnTo>
                                <a:lnTo>
                                  <a:pt x="0" y="110"/>
                                </a:lnTo>
                                <a:lnTo>
                                  <a:pt x="0" y="105"/>
                                </a:lnTo>
                                <a:lnTo>
                                  <a:pt x="0" y="100"/>
                                </a:lnTo>
                                <a:lnTo>
                                  <a:pt x="0" y="96"/>
                                </a:lnTo>
                                <a:lnTo>
                                  <a:pt x="0" y="91"/>
                                </a:lnTo>
                                <a:lnTo>
                                  <a:pt x="0" y="86"/>
                                </a:lnTo>
                                <a:lnTo>
                                  <a:pt x="0" y="81"/>
                                </a:lnTo>
                                <a:lnTo>
                                  <a:pt x="0" y="77"/>
                                </a:lnTo>
                                <a:lnTo>
                                  <a:pt x="0" y="72"/>
                                </a:lnTo>
                                <a:lnTo>
                                  <a:pt x="0" y="67"/>
                                </a:lnTo>
                                <a:lnTo>
                                  <a:pt x="0" y="62"/>
                                </a:lnTo>
                                <a:lnTo>
                                  <a:pt x="0" y="58"/>
                                </a:lnTo>
                                <a:lnTo>
                                  <a:pt x="0" y="53"/>
                                </a:lnTo>
                                <a:lnTo>
                                  <a:pt x="0" y="48"/>
                                </a:lnTo>
                                <a:lnTo>
                                  <a:pt x="0" y="43"/>
                                </a:lnTo>
                                <a:lnTo>
                                  <a:pt x="0" y="39"/>
                                </a:lnTo>
                                <a:lnTo>
                                  <a:pt x="4" y="34"/>
                                </a:lnTo>
                                <a:lnTo>
                                  <a:pt x="4" y="29"/>
                                </a:lnTo>
                                <a:lnTo>
                                  <a:pt x="4" y="24"/>
                                </a:lnTo>
                                <a:lnTo>
                                  <a:pt x="9" y="24"/>
                                </a:lnTo>
                                <a:lnTo>
                                  <a:pt x="9" y="20"/>
                                </a:lnTo>
                                <a:lnTo>
                                  <a:pt x="9" y="15"/>
                                </a:lnTo>
                                <a:lnTo>
                                  <a:pt x="14" y="15"/>
                                </a:lnTo>
                                <a:lnTo>
                                  <a:pt x="14" y="10"/>
                                </a:lnTo>
                                <a:lnTo>
                                  <a:pt x="19" y="10"/>
                                </a:lnTo>
                                <a:lnTo>
                                  <a:pt x="19" y="5"/>
                                </a:lnTo>
                                <a:lnTo>
                                  <a:pt x="23" y="5"/>
                                </a:lnTo>
                                <a:lnTo>
                                  <a:pt x="28" y="5"/>
                                </a:lnTo>
                                <a:lnTo>
                                  <a:pt x="28" y="0"/>
                                </a:lnTo>
                                <a:lnTo>
                                  <a:pt x="33" y="0"/>
                                </a:lnTo>
                                <a:lnTo>
                                  <a:pt x="38" y="0"/>
                                </a:lnTo>
                                <a:lnTo>
                                  <a:pt x="42" y="0"/>
                                </a:lnTo>
                                <a:close/>
                                <a:moveTo>
                                  <a:pt x="42" y="24"/>
                                </a:moveTo>
                                <a:lnTo>
                                  <a:pt x="38" y="24"/>
                                </a:lnTo>
                                <a:lnTo>
                                  <a:pt x="33" y="24"/>
                                </a:lnTo>
                                <a:lnTo>
                                  <a:pt x="33" y="29"/>
                                </a:lnTo>
                                <a:lnTo>
                                  <a:pt x="33" y="34"/>
                                </a:lnTo>
                                <a:lnTo>
                                  <a:pt x="28" y="34"/>
                                </a:lnTo>
                                <a:lnTo>
                                  <a:pt x="28" y="39"/>
                                </a:lnTo>
                                <a:lnTo>
                                  <a:pt x="28" y="43"/>
                                </a:lnTo>
                                <a:lnTo>
                                  <a:pt x="28" y="48"/>
                                </a:lnTo>
                                <a:lnTo>
                                  <a:pt x="28" y="53"/>
                                </a:lnTo>
                                <a:lnTo>
                                  <a:pt x="28" y="58"/>
                                </a:lnTo>
                                <a:lnTo>
                                  <a:pt x="28" y="62"/>
                                </a:lnTo>
                                <a:lnTo>
                                  <a:pt x="28" y="67"/>
                                </a:lnTo>
                                <a:lnTo>
                                  <a:pt x="28" y="72"/>
                                </a:lnTo>
                                <a:lnTo>
                                  <a:pt x="28" y="77"/>
                                </a:lnTo>
                                <a:lnTo>
                                  <a:pt x="28" y="81"/>
                                </a:lnTo>
                                <a:lnTo>
                                  <a:pt x="28" y="86"/>
                                </a:lnTo>
                                <a:lnTo>
                                  <a:pt x="28" y="91"/>
                                </a:lnTo>
                                <a:lnTo>
                                  <a:pt x="28" y="96"/>
                                </a:lnTo>
                                <a:lnTo>
                                  <a:pt x="28" y="100"/>
                                </a:lnTo>
                                <a:lnTo>
                                  <a:pt x="28" y="105"/>
                                </a:lnTo>
                                <a:lnTo>
                                  <a:pt x="28" y="110"/>
                                </a:lnTo>
                                <a:lnTo>
                                  <a:pt x="33" y="110"/>
                                </a:lnTo>
                                <a:lnTo>
                                  <a:pt x="33" y="115"/>
                                </a:lnTo>
                                <a:lnTo>
                                  <a:pt x="33" y="119"/>
                                </a:lnTo>
                                <a:lnTo>
                                  <a:pt x="38" y="119"/>
                                </a:lnTo>
                                <a:lnTo>
                                  <a:pt x="42" y="119"/>
                                </a:lnTo>
                                <a:lnTo>
                                  <a:pt x="42" y="124"/>
                                </a:lnTo>
                                <a:lnTo>
                                  <a:pt x="47" y="124"/>
                                </a:lnTo>
                                <a:lnTo>
                                  <a:pt x="47" y="119"/>
                                </a:lnTo>
                                <a:lnTo>
                                  <a:pt x="52" y="119"/>
                                </a:lnTo>
                                <a:lnTo>
                                  <a:pt x="57" y="119"/>
                                </a:lnTo>
                                <a:lnTo>
                                  <a:pt x="57" y="115"/>
                                </a:lnTo>
                                <a:lnTo>
                                  <a:pt x="57" y="110"/>
                                </a:lnTo>
                                <a:lnTo>
                                  <a:pt x="61" y="110"/>
                                </a:lnTo>
                                <a:lnTo>
                                  <a:pt x="61" y="105"/>
                                </a:lnTo>
                                <a:lnTo>
                                  <a:pt x="61" y="100"/>
                                </a:lnTo>
                                <a:lnTo>
                                  <a:pt x="61" y="96"/>
                                </a:lnTo>
                                <a:lnTo>
                                  <a:pt x="61" y="91"/>
                                </a:lnTo>
                                <a:lnTo>
                                  <a:pt x="61" y="86"/>
                                </a:lnTo>
                                <a:lnTo>
                                  <a:pt x="61" y="81"/>
                                </a:lnTo>
                                <a:lnTo>
                                  <a:pt x="61" y="77"/>
                                </a:lnTo>
                                <a:lnTo>
                                  <a:pt x="61" y="72"/>
                                </a:lnTo>
                                <a:lnTo>
                                  <a:pt x="61" y="67"/>
                                </a:lnTo>
                                <a:lnTo>
                                  <a:pt x="61" y="62"/>
                                </a:lnTo>
                                <a:lnTo>
                                  <a:pt x="61" y="58"/>
                                </a:lnTo>
                                <a:lnTo>
                                  <a:pt x="61" y="53"/>
                                </a:lnTo>
                                <a:lnTo>
                                  <a:pt x="61" y="48"/>
                                </a:lnTo>
                                <a:lnTo>
                                  <a:pt x="61" y="43"/>
                                </a:lnTo>
                                <a:lnTo>
                                  <a:pt x="61" y="39"/>
                                </a:lnTo>
                                <a:lnTo>
                                  <a:pt x="57" y="39"/>
                                </a:lnTo>
                                <a:lnTo>
                                  <a:pt x="57" y="34"/>
                                </a:lnTo>
                                <a:lnTo>
                                  <a:pt x="57" y="29"/>
                                </a:lnTo>
                                <a:lnTo>
                                  <a:pt x="52" y="24"/>
                                </a:lnTo>
                                <a:lnTo>
                                  <a:pt x="47" y="24"/>
                                </a:lnTo>
                                <a:lnTo>
                                  <a:pt x="42" y="24"/>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5" name="Freeform 1894"/>
                        <wps:cNvSpPr>
                          <a:spLocks/>
                        </wps:cNvSpPr>
                        <wps:spPr bwMode="auto">
                          <a:xfrm>
                            <a:off x="2861310" y="3730625"/>
                            <a:ext cx="60325" cy="90805"/>
                          </a:xfrm>
                          <a:custGeom>
                            <a:avLst/>
                            <a:gdLst>
                              <a:gd name="T0" fmla="*/ 24 w 95"/>
                              <a:gd name="T1" fmla="*/ 100 h 143"/>
                              <a:gd name="T2" fmla="*/ 29 w 95"/>
                              <a:gd name="T3" fmla="*/ 105 h 143"/>
                              <a:gd name="T4" fmla="*/ 29 w 95"/>
                              <a:gd name="T5" fmla="*/ 114 h 143"/>
                              <a:gd name="T6" fmla="*/ 34 w 95"/>
                              <a:gd name="T7" fmla="*/ 119 h 143"/>
                              <a:gd name="T8" fmla="*/ 43 w 95"/>
                              <a:gd name="T9" fmla="*/ 119 h 143"/>
                              <a:gd name="T10" fmla="*/ 53 w 95"/>
                              <a:gd name="T11" fmla="*/ 119 h 143"/>
                              <a:gd name="T12" fmla="*/ 57 w 95"/>
                              <a:gd name="T13" fmla="*/ 114 h 143"/>
                              <a:gd name="T14" fmla="*/ 62 w 95"/>
                              <a:gd name="T15" fmla="*/ 110 h 143"/>
                              <a:gd name="T16" fmla="*/ 67 w 95"/>
                              <a:gd name="T17" fmla="*/ 105 h 143"/>
                              <a:gd name="T18" fmla="*/ 67 w 95"/>
                              <a:gd name="T19" fmla="*/ 95 h 143"/>
                              <a:gd name="T20" fmla="*/ 67 w 95"/>
                              <a:gd name="T21" fmla="*/ 86 h 143"/>
                              <a:gd name="T22" fmla="*/ 62 w 95"/>
                              <a:gd name="T23" fmla="*/ 81 h 143"/>
                              <a:gd name="T24" fmla="*/ 62 w 95"/>
                              <a:gd name="T25" fmla="*/ 72 h 143"/>
                              <a:gd name="T26" fmla="*/ 53 w 95"/>
                              <a:gd name="T27" fmla="*/ 72 h 143"/>
                              <a:gd name="T28" fmla="*/ 48 w 95"/>
                              <a:gd name="T29" fmla="*/ 67 h 143"/>
                              <a:gd name="T30" fmla="*/ 38 w 95"/>
                              <a:gd name="T31" fmla="*/ 67 h 143"/>
                              <a:gd name="T32" fmla="*/ 34 w 95"/>
                              <a:gd name="T33" fmla="*/ 72 h 143"/>
                              <a:gd name="T34" fmla="*/ 29 w 95"/>
                              <a:gd name="T35" fmla="*/ 76 h 143"/>
                              <a:gd name="T36" fmla="*/ 0 w 95"/>
                              <a:gd name="T37" fmla="*/ 76 h 143"/>
                              <a:gd name="T38" fmla="*/ 86 w 95"/>
                              <a:gd name="T39" fmla="*/ 0 h 143"/>
                              <a:gd name="T40" fmla="*/ 38 w 95"/>
                              <a:gd name="T41" fmla="*/ 24 h 143"/>
                              <a:gd name="T42" fmla="*/ 38 w 95"/>
                              <a:gd name="T43" fmla="*/ 48 h 143"/>
                              <a:gd name="T44" fmla="*/ 48 w 95"/>
                              <a:gd name="T45" fmla="*/ 48 h 143"/>
                              <a:gd name="T46" fmla="*/ 53 w 95"/>
                              <a:gd name="T47" fmla="*/ 43 h 143"/>
                              <a:gd name="T48" fmla="*/ 57 w 95"/>
                              <a:gd name="T49" fmla="*/ 48 h 143"/>
                              <a:gd name="T50" fmla="*/ 67 w 95"/>
                              <a:gd name="T51" fmla="*/ 48 h 143"/>
                              <a:gd name="T52" fmla="*/ 72 w 95"/>
                              <a:gd name="T53" fmla="*/ 53 h 143"/>
                              <a:gd name="T54" fmla="*/ 76 w 95"/>
                              <a:gd name="T55" fmla="*/ 57 h 143"/>
                              <a:gd name="T56" fmla="*/ 81 w 95"/>
                              <a:gd name="T57" fmla="*/ 62 h 143"/>
                              <a:gd name="T58" fmla="*/ 86 w 95"/>
                              <a:gd name="T59" fmla="*/ 67 h 143"/>
                              <a:gd name="T60" fmla="*/ 91 w 95"/>
                              <a:gd name="T61" fmla="*/ 72 h 143"/>
                              <a:gd name="T62" fmla="*/ 91 w 95"/>
                              <a:gd name="T63" fmla="*/ 81 h 143"/>
                              <a:gd name="T64" fmla="*/ 95 w 95"/>
                              <a:gd name="T65" fmla="*/ 86 h 143"/>
                              <a:gd name="T66" fmla="*/ 95 w 95"/>
                              <a:gd name="T67" fmla="*/ 95 h 143"/>
                              <a:gd name="T68" fmla="*/ 95 w 95"/>
                              <a:gd name="T69" fmla="*/ 105 h 143"/>
                              <a:gd name="T70" fmla="*/ 91 w 95"/>
                              <a:gd name="T71" fmla="*/ 110 h 143"/>
                              <a:gd name="T72" fmla="*/ 91 w 95"/>
                              <a:gd name="T73" fmla="*/ 119 h 143"/>
                              <a:gd name="T74" fmla="*/ 86 w 95"/>
                              <a:gd name="T75" fmla="*/ 124 h 143"/>
                              <a:gd name="T76" fmla="*/ 81 w 95"/>
                              <a:gd name="T77" fmla="*/ 129 h 143"/>
                              <a:gd name="T78" fmla="*/ 76 w 95"/>
                              <a:gd name="T79" fmla="*/ 133 h 143"/>
                              <a:gd name="T80" fmla="*/ 72 w 95"/>
                              <a:gd name="T81" fmla="*/ 138 h 143"/>
                              <a:gd name="T82" fmla="*/ 62 w 95"/>
                              <a:gd name="T83" fmla="*/ 138 h 143"/>
                              <a:gd name="T84" fmla="*/ 57 w 95"/>
                              <a:gd name="T85" fmla="*/ 143 h 143"/>
                              <a:gd name="T86" fmla="*/ 48 w 95"/>
                              <a:gd name="T87" fmla="*/ 143 h 143"/>
                              <a:gd name="T88" fmla="*/ 38 w 95"/>
                              <a:gd name="T89" fmla="*/ 143 h 143"/>
                              <a:gd name="T90" fmla="*/ 29 w 95"/>
                              <a:gd name="T91" fmla="*/ 143 h 143"/>
                              <a:gd name="T92" fmla="*/ 24 w 95"/>
                              <a:gd name="T93" fmla="*/ 138 h 143"/>
                              <a:gd name="T94" fmla="*/ 19 w 95"/>
                              <a:gd name="T95" fmla="*/ 133 h 143"/>
                              <a:gd name="T96" fmla="*/ 10 w 95"/>
                              <a:gd name="T97" fmla="*/ 129 h 143"/>
                              <a:gd name="T98" fmla="*/ 5 w 95"/>
                              <a:gd name="T99" fmla="*/ 119 h 143"/>
                              <a:gd name="T100" fmla="*/ 0 w 95"/>
                              <a:gd name="T101" fmla="*/ 114 h 143"/>
                              <a:gd name="T102" fmla="*/ 0 w 95"/>
                              <a:gd name="T103" fmla="*/ 105 h 1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95" h="143">
                                <a:moveTo>
                                  <a:pt x="0" y="105"/>
                                </a:moveTo>
                                <a:lnTo>
                                  <a:pt x="24" y="100"/>
                                </a:lnTo>
                                <a:lnTo>
                                  <a:pt x="24" y="105"/>
                                </a:lnTo>
                                <a:lnTo>
                                  <a:pt x="29" y="105"/>
                                </a:lnTo>
                                <a:lnTo>
                                  <a:pt x="29" y="110"/>
                                </a:lnTo>
                                <a:lnTo>
                                  <a:pt x="29" y="114"/>
                                </a:lnTo>
                                <a:lnTo>
                                  <a:pt x="34" y="114"/>
                                </a:lnTo>
                                <a:lnTo>
                                  <a:pt x="34" y="119"/>
                                </a:lnTo>
                                <a:lnTo>
                                  <a:pt x="38" y="119"/>
                                </a:lnTo>
                                <a:lnTo>
                                  <a:pt x="43" y="119"/>
                                </a:lnTo>
                                <a:lnTo>
                                  <a:pt x="48" y="119"/>
                                </a:lnTo>
                                <a:lnTo>
                                  <a:pt x="53" y="119"/>
                                </a:lnTo>
                                <a:lnTo>
                                  <a:pt x="57" y="119"/>
                                </a:lnTo>
                                <a:lnTo>
                                  <a:pt x="57" y="114"/>
                                </a:lnTo>
                                <a:lnTo>
                                  <a:pt x="62" y="114"/>
                                </a:lnTo>
                                <a:lnTo>
                                  <a:pt x="62" y="110"/>
                                </a:lnTo>
                                <a:lnTo>
                                  <a:pt x="62" y="105"/>
                                </a:lnTo>
                                <a:lnTo>
                                  <a:pt x="67" y="105"/>
                                </a:lnTo>
                                <a:lnTo>
                                  <a:pt x="67" y="100"/>
                                </a:lnTo>
                                <a:lnTo>
                                  <a:pt x="67" y="95"/>
                                </a:lnTo>
                                <a:lnTo>
                                  <a:pt x="67" y="91"/>
                                </a:lnTo>
                                <a:lnTo>
                                  <a:pt x="67" y="86"/>
                                </a:lnTo>
                                <a:lnTo>
                                  <a:pt x="67" y="81"/>
                                </a:lnTo>
                                <a:lnTo>
                                  <a:pt x="62" y="81"/>
                                </a:lnTo>
                                <a:lnTo>
                                  <a:pt x="62" y="76"/>
                                </a:lnTo>
                                <a:lnTo>
                                  <a:pt x="62" y="72"/>
                                </a:lnTo>
                                <a:lnTo>
                                  <a:pt x="57" y="72"/>
                                </a:lnTo>
                                <a:lnTo>
                                  <a:pt x="53" y="72"/>
                                </a:lnTo>
                                <a:lnTo>
                                  <a:pt x="53" y="67"/>
                                </a:lnTo>
                                <a:lnTo>
                                  <a:pt x="48" y="67"/>
                                </a:lnTo>
                                <a:lnTo>
                                  <a:pt x="43" y="67"/>
                                </a:lnTo>
                                <a:lnTo>
                                  <a:pt x="38" y="67"/>
                                </a:lnTo>
                                <a:lnTo>
                                  <a:pt x="34" y="67"/>
                                </a:lnTo>
                                <a:lnTo>
                                  <a:pt x="34" y="72"/>
                                </a:lnTo>
                                <a:lnTo>
                                  <a:pt x="29" y="72"/>
                                </a:lnTo>
                                <a:lnTo>
                                  <a:pt x="29" y="76"/>
                                </a:lnTo>
                                <a:lnTo>
                                  <a:pt x="24" y="76"/>
                                </a:lnTo>
                                <a:lnTo>
                                  <a:pt x="0" y="76"/>
                                </a:lnTo>
                                <a:lnTo>
                                  <a:pt x="15" y="0"/>
                                </a:lnTo>
                                <a:lnTo>
                                  <a:pt x="86" y="0"/>
                                </a:lnTo>
                                <a:lnTo>
                                  <a:pt x="86" y="24"/>
                                </a:lnTo>
                                <a:lnTo>
                                  <a:pt x="38" y="24"/>
                                </a:lnTo>
                                <a:lnTo>
                                  <a:pt x="34" y="48"/>
                                </a:lnTo>
                                <a:lnTo>
                                  <a:pt x="38" y="48"/>
                                </a:lnTo>
                                <a:lnTo>
                                  <a:pt x="43" y="48"/>
                                </a:lnTo>
                                <a:lnTo>
                                  <a:pt x="48" y="48"/>
                                </a:lnTo>
                                <a:lnTo>
                                  <a:pt x="48" y="43"/>
                                </a:lnTo>
                                <a:lnTo>
                                  <a:pt x="53" y="43"/>
                                </a:lnTo>
                                <a:lnTo>
                                  <a:pt x="53" y="48"/>
                                </a:lnTo>
                                <a:lnTo>
                                  <a:pt x="57" y="48"/>
                                </a:lnTo>
                                <a:lnTo>
                                  <a:pt x="62" y="48"/>
                                </a:lnTo>
                                <a:lnTo>
                                  <a:pt x="67" y="48"/>
                                </a:lnTo>
                                <a:lnTo>
                                  <a:pt x="72" y="48"/>
                                </a:lnTo>
                                <a:lnTo>
                                  <a:pt x="72" y="53"/>
                                </a:lnTo>
                                <a:lnTo>
                                  <a:pt x="76" y="53"/>
                                </a:lnTo>
                                <a:lnTo>
                                  <a:pt x="76" y="57"/>
                                </a:lnTo>
                                <a:lnTo>
                                  <a:pt x="81" y="57"/>
                                </a:lnTo>
                                <a:lnTo>
                                  <a:pt x="81" y="62"/>
                                </a:lnTo>
                                <a:lnTo>
                                  <a:pt x="86" y="62"/>
                                </a:lnTo>
                                <a:lnTo>
                                  <a:pt x="86" y="67"/>
                                </a:lnTo>
                                <a:lnTo>
                                  <a:pt x="91" y="67"/>
                                </a:lnTo>
                                <a:lnTo>
                                  <a:pt x="91" y="72"/>
                                </a:lnTo>
                                <a:lnTo>
                                  <a:pt x="91" y="76"/>
                                </a:lnTo>
                                <a:lnTo>
                                  <a:pt x="91" y="81"/>
                                </a:lnTo>
                                <a:lnTo>
                                  <a:pt x="95" y="81"/>
                                </a:lnTo>
                                <a:lnTo>
                                  <a:pt x="95" y="86"/>
                                </a:lnTo>
                                <a:lnTo>
                                  <a:pt x="95" y="91"/>
                                </a:lnTo>
                                <a:lnTo>
                                  <a:pt x="95" y="95"/>
                                </a:lnTo>
                                <a:lnTo>
                                  <a:pt x="95" y="100"/>
                                </a:lnTo>
                                <a:lnTo>
                                  <a:pt x="95" y="105"/>
                                </a:lnTo>
                                <a:lnTo>
                                  <a:pt x="91" y="105"/>
                                </a:lnTo>
                                <a:lnTo>
                                  <a:pt x="91" y="110"/>
                                </a:lnTo>
                                <a:lnTo>
                                  <a:pt x="91" y="114"/>
                                </a:lnTo>
                                <a:lnTo>
                                  <a:pt x="91" y="119"/>
                                </a:lnTo>
                                <a:lnTo>
                                  <a:pt x="86" y="119"/>
                                </a:lnTo>
                                <a:lnTo>
                                  <a:pt x="86" y="124"/>
                                </a:lnTo>
                                <a:lnTo>
                                  <a:pt x="81" y="124"/>
                                </a:lnTo>
                                <a:lnTo>
                                  <a:pt x="81" y="129"/>
                                </a:lnTo>
                                <a:lnTo>
                                  <a:pt x="76" y="129"/>
                                </a:lnTo>
                                <a:lnTo>
                                  <a:pt x="76" y="133"/>
                                </a:lnTo>
                                <a:lnTo>
                                  <a:pt x="72" y="133"/>
                                </a:lnTo>
                                <a:lnTo>
                                  <a:pt x="72" y="138"/>
                                </a:lnTo>
                                <a:lnTo>
                                  <a:pt x="67" y="138"/>
                                </a:lnTo>
                                <a:lnTo>
                                  <a:pt x="62" y="138"/>
                                </a:lnTo>
                                <a:lnTo>
                                  <a:pt x="62" y="143"/>
                                </a:lnTo>
                                <a:lnTo>
                                  <a:pt x="57" y="143"/>
                                </a:lnTo>
                                <a:lnTo>
                                  <a:pt x="53" y="143"/>
                                </a:lnTo>
                                <a:lnTo>
                                  <a:pt x="48" y="143"/>
                                </a:lnTo>
                                <a:lnTo>
                                  <a:pt x="43" y="143"/>
                                </a:lnTo>
                                <a:lnTo>
                                  <a:pt x="38" y="143"/>
                                </a:lnTo>
                                <a:lnTo>
                                  <a:pt x="34" y="143"/>
                                </a:lnTo>
                                <a:lnTo>
                                  <a:pt x="29" y="143"/>
                                </a:lnTo>
                                <a:lnTo>
                                  <a:pt x="29" y="138"/>
                                </a:lnTo>
                                <a:lnTo>
                                  <a:pt x="24" y="138"/>
                                </a:lnTo>
                                <a:lnTo>
                                  <a:pt x="19" y="138"/>
                                </a:lnTo>
                                <a:lnTo>
                                  <a:pt x="19" y="133"/>
                                </a:lnTo>
                                <a:lnTo>
                                  <a:pt x="15" y="133"/>
                                </a:lnTo>
                                <a:lnTo>
                                  <a:pt x="10" y="129"/>
                                </a:lnTo>
                                <a:lnTo>
                                  <a:pt x="5" y="124"/>
                                </a:lnTo>
                                <a:lnTo>
                                  <a:pt x="5" y="119"/>
                                </a:lnTo>
                                <a:lnTo>
                                  <a:pt x="0" y="119"/>
                                </a:lnTo>
                                <a:lnTo>
                                  <a:pt x="0" y="114"/>
                                </a:lnTo>
                                <a:lnTo>
                                  <a:pt x="0" y="110"/>
                                </a:lnTo>
                                <a:lnTo>
                                  <a:pt x="0" y="105"/>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6" name="Freeform 1895"/>
                        <wps:cNvSpPr>
                          <a:spLocks/>
                        </wps:cNvSpPr>
                        <wps:spPr bwMode="auto">
                          <a:xfrm>
                            <a:off x="2931160" y="3730625"/>
                            <a:ext cx="60325" cy="90805"/>
                          </a:xfrm>
                          <a:custGeom>
                            <a:avLst/>
                            <a:gdLst>
                              <a:gd name="T0" fmla="*/ 28 w 95"/>
                              <a:gd name="T1" fmla="*/ 100 h 143"/>
                              <a:gd name="T2" fmla="*/ 28 w 95"/>
                              <a:gd name="T3" fmla="*/ 110 h 143"/>
                              <a:gd name="T4" fmla="*/ 33 w 95"/>
                              <a:gd name="T5" fmla="*/ 114 h 143"/>
                              <a:gd name="T6" fmla="*/ 38 w 95"/>
                              <a:gd name="T7" fmla="*/ 119 h 143"/>
                              <a:gd name="T8" fmla="*/ 47 w 95"/>
                              <a:gd name="T9" fmla="*/ 119 h 143"/>
                              <a:gd name="T10" fmla="*/ 57 w 95"/>
                              <a:gd name="T11" fmla="*/ 119 h 143"/>
                              <a:gd name="T12" fmla="*/ 61 w 95"/>
                              <a:gd name="T13" fmla="*/ 114 h 143"/>
                              <a:gd name="T14" fmla="*/ 66 w 95"/>
                              <a:gd name="T15" fmla="*/ 110 h 143"/>
                              <a:gd name="T16" fmla="*/ 66 w 95"/>
                              <a:gd name="T17" fmla="*/ 100 h 143"/>
                              <a:gd name="T18" fmla="*/ 66 w 95"/>
                              <a:gd name="T19" fmla="*/ 91 h 143"/>
                              <a:gd name="T20" fmla="*/ 66 w 95"/>
                              <a:gd name="T21" fmla="*/ 81 h 143"/>
                              <a:gd name="T22" fmla="*/ 61 w 95"/>
                              <a:gd name="T23" fmla="*/ 72 h 143"/>
                              <a:gd name="T24" fmla="*/ 57 w 95"/>
                              <a:gd name="T25" fmla="*/ 67 h 143"/>
                              <a:gd name="T26" fmla="*/ 47 w 95"/>
                              <a:gd name="T27" fmla="*/ 67 h 143"/>
                              <a:gd name="T28" fmla="*/ 38 w 95"/>
                              <a:gd name="T29" fmla="*/ 67 h 143"/>
                              <a:gd name="T30" fmla="*/ 28 w 95"/>
                              <a:gd name="T31" fmla="*/ 72 h 143"/>
                              <a:gd name="T32" fmla="*/ 23 w 95"/>
                              <a:gd name="T33" fmla="*/ 76 h 143"/>
                              <a:gd name="T34" fmla="*/ 14 w 95"/>
                              <a:gd name="T35" fmla="*/ 0 h 143"/>
                              <a:gd name="T36" fmla="*/ 90 w 95"/>
                              <a:gd name="T37" fmla="*/ 24 h 143"/>
                              <a:gd name="T38" fmla="*/ 33 w 95"/>
                              <a:gd name="T39" fmla="*/ 48 h 143"/>
                              <a:gd name="T40" fmla="*/ 42 w 95"/>
                              <a:gd name="T41" fmla="*/ 48 h 143"/>
                              <a:gd name="T42" fmla="*/ 47 w 95"/>
                              <a:gd name="T43" fmla="*/ 43 h 143"/>
                              <a:gd name="T44" fmla="*/ 57 w 95"/>
                              <a:gd name="T45" fmla="*/ 48 h 143"/>
                              <a:gd name="T46" fmla="*/ 66 w 95"/>
                              <a:gd name="T47" fmla="*/ 48 h 143"/>
                              <a:gd name="T48" fmla="*/ 71 w 95"/>
                              <a:gd name="T49" fmla="*/ 53 h 143"/>
                              <a:gd name="T50" fmla="*/ 81 w 95"/>
                              <a:gd name="T51" fmla="*/ 57 h 143"/>
                              <a:gd name="T52" fmla="*/ 85 w 95"/>
                              <a:gd name="T53" fmla="*/ 67 h 143"/>
                              <a:gd name="T54" fmla="*/ 90 w 95"/>
                              <a:gd name="T55" fmla="*/ 72 h 143"/>
                              <a:gd name="T56" fmla="*/ 95 w 95"/>
                              <a:gd name="T57" fmla="*/ 76 h 143"/>
                              <a:gd name="T58" fmla="*/ 95 w 95"/>
                              <a:gd name="T59" fmla="*/ 86 h 143"/>
                              <a:gd name="T60" fmla="*/ 95 w 95"/>
                              <a:gd name="T61" fmla="*/ 95 h 143"/>
                              <a:gd name="T62" fmla="*/ 95 w 95"/>
                              <a:gd name="T63" fmla="*/ 105 h 143"/>
                              <a:gd name="T64" fmla="*/ 90 w 95"/>
                              <a:gd name="T65" fmla="*/ 110 h 143"/>
                              <a:gd name="T66" fmla="*/ 90 w 95"/>
                              <a:gd name="T67" fmla="*/ 119 h 143"/>
                              <a:gd name="T68" fmla="*/ 85 w 95"/>
                              <a:gd name="T69" fmla="*/ 124 h 143"/>
                              <a:gd name="T70" fmla="*/ 81 w 95"/>
                              <a:gd name="T71" fmla="*/ 129 h 143"/>
                              <a:gd name="T72" fmla="*/ 71 w 95"/>
                              <a:gd name="T73" fmla="*/ 133 h 143"/>
                              <a:gd name="T74" fmla="*/ 66 w 95"/>
                              <a:gd name="T75" fmla="*/ 138 h 143"/>
                              <a:gd name="T76" fmla="*/ 61 w 95"/>
                              <a:gd name="T77" fmla="*/ 143 h 143"/>
                              <a:gd name="T78" fmla="*/ 52 w 95"/>
                              <a:gd name="T79" fmla="*/ 143 h 143"/>
                              <a:gd name="T80" fmla="*/ 42 w 95"/>
                              <a:gd name="T81" fmla="*/ 143 h 143"/>
                              <a:gd name="T82" fmla="*/ 33 w 95"/>
                              <a:gd name="T83" fmla="*/ 143 h 143"/>
                              <a:gd name="T84" fmla="*/ 28 w 95"/>
                              <a:gd name="T85" fmla="*/ 138 h 143"/>
                              <a:gd name="T86" fmla="*/ 19 w 95"/>
                              <a:gd name="T87" fmla="*/ 138 h 143"/>
                              <a:gd name="T88" fmla="*/ 14 w 95"/>
                              <a:gd name="T89" fmla="*/ 133 h 143"/>
                              <a:gd name="T90" fmla="*/ 9 w 95"/>
                              <a:gd name="T91" fmla="*/ 129 h 143"/>
                              <a:gd name="T92" fmla="*/ 4 w 95"/>
                              <a:gd name="T93" fmla="*/ 124 h 143"/>
                              <a:gd name="T94" fmla="*/ 4 w 95"/>
                              <a:gd name="T95" fmla="*/ 114 h 143"/>
                              <a:gd name="T96" fmla="*/ 0 w 95"/>
                              <a:gd name="T97" fmla="*/ 110 h 1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95" h="143">
                                <a:moveTo>
                                  <a:pt x="0" y="105"/>
                                </a:moveTo>
                                <a:lnTo>
                                  <a:pt x="28" y="100"/>
                                </a:lnTo>
                                <a:lnTo>
                                  <a:pt x="28" y="105"/>
                                </a:lnTo>
                                <a:lnTo>
                                  <a:pt x="28" y="110"/>
                                </a:lnTo>
                                <a:lnTo>
                                  <a:pt x="28" y="114"/>
                                </a:lnTo>
                                <a:lnTo>
                                  <a:pt x="33" y="114"/>
                                </a:lnTo>
                                <a:lnTo>
                                  <a:pt x="33" y="119"/>
                                </a:lnTo>
                                <a:lnTo>
                                  <a:pt x="38" y="119"/>
                                </a:lnTo>
                                <a:lnTo>
                                  <a:pt x="42" y="119"/>
                                </a:lnTo>
                                <a:lnTo>
                                  <a:pt x="47" y="119"/>
                                </a:lnTo>
                                <a:lnTo>
                                  <a:pt x="52" y="119"/>
                                </a:lnTo>
                                <a:lnTo>
                                  <a:pt x="57" y="119"/>
                                </a:lnTo>
                                <a:lnTo>
                                  <a:pt x="57" y="114"/>
                                </a:lnTo>
                                <a:lnTo>
                                  <a:pt x="61" y="114"/>
                                </a:lnTo>
                                <a:lnTo>
                                  <a:pt x="61" y="110"/>
                                </a:lnTo>
                                <a:lnTo>
                                  <a:pt x="66" y="110"/>
                                </a:lnTo>
                                <a:lnTo>
                                  <a:pt x="66" y="105"/>
                                </a:lnTo>
                                <a:lnTo>
                                  <a:pt x="66" y="100"/>
                                </a:lnTo>
                                <a:lnTo>
                                  <a:pt x="66" y="95"/>
                                </a:lnTo>
                                <a:lnTo>
                                  <a:pt x="66" y="91"/>
                                </a:lnTo>
                                <a:lnTo>
                                  <a:pt x="66" y="86"/>
                                </a:lnTo>
                                <a:lnTo>
                                  <a:pt x="66" y="81"/>
                                </a:lnTo>
                                <a:lnTo>
                                  <a:pt x="61" y="76"/>
                                </a:lnTo>
                                <a:lnTo>
                                  <a:pt x="61" y="72"/>
                                </a:lnTo>
                                <a:lnTo>
                                  <a:pt x="57" y="72"/>
                                </a:lnTo>
                                <a:lnTo>
                                  <a:pt x="57" y="67"/>
                                </a:lnTo>
                                <a:lnTo>
                                  <a:pt x="52" y="67"/>
                                </a:lnTo>
                                <a:lnTo>
                                  <a:pt x="47" y="67"/>
                                </a:lnTo>
                                <a:lnTo>
                                  <a:pt x="42" y="67"/>
                                </a:lnTo>
                                <a:lnTo>
                                  <a:pt x="38" y="67"/>
                                </a:lnTo>
                                <a:lnTo>
                                  <a:pt x="33" y="72"/>
                                </a:lnTo>
                                <a:lnTo>
                                  <a:pt x="28" y="72"/>
                                </a:lnTo>
                                <a:lnTo>
                                  <a:pt x="28" y="76"/>
                                </a:lnTo>
                                <a:lnTo>
                                  <a:pt x="23" y="76"/>
                                </a:lnTo>
                                <a:lnTo>
                                  <a:pt x="4" y="76"/>
                                </a:lnTo>
                                <a:lnTo>
                                  <a:pt x="14" y="0"/>
                                </a:lnTo>
                                <a:lnTo>
                                  <a:pt x="90" y="0"/>
                                </a:lnTo>
                                <a:lnTo>
                                  <a:pt x="90" y="24"/>
                                </a:lnTo>
                                <a:lnTo>
                                  <a:pt x="38" y="24"/>
                                </a:lnTo>
                                <a:lnTo>
                                  <a:pt x="33" y="48"/>
                                </a:lnTo>
                                <a:lnTo>
                                  <a:pt x="38" y="48"/>
                                </a:lnTo>
                                <a:lnTo>
                                  <a:pt x="42" y="48"/>
                                </a:lnTo>
                                <a:lnTo>
                                  <a:pt x="47" y="48"/>
                                </a:lnTo>
                                <a:lnTo>
                                  <a:pt x="47" y="43"/>
                                </a:lnTo>
                                <a:lnTo>
                                  <a:pt x="52" y="43"/>
                                </a:lnTo>
                                <a:lnTo>
                                  <a:pt x="57" y="48"/>
                                </a:lnTo>
                                <a:lnTo>
                                  <a:pt x="61" y="48"/>
                                </a:lnTo>
                                <a:lnTo>
                                  <a:pt x="66" y="48"/>
                                </a:lnTo>
                                <a:lnTo>
                                  <a:pt x="71" y="48"/>
                                </a:lnTo>
                                <a:lnTo>
                                  <a:pt x="71" y="53"/>
                                </a:lnTo>
                                <a:lnTo>
                                  <a:pt x="76" y="53"/>
                                </a:lnTo>
                                <a:lnTo>
                                  <a:pt x="81" y="57"/>
                                </a:lnTo>
                                <a:lnTo>
                                  <a:pt x="85" y="62"/>
                                </a:lnTo>
                                <a:lnTo>
                                  <a:pt x="85" y="67"/>
                                </a:lnTo>
                                <a:lnTo>
                                  <a:pt x="90" y="67"/>
                                </a:lnTo>
                                <a:lnTo>
                                  <a:pt x="90" y="72"/>
                                </a:lnTo>
                                <a:lnTo>
                                  <a:pt x="90" y="76"/>
                                </a:lnTo>
                                <a:lnTo>
                                  <a:pt x="95" y="76"/>
                                </a:lnTo>
                                <a:lnTo>
                                  <a:pt x="95" y="81"/>
                                </a:lnTo>
                                <a:lnTo>
                                  <a:pt x="95" y="86"/>
                                </a:lnTo>
                                <a:lnTo>
                                  <a:pt x="95" y="91"/>
                                </a:lnTo>
                                <a:lnTo>
                                  <a:pt x="95" y="95"/>
                                </a:lnTo>
                                <a:lnTo>
                                  <a:pt x="95" y="100"/>
                                </a:lnTo>
                                <a:lnTo>
                                  <a:pt x="95" y="105"/>
                                </a:lnTo>
                                <a:lnTo>
                                  <a:pt x="95" y="110"/>
                                </a:lnTo>
                                <a:lnTo>
                                  <a:pt x="90" y="110"/>
                                </a:lnTo>
                                <a:lnTo>
                                  <a:pt x="90" y="114"/>
                                </a:lnTo>
                                <a:lnTo>
                                  <a:pt x="90" y="119"/>
                                </a:lnTo>
                                <a:lnTo>
                                  <a:pt x="85" y="119"/>
                                </a:lnTo>
                                <a:lnTo>
                                  <a:pt x="85" y="124"/>
                                </a:lnTo>
                                <a:lnTo>
                                  <a:pt x="81" y="124"/>
                                </a:lnTo>
                                <a:lnTo>
                                  <a:pt x="81" y="129"/>
                                </a:lnTo>
                                <a:lnTo>
                                  <a:pt x="76" y="133"/>
                                </a:lnTo>
                                <a:lnTo>
                                  <a:pt x="71" y="133"/>
                                </a:lnTo>
                                <a:lnTo>
                                  <a:pt x="71" y="138"/>
                                </a:lnTo>
                                <a:lnTo>
                                  <a:pt x="66" y="138"/>
                                </a:lnTo>
                                <a:lnTo>
                                  <a:pt x="61" y="138"/>
                                </a:lnTo>
                                <a:lnTo>
                                  <a:pt x="61" y="143"/>
                                </a:lnTo>
                                <a:lnTo>
                                  <a:pt x="57" y="143"/>
                                </a:lnTo>
                                <a:lnTo>
                                  <a:pt x="52" y="143"/>
                                </a:lnTo>
                                <a:lnTo>
                                  <a:pt x="47" y="143"/>
                                </a:lnTo>
                                <a:lnTo>
                                  <a:pt x="42" y="143"/>
                                </a:lnTo>
                                <a:lnTo>
                                  <a:pt x="38" y="143"/>
                                </a:lnTo>
                                <a:lnTo>
                                  <a:pt x="33" y="143"/>
                                </a:lnTo>
                                <a:lnTo>
                                  <a:pt x="28" y="143"/>
                                </a:lnTo>
                                <a:lnTo>
                                  <a:pt x="28" y="138"/>
                                </a:lnTo>
                                <a:lnTo>
                                  <a:pt x="23" y="138"/>
                                </a:lnTo>
                                <a:lnTo>
                                  <a:pt x="19" y="138"/>
                                </a:lnTo>
                                <a:lnTo>
                                  <a:pt x="19" y="133"/>
                                </a:lnTo>
                                <a:lnTo>
                                  <a:pt x="14" y="133"/>
                                </a:lnTo>
                                <a:lnTo>
                                  <a:pt x="14" y="129"/>
                                </a:lnTo>
                                <a:lnTo>
                                  <a:pt x="9" y="129"/>
                                </a:lnTo>
                                <a:lnTo>
                                  <a:pt x="9" y="124"/>
                                </a:lnTo>
                                <a:lnTo>
                                  <a:pt x="4" y="124"/>
                                </a:lnTo>
                                <a:lnTo>
                                  <a:pt x="4" y="119"/>
                                </a:lnTo>
                                <a:lnTo>
                                  <a:pt x="4" y="114"/>
                                </a:lnTo>
                                <a:lnTo>
                                  <a:pt x="0" y="114"/>
                                </a:lnTo>
                                <a:lnTo>
                                  <a:pt x="0" y="110"/>
                                </a:lnTo>
                                <a:lnTo>
                                  <a:pt x="0" y="105"/>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7" name="Freeform 1896"/>
                        <wps:cNvSpPr>
                          <a:spLocks noEditPoints="1"/>
                        </wps:cNvSpPr>
                        <wps:spPr bwMode="auto">
                          <a:xfrm>
                            <a:off x="3552825" y="3728085"/>
                            <a:ext cx="60325" cy="93345"/>
                          </a:xfrm>
                          <a:custGeom>
                            <a:avLst/>
                            <a:gdLst>
                              <a:gd name="T0" fmla="*/ 19 w 95"/>
                              <a:gd name="T1" fmla="*/ 61 h 147"/>
                              <a:gd name="T2" fmla="*/ 9 w 95"/>
                              <a:gd name="T3" fmla="*/ 52 h 147"/>
                              <a:gd name="T4" fmla="*/ 5 w 95"/>
                              <a:gd name="T5" fmla="*/ 42 h 147"/>
                              <a:gd name="T6" fmla="*/ 5 w 95"/>
                              <a:gd name="T7" fmla="*/ 28 h 147"/>
                              <a:gd name="T8" fmla="*/ 9 w 95"/>
                              <a:gd name="T9" fmla="*/ 19 h 147"/>
                              <a:gd name="T10" fmla="*/ 24 w 95"/>
                              <a:gd name="T11" fmla="*/ 9 h 147"/>
                              <a:gd name="T12" fmla="*/ 33 w 95"/>
                              <a:gd name="T13" fmla="*/ 4 h 147"/>
                              <a:gd name="T14" fmla="*/ 47 w 95"/>
                              <a:gd name="T15" fmla="*/ 0 h 147"/>
                              <a:gd name="T16" fmla="*/ 57 w 95"/>
                              <a:gd name="T17" fmla="*/ 4 h 147"/>
                              <a:gd name="T18" fmla="*/ 71 w 95"/>
                              <a:gd name="T19" fmla="*/ 4 h 147"/>
                              <a:gd name="T20" fmla="*/ 76 w 95"/>
                              <a:gd name="T21" fmla="*/ 14 h 147"/>
                              <a:gd name="T22" fmla="*/ 85 w 95"/>
                              <a:gd name="T23" fmla="*/ 19 h 147"/>
                              <a:gd name="T24" fmla="*/ 90 w 95"/>
                              <a:gd name="T25" fmla="*/ 28 h 147"/>
                              <a:gd name="T26" fmla="*/ 90 w 95"/>
                              <a:gd name="T27" fmla="*/ 42 h 147"/>
                              <a:gd name="T28" fmla="*/ 85 w 95"/>
                              <a:gd name="T29" fmla="*/ 52 h 147"/>
                              <a:gd name="T30" fmla="*/ 81 w 95"/>
                              <a:gd name="T31" fmla="*/ 61 h 147"/>
                              <a:gd name="T32" fmla="*/ 71 w 95"/>
                              <a:gd name="T33" fmla="*/ 66 h 147"/>
                              <a:gd name="T34" fmla="*/ 81 w 95"/>
                              <a:gd name="T35" fmla="*/ 71 h 147"/>
                              <a:gd name="T36" fmla="*/ 85 w 95"/>
                              <a:gd name="T37" fmla="*/ 80 h 147"/>
                              <a:gd name="T38" fmla="*/ 90 w 95"/>
                              <a:gd name="T39" fmla="*/ 90 h 147"/>
                              <a:gd name="T40" fmla="*/ 95 w 95"/>
                              <a:gd name="T41" fmla="*/ 104 h 147"/>
                              <a:gd name="T42" fmla="*/ 90 w 95"/>
                              <a:gd name="T43" fmla="*/ 114 h 147"/>
                              <a:gd name="T44" fmla="*/ 90 w 95"/>
                              <a:gd name="T45" fmla="*/ 128 h 147"/>
                              <a:gd name="T46" fmla="*/ 81 w 95"/>
                              <a:gd name="T47" fmla="*/ 133 h 147"/>
                              <a:gd name="T48" fmla="*/ 76 w 95"/>
                              <a:gd name="T49" fmla="*/ 142 h 147"/>
                              <a:gd name="T50" fmla="*/ 62 w 95"/>
                              <a:gd name="T51" fmla="*/ 147 h 147"/>
                              <a:gd name="T52" fmla="*/ 47 w 95"/>
                              <a:gd name="T53" fmla="*/ 147 h 147"/>
                              <a:gd name="T54" fmla="*/ 33 w 95"/>
                              <a:gd name="T55" fmla="*/ 147 h 147"/>
                              <a:gd name="T56" fmla="*/ 19 w 95"/>
                              <a:gd name="T57" fmla="*/ 142 h 147"/>
                              <a:gd name="T58" fmla="*/ 14 w 95"/>
                              <a:gd name="T59" fmla="*/ 133 h 147"/>
                              <a:gd name="T60" fmla="*/ 5 w 95"/>
                              <a:gd name="T61" fmla="*/ 128 h 147"/>
                              <a:gd name="T62" fmla="*/ 0 w 95"/>
                              <a:gd name="T63" fmla="*/ 114 h 147"/>
                              <a:gd name="T64" fmla="*/ 0 w 95"/>
                              <a:gd name="T65" fmla="*/ 99 h 147"/>
                              <a:gd name="T66" fmla="*/ 5 w 95"/>
                              <a:gd name="T67" fmla="*/ 85 h 147"/>
                              <a:gd name="T68" fmla="*/ 9 w 95"/>
                              <a:gd name="T69" fmla="*/ 76 h 147"/>
                              <a:gd name="T70" fmla="*/ 19 w 95"/>
                              <a:gd name="T71" fmla="*/ 71 h 147"/>
                              <a:gd name="T72" fmla="*/ 28 w 95"/>
                              <a:gd name="T73" fmla="*/ 42 h 147"/>
                              <a:gd name="T74" fmla="*/ 33 w 95"/>
                              <a:gd name="T75" fmla="*/ 52 h 147"/>
                              <a:gd name="T76" fmla="*/ 43 w 95"/>
                              <a:gd name="T77" fmla="*/ 57 h 147"/>
                              <a:gd name="T78" fmla="*/ 57 w 95"/>
                              <a:gd name="T79" fmla="*/ 57 h 147"/>
                              <a:gd name="T80" fmla="*/ 62 w 95"/>
                              <a:gd name="T81" fmla="*/ 47 h 147"/>
                              <a:gd name="T82" fmla="*/ 62 w 95"/>
                              <a:gd name="T83" fmla="*/ 33 h 147"/>
                              <a:gd name="T84" fmla="*/ 57 w 95"/>
                              <a:gd name="T85" fmla="*/ 23 h 147"/>
                              <a:gd name="T86" fmla="*/ 43 w 95"/>
                              <a:gd name="T87" fmla="*/ 23 h 147"/>
                              <a:gd name="T88" fmla="*/ 33 w 95"/>
                              <a:gd name="T89" fmla="*/ 28 h 147"/>
                              <a:gd name="T90" fmla="*/ 28 w 95"/>
                              <a:gd name="T91" fmla="*/ 38 h 147"/>
                              <a:gd name="T92" fmla="*/ 28 w 95"/>
                              <a:gd name="T93" fmla="*/ 104 h 147"/>
                              <a:gd name="T94" fmla="*/ 33 w 95"/>
                              <a:gd name="T95" fmla="*/ 114 h 147"/>
                              <a:gd name="T96" fmla="*/ 38 w 95"/>
                              <a:gd name="T97" fmla="*/ 123 h 147"/>
                              <a:gd name="T98" fmla="*/ 52 w 95"/>
                              <a:gd name="T99" fmla="*/ 123 h 147"/>
                              <a:gd name="T100" fmla="*/ 62 w 95"/>
                              <a:gd name="T101" fmla="*/ 118 h 147"/>
                              <a:gd name="T102" fmla="*/ 66 w 95"/>
                              <a:gd name="T103" fmla="*/ 109 h 147"/>
                              <a:gd name="T104" fmla="*/ 66 w 95"/>
                              <a:gd name="T105" fmla="*/ 95 h 147"/>
                              <a:gd name="T106" fmla="*/ 62 w 95"/>
                              <a:gd name="T107" fmla="*/ 85 h 147"/>
                              <a:gd name="T108" fmla="*/ 52 w 95"/>
                              <a:gd name="T109" fmla="*/ 80 h 147"/>
                              <a:gd name="T110" fmla="*/ 38 w 95"/>
                              <a:gd name="T111" fmla="*/ 80 h 147"/>
                              <a:gd name="T112" fmla="*/ 28 w 95"/>
                              <a:gd name="T113" fmla="*/ 90 h 1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95" h="147">
                                <a:moveTo>
                                  <a:pt x="24" y="66"/>
                                </a:moveTo>
                                <a:lnTo>
                                  <a:pt x="19" y="66"/>
                                </a:lnTo>
                                <a:lnTo>
                                  <a:pt x="19" y="61"/>
                                </a:lnTo>
                                <a:lnTo>
                                  <a:pt x="14" y="61"/>
                                </a:lnTo>
                                <a:lnTo>
                                  <a:pt x="9" y="57"/>
                                </a:lnTo>
                                <a:lnTo>
                                  <a:pt x="9" y="52"/>
                                </a:lnTo>
                                <a:lnTo>
                                  <a:pt x="5" y="52"/>
                                </a:lnTo>
                                <a:lnTo>
                                  <a:pt x="5" y="47"/>
                                </a:lnTo>
                                <a:lnTo>
                                  <a:pt x="5" y="42"/>
                                </a:lnTo>
                                <a:lnTo>
                                  <a:pt x="5" y="38"/>
                                </a:lnTo>
                                <a:lnTo>
                                  <a:pt x="5" y="33"/>
                                </a:lnTo>
                                <a:lnTo>
                                  <a:pt x="5" y="28"/>
                                </a:lnTo>
                                <a:lnTo>
                                  <a:pt x="5" y="23"/>
                                </a:lnTo>
                                <a:lnTo>
                                  <a:pt x="9" y="23"/>
                                </a:lnTo>
                                <a:lnTo>
                                  <a:pt x="9" y="19"/>
                                </a:lnTo>
                                <a:lnTo>
                                  <a:pt x="14" y="14"/>
                                </a:lnTo>
                                <a:lnTo>
                                  <a:pt x="19" y="9"/>
                                </a:lnTo>
                                <a:lnTo>
                                  <a:pt x="24" y="9"/>
                                </a:lnTo>
                                <a:lnTo>
                                  <a:pt x="24" y="4"/>
                                </a:lnTo>
                                <a:lnTo>
                                  <a:pt x="28" y="4"/>
                                </a:lnTo>
                                <a:lnTo>
                                  <a:pt x="33" y="4"/>
                                </a:lnTo>
                                <a:lnTo>
                                  <a:pt x="38" y="4"/>
                                </a:lnTo>
                                <a:lnTo>
                                  <a:pt x="43" y="4"/>
                                </a:lnTo>
                                <a:lnTo>
                                  <a:pt x="47" y="0"/>
                                </a:lnTo>
                                <a:lnTo>
                                  <a:pt x="47" y="4"/>
                                </a:lnTo>
                                <a:lnTo>
                                  <a:pt x="52" y="4"/>
                                </a:lnTo>
                                <a:lnTo>
                                  <a:pt x="57" y="4"/>
                                </a:lnTo>
                                <a:lnTo>
                                  <a:pt x="62" y="4"/>
                                </a:lnTo>
                                <a:lnTo>
                                  <a:pt x="66" y="4"/>
                                </a:lnTo>
                                <a:lnTo>
                                  <a:pt x="71" y="4"/>
                                </a:lnTo>
                                <a:lnTo>
                                  <a:pt x="71" y="9"/>
                                </a:lnTo>
                                <a:lnTo>
                                  <a:pt x="76" y="9"/>
                                </a:lnTo>
                                <a:lnTo>
                                  <a:pt x="76" y="14"/>
                                </a:lnTo>
                                <a:lnTo>
                                  <a:pt x="81" y="14"/>
                                </a:lnTo>
                                <a:lnTo>
                                  <a:pt x="81" y="19"/>
                                </a:lnTo>
                                <a:lnTo>
                                  <a:pt x="85" y="19"/>
                                </a:lnTo>
                                <a:lnTo>
                                  <a:pt x="85" y="23"/>
                                </a:lnTo>
                                <a:lnTo>
                                  <a:pt x="85" y="28"/>
                                </a:lnTo>
                                <a:lnTo>
                                  <a:pt x="90" y="28"/>
                                </a:lnTo>
                                <a:lnTo>
                                  <a:pt x="90" y="33"/>
                                </a:lnTo>
                                <a:lnTo>
                                  <a:pt x="90" y="38"/>
                                </a:lnTo>
                                <a:lnTo>
                                  <a:pt x="90" y="42"/>
                                </a:lnTo>
                                <a:lnTo>
                                  <a:pt x="90" y="47"/>
                                </a:lnTo>
                                <a:lnTo>
                                  <a:pt x="85" y="47"/>
                                </a:lnTo>
                                <a:lnTo>
                                  <a:pt x="85" y="52"/>
                                </a:lnTo>
                                <a:lnTo>
                                  <a:pt x="85" y="57"/>
                                </a:lnTo>
                                <a:lnTo>
                                  <a:pt x="81" y="57"/>
                                </a:lnTo>
                                <a:lnTo>
                                  <a:pt x="81" y="61"/>
                                </a:lnTo>
                                <a:lnTo>
                                  <a:pt x="76" y="61"/>
                                </a:lnTo>
                                <a:lnTo>
                                  <a:pt x="76" y="66"/>
                                </a:lnTo>
                                <a:lnTo>
                                  <a:pt x="71" y="66"/>
                                </a:lnTo>
                                <a:lnTo>
                                  <a:pt x="71" y="71"/>
                                </a:lnTo>
                                <a:lnTo>
                                  <a:pt x="76" y="71"/>
                                </a:lnTo>
                                <a:lnTo>
                                  <a:pt x="81" y="71"/>
                                </a:lnTo>
                                <a:lnTo>
                                  <a:pt x="81" y="76"/>
                                </a:lnTo>
                                <a:lnTo>
                                  <a:pt x="85" y="76"/>
                                </a:lnTo>
                                <a:lnTo>
                                  <a:pt x="85" y="80"/>
                                </a:lnTo>
                                <a:lnTo>
                                  <a:pt x="90" y="80"/>
                                </a:lnTo>
                                <a:lnTo>
                                  <a:pt x="90" y="85"/>
                                </a:lnTo>
                                <a:lnTo>
                                  <a:pt x="90" y="90"/>
                                </a:lnTo>
                                <a:lnTo>
                                  <a:pt x="95" y="95"/>
                                </a:lnTo>
                                <a:lnTo>
                                  <a:pt x="95" y="99"/>
                                </a:lnTo>
                                <a:lnTo>
                                  <a:pt x="95" y="104"/>
                                </a:lnTo>
                                <a:lnTo>
                                  <a:pt x="95" y="109"/>
                                </a:lnTo>
                                <a:lnTo>
                                  <a:pt x="95" y="114"/>
                                </a:lnTo>
                                <a:lnTo>
                                  <a:pt x="90" y="114"/>
                                </a:lnTo>
                                <a:lnTo>
                                  <a:pt x="90" y="118"/>
                                </a:lnTo>
                                <a:lnTo>
                                  <a:pt x="90" y="123"/>
                                </a:lnTo>
                                <a:lnTo>
                                  <a:pt x="90" y="128"/>
                                </a:lnTo>
                                <a:lnTo>
                                  <a:pt x="85" y="128"/>
                                </a:lnTo>
                                <a:lnTo>
                                  <a:pt x="85" y="133"/>
                                </a:lnTo>
                                <a:lnTo>
                                  <a:pt x="81" y="133"/>
                                </a:lnTo>
                                <a:lnTo>
                                  <a:pt x="81" y="137"/>
                                </a:lnTo>
                                <a:lnTo>
                                  <a:pt x="76" y="137"/>
                                </a:lnTo>
                                <a:lnTo>
                                  <a:pt x="76" y="142"/>
                                </a:lnTo>
                                <a:lnTo>
                                  <a:pt x="71" y="142"/>
                                </a:lnTo>
                                <a:lnTo>
                                  <a:pt x="66" y="142"/>
                                </a:lnTo>
                                <a:lnTo>
                                  <a:pt x="62" y="147"/>
                                </a:lnTo>
                                <a:lnTo>
                                  <a:pt x="57" y="147"/>
                                </a:lnTo>
                                <a:lnTo>
                                  <a:pt x="52" y="147"/>
                                </a:lnTo>
                                <a:lnTo>
                                  <a:pt x="47" y="147"/>
                                </a:lnTo>
                                <a:lnTo>
                                  <a:pt x="43" y="147"/>
                                </a:lnTo>
                                <a:lnTo>
                                  <a:pt x="38" y="147"/>
                                </a:lnTo>
                                <a:lnTo>
                                  <a:pt x="33" y="147"/>
                                </a:lnTo>
                                <a:lnTo>
                                  <a:pt x="28" y="142"/>
                                </a:lnTo>
                                <a:lnTo>
                                  <a:pt x="24" y="142"/>
                                </a:lnTo>
                                <a:lnTo>
                                  <a:pt x="19" y="142"/>
                                </a:lnTo>
                                <a:lnTo>
                                  <a:pt x="19" y="137"/>
                                </a:lnTo>
                                <a:lnTo>
                                  <a:pt x="14" y="137"/>
                                </a:lnTo>
                                <a:lnTo>
                                  <a:pt x="14" y="133"/>
                                </a:lnTo>
                                <a:lnTo>
                                  <a:pt x="9" y="133"/>
                                </a:lnTo>
                                <a:lnTo>
                                  <a:pt x="9" y="128"/>
                                </a:lnTo>
                                <a:lnTo>
                                  <a:pt x="5" y="128"/>
                                </a:lnTo>
                                <a:lnTo>
                                  <a:pt x="5" y="123"/>
                                </a:lnTo>
                                <a:lnTo>
                                  <a:pt x="5" y="118"/>
                                </a:lnTo>
                                <a:lnTo>
                                  <a:pt x="0" y="114"/>
                                </a:lnTo>
                                <a:lnTo>
                                  <a:pt x="0" y="109"/>
                                </a:lnTo>
                                <a:lnTo>
                                  <a:pt x="0" y="104"/>
                                </a:lnTo>
                                <a:lnTo>
                                  <a:pt x="0" y="99"/>
                                </a:lnTo>
                                <a:lnTo>
                                  <a:pt x="0" y="95"/>
                                </a:lnTo>
                                <a:lnTo>
                                  <a:pt x="5" y="90"/>
                                </a:lnTo>
                                <a:lnTo>
                                  <a:pt x="5" y="85"/>
                                </a:lnTo>
                                <a:lnTo>
                                  <a:pt x="5" y="80"/>
                                </a:lnTo>
                                <a:lnTo>
                                  <a:pt x="9" y="80"/>
                                </a:lnTo>
                                <a:lnTo>
                                  <a:pt x="9" y="76"/>
                                </a:lnTo>
                                <a:lnTo>
                                  <a:pt x="14" y="76"/>
                                </a:lnTo>
                                <a:lnTo>
                                  <a:pt x="14" y="71"/>
                                </a:lnTo>
                                <a:lnTo>
                                  <a:pt x="19" y="71"/>
                                </a:lnTo>
                                <a:lnTo>
                                  <a:pt x="24" y="71"/>
                                </a:lnTo>
                                <a:lnTo>
                                  <a:pt x="24" y="66"/>
                                </a:lnTo>
                                <a:close/>
                                <a:moveTo>
                                  <a:pt x="28" y="42"/>
                                </a:moveTo>
                                <a:lnTo>
                                  <a:pt x="28" y="47"/>
                                </a:lnTo>
                                <a:lnTo>
                                  <a:pt x="33" y="47"/>
                                </a:lnTo>
                                <a:lnTo>
                                  <a:pt x="33" y="52"/>
                                </a:lnTo>
                                <a:lnTo>
                                  <a:pt x="38" y="52"/>
                                </a:lnTo>
                                <a:lnTo>
                                  <a:pt x="38" y="57"/>
                                </a:lnTo>
                                <a:lnTo>
                                  <a:pt x="43" y="57"/>
                                </a:lnTo>
                                <a:lnTo>
                                  <a:pt x="47" y="57"/>
                                </a:lnTo>
                                <a:lnTo>
                                  <a:pt x="52" y="57"/>
                                </a:lnTo>
                                <a:lnTo>
                                  <a:pt x="57" y="57"/>
                                </a:lnTo>
                                <a:lnTo>
                                  <a:pt x="57" y="52"/>
                                </a:lnTo>
                                <a:lnTo>
                                  <a:pt x="62" y="52"/>
                                </a:lnTo>
                                <a:lnTo>
                                  <a:pt x="62" y="47"/>
                                </a:lnTo>
                                <a:lnTo>
                                  <a:pt x="62" y="42"/>
                                </a:lnTo>
                                <a:lnTo>
                                  <a:pt x="62" y="38"/>
                                </a:lnTo>
                                <a:lnTo>
                                  <a:pt x="62" y="33"/>
                                </a:lnTo>
                                <a:lnTo>
                                  <a:pt x="62" y="28"/>
                                </a:lnTo>
                                <a:lnTo>
                                  <a:pt x="57" y="28"/>
                                </a:lnTo>
                                <a:lnTo>
                                  <a:pt x="57" y="23"/>
                                </a:lnTo>
                                <a:lnTo>
                                  <a:pt x="52" y="23"/>
                                </a:lnTo>
                                <a:lnTo>
                                  <a:pt x="47" y="23"/>
                                </a:lnTo>
                                <a:lnTo>
                                  <a:pt x="43" y="23"/>
                                </a:lnTo>
                                <a:lnTo>
                                  <a:pt x="38" y="23"/>
                                </a:lnTo>
                                <a:lnTo>
                                  <a:pt x="38" y="28"/>
                                </a:lnTo>
                                <a:lnTo>
                                  <a:pt x="33" y="28"/>
                                </a:lnTo>
                                <a:lnTo>
                                  <a:pt x="33" y="33"/>
                                </a:lnTo>
                                <a:lnTo>
                                  <a:pt x="28" y="33"/>
                                </a:lnTo>
                                <a:lnTo>
                                  <a:pt x="28" y="38"/>
                                </a:lnTo>
                                <a:lnTo>
                                  <a:pt x="28" y="42"/>
                                </a:lnTo>
                                <a:close/>
                                <a:moveTo>
                                  <a:pt x="28" y="99"/>
                                </a:moveTo>
                                <a:lnTo>
                                  <a:pt x="28" y="104"/>
                                </a:lnTo>
                                <a:lnTo>
                                  <a:pt x="28" y="109"/>
                                </a:lnTo>
                                <a:lnTo>
                                  <a:pt x="28" y="114"/>
                                </a:lnTo>
                                <a:lnTo>
                                  <a:pt x="33" y="114"/>
                                </a:lnTo>
                                <a:lnTo>
                                  <a:pt x="33" y="118"/>
                                </a:lnTo>
                                <a:lnTo>
                                  <a:pt x="33" y="123"/>
                                </a:lnTo>
                                <a:lnTo>
                                  <a:pt x="38" y="123"/>
                                </a:lnTo>
                                <a:lnTo>
                                  <a:pt x="43" y="123"/>
                                </a:lnTo>
                                <a:lnTo>
                                  <a:pt x="47" y="123"/>
                                </a:lnTo>
                                <a:lnTo>
                                  <a:pt x="52" y="123"/>
                                </a:lnTo>
                                <a:lnTo>
                                  <a:pt x="57" y="123"/>
                                </a:lnTo>
                                <a:lnTo>
                                  <a:pt x="62" y="123"/>
                                </a:lnTo>
                                <a:lnTo>
                                  <a:pt x="62" y="118"/>
                                </a:lnTo>
                                <a:lnTo>
                                  <a:pt x="62" y="114"/>
                                </a:lnTo>
                                <a:lnTo>
                                  <a:pt x="66" y="114"/>
                                </a:lnTo>
                                <a:lnTo>
                                  <a:pt x="66" y="109"/>
                                </a:lnTo>
                                <a:lnTo>
                                  <a:pt x="66" y="104"/>
                                </a:lnTo>
                                <a:lnTo>
                                  <a:pt x="66" y="99"/>
                                </a:lnTo>
                                <a:lnTo>
                                  <a:pt x="66" y="95"/>
                                </a:lnTo>
                                <a:lnTo>
                                  <a:pt x="66" y="90"/>
                                </a:lnTo>
                                <a:lnTo>
                                  <a:pt x="62" y="90"/>
                                </a:lnTo>
                                <a:lnTo>
                                  <a:pt x="62" y="85"/>
                                </a:lnTo>
                                <a:lnTo>
                                  <a:pt x="57" y="85"/>
                                </a:lnTo>
                                <a:lnTo>
                                  <a:pt x="57" y="80"/>
                                </a:lnTo>
                                <a:lnTo>
                                  <a:pt x="52" y="80"/>
                                </a:lnTo>
                                <a:lnTo>
                                  <a:pt x="47" y="80"/>
                                </a:lnTo>
                                <a:lnTo>
                                  <a:pt x="43" y="80"/>
                                </a:lnTo>
                                <a:lnTo>
                                  <a:pt x="38" y="80"/>
                                </a:lnTo>
                                <a:lnTo>
                                  <a:pt x="33" y="85"/>
                                </a:lnTo>
                                <a:lnTo>
                                  <a:pt x="33" y="90"/>
                                </a:lnTo>
                                <a:lnTo>
                                  <a:pt x="28" y="90"/>
                                </a:lnTo>
                                <a:lnTo>
                                  <a:pt x="28" y="95"/>
                                </a:lnTo>
                                <a:lnTo>
                                  <a:pt x="28" y="99"/>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8" name="Freeform 1897"/>
                        <wps:cNvSpPr>
                          <a:spLocks/>
                        </wps:cNvSpPr>
                        <wps:spPr bwMode="auto">
                          <a:xfrm>
                            <a:off x="3622040" y="3730625"/>
                            <a:ext cx="60325" cy="87630"/>
                          </a:xfrm>
                          <a:custGeom>
                            <a:avLst/>
                            <a:gdLst>
                              <a:gd name="T0" fmla="*/ 0 w 95"/>
                              <a:gd name="T1" fmla="*/ 0 h 138"/>
                              <a:gd name="T2" fmla="*/ 95 w 95"/>
                              <a:gd name="T3" fmla="*/ 19 h 138"/>
                              <a:gd name="T4" fmla="*/ 91 w 95"/>
                              <a:gd name="T5" fmla="*/ 24 h 138"/>
                              <a:gd name="T6" fmla="*/ 86 w 95"/>
                              <a:gd name="T7" fmla="*/ 29 h 138"/>
                              <a:gd name="T8" fmla="*/ 81 w 95"/>
                              <a:gd name="T9" fmla="*/ 34 h 138"/>
                              <a:gd name="T10" fmla="*/ 76 w 95"/>
                              <a:gd name="T11" fmla="*/ 43 h 138"/>
                              <a:gd name="T12" fmla="*/ 72 w 95"/>
                              <a:gd name="T13" fmla="*/ 48 h 138"/>
                              <a:gd name="T14" fmla="*/ 72 w 95"/>
                              <a:gd name="T15" fmla="*/ 57 h 138"/>
                              <a:gd name="T16" fmla="*/ 67 w 95"/>
                              <a:gd name="T17" fmla="*/ 62 h 138"/>
                              <a:gd name="T18" fmla="*/ 62 w 95"/>
                              <a:gd name="T19" fmla="*/ 67 h 138"/>
                              <a:gd name="T20" fmla="*/ 62 w 95"/>
                              <a:gd name="T21" fmla="*/ 76 h 138"/>
                              <a:gd name="T22" fmla="*/ 57 w 95"/>
                              <a:gd name="T23" fmla="*/ 86 h 138"/>
                              <a:gd name="T24" fmla="*/ 57 w 95"/>
                              <a:gd name="T25" fmla="*/ 95 h 138"/>
                              <a:gd name="T26" fmla="*/ 53 w 95"/>
                              <a:gd name="T27" fmla="*/ 100 h 138"/>
                              <a:gd name="T28" fmla="*/ 53 w 95"/>
                              <a:gd name="T29" fmla="*/ 110 h 138"/>
                              <a:gd name="T30" fmla="*/ 48 w 95"/>
                              <a:gd name="T31" fmla="*/ 114 h 138"/>
                              <a:gd name="T32" fmla="*/ 48 w 95"/>
                              <a:gd name="T33" fmla="*/ 124 h 138"/>
                              <a:gd name="T34" fmla="*/ 48 w 95"/>
                              <a:gd name="T35" fmla="*/ 133 h 138"/>
                              <a:gd name="T36" fmla="*/ 19 w 95"/>
                              <a:gd name="T37" fmla="*/ 138 h 138"/>
                              <a:gd name="T38" fmla="*/ 24 w 95"/>
                              <a:gd name="T39" fmla="*/ 133 h 138"/>
                              <a:gd name="T40" fmla="*/ 24 w 95"/>
                              <a:gd name="T41" fmla="*/ 124 h 138"/>
                              <a:gd name="T42" fmla="*/ 24 w 95"/>
                              <a:gd name="T43" fmla="*/ 114 h 138"/>
                              <a:gd name="T44" fmla="*/ 24 w 95"/>
                              <a:gd name="T45" fmla="*/ 105 h 138"/>
                              <a:gd name="T46" fmla="*/ 29 w 95"/>
                              <a:gd name="T47" fmla="*/ 100 h 138"/>
                              <a:gd name="T48" fmla="*/ 29 w 95"/>
                              <a:gd name="T49" fmla="*/ 91 h 138"/>
                              <a:gd name="T50" fmla="*/ 34 w 95"/>
                              <a:gd name="T51" fmla="*/ 86 h 138"/>
                              <a:gd name="T52" fmla="*/ 34 w 95"/>
                              <a:gd name="T53" fmla="*/ 76 h 138"/>
                              <a:gd name="T54" fmla="*/ 38 w 95"/>
                              <a:gd name="T55" fmla="*/ 67 h 138"/>
                              <a:gd name="T56" fmla="*/ 43 w 95"/>
                              <a:gd name="T57" fmla="*/ 62 h 138"/>
                              <a:gd name="T58" fmla="*/ 43 w 95"/>
                              <a:gd name="T59" fmla="*/ 53 h 138"/>
                              <a:gd name="T60" fmla="*/ 48 w 95"/>
                              <a:gd name="T61" fmla="*/ 48 h 138"/>
                              <a:gd name="T62" fmla="*/ 53 w 95"/>
                              <a:gd name="T63" fmla="*/ 38 h 138"/>
                              <a:gd name="T64" fmla="*/ 57 w 95"/>
                              <a:gd name="T65" fmla="*/ 34 h 138"/>
                              <a:gd name="T66" fmla="*/ 62 w 95"/>
                              <a:gd name="T67" fmla="*/ 24 h 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95" h="138">
                                <a:moveTo>
                                  <a:pt x="0" y="24"/>
                                </a:moveTo>
                                <a:lnTo>
                                  <a:pt x="0" y="0"/>
                                </a:lnTo>
                                <a:lnTo>
                                  <a:pt x="95" y="0"/>
                                </a:lnTo>
                                <a:lnTo>
                                  <a:pt x="95" y="19"/>
                                </a:lnTo>
                                <a:lnTo>
                                  <a:pt x="95" y="24"/>
                                </a:lnTo>
                                <a:lnTo>
                                  <a:pt x="91" y="24"/>
                                </a:lnTo>
                                <a:lnTo>
                                  <a:pt x="91" y="29"/>
                                </a:lnTo>
                                <a:lnTo>
                                  <a:pt x="86" y="29"/>
                                </a:lnTo>
                                <a:lnTo>
                                  <a:pt x="86" y="34"/>
                                </a:lnTo>
                                <a:lnTo>
                                  <a:pt x="81" y="34"/>
                                </a:lnTo>
                                <a:lnTo>
                                  <a:pt x="81" y="38"/>
                                </a:lnTo>
                                <a:lnTo>
                                  <a:pt x="76" y="43"/>
                                </a:lnTo>
                                <a:lnTo>
                                  <a:pt x="76" y="48"/>
                                </a:lnTo>
                                <a:lnTo>
                                  <a:pt x="72" y="48"/>
                                </a:lnTo>
                                <a:lnTo>
                                  <a:pt x="72" y="53"/>
                                </a:lnTo>
                                <a:lnTo>
                                  <a:pt x="72" y="57"/>
                                </a:lnTo>
                                <a:lnTo>
                                  <a:pt x="67" y="57"/>
                                </a:lnTo>
                                <a:lnTo>
                                  <a:pt x="67" y="62"/>
                                </a:lnTo>
                                <a:lnTo>
                                  <a:pt x="67" y="67"/>
                                </a:lnTo>
                                <a:lnTo>
                                  <a:pt x="62" y="67"/>
                                </a:lnTo>
                                <a:lnTo>
                                  <a:pt x="62" y="72"/>
                                </a:lnTo>
                                <a:lnTo>
                                  <a:pt x="62" y="76"/>
                                </a:lnTo>
                                <a:lnTo>
                                  <a:pt x="57" y="81"/>
                                </a:lnTo>
                                <a:lnTo>
                                  <a:pt x="57" y="86"/>
                                </a:lnTo>
                                <a:lnTo>
                                  <a:pt x="57" y="91"/>
                                </a:lnTo>
                                <a:lnTo>
                                  <a:pt x="57" y="95"/>
                                </a:lnTo>
                                <a:lnTo>
                                  <a:pt x="53" y="95"/>
                                </a:lnTo>
                                <a:lnTo>
                                  <a:pt x="53" y="100"/>
                                </a:lnTo>
                                <a:lnTo>
                                  <a:pt x="53" y="105"/>
                                </a:lnTo>
                                <a:lnTo>
                                  <a:pt x="53" y="110"/>
                                </a:lnTo>
                                <a:lnTo>
                                  <a:pt x="53" y="114"/>
                                </a:lnTo>
                                <a:lnTo>
                                  <a:pt x="48" y="114"/>
                                </a:lnTo>
                                <a:lnTo>
                                  <a:pt x="48" y="119"/>
                                </a:lnTo>
                                <a:lnTo>
                                  <a:pt x="48" y="124"/>
                                </a:lnTo>
                                <a:lnTo>
                                  <a:pt x="48" y="129"/>
                                </a:lnTo>
                                <a:lnTo>
                                  <a:pt x="48" y="133"/>
                                </a:lnTo>
                                <a:lnTo>
                                  <a:pt x="48" y="138"/>
                                </a:lnTo>
                                <a:lnTo>
                                  <a:pt x="19" y="138"/>
                                </a:lnTo>
                                <a:lnTo>
                                  <a:pt x="19" y="133"/>
                                </a:lnTo>
                                <a:lnTo>
                                  <a:pt x="24" y="133"/>
                                </a:lnTo>
                                <a:lnTo>
                                  <a:pt x="24" y="129"/>
                                </a:lnTo>
                                <a:lnTo>
                                  <a:pt x="24" y="124"/>
                                </a:lnTo>
                                <a:lnTo>
                                  <a:pt x="24" y="119"/>
                                </a:lnTo>
                                <a:lnTo>
                                  <a:pt x="24" y="114"/>
                                </a:lnTo>
                                <a:lnTo>
                                  <a:pt x="24" y="110"/>
                                </a:lnTo>
                                <a:lnTo>
                                  <a:pt x="24" y="105"/>
                                </a:lnTo>
                                <a:lnTo>
                                  <a:pt x="29" y="105"/>
                                </a:lnTo>
                                <a:lnTo>
                                  <a:pt x="29" y="100"/>
                                </a:lnTo>
                                <a:lnTo>
                                  <a:pt x="29" y="95"/>
                                </a:lnTo>
                                <a:lnTo>
                                  <a:pt x="29" y="91"/>
                                </a:lnTo>
                                <a:lnTo>
                                  <a:pt x="29" y="86"/>
                                </a:lnTo>
                                <a:lnTo>
                                  <a:pt x="34" y="86"/>
                                </a:lnTo>
                                <a:lnTo>
                                  <a:pt x="34" y="81"/>
                                </a:lnTo>
                                <a:lnTo>
                                  <a:pt x="34" y="76"/>
                                </a:lnTo>
                                <a:lnTo>
                                  <a:pt x="38" y="72"/>
                                </a:lnTo>
                                <a:lnTo>
                                  <a:pt x="38" y="67"/>
                                </a:lnTo>
                                <a:lnTo>
                                  <a:pt x="38" y="62"/>
                                </a:lnTo>
                                <a:lnTo>
                                  <a:pt x="43" y="62"/>
                                </a:lnTo>
                                <a:lnTo>
                                  <a:pt x="43" y="57"/>
                                </a:lnTo>
                                <a:lnTo>
                                  <a:pt x="43" y="53"/>
                                </a:lnTo>
                                <a:lnTo>
                                  <a:pt x="48" y="53"/>
                                </a:lnTo>
                                <a:lnTo>
                                  <a:pt x="48" y="48"/>
                                </a:lnTo>
                                <a:lnTo>
                                  <a:pt x="53" y="43"/>
                                </a:lnTo>
                                <a:lnTo>
                                  <a:pt x="53" y="38"/>
                                </a:lnTo>
                                <a:lnTo>
                                  <a:pt x="57" y="38"/>
                                </a:lnTo>
                                <a:lnTo>
                                  <a:pt x="57" y="34"/>
                                </a:lnTo>
                                <a:lnTo>
                                  <a:pt x="62" y="29"/>
                                </a:lnTo>
                                <a:lnTo>
                                  <a:pt x="62" y="24"/>
                                </a:lnTo>
                                <a:lnTo>
                                  <a:pt x="0" y="24"/>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9" name="Freeform 1898"/>
                        <wps:cNvSpPr>
                          <a:spLocks/>
                        </wps:cNvSpPr>
                        <wps:spPr bwMode="auto">
                          <a:xfrm>
                            <a:off x="2964180" y="3432175"/>
                            <a:ext cx="99695" cy="108585"/>
                          </a:xfrm>
                          <a:custGeom>
                            <a:avLst/>
                            <a:gdLst>
                              <a:gd name="T0" fmla="*/ 0 w 157"/>
                              <a:gd name="T1" fmla="*/ 171 h 171"/>
                              <a:gd name="T2" fmla="*/ 57 w 157"/>
                              <a:gd name="T3" fmla="*/ 85 h 171"/>
                              <a:gd name="T4" fmla="*/ 5 w 157"/>
                              <a:gd name="T5" fmla="*/ 0 h 171"/>
                              <a:gd name="T6" fmla="*/ 48 w 157"/>
                              <a:gd name="T7" fmla="*/ 0 h 171"/>
                              <a:gd name="T8" fmla="*/ 81 w 157"/>
                              <a:gd name="T9" fmla="*/ 57 h 171"/>
                              <a:gd name="T10" fmla="*/ 114 w 157"/>
                              <a:gd name="T11" fmla="*/ 0 h 171"/>
                              <a:gd name="T12" fmla="*/ 152 w 157"/>
                              <a:gd name="T13" fmla="*/ 0 h 171"/>
                              <a:gd name="T14" fmla="*/ 100 w 157"/>
                              <a:gd name="T15" fmla="*/ 85 h 171"/>
                              <a:gd name="T16" fmla="*/ 157 w 157"/>
                              <a:gd name="T17" fmla="*/ 171 h 171"/>
                              <a:gd name="T18" fmla="*/ 119 w 157"/>
                              <a:gd name="T19" fmla="*/ 171 h 171"/>
                              <a:gd name="T20" fmla="*/ 81 w 157"/>
                              <a:gd name="T21" fmla="*/ 114 h 171"/>
                              <a:gd name="T22" fmla="*/ 43 w 157"/>
                              <a:gd name="T23" fmla="*/ 171 h 171"/>
                              <a:gd name="T24" fmla="*/ 0 w 157"/>
                              <a:gd name="T25" fmla="*/ 171 h 1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57" h="171">
                                <a:moveTo>
                                  <a:pt x="0" y="171"/>
                                </a:moveTo>
                                <a:lnTo>
                                  <a:pt x="57" y="85"/>
                                </a:lnTo>
                                <a:lnTo>
                                  <a:pt x="5" y="0"/>
                                </a:lnTo>
                                <a:lnTo>
                                  <a:pt x="48" y="0"/>
                                </a:lnTo>
                                <a:lnTo>
                                  <a:pt x="81" y="57"/>
                                </a:lnTo>
                                <a:lnTo>
                                  <a:pt x="114" y="0"/>
                                </a:lnTo>
                                <a:lnTo>
                                  <a:pt x="152" y="0"/>
                                </a:lnTo>
                                <a:lnTo>
                                  <a:pt x="100" y="85"/>
                                </a:lnTo>
                                <a:lnTo>
                                  <a:pt x="157" y="171"/>
                                </a:lnTo>
                                <a:lnTo>
                                  <a:pt x="119" y="171"/>
                                </a:lnTo>
                                <a:lnTo>
                                  <a:pt x="81" y="114"/>
                                </a:lnTo>
                                <a:lnTo>
                                  <a:pt x="43" y="171"/>
                                </a:lnTo>
                                <a:lnTo>
                                  <a:pt x="0" y="171"/>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0" name="Freeform 1899"/>
                        <wps:cNvSpPr>
                          <a:spLocks/>
                        </wps:cNvSpPr>
                        <wps:spPr bwMode="auto">
                          <a:xfrm>
                            <a:off x="3712845" y="3181350"/>
                            <a:ext cx="99695" cy="108585"/>
                          </a:xfrm>
                          <a:custGeom>
                            <a:avLst/>
                            <a:gdLst>
                              <a:gd name="T0" fmla="*/ 62 w 157"/>
                              <a:gd name="T1" fmla="*/ 171 h 171"/>
                              <a:gd name="T2" fmla="*/ 62 w 157"/>
                              <a:gd name="T3" fmla="*/ 100 h 171"/>
                              <a:gd name="T4" fmla="*/ 0 w 157"/>
                              <a:gd name="T5" fmla="*/ 0 h 171"/>
                              <a:gd name="T6" fmla="*/ 38 w 157"/>
                              <a:gd name="T7" fmla="*/ 0 h 171"/>
                              <a:gd name="T8" fmla="*/ 81 w 157"/>
                              <a:gd name="T9" fmla="*/ 67 h 171"/>
                              <a:gd name="T10" fmla="*/ 119 w 157"/>
                              <a:gd name="T11" fmla="*/ 0 h 171"/>
                              <a:gd name="T12" fmla="*/ 157 w 157"/>
                              <a:gd name="T13" fmla="*/ 0 h 171"/>
                              <a:gd name="T14" fmla="*/ 95 w 157"/>
                              <a:gd name="T15" fmla="*/ 100 h 171"/>
                              <a:gd name="T16" fmla="*/ 95 w 157"/>
                              <a:gd name="T17" fmla="*/ 171 h 171"/>
                              <a:gd name="T18" fmla="*/ 62 w 157"/>
                              <a:gd name="T19" fmla="*/ 171 h 1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57" h="171">
                                <a:moveTo>
                                  <a:pt x="62" y="171"/>
                                </a:moveTo>
                                <a:lnTo>
                                  <a:pt x="62" y="100"/>
                                </a:lnTo>
                                <a:lnTo>
                                  <a:pt x="0" y="0"/>
                                </a:lnTo>
                                <a:lnTo>
                                  <a:pt x="38" y="0"/>
                                </a:lnTo>
                                <a:lnTo>
                                  <a:pt x="81" y="67"/>
                                </a:lnTo>
                                <a:lnTo>
                                  <a:pt x="119" y="0"/>
                                </a:lnTo>
                                <a:lnTo>
                                  <a:pt x="157" y="0"/>
                                </a:lnTo>
                                <a:lnTo>
                                  <a:pt x="95" y="100"/>
                                </a:lnTo>
                                <a:lnTo>
                                  <a:pt x="95" y="171"/>
                                </a:lnTo>
                                <a:lnTo>
                                  <a:pt x="62" y="171"/>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1" name="Freeform 1900"/>
                        <wps:cNvSpPr>
                          <a:spLocks/>
                        </wps:cNvSpPr>
                        <wps:spPr bwMode="auto">
                          <a:xfrm>
                            <a:off x="4413250" y="2574925"/>
                            <a:ext cx="87630" cy="108585"/>
                          </a:xfrm>
                          <a:custGeom>
                            <a:avLst/>
                            <a:gdLst>
                              <a:gd name="T0" fmla="*/ 0 w 138"/>
                              <a:gd name="T1" fmla="*/ 171 h 171"/>
                              <a:gd name="T2" fmla="*/ 0 w 138"/>
                              <a:gd name="T3" fmla="*/ 142 h 171"/>
                              <a:gd name="T4" fmla="*/ 85 w 138"/>
                              <a:gd name="T5" fmla="*/ 28 h 171"/>
                              <a:gd name="T6" fmla="*/ 9 w 138"/>
                              <a:gd name="T7" fmla="*/ 28 h 171"/>
                              <a:gd name="T8" fmla="*/ 9 w 138"/>
                              <a:gd name="T9" fmla="*/ 0 h 171"/>
                              <a:gd name="T10" fmla="*/ 133 w 138"/>
                              <a:gd name="T11" fmla="*/ 0 h 171"/>
                              <a:gd name="T12" fmla="*/ 133 w 138"/>
                              <a:gd name="T13" fmla="*/ 28 h 171"/>
                              <a:gd name="T14" fmla="*/ 38 w 138"/>
                              <a:gd name="T15" fmla="*/ 142 h 171"/>
                              <a:gd name="T16" fmla="*/ 138 w 138"/>
                              <a:gd name="T17" fmla="*/ 142 h 171"/>
                              <a:gd name="T18" fmla="*/ 138 w 138"/>
                              <a:gd name="T19" fmla="*/ 171 h 171"/>
                              <a:gd name="T20" fmla="*/ 0 w 138"/>
                              <a:gd name="T21" fmla="*/ 171 h 1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38" h="171">
                                <a:moveTo>
                                  <a:pt x="0" y="171"/>
                                </a:moveTo>
                                <a:lnTo>
                                  <a:pt x="0" y="142"/>
                                </a:lnTo>
                                <a:lnTo>
                                  <a:pt x="85" y="28"/>
                                </a:lnTo>
                                <a:lnTo>
                                  <a:pt x="9" y="28"/>
                                </a:lnTo>
                                <a:lnTo>
                                  <a:pt x="9" y="0"/>
                                </a:lnTo>
                                <a:lnTo>
                                  <a:pt x="133" y="0"/>
                                </a:lnTo>
                                <a:lnTo>
                                  <a:pt x="133" y="28"/>
                                </a:lnTo>
                                <a:lnTo>
                                  <a:pt x="38" y="142"/>
                                </a:lnTo>
                                <a:lnTo>
                                  <a:pt x="138" y="142"/>
                                </a:lnTo>
                                <a:lnTo>
                                  <a:pt x="138" y="171"/>
                                </a:lnTo>
                                <a:lnTo>
                                  <a:pt x="0" y="171"/>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2" name="Freeform 1901"/>
                        <wps:cNvSpPr>
                          <a:spLocks/>
                        </wps:cNvSpPr>
                        <wps:spPr bwMode="auto">
                          <a:xfrm>
                            <a:off x="4253230" y="323215"/>
                            <a:ext cx="129540" cy="86995"/>
                          </a:xfrm>
                          <a:custGeom>
                            <a:avLst/>
                            <a:gdLst>
                              <a:gd name="T0" fmla="*/ 166 w 204"/>
                              <a:gd name="T1" fmla="*/ 90 h 137"/>
                              <a:gd name="T2" fmla="*/ 180 w 204"/>
                              <a:gd name="T3" fmla="*/ 80 h 137"/>
                              <a:gd name="T4" fmla="*/ 199 w 204"/>
                              <a:gd name="T5" fmla="*/ 66 h 137"/>
                              <a:gd name="T6" fmla="*/ 195 w 204"/>
                              <a:gd name="T7" fmla="*/ 80 h 137"/>
                              <a:gd name="T8" fmla="*/ 180 w 204"/>
                              <a:gd name="T9" fmla="*/ 90 h 137"/>
                              <a:gd name="T10" fmla="*/ 161 w 204"/>
                              <a:gd name="T11" fmla="*/ 99 h 137"/>
                              <a:gd name="T12" fmla="*/ 138 w 204"/>
                              <a:gd name="T13" fmla="*/ 99 h 137"/>
                              <a:gd name="T14" fmla="*/ 119 w 204"/>
                              <a:gd name="T15" fmla="*/ 114 h 137"/>
                              <a:gd name="T16" fmla="*/ 104 w 204"/>
                              <a:gd name="T17" fmla="*/ 123 h 137"/>
                              <a:gd name="T18" fmla="*/ 90 w 204"/>
                              <a:gd name="T19" fmla="*/ 133 h 137"/>
                              <a:gd name="T20" fmla="*/ 66 w 204"/>
                              <a:gd name="T21" fmla="*/ 137 h 137"/>
                              <a:gd name="T22" fmla="*/ 47 w 204"/>
                              <a:gd name="T23" fmla="*/ 128 h 137"/>
                              <a:gd name="T24" fmla="*/ 43 w 204"/>
                              <a:gd name="T25" fmla="*/ 109 h 137"/>
                              <a:gd name="T26" fmla="*/ 47 w 204"/>
                              <a:gd name="T27" fmla="*/ 90 h 137"/>
                              <a:gd name="T28" fmla="*/ 57 w 204"/>
                              <a:gd name="T29" fmla="*/ 71 h 137"/>
                              <a:gd name="T30" fmla="*/ 66 w 204"/>
                              <a:gd name="T31" fmla="*/ 57 h 137"/>
                              <a:gd name="T32" fmla="*/ 76 w 204"/>
                              <a:gd name="T33" fmla="*/ 42 h 137"/>
                              <a:gd name="T34" fmla="*/ 85 w 204"/>
                              <a:gd name="T35" fmla="*/ 28 h 137"/>
                              <a:gd name="T36" fmla="*/ 81 w 204"/>
                              <a:gd name="T37" fmla="*/ 9 h 137"/>
                              <a:gd name="T38" fmla="*/ 62 w 204"/>
                              <a:gd name="T39" fmla="*/ 19 h 137"/>
                              <a:gd name="T40" fmla="*/ 47 w 204"/>
                              <a:gd name="T41" fmla="*/ 28 h 137"/>
                              <a:gd name="T42" fmla="*/ 38 w 204"/>
                              <a:gd name="T43" fmla="*/ 42 h 137"/>
                              <a:gd name="T44" fmla="*/ 24 w 204"/>
                              <a:gd name="T45" fmla="*/ 52 h 137"/>
                              <a:gd name="T46" fmla="*/ 14 w 204"/>
                              <a:gd name="T47" fmla="*/ 66 h 137"/>
                              <a:gd name="T48" fmla="*/ 0 w 204"/>
                              <a:gd name="T49" fmla="*/ 76 h 137"/>
                              <a:gd name="T50" fmla="*/ 9 w 204"/>
                              <a:gd name="T51" fmla="*/ 61 h 137"/>
                              <a:gd name="T52" fmla="*/ 38 w 204"/>
                              <a:gd name="T53" fmla="*/ 33 h 137"/>
                              <a:gd name="T54" fmla="*/ 47 w 204"/>
                              <a:gd name="T55" fmla="*/ 19 h 137"/>
                              <a:gd name="T56" fmla="*/ 62 w 204"/>
                              <a:gd name="T57" fmla="*/ 9 h 137"/>
                              <a:gd name="T58" fmla="*/ 76 w 204"/>
                              <a:gd name="T59" fmla="*/ 0 h 137"/>
                              <a:gd name="T60" fmla="*/ 95 w 204"/>
                              <a:gd name="T61" fmla="*/ 4 h 137"/>
                              <a:gd name="T62" fmla="*/ 104 w 204"/>
                              <a:gd name="T63" fmla="*/ 23 h 137"/>
                              <a:gd name="T64" fmla="*/ 100 w 204"/>
                              <a:gd name="T65" fmla="*/ 47 h 137"/>
                              <a:gd name="T66" fmla="*/ 90 w 204"/>
                              <a:gd name="T67" fmla="*/ 61 h 137"/>
                              <a:gd name="T68" fmla="*/ 81 w 204"/>
                              <a:gd name="T69" fmla="*/ 80 h 137"/>
                              <a:gd name="T70" fmla="*/ 71 w 204"/>
                              <a:gd name="T71" fmla="*/ 95 h 137"/>
                              <a:gd name="T72" fmla="*/ 62 w 204"/>
                              <a:gd name="T73" fmla="*/ 109 h 137"/>
                              <a:gd name="T74" fmla="*/ 62 w 204"/>
                              <a:gd name="T75" fmla="*/ 128 h 137"/>
                              <a:gd name="T76" fmla="*/ 81 w 204"/>
                              <a:gd name="T77" fmla="*/ 133 h 137"/>
                              <a:gd name="T78" fmla="*/ 95 w 204"/>
                              <a:gd name="T79" fmla="*/ 123 h 137"/>
                              <a:gd name="T80" fmla="*/ 114 w 204"/>
                              <a:gd name="T81" fmla="*/ 114 h 137"/>
                              <a:gd name="T82" fmla="*/ 123 w 204"/>
                              <a:gd name="T83" fmla="*/ 99 h 137"/>
                              <a:gd name="T84" fmla="*/ 138 w 204"/>
                              <a:gd name="T85" fmla="*/ 90 h 137"/>
                              <a:gd name="T86" fmla="*/ 147 w 204"/>
                              <a:gd name="T87" fmla="*/ 76 h 137"/>
                              <a:gd name="T88" fmla="*/ 152 w 204"/>
                              <a:gd name="T89" fmla="*/ 52 h 137"/>
                              <a:gd name="T90" fmla="*/ 157 w 204"/>
                              <a:gd name="T91" fmla="*/ 33 h 137"/>
                              <a:gd name="T92" fmla="*/ 161 w 204"/>
                              <a:gd name="T93" fmla="*/ 9 h 137"/>
                              <a:gd name="T94" fmla="*/ 176 w 204"/>
                              <a:gd name="T95" fmla="*/ 0 h 137"/>
                              <a:gd name="T96" fmla="*/ 185 w 204"/>
                              <a:gd name="T97" fmla="*/ 14 h 137"/>
                              <a:gd name="T98" fmla="*/ 180 w 204"/>
                              <a:gd name="T99" fmla="*/ 38 h 137"/>
                              <a:gd name="T100" fmla="*/ 171 w 204"/>
                              <a:gd name="T101" fmla="*/ 52 h 137"/>
                              <a:gd name="T102" fmla="*/ 161 w 204"/>
                              <a:gd name="T103" fmla="*/ 66 h 137"/>
                              <a:gd name="T104" fmla="*/ 152 w 204"/>
                              <a:gd name="T105" fmla="*/ 80 h 1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204" h="137">
                                <a:moveTo>
                                  <a:pt x="147" y="95"/>
                                </a:moveTo>
                                <a:lnTo>
                                  <a:pt x="152" y="95"/>
                                </a:lnTo>
                                <a:lnTo>
                                  <a:pt x="157" y="95"/>
                                </a:lnTo>
                                <a:lnTo>
                                  <a:pt x="161" y="95"/>
                                </a:lnTo>
                                <a:lnTo>
                                  <a:pt x="166" y="90"/>
                                </a:lnTo>
                                <a:lnTo>
                                  <a:pt x="171" y="90"/>
                                </a:lnTo>
                                <a:lnTo>
                                  <a:pt x="176" y="90"/>
                                </a:lnTo>
                                <a:lnTo>
                                  <a:pt x="176" y="85"/>
                                </a:lnTo>
                                <a:lnTo>
                                  <a:pt x="180" y="85"/>
                                </a:lnTo>
                                <a:lnTo>
                                  <a:pt x="180" y="80"/>
                                </a:lnTo>
                                <a:lnTo>
                                  <a:pt x="185" y="80"/>
                                </a:lnTo>
                                <a:lnTo>
                                  <a:pt x="185" y="76"/>
                                </a:lnTo>
                                <a:lnTo>
                                  <a:pt x="190" y="76"/>
                                </a:lnTo>
                                <a:lnTo>
                                  <a:pt x="190" y="71"/>
                                </a:lnTo>
                                <a:lnTo>
                                  <a:pt x="199" y="66"/>
                                </a:lnTo>
                                <a:lnTo>
                                  <a:pt x="204" y="66"/>
                                </a:lnTo>
                                <a:lnTo>
                                  <a:pt x="204" y="71"/>
                                </a:lnTo>
                                <a:lnTo>
                                  <a:pt x="199" y="76"/>
                                </a:lnTo>
                                <a:lnTo>
                                  <a:pt x="195" y="76"/>
                                </a:lnTo>
                                <a:lnTo>
                                  <a:pt x="195" y="80"/>
                                </a:lnTo>
                                <a:lnTo>
                                  <a:pt x="190" y="80"/>
                                </a:lnTo>
                                <a:lnTo>
                                  <a:pt x="190" y="85"/>
                                </a:lnTo>
                                <a:lnTo>
                                  <a:pt x="185" y="85"/>
                                </a:lnTo>
                                <a:lnTo>
                                  <a:pt x="185" y="90"/>
                                </a:lnTo>
                                <a:lnTo>
                                  <a:pt x="180" y="90"/>
                                </a:lnTo>
                                <a:lnTo>
                                  <a:pt x="180" y="95"/>
                                </a:lnTo>
                                <a:lnTo>
                                  <a:pt x="176" y="95"/>
                                </a:lnTo>
                                <a:lnTo>
                                  <a:pt x="171" y="95"/>
                                </a:lnTo>
                                <a:lnTo>
                                  <a:pt x="166" y="99"/>
                                </a:lnTo>
                                <a:lnTo>
                                  <a:pt x="161" y="99"/>
                                </a:lnTo>
                                <a:lnTo>
                                  <a:pt x="157" y="99"/>
                                </a:lnTo>
                                <a:lnTo>
                                  <a:pt x="152" y="99"/>
                                </a:lnTo>
                                <a:lnTo>
                                  <a:pt x="147" y="99"/>
                                </a:lnTo>
                                <a:lnTo>
                                  <a:pt x="142" y="99"/>
                                </a:lnTo>
                                <a:lnTo>
                                  <a:pt x="138" y="99"/>
                                </a:lnTo>
                                <a:lnTo>
                                  <a:pt x="138" y="104"/>
                                </a:lnTo>
                                <a:lnTo>
                                  <a:pt x="133" y="104"/>
                                </a:lnTo>
                                <a:lnTo>
                                  <a:pt x="128" y="109"/>
                                </a:lnTo>
                                <a:lnTo>
                                  <a:pt x="123" y="114"/>
                                </a:lnTo>
                                <a:lnTo>
                                  <a:pt x="119" y="114"/>
                                </a:lnTo>
                                <a:lnTo>
                                  <a:pt x="119" y="118"/>
                                </a:lnTo>
                                <a:lnTo>
                                  <a:pt x="114" y="118"/>
                                </a:lnTo>
                                <a:lnTo>
                                  <a:pt x="114" y="123"/>
                                </a:lnTo>
                                <a:lnTo>
                                  <a:pt x="109" y="123"/>
                                </a:lnTo>
                                <a:lnTo>
                                  <a:pt x="104" y="123"/>
                                </a:lnTo>
                                <a:lnTo>
                                  <a:pt x="104" y="128"/>
                                </a:lnTo>
                                <a:lnTo>
                                  <a:pt x="100" y="128"/>
                                </a:lnTo>
                                <a:lnTo>
                                  <a:pt x="95" y="128"/>
                                </a:lnTo>
                                <a:lnTo>
                                  <a:pt x="95" y="133"/>
                                </a:lnTo>
                                <a:lnTo>
                                  <a:pt x="90" y="133"/>
                                </a:lnTo>
                                <a:lnTo>
                                  <a:pt x="85" y="133"/>
                                </a:lnTo>
                                <a:lnTo>
                                  <a:pt x="81" y="137"/>
                                </a:lnTo>
                                <a:lnTo>
                                  <a:pt x="76" y="137"/>
                                </a:lnTo>
                                <a:lnTo>
                                  <a:pt x="71" y="137"/>
                                </a:lnTo>
                                <a:lnTo>
                                  <a:pt x="66" y="137"/>
                                </a:lnTo>
                                <a:lnTo>
                                  <a:pt x="62" y="137"/>
                                </a:lnTo>
                                <a:lnTo>
                                  <a:pt x="57" y="137"/>
                                </a:lnTo>
                                <a:lnTo>
                                  <a:pt x="57" y="133"/>
                                </a:lnTo>
                                <a:lnTo>
                                  <a:pt x="52" y="133"/>
                                </a:lnTo>
                                <a:lnTo>
                                  <a:pt x="47" y="128"/>
                                </a:lnTo>
                                <a:lnTo>
                                  <a:pt x="47" y="123"/>
                                </a:lnTo>
                                <a:lnTo>
                                  <a:pt x="43" y="123"/>
                                </a:lnTo>
                                <a:lnTo>
                                  <a:pt x="43" y="118"/>
                                </a:lnTo>
                                <a:lnTo>
                                  <a:pt x="43" y="114"/>
                                </a:lnTo>
                                <a:lnTo>
                                  <a:pt x="43" y="109"/>
                                </a:lnTo>
                                <a:lnTo>
                                  <a:pt x="43" y="104"/>
                                </a:lnTo>
                                <a:lnTo>
                                  <a:pt x="43" y="99"/>
                                </a:lnTo>
                                <a:lnTo>
                                  <a:pt x="43" y="95"/>
                                </a:lnTo>
                                <a:lnTo>
                                  <a:pt x="43" y="90"/>
                                </a:lnTo>
                                <a:lnTo>
                                  <a:pt x="47" y="90"/>
                                </a:lnTo>
                                <a:lnTo>
                                  <a:pt x="47" y="85"/>
                                </a:lnTo>
                                <a:lnTo>
                                  <a:pt x="47" y="80"/>
                                </a:lnTo>
                                <a:lnTo>
                                  <a:pt x="52" y="76"/>
                                </a:lnTo>
                                <a:lnTo>
                                  <a:pt x="52" y="71"/>
                                </a:lnTo>
                                <a:lnTo>
                                  <a:pt x="57" y="71"/>
                                </a:lnTo>
                                <a:lnTo>
                                  <a:pt x="57" y="66"/>
                                </a:lnTo>
                                <a:lnTo>
                                  <a:pt x="57" y="61"/>
                                </a:lnTo>
                                <a:lnTo>
                                  <a:pt x="62" y="61"/>
                                </a:lnTo>
                                <a:lnTo>
                                  <a:pt x="62" y="57"/>
                                </a:lnTo>
                                <a:lnTo>
                                  <a:pt x="66" y="57"/>
                                </a:lnTo>
                                <a:lnTo>
                                  <a:pt x="66" y="52"/>
                                </a:lnTo>
                                <a:lnTo>
                                  <a:pt x="66" y="47"/>
                                </a:lnTo>
                                <a:lnTo>
                                  <a:pt x="71" y="47"/>
                                </a:lnTo>
                                <a:lnTo>
                                  <a:pt x="71" y="42"/>
                                </a:lnTo>
                                <a:lnTo>
                                  <a:pt x="76" y="42"/>
                                </a:lnTo>
                                <a:lnTo>
                                  <a:pt x="76" y="38"/>
                                </a:lnTo>
                                <a:lnTo>
                                  <a:pt x="76" y="33"/>
                                </a:lnTo>
                                <a:lnTo>
                                  <a:pt x="81" y="33"/>
                                </a:lnTo>
                                <a:lnTo>
                                  <a:pt x="81" y="28"/>
                                </a:lnTo>
                                <a:lnTo>
                                  <a:pt x="85" y="28"/>
                                </a:lnTo>
                                <a:lnTo>
                                  <a:pt x="85" y="23"/>
                                </a:lnTo>
                                <a:lnTo>
                                  <a:pt x="85" y="19"/>
                                </a:lnTo>
                                <a:lnTo>
                                  <a:pt x="85" y="14"/>
                                </a:lnTo>
                                <a:lnTo>
                                  <a:pt x="85" y="9"/>
                                </a:lnTo>
                                <a:lnTo>
                                  <a:pt x="81" y="9"/>
                                </a:lnTo>
                                <a:lnTo>
                                  <a:pt x="76" y="9"/>
                                </a:lnTo>
                                <a:lnTo>
                                  <a:pt x="71" y="9"/>
                                </a:lnTo>
                                <a:lnTo>
                                  <a:pt x="71" y="14"/>
                                </a:lnTo>
                                <a:lnTo>
                                  <a:pt x="66" y="14"/>
                                </a:lnTo>
                                <a:lnTo>
                                  <a:pt x="62" y="19"/>
                                </a:lnTo>
                                <a:lnTo>
                                  <a:pt x="57" y="19"/>
                                </a:lnTo>
                                <a:lnTo>
                                  <a:pt x="57" y="23"/>
                                </a:lnTo>
                                <a:lnTo>
                                  <a:pt x="52" y="23"/>
                                </a:lnTo>
                                <a:lnTo>
                                  <a:pt x="52" y="28"/>
                                </a:lnTo>
                                <a:lnTo>
                                  <a:pt x="47" y="28"/>
                                </a:lnTo>
                                <a:lnTo>
                                  <a:pt x="47" y="33"/>
                                </a:lnTo>
                                <a:lnTo>
                                  <a:pt x="43" y="33"/>
                                </a:lnTo>
                                <a:lnTo>
                                  <a:pt x="43" y="38"/>
                                </a:lnTo>
                                <a:lnTo>
                                  <a:pt x="38" y="38"/>
                                </a:lnTo>
                                <a:lnTo>
                                  <a:pt x="38" y="42"/>
                                </a:lnTo>
                                <a:lnTo>
                                  <a:pt x="33" y="42"/>
                                </a:lnTo>
                                <a:lnTo>
                                  <a:pt x="33" y="47"/>
                                </a:lnTo>
                                <a:lnTo>
                                  <a:pt x="28" y="47"/>
                                </a:lnTo>
                                <a:lnTo>
                                  <a:pt x="28" y="52"/>
                                </a:lnTo>
                                <a:lnTo>
                                  <a:pt x="24" y="52"/>
                                </a:lnTo>
                                <a:lnTo>
                                  <a:pt x="24" y="57"/>
                                </a:lnTo>
                                <a:lnTo>
                                  <a:pt x="19" y="57"/>
                                </a:lnTo>
                                <a:lnTo>
                                  <a:pt x="19" y="61"/>
                                </a:lnTo>
                                <a:lnTo>
                                  <a:pt x="14" y="61"/>
                                </a:lnTo>
                                <a:lnTo>
                                  <a:pt x="14" y="66"/>
                                </a:lnTo>
                                <a:lnTo>
                                  <a:pt x="14" y="71"/>
                                </a:lnTo>
                                <a:lnTo>
                                  <a:pt x="9" y="71"/>
                                </a:lnTo>
                                <a:lnTo>
                                  <a:pt x="9" y="76"/>
                                </a:lnTo>
                                <a:lnTo>
                                  <a:pt x="4" y="76"/>
                                </a:lnTo>
                                <a:lnTo>
                                  <a:pt x="0" y="76"/>
                                </a:lnTo>
                                <a:lnTo>
                                  <a:pt x="0" y="71"/>
                                </a:lnTo>
                                <a:lnTo>
                                  <a:pt x="4" y="71"/>
                                </a:lnTo>
                                <a:lnTo>
                                  <a:pt x="4" y="66"/>
                                </a:lnTo>
                                <a:lnTo>
                                  <a:pt x="9" y="66"/>
                                </a:lnTo>
                                <a:lnTo>
                                  <a:pt x="9" y="61"/>
                                </a:lnTo>
                                <a:lnTo>
                                  <a:pt x="28" y="42"/>
                                </a:lnTo>
                                <a:lnTo>
                                  <a:pt x="28" y="38"/>
                                </a:lnTo>
                                <a:lnTo>
                                  <a:pt x="33" y="38"/>
                                </a:lnTo>
                                <a:lnTo>
                                  <a:pt x="33" y="33"/>
                                </a:lnTo>
                                <a:lnTo>
                                  <a:pt x="38" y="33"/>
                                </a:lnTo>
                                <a:lnTo>
                                  <a:pt x="38" y="28"/>
                                </a:lnTo>
                                <a:lnTo>
                                  <a:pt x="43" y="28"/>
                                </a:lnTo>
                                <a:lnTo>
                                  <a:pt x="43" y="23"/>
                                </a:lnTo>
                                <a:lnTo>
                                  <a:pt x="47" y="23"/>
                                </a:lnTo>
                                <a:lnTo>
                                  <a:pt x="47" y="19"/>
                                </a:lnTo>
                                <a:lnTo>
                                  <a:pt x="52" y="19"/>
                                </a:lnTo>
                                <a:lnTo>
                                  <a:pt x="52" y="14"/>
                                </a:lnTo>
                                <a:lnTo>
                                  <a:pt x="57" y="14"/>
                                </a:lnTo>
                                <a:lnTo>
                                  <a:pt x="57" y="9"/>
                                </a:lnTo>
                                <a:lnTo>
                                  <a:pt x="62" y="9"/>
                                </a:lnTo>
                                <a:lnTo>
                                  <a:pt x="66" y="9"/>
                                </a:lnTo>
                                <a:lnTo>
                                  <a:pt x="66" y="4"/>
                                </a:lnTo>
                                <a:lnTo>
                                  <a:pt x="71" y="4"/>
                                </a:lnTo>
                                <a:lnTo>
                                  <a:pt x="76" y="4"/>
                                </a:lnTo>
                                <a:lnTo>
                                  <a:pt x="76" y="0"/>
                                </a:lnTo>
                                <a:lnTo>
                                  <a:pt x="81" y="0"/>
                                </a:lnTo>
                                <a:lnTo>
                                  <a:pt x="85" y="0"/>
                                </a:lnTo>
                                <a:lnTo>
                                  <a:pt x="90" y="0"/>
                                </a:lnTo>
                                <a:lnTo>
                                  <a:pt x="90" y="4"/>
                                </a:lnTo>
                                <a:lnTo>
                                  <a:pt x="95" y="4"/>
                                </a:lnTo>
                                <a:lnTo>
                                  <a:pt x="100" y="9"/>
                                </a:lnTo>
                                <a:lnTo>
                                  <a:pt x="100" y="14"/>
                                </a:lnTo>
                                <a:lnTo>
                                  <a:pt x="104" y="14"/>
                                </a:lnTo>
                                <a:lnTo>
                                  <a:pt x="104" y="19"/>
                                </a:lnTo>
                                <a:lnTo>
                                  <a:pt x="104" y="23"/>
                                </a:lnTo>
                                <a:lnTo>
                                  <a:pt x="104" y="28"/>
                                </a:lnTo>
                                <a:lnTo>
                                  <a:pt x="104" y="33"/>
                                </a:lnTo>
                                <a:lnTo>
                                  <a:pt x="104" y="38"/>
                                </a:lnTo>
                                <a:lnTo>
                                  <a:pt x="100" y="42"/>
                                </a:lnTo>
                                <a:lnTo>
                                  <a:pt x="100" y="47"/>
                                </a:lnTo>
                                <a:lnTo>
                                  <a:pt x="100" y="52"/>
                                </a:lnTo>
                                <a:lnTo>
                                  <a:pt x="95" y="52"/>
                                </a:lnTo>
                                <a:lnTo>
                                  <a:pt x="95" y="57"/>
                                </a:lnTo>
                                <a:lnTo>
                                  <a:pt x="95" y="61"/>
                                </a:lnTo>
                                <a:lnTo>
                                  <a:pt x="90" y="61"/>
                                </a:lnTo>
                                <a:lnTo>
                                  <a:pt x="90" y="66"/>
                                </a:lnTo>
                                <a:lnTo>
                                  <a:pt x="85" y="66"/>
                                </a:lnTo>
                                <a:lnTo>
                                  <a:pt x="85" y="71"/>
                                </a:lnTo>
                                <a:lnTo>
                                  <a:pt x="81" y="76"/>
                                </a:lnTo>
                                <a:lnTo>
                                  <a:pt x="81" y="80"/>
                                </a:lnTo>
                                <a:lnTo>
                                  <a:pt x="76" y="80"/>
                                </a:lnTo>
                                <a:lnTo>
                                  <a:pt x="76" y="85"/>
                                </a:lnTo>
                                <a:lnTo>
                                  <a:pt x="76" y="90"/>
                                </a:lnTo>
                                <a:lnTo>
                                  <a:pt x="71" y="90"/>
                                </a:lnTo>
                                <a:lnTo>
                                  <a:pt x="71" y="95"/>
                                </a:lnTo>
                                <a:lnTo>
                                  <a:pt x="71" y="99"/>
                                </a:lnTo>
                                <a:lnTo>
                                  <a:pt x="66" y="99"/>
                                </a:lnTo>
                                <a:lnTo>
                                  <a:pt x="66" y="104"/>
                                </a:lnTo>
                                <a:lnTo>
                                  <a:pt x="62" y="104"/>
                                </a:lnTo>
                                <a:lnTo>
                                  <a:pt x="62" y="109"/>
                                </a:lnTo>
                                <a:lnTo>
                                  <a:pt x="62" y="114"/>
                                </a:lnTo>
                                <a:lnTo>
                                  <a:pt x="57" y="118"/>
                                </a:lnTo>
                                <a:lnTo>
                                  <a:pt x="57" y="123"/>
                                </a:lnTo>
                                <a:lnTo>
                                  <a:pt x="62" y="123"/>
                                </a:lnTo>
                                <a:lnTo>
                                  <a:pt x="62" y="128"/>
                                </a:lnTo>
                                <a:lnTo>
                                  <a:pt x="66" y="128"/>
                                </a:lnTo>
                                <a:lnTo>
                                  <a:pt x="66" y="133"/>
                                </a:lnTo>
                                <a:lnTo>
                                  <a:pt x="71" y="133"/>
                                </a:lnTo>
                                <a:lnTo>
                                  <a:pt x="76" y="133"/>
                                </a:lnTo>
                                <a:lnTo>
                                  <a:pt x="81" y="133"/>
                                </a:lnTo>
                                <a:lnTo>
                                  <a:pt x="81" y="128"/>
                                </a:lnTo>
                                <a:lnTo>
                                  <a:pt x="85" y="128"/>
                                </a:lnTo>
                                <a:lnTo>
                                  <a:pt x="90" y="128"/>
                                </a:lnTo>
                                <a:lnTo>
                                  <a:pt x="95" y="128"/>
                                </a:lnTo>
                                <a:lnTo>
                                  <a:pt x="95" y="123"/>
                                </a:lnTo>
                                <a:lnTo>
                                  <a:pt x="100" y="123"/>
                                </a:lnTo>
                                <a:lnTo>
                                  <a:pt x="104" y="118"/>
                                </a:lnTo>
                                <a:lnTo>
                                  <a:pt x="109" y="118"/>
                                </a:lnTo>
                                <a:lnTo>
                                  <a:pt x="109" y="114"/>
                                </a:lnTo>
                                <a:lnTo>
                                  <a:pt x="114" y="114"/>
                                </a:lnTo>
                                <a:lnTo>
                                  <a:pt x="114" y="109"/>
                                </a:lnTo>
                                <a:lnTo>
                                  <a:pt x="119" y="109"/>
                                </a:lnTo>
                                <a:lnTo>
                                  <a:pt x="119" y="104"/>
                                </a:lnTo>
                                <a:lnTo>
                                  <a:pt x="123" y="104"/>
                                </a:lnTo>
                                <a:lnTo>
                                  <a:pt x="123" y="99"/>
                                </a:lnTo>
                                <a:lnTo>
                                  <a:pt x="128" y="99"/>
                                </a:lnTo>
                                <a:lnTo>
                                  <a:pt x="128" y="95"/>
                                </a:lnTo>
                                <a:lnTo>
                                  <a:pt x="133" y="95"/>
                                </a:lnTo>
                                <a:lnTo>
                                  <a:pt x="133" y="90"/>
                                </a:lnTo>
                                <a:lnTo>
                                  <a:pt x="138" y="90"/>
                                </a:lnTo>
                                <a:lnTo>
                                  <a:pt x="138" y="85"/>
                                </a:lnTo>
                                <a:lnTo>
                                  <a:pt x="138" y="80"/>
                                </a:lnTo>
                                <a:lnTo>
                                  <a:pt x="142" y="80"/>
                                </a:lnTo>
                                <a:lnTo>
                                  <a:pt x="142" y="76"/>
                                </a:lnTo>
                                <a:lnTo>
                                  <a:pt x="147" y="76"/>
                                </a:lnTo>
                                <a:lnTo>
                                  <a:pt x="147" y="71"/>
                                </a:lnTo>
                                <a:lnTo>
                                  <a:pt x="147" y="66"/>
                                </a:lnTo>
                                <a:lnTo>
                                  <a:pt x="152" y="61"/>
                                </a:lnTo>
                                <a:lnTo>
                                  <a:pt x="152" y="57"/>
                                </a:lnTo>
                                <a:lnTo>
                                  <a:pt x="152" y="52"/>
                                </a:lnTo>
                                <a:lnTo>
                                  <a:pt x="152" y="47"/>
                                </a:lnTo>
                                <a:lnTo>
                                  <a:pt x="157" y="47"/>
                                </a:lnTo>
                                <a:lnTo>
                                  <a:pt x="157" y="42"/>
                                </a:lnTo>
                                <a:lnTo>
                                  <a:pt x="157" y="38"/>
                                </a:lnTo>
                                <a:lnTo>
                                  <a:pt x="157" y="33"/>
                                </a:lnTo>
                                <a:lnTo>
                                  <a:pt x="157" y="28"/>
                                </a:lnTo>
                                <a:lnTo>
                                  <a:pt x="157" y="23"/>
                                </a:lnTo>
                                <a:lnTo>
                                  <a:pt x="157" y="19"/>
                                </a:lnTo>
                                <a:lnTo>
                                  <a:pt x="161" y="14"/>
                                </a:lnTo>
                                <a:lnTo>
                                  <a:pt x="161" y="9"/>
                                </a:lnTo>
                                <a:lnTo>
                                  <a:pt x="161" y="4"/>
                                </a:lnTo>
                                <a:lnTo>
                                  <a:pt x="166" y="4"/>
                                </a:lnTo>
                                <a:lnTo>
                                  <a:pt x="166" y="0"/>
                                </a:lnTo>
                                <a:lnTo>
                                  <a:pt x="171" y="0"/>
                                </a:lnTo>
                                <a:lnTo>
                                  <a:pt x="176" y="0"/>
                                </a:lnTo>
                                <a:lnTo>
                                  <a:pt x="180" y="0"/>
                                </a:lnTo>
                                <a:lnTo>
                                  <a:pt x="180" y="4"/>
                                </a:lnTo>
                                <a:lnTo>
                                  <a:pt x="185" y="4"/>
                                </a:lnTo>
                                <a:lnTo>
                                  <a:pt x="185" y="9"/>
                                </a:lnTo>
                                <a:lnTo>
                                  <a:pt x="185" y="14"/>
                                </a:lnTo>
                                <a:lnTo>
                                  <a:pt x="185" y="19"/>
                                </a:lnTo>
                                <a:lnTo>
                                  <a:pt x="185" y="23"/>
                                </a:lnTo>
                                <a:lnTo>
                                  <a:pt x="185" y="28"/>
                                </a:lnTo>
                                <a:lnTo>
                                  <a:pt x="180" y="33"/>
                                </a:lnTo>
                                <a:lnTo>
                                  <a:pt x="180" y="38"/>
                                </a:lnTo>
                                <a:lnTo>
                                  <a:pt x="180" y="42"/>
                                </a:lnTo>
                                <a:lnTo>
                                  <a:pt x="176" y="42"/>
                                </a:lnTo>
                                <a:lnTo>
                                  <a:pt x="176" y="47"/>
                                </a:lnTo>
                                <a:lnTo>
                                  <a:pt x="176" y="52"/>
                                </a:lnTo>
                                <a:lnTo>
                                  <a:pt x="171" y="52"/>
                                </a:lnTo>
                                <a:lnTo>
                                  <a:pt x="171" y="57"/>
                                </a:lnTo>
                                <a:lnTo>
                                  <a:pt x="171" y="61"/>
                                </a:lnTo>
                                <a:lnTo>
                                  <a:pt x="166" y="61"/>
                                </a:lnTo>
                                <a:lnTo>
                                  <a:pt x="166" y="66"/>
                                </a:lnTo>
                                <a:lnTo>
                                  <a:pt x="161" y="66"/>
                                </a:lnTo>
                                <a:lnTo>
                                  <a:pt x="161" y="71"/>
                                </a:lnTo>
                                <a:lnTo>
                                  <a:pt x="161" y="76"/>
                                </a:lnTo>
                                <a:lnTo>
                                  <a:pt x="157" y="76"/>
                                </a:lnTo>
                                <a:lnTo>
                                  <a:pt x="157" y="80"/>
                                </a:lnTo>
                                <a:lnTo>
                                  <a:pt x="152" y="80"/>
                                </a:lnTo>
                                <a:lnTo>
                                  <a:pt x="152" y="85"/>
                                </a:lnTo>
                                <a:lnTo>
                                  <a:pt x="147" y="85"/>
                                </a:lnTo>
                                <a:lnTo>
                                  <a:pt x="147" y="90"/>
                                </a:lnTo>
                                <a:lnTo>
                                  <a:pt x="147" y="95"/>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3" name="Freeform 1902"/>
                        <wps:cNvSpPr>
                          <a:spLocks/>
                        </wps:cNvSpPr>
                        <wps:spPr bwMode="auto">
                          <a:xfrm>
                            <a:off x="4437380" y="332105"/>
                            <a:ext cx="57150" cy="53975"/>
                          </a:xfrm>
                          <a:custGeom>
                            <a:avLst/>
                            <a:gdLst>
                              <a:gd name="T0" fmla="*/ 90 w 90"/>
                              <a:gd name="T1" fmla="*/ 9 h 85"/>
                              <a:gd name="T2" fmla="*/ 42 w 90"/>
                              <a:gd name="T3" fmla="*/ 9 h 85"/>
                              <a:gd name="T4" fmla="*/ 33 w 90"/>
                              <a:gd name="T5" fmla="*/ 9 h 85"/>
                              <a:gd name="T6" fmla="*/ 28 w 90"/>
                              <a:gd name="T7" fmla="*/ 14 h 85"/>
                              <a:gd name="T8" fmla="*/ 19 w 90"/>
                              <a:gd name="T9" fmla="*/ 14 h 85"/>
                              <a:gd name="T10" fmla="*/ 14 w 90"/>
                              <a:gd name="T11" fmla="*/ 19 h 85"/>
                              <a:gd name="T12" fmla="*/ 14 w 90"/>
                              <a:gd name="T13" fmla="*/ 28 h 85"/>
                              <a:gd name="T14" fmla="*/ 9 w 90"/>
                              <a:gd name="T15" fmla="*/ 33 h 85"/>
                              <a:gd name="T16" fmla="*/ 90 w 90"/>
                              <a:gd name="T17" fmla="*/ 38 h 85"/>
                              <a:gd name="T18" fmla="*/ 9 w 90"/>
                              <a:gd name="T19" fmla="*/ 47 h 85"/>
                              <a:gd name="T20" fmla="*/ 9 w 90"/>
                              <a:gd name="T21" fmla="*/ 57 h 85"/>
                              <a:gd name="T22" fmla="*/ 14 w 90"/>
                              <a:gd name="T23" fmla="*/ 62 h 85"/>
                              <a:gd name="T24" fmla="*/ 19 w 90"/>
                              <a:gd name="T25" fmla="*/ 66 h 85"/>
                              <a:gd name="T26" fmla="*/ 23 w 90"/>
                              <a:gd name="T27" fmla="*/ 71 h 85"/>
                              <a:gd name="T28" fmla="*/ 33 w 90"/>
                              <a:gd name="T29" fmla="*/ 76 h 85"/>
                              <a:gd name="T30" fmla="*/ 42 w 90"/>
                              <a:gd name="T31" fmla="*/ 76 h 85"/>
                              <a:gd name="T32" fmla="*/ 90 w 90"/>
                              <a:gd name="T33" fmla="*/ 76 h 85"/>
                              <a:gd name="T34" fmla="*/ 52 w 90"/>
                              <a:gd name="T35" fmla="*/ 85 h 85"/>
                              <a:gd name="T36" fmla="*/ 42 w 90"/>
                              <a:gd name="T37" fmla="*/ 85 h 85"/>
                              <a:gd name="T38" fmla="*/ 33 w 90"/>
                              <a:gd name="T39" fmla="*/ 85 h 85"/>
                              <a:gd name="T40" fmla="*/ 23 w 90"/>
                              <a:gd name="T41" fmla="*/ 85 h 85"/>
                              <a:gd name="T42" fmla="*/ 19 w 90"/>
                              <a:gd name="T43" fmla="*/ 81 h 85"/>
                              <a:gd name="T44" fmla="*/ 14 w 90"/>
                              <a:gd name="T45" fmla="*/ 76 h 85"/>
                              <a:gd name="T46" fmla="*/ 9 w 90"/>
                              <a:gd name="T47" fmla="*/ 71 h 85"/>
                              <a:gd name="T48" fmla="*/ 4 w 90"/>
                              <a:gd name="T49" fmla="*/ 66 h 85"/>
                              <a:gd name="T50" fmla="*/ 0 w 90"/>
                              <a:gd name="T51" fmla="*/ 62 h 85"/>
                              <a:gd name="T52" fmla="*/ 0 w 90"/>
                              <a:gd name="T53" fmla="*/ 52 h 85"/>
                              <a:gd name="T54" fmla="*/ 0 w 90"/>
                              <a:gd name="T55" fmla="*/ 43 h 85"/>
                              <a:gd name="T56" fmla="*/ 0 w 90"/>
                              <a:gd name="T57" fmla="*/ 33 h 85"/>
                              <a:gd name="T58" fmla="*/ 0 w 90"/>
                              <a:gd name="T59" fmla="*/ 24 h 85"/>
                              <a:gd name="T60" fmla="*/ 4 w 90"/>
                              <a:gd name="T61" fmla="*/ 19 h 85"/>
                              <a:gd name="T62" fmla="*/ 9 w 90"/>
                              <a:gd name="T63" fmla="*/ 14 h 85"/>
                              <a:gd name="T64" fmla="*/ 19 w 90"/>
                              <a:gd name="T65" fmla="*/ 9 h 85"/>
                              <a:gd name="T66" fmla="*/ 23 w 90"/>
                              <a:gd name="T67" fmla="*/ 5 h 85"/>
                              <a:gd name="T68" fmla="*/ 28 w 90"/>
                              <a:gd name="T69" fmla="*/ 0 h 85"/>
                              <a:gd name="T70" fmla="*/ 38 w 90"/>
                              <a:gd name="T71" fmla="*/ 0 h 85"/>
                              <a:gd name="T72" fmla="*/ 47 w 90"/>
                              <a:gd name="T73" fmla="*/ 0 h 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90" h="85">
                                <a:moveTo>
                                  <a:pt x="90" y="0"/>
                                </a:moveTo>
                                <a:lnTo>
                                  <a:pt x="90" y="9"/>
                                </a:lnTo>
                                <a:lnTo>
                                  <a:pt x="47" y="9"/>
                                </a:lnTo>
                                <a:lnTo>
                                  <a:pt x="42" y="9"/>
                                </a:lnTo>
                                <a:lnTo>
                                  <a:pt x="38" y="9"/>
                                </a:lnTo>
                                <a:lnTo>
                                  <a:pt x="33" y="9"/>
                                </a:lnTo>
                                <a:lnTo>
                                  <a:pt x="28" y="9"/>
                                </a:lnTo>
                                <a:lnTo>
                                  <a:pt x="28" y="14"/>
                                </a:lnTo>
                                <a:lnTo>
                                  <a:pt x="23" y="14"/>
                                </a:lnTo>
                                <a:lnTo>
                                  <a:pt x="19" y="14"/>
                                </a:lnTo>
                                <a:lnTo>
                                  <a:pt x="19" y="19"/>
                                </a:lnTo>
                                <a:lnTo>
                                  <a:pt x="14" y="19"/>
                                </a:lnTo>
                                <a:lnTo>
                                  <a:pt x="14" y="24"/>
                                </a:lnTo>
                                <a:lnTo>
                                  <a:pt x="14" y="28"/>
                                </a:lnTo>
                                <a:lnTo>
                                  <a:pt x="9" y="28"/>
                                </a:lnTo>
                                <a:lnTo>
                                  <a:pt x="9" y="33"/>
                                </a:lnTo>
                                <a:lnTo>
                                  <a:pt x="9" y="38"/>
                                </a:lnTo>
                                <a:lnTo>
                                  <a:pt x="90" y="38"/>
                                </a:lnTo>
                                <a:lnTo>
                                  <a:pt x="90" y="47"/>
                                </a:lnTo>
                                <a:lnTo>
                                  <a:pt x="9" y="47"/>
                                </a:lnTo>
                                <a:lnTo>
                                  <a:pt x="9" y="52"/>
                                </a:lnTo>
                                <a:lnTo>
                                  <a:pt x="9" y="57"/>
                                </a:lnTo>
                                <a:lnTo>
                                  <a:pt x="14" y="57"/>
                                </a:lnTo>
                                <a:lnTo>
                                  <a:pt x="14" y="62"/>
                                </a:lnTo>
                                <a:lnTo>
                                  <a:pt x="14" y="66"/>
                                </a:lnTo>
                                <a:lnTo>
                                  <a:pt x="19" y="66"/>
                                </a:lnTo>
                                <a:lnTo>
                                  <a:pt x="19" y="71"/>
                                </a:lnTo>
                                <a:lnTo>
                                  <a:pt x="23" y="71"/>
                                </a:lnTo>
                                <a:lnTo>
                                  <a:pt x="28" y="76"/>
                                </a:lnTo>
                                <a:lnTo>
                                  <a:pt x="33" y="76"/>
                                </a:lnTo>
                                <a:lnTo>
                                  <a:pt x="38" y="76"/>
                                </a:lnTo>
                                <a:lnTo>
                                  <a:pt x="42" y="76"/>
                                </a:lnTo>
                                <a:lnTo>
                                  <a:pt x="47" y="76"/>
                                </a:lnTo>
                                <a:lnTo>
                                  <a:pt x="90" y="76"/>
                                </a:lnTo>
                                <a:lnTo>
                                  <a:pt x="90" y="85"/>
                                </a:lnTo>
                                <a:lnTo>
                                  <a:pt x="52" y="85"/>
                                </a:lnTo>
                                <a:lnTo>
                                  <a:pt x="47" y="85"/>
                                </a:lnTo>
                                <a:lnTo>
                                  <a:pt x="42" y="85"/>
                                </a:lnTo>
                                <a:lnTo>
                                  <a:pt x="38" y="85"/>
                                </a:lnTo>
                                <a:lnTo>
                                  <a:pt x="33" y="85"/>
                                </a:lnTo>
                                <a:lnTo>
                                  <a:pt x="28" y="85"/>
                                </a:lnTo>
                                <a:lnTo>
                                  <a:pt x="23" y="85"/>
                                </a:lnTo>
                                <a:lnTo>
                                  <a:pt x="23" y="81"/>
                                </a:lnTo>
                                <a:lnTo>
                                  <a:pt x="19" y="81"/>
                                </a:lnTo>
                                <a:lnTo>
                                  <a:pt x="14" y="81"/>
                                </a:lnTo>
                                <a:lnTo>
                                  <a:pt x="14" y="76"/>
                                </a:lnTo>
                                <a:lnTo>
                                  <a:pt x="9" y="76"/>
                                </a:lnTo>
                                <a:lnTo>
                                  <a:pt x="9" y="71"/>
                                </a:lnTo>
                                <a:lnTo>
                                  <a:pt x="4" y="71"/>
                                </a:lnTo>
                                <a:lnTo>
                                  <a:pt x="4" y="66"/>
                                </a:lnTo>
                                <a:lnTo>
                                  <a:pt x="4" y="62"/>
                                </a:lnTo>
                                <a:lnTo>
                                  <a:pt x="0" y="62"/>
                                </a:lnTo>
                                <a:lnTo>
                                  <a:pt x="0" y="57"/>
                                </a:lnTo>
                                <a:lnTo>
                                  <a:pt x="0" y="52"/>
                                </a:lnTo>
                                <a:lnTo>
                                  <a:pt x="0" y="47"/>
                                </a:lnTo>
                                <a:lnTo>
                                  <a:pt x="0" y="43"/>
                                </a:lnTo>
                                <a:lnTo>
                                  <a:pt x="0" y="38"/>
                                </a:lnTo>
                                <a:lnTo>
                                  <a:pt x="0" y="33"/>
                                </a:lnTo>
                                <a:lnTo>
                                  <a:pt x="0" y="28"/>
                                </a:lnTo>
                                <a:lnTo>
                                  <a:pt x="0" y="24"/>
                                </a:lnTo>
                                <a:lnTo>
                                  <a:pt x="4" y="24"/>
                                </a:lnTo>
                                <a:lnTo>
                                  <a:pt x="4" y="19"/>
                                </a:lnTo>
                                <a:lnTo>
                                  <a:pt x="9" y="19"/>
                                </a:lnTo>
                                <a:lnTo>
                                  <a:pt x="9" y="14"/>
                                </a:lnTo>
                                <a:lnTo>
                                  <a:pt x="14" y="9"/>
                                </a:lnTo>
                                <a:lnTo>
                                  <a:pt x="19" y="9"/>
                                </a:lnTo>
                                <a:lnTo>
                                  <a:pt x="19" y="5"/>
                                </a:lnTo>
                                <a:lnTo>
                                  <a:pt x="23" y="5"/>
                                </a:lnTo>
                                <a:lnTo>
                                  <a:pt x="28" y="5"/>
                                </a:lnTo>
                                <a:lnTo>
                                  <a:pt x="28" y="0"/>
                                </a:lnTo>
                                <a:lnTo>
                                  <a:pt x="33" y="0"/>
                                </a:lnTo>
                                <a:lnTo>
                                  <a:pt x="38" y="0"/>
                                </a:lnTo>
                                <a:lnTo>
                                  <a:pt x="42" y="0"/>
                                </a:lnTo>
                                <a:lnTo>
                                  <a:pt x="47" y="0"/>
                                </a:lnTo>
                                <a:lnTo>
                                  <a:pt x="9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4" name="Freeform 1903"/>
                        <wps:cNvSpPr>
                          <a:spLocks/>
                        </wps:cNvSpPr>
                        <wps:spPr bwMode="auto">
                          <a:xfrm>
                            <a:off x="4268470" y="576580"/>
                            <a:ext cx="129540" cy="87630"/>
                          </a:xfrm>
                          <a:custGeom>
                            <a:avLst/>
                            <a:gdLst>
                              <a:gd name="T0" fmla="*/ 161 w 204"/>
                              <a:gd name="T1" fmla="*/ 90 h 138"/>
                              <a:gd name="T2" fmla="*/ 180 w 204"/>
                              <a:gd name="T3" fmla="*/ 81 h 138"/>
                              <a:gd name="T4" fmla="*/ 194 w 204"/>
                              <a:gd name="T5" fmla="*/ 66 h 138"/>
                              <a:gd name="T6" fmla="*/ 199 w 204"/>
                              <a:gd name="T7" fmla="*/ 66 h 138"/>
                              <a:gd name="T8" fmla="*/ 180 w 204"/>
                              <a:gd name="T9" fmla="*/ 90 h 138"/>
                              <a:gd name="T10" fmla="*/ 161 w 204"/>
                              <a:gd name="T11" fmla="*/ 95 h 138"/>
                              <a:gd name="T12" fmla="*/ 142 w 204"/>
                              <a:gd name="T13" fmla="*/ 100 h 138"/>
                              <a:gd name="T14" fmla="*/ 123 w 204"/>
                              <a:gd name="T15" fmla="*/ 109 h 138"/>
                              <a:gd name="T16" fmla="*/ 109 w 204"/>
                              <a:gd name="T17" fmla="*/ 119 h 138"/>
                              <a:gd name="T18" fmla="*/ 90 w 204"/>
                              <a:gd name="T19" fmla="*/ 128 h 138"/>
                              <a:gd name="T20" fmla="*/ 71 w 204"/>
                              <a:gd name="T21" fmla="*/ 133 h 138"/>
                              <a:gd name="T22" fmla="*/ 57 w 204"/>
                              <a:gd name="T23" fmla="*/ 133 h 138"/>
                              <a:gd name="T24" fmla="*/ 42 w 204"/>
                              <a:gd name="T25" fmla="*/ 124 h 138"/>
                              <a:gd name="T26" fmla="*/ 42 w 204"/>
                              <a:gd name="T27" fmla="*/ 100 h 138"/>
                              <a:gd name="T28" fmla="*/ 47 w 204"/>
                              <a:gd name="T29" fmla="*/ 76 h 138"/>
                              <a:gd name="T30" fmla="*/ 57 w 204"/>
                              <a:gd name="T31" fmla="*/ 57 h 138"/>
                              <a:gd name="T32" fmla="*/ 71 w 204"/>
                              <a:gd name="T33" fmla="*/ 43 h 138"/>
                              <a:gd name="T34" fmla="*/ 80 w 204"/>
                              <a:gd name="T35" fmla="*/ 28 h 138"/>
                              <a:gd name="T36" fmla="*/ 85 w 204"/>
                              <a:gd name="T37" fmla="*/ 9 h 138"/>
                              <a:gd name="T38" fmla="*/ 66 w 204"/>
                              <a:gd name="T39" fmla="*/ 14 h 138"/>
                              <a:gd name="T40" fmla="*/ 52 w 204"/>
                              <a:gd name="T41" fmla="*/ 24 h 138"/>
                              <a:gd name="T42" fmla="*/ 38 w 204"/>
                              <a:gd name="T43" fmla="*/ 33 h 138"/>
                              <a:gd name="T44" fmla="*/ 28 w 204"/>
                              <a:gd name="T45" fmla="*/ 47 h 138"/>
                              <a:gd name="T46" fmla="*/ 14 w 204"/>
                              <a:gd name="T47" fmla="*/ 62 h 138"/>
                              <a:gd name="T48" fmla="*/ 4 w 204"/>
                              <a:gd name="T49" fmla="*/ 76 h 138"/>
                              <a:gd name="T50" fmla="*/ 4 w 204"/>
                              <a:gd name="T51" fmla="*/ 62 h 138"/>
                              <a:gd name="T52" fmla="*/ 28 w 204"/>
                              <a:gd name="T53" fmla="*/ 33 h 138"/>
                              <a:gd name="T54" fmla="*/ 42 w 204"/>
                              <a:gd name="T55" fmla="*/ 24 h 138"/>
                              <a:gd name="T56" fmla="*/ 57 w 204"/>
                              <a:gd name="T57" fmla="*/ 9 h 138"/>
                              <a:gd name="T58" fmla="*/ 71 w 204"/>
                              <a:gd name="T59" fmla="*/ 0 h 138"/>
                              <a:gd name="T60" fmla="*/ 95 w 204"/>
                              <a:gd name="T61" fmla="*/ 0 h 138"/>
                              <a:gd name="T62" fmla="*/ 99 w 204"/>
                              <a:gd name="T63" fmla="*/ 19 h 138"/>
                              <a:gd name="T64" fmla="*/ 99 w 204"/>
                              <a:gd name="T65" fmla="*/ 33 h 138"/>
                              <a:gd name="T66" fmla="*/ 95 w 204"/>
                              <a:gd name="T67" fmla="*/ 52 h 138"/>
                              <a:gd name="T68" fmla="*/ 85 w 204"/>
                              <a:gd name="T69" fmla="*/ 66 h 138"/>
                              <a:gd name="T70" fmla="*/ 76 w 204"/>
                              <a:gd name="T71" fmla="*/ 85 h 138"/>
                              <a:gd name="T72" fmla="*/ 61 w 204"/>
                              <a:gd name="T73" fmla="*/ 100 h 138"/>
                              <a:gd name="T74" fmla="*/ 57 w 204"/>
                              <a:gd name="T75" fmla="*/ 119 h 138"/>
                              <a:gd name="T76" fmla="*/ 71 w 204"/>
                              <a:gd name="T77" fmla="*/ 128 h 138"/>
                              <a:gd name="T78" fmla="*/ 90 w 204"/>
                              <a:gd name="T79" fmla="*/ 124 h 138"/>
                              <a:gd name="T80" fmla="*/ 109 w 204"/>
                              <a:gd name="T81" fmla="*/ 114 h 138"/>
                              <a:gd name="T82" fmla="*/ 128 w 204"/>
                              <a:gd name="T83" fmla="*/ 95 h 138"/>
                              <a:gd name="T84" fmla="*/ 137 w 204"/>
                              <a:gd name="T85" fmla="*/ 81 h 138"/>
                              <a:gd name="T86" fmla="*/ 147 w 204"/>
                              <a:gd name="T87" fmla="*/ 57 h 138"/>
                              <a:gd name="T88" fmla="*/ 152 w 204"/>
                              <a:gd name="T89" fmla="*/ 38 h 138"/>
                              <a:gd name="T90" fmla="*/ 156 w 204"/>
                              <a:gd name="T91" fmla="*/ 19 h 138"/>
                              <a:gd name="T92" fmla="*/ 161 w 204"/>
                              <a:gd name="T93" fmla="*/ 0 h 138"/>
                              <a:gd name="T94" fmla="*/ 180 w 204"/>
                              <a:gd name="T95" fmla="*/ 5 h 138"/>
                              <a:gd name="T96" fmla="*/ 185 w 204"/>
                              <a:gd name="T97" fmla="*/ 24 h 138"/>
                              <a:gd name="T98" fmla="*/ 175 w 204"/>
                              <a:gd name="T99" fmla="*/ 38 h 138"/>
                              <a:gd name="T100" fmla="*/ 171 w 204"/>
                              <a:gd name="T101" fmla="*/ 57 h 138"/>
                              <a:gd name="T102" fmla="*/ 156 w 204"/>
                              <a:gd name="T103" fmla="*/ 71 h 138"/>
                              <a:gd name="T104" fmla="*/ 142 w 204"/>
                              <a:gd name="T105" fmla="*/ 90 h 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204" h="138">
                                <a:moveTo>
                                  <a:pt x="142" y="90"/>
                                </a:moveTo>
                                <a:lnTo>
                                  <a:pt x="147" y="90"/>
                                </a:lnTo>
                                <a:lnTo>
                                  <a:pt x="152" y="90"/>
                                </a:lnTo>
                                <a:lnTo>
                                  <a:pt x="156" y="90"/>
                                </a:lnTo>
                                <a:lnTo>
                                  <a:pt x="161" y="90"/>
                                </a:lnTo>
                                <a:lnTo>
                                  <a:pt x="166" y="90"/>
                                </a:lnTo>
                                <a:lnTo>
                                  <a:pt x="171" y="85"/>
                                </a:lnTo>
                                <a:lnTo>
                                  <a:pt x="175" y="85"/>
                                </a:lnTo>
                                <a:lnTo>
                                  <a:pt x="175" y="81"/>
                                </a:lnTo>
                                <a:lnTo>
                                  <a:pt x="180" y="81"/>
                                </a:lnTo>
                                <a:lnTo>
                                  <a:pt x="185" y="81"/>
                                </a:lnTo>
                                <a:lnTo>
                                  <a:pt x="185" y="76"/>
                                </a:lnTo>
                                <a:lnTo>
                                  <a:pt x="190" y="76"/>
                                </a:lnTo>
                                <a:lnTo>
                                  <a:pt x="190" y="71"/>
                                </a:lnTo>
                                <a:lnTo>
                                  <a:pt x="194" y="66"/>
                                </a:lnTo>
                                <a:lnTo>
                                  <a:pt x="194" y="62"/>
                                </a:lnTo>
                                <a:lnTo>
                                  <a:pt x="199" y="62"/>
                                </a:lnTo>
                                <a:lnTo>
                                  <a:pt x="204" y="62"/>
                                </a:lnTo>
                                <a:lnTo>
                                  <a:pt x="204" y="66"/>
                                </a:lnTo>
                                <a:lnTo>
                                  <a:pt x="199" y="66"/>
                                </a:lnTo>
                                <a:lnTo>
                                  <a:pt x="194" y="76"/>
                                </a:lnTo>
                                <a:lnTo>
                                  <a:pt x="190" y="81"/>
                                </a:lnTo>
                                <a:lnTo>
                                  <a:pt x="185" y="85"/>
                                </a:lnTo>
                                <a:lnTo>
                                  <a:pt x="180" y="85"/>
                                </a:lnTo>
                                <a:lnTo>
                                  <a:pt x="180" y="90"/>
                                </a:lnTo>
                                <a:lnTo>
                                  <a:pt x="175" y="90"/>
                                </a:lnTo>
                                <a:lnTo>
                                  <a:pt x="171" y="90"/>
                                </a:lnTo>
                                <a:lnTo>
                                  <a:pt x="171" y="95"/>
                                </a:lnTo>
                                <a:lnTo>
                                  <a:pt x="166" y="95"/>
                                </a:lnTo>
                                <a:lnTo>
                                  <a:pt x="161" y="95"/>
                                </a:lnTo>
                                <a:lnTo>
                                  <a:pt x="161" y="100"/>
                                </a:lnTo>
                                <a:lnTo>
                                  <a:pt x="156" y="100"/>
                                </a:lnTo>
                                <a:lnTo>
                                  <a:pt x="152" y="100"/>
                                </a:lnTo>
                                <a:lnTo>
                                  <a:pt x="147" y="100"/>
                                </a:lnTo>
                                <a:lnTo>
                                  <a:pt x="142" y="100"/>
                                </a:lnTo>
                                <a:lnTo>
                                  <a:pt x="137" y="100"/>
                                </a:lnTo>
                                <a:lnTo>
                                  <a:pt x="133" y="100"/>
                                </a:lnTo>
                                <a:lnTo>
                                  <a:pt x="133" y="104"/>
                                </a:lnTo>
                                <a:lnTo>
                                  <a:pt x="128" y="104"/>
                                </a:lnTo>
                                <a:lnTo>
                                  <a:pt x="123" y="109"/>
                                </a:lnTo>
                                <a:lnTo>
                                  <a:pt x="118" y="109"/>
                                </a:lnTo>
                                <a:lnTo>
                                  <a:pt x="118" y="114"/>
                                </a:lnTo>
                                <a:lnTo>
                                  <a:pt x="114" y="114"/>
                                </a:lnTo>
                                <a:lnTo>
                                  <a:pt x="114" y="119"/>
                                </a:lnTo>
                                <a:lnTo>
                                  <a:pt x="109" y="119"/>
                                </a:lnTo>
                                <a:lnTo>
                                  <a:pt x="104" y="124"/>
                                </a:lnTo>
                                <a:lnTo>
                                  <a:pt x="99" y="124"/>
                                </a:lnTo>
                                <a:lnTo>
                                  <a:pt x="99" y="128"/>
                                </a:lnTo>
                                <a:lnTo>
                                  <a:pt x="95" y="128"/>
                                </a:lnTo>
                                <a:lnTo>
                                  <a:pt x="90" y="128"/>
                                </a:lnTo>
                                <a:lnTo>
                                  <a:pt x="90" y="133"/>
                                </a:lnTo>
                                <a:lnTo>
                                  <a:pt x="85" y="133"/>
                                </a:lnTo>
                                <a:lnTo>
                                  <a:pt x="80" y="133"/>
                                </a:lnTo>
                                <a:lnTo>
                                  <a:pt x="76" y="133"/>
                                </a:lnTo>
                                <a:lnTo>
                                  <a:pt x="71" y="133"/>
                                </a:lnTo>
                                <a:lnTo>
                                  <a:pt x="71" y="138"/>
                                </a:lnTo>
                                <a:lnTo>
                                  <a:pt x="66" y="138"/>
                                </a:lnTo>
                                <a:lnTo>
                                  <a:pt x="61" y="138"/>
                                </a:lnTo>
                                <a:lnTo>
                                  <a:pt x="61" y="133"/>
                                </a:lnTo>
                                <a:lnTo>
                                  <a:pt x="57" y="133"/>
                                </a:lnTo>
                                <a:lnTo>
                                  <a:pt x="52" y="133"/>
                                </a:lnTo>
                                <a:lnTo>
                                  <a:pt x="52" y="128"/>
                                </a:lnTo>
                                <a:lnTo>
                                  <a:pt x="47" y="128"/>
                                </a:lnTo>
                                <a:lnTo>
                                  <a:pt x="47" y="124"/>
                                </a:lnTo>
                                <a:lnTo>
                                  <a:pt x="42" y="124"/>
                                </a:lnTo>
                                <a:lnTo>
                                  <a:pt x="42" y="119"/>
                                </a:lnTo>
                                <a:lnTo>
                                  <a:pt x="42" y="114"/>
                                </a:lnTo>
                                <a:lnTo>
                                  <a:pt x="42" y="109"/>
                                </a:lnTo>
                                <a:lnTo>
                                  <a:pt x="42" y="104"/>
                                </a:lnTo>
                                <a:lnTo>
                                  <a:pt x="42" y="100"/>
                                </a:lnTo>
                                <a:lnTo>
                                  <a:pt x="42" y="95"/>
                                </a:lnTo>
                                <a:lnTo>
                                  <a:pt x="42" y="90"/>
                                </a:lnTo>
                                <a:lnTo>
                                  <a:pt x="42" y="85"/>
                                </a:lnTo>
                                <a:lnTo>
                                  <a:pt x="47" y="81"/>
                                </a:lnTo>
                                <a:lnTo>
                                  <a:pt x="47" y="76"/>
                                </a:lnTo>
                                <a:lnTo>
                                  <a:pt x="52" y="71"/>
                                </a:lnTo>
                                <a:lnTo>
                                  <a:pt x="52" y="66"/>
                                </a:lnTo>
                                <a:lnTo>
                                  <a:pt x="57" y="66"/>
                                </a:lnTo>
                                <a:lnTo>
                                  <a:pt x="57" y="62"/>
                                </a:lnTo>
                                <a:lnTo>
                                  <a:pt x="57" y="57"/>
                                </a:lnTo>
                                <a:lnTo>
                                  <a:pt x="61" y="57"/>
                                </a:lnTo>
                                <a:lnTo>
                                  <a:pt x="61" y="52"/>
                                </a:lnTo>
                                <a:lnTo>
                                  <a:pt x="66" y="52"/>
                                </a:lnTo>
                                <a:lnTo>
                                  <a:pt x="66" y="47"/>
                                </a:lnTo>
                                <a:lnTo>
                                  <a:pt x="71" y="43"/>
                                </a:lnTo>
                                <a:lnTo>
                                  <a:pt x="71" y="38"/>
                                </a:lnTo>
                                <a:lnTo>
                                  <a:pt x="76" y="38"/>
                                </a:lnTo>
                                <a:lnTo>
                                  <a:pt x="76" y="33"/>
                                </a:lnTo>
                                <a:lnTo>
                                  <a:pt x="76" y="28"/>
                                </a:lnTo>
                                <a:lnTo>
                                  <a:pt x="80" y="28"/>
                                </a:lnTo>
                                <a:lnTo>
                                  <a:pt x="80" y="24"/>
                                </a:lnTo>
                                <a:lnTo>
                                  <a:pt x="80" y="19"/>
                                </a:lnTo>
                                <a:lnTo>
                                  <a:pt x="85" y="19"/>
                                </a:lnTo>
                                <a:lnTo>
                                  <a:pt x="85" y="14"/>
                                </a:lnTo>
                                <a:lnTo>
                                  <a:pt x="85" y="9"/>
                                </a:lnTo>
                                <a:lnTo>
                                  <a:pt x="80" y="9"/>
                                </a:lnTo>
                                <a:lnTo>
                                  <a:pt x="76" y="9"/>
                                </a:lnTo>
                                <a:lnTo>
                                  <a:pt x="71" y="9"/>
                                </a:lnTo>
                                <a:lnTo>
                                  <a:pt x="66" y="9"/>
                                </a:lnTo>
                                <a:lnTo>
                                  <a:pt x="66" y="14"/>
                                </a:lnTo>
                                <a:lnTo>
                                  <a:pt x="61" y="14"/>
                                </a:lnTo>
                                <a:lnTo>
                                  <a:pt x="61" y="19"/>
                                </a:lnTo>
                                <a:lnTo>
                                  <a:pt x="57" y="19"/>
                                </a:lnTo>
                                <a:lnTo>
                                  <a:pt x="52" y="19"/>
                                </a:lnTo>
                                <a:lnTo>
                                  <a:pt x="52" y="24"/>
                                </a:lnTo>
                                <a:lnTo>
                                  <a:pt x="47" y="24"/>
                                </a:lnTo>
                                <a:lnTo>
                                  <a:pt x="47" y="28"/>
                                </a:lnTo>
                                <a:lnTo>
                                  <a:pt x="42" y="28"/>
                                </a:lnTo>
                                <a:lnTo>
                                  <a:pt x="42" y="33"/>
                                </a:lnTo>
                                <a:lnTo>
                                  <a:pt x="38" y="33"/>
                                </a:lnTo>
                                <a:lnTo>
                                  <a:pt x="38" y="38"/>
                                </a:lnTo>
                                <a:lnTo>
                                  <a:pt x="33" y="38"/>
                                </a:lnTo>
                                <a:lnTo>
                                  <a:pt x="33" y="43"/>
                                </a:lnTo>
                                <a:lnTo>
                                  <a:pt x="28" y="43"/>
                                </a:lnTo>
                                <a:lnTo>
                                  <a:pt x="28" y="47"/>
                                </a:lnTo>
                                <a:lnTo>
                                  <a:pt x="23" y="47"/>
                                </a:lnTo>
                                <a:lnTo>
                                  <a:pt x="23" y="52"/>
                                </a:lnTo>
                                <a:lnTo>
                                  <a:pt x="19" y="57"/>
                                </a:lnTo>
                                <a:lnTo>
                                  <a:pt x="19" y="62"/>
                                </a:lnTo>
                                <a:lnTo>
                                  <a:pt x="14" y="62"/>
                                </a:lnTo>
                                <a:lnTo>
                                  <a:pt x="14" y="66"/>
                                </a:lnTo>
                                <a:lnTo>
                                  <a:pt x="9" y="66"/>
                                </a:lnTo>
                                <a:lnTo>
                                  <a:pt x="9" y="71"/>
                                </a:lnTo>
                                <a:lnTo>
                                  <a:pt x="4" y="71"/>
                                </a:lnTo>
                                <a:lnTo>
                                  <a:pt x="4" y="76"/>
                                </a:lnTo>
                                <a:lnTo>
                                  <a:pt x="0" y="76"/>
                                </a:lnTo>
                                <a:lnTo>
                                  <a:pt x="0" y="71"/>
                                </a:lnTo>
                                <a:lnTo>
                                  <a:pt x="0" y="66"/>
                                </a:lnTo>
                                <a:lnTo>
                                  <a:pt x="4" y="66"/>
                                </a:lnTo>
                                <a:lnTo>
                                  <a:pt x="4" y="62"/>
                                </a:lnTo>
                                <a:lnTo>
                                  <a:pt x="9" y="62"/>
                                </a:lnTo>
                                <a:lnTo>
                                  <a:pt x="9" y="57"/>
                                </a:lnTo>
                                <a:lnTo>
                                  <a:pt x="23" y="43"/>
                                </a:lnTo>
                                <a:lnTo>
                                  <a:pt x="28" y="38"/>
                                </a:lnTo>
                                <a:lnTo>
                                  <a:pt x="28" y="33"/>
                                </a:lnTo>
                                <a:lnTo>
                                  <a:pt x="33" y="33"/>
                                </a:lnTo>
                                <a:lnTo>
                                  <a:pt x="33" y="28"/>
                                </a:lnTo>
                                <a:lnTo>
                                  <a:pt x="38" y="28"/>
                                </a:lnTo>
                                <a:lnTo>
                                  <a:pt x="38" y="24"/>
                                </a:lnTo>
                                <a:lnTo>
                                  <a:pt x="42" y="24"/>
                                </a:lnTo>
                                <a:lnTo>
                                  <a:pt x="42" y="19"/>
                                </a:lnTo>
                                <a:lnTo>
                                  <a:pt x="47" y="19"/>
                                </a:lnTo>
                                <a:lnTo>
                                  <a:pt x="47" y="14"/>
                                </a:lnTo>
                                <a:lnTo>
                                  <a:pt x="52" y="14"/>
                                </a:lnTo>
                                <a:lnTo>
                                  <a:pt x="57" y="9"/>
                                </a:lnTo>
                                <a:lnTo>
                                  <a:pt x="61" y="9"/>
                                </a:lnTo>
                                <a:lnTo>
                                  <a:pt x="61" y="5"/>
                                </a:lnTo>
                                <a:lnTo>
                                  <a:pt x="66" y="5"/>
                                </a:lnTo>
                                <a:lnTo>
                                  <a:pt x="66" y="0"/>
                                </a:lnTo>
                                <a:lnTo>
                                  <a:pt x="71" y="0"/>
                                </a:lnTo>
                                <a:lnTo>
                                  <a:pt x="76" y="0"/>
                                </a:lnTo>
                                <a:lnTo>
                                  <a:pt x="80" y="0"/>
                                </a:lnTo>
                                <a:lnTo>
                                  <a:pt x="85" y="0"/>
                                </a:lnTo>
                                <a:lnTo>
                                  <a:pt x="90" y="0"/>
                                </a:lnTo>
                                <a:lnTo>
                                  <a:pt x="95" y="0"/>
                                </a:lnTo>
                                <a:lnTo>
                                  <a:pt x="95" y="5"/>
                                </a:lnTo>
                                <a:lnTo>
                                  <a:pt x="99" y="5"/>
                                </a:lnTo>
                                <a:lnTo>
                                  <a:pt x="99" y="9"/>
                                </a:lnTo>
                                <a:lnTo>
                                  <a:pt x="99" y="14"/>
                                </a:lnTo>
                                <a:lnTo>
                                  <a:pt x="99" y="19"/>
                                </a:lnTo>
                                <a:lnTo>
                                  <a:pt x="104" y="19"/>
                                </a:lnTo>
                                <a:lnTo>
                                  <a:pt x="104" y="24"/>
                                </a:lnTo>
                                <a:lnTo>
                                  <a:pt x="104" y="28"/>
                                </a:lnTo>
                                <a:lnTo>
                                  <a:pt x="104" y="33"/>
                                </a:lnTo>
                                <a:lnTo>
                                  <a:pt x="99" y="33"/>
                                </a:lnTo>
                                <a:lnTo>
                                  <a:pt x="99" y="38"/>
                                </a:lnTo>
                                <a:lnTo>
                                  <a:pt x="99" y="43"/>
                                </a:lnTo>
                                <a:lnTo>
                                  <a:pt x="99" y="47"/>
                                </a:lnTo>
                                <a:lnTo>
                                  <a:pt x="95" y="47"/>
                                </a:lnTo>
                                <a:lnTo>
                                  <a:pt x="95" y="52"/>
                                </a:lnTo>
                                <a:lnTo>
                                  <a:pt x="95" y="57"/>
                                </a:lnTo>
                                <a:lnTo>
                                  <a:pt x="90" y="57"/>
                                </a:lnTo>
                                <a:lnTo>
                                  <a:pt x="90" y="62"/>
                                </a:lnTo>
                                <a:lnTo>
                                  <a:pt x="85" y="62"/>
                                </a:lnTo>
                                <a:lnTo>
                                  <a:pt x="85" y="66"/>
                                </a:lnTo>
                                <a:lnTo>
                                  <a:pt x="85" y="71"/>
                                </a:lnTo>
                                <a:lnTo>
                                  <a:pt x="80" y="76"/>
                                </a:lnTo>
                                <a:lnTo>
                                  <a:pt x="76" y="76"/>
                                </a:lnTo>
                                <a:lnTo>
                                  <a:pt x="76" y="81"/>
                                </a:lnTo>
                                <a:lnTo>
                                  <a:pt x="76" y="85"/>
                                </a:lnTo>
                                <a:lnTo>
                                  <a:pt x="71" y="85"/>
                                </a:lnTo>
                                <a:lnTo>
                                  <a:pt x="71" y="90"/>
                                </a:lnTo>
                                <a:lnTo>
                                  <a:pt x="66" y="95"/>
                                </a:lnTo>
                                <a:lnTo>
                                  <a:pt x="66" y="100"/>
                                </a:lnTo>
                                <a:lnTo>
                                  <a:pt x="61" y="100"/>
                                </a:lnTo>
                                <a:lnTo>
                                  <a:pt x="61" y="104"/>
                                </a:lnTo>
                                <a:lnTo>
                                  <a:pt x="61" y="109"/>
                                </a:lnTo>
                                <a:lnTo>
                                  <a:pt x="57" y="109"/>
                                </a:lnTo>
                                <a:lnTo>
                                  <a:pt x="57" y="114"/>
                                </a:lnTo>
                                <a:lnTo>
                                  <a:pt x="57" y="119"/>
                                </a:lnTo>
                                <a:lnTo>
                                  <a:pt x="57" y="124"/>
                                </a:lnTo>
                                <a:lnTo>
                                  <a:pt x="61" y="124"/>
                                </a:lnTo>
                                <a:lnTo>
                                  <a:pt x="61" y="128"/>
                                </a:lnTo>
                                <a:lnTo>
                                  <a:pt x="66" y="128"/>
                                </a:lnTo>
                                <a:lnTo>
                                  <a:pt x="71" y="128"/>
                                </a:lnTo>
                                <a:lnTo>
                                  <a:pt x="76" y="128"/>
                                </a:lnTo>
                                <a:lnTo>
                                  <a:pt x="80" y="128"/>
                                </a:lnTo>
                                <a:lnTo>
                                  <a:pt x="85" y="128"/>
                                </a:lnTo>
                                <a:lnTo>
                                  <a:pt x="85" y="124"/>
                                </a:lnTo>
                                <a:lnTo>
                                  <a:pt x="90" y="124"/>
                                </a:lnTo>
                                <a:lnTo>
                                  <a:pt x="95" y="124"/>
                                </a:lnTo>
                                <a:lnTo>
                                  <a:pt x="99" y="119"/>
                                </a:lnTo>
                                <a:lnTo>
                                  <a:pt x="104" y="119"/>
                                </a:lnTo>
                                <a:lnTo>
                                  <a:pt x="104" y="114"/>
                                </a:lnTo>
                                <a:lnTo>
                                  <a:pt x="109" y="114"/>
                                </a:lnTo>
                                <a:lnTo>
                                  <a:pt x="109" y="109"/>
                                </a:lnTo>
                                <a:lnTo>
                                  <a:pt x="114" y="109"/>
                                </a:lnTo>
                                <a:lnTo>
                                  <a:pt x="118" y="104"/>
                                </a:lnTo>
                                <a:lnTo>
                                  <a:pt x="123" y="100"/>
                                </a:lnTo>
                                <a:lnTo>
                                  <a:pt x="128" y="95"/>
                                </a:lnTo>
                                <a:lnTo>
                                  <a:pt x="128" y="90"/>
                                </a:lnTo>
                                <a:lnTo>
                                  <a:pt x="133" y="90"/>
                                </a:lnTo>
                                <a:lnTo>
                                  <a:pt x="133" y="85"/>
                                </a:lnTo>
                                <a:lnTo>
                                  <a:pt x="137" y="85"/>
                                </a:lnTo>
                                <a:lnTo>
                                  <a:pt x="137" y="81"/>
                                </a:lnTo>
                                <a:lnTo>
                                  <a:pt x="142" y="76"/>
                                </a:lnTo>
                                <a:lnTo>
                                  <a:pt x="142" y="71"/>
                                </a:lnTo>
                                <a:lnTo>
                                  <a:pt x="147" y="66"/>
                                </a:lnTo>
                                <a:lnTo>
                                  <a:pt x="147" y="62"/>
                                </a:lnTo>
                                <a:lnTo>
                                  <a:pt x="147" y="57"/>
                                </a:lnTo>
                                <a:lnTo>
                                  <a:pt x="152" y="57"/>
                                </a:lnTo>
                                <a:lnTo>
                                  <a:pt x="152" y="52"/>
                                </a:lnTo>
                                <a:lnTo>
                                  <a:pt x="152" y="47"/>
                                </a:lnTo>
                                <a:lnTo>
                                  <a:pt x="152" y="43"/>
                                </a:lnTo>
                                <a:lnTo>
                                  <a:pt x="152" y="38"/>
                                </a:lnTo>
                                <a:lnTo>
                                  <a:pt x="156" y="38"/>
                                </a:lnTo>
                                <a:lnTo>
                                  <a:pt x="156" y="33"/>
                                </a:lnTo>
                                <a:lnTo>
                                  <a:pt x="156" y="28"/>
                                </a:lnTo>
                                <a:lnTo>
                                  <a:pt x="156" y="24"/>
                                </a:lnTo>
                                <a:lnTo>
                                  <a:pt x="156" y="19"/>
                                </a:lnTo>
                                <a:lnTo>
                                  <a:pt x="156" y="14"/>
                                </a:lnTo>
                                <a:lnTo>
                                  <a:pt x="156" y="9"/>
                                </a:lnTo>
                                <a:lnTo>
                                  <a:pt x="161" y="9"/>
                                </a:lnTo>
                                <a:lnTo>
                                  <a:pt x="161" y="5"/>
                                </a:lnTo>
                                <a:lnTo>
                                  <a:pt x="161" y="0"/>
                                </a:lnTo>
                                <a:lnTo>
                                  <a:pt x="166" y="0"/>
                                </a:lnTo>
                                <a:lnTo>
                                  <a:pt x="171" y="0"/>
                                </a:lnTo>
                                <a:lnTo>
                                  <a:pt x="175" y="0"/>
                                </a:lnTo>
                                <a:lnTo>
                                  <a:pt x="180" y="0"/>
                                </a:lnTo>
                                <a:lnTo>
                                  <a:pt x="180" y="5"/>
                                </a:lnTo>
                                <a:lnTo>
                                  <a:pt x="180" y="9"/>
                                </a:lnTo>
                                <a:lnTo>
                                  <a:pt x="185" y="9"/>
                                </a:lnTo>
                                <a:lnTo>
                                  <a:pt x="185" y="14"/>
                                </a:lnTo>
                                <a:lnTo>
                                  <a:pt x="185" y="19"/>
                                </a:lnTo>
                                <a:lnTo>
                                  <a:pt x="185" y="24"/>
                                </a:lnTo>
                                <a:lnTo>
                                  <a:pt x="180" y="24"/>
                                </a:lnTo>
                                <a:lnTo>
                                  <a:pt x="180" y="28"/>
                                </a:lnTo>
                                <a:lnTo>
                                  <a:pt x="180" y="33"/>
                                </a:lnTo>
                                <a:lnTo>
                                  <a:pt x="180" y="38"/>
                                </a:lnTo>
                                <a:lnTo>
                                  <a:pt x="175" y="38"/>
                                </a:lnTo>
                                <a:lnTo>
                                  <a:pt x="175" y="43"/>
                                </a:lnTo>
                                <a:lnTo>
                                  <a:pt x="175" y="47"/>
                                </a:lnTo>
                                <a:lnTo>
                                  <a:pt x="171" y="47"/>
                                </a:lnTo>
                                <a:lnTo>
                                  <a:pt x="171" y="52"/>
                                </a:lnTo>
                                <a:lnTo>
                                  <a:pt x="171" y="57"/>
                                </a:lnTo>
                                <a:lnTo>
                                  <a:pt x="166" y="57"/>
                                </a:lnTo>
                                <a:lnTo>
                                  <a:pt x="166" y="62"/>
                                </a:lnTo>
                                <a:lnTo>
                                  <a:pt x="161" y="66"/>
                                </a:lnTo>
                                <a:lnTo>
                                  <a:pt x="161" y="71"/>
                                </a:lnTo>
                                <a:lnTo>
                                  <a:pt x="156" y="71"/>
                                </a:lnTo>
                                <a:lnTo>
                                  <a:pt x="156" y="76"/>
                                </a:lnTo>
                                <a:lnTo>
                                  <a:pt x="152" y="81"/>
                                </a:lnTo>
                                <a:lnTo>
                                  <a:pt x="147" y="85"/>
                                </a:lnTo>
                                <a:lnTo>
                                  <a:pt x="147" y="90"/>
                                </a:lnTo>
                                <a:lnTo>
                                  <a:pt x="142" y="9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5" name="Freeform 1904"/>
                        <wps:cNvSpPr>
                          <a:spLocks/>
                        </wps:cNvSpPr>
                        <wps:spPr bwMode="auto">
                          <a:xfrm>
                            <a:off x="4449445" y="582295"/>
                            <a:ext cx="57150" cy="57785"/>
                          </a:xfrm>
                          <a:custGeom>
                            <a:avLst/>
                            <a:gdLst>
                              <a:gd name="T0" fmla="*/ 90 w 90"/>
                              <a:gd name="T1" fmla="*/ 10 h 91"/>
                              <a:gd name="T2" fmla="*/ 47 w 90"/>
                              <a:gd name="T3" fmla="*/ 10 h 91"/>
                              <a:gd name="T4" fmla="*/ 43 w 90"/>
                              <a:gd name="T5" fmla="*/ 15 h 91"/>
                              <a:gd name="T6" fmla="*/ 33 w 90"/>
                              <a:gd name="T7" fmla="*/ 15 h 91"/>
                              <a:gd name="T8" fmla="*/ 28 w 90"/>
                              <a:gd name="T9" fmla="*/ 19 h 91"/>
                              <a:gd name="T10" fmla="*/ 19 w 90"/>
                              <a:gd name="T11" fmla="*/ 19 h 91"/>
                              <a:gd name="T12" fmla="*/ 19 w 90"/>
                              <a:gd name="T13" fmla="*/ 29 h 91"/>
                              <a:gd name="T14" fmla="*/ 14 w 90"/>
                              <a:gd name="T15" fmla="*/ 34 h 91"/>
                              <a:gd name="T16" fmla="*/ 9 w 90"/>
                              <a:gd name="T17" fmla="*/ 38 h 91"/>
                              <a:gd name="T18" fmla="*/ 90 w 90"/>
                              <a:gd name="T19" fmla="*/ 43 h 91"/>
                              <a:gd name="T20" fmla="*/ 9 w 90"/>
                              <a:gd name="T21" fmla="*/ 53 h 91"/>
                              <a:gd name="T22" fmla="*/ 14 w 90"/>
                              <a:gd name="T23" fmla="*/ 57 h 91"/>
                              <a:gd name="T24" fmla="*/ 19 w 90"/>
                              <a:gd name="T25" fmla="*/ 67 h 91"/>
                              <a:gd name="T26" fmla="*/ 23 w 90"/>
                              <a:gd name="T27" fmla="*/ 72 h 91"/>
                              <a:gd name="T28" fmla="*/ 28 w 90"/>
                              <a:gd name="T29" fmla="*/ 76 h 91"/>
                              <a:gd name="T30" fmla="*/ 33 w 90"/>
                              <a:gd name="T31" fmla="*/ 81 h 91"/>
                              <a:gd name="T32" fmla="*/ 43 w 90"/>
                              <a:gd name="T33" fmla="*/ 81 h 91"/>
                              <a:gd name="T34" fmla="*/ 52 w 90"/>
                              <a:gd name="T35" fmla="*/ 81 h 91"/>
                              <a:gd name="T36" fmla="*/ 90 w 90"/>
                              <a:gd name="T37" fmla="*/ 91 h 91"/>
                              <a:gd name="T38" fmla="*/ 47 w 90"/>
                              <a:gd name="T39" fmla="*/ 91 h 91"/>
                              <a:gd name="T40" fmla="*/ 38 w 90"/>
                              <a:gd name="T41" fmla="*/ 91 h 91"/>
                              <a:gd name="T42" fmla="*/ 33 w 90"/>
                              <a:gd name="T43" fmla="*/ 86 h 91"/>
                              <a:gd name="T44" fmla="*/ 23 w 90"/>
                              <a:gd name="T45" fmla="*/ 86 h 91"/>
                              <a:gd name="T46" fmla="*/ 14 w 90"/>
                              <a:gd name="T47" fmla="*/ 81 h 91"/>
                              <a:gd name="T48" fmla="*/ 9 w 90"/>
                              <a:gd name="T49" fmla="*/ 76 h 91"/>
                              <a:gd name="T50" fmla="*/ 9 w 90"/>
                              <a:gd name="T51" fmla="*/ 67 h 91"/>
                              <a:gd name="T52" fmla="*/ 4 w 90"/>
                              <a:gd name="T53" fmla="*/ 62 h 91"/>
                              <a:gd name="T54" fmla="*/ 4 w 90"/>
                              <a:gd name="T55" fmla="*/ 53 h 91"/>
                              <a:gd name="T56" fmla="*/ 0 w 90"/>
                              <a:gd name="T57" fmla="*/ 48 h 91"/>
                              <a:gd name="T58" fmla="*/ 0 w 90"/>
                              <a:gd name="T59" fmla="*/ 38 h 91"/>
                              <a:gd name="T60" fmla="*/ 4 w 90"/>
                              <a:gd name="T61" fmla="*/ 34 h 91"/>
                              <a:gd name="T62" fmla="*/ 4 w 90"/>
                              <a:gd name="T63" fmla="*/ 24 h 91"/>
                              <a:gd name="T64" fmla="*/ 9 w 90"/>
                              <a:gd name="T65" fmla="*/ 19 h 91"/>
                              <a:gd name="T66" fmla="*/ 14 w 90"/>
                              <a:gd name="T67" fmla="*/ 15 h 91"/>
                              <a:gd name="T68" fmla="*/ 19 w 90"/>
                              <a:gd name="T69" fmla="*/ 10 h 91"/>
                              <a:gd name="T70" fmla="*/ 28 w 90"/>
                              <a:gd name="T71" fmla="*/ 5 h 91"/>
                              <a:gd name="T72" fmla="*/ 38 w 90"/>
                              <a:gd name="T73" fmla="*/ 5 h 91"/>
                              <a:gd name="T74" fmla="*/ 43 w 90"/>
                              <a:gd name="T75" fmla="*/ 0 h 91"/>
                              <a:gd name="T76" fmla="*/ 52 w 90"/>
                              <a:gd name="T77" fmla="*/ 0 h 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90" h="91">
                                <a:moveTo>
                                  <a:pt x="90" y="0"/>
                                </a:moveTo>
                                <a:lnTo>
                                  <a:pt x="90" y="10"/>
                                </a:lnTo>
                                <a:lnTo>
                                  <a:pt x="52" y="10"/>
                                </a:lnTo>
                                <a:lnTo>
                                  <a:pt x="47" y="10"/>
                                </a:lnTo>
                                <a:lnTo>
                                  <a:pt x="43" y="10"/>
                                </a:lnTo>
                                <a:lnTo>
                                  <a:pt x="43" y="15"/>
                                </a:lnTo>
                                <a:lnTo>
                                  <a:pt x="38" y="15"/>
                                </a:lnTo>
                                <a:lnTo>
                                  <a:pt x="33" y="15"/>
                                </a:lnTo>
                                <a:lnTo>
                                  <a:pt x="28" y="15"/>
                                </a:lnTo>
                                <a:lnTo>
                                  <a:pt x="28" y="19"/>
                                </a:lnTo>
                                <a:lnTo>
                                  <a:pt x="23" y="19"/>
                                </a:lnTo>
                                <a:lnTo>
                                  <a:pt x="19" y="19"/>
                                </a:lnTo>
                                <a:lnTo>
                                  <a:pt x="19" y="24"/>
                                </a:lnTo>
                                <a:lnTo>
                                  <a:pt x="19" y="29"/>
                                </a:lnTo>
                                <a:lnTo>
                                  <a:pt x="14" y="29"/>
                                </a:lnTo>
                                <a:lnTo>
                                  <a:pt x="14" y="34"/>
                                </a:lnTo>
                                <a:lnTo>
                                  <a:pt x="14" y="38"/>
                                </a:lnTo>
                                <a:lnTo>
                                  <a:pt x="9" y="38"/>
                                </a:lnTo>
                                <a:lnTo>
                                  <a:pt x="9" y="43"/>
                                </a:lnTo>
                                <a:lnTo>
                                  <a:pt x="90" y="43"/>
                                </a:lnTo>
                                <a:lnTo>
                                  <a:pt x="90" y="53"/>
                                </a:lnTo>
                                <a:lnTo>
                                  <a:pt x="9" y="53"/>
                                </a:lnTo>
                                <a:lnTo>
                                  <a:pt x="14" y="53"/>
                                </a:lnTo>
                                <a:lnTo>
                                  <a:pt x="14" y="57"/>
                                </a:lnTo>
                                <a:lnTo>
                                  <a:pt x="14" y="62"/>
                                </a:lnTo>
                                <a:lnTo>
                                  <a:pt x="19" y="67"/>
                                </a:lnTo>
                                <a:lnTo>
                                  <a:pt x="19" y="72"/>
                                </a:lnTo>
                                <a:lnTo>
                                  <a:pt x="23" y="72"/>
                                </a:lnTo>
                                <a:lnTo>
                                  <a:pt x="23" y="76"/>
                                </a:lnTo>
                                <a:lnTo>
                                  <a:pt x="28" y="76"/>
                                </a:lnTo>
                                <a:lnTo>
                                  <a:pt x="33" y="76"/>
                                </a:lnTo>
                                <a:lnTo>
                                  <a:pt x="33" y="81"/>
                                </a:lnTo>
                                <a:lnTo>
                                  <a:pt x="38" y="81"/>
                                </a:lnTo>
                                <a:lnTo>
                                  <a:pt x="43" y="81"/>
                                </a:lnTo>
                                <a:lnTo>
                                  <a:pt x="47" y="81"/>
                                </a:lnTo>
                                <a:lnTo>
                                  <a:pt x="52" y="81"/>
                                </a:lnTo>
                                <a:lnTo>
                                  <a:pt x="90" y="81"/>
                                </a:lnTo>
                                <a:lnTo>
                                  <a:pt x="90" y="91"/>
                                </a:lnTo>
                                <a:lnTo>
                                  <a:pt x="52" y="91"/>
                                </a:lnTo>
                                <a:lnTo>
                                  <a:pt x="47" y="91"/>
                                </a:lnTo>
                                <a:lnTo>
                                  <a:pt x="43" y="91"/>
                                </a:lnTo>
                                <a:lnTo>
                                  <a:pt x="38" y="91"/>
                                </a:lnTo>
                                <a:lnTo>
                                  <a:pt x="33" y="91"/>
                                </a:lnTo>
                                <a:lnTo>
                                  <a:pt x="33" y="86"/>
                                </a:lnTo>
                                <a:lnTo>
                                  <a:pt x="28" y="86"/>
                                </a:lnTo>
                                <a:lnTo>
                                  <a:pt x="23" y="86"/>
                                </a:lnTo>
                                <a:lnTo>
                                  <a:pt x="19" y="81"/>
                                </a:lnTo>
                                <a:lnTo>
                                  <a:pt x="14" y="81"/>
                                </a:lnTo>
                                <a:lnTo>
                                  <a:pt x="14" y="76"/>
                                </a:lnTo>
                                <a:lnTo>
                                  <a:pt x="9" y="76"/>
                                </a:lnTo>
                                <a:lnTo>
                                  <a:pt x="9" y="72"/>
                                </a:lnTo>
                                <a:lnTo>
                                  <a:pt x="9" y="67"/>
                                </a:lnTo>
                                <a:lnTo>
                                  <a:pt x="4" y="67"/>
                                </a:lnTo>
                                <a:lnTo>
                                  <a:pt x="4" y="62"/>
                                </a:lnTo>
                                <a:lnTo>
                                  <a:pt x="4" y="57"/>
                                </a:lnTo>
                                <a:lnTo>
                                  <a:pt x="4" y="53"/>
                                </a:lnTo>
                                <a:lnTo>
                                  <a:pt x="0" y="53"/>
                                </a:lnTo>
                                <a:lnTo>
                                  <a:pt x="0" y="48"/>
                                </a:lnTo>
                                <a:lnTo>
                                  <a:pt x="0" y="43"/>
                                </a:lnTo>
                                <a:lnTo>
                                  <a:pt x="0" y="38"/>
                                </a:lnTo>
                                <a:lnTo>
                                  <a:pt x="4" y="38"/>
                                </a:lnTo>
                                <a:lnTo>
                                  <a:pt x="4" y="34"/>
                                </a:lnTo>
                                <a:lnTo>
                                  <a:pt x="4" y="29"/>
                                </a:lnTo>
                                <a:lnTo>
                                  <a:pt x="4" y="24"/>
                                </a:lnTo>
                                <a:lnTo>
                                  <a:pt x="9" y="24"/>
                                </a:lnTo>
                                <a:lnTo>
                                  <a:pt x="9" y="19"/>
                                </a:lnTo>
                                <a:lnTo>
                                  <a:pt x="14" y="19"/>
                                </a:lnTo>
                                <a:lnTo>
                                  <a:pt x="14" y="15"/>
                                </a:lnTo>
                                <a:lnTo>
                                  <a:pt x="19" y="15"/>
                                </a:lnTo>
                                <a:lnTo>
                                  <a:pt x="19" y="10"/>
                                </a:lnTo>
                                <a:lnTo>
                                  <a:pt x="23" y="10"/>
                                </a:lnTo>
                                <a:lnTo>
                                  <a:pt x="28" y="5"/>
                                </a:lnTo>
                                <a:lnTo>
                                  <a:pt x="33" y="5"/>
                                </a:lnTo>
                                <a:lnTo>
                                  <a:pt x="38" y="5"/>
                                </a:lnTo>
                                <a:lnTo>
                                  <a:pt x="43" y="5"/>
                                </a:lnTo>
                                <a:lnTo>
                                  <a:pt x="43" y="0"/>
                                </a:lnTo>
                                <a:lnTo>
                                  <a:pt x="47" y="0"/>
                                </a:lnTo>
                                <a:lnTo>
                                  <a:pt x="52" y="0"/>
                                </a:lnTo>
                                <a:lnTo>
                                  <a:pt x="9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6" name="Freeform 1905"/>
                        <wps:cNvSpPr>
                          <a:spLocks/>
                        </wps:cNvSpPr>
                        <wps:spPr bwMode="auto">
                          <a:xfrm>
                            <a:off x="4274185" y="854075"/>
                            <a:ext cx="127000" cy="87630"/>
                          </a:xfrm>
                          <a:custGeom>
                            <a:avLst/>
                            <a:gdLst>
                              <a:gd name="T0" fmla="*/ 157 w 200"/>
                              <a:gd name="T1" fmla="*/ 95 h 138"/>
                              <a:gd name="T2" fmla="*/ 171 w 200"/>
                              <a:gd name="T3" fmla="*/ 86 h 138"/>
                              <a:gd name="T4" fmla="*/ 190 w 200"/>
                              <a:gd name="T5" fmla="*/ 76 h 138"/>
                              <a:gd name="T6" fmla="*/ 200 w 200"/>
                              <a:gd name="T7" fmla="*/ 67 h 138"/>
                              <a:gd name="T8" fmla="*/ 181 w 200"/>
                              <a:gd name="T9" fmla="*/ 91 h 138"/>
                              <a:gd name="T10" fmla="*/ 162 w 200"/>
                              <a:gd name="T11" fmla="*/ 95 h 138"/>
                              <a:gd name="T12" fmla="*/ 143 w 200"/>
                              <a:gd name="T13" fmla="*/ 100 h 138"/>
                              <a:gd name="T14" fmla="*/ 128 w 200"/>
                              <a:gd name="T15" fmla="*/ 110 h 138"/>
                              <a:gd name="T16" fmla="*/ 109 w 200"/>
                              <a:gd name="T17" fmla="*/ 119 h 138"/>
                              <a:gd name="T18" fmla="*/ 95 w 200"/>
                              <a:gd name="T19" fmla="*/ 129 h 138"/>
                              <a:gd name="T20" fmla="*/ 76 w 200"/>
                              <a:gd name="T21" fmla="*/ 133 h 138"/>
                              <a:gd name="T22" fmla="*/ 57 w 200"/>
                              <a:gd name="T23" fmla="*/ 138 h 138"/>
                              <a:gd name="T24" fmla="*/ 43 w 200"/>
                              <a:gd name="T25" fmla="*/ 124 h 138"/>
                              <a:gd name="T26" fmla="*/ 38 w 200"/>
                              <a:gd name="T27" fmla="*/ 105 h 138"/>
                              <a:gd name="T28" fmla="*/ 48 w 200"/>
                              <a:gd name="T29" fmla="*/ 81 h 138"/>
                              <a:gd name="T30" fmla="*/ 62 w 200"/>
                              <a:gd name="T31" fmla="*/ 57 h 138"/>
                              <a:gd name="T32" fmla="*/ 71 w 200"/>
                              <a:gd name="T33" fmla="*/ 38 h 138"/>
                              <a:gd name="T34" fmla="*/ 81 w 200"/>
                              <a:gd name="T35" fmla="*/ 24 h 138"/>
                              <a:gd name="T36" fmla="*/ 81 w 200"/>
                              <a:gd name="T37" fmla="*/ 10 h 138"/>
                              <a:gd name="T38" fmla="*/ 62 w 200"/>
                              <a:gd name="T39" fmla="*/ 14 h 138"/>
                              <a:gd name="T40" fmla="*/ 48 w 200"/>
                              <a:gd name="T41" fmla="*/ 29 h 138"/>
                              <a:gd name="T42" fmla="*/ 33 w 200"/>
                              <a:gd name="T43" fmla="*/ 38 h 138"/>
                              <a:gd name="T44" fmla="*/ 19 w 200"/>
                              <a:gd name="T45" fmla="*/ 57 h 138"/>
                              <a:gd name="T46" fmla="*/ 10 w 200"/>
                              <a:gd name="T47" fmla="*/ 72 h 138"/>
                              <a:gd name="T48" fmla="*/ 0 w 200"/>
                              <a:gd name="T49" fmla="*/ 67 h 138"/>
                              <a:gd name="T50" fmla="*/ 24 w 200"/>
                              <a:gd name="T51" fmla="*/ 43 h 138"/>
                              <a:gd name="T52" fmla="*/ 38 w 200"/>
                              <a:gd name="T53" fmla="*/ 29 h 138"/>
                              <a:gd name="T54" fmla="*/ 48 w 200"/>
                              <a:gd name="T55" fmla="*/ 14 h 138"/>
                              <a:gd name="T56" fmla="*/ 67 w 200"/>
                              <a:gd name="T57" fmla="*/ 5 h 138"/>
                              <a:gd name="T58" fmla="*/ 86 w 200"/>
                              <a:gd name="T59" fmla="*/ 0 h 138"/>
                              <a:gd name="T60" fmla="*/ 100 w 200"/>
                              <a:gd name="T61" fmla="*/ 10 h 138"/>
                              <a:gd name="T62" fmla="*/ 100 w 200"/>
                              <a:gd name="T63" fmla="*/ 34 h 138"/>
                              <a:gd name="T64" fmla="*/ 95 w 200"/>
                              <a:gd name="T65" fmla="*/ 53 h 138"/>
                              <a:gd name="T66" fmla="*/ 86 w 200"/>
                              <a:gd name="T67" fmla="*/ 67 h 138"/>
                              <a:gd name="T68" fmla="*/ 71 w 200"/>
                              <a:gd name="T69" fmla="*/ 86 h 138"/>
                              <a:gd name="T70" fmla="*/ 62 w 200"/>
                              <a:gd name="T71" fmla="*/ 105 h 138"/>
                              <a:gd name="T72" fmla="*/ 57 w 200"/>
                              <a:gd name="T73" fmla="*/ 124 h 138"/>
                              <a:gd name="T74" fmla="*/ 76 w 200"/>
                              <a:gd name="T75" fmla="*/ 129 h 138"/>
                              <a:gd name="T76" fmla="*/ 95 w 200"/>
                              <a:gd name="T77" fmla="*/ 124 h 138"/>
                              <a:gd name="T78" fmla="*/ 114 w 200"/>
                              <a:gd name="T79" fmla="*/ 110 h 138"/>
                              <a:gd name="T80" fmla="*/ 133 w 200"/>
                              <a:gd name="T81" fmla="*/ 91 h 138"/>
                              <a:gd name="T82" fmla="*/ 143 w 200"/>
                              <a:gd name="T83" fmla="*/ 76 h 138"/>
                              <a:gd name="T84" fmla="*/ 152 w 200"/>
                              <a:gd name="T85" fmla="*/ 57 h 138"/>
                              <a:gd name="T86" fmla="*/ 152 w 200"/>
                              <a:gd name="T87" fmla="*/ 34 h 138"/>
                              <a:gd name="T88" fmla="*/ 157 w 200"/>
                              <a:gd name="T89" fmla="*/ 14 h 138"/>
                              <a:gd name="T90" fmla="*/ 171 w 200"/>
                              <a:gd name="T91" fmla="*/ 0 h 138"/>
                              <a:gd name="T92" fmla="*/ 185 w 200"/>
                              <a:gd name="T93" fmla="*/ 14 h 138"/>
                              <a:gd name="T94" fmla="*/ 181 w 200"/>
                              <a:gd name="T95" fmla="*/ 34 h 138"/>
                              <a:gd name="T96" fmla="*/ 171 w 200"/>
                              <a:gd name="T97" fmla="*/ 48 h 138"/>
                              <a:gd name="T98" fmla="*/ 162 w 200"/>
                              <a:gd name="T99" fmla="*/ 67 h 138"/>
                              <a:gd name="T100" fmla="*/ 152 w 200"/>
                              <a:gd name="T101" fmla="*/ 81 h 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00" h="138">
                                <a:moveTo>
                                  <a:pt x="143" y="91"/>
                                </a:moveTo>
                                <a:lnTo>
                                  <a:pt x="147" y="91"/>
                                </a:lnTo>
                                <a:lnTo>
                                  <a:pt x="147" y="95"/>
                                </a:lnTo>
                                <a:lnTo>
                                  <a:pt x="152" y="95"/>
                                </a:lnTo>
                                <a:lnTo>
                                  <a:pt x="157" y="95"/>
                                </a:lnTo>
                                <a:lnTo>
                                  <a:pt x="157" y="91"/>
                                </a:lnTo>
                                <a:lnTo>
                                  <a:pt x="162" y="91"/>
                                </a:lnTo>
                                <a:lnTo>
                                  <a:pt x="166" y="91"/>
                                </a:lnTo>
                                <a:lnTo>
                                  <a:pt x="171" y="91"/>
                                </a:lnTo>
                                <a:lnTo>
                                  <a:pt x="171" y="86"/>
                                </a:lnTo>
                                <a:lnTo>
                                  <a:pt x="176" y="86"/>
                                </a:lnTo>
                                <a:lnTo>
                                  <a:pt x="176" y="81"/>
                                </a:lnTo>
                                <a:lnTo>
                                  <a:pt x="181" y="81"/>
                                </a:lnTo>
                                <a:lnTo>
                                  <a:pt x="185" y="76"/>
                                </a:lnTo>
                                <a:lnTo>
                                  <a:pt x="190" y="76"/>
                                </a:lnTo>
                                <a:lnTo>
                                  <a:pt x="190" y="72"/>
                                </a:lnTo>
                                <a:lnTo>
                                  <a:pt x="195" y="67"/>
                                </a:lnTo>
                                <a:lnTo>
                                  <a:pt x="200" y="67"/>
                                </a:lnTo>
                                <a:lnTo>
                                  <a:pt x="200" y="62"/>
                                </a:lnTo>
                                <a:lnTo>
                                  <a:pt x="200" y="67"/>
                                </a:lnTo>
                                <a:lnTo>
                                  <a:pt x="195" y="76"/>
                                </a:lnTo>
                                <a:lnTo>
                                  <a:pt x="190" y="81"/>
                                </a:lnTo>
                                <a:lnTo>
                                  <a:pt x="185" y="86"/>
                                </a:lnTo>
                                <a:lnTo>
                                  <a:pt x="181" y="86"/>
                                </a:lnTo>
                                <a:lnTo>
                                  <a:pt x="181" y="91"/>
                                </a:lnTo>
                                <a:lnTo>
                                  <a:pt x="176" y="91"/>
                                </a:lnTo>
                                <a:lnTo>
                                  <a:pt x="176" y="95"/>
                                </a:lnTo>
                                <a:lnTo>
                                  <a:pt x="171" y="95"/>
                                </a:lnTo>
                                <a:lnTo>
                                  <a:pt x="166" y="95"/>
                                </a:lnTo>
                                <a:lnTo>
                                  <a:pt x="162" y="95"/>
                                </a:lnTo>
                                <a:lnTo>
                                  <a:pt x="162" y="100"/>
                                </a:lnTo>
                                <a:lnTo>
                                  <a:pt x="157" y="100"/>
                                </a:lnTo>
                                <a:lnTo>
                                  <a:pt x="152" y="100"/>
                                </a:lnTo>
                                <a:lnTo>
                                  <a:pt x="147" y="100"/>
                                </a:lnTo>
                                <a:lnTo>
                                  <a:pt x="143" y="100"/>
                                </a:lnTo>
                                <a:lnTo>
                                  <a:pt x="138" y="100"/>
                                </a:lnTo>
                                <a:lnTo>
                                  <a:pt x="133" y="100"/>
                                </a:lnTo>
                                <a:lnTo>
                                  <a:pt x="133" y="105"/>
                                </a:lnTo>
                                <a:lnTo>
                                  <a:pt x="128" y="105"/>
                                </a:lnTo>
                                <a:lnTo>
                                  <a:pt x="128" y="110"/>
                                </a:lnTo>
                                <a:lnTo>
                                  <a:pt x="124" y="110"/>
                                </a:lnTo>
                                <a:lnTo>
                                  <a:pt x="119" y="114"/>
                                </a:lnTo>
                                <a:lnTo>
                                  <a:pt x="114" y="114"/>
                                </a:lnTo>
                                <a:lnTo>
                                  <a:pt x="114" y="119"/>
                                </a:lnTo>
                                <a:lnTo>
                                  <a:pt x="109" y="119"/>
                                </a:lnTo>
                                <a:lnTo>
                                  <a:pt x="109" y="124"/>
                                </a:lnTo>
                                <a:lnTo>
                                  <a:pt x="105" y="124"/>
                                </a:lnTo>
                                <a:lnTo>
                                  <a:pt x="100" y="124"/>
                                </a:lnTo>
                                <a:lnTo>
                                  <a:pt x="100" y="129"/>
                                </a:lnTo>
                                <a:lnTo>
                                  <a:pt x="95" y="129"/>
                                </a:lnTo>
                                <a:lnTo>
                                  <a:pt x="90" y="129"/>
                                </a:lnTo>
                                <a:lnTo>
                                  <a:pt x="90" y="133"/>
                                </a:lnTo>
                                <a:lnTo>
                                  <a:pt x="86" y="133"/>
                                </a:lnTo>
                                <a:lnTo>
                                  <a:pt x="81" y="133"/>
                                </a:lnTo>
                                <a:lnTo>
                                  <a:pt x="76" y="133"/>
                                </a:lnTo>
                                <a:lnTo>
                                  <a:pt x="76" y="138"/>
                                </a:lnTo>
                                <a:lnTo>
                                  <a:pt x="71" y="138"/>
                                </a:lnTo>
                                <a:lnTo>
                                  <a:pt x="67" y="138"/>
                                </a:lnTo>
                                <a:lnTo>
                                  <a:pt x="62" y="138"/>
                                </a:lnTo>
                                <a:lnTo>
                                  <a:pt x="57" y="138"/>
                                </a:lnTo>
                                <a:lnTo>
                                  <a:pt x="57" y="133"/>
                                </a:lnTo>
                                <a:lnTo>
                                  <a:pt x="52" y="133"/>
                                </a:lnTo>
                                <a:lnTo>
                                  <a:pt x="48" y="133"/>
                                </a:lnTo>
                                <a:lnTo>
                                  <a:pt x="48" y="129"/>
                                </a:lnTo>
                                <a:lnTo>
                                  <a:pt x="43" y="124"/>
                                </a:lnTo>
                                <a:lnTo>
                                  <a:pt x="43" y="119"/>
                                </a:lnTo>
                                <a:lnTo>
                                  <a:pt x="43" y="114"/>
                                </a:lnTo>
                                <a:lnTo>
                                  <a:pt x="38" y="114"/>
                                </a:lnTo>
                                <a:lnTo>
                                  <a:pt x="38" y="110"/>
                                </a:lnTo>
                                <a:lnTo>
                                  <a:pt x="38" y="105"/>
                                </a:lnTo>
                                <a:lnTo>
                                  <a:pt x="38" y="100"/>
                                </a:lnTo>
                                <a:lnTo>
                                  <a:pt x="43" y="95"/>
                                </a:lnTo>
                                <a:lnTo>
                                  <a:pt x="43" y="91"/>
                                </a:lnTo>
                                <a:lnTo>
                                  <a:pt x="43" y="86"/>
                                </a:lnTo>
                                <a:lnTo>
                                  <a:pt x="48" y="81"/>
                                </a:lnTo>
                                <a:lnTo>
                                  <a:pt x="48" y="76"/>
                                </a:lnTo>
                                <a:lnTo>
                                  <a:pt x="52" y="72"/>
                                </a:lnTo>
                                <a:lnTo>
                                  <a:pt x="52" y="67"/>
                                </a:lnTo>
                                <a:lnTo>
                                  <a:pt x="57" y="62"/>
                                </a:lnTo>
                                <a:lnTo>
                                  <a:pt x="62" y="57"/>
                                </a:lnTo>
                                <a:lnTo>
                                  <a:pt x="62" y="53"/>
                                </a:lnTo>
                                <a:lnTo>
                                  <a:pt x="67" y="53"/>
                                </a:lnTo>
                                <a:lnTo>
                                  <a:pt x="67" y="48"/>
                                </a:lnTo>
                                <a:lnTo>
                                  <a:pt x="71" y="43"/>
                                </a:lnTo>
                                <a:lnTo>
                                  <a:pt x="71" y="38"/>
                                </a:lnTo>
                                <a:lnTo>
                                  <a:pt x="76" y="38"/>
                                </a:lnTo>
                                <a:lnTo>
                                  <a:pt x="76" y="34"/>
                                </a:lnTo>
                                <a:lnTo>
                                  <a:pt x="76" y="29"/>
                                </a:lnTo>
                                <a:lnTo>
                                  <a:pt x="81" y="29"/>
                                </a:lnTo>
                                <a:lnTo>
                                  <a:pt x="81" y="24"/>
                                </a:lnTo>
                                <a:lnTo>
                                  <a:pt x="81" y="19"/>
                                </a:lnTo>
                                <a:lnTo>
                                  <a:pt x="86" y="19"/>
                                </a:lnTo>
                                <a:lnTo>
                                  <a:pt x="86" y="14"/>
                                </a:lnTo>
                                <a:lnTo>
                                  <a:pt x="86" y="10"/>
                                </a:lnTo>
                                <a:lnTo>
                                  <a:pt x="81" y="10"/>
                                </a:lnTo>
                                <a:lnTo>
                                  <a:pt x="76" y="10"/>
                                </a:lnTo>
                                <a:lnTo>
                                  <a:pt x="71" y="10"/>
                                </a:lnTo>
                                <a:lnTo>
                                  <a:pt x="67" y="10"/>
                                </a:lnTo>
                                <a:lnTo>
                                  <a:pt x="67" y="14"/>
                                </a:lnTo>
                                <a:lnTo>
                                  <a:pt x="62" y="14"/>
                                </a:lnTo>
                                <a:lnTo>
                                  <a:pt x="62" y="19"/>
                                </a:lnTo>
                                <a:lnTo>
                                  <a:pt x="57" y="19"/>
                                </a:lnTo>
                                <a:lnTo>
                                  <a:pt x="52" y="19"/>
                                </a:lnTo>
                                <a:lnTo>
                                  <a:pt x="52" y="24"/>
                                </a:lnTo>
                                <a:lnTo>
                                  <a:pt x="48" y="29"/>
                                </a:lnTo>
                                <a:lnTo>
                                  <a:pt x="43" y="29"/>
                                </a:lnTo>
                                <a:lnTo>
                                  <a:pt x="43" y="34"/>
                                </a:lnTo>
                                <a:lnTo>
                                  <a:pt x="38" y="34"/>
                                </a:lnTo>
                                <a:lnTo>
                                  <a:pt x="38" y="38"/>
                                </a:lnTo>
                                <a:lnTo>
                                  <a:pt x="33" y="38"/>
                                </a:lnTo>
                                <a:lnTo>
                                  <a:pt x="33" y="43"/>
                                </a:lnTo>
                                <a:lnTo>
                                  <a:pt x="29" y="43"/>
                                </a:lnTo>
                                <a:lnTo>
                                  <a:pt x="29" y="48"/>
                                </a:lnTo>
                                <a:lnTo>
                                  <a:pt x="24" y="53"/>
                                </a:lnTo>
                                <a:lnTo>
                                  <a:pt x="19" y="57"/>
                                </a:lnTo>
                                <a:lnTo>
                                  <a:pt x="19" y="62"/>
                                </a:lnTo>
                                <a:lnTo>
                                  <a:pt x="14" y="62"/>
                                </a:lnTo>
                                <a:lnTo>
                                  <a:pt x="14" y="67"/>
                                </a:lnTo>
                                <a:lnTo>
                                  <a:pt x="10" y="67"/>
                                </a:lnTo>
                                <a:lnTo>
                                  <a:pt x="10" y="72"/>
                                </a:lnTo>
                                <a:lnTo>
                                  <a:pt x="5" y="72"/>
                                </a:lnTo>
                                <a:lnTo>
                                  <a:pt x="5" y="76"/>
                                </a:lnTo>
                                <a:lnTo>
                                  <a:pt x="0" y="76"/>
                                </a:lnTo>
                                <a:lnTo>
                                  <a:pt x="0" y="72"/>
                                </a:lnTo>
                                <a:lnTo>
                                  <a:pt x="0" y="67"/>
                                </a:lnTo>
                                <a:lnTo>
                                  <a:pt x="5" y="67"/>
                                </a:lnTo>
                                <a:lnTo>
                                  <a:pt x="5" y="62"/>
                                </a:lnTo>
                                <a:lnTo>
                                  <a:pt x="10" y="62"/>
                                </a:lnTo>
                                <a:lnTo>
                                  <a:pt x="10" y="57"/>
                                </a:lnTo>
                                <a:lnTo>
                                  <a:pt x="24" y="43"/>
                                </a:lnTo>
                                <a:lnTo>
                                  <a:pt x="24" y="38"/>
                                </a:lnTo>
                                <a:lnTo>
                                  <a:pt x="29" y="38"/>
                                </a:lnTo>
                                <a:lnTo>
                                  <a:pt x="33" y="34"/>
                                </a:lnTo>
                                <a:lnTo>
                                  <a:pt x="33" y="29"/>
                                </a:lnTo>
                                <a:lnTo>
                                  <a:pt x="38" y="29"/>
                                </a:lnTo>
                                <a:lnTo>
                                  <a:pt x="38" y="24"/>
                                </a:lnTo>
                                <a:lnTo>
                                  <a:pt x="43" y="24"/>
                                </a:lnTo>
                                <a:lnTo>
                                  <a:pt x="43" y="19"/>
                                </a:lnTo>
                                <a:lnTo>
                                  <a:pt x="48" y="19"/>
                                </a:lnTo>
                                <a:lnTo>
                                  <a:pt x="48" y="14"/>
                                </a:lnTo>
                                <a:lnTo>
                                  <a:pt x="52" y="14"/>
                                </a:lnTo>
                                <a:lnTo>
                                  <a:pt x="57" y="10"/>
                                </a:lnTo>
                                <a:lnTo>
                                  <a:pt x="62" y="10"/>
                                </a:lnTo>
                                <a:lnTo>
                                  <a:pt x="62" y="5"/>
                                </a:lnTo>
                                <a:lnTo>
                                  <a:pt x="67" y="5"/>
                                </a:lnTo>
                                <a:lnTo>
                                  <a:pt x="71" y="5"/>
                                </a:lnTo>
                                <a:lnTo>
                                  <a:pt x="71" y="0"/>
                                </a:lnTo>
                                <a:lnTo>
                                  <a:pt x="76" y="0"/>
                                </a:lnTo>
                                <a:lnTo>
                                  <a:pt x="81" y="0"/>
                                </a:lnTo>
                                <a:lnTo>
                                  <a:pt x="86" y="0"/>
                                </a:lnTo>
                                <a:lnTo>
                                  <a:pt x="90" y="0"/>
                                </a:lnTo>
                                <a:lnTo>
                                  <a:pt x="90" y="5"/>
                                </a:lnTo>
                                <a:lnTo>
                                  <a:pt x="95" y="5"/>
                                </a:lnTo>
                                <a:lnTo>
                                  <a:pt x="95" y="10"/>
                                </a:lnTo>
                                <a:lnTo>
                                  <a:pt x="100" y="10"/>
                                </a:lnTo>
                                <a:lnTo>
                                  <a:pt x="100" y="14"/>
                                </a:lnTo>
                                <a:lnTo>
                                  <a:pt x="100" y="19"/>
                                </a:lnTo>
                                <a:lnTo>
                                  <a:pt x="100" y="24"/>
                                </a:lnTo>
                                <a:lnTo>
                                  <a:pt x="100" y="29"/>
                                </a:lnTo>
                                <a:lnTo>
                                  <a:pt x="100" y="34"/>
                                </a:lnTo>
                                <a:lnTo>
                                  <a:pt x="100" y="38"/>
                                </a:lnTo>
                                <a:lnTo>
                                  <a:pt x="100" y="43"/>
                                </a:lnTo>
                                <a:lnTo>
                                  <a:pt x="100" y="48"/>
                                </a:lnTo>
                                <a:lnTo>
                                  <a:pt x="95" y="48"/>
                                </a:lnTo>
                                <a:lnTo>
                                  <a:pt x="95" y="53"/>
                                </a:lnTo>
                                <a:lnTo>
                                  <a:pt x="95" y="57"/>
                                </a:lnTo>
                                <a:lnTo>
                                  <a:pt x="90" y="57"/>
                                </a:lnTo>
                                <a:lnTo>
                                  <a:pt x="90" y="62"/>
                                </a:lnTo>
                                <a:lnTo>
                                  <a:pt x="86" y="62"/>
                                </a:lnTo>
                                <a:lnTo>
                                  <a:pt x="86" y="67"/>
                                </a:lnTo>
                                <a:lnTo>
                                  <a:pt x="86" y="72"/>
                                </a:lnTo>
                                <a:lnTo>
                                  <a:pt x="81" y="76"/>
                                </a:lnTo>
                                <a:lnTo>
                                  <a:pt x="76" y="81"/>
                                </a:lnTo>
                                <a:lnTo>
                                  <a:pt x="76" y="86"/>
                                </a:lnTo>
                                <a:lnTo>
                                  <a:pt x="71" y="86"/>
                                </a:lnTo>
                                <a:lnTo>
                                  <a:pt x="71" y="91"/>
                                </a:lnTo>
                                <a:lnTo>
                                  <a:pt x="67" y="95"/>
                                </a:lnTo>
                                <a:lnTo>
                                  <a:pt x="67" y="100"/>
                                </a:lnTo>
                                <a:lnTo>
                                  <a:pt x="62" y="100"/>
                                </a:lnTo>
                                <a:lnTo>
                                  <a:pt x="62" y="105"/>
                                </a:lnTo>
                                <a:lnTo>
                                  <a:pt x="62" y="110"/>
                                </a:lnTo>
                                <a:lnTo>
                                  <a:pt x="57" y="110"/>
                                </a:lnTo>
                                <a:lnTo>
                                  <a:pt x="57" y="114"/>
                                </a:lnTo>
                                <a:lnTo>
                                  <a:pt x="57" y="119"/>
                                </a:lnTo>
                                <a:lnTo>
                                  <a:pt x="57" y="124"/>
                                </a:lnTo>
                                <a:lnTo>
                                  <a:pt x="57" y="129"/>
                                </a:lnTo>
                                <a:lnTo>
                                  <a:pt x="62" y="129"/>
                                </a:lnTo>
                                <a:lnTo>
                                  <a:pt x="67" y="129"/>
                                </a:lnTo>
                                <a:lnTo>
                                  <a:pt x="71" y="129"/>
                                </a:lnTo>
                                <a:lnTo>
                                  <a:pt x="76" y="129"/>
                                </a:lnTo>
                                <a:lnTo>
                                  <a:pt x="81" y="129"/>
                                </a:lnTo>
                                <a:lnTo>
                                  <a:pt x="86" y="129"/>
                                </a:lnTo>
                                <a:lnTo>
                                  <a:pt x="90" y="129"/>
                                </a:lnTo>
                                <a:lnTo>
                                  <a:pt x="90" y="124"/>
                                </a:lnTo>
                                <a:lnTo>
                                  <a:pt x="95" y="124"/>
                                </a:lnTo>
                                <a:lnTo>
                                  <a:pt x="100" y="119"/>
                                </a:lnTo>
                                <a:lnTo>
                                  <a:pt x="105" y="119"/>
                                </a:lnTo>
                                <a:lnTo>
                                  <a:pt x="105" y="114"/>
                                </a:lnTo>
                                <a:lnTo>
                                  <a:pt x="109" y="114"/>
                                </a:lnTo>
                                <a:lnTo>
                                  <a:pt x="114" y="110"/>
                                </a:lnTo>
                                <a:lnTo>
                                  <a:pt x="119" y="105"/>
                                </a:lnTo>
                                <a:lnTo>
                                  <a:pt x="124" y="105"/>
                                </a:lnTo>
                                <a:lnTo>
                                  <a:pt x="124" y="100"/>
                                </a:lnTo>
                                <a:lnTo>
                                  <a:pt x="128" y="95"/>
                                </a:lnTo>
                                <a:lnTo>
                                  <a:pt x="133" y="91"/>
                                </a:lnTo>
                                <a:lnTo>
                                  <a:pt x="133" y="86"/>
                                </a:lnTo>
                                <a:lnTo>
                                  <a:pt x="138" y="86"/>
                                </a:lnTo>
                                <a:lnTo>
                                  <a:pt x="138" y="81"/>
                                </a:lnTo>
                                <a:lnTo>
                                  <a:pt x="138" y="76"/>
                                </a:lnTo>
                                <a:lnTo>
                                  <a:pt x="143" y="76"/>
                                </a:lnTo>
                                <a:lnTo>
                                  <a:pt x="143" y="72"/>
                                </a:lnTo>
                                <a:lnTo>
                                  <a:pt x="147" y="67"/>
                                </a:lnTo>
                                <a:lnTo>
                                  <a:pt x="147" y="62"/>
                                </a:lnTo>
                                <a:lnTo>
                                  <a:pt x="147" y="57"/>
                                </a:lnTo>
                                <a:lnTo>
                                  <a:pt x="152" y="57"/>
                                </a:lnTo>
                                <a:lnTo>
                                  <a:pt x="152" y="53"/>
                                </a:lnTo>
                                <a:lnTo>
                                  <a:pt x="152" y="48"/>
                                </a:lnTo>
                                <a:lnTo>
                                  <a:pt x="152" y="43"/>
                                </a:lnTo>
                                <a:lnTo>
                                  <a:pt x="152" y="38"/>
                                </a:lnTo>
                                <a:lnTo>
                                  <a:pt x="152" y="34"/>
                                </a:lnTo>
                                <a:lnTo>
                                  <a:pt x="157" y="34"/>
                                </a:lnTo>
                                <a:lnTo>
                                  <a:pt x="157" y="29"/>
                                </a:lnTo>
                                <a:lnTo>
                                  <a:pt x="157" y="24"/>
                                </a:lnTo>
                                <a:lnTo>
                                  <a:pt x="157" y="19"/>
                                </a:lnTo>
                                <a:lnTo>
                                  <a:pt x="157" y="14"/>
                                </a:lnTo>
                                <a:lnTo>
                                  <a:pt x="157" y="10"/>
                                </a:lnTo>
                                <a:lnTo>
                                  <a:pt x="162" y="10"/>
                                </a:lnTo>
                                <a:lnTo>
                                  <a:pt x="162" y="5"/>
                                </a:lnTo>
                                <a:lnTo>
                                  <a:pt x="166" y="0"/>
                                </a:lnTo>
                                <a:lnTo>
                                  <a:pt x="171" y="0"/>
                                </a:lnTo>
                                <a:lnTo>
                                  <a:pt x="176" y="0"/>
                                </a:lnTo>
                                <a:lnTo>
                                  <a:pt x="181" y="5"/>
                                </a:lnTo>
                                <a:lnTo>
                                  <a:pt x="181" y="10"/>
                                </a:lnTo>
                                <a:lnTo>
                                  <a:pt x="181" y="14"/>
                                </a:lnTo>
                                <a:lnTo>
                                  <a:pt x="185" y="14"/>
                                </a:lnTo>
                                <a:lnTo>
                                  <a:pt x="185" y="19"/>
                                </a:lnTo>
                                <a:lnTo>
                                  <a:pt x="181" y="19"/>
                                </a:lnTo>
                                <a:lnTo>
                                  <a:pt x="181" y="24"/>
                                </a:lnTo>
                                <a:lnTo>
                                  <a:pt x="181" y="29"/>
                                </a:lnTo>
                                <a:lnTo>
                                  <a:pt x="181" y="34"/>
                                </a:lnTo>
                                <a:lnTo>
                                  <a:pt x="181" y="38"/>
                                </a:lnTo>
                                <a:lnTo>
                                  <a:pt x="176" y="38"/>
                                </a:lnTo>
                                <a:lnTo>
                                  <a:pt x="176" y="43"/>
                                </a:lnTo>
                                <a:lnTo>
                                  <a:pt x="176" y="48"/>
                                </a:lnTo>
                                <a:lnTo>
                                  <a:pt x="171" y="48"/>
                                </a:lnTo>
                                <a:lnTo>
                                  <a:pt x="171" y="53"/>
                                </a:lnTo>
                                <a:lnTo>
                                  <a:pt x="171" y="57"/>
                                </a:lnTo>
                                <a:lnTo>
                                  <a:pt x="166" y="57"/>
                                </a:lnTo>
                                <a:lnTo>
                                  <a:pt x="166" y="62"/>
                                </a:lnTo>
                                <a:lnTo>
                                  <a:pt x="162" y="67"/>
                                </a:lnTo>
                                <a:lnTo>
                                  <a:pt x="162" y="72"/>
                                </a:lnTo>
                                <a:lnTo>
                                  <a:pt x="157" y="72"/>
                                </a:lnTo>
                                <a:lnTo>
                                  <a:pt x="157" y="76"/>
                                </a:lnTo>
                                <a:lnTo>
                                  <a:pt x="152" y="76"/>
                                </a:lnTo>
                                <a:lnTo>
                                  <a:pt x="152" y="81"/>
                                </a:lnTo>
                                <a:lnTo>
                                  <a:pt x="147" y="86"/>
                                </a:lnTo>
                                <a:lnTo>
                                  <a:pt x="147" y="91"/>
                                </a:lnTo>
                                <a:lnTo>
                                  <a:pt x="143" y="91"/>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7" name="Freeform 1906"/>
                        <wps:cNvSpPr>
                          <a:spLocks/>
                        </wps:cNvSpPr>
                        <wps:spPr bwMode="auto">
                          <a:xfrm>
                            <a:off x="4455160" y="862965"/>
                            <a:ext cx="57785" cy="54610"/>
                          </a:xfrm>
                          <a:custGeom>
                            <a:avLst/>
                            <a:gdLst>
                              <a:gd name="T0" fmla="*/ 91 w 91"/>
                              <a:gd name="T1" fmla="*/ 10 h 86"/>
                              <a:gd name="T2" fmla="*/ 48 w 91"/>
                              <a:gd name="T3" fmla="*/ 10 h 86"/>
                              <a:gd name="T4" fmla="*/ 38 w 91"/>
                              <a:gd name="T5" fmla="*/ 10 h 86"/>
                              <a:gd name="T6" fmla="*/ 29 w 91"/>
                              <a:gd name="T7" fmla="*/ 10 h 86"/>
                              <a:gd name="T8" fmla="*/ 24 w 91"/>
                              <a:gd name="T9" fmla="*/ 15 h 86"/>
                              <a:gd name="T10" fmla="*/ 19 w 91"/>
                              <a:gd name="T11" fmla="*/ 20 h 86"/>
                              <a:gd name="T12" fmla="*/ 14 w 91"/>
                              <a:gd name="T13" fmla="*/ 24 h 86"/>
                              <a:gd name="T14" fmla="*/ 14 w 91"/>
                              <a:gd name="T15" fmla="*/ 34 h 86"/>
                              <a:gd name="T16" fmla="*/ 10 w 91"/>
                              <a:gd name="T17" fmla="*/ 39 h 86"/>
                              <a:gd name="T18" fmla="*/ 91 w 91"/>
                              <a:gd name="T19" fmla="*/ 48 h 86"/>
                              <a:gd name="T20" fmla="*/ 10 w 91"/>
                              <a:gd name="T21" fmla="*/ 53 h 86"/>
                              <a:gd name="T22" fmla="*/ 14 w 91"/>
                              <a:gd name="T23" fmla="*/ 58 h 86"/>
                              <a:gd name="T24" fmla="*/ 19 w 91"/>
                              <a:gd name="T25" fmla="*/ 62 h 86"/>
                              <a:gd name="T26" fmla="*/ 24 w 91"/>
                              <a:gd name="T27" fmla="*/ 67 h 86"/>
                              <a:gd name="T28" fmla="*/ 29 w 91"/>
                              <a:gd name="T29" fmla="*/ 72 h 86"/>
                              <a:gd name="T30" fmla="*/ 38 w 91"/>
                              <a:gd name="T31" fmla="*/ 77 h 86"/>
                              <a:gd name="T32" fmla="*/ 48 w 91"/>
                              <a:gd name="T33" fmla="*/ 77 h 86"/>
                              <a:gd name="T34" fmla="*/ 91 w 91"/>
                              <a:gd name="T35" fmla="*/ 77 h 86"/>
                              <a:gd name="T36" fmla="*/ 53 w 91"/>
                              <a:gd name="T37" fmla="*/ 86 h 86"/>
                              <a:gd name="T38" fmla="*/ 43 w 91"/>
                              <a:gd name="T39" fmla="*/ 86 h 86"/>
                              <a:gd name="T40" fmla="*/ 34 w 91"/>
                              <a:gd name="T41" fmla="*/ 86 h 86"/>
                              <a:gd name="T42" fmla="*/ 29 w 91"/>
                              <a:gd name="T43" fmla="*/ 81 h 86"/>
                              <a:gd name="T44" fmla="*/ 19 w 91"/>
                              <a:gd name="T45" fmla="*/ 81 h 86"/>
                              <a:gd name="T46" fmla="*/ 14 w 91"/>
                              <a:gd name="T47" fmla="*/ 77 h 86"/>
                              <a:gd name="T48" fmla="*/ 10 w 91"/>
                              <a:gd name="T49" fmla="*/ 72 h 86"/>
                              <a:gd name="T50" fmla="*/ 5 w 91"/>
                              <a:gd name="T51" fmla="*/ 62 h 86"/>
                              <a:gd name="T52" fmla="*/ 5 w 91"/>
                              <a:gd name="T53" fmla="*/ 53 h 86"/>
                              <a:gd name="T54" fmla="*/ 0 w 91"/>
                              <a:gd name="T55" fmla="*/ 48 h 86"/>
                              <a:gd name="T56" fmla="*/ 0 w 91"/>
                              <a:gd name="T57" fmla="*/ 39 h 86"/>
                              <a:gd name="T58" fmla="*/ 5 w 91"/>
                              <a:gd name="T59" fmla="*/ 29 h 86"/>
                              <a:gd name="T60" fmla="*/ 5 w 91"/>
                              <a:gd name="T61" fmla="*/ 20 h 86"/>
                              <a:gd name="T62" fmla="*/ 10 w 91"/>
                              <a:gd name="T63" fmla="*/ 15 h 86"/>
                              <a:gd name="T64" fmla="*/ 14 w 91"/>
                              <a:gd name="T65" fmla="*/ 10 h 86"/>
                              <a:gd name="T66" fmla="*/ 19 w 91"/>
                              <a:gd name="T67" fmla="*/ 5 h 86"/>
                              <a:gd name="T68" fmla="*/ 29 w 91"/>
                              <a:gd name="T69" fmla="*/ 5 h 86"/>
                              <a:gd name="T70" fmla="*/ 34 w 91"/>
                              <a:gd name="T71" fmla="*/ 0 h 86"/>
                              <a:gd name="T72" fmla="*/ 43 w 91"/>
                              <a:gd name="T73" fmla="*/ 0 h 86"/>
                              <a:gd name="T74" fmla="*/ 53 w 91"/>
                              <a:gd name="T75" fmla="*/ 0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1" h="86">
                                <a:moveTo>
                                  <a:pt x="91" y="0"/>
                                </a:moveTo>
                                <a:lnTo>
                                  <a:pt x="91" y="10"/>
                                </a:lnTo>
                                <a:lnTo>
                                  <a:pt x="53" y="10"/>
                                </a:lnTo>
                                <a:lnTo>
                                  <a:pt x="48" y="10"/>
                                </a:lnTo>
                                <a:lnTo>
                                  <a:pt x="43" y="10"/>
                                </a:lnTo>
                                <a:lnTo>
                                  <a:pt x="38" y="10"/>
                                </a:lnTo>
                                <a:lnTo>
                                  <a:pt x="34" y="10"/>
                                </a:lnTo>
                                <a:lnTo>
                                  <a:pt x="29" y="10"/>
                                </a:lnTo>
                                <a:lnTo>
                                  <a:pt x="29" y="15"/>
                                </a:lnTo>
                                <a:lnTo>
                                  <a:pt x="24" y="15"/>
                                </a:lnTo>
                                <a:lnTo>
                                  <a:pt x="19" y="15"/>
                                </a:lnTo>
                                <a:lnTo>
                                  <a:pt x="19" y="20"/>
                                </a:lnTo>
                                <a:lnTo>
                                  <a:pt x="19" y="24"/>
                                </a:lnTo>
                                <a:lnTo>
                                  <a:pt x="14" y="24"/>
                                </a:lnTo>
                                <a:lnTo>
                                  <a:pt x="14" y="29"/>
                                </a:lnTo>
                                <a:lnTo>
                                  <a:pt x="14" y="34"/>
                                </a:lnTo>
                                <a:lnTo>
                                  <a:pt x="10" y="34"/>
                                </a:lnTo>
                                <a:lnTo>
                                  <a:pt x="10" y="39"/>
                                </a:lnTo>
                                <a:lnTo>
                                  <a:pt x="91" y="39"/>
                                </a:lnTo>
                                <a:lnTo>
                                  <a:pt x="91" y="48"/>
                                </a:lnTo>
                                <a:lnTo>
                                  <a:pt x="10" y="48"/>
                                </a:lnTo>
                                <a:lnTo>
                                  <a:pt x="10" y="53"/>
                                </a:lnTo>
                                <a:lnTo>
                                  <a:pt x="14" y="53"/>
                                </a:lnTo>
                                <a:lnTo>
                                  <a:pt x="14" y="58"/>
                                </a:lnTo>
                                <a:lnTo>
                                  <a:pt x="14" y="62"/>
                                </a:lnTo>
                                <a:lnTo>
                                  <a:pt x="19" y="62"/>
                                </a:lnTo>
                                <a:lnTo>
                                  <a:pt x="19" y="67"/>
                                </a:lnTo>
                                <a:lnTo>
                                  <a:pt x="24" y="67"/>
                                </a:lnTo>
                                <a:lnTo>
                                  <a:pt x="24" y="72"/>
                                </a:lnTo>
                                <a:lnTo>
                                  <a:pt x="29" y="72"/>
                                </a:lnTo>
                                <a:lnTo>
                                  <a:pt x="34" y="77"/>
                                </a:lnTo>
                                <a:lnTo>
                                  <a:pt x="38" y="77"/>
                                </a:lnTo>
                                <a:lnTo>
                                  <a:pt x="43" y="77"/>
                                </a:lnTo>
                                <a:lnTo>
                                  <a:pt x="48" y="77"/>
                                </a:lnTo>
                                <a:lnTo>
                                  <a:pt x="53" y="77"/>
                                </a:lnTo>
                                <a:lnTo>
                                  <a:pt x="91" y="77"/>
                                </a:lnTo>
                                <a:lnTo>
                                  <a:pt x="91" y="86"/>
                                </a:lnTo>
                                <a:lnTo>
                                  <a:pt x="53" y="86"/>
                                </a:lnTo>
                                <a:lnTo>
                                  <a:pt x="48" y="86"/>
                                </a:lnTo>
                                <a:lnTo>
                                  <a:pt x="43" y="86"/>
                                </a:lnTo>
                                <a:lnTo>
                                  <a:pt x="38" y="86"/>
                                </a:lnTo>
                                <a:lnTo>
                                  <a:pt x="34" y="86"/>
                                </a:lnTo>
                                <a:lnTo>
                                  <a:pt x="29" y="86"/>
                                </a:lnTo>
                                <a:lnTo>
                                  <a:pt x="29" y="81"/>
                                </a:lnTo>
                                <a:lnTo>
                                  <a:pt x="24" y="81"/>
                                </a:lnTo>
                                <a:lnTo>
                                  <a:pt x="19" y="81"/>
                                </a:lnTo>
                                <a:lnTo>
                                  <a:pt x="19" y="77"/>
                                </a:lnTo>
                                <a:lnTo>
                                  <a:pt x="14" y="77"/>
                                </a:lnTo>
                                <a:lnTo>
                                  <a:pt x="14" y="72"/>
                                </a:lnTo>
                                <a:lnTo>
                                  <a:pt x="10" y="72"/>
                                </a:lnTo>
                                <a:lnTo>
                                  <a:pt x="10" y="67"/>
                                </a:lnTo>
                                <a:lnTo>
                                  <a:pt x="5" y="62"/>
                                </a:lnTo>
                                <a:lnTo>
                                  <a:pt x="5" y="58"/>
                                </a:lnTo>
                                <a:lnTo>
                                  <a:pt x="5" y="53"/>
                                </a:lnTo>
                                <a:lnTo>
                                  <a:pt x="0" y="53"/>
                                </a:lnTo>
                                <a:lnTo>
                                  <a:pt x="0" y="48"/>
                                </a:lnTo>
                                <a:lnTo>
                                  <a:pt x="0" y="43"/>
                                </a:lnTo>
                                <a:lnTo>
                                  <a:pt x="0" y="39"/>
                                </a:lnTo>
                                <a:lnTo>
                                  <a:pt x="0" y="34"/>
                                </a:lnTo>
                                <a:lnTo>
                                  <a:pt x="5" y="29"/>
                                </a:lnTo>
                                <a:lnTo>
                                  <a:pt x="5" y="24"/>
                                </a:lnTo>
                                <a:lnTo>
                                  <a:pt x="5" y="20"/>
                                </a:lnTo>
                                <a:lnTo>
                                  <a:pt x="10" y="20"/>
                                </a:lnTo>
                                <a:lnTo>
                                  <a:pt x="10" y="15"/>
                                </a:lnTo>
                                <a:lnTo>
                                  <a:pt x="14" y="15"/>
                                </a:lnTo>
                                <a:lnTo>
                                  <a:pt x="14" y="10"/>
                                </a:lnTo>
                                <a:lnTo>
                                  <a:pt x="19" y="10"/>
                                </a:lnTo>
                                <a:lnTo>
                                  <a:pt x="19" y="5"/>
                                </a:lnTo>
                                <a:lnTo>
                                  <a:pt x="24" y="5"/>
                                </a:lnTo>
                                <a:lnTo>
                                  <a:pt x="29" y="5"/>
                                </a:lnTo>
                                <a:lnTo>
                                  <a:pt x="29" y="0"/>
                                </a:lnTo>
                                <a:lnTo>
                                  <a:pt x="34" y="0"/>
                                </a:lnTo>
                                <a:lnTo>
                                  <a:pt x="38" y="0"/>
                                </a:lnTo>
                                <a:lnTo>
                                  <a:pt x="43" y="0"/>
                                </a:lnTo>
                                <a:lnTo>
                                  <a:pt x="48" y="0"/>
                                </a:lnTo>
                                <a:lnTo>
                                  <a:pt x="53" y="0"/>
                                </a:lnTo>
                                <a:lnTo>
                                  <a:pt x="91"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8" name="Freeform 1907"/>
                        <wps:cNvSpPr>
                          <a:spLocks/>
                        </wps:cNvSpPr>
                        <wps:spPr bwMode="auto">
                          <a:xfrm>
                            <a:off x="3441065" y="295910"/>
                            <a:ext cx="87630" cy="126365"/>
                          </a:xfrm>
                          <a:custGeom>
                            <a:avLst/>
                            <a:gdLst>
                              <a:gd name="T0" fmla="*/ 29 w 138"/>
                              <a:gd name="T1" fmla="*/ 0 h 199"/>
                              <a:gd name="T2" fmla="*/ 33 w 138"/>
                              <a:gd name="T3" fmla="*/ 85 h 199"/>
                              <a:gd name="T4" fmla="*/ 43 w 138"/>
                              <a:gd name="T5" fmla="*/ 85 h 199"/>
                              <a:gd name="T6" fmla="*/ 48 w 138"/>
                              <a:gd name="T7" fmla="*/ 81 h 199"/>
                              <a:gd name="T8" fmla="*/ 57 w 138"/>
                              <a:gd name="T9" fmla="*/ 76 h 199"/>
                              <a:gd name="T10" fmla="*/ 62 w 138"/>
                              <a:gd name="T11" fmla="*/ 71 h 199"/>
                              <a:gd name="T12" fmla="*/ 62 w 138"/>
                              <a:gd name="T13" fmla="*/ 62 h 199"/>
                              <a:gd name="T14" fmla="*/ 67 w 138"/>
                              <a:gd name="T15" fmla="*/ 57 h 199"/>
                              <a:gd name="T16" fmla="*/ 71 w 138"/>
                              <a:gd name="T17" fmla="*/ 52 h 199"/>
                              <a:gd name="T18" fmla="*/ 71 w 138"/>
                              <a:gd name="T19" fmla="*/ 43 h 199"/>
                              <a:gd name="T20" fmla="*/ 76 w 138"/>
                              <a:gd name="T21" fmla="*/ 38 h 199"/>
                              <a:gd name="T22" fmla="*/ 81 w 138"/>
                              <a:gd name="T23" fmla="*/ 33 h 199"/>
                              <a:gd name="T24" fmla="*/ 81 w 138"/>
                              <a:gd name="T25" fmla="*/ 24 h 199"/>
                              <a:gd name="T26" fmla="*/ 86 w 138"/>
                              <a:gd name="T27" fmla="*/ 19 h 199"/>
                              <a:gd name="T28" fmla="*/ 90 w 138"/>
                              <a:gd name="T29" fmla="*/ 14 h 199"/>
                              <a:gd name="T30" fmla="*/ 95 w 138"/>
                              <a:gd name="T31" fmla="*/ 9 h 199"/>
                              <a:gd name="T32" fmla="*/ 100 w 138"/>
                              <a:gd name="T33" fmla="*/ 5 h 199"/>
                              <a:gd name="T34" fmla="*/ 109 w 138"/>
                              <a:gd name="T35" fmla="*/ 5 h 199"/>
                              <a:gd name="T36" fmla="*/ 114 w 138"/>
                              <a:gd name="T37" fmla="*/ 0 h 199"/>
                              <a:gd name="T38" fmla="*/ 124 w 138"/>
                              <a:gd name="T39" fmla="*/ 0 h 199"/>
                              <a:gd name="T40" fmla="*/ 133 w 138"/>
                              <a:gd name="T41" fmla="*/ 0 h 199"/>
                              <a:gd name="T42" fmla="*/ 138 w 138"/>
                              <a:gd name="T43" fmla="*/ 24 h 199"/>
                              <a:gd name="T44" fmla="*/ 128 w 138"/>
                              <a:gd name="T45" fmla="*/ 24 h 199"/>
                              <a:gd name="T46" fmla="*/ 119 w 138"/>
                              <a:gd name="T47" fmla="*/ 24 h 199"/>
                              <a:gd name="T48" fmla="*/ 114 w 138"/>
                              <a:gd name="T49" fmla="*/ 28 h 199"/>
                              <a:gd name="T50" fmla="*/ 109 w 138"/>
                              <a:gd name="T51" fmla="*/ 33 h 199"/>
                              <a:gd name="T52" fmla="*/ 105 w 138"/>
                              <a:gd name="T53" fmla="*/ 38 h 199"/>
                              <a:gd name="T54" fmla="*/ 100 w 138"/>
                              <a:gd name="T55" fmla="*/ 43 h 199"/>
                              <a:gd name="T56" fmla="*/ 95 w 138"/>
                              <a:gd name="T57" fmla="*/ 47 h 199"/>
                              <a:gd name="T58" fmla="*/ 95 w 138"/>
                              <a:gd name="T59" fmla="*/ 57 h 199"/>
                              <a:gd name="T60" fmla="*/ 90 w 138"/>
                              <a:gd name="T61" fmla="*/ 66 h 199"/>
                              <a:gd name="T62" fmla="*/ 86 w 138"/>
                              <a:gd name="T63" fmla="*/ 71 h 199"/>
                              <a:gd name="T64" fmla="*/ 86 w 138"/>
                              <a:gd name="T65" fmla="*/ 81 h 199"/>
                              <a:gd name="T66" fmla="*/ 81 w 138"/>
                              <a:gd name="T67" fmla="*/ 85 h 199"/>
                              <a:gd name="T68" fmla="*/ 76 w 138"/>
                              <a:gd name="T69" fmla="*/ 90 h 199"/>
                              <a:gd name="T70" fmla="*/ 71 w 138"/>
                              <a:gd name="T71" fmla="*/ 95 h 199"/>
                              <a:gd name="T72" fmla="*/ 62 w 138"/>
                              <a:gd name="T73" fmla="*/ 95 h 199"/>
                              <a:gd name="T74" fmla="*/ 67 w 138"/>
                              <a:gd name="T75" fmla="*/ 100 h 199"/>
                              <a:gd name="T76" fmla="*/ 71 w 138"/>
                              <a:gd name="T77" fmla="*/ 104 h 199"/>
                              <a:gd name="T78" fmla="*/ 76 w 138"/>
                              <a:gd name="T79" fmla="*/ 109 h 199"/>
                              <a:gd name="T80" fmla="*/ 81 w 138"/>
                              <a:gd name="T81" fmla="*/ 114 h 199"/>
                              <a:gd name="T82" fmla="*/ 86 w 138"/>
                              <a:gd name="T83" fmla="*/ 119 h 199"/>
                              <a:gd name="T84" fmla="*/ 90 w 138"/>
                              <a:gd name="T85" fmla="*/ 123 h 199"/>
                              <a:gd name="T86" fmla="*/ 95 w 138"/>
                              <a:gd name="T87" fmla="*/ 128 h 199"/>
                              <a:gd name="T88" fmla="*/ 138 w 138"/>
                              <a:gd name="T89" fmla="*/ 199 h 199"/>
                              <a:gd name="T90" fmla="*/ 76 w 138"/>
                              <a:gd name="T91" fmla="*/ 147 h 199"/>
                              <a:gd name="T92" fmla="*/ 71 w 138"/>
                              <a:gd name="T93" fmla="*/ 138 h 199"/>
                              <a:gd name="T94" fmla="*/ 67 w 138"/>
                              <a:gd name="T95" fmla="*/ 133 h 199"/>
                              <a:gd name="T96" fmla="*/ 62 w 138"/>
                              <a:gd name="T97" fmla="*/ 128 h 199"/>
                              <a:gd name="T98" fmla="*/ 57 w 138"/>
                              <a:gd name="T99" fmla="*/ 123 h 199"/>
                              <a:gd name="T100" fmla="*/ 52 w 138"/>
                              <a:gd name="T101" fmla="*/ 119 h 199"/>
                              <a:gd name="T102" fmla="*/ 48 w 138"/>
                              <a:gd name="T103" fmla="*/ 114 h 199"/>
                              <a:gd name="T104" fmla="*/ 43 w 138"/>
                              <a:gd name="T105" fmla="*/ 109 h 199"/>
                              <a:gd name="T106" fmla="*/ 33 w 138"/>
                              <a:gd name="T107" fmla="*/ 109 h 199"/>
                              <a:gd name="T108" fmla="*/ 29 w 138"/>
                              <a:gd name="T109" fmla="*/ 104 h 199"/>
                              <a:gd name="T110" fmla="*/ 0 w 138"/>
                              <a:gd name="T111" fmla="*/ 199 h 1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138" h="199">
                                <a:moveTo>
                                  <a:pt x="0" y="0"/>
                                </a:moveTo>
                                <a:lnTo>
                                  <a:pt x="29" y="0"/>
                                </a:lnTo>
                                <a:lnTo>
                                  <a:pt x="29" y="90"/>
                                </a:lnTo>
                                <a:lnTo>
                                  <a:pt x="33" y="85"/>
                                </a:lnTo>
                                <a:lnTo>
                                  <a:pt x="38" y="85"/>
                                </a:lnTo>
                                <a:lnTo>
                                  <a:pt x="43" y="85"/>
                                </a:lnTo>
                                <a:lnTo>
                                  <a:pt x="48" y="85"/>
                                </a:lnTo>
                                <a:lnTo>
                                  <a:pt x="48" y="81"/>
                                </a:lnTo>
                                <a:lnTo>
                                  <a:pt x="52" y="81"/>
                                </a:lnTo>
                                <a:lnTo>
                                  <a:pt x="57" y="76"/>
                                </a:lnTo>
                                <a:lnTo>
                                  <a:pt x="57" y="71"/>
                                </a:lnTo>
                                <a:lnTo>
                                  <a:pt x="62" y="71"/>
                                </a:lnTo>
                                <a:lnTo>
                                  <a:pt x="62" y="66"/>
                                </a:lnTo>
                                <a:lnTo>
                                  <a:pt x="62" y="62"/>
                                </a:lnTo>
                                <a:lnTo>
                                  <a:pt x="67" y="62"/>
                                </a:lnTo>
                                <a:lnTo>
                                  <a:pt x="67" y="57"/>
                                </a:lnTo>
                                <a:lnTo>
                                  <a:pt x="67" y="52"/>
                                </a:lnTo>
                                <a:lnTo>
                                  <a:pt x="71" y="52"/>
                                </a:lnTo>
                                <a:lnTo>
                                  <a:pt x="71" y="47"/>
                                </a:lnTo>
                                <a:lnTo>
                                  <a:pt x="71" y="43"/>
                                </a:lnTo>
                                <a:lnTo>
                                  <a:pt x="76" y="43"/>
                                </a:lnTo>
                                <a:lnTo>
                                  <a:pt x="76" y="38"/>
                                </a:lnTo>
                                <a:lnTo>
                                  <a:pt x="76" y="33"/>
                                </a:lnTo>
                                <a:lnTo>
                                  <a:pt x="81" y="33"/>
                                </a:lnTo>
                                <a:lnTo>
                                  <a:pt x="81" y="28"/>
                                </a:lnTo>
                                <a:lnTo>
                                  <a:pt x="81" y="24"/>
                                </a:lnTo>
                                <a:lnTo>
                                  <a:pt x="86" y="24"/>
                                </a:lnTo>
                                <a:lnTo>
                                  <a:pt x="86" y="19"/>
                                </a:lnTo>
                                <a:lnTo>
                                  <a:pt x="86" y="14"/>
                                </a:lnTo>
                                <a:lnTo>
                                  <a:pt x="90" y="14"/>
                                </a:lnTo>
                                <a:lnTo>
                                  <a:pt x="90" y="9"/>
                                </a:lnTo>
                                <a:lnTo>
                                  <a:pt x="95" y="9"/>
                                </a:lnTo>
                                <a:lnTo>
                                  <a:pt x="100" y="9"/>
                                </a:lnTo>
                                <a:lnTo>
                                  <a:pt x="100" y="5"/>
                                </a:lnTo>
                                <a:lnTo>
                                  <a:pt x="105" y="5"/>
                                </a:lnTo>
                                <a:lnTo>
                                  <a:pt x="109" y="5"/>
                                </a:lnTo>
                                <a:lnTo>
                                  <a:pt x="109" y="0"/>
                                </a:lnTo>
                                <a:lnTo>
                                  <a:pt x="114" y="0"/>
                                </a:lnTo>
                                <a:lnTo>
                                  <a:pt x="119" y="0"/>
                                </a:lnTo>
                                <a:lnTo>
                                  <a:pt x="124" y="0"/>
                                </a:lnTo>
                                <a:lnTo>
                                  <a:pt x="128" y="0"/>
                                </a:lnTo>
                                <a:lnTo>
                                  <a:pt x="133" y="0"/>
                                </a:lnTo>
                                <a:lnTo>
                                  <a:pt x="138" y="0"/>
                                </a:lnTo>
                                <a:lnTo>
                                  <a:pt x="138" y="24"/>
                                </a:lnTo>
                                <a:lnTo>
                                  <a:pt x="133" y="24"/>
                                </a:lnTo>
                                <a:lnTo>
                                  <a:pt x="128" y="24"/>
                                </a:lnTo>
                                <a:lnTo>
                                  <a:pt x="124" y="24"/>
                                </a:lnTo>
                                <a:lnTo>
                                  <a:pt x="119" y="24"/>
                                </a:lnTo>
                                <a:lnTo>
                                  <a:pt x="114" y="24"/>
                                </a:lnTo>
                                <a:lnTo>
                                  <a:pt x="114" y="28"/>
                                </a:lnTo>
                                <a:lnTo>
                                  <a:pt x="109" y="28"/>
                                </a:lnTo>
                                <a:lnTo>
                                  <a:pt x="109" y="33"/>
                                </a:lnTo>
                                <a:lnTo>
                                  <a:pt x="105" y="33"/>
                                </a:lnTo>
                                <a:lnTo>
                                  <a:pt x="105" y="38"/>
                                </a:lnTo>
                                <a:lnTo>
                                  <a:pt x="100" y="38"/>
                                </a:lnTo>
                                <a:lnTo>
                                  <a:pt x="100" y="43"/>
                                </a:lnTo>
                                <a:lnTo>
                                  <a:pt x="100" y="47"/>
                                </a:lnTo>
                                <a:lnTo>
                                  <a:pt x="95" y="47"/>
                                </a:lnTo>
                                <a:lnTo>
                                  <a:pt x="95" y="52"/>
                                </a:lnTo>
                                <a:lnTo>
                                  <a:pt x="95" y="57"/>
                                </a:lnTo>
                                <a:lnTo>
                                  <a:pt x="90" y="62"/>
                                </a:lnTo>
                                <a:lnTo>
                                  <a:pt x="90" y="66"/>
                                </a:lnTo>
                                <a:lnTo>
                                  <a:pt x="90" y="71"/>
                                </a:lnTo>
                                <a:lnTo>
                                  <a:pt x="86" y="71"/>
                                </a:lnTo>
                                <a:lnTo>
                                  <a:pt x="86" y="76"/>
                                </a:lnTo>
                                <a:lnTo>
                                  <a:pt x="86" y="81"/>
                                </a:lnTo>
                                <a:lnTo>
                                  <a:pt x="81" y="81"/>
                                </a:lnTo>
                                <a:lnTo>
                                  <a:pt x="81" y="85"/>
                                </a:lnTo>
                                <a:lnTo>
                                  <a:pt x="76" y="85"/>
                                </a:lnTo>
                                <a:lnTo>
                                  <a:pt x="76" y="90"/>
                                </a:lnTo>
                                <a:lnTo>
                                  <a:pt x="71" y="90"/>
                                </a:lnTo>
                                <a:lnTo>
                                  <a:pt x="71" y="95"/>
                                </a:lnTo>
                                <a:lnTo>
                                  <a:pt x="67" y="95"/>
                                </a:lnTo>
                                <a:lnTo>
                                  <a:pt x="62" y="95"/>
                                </a:lnTo>
                                <a:lnTo>
                                  <a:pt x="62" y="100"/>
                                </a:lnTo>
                                <a:lnTo>
                                  <a:pt x="67" y="100"/>
                                </a:lnTo>
                                <a:lnTo>
                                  <a:pt x="71" y="100"/>
                                </a:lnTo>
                                <a:lnTo>
                                  <a:pt x="71" y="104"/>
                                </a:lnTo>
                                <a:lnTo>
                                  <a:pt x="76" y="104"/>
                                </a:lnTo>
                                <a:lnTo>
                                  <a:pt x="76" y="109"/>
                                </a:lnTo>
                                <a:lnTo>
                                  <a:pt x="81" y="109"/>
                                </a:lnTo>
                                <a:lnTo>
                                  <a:pt x="81" y="114"/>
                                </a:lnTo>
                                <a:lnTo>
                                  <a:pt x="86" y="114"/>
                                </a:lnTo>
                                <a:lnTo>
                                  <a:pt x="86" y="119"/>
                                </a:lnTo>
                                <a:lnTo>
                                  <a:pt x="90" y="119"/>
                                </a:lnTo>
                                <a:lnTo>
                                  <a:pt x="90" y="123"/>
                                </a:lnTo>
                                <a:lnTo>
                                  <a:pt x="95" y="123"/>
                                </a:lnTo>
                                <a:lnTo>
                                  <a:pt x="95" y="128"/>
                                </a:lnTo>
                                <a:lnTo>
                                  <a:pt x="100" y="133"/>
                                </a:lnTo>
                                <a:lnTo>
                                  <a:pt x="138" y="199"/>
                                </a:lnTo>
                                <a:lnTo>
                                  <a:pt x="105" y="199"/>
                                </a:lnTo>
                                <a:lnTo>
                                  <a:pt x="76" y="147"/>
                                </a:lnTo>
                                <a:lnTo>
                                  <a:pt x="71" y="142"/>
                                </a:lnTo>
                                <a:lnTo>
                                  <a:pt x="71" y="138"/>
                                </a:lnTo>
                                <a:lnTo>
                                  <a:pt x="67" y="138"/>
                                </a:lnTo>
                                <a:lnTo>
                                  <a:pt x="67" y="133"/>
                                </a:lnTo>
                                <a:lnTo>
                                  <a:pt x="62" y="133"/>
                                </a:lnTo>
                                <a:lnTo>
                                  <a:pt x="62" y="128"/>
                                </a:lnTo>
                                <a:lnTo>
                                  <a:pt x="62" y="123"/>
                                </a:lnTo>
                                <a:lnTo>
                                  <a:pt x="57" y="123"/>
                                </a:lnTo>
                                <a:lnTo>
                                  <a:pt x="57" y="119"/>
                                </a:lnTo>
                                <a:lnTo>
                                  <a:pt x="52" y="119"/>
                                </a:lnTo>
                                <a:lnTo>
                                  <a:pt x="52" y="114"/>
                                </a:lnTo>
                                <a:lnTo>
                                  <a:pt x="48" y="114"/>
                                </a:lnTo>
                                <a:lnTo>
                                  <a:pt x="48" y="109"/>
                                </a:lnTo>
                                <a:lnTo>
                                  <a:pt x="43" y="109"/>
                                </a:lnTo>
                                <a:lnTo>
                                  <a:pt x="38" y="109"/>
                                </a:lnTo>
                                <a:lnTo>
                                  <a:pt x="33" y="109"/>
                                </a:lnTo>
                                <a:lnTo>
                                  <a:pt x="33" y="104"/>
                                </a:lnTo>
                                <a:lnTo>
                                  <a:pt x="29" y="104"/>
                                </a:lnTo>
                                <a:lnTo>
                                  <a:pt x="29" y="199"/>
                                </a:lnTo>
                                <a:lnTo>
                                  <a:pt x="0" y="199"/>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9" name="Freeform 1908"/>
                        <wps:cNvSpPr>
                          <a:spLocks/>
                        </wps:cNvSpPr>
                        <wps:spPr bwMode="auto">
                          <a:xfrm>
                            <a:off x="3531870" y="332105"/>
                            <a:ext cx="90170" cy="90170"/>
                          </a:xfrm>
                          <a:custGeom>
                            <a:avLst/>
                            <a:gdLst>
                              <a:gd name="T0" fmla="*/ 28 w 142"/>
                              <a:gd name="T1" fmla="*/ 0 h 142"/>
                              <a:gd name="T2" fmla="*/ 142 w 142"/>
                              <a:gd name="T3" fmla="*/ 0 h 142"/>
                              <a:gd name="T4" fmla="*/ 142 w 142"/>
                              <a:gd name="T5" fmla="*/ 142 h 142"/>
                              <a:gd name="T6" fmla="*/ 118 w 142"/>
                              <a:gd name="T7" fmla="*/ 142 h 142"/>
                              <a:gd name="T8" fmla="*/ 118 w 142"/>
                              <a:gd name="T9" fmla="*/ 19 h 142"/>
                              <a:gd name="T10" fmla="*/ 52 w 142"/>
                              <a:gd name="T11" fmla="*/ 19 h 142"/>
                              <a:gd name="T12" fmla="*/ 52 w 142"/>
                              <a:gd name="T13" fmla="*/ 90 h 142"/>
                              <a:gd name="T14" fmla="*/ 52 w 142"/>
                              <a:gd name="T15" fmla="*/ 95 h 142"/>
                              <a:gd name="T16" fmla="*/ 52 w 142"/>
                              <a:gd name="T17" fmla="*/ 100 h 142"/>
                              <a:gd name="T18" fmla="*/ 52 w 142"/>
                              <a:gd name="T19" fmla="*/ 104 h 142"/>
                              <a:gd name="T20" fmla="*/ 52 w 142"/>
                              <a:gd name="T21" fmla="*/ 109 h 142"/>
                              <a:gd name="T22" fmla="*/ 52 w 142"/>
                              <a:gd name="T23" fmla="*/ 114 h 142"/>
                              <a:gd name="T24" fmla="*/ 52 w 142"/>
                              <a:gd name="T25" fmla="*/ 119 h 142"/>
                              <a:gd name="T26" fmla="*/ 52 w 142"/>
                              <a:gd name="T27" fmla="*/ 123 h 142"/>
                              <a:gd name="T28" fmla="*/ 52 w 142"/>
                              <a:gd name="T29" fmla="*/ 128 h 142"/>
                              <a:gd name="T30" fmla="*/ 47 w 142"/>
                              <a:gd name="T31" fmla="*/ 128 h 142"/>
                              <a:gd name="T32" fmla="*/ 47 w 142"/>
                              <a:gd name="T33" fmla="*/ 133 h 142"/>
                              <a:gd name="T34" fmla="*/ 42 w 142"/>
                              <a:gd name="T35" fmla="*/ 133 h 142"/>
                              <a:gd name="T36" fmla="*/ 42 w 142"/>
                              <a:gd name="T37" fmla="*/ 138 h 142"/>
                              <a:gd name="T38" fmla="*/ 38 w 142"/>
                              <a:gd name="T39" fmla="*/ 138 h 142"/>
                              <a:gd name="T40" fmla="*/ 38 w 142"/>
                              <a:gd name="T41" fmla="*/ 142 h 142"/>
                              <a:gd name="T42" fmla="*/ 33 w 142"/>
                              <a:gd name="T43" fmla="*/ 142 h 142"/>
                              <a:gd name="T44" fmla="*/ 28 w 142"/>
                              <a:gd name="T45" fmla="*/ 142 h 142"/>
                              <a:gd name="T46" fmla="*/ 23 w 142"/>
                              <a:gd name="T47" fmla="*/ 142 h 142"/>
                              <a:gd name="T48" fmla="*/ 19 w 142"/>
                              <a:gd name="T49" fmla="*/ 142 h 142"/>
                              <a:gd name="T50" fmla="*/ 14 w 142"/>
                              <a:gd name="T51" fmla="*/ 142 h 142"/>
                              <a:gd name="T52" fmla="*/ 9 w 142"/>
                              <a:gd name="T53" fmla="*/ 142 h 142"/>
                              <a:gd name="T54" fmla="*/ 4 w 142"/>
                              <a:gd name="T55" fmla="*/ 142 h 142"/>
                              <a:gd name="T56" fmla="*/ 0 w 142"/>
                              <a:gd name="T57" fmla="*/ 142 h 142"/>
                              <a:gd name="T58" fmla="*/ 0 w 142"/>
                              <a:gd name="T59" fmla="*/ 123 h 142"/>
                              <a:gd name="T60" fmla="*/ 9 w 142"/>
                              <a:gd name="T61" fmla="*/ 123 h 142"/>
                              <a:gd name="T62" fmla="*/ 14 w 142"/>
                              <a:gd name="T63" fmla="*/ 123 h 142"/>
                              <a:gd name="T64" fmla="*/ 19 w 142"/>
                              <a:gd name="T65" fmla="*/ 123 h 142"/>
                              <a:gd name="T66" fmla="*/ 19 w 142"/>
                              <a:gd name="T67" fmla="*/ 119 h 142"/>
                              <a:gd name="T68" fmla="*/ 23 w 142"/>
                              <a:gd name="T69" fmla="*/ 119 h 142"/>
                              <a:gd name="T70" fmla="*/ 28 w 142"/>
                              <a:gd name="T71" fmla="*/ 119 h 142"/>
                              <a:gd name="T72" fmla="*/ 28 w 142"/>
                              <a:gd name="T73" fmla="*/ 114 h 142"/>
                              <a:gd name="T74" fmla="*/ 28 w 142"/>
                              <a:gd name="T75" fmla="*/ 109 h 142"/>
                              <a:gd name="T76" fmla="*/ 28 w 142"/>
                              <a:gd name="T77" fmla="*/ 104 h 142"/>
                              <a:gd name="T78" fmla="*/ 28 w 142"/>
                              <a:gd name="T79" fmla="*/ 100 h 142"/>
                              <a:gd name="T80" fmla="*/ 28 w 142"/>
                              <a:gd name="T81" fmla="*/ 95 h 142"/>
                              <a:gd name="T82" fmla="*/ 28 w 142"/>
                              <a:gd name="T83" fmla="*/ 0 h 1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42" h="142">
                                <a:moveTo>
                                  <a:pt x="28" y="0"/>
                                </a:moveTo>
                                <a:lnTo>
                                  <a:pt x="142" y="0"/>
                                </a:lnTo>
                                <a:lnTo>
                                  <a:pt x="142" y="142"/>
                                </a:lnTo>
                                <a:lnTo>
                                  <a:pt x="118" y="142"/>
                                </a:lnTo>
                                <a:lnTo>
                                  <a:pt x="118" y="19"/>
                                </a:lnTo>
                                <a:lnTo>
                                  <a:pt x="52" y="19"/>
                                </a:lnTo>
                                <a:lnTo>
                                  <a:pt x="52" y="90"/>
                                </a:lnTo>
                                <a:lnTo>
                                  <a:pt x="52" y="95"/>
                                </a:lnTo>
                                <a:lnTo>
                                  <a:pt x="52" y="100"/>
                                </a:lnTo>
                                <a:lnTo>
                                  <a:pt x="52" y="104"/>
                                </a:lnTo>
                                <a:lnTo>
                                  <a:pt x="52" y="109"/>
                                </a:lnTo>
                                <a:lnTo>
                                  <a:pt x="52" y="114"/>
                                </a:lnTo>
                                <a:lnTo>
                                  <a:pt x="52" y="119"/>
                                </a:lnTo>
                                <a:lnTo>
                                  <a:pt x="52" y="123"/>
                                </a:lnTo>
                                <a:lnTo>
                                  <a:pt x="52" y="128"/>
                                </a:lnTo>
                                <a:lnTo>
                                  <a:pt x="47" y="128"/>
                                </a:lnTo>
                                <a:lnTo>
                                  <a:pt x="47" y="133"/>
                                </a:lnTo>
                                <a:lnTo>
                                  <a:pt x="42" y="133"/>
                                </a:lnTo>
                                <a:lnTo>
                                  <a:pt x="42" y="138"/>
                                </a:lnTo>
                                <a:lnTo>
                                  <a:pt x="38" y="138"/>
                                </a:lnTo>
                                <a:lnTo>
                                  <a:pt x="38" y="142"/>
                                </a:lnTo>
                                <a:lnTo>
                                  <a:pt x="33" y="142"/>
                                </a:lnTo>
                                <a:lnTo>
                                  <a:pt x="28" y="142"/>
                                </a:lnTo>
                                <a:lnTo>
                                  <a:pt x="23" y="142"/>
                                </a:lnTo>
                                <a:lnTo>
                                  <a:pt x="19" y="142"/>
                                </a:lnTo>
                                <a:lnTo>
                                  <a:pt x="14" y="142"/>
                                </a:lnTo>
                                <a:lnTo>
                                  <a:pt x="9" y="142"/>
                                </a:lnTo>
                                <a:lnTo>
                                  <a:pt x="4" y="142"/>
                                </a:lnTo>
                                <a:lnTo>
                                  <a:pt x="0" y="142"/>
                                </a:lnTo>
                                <a:lnTo>
                                  <a:pt x="0" y="123"/>
                                </a:lnTo>
                                <a:lnTo>
                                  <a:pt x="9" y="123"/>
                                </a:lnTo>
                                <a:lnTo>
                                  <a:pt x="14" y="123"/>
                                </a:lnTo>
                                <a:lnTo>
                                  <a:pt x="19" y="123"/>
                                </a:lnTo>
                                <a:lnTo>
                                  <a:pt x="19" y="119"/>
                                </a:lnTo>
                                <a:lnTo>
                                  <a:pt x="23" y="119"/>
                                </a:lnTo>
                                <a:lnTo>
                                  <a:pt x="28" y="119"/>
                                </a:lnTo>
                                <a:lnTo>
                                  <a:pt x="28" y="114"/>
                                </a:lnTo>
                                <a:lnTo>
                                  <a:pt x="28" y="109"/>
                                </a:lnTo>
                                <a:lnTo>
                                  <a:pt x="28" y="104"/>
                                </a:lnTo>
                                <a:lnTo>
                                  <a:pt x="28" y="100"/>
                                </a:lnTo>
                                <a:lnTo>
                                  <a:pt x="28" y="95"/>
                                </a:lnTo>
                                <a:lnTo>
                                  <a:pt x="28"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0" name="Freeform 1909"/>
                        <wps:cNvSpPr>
                          <a:spLocks noEditPoints="1"/>
                        </wps:cNvSpPr>
                        <wps:spPr bwMode="auto">
                          <a:xfrm>
                            <a:off x="3640455" y="328930"/>
                            <a:ext cx="84455" cy="96520"/>
                          </a:xfrm>
                          <a:custGeom>
                            <a:avLst/>
                            <a:gdLst>
                              <a:gd name="T0" fmla="*/ 95 w 133"/>
                              <a:gd name="T1" fmla="*/ 138 h 152"/>
                              <a:gd name="T2" fmla="*/ 81 w 133"/>
                              <a:gd name="T3" fmla="*/ 143 h 152"/>
                              <a:gd name="T4" fmla="*/ 66 w 133"/>
                              <a:gd name="T5" fmla="*/ 147 h 152"/>
                              <a:gd name="T6" fmla="*/ 47 w 133"/>
                              <a:gd name="T7" fmla="*/ 152 h 152"/>
                              <a:gd name="T8" fmla="*/ 28 w 133"/>
                              <a:gd name="T9" fmla="*/ 147 h 152"/>
                              <a:gd name="T10" fmla="*/ 14 w 133"/>
                              <a:gd name="T11" fmla="*/ 143 h 152"/>
                              <a:gd name="T12" fmla="*/ 5 w 133"/>
                              <a:gd name="T13" fmla="*/ 133 h 152"/>
                              <a:gd name="T14" fmla="*/ 0 w 133"/>
                              <a:gd name="T15" fmla="*/ 119 h 152"/>
                              <a:gd name="T16" fmla="*/ 0 w 133"/>
                              <a:gd name="T17" fmla="*/ 100 h 152"/>
                              <a:gd name="T18" fmla="*/ 5 w 133"/>
                              <a:gd name="T19" fmla="*/ 86 h 152"/>
                              <a:gd name="T20" fmla="*/ 14 w 133"/>
                              <a:gd name="T21" fmla="*/ 76 h 152"/>
                              <a:gd name="T22" fmla="*/ 28 w 133"/>
                              <a:gd name="T23" fmla="*/ 71 h 152"/>
                              <a:gd name="T24" fmla="*/ 47 w 133"/>
                              <a:gd name="T25" fmla="*/ 67 h 152"/>
                              <a:gd name="T26" fmla="*/ 62 w 133"/>
                              <a:gd name="T27" fmla="*/ 62 h 152"/>
                              <a:gd name="T28" fmla="*/ 81 w 133"/>
                              <a:gd name="T29" fmla="*/ 62 h 152"/>
                              <a:gd name="T30" fmla="*/ 95 w 133"/>
                              <a:gd name="T31" fmla="*/ 57 h 152"/>
                              <a:gd name="T32" fmla="*/ 100 w 133"/>
                              <a:gd name="T33" fmla="*/ 43 h 152"/>
                              <a:gd name="T34" fmla="*/ 95 w 133"/>
                              <a:gd name="T35" fmla="*/ 29 h 152"/>
                              <a:gd name="T36" fmla="*/ 81 w 133"/>
                              <a:gd name="T37" fmla="*/ 24 h 152"/>
                              <a:gd name="T38" fmla="*/ 66 w 133"/>
                              <a:gd name="T39" fmla="*/ 19 h 152"/>
                              <a:gd name="T40" fmla="*/ 52 w 133"/>
                              <a:gd name="T41" fmla="*/ 24 h 152"/>
                              <a:gd name="T42" fmla="*/ 38 w 133"/>
                              <a:gd name="T43" fmla="*/ 29 h 152"/>
                              <a:gd name="T44" fmla="*/ 28 w 133"/>
                              <a:gd name="T45" fmla="*/ 38 h 152"/>
                              <a:gd name="T46" fmla="*/ 5 w 133"/>
                              <a:gd name="T47" fmla="*/ 38 h 152"/>
                              <a:gd name="T48" fmla="*/ 14 w 133"/>
                              <a:gd name="T49" fmla="*/ 24 h 152"/>
                              <a:gd name="T50" fmla="*/ 24 w 133"/>
                              <a:gd name="T51" fmla="*/ 14 h 152"/>
                              <a:gd name="T52" fmla="*/ 33 w 133"/>
                              <a:gd name="T53" fmla="*/ 5 h 152"/>
                              <a:gd name="T54" fmla="*/ 47 w 133"/>
                              <a:gd name="T55" fmla="*/ 0 h 152"/>
                              <a:gd name="T56" fmla="*/ 66 w 133"/>
                              <a:gd name="T57" fmla="*/ 0 h 152"/>
                              <a:gd name="T58" fmla="*/ 85 w 133"/>
                              <a:gd name="T59" fmla="*/ 0 h 152"/>
                              <a:gd name="T60" fmla="*/ 100 w 133"/>
                              <a:gd name="T61" fmla="*/ 5 h 152"/>
                              <a:gd name="T62" fmla="*/ 109 w 133"/>
                              <a:gd name="T63" fmla="*/ 14 h 152"/>
                              <a:gd name="T64" fmla="*/ 119 w 133"/>
                              <a:gd name="T65" fmla="*/ 24 h 152"/>
                              <a:gd name="T66" fmla="*/ 123 w 133"/>
                              <a:gd name="T67" fmla="*/ 38 h 152"/>
                              <a:gd name="T68" fmla="*/ 123 w 133"/>
                              <a:gd name="T69" fmla="*/ 86 h 152"/>
                              <a:gd name="T70" fmla="*/ 123 w 133"/>
                              <a:gd name="T71" fmla="*/ 105 h 152"/>
                              <a:gd name="T72" fmla="*/ 123 w 133"/>
                              <a:gd name="T73" fmla="*/ 124 h 152"/>
                              <a:gd name="T74" fmla="*/ 128 w 133"/>
                              <a:gd name="T75" fmla="*/ 138 h 152"/>
                              <a:gd name="T76" fmla="*/ 104 w 133"/>
                              <a:gd name="T77" fmla="*/ 147 h 152"/>
                              <a:gd name="T78" fmla="*/ 100 w 133"/>
                              <a:gd name="T79" fmla="*/ 133 h 152"/>
                              <a:gd name="T80" fmla="*/ 90 w 133"/>
                              <a:gd name="T81" fmla="*/ 76 h 152"/>
                              <a:gd name="T82" fmla="*/ 76 w 133"/>
                              <a:gd name="T83" fmla="*/ 81 h 152"/>
                              <a:gd name="T84" fmla="*/ 62 w 133"/>
                              <a:gd name="T85" fmla="*/ 86 h 152"/>
                              <a:gd name="T86" fmla="*/ 43 w 133"/>
                              <a:gd name="T87" fmla="*/ 86 h 152"/>
                              <a:gd name="T88" fmla="*/ 33 w 133"/>
                              <a:gd name="T89" fmla="*/ 95 h 152"/>
                              <a:gd name="T90" fmla="*/ 24 w 133"/>
                              <a:gd name="T91" fmla="*/ 105 h 152"/>
                              <a:gd name="T92" fmla="*/ 28 w 133"/>
                              <a:gd name="T93" fmla="*/ 119 h 152"/>
                              <a:gd name="T94" fmla="*/ 38 w 133"/>
                              <a:gd name="T95" fmla="*/ 128 h 152"/>
                              <a:gd name="T96" fmla="*/ 57 w 133"/>
                              <a:gd name="T97" fmla="*/ 133 h 152"/>
                              <a:gd name="T98" fmla="*/ 71 w 133"/>
                              <a:gd name="T99" fmla="*/ 128 h 152"/>
                              <a:gd name="T100" fmla="*/ 85 w 133"/>
                              <a:gd name="T101" fmla="*/ 124 h 152"/>
                              <a:gd name="T102" fmla="*/ 95 w 133"/>
                              <a:gd name="T103" fmla="*/ 114 h 152"/>
                              <a:gd name="T104" fmla="*/ 100 w 133"/>
                              <a:gd name="T105" fmla="*/ 100 h 152"/>
                              <a:gd name="T106" fmla="*/ 100 w 133"/>
                              <a:gd name="T107" fmla="*/ 76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33" h="152">
                                <a:moveTo>
                                  <a:pt x="100" y="128"/>
                                </a:moveTo>
                                <a:lnTo>
                                  <a:pt x="100" y="133"/>
                                </a:lnTo>
                                <a:lnTo>
                                  <a:pt x="95" y="133"/>
                                </a:lnTo>
                                <a:lnTo>
                                  <a:pt x="95" y="138"/>
                                </a:lnTo>
                                <a:lnTo>
                                  <a:pt x="90" y="138"/>
                                </a:lnTo>
                                <a:lnTo>
                                  <a:pt x="85" y="138"/>
                                </a:lnTo>
                                <a:lnTo>
                                  <a:pt x="85" y="143"/>
                                </a:lnTo>
                                <a:lnTo>
                                  <a:pt x="81" y="143"/>
                                </a:lnTo>
                                <a:lnTo>
                                  <a:pt x="76" y="143"/>
                                </a:lnTo>
                                <a:lnTo>
                                  <a:pt x="76" y="147"/>
                                </a:lnTo>
                                <a:lnTo>
                                  <a:pt x="71" y="147"/>
                                </a:lnTo>
                                <a:lnTo>
                                  <a:pt x="66" y="147"/>
                                </a:lnTo>
                                <a:lnTo>
                                  <a:pt x="62" y="147"/>
                                </a:lnTo>
                                <a:lnTo>
                                  <a:pt x="57" y="152"/>
                                </a:lnTo>
                                <a:lnTo>
                                  <a:pt x="52" y="152"/>
                                </a:lnTo>
                                <a:lnTo>
                                  <a:pt x="47" y="152"/>
                                </a:lnTo>
                                <a:lnTo>
                                  <a:pt x="43" y="152"/>
                                </a:lnTo>
                                <a:lnTo>
                                  <a:pt x="38" y="152"/>
                                </a:lnTo>
                                <a:lnTo>
                                  <a:pt x="33" y="147"/>
                                </a:lnTo>
                                <a:lnTo>
                                  <a:pt x="28" y="147"/>
                                </a:lnTo>
                                <a:lnTo>
                                  <a:pt x="24" y="147"/>
                                </a:lnTo>
                                <a:lnTo>
                                  <a:pt x="19" y="147"/>
                                </a:lnTo>
                                <a:lnTo>
                                  <a:pt x="19" y="143"/>
                                </a:lnTo>
                                <a:lnTo>
                                  <a:pt x="14" y="143"/>
                                </a:lnTo>
                                <a:lnTo>
                                  <a:pt x="14" y="138"/>
                                </a:lnTo>
                                <a:lnTo>
                                  <a:pt x="9" y="138"/>
                                </a:lnTo>
                                <a:lnTo>
                                  <a:pt x="9" y="133"/>
                                </a:lnTo>
                                <a:lnTo>
                                  <a:pt x="5" y="133"/>
                                </a:lnTo>
                                <a:lnTo>
                                  <a:pt x="5" y="128"/>
                                </a:lnTo>
                                <a:lnTo>
                                  <a:pt x="0" y="128"/>
                                </a:lnTo>
                                <a:lnTo>
                                  <a:pt x="0" y="124"/>
                                </a:lnTo>
                                <a:lnTo>
                                  <a:pt x="0" y="119"/>
                                </a:lnTo>
                                <a:lnTo>
                                  <a:pt x="0" y="114"/>
                                </a:lnTo>
                                <a:lnTo>
                                  <a:pt x="0" y="109"/>
                                </a:lnTo>
                                <a:lnTo>
                                  <a:pt x="0" y="105"/>
                                </a:lnTo>
                                <a:lnTo>
                                  <a:pt x="0" y="100"/>
                                </a:lnTo>
                                <a:lnTo>
                                  <a:pt x="0" y="95"/>
                                </a:lnTo>
                                <a:lnTo>
                                  <a:pt x="0" y="90"/>
                                </a:lnTo>
                                <a:lnTo>
                                  <a:pt x="5" y="90"/>
                                </a:lnTo>
                                <a:lnTo>
                                  <a:pt x="5" y="86"/>
                                </a:lnTo>
                                <a:lnTo>
                                  <a:pt x="9" y="86"/>
                                </a:lnTo>
                                <a:lnTo>
                                  <a:pt x="9" y="81"/>
                                </a:lnTo>
                                <a:lnTo>
                                  <a:pt x="14" y="81"/>
                                </a:lnTo>
                                <a:lnTo>
                                  <a:pt x="14" y="76"/>
                                </a:lnTo>
                                <a:lnTo>
                                  <a:pt x="19" y="76"/>
                                </a:lnTo>
                                <a:lnTo>
                                  <a:pt x="19" y="71"/>
                                </a:lnTo>
                                <a:lnTo>
                                  <a:pt x="24" y="71"/>
                                </a:lnTo>
                                <a:lnTo>
                                  <a:pt x="28" y="71"/>
                                </a:lnTo>
                                <a:lnTo>
                                  <a:pt x="33" y="67"/>
                                </a:lnTo>
                                <a:lnTo>
                                  <a:pt x="38" y="67"/>
                                </a:lnTo>
                                <a:lnTo>
                                  <a:pt x="43" y="67"/>
                                </a:lnTo>
                                <a:lnTo>
                                  <a:pt x="47" y="67"/>
                                </a:lnTo>
                                <a:lnTo>
                                  <a:pt x="52" y="67"/>
                                </a:lnTo>
                                <a:lnTo>
                                  <a:pt x="57" y="67"/>
                                </a:lnTo>
                                <a:lnTo>
                                  <a:pt x="57" y="62"/>
                                </a:lnTo>
                                <a:lnTo>
                                  <a:pt x="62" y="62"/>
                                </a:lnTo>
                                <a:lnTo>
                                  <a:pt x="66" y="62"/>
                                </a:lnTo>
                                <a:lnTo>
                                  <a:pt x="71" y="62"/>
                                </a:lnTo>
                                <a:lnTo>
                                  <a:pt x="76" y="62"/>
                                </a:lnTo>
                                <a:lnTo>
                                  <a:pt x="81" y="62"/>
                                </a:lnTo>
                                <a:lnTo>
                                  <a:pt x="85" y="62"/>
                                </a:lnTo>
                                <a:lnTo>
                                  <a:pt x="85" y="57"/>
                                </a:lnTo>
                                <a:lnTo>
                                  <a:pt x="90" y="57"/>
                                </a:lnTo>
                                <a:lnTo>
                                  <a:pt x="95" y="57"/>
                                </a:lnTo>
                                <a:lnTo>
                                  <a:pt x="100" y="57"/>
                                </a:lnTo>
                                <a:lnTo>
                                  <a:pt x="100" y="52"/>
                                </a:lnTo>
                                <a:lnTo>
                                  <a:pt x="100" y="48"/>
                                </a:lnTo>
                                <a:lnTo>
                                  <a:pt x="100" y="43"/>
                                </a:lnTo>
                                <a:lnTo>
                                  <a:pt x="100" y="38"/>
                                </a:lnTo>
                                <a:lnTo>
                                  <a:pt x="95" y="38"/>
                                </a:lnTo>
                                <a:lnTo>
                                  <a:pt x="95" y="33"/>
                                </a:lnTo>
                                <a:lnTo>
                                  <a:pt x="95" y="29"/>
                                </a:lnTo>
                                <a:lnTo>
                                  <a:pt x="90" y="29"/>
                                </a:lnTo>
                                <a:lnTo>
                                  <a:pt x="90" y="24"/>
                                </a:lnTo>
                                <a:lnTo>
                                  <a:pt x="85" y="24"/>
                                </a:lnTo>
                                <a:lnTo>
                                  <a:pt x="81" y="24"/>
                                </a:lnTo>
                                <a:lnTo>
                                  <a:pt x="76" y="24"/>
                                </a:lnTo>
                                <a:lnTo>
                                  <a:pt x="76" y="19"/>
                                </a:lnTo>
                                <a:lnTo>
                                  <a:pt x="71" y="19"/>
                                </a:lnTo>
                                <a:lnTo>
                                  <a:pt x="66" y="19"/>
                                </a:lnTo>
                                <a:lnTo>
                                  <a:pt x="62" y="19"/>
                                </a:lnTo>
                                <a:lnTo>
                                  <a:pt x="57" y="19"/>
                                </a:lnTo>
                                <a:lnTo>
                                  <a:pt x="52" y="19"/>
                                </a:lnTo>
                                <a:lnTo>
                                  <a:pt x="52" y="24"/>
                                </a:lnTo>
                                <a:lnTo>
                                  <a:pt x="47" y="24"/>
                                </a:lnTo>
                                <a:lnTo>
                                  <a:pt x="43" y="24"/>
                                </a:lnTo>
                                <a:lnTo>
                                  <a:pt x="38" y="24"/>
                                </a:lnTo>
                                <a:lnTo>
                                  <a:pt x="38" y="29"/>
                                </a:lnTo>
                                <a:lnTo>
                                  <a:pt x="33" y="29"/>
                                </a:lnTo>
                                <a:lnTo>
                                  <a:pt x="33" y="33"/>
                                </a:lnTo>
                                <a:lnTo>
                                  <a:pt x="33" y="38"/>
                                </a:lnTo>
                                <a:lnTo>
                                  <a:pt x="28" y="38"/>
                                </a:lnTo>
                                <a:lnTo>
                                  <a:pt x="28" y="43"/>
                                </a:lnTo>
                                <a:lnTo>
                                  <a:pt x="28" y="48"/>
                                </a:lnTo>
                                <a:lnTo>
                                  <a:pt x="5" y="43"/>
                                </a:lnTo>
                                <a:lnTo>
                                  <a:pt x="5" y="38"/>
                                </a:lnTo>
                                <a:lnTo>
                                  <a:pt x="5" y="33"/>
                                </a:lnTo>
                                <a:lnTo>
                                  <a:pt x="9" y="29"/>
                                </a:lnTo>
                                <a:lnTo>
                                  <a:pt x="9" y="24"/>
                                </a:lnTo>
                                <a:lnTo>
                                  <a:pt x="14" y="24"/>
                                </a:lnTo>
                                <a:lnTo>
                                  <a:pt x="14" y="19"/>
                                </a:lnTo>
                                <a:lnTo>
                                  <a:pt x="14" y="14"/>
                                </a:lnTo>
                                <a:lnTo>
                                  <a:pt x="19" y="14"/>
                                </a:lnTo>
                                <a:lnTo>
                                  <a:pt x="24" y="14"/>
                                </a:lnTo>
                                <a:lnTo>
                                  <a:pt x="24" y="10"/>
                                </a:lnTo>
                                <a:lnTo>
                                  <a:pt x="28" y="10"/>
                                </a:lnTo>
                                <a:lnTo>
                                  <a:pt x="28" y="5"/>
                                </a:lnTo>
                                <a:lnTo>
                                  <a:pt x="33" y="5"/>
                                </a:lnTo>
                                <a:lnTo>
                                  <a:pt x="38" y="5"/>
                                </a:lnTo>
                                <a:lnTo>
                                  <a:pt x="43" y="5"/>
                                </a:lnTo>
                                <a:lnTo>
                                  <a:pt x="47" y="5"/>
                                </a:lnTo>
                                <a:lnTo>
                                  <a:pt x="47" y="0"/>
                                </a:lnTo>
                                <a:lnTo>
                                  <a:pt x="52" y="0"/>
                                </a:lnTo>
                                <a:lnTo>
                                  <a:pt x="57" y="0"/>
                                </a:lnTo>
                                <a:lnTo>
                                  <a:pt x="62" y="0"/>
                                </a:lnTo>
                                <a:lnTo>
                                  <a:pt x="66" y="0"/>
                                </a:lnTo>
                                <a:lnTo>
                                  <a:pt x="71" y="0"/>
                                </a:lnTo>
                                <a:lnTo>
                                  <a:pt x="76" y="0"/>
                                </a:lnTo>
                                <a:lnTo>
                                  <a:pt x="81" y="0"/>
                                </a:lnTo>
                                <a:lnTo>
                                  <a:pt x="85" y="0"/>
                                </a:lnTo>
                                <a:lnTo>
                                  <a:pt x="90" y="0"/>
                                </a:lnTo>
                                <a:lnTo>
                                  <a:pt x="90" y="5"/>
                                </a:lnTo>
                                <a:lnTo>
                                  <a:pt x="95" y="5"/>
                                </a:lnTo>
                                <a:lnTo>
                                  <a:pt x="100" y="5"/>
                                </a:lnTo>
                                <a:lnTo>
                                  <a:pt x="104" y="5"/>
                                </a:lnTo>
                                <a:lnTo>
                                  <a:pt x="104" y="10"/>
                                </a:lnTo>
                                <a:lnTo>
                                  <a:pt x="109" y="10"/>
                                </a:lnTo>
                                <a:lnTo>
                                  <a:pt x="109" y="14"/>
                                </a:lnTo>
                                <a:lnTo>
                                  <a:pt x="114" y="14"/>
                                </a:lnTo>
                                <a:lnTo>
                                  <a:pt x="114" y="19"/>
                                </a:lnTo>
                                <a:lnTo>
                                  <a:pt x="119" y="19"/>
                                </a:lnTo>
                                <a:lnTo>
                                  <a:pt x="119" y="24"/>
                                </a:lnTo>
                                <a:lnTo>
                                  <a:pt x="119" y="29"/>
                                </a:lnTo>
                                <a:lnTo>
                                  <a:pt x="123" y="29"/>
                                </a:lnTo>
                                <a:lnTo>
                                  <a:pt x="123" y="33"/>
                                </a:lnTo>
                                <a:lnTo>
                                  <a:pt x="123" y="38"/>
                                </a:lnTo>
                                <a:lnTo>
                                  <a:pt x="123" y="43"/>
                                </a:lnTo>
                                <a:lnTo>
                                  <a:pt x="123" y="48"/>
                                </a:lnTo>
                                <a:lnTo>
                                  <a:pt x="123" y="52"/>
                                </a:lnTo>
                                <a:lnTo>
                                  <a:pt x="123" y="86"/>
                                </a:lnTo>
                                <a:lnTo>
                                  <a:pt x="123" y="90"/>
                                </a:lnTo>
                                <a:lnTo>
                                  <a:pt x="123" y="95"/>
                                </a:lnTo>
                                <a:lnTo>
                                  <a:pt x="123" y="100"/>
                                </a:lnTo>
                                <a:lnTo>
                                  <a:pt x="123" y="105"/>
                                </a:lnTo>
                                <a:lnTo>
                                  <a:pt x="123" y="109"/>
                                </a:lnTo>
                                <a:lnTo>
                                  <a:pt x="123" y="114"/>
                                </a:lnTo>
                                <a:lnTo>
                                  <a:pt x="123" y="119"/>
                                </a:lnTo>
                                <a:lnTo>
                                  <a:pt x="123" y="124"/>
                                </a:lnTo>
                                <a:lnTo>
                                  <a:pt x="123" y="128"/>
                                </a:lnTo>
                                <a:lnTo>
                                  <a:pt x="123" y="133"/>
                                </a:lnTo>
                                <a:lnTo>
                                  <a:pt x="128" y="133"/>
                                </a:lnTo>
                                <a:lnTo>
                                  <a:pt x="128" y="138"/>
                                </a:lnTo>
                                <a:lnTo>
                                  <a:pt x="128" y="143"/>
                                </a:lnTo>
                                <a:lnTo>
                                  <a:pt x="128" y="147"/>
                                </a:lnTo>
                                <a:lnTo>
                                  <a:pt x="133" y="147"/>
                                </a:lnTo>
                                <a:lnTo>
                                  <a:pt x="104" y="147"/>
                                </a:lnTo>
                                <a:lnTo>
                                  <a:pt x="104" y="143"/>
                                </a:lnTo>
                                <a:lnTo>
                                  <a:pt x="104" y="138"/>
                                </a:lnTo>
                                <a:lnTo>
                                  <a:pt x="100" y="138"/>
                                </a:lnTo>
                                <a:lnTo>
                                  <a:pt x="100" y="133"/>
                                </a:lnTo>
                                <a:lnTo>
                                  <a:pt x="100" y="128"/>
                                </a:lnTo>
                                <a:close/>
                                <a:moveTo>
                                  <a:pt x="100" y="76"/>
                                </a:moveTo>
                                <a:lnTo>
                                  <a:pt x="95" y="76"/>
                                </a:lnTo>
                                <a:lnTo>
                                  <a:pt x="90" y="76"/>
                                </a:lnTo>
                                <a:lnTo>
                                  <a:pt x="90" y="81"/>
                                </a:lnTo>
                                <a:lnTo>
                                  <a:pt x="85" y="81"/>
                                </a:lnTo>
                                <a:lnTo>
                                  <a:pt x="81" y="81"/>
                                </a:lnTo>
                                <a:lnTo>
                                  <a:pt x="76" y="81"/>
                                </a:lnTo>
                                <a:lnTo>
                                  <a:pt x="71" y="81"/>
                                </a:lnTo>
                                <a:lnTo>
                                  <a:pt x="66" y="81"/>
                                </a:lnTo>
                                <a:lnTo>
                                  <a:pt x="66" y="86"/>
                                </a:lnTo>
                                <a:lnTo>
                                  <a:pt x="62" y="86"/>
                                </a:lnTo>
                                <a:lnTo>
                                  <a:pt x="57" y="86"/>
                                </a:lnTo>
                                <a:lnTo>
                                  <a:pt x="52" y="86"/>
                                </a:lnTo>
                                <a:lnTo>
                                  <a:pt x="47" y="86"/>
                                </a:lnTo>
                                <a:lnTo>
                                  <a:pt x="43" y="86"/>
                                </a:lnTo>
                                <a:lnTo>
                                  <a:pt x="43" y="90"/>
                                </a:lnTo>
                                <a:lnTo>
                                  <a:pt x="38" y="90"/>
                                </a:lnTo>
                                <a:lnTo>
                                  <a:pt x="33" y="90"/>
                                </a:lnTo>
                                <a:lnTo>
                                  <a:pt x="33" y="95"/>
                                </a:lnTo>
                                <a:lnTo>
                                  <a:pt x="28" y="95"/>
                                </a:lnTo>
                                <a:lnTo>
                                  <a:pt x="28" y="100"/>
                                </a:lnTo>
                                <a:lnTo>
                                  <a:pt x="24" y="100"/>
                                </a:lnTo>
                                <a:lnTo>
                                  <a:pt x="24" y="105"/>
                                </a:lnTo>
                                <a:lnTo>
                                  <a:pt x="24" y="109"/>
                                </a:lnTo>
                                <a:lnTo>
                                  <a:pt x="24" y="114"/>
                                </a:lnTo>
                                <a:lnTo>
                                  <a:pt x="24" y="119"/>
                                </a:lnTo>
                                <a:lnTo>
                                  <a:pt x="28" y="119"/>
                                </a:lnTo>
                                <a:lnTo>
                                  <a:pt x="28" y="124"/>
                                </a:lnTo>
                                <a:lnTo>
                                  <a:pt x="33" y="124"/>
                                </a:lnTo>
                                <a:lnTo>
                                  <a:pt x="33" y="128"/>
                                </a:lnTo>
                                <a:lnTo>
                                  <a:pt x="38" y="128"/>
                                </a:lnTo>
                                <a:lnTo>
                                  <a:pt x="43" y="128"/>
                                </a:lnTo>
                                <a:lnTo>
                                  <a:pt x="47" y="133"/>
                                </a:lnTo>
                                <a:lnTo>
                                  <a:pt x="52" y="133"/>
                                </a:lnTo>
                                <a:lnTo>
                                  <a:pt x="57" y="133"/>
                                </a:lnTo>
                                <a:lnTo>
                                  <a:pt x="62" y="133"/>
                                </a:lnTo>
                                <a:lnTo>
                                  <a:pt x="62" y="128"/>
                                </a:lnTo>
                                <a:lnTo>
                                  <a:pt x="66" y="128"/>
                                </a:lnTo>
                                <a:lnTo>
                                  <a:pt x="71" y="128"/>
                                </a:lnTo>
                                <a:lnTo>
                                  <a:pt x="76" y="128"/>
                                </a:lnTo>
                                <a:lnTo>
                                  <a:pt x="76" y="124"/>
                                </a:lnTo>
                                <a:lnTo>
                                  <a:pt x="81" y="124"/>
                                </a:lnTo>
                                <a:lnTo>
                                  <a:pt x="85" y="124"/>
                                </a:lnTo>
                                <a:lnTo>
                                  <a:pt x="85" y="119"/>
                                </a:lnTo>
                                <a:lnTo>
                                  <a:pt x="90" y="119"/>
                                </a:lnTo>
                                <a:lnTo>
                                  <a:pt x="90" y="114"/>
                                </a:lnTo>
                                <a:lnTo>
                                  <a:pt x="95" y="114"/>
                                </a:lnTo>
                                <a:lnTo>
                                  <a:pt x="95" y="109"/>
                                </a:lnTo>
                                <a:lnTo>
                                  <a:pt x="95" y="105"/>
                                </a:lnTo>
                                <a:lnTo>
                                  <a:pt x="95" y="100"/>
                                </a:lnTo>
                                <a:lnTo>
                                  <a:pt x="100" y="100"/>
                                </a:lnTo>
                                <a:lnTo>
                                  <a:pt x="100" y="95"/>
                                </a:lnTo>
                                <a:lnTo>
                                  <a:pt x="100" y="90"/>
                                </a:lnTo>
                                <a:lnTo>
                                  <a:pt x="100" y="86"/>
                                </a:lnTo>
                                <a:lnTo>
                                  <a:pt x="100" y="76"/>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1" name="Freeform 1910"/>
                        <wps:cNvSpPr>
                          <a:spLocks/>
                        </wps:cNvSpPr>
                        <wps:spPr bwMode="auto">
                          <a:xfrm>
                            <a:off x="3736975" y="328930"/>
                            <a:ext cx="81280" cy="96520"/>
                          </a:xfrm>
                          <a:custGeom>
                            <a:avLst/>
                            <a:gdLst>
                              <a:gd name="T0" fmla="*/ 128 w 128"/>
                              <a:gd name="T1" fmla="*/ 105 h 152"/>
                              <a:gd name="T2" fmla="*/ 123 w 128"/>
                              <a:gd name="T3" fmla="*/ 114 h 152"/>
                              <a:gd name="T4" fmla="*/ 114 w 128"/>
                              <a:gd name="T5" fmla="*/ 128 h 152"/>
                              <a:gd name="T6" fmla="*/ 109 w 128"/>
                              <a:gd name="T7" fmla="*/ 138 h 152"/>
                              <a:gd name="T8" fmla="*/ 95 w 128"/>
                              <a:gd name="T9" fmla="*/ 143 h 152"/>
                              <a:gd name="T10" fmla="*/ 85 w 128"/>
                              <a:gd name="T11" fmla="*/ 147 h 152"/>
                              <a:gd name="T12" fmla="*/ 76 w 128"/>
                              <a:gd name="T13" fmla="*/ 152 h 152"/>
                              <a:gd name="T14" fmla="*/ 62 w 128"/>
                              <a:gd name="T15" fmla="*/ 152 h 152"/>
                              <a:gd name="T16" fmla="*/ 52 w 128"/>
                              <a:gd name="T17" fmla="*/ 147 h 152"/>
                              <a:gd name="T18" fmla="*/ 38 w 128"/>
                              <a:gd name="T19" fmla="*/ 147 h 152"/>
                              <a:gd name="T20" fmla="*/ 28 w 128"/>
                              <a:gd name="T21" fmla="*/ 143 h 152"/>
                              <a:gd name="T22" fmla="*/ 24 w 128"/>
                              <a:gd name="T23" fmla="*/ 133 h 152"/>
                              <a:gd name="T24" fmla="*/ 14 w 128"/>
                              <a:gd name="T25" fmla="*/ 128 h 152"/>
                              <a:gd name="T26" fmla="*/ 9 w 128"/>
                              <a:gd name="T27" fmla="*/ 114 h 152"/>
                              <a:gd name="T28" fmla="*/ 5 w 128"/>
                              <a:gd name="T29" fmla="*/ 105 h 152"/>
                              <a:gd name="T30" fmla="*/ 5 w 128"/>
                              <a:gd name="T31" fmla="*/ 90 h 152"/>
                              <a:gd name="T32" fmla="*/ 0 w 128"/>
                              <a:gd name="T33" fmla="*/ 81 h 152"/>
                              <a:gd name="T34" fmla="*/ 0 w 128"/>
                              <a:gd name="T35" fmla="*/ 67 h 152"/>
                              <a:gd name="T36" fmla="*/ 5 w 128"/>
                              <a:gd name="T37" fmla="*/ 57 h 152"/>
                              <a:gd name="T38" fmla="*/ 5 w 128"/>
                              <a:gd name="T39" fmla="*/ 43 h 152"/>
                              <a:gd name="T40" fmla="*/ 9 w 128"/>
                              <a:gd name="T41" fmla="*/ 33 h 152"/>
                              <a:gd name="T42" fmla="*/ 19 w 128"/>
                              <a:gd name="T43" fmla="*/ 24 h 152"/>
                              <a:gd name="T44" fmla="*/ 24 w 128"/>
                              <a:gd name="T45" fmla="*/ 14 h 152"/>
                              <a:gd name="T46" fmla="*/ 33 w 128"/>
                              <a:gd name="T47" fmla="*/ 10 h 152"/>
                              <a:gd name="T48" fmla="*/ 43 w 128"/>
                              <a:gd name="T49" fmla="*/ 5 h 152"/>
                              <a:gd name="T50" fmla="*/ 57 w 128"/>
                              <a:gd name="T51" fmla="*/ 0 h 152"/>
                              <a:gd name="T52" fmla="*/ 71 w 128"/>
                              <a:gd name="T53" fmla="*/ 0 h 152"/>
                              <a:gd name="T54" fmla="*/ 85 w 128"/>
                              <a:gd name="T55" fmla="*/ 0 h 152"/>
                              <a:gd name="T56" fmla="*/ 95 w 128"/>
                              <a:gd name="T57" fmla="*/ 5 h 152"/>
                              <a:gd name="T58" fmla="*/ 104 w 128"/>
                              <a:gd name="T59" fmla="*/ 10 h 152"/>
                              <a:gd name="T60" fmla="*/ 109 w 128"/>
                              <a:gd name="T61" fmla="*/ 19 h 152"/>
                              <a:gd name="T62" fmla="*/ 119 w 128"/>
                              <a:gd name="T63" fmla="*/ 24 h 152"/>
                              <a:gd name="T64" fmla="*/ 123 w 128"/>
                              <a:gd name="T65" fmla="*/ 33 h 152"/>
                              <a:gd name="T66" fmla="*/ 123 w 128"/>
                              <a:gd name="T67" fmla="*/ 48 h 152"/>
                              <a:gd name="T68" fmla="*/ 100 w 128"/>
                              <a:gd name="T69" fmla="*/ 38 h 152"/>
                              <a:gd name="T70" fmla="*/ 90 w 128"/>
                              <a:gd name="T71" fmla="*/ 33 h 152"/>
                              <a:gd name="T72" fmla="*/ 85 w 128"/>
                              <a:gd name="T73" fmla="*/ 24 h 152"/>
                              <a:gd name="T74" fmla="*/ 76 w 128"/>
                              <a:gd name="T75" fmla="*/ 19 h 152"/>
                              <a:gd name="T76" fmla="*/ 62 w 128"/>
                              <a:gd name="T77" fmla="*/ 19 h 152"/>
                              <a:gd name="T78" fmla="*/ 52 w 128"/>
                              <a:gd name="T79" fmla="*/ 24 h 152"/>
                              <a:gd name="T80" fmla="*/ 43 w 128"/>
                              <a:gd name="T81" fmla="*/ 29 h 152"/>
                              <a:gd name="T82" fmla="*/ 38 w 128"/>
                              <a:gd name="T83" fmla="*/ 38 h 152"/>
                              <a:gd name="T84" fmla="*/ 33 w 128"/>
                              <a:gd name="T85" fmla="*/ 48 h 152"/>
                              <a:gd name="T86" fmla="*/ 28 w 128"/>
                              <a:gd name="T87" fmla="*/ 57 h 152"/>
                              <a:gd name="T88" fmla="*/ 28 w 128"/>
                              <a:gd name="T89" fmla="*/ 71 h 152"/>
                              <a:gd name="T90" fmla="*/ 28 w 128"/>
                              <a:gd name="T91" fmla="*/ 86 h 152"/>
                              <a:gd name="T92" fmla="*/ 28 w 128"/>
                              <a:gd name="T93" fmla="*/ 100 h 152"/>
                              <a:gd name="T94" fmla="*/ 33 w 128"/>
                              <a:gd name="T95" fmla="*/ 109 h 152"/>
                              <a:gd name="T96" fmla="*/ 38 w 128"/>
                              <a:gd name="T97" fmla="*/ 119 h 152"/>
                              <a:gd name="T98" fmla="*/ 47 w 128"/>
                              <a:gd name="T99" fmla="*/ 124 h 152"/>
                              <a:gd name="T100" fmla="*/ 57 w 128"/>
                              <a:gd name="T101" fmla="*/ 128 h 152"/>
                              <a:gd name="T102" fmla="*/ 71 w 128"/>
                              <a:gd name="T103" fmla="*/ 128 h 152"/>
                              <a:gd name="T104" fmla="*/ 85 w 128"/>
                              <a:gd name="T105" fmla="*/ 128 h 152"/>
                              <a:gd name="T106" fmla="*/ 90 w 128"/>
                              <a:gd name="T107" fmla="*/ 119 h 152"/>
                              <a:gd name="T108" fmla="*/ 100 w 128"/>
                              <a:gd name="T109" fmla="*/ 114 h 152"/>
                              <a:gd name="T110" fmla="*/ 100 w 128"/>
                              <a:gd name="T111" fmla="*/ 100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128" h="152">
                                <a:moveTo>
                                  <a:pt x="104" y="95"/>
                                </a:moveTo>
                                <a:lnTo>
                                  <a:pt x="128" y="100"/>
                                </a:lnTo>
                                <a:lnTo>
                                  <a:pt x="128" y="105"/>
                                </a:lnTo>
                                <a:lnTo>
                                  <a:pt x="123" y="105"/>
                                </a:lnTo>
                                <a:lnTo>
                                  <a:pt x="123" y="109"/>
                                </a:lnTo>
                                <a:lnTo>
                                  <a:pt x="123" y="114"/>
                                </a:lnTo>
                                <a:lnTo>
                                  <a:pt x="119" y="119"/>
                                </a:lnTo>
                                <a:lnTo>
                                  <a:pt x="119" y="124"/>
                                </a:lnTo>
                                <a:lnTo>
                                  <a:pt x="114" y="128"/>
                                </a:lnTo>
                                <a:lnTo>
                                  <a:pt x="114" y="133"/>
                                </a:lnTo>
                                <a:lnTo>
                                  <a:pt x="109" y="133"/>
                                </a:lnTo>
                                <a:lnTo>
                                  <a:pt x="109" y="138"/>
                                </a:lnTo>
                                <a:lnTo>
                                  <a:pt x="104" y="138"/>
                                </a:lnTo>
                                <a:lnTo>
                                  <a:pt x="100" y="143"/>
                                </a:lnTo>
                                <a:lnTo>
                                  <a:pt x="95" y="143"/>
                                </a:lnTo>
                                <a:lnTo>
                                  <a:pt x="95" y="147"/>
                                </a:lnTo>
                                <a:lnTo>
                                  <a:pt x="90" y="147"/>
                                </a:lnTo>
                                <a:lnTo>
                                  <a:pt x="85" y="147"/>
                                </a:lnTo>
                                <a:lnTo>
                                  <a:pt x="81" y="147"/>
                                </a:lnTo>
                                <a:lnTo>
                                  <a:pt x="76" y="147"/>
                                </a:lnTo>
                                <a:lnTo>
                                  <a:pt x="76" y="152"/>
                                </a:lnTo>
                                <a:lnTo>
                                  <a:pt x="71" y="152"/>
                                </a:lnTo>
                                <a:lnTo>
                                  <a:pt x="66" y="152"/>
                                </a:lnTo>
                                <a:lnTo>
                                  <a:pt x="62" y="152"/>
                                </a:lnTo>
                                <a:lnTo>
                                  <a:pt x="57" y="152"/>
                                </a:lnTo>
                                <a:lnTo>
                                  <a:pt x="57" y="147"/>
                                </a:lnTo>
                                <a:lnTo>
                                  <a:pt x="52" y="147"/>
                                </a:lnTo>
                                <a:lnTo>
                                  <a:pt x="47" y="147"/>
                                </a:lnTo>
                                <a:lnTo>
                                  <a:pt x="43" y="147"/>
                                </a:lnTo>
                                <a:lnTo>
                                  <a:pt x="38" y="147"/>
                                </a:lnTo>
                                <a:lnTo>
                                  <a:pt x="38" y="143"/>
                                </a:lnTo>
                                <a:lnTo>
                                  <a:pt x="33" y="143"/>
                                </a:lnTo>
                                <a:lnTo>
                                  <a:pt x="28" y="143"/>
                                </a:lnTo>
                                <a:lnTo>
                                  <a:pt x="28" y="138"/>
                                </a:lnTo>
                                <a:lnTo>
                                  <a:pt x="24" y="138"/>
                                </a:lnTo>
                                <a:lnTo>
                                  <a:pt x="24" y="133"/>
                                </a:lnTo>
                                <a:lnTo>
                                  <a:pt x="19" y="133"/>
                                </a:lnTo>
                                <a:lnTo>
                                  <a:pt x="19" y="128"/>
                                </a:lnTo>
                                <a:lnTo>
                                  <a:pt x="14" y="128"/>
                                </a:lnTo>
                                <a:lnTo>
                                  <a:pt x="14" y="124"/>
                                </a:lnTo>
                                <a:lnTo>
                                  <a:pt x="9" y="119"/>
                                </a:lnTo>
                                <a:lnTo>
                                  <a:pt x="9" y="114"/>
                                </a:lnTo>
                                <a:lnTo>
                                  <a:pt x="9" y="109"/>
                                </a:lnTo>
                                <a:lnTo>
                                  <a:pt x="5" y="109"/>
                                </a:lnTo>
                                <a:lnTo>
                                  <a:pt x="5" y="105"/>
                                </a:lnTo>
                                <a:lnTo>
                                  <a:pt x="5" y="100"/>
                                </a:lnTo>
                                <a:lnTo>
                                  <a:pt x="5" y="95"/>
                                </a:lnTo>
                                <a:lnTo>
                                  <a:pt x="5" y="90"/>
                                </a:lnTo>
                                <a:lnTo>
                                  <a:pt x="0" y="90"/>
                                </a:lnTo>
                                <a:lnTo>
                                  <a:pt x="0" y="86"/>
                                </a:lnTo>
                                <a:lnTo>
                                  <a:pt x="0" y="81"/>
                                </a:lnTo>
                                <a:lnTo>
                                  <a:pt x="0" y="76"/>
                                </a:lnTo>
                                <a:lnTo>
                                  <a:pt x="0" y="71"/>
                                </a:lnTo>
                                <a:lnTo>
                                  <a:pt x="0" y="67"/>
                                </a:lnTo>
                                <a:lnTo>
                                  <a:pt x="0" y="62"/>
                                </a:lnTo>
                                <a:lnTo>
                                  <a:pt x="5" y="62"/>
                                </a:lnTo>
                                <a:lnTo>
                                  <a:pt x="5" y="57"/>
                                </a:lnTo>
                                <a:lnTo>
                                  <a:pt x="5" y="52"/>
                                </a:lnTo>
                                <a:lnTo>
                                  <a:pt x="5" y="48"/>
                                </a:lnTo>
                                <a:lnTo>
                                  <a:pt x="5" y="43"/>
                                </a:lnTo>
                                <a:lnTo>
                                  <a:pt x="9" y="43"/>
                                </a:lnTo>
                                <a:lnTo>
                                  <a:pt x="9" y="38"/>
                                </a:lnTo>
                                <a:lnTo>
                                  <a:pt x="9" y="33"/>
                                </a:lnTo>
                                <a:lnTo>
                                  <a:pt x="14" y="29"/>
                                </a:lnTo>
                                <a:lnTo>
                                  <a:pt x="14" y="24"/>
                                </a:lnTo>
                                <a:lnTo>
                                  <a:pt x="19" y="24"/>
                                </a:lnTo>
                                <a:lnTo>
                                  <a:pt x="19" y="19"/>
                                </a:lnTo>
                                <a:lnTo>
                                  <a:pt x="24" y="19"/>
                                </a:lnTo>
                                <a:lnTo>
                                  <a:pt x="24" y="14"/>
                                </a:lnTo>
                                <a:lnTo>
                                  <a:pt x="28" y="14"/>
                                </a:lnTo>
                                <a:lnTo>
                                  <a:pt x="28" y="10"/>
                                </a:lnTo>
                                <a:lnTo>
                                  <a:pt x="33" y="10"/>
                                </a:lnTo>
                                <a:lnTo>
                                  <a:pt x="38" y="10"/>
                                </a:lnTo>
                                <a:lnTo>
                                  <a:pt x="38" y="5"/>
                                </a:lnTo>
                                <a:lnTo>
                                  <a:pt x="43" y="5"/>
                                </a:lnTo>
                                <a:lnTo>
                                  <a:pt x="47" y="5"/>
                                </a:lnTo>
                                <a:lnTo>
                                  <a:pt x="52" y="0"/>
                                </a:lnTo>
                                <a:lnTo>
                                  <a:pt x="57" y="0"/>
                                </a:lnTo>
                                <a:lnTo>
                                  <a:pt x="62" y="0"/>
                                </a:lnTo>
                                <a:lnTo>
                                  <a:pt x="66" y="0"/>
                                </a:lnTo>
                                <a:lnTo>
                                  <a:pt x="71" y="0"/>
                                </a:lnTo>
                                <a:lnTo>
                                  <a:pt x="76" y="0"/>
                                </a:lnTo>
                                <a:lnTo>
                                  <a:pt x="81" y="0"/>
                                </a:lnTo>
                                <a:lnTo>
                                  <a:pt x="85" y="0"/>
                                </a:lnTo>
                                <a:lnTo>
                                  <a:pt x="85" y="5"/>
                                </a:lnTo>
                                <a:lnTo>
                                  <a:pt x="90" y="5"/>
                                </a:lnTo>
                                <a:lnTo>
                                  <a:pt x="95" y="5"/>
                                </a:lnTo>
                                <a:lnTo>
                                  <a:pt x="100" y="5"/>
                                </a:lnTo>
                                <a:lnTo>
                                  <a:pt x="100" y="10"/>
                                </a:lnTo>
                                <a:lnTo>
                                  <a:pt x="104" y="10"/>
                                </a:lnTo>
                                <a:lnTo>
                                  <a:pt x="104" y="14"/>
                                </a:lnTo>
                                <a:lnTo>
                                  <a:pt x="109" y="14"/>
                                </a:lnTo>
                                <a:lnTo>
                                  <a:pt x="109" y="19"/>
                                </a:lnTo>
                                <a:lnTo>
                                  <a:pt x="114" y="19"/>
                                </a:lnTo>
                                <a:lnTo>
                                  <a:pt x="114" y="24"/>
                                </a:lnTo>
                                <a:lnTo>
                                  <a:pt x="119" y="24"/>
                                </a:lnTo>
                                <a:lnTo>
                                  <a:pt x="119" y="29"/>
                                </a:lnTo>
                                <a:lnTo>
                                  <a:pt x="119" y="33"/>
                                </a:lnTo>
                                <a:lnTo>
                                  <a:pt x="123" y="33"/>
                                </a:lnTo>
                                <a:lnTo>
                                  <a:pt x="123" y="38"/>
                                </a:lnTo>
                                <a:lnTo>
                                  <a:pt x="123" y="43"/>
                                </a:lnTo>
                                <a:lnTo>
                                  <a:pt x="123" y="48"/>
                                </a:lnTo>
                                <a:lnTo>
                                  <a:pt x="100" y="48"/>
                                </a:lnTo>
                                <a:lnTo>
                                  <a:pt x="100" y="43"/>
                                </a:lnTo>
                                <a:lnTo>
                                  <a:pt x="100" y="38"/>
                                </a:lnTo>
                                <a:lnTo>
                                  <a:pt x="95" y="38"/>
                                </a:lnTo>
                                <a:lnTo>
                                  <a:pt x="95" y="33"/>
                                </a:lnTo>
                                <a:lnTo>
                                  <a:pt x="90" y="33"/>
                                </a:lnTo>
                                <a:lnTo>
                                  <a:pt x="90" y="29"/>
                                </a:lnTo>
                                <a:lnTo>
                                  <a:pt x="85" y="29"/>
                                </a:lnTo>
                                <a:lnTo>
                                  <a:pt x="85" y="24"/>
                                </a:lnTo>
                                <a:lnTo>
                                  <a:pt x="81" y="24"/>
                                </a:lnTo>
                                <a:lnTo>
                                  <a:pt x="76" y="24"/>
                                </a:lnTo>
                                <a:lnTo>
                                  <a:pt x="76" y="19"/>
                                </a:lnTo>
                                <a:lnTo>
                                  <a:pt x="71" y="19"/>
                                </a:lnTo>
                                <a:lnTo>
                                  <a:pt x="66" y="19"/>
                                </a:lnTo>
                                <a:lnTo>
                                  <a:pt x="62" y="19"/>
                                </a:lnTo>
                                <a:lnTo>
                                  <a:pt x="57" y="19"/>
                                </a:lnTo>
                                <a:lnTo>
                                  <a:pt x="57" y="24"/>
                                </a:lnTo>
                                <a:lnTo>
                                  <a:pt x="52" y="24"/>
                                </a:lnTo>
                                <a:lnTo>
                                  <a:pt x="47" y="24"/>
                                </a:lnTo>
                                <a:lnTo>
                                  <a:pt x="47" y="29"/>
                                </a:lnTo>
                                <a:lnTo>
                                  <a:pt x="43" y="29"/>
                                </a:lnTo>
                                <a:lnTo>
                                  <a:pt x="43" y="33"/>
                                </a:lnTo>
                                <a:lnTo>
                                  <a:pt x="38" y="33"/>
                                </a:lnTo>
                                <a:lnTo>
                                  <a:pt x="38" y="38"/>
                                </a:lnTo>
                                <a:lnTo>
                                  <a:pt x="33" y="38"/>
                                </a:lnTo>
                                <a:lnTo>
                                  <a:pt x="33" y="43"/>
                                </a:lnTo>
                                <a:lnTo>
                                  <a:pt x="33" y="48"/>
                                </a:lnTo>
                                <a:lnTo>
                                  <a:pt x="28" y="48"/>
                                </a:lnTo>
                                <a:lnTo>
                                  <a:pt x="28" y="52"/>
                                </a:lnTo>
                                <a:lnTo>
                                  <a:pt x="28" y="57"/>
                                </a:lnTo>
                                <a:lnTo>
                                  <a:pt x="28" y="62"/>
                                </a:lnTo>
                                <a:lnTo>
                                  <a:pt x="28" y="67"/>
                                </a:lnTo>
                                <a:lnTo>
                                  <a:pt x="28" y="71"/>
                                </a:lnTo>
                                <a:lnTo>
                                  <a:pt x="28" y="76"/>
                                </a:lnTo>
                                <a:lnTo>
                                  <a:pt x="28" y="81"/>
                                </a:lnTo>
                                <a:lnTo>
                                  <a:pt x="28" y="86"/>
                                </a:lnTo>
                                <a:lnTo>
                                  <a:pt x="28" y="90"/>
                                </a:lnTo>
                                <a:lnTo>
                                  <a:pt x="28" y="95"/>
                                </a:lnTo>
                                <a:lnTo>
                                  <a:pt x="28" y="100"/>
                                </a:lnTo>
                                <a:lnTo>
                                  <a:pt x="28" y="105"/>
                                </a:lnTo>
                                <a:lnTo>
                                  <a:pt x="33" y="105"/>
                                </a:lnTo>
                                <a:lnTo>
                                  <a:pt x="33" y="109"/>
                                </a:lnTo>
                                <a:lnTo>
                                  <a:pt x="33" y="114"/>
                                </a:lnTo>
                                <a:lnTo>
                                  <a:pt x="38" y="114"/>
                                </a:lnTo>
                                <a:lnTo>
                                  <a:pt x="38" y="119"/>
                                </a:lnTo>
                                <a:lnTo>
                                  <a:pt x="43" y="119"/>
                                </a:lnTo>
                                <a:lnTo>
                                  <a:pt x="43" y="124"/>
                                </a:lnTo>
                                <a:lnTo>
                                  <a:pt x="47" y="124"/>
                                </a:lnTo>
                                <a:lnTo>
                                  <a:pt x="47" y="128"/>
                                </a:lnTo>
                                <a:lnTo>
                                  <a:pt x="52" y="128"/>
                                </a:lnTo>
                                <a:lnTo>
                                  <a:pt x="57" y="128"/>
                                </a:lnTo>
                                <a:lnTo>
                                  <a:pt x="62" y="128"/>
                                </a:lnTo>
                                <a:lnTo>
                                  <a:pt x="66" y="128"/>
                                </a:lnTo>
                                <a:lnTo>
                                  <a:pt x="71" y="128"/>
                                </a:lnTo>
                                <a:lnTo>
                                  <a:pt x="76" y="128"/>
                                </a:lnTo>
                                <a:lnTo>
                                  <a:pt x="81" y="128"/>
                                </a:lnTo>
                                <a:lnTo>
                                  <a:pt x="85" y="128"/>
                                </a:lnTo>
                                <a:lnTo>
                                  <a:pt x="85" y="124"/>
                                </a:lnTo>
                                <a:lnTo>
                                  <a:pt x="90" y="124"/>
                                </a:lnTo>
                                <a:lnTo>
                                  <a:pt x="90" y="119"/>
                                </a:lnTo>
                                <a:lnTo>
                                  <a:pt x="95" y="119"/>
                                </a:lnTo>
                                <a:lnTo>
                                  <a:pt x="95" y="114"/>
                                </a:lnTo>
                                <a:lnTo>
                                  <a:pt x="100" y="114"/>
                                </a:lnTo>
                                <a:lnTo>
                                  <a:pt x="100" y="109"/>
                                </a:lnTo>
                                <a:lnTo>
                                  <a:pt x="100" y="105"/>
                                </a:lnTo>
                                <a:lnTo>
                                  <a:pt x="100" y="100"/>
                                </a:lnTo>
                                <a:lnTo>
                                  <a:pt x="104" y="100"/>
                                </a:lnTo>
                                <a:lnTo>
                                  <a:pt x="104" y="95"/>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2" name="Freeform 1911"/>
                        <wps:cNvSpPr>
                          <a:spLocks/>
                        </wps:cNvSpPr>
                        <wps:spPr bwMode="auto">
                          <a:xfrm>
                            <a:off x="3827145" y="328930"/>
                            <a:ext cx="78740" cy="96520"/>
                          </a:xfrm>
                          <a:custGeom>
                            <a:avLst/>
                            <a:gdLst>
                              <a:gd name="T0" fmla="*/ 124 w 124"/>
                              <a:gd name="T1" fmla="*/ 105 h 152"/>
                              <a:gd name="T2" fmla="*/ 119 w 124"/>
                              <a:gd name="T3" fmla="*/ 114 h 152"/>
                              <a:gd name="T4" fmla="*/ 115 w 124"/>
                              <a:gd name="T5" fmla="*/ 124 h 152"/>
                              <a:gd name="T6" fmla="*/ 110 w 124"/>
                              <a:gd name="T7" fmla="*/ 133 h 152"/>
                              <a:gd name="T8" fmla="*/ 100 w 124"/>
                              <a:gd name="T9" fmla="*/ 138 h 152"/>
                              <a:gd name="T10" fmla="*/ 91 w 124"/>
                              <a:gd name="T11" fmla="*/ 143 h 152"/>
                              <a:gd name="T12" fmla="*/ 81 w 124"/>
                              <a:gd name="T13" fmla="*/ 147 h 152"/>
                              <a:gd name="T14" fmla="*/ 67 w 124"/>
                              <a:gd name="T15" fmla="*/ 152 h 152"/>
                              <a:gd name="T16" fmla="*/ 53 w 124"/>
                              <a:gd name="T17" fmla="*/ 152 h 152"/>
                              <a:gd name="T18" fmla="*/ 43 w 124"/>
                              <a:gd name="T19" fmla="*/ 147 h 152"/>
                              <a:gd name="T20" fmla="*/ 34 w 124"/>
                              <a:gd name="T21" fmla="*/ 143 h 152"/>
                              <a:gd name="T22" fmla="*/ 20 w 124"/>
                              <a:gd name="T23" fmla="*/ 138 h 152"/>
                              <a:gd name="T24" fmla="*/ 15 w 124"/>
                              <a:gd name="T25" fmla="*/ 128 h 152"/>
                              <a:gd name="T26" fmla="*/ 10 w 124"/>
                              <a:gd name="T27" fmla="*/ 119 h 152"/>
                              <a:gd name="T28" fmla="*/ 5 w 124"/>
                              <a:gd name="T29" fmla="*/ 109 h 152"/>
                              <a:gd name="T30" fmla="*/ 0 w 124"/>
                              <a:gd name="T31" fmla="*/ 100 h 152"/>
                              <a:gd name="T32" fmla="*/ 0 w 124"/>
                              <a:gd name="T33" fmla="*/ 86 h 152"/>
                              <a:gd name="T34" fmla="*/ 0 w 124"/>
                              <a:gd name="T35" fmla="*/ 71 h 152"/>
                              <a:gd name="T36" fmla="*/ 0 w 124"/>
                              <a:gd name="T37" fmla="*/ 57 h 152"/>
                              <a:gd name="T38" fmla="*/ 0 w 124"/>
                              <a:gd name="T39" fmla="*/ 43 h 152"/>
                              <a:gd name="T40" fmla="*/ 5 w 124"/>
                              <a:gd name="T41" fmla="*/ 33 h 152"/>
                              <a:gd name="T42" fmla="*/ 10 w 124"/>
                              <a:gd name="T43" fmla="*/ 24 h 152"/>
                              <a:gd name="T44" fmla="*/ 20 w 124"/>
                              <a:gd name="T45" fmla="*/ 19 h 152"/>
                              <a:gd name="T46" fmla="*/ 24 w 124"/>
                              <a:gd name="T47" fmla="*/ 10 h 152"/>
                              <a:gd name="T48" fmla="*/ 34 w 124"/>
                              <a:gd name="T49" fmla="*/ 5 h 152"/>
                              <a:gd name="T50" fmla="*/ 48 w 124"/>
                              <a:gd name="T51" fmla="*/ 5 h 152"/>
                              <a:gd name="T52" fmla="*/ 58 w 124"/>
                              <a:gd name="T53" fmla="*/ 0 h 152"/>
                              <a:gd name="T54" fmla="*/ 72 w 124"/>
                              <a:gd name="T55" fmla="*/ 0 h 152"/>
                              <a:gd name="T56" fmla="*/ 81 w 124"/>
                              <a:gd name="T57" fmla="*/ 5 h 152"/>
                              <a:gd name="T58" fmla="*/ 96 w 124"/>
                              <a:gd name="T59" fmla="*/ 5 h 152"/>
                              <a:gd name="T60" fmla="*/ 100 w 124"/>
                              <a:gd name="T61" fmla="*/ 14 h 152"/>
                              <a:gd name="T62" fmla="*/ 110 w 124"/>
                              <a:gd name="T63" fmla="*/ 19 h 152"/>
                              <a:gd name="T64" fmla="*/ 115 w 124"/>
                              <a:gd name="T65" fmla="*/ 29 h 152"/>
                              <a:gd name="T66" fmla="*/ 119 w 124"/>
                              <a:gd name="T67" fmla="*/ 43 h 152"/>
                              <a:gd name="T68" fmla="*/ 96 w 124"/>
                              <a:gd name="T69" fmla="*/ 43 h 152"/>
                              <a:gd name="T70" fmla="*/ 91 w 124"/>
                              <a:gd name="T71" fmla="*/ 33 h 152"/>
                              <a:gd name="T72" fmla="*/ 81 w 124"/>
                              <a:gd name="T73" fmla="*/ 24 h 152"/>
                              <a:gd name="T74" fmla="*/ 72 w 124"/>
                              <a:gd name="T75" fmla="*/ 19 h 152"/>
                              <a:gd name="T76" fmla="*/ 58 w 124"/>
                              <a:gd name="T77" fmla="*/ 19 h 152"/>
                              <a:gd name="T78" fmla="*/ 48 w 124"/>
                              <a:gd name="T79" fmla="*/ 24 h 152"/>
                              <a:gd name="T80" fmla="*/ 39 w 124"/>
                              <a:gd name="T81" fmla="*/ 29 h 152"/>
                              <a:gd name="T82" fmla="*/ 34 w 124"/>
                              <a:gd name="T83" fmla="*/ 38 h 152"/>
                              <a:gd name="T84" fmla="*/ 29 w 124"/>
                              <a:gd name="T85" fmla="*/ 48 h 152"/>
                              <a:gd name="T86" fmla="*/ 24 w 124"/>
                              <a:gd name="T87" fmla="*/ 57 h 152"/>
                              <a:gd name="T88" fmla="*/ 24 w 124"/>
                              <a:gd name="T89" fmla="*/ 71 h 152"/>
                              <a:gd name="T90" fmla="*/ 24 w 124"/>
                              <a:gd name="T91" fmla="*/ 86 h 152"/>
                              <a:gd name="T92" fmla="*/ 24 w 124"/>
                              <a:gd name="T93" fmla="*/ 100 h 152"/>
                              <a:gd name="T94" fmla="*/ 29 w 124"/>
                              <a:gd name="T95" fmla="*/ 114 h 152"/>
                              <a:gd name="T96" fmla="*/ 39 w 124"/>
                              <a:gd name="T97" fmla="*/ 119 h 152"/>
                              <a:gd name="T98" fmla="*/ 43 w 124"/>
                              <a:gd name="T99" fmla="*/ 128 h 152"/>
                              <a:gd name="T100" fmla="*/ 58 w 124"/>
                              <a:gd name="T101" fmla="*/ 128 h 152"/>
                              <a:gd name="T102" fmla="*/ 72 w 124"/>
                              <a:gd name="T103" fmla="*/ 128 h 152"/>
                              <a:gd name="T104" fmla="*/ 81 w 124"/>
                              <a:gd name="T105" fmla="*/ 124 h 152"/>
                              <a:gd name="T106" fmla="*/ 91 w 124"/>
                              <a:gd name="T107" fmla="*/ 119 h 152"/>
                              <a:gd name="T108" fmla="*/ 96 w 124"/>
                              <a:gd name="T109" fmla="*/ 109 h 152"/>
                              <a:gd name="T110" fmla="*/ 100 w 124"/>
                              <a:gd name="T111" fmla="*/ 95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124" h="152">
                                <a:moveTo>
                                  <a:pt x="100" y="95"/>
                                </a:moveTo>
                                <a:lnTo>
                                  <a:pt x="124" y="100"/>
                                </a:lnTo>
                                <a:lnTo>
                                  <a:pt x="124" y="105"/>
                                </a:lnTo>
                                <a:lnTo>
                                  <a:pt x="119" y="105"/>
                                </a:lnTo>
                                <a:lnTo>
                                  <a:pt x="119" y="109"/>
                                </a:lnTo>
                                <a:lnTo>
                                  <a:pt x="119" y="114"/>
                                </a:lnTo>
                                <a:lnTo>
                                  <a:pt x="119" y="119"/>
                                </a:lnTo>
                                <a:lnTo>
                                  <a:pt x="115" y="119"/>
                                </a:lnTo>
                                <a:lnTo>
                                  <a:pt x="115" y="124"/>
                                </a:lnTo>
                                <a:lnTo>
                                  <a:pt x="115" y="128"/>
                                </a:lnTo>
                                <a:lnTo>
                                  <a:pt x="110" y="128"/>
                                </a:lnTo>
                                <a:lnTo>
                                  <a:pt x="110" y="133"/>
                                </a:lnTo>
                                <a:lnTo>
                                  <a:pt x="105" y="133"/>
                                </a:lnTo>
                                <a:lnTo>
                                  <a:pt x="105" y="138"/>
                                </a:lnTo>
                                <a:lnTo>
                                  <a:pt x="100" y="138"/>
                                </a:lnTo>
                                <a:lnTo>
                                  <a:pt x="100" y="143"/>
                                </a:lnTo>
                                <a:lnTo>
                                  <a:pt x="96" y="143"/>
                                </a:lnTo>
                                <a:lnTo>
                                  <a:pt x="91" y="143"/>
                                </a:lnTo>
                                <a:lnTo>
                                  <a:pt x="91" y="147"/>
                                </a:lnTo>
                                <a:lnTo>
                                  <a:pt x="86" y="147"/>
                                </a:lnTo>
                                <a:lnTo>
                                  <a:pt x="81" y="147"/>
                                </a:lnTo>
                                <a:lnTo>
                                  <a:pt x="77" y="147"/>
                                </a:lnTo>
                                <a:lnTo>
                                  <a:pt x="72" y="152"/>
                                </a:lnTo>
                                <a:lnTo>
                                  <a:pt x="67" y="152"/>
                                </a:lnTo>
                                <a:lnTo>
                                  <a:pt x="62" y="152"/>
                                </a:lnTo>
                                <a:lnTo>
                                  <a:pt x="58" y="152"/>
                                </a:lnTo>
                                <a:lnTo>
                                  <a:pt x="53" y="152"/>
                                </a:lnTo>
                                <a:lnTo>
                                  <a:pt x="53" y="147"/>
                                </a:lnTo>
                                <a:lnTo>
                                  <a:pt x="48" y="147"/>
                                </a:lnTo>
                                <a:lnTo>
                                  <a:pt x="43" y="147"/>
                                </a:lnTo>
                                <a:lnTo>
                                  <a:pt x="39" y="147"/>
                                </a:lnTo>
                                <a:lnTo>
                                  <a:pt x="34" y="147"/>
                                </a:lnTo>
                                <a:lnTo>
                                  <a:pt x="34" y="143"/>
                                </a:lnTo>
                                <a:lnTo>
                                  <a:pt x="29" y="143"/>
                                </a:lnTo>
                                <a:lnTo>
                                  <a:pt x="24" y="138"/>
                                </a:lnTo>
                                <a:lnTo>
                                  <a:pt x="20" y="138"/>
                                </a:lnTo>
                                <a:lnTo>
                                  <a:pt x="20" y="133"/>
                                </a:lnTo>
                                <a:lnTo>
                                  <a:pt x="15" y="133"/>
                                </a:lnTo>
                                <a:lnTo>
                                  <a:pt x="15" y="128"/>
                                </a:lnTo>
                                <a:lnTo>
                                  <a:pt x="10" y="128"/>
                                </a:lnTo>
                                <a:lnTo>
                                  <a:pt x="10" y="124"/>
                                </a:lnTo>
                                <a:lnTo>
                                  <a:pt x="10" y="119"/>
                                </a:lnTo>
                                <a:lnTo>
                                  <a:pt x="5" y="119"/>
                                </a:lnTo>
                                <a:lnTo>
                                  <a:pt x="5" y="114"/>
                                </a:lnTo>
                                <a:lnTo>
                                  <a:pt x="5" y="109"/>
                                </a:lnTo>
                                <a:lnTo>
                                  <a:pt x="0" y="109"/>
                                </a:lnTo>
                                <a:lnTo>
                                  <a:pt x="0" y="105"/>
                                </a:lnTo>
                                <a:lnTo>
                                  <a:pt x="0" y="100"/>
                                </a:lnTo>
                                <a:lnTo>
                                  <a:pt x="0" y="95"/>
                                </a:lnTo>
                                <a:lnTo>
                                  <a:pt x="0" y="90"/>
                                </a:lnTo>
                                <a:lnTo>
                                  <a:pt x="0" y="86"/>
                                </a:lnTo>
                                <a:lnTo>
                                  <a:pt x="0" y="81"/>
                                </a:lnTo>
                                <a:lnTo>
                                  <a:pt x="0" y="76"/>
                                </a:lnTo>
                                <a:lnTo>
                                  <a:pt x="0" y="71"/>
                                </a:lnTo>
                                <a:lnTo>
                                  <a:pt x="0" y="67"/>
                                </a:lnTo>
                                <a:lnTo>
                                  <a:pt x="0" y="62"/>
                                </a:lnTo>
                                <a:lnTo>
                                  <a:pt x="0" y="57"/>
                                </a:lnTo>
                                <a:lnTo>
                                  <a:pt x="0" y="52"/>
                                </a:lnTo>
                                <a:lnTo>
                                  <a:pt x="0" y="48"/>
                                </a:lnTo>
                                <a:lnTo>
                                  <a:pt x="0" y="43"/>
                                </a:lnTo>
                                <a:lnTo>
                                  <a:pt x="5" y="43"/>
                                </a:lnTo>
                                <a:lnTo>
                                  <a:pt x="5" y="38"/>
                                </a:lnTo>
                                <a:lnTo>
                                  <a:pt x="5" y="33"/>
                                </a:lnTo>
                                <a:lnTo>
                                  <a:pt x="10" y="33"/>
                                </a:lnTo>
                                <a:lnTo>
                                  <a:pt x="10" y="29"/>
                                </a:lnTo>
                                <a:lnTo>
                                  <a:pt x="10" y="24"/>
                                </a:lnTo>
                                <a:lnTo>
                                  <a:pt x="15" y="24"/>
                                </a:lnTo>
                                <a:lnTo>
                                  <a:pt x="15" y="19"/>
                                </a:lnTo>
                                <a:lnTo>
                                  <a:pt x="20" y="19"/>
                                </a:lnTo>
                                <a:lnTo>
                                  <a:pt x="20" y="14"/>
                                </a:lnTo>
                                <a:lnTo>
                                  <a:pt x="24" y="14"/>
                                </a:lnTo>
                                <a:lnTo>
                                  <a:pt x="24" y="10"/>
                                </a:lnTo>
                                <a:lnTo>
                                  <a:pt x="29" y="10"/>
                                </a:lnTo>
                                <a:lnTo>
                                  <a:pt x="34" y="10"/>
                                </a:lnTo>
                                <a:lnTo>
                                  <a:pt x="34" y="5"/>
                                </a:lnTo>
                                <a:lnTo>
                                  <a:pt x="39" y="5"/>
                                </a:lnTo>
                                <a:lnTo>
                                  <a:pt x="43" y="5"/>
                                </a:lnTo>
                                <a:lnTo>
                                  <a:pt x="48" y="5"/>
                                </a:lnTo>
                                <a:lnTo>
                                  <a:pt x="48" y="0"/>
                                </a:lnTo>
                                <a:lnTo>
                                  <a:pt x="53" y="0"/>
                                </a:lnTo>
                                <a:lnTo>
                                  <a:pt x="58" y="0"/>
                                </a:lnTo>
                                <a:lnTo>
                                  <a:pt x="62" y="0"/>
                                </a:lnTo>
                                <a:lnTo>
                                  <a:pt x="67" y="0"/>
                                </a:lnTo>
                                <a:lnTo>
                                  <a:pt x="72" y="0"/>
                                </a:lnTo>
                                <a:lnTo>
                                  <a:pt x="77" y="0"/>
                                </a:lnTo>
                                <a:lnTo>
                                  <a:pt x="81" y="0"/>
                                </a:lnTo>
                                <a:lnTo>
                                  <a:pt x="81" y="5"/>
                                </a:lnTo>
                                <a:lnTo>
                                  <a:pt x="86" y="5"/>
                                </a:lnTo>
                                <a:lnTo>
                                  <a:pt x="91" y="5"/>
                                </a:lnTo>
                                <a:lnTo>
                                  <a:pt x="96" y="5"/>
                                </a:lnTo>
                                <a:lnTo>
                                  <a:pt x="96" y="10"/>
                                </a:lnTo>
                                <a:lnTo>
                                  <a:pt x="100" y="10"/>
                                </a:lnTo>
                                <a:lnTo>
                                  <a:pt x="100" y="14"/>
                                </a:lnTo>
                                <a:lnTo>
                                  <a:pt x="105" y="14"/>
                                </a:lnTo>
                                <a:lnTo>
                                  <a:pt x="105" y="19"/>
                                </a:lnTo>
                                <a:lnTo>
                                  <a:pt x="110" y="19"/>
                                </a:lnTo>
                                <a:lnTo>
                                  <a:pt x="110" y="24"/>
                                </a:lnTo>
                                <a:lnTo>
                                  <a:pt x="115" y="24"/>
                                </a:lnTo>
                                <a:lnTo>
                                  <a:pt x="115" y="29"/>
                                </a:lnTo>
                                <a:lnTo>
                                  <a:pt x="119" y="33"/>
                                </a:lnTo>
                                <a:lnTo>
                                  <a:pt x="119" y="38"/>
                                </a:lnTo>
                                <a:lnTo>
                                  <a:pt x="119" y="43"/>
                                </a:lnTo>
                                <a:lnTo>
                                  <a:pt x="119" y="48"/>
                                </a:lnTo>
                                <a:lnTo>
                                  <a:pt x="96" y="48"/>
                                </a:lnTo>
                                <a:lnTo>
                                  <a:pt x="96" y="43"/>
                                </a:lnTo>
                                <a:lnTo>
                                  <a:pt x="96" y="38"/>
                                </a:lnTo>
                                <a:lnTo>
                                  <a:pt x="91" y="38"/>
                                </a:lnTo>
                                <a:lnTo>
                                  <a:pt x="91" y="33"/>
                                </a:lnTo>
                                <a:lnTo>
                                  <a:pt x="91" y="29"/>
                                </a:lnTo>
                                <a:lnTo>
                                  <a:pt x="86" y="29"/>
                                </a:lnTo>
                                <a:lnTo>
                                  <a:pt x="81" y="24"/>
                                </a:lnTo>
                                <a:lnTo>
                                  <a:pt x="77" y="24"/>
                                </a:lnTo>
                                <a:lnTo>
                                  <a:pt x="72" y="24"/>
                                </a:lnTo>
                                <a:lnTo>
                                  <a:pt x="72" y="19"/>
                                </a:lnTo>
                                <a:lnTo>
                                  <a:pt x="67" y="19"/>
                                </a:lnTo>
                                <a:lnTo>
                                  <a:pt x="62" y="19"/>
                                </a:lnTo>
                                <a:lnTo>
                                  <a:pt x="58" y="19"/>
                                </a:lnTo>
                                <a:lnTo>
                                  <a:pt x="53" y="19"/>
                                </a:lnTo>
                                <a:lnTo>
                                  <a:pt x="53" y="24"/>
                                </a:lnTo>
                                <a:lnTo>
                                  <a:pt x="48" y="24"/>
                                </a:lnTo>
                                <a:lnTo>
                                  <a:pt x="43" y="24"/>
                                </a:lnTo>
                                <a:lnTo>
                                  <a:pt x="43" y="29"/>
                                </a:lnTo>
                                <a:lnTo>
                                  <a:pt x="39" y="29"/>
                                </a:lnTo>
                                <a:lnTo>
                                  <a:pt x="39" y="33"/>
                                </a:lnTo>
                                <a:lnTo>
                                  <a:pt x="34" y="33"/>
                                </a:lnTo>
                                <a:lnTo>
                                  <a:pt x="34" y="38"/>
                                </a:lnTo>
                                <a:lnTo>
                                  <a:pt x="29" y="38"/>
                                </a:lnTo>
                                <a:lnTo>
                                  <a:pt x="29" y="43"/>
                                </a:lnTo>
                                <a:lnTo>
                                  <a:pt x="29" y="48"/>
                                </a:lnTo>
                                <a:lnTo>
                                  <a:pt x="24" y="48"/>
                                </a:lnTo>
                                <a:lnTo>
                                  <a:pt x="24" y="52"/>
                                </a:lnTo>
                                <a:lnTo>
                                  <a:pt x="24" y="57"/>
                                </a:lnTo>
                                <a:lnTo>
                                  <a:pt x="24" y="62"/>
                                </a:lnTo>
                                <a:lnTo>
                                  <a:pt x="24" y="67"/>
                                </a:lnTo>
                                <a:lnTo>
                                  <a:pt x="24" y="71"/>
                                </a:lnTo>
                                <a:lnTo>
                                  <a:pt x="24" y="76"/>
                                </a:lnTo>
                                <a:lnTo>
                                  <a:pt x="24" y="81"/>
                                </a:lnTo>
                                <a:lnTo>
                                  <a:pt x="24" y="86"/>
                                </a:lnTo>
                                <a:lnTo>
                                  <a:pt x="24" y="90"/>
                                </a:lnTo>
                                <a:lnTo>
                                  <a:pt x="24" y="95"/>
                                </a:lnTo>
                                <a:lnTo>
                                  <a:pt x="24" y="100"/>
                                </a:lnTo>
                                <a:lnTo>
                                  <a:pt x="29" y="105"/>
                                </a:lnTo>
                                <a:lnTo>
                                  <a:pt x="29" y="109"/>
                                </a:lnTo>
                                <a:lnTo>
                                  <a:pt x="29" y="114"/>
                                </a:lnTo>
                                <a:lnTo>
                                  <a:pt x="34" y="114"/>
                                </a:lnTo>
                                <a:lnTo>
                                  <a:pt x="34" y="119"/>
                                </a:lnTo>
                                <a:lnTo>
                                  <a:pt x="39" y="119"/>
                                </a:lnTo>
                                <a:lnTo>
                                  <a:pt x="39" y="124"/>
                                </a:lnTo>
                                <a:lnTo>
                                  <a:pt x="43" y="124"/>
                                </a:lnTo>
                                <a:lnTo>
                                  <a:pt x="43" y="128"/>
                                </a:lnTo>
                                <a:lnTo>
                                  <a:pt x="48" y="128"/>
                                </a:lnTo>
                                <a:lnTo>
                                  <a:pt x="53" y="128"/>
                                </a:lnTo>
                                <a:lnTo>
                                  <a:pt x="58" y="128"/>
                                </a:lnTo>
                                <a:lnTo>
                                  <a:pt x="62" y="128"/>
                                </a:lnTo>
                                <a:lnTo>
                                  <a:pt x="67" y="128"/>
                                </a:lnTo>
                                <a:lnTo>
                                  <a:pt x="72" y="128"/>
                                </a:lnTo>
                                <a:lnTo>
                                  <a:pt x="77" y="128"/>
                                </a:lnTo>
                                <a:lnTo>
                                  <a:pt x="81" y="128"/>
                                </a:lnTo>
                                <a:lnTo>
                                  <a:pt x="81" y="124"/>
                                </a:lnTo>
                                <a:lnTo>
                                  <a:pt x="86" y="124"/>
                                </a:lnTo>
                                <a:lnTo>
                                  <a:pt x="86" y="119"/>
                                </a:lnTo>
                                <a:lnTo>
                                  <a:pt x="91" y="119"/>
                                </a:lnTo>
                                <a:lnTo>
                                  <a:pt x="91" y="114"/>
                                </a:lnTo>
                                <a:lnTo>
                                  <a:pt x="96" y="114"/>
                                </a:lnTo>
                                <a:lnTo>
                                  <a:pt x="96" y="109"/>
                                </a:lnTo>
                                <a:lnTo>
                                  <a:pt x="96" y="105"/>
                                </a:lnTo>
                                <a:lnTo>
                                  <a:pt x="100" y="100"/>
                                </a:lnTo>
                                <a:lnTo>
                                  <a:pt x="100" y="95"/>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3" name="Freeform 1912"/>
                        <wps:cNvSpPr>
                          <a:spLocks/>
                        </wps:cNvSpPr>
                        <wps:spPr bwMode="auto">
                          <a:xfrm>
                            <a:off x="3957320" y="295910"/>
                            <a:ext cx="114935" cy="126365"/>
                          </a:xfrm>
                          <a:custGeom>
                            <a:avLst/>
                            <a:gdLst>
                              <a:gd name="T0" fmla="*/ 0 w 181"/>
                              <a:gd name="T1" fmla="*/ 199 h 199"/>
                              <a:gd name="T2" fmla="*/ 76 w 181"/>
                              <a:gd name="T3" fmla="*/ 95 h 199"/>
                              <a:gd name="T4" fmla="*/ 9 w 181"/>
                              <a:gd name="T5" fmla="*/ 0 h 199"/>
                              <a:gd name="T6" fmla="*/ 38 w 181"/>
                              <a:gd name="T7" fmla="*/ 0 h 199"/>
                              <a:gd name="T8" fmla="*/ 76 w 181"/>
                              <a:gd name="T9" fmla="*/ 52 h 199"/>
                              <a:gd name="T10" fmla="*/ 76 w 181"/>
                              <a:gd name="T11" fmla="*/ 57 h 199"/>
                              <a:gd name="T12" fmla="*/ 81 w 181"/>
                              <a:gd name="T13" fmla="*/ 57 h 199"/>
                              <a:gd name="T14" fmla="*/ 81 w 181"/>
                              <a:gd name="T15" fmla="*/ 62 h 199"/>
                              <a:gd name="T16" fmla="*/ 85 w 181"/>
                              <a:gd name="T17" fmla="*/ 62 h 199"/>
                              <a:gd name="T18" fmla="*/ 85 w 181"/>
                              <a:gd name="T19" fmla="*/ 66 h 199"/>
                              <a:gd name="T20" fmla="*/ 85 w 181"/>
                              <a:gd name="T21" fmla="*/ 71 h 199"/>
                              <a:gd name="T22" fmla="*/ 90 w 181"/>
                              <a:gd name="T23" fmla="*/ 71 h 199"/>
                              <a:gd name="T24" fmla="*/ 90 w 181"/>
                              <a:gd name="T25" fmla="*/ 76 h 199"/>
                              <a:gd name="T26" fmla="*/ 95 w 181"/>
                              <a:gd name="T27" fmla="*/ 76 h 199"/>
                              <a:gd name="T28" fmla="*/ 95 w 181"/>
                              <a:gd name="T29" fmla="*/ 71 h 199"/>
                              <a:gd name="T30" fmla="*/ 95 w 181"/>
                              <a:gd name="T31" fmla="*/ 66 h 199"/>
                              <a:gd name="T32" fmla="*/ 100 w 181"/>
                              <a:gd name="T33" fmla="*/ 66 h 199"/>
                              <a:gd name="T34" fmla="*/ 100 w 181"/>
                              <a:gd name="T35" fmla="*/ 62 h 199"/>
                              <a:gd name="T36" fmla="*/ 104 w 181"/>
                              <a:gd name="T37" fmla="*/ 62 h 199"/>
                              <a:gd name="T38" fmla="*/ 104 w 181"/>
                              <a:gd name="T39" fmla="*/ 57 h 199"/>
                              <a:gd name="T40" fmla="*/ 109 w 181"/>
                              <a:gd name="T41" fmla="*/ 52 h 199"/>
                              <a:gd name="T42" fmla="*/ 147 w 181"/>
                              <a:gd name="T43" fmla="*/ 0 h 199"/>
                              <a:gd name="T44" fmla="*/ 176 w 181"/>
                              <a:gd name="T45" fmla="*/ 0 h 199"/>
                              <a:gd name="T46" fmla="*/ 104 w 181"/>
                              <a:gd name="T47" fmla="*/ 95 h 199"/>
                              <a:gd name="T48" fmla="*/ 181 w 181"/>
                              <a:gd name="T49" fmla="*/ 199 h 199"/>
                              <a:gd name="T50" fmla="*/ 147 w 181"/>
                              <a:gd name="T51" fmla="*/ 199 h 199"/>
                              <a:gd name="T52" fmla="*/ 100 w 181"/>
                              <a:gd name="T53" fmla="*/ 128 h 199"/>
                              <a:gd name="T54" fmla="*/ 95 w 181"/>
                              <a:gd name="T55" fmla="*/ 128 h 199"/>
                              <a:gd name="T56" fmla="*/ 95 w 181"/>
                              <a:gd name="T57" fmla="*/ 123 h 199"/>
                              <a:gd name="T58" fmla="*/ 95 w 181"/>
                              <a:gd name="T59" fmla="*/ 119 h 199"/>
                              <a:gd name="T60" fmla="*/ 90 w 181"/>
                              <a:gd name="T61" fmla="*/ 119 h 199"/>
                              <a:gd name="T62" fmla="*/ 90 w 181"/>
                              <a:gd name="T63" fmla="*/ 114 h 199"/>
                              <a:gd name="T64" fmla="*/ 90 w 181"/>
                              <a:gd name="T65" fmla="*/ 119 h 199"/>
                              <a:gd name="T66" fmla="*/ 85 w 181"/>
                              <a:gd name="T67" fmla="*/ 119 h 199"/>
                              <a:gd name="T68" fmla="*/ 85 w 181"/>
                              <a:gd name="T69" fmla="*/ 123 h 199"/>
                              <a:gd name="T70" fmla="*/ 85 w 181"/>
                              <a:gd name="T71" fmla="*/ 128 h 199"/>
                              <a:gd name="T72" fmla="*/ 81 w 181"/>
                              <a:gd name="T73" fmla="*/ 128 h 199"/>
                              <a:gd name="T74" fmla="*/ 33 w 181"/>
                              <a:gd name="T75" fmla="*/ 199 h 199"/>
                              <a:gd name="T76" fmla="*/ 0 w 181"/>
                              <a:gd name="T77" fmla="*/ 199 h 1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181" h="199">
                                <a:moveTo>
                                  <a:pt x="0" y="199"/>
                                </a:moveTo>
                                <a:lnTo>
                                  <a:pt x="76" y="95"/>
                                </a:lnTo>
                                <a:lnTo>
                                  <a:pt x="9" y="0"/>
                                </a:lnTo>
                                <a:lnTo>
                                  <a:pt x="38" y="0"/>
                                </a:lnTo>
                                <a:lnTo>
                                  <a:pt x="76" y="52"/>
                                </a:lnTo>
                                <a:lnTo>
                                  <a:pt x="76" y="57"/>
                                </a:lnTo>
                                <a:lnTo>
                                  <a:pt x="81" y="57"/>
                                </a:lnTo>
                                <a:lnTo>
                                  <a:pt x="81" y="62"/>
                                </a:lnTo>
                                <a:lnTo>
                                  <a:pt x="85" y="62"/>
                                </a:lnTo>
                                <a:lnTo>
                                  <a:pt x="85" y="66"/>
                                </a:lnTo>
                                <a:lnTo>
                                  <a:pt x="85" y="71"/>
                                </a:lnTo>
                                <a:lnTo>
                                  <a:pt x="90" y="71"/>
                                </a:lnTo>
                                <a:lnTo>
                                  <a:pt x="90" y="76"/>
                                </a:lnTo>
                                <a:lnTo>
                                  <a:pt x="95" y="76"/>
                                </a:lnTo>
                                <a:lnTo>
                                  <a:pt x="95" y="71"/>
                                </a:lnTo>
                                <a:lnTo>
                                  <a:pt x="95" y="66"/>
                                </a:lnTo>
                                <a:lnTo>
                                  <a:pt x="100" y="66"/>
                                </a:lnTo>
                                <a:lnTo>
                                  <a:pt x="100" y="62"/>
                                </a:lnTo>
                                <a:lnTo>
                                  <a:pt x="104" y="62"/>
                                </a:lnTo>
                                <a:lnTo>
                                  <a:pt x="104" y="57"/>
                                </a:lnTo>
                                <a:lnTo>
                                  <a:pt x="109" y="52"/>
                                </a:lnTo>
                                <a:lnTo>
                                  <a:pt x="147" y="0"/>
                                </a:lnTo>
                                <a:lnTo>
                                  <a:pt x="176" y="0"/>
                                </a:lnTo>
                                <a:lnTo>
                                  <a:pt x="104" y="95"/>
                                </a:lnTo>
                                <a:lnTo>
                                  <a:pt x="181" y="199"/>
                                </a:lnTo>
                                <a:lnTo>
                                  <a:pt x="147" y="199"/>
                                </a:lnTo>
                                <a:lnTo>
                                  <a:pt x="100" y="128"/>
                                </a:lnTo>
                                <a:lnTo>
                                  <a:pt x="95" y="128"/>
                                </a:lnTo>
                                <a:lnTo>
                                  <a:pt x="95" y="123"/>
                                </a:lnTo>
                                <a:lnTo>
                                  <a:pt x="95" y="119"/>
                                </a:lnTo>
                                <a:lnTo>
                                  <a:pt x="90" y="119"/>
                                </a:lnTo>
                                <a:lnTo>
                                  <a:pt x="90" y="114"/>
                                </a:lnTo>
                                <a:lnTo>
                                  <a:pt x="90" y="119"/>
                                </a:lnTo>
                                <a:lnTo>
                                  <a:pt x="85" y="119"/>
                                </a:lnTo>
                                <a:lnTo>
                                  <a:pt x="85" y="123"/>
                                </a:lnTo>
                                <a:lnTo>
                                  <a:pt x="85" y="128"/>
                                </a:lnTo>
                                <a:lnTo>
                                  <a:pt x="81" y="128"/>
                                </a:lnTo>
                                <a:lnTo>
                                  <a:pt x="33" y="199"/>
                                </a:lnTo>
                                <a:lnTo>
                                  <a:pt x="0" y="199"/>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4" name="Freeform 1913"/>
                        <wps:cNvSpPr>
                          <a:spLocks noEditPoints="1"/>
                        </wps:cNvSpPr>
                        <wps:spPr bwMode="auto">
                          <a:xfrm>
                            <a:off x="4090035" y="332105"/>
                            <a:ext cx="18415" cy="90170"/>
                          </a:xfrm>
                          <a:custGeom>
                            <a:avLst/>
                            <a:gdLst>
                              <a:gd name="T0" fmla="*/ 0 w 29"/>
                              <a:gd name="T1" fmla="*/ 28 h 142"/>
                              <a:gd name="T2" fmla="*/ 0 w 29"/>
                              <a:gd name="T3" fmla="*/ 0 h 142"/>
                              <a:gd name="T4" fmla="*/ 29 w 29"/>
                              <a:gd name="T5" fmla="*/ 0 h 142"/>
                              <a:gd name="T6" fmla="*/ 29 w 29"/>
                              <a:gd name="T7" fmla="*/ 28 h 142"/>
                              <a:gd name="T8" fmla="*/ 0 w 29"/>
                              <a:gd name="T9" fmla="*/ 28 h 142"/>
                              <a:gd name="T10" fmla="*/ 0 w 29"/>
                              <a:gd name="T11" fmla="*/ 142 h 142"/>
                              <a:gd name="T12" fmla="*/ 0 w 29"/>
                              <a:gd name="T13" fmla="*/ 114 h 142"/>
                              <a:gd name="T14" fmla="*/ 29 w 29"/>
                              <a:gd name="T15" fmla="*/ 114 h 142"/>
                              <a:gd name="T16" fmla="*/ 29 w 29"/>
                              <a:gd name="T17" fmla="*/ 142 h 142"/>
                              <a:gd name="T18" fmla="*/ 0 w 29"/>
                              <a:gd name="T19" fmla="*/ 142 h 1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 h="142">
                                <a:moveTo>
                                  <a:pt x="0" y="28"/>
                                </a:moveTo>
                                <a:lnTo>
                                  <a:pt x="0" y="0"/>
                                </a:lnTo>
                                <a:lnTo>
                                  <a:pt x="29" y="0"/>
                                </a:lnTo>
                                <a:lnTo>
                                  <a:pt x="29" y="28"/>
                                </a:lnTo>
                                <a:lnTo>
                                  <a:pt x="0" y="28"/>
                                </a:lnTo>
                                <a:close/>
                                <a:moveTo>
                                  <a:pt x="0" y="142"/>
                                </a:moveTo>
                                <a:lnTo>
                                  <a:pt x="0" y="114"/>
                                </a:lnTo>
                                <a:lnTo>
                                  <a:pt x="29" y="114"/>
                                </a:lnTo>
                                <a:lnTo>
                                  <a:pt x="29" y="142"/>
                                </a:lnTo>
                                <a:lnTo>
                                  <a:pt x="0" y="142"/>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5" name="Freeform 1914"/>
                        <wps:cNvSpPr>
                          <a:spLocks noEditPoints="1"/>
                        </wps:cNvSpPr>
                        <wps:spPr bwMode="auto">
                          <a:xfrm>
                            <a:off x="4539615" y="295910"/>
                            <a:ext cx="69850" cy="111760"/>
                          </a:xfrm>
                          <a:custGeom>
                            <a:avLst/>
                            <a:gdLst>
                              <a:gd name="T0" fmla="*/ 0 w 110"/>
                              <a:gd name="T1" fmla="*/ 76 h 176"/>
                              <a:gd name="T2" fmla="*/ 0 w 110"/>
                              <a:gd name="T3" fmla="*/ 57 h 176"/>
                              <a:gd name="T4" fmla="*/ 5 w 110"/>
                              <a:gd name="T5" fmla="*/ 43 h 176"/>
                              <a:gd name="T6" fmla="*/ 10 w 110"/>
                              <a:gd name="T7" fmla="*/ 28 h 176"/>
                              <a:gd name="T8" fmla="*/ 19 w 110"/>
                              <a:gd name="T9" fmla="*/ 19 h 176"/>
                              <a:gd name="T10" fmla="*/ 29 w 110"/>
                              <a:gd name="T11" fmla="*/ 9 h 176"/>
                              <a:gd name="T12" fmla="*/ 43 w 110"/>
                              <a:gd name="T13" fmla="*/ 5 h 176"/>
                              <a:gd name="T14" fmla="*/ 57 w 110"/>
                              <a:gd name="T15" fmla="*/ 0 h 176"/>
                              <a:gd name="T16" fmla="*/ 72 w 110"/>
                              <a:gd name="T17" fmla="*/ 5 h 176"/>
                              <a:gd name="T18" fmla="*/ 86 w 110"/>
                              <a:gd name="T19" fmla="*/ 14 h 176"/>
                              <a:gd name="T20" fmla="*/ 95 w 110"/>
                              <a:gd name="T21" fmla="*/ 24 h 176"/>
                              <a:gd name="T22" fmla="*/ 100 w 110"/>
                              <a:gd name="T23" fmla="*/ 38 h 176"/>
                              <a:gd name="T24" fmla="*/ 105 w 110"/>
                              <a:gd name="T25" fmla="*/ 52 h 176"/>
                              <a:gd name="T26" fmla="*/ 110 w 110"/>
                              <a:gd name="T27" fmla="*/ 71 h 176"/>
                              <a:gd name="T28" fmla="*/ 110 w 110"/>
                              <a:gd name="T29" fmla="*/ 90 h 176"/>
                              <a:gd name="T30" fmla="*/ 110 w 110"/>
                              <a:gd name="T31" fmla="*/ 109 h 176"/>
                              <a:gd name="T32" fmla="*/ 105 w 110"/>
                              <a:gd name="T33" fmla="*/ 128 h 176"/>
                              <a:gd name="T34" fmla="*/ 100 w 110"/>
                              <a:gd name="T35" fmla="*/ 142 h 176"/>
                              <a:gd name="T36" fmla="*/ 91 w 110"/>
                              <a:gd name="T37" fmla="*/ 157 h 176"/>
                              <a:gd name="T38" fmla="*/ 81 w 110"/>
                              <a:gd name="T39" fmla="*/ 166 h 176"/>
                              <a:gd name="T40" fmla="*/ 67 w 110"/>
                              <a:gd name="T41" fmla="*/ 171 h 176"/>
                              <a:gd name="T42" fmla="*/ 53 w 110"/>
                              <a:gd name="T43" fmla="*/ 176 h 176"/>
                              <a:gd name="T44" fmla="*/ 34 w 110"/>
                              <a:gd name="T45" fmla="*/ 171 h 176"/>
                              <a:gd name="T46" fmla="*/ 19 w 110"/>
                              <a:gd name="T47" fmla="*/ 161 h 176"/>
                              <a:gd name="T48" fmla="*/ 10 w 110"/>
                              <a:gd name="T49" fmla="*/ 147 h 176"/>
                              <a:gd name="T50" fmla="*/ 5 w 110"/>
                              <a:gd name="T51" fmla="*/ 128 h 176"/>
                              <a:gd name="T52" fmla="*/ 0 w 110"/>
                              <a:gd name="T53" fmla="*/ 114 h 176"/>
                              <a:gd name="T54" fmla="*/ 0 w 110"/>
                              <a:gd name="T55" fmla="*/ 95 h 176"/>
                              <a:gd name="T56" fmla="*/ 19 w 110"/>
                              <a:gd name="T57" fmla="*/ 100 h 176"/>
                              <a:gd name="T58" fmla="*/ 24 w 110"/>
                              <a:gd name="T59" fmla="*/ 119 h 176"/>
                              <a:gd name="T60" fmla="*/ 24 w 110"/>
                              <a:gd name="T61" fmla="*/ 138 h 176"/>
                              <a:gd name="T62" fmla="*/ 34 w 110"/>
                              <a:gd name="T63" fmla="*/ 152 h 176"/>
                              <a:gd name="T64" fmla="*/ 48 w 110"/>
                              <a:gd name="T65" fmla="*/ 157 h 176"/>
                              <a:gd name="T66" fmla="*/ 67 w 110"/>
                              <a:gd name="T67" fmla="*/ 157 h 176"/>
                              <a:gd name="T68" fmla="*/ 76 w 110"/>
                              <a:gd name="T69" fmla="*/ 147 h 176"/>
                              <a:gd name="T70" fmla="*/ 81 w 110"/>
                              <a:gd name="T71" fmla="*/ 133 h 176"/>
                              <a:gd name="T72" fmla="*/ 86 w 110"/>
                              <a:gd name="T73" fmla="*/ 119 h 176"/>
                              <a:gd name="T74" fmla="*/ 86 w 110"/>
                              <a:gd name="T75" fmla="*/ 100 h 176"/>
                              <a:gd name="T76" fmla="*/ 86 w 110"/>
                              <a:gd name="T77" fmla="*/ 81 h 176"/>
                              <a:gd name="T78" fmla="*/ 86 w 110"/>
                              <a:gd name="T79" fmla="*/ 62 h 176"/>
                              <a:gd name="T80" fmla="*/ 86 w 110"/>
                              <a:gd name="T81" fmla="*/ 43 h 176"/>
                              <a:gd name="T82" fmla="*/ 76 w 110"/>
                              <a:gd name="T83" fmla="*/ 33 h 176"/>
                              <a:gd name="T84" fmla="*/ 67 w 110"/>
                              <a:gd name="T85" fmla="*/ 24 h 176"/>
                              <a:gd name="T86" fmla="*/ 53 w 110"/>
                              <a:gd name="T87" fmla="*/ 19 h 176"/>
                              <a:gd name="T88" fmla="*/ 38 w 110"/>
                              <a:gd name="T89" fmla="*/ 24 h 176"/>
                              <a:gd name="T90" fmla="*/ 29 w 110"/>
                              <a:gd name="T91" fmla="*/ 33 h 176"/>
                              <a:gd name="T92" fmla="*/ 24 w 110"/>
                              <a:gd name="T93" fmla="*/ 47 h 176"/>
                              <a:gd name="T94" fmla="*/ 19 w 110"/>
                              <a:gd name="T95" fmla="*/ 62 h 176"/>
                              <a:gd name="T96" fmla="*/ 19 w 110"/>
                              <a:gd name="T97" fmla="*/ 81 h 1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10" h="176">
                                <a:moveTo>
                                  <a:pt x="0" y="90"/>
                                </a:moveTo>
                                <a:lnTo>
                                  <a:pt x="0" y="85"/>
                                </a:lnTo>
                                <a:lnTo>
                                  <a:pt x="0" y="81"/>
                                </a:lnTo>
                                <a:lnTo>
                                  <a:pt x="0" y="76"/>
                                </a:lnTo>
                                <a:lnTo>
                                  <a:pt x="0" y="71"/>
                                </a:lnTo>
                                <a:lnTo>
                                  <a:pt x="0" y="66"/>
                                </a:lnTo>
                                <a:lnTo>
                                  <a:pt x="0" y="62"/>
                                </a:lnTo>
                                <a:lnTo>
                                  <a:pt x="0" y="57"/>
                                </a:lnTo>
                                <a:lnTo>
                                  <a:pt x="0" y="52"/>
                                </a:lnTo>
                                <a:lnTo>
                                  <a:pt x="0" y="47"/>
                                </a:lnTo>
                                <a:lnTo>
                                  <a:pt x="5" y="47"/>
                                </a:lnTo>
                                <a:lnTo>
                                  <a:pt x="5" y="43"/>
                                </a:lnTo>
                                <a:lnTo>
                                  <a:pt x="5" y="38"/>
                                </a:lnTo>
                                <a:lnTo>
                                  <a:pt x="5" y="33"/>
                                </a:lnTo>
                                <a:lnTo>
                                  <a:pt x="10" y="33"/>
                                </a:lnTo>
                                <a:lnTo>
                                  <a:pt x="10" y="28"/>
                                </a:lnTo>
                                <a:lnTo>
                                  <a:pt x="10" y="24"/>
                                </a:lnTo>
                                <a:lnTo>
                                  <a:pt x="15" y="24"/>
                                </a:lnTo>
                                <a:lnTo>
                                  <a:pt x="15" y="19"/>
                                </a:lnTo>
                                <a:lnTo>
                                  <a:pt x="19" y="19"/>
                                </a:lnTo>
                                <a:lnTo>
                                  <a:pt x="19" y="14"/>
                                </a:lnTo>
                                <a:lnTo>
                                  <a:pt x="24" y="14"/>
                                </a:lnTo>
                                <a:lnTo>
                                  <a:pt x="24" y="9"/>
                                </a:lnTo>
                                <a:lnTo>
                                  <a:pt x="29" y="9"/>
                                </a:lnTo>
                                <a:lnTo>
                                  <a:pt x="29" y="5"/>
                                </a:lnTo>
                                <a:lnTo>
                                  <a:pt x="34" y="5"/>
                                </a:lnTo>
                                <a:lnTo>
                                  <a:pt x="38" y="5"/>
                                </a:lnTo>
                                <a:lnTo>
                                  <a:pt x="43" y="5"/>
                                </a:lnTo>
                                <a:lnTo>
                                  <a:pt x="43" y="0"/>
                                </a:lnTo>
                                <a:lnTo>
                                  <a:pt x="48" y="0"/>
                                </a:lnTo>
                                <a:lnTo>
                                  <a:pt x="53" y="0"/>
                                </a:lnTo>
                                <a:lnTo>
                                  <a:pt x="57" y="0"/>
                                </a:lnTo>
                                <a:lnTo>
                                  <a:pt x="62" y="0"/>
                                </a:lnTo>
                                <a:lnTo>
                                  <a:pt x="67" y="0"/>
                                </a:lnTo>
                                <a:lnTo>
                                  <a:pt x="67" y="5"/>
                                </a:lnTo>
                                <a:lnTo>
                                  <a:pt x="72" y="5"/>
                                </a:lnTo>
                                <a:lnTo>
                                  <a:pt x="76" y="5"/>
                                </a:lnTo>
                                <a:lnTo>
                                  <a:pt x="81" y="9"/>
                                </a:lnTo>
                                <a:lnTo>
                                  <a:pt x="86" y="9"/>
                                </a:lnTo>
                                <a:lnTo>
                                  <a:pt x="86" y="14"/>
                                </a:lnTo>
                                <a:lnTo>
                                  <a:pt x="91" y="14"/>
                                </a:lnTo>
                                <a:lnTo>
                                  <a:pt x="91" y="19"/>
                                </a:lnTo>
                                <a:lnTo>
                                  <a:pt x="95" y="19"/>
                                </a:lnTo>
                                <a:lnTo>
                                  <a:pt x="95" y="24"/>
                                </a:lnTo>
                                <a:lnTo>
                                  <a:pt x="95" y="28"/>
                                </a:lnTo>
                                <a:lnTo>
                                  <a:pt x="100" y="28"/>
                                </a:lnTo>
                                <a:lnTo>
                                  <a:pt x="100" y="33"/>
                                </a:lnTo>
                                <a:lnTo>
                                  <a:pt x="100" y="38"/>
                                </a:lnTo>
                                <a:lnTo>
                                  <a:pt x="105" y="38"/>
                                </a:lnTo>
                                <a:lnTo>
                                  <a:pt x="105" y="43"/>
                                </a:lnTo>
                                <a:lnTo>
                                  <a:pt x="105" y="47"/>
                                </a:lnTo>
                                <a:lnTo>
                                  <a:pt x="105" y="52"/>
                                </a:lnTo>
                                <a:lnTo>
                                  <a:pt x="110" y="57"/>
                                </a:lnTo>
                                <a:lnTo>
                                  <a:pt x="110" y="62"/>
                                </a:lnTo>
                                <a:lnTo>
                                  <a:pt x="110" y="66"/>
                                </a:lnTo>
                                <a:lnTo>
                                  <a:pt x="110" y="71"/>
                                </a:lnTo>
                                <a:lnTo>
                                  <a:pt x="110" y="76"/>
                                </a:lnTo>
                                <a:lnTo>
                                  <a:pt x="110" y="81"/>
                                </a:lnTo>
                                <a:lnTo>
                                  <a:pt x="110" y="85"/>
                                </a:lnTo>
                                <a:lnTo>
                                  <a:pt x="110" y="90"/>
                                </a:lnTo>
                                <a:lnTo>
                                  <a:pt x="110" y="95"/>
                                </a:lnTo>
                                <a:lnTo>
                                  <a:pt x="110" y="100"/>
                                </a:lnTo>
                                <a:lnTo>
                                  <a:pt x="110" y="104"/>
                                </a:lnTo>
                                <a:lnTo>
                                  <a:pt x="110" y="109"/>
                                </a:lnTo>
                                <a:lnTo>
                                  <a:pt x="110" y="114"/>
                                </a:lnTo>
                                <a:lnTo>
                                  <a:pt x="110" y="119"/>
                                </a:lnTo>
                                <a:lnTo>
                                  <a:pt x="105" y="123"/>
                                </a:lnTo>
                                <a:lnTo>
                                  <a:pt x="105" y="128"/>
                                </a:lnTo>
                                <a:lnTo>
                                  <a:pt x="105" y="133"/>
                                </a:lnTo>
                                <a:lnTo>
                                  <a:pt x="105" y="138"/>
                                </a:lnTo>
                                <a:lnTo>
                                  <a:pt x="100" y="138"/>
                                </a:lnTo>
                                <a:lnTo>
                                  <a:pt x="100" y="142"/>
                                </a:lnTo>
                                <a:lnTo>
                                  <a:pt x="100" y="147"/>
                                </a:lnTo>
                                <a:lnTo>
                                  <a:pt x="95" y="152"/>
                                </a:lnTo>
                                <a:lnTo>
                                  <a:pt x="95" y="157"/>
                                </a:lnTo>
                                <a:lnTo>
                                  <a:pt x="91" y="157"/>
                                </a:lnTo>
                                <a:lnTo>
                                  <a:pt x="91" y="161"/>
                                </a:lnTo>
                                <a:lnTo>
                                  <a:pt x="86" y="161"/>
                                </a:lnTo>
                                <a:lnTo>
                                  <a:pt x="86" y="166"/>
                                </a:lnTo>
                                <a:lnTo>
                                  <a:pt x="81" y="166"/>
                                </a:lnTo>
                                <a:lnTo>
                                  <a:pt x="81" y="171"/>
                                </a:lnTo>
                                <a:lnTo>
                                  <a:pt x="76" y="171"/>
                                </a:lnTo>
                                <a:lnTo>
                                  <a:pt x="72" y="171"/>
                                </a:lnTo>
                                <a:lnTo>
                                  <a:pt x="67" y="171"/>
                                </a:lnTo>
                                <a:lnTo>
                                  <a:pt x="67" y="176"/>
                                </a:lnTo>
                                <a:lnTo>
                                  <a:pt x="62" y="176"/>
                                </a:lnTo>
                                <a:lnTo>
                                  <a:pt x="57" y="176"/>
                                </a:lnTo>
                                <a:lnTo>
                                  <a:pt x="53" y="176"/>
                                </a:lnTo>
                                <a:lnTo>
                                  <a:pt x="48" y="176"/>
                                </a:lnTo>
                                <a:lnTo>
                                  <a:pt x="43" y="176"/>
                                </a:lnTo>
                                <a:lnTo>
                                  <a:pt x="38" y="171"/>
                                </a:lnTo>
                                <a:lnTo>
                                  <a:pt x="34" y="171"/>
                                </a:lnTo>
                                <a:lnTo>
                                  <a:pt x="29" y="171"/>
                                </a:lnTo>
                                <a:lnTo>
                                  <a:pt x="29" y="166"/>
                                </a:lnTo>
                                <a:lnTo>
                                  <a:pt x="24" y="166"/>
                                </a:lnTo>
                                <a:lnTo>
                                  <a:pt x="19" y="161"/>
                                </a:lnTo>
                                <a:lnTo>
                                  <a:pt x="15" y="157"/>
                                </a:lnTo>
                                <a:lnTo>
                                  <a:pt x="15" y="152"/>
                                </a:lnTo>
                                <a:lnTo>
                                  <a:pt x="10" y="152"/>
                                </a:lnTo>
                                <a:lnTo>
                                  <a:pt x="10" y="147"/>
                                </a:lnTo>
                                <a:lnTo>
                                  <a:pt x="5" y="142"/>
                                </a:lnTo>
                                <a:lnTo>
                                  <a:pt x="5" y="138"/>
                                </a:lnTo>
                                <a:lnTo>
                                  <a:pt x="5" y="133"/>
                                </a:lnTo>
                                <a:lnTo>
                                  <a:pt x="5" y="128"/>
                                </a:lnTo>
                                <a:lnTo>
                                  <a:pt x="0" y="128"/>
                                </a:lnTo>
                                <a:lnTo>
                                  <a:pt x="0" y="123"/>
                                </a:lnTo>
                                <a:lnTo>
                                  <a:pt x="0" y="119"/>
                                </a:lnTo>
                                <a:lnTo>
                                  <a:pt x="0" y="114"/>
                                </a:lnTo>
                                <a:lnTo>
                                  <a:pt x="0" y="109"/>
                                </a:lnTo>
                                <a:lnTo>
                                  <a:pt x="0" y="104"/>
                                </a:lnTo>
                                <a:lnTo>
                                  <a:pt x="0" y="100"/>
                                </a:lnTo>
                                <a:lnTo>
                                  <a:pt x="0" y="95"/>
                                </a:lnTo>
                                <a:lnTo>
                                  <a:pt x="0" y="90"/>
                                </a:lnTo>
                                <a:close/>
                                <a:moveTo>
                                  <a:pt x="19" y="90"/>
                                </a:moveTo>
                                <a:lnTo>
                                  <a:pt x="19" y="95"/>
                                </a:lnTo>
                                <a:lnTo>
                                  <a:pt x="19" y="100"/>
                                </a:lnTo>
                                <a:lnTo>
                                  <a:pt x="19" y="104"/>
                                </a:lnTo>
                                <a:lnTo>
                                  <a:pt x="19" y="109"/>
                                </a:lnTo>
                                <a:lnTo>
                                  <a:pt x="19" y="114"/>
                                </a:lnTo>
                                <a:lnTo>
                                  <a:pt x="24" y="119"/>
                                </a:lnTo>
                                <a:lnTo>
                                  <a:pt x="24" y="123"/>
                                </a:lnTo>
                                <a:lnTo>
                                  <a:pt x="24" y="128"/>
                                </a:lnTo>
                                <a:lnTo>
                                  <a:pt x="24" y="133"/>
                                </a:lnTo>
                                <a:lnTo>
                                  <a:pt x="24" y="138"/>
                                </a:lnTo>
                                <a:lnTo>
                                  <a:pt x="29" y="138"/>
                                </a:lnTo>
                                <a:lnTo>
                                  <a:pt x="29" y="142"/>
                                </a:lnTo>
                                <a:lnTo>
                                  <a:pt x="34" y="147"/>
                                </a:lnTo>
                                <a:lnTo>
                                  <a:pt x="34" y="152"/>
                                </a:lnTo>
                                <a:lnTo>
                                  <a:pt x="38" y="152"/>
                                </a:lnTo>
                                <a:lnTo>
                                  <a:pt x="43" y="152"/>
                                </a:lnTo>
                                <a:lnTo>
                                  <a:pt x="43" y="157"/>
                                </a:lnTo>
                                <a:lnTo>
                                  <a:pt x="48" y="157"/>
                                </a:lnTo>
                                <a:lnTo>
                                  <a:pt x="53" y="157"/>
                                </a:lnTo>
                                <a:lnTo>
                                  <a:pt x="57" y="157"/>
                                </a:lnTo>
                                <a:lnTo>
                                  <a:pt x="62" y="157"/>
                                </a:lnTo>
                                <a:lnTo>
                                  <a:pt x="67" y="157"/>
                                </a:lnTo>
                                <a:lnTo>
                                  <a:pt x="67" y="152"/>
                                </a:lnTo>
                                <a:lnTo>
                                  <a:pt x="72" y="152"/>
                                </a:lnTo>
                                <a:lnTo>
                                  <a:pt x="72" y="147"/>
                                </a:lnTo>
                                <a:lnTo>
                                  <a:pt x="76" y="147"/>
                                </a:lnTo>
                                <a:lnTo>
                                  <a:pt x="76" y="142"/>
                                </a:lnTo>
                                <a:lnTo>
                                  <a:pt x="81" y="142"/>
                                </a:lnTo>
                                <a:lnTo>
                                  <a:pt x="81" y="138"/>
                                </a:lnTo>
                                <a:lnTo>
                                  <a:pt x="81" y="133"/>
                                </a:lnTo>
                                <a:lnTo>
                                  <a:pt x="86" y="133"/>
                                </a:lnTo>
                                <a:lnTo>
                                  <a:pt x="86" y="128"/>
                                </a:lnTo>
                                <a:lnTo>
                                  <a:pt x="86" y="123"/>
                                </a:lnTo>
                                <a:lnTo>
                                  <a:pt x="86" y="119"/>
                                </a:lnTo>
                                <a:lnTo>
                                  <a:pt x="86" y="114"/>
                                </a:lnTo>
                                <a:lnTo>
                                  <a:pt x="86" y="109"/>
                                </a:lnTo>
                                <a:lnTo>
                                  <a:pt x="86" y="104"/>
                                </a:lnTo>
                                <a:lnTo>
                                  <a:pt x="86" y="100"/>
                                </a:lnTo>
                                <a:lnTo>
                                  <a:pt x="86" y="95"/>
                                </a:lnTo>
                                <a:lnTo>
                                  <a:pt x="86" y="90"/>
                                </a:lnTo>
                                <a:lnTo>
                                  <a:pt x="86" y="85"/>
                                </a:lnTo>
                                <a:lnTo>
                                  <a:pt x="86" y="81"/>
                                </a:lnTo>
                                <a:lnTo>
                                  <a:pt x="86" y="76"/>
                                </a:lnTo>
                                <a:lnTo>
                                  <a:pt x="86" y="71"/>
                                </a:lnTo>
                                <a:lnTo>
                                  <a:pt x="86" y="66"/>
                                </a:lnTo>
                                <a:lnTo>
                                  <a:pt x="86" y="62"/>
                                </a:lnTo>
                                <a:lnTo>
                                  <a:pt x="86" y="57"/>
                                </a:lnTo>
                                <a:lnTo>
                                  <a:pt x="86" y="52"/>
                                </a:lnTo>
                                <a:lnTo>
                                  <a:pt x="86" y="47"/>
                                </a:lnTo>
                                <a:lnTo>
                                  <a:pt x="86" y="43"/>
                                </a:lnTo>
                                <a:lnTo>
                                  <a:pt x="81" y="43"/>
                                </a:lnTo>
                                <a:lnTo>
                                  <a:pt x="81" y="38"/>
                                </a:lnTo>
                                <a:lnTo>
                                  <a:pt x="81" y="33"/>
                                </a:lnTo>
                                <a:lnTo>
                                  <a:pt x="76" y="33"/>
                                </a:lnTo>
                                <a:lnTo>
                                  <a:pt x="76" y="28"/>
                                </a:lnTo>
                                <a:lnTo>
                                  <a:pt x="72" y="28"/>
                                </a:lnTo>
                                <a:lnTo>
                                  <a:pt x="72" y="24"/>
                                </a:lnTo>
                                <a:lnTo>
                                  <a:pt x="67" y="24"/>
                                </a:lnTo>
                                <a:lnTo>
                                  <a:pt x="67" y="19"/>
                                </a:lnTo>
                                <a:lnTo>
                                  <a:pt x="62" y="19"/>
                                </a:lnTo>
                                <a:lnTo>
                                  <a:pt x="57" y="19"/>
                                </a:lnTo>
                                <a:lnTo>
                                  <a:pt x="53" y="19"/>
                                </a:lnTo>
                                <a:lnTo>
                                  <a:pt x="48" y="19"/>
                                </a:lnTo>
                                <a:lnTo>
                                  <a:pt x="43" y="19"/>
                                </a:lnTo>
                                <a:lnTo>
                                  <a:pt x="43" y="24"/>
                                </a:lnTo>
                                <a:lnTo>
                                  <a:pt x="38" y="24"/>
                                </a:lnTo>
                                <a:lnTo>
                                  <a:pt x="34" y="24"/>
                                </a:lnTo>
                                <a:lnTo>
                                  <a:pt x="34" y="28"/>
                                </a:lnTo>
                                <a:lnTo>
                                  <a:pt x="29" y="28"/>
                                </a:lnTo>
                                <a:lnTo>
                                  <a:pt x="29" y="33"/>
                                </a:lnTo>
                                <a:lnTo>
                                  <a:pt x="29" y="38"/>
                                </a:lnTo>
                                <a:lnTo>
                                  <a:pt x="24" y="38"/>
                                </a:lnTo>
                                <a:lnTo>
                                  <a:pt x="24" y="43"/>
                                </a:lnTo>
                                <a:lnTo>
                                  <a:pt x="24" y="47"/>
                                </a:lnTo>
                                <a:lnTo>
                                  <a:pt x="24" y="52"/>
                                </a:lnTo>
                                <a:lnTo>
                                  <a:pt x="24" y="57"/>
                                </a:lnTo>
                                <a:lnTo>
                                  <a:pt x="24" y="62"/>
                                </a:lnTo>
                                <a:lnTo>
                                  <a:pt x="19" y="62"/>
                                </a:lnTo>
                                <a:lnTo>
                                  <a:pt x="19" y="66"/>
                                </a:lnTo>
                                <a:lnTo>
                                  <a:pt x="19" y="71"/>
                                </a:lnTo>
                                <a:lnTo>
                                  <a:pt x="19" y="76"/>
                                </a:lnTo>
                                <a:lnTo>
                                  <a:pt x="19" y="81"/>
                                </a:lnTo>
                                <a:lnTo>
                                  <a:pt x="19" y="85"/>
                                </a:lnTo>
                                <a:lnTo>
                                  <a:pt x="19" y="9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6" name="Rectangle 1915"/>
                        <wps:cNvSpPr>
                          <a:spLocks noChangeArrowheads="1"/>
                        </wps:cNvSpPr>
                        <wps:spPr bwMode="auto">
                          <a:xfrm>
                            <a:off x="4663440" y="359410"/>
                            <a:ext cx="39370" cy="12065"/>
                          </a:xfrm>
                          <a:prstGeom prst="rect">
                            <a:avLst/>
                          </a:prstGeom>
                          <a:solidFill>
                            <a:srgbClr val="1C1C1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7" name="Freeform 1916"/>
                        <wps:cNvSpPr>
                          <a:spLocks/>
                        </wps:cNvSpPr>
                        <wps:spPr bwMode="auto">
                          <a:xfrm>
                            <a:off x="4766310" y="295910"/>
                            <a:ext cx="39370" cy="108585"/>
                          </a:xfrm>
                          <a:custGeom>
                            <a:avLst/>
                            <a:gdLst>
                              <a:gd name="T0" fmla="*/ 62 w 62"/>
                              <a:gd name="T1" fmla="*/ 171 h 171"/>
                              <a:gd name="T2" fmla="*/ 43 w 62"/>
                              <a:gd name="T3" fmla="*/ 171 h 171"/>
                              <a:gd name="T4" fmla="*/ 43 w 62"/>
                              <a:gd name="T5" fmla="*/ 38 h 171"/>
                              <a:gd name="T6" fmla="*/ 43 w 62"/>
                              <a:gd name="T7" fmla="*/ 43 h 171"/>
                              <a:gd name="T8" fmla="*/ 38 w 62"/>
                              <a:gd name="T9" fmla="*/ 43 h 171"/>
                              <a:gd name="T10" fmla="*/ 38 w 62"/>
                              <a:gd name="T11" fmla="*/ 47 h 171"/>
                              <a:gd name="T12" fmla="*/ 33 w 62"/>
                              <a:gd name="T13" fmla="*/ 47 h 171"/>
                              <a:gd name="T14" fmla="*/ 28 w 62"/>
                              <a:gd name="T15" fmla="*/ 47 h 171"/>
                              <a:gd name="T16" fmla="*/ 28 w 62"/>
                              <a:gd name="T17" fmla="*/ 52 h 171"/>
                              <a:gd name="T18" fmla="*/ 24 w 62"/>
                              <a:gd name="T19" fmla="*/ 52 h 171"/>
                              <a:gd name="T20" fmla="*/ 19 w 62"/>
                              <a:gd name="T21" fmla="*/ 57 h 171"/>
                              <a:gd name="T22" fmla="*/ 14 w 62"/>
                              <a:gd name="T23" fmla="*/ 57 h 171"/>
                              <a:gd name="T24" fmla="*/ 14 w 62"/>
                              <a:gd name="T25" fmla="*/ 62 h 171"/>
                              <a:gd name="T26" fmla="*/ 9 w 62"/>
                              <a:gd name="T27" fmla="*/ 62 h 171"/>
                              <a:gd name="T28" fmla="*/ 5 w 62"/>
                              <a:gd name="T29" fmla="*/ 62 h 171"/>
                              <a:gd name="T30" fmla="*/ 0 w 62"/>
                              <a:gd name="T31" fmla="*/ 62 h 171"/>
                              <a:gd name="T32" fmla="*/ 0 w 62"/>
                              <a:gd name="T33" fmla="*/ 66 h 171"/>
                              <a:gd name="T34" fmla="*/ 0 w 62"/>
                              <a:gd name="T35" fmla="*/ 43 h 171"/>
                              <a:gd name="T36" fmla="*/ 5 w 62"/>
                              <a:gd name="T37" fmla="*/ 43 h 171"/>
                              <a:gd name="T38" fmla="*/ 9 w 62"/>
                              <a:gd name="T39" fmla="*/ 43 h 171"/>
                              <a:gd name="T40" fmla="*/ 9 w 62"/>
                              <a:gd name="T41" fmla="*/ 38 h 171"/>
                              <a:gd name="T42" fmla="*/ 14 w 62"/>
                              <a:gd name="T43" fmla="*/ 38 h 171"/>
                              <a:gd name="T44" fmla="*/ 19 w 62"/>
                              <a:gd name="T45" fmla="*/ 33 h 171"/>
                              <a:gd name="T46" fmla="*/ 24 w 62"/>
                              <a:gd name="T47" fmla="*/ 33 h 171"/>
                              <a:gd name="T48" fmla="*/ 24 w 62"/>
                              <a:gd name="T49" fmla="*/ 28 h 171"/>
                              <a:gd name="T50" fmla="*/ 28 w 62"/>
                              <a:gd name="T51" fmla="*/ 28 h 171"/>
                              <a:gd name="T52" fmla="*/ 28 w 62"/>
                              <a:gd name="T53" fmla="*/ 24 h 171"/>
                              <a:gd name="T54" fmla="*/ 33 w 62"/>
                              <a:gd name="T55" fmla="*/ 24 h 171"/>
                              <a:gd name="T56" fmla="*/ 33 w 62"/>
                              <a:gd name="T57" fmla="*/ 19 h 171"/>
                              <a:gd name="T58" fmla="*/ 38 w 62"/>
                              <a:gd name="T59" fmla="*/ 19 h 171"/>
                              <a:gd name="T60" fmla="*/ 38 w 62"/>
                              <a:gd name="T61" fmla="*/ 14 h 171"/>
                              <a:gd name="T62" fmla="*/ 43 w 62"/>
                              <a:gd name="T63" fmla="*/ 14 h 171"/>
                              <a:gd name="T64" fmla="*/ 43 w 62"/>
                              <a:gd name="T65" fmla="*/ 9 h 171"/>
                              <a:gd name="T66" fmla="*/ 47 w 62"/>
                              <a:gd name="T67" fmla="*/ 9 h 171"/>
                              <a:gd name="T68" fmla="*/ 47 w 62"/>
                              <a:gd name="T69" fmla="*/ 5 h 171"/>
                              <a:gd name="T70" fmla="*/ 52 w 62"/>
                              <a:gd name="T71" fmla="*/ 5 h 171"/>
                              <a:gd name="T72" fmla="*/ 52 w 62"/>
                              <a:gd name="T73" fmla="*/ 0 h 171"/>
                              <a:gd name="T74" fmla="*/ 62 w 62"/>
                              <a:gd name="T75" fmla="*/ 0 h 171"/>
                              <a:gd name="T76" fmla="*/ 62 w 62"/>
                              <a:gd name="T77" fmla="*/ 171 h 1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62" h="171">
                                <a:moveTo>
                                  <a:pt x="62" y="171"/>
                                </a:moveTo>
                                <a:lnTo>
                                  <a:pt x="43" y="171"/>
                                </a:lnTo>
                                <a:lnTo>
                                  <a:pt x="43" y="38"/>
                                </a:lnTo>
                                <a:lnTo>
                                  <a:pt x="43" y="43"/>
                                </a:lnTo>
                                <a:lnTo>
                                  <a:pt x="38" y="43"/>
                                </a:lnTo>
                                <a:lnTo>
                                  <a:pt x="38" y="47"/>
                                </a:lnTo>
                                <a:lnTo>
                                  <a:pt x="33" y="47"/>
                                </a:lnTo>
                                <a:lnTo>
                                  <a:pt x="28" y="47"/>
                                </a:lnTo>
                                <a:lnTo>
                                  <a:pt x="28" y="52"/>
                                </a:lnTo>
                                <a:lnTo>
                                  <a:pt x="24" y="52"/>
                                </a:lnTo>
                                <a:lnTo>
                                  <a:pt x="19" y="57"/>
                                </a:lnTo>
                                <a:lnTo>
                                  <a:pt x="14" y="57"/>
                                </a:lnTo>
                                <a:lnTo>
                                  <a:pt x="14" y="62"/>
                                </a:lnTo>
                                <a:lnTo>
                                  <a:pt x="9" y="62"/>
                                </a:lnTo>
                                <a:lnTo>
                                  <a:pt x="5" y="62"/>
                                </a:lnTo>
                                <a:lnTo>
                                  <a:pt x="0" y="62"/>
                                </a:lnTo>
                                <a:lnTo>
                                  <a:pt x="0" y="66"/>
                                </a:lnTo>
                                <a:lnTo>
                                  <a:pt x="0" y="43"/>
                                </a:lnTo>
                                <a:lnTo>
                                  <a:pt x="5" y="43"/>
                                </a:lnTo>
                                <a:lnTo>
                                  <a:pt x="9" y="43"/>
                                </a:lnTo>
                                <a:lnTo>
                                  <a:pt x="9" y="38"/>
                                </a:lnTo>
                                <a:lnTo>
                                  <a:pt x="14" y="38"/>
                                </a:lnTo>
                                <a:lnTo>
                                  <a:pt x="19" y="33"/>
                                </a:lnTo>
                                <a:lnTo>
                                  <a:pt x="24" y="33"/>
                                </a:lnTo>
                                <a:lnTo>
                                  <a:pt x="24" y="28"/>
                                </a:lnTo>
                                <a:lnTo>
                                  <a:pt x="28" y="28"/>
                                </a:lnTo>
                                <a:lnTo>
                                  <a:pt x="28" y="24"/>
                                </a:lnTo>
                                <a:lnTo>
                                  <a:pt x="33" y="24"/>
                                </a:lnTo>
                                <a:lnTo>
                                  <a:pt x="33" y="19"/>
                                </a:lnTo>
                                <a:lnTo>
                                  <a:pt x="38" y="19"/>
                                </a:lnTo>
                                <a:lnTo>
                                  <a:pt x="38" y="14"/>
                                </a:lnTo>
                                <a:lnTo>
                                  <a:pt x="43" y="14"/>
                                </a:lnTo>
                                <a:lnTo>
                                  <a:pt x="43" y="9"/>
                                </a:lnTo>
                                <a:lnTo>
                                  <a:pt x="47" y="9"/>
                                </a:lnTo>
                                <a:lnTo>
                                  <a:pt x="47" y="5"/>
                                </a:lnTo>
                                <a:lnTo>
                                  <a:pt x="52" y="5"/>
                                </a:lnTo>
                                <a:lnTo>
                                  <a:pt x="52" y="0"/>
                                </a:lnTo>
                                <a:lnTo>
                                  <a:pt x="62" y="0"/>
                                </a:lnTo>
                                <a:lnTo>
                                  <a:pt x="62" y="171"/>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8" name="Freeform 1917"/>
                        <wps:cNvSpPr>
                          <a:spLocks noEditPoints="1"/>
                        </wps:cNvSpPr>
                        <wps:spPr bwMode="auto">
                          <a:xfrm>
                            <a:off x="4841875" y="295910"/>
                            <a:ext cx="69215" cy="111760"/>
                          </a:xfrm>
                          <a:custGeom>
                            <a:avLst/>
                            <a:gdLst>
                              <a:gd name="T0" fmla="*/ 0 w 109"/>
                              <a:gd name="T1" fmla="*/ 76 h 176"/>
                              <a:gd name="T2" fmla="*/ 0 w 109"/>
                              <a:gd name="T3" fmla="*/ 57 h 176"/>
                              <a:gd name="T4" fmla="*/ 4 w 109"/>
                              <a:gd name="T5" fmla="*/ 43 h 176"/>
                              <a:gd name="T6" fmla="*/ 9 w 109"/>
                              <a:gd name="T7" fmla="*/ 28 h 176"/>
                              <a:gd name="T8" fmla="*/ 19 w 109"/>
                              <a:gd name="T9" fmla="*/ 19 h 176"/>
                              <a:gd name="T10" fmla="*/ 28 w 109"/>
                              <a:gd name="T11" fmla="*/ 9 h 176"/>
                              <a:gd name="T12" fmla="*/ 42 w 109"/>
                              <a:gd name="T13" fmla="*/ 5 h 176"/>
                              <a:gd name="T14" fmla="*/ 57 w 109"/>
                              <a:gd name="T15" fmla="*/ 0 h 176"/>
                              <a:gd name="T16" fmla="*/ 71 w 109"/>
                              <a:gd name="T17" fmla="*/ 5 h 176"/>
                              <a:gd name="T18" fmla="*/ 85 w 109"/>
                              <a:gd name="T19" fmla="*/ 14 h 176"/>
                              <a:gd name="T20" fmla="*/ 95 w 109"/>
                              <a:gd name="T21" fmla="*/ 24 h 176"/>
                              <a:gd name="T22" fmla="*/ 100 w 109"/>
                              <a:gd name="T23" fmla="*/ 38 h 176"/>
                              <a:gd name="T24" fmla="*/ 104 w 109"/>
                              <a:gd name="T25" fmla="*/ 52 h 176"/>
                              <a:gd name="T26" fmla="*/ 109 w 109"/>
                              <a:gd name="T27" fmla="*/ 66 h 176"/>
                              <a:gd name="T28" fmla="*/ 109 w 109"/>
                              <a:gd name="T29" fmla="*/ 85 h 176"/>
                              <a:gd name="T30" fmla="*/ 109 w 109"/>
                              <a:gd name="T31" fmla="*/ 104 h 176"/>
                              <a:gd name="T32" fmla="*/ 109 w 109"/>
                              <a:gd name="T33" fmla="*/ 123 h 176"/>
                              <a:gd name="T34" fmla="*/ 104 w 109"/>
                              <a:gd name="T35" fmla="*/ 138 h 176"/>
                              <a:gd name="T36" fmla="*/ 95 w 109"/>
                              <a:gd name="T37" fmla="*/ 152 h 176"/>
                              <a:gd name="T38" fmla="*/ 85 w 109"/>
                              <a:gd name="T39" fmla="*/ 161 h 176"/>
                              <a:gd name="T40" fmla="*/ 76 w 109"/>
                              <a:gd name="T41" fmla="*/ 171 h 176"/>
                              <a:gd name="T42" fmla="*/ 61 w 109"/>
                              <a:gd name="T43" fmla="*/ 176 h 176"/>
                              <a:gd name="T44" fmla="*/ 42 w 109"/>
                              <a:gd name="T45" fmla="*/ 176 h 176"/>
                              <a:gd name="T46" fmla="*/ 28 w 109"/>
                              <a:gd name="T47" fmla="*/ 166 h 176"/>
                              <a:gd name="T48" fmla="*/ 14 w 109"/>
                              <a:gd name="T49" fmla="*/ 152 h 176"/>
                              <a:gd name="T50" fmla="*/ 4 w 109"/>
                              <a:gd name="T51" fmla="*/ 142 h 176"/>
                              <a:gd name="T52" fmla="*/ 0 w 109"/>
                              <a:gd name="T53" fmla="*/ 123 h 176"/>
                              <a:gd name="T54" fmla="*/ 0 w 109"/>
                              <a:gd name="T55" fmla="*/ 104 h 176"/>
                              <a:gd name="T56" fmla="*/ 19 w 109"/>
                              <a:gd name="T57" fmla="*/ 90 h 176"/>
                              <a:gd name="T58" fmla="*/ 19 w 109"/>
                              <a:gd name="T59" fmla="*/ 109 h 176"/>
                              <a:gd name="T60" fmla="*/ 23 w 109"/>
                              <a:gd name="T61" fmla="*/ 123 h 176"/>
                              <a:gd name="T62" fmla="*/ 28 w 109"/>
                              <a:gd name="T63" fmla="*/ 142 h 176"/>
                              <a:gd name="T64" fmla="*/ 42 w 109"/>
                              <a:gd name="T65" fmla="*/ 152 h 176"/>
                              <a:gd name="T66" fmla="*/ 57 w 109"/>
                              <a:gd name="T67" fmla="*/ 157 h 176"/>
                              <a:gd name="T68" fmla="*/ 71 w 109"/>
                              <a:gd name="T69" fmla="*/ 152 h 176"/>
                              <a:gd name="T70" fmla="*/ 80 w 109"/>
                              <a:gd name="T71" fmla="*/ 138 h 176"/>
                              <a:gd name="T72" fmla="*/ 85 w 109"/>
                              <a:gd name="T73" fmla="*/ 123 h 176"/>
                              <a:gd name="T74" fmla="*/ 85 w 109"/>
                              <a:gd name="T75" fmla="*/ 104 h 176"/>
                              <a:gd name="T76" fmla="*/ 90 w 109"/>
                              <a:gd name="T77" fmla="*/ 90 h 176"/>
                              <a:gd name="T78" fmla="*/ 90 w 109"/>
                              <a:gd name="T79" fmla="*/ 71 h 176"/>
                              <a:gd name="T80" fmla="*/ 85 w 109"/>
                              <a:gd name="T81" fmla="*/ 57 h 176"/>
                              <a:gd name="T82" fmla="*/ 80 w 109"/>
                              <a:gd name="T83" fmla="*/ 43 h 176"/>
                              <a:gd name="T84" fmla="*/ 76 w 109"/>
                              <a:gd name="T85" fmla="*/ 28 h 176"/>
                              <a:gd name="T86" fmla="*/ 66 w 109"/>
                              <a:gd name="T87" fmla="*/ 19 h 176"/>
                              <a:gd name="T88" fmla="*/ 47 w 109"/>
                              <a:gd name="T89" fmla="*/ 19 h 176"/>
                              <a:gd name="T90" fmla="*/ 33 w 109"/>
                              <a:gd name="T91" fmla="*/ 24 h 176"/>
                              <a:gd name="T92" fmla="*/ 23 w 109"/>
                              <a:gd name="T93" fmla="*/ 43 h 176"/>
                              <a:gd name="T94" fmla="*/ 23 w 109"/>
                              <a:gd name="T95" fmla="*/ 62 h 176"/>
                              <a:gd name="T96" fmla="*/ 19 w 109"/>
                              <a:gd name="T97" fmla="*/ 81 h 1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9" h="176">
                                <a:moveTo>
                                  <a:pt x="0" y="90"/>
                                </a:moveTo>
                                <a:lnTo>
                                  <a:pt x="0" y="85"/>
                                </a:lnTo>
                                <a:lnTo>
                                  <a:pt x="0" y="81"/>
                                </a:lnTo>
                                <a:lnTo>
                                  <a:pt x="0" y="76"/>
                                </a:lnTo>
                                <a:lnTo>
                                  <a:pt x="0" y="71"/>
                                </a:lnTo>
                                <a:lnTo>
                                  <a:pt x="0" y="66"/>
                                </a:lnTo>
                                <a:lnTo>
                                  <a:pt x="0" y="62"/>
                                </a:lnTo>
                                <a:lnTo>
                                  <a:pt x="0" y="57"/>
                                </a:lnTo>
                                <a:lnTo>
                                  <a:pt x="0" y="52"/>
                                </a:lnTo>
                                <a:lnTo>
                                  <a:pt x="0" y="47"/>
                                </a:lnTo>
                                <a:lnTo>
                                  <a:pt x="4" y="47"/>
                                </a:lnTo>
                                <a:lnTo>
                                  <a:pt x="4" y="43"/>
                                </a:lnTo>
                                <a:lnTo>
                                  <a:pt x="4" y="38"/>
                                </a:lnTo>
                                <a:lnTo>
                                  <a:pt x="4" y="33"/>
                                </a:lnTo>
                                <a:lnTo>
                                  <a:pt x="9" y="33"/>
                                </a:lnTo>
                                <a:lnTo>
                                  <a:pt x="9" y="28"/>
                                </a:lnTo>
                                <a:lnTo>
                                  <a:pt x="9" y="24"/>
                                </a:lnTo>
                                <a:lnTo>
                                  <a:pt x="14" y="24"/>
                                </a:lnTo>
                                <a:lnTo>
                                  <a:pt x="14" y="19"/>
                                </a:lnTo>
                                <a:lnTo>
                                  <a:pt x="19" y="19"/>
                                </a:lnTo>
                                <a:lnTo>
                                  <a:pt x="19" y="14"/>
                                </a:lnTo>
                                <a:lnTo>
                                  <a:pt x="23" y="14"/>
                                </a:lnTo>
                                <a:lnTo>
                                  <a:pt x="23" y="9"/>
                                </a:lnTo>
                                <a:lnTo>
                                  <a:pt x="28" y="9"/>
                                </a:lnTo>
                                <a:lnTo>
                                  <a:pt x="28" y="5"/>
                                </a:lnTo>
                                <a:lnTo>
                                  <a:pt x="33" y="5"/>
                                </a:lnTo>
                                <a:lnTo>
                                  <a:pt x="38" y="5"/>
                                </a:lnTo>
                                <a:lnTo>
                                  <a:pt x="42" y="5"/>
                                </a:lnTo>
                                <a:lnTo>
                                  <a:pt x="42" y="0"/>
                                </a:lnTo>
                                <a:lnTo>
                                  <a:pt x="47" y="0"/>
                                </a:lnTo>
                                <a:lnTo>
                                  <a:pt x="52" y="0"/>
                                </a:lnTo>
                                <a:lnTo>
                                  <a:pt x="57" y="0"/>
                                </a:lnTo>
                                <a:lnTo>
                                  <a:pt x="61" y="0"/>
                                </a:lnTo>
                                <a:lnTo>
                                  <a:pt x="66" y="0"/>
                                </a:lnTo>
                                <a:lnTo>
                                  <a:pt x="66" y="5"/>
                                </a:lnTo>
                                <a:lnTo>
                                  <a:pt x="71" y="5"/>
                                </a:lnTo>
                                <a:lnTo>
                                  <a:pt x="76" y="5"/>
                                </a:lnTo>
                                <a:lnTo>
                                  <a:pt x="80" y="9"/>
                                </a:lnTo>
                                <a:lnTo>
                                  <a:pt x="85" y="9"/>
                                </a:lnTo>
                                <a:lnTo>
                                  <a:pt x="85" y="14"/>
                                </a:lnTo>
                                <a:lnTo>
                                  <a:pt x="90" y="14"/>
                                </a:lnTo>
                                <a:lnTo>
                                  <a:pt x="90" y="19"/>
                                </a:lnTo>
                                <a:lnTo>
                                  <a:pt x="95" y="19"/>
                                </a:lnTo>
                                <a:lnTo>
                                  <a:pt x="95" y="24"/>
                                </a:lnTo>
                                <a:lnTo>
                                  <a:pt x="100" y="24"/>
                                </a:lnTo>
                                <a:lnTo>
                                  <a:pt x="100" y="28"/>
                                </a:lnTo>
                                <a:lnTo>
                                  <a:pt x="100" y="33"/>
                                </a:lnTo>
                                <a:lnTo>
                                  <a:pt x="100" y="38"/>
                                </a:lnTo>
                                <a:lnTo>
                                  <a:pt x="104" y="38"/>
                                </a:lnTo>
                                <a:lnTo>
                                  <a:pt x="104" y="43"/>
                                </a:lnTo>
                                <a:lnTo>
                                  <a:pt x="104" y="47"/>
                                </a:lnTo>
                                <a:lnTo>
                                  <a:pt x="104" y="52"/>
                                </a:lnTo>
                                <a:lnTo>
                                  <a:pt x="109" y="52"/>
                                </a:lnTo>
                                <a:lnTo>
                                  <a:pt x="109" y="57"/>
                                </a:lnTo>
                                <a:lnTo>
                                  <a:pt x="109" y="62"/>
                                </a:lnTo>
                                <a:lnTo>
                                  <a:pt x="109" y="66"/>
                                </a:lnTo>
                                <a:lnTo>
                                  <a:pt x="109" y="71"/>
                                </a:lnTo>
                                <a:lnTo>
                                  <a:pt x="109" y="76"/>
                                </a:lnTo>
                                <a:lnTo>
                                  <a:pt x="109" y="81"/>
                                </a:lnTo>
                                <a:lnTo>
                                  <a:pt x="109" y="85"/>
                                </a:lnTo>
                                <a:lnTo>
                                  <a:pt x="109" y="90"/>
                                </a:lnTo>
                                <a:lnTo>
                                  <a:pt x="109" y="95"/>
                                </a:lnTo>
                                <a:lnTo>
                                  <a:pt x="109" y="100"/>
                                </a:lnTo>
                                <a:lnTo>
                                  <a:pt x="109" y="104"/>
                                </a:lnTo>
                                <a:lnTo>
                                  <a:pt x="109" y="109"/>
                                </a:lnTo>
                                <a:lnTo>
                                  <a:pt x="109" y="114"/>
                                </a:lnTo>
                                <a:lnTo>
                                  <a:pt x="109" y="119"/>
                                </a:lnTo>
                                <a:lnTo>
                                  <a:pt x="109" y="123"/>
                                </a:lnTo>
                                <a:lnTo>
                                  <a:pt x="104" y="123"/>
                                </a:lnTo>
                                <a:lnTo>
                                  <a:pt x="104" y="128"/>
                                </a:lnTo>
                                <a:lnTo>
                                  <a:pt x="104" y="133"/>
                                </a:lnTo>
                                <a:lnTo>
                                  <a:pt x="104" y="138"/>
                                </a:lnTo>
                                <a:lnTo>
                                  <a:pt x="100" y="142"/>
                                </a:lnTo>
                                <a:lnTo>
                                  <a:pt x="100" y="147"/>
                                </a:lnTo>
                                <a:lnTo>
                                  <a:pt x="100" y="152"/>
                                </a:lnTo>
                                <a:lnTo>
                                  <a:pt x="95" y="152"/>
                                </a:lnTo>
                                <a:lnTo>
                                  <a:pt x="95" y="157"/>
                                </a:lnTo>
                                <a:lnTo>
                                  <a:pt x="90" y="157"/>
                                </a:lnTo>
                                <a:lnTo>
                                  <a:pt x="90" y="161"/>
                                </a:lnTo>
                                <a:lnTo>
                                  <a:pt x="85" y="161"/>
                                </a:lnTo>
                                <a:lnTo>
                                  <a:pt x="85" y="166"/>
                                </a:lnTo>
                                <a:lnTo>
                                  <a:pt x="80" y="166"/>
                                </a:lnTo>
                                <a:lnTo>
                                  <a:pt x="80" y="171"/>
                                </a:lnTo>
                                <a:lnTo>
                                  <a:pt x="76" y="171"/>
                                </a:lnTo>
                                <a:lnTo>
                                  <a:pt x="71" y="171"/>
                                </a:lnTo>
                                <a:lnTo>
                                  <a:pt x="66" y="171"/>
                                </a:lnTo>
                                <a:lnTo>
                                  <a:pt x="66" y="176"/>
                                </a:lnTo>
                                <a:lnTo>
                                  <a:pt x="61" y="176"/>
                                </a:lnTo>
                                <a:lnTo>
                                  <a:pt x="57" y="176"/>
                                </a:lnTo>
                                <a:lnTo>
                                  <a:pt x="52" y="176"/>
                                </a:lnTo>
                                <a:lnTo>
                                  <a:pt x="47" y="176"/>
                                </a:lnTo>
                                <a:lnTo>
                                  <a:pt x="42" y="176"/>
                                </a:lnTo>
                                <a:lnTo>
                                  <a:pt x="38" y="171"/>
                                </a:lnTo>
                                <a:lnTo>
                                  <a:pt x="33" y="171"/>
                                </a:lnTo>
                                <a:lnTo>
                                  <a:pt x="28" y="171"/>
                                </a:lnTo>
                                <a:lnTo>
                                  <a:pt x="28" y="166"/>
                                </a:lnTo>
                                <a:lnTo>
                                  <a:pt x="23" y="166"/>
                                </a:lnTo>
                                <a:lnTo>
                                  <a:pt x="19" y="161"/>
                                </a:lnTo>
                                <a:lnTo>
                                  <a:pt x="14" y="157"/>
                                </a:lnTo>
                                <a:lnTo>
                                  <a:pt x="14" y="152"/>
                                </a:lnTo>
                                <a:lnTo>
                                  <a:pt x="9" y="152"/>
                                </a:lnTo>
                                <a:lnTo>
                                  <a:pt x="9" y="147"/>
                                </a:lnTo>
                                <a:lnTo>
                                  <a:pt x="9" y="142"/>
                                </a:lnTo>
                                <a:lnTo>
                                  <a:pt x="4" y="142"/>
                                </a:lnTo>
                                <a:lnTo>
                                  <a:pt x="4" y="138"/>
                                </a:lnTo>
                                <a:lnTo>
                                  <a:pt x="4" y="133"/>
                                </a:lnTo>
                                <a:lnTo>
                                  <a:pt x="4" y="128"/>
                                </a:lnTo>
                                <a:lnTo>
                                  <a:pt x="0" y="123"/>
                                </a:lnTo>
                                <a:lnTo>
                                  <a:pt x="0" y="119"/>
                                </a:lnTo>
                                <a:lnTo>
                                  <a:pt x="0" y="114"/>
                                </a:lnTo>
                                <a:lnTo>
                                  <a:pt x="0" y="109"/>
                                </a:lnTo>
                                <a:lnTo>
                                  <a:pt x="0" y="104"/>
                                </a:lnTo>
                                <a:lnTo>
                                  <a:pt x="0" y="100"/>
                                </a:lnTo>
                                <a:lnTo>
                                  <a:pt x="0" y="95"/>
                                </a:lnTo>
                                <a:lnTo>
                                  <a:pt x="0" y="90"/>
                                </a:lnTo>
                                <a:close/>
                                <a:moveTo>
                                  <a:pt x="19" y="90"/>
                                </a:moveTo>
                                <a:lnTo>
                                  <a:pt x="19" y="95"/>
                                </a:lnTo>
                                <a:lnTo>
                                  <a:pt x="19" y="100"/>
                                </a:lnTo>
                                <a:lnTo>
                                  <a:pt x="19" y="104"/>
                                </a:lnTo>
                                <a:lnTo>
                                  <a:pt x="19" y="109"/>
                                </a:lnTo>
                                <a:lnTo>
                                  <a:pt x="19" y="114"/>
                                </a:lnTo>
                                <a:lnTo>
                                  <a:pt x="23" y="114"/>
                                </a:lnTo>
                                <a:lnTo>
                                  <a:pt x="23" y="119"/>
                                </a:lnTo>
                                <a:lnTo>
                                  <a:pt x="23" y="123"/>
                                </a:lnTo>
                                <a:lnTo>
                                  <a:pt x="23" y="128"/>
                                </a:lnTo>
                                <a:lnTo>
                                  <a:pt x="23" y="133"/>
                                </a:lnTo>
                                <a:lnTo>
                                  <a:pt x="28" y="138"/>
                                </a:lnTo>
                                <a:lnTo>
                                  <a:pt x="28" y="142"/>
                                </a:lnTo>
                                <a:lnTo>
                                  <a:pt x="33" y="147"/>
                                </a:lnTo>
                                <a:lnTo>
                                  <a:pt x="33" y="152"/>
                                </a:lnTo>
                                <a:lnTo>
                                  <a:pt x="38" y="152"/>
                                </a:lnTo>
                                <a:lnTo>
                                  <a:pt x="42" y="152"/>
                                </a:lnTo>
                                <a:lnTo>
                                  <a:pt x="42" y="157"/>
                                </a:lnTo>
                                <a:lnTo>
                                  <a:pt x="47" y="157"/>
                                </a:lnTo>
                                <a:lnTo>
                                  <a:pt x="52" y="157"/>
                                </a:lnTo>
                                <a:lnTo>
                                  <a:pt x="57" y="157"/>
                                </a:lnTo>
                                <a:lnTo>
                                  <a:pt x="61" y="157"/>
                                </a:lnTo>
                                <a:lnTo>
                                  <a:pt x="66" y="157"/>
                                </a:lnTo>
                                <a:lnTo>
                                  <a:pt x="66" y="152"/>
                                </a:lnTo>
                                <a:lnTo>
                                  <a:pt x="71" y="152"/>
                                </a:lnTo>
                                <a:lnTo>
                                  <a:pt x="76" y="147"/>
                                </a:lnTo>
                                <a:lnTo>
                                  <a:pt x="76" y="142"/>
                                </a:lnTo>
                                <a:lnTo>
                                  <a:pt x="80" y="142"/>
                                </a:lnTo>
                                <a:lnTo>
                                  <a:pt x="80" y="138"/>
                                </a:lnTo>
                                <a:lnTo>
                                  <a:pt x="80" y="133"/>
                                </a:lnTo>
                                <a:lnTo>
                                  <a:pt x="85" y="133"/>
                                </a:lnTo>
                                <a:lnTo>
                                  <a:pt x="85" y="128"/>
                                </a:lnTo>
                                <a:lnTo>
                                  <a:pt x="85" y="123"/>
                                </a:lnTo>
                                <a:lnTo>
                                  <a:pt x="85" y="119"/>
                                </a:lnTo>
                                <a:lnTo>
                                  <a:pt x="85" y="114"/>
                                </a:lnTo>
                                <a:lnTo>
                                  <a:pt x="85" y="109"/>
                                </a:lnTo>
                                <a:lnTo>
                                  <a:pt x="85" y="104"/>
                                </a:lnTo>
                                <a:lnTo>
                                  <a:pt x="90" y="104"/>
                                </a:lnTo>
                                <a:lnTo>
                                  <a:pt x="90" y="100"/>
                                </a:lnTo>
                                <a:lnTo>
                                  <a:pt x="90" y="95"/>
                                </a:lnTo>
                                <a:lnTo>
                                  <a:pt x="90" y="90"/>
                                </a:lnTo>
                                <a:lnTo>
                                  <a:pt x="90" y="85"/>
                                </a:lnTo>
                                <a:lnTo>
                                  <a:pt x="90" y="81"/>
                                </a:lnTo>
                                <a:lnTo>
                                  <a:pt x="90" y="76"/>
                                </a:lnTo>
                                <a:lnTo>
                                  <a:pt x="90" y="71"/>
                                </a:lnTo>
                                <a:lnTo>
                                  <a:pt x="85" y="71"/>
                                </a:lnTo>
                                <a:lnTo>
                                  <a:pt x="85" y="66"/>
                                </a:lnTo>
                                <a:lnTo>
                                  <a:pt x="85" y="62"/>
                                </a:lnTo>
                                <a:lnTo>
                                  <a:pt x="85" y="57"/>
                                </a:lnTo>
                                <a:lnTo>
                                  <a:pt x="85" y="52"/>
                                </a:lnTo>
                                <a:lnTo>
                                  <a:pt x="85" y="47"/>
                                </a:lnTo>
                                <a:lnTo>
                                  <a:pt x="85" y="43"/>
                                </a:lnTo>
                                <a:lnTo>
                                  <a:pt x="80" y="43"/>
                                </a:lnTo>
                                <a:lnTo>
                                  <a:pt x="80" y="38"/>
                                </a:lnTo>
                                <a:lnTo>
                                  <a:pt x="80" y="33"/>
                                </a:lnTo>
                                <a:lnTo>
                                  <a:pt x="76" y="33"/>
                                </a:lnTo>
                                <a:lnTo>
                                  <a:pt x="76" y="28"/>
                                </a:lnTo>
                                <a:lnTo>
                                  <a:pt x="71" y="28"/>
                                </a:lnTo>
                                <a:lnTo>
                                  <a:pt x="71" y="24"/>
                                </a:lnTo>
                                <a:lnTo>
                                  <a:pt x="66" y="24"/>
                                </a:lnTo>
                                <a:lnTo>
                                  <a:pt x="66" y="19"/>
                                </a:lnTo>
                                <a:lnTo>
                                  <a:pt x="61" y="19"/>
                                </a:lnTo>
                                <a:lnTo>
                                  <a:pt x="57" y="19"/>
                                </a:lnTo>
                                <a:lnTo>
                                  <a:pt x="52" y="19"/>
                                </a:lnTo>
                                <a:lnTo>
                                  <a:pt x="47" y="19"/>
                                </a:lnTo>
                                <a:lnTo>
                                  <a:pt x="42" y="19"/>
                                </a:lnTo>
                                <a:lnTo>
                                  <a:pt x="42" y="24"/>
                                </a:lnTo>
                                <a:lnTo>
                                  <a:pt x="38" y="24"/>
                                </a:lnTo>
                                <a:lnTo>
                                  <a:pt x="33" y="24"/>
                                </a:lnTo>
                                <a:lnTo>
                                  <a:pt x="33" y="28"/>
                                </a:lnTo>
                                <a:lnTo>
                                  <a:pt x="28" y="33"/>
                                </a:lnTo>
                                <a:lnTo>
                                  <a:pt x="28" y="38"/>
                                </a:lnTo>
                                <a:lnTo>
                                  <a:pt x="23" y="43"/>
                                </a:lnTo>
                                <a:lnTo>
                                  <a:pt x="23" y="47"/>
                                </a:lnTo>
                                <a:lnTo>
                                  <a:pt x="23" y="52"/>
                                </a:lnTo>
                                <a:lnTo>
                                  <a:pt x="23" y="57"/>
                                </a:lnTo>
                                <a:lnTo>
                                  <a:pt x="23" y="62"/>
                                </a:lnTo>
                                <a:lnTo>
                                  <a:pt x="19" y="66"/>
                                </a:lnTo>
                                <a:lnTo>
                                  <a:pt x="19" y="71"/>
                                </a:lnTo>
                                <a:lnTo>
                                  <a:pt x="19" y="76"/>
                                </a:lnTo>
                                <a:lnTo>
                                  <a:pt x="19" y="81"/>
                                </a:lnTo>
                                <a:lnTo>
                                  <a:pt x="19" y="85"/>
                                </a:lnTo>
                                <a:lnTo>
                                  <a:pt x="19" y="9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9" name="Freeform 1918"/>
                        <wps:cNvSpPr>
                          <a:spLocks noEditPoints="1"/>
                        </wps:cNvSpPr>
                        <wps:spPr bwMode="auto">
                          <a:xfrm>
                            <a:off x="4926330" y="295910"/>
                            <a:ext cx="117475" cy="114300"/>
                          </a:xfrm>
                          <a:custGeom>
                            <a:avLst/>
                            <a:gdLst>
                              <a:gd name="T0" fmla="*/ 5 w 185"/>
                              <a:gd name="T1" fmla="*/ 33 h 180"/>
                              <a:gd name="T2" fmla="*/ 9 w 185"/>
                              <a:gd name="T3" fmla="*/ 19 h 180"/>
                              <a:gd name="T4" fmla="*/ 14 w 185"/>
                              <a:gd name="T5" fmla="*/ 5 h 180"/>
                              <a:gd name="T6" fmla="*/ 28 w 185"/>
                              <a:gd name="T7" fmla="*/ 0 h 180"/>
                              <a:gd name="T8" fmla="*/ 47 w 185"/>
                              <a:gd name="T9" fmla="*/ 0 h 180"/>
                              <a:gd name="T10" fmla="*/ 62 w 185"/>
                              <a:gd name="T11" fmla="*/ 5 h 180"/>
                              <a:gd name="T12" fmla="*/ 66 w 185"/>
                              <a:gd name="T13" fmla="*/ 19 h 180"/>
                              <a:gd name="T14" fmla="*/ 76 w 185"/>
                              <a:gd name="T15" fmla="*/ 33 h 180"/>
                              <a:gd name="T16" fmla="*/ 76 w 185"/>
                              <a:gd name="T17" fmla="*/ 52 h 180"/>
                              <a:gd name="T18" fmla="*/ 71 w 185"/>
                              <a:gd name="T19" fmla="*/ 66 h 180"/>
                              <a:gd name="T20" fmla="*/ 62 w 185"/>
                              <a:gd name="T21" fmla="*/ 76 h 180"/>
                              <a:gd name="T22" fmla="*/ 52 w 185"/>
                              <a:gd name="T23" fmla="*/ 85 h 180"/>
                              <a:gd name="T24" fmla="*/ 38 w 185"/>
                              <a:gd name="T25" fmla="*/ 90 h 180"/>
                              <a:gd name="T26" fmla="*/ 24 w 185"/>
                              <a:gd name="T27" fmla="*/ 85 h 180"/>
                              <a:gd name="T28" fmla="*/ 14 w 185"/>
                              <a:gd name="T29" fmla="*/ 76 h 180"/>
                              <a:gd name="T30" fmla="*/ 5 w 185"/>
                              <a:gd name="T31" fmla="*/ 66 h 180"/>
                              <a:gd name="T32" fmla="*/ 0 w 185"/>
                              <a:gd name="T33" fmla="*/ 52 h 180"/>
                              <a:gd name="T34" fmla="*/ 33 w 185"/>
                              <a:gd name="T35" fmla="*/ 14 h 180"/>
                              <a:gd name="T36" fmla="*/ 24 w 185"/>
                              <a:gd name="T37" fmla="*/ 24 h 180"/>
                              <a:gd name="T38" fmla="*/ 19 w 185"/>
                              <a:gd name="T39" fmla="*/ 38 h 180"/>
                              <a:gd name="T40" fmla="*/ 19 w 185"/>
                              <a:gd name="T41" fmla="*/ 57 h 180"/>
                              <a:gd name="T42" fmla="*/ 28 w 185"/>
                              <a:gd name="T43" fmla="*/ 71 h 180"/>
                              <a:gd name="T44" fmla="*/ 43 w 185"/>
                              <a:gd name="T45" fmla="*/ 76 h 180"/>
                              <a:gd name="T46" fmla="*/ 52 w 185"/>
                              <a:gd name="T47" fmla="*/ 66 h 180"/>
                              <a:gd name="T48" fmla="*/ 57 w 185"/>
                              <a:gd name="T49" fmla="*/ 52 h 180"/>
                              <a:gd name="T50" fmla="*/ 57 w 185"/>
                              <a:gd name="T51" fmla="*/ 33 h 180"/>
                              <a:gd name="T52" fmla="*/ 52 w 185"/>
                              <a:gd name="T53" fmla="*/ 19 h 180"/>
                              <a:gd name="T54" fmla="*/ 38 w 185"/>
                              <a:gd name="T55" fmla="*/ 14 h 180"/>
                              <a:gd name="T56" fmla="*/ 57 w 185"/>
                              <a:gd name="T57" fmla="*/ 180 h 180"/>
                              <a:gd name="T58" fmla="*/ 114 w 185"/>
                              <a:gd name="T59" fmla="*/ 123 h 180"/>
                              <a:gd name="T60" fmla="*/ 119 w 185"/>
                              <a:gd name="T61" fmla="*/ 109 h 180"/>
                              <a:gd name="T62" fmla="*/ 123 w 185"/>
                              <a:gd name="T63" fmla="*/ 95 h 180"/>
                              <a:gd name="T64" fmla="*/ 142 w 185"/>
                              <a:gd name="T65" fmla="*/ 90 h 180"/>
                              <a:gd name="T66" fmla="*/ 161 w 185"/>
                              <a:gd name="T67" fmla="*/ 90 h 180"/>
                              <a:gd name="T68" fmla="*/ 171 w 185"/>
                              <a:gd name="T69" fmla="*/ 100 h 180"/>
                              <a:gd name="T70" fmla="*/ 180 w 185"/>
                              <a:gd name="T71" fmla="*/ 109 h 180"/>
                              <a:gd name="T72" fmla="*/ 185 w 185"/>
                              <a:gd name="T73" fmla="*/ 128 h 180"/>
                              <a:gd name="T74" fmla="*/ 185 w 185"/>
                              <a:gd name="T75" fmla="*/ 147 h 180"/>
                              <a:gd name="T76" fmla="*/ 176 w 185"/>
                              <a:gd name="T77" fmla="*/ 161 h 180"/>
                              <a:gd name="T78" fmla="*/ 166 w 185"/>
                              <a:gd name="T79" fmla="*/ 171 h 180"/>
                              <a:gd name="T80" fmla="*/ 152 w 185"/>
                              <a:gd name="T81" fmla="*/ 176 h 180"/>
                              <a:gd name="T82" fmla="*/ 142 w 185"/>
                              <a:gd name="T83" fmla="*/ 176 h 180"/>
                              <a:gd name="T84" fmla="*/ 128 w 185"/>
                              <a:gd name="T85" fmla="*/ 171 h 180"/>
                              <a:gd name="T86" fmla="*/ 119 w 185"/>
                              <a:gd name="T87" fmla="*/ 161 h 180"/>
                              <a:gd name="T88" fmla="*/ 114 w 185"/>
                              <a:gd name="T89" fmla="*/ 147 h 180"/>
                              <a:gd name="T90" fmla="*/ 147 w 185"/>
                              <a:gd name="T91" fmla="*/ 104 h 180"/>
                              <a:gd name="T92" fmla="*/ 133 w 185"/>
                              <a:gd name="T93" fmla="*/ 109 h 180"/>
                              <a:gd name="T94" fmla="*/ 128 w 185"/>
                              <a:gd name="T95" fmla="*/ 123 h 180"/>
                              <a:gd name="T96" fmla="*/ 128 w 185"/>
                              <a:gd name="T97" fmla="*/ 142 h 180"/>
                              <a:gd name="T98" fmla="*/ 133 w 185"/>
                              <a:gd name="T99" fmla="*/ 157 h 180"/>
                              <a:gd name="T100" fmla="*/ 147 w 185"/>
                              <a:gd name="T101" fmla="*/ 161 h 180"/>
                              <a:gd name="T102" fmla="*/ 157 w 185"/>
                              <a:gd name="T103" fmla="*/ 161 h 180"/>
                              <a:gd name="T104" fmla="*/ 166 w 185"/>
                              <a:gd name="T105" fmla="*/ 152 h 180"/>
                              <a:gd name="T106" fmla="*/ 166 w 185"/>
                              <a:gd name="T107" fmla="*/ 133 h 180"/>
                              <a:gd name="T108" fmla="*/ 166 w 185"/>
                              <a:gd name="T109" fmla="*/ 114 h 180"/>
                              <a:gd name="T110" fmla="*/ 157 w 185"/>
                              <a:gd name="T111" fmla="*/ 104 h 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185" h="180">
                                <a:moveTo>
                                  <a:pt x="0" y="43"/>
                                </a:moveTo>
                                <a:lnTo>
                                  <a:pt x="0" y="38"/>
                                </a:lnTo>
                                <a:lnTo>
                                  <a:pt x="0" y="33"/>
                                </a:lnTo>
                                <a:lnTo>
                                  <a:pt x="5" y="33"/>
                                </a:lnTo>
                                <a:lnTo>
                                  <a:pt x="5" y="28"/>
                                </a:lnTo>
                                <a:lnTo>
                                  <a:pt x="5" y="24"/>
                                </a:lnTo>
                                <a:lnTo>
                                  <a:pt x="5" y="19"/>
                                </a:lnTo>
                                <a:lnTo>
                                  <a:pt x="9" y="19"/>
                                </a:lnTo>
                                <a:lnTo>
                                  <a:pt x="9" y="14"/>
                                </a:lnTo>
                                <a:lnTo>
                                  <a:pt x="9" y="9"/>
                                </a:lnTo>
                                <a:lnTo>
                                  <a:pt x="14" y="9"/>
                                </a:lnTo>
                                <a:lnTo>
                                  <a:pt x="14" y="5"/>
                                </a:lnTo>
                                <a:lnTo>
                                  <a:pt x="19" y="5"/>
                                </a:lnTo>
                                <a:lnTo>
                                  <a:pt x="24" y="5"/>
                                </a:lnTo>
                                <a:lnTo>
                                  <a:pt x="24" y="0"/>
                                </a:lnTo>
                                <a:lnTo>
                                  <a:pt x="28" y="0"/>
                                </a:lnTo>
                                <a:lnTo>
                                  <a:pt x="33" y="0"/>
                                </a:lnTo>
                                <a:lnTo>
                                  <a:pt x="38" y="0"/>
                                </a:lnTo>
                                <a:lnTo>
                                  <a:pt x="43" y="0"/>
                                </a:lnTo>
                                <a:lnTo>
                                  <a:pt x="47" y="0"/>
                                </a:lnTo>
                                <a:lnTo>
                                  <a:pt x="52" y="0"/>
                                </a:lnTo>
                                <a:lnTo>
                                  <a:pt x="52" y="5"/>
                                </a:lnTo>
                                <a:lnTo>
                                  <a:pt x="57" y="5"/>
                                </a:lnTo>
                                <a:lnTo>
                                  <a:pt x="62" y="5"/>
                                </a:lnTo>
                                <a:lnTo>
                                  <a:pt x="62" y="9"/>
                                </a:lnTo>
                                <a:lnTo>
                                  <a:pt x="66" y="9"/>
                                </a:lnTo>
                                <a:lnTo>
                                  <a:pt x="66" y="14"/>
                                </a:lnTo>
                                <a:lnTo>
                                  <a:pt x="66" y="19"/>
                                </a:lnTo>
                                <a:lnTo>
                                  <a:pt x="71" y="19"/>
                                </a:lnTo>
                                <a:lnTo>
                                  <a:pt x="71" y="24"/>
                                </a:lnTo>
                                <a:lnTo>
                                  <a:pt x="71" y="28"/>
                                </a:lnTo>
                                <a:lnTo>
                                  <a:pt x="76" y="33"/>
                                </a:lnTo>
                                <a:lnTo>
                                  <a:pt x="76" y="38"/>
                                </a:lnTo>
                                <a:lnTo>
                                  <a:pt x="76" y="43"/>
                                </a:lnTo>
                                <a:lnTo>
                                  <a:pt x="76" y="47"/>
                                </a:lnTo>
                                <a:lnTo>
                                  <a:pt x="76" y="52"/>
                                </a:lnTo>
                                <a:lnTo>
                                  <a:pt x="76" y="57"/>
                                </a:lnTo>
                                <a:lnTo>
                                  <a:pt x="71" y="57"/>
                                </a:lnTo>
                                <a:lnTo>
                                  <a:pt x="71" y="62"/>
                                </a:lnTo>
                                <a:lnTo>
                                  <a:pt x="71" y="66"/>
                                </a:lnTo>
                                <a:lnTo>
                                  <a:pt x="71" y="71"/>
                                </a:lnTo>
                                <a:lnTo>
                                  <a:pt x="66" y="71"/>
                                </a:lnTo>
                                <a:lnTo>
                                  <a:pt x="66" y="76"/>
                                </a:lnTo>
                                <a:lnTo>
                                  <a:pt x="62" y="76"/>
                                </a:lnTo>
                                <a:lnTo>
                                  <a:pt x="62" y="81"/>
                                </a:lnTo>
                                <a:lnTo>
                                  <a:pt x="57" y="81"/>
                                </a:lnTo>
                                <a:lnTo>
                                  <a:pt x="57" y="85"/>
                                </a:lnTo>
                                <a:lnTo>
                                  <a:pt x="52" y="85"/>
                                </a:lnTo>
                                <a:lnTo>
                                  <a:pt x="47" y="85"/>
                                </a:lnTo>
                                <a:lnTo>
                                  <a:pt x="47" y="90"/>
                                </a:lnTo>
                                <a:lnTo>
                                  <a:pt x="43" y="90"/>
                                </a:lnTo>
                                <a:lnTo>
                                  <a:pt x="38" y="90"/>
                                </a:lnTo>
                                <a:lnTo>
                                  <a:pt x="33" y="90"/>
                                </a:lnTo>
                                <a:lnTo>
                                  <a:pt x="28" y="90"/>
                                </a:lnTo>
                                <a:lnTo>
                                  <a:pt x="28" y="85"/>
                                </a:lnTo>
                                <a:lnTo>
                                  <a:pt x="24" y="85"/>
                                </a:lnTo>
                                <a:lnTo>
                                  <a:pt x="19" y="85"/>
                                </a:lnTo>
                                <a:lnTo>
                                  <a:pt x="19" y="81"/>
                                </a:lnTo>
                                <a:lnTo>
                                  <a:pt x="14" y="81"/>
                                </a:lnTo>
                                <a:lnTo>
                                  <a:pt x="14" y="76"/>
                                </a:lnTo>
                                <a:lnTo>
                                  <a:pt x="9" y="76"/>
                                </a:lnTo>
                                <a:lnTo>
                                  <a:pt x="9" y="71"/>
                                </a:lnTo>
                                <a:lnTo>
                                  <a:pt x="5" y="71"/>
                                </a:lnTo>
                                <a:lnTo>
                                  <a:pt x="5" y="66"/>
                                </a:lnTo>
                                <a:lnTo>
                                  <a:pt x="5" y="62"/>
                                </a:lnTo>
                                <a:lnTo>
                                  <a:pt x="5" y="57"/>
                                </a:lnTo>
                                <a:lnTo>
                                  <a:pt x="5" y="52"/>
                                </a:lnTo>
                                <a:lnTo>
                                  <a:pt x="0" y="52"/>
                                </a:lnTo>
                                <a:lnTo>
                                  <a:pt x="0" y="47"/>
                                </a:lnTo>
                                <a:lnTo>
                                  <a:pt x="0" y="43"/>
                                </a:lnTo>
                                <a:close/>
                                <a:moveTo>
                                  <a:pt x="38" y="14"/>
                                </a:moveTo>
                                <a:lnTo>
                                  <a:pt x="33" y="14"/>
                                </a:lnTo>
                                <a:lnTo>
                                  <a:pt x="28" y="14"/>
                                </a:lnTo>
                                <a:lnTo>
                                  <a:pt x="28" y="19"/>
                                </a:lnTo>
                                <a:lnTo>
                                  <a:pt x="24" y="19"/>
                                </a:lnTo>
                                <a:lnTo>
                                  <a:pt x="24" y="24"/>
                                </a:lnTo>
                                <a:lnTo>
                                  <a:pt x="24" y="28"/>
                                </a:lnTo>
                                <a:lnTo>
                                  <a:pt x="19" y="28"/>
                                </a:lnTo>
                                <a:lnTo>
                                  <a:pt x="19" y="33"/>
                                </a:lnTo>
                                <a:lnTo>
                                  <a:pt x="19" y="38"/>
                                </a:lnTo>
                                <a:lnTo>
                                  <a:pt x="19" y="43"/>
                                </a:lnTo>
                                <a:lnTo>
                                  <a:pt x="19" y="47"/>
                                </a:lnTo>
                                <a:lnTo>
                                  <a:pt x="19" y="52"/>
                                </a:lnTo>
                                <a:lnTo>
                                  <a:pt x="19" y="57"/>
                                </a:lnTo>
                                <a:lnTo>
                                  <a:pt x="24" y="57"/>
                                </a:lnTo>
                                <a:lnTo>
                                  <a:pt x="24" y="62"/>
                                </a:lnTo>
                                <a:lnTo>
                                  <a:pt x="24" y="66"/>
                                </a:lnTo>
                                <a:lnTo>
                                  <a:pt x="28" y="71"/>
                                </a:lnTo>
                                <a:lnTo>
                                  <a:pt x="33" y="71"/>
                                </a:lnTo>
                                <a:lnTo>
                                  <a:pt x="33" y="76"/>
                                </a:lnTo>
                                <a:lnTo>
                                  <a:pt x="38" y="76"/>
                                </a:lnTo>
                                <a:lnTo>
                                  <a:pt x="43" y="76"/>
                                </a:lnTo>
                                <a:lnTo>
                                  <a:pt x="43" y="71"/>
                                </a:lnTo>
                                <a:lnTo>
                                  <a:pt x="47" y="71"/>
                                </a:lnTo>
                                <a:lnTo>
                                  <a:pt x="52" y="71"/>
                                </a:lnTo>
                                <a:lnTo>
                                  <a:pt x="52" y="66"/>
                                </a:lnTo>
                                <a:lnTo>
                                  <a:pt x="52" y="62"/>
                                </a:lnTo>
                                <a:lnTo>
                                  <a:pt x="57" y="62"/>
                                </a:lnTo>
                                <a:lnTo>
                                  <a:pt x="57" y="57"/>
                                </a:lnTo>
                                <a:lnTo>
                                  <a:pt x="57" y="52"/>
                                </a:lnTo>
                                <a:lnTo>
                                  <a:pt x="57" y="47"/>
                                </a:lnTo>
                                <a:lnTo>
                                  <a:pt x="57" y="43"/>
                                </a:lnTo>
                                <a:lnTo>
                                  <a:pt x="57" y="38"/>
                                </a:lnTo>
                                <a:lnTo>
                                  <a:pt x="57" y="33"/>
                                </a:lnTo>
                                <a:lnTo>
                                  <a:pt x="57" y="28"/>
                                </a:lnTo>
                                <a:lnTo>
                                  <a:pt x="52" y="28"/>
                                </a:lnTo>
                                <a:lnTo>
                                  <a:pt x="52" y="24"/>
                                </a:lnTo>
                                <a:lnTo>
                                  <a:pt x="52" y="19"/>
                                </a:lnTo>
                                <a:lnTo>
                                  <a:pt x="47" y="19"/>
                                </a:lnTo>
                                <a:lnTo>
                                  <a:pt x="47" y="14"/>
                                </a:lnTo>
                                <a:lnTo>
                                  <a:pt x="43" y="14"/>
                                </a:lnTo>
                                <a:lnTo>
                                  <a:pt x="38" y="14"/>
                                </a:lnTo>
                                <a:close/>
                                <a:moveTo>
                                  <a:pt x="38" y="180"/>
                                </a:moveTo>
                                <a:lnTo>
                                  <a:pt x="133" y="0"/>
                                </a:lnTo>
                                <a:lnTo>
                                  <a:pt x="147" y="0"/>
                                </a:lnTo>
                                <a:lnTo>
                                  <a:pt x="57" y="180"/>
                                </a:lnTo>
                                <a:lnTo>
                                  <a:pt x="38" y="180"/>
                                </a:lnTo>
                                <a:close/>
                                <a:moveTo>
                                  <a:pt x="114" y="133"/>
                                </a:moveTo>
                                <a:lnTo>
                                  <a:pt x="114" y="128"/>
                                </a:lnTo>
                                <a:lnTo>
                                  <a:pt x="114" y="123"/>
                                </a:lnTo>
                                <a:lnTo>
                                  <a:pt x="114" y="119"/>
                                </a:lnTo>
                                <a:lnTo>
                                  <a:pt x="114" y="114"/>
                                </a:lnTo>
                                <a:lnTo>
                                  <a:pt x="114" y="109"/>
                                </a:lnTo>
                                <a:lnTo>
                                  <a:pt x="119" y="109"/>
                                </a:lnTo>
                                <a:lnTo>
                                  <a:pt x="119" y="104"/>
                                </a:lnTo>
                                <a:lnTo>
                                  <a:pt x="119" y="100"/>
                                </a:lnTo>
                                <a:lnTo>
                                  <a:pt x="123" y="100"/>
                                </a:lnTo>
                                <a:lnTo>
                                  <a:pt x="123" y="95"/>
                                </a:lnTo>
                                <a:lnTo>
                                  <a:pt x="128" y="95"/>
                                </a:lnTo>
                                <a:lnTo>
                                  <a:pt x="133" y="90"/>
                                </a:lnTo>
                                <a:lnTo>
                                  <a:pt x="138" y="90"/>
                                </a:lnTo>
                                <a:lnTo>
                                  <a:pt x="142" y="90"/>
                                </a:lnTo>
                                <a:lnTo>
                                  <a:pt x="147" y="90"/>
                                </a:lnTo>
                                <a:lnTo>
                                  <a:pt x="152" y="90"/>
                                </a:lnTo>
                                <a:lnTo>
                                  <a:pt x="157" y="90"/>
                                </a:lnTo>
                                <a:lnTo>
                                  <a:pt x="161" y="90"/>
                                </a:lnTo>
                                <a:lnTo>
                                  <a:pt x="166" y="90"/>
                                </a:lnTo>
                                <a:lnTo>
                                  <a:pt x="166" y="95"/>
                                </a:lnTo>
                                <a:lnTo>
                                  <a:pt x="171" y="95"/>
                                </a:lnTo>
                                <a:lnTo>
                                  <a:pt x="171" y="100"/>
                                </a:lnTo>
                                <a:lnTo>
                                  <a:pt x="176" y="100"/>
                                </a:lnTo>
                                <a:lnTo>
                                  <a:pt x="176" y="104"/>
                                </a:lnTo>
                                <a:lnTo>
                                  <a:pt x="180" y="104"/>
                                </a:lnTo>
                                <a:lnTo>
                                  <a:pt x="180" y="109"/>
                                </a:lnTo>
                                <a:lnTo>
                                  <a:pt x="180" y="114"/>
                                </a:lnTo>
                                <a:lnTo>
                                  <a:pt x="185" y="119"/>
                                </a:lnTo>
                                <a:lnTo>
                                  <a:pt x="185" y="123"/>
                                </a:lnTo>
                                <a:lnTo>
                                  <a:pt x="185" y="128"/>
                                </a:lnTo>
                                <a:lnTo>
                                  <a:pt x="185" y="133"/>
                                </a:lnTo>
                                <a:lnTo>
                                  <a:pt x="185" y="138"/>
                                </a:lnTo>
                                <a:lnTo>
                                  <a:pt x="185" y="142"/>
                                </a:lnTo>
                                <a:lnTo>
                                  <a:pt x="185" y="147"/>
                                </a:lnTo>
                                <a:lnTo>
                                  <a:pt x="180" y="152"/>
                                </a:lnTo>
                                <a:lnTo>
                                  <a:pt x="180" y="157"/>
                                </a:lnTo>
                                <a:lnTo>
                                  <a:pt x="180" y="161"/>
                                </a:lnTo>
                                <a:lnTo>
                                  <a:pt x="176" y="161"/>
                                </a:lnTo>
                                <a:lnTo>
                                  <a:pt x="176" y="166"/>
                                </a:lnTo>
                                <a:lnTo>
                                  <a:pt x="171" y="166"/>
                                </a:lnTo>
                                <a:lnTo>
                                  <a:pt x="171" y="171"/>
                                </a:lnTo>
                                <a:lnTo>
                                  <a:pt x="166" y="171"/>
                                </a:lnTo>
                                <a:lnTo>
                                  <a:pt x="166" y="176"/>
                                </a:lnTo>
                                <a:lnTo>
                                  <a:pt x="161" y="176"/>
                                </a:lnTo>
                                <a:lnTo>
                                  <a:pt x="157" y="176"/>
                                </a:lnTo>
                                <a:lnTo>
                                  <a:pt x="152" y="176"/>
                                </a:lnTo>
                                <a:lnTo>
                                  <a:pt x="152" y="180"/>
                                </a:lnTo>
                                <a:lnTo>
                                  <a:pt x="147" y="180"/>
                                </a:lnTo>
                                <a:lnTo>
                                  <a:pt x="142" y="180"/>
                                </a:lnTo>
                                <a:lnTo>
                                  <a:pt x="142" y="176"/>
                                </a:lnTo>
                                <a:lnTo>
                                  <a:pt x="138" y="176"/>
                                </a:lnTo>
                                <a:lnTo>
                                  <a:pt x="133" y="176"/>
                                </a:lnTo>
                                <a:lnTo>
                                  <a:pt x="128" y="176"/>
                                </a:lnTo>
                                <a:lnTo>
                                  <a:pt x="128" y="171"/>
                                </a:lnTo>
                                <a:lnTo>
                                  <a:pt x="123" y="171"/>
                                </a:lnTo>
                                <a:lnTo>
                                  <a:pt x="123" y="166"/>
                                </a:lnTo>
                                <a:lnTo>
                                  <a:pt x="119" y="166"/>
                                </a:lnTo>
                                <a:lnTo>
                                  <a:pt x="119" y="161"/>
                                </a:lnTo>
                                <a:lnTo>
                                  <a:pt x="119" y="157"/>
                                </a:lnTo>
                                <a:lnTo>
                                  <a:pt x="114" y="157"/>
                                </a:lnTo>
                                <a:lnTo>
                                  <a:pt x="114" y="152"/>
                                </a:lnTo>
                                <a:lnTo>
                                  <a:pt x="114" y="147"/>
                                </a:lnTo>
                                <a:lnTo>
                                  <a:pt x="114" y="142"/>
                                </a:lnTo>
                                <a:lnTo>
                                  <a:pt x="114" y="138"/>
                                </a:lnTo>
                                <a:lnTo>
                                  <a:pt x="114" y="133"/>
                                </a:lnTo>
                                <a:close/>
                                <a:moveTo>
                                  <a:pt x="147" y="104"/>
                                </a:moveTo>
                                <a:lnTo>
                                  <a:pt x="142" y="104"/>
                                </a:lnTo>
                                <a:lnTo>
                                  <a:pt x="138" y="104"/>
                                </a:lnTo>
                                <a:lnTo>
                                  <a:pt x="138" y="109"/>
                                </a:lnTo>
                                <a:lnTo>
                                  <a:pt x="133" y="109"/>
                                </a:lnTo>
                                <a:lnTo>
                                  <a:pt x="133" y="114"/>
                                </a:lnTo>
                                <a:lnTo>
                                  <a:pt x="133" y="119"/>
                                </a:lnTo>
                                <a:lnTo>
                                  <a:pt x="133" y="123"/>
                                </a:lnTo>
                                <a:lnTo>
                                  <a:pt x="128" y="123"/>
                                </a:lnTo>
                                <a:lnTo>
                                  <a:pt x="128" y="128"/>
                                </a:lnTo>
                                <a:lnTo>
                                  <a:pt x="128" y="133"/>
                                </a:lnTo>
                                <a:lnTo>
                                  <a:pt x="128" y="138"/>
                                </a:lnTo>
                                <a:lnTo>
                                  <a:pt x="128" y="142"/>
                                </a:lnTo>
                                <a:lnTo>
                                  <a:pt x="133" y="142"/>
                                </a:lnTo>
                                <a:lnTo>
                                  <a:pt x="133" y="147"/>
                                </a:lnTo>
                                <a:lnTo>
                                  <a:pt x="133" y="152"/>
                                </a:lnTo>
                                <a:lnTo>
                                  <a:pt x="133" y="157"/>
                                </a:lnTo>
                                <a:lnTo>
                                  <a:pt x="138" y="157"/>
                                </a:lnTo>
                                <a:lnTo>
                                  <a:pt x="138" y="161"/>
                                </a:lnTo>
                                <a:lnTo>
                                  <a:pt x="142" y="161"/>
                                </a:lnTo>
                                <a:lnTo>
                                  <a:pt x="147" y="161"/>
                                </a:lnTo>
                                <a:lnTo>
                                  <a:pt x="147" y="166"/>
                                </a:lnTo>
                                <a:lnTo>
                                  <a:pt x="152" y="166"/>
                                </a:lnTo>
                                <a:lnTo>
                                  <a:pt x="152" y="161"/>
                                </a:lnTo>
                                <a:lnTo>
                                  <a:pt x="157" y="161"/>
                                </a:lnTo>
                                <a:lnTo>
                                  <a:pt x="161" y="161"/>
                                </a:lnTo>
                                <a:lnTo>
                                  <a:pt x="161" y="157"/>
                                </a:lnTo>
                                <a:lnTo>
                                  <a:pt x="161" y="152"/>
                                </a:lnTo>
                                <a:lnTo>
                                  <a:pt x="166" y="152"/>
                                </a:lnTo>
                                <a:lnTo>
                                  <a:pt x="166" y="147"/>
                                </a:lnTo>
                                <a:lnTo>
                                  <a:pt x="166" y="142"/>
                                </a:lnTo>
                                <a:lnTo>
                                  <a:pt x="166" y="138"/>
                                </a:lnTo>
                                <a:lnTo>
                                  <a:pt x="166" y="133"/>
                                </a:lnTo>
                                <a:lnTo>
                                  <a:pt x="166" y="128"/>
                                </a:lnTo>
                                <a:lnTo>
                                  <a:pt x="166" y="123"/>
                                </a:lnTo>
                                <a:lnTo>
                                  <a:pt x="166" y="119"/>
                                </a:lnTo>
                                <a:lnTo>
                                  <a:pt x="166" y="114"/>
                                </a:lnTo>
                                <a:lnTo>
                                  <a:pt x="161" y="114"/>
                                </a:lnTo>
                                <a:lnTo>
                                  <a:pt x="161" y="109"/>
                                </a:lnTo>
                                <a:lnTo>
                                  <a:pt x="157" y="109"/>
                                </a:lnTo>
                                <a:lnTo>
                                  <a:pt x="157" y="104"/>
                                </a:lnTo>
                                <a:lnTo>
                                  <a:pt x="152" y="104"/>
                                </a:lnTo>
                                <a:lnTo>
                                  <a:pt x="147" y="104"/>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0" name="Freeform 1919"/>
                        <wps:cNvSpPr>
                          <a:spLocks/>
                        </wps:cNvSpPr>
                        <wps:spPr bwMode="auto">
                          <a:xfrm>
                            <a:off x="3441065" y="558165"/>
                            <a:ext cx="87630" cy="123825"/>
                          </a:xfrm>
                          <a:custGeom>
                            <a:avLst/>
                            <a:gdLst>
                              <a:gd name="T0" fmla="*/ 29 w 138"/>
                              <a:gd name="T1" fmla="*/ 0 h 195"/>
                              <a:gd name="T2" fmla="*/ 33 w 138"/>
                              <a:gd name="T3" fmla="*/ 86 h 195"/>
                              <a:gd name="T4" fmla="*/ 43 w 138"/>
                              <a:gd name="T5" fmla="*/ 86 h 195"/>
                              <a:gd name="T6" fmla="*/ 48 w 138"/>
                              <a:gd name="T7" fmla="*/ 81 h 195"/>
                              <a:gd name="T8" fmla="*/ 52 w 138"/>
                              <a:gd name="T9" fmla="*/ 76 h 195"/>
                              <a:gd name="T10" fmla="*/ 57 w 138"/>
                              <a:gd name="T11" fmla="*/ 72 h 195"/>
                              <a:gd name="T12" fmla="*/ 62 w 138"/>
                              <a:gd name="T13" fmla="*/ 62 h 195"/>
                              <a:gd name="T14" fmla="*/ 67 w 138"/>
                              <a:gd name="T15" fmla="*/ 57 h 195"/>
                              <a:gd name="T16" fmla="*/ 71 w 138"/>
                              <a:gd name="T17" fmla="*/ 48 h 195"/>
                              <a:gd name="T18" fmla="*/ 71 w 138"/>
                              <a:gd name="T19" fmla="*/ 38 h 195"/>
                              <a:gd name="T20" fmla="*/ 76 w 138"/>
                              <a:gd name="T21" fmla="*/ 34 h 195"/>
                              <a:gd name="T22" fmla="*/ 81 w 138"/>
                              <a:gd name="T23" fmla="*/ 29 h 195"/>
                              <a:gd name="T24" fmla="*/ 81 w 138"/>
                              <a:gd name="T25" fmla="*/ 19 h 195"/>
                              <a:gd name="T26" fmla="*/ 86 w 138"/>
                              <a:gd name="T27" fmla="*/ 15 h 195"/>
                              <a:gd name="T28" fmla="*/ 90 w 138"/>
                              <a:gd name="T29" fmla="*/ 10 h 195"/>
                              <a:gd name="T30" fmla="*/ 95 w 138"/>
                              <a:gd name="T31" fmla="*/ 5 h 195"/>
                              <a:gd name="T32" fmla="*/ 105 w 138"/>
                              <a:gd name="T33" fmla="*/ 5 h 195"/>
                              <a:gd name="T34" fmla="*/ 109 w 138"/>
                              <a:gd name="T35" fmla="*/ 0 h 195"/>
                              <a:gd name="T36" fmla="*/ 119 w 138"/>
                              <a:gd name="T37" fmla="*/ 0 h 195"/>
                              <a:gd name="T38" fmla="*/ 128 w 138"/>
                              <a:gd name="T39" fmla="*/ 0 h 195"/>
                              <a:gd name="T40" fmla="*/ 138 w 138"/>
                              <a:gd name="T41" fmla="*/ 0 h 195"/>
                              <a:gd name="T42" fmla="*/ 133 w 138"/>
                              <a:gd name="T43" fmla="*/ 24 h 195"/>
                              <a:gd name="T44" fmla="*/ 128 w 138"/>
                              <a:gd name="T45" fmla="*/ 19 h 195"/>
                              <a:gd name="T46" fmla="*/ 124 w 138"/>
                              <a:gd name="T47" fmla="*/ 24 h 195"/>
                              <a:gd name="T48" fmla="*/ 114 w 138"/>
                              <a:gd name="T49" fmla="*/ 24 h 195"/>
                              <a:gd name="T50" fmla="*/ 109 w 138"/>
                              <a:gd name="T51" fmla="*/ 29 h 195"/>
                              <a:gd name="T52" fmla="*/ 105 w 138"/>
                              <a:gd name="T53" fmla="*/ 34 h 195"/>
                              <a:gd name="T54" fmla="*/ 100 w 138"/>
                              <a:gd name="T55" fmla="*/ 43 h 195"/>
                              <a:gd name="T56" fmla="*/ 95 w 138"/>
                              <a:gd name="T57" fmla="*/ 48 h 195"/>
                              <a:gd name="T58" fmla="*/ 95 w 138"/>
                              <a:gd name="T59" fmla="*/ 57 h 195"/>
                              <a:gd name="T60" fmla="*/ 90 w 138"/>
                              <a:gd name="T61" fmla="*/ 62 h 195"/>
                              <a:gd name="T62" fmla="*/ 86 w 138"/>
                              <a:gd name="T63" fmla="*/ 67 h 195"/>
                              <a:gd name="T64" fmla="*/ 86 w 138"/>
                              <a:gd name="T65" fmla="*/ 76 h 195"/>
                              <a:gd name="T66" fmla="*/ 81 w 138"/>
                              <a:gd name="T67" fmla="*/ 81 h 195"/>
                              <a:gd name="T68" fmla="*/ 76 w 138"/>
                              <a:gd name="T69" fmla="*/ 86 h 195"/>
                              <a:gd name="T70" fmla="*/ 67 w 138"/>
                              <a:gd name="T71" fmla="*/ 91 h 195"/>
                              <a:gd name="T72" fmla="*/ 62 w 138"/>
                              <a:gd name="T73" fmla="*/ 95 h 195"/>
                              <a:gd name="T74" fmla="*/ 67 w 138"/>
                              <a:gd name="T75" fmla="*/ 100 h 195"/>
                              <a:gd name="T76" fmla="*/ 76 w 138"/>
                              <a:gd name="T77" fmla="*/ 100 h 195"/>
                              <a:gd name="T78" fmla="*/ 81 w 138"/>
                              <a:gd name="T79" fmla="*/ 105 h 195"/>
                              <a:gd name="T80" fmla="*/ 86 w 138"/>
                              <a:gd name="T81" fmla="*/ 110 h 195"/>
                              <a:gd name="T82" fmla="*/ 90 w 138"/>
                              <a:gd name="T83" fmla="*/ 114 h 195"/>
                              <a:gd name="T84" fmla="*/ 95 w 138"/>
                              <a:gd name="T85" fmla="*/ 124 h 195"/>
                              <a:gd name="T86" fmla="*/ 100 w 138"/>
                              <a:gd name="T87" fmla="*/ 129 h 195"/>
                              <a:gd name="T88" fmla="*/ 138 w 138"/>
                              <a:gd name="T89" fmla="*/ 195 h 195"/>
                              <a:gd name="T90" fmla="*/ 76 w 138"/>
                              <a:gd name="T91" fmla="*/ 143 h 195"/>
                              <a:gd name="T92" fmla="*/ 71 w 138"/>
                              <a:gd name="T93" fmla="*/ 138 h 195"/>
                              <a:gd name="T94" fmla="*/ 67 w 138"/>
                              <a:gd name="T95" fmla="*/ 129 h 195"/>
                              <a:gd name="T96" fmla="*/ 62 w 138"/>
                              <a:gd name="T97" fmla="*/ 124 h 195"/>
                              <a:gd name="T98" fmla="*/ 57 w 138"/>
                              <a:gd name="T99" fmla="*/ 119 h 195"/>
                              <a:gd name="T100" fmla="*/ 48 w 138"/>
                              <a:gd name="T101" fmla="*/ 110 h 195"/>
                              <a:gd name="T102" fmla="*/ 43 w 138"/>
                              <a:gd name="T103" fmla="*/ 105 h 195"/>
                              <a:gd name="T104" fmla="*/ 33 w 138"/>
                              <a:gd name="T105" fmla="*/ 105 h 195"/>
                              <a:gd name="T106" fmla="*/ 29 w 138"/>
                              <a:gd name="T107" fmla="*/ 195 h 195"/>
                              <a:gd name="T108" fmla="*/ 0 w 138"/>
                              <a:gd name="T109" fmla="*/ 0 h 1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38" h="195">
                                <a:moveTo>
                                  <a:pt x="0" y="0"/>
                                </a:moveTo>
                                <a:lnTo>
                                  <a:pt x="29" y="0"/>
                                </a:lnTo>
                                <a:lnTo>
                                  <a:pt x="29" y="86"/>
                                </a:lnTo>
                                <a:lnTo>
                                  <a:pt x="33" y="86"/>
                                </a:lnTo>
                                <a:lnTo>
                                  <a:pt x="38" y="86"/>
                                </a:lnTo>
                                <a:lnTo>
                                  <a:pt x="43" y="86"/>
                                </a:lnTo>
                                <a:lnTo>
                                  <a:pt x="43" y="81"/>
                                </a:lnTo>
                                <a:lnTo>
                                  <a:pt x="48" y="81"/>
                                </a:lnTo>
                                <a:lnTo>
                                  <a:pt x="52" y="81"/>
                                </a:lnTo>
                                <a:lnTo>
                                  <a:pt x="52" y="76"/>
                                </a:lnTo>
                                <a:lnTo>
                                  <a:pt x="57" y="76"/>
                                </a:lnTo>
                                <a:lnTo>
                                  <a:pt x="57" y="72"/>
                                </a:lnTo>
                                <a:lnTo>
                                  <a:pt x="62" y="67"/>
                                </a:lnTo>
                                <a:lnTo>
                                  <a:pt x="62" y="62"/>
                                </a:lnTo>
                                <a:lnTo>
                                  <a:pt x="67" y="62"/>
                                </a:lnTo>
                                <a:lnTo>
                                  <a:pt x="67" y="57"/>
                                </a:lnTo>
                                <a:lnTo>
                                  <a:pt x="67" y="53"/>
                                </a:lnTo>
                                <a:lnTo>
                                  <a:pt x="71" y="48"/>
                                </a:lnTo>
                                <a:lnTo>
                                  <a:pt x="71" y="43"/>
                                </a:lnTo>
                                <a:lnTo>
                                  <a:pt x="71" y="38"/>
                                </a:lnTo>
                                <a:lnTo>
                                  <a:pt x="76" y="38"/>
                                </a:lnTo>
                                <a:lnTo>
                                  <a:pt x="76" y="34"/>
                                </a:lnTo>
                                <a:lnTo>
                                  <a:pt x="76" y="29"/>
                                </a:lnTo>
                                <a:lnTo>
                                  <a:pt x="81" y="29"/>
                                </a:lnTo>
                                <a:lnTo>
                                  <a:pt x="81" y="24"/>
                                </a:lnTo>
                                <a:lnTo>
                                  <a:pt x="81" y="19"/>
                                </a:lnTo>
                                <a:lnTo>
                                  <a:pt x="86" y="19"/>
                                </a:lnTo>
                                <a:lnTo>
                                  <a:pt x="86" y="15"/>
                                </a:lnTo>
                                <a:lnTo>
                                  <a:pt x="90" y="15"/>
                                </a:lnTo>
                                <a:lnTo>
                                  <a:pt x="90" y="10"/>
                                </a:lnTo>
                                <a:lnTo>
                                  <a:pt x="95" y="10"/>
                                </a:lnTo>
                                <a:lnTo>
                                  <a:pt x="95" y="5"/>
                                </a:lnTo>
                                <a:lnTo>
                                  <a:pt x="100" y="5"/>
                                </a:lnTo>
                                <a:lnTo>
                                  <a:pt x="105" y="5"/>
                                </a:lnTo>
                                <a:lnTo>
                                  <a:pt x="105" y="0"/>
                                </a:lnTo>
                                <a:lnTo>
                                  <a:pt x="109" y="0"/>
                                </a:lnTo>
                                <a:lnTo>
                                  <a:pt x="114" y="0"/>
                                </a:lnTo>
                                <a:lnTo>
                                  <a:pt x="119" y="0"/>
                                </a:lnTo>
                                <a:lnTo>
                                  <a:pt x="124" y="0"/>
                                </a:lnTo>
                                <a:lnTo>
                                  <a:pt x="128" y="0"/>
                                </a:lnTo>
                                <a:lnTo>
                                  <a:pt x="133" y="0"/>
                                </a:lnTo>
                                <a:lnTo>
                                  <a:pt x="138" y="0"/>
                                </a:lnTo>
                                <a:lnTo>
                                  <a:pt x="138" y="24"/>
                                </a:lnTo>
                                <a:lnTo>
                                  <a:pt x="133" y="24"/>
                                </a:lnTo>
                                <a:lnTo>
                                  <a:pt x="133" y="19"/>
                                </a:lnTo>
                                <a:lnTo>
                                  <a:pt x="128" y="19"/>
                                </a:lnTo>
                                <a:lnTo>
                                  <a:pt x="124" y="19"/>
                                </a:lnTo>
                                <a:lnTo>
                                  <a:pt x="124" y="24"/>
                                </a:lnTo>
                                <a:lnTo>
                                  <a:pt x="119" y="24"/>
                                </a:lnTo>
                                <a:lnTo>
                                  <a:pt x="114" y="24"/>
                                </a:lnTo>
                                <a:lnTo>
                                  <a:pt x="109" y="24"/>
                                </a:lnTo>
                                <a:lnTo>
                                  <a:pt x="109" y="29"/>
                                </a:lnTo>
                                <a:lnTo>
                                  <a:pt x="105" y="29"/>
                                </a:lnTo>
                                <a:lnTo>
                                  <a:pt x="105" y="34"/>
                                </a:lnTo>
                                <a:lnTo>
                                  <a:pt x="100" y="38"/>
                                </a:lnTo>
                                <a:lnTo>
                                  <a:pt x="100" y="43"/>
                                </a:lnTo>
                                <a:lnTo>
                                  <a:pt x="100" y="48"/>
                                </a:lnTo>
                                <a:lnTo>
                                  <a:pt x="95" y="48"/>
                                </a:lnTo>
                                <a:lnTo>
                                  <a:pt x="95" y="53"/>
                                </a:lnTo>
                                <a:lnTo>
                                  <a:pt x="95" y="57"/>
                                </a:lnTo>
                                <a:lnTo>
                                  <a:pt x="90" y="57"/>
                                </a:lnTo>
                                <a:lnTo>
                                  <a:pt x="90" y="62"/>
                                </a:lnTo>
                                <a:lnTo>
                                  <a:pt x="90" y="67"/>
                                </a:lnTo>
                                <a:lnTo>
                                  <a:pt x="86" y="67"/>
                                </a:lnTo>
                                <a:lnTo>
                                  <a:pt x="86" y="72"/>
                                </a:lnTo>
                                <a:lnTo>
                                  <a:pt x="86" y="76"/>
                                </a:lnTo>
                                <a:lnTo>
                                  <a:pt x="81" y="76"/>
                                </a:lnTo>
                                <a:lnTo>
                                  <a:pt x="81" y="81"/>
                                </a:lnTo>
                                <a:lnTo>
                                  <a:pt x="81" y="86"/>
                                </a:lnTo>
                                <a:lnTo>
                                  <a:pt x="76" y="86"/>
                                </a:lnTo>
                                <a:lnTo>
                                  <a:pt x="71" y="91"/>
                                </a:lnTo>
                                <a:lnTo>
                                  <a:pt x="67" y="91"/>
                                </a:lnTo>
                                <a:lnTo>
                                  <a:pt x="67" y="95"/>
                                </a:lnTo>
                                <a:lnTo>
                                  <a:pt x="62" y="95"/>
                                </a:lnTo>
                                <a:lnTo>
                                  <a:pt x="67" y="95"/>
                                </a:lnTo>
                                <a:lnTo>
                                  <a:pt x="67" y="100"/>
                                </a:lnTo>
                                <a:lnTo>
                                  <a:pt x="71" y="100"/>
                                </a:lnTo>
                                <a:lnTo>
                                  <a:pt x="76" y="100"/>
                                </a:lnTo>
                                <a:lnTo>
                                  <a:pt x="76" y="105"/>
                                </a:lnTo>
                                <a:lnTo>
                                  <a:pt x="81" y="105"/>
                                </a:lnTo>
                                <a:lnTo>
                                  <a:pt x="81" y="110"/>
                                </a:lnTo>
                                <a:lnTo>
                                  <a:pt x="86" y="110"/>
                                </a:lnTo>
                                <a:lnTo>
                                  <a:pt x="86" y="114"/>
                                </a:lnTo>
                                <a:lnTo>
                                  <a:pt x="90" y="114"/>
                                </a:lnTo>
                                <a:lnTo>
                                  <a:pt x="90" y="119"/>
                                </a:lnTo>
                                <a:lnTo>
                                  <a:pt x="95" y="124"/>
                                </a:lnTo>
                                <a:lnTo>
                                  <a:pt x="95" y="129"/>
                                </a:lnTo>
                                <a:lnTo>
                                  <a:pt x="100" y="129"/>
                                </a:lnTo>
                                <a:lnTo>
                                  <a:pt x="100" y="133"/>
                                </a:lnTo>
                                <a:lnTo>
                                  <a:pt x="138" y="195"/>
                                </a:lnTo>
                                <a:lnTo>
                                  <a:pt x="105" y="195"/>
                                </a:lnTo>
                                <a:lnTo>
                                  <a:pt x="76" y="143"/>
                                </a:lnTo>
                                <a:lnTo>
                                  <a:pt x="71" y="143"/>
                                </a:lnTo>
                                <a:lnTo>
                                  <a:pt x="71" y="138"/>
                                </a:lnTo>
                                <a:lnTo>
                                  <a:pt x="67" y="133"/>
                                </a:lnTo>
                                <a:lnTo>
                                  <a:pt x="67" y="129"/>
                                </a:lnTo>
                                <a:lnTo>
                                  <a:pt x="62" y="129"/>
                                </a:lnTo>
                                <a:lnTo>
                                  <a:pt x="62" y="124"/>
                                </a:lnTo>
                                <a:lnTo>
                                  <a:pt x="57" y="124"/>
                                </a:lnTo>
                                <a:lnTo>
                                  <a:pt x="57" y="119"/>
                                </a:lnTo>
                                <a:lnTo>
                                  <a:pt x="52" y="114"/>
                                </a:lnTo>
                                <a:lnTo>
                                  <a:pt x="48" y="110"/>
                                </a:lnTo>
                                <a:lnTo>
                                  <a:pt x="43" y="110"/>
                                </a:lnTo>
                                <a:lnTo>
                                  <a:pt x="43" y="105"/>
                                </a:lnTo>
                                <a:lnTo>
                                  <a:pt x="38" y="105"/>
                                </a:lnTo>
                                <a:lnTo>
                                  <a:pt x="33" y="105"/>
                                </a:lnTo>
                                <a:lnTo>
                                  <a:pt x="29" y="105"/>
                                </a:lnTo>
                                <a:lnTo>
                                  <a:pt x="29" y="195"/>
                                </a:lnTo>
                                <a:lnTo>
                                  <a:pt x="0" y="195"/>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1" name="Freeform 1920"/>
                        <wps:cNvSpPr>
                          <a:spLocks/>
                        </wps:cNvSpPr>
                        <wps:spPr bwMode="auto">
                          <a:xfrm>
                            <a:off x="3531870" y="591820"/>
                            <a:ext cx="90170" cy="93345"/>
                          </a:xfrm>
                          <a:custGeom>
                            <a:avLst/>
                            <a:gdLst>
                              <a:gd name="T0" fmla="*/ 28 w 142"/>
                              <a:gd name="T1" fmla="*/ 0 h 147"/>
                              <a:gd name="T2" fmla="*/ 142 w 142"/>
                              <a:gd name="T3" fmla="*/ 0 h 147"/>
                              <a:gd name="T4" fmla="*/ 142 w 142"/>
                              <a:gd name="T5" fmla="*/ 142 h 147"/>
                              <a:gd name="T6" fmla="*/ 118 w 142"/>
                              <a:gd name="T7" fmla="*/ 142 h 147"/>
                              <a:gd name="T8" fmla="*/ 118 w 142"/>
                              <a:gd name="T9" fmla="*/ 19 h 147"/>
                              <a:gd name="T10" fmla="*/ 52 w 142"/>
                              <a:gd name="T11" fmla="*/ 19 h 147"/>
                              <a:gd name="T12" fmla="*/ 52 w 142"/>
                              <a:gd name="T13" fmla="*/ 95 h 147"/>
                              <a:gd name="T14" fmla="*/ 52 w 142"/>
                              <a:gd name="T15" fmla="*/ 100 h 147"/>
                              <a:gd name="T16" fmla="*/ 52 w 142"/>
                              <a:gd name="T17" fmla="*/ 104 h 147"/>
                              <a:gd name="T18" fmla="*/ 52 w 142"/>
                              <a:gd name="T19" fmla="*/ 109 h 147"/>
                              <a:gd name="T20" fmla="*/ 52 w 142"/>
                              <a:gd name="T21" fmla="*/ 114 h 147"/>
                              <a:gd name="T22" fmla="*/ 52 w 142"/>
                              <a:gd name="T23" fmla="*/ 119 h 147"/>
                              <a:gd name="T24" fmla="*/ 52 w 142"/>
                              <a:gd name="T25" fmla="*/ 123 h 147"/>
                              <a:gd name="T26" fmla="*/ 52 w 142"/>
                              <a:gd name="T27" fmla="*/ 128 h 147"/>
                              <a:gd name="T28" fmla="*/ 47 w 142"/>
                              <a:gd name="T29" fmla="*/ 128 h 147"/>
                              <a:gd name="T30" fmla="*/ 47 w 142"/>
                              <a:gd name="T31" fmla="*/ 133 h 147"/>
                              <a:gd name="T32" fmla="*/ 47 w 142"/>
                              <a:gd name="T33" fmla="*/ 138 h 147"/>
                              <a:gd name="T34" fmla="*/ 42 w 142"/>
                              <a:gd name="T35" fmla="*/ 138 h 147"/>
                              <a:gd name="T36" fmla="*/ 42 w 142"/>
                              <a:gd name="T37" fmla="*/ 142 h 147"/>
                              <a:gd name="T38" fmla="*/ 38 w 142"/>
                              <a:gd name="T39" fmla="*/ 142 h 147"/>
                              <a:gd name="T40" fmla="*/ 33 w 142"/>
                              <a:gd name="T41" fmla="*/ 142 h 147"/>
                              <a:gd name="T42" fmla="*/ 28 w 142"/>
                              <a:gd name="T43" fmla="*/ 147 h 147"/>
                              <a:gd name="T44" fmla="*/ 23 w 142"/>
                              <a:gd name="T45" fmla="*/ 147 h 147"/>
                              <a:gd name="T46" fmla="*/ 19 w 142"/>
                              <a:gd name="T47" fmla="*/ 147 h 147"/>
                              <a:gd name="T48" fmla="*/ 14 w 142"/>
                              <a:gd name="T49" fmla="*/ 147 h 147"/>
                              <a:gd name="T50" fmla="*/ 9 w 142"/>
                              <a:gd name="T51" fmla="*/ 147 h 147"/>
                              <a:gd name="T52" fmla="*/ 4 w 142"/>
                              <a:gd name="T53" fmla="*/ 147 h 147"/>
                              <a:gd name="T54" fmla="*/ 4 w 142"/>
                              <a:gd name="T55" fmla="*/ 142 h 147"/>
                              <a:gd name="T56" fmla="*/ 0 w 142"/>
                              <a:gd name="T57" fmla="*/ 142 h 147"/>
                              <a:gd name="T58" fmla="*/ 0 w 142"/>
                              <a:gd name="T59" fmla="*/ 123 h 147"/>
                              <a:gd name="T60" fmla="*/ 9 w 142"/>
                              <a:gd name="T61" fmla="*/ 123 h 147"/>
                              <a:gd name="T62" fmla="*/ 14 w 142"/>
                              <a:gd name="T63" fmla="*/ 123 h 147"/>
                              <a:gd name="T64" fmla="*/ 19 w 142"/>
                              <a:gd name="T65" fmla="*/ 123 h 147"/>
                              <a:gd name="T66" fmla="*/ 23 w 142"/>
                              <a:gd name="T67" fmla="*/ 123 h 147"/>
                              <a:gd name="T68" fmla="*/ 23 w 142"/>
                              <a:gd name="T69" fmla="*/ 119 h 147"/>
                              <a:gd name="T70" fmla="*/ 28 w 142"/>
                              <a:gd name="T71" fmla="*/ 119 h 147"/>
                              <a:gd name="T72" fmla="*/ 28 w 142"/>
                              <a:gd name="T73" fmla="*/ 114 h 147"/>
                              <a:gd name="T74" fmla="*/ 28 w 142"/>
                              <a:gd name="T75" fmla="*/ 109 h 147"/>
                              <a:gd name="T76" fmla="*/ 28 w 142"/>
                              <a:gd name="T77" fmla="*/ 104 h 147"/>
                              <a:gd name="T78" fmla="*/ 28 w 142"/>
                              <a:gd name="T79" fmla="*/ 100 h 147"/>
                              <a:gd name="T80" fmla="*/ 28 w 142"/>
                              <a:gd name="T81" fmla="*/ 95 h 147"/>
                              <a:gd name="T82" fmla="*/ 28 w 142"/>
                              <a:gd name="T83" fmla="*/ 0 h 1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42" h="147">
                                <a:moveTo>
                                  <a:pt x="28" y="0"/>
                                </a:moveTo>
                                <a:lnTo>
                                  <a:pt x="142" y="0"/>
                                </a:lnTo>
                                <a:lnTo>
                                  <a:pt x="142" y="142"/>
                                </a:lnTo>
                                <a:lnTo>
                                  <a:pt x="118" y="142"/>
                                </a:lnTo>
                                <a:lnTo>
                                  <a:pt x="118" y="19"/>
                                </a:lnTo>
                                <a:lnTo>
                                  <a:pt x="52" y="19"/>
                                </a:lnTo>
                                <a:lnTo>
                                  <a:pt x="52" y="95"/>
                                </a:lnTo>
                                <a:lnTo>
                                  <a:pt x="52" y="100"/>
                                </a:lnTo>
                                <a:lnTo>
                                  <a:pt x="52" y="104"/>
                                </a:lnTo>
                                <a:lnTo>
                                  <a:pt x="52" y="109"/>
                                </a:lnTo>
                                <a:lnTo>
                                  <a:pt x="52" y="114"/>
                                </a:lnTo>
                                <a:lnTo>
                                  <a:pt x="52" y="119"/>
                                </a:lnTo>
                                <a:lnTo>
                                  <a:pt x="52" y="123"/>
                                </a:lnTo>
                                <a:lnTo>
                                  <a:pt x="52" y="128"/>
                                </a:lnTo>
                                <a:lnTo>
                                  <a:pt x="47" y="128"/>
                                </a:lnTo>
                                <a:lnTo>
                                  <a:pt x="47" y="133"/>
                                </a:lnTo>
                                <a:lnTo>
                                  <a:pt x="47" y="138"/>
                                </a:lnTo>
                                <a:lnTo>
                                  <a:pt x="42" y="138"/>
                                </a:lnTo>
                                <a:lnTo>
                                  <a:pt x="42" y="142"/>
                                </a:lnTo>
                                <a:lnTo>
                                  <a:pt x="38" y="142"/>
                                </a:lnTo>
                                <a:lnTo>
                                  <a:pt x="33" y="142"/>
                                </a:lnTo>
                                <a:lnTo>
                                  <a:pt x="28" y="147"/>
                                </a:lnTo>
                                <a:lnTo>
                                  <a:pt x="23" y="147"/>
                                </a:lnTo>
                                <a:lnTo>
                                  <a:pt x="19" y="147"/>
                                </a:lnTo>
                                <a:lnTo>
                                  <a:pt x="14" y="147"/>
                                </a:lnTo>
                                <a:lnTo>
                                  <a:pt x="9" y="147"/>
                                </a:lnTo>
                                <a:lnTo>
                                  <a:pt x="4" y="147"/>
                                </a:lnTo>
                                <a:lnTo>
                                  <a:pt x="4" y="142"/>
                                </a:lnTo>
                                <a:lnTo>
                                  <a:pt x="0" y="142"/>
                                </a:lnTo>
                                <a:lnTo>
                                  <a:pt x="0" y="123"/>
                                </a:lnTo>
                                <a:lnTo>
                                  <a:pt x="9" y="123"/>
                                </a:lnTo>
                                <a:lnTo>
                                  <a:pt x="14" y="123"/>
                                </a:lnTo>
                                <a:lnTo>
                                  <a:pt x="19" y="123"/>
                                </a:lnTo>
                                <a:lnTo>
                                  <a:pt x="23" y="123"/>
                                </a:lnTo>
                                <a:lnTo>
                                  <a:pt x="23" y="119"/>
                                </a:lnTo>
                                <a:lnTo>
                                  <a:pt x="28" y="119"/>
                                </a:lnTo>
                                <a:lnTo>
                                  <a:pt x="28" y="114"/>
                                </a:lnTo>
                                <a:lnTo>
                                  <a:pt x="28" y="109"/>
                                </a:lnTo>
                                <a:lnTo>
                                  <a:pt x="28" y="104"/>
                                </a:lnTo>
                                <a:lnTo>
                                  <a:pt x="28" y="100"/>
                                </a:lnTo>
                                <a:lnTo>
                                  <a:pt x="28" y="95"/>
                                </a:lnTo>
                                <a:lnTo>
                                  <a:pt x="28"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2" name="Freeform 1921"/>
                        <wps:cNvSpPr>
                          <a:spLocks noEditPoints="1"/>
                        </wps:cNvSpPr>
                        <wps:spPr bwMode="auto">
                          <a:xfrm>
                            <a:off x="3640455" y="591820"/>
                            <a:ext cx="84455" cy="93345"/>
                          </a:xfrm>
                          <a:custGeom>
                            <a:avLst/>
                            <a:gdLst>
                              <a:gd name="T0" fmla="*/ 90 w 133"/>
                              <a:gd name="T1" fmla="*/ 133 h 147"/>
                              <a:gd name="T2" fmla="*/ 81 w 133"/>
                              <a:gd name="T3" fmla="*/ 142 h 147"/>
                              <a:gd name="T4" fmla="*/ 66 w 133"/>
                              <a:gd name="T5" fmla="*/ 147 h 147"/>
                              <a:gd name="T6" fmla="*/ 47 w 133"/>
                              <a:gd name="T7" fmla="*/ 147 h 147"/>
                              <a:gd name="T8" fmla="*/ 28 w 133"/>
                              <a:gd name="T9" fmla="*/ 147 h 147"/>
                              <a:gd name="T10" fmla="*/ 14 w 133"/>
                              <a:gd name="T11" fmla="*/ 138 h 147"/>
                              <a:gd name="T12" fmla="*/ 5 w 133"/>
                              <a:gd name="T13" fmla="*/ 128 h 147"/>
                              <a:gd name="T14" fmla="*/ 0 w 133"/>
                              <a:gd name="T15" fmla="*/ 114 h 147"/>
                              <a:gd name="T16" fmla="*/ 0 w 133"/>
                              <a:gd name="T17" fmla="*/ 95 h 147"/>
                              <a:gd name="T18" fmla="*/ 5 w 133"/>
                              <a:gd name="T19" fmla="*/ 80 h 147"/>
                              <a:gd name="T20" fmla="*/ 14 w 133"/>
                              <a:gd name="T21" fmla="*/ 71 h 147"/>
                              <a:gd name="T22" fmla="*/ 28 w 133"/>
                              <a:gd name="T23" fmla="*/ 66 h 147"/>
                              <a:gd name="T24" fmla="*/ 47 w 133"/>
                              <a:gd name="T25" fmla="*/ 61 h 147"/>
                              <a:gd name="T26" fmla="*/ 66 w 133"/>
                              <a:gd name="T27" fmla="*/ 61 h 147"/>
                              <a:gd name="T28" fmla="*/ 81 w 133"/>
                              <a:gd name="T29" fmla="*/ 57 h 147"/>
                              <a:gd name="T30" fmla="*/ 95 w 133"/>
                              <a:gd name="T31" fmla="*/ 52 h 147"/>
                              <a:gd name="T32" fmla="*/ 100 w 133"/>
                              <a:gd name="T33" fmla="*/ 38 h 147"/>
                              <a:gd name="T34" fmla="*/ 90 w 133"/>
                              <a:gd name="T35" fmla="*/ 23 h 147"/>
                              <a:gd name="T36" fmla="*/ 76 w 133"/>
                              <a:gd name="T37" fmla="*/ 19 h 147"/>
                              <a:gd name="T38" fmla="*/ 57 w 133"/>
                              <a:gd name="T39" fmla="*/ 19 h 147"/>
                              <a:gd name="T40" fmla="*/ 43 w 133"/>
                              <a:gd name="T41" fmla="*/ 23 h 147"/>
                              <a:gd name="T42" fmla="*/ 33 w 133"/>
                              <a:gd name="T43" fmla="*/ 33 h 147"/>
                              <a:gd name="T44" fmla="*/ 28 w 133"/>
                              <a:gd name="T45" fmla="*/ 47 h 147"/>
                              <a:gd name="T46" fmla="*/ 5 w 133"/>
                              <a:gd name="T47" fmla="*/ 28 h 147"/>
                              <a:gd name="T48" fmla="*/ 14 w 133"/>
                              <a:gd name="T49" fmla="*/ 19 h 147"/>
                              <a:gd name="T50" fmla="*/ 24 w 133"/>
                              <a:gd name="T51" fmla="*/ 9 h 147"/>
                              <a:gd name="T52" fmla="*/ 38 w 133"/>
                              <a:gd name="T53" fmla="*/ 0 h 147"/>
                              <a:gd name="T54" fmla="*/ 57 w 133"/>
                              <a:gd name="T55" fmla="*/ 0 h 147"/>
                              <a:gd name="T56" fmla="*/ 76 w 133"/>
                              <a:gd name="T57" fmla="*/ 0 h 147"/>
                              <a:gd name="T58" fmla="*/ 95 w 133"/>
                              <a:gd name="T59" fmla="*/ 0 h 147"/>
                              <a:gd name="T60" fmla="*/ 109 w 133"/>
                              <a:gd name="T61" fmla="*/ 4 h 147"/>
                              <a:gd name="T62" fmla="*/ 119 w 133"/>
                              <a:gd name="T63" fmla="*/ 14 h 147"/>
                              <a:gd name="T64" fmla="*/ 123 w 133"/>
                              <a:gd name="T65" fmla="*/ 28 h 147"/>
                              <a:gd name="T66" fmla="*/ 123 w 133"/>
                              <a:gd name="T67" fmla="*/ 47 h 147"/>
                              <a:gd name="T68" fmla="*/ 123 w 133"/>
                              <a:gd name="T69" fmla="*/ 95 h 147"/>
                              <a:gd name="T70" fmla="*/ 123 w 133"/>
                              <a:gd name="T71" fmla="*/ 114 h 147"/>
                              <a:gd name="T72" fmla="*/ 123 w 133"/>
                              <a:gd name="T73" fmla="*/ 133 h 147"/>
                              <a:gd name="T74" fmla="*/ 133 w 133"/>
                              <a:gd name="T75" fmla="*/ 142 h 147"/>
                              <a:gd name="T76" fmla="*/ 100 w 133"/>
                              <a:gd name="T77" fmla="*/ 128 h 147"/>
                              <a:gd name="T78" fmla="*/ 90 w 133"/>
                              <a:gd name="T79" fmla="*/ 76 h 147"/>
                              <a:gd name="T80" fmla="*/ 71 w 133"/>
                              <a:gd name="T81" fmla="*/ 80 h 147"/>
                              <a:gd name="T82" fmla="*/ 52 w 133"/>
                              <a:gd name="T83" fmla="*/ 80 h 147"/>
                              <a:gd name="T84" fmla="*/ 38 w 133"/>
                              <a:gd name="T85" fmla="*/ 85 h 147"/>
                              <a:gd name="T86" fmla="*/ 28 w 133"/>
                              <a:gd name="T87" fmla="*/ 95 h 147"/>
                              <a:gd name="T88" fmla="*/ 24 w 133"/>
                              <a:gd name="T89" fmla="*/ 109 h 147"/>
                              <a:gd name="T90" fmla="*/ 28 w 133"/>
                              <a:gd name="T91" fmla="*/ 123 h 147"/>
                              <a:gd name="T92" fmla="*/ 43 w 133"/>
                              <a:gd name="T93" fmla="*/ 128 h 147"/>
                              <a:gd name="T94" fmla="*/ 62 w 133"/>
                              <a:gd name="T95" fmla="*/ 128 h 147"/>
                              <a:gd name="T96" fmla="*/ 76 w 133"/>
                              <a:gd name="T97" fmla="*/ 123 h 147"/>
                              <a:gd name="T98" fmla="*/ 85 w 133"/>
                              <a:gd name="T99" fmla="*/ 114 h 147"/>
                              <a:gd name="T100" fmla="*/ 95 w 133"/>
                              <a:gd name="T101" fmla="*/ 104 h 147"/>
                              <a:gd name="T102" fmla="*/ 100 w 133"/>
                              <a:gd name="T103" fmla="*/ 85 h 1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133" h="147">
                                <a:moveTo>
                                  <a:pt x="100" y="128"/>
                                </a:moveTo>
                                <a:lnTo>
                                  <a:pt x="95" y="128"/>
                                </a:lnTo>
                                <a:lnTo>
                                  <a:pt x="95" y="133"/>
                                </a:lnTo>
                                <a:lnTo>
                                  <a:pt x="90" y="133"/>
                                </a:lnTo>
                                <a:lnTo>
                                  <a:pt x="90" y="138"/>
                                </a:lnTo>
                                <a:lnTo>
                                  <a:pt x="85" y="138"/>
                                </a:lnTo>
                                <a:lnTo>
                                  <a:pt x="81" y="138"/>
                                </a:lnTo>
                                <a:lnTo>
                                  <a:pt x="81" y="142"/>
                                </a:lnTo>
                                <a:lnTo>
                                  <a:pt x="76" y="142"/>
                                </a:lnTo>
                                <a:lnTo>
                                  <a:pt x="71" y="142"/>
                                </a:lnTo>
                                <a:lnTo>
                                  <a:pt x="71" y="147"/>
                                </a:lnTo>
                                <a:lnTo>
                                  <a:pt x="66" y="147"/>
                                </a:lnTo>
                                <a:lnTo>
                                  <a:pt x="62" y="147"/>
                                </a:lnTo>
                                <a:lnTo>
                                  <a:pt x="57" y="147"/>
                                </a:lnTo>
                                <a:lnTo>
                                  <a:pt x="52" y="147"/>
                                </a:lnTo>
                                <a:lnTo>
                                  <a:pt x="47" y="147"/>
                                </a:lnTo>
                                <a:lnTo>
                                  <a:pt x="43" y="147"/>
                                </a:lnTo>
                                <a:lnTo>
                                  <a:pt x="38" y="147"/>
                                </a:lnTo>
                                <a:lnTo>
                                  <a:pt x="33" y="147"/>
                                </a:lnTo>
                                <a:lnTo>
                                  <a:pt x="28" y="147"/>
                                </a:lnTo>
                                <a:lnTo>
                                  <a:pt x="24" y="142"/>
                                </a:lnTo>
                                <a:lnTo>
                                  <a:pt x="19" y="142"/>
                                </a:lnTo>
                                <a:lnTo>
                                  <a:pt x="14" y="142"/>
                                </a:lnTo>
                                <a:lnTo>
                                  <a:pt x="14" y="138"/>
                                </a:lnTo>
                                <a:lnTo>
                                  <a:pt x="9" y="138"/>
                                </a:lnTo>
                                <a:lnTo>
                                  <a:pt x="9" y="133"/>
                                </a:lnTo>
                                <a:lnTo>
                                  <a:pt x="5" y="133"/>
                                </a:lnTo>
                                <a:lnTo>
                                  <a:pt x="5" y="128"/>
                                </a:lnTo>
                                <a:lnTo>
                                  <a:pt x="5" y="123"/>
                                </a:lnTo>
                                <a:lnTo>
                                  <a:pt x="0" y="123"/>
                                </a:lnTo>
                                <a:lnTo>
                                  <a:pt x="0" y="119"/>
                                </a:lnTo>
                                <a:lnTo>
                                  <a:pt x="0" y="114"/>
                                </a:lnTo>
                                <a:lnTo>
                                  <a:pt x="0" y="109"/>
                                </a:lnTo>
                                <a:lnTo>
                                  <a:pt x="0" y="104"/>
                                </a:lnTo>
                                <a:lnTo>
                                  <a:pt x="0" y="100"/>
                                </a:lnTo>
                                <a:lnTo>
                                  <a:pt x="0" y="95"/>
                                </a:lnTo>
                                <a:lnTo>
                                  <a:pt x="0" y="90"/>
                                </a:lnTo>
                                <a:lnTo>
                                  <a:pt x="5" y="90"/>
                                </a:lnTo>
                                <a:lnTo>
                                  <a:pt x="5" y="85"/>
                                </a:lnTo>
                                <a:lnTo>
                                  <a:pt x="5" y="80"/>
                                </a:lnTo>
                                <a:lnTo>
                                  <a:pt x="9" y="80"/>
                                </a:lnTo>
                                <a:lnTo>
                                  <a:pt x="9" y="76"/>
                                </a:lnTo>
                                <a:lnTo>
                                  <a:pt x="14" y="76"/>
                                </a:lnTo>
                                <a:lnTo>
                                  <a:pt x="14" y="71"/>
                                </a:lnTo>
                                <a:lnTo>
                                  <a:pt x="19" y="71"/>
                                </a:lnTo>
                                <a:lnTo>
                                  <a:pt x="24" y="71"/>
                                </a:lnTo>
                                <a:lnTo>
                                  <a:pt x="24" y="66"/>
                                </a:lnTo>
                                <a:lnTo>
                                  <a:pt x="28" y="66"/>
                                </a:lnTo>
                                <a:lnTo>
                                  <a:pt x="33" y="66"/>
                                </a:lnTo>
                                <a:lnTo>
                                  <a:pt x="38" y="66"/>
                                </a:lnTo>
                                <a:lnTo>
                                  <a:pt x="43" y="61"/>
                                </a:lnTo>
                                <a:lnTo>
                                  <a:pt x="47" y="61"/>
                                </a:lnTo>
                                <a:lnTo>
                                  <a:pt x="52" y="61"/>
                                </a:lnTo>
                                <a:lnTo>
                                  <a:pt x="57" y="61"/>
                                </a:lnTo>
                                <a:lnTo>
                                  <a:pt x="62" y="61"/>
                                </a:lnTo>
                                <a:lnTo>
                                  <a:pt x="66" y="61"/>
                                </a:lnTo>
                                <a:lnTo>
                                  <a:pt x="71" y="61"/>
                                </a:lnTo>
                                <a:lnTo>
                                  <a:pt x="76" y="61"/>
                                </a:lnTo>
                                <a:lnTo>
                                  <a:pt x="76" y="57"/>
                                </a:lnTo>
                                <a:lnTo>
                                  <a:pt x="81" y="57"/>
                                </a:lnTo>
                                <a:lnTo>
                                  <a:pt x="85" y="57"/>
                                </a:lnTo>
                                <a:lnTo>
                                  <a:pt x="90" y="57"/>
                                </a:lnTo>
                                <a:lnTo>
                                  <a:pt x="95" y="57"/>
                                </a:lnTo>
                                <a:lnTo>
                                  <a:pt x="95" y="52"/>
                                </a:lnTo>
                                <a:lnTo>
                                  <a:pt x="100" y="52"/>
                                </a:lnTo>
                                <a:lnTo>
                                  <a:pt x="100" y="47"/>
                                </a:lnTo>
                                <a:lnTo>
                                  <a:pt x="100" y="42"/>
                                </a:lnTo>
                                <a:lnTo>
                                  <a:pt x="100" y="38"/>
                                </a:lnTo>
                                <a:lnTo>
                                  <a:pt x="95" y="33"/>
                                </a:lnTo>
                                <a:lnTo>
                                  <a:pt x="95" y="28"/>
                                </a:lnTo>
                                <a:lnTo>
                                  <a:pt x="90" y="28"/>
                                </a:lnTo>
                                <a:lnTo>
                                  <a:pt x="90" y="23"/>
                                </a:lnTo>
                                <a:lnTo>
                                  <a:pt x="85" y="23"/>
                                </a:lnTo>
                                <a:lnTo>
                                  <a:pt x="85" y="19"/>
                                </a:lnTo>
                                <a:lnTo>
                                  <a:pt x="81" y="19"/>
                                </a:lnTo>
                                <a:lnTo>
                                  <a:pt x="76" y="19"/>
                                </a:lnTo>
                                <a:lnTo>
                                  <a:pt x="71" y="19"/>
                                </a:lnTo>
                                <a:lnTo>
                                  <a:pt x="66" y="19"/>
                                </a:lnTo>
                                <a:lnTo>
                                  <a:pt x="62" y="19"/>
                                </a:lnTo>
                                <a:lnTo>
                                  <a:pt x="57" y="19"/>
                                </a:lnTo>
                                <a:lnTo>
                                  <a:pt x="52" y="19"/>
                                </a:lnTo>
                                <a:lnTo>
                                  <a:pt x="47" y="19"/>
                                </a:lnTo>
                                <a:lnTo>
                                  <a:pt x="43" y="19"/>
                                </a:lnTo>
                                <a:lnTo>
                                  <a:pt x="43" y="23"/>
                                </a:lnTo>
                                <a:lnTo>
                                  <a:pt x="38" y="23"/>
                                </a:lnTo>
                                <a:lnTo>
                                  <a:pt x="38" y="28"/>
                                </a:lnTo>
                                <a:lnTo>
                                  <a:pt x="33" y="28"/>
                                </a:lnTo>
                                <a:lnTo>
                                  <a:pt x="33" y="33"/>
                                </a:lnTo>
                                <a:lnTo>
                                  <a:pt x="28" y="33"/>
                                </a:lnTo>
                                <a:lnTo>
                                  <a:pt x="28" y="38"/>
                                </a:lnTo>
                                <a:lnTo>
                                  <a:pt x="28" y="42"/>
                                </a:lnTo>
                                <a:lnTo>
                                  <a:pt x="28" y="47"/>
                                </a:lnTo>
                                <a:lnTo>
                                  <a:pt x="5" y="42"/>
                                </a:lnTo>
                                <a:lnTo>
                                  <a:pt x="5" y="38"/>
                                </a:lnTo>
                                <a:lnTo>
                                  <a:pt x="5" y="33"/>
                                </a:lnTo>
                                <a:lnTo>
                                  <a:pt x="5" y="28"/>
                                </a:lnTo>
                                <a:lnTo>
                                  <a:pt x="9" y="28"/>
                                </a:lnTo>
                                <a:lnTo>
                                  <a:pt x="9" y="23"/>
                                </a:lnTo>
                                <a:lnTo>
                                  <a:pt x="9" y="19"/>
                                </a:lnTo>
                                <a:lnTo>
                                  <a:pt x="14" y="19"/>
                                </a:lnTo>
                                <a:lnTo>
                                  <a:pt x="14" y="14"/>
                                </a:lnTo>
                                <a:lnTo>
                                  <a:pt x="19" y="14"/>
                                </a:lnTo>
                                <a:lnTo>
                                  <a:pt x="19" y="9"/>
                                </a:lnTo>
                                <a:lnTo>
                                  <a:pt x="24" y="9"/>
                                </a:lnTo>
                                <a:lnTo>
                                  <a:pt x="28" y="4"/>
                                </a:lnTo>
                                <a:lnTo>
                                  <a:pt x="33" y="4"/>
                                </a:lnTo>
                                <a:lnTo>
                                  <a:pt x="38" y="4"/>
                                </a:lnTo>
                                <a:lnTo>
                                  <a:pt x="38" y="0"/>
                                </a:lnTo>
                                <a:lnTo>
                                  <a:pt x="43" y="0"/>
                                </a:lnTo>
                                <a:lnTo>
                                  <a:pt x="47" y="0"/>
                                </a:lnTo>
                                <a:lnTo>
                                  <a:pt x="52" y="0"/>
                                </a:lnTo>
                                <a:lnTo>
                                  <a:pt x="57" y="0"/>
                                </a:lnTo>
                                <a:lnTo>
                                  <a:pt x="62" y="0"/>
                                </a:lnTo>
                                <a:lnTo>
                                  <a:pt x="66" y="0"/>
                                </a:lnTo>
                                <a:lnTo>
                                  <a:pt x="71" y="0"/>
                                </a:lnTo>
                                <a:lnTo>
                                  <a:pt x="76" y="0"/>
                                </a:lnTo>
                                <a:lnTo>
                                  <a:pt x="81" y="0"/>
                                </a:lnTo>
                                <a:lnTo>
                                  <a:pt x="85" y="0"/>
                                </a:lnTo>
                                <a:lnTo>
                                  <a:pt x="90" y="0"/>
                                </a:lnTo>
                                <a:lnTo>
                                  <a:pt x="95" y="0"/>
                                </a:lnTo>
                                <a:lnTo>
                                  <a:pt x="100" y="0"/>
                                </a:lnTo>
                                <a:lnTo>
                                  <a:pt x="100" y="4"/>
                                </a:lnTo>
                                <a:lnTo>
                                  <a:pt x="104" y="4"/>
                                </a:lnTo>
                                <a:lnTo>
                                  <a:pt x="109" y="4"/>
                                </a:lnTo>
                                <a:lnTo>
                                  <a:pt x="109" y="9"/>
                                </a:lnTo>
                                <a:lnTo>
                                  <a:pt x="114" y="9"/>
                                </a:lnTo>
                                <a:lnTo>
                                  <a:pt x="114" y="14"/>
                                </a:lnTo>
                                <a:lnTo>
                                  <a:pt x="119" y="14"/>
                                </a:lnTo>
                                <a:lnTo>
                                  <a:pt x="119" y="19"/>
                                </a:lnTo>
                                <a:lnTo>
                                  <a:pt x="119" y="23"/>
                                </a:lnTo>
                                <a:lnTo>
                                  <a:pt x="123" y="23"/>
                                </a:lnTo>
                                <a:lnTo>
                                  <a:pt x="123" y="28"/>
                                </a:lnTo>
                                <a:lnTo>
                                  <a:pt x="123" y="33"/>
                                </a:lnTo>
                                <a:lnTo>
                                  <a:pt x="123" y="38"/>
                                </a:lnTo>
                                <a:lnTo>
                                  <a:pt x="123" y="42"/>
                                </a:lnTo>
                                <a:lnTo>
                                  <a:pt x="123" y="47"/>
                                </a:lnTo>
                                <a:lnTo>
                                  <a:pt x="123" y="52"/>
                                </a:lnTo>
                                <a:lnTo>
                                  <a:pt x="123" y="85"/>
                                </a:lnTo>
                                <a:lnTo>
                                  <a:pt x="123" y="90"/>
                                </a:lnTo>
                                <a:lnTo>
                                  <a:pt x="123" y="95"/>
                                </a:lnTo>
                                <a:lnTo>
                                  <a:pt x="123" y="100"/>
                                </a:lnTo>
                                <a:lnTo>
                                  <a:pt x="123" y="104"/>
                                </a:lnTo>
                                <a:lnTo>
                                  <a:pt x="123" y="109"/>
                                </a:lnTo>
                                <a:lnTo>
                                  <a:pt x="123" y="114"/>
                                </a:lnTo>
                                <a:lnTo>
                                  <a:pt x="123" y="119"/>
                                </a:lnTo>
                                <a:lnTo>
                                  <a:pt x="123" y="123"/>
                                </a:lnTo>
                                <a:lnTo>
                                  <a:pt x="123" y="128"/>
                                </a:lnTo>
                                <a:lnTo>
                                  <a:pt x="123" y="133"/>
                                </a:lnTo>
                                <a:lnTo>
                                  <a:pt x="128" y="133"/>
                                </a:lnTo>
                                <a:lnTo>
                                  <a:pt x="128" y="138"/>
                                </a:lnTo>
                                <a:lnTo>
                                  <a:pt x="128" y="142"/>
                                </a:lnTo>
                                <a:lnTo>
                                  <a:pt x="133" y="142"/>
                                </a:lnTo>
                                <a:lnTo>
                                  <a:pt x="104" y="142"/>
                                </a:lnTo>
                                <a:lnTo>
                                  <a:pt x="104" y="138"/>
                                </a:lnTo>
                                <a:lnTo>
                                  <a:pt x="100" y="133"/>
                                </a:lnTo>
                                <a:lnTo>
                                  <a:pt x="100" y="128"/>
                                </a:lnTo>
                                <a:close/>
                                <a:moveTo>
                                  <a:pt x="100" y="71"/>
                                </a:moveTo>
                                <a:lnTo>
                                  <a:pt x="95" y="71"/>
                                </a:lnTo>
                                <a:lnTo>
                                  <a:pt x="95" y="76"/>
                                </a:lnTo>
                                <a:lnTo>
                                  <a:pt x="90" y="76"/>
                                </a:lnTo>
                                <a:lnTo>
                                  <a:pt x="85" y="76"/>
                                </a:lnTo>
                                <a:lnTo>
                                  <a:pt x="81" y="76"/>
                                </a:lnTo>
                                <a:lnTo>
                                  <a:pt x="76" y="80"/>
                                </a:lnTo>
                                <a:lnTo>
                                  <a:pt x="71" y="80"/>
                                </a:lnTo>
                                <a:lnTo>
                                  <a:pt x="66" y="80"/>
                                </a:lnTo>
                                <a:lnTo>
                                  <a:pt x="62" y="80"/>
                                </a:lnTo>
                                <a:lnTo>
                                  <a:pt x="57" y="80"/>
                                </a:lnTo>
                                <a:lnTo>
                                  <a:pt x="52" y="80"/>
                                </a:lnTo>
                                <a:lnTo>
                                  <a:pt x="52" y="85"/>
                                </a:lnTo>
                                <a:lnTo>
                                  <a:pt x="47" y="85"/>
                                </a:lnTo>
                                <a:lnTo>
                                  <a:pt x="43" y="85"/>
                                </a:lnTo>
                                <a:lnTo>
                                  <a:pt x="38" y="85"/>
                                </a:lnTo>
                                <a:lnTo>
                                  <a:pt x="33" y="85"/>
                                </a:lnTo>
                                <a:lnTo>
                                  <a:pt x="33" y="90"/>
                                </a:lnTo>
                                <a:lnTo>
                                  <a:pt x="28" y="90"/>
                                </a:lnTo>
                                <a:lnTo>
                                  <a:pt x="28" y="95"/>
                                </a:lnTo>
                                <a:lnTo>
                                  <a:pt x="28" y="100"/>
                                </a:lnTo>
                                <a:lnTo>
                                  <a:pt x="24" y="100"/>
                                </a:lnTo>
                                <a:lnTo>
                                  <a:pt x="24" y="104"/>
                                </a:lnTo>
                                <a:lnTo>
                                  <a:pt x="24" y="109"/>
                                </a:lnTo>
                                <a:lnTo>
                                  <a:pt x="24" y="114"/>
                                </a:lnTo>
                                <a:lnTo>
                                  <a:pt x="28" y="114"/>
                                </a:lnTo>
                                <a:lnTo>
                                  <a:pt x="28" y="119"/>
                                </a:lnTo>
                                <a:lnTo>
                                  <a:pt x="28" y="123"/>
                                </a:lnTo>
                                <a:lnTo>
                                  <a:pt x="33" y="123"/>
                                </a:lnTo>
                                <a:lnTo>
                                  <a:pt x="38" y="123"/>
                                </a:lnTo>
                                <a:lnTo>
                                  <a:pt x="38" y="128"/>
                                </a:lnTo>
                                <a:lnTo>
                                  <a:pt x="43" y="128"/>
                                </a:lnTo>
                                <a:lnTo>
                                  <a:pt x="47" y="128"/>
                                </a:lnTo>
                                <a:lnTo>
                                  <a:pt x="52" y="128"/>
                                </a:lnTo>
                                <a:lnTo>
                                  <a:pt x="57" y="128"/>
                                </a:lnTo>
                                <a:lnTo>
                                  <a:pt x="62" y="128"/>
                                </a:lnTo>
                                <a:lnTo>
                                  <a:pt x="66" y="128"/>
                                </a:lnTo>
                                <a:lnTo>
                                  <a:pt x="71" y="128"/>
                                </a:lnTo>
                                <a:lnTo>
                                  <a:pt x="71" y="123"/>
                                </a:lnTo>
                                <a:lnTo>
                                  <a:pt x="76" y="123"/>
                                </a:lnTo>
                                <a:lnTo>
                                  <a:pt x="81" y="123"/>
                                </a:lnTo>
                                <a:lnTo>
                                  <a:pt x="81" y="119"/>
                                </a:lnTo>
                                <a:lnTo>
                                  <a:pt x="85" y="119"/>
                                </a:lnTo>
                                <a:lnTo>
                                  <a:pt x="85" y="114"/>
                                </a:lnTo>
                                <a:lnTo>
                                  <a:pt x="90" y="114"/>
                                </a:lnTo>
                                <a:lnTo>
                                  <a:pt x="90" y="109"/>
                                </a:lnTo>
                                <a:lnTo>
                                  <a:pt x="95" y="109"/>
                                </a:lnTo>
                                <a:lnTo>
                                  <a:pt x="95" y="104"/>
                                </a:lnTo>
                                <a:lnTo>
                                  <a:pt x="95" y="100"/>
                                </a:lnTo>
                                <a:lnTo>
                                  <a:pt x="100" y="95"/>
                                </a:lnTo>
                                <a:lnTo>
                                  <a:pt x="100" y="90"/>
                                </a:lnTo>
                                <a:lnTo>
                                  <a:pt x="100" y="85"/>
                                </a:lnTo>
                                <a:lnTo>
                                  <a:pt x="100" y="80"/>
                                </a:lnTo>
                                <a:lnTo>
                                  <a:pt x="100" y="71"/>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3" name="Freeform 1922"/>
                        <wps:cNvSpPr>
                          <a:spLocks/>
                        </wps:cNvSpPr>
                        <wps:spPr bwMode="auto">
                          <a:xfrm>
                            <a:off x="3736975" y="591820"/>
                            <a:ext cx="81280" cy="93345"/>
                          </a:xfrm>
                          <a:custGeom>
                            <a:avLst/>
                            <a:gdLst>
                              <a:gd name="T0" fmla="*/ 128 w 128"/>
                              <a:gd name="T1" fmla="*/ 100 h 147"/>
                              <a:gd name="T2" fmla="*/ 123 w 128"/>
                              <a:gd name="T3" fmla="*/ 109 h 147"/>
                              <a:gd name="T4" fmla="*/ 119 w 128"/>
                              <a:gd name="T5" fmla="*/ 119 h 147"/>
                              <a:gd name="T6" fmla="*/ 114 w 128"/>
                              <a:gd name="T7" fmla="*/ 128 h 147"/>
                              <a:gd name="T8" fmla="*/ 104 w 128"/>
                              <a:gd name="T9" fmla="*/ 133 h 147"/>
                              <a:gd name="T10" fmla="*/ 100 w 128"/>
                              <a:gd name="T11" fmla="*/ 142 h 147"/>
                              <a:gd name="T12" fmla="*/ 85 w 128"/>
                              <a:gd name="T13" fmla="*/ 147 h 147"/>
                              <a:gd name="T14" fmla="*/ 71 w 128"/>
                              <a:gd name="T15" fmla="*/ 147 h 147"/>
                              <a:gd name="T16" fmla="*/ 57 w 128"/>
                              <a:gd name="T17" fmla="*/ 147 h 147"/>
                              <a:gd name="T18" fmla="*/ 43 w 128"/>
                              <a:gd name="T19" fmla="*/ 142 h 147"/>
                              <a:gd name="T20" fmla="*/ 33 w 128"/>
                              <a:gd name="T21" fmla="*/ 138 h 147"/>
                              <a:gd name="T22" fmla="*/ 24 w 128"/>
                              <a:gd name="T23" fmla="*/ 133 h 147"/>
                              <a:gd name="T24" fmla="*/ 14 w 128"/>
                              <a:gd name="T25" fmla="*/ 119 h 147"/>
                              <a:gd name="T26" fmla="*/ 9 w 128"/>
                              <a:gd name="T27" fmla="*/ 109 h 147"/>
                              <a:gd name="T28" fmla="*/ 5 w 128"/>
                              <a:gd name="T29" fmla="*/ 100 h 147"/>
                              <a:gd name="T30" fmla="*/ 0 w 128"/>
                              <a:gd name="T31" fmla="*/ 85 h 147"/>
                              <a:gd name="T32" fmla="*/ 0 w 128"/>
                              <a:gd name="T33" fmla="*/ 71 h 147"/>
                              <a:gd name="T34" fmla="*/ 5 w 128"/>
                              <a:gd name="T35" fmla="*/ 61 h 147"/>
                              <a:gd name="T36" fmla="*/ 5 w 128"/>
                              <a:gd name="T37" fmla="*/ 47 h 147"/>
                              <a:gd name="T38" fmla="*/ 9 w 128"/>
                              <a:gd name="T39" fmla="*/ 38 h 147"/>
                              <a:gd name="T40" fmla="*/ 14 w 128"/>
                              <a:gd name="T41" fmla="*/ 28 h 147"/>
                              <a:gd name="T42" fmla="*/ 19 w 128"/>
                              <a:gd name="T43" fmla="*/ 19 h 147"/>
                              <a:gd name="T44" fmla="*/ 24 w 128"/>
                              <a:gd name="T45" fmla="*/ 9 h 147"/>
                              <a:gd name="T46" fmla="*/ 33 w 128"/>
                              <a:gd name="T47" fmla="*/ 4 h 147"/>
                              <a:gd name="T48" fmla="*/ 43 w 128"/>
                              <a:gd name="T49" fmla="*/ 0 h 147"/>
                              <a:gd name="T50" fmla="*/ 57 w 128"/>
                              <a:gd name="T51" fmla="*/ 0 h 147"/>
                              <a:gd name="T52" fmla="*/ 71 w 128"/>
                              <a:gd name="T53" fmla="*/ 0 h 147"/>
                              <a:gd name="T54" fmla="*/ 85 w 128"/>
                              <a:gd name="T55" fmla="*/ 0 h 147"/>
                              <a:gd name="T56" fmla="*/ 100 w 128"/>
                              <a:gd name="T57" fmla="*/ 4 h 147"/>
                              <a:gd name="T58" fmla="*/ 109 w 128"/>
                              <a:gd name="T59" fmla="*/ 14 h 147"/>
                              <a:gd name="T60" fmla="*/ 119 w 128"/>
                              <a:gd name="T61" fmla="*/ 23 h 147"/>
                              <a:gd name="T62" fmla="*/ 123 w 128"/>
                              <a:gd name="T63" fmla="*/ 38 h 147"/>
                              <a:gd name="T64" fmla="*/ 100 w 128"/>
                              <a:gd name="T65" fmla="*/ 42 h 147"/>
                              <a:gd name="T66" fmla="*/ 95 w 128"/>
                              <a:gd name="T67" fmla="*/ 33 h 147"/>
                              <a:gd name="T68" fmla="*/ 90 w 128"/>
                              <a:gd name="T69" fmla="*/ 23 h 147"/>
                              <a:gd name="T70" fmla="*/ 81 w 128"/>
                              <a:gd name="T71" fmla="*/ 19 h 147"/>
                              <a:gd name="T72" fmla="*/ 66 w 128"/>
                              <a:gd name="T73" fmla="*/ 19 h 147"/>
                              <a:gd name="T74" fmla="*/ 52 w 128"/>
                              <a:gd name="T75" fmla="*/ 19 h 147"/>
                              <a:gd name="T76" fmla="*/ 43 w 128"/>
                              <a:gd name="T77" fmla="*/ 23 h 147"/>
                              <a:gd name="T78" fmla="*/ 38 w 128"/>
                              <a:gd name="T79" fmla="*/ 33 h 147"/>
                              <a:gd name="T80" fmla="*/ 33 w 128"/>
                              <a:gd name="T81" fmla="*/ 42 h 147"/>
                              <a:gd name="T82" fmla="*/ 28 w 128"/>
                              <a:gd name="T83" fmla="*/ 52 h 147"/>
                              <a:gd name="T84" fmla="*/ 28 w 128"/>
                              <a:gd name="T85" fmla="*/ 66 h 147"/>
                              <a:gd name="T86" fmla="*/ 28 w 128"/>
                              <a:gd name="T87" fmla="*/ 80 h 147"/>
                              <a:gd name="T88" fmla="*/ 28 w 128"/>
                              <a:gd name="T89" fmla="*/ 95 h 147"/>
                              <a:gd name="T90" fmla="*/ 33 w 128"/>
                              <a:gd name="T91" fmla="*/ 109 h 147"/>
                              <a:gd name="T92" fmla="*/ 43 w 128"/>
                              <a:gd name="T93" fmla="*/ 119 h 147"/>
                              <a:gd name="T94" fmla="*/ 52 w 128"/>
                              <a:gd name="T95" fmla="*/ 123 h 147"/>
                              <a:gd name="T96" fmla="*/ 62 w 128"/>
                              <a:gd name="T97" fmla="*/ 128 h 147"/>
                              <a:gd name="T98" fmla="*/ 76 w 128"/>
                              <a:gd name="T99" fmla="*/ 128 h 147"/>
                              <a:gd name="T100" fmla="*/ 85 w 128"/>
                              <a:gd name="T101" fmla="*/ 123 h 147"/>
                              <a:gd name="T102" fmla="*/ 95 w 128"/>
                              <a:gd name="T103" fmla="*/ 119 h 147"/>
                              <a:gd name="T104" fmla="*/ 100 w 128"/>
                              <a:gd name="T105" fmla="*/ 109 h 147"/>
                              <a:gd name="T106" fmla="*/ 104 w 128"/>
                              <a:gd name="T107" fmla="*/ 95 h 1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8" h="147">
                                <a:moveTo>
                                  <a:pt x="104" y="90"/>
                                </a:moveTo>
                                <a:lnTo>
                                  <a:pt x="128" y="95"/>
                                </a:lnTo>
                                <a:lnTo>
                                  <a:pt x="128" y="100"/>
                                </a:lnTo>
                                <a:lnTo>
                                  <a:pt x="123" y="100"/>
                                </a:lnTo>
                                <a:lnTo>
                                  <a:pt x="123" y="104"/>
                                </a:lnTo>
                                <a:lnTo>
                                  <a:pt x="123" y="109"/>
                                </a:lnTo>
                                <a:lnTo>
                                  <a:pt x="123" y="114"/>
                                </a:lnTo>
                                <a:lnTo>
                                  <a:pt x="119" y="114"/>
                                </a:lnTo>
                                <a:lnTo>
                                  <a:pt x="119" y="119"/>
                                </a:lnTo>
                                <a:lnTo>
                                  <a:pt x="119" y="123"/>
                                </a:lnTo>
                                <a:lnTo>
                                  <a:pt x="114" y="123"/>
                                </a:lnTo>
                                <a:lnTo>
                                  <a:pt x="114" y="128"/>
                                </a:lnTo>
                                <a:lnTo>
                                  <a:pt x="109" y="128"/>
                                </a:lnTo>
                                <a:lnTo>
                                  <a:pt x="109" y="133"/>
                                </a:lnTo>
                                <a:lnTo>
                                  <a:pt x="104" y="133"/>
                                </a:lnTo>
                                <a:lnTo>
                                  <a:pt x="104" y="138"/>
                                </a:lnTo>
                                <a:lnTo>
                                  <a:pt x="100" y="138"/>
                                </a:lnTo>
                                <a:lnTo>
                                  <a:pt x="100" y="142"/>
                                </a:lnTo>
                                <a:lnTo>
                                  <a:pt x="95" y="142"/>
                                </a:lnTo>
                                <a:lnTo>
                                  <a:pt x="90" y="142"/>
                                </a:lnTo>
                                <a:lnTo>
                                  <a:pt x="85" y="147"/>
                                </a:lnTo>
                                <a:lnTo>
                                  <a:pt x="81" y="147"/>
                                </a:lnTo>
                                <a:lnTo>
                                  <a:pt x="76" y="147"/>
                                </a:lnTo>
                                <a:lnTo>
                                  <a:pt x="71" y="147"/>
                                </a:lnTo>
                                <a:lnTo>
                                  <a:pt x="66" y="147"/>
                                </a:lnTo>
                                <a:lnTo>
                                  <a:pt x="62" y="147"/>
                                </a:lnTo>
                                <a:lnTo>
                                  <a:pt x="57" y="147"/>
                                </a:lnTo>
                                <a:lnTo>
                                  <a:pt x="52" y="147"/>
                                </a:lnTo>
                                <a:lnTo>
                                  <a:pt x="47" y="147"/>
                                </a:lnTo>
                                <a:lnTo>
                                  <a:pt x="43" y="142"/>
                                </a:lnTo>
                                <a:lnTo>
                                  <a:pt x="38" y="142"/>
                                </a:lnTo>
                                <a:lnTo>
                                  <a:pt x="33" y="142"/>
                                </a:lnTo>
                                <a:lnTo>
                                  <a:pt x="33" y="138"/>
                                </a:lnTo>
                                <a:lnTo>
                                  <a:pt x="28" y="138"/>
                                </a:lnTo>
                                <a:lnTo>
                                  <a:pt x="28" y="133"/>
                                </a:lnTo>
                                <a:lnTo>
                                  <a:pt x="24" y="133"/>
                                </a:lnTo>
                                <a:lnTo>
                                  <a:pt x="19" y="128"/>
                                </a:lnTo>
                                <a:lnTo>
                                  <a:pt x="14" y="123"/>
                                </a:lnTo>
                                <a:lnTo>
                                  <a:pt x="14" y="119"/>
                                </a:lnTo>
                                <a:lnTo>
                                  <a:pt x="9" y="119"/>
                                </a:lnTo>
                                <a:lnTo>
                                  <a:pt x="9" y="114"/>
                                </a:lnTo>
                                <a:lnTo>
                                  <a:pt x="9" y="109"/>
                                </a:lnTo>
                                <a:lnTo>
                                  <a:pt x="5" y="109"/>
                                </a:lnTo>
                                <a:lnTo>
                                  <a:pt x="5" y="104"/>
                                </a:lnTo>
                                <a:lnTo>
                                  <a:pt x="5" y="100"/>
                                </a:lnTo>
                                <a:lnTo>
                                  <a:pt x="5" y="95"/>
                                </a:lnTo>
                                <a:lnTo>
                                  <a:pt x="5" y="90"/>
                                </a:lnTo>
                                <a:lnTo>
                                  <a:pt x="0" y="85"/>
                                </a:lnTo>
                                <a:lnTo>
                                  <a:pt x="0" y="80"/>
                                </a:lnTo>
                                <a:lnTo>
                                  <a:pt x="0" y="76"/>
                                </a:lnTo>
                                <a:lnTo>
                                  <a:pt x="0" y="71"/>
                                </a:lnTo>
                                <a:lnTo>
                                  <a:pt x="0" y="66"/>
                                </a:lnTo>
                                <a:lnTo>
                                  <a:pt x="0" y="61"/>
                                </a:lnTo>
                                <a:lnTo>
                                  <a:pt x="5" y="61"/>
                                </a:lnTo>
                                <a:lnTo>
                                  <a:pt x="5" y="57"/>
                                </a:lnTo>
                                <a:lnTo>
                                  <a:pt x="5" y="52"/>
                                </a:lnTo>
                                <a:lnTo>
                                  <a:pt x="5" y="47"/>
                                </a:lnTo>
                                <a:lnTo>
                                  <a:pt x="5" y="42"/>
                                </a:lnTo>
                                <a:lnTo>
                                  <a:pt x="5" y="38"/>
                                </a:lnTo>
                                <a:lnTo>
                                  <a:pt x="9" y="38"/>
                                </a:lnTo>
                                <a:lnTo>
                                  <a:pt x="9" y="33"/>
                                </a:lnTo>
                                <a:lnTo>
                                  <a:pt x="9" y="28"/>
                                </a:lnTo>
                                <a:lnTo>
                                  <a:pt x="14" y="28"/>
                                </a:lnTo>
                                <a:lnTo>
                                  <a:pt x="14" y="23"/>
                                </a:lnTo>
                                <a:lnTo>
                                  <a:pt x="14" y="19"/>
                                </a:lnTo>
                                <a:lnTo>
                                  <a:pt x="19" y="19"/>
                                </a:lnTo>
                                <a:lnTo>
                                  <a:pt x="19" y="14"/>
                                </a:lnTo>
                                <a:lnTo>
                                  <a:pt x="24" y="14"/>
                                </a:lnTo>
                                <a:lnTo>
                                  <a:pt x="24" y="9"/>
                                </a:lnTo>
                                <a:lnTo>
                                  <a:pt x="28" y="9"/>
                                </a:lnTo>
                                <a:lnTo>
                                  <a:pt x="33" y="9"/>
                                </a:lnTo>
                                <a:lnTo>
                                  <a:pt x="33" y="4"/>
                                </a:lnTo>
                                <a:lnTo>
                                  <a:pt x="38" y="4"/>
                                </a:lnTo>
                                <a:lnTo>
                                  <a:pt x="43" y="4"/>
                                </a:lnTo>
                                <a:lnTo>
                                  <a:pt x="43" y="0"/>
                                </a:lnTo>
                                <a:lnTo>
                                  <a:pt x="47" y="0"/>
                                </a:lnTo>
                                <a:lnTo>
                                  <a:pt x="52" y="0"/>
                                </a:lnTo>
                                <a:lnTo>
                                  <a:pt x="57" y="0"/>
                                </a:lnTo>
                                <a:lnTo>
                                  <a:pt x="62" y="0"/>
                                </a:lnTo>
                                <a:lnTo>
                                  <a:pt x="66" y="0"/>
                                </a:lnTo>
                                <a:lnTo>
                                  <a:pt x="71" y="0"/>
                                </a:lnTo>
                                <a:lnTo>
                                  <a:pt x="76" y="0"/>
                                </a:lnTo>
                                <a:lnTo>
                                  <a:pt x="81" y="0"/>
                                </a:lnTo>
                                <a:lnTo>
                                  <a:pt x="85" y="0"/>
                                </a:lnTo>
                                <a:lnTo>
                                  <a:pt x="90" y="0"/>
                                </a:lnTo>
                                <a:lnTo>
                                  <a:pt x="95" y="4"/>
                                </a:lnTo>
                                <a:lnTo>
                                  <a:pt x="100" y="4"/>
                                </a:lnTo>
                                <a:lnTo>
                                  <a:pt x="104" y="9"/>
                                </a:lnTo>
                                <a:lnTo>
                                  <a:pt x="109" y="9"/>
                                </a:lnTo>
                                <a:lnTo>
                                  <a:pt x="109" y="14"/>
                                </a:lnTo>
                                <a:lnTo>
                                  <a:pt x="114" y="14"/>
                                </a:lnTo>
                                <a:lnTo>
                                  <a:pt x="114" y="19"/>
                                </a:lnTo>
                                <a:lnTo>
                                  <a:pt x="119" y="23"/>
                                </a:lnTo>
                                <a:lnTo>
                                  <a:pt x="119" y="28"/>
                                </a:lnTo>
                                <a:lnTo>
                                  <a:pt x="123" y="33"/>
                                </a:lnTo>
                                <a:lnTo>
                                  <a:pt x="123" y="38"/>
                                </a:lnTo>
                                <a:lnTo>
                                  <a:pt x="123" y="42"/>
                                </a:lnTo>
                                <a:lnTo>
                                  <a:pt x="100" y="47"/>
                                </a:lnTo>
                                <a:lnTo>
                                  <a:pt x="100" y="42"/>
                                </a:lnTo>
                                <a:lnTo>
                                  <a:pt x="100" y="38"/>
                                </a:lnTo>
                                <a:lnTo>
                                  <a:pt x="95" y="38"/>
                                </a:lnTo>
                                <a:lnTo>
                                  <a:pt x="95" y="33"/>
                                </a:lnTo>
                                <a:lnTo>
                                  <a:pt x="95" y="28"/>
                                </a:lnTo>
                                <a:lnTo>
                                  <a:pt x="90" y="28"/>
                                </a:lnTo>
                                <a:lnTo>
                                  <a:pt x="90" y="23"/>
                                </a:lnTo>
                                <a:lnTo>
                                  <a:pt x="85" y="23"/>
                                </a:lnTo>
                                <a:lnTo>
                                  <a:pt x="85" y="19"/>
                                </a:lnTo>
                                <a:lnTo>
                                  <a:pt x="81" y="19"/>
                                </a:lnTo>
                                <a:lnTo>
                                  <a:pt x="76" y="19"/>
                                </a:lnTo>
                                <a:lnTo>
                                  <a:pt x="71" y="19"/>
                                </a:lnTo>
                                <a:lnTo>
                                  <a:pt x="66" y="19"/>
                                </a:lnTo>
                                <a:lnTo>
                                  <a:pt x="62" y="19"/>
                                </a:lnTo>
                                <a:lnTo>
                                  <a:pt x="57" y="19"/>
                                </a:lnTo>
                                <a:lnTo>
                                  <a:pt x="52" y="19"/>
                                </a:lnTo>
                                <a:lnTo>
                                  <a:pt x="52" y="23"/>
                                </a:lnTo>
                                <a:lnTo>
                                  <a:pt x="47" y="23"/>
                                </a:lnTo>
                                <a:lnTo>
                                  <a:pt x="43" y="23"/>
                                </a:lnTo>
                                <a:lnTo>
                                  <a:pt x="43" y="28"/>
                                </a:lnTo>
                                <a:lnTo>
                                  <a:pt x="38" y="28"/>
                                </a:lnTo>
                                <a:lnTo>
                                  <a:pt x="38" y="33"/>
                                </a:lnTo>
                                <a:lnTo>
                                  <a:pt x="33" y="33"/>
                                </a:lnTo>
                                <a:lnTo>
                                  <a:pt x="33" y="38"/>
                                </a:lnTo>
                                <a:lnTo>
                                  <a:pt x="33" y="42"/>
                                </a:lnTo>
                                <a:lnTo>
                                  <a:pt x="28" y="42"/>
                                </a:lnTo>
                                <a:lnTo>
                                  <a:pt x="28" y="47"/>
                                </a:lnTo>
                                <a:lnTo>
                                  <a:pt x="28" y="52"/>
                                </a:lnTo>
                                <a:lnTo>
                                  <a:pt x="28" y="57"/>
                                </a:lnTo>
                                <a:lnTo>
                                  <a:pt x="28" y="61"/>
                                </a:lnTo>
                                <a:lnTo>
                                  <a:pt x="28" y="66"/>
                                </a:lnTo>
                                <a:lnTo>
                                  <a:pt x="28" y="71"/>
                                </a:lnTo>
                                <a:lnTo>
                                  <a:pt x="28" y="76"/>
                                </a:lnTo>
                                <a:lnTo>
                                  <a:pt x="28" y="80"/>
                                </a:lnTo>
                                <a:lnTo>
                                  <a:pt x="28" y="85"/>
                                </a:lnTo>
                                <a:lnTo>
                                  <a:pt x="28" y="90"/>
                                </a:lnTo>
                                <a:lnTo>
                                  <a:pt x="28" y="95"/>
                                </a:lnTo>
                                <a:lnTo>
                                  <a:pt x="28" y="100"/>
                                </a:lnTo>
                                <a:lnTo>
                                  <a:pt x="33" y="104"/>
                                </a:lnTo>
                                <a:lnTo>
                                  <a:pt x="33" y="109"/>
                                </a:lnTo>
                                <a:lnTo>
                                  <a:pt x="38" y="114"/>
                                </a:lnTo>
                                <a:lnTo>
                                  <a:pt x="38" y="119"/>
                                </a:lnTo>
                                <a:lnTo>
                                  <a:pt x="43" y="119"/>
                                </a:lnTo>
                                <a:lnTo>
                                  <a:pt x="43" y="123"/>
                                </a:lnTo>
                                <a:lnTo>
                                  <a:pt x="47" y="123"/>
                                </a:lnTo>
                                <a:lnTo>
                                  <a:pt x="52" y="123"/>
                                </a:lnTo>
                                <a:lnTo>
                                  <a:pt x="52" y="128"/>
                                </a:lnTo>
                                <a:lnTo>
                                  <a:pt x="57" y="128"/>
                                </a:lnTo>
                                <a:lnTo>
                                  <a:pt x="62" y="128"/>
                                </a:lnTo>
                                <a:lnTo>
                                  <a:pt x="66" y="128"/>
                                </a:lnTo>
                                <a:lnTo>
                                  <a:pt x="71" y="128"/>
                                </a:lnTo>
                                <a:lnTo>
                                  <a:pt x="76" y="128"/>
                                </a:lnTo>
                                <a:lnTo>
                                  <a:pt x="81" y="128"/>
                                </a:lnTo>
                                <a:lnTo>
                                  <a:pt x="81" y="123"/>
                                </a:lnTo>
                                <a:lnTo>
                                  <a:pt x="85" y="123"/>
                                </a:lnTo>
                                <a:lnTo>
                                  <a:pt x="90" y="123"/>
                                </a:lnTo>
                                <a:lnTo>
                                  <a:pt x="90" y="119"/>
                                </a:lnTo>
                                <a:lnTo>
                                  <a:pt x="95" y="119"/>
                                </a:lnTo>
                                <a:lnTo>
                                  <a:pt x="95" y="114"/>
                                </a:lnTo>
                                <a:lnTo>
                                  <a:pt x="95" y="109"/>
                                </a:lnTo>
                                <a:lnTo>
                                  <a:pt x="100" y="109"/>
                                </a:lnTo>
                                <a:lnTo>
                                  <a:pt x="100" y="104"/>
                                </a:lnTo>
                                <a:lnTo>
                                  <a:pt x="100" y="100"/>
                                </a:lnTo>
                                <a:lnTo>
                                  <a:pt x="104" y="95"/>
                                </a:lnTo>
                                <a:lnTo>
                                  <a:pt x="104" y="9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4" name="Freeform 1923"/>
                        <wps:cNvSpPr>
                          <a:spLocks/>
                        </wps:cNvSpPr>
                        <wps:spPr bwMode="auto">
                          <a:xfrm>
                            <a:off x="3827145" y="591820"/>
                            <a:ext cx="78740" cy="93345"/>
                          </a:xfrm>
                          <a:custGeom>
                            <a:avLst/>
                            <a:gdLst>
                              <a:gd name="T0" fmla="*/ 124 w 124"/>
                              <a:gd name="T1" fmla="*/ 100 h 147"/>
                              <a:gd name="T2" fmla="*/ 119 w 124"/>
                              <a:gd name="T3" fmla="*/ 109 h 147"/>
                              <a:gd name="T4" fmla="*/ 115 w 124"/>
                              <a:gd name="T5" fmla="*/ 123 h 147"/>
                              <a:gd name="T6" fmla="*/ 105 w 124"/>
                              <a:gd name="T7" fmla="*/ 128 h 147"/>
                              <a:gd name="T8" fmla="*/ 100 w 124"/>
                              <a:gd name="T9" fmla="*/ 138 h 147"/>
                              <a:gd name="T10" fmla="*/ 91 w 124"/>
                              <a:gd name="T11" fmla="*/ 142 h 147"/>
                              <a:gd name="T12" fmla="*/ 81 w 124"/>
                              <a:gd name="T13" fmla="*/ 147 h 147"/>
                              <a:gd name="T14" fmla="*/ 67 w 124"/>
                              <a:gd name="T15" fmla="*/ 147 h 147"/>
                              <a:gd name="T16" fmla="*/ 53 w 124"/>
                              <a:gd name="T17" fmla="*/ 147 h 147"/>
                              <a:gd name="T18" fmla="*/ 43 w 124"/>
                              <a:gd name="T19" fmla="*/ 142 h 147"/>
                              <a:gd name="T20" fmla="*/ 29 w 124"/>
                              <a:gd name="T21" fmla="*/ 142 h 147"/>
                              <a:gd name="T22" fmla="*/ 24 w 124"/>
                              <a:gd name="T23" fmla="*/ 133 h 147"/>
                              <a:gd name="T24" fmla="*/ 15 w 124"/>
                              <a:gd name="T25" fmla="*/ 128 h 147"/>
                              <a:gd name="T26" fmla="*/ 10 w 124"/>
                              <a:gd name="T27" fmla="*/ 119 h 147"/>
                              <a:gd name="T28" fmla="*/ 5 w 124"/>
                              <a:gd name="T29" fmla="*/ 109 h 147"/>
                              <a:gd name="T30" fmla="*/ 0 w 124"/>
                              <a:gd name="T31" fmla="*/ 95 h 147"/>
                              <a:gd name="T32" fmla="*/ 0 w 124"/>
                              <a:gd name="T33" fmla="*/ 80 h 147"/>
                              <a:gd name="T34" fmla="*/ 0 w 124"/>
                              <a:gd name="T35" fmla="*/ 66 h 147"/>
                              <a:gd name="T36" fmla="*/ 0 w 124"/>
                              <a:gd name="T37" fmla="*/ 52 h 147"/>
                              <a:gd name="T38" fmla="*/ 5 w 124"/>
                              <a:gd name="T39" fmla="*/ 42 h 147"/>
                              <a:gd name="T40" fmla="*/ 5 w 124"/>
                              <a:gd name="T41" fmla="*/ 28 h 147"/>
                              <a:gd name="T42" fmla="*/ 15 w 124"/>
                              <a:gd name="T43" fmla="*/ 19 h 147"/>
                              <a:gd name="T44" fmla="*/ 29 w 124"/>
                              <a:gd name="T45" fmla="*/ 9 h 147"/>
                              <a:gd name="T46" fmla="*/ 39 w 124"/>
                              <a:gd name="T47" fmla="*/ 4 h 147"/>
                              <a:gd name="T48" fmla="*/ 48 w 124"/>
                              <a:gd name="T49" fmla="*/ 0 h 147"/>
                              <a:gd name="T50" fmla="*/ 62 w 124"/>
                              <a:gd name="T51" fmla="*/ 0 h 147"/>
                              <a:gd name="T52" fmla="*/ 77 w 124"/>
                              <a:gd name="T53" fmla="*/ 0 h 147"/>
                              <a:gd name="T54" fmla="*/ 91 w 124"/>
                              <a:gd name="T55" fmla="*/ 0 h 147"/>
                              <a:gd name="T56" fmla="*/ 100 w 124"/>
                              <a:gd name="T57" fmla="*/ 4 h 147"/>
                              <a:gd name="T58" fmla="*/ 105 w 124"/>
                              <a:gd name="T59" fmla="*/ 14 h 147"/>
                              <a:gd name="T60" fmla="*/ 115 w 124"/>
                              <a:gd name="T61" fmla="*/ 19 h 147"/>
                              <a:gd name="T62" fmla="*/ 119 w 124"/>
                              <a:gd name="T63" fmla="*/ 28 h 147"/>
                              <a:gd name="T64" fmla="*/ 119 w 124"/>
                              <a:gd name="T65" fmla="*/ 42 h 147"/>
                              <a:gd name="T66" fmla="*/ 96 w 124"/>
                              <a:gd name="T67" fmla="*/ 38 h 147"/>
                              <a:gd name="T68" fmla="*/ 91 w 124"/>
                              <a:gd name="T69" fmla="*/ 28 h 147"/>
                              <a:gd name="T70" fmla="*/ 81 w 124"/>
                              <a:gd name="T71" fmla="*/ 23 h 147"/>
                              <a:gd name="T72" fmla="*/ 72 w 124"/>
                              <a:gd name="T73" fmla="*/ 19 h 147"/>
                              <a:gd name="T74" fmla="*/ 58 w 124"/>
                              <a:gd name="T75" fmla="*/ 19 h 147"/>
                              <a:gd name="T76" fmla="*/ 48 w 124"/>
                              <a:gd name="T77" fmla="*/ 23 h 147"/>
                              <a:gd name="T78" fmla="*/ 39 w 124"/>
                              <a:gd name="T79" fmla="*/ 28 h 147"/>
                              <a:gd name="T80" fmla="*/ 29 w 124"/>
                              <a:gd name="T81" fmla="*/ 38 h 147"/>
                              <a:gd name="T82" fmla="*/ 24 w 124"/>
                              <a:gd name="T83" fmla="*/ 47 h 147"/>
                              <a:gd name="T84" fmla="*/ 24 w 124"/>
                              <a:gd name="T85" fmla="*/ 61 h 147"/>
                              <a:gd name="T86" fmla="*/ 24 w 124"/>
                              <a:gd name="T87" fmla="*/ 76 h 147"/>
                              <a:gd name="T88" fmla="*/ 24 w 124"/>
                              <a:gd name="T89" fmla="*/ 90 h 147"/>
                              <a:gd name="T90" fmla="*/ 29 w 124"/>
                              <a:gd name="T91" fmla="*/ 100 h 147"/>
                              <a:gd name="T92" fmla="*/ 34 w 124"/>
                              <a:gd name="T93" fmla="*/ 109 h 147"/>
                              <a:gd name="T94" fmla="*/ 39 w 124"/>
                              <a:gd name="T95" fmla="*/ 119 h 147"/>
                              <a:gd name="T96" fmla="*/ 53 w 124"/>
                              <a:gd name="T97" fmla="*/ 128 h 147"/>
                              <a:gd name="T98" fmla="*/ 67 w 124"/>
                              <a:gd name="T99" fmla="*/ 128 h 147"/>
                              <a:gd name="T100" fmla="*/ 77 w 124"/>
                              <a:gd name="T101" fmla="*/ 123 h 147"/>
                              <a:gd name="T102" fmla="*/ 86 w 124"/>
                              <a:gd name="T103" fmla="*/ 119 h 147"/>
                              <a:gd name="T104" fmla="*/ 96 w 124"/>
                              <a:gd name="T105" fmla="*/ 109 h 147"/>
                              <a:gd name="T106" fmla="*/ 100 w 124"/>
                              <a:gd name="T107" fmla="*/ 100 h 1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4" h="147">
                                <a:moveTo>
                                  <a:pt x="100" y="90"/>
                                </a:moveTo>
                                <a:lnTo>
                                  <a:pt x="124" y="95"/>
                                </a:lnTo>
                                <a:lnTo>
                                  <a:pt x="124" y="100"/>
                                </a:lnTo>
                                <a:lnTo>
                                  <a:pt x="124" y="104"/>
                                </a:lnTo>
                                <a:lnTo>
                                  <a:pt x="119" y="104"/>
                                </a:lnTo>
                                <a:lnTo>
                                  <a:pt x="119" y="109"/>
                                </a:lnTo>
                                <a:lnTo>
                                  <a:pt x="119" y="114"/>
                                </a:lnTo>
                                <a:lnTo>
                                  <a:pt x="115" y="119"/>
                                </a:lnTo>
                                <a:lnTo>
                                  <a:pt x="115" y="123"/>
                                </a:lnTo>
                                <a:lnTo>
                                  <a:pt x="110" y="123"/>
                                </a:lnTo>
                                <a:lnTo>
                                  <a:pt x="110" y="128"/>
                                </a:lnTo>
                                <a:lnTo>
                                  <a:pt x="105" y="128"/>
                                </a:lnTo>
                                <a:lnTo>
                                  <a:pt x="105" y="133"/>
                                </a:lnTo>
                                <a:lnTo>
                                  <a:pt x="100" y="133"/>
                                </a:lnTo>
                                <a:lnTo>
                                  <a:pt x="100" y="138"/>
                                </a:lnTo>
                                <a:lnTo>
                                  <a:pt x="96" y="138"/>
                                </a:lnTo>
                                <a:lnTo>
                                  <a:pt x="96" y="142"/>
                                </a:lnTo>
                                <a:lnTo>
                                  <a:pt x="91" y="142"/>
                                </a:lnTo>
                                <a:lnTo>
                                  <a:pt x="86" y="142"/>
                                </a:lnTo>
                                <a:lnTo>
                                  <a:pt x="86" y="147"/>
                                </a:lnTo>
                                <a:lnTo>
                                  <a:pt x="81" y="147"/>
                                </a:lnTo>
                                <a:lnTo>
                                  <a:pt x="77" y="147"/>
                                </a:lnTo>
                                <a:lnTo>
                                  <a:pt x="72" y="147"/>
                                </a:lnTo>
                                <a:lnTo>
                                  <a:pt x="67" y="147"/>
                                </a:lnTo>
                                <a:lnTo>
                                  <a:pt x="62" y="147"/>
                                </a:lnTo>
                                <a:lnTo>
                                  <a:pt x="58" y="147"/>
                                </a:lnTo>
                                <a:lnTo>
                                  <a:pt x="53" y="147"/>
                                </a:lnTo>
                                <a:lnTo>
                                  <a:pt x="48" y="147"/>
                                </a:lnTo>
                                <a:lnTo>
                                  <a:pt x="43" y="147"/>
                                </a:lnTo>
                                <a:lnTo>
                                  <a:pt x="43" y="142"/>
                                </a:lnTo>
                                <a:lnTo>
                                  <a:pt x="39" y="142"/>
                                </a:lnTo>
                                <a:lnTo>
                                  <a:pt x="34" y="142"/>
                                </a:lnTo>
                                <a:lnTo>
                                  <a:pt x="29" y="142"/>
                                </a:lnTo>
                                <a:lnTo>
                                  <a:pt x="29" y="138"/>
                                </a:lnTo>
                                <a:lnTo>
                                  <a:pt x="24" y="138"/>
                                </a:lnTo>
                                <a:lnTo>
                                  <a:pt x="24" y="133"/>
                                </a:lnTo>
                                <a:lnTo>
                                  <a:pt x="20" y="133"/>
                                </a:lnTo>
                                <a:lnTo>
                                  <a:pt x="20" y="128"/>
                                </a:lnTo>
                                <a:lnTo>
                                  <a:pt x="15" y="128"/>
                                </a:lnTo>
                                <a:lnTo>
                                  <a:pt x="15" y="123"/>
                                </a:lnTo>
                                <a:lnTo>
                                  <a:pt x="10" y="123"/>
                                </a:lnTo>
                                <a:lnTo>
                                  <a:pt x="10" y="119"/>
                                </a:lnTo>
                                <a:lnTo>
                                  <a:pt x="5" y="119"/>
                                </a:lnTo>
                                <a:lnTo>
                                  <a:pt x="5" y="114"/>
                                </a:lnTo>
                                <a:lnTo>
                                  <a:pt x="5" y="109"/>
                                </a:lnTo>
                                <a:lnTo>
                                  <a:pt x="0" y="104"/>
                                </a:lnTo>
                                <a:lnTo>
                                  <a:pt x="0" y="100"/>
                                </a:lnTo>
                                <a:lnTo>
                                  <a:pt x="0" y="95"/>
                                </a:lnTo>
                                <a:lnTo>
                                  <a:pt x="0" y="90"/>
                                </a:lnTo>
                                <a:lnTo>
                                  <a:pt x="0" y="85"/>
                                </a:lnTo>
                                <a:lnTo>
                                  <a:pt x="0" y="80"/>
                                </a:lnTo>
                                <a:lnTo>
                                  <a:pt x="0" y="76"/>
                                </a:lnTo>
                                <a:lnTo>
                                  <a:pt x="0" y="71"/>
                                </a:lnTo>
                                <a:lnTo>
                                  <a:pt x="0" y="66"/>
                                </a:lnTo>
                                <a:lnTo>
                                  <a:pt x="0" y="61"/>
                                </a:lnTo>
                                <a:lnTo>
                                  <a:pt x="0" y="57"/>
                                </a:lnTo>
                                <a:lnTo>
                                  <a:pt x="0" y="52"/>
                                </a:lnTo>
                                <a:lnTo>
                                  <a:pt x="0" y="47"/>
                                </a:lnTo>
                                <a:lnTo>
                                  <a:pt x="0" y="42"/>
                                </a:lnTo>
                                <a:lnTo>
                                  <a:pt x="5" y="42"/>
                                </a:lnTo>
                                <a:lnTo>
                                  <a:pt x="5" y="38"/>
                                </a:lnTo>
                                <a:lnTo>
                                  <a:pt x="5" y="33"/>
                                </a:lnTo>
                                <a:lnTo>
                                  <a:pt x="5" y="28"/>
                                </a:lnTo>
                                <a:lnTo>
                                  <a:pt x="10" y="28"/>
                                </a:lnTo>
                                <a:lnTo>
                                  <a:pt x="10" y="23"/>
                                </a:lnTo>
                                <a:lnTo>
                                  <a:pt x="15" y="19"/>
                                </a:lnTo>
                                <a:lnTo>
                                  <a:pt x="20" y="14"/>
                                </a:lnTo>
                                <a:lnTo>
                                  <a:pt x="24" y="9"/>
                                </a:lnTo>
                                <a:lnTo>
                                  <a:pt x="29" y="9"/>
                                </a:lnTo>
                                <a:lnTo>
                                  <a:pt x="29" y="4"/>
                                </a:lnTo>
                                <a:lnTo>
                                  <a:pt x="34" y="4"/>
                                </a:lnTo>
                                <a:lnTo>
                                  <a:pt x="39" y="4"/>
                                </a:lnTo>
                                <a:lnTo>
                                  <a:pt x="39" y="0"/>
                                </a:lnTo>
                                <a:lnTo>
                                  <a:pt x="43" y="0"/>
                                </a:lnTo>
                                <a:lnTo>
                                  <a:pt x="48" y="0"/>
                                </a:lnTo>
                                <a:lnTo>
                                  <a:pt x="53" y="0"/>
                                </a:lnTo>
                                <a:lnTo>
                                  <a:pt x="58" y="0"/>
                                </a:lnTo>
                                <a:lnTo>
                                  <a:pt x="62" y="0"/>
                                </a:lnTo>
                                <a:lnTo>
                                  <a:pt x="67" y="0"/>
                                </a:lnTo>
                                <a:lnTo>
                                  <a:pt x="72" y="0"/>
                                </a:lnTo>
                                <a:lnTo>
                                  <a:pt x="77" y="0"/>
                                </a:lnTo>
                                <a:lnTo>
                                  <a:pt x="81" y="0"/>
                                </a:lnTo>
                                <a:lnTo>
                                  <a:pt x="86" y="0"/>
                                </a:lnTo>
                                <a:lnTo>
                                  <a:pt x="91" y="0"/>
                                </a:lnTo>
                                <a:lnTo>
                                  <a:pt x="91" y="4"/>
                                </a:lnTo>
                                <a:lnTo>
                                  <a:pt x="96" y="4"/>
                                </a:lnTo>
                                <a:lnTo>
                                  <a:pt x="100" y="4"/>
                                </a:lnTo>
                                <a:lnTo>
                                  <a:pt x="100" y="9"/>
                                </a:lnTo>
                                <a:lnTo>
                                  <a:pt x="105" y="9"/>
                                </a:lnTo>
                                <a:lnTo>
                                  <a:pt x="105" y="14"/>
                                </a:lnTo>
                                <a:lnTo>
                                  <a:pt x="110" y="14"/>
                                </a:lnTo>
                                <a:lnTo>
                                  <a:pt x="110" y="19"/>
                                </a:lnTo>
                                <a:lnTo>
                                  <a:pt x="115" y="19"/>
                                </a:lnTo>
                                <a:lnTo>
                                  <a:pt x="115" y="23"/>
                                </a:lnTo>
                                <a:lnTo>
                                  <a:pt x="115" y="28"/>
                                </a:lnTo>
                                <a:lnTo>
                                  <a:pt x="119" y="28"/>
                                </a:lnTo>
                                <a:lnTo>
                                  <a:pt x="119" y="33"/>
                                </a:lnTo>
                                <a:lnTo>
                                  <a:pt x="119" y="38"/>
                                </a:lnTo>
                                <a:lnTo>
                                  <a:pt x="119" y="42"/>
                                </a:lnTo>
                                <a:lnTo>
                                  <a:pt x="96" y="47"/>
                                </a:lnTo>
                                <a:lnTo>
                                  <a:pt x="96" y="42"/>
                                </a:lnTo>
                                <a:lnTo>
                                  <a:pt x="96" y="38"/>
                                </a:lnTo>
                                <a:lnTo>
                                  <a:pt x="96" y="33"/>
                                </a:lnTo>
                                <a:lnTo>
                                  <a:pt x="91" y="33"/>
                                </a:lnTo>
                                <a:lnTo>
                                  <a:pt x="91" y="28"/>
                                </a:lnTo>
                                <a:lnTo>
                                  <a:pt x="86" y="28"/>
                                </a:lnTo>
                                <a:lnTo>
                                  <a:pt x="86" y="23"/>
                                </a:lnTo>
                                <a:lnTo>
                                  <a:pt x="81" y="23"/>
                                </a:lnTo>
                                <a:lnTo>
                                  <a:pt x="81" y="19"/>
                                </a:lnTo>
                                <a:lnTo>
                                  <a:pt x="77" y="19"/>
                                </a:lnTo>
                                <a:lnTo>
                                  <a:pt x="72" y="19"/>
                                </a:lnTo>
                                <a:lnTo>
                                  <a:pt x="67" y="19"/>
                                </a:lnTo>
                                <a:lnTo>
                                  <a:pt x="62" y="19"/>
                                </a:lnTo>
                                <a:lnTo>
                                  <a:pt x="58" y="19"/>
                                </a:lnTo>
                                <a:lnTo>
                                  <a:pt x="53" y="19"/>
                                </a:lnTo>
                                <a:lnTo>
                                  <a:pt x="48" y="19"/>
                                </a:lnTo>
                                <a:lnTo>
                                  <a:pt x="48" y="23"/>
                                </a:lnTo>
                                <a:lnTo>
                                  <a:pt x="43" y="23"/>
                                </a:lnTo>
                                <a:lnTo>
                                  <a:pt x="39" y="23"/>
                                </a:lnTo>
                                <a:lnTo>
                                  <a:pt x="39" y="28"/>
                                </a:lnTo>
                                <a:lnTo>
                                  <a:pt x="34" y="28"/>
                                </a:lnTo>
                                <a:lnTo>
                                  <a:pt x="34" y="33"/>
                                </a:lnTo>
                                <a:lnTo>
                                  <a:pt x="29" y="38"/>
                                </a:lnTo>
                                <a:lnTo>
                                  <a:pt x="29" y="42"/>
                                </a:lnTo>
                                <a:lnTo>
                                  <a:pt x="29" y="47"/>
                                </a:lnTo>
                                <a:lnTo>
                                  <a:pt x="24" y="47"/>
                                </a:lnTo>
                                <a:lnTo>
                                  <a:pt x="24" y="52"/>
                                </a:lnTo>
                                <a:lnTo>
                                  <a:pt x="24" y="57"/>
                                </a:lnTo>
                                <a:lnTo>
                                  <a:pt x="24" y="61"/>
                                </a:lnTo>
                                <a:lnTo>
                                  <a:pt x="24" y="66"/>
                                </a:lnTo>
                                <a:lnTo>
                                  <a:pt x="24" y="71"/>
                                </a:lnTo>
                                <a:lnTo>
                                  <a:pt x="24" y="76"/>
                                </a:lnTo>
                                <a:lnTo>
                                  <a:pt x="24" y="80"/>
                                </a:lnTo>
                                <a:lnTo>
                                  <a:pt x="24" y="85"/>
                                </a:lnTo>
                                <a:lnTo>
                                  <a:pt x="24" y="90"/>
                                </a:lnTo>
                                <a:lnTo>
                                  <a:pt x="24" y="95"/>
                                </a:lnTo>
                                <a:lnTo>
                                  <a:pt x="24" y="100"/>
                                </a:lnTo>
                                <a:lnTo>
                                  <a:pt x="29" y="100"/>
                                </a:lnTo>
                                <a:lnTo>
                                  <a:pt x="29" y="104"/>
                                </a:lnTo>
                                <a:lnTo>
                                  <a:pt x="29" y="109"/>
                                </a:lnTo>
                                <a:lnTo>
                                  <a:pt x="34" y="109"/>
                                </a:lnTo>
                                <a:lnTo>
                                  <a:pt x="34" y="114"/>
                                </a:lnTo>
                                <a:lnTo>
                                  <a:pt x="34" y="119"/>
                                </a:lnTo>
                                <a:lnTo>
                                  <a:pt x="39" y="119"/>
                                </a:lnTo>
                                <a:lnTo>
                                  <a:pt x="43" y="123"/>
                                </a:lnTo>
                                <a:lnTo>
                                  <a:pt x="48" y="123"/>
                                </a:lnTo>
                                <a:lnTo>
                                  <a:pt x="53" y="128"/>
                                </a:lnTo>
                                <a:lnTo>
                                  <a:pt x="58" y="128"/>
                                </a:lnTo>
                                <a:lnTo>
                                  <a:pt x="62" y="128"/>
                                </a:lnTo>
                                <a:lnTo>
                                  <a:pt x="67" y="128"/>
                                </a:lnTo>
                                <a:lnTo>
                                  <a:pt x="72" y="128"/>
                                </a:lnTo>
                                <a:lnTo>
                                  <a:pt x="77" y="128"/>
                                </a:lnTo>
                                <a:lnTo>
                                  <a:pt x="77" y="123"/>
                                </a:lnTo>
                                <a:lnTo>
                                  <a:pt x="81" y="123"/>
                                </a:lnTo>
                                <a:lnTo>
                                  <a:pt x="86" y="123"/>
                                </a:lnTo>
                                <a:lnTo>
                                  <a:pt x="86" y="119"/>
                                </a:lnTo>
                                <a:lnTo>
                                  <a:pt x="91" y="119"/>
                                </a:lnTo>
                                <a:lnTo>
                                  <a:pt x="91" y="114"/>
                                </a:lnTo>
                                <a:lnTo>
                                  <a:pt x="96" y="109"/>
                                </a:lnTo>
                                <a:lnTo>
                                  <a:pt x="96" y="104"/>
                                </a:lnTo>
                                <a:lnTo>
                                  <a:pt x="96" y="100"/>
                                </a:lnTo>
                                <a:lnTo>
                                  <a:pt x="100" y="100"/>
                                </a:lnTo>
                                <a:lnTo>
                                  <a:pt x="100" y="95"/>
                                </a:lnTo>
                                <a:lnTo>
                                  <a:pt x="100" y="9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5" name="Freeform 1924"/>
                        <wps:cNvSpPr>
                          <a:spLocks/>
                        </wps:cNvSpPr>
                        <wps:spPr bwMode="auto">
                          <a:xfrm>
                            <a:off x="3957320" y="558165"/>
                            <a:ext cx="114935" cy="123825"/>
                          </a:xfrm>
                          <a:custGeom>
                            <a:avLst/>
                            <a:gdLst>
                              <a:gd name="T0" fmla="*/ 76 w 181"/>
                              <a:gd name="T1" fmla="*/ 195 h 195"/>
                              <a:gd name="T2" fmla="*/ 76 w 181"/>
                              <a:gd name="T3" fmla="*/ 114 h 195"/>
                              <a:gd name="T4" fmla="*/ 0 w 181"/>
                              <a:gd name="T5" fmla="*/ 0 h 195"/>
                              <a:gd name="T6" fmla="*/ 33 w 181"/>
                              <a:gd name="T7" fmla="*/ 0 h 195"/>
                              <a:gd name="T8" fmla="*/ 71 w 181"/>
                              <a:gd name="T9" fmla="*/ 57 h 195"/>
                              <a:gd name="T10" fmla="*/ 71 w 181"/>
                              <a:gd name="T11" fmla="*/ 62 h 195"/>
                              <a:gd name="T12" fmla="*/ 76 w 181"/>
                              <a:gd name="T13" fmla="*/ 67 h 195"/>
                              <a:gd name="T14" fmla="*/ 76 w 181"/>
                              <a:gd name="T15" fmla="*/ 72 h 195"/>
                              <a:gd name="T16" fmla="*/ 81 w 181"/>
                              <a:gd name="T17" fmla="*/ 72 h 195"/>
                              <a:gd name="T18" fmla="*/ 81 w 181"/>
                              <a:gd name="T19" fmla="*/ 76 h 195"/>
                              <a:gd name="T20" fmla="*/ 81 w 181"/>
                              <a:gd name="T21" fmla="*/ 81 h 195"/>
                              <a:gd name="T22" fmla="*/ 85 w 181"/>
                              <a:gd name="T23" fmla="*/ 81 h 195"/>
                              <a:gd name="T24" fmla="*/ 85 w 181"/>
                              <a:gd name="T25" fmla="*/ 86 h 195"/>
                              <a:gd name="T26" fmla="*/ 90 w 181"/>
                              <a:gd name="T27" fmla="*/ 86 h 195"/>
                              <a:gd name="T28" fmla="*/ 90 w 181"/>
                              <a:gd name="T29" fmla="*/ 91 h 195"/>
                              <a:gd name="T30" fmla="*/ 95 w 181"/>
                              <a:gd name="T31" fmla="*/ 86 h 195"/>
                              <a:gd name="T32" fmla="*/ 95 w 181"/>
                              <a:gd name="T33" fmla="*/ 81 h 195"/>
                              <a:gd name="T34" fmla="*/ 100 w 181"/>
                              <a:gd name="T35" fmla="*/ 81 h 195"/>
                              <a:gd name="T36" fmla="*/ 100 w 181"/>
                              <a:gd name="T37" fmla="*/ 76 h 195"/>
                              <a:gd name="T38" fmla="*/ 100 w 181"/>
                              <a:gd name="T39" fmla="*/ 72 h 195"/>
                              <a:gd name="T40" fmla="*/ 104 w 181"/>
                              <a:gd name="T41" fmla="*/ 72 h 195"/>
                              <a:gd name="T42" fmla="*/ 104 w 181"/>
                              <a:gd name="T43" fmla="*/ 67 h 195"/>
                              <a:gd name="T44" fmla="*/ 109 w 181"/>
                              <a:gd name="T45" fmla="*/ 67 h 195"/>
                              <a:gd name="T46" fmla="*/ 109 w 181"/>
                              <a:gd name="T47" fmla="*/ 62 h 195"/>
                              <a:gd name="T48" fmla="*/ 109 w 181"/>
                              <a:gd name="T49" fmla="*/ 57 h 195"/>
                              <a:gd name="T50" fmla="*/ 114 w 181"/>
                              <a:gd name="T51" fmla="*/ 57 h 195"/>
                              <a:gd name="T52" fmla="*/ 152 w 181"/>
                              <a:gd name="T53" fmla="*/ 0 h 195"/>
                              <a:gd name="T54" fmla="*/ 181 w 181"/>
                              <a:gd name="T55" fmla="*/ 0 h 195"/>
                              <a:gd name="T56" fmla="*/ 100 w 181"/>
                              <a:gd name="T57" fmla="*/ 114 h 195"/>
                              <a:gd name="T58" fmla="*/ 100 w 181"/>
                              <a:gd name="T59" fmla="*/ 195 h 195"/>
                              <a:gd name="T60" fmla="*/ 76 w 181"/>
                              <a:gd name="T61" fmla="*/ 195 h 1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81" h="195">
                                <a:moveTo>
                                  <a:pt x="76" y="195"/>
                                </a:moveTo>
                                <a:lnTo>
                                  <a:pt x="76" y="114"/>
                                </a:lnTo>
                                <a:lnTo>
                                  <a:pt x="0" y="0"/>
                                </a:lnTo>
                                <a:lnTo>
                                  <a:pt x="33" y="0"/>
                                </a:lnTo>
                                <a:lnTo>
                                  <a:pt x="71" y="57"/>
                                </a:lnTo>
                                <a:lnTo>
                                  <a:pt x="71" y="62"/>
                                </a:lnTo>
                                <a:lnTo>
                                  <a:pt x="76" y="67"/>
                                </a:lnTo>
                                <a:lnTo>
                                  <a:pt x="76" y="72"/>
                                </a:lnTo>
                                <a:lnTo>
                                  <a:pt x="81" y="72"/>
                                </a:lnTo>
                                <a:lnTo>
                                  <a:pt x="81" y="76"/>
                                </a:lnTo>
                                <a:lnTo>
                                  <a:pt x="81" y="81"/>
                                </a:lnTo>
                                <a:lnTo>
                                  <a:pt x="85" y="81"/>
                                </a:lnTo>
                                <a:lnTo>
                                  <a:pt x="85" y="86"/>
                                </a:lnTo>
                                <a:lnTo>
                                  <a:pt x="90" y="86"/>
                                </a:lnTo>
                                <a:lnTo>
                                  <a:pt x="90" y="91"/>
                                </a:lnTo>
                                <a:lnTo>
                                  <a:pt x="95" y="86"/>
                                </a:lnTo>
                                <a:lnTo>
                                  <a:pt x="95" y="81"/>
                                </a:lnTo>
                                <a:lnTo>
                                  <a:pt x="100" y="81"/>
                                </a:lnTo>
                                <a:lnTo>
                                  <a:pt x="100" y="76"/>
                                </a:lnTo>
                                <a:lnTo>
                                  <a:pt x="100" y="72"/>
                                </a:lnTo>
                                <a:lnTo>
                                  <a:pt x="104" y="72"/>
                                </a:lnTo>
                                <a:lnTo>
                                  <a:pt x="104" y="67"/>
                                </a:lnTo>
                                <a:lnTo>
                                  <a:pt x="109" y="67"/>
                                </a:lnTo>
                                <a:lnTo>
                                  <a:pt x="109" y="62"/>
                                </a:lnTo>
                                <a:lnTo>
                                  <a:pt x="109" y="57"/>
                                </a:lnTo>
                                <a:lnTo>
                                  <a:pt x="114" y="57"/>
                                </a:lnTo>
                                <a:lnTo>
                                  <a:pt x="152" y="0"/>
                                </a:lnTo>
                                <a:lnTo>
                                  <a:pt x="181" y="0"/>
                                </a:lnTo>
                                <a:lnTo>
                                  <a:pt x="100" y="114"/>
                                </a:lnTo>
                                <a:lnTo>
                                  <a:pt x="100" y="195"/>
                                </a:lnTo>
                                <a:lnTo>
                                  <a:pt x="76" y="195"/>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6" name="Freeform 1925"/>
                        <wps:cNvSpPr>
                          <a:spLocks noEditPoints="1"/>
                        </wps:cNvSpPr>
                        <wps:spPr bwMode="auto">
                          <a:xfrm>
                            <a:off x="4081145" y="591820"/>
                            <a:ext cx="15240" cy="90170"/>
                          </a:xfrm>
                          <a:custGeom>
                            <a:avLst/>
                            <a:gdLst>
                              <a:gd name="T0" fmla="*/ 0 w 24"/>
                              <a:gd name="T1" fmla="*/ 28 h 142"/>
                              <a:gd name="T2" fmla="*/ 0 w 24"/>
                              <a:gd name="T3" fmla="*/ 0 h 142"/>
                              <a:gd name="T4" fmla="*/ 24 w 24"/>
                              <a:gd name="T5" fmla="*/ 0 h 142"/>
                              <a:gd name="T6" fmla="*/ 24 w 24"/>
                              <a:gd name="T7" fmla="*/ 28 h 142"/>
                              <a:gd name="T8" fmla="*/ 0 w 24"/>
                              <a:gd name="T9" fmla="*/ 28 h 142"/>
                              <a:gd name="T10" fmla="*/ 0 w 24"/>
                              <a:gd name="T11" fmla="*/ 142 h 142"/>
                              <a:gd name="T12" fmla="*/ 0 w 24"/>
                              <a:gd name="T13" fmla="*/ 119 h 142"/>
                              <a:gd name="T14" fmla="*/ 24 w 24"/>
                              <a:gd name="T15" fmla="*/ 119 h 142"/>
                              <a:gd name="T16" fmla="*/ 24 w 24"/>
                              <a:gd name="T17" fmla="*/ 142 h 142"/>
                              <a:gd name="T18" fmla="*/ 0 w 24"/>
                              <a:gd name="T19" fmla="*/ 142 h 1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4" h="142">
                                <a:moveTo>
                                  <a:pt x="0" y="28"/>
                                </a:moveTo>
                                <a:lnTo>
                                  <a:pt x="0" y="0"/>
                                </a:lnTo>
                                <a:lnTo>
                                  <a:pt x="24" y="0"/>
                                </a:lnTo>
                                <a:lnTo>
                                  <a:pt x="24" y="28"/>
                                </a:lnTo>
                                <a:lnTo>
                                  <a:pt x="0" y="28"/>
                                </a:lnTo>
                                <a:close/>
                                <a:moveTo>
                                  <a:pt x="0" y="142"/>
                                </a:moveTo>
                                <a:lnTo>
                                  <a:pt x="0" y="119"/>
                                </a:lnTo>
                                <a:lnTo>
                                  <a:pt x="24" y="119"/>
                                </a:lnTo>
                                <a:lnTo>
                                  <a:pt x="24" y="142"/>
                                </a:lnTo>
                                <a:lnTo>
                                  <a:pt x="0" y="142"/>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7" name="Freeform 1926"/>
                        <wps:cNvSpPr>
                          <a:spLocks/>
                        </wps:cNvSpPr>
                        <wps:spPr bwMode="auto">
                          <a:xfrm>
                            <a:off x="4551680" y="552450"/>
                            <a:ext cx="42545" cy="108585"/>
                          </a:xfrm>
                          <a:custGeom>
                            <a:avLst/>
                            <a:gdLst>
                              <a:gd name="T0" fmla="*/ 67 w 67"/>
                              <a:gd name="T1" fmla="*/ 171 h 171"/>
                              <a:gd name="T2" fmla="*/ 43 w 67"/>
                              <a:gd name="T3" fmla="*/ 171 h 171"/>
                              <a:gd name="T4" fmla="*/ 43 w 67"/>
                              <a:gd name="T5" fmla="*/ 38 h 171"/>
                              <a:gd name="T6" fmla="*/ 43 w 67"/>
                              <a:gd name="T7" fmla="*/ 43 h 171"/>
                              <a:gd name="T8" fmla="*/ 38 w 67"/>
                              <a:gd name="T9" fmla="*/ 43 h 171"/>
                              <a:gd name="T10" fmla="*/ 38 w 67"/>
                              <a:gd name="T11" fmla="*/ 47 h 171"/>
                              <a:gd name="T12" fmla="*/ 34 w 67"/>
                              <a:gd name="T13" fmla="*/ 47 h 171"/>
                              <a:gd name="T14" fmla="*/ 29 w 67"/>
                              <a:gd name="T15" fmla="*/ 47 h 171"/>
                              <a:gd name="T16" fmla="*/ 29 w 67"/>
                              <a:gd name="T17" fmla="*/ 52 h 171"/>
                              <a:gd name="T18" fmla="*/ 24 w 67"/>
                              <a:gd name="T19" fmla="*/ 52 h 171"/>
                              <a:gd name="T20" fmla="*/ 24 w 67"/>
                              <a:gd name="T21" fmla="*/ 57 h 171"/>
                              <a:gd name="T22" fmla="*/ 19 w 67"/>
                              <a:gd name="T23" fmla="*/ 57 h 171"/>
                              <a:gd name="T24" fmla="*/ 15 w 67"/>
                              <a:gd name="T25" fmla="*/ 57 h 171"/>
                              <a:gd name="T26" fmla="*/ 15 w 67"/>
                              <a:gd name="T27" fmla="*/ 62 h 171"/>
                              <a:gd name="T28" fmla="*/ 10 w 67"/>
                              <a:gd name="T29" fmla="*/ 62 h 171"/>
                              <a:gd name="T30" fmla="*/ 5 w 67"/>
                              <a:gd name="T31" fmla="*/ 62 h 171"/>
                              <a:gd name="T32" fmla="*/ 5 w 67"/>
                              <a:gd name="T33" fmla="*/ 66 h 171"/>
                              <a:gd name="T34" fmla="*/ 0 w 67"/>
                              <a:gd name="T35" fmla="*/ 66 h 171"/>
                              <a:gd name="T36" fmla="*/ 0 w 67"/>
                              <a:gd name="T37" fmla="*/ 43 h 171"/>
                              <a:gd name="T38" fmla="*/ 5 w 67"/>
                              <a:gd name="T39" fmla="*/ 43 h 171"/>
                              <a:gd name="T40" fmla="*/ 10 w 67"/>
                              <a:gd name="T41" fmla="*/ 43 h 171"/>
                              <a:gd name="T42" fmla="*/ 10 w 67"/>
                              <a:gd name="T43" fmla="*/ 38 h 171"/>
                              <a:gd name="T44" fmla="*/ 15 w 67"/>
                              <a:gd name="T45" fmla="*/ 38 h 171"/>
                              <a:gd name="T46" fmla="*/ 19 w 67"/>
                              <a:gd name="T47" fmla="*/ 38 h 171"/>
                              <a:gd name="T48" fmla="*/ 19 w 67"/>
                              <a:gd name="T49" fmla="*/ 33 h 171"/>
                              <a:gd name="T50" fmla="*/ 24 w 67"/>
                              <a:gd name="T51" fmla="*/ 33 h 171"/>
                              <a:gd name="T52" fmla="*/ 24 w 67"/>
                              <a:gd name="T53" fmla="*/ 28 h 171"/>
                              <a:gd name="T54" fmla="*/ 29 w 67"/>
                              <a:gd name="T55" fmla="*/ 28 h 171"/>
                              <a:gd name="T56" fmla="*/ 34 w 67"/>
                              <a:gd name="T57" fmla="*/ 24 h 171"/>
                              <a:gd name="T58" fmla="*/ 38 w 67"/>
                              <a:gd name="T59" fmla="*/ 19 h 171"/>
                              <a:gd name="T60" fmla="*/ 43 w 67"/>
                              <a:gd name="T61" fmla="*/ 14 h 171"/>
                              <a:gd name="T62" fmla="*/ 48 w 67"/>
                              <a:gd name="T63" fmla="*/ 9 h 171"/>
                              <a:gd name="T64" fmla="*/ 48 w 67"/>
                              <a:gd name="T65" fmla="*/ 5 h 171"/>
                              <a:gd name="T66" fmla="*/ 53 w 67"/>
                              <a:gd name="T67" fmla="*/ 5 h 171"/>
                              <a:gd name="T68" fmla="*/ 53 w 67"/>
                              <a:gd name="T69" fmla="*/ 0 h 171"/>
                              <a:gd name="T70" fmla="*/ 67 w 67"/>
                              <a:gd name="T71" fmla="*/ 0 h 171"/>
                              <a:gd name="T72" fmla="*/ 67 w 67"/>
                              <a:gd name="T73" fmla="*/ 171 h 1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67" h="171">
                                <a:moveTo>
                                  <a:pt x="67" y="171"/>
                                </a:moveTo>
                                <a:lnTo>
                                  <a:pt x="43" y="171"/>
                                </a:lnTo>
                                <a:lnTo>
                                  <a:pt x="43" y="38"/>
                                </a:lnTo>
                                <a:lnTo>
                                  <a:pt x="43" y="43"/>
                                </a:lnTo>
                                <a:lnTo>
                                  <a:pt x="38" y="43"/>
                                </a:lnTo>
                                <a:lnTo>
                                  <a:pt x="38" y="47"/>
                                </a:lnTo>
                                <a:lnTo>
                                  <a:pt x="34" y="47"/>
                                </a:lnTo>
                                <a:lnTo>
                                  <a:pt x="29" y="47"/>
                                </a:lnTo>
                                <a:lnTo>
                                  <a:pt x="29" y="52"/>
                                </a:lnTo>
                                <a:lnTo>
                                  <a:pt x="24" y="52"/>
                                </a:lnTo>
                                <a:lnTo>
                                  <a:pt x="24" y="57"/>
                                </a:lnTo>
                                <a:lnTo>
                                  <a:pt x="19" y="57"/>
                                </a:lnTo>
                                <a:lnTo>
                                  <a:pt x="15" y="57"/>
                                </a:lnTo>
                                <a:lnTo>
                                  <a:pt x="15" y="62"/>
                                </a:lnTo>
                                <a:lnTo>
                                  <a:pt x="10" y="62"/>
                                </a:lnTo>
                                <a:lnTo>
                                  <a:pt x="5" y="62"/>
                                </a:lnTo>
                                <a:lnTo>
                                  <a:pt x="5" y="66"/>
                                </a:lnTo>
                                <a:lnTo>
                                  <a:pt x="0" y="66"/>
                                </a:lnTo>
                                <a:lnTo>
                                  <a:pt x="0" y="43"/>
                                </a:lnTo>
                                <a:lnTo>
                                  <a:pt x="5" y="43"/>
                                </a:lnTo>
                                <a:lnTo>
                                  <a:pt x="10" y="43"/>
                                </a:lnTo>
                                <a:lnTo>
                                  <a:pt x="10" y="38"/>
                                </a:lnTo>
                                <a:lnTo>
                                  <a:pt x="15" y="38"/>
                                </a:lnTo>
                                <a:lnTo>
                                  <a:pt x="19" y="38"/>
                                </a:lnTo>
                                <a:lnTo>
                                  <a:pt x="19" y="33"/>
                                </a:lnTo>
                                <a:lnTo>
                                  <a:pt x="24" y="33"/>
                                </a:lnTo>
                                <a:lnTo>
                                  <a:pt x="24" y="28"/>
                                </a:lnTo>
                                <a:lnTo>
                                  <a:pt x="29" y="28"/>
                                </a:lnTo>
                                <a:lnTo>
                                  <a:pt x="34" y="24"/>
                                </a:lnTo>
                                <a:lnTo>
                                  <a:pt x="38" y="19"/>
                                </a:lnTo>
                                <a:lnTo>
                                  <a:pt x="43" y="14"/>
                                </a:lnTo>
                                <a:lnTo>
                                  <a:pt x="48" y="9"/>
                                </a:lnTo>
                                <a:lnTo>
                                  <a:pt x="48" y="5"/>
                                </a:lnTo>
                                <a:lnTo>
                                  <a:pt x="53" y="5"/>
                                </a:lnTo>
                                <a:lnTo>
                                  <a:pt x="53" y="0"/>
                                </a:lnTo>
                                <a:lnTo>
                                  <a:pt x="67" y="0"/>
                                </a:lnTo>
                                <a:lnTo>
                                  <a:pt x="67" y="171"/>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8" name="Freeform 1927"/>
                        <wps:cNvSpPr>
                          <a:spLocks noEditPoints="1"/>
                        </wps:cNvSpPr>
                        <wps:spPr bwMode="auto">
                          <a:xfrm>
                            <a:off x="4627245" y="552450"/>
                            <a:ext cx="69850" cy="111760"/>
                          </a:xfrm>
                          <a:custGeom>
                            <a:avLst/>
                            <a:gdLst>
                              <a:gd name="T0" fmla="*/ 0 w 110"/>
                              <a:gd name="T1" fmla="*/ 76 h 176"/>
                              <a:gd name="T2" fmla="*/ 0 w 110"/>
                              <a:gd name="T3" fmla="*/ 57 h 176"/>
                              <a:gd name="T4" fmla="*/ 5 w 110"/>
                              <a:gd name="T5" fmla="*/ 43 h 176"/>
                              <a:gd name="T6" fmla="*/ 14 w 110"/>
                              <a:gd name="T7" fmla="*/ 24 h 176"/>
                              <a:gd name="T8" fmla="*/ 24 w 110"/>
                              <a:gd name="T9" fmla="*/ 14 h 176"/>
                              <a:gd name="T10" fmla="*/ 38 w 110"/>
                              <a:gd name="T11" fmla="*/ 5 h 176"/>
                              <a:gd name="T12" fmla="*/ 52 w 110"/>
                              <a:gd name="T13" fmla="*/ 0 h 176"/>
                              <a:gd name="T14" fmla="*/ 67 w 110"/>
                              <a:gd name="T15" fmla="*/ 5 h 176"/>
                              <a:gd name="T16" fmla="*/ 81 w 110"/>
                              <a:gd name="T17" fmla="*/ 9 h 176"/>
                              <a:gd name="T18" fmla="*/ 90 w 110"/>
                              <a:gd name="T19" fmla="*/ 19 h 176"/>
                              <a:gd name="T20" fmla="*/ 100 w 110"/>
                              <a:gd name="T21" fmla="*/ 28 h 176"/>
                              <a:gd name="T22" fmla="*/ 105 w 110"/>
                              <a:gd name="T23" fmla="*/ 43 h 176"/>
                              <a:gd name="T24" fmla="*/ 110 w 110"/>
                              <a:gd name="T25" fmla="*/ 57 h 176"/>
                              <a:gd name="T26" fmla="*/ 110 w 110"/>
                              <a:gd name="T27" fmla="*/ 76 h 176"/>
                              <a:gd name="T28" fmla="*/ 110 w 110"/>
                              <a:gd name="T29" fmla="*/ 95 h 176"/>
                              <a:gd name="T30" fmla="*/ 110 w 110"/>
                              <a:gd name="T31" fmla="*/ 114 h 176"/>
                              <a:gd name="T32" fmla="*/ 105 w 110"/>
                              <a:gd name="T33" fmla="*/ 128 h 176"/>
                              <a:gd name="T34" fmla="*/ 100 w 110"/>
                              <a:gd name="T35" fmla="*/ 142 h 176"/>
                              <a:gd name="T36" fmla="*/ 95 w 110"/>
                              <a:gd name="T37" fmla="*/ 157 h 176"/>
                              <a:gd name="T38" fmla="*/ 81 w 110"/>
                              <a:gd name="T39" fmla="*/ 166 h 176"/>
                              <a:gd name="T40" fmla="*/ 71 w 110"/>
                              <a:gd name="T41" fmla="*/ 176 h 176"/>
                              <a:gd name="T42" fmla="*/ 52 w 110"/>
                              <a:gd name="T43" fmla="*/ 176 h 176"/>
                              <a:gd name="T44" fmla="*/ 33 w 110"/>
                              <a:gd name="T45" fmla="*/ 171 h 176"/>
                              <a:gd name="T46" fmla="*/ 24 w 110"/>
                              <a:gd name="T47" fmla="*/ 162 h 176"/>
                              <a:gd name="T48" fmla="*/ 14 w 110"/>
                              <a:gd name="T49" fmla="*/ 152 h 176"/>
                              <a:gd name="T50" fmla="*/ 5 w 110"/>
                              <a:gd name="T51" fmla="*/ 138 h 176"/>
                              <a:gd name="T52" fmla="*/ 0 w 110"/>
                              <a:gd name="T53" fmla="*/ 119 h 176"/>
                              <a:gd name="T54" fmla="*/ 0 w 110"/>
                              <a:gd name="T55" fmla="*/ 100 h 176"/>
                              <a:gd name="T56" fmla="*/ 19 w 110"/>
                              <a:gd name="T57" fmla="*/ 95 h 176"/>
                              <a:gd name="T58" fmla="*/ 24 w 110"/>
                              <a:gd name="T59" fmla="*/ 114 h 176"/>
                              <a:gd name="T60" fmla="*/ 24 w 110"/>
                              <a:gd name="T61" fmla="*/ 133 h 176"/>
                              <a:gd name="T62" fmla="*/ 33 w 110"/>
                              <a:gd name="T63" fmla="*/ 142 h 176"/>
                              <a:gd name="T64" fmla="*/ 43 w 110"/>
                              <a:gd name="T65" fmla="*/ 157 h 176"/>
                              <a:gd name="T66" fmla="*/ 62 w 110"/>
                              <a:gd name="T67" fmla="*/ 157 h 176"/>
                              <a:gd name="T68" fmla="*/ 76 w 110"/>
                              <a:gd name="T69" fmla="*/ 147 h 176"/>
                              <a:gd name="T70" fmla="*/ 86 w 110"/>
                              <a:gd name="T71" fmla="*/ 138 h 176"/>
                              <a:gd name="T72" fmla="*/ 86 w 110"/>
                              <a:gd name="T73" fmla="*/ 119 h 176"/>
                              <a:gd name="T74" fmla="*/ 90 w 110"/>
                              <a:gd name="T75" fmla="*/ 104 h 176"/>
                              <a:gd name="T76" fmla="*/ 90 w 110"/>
                              <a:gd name="T77" fmla="*/ 85 h 176"/>
                              <a:gd name="T78" fmla="*/ 90 w 110"/>
                              <a:gd name="T79" fmla="*/ 66 h 176"/>
                              <a:gd name="T80" fmla="*/ 86 w 110"/>
                              <a:gd name="T81" fmla="*/ 52 h 176"/>
                              <a:gd name="T82" fmla="*/ 81 w 110"/>
                              <a:gd name="T83" fmla="*/ 33 h 176"/>
                              <a:gd name="T84" fmla="*/ 67 w 110"/>
                              <a:gd name="T85" fmla="*/ 24 h 176"/>
                              <a:gd name="T86" fmla="*/ 52 w 110"/>
                              <a:gd name="T87" fmla="*/ 19 h 176"/>
                              <a:gd name="T88" fmla="*/ 38 w 110"/>
                              <a:gd name="T89" fmla="*/ 24 h 176"/>
                              <a:gd name="T90" fmla="*/ 29 w 110"/>
                              <a:gd name="T91" fmla="*/ 33 h 176"/>
                              <a:gd name="T92" fmla="*/ 24 w 110"/>
                              <a:gd name="T93" fmla="*/ 47 h 176"/>
                              <a:gd name="T94" fmla="*/ 24 w 110"/>
                              <a:gd name="T95" fmla="*/ 66 h 176"/>
                              <a:gd name="T96" fmla="*/ 19 w 110"/>
                              <a:gd name="T97" fmla="*/ 81 h 1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10" h="176">
                                <a:moveTo>
                                  <a:pt x="0" y="90"/>
                                </a:moveTo>
                                <a:lnTo>
                                  <a:pt x="0" y="85"/>
                                </a:lnTo>
                                <a:lnTo>
                                  <a:pt x="0" y="81"/>
                                </a:lnTo>
                                <a:lnTo>
                                  <a:pt x="0" y="76"/>
                                </a:lnTo>
                                <a:lnTo>
                                  <a:pt x="0" y="71"/>
                                </a:lnTo>
                                <a:lnTo>
                                  <a:pt x="0" y="66"/>
                                </a:lnTo>
                                <a:lnTo>
                                  <a:pt x="0" y="62"/>
                                </a:lnTo>
                                <a:lnTo>
                                  <a:pt x="0" y="57"/>
                                </a:lnTo>
                                <a:lnTo>
                                  <a:pt x="0" y="52"/>
                                </a:lnTo>
                                <a:lnTo>
                                  <a:pt x="5" y="52"/>
                                </a:lnTo>
                                <a:lnTo>
                                  <a:pt x="5" y="47"/>
                                </a:lnTo>
                                <a:lnTo>
                                  <a:pt x="5" y="43"/>
                                </a:lnTo>
                                <a:lnTo>
                                  <a:pt x="5" y="38"/>
                                </a:lnTo>
                                <a:lnTo>
                                  <a:pt x="10" y="33"/>
                                </a:lnTo>
                                <a:lnTo>
                                  <a:pt x="10" y="28"/>
                                </a:lnTo>
                                <a:lnTo>
                                  <a:pt x="14" y="24"/>
                                </a:lnTo>
                                <a:lnTo>
                                  <a:pt x="14" y="19"/>
                                </a:lnTo>
                                <a:lnTo>
                                  <a:pt x="19" y="19"/>
                                </a:lnTo>
                                <a:lnTo>
                                  <a:pt x="19" y="14"/>
                                </a:lnTo>
                                <a:lnTo>
                                  <a:pt x="24" y="14"/>
                                </a:lnTo>
                                <a:lnTo>
                                  <a:pt x="24" y="9"/>
                                </a:lnTo>
                                <a:lnTo>
                                  <a:pt x="29" y="9"/>
                                </a:lnTo>
                                <a:lnTo>
                                  <a:pt x="33" y="5"/>
                                </a:lnTo>
                                <a:lnTo>
                                  <a:pt x="38" y="5"/>
                                </a:lnTo>
                                <a:lnTo>
                                  <a:pt x="43" y="5"/>
                                </a:lnTo>
                                <a:lnTo>
                                  <a:pt x="43" y="0"/>
                                </a:lnTo>
                                <a:lnTo>
                                  <a:pt x="48" y="0"/>
                                </a:lnTo>
                                <a:lnTo>
                                  <a:pt x="52" y="0"/>
                                </a:lnTo>
                                <a:lnTo>
                                  <a:pt x="57" y="0"/>
                                </a:lnTo>
                                <a:lnTo>
                                  <a:pt x="62" y="0"/>
                                </a:lnTo>
                                <a:lnTo>
                                  <a:pt x="67" y="0"/>
                                </a:lnTo>
                                <a:lnTo>
                                  <a:pt x="67" y="5"/>
                                </a:lnTo>
                                <a:lnTo>
                                  <a:pt x="71" y="5"/>
                                </a:lnTo>
                                <a:lnTo>
                                  <a:pt x="76" y="5"/>
                                </a:lnTo>
                                <a:lnTo>
                                  <a:pt x="81" y="5"/>
                                </a:lnTo>
                                <a:lnTo>
                                  <a:pt x="81" y="9"/>
                                </a:lnTo>
                                <a:lnTo>
                                  <a:pt x="86" y="9"/>
                                </a:lnTo>
                                <a:lnTo>
                                  <a:pt x="86" y="14"/>
                                </a:lnTo>
                                <a:lnTo>
                                  <a:pt x="90" y="14"/>
                                </a:lnTo>
                                <a:lnTo>
                                  <a:pt x="90" y="19"/>
                                </a:lnTo>
                                <a:lnTo>
                                  <a:pt x="95" y="19"/>
                                </a:lnTo>
                                <a:lnTo>
                                  <a:pt x="95" y="24"/>
                                </a:lnTo>
                                <a:lnTo>
                                  <a:pt x="100" y="24"/>
                                </a:lnTo>
                                <a:lnTo>
                                  <a:pt x="100" y="28"/>
                                </a:lnTo>
                                <a:lnTo>
                                  <a:pt x="100" y="33"/>
                                </a:lnTo>
                                <a:lnTo>
                                  <a:pt x="105" y="33"/>
                                </a:lnTo>
                                <a:lnTo>
                                  <a:pt x="105" y="38"/>
                                </a:lnTo>
                                <a:lnTo>
                                  <a:pt x="105" y="43"/>
                                </a:lnTo>
                                <a:lnTo>
                                  <a:pt x="105" y="47"/>
                                </a:lnTo>
                                <a:lnTo>
                                  <a:pt x="110" y="47"/>
                                </a:lnTo>
                                <a:lnTo>
                                  <a:pt x="110" y="52"/>
                                </a:lnTo>
                                <a:lnTo>
                                  <a:pt x="110" y="57"/>
                                </a:lnTo>
                                <a:lnTo>
                                  <a:pt x="110" y="62"/>
                                </a:lnTo>
                                <a:lnTo>
                                  <a:pt x="110" y="66"/>
                                </a:lnTo>
                                <a:lnTo>
                                  <a:pt x="110" y="71"/>
                                </a:lnTo>
                                <a:lnTo>
                                  <a:pt x="110" y="76"/>
                                </a:lnTo>
                                <a:lnTo>
                                  <a:pt x="110" y="81"/>
                                </a:lnTo>
                                <a:lnTo>
                                  <a:pt x="110" y="85"/>
                                </a:lnTo>
                                <a:lnTo>
                                  <a:pt x="110" y="90"/>
                                </a:lnTo>
                                <a:lnTo>
                                  <a:pt x="110" y="95"/>
                                </a:lnTo>
                                <a:lnTo>
                                  <a:pt x="110" y="100"/>
                                </a:lnTo>
                                <a:lnTo>
                                  <a:pt x="110" y="104"/>
                                </a:lnTo>
                                <a:lnTo>
                                  <a:pt x="110" y="109"/>
                                </a:lnTo>
                                <a:lnTo>
                                  <a:pt x="110" y="114"/>
                                </a:lnTo>
                                <a:lnTo>
                                  <a:pt x="110" y="119"/>
                                </a:lnTo>
                                <a:lnTo>
                                  <a:pt x="110" y="123"/>
                                </a:lnTo>
                                <a:lnTo>
                                  <a:pt x="110" y="128"/>
                                </a:lnTo>
                                <a:lnTo>
                                  <a:pt x="105" y="128"/>
                                </a:lnTo>
                                <a:lnTo>
                                  <a:pt x="105" y="133"/>
                                </a:lnTo>
                                <a:lnTo>
                                  <a:pt x="105" y="138"/>
                                </a:lnTo>
                                <a:lnTo>
                                  <a:pt x="105" y="142"/>
                                </a:lnTo>
                                <a:lnTo>
                                  <a:pt x="100" y="142"/>
                                </a:lnTo>
                                <a:lnTo>
                                  <a:pt x="100" y="147"/>
                                </a:lnTo>
                                <a:lnTo>
                                  <a:pt x="100" y="152"/>
                                </a:lnTo>
                                <a:lnTo>
                                  <a:pt x="95" y="152"/>
                                </a:lnTo>
                                <a:lnTo>
                                  <a:pt x="95" y="157"/>
                                </a:lnTo>
                                <a:lnTo>
                                  <a:pt x="90" y="157"/>
                                </a:lnTo>
                                <a:lnTo>
                                  <a:pt x="90" y="162"/>
                                </a:lnTo>
                                <a:lnTo>
                                  <a:pt x="86" y="166"/>
                                </a:lnTo>
                                <a:lnTo>
                                  <a:pt x="81" y="166"/>
                                </a:lnTo>
                                <a:lnTo>
                                  <a:pt x="81" y="171"/>
                                </a:lnTo>
                                <a:lnTo>
                                  <a:pt x="76" y="171"/>
                                </a:lnTo>
                                <a:lnTo>
                                  <a:pt x="71" y="171"/>
                                </a:lnTo>
                                <a:lnTo>
                                  <a:pt x="71" y="176"/>
                                </a:lnTo>
                                <a:lnTo>
                                  <a:pt x="67" y="176"/>
                                </a:lnTo>
                                <a:lnTo>
                                  <a:pt x="62" y="176"/>
                                </a:lnTo>
                                <a:lnTo>
                                  <a:pt x="57" y="176"/>
                                </a:lnTo>
                                <a:lnTo>
                                  <a:pt x="52" y="176"/>
                                </a:lnTo>
                                <a:lnTo>
                                  <a:pt x="48" y="176"/>
                                </a:lnTo>
                                <a:lnTo>
                                  <a:pt x="43" y="176"/>
                                </a:lnTo>
                                <a:lnTo>
                                  <a:pt x="38" y="171"/>
                                </a:lnTo>
                                <a:lnTo>
                                  <a:pt x="33" y="171"/>
                                </a:lnTo>
                                <a:lnTo>
                                  <a:pt x="29" y="171"/>
                                </a:lnTo>
                                <a:lnTo>
                                  <a:pt x="29" y="166"/>
                                </a:lnTo>
                                <a:lnTo>
                                  <a:pt x="24" y="166"/>
                                </a:lnTo>
                                <a:lnTo>
                                  <a:pt x="24" y="162"/>
                                </a:lnTo>
                                <a:lnTo>
                                  <a:pt x="19" y="162"/>
                                </a:lnTo>
                                <a:lnTo>
                                  <a:pt x="19" y="157"/>
                                </a:lnTo>
                                <a:lnTo>
                                  <a:pt x="14" y="157"/>
                                </a:lnTo>
                                <a:lnTo>
                                  <a:pt x="14" y="152"/>
                                </a:lnTo>
                                <a:lnTo>
                                  <a:pt x="10" y="152"/>
                                </a:lnTo>
                                <a:lnTo>
                                  <a:pt x="10" y="147"/>
                                </a:lnTo>
                                <a:lnTo>
                                  <a:pt x="10" y="142"/>
                                </a:lnTo>
                                <a:lnTo>
                                  <a:pt x="5" y="138"/>
                                </a:lnTo>
                                <a:lnTo>
                                  <a:pt x="5" y="133"/>
                                </a:lnTo>
                                <a:lnTo>
                                  <a:pt x="5" y="128"/>
                                </a:lnTo>
                                <a:lnTo>
                                  <a:pt x="5" y="123"/>
                                </a:lnTo>
                                <a:lnTo>
                                  <a:pt x="0" y="119"/>
                                </a:lnTo>
                                <a:lnTo>
                                  <a:pt x="0" y="114"/>
                                </a:lnTo>
                                <a:lnTo>
                                  <a:pt x="0" y="109"/>
                                </a:lnTo>
                                <a:lnTo>
                                  <a:pt x="0" y="104"/>
                                </a:lnTo>
                                <a:lnTo>
                                  <a:pt x="0" y="100"/>
                                </a:lnTo>
                                <a:lnTo>
                                  <a:pt x="0" y="95"/>
                                </a:lnTo>
                                <a:lnTo>
                                  <a:pt x="0" y="90"/>
                                </a:lnTo>
                                <a:close/>
                                <a:moveTo>
                                  <a:pt x="19" y="90"/>
                                </a:moveTo>
                                <a:lnTo>
                                  <a:pt x="19" y="95"/>
                                </a:lnTo>
                                <a:lnTo>
                                  <a:pt x="19" y="100"/>
                                </a:lnTo>
                                <a:lnTo>
                                  <a:pt x="24" y="104"/>
                                </a:lnTo>
                                <a:lnTo>
                                  <a:pt x="24" y="109"/>
                                </a:lnTo>
                                <a:lnTo>
                                  <a:pt x="24" y="114"/>
                                </a:lnTo>
                                <a:lnTo>
                                  <a:pt x="24" y="119"/>
                                </a:lnTo>
                                <a:lnTo>
                                  <a:pt x="24" y="123"/>
                                </a:lnTo>
                                <a:lnTo>
                                  <a:pt x="24" y="128"/>
                                </a:lnTo>
                                <a:lnTo>
                                  <a:pt x="24" y="133"/>
                                </a:lnTo>
                                <a:lnTo>
                                  <a:pt x="29" y="133"/>
                                </a:lnTo>
                                <a:lnTo>
                                  <a:pt x="29" y="138"/>
                                </a:lnTo>
                                <a:lnTo>
                                  <a:pt x="29" y="142"/>
                                </a:lnTo>
                                <a:lnTo>
                                  <a:pt x="33" y="142"/>
                                </a:lnTo>
                                <a:lnTo>
                                  <a:pt x="33" y="147"/>
                                </a:lnTo>
                                <a:lnTo>
                                  <a:pt x="38" y="152"/>
                                </a:lnTo>
                                <a:lnTo>
                                  <a:pt x="43" y="152"/>
                                </a:lnTo>
                                <a:lnTo>
                                  <a:pt x="43" y="157"/>
                                </a:lnTo>
                                <a:lnTo>
                                  <a:pt x="48" y="157"/>
                                </a:lnTo>
                                <a:lnTo>
                                  <a:pt x="52" y="157"/>
                                </a:lnTo>
                                <a:lnTo>
                                  <a:pt x="57" y="157"/>
                                </a:lnTo>
                                <a:lnTo>
                                  <a:pt x="62" y="157"/>
                                </a:lnTo>
                                <a:lnTo>
                                  <a:pt x="67" y="157"/>
                                </a:lnTo>
                                <a:lnTo>
                                  <a:pt x="71" y="152"/>
                                </a:lnTo>
                                <a:lnTo>
                                  <a:pt x="76" y="152"/>
                                </a:lnTo>
                                <a:lnTo>
                                  <a:pt x="76" y="147"/>
                                </a:lnTo>
                                <a:lnTo>
                                  <a:pt x="81" y="147"/>
                                </a:lnTo>
                                <a:lnTo>
                                  <a:pt x="81" y="142"/>
                                </a:lnTo>
                                <a:lnTo>
                                  <a:pt x="81" y="138"/>
                                </a:lnTo>
                                <a:lnTo>
                                  <a:pt x="86" y="138"/>
                                </a:lnTo>
                                <a:lnTo>
                                  <a:pt x="86" y="133"/>
                                </a:lnTo>
                                <a:lnTo>
                                  <a:pt x="86" y="128"/>
                                </a:lnTo>
                                <a:lnTo>
                                  <a:pt x="86" y="123"/>
                                </a:lnTo>
                                <a:lnTo>
                                  <a:pt x="86" y="119"/>
                                </a:lnTo>
                                <a:lnTo>
                                  <a:pt x="86" y="114"/>
                                </a:lnTo>
                                <a:lnTo>
                                  <a:pt x="90" y="114"/>
                                </a:lnTo>
                                <a:lnTo>
                                  <a:pt x="90" y="109"/>
                                </a:lnTo>
                                <a:lnTo>
                                  <a:pt x="90" y="104"/>
                                </a:lnTo>
                                <a:lnTo>
                                  <a:pt x="90" y="100"/>
                                </a:lnTo>
                                <a:lnTo>
                                  <a:pt x="90" y="95"/>
                                </a:lnTo>
                                <a:lnTo>
                                  <a:pt x="90" y="90"/>
                                </a:lnTo>
                                <a:lnTo>
                                  <a:pt x="90" y="85"/>
                                </a:lnTo>
                                <a:lnTo>
                                  <a:pt x="90" y="81"/>
                                </a:lnTo>
                                <a:lnTo>
                                  <a:pt x="90" y="76"/>
                                </a:lnTo>
                                <a:lnTo>
                                  <a:pt x="90" y="71"/>
                                </a:lnTo>
                                <a:lnTo>
                                  <a:pt x="90" y="66"/>
                                </a:lnTo>
                                <a:lnTo>
                                  <a:pt x="90" y="62"/>
                                </a:lnTo>
                                <a:lnTo>
                                  <a:pt x="86" y="62"/>
                                </a:lnTo>
                                <a:lnTo>
                                  <a:pt x="86" y="57"/>
                                </a:lnTo>
                                <a:lnTo>
                                  <a:pt x="86" y="52"/>
                                </a:lnTo>
                                <a:lnTo>
                                  <a:pt x="86" y="47"/>
                                </a:lnTo>
                                <a:lnTo>
                                  <a:pt x="86" y="43"/>
                                </a:lnTo>
                                <a:lnTo>
                                  <a:pt x="81" y="38"/>
                                </a:lnTo>
                                <a:lnTo>
                                  <a:pt x="81" y="33"/>
                                </a:lnTo>
                                <a:lnTo>
                                  <a:pt x="76" y="33"/>
                                </a:lnTo>
                                <a:lnTo>
                                  <a:pt x="76" y="28"/>
                                </a:lnTo>
                                <a:lnTo>
                                  <a:pt x="71" y="24"/>
                                </a:lnTo>
                                <a:lnTo>
                                  <a:pt x="67" y="24"/>
                                </a:lnTo>
                                <a:lnTo>
                                  <a:pt x="67" y="19"/>
                                </a:lnTo>
                                <a:lnTo>
                                  <a:pt x="62" y="19"/>
                                </a:lnTo>
                                <a:lnTo>
                                  <a:pt x="57" y="19"/>
                                </a:lnTo>
                                <a:lnTo>
                                  <a:pt x="52" y="19"/>
                                </a:lnTo>
                                <a:lnTo>
                                  <a:pt x="48" y="19"/>
                                </a:lnTo>
                                <a:lnTo>
                                  <a:pt x="43" y="19"/>
                                </a:lnTo>
                                <a:lnTo>
                                  <a:pt x="43" y="24"/>
                                </a:lnTo>
                                <a:lnTo>
                                  <a:pt x="38" y="24"/>
                                </a:lnTo>
                                <a:lnTo>
                                  <a:pt x="38" y="28"/>
                                </a:lnTo>
                                <a:lnTo>
                                  <a:pt x="33" y="28"/>
                                </a:lnTo>
                                <a:lnTo>
                                  <a:pt x="33" y="33"/>
                                </a:lnTo>
                                <a:lnTo>
                                  <a:pt x="29" y="33"/>
                                </a:lnTo>
                                <a:lnTo>
                                  <a:pt x="29" y="38"/>
                                </a:lnTo>
                                <a:lnTo>
                                  <a:pt x="29" y="43"/>
                                </a:lnTo>
                                <a:lnTo>
                                  <a:pt x="24" y="43"/>
                                </a:lnTo>
                                <a:lnTo>
                                  <a:pt x="24" y="47"/>
                                </a:lnTo>
                                <a:lnTo>
                                  <a:pt x="24" y="52"/>
                                </a:lnTo>
                                <a:lnTo>
                                  <a:pt x="24" y="57"/>
                                </a:lnTo>
                                <a:lnTo>
                                  <a:pt x="24" y="62"/>
                                </a:lnTo>
                                <a:lnTo>
                                  <a:pt x="24" y="66"/>
                                </a:lnTo>
                                <a:lnTo>
                                  <a:pt x="24" y="71"/>
                                </a:lnTo>
                                <a:lnTo>
                                  <a:pt x="24" y="76"/>
                                </a:lnTo>
                                <a:lnTo>
                                  <a:pt x="19" y="76"/>
                                </a:lnTo>
                                <a:lnTo>
                                  <a:pt x="19" y="81"/>
                                </a:lnTo>
                                <a:lnTo>
                                  <a:pt x="19" y="85"/>
                                </a:lnTo>
                                <a:lnTo>
                                  <a:pt x="19" y="9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9" name="Rectangle 1928"/>
                        <wps:cNvSpPr>
                          <a:spLocks noChangeArrowheads="1"/>
                        </wps:cNvSpPr>
                        <wps:spPr bwMode="auto">
                          <a:xfrm>
                            <a:off x="4751070" y="615950"/>
                            <a:ext cx="42545" cy="14605"/>
                          </a:xfrm>
                          <a:prstGeom prst="rect">
                            <a:avLst/>
                          </a:prstGeom>
                          <a:solidFill>
                            <a:srgbClr val="1C1C1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0" name="Freeform 1929"/>
                        <wps:cNvSpPr>
                          <a:spLocks/>
                        </wps:cNvSpPr>
                        <wps:spPr bwMode="auto">
                          <a:xfrm>
                            <a:off x="4844415" y="552450"/>
                            <a:ext cx="69850" cy="108585"/>
                          </a:xfrm>
                          <a:custGeom>
                            <a:avLst/>
                            <a:gdLst>
                              <a:gd name="T0" fmla="*/ 0 w 110"/>
                              <a:gd name="T1" fmla="*/ 171 h 171"/>
                              <a:gd name="T2" fmla="*/ 0 w 110"/>
                              <a:gd name="T3" fmla="*/ 157 h 171"/>
                              <a:gd name="T4" fmla="*/ 5 w 110"/>
                              <a:gd name="T5" fmla="*/ 147 h 171"/>
                              <a:gd name="T6" fmla="*/ 15 w 110"/>
                              <a:gd name="T7" fmla="*/ 138 h 171"/>
                              <a:gd name="T8" fmla="*/ 19 w 110"/>
                              <a:gd name="T9" fmla="*/ 128 h 171"/>
                              <a:gd name="T10" fmla="*/ 29 w 110"/>
                              <a:gd name="T11" fmla="*/ 123 h 171"/>
                              <a:gd name="T12" fmla="*/ 34 w 110"/>
                              <a:gd name="T13" fmla="*/ 114 h 171"/>
                              <a:gd name="T14" fmla="*/ 43 w 110"/>
                              <a:gd name="T15" fmla="*/ 109 h 171"/>
                              <a:gd name="T16" fmla="*/ 53 w 110"/>
                              <a:gd name="T17" fmla="*/ 104 h 171"/>
                              <a:gd name="T18" fmla="*/ 57 w 110"/>
                              <a:gd name="T19" fmla="*/ 95 h 171"/>
                              <a:gd name="T20" fmla="*/ 67 w 110"/>
                              <a:gd name="T21" fmla="*/ 90 h 171"/>
                              <a:gd name="T22" fmla="*/ 72 w 110"/>
                              <a:gd name="T23" fmla="*/ 81 h 171"/>
                              <a:gd name="T24" fmla="*/ 81 w 110"/>
                              <a:gd name="T25" fmla="*/ 76 h 171"/>
                              <a:gd name="T26" fmla="*/ 86 w 110"/>
                              <a:gd name="T27" fmla="*/ 66 h 171"/>
                              <a:gd name="T28" fmla="*/ 91 w 110"/>
                              <a:gd name="T29" fmla="*/ 57 h 171"/>
                              <a:gd name="T30" fmla="*/ 91 w 110"/>
                              <a:gd name="T31" fmla="*/ 43 h 171"/>
                              <a:gd name="T32" fmla="*/ 86 w 110"/>
                              <a:gd name="T33" fmla="*/ 33 h 171"/>
                              <a:gd name="T34" fmla="*/ 72 w 110"/>
                              <a:gd name="T35" fmla="*/ 24 h 171"/>
                              <a:gd name="T36" fmla="*/ 62 w 110"/>
                              <a:gd name="T37" fmla="*/ 19 h 171"/>
                              <a:gd name="T38" fmla="*/ 48 w 110"/>
                              <a:gd name="T39" fmla="*/ 19 h 171"/>
                              <a:gd name="T40" fmla="*/ 38 w 110"/>
                              <a:gd name="T41" fmla="*/ 24 h 171"/>
                              <a:gd name="T42" fmla="*/ 29 w 110"/>
                              <a:gd name="T43" fmla="*/ 28 h 171"/>
                              <a:gd name="T44" fmla="*/ 24 w 110"/>
                              <a:gd name="T45" fmla="*/ 38 h 171"/>
                              <a:gd name="T46" fmla="*/ 24 w 110"/>
                              <a:gd name="T47" fmla="*/ 52 h 171"/>
                              <a:gd name="T48" fmla="*/ 5 w 110"/>
                              <a:gd name="T49" fmla="*/ 47 h 171"/>
                              <a:gd name="T50" fmla="*/ 5 w 110"/>
                              <a:gd name="T51" fmla="*/ 33 h 171"/>
                              <a:gd name="T52" fmla="*/ 10 w 110"/>
                              <a:gd name="T53" fmla="*/ 24 h 171"/>
                              <a:gd name="T54" fmla="*/ 19 w 110"/>
                              <a:gd name="T55" fmla="*/ 14 h 171"/>
                              <a:gd name="T56" fmla="*/ 29 w 110"/>
                              <a:gd name="T57" fmla="*/ 9 h 171"/>
                              <a:gd name="T58" fmla="*/ 38 w 110"/>
                              <a:gd name="T59" fmla="*/ 5 h 171"/>
                              <a:gd name="T60" fmla="*/ 53 w 110"/>
                              <a:gd name="T61" fmla="*/ 0 h 171"/>
                              <a:gd name="T62" fmla="*/ 67 w 110"/>
                              <a:gd name="T63" fmla="*/ 0 h 171"/>
                              <a:gd name="T64" fmla="*/ 81 w 110"/>
                              <a:gd name="T65" fmla="*/ 5 h 171"/>
                              <a:gd name="T66" fmla="*/ 91 w 110"/>
                              <a:gd name="T67" fmla="*/ 9 h 171"/>
                              <a:gd name="T68" fmla="*/ 100 w 110"/>
                              <a:gd name="T69" fmla="*/ 19 h 171"/>
                              <a:gd name="T70" fmla="*/ 110 w 110"/>
                              <a:gd name="T71" fmla="*/ 33 h 171"/>
                              <a:gd name="T72" fmla="*/ 110 w 110"/>
                              <a:gd name="T73" fmla="*/ 47 h 171"/>
                              <a:gd name="T74" fmla="*/ 110 w 110"/>
                              <a:gd name="T75" fmla="*/ 62 h 171"/>
                              <a:gd name="T76" fmla="*/ 105 w 110"/>
                              <a:gd name="T77" fmla="*/ 71 h 171"/>
                              <a:gd name="T78" fmla="*/ 100 w 110"/>
                              <a:gd name="T79" fmla="*/ 81 h 171"/>
                              <a:gd name="T80" fmla="*/ 96 w 110"/>
                              <a:gd name="T81" fmla="*/ 90 h 171"/>
                              <a:gd name="T82" fmla="*/ 86 w 110"/>
                              <a:gd name="T83" fmla="*/ 95 h 171"/>
                              <a:gd name="T84" fmla="*/ 81 w 110"/>
                              <a:gd name="T85" fmla="*/ 104 h 171"/>
                              <a:gd name="T86" fmla="*/ 72 w 110"/>
                              <a:gd name="T87" fmla="*/ 109 h 171"/>
                              <a:gd name="T88" fmla="*/ 57 w 110"/>
                              <a:gd name="T89" fmla="*/ 119 h 171"/>
                              <a:gd name="T90" fmla="*/ 53 w 110"/>
                              <a:gd name="T91" fmla="*/ 128 h 171"/>
                              <a:gd name="T92" fmla="*/ 43 w 110"/>
                              <a:gd name="T93" fmla="*/ 133 h 171"/>
                              <a:gd name="T94" fmla="*/ 38 w 110"/>
                              <a:gd name="T95" fmla="*/ 142 h 171"/>
                              <a:gd name="T96" fmla="*/ 29 w 110"/>
                              <a:gd name="T97" fmla="*/ 147 h 1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10" h="171">
                                <a:moveTo>
                                  <a:pt x="110" y="152"/>
                                </a:moveTo>
                                <a:lnTo>
                                  <a:pt x="110" y="171"/>
                                </a:lnTo>
                                <a:lnTo>
                                  <a:pt x="0" y="171"/>
                                </a:lnTo>
                                <a:lnTo>
                                  <a:pt x="0" y="166"/>
                                </a:lnTo>
                                <a:lnTo>
                                  <a:pt x="0" y="162"/>
                                </a:lnTo>
                                <a:lnTo>
                                  <a:pt x="0" y="157"/>
                                </a:lnTo>
                                <a:lnTo>
                                  <a:pt x="0" y="152"/>
                                </a:lnTo>
                                <a:lnTo>
                                  <a:pt x="5" y="152"/>
                                </a:lnTo>
                                <a:lnTo>
                                  <a:pt x="5" y="147"/>
                                </a:lnTo>
                                <a:lnTo>
                                  <a:pt x="10" y="142"/>
                                </a:lnTo>
                                <a:lnTo>
                                  <a:pt x="10" y="138"/>
                                </a:lnTo>
                                <a:lnTo>
                                  <a:pt x="15" y="138"/>
                                </a:lnTo>
                                <a:lnTo>
                                  <a:pt x="15" y="133"/>
                                </a:lnTo>
                                <a:lnTo>
                                  <a:pt x="19" y="133"/>
                                </a:lnTo>
                                <a:lnTo>
                                  <a:pt x="19" y="128"/>
                                </a:lnTo>
                                <a:lnTo>
                                  <a:pt x="24" y="128"/>
                                </a:lnTo>
                                <a:lnTo>
                                  <a:pt x="24" y="123"/>
                                </a:lnTo>
                                <a:lnTo>
                                  <a:pt x="29" y="123"/>
                                </a:lnTo>
                                <a:lnTo>
                                  <a:pt x="29" y="119"/>
                                </a:lnTo>
                                <a:lnTo>
                                  <a:pt x="34" y="119"/>
                                </a:lnTo>
                                <a:lnTo>
                                  <a:pt x="34" y="114"/>
                                </a:lnTo>
                                <a:lnTo>
                                  <a:pt x="38" y="114"/>
                                </a:lnTo>
                                <a:lnTo>
                                  <a:pt x="38" y="109"/>
                                </a:lnTo>
                                <a:lnTo>
                                  <a:pt x="43" y="109"/>
                                </a:lnTo>
                                <a:lnTo>
                                  <a:pt x="43" y="104"/>
                                </a:lnTo>
                                <a:lnTo>
                                  <a:pt x="48" y="104"/>
                                </a:lnTo>
                                <a:lnTo>
                                  <a:pt x="53" y="104"/>
                                </a:lnTo>
                                <a:lnTo>
                                  <a:pt x="53" y="100"/>
                                </a:lnTo>
                                <a:lnTo>
                                  <a:pt x="57" y="100"/>
                                </a:lnTo>
                                <a:lnTo>
                                  <a:pt x="57" y="95"/>
                                </a:lnTo>
                                <a:lnTo>
                                  <a:pt x="62" y="95"/>
                                </a:lnTo>
                                <a:lnTo>
                                  <a:pt x="62" y="90"/>
                                </a:lnTo>
                                <a:lnTo>
                                  <a:pt x="67" y="90"/>
                                </a:lnTo>
                                <a:lnTo>
                                  <a:pt x="67" y="85"/>
                                </a:lnTo>
                                <a:lnTo>
                                  <a:pt x="72" y="85"/>
                                </a:lnTo>
                                <a:lnTo>
                                  <a:pt x="72" y="81"/>
                                </a:lnTo>
                                <a:lnTo>
                                  <a:pt x="76" y="81"/>
                                </a:lnTo>
                                <a:lnTo>
                                  <a:pt x="76" y="76"/>
                                </a:lnTo>
                                <a:lnTo>
                                  <a:pt x="81" y="76"/>
                                </a:lnTo>
                                <a:lnTo>
                                  <a:pt x="81" y="71"/>
                                </a:lnTo>
                                <a:lnTo>
                                  <a:pt x="81" y="66"/>
                                </a:lnTo>
                                <a:lnTo>
                                  <a:pt x="86" y="66"/>
                                </a:lnTo>
                                <a:lnTo>
                                  <a:pt x="86" y="62"/>
                                </a:lnTo>
                                <a:lnTo>
                                  <a:pt x="86" y="57"/>
                                </a:lnTo>
                                <a:lnTo>
                                  <a:pt x="91" y="57"/>
                                </a:lnTo>
                                <a:lnTo>
                                  <a:pt x="91" y="52"/>
                                </a:lnTo>
                                <a:lnTo>
                                  <a:pt x="91" y="47"/>
                                </a:lnTo>
                                <a:lnTo>
                                  <a:pt x="91" y="43"/>
                                </a:lnTo>
                                <a:lnTo>
                                  <a:pt x="91" y="38"/>
                                </a:lnTo>
                                <a:lnTo>
                                  <a:pt x="86" y="38"/>
                                </a:lnTo>
                                <a:lnTo>
                                  <a:pt x="86" y="33"/>
                                </a:lnTo>
                                <a:lnTo>
                                  <a:pt x="81" y="28"/>
                                </a:lnTo>
                                <a:lnTo>
                                  <a:pt x="76" y="24"/>
                                </a:lnTo>
                                <a:lnTo>
                                  <a:pt x="72" y="24"/>
                                </a:lnTo>
                                <a:lnTo>
                                  <a:pt x="72" y="19"/>
                                </a:lnTo>
                                <a:lnTo>
                                  <a:pt x="67" y="19"/>
                                </a:lnTo>
                                <a:lnTo>
                                  <a:pt x="62" y="19"/>
                                </a:lnTo>
                                <a:lnTo>
                                  <a:pt x="57" y="19"/>
                                </a:lnTo>
                                <a:lnTo>
                                  <a:pt x="53" y="19"/>
                                </a:lnTo>
                                <a:lnTo>
                                  <a:pt x="48" y="19"/>
                                </a:lnTo>
                                <a:lnTo>
                                  <a:pt x="43" y="19"/>
                                </a:lnTo>
                                <a:lnTo>
                                  <a:pt x="43" y="24"/>
                                </a:lnTo>
                                <a:lnTo>
                                  <a:pt x="38" y="24"/>
                                </a:lnTo>
                                <a:lnTo>
                                  <a:pt x="34" y="24"/>
                                </a:lnTo>
                                <a:lnTo>
                                  <a:pt x="34" y="28"/>
                                </a:lnTo>
                                <a:lnTo>
                                  <a:pt x="29" y="28"/>
                                </a:lnTo>
                                <a:lnTo>
                                  <a:pt x="29" y="33"/>
                                </a:lnTo>
                                <a:lnTo>
                                  <a:pt x="29" y="38"/>
                                </a:lnTo>
                                <a:lnTo>
                                  <a:pt x="24" y="38"/>
                                </a:lnTo>
                                <a:lnTo>
                                  <a:pt x="24" y="43"/>
                                </a:lnTo>
                                <a:lnTo>
                                  <a:pt x="24" y="47"/>
                                </a:lnTo>
                                <a:lnTo>
                                  <a:pt x="24" y="52"/>
                                </a:lnTo>
                                <a:lnTo>
                                  <a:pt x="0" y="52"/>
                                </a:lnTo>
                                <a:lnTo>
                                  <a:pt x="0" y="47"/>
                                </a:lnTo>
                                <a:lnTo>
                                  <a:pt x="5" y="47"/>
                                </a:lnTo>
                                <a:lnTo>
                                  <a:pt x="5" y="43"/>
                                </a:lnTo>
                                <a:lnTo>
                                  <a:pt x="5" y="38"/>
                                </a:lnTo>
                                <a:lnTo>
                                  <a:pt x="5" y="33"/>
                                </a:lnTo>
                                <a:lnTo>
                                  <a:pt x="5" y="28"/>
                                </a:lnTo>
                                <a:lnTo>
                                  <a:pt x="10" y="28"/>
                                </a:lnTo>
                                <a:lnTo>
                                  <a:pt x="10" y="24"/>
                                </a:lnTo>
                                <a:lnTo>
                                  <a:pt x="15" y="19"/>
                                </a:lnTo>
                                <a:lnTo>
                                  <a:pt x="15" y="14"/>
                                </a:lnTo>
                                <a:lnTo>
                                  <a:pt x="19" y="14"/>
                                </a:lnTo>
                                <a:lnTo>
                                  <a:pt x="24" y="14"/>
                                </a:lnTo>
                                <a:lnTo>
                                  <a:pt x="24" y="9"/>
                                </a:lnTo>
                                <a:lnTo>
                                  <a:pt x="29" y="9"/>
                                </a:lnTo>
                                <a:lnTo>
                                  <a:pt x="29" y="5"/>
                                </a:lnTo>
                                <a:lnTo>
                                  <a:pt x="34" y="5"/>
                                </a:lnTo>
                                <a:lnTo>
                                  <a:pt x="38" y="5"/>
                                </a:lnTo>
                                <a:lnTo>
                                  <a:pt x="43" y="5"/>
                                </a:lnTo>
                                <a:lnTo>
                                  <a:pt x="48" y="0"/>
                                </a:lnTo>
                                <a:lnTo>
                                  <a:pt x="53" y="0"/>
                                </a:lnTo>
                                <a:lnTo>
                                  <a:pt x="57" y="0"/>
                                </a:lnTo>
                                <a:lnTo>
                                  <a:pt x="62" y="0"/>
                                </a:lnTo>
                                <a:lnTo>
                                  <a:pt x="67" y="0"/>
                                </a:lnTo>
                                <a:lnTo>
                                  <a:pt x="72" y="5"/>
                                </a:lnTo>
                                <a:lnTo>
                                  <a:pt x="76" y="5"/>
                                </a:lnTo>
                                <a:lnTo>
                                  <a:pt x="81" y="5"/>
                                </a:lnTo>
                                <a:lnTo>
                                  <a:pt x="86" y="5"/>
                                </a:lnTo>
                                <a:lnTo>
                                  <a:pt x="86" y="9"/>
                                </a:lnTo>
                                <a:lnTo>
                                  <a:pt x="91" y="9"/>
                                </a:lnTo>
                                <a:lnTo>
                                  <a:pt x="91" y="14"/>
                                </a:lnTo>
                                <a:lnTo>
                                  <a:pt x="96" y="14"/>
                                </a:lnTo>
                                <a:lnTo>
                                  <a:pt x="100" y="19"/>
                                </a:lnTo>
                                <a:lnTo>
                                  <a:pt x="105" y="24"/>
                                </a:lnTo>
                                <a:lnTo>
                                  <a:pt x="105" y="28"/>
                                </a:lnTo>
                                <a:lnTo>
                                  <a:pt x="110" y="33"/>
                                </a:lnTo>
                                <a:lnTo>
                                  <a:pt x="110" y="38"/>
                                </a:lnTo>
                                <a:lnTo>
                                  <a:pt x="110" y="43"/>
                                </a:lnTo>
                                <a:lnTo>
                                  <a:pt x="110" y="47"/>
                                </a:lnTo>
                                <a:lnTo>
                                  <a:pt x="110" y="52"/>
                                </a:lnTo>
                                <a:lnTo>
                                  <a:pt x="110" y="57"/>
                                </a:lnTo>
                                <a:lnTo>
                                  <a:pt x="110" y="62"/>
                                </a:lnTo>
                                <a:lnTo>
                                  <a:pt x="110" y="66"/>
                                </a:lnTo>
                                <a:lnTo>
                                  <a:pt x="105" y="66"/>
                                </a:lnTo>
                                <a:lnTo>
                                  <a:pt x="105" y="71"/>
                                </a:lnTo>
                                <a:lnTo>
                                  <a:pt x="105" y="76"/>
                                </a:lnTo>
                                <a:lnTo>
                                  <a:pt x="100" y="76"/>
                                </a:lnTo>
                                <a:lnTo>
                                  <a:pt x="100" y="81"/>
                                </a:lnTo>
                                <a:lnTo>
                                  <a:pt x="100" y="85"/>
                                </a:lnTo>
                                <a:lnTo>
                                  <a:pt x="96" y="85"/>
                                </a:lnTo>
                                <a:lnTo>
                                  <a:pt x="96" y="90"/>
                                </a:lnTo>
                                <a:lnTo>
                                  <a:pt x="91" y="90"/>
                                </a:lnTo>
                                <a:lnTo>
                                  <a:pt x="91" y="95"/>
                                </a:lnTo>
                                <a:lnTo>
                                  <a:pt x="86" y="95"/>
                                </a:lnTo>
                                <a:lnTo>
                                  <a:pt x="86" y="100"/>
                                </a:lnTo>
                                <a:lnTo>
                                  <a:pt x="81" y="100"/>
                                </a:lnTo>
                                <a:lnTo>
                                  <a:pt x="81" y="104"/>
                                </a:lnTo>
                                <a:lnTo>
                                  <a:pt x="76" y="104"/>
                                </a:lnTo>
                                <a:lnTo>
                                  <a:pt x="76" y="109"/>
                                </a:lnTo>
                                <a:lnTo>
                                  <a:pt x="72" y="109"/>
                                </a:lnTo>
                                <a:lnTo>
                                  <a:pt x="67" y="114"/>
                                </a:lnTo>
                                <a:lnTo>
                                  <a:pt x="62" y="119"/>
                                </a:lnTo>
                                <a:lnTo>
                                  <a:pt x="57" y="119"/>
                                </a:lnTo>
                                <a:lnTo>
                                  <a:pt x="57" y="123"/>
                                </a:lnTo>
                                <a:lnTo>
                                  <a:pt x="53" y="123"/>
                                </a:lnTo>
                                <a:lnTo>
                                  <a:pt x="53" y="128"/>
                                </a:lnTo>
                                <a:lnTo>
                                  <a:pt x="48" y="128"/>
                                </a:lnTo>
                                <a:lnTo>
                                  <a:pt x="48" y="133"/>
                                </a:lnTo>
                                <a:lnTo>
                                  <a:pt x="43" y="133"/>
                                </a:lnTo>
                                <a:lnTo>
                                  <a:pt x="43" y="138"/>
                                </a:lnTo>
                                <a:lnTo>
                                  <a:pt x="38" y="138"/>
                                </a:lnTo>
                                <a:lnTo>
                                  <a:pt x="38" y="142"/>
                                </a:lnTo>
                                <a:lnTo>
                                  <a:pt x="34" y="142"/>
                                </a:lnTo>
                                <a:lnTo>
                                  <a:pt x="34" y="147"/>
                                </a:lnTo>
                                <a:lnTo>
                                  <a:pt x="29" y="147"/>
                                </a:lnTo>
                                <a:lnTo>
                                  <a:pt x="29" y="152"/>
                                </a:lnTo>
                                <a:lnTo>
                                  <a:pt x="110" y="152"/>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1" name="Freeform 1930"/>
                        <wps:cNvSpPr>
                          <a:spLocks/>
                        </wps:cNvSpPr>
                        <wps:spPr bwMode="auto">
                          <a:xfrm>
                            <a:off x="4929505" y="555625"/>
                            <a:ext cx="72390" cy="108585"/>
                          </a:xfrm>
                          <a:custGeom>
                            <a:avLst/>
                            <a:gdLst>
                              <a:gd name="T0" fmla="*/ 23 w 114"/>
                              <a:gd name="T1" fmla="*/ 128 h 171"/>
                              <a:gd name="T2" fmla="*/ 28 w 114"/>
                              <a:gd name="T3" fmla="*/ 142 h 171"/>
                              <a:gd name="T4" fmla="*/ 38 w 114"/>
                              <a:gd name="T5" fmla="*/ 147 h 171"/>
                              <a:gd name="T6" fmla="*/ 47 w 114"/>
                              <a:gd name="T7" fmla="*/ 152 h 171"/>
                              <a:gd name="T8" fmla="*/ 61 w 114"/>
                              <a:gd name="T9" fmla="*/ 152 h 171"/>
                              <a:gd name="T10" fmla="*/ 71 w 114"/>
                              <a:gd name="T11" fmla="*/ 147 h 171"/>
                              <a:gd name="T12" fmla="*/ 80 w 114"/>
                              <a:gd name="T13" fmla="*/ 142 h 171"/>
                              <a:gd name="T14" fmla="*/ 85 w 114"/>
                              <a:gd name="T15" fmla="*/ 133 h 171"/>
                              <a:gd name="T16" fmla="*/ 90 w 114"/>
                              <a:gd name="T17" fmla="*/ 123 h 171"/>
                              <a:gd name="T18" fmla="*/ 90 w 114"/>
                              <a:gd name="T19" fmla="*/ 109 h 171"/>
                              <a:gd name="T20" fmla="*/ 90 w 114"/>
                              <a:gd name="T21" fmla="*/ 95 h 171"/>
                              <a:gd name="T22" fmla="*/ 85 w 114"/>
                              <a:gd name="T23" fmla="*/ 85 h 171"/>
                              <a:gd name="T24" fmla="*/ 76 w 114"/>
                              <a:gd name="T25" fmla="*/ 80 h 171"/>
                              <a:gd name="T26" fmla="*/ 66 w 114"/>
                              <a:gd name="T27" fmla="*/ 76 h 171"/>
                              <a:gd name="T28" fmla="*/ 57 w 114"/>
                              <a:gd name="T29" fmla="*/ 71 h 171"/>
                              <a:gd name="T30" fmla="*/ 47 w 114"/>
                              <a:gd name="T31" fmla="*/ 76 h 171"/>
                              <a:gd name="T32" fmla="*/ 33 w 114"/>
                              <a:gd name="T33" fmla="*/ 76 h 171"/>
                              <a:gd name="T34" fmla="*/ 28 w 114"/>
                              <a:gd name="T35" fmla="*/ 85 h 171"/>
                              <a:gd name="T36" fmla="*/ 4 w 114"/>
                              <a:gd name="T37" fmla="*/ 85 h 171"/>
                              <a:gd name="T38" fmla="*/ 104 w 114"/>
                              <a:gd name="T39" fmla="*/ 19 h 171"/>
                              <a:gd name="T40" fmla="*/ 28 w 114"/>
                              <a:gd name="T41" fmla="*/ 61 h 171"/>
                              <a:gd name="T42" fmla="*/ 38 w 114"/>
                              <a:gd name="T43" fmla="*/ 57 h 171"/>
                              <a:gd name="T44" fmla="*/ 52 w 114"/>
                              <a:gd name="T45" fmla="*/ 57 h 171"/>
                              <a:gd name="T46" fmla="*/ 66 w 114"/>
                              <a:gd name="T47" fmla="*/ 57 h 171"/>
                              <a:gd name="T48" fmla="*/ 80 w 114"/>
                              <a:gd name="T49" fmla="*/ 57 h 171"/>
                              <a:gd name="T50" fmla="*/ 90 w 114"/>
                              <a:gd name="T51" fmla="*/ 61 h 171"/>
                              <a:gd name="T52" fmla="*/ 95 w 114"/>
                              <a:gd name="T53" fmla="*/ 71 h 171"/>
                              <a:gd name="T54" fmla="*/ 104 w 114"/>
                              <a:gd name="T55" fmla="*/ 76 h 171"/>
                              <a:gd name="T56" fmla="*/ 109 w 114"/>
                              <a:gd name="T57" fmla="*/ 90 h 171"/>
                              <a:gd name="T58" fmla="*/ 114 w 114"/>
                              <a:gd name="T59" fmla="*/ 104 h 171"/>
                              <a:gd name="T60" fmla="*/ 114 w 114"/>
                              <a:gd name="T61" fmla="*/ 118 h 171"/>
                              <a:gd name="T62" fmla="*/ 109 w 114"/>
                              <a:gd name="T63" fmla="*/ 128 h 171"/>
                              <a:gd name="T64" fmla="*/ 104 w 114"/>
                              <a:gd name="T65" fmla="*/ 137 h 171"/>
                              <a:gd name="T66" fmla="*/ 99 w 114"/>
                              <a:gd name="T67" fmla="*/ 147 h 171"/>
                              <a:gd name="T68" fmla="*/ 95 w 114"/>
                              <a:gd name="T69" fmla="*/ 157 h 171"/>
                              <a:gd name="T70" fmla="*/ 85 w 114"/>
                              <a:gd name="T71" fmla="*/ 161 h 171"/>
                              <a:gd name="T72" fmla="*/ 71 w 114"/>
                              <a:gd name="T73" fmla="*/ 166 h 171"/>
                              <a:gd name="T74" fmla="*/ 61 w 114"/>
                              <a:gd name="T75" fmla="*/ 171 h 171"/>
                              <a:gd name="T76" fmla="*/ 47 w 114"/>
                              <a:gd name="T77" fmla="*/ 171 h 171"/>
                              <a:gd name="T78" fmla="*/ 38 w 114"/>
                              <a:gd name="T79" fmla="*/ 166 h 171"/>
                              <a:gd name="T80" fmla="*/ 23 w 114"/>
                              <a:gd name="T81" fmla="*/ 161 h 171"/>
                              <a:gd name="T82" fmla="*/ 14 w 114"/>
                              <a:gd name="T83" fmla="*/ 157 h 171"/>
                              <a:gd name="T84" fmla="*/ 9 w 114"/>
                              <a:gd name="T85" fmla="*/ 147 h 171"/>
                              <a:gd name="T86" fmla="*/ 4 w 114"/>
                              <a:gd name="T87" fmla="*/ 137 h 171"/>
                              <a:gd name="T88" fmla="*/ 0 w 114"/>
                              <a:gd name="T89" fmla="*/ 123 h 1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4" h="171">
                                <a:moveTo>
                                  <a:pt x="0" y="123"/>
                                </a:moveTo>
                                <a:lnTo>
                                  <a:pt x="23" y="123"/>
                                </a:lnTo>
                                <a:lnTo>
                                  <a:pt x="23" y="128"/>
                                </a:lnTo>
                                <a:lnTo>
                                  <a:pt x="23" y="133"/>
                                </a:lnTo>
                                <a:lnTo>
                                  <a:pt x="28" y="137"/>
                                </a:lnTo>
                                <a:lnTo>
                                  <a:pt x="28" y="142"/>
                                </a:lnTo>
                                <a:lnTo>
                                  <a:pt x="33" y="142"/>
                                </a:lnTo>
                                <a:lnTo>
                                  <a:pt x="33" y="147"/>
                                </a:lnTo>
                                <a:lnTo>
                                  <a:pt x="38" y="147"/>
                                </a:lnTo>
                                <a:lnTo>
                                  <a:pt x="38" y="152"/>
                                </a:lnTo>
                                <a:lnTo>
                                  <a:pt x="42" y="152"/>
                                </a:lnTo>
                                <a:lnTo>
                                  <a:pt x="47" y="152"/>
                                </a:lnTo>
                                <a:lnTo>
                                  <a:pt x="52" y="152"/>
                                </a:lnTo>
                                <a:lnTo>
                                  <a:pt x="57" y="152"/>
                                </a:lnTo>
                                <a:lnTo>
                                  <a:pt x="61" y="152"/>
                                </a:lnTo>
                                <a:lnTo>
                                  <a:pt x="66" y="152"/>
                                </a:lnTo>
                                <a:lnTo>
                                  <a:pt x="71" y="152"/>
                                </a:lnTo>
                                <a:lnTo>
                                  <a:pt x="71" y="147"/>
                                </a:lnTo>
                                <a:lnTo>
                                  <a:pt x="76" y="147"/>
                                </a:lnTo>
                                <a:lnTo>
                                  <a:pt x="76" y="142"/>
                                </a:lnTo>
                                <a:lnTo>
                                  <a:pt x="80" y="142"/>
                                </a:lnTo>
                                <a:lnTo>
                                  <a:pt x="80" y="137"/>
                                </a:lnTo>
                                <a:lnTo>
                                  <a:pt x="85" y="137"/>
                                </a:lnTo>
                                <a:lnTo>
                                  <a:pt x="85" y="133"/>
                                </a:lnTo>
                                <a:lnTo>
                                  <a:pt x="85" y="128"/>
                                </a:lnTo>
                                <a:lnTo>
                                  <a:pt x="90" y="128"/>
                                </a:lnTo>
                                <a:lnTo>
                                  <a:pt x="90" y="123"/>
                                </a:lnTo>
                                <a:lnTo>
                                  <a:pt x="90" y="118"/>
                                </a:lnTo>
                                <a:lnTo>
                                  <a:pt x="90" y="114"/>
                                </a:lnTo>
                                <a:lnTo>
                                  <a:pt x="90" y="109"/>
                                </a:lnTo>
                                <a:lnTo>
                                  <a:pt x="90" y="104"/>
                                </a:lnTo>
                                <a:lnTo>
                                  <a:pt x="90" y="99"/>
                                </a:lnTo>
                                <a:lnTo>
                                  <a:pt x="90" y="95"/>
                                </a:lnTo>
                                <a:lnTo>
                                  <a:pt x="85" y="95"/>
                                </a:lnTo>
                                <a:lnTo>
                                  <a:pt x="85" y="90"/>
                                </a:lnTo>
                                <a:lnTo>
                                  <a:pt x="85" y="85"/>
                                </a:lnTo>
                                <a:lnTo>
                                  <a:pt x="80" y="85"/>
                                </a:lnTo>
                                <a:lnTo>
                                  <a:pt x="80" y="80"/>
                                </a:lnTo>
                                <a:lnTo>
                                  <a:pt x="76" y="80"/>
                                </a:lnTo>
                                <a:lnTo>
                                  <a:pt x="76" y="76"/>
                                </a:lnTo>
                                <a:lnTo>
                                  <a:pt x="71" y="76"/>
                                </a:lnTo>
                                <a:lnTo>
                                  <a:pt x="66" y="76"/>
                                </a:lnTo>
                                <a:lnTo>
                                  <a:pt x="61" y="76"/>
                                </a:lnTo>
                                <a:lnTo>
                                  <a:pt x="61" y="71"/>
                                </a:lnTo>
                                <a:lnTo>
                                  <a:pt x="57" y="71"/>
                                </a:lnTo>
                                <a:lnTo>
                                  <a:pt x="52" y="71"/>
                                </a:lnTo>
                                <a:lnTo>
                                  <a:pt x="47" y="71"/>
                                </a:lnTo>
                                <a:lnTo>
                                  <a:pt x="47" y="76"/>
                                </a:lnTo>
                                <a:lnTo>
                                  <a:pt x="42" y="76"/>
                                </a:lnTo>
                                <a:lnTo>
                                  <a:pt x="38" y="76"/>
                                </a:lnTo>
                                <a:lnTo>
                                  <a:pt x="33" y="76"/>
                                </a:lnTo>
                                <a:lnTo>
                                  <a:pt x="33" y="80"/>
                                </a:lnTo>
                                <a:lnTo>
                                  <a:pt x="28" y="80"/>
                                </a:lnTo>
                                <a:lnTo>
                                  <a:pt x="28" y="85"/>
                                </a:lnTo>
                                <a:lnTo>
                                  <a:pt x="23" y="85"/>
                                </a:lnTo>
                                <a:lnTo>
                                  <a:pt x="23" y="90"/>
                                </a:lnTo>
                                <a:lnTo>
                                  <a:pt x="4" y="85"/>
                                </a:lnTo>
                                <a:lnTo>
                                  <a:pt x="19" y="0"/>
                                </a:lnTo>
                                <a:lnTo>
                                  <a:pt x="104" y="0"/>
                                </a:lnTo>
                                <a:lnTo>
                                  <a:pt x="104" y="19"/>
                                </a:lnTo>
                                <a:lnTo>
                                  <a:pt x="38" y="19"/>
                                </a:lnTo>
                                <a:lnTo>
                                  <a:pt x="28" y="66"/>
                                </a:lnTo>
                                <a:lnTo>
                                  <a:pt x="28" y="61"/>
                                </a:lnTo>
                                <a:lnTo>
                                  <a:pt x="33" y="61"/>
                                </a:lnTo>
                                <a:lnTo>
                                  <a:pt x="38" y="61"/>
                                </a:lnTo>
                                <a:lnTo>
                                  <a:pt x="38" y="57"/>
                                </a:lnTo>
                                <a:lnTo>
                                  <a:pt x="42" y="57"/>
                                </a:lnTo>
                                <a:lnTo>
                                  <a:pt x="47" y="57"/>
                                </a:lnTo>
                                <a:lnTo>
                                  <a:pt x="52" y="57"/>
                                </a:lnTo>
                                <a:lnTo>
                                  <a:pt x="57" y="57"/>
                                </a:lnTo>
                                <a:lnTo>
                                  <a:pt x="61" y="57"/>
                                </a:lnTo>
                                <a:lnTo>
                                  <a:pt x="66" y="57"/>
                                </a:lnTo>
                                <a:lnTo>
                                  <a:pt x="71" y="57"/>
                                </a:lnTo>
                                <a:lnTo>
                                  <a:pt x="76" y="57"/>
                                </a:lnTo>
                                <a:lnTo>
                                  <a:pt x="80" y="57"/>
                                </a:lnTo>
                                <a:lnTo>
                                  <a:pt x="80" y="61"/>
                                </a:lnTo>
                                <a:lnTo>
                                  <a:pt x="85" y="61"/>
                                </a:lnTo>
                                <a:lnTo>
                                  <a:pt x="90" y="61"/>
                                </a:lnTo>
                                <a:lnTo>
                                  <a:pt x="90" y="66"/>
                                </a:lnTo>
                                <a:lnTo>
                                  <a:pt x="95" y="66"/>
                                </a:lnTo>
                                <a:lnTo>
                                  <a:pt x="95" y="71"/>
                                </a:lnTo>
                                <a:lnTo>
                                  <a:pt x="99" y="71"/>
                                </a:lnTo>
                                <a:lnTo>
                                  <a:pt x="99" y="76"/>
                                </a:lnTo>
                                <a:lnTo>
                                  <a:pt x="104" y="76"/>
                                </a:lnTo>
                                <a:lnTo>
                                  <a:pt x="104" y="80"/>
                                </a:lnTo>
                                <a:lnTo>
                                  <a:pt x="109" y="85"/>
                                </a:lnTo>
                                <a:lnTo>
                                  <a:pt x="109" y="90"/>
                                </a:lnTo>
                                <a:lnTo>
                                  <a:pt x="109" y="95"/>
                                </a:lnTo>
                                <a:lnTo>
                                  <a:pt x="114" y="99"/>
                                </a:lnTo>
                                <a:lnTo>
                                  <a:pt x="114" y="104"/>
                                </a:lnTo>
                                <a:lnTo>
                                  <a:pt x="114" y="109"/>
                                </a:lnTo>
                                <a:lnTo>
                                  <a:pt x="114" y="114"/>
                                </a:lnTo>
                                <a:lnTo>
                                  <a:pt x="114" y="118"/>
                                </a:lnTo>
                                <a:lnTo>
                                  <a:pt x="114" y="123"/>
                                </a:lnTo>
                                <a:lnTo>
                                  <a:pt x="109" y="123"/>
                                </a:lnTo>
                                <a:lnTo>
                                  <a:pt x="109" y="128"/>
                                </a:lnTo>
                                <a:lnTo>
                                  <a:pt x="109" y="133"/>
                                </a:lnTo>
                                <a:lnTo>
                                  <a:pt x="109" y="137"/>
                                </a:lnTo>
                                <a:lnTo>
                                  <a:pt x="104" y="137"/>
                                </a:lnTo>
                                <a:lnTo>
                                  <a:pt x="104" y="142"/>
                                </a:lnTo>
                                <a:lnTo>
                                  <a:pt x="104" y="147"/>
                                </a:lnTo>
                                <a:lnTo>
                                  <a:pt x="99" y="147"/>
                                </a:lnTo>
                                <a:lnTo>
                                  <a:pt x="99" y="152"/>
                                </a:lnTo>
                                <a:lnTo>
                                  <a:pt x="95" y="152"/>
                                </a:lnTo>
                                <a:lnTo>
                                  <a:pt x="95" y="157"/>
                                </a:lnTo>
                                <a:lnTo>
                                  <a:pt x="90" y="157"/>
                                </a:lnTo>
                                <a:lnTo>
                                  <a:pt x="90" y="161"/>
                                </a:lnTo>
                                <a:lnTo>
                                  <a:pt x="85" y="161"/>
                                </a:lnTo>
                                <a:lnTo>
                                  <a:pt x="80" y="166"/>
                                </a:lnTo>
                                <a:lnTo>
                                  <a:pt x="76" y="166"/>
                                </a:lnTo>
                                <a:lnTo>
                                  <a:pt x="71" y="166"/>
                                </a:lnTo>
                                <a:lnTo>
                                  <a:pt x="71" y="171"/>
                                </a:lnTo>
                                <a:lnTo>
                                  <a:pt x="66" y="171"/>
                                </a:lnTo>
                                <a:lnTo>
                                  <a:pt x="61" y="171"/>
                                </a:lnTo>
                                <a:lnTo>
                                  <a:pt x="57" y="171"/>
                                </a:lnTo>
                                <a:lnTo>
                                  <a:pt x="52" y="171"/>
                                </a:lnTo>
                                <a:lnTo>
                                  <a:pt x="47" y="171"/>
                                </a:lnTo>
                                <a:lnTo>
                                  <a:pt x="42" y="171"/>
                                </a:lnTo>
                                <a:lnTo>
                                  <a:pt x="38" y="171"/>
                                </a:lnTo>
                                <a:lnTo>
                                  <a:pt x="38" y="166"/>
                                </a:lnTo>
                                <a:lnTo>
                                  <a:pt x="33" y="166"/>
                                </a:lnTo>
                                <a:lnTo>
                                  <a:pt x="28" y="166"/>
                                </a:lnTo>
                                <a:lnTo>
                                  <a:pt x="23" y="161"/>
                                </a:lnTo>
                                <a:lnTo>
                                  <a:pt x="19" y="161"/>
                                </a:lnTo>
                                <a:lnTo>
                                  <a:pt x="19" y="157"/>
                                </a:lnTo>
                                <a:lnTo>
                                  <a:pt x="14" y="157"/>
                                </a:lnTo>
                                <a:lnTo>
                                  <a:pt x="14" y="152"/>
                                </a:lnTo>
                                <a:lnTo>
                                  <a:pt x="9" y="152"/>
                                </a:lnTo>
                                <a:lnTo>
                                  <a:pt x="9" y="147"/>
                                </a:lnTo>
                                <a:lnTo>
                                  <a:pt x="4" y="147"/>
                                </a:lnTo>
                                <a:lnTo>
                                  <a:pt x="4" y="142"/>
                                </a:lnTo>
                                <a:lnTo>
                                  <a:pt x="4" y="137"/>
                                </a:lnTo>
                                <a:lnTo>
                                  <a:pt x="0" y="133"/>
                                </a:lnTo>
                                <a:lnTo>
                                  <a:pt x="0" y="128"/>
                                </a:lnTo>
                                <a:lnTo>
                                  <a:pt x="0" y="123"/>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2" name="Freeform 1931"/>
                        <wps:cNvSpPr>
                          <a:spLocks noEditPoints="1"/>
                        </wps:cNvSpPr>
                        <wps:spPr bwMode="auto">
                          <a:xfrm>
                            <a:off x="5016500" y="552450"/>
                            <a:ext cx="114935" cy="114935"/>
                          </a:xfrm>
                          <a:custGeom>
                            <a:avLst/>
                            <a:gdLst>
                              <a:gd name="T0" fmla="*/ 0 w 181"/>
                              <a:gd name="T1" fmla="*/ 28 h 181"/>
                              <a:gd name="T2" fmla="*/ 10 w 181"/>
                              <a:gd name="T3" fmla="*/ 14 h 181"/>
                              <a:gd name="T4" fmla="*/ 19 w 181"/>
                              <a:gd name="T5" fmla="*/ 5 h 181"/>
                              <a:gd name="T6" fmla="*/ 34 w 181"/>
                              <a:gd name="T7" fmla="*/ 0 h 181"/>
                              <a:gd name="T8" fmla="*/ 48 w 181"/>
                              <a:gd name="T9" fmla="*/ 5 h 181"/>
                              <a:gd name="T10" fmla="*/ 62 w 181"/>
                              <a:gd name="T11" fmla="*/ 9 h 181"/>
                              <a:gd name="T12" fmla="*/ 67 w 181"/>
                              <a:gd name="T13" fmla="*/ 24 h 181"/>
                              <a:gd name="T14" fmla="*/ 72 w 181"/>
                              <a:gd name="T15" fmla="*/ 43 h 181"/>
                              <a:gd name="T16" fmla="*/ 72 w 181"/>
                              <a:gd name="T17" fmla="*/ 62 h 181"/>
                              <a:gd name="T18" fmla="*/ 62 w 181"/>
                              <a:gd name="T19" fmla="*/ 71 h 181"/>
                              <a:gd name="T20" fmla="*/ 48 w 181"/>
                              <a:gd name="T21" fmla="*/ 85 h 181"/>
                              <a:gd name="T22" fmla="*/ 34 w 181"/>
                              <a:gd name="T23" fmla="*/ 90 h 181"/>
                              <a:gd name="T24" fmla="*/ 19 w 181"/>
                              <a:gd name="T25" fmla="*/ 85 h 181"/>
                              <a:gd name="T26" fmla="*/ 10 w 181"/>
                              <a:gd name="T27" fmla="*/ 76 h 181"/>
                              <a:gd name="T28" fmla="*/ 0 w 181"/>
                              <a:gd name="T29" fmla="*/ 66 h 181"/>
                              <a:gd name="T30" fmla="*/ 0 w 181"/>
                              <a:gd name="T31" fmla="*/ 47 h 181"/>
                              <a:gd name="T32" fmla="*/ 24 w 181"/>
                              <a:gd name="T33" fmla="*/ 14 h 181"/>
                              <a:gd name="T34" fmla="*/ 19 w 181"/>
                              <a:gd name="T35" fmla="*/ 28 h 181"/>
                              <a:gd name="T36" fmla="*/ 15 w 181"/>
                              <a:gd name="T37" fmla="*/ 43 h 181"/>
                              <a:gd name="T38" fmla="*/ 19 w 181"/>
                              <a:gd name="T39" fmla="*/ 57 h 181"/>
                              <a:gd name="T40" fmla="*/ 24 w 181"/>
                              <a:gd name="T41" fmla="*/ 71 h 181"/>
                              <a:gd name="T42" fmla="*/ 38 w 181"/>
                              <a:gd name="T43" fmla="*/ 76 h 181"/>
                              <a:gd name="T44" fmla="*/ 48 w 181"/>
                              <a:gd name="T45" fmla="*/ 66 h 181"/>
                              <a:gd name="T46" fmla="*/ 53 w 181"/>
                              <a:gd name="T47" fmla="*/ 47 h 181"/>
                              <a:gd name="T48" fmla="*/ 53 w 181"/>
                              <a:gd name="T49" fmla="*/ 28 h 181"/>
                              <a:gd name="T50" fmla="*/ 43 w 181"/>
                              <a:gd name="T51" fmla="*/ 19 h 181"/>
                              <a:gd name="T52" fmla="*/ 34 w 181"/>
                              <a:gd name="T53" fmla="*/ 181 h 181"/>
                              <a:gd name="T54" fmla="*/ 34 w 181"/>
                              <a:gd name="T55" fmla="*/ 181 h 181"/>
                              <a:gd name="T56" fmla="*/ 110 w 181"/>
                              <a:gd name="T57" fmla="*/ 119 h 181"/>
                              <a:gd name="T58" fmla="*/ 114 w 181"/>
                              <a:gd name="T59" fmla="*/ 104 h 181"/>
                              <a:gd name="T60" fmla="*/ 129 w 181"/>
                              <a:gd name="T61" fmla="*/ 95 h 181"/>
                              <a:gd name="T62" fmla="*/ 143 w 181"/>
                              <a:gd name="T63" fmla="*/ 90 h 181"/>
                              <a:gd name="T64" fmla="*/ 162 w 181"/>
                              <a:gd name="T65" fmla="*/ 90 h 181"/>
                              <a:gd name="T66" fmla="*/ 172 w 181"/>
                              <a:gd name="T67" fmla="*/ 100 h 181"/>
                              <a:gd name="T68" fmla="*/ 176 w 181"/>
                              <a:gd name="T69" fmla="*/ 114 h 181"/>
                              <a:gd name="T70" fmla="*/ 181 w 181"/>
                              <a:gd name="T71" fmla="*/ 128 h 181"/>
                              <a:gd name="T72" fmla="*/ 181 w 181"/>
                              <a:gd name="T73" fmla="*/ 147 h 181"/>
                              <a:gd name="T74" fmla="*/ 172 w 181"/>
                              <a:gd name="T75" fmla="*/ 162 h 181"/>
                              <a:gd name="T76" fmla="*/ 162 w 181"/>
                              <a:gd name="T77" fmla="*/ 176 h 181"/>
                              <a:gd name="T78" fmla="*/ 148 w 181"/>
                              <a:gd name="T79" fmla="*/ 181 h 181"/>
                              <a:gd name="T80" fmla="*/ 133 w 181"/>
                              <a:gd name="T81" fmla="*/ 176 h 181"/>
                              <a:gd name="T82" fmla="*/ 119 w 181"/>
                              <a:gd name="T83" fmla="*/ 166 h 181"/>
                              <a:gd name="T84" fmla="*/ 110 w 181"/>
                              <a:gd name="T85" fmla="*/ 157 h 181"/>
                              <a:gd name="T86" fmla="*/ 110 w 181"/>
                              <a:gd name="T87" fmla="*/ 138 h 181"/>
                              <a:gd name="T88" fmla="*/ 133 w 181"/>
                              <a:gd name="T89" fmla="*/ 104 h 181"/>
                              <a:gd name="T90" fmla="*/ 129 w 181"/>
                              <a:gd name="T91" fmla="*/ 119 h 181"/>
                              <a:gd name="T92" fmla="*/ 129 w 181"/>
                              <a:gd name="T93" fmla="*/ 138 h 181"/>
                              <a:gd name="T94" fmla="*/ 129 w 181"/>
                              <a:gd name="T95" fmla="*/ 157 h 181"/>
                              <a:gd name="T96" fmla="*/ 143 w 181"/>
                              <a:gd name="T97" fmla="*/ 162 h 181"/>
                              <a:gd name="T98" fmla="*/ 153 w 181"/>
                              <a:gd name="T99" fmla="*/ 162 h 181"/>
                              <a:gd name="T100" fmla="*/ 162 w 181"/>
                              <a:gd name="T101" fmla="*/ 152 h 181"/>
                              <a:gd name="T102" fmla="*/ 162 w 181"/>
                              <a:gd name="T103" fmla="*/ 133 h 181"/>
                              <a:gd name="T104" fmla="*/ 162 w 181"/>
                              <a:gd name="T105" fmla="*/ 114 h 181"/>
                              <a:gd name="T106" fmla="*/ 148 w 181"/>
                              <a:gd name="T107" fmla="*/ 104 h 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81" h="181">
                                <a:moveTo>
                                  <a:pt x="0" y="43"/>
                                </a:moveTo>
                                <a:lnTo>
                                  <a:pt x="0" y="38"/>
                                </a:lnTo>
                                <a:lnTo>
                                  <a:pt x="0" y="33"/>
                                </a:lnTo>
                                <a:lnTo>
                                  <a:pt x="0" y="28"/>
                                </a:lnTo>
                                <a:lnTo>
                                  <a:pt x="0" y="24"/>
                                </a:lnTo>
                                <a:lnTo>
                                  <a:pt x="5" y="19"/>
                                </a:lnTo>
                                <a:lnTo>
                                  <a:pt x="5" y="14"/>
                                </a:lnTo>
                                <a:lnTo>
                                  <a:pt x="10" y="14"/>
                                </a:lnTo>
                                <a:lnTo>
                                  <a:pt x="10" y="9"/>
                                </a:lnTo>
                                <a:lnTo>
                                  <a:pt x="15" y="9"/>
                                </a:lnTo>
                                <a:lnTo>
                                  <a:pt x="15" y="5"/>
                                </a:lnTo>
                                <a:lnTo>
                                  <a:pt x="19" y="5"/>
                                </a:lnTo>
                                <a:lnTo>
                                  <a:pt x="19" y="0"/>
                                </a:lnTo>
                                <a:lnTo>
                                  <a:pt x="24" y="0"/>
                                </a:lnTo>
                                <a:lnTo>
                                  <a:pt x="29" y="0"/>
                                </a:lnTo>
                                <a:lnTo>
                                  <a:pt x="34" y="0"/>
                                </a:lnTo>
                                <a:lnTo>
                                  <a:pt x="38" y="0"/>
                                </a:lnTo>
                                <a:lnTo>
                                  <a:pt x="43" y="0"/>
                                </a:lnTo>
                                <a:lnTo>
                                  <a:pt x="48" y="0"/>
                                </a:lnTo>
                                <a:lnTo>
                                  <a:pt x="48" y="5"/>
                                </a:lnTo>
                                <a:lnTo>
                                  <a:pt x="53" y="5"/>
                                </a:lnTo>
                                <a:lnTo>
                                  <a:pt x="57" y="5"/>
                                </a:lnTo>
                                <a:lnTo>
                                  <a:pt x="57" y="9"/>
                                </a:lnTo>
                                <a:lnTo>
                                  <a:pt x="62" y="9"/>
                                </a:lnTo>
                                <a:lnTo>
                                  <a:pt x="62" y="14"/>
                                </a:lnTo>
                                <a:lnTo>
                                  <a:pt x="67" y="14"/>
                                </a:lnTo>
                                <a:lnTo>
                                  <a:pt x="67" y="19"/>
                                </a:lnTo>
                                <a:lnTo>
                                  <a:pt x="67" y="24"/>
                                </a:lnTo>
                                <a:lnTo>
                                  <a:pt x="72" y="28"/>
                                </a:lnTo>
                                <a:lnTo>
                                  <a:pt x="72" y="33"/>
                                </a:lnTo>
                                <a:lnTo>
                                  <a:pt x="72" y="38"/>
                                </a:lnTo>
                                <a:lnTo>
                                  <a:pt x="72" y="43"/>
                                </a:lnTo>
                                <a:lnTo>
                                  <a:pt x="72" y="47"/>
                                </a:lnTo>
                                <a:lnTo>
                                  <a:pt x="72" y="52"/>
                                </a:lnTo>
                                <a:lnTo>
                                  <a:pt x="72" y="57"/>
                                </a:lnTo>
                                <a:lnTo>
                                  <a:pt x="72" y="62"/>
                                </a:lnTo>
                                <a:lnTo>
                                  <a:pt x="67" y="62"/>
                                </a:lnTo>
                                <a:lnTo>
                                  <a:pt x="67" y="66"/>
                                </a:lnTo>
                                <a:lnTo>
                                  <a:pt x="67" y="71"/>
                                </a:lnTo>
                                <a:lnTo>
                                  <a:pt x="62" y="71"/>
                                </a:lnTo>
                                <a:lnTo>
                                  <a:pt x="62" y="76"/>
                                </a:lnTo>
                                <a:lnTo>
                                  <a:pt x="57" y="81"/>
                                </a:lnTo>
                                <a:lnTo>
                                  <a:pt x="53" y="85"/>
                                </a:lnTo>
                                <a:lnTo>
                                  <a:pt x="48" y="85"/>
                                </a:lnTo>
                                <a:lnTo>
                                  <a:pt x="43" y="85"/>
                                </a:lnTo>
                                <a:lnTo>
                                  <a:pt x="43" y="90"/>
                                </a:lnTo>
                                <a:lnTo>
                                  <a:pt x="38" y="90"/>
                                </a:lnTo>
                                <a:lnTo>
                                  <a:pt x="34" y="90"/>
                                </a:lnTo>
                                <a:lnTo>
                                  <a:pt x="29" y="90"/>
                                </a:lnTo>
                                <a:lnTo>
                                  <a:pt x="24" y="90"/>
                                </a:lnTo>
                                <a:lnTo>
                                  <a:pt x="24" y="85"/>
                                </a:lnTo>
                                <a:lnTo>
                                  <a:pt x="19" y="85"/>
                                </a:lnTo>
                                <a:lnTo>
                                  <a:pt x="15" y="85"/>
                                </a:lnTo>
                                <a:lnTo>
                                  <a:pt x="15" y="81"/>
                                </a:lnTo>
                                <a:lnTo>
                                  <a:pt x="10" y="81"/>
                                </a:lnTo>
                                <a:lnTo>
                                  <a:pt x="10" y="76"/>
                                </a:lnTo>
                                <a:lnTo>
                                  <a:pt x="5" y="76"/>
                                </a:lnTo>
                                <a:lnTo>
                                  <a:pt x="5" y="71"/>
                                </a:lnTo>
                                <a:lnTo>
                                  <a:pt x="5" y="66"/>
                                </a:lnTo>
                                <a:lnTo>
                                  <a:pt x="0" y="66"/>
                                </a:lnTo>
                                <a:lnTo>
                                  <a:pt x="0" y="62"/>
                                </a:lnTo>
                                <a:lnTo>
                                  <a:pt x="0" y="57"/>
                                </a:lnTo>
                                <a:lnTo>
                                  <a:pt x="0" y="52"/>
                                </a:lnTo>
                                <a:lnTo>
                                  <a:pt x="0" y="47"/>
                                </a:lnTo>
                                <a:lnTo>
                                  <a:pt x="0" y="43"/>
                                </a:lnTo>
                                <a:close/>
                                <a:moveTo>
                                  <a:pt x="34" y="14"/>
                                </a:moveTo>
                                <a:lnTo>
                                  <a:pt x="29" y="14"/>
                                </a:lnTo>
                                <a:lnTo>
                                  <a:pt x="24" y="14"/>
                                </a:lnTo>
                                <a:lnTo>
                                  <a:pt x="24" y="19"/>
                                </a:lnTo>
                                <a:lnTo>
                                  <a:pt x="19" y="19"/>
                                </a:lnTo>
                                <a:lnTo>
                                  <a:pt x="19" y="24"/>
                                </a:lnTo>
                                <a:lnTo>
                                  <a:pt x="19" y="28"/>
                                </a:lnTo>
                                <a:lnTo>
                                  <a:pt x="19" y="33"/>
                                </a:lnTo>
                                <a:lnTo>
                                  <a:pt x="19" y="38"/>
                                </a:lnTo>
                                <a:lnTo>
                                  <a:pt x="19" y="43"/>
                                </a:lnTo>
                                <a:lnTo>
                                  <a:pt x="15" y="43"/>
                                </a:lnTo>
                                <a:lnTo>
                                  <a:pt x="15" y="47"/>
                                </a:lnTo>
                                <a:lnTo>
                                  <a:pt x="19" y="47"/>
                                </a:lnTo>
                                <a:lnTo>
                                  <a:pt x="19" y="52"/>
                                </a:lnTo>
                                <a:lnTo>
                                  <a:pt x="19" y="57"/>
                                </a:lnTo>
                                <a:lnTo>
                                  <a:pt x="19" y="62"/>
                                </a:lnTo>
                                <a:lnTo>
                                  <a:pt x="19" y="66"/>
                                </a:lnTo>
                                <a:lnTo>
                                  <a:pt x="24" y="66"/>
                                </a:lnTo>
                                <a:lnTo>
                                  <a:pt x="24" y="71"/>
                                </a:lnTo>
                                <a:lnTo>
                                  <a:pt x="29" y="71"/>
                                </a:lnTo>
                                <a:lnTo>
                                  <a:pt x="29" y="76"/>
                                </a:lnTo>
                                <a:lnTo>
                                  <a:pt x="34" y="76"/>
                                </a:lnTo>
                                <a:lnTo>
                                  <a:pt x="38" y="76"/>
                                </a:lnTo>
                                <a:lnTo>
                                  <a:pt x="43" y="76"/>
                                </a:lnTo>
                                <a:lnTo>
                                  <a:pt x="43" y="71"/>
                                </a:lnTo>
                                <a:lnTo>
                                  <a:pt x="48" y="71"/>
                                </a:lnTo>
                                <a:lnTo>
                                  <a:pt x="48" y="66"/>
                                </a:lnTo>
                                <a:lnTo>
                                  <a:pt x="53" y="62"/>
                                </a:lnTo>
                                <a:lnTo>
                                  <a:pt x="53" y="57"/>
                                </a:lnTo>
                                <a:lnTo>
                                  <a:pt x="53" y="52"/>
                                </a:lnTo>
                                <a:lnTo>
                                  <a:pt x="53" y="47"/>
                                </a:lnTo>
                                <a:lnTo>
                                  <a:pt x="53" y="43"/>
                                </a:lnTo>
                                <a:lnTo>
                                  <a:pt x="53" y="38"/>
                                </a:lnTo>
                                <a:lnTo>
                                  <a:pt x="53" y="33"/>
                                </a:lnTo>
                                <a:lnTo>
                                  <a:pt x="53" y="28"/>
                                </a:lnTo>
                                <a:lnTo>
                                  <a:pt x="53" y="24"/>
                                </a:lnTo>
                                <a:lnTo>
                                  <a:pt x="48" y="24"/>
                                </a:lnTo>
                                <a:lnTo>
                                  <a:pt x="48" y="19"/>
                                </a:lnTo>
                                <a:lnTo>
                                  <a:pt x="43" y="19"/>
                                </a:lnTo>
                                <a:lnTo>
                                  <a:pt x="43" y="14"/>
                                </a:lnTo>
                                <a:lnTo>
                                  <a:pt x="38" y="14"/>
                                </a:lnTo>
                                <a:lnTo>
                                  <a:pt x="34" y="14"/>
                                </a:lnTo>
                                <a:close/>
                                <a:moveTo>
                                  <a:pt x="34" y="181"/>
                                </a:moveTo>
                                <a:lnTo>
                                  <a:pt x="129" y="0"/>
                                </a:lnTo>
                                <a:lnTo>
                                  <a:pt x="143" y="0"/>
                                </a:lnTo>
                                <a:lnTo>
                                  <a:pt x="53" y="181"/>
                                </a:lnTo>
                                <a:lnTo>
                                  <a:pt x="34" y="181"/>
                                </a:lnTo>
                                <a:close/>
                                <a:moveTo>
                                  <a:pt x="110" y="133"/>
                                </a:moveTo>
                                <a:lnTo>
                                  <a:pt x="110" y="128"/>
                                </a:lnTo>
                                <a:lnTo>
                                  <a:pt x="110" y="123"/>
                                </a:lnTo>
                                <a:lnTo>
                                  <a:pt x="110" y="119"/>
                                </a:lnTo>
                                <a:lnTo>
                                  <a:pt x="110" y="114"/>
                                </a:lnTo>
                                <a:lnTo>
                                  <a:pt x="114" y="114"/>
                                </a:lnTo>
                                <a:lnTo>
                                  <a:pt x="114" y="109"/>
                                </a:lnTo>
                                <a:lnTo>
                                  <a:pt x="114" y="104"/>
                                </a:lnTo>
                                <a:lnTo>
                                  <a:pt x="119" y="104"/>
                                </a:lnTo>
                                <a:lnTo>
                                  <a:pt x="119" y="100"/>
                                </a:lnTo>
                                <a:lnTo>
                                  <a:pt x="124" y="95"/>
                                </a:lnTo>
                                <a:lnTo>
                                  <a:pt x="129" y="95"/>
                                </a:lnTo>
                                <a:lnTo>
                                  <a:pt x="129" y="90"/>
                                </a:lnTo>
                                <a:lnTo>
                                  <a:pt x="133" y="90"/>
                                </a:lnTo>
                                <a:lnTo>
                                  <a:pt x="138" y="90"/>
                                </a:lnTo>
                                <a:lnTo>
                                  <a:pt x="143" y="90"/>
                                </a:lnTo>
                                <a:lnTo>
                                  <a:pt x="148" y="90"/>
                                </a:lnTo>
                                <a:lnTo>
                                  <a:pt x="153" y="90"/>
                                </a:lnTo>
                                <a:lnTo>
                                  <a:pt x="157" y="90"/>
                                </a:lnTo>
                                <a:lnTo>
                                  <a:pt x="162" y="90"/>
                                </a:lnTo>
                                <a:lnTo>
                                  <a:pt x="162" y="95"/>
                                </a:lnTo>
                                <a:lnTo>
                                  <a:pt x="167" y="95"/>
                                </a:lnTo>
                                <a:lnTo>
                                  <a:pt x="167" y="100"/>
                                </a:lnTo>
                                <a:lnTo>
                                  <a:pt x="172" y="100"/>
                                </a:lnTo>
                                <a:lnTo>
                                  <a:pt x="172" y="104"/>
                                </a:lnTo>
                                <a:lnTo>
                                  <a:pt x="176" y="104"/>
                                </a:lnTo>
                                <a:lnTo>
                                  <a:pt x="176" y="109"/>
                                </a:lnTo>
                                <a:lnTo>
                                  <a:pt x="176" y="114"/>
                                </a:lnTo>
                                <a:lnTo>
                                  <a:pt x="181" y="114"/>
                                </a:lnTo>
                                <a:lnTo>
                                  <a:pt x="181" y="119"/>
                                </a:lnTo>
                                <a:lnTo>
                                  <a:pt x="181" y="123"/>
                                </a:lnTo>
                                <a:lnTo>
                                  <a:pt x="181" y="128"/>
                                </a:lnTo>
                                <a:lnTo>
                                  <a:pt x="181" y="133"/>
                                </a:lnTo>
                                <a:lnTo>
                                  <a:pt x="181" y="138"/>
                                </a:lnTo>
                                <a:lnTo>
                                  <a:pt x="181" y="142"/>
                                </a:lnTo>
                                <a:lnTo>
                                  <a:pt x="181" y="147"/>
                                </a:lnTo>
                                <a:lnTo>
                                  <a:pt x="181" y="152"/>
                                </a:lnTo>
                                <a:lnTo>
                                  <a:pt x="176" y="157"/>
                                </a:lnTo>
                                <a:lnTo>
                                  <a:pt x="176" y="162"/>
                                </a:lnTo>
                                <a:lnTo>
                                  <a:pt x="172" y="162"/>
                                </a:lnTo>
                                <a:lnTo>
                                  <a:pt x="172" y="166"/>
                                </a:lnTo>
                                <a:lnTo>
                                  <a:pt x="167" y="171"/>
                                </a:lnTo>
                                <a:lnTo>
                                  <a:pt x="162" y="171"/>
                                </a:lnTo>
                                <a:lnTo>
                                  <a:pt x="162" y="176"/>
                                </a:lnTo>
                                <a:lnTo>
                                  <a:pt x="157" y="176"/>
                                </a:lnTo>
                                <a:lnTo>
                                  <a:pt x="153" y="176"/>
                                </a:lnTo>
                                <a:lnTo>
                                  <a:pt x="153" y="181"/>
                                </a:lnTo>
                                <a:lnTo>
                                  <a:pt x="148" y="181"/>
                                </a:lnTo>
                                <a:lnTo>
                                  <a:pt x="143" y="181"/>
                                </a:lnTo>
                                <a:lnTo>
                                  <a:pt x="138" y="181"/>
                                </a:lnTo>
                                <a:lnTo>
                                  <a:pt x="138" y="176"/>
                                </a:lnTo>
                                <a:lnTo>
                                  <a:pt x="133" y="176"/>
                                </a:lnTo>
                                <a:lnTo>
                                  <a:pt x="129" y="176"/>
                                </a:lnTo>
                                <a:lnTo>
                                  <a:pt x="124" y="171"/>
                                </a:lnTo>
                                <a:lnTo>
                                  <a:pt x="119" y="171"/>
                                </a:lnTo>
                                <a:lnTo>
                                  <a:pt x="119" y="166"/>
                                </a:lnTo>
                                <a:lnTo>
                                  <a:pt x="114" y="166"/>
                                </a:lnTo>
                                <a:lnTo>
                                  <a:pt x="114" y="162"/>
                                </a:lnTo>
                                <a:lnTo>
                                  <a:pt x="114" y="157"/>
                                </a:lnTo>
                                <a:lnTo>
                                  <a:pt x="110" y="157"/>
                                </a:lnTo>
                                <a:lnTo>
                                  <a:pt x="110" y="152"/>
                                </a:lnTo>
                                <a:lnTo>
                                  <a:pt x="110" y="147"/>
                                </a:lnTo>
                                <a:lnTo>
                                  <a:pt x="110" y="142"/>
                                </a:lnTo>
                                <a:lnTo>
                                  <a:pt x="110" y="138"/>
                                </a:lnTo>
                                <a:lnTo>
                                  <a:pt x="110" y="133"/>
                                </a:lnTo>
                                <a:close/>
                                <a:moveTo>
                                  <a:pt x="143" y="104"/>
                                </a:moveTo>
                                <a:lnTo>
                                  <a:pt x="138" y="104"/>
                                </a:lnTo>
                                <a:lnTo>
                                  <a:pt x="133" y="104"/>
                                </a:lnTo>
                                <a:lnTo>
                                  <a:pt x="133" y="109"/>
                                </a:lnTo>
                                <a:lnTo>
                                  <a:pt x="129" y="109"/>
                                </a:lnTo>
                                <a:lnTo>
                                  <a:pt x="129" y="114"/>
                                </a:lnTo>
                                <a:lnTo>
                                  <a:pt x="129" y="119"/>
                                </a:lnTo>
                                <a:lnTo>
                                  <a:pt x="129" y="123"/>
                                </a:lnTo>
                                <a:lnTo>
                                  <a:pt x="129" y="128"/>
                                </a:lnTo>
                                <a:lnTo>
                                  <a:pt x="129" y="133"/>
                                </a:lnTo>
                                <a:lnTo>
                                  <a:pt x="129" y="138"/>
                                </a:lnTo>
                                <a:lnTo>
                                  <a:pt x="129" y="142"/>
                                </a:lnTo>
                                <a:lnTo>
                                  <a:pt x="129" y="147"/>
                                </a:lnTo>
                                <a:lnTo>
                                  <a:pt x="129" y="152"/>
                                </a:lnTo>
                                <a:lnTo>
                                  <a:pt x="129" y="157"/>
                                </a:lnTo>
                                <a:lnTo>
                                  <a:pt x="133" y="157"/>
                                </a:lnTo>
                                <a:lnTo>
                                  <a:pt x="133" y="162"/>
                                </a:lnTo>
                                <a:lnTo>
                                  <a:pt x="138" y="162"/>
                                </a:lnTo>
                                <a:lnTo>
                                  <a:pt x="143" y="162"/>
                                </a:lnTo>
                                <a:lnTo>
                                  <a:pt x="143" y="166"/>
                                </a:lnTo>
                                <a:lnTo>
                                  <a:pt x="148" y="166"/>
                                </a:lnTo>
                                <a:lnTo>
                                  <a:pt x="148" y="162"/>
                                </a:lnTo>
                                <a:lnTo>
                                  <a:pt x="153" y="162"/>
                                </a:lnTo>
                                <a:lnTo>
                                  <a:pt x="157" y="162"/>
                                </a:lnTo>
                                <a:lnTo>
                                  <a:pt x="157" y="157"/>
                                </a:lnTo>
                                <a:lnTo>
                                  <a:pt x="162" y="157"/>
                                </a:lnTo>
                                <a:lnTo>
                                  <a:pt x="162" y="152"/>
                                </a:lnTo>
                                <a:lnTo>
                                  <a:pt x="162" y="147"/>
                                </a:lnTo>
                                <a:lnTo>
                                  <a:pt x="162" y="142"/>
                                </a:lnTo>
                                <a:lnTo>
                                  <a:pt x="162" y="138"/>
                                </a:lnTo>
                                <a:lnTo>
                                  <a:pt x="162" y="133"/>
                                </a:lnTo>
                                <a:lnTo>
                                  <a:pt x="162" y="128"/>
                                </a:lnTo>
                                <a:lnTo>
                                  <a:pt x="162" y="123"/>
                                </a:lnTo>
                                <a:lnTo>
                                  <a:pt x="162" y="119"/>
                                </a:lnTo>
                                <a:lnTo>
                                  <a:pt x="162" y="114"/>
                                </a:lnTo>
                                <a:lnTo>
                                  <a:pt x="157" y="109"/>
                                </a:lnTo>
                                <a:lnTo>
                                  <a:pt x="157" y="104"/>
                                </a:lnTo>
                                <a:lnTo>
                                  <a:pt x="153" y="104"/>
                                </a:lnTo>
                                <a:lnTo>
                                  <a:pt x="148" y="104"/>
                                </a:lnTo>
                                <a:lnTo>
                                  <a:pt x="143" y="104"/>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3" name="Freeform 1932"/>
                        <wps:cNvSpPr>
                          <a:spLocks/>
                        </wps:cNvSpPr>
                        <wps:spPr bwMode="auto">
                          <a:xfrm>
                            <a:off x="3447415" y="824230"/>
                            <a:ext cx="86995" cy="123825"/>
                          </a:xfrm>
                          <a:custGeom>
                            <a:avLst/>
                            <a:gdLst>
                              <a:gd name="T0" fmla="*/ 23 w 137"/>
                              <a:gd name="T1" fmla="*/ 0 h 195"/>
                              <a:gd name="T2" fmla="*/ 28 w 137"/>
                              <a:gd name="T3" fmla="*/ 85 h 195"/>
                              <a:gd name="T4" fmla="*/ 38 w 137"/>
                              <a:gd name="T5" fmla="*/ 85 h 195"/>
                              <a:gd name="T6" fmla="*/ 42 w 137"/>
                              <a:gd name="T7" fmla="*/ 81 h 195"/>
                              <a:gd name="T8" fmla="*/ 47 w 137"/>
                              <a:gd name="T9" fmla="*/ 76 h 195"/>
                              <a:gd name="T10" fmla="*/ 52 w 137"/>
                              <a:gd name="T11" fmla="*/ 71 h 195"/>
                              <a:gd name="T12" fmla="*/ 57 w 137"/>
                              <a:gd name="T13" fmla="*/ 66 h 195"/>
                              <a:gd name="T14" fmla="*/ 61 w 137"/>
                              <a:gd name="T15" fmla="*/ 57 h 195"/>
                              <a:gd name="T16" fmla="*/ 66 w 137"/>
                              <a:gd name="T17" fmla="*/ 47 h 195"/>
                              <a:gd name="T18" fmla="*/ 71 w 137"/>
                              <a:gd name="T19" fmla="*/ 42 h 195"/>
                              <a:gd name="T20" fmla="*/ 71 w 137"/>
                              <a:gd name="T21" fmla="*/ 33 h 195"/>
                              <a:gd name="T22" fmla="*/ 76 w 137"/>
                              <a:gd name="T23" fmla="*/ 28 h 195"/>
                              <a:gd name="T24" fmla="*/ 80 w 137"/>
                              <a:gd name="T25" fmla="*/ 23 h 195"/>
                              <a:gd name="T26" fmla="*/ 80 w 137"/>
                              <a:gd name="T27" fmla="*/ 14 h 195"/>
                              <a:gd name="T28" fmla="*/ 85 w 137"/>
                              <a:gd name="T29" fmla="*/ 9 h 195"/>
                              <a:gd name="T30" fmla="*/ 90 w 137"/>
                              <a:gd name="T31" fmla="*/ 4 h 195"/>
                              <a:gd name="T32" fmla="*/ 99 w 137"/>
                              <a:gd name="T33" fmla="*/ 4 h 195"/>
                              <a:gd name="T34" fmla="*/ 104 w 137"/>
                              <a:gd name="T35" fmla="*/ 0 h 195"/>
                              <a:gd name="T36" fmla="*/ 114 w 137"/>
                              <a:gd name="T37" fmla="*/ 0 h 195"/>
                              <a:gd name="T38" fmla="*/ 123 w 137"/>
                              <a:gd name="T39" fmla="*/ 0 h 195"/>
                              <a:gd name="T40" fmla="*/ 133 w 137"/>
                              <a:gd name="T41" fmla="*/ 0 h 195"/>
                              <a:gd name="T42" fmla="*/ 128 w 137"/>
                              <a:gd name="T43" fmla="*/ 19 h 195"/>
                              <a:gd name="T44" fmla="*/ 118 w 137"/>
                              <a:gd name="T45" fmla="*/ 19 h 195"/>
                              <a:gd name="T46" fmla="*/ 114 w 137"/>
                              <a:gd name="T47" fmla="*/ 23 h 195"/>
                              <a:gd name="T48" fmla="*/ 104 w 137"/>
                              <a:gd name="T49" fmla="*/ 23 h 195"/>
                              <a:gd name="T50" fmla="*/ 104 w 137"/>
                              <a:gd name="T51" fmla="*/ 33 h 195"/>
                              <a:gd name="T52" fmla="*/ 99 w 137"/>
                              <a:gd name="T53" fmla="*/ 38 h 195"/>
                              <a:gd name="T54" fmla="*/ 95 w 137"/>
                              <a:gd name="T55" fmla="*/ 42 h 195"/>
                              <a:gd name="T56" fmla="*/ 90 w 137"/>
                              <a:gd name="T57" fmla="*/ 52 h 195"/>
                              <a:gd name="T58" fmla="*/ 90 w 137"/>
                              <a:gd name="T59" fmla="*/ 61 h 195"/>
                              <a:gd name="T60" fmla="*/ 85 w 137"/>
                              <a:gd name="T61" fmla="*/ 66 h 195"/>
                              <a:gd name="T62" fmla="*/ 80 w 137"/>
                              <a:gd name="T63" fmla="*/ 71 h 195"/>
                              <a:gd name="T64" fmla="*/ 80 w 137"/>
                              <a:gd name="T65" fmla="*/ 81 h 195"/>
                              <a:gd name="T66" fmla="*/ 76 w 137"/>
                              <a:gd name="T67" fmla="*/ 85 h 195"/>
                              <a:gd name="T68" fmla="*/ 71 w 137"/>
                              <a:gd name="T69" fmla="*/ 90 h 195"/>
                              <a:gd name="T70" fmla="*/ 61 w 137"/>
                              <a:gd name="T71" fmla="*/ 90 h 195"/>
                              <a:gd name="T72" fmla="*/ 57 w 137"/>
                              <a:gd name="T73" fmla="*/ 95 h 195"/>
                              <a:gd name="T74" fmla="*/ 61 w 137"/>
                              <a:gd name="T75" fmla="*/ 100 h 195"/>
                              <a:gd name="T76" fmla="*/ 71 w 137"/>
                              <a:gd name="T77" fmla="*/ 100 h 195"/>
                              <a:gd name="T78" fmla="*/ 76 w 137"/>
                              <a:gd name="T79" fmla="*/ 104 h 195"/>
                              <a:gd name="T80" fmla="*/ 80 w 137"/>
                              <a:gd name="T81" fmla="*/ 109 h 195"/>
                              <a:gd name="T82" fmla="*/ 85 w 137"/>
                              <a:gd name="T83" fmla="*/ 114 h 195"/>
                              <a:gd name="T84" fmla="*/ 90 w 137"/>
                              <a:gd name="T85" fmla="*/ 119 h 195"/>
                              <a:gd name="T86" fmla="*/ 95 w 137"/>
                              <a:gd name="T87" fmla="*/ 128 h 195"/>
                              <a:gd name="T88" fmla="*/ 104 w 137"/>
                              <a:gd name="T89" fmla="*/ 195 h 195"/>
                              <a:gd name="T90" fmla="*/ 71 w 137"/>
                              <a:gd name="T91" fmla="*/ 138 h 195"/>
                              <a:gd name="T92" fmla="*/ 66 w 137"/>
                              <a:gd name="T93" fmla="*/ 133 h 195"/>
                              <a:gd name="T94" fmla="*/ 61 w 137"/>
                              <a:gd name="T95" fmla="*/ 128 h 195"/>
                              <a:gd name="T96" fmla="*/ 57 w 137"/>
                              <a:gd name="T97" fmla="*/ 119 h 195"/>
                              <a:gd name="T98" fmla="*/ 52 w 137"/>
                              <a:gd name="T99" fmla="*/ 114 h 195"/>
                              <a:gd name="T100" fmla="*/ 47 w 137"/>
                              <a:gd name="T101" fmla="*/ 109 h 195"/>
                              <a:gd name="T102" fmla="*/ 38 w 137"/>
                              <a:gd name="T103" fmla="*/ 104 h 195"/>
                              <a:gd name="T104" fmla="*/ 28 w 137"/>
                              <a:gd name="T105" fmla="*/ 104 h 195"/>
                              <a:gd name="T106" fmla="*/ 23 w 137"/>
                              <a:gd name="T107" fmla="*/ 195 h 195"/>
                              <a:gd name="T108" fmla="*/ 0 w 137"/>
                              <a:gd name="T109" fmla="*/ 0 h 1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37" h="195">
                                <a:moveTo>
                                  <a:pt x="0" y="0"/>
                                </a:moveTo>
                                <a:lnTo>
                                  <a:pt x="23" y="0"/>
                                </a:lnTo>
                                <a:lnTo>
                                  <a:pt x="23" y="85"/>
                                </a:lnTo>
                                <a:lnTo>
                                  <a:pt x="28" y="85"/>
                                </a:lnTo>
                                <a:lnTo>
                                  <a:pt x="33" y="85"/>
                                </a:lnTo>
                                <a:lnTo>
                                  <a:pt x="38" y="85"/>
                                </a:lnTo>
                                <a:lnTo>
                                  <a:pt x="42" y="85"/>
                                </a:lnTo>
                                <a:lnTo>
                                  <a:pt x="42" y="81"/>
                                </a:lnTo>
                                <a:lnTo>
                                  <a:pt x="47" y="81"/>
                                </a:lnTo>
                                <a:lnTo>
                                  <a:pt x="47" y="76"/>
                                </a:lnTo>
                                <a:lnTo>
                                  <a:pt x="52" y="76"/>
                                </a:lnTo>
                                <a:lnTo>
                                  <a:pt x="52" y="71"/>
                                </a:lnTo>
                                <a:lnTo>
                                  <a:pt x="57" y="71"/>
                                </a:lnTo>
                                <a:lnTo>
                                  <a:pt x="57" y="66"/>
                                </a:lnTo>
                                <a:lnTo>
                                  <a:pt x="61" y="61"/>
                                </a:lnTo>
                                <a:lnTo>
                                  <a:pt x="61" y="57"/>
                                </a:lnTo>
                                <a:lnTo>
                                  <a:pt x="66" y="52"/>
                                </a:lnTo>
                                <a:lnTo>
                                  <a:pt x="66" y="47"/>
                                </a:lnTo>
                                <a:lnTo>
                                  <a:pt x="66" y="42"/>
                                </a:lnTo>
                                <a:lnTo>
                                  <a:pt x="71" y="42"/>
                                </a:lnTo>
                                <a:lnTo>
                                  <a:pt x="71" y="38"/>
                                </a:lnTo>
                                <a:lnTo>
                                  <a:pt x="71" y="33"/>
                                </a:lnTo>
                                <a:lnTo>
                                  <a:pt x="76" y="33"/>
                                </a:lnTo>
                                <a:lnTo>
                                  <a:pt x="76" y="28"/>
                                </a:lnTo>
                                <a:lnTo>
                                  <a:pt x="76" y="23"/>
                                </a:lnTo>
                                <a:lnTo>
                                  <a:pt x="80" y="23"/>
                                </a:lnTo>
                                <a:lnTo>
                                  <a:pt x="80" y="19"/>
                                </a:lnTo>
                                <a:lnTo>
                                  <a:pt x="80" y="14"/>
                                </a:lnTo>
                                <a:lnTo>
                                  <a:pt x="85" y="14"/>
                                </a:lnTo>
                                <a:lnTo>
                                  <a:pt x="85" y="9"/>
                                </a:lnTo>
                                <a:lnTo>
                                  <a:pt x="90" y="9"/>
                                </a:lnTo>
                                <a:lnTo>
                                  <a:pt x="90" y="4"/>
                                </a:lnTo>
                                <a:lnTo>
                                  <a:pt x="95" y="4"/>
                                </a:lnTo>
                                <a:lnTo>
                                  <a:pt x="99" y="4"/>
                                </a:lnTo>
                                <a:lnTo>
                                  <a:pt x="99" y="0"/>
                                </a:lnTo>
                                <a:lnTo>
                                  <a:pt x="104" y="0"/>
                                </a:lnTo>
                                <a:lnTo>
                                  <a:pt x="109" y="0"/>
                                </a:lnTo>
                                <a:lnTo>
                                  <a:pt x="114" y="0"/>
                                </a:lnTo>
                                <a:lnTo>
                                  <a:pt x="118" y="0"/>
                                </a:lnTo>
                                <a:lnTo>
                                  <a:pt x="123" y="0"/>
                                </a:lnTo>
                                <a:lnTo>
                                  <a:pt x="128" y="0"/>
                                </a:lnTo>
                                <a:lnTo>
                                  <a:pt x="133" y="0"/>
                                </a:lnTo>
                                <a:lnTo>
                                  <a:pt x="133" y="19"/>
                                </a:lnTo>
                                <a:lnTo>
                                  <a:pt x="128" y="19"/>
                                </a:lnTo>
                                <a:lnTo>
                                  <a:pt x="123" y="19"/>
                                </a:lnTo>
                                <a:lnTo>
                                  <a:pt x="118" y="19"/>
                                </a:lnTo>
                                <a:lnTo>
                                  <a:pt x="118" y="23"/>
                                </a:lnTo>
                                <a:lnTo>
                                  <a:pt x="114" y="23"/>
                                </a:lnTo>
                                <a:lnTo>
                                  <a:pt x="109" y="23"/>
                                </a:lnTo>
                                <a:lnTo>
                                  <a:pt x="104" y="23"/>
                                </a:lnTo>
                                <a:lnTo>
                                  <a:pt x="104" y="28"/>
                                </a:lnTo>
                                <a:lnTo>
                                  <a:pt x="104" y="33"/>
                                </a:lnTo>
                                <a:lnTo>
                                  <a:pt x="99" y="33"/>
                                </a:lnTo>
                                <a:lnTo>
                                  <a:pt x="99" y="38"/>
                                </a:lnTo>
                                <a:lnTo>
                                  <a:pt x="95" y="38"/>
                                </a:lnTo>
                                <a:lnTo>
                                  <a:pt x="95" y="42"/>
                                </a:lnTo>
                                <a:lnTo>
                                  <a:pt x="95" y="47"/>
                                </a:lnTo>
                                <a:lnTo>
                                  <a:pt x="90" y="52"/>
                                </a:lnTo>
                                <a:lnTo>
                                  <a:pt x="90" y="57"/>
                                </a:lnTo>
                                <a:lnTo>
                                  <a:pt x="90" y="61"/>
                                </a:lnTo>
                                <a:lnTo>
                                  <a:pt x="85" y="61"/>
                                </a:lnTo>
                                <a:lnTo>
                                  <a:pt x="85" y="66"/>
                                </a:lnTo>
                                <a:lnTo>
                                  <a:pt x="85" y="71"/>
                                </a:lnTo>
                                <a:lnTo>
                                  <a:pt x="80" y="71"/>
                                </a:lnTo>
                                <a:lnTo>
                                  <a:pt x="80" y="76"/>
                                </a:lnTo>
                                <a:lnTo>
                                  <a:pt x="80" y="81"/>
                                </a:lnTo>
                                <a:lnTo>
                                  <a:pt x="76" y="81"/>
                                </a:lnTo>
                                <a:lnTo>
                                  <a:pt x="76" y="85"/>
                                </a:lnTo>
                                <a:lnTo>
                                  <a:pt x="71" y="85"/>
                                </a:lnTo>
                                <a:lnTo>
                                  <a:pt x="71" y="90"/>
                                </a:lnTo>
                                <a:lnTo>
                                  <a:pt x="66" y="90"/>
                                </a:lnTo>
                                <a:lnTo>
                                  <a:pt x="61" y="90"/>
                                </a:lnTo>
                                <a:lnTo>
                                  <a:pt x="61" y="95"/>
                                </a:lnTo>
                                <a:lnTo>
                                  <a:pt x="57" y="95"/>
                                </a:lnTo>
                                <a:lnTo>
                                  <a:pt x="61" y="95"/>
                                </a:lnTo>
                                <a:lnTo>
                                  <a:pt x="61" y="100"/>
                                </a:lnTo>
                                <a:lnTo>
                                  <a:pt x="66" y="100"/>
                                </a:lnTo>
                                <a:lnTo>
                                  <a:pt x="71" y="100"/>
                                </a:lnTo>
                                <a:lnTo>
                                  <a:pt x="71" y="104"/>
                                </a:lnTo>
                                <a:lnTo>
                                  <a:pt x="76" y="104"/>
                                </a:lnTo>
                                <a:lnTo>
                                  <a:pt x="76" y="109"/>
                                </a:lnTo>
                                <a:lnTo>
                                  <a:pt x="80" y="109"/>
                                </a:lnTo>
                                <a:lnTo>
                                  <a:pt x="80" y="114"/>
                                </a:lnTo>
                                <a:lnTo>
                                  <a:pt x="85" y="114"/>
                                </a:lnTo>
                                <a:lnTo>
                                  <a:pt x="85" y="119"/>
                                </a:lnTo>
                                <a:lnTo>
                                  <a:pt x="90" y="119"/>
                                </a:lnTo>
                                <a:lnTo>
                                  <a:pt x="90" y="123"/>
                                </a:lnTo>
                                <a:lnTo>
                                  <a:pt x="95" y="128"/>
                                </a:lnTo>
                                <a:lnTo>
                                  <a:pt x="137" y="195"/>
                                </a:lnTo>
                                <a:lnTo>
                                  <a:pt x="104" y="195"/>
                                </a:lnTo>
                                <a:lnTo>
                                  <a:pt x="71" y="142"/>
                                </a:lnTo>
                                <a:lnTo>
                                  <a:pt x="71" y="138"/>
                                </a:lnTo>
                                <a:lnTo>
                                  <a:pt x="66" y="138"/>
                                </a:lnTo>
                                <a:lnTo>
                                  <a:pt x="66" y="133"/>
                                </a:lnTo>
                                <a:lnTo>
                                  <a:pt x="61" y="133"/>
                                </a:lnTo>
                                <a:lnTo>
                                  <a:pt x="61" y="128"/>
                                </a:lnTo>
                                <a:lnTo>
                                  <a:pt x="57" y="123"/>
                                </a:lnTo>
                                <a:lnTo>
                                  <a:pt x="57" y="119"/>
                                </a:lnTo>
                                <a:lnTo>
                                  <a:pt x="52" y="119"/>
                                </a:lnTo>
                                <a:lnTo>
                                  <a:pt x="52" y="114"/>
                                </a:lnTo>
                                <a:lnTo>
                                  <a:pt x="47" y="114"/>
                                </a:lnTo>
                                <a:lnTo>
                                  <a:pt x="47" y="109"/>
                                </a:lnTo>
                                <a:lnTo>
                                  <a:pt x="42" y="109"/>
                                </a:lnTo>
                                <a:lnTo>
                                  <a:pt x="38" y="104"/>
                                </a:lnTo>
                                <a:lnTo>
                                  <a:pt x="33" y="104"/>
                                </a:lnTo>
                                <a:lnTo>
                                  <a:pt x="28" y="104"/>
                                </a:lnTo>
                                <a:lnTo>
                                  <a:pt x="23" y="104"/>
                                </a:lnTo>
                                <a:lnTo>
                                  <a:pt x="23" y="195"/>
                                </a:lnTo>
                                <a:lnTo>
                                  <a:pt x="0" y="195"/>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4" name="Freeform 1933"/>
                        <wps:cNvSpPr>
                          <a:spLocks/>
                        </wps:cNvSpPr>
                        <wps:spPr bwMode="auto">
                          <a:xfrm>
                            <a:off x="3537585" y="857250"/>
                            <a:ext cx="87630" cy="93345"/>
                          </a:xfrm>
                          <a:custGeom>
                            <a:avLst/>
                            <a:gdLst>
                              <a:gd name="T0" fmla="*/ 24 w 138"/>
                              <a:gd name="T1" fmla="*/ 0 h 147"/>
                              <a:gd name="T2" fmla="*/ 138 w 138"/>
                              <a:gd name="T3" fmla="*/ 0 h 147"/>
                              <a:gd name="T4" fmla="*/ 138 w 138"/>
                              <a:gd name="T5" fmla="*/ 143 h 147"/>
                              <a:gd name="T6" fmla="*/ 114 w 138"/>
                              <a:gd name="T7" fmla="*/ 143 h 147"/>
                              <a:gd name="T8" fmla="*/ 114 w 138"/>
                              <a:gd name="T9" fmla="*/ 19 h 147"/>
                              <a:gd name="T10" fmla="*/ 48 w 138"/>
                              <a:gd name="T11" fmla="*/ 19 h 147"/>
                              <a:gd name="T12" fmla="*/ 48 w 138"/>
                              <a:gd name="T13" fmla="*/ 90 h 147"/>
                              <a:gd name="T14" fmla="*/ 48 w 138"/>
                              <a:gd name="T15" fmla="*/ 95 h 147"/>
                              <a:gd name="T16" fmla="*/ 48 w 138"/>
                              <a:gd name="T17" fmla="*/ 100 h 147"/>
                              <a:gd name="T18" fmla="*/ 48 w 138"/>
                              <a:gd name="T19" fmla="*/ 105 h 147"/>
                              <a:gd name="T20" fmla="*/ 48 w 138"/>
                              <a:gd name="T21" fmla="*/ 109 h 147"/>
                              <a:gd name="T22" fmla="*/ 48 w 138"/>
                              <a:gd name="T23" fmla="*/ 114 h 147"/>
                              <a:gd name="T24" fmla="*/ 48 w 138"/>
                              <a:gd name="T25" fmla="*/ 119 h 147"/>
                              <a:gd name="T26" fmla="*/ 48 w 138"/>
                              <a:gd name="T27" fmla="*/ 124 h 147"/>
                              <a:gd name="T28" fmla="*/ 48 w 138"/>
                              <a:gd name="T29" fmla="*/ 128 h 147"/>
                              <a:gd name="T30" fmla="*/ 48 w 138"/>
                              <a:gd name="T31" fmla="*/ 133 h 147"/>
                              <a:gd name="T32" fmla="*/ 43 w 138"/>
                              <a:gd name="T33" fmla="*/ 133 h 147"/>
                              <a:gd name="T34" fmla="*/ 43 w 138"/>
                              <a:gd name="T35" fmla="*/ 138 h 147"/>
                              <a:gd name="T36" fmla="*/ 38 w 138"/>
                              <a:gd name="T37" fmla="*/ 138 h 147"/>
                              <a:gd name="T38" fmla="*/ 38 w 138"/>
                              <a:gd name="T39" fmla="*/ 143 h 147"/>
                              <a:gd name="T40" fmla="*/ 33 w 138"/>
                              <a:gd name="T41" fmla="*/ 143 h 147"/>
                              <a:gd name="T42" fmla="*/ 29 w 138"/>
                              <a:gd name="T43" fmla="*/ 143 h 147"/>
                              <a:gd name="T44" fmla="*/ 24 w 138"/>
                              <a:gd name="T45" fmla="*/ 143 h 147"/>
                              <a:gd name="T46" fmla="*/ 24 w 138"/>
                              <a:gd name="T47" fmla="*/ 147 h 147"/>
                              <a:gd name="T48" fmla="*/ 19 w 138"/>
                              <a:gd name="T49" fmla="*/ 147 h 147"/>
                              <a:gd name="T50" fmla="*/ 14 w 138"/>
                              <a:gd name="T51" fmla="*/ 147 h 147"/>
                              <a:gd name="T52" fmla="*/ 10 w 138"/>
                              <a:gd name="T53" fmla="*/ 147 h 147"/>
                              <a:gd name="T54" fmla="*/ 5 w 138"/>
                              <a:gd name="T55" fmla="*/ 147 h 147"/>
                              <a:gd name="T56" fmla="*/ 5 w 138"/>
                              <a:gd name="T57" fmla="*/ 143 h 147"/>
                              <a:gd name="T58" fmla="*/ 0 w 138"/>
                              <a:gd name="T59" fmla="*/ 143 h 147"/>
                              <a:gd name="T60" fmla="*/ 0 w 138"/>
                              <a:gd name="T61" fmla="*/ 124 h 147"/>
                              <a:gd name="T62" fmla="*/ 10 w 138"/>
                              <a:gd name="T63" fmla="*/ 124 h 147"/>
                              <a:gd name="T64" fmla="*/ 14 w 138"/>
                              <a:gd name="T65" fmla="*/ 124 h 147"/>
                              <a:gd name="T66" fmla="*/ 19 w 138"/>
                              <a:gd name="T67" fmla="*/ 124 h 147"/>
                              <a:gd name="T68" fmla="*/ 24 w 138"/>
                              <a:gd name="T69" fmla="*/ 124 h 147"/>
                              <a:gd name="T70" fmla="*/ 24 w 138"/>
                              <a:gd name="T71" fmla="*/ 119 h 147"/>
                              <a:gd name="T72" fmla="*/ 24 w 138"/>
                              <a:gd name="T73" fmla="*/ 114 h 147"/>
                              <a:gd name="T74" fmla="*/ 24 w 138"/>
                              <a:gd name="T75" fmla="*/ 109 h 147"/>
                              <a:gd name="T76" fmla="*/ 24 w 138"/>
                              <a:gd name="T77" fmla="*/ 105 h 147"/>
                              <a:gd name="T78" fmla="*/ 24 w 138"/>
                              <a:gd name="T79" fmla="*/ 100 h 147"/>
                              <a:gd name="T80" fmla="*/ 24 w 138"/>
                              <a:gd name="T81" fmla="*/ 95 h 147"/>
                              <a:gd name="T82" fmla="*/ 24 w 138"/>
                              <a:gd name="T83" fmla="*/ 0 h 1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38" h="147">
                                <a:moveTo>
                                  <a:pt x="24" y="0"/>
                                </a:moveTo>
                                <a:lnTo>
                                  <a:pt x="138" y="0"/>
                                </a:lnTo>
                                <a:lnTo>
                                  <a:pt x="138" y="143"/>
                                </a:lnTo>
                                <a:lnTo>
                                  <a:pt x="114" y="143"/>
                                </a:lnTo>
                                <a:lnTo>
                                  <a:pt x="114" y="19"/>
                                </a:lnTo>
                                <a:lnTo>
                                  <a:pt x="48" y="19"/>
                                </a:lnTo>
                                <a:lnTo>
                                  <a:pt x="48" y="90"/>
                                </a:lnTo>
                                <a:lnTo>
                                  <a:pt x="48" y="95"/>
                                </a:lnTo>
                                <a:lnTo>
                                  <a:pt x="48" y="100"/>
                                </a:lnTo>
                                <a:lnTo>
                                  <a:pt x="48" y="105"/>
                                </a:lnTo>
                                <a:lnTo>
                                  <a:pt x="48" y="109"/>
                                </a:lnTo>
                                <a:lnTo>
                                  <a:pt x="48" y="114"/>
                                </a:lnTo>
                                <a:lnTo>
                                  <a:pt x="48" y="119"/>
                                </a:lnTo>
                                <a:lnTo>
                                  <a:pt x="48" y="124"/>
                                </a:lnTo>
                                <a:lnTo>
                                  <a:pt x="48" y="128"/>
                                </a:lnTo>
                                <a:lnTo>
                                  <a:pt x="48" y="133"/>
                                </a:lnTo>
                                <a:lnTo>
                                  <a:pt x="43" y="133"/>
                                </a:lnTo>
                                <a:lnTo>
                                  <a:pt x="43" y="138"/>
                                </a:lnTo>
                                <a:lnTo>
                                  <a:pt x="38" y="138"/>
                                </a:lnTo>
                                <a:lnTo>
                                  <a:pt x="38" y="143"/>
                                </a:lnTo>
                                <a:lnTo>
                                  <a:pt x="33" y="143"/>
                                </a:lnTo>
                                <a:lnTo>
                                  <a:pt x="29" y="143"/>
                                </a:lnTo>
                                <a:lnTo>
                                  <a:pt x="24" y="143"/>
                                </a:lnTo>
                                <a:lnTo>
                                  <a:pt x="24" y="147"/>
                                </a:lnTo>
                                <a:lnTo>
                                  <a:pt x="19" y="147"/>
                                </a:lnTo>
                                <a:lnTo>
                                  <a:pt x="14" y="147"/>
                                </a:lnTo>
                                <a:lnTo>
                                  <a:pt x="10" y="147"/>
                                </a:lnTo>
                                <a:lnTo>
                                  <a:pt x="5" y="147"/>
                                </a:lnTo>
                                <a:lnTo>
                                  <a:pt x="5" y="143"/>
                                </a:lnTo>
                                <a:lnTo>
                                  <a:pt x="0" y="143"/>
                                </a:lnTo>
                                <a:lnTo>
                                  <a:pt x="0" y="124"/>
                                </a:lnTo>
                                <a:lnTo>
                                  <a:pt x="10" y="124"/>
                                </a:lnTo>
                                <a:lnTo>
                                  <a:pt x="14" y="124"/>
                                </a:lnTo>
                                <a:lnTo>
                                  <a:pt x="19" y="124"/>
                                </a:lnTo>
                                <a:lnTo>
                                  <a:pt x="24" y="124"/>
                                </a:lnTo>
                                <a:lnTo>
                                  <a:pt x="24" y="119"/>
                                </a:lnTo>
                                <a:lnTo>
                                  <a:pt x="24" y="114"/>
                                </a:lnTo>
                                <a:lnTo>
                                  <a:pt x="24" y="109"/>
                                </a:lnTo>
                                <a:lnTo>
                                  <a:pt x="24" y="105"/>
                                </a:lnTo>
                                <a:lnTo>
                                  <a:pt x="24" y="100"/>
                                </a:lnTo>
                                <a:lnTo>
                                  <a:pt x="24" y="95"/>
                                </a:lnTo>
                                <a:lnTo>
                                  <a:pt x="24"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5" name="Freeform 1934"/>
                        <wps:cNvSpPr>
                          <a:spLocks noEditPoints="1"/>
                        </wps:cNvSpPr>
                        <wps:spPr bwMode="auto">
                          <a:xfrm>
                            <a:off x="3643630" y="854075"/>
                            <a:ext cx="84455" cy="96520"/>
                          </a:xfrm>
                          <a:custGeom>
                            <a:avLst/>
                            <a:gdLst>
                              <a:gd name="T0" fmla="*/ 95 w 133"/>
                              <a:gd name="T1" fmla="*/ 138 h 152"/>
                              <a:gd name="T2" fmla="*/ 80 w 133"/>
                              <a:gd name="T3" fmla="*/ 148 h 152"/>
                              <a:gd name="T4" fmla="*/ 66 w 133"/>
                              <a:gd name="T5" fmla="*/ 152 h 152"/>
                              <a:gd name="T6" fmla="*/ 47 w 133"/>
                              <a:gd name="T7" fmla="*/ 152 h 152"/>
                              <a:gd name="T8" fmla="*/ 28 w 133"/>
                              <a:gd name="T9" fmla="*/ 152 h 152"/>
                              <a:gd name="T10" fmla="*/ 19 w 133"/>
                              <a:gd name="T11" fmla="*/ 143 h 152"/>
                              <a:gd name="T12" fmla="*/ 9 w 133"/>
                              <a:gd name="T13" fmla="*/ 133 h 152"/>
                              <a:gd name="T14" fmla="*/ 0 w 133"/>
                              <a:gd name="T15" fmla="*/ 124 h 152"/>
                              <a:gd name="T16" fmla="*/ 0 w 133"/>
                              <a:gd name="T17" fmla="*/ 105 h 152"/>
                              <a:gd name="T18" fmla="*/ 4 w 133"/>
                              <a:gd name="T19" fmla="*/ 91 h 152"/>
                              <a:gd name="T20" fmla="*/ 14 w 133"/>
                              <a:gd name="T21" fmla="*/ 81 h 152"/>
                              <a:gd name="T22" fmla="*/ 23 w 133"/>
                              <a:gd name="T23" fmla="*/ 72 h 152"/>
                              <a:gd name="T24" fmla="*/ 42 w 133"/>
                              <a:gd name="T25" fmla="*/ 67 h 152"/>
                              <a:gd name="T26" fmla="*/ 61 w 133"/>
                              <a:gd name="T27" fmla="*/ 67 h 152"/>
                              <a:gd name="T28" fmla="*/ 80 w 133"/>
                              <a:gd name="T29" fmla="*/ 62 h 152"/>
                              <a:gd name="T30" fmla="*/ 95 w 133"/>
                              <a:gd name="T31" fmla="*/ 57 h 152"/>
                              <a:gd name="T32" fmla="*/ 99 w 133"/>
                              <a:gd name="T33" fmla="*/ 43 h 152"/>
                              <a:gd name="T34" fmla="*/ 95 w 133"/>
                              <a:gd name="T35" fmla="*/ 29 h 152"/>
                              <a:gd name="T36" fmla="*/ 80 w 133"/>
                              <a:gd name="T37" fmla="*/ 24 h 152"/>
                              <a:gd name="T38" fmla="*/ 61 w 133"/>
                              <a:gd name="T39" fmla="*/ 24 h 152"/>
                              <a:gd name="T40" fmla="*/ 42 w 133"/>
                              <a:gd name="T41" fmla="*/ 24 h 152"/>
                              <a:gd name="T42" fmla="*/ 33 w 133"/>
                              <a:gd name="T43" fmla="*/ 34 h 152"/>
                              <a:gd name="T44" fmla="*/ 28 w 133"/>
                              <a:gd name="T45" fmla="*/ 48 h 152"/>
                              <a:gd name="T46" fmla="*/ 9 w 133"/>
                              <a:gd name="T47" fmla="*/ 38 h 152"/>
                              <a:gd name="T48" fmla="*/ 14 w 133"/>
                              <a:gd name="T49" fmla="*/ 24 h 152"/>
                              <a:gd name="T50" fmla="*/ 23 w 133"/>
                              <a:gd name="T51" fmla="*/ 14 h 152"/>
                              <a:gd name="T52" fmla="*/ 38 w 133"/>
                              <a:gd name="T53" fmla="*/ 10 h 152"/>
                              <a:gd name="T54" fmla="*/ 52 w 133"/>
                              <a:gd name="T55" fmla="*/ 5 h 152"/>
                              <a:gd name="T56" fmla="*/ 66 w 133"/>
                              <a:gd name="T57" fmla="*/ 0 h 152"/>
                              <a:gd name="T58" fmla="*/ 80 w 133"/>
                              <a:gd name="T59" fmla="*/ 5 h 152"/>
                              <a:gd name="T60" fmla="*/ 99 w 133"/>
                              <a:gd name="T61" fmla="*/ 5 h 152"/>
                              <a:gd name="T62" fmla="*/ 109 w 133"/>
                              <a:gd name="T63" fmla="*/ 14 h 152"/>
                              <a:gd name="T64" fmla="*/ 118 w 133"/>
                              <a:gd name="T65" fmla="*/ 24 h 152"/>
                              <a:gd name="T66" fmla="*/ 123 w 133"/>
                              <a:gd name="T67" fmla="*/ 38 h 152"/>
                              <a:gd name="T68" fmla="*/ 123 w 133"/>
                              <a:gd name="T69" fmla="*/ 57 h 152"/>
                              <a:gd name="T70" fmla="*/ 123 w 133"/>
                              <a:gd name="T71" fmla="*/ 105 h 152"/>
                              <a:gd name="T72" fmla="*/ 128 w 133"/>
                              <a:gd name="T73" fmla="*/ 119 h 152"/>
                              <a:gd name="T74" fmla="*/ 128 w 133"/>
                              <a:gd name="T75" fmla="*/ 138 h 152"/>
                              <a:gd name="T76" fmla="*/ 109 w 133"/>
                              <a:gd name="T77" fmla="*/ 148 h 152"/>
                              <a:gd name="T78" fmla="*/ 104 w 133"/>
                              <a:gd name="T79" fmla="*/ 133 h 152"/>
                              <a:gd name="T80" fmla="*/ 90 w 133"/>
                              <a:gd name="T81" fmla="*/ 81 h 152"/>
                              <a:gd name="T82" fmla="*/ 76 w 133"/>
                              <a:gd name="T83" fmla="*/ 86 h 152"/>
                              <a:gd name="T84" fmla="*/ 57 w 133"/>
                              <a:gd name="T85" fmla="*/ 86 h 152"/>
                              <a:gd name="T86" fmla="*/ 42 w 133"/>
                              <a:gd name="T87" fmla="*/ 91 h 152"/>
                              <a:gd name="T88" fmla="*/ 33 w 133"/>
                              <a:gd name="T89" fmla="*/ 100 h 152"/>
                              <a:gd name="T90" fmla="*/ 28 w 133"/>
                              <a:gd name="T91" fmla="*/ 114 h 152"/>
                              <a:gd name="T92" fmla="*/ 33 w 133"/>
                              <a:gd name="T93" fmla="*/ 129 h 152"/>
                              <a:gd name="T94" fmla="*/ 52 w 133"/>
                              <a:gd name="T95" fmla="*/ 133 h 152"/>
                              <a:gd name="T96" fmla="*/ 71 w 133"/>
                              <a:gd name="T97" fmla="*/ 133 h 152"/>
                              <a:gd name="T98" fmla="*/ 85 w 133"/>
                              <a:gd name="T99" fmla="*/ 124 h 152"/>
                              <a:gd name="T100" fmla="*/ 95 w 133"/>
                              <a:gd name="T101" fmla="*/ 114 h 152"/>
                              <a:gd name="T102" fmla="*/ 99 w 133"/>
                              <a:gd name="T103" fmla="*/ 100 h 152"/>
                              <a:gd name="T104" fmla="*/ 99 w 133"/>
                              <a:gd name="T105" fmla="*/ 76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33" h="152">
                                <a:moveTo>
                                  <a:pt x="104" y="133"/>
                                </a:moveTo>
                                <a:lnTo>
                                  <a:pt x="99" y="133"/>
                                </a:lnTo>
                                <a:lnTo>
                                  <a:pt x="99" y="138"/>
                                </a:lnTo>
                                <a:lnTo>
                                  <a:pt x="95" y="138"/>
                                </a:lnTo>
                                <a:lnTo>
                                  <a:pt x="90" y="138"/>
                                </a:lnTo>
                                <a:lnTo>
                                  <a:pt x="90" y="143"/>
                                </a:lnTo>
                                <a:lnTo>
                                  <a:pt x="85" y="143"/>
                                </a:lnTo>
                                <a:lnTo>
                                  <a:pt x="80" y="148"/>
                                </a:lnTo>
                                <a:lnTo>
                                  <a:pt x="76" y="148"/>
                                </a:lnTo>
                                <a:lnTo>
                                  <a:pt x="71" y="148"/>
                                </a:lnTo>
                                <a:lnTo>
                                  <a:pt x="71" y="152"/>
                                </a:lnTo>
                                <a:lnTo>
                                  <a:pt x="66" y="152"/>
                                </a:lnTo>
                                <a:lnTo>
                                  <a:pt x="61" y="152"/>
                                </a:lnTo>
                                <a:lnTo>
                                  <a:pt x="57" y="152"/>
                                </a:lnTo>
                                <a:lnTo>
                                  <a:pt x="52" y="152"/>
                                </a:lnTo>
                                <a:lnTo>
                                  <a:pt x="47" y="152"/>
                                </a:lnTo>
                                <a:lnTo>
                                  <a:pt x="42" y="152"/>
                                </a:lnTo>
                                <a:lnTo>
                                  <a:pt x="38" y="152"/>
                                </a:lnTo>
                                <a:lnTo>
                                  <a:pt x="33" y="152"/>
                                </a:lnTo>
                                <a:lnTo>
                                  <a:pt x="28" y="152"/>
                                </a:lnTo>
                                <a:lnTo>
                                  <a:pt x="28" y="148"/>
                                </a:lnTo>
                                <a:lnTo>
                                  <a:pt x="23" y="148"/>
                                </a:lnTo>
                                <a:lnTo>
                                  <a:pt x="19" y="148"/>
                                </a:lnTo>
                                <a:lnTo>
                                  <a:pt x="19" y="143"/>
                                </a:lnTo>
                                <a:lnTo>
                                  <a:pt x="14" y="143"/>
                                </a:lnTo>
                                <a:lnTo>
                                  <a:pt x="14" y="138"/>
                                </a:lnTo>
                                <a:lnTo>
                                  <a:pt x="9" y="138"/>
                                </a:lnTo>
                                <a:lnTo>
                                  <a:pt x="9" y="133"/>
                                </a:lnTo>
                                <a:lnTo>
                                  <a:pt x="4" y="133"/>
                                </a:lnTo>
                                <a:lnTo>
                                  <a:pt x="4" y="129"/>
                                </a:lnTo>
                                <a:lnTo>
                                  <a:pt x="4" y="124"/>
                                </a:lnTo>
                                <a:lnTo>
                                  <a:pt x="0" y="124"/>
                                </a:lnTo>
                                <a:lnTo>
                                  <a:pt x="0" y="119"/>
                                </a:lnTo>
                                <a:lnTo>
                                  <a:pt x="0" y="114"/>
                                </a:lnTo>
                                <a:lnTo>
                                  <a:pt x="0" y="110"/>
                                </a:lnTo>
                                <a:lnTo>
                                  <a:pt x="0" y="105"/>
                                </a:lnTo>
                                <a:lnTo>
                                  <a:pt x="0" y="100"/>
                                </a:lnTo>
                                <a:lnTo>
                                  <a:pt x="4" y="100"/>
                                </a:lnTo>
                                <a:lnTo>
                                  <a:pt x="4" y="95"/>
                                </a:lnTo>
                                <a:lnTo>
                                  <a:pt x="4" y="91"/>
                                </a:lnTo>
                                <a:lnTo>
                                  <a:pt x="9" y="91"/>
                                </a:lnTo>
                                <a:lnTo>
                                  <a:pt x="9" y="86"/>
                                </a:lnTo>
                                <a:lnTo>
                                  <a:pt x="14" y="86"/>
                                </a:lnTo>
                                <a:lnTo>
                                  <a:pt x="14" y="81"/>
                                </a:lnTo>
                                <a:lnTo>
                                  <a:pt x="19" y="81"/>
                                </a:lnTo>
                                <a:lnTo>
                                  <a:pt x="19" y="76"/>
                                </a:lnTo>
                                <a:lnTo>
                                  <a:pt x="23" y="76"/>
                                </a:lnTo>
                                <a:lnTo>
                                  <a:pt x="23" y="72"/>
                                </a:lnTo>
                                <a:lnTo>
                                  <a:pt x="28" y="72"/>
                                </a:lnTo>
                                <a:lnTo>
                                  <a:pt x="33" y="72"/>
                                </a:lnTo>
                                <a:lnTo>
                                  <a:pt x="38" y="72"/>
                                </a:lnTo>
                                <a:lnTo>
                                  <a:pt x="42" y="67"/>
                                </a:lnTo>
                                <a:lnTo>
                                  <a:pt x="47" y="67"/>
                                </a:lnTo>
                                <a:lnTo>
                                  <a:pt x="52" y="67"/>
                                </a:lnTo>
                                <a:lnTo>
                                  <a:pt x="57" y="67"/>
                                </a:lnTo>
                                <a:lnTo>
                                  <a:pt x="61" y="67"/>
                                </a:lnTo>
                                <a:lnTo>
                                  <a:pt x="66" y="67"/>
                                </a:lnTo>
                                <a:lnTo>
                                  <a:pt x="71" y="67"/>
                                </a:lnTo>
                                <a:lnTo>
                                  <a:pt x="76" y="62"/>
                                </a:lnTo>
                                <a:lnTo>
                                  <a:pt x="80" y="62"/>
                                </a:lnTo>
                                <a:lnTo>
                                  <a:pt x="85" y="62"/>
                                </a:lnTo>
                                <a:lnTo>
                                  <a:pt x="90" y="62"/>
                                </a:lnTo>
                                <a:lnTo>
                                  <a:pt x="95" y="62"/>
                                </a:lnTo>
                                <a:lnTo>
                                  <a:pt x="95" y="57"/>
                                </a:lnTo>
                                <a:lnTo>
                                  <a:pt x="99" y="57"/>
                                </a:lnTo>
                                <a:lnTo>
                                  <a:pt x="99" y="53"/>
                                </a:lnTo>
                                <a:lnTo>
                                  <a:pt x="99" y="48"/>
                                </a:lnTo>
                                <a:lnTo>
                                  <a:pt x="99" y="43"/>
                                </a:lnTo>
                                <a:lnTo>
                                  <a:pt x="99" y="38"/>
                                </a:lnTo>
                                <a:lnTo>
                                  <a:pt x="99" y="34"/>
                                </a:lnTo>
                                <a:lnTo>
                                  <a:pt x="95" y="34"/>
                                </a:lnTo>
                                <a:lnTo>
                                  <a:pt x="95" y="29"/>
                                </a:lnTo>
                                <a:lnTo>
                                  <a:pt x="90" y="29"/>
                                </a:lnTo>
                                <a:lnTo>
                                  <a:pt x="85" y="29"/>
                                </a:lnTo>
                                <a:lnTo>
                                  <a:pt x="85" y="24"/>
                                </a:lnTo>
                                <a:lnTo>
                                  <a:pt x="80" y="24"/>
                                </a:lnTo>
                                <a:lnTo>
                                  <a:pt x="76" y="24"/>
                                </a:lnTo>
                                <a:lnTo>
                                  <a:pt x="71" y="24"/>
                                </a:lnTo>
                                <a:lnTo>
                                  <a:pt x="66" y="24"/>
                                </a:lnTo>
                                <a:lnTo>
                                  <a:pt x="61" y="24"/>
                                </a:lnTo>
                                <a:lnTo>
                                  <a:pt x="57" y="24"/>
                                </a:lnTo>
                                <a:lnTo>
                                  <a:pt x="52" y="24"/>
                                </a:lnTo>
                                <a:lnTo>
                                  <a:pt x="47" y="24"/>
                                </a:lnTo>
                                <a:lnTo>
                                  <a:pt x="42" y="24"/>
                                </a:lnTo>
                                <a:lnTo>
                                  <a:pt x="42" y="29"/>
                                </a:lnTo>
                                <a:lnTo>
                                  <a:pt x="38" y="29"/>
                                </a:lnTo>
                                <a:lnTo>
                                  <a:pt x="38" y="34"/>
                                </a:lnTo>
                                <a:lnTo>
                                  <a:pt x="33" y="34"/>
                                </a:lnTo>
                                <a:lnTo>
                                  <a:pt x="33" y="38"/>
                                </a:lnTo>
                                <a:lnTo>
                                  <a:pt x="33" y="43"/>
                                </a:lnTo>
                                <a:lnTo>
                                  <a:pt x="28" y="43"/>
                                </a:lnTo>
                                <a:lnTo>
                                  <a:pt x="28" y="48"/>
                                </a:lnTo>
                                <a:lnTo>
                                  <a:pt x="4" y="48"/>
                                </a:lnTo>
                                <a:lnTo>
                                  <a:pt x="4" y="43"/>
                                </a:lnTo>
                                <a:lnTo>
                                  <a:pt x="4" y="38"/>
                                </a:lnTo>
                                <a:lnTo>
                                  <a:pt x="9" y="38"/>
                                </a:lnTo>
                                <a:lnTo>
                                  <a:pt x="9" y="34"/>
                                </a:lnTo>
                                <a:lnTo>
                                  <a:pt x="9" y="29"/>
                                </a:lnTo>
                                <a:lnTo>
                                  <a:pt x="14" y="29"/>
                                </a:lnTo>
                                <a:lnTo>
                                  <a:pt x="14" y="24"/>
                                </a:lnTo>
                                <a:lnTo>
                                  <a:pt x="14" y="19"/>
                                </a:lnTo>
                                <a:lnTo>
                                  <a:pt x="19" y="19"/>
                                </a:lnTo>
                                <a:lnTo>
                                  <a:pt x="19" y="14"/>
                                </a:lnTo>
                                <a:lnTo>
                                  <a:pt x="23" y="14"/>
                                </a:lnTo>
                                <a:lnTo>
                                  <a:pt x="28" y="14"/>
                                </a:lnTo>
                                <a:lnTo>
                                  <a:pt x="28" y="10"/>
                                </a:lnTo>
                                <a:lnTo>
                                  <a:pt x="33" y="10"/>
                                </a:lnTo>
                                <a:lnTo>
                                  <a:pt x="38" y="10"/>
                                </a:lnTo>
                                <a:lnTo>
                                  <a:pt x="38" y="5"/>
                                </a:lnTo>
                                <a:lnTo>
                                  <a:pt x="42" y="5"/>
                                </a:lnTo>
                                <a:lnTo>
                                  <a:pt x="47" y="5"/>
                                </a:lnTo>
                                <a:lnTo>
                                  <a:pt x="52" y="5"/>
                                </a:lnTo>
                                <a:lnTo>
                                  <a:pt x="57" y="5"/>
                                </a:lnTo>
                                <a:lnTo>
                                  <a:pt x="61" y="5"/>
                                </a:lnTo>
                                <a:lnTo>
                                  <a:pt x="61" y="0"/>
                                </a:lnTo>
                                <a:lnTo>
                                  <a:pt x="66" y="0"/>
                                </a:lnTo>
                                <a:lnTo>
                                  <a:pt x="71" y="0"/>
                                </a:lnTo>
                                <a:lnTo>
                                  <a:pt x="76" y="0"/>
                                </a:lnTo>
                                <a:lnTo>
                                  <a:pt x="76" y="5"/>
                                </a:lnTo>
                                <a:lnTo>
                                  <a:pt x="80" y="5"/>
                                </a:lnTo>
                                <a:lnTo>
                                  <a:pt x="85" y="5"/>
                                </a:lnTo>
                                <a:lnTo>
                                  <a:pt x="90" y="5"/>
                                </a:lnTo>
                                <a:lnTo>
                                  <a:pt x="95" y="5"/>
                                </a:lnTo>
                                <a:lnTo>
                                  <a:pt x="99" y="5"/>
                                </a:lnTo>
                                <a:lnTo>
                                  <a:pt x="99" y="10"/>
                                </a:lnTo>
                                <a:lnTo>
                                  <a:pt x="104" y="10"/>
                                </a:lnTo>
                                <a:lnTo>
                                  <a:pt x="109" y="10"/>
                                </a:lnTo>
                                <a:lnTo>
                                  <a:pt x="109" y="14"/>
                                </a:lnTo>
                                <a:lnTo>
                                  <a:pt x="114" y="14"/>
                                </a:lnTo>
                                <a:lnTo>
                                  <a:pt x="114" y="19"/>
                                </a:lnTo>
                                <a:lnTo>
                                  <a:pt x="118" y="19"/>
                                </a:lnTo>
                                <a:lnTo>
                                  <a:pt x="118" y="24"/>
                                </a:lnTo>
                                <a:lnTo>
                                  <a:pt x="123" y="24"/>
                                </a:lnTo>
                                <a:lnTo>
                                  <a:pt x="123" y="29"/>
                                </a:lnTo>
                                <a:lnTo>
                                  <a:pt x="123" y="34"/>
                                </a:lnTo>
                                <a:lnTo>
                                  <a:pt x="123" y="38"/>
                                </a:lnTo>
                                <a:lnTo>
                                  <a:pt x="123" y="43"/>
                                </a:lnTo>
                                <a:lnTo>
                                  <a:pt x="123" y="48"/>
                                </a:lnTo>
                                <a:lnTo>
                                  <a:pt x="123" y="53"/>
                                </a:lnTo>
                                <a:lnTo>
                                  <a:pt x="123" y="57"/>
                                </a:lnTo>
                                <a:lnTo>
                                  <a:pt x="123" y="91"/>
                                </a:lnTo>
                                <a:lnTo>
                                  <a:pt x="123" y="95"/>
                                </a:lnTo>
                                <a:lnTo>
                                  <a:pt x="123" y="100"/>
                                </a:lnTo>
                                <a:lnTo>
                                  <a:pt x="123" y="105"/>
                                </a:lnTo>
                                <a:lnTo>
                                  <a:pt x="123" y="110"/>
                                </a:lnTo>
                                <a:lnTo>
                                  <a:pt x="123" y="114"/>
                                </a:lnTo>
                                <a:lnTo>
                                  <a:pt x="123" y="119"/>
                                </a:lnTo>
                                <a:lnTo>
                                  <a:pt x="128" y="119"/>
                                </a:lnTo>
                                <a:lnTo>
                                  <a:pt x="128" y="124"/>
                                </a:lnTo>
                                <a:lnTo>
                                  <a:pt x="128" y="129"/>
                                </a:lnTo>
                                <a:lnTo>
                                  <a:pt x="128" y="133"/>
                                </a:lnTo>
                                <a:lnTo>
                                  <a:pt x="128" y="138"/>
                                </a:lnTo>
                                <a:lnTo>
                                  <a:pt x="128" y="143"/>
                                </a:lnTo>
                                <a:lnTo>
                                  <a:pt x="133" y="143"/>
                                </a:lnTo>
                                <a:lnTo>
                                  <a:pt x="133" y="148"/>
                                </a:lnTo>
                                <a:lnTo>
                                  <a:pt x="109" y="148"/>
                                </a:lnTo>
                                <a:lnTo>
                                  <a:pt x="104" y="148"/>
                                </a:lnTo>
                                <a:lnTo>
                                  <a:pt x="104" y="143"/>
                                </a:lnTo>
                                <a:lnTo>
                                  <a:pt x="104" y="138"/>
                                </a:lnTo>
                                <a:lnTo>
                                  <a:pt x="104" y="133"/>
                                </a:lnTo>
                                <a:close/>
                                <a:moveTo>
                                  <a:pt x="99" y="76"/>
                                </a:moveTo>
                                <a:lnTo>
                                  <a:pt x="95" y="76"/>
                                </a:lnTo>
                                <a:lnTo>
                                  <a:pt x="95" y="81"/>
                                </a:lnTo>
                                <a:lnTo>
                                  <a:pt x="90" y="81"/>
                                </a:lnTo>
                                <a:lnTo>
                                  <a:pt x="85" y="81"/>
                                </a:lnTo>
                                <a:lnTo>
                                  <a:pt x="80" y="81"/>
                                </a:lnTo>
                                <a:lnTo>
                                  <a:pt x="80" y="86"/>
                                </a:lnTo>
                                <a:lnTo>
                                  <a:pt x="76" y="86"/>
                                </a:lnTo>
                                <a:lnTo>
                                  <a:pt x="71" y="86"/>
                                </a:lnTo>
                                <a:lnTo>
                                  <a:pt x="66" y="86"/>
                                </a:lnTo>
                                <a:lnTo>
                                  <a:pt x="61" y="86"/>
                                </a:lnTo>
                                <a:lnTo>
                                  <a:pt x="57" y="86"/>
                                </a:lnTo>
                                <a:lnTo>
                                  <a:pt x="52" y="86"/>
                                </a:lnTo>
                                <a:lnTo>
                                  <a:pt x="52" y="91"/>
                                </a:lnTo>
                                <a:lnTo>
                                  <a:pt x="47" y="91"/>
                                </a:lnTo>
                                <a:lnTo>
                                  <a:pt x="42" y="91"/>
                                </a:lnTo>
                                <a:lnTo>
                                  <a:pt x="38" y="91"/>
                                </a:lnTo>
                                <a:lnTo>
                                  <a:pt x="38" y="95"/>
                                </a:lnTo>
                                <a:lnTo>
                                  <a:pt x="33" y="95"/>
                                </a:lnTo>
                                <a:lnTo>
                                  <a:pt x="33" y="100"/>
                                </a:lnTo>
                                <a:lnTo>
                                  <a:pt x="28" y="100"/>
                                </a:lnTo>
                                <a:lnTo>
                                  <a:pt x="28" y="105"/>
                                </a:lnTo>
                                <a:lnTo>
                                  <a:pt x="28" y="110"/>
                                </a:lnTo>
                                <a:lnTo>
                                  <a:pt x="28" y="114"/>
                                </a:lnTo>
                                <a:lnTo>
                                  <a:pt x="28" y="119"/>
                                </a:lnTo>
                                <a:lnTo>
                                  <a:pt x="28" y="124"/>
                                </a:lnTo>
                                <a:lnTo>
                                  <a:pt x="33" y="124"/>
                                </a:lnTo>
                                <a:lnTo>
                                  <a:pt x="33" y="129"/>
                                </a:lnTo>
                                <a:lnTo>
                                  <a:pt x="38" y="129"/>
                                </a:lnTo>
                                <a:lnTo>
                                  <a:pt x="42" y="133"/>
                                </a:lnTo>
                                <a:lnTo>
                                  <a:pt x="47" y="133"/>
                                </a:lnTo>
                                <a:lnTo>
                                  <a:pt x="52" y="133"/>
                                </a:lnTo>
                                <a:lnTo>
                                  <a:pt x="57" y="133"/>
                                </a:lnTo>
                                <a:lnTo>
                                  <a:pt x="61" y="133"/>
                                </a:lnTo>
                                <a:lnTo>
                                  <a:pt x="66" y="133"/>
                                </a:lnTo>
                                <a:lnTo>
                                  <a:pt x="71" y="133"/>
                                </a:lnTo>
                                <a:lnTo>
                                  <a:pt x="71" y="129"/>
                                </a:lnTo>
                                <a:lnTo>
                                  <a:pt x="76" y="129"/>
                                </a:lnTo>
                                <a:lnTo>
                                  <a:pt x="80" y="129"/>
                                </a:lnTo>
                                <a:lnTo>
                                  <a:pt x="85" y="124"/>
                                </a:lnTo>
                                <a:lnTo>
                                  <a:pt x="90" y="124"/>
                                </a:lnTo>
                                <a:lnTo>
                                  <a:pt x="90" y="119"/>
                                </a:lnTo>
                                <a:lnTo>
                                  <a:pt x="95" y="119"/>
                                </a:lnTo>
                                <a:lnTo>
                                  <a:pt x="95" y="114"/>
                                </a:lnTo>
                                <a:lnTo>
                                  <a:pt x="95" y="110"/>
                                </a:lnTo>
                                <a:lnTo>
                                  <a:pt x="99" y="110"/>
                                </a:lnTo>
                                <a:lnTo>
                                  <a:pt x="99" y="105"/>
                                </a:lnTo>
                                <a:lnTo>
                                  <a:pt x="99" y="100"/>
                                </a:lnTo>
                                <a:lnTo>
                                  <a:pt x="99" y="95"/>
                                </a:lnTo>
                                <a:lnTo>
                                  <a:pt x="99" y="91"/>
                                </a:lnTo>
                                <a:lnTo>
                                  <a:pt x="99" y="86"/>
                                </a:lnTo>
                                <a:lnTo>
                                  <a:pt x="99" y="76"/>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6" name="Freeform 1935"/>
                        <wps:cNvSpPr>
                          <a:spLocks/>
                        </wps:cNvSpPr>
                        <wps:spPr bwMode="auto">
                          <a:xfrm>
                            <a:off x="3742690" y="854075"/>
                            <a:ext cx="78740" cy="96520"/>
                          </a:xfrm>
                          <a:custGeom>
                            <a:avLst/>
                            <a:gdLst>
                              <a:gd name="T0" fmla="*/ 124 w 124"/>
                              <a:gd name="T1" fmla="*/ 105 h 152"/>
                              <a:gd name="T2" fmla="*/ 119 w 124"/>
                              <a:gd name="T3" fmla="*/ 119 h 152"/>
                              <a:gd name="T4" fmla="*/ 114 w 124"/>
                              <a:gd name="T5" fmla="*/ 129 h 152"/>
                              <a:gd name="T6" fmla="*/ 105 w 124"/>
                              <a:gd name="T7" fmla="*/ 138 h 152"/>
                              <a:gd name="T8" fmla="*/ 95 w 124"/>
                              <a:gd name="T9" fmla="*/ 143 h 152"/>
                              <a:gd name="T10" fmla="*/ 86 w 124"/>
                              <a:gd name="T11" fmla="*/ 148 h 152"/>
                              <a:gd name="T12" fmla="*/ 76 w 124"/>
                              <a:gd name="T13" fmla="*/ 152 h 152"/>
                              <a:gd name="T14" fmla="*/ 62 w 124"/>
                              <a:gd name="T15" fmla="*/ 152 h 152"/>
                              <a:gd name="T16" fmla="*/ 48 w 124"/>
                              <a:gd name="T17" fmla="*/ 152 h 152"/>
                              <a:gd name="T18" fmla="*/ 38 w 124"/>
                              <a:gd name="T19" fmla="*/ 148 h 152"/>
                              <a:gd name="T20" fmla="*/ 24 w 124"/>
                              <a:gd name="T21" fmla="*/ 143 h 152"/>
                              <a:gd name="T22" fmla="*/ 19 w 124"/>
                              <a:gd name="T23" fmla="*/ 133 h 152"/>
                              <a:gd name="T24" fmla="*/ 10 w 124"/>
                              <a:gd name="T25" fmla="*/ 129 h 152"/>
                              <a:gd name="T26" fmla="*/ 5 w 124"/>
                              <a:gd name="T27" fmla="*/ 119 h 152"/>
                              <a:gd name="T28" fmla="*/ 5 w 124"/>
                              <a:gd name="T29" fmla="*/ 105 h 152"/>
                              <a:gd name="T30" fmla="*/ 0 w 124"/>
                              <a:gd name="T31" fmla="*/ 95 h 152"/>
                              <a:gd name="T32" fmla="*/ 0 w 124"/>
                              <a:gd name="T33" fmla="*/ 81 h 152"/>
                              <a:gd name="T34" fmla="*/ 0 w 124"/>
                              <a:gd name="T35" fmla="*/ 67 h 152"/>
                              <a:gd name="T36" fmla="*/ 0 w 124"/>
                              <a:gd name="T37" fmla="*/ 53 h 152"/>
                              <a:gd name="T38" fmla="*/ 5 w 124"/>
                              <a:gd name="T39" fmla="*/ 43 h 152"/>
                              <a:gd name="T40" fmla="*/ 10 w 124"/>
                              <a:gd name="T41" fmla="*/ 34 h 152"/>
                              <a:gd name="T42" fmla="*/ 15 w 124"/>
                              <a:gd name="T43" fmla="*/ 24 h 152"/>
                              <a:gd name="T44" fmla="*/ 29 w 124"/>
                              <a:gd name="T45" fmla="*/ 14 h 152"/>
                              <a:gd name="T46" fmla="*/ 38 w 124"/>
                              <a:gd name="T47" fmla="*/ 10 h 152"/>
                              <a:gd name="T48" fmla="*/ 48 w 124"/>
                              <a:gd name="T49" fmla="*/ 5 h 152"/>
                              <a:gd name="T50" fmla="*/ 62 w 124"/>
                              <a:gd name="T51" fmla="*/ 0 h 152"/>
                              <a:gd name="T52" fmla="*/ 76 w 124"/>
                              <a:gd name="T53" fmla="*/ 5 h 152"/>
                              <a:gd name="T54" fmla="*/ 91 w 124"/>
                              <a:gd name="T55" fmla="*/ 5 h 152"/>
                              <a:gd name="T56" fmla="*/ 100 w 124"/>
                              <a:gd name="T57" fmla="*/ 10 h 152"/>
                              <a:gd name="T58" fmla="*/ 105 w 124"/>
                              <a:gd name="T59" fmla="*/ 19 h 152"/>
                              <a:gd name="T60" fmla="*/ 114 w 124"/>
                              <a:gd name="T61" fmla="*/ 24 h 152"/>
                              <a:gd name="T62" fmla="*/ 119 w 124"/>
                              <a:gd name="T63" fmla="*/ 38 h 152"/>
                              <a:gd name="T64" fmla="*/ 124 w 124"/>
                              <a:gd name="T65" fmla="*/ 48 h 152"/>
                              <a:gd name="T66" fmla="*/ 95 w 124"/>
                              <a:gd name="T67" fmla="*/ 48 h 152"/>
                              <a:gd name="T68" fmla="*/ 91 w 124"/>
                              <a:gd name="T69" fmla="*/ 38 h 152"/>
                              <a:gd name="T70" fmla="*/ 86 w 124"/>
                              <a:gd name="T71" fmla="*/ 29 h 152"/>
                              <a:gd name="T72" fmla="*/ 76 w 124"/>
                              <a:gd name="T73" fmla="*/ 24 h 152"/>
                              <a:gd name="T74" fmla="*/ 62 w 124"/>
                              <a:gd name="T75" fmla="*/ 24 h 152"/>
                              <a:gd name="T76" fmla="*/ 48 w 124"/>
                              <a:gd name="T77" fmla="*/ 24 h 152"/>
                              <a:gd name="T78" fmla="*/ 38 w 124"/>
                              <a:gd name="T79" fmla="*/ 34 h 152"/>
                              <a:gd name="T80" fmla="*/ 34 w 124"/>
                              <a:gd name="T81" fmla="*/ 43 h 152"/>
                              <a:gd name="T82" fmla="*/ 29 w 124"/>
                              <a:gd name="T83" fmla="*/ 53 h 152"/>
                              <a:gd name="T84" fmla="*/ 24 w 124"/>
                              <a:gd name="T85" fmla="*/ 62 h 152"/>
                              <a:gd name="T86" fmla="*/ 24 w 124"/>
                              <a:gd name="T87" fmla="*/ 76 h 152"/>
                              <a:gd name="T88" fmla="*/ 24 w 124"/>
                              <a:gd name="T89" fmla="*/ 91 h 152"/>
                              <a:gd name="T90" fmla="*/ 29 w 124"/>
                              <a:gd name="T91" fmla="*/ 100 h 152"/>
                              <a:gd name="T92" fmla="*/ 29 w 124"/>
                              <a:gd name="T93" fmla="*/ 114 h 152"/>
                              <a:gd name="T94" fmla="*/ 38 w 124"/>
                              <a:gd name="T95" fmla="*/ 119 h 152"/>
                              <a:gd name="T96" fmla="*/ 43 w 124"/>
                              <a:gd name="T97" fmla="*/ 129 h 152"/>
                              <a:gd name="T98" fmla="*/ 53 w 124"/>
                              <a:gd name="T99" fmla="*/ 133 h 152"/>
                              <a:gd name="T100" fmla="*/ 67 w 124"/>
                              <a:gd name="T101" fmla="*/ 133 h 152"/>
                              <a:gd name="T102" fmla="*/ 76 w 124"/>
                              <a:gd name="T103" fmla="*/ 129 h 152"/>
                              <a:gd name="T104" fmla="*/ 86 w 124"/>
                              <a:gd name="T105" fmla="*/ 124 h 152"/>
                              <a:gd name="T106" fmla="*/ 95 w 124"/>
                              <a:gd name="T107" fmla="*/ 119 h 152"/>
                              <a:gd name="T108" fmla="*/ 100 w 124"/>
                              <a:gd name="T109" fmla="*/ 110 h 152"/>
                              <a:gd name="T110" fmla="*/ 100 w 124"/>
                              <a:gd name="T111" fmla="*/ 95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124" h="152">
                                <a:moveTo>
                                  <a:pt x="100" y="95"/>
                                </a:moveTo>
                                <a:lnTo>
                                  <a:pt x="124" y="100"/>
                                </a:lnTo>
                                <a:lnTo>
                                  <a:pt x="124" y="105"/>
                                </a:lnTo>
                                <a:lnTo>
                                  <a:pt x="124" y="110"/>
                                </a:lnTo>
                                <a:lnTo>
                                  <a:pt x="119" y="114"/>
                                </a:lnTo>
                                <a:lnTo>
                                  <a:pt x="119" y="119"/>
                                </a:lnTo>
                                <a:lnTo>
                                  <a:pt x="119" y="124"/>
                                </a:lnTo>
                                <a:lnTo>
                                  <a:pt x="114" y="124"/>
                                </a:lnTo>
                                <a:lnTo>
                                  <a:pt x="114" y="129"/>
                                </a:lnTo>
                                <a:lnTo>
                                  <a:pt x="110" y="133"/>
                                </a:lnTo>
                                <a:lnTo>
                                  <a:pt x="110" y="138"/>
                                </a:lnTo>
                                <a:lnTo>
                                  <a:pt x="105" y="138"/>
                                </a:lnTo>
                                <a:lnTo>
                                  <a:pt x="100" y="138"/>
                                </a:lnTo>
                                <a:lnTo>
                                  <a:pt x="100" y="143"/>
                                </a:lnTo>
                                <a:lnTo>
                                  <a:pt x="95" y="143"/>
                                </a:lnTo>
                                <a:lnTo>
                                  <a:pt x="95" y="148"/>
                                </a:lnTo>
                                <a:lnTo>
                                  <a:pt x="91" y="148"/>
                                </a:lnTo>
                                <a:lnTo>
                                  <a:pt x="86" y="148"/>
                                </a:lnTo>
                                <a:lnTo>
                                  <a:pt x="86" y="152"/>
                                </a:lnTo>
                                <a:lnTo>
                                  <a:pt x="81" y="152"/>
                                </a:lnTo>
                                <a:lnTo>
                                  <a:pt x="76" y="152"/>
                                </a:lnTo>
                                <a:lnTo>
                                  <a:pt x="72" y="152"/>
                                </a:lnTo>
                                <a:lnTo>
                                  <a:pt x="67" y="152"/>
                                </a:lnTo>
                                <a:lnTo>
                                  <a:pt x="62" y="152"/>
                                </a:lnTo>
                                <a:lnTo>
                                  <a:pt x="57" y="152"/>
                                </a:lnTo>
                                <a:lnTo>
                                  <a:pt x="53" y="152"/>
                                </a:lnTo>
                                <a:lnTo>
                                  <a:pt x="48" y="152"/>
                                </a:lnTo>
                                <a:lnTo>
                                  <a:pt x="43" y="152"/>
                                </a:lnTo>
                                <a:lnTo>
                                  <a:pt x="43" y="148"/>
                                </a:lnTo>
                                <a:lnTo>
                                  <a:pt x="38" y="148"/>
                                </a:lnTo>
                                <a:lnTo>
                                  <a:pt x="34" y="148"/>
                                </a:lnTo>
                                <a:lnTo>
                                  <a:pt x="29" y="143"/>
                                </a:lnTo>
                                <a:lnTo>
                                  <a:pt x="24" y="143"/>
                                </a:lnTo>
                                <a:lnTo>
                                  <a:pt x="24" y="138"/>
                                </a:lnTo>
                                <a:lnTo>
                                  <a:pt x="19" y="138"/>
                                </a:lnTo>
                                <a:lnTo>
                                  <a:pt x="19" y="133"/>
                                </a:lnTo>
                                <a:lnTo>
                                  <a:pt x="15" y="133"/>
                                </a:lnTo>
                                <a:lnTo>
                                  <a:pt x="15" y="129"/>
                                </a:lnTo>
                                <a:lnTo>
                                  <a:pt x="10" y="129"/>
                                </a:lnTo>
                                <a:lnTo>
                                  <a:pt x="10" y="124"/>
                                </a:lnTo>
                                <a:lnTo>
                                  <a:pt x="10" y="119"/>
                                </a:lnTo>
                                <a:lnTo>
                                  <a:pt x="5" y="119"/>
                                </a:lnTo>
                                <a:lnTo>
                                  <a:pt x="5" y="114"/>
                                </a:lnTo>
                                <a:lnTo>
                                  <a:pt x="5" y="110"/>
                                </a:lnTo>
                                <a:lnTo>
                                  <a:pt x="5" y="105"/>
                                </a:lnTo>
                                <a:lnTo>
                                  <a:pt x="0" y="105"/>
                                </a:lnTo>
                                <a:lnTo>
                                  <a:pt x="0" y="100"/>
                                </a:lnTo>
                                <a:lnTo>
                                  <a:pt x="0" y="95"/>
                                </a:lnTo>
                                <a:lnTo>
                                  <a:pt x="0" y="91"/>
                                </a:lnTo>
                                <a:lnTo>
                                  <a:pt x="0" y="86"/>
                                </a:lnTo>
                                <a:lnTo>
                                  <a:pt x="0" y="81"/>
                                </a:lnTo>
                                <a:lnTo>
                                  <a:pt x="0" y="76"/>
                                </a:lnTo>
                                <a:lnTo>
                                  <a:pt x="0" y="72"/>
                                </a:lnTo>
                                <a:lnTo>
                                  <a:pt x="0" y="67"/>
                                </a:lnTo>
                                <a:lnTo>
                                  <a:pt x="0" y="62"/>
                                </a:lnTo>
                                <a:lnTo>
                                  <a:pt x="0" y="57"/>
                                </a:lnTo>
                                <a:lnTo>
                                  <a:pt x="0" y="53"/>
                                </a:lnTo>
                                <a:lnTo>
                                  <a:pt x="0" y="48"/>
                                </a:lnTo>
                                <a:lnTo>
                                  <a:pt x="5" y="48"/>
                                </a:lnTo>
                                <a:lnTo>
                                  <a:pt x="5" y="43"/>
                                </a:lnTo>
                                <a:lnTo>
                                  <a:pt x="5" y="38"/>
                                </a:lnTo>
                                <a:lnTo>
                                  <a:pt x="10" y="38"/>
                                </a:lnTo>
                                <a:lnTo>
                                  <a:pt x="10" y="34"/>
                                </a:lnTo>
                                <a:lnTo>
                                  <a:pt x="10" y="29"/>
                                </a:lnTo>
                                <a:lnTo>
                                  <a:pt x="15" y="29"/>
                                </a:lnTo>
                                <a:lnTo>
                                  <a:pt x="15" y="24"/>
                                </a:lnTo>
                                <a:lnTo>
                                  <a:pt x="19" y="19"/>
                                </a:lnTo>
                                <a:lnTo>
                                  <a:pt x="24" y="14"/>
                                </a:lnTo>
                                <a:lnTo>
                                  <a:pt x="29" y="14"/>
                                </a:lnTo>
                                <a:lnTo>
                                  <a:pt x="29" y="10"/>
                                </a:lnTo>
                                <a:lnTo>
                                  <a:pt x="34" y="10"/>
                                </a:lnTo>
                                <a:lnTo>
                                  <a:pt x="38" y="10"/>
                                </a:lnTo>
                                <a:lnTo>
                                  <a:pt x="38" y="5"/>
                                </a:lnTo>
                                <a:lnTo>
                                  <a:pt x="43" y="5"/>
                                </a:lnTo>
                                <a:lnTo>
                                  <a:pt x="48" y="5"/>
                                </a:lnTo>
                                <a:lnTo>
                                  <a:pt x="53" y="5"/>
                                </a:lnTo>
                                <a:lnTo>
                                  <a:pt x="57" y="5"/>
                                </a:lnTo>
                                <a:lnTo>
                                  <a:pt x="62" y="0"/>
                                </a:lnTo>
                                <a:lnTo>
                                  <a:pt x="67" y="0"/>
                                </a:lnTo>
                                <a:lnTo>
                                  <a:pt x="72" y="5"/>
                                </a:lnTo>
                                <a:lnTo>
                                  <a:pt x="76" y="5"/>
                                </a:lnTo>
                                <a:lnTo>
                                  <a:pt x="81" y="5"/>
                                </a:lnTo>
                                <a:lnTo>
                                  <a:pt x="86" y="5"/>
                                </a:lnTo>
                                <a:lnTo>
                                  <a:pt x="91" y="5"/>
                                </a:lnTo>
                                <a:lnTo>
                                  <a:pt x="91" y="10"/>
                                </a:lnTo>
                                <a:lnTo>
                                  <a:pt x="95" y="10"/>
                                </a:lnTo>
                                <a:lnTo>
                                  <a:pt x="100" y="10"/>
                                </a:lnTo>
                                <a:lnTo>
                                  <a:pt x="100" y="14"/>
                                </a:lnTo>
                                <a:lnTo>
                                  <a:pt x="105" y="14"/>
                                </a:lnTo>
                                <a:lnTo>
                                  <a:pt x="105" y="19"/>
                                </a:lnTo>
                                <a:lnTo>
                                  <a:pt x="110" y="19"/>
                                </a:lnTo>
                                <a:lnTo>
                                  <a:pt x="110" y="24"/>
                                </a:lnTo>
                                <a:lnTo>
                                  <a:pt x="114" y="24"/>
                                </a:lnTo>
                                <a:lnTo>
                                  <a:pt x="114" y="29"/>
                                </a:lnTo>
                                <a:lnTo>
                                  <a:pt x="119" y="34"/>
                                </a:lnTo>
                                <a:lnTo>
                                  <a:pt x="119" y="38"/>
                                </a:lnTo>
                                <a:lnTo>
                                  <a:pt x="119" y="43"/>
                                </a:lnTo>
                                <a:lnTo>
                                  <a:pt x="124" y="43"/>
                                </a:lnTo>
                                <a:lnTo>
                                  <a:pt x="124" y="48"/>
                                </a:lnTo>
                                <a:lnTo>
                                  <a:pt x="100" y="53"/>
                                </a:lnTo>
                                <a:lnTo>
                                  <a:pt x="100" y="48"/>
                                </a:lnTo>
                                <a:lnTo>
                                  <a:pt x="95" y="48"/>
                                </a:lnTo>
                                <a:lnTo>
                                  <a:pt x="95" y="43"/>
                                </a:lnTo>
                                <a:lnTo>
                                  <a:pt x="95" y="38"/>
                                </a:lnTo>
                                <a:lnTo>
                                  <a:pt x="91" y="38"/>
                                </a:lnTo>
                                <a:lnTo>
                                  <a:pt x="91" y="34"/>
                                </a:lnTo>
                                <a:lnTo>
                                  <a:pt x="86" y="34"/>
                                </a:lnTo>
                                <a:lnTo>
                                  <a:pt x="86" y="29"/>
                                </a:lnTo>
                                <a:lnTo>
                                  <a:pt x="81" y="29"/>
                                </a:lnTo>
                                <a:lnTo>
                                  <a:pt x="81" y="24"/>
                                </a:lnTo>
                                <a:lnTo>
                                  <a:pt x="76" y="24"/>
                                </a:lnTo>
                                <a:lnTo>
                                  <a:pt x="72" y="24"/>
                                </a:lnTo>
                                <a:lnTo>
                                  <a:pt x="67" y="24"/>
                                </a:lnTo>
                                <a:lnTo>
                                  <a:pt x="62" y="24"/>
                                </a:lnTo>
                                <a:lnTo>
                                  <a:pt x="57" y="24"/>
                                </a:lnTo>
                                <a:lnTo>
                                  <a:pt x="53" y="24"/>
                                </a:lnTo>
                                <a:lnTo>
                                  <a:pt x="48" y="24"/>
                                </a:lnTo>
                                <a:lnTo>
                                  <a:pt x="48" y="29"/>
                                </a:lnTo>
                                <a:lnTo>
                                  <a:pt x="43" y="29"/>
                                </a:lnTo>
                                <a:lnTo>
                                  <a:pt x="38" y="34"/>
                                </a:lnTo>
                                <a:lnTo>
                                  <a:pt x="34" y="34"/>
                                </a:lnTo>
                                <a:lnTo>
                                  <a:pt x="34" y="38"/>
                                </a:lnTo>
                                <a:lnTo>
                                  <a:pt x="34" y="43"/>
                                </a:lnTo>
                                <a:lnTo>
                                  <a:pt x="29" y="43"/>
                                </a:lnTo>
                                <a:lnTo>
                                  <a:pt x="29" y="48"/>
                                </a:lnTo>
                                <a:lnTo>
                                  <a:pt x="29" y="53"/>
                                </a:lnTo>
                                <a:lnTo>
                                  <a:pt x="29" y="57"/>
                                </a:lnTo>
                                <a:lnTo>
                                  <a:pt x="24" y="57"/>
                                </a:lnTo>
                                <a:lnTo>
                                  <a:pt x="24" y="62"/>
                                </a:lnTo>
                                <a:lnTo>
                                  <a:pt x="24" y="67"/>
                                </a:lnTo>
                                <a:lnTo>
                                  <a:pt x="24" y="72"/>
                                </a:lnTo>
                                <a:lnTo>
                                  <a:pt x="24" y="76"/>
                                </a:lnTo>
                                <a:lnTo>
                                  <a:pt x="24" y="81"/>
                                </a:lnTo>
                                <a:lnTo>
                                  <a:pt x="24" y="86"/>
                                </a:lnTo>
                                <a:lnTo>
                                  <a:pt x="24" y="91"/>
                                </a:lnTo>
                                <a:lnTo>
                                  <a:pt x="24" y="95"/>
                                </a:lnTo>
                                <a:lnTo>
                                  <a:pt x="24" y="100"/>
                                </a:lnTo>
                                <a:lnTo>
                                  <a:pt x="29" y="100"/>
                                </a:lnTo>
                                <a:lnTo>
                                  <a:pt x="29" y="105"/>
                                </a:lnTo>
                                <a:lnTo>
                                  <a:pt x="29" y="110"/>
                                </a:lnTo>
                                <a:lnTo>
                                  <a:pt x="29" y="114"/>
                                </a:lnTo>
                                <a:lnTo>
                                  <a:pt x="34" y="114"/>
                                </a:lnTo>
                                <a:lnTo>
                                  <a:pt x="34" y="119"/>
                                </a:lnTo>
                                <a:lnTo>
                                  <a:pt x="38" y="119"/>
                                </a:lnTo>
                                <a:lnTo>
                                  <a:pt x="38" y="124"/>
                                </a:lnTo>
                                <a:lnTo>
                                  <a:pt x="43" y="124"/>
                                </a:lnTo>
                                <a:lnTo>
                                  <a:pt x="43" y="129"/>
                                </a:lnTo>
                                <a:lnTo>
                                  <a:pt x="48" y="129"/>
                                </a:lnTo>
                                <a:lnTo>
                                  <a:pt x="53" y="129"/>
                                </a:lnTo>
                                <a:lnTo>
                                  <a:pt x="53" y="133"/>
                                </a:lnTo>
                                <a:lnTo>
                                  <a:pt x="57" y="133"/>
                                </a:lnTo>
                                <a:lnTo>
                                  <a:pt x="62" y="133"/>
                                </a:lnTo>
                                <a:lnTo>
                                  <a:pt x="67" y="133"/>
                                </a:lnTo>
                                <a:lnTo>
                                  <a:pt x="72" y="133"/>
                                </a:lnTo>
                                <a:lnTo>
                                  <a:pt x="76" y="133"/>
                                </a:lnTo>
                                <a:lnTo>
                                  <a:pt x="76" y="129"/>
                                </a:lnTo>
                                <a:lnTo>
                                  <a:pt x="81" y="129"/>
                                </a:lnTo>
                                <a:lnTo>
                                  <a:pt x="86" y="129"/>
                                </a:lnTo>
                                <a:lnTo>
                                  <a:pt x="86" y="124"/>
                                </a:lnTo>
                                <a:lnTo>
                                  <a:pt x="91" y="124"/>
                                </a:lnTo>
                                <a:lnTo>
                                  <a:pt x="91" y="119"/>
                                </a:lnTo>
                                <a:lnTo>
                                  <a:pt x="95" y="119"/>
                                </a:lnTo>
                                <a:lnTo>
                                  <a:pt x="95" y="114"/>
                                </a:lnTo>
                                <a:lnTo>
                                  <a:pt x="95" y="110"/>
                                </a:lnTo>
                                <a:lnTo>
                                  <a:pt x="100" y="110"/>
                                </a:lnTo>
                                <a:lnTo>
                                  <a:pt x="100" y="105"/>
                                </a:lnTo>
                                <a:lnTo>
                                  <a:pt x="100" y="100"/>
                                </a:lnTo>
                                <a:lnTo>
                                  <a:pt x="100" y="95"/>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7" name="Freeform 1936"/>
                        <wps:cNvSpPr>
                          <a:spLocks/>
                        </wps:cNvSpPr>
                        <wps:spPr bwMode="auto">
                          <a:xfrm>
                            <a:off x="3830320" y="854075"/>
                            <a:ext cx="78740" cy="96520"/>
                          </a:xfrm>
                          <a:custGeom>
                            <a:avLst/>
                            <a:gdLst>
                              <a:gd name="T0" fmla="*/ 124 w 124"/>
                              <a:gd name="T1" fmla="*/ 105 h 152"/>
                              <a:gd name="T2" fmla="*/ 119 w 124"/>
                              <a:gd name="T3" fmla="*/ 114 h 152"/>
                              <a:gd name="T4" fmla="*/ 114 w 124"/>
                              <a:gd name="T5" fmla="*/ 124 h 152"/>
                              <a:gd name="T6" fmla="*/ 110 w 124"/>
                              <a:gd name="T7" fmla="*/ 133 h 152"/>
                              <a:gd name="T8" fmla="*/ 100 w 124"/>
                              <a:gd name="T9" fmla="*/ 143 h 152"/>
                              <a:gd name="T10" fmla="*/ 91 w 124"/>
                              <a:gd name="T11" fmla="*/ 148 h 152"/>
                              <a:gd name="T12" fmla="*/ 81 w 124"/>
                              <a:gd name="T13" fmla="*/ 152 h 152"/>
                              <a:gd name="T14" fmla="*/ 67 w 124"/>
                              <a:gd name="T15" fmla="*/ 152 h 152"/>
                              <a:gd name="T16" fmla="*/ 53 w 124"/>
                              <a:gd name="T17" fmla="*/ 152 h 152"/>
                              <a:gd name="T18" fmla="*/ 43 w 124"/>
                              <a:gd name="T19" fmla="*/ 148 h 152"/>
                              <a:gd name="T20" fmla="*/ 34 w 124"/>
                              <a:gd name="T21" fmla="*/ 143 h 152"/>
                              <a:gd name="T22" fmla="*/ 19 w 124"/>
                              <a:gd name="T23" fmla="*/ 138 h 152"/>
                              <a:gd name="T24" fmla="*/ 15 w 124"/>
                              <a:gd name="T25" fmla="*/ 129 h 152"/>
                              <a:gd name="T26" fmla="*/ 5 w 124"/>
                              <a:gd name="T27" fmla="*/ 114 h 152"/>
                              <a:gd name="T28" fmla="*/ 0 w 124"/>
                              <a:gd name="T29" fmla="*/ 105 h 152"/>
                              <a:gd name="T30" fmla="*/ 0 w 124"/>
                              <a:gd name="T31" fmla="*/ 91 h 152"/>
                              <a:gd name="T32" fmla="*/ 0 w 124"/>
                              <a:gd name="T33" fmla="*/ 76 h 152"/>
                              <a:gd name="T34" fmla="*/ 0 w 124"/>
                              <a:gd name="T35" fmla="*/ 62 h 152"/>
                              <a:gd name="T36" fmla="*/ 5 w 124"/>
                              <a:gd name="T37" fmla="*/ 53 h 152"/>
                              <a:gd name="T38" fmla="*/ 5 w 124"/>
                              <a:gd name="T39" fmla="*/ 38 h 152"/>
                              <a:gd name="T40" fmla="*/ 10 w 124"/>
                              <a:gd name="T41" fmla="*/ 29 h 152"/>
                              <a:gd name="T42" fmla="*/ 19 w 124"/>
                              <a:gd name="T43" fmla="*/ 24 h 152"/>
                              <a:gd name="T44" fmla="*/ 24 w 124"/>
                              <a:gd name="T45" fmla="*/ 14 h 152"/>
                              <a:gd name="T46" fmla="*/ 34 w 124"/>
                              <a:gd name="T47" fmla="*/ 10 h 152"/>
                              <a:gd name="T48" fmla="*/ 43 w 124"/>
                              <a:gd name="T49" fmla="*/ 5 h 152"/>
                              <a:gd name="T50" fmla="*/ 57 w 124"/>
                              <a:gd name="T51" fmla="*/ 5 h 152"/>
                              <a:gd name="T52" fmla="*/ 67 w 124"/>
                              <a:gd name="T53" fmla="*/ 0 h 152"/>
                              <a:gd name="T54" fmla="*/ 76 w 124"/>
                              <a:gd name="T55" fmla="*/ 5 h 152"/>
                              <a:gd name="T56" fmla="*/ 91 w 124"/>
                              <a:gd name="T57" fmla="*/ 5 h 152"/>
                              <a:gd name="T58" fmla="*/ 100 w 124"/>
                              <a:gd name="T59" fmla="*/ 10 h 152"/>
                              <a:gd name="T60" fmla="*/ 110 w 124"/>
                              <a:gd name="T61" fmla="*/ 19 h 152"/>
                              <a:gd name="T62" fmla="*/ 114 w 124"/>
                              <a:gd name="T63" fmla="*/ 29 h 152"/>
                              <a:gd name="T64" fmla="*/ 119 w 124"/>
                              <a:gd name="T65" fmla="*/ 38 h 152"/>
                              <a:gd name="T66" fmla="*/ 100 w 124"/>
                              <a:gd name="T67" fmla="*/ 53 h 152"/>
                              <a:gd name="T68" fmla="*/ 95 w 124"/>
                              <a:gd name="T69" fmla="*/ 43 h 152"/>
                              <a:gd name="T70" fmla="*/ 91 w 124"/>
                              <a:gd name="T71" fmla="*/ 29 h 152"/>
                              <a:gd name="T72" fmla="*/ 81 w 124"/>
                              <a:gd name="T73" fmla="*/ 24 h 152"/>
                              <a:gd name="T74" fmla="*/ 67 w 124"/>
                              <a:gd name="T75" fmla="*/ 24 h 152"/>
                              <a:gd name="T76" fmla="*/ 53 w 124"/>
                              <a:gd name="T77" fmla="*/ 24 h 152"/>
                              <a:gd name="T78" fmla="*/ 43 w 124"/>
                              <a:gd name="T79" fmla="*/ 29 h 152"/>
                              <a:gd name="T80" fmla="*/ 38 w 124"/>
                              <a:gd name="T81" fmla="*/ 38 h 152"/>
                              <a:gd name="T82" fmla="*/ 29 w 124"/>
                              <a:gd name="T83" fmla="*/ 43 h 152"/>
                              <a:gd name="T84" fmla="*/ 29 w 124"/>
                              <a:gd name="T85" fmla="*/ 57 h 152"/>
                              <a:gd name="T86" fmla="*/ 24 w 124"/>
                              <a:gd name="T87" fmla="*/ 67 h 152"/>
                              <a:gd name="T88" fmla="*/ 24 w 124"/>
                              <a:gd name="T89" fmla="*/ 81 h 152"/>
                              <a:gd name="T90" fmla="*/ 24 w 124"/>
                              <a:gd name="T91" fmla="*/ 95 h 152"/>
                              <a:gd name="T92" fmla="*/ 29 w 124"/>
                              <a:gd name="T93" fmla="*/ 105 h 152"/>
                              <a:gd name="T94" fmla="*/ 34 w 124"/>
                              <a:gd name="T95" fmla="*/ 119 h 152"/>
                              <a:gd name="T96" fmla="*/ 43 w 124"/>
                              <a:gd name="T97" fmla="*/ 124 h 152"/>
                              <a:gd name="T98" fmla="*/ 53 w 124"/>
                              <a:gd name="T99" fmla="*/ 129 h 152"/>
                              <a:gd name="T100" fmla="*/ 62 w 124"/>
                              <a:gd name="T101" fmla="*/ 133 h 152"/>
                              <a:gd name="T102" fmla="*/ 76 w 124"/>
                              <a:gd name="T103" fmla="*/ 133 h 152"/>
                              <a:gd name="T104" fmla="*/ 86 w 124"/>
                              <a:gd name="T105" fmla="*/ 129 h 152"/>
                              <a:gd name="T106" fmla="*/ 91 w 124"/>
                              <a:gd name="T107" fmla="*/ 119 h 152"/>
                              <a:gd name="T108" fmla="*/ 95 w 124"/>
                              <a:gd name="T109" fmla="*/ 110 h 152"/>
                              <a:gd name="T110" fmla="*/ 100 w 124"/>
                              <a:gd name="T111" fmla="*/ 100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124" h="152">
                                <a:moveTo>
                                  <a:pt x="100" y="95"/>
                                </a:moveTo>
                                <a:lnTo>
                                  <a:pt x="124" y="100"/>
                                </a:lnTo>
                                <a:lnTo>
                                  <a:pt x="124" y="105"/>
                                </a:lnTo>
                                <a:lnTo>
                                  <a:pt x="124" y="110"/>
                                </a:lnTo>
                                <a:lnTo>
                                  <a:pt x="124" y="114"/>
                                </a:lnTo>
                                <a:lnTo>
                                  <a:pt x="119" y="114"/>
                                </a:lnTo>
                                <a:lnTo>
                                  <a:pt x="119" y="119"/>
                                </a:lnTo>
                                <a:lnTo>
                                  <a:pt x="119" y="124"/>
                                </a:lnTo>
                                <a:lnTo>
                                  <a:pt x="114" y="124"/>
                                </a:lnTo>
                                <a:lnTo>
                                  <a:pt x="114" y="129"/>
                                </a:lnTo>
                                <a:lnTo>
                                  <a:pt x="114" y="133"/>
                                </a:lnTo>
                                <a:lnTo>
                                  <a:pt x="110" y="133"/>
                                </a:lnTo>
                                <a:lnTo>
                                  <a:pt x="110" y="138"/>
                                </a:lnTo>
                                <a:lnTo>
                                  <a:pt x="105" y="138"/>
                                </a:lnTo>
                                <a:lnTo>
                                  <a:pt x="100" y="143"/>
                                </a:lnTo>
                                <a:lnTo>
                                  <a:pt x="95" y="143"/>
                                </a:lnTo>
                                <a:lnTo>
                                  <a:pt x="95" y="148"/>
                                </a:lnTo>
                                <a:lnTo>
                                  <a:pt x="91" y="148"/>
                                </a:lnTo>
                                <a:lnTo>
                                  <a:pt x="86" y="148"/>
                                </a:lnTo>
                                <a:lnTo>
                                  <a:pt x="86" y="152"/>
                                </a:lnTo>
                                <a:lnTo>
                                  <a:pt x="81" y="152"/>
                                </a:lnTo>
                                <a:lnTo>
                                  <a:pt x="76" y="152"/>
                                </a:lnTo>
                                <a:lnTo>
                                  <a:pt x="72" y="152"/>
                                </a:lnTo>
                                <a:lnTo>
                                  <a:pt x="67" y="152"/>
                                </a:lnTo>
                                <a:lnTo>
                                  <a:pt x="62" y="152"/>
                                </a:lnTo>
                                <a:lnTo>
                                  <a:pt x="57" y="152"/>
                                </a:lnTo>
                                <a:lnTo>
                                  <a:pt x="53" y="152"/>
                                </a:lnTo>
                                <a:lnTo>
                                  <a:pt x="48" y="152"/>
                                </a:lnTo>
                                <a:lnTo>
                                  <a:pt x="43" y="152"/>
                                </a:lnTo>
                                <a:lnTo>
                                  <a:pt x="43" y="148"/>
                                </a:lnTo>
                                <a:lnTo>
                                  <a:pt x="38" y="148"/>
                                </a:lnTo>
                                <a:lnTo>
                                  <a:pt x="34" y="148"/>
                                </a:lnTo>
                                <a:lnTo>
                                  <a:pt x="34" y="143"/>
                                </a:lnTo>
                                <a:lnTo>
                                  <a:pt x="29" y="143"/>
                                </a:lnTo>
                                <a:lnTo>
                                  <a:pt x="24" y="138"/>
                                </a:lnTo>
                                <a:lnTo>
                                  <a:pt x="19" y="138"/>
                                </a:lnTo>
                                <a:lnTo>
                                  <a:pt x="19" y="133"/>
                                </a:lnTo>
                                <a:lnTo>
                                  <a:pt x="15" y="133"/>
                                </a:lnTo>
                                <a:lnTo>
                                  <a:pt x="15" y="129"/>
                                </a:lnTo>
                                <a:lnTo>
                                  <a:pt x="10" y="124"/>
                                </a:lnTo>
                                <a:lnTo>
                                  <a:pt x="10" y="119"/>
                                </a:lnTo>
                                <a:lnTo>
                                  <a:pt x="5" y="114"/>
                                </a:lnTo>
                                <a:lnTo>
                                  <a:pt x="5" y="110"/>
                                </a:lnTo>
                                <a:lnTo>
                                  <a:pt x="5" y="105"/>
                                </a:lnTo>
                                <a:lnTo>
                                  <a:pt x="0" y="105"/>
                                </a:lnTo>
                                <a:lnTo>
                                  <a:pt x="0" y="100"/>
                                </a:lnTo>
                                <a:lnTo>
                                  <a:pt x="0" y="95"/>
                                </a:lnTo>
                                <a:lnTo>
                                  <a:pt x="0" y="91"/>
                                </a:lnTo>
                                <a:lnTo>
                                  <a:pt x="0" y="86"/>
                                </a:lnTo>
                                <a:lnTo>
                                  <a:pt x="0" y="81"/>
                                </a:lnTo>
                                <a:lnTo>
                                  <a:pt x="0" y="76"/>
                                </a:lnTo>
                                <a:lnTo>
                                  <a:pt x="0" y="72"/>
                                </a:lnTo>
                                <a:lnTo>
                                  <a:pt x="0" y="67"/>
                                </a:lnTo>
                                <a:lnTo>
                                  <a:pt x="0" y="62"/>
                                </a:lnTo>
                                <a:lnTo>
                                  <a:pt x="0" y="57"/>
                                </a:lnTo>
                                <a:lnTo>
                                  <a:pt x="0" y="53"/>
                                </a:lnTo>
                                <a:lnTo>
                                  <a:pt x="5" y="53"/>
                                </a:lnTo>
                                <a:lnTo>
                                  <a:pt x="5" y="48"/>
                                </a:lnTo>
                                <a:lnTo>
                                  <a:pt x="5" y="43"/>
                                </a:lnTo>
                                <a:lnTo>
                                  <a:pt x="5" y="38"/>
                                </a:lnTo>
                                <a:lnTo>
                                  <a:pt x="10" y="38"/>
                                </a:lnTo>
                                <a:lnTo>
                                  <a:pt x="10" y="34"/>
                                </a:lnTo>
                                <a:lnTo>
                                  <a:pt x="10" y="29"/>
                                </a:lnTo>
                                <a:lnTo>
                                  <a:pt x="15" y="29"/>
                                </a:lnTo>
                                <a:lnTo>
                                  <a:pt x="15" y="24"/>
                                </a:lnTo>
                                <a:lnTo>
                                  <a:pt x="19" y="24"/>
                                </a:lnTo>
                                <a:lnTo>
                                  <a:pt x="19" y="19"/>
                                </a:lnTo>
                                <a:lnTo>
                                  <a:pt x="24" y="19"/>
                                </a:lnTo>
                                <a:lnTo>
                                  <a:pt x="24" y="14"/>
                                </a:lnTo>
                                <a:lnTo>
                                  <a:pt x="29" y="14"/>
                                </a:lnTo>
                                <a:lnTo>
                                  <a:pt x="29" y="10"/>
                                </a:lnTo>
                                <a:lnTo>
                                  <a:pt x="34" y="10"/>
                                </a:lnTo>
                                <a:lnTo>
                                  <a:pt x="38" y="10"/>
                                </a:lnTo>
                                <a:lnTo>
                                  <a:pt x="38" y="5"/>
                                </a:lnTo>
                                <a:lnTo>
                                  <a:pt x="43" y="5"/>
                                </a:lnTo>
                                <a:lnTo>
                                  <a:pt x="48" y="5"/>
                                </a:lnTo>
                                <a:lnTo>
                                  <a:pt x="53" y="5"/>
                                </a:lnTo>
                                <a:lnTo>
                                  <a:pt x="57" y="5"/>
                                </a:lnTo>
                                <a:lnTo>
                                  <a:pt x="62" y="5"/>
                                </a:lnTo>
                                <a:lnTo>
                                  <a:pt x="62" y="0"/>
                                </a:lnTo>
                                <a:lnTo>
                                  <a:pt x="67" y="0"/>
                                </a:lnTo>
                                <a:lnTo>
                                  <a:pt x="72" y="0"/>
                                </a:lnTo>
                                <a:lnTo>
                                  <a:pt x="72" y="5"/>
                                </a:lnTo>
                                <a:lnTo>
                                  <a:pt x="76" y="5"/>
                                </a:lnTo>
                                <a:lnTo>
                                  <a:pt x="81" y="5"/>
                                </a:lnTo>
                                <a:lnTo>
                                  <a:pt x="86" y="5"/>
                                </a:lnTo>
                                <a:lnTo>
                                  <a:pt x="91" y="5"/>
                                </a:lnTo>
                                <a:lnTo>
                                  <a:pt x="91" y="10"/>
                                </a:lnTo>
                                <a:lnTo>
                                  <a:pt x="95" y="10"/>
                                </a:lnTo>
                                <a:lnTo>
                                  <a:pt x="100" y="10"/>
                                </a:lnTo>
                                <a:lnTo>
                                  <a:pt x="100" y="14"/>
                                </a:lnTo>
                                <a:lnTo>
                                  <a:pt x="105" y="14"/>
                                </a:lnTo>
                                <a:lnTo>
                                  <a:pt x="110" y="19"/>
                                </a:lnTo>
                                <a:lnTo>
                                  <a:pt x="110" y="24"/>
                                </a:lnTo>
                                <a:lnTo>
                                  <a:pt x="114" y="24"/>
                                </a:lnTo>
                                <a:lnTo>
                                  <a:pt x="114" y="29"/>
                                </a:lnTo>
                                <a:lnTo>
                                  <a:pt x="119" y="29"/>
                                </a:lnTo>
                                <a:lnTo>
                                  <a:pt x="119" y="34"/>
                                </a:lnTo>
                                <a:lnTo>
                                  <a:pt x="119" y="38"/>
                                </a:lnTo>
                                <a:lnTo>
                                  <a:pt x="124" y="43"/>
                                </a:lnTo>
                                <a:lnTo>
                                  <a:pt x="124" y="48"/>
                                </a:lnTo>
                                <a:lnTo>
                                  <a:pt x="100" y="53"/>
                                </a:lnTo>
                                <a:lnTo>
                                  <a:pt x="100" y="48"/>
                                </a:lnTo>
                                <a:lnTo>
                                  <a:pt x="95" y="48"/>
                                </a:lnTo>
                                <a:lnTo>
                                  <a:pt x="95" y="43"/>
                                </a:lnTo>
                                <a:lnTo>
                                  <a:pt x="95" y="38"/>
                                </a:lnTo>
                                <a:lnTo>
                                  <a:pt x="91" y="34"/>
                                </a:lnTo>
                                <a:lnTo>
                                  <a:pt x="91" y="29"/>
                                </a:lnTo>
                                <a:lnTo>
                                  <a:pt x="86" y="29"/>
                                </a:lnTo>
                                <a:lnTo>
                                  <a:pt x="81" y="29"/>
                                </a:lnTo>
                                <a:lnTo>
                                  <a:pt x="81" y="24"/>
                                </a:lnTo>
                                <a:lnTo>
                                  <a:pt x="76" y="24"/>
                                </a:lnTo>
                                <a:lnTo>
                                  <a:pt x="72" y="24"/>
                                </a:lnTo>
                                <a:lnTo>
                                  <a:pt x="67" y="24"/>
                                </a:lnTo>
                                <a:lnTo>
                                  <a:pt x="62" y="24"/>
                                </a:lnTo>
                                <a:lnTo>
                                  <a:pt x="57" y="24"/>
                                </a:lnTo>
                                <a:lnTo>
                                  <a:pt x="53" y="24"/>
                                </a:lnTo>
                                <a:lnTo>
                                  <a:pt x="48" y="24"/>
                                </a:lnTo>
                                <a:lnTo>
                                  <a:pt x="48" y="29"/>
                                </a:lnTo>
                                <a:lnTo>
                                  <a:pt x="43" y="29"/>
                                </a:lnTo>
                                <a:lnTo>
                                  <a:pt x="43" y="34"/>
                                </a:lnTo>
                                <a:lnTo>
                                  <a:pt x="38" y="34"/>
                                </a:lnTo>
                                <a:lnTo>
                                  <a:pt x="38" y="38"/>
                                </a:lnTo>
                                <a:lnTo>
                                  <a:pt x="34" y="38"/>
                                </a:lnTo>
                                <a:lnTo>
                                  <a:pt x="34" y="43"/>
                                </a:lnTo>
                                <a:lnTo>
                                  <a:pt x="29" y="43"/>
                                </a:lnTo>
                                <a:lnTo>
                                  <a:pt x="29" y="48"/>
                                </a:lnTo>
                                <a:lnTo>
                                  <a:pt x="29" y="53"/>
                                </a:lnTo>
                                <a:lnTo>
                                  <a:pt x="29" y="57"/>
                                </a:lnTo>
                                <a:lnTo>
                                  <a:pt x="29" y="62"/>
                                </a:lnTo>
                                <a:lnTo>
                                  <a:pt x="24" y="62"/>
                                </a:lnTo>
                                <a:lnTo>
                                  <a:pt x="24" y="67"/>
                                </a:lnTo>
                                <a:lnTo>
                                  <a:pt x="24" y="72"/>
                                </a:lnTo>
                                <a:lnTo>
                                  <a:pt x="24" y="76"/>
                                </a:lnTo>
                                <a:lnTo>
                                  <a:pt x="24" y="81"/>
                                </a:lnTo>
                                <a:lnTo>
                                  <a:pt x="24" y="86"/>
                                </a:lnTo>
                                <a:lnTo>
                                  <a:pt x="24" y="91"/>
                                </a:lnTo>
                                <a:lnTo>
                                  <a:pt x="24" y="95"/>
                                </a:lnTo>
                                <a:lnTo>
                                  <a:pt x="29" y="95"/>
                                </a:lnTo>
                                <a:lnTo>
                                  <a:pt x="29" y="100"/>
                                </a:lnTo>
                                <a:lnTo>
                                  <a:pt x="29" y="105"/>
                                </a:lnTo>
                                <a:lnTo>
                                  <a:pt x="29" y="110"/>
                                </a:lnTo>
                                <a:lnTo>
                                  <a:pt x="34" y="114"/>
                                </a:lnTo>
                                <a:lnTo>
                                  <a:pt x="34" y="119"/>
                                </a:lnTo>
                                <a:lnTo>
                                  <a:pt x="38" y="119"/>
                                </a:lnTo>
                                <a:lnTo>
                                  <a:pt x="38" y="124"/>
                                </a:lnTo>
                                <a:lnTo>
                                  <a:pt x="43" y="124"/>
                                </a:lnTo>
                                <a:lnTo>
                                  <a:pt x="43" y="129"/>
                                </a:lnTo>
                                <a:lnTo>
                                  <a:pt x="48" y="129"/>
                                </a:lnTo>
                                <a:lnTo>
                                  <a:pt x="53" y="129"/>
                                </a:lnTo>
                                <a:lnTo>
                                  <a:pt x="53" y="133"/>
                                </a:lnTo>
                                <a:lnTo>
                                  <a:pt x="57" y="133"/>
                                </a:lnTo>
                                <a:lnTo>
                                  <a:pt x="62" y="133"/>
                                </a:lnTo>
                                <a:lnTo>
                                  <a:pt x="67" y="133"/>
                                </a:lnTo>
                                <a:lnTo>
                                  <a:pt x="72" y="133"/>
                                </a:lnTo>
                                <a:lnTo>
                                  <a:pt x="76" y="133"/>
                                </a:lnTo>
                                <a:lnTo>
                                  <a:pt x="76" y="129"/>
                                </a:lnTo>
                                <a:lnTo>
                                  <a:pt x="81" y="129"/>
                                </a:lnTo>
                                <a:lnTo>
                                  <a:pt x="86" y="129"/>
                                </a:lnTo>
                                <a:lnTo>
                                  <a:pt x="86" y="124"/>
                                </a:lnTo>
                                <a:lnTo>
                                  <a:pt x="91" y="124"/>
                                </a:lnTo>
                                <a:lnTo>
                                  <a:pt x="91" y="119"/>
                                </a:lnTo>
                                <a:lnTo>
                                  <a:pt x="95" y="119"/>
                                </a:lnTo>
                                <a:lnTo>
                                  <a:pt x="95" y="114"/>
                                </a:lnTo>
                                <a:lnTo>
                                  <a:pt x="95" y="110"/>
                                </a:lnTo>
                                <a:lnTo>
                                  <a:pt x="100" y="110"/>
                                </a:lnTo>
                                <a:lnTo>
                                  <a:pt x="100" y="105"/>
                                </a:lnTo>
                                <a:lnTo>
                                  <a:pt x="100" y="100"/>
                                </a:lnTo>
                                <a:lnTo>
                                  <a:pt x="100" y="95"/>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8" name="Freeform 1937"/>
                        <wps:cNvSpPr>
                          <a:spLocks/>
                        </wps:cNvSpPr>
                        <wps:spPr bwMode="auto">
                          <a:xfrm>
                            <a:off x="3963035" y="824230"/>
                            <a:ext cx="99695" cy="123825"/>
                          </a:xfrm>
                          <a:custGeom>
                            <a:avLst/>
                            <a:gdLst>
                              <a:gd name="T0" fmla="*/ 0 w 157"/>
                              <a:gd name="T1" fmla="*/ 195 h 195"/>
                              <a:gd name="T2" fmla="*/ 0 w 157"/>
                              <a:gd name="T3" fmla="*/ 171 h 195"/>
                              <a:gd name="T4" fmla="*/ 105 w 157"/>
                              <a:gd name="T5" fmla="*/ 47 h 195"/>
                              <a:gd name="T6" fmla="*/ 105 w 157"/>
                              <a:gd name="T7" fmla="*/ 42 h 195"/>
                              <a:gd name="T8" fmla="*/ 105 w 157"/>
                              <a:gd name="T9" fmla="*/ 38 h 195"/>
                              <a:gd name="T10" fmla="*/ 110 w 157"/>
                              <a:gd name="T11" fmla="*/ 38 h 195"/>
                              <a:gd name="T12" fmla="*/ 110 w 157"/>
                              <a:gd name="T13" fmla="*/ 33 h 195"/>
                              <a:gd name="T14" fmla="*/ 114 w 157"/>
                              <a:gd name="T15" fmla="*/ 33 h 195"/>
                              <a:gd name="T16" fmla="*/ 114 w 157"/>
                              <a:gd name="T17" fmla="*/ 28 h 195"/>
                              <a:gd name="T18" fmla="*/ 119 w 157"/>
                              <a:gd name="T19" fmla="*/ 28 h 195"/>
                              <a:gd name="T20" fmla="*/ 119 w 157"/>
                              <a:gd name="T21" fmla="*/ 23 h 195"/>
                              <a:gd name="T22" fmla="*/ 124 w 157"/>
                              <a:gd name="T23" fmla="*/ 23 h 195"/>
                              <a:gd name="T24" fmla="*/ 15 w 157"/>
                              <a:gd name="T25" fmla="*/ 23 h 195"/>
                              <a:gd name="T26" fmla="*/ 15 w 157"/>
                              <a:gd name="T27" fmla="*/ 0 h 195"/>
                              <a:gd name="T28" fmla="*/ 157 w 157"/>
                              <a:gd name="T29" fmla="*/ 0 h 195"/>
                              <a:gd name="T30" fmla="*/ 157 w 157"/>
                              <a:gd name="T31" fmla="*/ 23 h 195"/>
                              <a:gd name="T32" fmla="*/ 43 w 157"/>
                              <a:gd name="T33" fmla="*/ 161 h 195"/>
                              <a:gd name="T34" fmla="*/ 34 w 157"/>
                              <a:gd name="T35" fmla="*/ 171 h 195"/>
                              <a:gd name="T36" fmla="*/ 157 w 157"/>
                              <a:gd name="T37" fmla="*/ 171 h 195"/>
                              <a:gd name="T38" fmla="*/ 157 w 157"/>
                              <a:gd name="T39" fmla="*/ 195 h 195"/>
                              <a:gd name="T40" fmla="*/ 0 w 157"/>
                              <a:gd name="T41" fmla="*/ 195 h 1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57" h="195">
                                <a:moveTo>
                                  <a:pt x="0" y="195"/>
                                </a:moveTo>
                                <a:lnTo>
                                  <a:pt x="0" y="171"/>
                                </a:lnTo>
                                <a:lnTo>
                                  <a:pt x="105" y="47"/>
                                </a:lnTo>
                                <a:lnTo>
                                  <a:pt x="105" y="42"/>
                                </a:lnTo>
                                <a:lnTo>
                                  <a:pt x="105" y="38"/>
                                </a:lnTo>
                                <a:lnTo>
                                  <a:pt x="110" y="38"/>
                                </a:lnTo>
                                <a:lnTo>
                                  <a:pt x="110" y="33"/>
                                </a:lnTo>
                                <a:lnTo>
                                  <a:pt x="114" y="33"/>
                                </a:lnTo>
                                <a:lnTo>
                                  <a:pt x="114" y="28"/>
                                </a:lnTo>
                                <a:lnTo>
                                  <a:pt x="119" y="28"/>
                                </a:lnTo>
                                <a:lnTo>
                                  <a:pt x="119" y="23"/>
                                </a:lnTo>
                                <a:lnTo>
                                  <a:pt x="124" y="23"/>
                                </a:lnTo>
                                <a:lnTo>
                                  <a:pt x="15" y="23"/>
                                </a:lnTo>
                                <a:lnTo>
                                  <a:pt x="15" y="0"/>
                                </a:lnTo>
                                <a:lnTo>
                                  <a:pt x="157" y="0"/>
                                </a:lnTo>
                                <a:lnTo>
                                  <a:pt x="157" y="23"/>
                                </a:lnTo>
                                <a:lnTo>
                                  <a:pt x="43" y="161"/>
                                </a:lnTo>
                                <a:lnTo>
                                  <a:pt x="34" y="171"/>
                                </a:lnTo>
                                <a:lnTo>
                                  <a:pt x="157" y="171"/>
                                </a:lnTo>
                                <a:lnTo>
                                  <a:pt x="157" y="195"/>
                                </a:lnTo>
                                <a:lnTo>
                                  <a:pt x="0" y="195"/>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9" name="Freeform 1938"/>
                        <wps:cNvSpPr>
                          <a:spLocks noEditPoints="1"/>
                        </wps:cNvSpPr>
                        <wps:spPr bwMode="auto">
                          <a:xfrm>
                            <a:off x="4084320" y="857250"/>
                            <a:ext cx="17780" cy="90805"/>
                          </a:xfrm>
                          <a:custGeom>
                            <a:avLst/>
                            <a:gdLst>
                              <a:gd name="T0" fmla="*/ 0 w 28"/>
                              <a:gd name="T1" fmla="*/ 29 h 143"/>
                              <a:gd name="T2" fmla="*/ 0 w 28"/>
                              <a:gd name="T3" fmla="*/ 0 h 143"/>
                              <a:gd name="T4" fmla="*/ 28 w 28"/>
                              <a:gd name="T5" fmla="*/ 0 h 143"/>
                              <a:gd name="T6" fmla="*/ 28 w 28"/>
                              <a:gd name="T7" fmla="*/ 29 h 143"/>
                              <a:gd name="T8" fmla="*/ 0 w 28"/>
                              <a:gd name="T9" fmla="*/ 29 h 143"/>
                              <a:gd name="T10" fmla="*/ 0 w 28"/>
                              <a:gd name="T11" fmla="*/ 143 h 143"/>
                              <a:gd name="T12" fmla="*/ 0 w 28"/>
                              <a:gd name="T13" fmla="*/ 119 h 143"/>
                              <a:gd name="T14" fmla="*/ 28 w 28"/>
                              <a:gd name="T15" fmla="*/ 119 h 143"/>
                              <a:gd name="T16" fmla="*/ 28 w 28"/>
                              <a:gd name="T17" fmla="*/ 143 h 143"/>
                              <a:gd name="T18" fmla="*/ 0 w 28"/>
                              <a:gd name="T19" fmla="*/ 143 h 1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 h="143">
                                <a:moveTo>
                                  <a:pt x="0" y="29"/>
                                </a:moveTo>
                                <a:lnTo>
                                  <a:pt x="0" y="0"/>
                                </a:lnTo>
                                <a:lnTo>
                                  <a:pt x="28" y="0"/>
                                </a:lnTo>
                                <a:lnTo>
                                  <a:pt x="28" y="29"/>
                                </a:lnTo>
                                <a:lnTo>
                                  <a:pt x="0" y="29"/>
                                </a:lnTo>
                                <a:close/>
                                <a:moveTo>
                                  <a:pt x="0" y="143"/>
                                </a:moveTo>
                                <a:lnTo>
                                  <a:pt x="0" y="119"/>
                                </a:lnTo>
                                <a:lnTo>
                                  <a:pt x="28" y="119"/>
                                </a:lnTo>
                                <a:lnTo>
                                  <a:pt x="28" y="143"/>
                                </a:lnTo>
                                <a:lnTo>
                                  <a:pt x="0" y="143"/>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0" name="Freeform 1939"/>
                        <wps:cNvSpPr>
                          <a:spLocks/>
                        </wps:cNvSpPr>
                        <wps:spPr bwMode="auto">
                          <a:xfrm>
                            <a:off x="4563745" y="833120"/>
                            <a:ext cx="69850" cy="108585"/>
                          </a:xfrm>
                          <a:custGeom>
                            <a:avLst/>
                            <a:gdLst>
                              <a:gd name="T0" fmla="*/ 0 w 110"/>
                              <a:gd name="T1" fmla="*/ 171 h 171"/>
                              <a:gd name="T2" fmla="*/ 0 w 110"/>
                              <a:gd name="T3" fmla="*/ 157 h 171"/>
                              <a:gd name="T4" fmla="*/ 5 w 110"/>
                              <a:gd name="T5" fmla="*/ 147 h 171"/>
                              <a:gd name="T6" fmla="*/ 10 w 110"/>
                              <a:gd name="T7" fmla="*/ 138 h 171"/>
                              <a:gd name="T8" fmla="*/ 19 w 110"/>
                              <a:gd name="T9" fmla="*/ 128 h 171"/>
                              <a:gd name="T10" fmla="*/ 24 w 110"/>
                              <a:gd name="T11" fmla="*/ 119 h 171"/>
                              <a:gd name="T12" fmla="*/ 34 w 110"/>
                              <a:gd name="T13" fmla="*/ 114 h 171"/>
                              <a:gd name="T14" fmla="*/ 48 w 110"/>
                              <a:gd name="T15" fmla="*/ 105 h 171"/>
                              <a:gd name="T16" fmla="*/ 53 w 110"/>
                              <a:gd name="T17" fmla="*/ 95 h 171"/>
                              <a:gd name="T18" fmla="*/ 62 w 110"/>
                              <a:gd name="T19" fmla="*/ 90 h 171"/>
                              <a:gd name="T20" fmla="*/ 67 w 110"/>
                              <a:gd name="T21" fmla="*/ 81 h 171"/>
                              <a:gd name="T22" fmla="*/ 76 w 110"/>
                              <a:gd name="T23" fmla="*/ 76 h 171"/>
                              <a:gd name="T24" fmla="*/ 81 w 110"/>
                              <a:gd name="T25" fmla="*/ 67 h 171"/>
                              <a:gd name="T26" fmla="*/ 86 w 110"/>
                              <a:gd name="T27" fmla="*/ 52 h 171"/>
                              <a:gd name="T28" fmla="*/ 91 w 110"/>
                              <a:gd name="T29" fmla="*/ 43 h 171"/>
                              <a:gd name="T30" fmla="*/ 86 w 110"/>
                              <a:gd name="T31" fmla="*/ 33 h 171"/>
                              <a:gd name="T32" fmla="*/ 81 w 110"/>
                              <a:gd name="T33" fmla="*/ 24 h 171"/>
                              <a:gd name="T34" fmla="*/ 72 w 110"/>
                              <a:gd name="T35" fmla="*/ 19 h 171"/>
                              <a:gd name="T36" fmla="*/ 62 w 110"/>
                              <a:gd name="T37" fmla="*/ 14 h 171"/>
                              <a:gd name="T38" fmla="*/ 48 w 110"/>
                              <a:gd name="T39" fmla="*/ 14 h 171"/>
                              <a:gd name="T40" fmla="*/ 38 w 110"/>
                              <a:gd name="T41" fmla="*/ 19 h 171"/>
                              <a:gd name="T42" fmla="*/ 34 w 110"/>
                              <a:gd name="T43" fmla="*/ 28 h 171"/>
                              <a:gd name="T44" fmla="*/ 29 w 110"/>
                              <a:gd name="T45" fmla="*/ 38 h 171"/>
                              <a:gd name="T46" fmla="*/ 24 w 110"/>
                              <a:gd name="T47" fmla="*/ 47 h 171"/>
                              <a:gd name="T48" fmla="*/ 5 w 110"/>
                              <a:gd name="T49" fmla="*/ 38 h 171"/>
                              <a:gd name="T50" fmla="*/ 10 w 110"/>
                              <a:gd name="T51" fmla="*/ 28 h 171"/>
                              <a:gd name="T52" fmla="*/ 15 w 110"/>
                              <a:gd name="T53" fmla="*/ 19 h 171"/>
                              <a:gd name="T54" fmla="*/ 19 w 110"/>
                              <a:gd name="T55" fmla="*/ 9 h 171"/>
                              <a:gd name="T56" fmla="*/ 29 w 110"/>
                              <a:gd name="T57" fmla="*/ 5 h 171"/>
                              <a:gd name="T58" fmla="*/ 38 w 110"/>
                              <a:gd name="T59" fmla="*/ 0 h 171"/>
                              <a:gd name="T60" fmla="*/ 53 w 110"/>
                              <a:gd name="T61" fmla="*/ 0 h 171"/>
                              <a:gd name="T62" fmla="*/ 67 w 110"/>
                              <a:gd name="T63" fmla="*/ 0 h 171"/>
                              <a:gd name="T64" fmla="*/ 81 w 110"/>
                              <a:gd name="T65" fmla="*/ 0 h 171"/>
                              <a:gd name="T66" fmla="*/ 91 w 110"/>
                              <a:gd name="T67" fmla="*/ 9 h 171"/>
                              <a:gd name="T68" fmla="*/ 100 w 110"/>
                              <a:gd name="T69" fmla="*/ 19 h 171"/>
                              <a:gd name="T70" fmla="*/ 110 w 110"/>
                              <a:gd name="T71" fmla="*/ 28 h 171"/>
                              <a:gd name="T72" fmla="*/ 110 w 110"/>
                              <a:gd name="T73" fmla="*/ 43 h 171"/>
                              <a:gd name="T74" fmla="*/ 110 w 110"/>
                              <a:gd name="T75" fmla="*/ 57 h 171"/>
                              <a:gd name="T76" fmla="*/ 105 w 110"/>
                              <a:gd name="T77" fmla="*/ 67 h 171"/>
                              <a:gd name="T78" fmla="*/ 100 w 110"/>
                              <a:gd name="T79" fmla="*/ 81 h 171"/>
                              <a:gd name="T80" fmla="*/ 91 w 110"/>
                              <a:gd name="T81" fmla="*/ 86 h 171"/>
                              <a:gd name="T82" fmla="*/ 86 w 110"/>
                              <a:gd name="T83" fmla="*/ 95 h 171"/>
                              <a:gd name="T84" fmla="*/ 76 w 110"/>
                              <a:gd name="T85" fmla="*/ 100 h 171"/>
                              <a:gd name="T86" fmla="*/ 72 w 110"/>
                              <a:gd name="T87" fmla="*/ 109 h 171"/>
                              <a:gd name="T88" fmla="*/ 62 w 110"/>
                              <a:gd name="T89" fmla="*/ 114 h 171"/>
                              <a:gd name="T90" fmla="*/ 53 w 110"/>
                              <a:gd name="T91" fmla="*/ 124 h 171"/>
                              <a:gd name="T92" fmla="*/ 43 w 110"/>
                              <a:gd name="T93" fmla="*/ 128 h 171"/>
                              <a:gd name="T94" fmla="*/ 38 w 110"/>
                              <a:gd name="T95" fmla="*/ 138 h 171"/>
                              <a:gd name="T96" fmla="*/ 29 w 110"/>
                              <a:gd name="T97" fmla="*/ 143 h 1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10" h="171">
                                <a:moveTo>
                                  <a:pt x="110" y="147"/>
                                </a:moveTo>
                                <a:lnTo>
                                  <a:pt x="110" y="171"/>
                                </a:lnTo>
                                <a:lnTo>
                                  <a:pt x="0" y="171"/>
                                </a:lnTo>
                                <a:lnTo>
                                  <a:pt x="0" y="166"/>
                                </a:lnTo>
                                <a:lnTo>
                                  <a:pt x="0" y="162"/>
                                </a:lnTo>
                                <a:lnTo>
                                  <a:pt x="0" y="157"/>
                                </a:lnTo>
                                <a:lnTo>
                                  <a:pt x="0" y="152"/>
                                </a:lnTo>
                                <a:lnTo>
                                  <a:pt x="5" y="152"/>
                                </a:lnTo>
                                <a:lnTo>
                                  <a:pt x="5" y="147"/>
                                </a:lnTo>
                                <a:lnTo>
                                  <a:pt x="5" y="143"/>
                                </a:lnTo>
                                <a:lnTo>
                                  <a:pt x="10" y="143"/>
                                </a:lnTo>
                                <a:lnTo>
                                  <a:pt x="10" y="138"/>
                                </a:lnTo>
                                <a:lnTo>
                                  <a:pt x="15" y="133"/>
                                </a:lnTo>
                                <a:lnTo>
                                  <a:pt x="15" y="128"/>
                                </a:lnTo>
                                <a:lnTo>
                                  <a:pt x="19" y="128"/>
                                </a:lnTo>
                                <a:lnTo>
                                  <a:pt x="19" y="124"/>
                                </a:lnTo>
                                <a:lnTo>
                                  <a:pt x="24" y="124"/>
                                </a:lnTo>
                                <a:lnTo>
                                  <a:pt x="24" y="119"/>
                                </a:lnTo>
                                <a:lnTo>
                                  <a:pt x="29" y="119"/>
                                </a:lnTo>
                                <a:lnTo>
                                  <a:pt x="29" y="114"/>
                                </a:lnTo>
                                <a:lnTo>
                                  <a:pt x="34" y="114"/>
                                </a:lnTo>
                                <a:lnTo>
                                  <a:pt x="38" y="109"/>
                                </a:lnTo>
                                <a:lnTo>
                                  <a:pt x="43" y="105"/>
                                </a:lnTo>
                                <a:lnTo>
                                  <a:pt x="48" y="105"/>
                                </a:lnTo>
                                <a:lnTo>
                                  <a:pt x="48" y="100"/>
                                </a:lnTo>
                                <a:lnTo>
                                  <a:pt x="53" y="100"/>
                                </a:lnTo>
                                <a:lnTo>
                                  <a:pt x="53" y="95"/>
                                </a:lnTo>
                                <a:lnTo>
                                  <a:pt x="57" y="95"/>
                                </a:lnTo>
                                <a:lnTo>
                                  <a:pt x="57" y="90"/>
                                </a:lnTo>
                                <a:lnTo>
                                  <a:pt x="62" y="90"/>
                                </a:lnTo>
                                <a:lnTo>
                                  <a:pt x="62" y="86"/>
                                </a:lnTo>
                                <a:lnTo>
                                  <a:pt x="67" y="86"/>
                                </a:lnTo>
                                <a:lnTo>
                                  <a:pt x="67" y="81"/>
                                </a:lnTo>
                                <a:lnTo>
                                  <a:pt x="72" y="81"/>
                                </a:lnTo>
                                <a:lnTo>
                                  <a:pt x="72" y="76"/>
                                </a:lnTo>
                                <a:lnTo>
                                  <a:pt x="76" y="76"/>
                                </a:lnTo>
                                <a:lnTo>
                                  <a:pt x="76" y="71"/>
                                </a:lnTo>
                                <a:lnTo>
                                  <a:pt x="81" y="71"/>
                                </a:lnTo>
                                <a:lnTo>
                                  <a:pt x="81" y="67"/>
                                </a:lnTo>
                                <a:lnTo>
                                  <a:pt x="86" y="62"/>
                                </a:lnTo>
                                <a:lnTo>
                                  <a:pt x="86" y="57"/>
                                </a:lnTo>
                                <a:lnTo>
                                  <a:pt x="86" y="52"/>
                                </a:lnTo>
                                <a:lnTo>
                                  <a:pt x="91" y="52"/>
                                </a:lnTo>
                                <a:lnTo>
                                  <a:pt x="91" y="47"/>
                                </a:lnTo>
                                <a:lnTo>
                                  <a:pt x="91" y="43"/>
                                </a:lnTo>
                                <a:lnTo>
                                  <a:pt x="91" y="38"/>
                                </a:lnTo>
                                <a:lnTo>
                                  <a:pt x="91" y="33"/>
                                </a:lnTo>
                                <a:lnTo>
                                  <a:pt x="86" y="33"/>
                                </a:lnTo>
                                <a:lnTo>
                                  <a:pt x="86" y="28"/>
                                </a:lnTo>
                                <a:lnTo>
                                  <a:pt x="81" y="28"/>
                                </a:lnTo>
                                <a:lnTo>
                                  <a:pt x="81" y="24"/>
                                </a:lnTo>
                                <a:lnTo>
                                  <a:pt x="76" y="24"/>
                                </a:lnTo>
                                <a:lnTo>
                                  <a:pt x="76" y="19"/>
                                </a:lnTo>
                                <a:lnTo>
                                  <a:pt x="72" y="19"/>
                                </a:lnTo>
                                <a:lnTo>
                                  <a:pt x="67" y="19"/>
                                </a:lnTo>
                                <a:lnTo>
                                  <a:pt x="67" y="14"/>
                                </a:lnTo>
                                <a:lnTo>
                                  <a:pt x="62" y="14"/>
                                </a:lnTo>
                                <a:lnTo>
                                  <a:pt x="57" y="14"/>
                                </a:lnTo>
                                <a:lnTo>
                                  <a:pt x="53" y="14"/>
                                </a:lnTo>
                                <a:lnTo>
                                  <a:pt x="48" y="14"/>
                                </a:lnTo>
                                <a:lnTo>
                                  <a:pt x="48" y="19"/>
                                </a:lnTo>
                                <a:lnTo>
                                  <a:pt x="43" y="19"/>
                                </a:lnTo>
                                <a:lnTo>
                                  <a:pt x="38" y="19"/>
                                </a:lnTo>
                                <a:lnTo>
                                  <a:pt x="38" y="24"/>
                                </a:lnTo>
                                <a:lnTo>
                                  <a:pt x="34" y="24"/>
                                </a:lnTo>
                                <a:lnTo>
                                  <a:pt x="34" y="28"/>
                                </a:lnTo>
                                <a:lnTo>
                                  <a:pt x="29" y="28"/>
                                </a:lnTo>
                                <a:lnTo>
                                  <a:pt x="29" y="33"/>
                                </a:lnTo>
                                <a:lnTo>
                                  <a:pt x="29" y="38"/>
                                </a:lnTo>
                                <a:lnTo>
                                  <a:pt x="24" y="38"/>
                                </a:lnTo>
                                <a:lnTo>
                                  <a:pt x="24" y="43"/>
                                </a:lnTo>
                                <a:lnTo>
                                  <a:pt x="24" y="47"/>
                                </a:lnTo>
                                <a:lnTo>
                                  <a:pt x="5" y="47"/>
                                </a:lnTo>
                                <a:lnTo>
                                  <a:pt x="5" y="43"/>
                                </a:lnTo>
                                <a:lnTo>
                                  <a:pt x="5" y="38"/>
                                </a:lnTo>
                                <a:lnTo>
                                  <a:pt x="5" y="33"/>
                                </a:lnTo>
                                <a:lnTo>
                                  <a:pt x="5" y="28"/>
                                </a:lnTo>
                                <a:lnTo>
                                  <a:pt x="10" y="28"/>
                                </a:lnTo>
                                <a:lnTo>
                                  <a:pt x="10" y="24"/>
                                </a:lnTo>
                                <a:lnTo>
                                  <a:pt x="10" y="19"/>
                                </a:lnTo>
                                <a:lnTo>
                                  <a:pt x="15" y="19"/>
                                </a:lnTo>
                                <a:lnTo>
                                  <a:pt x="15" y="14"/>
                                </a:lnTo>
                                <a:lnTo>
                                  <a:pt x="19" y="14"/>
                                </a:lnTo>
                                <a:lnTo>
                                  <a:pt x="19" y="9"/>
                                </a:lnTo>
                                <a:lnTo>
                                  <a:pt x="24" y="9"/>
                                </a:lnTo>
                                <a:lnTo>
                                  <a:pt x="24" y="5"/>
                                </a:lnTo>
                                <a:lnTo>
                                  <a:pt x="29" y="5"/>
                                </a:lnTo>
                                <a:lnTo>
                                  <a:pt x="34" y="5"/>
                                </a:lnTo>
                                <a:lnTo>
                                  <a:pt x="34" y="0"/>
                                </a:lnTo>
                                <a:lnTo>
                                  <a:pt x="38" y="0"/>
                                </a:lnTo>
                                <a:lnTo>
                                  <a:pt x="43" y="0"/>
                                </a:lnTo>
                                <a:lnTo>
                                  <a:pt x="48" y="0"/>
                                </a:lnTo>
                                <a:lnTo>
                                  <a:pt x="53" y="0"/>
                                </a:lnTo>
                                <a:lnTo>
                                  <a:pt x="57" y="0"/>
                                </a:lnTo>
                                <a:lnTo>
                                  <a:pt x="62" y="0"/>
                                </a:lnTo>
                                <a:lnTo>
                                  <a:pt x="67" y="0"/>
                                </a:lnTo>
                                <a:lnTo>
                                  <a:pt x="72" y="0"/>
                                </a:lnTo>
                                <a:lnTo>
                                  <a:pt x="76" y="0"/>
                                </a:lnTo>
                                <a:lnTo>
                                  <a:pt x="81" y="0"/>
                                </a:lnTo>
                                <a:lnTo>
                                  <a:pt x="86" y="5"/>
                                </a:lnTo>
                                <a:lnTo>
                                  <a:pt x="91" y="5"/>
                                </a:lnTo>
                                <a:lnTo>
                                  <a:pt x="91" y="9"/>
                                </a:lnTo>
                                <a:lnTo>
                                  <a:pt x="95" y="9"/>
                                </a:lnTo>
                                <a:lnTo>
                                  <a:pt x="100" y="14"/>
                                </a:lnTo>
                                <a:lnTo>
                                  <a:pt x="100" y="19"/>
                                </a:lnTo>
                                <a:lnTo>
                                  <a:pt x="105" y="19"/>
                                </a:lnTo>
                                <a:lnTo>
                                  <a:pt x="105" y="24"/>
                                </a:lnTo>
                                <a:lnTo>
                                  <a:pt x="110" y="28"/>
                                </a:lnTo>
                                <a:lnTo>
                                  <a:pt x="110" y="33"/>
                                </a:lnTo>
                                <a:lnTo>
                                  <a:pt x="110" y="38"/>
                                </a:lnTo>
                                <a:lnTo>
                                  <a:pt x="110" y="43"/>
                                </a:lnTo>
                                <a:lnTo>
                                  <a:pt x="110" y="47"/>
                                </a:lnTo>
                                <a:lnTo>
                                  <a:pt x="110" y="52"/>
                                </a:lnTo>
                                <a:lnTo>
                                  <a:pt x="110" y="57"/>
                                </a:lnTo>
                                <a:lnTo>
                                  <a:pt x="110" y="62"/>
                                </a:lnTo>
                                <a:lnTo>
                                  <a:pt x="110" y="67"/>
                                </a:lnTo>
                                <a:lnTo>
                                  <a:pt x="105" y="67"/>
                                </a:lnTo>
                                <a:lnTo>
                                  <a:pt x="105" y="71"/>
                                </a:lnTo>
                                <a:lnTo>
                                  <a:pt x="100" y="76"/>
                                </a:lnTo>
                                <a:lnTo>
                                  <a:pt x="100" y="81"/>
                                </a:lnTo>
                                <a:lnTo>
                                  <a:pt x="95" y="81"/>
                                </a:lnTo>
                                <a:lnTo>
                                  <a:pt x="95" y="86"/>
                                </a:lnTo>
                                <a:lnTo>
                                  <a:pt x="91" y="86"/>
                                </a:lnTo>
                                <a:lnTo>
                                  <a:pt x="91" y="90"/>
                                </a:lnTo>
                                <a:lnTo>
                                  <a:pt x="86" y="90"/>
                                </a:lnTo>
                                <a:lnTo>
                                  <a:pt x="86" y="95"/>
                                </a:lnTo>
                                <a:lnTo>
                                  <a:pt x="81" y="95"/>
                                </a:lnTo>
                                <a:lnTo>
                                  <a:pt x="81" y="100"/>
                                </a:lnTo>
                                <a:lnTo>
                                  <a:pt x="76" y="100"/>
                                </a:lnTo>
                                <a:lnTo>
                                  <a:pt x="76" y="105"/>
                                </a:lnTo>
                                <a:lnTo>
                                  <a:pt x="72" y="105"/>
                                </a:lnTo>
                                <a:lnTo>
                                  <a:pt x="72" y="109"/>
                                </a:lnTo>
                                <a:lnTo>
                                  <a:pt x="67" y="109"/>
                                </a:lnTo>
                                <a:lnTo>
                                  <a:pt x="67" y="114"/>
                                </a:lnTo>
                                <a:lnTo>
                                  <a:pt x="62" y="114"/>
                                </a:lnTo>
                                <a:lnTo>
                                  <a:pt x="62" y="119"/>
                                </a:lnTo>
                                <a:lnTo>
                                  <a:pt x="57" y="119"/>
                                </a:lnTo>
                                <a:lnTo>
                                  <a:pt x="53" y="124"/>
                                </a:lnTo>
                                <a:lnTo>
                                  <a:pt x="48" y="124"/>
                                </a:lnTo>
                                <a:lnTo>
                                  <a:pt x="48" y="128"/>
                                </a:lnTo>
                                <a:lnTo>
                                  <a:pt x="43" y="128"/>
                                </a:lnTo>
                                <a:lnTo>
                                  <a:pt x="43" y="133"/>
                                </a:lnTo>
                                <a:lnTo>
                                  <a:pt x="38" y="133"/>
                                </a:lnTo>
                                <a:lnTo>
                                  <a:pt x="38" y="138"/>
                                </a:lnTo>
                                <a:lnTo>
                                  <a:pt x="34" y="138"/>
                                </a:lnTo>
                                <a:lnTo>
                                  <a:pt x="34" y="143"/>
                                </a:lnTo>
                                <a:lnTo>
                                  <a:pt x="29" y="143"/>
                                </a:lnTo>
                                <a:lnTo>
                                  <a:pt x="29" y="147"/>
                                </a:lnTo>
                                <a:lnTo>
                                  <a:pt x="110" y="147"/>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1" name="Freeform 1940"/>
                        <wps:cNvSpPr>
                          <a:spLocks/>
                        </wps:cNvSpPr>
                        <wps:spPr bwMode="auto">
                          <a:xfrm>
                            <a:off x="4648200" y="833120"/>
                            <a:ext cx="73025" cy="108585"/>
                          </a:xfrm>
                          <a:custGeom>
                            <a:avLst/>
                            <a:gdLst>
                              <a:gd name="T0" fmla="*/ 24 w 115"/>
                              <a:gd name="T1" fmla="*/ 128 h 171"/>
                              <a:gd name="T2" fmla="*/ 29 w 115"/>
                              <a:gd name="T3" fmla="*/ 138 h 171"/>
                              <a:gd name="T4" fmla="*/ 34 w 115"/>
                              <a:gd name="T5" fmla="*/ 147 h 171"/>
                              <a:gd name="T6" fmla="*/ 43 w 115"/>
                              <a:gd name="T7" fmla="*/ 152 h 171"/>
                              <a:gd name="T8" fmla="*/ 53 w 115"/>
                              <a:gd name="T9" fmla="*/ 157 h 171"/>
                              <a:gd name="T10" fmla="*/ 62 w 115"/>
                              <a:gd name="T11" fmla="*/ 152 h 171"/>
                              <a:gd name="T12" fmla="*/ 72 w 115"/>
                              <a:gd name="T13" fmla="*/ 147 h 171"/>
                              <a:gd name="T14" fmla="*/ 81 w 115"/>
                              <a:gd name="T15" fmla="*/ 143 h 171"/>
                              <a:gd name="T16" fmla="*/ 91 w 115"/>
                              <a:gd name="T17" fmla="*/ 133 h 171"/>
                              <a:gd name="T18" fmla="*/ 91 w 115"/>
                              <a:gd name="T19" fmla="*/ 119 h 171"/>
                              <a:gd name="T20" fmla="*/ 91 w 115"/>
                              <a:gd name="T21" fmla="*/ 105 h 171"/>
                              <a:gd name="T22" fmla="*/ 86 w 115"/>
                              <a:gd name="T23" fmla="*/ 95 h 171"/>
                              <a:gd name="T24" fmla="*/ 81 w 115"/>
                              <a:gd name="T25" fmla="*/ 86 h 171"/>
                              <a:gd name="T26" fmla="*/ 72 w 115"/>
                              <a:gd name="T27" fmla="*/ 81 h 171"/>
                              <a:gd name="T28" fmla="*/ 62 w 115"/>
                              <a:gd name="T29" fmla="*/ 76 h 171"/>
                              <a:gd name="T30" fmla="*/ 48 w 115"/>
                              <a:gd name="T31" fmla="*/ 76 h 171"/>
                              <a:gd name="T32" fmla="*/ 38 w 115"/>
                              <a:gd name="T33" fmla="*/ 81 h 171"/>
                              <a:gd name="T34" fmla="*/ 24 w 115"/>
                              <a:gd name="T35" fmla="*/ 86 h 171"/>
                              <a:gd name="T36" fmla="*/ 19 w 115"/>
                              <a:gd name="T37" fmla="*/ 0 h 171"/>
                              <a:gd name="T38" fmla="*/ 38 w 115"/>
                              <a:gd name="T39" fmla="*/ 19 h 171"/>
                              <a:gd name="T40" fmla="*/ 34 w 115"/>
                              <a:gd name="T41" fmla="*/ 62 h 171"/>
                              <a:gd name="T42" fmla="*/ 43 w 115"/>
                              <a:gd name="T43" fmla="*/ 57 h 171"/>
                              <a:gd name="T44" fmla="*/ 57 w 115"/>
                              <a:gd name="T45" fmla="*/ 57 h 171"/>
                              <a:gd name="T46" fmla="*/ 72 w 115"/>
                              <a:gd name="T47" fmla="*/ 57 h 171"/>
                              <a:gd name="T48" fmla="*/ 81 w 115"/>
                              <a:gd name="T49" fmla="*/ 62 h 171"/>
                              <a:gd name="T50" fmla="*/ 91 w 115"/>
                              <a:gd name="T51" fmla="*/ 67 h 171"/>
                              <a:gd name="T52" fmla="*/ 100 w 115"/>
                              <a:gd name="T53" fmla="*/ 71 h 171"/>
                              <a:gd name="T54" fmla="*/ 105 w 115"/>
                              <a:gd name="T55" fmla="*/ 81 h 171"/>
                              <a:gd name="T56" fmla="*/ 110 w 115"/>
                              <a:gd name="T57" fmla="*/ 95 h 171"/>
                              <a:gd name="T58" fmla="*/ 115 w 115"/>
                              <a:gd name="T59" fmla="*/ 105 h 171"/>
                              <a:gd name="T60" fmla="*/ 115 w 115"/>
                              <a:gd name="T61" fmla="*/ 119 h 171"/>
                              <a:gd name="T62" fmla="*/ 110 w 115"/>
                              <a:gd name="T63" fmla="*/ 133 h 171"/>
                              <a:gd name="T64" fmla="*/ 105 w 115"/>
                              <a:gd name="T65" fmla="*/ 143 h 171"/>
                              <a:gd name="T66" fmla="*/ 100 w 115"/>
                              <a:gd name="T67" fmla="*/ 152 h 171"/>
                              <a:gd name="T68" fmla="*/ 91 w 115"/>
                              <a:gd name="T69" fmla="*/ 162 h 171"/>
                              <a:gd name="T70" fmla="*/ 81 w 115"/>
                              <a:gd name="T71" fmla="*/ 166 h 171"/>
                              <a:gd name="T72" fmla="*/ 72 w 115"/>
                              <a:gd name="T73" fmla="*/ 171 h 171"/>
                              <a:gd name="T74" fmla="*/ 57 w 115"/>
                              <a:gd name="T75" fmla="*/ 171 h 171"/>
                              <a:gd name="T76" fmla="*/ 43 w 115"/>
                              <a:gd name="T77" fmla="*/ 171 h 171"/>
                              <a:gd name="T78" fmla="*/ 34 w 115"/>
                              <a:gd name="T79" fmla="*/ 166 h 171"/>
                              <a:gd name="T80" fmla="*/ 24 w 115"/>
                              <a:gd name="T81" fmla="*/ 162 h 171"/>
                              <a:gd name="T82" fmla="*/ 15 w 115"/>
                              <a:gd name="T83" fmla="*/ 157 h 171"/>
                              <a:gd name="T84" fmla="*/ 10 w 115"/>
                              <a:gd name="T85" fmla="*/ 147 h 171"/>
                              <a:gd name="T86" fmla="*/ 5 w 115"/>
                              <a:gd name="T87" fmla="*/ 138 h 171"/>
                              <a:gd name="T88" fmla="*/ 0 w 115"/>
                              <a:gd name="T89" fmla="*/ 124 h 1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5" h="171">
                                <a:moveTo>
                                  <a:pt x="0" y="124"/>
                                </a:moveTo>
                                <a:lnTo>
                                  <a:pt x="24" y="124"/>
                                </a:lnTo>
                                <a:lnTo>
                                  <a:pt x="24" y="128"/>
                                </a:lnTo>
                                <a:lnTo>
                                  <a:pt x="24" y="133"/>
                                </a:lnTo>
                                <a:lnTo>
                                  <a:pt x="24" y="138"/>
                                </a:lnTo>
                                <a:lnTo>
                                  <a:pt x="29" y="138"/>
                                </a:lnTo>
                                <a:lnTo>
                                  <a:pt x="29" y="143"/>
                                </a:lnTo>
                                <a:lnTo>
                                  <a:pt x="34" y="143"/>
                                </a:lnTo>
                                <a:lnTo>
                                  <a:pt x="34" y="147"/>
                                </a:lnTo>
                                <a:lnTo>
                                  <a:pt x="38" y="147"/>
                                </a:lnTo>
                                <a:lnTo>
                                  <a:pt x="38" y="152"/>
                                </a:lnTo>
                                <a:lnTo>
                                  <a:pt x="43" y="152"/>
                                </a:lnTo>
                                <a:lnTo>
                                  <a:pt x="48" y="152"/>
                                </a:lnTo>
                                <a:lnTo>
                                  <a:pt x="53" y="152"/>
                                </a:lnTo>
                                <a:lnTo>
                                  <a:pt x="53" y="157"/>
                                </a:lnTo>
                                <a:lnTo>
                                  <a:pt x="57" y="157"/>
                                </a:lnTo>
                                <a:lnTo>
                                  <a:pt x="57" y="152"/>
                                </a:lnTo>
                                <a:lnTo>
                                  <a:pt x="62" y="152"/>
                                </a:lnTo>
                                <a:lnTo>
                                  <a:pt x="67" y="152"/>
                                </a:lnTo>
                                <a:lnTo>
                                  <a:pt x="72" y="152"/>
                                </a:lnTo>
                                <a:lnTo>
                                  <a:pt x="72" y="147"/>
                                </a:lnTo>
                                <a:lnTo>
                                  <a:pt x="77" y="147"/>
                                </a:lnTo>
                                <a:lnTo>
                                  <a:pt x="81" y="147"/>
                                </a:lnTo>
                                <a:lnTo>
                                  <a:pt x="81" y="143"/>
                                </a:lnTo>
                                <a:lnTo>
                                  <a:pt x="86" y="138"/>
                                </a:lnTo>
                                <a:lnTo>
                                  <a:pt x="86" y="133"/>
                                </a:lnTo>
                                <a:lnTo>
                                  <a:pt x="91" y="133"/>
                                </a:lnTo>
                                <a:lnTo>
                                  <a:pt x="91" y="128"/>
                                </a:lnTo>
                                <a:lnTo>
                                  <a:pt x="91" y="124"/>
                                </a:lnTo>
                                <a:lnTo>
                                  <a:pt x="91" y="119"/>
                                </a:lnTo>
                                <a:lnTo>
                                  <a:pt x="91" y="114"/>
                                </a:lnTo>
                                <a:lnTo>
                                  <a:pt x="91" y="109"/>
                                </a:lnTo>
                                <a:lnTo>
                                  <a:pt x="91" y="105"/>
                                </a:lnTo>
                                <a:lnTo>
                                  <a:pt x="91" y="100"/>
                                </a:lnTo>
                                <a:lnTo>
                                  <a:pt x="91" y="95"/>
                                </a:lnTo>
                                <a:lnTo>
                                  <a:pt x="86" y="95"/>
                                </a:lnTo>
                                <a:lnTo>
                                  <a:pt x="86" y="90"/>
                                </a:lnTo>
                                <a:lnTo>
                                  <a:pt x="86" y="86"/>
                                </a:lnTo>
                                <a:lnTo>
                                  <a:pt x="81" y="86"/>
                                </a:lnTo>
                                <a:lnTo>
                                  <a:pt x="81" y="81"/>
                                </a:lnTo>
                                <a:lnTo>
                                  <a:pt x="77" y="81"/>
                                </a:lnTo>
                                <a:lnTo>
                                  <a:pt x="72" y="81"/>
                                </a:lnTo>
                                <a:lnTo>
                                  <a:pt x="72" y="76"/>
                                </a:lnTo>
                                <a:lnTo>
                                  <a:pt x="67" y="76"/>
                                </a:lnTo>
                                <a:lnTo>
                                  <a:pt x="62" y="76"/>
                                </a:lnTo>
                                <a:lnTo>
                                  <a:pt x="57" y="76"/>
                                </a:lnTo>
                                <a:lnTo>
                                  <a:pt x="53" y="76"/>
                                </a:lnTo>
                                <a:lnTo>
                                  <a:pt x="48" y="76"/>
                                </a:lnTo>
                                <a:lnTo>
                                  <a:pt x="43" y="76"/>
                                </a:lnTo>
                                <a:lnTo>
                                  <a:pt x="38" y="76"/>
                                </a:lnTo>
                                <a:lnTo>
                                  <a:pt x="38" y="81"/>
                                </a:lnTo>
                                <a:lnTo>
                                  <a:pt x="34" y="81"/>
                                </a:lnTo>
                                <a:lnTo>
                                  <a:pt x="29" y="86"/>
                                </a:lnTo>
                                <a:lnTo>
                                  <a:pt x="24" y="86"/>
                                </a:lnTo>
                                <a:lnTo>
                                  <a:pt x="24" y="90"/>
                                </a:lnTo>
                                <a:lnTo>
                                  <a:pt x="5" y="90"/>
                                </a:lnTo>
                                <a:lnTo>
                                  <a:pt x="19" y="0"/>
                                </a:lnTo>
                                <a:lnTo>
                                  <a:pt x="105" y="0"/>
                                </a:lnTo>
                                <a:lnTo>
                                  <a:pt x="105" y="19"/>
                                </a:lnTo>
                                <a:lnTo>
                                  <a:pt x="38" y="19"/>
                                </a:lnTo>
                                <a:lnTo>
                                  <a:pt x="29" y="67"/>
                                </a:lnTo>
                                <a:lnTo>
                                  <a:pt x="34" y="67"/>
                                </a:lnTo>
                                <a:lnTo>
                                  <a:pt x="34" y="62"/>
                                </a:lnTo>
                                <a:lnTo>
                                  <a:pt x="38" y="62"/>
                                </a:lnTo>
                                <a:lnTo>
                                  <a:pt x="43" y="62"/>
                                </a:lnTo>
                                <a:lnTo>
                                  <a:pt x="43" y="57"/>
                                </a:lnTo>
                                <a:lnTo>
                                  <a:pt x="48" y="57"/>
                                </a:lnTo>
                                <a:lnTo>
                                  <a:pt x="53" y="57"/>
                                </a:lnTo>
                                <a:lnTo>
                                  <a:pt x="57" y="57"/>
                                </a:lnTo>
                                <a:lnTo>
                                  <a:pt x="62" y="57"/>
                                </a:lnTo>
                                <a:lnTo>
                                  <a:pt x="67" y="57"/>
                                </a:lnTo>
                                <a:lnTo>
                                  <a:pt x="72" y="57"/>
                                </a:lnTo>
                                <a:lnTo>
                                  <a:pt x="77" y="57"/>
                                </a:lnTo>
                                <a:lnTo>
                                  <a:pt x="81" y="57"/>
                                </a:lnTo>
                                <a:lnTo>
                                  <a:pt x="81" y="62"/>
                                </a:lnTo>
                                <a:lnTo>
                                  <a:pt x="86" y="62"/>
                                </a:lnTo>
                                <a:lnTo>
                                  <a:pt x="91" y="62"/>
                                </a:lnTo>
                                <a:lnTo>
                                  <a:pt x="91" y="67"/>
                                </a:lnTo>
                                <a:lnTo>
                                  <a:pt x="96" y="67"/>
                                </a:lnTo>
                                <a:lnTo>
                                  <a:pt x="96" y="71"/>
                                </a:lnTo>
                                <a:lnTo>
                                  <a:pt x="100" y="71"/>
                                </a:lnTo>
                                <a:lnTo>
                                  <a:pt x="100" y="76"/>
                                </a:lnTo>
                                <a:lnTo>
                                  <a:pt x="105" y="76"/>
                                </a:lnTo>
                                <a:lnTo>
                                  <a:pt x="105" y="81"/>
                                </a:lnTo>
                                <a:lnTo>
                                  <a:pt x="110" y="86"/>
                                </a:lnTo>
                                <a:lnTo>
                                  <a:pt x="110" y="90"/>
                                </a:lnTo>
                                <a:lnTo>
                                  <a:pt x="110" y="95"/>
                                </a:lnTo>
                                <a:lnTo>
                                  <a:pt x="115" y="95"/>
                                </a:lnTo>
                                <a:lnTo>
                                  <a:pt x="115" y="100"/>
                                </a:lnTo>
                                <a:lnTo>
                                  <a:pt x="115" y="105"/>
                                </a:lnTo>
                                <a:lnTo>
                                  <a:pt x="115" y="109"/>
                                </a:lnTo>
                                <a:lnTo>
                                  <a:pt x="115" y="114"/>
                                </a:lnTo>
                                <a:lnTo>
                                  <a:pt x="115" y="119"/>
                                </a:lnTo>
                                <a:lnTo>
                                  <a:pt x="115" y="124"/>
                                </a:lnTo>
                                <a:lnTo>
                                  <a:pt x="110" y="128"/>
                                </a:lnTo>
                                <a:lnTo>
                                  <a:pt x="110" y="133"/>
                                </a:lnTo>
                                <a:lnTo>
                                  <a:pt x="110" y="138"/>
                                </a:lnTo>
                                <a:lnTo>
                                  <a:pt x="105" y="138"/>
                                </a:lnTo>
                                <a:lnTo>
                                  <a:pt x="105" y="143"/>
                                </a:lnTo>
                                <a:lnTo>
                                  <a:pt x="105" y="147"/>
                                </a:lnTo>
                                <a:lnTo>
                                  <a:pt x="100" y="147"/>
                                </a:lnTo>
                                <a:lnTo>
                                  <a:pt x="100" y="152"/>
                                </a:lnTo>
                                <a:lnTo>
                                  <a:pt x="96" y="157"/>
                                </a:lnTo>
                                <a:lnTo>
                                  <a:pt x="91" y="157"/>
                                </a:lnTo>
                                <a:lnTo>
                                  <a:pt x="91" y="162"/>
                                </a:lnTo>
                                <a:lnTo>
                                  <a:pt x="86" y="162"/>
                                </a:lnTo>
                                <a:lnTo>
                                  <a:pt x="86" y="166"/>
                                </a:lnTo>
                                <a:lnTo>
                                  <a:pt x="81" y="166"/>
                                </a:lnTo>
                                <a:lnTo>
                                  <a:pt x="77" y="166"/>
                                </a:lnTo>
                                <a:lnTo>
                                  <a:pt x="77" y="171"/>
                                </a:lnTo>
                                <a:lnTo>
                                  <a:pt x="72" y="171"/>
                                </a:lnTo>
                                <a:lnTo>
                                  <a:pt x="67" y="171"/>
                                </a:lnTo>
                                <a:lnTo>
                                  <a:pt x="62" y="171"/>
                                </a:lnTo>
                                <a:lnTo>
                                  <a:pt x="57" y="171"/>
                                </a:lnTo>
                                <a:lnTo>
                                  <a:pt x="53" y="171"/>
                                </a:lnTo>
                                <a:lnTo>
                                  <a:pt x="48" y="171"/>
                                </a:lnTo>
                                <a:lnTo>
                                  <a:pt x="43" y="171"/>
                                </a:lnTo>
                                <a:lnTo>
                                  <a:pt x="38" y="171"/>
                                </a:lnTo>
                                <a:lnTo>
                                  <a:pt x="34" y="171"/>
                                </a:lnTo>
                                <a:lnTo>
                                  <a:pt x="34" y="166"/>
                                </a:lnTo>
                                <a:lnTo>
                                  <a:pt x="29" y="166"/>
                                </a:lnTo>
                                <a:lnTo>
                                  <a:pt x="24" y="166"/>
                                </a:lnTo>
                                <a:lnTo>
                                  <a:pt x="24" y="162"/>
                                </a:lnTo>
                                <a:lnTo>
                                  <a:pt x="19" y="162"/>
                                </a:lnTo>
                                <a:lnTo>
                                  <a:pt x="19" y="157"/>
                                </a:lnTo>
                                <a:lnTo>
                                  <a:pt x="15" y="157"/>
                                </a:lnTo>
                                <a:lnTo>
                                  <a:pt x="15" y="152"/>
                                </a:lnTo>
                                <a:lnTo>
                                  <a:pt x="10" y="152"/>
                                </a:lnTo>
                                <a:lnTo>
                                  <a:pt x="10" y="147"/>
                                </a:lnTo>
                                <a:lnTo>
                                  <a:pt x="5" y="147"/>
                                </a:lnTo>
                                <a:lnTo>
                                  <a:pt x="5" y="143"/>
                                </a:lnTo>
                                <a:lnTo>
                                  <a:pt x="5" y="138"/>
                                </a:lnTo>
                                <a:lnTo>
                                  <a:pt x="0" y="133"/>
                                </a:lnTo>
                                <a:lnTo>
                                  <a:pt x="0" y="128"/>
                                </a:lnTo>
                                <a:lnTo>
                                  <a:pt x="0" y="124"/>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2" name="Freeform 1941"/>
                        <wps:cNvSpPr>
                          <a:spLocks noEditPoints="1"/>
                        </wps:cNvSpPr>
                        <wps:spPr bwMode="auto">
                          <a:xfrm>
                            <a:off x="4735830" y="829945"/>
                            <a:ext cx="114935" cy="114935"/>
                          </a:xfrm>
                          <a:custGeom>
                            <a:avLst/>
                            <a:gdLst>
                              <a:gd name="T0" fmla="*/ 0 w 181"/>
                              <a:gd name="T1" fmla="*/ 29 h 181"/>
                              <a:gd name="T2" fmla="*/ 5 w 181"/>
                              <a:gd name="T3" fmla="*/ 14 h 181"/>
                              <a:gd name="T4" fmla="*/ 15 w 181"/>
                              <a:gd name="T5" fmla="*/ 5 h 181"/>
                              <a:gd name="T6" fmla="*/ 29 w 181"/>
                              <a:gd name="T7" fmla="*/ 0 h 181"/>
                              <a:gd name="T8" fmla="*/ 48 w 181"/>
                              <a:gd name="T9" fmla="*/ 0 h 181"/>
                              <a:gd name="T10" fmla="*/ 57 w 181"/>
                              <a:gd name="T11" fmla="*/ 10 h 181"/>
                              <a:gd name="T12" fmla="*/ 67 w 181"/>
                              <a:gd name="T13" fmla="*/ 24 h 181"/>
                              <a:gd name="T14" fmla="*/ 72 w 181"/>
                              <a:gd name="T15" fmla="*/ 38 h 181"/>
                              <a:gd name="T16" fmla="*/ 72 w 181"/>
                              <a:gd name="T17" fmla="*/ 57 h 181"/>
                              <a:gd name="T18" fmla="*/ 67 w 181"/>
                              <a:gd name="T19" fmla="*/ 72 h 181"/>
                              <a:gd name="T20" fmla="*/ 57 w 181"/>
                              <a:gd name="T21" fmla="*/ 81 h 181"/>
                              <a:gd name="T22" fmla="*/ 48 w 181"/>
                              <a:gd name="T23" fmla="*/ 91 h 181"/>
                              <a:gd name="T24" fmla="*/ 29 w 181"/>
                              <a:gd name="T25" fmla="*/ 91 h 181"/>
                              <a:gd name="T26" fmla="*/ 15 w 181"/>
                              <a:gd name="T27" fmla="*/ 81 h 181"/>
                              <a:gd name="T28" fmla="*/ 5 w 181"/>
                              <a:gd name="T29" fmla="*/ 72 h 181"/>
                              <a:gd name="T30" fmla="*/ 0 w 181"/>
                              <a:gd name="T31" fmla="*/ 57 h 181"/>
                              <a:gd name="T32" fmla="*/ 34 w 181"/>
                              <a:gd name="T33" fmla="*/ 14 h 181"/>
                              <a:gd name="T34" fmla="*/ 24 w 181"/>
                              <a:gd name="T35" fmla="*/ 24 h 181"/>
                              <a:gd name="T36" fmla="*/ 19 w 181"/>
                              <a:gd name="T37" fmla="*/ 38 h 181"/>
                              <a:gd name="T38" fmla="*/ 19 w 181"/>
                              <a:gd name="T39" fmla="*/ 57 h 181"/>
                              <a:gd name="T40" fmla="*/ 24 w 181"/>
                              <a:gd name="T41" fmla="*/ 72 h 181"/>
                              <a:gd name="T42" fmla="*/ 38 w 181"/>
                              <a:gd name="T43" fmla="*/ 76 h 181"/>
                              <a:gd name="T44" fmla="*/ 48 w 181"/>
                              <a:gd name="T45" fmla="*/ 67 h 181"/>
                              <a:gd name="T46" fmla="*/ 53 w 181"/>
                              <a:gd name="T47" fmla="*/ 52 h 181"/>
                              <a:gd name="T48" fmla="*/ 53 w 181"/>
                              <a:gd name="T49" fmla="*/ 33 h 181"/>
                              <a:gd name="T50" fmla="*/ 48 w 181"/>
                              <a:gd name="T51" fmla="*/ 19 h 181"/>
                              <a:gd name="T52" fmla="*/ 34 w 181"/>
                              <a:gd name="T53" fmla="*/ 14 h 181"/>
                              <a:gd name="T54" fmla="*/ 53 w 181"/>
                              <a:gd name="T55" fmla="*/ 181 h 181"/>
                              <a:gd name="T56" fmla="*/ 110 w 181"/>
                              <a:gd name="T57" fmla="*/ 124 h 181"/>
                              <a:gd name="T58" fmla="*/ 114 w 181"/>
                              <a:gd name="T59" fmla="*/ 110 h 181"/>
                              <a:gd name="T60" fmla="*/ 124 w 181"/>
                              <a:gd name="T61" fmla="*/ 100 h 181"/>
                              <a:gd name="T62" fmla="*/ 138 w 181"/>
                              <a:gd name="T63" fmla="*/ 91 h 181"/>
                              <a:gd name="T64" fmla="*/ 157 w 181"/>
                              <a:gd name="T65" fmla="*/ 91 h 181"/>
                              <a:gd name="T66" fmla="*/ 171 w 181"/>
                              <a:gd name="T67" fmla="*/ 100 h 181"/>
                              <a:gd name="T68" fmla="*/ 176 w 181"/>
                              <a:gd name="T69" fmla="*/ 114 h 181"/>
                              <a:gd name="T70" fmla="*/ 181 w 181"/>
                              <a:gd name="T71" fmla="*/ 129 h 181"/>
                              <a:gd name="T72" fmla="*/ 181 w 181"/>
                              <a:gd name="T73" fmla="*/ 148 h 181"/>
                              <a:gd name="T74" fmla="*/ 176 w 181"/>
                              <a:gd name="T75" fmla="*/ 162 h 181"/>
                              <a:gd name="T76" fmla="*/ 167 w 181"/>
                              <a:gd name="T77" fmla="*/ 171 h 181"/>
                              <a:gd name="T78" fmla="*/ 157 w 181"/>
                              <a:gd name="T79" fmla="*/ 181 h 181"/>
                              <a:gd name="T80" fmla="*/ 138 w 181"/>
                              <a:gd name="T81" fmla="*/ 181 h 181"/>
                              <a:gd name="T82" fmla="*/ 124 w 181"/>
                              <a:gd name="T83" fmla="*/ 176 h 181"/>
                              <a:gd name="T84" fmla="*/ 114 w 181"/>
                              <a:gd name="T85" fmla="*/ 167 h 181"/>
                              <a:gd name="T86" fmla="*/ 110 w 181"/>
                              <a:gd name="T87" fmla="*/ 148 h 181"/>
                              <a:gd name="T88" fmla="*/ 148 w 181"/>
                              <a:gd name="T89" fmla="*/ 105 h 181"/>
                              <a:gd name="T90" fmla="*/ 133 w 181"/>
                              <a:gd name="T91" fmla="*/ 110 h 181"/>
                              <a:gd name="T92" fmla="*/ 129 w 181"/>
                              <a:gd name="T93" fmla="*/ 124 h 181"/>
                              <a:gd name="T94" fmla="*/ 129 w 181"/>
                              <a:gd name="T95" fmla="*/ 143 h 181"/>
                              <a:gd name="T96" fmla="*/ 133 w 181"/>
                              <a:gd name="T97" fmla="*/ 157 h 181"/>
                              <a:gd name="T98" fmla="*/ 143 w 181"/>
                              <a:gd name="T99" fmla="*/ 167 h 181"/>
                              <a:gd name="T100" fmla="*/ 157 w 181"/>
                              <a:gd name="T101" fmla="*/ 162 h 181"/>
                              <a:gd name="T102" fmla="*/ 162 w 181"/>
                              <a:gd name="T103" fmla="*/ 148 h 181"/>
                              <a:gd name="T104" fmla="*/ 162 w 181"/>
                              <a:gd name="T105" fmla="*/ 129 h 181"/>
                              <a:gd name="T106" fmla="*/ 157 w 181"/>
                              <a:gd name="T107" fmla="*/ 114 h 181"/>
                              <a:gd name="T108" fmla="*/ 148 w 181"/>
                              <a:gd name="T109" fmla="*/ 105 h 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81" h="181">
                                <a:moveTo>
                                  <a:pt x="0" y="43"/>
                                </a:moveTo>
                                <a:lnTo>
                                  <a:pt x="0" y="38"/>
                                </a:lnTo>
                                <a:lnTo>
                                  <a:pt x="0" y="33"/>
                                </a:lnTo>
                                <a:lnTo>
                                  <a:pt x="0" y="29"/>
                                </a:lnTo>
                                <a:lnTo>
                                  <a:pt x="0" y="24"/>
                                </a:lnTo>
                                <a:lnTo>
                                  <a:pt x="5" y="24"/>
                                </a:lnTo>
                                <a:lnTo>
                                  <a:pt x="5" y="19"/>
                                </a:lnTo>
                                <a:lnTo>
                                  <a:pt x="5" y="14"/>
                                </a:lnTo>
                                <a:lnTo>
                                  <a:pt x="10" y="14"/>
                                </a:lnTo>
                                <a:lnTo>
                                  <a:pt x="10" y="10"/>
                                </a:lnTo>
                                <a:lnTo>
                                  <a:pt x="15" y="10"/>
                                </a:lnTo>
                                <a:lnTo>
                                  <a:pt x="15" y="5"/>
                                </a:lnTo>
                                <a:lnTo>
                                  <a:pt x="19" y="5"/>
                                </a:lnTo>
                                <a:lnTo>
                                  <a:pt x="24" y="5"/>
                                </a:lnTo>
                                <a:lnTo>
                                  <a:pt x="24" y="0"/>
                                </a:lnTo>
                                <a:lnTo>
                                  <a:pt x="29" y="0"/>
                                </a:lnTo>
                                <a:lnTo>
                                  <a:pt x="34" y="0"/>
                                </a:lnTo>
                                <a:lnTo>
                                  <a:pt x="38" y="0"/>
                                </a:lnTo>
                                <a:lnTo>
                                  <a:pt x="43" y="0"/>
                                </a:lnTo>
                                <a:lnTo>
                                  <a:pt x="48" y="0"/>
                                </a:lnTo>
                                <a:lnTo>
                                  <a:pt x="48" y="5"/>
                                </a:lnTo>
                                <a:lnTo>
                                  <a:pt x="53" y="5"/>
                                </a:lnTo>
                                <a:lnTo>
                                  <a:pt x="57" y="5"/>
                                </a:lnTo>
                                <a:lnTo>
                                  <a:pt x="57" y="10"/>
                                </a:lnTo>
                                <a:lnTo>
                                  <a:pt x="62" y="10"/>
                                </a:lnTo>
                                <a:lnTo>
                                  <a:pt x="62" y="14"/>
                                </a:lnTo>
                                <a:lnTo>
                                  <a:pt x="67" y="19"/>
                                </a:lnTo>
                                <a:lnTo>
                                  <a:pt x="67" y="24"/>
                                </a:lnTo>
                                <a:lnTo>
                                  <a:pt x="72" y="24"/>
                                </a:lnTo>
                                <a:lnTo>
                                  <a:pt x="72" y="29"/>
                                </a:lnTo>
                                <a:lnTo>
                                  <a:pt x="72" y="33"/>
                                </a:lnTo>
                                <a:lnTo>
                                  <a:pt x="72" y="38"/>
                                </a:lnTo>
                                <a:lnTo>
                                  <a:pt x="72" y="43"/>
                                </a:lnTo>
                                <a:lnTo>
                                  <a:pt x="72" y="48"/>
                                </a:lnTo>
                                <a:lnTo>
                                  <a:pt x="72" y="52"/>
                                </a:lnTo>
                                <a:lnTo>
                                  <a:pt x="72" y="57"/>
                                </a:lnTo>
                                <a:lnTo>
                                  <a:pt x="72" y="62"/>
                                </a:lnTo>
                                <a:lnTo>
                                  <a:pt x="72" y="67"/>
                                </a:lnTo>
                                <a:lnTo>
                                  <a:pt x="67" y="67"/>
                                </a:lnTo>
                                <a:lnTo>
                                  <a:pt x="67" y="72"/>
                                </a:lnTo>
                                <a:lnTo>
                                  <a:pt x="67" y="76"/>
                                </a:lnTo>
                                <a:lnTo>
                                  <a:pt x="62" y="76"/>
                                </a:lnTo>
                                <a:lnTo>
                                  <a:pt x="62" y="81"/>
                                </a:lnTo>
                                <a:lnTo>
                                  <a:pt x="57" y="81"/>
                                </a:lnTo>
                                <a:lnTo>
                                  <a:pt x="57" y="86"/>
                                </a:lnTo>
                                <a:lnTo>
                                  <a:pt x="53" y="86"/>
                                </a:lnTo>
                                <a:lnTo>
                                  <a:pt x="48" y="86"/>
                                </a:lnTo>
                                <a:lnTo>
                                  <a:pt x="48" y="91"/>
                                </a:lnTo>
                                <a:lnTo>
                                  <a:pt x="43" y="91"/>
                                </a:lnTo>
                                <a:lnTo>
                                  <a:pt x="38" y="91"/>
                                </a:lnTo>
                                <a:lnTo>
                                  <a:pt x="34" y="91"/>
                                </a:lnTo>
                                <a:lnTo>
                                  <a:pt x="29" y="91"/>
                                </a:lnTo>
                                <a:lnTo>
                                  <a:pt x="24" y="91"/>
                                </a:lnTo>
                                <a:lnTo>
                                  <a:pt x="19" y="86"/>
                                </a:lnTo>
                                <a:lnTo>
                                  <a:pt x="15" y="86"/>
                                </a:lnTo>
                                <a:lnTo>
                                  <a:pt x="15" y="81"/>
                                </a:lnTo>
                                <a:lnTo>
                                  <a:pt x="10" y="81"/>
                                </a:lnTo>
                                <a:lnTo>
                                  <a:pt x="10" y="76"/>
                                </a:lnTo>
                                <a:lnTo>
                                  <a:pt x="5" y="76"/>
                                </a:lnTo>
                                <a:lnTo>
                                  <a:pt x="5" y="72"/>
                                </a:lnTo>
                                <a:lnTo>
                                  <a:pt x="5" y="67"/>
                                </a:lnTo>
                                <a:lnTo>
                                  <a:pt x="0" y="67"/>
                                </a:lnTo>
                                <a:lnTo>
                                  <a:pt x="0" y="62"/>
                                </a:lnTo>
                                <a:lnTo>
                                  <a:pt x="0" y="57"/>
                                </a:lnTo>
                                <a:lnTo>
                                  <a:pt x="0" y="52"/>
                                </a:lnTo>
                                <a:lnTo>
                                  <a:pt x="0" y="48"/>
                                </a:lnTo>
                                <a:lnTo>
                                  <a:pt x="0" y="43"/>
                                </a:lnTo>
                                <a:close/>
                                <a:moveTo>
                                  <a:pt x="34" y="14"/>
                                </a:moveTo>
                                <a:lnTo>
                                  <a:pt x="29" y="14"/>
                                </a:lnTo>
                                <a:lnTo>
                                  <a:pt x="29" y="19"/>
                                </a:lnTo>
                                <a:lnTo>
                                  <a:pt x="24" y="19"/>
                                </a:lnTo>
                                <a:lnTo>
                                  <a:pt x="24" y="24"/>
                                </a:lnTo>
                                <a:lnTo>
                                  <a:pt x="19" y="24"/>
                                </a:lnTo>
                                <a:lnTo>
                                  <a:pt x="19" y="29"/>
                                </a:lnTo>
                                <a:lnTo>
                                  <a:pt x="19" y="33"/>
                                </a:lnTo>
                                <a:lnTo>
                                  <a:pt x="19" y="38"/>
                                </a:lnTo>
                                <a:lnTo>
                                  <a:pt x="19" y="43"/>
                                </a:lnTo>
                                <a:lnTo>
                                  <a:pt x="19" y="48"/>
                                </a:lnTo>
                                <a:lnTo>
                                  <a:pt x="19" y="52"/>
                                </a:lnTo>
                                <a:lnTo>
                                  <a:pt x="19" y="57"/>
                                </a:lnTo>
                                <a:lnTo>
                                  <a:pt x="19" y="62"/>
                                </a:lnTo>
                                <a:lnTo>
                                  <a:pt x="19" y="67"/>
                                </a:lnTo>
                                <a:lnTo>
                                  <a:pt x="24" y="67"/>
                                </a:lnTo>
                                <a:lnTo>
                                  <a:pt x="24" y="72"/>
                                </a:lnTo>
                                <a:lnTo>
                                  <a:pt x="29" y="72"/>
                                </a:lnTo>
                                <a:lnTo>
                                  <a:pt x="29" y="76"/>
                                </a:lnTo>
                                <a:lnTo>
                                  <a:pt x="34" y="76"/>
                                </a:lnTo>
                                <a:lnTo>
                                  <a:pt x="38" y="76"/>
                                </a:lnTo>
                                <a:lnTo>
                                  <a:pt x="43" y="76"/>
                                </a:lnTo>
                                <a:lnTo>
                                  <a:pt x="43" y="72"/>
                                </a:lnTo>
                                <a:lnTo>
                                  <a:pt x="48" y="72"/>
                                </a:lnTo>
                                <a:lnTo>
                                  <a:pt x="48" y="67"/>
                                </a:lnTo>
                                <a:lnTo>
                                  <a:pt x="53" y="67"/>
                                </a:lnTo>
                                <a:lnTo>
                                  <a:pt x="53" y="62"/>
                                </a:lnTo>
                                <a:lnTo>
                                  <a:pt x="53" y="57"/>
                                </a:lnTo>
                                <a:lnTo>
                                  <a:pt x="53" y="52"/>
                                </a:lnTo>
                                <a:lnTo>
                                  <a:pt x="53" y="48"/>
                                </a:lnTo>
                                <a:lnTo>
                                  <a:pt x="53" y="43"/>
                                </a:lnTo>
                                <a:lnTo>
                                  <a:pt x="53" y="38"/>
                                </a:lnTo>
                                <a:lnTo>
                                  <a:pt x="53" y="33"/>
                                </a:lnTo>
                                <a:lnTo>
                                  <a:pt x="53" y="29"/>
                                </a:lnTo>
                                <a:lnTo>
                                  <a:pt x="53" y="24"/>
                                </a:lnTo>
                                <a:lnTo>
                                  <a:pt x="48" y="24"/>
                                </a:lnTo>
                                <a:lnTo>
                                  <a:pt x="48" y="19"/>
                                </a:lnTo>
                                <a:lnTo>
                                  <a:pt x="43" y="19"/>
                                </a:lnTo>
                                <a:lnTo>
                                  <a:pt x="43" y="14"/>
                                </a:lnTo>
                                <a:lnTo>
                                  <a:pt x="38" y="14"/>
                                </a:lnTo>
                                <a:lnTo>
                                  <a:pt x="34" y="14"/>
                                </a:lnTo>
                                <a:close/>
                                <a:moveTo>
                                  <a:pt x="34" y="181"/>
                                </a:moveTo>
                                <a:lnTo>
                                  <a:pt x="129" y="0"/>
                                </a:lnTo>
                                <a:lnTo>
                                  <a:pt x="148" y="0"/>
                                </a:lnTo>
                                <a:lnTo>
                                  <a:pt x="53" y="181"/>
                                </a:lnTo>
                                <a:lnTo>
                                  <a:pt x="34" y="181"/>
                                </a:lnTo>
                                <a:close/>
                                <a:moveTo>
                                  <a:pt x="110" y="133"/>
                                </a:moveTo>
                                <a:lnTo>
                                  <a:pt x="110" y="129"/>
                                </a:lnTo>
                                <a:lnTo>
                                  <a:pt x="110" y="124"/>
                                </a:lnTo>
                                <a:lnTo>
                                  <a:pt x="110" y="119"/>
                                </a:lnTo>
                                <a:lnTo>
                                  <a:pt x="110" y="114"/>
                                </a:lnTo>
                                <a:lnTo>
                                  <a:pt x="114" y="114"/>
                                </a:lnTo>
                                <a:lnTo>
                                  <a:pt x="114" y="110"/>
                                </a:lnTo>
                                <a:lnTo>
                                  <a:pt x="114" y="105"/>
                                </a:lnTo>
                                <a:lnTo>
                                  <a:pt x="119" y="105"/>
                                </a:lnTo>
                                <a:lnTo>
                                  <a:pt x="119" y="100"/>
                                </a:lnTo>
                                <a:lnTo>
                                  <a:pt x="124" y="100"/>
                                </a:lnTo>
                                <a:lnTo>
                                  <a:pt x="124" y="95"/>
                                </a:lnTo>
                                <a:lnTo>
                                  <a:pt x="129" y="95"/>
                                </a:lnTo>
                                <a:lnTo>
                                  <a:pt x="133" y="91"/>
                                </a:lnTo>
                                <a:lnTo>
                                  <a:pt x="138" y="91"/>
                                </a:lnTo>
                                <a:lnTo>
                                  <a:pt x="143" y="91"/>
                                </a:lnTo>
                                <a:lnTo>
                                  <a:pt x="148" y="91"/>
                                </a:lnTo>
                                <a:lnTo>
                                  <a:pt x="152" y="91"/>
                                </a:lnTo>
                                <a:lnTo>
                                  <a:pt x="157" y="91"/>
                                </a:lnTo>
                                <a:lnTo>
                                  <a:pt x="162" y="95"/>
                                </a:lnTo>
                                <a:lnTo>
                                  <a:pt x="167" y="95"/>
                                </a:lnTo>
                                <a:lnTo>
                                  <a:pt x="167" y="100"/>
                                </a:lnTo>
                                <a:lnTo>
                                  <a:pt x="171" y="100"/>
                                </a:lnTo>
                                <a:lnTo>
                                  <a:pt x="171" y="105"/>
                                </a:lnTo>
                                <a:lnTo>
                                  <a:pt x="176" y="105"/>
                                </a:lnTo>
                                <a:lnTo>
                                  <a:pt x="176" y="110"/>
                                </a:lnTo>
                                <a:lnTo>
                                  <a:pt x="176" y="114"/>
                                </a:lnTo>
                                <a:lnTo>
                                  <a:pt x="181" y="114"/>
                                </a:lnTo>
                                <a:lnTo>
                                  <a:pt x="181" y="119"/>
                                </a:lnTo>
                                <a:lnTo>
                                  <a:pt x="181" y="124"/>
                                </a:lnTo>
                                <a:lnTo>
                                  <a:pt x="181" y="129"/>
                                </a:lnTo>
                                <a:lnTo>
                                  <a:pt x="181" y="133"/>
                                </a:lnTo>
                                <a:lnTo>
                                  <a:pt x="181" y="138"/>
                                </a:lnTo>
                                <a:lnTo>
                                  <a:pt x="181" y="143"/>
                                </a:lnTo>
                                <a:lnTo>
                                  <a:pt x="181" y="148"/>
                                </a:lnTo>
                                <a:lnTo>
                                  <a:pt x="181" y="152"/>
                                </a:lnTo>
                                <a:lnTo>
                                  <a:pt x="181" y="157"/>
                                </a:lnTo>
                                <a:lnTo>
                                  <a:pt x="176" y="157"/>
                                </a:lnTo>
                                <a:lnTo>
                                  <a:pt x="176" y="162"/>
                                </a:lnTo>
                                <a:lnTo>
                                  <a:pt x="176" y="167"/>
                                </a:lnTo>
                                <a:lnTo>
                                  <a:pt x="171" y="167"/>
                                </a:lnTo>
                                <a:lnTo>
                                  <a:pt x="171" y="171"/>
                                </a:lnTo>
                                <a:lnTo>
                                  <a:pt x="167" y="171"/>
                                </a:lnTo>
                                <a:lnTo>
                                  <a:pt x="167" y="176"/>
                                </a:lnTo>
                                <a:lnTo>
                                  <a:pt x="162" y="176"/>
                                </a:lnTo>
                                <a:lnTo>
                                  <a:pt x="157" y="176"/>
                                </a:lnTo>
                                <a:lnTo>
                                  <a:pt x="157" y="181"/>
                                </a:lnTo>
                                <a:lnTo>
                                  <a:pt x="152" y="181"/>
                                </a:lnTo>
                                <a:lnTo>
                                  <a:pt x="148" y="181"/>
                                </a:lnTo>
                                <a:lnTo>
                                  <a:pt x="143" y="181"/>
                                </a:lnTo>
                                <a:lnTo>
                                  <a:pt x="138" y="181"/>
                                </a:lnTo>
                                <a:lnTo>
                                  <a:pt x="133" y="181"/>
                                </a:lnTo>
                                <a:lnTo>
                                  <a:pt x="133" y="176"/>
                                </a:lnTo>
                                <a:lnTo>
                                  <a:pt x="129" y="176"/>
                                </a:lnTo>
                                <a:lnTo>
                                  <a:pt x="124" y="176"/>
                                </a:lnTo>
                                <a:lnTo>
                                  <a:pt x="124" y="171"/>
                                </a:lnTo>
                                <a:lnTo>
                                  <a:pt x="119" y="171"/>
                                </a:lnTo>
                                <a:lnTo>
                                  <a:pt x="119" y="167"/>
                                </a:lnTo>
                                <a:lnTo>
                                  <a:pt x="114" y="167"/>
                                </a:lnTo>
                                <a:lnTo>
                                  <a:pt x="114" y="162"/>
                                </a:lnTo>
                                <a:lnTo>
                                  <a:pt x="114" y="157"/>
                                </a:lnTo>
                                <a:lnTo>
                                  <a:pt x="110" y="152"/>
                                </a:lnTo>
                                <a:lnTo>
                                  <a:pt x="110" y="148"/>
                                </a:lnTo>
                                <a:lnTo>
                                  <a:pt x="110" y="143"/>
                                </a:lnTo>
                                <a:lnTo>
                                  <a:pt x="110" y="138"/>
                                </a:lnTo>
                                <a:lnTo>
                                  <a:pt x="110" y="133"/>
                                </a:lnTo>
                                <a:close/>
                                <a:moveTo>
                                  <a:pt x="148" y="105"/>
                                </a:moveTo>
                                <a:lnTo>
                                  <a:pt x="143" y="105"/>
                                </a:lnTo>
                                <a:lnTo>
                                  <a:pt x="138" y="105"/>
                                </a:lnTo>
                                <a:lnTo>
                                  <a:pt x="138" y="110"/>
                                </a:lnTo>
                                <a:lnTo>
                                  <a:pt x="133" y="110"/>
                                </a:lnTo>
                                <a:lnTo>
                                  <a:pt x="133" y="114"/>
                                </a:lnTo>
                                <a:lnTo>
                                  <a:pt x="129" y="114"/>
                                </a:lnTo>
                                <a:lnTo>
                                  <a:pt x="129" y="119"/>
                                </a:lnTo>
                                <a:lnTo>
                                  <a:pt x="129" y="124"/>
                                </a:lnTo>
                                <a:lnTo>
                                  <a:pt x="129" y="129"/>
                                </a:lnTo>
                                <a:lnTo>
                                  <a:pt x="129" y="133"/>
                                </a:lnTo>
                                <a:lnTo>
                                  <a:pt x="129" y="138"/>
                                </a:lnTo>
                                <a:lnTo>
                                  <a:pt x="129" y="143"/>
                                </a:lnTo>
                                <a:lnTo>
                                  <a:pt x="129" y="148"/>
                                </a:lnTo>
                                <a:lnTo>
                                  <a:pt x="129" y="152"/>
                                </a:lnTo>
                                <a:lnTo>
                                  <a:pt x="129" y="157"/>
                                </a:lnTo>
                                <a:lnTo>
                                  <a:pt x="133" y="157"/>
                                </a:lnTo>
                                <a:lnTo>
                                  <a:pt x="133" y="162"/>
                                </a:lnTo>
                                <a:lnTo>
                                  <a:pt x="138" y="162"/>
                                </a:lnTo>
                                <a:lnTo>
                                  <a:pt x="138" y="167"/>
                                </a:lnTo>
                                <a:lnTo>
                                  <a:pt x="143" y="167"/>
                                </a:lnTo>
                                <a:lnTo>
                                  <a:pt x="148" y="167"/>
                                </a:lnTo>
                                <a:lnTo>
                                  <a:pt x="152" y="167"/>
                                </a:lnTo>
                                <a:lnTo>
                                  <a:pt x="152" y="162"/>
                                </a:lnTo>
                                <a:lnTo>
                                  <a:pt x="157" y="162"/>
                                </a:lnTo>
                                <a:lnTo>
                                  <a:pt x="157" y="157"/>
                                </a:lnTo>
                                <a:lnTo>
                                  <a:pt x="162" y="157"/>
                                </a:lnTo>
                                <a:lnTo>
                                  <a:pt x="162" y="152"/>
                                </a:lnTo>
                                <a:lnTo>
                                  <a:pt x="162" y="148"/>
                                </a:lnTo>
                                <a:lnTo>
                                  <a:pt x="162" y="143"/>
                                </a:lnTo>
                                <a:lnTo>
                                  <a:pt x="162" y="138"/>
                                </a:lnTo>
                                <a:lnTo>
                                  <a:pt x="162" y="133"/>
                                </a:lnTo>
                                <a:lnTo>
                                  <a:pt x="162" y="129"/>
                                </a:lnTo>
                                <a:lnTo>
                                  <a:pt x="162" y="124"/>
                                </a:lnTo>
                                <a:lnTo>
                                  <a:pt x="162" y="119"/>
                                </a:lnTo>
                                <a:lnTo>
                                  <a:pt x="162" y="114"/>
                                </a:lnTo>
                                <a:lnTo>
                                  <a:pt x="157" y="114"/>
                                </a:lnTo>
                                <a:lnTo>
                                  <a:pt x="157" y="110"/>
                                </a:lnTo>
                                <a:lnTo>
                                  <a:pt x="152" y="110"/>
                                </a:lnTo>
                                <a:lnTo>
                                  <a:pt x="152" y="105"/>
                                </a:lnTo>
                                <a:lnTo>
                                  <a:pt x="148" y="105"/>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Полотно 1403" o:spid="_x0000_s1026" editas="canvas" style="position:absolute;margin-left:0;margin-top:0;width:469.65pt;height:333pt;z-index:251662848;mso-position-horizontal-relative:char;mso-position-vertical-relative:line" coordsize="59645,42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">
                <v:shape id="_x0000_s1027" type="#_x0000_t75" style="position:absolute;width:59645;height:42291;visibility:visible;mso-wrap-style:square">
                  <v:fill o:detectmouseclick="t"/>
                  <v:path o:connecttype="none"/>
                </v:shape>
                <v:group id="Group 1240" o:spid="_x0000_s1028" style="position:absolute;left:11442;top:152;width:41021;height:37008" coordorigin="1802,24" coordsize="6460,5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w/0/xgAAANwA&#10;AAAPAAAAAAAAAAAAAAAAAKoCAABkcnMvZG93bnJldi54bWxQSwUGAAAAAAQABAD6AAAAnQMAAAAA&#10;">
                  <v:rect id="Rectangle 1241" o:spid="_x0000_s1029" style="position:absolute;left:5262;top:24;width:3000;height:1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yhsIA&#10;AADcAAAADwAAAGRycy9kb3ducmV2LnhtbESPT4vCMBTE7wt+h/AEb2tqDypdo0hB8Oo/0NujeW3K&#10;Ni+lidr66c3CgsdhZn7DrDa9bcSDOl87VjCbJiCIC6drrhScT7vvJQgfkDU2jknBQB4269HXCjPt&#10;nnygxzFUIkLYZ6jAhNBmUvrCkEU/dS1x9ErXWQxRdpXUHT4j3DYyTZK5tFhzXDDYUm6o+D3erYIy&#10;vR525RK3N76Z9GKGfPHKB6Um4377AyJQHz7h//ZeK1gkKfydiUdAr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JrKGwgAAANwAAAAPAAAAAAAAAAAAAAAAAJgCAABkcnMvZG93&#10;bnJldi54bWxQSwUGAAAAAAQABAD1AAAAhwMAAAAA&#10;" filled="f" strokecolor="#2e2e2e" strokeweight="0"/>
                  <v:shape id="Freeform 1242" o:spid="_x0000_s1030" style="position:absolute;left:5961;top:166;width:119;height:143;visibility:visible;mso-wrap-style:square;v-text-anchor:top" coordsize="119,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1PysYA&#10;AADcAAAADwAAAGRycy9kb3ducmV2LnhtbESPT2vCQBTE7wW/w/IEb3VTI7akriJCsKeAf6D19sy+&#10;JqHZt2F3NWk/fVco9DjMzG+Y5XowrbiR841lBU/TBARxaXXDlYLTMX98AeEDssbWMin4Jg/r1ehh&#10;iZm2Pe/pdgiViBD2GSqoQ+gyKX1Zk0E/tR1x9D6tMxiidJXUDvsIN62cJclCGmw4LtTY0bam8utw&#10;NQrwkp4XvZsXORfzjyEv0t2PfFdqMh42ryACDeE//Nd+0wqekxTuZ+IR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81PysYAAADcAAAADwAAAAAAAAAAAAAAAACYAgAAZHJz&#10;L2Rvd25yZXYueG1sUEsFBgAAAAAEAAQA9QAAAIsDAAAAAA==&#10;" path="m,l119,r,24l38,24r,119l,143,,xe" fillcolor="#1c1c1c" stroked="f">
                    <v:path arrowok="t" o:connecttype="custom" o:connectlocs="0,0;119,0;119,24;38,24;38,143;0,143;0,0" o:connectangles="0,0,0,0,0,0,0"/>
                  </v:shape>
                  <v:shape id="Freeform 1243" o:spid="_x0000_s1031" style="position:absolute;left:6085;top:204;width:123;height:143;visibility:visible;mso-wrap-style:square;v-text-anchor:top" coordsize="123,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6+psUA&#10;AADcAAAADwAAAGRycy9kb3ducmV2LnhtbESPQWsCMRSE74X+h/AKvUg322JtWY0iBaGKl66i19fN&#10;c7O4eVmSVNd/bwShx2FmvmEms9624kQ+NI4VvGY5COLK6YZrBdvN4uUTRIjIGlvHpOBCAWbTx4cJ&#10;Ftqd+YdOZaxFgnAoUIGJsSukDJUhiyFzHXHyDs5bjEn6WmqP5wS3rXzL85G02HBaMNjRl6HqWP5Z&#10;BXa07ONifyjXOzMfrFz1+z4ovVLPT/18DCJSH//D9/a3VvCRD+F2Jh0BO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zr6mxQAAANwAAAAPAAAAAAAAAAAAAAAAAJgCAABkcnMv&#10;ZG93bnJldi54bWxQSwUGAAAAAAQABAD1AAAAigMAAAAA&#10;" path="m,l33,r,19l33,15r5,l38,10r4,l42,5r5,l52,5,52,r5,l61,r5,l71,r5,l80,r5,l85,5r5,l95,5r4,l99,10r5,l104,15r5,l109,19r5,l114,24r,5l118,29r,5l118,38r,5l118,48r5,l123,53r,4l118,57r,5l118,67r,5l118,76r-4,l114,81r,5l109,86r,5l104,91r,4l99,95r-4,5l90,100r-5,5l80,105r-4,l71,105r-5,l61,105r-4,l52,105r,-5l47,100r-5,l42,95r-4,l38,91r-5,l33,143,,143,,xm33,53r,4l33,62r,5l38,67r,5l38,76r4,l42,81r5,l52,81r5,l57,86r4,l66,86r5,-5l76,81r4,-5l85,72r,-5l85,62r,-5l90,57r,-4l90,48r-5,l85,43r,-5l85,34r-5,l80,29r-4,l76,24r-5,l66,24r,-5l61,19r-4,l57,24r-5,l47,24r-5,l42,29r-4,l38,34r,4l33,38r,5l33,48r,5xe" fillcolor="#1c1c1c" stroked="f">
                    <v:path arrowok="t" o:connecttype="custom" o:connectlocs="33,0;33,15;38,10;42,5;52,5;57,0;66,0;76,0;85,0;90,5;99,5;104,10;109,15;114,19;114,29;118,34;118,43;123,48;123,57;118,62;118,72;114,76;114,86;109,91;104,95;95,100;85,105;76,105;66,105;57,105;52,100;42,100;38,95;33,91;0,143;33,53;33,62;38,67;38,76;42,81;52,81;57,86;66,86;76,81;85,72;85,62;90,57;90,48;85,43;85,34;80,29;76,24;66,24;61,19;57,24;47,24;42,29;38,34;33,38;33,48" o:connectangles="0,0,0,0,0,0,0,0,0,0,0,0,0,0,0,0,0,0,0,0,0,0,0,0,0,0,0,0,0,0,0,0,0,0,0,0,0,0,0,0,0,0,0,0,0,0,0,0,0,0,0,0,0,0,0,0,0,0,0,0"/>
                    <o:lock v:ext="edit" verticies="t"/>
                  </v:shape>
                  <v:shape id="Freeform 1244" o:spid="_x0000_s1032" style="position:absolute;left:6222;top:204;width:119;height:105;visibility:visible;mso-wrap-style:square;v-text-anchor:top" coordsize="119,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KgDMQA&#10;AADcAAAADwAAAGRycy9kb3ducmV2LnhtbESPT4vCMBTE7wt+h/CEvYimCq5SjSKirOBpVfD6bF7/&#10;aPNSmljrfvqNsOBxmJnfMPNla0rRUO0KywqGgwgEcWJ1wZmC03Hbn4JwHlljaZkUPMnBctH5mGOs&#10;7YN/qDn4TAQIuxgV5N5XsZQuycmgG9iKOHiprQ36IOtM6hofAW5KOYqiL2mw4LCQY0XrnJLb4W4U&#10;pOvtxn83fO1dh+cp/qb707h3Ueqz265mIDy1/h3+b++0gkk0hteZcAT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SoAzEAAAA3AAAAA8AAAAAAAAAAAAAAAAAmAIAAGRycy9k&#10;b3ducmV2LnhtbFBLBQYAAAAABAAEAPUAAACJAwAAAAA=&#10;" path="m34,34l5,29r,-5l10,24r,-5l10,15r5,l15,10r4,l24,5r5,l34,5,34,r4,l43,r5,l53,r4,l62,r5,l72,r4,l81,r5,l86,5r5,l95,5r,5l100,10r5,l105,15r,4l110,19r,5l110,29r,5l110,38r,34l110,76r,5l110,86r,5l114,91r,4l114,100r,5l119,105r-33,l86,100r-5,l81,95r,-4l81,95r-5,l72,95r,5l67,100r-5,l62,105r-5,l53,105r-5,l43,105r-5,l34,105r-5,l24,105r,-5l19,100r-4,l15,95r-5,l5,91r,-5l,86,,81,,76,,72,,67r5,l5,62r,-5l10,57r,-4l15,53r4,l19,48r5,l29,48r5,l38,48r,-5l43,43r5,l53,43r4,l62,43r5,-5l72,38r4,l76,34r,-5l76,24r-4,l67,24r,-5l62,19r-5,l53,19r-5,l48,24r-5,l38,24r,5l34,29r,5xm76,53r,4l72,57r-5,l62,57r-5,l53,57r,5l48,62r-5,l38,62r,5l34,67r,5l34,76r,5l38,81r,5l43,86r5,l53,86r4,l62,86r5,l67,81r5,l72,76r4,l76,72r,-5l76,62r,-9xe" fillcolor="#1c1c1c" stroked="f">
                    <v:path arrowok="t" o:connecttype="custom" o:connectlocs="5,24;10,15;19,10;34,5;43,0;57,0;72,0;86,0;95,5;105,10;110,19;110,34;110,76;110,91;114,100;86,105;81,95;76,95;67,100;57,105;43,105;29,105;19,100;10,95;0,86;0,72;5,62;10,53;19,48;34,48;43,43;57,43;72,38;76,29;67,24;57,19;48,24;38,29;76,53;67,57;53,57;43,62;34,67;34,81;43,86;57,86;67,81;76,76;76,62" o:connectangles="0,0,0,0,0,0,0,0,0,0,0,0,0,0,0,0,0,0,0,0,0,0,0,0,0,0,0,0,0,0,0,0,0,0,0,0,0,0,0,0,0,0,0,0,0,0,0,0,0"/>
                    <o:lock v:ext="edit" verticies="t"/>
                  </v:shape>
                  <v:shape id="Freeform 1245" o:spid="_x0000_s1033" style="position:absolute;left:6365;top:204;width:109;height:105;visibility:visible;mso-wrap-style:square;v-text-anchor:top" coordsize="109,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BzQcMA&#10;AADcAAAADwAAAGRycy9kb3ducmV2LnhtbESPT2sCMRTE74V+h/AK3mqigtXVKKVa6LX+AY/Pzetu&#10;6uZlTaKu374pFHocZuY3zHzZuUZcKUTrWcOgr0AQl95YrjTstu/PExAxIRtsPJOGO0VYLh4f5lgY&#10;f+NPum5SJTKEY4Ea6pTaQspY1uQw9n1LnL0vHxymLEMlTcBbhrtGDpUaS4eW80KNLb3VVJ42F6dB&#10;ql1gt/4+r9rR1B7KYI/7y13r3lP3OgORqEv/4b/2h9HwosbweyYfAbn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YBzQcMAAADcAAAADwAAAAAAAAAAAAAAAACYAgAAZHJzL2Rv&#10;d25yZXYueG1sUEsFBgAAAAAEAAQA9QAAAIgDAAAAAA==&#10;" path="m,l29,r,38l76,38,76,r33,l109,105r-33,l76,62r-47,l29,105,,105,,xe" fillcolor="#1c1c1c" stroked="f">
                    <v:path arrowok="t" o:connecttype="custom" o:connectlocs="0,0;29,0;29,38;76,38;76,0;109,0;109,105;76,105;76,62;29,62;29,105;0,105;0,0" o:connectangles="0,0,0,0,0,0,0,0,0,0,0,0,0"/>
                  </v:shape>
                  <v:shape id="Freeform 1246" o:spid="_x0000_s1034" style="position:absolute;left:6508;top:204;width:114;height:105;visibility:visible;mso-wrap-style:square;v-text-anchor:top" coordsize="114,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j1cMQA&#10;AADcAAAADwAAAGRycy9kb3ducmV2LnhtbESPQYvCMBSE74L/ITxhb5q6B7tWo4i7gh48bBXx+Gie&#10;bbF5KU3Wtv9+Iwgeh5n5hlmuO1OJBzWutKxgOolAEGdWl5wrOJ924y8QziNrrCyTgp4crFfDwRIT&#10;bVv+pUfqcxEg7BJUUHhfJ1K6rCCDbmJr4uDdbGPQB9nkUjfYBrip5GcUzaTBksNCgTVtC8ru6Z9R&#10;cMi+qZ1frtO47fgn7vvjjfdHpT5G3WYBwlPn3+FXe68VxFEMzzPhCM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o9XDEAAAA3AAAAA8AAAAAAAAAAAAAAAAAmAIAAGRycy9k&#10;b3ducmV2LnhtbFBLBQYAAAAABAAEAPUAAACJAwAAAAA=&#10;" path="m,l28,r,67l80,r34,l114,105r-34,l80,38,28,105,,105,,xe" fillcolor="#1c1c1c" stroked="f">
                    <v:path arrowok="t" o:connecttype="custom" o:connectlocs="0,0;28,0;28,67;80,0;114,0;114,105;80,105;80,38;28,105;0,105;0,0" o:connectangles="0,0,0,0,0,0,0,0,0,0,0"/>
                  </v:shape>
                  <v:shape id="Freeform 1247" o:spid="_x0000_s1035" style="position:absolute;left:6655;top:204;width:124;height:129;visibility:visible;mso-wrap-style:square;v-text-anchor:top" coordsize="124,1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0n68MA&#10;AADcAAAADwAAAGRycy9kb3ducmV2LnhtbERPXWvCMBR9H/gfwh34tqYT3EY1lioMpiBs3RB9uzTX&#10;ttjclCSz9d+bh8EeD+d7mY+mE1dyvrWs4DlJQRBXVrdcK/j5fn96A+EDssbOMim4kYd8NXlYYqbt&#10;wF90LUMtYgj7DBU0IfSZlL5qyKBPbE8cubN1BkOErpba4RDDTSdnafoiDbYcGxrsadNQdSl/jYJh&#10;v51v5Lrdje4wO562n8Wu3A9KTR/HYgEi0Bj+xX/uD63gNY1r45l4BO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v0n68MAAADcAAAADwAAAAAAAAAAAAAAAACYAgAAZHJzL2Rv&#10;d25yZXYueG1sUEsFBgAAAAAEAAQA9QAAAIgDAAAAAA==&#10;" path="m,l28,r,81l76,81,76,r33,l109,81r15,l124,129r-29,l95,105,,105,,xe" fillcolor="#1c1c1c" stroked="f">
                    <v:path arrowok="t" o:connecttype="custom" o:connectlocs="0,0;28,0;28,81;76,81;76,0;109,0;109,81;124,81;124,129;95,129;95,105;0,105;0,0" o:connectangles="0,0,0,0,0,0,0,0,0,0,0,0,0"/>
                  </v:shape>
                  <v:shape id="Freeform 1248" o:spid="_x0000_s1036" style="position:absolute;left:6802;top:204;width:167;height:105;visibility:visible;mso-wrap-style:square;v-text-anchor:top" coordsize="167,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Hp5cUA&#10;AADcAAAADwAAAGRycy9kb3ducmV2LnhtbESPQWvCQBSE74X+h+UJ3upGwdZGV6mC1YNgjfH+yD6T&#10;YPZt2N2a9N+7hUKPw8x8wyxWvWnEnZyvLSsYjxIQxIXVNZcK8vP2ZQbCB2SNjWVS8EMeVsvnpwWm&#10;2nZ8onsWShEh7FNUUIXQplL6oiKDfmRb4uhdrTMYonSl1A67CDeNnCTJqzRYc1yosKVNRcUt+zYK&#10;du5iu6ldd6db9jn7OmT58bDLlRoO+o85iEB9+A//tfdawVvyDr9n4hG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IenlxQAAANwAAAAPAAAAAAAAAAAAAAAAAJgCAABkcnMv&#10;ZG93bnJldi54bWxQSwUGAAAAAAQABAD1AAAAigMAAAAA&#10;" path="m,l29,r,43l62,43r5,l72,43r4,l81,43r5,l86,48r5,l95,48r5,l105,53r5,l110,57r4,l114,62r,5l119,67r,5l119,76r,5l114,81r,5l114,91r-4,l110,95r-5,l100,95r,5l95,100r-4,l86,100r-5,l81,105r-5,l72,105r-5,l,105,,xm29,86r33,l67,86r5,l76,86r,-5l81,81r,-5l86,76r,-4l81,72r,-5l81,62r-5,l72,62r-5,l62,62r-5,l53,62r-24,l29,86xm138,r29,l167,105r-29,l138,xe" fillcolor="#1c1c1c" stroked="f">
                    <v:path arrowok="t" o:connecttype="custom" o:connectlocs="29,0;62,43;72,43;81,43;86,48;95,48;105,53;110,57;114,62;119,67;119,76;114,81;114,91;110,95;100,95;95,100;86,100;81,105;72,105;0,105;29,86;67,86;76,86;81,81;86,76;81,72;81,62;72,62;62,62;53,62;29,86;167,0;138,105" o:connectangles="0,0,0,0,0,0,0,0,0,0,0,0,0,0,0,0,0,0,0,0,0,0,0,0,0,0,0,0,0,0,0,0,0"/>
                    <o:lock v:ext="edit" verticies="t"/>
                  </v:shape>
                  <v:shape id="Freeform 1249" o:spid="_x0000_s1037" style="position:absolute;left:7069;top:204;width:104;height:105;visibility:visible;mso-wrap-style:square;v-text-anchor:top" coordsize="104,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QHbMAA&#10;AADcAAAADwAAAGRycy9kb3ducmV2LnhtbERPTWvCQBC9F/oflin0Vjf2ECV1lWApSm9G8Txmp0kw&#10;Oxt2tpr667sHwePjfS9Wo+vVhYJ0ng1MJxko4trbjhsDh/3X2xyURGSLvWcy8EcCq+Xz0wIL66+8&#10;o0sVG5VCWAo00MY4FFpL3ZJDmfiBOHE/PjiMCYZG24DXFO56/Z5luXbYcWpocaB1S/W5+nUG8nLT&#10;3077o1TuWM7ku/sMudyMeX0Zyw9Qkcb4EN/dW2tgNk3z05l0BPTy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gQHbMAAAADcAAAADwAAAAAAAAAAAAAAAACYAgAAZHJzL2Rvd25y&#10;ZXYueG1sUEsFBgAAAAAEAAQA9QAAAIUDAAAAAA==&#10;" path="m,l33,r,43l38,43r4,l42,38r5,l47,34r,-5l52,29r,-5l52,19r5,l57,15r,-5l61,10r,-5l66,5r5,l76,5,76,r4,l85,r5,l95,r4,l99,19r-4,l90,19r-5,l80,19r,5l76,24r,5l76,34r-5,l71,38r,5l66,43r,5l61,48r,5l57,53r4,l66,53r,4l71,57r,5l76,62r,5l80,67r,5l85,72r,4l104,105r-38,l52,72r-5,l47,67r-5,l42,62r-4,l33,62r,43l,105,,xe" fillcolor="#1c1c1c" stroked="f">
                    <v:path arrowok="t" o:connecttype="custom" o:connectlocs="33,0;38,43;42,38;47,34;52,29;52,19;57,15;61,10;66,5;76,5;80,0;90,0;99,0;95,19;85,19;80,24;76,29;71,34;71,43;66,48;61,53;61,53;66,57;71,62;76,67;80,72;85,76;66,105;47,72;42,67;38,62;33,105;0,0" o:connectangles="0,0,0,0,0,0,0,0,0,0,0,0,0,0,0,0,0,0,0,0,0,0,0,0,0,0,0,0,0,0,0,0,0"/>
                  </v:shape>
                  <v:shape id="Freeform 1250" o:spid="_x0000_s1038" style="position:absolute;left:7178;top:204;width:133;height:105;visibility:visible;mso-wrap-style:square;v-text-anchor:top" coordsize="133,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DOscYA&#10;AADcAAAADwAAAGRycy9kb3ducmV2LnhtbESPT2uDQBTE74V8h+UVcqurhfzBuooECrmE0qQt5PZw&#10;X1V034q7Jqafvlso5DjMzG+YrJhNLy40utaygiSKQRBXVrdcK/g4vT5tQTiPrLG3TApu5KDIFw8Z&#10;ptpe+Z0uR1+LAGGXooLG+yGV0lUNGXSRHYiD921Hgz7IsZZ6xGuAm14+x/FaGmw5LDQ40K6hqjtO&#10;RoE+Hz5Pb/MUlz+HaduVyXndfa2UWj7O5QsIT7O/h//be61gkyTwdyYcAZ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yDOscYAAADcAAAADwAAAAAAAAAAAAAAAACYAgAAZHJz&#10;L2Rvd25yZXYueG1sUEsFBgAAAAAEAAQA9QAAAIsDAAAAAA==&#10;" path="m24,l133,r,105l100,105r,-81l52,24r,48l52,76r,5l52,86r,5l47,95r,5l43,100r-5,l38,105r-5,l28,105r-4,l19,105r-5,l9,105r-4,l,105,,81r,5l5,86r4,l14,86r5,-5l19,76r5,l24,72r,-5l24,62,24,xe" fillcolor="#1c1c1c" stroked="f">
                    <v:path arrowok="t" o:connecttype="custom" o:connectlocs="24,0;133,0;133,105;100,105;100,24;52,24;52,72;52,76;52,81;52,86;52,91;47,95;47,100;43,100;38,100;38,105;33,105;28,105;24,105;19,105;14,105;9,105;5,105;0,105;0,81;0,86;5,86;9,86;14,86;19,81;19,76;24,76;24,72;24,67;24,62;24,0" o:connectangles="0,0,0,0,0,0,0,0,0,0,0,0,0,0,0,0,0,0,0,0,0,0,0,0,0,0,0,0,0,0,0,0,0,0,0,0"/>
                  </v:shape>
                  <v:shape id="Freeform 1251" o:spid="_x0000_s1039" style="position:absolute;left:7335;top:204;width:114;height:105;visibility:visible;mso-wrap-style:square;v-text-anchor:top" coordsize="114,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yBssUA&#10;AADcAAAADwAAAGRycy9kb3ducmV2LnhtbESPQWvCQBSE70L/w/IKvekmiqakbkIRhBwKom2hx0f2&#10;NQndfZtmV43+erdQ8DjMzDfMuhytEScafOdYQTpLQBDXTnfcKPh4306fQfiArNE4JgUX8lAWD5M1&#10;5tqdeU+nQ2hEhLDPUUEbQp9L6euWLPqZ64mj9+0GiyHKoZF6wHOEWyPnSbKSFjuOCy32tGmp/jkc&#10;rQLN2ca4t2VdZV+V8el1+7vYfSr19Di+voAINIZ7+L9daQVZOoe/M/EIy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LIGyxQAAANwAAAAPAAAAAAAAAAAAAAAAAJgCAABkcnMv&#10;ZG93bnJldi54bWxQSwUGAAAAAAQABAD1AAAAigMAAAAA&#10;" path="m33,34l,29r4,l4,24r,-5l9,19r,-4l14,15r,-5l19,10r,-5l23,5r5,l33,r5,l42,r5,l52,r5,l62,r4,l71,r5,l81,r,5l85,5r5,l95,5r,5l100,10r,5l104,15r,4l104,24r,5l109,29r,5l109,38r,34l109,76r,5l109,86r,5l109,95r5,5l114,105r-33,l81,100r,-5l76,95r,-4l76,95r-5,l71,100r-5,l62,100r-5,l57,105r-5,l47,105r-5,l38,105r-5,l28,105r-5,l19,105r,-5l14,100r-5,l9,95r-5,l4,91,,91,,86,,81,,76,,72,,67,,62r4,l4,57r5,l9,53r5,l19,53r,-5l23,48r5,l33,48r5,-5l42,43r5,l52,43r5,l62,43r,-5l66,38r5,l76,38r,-4l76,29r-5,l71,24r-5,l66,19r-4,l57,19r-5,l47,19r-5,l42,24r-4,l38,29r-5,l33,34xm76,53r,4l71,57r-5,l62,57r-5,l52,57r,5l47,62r-5,l38,62r,5l33,67r,5l33,76r,5l38,81r,5l42,86r5,l52,86r5,l62,86r,-5l66,81r5,l71,76r5,l76,72r,-5l76,62r,-9xe" fillcolor="#1c1c1c" stroked="f">
                    <v:path arrowok="t" o:connecttype="custom" o:connectlocs="4,29;9,19;14,10;23,5;38,0;52,0;66,0;81,0;90,5;100,10;104,19;109,29;109,72;109,86;114,100;81,100;76,91;71,100;57,100;47,105;33,105;19,105;9,100;4,91;0,81;0,67;4,57;14,53;23,48;38,43;52,43;62,38;76,38;71,29;66,19;52,19;42,24;33,29;76,57;62,57;52,62;38,62;33,72;38,81;47,86;62,86;71,81;76,72;76,53" o:connectangles="0,0,0,0,0,0,0,0,0,0,0,0,0,0,0,0,0,0,0,0,0,0,0,0,0,0,0,0,0,0,0,0,0,0,0,0,0,0,0,0,0,0,0,0,0,0,0,0,0"/>
                    <o:lock v:ext="edit" verticies="t"/>
                  </v:shape>
                  <v:shape id="Freeform 1252" o:spid="_x0000_s1040" style="position:absolute;left:7468;top:204;width:114;height:105;visibility:visible;mso-wrap-style:square;v-text-anchor:top" coordsize="114,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plrsQA&#10;AADcAAAADwAAAGRycy9kb3ducmV2LnhtbESPQWvCQBSE7wX/w/KE3uomCk2NriJqQQ8eqiIeH9ln&#10;Esy+DdnVJP++KxR6HGbmG2a+7EwlntS40rKCeBSBIM6sLjlXcD59f3yBcB5ZY2WZFPTkYLkYvM0x&#10;1bblH3oefS4ChF2KCgrv61RKlxVk0I1sTRy8m20M+iCbXOoG2wA3lRxH0ac0WHJYKLCmdUHZ/fgw&#10;CvbZhtrp5RonbcfbpO8PN94dlHofdqsZCE+d/w//tXdaQRJP4HUmHA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KZa7EAAAA3AAAAA8AAAAAAAAAAAAAAAAAmAIAAGRycy9k&#10;b3ducmV2LnhtbFBLBQYAAAAABAAEAPUAAACJAwAAAAA=&#10;" path="m114,34l81,38r,-4l81,29r-5,l76,24r-5,l66,24r,-5l62,19r-5,l52,19r,5l47,24r-4,l43,29r-5,l38,34r-5,l33,38r,5l33,48r,5l33,57r,5l33,67r5,l38,72r,4l43,76r,5l47,81r5,l57,81r,5l62,86r,-5l66,81r5,l76,81r,-5l81,76r,-4l81,67r4,l114,67r,5l114,76r-5,5l109,86r-5,l104,91r-4,l100,95r-5,l95,100r-5,l85,100r-4,l81,105r-5,l71,105r-5,l62,105r-5,l52,105r-5,l43,105r-5,l38,100r-5,l28,100r-4,l24,95r-5,l14,91,9,86r,-5l5,81r,-5l5,72,,72,,67,,62,,57,,53,,48,,43,,38,,34r5,l5,29r,-5l9,24r,-5l14,15r5,l19,10r5,l24,5r4,l33,5r5,l38,r5,l47,r5,l57,r5,l66,r5,l76,r5,l81,5r4,l90,5r5,l95,10r5,l100,15r4,l104,19r5,l109,24r5,5l114,34xe" fillcolor="#1c1c1c" stroked="f">
                    <v:path arrowok="t" o:connecttype="custom" o:connectlocs="81,38;81,29;76,24;66,24;62,19;52,19;47,24;43,29;38,34;33,38;33,48;33,57;33,67;38,72;43,76;47,81;57,81;62,86;66,81;76,81;81,76;81,67;114,67;114,76;109,86;104,91;100,95;95,100;85,100;81,105;71,105;62,105;52,105;43,105;38,100;28,100;24,95;14,91;9,81;5,76;0,72;0,62;0,53;0,43;0,34;5,29;9,24;14,15;19,10;24,5;33,5;38,0;47,0;57,0;66,0;76,0;81,5;90,5;95,10;100,15;104,19;109,24;114,34" o:connectangles="0,0,0,0,0,0,0,0,0,0,0,0,0,0,0,0,0,0,0,0,0,0,0,0,0,0,0,0,0,0,0,0,0,0,0,0,0,0,0,0,0,0,0,0,0,0,0,0,0,0,0,0,0,0,0,0,0,0,0,0,0,0,0"/>
                  </v:shape>
                  <v:shape id="Freeform 1253" o:spid="_x0000_s1041" style="position:absolute;left:7601;top:204;width:114;height:105;visibility:visible;mso-wrap-style:square;v-text-anchor:top" coordsize="114,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P92sQA&#10;AADcAAAADwAAAGRycy9kb3ducmV2LnhtbESPQWvCQBSE7wX/w/KE3uomIk2NriJqQQ8eqiIeH9ln&#10;Esy+DdnVJP++KxR6HGbmG2a+7EwlntS40rKCeBSBIM6sLjlXcD59f3yBcB5ZY2WZFPTkYLkYvM0x&#10;1bblH3oefS4ChF2KCgrv61RKlxVk0I1sTRy8m20M+iCbXOoG2wA3lRxH0ac0WHJYKLCmdUHZ/fgw&#10;CvbZhtrp5RonbcfbpO8PN94dlHofdqsZCE+d/w//tXdaQRJP4HUmHA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j/drEAAAA3AAAAA8AAAAAAAAAAAAAAAAAmAIAAGRycy9k&#10;b3ducmV2LnhtbFBLBQYAAAAABAAEAPUAAACJAwAAAAA=&#10;" path="m114,34l81,38r,-4l81,29r-5,l76,24r-5,l66,24r,-5l62,19r-5,l52,19r,5l47,24r-4,l43,29r-5,l38,34r-5,l33,38r,5l33,48r,5l33,57r,5l33,67r,5l38,72r,4l43,76r,5l47,81r5,l57,81r,5l62,86r,-5l66,81r5,l76,81r,-5l81,76r,-4l81,67r33,l114,72r,4l109,76r,5l109,86r-5,l104,91r-4,l100,95r-5,l95,100r-5,l85,100r-4,l81,105r-5,l71,105r-5,l62,105r-5,l52,105r-5,l43,105r-5,l33,100r-5,l24,100r,-5l19,95,14,91r-5,l9,86,5,81r,-5l,72,,67,,62,,57,,53,,48,,43,,38,,34,5,29r,-5l9,19r,-4l14,15r5,l19,10r5,l24,5r4,l33,5r5,l38,r5,l47,r5,l57,r5,l66,r5,l76,r5,l81,5r4,l90,5r5,5l100,10r,5l104,15r,4l109,19r,5l109,29r5,l114,34xe" fillcolor="#1c1c1c" stroked="f">
                    <v:path arrowok="t" o:connecttype="custom" o:connectlocs="81,38;81,29;76,24;66,24;62,19;52,19;47,24;43,29;38,34;33,38;33,48;33,57;33,67;38,72;43,76;47,81;57,81;62,86;66,81;76,81;81,76;81,67;114,72;109,76;109,86;104,91;100,95;95,100;85,100;81,105;71,105;62,105;52,105;43,105;33,100;24,100;19,95;9,91;5,81;0,72;0,62;0,53;0,43;0,34;5,24;9,15;19,15;24,10;28,5;38,5;43,0;52,0;62,0;71,0;81,0;85,5;95,10;100,15;104,19;109,24;114,29" o:connectangles="0,0,0,0,0,0,0,0,0,0,0,0,0,0,0,0,0,0,0,0,0,0,0,0,0,0,0,0,0,0,0,0,0,0,0,0,0,0,0,0,0,0,0,0,0,0,0,0,0,0,0,0,0,0,0,0,0,0,0,0,0"/>
                  </v:shape>
                  <v:shape id="Freeform 1254" o:spid="_x0000_s1042" style="position:absolute;left:7729;top:204;width:129;height:105;visibility:visible;mso-wrap-style:square;v-text-anchor:top" coordsize="129,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jne8YA&#10;AADcAAAADwAAAGRycy9kb3ducmV2LnhtbESPQWvCQBSE74L/YXmCF9FNBLWmrqIFoSdprSDeHtln&#10;Err7NmS3Seyv7xYKPQ4z8w2z2fXWiJYaXzlWkM4SEMS50xUXCi4fx+kTCB+QNRrHpOBBHnbb4WCD&#10;mXYdv1N7DoWIEPYZKihDqDMpfV6SRT9zNXH07q6xGKJsCqkb7CLcGjlPkqW0WHFcKLGml5Lyz/OX&#10;VfB9yyfp5dS1axMOi9XyZN7u11Sp8ajfP4MI1If/8F/7VStYpQv4PROPgN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Tjne8YAAADcAAAADwAAAAAAAAAAAAAAAACYAgAAZHJz&#10;L2Rvd25yZXYueG1sUEsFBgAAAAAEAAQA9QAAAIsDAAAAAA==&#10;" path="m,53l,48r5,l5,43r,-5l5,34r,-5l10,29r,-5l15,24r,-5l19,19r,-4l24,15r,-5l29,10r5,l34,5r4,l43,5,43,r5,l53,r4,l62,r5,l72,r4,l81,r5,l91,5r4,l100,5r,5l105,10r5,5l114,15r,4l119,19r,5l124,24r,5l124,34r5,l129,38r,5l129,48r,5l129,57r,5l129,67r,5l124,72r,4l124,81r-5,l119,86r-5,l114,91r-4,l110,95r-5,l100,95r,5l95,100r-4,l86,105r-5,l76,105r-4,l67,105r-5,l57,105r-4,l48,105r-5,l43,100r-5,l34,100r-5,l29,95r-5,l24,91r-5,l15,91r,-5l10,81r,-5l5,76r,-4l5,67r,-5l5,57,,57,,53xm34,53r,4l38,57r,5l38,67r,5l43,72r,4l48,76r,5l53,81r4,l62,81r,5l67,86r5,-5l76,81r5,l86,76r5,l91,72r,-5l95,67r,-5l95,57r,-4l95,48r,-5l95,38r-4,l91,34r,-5l86,29r-5,l81,24r-5,l72,24r-5,l62,24r-5,l53,24r-5,l48,29r-5,l43,34r-5,l38,38r,5l38,48r-4,l34,53xe" fillcolor="#1c1c1c" stroked="f">
                    <v:path arrowok="t" o:connecttype="custom" o:connectlocs="5,48;5,34;10,24;19,19;24,10;34,5;43,0;57,0;72,0;86,0;100,5;110,15;119,19;124,29;129,38;129,53;129,67;124,76;119,86;110,91;100,95;91,100;76,105;62,105;48,105;38,100;29,95;19,91;10,81;5,72;5,57;34,53;38,62;43,72;48,81;62,81;72,81;86,76;91,67;95,57;95,43;91,34;81,29;72,24;57,24;48,29;38,34;38,48" o:connectangles="0,0,0,0,0,0,0,0,0,0,0,0,0,0,0,0,0,0,0,0,0,0,0,0,0,0,0,0,0,0,0,0,0,0,0,0,0,0,0,0,0,0,0,0,0,0,0,0"/>
                    <o:lock v:ext="edit" verticies="t"/>
                  </v:shape>
                  <v:shape id="Freeform 1255" o:spid="_x0000_s1043" style="position:absolute;left:7886;top:204;width:119;height:105;visibility:visible;mso-wrap-style:square;v-text-anchor:top" coordsize="119,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mopsYA&#10;AADcAAAADwAAAGRycy9kb3ducmV2LnhtbESPT2vCQBTE7wW/w/KEXkQ3KVQlzSoiSgs9VQNen9mX&#10;f82+DdltTPvpu4WCx2FmfsOk29G0YqDe1ZYVxIsIBHFudc2lgux8nK9BOI+ssbVMCr7JwXYzeUgx&#10;0fbGHzScfCkChF2CCirvu0RKl1dk0C1sRxy8wvYGfZB9KXWPtwA3rXyKoqU0WHNYqLCjfUX55+nL&#10;KCj2x4N/HbiZNfFljT/Fe/Y8uyr1OB13LyA8jf4e/m+/aQWreAl/Z8IR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RmopsYAAADcAAAADwAAAAAAAAAAAAAAAACYAgAAZHJz&#10;L2Rvd25yZXYueG1sUEsFBgAAAAAEAAQA9QAAAIsDAAAAAA==&#10;" path="m,l71,r5,l81,5r5,l90,5r5,l100,5r,5l105,10r4,5l109,19r5,l114,24r,5l114,34r,4l109,38r,5l105,43r,5l100,48r-5,l95,53r-5,l95,53r5,l105,53r,4l109,57r,5l114,62r,5l119,72r,4l119,81r,5l114,86r,5l109,91r,4l105,95r,5l100,100r-5,l90,100r-4,l86,105r-5,l76,105,,105,,xm33,43r19,l57,43r5,l67,43r4,l76,43r,-5l81,38r,-4l81,29r,-5l76,24,71,19r-4,l62,19r-5,l52,19r-19,l33,43xm33,86r24,l62,86r5,l71,86r5,l76,81r5,l81,76r5,l86,72r-5,l81,67r,-5l76,62r-5,l67,62r-5,l57,62r-5,l48,62r-15,l33,86xe" fillcolor="#1c1c1c" stroked="f">
                    <v:path arrowok="t" o:connecttype="custom" o:connectlocs="71,0;81,5;90,5;100,5;105,10;109,19;114,24;114,34;109,38;105,43;100,48;95,53;95,53;105,53;109,57;114,62;119,72;119,81;114,86;109,91;105,95;100,100;90,100;86,105;76,105;0,0;52,43;62,43;71,43;76,38;81,34;81,24;71,19;62,19;52,19;33,43;57,86;67,86;76,86;81,81;86,76;81,72;81,62;71,62;62,62;52,62;33,62" o:connectangles="0,0,0,0,0,0,0,0,0,0,0,0,0,0,0,0,0,0,0,0,0,0,0,0,0,0,0,0,0,0,0,0,0,0,0,0,0,0,0,0,0,0,0,0,0,0,0"/>
                    <o:lock v:ext="edit" verticies="t"/>
                  </v:shape>
                  <v:rect id="Rectangle 1256" o:spid="_x0000_s1044" style="position:absolute;left:5942;top:323;width:2072;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xjsQA&#10;AADcAAAADwAAAGRycy9kb3ducmV2LnhtbESP3YrCMBSE7xd8h3AE79bURfypRhFhYREUdAVvj82x&#10;LTYnJcnW6tMbQdjLYWa+YebL1lSiIedLywoG/QQEcWZ1ybmC4+/35wSED8gaK8uk4E4elovOxxxT&#10;bW+8p+YQchEh7FNUUIRQp1L6rCCDvm9r4uhdrDMYonS51A5vEW4q+ZUkI2mw5LhQYE3rgrLr4c8o&#10;oO1o11w2+NBuPdy3060+D09aqV63Xc1ABGrDf/jd/tEKxoMx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aMY7EAAAA3AAAAA8AAAAAAAAAAAAAAAAAmAIAAGRycy9k&#10;b3ducmV2LnhtbFBLBQYAAAAABAAEAPUAAACJAwAAAAA=&#10;" fillcolor="#1c1c1c" stroked="f"/>
                  <v:shape id="Freeform 1257" o:spid="_x0000_s1045" style="position:absolute;left:1802;top:1089;width:209;height:190;visibility:visible;mso-wrap-style:square;v-text-anchor:top" coordsize="209,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InasEA&#10;AADcAAAADwAAAGRycy9kb3ducmV2LnhtbERPS27CMBDdI/UO1lTqDhy6gDbFIIqoVIkVhAMM8WBH&#10;icdpbEJye7xA6vLp/VebwTWipy5UnhXMZxkI4tLrio2Cc/Ez/QARIrLGxjMpGCnAZv0yWWGu/Z2P&#10;1J+iESmEQ44KbIxtLmUoLTkMM98SJ+7qO4cxwc5I3eE9hbtGvmfZQjqsODVYbGlnqaxPN6fg7/s2&#10;mvrSj2GxLy6mPhx3n3ur1NvrsP0CEWmI/+Kn+1crWM7T2nQmHQG5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CJ2rBAAAA3AAAAA8AAAAAAAAAAAAAAAAAmAIAAGRycy9kb3du&#10;cmV2LnhtbFBLBQYAAAAABAAEAPUAAACGAwAAAAA=&#10;" path="m104,l209,190,104,,,190r209,l104,xe" fillcolor="black" stroked="f">
                    <v:path arrowok="t" o:connecttype="custom" o:connectlocs="104,0;209,190;104,0;0,190;209,190;104,0" o:connectangles="0,0,0,0,0,0"/>
                  </v:shape>
                  <v:shape id="Freeform 1258" o:spid="_x0000_s1046" style="position:absolute;left:1882;top:1264;width:43;height:4507;visibility:visible;mso-wrap-style:square;v-text-anchor:top" coordsize="43,45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0FcQA&#10;AADcAAAADwAAAGRycy9kb3ducmV2LnhtbESPwW7CMBBE70j9B2uRemucUJGWgEEVVVuupP2AJV6S&#10;QLyOYjcJfH2NVInjaGbeaFab0TSip87VlhUkUQyCuLC65lLBz/fH0ysI55E1NpZJwYUcbNYPkxVm&#10;2g68pz73pQgQdhkqqLxvMyldUZFBF9mWOHhH2xn0QXal1B0OAW4aOYvjVBqsOSxU2NK2ouKc/xoF&#10;6fM1PcnT4V3OCTUl9vPytZ0p9Tgd35YgPI3+Hv5v77SCl2QBtzPhCM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vtBXEAAAA3AAAAA8AAAAAAAAAAAAAAAAAmAIAAGRycy9k&#10;b3ducmV2LnhtbFBLBQYAAAAABAAEAPUAAACJAwAAAAA=&#10;" path="m24,4464r19,24l43,,,,,4488r24,19l,4488r,19l24,4507r,-43xe" fillcolor="black" stroked="f">
                    <v:path arrowok="t" o:connecttype="custom" o:connectlocs="24,4464;43,4488;43,0;0,0;0,4488;24,4507;0,4488;0,4507;24,4507;24,4464" o:connectangles="0,0,0,0,0,0,0,0,0,0"/>
                  </v:shape>
                  <v:shape id="Freeform 1259" o:spid="_x0000_s1047" style="position:absolute;left:1906;top:5728;width:5500;height:43;visibility:visible;mso-wrap-style:square;v-text-anchor:top" coordsize="550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oGDL4A&#10;AADcAAAADwAAAGRycy9kb3ducmV2LnhtbERPy4rCMBTdC/MP4Q7MRjRVHK3VKDIguB0f+0tzbYrJ&#10;TUmi1r83i4FZHs57ve2dFQ8KsfWsYDIuQBDXXrfcKDif9qMSREzIGq1nUvCiCNvNx2CNlfZP/qXH&#10;MTUih3CsUIFJqaukjLUhh3HsO+LMXX1wmDIMjdQBnzncWTktirl02HJuMNjRj6H6drw7BWEZLV2/&#10;eW7LmSv31gy7cLkr9fXZ71YgEvXpX/znPmgFi2men8/kIyA3b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t6Bgy+AAAA3AAAAA8AAAAAAAAAAAAAAAAAmAIAAGRycy9kb3ducmV2&#10;LnhtbFBLBQYAAAAABAAEAPUAAACDAwAAAAA=&#10;" path="m5500,24r,-24l,,,43r5500,l5500,24xe" fillcolor="black" stroked="f">
                    <v:path arrowok="t" o:connecttype="custom" o:connectlocs="5500,24;5500,0;0,0;0,43;5500,43;5500,24" o:connectangles="0,0,0,0,0,0"/>
                  </v:shape>
                  <v:shape id="Freeform 1260" o:spid="_x0000_s1048" style="position:absolute;left:7392;top:5647;width:190;height:205;visibility:visible;mso-wrap-style:square;v-text-anchor:top" coordsize="190,2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Lz28cA&#10;AADcAAAADwAAAGRycy9kb3ducmV2LnhtbESP3WrCQBSE7wt9h+UUeiO6SahVoqtopdQWKviD18fs&#10;MQlmz4bsqvHtu4LQy2FmvmHG09ZU4kKNKy0riHsRCOLM6pJzBbvtZ3cIwnlkjZVlUnAjB9PJ89MY&#10;U22vvKbLxuciQNilqKDwvk6ldFlBBl3P1sTBO9rGoA+yyaVu8BrgppJJFL1LgyWHhQJr+igoO23O&#10;RsFX/3e+/lluF/H37PBWr5LbobMvlXp9aWcjEJ5a/x9+tJdawSCJ4X4mHAE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S89vHAAAA3AAAAA8AAAAAAAAAAAAAAAAAmAIAAGRy&#10;cy9kb3ducmV2LnhtbFBLBQYAAAAABAAEAPUAAACMAwAAAAA=&#10;" path="m190,105l,,190,105,,205,,,190,105xe" fillcolor="black" stroked="f">
                    <v:path arrowok="t" o:connecttype="custom" o:connectlocs="190,105;0,0;190,105;0,205;0,0;190,105" o:connectangles="0,0,0,0,0,0"/>
                  </v:shape>
                  <v:line id="Line 1261" o:spid="_x0000_s1049" style="position:absolute;visibility:visible;mso-wrap-style:square" from="1906,1911" to="1911,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QfHMUAAADcAAAADwAAAGRycy9kb3ducmV2LnhtbESPQWvCQBSE7wX/w/IEb7ppECupq1RL&#10;1UuhVYvXR/aZDWbfxuwa47/vFoQeh5n5hpktOluJlhpfOlbwPEpAEOdOl1woOOw/hlMQPiBrrByT&#10;gjt5WMx7TzPMtLvxN7W7UIgIYZ+hAhNCnUnpc0MW/cjVxNE7ucZiiLIppG7wFuG2kmmSTKTFkuOC&#10;wZpWhvLz7moVrD/Xy59r2n6913dDm+35cjyML0oN+t3bK4hAXfgPP9pbreAlTeHvTDwCcv4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CQfHMUAAADcAAAADwAAAAAAAAAA&#10;AAAAAAChAgAAZHJzL2Rvd25yZXYueG1sUEsFBgAAAAAEAAQA+QAAAJMDAAAAAA==&#10;" strokecolor="#2e2e2e" strokeweight="0"/>
                  <v:line id="Line 1262" o:spid="_x0000_s1050" style="position:absolute;visibility:visible;mso-wrap-style:square" from="1935,1911" to="1944,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2i6h8YAAADcAAAADwAAAGRycy9kb3ducmV2LnhtbESPT2vCQBTE7wW/w/KE3nTTVGxJXcU/&#10;aL0IrbX0+si+ZoPZtzG7xvjtu4LQ4zAzv2Ems85WoqXGl44VPA0TEMS50yUXCg5f68ErCB+QNVaO&#10;ScGVPMymvYcJZtpd+JPafShEhLDPUIEJoc6k9Lkhi37oauLo/brGYoiyKaRu8BLhtpJpkoylxZLj&#10;gsGaloby4/5sFWx2m8X3OW0/VvXV0Pv2ePo5jE5KPfa7+RuIQF34D9/bW63gJX2G25l4BOT0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9ouofGAAAA3AAAAA8AAAAAAAAA&#10;AAAAAAAAoQIAAGRycy9kb3ducmV2LnhtbFBLBQYAAAAABAAEAPkAAACUAwAAAAA=&#10;" strokecolor="#2e2e2e" strokeweight="0"/>
                  <v:line id="Line 1263" o:spid="_x0000_s1051" style="position:absolute;visibility:visible;mso-wrap-style:square" from="1963,1911" to="1973,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Ei88UAAADcAAAADwAAAGRycy9kb3ducmV2LnhtbESPQWvCQBSE74L/YXmF3uqmQVRSV6kt&#10;VS+CWkuvj+xrNph9G7NrjP/eFQoeh5n5hpnOO1uJlhpfOlbwOkhAEOdOl1woOHx/vUxA+ICssXJM&#10;Cq7kYT7r96aYaXfhHbX7UIgIYZ+hAhNCnUnpc0MW/cDVxNH7c43FEGVTSN3gJcJtJdMkGUmLJccF&#10;gzV9GMqP+7NVsNwsFz/ntN1+1ldDq/Xx9HsYnpR6fure30AE6sIj/N9eawXjdAj3M/EIyN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IEi88UAAADcAAAADwAAAAAAAAAA&#10;AAAAAAChAgAAZHJzL2Rvd25yZXYueG1sUEsFBgAAAAAEAAQA+QAAAJMDAAAAAA==&#10;" strokecolor="#2e2e2e" strokeweight="0"/>
                  <v:line id="Line 1264" o:spid="_x0000_s1052" style="position:absolute;visibility:visible;mso-wrap-style:square" from="1996,1911" to="2001,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82HaMYAAADcAAAADwAAAGRycy9kb3ducmV2LnhtbESPT2vCQBTE7wW/w/KE3nTTUG1JXcU/&#10;aL0IrbX0+si+ZoPZtzG7xvjtu4LQ4zAzv2Ems85WoqXGl44VPA0TEMS50yUXCg5f68ErCB+QNVaO&#10;ScGVPMymvYcJZtpd+JPafShEhLDPUIEJoc6k9Lkhi37oauLo/brGYoiyKaRu8BLhtpJpkoylxZLj&#10;gsGaloby4/5sFWx2m8X3OW0/VvXV0Pv2ePo5PJ+Ueux38zcQgbrwH763t1rBSzqC25l4BOT0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h2jGAAAA3AAAAA8AAAAAAAAA&#10;AAAAAAAAoQIAAGRycy9kb3ducmV2LnhtbFBLBQYAAAAABAAEAPkAAACUAwAAAAA=&#10;" strokecolor="#2e2e2e" strokeweight="0"/>
                  <v:line id="Line 1265" o:spid="_x0000_s1053" style="position:absolute;visibility:visible;mso-wrap-style:square" from="2025,1911" to="2035,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8ZH8YAAADcAAAADwAAAGRycy9kb3ducmV2LnhtbESPT2vCQBTE74LfYXmF3nTTULREV6kt&#10;tV4K1j94fWRfs8Hs25hdY/z2XUHwOMzMb5jpvLOVaKnxpWMFL8MEBHHudMmFgt32a/AGwgdkjZVj&#10;UnAlD/NZvzfFTLsL/1K7CYWIEPYZKjAh1JmUPjdk0Q9dTRy9P9dYDFE2hdQNXiLcVjJNkpG0WHJc&#10;MFjTh6H8uDlbBcuf5WJ/Ttv1Z3019L06ng6715NSz0/d+wREoC48wvf2SisYpyO4nYlHQM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8fGR/GAAAA3AAAAA8AAAAAAAAA&#10;AAAAAAAAoQIAAGRycy9kb3ducmV2LnhtbFBLBQYAAAAABAAEAPkAAACUAwAAAAA=&#10;" strokecolor="#2e2e2e" strokeweight="0"/>
                  <v:line id="Line 1266" o:spid="_x0000_s1054" style="position:absolute;visibility:visible;mso-wrap-style:square" from="2054,1911" to="2063,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O8hMYAAADcAAAADwAAAGRycy9kb3ducmV2LnhtbESPT2vCQBTE7wW/w/IKvemmodQSXaUq&#10;tV4E6x+8PrKv2WD2bcyuMX77riD0OMzMb5jxtLOVaKnxpWMFr4MEBHHudMmFgv3uq/8BwgdkjZVj&#10;UnAjD9NJ72mMmXZX/qF2GwoRIewzVGBCqDMpfW7Ioh+4mjh6v66xGKJsCqkbvEa4rWSaJO/SYslx&#10;wWBNc0P5aXuxCpbr5exwSdvNor4Z+l6dzsf921mpl+fucwQiUBf+w4/2SisYpkO4n4lHQE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BTvITGAAAA3AAAAA8AAAAAAAAA&#10;AAAAAAAAoQIAAGRycy9kb3ducmV2LnhtbFBLBQYAAAAABAAEAPkAAACUAwAAAAA=&#10;" strokecolor="#2e2e2e" strokeweight="0"/>
                  <v:line id="Line 1267" o:spid="_x0000_s1055" style="position:absolute;visibility:visible;mso-wrap-style:square" from="2082,1911" to="2092,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wo9sIAAADcAAAADwAAAGRycy9kb3ducmV2LnhtbERPy4rCMBTdD8w/hDvgTtMpolKNMg98&#10;bAR1HNxemjtNsbmpTaz1781CmOXhvGeLzlaipcaXjhW8DxIQxLnTJRcKjj/L/gSED8gaK8ek4E4e&#10;FvPXlxlm2t14T+0hFCKGsM9QgQmhzqT0uSGLfuBq4sj9ucZiiLAppG7wFsNtJdMkGUmLJccGgzV9&#10;GcrPh6tVsNquPn+vabv7ru+G1pvz5XQcXpTqvXUfUxCBuvAvfro3WsE4jWvjmXgE5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cwo9sIAAADcAAAADwAAAAAAAAAAAAAA&#10;AAChAgAAZHJzL2Rvd25yZXYueG1sUEsFBgAAAAAEAAQA+QAAAJADAAAAAA==&#10;" strokecolor="#2e2e2e" strokeweight="0"/>
                  <v:line id="Line 1268" o:spid="_x0000_s1056" style="position:absolute;visibility:visible;mso-wrap-style:square" from="2115,1911" to="2125,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CNbcYAAADcAAAADwAAAGRycy9kb3ducmV2LnhtbESPT2vCQBTE7wW/w/KE3nTTULRNXcU/&#10;aL0IrbX0+si+ZoPZtzG7xvjtu4LQ4zAzv2Ems85WoqXGl44VPA0TEMS50yUXCg5f68ELCB+QNVaO&#10;ScGVPMymvYcJZtpd+JPafShEhLDPUIEJoc6k9Lkhi37oauLo/brGYoiyKaRu8BLhtpJpkoykxZLj&#10;gsGaloby4/5sFWx2m8X3OW0/VvXV0Pv2ePo5PJ+Ueux38zcQgbrwH763t1rBOH2F25l4BOT0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6AjW3GAAAA3AAAAA8AAAAAAAAA&#10;AAAAAAAAoQIAAGRycy9kb3ducmV2LnhtbFBLBQYAAAAABAAEAPkAAACUAwAAAAA=&#10;" strokecolor="#2e2e2e" strokeweight="0"/>
                  <v:line id="Line 1269" o:spid="_x0000_s1057" style="position:absolute;visibility:visible;mso-wrap-style:square" from="2144,1911" to="2153,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OyLcMAAADcAAAADwAAAGRycy9kb3ducmV2LnhtbERPyW7CMBC9I/UfrKnErTgF1KKAQQXE&#10;cqnUsojrKB7iiHgcYhPC39eHShyf3j6ZtbYUDdW+cKzgvZeAIM6cLjhXcNiv3kYgfEDWWDomBQ/y&#10;MJu+dCaYanfnX2p2IRcxhH2KCkwIVSqlzwxZ9D1XEUfu7GqLIcI6l7rGewy3pewnyYe0WHBsMFjR&#10;wlB22d2sgvX3en689ZufZfUwtNlerqfD8KpU97X9GoMI1Ian+N+91Qo+B3F+PBOPgJ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pjsi3DAAAA3AAAAA8AAAAAAAAAAAAA&#10;AAAAoQIAAGRycy9kb3ducmV2LnhtbFBLBQYAAAAABAAEAPkAAACRAwAAAAA=&#10;" strokecolor="#2e2e2e" strokeweight="0"/>
                  <v:line id="Line 1270" o:spid="_x0000_s1058" style="position:absolute;visibility:visible;mso-wrap-style:square" from="2172,1911" to="2182,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8XtsYAAADcAAAADwAAAGRycy9kb3ducmV2LnhtbESPQWsCMRSE7wX/Q3hCb5rVipatUVpF&#10;66VQreL1sXndLG5e1k1c13/fCEKPw8x8w0znrS1FQ7UvHCsY9BMQxJnTBecK9j+r3isIH5A1lo5J&#10;wY08zGedpymm2l15S80u5CJC2KeowIRQpVL6zJBF33cVcfR+XW0xRFnnUtd4jXBbymGSjKXFguOC&#10;wYoWhrLT7mIVrL/WH4fLsPleVjdDn5vT+bgfnZV67rbvbyACteE//GhvtILJywDuZ+IRkL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UvF7bGAAAA3AAAAA8AAAAAAAAA&#10;AAAAAAAAoQIAAGRycy9kb3ducmV2LnhtbFBLBQYAAAAABAAEAPkAAACUAwAAAAA=&#10;" strokecolor="#2e2e2e" strokeweight="0"/>
                  <v:line id="Line 1271" o:spid="_x0000_s1059" style="position:absolute;visibility:visible;mso-wrap-style:square" from="2206,1911" to="2210,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2JwcYAAADcAAAADwAAAGRycy9kb3ducmV2LnhtbESPT2vCQBTE7wW/w/KE3nTTVGxJXcU/&#10;aL0IrbX0+si+ZoPZtzG7xvjtu4LQ4zAzv2Ems85WoqXGl44VPA0TEMS50yUXCg5f68ErCB+QNVaO&#10;ScGVPMymvYcJZtpd+JPafShEhLDPUIEJoc6k9Lkhi37oauLo/brGYoiyKaRu8BLhtpJpkoylxZLj&#10;gsGaloby4/5sFWx2m8X3OW0/VvXV0Pv2ePo5jE5KPfa7+RuIQF34D9/bW63g5TmF25l4BOT0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X9icHGAAAA3AAAAA8AAAAAAAAA&#10;AAAAAAAAoQIAAGRycy9kb3ducmV2LnhtbFBLBQYAAAAABAAEAPkAAACUAwAAAAA=&#10;" strokecolor="#2e2e2e" strokeweight="0"/>
                  <v:line id="Line 1272" o:spid="_x0000_s1060" style="position:absolute;visibility:visible;mso-wrap-style:square" from="2234,1911" to="2244,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EsWsYAAADcAAAADwAAAGRycy9kb3ducmV2LnhtbESPT2sCMRTE74V+h/CE3mpWLVVWo1RL&#10;1Uuh/sPrY/PcLG5e1k1c129vCoUeh5n5DTOZtbYUDdW+cKyg101AEGdOF5wr2O++XkcgfEDWWDom&#10;BXfyMJs+P00w1e7GG2q2IRcRwj5FBSaEKpXSZ4Ys+q6riKN3crXFEGWdS13jLcJtKftJ8i4tFhwX&#10;DFa0MJSdt1erYPm9nB+u/ebns7obWq3Pl+P+7aLUS6f9GIMI1Ib/8F97rRUMBwP4PROPgJw+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qxLFrGAAAA3AAAAA8AAAAAAAAA&#10;AAAAAAAAoQIAAGRycy9kb3ducmV2LnhtbFBLBQYAAAAABAAEAPkAAACUAwAAAAA=&#10;" strokecolor="#2e2e2e" strokeweight="0"/>
                  <v:line id="Line 1273" o:spid="_x0000_s1061" style="position:absolute;visibility:visible;mso-wrap-style:square" from="2263,1911" to="2272,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i0LscAAADcAAAADwAAAGRycy9kb3ducmV2LnhtbESPW2vCQBSE3wv9D8sRfGs2WmlLdJVe&#10;8PIiWKv4esges8Hs2ZhdY/z3bqHQx2FmvmEms85WoqXGl44VDJIUBHHudMmFgt3P/OkNhA/IGivH&#10;pOBGHmbTx4cJZtpd+ZvabShEhLDPUIEJoc6k9Lkhiz5xNXH0jq6xGKJsCqkbvEa4reQwTV+kxZLj&#10;gsGaPg3lp+3FKlisFx/7y7DdfNU3Q8vV6XzYjc5K9Xvd+xhEoC78h//aK63g9XkEv2fiEZDT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WLQuxwAAANwAAAAPAAAAAAAA&#10;AAAAAAAAAKECAABkcnMvZG93bnJldi54bWxQSwUGAAAAAAQABAD5AAAAlQMAAAAA&#10;" strokecolor="#2e2e2e" strokeweight="0"/>
                  <v:line id="Line 1274" o:spid="_x0000_s1062" style="position:absolute;visibility:visible;mso-wrap-style:square" from="2296,1911" to="2301,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QRtccAAADcAAAADwAAAGRycy9kb3ducmV2LnhtbESPS2/CMBCE75X4D9YicSsOrxalGESL&#10;eFwqtUDV6yrexhHxOsQmhH9fI1XqcTQz32hmi9aWoqHaF44VDPoJCOLM6YJzBcfD+nEKwgdkjaVj&#10;UnAjD4t552GGqXZX/qRmH3IRIexTVGBCqFIpfWbIou+7ijh6P662GKKsc6lrvEa4LeUwSZ6kxYLj&#10;gsGK3gxlp/3FKti8b16/LsPmY1XdDG13p/P3cXxWqtdtly8gArXhP/zX3mkFz6MJ3M/EI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FBG1xwAAANwAAAAPAAAAAAAA&#10;AAAAAAAAAKECAABkcnMvZG93bnJldi54bWxQSwUGAAAAAAQABAD5AAAAlQMAAAAA&#10;" strokecolor="#2e2e2e" strokeweight="0"/>
                  <v:line id="Line 1275" o:spid="_x0000_s1063" style="position:absolute;visibility:visible;mso-wrap-style:square" from="2324,1911" to="2334,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aPwsYAAADcAAAADwAAAGRycy9kb3ducmV2LnhtbESPW2sCMRSE3wv9D+EIfdOstlhZjdIL&#10;tb4I1gu+HjbHzeLmZN3Edf33RhD6OMzMN8xk1tpSNFT7wrGCfi8BQZw5XXCuYLv56Y5A+ICssXRM&#10;Cq7kYTZ9fppgqt2F/6hZh1xECPsUFZgQqlRKnxmy6HuuIo7ewdUWQ5R1LnWNlwi3pRwkyVBaLDgu&#10;GKzoy1B2XJ+tgvly/rk7D5rVd3U19Ls4nvbbt5NSL532YwwiUBv+w4/2Qit4fx3C/Uw8AnJ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rGj8LGAAAA3AAAAA8AAAAAAAAA&#10;AAAAAAAAoQIAAGRycy9kb3ducmV2LnhtbFBLBQYAAAAABAAEAPkAAACUAwAAAAA=&#10;" strokecolor="#2e2e2e" strokeweight="0"/>
                  <v:line id="Line 1276" o:spid="_x0000_s1064" style="position:absolute;visibility:visible;mso-wrap-style:square" from="2353,1911" to="2363,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YoqWccAAADcAAAADwAAAGRycy9kb3ducmV2LnhtbESPW2vCQBSE34X+h+UIvpmNVmqJrtIL&#10;Xl4KrVV8PWSP2WD2bMyuMf77bqHQx2FmvmHmy85WoqXGl44VjJIUBHHudMmFgv33avgMwgdkjZVj&#10;UnAnD8vFQ2+OmXY3/qJ2FwoRIewzVGBCqDMpfW7Iok9cTRy9k2sshiibQuoGbxFuKzlO0ydpseS4&#10;YLCmN0P5eXe1CtYf69fDddx+vtd3Q5vt+XLcTy5KDfrdywxEoC78h//aW61g+jiF3zPxCMj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ViipZxwAAANwAAAAPAAAAAAAA&#10;AAAAAAAAAKECAABkcnMvZG93bnJldi54bWxQSwUGAAAAAAQABAD5AAAAlQMAAAAA&#10;" strokecolor="#2e2e2e" strokeweight="0"/>
                  <v:line id="Line 1277" o:spid="_x0000_s1065" style="position:absolute;visibility:visible;mso-wrap-style:square" from="2386,1911" to="2391,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W+K8MAAADcAAAADwAAAGRycy9kb3ducmV2LnhtbERPyW7CMBC9I/UfrKnErTgF1KKAQQXE&#10;cqnUsojrKB7iiHgcYhPC39eHShyf3j6ZtbYUDdW+cKzgvZeAIM6cLjhXcNiv3kYgfEDWWDomBQ/y&#10;MJu+dCaYanfnX2p2IRcxhH2KCkwIVSqlzwxZ9D1XEUfu7GqLIcI6l7rGewy3pewnyYe0WHBsMFjR&#10;wlB22d2sgvX3en689ZufZfUwtNlerqfD8KpU97X9GoMI1Ian+N+91Qo+B3FtPBOPgJ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QVvivDAAAA3AAAAA8AAAAAAAAAAAAA&#10;AAAAoQIAAGRycy9kb3ducmV2LnhtbFBLBQYAAAAABAAEAPkAAACRAwAAAAA=&#10;" strokecolor="#2e2e2e" strokeweight="0"/>
                  <v:line id="Line 1278" o:spid="_x0000_s1066" style="position:absolute;visibility:visible;mso-wrap-style:square" from="2415,1911" to="2424,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kbsMcAAADcAAAADwAAAGRycy9kb3ducmV2LnhtbESPS2/CMBCE75X4D9YicSsOD9GSYhAt&#10;4nGp1AJVr6t4G0fE6xCbEP59jVSpx9HMfKOZLVpbioZqXzhWMOgnIIgzpwvOFRwP68dnED4gaywd&#10;k4IbeVjMOw8zTLW78ic1+5CLCGGfogITQpVK6TNDFn3fVcTR+3G1xRBlnUtd4zXCbSmHSTKRFguO&#10;CwYrejOUnfYXq2Dzvnn9ugybj1V1M7Tdnc7fx/FZqV63Xb6ACNSG//Bfe6cVPI2mcD8Tj4C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WRuwxwAAANwAAAAPAAAAAAAA&#10;AAAAAAAAAKECAABkcnMvZG93bnJldi54bWxQSwUGAAAAAAQABAD5AAAAlQMAAAAA&#10;" strokecolor="#2e2e2e" strokeweight="0"/>
                  <v:line id="Line 1279" o:spid="_x0000_s1067" style="position:absolute;visibility:visible;mso-wrap-style:square" from="2443,1911" to="2453,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XBUMMAAADcAAAADwAAAGRycy9kb3ducmV2LnhtbERPz2vCMBS+C/4P4Qm7zVQRJ11TcRtz&#10;XgZbdez6aN6aYvNSm1jrf28OA48f3+9sPdhG9NT52rGC2TQBQVw6XXOl4LB/f1yB8AFZY+OYFFzJ&#10;wzofjzJMtbvwN/VFqEQMYZ+iAhNCm0rpS0MW/dS1xJH7c53FEGFXSd3hJYbbRs6TZCkt1hwbDLb0&#10;aqg8FmerYPu5ffk5z/uvt/Zq6GN3PP0eFielHibD5hlEoCHcxf/unVbwtIjz45l4BGR+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JlwVDDAAAA3AAAAA8AAAAAAAAAAAAA&#10;AAAAoQIAAGRycy9kb3ducmV2LnhtbFBLBQYAAAAABAAEAPkAAACRAwAAAAA=&#10;" strokecolor="#2e2e2e" strokeweight="0"/>
                  <v:line id="Line 1280" o:spid="_x0000_s1068" style="position:absolute;visibility:visible;mso-wrap-style:square" from="2472,1911" to="2481,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lky8UAAADcAAAADwAAAGRycy9kb3ducmV2LnhtbESPT2sCMRTE7wW/Q3iF3mpWEZWtUWpL&#10;1Yvgv+L1sXluFjcv6yau67c3QqHHYWZ+w0xmrS1FQ7UvHCvodRMQxJnTBecKDvuf9zEIH5A1lo5J&#10;wZ08zKadlwmm2t14S80u5CJC2KeowIRQpVL6zJBF33UVcfROrrYYoqxzqWu8RbgtZT9JhtJiwXHB&#10;YEVfhrLz7moVLNaL+e+132y+q7uh5ep8OR4GF6XeXtvPDxCB2vAf/muvtILRoAfPM/EIyO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Slky8UAAADcAAAADwAAAAAAAAAA&#10;AAAAAAChAgAAZHJzL2Rvd25yZXYueG1sUEsFBgAAAAAEAAQA+QAAAJMDAAAAAA==&#10;" strokecolor="#2e2e2e" strokeweight="0"/>
                  <v:line id="Line 1281" o:spid="_x0000_s1069" style="position:absolute;visibility:visible;mso-wrap-style:square" from="2505,1911" to="2515,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v6vMUAAADcAAAADwAAAGRycy9kb3ducmV2LnhtbESPQWvCQBSE74L/YXmF3uqmQVRSV6kt&#10;VS+CWkuvj+xrNph9G7NrjP/eFQoeh5n5hpnOO1uJlhpfOlbwOkhAEOdOl1woOHx/vUxA+ICssXJM&#10;Cq7kYT7r96aYaXfhHbX7UIgIYZ+hAhNCnUnpc0MW/cDVxNH7c43FEGVTSN3gJcJtJdMkGUmLJccF&#10;gzV9GMqP+7NVsNwsFz/ntN1+1ldDq/Xx9HsYnpR6fure30AE6sIj/N9eawXjYQr3M/EIyN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fv6vMUAAADcAAAADwAAAAAAAAAA&#10;AAAAAAChAgAAZHJzL2Rvd25yZXYueG1sUEsFBgAAAAAEAAQA+QAAAJMDAAAAAA==&#10;" strokecolor="#2e2e2e" strokeweight="0"/>
                  <v:line id="Line 1282" o:spid="_x0000_s1070" style="position:absolute;visibility:visible;mso-wrap-style:square" from="2534,1911" to="2543,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dfJ8cAAADcAAAADwAAAGRycy9kb3ducmV2LnhtbESPW2vCQBSE3wv9D8sRfGs2WmlLdJVe&#10;8PIiWKv4esges8Hs2ZhdY/z3bqHQx2FmvmEms85WoqXGl44VDJIUBHHudMmFgt3P/OkNhA/IGivH&#10;pOBGHmbTx4cJZtpd+ZvabShEhLDPUIEJoc6k9Lkhiz5xNXH0jq6xGKJsCqkbvEa4reQwTV+kxZLj&#10;gsGaPg3lp+3FKlisFx/7y7DdfNU3Q8vV6XzYjc5K9Xvd+xhEoC78h//aK63gdfQMv2fiEZDT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t18nxwAAANwAAAAPAAAAAAAA&#10;AAAAAAAAAKECAABkcnMvZG93bnJldi54bWxQSwUGAAAAAAQABAD5AAAAlQMAAAAA&#10;" strokecolor="#2e2e2e" strokeweight="0"/>
                  <v:line id="Line 1283" o:spid="_x0000_s1071" style="position:absolute;visibility:visible;mso-wrap-style:square" from="2562,1911" to="2572,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7HU8UAAADcAAAADwAAAGRycy9kb3ducmV2LnhtbESPT2vCQBTE74LfYXmF3uqmElqJrlJb&#10;ar0I/sXrI/uaDWbfxuwa47d3CwWPw8z8hpnMOluJlhpfOlbwOkhAEOdOl1wo2O++X0YgfEDWWDkm&#10;BTfyMJv2exPMtLvyhtptKESEsM9QgQmhzqT0uSGLfuBq4uj9usZiiLIppG7wGuG2ksMkeZMWS44L&#10;Bmv6NJSftherYLFazA+XYbv+qm+Gfpan83GfnpV6fuo+xiACdeER/m8vtYL3NIW/M/EIyO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V7HU8UAAADcAAAADwAAAAAAAAAA&#10;AAAAAAChAgAAZHJzL2Rvd25yZXYueG1sUEsFBgAAAAAEAAQA+QAAAJMDAAAAAA==&#10;" strokecolor="#2e2e2e" strokeweight="0"/>
                  <v:line id="Line 1284" o:spid="_x0000_s1072" style="position:absolute;visibility:visible;mso-wrap-style:square" from="2595,1911" to="2600,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JiyMYAAADcAAAADwAAAGRycy9kb3ducmV2LnhtbESPT2sCMRTE74V+h/CE3mpWsVVWo1RL&#10;1Uuh/sPrY/PcLG5e1k1c129vCoUeh5n5DTOZtbYUDdW+cKyg101AEGdOF5wr2O++XkcgfEDWWDom&#10;BXfyMJs+P00w1e7GG2q2IRcRwj5FBSaEKpXSZ4Ys+q6riKN3crXFEGWdS13jLcJtKftJ8i4tFhwX&#10;DFa0MJSdt1erYPm9nB+u/ebns7obWq3Pl+N+cFHqpdN+jEEEasN/+K+91gqGgzf4PROPgJw+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ISYsjGAAAA3AAAAA8AAAAAAAAA&#10;AAAAAAAAoQIAAGRycy9kb3ducmV2LnhtbFBLBQYAAAAABAAEAPkAAACUAwAAAAA=&#10;" strokecolor="#2e2e2e" strokeweight="0"/>
                  <v:line id="Line 1285" o:spid="_x0000_s1073" style="position:absolute;visibility:visible;mso-wrap-style:square" from="2624,1911" to="2633,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D8v8UAAADcAAAADwAAAGRycy9kb3ducmV2LnhtbESPT2sCMRTE7wW/Q3hCbzWriJXVKLal&#10;1ovgX7w+Ns/N4uZl3cR1/famUOhxmJnfMNN5a0vRUO0Lxwr6vQQEceZ0wbmCw/77bQzCB2SNpWNS&#10;8CAP81nnZYqpdnfeUrMLuYgQ9ikqMCFUqZQ+M2TR91xFHL2zqy2GKOtc6hrvEW5LOUiSkbRYcFww&#10;WNGnoeyyu1kFy/Xy43gbNJuv6mHoZ3W5ng7Dq1Kv3XYxARGoDf/hv/ZKK3gfjuD3TDwCcvY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sD8v8UAAADcAAAADwAAAAAAAAAA&#10;AAAAAAChAgAAZHJzL2Rvd25yZXYueG1sUEsFBgAAAAAEAAQA+QAAAJMDAAAAAA==&#10;" strokecolor="#2e2e2e" strokeweight="0"/>
                  <v:line id="Line 1286" o:spid="_x0000_s1074" style="position:absolute;visibility:visible;mso-wrap-style:square" from="2652,1911" to="2662,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xZJMYAAADcAAAADwAAAGRycy9kb3ducmV2LnhtbESPT2sCMRTE7wW/Q3hCbzWriMpqFNtS&#10;60Vo/YPXx+a5Wdy8rJu4rt/eCIUeh5n5DTNbtLYUDdW+cKyg30tAEGdOF5wr2O++3iYgfEDWWDom&#10;BXfysJh3XmaYanfjX2q2IRcRwj5FBSaEKpXSZ4Ys+p6riKN3crXFEGWdS13jLcJtKQdJMpIWC44L&#10;Biv6MJSdt1erYLVZvR+ug+bns7ob+l6fL8f98KLUa7ddTkEEasN/+K+91grGwzE8z8QjIO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2MWSTGAAAA3AAAAA8AAAAAAAAA&#10;AAAAAAAAoQIAAGRycy9kb3ducmV2LnhtbFBLBQYAAAAABAAEAPkAAACUAwAAAAA=&#10;" strokecolor="#2e2e2e" strokeweight="0"/>
                  <v:line id="Line 1287" o:spid="_x0000_s1075" style="position:absolute;visibility:visible;mso-wrap-style:square" from="2686,1911" to="2691,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NVsMAAADcAAAADwAAAGRycy9kb3ducmV2LnhtbERPz2vCMBS+C/4P4Qm7zVQRJ11TcRtz&#10;XgZbdez6aN6aYvNSm1jrf28OA48f3+9sPdhG9NT52rGC2TQBQVw6XXOl4LB/f1yB8AFZY+OYFFzJ&#10;wzofjzJMtbvwN/VFqEQMYZ+iAhNCm0rpS0MW/dS1xJH7c53FEGFXSd3hJYbbRs6TZCkt1hwbDLb0&#10;aqg8FmerYPu5ffk5z/uvt/Zq6GN3PP0eFielHibD5hlEoCHcxf/unVbwtIhr45l4BGR+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wTzVbDAAAA3AAAAA8AAAAAAAAAAAAA&#10;AAAAoQIAAGRycy9kb3ducmV2LnhtbFBLBQYAAAAABAAEAPkAAACRAwAAAAA=&#10;" strokecolor="#2e2e2e" strokeweight="0"/>
                  <v:line id="Line 1288" o:spid="_x0000_s1076" style="position:absolute;visibility:visible;mso-wrap-style:square" from="2714,1911" to="2724,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9ozcYAAADcAAAADwAAAGRycy9kb3ducmV2LnhtbESPT2sCMRTE74V+h/CE3mpWkVZXo1RL&#10;1Uuh/sPrY/PcLG5e1k1c129vCoUeh5n5DTOZtbYUDdW+cKyg101AEGdOF5wr2O++XocgfEDWWDom&#10;BXfyMJs+P00w1e7GG2q2IRcRwj5FBSaEKpXSZ4Ys+q6riKN3crXFEGWdS13jLcJtKftJ8iYtFhwX&#10;DFa0MJSdt1erYPm9nB+u/ebns7obWq3Pl+N+cFHqpdN+jEEEasN/+K+91greByP4PROPgJw+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NfaM3GAAAA3AAAAA8AAAAAAAAA&#10;AAAAAAAAoQIAAGRycy9kb3ducmV2LnhtbFBLBQYAAAAABAAEAPkAAACUAwAAAAA=&#10;" strokecolor="#2e2e2e" strokeweight="0"/>
                  <v:line id="Line 1289" o:spid="_x0000_s1077" style="position:absolute;visibility:visible;mso-wrap-style:square" from="2743,1911" to="2752,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7xXjcMAAADcAAAADwAAAGRycy9kb3ducmV2LnhtbERPyW7CMBC9I/UfrKnErThF0KKAQQXE&#10;cqnUsojrKB7iiHgcYhPC39eHShyf3j6ZtbYUDdW+cKzgvZeAIM6cLjhXcNiv3kYgfEDWWDomBQ/y&#10;MJu+dCaYanfnX2p2IRcxhH2KCkwIVSqlzwxZ9D1XEUfu7GqLIcI6l7rGewy3pewnyYe0WHBsMFjR&#10;wlB22d2sgvX3en689ZufZfUwtNlerqfD4KpU97X9GoMI1Ian+N+91Qo+h3F+PBOPgJ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e8V43DAAAA3AAAAA8AAAAAAAAAAAAA&#10;AAAAoQIAAGRycy9kb3ducmV2LnhtbFBLBQYAAAAABAAEAPkAAACRAwAAAAA=&#10;" strokecolor="#2e2e2e" strokeweight="0"/>
                  <v:line id="Line 1290" o:spid="_x0000_s1078" style="position:absolute;visibility:visible;mso-wrap-style:square" from="2771,1911" to="2781,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PDyFsYAAADcAAAADwAAAGRycy9kb3ducmV2LnhtbESPQWsCMRSE7wX/Q3hCb5pVqpatUVpF&#10;66VQreL1sXndLG5e1k1c13/fCEKPw8x8w0znrS1FQ7UvHCsY9BMQxJnTBecK9j+r3isIH5A1lo5J&#10;wY08zGedpymm2l15S80u5CJC2KeowIRQpVL6zJBF33cVcfR+XW0xRFnnUtd4jXBbymGSjKXFguOC&#10;wYoWhrLT7mIVrL/WH4fLsPleVjdDn5vT+bh/OSv13G3f30AEasN/+NHeaAWT0QDuZ+IRkL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jw8hbGAAAA3AAAAA8AAAAAAAAA&#10;AAAAAAAAoQIAAGRycy9kb3ducmV2LnhtbFBLBQYAAAAABAAEAPkAAACUAwAAAAA=&#10;" strokecolor="#2e2e2e" strokeweight="0"/>
                  <v:line id="Line 1291" o:spid="_x0000_s1079" style="position:absolute;visibility:visible;mso-wrap-style:square" from="2805,1911" to="2814,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JsYcYAAADcAAAADwAAAGRycy9kb3ducmV2LnhtbESPT2vCQBTE7wW/w/KE3nTTUG1JXcU/&#10;aL0IrbX0+si+ZoPZtzG7xvjtu4LQ4zAzv2Ems85WoqXGl44VPA0TEMS50yUXCg5f68ErCB+QNVaO&#10;ScGVPMymvYcJZtpd+JPafShEhLDPUIEJoc6k9Lkhi37oauLo/brGYoiyKaRu8BLhtpJpkoylxZLj&#10;gsGaloby4/5sFWx2m8X3OW0/VvXV0Pv2ePo5PJ+Ueux38zcQgbrwH763t1rByyiF25l4BOT0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ibGHGAAAA3AAAAA8AAAAAAAAA&#10;AAAAAAAAoQIAAGRycy9kb3ducmV2LnhtbFBLBQYAAAAABAAEAPkAAACUAwAAAAA=&#10;" strokecolor="#2e2e2e" strokeweight="0"/>
                  <v:line id="Line 1292" o:spid="_x0000_s1080" style="position:absolute;visibility:visible;mso-wrap-style:square" from="2833,1911" to="2843,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27J+scAAADcAAAADwAAAGRycy9kb3ducmV2LnhtbESPS2/CMBCE75X4D9YicSsOrxalGESL&#10;eFwqtUDV6yrexhHxOsQmhH9fI1XqcTQz32hmi9aWoqHaF44VDPoJCOLM6YJzBcfD+nEKwgdkjaVj&#10;UnAjD4t552GGqXZX/qRmH3IRIexTVGBCqFIpfWbIou+7ijh6P662GKKsc6lrvEa4LeUwSZ6kxYLj&#10;gsGK3gxlp/3FKti8b16/LsPmY1XdDG13p/P3cXxWqtdtly8gArXhP/zX3mkFz5MR3M/EI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3bsn6xwAAANwAAAAPAAAAAAAA&#10;AAAAAAAAAKECAABkcnMvZG93bnJldi54bWxQSwUGAAAAAAQABAD5AAAAlQMAAAAA&#10;" strokecolor="#2e2e2e" strokeweight="0"/>
                  <v:line id="Line 1293" o:spid="_x0000_s1081" style="position:absolute;visibility:visible;mso-wrap-style:square" from="2862,1911" to="2871,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RjsYAAADcAAAADwAAAGRycy9kb3ducmV2LnhtbESPT2sCMRTE74V+h/CE3mpWsVVWo1RL&#10;1Uuh/sPrY/PcLG5e1k1c129vCoUeh5n5DTOZtbYUDdW+cKyg101AEGdOF5wr2O++XkcgfEDWWDom&#10;BXfyMJs+P00w1e7GG2q2IRcRwj5FBSaEKpXSZ4Ys+q6riKN3crXFEGWdS13jLcJtKftJ8i4tFhwX&#10;DFa0MJSdt1erYPm9nB+u/ebns7obWq3Pl+N+cFHqpdN+jEEEasN/+K+91gqGbwP4PROPgJw+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iHUY7GAAAA3AAAAA8AAAAAAAAA&#10;AAAAAAAAoQIAAGRycy9kb3ducmV2LnhtbFBLBQYAAAAABAAEAPkAAACUAwAAAAA=&#10;" strokecolor="#2e2e2e" strokeweight="0"/>
                  <v:line id="Line 1294" o:spid="_x0000_s1082" style="position:absolute;visibility:visible;mso-wrap-style:square" from="2895,1911" to="2900,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8v0FccAAADcAAAADwAAAGRycy9kb3ducmV2LnhtbESPW2vCQBSE3wv9D8sRfGs2Sm1LdJVe&#10;8PIiWKv4esges8Hs2ZhdY/z3bqHQx2FmvmEms85WoqXGl44VDJIUBHHudMmFgt3P/OkNhA/IGivH&#10;pOBGHmbTx4cJZtpd+ZvabShEhLDPUIEJoc6k9Lkhiz5xNXH0jq6xGKJsCqkbvEa4reQwTV+kxZLj&#10;gsGaPg3lp+3FKlisFx/7y7DdfNU3Q8vV6XzYPZ+V6ve69zGIQF34D/+1V1rB62gEv2fiEZDT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Xy/QVxwAAANwAAAAPAAAAAAAA&#10;AAAAAAAAAKECAABkcnMvZG93bnJldi54bWxQSwUGAAAAAAQABAD5AAAAlQMAAAAA&#10;" strokecolor="#2e2e2e" strokeweight="0"/>
                  <v:line id="Line 1295" o:spid="_x0000_s1083" style="position:absolute;visibility:visible;mso-wrap-style:square" from="2923,1911" to="2933,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lqYsYAAADcAAAADwAAAGRycy9kb3ducmV2LnhtbESPW2sCMRSE3wv9D+EIfdOs0lpZjdIL&#10;tb4I1gu+HjbHzeLmZN3Edf33RhD6OMzMN8xk1tpSNFT7wrGCfi8BQZw5XXCuYLv56Y5A+ICssXRM&#10;Cq7kYTZ9fppgqt2F/6hZh1xECPsUFZgQqlRKnxmy6HuuIo7ewdUWQ5R1LnWNlwi3pRwkyVBaLDgu&#10;GKzoy1B2XJ+tgvly/rk7D5rVd3U19Ls4nvbb15NSL532YwwiUBv+w4/2Qit4fxvC/Uw8AnJ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cZamLGAAAA3AAAAA8AAAAAAAAA&#10;AAAAAAAAoQIAAGRycy9kb3ducmV2LnhtbFBLBQYAAAAABAAEAPkAAACUAwAAAAA=&#10;" strokecolor="#2e2e2e" strokeweight="0"/>
                  <v:line id="Line 1296" o:spid="_x0000_s1084" style="position:absolute;visibility:visible;mso-wrap-style:square" from="2952,1911" to="2961,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XP+ccAAADcAAAADwAAAGRycy9kb3ducmV2LnhtbESPW2vCQBSE34X+h+UIvpmNUmuJrtIL&#10;Xl4KrVV8PWSP2WD2bMyuMf77bqHQx2FmvmHmy85WoqXGl44VjJIUBHHudMmFgv33avgMwgdkjZVj&#10;UnAnD8vFQ2+OmXY3/qJ2FwoRIewzVGBCqDMpfW7Iok9cTRy9k2sshiibQuoGbxFuKzlO0ydpseS4&#10;YLCmN0P5eXe1CtYf69fDddx+vtd3Q5vt+XLcP16UGvS7lxmIQF34D/+1t1rBdDKF3zPxCMj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Vc/5xwAAANwAAAAPAAAAAAAA&#10;AAAAAAAAAKECAABkcnMvZG93bnJldi54bWxQSwUGAAAAAAQABAD5AAAAlQMAAAAA&#10;" strokecolor="#2e2e2e" strokeweight="0"/>
                  <v:line id="Line 1297" o:spid="_x0000_s1085" style="position:absolute;visibility:visible;mso-wrap-style:square" from="2985,1911" to="2990,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pbi8MAAADcAAAADwAAAGRycy9kb3ducmV2LnhtbERPyW7CMBC9I/UfrKnErThF0KKAQQXE&#10;cqnUsojrKB7iiHgcYhPC39eHShyf3j6ZtbYUDdW+cKzgvZeAIM6cLjhXcNiv3kYgfEDWWDomBQ/y&#10;MJu+dCaYanfnX2p2IRcxhH2KCkwIVSqlzwxZ9D1XEUfu7GqLIcI6l7rGewy3pewnyYe0WHBsMFjR&#10;wlB22d2sgvX3en689ZufZfUwtNlerqfD4KpU97X9GoMI1Ian+N+91Qo+h3FtPBOPgJ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nKW4vDAAAA3AAAAA8AAAAAAAAAAAAA&#10;AAAAoQIAAGRycy9kb3ducmV2LnhtbFBLBQYAAAAABAAEAPkAAACRAwAAAAA=&#10;" strokecolor="#2e2e2e" strokeweight="0"/>
                  <v:line id="Line 1298" o:spid="_x0000_s1086" style="position:absolute;visibility:visible;mso-wrap-style:square" from="3014,1911" to="3023,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b+EMcAAADcAAAADwAAAGRycy9kb3ducmV2LnhtbESPT2sCMRTE7wW/Q3iCt5pV1NatUWzF&#10;P5dCq5ZeH5vXzeLmZd3Edf32jVDocZiZ3zCzRWtL0VDtC8cKBv0EBHHmdMG5guNh/fgMwgdkjaVj&#10;UnAjD4t552GGqXZX/qRmH3IRIexTVGBCqFIpfWbIou+7ijh6P662GKKsc6lrvEa4LeUwSSbSYsFx&#10;wWBFb4ay0/5iFWzeN69fl2Hzsapuhra70/n7ODor1eu2yxcQgdrwH/5r77SCp/EU7mfiEZD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hv4QxwAAANwAAAAPAAAAAAAA&#10;AAAAAAAAAKECAABkcnMvZG93bnJldi54bWxQSwUGAAAAAAQABAD5AAAAlQMAAAAA&#10;" strokecolor="#2e2e2e" strokeweight="0"/>
                  <v:line id="Line 1299" o:spid="_x0000_s1087" style="position:absolute;visibility:visible;mso-wrap-style:square" from="3042,1911" to="3052,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CdMMMAAADcAAAADwAAAGRycy9kb3ducmV2LnhtbERPy2rCQBTdC/2H4Ra6q5NK0RIzkT6o&#10;dSNoqri9ZK6ZYOZOzIwx/n1nUXB5OO9sMdhG9NT52rGCl3ECgrh0uuZKwe73+/kNhA/IGhvHpOBG&#10;Hhb5wyjDVLsrb6kvQiViCPsUFZgQ2lRKXxqy6MeuJY7c0XUWQ4RdJXWH1xhuGzlJkqm0WHNsMNjS&#10;p6HyVFysguV6+bG/TPrNV3sz9LM6nQ+717NST4/D+xxEoCHcxf/ulVYwm8b58Uw8Aj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nQnTDDAAAA3AAAAA8AAAAAAAAAAAAA&#10;AAAAoQIAAGRycy9kb3ducmV2LnhtbFBLBQYAAAAABAAEAPkAAACRAwAAAAA=&#10;" strokecolor="#2e2e2e" strokeweight="0"/>
                  <v:line id="Line 1300" o:spid="_x0000_s1088" style="position:absolute;visibility:visible;mso-wrap-style:square" from="3071,1911" to="3080,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w4q8UAAADcAAAADwAAAGRycy9kb3ducmV2LnhtbESPT2sCMRTE7wW/Q3gFb5pVipWtUWpL&#10;1Yvgv+L1sXluFjcv6yau67c3BaHHYWZ+w0xmrS1FQ7UvHCsY9BMQxJnTBecKDvuf3hiED8gaS8ek&#10;4E4eZtPOywRT7W68pWYXchEh7FNUYEKoUil9Zsii77uKOHonV1sMUda51DXeItyWcpgkI2mx4Lhg&#10;sKIvQ9l5d7UKFuvF/Pc6bDbf1d3QcnW+HA9vF6W6r+3nB4hAbfgPP9srreB9NIC/M/EIyO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pw4q8UAAADcAAAADwAAAAAAAAAA&#10;AAAAAAChAgAAZHJzL2Rvd25yZXYueG1sUEsFBgAAAAAEAAQA+QAAAJMDAAAAAA==&#10;" strokecolor="#2e2e2e" strokeweight="0"/>
                  <v:line id="Line 1301" o:spid="_x0000_s1089" style="position:absolute;visibility:visible;mso-wrap-style:square" from="3104,1911" to="3114,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6m3MYAAADcAAAADwAAAGRycy9kb3ducmV2LnhtbESPT2vCQBTE74LfYXmF3nTTULREV6kt&#10;tV4K1j94fWRfs8Hs25hdY/z2XUHwOMzMb5jpvLOVaKnxpWMFL8MEBHHudMmFgt32a/AGwgdkjZVj&#10;UnAlD/NZvzfFTLsL/1K7CYWIEPYZKjAh1JmUPjdk0Q9dTRy9P9dYDFE2hdQNXiLcVjJNkpG0WHJc&#10;MFjTh6H8uDlbBcuf5WJ/Ttv1Z3019L06ng6715NSz0/d+wREoC48wvf2SisYj1K4nYlHQM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ZOptzGAAAA3AAAAA8AAAAAAAAA&#10;AAAAAAAAoQIAAGRycy9kb3ducmV2LnhtbFBLBQYAAAAABAAEAPkAAACUAwAAAAA=&#10;" strokecolor="#2e2e2e" strokeweight="0"/>
                  <v:line id="Line 1302" o:spid="_x0000_s1090" style="position:absolute;visibility:visible;mso-wrap-style:square" from="3133,1911" to="3142,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IDR8YAAADcAAAADwAAAGRycy9kb3ducmV2LnhtbESPW2sCMRSE3wv9D+EIfdOstlhZjdIL&#10;tb4I1gu+HjbHzeLmZN3Edf33RhD6OMzMN8xk1tpSNFT7wrGCfi8BQZw5XXCuYLv56Y5A+ICssXRM&#10;Cq7kYTZ9fppgqt2F/6hZh1xECPsUFZgQqlRKnxmy6HuuIo7ewdUWQ5R1LnWNlwi3pRwkyVBaLDgu&#10;GKzoy1B2XJ+tgvly/rk7D5rVd3U19Ls4nvbbt5NSL532YwwiUBv+w4/2Qit4H77C/Uw8AnJ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kCA0fGAAAA3AAAAA8AAAAAAAAA&#10;AAAAAAAAoQIAAGRycy9kb3ducmV2LnhtbFBLBQYAAAAABAAEAPkAAACUAwAAAAA=&#10;" strokecolor="#2e2e2e" strokeweight="0"/>
                  <v:line id="Line 1303" o:spid="_x0000_s1091" style="position:absolute;visibility:visible;mso-wrap-style:square" from="3161,1911" to="3171,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ubM8UAAADcAAAADwAAAGRycy9kb3ducmV2LnhtbESPT2sCMRTE7wW/Q3hCbzWriJXVKLal&#10;1ovgX7w+Ns/N4uZl3cR1/famUOhxmJnfMNN5a0vRUO0Lxwr6vQQEceZ0wbmCw/77bQzCB2SNpWNS&#10;8CAP81nnZYqpdnfeUrMLuYgQ9ikqMCFUqZQ+M2TR91xFHL2zqy2GKOtc6hrvEW5LOUiSkbRYcFww&#10;WNGnoeyyu1kFy/Xy43gbNJuv6mHoZ3W5ng7Dq1Kv3XYxARGoDf/hv/ZKK3gfDeH3TDwCcvY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uubM8UAAADcAAAADwAAAAAAAAAA&#10;AAAAAAChAgAAZHJzL2Rvd25yZXYueG1sUEsFBgAAAAAEAAQA+QAAAJMDAAAAAA==&#10;" strokecolor="#2e2e2e" strokeweight="0"/>
                  <v:line id="Line 1304" o:spid="_x0000_s1092" style="position:absolute;visibility:visible;mso-wrap-style:square" from="3194,1911" to="3199,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c+qMYAAADcAAAADwAAAGRycy9kb3ducmV2LnhtbESPW2sCMRSE3wv9D+EIfdOs0lpZjdIL&#10;tb4I1gu+HjbHzeLmZN3Edf33RhD6OMzMN8xk1tpSNFT7wrGCfi8BQZw5XXCuYLv56Y5A+ICssXRM&#10;Cq7kYTZ9fppgqt2F/6hZh1xECPsUFZgQqlRKnxmy6HuuIo7ewdUWQ5R1LnWNlwi3pRwkyVBaLDgu&#10;GKzoy1B2XJ+tgvly/rk7D5rVd3U19Ls4nvbb15NSL532YwwiUBv+w4/2Qit4H77B/Uw8AnJ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mnPqjGAAAA3AAAAA8AAAAAAAAA&#10;AAAAAAAAoQIAAGRycy9kb3ducmV2LnhtbFBLBQYAAAAABAAEAPkAAACUAwAAAAA=&#10;" strokecolor="#2e2e2e" strokeweight="0"/>
                  <v:line id="Line 1305" o:spid="_x0000_s1093" style="position:absolute;visibility:visible;mso-wrap-style:square" from="3223,1911" to="3232,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Wg38UAAADcAAAADwAAAGRycy9kb3ducmV2LnhtbESPT2vCQBTE74LfYXmF3nRTKalEV6kt&#10;tV4K/sXrI/uaDWbfxuwa47fvFgSPw8z8hpnOO1uJlhpfOlbwMkxAEOdOl1wo2O++BmMQPiBrrByT&#10;ght5mM/6vSlm2l15Q+02FCJC2GeowIRQZ1L63JBFP3Q1cfR+XWMxRNkUUjd4jXBbyVGSpNJiyXHB&#10;YE0fhvLT9mIVLH+Wi8Nl1K4/65uh79XpfNy/npV6fureJyACdeERvrdXWsFbmsL/mXgE5O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XWg38UAAADcAAAADwAAAAAAAAAA&#10;AAAAAAChAgAAZHJzL2Rvd25yZXYueG1sUEsFBgAAAAAEAAQA+QAAAJMDAAAAAA==&#10;" strokecolor="#2e2e2e" strokeweight="0"/>
                  <v:line id="Line 1306" o:spid="_x0000_s1094" style="position:absolute;visibility:visible;mso-wrap-style:square" from="3251,1911" to="3261,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kFRMUAAADcAAAADwAAAGRycy9kb3ducmV2LnhtbESPT2sCMRTE74LfITyht5pVispqFNtS&#10;66XgX7w+Ns/N4uZl3cR1/fZNoeBxmJnfMLNFa0vRUO0LxwoG/QQEceZ0wbmCw/7rdQLCB2SNpWNS&#10;8CAPi3m3M8NUuztvqdmFXEQI+xQVmBCqVEqfGbLo+64ijt7Z1RZDlHUudY33CLelHCbJSFosOC4Y&#10;rOjDUHbZ3ayC1c/q/XgbNpvP6mHoe325ng5vV6Veeu1yCiJQG57h//ZaKxiPxvB3Jh4B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kFRMUAAADcAAAADwAAAAAAAAAA&#10;AAAAAAChAgAAZHJzL2Rvd25yZXYueG1sUEsFBgAAAAAEAAQA+QAAAJMDAAAAAA==&#10;" strokecolor="#2e2e2e" strokeweight="0"/>
                  <v:line id="Line 1307" o:spid="_x0000_s1095" style="position:absolute;visibility:visible;mso-wrap-style:square" from="3285,1911" to="3289,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aRNsMAAADcAAAADwAAAGRycy9kb3ducmV2LnhtbERPy2rCQBTdC/2H4Ra6q5NK0RIzkT6o&#10;dSNoqri9ZK6ZYOZOzIwx/n1nUXB5OO9sMdhG9NT52rGCl3ECgrh0uuZKwe73+/kNhA/IGhvHpOBG&#10;Hhb5wyjDVLsrb6kvQiViCPsUFZgQ2lRKXxqy6MeuJY7c0XUWQ4RdJXWH1xhuGzlJkqm0WHNsMNjS&#10;p6HyVFysguV6+bG/TPrNV3sz9LM6nQ+717NST4/D+xxEoCHcxf/ulVYwm8a18Uw8Aj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emkTbDAAAA3AAAAA8AAAAAAAAAAAAA&#10;AAAAoQIAAGRycy9kb3ducmV2LnhtbFBLBQYAAAAABAAEAPkAAACRAwAAAAA=&#10;" strokecolor="#2e2e2e" strokeweight="0"/>
                  <v:line id="Line 1308" o:spid="_x0000_s1096" style="position:absolute;visibility:visible;mso-wrap-style:square" from="3313,1911" to="3323,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o0rccAAADcAAAADwAAAGRycy9kb3ducmV2LnhtbESPW2vCQBSE3wv9D8sRfGs2SrFtdJVe&#10;8PIiWKv4esges8Hs2ZhdY/z3bqHQx2FmvmEms85WoqXGl44VDJIUBHHudMmFgt3P/OkVhA/IGivH&#10;pOBGHmbTx4cJZtpd+ZvabShEhLDPUIEJoc6k9Lkhiz5xNXH0jq6xGKJsCqkbvEa4reQwTUfSYslx&#10;wWBNn4by0/ZiFSzWi4/9ZdhuvuqboeXqdD7sns9K9Xvd+xhEoC78h//aK63gZfQGv2fiEZDT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6jStxwAAANwAAAAPAAAAAAAA&#10;AAAAAAAAAKECAABkcnMvZG93bnJldi54bWxQSwUGAAAAAAQABAD5AAAAlQMAAAAA&#10;" strokecolor="#2e2e2e" strokeweight="0"/>
                  <v:line id="Line 1309" o:spid="_x0000_s1097" style="position:absolute;visibility:visible;mso-wrap-style:square" from="3342,1911" to="3351,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kL7cMAAADcAAAADwAAAGRycy9kb3ducmV2LnhtbERPy4rCMBTdD/gP4QruxlQRlY5RfOBj&#10;I8yow2wvzZ2m2NzUJtb692YxMMvDec8WrS1FQ7UvHCsY9BMQxJnTBecKLuft+xSED8gaS8ek4Eke&#10;FvPO2wxT7R78Rc0p5CKGsE9RgQmhSqX0mSGLvu8q4sj9utpiiLDOpa7xEcNtKYdJMpYWC44NBita&#10;G8qup7tVsDvuVt/3YfO5qZ6G9ofr7ecyuinV67bLDxCB2vAv/nMftILJJM6PZ+IRkPM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wJC+3DAAAA3AAAAA8AAAAAAAAAAAAA&#10;AAAAoQIAAGRycy9kb3ducmV2LnhtbFBLBQYAAAAABAAEAPkAAACRAwAAAAA=&#10;" strokecolor="#2e2e2e" strokeweight="0"/>
                  <v:line id="Line 1310" o:spid="_x0000_s1098" style="position:absolute;visibility:visible;mso-wrap-style:square" from="3370,1911" to="3380,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WudsUAAADcAAAADwAAAGRycy9kb3ducmV2LnhtbESPQWsCMRSE7wX/Q3gFbzWrFJWtUapS&#10;9SK0avH62Dw3i5uXdRPX9d8bodDjMDPfMJNZa0vRUO0Lxwr6vQQEceZ0wbmCw/7rbQzCB2SNpWNS&#10;cCcPs2nnZYKpdjf+oWYXchEh7FNUYEKoUil9Zsii77mKOHonV1sMUda51DXeItyWcpAkQ2mx4Lhg&#10;sKKFoey8u1oFq+1q/nsdNN/L6m5ovTlfjof3i1Ld1/bzA0SgNvyH/9obrWA06sPzTDwCcvo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0WudsUAAADcAAAADwAAAAAAAAAA&#10;AAAAAAChAgAAZHJzL2Rvd25yZXYueG1sUEsFBgAAAAAEAAQA+QAAAJMDAAAAAA==&#10;" strokecolor="#2e2e2e" strokeweight="0"/>
                  <v:line id="Line 1311" o:spid="_x0000_s1099" style="position:absolute;visibility:visible;mso-wrap-style:square" from="3404,1911" to="3413,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cwAcYAAADcAAAADwAAAGRycy9kb3ducmV2LnhtbESPT2vCQBTE7wW/w/IKvemmodQSXaUq&#10;tV4E6x+8PrKv2WD2bcyuMX77riD0OMzMb5jxtLOVaKnxpWMFr4MEBHHudMmFgv3uq/8BwgdkjZVj&#10;UnAjD9NJ72mMmXZX/qF2GwoRIewzVGBCqDMpfW7Ioh+4mjh6v66xGKJsCqkbvEa4rWSaJO/SYslx&#10;wWBNc0P5aXuxCpbr5exwSdvNor4Z+l6dzsf921mpl+fucwQiUBf+w4/2SisYDlO4n4lHQE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OXMAHGAAAA3AAAAA8AAAAAAAAA&#10;AAAAAAAAoQIAAGRycy9kb3ducmV2LnhtbFBLBQYAAAAABAAEAPkAAACUAwAAAAA=&#10;" strokecolor="#2e2e2e" strokeweight="0"/>
                  <v:line id="Line 1312" o:spid="_x0000_s1100" style="position:absolute;visibility:visible;mso-wrap-style:square" from="3432,1911" to="3442,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uVmscAAADcAAAADwAAAGRycy9kb3ducmV2LnhtbESPW2vCQBSE34X+h+UIvpmNVmqJrtIL&#10;Xl4KrVV8PWSP2WD2bMyuMf77bqHQx2FmvmHmy85WoqXGl44VjJIUBHHudMmFgv33avgMwgdkjZVj&#10;UnAnD8vFQ2+OmXY3/qJ2FwoRIewzVGBCqDMpfW7Iok9cTRy9k2sshiibQuoGbxFuKzlO0ydpseS4&#10;YLCmN0P5eXe1CtYf69fDddx+vtd3Q5vt+XLcTy5KDfrdywxEoC78h//aW61gOn2E3zPxCMj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25WaxwAAANwAAAAPAAAAAAAA&#10;AAAAAAAAAKECAABkcnMvZG93bnJldi54bWxQSwUGAAAAAAQABAD5AAAAlQMAAAAA&#10;" strokecolor="#2e2e2e" strokeweight="0"/>
                  <v:line id="Line 1313" o:spid="_x0000_s1101" style="position:absolute;visibility:visible;mso-wrap-style:square" from="3461,1911" to="3470,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IN7sYAAADcAAAADwAAAGRycy9kb3ducmV2LnhtbESPT2sCMRTE7wW/Q3hCbzWriMpqFNtS&#10;60Vo/YPXx+a5Wdy8rJu4rt/eCIUeh5n5DTNbtLYUDdW+cKyg30tAEGdOF5wr2O++3iYgfEDWWDom&#10;BXfysJh3XmaYanfjX2q2IRcRwj5FBSaEKpXSZ4Ys+p6riKN3crXFEGWdS13jLcJtKQdJMpIWC44L&#10;Biv6MJSdt1erYLVZvR+ug+bns7ob+l6fL8f98KLUa7ddTkEEasN/+K+91grG4yE8z8QjIO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MyDe7GAAAA3AAAAA8AAAAAAAAA&#10;AAAAAAAAoQIAAGRycy9kb3ducmV2LnhtbFBLBQYAAAAABAAEAPkAAACUAwAAAAA=&#10;" strokecolor="#2e2e2e" strokeweight="0"/>
                  <v:line id="Line 1314" o:spid="_x0000_s1102" style="position:absolute;visibility:visible;mso-wrap-style:square" from="3494,1911" to="3499,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6odccAAADcAAAADwAAAGRycy9kb3ducmV2LnhtbESPW2vCQBSE34X+h+UIvpmNUmuJrtIL&#10;Xl4KrVV8PWSP2WD2bMyuMf77bqHQx2FmvmHmy85WoqXGl44VjJIUBHHudMmFgv33avgMwgdkjZVj&#10;UnAnD8vFQ2+OmXY3/qJ2FwoRIewzVGBCqDMpfW7Iok9cTRy9k2sshiibQuoGbxFuKzlO0ydpseS4&#10;YLCmN0P5eXe1CtYf69fDddx+vtd3Q5vt+XLcP16UGvS7lxmIQF34D/+1t1rBdDqB3zPxCMj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fqh1xwAAANwAAAAPAAAAAAAA&#10;AAAAAAAAAKECAABkcnMvZG93bnJldi54bWxQSwUGAAAAAAQABAD5AAAAlQMAAAAA&#10;" strokecolor="#2e2e2e" strokeweight="0"/>
                  <v:line id="Line 1315" o:spid="_x0000_s1103" style="position:absolute;visibility:visible;mso-wrap-style:square" from="3522,1911" to="3532,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w2AsUAAADcAAAADwAAAGRycy9kb3ducmV2LnhtbESPT2sCMRTE74LfITyht5pVispqFNtS&#10;66XgX7w+Ns/N4uZl3cR1/fZNoeBxmJnfMLNFa0vRUO0LxwoG/QQEceZ0wbmCw/7rdQLCB2SNpWNS&#10;8CAPi3m3M8NUuztvqdmFXEQI+xQVmBCqVEqfGbLo+64ijt7Z1RZDlHUudY33CLelHCbJSFosOC4Y&#10;rOjDUHbZ3ayC1c/q/XgbNpvP6mHoe325ng5vV6Veeu1yCiJQG57h//ZaKxiPR/B3Jh4B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Kw2AsUAAADcAAAADwAAAAAAAAAA&#10;AAAAAAChAgAAZHJzL2Rvd25yZXYueG1sUEsFBgAAAAAEAAQA+QAAAJMDAAAAAA==&#10;" strokecolor="#2e2e2e" strokeweight="0"/>
                  <v:line id="Line 1316" o:spid="_x0000_s1104" style="position:absolute;visibility:visible;mso-wrap-style:square" from="3551,1911" to="3560,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TmcYAAADcAAAADwAAAGRycy9kb3ducmV2LnhtbESPT2vCQBTE74LfYXmF3nRTKU2JrlJb&#10;ar0I1j94fWRfs8Hs25hdY/z2XUHwOMzMb5jJrLOVaKnxpWMFL8MEBHHudMmFgt32e/AOwgdkjZVj&#10;UnAlD7NpvzfBTLsL/1K7CYWIEPYZKjAh1JmUPjdk0Q9dTRy9P9dYDFE2hdQNXiLcVnKUJG/SYslx&#10;wWBNn4by4+ZsFSxWi/n+PGrXX/XV0M/yeDrsXk9KPT91H2MQgbrwCN/bS60gTVO4nYlHQE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Pgk5nGAAAA3AAAAA8AAAAAAAAA&#10;AAAAAAAAoQIAAGRycy9kb3ducmV2LnhtbFBLBQYAAAAABAAEAPkAAACUAwAAAAA=&#10;" strokecolor="#2e2e2e" strokeweight="0"/>
                  <v:line id="Line 1317" o:spid="_x0000_s1105" style="position:absolute;visibility:visible;mso-wrap-style:square" from="3584,1911" to="3589,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8H68MAAADcAAAADwAAAGRycy9kb3ducmV2LnhtbERPy4rCMBTdD/gP4QruxlQRlY5RfOBj&#10;I8yow2wvzZ2m2NzUJtb692YxMMvDec8WrS1FQ7UvHCsY9BMQxJnTBecKLuft+xSED8gaS8ek4Eke&#10;FvPO2wxT7R78Rc0p5CKGsE9RgQmhSqX0mSGLvu8q4sj9utpiiLDOpa7xEcNtKYdJMpYWC44NBita&#10;G8qup7tVsDvuVt/3YfO5qZ6G9ofr7ecyuinV67bLDxCB2vAv/nMftILJJK6NZ+IRkPM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J/B+vDAAAA3AAAAA8AAAAAAAAAAAAA&#10;AAAAoQIAAGRycy9kb3ducmV2LnhtbFBLBQYAAAAABAAEAPkAAACRAwAAAAA=&#10;" strokecolor="#2e2e2e" strokeweight="0"/>
                  <v:line id="Line 1318" o:spid="_x0000_s1106" style="position:absolute;visibility:visible;mso-wrap-style:square" from="3613,1911" to="3622,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OicMYAAADcAAAADwAAAGRycy9kb3ducmV2LnhtbESPW2sCMRSE3wv9D+EIfdOsUmpdjdIL&#10;tb4I1gu+HjbHzeLmZN3Edf33RhD6OMzMN8xk1tpSNFT7wrGCfi8BQZw5XXCuYLv56b6D8AFZY+mY&#10;FFzJw2z6/DTBVLsL/1GzDrmIEPYpKjAhVKmUPjNk0fdcRRy9g6sthijrXOoaLxFuSzlIkjdpseC4&#10;YLCiL0PZcX22CubL+efuPGhW39XV0O/ieNpvX09KvXTajzGIQG34Dz/aC61gOBzB/Uw8AnJ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0zonDGAAAA3AAAAA8AAAAAAAAA&#10;AAAAAAAAoQIAAGRycy9kb3ducmV2LnhtbFBLBQYAAAAABAAEAPkAAACUAwAAAAA=&#10;" strokecolor="#2e2e2e" strokeweight="0"/>
                  <v:line id="Line 1319" o:spid="_x0000_s1107" style="position:absolute;visibility:visible;mso-wrap-style:square" from="3641,1911" to="3651,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7ysMAAADcAAAADwAAAGRycy9kb3ducmV2LnhtbERPz2vCMBS+D/wfwhN2m6kim9RG0Q2d&#10;l8GmFa+P5tkUm5faxFr/++Uw2PHj+50te1uLjlpfOVYwHiUgiAunKy4V5IfNywyED8gaa8ek4EEe&#10;lovBU4apdnf+oW4fShFD2KeowITQpFL6wpBFP3INceTOrrUYImxLqVu8x3Bby0mSvEqLFccGgw29&#10;Gyou+5tVsP3aro+3Sff90TwMfe4u11M+vSr1POxXcxCB+vAv/nPvtIK3WZwfz8QjIB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nce8rDAAAA3AAAAA8AAAAAAAAAAAAA&#10;AAAAoQIAAGRycy9kb3ducmV2LnhtbFBLBQYAAAAABAAEAPkAAACRAwAAAAA=&#10;" strokecolor="#2e2e2e" strokeweight="0"/>
                  <v:line id="Line 1320" o:spid="_x0000_s1108" style="position:absolute;visibility:visible;mso-wrap-style:square" from="3674,1911" to="3679,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DeUcYAAADcAAAADwAAAGRycy9kb3ducmV2LnhtbESPT2sCMRTE7wW/Q3gFbzWrFCtbo1Sl&#10;6kWof4rXx+a5Wdy8rJu4rt/eCIUeh5n5DTOetrYUDdW+cKyg30tAEGdOF5wrOOy/30YgfEDWWDom&#10;BXfyMJ10XsaYanfjLTW7kIsIYZ+iAhNClUrpM0MWfc9VxNE7udpiiLLOpa7xFuG2lIMkGUqLBccF&#10;gxXNDWXn3dUqWG6Ws9/roPlZVHdDq/X5cjy8X5TqvrZfnyACteE//NdeawUfoz48z8QjIC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aQ3lHGAAAA3AAAAA8AAAAAAAAA&#10;AAAAAAAAoQIAAGRycy9kb3ducmV2LnhtbFBLBQYAAAAABAAEAPkAAACUAwAAAAA=&#10;" strokecolor="#2e2e2e" strokeweight="0"/>
                  <v:line id="Line 1321" o:spid="_x0000_s1109" style="position:absolute;visibility:visible;mso-wrap-style:square" from="3703,1911" to="3713,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JAJsYAAADcAAAADwAAAGRycy9kb3ducmV2LnhtbESPT2vCQBTE7wW/w/IKvdVNQ6kSXaUq&#10;tV4E6x+8PrKv2WD2bcyuMX77riD0OMzMb5jxtLOVaKnxpWMFb/0EBHHudMmFgv3u63UIwgdkjZVj&#10;UnAjD9NJ72mMmXZX/qF2GwoRIewzVGBCqDMpfW7Iou+7mjh6v66xGKJsCqkbvEa4rWSaJB/SYslx&#10;wWBNc0P5aXuxCpbr5exwSdvNor4Z+l6dzsf9+1mpl+fucwQiUBf+w4/2SisYDFO4n4lHQE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CQCbGAAAA3AAAAA8AAAAAAAAA&#10;AAAAAAAAoQIAAGRycy9kb3ducmV2LnhtbFBLBQYAAAAABAAEAPkAAACUAwAAAAA=&#10;" strokecolor="#2e2e2e" strokeweight="0"/>
                  <v:line id="Line 1322" o:spid="_x0000_s1110" style="position:absolute;visibility:visible;mso-wrap-style:square" from="3732,1911" to="3741,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7lvcYAAADcAAAADwAAAGRycy9kb3ducmV2LnhtbESPT2sCMRTE74V+h/AKvWm2VlRWo/gH&#10;rZdCtRavj83rZnHzsm7iun77RhB6HGbmN8xk1tpSNFT7wrGCt24CgjhzuuBcweF73RmB8AFZY+mY&#10;FNzIw2z6/DTBVLsr76jZh1xECPsUFZgQqlRKnxmy6LuuIo7er6sthijrXOoarxFuS9lLkoG0WHBc&#10;MFjR0lB22l+sgs3nZvFz6TVfq+pm6GN7Oh8P/bNSry/tfAwiUBv+w4/2VisYjt7hfiYeATn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kO5b3GAAAA3AAAAA8AAAAAAAAA&#10;AAAAAAAAoQIAAGRycy9kb3ducmV2LnhtbFBLBQYAAAAABAAEAPkAAACUAwAAAAA=&#10;" strokecolor="#2e2e2e" strokeweight="0"/>
                  <v:line id="Line 1323" o:spid="_x0000_s1111" style="position:absolute;visibility:visible;mso-wrap-style:square" from="3760,1911" to="3770,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d9ycUAAADcAAAADwAAAGRycy9kb3ducmV2LnhtbESPT2sCMRTE7wW/Q3hCbzWriJXVKLal&#10;1otQ/+H1sXluFjcv6yau67c3QqHHYWZ+w0znrS1FQ7UvHCvo9xIQxJnTBecK9rvvtzEIH5A1lo5J&#10;wZ08zGedlymm2t14Q8025CJC2KeowIRQpVL6zJBF33MVcfROrrYYoqxzqWu8Rbgt5SBJRtJiwXHB&#10;YEWfhrLz9moVLNfLj8N10Px+VXdDP6vz5bgfXpR67baLCYhAbfgP/7VXWsH7eAjPM/EIy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ud9ycUAAADcAAAADwAAAAAAAAAA&#10;AAAAAAChAgAAZHJzL2Rvd25yZXYueG1sUEsFBgAAAAAEAAQA+QAAAJMDAAAAAA==&#10;" strokecolor="#2e2e2e" strokeweight="0"/>
                  <v:line id="Line 1324" o:spid="_x0000_s1112" style="position:absolute;visibility:visible;mso-wrap-style:square" from="3793,1911" to="3803,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vYUscAAADcAAAADwAAAGRycy9kb3ducmV2LnhtbESPW2sCMRSE3wv9D+EU+qbZSr2wGsUL&#10;Wl8K1Vp8PWxON4ubk3UT1/XfN4LQx2FmvmEms9aWoqHaF44VvHUTEMSZ0wXnCg7f684IhA/IGkvH&#10;pOBGHmbT56cJptpdeUfNPuQiQtinqMCEUKVS+syQRd91FXH0fl1tMURZ51LXeI1wW8pekgykxYLj&#10;gsGKloay0/5iFWw+N4ufS6/5WlU3Qx/b0/l4eD8r9frSzscgArXhP/xob7WC4agP9zPxCMjp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q9hSxwAAANwAAAAPAAAAAAAA&#10;AAAAAAAAAKECAABkcnMvZG93bnJldi54bWxQSwUGAAAAAAQABAD5AAAAlQMAAAAA&#10;" strokecolor="#2e2e2e" strokeweight="0"/>
                  <v:line id="Line 1325" o:spid="_x0000_s1113" style="position:absolute;visibility:visible;mso-wrap-style:square" from="3822,1911" to="3831,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lGJcUAAADcAAAADwAAAGRycy9kb3ducmV2LnhtbESPT2sCMRTE74LfITyhN80qxcpqFNtS&#10;66XgX7w+Ns/N4uZl3cR1/fZNoeBxmJnfMLNFa0vRUO0LxwqGgwQEceZ0wbmCw/6rPwHhA7LG0jEp&#10;eJCHxbzbmWGq3Z231OxCLiKEfYoKTAhVKqXPDFn0A1cRR+/saoshyjqXusZ7hNtSjpJkLC0WHBcM&#10;VvRhKLvsblbB6mf1fryNms1n9TD0vb5cT4fXq1IvvXY5BRGoDc/wf3utFbxNxvB3Jh4B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XlGJcUAAADcAAAADwAAAAAAAAAA&#10;AAAAAAChAgAAZHJzL2Rvd25yZXYueG1sUEsFBgAAAAAEAAQA+QAAAJMDAAAAAA==&#10;" strokecolor="#2e2e2e" strokeweight="0"/>
                  <v:line id="Line 1326" o:spid="_x0000_s1114" style="position:absolute;visibility:visible;mso-wrap-style:square" from="3850,1911" to="3860,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XjvsUAAADcAAAADwAAAGRycy9kb3ducmV2LnhtbESPT2sCMRTE7wW/Q3hCbzWrlCqrUWxF&#10;60Wo//D62Dw3i5uXdRPX9ds3BaHHYWZ+w0xmrS1FQ7UvHCvo9xIQxJnTBecKDvvl2wiED8gaS8ek&#10;4EEeZtPOywRT7e68pWYXchEh7FNUYEKoUil9Zsii77mKOHpnV1sMUda51DXeI9yWcpAkH9JiwXHB&#10;YEVfhrLL7mYVrDarz+Nt0Pwsqoeh7/Xlejq8X5V67bbzMYhAbfgPP9trrWA4GsLfmXgE5PQ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jXjvsUAAADcAAAADwAAAAAAAAAA&#10;AAAAAAChAgAAZHJzL2Rvd25yZXYueG1sUEsFBgAAAAAEAAQA+QAAAJMDAAAAAA==&#10;" strokecolor="#2e2e2e" strokeweight="0"/>
                  <v:line id="Line 1327" o:spid="_x0000_s1115" style="position:absolute;visibility:visible;mso-wrap-style:square" from="3884,1911" to="3888,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p3zMMAAADcAAAADwAAAGRycy9kb3ducmV2LnhtbERPz2vCMBS+D/wfwhN2m6kim9RG0Q2d&#10;l8GmFa+P5tkUm5faxFr/++Uw2PHj+50te1uLjlpfOVYwHiUgiAunKy4V5IfNywyED8gaa8ek4EEe&#10;lovBU4apdnf+oW4fShFD2KeowITQpFL6wpBFP3INceTOrrUYImxLqVu8x3Bby0mSvEqLFccGgw29&#10;Gyou+5tVsP3aro+3Sff90TwMfe4u11M+vSr1POxXcxCB+vAv/nPvtIK3WVwbz8QjIB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eqd8zDAAAA3AAAAA8AAAAAAAAAAAAA&#10;AAAAoQIAAGRycy9kb3ducmV2LnhtbFBLBQYAAAAABAAEAPkAAACRAwAAAAA=&#10;" strokecolor="#2e2e2e" strokeweight="0"/>
                  <v:line id="Line 1328" o:spid="_x0000_s1116" style="position:absolute;visibility:visible;mso-wrap-style:square" from="3912,1911" to="3922,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bSV8cAAADcAAAADwAAAGRycy9kb3ducmV2LnhtbESPW2vCQBSE34X+h+UIvpmNUqyNrtIL&#10;Xl4KrVV8PWSP2WD2bMyuMf77bqHQx2FmvmHmy85WoqXGl44VjJIUBHHudMmFgv33ajgF4QOyxsox&#10;KbiTh+XioTfHTLsbf1G7C4WIEPYZKjAh1JmUPjdk0SeuJo7eyTUWQ5RNIXWDtwi3lRyn6URaLDku&#10;GKzpzVB+3l2tgvXH+vVwHbef7/Xd0GZ7vhz3jxelBv3uZQYiUBf+w3/trVbwNH2G3zPxCMj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5tJXxwAAANwAAAAPAAAAAAAA&#10;AAAAAAAAAKECAABkcnMvZG93bnJldi54bWxQSwUGAAAAAAQABAD5AAAAlQMAAAAA&#10;" strokecolor="#2e2e2e" strokeweight="0"/>
                  <v:line id="Line 1329" o:spid="_x0000_s1117" style="position:absolute;visibility:visible;mso-wrap-style:square" from="3941,1911" to="3950,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XtF8MAAADcAAAADwAAAGRycy9kb3ducmV2LnhtbERPyW7CMBC9I/UfrKnErThFiJaAQQXE&#10;cqnUsojrKB7iiHgcYhPC39eHShyf3j6ZtbYUDdW+cKzgvZeAIM6cLjhXcNiv3j5B+ICssXRMCh7k&#10;YTZ96Uww1e7Ov9TsQi5iCPsUFZgQqlRKnxmy6HuuIo7c2dUWQ4R1LnWN9xhuS9lPkqG0WHBsMFjR&#10;wlB22d2sgvX3en689ZufZfUwtNlerqfD4KpU97X9GoMI1Ian+N+91Qo+RnF+PBOPgJ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wF7RfDAAAA3AAAAA8AAAAAAAAAAAAA&#10;AAAAoQIAAGRycy9kb3ducmV2LnhtbFBLBQYAAAAABAAEAPkAAACRAwAAAAA=&#10;" strokecolor="#2e2e2e" strokeweight="0"/>
                  <v:line id="Line 1330" o:spid="_x0000_s1118" style="position:absolute;visibility:visible;mso-wrap-style:square" from="3974,1911" to="3979,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0lIjMYAAADcAAAADwAAAGRycy9kb3ducmV2LnhtbESPQWsCMRSE7wX/Q3hCb5pVitqtUVpF&#10;66VQreL1sXndLG5e1k1c13/fCEKPw8x8w0znrS1FQ7UvHCsY9BMQxJnTBecK9j+r3gSED8gaS8ek&#10;4EYe5rPO0xRT7a68pWYXchEh7FNUYEKoUil9Zsii77uKOHq/rrYYoqxzqWu8Rrgt5TBJRtJiwXHB&#10;YEULQ9lpd7EK1l/rj8Nl2Hwvq5uhz83pfNy/nJV67rbvbyACteE//GhvtILx6wDuZ+IRkL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NJSIzGAAAA3AAAAA8AAAAAAAAA&#10;AAAAAAAAoQIAAGRycy9kb3ducmV2LnhtbFBLBQYAAAAABAAEAPkAAACUAwAAAAA=&#10;" strokecolor="#2e2e2e" strokeweight="0"/>
                  <v:line id="Line 1331" o:spid="_x0000_s1119" style="position:absolute;visibility:visible;mso-wrap-style:square" from="4002,1911" to="4012,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5vW+8YAAADcAAAADwAAAGRycy9kb3ducmV2LnhtbESPT2vCQBTE7wW/w/KE3nTTULRNXcU/&#10;aL0IrbX0+si+ZoPZtzG7xvjtu4LQ4zAzv2Ems85WoqXGl44VPA0TEMS50yUXCg5f68ELCB+QNVaO&#10;ScGVPMymvYcJZtpd+JPafShEhLDPUIEJoc6k9Lkhi37oauLo/brGYoiyKaRu8BLhtpJpkoykxZLj&#10;gsGaloby4/5sFWx2m8X3OW0/VvXV0Pv2ePo5PJ+Ueux38zcQgbrwH763t1rB+DWF25l4BOT0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b1vvGAAAA3AAAAA8AAAAAAAAA&#10;AAAAAAAAoQIAAGRycy9kb3ducmV2LnhtbFBLBQYAAAAABAAEAPkAAACUAwAAAAA=&#10;" strokecolor="#2e2e2e" strokeweight="0"/>
                  <v:line id="Line 1332" o:spid="_x0000_s1120" style="position:absolute;visibility:visible;mso-wrap-style:square" from="4031,1911" to="4041,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dzYMcAAADcAAAADwAAAGRycy9kb3ducmV2LnhtbESPS2/CMBCE75X4D9YicSsOD9GSYhAt&#10;4nGp1AJVr6t4G0fE6xCbEP59jVSpx9HMfKOZLVpbioZqXzhWMOgnIIgzpwvOFRwP68dnED4gaywd&#10;k4IbeVjMOw8zTLW78ic1+5CLCGGfogITQpVK6TNDFn3fVcTR+3G1xRBlnUtd4zXCbSmHSTKRFguO&#10;CwYrejOUnfYXq2Dzvnn9ugybj1V1M7Tdnc7fx/FZqV63Xb6ACNSG//Bfe6cVPE1HcD8Tj4C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13NgxwAAANwAAAAPAAAAAAAA&#10;AAAAAAAAAKECAABkcnMvZG93bnJldi54bWxQSwUGAAAAAAQABAD5AAAAlQMAAAAA&#10;" strokecolor="#2e2e2e" strokeweight="0"/>
                  <v:line id="Line 1333" o:spid="_x0000_s1121" style="position:absolute;visibility:visible;mso-wrap-style:square" from="4060,1911" to="4069,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7rFMYAAADcAAAADwAAAGRycy9kb3ducmV2LnhtbESPT2sCMRTE74V+h/CE3mpWkVZXo1RL&#10;1Uuh/sPrY/PcLG5e1k1c129vCoUeh5n5DTOZtbYUDdW+cKyg101AEGdOF5wr2O++XocgfEDWWDom&#10;BXfyMJs+P00w1e7GG2q2IRcRwj5FBSaEKpXSZ4Ys+q6riKN3crXFEGWdS13jLcJtKftJ8iYtFhwX&#10;DFa0MJSdt1erYPm9nB+u/ebns7obWq3Pl+N+cFHqpdN+jEEEasN/+K+91greRwP4PROPgJw+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M+6xTGAAAA3AAAAA8AAAAAAAAA&#10;AAAAAAAAoQIAAGRycy9kb3ducmV2LnhtbFBLBQYAAAAABAAEAPkAAACUAwAAAAA=&#10;" strokecolor="#2e2e2e" strokeweight="0"/>
                  <v:line id="Line 1334" o:spid="_x0000_s1122" style="position:absolute;visibility:visible;mso-wrap-style:square" from="4093,1911" to="4102,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JOj8cAAADcAAAADwAAAGRycy9kb3ducmV2LnhtbESPT2sCMRTE7wW/Q3iCt5pV1NatUWzF&#10;P5dCq5ZeH5vXzeLmZd3Edf32jVDocZiZ3zCzRWtL0VDtC8cKBv0EBHHmdMG5guNh/fgMwgdkjaVj&#10;UnAjD4t552GGqXZX/qRmH3IRIexTVGBCqFIpfWbIou+7ijh6P662GKKsc6lrvEa4LeUwSSbSYsFx&#10;wWBFb4ay0/5iFWzeN69fl2Hzsapuhra70/n7ODor1eu2yxcQgdrwH/5r77SCp+kY7mfiEZD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sck6PxwAAANwAAAAPAAAAAAAA&#10;AAAAAAAAAKECAABkcnMvZG93bnJldi54bWxQSwUGAAAAAAQABAD5AAAAlQMAAAAA&#10;" strokecolor="#2e2e2e" strokeweight="0"/>
                  <v:line id="Line 1335" o:spid="_x0000_s1123" style="position:absolute;visibility:visible;mso-wrap-style:square" from="4121,1911" to="4131,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DQ+McAAADcAAAADwAAAGRycy9kb3ducmV2LnhtbESPW2vCQBSE3wv9D8sRfGs2SrFtdJVe&#10;8PIiWKv4esges8Hs2ZhdY/z3bqHQx2FmvmEms85WoqXGl44VDJIUBHHudMmFgt3P/OkVhA/IGivH&#10;pOBGHmbTx4cJZtpd+ZvabShEhLDPUIEJoc6k9Lkhiz5xNXH0jq6xGKJsCqkbvEa4reQwTUfSYslx&#10;wWBNn4by0/ZiFSzWi4/9ZdhuvuqboeXqdD7sns9K9Xvd+xhEoC78h//aK63g5W0Ev2fiEZDT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oND4xwAAANwAAAAPAAAAAAAA&#10;AAAAAAAAAKECAABkcnMvZG93bnJldi54bWxQSwUGAAAAAAQABAD5AAAAlQMAAAAA&#10;" strokecolor="#2e2e2e" strokeweight="0"/>
                  <v:line id="Line 1336" o:spid="_x0000_s1124" style="position:absolute;visibility:visible;mso-wrap-style:square" from="4150,1911" to="4159,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1Y8YAAADcAAAADwAAAGRycy9kb3ducmV2LnhtbESPW2sCMRSE3wv9D+EIfdOsUmpdjdIL&#10;tb4I1gu+HjbHzeLmZN3Edf33RhD6OMzMN8xk1tpSNFT7wrGCfi8BQZw5XXCuYLv56b6D8AFZY+mY&#10;FFzJw2z6/DTBVLsL/1GzDrmIEPYpKjAhVKmUPjNk0fdcRRy9g6sthijrXOoaLxFuSzlIkjdpseC4&#10;YLCiL0PZcX22CubL+efuPGhW39XV0O/ieNpvX09KvXTajzGIQG34Dz/aC61gOBrC/Uw8AnJ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PsdWPGAAAA3AAAAA8AAAAAAAAA&#10;AAAAAAAAoQIAAGRycy9kb3ducmV2LnhtbFBLBQYAAAAABAAEAPkAAACUAwAAAAA=&#10;" strokecolor="#2e2e2e" strokeweight="0"/>
                  <v:line id="Line 1337" o:spid="_x0000_s1125" style="position:absolute;visibility:visible;mso-wrap-style:square" from="4183,1911" to="4188,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PhEcMAAADcAAAADwAAAGRycy9kb3ducmV2LnhtbERPyW7CMBC9I/UfrKnErThFiJaAQQXE&#10;cqnUsojrKB7iiHgcYhPC39eHShyf3j6ZtbYUDdW+cKzgvZeAIM6cLjhXcNiv3j5B+ICssXRMCh7k&#10;YTZ96Uww1e7Ov9TsQi5iCPsUFZgQqlRKnxmy6HuuIo7c2dUWQ4R1LnWN9xhuS9lPkqG0WHBsMFjR&#10;wlB22d2sgvX3en689ZufZfUwtNlerqfD4KpU97X9GoMI1Ian+N+91Qo+RnFtPBOPgJ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Jz4RHDAAAA3AAAAA8AAAAAAAAAAAAA&#10;AAAAoQIAAGRycy9kb3ducmV2LnhtbFBLBQYAAAAABAAEAPkAAACRAwAAAAA=&#10;" strokecolor="#2e2e2e" strokeweight="0"/>
                  <v:line id="Line 1338" o:spid="_x0000_s1126" style="position:absolute;visibility:visible;mso-wrap-style:square" from="4212,1911" to="4221,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9EiscAAADcAAAADwAAAGRycy9kb3ducmV2LnhtbESPW2sCMRSE3wv9D+EU+qbZSvGyGsUL&#10;Wl8K1Vp8PWxON4ubk3UT1/XfN4LQx2FmvmEms9aWoqHaF44VvHUTEMSZ0wXnCg7f684QhA/IGkvH&#10;pOBGHmbT56cJptpdeUfNPuQiQtinqMCEUKVS+syQRd91FXH0fl1tMURZ51LXeI1wW8pekvSlxYLj&#10;gsGKloay0/5iFWw+N4ufS6/5WlU3Qx/b0/l4eD8r9frSzscgArXhP/xob7WCwWgE9zPxCMjp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P0SKxwAAANwAAAAPAAAAAAAA&#10;AAAAAAAAAKECAABkcnMvZG93bnJldi54bWxQSwUGAAAAAAQABAD5AAAAlQMAAAAA&#10;" strokecolor="#2e2e2e" strokeweight="0"/>
                  <v:line id="Line 1339" o:spid="_x0000_s1127" style="position:absolute;visibility:visible;mso-wrap-style:square" from="4240,1911" to="4250,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vsxsMAAADcAAAADwAAAGRycy9kb3ducmV2LnhtbERPy2rCQBTdF/oPwy24ayYVEYmO0gfV&#10;bAptqri9ZK6ZYOZOzIwx+fvOouDycN6rzWAb0VPna8cKXpIUBHHpdM2Vgv3v5/MChA/IGhvHpGAk&#10;D5v148MKM+1u/EN9ESoRQ9hnqMCE0GZS+tKQRZ+4ljhyJ9dZDBF2ldQd3mK4beQ0TefSYs2xwWBL&#10;74bKc3G1CrZf27fDddp/f7SjoV1+vhz3s4tSk6fhdQki0BDu4n93rhUs0jg/nolHQK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K77MbDAAAA3AAAAA8AAAAAAAAAAAAA&#10;AAAAoQIAAGRycy9kb3ducmV2LnhtbFBLBQYAAAAABAAEAPkAAACRAwAAAAA=&#10;" strokecolor="#2e2e2e" strokeweight="0"/>
                  <v:line id="Line 1340" o:spid="_x0000_s1128" style="position:absolute;visibility:visible;mso-wrap-style:square" from="4273,1911" to="4278,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dJXcUAAADcAAAADwAAAGRycy9kb3ducmV2LnhtbESPT4vCMBTE74LfITxhb5oqi0g1in9Y&#10;18vCrqt4fTTPpti81CbW+u3NwoLHYWZ+w8wWrS1FQ7UvHCsYDhIQxJnTBecKDr8f/QkIH5A1lo5J&#10;wYM8LObdzgxT7e78Q80+5CJC2KeowIRQpVL6zJBFP3AVcfTOrrYYoqxzqWu8R7gt5ShJxtJiwXHB&#10;YEVrQ9llf7MKtl/b1fE2ar431cPQ5+5yPR3er0q99drlFESgNrzC/+2dVjBJhvB3Jh4BOX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fdJXcUAAADcAAAADwAAAAAAAAAA&#10;AAAAAAChAgAAZHJzL2Rvd25yZXYueG1sUEsFBgAAAAAEAAQA+QAAAJMDAAAAAA==&#10;" strokecolor="#2e2e2e" strokeweight="0"/>
                  <v:line id="Line 1341" o:spid="_x0000_s1129" style="position:absolute;visibility:visible;mso-wrap-style:square" from="4302,1911" to="4311,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XKsYAAADcAAAADwAAAGRycy9kb3ducmV2LnhtbESPW2vCQBSE3wv+h+UIfasbQykSXcUL&#10;tb4IrRd8PWSP2WD2bMyuMf77rlDo4zAz3zCTWWcr0VLjS8cKhoMEBHHudMmFgsP+820EwgdkjZVj&#10;UvAgD7Np72WCmXZ3/qF2FwoRIewzVGBCqDMpfW7Ioh+4mjh6Z9dYDFE2hdQN3iPcVjJNkg9pseS4&#10;YLCmpaH8srtZBevtenG8pe33qn4Y+tpcrqfD+1Wp1343H4MI1IX/8F97oxWMkhSeZ+IRkN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0l1yrGAAAA3AAAAA8AAAAAAAAA&#10;AAAAAAAAoQIAAGRycy9kb3ducmV2LnhtbFBLBQYAAAAABAAEAPkAAACUAwAAAAA=&#10;" strokecolor="#2e2e2e" strokeweight="0"/>
                  <v:line id="Line 1342" o:spid="_x0000_s1130" style="position:absolute;visibility:visible;mso-wrap-style:square" from="4330,1911" to="4340,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lyscYAAADcAAAADwAAAGRycy9kb3ducmV2LnhtbESPW2sCMRSE3wv9D+EIvtWsWkRWo9gW&#10;Ly8F6wVfD5vjZnFzsm7iuv77piD0cZiZb5jpvLWlaKj2hWMF/V4CgjhzuuBcwWG/fBuD8AFZY+mY&#10;FDzIw3z2+jLFVLs7/1CzC7mIEPYpKjAhVKmUPjNk0fdcRRy9s6sthijrXOoa7xFuSzlIkpG0WHBc&#10;MFjRp6HssrtZBavv1cfxNmi2X9XD0HpzuZ4O71elup12MQERqA3/4Wd7oxWMkyH8nYlH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JpcrHGAAAA3AAAAA8AAAAAAAAA&#10;AAAAAAAAoQIAAGRycy9kb3ducmV2LnhtbFBLBQYAAAAABAAEAPkAAACUAwAAAAA=&#10;" strokecolor="#2e2e2e" strokeweight="0"/>
                  <v:line id="Line 1343" o:spid="_x0000_s1131" style="position:absolute;visibility:visible;mso-wrap-style:square" from="4359,1911" to="4369,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DqxcUAAADcAAAADwAAAGRycy9kb3ducmV2LnhtbESPT4vCMBTE7wt+h/AEb2uqiEjXKLsu&#10;q16E9c/i9dE8m2LzUptY67c3woLHYWZ+w0znrS1FQ7UvHCsY9BMQxJnTBecKDvuf9wkIH5A1lo5J&#10;wZ08zGedtymm2t14S80u5CJC2KeowIRQpVL6zJBF33cVcfROrrYYoqxzqWu8Rbgt5TBJxtJiwXHB&#10;YEULQ9l5d7UKlpvl19912Px+V3dDq/X5cjyMLkr1uu3nB4hAbXiF/9trrWCSjOB5Jh4BO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YDqxcUAAADcAAAADwAAAAAAAAAA&#10;AAAAAAChAgAAZHJzL2Rvd25yZXYueG1sUEsFBgAAAAAEAAQA+QAAAJMDAAAAAA==&#10;" strokecolor="#2e2e2e" strokeweight="0"/>
                  <v:line id="Line 1344" o:spid="_x0000_s1132" style="position:absolute;visibility:visible;mso-wrap-style:square" from="4392,1911" to="4402,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xPXsYAAADcAAAADwAAAGRycy9kb3ducmV2LnhtbESPW2sCMRSE3wv9D+EIvtWsYkVWo9gW&#10;Ly8F6wVfD5vjZnFzsm7iuv77piD0cZiZb5jpvLWlaKj2hWMF/V4CgjhzuuBcwWG/fBuD8AFZY+mY&#10;FDzIw3z2+jLFVLs7/1CzC7mIEPYpKjAhVKmUPjNk0fdcRRy9s6sthijrXOoa7xFuSzlIkpG0WHBc&#10;MFjRp6HssrtZBavv1cfxNmi2X9XD0HpzuZ4Ow6tS3U67mIAI1Ib/8LO90QrGyTv8nYlH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LMT17GAAAA3AAAAA8AAAAAAAAA&#10;AAAAAAAAoQIAAGRycy9kb3ducmV2LnhtbFBLBQYAAAAABAAEAPkAAACUAwAAAAA=&#10;" strokecolor="#2e2e2e" strokeweight="0"/>
                  <v:line id="Line 1345" o:spid="_x0000_s1133" style="position:absolute;visibility:visible;mso-wrap-style:square" from="4421,1911" to="4430,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7RKcUAAADcAAAADwAAAGRycy9kb3ducmV2LnhtbESPQWsCMRSE7wX/Q3gFbzVbEZHVKGqp&#10;9SJYq3h9bJ6bxc3Luonr+u8bQfA4zMw3zGTW2lI0VPvCsYLPXgKCOHO64FzB/u/7YwTCB2SNpWNS&#10;cCcPs2nnbYKpdjf+pWYXchEh7FNUYEKoUil9Zsii77mKOHonV1sMUda51DXeItyWsp8kQ2mx4Lhg&#10;sKKloey8u1oFq81qcbj2m+1XdTf0sz5fjvvBRanuezsfgwjUhlf42V5rBaNkCI8z8QjI6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h7RKcUAAADcAAAADwAAAAAAAAAA&#10;AAAAAAChAgAAZHJzL2Rvd25yZXYueG1sUEsFBgAAAAAEAAQA+QAAAJMDAAAAAA==&#10;" strokecolor="#2e2e2e" strokeweight="0"/>
                  <v:line id="Line 1346" o:spid="_x0000_s1134" style="position:absolute;visibility:visible;mso-wrap-style:square" from="4449,1911" to="4459,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VJ0ssYAAADcAAAADwAAAGRycy9kb3ducmV2LnhtbESPW2sCMRSE3wv9D+EIvtWsIlVWo9gW&#10;Ly8F6wVfD5vjZnFzsm7iuv77piD0cZiZb5jpvLWlaKj2hWMF/V4CgjhzuuBcwWG/fBuD8AFZY+mY&#10;FDzIw3z2+jLFVLs7/1CzC7mIEPYpKjAhVKmUPjNk0fdcRRy9s6sthijrXOoa7xFuSzlIkndpseC4&#10;YLCiT0PZZXezClbfq4/jbdBsv6qHofXmcj0dhlelup12MQERqA3/4Wd7oxWMkxH8nYlH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1SdLLGAAAA3AAAAA8AAAAAAAAA&#10;AAAAAAAAoQIAAGRycy9kb3ducmV2LnhtbFBLBQYAAAAABAAEAPkAAACUAwAAAAA=&#10;" strokecolor="#2e2e2e" strokeweight="0"/>
                  <v:line id="Line 1347" o:spid="_x0000_s1135" style="position:absolute;visibility:visible;mso-wrap-style:square" from="4483,1911" to="4487,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3gwMMAAADcAAAADwAAAGRycy9kb3ducmV2LnhtbERPy2rCQBTdF/oPwy24ayYVEYmO0gfV&#10;bAptqri9ZK6ZYOZOzIwx+fvOouDycN6rzWAb0VPna8cKXpIUBHHpdM2Vgv3v5/MChA/IGhvHpGAk&#10;D5v148MKM+1u/EN9ESoRQ9hnqMCE0GZS+tKQRZ+4ljhyJ9dZDBF2ldQd3mK4beQ0TefSYs2xwWBL&#10;74bKc3G1CrZf27fDddp/f7SjoV1+vhz3s4tSk6fhdQki0BDu4n93rhUs0rg2nolHQK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zN4MDDAAAA3AAAAA8AAAAAAAAAAAAA&#10;AAAAoQIAAGRycy9kb3ducmV2LnhtbFBLBQYAAAAABAAEAPkAAACRAwAAAAA=&#10;" strokecolor="#2e2e2e" strokeweight="0"/>
                  <v:line id="Line 1348" o:spid="_x0000_s1136" style="position:absolute;visibility:visible;mso-wrap-style:square" from="4511,1911" to="4521,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4FFW8YAAADcAAAADwAAAGRycy9kb3ducmV2LnhtbESPW2sCMRSE3wv9D+EIvmlWkWJXo9gW&#10;Ly8F6wVfD5vjZnFzsm7iuv77piD0cZiZb5jpvLWlaKj2hWMFg34CgjhzuuBcwWG/7I1B+ICssXRM&#10;Ch7kYT57fZliqt2df6jZhVxECPsUFZgQqlRKnxmy6PuuIo7e2dUWQ5R1LnWN9wi3pRwmyZu0WHBc&#10;MFjRp6HssrtZBavv1cfxNmy2X9XD0HpzuZ4Oo6tS3U67mIAI1Ib/8LO90QrGyTv8nYlH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OBRVvGAAAA3AAAAA8AAAAAAAAA&#10;AAAAAAAAoQIAAGRycy9kb3ducmV2LnhtbFBLBQYAAAAABAAEAPkAAACUAwAAAAA=&#10;" strokecolor="#2e2e2e" strokeweight="0"/>
                  <v:line id="Line 1349" o:spid="_x0000_s1137" style="position:absolute;visibility:visible;mso-wrap-style:square" from="4540,1911" to="4549,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2J6G8MAAADcAAAADwAAAGRycy9kb3ducmV2LnhtbERPy2rCQBTdC/2H4Rbc6USRItFR+qBp&#10;NgWrlm4vmdtMMHMnZiYP/76zELo8nPd2P9pa9NT6yrGCxTwBQVw4XXGp4Hx6n61B+ICssXZMCm7k&#10;Yb97mGwx1W7gL+qPoRQxhH2KCkwITSqlLwxZ9HPXEEfu17UWQ4RtKXWLQwy3tVwmyZO0WHFsMNjQ&#10;q6Hicuysguwze/nulv3hrbkZ+sgv15/z6qrU9HF83oAINIZ/8d2dawXrRZwfz8QjIH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diehvDAAAA3AAAAA8AAAAAAAAAAAAA&#10;AAAAoQIAAGRycy9kb3ducmV2LnhtbFBLBQYAAAAABAAEAPkAAACRAwAAAAA=&#10;" strokecolor="#2e2e2e" strokeweight="0"/>
                  <v:line id="Line 1350" o:spid="_x0000_s1138" style="position:absolute;visibility:visible;mso-wrap-style:square" from="4573,1911" to="4578,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7fgMUAAADcAAAADwAAAGRycy9kb3ducmV2LnhtbESPQWvCQBSE74L/YXlCb7qJlCLRVVql&#10;1kvBWsXrI/vMBrNvY3aN8d93C4LHYWa+YWaLzlaipcaXjhWkowQEce50yYWC/e/ncALCB2SNlWNS&#10;cCcPi3m/N8NMuxv/ULsLhYgQ9hkqMCHUmZQ+N2TRj1xNHL2TayyGKJtC6gZvEW4rOU6SN2mx5Lhg&#10;sKalofy8u1oF6+/1x+E6brer+m7oa3O+HPevF6VeBt37FESgLjzDj/ZGK5ikKfyfiUdAz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C7fgMUAAADcAAAADwAAAAAAAAAA&#10;AAAAAAChAgAAZHJzL2Rvd25yZXYueG1sUEsFBgAAAAAEAAQA+QAAAJMDAAAAAA==&#10;" strokecolor="#2e2e2e" strokeweight="0"/>
                  <v:line id="Line 1351" o:spid="_x0000_s1139" style="position:absolute;visibility:visible;mso-wrap-style:square" from="4601,1911" to="4611,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xB98UAAADcAAAADwAAAGRycy9kb3ducmV2LnhtbESPQWvCQBSE70L/w/IKvenGUIpEV2mV&#10;Wi+CtYrXR/aZDWbfxuwa47/vCoLHYWa+YSazzlaipcaXjhUMBwkI4tzpkgsFu7/v/giED8gaK8ek&#10;4EYeZtOX3gQz7a78S+02FCJC2GeowIRQZ1L63JBFP3A1cfSOrrEYomwKqRu8RritZJokH9JiyXHB&#10;YE1zQ/lpe7EKluvl1/6StptFfTP0szqdD7v3s1Jvr93nGESgLjzDj/ZKKxgNU7ifiUdAT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PxB98UAAADcAAAADwAAAAAAAAAA&#10;AAAAAAChAgAAZHJzL2Rvd25yZXYueG1sUEsFBgAAAAAEAAQA+QAAAJMDAAAAAA==&#10;" strokecolor="#2e2e2e" strokeweight="0"/>
                  <v:line id="Line 1352" o:spid="_x0000_s1140" style="position:absolute;visibility:visible;mso-wrap-style:square" from="4630,1911" to="4639,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7DkbMYAAADcAAAADwAAAGRycy9kb3ducmV2LnhtbESPT2sCMRTE7wW/Q3gFbzWrlSJbo1Sl&#10;6kWof4rXx+a5Wdy8rJu4rt/eCIUeh5n5DTOetrYUDdW+cKyg30tAEGdOF5wrOOy/30YgfEDWWDom&#10;BXfyMJ10XsaYanfjLTW7kIsIYZ+iAhNClUrpM0MWfc9VxNE7udpiiLLOpa7xFuG2lIMk+ZAWC44L&#10;BiuaG8rOu6tVsNwsZ7/XQfOzqO6GVuvz5XgYXpTqvrZfnyACteE//NdeawWj/js8z8QjIC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ew5GzGAAAA3AAAAA8AAAAAAAAA&#10;AAAAAAAAoQIAAGRycy9kb3ducmV2LnhtbFBLBQYAAAAABAAEAPkAAACUAwAAAAA=&#10;" strokecolor="#2e2e2e" strokeweight="0"/>
                  <v:line id="Line 1353" o:spid="_x0000_s1141" style="position:absolute;visibility:visible;mso-wrap-style:square" from="4658,1911" to="4668,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l8GMUAAADcAAAADwAAAGRycy9kb3ducmV2LnhtbESPQWvCQBSE7wX/w/IKvdWNIiKpa2gt&#10;tV6EahWvj+xrNiT7NmbXGP+9KxQ8DjPzDTPPeluLjlpfOlYwGiYgiHOnSy4U7H+/XmcgfEDWWDsm&#10;BVfykC0GT3NMtbvwlrpdKESEsE9RgQmhSaX0uSGLfuga4uj9udZiiLItpG7xEuG2luMkmUqLJccF&#10;gw0tDeXV7mwVrDarj8N53P18NldD3+vqdNxPTkq9PPfvbyAC9eER/m+vtYLZaAL3M/EIyM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Fl8GMUAAADcAAAADwAAAAAAAAAA&#10;AAAAAAChAgAAZHJzL2Rvd25yZXYueG1sUEsFBgAAAAAEAAQA+QAAAJMDAAAAAA==&#10;" strokecolor="#2e2e2e" strokeweight="0"/>
                  <v:line id="Line 1354" o:spid="_x0000_s1142" style="position:absolute;visibility:visible;mso-wrap-style:square" from="4692,1911" to="4701,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XZg8YAAADcAAAADwAAAGRycy9kb3ducmV2LnhtbESPT2sCMRTE7wW/Q3gFbzWr1CJbo1Sl&#10;6kWof4rXx+a5Wdy8rJu4rt/eCIUeh5n5DTOetrYUDdW+cKyg30tAEGdOF5wrOOy/30YgfEDWWDom&#10;BXfyMJ10XsaYanfjLTW7kIsIYZ+iAhNClUrpM0MWfc9VxNE7udpiiLLOpa7xFuG2lIMk+ZAWC44L&#10;BiuaG8rOu6tVsNwsZ7/XQfOzqO6GVuvz5Xh4vyjVfW2/PkEEasN/+K+91gpG/SE8z8QjIC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cV2YPGAAAA3AAAAA8AAAAAAAAA&#10;AAAAAAAAoQIAAGRycy9kb3ducmV2LnhtbFBLBQYAAAAABAAEAPkAAACUAwAAAAA=&#10;" strokecolor="#2e2e2e" strokeweight="0"/>
                  <v:line id="Line 1355" o:spid="_x0000_s1143" style="position:absolute;visibility:visible;mso-wrap-style:square" from="4720,1911" to="4730,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dH9MUAAADcAAAADwAAAGRycy9kb3ducmV2LnhtbESPT4vCMBTE74LfITzBm6aKiFSjqMu6&#10;XhZ2/YPXR/Nsis1LbWKt336zsLDHYWZ+wyxWrS1FQ7UvHCsYDRMQxJnTBecKTsf3wQyED8gaS8ek&#10;4EUeVstuZ4Gpdk/+puYQchEh7FNUYEKoUil9ZsiiH7qKOHpXV1sMUda51DU+I9yWcpwkU2mx4Lhg&#10;sKKtoex2eFgFu8/d5vwYN19v1cvQx/52v5wmd6X6vXY9BxGoDf/hv/ZeK5iNpvB7Jh4Bu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8dH9MUAAADcAAAADwAAAAAAAAAA&#10;AAAAAAChAgAAZHJzL2Rvd25yZXYueG1sUEsFBgAAAAAEAAQA+QAAAJMDAAAAAA==&#10;" strokecolor="#2e2e2e" strokeweight="0"/>
                  <v:line id="Line 1356" o:spid="_x0000_s1144" style="position:absolute;visibility:visible;mso-wrap-style:square" from="4749,1911" to="4758,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vib8YAAADcAAAADwAAAGRycy9kb3ducmV2LnhtbESPT2sCMRTE7wW/Q3gFbzWrFCtbo1Sl&#10;6kWof4rXx+a5Wdy8rJu4rt/eCIUeh5n5DTOetrYUDdW+cKyg30tAEGdOF5wrOOy/30YgfEDWWDom&#10;BXfyMJ10XsaYanfjLTW7kIsIYZ+iAhNClUrpM0MWfc9VxNE7udpiiLLOpa7xFuG2lIMkGUqLBccF&#10;gxXNDWXn3dUqWG6Ws9/roPlZVHdDq/X5cjy8X5TqvrZfnyACteE//NdeawWj/gc8z8QjIC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iL4m/GAAAA3AAAAA8AAAAAAAAA&#10;AAAAAAAAoQIAAGRycy9kb3ducmV2LnhtbFBLBQYAAAAABAAEAPkAAACUAwAAAAA=&#10;" strokecolor="#2e2e2e" strokeweight="0"/>
                  <v:line id="Line 1357" o:spid="_x0000_s1145" style="position:absolute;visibility:visible;mso-wrap-style:square" from="4782,1911" to="4787,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R2HcMAAADcAAAADwAAAGRycy9kb3ducmV2LnhtbERPy2rCQBTdC/2H4Rbc6USRItFR+qBp&#10;NgWrlm4vmdtMMHMnZiYP/76zELo8nPd2P9pa9NT6yrGCxTwBQVw4XXGp4Hx6n61B+ICssXZMCm7k&#10;Yb97mGwx1W7gL+qPoRQxhH2KCkwITSqlLwxZ9HPXEEfu17UWQ4RtKXWLQwy3tVwmyZO0WHFsMNjQ&#10;q6Hicuysguwze/nulv3hrbkZ+sgv15/z6qrU9HF83oAINIZ/8d2dawXrRVwbz8QjIH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kUdh3DAAAA3AAAAA8AAAAAAAAAAAAA&#10;AAAAoQIAAGRycy9kb3ducmV2LnhtbFBLBQYAAAAABAAEAPkAAACRAwAAAAA=&#10;" strokecolor="#2e2e2e" strokeweight="0"/>
                  <v:line id="Line 1358" o:spid="_x0000_s1146" style="position:absolute;visibility:visible;mso-wrap-style:square" from="4811,1911" to="4820,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jThsUAAADcAAAADwAAAGRycy9kb3ducmV2LnhtbESPQWsCMRSE7wX/Q3gFbzWrFNGtUapS&#10;9SK0avH62Dw3i5uXdRPX9d8bodDjMDPfMJNZa0vRUO0Lxwr6vQQEceZ0wbmCw/7rbQTCB2SNpWNS&#10;cCcPs2nnZYKpdjf+oWYXchEh7FNUYEKoUil9Zsii77mKOHonV1sMUda51DXeItyWcpAkQ2mx4Lhg&#10;sKKFoey8u1oFq+1q/nsdNN/L6m5ovTlfjof3i1Ld1/bzA0SgNvyH/9obrWDUH8PzTDwCcvo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ljThsUAAADcAAAADwAAAAAAAAAA&#10;AAAAAAChAgAAZHJzL2Rvd25yZXYueG1sUEsFBgAAAAAEAAQA+QAAAJMDAAAAAA==&#10;" strokecolor="#2e2e2e" strokeweight="0"/>
                  <v:line id="Line 1359" o:spid="_x0000_s1147" style="position:absolute;visibility:visible;mso-wrap-style:square" from="4839,1911" to="4849,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6wpsIAAADcAAAADwAAAGRycy9kb3ducmV2LnhtbERPy4rCMBTdC/5DuII7TS0ySMcoMw7j&#10;uBnwNbi9NNem2NzUJtb695OF4PJw3vNlZyvRUuNLxwom4wQEce50yYWC4+F7NAPhA7LGyjEpeJCH&#10;5aLfm2Om3Z131O5DIWII+wwVmBDqTEqfG7Lox64mjtzZNRZDhE0hdYP3GG4rmSbJm7RYcmwwWNPK&#10;UH7Z36yC9e/68++Wttuv+mHoZ3O5no7Tq1LDQffxDiJQF17ip3ujFczSOD+eiUdALv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Q6wpsIAAADcAAAADwAAAAAAAAAAAAAA&#10;AAChAgAAZHJzL2Rvd25yZXYueG1sUEsFBgAAAAAEAAQA+QAAAJADAAAAAA==&#10;" strokecolor="#2e2e2e" strokeweight="0"/>
                  <v:line id="Line 1360" o:spid="_x0000_s1148" style="position:absolute;visibility:visible;mso-wrap-style:square" from="4872,1911" to="4877,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IVPcUAAADcAAAADwAAAGRycy9kb3ducmV2LnhtbESPQWvCQBSE70L/w/IKvenGUIpEV2mV&#10;Wi+CtYrXR/aZDWbfxuwa47/vCoLHYWa+YSazzlaipcaXjhUMBwkI4tzpkgsFu7/v/giED8gaK8ek&#10;4EYeZtOX3gQz7a78S+02FCJC2GeowIRQZ1L63JBFP3A1cfSOrrEYomwKqRu8RritZJokH9JiyXHB&#10;YE1zQ/lpe7EKluvl1/6StptFfTP0szqdD7v3s1Jvr93nGESgLjzDj/ZKKxilQ7ifiUdAT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kIVPcUAAADcAAAADwAAAAAAAAAA&#10;AAAAAAChAgAAZHJzL2Rvd25yZXYueG1sUEsFBgAAAAAEAAQA+QAAAJMDAAAAAA==&#10;" strokecolor="#2e2e2e" strokeweight="0"/>
                  <v:line id="Line 1361" o:spid="_x0000_s1149" style="position:absolute;visibility:visible;mso-wrap-style:square" from="4901,1911" to="4910,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CLSsYAAADcAAAADwAAAGRycy9kb3ducmV2LnhtbESPW2vCQBSE3wv9D8sp+FY3DVIkuopV&#10;vLwIrRd8PWSP2WD2bMyuMf77rlDo4zAz3zDjaWcr0VLjS8cKPvoJCOLc6ZILBYf98n0IwgdkjZVj&#10;UvAgD9PJ68sYM+3u/EPtLhQiQthnqMCEUGdS+tyQRd93NXH0zq6xGKJsCqkbvEe4rWSaJJ/SYslx&#10;wWBNc0P5ZXezClbb1dfxlrbfi/phaL25XE+HwVWp3ls3G4EI1IX/8F97oxUM0xSeZ+IRkJ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aQi0rGAAAA3AAAAA8AAAAAAAAA&#10;AAAAAAAAoQIAAGRycy9kb3ducmV2LnhtbFBLBQYAAAAABAAEAPkAAACUAwAAAAA=&#10;" strokecolor="#2e2e2e" strokeweight="0"/>
                  <v:line id="Line 1362" o:spid="_x0000_s1150" style="position:absolute;visibility:visible;mso-wrap-style:square" from="4929,1911" to="4939,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dwu0cYAAADcAAAADwAAAGRycy9kb3ducmV2LnhtbESPT2vCQBTE7wW/w/IKvdVN0yISXaUq&#10;tV4E6x+8PrKv2WD2bcyuMX77riD0OMzMb5jxtLOVaKnxpWMFb/0EBHHudMmFgv3u63UIwgdkjZVj&#10;UnAjD9NJ72mMmXZX/qF2GwoRIewzVGBCqDMpfW7Iou+7mjh6v66xGKJsCqkbvEa4rWSaJANpseS4&#10;YLCmuaH8tL1YBcv1cna4pO1mUd8Mfa9O5+P+46zUy3P3OQIRqAv/4Ud7pRUM03e4n4lHQE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ncLtHGAAAA3AAAAA8AAAAAAAAA&#10;AAAAAAAAoQIAAGRycy9kb3ducmV2LnhtbFBLBQYAAAAABAAEAPkAAACUAwAAAAA=&#10;" strokecolor="#2e2e2e" strokeweight="0"/>
                  <v:line id="Line 1363" o:spid="_x0000_s1151" style="position:absolute;visibility:visible;mso-wrap-style:square" from="4963,1911" to="4967,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W2pcUAAADcAAAADwAAAGRycy9kb3ducmV2LnhtbESPQWvCQBSE74L/YXlCb7oxiEjqKq2i&#10;9VKw1tLrI/uaDWbfxuwa4793C4LHYWa+YebLzlaipcaXjhWMRwkI4tzpkgsFx+/NcAbCB2SNlWNS&#10;cCMPy0W/N8dMuyt/UXsIhYgQ9hkqMCHUmZQ+N2TRj1xNHL0/11gMUTaF1A1eI9xWMk2SqbRYclww&#10;WNPKUH46XKyC7ef2/eeStvt1fTP0sTudf4+Ts1Ivg+7tFUSgLjzDj/ZOK5ilE/g/E4+AX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jW2pcUAAADcAAAADwAAAAAAAAAA&#10;AAAAAAChAgAAZHJzL2Rvd25yZXYueG1sUEsFBgAAAAAEAAQA+QAAAJMDAAAAAA==&#10;" strokecolor="#2e2e2e" strokeweight="0"/>
                  <v:line id="Line 1364" o:spid="_x0000_s1152" style="position:absolute;visibility:visible;mso-wrap-style:square" from="4991,1911" to="5001,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kTPsYAAADcAAAADwAAAGRycy9kb3ducmV2LnhtbESPT2vCQBTE7wW/w/IKvdVNQysSXaUq&#10;tV4E6x+8PrKv2WD2bcyuMX77riD0OMzMb5jxtLOVaKnxpWMFb/0EBHHudMmFgv3u63UIwgdkjZVj&#10;UnAjD9NJ72mMmXZX/qF2GwoRIewzVGBCqDMpfW7Iou+7mjh6v66xGKJsCqkbvEa4rWSaJANpseS4&#10;YLCmuaH8tL1YBcv1cna4pO1mUd8Mfa9O5+P+/azUy3P3OQIRqAv/4Ud7pRUM0w+4n4lHQE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l5Ez7GAAAA3AAAAA8AAAAAAAAA&#10;AAAAAAAAoQIAAGRycy9kb3ducmV2LnhtbFBLBQYAAAAABAAEAPkAAACUAwAAAAA=&#10;" strokecolor="#2e2e2e" strokeweight="0"/>
                  <v:line id="Line 1365" o:spid="_x0000_s1153" style="position:absolute;visibility:visible;mso-wrap-style:square" from="5020,1911" to="5029,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uNScUAAADcAAAADwAAAGRycy9kb3ducmV2LnhtbESPQWvCQBSE7wX/w/KE3urGUESiq7SW&#10;qhehtYrXR/aZDWbfxuwa4793hYLHYWa+YabzzlaipcaXjhUMBwkI4tzpkgsFu7/vtzEIH5A1Vo5J&#10;wY08zGe9lylm2l35l9ptKESEsM9QgQmhzqT0uSGLfuBq4ugdXWMxRNkUUjd4jXBbyTRJRtJiyXHB&#10;YE0LQ/lpe7EKlpvl5/6Stj9f9c3Qan06H3bvZ6Ve+93HBESgLjzD/+21VjBOR/A4E4+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auNScUAAADcAAAADwAAAAAAAAAA&#10;AAAAAAChAgAAZHJzL2Rvd25yZXYueG1sUEsFBgAAAAAEAAQA+QAAAJMDAAAAAA==&#10;" strokecolor="#2e2e2e" strokeweight="0"/>
                  <v:line id="Line 1366" o:spid="_x0000_s1154" style="position:absolute;visibility:visible;mso-wrap-style:square" from="5048,1911" to="5058,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co0sYAAADcAAAADwAAAGRycy9kb3ducmV2LnhtbESPT2vCQBTE7wW/w/IKvdVNQ6kSXaUq&#10;tV4E6x+8PrKv2WD2bcyuMX77riD0OMzMb5jxtLOVaKnxpWMFb/0EBHHudMmFgv3u63UIwgdkjZVj&#10;UnAjD9NJ72mMmXZX/qF2GwoRIewzVGBCqDMpfW7Iou+7mjh6v66xGKJsCqkbvEa4rWSaJB/SYslx&#10;wWBNc0P5aXuxCpbr5exwSdvNor4Z+l6dzsf9+1mpl+fucwQiUBf+w4/2SisYpgO4n4lHQE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bnKNLGAAAA3AAAAA8AAAAAAAAA&#10;AAAAAAAAoQIAAGRycy9kb3ducmV2LnhtbFBLBQYAAAAABAAEAPkAAACUAwAAAAA=&#10;" strokecolor="#2e2e2e" strokeweight="0"/>
                  <v:line id="Line 1367" o:spid="_x0000_s1155" style="position:absolute;visibility:visible;mso-wrap-style:square" from="5082,1911" to="5091,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3i8oMIAAADcAAAADwAAAGRycy9kb3ducmV2LnhtbERPy4rCMBTdC/5DuII7TS0ySMcoMw7j&#10;uBnwNbi9NNem2NzUJtb695OF4PJw3vNlZyvRUuNLxwom4wQEce50yYWC4+F7NAPhA7LGyjEpeJCH&#10;5aLfm2Om3Z131O5DIWII+wwVmBDqTEqfG7Lox64mjtzZNRZDhE0hdYP3GG4rmSbJm7RYcmwwWNPK&#10;UH7Z36yC9e/68++Wttuv+mHoZ3O5no7Tq1LDQffxDiJQF17ip3ujFczSuDaeiUdALv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3i8oMIAAADcAAAADwAAAAAAAAAAAAAA&#10;AAChAgAAZHJzL2Rvd25yZXYueG1sUEsFBgAAAAAEAAQA+QAAAJADAAAAAA==&#10;" strokecolor="#2e2e2e" strokeweight="0"/>
                  <v:line id="Line 1368" o:spid="_x0000_s1156" style="position:absolute;visibility:visible;mso-wrap-style:square" from="5110,1911" to="5120,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QZO8YAAADcAAAADwAAAGRycy9kb3ducmV2LnhtbESPT2vCQBTE7wW/w/IKvemmoRQbXaUq&#10;tV4E6x+8PrKv2WD2bcyuMX77riD0OMzMb5jxtLOVaKnxpWMFr4MEBHHudMmFgv3uqz8E4QOyxsox&#10;KbiRh+mk9zTGTLsr/1C7DYWIEPYZKjAh1JmUPjdk0Q9cTRy9X9dYDFE2hdQNXiPcVjJNkndpseS4&#10;YLCmuaH8tL1YBcv1cna4pO1mUd8Mfa9O5+P+7azUy3P3OQIRqAv/4Ud7pRUM0w+4n4lHQE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g0GTvGAAAA3AAAAA8AAAAAAAAA&#10;AAAAAAAAoQIAAGRycy9kb3ducmV2LnhtbFBLBQYAAAAABAAEAPkAAACUAwAAAAA=&#10;" strokecolor="#2e2e2e" strokeweight="0"/>
                  <v:line id="Line 1369" o:spid="_x0000_s1157" style="position:absolute;visibility:visible;mso-wrap-style:square" from="5139,1911" to="5148,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cme8MAAADcAAAADwAAAGRycy9kb3ducmV2LnhtbERPz2vCMBS+D/wfwhN2m6k6htRG0Q2d&#10;l8GmFa+P5tkUm5faxFr/++Uw2PHj+50te1uLjlpfOVYwHiUgiAunKy4V5IfNywyED8gaa8ek4EEe&#10;lovBU4apdnf+oW4fShFD2KeowITQpFL6wpBFP3INceTOrrUYImxLqVu8x3Bby0mSvEmLFccGgw29&#10;Gyou+5tVsP3aro+3Sff90TwMfe4u11P+elXqediv5iAC9eFf/OfeaQWzaZwfz8QjIB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zXJnvDAAAA3AAAAA8AAAAAAAAAAAAA&#10;AAAAoQIAAGRycy9kb3ducmV2LnhtbFBLBQYAAAAABAAEAPkAAACRAwAAAAA=&#10;" strokecolor="#2e2e2e" strokeweight="0"/>
                  <v:line id="Line 1370" o:spid="_x0000_s1158" style="position:absolute;visibility:visible;mso-wrap-style:square" from="5172,1911" to="5177,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uD4MYAAADcAAAADwAAAGRycy9kb3ducmV2LnhtbESPT2sCMRTE7wW/Q3gFbzWrlSJbo1Sl&#10;6kWof4rXx+a5Wdy8rJu4rt/eCIUeh5n5DTOetrYUDdW+cKyg30tAEGdOF5wrOOy/30YgfEDWWDom&#10;BXfyMJ10XsaYanfjLTW7kIsIYZ+iAhNClUrpM0MWfc9VxNE7udpiiLLOpa7xFuG2lIMk+ZAWC44L&#10;BiuaG8rOu6tVsNwsZ7/XQfOzqO6GVuvz5XgYXpTqvrZfnyACteE//NdeawWj9z48z8QjIC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Obg+DGAAAA3AAAAA8AAAAAAAAA&#10;AAAAAAAAoQIAAGRycy9kb3ducmV2LnhtbFBLBQYAAAAABAAEAPkAAACUAwAAAAA=&#10;" strokecolor="#2e2e2e" strokeweight="0"/>
                  <v:line id="Line 1371" o:spid="_x0000_s1159" style="position:absolute;visibility:visible;mso-wrap-style:square" from="5200,1911" to="5210,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0kdl8YAAADcAAAADwAAAGRycy9kb3ducmV2LnhtbESPT2vCQBTE7wW/w/IKvdVN0yISXaUq&#10;tV4E6x+8PrKv2WD2bcyuMX77riD0OMzMb5jxtLOVaKnxpWMFb/0EBHHudMmFgv3u63UIwgdkjZVj&#10;UnAjD9NJ72mMmXZX/qF2GwoRIewzVGBCqDMpfW7Iou+7mjh6v66xGKJsCqkbvEa4rWSaJANpseS4&#10;YLCmuaH8tL1YBcv1cna4pO1mUd8Mfa9O5+P+46zUy3P3OQIRqAv/4Ud7pRUM31O4n4lHQE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NJHZfGAAAA3AAAAA8AAAAAAAAA&#10;AAAAAAAAoQIAAGRycy9kb3ducmV2LnhtbFBLBQYAAAAABAAEAPkAAACUAwAAAAA=&#10;" strokecolor="#2e2e2e" strokeweight="0"/>
                  <v:line id="Line 1372" o:spid="_x0000_s1160" style="position:absolute;visibility:visible;mso-wrap-style:square" from="5229,1911" to="5238,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W4DMYAAADcAAAADwAAAGRycy9kb3ducmV2LnhtbESPW2sCMRSE3wv+h3CEvtWsF4qsRrEt&#10;tb4I9Yavh81xs7g5WTdxXf+9EQp9HGbmG2Y6b20pGqp94VhBv5eAIM6cLjhXsN99v41B+ICssXRM&#10;Cu7kYT7rvEwx1e7GG2q2IRcRwj5FBSaEKpXSZ4Ys+p6riKN3crXFEGWdS13jLcJtKQdJ8i4tFhwX&#10;DFb0aSg7b69WwXK9/DhcB83vV3U39LM6X4770UWp1267mIAI1Ib/8F97pRWMh0N4nolHQM4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wFuAzGAAAA3AAAAA8AAAAAAAAA&#10;AAAAAAAAoQIAAGRycy9kb3ducmV2LnhtbFBLBQYAAAAABAAEAPkAAACUAwAAAAA=&#10;" strokecolor="#2e2e2e" strokeweight="0"/>
                  <v:line id="Line 1373" o:spid="_x0000_s1161" style="position:absolute;visibility:visible;mso-wrap-style:square" from="5262,1911" to="5267,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wgeMUAAADcAAAADwAAAGRycy9kb3ducmV2LnhtbESPT2sCMRTE74LfITyhN81qpchqFNtS&#10;66XgX7w+Ns/N4uZl3cR1/fZNoeBxmJnfMLNFa0vRUO0LxwqGgwQEceZ0wbmCw/6rPwHhA7LG0jEp&#10;eJCHxbzbmWGq3Z231OxCLiKEfYoKTAhVKqXPDFn0A1cRR+/saoshyjqXusZ7hNtSjpLkTVosOC4Y&#10;rOjDUHbZ3ayC1c/q/XgbNZvP6mHoe325ng7jq1IvvXY5BRGoDc/wf3utFUxex/B3Jh4B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wgeMUAAADcAAAADwAAAAAAAAAA&#10;AAAAAAChAgAAZHJzL2Rvd25yZXYueG1sUEsFBgAAAAAEAAQA+QAAAJMDAAAAAA==&#10;" strokecolor="#2e2e2e" strokeweight="0"/>
                  <v:line id="Line 1374" o:spid="_x0000_s1162" style="position:absolute;visibility:visible;mso-wrap-style:square" from="5291,1911" to="5300,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CF48YAAADcAAAADwAAAGRycy9kb3ducmV2LnhtbESPT2sCMRTE74V+h/AKvWm2VkVWo/gH&#10;rZdCtRavj83rZnHzsm7iun77RhB6HGbmN8xk1tpSNFT7wrGCt24CgjhzuuBcweF73RmB8AFZY+mY&#10;FNzIw2z6/DTBVLsr76jZh1xECPsUFZgQqlRKnxmy6LuuIo7er6sthijrXOoarxFuS9lLkqG0WHBc&#10;MFjR0lB22l+sgs3nZvFz6TVfq+pm6GN7Oh8P/bNSry/tfAwiUBv+w4/2VisYvQ/gfiYeATn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yghePGAAAA3AAAAA8AAAAAAAAA&#10;AAAAAAAAoQIAAGRycy9kb3ducmV2LnhtbFBLBQYAAAAABAAEAPkAAACUAwAAAAA=&#10;" strokecolor="#2e2e2e" strokeweight="0"/>
                  <v:line id="Line 1375" o:spid="_x0000_s1163" style="position:absolute;visibility:visible;mso-wrap-style:square" from="5319,1911" to="5329,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IblMUAAADcAAAADwAAAGRycy9kb3ducmV2LnhtbESPT2sCMRTE7wW/Q3hCbzWrLSKrUWxF&#10;60Wo//D62Dw3i5uXdRPX9ds3BaHHYWZ+w0xmrS1FQ7UvHCvo9xIQxJnTBecKDvvl2wiED8gaS8ek&#10;4EEeZtPOywRT7e68pWYXchEh7FNUYEKoUil9Zsii77mKOHpnV1sMUda51DXeI9yWcpAkQ2mx4Lhg&#10;sKIvQ9lld7MKVpvV5/E2aH4W1cPQ9/pyPR0+rkq9dtv5GESgNvyHn+21VjB6H8LfmXgE5PQ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HIblMUAAADcAAAADwAAAAAAAAAA&#10;AAAAAAChAgAAZHJzL2Rvd25yZXYueG1sUEsFBgAAAAAEAAQA+QAAAJMDAAAAAA==&#10;" strokecolor="#2e2e2e" strokeweight="0"/>
                  <v:line id="Line 1376" o:spid="_x0000_s1164" style="position:absolute;visibility:visible;mso-wrap-style:square" from="5348,1911" to="5357,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6+D8YAAADcAAAADwAAAGRycy9kb3ducmV2LnhtbESPT2sCMRTE74V+h/AKvWm2VlRWo/gH&#10;rZdCtRavj83rZnHzsm7iun77RhB6HGbmN8xk1tpSNFT7wrGCt24CgjhzuuBcweF73RmB8AFZY+mY&#10;FNzIw2z6/DTBVLsr76jZh1xECPsUFZgQqlRKnxmy6LuuIo7er6sthijrXOoarxFuS9lLkoG0WHBc&#10;MFjR0lB22l+sgs3nZvFz6TVfq+pm6GN7Oh8P/bNSry/tfAwiUBv+w4/2VisYvQ/hfiYeATn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M+vg/GAAAA3AAAAA8AAAAAAAAA&#10;AAAAAAAAoQIAAGRycy9kb3ducmV2LnhtbFBLBQYAAAAABAAEAPkAAACUAwAAAAA=&#10;" strokecolor="#2e2e2e" strokeweight="0"/>
                  <v:line id="Line 1377" o:spid="_x0000_s1165" style="position:absolute;visibility:visible;mso-wrap-style:square" from="5381,1911" to="5391,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EqfcMAAADcAAAADwAAAGRycy9kb3ducmV2LnhtbERPz2vCMBS+D/wfwhN2m6k6htRG0Q2d&#10;l8GmFa+P5tkUm5faxFr/++Uw2PHj+50te1uLjlpfOVYwHiUgiAunKy4V5IfNywyED8gaa8ek4EEe&#10;lovBU4apdnf+oW4fShFD2KeowITQpFL6wpBFP3INceTOrrUYImxLqVu8x3Bby0mSvEmLFccGgw29&#10;Gyou+5tVsP3aro+3Sff90TwMfe4u11P+elXqediv5iAC9eFf/OfeaQWzaVwbz8QjIB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hKn3DAAAA3AAAAA8AAAAAAAAAAAAA&#10;AAAAoQIAAGRycy9kb3ducmV2LnhtbFBLBQYAAAAABAAEAPkAAACRAwAAAAA=&#10;" strokecolor="#2e2e2e" strokeweight="0"/>
                  <v:line id="Line 1378" o:spid="_x0000_s1166" style="position:absolute;visibility:visible;mso-wrap-style:square" from="5410,1911" to="5419,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2P5scAAADcAAAADwAAAGRycy9kb3ducmV2LnhtbESPW2vCQBSE34X+h+UIvpmNVoqNrtIL&#10;Xl4KrVV8PWSP2WD2bMyuMf77bqHQx2FmvmHmy85WoqXGl44VjJIUBHHudMmFgv33ajgF4QOyxsox&#10;KbiTh+XioTfHTLsbf1G7C4WIEPYZKjAh1JmUPjdk0SeuJo7eyTUWQ5RNIXWDtwi3lRyn6ZO0WHJc&#10;MFjTm6H8vLtaBeuP9evhOm4/3+u7oc32fDnuJxelBv3uZQYiUBf+w3/trVYwfXyG3zPxCMj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97Y/mxwAAANwAAAAPAAAAAAAA&#10;AAAAAAAAAKECAABkcnMvZG93bnJldi54bWxQSwUGAAAAAAQABAD5AAAAlQMAAAAA&#10;" strokecolor="#2e2e2e" strokeweight="0"/>
                  <v:line id="Line 1379" o:spid="_x0000_s1167" style="position:absolute;visibility:visible;mso-wrap-style:square" from="5438,1911" to="5448,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NFVBsEAAADcAAAADwAAAGRycy9kb3ducmV2LnhtbERPy4rCMBTdD/gP4QqzG1NFRKpRRmXU&#10;jeBrmO2ludMUm5vaxFr/3iwEl4fzns5bW4qGal84VtDvJSCIM6cLzhWcTz9fYxA+IGssHZOCB3mY&#10;zzofU0y1u/OBmmPIRQxhn6ICE0KVSukzQxZ9z1XEkft3tcUQYZ1LXeM9httSDpJkJC0WHBsMVrQ0&#10;lF2ON6tgvVsvfm+DZr+qHoY228v17zy8KvXZbb8nIAK14S1+ubdawXgY58cz8QjI2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00VUGwQAAANwAAAAPAAAAAAAAAAAAAAAA&#10;AKECAABkcnMvZG93bnJldi54bWxQSwUGAAAAAAQABAD5AAAAjwMAAAAA&#10;" strokecolor="#2e2e2e" strokeweight="0"/>
                  <v:line id="Line 1380" o:spid="_x0000_s1168" style="position:absolute;visibility:visible;mso-wrap-style:square" from="5471,1911" to="5476,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53wncUAAADcAAAADwAAAGRycy9kb3ducmV2LnhtbESPQWvCQBSE7wX/w/IKvdWNIiKpa2gt&#10;tV6EahWvj+xrNiT7NmbXGP+9KxQ8DjPzDTPPeluLjlpfOlYwGiYgiHOnSy4U7H+/XmcgfEDWWDsm&#10;BVfykC0GT3NMtbvwlrpdKESEsE9RgQmhSaX0uSGLfuga4uj9udZiiLItpG7xEuG2luMkmUqLJccF&#10;gw0tDeXV7mwVrDarj8N53P18NldD3+vqdNxPTkq9PPfvbyAC9eER/m+vtYLZZAT3M/EIyM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53wncUAAADcAAAADwAAAAAAAAAA&#10;AAAAAAChAgAAZHJzL2Rvd25yZXYueG1sUEsFBgAAAAAEAAQA+QAAAJMDAAAAAA==&#10;" strokecolor="#2e2e2e" strokeweight="0"/>
                  <v:line id="Line 1381" o:spid="_x0000_s1169" style="position:absolute;visibility:visible;mso-wrap-style:square" from="5500,1911" to="5509,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9u6sUAAADcAAAADwAAAGRycy9kb3ducmV2LnhtbESPQWvCQBSE74L/YXlCb7oxiEjqKq2i&#10;9VKw1tLrI/uaDWbfxuwa4793C4LHYWa+YebLzlaipcaXjhWMRwkI4tzpkgsFx+/NcAbCB2SNlWNS&#10;cCMPy0W/N8dMuyt/UXsIhYgQ9hkqMCHUmZQ+N2TRj1xNHL0/11gMUTaF1A1eI9xWMk2SqbRYclww&#10;WNPKUH46XKyC7ef2/eeStvt1fTP0sTudf4+Ts1Ivg+7tFUSgLjzDj/ZOK5hNUvg/E4+AX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09u6sUAAADcAAAADwAAAAAAAAAA&#10;AAAAAAChAgAAZHJzL2Rvd25yZXYueG1sUEsFBgAAAAAEAAQA+QAAAJMDAAAAAA==&#10;" strokecolor="#2e2e2e" strokeweight="0"/>
                  <v:line id="Line 1382" o:spid="_x0000_s1170" style="position:absolute;visibility:visible;mso-wrap-style:square" from="5528,1911" to="5538,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PLccUAAADcAAAADwAAAGRycy9kb3ducmV2LnhtbESPT2sCMRTE74LfITyhN81qpchqFNtS&#10;66XgX7w+Ns/N4uZl3cR1/fZNoeBxmJnfMLNFa0vRUO0LxwqGgwQEceZ0wbmCw/6rPwHhA7LG0jEp&#10;eJCHxbzbmWGq3Z231OxCLiKEfYoKTAhVKqXPDFn0A1cRR+/saoshyjqXusZ7hNtSjpLkTVosOC4Y&#10;rOjDUHbZ3ayC1c/q/XgbNZvP6mHoe325ng7jq1IvvXY5BRGoDc/wf3utFUzGr/B3Jh4B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APLccUAAADcAAAADwAAAAAAAAAA&#10;AAAAAAChAgAAZHJzL2Rvd25yZXYueG1sUEsFBgAAAAAEAAQA+QAAAJMDAAAAAA==&#10;" strokecolor="#2e2e2e" strokeweight="0"/>
                  <v:line id="Line 1383" o:spid="_x0000_s1171" style="position:absolute;visibility:visible;mso-wrap-style:square" from="5562,1911" to="5566,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TBcUAAADcAAAADwAAAGRycy9kb3ducmV2LnhtbESPQWvCQBSE74L/YXlCb7pRgkjqKq2i&#10;9VKw1tLrI/uaDWbfxuwa4793C4LHYWa+YebLzlaipcaXjhWMRwkI4tzpkgsFx+/NcAbCB2SNlWNS&#10;cCMPy0W/N8dMuyt/UXsIhYgQ9hkqMCHUmZQ+N2TRj1xNHL0/11gMUTaF1A1eI9xWcpIkU2mx5Lhg&#10;sKaVofx0uFgF28/t+89l0u7X9c3Qx+50/j2mZ6VeBt3bK4hAXXiGH+2dVjBLU/g/E4+AX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pTBcUAAADcAAAADwAAAAAAAAAA&#10;AAAAAAChAgAAZHJzL2Rvd25yZXYueG1sUEsFBgAAAAAEAAQA+QAAAJMDAAAAAA==&#10;" strokecolor="#2e2e2e" strokeweight="0"/>
                  <v:line id="Line 1384" o:spid="_x0000_s1172" style="position:absolute;visibility:visible;mso-wrap-style:square" from="5590,1911" to="5600,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Kb2nsUAAADcAAAADwAAAGRycy9kb3ducmV2LnhtbESPT2sCMRTE7wW/Q3hCbzWraJHVKLal&#10;1otQ/+H1sXluFjcv6yau67c3QqHHYWZ+w0znrS1FQ7UvHCvo9xIQxJnTBecK9rvvtzEIH5A1lo5J&#10;wZ08zGedlymm2t14Q8025CJC2KeowIRQpVL6zJBF33MVcfROrrYYoqxzqWu8Rbgt5SBJ3qXFguOC&#10;wYo+DWXn7dUqWK6XH4froPn9qu6Gflbny3E/vCj12m0XExCB2vAf/muvtILxcATPM/EIy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Kb2nsUAAADcAAAADwAAAAAAAAAA&#10;AAAAAAChAgAAZHJzL2Rvd25yZXYueG1sUEsFBgAAAAAEAAQA+QAAAJMDAAAAAA==&#10;" strokecolor="#2e2e2e" strokeweight="0"/>
                  <v:line id="Line 1385" o:spid="_x0000_s1173" style="position:absolute;visibility:visible;mso-wrap-style:square" from="5619,1911" to="5628,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Ro6cUAAADcAAAADwAAAGRycy9kb3ducmV2LnhtbESPQWvCQBSE74L/YXlCb7qpiEjqJrRK&#10;rZeCtYrXR/Y1G8y+jdk1xn/fLQg9DjPzDbPMe1uLjlpfOVbwPElAEBdOV1wqOHy/jxcgfEDWWDsm&#10;BXfykGfDwRJT7W78Rd0+lCJC2KeowITQpFL6wpBFP3ENcfR+XGsxRNmWUrd4i3Bby2mSzKXFiuOC&#10;wYZWhorz/moVbD43b8frtNutm7uhj+35cjrMLko9jfrXFxCB+vAffrS3WsFiNoe/M/EIy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HRo6cUAAADcAAAADwAAAAAAAAAA&#10;AAAAAAChAgAAZHJzL2Rvd25yZXYueG1sUEsFBgAAAAAEAAQA+QAAAJMDAAAAAA==&#10;" strokecolor="#2e2e2e" strokeweight="0"/>
                  <v:line id="Line 1386" o:spid="_x0000_s1174" style="position:absolute;visibility:visible;mso-wrap-style:square" from="5647,1911" to="5657,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jNcsUAAADcAAAADwAAAGRycy9kb3ducmV2LnhtbESPT2sCMRTE7wW/Q3hCbzWriJXVKLal&#10;1otQ/+H1sXluFjcv6yau67c3QqHHYWZ+w0znrS1FQ7UvHCvo9xIQxJnTBecK9rvvtzEIH5A1lo5J&#10;wZ08zGedlymm2t14Q8025CJC2KeowIRQpVL6zJBF33MVcfROrrYYoqxzqWu8Rbgt5SBJRtJiwXHB&#10;YEWfhrLz9moVLNfLj8N10Px+VXdDP6vz5bgfXpR67baLCYhAbfgP/7VXWsF4+A7PM/EIy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zjNcsUAAADcAAAADwAAAAAAAAAA&#10;AAAAAAChAgAAZHJzL2Rvd25yZXYueG1sUEsFBgAAAAAEAAQA+QAAAJMDAAAAAA==&#10;" strokecolor="#2e2e2e" strokeweight="0"/>
                  <v:line id="Line 1387" o:spid="_x0000_s1175" style="position:absolute;visibility:visible;mso-wrap-style:square" from="5680,1911" to="5690,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dZAMEAAADcAAAADwAAAGRycy9kb3ducmV2LnhtbERPy4rCMBTdD/gP4QqzG1NFRKpRRmXU&#10;jeBrmO2ludMUm5vaxFr/3iwEl4fzns5bW4qGal84VtDvJSCIM6cLzhWcTz9fYxA+IGssHZOCB3mY&#10;zzofU0y1u/OBmmPIRQxhn6ICE0KVSukzQxZ9z1XEkft3tcUQYZ1LXeM9httSDpJkJC0WHBsMVrQ0&#10;lF2ON6tgvVsvfm+DZr+qHoY228v17zy8KvXZbb8nIAK14S1+ubdawXgY18Yz8QjI2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p1kAwQAAANwAAAAPAAAAAAAAAAAAAAAA&#10;AKECAABkcnMvZG93bnJldi54bWxQSwUGAAAAAAQABAD5AAAAjwMAAAAA&#10;" strokecolor="#2e2e2e" strokeweight="0"/>
                  <v:line id="Line 1388" o:spid="_x0000_s1176" style="position:absolute;visibility:visible;mso-wrap-style:square" from="5709,1911" to="5719,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v8m8YAAADcAAAADwAAAGRycy9kb3ducmV2LnhtbESPT2sCMRTE7wW/Q3hCbzWriOhqFNtS&#10;60Vo/YPXx+a5Wdy8rJu4rt/eCIUeh5n5DTNbtLYUDdW+cKyg30tAEGdOF5wr2O++3sYgfEDWWDom&#10;BXfysJh3XmaYanfjX2q2IRcRwj5FBSaEKpXSZ4Ys+p6riKN3crXFEGWdS13jLcJtKQdJMpIWC44L&#10;Biv6MJSdt1erYLVZvR+ug+bns7ob+l6fL8f98KLUa7ddTkEEasN/+K+91grGwwk8z8QjIO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Xr/JvGAAAA3AAAAA8AAAAAAAAA&#10;AAAAAAAAoQIAAGRycy9kb3ducmV2LnhtbFBLBQYAAAAABAAEAPkAAACUAwAAAAA=&#10;" strokecolor="#2e2e2e" strokeweight="0"/>
                  <v:line id="Line 1389" o:spid="_x0000_s1177" style="position:absolute;visibility:visible;mso-wrap-style:square" from="5738,1911" to="5747,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jD28MAAADcAAAADwAAAGRycy9kb3ducmV2LnhtbERPz2vCMBS+D/wfwhN2m6nihtRG0Q2d&#10;l8GmFa+P5tkUm5faxFr/++Uw2PHj+50te1uLjlpfOVYwHiUgiAunKy4V5IfNywyED8gaa8ek4EEe&#10;lovBU4apdnf+oW4fShFD2KeowITQpFL6wpBFP3INceTOrrUYImxLqVu8x3Bby0mSvEmLFccGgw29&#10;Gyou+5tVsP3aro+3Sff90TwMfe4u11M+vSr1POxXcxCB+vAv/nPvtILZa5wfz8QjIB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EIw9vDAAAA3AAAAA8AAAAAAAAAAAAA&#10;AAAAoQIAAGRycy9kb3ducmV2LnhtbFBLBQYAAAAABAAEAPkAAACRAwAAAAA=&#10;" strokecolor="#2e2e2e" strokeweight="0"/>
                  <v:line id="Line 1390" o:spid="_x0000_s1178" style="position:absolute;visibility:visible;mso-wrap-style:square" from="5771,1911" to="5776,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RmQMYAAADcAAAADwAAAGRycy9kb3ducmV2LnhtbESPT2sCMRTE7wW/Q3gFbzWr1CJbo1Sl&#10;6kWof4rXx+a5Wdy8rJu4rt/eCIUeh5n5DTOetrYUDdW+cKyg30tAEGdOF5wrOOy/30YgfEDWWDom&#10;BXfyMJ10XsaYanfjLTW7kIsIYZ+iAhNClUrpM0MWfc9VxNE7udpiiLLOpa7xFuG2lIMk+ZAWC44L&#10;BiuaG8rOu6tVsNwsZ7/XQfOzqO6GVuvz5Xh4vyjVfW2/PkEEasN/+K+91gpGwz48z8QjIC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5EZkDGAAAA3AAAAA8AAAAAAAAA&#10;AAAAAAAAoQIAAGRycy9kb3ducmV2LnhtbFBLBQYAAAAABAAEAPkAAACUAwAAAAA=&#10;" strokecolor="#2e2e2e" strokeweight="0"/>
                  <v:line id="Line 1391" o:spid="_x0000_s1179" style="position:absolute;visibility:visible;mso-wrap-style:square" from="5799,1911" to="5809,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b4N8YAAADcAAAADwAAAGRycy9kb3ducmV2LnhtbESPT2vCQBTE7wW/w/IKvdVNQysSXaUq&#10;tV4E6x+8PrKv2WD2bcyuMX77riD0OMzMb5jxtLOVaKnxpWMFb/0EBHHudMmFgv3u63UIwgdkjZVj&#10;UnAjD9NJ72mMmXZX/qF2GwoRIewzVGBCqDMpfW7Iou+7mjh6v66xGKJsCqkbvEa4rWSaJANpseS4&#10;YLCmuaH8tL1YBcv1cna4pO1mUd8Mfa9O5+P+/azUy3P3OQIRqAv/4Ud7pRUMP1K4n4lHQE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6W+DfGAAAA3AAAAA8AAAAAAAAA&#10;AAAAAAAAoQIAAGRycy9kb3ducmV2LnhtbFBLBQYAAAAABAAEAPkAAACUAwAAAAA=&#10;" strokecolor="#2e2e2e" strokeweight="0"/>
                  <v:line id="Line 1392" o:spid="_x0000_s1180" style="position:absolute;visibility:visible;mso-wrap-style:square" from="5828,1911" to="5837,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pdrMYAAADcAAAADwAAAGRycy9kb3ducmV2LnhtbESPT2sCMRTE74V+h/AKvWm2VkVWo/gH&#10;rZdCtRavj83rZnHzsm7iun77RhB6HGbmN8xk1tpSNFT7wrGCt24CgjhzuuBcweF73RmB8AFZY+mY&#10;FNzIw2z6/DTBVLsr76jZh1xECPsUFZgQqlRKnxmy6LuuIo7er6sthijrXOoarxFuS9lLkqG0WHBc&#10;MFjR0lB22l+sgs3nZvFz6TVfq+pm6GN7Oh8P/bNSry/tfAwiUBv+w4/2VisYDd7hfiYeATn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HaXazGAAAA3AAAAA8AAAAAAAAA&#10;AAAAAAAAoQIAAGRycy9kb3ducmV2LnhtbFBLBQYAAAAABAAEAPkAAACUAwAAAAA=&#10;" strokecolor="#2e2e2e" strokeweight="0"/>
                  <v:line id="Line 1393" o:spid="_x0000_s1181" style="position:absolute;visibility:visible;mso-wrap-style:square" from="5861,1911" to="5866,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PF2MUAAADcAAAADwAAAGRycy9kb3ducmV2LnhtbESPT2sCMRTE7wW/Q3hCbzWraJHVKLal&#10;1otQ/+H1sXluFjcv6yau67c3QqHHYWZ+w0znrS1FQ7UvHCvo9xIQxJnTBecK9rvvtzEIH5A1lo5J&#10;wZ08zGedlymm2t14Q8025CJC2KeowIRQpVL6zJBF33MVcfROrrYYoqxzqWu8Rbgt5SBJ3qXFguOC&#10;wYo+DWXn7dUqWK6XH4froPn9qu6Gflbny3E/vCj12m0XExCB2vAf/muvtILxaAjPM/EIy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jPF2MUAAADcAAAADwAAAAAAAAAA&#10;AAAAAAChAgAAZHJzL2Rvd25yZXYueG1sUEsFBgAAAAAEAAQA+QAAAJMDAAAAAA==&#10;" strokecolor="#2e2e2e" strokeweight="0"/>
                  <v:line id="Line 1394" o:spid="_x0000_s1182" style="position:absolute;visibility:visible;mso-wrap-style:square" from="5890,1911" to="5899,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9gQ8UAAADcAAAADwAAAGRycy9kb3ducmV2LnhtbESPT2sCMRTE74LfITyhN80qtchqFNtS&#10;66XgX7w+Ns/N4uZl3cR1/fZNoeBxmJnfMLNFa0vRUO0LxwqGgwQEceZ0wbmCw/6rPwHhA7LG0jEp&#10;eJCHxbzbmWGq3Z231OxCLiKEfYoKTAhVKqXPDFn0A1cRR+/saoshyjqXusZ7hNtSjpLkTVosOC4Y&#10;rOjDUHbZ3ayC1c/q/XgbNZvP6mHoe325ng6vV6Veeu1yCiJQG57h//ZaK5iMx/B3Jh4B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X9gQ8UAAADcAAAADwAAAAAAAAAA&#10;AAAAAAChAgAAZHJzL2Rvd25yZXYueG1sUEsFBgAAAAAEAAQA+QAAAJMDAAAAAA==&#10;" strokecolor="#2e2e2e" strokeweight="0"/>
                  <v:line id="Line 1395" o:spid="_x0000_s1183" style="position:absolute;visibility:visible;mso-wrap-style:square" from="5918,1911" to="5928,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3+NMUAAADcAAAADwAAAGRycy9kb3ducmV2LnhtbESPT2sCMRTE7wW/Q3hCbzWrtCKrUWxF&#10;60Wo//D62Dw3i5uXdRPX9ds3BaHHYWZ+w0xmrS1FQ7UvHCvo9xIQxJnTBecKDvvl2wiED8gaS8ek&#10;4EEeZtPOywRT7e68pWYXchEh7FNUYEKoUil9Zsii77mKOHpnV1sMUda51DXeI9yWcpAkQ2mx4Lhg&#10;sKIvQ9lld7MKVpvV5/E2aH4W1cPQ9/pyPR3er0q9dtv5GESgNvyHn+21VjD6GMLfmXgE5PQ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a3+NMUAAADcAAAADwAAAAAAAAAA&#10;AAAAAAChAgAAZHJzL2Rvd25yZXYueG1sUEsFBgAAAAAEAAQA+QAAAJMDAAAAAA==&#10;" strokecolor="#2e2e2e" strokeweight="0"/>
                  <v:line id="Line 1396" o:spid="_x0000_s1184" style="position:absolute;visibility:visible;mso-wrap-style:square" from="5947,1911" to="5956,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br8cAAADcAAAADwAAAGRycy9kb3ducmV2LnhtbESPW2sCMRSE3wv9D+EU+qbZSr2wGsUL&#10;Wl8K1Vp8PWxON4ubk3UT1/XfN4LQx2FmvmEms9aWoqHaF44VvHUTEMSZ0wXnCg7f684IhA/IGkvH&#10;pOBGHmbT56cJptpdeUfNPuQiQtinqMCEUKVS+syQRd91FXH0fl1tMURZ51LXeI1wW8pekgykxYLj&#10;gsGKloay0/5iFWw+N4ufS6/5WlU3Qx/b0/l4eD8r9frSzscgArXhP/xob7WCUX8I9zPxCMjp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4VuvxwAAANwAAAAPAAAAAAAA&#10;AAAAAAAAAKECAABkcnMvZG93bnJldi54bWxQSwUGAAAAAAQABAD5AAAAlQMAAAAA&#10;" strokecolor="#2e2e2e" strokeweight="0"/>
                  <v:line id="Line 1397" o:spid="_x0000_s1185" style="position:absolute;visibility:visible;mso-wrap-style:square" from="5980,1911" to="5989,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7P3cMAAADcAAAADwAAAGRycy9kb3ducmV2LnhtbERPz2vCMBS+D/wfwhN2m6nihtRG0Q2d&#10;l8GmFa+P5tkUm5faxFr/++Uw2PHj+50te1uLjlpfOVYwHiUgiAunKy4V5IfNywyED8gaa8ek4EEe&#10;lovBU4apdnf+oW4fShFD2KeowITQpFL6wpBFP3INceTOrrUYImxLqVu8x3Bby0mSvEmLFccGgw29&#10;Gyou+5tVsP3aro+3Sff90TwMfe4u11M+vSr1POxXcxCB+vAv/nPvtILZa1wbz8QjIB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9+z93DAAAA3AAAAA8AAAAAAAAAAAAA&#10;AAAAoQIAAGRycy9kb3ducmV2LnhtbFBLBQYAAAAABAAEAPkAAACRAwAAAAA=&#10;" strokecolor="#2e2e2e" strokeweight="0"/>
                  <v:line id="Line 1398" o:spid="_x0000_s1186" style="position:absolute;visibility:visible;mso-wrap-style:square" from="6008,1911" to="6018,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JqRscAAADcAAAADwAAAGRycy9kb3ducmV2LnhtbESPW2vCQBSE34X+h+UIvpmNUouNrtIL&#10;Xl4KrVV8PWSP2WD2bMyuMf77bqHQx2FmvmHmy85WoqXGl44VjJIUBHHudMmFgv33ajgF4QOyxsox&#10;KbiTh+XioTfHTLsbf1G7C4WIEPYZKjAh1JmUPjdk0SeuJo7eyTUWQ5RNIXWDtwi3lRyn6ZO0WHJc&#10;MFjTm6H8vLtaBeuP9evhOm4/3+u7oc32fDnuHy9KDfrdywxEoC78h//aW61gOnmG3zPxCMj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MmpGxwAAANwAAAAPAAAAAAAA&#10;AAAAAAAAAKECAABkcnMvZG93bnJldi54bWxQSwUGAAAAAAQABAD5AAAAlQMAAAAA&#10;" strokecolor="#2e2e2e" strokeweight="0"/>
                  <v:line id="Line 1399" o:spid="_x0000_s1187" style="position:absolute;visibility:visible;mso-wrap-style:square" from="6037,1911" to="6047,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2QJZsEAAADcAAAADwAAAGRycy9kb3ducmV2LnhtbERPy4rCMBTdC/5DuII7TZVBpBplVEbd&#10;DPgaZntp7jTF5qY2sda/nywEl4fzni9bW4qGal84VjAaJiCIM6cLzhVczl+DKQgfkDWWjknBkzws&#10;F93OHFPtHnyk5hRyEUPYp6jAhFClUvrMkEU/dBVx5P5cbTFEWOdS1/iI4baU4ySZSIsFxwaDFa0N&#10;ZdfT3SrYfm9XP/dxc9hUT0O7/fX2e/m4KdXvtZ8zEIHa8Ba/3HutYDqJ8+OZeATk4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AlmwQAAANwAAAAPAAAAAAAAAAAAAAAA&#10;AKECAABkcnMvZG93bnJldi54bWxQSwUGAAAAAAQABAD5AAAAjwMAAAAA&#10;" strokecolor="#2e2e2e" strokeweight="0"/>
                  <v:line id="Line 1400" o:spid="_x0000_s1188" style="position:absolute;visibility:visible;mso-wrap-style:square" from="6070,1911" to="6075,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Cis/cUAAADcAAAADwAAAGRycy9kb3ducmV2LnhtbESPT4vCMBTE74LfITzBm6aKiFSjqMu6&#10;XhZ2/YPXR/Nsis1LbWKt336zsLDHYWZ+wyxWrS1FQ7UvHCsYDRMQxJnTBecKTsf3wQyED8gaS8ek&#10;4EUeVstuZ4Gpdk/+puYQchEh7FNUYEKoUil9ZsiiH7qKOHpXV1sMUda51DU+I9yWcpwkU2mx4Lhg&#10;sKKtoex2eFgFu8/d5vwYN19v1cvQx/52v5wmd6X6vXY9BxGoDf/hv/ZeK5hNR/B7Jh4Bu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Cis/cUAAADcAAAADwAAAAAAAAAA&#10;AAAAAAChAgAAZHJzL2Rvd25yZXYueG1sUEsFBgAAAAAEAAQA+QAAAJMDAAAAAA==&#10;" strokecolor="#2e2e2e" strokeweight="0"/>
                  <v:line id="Line 1401" o:spid="_x0000_s1189" style="position:absolute;visibility:visible;mso-wrap-style:square" from="6099,1911" to="6108,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oyisUAAADcAAAADwAAAGRycy9kb3ducmV2LnhtbESPQWvCQBSE7wX/w/KE3urGUESiq7SW&#10;qhehtYrXR/aZDWbfxuwa4793hYLHYWa+YabzzlaipcaXjhUMBwkI4tzpkgsFu7/vtzEIH5A1Vo5J&#10;wY08zGe9lylm2l35l9ptKESEsM9QgQmhzqT0uSGLfuBq4ugdXWMxRNkUUjd4jXBbyTRJRtJiyXHB&#10;YE0LQ/lpe7EKlpvl5/6Stj9f9c3Qan06H3bvZ6Ve+93HBESgLjzD/+21VjAepfA4E4+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PoyisUAAADcAAAADwAAAAAAAAAA&#10;AAAAAAChAgAAZHJzL2Rvd25yZXYueG1sUEsFBgAAAAAEAAQA+QAAAJMDAAAAAA==&#10;" strokecolor="#2e2e2e" strokeweight="0"/>
                  <v:line id="Line 1402" o:spid="_x0000_s1190" style="position:absolute;visibility:visible;mso-wrap-style:square" from="6127,1911" to="6137,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aXEcUAAADcAAAADwAAAGRycy9kb3ducmV2LnhtbESPT2sCMRTE7wW/Q3hCbzWrLSKrUWxF&#10;60Wo//D62Dw3i5uXdRPX9ds3BaHHYWZ+w0xmrS1FQ7UvHCvo9xIQxJnTBecKDvvl2wiED8gaS8ek&#10;4EEeZtPOywRT7e68pWYXchEh7FNUYEKoUil9Zsii77mKOHpnV1sMUda51DXeI9yWcpAkQ2mx4Lhg&#10;sKIvQ9lld7MKVpvV5/E2aH4W1cPQ9/pyPR0+rkq9dtv5GESgNvyHn+21VjAavsPfmXgE5PQ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7aXEcUAAADcAAAADwAAAAAAAAAA&#10;AAAAAAChAgAAZHJzL2Rvd25yZXYueG1sUEsFBgAAAAAEAAQA+QAAAJMDAAAAAA==&#10;" strokecolor="#2e2e2e" strokeweight="0"/>
                  <v:line id="Line 1403" o:spid="_x0000_s1191" style="position:absolute;visibility:visible;mso-wrap-style:square" from="6161,1911" to="6165,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8PZcUAAADcAAAADwAAAGRycy9kb3ducmV2LnhtbESPQWvCQBSE74L/YXlCb7qpiEjqJrRK&#10;rZeCtYrXR/Y1G8y+jdk1xn/fLQg9DjPzDbPMe1uLjlpfOVbwPElAEBdOV1wqOHy/jxcgfEDWWDsm&#10;BXfykGfDwRJT7W78Rd0+lCJC2KeowITQpFL6wpBFP3ENcfR+XGsxRNmWUrd4i3Bby2mSzKXFiuOC&#10;wYZWhorz/moVbD43b8frtNutm7uhj+35cjrMLko9jfrXFxCB+vAffrS3WsFiPoO/M/EIy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F8PZcUAAADcAAAADwAAAAAAAAAA&#10;AAAAAAChAgAAZHJzL2Rvd25yZXYueG1sUEsFBgAAAAAEAAQA+QAAAJMDAAAAAA==&#10;" strokecolor="#2e2e2e" strokeweight="0"/>
                  <v:line id="Line 1404" o:spid="_x0000_s1192" style="position:absolute;visibility:visible;mso-wrap-style:square" from="6189,1911" to="6199,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Oq/sUAAADcAAAADwAAAGRycy9kb3ducmV2LnhtbESPT2sCMRTE7wW/Q3hCbzWrtCKrUWxF&#10;60Wo//D62Dw3i5uXdRPX9ds3BaHHYWZ+w0xmrS1FQ7UvHCvo9xIQxJnTBecKDvvl2wiED8gaS8ek&#10;4EEeZtPOywRT7e68pWYXchEh7FNUYEKoUil9Zsii77mKOHpnV1sMUda51DXeI9yWcpAkQ2mx4Lhg&#10;sKIvQ9lld7MKVpvV5/E2aH4W1cPQ9/pyPR3er0q9dtv5GESgNvyHn+21VjAafsDfmXgE5PQ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Oq/sUAAADcAAAADwAAAAAAAAAA&#10;AAAAAAChAgAAZHJzL2Rvd25yZXYueG1sUEsFBgAAAAAEAAQA+QAAAJMDAAAAAA==&#10;" strokecolor="#2e2e2e" strokeweight="0"/>
                  <v:line id="Line 1405" o:spid="_x0000_s1193" style="position:absolute;visibility:visible;mso-wrap-style:square" from="6218,1911" to="6227,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8E0icUAAADcAAAADwAAAGRycy9kb3ducmV2LnhtbESPT2vCQBTE7wW/w/KE3upGKUFSV2kV&#10;/1wEay29PrKv2WD2bcyuMX57VxA8DjPzG2Yy62wlWmp86VjBcJCAIM6dLrlQcPhZvo1B+ICssXJM&#10;Cq7kYTbtvUww0+7C39TuQyEihH2GCkwIdSalzw1Z9ANXE0fv3zUWQ5RNIXWDlwi3lRwlSSotlhwX&#10;DNY0N5Qf92erYLVdff2eR+1uUV8NrTfH09/h/aTUa7/7/AARqAvP8KO90QrGaQr3M/EIy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8E0icUAAADcAAAADwAAAAAAAAAA&#10;AAAAAAChAgAAZHJzL2Rvd25yZXYueG1sUEsFBgAAAAAEAAQA+QAAAJMDAAAAAA==&#10;" strokecolor="#2e2e2e" strokeweight="0"/>
                  <v:line id="Line 1406" o:spid="_x0000_s1194" style="position:absolute;visibility:visible;mso-wrap-style:square" from="6251,1911" to="6256,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2REsUAAADcAAAADwAAAGRycy9kb3ducmV2LnhtbESPT2sCMRTE74LfITyhN80qxcpqFNtS&#10;66XgX7w+Ns/N4uZl3cR1/fZNoeBxmJnfMLNFa0vRUO0LxwqGgwQEceZ0wbmCw/6rPwHhA7LG0jEp&#10;eJCHxbzbmWGq3Z231OxCLiKEfYoKTAhVKqXPDFn0A1cRR+/saoshyjqXusZ7hNtSjpJkLC0WHBcM&#10;VvRhKLvsblbB6mf1fryNms1n9TD0vb5cT4fXq1IvvXY5BRGoDc/wf3utFUzGb/B3Jh4B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I2REsUAAADcAAAADwAAAAAAAAAA&#10;AAAAAAChAgAAZHJzL2Rvd25yZXYueG1sUEsFBgAAAAAEAAQA+QAAAJMDAAAAAA==&#10;" strokecolor="#2e2e2e" strokeweight="0"/>
                  <v:line id="Line 1407" o:spid="_x0000_s1195" style="position:absolute;visibility:visible;mso-wrap-style:square" from="6279,1911" to="6289,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IFYMEAAADcAAAADwAAAGRycy9kb3ducmV2LnhtbERPy4rCMBTdC/5DuII7TZVBpBplVEbd&#10;DPgaZntp7jTF5qY2sda/nywEl4fzni9bW4qGal84VjAaJiCIM6cLzhVczl+DKQgfkDWWjknBkzws&#10;F93OHFPtHnyk5hRyEUPYp6jAhFClUvrMkEU/dBVx5P5cbTFEWOdS1/iI4baU4ySZSIsFxwaDFa0N&#10;ZdfT3SrYfm9XP/dxc9hUT0O7/fX2e/m4KdXvtZ8zEIHa8Ba/3HutYDqJa+OZeATk4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BEgVgwQAAANwAAAAPAAAAAAAAAAAAAAAA&#10;AKECAABkcnMvZG93bnJldi54bWxQSwUGAAAAAAQABAD5AAAAjwMAAAAA&#10;" strokecolor="#2e2e2e" strokeweight="0"/>
                  <v:line id="Line 1408" o:spid="_x0000_s1196" style="position:absolute;visibility:visible;mso-wrap-style:square" from="6308,1911" to="6317,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6g+8UAAADcAAAADwAAAGRycy9kb3ducmV2LnhtbESPT2sCMRTE74LfITyht5pViuhqFNtS&#10;66XgX7w+Ns/N4uZl3cR1/fZNoeBxmJnfMLNFa0vRUO0LxwoG/QQEceZ0wbmCw/7rdQzCB2SNpWNS&#10;8CAPi3m3M8NUuztvqdmFXEQI+xQVmBCqVEqfGbLo+64ijt7Z1RZDlHUudY33CLelHCbJSFosOC4Y&#10;rOjDUHbZ3ayC1c/q/XgbNpvP6mHoe325ng5vV6Veeu1yCiJQG57h//ZaKxiPJvB3Jh4B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l6g+8UAAADcAAAADwAAAAAAAAAA&#10;AAAAAAChAgAAZHJzL2Rvd25yZXYueG1sUEsFBgAAAAAEAAQA+QAAAJMDAAAAAA==&#10;" strokecolor="#2e2e2e" strokeweight="0"/>
                  <v:line id="Line 1409" o:spid="_x0000_s1197" style="position:absolute;visibility:visible;mso-wrap-style:square" from="6336,1911" to="6346,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2fu8MAAADcAAAADwAAAGRycy9kb3ducmV2LnhtbERPz2vCMBS+D/wfwhN2m6kim9RG0Q2d&#10;l8GmFa+P5tkUm5faxFr/++Uw2PHj+50te1uLjlpfOVYwHiUgiAunKy4V5IfNywyED8gaa8ek4EEe&#10;lovBU4apdnf+oW4fShFD2KeowITQpFL6wpBFP3INceTOrrUYImxLqVu8x3Bby0mSvEqLFccGgw29&#10;Gyou+5tVsP3aro+3Sff90TwMfe4u11M+vSr1POxXcxCB+vAv/nPvtILZW5wfz8QjIB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q9n7vDAAAA3AAAAA8AAAAAAAAAAAAA&#10;AAAAoQIAAGRycy9kb3ducmV2LnhtbFBLBQYAAAAABAAEAPkAAACRAwAAAAA=&#10;" strokecolor="#2e2e2e" strokeweight="0"/>
                  <v:line id="Line 1410" o:spid="_x0000_s1198" style="position:absolute;visibility:visible;mso-wrap-style:square" from="6370,1911" to="6379,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E6IMYAAADcAAAADwAAAGRycy9kb3ducmV2LnhtbESPT2sCMRTE7wW/Q3gFbzWrFCtbo1Sl&#10;6kWof4rXx+a5Wdy8rJu4rt/eCIUeh5n5DTOetrYUDdW+cKyg30tAEGdOF5wrOOy/30YgfEDWWDom&#10;BXfyMJ10XsaYanfjLTW7kIsIYZ+iAhNClUrpM0MWfc9VxNE7udpiiLLOpa7xFuG2lIMkGUqLBccF&#10;gxXNDWXn3dUqWG6Ws9/roPlZVHdDq/X5cjy8X5TqvrZfnyACteE//NdeawWjjz48z8QjIC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XxOiDGAAAA3AAAAA8AAAAAAAAA&#10;AAAAAAAAoQIAAGRycy9kb3ducmV2LnhtbFBLBQYAAAAABAAEAPkAAACUAwAAAAA=&#10;" strokecolor="#2e2e2e" strokeweight="0"/>
                  <v:line id="Line 1411" o:spid="_x0000_s1199" style="position:absolute;visibility:visible;mso-wrap-style:square" from="6398,1911" to="6408,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OkV8YAAADcAAAADwAAAGRycy9kb3ducmV2LnhtbESPT2vCQBTE7wW/w/IKvdVNQ6kSXaUq&#10;tV4E6x+8PrKv2WD2bcyuMX77riD0OMzMb5jxtLOVaKnxpWMFb/0EBHHudMmFgv3u63UIwgdkjZVj&#10;UnAjD9NJ72mMmXZX/qF2GwoRIewzVGBCqDMpfW7Iou+7mjh6v66xGKJsCqkbvEa4rWSaJB/SYslx&#10;wWBNc0P5aXuxCpbr5exwSdvNor4Z+l6dzsf9+1mpl+fucwQiUBf+w4/2SisYDlK4n4lHQE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UjpFfGAAAA3AAAAA8AAAAAAAAA&#10;AAAAAAAAoQIAAGRycy9kb3ducmV2LnhtbFBLBQYAAAAABAAEAPkAAACUAwAAAAA=&#10;" strokecolor="#2e2e2e" strokeweight="0"/>
                  <v:line id="Line 1412" o:spid="_x0000_s1200" style="position:absolute;visibility:visible;mso-wrap-style:square" from="6427,1911" to="6436,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8BzMYAAADcAAAADwAAAGRycy9kb3ducmV2LnhtbESPT2sCMRTE74V+h/AKvWm2VlRWo/gH&#10;rZdCtRavj83rZnHzsm7iun77RhB6HGbmN8xk1tpSNFT7wrGCt24CgjhzuuBcweF73RmB8AFZY+mY&#10;FNzIw2z6/DTBVLsr76jZh1xECPsUFZgQqlRKnxmy6LuuIo7er6sthijrXOoarxFuS9lLkoG0WHBc&#10;MFjR0lB22l+sgs3nZvFz6TVfq+pm6GN7Oh8P/bNSry/tfAwiUBv+w4/2VisYDd/hfiYeATn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pvAczGAAAA3AAAAA8AAAAAAAAA&#10;AAAAAAAAoQIAAGRycy9kb3ducmV2LnhtbFBLBQYAAAAABAAEAPkAAACUAwAAAAA=&#10;" strokecolor="#2e2e2e" strokeweight="0"/>
                  <v:line id="Line 1413" o:spid="_x0000_s1201" style="position:absolute;visibility:visible;mso-wrap-style:square" from="6460,1911" to="6465,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aZuMUAAADcAAAADwAAAGRycy9kb3ducmV2LnhtbESPT2sCMRTE7wW/Q3hCbzWriJXVKLal&#10;1otQ/+H1sXluFjcv6yau67c3QqHHYWZ+w0znrS1FQ7UvHCvo9xIQxJnTBecK9rvvtzEIH5A1lo5J&#10;wZ08zGedlymm2t14Q8025CJC2KeowIRQpVL6zJBF33MVcfROrrYYoqxzqWu8Rbgt5SBJRtJiwXHB&#10;YEWfhrLz9moVLNfLj8N10Px+VXdDP6vz5bgfXpR67baLCYhAbfgP/7VXWsH4fQjPM/EIy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YaZuMUAAADcAAAADwAAAAAAAAAA&#10;AAAAAAChAgAAZHJzL2Rvd25yZXYueG1sUEsFBgAAAAAEAAQA+QAAAJMDAAAAAA==&#10;" strokecolor="#2e2e2e" strokeweight="0"/>
                  <v:line id="Line 1414" o:spid="_x0000_s1202" style="position:absolute;visibility:visible;mso-wrap-style:square" from="6489,1911" to="6498,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o8I8cAAADcAAAADwAAAGRycy9kb3ducmV2LnhtbESPW2sCMRSE3wv9D+EU+qbZSr2wGsUL&#10;Wl8K1Vp8PWxON4ubk3UT1/XfN4LQx2FmvmEms9aWoqHaF44VvHUTEMSZ0wXnCg7f684IhA/IGkvH&#10;pOBGHmbT56cJptpdeUfNPuQiQtinqMCEUKVS+syQRd91FXH0fl1tMURZ51LXeI1wW8pekgykxYLj&#10;gsGKloay0/5iFWw+N4ufS6/5WlU3Qx/b0/l4eD8r9frSzscgArXhP/xob7WC0bAP9zPxCMjp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qyjwjxwAAANwAAAAPAAAAAAAA&#10;AAAAAAAAAKECAABkcnMvZG93bnJldi54bWxQSwUGAAAAAAQABAD5AAAAlQMAAAAA&#10;" strokecolor="#2e2e2e" strokeweight="0"/>
                  <v:line id="Line 1415" o:spid="_x0000_s1203" style="position:absolute;visibility:visible;mso-wrap-style:square" from="6517,1911" to="6527,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iiVMUAAADcAAAADwAAAGRycy9kb3ducmV2LnhtbESPT2sCMRTE74LfITyhN80qxcpqFNtS&#10;66XgX7w+Ns/N4uZl3cR1/fZNoeBxmJnfMLNFa0vRUO0LxwqGgwQEceZ0wbmCw/6rPwHhA7LG0jEp&#10;eJCHxbzbmWGq3Z231OxCLiKEfYoKTAhVKqXPDFn0A1cRR+/saoshyjqXusZ7hNtSjpJkLC0WHBcM&#10;VvRhKLvsblbB6mf1fryNms1n9TD0vb5cT4fXq1IvvXY5BRGoDc/wf3utFUzexvB3Jh4B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hiiVMUAAADcAAAADwAAAAAAAAAA&#10;AAAAAAChAgAAZHJzL2Rvd25yZXYueG1sUEsFBgAAAAAEAAQA+QAAAJMDAAAAAA==&#10;" strokecolor="#2e2e2e" strokeweight="0"/>
                  <v:line id="Line 1416" o:spid="_x0000_s1204" style="position:absolute;visibility:visible;mso-wrap-style:square" from="6550,1911" to="6555,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QHz8UAAADcAAAADwAAAGRycy9kb3ducmV2LnhtbESPT2sCMRTE7wW/Q3hCbzWrlCqrUWxF&#10;60Wo//D62Dw3i5uXdRPX9ds3BaHHYWZ+w0xmrS1FQ7UvHCvo9xIQxJnTBecKDvvl2wiED8gaS8ek&#10;4EEeZtPOywRT7e68pWYXchEh7FNUYEKoUil9Zsii77mKOHpnV1sMUda51DXeI9yWcpAkH9JiwXHB&#10;YEVfhrLL7mYVrDarz+Nt0Pwsqoeh7/Xlejq8X5V67bbzMYhAbfgPP9trrWA0HMLfmXgE5PQ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VQHz8UAAADcAAAADwAAAAAAAAAA&#10;AAAAAAChAgAAZHJzL2Rvd25yZXYueG1sUEsFBgAAAAAEAAQA+QAAAJMDAAAAAA==&#10;" strokecolor="#2e2e2e" strokeweight="0"/>
                  <v:line id="Line 1417" o:spid="_x0000_s1205" style="position:absolute;visibility:visible;mso-wrap-style:square" from="6579,1911" to="6588,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uTvcMAAADcAAAADwAAAGRycy9kb3ducmV2LnhtbERPz2vCMBS+D/wfwhN2m6kim9RG0Q2d&#10;l8GmFa+P5tkUm5faxFr/++Uw2PHj+50te1uLjlpfOVYwHiUgiAunKy4V5IfNywyED8gaa8ek4EEe&#10;lovBU4apdnf+oW4fShFD2KeowITQpFL6wpBFP3INceTOrrUYImxLqVu8x3Bby0mSvEqLFccGgw29&#10;Gyou+5tVsP3aro+3Sff90TwMfe4u11M+vSr1POxXcxCB+vAv/nPvtILZW1wbz8QjIB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TLk73DAAAA3AAAAA8AAAAAAAAAAAAA&#10;AAAAoQIAAGRycy9kb3ducmV2LnhtbFBLBQYAAAAABAAEAPkAAACRAwAAAAA=&#10;" strokecolor="#2e2e2e" strokeweight="0"/>
                  <v:line id="Line 1418" o:spid="_x0000_s1206" style="position:absolute;visibility:visible;mso-wrap-style:square" from="6607,1911" to="6617,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c2JscAAADcAAAADwAAAGRycy9kb3ducmV2LnhtbESPW2vCQBSE34X+h+UIvpmNUqyNrtIL&#10;Xl4KrVV8PWSP2WD2bMyuMf77bqHQx2FmvmHmy85WoqXGl44VjJIUBHHudMmFgv33ajgF4QOyxsox&#10;KbiTh+XioTfHTLsbf1G7C4WIEPYZKjAh1JmUPjdk0SeuJo7eyTUWQ5RNIXWDtwi3lRyn6URaLDku&#10;GKzpzVB+3l2tgvXH+vVwHbef7/Xd0GZ7vhz3jxelBv3uZQYiUBf+w3/trVYwfXqG3zPxCMj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rhzYmxwAAANwAAAAPAAAAAAAA&#10;AAAAAAAAAKECAABkcnMvZG93bnJldi54bWxQSwUGAAAAAAQABAD5AAAAlQMAAAAA&#10;" strokecolor="#2e2e2e" strokeweight="0"/>
                  <v:line id="Line 1419" o:spid="_x0000_s1207" style="position:absolute;visibility:visible;mso-wrap-style:square" from="6636,1911" to="6645,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2jvnMIAAADcAAAADwAAAGRycy9kb3ducmV2LnhtbERPy4rCMBTdD/gP4QruxlQRKR2jzDiM&#10;uhnwNbi9NNem2NzUJtb695OF4PJw3rNFZyvRUuNLxwpGwwQEce50yYWC4+HnPQXhA7LGyjEpeJCH&#10;xbz3NsNMuzvvqN2HQsQQ9hkqMCHUmZQ+N2TRD11NHLmzayyGCJtC6gbvMdxWcpwkU2mx5NhgsKal&#10;ofyyv1kFq9/V199t3G6/64eh9eZyPR0nV6UG/e7zA0SgLrzET/dGK0jTOD+eiUdAz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2jvnMIAAADcAAAADwAAAAAAAAAAAAAA&#10;AAChAgAAZHJzL2Rvd25yZXYueG1sUEsFBgAAAAAEAAQA+QAAAJADAAAAAA==&#10;" strokecolor="#2e2e2e" strokeweight="0"/>
                  <v:line id="Line 1420" o:spid="_x0000_s1208" style="position:absolute;visibility:visible;mso-wrap-style:square" from="6669,1911" to="6679,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RKB8UAAADcAAAADwAAAGRycy9kb3ducmV2LnhtbESPT2vCQBTE70K/w/IKvelGKSVEV2mV&#10;Wi9C/YfXR/aZDWbfxuwa47fvCgWPw8z8hpnMOluJlhpfOlYwHCQgiHOnSy4U7Hff/RSED8gaK8ek&#10;4E4eZtOX3gQz7W68oXYbChEh7DNUYEKoMyl9bsiiH7iaOHon11gMUTaF1A3eItxWcpQkH9JiyXHB&#10;YE1zQ/l5e7UKluvl1+E6an8X9d3Qz+p8Oe7fL0q9vXafYxCBuvAM/7dXWkGaDuFxJh4BOf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CRKB8UAAADcAAAADwAAAAAAAAAA&#10;AAAAAAChAgAAZHJzL2Rvd25yZXYueG1sUEsFBgAAAAAEAAQA+QAAAJMDAAAAAA==&#10;" strokecolor="#2e2e2e" strokeweight="0"/>
                  <v:line id="Line 1421" o:spid="_x0000_s1209" style="position:absolute;visibility:visible;mso-wrap-style:square" from="6698,1911" to="6707,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bUcMYAAADcAAAADwAAAGRycy9kb3ducmV2LnhtbESPQWvCQBSE7wX/w/KE3urGUEpIXaW2&#10;1HoRNLX0+si+ZoPZtzG7xvjvu4LgcZiZb5jZYrCN6KnztWMF00kCgrh0uuZKwf778ykD4QOyxsYx&#10;KbiQh8V89DDDXLsz76gvQiUihH2OCkwIbS6lLw1Z9BPXEkfvz3UWQ5RdJXWH5wi3jUyT5EVarDku&#10;GGzp3VB5KE5WwWqzWv6c0n770V4Mfa0Px9/981Gpx/Hw9goi0BDu4Vt7rRVkWQrXM/EIyPk/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D21HDGAAAA3AAAAA8AAAAAAAAA&#10;AAAAAAAAoQIAAGRycy9kb3ducmV2LnhtbFBLBQYAAAAABAAEAPkAAACUAwAAAAA=&#10;" strokecolor="#2e2e2e" strokeweight="0"/>
                  <v:line id="Line 1422" o:spid="_x0000_s1210" style="position:absolute;visibility:visible;mso-wrap-style:square" from="6726,1911" to="6736,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x68YAAADcAAAADwAAAGRycy9kb3ducmV2LnhtbESPT2vCQBTE74LfYXmF3nRTWyREV6kt&#10;tV4E6x+8PrKv2WD2bcyuMX77riD0OMzMb5jpvLOVaKnxpWMFL8MEBHHudMmFgv3ua5CC8AFZY+WY&#10;FNzIw3zW700x0+7KP9RuQyEihH2GCkwIdSalzw1Z9ENXE0fv1zUWQ5RNIXWD1wi3lRwlyVhaLDku&#10;GKzpw1B+2l6sguV6uThcRu3ms74Z+l6dzsf921mp56fufQIiUBf+w4/2SitI01e4n4lHQ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cevGAAAA3AAAAA8AAAAAAAAA&#10;AAAAAAAAoQIAAGRycy9kb3ducmV2LnhtbFBLBQYAAAAABAAEAPkAAACUAwAAAAA=&#10;" strokecolor="#2e2e2e" strokeweight="0"/>
                  <v:line id="Line 1423" o:spid="_x0000_s1211" style="position:absolute;visibility:visible;mso-wrap-style:square" from="6760,1911" to="6764,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Ppn8UAAADcAAAADwAAAGRycy9kb3ducmV2LnhtbESPQWvCQBSE74L/YXlCb7pRpIToKq2l&#10;1kvBWsXrI/vMBrNvY3aN8d93C4LHYWa+YebLzlaipcaXjhWMRwkI4tzpkgsF+9/PYQrCB2SNlWNS&#10;cCcPy0W/N8dMuxv/ULsLhYgQ9hkqMCHUmZQ+N2TRj1xNHL2TayyGKJtC6gZvEW4rOUmSV2mx5Lhg&#10;sKaVofy8u1oF6+/1++E6abcf9d3Q1+Z8Oe6nF6VeBt3bDESgLjzDj/ZGK0jTKfyfiUdAL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FPpn8UAAADcAAAADwAAAAAAAAAA&#10;AAAAAAChAgAAZHJzL2Rvd25yZXYueG1sUEsFBgAAAAAEAAQA+QAAAJMDAAAAAA==&#10;" strokecolor="#2e2e2e" strokeweight="0"/>
                  <v:line id="Line 1424" o:spid="_x0000_s1212" style="position:absolute;visibility:visible;mso-wrap-style:square" from="6788,1911" to="6798,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9MBMYAAADcAAAADwAAAGRycy9kb3ducmV2LnhtbESPT2vCQBTE74LfYXmF3nRTaSVEV6kt&#10;tV4E6x+8PrKv2WD2bcyuMX77riD0OMzMb5jpvLOVaKnxpWMFL8MEBHHudMmFgv3ua5CC8AFZY+WY&#10;FNzIw3zW700x0+7KP9RuQyEihH2GCkwIdSalzw1Z9ENXE0fv1zUWQ5RNIXWD1wi3lRwlyVhaLDku&#10;GKzpw1B+2l6sguV6uThcRu3ms74Z+l6dzsf961mp56fufQIiUBf+w4/2SitI0ze4n4lHQ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8fTATGAAAA3AAAAA8AAAAAAAAA&#10;AAAAAAAAoQIAAGRycy9kb3ducmV2LnhtbFBLBQYAAAAABAAEAPkAAACUAwAAAAA=&#10;" strokecolor="#2e2e2e" strokeweight="0"/>
                  <v:line id="Line 1425" o:spid="_x0000_s1213" style="position:absolute;visibility:visible;mso-wrap-style:square" from="6817,1911" to="6826,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83Sc8UAAADcAAAADwAAAGRycy9kb3ducmV2LnhtbESPT2vCQBTE7wW/w/KE3upGKRJSV2kV&#10;/1wEay29PrKv2WD2bcyuMX57VxA8DjPzG2Yy62wlWmp86VjBcJCAIM6dLrlQcPhZvqUgfEDWWDkm&#10;BVfyMJv2XiaYaXfhb2r3oRARwj5DBSaEOpPS54Ys+oGriaP37xqLIcqmkLrBS4TbSo6SZCwtlhwX&#10;DNY0N5Qf92erYLVdff2eR+1uUV8NrTfH09/h/aTUa7/7/AARqAvP8KO90QrSdAz3M/EIy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83Sc8UAAADcAAAADwAAAAAAAAAA&#10;AAAAAAChAgAAZHJzL2Rvd25yZXYueG1sUEsFBgAAAAAEAAQA+QAAAJMDAAAAAA==&#10;" strokecolor="#2e2e2e" strokeweight="0"/>
                  <v:line id="Line 1426" o:spid="_x0000_s1214" style="position:absolute;visibility:visible;mso-wrap-style:square" from="6850,1911" to="6855,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F36MYAAADcAAAADwAAAGRycy9kb3ducmV2LnhtbESPT2vCQBTE74LfYXmF3nRTKTVEV6kt&#10;tV4E6x+8PrKv2WD2bcyuMX77riD0OMzMb5jpvLOVaKnxpWMFL8MEBHHudMmFgv3ua5CC8AFZY+WY&#10;FNzIw3zW700x0+7KP9RuQyEihH2GCkwIdSalzw1Z9ENXE0fv1zUWQ5RNIXWD1wi3lRwlyZu0WHJc&#10;MFjTh6H8tL1YBcv1cnG4jNrNZ30z9L06nY/717NSz0/d+wREoC78hx/tlVaQpmO4n4lHQ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CBd+jGAAAA3AAAAA8AAAAAAAAA&#10;AAAAAAAAoQIAAGRycy9kb3ducmV2LnhtbFBLBQYAAAAABAAEAPkAAACUAwAAAAA=&#10;" strokecolor="#2e2e2e" strokeweight="0"/>
                  <v:line id="Line 1427" o:spid="_x0000_s1215" style="position:absolute;visibility:visible;mso-wrap-style:square" from="6874,1920" to="6875,19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7jmsIAAADcAAAADwAAAGRycy9kb3ducmV2LnhtbERPy4rCMBTdD/gP4QruxlQRKR2jzDiM&#10;uhnwNbi9NNem2NzUJtb695OF4PJw3rNFZyvRUuNLxwpGwwQEce50yYWC4+HnPQXhA7LGyjEpeJCH&#10;xbz3NsNMuzvvqN2HQsQQ9hkqMCHUmZQ+N2TRD11NHLmzayyGCJtC6gbvMdxWcpwkU2mx5NhgsKal&#10;ofyyv1kFq9/V199t3G6/64eh9eZyPR0nV6UG/e7zA0SgLrzET/dGK0jTuDaeiUdAz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R7jmsIAAADcAAAADwAAAAAAAAAAAAAA&#10;AAChAgAAZHJzL2Rvd25yZXYueG1sUEsFBgAAAAAEAAQA+QAAAJADAAAAAA==&#10;" strokecolor="#2e2e2e" strokeweight="0"/>
                  <v:line id="Line 1428" o:spid="_x0000_s1216" style="position:absolute;visibility:visible;mso-wrap-style:square" from="6874,1949" to="6875,19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JGAcYAAADcAAAADwAAAGRycy9kb3ducmV2LnhtbESPT2vCQBTE74LfYXmF3nRTKSWNrlJb&#10;ar0I1j94fWRfs8Hs25hdY/z2XUHwOMzMb5jJrLOVaKnxpWMFL8MEBHHudMmFgt32e5CC8AFZY+WY&#10;FFzJw2za700w0+7Cv9RuQiEihH2GCkwIdSalzw1Z9ENXE0fvzzUWQ5RNIXWDlwi3lRwlyZu0WHJc&#10;MFjTp6H8uDlbBYvVYr4/j9r1V3019LM8ng6715NSz0/dxxhEoC48wvf2UitI03e4nYlHQE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5SRgHGAAAA3AAAAA8AAAAAAAAA&#10;AAAAAAAAoQIAAGRycy9kb3ducmV2LnhtbFBLBQYAAAAABAAEAPkAAACUAwAAAAA=&#10;" strokecolor="#2e2e2e" strokeweight="0"/>
                  <v:line id="Line 1429" o:spid="_x0000_s1217" style="position:absolute;visibility:visible;mso-wrap-style:square" from="6874,1977" to="6875,19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F5QcMAAADcAAAADwAAAGRycy9kb3ducmV2LnhtbERPy4rCMBTdD/gP4QruxlQR0Y5RfOBj&#10;I8yow2wvzZ2m2NzUJtb692YxMMvDec8WrS1FQ7UvHCsY9BMQxJnTBecKLuft+wSED8gaS8ek4Eke&#10;FvPO2wxT7R78Rc0p5CKGsE9RgQmhSqX0mSGLvu8q4sj9utpiiLDOpa7xEcNtKYdJMpYWC44NBita&#10;G8qup7tVsDvuVt/3YfO5qZ6G9ofr7ecyuinV67bLDxCB2vAv/nMftILJNM6PZ+IRkPM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qxeUHDAAAA3AAAAA8AAAAAAAAAAAAA&#10;AAAAoQIAAGRycy9kb3ducmV2LnhtbFBLBQYAAAAABAAEAPkAAACRAwAAAAA=&#10;" strokecolor="#2e2e2e" strokeweight="0"/>
                  <v:line id="Line 1430" o:spid="_x0000_s1218" style="position:absolute;visibility:visible;mso-wrap-style:square" from="6874,2006" to="6875,20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f3c2sUAAADcAAAADwAAAGRycy9kb3ducmV2LnhtbESPQWsCMRSE7wX/Q3gFbzWrFNGtUapS&#10;9SK0avH62Dw3i5uXdRPX9d8bodDjMDPfMJNZa0vRUO0Lxwr6vQQEceZ0wbmCw/7rbQTCB2SNpWNS&#10;cCcPs2nnZYKpdjf+oWYXchEh7FNUYEKoUil9Zsii77mKOHonV1sMUda51DXeItyWcpAkQ2mx4Lhg&#10;sKKFoey8u1oFq+1q/nsdNN/L6m5ovTlfjof3i1Ld1/bzA0SgNvyH/9obrWA07sPzTDwCcvo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f3c2sUAAADcAAAADwAAAAAAAAAA&#10;AAAAAAChAgAAZHJzL2Rvd25yZXYueG1sUEsFBgAAAAAEAAQA+QAAAJMDAAAAAA==&#10;" strokecolor="#2e2e2e" strokeweight="0"/>
                  <v:line id="Line 1431" o:spid="_x0000_s1219" style="position:absolute;visibility:visible;mso-wrap-style:square" from="6874,2039" to="6875,2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9CrcYAAADcAAAADwAAAGRycy9kb3ducmV2LnhtbESPT2vCQBTE7wW/w/IKvemmoRQbXaUq&#10;tV4E6x+8PrKv2WD2bcyuMX77riD0OMzMb5jxtLOVaKnxpWMFr4MEBHHudMmFgv3uqz8E4QOyxsox&#10;KbiRh+mk9zTGTLsr/1C7DYWIEPYZKjAh1JmUPjdk0Q9cTRy9X9dYDFE2hdQNXiPcVjJNkndpseS4&#10;YLCmuaH8tL1YBcv1cna4pO1mUd8Mfa9O5+P+7azUy3P3OQIRqAv/4Ud7pRUMP1K4n4lHQE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UvQq3GAAAA3AAAAA8AAAAAAAAA&#10;AAAAAAAAoQIAAGRycy9kb3ducmV2LnhtbFBLBQYAAAAABAAEAPkAAACUAwAAAAA=&#10;" strokecolor="#2e2e2e" strokeweight="0"/>
                  <v:line id="Line 1432" o:spid="_x0000_s1220" style="position:absolute;visibility:visible;mso-wrap-style:square" from="6874,2068" to="6875,20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PnNscAAADcAAAADwAAAGRycy9kb3ducmV2LnhtbESPW2vCQBSE34X+h+UIvpmNVoqNrtIL&#10;Xl4KrVV8PWSP2WD2bMyuMf77bqHQx2FmvmHmy85WoqXGl44VjJIUBHHudMmFgv33ajgF4QOyxsox&#10;KbiTh+XioTfHTLsbf1G7C4WIEPYZKjAh1JmUPjdk0SeuJo7eyTUWQ5RNIXWDtwi3lRyn6ZO0WHJc&#10;MFjTm6H8vLtaBeuP9evhOm4/3+u7oc32fDnuJxelBv3uZQYiUBf+w3/trVYwfX6E3zPxCMj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6Y+c2xwAAANwAAAAPAAAAAAAA&#10;AAAAAAAAAKECAABkcnMvZG93bnJldi54bWxQSwUGAAAAAAQABAD5AAAAlQMAAAAA&#10;" strokecolor="#2e2e2e" strokeweight="0"/>
                  <v:line id="Line 1433" o:spid="_x0000_s1221" style="position:absolute;visibility:visible;mso-wrap-style:square" from="6874,2096" to="6875,2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p/QsYAAADcAAAADwAAAGRycy9kb3ducmV2LnhtbESPT2sCMRTE7wW/Q3hCbzWriOhqFNtS&#10;60Vo/YPXx+a5Wdy8rJu4rt/eCIUeh5n5DTNbtLYUDdW+cKyg30tAEGdOF5wr2O++3sYgfEDWWDom&#10;BXfysJh3XmaYanfjX2q2IRcRwj5FBSaEKpXSZ4Ys+p6riKN3crXFEGWdS13jLcJtKQdJMpIWC44L&#10;Biv6MJSdt1erYLVZvR+ug+bns7ob+l6fL8f98KLUa7ddTkEEasN/+K+91grGkyE8z8QjIO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WKf0LGAAAA3AAAAA8AAAAAAAAA&#10;AAAAAAAAoQIAAGRycy9kb3ducmV2LnhtbFBLBQYAAAAABAAEAPkAAACUAwAAAAA=&#10;" strokecolor="#2e2e2e" strokeweight="0"/>
                  <v:line id="Line 1434" o:spid="_x0000_s1222" style="position:absolute;visibility:visible;mso-wrap-style:square" from="6874,2130" to="6875,2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ba2ccAAADcAAAADwAAAGRycy9kb3ducmV2LnhtbESPW2vCQBSE34X+h+UIvpmNUouNrtIL&#10;Xl4KrVV8PWSP2WD2bMyuMf77bqHQx2FmvmHmy85WoqXGl44VjJIUBHHudMmFgv33ajgF4QOyxsox&#10;KbiTh+XioTfHTLsbf1G7C4WIEPYZKjAh1JmUPjdk0SeuJo7eyTUWQ5RNIXWDtwi3lRyn6ZO0WHJc&#10;MFjTm6H8vLtaBeuP9evhOm4/3+u7oc32fDnuHy9KDfrdywxEoC78h//aW61g+jyB3zPxCMj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xtrZxwAAANwAAAAPAAAAAAAA&#10;AAAAAAAAAKECAABkcnMvZG93bnJldi54bWxQSwUGAAAAAAQABAD5AAAAlQMAAAAA&#10;" strokecolor="#2e2e2e" strokeweight="0"/>
                  <v:line id="Line 1435" o:spid="_x0000_s1223" style="position:absolute;visibility:visible;mso-wrap-style:square" from="6874,2158" to="6875,21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RErsUAAADcAAAADwAAAGRycy9kb3ducmV2LnhtbESPT2sCMRTE74LfITyht5pViuhqFNtS&#10;66XgX7w+Ns/N4uZl3cR1/fZNoeBxmJnfMLNFa0vRUO0LxwoG/QQEceZ0wbmCw/7rdQzCB2SNpWNS&#10;8CAPi3m3M8NUuztvqdmFXEQI+xQVmBCqVEqfGbLo+64ijt7Z1RZDlHUudY33CLelHCbJSFosOC4Y&#10;rOjDUHbZ3ayC1c/q/XgbNpvP6mHoe325ng5vV6Veeu1yCiJQG57h//ZaKxhPRvB3Jh4B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hRErsUAAADcAAAADwAAAAAAAAAA&#10;AAAAAAChAgAAZHJzL2Rvd25yZXYueG1sUEsFBgAAAAAEAAQA+QAAAJMDAAAAAA==&#10;" strokecolor="#2e2e2e" strokeweight="0"/>
                  <v:line id="Line 1436" o:spid="_x0000_s1224" style="position:absolute;visibility:visible;mso-wrap-style:square" from="6874,2187" to="6875,21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jhNccAAADcAAAADwAAAGRycy9kb3ducmV2LnhtbESPW2vCQBSE34X+h+UIvpmNUqyNrtIL&#10;Xl4KrVV8PWSP2WD2bMyuMf77bqHQx2FmvmHmy85WoqXGl44VjJIUBHHudMmFgv33ajgF4QOyxsox&#10;KbiTh+XioTfHTLsbf1G7C4WIEPYZKjAh1JmUPjdk0SeuJo7eyTUWQ5RNIXWDtwi3lRyn6URaLDku&#10;GKzpzVB+3l2tgvXH+vVwHbef7/Xd0GZ7vhz3jxelBv3uZQYiUBf+w3/trVYwfX6C3zPxCMj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WOE1xwAAANwAAAAPAAAAAAAA&#10;AAAAAAAAAKECAABkcnMvZG93bnJldi54bWxQSwUGAAAAAAQABAD5AAAAlQMAAAAA&#10;" strokecolor="#2e2e2e" strokeweight="0"/>
                  <v:line id="Line 1437" o:spid="_x0000_s1225" style="position:absolute;visibility:visible;mso-wrap-style:square" from="6874,2220" to="6875,22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d1R8MAAADcAAAADwAAAGRycy9kb3ducmV2LnhtbERPy4rCMBTdD/gP4QruxlQR0Y5RfOBj&#10;I8yow2wvzZ2m2NzUJtb692YxMMvDec8WrS1FQ7UvHCsY9BMQxJnTBecKLuft+wSED8gaS8ek4Eke&#10;FvPO2wxT7R78Rc0p5CKGsE9RgQmhSqX0mSGLvu8q4sj9utpiiLDOpa7xEcNtKYdJMpYWC44NBita&#10;G8qup7tVsDvuVt/3YfO5qZ6G9ofr7ecyuinV67bLDxCB2vAv/nMftILJNK6NZ+IRkPM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THdUfDAAAA3AAAAA8AAAAAAAAAAAAA&#10;AAAAoQIAAGRycy9kb3ducmV2LnhtbFBLBQYAAAAABAAEAPkAAACRAwAAAAA=&#10;" strokecolor="#2e2e2e" strokeweight="0"/>
                  <v:line id="Line 1438" o:spid="_x0000_s1226" style="position:absolute;visibility:visible;mso-wrap-style:square" from="6874,2248" to="6875,2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vQ3MUAAADcAAAADwAAAGRycy9kb3ducmV2LnhtbESPT2sCMRTE7wW/Q3hCbzWrlKKrUWxF&#10;60Wo//D62Dw3i5uXdRPX9ds3BaHHYWZ+w0xmrS1FQ7UvHCvo9xIQxJnTBecKDvvl2xCED8gaS8ek&#10;4EEeZtPOywRT7e68pWYXchEh7FNUYEKoUil9Zsii77mKOHpnV1sMUda51DXeI9yWcpAkH9JiwXHB&#10;YEVfhrLL7mYVrDarz+Nt0Pwsqoeh7/Xlejq8X5V67bbzMYhAbfgPP9trrWA4GsHfmXgE5PQ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4vQ3MUAAADcAAAADwAAAAAAAAAA&#10;AAAAAAChAgAAZHJzL2Rvd25yZXYueG1sUEsFBgAAAAAEAAQA+QAAAJMDAAAAAA==&#10;" strokecolor="#2e2e2e" strokeweight="0"/>
                  <v:line id="Line 1439" o:spid="_x0000_s1227" style="position:absolute;visibility:visible;mso-wrap-style:square" from="6874,2277" to="6875,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rjW8MAAADcAAAADwAAAGRycy9kb3ducmV2LnhtbERPy2rCQBTdF/yH4Qrd1YlSSk0zER/U&#10;uiloaun2krlmgpk7MTPG+PedRaHLw3lni8E2oqfO144VTCcJCOLS6ZorBcev96dXED4ga2wck4I7&#10;eVjko4cMU+1ufKC+CJWIIexTVGBCaFMpfWnIop+4ljhyJ9dZDBF2ldQd3mK4beQsSV6kxZpjg8GW&#10;1obKc3G1Craf29X3ddbvN+3d0MfufPk5Pl+UehwPyzcQgYbwL/5z77SCeRLnxzPxCMj8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Ra41vDAAAA3AAAAA8AAAAAAAAAAAAA&#10;AAAAoQIAAGRycy9kb3ducmV2LnhtbFBLBQYAAAAABAAEAPkAAACRAwAAAAA=&#10;" strokecolor="#2e2e2e" strokeweight="0"/>
                  <v:line id="Line 1440" o:spid="_x0000_s1228" style="position:absolute;visibility:visible;mso-wrap-style:square" from="6874,2305" to="6875,23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ZGwMYAAADcAAAADwAAAGRycy9kb3ducmV2LnhtbESPQWvCQBSE70L/w/IKvdWNUkqN2Ui1&#10;1HoR1Fq8PrKv2WD2bcyuMf57t1DwOMzMN0w2620tOmp95VjBaJiAIC6crrhUsP/+fH4D4QOyxtox&#10;KbiSh1n+MMgw1e7CW+p2oRQRwj5FBSaEJpXSF4Ys+qFriKP361qLIcq2lLrFS4TbWo6T5FVarDgu&#10;GGxoYag47s5WwXK9nP+cx93mo7ka+lodT4f9y0mpp8f+fQoiUB/u4f/2SiuYJCP4OxOPgMx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sWRsDGAAAA3AAAAA8AAAAAAAAA&#10;AAAAAAAAoQIAAGRycy9kb3ducmV2LnhtbFBLBQYAAAAABAAEAPkAAACUAwAAAAA=&#10;" strokecolor="#2e2e2e" strokeweight="0"/>
                </v:group>
                <v:group id="Group 1441" o:spid="_x0000_s1229" style="position:absolute;left:241;top:5822;width:59252;height:35472" coordorigin="38,917" coordsize="9331,55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kT4g8YAAADcAAAADwAAAGRycy9kb3ducmV2LnhtbESPT2vCQBTE7wW/w/KE&#10;3uomkRabuoqIlh6kYCKU3h7ZZxLMvg3ZNX++fbdQ6HGYmd8w6+1oGtFT52rLCuJFBIK4sLrmUsEl&#10;Pz6tQDiPrLGxTAomcrDdzB7WmGo78Jn6zJciQNilqKDyvk2ldEVFBt3CtsTBu9rOoA+yK6XucAhw&#10;08gkil6kwZrDQoUt7SsqbtndKHgfcNgt40N/ul3303f+/Pl1ikmpx/m4ewPhafT/4b/2h1bwGiX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iRPiDxgAAANwA&#10;AAAPAAAAAAAAAAAAAAAAAKoCAABkcnMvZG93bnJldi54bWxQSwUGAAAAAAQABAD6AAAAnQMAAAAA&#10;">
                  <v:line id="Line 1442" o:spid="_x0000_s1230" style="position:absolute;visibility:visible;mso-wrap-style:square" from="6874,2339" to="6875,23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h9LMYAAADcAAAADwAAAGRycy9kb3ducmV2LnhtbESPW2sCMRSE3wv9D+EU+qZZbSl1NYoX&#10;an0R6g1fD5vjZnFzsm7iuv77piD0cZiZb5jRpLWlaKj2hWMFvW4CgjhzuuBcwX731fkE4QOyxtIx&#10;KbiTh8n4+WmEqXY33lCzDbmIEPYpKjAhVKmUPjNk0XddRRy9k6sthijrXOoabxFuS9lPkg9pseC4&#10;YLCiuaHsvL1aBcv1cna49pufRXU39L06X47794tSry/tdAgiUBv+w4/2SisYJG/wdyYeAT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SIfSzGAAAA3AAAAA8AAAAAAAAA&#10;AAAAAAAAoQIAAGRycy9kb3ducmV2LnhtbFBLBQYAAAAABAAEAPkAAACUAwAAAAA=&#10;" strokecolor="#2e2e2e" strokeweight="0"/>
                  <v:line id="Line 1443" o:spid="_x0000_s1231" style="position:absolute;visibility:visible;mso-wrap-style:square" from="6874,2367" to="6875,2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2HlWMUAAADcAAAADwAAAGRycy9kb3ducmV2LnhtbESPT2sCMRTE7wW/Q3hCb5pVpNTVKNpS&#10;66XgX7w+Ns/N4uZl3cR1/fZNQehxmJnfMNN5a0vRUO0LxwoG/QQEceZ0wbmCw/6r9w7CB2SNpWNS&#10;8CAP81nnZYqpdnfeUrMLuYgQ9ikqMCFUqZQ+M2TR911FHL2zqy2GKOtc6hrvEW5LOUySN2mx4Lhg&#10;sKIPQ9lld7MKVj+r5fE2bDaf1cPQ9/pyPR1GV6Veu+1iAiJQG/7Dz/ZaKxgnI/g7E4+AnP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2HlWMUAAADcAAAADwAAAAAAAAAA&#10;AAAAAAChAgAAZHJzL2Rvd25yZXYueG1sUEsFBgAAAAAEAAQA+QAAAJMDAAAAAA==&#10;" strokecolor="#2e2e2e" strokeweight="0"/>
                  <v:line id="Line 1444" o:spid="_x0000_s1232" style="position:absolute;visibility:visible;mso-wrap-style:square" from="6874,2396" to="6875,24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1Aw8YAAADcAAAADwAAAGRycy9kb3ducmV2LnhtbESPW2sCMRSE3wv9D+EU+qZZpS11NYoX&#10;an0R6g1fD5vjZnFzsm7iuv77piD0cZiZb5jRpLWlaKj2hWMFvW4CgjhzuuBcwX731fkE4QOyxtIx&#10;KbiTh8n4+WmEqXY33lCzDbmIEPYpKjAhVKmUPjNk0XddRRy9k6sthijrXOoabxFuS9lPkg9pseC4&#10;YLCiuaHsvL1aBcv1cna49pufRXU39L06X477t4tSry/tdAgiUBv+w4/2SisYJO/wdyYeAT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QtQMPGAAAA3AAAAA8AAAAAAAAA&#10;AAAAAAAAoQIAAGRycy9kb3ducmV2LnhtbFBLBQYAAAAABAAEAPkAAACUAwAAAAA=&#10;" strokecolor="#2e2e2e" strokeweight="0"/>
                  <v:line id="Line 1445" o:spid="_x0000_s1233" style="position:absolute;visibility:visible;mso-wrap-style:square" from="6874,2429" to="6875,2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etMYAAADcAAAADwAAAGRycy9kb3ducmV2LnhtbESPW2sCMRSE3wv9D+EIvtWsImJXo9gW&#10;Ly8F6wVfD5vjZnFzsm7iuv77Rij0cZiZb5jpvLWlaKj2hWMF/V4CgjhzuuBcwWG/fBuD8AFZY+mY&#10;FDzIw3z2+jLFVLs7/1CzC7mIEPYpKjAhVKmUPjNk0fdcRRy9s6sthijrXOoa7xFuSzlIkpG0WHBc&#10;MFjRp6HssrtZBavv1cfxNmi2X9XD0HpzuZ4Ow6tS3U67mIAI1Ib/8F97oxW8JyN4nolH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T/3rTGAAAA3AAAAA8AAAAAAAAA&#10;AAAAAAAAoQIAAGRycy9kb3ducmV2LnhtbFBLBQYAAAAABAAEAPkAAACUAwAAAAA=&#10;" strokecolor="#2e2e2e" strokeweight="0"/>
                  <v:line id="Line 1446" o:spid="_x0000_s1234" style="position:absolute;visibility:visible;mso-wrap-style:square" from="6874,2458" to="6875,24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N7L8YAAADcAAAADwAAAGRycy9kb3ducmV2LnhtbESPW2sCMRSE3wv9D+EU+qZZpbR1NYoX&#10;an0R6g1fD5vjZnFzsm7iuv77piD0cZiZb5jRpLWlaKj2hWMFvW4CgjhzuuBcwX731fkE4QOyxtIx&#10;KbiTh8n4+WmEqXY33lCzDbmIEPYpKjAhVKmUPjNk0XddRRy9k6sthijrXOoabxFuS9lPkndpseC4&#10;YLCiuaHsvL1aBcv1cna49pufRXU39L06X477t4tSry/tdAgiUBv+w4/2SisYJB/wdyYeAT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uzey/GAAAA3AAAAA8AAAAAAAAA&#10;AAAAAAAAoQIAAGRycy9kb3ducmV2LnhtbFBLBQYAAAAABAAEAPkAAACUAwAAAAA=&#10;" strokecolor="#2e2e2e" strokeweight="0"/>
                  <v:line id="Line 1447" o:spid="_x0000_s1235" style="position:absolute;visibility:visible;mso-wrap-style:square" from="6874,2486" to="6875,2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izvXcMAAADcAAAADwAAAGRycy9kb3ducmV2LnhtbERPy2rCQBTdF/yH4Qrd1YlSSk0zER/U&#10;uiloaun2krlmgpk7MTPG+PedRaHLw3lni8E2oqfO144VTCcJCOLS6ZorBcev96dXED4ga2wck4I7&#10;eVjko4cMU+1ufKC+CJWIIexTVGBCaFMpfWnIop+4ljhyJ9dZDBF2ldQd3mK4beQsSV6kxZpjg8GW&#10;1obKc3G1Craf29X3ddbvN+3d0MfufPk5Pl+UehwPyzcQgYbwL/5z77SCeRLXxjPxCMj8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os713DAAAA3AAAAA8AAAAAAAAAAAAA&#10;AAAAoQIAAGRycy9kb3ducmV2LnhtbFBLBQYAAAAABAAEAPkAAACRAwAAAAA=&#10;" strokecolor="#2e2e2e" strokeweight="0"/>
                  <v:line id="Line 1448" o:spid="_x0000_s1236" style="position:absolute;visibility:visible;mso-wrap-style:square" from="6874,2519" to="6875,2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BKxsYAAADcAAAADwAAAGRycy9kb3ducmV2LnhtbESPW2sCMRSE3wv9D+EIvtWsIkVXo9gW&#10;Ly8F6wVfD5vjZnFzsm7iuv77piD0cZiZb5jpvLWlaKj2hWMF/V4CgjhzuuBcwWG/fBuB8AFZY+mY&#10;FDzIw3z2+jLFVLs7/1CzC7mIEPYpKjAhVKmUPjNk0fdcRRy9s6sthijrXOoa7xFuSzlIkndpseC4&#10;YLCiT0PZZXezClbfq4/jbdBsv6qHofXmcj0dhlelup12MQERqA3/4Wd7oxWMkzH8nYlH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VgSsbGAAAA3AAAAA8AAAAAAAAA&#10;AAAAAAAAoQIAAGRycy9kb3ducmV2LnhtbFBLBQYAAAAABAAEAPkAAACUAwAAAAA=&#10;" strokecolor="#2e2e2e" strokeweight="0"/>
                  <v:line id="Line 1449" o:spid="_x0000_s1237" style="position:absolute;visibility:visible;mso-wrap-style:square" from="6874,2548" to="6875,25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N1hsMAAADcAAAADwAAAGRycy9kb3ducmV2LnhtbERPy2rCQBTdF/oPwxW6qxOlFI2ZiG2p&#10;dSP4xO0lc80EM3diZozx7zuLQpeH887mva1FR62vHCsYDRMQxIXTFZcKDvvv1wkIH5A11o5JwYM8&#10;zPPnpwxT7e68pW4XShFD2KeowITQpFL6wpBFP3QNceTOrrUYImxLqVu8x3Bby3GSvEuLFccGgw19&#10;Giouu5tVsFwvP463cbf5ah6GflaX6+nwdlXqZdAvZiAC9eFf/OdeaQXTUZwfz8QjIPN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GDdYbDAAAA3AAAAA8AAAAAAAAAAAAA&#10;AAAAoQIAAGRycy9kb3ducmV2LnhtbFBLBQYAAAAABAAEAPkAAACRAwAAAAA=&#10;" strokecolor="#2e2e2e" strokeweight="0"/>
                  <v:line id="Line 1450" o:spid="_x0000_s1238" style="position:absolute;visibility:visible;mso-wrap-style:square" from="6874,2576" to="6875,25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HcYAAADcAAAADwAAAGRycy9kb3ducmV2LnhtbESPT2vCQBTE74V+h+UVvOkmIlJTV6mK&#10;fy4FtZZeH9nXbDD7NmbXGL99tyD0OMzMb5jpvLOVaKnxpWMF6SABQZw7XXKh4PS57r+C8AFZY+WY&#10;FNzJw3z2/DTFTLsbH6g9hkJECPsMFZgQ6kxKnxuy6AeuJo7ej2sshiibQuoGbxFuKzlMkrG0WHJc&#10;MFjT0lB+Pl6tgs3HZvF1Hbb7VX03tN2dL9+n0UWp3kv3/gYiUBf+w4/2TiuYpCn8nYlH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7P0B3GAAAA3AAAAA8AAAAAAAAA&#10;AAAAAAAAoQIAAGRycy9kb3ducmV2LnhtbFBLBQYAAAAABAAEAPkAAACUAwAAAAA=&#10;" strokecolor="#2e2e2e" strokeweight="0"/>
                  <v:line id="Line 1451" o:spid="_x0000_s1239" style="position:absolute;visibility:visible;mso-wrap-style:square" from="6874,2610" to="6875,2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1OasYAAADcAAAADwAAAGRycy9kb3ducmV2LnhtbESPW2vCQBSE3wv+h+UIfasbQ5E2ukpV&#10;vLwUrBd8PWRPs8Hs2ZhdY/z33UKhj8PMfMNMZp2tREuNLx0rGA4SEMS50yUXCo6H1csbCB+QNVaO&#10;ScGDPMymvacJZtrd+YvafShEhLDPUIEJoc6k9Lkhi37gauLofbvGYoiyKaRu8B7htpJpkoykxZLj&#10;gsGaFobyy/5mFaw/1/PTLW13y/phaLO9XM/H16tSz/3uYwwiUBf+w3/trVbwPkzh90w8AnL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4dTmrGAAAA3AAAAA8AAAAAAAAA&#10;AAAAAAAAoQIAAGRycy9kb3ducmV2LnhtbFBLBQYAAAAABAAEAPkAAACUAwAAAAA=&#10;" strokecolor="#2e2e2e" strokeweight="0"/>
                  <v:line id="Line 1452" o:spid="_x0000_s1240" style="position:absolute;visibility:visible;mso-wrap-style:square" from="6874,2638" to="6875,26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Hr8cYAAADcAAAADwAAAGRycy9kb3ducmV2LnhtbESPQWsCMRSE7wX/Q3hCb5rVititUVpF&#10;66VQreL1sXndLG5e1k1c13/fCEKPw8x8w0znrS1FQ7UvHCsY9BMQxJnTBecK9j+r3gSED8gaS8ek&#10;4EYe5rPO0xRT7a68pWYXchEh7FNUYEKoUil9Zsii77uKOHq/rrYYoqxzqWu8Rrgt5TBJxtJiwXHB&#10;YEULQ9lpd7EK1l/rj8Nl2Hwvq5uhz83pfNyPzko9d9v3NxCB2vAffrQ3WsHr4AXuZ+IRkL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R6/HGAAAA3AAAAA8AAAAAAAAA&#10;AAAAAAAAoQIAAGRycy9kb3ducmV2LnhtbFBLBQYAAAAABAAEAPkAAACUAwAAAAA=&#10;" strokecolor="#2e2e2e" strokeweight="0"/>
                  <v:line id="Line 1453" o:spid="_x0000_s1241" style="position:absolute;visibility:visible;mso-wrap-style:square" from="6874,2667" to="6875,26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rhzhcUAAADcAAAADwAAAGRycy9kb3ducmV2LnhtbESPT2sCMRTE7wW/Q3iF3mpWEdGtUWpL&#10;1Yvgv+L1sXluFjcv6yau67c3QqHHYWZ+w0xmrS1FQ7UvHCvodRMQxJnTBecKDvuf9xEIH5A1lo5J&#10;wZ08zKadlwmm2t14S80u5CJC2KeowIRQpVL6zJBF33UVcfROrrYYoqxzqWu8RbgtZT9JhtJiwXHB&#10;YEVfhrLz7moVLNaL+e+132y+q7uh5ep8OR4GF6XeXtvPDxCB2vAf/muvtIJxbwDPM/EIyO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rhzhcUAAADcAAAADwAAAAAAAAAA&#10;AAAAAAChAgAAZHJzL2Rvd25yZXYueG1sUEsFBgAAAAAEAAQA+QAAAJMDAAAAAA==&#10;" strokecolor="#2e2e2e" strokeweight="0"/>
                  <v:line id="Line 1454" o:spid="_x0000_s1242" style="position:absolute;visibility:visible;mso-wrap-style:square" from="6874,2695" to="6875,2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TWHsYAAADcAAAADwAAAGRycy9kb3ducmV2LnhtbESPQWsCMRSE7wX/Q3hCb5pVqtitUVpF&#10;66VQreL1sXndLG5e1k1c13/fCEKPw8x8w0znrS1FQ7UvHCsY9BMQxJnTBecK9j+r3gSED8gaS8ek&#10;4EYe5rPO0xRT7a68pWYXchEh7FNUYEKoUil9Zsii77uKOHq/rrYYoqxzqWu8Rrgt5TBJxtJiwXHB&#10;YEULQ9lpd7EK1l/rj8Nl2Hwvq5uhz83pfNy/nJV67rbvbyACteE//GhvtILXwQjuZ+IRkL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H01h7GAAAA3AAAAA8AAAAAAAAA&#10;AAAAAAAAoQIAAGRycy9kb3ducmV2LnhtbFBLBQYAAAAABAAEAPkAAACUAwAAAAA=&#10;" strokecolor="#2e2e2e" strokeweight="0"/>
                  <v:line id="Line 1455" o:spid="_x0000_s1243" style="position:absolute;visibility:visible;mso-wrap-style:square" from="6874,2729" to="6875,27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ZIacUAAADcAAAADwAAAGRycy9kb3ducmV2LnhtbESPT2sCMRTE7wW/Q3gFb5pVitStUWpL&#10;1Yvgv+L1sXluFjcv6yau67c3BaHHYWZ+w0xmrS1FQ7UvHCsY9BMQxJnTBecKDvuf3jsIH5A1lo5J&#10;wZ08zKadlwmm2t14S80u5CJC2KeowIRQpVL6zJBF33cVcfROrrYYoqxzqWu8Rbgt5TBJRtJiwXHB&#10;YEVfhrLz7moVLNaL+e912Gy+q7uh5ep8OR7eLkp1X9vPDxCB2vAffrZXWsF4MIK/M/EIyO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SZIacUAAADcAAAADwAAAAAAAAAA&#10;AAAAAAChAgAAZHJzL2Rvd25yZXYueG1sUEsFBgAAAAAEAAQA+QAAAJMDAAAAAA==&#10;" strokecolor="#2e2e2e" strokeweight="0"/>
                  <v:line id="Line 1456" o:spid="_x0000_s1244" style="position:absolute;visibility:visible;mso-wrap-style:square" from="6874,2757" to="6875,2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rt8sYAAADcAAAADwAAAGRycy9kb3ducmV2LnhtbESPQWsCMRSE7wX/Q3hCb5pVitqtUVpF&#10;66VQreL1sXndLG5e1k1c13/fCEKPw8x8w0znrS1FQ7UvHCsY9BMQxJnTBecK9j+r3gSED8gaS8ek&#10;4EYe5rPO0xRT7a68pWYXchEh7FNUYEKoUil9Zsii77uKOHq/rrYYoqxzqWu8Rrgt5TBJRtJiwXHB&#10;YEULQ9lpd7EK1l/rj8Nl2Hwvq5uhz83pfNy/nJV67rbvbyACteE//GhvtILXwRjuZ+IRkL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5q7fLGAAAA3AAAAA8AAAAAAAAA&#10;AAAAAAAAoQIAAGRycy9kb3ducmV2LnhtbFBLBQYAAAAABAAEAPkAAACUAwAAAAA=&#10;" strokecolor="#2e2e2e" strokeweight="0"/>
                  <v:line id="Line 1457" o:spid="_x0000_s1245" style="position:absolute;visibility:visible;mso-wrap-style:square" from="6874,2786" to="6875,27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5gMMAAADcAAAADwAAAGRycy9kb3ducmV2LnhtbERPy2rCQBTdF/oPwxW6qxOlFI2ZiG2p&#10;dSP4xO0lc80EM3diZozx7zuLQpeH887mva1FR62vHCsYDRMQxIXTFZcKDvvv1wkIH5A11o5JwYM8&#10;zPPnpwxT7e68pW4XShFD2KeowITQpFL6wpBFP3QNceTOrrUYImxLqVu8x3Bby3GSvEuLFccGgw19&#10;Giouu5tVsFwvP463cbf5ah6GflaX6+nwdlXqZdAvZiAC9eFf/OdeaQXTUVwbz8QjIPN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1eYDDAAAA3AAAAA8AAAAAAAAAAAAA&#10;AAAAoQIAAGRycy9kb3ducmV2LnhtbFBLBQYAAAAABAAEAPkAAACRAwAAAAA=&#10;" strokecolor="#2e2e2e" strokeweight="0"/>
                  <v:line id="Line 1458" o:spid="_x0000_s1246" style="position:absolute;visibility:visible;mso-wrap-style:square" from="6874,2819" to="6875,28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ncG8YAAADcAAAADwAAAGRycy9kb3ducmV2LnhtbESPT2sCMRTE7wW/Q3gFbzWrFKlbo1Sl&#10;6kWof4rXx+a5Wdy8rJu4rt/eCIUeh5n5DTOetrYUDdW+cKyg30tAEGdOF5wrOOy/3z5A+ICssXRM&#10;Cu7kYTrpvIwx1e7GW2p2IRcRwj5FBSaEKpXSZ4Ys+p6riKN3crXFEGWdS13jLcJtKQdJMpQWC44L&#10;BiuaG8rOu6tVsNwsZ7/XQfOzqO6GVuvz5Xh4vyjVfW2/PkEEasN/+K+91gpG/RE8z8QjIC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C53BvGAAAA3AAAAA8AAAAAAAAA&#10;AAAAAAAAoQIAAGRycy9kb3ducmV2LnhtbFBLBQYAAAAABAAEAPkAAACUAwAAAAA=&#10;" strokecolor="#2e2e2e" strokeweight="0"/>
                  <v:line id="Line 1459" o:spid="_x0000_s1247" style="position:absolute;visibility:visible;mso-wrap-style:square" from="6874,2847" to="6875,2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8IAAADcAAAADwAAAGRycy9kb3ducmV2LnhtbERPy4rCMBTdD8w/hDvgTtMpIlqNMg98&#10;bAR1HNxemjtNsbmpTaz1781CmOXhvGeLzlaipcaXjhW8DxIQxLnTJRcKjj/L/hiED8gaK8ek4E4e&#10;FvPXlxlm2t14T+0hFCKGsM9QgQmhzqT0uSGLfuBq4sj9ucZiiLAppG7wFsNtJdMkGUmLJccGgzV9&#10;GcrPh6tVsNquPn+vabv7ru+G1pvz5XQcXpTqvXUfUxCBuvAvfro3WsEkjfPjmXgE5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O8IAAADcAAAADwAAAAAAAAAAAAAA&#10;AAChAgAAZHJzL2Rvd25yZXYueG1sUEsFBgAAAAAEAAQA+QAAAJADAAAAAA==&#10;" strokecolor="#2e2e2e" strokeweight="0"/>
                  <v:line id="Line 1460" o:spid="_x0000_s1248" style="position:absolute;visibility:visible;mso-wrap-style:square" from="6874,2876" to="6875,28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MaoMYAAADcAAAADwAAAGRycy9kb3ducmV2LnhtbESPW2vCQBSE3wv+h+UIfasbQ5E2ukpV&#10;vLwUrBd8PWRPs8Hs2ZhdY/z33UKhj8PMfMNMZp2tREuNLx0rGA4SEMS50yUXCo6H1csbCB+QNVaO&#10;ScGDPMymvacJZtrd+YvafShEhLDPUIEJoc6k9Lkhi37gauLofbvGYoiyKaRu8B7htpJpkoykxZLj&#10;gsGaFobyy/5mFaw/1/PTLW13y/phaLO9XM/H16tSz/3uYwwiUBf+w3/trVbwng7h90w8AnL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CjGqDGAAAA3AAAAA8AAAAAAAAA&#10;AAAAAAAAoQIAAGRycy9kb3ducmV2LnhtbFBLBQYAAAAABAAEAPkAAACUAwAAAAA=&#10;" strokecolor="#2e2e2e" strokeweight="0"/>
                  <v:line id="Line 1461" o:spid="_x0000_s1249" style="position:absolute;visibility:visible;mso-wrap-style:square" from="6874,2909" to="6875,2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GE18UAAADcAAAADwAAAGRycy9kb3ducmV2LnhtbESPQWvCQBSE7wX/w/IEb7ppEKmpq1RL&#10;1UuhVYvXR/aZDWbfxuwa47/vFoQeh5n5hpktOluJlhpfOlbwPEpAEOdOl1woOOw/hi8gfEDWWDkm&#10;BXfysJj3nmaYaXfjb2p3oRARwj5DBSaEOpPS54Ys+pGriaN3co3FEGVTSN3gLcJtJdMkmUiLJccF&#10;gzWtDOXn3dUqWH+ulz/XtP16r++GNtvz5XgYX5Qa9Lu3VxCBuvAffrS3WsE0TeHvTDwCcv4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HGE18UAAADcAAAADwAAAAAAAAAA&#10;AAAAAAChAgAAZHJzL2Rvd25yZXYueG1sUEsFBgAAAAAEAAQA+QAAAJMDAAAAAA==&#10;" strokecolor="#2e2e2e" strokeweight="0"/>
                  <v:line id="Line 1462" o:spid="_x0000_s1250" style="position:absolute;visibility:visible;mso-wrap-style:square" from="6874,2938" to="6875,29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0hTMYAAADcAAAADwAAAGRycy9kb3ducmV2LnhtbESPT2vCQBTE7wW/w/KE3nTTVKRNXcU/&#10;aL0IrbX0+si+ZoPZtzG7xvjtu4LQ4zAzv2Ems85WoqXGl44VPA0TEMS50yUXCg5f68ELCB+QNVaO&#10;ScGVPMymvYcJZtpd+JPafShEhLDPUIEJoc6k9Lkhi37oauLo/brGYoiyKaRu8BLhtpJpkoylxZLj&#10;gsGaloby4/5sFWx2m8X3OW0/VvXV0Pv2ePo5jE5KPfa7+RuIQF34D9/bW63gNX2G25l4BOT0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89IUzGAAAA3AAAAA8AAAAAAAAA&#10;AAAAAAAAoQIAAGRycy9kb3ducmV2LnhtbFBLBQYAAAAABAAEAPkAAACUAwAAAAA=&#10;" strokecolor="#2e2e2e" strokeweight="0"/>
                  <v:line id="Line 1463" o:spid="_x0000_s1251" style="position:absolute;visibility:visible;mso-wrap-style:square" from="6874,2966" to="6875,29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S5OMUAAADcAAAADwAAAGRycy9kb3ducmV2LnhtbESPQWvCQBSE74L/YXmF3uqmQURTV6kt&#10;VS+CWkuvj+xrNph9G7NrjP/eFQoeh5n5hpnOO1uJlhpfOlbwOkhAEOdOl1woOHx/vYxB+ICssXJM&#10;Cq7kYT7r96aYaXfhHbX7UIgIYZ+hAhNCnUnpc0MW/cDVxNH7c43FEGVTSN3gJcJtJdMkGUmLJccF&#10;gzV9GMqP+7NVsNwsFz/ntN1+1ldDq/Xx9HsYnpR6fure30AE6sIj/N9eawWTdAj3M/EIyN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NS5OMUAAADcAAAADwAAAAAAAAAA&#10;AAAAAAChAgAAZHJzL2Rvd25yZXYueG1sUEsFBgAAAAAEAAQA+QAAAJMDAAAAAA==&#10;" strokecolor="#2e2e2e" strokeweight="0"/>
                  <v:line id="Line 1464" o:spid="_x0000_s1252" style="position:absolute;visibility:visible;mso-wrap-style:square" from="6874,2995" to="6875,3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5gco8YAAADcAAAADwAAAGRycy9kb3ducmV2LnhtbESPT2vCQBTE7wW/w/KE3nTTUKVNXcU/&#10;aL0IrbX0+si+ZoPZtzG7xvjtu4LQ4zAzv2Ems85WoqXGl44VPA0TEMS50yUXCg5f68ELCB+QNVaO&#10;ScGVPMymvYcJZtpd+JPafShEhLDPUIEJoc6k9Lkhi37oauLo/brGYoiyKaRu8BLhtpJpkoylxZLj&#10;gsGaloby4/5sFWx2m8X3OW0/VvXV0Pv2ePo5PJ+Ueux38zcQgbrwH763t1rBazqC25l4BOT0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YHKPGAAAA3AAAAA8AAAAAAAAA&#10;AAAAAAAAoQIAAGRycy9kb3ducmV2LnhtbFBLBQYAAAAABAAEAPkAAACUAwAAAAA=&#10;" strokecolor="#2e2e2e" strokeweight="0"/>
                  <v:line id="Line 1465" o:spid="_x0000_s1253" style="position:absolute;visibility:visible;mso-wrap-style:square" from="6874,3028" to="6875,30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0qC1MYAAADcAAAADwAAAGRycy9kb3ducmV2LnhtbESPT2vCQBTE74LfYXmF3nTTUMRGV6kt&#10;tV4K1j94fWRfs8Hs25hdY/z2XUHwOMzMb5jpvLOVaKnxpWMFL8MEBHHudMmFgt32azAG4QOyxsox&#10;KbiSh/ms35tipt2Ff6ndhEJECPsMFZgQ6kxKnxuy6IeuJo7en2sshiibQuoGLxFuK5kmyUhaLDku&#10;GKzpw1B+3JytguXPcrE/p+36s74a+l4dT4fd60mp56fufQIiUBce4Xt7pRW8pSO4nYlHQM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9KgtTGAAAA3AAAAA8AAAAAAAAA&#10;AAAAAAAAoQIAAGRycy9kb3ducmV2LnhtbFBLBQYAAAAABAAEAPkAAACUAwAAAAA=&#10;" strokecolor="#2e2e2e" strokeweight="0"/>
                  <v:line id="Line 1466" o:spid="_x0000_s1254" style="position:absolute;visibility:visible;mso-wrap-style:square" from="6874,3056" to="6875,30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YnT8YAAADcAAAADwAAAGRycy9kb3ducmV2LnhtbESPT2vCQBTE7wW/w/KE3nTTULRNXcU/&#10;aL0IrbX0+si+ZoPZtzG7xvjtu4LQ4zAzv2Ems85WoqXGl44VPA0TEMS50yUXCg5f68ELCB+QNVaO&#10;ScGVPMymvYcJZtpd+JPafShEhLDPUIEJoc6k9Lkhi37oauLo/brGYoiyKaRu8BLhtpJpkoykxZLj&#10;gsGaloby4/5sFWx2m8X3OW0/VvXV0Pv2ePo5PJ+Ueux38zcQgbrwH763t1rBazqG25l4BOT0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AGJ0/GAAAA3AAAAA8AAAAAAAAA&#10;AAAAAAAAoQIAAGRycy9kb3ducmV2LnhtbFBLBQYAAAAABAAEAPkAAACUAwAAAAA=&#10;" strokecolor="#2e2e2e" strokeweight="0"/>
                  <v:line id="Line 1467" o:spid="_x0000_s1255" style="position:absolute;visibility:visible;mso-wrap-style:square" from="6874,3085" to="6875,3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mzPcIAAADcAAAADwAAAGRycy9kb3ducmV2LnhtbERPy4rCMBTdD8w/hDvgTtMpIlqNMg98&#10;bAR1HNxemjtNsbmpTaz1781CmOXhvGeLzlaipcaXjhW8DxIQxLnTJRcKjj/L/hiED8gaK8ek4E4e&#10;FvPXlxlm2t14T+0hFCKGsM9QgQmhzqT0uSGLfuBq4sj9ucZiiLAppG7wFsNtJdMkGUmLJccGgzV9&#10;GcrPh6tVsNquPn+vabv7ru+G1pvz5XQcXpTqvXUfUxCBuvAvfro3WsEkjWvjmXgE5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ZmzPcIAAADcAAAADwAAAAAAAAAAAAAA&#10;AAChAgAAZHJzL2Rvd25yZXYueG1sUEsFBgAAAAAEAAQA+QAAAJADAAAAAA==&#10;" strokecolor="#2e2e2e" strokeweight="0"/>
                  <v:line id="Line 1468" o:spid="_x0000_s1256" style="position:absolute;visibility:visible;mso-wrap-style:square" from="6874,3118" to="6875,31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UWpsYAAADcAAAADwAAAGRycy9kb3ducmV2LnhtbESPT2vCQBTE7wW/w/IKvdVNQykaXaUq&#10;tV4E6x+8PrKv2WD2bcyuMX77riD0OMzMb5jxtLOVaKnxpWMFb/0EBHHudMmFgv3u63UAwgdkjZVj&#10;UnAjD9NJ72mMmXZX/qF2GwoRIewzVGBCqDMpfW7Iou+7mjh6v66xGKJsCqkbvEa4rWSaJB/SYslx&#10;wWBNc0P5aXuxCpbr5exwSdvNor4Z+l6dzsf9+1mpl+fucwQiUBf+w4/2SisYpkO4n4lHQE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7VFqbGAAAA3AAAAA8AAAAAAAAA&#10;AAAAAAAAoQIAAGRycy9kb3ducmV2LnhtbFBLBQYAAAAABAAEAPkAAACUAwAAAAA=&#10;" strokecolor="#2e2e2e" strokeweight="0"/>
                  <v:line id="Line 1469" o:spid="_x0000_s1257" style="position:absolute;visibility:visible;mso-wrap-style:square" from="6874,3147" to="6875,3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Yp5sMAAADcAAAADwAAAGRycy9kb3ducmV2LnhtbERPyW7CMBC9I/UfrKnErTgFVJWAQQXE&#10;cqnUsojrKB7iiHgcYhPC39eHShyf3j6ZtbYUDdW+cKzgvZeAIM6cLjhXcNiv3j5B+ICssXRMCh7k&#10;YTZ96Uww1e7Ov9TsQi5iCPsUFZgQqlRKnxmy6HuuIo7c2dUWQ4R1LnWN9xhuS9lPkg9pseDYYLCi&#10;haHssrtZBevv9fx46zc/y+phaLO9XE+H4VWp7mv7NQYRqA1P8b97qxWMBnF+PBOPgJ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o2KebDAAAA3AAAAA8AAAAAAAAAAAAA&#10;AAAAoQIAAGRycy9kb3ducmV2LnhtbFBLBQYAAAAABAAEAPkAAACRAwAAAAA=&#10;" strokecolor="#2e2e2e" strokeweight="0"/>
                  <v:line id="Line 1470" o:spid="_x0000_s1258" style="position:absolute;visibility:visible;mso-wrap-style:square" from="6874,3175" to="6875,31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qMfcYAAADcAAAADwAAAGRycy9kb3ducmV2LnhtbESPQWsCMRSE7wX/Q3hCb5rVititUVpF&#10;66VQreL1sXndLG5e1k1c13/fCEKPw8x8w0znrS1FQ7UvHCsY9BMQxJnTBecK9j+r3gSED8gaS8ek&#10;4EYe5rPO0xRT7a68pWYXchEh7FNUYEKoUil9Zsii77uKOHq/rrYYoqxzqWu8Rrgt5TBJxtJiwXHB&#10;YEULQ9lpd7EK1l/rj8Nl2Hwvq5uhz83pfNyPzko9d9v3NxCB2vAffrQ3WsHrywDuZ+IRkL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V6jH3GAAAA3AAAAA8AAAAAAAAA&#10;AAAAAAAAoQIAAGRycy9kb3ducmV2LnhtbFBLBQYAAAAABAAEAPkAAACUAwAAAAA=&#10;" strokecolor="#2e2e2e" strokeweight="0"/>
                  <v:line id="Line 1471" o:spid="_x0000_s1259" style="position:absolute;visibility:visible;mso-wrap-style:square" from="6874,3209" to="6875,32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gSCsYAAADcAAAADwAAAGRycy9kb3ducmV2LnhtbESPT2vCQBTE7wW/w/KE3nTTVKRNXcU/&#10;aL0IrbX0+si+ZoPZtzG7xvjtu4LQ4zAzv2Ems85WoqXGl44VPA0TEMS50yUXCg5f68ELCB+QNVaO&#10;ScGVPMymvYcJZtpd+JPafShEhLDPUIEJoc6k9Lkhi37oauLo/brGYoiyKaRu8BLhtpJpkoylxZLj&#10;gsGaloby4/5sFWx2m8X3OW0/VvXV0Pv2ePo5jE5KPfa7+RuIQF34D9/bW63g9TmF25l4BOT0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WoEgrGAAAA3AAAAA8AAAAAAAAA&#10;AAAAAAAAoQIAAGRycy9kb3ducmV2LnhtbFBLBQYAAAAABAAEAPkAAACUAwAAAAA=&#10;" strokecolor="#2e2e2e" strokeweight="0"/>
                  <v:line id="Line 1472" o:spid="_x0000_s1260" style="position:absolute;visibility:visible;mso-wrap-style:square" from="6874,3237" to="6875,32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S3kcYAAADcAAAADwAAAGRycy9kb3ducmV2LnhtbESPT2sCMRTE74V+h/CE3mpWLUVXo1RL&#10;1Uuh/sPrY/PcLG5e1k1c129vCoUeh5n5DTOZtbYUDdW+cKyg101AEGdOF5wr2O++XocgfEDWWDom&#10;BXfyMJs+P00w1e7GG2q2IRcRwj5FBSaEKpXSZ4Ys+q6riKN3crXFEGWdS13jLcJtKftJ8i4tFhwX&#10;DFa0MJSdt1erYPm9nB+u/ebns7obWq3Pl+P+7aLUS6f9GIMI1Ib/8F97rRWMBgP4PROPgJw+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rkt5HGAAAA3AAAAA8AAAAAAAAA&#10;AAAAAAAAoQIAAGRycy9kb3ducmV2LnhtbFBLBQYAAAAABAAEAPkAAACUAwAAAAA=&#10;" strokecolor="#2e2e2e" strokeweight="0"/>
                  <v:line id="Line 1473" o:spid="_x0000_s1261" style="position:absolute;visibility:visible;mso-wrap-style:square" from="6874,3266" to="6875,32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0v5ccAAADcAAAADwAAAGRycy9kb3ducmV2LnhtbESPW2vCQBSE3wv9D8sRfGs2WiltdJVe&#10;8PIiWKv4esges8Hs2ZhdY/z3bqHQx2FmvmEms85WoqXGl44VDJIUBHHudMmFgt3P/OkVhA/IGivH&#10;pOBGHmbTx4cJZtpd+ZvabShEhLDPUIEJoc6k9Lkhiz5xNXH0jq6xGKJsCqkbvEa4reQwTV+kxZLj&#10;gsGaPg3lp+3FKlisFx/7y7DdfNU3Q8vV6XzYjc5K9Xvd+xhEoC78h//aK63g7XkEv2fiEZDT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DS/lxwAAANwAAAAPAAAAAAAA&#10;AAAAAAAAAKECAABkcnMvZG93bnJldi54bWxQSwUGAAAAAAQABAD5AAAAlQMAAAAA&#10;" strokecolor="#2e2e2e" strokeweight="0"/>
                  <v:line id="Line 1474" o:spid="_x0000_s1262" style="position:absolute;visibility:visible;mso-wrap-style:square" from="6874,3294" to="6875,3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GKfscAAADcAAAADwAAAGRycy9kb3ducmV2LnhtbESPS2/CMBCE75X4D9YicSsOr6qkGESL&#10;eFwqtUDV6yrexhHxOsQmhH9fI1XqcTQz32hmi9aWoqHaF44VDPoJCOLM6YJzBcfD+vEZhA/IGkvH&#10;pOBGHhbzzsMMU+2u/EnNPuQiQtinqMCEUKVS+syQRd93FXH0flxtMURZ51LXeI1wW8phkjxJiwXH&#10;BYMVvRnKTvuLVbB537x+XYbNx6q6GdruTufv4/isVK/bLl9ABGrDf/ivvdMKpqMJ3M/EI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KQYp+xwAAANwAAAAPAAAAAAAA&#10;AAAAAAAAAKECAABkcnMvZG93bnJldi54bWxQSwUGAAAAAAQABAD5AAAAlQMAAAAA&#10;" strokecolor="#2e2e2e" strokeweight="0"/>
                  <v:line id="Line 1475" o:spid="_x0000_s1263" style="position:absolute;visibility:visible;mso-wrap-style:square" from="6874,3327" to="6875,3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MUCcYAAADcAAAADwAAAGRycy9kb3ducmV2LnhtbESPW2sCMRSE3wv9D+EIfdOstkhdjdIL&#10;tb4I1gu+HjbHzeLmZN3Edf33RhD6OMzMN8xk1tpSNFT7wrGCfi8BQZw5XXCuYLv56b6D8AFZY+mY&#10;FFzJw2z6/DTBVLsL/1GzDrmIEPYpKjAhVKmUPjNk0fdcRRy9g6sthijrXOoaLxFuSzlIkqG0WHBc&#10;MFjRl6HsuD5bBfPl/HN3HjSr7+pq6HdxPO23byelXjrtxxhEoDb8hx/thVYweh3C/Uw8AnJ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qTFAnGAAAA3AAAAA8AAAAAAAAA&#10;AAAAAAAAoQIAAGRycy9kb3ducmV2LnhtbFBLBQYAAAAABAAEAPkAAACUAwAAAAA=&#10;" strokecolor="#2e2e2e" strokeweight="0"/>
                  <v:line id="Line 1476" o:spid="_x0000_s1264" style="position:absolute;visibility:visible;mso-wrap-style:square" from="6874,3356" to="6875,33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xkscAAADcAAAADwAAAGRycy9kb3ducmV2LnhtbESPS2/CMBCE75X4D9YicSsOD9GSYhAt&#10;4nGp1AJVr6t4G0fE6xCbEP59jVSpx9HMfKOZLVpbioZqXzhWMOgnIIgzpwvOFRwP68dnED4gaywd&#10;k4IbeVjMOw8zTLW78ic1+5CLCGGfogITQpVK6TNDFn3fVcTR+3G1xRBlnUtd4zXCbSmHSTKRFguO&#10;CwYrejOUnfYXq2Dzvnn9ugybj1V1M7Tdnc7fx/FZqV63Xb6ACNSG//Bfe6cVTEdPcD8Tj4C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37GSxwAAANwAAAAPAAAAAAAA&#10;AAAAAAAAAKECAABkcnMvZG93bnJldi54bWxQSwUGAAAAAAQABAD5AAAAlQMAAAAA&#10;" strokecolor="#2e2e2e" strokeweight="0"/>
                  <v:line id="Line 1477" o:spid="_x0000_s1265" style="position:absolute;visibility:visible;mso-wrap-style:square" from="6874,3384" to="6875,33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Al4MMAAADcAAAADwAAAGRycy9kb3ducmV2LnhtbERPyW7CMBC9I/UfrKnErTgFVJWAQQXE&#10;cqnUsojrKB7iiHgcYhPC39eHShyf3j6ZtbYUDdW+cKzgvZeAIM6cLjhXcNiv3j5B+ICssXRMCh7k&#10;YTZ96Uww1e7Ov9TsQi5iCPsUFZgQqlRKnxmy6HuuIo7c2dUWQ4R1LnWN9xhuS9lPkg9pseDYYLCi&#10;haHssrtZBevv9fx46zc/y+phaLO9XE+H4VWp7mv7NQYRqA1P8b97qxWMBnFtPBOPgJ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RAJeDDAAAA3AAAAA8AAAAAAAAAAAAA&#10;AAAAoQIAAGRycy9kb3ducmV2LnhtbFBLBQYAAAAABAAEAPkAAACRAwAAAAA=&#10;" strokecolor="#2e2e2e" strokeweight="0"/>
                  <v:line id="Line 1478" o:spid="_x0000_s1266" style="position:absolute;visibility:visible;mso-wrap-style:square" from="6874,3418" to="6875,34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yAe8YAAADcAAAADwAAAGRycy9kb3ducmV2LnhtbESPT2sCMRTE74V+h/AKvWm2VkRXo/gH&#10;rZdCtRavj83rZnHzsm7iun77RhB6HGbmN8xk1tpSNFT7wrGCt24CgjhzuuBcweF73RmC8AFZY+mY&#10;FNzIw2z6/DTBVLsr76jZh1xECPsUFZgQqlRKnxmy6LuuIo7er6sthijrXOoarxFuS9lLkoG0WHBc&#10;MFjR0lB22l+sgs3nZvFz6TVfq+pm6GN7Oh8P/bNSry/tfAwiUBv+w4/2VisYvY/gfiYeATn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sMgHvGAAAA3AAAAA8AAAAAAAAA&#10;AAAAAAAAoQIAAGRycy9kb3ducmV2LnhtbFBLBQYAAAAABAAEAPkAAACUAwAAAAA=&#10;" strokecolor="#2e2e2e" strokeweight="0"/>
                  <v:line id="Line 1479" o:spid="_x0000_s1267" style="position:absolute;visibility:visible;mso-wrap-style:square" from="6874,3446" to="6875,3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Bam8MAAADcAAAADwAAAGRycy9kb3ducmV2LnhtbERPz2vCMBS+C/4P4Qm7zVQRmV1TcRtz&#10;XgZbdez6aN6aYvNSm1jrf28OA48f3+9sPdhG9NT52rGC2TQBQVw6XXOl4LB/f3wC4QOyxsYxKbiS&#10;h3U+HmWYanfhb+qLUIkYwj5FBSaENpXSl4Ys+qlriSP35zqLIcKukrrDSwy3jZwnyVJarDk2GGzp&#10;1VB5LM5WwfZz+/Jznvdfb+3V0MfuePo9LE5KPUyGzTOIQEO4i//dO61gtYjz45l4BGR+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IwWpvDAAAA3AAAAA8AAAAAAAAAAAAA&#10;AAAAoQIAAGRycy9kb3ducmV2LnhtbFBLBQYAAAAABAAEAPkAAACRAwAAAAA=&#10;" strokecolor="#2e2e2e" strokeweight="0"/>
                  <v:line id="Line 1480" o:spid="_x0000_s1268" style="position:absolute;visibility:visible;mso-wrap-style:square" from="6874,3475" to="6875,34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Xz/AMUAAADcAAAADwAAAGRycy9kb3ducmV2LnhtbESPT2sCMRTE7wW/Q3iF3mpWEdGtUWpL&#10;1Yvgv+L1sXluFjcv6yau67c3QqHHYWZ+w0xmrS1FQ7UvHCvodRMQxJnTBecKDvuf9xEIH5A1lo5J&#10;wZ08zKadlwmm2t14S80u5CJC2KeowIRQpVL6zJBF33UVcfROrrYYoqxzqWu8RbgtZT9JhtJiwXHB&#10;YEVfhrLz7moVLNaL+e+132y+q7uh5ep8OR4GF6XeXtvPDxCB2vAf/muvtILxoAfPM/EIyO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Xz/AMUAAADcAAAADwAAAAAAAAAA&#10;AAAAAAChAgAAZHJzL2Rvd25yZXYueG1sUEsFBgAAAAAEAAQA+QAAAJMDAAAAAA==&#10;" strokecolor="#2e2e2e" strokeweight="0"/>
                  <v:line id="Line 1481" o:spid="_x0000_s1269" style="position:absolute;visibility:visible;mso-wrap-style:square" from="6874,3508" to="6875,35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5hd8UAAADcAAAADwAAAGRycy9kb3ducmV2LnhtbESPQWvCQBSE74L/YXmF3uqmQURTV6kt&#10;VS+CWkuvj+xrNph9G7NrjP/eFQoeh5n5hpnOO1uJlhpfOlbwOkhAEOdOl1woOHx/vYxB+ICssXJM&#10;Cq7kYT7r96aYaXfhHbX7UIgIYZ+hAhNCnUnpc0MW/cDVxNH7c43FEGVTSN3gJcJtJdMkGUmLJccF&#10;gzV9GMqP+7NVsNwsFz/ntN1+1ldDq/Xx9HsYnpR6fure30AE6sIj/N9eawWTYQr3M/EIyN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a5hd8UAAADcAAAADwAAAAAAAAAA&#10;AAAAAAChAgAAZHJzL2Rvd25yZXYueG1sUEsFBgAAAAAEAAQA+QAAAJMDAAAAAA==&#10;" strokecolor="#2e2e2e" strokeweight="0"/>
                  <v:line id="Line 1482" o:spid="_x0000_s1270" style="position:absolute;visibility:visible;mso-wrap-style:square" from="6874,3537" to="6875,35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LE7McAAADcAAAADwAAAGRycy9kb3ducmV2LnhtbESPW2vCQBSE3wv9D8sRfGs2WiltdJVe&#10;8PIiWKv4esges8Hs2ZhdY/z3bqHQx2FmvmEms85WoqXGl44VDJIUBHHudMmFgt3P/OkVhA/IGivH&#10;pOBGHmbTx4cJZtpd+ZvabShEhLDPUIEJoc6k9Lkhiz5xNXH0jq6xGKJsCqkbvEa4reQwTV+kxZLj&#10;gsGaPg3lp+3FKlisFx/7y7DdfNU3Q8vV6XzYjc5K9Xvd+xhEoC78h//aK63gbfQMv2fiEZDT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4sTsxwAAANwAAAAPAAAAAAAA&#10;AAAAAAAAAKECAABkcnMvZG93bnJldi54bWxQSwUGAAAAAAQABAD5AAAAlQMAAAAA&#10;" strokecolor="#2e2e2e" strokeweight="0"/>
                  <v:line id="Line 1483" o:spid="_x0000_s1271" style="position:absolute;visibility:visible;mso-wrap-style:square" from="6874,3565" to="6875,3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cmMUAAADcAAAADwAAAGRycy9kb3ducmV2LnhtbESPT2vCQBTE74LfYXmF3uqmEkqNrlJb&#10;ar0I/sXrI/uaDWbfxuwa47d3CwWPw8z8hpnMOluJlhpfOlbwOkhAEOdOl1wo2O++X95B+ICssXJM&#10;Cm7kYTbt9yaYaXflDbXbUIgIYZ+hAhNCnUnpc0MW/cDVxNH7dY3FEGVTSN3gNcJtJYdJ8iYtlhwX&#10;DNb0aSg/bS9WwWK1mB8uw3b9Vd8M/SxP5+M+PSv1/NR9jEEE6sIj/N9eagWjNIW/M/EIyO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tcmMUAAADcAAAADwAAAAAAAAAA&#10;AAAAAAChAgAAZHJzL2Rvd25yZXYueG1sUEsFBgAAAAAEAAQA+QAAAJMDAAAAAA==&#10;" strokecolor="#2e2e2e" strokeweight="0"/>
                  <v:line id="Line 1484" o:spid="_x0000_s1272" style="position:absolute;visibility:visible;mso-wrap-style:square" from="6874,3594" to="6875,36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f5A8YAAADcAAAADwAAAGRycy9kb3ducmV2LnhtbESPT2sCMRTE74V+h/CE3mpWsUVXo1RL&#10;1Uuh/sPrY/PcLG5e1k1c129vCoUeh5n5DTOZtbYUDdW+cKyg101AEGdOF5wr2O++XocgfEDWWDom&#10;BXfyMJs+P00w1e7GG2q2IRcRwj5FBSaEKpXSZ4Ys+q6riKN3crXFEGWdS13jLcJtKftJ8i4tFhwX&#10;DFa0MJSdt1erYPm9nB+u/ebns7obWq3Pl+N+cFHqpdN+jEEEasN/+K+91gpGgzf4PROPgJw+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JH+QPGAAAA3AAAAA8AAAAAAAAA&#10;AAAAAAAAoQIAAGRycy9kb3ducmV2LnhtbFBLBQYAAAAABAAEAPkAAACUAwAAAAA=&#10;" strokecolor="#2e2e2e" strokeweight="0"/>
                  <v:line id="Line 1485" o:spid="_x0000_s1273" style="position:absolute;visibility:visible;mso-wrap-style:square" from="6874,3627" to="6875,36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VndMUAAADcAAAADwAAAGRycy9kb3ducmV2LnhtbESPT2sCMRTE7wW/Q3hCbzWriNTVKLal&#10;1ovgX7w+Ns/N4uZl3cR1/famUOhxmJnfMNN5a0vRUO0Lxwr6vQQEceZ0wbmCw/777R2ED8gaS8ek&#10;4EEe5rPOyxRT7e68pWYXchEh7FNUYEKoUil9Zsii77mKOHpnV1sMUda51DXeI9yWcpAkI2mx4Lhg&#10;sKJPQ9lld7MKluvlx/E2aDZf1cPQz+pyPR2GV6Veu+1iAiJQG/7Df+2VVjAejuD3TDwCcvY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pVndMUAAADcAAAADwAAAAAAAAAA&#10;AAAAAAChAgAAZHJzL2Rvd25yZXYueG1sUEsFBgAAAAAEAAQA+QAAAJMDAAAAAA==&#10;" strokecolor="#2e2e2e" strokeweight="0"/>
                  <v:line id="Line 1486" o:spid="_x0000_s1274" style="position:absolute;visibility:visible;mso-wrap-style:square" from="6874,3655" to="6875,36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nC78YAAADcAAAADwAAAGRycy9kb3ducmV2LnhtbESPT2sCMRTE74V+h/CE3mpWkVZXo1RL&#10;1Uuh/sPrY/PcLG5e1k1c129vCoUeh5n5DTOZtbYUDdW+cKyg101AEGdOF5wr2O++XocgfEDWWDom&#10;BXfyMJs+P00w1e7GG2q2IRcRwj5FBSaEKpXSZ4Ys+q6riKN3crXFEGWdS13jLcJtKftJ8iYtFhwX&#10;DFa0MJSdt1erYPm9nB+u/ebns7obWq3Pl+N+cFHqpdN+jEEEasN/+K+91gpGg3f4PROPgJw+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3Zwu/GAAAA3AAAAA8AAAAAAAAA&#10;AAAAAAAAoQIAAGRycy9kb3ducmV2LnhtbFBLBQYAAAAABAAEAPkAAACUAwAAAAA=&#10;" strokecolor="#2e2e2e" strokeweight="0"/>
                  <v:line id="Line 1487" o:spid="_x0000_s1275" style="position:absolute;visibility:visible;mso-wrap-style:square" from="6874,3684" to="6875,36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ZWncMAAADcAAAADwAAAGRycy9kb3ducmV2LnhtbERPz2vCMBS+C/4P4Qm7zVQRmV1TcRtz&#10;XgZbdez6aN6aYvNSm1jrf28OA48f3+9sPdhG9NT52rGC2TQBQVw6XXOl4LB/f3wC4QOyxsYxKbiS&#10;h3U+HmWYanfhb+qLUIkYwj5FBSaENpXSl4Ys+qlriSP35zqLIcKukrrDSwy3jZwnyVJarDk2GGzp&#10;1VB5LM5WwfZz+/Jznvdfb+3V0MfuePo9LE5KPUyGzTOIQEO4i//dO61gtYhr45l4BGR+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xGVp3DAAAA3AAAAA8AAAAAAAAAAAAA&#10;AAAAoQIAAGRycy9kb3ducmV2LnhtbFBLBQYAAAAABAAEAPkAAACRAwAAAAA=&#10;" strokecolor="#2e2e2e" strokeweight="0"/>
                  <v:line id="Line 1488" o:spid="_x0000_s1276" style="position:absolute;visibility:visible;mso-wrap-style:square" from="6874,3717" to="6875,37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rzBsUAAADcAAAADwAAAGRycy9kb3ducmV2LnhtbESPT2sCMRTE7wW/Q3hCbzWriNTVKLal&#10;1otQ/+H1sXluFjcv6yau67c3QqHHYWZ+w0znrS1FQ7UvHCvo9xIQxJnTBecK9rvvt3cQPiBrLB2T&#10;gjt5mM86L1NMtbvxhpptyEWEsE9RgQmhSqX0mSGLvucq4uidXG0xRFnnUtd4i3BbykGSjKTFguOC&#10;wYo+DWXn7dUqWK6XH4froPn9qu6Gflbny3E/vCj12m0XExCB2vAf/muvtILxcAzPM/EIy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wrzBsUAAADcAAAADwAAAAAAAAAA&#10;AAAAAAChAgAAZHJzL2Rvd25yZXYueG1sUEsFBgAAAAAEAAQA+QAAAJMDAAAAAA==&#10;" strokecolor="#2e2e2e" strokeweight="0"/>
                  <v:line id="Line 1489" o:spid="_x0000_s1277" style="position:absolute;visibility:visible;mso-wrap-style:square" from="6874,3746" to="6875,3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MRsMAAADcAAAADwAAAGRycy9kb3ducmV2LnhtbERPyW7CMBC9I/UfrKnErThFUJWAQQXE&#10;cqnUsojrKB7iiHgcYhPC39eHShyf3j6ZtbYUDdW+cKzgvZeAIM6cLjhXcNiv3j5B+ICssXRMCh7k&#10;YTZ96Uww1e7Ov9TsQi5iCPsUFZgQqlRKnxmy6HuuIo7c2dUWQ4R1LnWN9xhuS9lPkg9pseDYYLCi&#10;haHssrtZBevv9fx46zc/y+phaLO9XE+HwVWp7mv7NQYRqA1P8b97qxWMhnF+PBOPgJ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fpzEbDAAAA3AAAAA8AAAAAAAAAAAAA&#10;AAAAoQIAAGRycy9kb3ducmV2LnhtbFBLBQYAAAAABAAEAPkAAACRAwAAAAA=&#10;" strokecolor="#2e2e2e" strokeweight="0"/>
                  <v:line id="Line 1490" o:spid="_x0000_s1278" style="position:absolute;visibility:visible;mso-wrap-style:square" from="6874,3774" to="6875,37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Vp3cYAAADcAAAADwAAAGRycy9kb3ducmV2LnhtbESPQWsCMRSE7wX/Q3hCb5pVqtitUVpF&#10;66VQreL1sXndLG5e1k1c13/fCEKPw8x8w0znrS1FQ7UvHCsY9BMQxJnTBecK9j+r3gSED8gaS8ek&#10;4EYe5rPO0xRT7a68pWYXchEh7FNUYEKoUil9Zsii77uKOHq/rrYYoqxzqWu8Rrgt5TBJxtJiwXHB&#10;YEULQ9lpd7EK1l/rj8Nl2Hwvq5uhz83pfNy/nJV67rbvbyACteE//GhvtILX0QDuZ+IRkL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ilad3GAAAA3AAAAA8AAAAAAAAA&#10;AAAAAAAAoQIAAGRycy9kb3ducmV2LnhtbFBLBQYAAAAABAAEAPkAAACUAwAAAAA=&#10;" strokecolor="#2e2e2e" strokeweight="0"/>
                  <v:line id="Line 1491" o:spid="_x0000_s1279" style="position:absolute;visibility:visible;mso-wrap-style:square" from="6874,3808" to="6875,38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f3qsYAAADcAAAADwAAAGRycy9kb3ducmV2LnhtbESPT2vCQBTE7wW/w/KE3nTTUKVNXcU/&#10;aL0IrbX0+si+ZoPZtzG7xvjtu4LQ4zAzv2Ems85WoqXGl44VPA0TEMS50yUXCg5f68ELCB+QNVaO&#10;ScGVPMymvYcJZtpd+JPafShEhLDPUIEJoc6k9Lkhi37oauLo/brGYoiyKaRu8BLhtpJpkoylxZLj&#10;gsGaloby4/5sFWx2m8X3OW0/VvXV0Pv2ePo5PJ+Ueux38zcQgbrwH763t1rB6yiF25l4BOT0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h396rGAAAA3AAAAA8AAAAAAAAA&#10;AAAAAAAAoQIAAGRycy9kb3ducmV2LnhtbFBLBQYAAAAABAAEAPkAAACUAwAAAAA=&#10;" strokecolor="#2e2e2e" strokeweight="0"/>
                  <v:line id="Line 1492" o:spid="_x0000_s1280" style="position:absolute;visibility:visible;mso-wrap-style:square" from="6874,3836" to="6875,38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ztSMccAAADcAAAADwAAAGRycy9kb3ducmV2LnhtbESPS2/CMBCE75X4D9YicSsOr6qkGESL&#10;eFwqtUDV6yrexhHxOsQmhH9fI1XqcTQz32hmi9aWoqHaF44VDPoJCOLM6YJzBcfD+vEZhA/IGkvH&#10;pOBGHhbzzsMMU+2u/EnNPuQiQtinqMCEUKVS+syQRd93FXH0flxtMURZ51LXeI1wW8phkjxJiwXH&#10;BYMVvRnKTvuLVbB537x+XYbNx6q6GdruTufv4/isVK/bLl9ABGrDf/ivvdMKppMR3M/EI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3O1IxxwAAANwAAAAPAAAAAAAA&#10;AAAAAAAAAKECAABkcnMvZG93bnJldi54bWxQSwUGAAAAAAQABAD5AAAAlQMAAAAA&#10;" strokecolor="#2e2e2e" strokeweight="0"/>
                  <v:line id="Line 1493" o:spid="_x0000_s1281" style="position:absolute;visibility:visible;mso-wrap-style:square" from="6874,3865" to="6875,38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LKRcYAAADcAAAADwAAAGRycy9kb3ducmV2LnhtbESPT2sCMRTE74V+h/CE3mpWsUVXo1RL&#10;1Uuh/sPrY/PcLG5e1k1c129vCoUeh5n5DTOZtbYUDdW+cKyg101AEGdOF5wr2O++XocgfEDWWDom&#10;BXfyMJs+P00w1e7GG2q2IRcRwj5FBSaEKpXSZ4Ys+q6riKN3crXFEGWdS13jLcJtKftJ8i4tFhwX&#10;DFa0MJSdt1erYPm9nB+u/ebns7obWq3Pl+N+cFHqpdN+jEEEasN/+K+91gpGbwP4PROPgJw+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jSykXGAAAA3AAAAA8AAAAAAAAA&#10;AAAAAAAAoQIAAGRycy9kb3ducmV2LnhtbFBLBQYAAAAABAAEAPkAAACUAwAAAAA=&#10;" strokecolor="#2e2e2e" strokeweight="0"/>
                  <v:line id="Line 1494" o:spid="_x0000_s1282" style="position:absolute;visibility:visible;mso-wrap-style:square" from="6874,3893" to="6875,39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55v3scAAADcAAAADwAAAGRycy9kb3ducmV2LnhtbESPW2vCQBSE3wv9D8sRfGs2Si1tdJVe&#10;8PIiWKv4esges8Hs2ZhdY/z3bqHQx2FmvmEms85WoqXGl44VDJIUBHHudMmFgt3P/OkVhA/IGivH&#10;pOBGHmbTx4cJZtpd+ZvabShEhLDPUIEJoc6k9Lkhiz5xNXH0jq6xGKJsCqkbvEa4reQwTV+kxZLj&#10;gsGaPg3lp+3FKlisFx/7y7DdfNU3Q8vV6XzYPZ+V6ve69zGIQF34D/+1V1rB22gEv2fiEZDT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nm/exwAAANwAAAAPAAAAAAAA&#10;AAAAAAAAAKECAABkcnMvZG93bnJldi54bWxQSwUGAAAAAAQABAD5AAAAlQMAAAAA&#10;" strokecolor="#2e2e2e" strokeweight="0"/>
                  <v:line id="Line 1495" o:spid="_x0000_s1283" style="position:absolute;visibility:visible;mso-wrap-style:square" from="6874,3926" to="6875,3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0zxqcYAAADcAAAADwAAAGRycy9kb3ducmV2LnhtbESPW2sCMRSE3wv9D+EIfdOs0kpdjdIL&#10;tb4I1gu+HjbHzeLmZN3Edf33RhD6OMzMN8xk1tpSNFT7wrGCfi8BQZw5XXCuYLv56b6D8AFZY+mY&#10;FFzJw2z6/DTBVLsL/1GzDrmIEPYpKjAhVKmUPjNk0fdcRRy9g6sthijrXOoaLxFuSzlIkqG0WHBc&#10;MFjRl6HsuD5bBfPl/HN3HjSr7+pq6HdxPO23ryelXjrtxxhEoDb8hx/thVYwehvC/Uw8AnJ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dM8anGAAAA3AAAAA8AAAAAAAAA&#10;AAAAAAAAoQIAAGRycy9kb3ducmV2LnhtbFBLBQYAAAAABAAEAPkAAACUAwAAAAA=&#10;" strokecolor="#2e2e2e" strokeweight="0"/>
                  <v:line id="Line 1496" o:spid="_x0000_s1284" style="position:absolute;visibility:visible;mso-wrap-style:square" from="6874,3955" to="6875,39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BUMscAAADcAAAADwAAAGRycy9kb3ducmV2LnhtbESPT2sCMRTE7wW/Q3iCt5pV1NatUWzF&#10;P5dCq5ZeH5vXzeLmZd3Edf32jVDocZiZ3zCzRWtL0VDtC8cKBv0EBHHmdMG5guNh/fgMwgdkjaVj&#10;UnAjD4t552GGqXZX/qRmH3IRIexTVGBCqFIpfWbIou+7ijh6P662GKKsc6lrvEa4LeUwSSbSYsFx&#10;wWBFb4ay0/5iFWzeN69fl2Hzsapuhra70/n7ODor1eu2yxcQgdrwH/5r77SC6fgJ7mfiEZD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AFQyxwAAANwAAAAPAAAAAAAA&#10;AAAAAAAAAKECAABkcnMvZG93bnJldi54bWxQSwUGAAAAAAQABAD5AAAAlQMAAAAA&#10;" strokecolor="#2e2e2e" strokeweight="0"/>
                  <v:line id="Line 1497" o:spid="_x0000_s1285" style="position:absolute;visibility:visible;mso-wrap-style:square" from="6874,3983" to="6875,39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QMMAAADcAAAADwAAAGRycy9kb3ducmV2LnhtbERPyW7CMBC9I/UfrKnErThFUJWAQQXE&#10;cqnUsojrKB7iiHgcYhPC39eHShyf3j6ZtbYUDdW+cKzgvZeAIM6cLjhXcNiv3j5B+ICssXRMCh7k&#10;YTZ96Uww1e7Ov9TsQi5iCPsUFZgQqlRKnxmy6HuuIo7c2dUWQ4R1LnWN9xhuS9lPkg9pseDYYLCi&#10;haHssrtZBevv9fx46zc/y+phaLO9XE+HwVWp7mv7NQYRqA1P8b97qxWMhnFtPBOPgJ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fwEDDAAAA3AAAAA8AAAAAAAAAAAAA&#10;AAAAoQIAAGRycy9kb3ducmV2LnhtbFBLBQYAAAAABAAEAPkAAACRAwAAAAA=&#10;" strokecolor="#2e2e2e" strokeweight="0"/>
                  <v:line id="Line 1498" o:spid="_x0000_s1286" style="position:absolute;visibility:visible;mso-wrap-style:square" from="6874,4017" to="6875,40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Nl28YAAADcAAAADwAAAGRycy9kb3ducmV2LnhtbESPT2sCMRTE74V+h/AKvWm2UkVXo/gH&#10;rZdCtRavj83rZnHzsm7iun77RhB6HGbmN8xk1tpSNFT7wrGCt24CgjhzuuBcweF73RmC8AFZY+mY&#10;FNzIw2z6/DTBVLsr76jZh1xECPsUFZgQqlRKnxmy6LuuIo7er6sthijrXOoarxFuS9lLkoG0WHBc&#10;MFjR0lB22l+sgs3nZvFz6TVfq+pm6GN7Oh8P72elXl/a+RhEoDb8hx/trVYw6o/gfiYeATn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bTZdvGAAAA3AAAAA8AAAAAAAAA&#10;AAAAAAAAoQIAAGRycy9kb3ducmV2LnhtbFBLBQYAAAAABAAEAPkAAACUAwAAAAA=&#10;" strokecolor="#2e2e2e" strokeweight="0"/>
                  <v:line id="Line 1499" o:spid="_x0000_s1287" style="position:absolute;visibility:visible;mso-wrap-style:square" from="6874,4045" to="6875,40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UG+8MAAADcAAAADwAAAGRycy9kb3ducmV2LnhtbERPy2rCQBTdC/2H4Ra6q5NKERszkT6o&#10;dSNoqri9ZK6ZYOZOzIwx/n1nUXB5OO9sMdhG9NT52rGCl3ECgrh0uuZKwe73+3kGwgdkjY1jUnAj&#10;D4v8YZRhqt2Vt9QXoRIxhH2KCkwIbSqlLw1Z9GPXEkfu6DqLIcKukrrDawy3jZwkyVRarDk2GGzp&#10;01B5Ki5WwXK9/NhfJv3mq70Z+lmdzofd61mpp8fhfQ4i0BDu4n/3Sit4m8b58Uw8Aj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mFBvvDAAAA3AAAAA8AAAAAAAAAAAAA&#10;AAAAoQIAAGRycy9kb3ducmV2LnhtbFBLBQYAAAAABAAEAPkAAACRAwAAAAA=&#10;" strokecolor="#2e2e2e" strokeweight="0"/>
                  <v:line id="Line 1500" o:spid="_x0000_s1288" style="position:absolute;visibility:visible;mso-wrap-style:square" from="6874,4074" to="6875,40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mjYMUAAADcAAAADwAAAGRycy9kb3ducmV2LnhtbESPT2sCMRTE7wW/Q3gFb5pVitStUWpL&#10;1Yvgv+L1sXluFjcv6yau67c3BaHHYWZ+w0xmrS1FQ7UvHCsY9BMQxJnTBecKDvuf3jsIH5A1lo5J&#10;wZ08zKadlwmm2t14S80u5CJC2KeowIRQpVL6zJBF33cVcfROrrYYoqxzqWu8Rbgt5TBJRtJiwXHB&#10;YEVfhrLz7moVLNaL+e912Gy+q7uh5ep8OR7eLkp1X9vPDxCB2vAffrZXWsF4NIC/M/EIyO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smjYMUAAADcAAAADwAAAAAAAAAA&#10;AAAAAAChAgAAZHJzL2Rvd25yZXYueG1sUEsFBgAAAAAEAAQA+QAAAJMDAAAAAA==&#10;" strokecolor="#2e2e2e" strokeweight="0"/>
                  <v:line id="Line 1501" o:spid="_x0000_s1289" style="position:absolute;visibility:visible;mso-wrap-style:square" from="6874,4107" to="6875,4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s9F8YAAADcAAAADwAAAGRycy9kb3ducmV2LnhtbESPT2vCQBTE74LfYXmF3nTTUMRGV6kt&#10;tV4K1j94fWRfs8Hs25hdY/z2XUHwOMzMb5jpvLOVaKnxpWMFL8MEBHHudMmFgt32azAG4QOyxsox&#10;KbiSh/ms35tipt2Ff6ndhEJECPsMFZgQ6kxKnxuy6IeuJo7en2sshiibQuoGLxFuK5kmyUhaLDku&#10;GKzpw1B+3JytguXPcrE/p+36s74a+l4dT4fd60mp56fufQIiUBce4Xt7pRW8jVK4nYlHQM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YbPRfGAAAA3AAAAA8AAAAAAAAA&#10;AAAAAAAAoQIAAGRycy9kb3ducmV2LnhtbFBLBQYAAAAABAAEAPkAAACUAwAAAAA=&#10;" strokecolor="#2e2e2e" strokeweight="0"/>
                  <v:line id="Line 1502" o:spid="_x0000_s1290" style="position:absolute;visibility:visible;mso-wrap-style:square" from="6874,4136" to="6875,4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eYjMYAAADcAAAADwAAAGRycy9kb3ducmV2LnhtbESPW2sCMRSE3wv9D+EIfdOstkhdjdIL&#10;tb4I1gu+HjbHzeLmZN3Edf33RhD6OMzMN8xk1tpSNFT7wrGCfi8BQZw5XXCuYLv56b6D8AFZY+mY&#10;FFzJw2z6/DTBVLsL/1GzDrmIEPYpKjAhVKmUPjNk0fdcRRy9g6sthijrXOoaLxFuSzlIkqG0WHBc&#10;MFjRl6HsuD5bBfPl/HN3HjSr7+pq6HdxPO23byelXjrtxxhEoDb8hx/thVYwGr7C/Uw8AnJ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lXmIzGAAAA3AAAAA8AAAAAAAAA&#10;AAAAAAAAoQIAAGRycy9kb3ducmV2LnhtbFBLBQYAAAAABAAEAPkAAACUAwAAAAA=&#10;" strokecolor="#2e2e2e" strokeweight="0"/>
                  <v:line id="Line 1503" o:spid="_x0000_s1291" style="position:absolute;visibility:visible;mso-wrap-style:square" from="6874,4164" to="6875,4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4A+MUAAADcAAAADwAAAGRycy9kb3ducmV2LnhtbESPT2sCMRTE7wW/Q3hCbzWriNTVKLal&#10;1ovgX7w+Ns/N4uZl3cR1/famUOhxmJnfMNN5a0vRUO0Lxwr6vQQEceZ0wbmCw/777R2ED8gaS8ek&#10;4EEe5rPOyxRT7e68pWYXchEh7FNUYEKoUil9Zsii77mKOHpnV1sMUda51DXeI9yWcpAkI2mx4Lhg&#10;sKJPQ9lld7MKluvlx/E2aDZf1cPQz+pyPR2GV6Veu+1iAiJQG/7Df+2VVjAeDeH3TDwCcvY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r4A+MUAAADcAAAADwAAAAAAAAAA&#10;AAAAAAChAgAAZHJzL2Rvd25yZXYueG1sUEsFBgAAAAAEAAQA+QAAAJMDAAAAAA==&#10;" strokecolor="#2e2e2e" strokeweight="0"/>
                  <v:line id="Line 1504" o:spid="_x0000_s1292" style="position:absolute;visibility:visible;mso-wrap-style:square" from="6874,4193" to="6875,42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KlY8YAAADcAAAADwAAAGRycy9kb3ducmV2LnhtbESPW2sCMRSE3wv9D+EIfdOs0kpdjdIL&#10;tb4I1gu+HjbHzeLmZN3Edf33RhD6OMzMN8xk1tpSNFT7wrGCfi8BQZw5XXCuYLv56b6D8AFZY+mY&#10;FFzJw2z6/DTBVLsL/1GzDrmIEPYpKjAhVKmUPjNk0fdcRRy9g6sthijrXOoaLxFuSzlIkqG0WHBc&#10;MFjRl6HsuD5bBfPl/HN3HjSr7+pq6HdxPO23ryelXjrtxxhEoDb8hx/thVYwGr7B/Uw8AnJ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nypWPGAAAA3AAAAA8AAAAAAAAA&#10;AAAAAAAAoQIAAGRycy9kb3ducmV2LnhtbFBLBQYAAAAABAAEAPkAAACUAwAAAAA=&#10;" strokecolor="#2e2e2e" strokeweight="0"/>
                  <v:line id="Line 1505" o:spid="_x0000_s1293" style="position:absolute;visibility:visible;mso-wrap-style:square" from="6874,4226" to="6875,4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A7FMUAAADcAAAADwAAAGRycy9kb3ducmV2LnhtbESPT2vCQBTE74LfYXmF3nRTKaFGV6kt&#10;tV4K/sXrI/uaDWbfxuwa47fvFgSPw8z8hpnOO1uJlhpfOlbwMkxAEOdOl1wo2O++Bm8gfEDWWDkm&#10;BTfyMJ/1e1PMtLvyhtptKESEsM9QgQmhzqT0uSGLfuhq4uj9usZiiLIppG7wGuG2kqMkSaXFkuOC&#10;wZo+DOWn7cUqWP4sF4fLqF1/1jdD36vT+bh/PSv1/NS9T0AE6sIjfG+vtIJxmsL/mXgE5O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SA7FMUAAADcAAAADwAAAAAAAAAA&#10;AAAAAAChAgAAZHJzL2Rvd25yZXYueG1sUEsFBgAAAAAEAAQA+QAAAJMDAAAAAA==&#10;" strokecolor="#2e2e2e" strokeweight="0"/>
                  <v:line id="Line 1506" o:spid="_x0000_s1294" style="position:absolute;visibility:visible;mso-wrap-style:square" from="6874,4254" to="6875,4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yej8cAAADcAAAADwAAAGRycy9kb3ducmV2LnhtbESPW2vCQBSE3wv9D8sRfGs2SrFtdJVe&#10;8PIiWKv4esges8Hs2ZhdY/z3bqHQx2FmvmEms85WoqXGl44VDJIUBHHudMmFgt3P/OkVhA/IGivH&#10;pOBGHmbTx4cJZtpd+ZvabShEhLDPUIEJoc6k9Lkhiz5xNXH0jq6xGKJsCqkbvEa4reQwTUfSYslx&#10;wWBNn4by0/ZiFSzWi4/9ZdhuvuqboeXqdD7sns9K9Xvd+xhEoC78h//aK63gbfQCv2fiEZDT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bJ6PxwAAANwAAAAPAAAAAAAA&#10;AAAAAAAAAKECAABkcnMvZG93bnJldi54bWxQSwUGAAAAAAQABAD5AAAAlQMAAAAA&#10;" strokecolor="#2e2e2e" strokeweight="0"/>
                  <v:line id="Line 1507" o:spid="_x0000_s1295" style="position:absolute;visibility:visible;mso-wrap-style:square" from="6874,4283" to="6875,42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K/cMAAADcAAAADwAAAGRycy9kb3ducmV2LnhtbERPy2rCQBTdC/2H4Ra6q5NKERszkT6o&#10;dSNoqri9ZK6ZYOZOzIwx/n1nUXB5OO9sMdhG9NT52rGCl3ECgrh0uuZKwe73+3kGwgdkjY1jUnAj&#10;D4v8YZRhqt2Vt9QXoRIxhH2KCkwIbSqlLw1Z9GPXEkfu6DqLIcKukrrDawy3jZwkyVRarDk2GGzp&#10;01B5Ki5WwXK9/NhfJv3mq70Z+lmdzofd61mpp8fhfQ4i0BDu4n/3Sit4m8a18Uw8Aj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fzCv3DAAAA3AAAAA8AAAAAAAAAAAAA&#10;AAAAoQIAAGRycy9kb3ducmV2LnhtbFBLBQYAAAAABAAEAPkAAACRAwAAAAA=&#10;" strokecolor="#2e2e2e" strokeweight="0"/>
                  <v:line id="Line 1508" o:spid="_x0000_s1296" style="position:absolute;visibility:visible;mso-wrap-style:square" from="6874,4316" to="6875,4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vZsUAAADcAAAADwAAAGRycy9kb3ducmV2LnhtbESPT2sCMRTE74LfITyhN80qRepqFNtS&#10;66XgX7w+Ns/N4uZl3cR1/fZNoeBxmJnfMLNFa0vRUO0LxwqGgwQEceZ0wbmCw/6r/wbCB2SNpWNS&#10;8CAPi3m3M8NUuztvqdmFXEQI+xQVmBCqVEqfGbLoB64ijt7Z1RZDlHUudY33CLelHCXJWFosOC4Y&#10;rOjDUHbZ3ayC1c/q/XgbNZvP6mHoe325ng6vV6Veeu1yCiJQG57h//ZaK5iMJ/B3Jh4B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L+vZsUAAADcAAAADwAAAAAAAAAA&#10;AAAAAAChAgAAZHJzL2Rvd25yZXYueG1sUEsFBgAAAAAEAAQA+QAAAJMDAAAAAA==&#10;" strokecolor="#2e2e2e" strokeweight="0"/>
                  <v:line id="Line 1509" o:spid="_x0000_s1297" style="position:absolute;visibility:visible;mso-wrap-style:square" from="6874,4345" to="6875,43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yQJsMAAADcAAAADwAAAGRycy9kb3ducmV2LnhtbERPyW7CMBC9I/UfrKnErThFiJaAQQXE&#10;cqnUsojrKB7iiHgcYhPC39eHShyf3j6ZtbYUDdW+cKzgvZeAIM6cLjhXcNiv3j5B+ICssXRMCh7k&#10;YTZ96Uww1e7Ov9TsQi5iCPsUFZgQqlRKnxmy6HuuIo7c2dUWQ4R1LnWN9xhuS9lPkqG0WHBsMFjR&#10;wlB22d2sgvX3en689ZufZfUwtNlerqfD4KpU97X9GoMI1Ian+N+91QpGH3F+PBOPgJ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xckCbDAAAA3AAAAA8AAAAAAAAAAAAA&#10;AAAAoQIAAGRycy9kb3ducmV2LnhtbFBLBQYAAAAABAAEAPkAAACRAwAAAAA=&#10;" strokecolor="#2e2e2e" strokeweight="0"/>
                  <v:line id="Line 1510" o:spid="_x0000_s1298" style="position:absolute;visibility:visible;mso-wrap-style:square" from="6874,4373" to="6875,43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A1vcYAAADcAAAADwAAAGRycy9kb3ducmV2LnhtbESPQWsCMRSE7wX/Q3hCb5pVitqtUVpF&#10;66VQreL1sXndLG5e1k1c13/fCEKPw8x8w0znrS1FQ7UvHCsY9BMQxJnTBecK9j+r3gSED8gaS8ek&#10;4EYe5rPO0xRT7a68pWYXchEh7FNUYEKoUil9Zsii77uKOHq/rrYYoqxzqWu8Rrgt5TBJRtJiwXHB&#10;YEULQ9lpd7EK1l/rj8Nl2Hwvq5uhz83pfNy/nJV67rbvbyACteE//GhvtILX8QDuZ+IRkL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MQNb3GAAAA3AAAAA8AAAAAAAAA&#10;AAAAAAAAoQIAAGRycy9kb3ducmV2LnhtbFBLBQYAAAAABAAEAPkAAACUAwAAAAA=&#10;" strokecolor="#2e2e2e" strokeweight="0"/>
                  <v:line id="Line 1511" o:spid="_x0000_s1299" style="position:absolute;visibility:visible;mso-wrap-style:square" from="6874,4406" to="6875,44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8KrysYAAADcAAAADwAAAGRycy9kb3ducmV2LnhtbESPT2vCQBTE7wW/w/KE3nTTULRNXcU/&#10;aL0IrbX0+si+ZoPZtzG7xvjtu4LQ4zAzv2Ems85WoqXGl44VPA0TEMS50yUXCg5f68ELCB+QNVaO&#10;ScGVPMymvYcJZtpd+JPafShEhLDPUIEJoc6k9Lkhi37oauLo/brGYoiyKaRu8BLhtpJpkoykxZLj&#10;gsGaloby4/5sFWx2m8X3OW0/VvXV0Pv2ePo5PJ+Ueux38zcQgbrwH763t1rB6ziF25l4BOT0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PCq8rGAAAA3AAAAA8AAAAAAAAA&#10;AAAAAAAAoQIAAGRycy9kb3ducmV2LnhtbFBLBQYAAAAABAAEAPkAAACUAwAAAAA=&#10;" strokecolor="#2e2e2e" strokeweight="0"/>
                  <v:line id="Line 1512" o:spid="_x0000_s1300" style="position:absolute;visibility:visible;mso-wrap-style:square" from="6874,4435" to="6875,4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4OUccAAADcAAAADwAAAGRycy9kb3ducmV2LnhtbESPS2/CMBCE75X4D9YicSsOD9GSYhAt&#10;4nGp1AJVr6t4G0fE6xCbEP59jVSpx9HMfKOZLVpbioZqXzhWMOgnIIgzpwvOFRwP68dnED4gaywd&#10;k4IbeVjMOw8zTLW78ic1+5CLCGGfogITQpVK6TNDFn3fVcTR+3G1xRBlnUtd4zXCbSmHSTKRFguO&#10;CwYrejOUnfYXq2Dzvnn9ugybj1V1M7Tdnc7fx/FZqV63Xb6ACNSG//Bfe6cVTJ9GcD8Tj4C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jg5RxwAAANwAAAAPAAAAAAAA&#10;AAAAAAAAAKECAABkcnMvZG93bnJldi54bWxQSwUGAAAAAAQABAD5AAAAlQMAAAAA&#10;" strokecolor="#2e2e2e" strokeweight="0"/>
                  <v:line id="Line 1513" o:spid="_x0000_s1301" style="position:absolute;visibility:visible;mso-wrap-style:square" from="6874,4464" to="6875,44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eWJcYAAADcAAAADwAAAGRycy9kb3ducmV2LnhtbESPT2sCMRTE74V+h/CE3mpWkVZXo1RL&#10;1Uuh/sPrY/PcLG5e1k1c129vCoUeh5n5DTOZtbYUDdW+cKyg101AEGdOF5wr2O++XocgfEDWWDom&#10;BXfyMJs+P00w1e7GG2q2IRcRwj5FBSaEKpXSZ4Ys+q6riKN3crXFEGWdS13jLcJtKftJ8iYtFhwX&#10;DFa0MJSdt1erYPm9nB+u/ebns7obWq3Pl+N+cFHqpdN+jEEEasN/+K+91gpG7wP4PROPgJw+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NnliXGAAAA3AAAAA8AAAAAAAAA&#10;AAAAAAAAoQIAAGRycy9kb3ducmV2LnhtbFBLBQYAAAAABAAEAPkAAACUAwAAAAA=&#10;" strokecolor="#2e2e2e" strokeweight="0"/>
                  <v:line id="Line 1514" o:spid="_x0000_s1302" style="position:absolute;visibility:visible;mso-wrap-style:square" from="6874,4492" to="6875,45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szvscAAADcAAAADwAAAGRycy9kb3ducmV2LnhtbESPT2sCMRTE7wW/Q3iCt5pV1NatUWzF&#10;P5dCq5ZeH5vXzeLmZd3Edf32jVDocZiZ3zCzRWtL0VDtC8cKBv0EBHHmdMG5guNh/fgMwgdkjaVj&#10;UnAjD4t552GGqXZX/qRmH3IRIexTVGBCqFIpfWbIou+7ijh6P662GKKsc6lrvEa4LeUwSSbSYsFx&#10;wWBFb4ay0/5iFWzeN69fl2Hzsapuhra70/n7ODor1eu2yxcQgdrwH/5r77SC6dMY7mfiEZD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cKzO+xwAAANwAAAAPAAAAAAAA&#10;AAAAAAAAAKECAABkcnMvZG93bnJldi54bWxQSwUGAAAAAAQABAD5AAAAlQMAAAAA&#10;" strokecolor="#2e2e2e" strokeweight="0"/>
                  <v:line id="Line 1515" o:spid="_x0000_s1303" style="position:absolute;visibility:visible;mso-wrap-style:square" from="6874,4525" to="6875,4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mtyccAAADcAAAADwAAAGRycy9kb3ducmV2LnhtbESPW2vCQBSE3wv9D8sRfGs2SrFtdJVe&#10;8PIiWKv4esges8Hs2ZhdY/z3bqHQx2FmvmEms85WoqXGl44VDJIUBHHudMmFgt3P/OkVhA/IGivH&#10;pOBGHmbTx4cJZtpd+ZvabShEhLDPUIEJoc6k9Lkhiz5xNXH0jq6xGKJsCqkbvEa4reQwTUfSYslx&#10;wWBNn4by0/ZiFSzWi4/9ZdhuvuqboeXqdD7sns9K9Xvd+xhEoC78h//aK63g7WUEv2fiEZDT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a3JxwAAANwAAAAPAAAAAAAA&#10;AAAAAAAAAKECAABkcnMvZG93bnJldi54bWxQSwUGAAAAAAQABAD5AAAAlQMAAAAA&#10;" strokecolor="#2e2e2e" strokeweight="0"/>
                  <v:line id="Line 1516" o:spid="_x0000_s1304" style="position:absolute;visibility:visible;mso-wrap-style:square" from="6874,4554" to="6875,4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7UIUsYAAADcAAAADwAAAGRycy9kb3ducmV2LnhtbESPW2sCMRSE3wv9D+EIfdOsUmpdjdIL&#10;tb4I1gu+HjbHzeLmZN3Edf33RhD6OMzMN8xk1tpSNFT7wrGCfi8BQZw5XXCuYLv56b6D8AFZY+mY&#10;FFzJw2z6/DTBVLsL/1GzDrmIEPYpKjAhVKmUPjNk0fdcRRy9g6sthijrXOoaLxFuSzlIkjdpseC4&#10;YLCiL0PZcX22CubL+efuPGhW39XV0O/ieNpvX09KvXTajzGIQG34Dz/aC61gNBzC/Uw8AnJ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O1CFLGAAAA3AAAAA8AAAAAAAAA&#10;AAAAAAAAoQIAAGRycy9kb3ducmV2LnhtbFBLBQYAAAAABAAEAPkAAACUAwAAAAA=&#10;" strokecolor="#2e2e2e" strokeweight="0"/>
                  <v:line id="Line 1517" o:spid="_x0000_s1305" style="position:absolute;visibility:visible;mso-wrap-style:square" from="6874,4582" to="6875,4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qcIMMAAADcAAAADwAAAGRycy9kb3ducmV2LnhtbERPyW7CMBC9I/UfrKnErThFiJaAQQXE&#10;cqnUsojrKB7iiHgcYhPC39eHShyf3j6ZtbYUDdW+cKzgvZeAIM6cLjhXcNiv3j5B+ICssXRMCh7k&#10;YTZ96Uww1e7Ov9TsQi5iCPsUFZgQqlRKnxmy6HuuIo7c2dUWQ4R1LnWN9xhuS9lPkqG0WHBsMFjR&#10;wlB22d2sgvX3en689ZufZfUwtNlerqfD4KpU97X9GoMI1Ian+N+91QpGH3FtPBOPgJ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IqnCDDAAAA3AAAAA8AAAAAAAAAAAAA&#10;AAAAoQIAAGRycy9kb3ducmV2LnhtbFBLBQYAAAAABAAEAPkAAACRAwAAAAA=&#10;" strokecolor="#2e2e2e" strokeweight="0"/>
                  <v:line id="Line 1518" o:spid="_x0000_s1306" style="position:absolute;visibility:visible;mso-wrap-style:square" from="6874,4616" to="6875,4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WY5u8cAAADcAAAADwAAAGRycy9kb3ducmV2LnhtbESPW2sCMRSE3wv9D+EU+qbZSvGyGsUL&#10;Wl8K1Vp8PWxON4ubk3UT1/XfN4LQx2FmvmEms9aWoqHaF44VvHUTEMSZ0wXnCg7f684QhA/IGkvH&#10;pOBGHmbT56cJptpdeUfNPuQiQtinqMCEUKVS+syQRd91FXH0fl1tMURZ51LXeI1wW8pekvSlxYLj&#10;gsGKloay0/5iFWw+N4ufS6/5WlU3Qx/b0/l4eD8r9frSzscgArXhP/xob7WC0WAE9zPxCMjp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Zjm7xwAAANwAAAAPAAAAAAAA&#10;AAAAAAAAAKECAABkcnMvZG93bnJldi54bWxQSwUGAAAAAAQABAD5AAAAlQMAAAAA&#10;" strokecolor="#2e2e2e" strokeweight="0"/>
                  <v:line id="Line 1519" o:spid="_x0000_s1307" style="position:absolute;visibility:visible;mso-wrap-style:square" from="6874,4644" to="6875,46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ngAcMAAADcAAAADwAAAGRycy9kb3ducmV2LnhtbERPy4rCMBTdD/gP4QruxlQR0Y5RfOBj&#10;I8yow2wvzZ2m2NzUJtb692YxMMvDec8WrS1FQ7UvHCsY9BMQxJnTBecKLuft+wSED8gaS8ek4Eke&#10;FvPO2wxT7R78Rc0p5CKGsE9RgQmhSqX0mSGLvu8q4sj9utpiiLDOpa7xEcNtKYdJMpYWC44NBita&#10;G8qup7tVsDvuVt/3YfO5qZ6G9ofr7ecyuinV67bLDxCB2vAv/nMftILpJM6PZ+IRkPM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mJ4AHDAAAA3AAAAA8AAAAAAAAAAAAA&#10;AAAAoQIAAGRycy9kb3ducmV2LnhtbFBLBQYAAAAABAAEAPkAAACRAwAAAAA=&#10;" strokecolor="#2e2e2e" strokeweight="0"/>
                  <v:line id="Line 1520" o:spid="_x0000_s1308" style="position:absolute;visibility:visible;mso-wrap-style:square" from="6874,4673" to="6875,46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VFmsUAAADcAAAADwAAAGRycy9kb3ducmV2LnhtbESPQWsCMRSE7wX/Q3gFbzWrFNGtUapS&#10;9SK0avH62Dw3i5uXdRPX9d8bodDjMDPfMJNZa0vRUO0Lxwr6vQQEceZ0wbmCw/7rbQTCB2SNpWNS&#10;cCcPs2nnZYKpdjf+oWYXchEh7FNUYEKoUil9Zsii77mKOHonV1sMUda51DXeItyWcpAkQ2mx4Lhg&#10;sKKFoey8u1oFq+1q/nsdNN/L6m5ovTlfjof3i1Ld1/bzA0SgNvyH/9obrWA86sPzTDwCcvo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sVFmsUAAADcAAAADwAAAAAAAAAA&#10;AAAAAAChAgAAZHJzL2Rvd25yZXYueG1sUEsFBgAAAAAEAAQA+QAAAJMDAAAAAA==&#10;" strokecolor="#2e2e2e" strokeweight="0"/>
                  <v:line id="Line 1521" o:spid="_x0000_s1309" style="position:absolute;visibility:visible;mso-wrap-style:square" from="6874,4706" to="6875,47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fb7cYAAADcAAAADwAAAGRycy9kb3ducmV2LnhtbESPT2vCQBTE7wW/w/IKvemmoRQbXaUq&#10;tV4E6x+8PrKv2WD2bcyuMX77riD0OMzMb5jxtLOVaKnxpWMFr4MEBHHudMmFgv3uqz8E4QOyxsox&#10;KbiRh+mk9zTGTLsr/1C7DYWIEPYZKjAh1JmUPjdk0Q9cTRy9X9dYDFE2hdQNXiPcVjJNkndpseS4&#10;YLCmuaH8tL1YBcv1cna4pO1mUd8Mfa9O5+P+7azUy3P3OQIRqAv/4Ud7pRV8DFO4n4lHQE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YX2+3GAAAA3AAAAA8AAAAAAAAA&#10;AAAAAAAAoQIAAGRycy9kb3ducmV2LnhtbFBLBQYAAAAABAAEAPkAAACUAwAAAAA=&#10;" strokecolor="#2e2e2e" strokeweight="0"/>
                  <v:line id="Line 1522" o:spid="_x0000_s1310" style="position:absolute;visibility:visible;mso-wrap-style:square" from="6874,4734" to="6875,4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t+dscAAADcAAAADwAAAGRycy9kb3ducmV2LnhtbESPW2vCQBSE34X+h+UIvpmNVoqNrtIL&#10;Xl4KrVV8PWSP2WD2bMyuMf77bqHQx2FmvmHmy85WoqXGl44VjJIUBHHudMmFgv33ajgF4QOyxsox&#10;KbiTh+XioTfHTLsbf1G7C4WIEPYZKjAh1JmUPjdk0SeuJo7eyTUWQ5RNIXWDtwi3lRyn6ZO0WHJc&#10;MFjTm6H8vLtaBeuP9evhOm4/3+u7oc32fDnuJxelBv3uZQYiUBf+w3/trVbwPH2E3zPxCMj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W352xwAAANwAAAAPAAAAAAAA&#10;AAAAAAAAAKECAABkcnMvZG93bnJldi54bWxQSwUGAAAAAAQABAD5AAAAlQMAAAAA&#10;" strokecolor="#2e2e2e" strokeweight="0"/>
                  <v:line id="Line 1523" o:spid="_x0000_s1311" style="position:absolute;visibility:visible;mso-wrap-style:square" from="6874,4763" to="6875,47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LmAsYAAADcAAAADwAAAGRycy9kb3ducmV2LnhtbESPT2sCMRTE7wW/Q3hCbzWriOhqFNtS&#10;60Vo/YPXx+a5Wdy8rJu4rt/eCIUeh5n5DTNbtLYUDdW+cKyg30tAEGdOF5wr2O++3sYgfEDWWDom&#10;BXfysJh3XmaYanfjX2q2IRcRwj5FBSaEKpXSZ4Ys+p6riKN3crXFEGWdS13jLcJtKQdJMpIWC44L&#10;Biv6MJSdt1erYLVZvR+ug+bns7ob+l6fL8f98KLUa7ddTkEEasN/+K+91gom4yE8z8QjIO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y5gLGAAAA3AAAAA8AAAAAAAAA&#10;AAAAAAAAoQIAAGRycy9kb3ducmV2LnhtbFBLBQYAAAAABAAEAPkAAACUAwAAAAA=&#10;" strokecolor="#2e2e2e" strokeweight="0"/>
                  <v:line id="Line 1524" o:spid="_x0000_s1312" style="position:absolute;visibility:visible;mso-wrap-style:square" from="6874,4796" to="6875,4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5DmccAAADcAAAADwAAAGRycy9kb3ducmV2LnhtbESPW2vCQBSE34X+h+UIvpmNUouNrtIL&#10;Xl4KrVV8PWSP2WD2bMyuMf77bqHQx2FmvmHmy85WoqXGl44VjJIUBHHudMmFgv33ajgF4QOyxsox&#10;KbiTh+XioTfHTLsbf1G7C4WIEPYZKjAh1JmUPjdk0SeuJo7eyTUWQ5RNIXWDtwi3lRyn6ZO0WHJc&#10;MFjTm6H8vLtaBeuP9evhOm4/3+u7oc32fDnuHy9KDfrdywxEoC78h//aW63geTqB3zPxCMj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kOZxwAAANwAAAAPAAAAAAAA&#10;AAAAAAAAAKECAABkcnMvZG93bnJldi54bWxQSwUGAAAAAAQABAD5AAAAlQMAAAAA&#10;" strokecolor="#2e2e2e" strokeweight="0"/>
                  <v:line id="Line 1525" o:spid="_x0000_s1313" style="position:absolute;visibility:visible;mso-wrap-style:square" from="6874,4825" to="6875,48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zd7sUAAADcAAAADwAAAGRycy9kb3ducmV2LnhtbESPT2sCMRTE74LfITyht5pViuhqFNtS&#10;66XgX7w+Ns/N4uZl3cR1/fZNoeBxmJnfMLNFa0vRUO0LxwoG/QQEceZ0wbmCw/7rdQzCB2SNpWNS&#10;8CAPi3m3M8NUuztvqdmFXEQI+xQVmBCqVEqfGbLo+64ijt7Z1RZDlHUudY33CLelHCbJSFosOC4Y&#10;rOjDUHbZ3ayC1c/q/XgbNpvP6mHoe325ng5vV6Veeu1yCiJQG57h//ZaK5iMR/B3Jh4B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Szd7sUAAADcAAAADwAAAAAAAAAA&#10;AAAAAAChAgAAZHJzL2Rvd25yZXYueG1sUEsFBgAAAAAEAAQA+QAAAJMDAAAAAA==&#10;" strokecolor="#2e2e2e" strokeweight="0"/>
                  <v:line id="Line 1526" o:spid="_x0000_s1314" style="position:absolute;visibility:visible;mso-wrap-style:square" from="6874,4853" to="6875,48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mB4dccAAADcAAAADwAAAGRycy9kb3ducmV2LnhtbESPW2vCQBSE34X+h+UIvpmNUqyNrtIL&#10;Xl4KrVV8PWSP2WD2bMyuMf77bqHQx2FmvmHmy85WoqXGl44VjJIUBHHudMmFgv33ajgF4QOyxsox&#10;KbiTh+XioTfHTLsbf1G7C4WIEPYZKjAh1JmUPjdk0SeuJo7eyTUWQ5RNIXWDtwi3lRyn6URaLDku&#10;GKzpzVB+3l2tgvXH+vVwHbef7/Xd0GZ7vhz3jxelBv3uZQYiUBf+w3/trVbwPH2C3zPxCMj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2YHh1xwAAANwAAAAPAAAAAAAA&#10;AAAAAAAAAKECAABkcnMvZG93bnJldi54bWxQSwUGAAAAAAQABAD5AAAAlQMAAAAA&#10;" strokecolor="#2e2e2e" strokeweight="0"/>
                  <v:line id="Line 1527" o:spid="_x0000_s1315" style="position:absolute;visibility:visible;mso-wrap-style:square" from="6874,4882" to="6875,48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B8MAAADcAAAADwAAAGRycy9kb3ducmV2LnhtbERPy4rCMBTdD/gP4QruxlQR0Y5RfOBj&#10;I8yow2wvzZ2m2NzUJtb692YxMMvDec8WrS1FQ7UvHCsY9BMQxJnTBecKLuft+wSED8gaS8ek4Eke&#10;FvPO2wxT7R78Rc0p5CKGsE9RgQmhSqX0mSGLvu8q4sj9utpiiLDOpa7xEcNtKYdJMpYWC44NBita&#10;G8qup7tVsDvuVt/3YfO5qZ6G9ofr7ecyuinV67bLDxCB2vAv/nMftILpJK6NZ+IRkPM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7AfDAAAA3AAAAA8AAAAAAAAAAAAA&#10;AAAAoQIAAGRycy9kb3ducmV2LnhtbFBLBQYAAAAABAAEAPkAAACRAwAAAAA=&#10;" strokecolor="#2e2e2e" strokeweight="0"/>
                  <v:line id="Line 1528" o:spid="_x0000_s1316" style="position:absolute;visibility:visible;mso-wrap-style:square" from="6874,4915" to="6875,49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LNJnMUAAADcAAAADwAAAGRycy9kb3ducmV2LnhtbESPT2sCMRTE7wW/Q3hCbzWrlKKrUWxF&#10;60Wo//D62Dw3i5uXdRPX9ds3BaHHYWZ+w0xmrS1FQ7UvHCvo9xIQxJnTBecKDvvl2xCED8gaS8ek&#10;4EEeZtPOywRT7e68pWYXchEh7FNUYEKoUil9Zsii77mKOHpnV1sMUda51DXeI9yWcpAkH9JiwXHB&#10;YEVfhrLL7mYVrDarz+Nt0Pwsqoeh7/Xlejq8X5V67bbzMYhAbfgPP9trrWA0HMHfmXgE5PQ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LNJnMUAAADcAAAADwAAAAAAAAAA&#10;AAAAAAChAgAAZHJzL2Rvd25yZXYueG1sUEsFBgAAAAAEAAQA+QAAAJMDAAAAAA==&#10;" strokecolor="#2e2e2e" strokeweight="0"/>
                  <v:line id="Line 1529" o:spid="_x0000_s1317" style="position:absolute;visibility:visible;mso-wrap-style:square" from="6874,4944" to="6875,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23MMAAADcAAAADwAAAGRycy9kb3ducmV2LnhtbERPz2vCMBS+D/wfwhN2m6kiY9ZG0Q2d&#10;l8GmFa+P5tkUm5faxFr/++Uw2PHj+50te1uLjlpfOVYwHiUgiAunKy4V5IfNyxsIH5A11o5JwYM8&#10;LBeDpwxT7e78Q90+lCKGsE9RgQmhSaX0hSGLfuQa4sidXWsxRNiWUrd4j+G2lpMkeZUWK44NBht6&#10;N1Rc9jerYPu1XR9vk+77o3kY+txdrqd8elXqediv5iAC9eFf/OfeaQWzWZwfz8QjIB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QdtzDAAAA3AAAAA8AAAAAAAAAAAAA&#10;AAAAoQIAAGRycy9kb3ducmV2LnhtbFBLBQYAAAAABAAEAPkAAACRAwAAAAA=&#10;" strokecolor="#2e2e2e" strokeweight="0"/>
                  <v:line id="Line 1530" o:spid="_x0000_s1318" style="position:absolute;visibility:visible;mso-wrap-style:square" from="6874,4972" to="6875,49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zTR8YAAADcAAAADwAAAGRycy9kb3ducmV2LnhtbESPT2sCMRTE7wW/Q3gFbzWrFKlbo1Sl&#10;6kWof4rXx+a5Wdy8rJu4rt/eCIUeh5n5DTOetrYUDdW+cKyg30tAEGdOF5wrOOy/3z5A+ICssXRM&#10;Cu7kYTrpvIwx1e7GW2p2IRcRwj5FBSaEKpXSZ4Ys+p6riKN3crXFEGWdS13jLcJtKQdJMpQWC44L&#10;BiuaG8rOu6tVsNwsZ7/XQfOzqO6GVuvz5Xh4vyjVfW2/PkEEasN/+K+91gpGoz48z8QjIC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Mc00fGAAAA3AAAAA8AAAAAAAAA&#10;AAAAAAAAoQIAAGRycy9kb3ducmV2LnhtbFBLBQYAAAAABAAEAPkAAACUAwAAAAA=&#10;" strokecolor="#2e2e2e" strokeweight="0"/>
                  <v:line id="Line 1531" o:spid="_x0000_s1319" style="position:absolute;visibility:visible;mso-wrap-style:square" from="6874,5005" to="6875,5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85NMMYAAADcAAAADwAAAGRycy9kb3ducmV2LnhtbESPT2vCQBTE7wW/w/IKvdVNQykaXaUq&#10;tV4E6x+8PrKv2WD2bcyuMX77riD0OMzMb5jxtLOVaKnxpWMFb/0EBHHudMmFgv3u63UAwgdkjZVj&#10;UnAjD9NJ72mMmXZX/qF2GwoRIewzVGBCqDMpfW7Iou+7mjh6v66xGKJsCqkbvEa4rWSaJB/SYslx&#10;wWBNc0P5aXuxCpbr5exwSdvNor4Z+l6dzsf9+1mpl+fucwQiUBf+w4/2SisYDlO4n4lHQE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POTTDGAAAA3AAAAA8AAAAAAAAA&#10;AAAAAAAAoQIAAGRycy9kb3ducmV2LnhtbFBLBQYAAAAABAAEAPkAAACUAwAAAAA=&#10;" strokecolor="#2e2e2e" strokeweight="0"/>
                  <v:line id="Line 1532" o:spid="_x0000_s1320" style="position:absolute;visibility:visible;mso-wrap-style:square" from="6874,5034" to="6875,50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Loq8YAAADcAAAADwAAAGRycy9kb3ducmV2LnhtbESPT2sCMRTE74V+h/AKvWm2VkRXo/gH&#10;rZdCtRavj83rZnHzsm7iun77RhB6HGbmN8xk1tpSNFT7wrGCt24CgjhzuuBcweF73RmC8AFZY+mY&#10;FNzIw2z6/DTBVLsr76jZh1xECPsUFZgQqlRKnxmy6LuuIo7er6sthijrXOoarxFuS9lLkoG0WHBc&#10;MFjR0lB22l+sgs3nZvFz6TVfq+pm6GN7Oh8P/bNSry/tfAwiUBv+w4/2VisYjd7hfiYeATn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yC6KvGAAAA3AAAAA8AAAAAAAAA&#10;AAAAAAAAoQIAAGRycy9kb3ducmV2LnhtbFBLBQYAAAAABAAEAPkAAACUAwAAAAA=&#10;" strokecolor="#2e2e2e" strokeweight="0"/>
                  <v:line id="Line 1533" o:spid="_x0000_s1321" style="position:absolute;visibility:visible;mso-wrap-style:square" from="6874,5062" to="6875,5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2tw38UAAADcAAAADwAAAGRycy9kb3ducmV2LnhtbESPT2sCMRTE7wW/Q3hCbzWriNTVKLal&#10;1otQ/+H1sXluFjcv6yau67c3QqHHYWZ+w0znrS1FQ7UvHCvo9xIQxJnTBecK9rvvt3cQPiBrLB2T&#10;gjt5mM86L1NMtbvxhpptyEWEsE9RgQmhSqX0mSGLvucq4uidXG0xRFnnUtd4i3BbykGSjKTFguOC&#10;wYo+DWXn7dUqWK6XH4froPn9qu6Gflbny3E/vCj12m0XExCB2vAf/muvtILxeAjPM/EIy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2tw38UAAADcAAAADwAAAAAAAAAA&#10;AAAAAAChAgAAZHJzL2Rvd25yZXYueG1sUEsFBgAAAAAEAAQA+QAAAJMDAAAAAA==&#10;" strokecolor="#2e2e2e" strokeweight="0"/>
                  <v:line id="Line 1534" o:spid="_x0000_s1322" style="position:absolute;visibility:visible;mso-wrap-style:square" from="6874,5096" to="6875,5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CfVRMYAAADcAAAADwAAAGRycy9kb3ducmV2LnhtbESPT2sCMRTE74V+h/AKvWm2UkVXo/gH&#10;rZdCtRavj83rZnHzsm7iun77RhB6HGbmN8xk1tpSNFT7wrGCt24CgjhzuuBcweF73RmC8AFZY+mY&#10;FNzIw2z6/DTBVLsr76jZh1xECPsUFZgQqlRKnxmy6LuuIo7er6sthijrXOoarxFuS9lLkoG0WHBc&#10;MFjR0lB22l+sgs3nZvFz6TVfq+pm6GN7Oh8P72elXl/a+RhEoDb8hx/trVYwGvXhfiYeATn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wn1UTGAAAA3AAAAA8AAAAAAAAA&#10;AAAAAAAAoQIAAGRycy9kb3ducmV2LnhtbFBLBQYAAAAABAAEAPkAAACUAwAAAAA=&#10;" strokecolor="#2e2e2e" strokeweight="0"/>
                  <v:line id="Line 1535" o:spid="_x0000_s1323" style="position:absolute;visibility:visible;mso-wrap-style:square" from="6874,5124" to="6875,5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VLM8UAAADcAAAADwAAAGRycy9kb3ducmV2LnhtbESPT2sCMRTE74LfITyhN80qRepqFNtS&#10;66XgX7w+Ns/N4uZl3cR1/fZNoeBxmJnfMLNFa0vRUO0LxwqGgwQEceZ0wbmCw/6r/wbCB2SNpWNS&#10;8CAPi3m3M8NUuztvqdmFXEQI+xQVmBCqVEqfGbLoB64ijt7Z1RZDlHUudY33CLelHCXJWFosOC4Y&#10;rOjDUHbZ3ayC1c/q/XgbNZvP6mHoe325ng6vV6Veeu1yCiJQG57h//ZaK5hMxvB3Jh4B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PVLM8UAAADcAAAADwAAAAAAAAAA&#10;AAAAAAChAgAAZHJzL2Rvd25yZXYueG1sUEsFBgAAAAAEAAQA+QAAAJMDAAAAAA==&#10;" strokecolor="#2e2e2e" strokeweight="0"/>
                  <v:line id="Line 1536" o:spid="_x0000_s1324" style="position:absolute;visibility:visible;mso-wrap-style:square" from="6874,5153" to="6875,51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nuqMcAAADcAAAADwAAAGRycy9kb3ducmV2LnhtbESPW2sCMRSE3wv9D+EU+qbZSvGyGsUL&#10;Wl8K1Vp8PWxON4ubk3UT1/XfN4LQx2FmvmEms9aWoqHaF44VvHUTEMSZ0wXnCg7f684QhA/IGkvH&#10;pOBGHmbT56cJptpdeUfNPuQiQtinqMCEUKVS+syQRd91FXH0fl1tMURZ51LXeI1wW8pekvSlxYLj&#10;gsGKloay0/5iFWw+N4ufS6/5WlU3Qx/b0/l4eD8r9frSzscgArXhP/xob7WC0WgA9zPxCMjp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ue6oxwAAANwAAAAPAAAAAAAA&#10;AAAAAAAAAKECAABkcnMvZG93bnJldi54bWxQSwUGAAAAAAQABAD5AAAAlQMAAAAA&#10;" strokecolor="#2e2e2e" strokeweight="0"/>
                  <v:line id="Line 1537" o:spid="_x0000_s1325" style="position:absolute;visibility:visible;mso-wrap-style:square" from="6874,5181" to="6875,5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Z62sMAAADcAAAADwAAAGRycy9kb3ducmV2LnhtbERPz2vCMBS+D/wfwhN2m6kiY9ZG0Q2d&#10;l8GmFa+P5tkUm5faxFr/++Uw2PHj+50te1uLjlpfOVYwHiUgiAunKy4V5IfNyxsIH5A11o5JwYM8&#10;LBeDpwxT7e78Q90+lCKGsE9RgQmhSaX0hSGLfuQa4sidXWsxRNiWUrd4j+G2lpMkeZUWK44NBht6&#10;N1Rc9jerYPu1XR9vk+77o3kY+txdrqd8elXqediv5iAC9eFf/OfeaQWzWVwbz8QjIB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metrDAAAA3AAAAA8AAAAAAAAAAAAA&#10;AAAAoQIAAGRycy9kb3ducmV2LnhtbFBLBQYAAAAABAAEAPkAAACRAwAAAAA=&#10;" strokecolor="#2e2e2e" strokeweight="0"/>
                  <v:line id="Line 1538" o:spid="_x0000_s1326" style="position:absolute;visibility:visible;mso-wrap-style:square" from="6874,5215" to="6875,52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rfQcYAAADcAAAADwAAAGRycy9kb3ducmV2LnhtbESPT2vCQBTE74LfYXmF3nRTKcVEV6kt&#10;tV4E6x+8PrKv2WD2bcyuMX77riD0OMzMb5jpvLOVaKnxpWMFL8MEBHHudMmFgv3uazAG4QOyxsox&#10;KbiRh/ms35tipt2Vf6jdhkJECPsMFZgQ6kxKnxuy6IeuJo7er2sshiibQuoGrxFuKzlKkjdpseS4&#10;YLCmD0P5aXuxCpbr5eJwGbWbz/pm6Ht1Oh/3r2elnp+69wmIQF34Dz/aK60gTVO4n4lHQ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1q30HGAAAA3AAAAA8AAAAAAAAA&#10;AAAAAAAAoQIAAGRycy9kb3ducmV2LnhtbFBLBQYAAAAABAAEAPkAAACUAwAAAAA=&#10;" strokecolor="#2e2e2e" strokeweight="0"/>
                  <v:line id="Line 1539" o:spid="_x0000_s1327" style="position:absolute;visibility:visible;mso-wrap-style:square" from="6874,5243" to="6875,52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2MzV8cAAADdAAAADwAAAGRycy9kb3ducmV2LnhtbESPQU8CMRCF7yb+h2ZMvEkrMcSsFKIQ&#10;kYuJIoTrZDtuN2yny7Ysy79nDibeZvLevPfNdD6ERvXUpTqyhceRAUVcRldzZWH78/7wDCplZIdN&#10;ZLJwoQTz2e3NFAsXz/xN/SZXSkI4FWjB59wWWqfSU8A0ii2xaL+xC5hl7SrtOjxLeGj02JiJDliz&#10;NHhsaeGpPGxOwcLqc/W2O437r2V78fSxPhz326ejtfd3w+sLqExD/jf/Xa+d4Bsj/PKNjKB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YzNXxwAAAN0AAAAPAAAAAAAA&#10;AAAAAAAAAKECAABkcnMvZG93bnJldi54bWxQSwUGAAAAAAQABAD5AAAAlQMAAAAA&#10;" strokecolor="#2e2e2e" strokeweight="0"/>
                  <v:line id="Line 1540" o:spid="_x0000_s1328" style="position:absolute;visibility:visible;mso-wrap-style:square" from="6874,5272" to="6875,5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WzMQAAADdAAAADwAAAGRycy9kb3ducmV2LnhtbERPS2sCMRC+C/6HMEJvmihFytYoVfFx&#10;KVRr6XXYTDeLm8m6iev675tCwdt8fM+ZLTpXiZaaUHrWMB4pEMS5NyUXGk6fm+ELiBCRDVaeScOd&#10;Aizm/d4MM+NvfKD2GAuRQjhkqMHGWGdShtySwzDyNXHifnzjMCbYFNI0eEvhrpITpabSYcmpwWJN&#10;K0v5+Xh1Grbv2+XXddJ+rOu7pd3+fPk+PV+0fhp0b68gInXxIf53702ar9QY/r5JJ8j5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8L5bMxAAAAN0AAAAPAAAAAAAAAAAA&#10;AAAAAKECAABkcnMvZG93bnJldi54bWxQSwUGAAAAAAQABAD5AAAAkgMAAAAA&#10;" strokecolor="#2e2e2e" strokeweight="0"/>
                  <v:line id="Line 1541" o:spid="_x0000_s1329" style="position:absolute;visibility:visible;mso-wrap-style:square" from="6874,5305" to="6875,5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0Iu8QAAADdAAAADwAAAGRycy9kb3ducmV2LnhtbERPS2sCMRC+F/ofwgjeauIiRbZG6YNa&#10;L4X6KF6HzbhZ3EzWTVzXf98UBG/z8T1ntuhdLTpqQ+VZw3ikQBAX3lRcathtP5+mIEJENlh7Jg1X&#10;CrCYPz7MMDf+wmvqNrEUKYRDjhpsjE0uZSgsOQwj3xAn7uBbhzHBtpSmxUsKd7XMlHqWDitODRYb&#10;erdUHDdnp2H5vXz7PWfdz0dztfS1Op72u8lJ6+Ggf30BEamPd/HNvTJpvlIZ/H+TTpD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Qi7xAAAAN0AAAAPAAAAAAAAAAAA&#10;AAAAAKECAABkcnMvZG93bnJldi54bWxQSwUGAAAAAAQABAD5AAAAkgMAAAAA&#10;" strokecolor="#2e2e2e" strokeweight="0"/>
                  <v:line id="Line 1542" o:spid="_x0000_s1330" style="position:absolute;visibility:visible;mso-wrap-style:square" from="6874,5333" to="6875,53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7GtIMQAAADdAAAADwAAAGRycy9kb3ducmV2LnhtbERPS2sCMRC+F/wPYYTeNKkVKVujtBUf&#10;l4JaS6/DZrpZ3EzWTVzXf98IQm/z8T1nOu9cJVpqQulZw9NQgSDOvSm50HD4Wg5eQISIbLDyTBqu&#10;FGA+6z1MMTP+wjtq97EQKYRDhhpsjHUmZcgtOQxDXxMn7tc3DmOCTSFNg5cU7io5UmoiHZacGizW&#10;9GEpP+7PTsPqc/X+fR6120V9tbTeHE8/h/FJ68d+9/YKIlIX/8V398ak+Uo9w+2bdIK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sa0gxAAAAN0AAAAPAAAAAAAAAAAA&#10;AAAAAKECAABkcnMvZG93bnJldi54bWxQSwUGAAAAAAQABAD5AAAAkgMAAAAA&#10;" strokecolor="#2e2e2e" strokeweight="0"/>
                  <v:line id="Line 1543" o:spid="_x0000_s1331" style="position:absolute;visibility:visible;mso-wrap-style:square" from="6874,5362" to="6875,53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g1VMQAAADdAAAADwAAAGRycy9kb3ducmV2LnhtbERPTWsCMRC9C/6HMII3TSpSytYoraL1&#10;IrRbS6/DZrpZ3EzWTVzXf28Khd7m8T5nsepdLTpqQ+VZw8NUgSAuvKm41HD83E6eQISIbLD2TBpu&#10;FGC1HA4WmBl/5Q/q8liKFMIhQw02xiaTMhSWHIapb4gT9+NbhzHBtpSmxWsKd7WcKfUoHVacGiw2&#10;tLZUnPKL07A77F6/LrPufdPcLL3tT+fv4/ys9XjUvzyDiNTHf/Gfe2/SfKXm8PtNOkEu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WDVUxAAAAN0AAAAPAAAAAAAAAAAA&#10;AAAAAKECAABkcnMvZG93bnJldi54bWxQSwUGAAAAAAQABAD5AAAAkgMAAAAA&#10;" strokecolor="#2e2e2e" strokeweight="0"/>
                  <v:line id="Line 1544" o:spid="_x0000_s1332" style="position:absolute;visibility:visible;mso-wrap-style:square" from="6874,5395" to="6875,5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SQz8QAAADdAAAADwAAAGRycy9kb3ducmV2LnhtbERPS2sCMRC+F/wPYYTeNKlUKVujtBUf&#10;l4JaS6/DZrpZ3EzWTVzXf98IQm/z8T1nOu9cJVpqQulZw9NQgSDOvSm50HD4Wg5eQISIbLDyTBqu&#10;FGA+6z1MMTP+wjtq97EQKYRDhhpsjHUmZcgtOQxDXxMn7tc3DmOCTSFNg5cU7io5UmoiHZacGizW&#10;9GEpP+7PTsPqc/X+fR6120V9tbTeHE8/h+eT1o/97u0VRKQu/ovv7o1J85Uaw+2bdIK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FJDPxAAAAN0AAAAPAAAAAAAAAAAA&#10;AAAAAKECAABkcnMvZG93bnJldi54bWxQSwUGAAAAAAQABAD5AAAAkgMAAAAA&#10;" strokecolor="#2e2e2e" strokeweight="0"/>
                  <v:line id="Line 1545" o:spid="_x0000_s1333" style="position:absolute;visibility:visible;mso-wrap-style:square" from="6874,5424" to="6875,5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8YOuMYAAADdAAAADwAAAGRycy9kb3ducmV2LnhtbESPQWvCQBCF70L/wzKF3nRTKUVS19BW&#10;tF4Em1p6HbLTbEh2NmbXGP+9KwjeZnjvffNmng22ET11vnKs4HmSgCAunK64VLD/WY1nIHxA1tg4&#10;JgVn8pAtHkZzTLU78Tf1eShFhLBPUYEJoU2l9IUhi37iWuKo/bvOYohrV0rd4SnCbSOnSfIqLVYc&#10;Lxhs6dNQUedHq2C9XX/8Hqf9btmeDX1t6sPf/uWg1NPj8P4GItAQ7uZbeqNj/UiE6zdxBLm4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PGDrjGAAAA3QAAAA8AAAAAAAAA&#10;AAAAAAAAoQIAAGRycy9kb3ducmV2LnhtbFBLBQYAAAAABAAEAPkAAACUAwAAAAA=&#10;" strokecolor="#2e2e2e" strokeweight="0"/>
                  <v:line id="Line 1546" o:spid="_x0000_s1334" style="position:absolute;visibility:visible;mso-wrap-style:square" from="6874,5452" to="6875,5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qrI8QAAADdAAAADwAAAGRycy9kb3ducmV2LnhtbERPS2sCMRC+F/wPYYTeNKkULVujtBUf&#10;l4JaS6/DZrpZ3EzWTVzXf98IQm/z8T1nOu9cJVpqQulZw9NQgSDOvSm50HD4Wg5eQISIbLDyTBqu&#10;FGA+6z1MMTP+wjtq97EQKYRDhhpsjHUmZcgtOQxDXxMn7tc3DmOCTSFNg5cU7io5UmosHZacGizW&#10;9GEpP+7PTsPqc/X+fR6120V9tbTeHE8/h+eT1o/97u0VRKQu/ovv7o1J85WawO2bdIK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iqsjxAAAAN0AAAAPAAAAAAAAAAAA&#10;AAAAAKECAABkcnMvZG93bnJldi54bWxQSwUGAAAAAAQABAD5AAAAkgMAAAAA&#10;" strokecolor="#2e2e2e" strokeweight="0"/>
                  <v:line id="Line 1547" o:spid="_x0000_s1335" style="position:absolute;visibility:visible;mso-wrap-style:square" from="6874,5481" to="6875,5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RU/UccAAADdAAAADwAAAGRycy9kb3ducmV2LnhtbESPQU8CMRCF7yb+h2ZMvEkrMcSsFKIQ&#10;kYuJIoTrZDtuN2yny7Ysy79nDibeZvLevPfNdD6ERvXUpTqyhceRAUVcRldzZWH78/7wDCplZIdN&#10;ZLJwoQTz2e3NFAsXz/xN/SZXSkI4FWjB59wWWqfSU8A0ii2xaL+xC5hl7SrtOjxLeGj02JiJDliz&#10;NHhsaeGpPGxOwcLqc/W2O437r2V78fSxPhz326ejtfd3w+sLqExD/jf/Xa+d4BsjuPKNjKB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FT9RxwAAAN0AAAAPAAAAAAAA&#10;AAAAAAAAAKECAABkcnMvZG93bnJldi54bWxQSwUGAAAAAAQABAD5AAAAlQMAAAAA&#10;" strokecolor="#2e2e2e" strokeweight="0"/>
                  <v:line id="Line 1548" o:spid="_x0000_s1336" style="position:absolute;visibility:visible;mso-wrap-style:square" from="6874,5514" to="6875,5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maysQAAADdAAAADwAAAGRycy9kb3ducmV2LnhtbERPS2sCMRC+F/wPYYTeNKkUsVujtBUf&#10;l4JaS6/DZrpZ3EzWTVzXf98IQm/z8T1nOu9cJVpqQulZw9NQgSDOvSm50HD4Wg4mIEJENlh5Jg1X&#10;CjCf9R6mmBl/4R21+1iIFMIhQw02xjqTMuSWHIahr4kT9+sbhzHBppCmwUsKd5UcKTWWDktODRZr&#10;+rCUH/dnp2H1uXr/Po/a7aK+Wlpvjqefw/NJ68d+9/YKIlIX/8V398ak+Uq9wO2bdIK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WZrKxAAAAN0AAAAPAAAAAAAAAAAA&#10;AAAAAKECAABkcnMvZG93bnJldi54bWxQSwUGAAAAAAQABAD5AAAAkgMAAAAA&#10;" strokecolor="#2e2e2e" strokeweight="0"/>
                  <v:line id="Line 1549" o:spid="_x0000_s1337" style="position:absolute;visibility:visible;mso-wrap-style:square" from="6874,5543" to="6875,55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qliscAAADdAAAADwAAAGRycy9kb3ducmV2LnhtbESPT2vCQBDF70K/wzKF3nSjlCLRVfqH&#10;Wi8FaxWvQ3bMBrOzMbvG+O07h4K3Gd6b934zX/a+Vh21sQpsYDzKQBEXwVZcGtj9fg6noGJCtlgH&#10;JgM3irBcPAzmmNtw5R/qtqlUEsIxRwMupSbXOhaOPMZRaIhFO4bWY5K1LbVt8SrhvtaTLHvRHiuW&#10;BocNvTsqTtuLN7D6Xr3tL5Nu89HcHH2tT+fD7vlszNNj/zoDlahPd/P/9doKfjYWfvlGRt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uqWKxwAAAN0AAAAPAAAAAAAA&#10;AAAAAAAAAKECAABkcnMvZG93bnJldi54bWxQSwUGAAAAAAQABAD5AAAAlQMAAAAA&#10;" strokecolor="#2e2e2e" strokeweight="0"/>
                  <v:line id="Line 1550" o:spid="_x0000_s1338" style="position:absolute;visibility:visible;mso-wrap-style:square" from="6874,5571" to="6875,55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AEcQAAADdAAAADwAAAGRycy9kb3ducmV2LnhtbERPS2vCQBC+F/wPyxS81U1EpERXaRUf&#10;l0J94XXITrPB7GzMrjH++26h4G0+vudM552tREuNLx0rSAcJCOLc6ZILBcfD6u0dhA/IGivHpOBB&#10;Huaz3ssUM+3uvKN2HwoRQ9hnqMCEUGdS+tyQRT9wNXHkflxjMUTYFFI3eI/htpLDJBlLiyXHBoM1&#10;LQzll/3NKlh/rT9Pt2H7vawfhjbby/V8HF2V6r92HxMQgbrwFP+7tzrOT9IU/r6JJ8jZ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9gARxAAAAN0AAAAPAAAAAAAAAAAA&#10;AAAAAKECAABkcnMvZG93bnJldi54bWxQSwUGAAAAAAQABAD5AAAAkgMAAAAA&#10;" strokecolor="#2e2e2e" strokeweight="0"/>
                  <v:line id="Line 1551" o:spid="_x0000_s1339" style="position:absolute;visibility:visible;mso-wrap-style:square" from="6874,5604" to="6875,56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SeZsMAAADdAAAADwAAAGRycy9kb3ducmV2LnhtbERPS2vCQBC+C/6HZQq96cZQSomu0ipa&#10;L0J94XXITrPB7GzMrjH+e7dQ8DYf33Mms85WoqXGl44VjIYJCOLc6ZILBYf9cvABwgdkjZVjUnAn&#10;D7NpvzfBTLsbb6ndhULEEPYZKjAh1JmUPjdk0Q9dTRy5X9dYDBE2hdQN3mK4rWSaJO/SYsmxwWBN&#10;c0P5eXe1Clab1dfxmrY/i/pu6Ht9vpwObxelXl+6zzGIQF14iv/dax3nJ6MU/r6JJ8jp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kknmbDAAAA3QAAAA8AAAAAAAAAAAAA&#10;AAAAoQIAAGRycy9kb3ducmV2LnhtbFBLBQYAAAAABAAEAPkAAACRAwAAAAA=&#10;" strokecolor="#2e2e2e" strokeweight="0"/>
                  <v:line id="Line 1552" o:spid="_x0000_s1340" style="position:absolute;visibility:visible;mso-wrap-style:square" from="6874,5633" to="6875,56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g7/cMAAADdAAAADwAAAGRycy9kb3ducmV2LnhtbERPS2sCMRC+F/wPYQRvNauWIqtR1FLr&#10;peATr8Nm3CxuJusmruu/bwqF3ubje8503tpSNFT7wrGCQT8BQZw5XXCu4Hj4fB2D8AFZY+mYFDzJ&#10;w3zWeZliqt2Dd9TsQy5iCPsUFZgQqlRKnxmy6PuuIo7cxdUWQ4R1LnWNjxhuSzlMkndpseDYYLCi&#10;laHsur9bBevv9fJ0Hzbbj+pp6GtzvZ2Pbzelet12MQERqA3/4j/3Rsf5yWAEv9/EE+Ts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ZoO/3DAAAA3QAAAA8AAAAAAAAAAAAA&#10;AAAAoQIAAGRycy9kb3ducmV2LnhtbFBLBQYAAAAABAAEAPkAAACRAwAAAAA=&#10;" strokecolor="#2e2e2e" strokeweight="0"/>
                  <v:line id="Line 1553" o:spid="_x0000_s1341" style="position:absolute;visibility:visible;mso-wrap-style:square" from="6874,5661" to="6875,56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YGjicMAAADdAAAADwAAAGRycy9kb3ducmV2LnhtbERPTYvCMBC9C/6HMMLeNFVkWapRdJd1&#10;vQiuq3gdmrEpNpPaxFr/vREWvM3jfc503tpSNFT7wrGC4SABQZw5XXCuYP/33f8A4QOyxtIxKbiT&#10;h/ms25liqt2Nf6nZhVzEEPYpKjAhVKmUPjNk0Q9cRRy5k6sthgjrXOoabzHclnKUJO/SYsGxwWBF&#10;n4ay8+5qFaw2q+XhOmq2X9Xd0M/6fDnuxxel3nrtYgIiUBte4n/3Wsf5yXAMz2/iCXL2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mBo4nDAAAA3QAAAA8AAAAAAAAAAAAA&#10;AAAAoQIAAGRycy9kb3ducmV2LnhtbFBLBQYAAAAABAAEAPkAAACRAwAAAAA=&#10;" strokecolor="#2e2e2e" strokeweight="0"/>
                  <v:line id="Line 1554" o:spid="_x0000_s1342" style="position:absolute;visibility:visible;mso-wrap-style:square" from="6874,5695" to="6875,56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0GEsMAAADdAAAADwAAAGRycy9kb3ducmV2LnhtbERPS2sCMRC+F/wPYQRvNavYIqtR1FLr&#10;peATr8Nm3CxuJusmruu/bwqF3ubje8503tpSNFT7wrGCQT8BQZw5XXCu4Hj4fB2D8AFZY+mYFDzJ&#10;w3zWeZliqt2Dd9TsQy5iCPsUFZgQqlRKnxmy6PuuIo7cxdUWQ4R1LnWNjxhuSzlMkndpseDYYLCi&#10;laHsur9bBevv9fJ0Hzbbj+pp6GtzvZ2Po5tSvW67mIAI1IZ/8Z97o+P8ZPAGv9/EE+Ts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bNBhLDAAAA3QAAAA8AAAAAAAAAAAAA&#10;AAAAoQIAAGRycy9kb3ducmV2LnhtbFBLBQYAAAAABAAEAPkAAACRAwAAAAA=&#10;" strokecolor="#2e2e2e" strokeweight="0"/>
                  <v:line id="Line 1555" o:spid="_x0000_s1343" style="position:absolute;visibility:visible;mso-wrap-style:square" from="6874,5723" to="6875,57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YZcMAAADdAAAADwAAAGRycy9kb3ducmV2LnhtbERPS4vCMBC+L/gfwgje1lRZZKlG8cGq&#10;l4X1hdehGZtiM6lNrPXfbxYWvM3H95zJrLWlaKj2hWMFg34CgjhzuuBcwfHw9f4JwgdkjaVjUvAk&#10;D7Np522CqXYP3lGzD7mIIexTVGBCqFIpfWbIou+7ijhyF1dbDBHWudQ1PmK4LeUwSUbSYsGxwWBF&#10;S0PZdX+3Ctbf68XpPmx+VtXT0GZ7vZ2PHzelet12PgYRqA0v8b97q+P8ZDCCv2/iCXL6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YfmGXDAAAA3QAAAA8AAAAAAAAAAAAA&#10;AAAAoQIAAGRycy9kb3ducmV2LnhtbFBLBQYAAAAABAAEAPkAAACRAwAAAAA=&#10;" strokecolor="#2e2e2e" strokeweight="0"/>
                  <v:shape id="Freeform 1556" o:spid="_x0000_s1344" style="position:absolute;left:7135;top:6018;width:147;height:171;visibility:visible;mso-wrap-style:square;v-text-anchor:top" coordsize="147,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cxzMMA&#10;AADdAAAADwAAAGRycy9kb3ducmV2LnhtbERP32vCMBB+F/wfwgl7m4ljc1JNi4iC4hB04vPR3Nqy&#10;5tI1Wdv998tg4Nt9fD9vlQ22Fh21vnKsYTZVIIhzZyouNFzfd48LED4gG6wdk4Yf8pCl49EKE+N6&#10;PlN3CYWIIewT1FCG0CRS+rwki37qGuLIfbjWYoiwLaRpsY/htpZPSs2lxYpjQ4kNbUrKPy/fVsPe&#10;nNTWPZtjcfP9y/H8dviadwetHybDegki0BDu4n/33sT5avYKf9/EE2T6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cxzMMAAADdAAAADwAAAAAAAAAAAAAAAACYAgAAZHJzL2Rv&#10;d25yZXYueG1sUEsFBgAAAAAEAAQA9QAAAIgDAAAAAA==&#10;" path="m,l38,,81,90,114,r33,l90,128r,5l90,138r-4,l86,143r-5,4l81,152r-5,l76,157r-5,5l71,166r-4,l62,166r,5l57,171r-5,l48,171r-5,l38,171r-5,l29,171r-5,l24,143r5,l33,147r5,l38,143r5,l48,143r4,l52,138r5,l57,133r5,l62,128r,-4l,xe" fillcolor="#1c1c1c" stroked="f">
                    <v:path arrowok="t" o:connecttype="custom" o:connectlocs="0,0;38,0;81,90;114,0;147,0;90,128;90,133;90,138;86,138;86,143;81,147;81,152;76,152;76,157;71,162;71,166;67,166;62,166;62,171;57,171;52,171;48,171;43,171;38,171;33,171;29,171;24,171;24,143;29,143;33,147;38,147;38,143;43,143;48,143;52,143;52,138;57,138;57,133;62,133;62,128;62,124;0,0" o:connectangles="0,0,0,0,0,0,0,0,0,0,0,0,0,0,0,0,0,0,0,0,0,0,0,0,0,0,0,0,0,0,0,0,0,0,0,0,0,0,0,0,0,0"/>
                  </v:shape>
                  <v:shape id="Freeform 1557" o:spid="_x0000_s1345" style="position:absolute;left:7268;top:6065;width:148;height:157;visibility:visible;mso-wrap-style:square;v-text-anchor:top" coordsize="148,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fksgA&#10;AADdAAAADwAAAGRycy9kb3ducmV2LnhtbESPT0vDQBDF74LfYRmhN7vbVorGbovYP0gPirHgdcyO&#10;SWh2NmS3TfrtOwfB2wzvzXu/WawG36gzdbEObGEyNqCIi+BqLi0cvrb3j6BiQnbYBCYLF4qwWt7e&#10;LDBzoedPOuepVBLCMUMLVUptpnUsKvIYx6ElFu03dB6TrF2pXYe9hPtGT42Za481S0OFLb1WVBzz&#10;k7cwfypnu/fLZr/+OJrvh0Of/2zWubWju+HlGVSiIf2b/67fnOCbieDKNzKCXl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35+SyAAAAN0AAAAPAAAAAAAAAAAAAAAAAJgCAABk&#10;cnMvZG93bnJldi54bWxQSwUGAAAAAAQABAD1AAAAjQMAAAAA&#10;" path="m119,124r-90,l29,157,,157,,96r14,l14,91r5,l19,86r,-5l24,81r,-4l24,72r5,l29,67r,-5l29,57r,-4l29,48r4,-5l33,38r,-4l33,29r,-5l33,19r,-4l33,10r,-5l33,,133,r,96l148,96r,61l119,157r,-33xm100,96r,-72l62,24r,5l62,34r,4l62,43r,5l57,53r,4l57,62r,5l57,72r,5l52,77r,4l52,86r-4,5l48,96r52,xe" fillcolor="#1c1c1c" stroked="f">
                    <v:path arrowok="t" o:connecttype="custom" o:connectlocs="119,124;29,124;29,157;0,157;0,96;14,96;14,91;19,91;19,86;19,81;24,81;24,77;24,72;29,72;29,67;29,62;29,57;29,53;29,48;33,43;33,38;33,34;33,29;33,24;33,19;33,15;33,10;33,5;33,0;133,0;133,96;148,96;148,157;119,157;119,124;100,96;100,24;62,24;62,29;62,34;62,38;62,43;62,48;57,53;57,57;57,62;57,67;57,72;57,77;52,77;52,81;52,86;48,91;48,96;100,96" o:connectangles="0,0,0,0,0,0,0,0,0,0,0,0,0,0,0,0,0,0,0,0,0,0,0,0,0,0,0,0,0,0,0,0,0,0,0,0,0,0,0,0,0,0,0,0,0,0,0,0,0,0,0,0,0,0,0"/>
                    <o:lock v:ext="edit" verticies="t"/>
                  </v:shape>
                  <v:shape id="Freeform 1558" o:spid="_x0000_s1346" style="position:absolute;left:7425;top:6061;width:119;height:128;visibility:visible;mso-wrap-style:square;v-text-anchor:top" coordsize="119,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lGmcYA&#10;AADdAAAADwAAAGRycy9kb3ducmV2LnhtbERPTWvCQBC9F/oflin0UnTXloqmrqK2FUUUjF68Ddlp&#10;EszOhuzWxH/fLRR6m8f7nMmss5W4UuNLxxoGfQWCOHOm5FzD6fjZG4HwAdlg5Zg03MjDbHp/N8HE&#10;uJYPdE1DLmII+wQ1FCHUiZQ+K8ii77uaOHJfrrEYImxyaRpsY7it5LNSQ2mx5NhQYE3LgrJL+m01&#10;pPvF6rZrn96lerGrs9xcXufbD60fH7r5G4hAXfgX/7nXJs5XgzH8fhNPkN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PlGmcYAAADdAAAADwAAAAAAAAAAAAAAAACYAgAAZHJz&#10;L2Rvd25yZXYueG1sUEsFBgAAAAAEAAQA9QAAAIsDAAAAAA==&#10;" path="m86,90r28,5l114,100r-5,4l109,109r-4,l105,114r-5,l100,119r-5,l95,123r-5,l86,123r,5l81,128r-5,l71,128r-4,l62,128r-5,l52,128r-4,l43,128r-5,l38,123r-5,l29,123r,-4l24,119r-5,-5l14,109r,-5l10,104r,-4l10,95r-5,l5,90r,-5l5,81r,-5l5,71,,66,5,61r,-4l5,52r,-5l5,42r,-4l10,38r,-5l10,28r4,l14,23r,-4l19,19r,-5l24,14r,-5l29,9r4,l33,4r5,l43,4r5,l48,r4,l57,r5,l67,r4,l71,4r5,l81,4r5,l86,9r4,l95,9r,5l100,14r,5l105,19r,4l109,28r,5l114,38r,4l114,47r,5l119,57r,4l119,66r,5l119,76r-81,l38,81r,4l38,90r,5l43,95r,5l48,100r,4l52,104r5,l62,104r5,l71,104r5,l76,100r5,l81,95r,-5l86,90xm86,57r,-5l86,47r,-5l81,42r,-4l81,33r-5,l76,28r-5,l67,28r-5,l57,28r-5,l48,28r,5l43,33r,5l38,38r,4l38,47r,5l38,57r48,xe" fillcolor="#1c1c1c" stroked="f">
                    <v:path arrowok="t" o:connecttype="custom" o:connectlocs="114,100;105,109;100,119;90,123;81,128;67,128;52,128;38,128;29,123;19,114;10,104;5,95;5,81;0,66;5,52;5,38;10,28;14,19;24,14;33,9;43,4;52,0;67,0;76,4;86,9;95,14;105,19;109,33;114,47;119,61;119,76;38,85;43,95;48,104;62,104;76,104;81,95;86,57;86,42;81,33;71,28;57,28;48,33;38,38;38,52" o:connectangles="0,0,0,0,0,0,0,0,0,0,0,0,0,0,0,0,0,0,0,0,0,0,0,0,0,0,0,0,0,0,0,0,0,0,0,0,0,0,0,0,0,0,0,0,0"/>
                    <o:lock v:ext="edit" verticies="t"/>
                  </v:shape>
                  <v:shape id="Freeform 1559" o:spid="_x0000_s1347" style="position:absolute;left:7553;top:6065;width:133;height:124;visibility:visible;mso-wrap-style:square;v-text-anchor:top" coordsize="133,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wapsQA&#10;AADdAAAADwAAAGRycy9kb3ducmV2LnhtbESPQYvCMBCF7wv+hzCCtzVVdJFqlEUQRNiD1R8wNGNT&#10;tpmUJtbqr3cOC3ub4b1575vNbvCN6qmLdWADs2kGirgMtubKwPVy+FyBignZYhOYDDwpwm47+thg&#10;bsODz9QXqVISwjFHAy6lNtc6lo48xmloiUW7hc5jkrWrtO3wIeG+0fMs+9Iea5YGhy3tHZW/xd0b&#10;SMvD63paOLfszzwLl6Z4Vj+FMZPx8L0GlWhI/+a/66MV/Gwu/PKNjKC3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sGqbEAAAA3QAAAA8AAAAAAAAAAAAAAAAAmAIAAGRycy9k&#10;b3ducmV2LnhtbFBLBQYAAAAABAAEAPUAAACJAwAAAAA=&#10;" path="m24,l133,r,124l100,124r,-100l57,24r,57l57,86r,5l57,96r,4l57,105r-4,l53,110r,5l48,115r,4l43,119r,5l38,124r-4,l29,124r-5,l19,124r-4,l10,124r-5,l,124,,100r5,l10,100r5,l19,100r,-4l24,96r,-5l24,86r,-5l24,77r,-5l24,xe" fillcolor="#1c1c1c" stroked="f">
                    <v:path arrowok="t" o:connecttype="custom" o:connectlocs="24,0;133,0;133,124;100,124;100,24;57,24;57,81;57,86;57,91;57,96;57,100;57,105;53,105;53,110;53,115;48,115;48,119;43,119;43,124;38,124;34,124;29,124;24,124;19,124;15,124;10,124;5,124;0,124;0,100;5,100;10,100;15,100;19,100;19,96;24,96;24,91;24,86;24,81;24,77;24,72;24,0" o:connectangles="0,0,0,0,0,0,0,0,0,0,0,0,0,0,0,0,0,0,0,0,0,0,0,0,0,0,0,0,0,0,0,0,0,0,0,0,0,0,0,0,0"/>
                  </v:shape>
                  <v:shape id="Freeform 1560" o:spid="_x0000_s1348" style="position:absolute;left:7720;top:6065;width:119;height:124;visibility:visible;mso-wrap-style:square;v-text-anchor:top" coordsize="119,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EBw8MA&#10;AADdAAAADwAAAGRycy9kb3ducmV2LnhtbERPTWvCQBC9F/wPywi91Y0BjURXEa1QepGqoN6G7JgN&#10;ZmfT7FbTf98VCt7m8T5ntuhsLW7U+sqxguEgAUFcOF1xqeCw37xNQPiArLF2TAp+ycNi3nuZYa7d&#10;nb/otguliCHsc1RgQmhyKX1hyKIfuIY4chfXWgwRtqXULd5juK1lmiRjabHi2GCwoZWh4rr7sQp4&#10;m71/41kfxtfR6fO4TjOz3GdKvfa75RREoC48xf/uDx3nJ+kQHt/EE+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3EBw8MAAADdAAAADwAAAAAAAAAAAAAAAACYAgAAZHJzL2Rv&#10;d25yZXYueG1sUEsFBgAAAAAEAAQA9QAAAIgDAAAAAA==&#10;" path="m,l33,r,53l66,53r5,l76,53r5,l85,53r5,l95,53r5,l100,57r4,l109,57r,5l114,62r,5l114,72r5,l119,77r,4l119,86r,5l119,96r,4l119,105r-5,l114,110r-5,l109,115r-5,l104,119r-4,l95,119r-5,l85,119r,5l81,124r-5,l71,124,,124,,xm33,100r29,l66,100r5,l76,100r5,l81,96r4,l85,91r,-5l85,81r,-4l81,77r,-5l76,72r-5,l66,72r-4,l57,72r-24,l33,100xe" fillcolor="#1c1c1c" stroked="f">
                    <v:path arrowok="t" o:connecttype="custom" o:connectlocs="0,0;33,0;33,53;66,53;71,53;76,53;81,53;85,53;90,53;95,53;100,53;100,57;104,57;109,57;109,62;114,62;114,67;114,72;119,72;119,77;119,81;119,86;119,91;119,96;119,100;119,105;114,105;114,110;109,110;109,115;104,115;104,119;100,119;95,119;90,119;85,119;85,124;81,124;76,124;71,124;0,124;0,0;33,100;62,100;66,100;71,100;76,100;81,100;81,96;85,96;85,91;85,86;85,81;85,77;81,77;81,72;76,72;71,72;66,72;62,72;57,72;33,72;33,100" o:connectangles="0,0,0,0,0,0,0,0,0,0,0,0,0,0,0,0,0,0,0,0,0,0,0,0,0,0,0,0,0,0,0,0,0,0,0,0,0,0,0,0,0,0,0,0,0,0,0,0,0,0,0,0,0,0,0,0,0,0,0,0,0,0,0"/>
                    <o:lock v:ext="edit" verticies="t"/>
                  </v:shape>
                  <v:shape id="Freeform 1561" o:spid="_x0000_s1349" style="position:absolute;left:7867;top:6065;width:109;height:124;visibility:visible;mso-wrap-style:square;v-text-anchor:top" coordsize="109,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1q6MMA&#10;AADdAAAADwAAAGRycy9kb3ducmV2LnhtbERPPWvDMBDdC/0P4gLdGjkeQuJGCSYlUEqHxM7Q8bCu&#10;tql1EpJiO/++KhS63eN93u4wm0GM5ENvWcFqmYEgbqzuuVVwrU/PGxAhImscLJOCOwU47B8fdlho&#10;O/GFxiq2IoVwKFBBF6MrpAxNRwbD0jrixH1ZbzAm6FupPU4p3Awyz7K1NNhzaujQ0bGj5ru6GQXb&#10;3K3Hc1Uezeunvn/UvozufVLqaTGXLyAizfFf/Od+02l+lufw+006Qe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a1q6MMAAADdAAAADwAAAAAAAAAAAAAAAACYAgAAZHJzL2Rv&#10;d25yZXYueG1sUEsFBgAAAAAEAAQA9QAAAIgDAAAAAA==&#10;" path="m,l29,r,43l76,43,76,r33,l109,124r-33,l76,72r-47,l29,124,,124,,xe" fillcolor="#1c1c1c" stroked="f">
                    <v:path arrowok="t" o:connecttype="custom" o:connectlocs="0,0;29,0;29,43;76,43;76,0;109,0;109,124;76,124;76,72;29,72;29,124;0,124;0,0" o:connectangles="0,0,0,0,0,0,0,0,0,0,0,0,0"/>
                  </v:shape>
                  <v:shape id="Freeform 1562" o:spid="_x0000_s1350" style="position:absolute;left:8010;top:6065;width:171;height:124;visibility:visible;mso-wrap-style:square;v-text-anchor:top" coordsize="171,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MEwMUA&#10;AADdAAAADwAAAGRycy9kb3ducmV2LnhtbESPQWsCMRCF74L/IYzQm2ZVqLIaRZSCFAp11fuwmW6W&#10;biZLkuquv74pFLzN8N68781629lG3MiH2rGC6SQDQVw6XXOl4HJ+Gy9BhIissXFMCnoKsN0MB2vM&#10;tbvziW5FrEQK4ZCjAhNjm0sZSkMWw8S1xEn7ct5iTKuvpPZ4T+G2kbMse5UWa04Egy3tDZXfxY9N&#10;3NOjfyy6j4M0Z99X7+FqP/dTpV5G3W4FIlIXn+b/66NO9bPZHP6+SSP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IwTAxQAAAN0AAAAPAAAAAAAAAAAAAAAAAJgCAABkcnMv&#10;ZG93bnJldi54bWxQSwUGAAAAAAQABAD1AAAAigMAAAAA&#10;" path="m,l33,r,53l66,53r5,l76,53r5,l85,53r5,l95,53r5,l100,57r4,l109,62r5,5l114,72r5,l119,77r,4l119,86r,5l119,96r,4l114,105r,5l109,110r,5l104,115r-4,4l95,119r-5,l85,119r,5l81,124r-5,l71,124,,124,,xm33,100r29,l66,100r5,l76,100r5,l81,96r4,l85,91r,-5l85,81r,-4l81,77r,-5l76,72r-5,l66,72r-4,l57,72r-5,l33,72r,28xm138,r33,l171,124r-33,l138,xe" fillcolor="#1c1c1c" stroked="f">
                    <v:path arrowok="t" o:connecttype="custom" o:connectlocs="33,0;66,53;76,53;85,53;95,53;100,57;109,62;114,72;119,77;119,86;119,96;114,105;109,110;104,115;95,119;85,119;81,124;71,124;0,0;62,100;71,100;81,100;85,96;85,86;85,77;81,72;71,72;62,72;52,72;33,100;171,0;138,124" o:connectangles="0,0,0,0,0,0,0,0,0,0,0,0,0,0,0,0,0,0,0,0,0,0,0,0,0,0,0,0,0,0,0,0"/>
                    <o:lock v:ext="edit" verticies="t"/>
                  </v:shape>
                  <v:shape id="Freeform 1563" o:spid="_x0000_s1351" style="position:absolute;left:8214;top:6013;width:109;height:176;visibility:visible;mso-wrap-style:square;v-text-anchor:top" coordsize="109,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nQ38QA&#10;AADdAAAADwAAAGRycy9kb3ducmV2LnhtbERP22oCMRB9F/oPYQp906Rrq2VrlFIQWlHBC+3rsJm9&#10;0M1k2URd/XojFHybw7nOZNbZWhyp9ZVjDc8DBYI4c6biQsN+N++/gfAB2WDtmDScycNs+tCbYGrc&#10;iTd03IZCxBD2KWooQ2hSKX1WkkU/cA1x5HLXWgwRtoU0LZ5iuK1lotRIWqw4NpTY0GdJ2d/2YDWs&#10;FodRvla8TLqf/HeY5a/2Mv7W+umx+3gHEagLd/G/+8vE+Sp5gds38QQ5v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50N/EAAAA3QAAAA8AAAAAAAAAAAAAAAAAmAIAAGRycy9k&#10;b3ducmV2LnhtbFBLBQYAAAAABAAEAPUAAACJAwAAAAA=&#10;" path="m,52r29,l29,129,81,52r28,l109,176r-28,l81,95,29,176,,176,,52xm76,l90,r,5l90,10r,4l90,19r-4,l86,24r-5,l81,29r-5,l76,33r-5,l67,33r-5,l57,33r-5,l48,33r-5,l38,33r,-4l33,29r-4,l29,24r,-5l24,19r,-5l24,10r-5,l19,5,19,,38,r,5l38,10r,4l43,14r5,l48,19r4,l57,19r5,l67,19r,-5l71,14r,-4l76,10r,-5l76,xe" fillcolor="#1c1c1c" stroked="f">
                    <v:path arrowok="t" o:connecttype="custom" o:connectlocs="0,52;29,52;29,129;81,52;109,52;109,176;81,176;81,95;29,176;0,176;0,52;76,0;90,0;90,5;90,10;90,14;90,19;86,19;86,24;81,24;81,29;76,29;76,33;71,33;67,33;62,33;57,33;52,33;48,33;43,33;38,33;38,29;33,29;29,29;29,24;29,19;24,19;24,14;24,10;19,10;19,5;19,0;38,0;38,5;38,10;38,14;43,14;48,14;48,19;52,19;57,19;62,19;67,19;67,14;71,14;71,10;76,10;76,5;76,0" o:connectangles="0,0,0,0,0,0,0,0,0,0,0,0,0,0,0,0,0,0,0,0,0,0,0,0,0,0,0,0,0,0,0,0,0,0,0,0,0,0,0,0,0,0,0,0,0,0,0,0,0,0,0,0,0,0,0,0,0,0,0"/>
                    <o:lock v:ext="edit" verticies="t"/>
                  </v:shape>
                  <v:shape id="Freeform 1564" o:spid="_x0000_s1352" style="position:absolute;left:8428;top:6065;width:119;height:124;visibility:visible;mso-wrap-style:square;v-text-anchor:top" coordsize="119,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oHwMQA&#10;AADdAAAADwAAAGRycy9kb3ducmV2LnhtbERPS2vCQBC+C/6HZQq96aYBjURXEW2h9FJ8gO1tyI7Z&#10;YHY2Zrca/71bELzNx/ec2aKztbhQ6yvHCt6GCQjiwumKSwX73cdgAsIHZI21Y1JwIw+Leb83w1y7&#10;K2/osg2liCHsc1RgQmhyKX1hyKIfuoY4ckfXWgwRtqXULV5juK1lmiRjabHi2GCwoZWh4rT9swr4&#10;O3s/46/ej0+jn6/DOs3Mcpcp9frSLacgAnXhKX64P3Wcn6Qj+P8mni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KB8DEAAAA3QAAAA8AAAAAAAAAAAAAAAAAmAIAAGRycy9k&#10;b3ducmV2LnhtbFBLBQYAAAAABAAEAPUAAACJAwAAAAA=&#10;" path="m,l71,r5,l81,r5,l90,r5,5l100,5r,5l105,10r4,5l109,19r5,5l114,29r,5l114,38r-5,l109,43r,5l105,48r,5l100,53r,4l95,57r-5,l90,62r5,l100,62r5,l105,67r4,l109,72r5,l114,77r,4l114,86r5,l119,91r,5l114,96r,4l114,105r,5l109,110r,5l105,115r,4l100,119r-5,l90,119r,5l86,124r-5,l76,124,,124,,xm29,53r23,l57,53r5,l62,48r5,l71,48r5,l76,43r5,l81,38r,-4l81,29r-5,l76,24r-5,l67,24r,-5l62,19r-5,l52,19r-23,l29,53xm29,100r28,l62,100r5,l71,100r5,l76,96r5,l81,91r,-5l81,81r,-4l76,77r,-5l71,72r-4,l62,72r-5,l52,72r-4,l29,72r,28xe" fillcolor="#1c1c1c" stroked="f">
                    <v:path arrowok="t" o:connecttype="custom" o:connectlocs="71,0;81,0;90,0;100,5;105,10;109,19;114,29;114,38;109,43;105,48;100,53;95,57;90,62;100,62;105,67;109,72;114,77;114,86;119,91;114,96;114,105;109,110;105,115;100,119;90,119;86,124;76,124;0,0;52,53;62,53;67,48;76,48;81,43;81,34;76,29;71,24;67,19;57,19;29,19;29,100;62,100;71,100;76,96;81,91;81,81;76,77;71,72;62,72;52,72;29,72" o:connectangles="0,0,0,0,0,0,0,0,0,0,0,0,0,0,0,0,0,0,0,0,0,0,0,0,0,0,0,0,0,0,0,0,0,0,0,0,0,0,0,0,0,0,0,0,0,0,0,0,0,0"/>
                    <o:lock v:ext="edit" verticies="t"/>
                  </v:shape>
                  <v:shape id="Freeform 1565" o:spid="_x0000_s1353" style="position:absolute;left:8561;top:6061;width:114;height:128;visibility:visible;mso-wrap-style:square;v-text-anchor:top" coordsize="114,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ztw8MA&#10;AADdAAAADwAAAGRycy9kb3ducmV2LnhtbERPTYvCMBC9C/sfwix4kTVV2LpUo4iiCJ6sHnocmrEt&#10;20y6Tar135sFwds83ucsVr2pxY1aV1lWMBlHIIhzqysuFFzOu68fEM4ja6wtk4IHOVgtPwYLTLS9&#10;84luqS9ECGGXoILS+yaR0uUlGXRj2xAH7mpbgz7AtpC6xXsIN7WcRlEsDVYcGkpsaFNS/pt2RkE+&#10;+vtO44PfH7Os67f7CRXrWafU8LNfz0F46v1b/HIfdJgfTWP4/yacIJ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ztw8MAAADdAAAADwAAAAAAAAAAAAAAAACYAgAAZHJzL2Rv&#10;d25yZXYueG1sUEsFBgAAAAAEAAQA9QAAAIgDAAAAAA==&#10;" path="m81,90r28,5l109,100r,4l105,104r,5l100,109r,5l95,114r,5l90,119r,4l86,123r-5,l81,128r-5,l71,128r-4,l62,128r-5,l52,128r-4,l43,128r-5,l33,128r,-5l29,123r-5,l24,119r-5,l14,114r,-5l10,109r,-5l5,104r,-4l5,95,,95,,90,,85,,81,,76,,71,,66,,61,,57,,52,,47,,42,,38r5,l5,33r,-5l10,28r,-5l10,19r4,l14,14r5,l19,9r5,l29,9r,-5l33,4r5,l43,4,43,r5,l52,r5,l62,r5,l67,4r4,l76,4r5,l81,9r5,l90,9r,5l95,14r,5l100,19r,4l105,23r,5l105,33r4,5l109,42r,5l109,52r5,5l114,61r,5l114,71r,5l33,76r,5l33,85r,5l38,95r,5l43,100r5,4l52,104r5,l62,104r5,l71,104r,-4l76,100r,-5l76,90r5,xm81,57r,-5l81,47r,-5l76,42r,-4l76,33r-5,l71,28r-4,l62,28r-5,l52,28r-4,l43,28r,5l38,33r,5l33,38r,4l33,47r,5l33,57r48,xe" fillcolor="#1c1c1c" stroked="f">
                    <v:path arrowok="t" o:connecttype="custom" o:connectlocs="109,100;105,109;95,114;90,123;81,128;67,128;52,128;38,128;29,123;19,119;10,109;5,100;0,90;0,76;0,61;0,47;5,38;10,28;14,19;19,9;29,4;43,4;52,0;67,0;76,4;86,9;95,14;100,23;105,33;109,47;114,61;114,76;33,85;38,100;52,104;67,104;76,100;81,90;81,47;76,38;71,28;57,28;43,28;38,38;33,47;81,57" o:connectangles="0,0,0,0,0,0,0,0,0,0,0,0,0,0,0,0,0,0,0,0,0,0,0,0,0,0,0,0,0,0,0,0,0,0,0,0,0,0,0,0,0,0,0,0,0,0"/>
                    <o:lock v:ext="edit" verticies="t"/>
                  </v:shape>
                  <v:shape id="Freeform 1566" o:spid="_x0000_s1354" style="position:absolute;left:8689;top:6061;width:119;height:128;visibility:visible;mso-wrap-style:square;v-text-anchor:top" coordsize="119,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LuMMQA&#10;AADdAAAADwAAAGRycy9kb3ducmV2LnhtbERPTWvCQBC9F/wPywheSrOpBZWYjYhQKaVQ1PQ+yY5J&#10;NDsbsqum/fXdQsHbPN7npKvBtOJKvWssK3iOYhDEpdUNVwryw+vTAoTzyBpby6TgmxysstFDiom2&#10;N97Rde8rEULYJaig9r5LpHRlTQZdZDviwB1tb9AH2FdS93gL4aaV0zieSYMNh4YaO9rUVJ73F6Ng&#10;9rWlz+LR5C/n98I2a/7ZFh8npSbjYb0E4Wnwd/G/+02H+fF0Dn/fhBN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C7jDEAAAA3QAAAA8AAAAAAAAAAAAAAAAAmAIAAGRycy9k&#10;b3ducmV2LnhtbFBLBQYAAAAABAAEAPUAAACJAwAAAAA=&#10;" path="m115,38l86,47,81,42r,-4l81,33r-4,l77,28r-5,l67,28r-5,l58,28r-5,l48,28r,5l43,33r,5l39,38r,4l39,47r-5,l34,52r,5l34,61r,5l34,71r,5l34,81r5,l39,85r,5l43,90r,5l43,100r5,l53,100r,4l58,104r4,l67,104r5,l72,100r5,l77,95r4,l81,90r5,-5l86,81r33,4l119,90r-4,l115,95r,5l110,100r,4l110,109r-5,l105,114r-5,l100,119r-4,l96,123r-5,l86,123r,5l81,128r-4,l72,128r-5,l62,128r-4,l53,128r-5,l43,128r-4,l39,123r-5,l29,123r,-4l24,119r-5,l19,114r-4,l15,109r-5,-5l10,100r-5,l5,95r,-5l5,85,,85,,81,,76,,71,,66,,61,,57,,52,,47r5,l5,42r,-4l5,33r5,l10,28r,-5l15,23r,-4l19,19r,-5l24,14r,-5l29,9r5,l34,4r5,l43,4r5,l48,r5,l58,r4,l67,r5,l77,r,4l81,4r5,l91,4r,5l96,9r4,5l105,14r,5l110,23r,5l115,33r,5xe" fillcolor="#1c1c1c" stroked="f">
                    <v:path arrowok="t" o:connecttype="custom" o:connectlocs="81,42;77,33;67,28;53,28;43,33;39,42;34,52;34,66;34,81;39,90;43,100;53,104;67,104;77,100;81,90;119,85;115,95;110,104;105,114;96,119;86,123;77,128;62,128;48,128;39,123;29,119;19,114;10,104;5,95;0,85;0,71;0,57;5,47;5,33;10,23;19,19;24,9;34,4;48,4;58,0;72,0;81,4;91,9;105,14;110,28" o:connectangles="0,0,0,0,0,0,0,0,0,0,0,0,0,0,0,0,0,0,0,0,0,0,0,0,0,0,0,0,0,0,0,0,0,0,0,0,0,0,0,0,0,0,0,0,0"/>
                  </v:shape>
                  <v:shape id="Freeform 1567" o:spid="_x0000_s1355" style="position:absolute;left:8894;top:6065;width:123;height:124;visibility:visible;mso-wrap-style:square;v-text-anchor:top" coordsize="123,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HyssYA&#10;AADdAAAADwAAAGRycy9kb3ducmV2LnhtbESPQW/CMAyF70j8h8hIu0EKQhsqBDSQmLhNhR3gZhrT&#10;ljVO1QQo+/XzYdJutt7ze58Xq87V6k5tqDwbGI8SUMS5txUXBr4O2+EMVIjIFmvPZOBJAVbLfm+B&#10;qfUPzui+j4WSEA4pGihjbFKtQ16SwzDyDbFoF986jLK2hbYtPiTc1XqSJK/aYcXSUGJDm5Ly7/3N&#10;GciyYjr7QTwdNtvz9e3jdvxc49SYl0H3PgcVqYv/5r/rnRX8ZCK48o2Mo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IHyssYAAADdAAAADwAAAAAAAAAAAAAAAACYAgAAZHJz&#10;L2Rvd25yZXYueG1sUEsFBgAAAAAEAAQA9QAAAIsDAAAAAA==&#10;" path="m,l71,r5,l81,r4,l90,r5,l100,5r4,l104,10r5,l114,15r,4l114,24r5,l119,29r,5l119,38r-5,l114,43r,5l109,48r,5l104,53r,4l100,57r-5,l95,62r5,l104,62r5,l109,67r5,l114,72r5,l119,77r,4l119,86r4,l123,91r,5l119,96r,4l119,105r,5l114,110r,5l109,115r-5,4l100,119r-5,l95,124r-5,l85,124r-4,l,124,,xm33,53r24,l62,53r4,l66,48r5,l76,48r5,l81,43r4,l85,38r,-4l85,29r-4,l81,24r-5,l71,24r,-5l66,19r-4,l57,19r-24,l33,53xm33,100r29,l66,100r5,l76,100r5,l81,96r4,l85,91r,-5l85,81r,-4l81,77r,-5l76,72r-5,l66,72r-4,l57,72r-5,l33,72r,28xe" fillcolor="#1c1c1c" stroked="f">
                    <v:path arrowok="t" o:connecttype="custom" o:connectlocs="71,0;81,0;90,0;100,5;104,10;114,15;114,24;119,29;119,38;114,43;109,48;104,53;100,57;95,62;104,62;109,67;114,72;119,77;119,86;123,91;119,96;119,105;114,110;109,115;100,119;95,124;85,124;0,124;33,53;62,53;66,48;76,48;81,43;85,38;85,29;81,24;71,24;66,19;57,19;33,53;62,100;71,100;81,100;85,96;85,86;85,77;81,72;71,72;62,72;52,72;33,100" o:connectangles="0,0,0,0,0,0,0,0,0,0,0,0,0,0,0,0,0,0,0,0,0,0,0,0,0,0,0,0,0,0,0,0,0,0,0,0,0,0,0,0,0,0,0,0,0,0,0,0,0,0,0"/>
                    <o:lock v:ext="edit" verticies="t"/>
                  </v:shape>
                  <v:shape id="Freeform 1568" o:spid="_x0000_s1356" style="position:absolute;left:6883;top:6327;width:124;height:128;visibility:visible;mso-wrap-style:square;v-text-anchor:top" coordsize="124,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FsQb8A&#10;AADdAAAADwAAAGRycy9kb3ducmV2LnhtbERPzYrCMBC+C75DGMGbJipUrUYRURD2pLsPMDRjW9pM&#10;ShNrfXsjLHibj+93tvve1qKj1peONcymCgRx5kzJuYa/3/NkBcIHZIO1Y9LwIg/73XCwxdS4J1+p&#10;u4VcxBD2KWooQmhSKX1WkEU/dQ1x5O6utRgibHNpWnzGcFvLuVKJtFhybCiwoWNBWXV7WA2nLFk4&#10;1Vy6lT/KcpksKnX9qbQej/rDBkSgPnzF/+6LifPVfA2fb+IJcvc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ncWxBvwAAAN0AAAAPAAAAAAAAAAAAAAAAAJgCAABkcnMvZG93bnJl&#10;di54bWxQSwUGAAAAAAQABAD1AAAAhAMAAAAA&#10;" path="m,62l,57,,52,,47,,43,5,38r,-5l5,28r5,l10,24r4,l14,19r5,l19,14r5,l24,9r5,l33,9r,-4l38,5r5,l48,r4,l57,r5,l67,r4,l76,r,5l81,5r5,l90,5r,4l95,9r5,l100,14r5,l105,19r4,l109,24r5,l114,28r5,5l119,38r5,5l124,47r,5l124,57r,5l124,66r,5l124,76r,5l124,85r,5l119,90r,5l119,100r-5,l114,104r-5,l109,109r-4,5l100,114r,5l95,119r,4l90,123r-4,l81,128r-5,l71,128r-4,l62,128r-5,l52,128r-4,l43,128r-5,l38,123r-5,l29,123r,-4l24,119r-5,-5l14,114r,-5l10,109r,-5l10,100r-5,l5,95r,-5l,90,,85,,81,,76,,71,,66,,62xm33,66r,5l33,76r,5l33,85r5,l38,90r,5l43,95r5,5l52,100r5,l57,104r5,l67,104r,-4l71,100r5,l81,95r5,-5l86,85r4,l90,81r,-5l90,71r,-5l90,62r,-5l90,52r,-5l90,43r-4,l86,38r-5,l81,33r-5,l76,28r-5,l67,28r-5,l57,28r-5,l48,28r,5l43,33r,5l38,38r,5l33,43r,4l33,52r,5l33,62r,4xe" fillcolor="#1c1c1c" stroked="f">
                    <v:path arrowok="t" o:connecttype="custom" o:connectlocs="0,52;5,38;10,28;14,19;24,14;33,9;43,5;57,0;71,0;81,5;90,9;100,14;109,19;114,28;124,43;124,57;124,71;124,85;119,95;114,104;105,114;95,119;86,123;71,128;57,128;43,128;33,123;24,119;14,109;10,100;5,90;0,81;0,66;33,71;33,85;38,95;52,100;62,104;71,100;86,90;90,81;90,66;90,52;86,43;81,33;71,28;57,28;48,33;38,38;33,47;33,62" o:connectangles="0,0,0,0,0,0,0,0,0,0,0,0,0,0,0,0,0,0,0,0,0,0,0,0,0,0,0,0,0,0,0,0,0,0,0,0,0,0,0,0,0,0,0,0,0,0,0,0,0,0,0"/>
                    <o:lock v:ext="edit" verticies="t"/>
                  </v:shape>
                  <v:shape id="Freeform 1569" o:spid="_x0000_s1357" style="position:absolute;left:7026;top:6279;width:128;height:176;visibility:visible;mso-wrap-style:square;v-text-anchor:top" coordsize="128,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H6ycYA&#10;AADdAAAADwAAAGRycy9kb3ducmV2LnhtbESPQUsDMRCF70L/Q5iCN5utYpFt09IKgkhFrPY+bKab&#10;1c1kSeLutr/eOQjeZnhv3vtmtRl9q3qKqQlsYD4rQBFXwTZcG/j8eLp5AJUyssU2MBk4U4LNenK1&#10;wtKGgd+pP+RaSQinEg24nLtS61Q58phmoSMW7RSixyxrrLWNOEi4b/VtUSy0x4alwWFHj46q78OP&#10;NxBd9bIfjrt+f/963LmwuJzfLl/GXE/H7RJUpjH/m/+un63gF3fCL9/ICHr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H6ycYAAADdAAAADwAAAAAAAAAAAAAAAACYAgAAZHJz&#10;L2Rvd25yZXYueG1sUEsFBgAAAAAEAAQA9QAAAIsDAAAAAA==&#10;" path="m100,r23,l123,5r,5l119,10r,5l119,19r-5,5l109,24r,5l104,29r-4,l95,29r-5,l85,29r-4,l76,29r-5,l66,29r-4,l57,29r,5l52,34r-5,l43,34r,4l38,38r-5,5l33,48r-5,l28,53r,4l24,62r,5l24,72r,4l28,76r,-4l28,67r5,l33,62r5,l43,62r,-5l47,57r5,-4l57,53r5,l66,53r5,l76,53r5,l85,53r5,l90,57r5,l100,57r,5l104,62r,5l109,67r,5l114,72r,4l119,76r,5l119,86r4,l123,91r,4l128,100r,5l128,110r,4l128,119r,5l128,129r-5,4l123,138r,5l119,143r,5l119,152r-5,l114,157r-5,l109,162r-5,l104,167r-4,l95,171r-5,l85,171r,5l81,176r-5,l71,176r-5,l62,176r-5,l52,176r-5,l43,176r,-5l38,171r-5,l33,167r-5,l24,167r,-5l19,162r,-5l14,157r,-5l14,148r-5,l9,143r,-5l4,138r,-5l4,129r,-5l4,119r,-5l4,110,,105r,-5l,95,,91,,86,,81,,76,4,72r,-5l4,62r,-5l4,53r,-5l9,43r,-5l9,34r5,l14,29r5,-5l24,19r4,-4l33,15r,-5l38,10r5,l47,10,52,5r5,l62,5r4,l71,5r5,l90,5r5,l100,5r,-5xm33,114r,5l38,124r,5l38,133r,5l43,138r,5l47,143r,5l52,148r5,l62,148r,4l66,152r,-4l71,148r5,l81,148r,-5l85,143r,-5l90,138r,-5l90,129r5,-5l95,119r,-5l95,110r,-5l95,100r-5,l90,95r,-4l85,91r,-5l81,86r,-5l76,81r-5,l71,76r-5,l62,76r-5,l57,81r-5,l47,81r,5l43,86r,5l38,91r,4l38,100r,5l33,105r,5l33,114xe" fillcolor="#1c1c1c" stroked="f">
                    <v:path arrowok="t" o:connecttype="custom" o:connectlocs="123,10;114,24;100,29;81,29;62,29;47,34;33,43;28,57;24,76;33,67;43,57;62,53;81,53;95,57;104,67;114,76;123,86;128,105;128,124;123,143;114,152;104,162;90,171;76,176;57,176;43,171;28,167;19,157;9,148;4,133;4,114;0,95;0,76;4,57;9,38;19,24;33,10;52,5;71,5;100,5;38,124;43,138;52,148;66,152;81,148;90,138;95,119;95,100;85,91;76,81;62,76;47,81;38,91;33,105" o:connectangles="0,0,0,0,0,0,0,0,0,0,0,0,0,0,0,0,0,0,0,0,0,0,0,0,0,0,0,0,0,0,0,0,0,0,0,0,0,0,0,0,0,0,0,0,0,0,0,0,0,0,0,0,0,0"/>
                    <o:lock v:ext="edit" verticies="t"/>
                  </v:shape>
                  <v:shape id="Freeform 1570" o:spid="_x0000_s1358" style="position:absolute;left:7183;top:6332;width:175;height:152;visibility:visible;mso-wrap-style:square;v-text-anchor:top" coordsize="175,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dXYcIA&#10;AADdAAAADwAAAGRycy9kb3ducmV2LnhtbERP24rCMBB9X/Afwgi+LJqqsEg1FVEEwYdlbT9gbMZe&#10;bCalSbX+/UZY2Lc5nOtstoNpxIM6V1lWMJ9FIIhzqysuFGTpcboC4TyyxsYyKXiRg20y+thgrO2T&#10;f+hx8YUIIexiVFB638ZSurwkg25mW+LA3Wxn0AfYFVJ3+AzhppGLKPqSBisODSW2tC8pv196o0C7&#10;vsm/++vhvsgO575u08/apEpNxsNuDcLT4P/Ff+6TDvOj5Rze34QTZPI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91dhwgAAAN0AAAAPAAAAAAAAAAAAAAAAAJgCAABkcnMvZG93&#10;bnJldi54bWxQSwUGAAAAAAQABAD1AAAAhwMAAAAA&#10;" path="m,l28,r,95l66,95,66,,95,r,95l133,95,133,r28,l161,95r14,l175,152r-23,l152,123,,123,,xe" fillcolor="#1c1c1c" stroked="f">
                    <v:path arrowok="t" o:connecttype="custom" o:connectlocs="0,0;28,0;28,95;66,95;66,0;95,0;95,95;133,95;133,0;161,0;161,95;175,95;175,152;152,152;152,123;0,123;0,0" o:connectangles="0,0,0,0,0,0,0,0,0,0,0,0,0,0,0,0,0"/>
                  </v:shape>
                  <v:shape id="Freeform 1571" o:spid="_x0000_s1359" style="position:absolute;left:7373;top:6327;width:114;height:128;visibility:visible;mso-wrap-style:square;v-text-anchor:top" coordsize="114,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59HcUA&#10;AADdAAAADwAAAGRycy9kb3ducmV2LnhtbERPTWvCQBC9F/wPywi9FN1oUUt0DaGlQfDUtIcch+w0&#10;CWZn0+zGpP++Kwi9zeN9ziGZTCuu1LvGsoLVMgJBXFrdcKXg6/N98QLCeWSNrWVS8EsOkuPs4YCx&#10;tiN/0DX3lQgh7GJUUHvfxVK6siaDbmk74sB9296gD7CvpO5xDOGmleso2kqDDYeGGjt6ram85INR&#10;UD79bPLtyWfnohimt2xFVboblHqcT+kehKfJ/4vv7pMO86PnNdy+CSfI4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jn0dxQAAAN0AAAAPAAAAAAAAAAAAAAAAAJgCAABkcnMv&#10;ZG93bnJldi54bWxQSwUGAAAAAAQABAD1AAAAigMAAAAA&#10;" path="m81,85r33,10l109,95r,5l109,104r-5,l104,109r-4,5l95,119r-5,l90,123r-5,l81,123r,5l76,128r-5,l66,128r-4,l57,128r-5,l47,128r-4,l38,128r,-5l33,123r-5,l24,123r,-4l19,119r,-5l14,114r,-5l9,109r,-5l9,100r-5,l4,95r,-5l,90,,85,,81,,76,,71,,66,,62,,57,,52,,47,,43r4,l4,38r,-5l4,28r5,l9,24r5,-5l19,14r5,l24,9r4,l28,5r5,l38,5,43,r4,l52,r5,l62,r4,l71,r,5l76,5r5,l85,5r,4l90,9r5,5l100,19r,5l104,24r,4l109,33r,5l109,43r5,4l114,52r,5l114,62r,4l114,71r,5l33,76r,5l33,85r,5l38,90r,5l43,95r,5l47,100r,4l52,104r5,l62,104r4,l71,104r,-4l76,100r,-5l81,90r,-5xm81,52r,-5l81,43r,-5l76,38r,-5l71,33r,-5l66,28r-4,l62,24r-5,l52,24r,4l47,28r-4,l43,33r-5,l38,38r,5l33,43r,4l33,52r48,xe" fillcolor="#1c1c1c" stroked="f">
                    <v:path arrowok="t" o:connecttype="custom" o:connectlocs="109,95;104,104;95,119;85,123;76,128;62,128;47,128;38,123;24,123;19,114;9,109;4,100;0,90;0,76;0,62;0,47;4,38;9,28;19,14;28,9;38,5;52,0;66,0;76,5;85,9;100,19;104,28;109,43;114,57;114,71;33,81;38,90;43,100;52,104;66,104;76,100;81,85;81,43;76,33;66,28;57,24;47,28;38,33;33,43;81,52" o:connectangles="0,0,0,0,0,0,0,0,0,0,0,0,0,0,0,0,0,0,0,0,0,0,0,0,0,0,0,0,0,0,0,0,0,0,0,0,0,0,0,0,0,0,0,0,0"/>
                    <o:lock v:ext="edit" verticies="t"/>
                  </v:shape>
                  <v:shape id="Freeform 1572" o:spid="_x0000_s1360" style="position:absolute;left:7515;top:6279;width:110;height:176;visibility:visible;mso-wrap-style:square;v-text-anchor:top" coordsize="110,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U9WsAA&#10;AADdAAAADwAAAGRycy9kb3ducmV2LnhtbERPS4vCMBC+C/sfwix4s4lKRbpGEWVhYU++eh6a2bbY&#10;TEoTbf33G0HwNh/fc1abwTbiTp2vHWuYJgoEceFMzaWG8+l7sgThA7LBxjFpeJCHzfpjtMLMuJ4P&#10;dD+GUsQQ9hlqqEJoMyl9UZFFn7iWOHJ/rrMYIuxKaTrsY7ht5EyphbRYc2yosKVdRcX1eLMa0v5X&#10;pYXPb5RzeuG9y5fbYab1+HPYfoEINIS3+OX+MXG+ms/h+U08Qa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uU9WsAAAADdAAAADwAAAAAAAAAAAAAAAACYAgAAZHJzL2Rvd25y&#10;ZXYueG1sUEsFBgAAAAAEAAQA9QAAAIUDAAAAAA==&#10;" path="m,53r29,l29,129,81,53r29,l110,176r-29,l81,95,29,176,,176,,53xm76,l91,r,5l91,10r,5l86,15r,4l86,24r-5,l81,29r-5,l72,29r,5l67,34r-5,l57,34r-4,l48,34r-5,l38,34r,-5l34,29,29,24,24,19r,-4l24,10r-5,l19,5,19,,34,r,5l38,5r,5l38,15r5,l48,15r,4l53,19r4,l62,19r,-4l67,15r5,l72,10r4,l76,5,76,xe" fillcolor="#1c1c1c" stroked="f">
                    <v:path arrowok="t" o:connecttype="custom" o:connectlocs="0,53;29,53;29,129;81,53;110,53;110,176;81,176;81,95;29,176;0,176;0,53;76,0;91,0;91,5;91,10;91,15;86,15;86,19;86,24;81,24;81,29;76,29;72,29;72,34;67,34;62,34;57,34;53,34;48,34;43,34;38,34;38,29;34,29;29,24;24,19;24,15;24,10;19,10;19,5;19,0;34,0;34,5;38,5;38,10;38,15;43,15;48,15;48,19;53,19;57,19;62,19;62,15;67,15;72,15;72,10;76,10;76,5;76,0" o:connectangles="0,0,0,0,0,0,0,0,0,0,0,0,0,0,0,0,0,0,0,0,0,0,0,0,0,0,0,0,0,0,0,0,0,0,0,0,0,0,0,0,0,0,0,0,0,0,0,0,0,0,0,0,0,0,0,0,0,0"/>
                    <o:lock v:ext="edit" verticies="t"/>
                  </v:shape>
                  <v:shape id="Freeform 1573" o:spid="_x0000_s1361" style="position:absolute;left:7725;top:6332;width:114;height:123;visibility:visible;mso-wrap-style:square;v-text-anchor:top" coordsize="114,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EJcUA&#10;AADdAAAADwAAAGRycy9kb3ducmV2LnhtbERPTWvCQBC9F/wPyxR6Ed1Yi0p0FdEK9iIaI3ocstMk&#10;mJ0N2a3Gf98tCL3N433ObNGaStyocaVlBYN+BII4s7rkXEF63PQmIJxH1lhZJgUPcrCYd15mGGt7&#10;5wPdEp+LEMIuRgWF93UspcsKMuj6tiYO3LdtDPoAm1zqBu8h3FTyPYpG0mDJoaHAmlYFZdfkxyio&#10;6vU4OW/3O9teuuvT1ya9nspPpd5e2+UUhKfW/4uf7q0O86PhB/x9E06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5YQlxQAAAN0AAAAPAAAAAAAAAAAAAAAAAJgCAABkcnMv&#10;ZG93bnJldi54bWxQSwUGAAAAAAQABAD1AAAAigMAAAAA&#10;" path="m,l33,r,42l80,42,80,r34,l114,123r-34,l80,71r-47,l33,123,,123,,xe" fillcolor="#1c1c1c" stroked="f">
                    <v:path arrowok="t" o:connecttype="custom" o:connectlocs="0,0;33,0;33,42;80,42;80,0;114,0;114,123;80,123;80,71;33,71;33,123;0,123;0,0" o:connectangles="0,0,0,0,0,0,0,0,0,0,0,0,0"/>
                  </v:shape>
                  <v:shape id="Freeform 1574" o:spid="_x0000_s1362" style="position:absolute;left:7862;top:6327;width:129;height:128;visibility:visible;mso-wrap-style:square;v-text-anchor:top" coordsize="129,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l4BMQA&#10;AADdAAAADwAAAGRycy9kb3ducmV2LnhtbERP32vCMBB+H+x/CCfsbaa6TqUaZQjCYDBZVcS3oznT&#10;YnOpTVa7/34RBnu7j+/nLVa9rUVHra8cKxgNExDEhdMVGwX73eZ5BsIHZI21Y1LwQx5Wy8eHBWba&#10;3fiLujwYEUPYZ6igDKHJpPRFSRb90DXEkTu71mKIsDVSt3iL4baW4ySZSIsVx4YSG1qXVFzyb6sg&#10;/VibQ++2uTOza3c8jdPpJ6ZKPQ36tzmIQH34F/+533Wcn7y8wv2beIJ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5eATEAAAA3QAAAA8AAAAAAAAAAAAAAAAAmAIAAGRycy9k&#10;b3ducmV2LnhtbFBLBQYAAAAABAAEAPUAAACJAwAAAAA=&#10;" path="m,62l,57,,52,,47,5,43r,-5l5,33r5,l10,28r,-4l15,24r,-5l19,19r,-5l24,14r,-5l29,9r5,l34,5r4,l43,5r5,l48,r5,l57,r5,l67,r5,l76,r5,5l86,5r5,l95,5r,4l100,9r,5l105,14r5,5l114,24r,4l119,28r,5l124,38r,5l124,47r,5l129,52r,5l129,62r,4l129,71r,5l124,76r,5l124,85r,5l124,95r-5,l119,100r-5,4l114,109r-4,l110,114r-5,l100,119r-5,l95,123r-4,l86,123r,5l81,128r-5,l72,128r-5,l62,128r-5,l53,128r-5,l43,128r,-5l38,123r-4,l29,123r,-4l24,119r,-5l19,114r,-5l15,109r,-5l10,104r,-4l5,95r,-5l5,85,,85,,81,,76,,71,,66,,62xm34,66r,5l34,76r,5l38,81r,4l38,90r5,l43,95r5,l48,100r5,l57,100r,4l62,104r5,l72,104r,-4l76,100r5,l81,95r5,l86,90r5,l91,85r,-4l91,76r4,l95,71r,-5l95,62r,-5l91,52r,-5l91,43r-5,l86,38,81,33r-5,l76,28r-4,l67,28r-5,l57,28r-4,l48,28r,5l43,33r,5l38,38r,5l38,47r-4,l34,52r,5l34,62r,4xe" fillcolor="#1c1c1c" stroked="f">
                    <v:path arrowok="t" o:connecttype="custom" o:connectlocs="0,52;5,38;10,28;15,19;24,14;34,9;43,5;53,0;67,0;81,5;95,5;100,14;114,24;119,33;124,47;129,57;129,71;124,81;124,95;114,104;110,114;95,119;86,123;76,128;62,128;48,128;38,123;29,119;19,114;15,104;5,95;0,85;0,71;34,66;34,81;38,90;48,95;57,100;67,104;76,100;86,95;91,85;95,76;95,62;91,47;86,38;76,28;62,28;48,28;43,38;38,47;34,57" o:connectangles="0,0,0,0,0,0,0,0,0,0,0,0,0,0,0,0,0,0,0,0,0,0,0,0,0,0,0,0,0,0,0,0,0,0,0,0,0,0,0,0,0,0,0,0,0,0,0,0,0,0,0,0"/>
                    <o:lock v:ext="edit" verticies="t"/>
                  </v:shape>
                  <v:shape id="Freeform 1575" o:spid="_x0000_s1363" style="position:absolute;left:8014;top:6332;width:143;height:123;visibility:visible;mso-wrap-style:square;v-text-anchor:top" coordsize="143,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Suv8MA&#10;AADdAAAADwAAAGRycy9kb3ducmV2LnhtbERPTWsCMRC9F/ofwhS81aRqRVejtILgzWoV9TZsxt2l&#10;m8mSRF3/vSkUepvH+5zpvLW1uJIPlWMNb10Fgjh3puJCw+57+ToCESKywdoxabhTgPns+WmKmXE3&#10;3tB1GwuRQjhkqKGMscmkDHlJFkPXNcSJOztvMSboC2k83lK4rWVPqaG0WHFqKLGhRUn5z/ZiNSxk&#10;/0vtjP0crP3xtD709uN3WmrdeWk/JiAitfFf/OdemTRf9Yfw+006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Suv8MAAADdAAAADwAAAAAAAAAAAAAAAACYAgAAZHJzL2Rv&#10;d25yZXYueG1sUEsFBgAAAAAEAAQA9QAAAIgDAAAAAA==&#10;" path="m,l39,,72,85,100,r43,l143,123r-28,l115,42,81,123r-23,l24,42r,81l,123,,xe" fillcolor="#1c1c1c" stroked="f">
                    <v:path arrowok="t" o:connecttype="custom" o:connectlocs="0,0;39,0;72,85;100,0;143,0;143,123;115,123;115,42;81,123;58,123;24,42;24,123;0,123;0,0" o:connectangles="0,0,0,0,0,0,0,0,0,0,0,0,0,0"/>
                  </v:shape>
                  <v:shape id="Freeform 1576" o:spid="_x0000_s1364" style="position:absolute;left:8176;top:6327;width:119;height:128;visibility:visible;mso-wrap-style:square;v-text-anchor:top" coordsize="119,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8rEMYA&#10;AADdAAAADwAAAGRycy9kb3ducmV2LnhtbERPS2vCQBC+F/oflin0UnTXSqtEV9E+xCIKRi/ehuyY&#10;BLOzIbs18d93C4Xe5uN7znTe2UpcqfGlYw2DvgJBnDlTcq7hePjsjUH4gGywckwabuRhPru/m2Ji&#10;XMt7uqYhFzGEfYIaihDqREqfFWTR911NHLmzayyGCJtcmgbbGG4r+azUq7RYcmwosKa3grJL+m01&#10;pLvl6rZtn96lGtrVSX5dXhabD60fH7rFBESgLvyL/9xrE+er4Qh+v4kn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8rEMYAAADdAAAADwAAAAAAAAAAAAAAAACYAgAAZHJz&#10;L2Rvd25yZXYueG1sUEsFBgAAAAAEAAQA9QAAAIsDAAAAAA==&#10;" path="m81,85r33,10l114,100r-5,4l109,109r-4,l105,114r-5,l100,119r-5,l95,123r-5,l86,123r,5l81,128r-5,l71,128r-4,l62,128r-5,l52,128r-4,l43,128r-5,l38,123r-5,l29,123r,-4l24,119r-5,-5l14,109r,-5l10,104r,-4l10,95r-5,l5,90r,-5l5,81r,-5l,71,,66,,62,,57r5,l5,52r,-5l5,43r,-5l10,38r,-5l10,28r4,-4l14,19r5,l19,14r5,l24,9r5,l33,9r,-4l38,5r5,l43,r5,l52,r5,l62,r5,l71,r5,5l81,5r5,l90,9r5,l95,14r5,l100,19r5,l105,24r4,4l109,33r5,5l114,43r,4l114,52r,5l119,57r,5l119,66r,5l119,76r-86,l38,76r,5l38,85r,5l43,95r,5l48,100r4,4l57,104r5,l67,104r4,l71,100r5,l76,95r5,l81,90r,-5xm86,52r,-5l86,43r-5,l81,38r,-5l76,33r,-5l71,28r-4,l67,24r-5,l57,24r,4l52,28r-4,l48,33r-5,l43,38r-5,l38,43r,4l38,52r48,xe" fillcolor="#1c1c1c" stroked="f">
                    <v:path arrowok="t" o:connecttype="custom" o:connectlocs="114,100;105,109;100,119;90,123;81,128;67,128;52,128;38,128;29,123;19,114;10,104;5,95;5,81;0,66;5,57;5,43;10,33;14,19;24,14;33,9;43,5;52,0;67,0;81,5;95,9;100,19;109,28;114,43;114,57;119,66;33,76;38,85;43,100;57,104;71,104;76,95;81,85;86,43;81,33;71,28;62,24;52,28;43,33;38,43;86,52" o:connectangles="0,0,0,0,0,0,0,0,0,0,0,0,0,0,0,0,0,0,0,0,0,0,0,0,0,0,0,0,0,0,0,0,0,0,0,0,0,0,0,0,0,0,0,0,0"/>
                    <o:lock v:ext="edit" verticies="t"/>
                  </v:shape>
                  <v:shape id="Freeform 1577" o:spid="_x0000_s1365" style="position:absolute;left:8319;top:6332;width:114;height:123;visibility:visible;mso-wrap-style:square;v-text-anchor:top" coordsize="114,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iOIMcA&#10;AADdAAAADwAAAGRycy9kb3ducmV2LnhtbESPQWvCQBCF74L/YRmhF9FNW6gldRWpFfRSNFXscciO&#10;STA7G7JbTf+9cxC8zfDevPfNdN65Wl2oDZVnA8/jBBRx7m3FhYH9z2r0DipEZIu1ZzLwTwHms35v&#10;iqn1V97RJYuFkhAOKRooY2xSrUNeksMw9g2xaCffOoyytoW2LV4l3NX6JUnetMOKpaHEhj5Lys/Z&#10;nzNQN8tJdlxvv333O1weNqv9+VB9GfM06BYfoCJ18WG+X6+t4CevgivfyAh6d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jiDHAAAA3QAAAA8AAAAAAAAAAAAAAAAAmAIAAGRy&#10;cy9kb3ducmV2LnhtbFBLBQYAAAAABAAEAPUAAACMAwAAAAA=&#10;" path="m,l33,r,42l81,42,81,r33,l114,123r-33,l81,71r-48,l33,123,,123,,xe" fillcolor="#1c1c1c" stroked="f">
                    <v:path arrowok="t" o:connecttype="custom" o:connectlocs="0,0;33,0;33,42;81,42;81,0;114,0;114,123;81,123;81,71;33,71;33,123;0,123;0,0" o:connectangles="0,0,0,0,0,0,0,0,0,0,0,0,0"/>
                  </v:shape>
                  <v:shape id="Freeform 1578" o:spid="_x0000_s1366" style="position:absolute;left:8461;top:6332;width:105;height:123;visibility:visible;mso-wrap-style:square;v-text-anchor:top" coordsize="105,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vIWMUA&#10;AADdAAAADwAAAGRycy9kb3ducmV2LnhtbERPzWrCQBC+C32HZQq9iG5qqWh0ldYitBdB4wNMsmMS&#10;mp2Nu9sY+/TdguBtPr7fWa5704iOnK8tK3geJyCIC6trLhUcs+1oBsIHZI2NZVJwJQ/r1cNgiam2&#10;F95TdwiliCHsU1RQhdCmUvqiIoN+bFviyJ2sMxgidKXUDi8x3DRykiRTabDm2FBhS5uKiu/Dj1Hw&#10;derc7D3nj9ffa3Y+74b5NutzpZ4e+7cFiEB9uItv7k8d5ycvc/j/Jp4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u8hYxQAAAN0AAAAPAAAAAAAAAAAAAAAAAJgCAABkcnMv&#10;ZG93bnJldi54bWxQSwUGAAAAAAQABAD1AAAAigMAAAAA&#10;" path="m,l34,r,47l38,47r5,l43,42r5,l48,38r,-5l53,33r,-5l53,23r4,l57,19r,-5l62,9r,-5l67,4,67,r5,l76,r5,l86,r5,l95,r5,l100,19r-5,l91,19r-5,l86,23r-5,l81,28r-5,l76,33r,5l76,42r-4,l72,47r,5l67,52r,5l62,57r-5,l62,57r,4l67,61r5,5l76,66r,5l81,76r,4l86,80r,5l105,123r-33,l53,85r,-5l48,80r,-4l48,71r-5,l38,71r-4,l34,123,,123,,xe" fillcolor="#1c1c1c" stroked="f">
                    <v:path arrowok="t" o:connecttype="custom" o:connectlocs="34,0;38,47;43,42;48,38;53,33;53,23;57,19;62,9;67,4;72,0;81,0;91,0;100,0;95,19;86,19;81,23;76,28;76,38;72,42;72,52;67,57;57,57;62,61;72,66;76,71;81,80;86,85;72,123;53,80;48,76;43,71;34,71;0,123" o:connectangles="0,0,0,0,0,0,0,0,0,0,0,0,0,0,0,0,0,0,0,0,0,0,0,0,0,0,0,0,0,0,0,0,0"/>
                  </v:shape>
                  <v:shape id="Freeform 1579" o:spid="_x0000_s1367" style="position:absolute;left:8571;top:6332;width:133;height:123;visibility:visible;mso-wrap-style:square;v-text-anchor:top" coordsize="133,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Hl/MUA&#10;AADdAAAADwAAAGRycy9kb3ducmV2LnhtbESPQW/CMAyF70j8h8hI3CAdjFG6pghNmgZH2C67WY1p&#10;KxqnNBl0/x4fJu1m6z2/9znfDq5VN+pD49nA0zwBRVx623Bl4OvzfZaCChHZYuuZDPxSgG0xHuWY&#10;WX/nI91OsVISwiFDA3WMXaZ1KGtyGOa+Ixbt7HuHUda+0rbHu4S7Vi+S5EU7bFgaauzorabycvpx&#10;Bj7C9bJrDsd0k64xVqvlt163nTHTybB7BRVpiP/mv+u9FfzkWfjlGxlB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IeX8xQAAAN0AAAAPAAAAAAAAAAAAAAAAAJgCAABkcnMv&#10;ZG93bnJldi54bWxQSwUGAAAAAAQABAD1AAAAigMAAAAA&#10;" path="m23,l133,r,123l99,123,99,23r-42,l57,80r,5l57,90r,5l57,99r-5,l52,104r,5l47,114r,4l42,118r-4,5l33,123r-5,l23,123r-4,l14,123r-5,l4,123r-4,l,99r4,l9,99r5,l19,99r,-4l23,95r,-5l23,85r,-5l23,76r,-5l23,xe" fillcolor="#1c1c1c" stroked="f">
                    <v:path arrowok="t" o:connecttype="custom" o:connectlocs="23,0;133,0;133,123;99,123;99,23;57,23;57,80;57,85;57,90;57,95;57,99;52,99;52,104;52,109;47,114;47,118;42,118;38,123;33,123;28,123;23,123;19,123;14,123;9,123;4,123;0,123;0,99;4,99;9,99;14,99;19,99;19,95;23,95;23,90;23,85;23,80;23,76;23,71;23,0" o:connectangles="0,0,0,0,0,0,0,0,0,0,0,0,0,0,0,0,0,0,0,0,0,0,0,0,0,0,0,0,0,0,0,0,0,0,0,0,0,0,0"/>
                  </v:shape>
                  <v:shape id="Freeform 1580" o:spid="_x0000_s1368" style="position:absolute;left:8728;top:6327;width:114;height:128;visibility:visible;mso-wrap-style:square;v-text-anchor:top" coordsize="114,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qQF8QA&#10;AADdAAAADwAAAGRycy9kb3ducmV2LnhtbERPTWvCQBC9C/0PyxR6Ed2kqJXUVYLSEPDUtAePQ3aa&#10;hGZn0+zGpP/eLRS8zeN9zu4wmVZcqXeNZQXxMgJBXFrdcKXg8+NtsQXhPLLG1jIp+CUHh/3DbIeJ&#10;tiO/07XwlQgh7BJUUHvfJVK6siaDbmk74sB92d6gD7CvpO5xDOGmlc9RtJEGGw4NNXZ0rKn8Lgaj&#10;oJz/rItN7rPz5TJMpyymKn0ZlHp6nNJXEJ4mfxf/u3Md5kerGP6+CSf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akBfEAAAA3QAAAA8AAAAAAAAAAAAAAAAAmAIAAGRycy9k&#10;b3ducmV2LnhtbFBLBQYAAAAABAAEAPUAAACJAwAAAAA=&#10;" path="m33,43l4,33r,-5l9,28r,-4l9,19r5,l14,14r5,l19,9r4,l23,5r5,l33,5r5,l38,r4,l47,r5,l57,r4,l66,r5,l76,r4,5l85,5r5,l95,9r4,l99,14r5,l104,19r,5l109,24r,4l109,33r,5l109,43r,4l109,85r,5l109,95r,5l109,104r,5l109,114r5,l114,119r,4l114,128r-29,l85,123r-5,l80,119r,-5l76,114r,5l71,119r,4l66,123r-5,l61,128r-4,l52,128r-5,l42,128r-4,l33,128r-5,l23,128r,-5l19,123r-5,l14,119r-5,l9,114r-5,l4,109r,-5l,104r,-4l,95,,90,,85,,81r4,l4,76r,-5l9,71r,-5l14,66r,-4l19,62r4,l23,57r5,l33,57r5,l42,57r,-5l47,52r5,l57,52r4,l66,52r,-5l71,47r5,l76,43r,-5l76,33,71,28r-5,l61,28r,-4l57,24r-5,l47,24r,4l42,28r-4,l38,33r,5l33,38r,5xm76,66r-5,l71,71r-5,l61,71r-4,l52,71r,5l47,76r-5,l38,76r,5l33,81r,4l33,90r,5l33,100r5,l38,104r4,l47,104r5,l57,104r4,l66,104r,-4l71,100r,-5l76,95r,-5l76,85r,-4l76,76r,-10xe" fillcolor="#1c1c1c" stroked="f">
                    <v:path arrowok="t" o:connecttype="custom" o:connectlocs="4,28;9,19;19,14;23,5;38,5;47,0;61,0;76,0;90,5;99,14;104,24;109,33;109,47;109,95;109,109;114,119;85,128;80,119;76,119;66,123;57,128;42,128;28,128;19,123;9,119;4,109;0,100;0,85;4,76;9,66;19,62;28,57;42,57;52,52;66,52;76,47;76,33;61,28;52,24;42,28;38,38;76,66;66,71;52,71;42,76;33,81;33,95;38,104;52,104;66,104;71,95;76,85;76,66" o:connectangles="0,0,0,0,0,0,0,0,0,0,0,0,0,0,0,0,0,0,0,0,0,0,0,0,0,0,0,0,0,0,0,0,0,0,0,0,0,0,0,0,0,0,0,0,0,0,0,0,0,0,0,0,0"/>
                    <o:lock v:ext="edit" verticies="t"/>
                  </v:shape>
                  <v:shape id="Freeform 1581" o:spid="_x0000_s1369" style="position:absolute;left:8856;top:6332;width:109;height:123;visibility:visible;mso-wrap-style:square;v-text-anchor:top" coordsize="109,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Hq28IA&#10;AADdAAAADwAAAGRycy9kb3ducmV2LnhtbERP32vCMBB+F/wfwg32IjOZTCe1qYxBwddVUR+P5mzK&#10;mkttMu3++2Uw2Nt9fD8v346uEzcaQutZw/NcgSCuvWm50XDYl09rECEiG+w8k4ZvCrAtppMcM+Pv&#10;/EG3KjYihXDIUIONsc+kDLUlh2Hue+LEXfzgMCY4NNIMeE/hrpMLpVbSYcupwWJP75bqz+rLaahq&#10;tOXVLVVJu9mpf5X+eLFnrR8fxrcNiEhj/Bf/uXcmzVcvC/j9Jp0gi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QerbwgAAAN0AAAAPAAAAAAAAAAAAAAAAAJgCAABkcnMvZG93&#10;bnJldi54bWxQSwUGAAAAAAQABAD1AAAAhwMAAAAA&#10;" path="m,l109,r,23l71,23r,100l38,123,38,23,,23,,xe" fillcolor="#1c1c1c" stroked="f">
                    <v:path arrowok="t" o:connecttype="custom" o:connectlocs="0,0;109,0;109,23;71,23;71,123;38,123;38,23;0,23;0,0" o:connectangles="0,0,0,0,0,0,0,0,0"/>
                  </v:shape>
                  <v:shape id="Freeform 1582" o:spid="_x0000_s1370" style="position:absolute;left:8975;top:6332;width:128;height:171;visibility:visible;mso-wrap-style:square;v-text-anchor:top" coordsize="128,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FrbMIA&#10;AADdAAAADwAAAGRycy9kb3ducmV2LnhtbERPzWoCMRC+F/oOYQrealItRVejiD+0h17UfYBhM+4u&#10;3UyWJMb17U2h0Nt8fL+zXA+2E4l8aB1reBsrEMSVMy3XGsrz4XUGIkRkg51j0nCnAOvV89MSC+Nu&#10;fKR0irXIIRwK1NDE2BdShqohi2HseuLMXZy3GDP0tTQebzncdnKi1Ie02HJuaLCnbUPVz+lqNczL&#10;rpzv0izV30ffq02Q+/QptR69DJsFiEhD/Bf/ub9Mnq/ep/D7TT5B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UWtswgAAAN0AAAAPAAAAAAAAAAAAAAAAAJgCAABkcnMvZG93&#10;bnJldi54bWxQSwUGAAAAAAQABAD1AAAAhwMAAAAA&#10;" path="m,l38,,66,85,95,r33,l85,118r-9,19l76,142r-5,5l71,152r-5,l66,157r,4l61,161r,5l57,166r-5,l52,171r-5,l42,171r-4,l33,171r-5,l23,171r-4,l14,171r-5,l9,142r5,5l19,147r4,l28,147r5,-5l38,142r,-5l42,137r,-4l42,128r5,l47,123,,xe" fillcolor="#1c1c1c" stroked="f">
                    <v:path arrowok="t" o:connecttype="custom" o:connectlocs="0,0;38,0;66,85;95,0;128,0;85,118;76,137;76,142;71,147;71,152;66,152;66,157;66,161;61,161;61,166;57,166;52,166;52,171;47,171;42,171;38,171;33,171;28,171;23,171;19,171;14,171;9,171;9,142;14,147;19,147;23,147;28,147;33,142;38,142;38,137;42,137;42,133;42,128;47,128;47,123;0,0" o:connectangles="0,0,0,0,0,0,0,0,0,0,0,0,0,0,0,0,0,0,0,0,0,0,0,0,0,0,0,0,0,0,0,0,0,0,0,0,0,0,0,0,0"/>
                  </v:shape>
                  <v:shape id="Freeform 1583" o:spid="_x0000_s1371" style="position:absolute;left:9117;top:6327;width:124;height:176;visibility:visible;mso-wrap-style:square;v-text-anchor:top" coordsize="124,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I7vMEA&#10;AADdAAAADwAAAGRycy9kb3ducmV2LnhtbERPTWuDQBC9F/Iflgn01qwpoaQ2q0iK1JNQE3qeuhOV&#10;uLPirtH++26hkNs83ucc0sX04kaj6ywr2G4iEMS11R03Cs6n/GkPwnlkjb1lUvBDDtJk9XDAWNuZ&#10;P+lW+UaEEHYxKmi9H2IpXd2SQbexA3HgLnY06AMcG6lHnEO46eVzFL1Igx2HhhYHOrZUX6vJKCiz&#10;b03u6715zWfCiuSUFR+lUo/rJXsD4Wnxd/G/u9BhfrTbwd834QSZ/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USO7zBAAAA3QAAAA8AAAAAAAAAAAAAAAAAmAIAAGRycy9kb3du&#10;cmV2LnhtbFBLBQYAAAAABAAEAPUAAACGAwAAAAA=&#10;" path="m,5r34,l34,24r,-5l38,19r,-5l43,14r,-5l48,9r,-4l53,5r4,l57,r5,l67,r5,l76,r5,l86,r,5l91,5r4,l95,9r5,l105,14r5,5l110,24r4,l114,28r,5l119,33r,5l119,43r,4l124,52r,5l124,62r,4l124,71r,5l124,81r-5,l119,85r,5l119,95r-5,5l114,104r-4,l110,109r,5l105,114r,5l100,119r-5,4l91,123r,5l86,128r-5,l76,128r-4,l67,128r-5,l57,128r-4,l53,123r-5,l48,119r-5,l38,119r,-5l34,114r,-5l34,176,,176,,5xm34,62r,4l34,71r,5l38,76r,5l38,85r,5l43,90r,5l48,95r,5l53,100r4,4l62,104r5,l72,104r,-4l76,100r5,l81,95r,-5l86,90r,-5l86,81r5,l91,76r,-5l91,66r,-4l91,57r,-5l86,52r,-5l86,43r,-5l81,38r,-5l76,33r,-5l72,28r-5,l62,28r-5,l53,28r-5,l48,33r-5,l43,38r-5,l38,43r,4l34,47r,5l34,57r,5xe" fillcolor="#1c1c1c" stroked="f">
                    <v:path arrowok="t" o:connecttype="custom" o:connectlocs="34,24;38,14;48,9;57,5;67,0;81,0;91,5;100,9;110,24;114,33;119,43;124,57;124,71;119,81;119,95;110,104;105,114;95,123;86,128;72,128;57,128;48,123;38,119;34,109;0,5;34,71;38,81;43,90;48,100;62,104;72,100;81,95;86,85;91,76;91,62;86,52;86,38;76,33;67,28;53,28;43,33;38,43;34,52" o:connectangles="0,0,0,0,0,0,0,0,0,0,0,0,0,0,0,0,0,0,0,0,0,0,0,0,0,0,0,0,0,0,0,0,0,0,0,0,0,0,0,0,0,0,0"/>
                    <o:lock v:ext="edit" verticies="t"/>
                  </v:shape>
                  <v:shape id="Freeform 1584" o:spid="_x0000_s1372" style="position:absolute;left:9255;top:6327;width:114;height:128;visibility:visible;mso-wrap-style:square;v-text-anchor:top" coordsize="114,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GWFMMA&#10;AADdAAAADwAAAGRycy9kb3ducmV2LnhtbERPS4vCMBC+L/gfwgheFk1dfCzVKOKiCJ7s7qHHoZlt&#10;i82kNqnWf28Ewdt8fM9ZrjtTiSs1rrSsYDyKQBBnVpecK/j73Q2/QTiPrLGyTAru5GC96n0sMdb2&#10;xie6Jj4XIYRdjAoK7+tYSpcVZNCNbE0cuH/bGPQBNrnUDd5CuKnkVxTNpMGSQ0OBNW0Lys5JaxRk&#10;n5dpMjv4/TFN2+5nP6Z8M2+VGvS7zQKEp86/xS/3QYf50WQKz2/CCX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WGWFMMAAADdAAAADwAAAAAAAAAAAAAAAACYAgAAZHJzL2Rv&#10;d25yZXYueG1sUEsFBgAAAAAEAAQA9QAAAIgDAAAAAA==&#10;" path="m81,85r33,10l114,100r-5,l109,104r-4,5l105,114r-5,l100,119r-5,l90,123r-4,l81,128r-5,l71,128r-4,l62,128r-5,l52,128r-4,l43,128r-5,l38,123r-5,l29,123r-5,-4l19,119r,-5l14,114r,-5l10,104r,-4l5,100r,-5l5,90r,-5l,81,,76,,71,,66,,62,,57,,52,,47r5,l5,43r,-5l5,33r5,l10,28r,-4l14,24r,-5l19,19r,-5l24,14r,-5l29,9,33,5r5,l43,5,43,r5,l52,r5,l62,r5,l71,r,5l76,5r5,l86,5r,4l90,9r5,l95,14r5,l100,19r5,l105,24r,4l109,28r,5l109,38r5,l114,43r,4l114,52r,5l114,62r,4l114,71r,5l33,76r,5l33,85r5,l38,90r,5l43,95r,5l48,100r,4l52,104r5,l62,104r5,l71,104r,-4l76,100r,-5l81,95r,-5l81,85xm86,52r,-5l81,47r,-4l81,38,76,33r,-5l71,28r-4,l67,24r-5,l57,24r-5,l52,28r-4,l43,28r,5l38,33r,5l38,43r,4l33,47r,5l86,52xe" fillcolor="#1c1c1c" stroked="f">
                    <v:path arrowok="t" o:connecttype="custom" o:connectlocs="114,100;105,109;100,119;86,123;71,128;57,128;43,128;33,123;19,119;14,109;5,100;5,85;0,71;0,57;5,47;5,33;10,24;19,19;24,9;38,5;48,0;62,0;71,5;86,5;95,9;100,19;105,28;109,38;114,47;114,62;114,76;33,85;38,95;48,100;57,104;71,104;76,95;81,85;81,47;76,33;67,28;57,24;48,28;38,33;38,47;86,52" o:connectangles="0,0,0,0,0,0,0,0,0,0,0,0,0,0,0,0,0,0,0,0,0,0,0,0,0,0,0,0,0,0,0,0,0,0,0,0,0,0,0,0,0,0,0,0,0,0"/>
                    <o:lock v:ext="edit" verticies="t"/>
                  </v:shape>
                  <v:shape id="Freeform 1585" o:spid="_x0000_s1373" style="position:absolute;left:38;top:917;width:128;height:172;visibility:visible;mso-wrap-style:square;v-text-anchor:top" coordsize="128,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ORMMA&#10;AADdAAAADwAAAGRycy9kb3ducmV2LnhtbERP3WrCMBS+H/gO4QjezXSyiXRGKXXFMoZQ3QMcmmNT&#10;1pyUJtru7ZfBYHfn4/s92/1kO3GnwbeOFTwtExDEtdMtNwo+L8XjBoQPyBo7x6Tgmzzsd7OHLaba&#10;jVzR/RwaEUPYp6jAhNCnUvrakEW/dD1x5K5usBgiHBqpBxxjuO3kKknW0mLLscFgT7mh+ut8swre&#10;jlfzUp4KmWfFR/AHW93q90qpxXzKXkEEmsK/+M9d6jg/eV7D7zfxBLn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ORMMAAADdAAAADwAAAAAAAAAAAAAAAACYAgAAZHJzL2Rv&#10;d25yZXYueG1sUEsFBgAAAAAEAAQA9QAAAIgDAAAAAA==&#10;" path="m,5r33,l33,76r5,l43,76r,-4l48,72r4,l52,67r,-5l57,62r,-5l57,53r5,l62,48r,-5l67,43r,-5l67,34r4,-5l71,24r5,l76,19r,-4l81,15r,-5l86,10,90,5r5,l100,5r5,l105,r4,l114,r5,l124,r,29l119,29r-5,l109,29r-4,l100,34r-5,4l95,43r,5l90,48r,5l90,57r-4,l86,62r,5l86,72r-5,l81,76r-5,l76,81r-5,l71,86r-4,l71,86r5,l76,91r5,l81,95r5,l86,100r4,l90,105r5,5l95,115r5,l100,119r,5l105,124r,5l128,172r-42,l67,129r-5,-5l62,119r-5,l57,115r,-5l52,110r,-5l48,105r,-5l43,100r-5,l33,100r,72l,172,,5xe" fillcolor="#1c1c1c" stroked="f">
                    <v:path arrowok="t" o:connecttype="custom" o:connectlocs="33,5;38,76;43,72;52,72;52,62;57,57;62,53;62,43;67,38;71,29;76,24;76,15;81,10;90,5;100,5;105,0;114,0;124,0;119,29;109,29;100,34;95,43;90,48;90,57;86,62;86,72;81,76;76,81;71,86;71,86;76,91;81,95;86,100;90,105;95,115;100,119;105,124;128,172;67,129;62,119;57,115;52,110;48,105;43,100;33,100;0,172" o:connectangles="0,0,0,0,0,0,0,0,0,0,0,0,0,0,0,0,0,0,0,0,0,0,0,0,0,0,0,0,0,0,0,0,0,0,0,0,0,0,0,0,0,0,0,0,0,0"/>
                  </v:shape>
                  <v:shape id="Freeform 1586" o:spid="_x0000_s1374" style="position:absolute;left:176;top:965;width:128;height:128;visibility:visible;mso-wrap-style:square;v-text-anchor:top" coordsize="128,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sySMMA&#10;AADdAAAADwAAAGRycy9kb3ducmV2LnhtbERPTWsCMRC9F/wPYYTeNKkUV7ZGKWJLKSpopb0Om3E3&#10;uJmsm1S3/94IQm/zeJ8znXeuFmdqg/Ws4WmoQBAX3lguNey/3gYTECEiG6w9k4Y/CjCf9R6mmBt/&#10;4S2dd7EUKYRDjhqqGJtcylBU5DAMfUOcuINvHcYE21KaFi8p3NVypNRYOrScGipsaFFRcdz9Og0/&#10;79Z/Z6d1bGwXlqs9fmZqM9b6sd+9voCI1MV/8d39YdJ89ZzB7Zt0gpx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LsySMMAAADdAAAADwAAAAAAAAAAAAAAAACYAgAAZHJzL2Rv&#10;d25yZXYueG1sUEsFBgAAAAAEAAQA9QAAAIgDAAAAAA==&#10;" path="m,62l,57,,52,,47,5,43r,-5l5,33r4,l9,28r,-4l14,24r,-5l19,19r,-5l24,14r,-5l28,9,33,5r5,l43,5,43,r4,l52,r5,l62,r4,l71,r5,l81,r4,l85,5r5,l95,5r,4l100,9r4,l104,14r5,l109,19r5,l114,24r5,l119,28r,5l123,33r,5l123,43r,4l128,47r,5l128,57r,5l128,67r,4l128,76r-5,5l123,86r,4l119,95r,5l114,100r,5l109,109r,5l104,114r-4,5l95,119r,5l90,124r-5,l81,124r,4l76,128r-5,l66,128r-4,l57,128r-5,l47,128r,-4l43,124r-5,l33,124r,-5l28,119r-4,l24,114r-5,l19,109r-5,l14,105r-5,l9,100r,-5l5,95r,-5l5,86r,-5l,81,,76,,71,,67,,62xm33,62r,5l33,71r,5l33,81r5,l38,86r,4l43,90r,5l47,95r,5l52,100r5,l62,100r4,l71,100r5,l81,95r4,l85,90r5,-4l90,81r,-5l95,76r,-5l95,67r,-5l95,57r,-5l90,52r,-5l90,43r,-5l85,38r,-5l81,33r,-5l76,28r-5,l66,28r,-4l62,24r-5,4l52,28r-5,l47,33r-4,l43,38r-5,l38,43r,4l33,47r,5l33,57r,5xe" fillcolor="#1c1c1c" stroked="f">
                    <v:path arrowok="t" o:connecttype="custom" o:connectlocs="0,52;5,38;9,28;14,19;24,14;33,5;43,0;57,0;71,0;85,0;95,5;104,9;109,19;119,24;123,33;123,47;128,57;128,71;123,86;119,100;109,109;100,119;90,124;81,128;66,128;52,128;43,124;33,119;24,114;14,109;9,100;5,90;0,81;0,67;33,67;33,81;38,90;47,95;57,100;71,100;85,95;90,81;95,71;95,57;90,47;85,38;81,28;66,28;57,28;47,33;38,38;33,47;33,62" o:connectangles="0,0,0,0,0,0,0,0,0,0,0,0,0,0,0,0,0,0,0,0,0,0,0,0,0,0,0,0,0,0,0,0,0,0,0,0,0,0,0,0,0,0,0,0,0,0,0,0,0,0,0,0,0"/>
                    <o:lock v:ext="edit" verticies="t"/>
                  </v:shape>
                  <v:shape id="Freeform 1587" o:spid="_x0000_s1375" style="position:absolute;left:314;top:965;width:119;height:128;visibility:visible;mso-wrap-style:square;v-text-anchor:top" coordsize="119,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Kf4scA&#10;AADdAAAADwAAAGRycy9kb3ducmV2LnhtbESPQWvCQBCF70L/wzKFXqRubEVKdBURKqUUxKj3SXaa&#10;pGZnQ3araX+9cxC8zfDevPfNfNm7Rp2pC7VnA+NRAoq48Lbm0sBh//78BipEZIuNZzLwRwGWi4fB&#10;HFPrL7yjcxZLJSEcUjRQxdimWoeiIodh5Fti0b595zDK2pXadniRcNfolySZaoc1S0OFLa0rKk7Z&#10;rzMwPW5omw/d4fX0mft6xf+b/OvHmKfHfjUDFamPd/Pt+sMKfjIRXPlGRt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Cn+LHAAAA3QAAAA8AAAAAAAAAAAAAAAAAmAIAAGRy&#10;cy9kb3ducmV2LnhtbFBLBQYAAAAABAAEAPUAAACMAwAAAAA=&#10;" path="m47,52r34,l81,47r,-4l81,38r-5,l76,33r,-5l71,28r-5,l66,24r-4,l57,24r-5,l47,24r,4l43,28r,5l38,33r,5l4,33r,-5l9,24r,-5l14,19r,-5l19,14r,-5l24,9r,-4l28,5r5,l38,r5,l47,r5,l57,r5,l66,r5,l76,r5,l81,5r4,l90,5r,4l95,9r5,5l104,19r,5l109,24r,4l109,33r5,l114,38r,5l114,47r,5l119,57r,5l119,67r,4l114,71r,5l114,81r,5l114,90r,5l109,95r,5l109,105r-5,l104,109r-4,l100,114r-5,l95,119r-5,l90,124r-5,l81,124r-5,l76,128r-5,l66,128r-4,l57,128r-5,l47,128r-4,l38,128r,-4l33,124r-5,l24,119r-5,l19,114r-5,l14,109r-5,l9,105r-5,l4,100r,-5l,90,33,81r,5l33,90r5,l38,95r5,l43,100r4,l52,105r5,l62,105r,-5l66,100r5,l71,95r5,l76,90r5,l81,86r,-5l81,76r,-5l47,71r,-19xe" fillcolor="#1c1c1c" stroked="f">
                    <v:path arrowok="t" o:connecttype="custom" o:connectlocs="81,47;76,38;71,28;62,24;47,24;43,33;4,33;9,19;19,14;24,5;38,0;52,0;66,0;81,0;90,5;100,14;109,24;114,33;114,47;119,62;114,71;114,86;109,95;104,105;100,114;90,119;81,124;71,128;57,128;43,128;33,124;19,119;14,109;4,105;0,90;33,90;43,95;52,105;62,100;71,95;81,90;81,76;47,52" o:connectangles="0,0,0,0,0,0,0,0,0,0,0,0,0,0,0,0,0,0,0,0,0,0,0,0,0,0,0,0,0,0,0,0,0,0,0,0,0,0,0,0,0,0,0"/>
                  </v:shape>
                  <v:shape id="Freeform 1588" o:spid="_x0000_s1376" style="position:absolute;left:452;top:922;width:185;height:214;visibility:visible;mso-wrap-style:square;v-text-anchor:top" coordsize="185,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k6dcEA&#10;AADdAAAADwAAAGRycy9kb3ducmV2LnhtbERPzWoCMRC+F3yHMAVv3aQqtm6NIoriVe0DTDfjZutm&#10;smyirj59UxC8zcf3O9N552pxoTZUnjW8ZwoEceFNxaWG78P67RNEiMgGa8+k4UYB5rPeyxRz46+8&#10;o8s+liKFcMhRg42xyaUMhSWHIfMNceKOvnUYE2xLaVq8pnBXy4FSY+mw4tRgsaGlpeK0PzsNcvh7&#10;n+DKhu19sDmpH+qOy4+d1v3XbvEFIlIXn+KHe2vSfDWawP836QQ5+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KpOnXBAAAA3QAAAA8AAAAAAAAAAAAAAAAAmAIAAGRycy9kb3du&#10;cmV2LnhtbFBLBQYAAAAABAAEAPUAAACGAwAAAAA=&#10;" path="m76,r33,l109,62r,-5l114,57r,-5l118,52r,-4l123,48r5,l128,43r5,l137,43r5,l147,43r5,l156,43r,5l161,48r5,4l171,57r,5l175,62r,5l180,67r,4l180,76r,5l185,81r,5l185,90r,5l185,100r,5l185,110r,4l185,119r,5l185,129r,4l180,133r,5l180,143r-5,l175,148r,4l171,152r,5l166,157r,5l161,162r,5l156,167r-4,l152,171r-5,l142,171r-5,l133,171r-5,l128,167r-5,l118,167r,-5l114,162r,-5l109,157r,-5l109,214r-33,l76,152r,5l71,157r,5l66,162r,5l61,167r-4,l57,171r-5,l47,171r-5,l38,171r-5,l33,167r-5,l23,167r,-5l19,162r-5,-5l14,152r-5,l9,148r-5,l4,143r,-5l,133r,-4l,124r,-5l,114r,-4l,105r,-5l,95,,90,,86,,81,4,76r,-5l9,67r,-5l14,62r,-5l19,57r,-5l23,52r,-4l28,48r5,-5l38,43r4,l47,43r5,l57,43r4,5l66,48r,4l71,52r,5l76,57r,5l76,xm52,67r-5,l47,71r-5,l42,76r-4,l38,81r,5l33,86r,4l33,95r,5l33,105r,5l33,114r,5l33,124r,5l38,129r,4l38,138r4,l42,143r5,l47,148r5,l57,148r4,-5l66,143r,-5l71,138r,-5l71,129r5,l76,124r,-5l76,114r,-4l76,105r,-5l76,95r,-5l76,86r-5,l71,81r,-5l66,76r,-5l61,71r,-4l57,67r-5,xm133,67r-5,l123,67r,4l118,71r,5l114,76r,5l114,86r-5,l109,90r,5l109,100r,5l109,110r,4l109,119r,5l109,129r5,l114,133r,5l118,138r,5l123,143r,5l128,148r5,l137,148r,-5l142,143r,-5l147,138r,-5l147,129r5,l152,124r,-5l152,114r,-4l152,105r,-5l152,95r,-5l152,86r-5,l147,81r,-5l142,76r,-5l137,71r,-4l133,67xe" fillcolor="#1c1c1c" stroked="f">
                    <v:path arrowok="t" o:connecttype="custom" o:connectlocs="109,57;118,48;133,43;152,43;166,52;175,67;180,81;185,95;185,114;185,133;175,143;171,157;161,167;147,171;128,171;118,162;109,152;76,157;66,167;52,171;33,171;23,162;9,152;4,138;0,119;0,100;0,81;9,62;19,52;33,43;52,43;66,52;76,62;47,71;38,81;33,95;33,114;38,129;42,143;57,148;71,138;76,124;76,105;76,86;66,76;57,67;123,67;114,76;109,90;109,110;109,129;118,138;128,148;142,143;147,129;152,114;152,95;147,81;137,71" o:connectangles="0,0,0,0,0,0,0,0,0,0,0,0,0,0,0,0,0,0,0,0,0,0,0,0,0,0,0,0,0,0,0,0,0,0,0,0,0,0,0,0,0,0,0,0,0,0,0,0,0,0,0,0,0,0,0,0,0,0,0"/>
                    <o:lock v:ext="edit" verticies="t"/>
                  </v:shape>
                  <v:shape id="Freeform 1589" o:spid="_x0000_s1377" style="position:absolute;left:656;top:922;width:190;height:214;visibility:visible;mso-wrap-style:square;v-text-anchor:top" coordsize="190,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7lZccA&#10;AADdAAAADwAAAGRycy9kb3ducmV2LnhtbESPS2sCQRCE7wH/w9ABb3E2giFuHEVcQkI04Ct4bXZ6&#10;H7jTs+xMdP339iGQWzdVXfX1bNG7Rl2oC7VnA8+jBBRx7m3NpYHj4f3pFVSIyBYbz2TgRgEW88HD&#10;DFPrr7yjyz6WSkI4pGigirFNtQ55RQ7DyLfEohW+cxhl7UptO7xKuGv0OEletMOapaHCllYV5ef9&#10;rzOw3hRfqx0W39Ps4/RzLrLDdhsyY4aP/fINVKQ+/pv/rj+t4CcT4ZdvZAQ9v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O5WXHAAAA3QAAAA8AAAAAAAAAAAAAAAAAmAIAAGRy&#10;cy9kb3ducmV2LnhtbFBLBQYAAAAABAAEAPUAAACMAwAAAAA=&#10;" path="m81,r33,l114,62r,-5l119,57r,-5l124,52r,-4l128,48r,-5l133,43r5,l143,43r4,l152,43r5,l162,43r,5l166,48r,4l171,52r,5l176,57r,5l181,62r,5l181,71r4,l185,76r,5l185,86r5,l190,90r,5l190,100r,5l190,110r,4l190,119r,5l190,129r-5,l185,133r,5l185,143r-4,l181,148r-5,4l176,157r-5,l171,162r-5,l166,167r-4,l157,167r-5,4l147,171r-4,l138,171r-5,l133,167r-5,l124,167r,-5l119,162r,-5l114,157r,-5l114,214r-33,l81,152r,5l76,157r,5l71,162r-4,5l62,167r,4l57,171r-5,l48,171r-5,l38,171r-5,-4l29,167r-5,-5l19,162r,-5l14,157r,-5l14,148r-5,l9,143r,-5l5,138r,-5l5,129r,-5l5,119,,114r,-4l,105r,-5l,95r5,l5,90r,-4l5,81r,-5l9,76r,-5l9,67r5,l14,62r5,l19,57r5,-5l29,52r,-4l33,48r,-5l38,43r5,l48,43r4,l57,43r5,l62,48r5,l71,48r,4l76,52r,5l81,57r,5l81,xm57,67r-5,l52,71r-4,l43,76r,5l38,81r,5l38,90r,5l38,100r-5,5l33,110r5,l38,114r,5l38,124r,5l38,133r5,l43,138r5,l48,143r4,l52,148r5,l62,148r,-5l67,143r4,l71,138r5,-5l76,129r,-5l81,124r,-5l81,114r,-4l81,105r,-5l81,95r,-5l76,86r,-5l76,76r-5,l71,71r-4,l67,67r-5,l57,67xm133,67r-5,l128,71r-4,l124,76r-5,l119,81r-5,l114,86r,4l114,95r,5l114,105r,5l114,114r,5l114,124r,5l114,133r5,l119,138r5,l124,143r4,l128,148r5,l138,148r5,-5l147,143r,-5l152,133r,-4l152,124r5,l157,119r,-5l157,110r,-5l157,100r,-5l157,90r-5,-4l152,81r,-5l147,76r,-5l143,71r,-4l138,67r-5,xe" fillcolor="#1c1c1c" stroked="f">
                    <v:path arrowok="t" o:connecttype="custom" o:connectlocs="114,57;124,48;138,43;157,43;166,52;176,62;185,71;190,86;190,105;190,124;185,138;176,152;166,162;152,171;133,171;124,162;114,152;81,157;67,167;52,171;33,167;19,157;9,148;5,133;0,114;0,95;5,81;9,67;19,57;33,48;48,43;62,48;76,52;81,0;48,71;38,86;33,105;38,119;43,133;52,143;62,143;76,133;81,119;81,100;76,81;67,71;133,67;124,76;114,86;114,105;114,124;119,138;128,148;147,143;152,124;157,110;157,90;147,76;138,67" o:connectangles="0,0,0,0,0,0,0,0,0,0,0,0,0,0,0,0,0,0,0,0,0,0,0,0,0,0,0,0,0,0,0,0,0,0,0,0,0,0,0,0,0,0,0,0,0,0,0,0,0,0,0,0,0,0,0,0,0,0,0"/>
                    <o:lock v:ext="edit" verticies="t"/>
                  </v:shape>
                  <v:shape id="Freeform 1590" o:spid="_x0000_s1378" style="position:absolute;left:875;top:965;width:109;height:124;visibility:visible;mso-wrap-style:square;v-text-anchor:top" coordsize="109,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mH4sMA&#10;AADdAAAADwAAAGRycy9kb3ducmV2LnhtbERPTWvCQBC9C/0Pywi96UahUlNXCZZCKT3YpIceh+w0&#10;CWZnl91tEv99VxC8zeN9zu4wmV4M5ENnWcFqmYEgrq3uuFHwXb0tnkGEiKyxt0wKLhTgsH+Y7TDX&#10;duQvGsrYiBTCIUcFbYwulzLULRkMS+uIE/drvcGYoG+k9jimcNPLdZZtpMGOU0OLjo4t1efyzyjY&#10;rt1mOJXF0bz+6Mtn5YvoPkalHudT8QIi0hTv4pv7Xaf52dMKrt+kE+T+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XmH4sMAAADdAAAADwAAAAAAAAAAAAAAAACYAgAAZHJzL2Rv&#10;d25yZXYueG1sUEsFBgAAAAAEAAQA9QAAAIgDAAAAAA==&#10;" path="m,l28,r,81l80,r29,l109,124r-29,l80,47,28,124,,124,,xe" fillcolor="#1c1c1c" stroked="f">
                    <v:path arrowok="t" o:connecttype="custom" o:connectlocs="0,0;28,0;28,81;80,0;109,0;109,124;80,124;80,47;28,124;0,124;0,0" o:connectangles="0,0,0,0,0,0,0,0,0,0,0"/>
                  </v:shape>
                  <v:shape id="Freeform 1591" o:spid="_x0000_s1379" style="position:absolute;left:1017;top:965;width:124;height:157;visibility:visible;mso-wrap-style:square;v-text-anchor:top" coordsize="124,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X+tcQA&#10;AADdAAAADwAAAGRycy9kb3ducmV2LnhtbESPQWsCMRCF74L/IYzgRWq2lmrZGkUEseCpKp6HzXSz&#10;uJksSbq7+uuNUOhthvfmfW+W697WoiUfKscKXqcZCOLC6YpLBefT7uUDRIjIGmvHpOBGAdar4WCJ&#10;uXYdf1N7jKVIIRxyVGBibHIpQ2HIYpi6hjhpP85bjGn1pdQeuxRuaznLsrm0WHEiGGxoa6i4Hn9t&#10;guzuk1u3Z9+32N0PC3N5K+RFqfGo33yCiNTHf/Pf9ZdO9bP3GTy/SSPI1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l/rXEAAAA3QAAAA8AAAAAAAAAAAAAAAAAmAIAAGRycy9k&#10;b3ducmV2LnhtbFBLBQYAAAAABAAEAPUAAACJAwAAAAA=&#10;" path="m,l34,r,100l81,100,81,r33,l114,100r10,l124,157r-24,l100,124,,124,,xe" fillcolor="#1c1c1c" stroked="f">
                    <v:path arrowok="t" o:connecttype="custom" o:connectlocs="0,0;34,0;34,100;81,100;81,0;114,0;114,100;124,100;124,157;100,157;100,124;0,124;0,0" o:connectangles="0,0,0,0,0,0,0,0,0,0,0,0,0"/>
                  </v:shape>
                  <v:shape id="Freeform 1592" o:spid="_x0000_s1380" style="position:absolute;left:1165;top:965;width:114;height:124;visibility:visible;mso-wrap-style:square;v-text-anchor:top" coordsize="114,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jNGMQA&#10;AADdAAAADwAAAGRycy9kb3ducmV2LnhtbERP32vCMBB+H/g/hBP2MtZ0ikM6o0hB8HG6UXy8Jbe2&#10;2Fxqkmn1rzeDwd7u4/t5i9VgO3EmH1rHCl6yHASxdqblWsHnx+Z5DiJEZIOdY1JwpQCr5ehhgYVx&#10;F97ReR9rkUI4FKigibEvpAy6IYshcz1x4r6dtxgT9LU0Hi8p3HZykuev0mLLqaHBnsqG9HH/YxVs&#10;rrObfi/5aTp8nda7yjtXlQelHsfD+g1EpCH+i//cW5Pm57Mp/H6TTp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4zRjEAAAA3QAAAA8AAAAAAAAAAAAAAAAAmAIAAGRycy9k&#10;b3ducmV2LnhtbFBLBQYAAAAABAAEAPUAAACJAwAAAAA=&#10;" path="m,l33,r,81l80,r34,l114,124r-34,l80,47,33,124,,124,,xe" fillcolor="#1c1c1c" stroked="f">
                    <v:path arrowok="t" o:connecttype="custom" o:connectlocs="0,0;33,0;33,81;80,0;114,0;114,124;80,124;80,47;33,124;0,124;0,0" o:connectangles="0,0,0,0,0,0,0,0,0,0,0"/>
                  </v:shape>
                  <v:shape id="Freeform 1593" o:spid="_x0000_s1381" style="position:absolute;left:1302;top:965;width:115;height:128;visibility:visible;mso-wrap-style:square;v-text-anchor:top" coordsize="115,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ErtsQA&#10;AADdAAAADwAAAGRycy9kb3ducmV2LnhtbERP22rCQBB9F/oPyxR8a3ZbqtToKqWtEAtavODzkB2T&#10;0OxsyK4x/n1XKPg2h3Od2aK3teio9ZVjDc+JAkGcO1NxoeGwXz69gfAB2WDtmDRcycNi/jCYYWrc&#10;hbfU7UIhYgj7FDWUITSplD4vyaJPXEMcuZNrLYYI20KaFi8x3NbyRamxtFhxbCixoY+S8t/d2Wo4&#10;Zn2nJlm3rvm6/N58rT6rn2Kv9fCxf5+CCNSHu/jfnZk4X41e4fZNPEH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BK7bEAAAA3QAAAA8AAAAAAAAAAAAAAAAAmAIAAGRycy9k&#10;b3ducmV2LnhtbFBLBQYAAAAABAAEAPUAAACJAwAAAAA=&#10;" path="m81,86r34,4l115,95r-5,l110,100r,5l105,105r,4l100,109r,5l96,114r,5l91,119r,5l86,124r-5,l77,124r,4l72,128r-5,l62,128r-4,l53,128r-5,l43,128r-5,-4l34,124r-5,l29,119r-5,l19,114r-4,l15,109r-5,-4l10,100r-5,l5,95r,-5l5,86,,86,,81,,76,,71,,67,,62,,57,,52,,47,,43,5,38r,-5l5,28r5,l10,24r5,-5l15,14r4,l19,9r5,l29,9r,-4l34,5r4,l38,r5,l48,r5,l58,r4,l67,r5,l77,r,5l81,5r5,l91,9r5,l96,14r4,l100,19r5,l105,24r,4l110,28r,5l110,38r,5l115,43r,4l115,52r,5l115,62r,5l115,71r-81,l34,76r,5l34,86r4,l38,90r,5l43,95r,5l48,100r5,l53,105r5,l62,105r5,l67,100r5,l77,100r,-5l77,90r4,l81,86xm81,52r,-5l81,43r,-5l77,38r,-5l77,28r-5,l67,28r,-4l62,24r-4,l53,24r-5,l48,28r-5,l43,33r-5,l38,38r-4,5l34,47r,5l81,52xe" fillcolor="#1c1c1c" stroked="f">
                    <v:path arrowok="t" o:connecttype="custom" o:connectlocs="115,95;110,105;100,109;96,119;86,124;77,128;62,128;48,128;34,124;24,119;15,109;5,100;5,86;0,76;0,62;0,47;5,33;10,24;19,14;29,9;38,5;48,0;62,0;77,0;86,5;96,14;105,19;110,28;110,43;115,52;115,67;34,76;38,86;43,95;53,100;62,105;72,100;77,90;81,52;81,38;77,28;67,24;53,24;43,28;38,38;34,52" o:connectangles="0,0,0,0,0,0,0,0,0,0,0,0,0,0,0,0,0,0,0,0,0,0,0,0,0,0,0,0,0,0,0,0,0,0,0,0,0,0,0,0,0,0,0,0,0,0"/>
                    <o:lock v:ext="edit" verticies="t"/>
                  </v:shape>
                  <v:shape id="Freeform 1594" o:spid="_x0000_s1382" style="position:absolute;left:1440;top:965;width:114;height:124;visibility:visible;mso-wrap-style:square;v-text-anchor:top" coordsize="114,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3w98MA&#10;AADdAAAADwAAAGRycy9kb3ducmV2LnhtbERPS4vCMBC+C/sfwix4EU3XpSLVKFIQPPpCPI7NbFu2&#10;mXSTqNVfv1lY8DYf33Pmy8404kbO15YVfIwSEMSF1TWXCo6H9XAKwgdkjY1lUvAgD8vFW2+OmbZ3&#10;3tFtH0oRQ9hnqKAKoc2k9EVFBv3ItsSR+7LOYIjQlVI7vMdw08hxkkykwZpjQ4Ut5RUV3/urUbB+&#10;pM9im/Pgs7v8rHYnZ+0pPyvVf+9WMxCBuvAS/7s3Os5P0hT+vokny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l3w98MAAADdAAAADwAAAAAAAAAAAAAAAACYAgAAZHJzL2Rv&#10;d25yZXYueG1sUEsFBgAAAAAEAAQA9QAAAIgDAAAAAA==&#10;" path="m5,l34,r,47l81,47,81,r33,l114,124r-33,l81,71r-47,l34,124,,124,5,xe" fillcolor="#1c1c1c" stroked="f">
                    <v:path arrowok="t" o:connecttype="custom" o:connectlocs="5,0;34,0;34,47;81,47;81,0;114,0;114,124;81,124;81,71;34,71;34,124;0,124;5,0" o:connectangles="0,0,0,0,0,0,0,0,0,0,0,0,0"/>
                  </v:shape>
                  <v:shape id="Freeform 1595" o:spid="_x0000_s1383" style="position:absolute;left:1573;top:965;width:110;height:124;visibility:visible;mso-wrap-style:square;v-text-anchor:top" coordsize="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ickcMA&#10;AADdAAAADwAAAGRycy9kb3ducmV2LnhtbERPS4vCMBC+L/gfwgh7WxPbXdFqFBWE9bLgA70OzdgW&#10;m0lponb/vVlY8DYf33Nmi87W4k6trxxrGA4UCOLcmYoLDcfD5mMMwgdkg7Vj0vBLHhbz3tsMM+Me&#10;vKP7PhQihrDPUEMZQpNJ6fOSLPqBa4gjd3GtxRBhW0jT4iOG21omSo2kxYpjQ4kNrUvKr/ub1ZDK&#10;8/L0s1t9Trbppm7S5JqcDkrr9363nIII1IWX+N/9beJ89TWCv2/iC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ickcMAAADdAAAADwAAAAAAAAAAAAAAAACYAgAAZHJzL2Rv&#10;d25yZXYueG1sUEsFBgAAAAAEAAQA9QAAAIgDAAAAAA==&#10;" path="m,l110,r,28l72,28r,96l38,124r,-96l,28,,xe" fillcolor="#1c1c1c" stroked="f">
                    <v:path arrowok="t" o:connecttype="custom" o:connectlocs="0,0;110,0;110,28;72,28;72,124;38,124;38,28;0,28;0,0" o:connectangles="0,0,0,0,0,0,0,0,0"/>
                  </v:shape>
                  <v:shape id="Freeform 1596" o:spid="_x0000_s1384" style="position:absolute;left:238;top:1231;width:119;height:124;visibility:visible;mso-wrap-style:square;v-text-anchor:top" coordsize="119,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JPUcQA&#10;AADdAAAADwAAAGRycy9kb3ducmV2LnhtbERPTWvCQBC9F/wPywi91Y2CRlLXILaF0otoBNvbkJ1m&#10;Q7KzaXar6b/vCoK3ebzPWeWDbcWZel87VjCdJCCIS6drrhQci7enJQgfkDW2jknBH3nI16OHFWba&#10;XXhP50OoRAxhn6ECE0KXSelLQxb9xHXEkft2vcUQYV9J3eMlhttWzpJkIS3WHBsMdrQ1VDaHX6uA&#10;d+nrD37p46KZf36cXmap2RSpUo/jYfMMItAQ7uKb+13H+ck8hes38QS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T1HEAAAA3QAAAA8AAAAAAAAAAAAAAAAAmAIAAGRycy9k&#10;b3ducmV2LnhtbFBLBQYAAAAABAAEAPUAAACJAwAAAAA=&#10;" path="m,l71,r5,l80,r5,l85,5r5,l95,5r5,l100,10r4,l104,14r5,l109,19r5,l114,24r,5l114,33r,5l114,43r,5l109,48r,4l104,52r,5l100,57r,5l95,62r5,l100,67r4,l109,67r,4l114,71r,5l114,81r5,l119,86r,4l119,95r,5l119,105r-5,l114,109r,5l109,114r-5,5l100,119r,5l95,124r-5,l85,124r-5,l76,124,,124,,xm33,52r19,l57,52r4,l66,52r5,l71,48r5,l80,48r,-5l80,38r,-5l80,29r-4,l76,24r-5,l66,24r-5,l57,24r-5,l33,24r,28xm33,105r24,l61,105r5,l71,105r5,-5l80,100r,-5l85,95r,-5l85,86r,-5l80,81r,-5l76,76r-5,l66,71r-5,l57,71r-5,l47,71r-14,l33,105xe" fillcolor="#1c1c1c" stroked="f">
                    <v:path arrowok="t" o:connecttype="custom" o:connectlocs="71,0;80,0;85,5;95,5;100,10;104,14;109,19;114,24;114,33;114,43;109,48;104,52;100,57;95,62;100,67;109,67;114,71;114,81;119,86;119,95;119,105;114,109;109,114;100,119;95,124;85,124;76,124;0,0;52,52;61,52;71,52;76,48;80,43;80,33;76,29;71,24;61,24;52,24;33,52;57,105;66,105;76,100;80,95;85,90;85,81;80,76;71,76;61,71;52,71;33,71" o:connectangles="0,0,0,0,0,0,0,0,0,0,0,0,0,0,0,0,0,0,0,0,0,0,0,0,0,0,0,0,0,0,0,0,0,0,0,0,0,0,0,0,0,0,0,0,0,0,0,0,0,0"/>
                    <o:lock v:ext="edit" verticies="t"/>
                  </v:shape>
                  <v:shape id="Freeform 1597" o:spid="_x0000_s1385" style="position:absolute;left:371;top:1231;width:114;height:128;visibility:visible;mso-wrap-style:square;v-text-anchor:top" coordsize="114,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mvV8YA&#10;AADdAAAADwAAAGRycy9kb3ducmV2LnhtbESPQWvCQBCF7wX/wzKCl6IbBa1EVxFLReipqQePQ3ZM&#10;gtnZmN1o/PfOodDbDO/Ne9+st72r1Z3aUHk2MJ0koIhzbysuDJx+v8ZLUCEiW6w9k4EnBdhuBm9r&#10;TK1/8A/ds1goCeGQooEyxibVOuQlOQwT3xCLdvGtwyhrW2jb4kPCXa1nSbLQDiuWhhIb2peUX7PO&#10;Gcjfb/NscYyH7/O56z8PUyp2H50xo2G/W4GK1Md/89/10Qp+Mhdc+UZG0Js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mvV8YAAADdAAAADwAAAAAAAAAAAAAAAACYAgAAZHJz&#10;L2Rvd25yZXYueG1sUEsFBgAAAAAEAAQA9QAAAIsDAAAAAA==&#10;" path="m33,38l5,33r,-4l5,24r4,l9,19r,-5l14,14r,-4l19,10,24,5r4,l28,r5,l38,r5,l47,r5,l57,r5,l66,r5,l76,r5,l85,r,5l90,5r5,l95,10r5,l100,14r4,l104,19r,5l109,24r,5l109,33r,5l109,43r,5l109,86r,4l109,95r,5l109,105r,4l109,114r5,l114,119r,5l85,124r-4,l81,119r,-5l81,109r,5l76,114r-5,l71,119r-5,l66,124r-4,l57,124r-5,l52,128r-5,l43,128r-5,l33,128r-5,l28,124r-4,l19,124r-5,l14,119r-5,l9,114r-4,l5,109r,-4l,105r,-5l,95,,90,,86,,81,5,76r,-5l9,71r,-4l14,67r,-5l19,62r,-5l24,57r4,l33,57r,-5l38,52r5,l47,52r5,l57,52r,-4l62,48r4,l71,48r5,l76,43r,-5l76,33r,-4l71,29r,-5l66,24r-4,l57,24r-5,l47,24r-4,l43,29r-5,l38,33r-5,l33,38xm76,67r-5,l66,67r-4,4l57,71r-5,l47,71r-4,5l38,76r,5l33,81r,5l33,90r,5l38,95r,5l43,100r,5l47,105r5,l57,105r5,l62,100r4,l71,100r,-5l76,90r,-4l76,81r,-5l76,71r,-4xe" fillcolor="#1c1c1c" stroked="f">
                    <v:path arrowok="t" o:connecttype="custom" o:connectlocs="5,29;9,19;14,10;28,5;38,0;52,0;66,0;81,0;90,5;100,10;104,19;109,29;109,43;109,90;109,105;114,114;85,124;81,114;76,114;66,119;57,124;47,128;33,128;24,124;14,119;5,114;0,105;0,90;5,76;9,67;19,62;28,57;38,52;52,52;62,48;76,48;76,33;71,24;57,24;43,24;38,33;76,67;62,71;47,71;38,81;33,90;38,100;47,105;62,105;71,100;76,86;76,71" o:connectangles="0,0,0,0,0,0,0,0,0,0,0,0,0,0,0,0,0,0,0,0,0,0,0,0,0,0,0,0,0,0,0,0,0,0,0,0,0,0,0,0,0,0,0,0,0,0,0,0,0,0,0,0"/>
                    <o:lock v:ext="edit" verticies="t"/>
                  </v:shape>
                  <v:shape id="Freeform 1598" o:spid="_x0000_s1386" style="position:absolute;left:509;top:1231;width:123;height:171;visibility:visible;mso-wrap-style:square;v-text-anchor:top" coordsize="123,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RXycYA&#10;AADdAAAADwAAAGRycy9kb3ducmV2LnhtbERPzWrCQBC+F3yHZQQvRTfa2mp0FVGLHqTB1AcYs2OS&#10;NjsbsluNb98tFHqbj+935svWVOJKjSstKxgOIhDEmdUl5wpOH2/9CQjnkTVWlknBnRwsF52HOcba&#10;3vhI19TnIoSwi1FB4X0dS+myggy6ga2JA3exjUEfYJNL3eAthJtKjqLoRRosOTQUWNO6oOwr/TYK&#10;RulGvh9Om+fX3SU53x8/twk9bZXqddvVDISn1v+L/9x7HeZH4yn8fhNOk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RXycYAAADdAAAADwAAAAAAAAAAAAAAAACYAgAAZHJz&#10;L2Rvd25yZXYueG1sUEsFBgAAAAAEAAQA9QAAAIsDAAAAAA==&#10;" path="m,l33,r,19l33,14r5,l38,10r4,l42,5r5,l52,5,52,r5,l61,r5,l71,r5,l80,r5,l90,r,5l95,5r4,l99,10r5,l104,14r5,l109,19r5,l114,24r,5l118,29r,4l118,38r,5l123,48r,4l123,57r,5l123,67r,4l123,76r,5l118,81r,5l118,90r,5l114,95r,5l114,105r-5,l109,109r-5,l104,114r-5,l99,119r-4,l95,124r-5,l85,124r-5,4l76,128r-5,l66,128r-5,l57,124r-5,l47,124r,-5l42,119r,-5l38,114r,-5l33,109r,62l,171,,xm33,62r,5l33,71r,5l38,76r,5l38,86r4,4l42,95r5,l47,100r5,l57,100r4,l66,100r5,l76,100r,-5l80,95r,-5l85,90r,-4l85,81r5,l90,76r,-5l90,67r,-5l90,57r,-5l90,48r-5,l85,43r,-5l80,38r,-5l80,29r-4,l71,29r,-5l66,24r-5,l57,24r-5,l52,29r-5,l42,33r,5l38,38r,5l38,48r-5,l33,52r,5l33,62xe" fillcolor="#1c1c1c" stroked="f">
                    <v:path arrowok="t" o:connecttype="custom" o:connectlocs="33,19;38,10;47,5;57,0;71,0;85,0;95,5;104,10;109,19;114,29;118,38;123,52;123,67;123,81;118,90;114,100;109,109;99,114;95,124;80,128;66,128;52,124;42,119;38,109;0,171;33,67;38,76;42,90;47,100;61,100;76,100;80,90;85,81;90,71;90,57;85,48;80,38;76,29;66,24;52,24;42,33;38,43;33,52" o:connectangles="0,0,0,0,0,0,0,0,0,0,0,0,0,0,0,0,0,0,0,0,0,0,0,0,0,0,0,0,0,0,0,0,0,0,0,0,0,0,0,0,0,0,0"/>
                    <o:lock v:ext="edit" verticies="t"/>
                  </v:shape>
                  <v:shape id="Freeform 1599" o:spid="_x0000_s1387" style="position:absolute;left:656;top:1231;width:114;height:124;visibility:visible;mso-wrap-style:square;v-text-anchor:top" coordsize="114,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aZ0sYA&#10;AADdAAAADwAAAGRycy9kb3ducmV2LnhtbESPT2vCQBDF70K/wzIFL1I3WpSSuooEBI/+KdLjNDtN&#10;QrOzcXfV6KfvHAq9zfDevPebxap3rbpSiI1nA5NxBoq49LbhysDHcfPyBiomZIutZzJwpwir5dNg&#10;gbn1N97T9ZAqJSEcczRQp9TlWseyJodx7Dti0b59cJhkDZW2AW8S7lo9zbK5dtiwNNTYUVFT+XO4&#10;OAOb++xR7goevfZf5/X+FLw/FZ/GDJ/79TuoRH36N/9db63gZ3Phl29kBL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EaZ0sYAAADdAAAADwAAAAAAAAAAAAAAAACYAgAAZHJz&#10;L2Rvd25yZXYueG1sUEsFBgAAAAAEAAQA9QAAAIsDAAAAAA==&#10;" path="m,l33,r,81l81,r33,l114,124r-33,l81,48,33,124,,124,,xe" fillcolor="#1c1c1c" stroked="f">
                    <v:path arrowok="t" o:connecttype="custom" o:connectlocs="0,0;33,0;33,81;81,0;114,0;114,124;81,124;81,48;33,124;0,124;0,0" o:connectangles="0,0,0,0,0,0,0,0,0,0,0"/>
                  </v:shape>
                  <v:shape id="Freeform 1600" o:spid="_x0000_s1388" style="position:absolute;left:794;top:1231;width:119;height:128;visibility:visible;mso-wrap-style:square;v-text-anchor:top" coordsize="119,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k54sUA&#10;AADdAAAADwAAAGRycy9kb3ducmV2LnhtbERPTWvCQBC9F/oflin0UnRXS0Wiq9jaSkUUjF68Ddkx&#10;CWZnQ3Zr4r/vFgre5vE+ZzrvbCWu1PjSsYZBX4EgzpwpOddwPHz1xiB8QDZYOSYNN/Iwnz0+TDEx&#10;ruU9XdOQixjCPkENRQh1IqXPCrLo+64mjtzZNRZDhE0uTYNtDLeVHCo1khZLjg0F1vRRUHZJf6yG&#10;dPe+um3bl6VUr3Z1kuvL22LzqfXzU7eYgAjUhbv43/1t4nw1GsDfN/EEO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iTnixQAAAN0AAAAPAAAAAAAAAAAAAAAAAJgCAABkcnMv&#10;ZG93bnJldi54bWxQSwUGAAAAAAQABAD1AAAAigMAAAAA&#10;" path="m33,38l5,33r,-4l9,24r,-5l14,14r,-4l19,10r5,l24,5r4,l33,r5,l43,r4,l52,r5,l62,r4,l71,r5,l81,r4,l85,5r5,l95,5r,5l100,10r,4l104,14r,5l109,24r,5l109,33r,5l109,43r,5l109,86r,4l109,95r,5l109,105r,4l114,114r,5l114,124r5,l85,124r-4,l81,119r,-5l81,109r,5l76,114r-5,5l66,119r,5l62,124r-5,l52,128r-5,l43,128r-5,l33,128r-5,l28,124r-4,l19,124r-5,-5l9,119r,-5l5,109r,-4l5,100r-5,l,95,,90,,86,,81r5,l5,76r,-5l9,71r,-4l14,67r,-5l19,62r,-5l24,57r4,l33,57r5,-5l43,52r4,l52,52r5,l57,48r5,l66,48r5,l76,48r,-5l76,38r,-5l76,29r-5,l71,24r-5,l62,24r-5,l52,24r-5,l43,24r,5l38,29r,4l33,33r,5xm76,67r-5,l66,67r,4l62,71r-5,l52,71r-5,l47,76r-4,l38,76r,5l33,81r,5l33,90r,5l38,95r,5l43,100r,5l47,105r5,l57,105r5,l62,100r4,l71,100r,-5l76,95r,-5l76,86r,-5l76,76r,-5l76,67xe" fillcolor="#1c1c1c" stroked="f">
                    <v:path arrowok="t" o:connecttype="custom" o:connectlocs="5,29;14,14;24,10;33,0;47,0;62,0;76,0;85,5;95,10;104,14;109,29;109,43;109,90;109,105;114,119;85,124;81,114;76,114;66,124;52,128;38,128;28,124;14,119;5,109;0,100;0,86;5,76;9,67;19,62;28,57;43,52;57,52;66,48;76,43;76,29;66,24;52,24;43,29;33,33;71,67;62,71;47,71;38,76;33,86;38,95;43,105;57,105;66,100;76,95;76,81;76,67" o:connectangles="0,0,0,0,0,0,0,0,0,0,0,0,0,0,0,0,0,0,0,0,0,0,0,0,0,0,0,0,0,0,0,0,0,0,0,0,0,0,0,0,0,0,0,0,0,0,0,0,0,0,0"/>
                    <o:lock v:ext="edit" verticies="t"/>
                  </v:shape>
                  <v:shape id="Freeform 1601" o:spid="_x0000_s1389" style="position:absolute;left:936;top:1231;width:124;height:157;visibility:visible;mso-wrap-style:square;v-text-anchor:top" coordsize="124,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k0CMQA&#10;AADdAAAADwAAAGRycy9kb3ducmV2LnhtbESPQWsCMRCF74L/IYzQi2hWCypbo4ggFXqqiudhM26W&#10;biZLEndXf70pFHqb4b1535v1tre1aMmHyrGC2TQDQVw4XXGp4HI+TFYgQkTWWDsmBQ8KsN0MB2vM&#10;tev4m9pTLEUK4ZCjAhNjk0sZCkMWw9Q1xEm7OW8xptWXUnvsUrit5TzLFtJixYlgsKG9oeLndLcJ&#10;cniOH90n+77F7vm1NNf3Ql6Vehv1uw8Qkfr4b/67PupUP1vM4febNILc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JNAjEAAAA3QAAAA8AAAAAAAAAAAAAAAAAmAIAAGRycy9k&#10;b3ducmV2LnhtbFBLBQYAAAAABAAEAPUAAACJAwAAAAA=&#10;" path="m,l29,r,100l77,100,77,r33,l110,100r14,l124,157r-28,l96,124,,124,,xe" fillcolor="#1c1c1c" stroked="f">
                    <v:path arrowok="t" o:connecttype="custom" o:connectlocs="0,0;29,0;29,100;77,100;77,0;110,0;110,100;124,100;124,157;96,157;96,124;0,124;0,0" o:connectangles="0,0,0,0,0,0,0,0,0,0,0,0,0"/>
                  </v:shape>
                  <v:shape id="Freeform 1602" o:spid="_x0000_s1390" style="position:absolute;left:1079;top:1231;width:114;height:124;visibility:visible;mso-wrap-style:square;v-text-anchor:top" coordsize="114,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QHpcQA&#10;AADdAAAADwAAAGRycy9kb3ducmV2LnhtbERP32vCMBB+F/wfwgl7kZluMpHOWEpB2ON0Q3y8Jbe2&#10;2Fxqkmn1rzeDwd7u4/t5q2KwnTiTD61jBU+zDASxdqblWsHnx+ZxCSJEZIOdY1JwpQDFejxaYW7c&#10;hbd03sVapBAOOSpoYuxzKYNuyGKYuZ44cd/OW4wJ+loaj5cUbjv5nGULabHl1NBgT1VD+rj7sQo2&#10;15ebfq94Oh++TuV2753bVwelHiZD+Qoi0hD/xX/uN5PmZ4s5/H6TTp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UB6XEAAAA3QAAAA8AAAAAAAAAAAAAAAAAmAIAAGRycy9k&#10;b3ducmV2LnhtbFBLBQYAAAAABAAEAPUAAACJAwAAAAA=&#10;" path="m,l33,r,81l86,r28,l114,124r-28,l86,48,33,124,,124,,xe" fillcolor="#1c1c1c" stroked="f">
                    <v:path arrowok="t" o:connecttype="custom" o:connectlocs="0,0;33,0;33,81;86,0;114,0;114,124;86,124;86,48;33,124;0,124;0,0" o:connectangles="0,0,0,0,0,0,0,0,0,0,0"/>
                  </v:shape>
                  <v:shape id="Freeform 1603" o:spid="_x0000_s1391" style="position:absolute;left:1226;top:1231;width:114;height:124;visibility:visible;mso-wrap-style:square;v-text-anchor:top" coordsize="114,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2f0cQA&#10;AADdAAAADwAAAGRycy9kb3ducmV2LnhtbERPTWvCQBC9C/0PyxR6Ed20WpE0G5GA0KPaEnocs2MS&#10;mp1Nd7ca++u7guBtHu9zstVgOnEi51vLCp6nCQjiyuqWawWfH5vJEoQPyBo7y6TgQh5W+cMow1Tb&#10;M+/otA+1iCHsU1TQhNCnUvqqIYN+anviyB2tMxgidLXUDs8x3HTyJUkW0mDLsaHBnoqGqu/9r1Gw&#10;ubz+VduCx7Ph8LPelc7asvhS6ulxWL+BCDSEu/jmftdxfrKYw/WbeILM/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9n9HEAAAA3QAAAA8AAAAAAAAAAAAAAAAAmAIAAGRycy9k&#10;b3ducmV2LnhtbFBLBQYAAAAABAAEAPUAAACJAwAAAAA=&#10;" path="m,l34,r,81l81,r33,l114,124r-33,l81,48,34,124,,124,,xe" fillcolor="#1c1c1c" stroked="f">
                    <v:path arrowok="t" o:connecttype="custom" o:connectlocs="0,0;34,0;34,81;81,0;114,0;114,124;81,124;81,48;34,124;0,124;0,0" o:connectangles="0,0,0,0,0,0,0,0,0,0,0"/>
                  </v:shape>
                  <v:shape id="Freeform 1604" o:spid="_x0000_s1392" style="position:absolute;left:6612;top:5866;width:67;height:142;visibility:visible;mso-wrap-style:square;v-text-anchor:top" coordsize="67,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cTGcMA&#10;AADdAAAADwAAAGRycy9kb3ducmV2LnhtbERPTYvCMBC9C/sfwgjeNHW17lqNIoIggoKuwnobmrEt&#10;NpPSRK3/frMgeJvH+5zpvDGluFPtCssK+r0IBHFqdcGZguPPqvsNwnlkjaVlUvAkB/PZR2uKibYP&#10;3tP94DMRQtglqCD3vkqkdGlOBl3PVsSBu9jaoA+wzqSu8RHCTSk/o2gkDRYcGnKsaJlTej3cjIJT&#10;Fm+2w3GKgyX5rwHtztX1N1aq024WExCeGv8Wv9xrHeZHoxj+vwkny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cTGcMAAADdAAAADwAAAAAAAAAAAAAAAACYAgAAZHJzL2Rv&#10;d25yZXYueG1sUEsFBgAAAAAEAAQA9QAAAIgDAAAAAA==&#10;" path="m67,142r-29,l38,43r-5,l33,47r-4,l29,52r-5,l19,52r,5l14,57r-4,l10,62r-5,l,62,,38r5,l10,33r4,l14,28r5,l24,28r,-4l29,24r,-5l33,19r,-5l38,14r,-5l38,5r5,l43,,67,r,142xe" fillcolor="#1c1c1c" stroked="f">
                    <v:path arrowok="t" o:connecttype="custom" o:connectlocs="67,142;38,142;38,43;33,43;33,47;29,47;29,52;24,52;19,52;19,57;14,57;10,57;10,62;5,62;0,62;0,38;5,38;10,33;14,33;14,28;19,28;24,28;24,24;29,24;29,19;33,19;33,14;38,14;38,9;38,5;43,5;43,0;67,0;67,142" o:connectangles="0,0,0,0,0,0,0,0,0,0,0,0,0,0,0,0,0,0,0,0,0,0,0,0,0,0,0,0,0,0,0,0,0,0"/>
                  </v:shape>
                  <v:shape id="Freeform 1605" o:spid="_x0000_s1393" style="position:absolute;left:6717;top:5866;width:95;height:147;visibility:visible;mso-wrap-style:square;v-text-anchor:top" coordsize="95,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dSbcIA&#10;AADdAAAADwAAAGRycy9kb3ducmV2LnhtbERPS4vCMBC+C/sfwix403Q9VKlGkYWV7tEHeB2b6UOb&#10;SbfJ1uqvN4LgbT6+5yxWvalFR62rLCv4GkcgiDOrKy4UHPY/oxkI55E11pZJwY0crJYfgwUm2l55&#10;S93OFyKEsEtQQel9k0jpspIMurFtiAOX29agD7AtpG7xGsJNLSdRFEuDFYeGEhv6Lim77P6Ngo2+&#10;9935eEz9Kfs9T2cu36Z/uVLDz349B+Gp92/xy53qMD+KY3h+E06Q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F1JtwgAAAN0AAAAPAAAAAAAAAAAAAAAAAJgCAABkcnMvZG93&#10;bnJldi54bWxQSwUGAAAAAAQABAD1AAAAhwMAAAAA&#10;" path="m47,r5,l57,r,5l62,5r4,l66,9r5,l76,9r,5l81,14r,5l81,24r4,l85,28r,5l90,38r,5l90,47r,5l90,57r,5l90,66r,5l95,76r-5,l90,81r,4l90,90r,5l90,100r,4l90,109r,5l85,114r,5l85,123r-4,l81,128r,5l76,133r,5l71,138r-5,4l62,142r-5,5l52,147r-5,l43,147r-5,l33,147r,-5l28,142r-4,l24,138r-5,l19,133r-5,l14,128r-5,l9,123r,-4l5,119r,-5l5,109r,-5l5,100r-5,l,95,,90,,85,,81,,76,,71,,66,,62,,57,,52,,47r5,l5,43r,-5l5,33r,-5l9,28r,-4l9,19r5,l14,14r5,l19,9r5,l24,5r4,l33,5r5,l38,r5,l47,xm47,24r-4,l38,24r,4l33,28r,5l33,38r,5l28,43r,4l28,52r,5l28,62r,4l28,71r,5l28,81r,4l28,90r,5l28,100r,4l33,104r,5l33,114r,5l38,119r,4l43,123r4,l52,123r5,l57,119r,-5l62,114r,-5l62,104r,-4l62,95r,-5l62,85r,-4l66,81r,-5l66,71r,-5l62,66r,-4l62,57r,-5l62,47r,-4l62,38r,-5l57,33r,-5l52,28r,-4l47,24xe" fillcolor="#1c1c1c" stroked="f">
                    <v:path arrowok="t" o:connecttype="custom" o:connectlocs="57,0;66,5;76,9;81,19;85,28;90,43;90,57;90,71;90,81;90,95;90,109;85,119;81,128;76,138;62,142;47,147;33,147;24,142;19,133;9,128;5,119;5,104;0,95;0,81;0,66;0,52;5,43;5,28;9,19;19,14;24,5;38,5;47,0;38,24;33,33;28,43;28,57;28,71;28,85;28,100;33,109;38,119;47,123;57,119;62,109;62,95;62,81;66,71;62,62;62,47;62,33;52,28" o:connectangles="0,0,0,0,0,0,0,0,0,0,0,0,0,0,0,0,0,0,0,0,0,0,0,0,0,0,0,0,0,0,0,0,0,0,0,0,0,0,0,0,0,0,0,0,0,0,0,0,0,0,0,0"/>
                    <o:lock v:ext="edit" verticies="t"/>
                  </v:shape>
                  <v:shape id="Freeform 1606" o:spid="_x0000_s1394" style="position:absolute;left:6826;top:5866;width:95;height:147;visibility:visible;mso-wrap-style:square;v-text-anchor:top" coordsize="95,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v39sMA&#10;AADdAAAADwAAAGRycy9kb3ducmV2LnhtbERPS2vCQBC+F/wPywi91Y09GImuQYSW9GgseB2zk4dm&#10;Z2N2m6T99d2C0Nt8fM/ZppNpxUC9aywrWC4iEMSF1Q1XCj5Pby9rEM4ja2wtk4JvcpDuZk9bTLQd&#10;+UhD7isRQtglqKD2vkukdEVNBt3CdsSBK21v0AfYV1L3OIZw08rXKFpJgw2Hhho7OtRU3PIvo+Bd&#10;/0zD9XzO/KX4uMZrVx6ze6nU83zab0B4mvy/+OHOdJgfrWL4+yacI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Fv39sMAAADdAAAADwAAAAAAAAAAAAAAAACYAgAAZHJzL2Rv&#10;d25yZXYueG1sUEsFBgAAAAAEAAQA9QAAAIgDAAAAAA==&#10;" path="m48,r4,l57,r,5l62,5r5,l71,9r5,l76,14r5,l81,19r5,5l86,28r,5l90,33r,5l90,43r,4l90,52r5,5l95,62r,4l95,71r,5l95,81r,4l95,90r,5l90,95r,5l90,104r,5l90,114r-4,5l86,123r-5,5l81,133r-5,l76,138r-5,l71,142r-4,l62,142r,5l57,147r-5,l48,147r-5,l38,147r-5,-5l29,142r-5,l24,138r-5,l19,133r-5,l14,128r-4,l10,123r,-4l5,119r,-5l5,109r,-5l5,100r,-5l,90,,85,,81,,76,,71,,66,,62,,57,5,52r,-5l5,43r,-5l5,33r5,-5l10,24r4,-5l14,14r5,l19,9r5,l29,5r4,l38,5,38,r5,l48,xm48,24r-5,l38,28r,5l33,33r,5l33,43r,4l29,52r,5l29,62r,4l29,71r,5l29,81r,4l29,90r,5l29,100r4,l33,104r,5l33,114r,5l38,119r,4l43,123r5,l52,123r5,l57,119r5,l62,114r,-5l62,104r,-4l67,100r,-5l67,90r,-5l67,81r,-5l67,71r,-5l67,62r,-5l67,52,62,47r,-4l62,38r,-5l57,33r,-5l52,24r-4,xe" fillcolor="#1c1c1c" stroked="f">
                    <v:path arrowok="t" o:connecttype="custom" o:connectlocs="57,0;67,5;76,14;86,24;90,33;90,47;95,62;95,76;95,90;90,100;90,114;81,128;76,138;67,142;57,147;43,147;29,142;19,138;14,128;10,119;5,109;5,95;0,81;0,66;5,52;5,38;10,24;19,14;29,5;38,0;48,24;38,33;33,43;29,57;29,71;29,85;29,100;33,109;38,119;48,123;57,119;62,109;67,100;67,85;67,71;67,57;62,43;57,33;48,24" o:connectangles="0,0,0,0,0,0,0,0,0,0,0,0,0,0,0,0,0,0,0,0,0,0,0,0,0,0,0,0,0,0,0,0,0,0,0,0,0,0,0,0,0,0,0,0,0,0,0,0,0"/>
                    <o:lock v:ext="edit" verticies="t"/>
                  </v:shape>
                  <v:shape id="Freeform 1607" o:spid="_x0000_s1395" style="position:absolute;left:1350;top:1768;width:62;height:143;visibility:visible;mso-wrap-style:square;v-text-anchor:top" coordsize="62,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TZG8UA&#10;AADdAAAADwAAAGRycy9kb3ducmV2LnhtbESPQWvCQBCF74X+h2UK3upGpVpSVxFBEEsPtV56G7Jj&#10;EpKdDbtrjP/eOQjeZnhv3vtmuR5cq3oKsfZsYDLOQBEX3tZcGjj97d4/QcWEbLH1TAZuFGG9en1Z&#10;Ym79lX+pP6ZSSQjHHA1UKXW51rGoyGEc+45YtLMPDpOsodQ24FXCXaunWTbXDmuWhgo72lZUNMeL&#10;MzA70Zk+fkIfFpPvw/8Qb02zqI0ZvQ2bL1CJhvQ0P673VvCzueDKNzKCXt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NkbxQAAAN0AAAAPAAAAAAAAAAAAAAAAAJgCAABkcnMv&#10;ZG93bnJldi54bWxQSwUGAAAAAAQABAD1AAAAigMAAAAA&#10;" path="m62,143r-29,l33,43r-4,l29,48r-5,l24,53r-5,l14,57r-4,l5,62,,62,,38r5,l5,34r5,l14,34r,-5l19,29r,-5l24,24r,-5l29,19r4,-4l33,10r5,l38,5,38,,62,r,143xe" fillcolor="#1c1c1c" stroked="f">
                    <v:path arrowok="t" o:connecttype="custom" o:connectlocs="62,143;33,143;33,43;29,43;29,48;24,48;24,53;19,53;14,57;10,57;5,62;0,62;0,38;5,38;5,34;10,34;14,34;14,29;19,29;19,24;24,24;24,19;29,19;33,15;33,10;38,10;38,5;38,0;62,0;62,143" o:connectangles="0,0,0,0,0,0,0,0,0,0,0,0,0,0,0,0,0,0,0,0,0,0,0,0,0,0,0,0,0,0"/>
                  </v:shape>
                  <v:shape id="Freeform 1608" o:spid="_x0000_s1396" style="position:absolute;left:1450;top:1768;width:95;height:148;visibility:visible;mso-wrap-style:square;v-text-anchor:top" coordsize="95,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rCNsMA&#10;AADdAAAADwAAAGRycy9kb3ducmV2LnhtbERPS2vCQBC+C/6HZYTemkktSBtdRXz2UqRpL96G7JiE&#10;ZmdjdtX033cLBW/z8T1ntuhto67c+dqJhqckBcVSOFNLqeHrc/v4AsoHEkONE9bwwx4W8+FgRplx&#10;N/ngax5KFUPEZ6ShCqHNEH1RsSWfuJYlcifXWQoRdiWajm4x3DY4TtMJWqolNlTU8qri4ju/WA37&#10;pRw2z/aI63G5ed/5HebnI2r9MOqXU1CB+3AX/7vfTJyfTl7h75t4A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irCNsMAAADdAAAADwAAAAAAAAAAAAAAAACYAgAAZHJzL2Rv&#10;d25yZXYueG1sUEsFBgAAAAAEAAQA9QAAAIgDAAAAAA==&#10;" path="m47,r5,l57,r,5l62,5r4,l71,5r,5l76,10r,5l81,15r,4l85,19r,5l85,29r5,5l90,38r,5l90,48r5,5l95,57r,5l95,67r,5l95,76r,5l95,86r,5l95,95r-5,l90,100r,5l90,110r,4l90,119r-5,l85,124r,5l81,129r,4l76,133r,5l71,138r,5l66,143r-4,l62,148r-5,l52,148r-5,l43,148r-5,l33,143r-5,l24,143r,-5l19,138r,-5l14,133r,-4l9,129r,-5l9,119,5,114r,-4l5,105r,-5l5,95r,-4l,86,,81,,76,,72,,67,,62r5,l5,57r,-4l5,48r,-5l5,38r,-4l9,34r,-5l9,24r5,l14,19r,-4l19,15r,-5l24,10,28,5r5,l38,5,43,r4,xm47,24r-4,l43,29r-5,l38,34r-5,l33,38r,5l33,48r,5l33,57r-5,l28,62r,5l28,72r,4l28,81r,5l28,91r,4l33,95r,5l33,105r,5l33,114r5,l38,119r,5l43,124r4,l52,124r5,l57,119r5,l62,114r,-4l62,105r4,l66,100r,-5l66,91r,-5l66,81r,-5l66,72r,-5l66,62r,-5l66,53r,-5l62,43r,-5l62,34r,-5l57,29r,-5l52,24r-5,xe" fillcolor="#1c1c1c" stroked="f">
                    <v:path arrowok="t" o:connecttype="custom" o:connectlocs="57,0;66,5;76,10;81,19;85,29;90,43;95,57;95,72;95,86;90,95;90,110;85,119;81,129;76,138;66,143;57,148;43,148;28,143;19,138;14,129;9,119;5,105;5,91;0,76;0,62;5,53;5,38;9,29;14,19;19,10;33,5;47,0;43,29;33,34;33,48;28,57;28,72;28,86;33,95;33,110;38,119;47,124;57,119;62,110;66,100;66,86;66,72;66,57;62,43;62,29;52,24" o:connectangles="0,0,0,0,0,0,0,0,0,0,0,0,0,0,0,0,0,0,0,0,0,0,0,0,0,0,0,0,0,0,0,0,0,0,0,0,0,0,0,0,0,0,0,0,0,0,0,0,0,0,0"/>
                    <o:lock v:ext="edit" verticies="t"/>
                  </v:shape>
                  <v:shape id="Freeform 1609" o:spid="_x0000_s1397" style="position:absolute;left:1564;top:1768;width:90;height:148;visibility:visible;mso-wrap-style:square;v-text-anchor:top" coordsize="90,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QxHcUA&#10;AADdAAAADwAAAGRycy9kb3ducmV2LnhtbESPQU/DMAyF70j7D5GRuLEUDoC6ZdNUDYnDJESZdrYa&#10;06Y0TpdkXfn3+IDEzdZ7fu/zejv7QU0Ukwts4GFZgCJugnXcGjh+vt6/gEoZ2eIQmAz8UILtZnGz&#10;xtKGK3/QVOdWSQinEg10OY+l1qnpyGNahpFYtK8QPWZZY6ttxKuE+0E/FsWT9uhYGjocqeqo+a4v&#10;3sDpXDX76bA/vNeuby/R9bsq9sbc3c67FahMc/43/12/WcEvnoVfvpER9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5DEdxQAAAN0AAAAPAAAAAAAAAAAAAAAAAJgCAABkcnMv&#10;ZG93bnJldi54bWxQSwUGAAAAAAQABAD1AAAAigMAAAAA&#10;" path="m43,r4,l52,r,5l57,5r5,l66,5r,5l71,10r,5l76,15r,4l81,19r,5l81,29r4,l85,34r,4l85,43r,5l90,48r,5l90,57r,5l90,67r,5l90,76r,5l90,86r,5l90,95r,5l85,105r,5l85,114r,5l81,119r,5l81,129r-5,l76,133r-5,5l66,138r,5l62,143r-5,l57,148r-5,l47,148r-4,l38,148r-5,l28,143r-4,l19,143r,-5l14,138r,-5l9,133r,-4l5,124r,-5l5,114r-5,l,110r,-5l,100,,95,,91,,86,,81,,76,,72,,67,,62,,57,,53,,48,,43,,38r5,l5,34r,-5l5,24r4,l9,19r5,-4l19,10r5,l24,5r4,l33,5,38,r5,xm43,24r-5,l38,29r-5,l33,34r-5,l28,38r,5l28,48r,5l28,57r,5l28,67r,5l28,76r,5l28,86r,5l28,95r,5l28,105r,5l28,114r5,l33,119r5,5l43,124r4,l52,124r,-5l57,119r,-5l57,110r5,l62,105r,-5l62,95r,-4l62,86r,-5l62,76r,-4l62,67r,-5l62,57r,-4l62,48r,-5l57,43r,-5l57,34r,-5l52,29r,-5l47,24r-4,xe" fillcolor="#1c1c1c" stroked="f">
                    <v:path arrowok="t" o:connecttype="custom" o:connectlocs="52,0;62,5;71,10;76,19;81,29;85,38;90,48;90,62;90,76;90,91;85,105;85,119;81,129;71,138;62,143;52,148;38,148;24,143;14,138;9,129;5,114;0,105;0,91;0,76;0,62;0,48;5,38;5,24;14,15;24,5;38,0;38,24;33,34;28,43;28,57;28,72;28,86;28,100;28,114;38,124;52,124;57,114;62,105;62,91;62,76;62,62;62,48;57,38;52,29;43,24" o:connectangles="0,0,0,0,0,0,0,0,0,0,0,0,0,0,0,0,0,0,0,0,0,0,0,0,0,0,0,0,0,0,0,0,0,0,0,0,0,0,0,0,0,0,0,0,0,0,0,0,0,0"/>
                    <o:lock v:ext="edit" verticies="t"/>
                  </v:shape>
                  <v:shape id="Freeform 1610" o:spid="_x0000_s1398" style="position:absolute;left:6489;top:1906;width:408;height:1250;visibility:visible;mso-wrap-style:square;v-text-anchor:top" coordsize="408,1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0LRcIA&#10;AADdAAAADwAAAGRycy9kb3ducmV2LnhtbERP32vCMBB+H/g/hBN8m0kUutEZRYaCTwOdsD0ezdkW&#10;m0tpsrb+92Yg+HYf389bbUbXiJ66UHs2oOcKBHHhbc2lgfP3/vUdRIjIFhvPZOBGATbrycsKc+sH&#10;PlJ/iqVIIRxyNFDF2OZShqIih2HuW+LEXXznMCbYldJ2OKRw18iFUpl0WHNqqLClz4qK6+nPGdgf&#10;LsdyqbLd75fuM70beDHqH2Nm03H7ASLSGJ/ih/tg03z1puH/m3SC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QtFwgAAAN0AAAAPAAAAAAAAAAAAAAAAAJgCAABkcnMvZG93&#10;bnJldi54bWxQSwUGAAAAAAQABAD1AAAAhwMAAAAA&#10;" path="m52,1250r,-4l408,14,356,,,1231r4,l52,1250xe" fillcolor="black" stroked="f">
                    <v:path arrowok="t" o:connecttype="custom" o:connectlocs="52,1250;52,1246;408,14;356,0;0,1231;4,1231;52,1250" o:connectangles="0,0,0,0,0,0,0"/>
                  </v:shape>
                  <v:shape id="Freeform 1611" o:spid="_x0000_s1399" style="position:absolute;left:6218;top:3137;width:323;height:761;visibility:visible;mso-wrap-style:square;v-text-anchor:top" coordsize="323,7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WQasIA&#10;AADdAAAADwAAAGRycy9kb3ducmV2LnhtbERPyWrDMBC9B/oPYgq9JVJdmhQ3ijGF0B4TJ70P1sQ2&#10;tUauJS/9+6gQyG0eb51tNttWjNT7xrGG55UCQVw603Cl4XzaL99A+IBssHVMGv7IQ7Z7WGwxNW7i&#10;I41FqEQMYZ+ihjqELpXSlzVZ9CvXEUfu4nqLIcK+kqbHKYbbViZKraXFhmNDjR191FT+FIPV8PK7&#10;uahpPAyv58J8dqWT3/l+1Prpcc7fQQSaw118c3+ZOF9tEvj/Jp4gd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hZBqwgAAAN0AAAAPAAAAAAAAAAAAAAAAAJgCAABkcnMvZG93&#10;bnJldi54bWxQSwUGAAAAAAQABAD1AAAAhwMAAAAA&#10;" path="m52,761r,-5l323,19,275,,,737r4,l52,761xe" fillcolor="black" stroked="f">
                    <v:path arrowok="t" o:connecttype="custom" o:connectlocs="52,761;52,756;323,19;275,0;0,737;4,737;52,761" o:connectangles="0,0,0,0,0,0,0"/>
                  </v:shape>
                  <v:shape id="Freeform 1612" o:spid="_x0000_s1400" style="position:absolute;left:5918;top:3874;width:352;height:580;visibility:visible;mso-wrap-style:square;v-text-anchor:top" coordsize="352,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zpkcQA&#10;AADdAAAADwAAAGRycy9kb3ducmV2LnhtbERPTWsCMRC9C/6HMIIXqUkVatkaRdoKSi9WvfQ2bMbN&#10;spvJssnq9t83gtDbPN7nLNe9q8WV2lB61vA8VSCIc29KLjScT9unVxAhIhusPZOGXwqwXg0HS8yM&#10;v/E3XY+xECmEQ4YabIxNJmXILTkMU98QJ+7iW4cxwbaQpsVbCne1nCn1Ih2WnBosNvRuKa+OndPQ&#10;zdVPNesn+93XR1F1Z3twn/uD1uNRv3kDEamP/+KHe2fSfLWYw/2bdIJ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M6ZHEAAAA3QAAAA8AAAAAAAAAAAAAAAAAmAIAAGRycy9k&#10;b3ducmV2LnhtbFBLBQYAAAAABAAEAPUAAACJAwAAAAA=&#10;" path="m43,580r5,-9l352,24,304,,,547r10,-5l43,580xe" fillcolor="black" stroked="f">
                    <v:path arrowok="t" o:connecttype="custom" o:connectlocs="43,580;48,571;352,24;304,0;0,547;10,542;43,580" o:connectangles="0,0,0,0,0,0,0"/>
                  </v:shape>
                  <v:shape id="Freeform 1613" o:spid="_x0000_s1401" style="position:absolute;left:5490;top:4416;width:471;height:452;visibility:visible;mso-wrap-style:square;v-text-anchor:top" coordsize="471,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DPOsYA&#10;AADdAAAADwAAAGRycy9kb3ducmV2LnhtbERPS2vCQBC+C/0PyxS8iG5Mi0rqKiqEeinWx6W3aXaa&#10;BLOzIbsmsb++Wyj0Nh/fc5br3lSipcaVlhVMJxEI4szqknMFl3M6XoBwHlljZZkU3MnBevUwWGKi&#10;bcdHak8+FyGEXYIKCu/rREqXFWTQTWxNHLgv2xj0ATa51A12IdxUMo6imTRYcmgosKZdQdn1dDMK&#10;0qfNx6h7/Z7Z99vnYXs18Zs2sVLDx37zAsJT7//Ff+69DvOj+TP8fhNO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2DPOsYAAADdAAAADwAAAAAAAAAAAAAAAACYAgAAZHJz&#10;L2Rvd25yZXYueG1sUEsFBgAAAAAEAAQA9QAAAIsDAAAAAA==&#10;" path="m29,452r5,-5l471,38,438,,,409r5,-5l29,452xe" fillcolor="black" stroked="f">
                    <v:path arrowok="t" o:connecttype="custom" o:connectlocs="29,452;34,447;471,38;438,0;0,409;5,404;29,452" o:connectangles="0,0,0,0,0,0,0"/>
                  </v:shape>
                  <v:shape id="Freeform 1614" o:spid="_x0000_s1402" style="position:absolute;left:4896;top:4820;width:623;height:352;visibility:visible;mso-wrap-style:square;v-text-anchor:top" coordsize="623,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IZ48YA&#10;AADdAAAADwAAAGRycy9kb3ducmV2LnhtbERPS2vCQBC+C/0Pywi96cbSh0RXsUqhHhSaSulxzI7Z&#10;0OxszG5N9Ne7QqG3+fieM513thInanzpWMFomIAgzp0uuVCw+3wbjEH4gKyxckwKzuRhPrvrTTHV&#10;ruUPOmWhEDGEfYoKTAh1KqXPDVn0Q1cTR+7gGoshwqaQusE2httKPiTJs7RYcmwwWNPSUP6T/VoF&#10;6+/R1/Fxv7pk2cpsl5tFe9SvrVL3/W4xARGoC//iP/e7jvOTlye4fRNPkL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DIZ48YAAADdAAAADwAAAAAAAAAAAAAAAACYAgAAZHJz&#10;L2Rvd25yZXYueG1sUEsFBgAAAAAEAAQA9QAAAIsDAAAAAA==&#10;" path="m19,352r5,l623,48,599,,,304r,-4l19,352xe" fillcolor="black" stroked="f">
                    <v:path arrowok="t" o:connecttype="custom" o:connectlocs="19,352;24,352;623,48;599,0;0,304;0,300;19,352" o:connectangles="0,0,0,0,0,0,0"/>
                  </v:shape>
                  <v:shape id="Freeform 1615" o:spid="_x0000_s1403" style="position:absolute;left:4136;top:5120;width:779;height:299;visibility:visible;mso-wrap-style:square;v-text-anchor:top" coordsize="779,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hEtcIA&#10;AADdAAAADwAAAGRycy9kb3ducmV2LnhtbERPTYvCMBC9C/sfwix4s6kr6G41ylIQvXiwLux1aMa2&#10;2kxKE9v6740geJvH+5zVZjC16Kh1lWUF0ygGQZxbXXGh4O+0nXyDcB5ZY22ZFNzJwWb9MVphom3P&#10;R+oyX4gQwi5BBaX3TSKly0sy6CLbEAfubFuDPsC2kLrFPoSbWn7F8VwarDg0lNhQWlJ+zW5GwaHo&#10;s12X7tL+gD+36pj9X+rLTKnx5/C7BOFp8G/xy73XYX68mMPzm3CCX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yES1wgAAAN0AAAAPAAAAAAAAAAAAAAAAAJgCAABkcnMvZG93&#10;bnJldi54bWxQSwUGAAAAAAQABAD1AAAAhwMAAAAA&#10;" path="m14,299l779,52,760,,,247r14,52xe" fillcolor="black" stroked="f">
                    <v:path arrowok="t" o:connecttype="custom" o:connectlocs="14,299;779,52;760,0;0,247;14,299" o:connectangles="0,0,0,0,0"/>
                  </v:shape>
                  <v:shape id="Freeform 1616" o:spid="_x0000_s1404" style="position:absolute;left:3128;top:5367;width:1022;height:247;visibility:visible;mso-wrap-style:square;v-text-anchor:top" coordsize="1022,2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o3cMA&#10;AADdAAAADwAAAGRycy9kb3ducmV2LnhtbERPzWoCMRC+F/oOYYReRLPtwZ/V7FJKS6UHsdYHGDaz&#10;m8XNZElSXX36RhB6m4/vd9blYDtxIh9axwqepxkI4srplhsFh5+PyQJEiMgaO8ek4EIByuLxYY25&#10;dmf+ptM+NiKFcMhRgYmxz6UMlSGLYep64sTVzluMCfpGao/nFG47+ZJlM2mx5dRgsKc3Q9Vx/2sV&#10;vNcDu934s/kKnpbmWldbqxdKPY2G1xWISEP8F9/dG53mZ/M53L5JJ8j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o3cMAAADdAAAADwAAAAAAAAAAAAAAAACYAgAAZHJzL2Rv&#10;d25yZXYueG1sUEsFBgAAAAAEAAQA9QAAAIgDAAAAAA==&#10;" path="m9,247l1022,52,1008,,,190r9,57xe" fillcolor="black" stroked="f">
                    <v:path arrowok="t" o:connecttype="custom" o:connectlocs="9,247;1022,52;1008,0;0,190;9,247" o:connectangles="0,0,0,0,0"/>
                  </v:shape>
                  <v:shape id="Freeform 1617" o:spid="_x0000_s1405" style="position:absolute;left:1930;top:5557;width:1207;height:247;visibility:visible;mso-wrap-style:square;v-text-anchor:top" coordsize="1207,2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pyKcUA&#10;AADdAAAADwAAAGRycy9kb3ducmV2LnhtbESPQUvDQBCF7wX/wzKCt3bXHtqadltEEBQM2Cieh+w0&#10;G83OhuzaxH/fOQi9vWHefPPe7jCFTp1pSG1kC/cLA4q4jq7lxsLnx/N8AyplZIddZLLwRwkO+5vZ&#10;DgsXRz7SucqNEginAi34nPtC61R7CpgWsSeW3SkOAbOMQ6PdgKPAQ6eXxqx0wJblg8eenjzVP9Vv&#10;EMqxf//6Lt+a8vVhVfqOg8nj0tq72+lxCyrTlK/m/+sXJ/HNWuJKG5Gg9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OnIpxQAAAN0AAAAPAAAAAAAAAAAAAAAAAJgCAABkcnMv&#10;ZG93bnJldi54bWxQSwUGAAAAAAQABAD1AAAAigMAAAAA&#10;" path="m,218r5,29l1207,57,1198,,,195r,23xe" fillcolor="black" stroked="f">
                    <v:path arrowok="t" o:connecttype="custom" o:connectlocs="0,218;5,247;1207,57;1198,0;0,195;0,218" o:connectangles="0,0,0,0,0,0"/>
                  </v:shape>
                  <v:line id="Line 1618" o:spid="_x0000_s1406" style="position:absolute;visibility:visible;mso-wrap-style:square" from="1906,4682" to="1911,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pt8QAAADdAAAADwAAAGRycy9kb3ducmV2LnhtbERPS2sCMRC+F/ofwhR606xS2roaxQe1&#10;XoT6wuuwGTeLm8m6iev675uC0Nt8fM8ZTVpbioZqXzhW0OsmIIgzpwvOFex3X51PED4gaywdk4I7&#10;eZiMn59GmGp34w0125CLGMI+RQUmhCqV0meGLPquq4gjd3K1xRBhnUtd4y2G21L2k+RdWiw4Nhis&#10;aG4oO2+vVsFyvZwdrv3mZ1HdDX2vzpfj/u2i1OtLOx2CCNSGf/HDvdJxfvIxgL9v4gly/A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X+m3xAAAAN0AAAAPAAAAAAAAAAAA&#10;AAAAAKECAABkcnMvZG93bnJldi54bWxQSwUGAAAAAAQABAD5AAAAkgMAAAAA&#10;" strokecolor="#2e2e2e" strokeweight="0"/>
                  <v:line id="Line 1619" o:spid="_x0000_s1407" style="position:absolute;visibility:visible;mso-wrap-style:square" from="1935,4682" to="1944,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AwDccAAADdAAAADwAAAGRycy9kb3ducmV2LnhtbESPQWvCQBCF70L/wzKF3nRTKUVSV2kr&#10;Wi+CtZZeh+w0G8zOxuwa4793DoK3Gd6b976Zzntfq47aWAU28DzKQBEXwVZcGtj/LIcTUDEhW6wD&#10;k4ELRZjPHgZTzG048zd1u1QqCeGYowGXUpNrHQtHHuMoNMSi/YfWY5K1LbVt8SzhvtbjLHvVHiuW&#10;BocNfToqDruTN7DarD5+T+Nuu2gujr7Wh+Pf/uVozNNj//4GKlGf7ubb9doKfjYRfvlGRtC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sDANxwAAAN0AAAAPAAAAAAAA&#10;AAAAAAAAAKECAABkcnMvZG93bnJldi54bWxQSwUGAAAAAAQABAD5AAAAlQMAAAAA&#10;" strokecolor="#2e2e2e" strokeweight="0"/>
                  <v:line id="Line 1620" o:spid="_x0000_s1408" style="position:absolute;visibility:visible;mso-wrap-style:square" from="1963,4682" to="1973,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yVlsMAAADdAAAADwAAAGRycy9kb3ducmV2LnhtbERPS4vCMBC+C/6HMMLeNFUWkWoUH6zr&#10;ZWHXVbwOzdgUm0ltYq3/3iwseJuP7zmzRWtL0VDtC8cKhoMEBHHmdMG5gsPvR38CwgdkjaVjUvAg&#10;D4t5tzPDVLs7/1CzD7mIIexTVGBCqFIpfWbIoh+4ijhyZ1dbDBHWudQ13mO4LeUoScbSYsGxwWBF&#10;a0PZZX+zCrZf29XxNmq+N9XD0Ofucj0d3q9KvfXa5RREoDa8xP/unY7zk8kQ/r6JJ8j5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H8lZbDAAAA3QAAAA8AAAAAAAAAAAAA&#10;AAAAoQIAAGRycy9kb3ducmV2LnhtbFBLBQYAAAAABAAEAPkAAACRAwAAAAA=&#10;" strokecolor="#2e2e2e" strokeweight="0"/>
                  <v:line id="Line 1621" o:spid="_x0000_s1409" style="position:absolute;visibility:visible;mso-wrap-style:square" from="1996,4682" to="2001,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4L4cQAAADdAAAADwAAAGRycy9kb3ducmV2LnhtbERPS2vCQBC+F/wPywi91Y2hFImu4oNa&#10;L0LrA69DdswGs7Mxu8b477tCobf5+J4zmXW2Ei01vnSsYDhIQBDnTpdcKDjsP99GIHxA1lg5JgUP&#10;8jCb9l4mmGl35x9qd6EQMYR9hgpMCHUmpc8NWfQDVxNH7uwaiyHCppC6wXsMt5VMk+RDWiw5Nhis&#10;aWkov+xuVsF6u14cb2n7vaofhr42l+vp8H5V6rXfzccgAnXhX/zn3ug4Pxml8PwmniC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LgvhxAAAAN0AAAAPAAAAAAAAAAAA&#10;AAAAAKECAABkcnMvZG93bnJldi54bWxQSwUGAAAAAAQABAD5AAAAkgMAAAAA&#10;" strokecolor="#2e2e2e" strokeweight="0"/>
                  <v:line id="Line 1622" o:spid="_x0000_s1410" style="position:absolute;visibility:visible;mso-wrap-style:square" from="2025,4682" to="2035,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KuesQAAADdAAAADwAAAGRycy9kb3ducmV2LnhtbERPS2sCMRC+F/ofwgjealYtIqtRbIuP&#10;S8H6wOuwGTeLm8m6iev675uC0Nt8fM+ZzltbioZqXzhW0O8lIIgzpwvOFRz2y7cxCB+QNZaOScGD&#10;PMxnry9TTLW78w81u5CLGMI+RQUmhCqV0meGLPqeq4gjd3a1xRBhnUtd4z2G21IOkmQkLRYcGwxW&#10;9Gkou+xuVsHqe/VxvA2a7Vf1MLTeXK6nw/tVqW6nXUxABGrDv/jp3ug4PxkP4e+beIK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Yq56xAAAAN0AAAAPAAAAAAAAAAAA&#10;AAAAAKECAABkcnMvZG93bnJldi54bWxQSwUGAAAAAAQABAD5AAAAkgMAAAAA&#10;" strokecolor="#2e2e2e" strokeweight="0"/>
                  <v:line id="Line 1623" o:spid="_x0000_s1411" style="position:absolute;visibility:visible;mso-wrap-style:square" from="2054,4682" to="2063,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s2DsMAAADdAAAADwAAAGRycy9kb3ducmV2LnhtbERPS4vCMBC+L/gfwgje1lQRka5Rdl1W&#10;vQjrY/E6NGNTbCa1ibX+eyMseJuP7znTeWtL0VDtC8cKBv0EBHHmdMG5gsP+530CwgdkjaVjUnAn&#10;D/NZ522KqXY33lKzC7mIIexTVGBCqFIpfWbIou+7ijhyJ1dbDBHWudQ13mK4LeUwScbSYsGxwWBF&#10;C0PZeXe1Cpab5dffddj8fld3Q6v1+XI8jC5K9brt5weIQG14if/dax3nJ5MRPL+JJ8j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GLNg7DAAAA3QAAAA8AAAAAAAAAAAAA&#10;AAAAoQIAAGRycy9kb3ducmV2LnhtbFBLBQYAAAAABAAEAPkAAACRAwAAAAA=&#10;" strokecolor="#2e2e2e" strokeweight="0"/>
                  <v:line id="Line 1624" o:spid="_x0000_s1412" style="position:absolute;visibility:visible;mso-wrap-style:square" from="2082,4682" to="2092,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eTlcQAAADdAAAADwAAAGRycy9kb3ducmV2LnhtbERPS2sCMRC+F/ofwgjealaxIqtRbIuP&#10;S8H6wOuwGTeLm8m6iev675uC0Nt8fM+ZzltbioZqXzhW0O8lIIgzpwvOFRz2y7cxCB+QNZaOScGD&#10;PMxnry9TTLW78w81u5CLGMI+RQUmhCqV0meGLPqeq4gjd3a1xRBhnUtd4z2G21IOkmQkLRYcGwxW&#10;9Gkou+xuVsHqe/VxvA2a7Vf1MLTeXK6nw/CqVLfTLiYgArXhX/x0b3Scn4zf4e+beIK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x5OVxAAAAN0AAAAPAAAAAAAAAAAA&#10;AAAAAKECAABkcnMvZG93bnJldi54bWxQSwUGAAAAAAQABAD5AAAAkgMAAAAA&#10;" strokecolor="#2e2e2e" strokeweight="0"/>
                  <v:line id="Line 1625" o:spid="_x0000_s1413" style="position:absolute;visibility:visible;mso-wrap-style:square" from="2115,4682" to="2125,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UN4sMAAADdAAAADwAAAGRycy9kb3ducmV2LnhtbERPTYvCMBC9L/gfwix4W9MVEalGUZd1&#10;vQiuq3gdmrEpNpPaxFr//UYQvM3jfc5k1tpSNFT7wrGCz14CgjhzuuBcwf7v+2MEwgdkjaVjUnAn&#10;D7Np522CqXY3/qVmF3IRQ9inqMCEUKVS+syQRd9zFXHkTq62GCKsc6lrvMVwW8p+kgylxYJjg8GK&#10;loay8+5qFaw2q8Xh2m+2X9Xd0M/6fDnuBxeluu/tfAwiUBte4qd7reP8ZDSExzfxBDn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4VDeLDAAAA3QAAAA8AAAAAAAAAAAAA&#10;AAAAoQIAAGRycy9kb3ducmV2LnhtbFBLBQYAAAAABAAEAPkAAACRAwAAAAA=&#10;" strokecolor="#2e2e2e" strokeweight="0"/>
                  <v:line id="Line 1626" o:spid="_x0000_s1414" style="position:absolute;visibility:visible;mso-wrap-style:square" from="2144,4682" to="2153,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moecQAAADdAAAADwAAAGRycy9kb3ducmV2LnhtbERPS2sCMRC+F/ofwgjealaRKqtRbIuP&#10;S8H6wOuwGTeLm8m6iev675uC0Nt8fM+ZzltbioZqXzhW0O8lIIgzpwvOFRz2y7cxCB+QNZaOScGD&#10;PMxnry9TTLW78w81u5CLGMI+RQUmhCqV0meGLPqeq4gjd3a1xRBhnUtd4z2G21IOkuRdWiw4Nhis&#10;6NNQdtndrILV9+rjeBs026/qYWi9uVxPh+FVqW6nXUxABGrDv/jp3ug4PxmP4O+beIK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Wah5xAAAAN0AAAAPAAAAAAAAAAAA&#10;AAAAAKECAABkcnMvZG93bnJldi54bWxQSwUGAAAAAAQABAD5AAAAkgMAAAAA&#10;" strokecolor="#2e2e2e" strokeweight="0"/>
                  <v:line id="Line 1627" o:spid="_x0000_s1415" style="position:absolute;visibility:visible;mso-wrap-style:square" from="2172,4682" to="2182,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Y8C8cAAADdAAAADwAAAGRycy9kb3ducmV2LnhtbESPQWvCQBCF70L/wzKF3nRTKUVSV2kr&#10;Wi+CtZZeh+w0G8zOxuwa4793DoK3Gd6b976Zzntfq47aWAU28DzKQBEXwVZcGtj/LIcTUDEhW6wD&#10;k4ELRZjPHgZTzG048zd1u1QqCeGYowGXUpNrHQtHHuMoNMSi/YfWY5K1LbVt8SzhvtbjLHvVHiuW&#10;BocNfToqDruTN7DarD5+T+Nuu2gujr7Wh+Pf/uVozNNj//4GKlGf7ubb9doKfjYRXPlGRtC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xjwLxwAAAN0AAAAPAAAAAAAA&#10;AAAAAAAAAKECAABkcnMvZG93bnJldi54bWxQSwUGAAAAAAQABAD5AAAAlQMAAAAA&#10;" strokecolor="#2e2e2e" strokeweight="0"/>
                  <v:line id="Line 1628" o:spid="_x0000_s1416" style="position:absolute;visibility:visible;mso-wrap-style:square" from="2206,4682" to="2210,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4qZkMQAAADdAAAADwAAAGRycy9kb3ducmV2LnhtbERPS2sCMRC+F/ofwgjeNKtIsatRbIuP&#10;S8H6wOuwGTeLm8m6iev675uC0Nt8fM+ZzltbioZqXzhWMOgnIIgzpwvOFRz2y94YhA/IGkvHpOBB&#10;Huaz15cpptrd+YeaXchFDGGfogITQpVK6TNDFn3fVcSRO7vaYoiwzqWu8R7DbSmHSfImLRYcGwxW&#10;9Gkou+xuVsHqe/VxvA2b7Vf1MLTeXK6nw+iqVLfTLiYgArXhX/x0b3Scn4zf4e+beIK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ipmQxAAAAN0AAAAPAAAAAAAAAAAA&#10;AAAAAKECAABkcnMvZG93bnJldi54bWxQSwUGAAAAAAQABAD5AAAAkgMAAAAA&#10;" strokecolor="#2e2e2e" strokeweight="0"/>
                  <v:line id="Line 1629" o:spid="_x0000_s1417" style="position:absolute;visibility:visible;mso-wrap-style:square" from="2234,4682" to="2244,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m0MgAAADdAAAADwAAAGRycy9kb3ducmV2LnhtbESPS2/CMBCE75X6H6ytxK04RQjRFIP6&#10;EI8LEqVUva7ibRwRr0NsQvj37KFSb7ua2ZlvZ4ve16qjNlaBDTwNM1DERbAVlwYOX8vHKaiYkC3W&#10;gcnAlSIs5vd3M8xtuPAndftUKgnhmKMBl1KTax0LRx7jMDTEov2G1mOStS21bfEi4b7WoyybaI8V&#10;S4PDht4dFcf92RtYbVdv3+dRt/toro7Wm+Pp5zA+GTN46F9fQCXq07/573pjBT97Fn75RkbQ8x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2mm0MgAAADdAAAADwAAAAAA&#10;AAAAAAAAAAChAgAAZHJzL2Rvd25yZXYueG1sUEsFBgAAAAAEAAQA+QAAAJYDAAAAAA==&#10;" strokecolor="#2e2e2e" strokeweight="0"/>
                  <v:line id="Line 1630" o:spid="_x0000_s1418" style="position:absolute;visibility:visible;mso-wrap-style:square" from="2263,4682" to="2272,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UDS8MAAADdAAAADwAAAGRycy9kb3ducmV2LnhtbERPS2sCMRC+F/wPYQRvNatIqatR1FLr&#10;peATr8Nm3CxuJusmruu/bwqF3ubje8503tpSNFT7wrGCQT8BQZw5XXCu4Hj4fH0H4QOyxtIxKXiS&#10;h/ms8zLFVLsH76jZh1zEEPYpKjAhVKmUPjNk0fddRRy5i6sthgjrXOoaHzHclnKYJG/SYsGxwWBF&#10;K0PZdX+3Ctbf6+XpPmy2H9XT0NfmejsfRzelet12MQERqA3/4j/3Rsf5yXgAv9/EE+Ts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QlA0vDAAAA3QAAAA8AAAAAAAAAAAAA&#10;AAAAoQIAAGRycy9kb3ducmV2LnhtbFBLBQYAAAAABAAEAPkAAACRAwAAAAA=&#10;" strokecolor="#2e2e2e" strokeweight="0"/>
                  <v:line id="Line 1631" o:spid="_x0000_s1419" style="position:absolute;visibility:visible;mso-wrap-style:square" from="2296,4682" to="2301,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edPMQAAADdAAAADwAAAGRycy9kb3ducmV2LnhtbERPTWvCQBC9F/wPywjedNMgUlNXqZaq&#10;l0KrFq9DdswGs7Mxu8b477sFobd5vM+ZLTpbiZYaXzpW8DxKQBDnTpdcKDjsP4YvIHxA1lg5JgV3&#10;8rCY955mmGl3429qd6EQMYR9hgpMCHUmpc8NWfQjVxNH7uQaiyHCppC6wVsMt5VMk2QiLZYcGwzW&#10;tDKUn3dXq2D9uV7+XNP2672+G9psz5fjYXxRatDv3l5BBOrCv/jh3uo4P5mm8PdNPEHO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9508xAAAAN0AAAAPAAAAAAAAAAAA&#10;AAAAAKECAABkcnMvZG93bnJldi54bWxQSwUGAAAAAAQABAD5AAAAkgMAAAAA&#10;" strokecolor="#2e2e2e" strokeweight="0"/>
                  <v:line id="Line 1632" o:spid="_x0000_s1420" style="position:absolute;visibility:visible;mso-wrap-style:square" from="2324,4682" to="2334,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s4p8QAAADdAAAADwAAAGRycy9kb3ducmV2LnhtbERPS2sCMRC+F/ofwhR606y2lLoaxQe1&#10;XoT6wuuwGTeLm8m6iev675uC0Nt8fM8ZTVpbioZqXzhW0OsmIIgzpwvOFex3X51PED4gaywdk4I7&#10;eZiMn59GmGp34w0125CLGMI+RQUmhCqV0meGLPquq4gjd3K1xRBhnUtd4y2G21L2k+RDWiw4Nhis&#10;aG4oO2+vVsFyvZwdrv3mZ1HdDX2vzpfj/v2i1OtLOx2CCNSGf/HDvdJxfjJ4g79v4gly/A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uzinxAAAAN0AAAAPAAAAAAAAAAAA&#10;AAAAAKECAABkcnMvZG93bnJldi54bWxQSwUGAAAAAAQABAD5AAAAkgMAAAAA&#10;" strokecolor="#2e2e2e" strokeweight="0"/>
                  <v:line id="Line 1633" o:spid="_x0000_s1421" style="position:absolute;visibility:visible;mso-wrap-style:square" from="2353,4682" to="2363,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Kg08MAAADdAAAADwAAAGRycy9kb3ducmV2LnhtbERPS2sCMRC+F/wPYYTeNKtIqatRtKXW&#10;S8EnXofNuFncTNZNXNd/3xSE3ubje8503tpSNFT7wrGCQT8BQZw5XXCu4LD/6r2D8AFZY+mYFDzI&#10;w3zWeZliqt2dt9TsQi5iCPsUFZgQqlRKnxmy6PuuIo7c2dUWQ4R1LnWN9xhuSzlMkjdpseDYYLCi&#10;D0PZZXezClY/q+XxNmw2n9XD0Pf6cj0dRlelXrvtYgIiUBv+xU/3Wsf5yXgEf9/EE+Ts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RSoNPDAAAA3QAAAA8AAAAAAAAAAAAA&#10;AAAAoQIAAGRycy9kb3ducmV2LnhtbFBLBQYAAAAABAAEAPkAAACRAwAAAAA=&#10;" strokecolor="#2e2e2e" strokeweight="0"/>
                  <v:line id="Line 1634" o:spid="_x0000_s1422" style="position:absolute;visibility:visible;mso-wrap-style:square" from="2386,4682" to="2391,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4FSMQAAADdAAAADwAAAGRycy9kb3ducmV2LnhtbERPS2sCMRC+F/ofwhR606zSlroaxQe1&#10;XoT6wuuwGTeLm8m6iev675uC0Nt8fM8ZTVpbioZqXzhW0OsmIIgzpwvOFex3X51PED4gaywdk4I7&#10;eZiMn59GmGp34w0125CLGMI+RQUmhCqV0meGLPquq4gjd3K1xRBhnUtd4y2G21L2k+RDWiw4Nhis&#10;aG4oO2+vVsFyvZwdrv3mZ1HdDX2vzpfj/u2i1OtLOx2CCNSGf/HDvdJxfjJ4h79v4gly/A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HgVIxAAAAN0AAAAPAAAAAAAAAAAA&#10;AAAAAKECAABkcnMvZG93bnJldi54bWxQSwUGAAAAAAQABAD5AAAAkgMAAAAA&#10;" strokecolor="#2e2e2e" strokeweight="0"/>
                  <v:line id="Line 1635" o:spid="_x0000_s1423" style="position:absolute;visibility:visible;mso-wrap-style:square" from="2415,4682" to="2424,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8ybP8QAAADdAAAADwAAAGRycy9kb3ducmV2LnhtbERPS2sCMRC+F/ofwgjealYRsatRbIuP&#10;S8H6wOuwGTeLm8m6iev67xuh0Nt8fM+ZzltbioZqXzhW0O8lIIgzpwvOFRz2y7cxCB+QNZaOScGD&#10;PMxnry9TTLW78w81u5CLGMI+RQUmhCqV0meGLPqeq4gjd3a1xRBhnUtd4z2G21IOkmQkLRYcGwxW&#10;9Gkou+xuVsHqe/VxvA2a7Vf1MLTeXK6nw/CqVLfTLiYgArXhX/zn3ug4P3kfwfObeIK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zJs/xAAAAN0AAAAPAAAAAAAAAAAA&#10;AAAAAKECAABkcnMvZG93bnJldi54bWxQSwUGAAAAAAQABAD5AAAAkgMAAAAA&#10;" strokecolor="#2e2e2e" strokeweight="0"/>
                  <v:line id="Line 1636" o:spid="_x0000_s1424" style="position:absolute;visibility:visible;mso-wrap-style:square" from="2443,4682" to="2453,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A+pMQAAADdAAAADwAAAGRycy9kb3ducmV2LnhtbERPS2sCMRC+F/ofwhR606xS2roaxQe1&#10;XoT6wuuwGTeLm8m6iev675uC0Nt8fM8ZTVpbioZqXzhW0OsmIIgzpwvOFex3X51PED4gaywdk4I7&#10;eZiMn59GmGp34w0125CLGMI+RQUmhCqV0meGLPquq4gjd3K1xRBhnUtd4y2G21L2k+RdWiw4Nhis&#10;aG4oO2+vVsFyvZwdrv3mZ1HdDX2vzpfj/u2i1OtLOx2CCNSGf/HDvdJxfjL4gL9v4gly/A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0gD6kxAAAAN0AAAAPAAAAAAAAAAAA&#10;AAAAAKECAABkcnMvZG93bnJldi54bWxQSwUGAAAAAAQABAD5AAAAkgMAAAAA&#10;" strokecolor="#2e2e2e" strokeweight="0"/>
                  <v:line id="Line 1637" o:spid="_x0000_s1425" style="position:absolute;visibility:visible;mso-wrap-style:square" from="2472,4682" to="2481,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q1sgAAADdAAAADwAAAGRycy9kb3ducmV2LnhtbESPS2/CMBCE75X6H6ytxK04RQjRFIP6&#10;EI8LEqVUva7ibRwRr0NsQvj37KFSb7ua2ZlvZ4ve16qjNlaBDTwNM1DERbAVlwYOX8vHKaiYkC3W&#10;gcnAlSIs5vd3M8xtuPAndftUKgnhmKMBl1KTax0LRx7jMDTEov2G1mOStS21bfEi4b7WoyybaI8V&#10;S4PDht4dFcf92RtYbVdv3+dRt/toro7Wm+Pp5zA+GTN46F9fQCXq07/573pjBT97Flz5RkbQ8x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R+q1sgAAADdAAAADwAAAAAA&#10;AAAAAAAAAAChAgAAZHJzL2Rvd25yZXYueG1sUEsFBgAAAAAEAAQA+QAAAJYDAAAAAA==&#10;" strokecolor="#2e2e2e" strokeweight="0"/>
                  <v:line id="Line 1638" o:spid="_x0000_s1426" style="position:absolute;visibility:visible;mso-wrap-style:square" from="2505,4682" to="2515,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MPTcQAAADdAAAADwAAAGRycy9kb3ducmV2LnhtbERPS2sCMRC+F/ofwgjealaRoqtRbIuP&#10;S8H6wOuwGTeLm8m6iev675uC0Nt8fM+ZzltbioZqXzhW0O8lIIgzpwvOFRz2y7cRCB+QNZaOScGD&#10;PMxnry9TTLW78w81u5CLGMI+RQUmhCqV0meGLPqeq4gjd3a1xRBhnUtd4z2G21IOkuRdWiw4Nhis&#10;6NNQdtndrILV9+rjeBs026/qYWi9uVxPh+FVqW6nXUxABGrDv/jp3ug4PxmP4e+beIK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Uw9NxAAAAN0AAAAPAAAAAAAAAAAA&#10;AAAAAKECAABkcnMvZG93bnJldi54bWxQSwUGAAAAAAQABAD5AAAAkgMAAAAA&#10;" strokecolor="#2e2e2e" strokeweight="0"/>
                  <v:line id="Line 1639" o:spid="_x0000_s1427" style="position:absolute;visibility:visible;mso-wrap-style:square" from="2534,4682" to="2543,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I8yscAAADdAAAADwAAAGRycy9kb3ducmV2LnhtbESPT2vCQBDF70K/wzKF3nSjlCLRVfqH&#10;Wi8FaxWvQ3bMBrOzMbvG+O07h4K3Gd6b934zX/a+Vh21sQpsYDzKQBEXwVZcGtj9fg6noGJCtlgH&#10;JgM3irBcPAzmmNtw5R/qtqlUEsIxRwMupSbXOhaOPMZRaIhFO4bWY5K1LbVt8SrhvtaTLHvRHiuW&#10;BocNvTsqTtuLN7D6Xr3tL5Nu89HcHH2tT+fD7vlszNNj/zoDlahPd/P/9doK/jgTfvlGRt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gjzKxwAAAN0AAAAPAAAAAAAA&#10;AAAAAAAAAKECAABkcnMvZG93bnJldi54bWxQSwUGAAAAAAQABAD5AAAAlQMAAAAA&#10;" strokecolor="#2e2e2e" strokeweight="0"/>
                  <v:line id="Line 1640" o:spid="_x0000_s1428" style="position:absolute;visibility:visible;mso-wrap-style:square" from="2562,4682" to="2572,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6ZUcQAAADdAAAADwAAAGRycy9kb3ducmV2LnhtbERPS2vCQBC+F/wPyxS81U1EpERXaRUf&#10;l0J94XXITrPB7GzMrjH++26h4G0+vudM552tREuNLx0rSAcJCOLc6ZILBcfD6u0dhA/IGivHpOBB&#10;Huaz3ssUM+3uvKN2HwoRQ9hnqMCEUGdS+tyQRT9wNXHkflxjMUTYFFI3eI/htpLDJBlLiyXHBoM1&#10;LQzll/3NKlh/rT9Pt2H7vawfhjbby/V8HF2V6r92HxMQgbrwFP+7tzrOT5MU/r6JJ8jZ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zplRxAAAAN0AAAAPAAAAAAAAAAAA&#10;AAAAAKECAABkcnMvZG93bnJldi54bWxQSwUGAAAAAAQABAD5AAAAkgMAAAAA&#10;" strokecolor="#2e2e2e" strokeweight="0"/>
                  <v:line id="Line 1641" o:spid="_x0000_s1429" style="position:absolute;visibility:visible;mso-wrap-style:square" from="2595,4682" to="2600,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HJsMAAADdAAAADwAAAGRycy9kb3ducmV2LnhtbERPS2vCQBC+C/6HZQq96cZQSomu0ipa&#10;L0J94XXITrPB7GzMrjH+e7dQ8DYf33Mms85WoqXGl44VjIYJCOLc6ZILBYf9cvABwgdkjZVjUnAn&#10;D7NpvzfBTLsbb6ndhULEEPYZKjAh1JmUPjdk0Q9dTRy5X9dYDBE2hdQN3mK4rWSaJO/SYsmxwWBN&#10;c0P5eXe1Clab1dfxmrY/i/pu6Ht9vpwObxelXl+6zzGIQF14iv/dax3nj5IU/r6JJ8jp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ocBybDAAAA3QAAAA8AAAAAAAAAAAAA&#10;AAAAoQIAAGRycy9kb3ducmV2LnhtbFBLBQYAAAAABAAEAPkAAACRAwAAAAA=&#10;" strokecolor="#2e2e2e" strokeweight="0"/>
                </v:group>
                <v:group id="Group 1642" o:spid="_x0000_s1430" style="position:absolute;left:12103;top:29730;width:24092;height:6763" coordorigin="1906,4682" coordsize="3794,10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qfiJwwAAAN0AAAAP&#10;AAAAAAAAAAAAAAAAAKoCAABkcnMvZG93bnJldi54bWxQSwUGAAAAAAQABAD6AAAAmgMAAAAA&#10;">
                  <v:line id="Line 1643" o:spid="_x0000_s1431" style="position:absolute;visibility:visible;mso-wrap-style:square" from="2624,4682" to="2633,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k6ycMAAADdAAAADwAAAGRycy9kb3ducmV2LnhtbERPTYvCMBC9C/6HMMLeNFVkWapRdJd1&#10;vQiuq3gdmrEpNpPaxFr/vREWvM3jfc503tpSNFT7wrGC4SABQZw5XXCuYP/33f8A4QOyxtIxKbiT&#10;h/ms25liqt2Nf6nZhVzEEPYpKjAhVKmUPjNk0Q9cRRy5k6sthgjrXOoabzHclnKUJO/SYsGxwWBF&#10;n4ay8+5qFaw2q+XhOmq2X9Xd0M/6fDnuxxel3nrtYgIiUBte4n/3Wsf5w2QMz2/iCXL2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q5OsnDAAAA3QAAAA8AAAAAAAAAAAAA&#10;AAAAoQIAAGRycy9kb3ducmV2LnhtbFBLBQYAAAAABAAEAPkAAACRAwAAAAA=&#10;" strokecolor="#2e2e2e" strokeweight="0"/>
                  <v:line id="Line 1644" o:spid="_x0000_s1432" style="position:absolute;visibility:visible;mso-wrap-style:square" from="2652,4682" to="2662,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WfUsMAAADdAAAADwAAAGRycy9kb3ducmV2LnhtbERPS2sCMRC+F/wPYQRvNavYIqtR1FLr&#10;peATr8Nm3CxuJusmruu/bwqF3ubje8503tpSNFT7wrGCQT8BQZw5XXCu4Hj4fB2D8AFZY+mYFDzJ&#10;w3zWeZliqt2Dd9TsQy5iCPsUFZgQqlRKnxmy6PuuIo7cxdUWQ4R1LnWNjxhuSzlMkndpseDYYLCi&#10;laHsur9bBevv9fJ0Hzbbj+pp6GtzvZ2Po5tSvW67mIAI1IZ/8Z97o+P8QfIGv9/EE+Ts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X1n1LDAAAA3QAAAA8AAAAAAAAAAAAA&#10;AAAAoQIAAGRycy9kb3ducmV2LnhtbFBLBQYAAAAABAAEAPkAAACRAwAAAAA=&#10;" strokecolor="#2e2e2e" strokeweight="0"/>
                  <v:line id="Line 1645" o:spid="_x0000_s1433" style="position:absolute;visibility:visible;mso-wrap-style:square" from="2686,4682" to="2691,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cBJcMAAADdAAAADwAAAGRycy9kb3ducmV2LnhtbERPS4vCMBC+L/gfwgje1lRZZKlG8cGq&#10;l4X1hdehGZtiM6lNrPXfbxYWvM3H95zJrLWlaKj2hWMFg34CgjhzuuBcwfHw9f4JwgdkjaVjUvAk&#10;D7Np522CqXYP3lGzD7mIIexTVGBCqFIpfWbIou+7ijhyF1dbDBHWudQ1PmK4LeUwSUbSYsGxwWBF&#10;S0PZdX+3Ctbf68XpPmx+VtXT0GZ7vZ2PHzelet12PgYRqA0v8b97q+P8QTKCv2/iCXL6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UnASXDAAAA3QAAAA8AAAAAAAAAAAAA&#10;AAAAoQIAAGRycy9kb3ducmV2LnhtbFBLBQYAAAAABAAEAPkAAACRAwAAAAA=&#10;" strokecolor="#2e2e2e" strokeweight="0"/>
                  <v:line id="Line 1646" o:spid="_x0000_s1434" style="position:absolute;visibility:visible;mso-wrap-style:square" from="2714,4682" to="2724,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mukvsMAAADdAAAADwAAAGRycy9kb3ducmV2LnhtbERPS2sCMRC+F/wPYQRvNatIK6tR1FLr&#10;peATr8Nm3CxuJusmruu/bwqF3ubje8503tpSNFT7wrGCQT8BQZw5XXCu4Hj4fB2D8AFZY+mYFDzJ&#10;w3zWeZliqt2Dd9TsQy5iCPsUFZgQqlRKnxmy6PuuIo7cxdUWQ4R1LnWNjxhuSzlMkjdpseDYYLCi&#10;laHsur9bBevv9fJ0Hzbbj+pp6GtzvZ2Po5tSvW67mIAI1IZ/8Z97o+P8QfIOv9/EE+Ts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prpL7DAAAA3QAAAA8AAAAAAAAAAAAA&#10;AAAAoQIAAGRycy9kb3ducmV2LnhtbFBLBQYAAAAABAAEAPkAAACRAwAAAAA=&#10;" strokecolor="#2e2e2e" strokeweight="0"/>
                  <v:line id="Line 1647" o:spid="_x0000_s1435" style="position:absolute;visibility:visible;mso-wrap-style:square" from="2743,4682" to="2752,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wzMcAAADdAAAADwAAAGRycy9kb3ducmV2LnhtbESPT2vCQBDF70K/wzKF3nSjlCLRVfqH&#10;Wi8FaxWvQ3bMBrOzMbvG+O07h4K3Gd6b934zX/a+Vh21sQpsYDzKQBEXwVZcGtj9fg6noGJCtlgH&#10;JgM3irBcPAzmmNtw5R/qtqlUEsIxRwMupSbXOhaOPMZRaIhFO4bWY5K1LbVt8SrhvtaTLHvRHiuW&#10;BocNvTsqTtuLN7D6Xr3tL5Nu89HcHH2tT+fD7vlszNNj/zoDlahPd/P/9doK/jgTXPlGRt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9DDMxwAAAN0AAAAPAAAAAAAA&#10;AAAAAAAAAKECAABkcnMvZG93bnJldi54bWxQSwUGAAAAAAQABAD5AAAAlQMAAAAA&#10;" strokecolor="#2e2e2e" strokeweight="0"/>
                  <v:line id="Line 1648" o:spid="_x0000_s1436" style="position:absolute;visibility:visible;mso-wrap-style:square" from="2771,4682" to="2781,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iVV8MAAADdAAAADwAAAGRycy9kb3ducmV2LnhtbERPS2sCMRC+F/wPYQRvNatIqatR1FLr&#10;peATr8Nm3CxuJusmruu/bwqF3ubje8503tpSNFT7wrGCQT8BQZw5XXCu4Hj4fH0H4QOyxtIxKXiS&#10;h/ms8zLFVLsH76jZh1zEEPYpKjAhVKmUPjNk0fddRRy5i6sthgjrXOoaHzHclnKYJG/SYsGxwWBF&#10;K0PZdX+3Ctbf6+XpPmy2H9XT0NfmejsfRzelet12MQERqA3/4j/3Rsf5g2QMv9/EE+Ts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S4lVfDAAAA3QAAAA8AAAAAAAAAAAAA&#10;AAAAoQIAAGRycy9kb3ducmV2LnhtbFBLBQYAAAAABAAEAPkAAACRAwAAAAA=&#10;" strokecolor="#2e2e2e" strokeweight="0"/>
                  <v:line id="Line 1649" o:spid="_x0000_s1437" style="position:absolute;visibility:visible;mso-wrap-style:square" from="2805,4682" to="2814,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uqF8cAAADdAAAADwAAAGRycy9kb3ducmV2LnhtbESPS2vDMBCE74X8B7GB3hrZoZTiRgl9&#10;0DSXQvMouS7WxjKxVo6lOM6/7x4Kue0yszPfzhaDb1RPXawDG8gnGSjiMtiaKwO77efDM6iYkC02&#10;gcnAlSIs5qO7GRY2XHhN/SZVSkI4FmjApdQWWsfSkcc4CS2xaIfQeUyydpW2HV4k3Dd6mmVP2mPN&#10;0uCwpXdH5XFz9gaW38u33/O0//lor46+VsfTfvd4MuZ+PLy+gEo0pJv5/3plBT/PhV++kRH0/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W6oXxwAAAN0AAAAPAAAAAAAA&#10;AAAAAAAAAKECAABkcnMvZG93bnJldi54bWxQSwUGAAAAAAQABAD5AAAAlQMAAAAA&#10;" strokecolor="#2e2e2e" strokeweight="0"/>
                  <v:line id="Line 1650" o:spid="_x0000_s1438" style="position:absolute;visibility:visible;mso-wrap-style:square" from="2833,4682" to="2843,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cPjMUAAADdAAAADwAAAGRycy9kb3ducmV2LnhtbERP0WrCQBB8F/oPxxb6ppdKKZJ6hrai&#10;9UWwqaWvS26bC8ntxdwZ4997guA87TI7MzvzbLCN6KnzlWMFz5MEBHHhdMWlgv3PajwD4QOyxsYx&#10;KTiTh2zxMJpjqt2Jv6nPQymiCfsUFZgQ2lRKXxiy6CeuJY7cv+sshrh2pdQdnqK5beQ0SV6lxYpj&#10;gsGWPg0VdX60Ctbb9cfvcdrvlu3Z0NemPvztXw5KPT0O728gAg3hfnxTb3R8PwKubeIIcnE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xcPjMUAAADdAAAADwAAAAAAAAAA&#10;AAAAAAChAgAAZHJzL2Rvd25yZXYueG1sUEsFBgAAAAAEAAQA+QAAAJMDAAAAAA==&#10;" strokecolor="#2e2e2e" strokeweight="0"/>
                  <v:line id="Line 1651" o:spid="_x0000_s1439" style="position:absolute;visibility:visible;mso-wrap-style:square" from="2862,4682" to="2871,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WR+8QAAADdAAAADwAAAGRycy9kb3ducmV2LnhtbERPTWvCQBC9F/wPywi91U1CkZK6SrVU&#10;vQg1tfQ6ZKfZYHY2ZtcY/71bKHibx/uc2WKwjeip87VjBekkAUFcOl1zpeDw9fH0AsIHZI2NY1Jw&#10;JQ+L+ehhhrl2F95TX4RKxBD2OSowIbS5lL40ZNFPXEscuV/XWQwRdpXUHV5iuG1kliRTabHm2GCw&#10;pZWh8licrYL1br38Pmf953t7NbTZHk8/h+eTUo/j4e0VRKAh3MX/7q2O89M0g79v4glyf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ZH7xAAAAN0AAAAPAAAAAAAAAAAA&#10;AAAAAKECAABkcnMvZG93bnJldi54bWxQSwUGAAAAAAQABAD5AAAAkgMAAAAA&#10;" strokecolor="#2e2e2e" strokeweight="0"/>
                  <v:line id="Line 1652" o:spid="_x0000_s1440" style="position:absolute;visibility:visible;mso-wrap-style:square" from="2895,4682" to="2900,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k0YMQAAADdAAAADwAAAGRycy9kb3ducmV2LnhtbERPTWvCQBC9C/6HZYTe6ia2FEldRS21&#10;XgqaWnodsmM2mJ2N2TXGf98tFLzN433ObNHbWnTU+sqxgnScgCAunK64VHD4en+cgvABWWPtmBTc&#10;yMNiPhzMMNPuynvq8lCKGMI+QwUmhCaT0heGLPqxa4gjd3StxRBhW0rd4jWG21pOkuRFWqw4Nhhs&#10;aG2oOOUXq2DzuVl9Xybd7q25GfrYns4/h+ezUg+jfvkKIlAf7uJ/91bH+Wn6BH/fxBPk/B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iTRgxAAAAN0AAAAPAAAAAAAAAAAA&#10;AAAAAKECAABkcnMvZG93bnJldi54bWxQSwUGAAAAAAQABAD5AAAAkgMAAAAA&#10;" strokecolor="#2e2e2e" strokeweight="0"/>
                  <v:line id="Line 1653" o:spid="_x0000_s1441" style="position:absolute;visibility:visible;mso-wrap-style:square" from="2923,4682" to="2933,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CsFMMAAADdAAAADwAAAGRycy9kb3ducmV2LnhtbERPS4vCMBC+L/gfwgje1rQiy1KNsg90&#10;vQjrC69DMzbFZlKbWOu/NwsL3ubje8503tlKtNT40rGCdJiAIM6dLrlQsN8tXt9B+ICssXJMCu7k&#10;YT7rvUwx0+7GG2q3oRAxhH2GCkwIdSalzw1Z9ENXE0fu5BqLIcKmkLrBWwy3lRwlyZu0WHJsMFjT&#10;l6H8vL1aBcv18vNwHbW/3/Xd0M/qfDnuxxelBv3uYwIiUBee4n/3Ssf5aTqGv2/iCXL2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9grBTDAAAA3QAAAA8AAAAAAAAAAAAA&#10;AAAAoQIAAGRycy9kb3ducmV2LnhtbFBLBQYAAAAABAAEAPkAAACRAwAAAAA=&#10;" strokecolor="#2e2e2e" strokeweight="0"/>
                  <v:line id="Line 1654" o:spid="_x0000_s1442" style="position:absolute;visibility:visible;mso-wrap-style:square" from="2952,4682" to="2961,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wJj8QAAADdAAAADwAAAGRycy9kb3ducmV2LnhtbERPTWvCQBC9C/6HZYTe6ibSFkldRS21&#10;XgqaWnodsmM2mJ2N2TXGf98tFLzN433ObNHbWnTU+sqxgnScgCAunK64VHD4en+cgvABWWPtmBTc&#10;yMNiPhzMMNPuynvq8lCKGMI+QwUmhCaT0heGLPqxa4gjd3StxRBhW0rd4jWG21pOkuRFWqw4Nhhs&#10;aG2oOOUXq2DzuVl9Xybd7q25GfrYns4/h6ezUg+jfvkKIlAf7uJ/91bH+Wn6DH/fxBPk/B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LAmPxAAAAN0AAAAPAAAAAAAAAAAA&#10;AAAAAKECAABkcnMvZG93bnJldi54bWxQSwUGAAAAAAQABAD5AAAAkgMAAAAA&#10;" strokecolor="#2e2e2e" strokeweight="0"/>
                  <v:line id="Line 1655" o:spid="_x0000_s1443" style="position:absolute;visibility:visible;mso-wrap-style:square" from="2985,4682" to="2990,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6X+MQAAADdAAAADwAAAGRycy9kb3ducmV2LnhtbERPTWvCQBC9F/wPywi91U2kiERXaZVa&#10;LwVrFa9DdswGs7Mxu8b477uC4G0e73Om885WoqXGl44VpIMEBHHudMmFgt3f19sYhA/IGivHpOBG&#10;Huaz3ssUM+2u/EvtNhQihrDPUIEJoc6k9Lkhi37gauLIHV1jMUTYFFI3eI3htpLDJBlJiyXHBoM1&#10;LQzlp+3FKlj9rD73l2G7WdY3Q9/r0/mwez8r9drvPiYgAnXhKX641zrOT9MR3L+JJ8j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pf4xAAAAN0AAAAPAAAAAAAAAAAA&#10;AAAAAKECAABkcnMvZG93bnJldi54bWxQSwUGAAAAAAQABAD5AAAAkgMAAAAA&#10;" strokecolor="#2e2e2e" strokeweight="0"/>
                  <v:line id="Line 1656" o:spid="_x0000_s1444" style="position:absolute;visibility:visible;mso-wrap-style:square" from="3014,4682" to="3023,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7IyY8QAAADdAAAADwAAAGRycy9kb3ducmV2LnhtbERPTWvCQBC9C/6HZYTe6iZSWkldRS21&#10;XgqaWnodsmM2mJ2N2TXGf98tFLzN433ObNHbWnTU+sqxgnScgCAunK64VHD4en+cgvABWWPtmBTc&#10;yMNiPhzMMNPuynvq8lCKGMI+QwUmhCaT0heGLPqxa4gjd3StxRBhW0rd4jWG21pOkuRZWqw4Nhhs&#10;aG2oOOUXq2DzuVl9Xybd7q25GfrYns4/h6ezUg+jfvkKIlAf7uJ/91bH+Wn6An/fxBPk/B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sjJjxAAAAN0AAAAPAAAAAAAAAAAA&#10;AAAAAKECAABkcnMvZG93bnJldi54bWxQSwUGAAAAAAQABAD5AAAAkgMAAAAA&#10;" strokecolor="#2e2e2e" strokeweight="0"/>
                  <v:line id="Line 1657" o:spid="_x0000_s1445" style="position:absolute;visibility:visible;mso-wrap-style:square" from="3042,4682" to="3052,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2mEccAAADdAAAADwAAAGRycy9kb3ducmV2LnhtbESPS2vDMBCE74X8B7GB3hrZoZTiRgl9&#10;0DSXQvMouS7WxjKxVo6lOM6/7x4Kue0yszPfzhaDb1RPXawDG8gnGSjiMtiaKwO77efDM6iYkC02&#10;gcnAlSIs5qO7GRY2XHhN/SZVSkI4FmjApdQWWsfSkcc4CS2xaIfQeUyydpW2HV4k3Dd6mmVP2mPN&#10;0uCwpXdH5XFz9gaW38u33/O0//lor46+VsfTfvd4MuZ+PLy+gEo0pJv5/3plBT/PBVe+kRH0/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eLaYRxwAAAN0AAAAPAAAAAAAA&#10;AAAAAAAAAKECAABkcnMvZG93bnJldi54bWxQSwUGAAAAAAQABAD5AAAAlQMAAAAA&#10;" strokecolor="#2e2e2e" strokeweight="0"/>
                  <v:line id="Line 1658" o:spid="_x0000_s1446" style="position:absolute;visibility:visible;mso-wrap-style:square" from="3071,4682" to="3080,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EDisQAAADdAAAADwAAAGRycy9kb3ducmV2LnhtbERPTWvCQBC9C/6HZYTe6iZSSk1dRS21&#10;XgqaWnodsmM2mJ2N2TXGf98tFLzN433ObNHbWnTU+sqxgnScgCAunK64VHD4en98AeEDssbaMSm4&#10;kYfFfDiYYabdlffU5aEUMYR9hgpMCE0mpS8MWfRj1xBH7uhaiyHCtpS6xWsMt7WcJMmztFhxbDDY&#10;0NpQccovVsHmc7P6vky63VtzM/SxPZ1/Dk9npR5G/fIVRKA+3MX/7q2O89N0Cn/fxBPk/B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YQOKxAAAAN0AAAAPAAAAAAAAAAAA&#10;AAAAAKECAABkcnMvZG93bnJldi54bWxQSwUGAAAAAAQABAD5AAAAkgMAAAAA&#10;" strokecolor="#2e2e2e" strokeweight="0"/>
                  <v:line id="Line 1659" o:spid="_x0000_s1447" style="position:absolute;visibility:visible;mso-wrap-style:square" from="3104,4682" to="3114,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dgqscAAADdAAAADwAAAGRycy9kb3ducmV2LnhtbESPQWvCQBCF7wX/wzJCb3VjKKWkrtIq&#10;tV4KrbV4HbJjNpidjdk1xn/fORS8zfDevPfNbDH4RvXUxTqwgekkA0VcBltzZWD38/7wDComZItN&#10;YDJwpQiL+ehuhoUNF/6mfpsqJSEcCzTgUmoLrWPpyGOchJZYtEPoPCZZu0rbDi8S7hudZ9mT9liz&#10;NDhsaemoPG7P3sD6c/32e877r1V7dfSxOZ72u8eTMffj4fUFVKIh3cz/1xsr+NNc+OUbGUH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N2CqxwAAAN0AAAAPAAAAAAAA&#10;AAAAAAAAAKECAABkcnMvZG93bnJldi54bWxQSwUGAAAAAAQABAD5AAAAlQMAAAAA&#10;" strokecolor="#2e2e2e" strokeweight="0"/>
                  <v:line id="Line 1660" o:spid="_x0000_s1448" style="position:absolute;visibility:visible;mso-wrap-style:square" from="3133,4682" to="3142,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vFMcQAAADdAAAADwAAAGRycy9kb3ducmV2LnhtbERPTWvCQBC9F/wPywi91U1CkZK6SrVU&#10;vQg1tfQ6ZKfZYHY2ZtcY/71bKHibx/uc2WKwjeip87VjBekkAUFcOl1zpeDw9fH0AsIHZI2NY1Jw&#10;JQ+L+ehhhrl2F95TX4RKxBD2OSowIbS5lL40ZNFPXEscuV/XWQwRdpXUHV5iuG1kliRTabHm2GCw&#10;pZWh8licrYL1br38Pmf953t7NbTZHk8/h+eTUo/j4e0VRKAh3MX/7q2O89Mshb9v4glyf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e8UxxAAAAN0AAAAPAAAAAAAAAAAA&#10;AAAAAKECAABkcnMvZG93bnJldi54bWxQSwUGAAAAAAQABAD5AAAAkgMAAAAA&#10;" strokecolor="#2e2e2e" strokeweight="0"/>
                  <v:line id="Line 1661" o:spid="_x0000_s1449" style="position:absolute;visibility:visible;mso-wrap-style:square" from="3161,4682" to="3171,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lbRsMAAADdAAAADwAAAGRycy9kb3ducmV2LnhtbERPS2vCQBC+C/6HZQq96cZQSomu0ipa&#10;L0J94XXITrPB7GzMrjH+e7dQ8DYf33Mms85WoqXGl44VjIYJCOLc6ZILBYf9cvABwgdkjZVjUnAn&#10;D7NpvzfBTLsbb6ndhULEEPYZKjAh1JmUPjdk0Q9dTRy5X9dYDBE2hdQN3mK4rWSaJO/SYsmxwWBN&#10;c0P5eXe1Clab1dfxmrY/i/pu6Ht9vpwObxelXl+6zzGIQF14iv/dax3nj9IU/r6JJ8jp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GpW0bDAAAA3QAAAA8AAAAAAAAAAAAA&#10;AAAAoQIAAGRycy9kb3ducmV2LnhtbFBLBQYAAAAABAAEAPkAAACRAwAAAAA=&#10;" strokecolor="#2e2e2e" strokeweight="0"/>
                  <v:line id="Line 1662" o:spid="_x0000_s1450" style="position:absolute;visibility:visible;mso-wrap-style:square" from="3194,4682" to="3199,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X+3cQAAADdAAAADwAAAGRycy9kb3ducmV2LnhtbERPS2vCQBC+F/wPywi91Y2plBJdpSo+&#10;LgXrA69DdpoNZmdjdo3x33cLhd7m43vOZNbZSrTU+NKxguEgAUGcO11yoeB4WL28g/ABWWPlmBQ8&#10;yMNs2nuaYKbdnb+o3YdCxBD2GSowIdSZlD43ZNEPXE0cuW/XWAwRNoXUDd5juK1kmiRv0mLJscFg&#10;TQtD+WV/swrWn+v56Za2u2X9MLTZXq7n4+iq1HO/+xiDCNSFf/Gfe6vj/GH6Cr/fxBPk9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5f7dxAAAAN0AAAAPAAAAAAAAAAAA&#10;AAAAAKECAABkcnMvZG93bnJldi54bWxQSwUGAAAAAAQABAD5AAAAkgMAAAAA&#10;" strokecolor="#2e2e2e" strokeweight="0"/>
                  <v:line id="Line 1663" o:spid="_x0000_s1451" style="position:absolute;visibility:visible;mso-wrap-style:square" from="3223,4682" to="3232,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xmqcQAAADdAAAADwAAAGRycy9kb3ducmV2LnhtbERPTWvCQBC9C/6HZYTedGOQIqmb0Cq1&#10;XgqttfQ6ZKfZYHY2ZtcY/323IHibx/ucVTHYRvTU+dqxgvksAUFcOl1zpeDw9TpdgvABWWPjmBRc&#10;yUORj0crzLS78Cf1+1CJGMI+QwUmhDaT0peGLPqZa4kj9+s6iyHCrpK6w0sMt41Mk+RRWqw5Nhhs&#10;aW2oPO7PVsH2ffvyfU77j017NfS2O55+DouTUg+T4fkJRKAh3MU3907H+fN0Af/fxBN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DGapxAAAAN0AAAAPAAAAAAAAAAAA&#10;AAAAAKECAABkcnMvZG93bnJldi54bWxQSwUGAAAAAAQABAD5AAAAkgMAAAAA&#10;" strokecolor="#2e2e2e" strokeweight="0"/>
                  <v:line id="Line 1664" o:spid="_x0000_s1452" style="position:absolute;visibility:visible;mso-wrap-style:square" from="3251,4682" to="3261,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DDMsQAAADdAAAADwAAAGRycy9kb3ducmV2LnhtbERPS2vCQBC+F/wPywi91Y2hlhJdpSo+&#10;LgXrA69DdpoNZmdjdo3x33cLhd7m43vOZNbZSrTU+NKxguEgAUGcO11yoeB4WL28g/ABWWPlmBQ8&#10;yMNs2nuaYKbdnb+o3YdCxBD2GSowIdSZlD43ZNEPXE0cuW/XWAwRNoXUDd5juK1kmiRv0mLJscFg&#10;TQtD+WV/swrWn+v56Za2u2X9MLTZXq7n4+tVqed+9zEGEagL/+I/91bH+cN0BL/fxBPk9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MMyxAAAAN0AAAAPAAAAAAAAAAAA&#10;AAAAAKECAABkcnMvZG93bnJldi54bWxQSwUGAAAAAAQABAD5AAAAkgMAAAAA&#10;" strokecolor="#2e2e2e" strokeweight="0"/>
                  <v:line id="Line 1665" o:spid="_x0000_s1453" style="position:absolute;visibility:visible;mso-wrap-style:square" from="3285,4682" to="3289,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JdRcMAAADdAAAADwAAAGRycy9kb3ducmV2LnhtbERPS2vCQBC+F/oflin0VjeGIhJdpVVq&#10;vRR84nXIjtlgdjZm1xj/fVcQvM3H95zxtLOVaKnxpWMF/V4Cgjh3uuRCwW778zEE4QOyxsoxKbiR&#10;h+nk9WWMmXZXXlO7CYWIIewzVGBCqDMpfW7Iou+5mjhyR9dYDBE2hdQNXmO4rWSaJANpseTYYLCm&#10;maH8tLlYBYu/xff+krareX0z9Ls8nQ+7z7NS72/d1whEoC48xQ/3Usf5/XQA92/iCXL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6SXUXDAAAA3QAAAA8AAAAAAAAAAAAA&#10;AAAAoQIAAGRycy9kb3ducmV2LnhtbFBLBQYAAAAABAAEAPkAAACRAwAAAAA=&#10;" strokecolor="#2e2e2e" strokeweight="0"/>
                  <v:line id="Line 1666" o:spid="_x0000_s1454" style="position:absolute;visibility:visible;mso-wrap-style:square" from="3313,4682" to="3323,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743sQAAADdAAAADwAAAGRycy9kb3ducmV2LnhtbERPS2vCQBC+F/wPywi91Y2h2BJdpSo+&#10;LgXrA69DdpoNZmdjdo3x33cLhd7m43vOZNbZSrTU+NKxguEgAUGcO11yoeB4WL28g/ABWWPlmBQ8&#10;yMNs2nuaYKbdnb+o3YdCxBD2GSowIdSZlD43ZNEPXE0cuW/XWAwRNoXUDd5juK1kmiQjabHk2GCw&#10;poWh/LK/WQXrz/X8dEvb3bJ+GNpsL9fz8fWq1HO/+xiDCNSFf/Gfe6vj/GH6Br/fxBPk9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3vjexAAAAN0AAAAPAAAAAAAAAAAA&#10;AAAAAKECAABkcnMvZG93bnJldi54bWxQSwUGAAAAAAQABAD5AAAAkgMAAAAA&#10;" strokecolor="#2e2e2e" strokeweight="0"/>
                  <v:line id="Line 1667" o:spid="_x0000_s1455" style="position:absolute;visibility:visible;mso-wrap-style:square" from="3342,4682" to="3351,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EFsrMcAAADdAAAADwAAAGRycy9kb3ducmV2LnhtbESPQWvCQBCF7wX/wzJCb3VjKKWkrtIq&#10;tV4KrbV4HbJjNpidjdk1xn/fORS8zfDevPfNbDH4RvXUxTqwgekkA0VcBltzZWD38/7wDComZItN&#10;YDJwpQiL+ehuhoUNF/6mfpsqJSEcCzTgUmoLrWPpyGOchJZYtEPoPCZZu0rbDi8S7hudZ9mT9liz&#10;NDhsaemoPG7P3sD6c/32e877r1V7dfSxOZ72u8eTMffj4fUFVKIh3cz/1xsr+NNccOUbGUH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QWysxwAAAN0AAAAPAAAAAAAA&#10;AAAAAAAAAKECAABkcnMvZG93bnJldi54bWxQSwUGAAAAAAQABAD5AAAAlQMAAAAA&#10;" strokecolor="#2e2e2e" strokeweight="0"/>
                  <v:line id="Line 1668" o:spid="_x0000_s1456" style="position:absolute;visibility:visible;mso-wrap-style:square" from="3370,4682" to="3380,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3JN8QAAADdAAAADwAAAGRycy9kb3ducmV2LnhtbERPS2vCQBC+F/wPywi91Y2hSBtdpSo+&#10;LgXrA69DdpoNZmdjdo3x33cLhd7m43vOZNbZSrTU+NKxguEgAUGcO11yoeB4WL28gfABWWPlmBQ8&#10;yMNs2nuaYKbdnb+o3YdCxBD2GSowIdSZlD43ZNEPXE0cuW/XWAwRNoXUDd5juK1kmiQjabHk2GCw&#10;poWh/LK/WQXrz/X8dEvb3bJ+GNpsL9fz8fWq1HO/+xiDCNSFf/Gfe6vj/GH6Dr/fxBPk9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ck3xAAAAN0AAAAPAAAAAAAAAAAA&#10;AAAAAKECAABkcnMvZG93bnJldi54bWxQSwUGAAAAAAQABAD5AAAAkgMAAAAA&#10;" strokecolor="#2e2e2e" strokeweight="0"/>
                  <v:line id="Line 1669" o:spid="_x0000_s1457" style="position:absolute;visibility:visible;mso-wrap-style:square" from="3404,4682" to="3413,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2d8cAAADdAAAADwAAAGRycy9kb3ducmV2LnhtbESPQU/CQBCF7yT+h82YeIMtaIypLEQh&#10;IhcTrRivk+7YbejOlu5Syr93DiTcZvLevPfNfDn4RvXUxTqwgekkA0VcBltzZWD3/TZ+AhUTssUm&#10;MBk4U4Tl4mY0x9yGE39RX6RKSQjHHA24lNpc61g68hgnoSUW7S90HpOsXaVthycJ942eZdmj9liz&#10;NDhsaeWo3BdHb2DzsXn9Oc76z3V7dvS+3R9+dw8HY+5uh5dnUImGdDVfrrdW8Kf3wi/fyAh68Q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r7vZ3xwAAAN0AAAAPAAAAAAAA&#10;AAAAAAAAAKECAABkcnMvZG93bnJldi54bWxQSwUGAAAAAAQABAD5AAAAlQMAAAAA&#10;" strokecolor="#2e2e2e" strokeweight="0"/>
                  <v:line id="Line 1670" o:spid="_x0000_s1458" style="position:absolute;visibility:visible;mso-wrap-style:square" from="3432,4682" to="3442,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JT7MQAAADdAAAADwAAAGRycy9kb3ducmV2LnhtbERPTWvCQBC9C/6HZYTe6ia2FEldRS21&#10;XgqaWnodsmM2mJ2N2TXGf98tFLzN433ObNHbWnTU+sqxgnScgCAunK64VHD4en+cgvABWWPtmBTc&#10;yMNiPhzMMNPuynvq8lCKGMI+QwUmhCaT0heGLPqxa4gjd3StxRBhW0rd4jWG21pOkuRFWqw4Nhhs&#10;aG2oOOUXq2DzuVl9Xybd7q25GfrYns4/h+ezUg+jfvkKIlAf7uJ/91bH+elTCn/fxBPk/B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olPsxAAAAN0AAAAPAAAAAAAAAAAA&#10;AAAAAKECAABkcnMvZG93bnJldi54bWxQSwUGAAAAAAQABAD5AAAAkgMAAAAA&#10;" strokecolor="#2e2e2e" strokeweight="0"/>
                  <v:line id="Line 1671" o:spid="_x0000_s1459" style="position:absolute;visibility:visible;mso-wrap-style:square" from="3461,4682" to="3470,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DNm8QAAADdAAAADwAAAGRycy9kb3ducmV2LnhtbERPS2vCQBC+F/wPywi91Y2plBJdpSo+&#10;LgXrA69DdpoNZmdjdo3x33cLhd7m43vOZNbZSrTU+NKxguEgAUGcO11yoeB4WL28g/ABWWPlmBQ8&#10;yMNs2nuaYKbdnb+o3YdCxBD2GSowIdSZlD43ZNEPXE0cuW/XWAwRNoXUDd5juK1kmiRv0mLJscFg&#10;TQtD+WV/swrWn+v56Za2u2X9MLTZXq7n4+iq1HO/+xiDCNSFf/Gfe6vj/OFrCr/fxBPk9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cM2bxAAAAN0AAAAPAAAAAAAAAAAA&#10;AAAAAKECAABkcnMvZG93bnJldi54bWxQSwUGAAAAAAQABAD5AAAAkgMAAAAA&#10;" strokecolor="#2e2e2e" strokeweight="0"/>
                  <v:line id="Line 1672" o:spid="_x0000_s1460" style="position:absolute;visibility:visible;mso-wrap-style:square" from="3494,4682" to="3499,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xoAMQAAADdAAAADwAAAGRycy9kb3ducmV2LnhtbERPS2sCMRC+F/wPYQq91awPRLZGqS1V&#10;L4Kv4nXYjJvFzWTdxHX990Yo9DYf33Mms9aWoqHaF44V9LoJCOLM6YJzBYf9z/sYhA/IGkvHpOBO&#10;HmbTzssEU+1uvKVmF3IRQ9inqMCEUKVS+syQRd91FXHkTq62GCKsc6lrvMVwW8p+koykxYJjg8GK&#10;vgxl593VKlisF/Pfa7/ZfFd3Q8vV+XI8DC9Kvb22nx8gArXhX/znXuk4vzcYwPObeIKcP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PGgAxAAAAN0AAAAPAAAAAAAAAAAA&#10;AAAAAKECAABkcnMvZG93bnJldi54bWxQSwUGAAAAAAQABAD5AAAAkgMAAAAA&#10;" strokecolor="#2e2e2e" strokeweight="0"/>
                  <v:line id="Line 1673" o:spid="_x0000_s1461" style="position:absolute;visibility:visible;mso-wrap-style:square" from="3522,4682" to="3532,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NXwdMQAAADdAAAADwAAAGRycy9kb3ducmV2LnhtbERPS2sCMRC+F/wPYQreNKuVIluj1Jaq&#10;F8FX8Tpsxs3iZrJu4rr+e1MQepuP7zmTWWtL0VDtC8cKBv0EBHHmdMG5gsP+pzcG4QOyxtIxKbiT&#10;h9m08zLBVLsbb6nZhVzEEPYpKjAhVKmUPjNk0fddRRy5k6sthgjrXOoabzHclnKYJO/SYsGxwWBF&#10;X4ay8+5qFSzWi/nvddhsvqu7oeXqfDkeRheluq/t5weIQG34Fz/dKx3nD95G8PdNPEF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1fB0xAAAAN0AAAAPAAAAAAAAAAAA&#10;AAAAAKECAABkcnMvZG93bnJldi54bWxQSwUGAAAAAAQABAD5AAAAkgMAAAAA&#10;" strokecolor="#2e2e2e" strokeweight="0"/>
                  <v:line id="Line 1674" o:spid="_x0000_s1462" style="position:absolute;visibility:visible;mso-wrap-style:square" from="3551,4682" to="3560,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lV78QAAADdAAAADwAAAGRycy9kb3ducmV2LnhtbERPTWsCMRC9F/wPYYTeNKtVKVujtIrW&#10;S6FaxeuwmW4WN5N1E9f13zeC0Ns83udM560tRUO1LxwrGPQTEMSZ0wXnCvY/q94rCB+QNZaOScGN&#10;PMxnnacpptpdeUvNLuQihrBPUYEJoUql9Jkhi77vKuLI/braYoiwzqWu8RrDbSmHSTKRFguODQYr&#10;WhjKTruLVbD+Wn8cLsPme1ndDH1uTufjfnRW6rnbvr+BCNSGf/HDvdFx/uBlDPdv4gly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mVXvxAAAAN0AAAAPAAAAAAAAAAAA&#10;AAAAAKECAABkcnMvZG93bnJldi54bWxQSwUGAAAAAAQABAD5AAAAkgMAAAAA&#10;" strokecolor="#2e2e2e" strokeweight="0"/>
                  <v:line id="Line 1675" o:spid="_x0000_s1463" style="position:absolute;visibility:visible;mso-wrap-style:square" from="3584,4682" to="3589,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vLmMQAAADdAAAADwAAAGRycy9kb3ducmV2LnhtbERPTWsCMRC9F/wPYQrealYrIlujVKXq&#10;RWjV4nXYjJvFzWTdxHX990Yo9DaP9zmTWWtL0VDtC8cK+r0EBHHmdMG5gsP+620MwgdkjaVjUnAn&#10;D7Np52WCqXY3/qFmF3IRQ9inqMCEUKVS+syQRd9zFXHkTq62GCKsc6lrvMVwW8pBkoykxYJjg8GK&#10;Foay8+5qFay2q/nvddB8L6u7ofXmfDkehheluq/t5weIQG34F/+5NzrO77+P4PlNPEF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S8uYxAAAAN0AAAAPAAAAAAAAAAAA&#10;AAAAAKECAABkcnMvZG93bnJldi54bWxQSwUGAAAAAAQABAD5AAAAkgMAAAAA&#10;" strokecolor="#2e2e2e" strokeweight="0"/>
                  <v:line id="Line 1676" o:spid="_x0000_s1464" style="position:absolute;visibility:visible;mso-wrap-style:square" from="3613,4682" to="3622,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duA8QAAADdAAAADwAAAGRycy9kb3ducmV2LnhtbERPTWsCMRC9F/wPYYTeNKsVLVujtIrW&#10;S6FaxeuwmW4WN5N1E9f13zeC0Ns83udM560tRUO1LxwrGPQTEMSZ0wXnCvY/q94rCB+QNZaOScGN&#10;PMxnnacpptpdeUvNLuQihrBPUYEJoUql9Jkhi77vKuLI/braYoiwzqWu8RrDbSmHSTKWFguODQYr&#10;WhjKTruLVbD+Wn8cLsPme1ndDH1uTufjfnRW6rnbvr+BCNSGf/HDvdFx/uBlAvdv4gly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B24DxAAAAN0AAAAPAAAAAAAAAAAA&#10;AAAAAKECAABkcnMvZG93bnJldi54bWxQSwUGAAAAAAQABAD5AAAAkgMAAAAA&#10;" strokecolor="#2e2e2e" strokeweight="0"/>
                  <v:line id="Line 1677" o:spid="_x0000_s1465" style="position:absolute;visibility:visible;mso-wrap-style:square" from="3641,4682" to="3651,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j6cccAAADdAAAADwAAAGRycy9kb3ducmV2LnhtbESPQU/CQBCF7yT+h82YeIMtaIypLEQh&#10;IhcTrRivk+7YbejOlu5Syr93DiTcZvLevPfNfDn4RvXUxTqwgekkA0VcBltzZWD3/TZ+AhUTssUm&#10;MBk4U4Tl4mY0x9yGE39RX6RKSQjHHA24lNpc61g68hgnoSUW7S90HpOsXaVthycJ942eZdmj9liz&#10;NDhsaeWo3BdHb2DzsXn9Oc76z3V7dvS+3R9+dw8HY+5uh5dnUImGdDVfrrdW8Kf3givfyAh68Q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mPpxxwAAAN0AAAAPAAAAAAAA&#10;AAAAAAAAAKECAABkcnMvZG93bnJldi54bWxQSwUGAAAAAAQABAD5AAAAlQMAAAAA&#10;" strokecolor="#2e2e2e" strokeweight="0"/>
                  <v:line id="Line 1678" o:spid="_x0000_s1466" style="position:absolute;visibility:visible;mso-wrap-style:square" from="3674,4682" to="3679,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Rf6sQAAADdAAAADwAAAGRycy9kb3ducmV2LnhtbERPTWsCMRC9F/wPYYTeNKsVsVujtIrW&#10;S6FaxeuwmW4WN5N1E9f13zeC0Ns83udM560tRUO1LxwrGPQTEMSZ0wXnCvY/q94EhA/IGkvHpOBG&#10;HuazztMUU+2uvKVmF3IRQ9inqMCEUKVS+syQRd93FXHkfl1tMURY51LXeI3htpTDJBlLiwXHBoMV&#10;LQxlp93FKlh/rT8Ol2Hzvaxuhj43p/NxPzor9dxt399ABGrDv/jh3ug4f/DyCvdv4gly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1F/qxAAAAN0AAAAPAAAAAAAAAAAA&#10;AAAAAKECAABkcnMvZG93bnJldi54bWxQSwUGAAAAAAQABAD5AAAAkgMAAAAA&#10;" strokecolor="#2e2e2e" strokeweight="0"/>
                  <v:line id="Line 1679" o:spid="_x0000_s1467" style="position:absolute;visibility:visible;mso-wrap-style:square" from="3703,4682" to="3713,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iFCscAAADdAAAADwAAAGRycy9kb3ducmV2LnhtbESPQWvCQBCF7wX/wzJCb3WjSCmpq1RF&#10;66VQraXXITvNBrOzMbvG+O87h4K3Gd6b976ZLXpfq47aWAU2MB5loIiLYCsuDRy/Nk8voGJCtlgH&#10;JgM3irCYDx5mmNtw5T11h1QqCeGYowGXUpNrHQtHHuMoNMSi/YbWY5K1LbVt8SrhvtaTLHvWHiuW&#10;BocNrRwVp8PFG9h+bJffl0n3uW5ujt53p/PPcXo25nHYv72CStSnu/n/emcFfzwVfvlGRtDz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6IUKxwAAAN0AAAAPAAAAAAAA&#10;AAAAAAAAAKECAABkcnMvZG93bnJldi54bWxQSwUGAAAAAAQABAD5AAAAlQMAAAAA&#10;" strokecolor="#2e2e2e" strokeweight="0"/>
                  <v:line id="Line 1680" o:spid="_x0000_s1468" style="position:absolute;visibility:visible;mso-wrap-style:square" from="3732,4682" to="3741,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QgkcMAAADdAAAADwAAAGRycy9kb3ducmV2LnhtbERPS4vCMBC+L/gfwgje1rQiy1KNsg90&#10;vQjrC69DMzbFZlKbWOu/NwsL3ubje8503tlKtNT40rGCdJiAIM6dLrlQsN8tXt9B+ICssXJMCu7k&#10;YT7rvUwx0+7GG2q3oRAxhH2GCkwIdSalzw1Z9ENXE0fu5BqLIcKmkLrBWwy3lRwlyZu0WHJsMFjT&#10;l6H8vL1aBcv18vNwHbW/3/Xd0M/qfDnuxxelBv3uYwIiUBee4n/3Ssf56TiFv2/iCXL2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ykIJHDAAAA3QAAAA8AAAAAAAAAAAAA&#10;AAAAoQIAAGRycy9kb3ducmV2LnhtbFBLBQYAAAAABAAEAPkAAACRAwAAAAA=&#10;" strokecolor="#2e2e2e" strokeweight="0"/>
                  <v:line id="Line 1681" o:spid="_x0000_s1469" style="position:absolute;visibility:visible;mso-wrap-style:square" from="3760,4682" to="3770,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a+5sQAAADdAAAADwAAAGRycy9kb3ducmV2LnhtbERPTWvCQBC9C/6HZYTedGOQIqmb0Cq1&#10;XgqttfQ6ZKfZYHY2ZtcY/323IHibx/ucVTHYRvTU+dqxgvksAUFcOl1zpeDw9TpdgvABWWPjmBRc&#10;yUORj0crzLS78Cf1+1CJGMI+QwUmhDaT0peGLPqZa4kj9+s6iyHCrpK6w0sMt41Mk+RRWqw5Nhhs&#10;aW2oPO7PVsH2ffvyfU77j017NfS2O55+DouTUg+T4fkJRKAh3MU3907H+fNFCv/fxBN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dr7mxAAAAN0AAAAPAAAAAAAAAAAA&#10;AAAAAKECAABkcnMvZG93bnJldi54bWxQSwUGAAAAAAQABAD5AAAAkgMAAAAA&#10;" strokecolor="#2e2e2e" strokeweight="0"/>
                  <v:line id="Line 1682" o:spid="_x0000_s1470" style="position:absolute;visibility:visible;mso-wrap-style:square" from="3793,4682" to="3803,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obfcQAAADdAAAADwAAAGRycy9kb3ducmV2LnhtbERPS2sCMRC+F/wPYQreNKuVIluj1Jaq&#10;F8FX8Tpsxs3iZrJu4rr+e1MQepuP7zmTWWtL0VDtC8cKBv0EBHHmdMG5gsP+pzcG4QOyxtIxKbiT&#10;h9m08zLBVLsbb6nZhVzEEPYpKjAhVKmUPjNk0fddRRy5k6sthgjrXOoabzHclnKYJO/SYsGxwWBF&#10;X4ay8+5qFSzWi/nvddhsvqu7oeXqfDkeRheluq/t5weIQG34Fz/dKx3nD0Zv8PdNPEF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Oht9xAAAAN0AAAAPAAAAAAAAAAAA&#10;AAAAAKECAABkcnMvZG93bnJldi54bWxQSwUGAAAAAAQABAD5AAAAkgMAAAAA&#10;" strokecolor="#2e2e2e" strokeweight="0"/>
                  <v:line id="Line 1683" o:spid="_x0000_s1471" style="position:absolute;visibility:visible;mso-wrap-style:square" from="3822,4682" to="3831,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ODCcQAAADdAAAADwAAAGRycy9kb3ducmV2LnhtbERPTWvCQBC9C/6HZYTedKOEUqKrtEqt&#10;F6G1itchO2aD2dmYXWP8926h4G0e73Nmi85WoqXGl44VjEcJCOLc6ZILBfvfz+EbCB+QNVaOScGd&#10;PCzm/d4MM+1u/EPtLhQihrDPUIEJoc6k9Lkhi37kauLInVxjMUTYFFI3eIvhtpKTJHmVFkuODQZr&#10;WhrKz7urVbDerj8O10n7varvhr4258txn16Uehl071MQgbrwFP+7NzrOH6cp/H0TT5Dz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04MJxAAAAN0AAAAPAAAAAAAAAAAA&#10;AAAAAKECAABkcnMvZG93bnJldi54bWxQSwUGAAAAAAQABAD5AAAAkgMAAAAA&#10;" strokecolor="#2e2e2e" strokeweight="0"/>
                  <v:line id="Line 1684" o:spid="_x0000_s1472" style="position:absolute;visibility:visible;mso-wrap-style:square" from="3850,4682" to="3860,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58mksQAAADdAAAADwAAAGRycy9kb3ducmV2LnhtbERPS2sCMRC+F/wPYQq91ayiIluj1Jaq&#10;F8FX8Tpsxs3iZrJu4rr+eyMUepuP7zmTWWtL0VDtC8cKet0EBHHmdMG5gsP+530MwgdkjaVjUnAn&#10;D7Np52WCqXY33lKzC7mIIexTVGBCqFIpfWbIou+6ijhyJ1dbDBHWudQ13mK4LWU/SUbSYsGxwWBF&#10;X4ay8+5qFSzWi/nvtd9svqu7oeXqfDkeBhel3l7bzw8QgdrwL/5zr3Sc3xsM4flNPEF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nyaSxAAAAN0AAAAPAAAAAAAAAAAA&#10;AAAAAKECAABkcnMvZG93bnJldi54bWxQSwUGAAAAAAQABAD5AAAAkgMAAAAA&#10;" strokecolor="#2e2e2e" strokeweight="0"/>
                  <v:line id="Line 1685" o:spid="_x0000_s1473" style="position:absolute;visibility:visible;mso-wrap-style:square" from="3884,4682" to="3888,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0245cQAAADdAAAADwAAAGRycy9kb3ducmV2LnhtbERPTWvCQBC9F/wPyxR6qxtFpKRuQmup&#10;9SKoVbwO2Wk2mJ2N2TXGf+8KBW/zeJ8zy3tbi45aXzlWMBomIIgLpysuFex+v1/fQPiArLF2TAqu&#10;5CHPBk8zTLW78Ia6bShFDGGfogITQpNK6QtDFv3QNcSR+3OtxRBhW0rd4iWG21qOk2QqLVYcGww2&#10;NDdUHLdnq2CxWnzuz+Nu/dVcDf0sj6fDbnJS6uW5/3gHEagPD/G/e6nj/NFkCvdv4gky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TbjlxAAAAN0AAAAPAAAAAAAAAAAA&#10;AAAAAKECAABkcnMvZG93bnJldi54bWxQSwUGAAAAAAQABAD5AAAAkgMAAAAA&#10;" strokecolor="#2e2e2e" strokeweight="0"/>
                  <v:line id="Line 1686" o:spid="_x0000_s1474" style="position:absolute;visibility:visible;mso-wrap-style:square" from="3912,4682" to="3922,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EdfsQAAADdAAAADwAAAGRycy9kb3ducmV2LnhtbERPS2sCMRC+F/wPYQq91awiKluj1Jaq&#10;F8FX8Tpsxs3iZrJu4rr+eyMUepuP7zmTWWtL0VDtC8cKet0EBHHmdMG5gsP+530MwgdkjaVjUnAn&#10;D7Np52WCqXY33lKzC7mIIexTVGBCqFIpfWbIou+6ijhyJ1dbDBHWudQ13mK4LWU/SYbSYsGxwWBF&#10;X4ay8+5qFSzWi/nvtd9svqu7oeXqfDkeBhel3l7bzw8QgdrwL/5zr3Sc3xuM4PlNPEF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8AR1+xAAAAN0AAAAPAAAAAAAAAAAA&#10;AAAAAKECAABkcnMvZG93bnJldi54bWxQSwUGAAAAAAQABAD5AAAAkgMAAAAA&#10;" strokecolor="#2e2e2e" strokeweight="0"/>
                  <v:line id="Line 1687" o:spid="_x0000_s1475" style="position:absolute;visibility:visible;mso-wrap-style:square" from="3941,4682" to="3950,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6JDMcAAADdAAAADwAAAGRycy9kb3ducmV2LnhtbESPQWvCQBCF7wX/wzJCb3WjSCmpq1RF&#10;66VQraXXITvNBrOzMbvG+O87h4K3Gd6b976ZLXpfq47aWAU2MB5loIiLYCsuDRy/Nk8voGJCtlgH&#10;JgM3irCYDx5mmNtw5T11h1QqCeGYowGXUpNrHQtHHuMoNMSi/YbWY5K1LbVt8SrhvtaTLHvWHiuW&#10;BocNrRwVp8PFG9h+bJffl0n3uW5ujt53p/PPcXo25nHYv72CStSnu/n/emcFfzwVXPlGRtDz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nokMxwAAAN0AAAAPAAAAAAAA&#10;AAAAAAAAAKECAABkcnMvZG93bnJldi54bWxQSwUGAAAAAAQABAD5AAAAlQMAAAAA&#10;" strokecolor="#2e2e2e" strokeweight="0"/>
                  <v:line id="Line 1688" o:spid="_x0000_s1476" style="position:absolute;visibility:visible;mso-wrap-style:square" from="3974,4682" to="3979,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Isl8QAAADdAAAADwAAAGRycy9kb3ducmV2LnhtbERPS2sCMRC+F/wPYQq91awioluj1Jaq&#10;F8FX8Tpsxs3iZrJu4rr+eyMUepuP7zmTWWtL0VDtC8cKet0EBHHmdMG5gsP+530EwgdkjaVjUnAn&#10;D7Np52WCqXY33lKzC7mIIexTVGBCqFIpfWbIou+6ijhyJ1dbDBHWudQ13mK4LWU/SYbSYsGxwWBF&#10;X4ay8+5qFSzWi/nvtd9svqu7oeXqfDkeBhel3l7bzw8QgdrwL/5zr3Sc3xuM4flNPEF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0iyXxAAAAN0AAAAPAAAAAAAAAAAA&#10;AAAAAKECAABkcnMvZG93bnJldi54bWxQSwUGAAAAAAQABAD5AAAAkgMAAAAA&#10;" strokecolor="#2e2e2e" strokeweight="0"/>
                  <v:line id="Line 1689" o:spid="_x0000_s1477" style="position:absolute;visibility:visible;mso-wrap-style:square" from="4002,4682" to="4012,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ET18cAAADdAAAADwAAAGRycy9kb3ducmV2LnhtbESPQU/CQBCF7yT+h82YeIMtRI2pLEQh&#10;IhcTrRivk+7YbejOlu5Syr93DiTcZvLevPfNfDn4RvXUxTqwgekkA0VcBltzZWD3/TZ+AhUTssUm&#10;MBk4U4Tl4mY0x9yGE39RX6RKSQjHHA24lNpc61g68hgnoSUW7S90HpOsXaVthycJ942eZdmj9liz&#10;NDhsaeWo3BdHb2DzsXn9Oc76z3V7dvS+3R9+d/cHY+5uh5dnUImGdDVfrrdW8KcPwi/fyAh68Q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2MRPXxwAAAN0AAAAPAAAAAAAA&#10;AAAAAAAAAKECAABkcnMvZG93bnJldi54bWxQSwUGAAAAAAQABAD5AAAAlQMAAAAA&#10;" strokecolor="#2e2e2e" strokeweight="0"/>
                  <v:line id="Line 1690" o:spid="_x0000_s1478" style="position:absolute;visibility:visible;mso-wrap-style:square" from="4031,4682" to="4041,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22TMQAAADdAAAADwAAAGRycy9kb3ducmV2LnhtbERPTWvCQBC9C/6HZYTe6ibSFkldRS21&#10;XgqaWnodsmM2mJ2N2TXGf98tFLzN433ObNHbWnTU+sqxgnScgCAunK64VHD4en+cgvABWWPtmBTc&#10;yMNiPhzMMNPuynvq8lCKGMI+QwUmhCaT0heGLPqxa4gjd3StxRBhW0rd4jWG21pOkuRFWqw4Nhhs&#10;aG2oOOUXq2DzuVl9Xybd7q25GfrYns4/h6ezUg+jfvkKIlAf7uJ/91bH+elzCn/fxBPk/B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fbZMxAAAAN0AAAAPAAAAAAAAAAAA&#10;AAAAAKECAABkcnMvZG93bnJldi54bWxQSwUGAAAAAAQABAD5AAAAkgMAAAAA&#10;" strokecolor="#2e2e2e" strokeweight="0"/>
                  <v:line id="Line 1691" o:spid="_x0000_s1479" style="position:absolute;visibility:visible;mso-wrap-style:square" from="4060,4682" to="4069,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8oO8QAAADdAAAADwAAAGRycy9kb3ducmV2LnhtbERPS2vCQBC+F/wPywi91Y2hlhJdpSo+&#10;LgXrA69DdpoNZmdjdo3x33cLhd7m43vOZNbZSrTU+NKxguEgAUGcO11yoeB4WL28g/ABWWPlmBQ8&#10;yMNs2nuaYKbdnb+o3YdCxBD2GSowIdSZlD43ZNEPXE0cuW/XWAwRNoXUDd5juK1kmiRv0mLJscFg&#10;TQtD+WV/swrWn+v56Za2u2X9MLTZXq7n4+tVqed+9zEGEagL/+I/91bH+cNRCr/fxBPk9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ryg7xAAAAN0AAAAPAAAAAAAAAAAA&#10;AAAAAKECAABkcnMvZG93bnJldi54bWxQSwUGAAAAAAQABAD5AAAAkgMAAAAA&#10;" strokecolor="#2e2e2e" strokeweight="0"/>
                  <v:line id="Line 1692" o:spid="_x0000_s1480" style="position:absolute;visibility:visible;mso-wrap-style:square" from="4093,4682" to="4102,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ONoMQAAADdAAAADwAAAGRycy9kb3ducmV2LnhtbERPTWsCMRC9F/wPYYTeNKtVKVujtIrW&#10;S6FaxeuwmW4WN5N1E9f13zeC0Ns83udM560tRUO1LxwrGPQTEMSZ0wXnCvY/q94rCB+QNZaOScGN&#10;PMxnnacpptpdeUvNLuQihrBPUYEJoUql9Jkhi77vKuLI/braYoiwzqWu8RrDbSmHSTKRFguODQYr&#10;WhjKTruLVbD+Wn8cLsPme1ndDH1uTufjfnRW6rnbvr+BCNSGf/HDvdFx/mD8Avdv4gly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442gxAAAAN0AAAAPAAAAAAAAAAAA&#10;AAAAAKECAABkcnMvZG93bnJldi54bWxQSwUGAAAAAAQABAD5AAAAkgMAAAAA&#10;" strokecolor="#2e2e2e" strokeweight="0"/>
                  <v:line id="Line 1693" o:spid="_x0000_s1481" style="position:absolute;visibility:visible;mso-wrap-style:square" from="4121,4682" to="4131,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oV1MQAAADdAAAADwAAAGRycy9kb3ducmV2LnhtbERPS2sCMRC+F/wPYQq91ayiIluj1Jaq&#10;F8FX8Tpsxs3iZrJu4rr+eyMUepuP7zmTWWtL0VDtC8cKet0EBHHmdMG5gsP+530MwgdkjaVjUnAn&#10;D7Np52WCqXY33lKzC7mIIexTVGBCqFIpfWbIou+6ijhyJ1dbDBHWudQ13mK4LWU/SUbSYsGxwWBF&#10;X4ay8+5qFSzWi/nvtd9svqu7oeXqfDkeBhel3l7bzw8QgdrwL/5zr3Sc3xsO4PlNPEF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ChXUxAAAAN0AAAAPAAAAAAAAAAAA&#10;AAAAAKECAABkcnMvZG93bnJldi54bWxQSwUGAAAAAAQABAD5AAAAkgMAAAAA&#10;" strokecolor="#2e2e2e" strokeweight="0"/>
                  <v:line id="Line 1694" o:spid="_x0000_s1482" style="position:absolute;visibility:visible;mso-wrap-style:square" from="4150,4682" to="4159,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awT8QAAADdAAAADwAAAGRycy9kb3ducmV2LnhtbERPS2sCMRC+F/wPYQreNKvUIluj1Jaq&#10;F8FX8Tpsxs3iZrJu4rr+e1MQepuP7zmTWWtL0VDtC8cKBv0EBHHmdMG5gsP+pzcG4QOyxtIxKbiT&#10;h9m08zLBVLsbb6nZhVzEEPYpKjAhVKmUPjNk0fddRRy5k6sthgjrXOoabzHclnKYJO/SYsGxwWBF&#10;X4ay8+5qFSzWi/nvddhsvqu7oeXqfDke3i5KdV/bzw8QgdrwL366VzrOH4xG8PdNPEF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RrBPxAAAAN0AAAAPAAAAAAAAAAAA&#10;AAAAAKECAABkcnMvZG93bnJldi54bWxQSwUGAAAAAAQABAD5AAAAkgMAAAAA&#10;" strokecolor="#2e2e2e" strokeweight="0"/>
                  <v:line id="Line 1695" o:spid="_x0000_s1483" style="position:absolute;visibility:visible;mso-wrap-style:square" from="4183,4682" to="4188,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QuOMQAAADdAAAADwAAAGRycy9kb3ducmV2LnhtbERPTWsCMRC9F/wPYQrealapIlujVKXq&#10;RWjV4nXYjJvFzWTdxHX990Yo9DaP9zmTWWtL0VDtC8cK+r0EBHHmdMG5gsP+620MwgdkjaVjUnAn&#10;D7Np52WCqXY3/qFmF3IRQ9inqMCEUKVS+syQRd9zFXHkTq62GCKsc6lrvMVwW8pBkoykxYJjg8GK&#10;Foay8+5qFay2q/nvddB8L6u7ofXmfDke3i9KdV/bzw8QgdrwL/5zb3Sc3x+O4PlNPEF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lC44xAAAAN0AAAAPAAAAAAAAAAAA&#10;AAAAAKECAABkcnMvZG93bnJldi54bWxQSwUGAAAAAAQABAD5AAAAkgMAAAAA&#10;" strokecolor="#2e2e2e" strokeweight="0"/>
                  <v:line id="Line 1696" o:spid="_x0000_s1484" style="position:absolute;visibility:visible;mso-wrap-style:square" from="4212,4682" to="4221,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Lo8QAAADdAAAADwAAAGRycy9kb3ducmV2LnhtbERPTWsCMRC9F/wPYYTeNKtULVujtIrW&#10;S6FaxeuwmW4WN5N1E9f13zeC0Ns83udM560tRUO1LxwrGPQTEMSZ0wXnCvY/q94rCB+QNZaOScGN&#10;PMxnnacpptpdeUvNLuQihrBPUYEJoUql9Jkhi77vKuLI/braYoiwzqWu8RrDbSmHSTKWFguODQYr&#10;WhjKTruLVbD+Wn8cLsPme1ndDH1uTufj/uWs1HO3fX8DEagN/+KHe6Pj/MFoAvdv4gly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2IujxAAAAN0AAAAPAAAAAAAAAAAA&#10;AAAAAKECAABkcnMvZG93bnJldi54bWxQSwUGAAAAAAQABAD5AAAAkgMAAAAA&#10;" strokecolor="#2e2e2e" strokeweight="0"/>
                  <v:line id="Line 1697" o:spid="_x0000_s1485" style="position:absolute;visibility:visible;mso-wrap-style:square" from="4240,4682" to="4250,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cf0ccAAADdAAAADwAAAGRycy9kb3ducmV2LnhtbESPQU/CQBCF7yT+h82YeIMtRI2pLEQh&#10;IhcTrRivk+7YbejOlu5Syr93DiTcZvLevPfNfDn4RvXUxTqwgekkA0VcBltzZWD3/TZ+AhUTssUm&#10;MBk4U4Tl4mY0x9yGE39RX6RKSQjHHA24lNpc61g68hgnoSUW7S90HpOsXaVthycJ942eZdmj9liz&#10;NDhsaeWo3BdHb2DzsXn9Oc76z3V7dvS+3R9+d/cHY+5uh5dnUImGdDVfrrdW8KcPgivfyAh68Q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Rx/RxwAAAN0AAAAPAAAAAAAA&#10;AAAAAAAAAKECAABkcnMvZG93bnJldi54bWxQSwUGAAAAAAQABAD5AAAAlQMAAAAA&#10;" strokecolor="#2e2e2e" strokeweight="0"/>
                  <v:line id="Line 1698" o:spid="_x0000_s1486" style="position:absolute;visibility:visible;mso-wrap-style:square" from="4273,4682" to="4278,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wu6SsQAAADdAAAADwAAAGRycy9kb3ducmV2LnhtbERPTWsCMRC9F/wPYYTeNKtUsVujtIrW&#10;S6FaxeuwmW4WN5N1E9f13zeC0Ns83udM560tRUO1LxwrGPQTEMSZ0wXnCvY/q94EhA/IGkvHpOBG&#10;HuazztMUU+2uvKVmF3IRQ9inqMCEUKVS+syQRd93FXHkfl1tMURY51LXeI3htpTDJBlLiwXHBoMV&#10;LQxlp93FKlh/rT8Ol2Hzvaxuhj43p/Nx/3JW6rnbvr+BCNSGf/HDvdFx/mD0Cvdv4gly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C7pKxAAAAN0AAAAPAAAAAAAAAAAA&#10;AAAAAKECAABkcnMvZG93bnJldi54bWxQSwUGAAAAAAQABAD5AAAAkgMAAAAA&#10;" strokecolor="#2e2e2e" strokeweight="0"/>
                  <v:line id="Line 1699" o:spid="_x0000_s1487" style="position:absolute;visibility:visible;mso-wrap-style:square" from="4302,4682" to="4311,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3ZascAAADdAAAADwAAAGRycy9kb3ducmV2LnhtbESPQWvCQBCF74X+h2UKvdWNUkRSV7Et&#10;tV4EaxWvQ3bMBrOzMbvG+O87B6G3Gd6b976Zzntfq47aWAU2MBxkoIiLYCsuDex+v14moGJCtlgH&#10;JgM3ijCfPT5MMbfhyj/UbVOpJIRjjgZcSk2udSwceYyD0BCLdgytxyRrW2rb4lXCfa1HWTbWHiuW&#10;BocNfTgqTtuLN7BcL9/3l1G3+Wxujr5Xp/Nh93o25vmpX7yBStSnf/P9emUFfzgWfvlGRtCz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4XdlqxwAAAN0AAAAPAAAAAAAA&#10;AAAAAAAAAKECAABkcnMvZG93bnJldi54bWxQSwUGAAAAAAQABAD5AAAAlQMAAAAA&#10;" strokecolor="#2e2e2e" strokeweight="0"/>
                  <v:line id="Line 1700" o:spid="_x0000_s1488" style="position:absolute;visibility:visible;mso-wrap-style:square" from="4330,4682" to="4340,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xF88cQAAADdAAAADwAAAGRycy9kb3ducmV2LnhtbERPTWvCQBC9F/wPywi91U2kiERXaZVa&#10;LwVrFa9DdswGs7Mxu8b477uC4G0e73Om885WoqXGl44VpIMEBHHudMmFgt3f19sYhA/IGivHpOBG&#10;Huaz3ssUM+2u/EvtNhQihrDPUIEJoc6k9Lkhi37gauLIHV1jMUTYFFI3eI3htpLDJBlJiyXHBoM1&#10;LQzlp+3FKlj9rD73l2G7WdY3Q9/r0/mwez8r9drvPiYgAnXhKX641zrOT0cp3L+JJ8j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EXzxxAAAAN0AAAAPAAAAAAAAAAAA&#10;AAAAAKECAABkcnMvZG93bnJldi54bWxQSwUGAAAAAAQABAD5AAAAkgMAAAAA&#10;" strokecolor="#2e2e2e" strokeweight="0"/>
                  <v:line id="Line 1701" o:spid="_x0000_s1489" style="position:absolute;visibility:visible;mso-wrap-style:square" from="4359,4682" to="4369,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PihsMAAADdAAAADwAAAGRycy9kb3ducmV2LnhtbERPS2vCQBC+F/oflin0VjeGIhJdpVVq&#10;vRR84nXIjtlgdjZm1xj/fVcQvM3H95zxtLOVaKnxpWMF/V4Cgjh3uuRCwW778zEE4QOyxsoxKbiR&#10;h+nk9WWMmXZXXlO7CYWIIewzVGBCqDMpfW7Iou+5mjhyR9dYDBE2hdQNXmO4rWSaJANpseTYYLCm&#10;maH8tLlYBYu/xff+krareX0z9Ls8nQ+7z7NS72/d1whEoC48xQ/3Usf5/UEK92/iCXL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fD4obDAAAA3QAAAA8AAAAAAAAAAAAA&#10;AAAAoQIAAGRycy9kb3ducmV2LnhtbFBLBQYAAAAABAAEAPkAAACRAwAAAAA=&#10;" strokecolor="#2e2e2e" strokeweight="0"/>
                  <v:line id="Line 1702" o:spid="_x0000_s1490" style="position:absolute;visibility:visible;mso-wrap-style:square" from="4392,4682" to="4402,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9HHcQAAADdAAAADwAAAGRycy9kb3ducmV2LnhtbERPTWsCMRC9F/wPYQrealYrIlujVKXq&#10;RWjV4nXYjJvFzWTdxHX990Yo9DaP9zmTWWtL0VDtC8cK+r0EBHHmdMG5gsP+620MwgdkjaVjUnAn&#10;D7Np52WCqXY3/qFmF3IRQ9inqMCEUKVS+syQRd9zFXHkTq62GCKsc6lrvMVwW8pBkoykxYJjg8GK&#10;Foay8+5qFay2q/nvddB8L6u7ofXmfDkehheluq/t5weIQG34F/+5NzrO74/e4flNPEF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j0cdxAAAAN0AAAAPAAAAAAAAAAAA&#10;AAAAAKECAABkcnMvZG93bnJldi54bWxQSwUGAAAAAAQABAD5AAAAkgMAAAAA&#10;" strokecolor="#2e2e2e" strokeweight="0"/>
                  <v:line id="Line 1703" o:spid="_x0000_s1491" style="position:absolute;visibility:visible;mso-wrap-style:square" from="4421,4682" to="4430,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2bfacQAAADdAAAADwAAAGRycy9kb3ducmV2LnhtbERPTWvCQBC9F/wPyxR6qxtFpKRuQmup&#10;9SKoVbwO2Wk2mJ2N2TXGf+8KBW/zeJ8zy3tbi45aXzlWMBomIIgLpysuFex+v1/fQPiArLF2TAqu&#10;5CHPBk8zTLW78Ia6bShFDGGfogITQpNK6QtDFv3QNcSR+3OtxRBhW0rd4iWG21qOk2QqLVYcGww2&#10;NDdUHLdnq2CxWnzuz+Nu/dVcDf0sj6fDbnJS6uW5/3gHEagPD/G/e6nj/NF0Avdv4gky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Zt9pxAAAAN0AAAAPAAAAAAAAAAAA&#10;AAAAAKECAABkcnMvZG93bnJldi54bWxQSwUGAAAAAAQABAD5AAAAkgMAAAAA&#10;" strokecolor="#2e2e2e" strokeweight="0"/>
                  <v:line id="Line 1704" o:spid="_x0000_s1492" style="position:absolute;visibility:visible;mso-wrap-style:square" from="4449,4682" to="4459,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p68sQAAADdAAAADwAAAGRycy9kb3ducmV2LnhtbERPTWsCMRC9F/wPYQrealapIlujVKXq&#10;RWjV4nXYjJvFzWTdxHX990Yo9DaP9zmTWWtL0VDtC8cK+r0EBHHmdMG5gsP+620MwgdkjaVjUnAn&#10;D7Np52WCqXY3/qFmF3IRQ9inqMCEUKVS+syQRd9zFXHkTq62GCKsc6lrvMVwW8pBkoykxYJjg8GK&#10;Foay8+5qFay2q/nvddB8L6u7ofXmfDke3i9KdV/bzw8QgdrwL/5zb3Sc3x8N4flNPEF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KnryxAAAAN0AAAAPAAAAAAAAAAAA&#10;AAAAAKECAABkcnMvZG93bnJldi54bWxQSwUGAAAAAAQABAD5AAAAkgMAAAAA&#10;" strokecolor="#2e2e2e" strokeweight="0"/>
                  <v:line id="Line 1705" o:spid="_x0000_s1493" style="position:absolute;visibility:visible;mso-wrap-style:square" from="4483,4682" to="4487,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jkhcMAAADdAAAADwAAAGRycy9kb3ducmV2LnhtbERPS2vCQBC+F/oflin0VjdKCRJdpVVq&#10;vRR84nXIjtlgdjZm1xj/fVcQvM3H95zxtLOVaKnxpWMF/V4Cgjh3uuRCwW778zEE4QOyxsoxKbiR&#10;h+nk9WWMmXZXXlO7CYWIIewzVGBCqDMpfW7Iou+5mjhyR9dYDBE2hdQNXmO4reQgSVJpseTYYLCm&#10;maH8tLlYBYu/xff+MmhX8/pm6Hd5Oh92n2el3t+6rxGIQF14ih/upY7z+2kK92/iCXL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j45IXDAAAA3QAAAA8AAAAAAAAAAAAA&#10;AAAAoQIAAGRycy9kb3ducmV2LnhtbFBLBQYAAAAABAAEAPkAAACRAwAAAAA=&#10;" strokecolor="#2e2e2e" strokeweight="0"/>
                  <v:line id="Line 1706" o:spid="_x0000_s1494" style="position:absolute;visibility:visible;mso-wrap-style:square" from="4511,4682" to="4521,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7RBHsQAAADdAAAADwAAAGRycy9kb3ducmV2LnhtbERPS2sCMRC+F/wPYQreNKsUK1uj1Jaq&#10;F8FX8Tpsxs3iZrJu4rr+e1MQepuP7zmTWWtL0VDtC8cKBv0EBHHmdMG5gsP+pzcG4QOyxtIxKbiT&#10;h9m08zLBVLsbb6nZhVzEEPYpKjAhVKmUPjNk0fddRRy5k6sthgjrXOoabzHclnKYJCNpseDYYLCi&#10;L0PZeXe1Chbrxfz3Omw239Xd0HJ1vhwPbxeluq/t5weIQG34Fz/dKx3nD0bv8PdNPEF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tEEexAAAAN0AAAAPAAAAAAAAAAAA&#10;AAAAAKECAABkcnMvZG93bnJldi54bWxQSwUGAAAAAAQABAD5AAAAkgMAAAAA&#10;" strokecolor="#2e2e2e" strokeweight="0"/>
                  <v:line id="Line 1707" o:spid="_x0000_s1495" style="position:absolute;visibility:visible;mso-wrap-style:square" from="4540,4682" to="4549,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vVbMcAAADdAAAADwAAAGRycy9kb3ducmV2LnhtbESPQWvCQBCF74X+h2UKvdWNUkRSV7Et&#10;tV4EaxWvQ3bMBrOzMbvG+O87B6G3Gd6b976Zzntfq47aWAU2MBxkoIiLYCsuDex+v14moGJCtlgH&#10;JgM3ijCfPT5MMbfhyj/UbVOpJIRjjgZcSk2udSwceYyD0BCLdgytxyRrW2rb4lXCfa1HWTbWHiuW&#10;BocNfTgqTtuLN7BcL9/3l1G3+Wxujr5Xp/Nh93o25vmpX7yBStSnf/P9emUFfzgWXPlGRtCz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K9VsxwAAAN0AAAAPAAAAAAAA&#10;AAAAAAAAAKECAABkcnMvZG93bnJldi54bWxQSwUGAAAAAAQABAD5AAAAlQMAAAAA&#10;" strokecolor="#2e2e2e" strokeweight="0"/>
                  <v:line id="Line 1708" o:spid="_x0000_s1496" style="position:absolute;visibility:visible;mso-wrap-style:square" from="4573,4682" to="4578,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dw98QAAADdAAAADwAAAGRycy9kb3ducmV2LnhtbERPS2sCMRC+F/wPYQreNKsUqVuj1Jaq&#10;F8FX8Tpsxs3iZrJu4rr+e1MQepuP7zmTWWtL0VDtC8cKBv0EBHHmdMG5gsP+p/cOwgdkjaVjUnAn&#10;D7Np52WCqXY33lKzC7mIIexTVGBCqFIpfWbIou+7ijhyJ1dbDBHWudQ13mK4LeUwSUbSYsGxwWBF&#10;X4ay8+5qFSzWi/nvddhsvqu7oeXqfDke3i5KdV/bzw8QgdrwL366VzrOH4zG8PdNPEF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Z3D3xAAAAN0AAAAPAAAAAAAAAAAA&#10;AAAAAKECAABkcnMvZG93bnJldi54bWxQSwUGAAAAAAQABAD5AAAAkgMAAAAA&#10;" strokecolor="#2e2e2e" strokeweight="0"/>
                  <v:line id="Line 1709" o:spid="_x0000_s1497" style="position:absolute;visibility:visible;mso-wrap-style:square" from="4601,4682" to="4611,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RPt8cAAADdAAAADwAAAGRycy9kb3ducmV2LnhtbESPQU/CQBCF7yT+h82YeIMtxKipLEQh&#10;IhcTrRivk+7YbejOlu5Syr93DiTcZvLevPfNfDn4RvXUxTqwgekkA0VcBltzZWD3/TZ+AhUTssUm&#10;MBk4U4Tl4mY0x9yGE39RX6RKSQjHHA24lNpc61g68hgnoSUW7S90HpOsXaVthycJ942eZdmD9liz&#10;NDhsaeWo3BdHb2DzsXn9Oc76z3V7dvS+3R9+d/cHY+5uh5dnUImGdDVfrrdW8KePwi/fyAh68Q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9hE+3xwAAAN0AAAAPAAAAAAAA&#10;AAAAAAAAAKECAABkcnMvZG93bnJldi54bWxQSwUGAAAAAAQABAD5AAAAlQMAAAAA&#10;" strokecolor="#2e2e2e" strokeweight="0"/>
                  <v:line id="Line 1710" o:spid="_x0000_s1498" style="position:absolute;visibility:visible;mso-wrap-style:square" from="4630,4682" to="4639,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jqLMQAAADdAAAADwAAAGRycy9kb3ducmV2LnhtbERPTWvCQBC9C/6HZYTe6iZSWkldRS21&#10;XgqaWnodsmM2mJ2N2TXGf98tFLzN433ObNHbWnTU+sqxgnScgCAunK64VHD4en+cgvABWWPtmBTc&#10;yMNiPhzMMNPuynvq8lCKGMI+QwUmhCaT0heGLPqxa4gjd3StxRBhW0rd4jWG21pOkuRZWqw4Nhhs&#10;aG2oOOUXq2DzuVl9Xybd7q25GfrYns4/h6ezUg+jfvkKIlAf7uJ/91bH+elLCn/fxBPk/B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yOosxAAAAN0AAAAPAAAAAAAAAAAA&#10;AAAAAKECAABkcnMvZG93bnJldi54bWxQSwUGAAAAAAQABAD5AAAAkgMAAAAA&#10;" strokecolor="#2e2e2e" strokeweight="0"/>
                  <v:line id="Line 1711" o:spid="_x0000_s1499" style="position:absolute;visibility:visible;mso-wrap-style:square" from="4658,4682" to="4668,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p0W8QAAADdAAAADwAAAGRycy9kb3ducmV2LnhtbERPS2vCQBC+F/wPywi91Y2h2BJdpSo+&#10;LgXrA69DdpoNZmdjdo3x33cLhd7m43vOZNbZSrTU+NKxguEgAUGcO11yoeB4WL28g/ABWWPlmBQ8&#10;yMNs2nuaYKbdnb+o3YdCxBD2GSowIdSZlD43ZNEPXE0cuW/XWAwRNoXUDd5juK1kmiQjabHk2GCw&#10;poWh/LK/WQXrz/X8dEvb3bJ+GNpsL9fz8fWq1HO/+xiDCNSFf/Gfe6vj/OFbCr/fxBPk9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GnRbxAAAAN0AAAAPAAAAAAAAAAAA&#10;AAAAAKECAABkcnMvZG93bnJldi54bWxQSwUGAAAAAAQABAD5AAAAkgMAAAAA&#10;" strokecolor="#2e2e2e" strokeweight="0"/>
                  <v:line id="Line 1712" o:spid="_x0000_s1500" style="position:absolute;visibility:visible;mso-wrap-style:square" from="4692,4682" to="4701,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bRwMQAAADdAAAADwAAAGRycy9kb3ducmV2LnhtbERPTWsCMRC9F/wPYYTeNKsVLVujtIrW&#10;S6FaxeuwmW4WN5N1E9f13zeC0Ns83udM560tRUO1LxwrGPQTEMSZ0wXnCvY/q94rCB+QNZaOScGN&#10;PMxnnacpptpdeUvNLuQihrBPUYEJoUql9Jkhi77vKuLI/braYoiwzqWu8RrDbSmHSTKWFguODQYr&#10;WhjKTruLVbD+Wn8cLsPme1ndDH1uTufjfnRW6rnbvr+BCNSGf/HDvdFx/mDyAvdv4gly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VtHAxAAAAN0AAAAPAAAAAAAAAAAA&#10;AAAAAKECAABkcnMvZG93bnJldi54bWxQSwUGAAAAAAQABAD5AAAAkgMAAAAA&#10;" strokecolor="#2e2e2e" strokeweight="0"/>
                  <v:line id="Line 1713" o:spid="_x0000_s1501" style="position:absolute;visibility:visible;mso-wrap-style:square" from="4720,4682" to="4730,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9JtMQAAADdAAAADwAAAGRycy9kb3ducmV2LnhtbERPS2sCMRC+F/wPYQq91awiKluj1Jaq&#10;F8FX8Tpsxs3iZrJu4rr+eyMUepuP7zmTWWtL0VDtC8cKet0EBHHmdMG5gsP+530MwgdkjaVjUnAn&#10;D7Np52WCqXY33lKzC7mIIexTVGBCqFIpfWbIou+6ijhyJ1dbDBHWudQ13mK4LWU/SYbSYsGxwWBF&#10;X4ay8+5qFSzWi/nvtd9svqu7oeXqfDkeBhel3l7bzw8QgdrwL/5zr3Sc3xsN4PlNPEF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v0m0xAAAAN0AAAAPAAAAAAAAAAAA&#10;AAAAAKECAABkcnMvZG93bnJldi54bWxQSwUGAAAAAAQABAD5AAAAkgMAAAAA&#10;" strokecolor="#2e2e2e" strokeweight="0"/>
                  <v:line id="Line 1714" o:spid="_x0000_s1502" style="position:absolute;visibility:visible;mso-wrap-style:square" from="4749,4682" to="4758,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PsL8QAAADdAAAADwAAAGRycy9kb3ducmV2LnhtbERPTWsCMRC9F/wPYYTeNKtULVujtIrW&#10;S6FaxeuwmW4WN5N1E9f13zeC0Ns83udM560tRUO1LxwrGPQTEMSZ0wXnCvY/q94rCB+QNZaOScGN&#10;PMxnnacpptpdeUvNLuQihrBPUYEJoUql9Jkhi77vKuLI/braYoiwzqWu8RrDbSmHSTKWFguODQYr&#10;WhjKTruLVbD+Wn8cLsPme1ndDH1uTufj/uWs1HO3fX8DEagN/+KHe6Pj/MFkBPdv4gly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8+wvxAAAAN0AAAAPAAAAAAAAAAAA&#10;AAAAAKECAABkcnMvZG93bnJldi54bWxQSwUGAAAAAAQABAD5AAAAkgMAAAAA&#10;" strokecolor="#2e2e2e" strokeweight="0"/>
                  <v:line id="Line 1715" o:spid="_x0000_s1503" style="position:absolute;visibility:visible;mso-wrap-style:square" from="4782,4682" to="4787,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SFyWMQAAADdAAAADwAAAGRycy9kb3ducmV2LnhtbERPS2sCMRC+F/wPYQreNKsUK1uj1Jaq&#10;F8FX8Tpsxs3iZrJu4rr+e1MQepuP7zmTWWtL0VDtC8cKBv0EBHHmdMG5gsP+pzcG4QOyxtIxKbiT&#10;h9m08zLBVLsbb6nZhVzEEPYpKjAhVKmUPjNk0fddRRy5k6sthgjrXOoabzHclnKYJCNpseDYYLCi&#10;L0PZeXe1Chbrxfz3Omw239Xd0HJ1vhwPbxeluq/t5weIQG34Fz/dKx3nD95H8PdNPEF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IXJYxAAAAN0AAAAPAAAAAAAAAAAA&#10;AAAAAKECAABkcnMvZG93bnJldi54bWxQSwUGAAAAAAQABAD5AAAAkgMAAAAA&#10;" strokecolor="#2e2e2e" strokeweight="0"/>
                  <v:line id="Line 1716" o:spid="_x0000_s1504" style="position:absolute;visibility:visible;mso-wrap-style:square" from="4811,4682" to="4820,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3Xw8QAAADdAAAADwAAAGRycy9kb3ducmV2LnhtbERPTWsCMRC9F/wPYQrealYpKlujVKXq&#10;RWjV4nXYjJvFzWTdxHX990Yo9DaP9zmTWWtL0VDtC8cK+r0EBHHmdMG5gsP+620MwgdkjaVjUnAn&#10;D7Np52WCqXY3/qFmF3IRQ9inqMCEUKVS+syQRd9zFXHkTq62GCKsc6lrvMVwW8pBkgylxYJjg8GK&#10;Foay8+5qFay2q/nvddB8L6u7ofXmfDke3i9KdV/bzw8QgdrwL/5zb3Sc3x+N4PlNPEF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bdfDxAAAAN0AAAAPAAAAAAAAAAAA&#10;AAAAAKECAABkcnMvZG93bnJldi54bWxQSwUGAAAAAAQABAD5AAAAkgMAAAAA&#10;" strokecolor="#2e2e2e" strokeweight="0"/>
                  <v:line id="Line 1717" o:spid="_x0000_s1505" style="position:absolute;visibility:visible;mso-wrap-style:square" from="4839,4682" to="4849,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DsccAAADdAAAADwAAAGRycy9kb3ducmV2LnhtbESPQU/CQBCF7yT+h82YeIMtxKipLEQh&#10;IhcTrRivk+7YbejOlu5Syr93DiTcZvLevPfNfDn4RvXUxTqwgekkA0VcBltzZWD3/TZ+AhUTssUm&#10;MBk4U4Tl4mY0x9yGE39RX6RKSQjHHA24lNpc61g68hgnoSUW7S90HpOsXaVthycJ942eZdmD9liz&#10;NDhsaeWo3BdHb2DzsXn9Oc76z3V7dvS+3R9+d/cHY+5uh5dnUImGdDVfrrdW8KePgivfyAh68Q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8kOxxwAAAN0AAAAPAAAAAAAA&#10;AAAAAAAAAKECAABkcnMvZG93bnJldi54bWxQSwUGAAAAAAQABAD5AAAAlQMAAAAA&#10;" strokecolor="#2e2e2e" strokeweight="0"/>
                  <v:line id="Line 1718" o:spid="_x0000_s1506" style="position:absolute;visibility:visible;mso-wrap-style:square" from="4872,4682" to="4877,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7mKsQAAADdAAAADwAAAGRycy9kb3ducmV2LnhtbERPTWsCMRC9F/wPYYTeNKsUtVujtIrW&#10;S6FaxeuwmW4WN5N1E9f13zeC0Ns83udM560tRUO1LxwrGPQTEMSZ0wXnCvY/q94EhA/IGkvHpOBG&#10;HuazztMUU+2uvKVmF3IRQ9inqMCEUKVS+syQRd93FXHkfl1tMURY51LXeI3htpTDJBlJiwXHBoMV&#10;LQxlp93FKlh/rT8Ol2Hzvaxuhj43p/Nx/3JW6rnbvr+BCNSGf/HDvdFx/mD8Cvdv4gly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vuYqxAAAAN0AAAAPAAAAAAAAAAAA&#10;AAAAAKECAABkcnMvZG93bnJldi54bWxQSwUGAAAAAAQABAD5AAAAkgMAAAAA&#10;" strokecolor="#2e2e2e" strokeweight="0"/>
                  <v:line id="Line 1719" o:spid="_x0000_s1507" style="position:absolute;visibility:visible;mso-wrap-style:square" from="4901,4682" to="4910,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E/kMcAAADdAAAADwAAAGRycy9kb3ducmV2LnhtbESPT2vCQBDF74V+h2UKvdWNUkRSV2kr&#10;/rkI1Vp6HbLTbDA7G7NrjN/eORS8zfDevPeb6bz3teqojVVgA8NBBoq4CLbi0sDhe/kyARUTssU6&#10;MBm4UoT57PFhirkNF95Rt0+lkhCOORpwKTW51rFw5DEOQkMs2l9oPSZZ21LbFi8S7ms9yrKx9lix&#10;NDhs6NNRcdyfvYHVdvXxcx51X4vm6mi9OZ5+D68nY56f+vc3UIn6dDf/X2+s4A8nwi/fyAh6d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UT+QxwAAAN0AAAAPAAAAAAAA&#10;AAAAAAAAAKECAABkcnMvZG93bnJldi54bWxQSwUGAAAAAAQABAD5AAAAlQMAAAAA&#10;" strokecolor="#2e2e2e" strokeweight="0"/>
                  <v:line id="Line 1720" o:spid="_x0000_s1508" style="position:absolute;visibility:visible;mso-wrap-style:square" from="4929,4682" to="4939,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2aC8QAAADdAAAADwAAAGRycy9kb3ducmV2LnhtbERPTWvCQBC9C/6HZYTedBMpRaKrtEqt&#10;l4K1itchO2aD2dmYXWP8992C4G0e73Nmi85WoqXGl44VpKMEBHHudMmFgv3v53ACwgdkjZVjUnAn&#10;D4t5vzfDTLsb/1C7C4WIIewzVGBCqDMpfW7Ioh+5mjhyJ9dYDBE2hdQN3mK4reQ4Sd6kxZJjg8Ga&#10;loby8+5qFay/1x+H67jdruq7oa/N+XLcv16Uehl071MQgbrwFD/cGx3np5MU/r+JJ8j5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HZoLxAAAAN0AAAAPAAAAAAAAAAAA&#10;AAAAAKECAABkcnMvZG93bnJldi54bWxQSwUGAAAAAAQABAD5AAAAkgMAAAAA&#10;" strokecolor="#2e2e2e" strokeweight="0"/>
                  <v:line id="Line 1721" o:spid="_x0000_s1509" style="position:absolute;visibility:visible;mso-wrap-style:square" from="4963,4682" to="4967,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88EfMQAAADdAAAADwAAAGRycy9kb3ducmV2LnhtbERPTWvCQBC9C/0PyxR6042hFImu0iq1&#10;XgRrFa9DdswGs7Mxu8b477uC4G0e73Mms85WoqXGl44VDAcJCOLc6ZILBbu/7/4IhA/IGivHpOBG&#10;HmbTl94EM+2u/EvtNhQihrDPUIEJoc6k9Lkhi37gauLIHV1jMUTYFFI3eI3htpJpknxIiyXHBoM1&#10;zQ3lp+3FKliul1/7S9puFvXN0M/qdD7s3s9Kvb12n2MQgbrwFD/cKx3nD0cp3L+JJ8jp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zwR8xAAAAN0AAAAPAAAAAAAAAAAA&#10;AAAAAKECAABkcnMvZG93bnJldi54bWxQSwUGAAAAAAQABAD5AAAAkgMAAAAA&#10;" strokecolor="#2e2e2e" strokeweight="0"/>
                  <v:line id="Line 1722" o:spid="_x0000_s1510" style="position:absolute;visibility:visible;mso-wrap-style:square" from="4991,4682" to="5001,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h58QAAADdAAAADwAAAGRycy9kb3ducmV2LnhtbERPS2sCMRC+F/wPYQrealYrRbZGqUrV&#10;i1AfxeuwGTeLm8m6iev6741Q6G0+vueMp60tRUO1Lxwr6PcSEMSZ0wXnCg7777cRCB+QNZaOScGd&#10;PEwnnZcxptrdeEvNLuQihrBPUYEJoUql9Jkhi77nKuLInVxtMURY51LXeIvhtpSDJPmQFguODQYr&#10;mhvKzrurVbDcLGe/10Hzs6juhlbr8+V4GF6U6r62X58gArXhX/znXus4vz96h+c38QQ5e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g6HnxAAAAN0AAAAPAAAAAAAAAAAA&#10;AAAAAKECAABkcnMvZG93bnJldi54bWxQSwUGAAAAAAQABAD5AAAAkgMAAAAA&#10;" strokecolor="#2e2e2e" strokeweight="0"/>
                  <v:line id="Line 1723" o:spid="_x0000_s1511" style="position:absolute;visibility:visible;mso-wrap-style:square" from="5020,4682" to="5029,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2o5k8QAAADdAAAADwAAAGRycy9kb3ducmV2LnhtbERPTWvCQBC9F/wPyxR6qxtFRFLX0Fpq&#10;vQjVKl6H7DQbkp2N2TXGf+8KBW/zeJ8zz3pbi45aXzpWMBomIIhzp0suFOx/v15nIHxA1lg7JgVX&#10;8pAtBk9zTLW78Ja6XShEDGGfogITQpNK6XNDFv3QNcSR+3OtxRBhW0jd4iWG21qOk2QqLZYcGww2&#10;tDSUV7uzVbDarD4O53H389lcDX2vq9NxPzkp9fLcv7+BCNSHh/jfvdZx/mg2gfs38QS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ajmTxAAAAN0AAAAPAAAAAAAAAAAA&#10;AAAAAKECAABkcnMvZG93bnJldi54bWxQSwUGAAAAAAQABAD5AAAAkgMAAAAA&#10;" strokecolor="#2e2e2e" strokeweight="0"/>
                  <v:line id="Line 1724" o:spid="_x0000_s1512" style="position:absolute;visibility:visible;mso-wrap-style:square" from="5048,4682" to="5058,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acCMQAAADdAAAADwAAAGRycy9kb3ducmV2LnhtbERPS2sCMRC+F/wPYQrealapRbZGqUrV&#10;i1AfxeuwGTeLm8m6iev6741Q6G0+vueMp60tRUO1Lxwr6PcSEMSZ0wXnCg7777cRCB+QNZaOScGd&#10;PEwnnZcxptrdeEvNLuQihrBPUYEJoUql9Jkhi77nKuLInVxtMURY51LXeIvhtpSDJPmQFguODQYr&#10;mhvKzrurVbDcLGe/10Hzs6juhlbr8+V4eL8o1X1tvz5BBGrDv/jPvdZxfn80hOc38QQ5e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JpwIxAAAAN0AAAAPAAAAAAAAAAAA&#10;AAAAAKECAABkcnMvZG93bnJldi54bWxQSwUGAAAAAAQABAD5AAAAkgMAAAAA&#10;" strokecolor="#2e2e2e" strokeweight="0"/>
                  <v:line id="Line 1725" o:spid="_x0000_s1513" style="position:absolute;visibility:visible;mso-wrap-style:square" from="5082,4682" to="5091,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PQCf8QAAADdAAAADwAAAGRycy9kb3ducmV2LnhtbERPS4vCMBC+C/6HMII3TRURqUZRl3W9&#10;LOz6wOvQjE2xmdQm1vrvNwsLe5uP7zmLVWtL0VDtC8cKRsMEBHHmdMG5gtPxfTAD4QOyxtIxKXiR&#10;h9Wy21lgqt2Tv6k5hFzEEPYpKjAhVKmUPjNk0Q9dRRy5q6sthgjrXOoanzHclnKcJFNpseDYYLCi&#10;raHsdnhYBbvP3eb8GDdfb9XL0Mf+dr+cJnel+r12PQcRqA3/4j/3Xsf5o9kUfr+JJ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9AJ/xAAAAN0AAAAPAAAAAAAAAAAA&#10;AAAAAKECAABkcnMvZG93bnJldi54bWxQSwUGAAAAAAQABAD5AAAAkgMAAAAA&#10;" strokecolor="#2e2e2e" strokeweight="0"/>
                  <v:line id="Line 1726" o:spid="_x0000_s1514" style="position:absolute;visibility:visible;mso-wrap-style:square" from="5110,4682" to="5120,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7in5MQAAADdAAAADwAAAGRycy9kb3ducmV2LnhtbERPS2sCMRC+F/wPYQrealYpVrZGqUrV&#10;i1AfxeuwGTeLm8m6iev6741Q6G0+vueMp60tRUO1Lxwr6PcSEMSZ0wXnCg7777cRCB+QNZaOScGd&#10;PEwnnZcxptrdeEvNLuQihrBPUYEJoUql9Jkhi77nKuLInVxtMURY51LXeIvhtpSDJBlKiwXHBoMV&#10;zQ1l593VKlhulrPf66D5WVR3Q6v1+XI8vF+U6r62X58gArXhX/znXus4vz/6gOc38QQ5e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uKfkxAAAAN0AAAAPAAAAAAAAAAAA&#10;AAAAAKECAABkcnMvZG93bnJldi54bWxQSwUGAAAAAAQABAD5AAAAkgMAAAAA&#10;" strokecolor="#2e2e2e" strokeweight="0"/>
                  <v:line id="Line 1727" o:spid="_x0000_s1515" style="position:absolute;visibility:visible;mso-wrap-style:square" from="5139,4682" to="5148,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czlscAAADdAAAADwAAAGRycy9kb3ducmV2LnhtbESPT2vCQBDF74V+h2UKvdWNUkRSV2kr&#10;/rkI1Vp6HbLTbDA7G7NrjN/eORS8zfDevPeb6bz3teqojVVgA8NBBoq4CLbi0sDhe/kyARUTssU6&#10;MBm4UoT57PFhirkNF95Rt0+lkhCOORpwKTW51rFw5DEOQkMs2l9oPSZZ21LbFi8S7ms9yrKx9lix&#10;NDhs6NNRcdyfvYHVdvXxcx51X4vm6mi9OZ5+D68nY56f+vc3UIn6dDf/X2+s4A8ngivfyAh6d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2JzOWxwAAAN0AAAAPAAAAAAAA&#10;AAAAAAAAAKECAABkcnMvZG93bnJldi54bWxQSwUGAAAAAAQABAD5AAAAlQMAAAAA&#10;" strokecolor="#2e2e2e" strokeweight="0"/>
                  <v:line id="Line 1728" o:spid="_x0000_s1516" style="position:absolute;visibility:visible;mso-wrap-style:square" from="5172,4682" to="5177,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uWDcQAAADdAAAADwAAAGRycy9kb3ducmV2LnhtbERPTWsCMRC9F/wPYQrealYpolujVKXq&#10;RWjV4nXYjJvFzWTdxHX990Yo9DaP9zmTWWtL0VDtC8cK+r0EBHHmdMG5gsP+620EwgdkjaVjUnAn&#10;D7Np52WCqXY3/qFmF3IRQ9inqMCEUKVS+syQRd9zFXHkTq62GCKsc6lrvMVwW8pBkgylxYJjg8GK&#10;Foay8+5qFay2q/nvddB8L6u7ofXmfDke3i9KdV/bzw8QgdrwL/5zb3Sc3x+N4flNPEF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a5YNxAAAAN0AAAAPAAAAAAAAAAAA&#10;AAAAAKECAABkcnMvZG93bnJldi54bWxQSwUGAAAAAAQABAD5AAAAkgMAAAAA&#10;" strokecolor="#2e2e2e" strokeweight="0"/>
                  <v:line id="Line 1729" o:spid="_x0000_s1517" style="position:absolute;visibility:visible;mso-wrap-style:square" from="5200,4682" to="5210,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ipTccAAADdAAAADwAAAGRycy9kb3ducmV2LnhtbESPQU/CQBCF7yT+h82YeIMtxBitLEQh&#10;IhcTrRivk+7YbejOlu5Syr93DiTcZvLevPfNfDn4RvXUxTqwgekkA0VcBltzZWD3/TZ+BBUTssUm&#10;MBk4U4Tl4mY0x9yGE39RX6RKSQjHHA24lNpc61g68hgnoSUW7S90HpOsXaVthycJ942eZdmD9liz&#10;NDhsaeWo3BdHb2DzsXn9Oc76z3V7dvS+3R9+d/cHY+5uh5dnUImGdDVfrrdW8KdPwi/fyAh68Q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NiKlNxwAAAN0AAAAPAAAAAAAA&#10;AAAAAAAAAKECAABkcnMvZG93bnJldi54bWxQSwUGAAAAAAQABAD5AAAAlQMAAAAA&#10;" strokecolor="#2e2e2e" strokeweight="0"/>
                  <v:line id="Line 1730" o:spid="_x0000_s1518" style="position:absolute;visibility:visible;mso-wrap-style:square" from="5229,4682" to="5238,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QM1sQAAADdAAAADwAAAGRycy9kb3ducmV2LnhtbERPTWvCQBC9C/6HZYTe6iZSSk1dRS21&#10;XgqaWnodsmM2mJ2N2TXGf98tFLzN433ObNHbWnTU+sqxgnScgCAunK64VHD4en98AeEDssbaMSm4&#10;kYfFfDiYYabdlffU5aEUMYR9hgpMCE0mpS8MWfRj1xBH7uhaiyHCtpS6xWsMt7WcJMmztFhxbDDY&#10;0NpQccovVsHmc7P6vky63VtzM/SxPZ1/Dk9npR5G/fIVRKA+3MX/7q2O89NpCn/fxBPk/B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xAzWxAAAAN0AAAAPAAAAAAAAAAAA&#10;AAAAAKECAABkcnMvZG93bnJldi54bWxQSwUGAAAAAAQABAD5AAAAkgMAAAAA&#10;" strokecolor="#2e2e2e" strokeweight="0"/>
                  <v:line id="Line 1731" o:spid="_x0000_s1519" style="position:absolute;visibility:visible;mso-wrap-style:square" from="5262,4682" to="5267,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aSocQAAADdAAAADwAAAGRycy9kb3ducmV2LnhtbERPS2vCQBC+F/wPywi91Y2hSBtdpSo+&#10;LgXrA69DdpoNZmdjdo3x33cLhd7m43vOZNbZSrTU+NKxguEgAUGcO11yoeB4WL28gfABWWPlmBQ8&#10;yMNs2nuaYKbdnb+o3YdCxBD2GSowIdSZlD43ZNEPXE0cuW/XWAwRNoXUDd5juK1kmiQjabHk2GCw&#10;poWh/LK/WQXrz/X8dEvb3bJ+GNpsL9fz8fWq1HO/+xiDCNSFf/Gfe6vj/OF7Cr/fxBPk9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FpKhxAAAAN0AAAAPAAAAAAAAAAAA&#10;AAAAAKECAABkcnMvZG93bnJldi54bWxQSwUGAAAAAAQABAD5AAAAkgMAAAAA&#10;" strokecolor="#2e2e2e" strokeweight="0"/>
                  <v:line id="Line 1732" o:spid="_x0000_s1520" style="position:absolute;visibility:visible;mso-wrap-style:square" from="5291,4682" to="5300,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o3OsQAAADdAAAADwAAAGRycy9kb3ducmV2LnhtbERPTWsCMRC9F/wPYYTeNKsVsVujtIrW&#10;S6FaxeuwmW4WN5N1E9f13zeC0Ns83udM560tRUO1LxwrGPQTEMSZ0wXnCvY/q94EhA/IGkvHpOBG&#10;HuazztMUU+2uvKVmF3IRQ9inqMCEUKVS+syQRd93FXHkfl1tMURY51LXeI3htpTDJBlLiwXHBoMV&#10;LQxlp93FKlh/rT8Ol2Hzvaxuhj43p/NxPzor9dxt399ABGrDv/jh3ug4f/D6Avdv4gly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9Wjc6xAAAAN0AAAAPAAAAAAAAAAAA&#10;AAAAAKECAABkcnMvZG93bnJldi54bWxQSwUGAAAAAAQABAD5AAAAkgMAAAAA&#10;" strokecolor="#2e2e2e" strokeweight="0"/>
                  <v:line id="Line 1733" o:spid="_x0000_s1521" style="position:absolute;visibility:visible;mso-wrap-style:square" from="5319,4682" to="5329,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OvTsQAAADdAAAADwAAAGRycy9kb3ducmV2LnhtbERPS2sCMRC+F/wPYQq91awioluj1Jaq&#10;F8FX8Tpsxs3iZrJu4rr+eyMUepuP7zmTWWtL0VDtC8cKet0EBHHmdMG5gsP+530EwgdkjaVjUnAn&#10;D7Np52WCqXY33lKzC7mIIexTVGBCqFIpfWbIou+6ijhyJ1dbDBHWudQ13mK4LWU/SYbSYsGxwWBF&#10;X4ay8+5qFSzWi/nvtd9svqu7oeXqfDkeBhel3l7bzw8QgdrwL/5zr3Sc3xsP4PlNPEF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s69OxAAAAN0AAAAPAAAAAAAAAAAA&#10;AAAAAKECAABkcnMvZG93bnJldi54bWxQSwUGAAAAAAQABAD5AAAAkgMAAAAA&#10;" strokecolor="#2e2e2e" strokeweight="0"/>
                  <v:line id="Line 1734" o:spid="_x0000_s1522" style="position:absolute;visibility:visible;mso-wrap-style:square" from="5348,4682" to="5357,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8K1cQAAADdAAAADwAAAGRycy9kb3ducmV2LnhtbERPTWsCMRC9F/wPYYTeNKtUsVujtIrW&#10;S6FaxeuwmW4WN5N1E9f13zeC0Ns83udM560tRUO1LxwrGPQTEMSZ0wXnCvY/q94EhA/IGkvHpOBG&#10;HuazztMUU+2uvKVmF3IRQ9inqMCEUKVS+syQRd93FXHkfl1tMURY51LXeI3htpTDJBlLiwXHBoMV&#10;LQxlp93FKlh/rT8Ol2Hzvaxuhj43p/Nx/3JW6rnbvr+BCNSGf/HDvdFx/uB1BPdv4gly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wrVxAAAAN0AAAAPAAAAAAAAAAAA&#10;AAAAAKECAABkcnMvZG93bnJldi54bWxQSwUGAAAAAAQABAD5AAAAkgMAAAAA&#10;" strokecolor="#2e2e2e" strokeweight="0"/>
                  <v:line id="Line 1735" o:spid="_x0000_s1523" style="position:absolute;visibility:visible;mso-wrap-style:square" from="5381,4682" to="5391,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2UosQAAADdAAAADwAAAGRycy9kb3ducmV2LnhtbERPS2sCMRC+F/wPYQreNKsUqVuj1Jaq&#10;F8FX8Tpsxs3iZrJu4rr+e1MQepuP7zmTWWtL0VDtC8cKBv0EBHHmdMG5gsP+p/cOwgdkjaVjUnAn&#10;D7Np52WCqXY33lKzC7mIIexTVGBCqFIpfWbIou+7ijhyJ1dbDBHWudQ13mK4LeUwSUbSYsGxwWBF&#10;X4ay8+5qFSzWi/nvddhsvqu7oeXqfDke3i5KdV/bzw8QgdrwL366VzrOH4xH8PdNPEF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LZSixAAAAN0AAAAPAAAAAAAAAAAA&#10;AAAAAKECAABkcnMvZG93bnJldi54bWxQSwUGAAAAAAQABAD5AAAAkgMAAAAA&#10;" strokecolor="#2e2e2e" strokeweight="0"/>
                  <v:line id="Line 1736" o:spid="_x0000_s1524" style="position:absolute;visibility:visible;mso-wrap-style:square" from="5410,4682" to="5419,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ExOcQAAADdAAAADwAAAGRycy9kb3ducmV2LnhtbERPTWsCMRC9F/wPYYTeNKsUtVujtIrW&#10;S6FaxeuwmW4WN5N1E9f13zeC0Ns83udM560tRUO1LxwrGPQTEMSZ0wXnCvY/q94EhA/IGkvHpOBG&#10;HuazztMUU+2uvKVmF3IRQ9inqMCEUKVS+syQRd93FXHkfl1tMURY51LXeI3htpTDJBlJiwXHBoMV&#10;LQxlp93FKlh/rT8Ol2Hzvaxuhj43p/Nx/3JW6rnbvr+BCNSGf/HDvdFx/uB1DPdv4gly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YTE5xAAAAN0AAAAPAAAAAAAAAAAA&#10;AAAAAKECAABkcnMvZG93bnJldi54bWxQSwUGAAAAAAQABAD5AAAAkgMAAAAA&#10;" strokecolor="#2e2e2e" strokeweight="0"/>
                  <v:line id="Line 1737" o:spid="_x0000_s1525" style="position:absolute;visibility:visible;mso-wrap-style:square" from="5438,4682" to="5448,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lS8cAAADdAAAADwAAAGRycy9kb3ducmV2LnhtbESPQU/CQBCF7yT+h82YeIMtxBitLEQh&#10;IhcTrRivk+7YbejOlu5Syr93DiTcZvLevPfNfDn4RvXUxTqwgekkA0VcBltzZWD3/TZ+BBUTssUm&#10;MBk4U4Tl4mY0x9yGE39RX6RKSQjHHA24lNpc61g68hgnoSUW7S90HpOsXaVthycJ942eZdmD9liz&#10;NDhsaeWo3BdHb2DzsXn9Oc76z3V7dvS+3R9+d/cHY+5uh5dnUImGdDVfrrdW8KdPgivfyAh68Q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qVLxwAAAN0AAAAPAAAAAAAA&#10;AAAAAAAAAKECAABkcnMvZG93bnJldi54bWxQSwUGAAAAAAQABAD5AAAAlQMAAAAA&#10;" strokecolor="#2e2e2e" strokeweight="0"/>
                  <v:line id="Line 1738" o:spid="_x0000_s1526" style="position:absolute;visibility:visible;mso-wrap-style:square" from="5471,4682" to="5476,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IA0MQAAADdAAAADwAAAGRycy9kb3ducmV2LnhtbERPS2sCMRC+F/wPYQrealYpUrdGqUrV&#10;i1AfxeuwGTeLm8m6iev6741Q6G0+vueMp60tRUO1Lxwr6PcSEMSZ0wXnCg7777cPED4gaywdk4I7&#10;eZhOOi9jTLW78ZaaXchFDGGfogITQpVK6TNDFn3PVcSRO7naYoiwzqWu8RbDbSkHSTKUFguODQYr&#10;mhvKzrurVbDcLGe/10Hzs6juhlbr8+V4eL8o1X1tvz5BBGrDv/jPvdZxfn80guc38QQ5e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sgDQxAAAAN0AAAAPAAAAAAAAAAAA&#10;AAAAAKECAABkcnMvZG93bnJldi54bWxQSwUGAAAAAAQABAD5AAAAkgMAAAAA&#10;" strokecolor="#2e2e2e" strokeweight="0"/>
                  <v:line id="Line 1739" o:spid="_x0000_s1527" style="position:absolute;visibility:visible;mso-wrap-style:square" from="5500,4682" to="5509,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ddtsYAAADdAAAADwAAAGRycy9kb3ducmV2LnhtbESPQWvCQBCF70L/wzKF3nRTKUVS19BW&#10;tF4Em1p6HbLTbEh2NmbXGP+9KwjeZnjvffNmng22ET11vnKs4HmSgCAunK64VLD/WY1nIHxA1tg4&#10;JgVn8pAtHkZzTLU78Tf1eShFhLBPUYEJoU2l9IUhi37iWuKo/bvOYohrV0rd4SnCbSOnSfIqLVYc&#10;Lxhs6dNQUedHq2C9XX/8Hqf9btmeDX1t6sPf/uWg1NPj8P4GItAQ7uZbeqNj/YiE6zdxBLm4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6nXbbGAAAA3QAAAA8AAAAAAAAA&#10;AAAAAAAAoQIAAGRycy9kb3ducmV2LnhtbFBLBQYAAAAABAAEAPkAAACUAwAAAAA=&#10;" strokecolor="#2e2e2e" strokeweight="0"/>
                  <v:line id="Line 1740" o:spid="_x0000_s1528" style="position:absolute;visibility:visible;mso-wrap-style:square" from="5528,4682" to="5538,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ev4LcMAAADdAAAADwAAAGRycy9kb3ducmV2LnhtbERPS2vCQBC+C/6HZQq96cZQSomu0ipa&#10;L0J94XXITrPB7GzMrjH+e7dQ8DYf33Mms85WoqXGl44VjIYJCOLc6ZILBYf9cvABwgdkjZVjUnAn&#10;D7NpvzfBTLsbb6ndhULEEPYZKjAh1JmUPjdk0Q9dTRy5X9dYDBE2hdQN3mK4rWSaJO/SYsmxwWBN&#10;c0P5eXe1Clab1dfxmrY/i/pu6Ht9vpwObxelXl+6zzGIQF14iv/dax3np8kI/r6JJ8jp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Hr+C3DAAAA3QAAAA8AAAAAAAAAAAAA&#10;AAAAoQIAAGRycy9kb3ducmV2LnhtbFBLBQYAAAAABAAEAPkAAACRAwAAAAA=&#10;" strokecolor="#2e2e2e" strokeweight="0"/>
                  <v:line id="Line 1741" o:spid="_x0000_s1529" style="position:absolute;visibility:visible;mso-wrap-style:square" from="5562,4682" to="5566,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lmWsMAAADdAAAADwAAAGRycy9kb3ducmV2LnhtbERPS2vCQBC+F/wPywje6sYgRVJXaS21&#10;Xgq+itchO2aD2dmYXWP8911B8DYf33Om885WoqXGl44VjIYJCOLc6ZILBfvd9+sEhA/IGivHpOBG&#10;Huaz3ssUM+2uvKF2GwoRQ9hnqMCEUGdS+tyQRT90NXHkjq6xGCJsCqkbvMZwW8k0Sd6kxZJjg8Ga&#10;Foby0/ZiFSx/l59/l7Rdf9U3Qz+r0/mwH5+VGvS7j3cQgbrwFD/cKx3np0kK92/iCXL2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E5ZlrDAAAA3QAAAA8AAAAAAAAAAAAA&#10;AAAAoQIAAGRycy9kb3ducmV2LnhtbFBLBQYAAAAABAAEAPkAAACRAwAAAAA=&#10;" strokecolor="#2e2e2e" strokeweight="0"/>
                  <v:line id="Line 1742" o:spid="_x0000_s1530" style="position:absolute;visibility:visible;mso-wrap-style:square" from="5590,4682" to="5600,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XDwcQAAADdAAAADwAAAGRycy9kb3ducmV2LnhtbERPTWvCQBC9F/wPywjedNMoRVJXqZaq&#10;l0KrFq9DdswGs7Mxu8b477sFobd5vM+ZLTpbiZYaXzpW8DxKQBDnTpdcKDjsP4ZTED4ga6wck4I7&#10;eVjMe08zzLS78Te1u1CIGMI+QwUmhDqT0ueGLPqRq4kjd3KNxRBhU0jd4C2G20qmSfIiLZYcGwzW&#10;tDKUn3dXq2D9uV7+XNP2672+G9psz5fjYXJRatDv3l5BBOrCv/jh3uo4P03G8PdNPEHO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dcPBxAAAAN0AAAAPAAAAAAAAAAAA&#10;AAAAAKECAABkcnMvZG93bnJldi54bWxQSwUGAAAAAAQABAD5AAAAkgMAAAAA&#10;" strokecolor="#2e2e2e" strokeweight="0"/>
                  <v:line id="Line 1743" o:spid="_x0000_s1531" style="position:absolute;visibility:visible;mso-wrap-style:square" from="5619,4682" to="5628,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xbtcQAAADdAAAADwAAAGRycy9kb3ducmV2LnhtbERPS2vCQBC+F/oflil4q5sGEYmu0io+&#10;LoX6wuuQnWaD2dmYXWP8992C4G0+vudMZp2tREuNLx0r+OgnIIhzp0suFBz2y/cRCB+QNVaOScGd&#10;PMymry8TzLS78ZbaXShEDGGfoQITQp1J6XNDFn3f1cSR+3WNxRBhU0jd4C2G20qmSTKUFkuODQZr&#10;mhvKz7urVbD6Xn0dr2n7s6jvhtab8+V0GFyU6r11n2MQgbrwFD/cGx3np8kA/r+JJ8jp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nFu1xAAAAN0AAAAPAAAAAAAAAAAA&#10;AAAAAKECAABkcnMvZG93bnJldi54bWxQSwUGAAAAAAQABAD5AAAAkgMAAAAA&#10;" strokecolor="#2e2e2e" strokeweight="0"/>
                  <v:line id="Line 1744" o:spid="_x0000_s1532" style="position:absolute;visibility:visible;mso-wrap-style:square" from="5647,4682" to="5657,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D+LsQAAADdAAAADwAAAGRycy9kb3ducmV2LnhtbERPTWvCQBC9F/wPywjedNOgRVJXqZaq&#10;l0KrFq9DdswGs7Mxu8b477sFobd5vM+ZLTpbiZYaXzpW8DxKQBDnTpdcKDjsP4ZTED4ga6wck4I7&#10;eVjMe08zzLS78Te1u1CIGMI+QwUmhDqT0ueGLPqRq4kjd3KNxRBhU0jd4C2G20qmSfIiLZYcGwzW&#10;tDKUn3dXq2D9uV7+XNP2672+G9psz5fjYXxRatDv3l5BBOrCv/jh3uo4P00m8PdNPEHO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0P4uxAAAAN0AAAAPAAAAAAAAAAAA&#10;AAAAAKECAABkcnMvZG93bnJldi54bWxQSwUGAAAAAAQABAD5AAAAkgMAAAAA&#10;" strokecolor="#2e2e2e" strokeweight="0"/>
                  <v:line id="Line 1745" o:spid="_x0000_s1533" style="position:absolute;visibility:visible;mso-wrap-style:square" from="5680,4682" to="5690,4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JgWcQAAADdAAAADwAAAGRycy9kb3ducmV2LnhtbERPS2vCQBC+F/wPywje6sZQpERX8UHV&#10;S6H1gdchO2aD2dmYXWP8991Cobf5+J4znXe2Ei01vnSsYDRMQBDnTpdcKDgePl7fQfiArLFyTAqe&#10;5GE+671MMdPuwd/U7kMhYgj7DBWYEOpMSp8bsuiHriaO3MU1FkOETSF1g48YbiuZJslYWiw5Nhis&#10;aWUov+7vVsHmc7M83dP2a10/DW1319v5+HZTatDvFhMQgbrwL/5z73ScnyZj+P0mniBn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AmBZxAAAAN0AAAAPAAAAAAAAAAAA&#10;AAAAAKECAABkcnMvZG93bnJldi54bWxQSwUGAAAAAAQABAD5AAAAkgMAAAAA&#10;" strokecolor="#2e2e2e" strokeweight="0"/>
                  <v:line id="Line 1746" o:spid="_x0000_s1534" style="position:absolute;visibility:visible;mso-wrap-style:square" from="5699,4692" to="5700,47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7FwsQAAADdAAAADwAAAGRycy9kb3ducmV2LnhtbERPTWvCQBC9F/wPywjedNMgVlJXqZaq&#10;l0KrFq9DdswGs7Mxu8b477sFobd5vM+ZLTpbiZYaXzpW8DxKQBDnTpdcKDjsP4ZTED4ga6wck4I7&#10;eVjMe08zzLS78Te1u1CIGMI+QwUmhDqT0ueGLPqRq4kjd3KNxRBhU0jd4C2G20qmSTKRFkuODQZr&#10;WhnKz7urVbD+XC9/rmn79V7fDW2258vxML4oNeh3b68gAnXhX/xwb3WcnyYv8PdNPEHO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TsXCxAAAAN0AAAAPAAAAAAAAAAAA&#10;AAAAAKECAABkcnMvZG93bnJldi54bWxQSwUGAAAAAAQABAD5AAAAkgMAAAAA&#10;" strokecolor="#2e2e2e" strokeweight="0"/>
                  <v:line id="Line 1747" o:spid="_x0000_s1535" style="position:absolute;visibility:visible;mso-wrap-style:square" from="5699,4720" to="5700,4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FRsMcAAADdAAAADwAAAGRycy9kb3ducmV2LnhtbESPT2vDMAzF74V9B6PBbq2zUMbI6pb9&#10;oV0vgzXr2FXEWhway2nspum3nw6D3iTe03s/LVajb9VAfWwCG7ifZaCIq2Abrg3sv9bTR1AxIVts&#10;A5OBC0VYLW8mCyxsOPOOhjLVSkI4FmjApdQVWsfKkcc4Cx2xaL+h95hk7WttezxLuG91nmUP2mPD&#10;0uCwo1dH1aE8eQObj83L9ykfPt+6i6P37eH4s58fjbm7HZ+fQCUa09X8f721gp9ngivfyAh6+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0VGwxwAAAN0AAAAPAAAAAAAA&#10;AAAAAAAAAKECAABkcnMvZG93bnJldi54bWxQSwUGAAAAAAQABAD5AAAAlQMAAAAA&#10;" strokecolor="#2e2e2e" strokeweight="0"/>
                  <v:line id="Line 1748" o:spid="_x0000_s1536" style="position:absolute;visibility:visible;mso-wrap-style:square" from="5699,4753" to="5700,47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30K8QAAADdAAAADwAAAGRycy9kb3ducmV2LnhtbERPTWvCQBC9F/wPywjedNMgUlNXqZaq&#10;l0KrFq9DdswGs7Mxu8b477sFobd5vM+ZLTpbiZYaXzpW8DxKQBDnTpdcKDjsP4YvIHxA1lg5JgV3&#10;8rCY955mmGl3429qd6EQMYR9hgpMCHUmpc8NWfQjVxNH7uQaiyHCppC6wVsMt5VMk2QiLZYcGwzW&#10;tDKUn3dXq2D9uV7+XNP2672+G9psz5fjYXxRatDv3l5BBOrCv/jh3uo4P02m8PdNPEHO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nfQrxAAAAN0AAAAPAAAAAAAAAAAA&#10;AAAAAKECAABkcnMvZG93bnJldi54bWxQSwUGAAAAAAQABAD5AAAAkgMAAAAA&#10;" strokecolor="#2e2e2e" strokeweight="0"/>
                  <v:line id="Line 1749" o:spid="_x0000_s1537" style="position:absolute;visibility:visible;mso-wrap-style:square" from="5699,4782" to="5700,47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37La8cAAADdAAAADwAAAGRycy9kb3ducmV2LnhtbESPQWvCQBCF7wX/wzJCb3VjKKWkrtIq&#10;tV4KrbV4HbJjNpidjdk1xn/fORS8zfDevPfNbDH4RvXUxTqwgekkA0VcBltzZWD38/7wDComZItN&#10;YDJwpQiL+ehuhoUNF/6mfpsqJSEcCzTgUmoLrWPpyGOchJZYtEPoPCZZu0rbDi8S7hudZ9mT9liz&#10;NDhsaemoPG7P3sD6c/32e877r1V7dfSxOZ72u8eTMffj4fUFVKIh3cz/1xsr+PlU+OUbGUH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7fstrxwAAAN0AAAAPAAAAAAAA&#10;AAAAAAAAAKECAABkcnMvZG93bnJldi54bWxQSwUGAAAAAAQABAD5AAAAlQMAAAAA&#10;" strokecolor="#2e2e2e" strokeweight="0"/>
                  <v:line id="Line 1750" o:spid="_x0000_s1538" style="position:absolute;visibility:visible;mso-wrap-style:square" from="5699,4811" to="5700,48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Ju8MQAAADdAAAADwAAAGRycy9kb3ducmV2LnhtbERPTWvCQBC9F/wPywi91U1CkZK6SrVU&#10;vQg1tfQ6ZKfZYHY2ZtcY/71bKHibx/uc2WKwjeip87VjBekkAUFcOl1zpeDw9fH0AsIHZI2NY1Jw&#10;JQ+L+ehhhrl2F95TX4RKxBD2OSowIbS5lL40ZNFPXEscuV/XWQwRdpXUHV5iuG1kliRTabHm2GCw&#10;pZWh8licrYL1br38Pmf953t7NbTZHk8/h+eTUo/j4e0VRKAh3MX/7q2O87M0hb9v4glyf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Mm7wxAAAAN0AAAAPAAAAAAAAAAAA&#10;AAAAAKECAABkcnMvZG93bnJldi54bWxQSwUGAAAAAAQABAD5AAAAkgMAAAAA&#10;" strokecolor="#2e2e2e" strokeweight="0"/>
                  <v:line id="Line 1751" o:spid="_x0000_s1539" style="position:absolute;visibility:visible;mso-wrap-style:square" from="5699,4844" to="5700,4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Dwh8MAAADdAAAADwAAAGRycy9kb3ducmV2LnhtbERPS2vCQBC+C/6HZQq96cZQSomu0ipa&#10;L0J94XXITrPB7GzMrjH+e7dQ8DYf33Mms85WoqXGl44VjIYJCOLc6ZILBYf9cvABwgdkjZVjUnAn&#10;D7NpvzfBTLsbb6ndhULEEPYZKjAh1JmUPjdk0Q9dTRy5X9dYDBE2hdQN3mK4rWSaJO/SYsmxwWBN&#10;c0P5eXe1Clab1dfxmrY/i/pu6Ht9vpwObxelXl+6zzGIQF14iv/dax3np6MU/r6JJ8jp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Tg8IfDAAAA3QAAAA8AAAAAAAAAAAAA&#10;AAAAoQIAAGRycy9kb3ducmV2LnhtbFBLBQYAAAAABAAEAPkAAACRAwAAAAA=&#10;" strokecolor="#2e2e2e" strokeweight="0"/>
                  <v:line id="Line 1752" o:spid="_x0000_s1540" style="position:absolute;visibility:visible;mso-wrap-style:square" from="5699,4872" to="5700,4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6xVHMQAAADdAAAADwAAAGRycy9kb3ducmV2LnhtbERPS2vCQBC+F/wPywi91Y2plBJdpSo+&#10;LgXrA69DdpoNZmdjdo3x33cLhd7m43vOZNbZSrTU+NKxguEgAUGcO11yoeB4WL28g/ABWWPlmBQ8&#10;yMNs2nuaYKbdnb+o3YdCxBD2GSowIdSZlD43ZNEPXE0cuW/XWAwRNoXUDd5juK1kmiRv0mLJscFg&#10;TQtD+WV/swrWn+v56Za2u2X9MLTZXq7n4+iq1HO/+xiDCNSFf/Gfe6vj/HT4Cr/fxBPk9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rFUcxAAAAN0AAAAPAAAAAAAAAAAA&#10;AAAAAKECAABkcnMvZG93bnJldi54bWxQSwUGAAAAAAQABAD5AAAAkgMAAAAA&#10;" strokecolor="#2e2e2e" strokeweight="0"/>
                  <v:line id="Line 1753" o:spid="_x0000_s1541" style="position:absolute;visibility:visible;mso-wrap-style:square" from="5699,4901" to="5700,4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XNaMQAAADdAAAADwAAAGRycy9kb3ducmV2LnhtbERPTWvCQBC9C/6HZYTedGOQIqmb0Cq1&#10;XgqttfQ6ZKfZYHY2ZtcY/323IHibx/ucVTHYRvTU+dqxgvksAUFcOl1zpeDw9TpdgvABWWPjmBRc&#10;yUORj0crzLS78Cf1+1CJGMI+QwUmhDaT0peGLPqZa4kj9+s6iyHCrpK6w0sMt41Mk+RRWqw5Nhhs&#10;aW2oPO7PVsH2ffvyfU77j017NfS2O55+DouTUg+T4fkJRKAh3MU3907H+el8Af/fxBN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Rc1oxAAAAN0AAAAPAAAAAAAAAAAA&#10;AAAAAKECAABkcnMvZG93bnJldi54bWxQSwUGAAAAAAQABAD5AAAAkgMAAAAA&#10;" strokecolor="#2e2e2e" strokeweight="0"/>
                  <v:line id="Line 1754" o:spid="_x0000_s1542" style="position:absolute;visibility:visible;mso-wrap-style:square" from="5699,4929" to="5700,4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lo88QAAADdAAAADwAAAGRycy9kb3ducmV2LnhtbERPS2vCQBC+F/wPywi91Y2hlhJdpSo+&#10;LgXrA69DdpoNZmdjdo3x33cLhd7m43vOZNbZSrTU+NKxguEgAUGcO11yoeB4WL28g/ABWWPlmBQ8&#10;yMNs2nuaYKbdnb+o3YdCxBD2GSowIdSZlD43ZNEPXE0cuW/XWAwRNoXUDd5juK1kmiRv0mLJscFg&#10;TQtD+WV/swrWn+v56Za2u2X9MLTZXq7n4+tVqed+9zEGEagL/+I/91bH+elwBL/fxBPk9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CWjzxAAAAN0AAAAPAAAAAAAAAAAA&#10;AAAAAKECAABkcnMvZG93bnJldi54bWxQSwUGAAAAAAQABAD5AAAAkgMAAAAA&#10;" strokecolor="#2e2e2e" strokeweight="0"/>
                  <v:line id="Line 1755" o:spid="_x0000_s1543" style="position:absolute;visibility:visible;mso-wrap-style:square" from="5699,4963" to="5700,49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9v2hMMAAADdAAAADwAAAGRycy9kb3ducmV2LnhtbERPS2vCQBC+F/oflin0VjeGIhJdpVVq&#10;vRR84nXIjtlgdjZm1xj/fVcQvM3H95zxtLOVaKnxpWMF/V4Cgjh3uuRCwW778zEE4QOyxsoxKbiR&#10;h+nk9WWMmXZXXlO7CYWIIewzVGBCqDMpfW7Iou+5mjhyR9dYDBE2hdQNXmO4rWSaJANpseTYYLCm&#10;maH8tLlYBYu/xff+krareX0z9Ls8nQ+7z7NS72/d1whEoC48xQ/3Usf5aX8A92/iCXL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vb9oTDAAAA3QAAAA8AAAAAAAAAAAAA&#10;AAAAoQIAAGRycy9kb3ducmV2LnhtbFBLBQYAAAAABAAEAPkAAACRAwAAAAA=&#10;" strokecolor="#2e2e2e" strokeweight="0"/>
                  <v:line id="Line 1756" o:spid="_x0000_s1544" style="position:absolute;visibility:visible;mso-wrap-style:square" from="5699,4991" to="5700,5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dTH8QAAADdAAAADwAAAGRycy9kb3ducmV2LnhtbERPS2vCQBC+F/wPywi91Y2h2BJdpSo+&#10;LgXrA69DdpoNZmdjdo3x33cLhd7m43vOZNbZSrTU+NKxguEgAUGcO11yoeB4WL28g/ABWWPlmBQ8&#10;yMNs2nuaYKbdnb+o3YdCxBD2GSowIdSZlD43ZNEPXE0cuW/XWAwRNoXUDd5juK1kmiQjabHk2GCw&#10;poWh/LK/WQXrz/X8dEvb3bJ+GNpsL9fz8fWq1HO/+xiDCNSFf/Gfe6vj/HT4Br/fxBPk9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l1MfxAAAAN0AAAAPAAAAAAAAAAAA&#10;AAAAAKECAABkcnMvZG93bnJldi54bWxQSwUGAAAAAAQABAD5AAAAkgMAAAAA&#10;" strokecolor="#2e2e2e" strokeweight="0"/>
                  <v:line id="Line 1757" o:spid="_x0000_s1545" style="position:absolute;visibility:visible;mso-wrap-style:square" from="5699,5020" to="5700,50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jHbccAAADdAAAADwAAAGRycy9kb3ducmV2LnhtbESPQWvCQBCF7wX/wzJCb3VjKKWkrtIq&#10;tV4KrbV4HbJjNpidjdk1xn/fORS8zfDevPfNbDH4RvXUxTqwgekkA0VcBltzZWD38/7wDComZItN&#10;YDJwpQiL+ehuhoUNF/6mfpsqJSEcCzTgUmoLrWPpyGOchJZYtEPoPCZZu0rbDi8S7hudZ9mT9liz&#10;NDhsaemoPG7P3sD6c/32e877r1V7dfSxOZ72u8eTMffj4fUFVKIh3cz/1xsr+PlUcOUbGUH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FCMdtxwAAAN0AAAAPAAAAAAAA&#10;AAAAAAAAAKECAABkcnMvZG93bnJldi54bWxQSwUGAAAAAAQABAD5AAAAlQMAAAAA&#10;" strokecolor="#2e2e2e" strokeweight="0"/>
                  <v:line id="Line 1758" o:spid="_x0000_s1546" style="position:absolute;visibility:visible;mso-wrap-style:square" from="5699,5053" to="5700,50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Ri9sQAAADdAAAADwAAAGRycy9kb3ducmV2LnhtbERPS2vCQBC+F/wPywi91Y2hSBtdpSo+&#10;LgXrA69DdpoNZmdjdo3x33cLhd7m43vOZNbZSrTU+NKxguEgAUGcO11yoeB4WL28gfABWWPlmBQ8&#10;yMNs2nuaYKbdnb+o3YdCxBD2GSowIdSZlD43ZNEPXE0cuW/XWAwRNoXUDd5juK1kmiQjabHk2GCw&#10;poWh/LK/WQXrz/X8dEvb3bJ+GNpsL9fz8fWq1HO/+xiDCNSFf/Gfe6vj/HT4Dr/fxBPk9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RGL2xAAAAN0AAAAPAAAAAAAAAAAA&#10;AAAAAKECAABkcnMvZG93bnJldi54bWxQSwUGAAAAAAQABAD5AAAAkgMAAAAA&#10;" strokecolor="#2e2e2e" strokeweight="0"/>
                  <v:line id="Line 1759" o:spid="_x0000_s1547" style="position:absolute;visibility:visible;mso-wrap-style:square" from="5699,5081" to="5700,50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IB1scAAADdAAAADwAAAGRycy9kb3ducmV2LnhtbESPT2vDMAzF74V9B6PBbq2zUMbI6pb9&#10;oV0vgzXr2FXEWhway2nspum3nw6D3iTe03s/LVajb9VAfWwCG7ifZaCIq2Abrg3sv9bTR1AxIVts&#10;A5OBC0VYLW8mCyxsOPOOhjLVSkI4FmjApdQVWsfKkcc4Cx2xaL+h95hk7WttezxLuG91nmUP2mPD&#10;0uCwo1dH1aE8eQObj83L9ykfPt+6i6P37eH4s58fjbm7HZ+fQCUa09X8f721gp/nwi/fyAh6+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EgHWxwAAAN0AAAAPAAAAAAAA&#10;AAAAAAAAAKECAABkcnMvZG93bnJldi54bWxQSwUGAAAAAAQABAD5AAAAlQMAAAAA&#10;" strokecolor="#2e2e2e" strokeweight="0"/>
                  <v:line id="Line 1760" o:spid="_x0000_s1548" style="position:absolute;visibility:visible;mso-wrap-style:square" from="5699,5110" to="5700,51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6kTcMAAADdAAAADwAAAGRycy9kb3ducmV2LnhtbERPS2vCQBC+C/6HZQq96cZQSomu0ipa&#10;L0J94XXITrPB7GzMrjH+e7dQ8DYf33Mms85WoqXGl44VjIYJCOLc6ZILBYf9cvABwgdkjZVjUnAn&#10;D7NpvzfBTLsbb6ndhULEEPYZKjAh1JmUPjdk0Q9dTRy5X9dYDBE2hdQN3mK4rWSaJO/SYsmxwWBN&#10;c0P5eXe1Clab1dfxmrY/i/pu6Ht9vpwObxelXl+6zzGIQF14iv/dax3np+kI/r6JJ8jp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pepE3DAAAA3QAAAA8AAAAAAAAAAAAA&#10;AAAAoQIAAGRycy9kb3ducmV2LnhtbFBLBQYAAAAABAAEAPkAAACRAwAAAAA=&#10;" strokecolor="#2e2e2e" strokeweight="0"/>
                  <v:line id="Line 1761" o:spid="_x0000_s1549" style="position:absolute;visibility:visible;mso-wrap-style:square" from="5699,5143" to="5700,5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w6OsQAAADdAAAADwAAAGRycy9kb3ducmV2LnhtbERPTWsCMRC9F/wPYQq91WxDKWU1ilpq&#10;vRSsVbwOm3GzuJmsm7iu/74RCt7m8T5nPO1dLTpqQ+VZw8swA0FceFNxqWH7+/n8DiJEZIO1Z9Jw&#10;pQDTyeBhjLnxF/6hbhNLkUI45KjBxtjkUobCksMw9A1x4g6+dRgTbEtpWrykcFdLlWVv0mHFqcFi&#10;QwtLxXFzdhqW38v57qy69UdztfS1Op7229eT1k+P/WwEIlIf7+J/98qk+UopuH2TTpCT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jDo6xAAAAN0AAAAPAAAAAAAAAAAA&#10;AAAAAKECAABkcnMvZG93bnJldi54bWxQSwUGAAAAAAQABAD5AAAAkgMAAAAA&#10;" strokecolor="#2e2e2e" strokeweight="0"/>
                  <v:line id="Line 1762" o:spid="_x0000_s1550" style="position:absolute;visibility:visible;mso-wrap-style:square" from="5699,5172" to="5700,51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CfocQAAADdAAAADwAAAGRycy9kb3ducmV2LnhtbERPS2vCQBC+C/6HZYTe6qZpEUldpQ9q&#10;vQhttHgdsmM2mJ2N2TXGf+8KBW/z8T1ntuhtLTpqfeVYwdM4AUFcOF1xqWC7+XqcgvABWWPtmBRc&#10;yMNiPhzMMNPuzL/U5aEUMYR9hgpMCE0mpS8MWfRj1xBHbu9aiyHCtpS6xXMMt7VMk2QiLVYcGww2&#10;9GGoOOQnq2C5Xr7/ndLu57O5GPpeHY677ctRqYdR//YKIlAf7uJ/90rH+Wn6DLdv4glyf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wJ+hxAAAAN0AAAAPAAAAAAAAAAAA&#10;AAAAAKECAABkcnMvZG93bnJldi54bWxQSwUGAAAAAAQABAD5AAAAkgMAAAAA&#10;" strokecolor="#2e2e2e" strokeweight="0"/>
                  <v:line id="Line 1763" o:spid="_x0000_s1551" style="position:absolute;visibility:visible;mso-wrap-style:square" from="5699,5200" to="5700,5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kH1cMAAADdAAAADwAAAGRycy9kb3ducmV2LnhtbERPS2vCQBC+F/oflil4q5sGKSW6ilW0&#10;Xgo+8Tpkx2wwOxuza4z/visUvM3H95zRpLOVaKnxpWMFH/0EBHHudMmFgv1u8f4FwgdkjZVjUnAn&#10;D5Px68sIM+1uvKF2GwoRQ9hnqMCEUGdS+tyQRd93NXHkTq6xGCJsCqkbvMVwW8k0ST6lxZJjg8Ga&#10;Zoby8/ZqFSx/l9+Ha9qu5/Xd0M/qfDnuBxelem/ddAgiUBee4n/3Ssf5aTqAxzfxBDn+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opB9XDAAAA3QAAAA8AAAAAAAAAAAAA&#10;AAAAoQIAAGRycy9kb3ducmV2LnhtbFBLBQYAAAAABAAEAPkAAACRAwAAAAA=&#10;" strokecolor="#2e2e2e" strokeweight="0"/>
                  <v:line id="Line 1764" o:spid="_x0000_s1552" style="position:absolute;visibility:visible;mso-wrap-style:square" from="5699,5229" to="5700,5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WWiTsQAAADdAAAADwAAAGRycy9kb3ducmV2LnhtbERPS2vCQBC+C/6HZYTe6qahFUldpQ9q&#10;vQhttHgdsmM2mJ2N2TXGf+8KBW/z8T1ntuhtLTpqfeVYwdM4AUFcOF1xqWC7+XqcgvABWWPtmBRc&#10;yMNiPhzMMNPuzL/U5aEUMYR9hgpMCE0mpS8MWfRj1xBHbu9aiyHCtpS6xXMMt7VMk2QiLVYcGww2&#10;9GGoOOQnq2C5Xr7/ndLu57O5GPpeHY677fNRqYdR//YKIlAf7uJ/90rH+Wn6Ardv4glyf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ZaJOxAAAAN0AAAAPAAAAAAAAAAAA&#10;AAAAAKECAABkcnMvZG93bnJldi54bWxQSwUGAAAAAAQABAD5AAAAkgMAAAAA&#10;" strokecolor="#2e2e2e" strokeweight="0"/>
                  <v:line id="Line 1765" o:spid="_x0000_s1553" style="position:absolute;visibility:visible;mso-wrap-style:square" from="5699,5262" to="5700,5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c8OcQAAADdAAAADwAAAGRycy9kb3ducmV2LnhtbERPS2vCQBC+F/wPywje6sZQpERX8UHV&#10;S6H1gdchO2aD2dmYXWP8991Cobf5+J4znXe2Ei01vnSsYDRMQBDnTpdcKDgePl7fQfiArLFyTAqe&#10;5GE+671MMdPuwd/U7kMhYgj7DBWYEOpMSp8bsuiHriaO3MU1FkOETSF1g48YbiuZJslYWiw5Nhis&#10;aWUov+7vVsHmc7M83dP2a10/DW1319v5+HZTatDvFhMQgbrwL/5z73Scn6Zj+P0mniBn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tzw5xAAAAN0AAAAPAAAAAAAAAAAA&#10;AAAAAKECAABkcnMvZG93bnJldi54bWxQSwUGAAAAAAQABAD5AAAAkgMAAAAA&#10;" strokecolor="#2e2e2e" strokeweight="0"/>
                  <v:line id="Line 1766" o:spid="_x0000_s1554" style="position:absolute;visibility:visible;mso-wrap-style:square" from="5699,5291" to="5700,5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uZosQAAADdAAAADwAAAGRycy9kb3ducmV2LnhtbERPS2vCQBC+C/6HZYTe6qahVEldpQ9q&#10;vQhttHgdsmM2mJ2N2TXGf+8KBW/z8T1ntuhtLTpqfeVYwdM4AUFcOF1xqWC7+XqcgvABWWPtmBRc&#10;yMNiPhzMMNPuzL/U5aEUMYR9hgpMCE0mpS8MWfRj1xBHbu9aiyHCtpS6xXMMt7VMk+RFWqw4Nhhs&#10;6MNQcchPVsFyvXz/O6Xdz2dzMfS9Ohx32+ejUg+j/u0VRKA+3MX/7pWO89N0Ardv4glyf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5mixAAAAN0AAAAPAAAAAAAAAAAA&#10;AAAAAKECAABkcnMvZG93bnJldi54bWxQSwUGAAAAAAQABAD5AAAAkgMAAAAA&#10;" strokecolor="#2e2e2e" strokeweight="0"/>
                  <v:line id="Line 1767" o:spid="_x0000_s1555" style="position:absolute;visibility:visible;mso-wrap-style:square" from="5699,5319" to="5700,53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QN0McAAADdAAAADwAAAGRycy9kb3ducmV2LnhtbESPT2vDMAzF74V9B6PBbq2zUMbI6pb9&#10;oV0vgzXr2FXEWhway2nspum3nw6D3iTe03s/LVajb9VAfWwCG7ifZaCIq2Abrg3sv9bTR1AxIVts&#10;A5OBC0VYLW8mCyxsOPOOhjLVSkI4FmjApdQVWsfKkcc4Cx2xaL+h95hk7WttezxLuG91nmUP2mPD&#10;0uCwo1dH1aE8eQObj83L9ykfPt+6i6P37eH4s58fjbm7HZ+fQCUa09X8f721gp/ngivfyAh6+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ZA3QxwAAAN0AAAAPAAAAAAAA&#10;AAAAAAAAAKECAABkcnMvZG93bnJldi54bWxQSwUGAAAAAAQABAD5AAAAlQMAAAAA&#10;" strokecolor="#2e2e2e" strokeweight="0"/>
                  <v:line id="Line 1768" o:spid="_x0000_s1556" style="position:absolute;visibility:visible;mso-wrap-style:square" from="5699,5352" to="5700,53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ioS8QAAADdAAAADwAAAGRycy9kb3ducmV2LnhtbERPS2vCQBC+C/6HZYTe6qahFE1dpQ9q&#10;vQhttHgdsmM2mJ2N2TXGf+8KBW/z8T1ntuhtLTpqfeVYwdM4AUFcOF1xqWC7+XqcgPABWWPtmBRc&#10;yMNiPhzMMNPuzL/U5aEUMYR9hgpMCE0mpS8MWfRj1xBHbu9aiyHCtpS6xXMMt7VMk+RFWqw4Nhhs&#10;6MNQcchPVsFyvXz/O6Xdz2dzMfS9Ohx32+ejUg+j/u0VRKA+3MX/7pWO89N0Crdv4glyf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KKhLxAAAAN0AAAAPAAAAAAAAAAAA&#10;AAAAAKECAABkcnMvZG93bnJldi54bWxQSwUGAAAAAAQABAD5AAAAkgMAAAAA&#10;" strokecolor="#2e2e2e" strokeweight="0"/>
                  <v:line id="Line 1769" o:spid="_x0000_s1557" style="position:absolute;visibility:visible;mso-wrap-style:square" from="5699,5381" to="5700,5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uXC8gAAADdAAAADwAAAGRycy9kb3ducmV2LnhtbESPT2/CMAzF75P2HSJP2m2kK9OECgHt&#10;j2BcJgFj4mo1XlPROKUJpXz7+TBpN1vv+b2fZ4vBN6qnLtaBDTyOMlDEZbA1Vwb2X8uHCaiYkC02&#10;gcnAlSIs5rc3MyxsuPCW+l2qlIRwLNCAS6kttI6lI49xFFpi0X5C5zHJ2lXadniRcN/oPMuetcea&#10;pcFhS2+OyuPu7A2sPlev3+e837y3V0cf6+PpsH86GXN/N7xMQSUa0r/573ptBT8fC798IyPo+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cMuXC8gAAADdAAAADwAAAAAA&#10;AAAAAAAAAAChAgAAZHJzL2Rvd25yZXYueG1sUEsFBgAAAAAEAAQA+QAAAJYDAAAAAA==&#10;" strokecolor="#2e2e2e" strokeweight="0"/>
                  <v:line id="Line 1770" o:spid="_x0000_s1558" style="position:absolute;visibility:visible;mso-wrap-style:square" from="5699,5409" to="5700,5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cykMQAAADdAAAADwAAAGRycy9kb3ducmV2LnhtbERPS2vCQBC+F/wPywi91Y2plBJdpSo+&#10;LgXrA69DdpoNZmdjdo3x33cLhd7m43vOZNbZSrTU+NKxguEgAUGcO11yoeB4WL28g/ABWWPlmBQ8&#10;yMNs2nuaYKbdnb+o3YdCxBD2GSowIdSZlD43ZNEPXE0cuW/XWAwRNoXUDd5juK1kmiRv0mLJscFg&#10;TQtD+WV/swrWn+v56Za2u2X9MLTZXq7n4+iq1HO/+xiDCNSFf/Gfe6vj/PR1CL/fxBPk9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hzKQxAAAAN0AAAAPAAAAAAAAAAAA&#10;AAAAAKECAABkcnMvZG93bnJldi54bWxQSwUGAAAAAAQABAD5AAAAkgMAAAAA&#10;" strokecolor="#2e2e2e" strokeweight="0"/>
                  <v:line id="Line 1771" o:spid="_x0000_s1559" style="position:absolute;visibility:visible;mso-wrap-style:square" from="5699,5443" to="5700,54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1Ws58QAAADdAAAADwAAAGRycy9kb3ducmV2LnhtbERPS2vCQBC+C/6HZYTe6qZpEUldpQ9q&#10;vQhttHgdsmM2mJ2N2TXGf+8KBW/z8T1ntuhtLTpqfeVYwdM4AUFcOF1xqWC7+XqcgvABWWPtmBRc&#10;yMNiPhzMMNPuzL/U5aEUMYR9hgpMCE0mpS8MWfRj1xBHbu9aiyHCtpS6xXMMt7VMk2QiLVYcGww2&#10;9GGoOOQnq2C5Xr7/ndLu57O5GPpeHY677ctRqYdR//YKIlAf7uJ/90rH+elzCrdv4glyf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VaznxAAAAN0AAAAPAAAAAAAAAAAA&#10;AAAAAKECAABkcnMvZG93bnJldi54bWxQSwUGAAAAAAQABAD5AAAAkgMAAAAA&#10;" strokecolor="#2e2e2e" strokeweight="0"/>
                  <v:line id="Line 1772" o:spid="_x0000_s1560" style="position:absolute;visibility:visible;mso-wrap-style:square" from="5699,5471" to="5700,5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kJfMQAAADdAAAADwAAAGRycy9kb3ducmV2LnhtbERPTWvCQBC9C/6HZQq91U2jiKSuUluq&#10;XgS1ll6H7DQbzM7G7Brjv3eFgrd5vM+ZzjtbiZYaXzpW8DpIQBDnTpdcKDh8f71MQPiArLFyTAqu&#10;5GE+6/emmGl34R21+1CIGMI+QwUmhDqT0ueGLPqBq4kj9+caiyHCppC6wUsMt5VMk2QsLZYcGwzW&#10;9GEoP+7PVsFys1z8nNN2+1lfDa3Wx9PvYXRS6vmpe38DEagLD/G/e63j/HQ4hPs38QQ5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GQl8xAAAAN0AAAAPAAAAAAAAAAAA&#10;AAAAAKECAABkcnMvZG93bnJldi54bWxQSwUGAAAAAAQABAD5AAAAkgMAAAAA&#10;" strokecolor="#2e2e2e" strokeweight="0"/>
                  <v:line id="Line 1773" o:spid="_x0000_s1561" style="position:absolute;visibility:visible;mso-wrap-style:square" from="5699,5500" to="5700,55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RCMQAAADdAAAADwAAAGRycy9kb3ducmV2LnhtbERPTWvCQBC9F/wPywi91Y1RRFJX0Rat&#10;l4JaS69DdswGs7Mxu8b477tCobd5vM+ZLTpbiZYaXzpWMBwkIIhzp0suFBy/1i9TED4ga6wck4I7&#10;eVjMe08zzLS78Z7aQyhEDGGfoQITQp1J6XNDFv3A1cSRO7nGYoiwKaRu8BbDbSXTJJlIiyXHBoM1&#10;vRnKz4erVbD53Ky+r2m7e6/vhj6258vPcXxR6rnfLV9BBOrCv/jPvdVxfjoaw+ObeIK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8JEIxAAAAN0AAAAPAAAAAAAAAAAA&#10;AAAAAKECAABkcnMvZG93bnJldi54bWxQSwUGAAAAAAQABAD5AAAAkgMAAAAA&#10;" strokecolor="#2e2e2e" strokeweight="0"/>
                  <v:line id="Line 1774" o:spid="_x0000_s1562" style="position:absolute;visibility:visible;mso-wrap-style:square" from="5699,5528" to="5700,55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w0k8UAAADdAAAADwAAAGRycy9kb3ducmV2LnhtbERPS2vCQBC+F/wPywi96aaplpK6ig+0&#10;XoTWWnodstNsMDsbs2uM/74rCL3Nx/ecyayzlWip8aVjBU/DBARx7nTJhYLD13rwCsIHZI2VY1Jw&#10;JQ+zae9hgpl2F/6kdh8KEUPYZ6jAhFBnUvrckEU/dDVx5H5dYzFE2BRSN3iJ4baSaZK8SIslxwaD&#10;NS0N5cf92SrY7DaL73Pafqzqq6H37fH0cxidlHrsd/M3EIG68C++u7c6zk+fx3D7Jp4gp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Lw0k8UAAADdAAAADwAAAAAAAAAA&#10;AAAAAAChAgAAZHJzL2Rvd25yZXYueG1sUEsFBgAAAAAEAAQA+QAAAJMDAAAAAA==&#10;" strokecolor="#2e2e2e" strokeweight="0"/>
                  <v:line id="Line 1775" o:spid="_x0000_s1563" style="position:absolute;visibility:visible;mso-wrap-style:square" from="5699,5562" to="5700,5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6q5MQAAADdAAAADwAAAGRycy9kb3ducmV2LnhtbERPTWvCQBC9F/wPywi96cZYRFJX0Rat&#10;l4JaS69DdswGs7Mxu8b477sFobd5vM+ZLTpbiZYaXzpWMBomIIhzp0suFBy/1oMpCB+QNVaOScGd&#10;PCzmvacZZtrdeE/tIRQihrDPUIEJoc6k9Lkhi37oauLInVxjMUTYFFI3eIvhtpJpkkykxZJjg8Ga&#10;3gzl58PVKth8blbf17Tdvdd3Qx/b8+Xn+HJR6rnfLV9BBOrCv/jh3uo4Px1P4O+beIK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bqrkxAAAAN0AAAAPAAAAAAAAAAAA&#10;AAAAAKECAABkcnMvZG93bnJldi54bWxQSwUGAAAAAAQABAD5AAAAkgMAAAAA&#10;" strokecolor="#2e2e2e" strokeweight="0"/>
                  <v:line id="Line 1776" o:spid="_x0000_s1564" style="position:absolute;visibility:visible;mso-wrap-style:square" from="5699,5590" to="5700,5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Pf8UAAADdAAAADwAAAGRycy9kb3ducmV2LnhtbERPS2vCQBC+F/wPywi96aap2JK6ig+0&#10;XoTWWnodstNsMDsbs2uM/74rCL3Nx/ecyayzlWip8aVjBU/DBARx7nTJhYLD13rwCsIHZI2VY1Jw&#10;JQ+zae9hgpl2F/6kdh8KEUPYZ6jAhFBnUvrckEU/dDVx5H5dYzFE2BRSN3iJ4baSaZKMpcWSY4PB&#10;mpaG8uP+bBVsdpvF9zltP1b11dD79nj6OYxOSj32u/kbiEBd+Bff3Vsd56fPL3D7Jp4gp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IPf8UAAADdAAAADwAAAAAAAAAA&#10;AAAAAAChAgAAZHJzL2Rvd25yZXYueG1sUEsFBgAAAAAEAAQA+QAAAJMDAAAAAA==&#10;" strokecolor="#2e2e2e" strokeweight="0"/>
                  <v:line id="Line 1777" o:spid="_x0000_s1565" style="position:absolute;visibility:visible;mso-wrap-style:square" from="5699,5619" to="5700,56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2bDcgAAADdAAAADwAAAGRycy9kb3ducmV2LnhtbESPT2/CMAzF75P2HSJP2m2kK9OECgHt&#10;j2BcJgFj4mo1XlPROKUJpXz7+TBpN1vv+b2fZ4vBN6qnLtaBDTyOMlDEZbA1Vwb2X8uHCaiYkC02&#10;gcnAlSIs5rc3MyxsuPCW+l2qlIRwLNCAS6kttI6lI49xFFpi0X5C5zHJ2lXadniRcN/oPMuetcea&#10;pcFhS2+OyuPu7A2sPlev3+e837y3V0cf6+PpsH86GXN/N7xMQSUa0r/573ptBT8fC658IyPo+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r2bDcgAAADdAAAADwAAAAAA&#10;AAAAAAAAAAChAgAAZHJzL2Rvd25yZXYueG1sUEsFBgAAAAAEAAQA+QAAAJYDAAAAAA==&#10;" strokecolor="#2e2e2e" strokeweight="0"/>
                  <v:line id="Line 1778" o:spid="_x0000_s1566" style="position:absolute;visibility:visible;mso-wrap-style:square" from="5699,5652" to="5700,56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E+lsUAAADdAAAADwAAAGRycy9kb3ducmV2LnhtbERPS2vCQBC+F/wPywi96aapSJu6ig+0&#10;XoTWWnodstNsMDsbs2uM/74rCL3Nx/ecyayzlWip8aVjBU/DBARx7nTJhYLD13rwAsIHZI2VY1Jw&#10;JQ+zae9hgpl2F/6kdh8KEUPYZ6jAhFBnUvrckEU/dDVx5H5dYzFE2BRSN3iJ4baSaZKMpcWSY4PB&#10;mpaG8uP+bBVsdpvF9zltP1b11dD79nj6OYxOSj32u/kbiEBd+Bff3Vsd56fPr3D7Jp4gp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fE+lsUAAADdAAAADwAAAAAAAAAA&#10;AAAAAAChAgAAZHJzL2Rvd25yZXYueG1sUEsFBgAAAAAEAAQA+QAAAJMDAAAAAA==&#10;" strokecolor="#2e2e2e" strokeweight="0"/>
                  <v:line id="Line 1779" o:spid="_x0000_s1567" style="position:absolute;visibility:visible;mso-wrap-style:square" from="5699,5680" to="5700,56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3kdscAAADdAAAADwAAAGRycy9kb3ducmV2LnhtbESPS2vDMBCE74X+B7GB3ho5JpTiRgl9&#10;0DSXQvMouS7WxjKxVo6lOM6/7x4Kue0yszPfzhaDb1RPXawDG5iMM1DEZbA1VwZ228/HZ1AxIVts&#10;ApOBK0VYzO/vZljYcOE19ZtUKQnhWKABl1JbaB1LRx7jOLTEoh1C5zHJ2lXadniRcN/oPMuetMea&#10;pcFhS++OyuPm7A0sv5dvv+e8//lor46+VsfTfjc9GfMwGl5fQCUa0s38f72ygp9PhV++kRH0/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ozeR2xwAAAN0AAAAPAAAAAAAA&#10;AAAAAAAAAKECAABkcnMvZG93bnJldi54bWxQSwUGAAAAAAQABAD5AAAAlQMAAAAA&#10;" strokecolor="#2e2e2e" strokeweight="0"/>
                  <v:line id="Line 1780" o:spid="_x0000_s1568" style="position:absolute;visibility:visible;mso-wrap-style:square" from="5699,5709" to="5700,5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FB7cQAAADdAAAADwAAAGRycy9kb3ducmV2LnhtbERPTWvCQBC9C/6HZYTedGOQIqmb0Cq1&#10;XgqttfQ6ZKfZYHY2ZtcY/323IHibx/ucVTHYRvTU+dqxgvksAUFcOl1zpeDw9TpdgvABWWPjmBRc&#10;yUORj0crzLS78Cf1+1CJGMI+QwUmhDaT0peGLPqZa4kj9+s6iyHCrpK6w0sMt41Mk+RRWqw5Nhhs&#10;aW2oPO7PVsH2ffvyfU77j017NfS2O55+DouTUg+T4fkJRKAh3MU3907H+eliDv/fxBN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gUHtxAAAAN0AAAAPAAAAAAAAAAAA&#10;AAAAAKECAABkcnMvZG93bnJldi54bWxQSwUGAAAAAAQABAD5AAAAkgMAAAAA&#10;" strokecolor="#2e2e2e" strokeweight="0"/>
                  <v:line id="Line 1781" o:spid="_x0000_s1569" style="position:absolute;visibility:visible;mso-wrap-style:square" from="5699,5742" to="5700,57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1PfmsMAAADdAAAADwAAAGRycy9kb3ducmV2LnhtbERPS2vCQBC+F/oflil4q5sGKSW6ilW0&#10;Xgo+8Tpkx2wwOxuza4z/visUvM3H95zRpLOVaKnxpWMFH/0EBHHudMmFgv1u8f4FwgdkjZVjUnAn&#10;D5Px68sIM+1uvKF2GwoRQ9hnqMCEUGdS+tyQRd93NXHkTq6xGCJsCqkbvMVwW8k0ST6lxZJjg8Ga&#10;Zoby8/ZqFSx/l9+Ha9qu5/Xd0M/qfDnuBxelem/ddAgiUBee4n/3Ssf56SCFxzfxBDn+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dT35rDAAAA3QAAAA8AAAAAAAAAAAAA&#10;AAAAoQIAAGRycy9kb3ducmV2LnhtbFBLBQYAAAAABAAEAPkAAACRAwAAAAA=&#10;" strokecolor="#2e2e2e" strokeweight="0"/>
                  <v:line id="Line 1782" o:spid="_x0000_s1570" style="position:absolute;visibility:visible;mso-wrap-style:square" from="1906,5229" to="1911,5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96AcQAAADdAAAADwAAAGRycy9kb3ducmV2LnhtbERPTWvCQBC9F/wPywi91Y1RRFJX0Rat&#10;l4JaS69DdswGs7Mxu8b477tCobd5vM+ZLTpbiZYaXzpWMBwkIIhzp0suFBy/1i9TED4ga6wck4I7&#10;eVjMe08zzLS78Z7aQyhEDGGfoQITQp1J6XNDFv3A1cSRO7nGYoiwKaRu8BbDbSXTJJlIiyXHBoM1&#10;vRnKz4erVbD53Ky+r2m7e6/vhj6258vPcXxR6rnfLV9BBOrCv/jPvdVxfjoeweObeIK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H3oBxAAAAN0AAAAPAAAAAAAAAAAA&#10;AAAAAKECAABkcnMvZG93bnJldi54bWxQSwUGAAAAAAQABAD5AAAAkgMAAAAA&#10;" strokecolor="#2e2e2e" strokeweight="0"/>
                  <v:line id="Line 1783" o:spid="_x0000_s1571" style="position:absolute;visibility:visible;mso-wrap-style:square" from="1935,5229" to="1944,5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idcQAAADdAAAADwAAAGRycy9kb3ducmV2LnhtbERPTWvCQBC9C/6HZQRvumkIRVJXaRWt&#10;l0K1ll6H7DQbzM7G7Brjv+8WBG/zeJ8zX/a2Fh21vnKs4GmagCAunK64VHD82kxmIHxA1lg7JgU3&#10;8rBcDAdzzLW78p66QyhFDGGfowITQpNL6QtDFv3UNcSR+3WtxRBhW0rd4jWG21qmSfIsLVYcGww2&#10;tDJUnA4Xq2D7sX37vqTd57q5GXrfnc4/x+ys1HjUv76ACNSHh/ju3uk4P80y+P8mniA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9uJ1xAAAAN0AAAAPAAAAAAAAAAAA&#10;AAAAAKECAABkcnMvZG93bnJldi54bWxQSwUGAAAAAAQABAD5AAAAkgMAAAAA&#10;" strokecolor="#2e2e2e" strokeweight="0"/>
                  <v:line id="Line 1784" o:spid="_x0000_s1572" style="position:absolute;visibility:visible;mso-wrap-style:square" from="1963,5229" to="1973,5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pH7sQAAADdAAAADwAAAGRycy9kb3ducmV2LnhtbERPTWvCQBC9C/6HZQq91U2DiqSuUluq&#10;XgS1ll6H7DQbzM7G7Brjv3eFgrd5vM+ZzjtbiZYaXzpW8DpIQBDnTpdcKDh8f71MQPiArLFyTAqu&#10;5GE+6/emmGl34R21+1CIGMI+QwUmhDqT0ueGLPqBq4kj9+caiyHCppC6wUsMt5VMk2QsLZYcGwzW&#10;9GEoP+7PVsFys1z8nNN2+1lfDa3Wx9PvYXhS6vmpe38DEagLD/G/e63j/HQ4gvs38QQ5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ukfuxAAAAN0AAAAPAAAAAAAAAAAA&#10;AAAAAKECAABkcnMvZG93bnJldi54bWxQSwUGAAAAAAQABAD5AAAAkgMAAAAA&#10;" strokecolor="#2e2e2e" strokeweight="0"/>
                  <v:line id="Line 1785" o:spid="_x0000_s1573" style="position:absolute;visibility:visible;mso-wrap-style:square" from="1996,5229" to="2001,5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jZmcQAAADdAAAADwAAAGRycy9kb3ducmV2LnhtbERPTWvCQBC9C/6HZYTedGMQkegqraXW&#10;S6G1itchO2aD2dmYXWP8992C4G0e73MWq85WoqXGl44VjEcJCOLc6ZILBfvfj+EMhA/IGivHpOBO&#10;HlbLfm+BmXY3/qF2FwoRQ9hnqMCEUGdS+tyQRT9yNXHkTq6xGCJsCqkbvMVwW8k0SabSYsmxwWBN&#10;a0P5eXe1CjZfm7fDNW2/3+u7oc/t+XLcTy5KvQy61zmIQF14ih/urY7z08kU/r+JJ8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aNmZxAAAAN0AAAAPAAAAAAAAAAAA&#10;AAAAAKECAABkcnMvZG93bnJldi54bWxQSwUGAAAAAAQABAD5AAAAkgMAAAAA&#10;" strokecolor="#2e2e2e" strokeweight="0"/>
                  <v:line id="Line 1786" o:spid="_x0000_s1574" style="position:absolute;visibility:visible;mso-wrap-style:square" from="2025,5229" to="2035,5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R8AsQAAADdAAAADwAAAGRycy9kb3ducmV2LnhtbERPTWvCQBC9C/6HZQq91U2DqKSuUluq&#10;XgS1ll6H7DQbzM7G7Brjv3eFgrd5vM+ZzjtbiZYaXzpW8DpIQBDnTpdcKDh8f71MQPiArLFyTAqu&#10;5GE+6/emmGl34R21+1CIGMI+QwUmhDqT0ueGLPqBq4kj9+caiyHCppC6wUsMt5VMk2QkLZYcGwzW&#10;9GEoP+7PVsFys1z8nNN2+1lfDa3Wx9PvYXhS6vmpe38DEagLD/G/e63j/HQ4hvs38QQ5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JHwCxAAAAN0AAAAPAAAAAAAAAAAA&#10;AAAAAKECAABkcnMvZG93bnJldi54bWxQSwUGAAAAAAQABAD5AAAAkgMAAAAA&#10;" strokecolor="#2e2e2e" strokeweight="0"/>
                  <v:line id="Line 1787" o:spid="_x0000_s1575" style="position:absolute;visibility:visible;mso-wrap-style:square" from="2054,5229" to="2063,5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rvocMcAAADdAAAADwAAAGRycy9kb3ducmV2LnhtbESPS2vDMBCE74X+B7GB3ho5JpTiRgl9&#10;0DSXQvMouS7WxjKxVo6lOM6/7x4Kue0yszPfzhaDb1RPXawDG5iMM1DEZbA1VwZ228/HZ1AxIVts&#10;ApOBK0VYzO/vZljYcOE19ZtUKQnhWKABl1JbaB1LRx7jOLTEoh1C5zHJ2lXadniRcN/oPMuetMea&#10;pcFhS++OyuPm7A0sv5dvv+e8//lor46+VsfTfjc9GfMwGl5fQCUa0s38f72ygp9PBVe+kRH0/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Wu+hwxwAAAN0AAAAPAAAAAAAA&#10;AAAAAAAAAKECAABkcnMvZG93bnJldi54bWxQSwUGAAAAAAQABAD5AAAAlQMAAAAA&#10;" strokecolor="#2e2e2e" strokeweight="0"/>
                  <v:line id="Line 1788" o:spid="_x0000_s1576" style="position:absolute;visibility:visible;mso-wrap-style:square" from="2082,5229" to="2092,5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dN68QAAADdAAAADwAAAGRycy9kb3ducmV2LnhtbERPTWvCQBC9C/6HZQq91U2DiKauUluq&#10;XgS1ll6H7DQbzM7G7Brjv3eFgrd5vM+ZzjtbiZYaXzpW8DpIQBDnTpdcKDh8f72MQfiArLFyTAqu&#10;5GE+6/emmGl34R21+1CIGMI+QwUmhDqT0ueGLPqBq4kj9+caiyHCppC6wUsMt5VMk2QkLZYcGwzW&#10;9GEoP+7PVsFys1z8nNN2+1lfDa3Wx9PvYXhS6vmpe38DEagLD/G/e63j/HQ4gfs38QQ5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903rxAAAAN0AAAAPAAAAAAAAAAAA&#10;AAAAAKECAABkcnMvZG93bnJldi54bWxQSwUGAAAAAAQABAD5AAAAkgMAAAAA&#10;" strokecolor="#2e2e2e" strokeweight="0"/>
                  <v:line id="Line 1789" o:spid="_x0000_s1577" style="position:absolute;visibility:visible;mso-wrap-style:square" from="2115,5229" to="2125,5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Ryq8gAAADdAAAADwAAAGRycy9kb3ducmV2LnhtbESPT2/CMAzF75P2HSJP2m2kq9iECgHt&#10;j2BcJgFj4mo1XlPROKUJpXz7+TBpN1vv+b2fZ4vBN6qnLtaBDTyOMlDEZbA1Vwb2X8uHCaiYkC02&#10;gcnAlSIs5rc3MyxsuPCW+l2qlIRwLNCAS6kttI6lI49xFFpi0X5C5zHJ2lXadniRcN/oPMuetcea&#10;pcFhS2+OyuPu7A2sPlev3+e837y3V0cf6+PpsB+fjLm/G16moBIN6d/8d722gp8/Cb98IyPo+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RRyq8gAAADdAAAADwAAAAAA&#10;AAAAAAAAAAChAgAAZHJzL2Rvd25yZXYueG1sUEsFBgAAAAAEAAQA+QAAAJYDAAAAAA==&#10;" strokecolor="#2e2e2e" strokeweight="0"/>
                  <v:line id="Line 1790" o:spid="_x0000_s1578" style="position:absolute;visibility:visible;mso-wrap-style:square" from="2144,5229" to="2153,5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jXMMQAAADdAAAADwAAAGRycy9kb3ducmV2LnhtbERPS2vCQBC+F/wPywi91Y2hlhJdpSo+&#10;LgXrA69DdpoNZmdjdo3x33cLhd7m43vOZNbZSrTU+NKxguEgAUGcO11yoeB4WL28g/ABWWPlmBQ8&#10;yMNs2nuaYKbdnb+o3YdCxBD2GSowIdSZlD43ZNEPXE0cuW/XWAwRNoXUDd5juK1kmiRv0mLJscFg&#10;TQtD+WV/swrWn+v56Za2u2X9MLTZXq7n4+tVqed+9zEGEagL/+I/91bH+eloCL/fxBPk9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WNcwxAAAAN0AAAAPAAAAAAAAAAAA&#10;AAAAAKECAABkcnMvZG93bnJldi54bWxQSwUGAAAAAAQABAD5AAAAkgMAAAAA&#10;" strokecolor="#2e2e2e" strokeweight="0"/>
                  <v:line id="Line 1791" o:spid="_x0000_s1579" style="position:absolute;visibility:visible;mso-wrap-style:square" from="2172,5229" to="2182,5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pJR8QAAADdAAAADwAAAGRycy9kb3ducmV2LnhtbERPS2vCQBC+C/6HZYTe6qahFUldpQ9q&#10;vQhttHgdsmM2mJ2N2TXGf+8KBW/z8T1ntuhtLTpqfeVYwdM4AUFcOF1xqWC7+XqcgvABWWPtmBRc&#10;yMNiPhzMMNPuzL/U5aEUMYR9hgpMCE0mpS8MWfRj1xBHbu9aiyHCtpS6xXMMt7VMk2QiLVYcGww2&#10;9GGoOOQnq2C5Xr7/ndLu57O5GPpeHY677fNRqYdR//YKIlAf7uJ/90rH+elLCrdv4glyf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iklHxAAAAN0AAAAPAAAAAAAAAAAA&#10;AAAAAKECAABkcnMvZG93bnJldi54bWxQSwUGAAAAAAQABAD5AAAAkgMAAAAA&#10;" strokecolor="#2e2e2e" strokeweight="0"/>
                  <v:line id="Line 1792" o:spid="_x0000_s1580" style="position:absolute;visibility:visible;mso-wrap-style:square" from="2206,5229" to="2210,5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bs3MUAAADdAAAADwAAAGRycy9kb3ducmV2LnhtbERPS2vCQBC+F/wPywi96aaplpK6ig+0&#10;XoTWWnodstNsMDsbs2uM/74rCL3Nx/ecyayzlWip8aVjBU/DBARx7nTJhYLD13rwCsIHZI2VY1Jw&#10;JQ+zae9hgpl2F/6kdh8KEUPYZ6jAhFBnUvrckEU/dDVx5H5dYzFE2BRSN3iJ4baSaZK8SIslxwaD&#10;NS0N5cf92SrY7DaL73Pafqzqq6H37fH0cxidlHrsd/M3EIG68C++u7c6zk/Hz3D7Jp4gp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cbs3MUAAADdAAAADwAAAAAAAAAA&#10;AAAAAAChAgAAZHJzL2Rvd25yZXYueG1sUEsFBgAAAAAEAAQA+QAAAJMDAAAAAA==&#10;" strokecolor="#2e2e2e" strokeweight="0"/>
                  <v:line id="Line 1793" o:spid="_x0000_s1581" style="position:absolute;visibility:visible;mso-wrap-style:square" from="2234,5229" to="2244,5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i90qMQAAADdAAAADwAAAGRycy9kb3ducmV2LnhtbERPTWvCQBC9C/6HZQq91U2DiqSuUluq&#10;XgS1ll6H7DQbzM7G7Brjv3eFgrd5vM+ZzjtbiZYaXzpW8DpIQBDnTpdcKDh8f71MQPiArLFyTAqu&#10;5GE+6/emmGl34R21+1CIGMI+QwUmhDqT0ueGLPqBq4kj9+caiyHCppC6wUsMt5VMk2QsLZYcGwzW&#10;9GEoP+7PVsFys1z8nNN2+1lfDa3Wx9PvYXhS6vmpe38DEagLD/G/e63j/HQ0hPs38QQ5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L3SoxAAAAN0AAAAPAAAAAAAAAAAA&#10;AAAAAKECAABkcnMvZG93bnJldi54bWxQSwUGAAAAAAQABAD5AAAAkgMAAAAA&#10;" strokecolor="#2e2e2e" strokeweight="0"/>
                  <v:line id="Line 1794" o:spid="_x0000_s1582" style="position:absolute;visibility:visible;mso-wrap-style:square" from="2263,5229" to="2272,5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PRM8QAAADdAAAADwAAAGRycy9kb3ducmV2LnhtbERPTWvCQBC9F/wPywi91Y1BRVJX0Rat&#10;l4JaS69DdswGs7Mxu8b477tCobd5vM+ZLTpbiZYaXzpWMBwkIIhzp0suFBy/1i9TED4ga6wck4I7&#10;eVjMe08zzLS78Z7aQyhEDGGfoQITQp1J6XNDFv3A1cSRO7nGYoiwKaRu8BbDbSXTJJlIiyXHBoM1&#10;vRnKz4erVbD53Ky+r2m7e6/vhj6258vPcXRR6rnfLV9BBOrCv/jPvdVxfjoew+ObeIK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Y9EzxAAAAN0AAAAPAAAAAAAAAAAA&#10;AAAAAKECAABkcnMvZG93bnJldi54bWxQSwUGAAAAAAQABAD5AAAAkgMAAAAA&#10;" strokecolor="#2e2e2e" strokeweight="0"/>
                  <v:line id="Line 1795" o:spid="_x0000_s1583" style="position:absolute;visibility:visible;mso-wrap-style:square" from="2296,5229" to="2301,5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FPRMQAAADdAAAADwAAAGRycy9kb3ducmV2LnhtbERPTWvCQBC9F/wPywi96cZgRVJX0Rat&#10;l4JaS69DdswGs7Mxu8b477sFobd5vM+ZLTpbiZYaXzpWMBomIIhzp0suFBy/1oMpCB+QNVaOScGd&#10;PCzmvacZZtrdeE/tIRQihrDPUIEJoc6k9Lkhi37oauLInVxjMUTYFFI3eIvhtpJpkkykxZJjg8Ga&#10;3gzl58PVKth8blbf17Tdvdd3Qx/b8+XnOL4o9dzvlq8gAnXhX/xwb3Wcn75M4O+beIK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sU9ExAAAAN0AAAAPAAAAAAAAAAAA&#10;AAAAAKECAABkcnMvZG93bnJldi54bWxQSwUGAAAAAAQABAD5AAAAkgMAAAAA&#10;" strokecolor="#2e2e2e" strokeweight="0"/>
                  <v:line id="Line 1796" o:spid="_x0000_s1584" style="position:absolute;visibility:visible;mso-wrap-style:square" from="2324,5229" to="2334,5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3q38UAAADdAAAADwAAAGRycy9kb3ducmV2LnhtbERPS2vCQBC+F/wPywi96aah2pK6ig+0&#10;XoTWWnodstNsMDsbs2uM/74rCL3Nx/ecyayzlWip8aVjBU/DBARx7nTJhYLD13rwCsIHZI2VY1Jw&#10;JQ+zae9hgpl2F/6kdh8KEUPYZ6jAhFBnUvrckEU/dDVx5H5dYzFE2BRSN3iJ4baSaZKMpcWSY4PB&#10;mpaG8uP+bBVsdpvF9zltP1b11dD79nj6OTyflHrsd/M3EIG68C++u7c6zk9HL3D7Jp4gp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v3q38UAAADdAAAADwAAAAAAAAAA&#10;AAAAAAChAgAAZHJzL2Rvd25yZXYueG1sUEsFBgAAAAAEAAQA+QAAAJMDAAAAAA==&#10;" strokecolor="#2e2e2e" strokeweight="0"/>
                  <v:line id="Line 1797" o:spid="_x0000_s1585" style="position:absolute;visibility:visible;mso-wrap-style:square" from="2353,5229" to="2363,5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J+rcgAAADdAAAADwAAAGRycy9kb3ducmV2LnhtbESPT2/CMAzF75P2HSJP2m2kq9iECgHt&#10;j2BcJgFj4mo1XlPROKUJpXz7+TBpN1vv+b2fZ4vBN6qnLtaBDTyOMlDEZbA1Vwb2X8uHCaiYkC02&#10;gcnAlSIs5rc3MyxsuPCW+l2qlIRwLNCAS6kttI6lI49xFFpi0X5C5zHJ2lXadniRcN/oPMuetcea&#10;pcFhS2+OyuPu7A2sPlev3+e837y3V0cf6+PpsB+fjLm/G16moBIN6d/8d722gp8/Ca58IyPo+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2J+rcgAAADdAAAADwAAAAAA&#10;AAAAAAAAAAChAgAAZHJzL2Rvd25yZXYueG1sUEsFBgAAAAAEAAQA+QAAAJYDAAAAAA==&#10;" strokecolor="#2e2e2e" strokeweight="0"/>
                  <v:line id="Line 1798" o:spid="_x0000_s1586" style="position:absolute;visibility:visible;mso-wrap-style:square" from="2386,5229" to="2391,5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7bNsUAAADdAAAADwAAAGRycy9kb3ducmV2LnhtbERPS2vCQBC+F/wPywi96aahSpu6ig+0&#10;XoTWWnodstNsMDsbs2uM/74rCL3Nx/ecyayzlWip8aVjBU/DBARx7nTJhYLD13rwAsIHZI2VY1Jw&#10;JQ+zae9hgpl2F/6kdh8KEUPYZ6jAhFBnUvrckEU/dDVx5H5dYzFE2BRSN3iJ4baSaZKMpcWSY4PB&#10;mpaG8uP+bBVsdpvF9zltP1b11dD79nj6OTyflHrsd/M3EIG68C++u7c6zk9Hr3D7Jp4gp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C7bNsUAAADdAAAADwAAAAAAAAAA&#10;AAAAAAChAgAAZHJzL2Rvd25yZXYueG1sUEsFBgAAAAAEAAQA+QAAAJMDAAAAAA==&#10;" strokecolor="#2e2e2e" strokeweight="0"/>
                  <v:line id="Line 1799" o:spid="_x0000_s1587" style="position:absolute;visibility:visible;mso-wrap-style:square" from="2415,5229" to="2424,5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i4FscAAADdAAAADwAAAGRycy9kb3ducmV2LnhtbESPQWvCQBCF7wX/wzJCb3VjKFJSV2kt&#10;tV4KrbV4HbJjNpidjdk1xn/fORS8zfDevPfNfDn4RvXUxTqwgekkA0VcBltzZWD38/7wBComZItN&#10;YDJwpQjLxehujoUNF/6mfpsqJSEcCzTgUmoLrWPpyGOchJZYtEPoPCZZu0rbDi8S7hudZ9lMe6xZ&#10;Ghy2tHJUHrdnb2D9uX79Pef911t7dfSxOZ72u8eTMffj4eUZVKIh3cz/1xsr+PlM+OUbGUE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eLgWxwAAAN0AAAAPAAAAAAAA&#10;AAAAAAAAAKECAABkcnMvZG93bnJldi54bWxQSwUGAAAAAAQABAD5AAAAlQMAAAAA&#10;" strokecolor="#2e2e2e" strokeweight="0"/>
                  <v:line id="Line 1800" o:spid="_x0000_s1588" style="position:absolute;visibility:visible;mso-wrap-style:square" from="2443,5229" to="2453,5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QdjcMAAADdAAAADwAAAGRycy9kb3ducmV2LnhtbERPS2vCQBC+F/oflin0VjeGIhJdpVVq&#10;vRR84nXIjtlgdjZm1xj/fVcQvM3H95zxtLOVaKnxpWMF/V4Cgjh3uuRCwW778zEE4QOyxsoxKbiR&#10;h+nk9WWMmXZXXlO7CYWIIewzVGBCqDMpfW7Iou+5mjhyR9dYDBE2hdQNXmO4rWSaJANpseTYYLCm&#10;maH8tLlYBYu/xff+krareX0z9Ls8nQ+7z7NS72/d1whEoC48xQ/3Usf56aAP92/iCXL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w0HY3DAAAA3QAAAA8AAAAAAAAAAAAA&#10;AAAAoQIAAGRycy9kb3ducmV2LnhtbFBLBQYAAAAABAAEAPkAAACRAwAAAAA=&#10;" strokecolor="#2e2e2e" strokeweight="0"/>
                  <v:line id="Line 1801" o:spid="_x0000_s1589" style="position:absolute;visibility:visible;mso-wrap-style:square" from="2472,5229" to="2481,5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D+sQAAADdAAAADwAAAGRycy9kb3ducmV2LnhtbERPS2vCQBC+F/wPywje6sZQpERX8UHV&#10;S6H1gdchO2aD2dmYXWP8991Cobf5+J4znXe2Ei01vnSsYDRMQBDnTpdcKDgePl7fQfiArLFyTAqe&#10;5GE+671MMdPuwd/U7kMhYgj7DBWYEOpMSp8bsuiHriaO3MU1FkOETSF1g48YbiuZJslYWiw5Nhis&#10;aWUov+7vVsHmc7M83dP2a10/DW1319v5+HZTatDvFhMQgbrwL/5z73Scn45T+P0mniBn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5oP6xAAAAN0AAAAPAAAAAAAAAAAA&#10;AAAAAKECAABkcnMvZG93bnJldi54bWxQSwUGAAAAAAQABAD5AAAAkgMAAAAA&#10;" strokecolor="#2e2e2e" strokeweight="0"/>
                  <v:line id="Line 1802" o:spid="_x0000_s1590" style="position:absolute;visibility:visible;mso-wrap-style:square" from="2505,5229" to="2515,5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omYcQAAADdAAAADwAAAGRycy9kb3ducmV2LnhtbERPTWvCQBC9F/wPywi96cZYRFJX0Rat&#10;l4JaS69DdswGs7Mxu8b477sFobd5vM+ZLTpbiZYaXzpWMBomIIhzp0suFBy/1oMpCB+QNVaOScGd&#10;PCzmvacZZtrdeE/tIRQihrDPUIEJoc6k9Lkhi37oauLInVxjMUTYFFI3eIvhtpJpkkykxZJjg8Ga&#10;3gzl58PVKth8blbf17Tdvdd3Qx/b8+Xn+HJR6rnfLV9BBOrCv/jh3uo4P52M4e+beIK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qiZhxAAAAN0AAAAPAAAAAAAAAAAA&#10;AAAAAKECAABkcnMvZG93bnJldi54bWxQSwUGAAAAAAQABAD5AAAAkgMAAAAA&#10;" strokecolor="#2e2e2e" strokeweight="0"/>
                  <v:line id="Line 1803" o:spid="_x0000_s1591" style="position:absolute;visibility:visible;mso-wrap-style:square" from="2534,5229" to="2543,5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O+FcQAAADdAAAADwAAAGRycy9kb3ducmV2LnhtbERPTWvCQBC9C/6HZYTedGMQkegqraXW&#10;S6G1itchO2aD2dmYXWP8992C4G0e73MWq85WoqXGl44VjEcJCOLc6ZILBfvfj+EMhA/IGivHpOBO&#10;HlbLfm+BmXY3/qF2FwoRQ9hnqMCEUGdS+tyQRT9yNXHkTq6xGCJsCqkbvMVwW8k0SabSYsmxwWBN&#10;a0P5eXe1CjZfm7fDNW2/3+u7oc/t+XLcTy5KvQy61zmIQF14ih/urY7z0+kE/r+JJ8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Q74VxAAAAN0AAAAPAAAAAAAAAAAA&#10;AAAAAKECAABkcnMvZG93bnJldi54bWxQSwUGAAAAAAQABAD5AAAAkgMAAAAA&#10;" strokecolor="#2e2e2e" strokeweight="0"/>
                  <v:line id="Line 1804" o:spid="_x0000_s1592" style="position:absolute;visibility:visible;mso-wrap-style:square" from="2562,5229" to="2572,5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8bjsQAAADdAAAADwAAAGRycy9kb3ducmV2LnhtbERPTWvCQBC9F/wPywi96cZgRVJX0Rat&#10;l4JaS69DdswGs7Mxu8b477sFobd5vM+ZLTpbiZYaXzpWMBomIIhzp0suFBy/1oMpCB+QNVaOScGd&#10;PCzmvacZZtrdeE/tIRQihrDPUIEJoc6k9Lkhi37oauLInVxjMUTYFFI3eIvhtpJpkkykxZJjg8Ga&#10;3gzl58PVKth8blbf17Tdvdd3Qx/b8+XnOL4o9dzvlq8gAnXhX/xwb3Wcn05e4O+beIK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DxuOxAAAAN0AAAAPAAAAAAAAAAAA&#10;AAAAAKECAABkcnMvZG93bnJldi54bWxQSwUGAAAAAAQABAD5AAAAkgMAAAAA&#10;" strokecolor="#2e2e2e" strokeweight="0"/>
                  <v:line id="Line 1805" o:spid="_x0000_s1593" style="position:absolute;visibility:visible;mso-wrap-style:square" from="2595,5229" to="2600,5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2F+cQAAADdAAAADwAAAGRycy9kb3ducmV2LnhtbERPTWvCQBC9C/6HZYTedGMooaSuUltq&#10;vRQ0tfQ6ZKfZYHY2ZtcY/31XKHibx/ucxWqwjeip87VjBfNZAoK4dLrmSsHh6336BMIHZI2NY1Jw&#10;JQ+r5Xi0wFy7C++pL0IlYgj7HBWYENpcSl8asuhnriWO3K/rLIYIu0rqDi8x3DYyTZJMWqw5Nhhs&#10;6dVQeSzOVsHmc7P+Pqf97q29GvrYHk8/h8eTUg+T4eUZRKAh3MX/7q2O89Msg9s38QS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3YX5xAAAAN0AAAAPAAAAAAAAAAAA&#10;AAAAAKECAABkcnMvZG93bnJldi54bWxQSwUGAAAAAAQABAD5AAAAkgMAAAAA&#10;" strokecolor="#2e2e2e" strokeweight="0"/>
                  <v:line id="Line 1806" o:spid="_x0000_s1594" style="position:absolute;visibility:visible;mso-wrap-style:square" from="2624,5229" to="2633,5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EgYsQAAADdAAAADwAAAGRycy9kb3ducmV2LnhtbERPTWvCQBC9F/wPywi91Y1BVFJX0Rat&#10;l4JaS69DdswGs7Mxu8b477tCobd5vM+ZLTpbiZYaXzpWMBwkIIhzp0suFBy/1i9TED4ga6wck4I7&#10;eVjMe08zzLS78Z7aQyhEDGGfoQITQp1J6XNDFv3A1cSRO7nGYoiwKaRu8BbDbSXTJBlLiyXHBoM1&#10;vRnKz4erVbD53Ky+r2m7e6/vhj6258vPcXRR6rnfLV9BBOrCv/jPvdVxfjqewOObeIK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kSBixAAAAN0AAAAPAAAAAAAAAAAA&#10;AAAAAKECAABkcnMvZG93bnJldi54bWxQSwUGAAAAAAQABAD5AAAAkgMAAAAA&#10;" strokecolor="#2e2e2e" strokeweight="0"/>
                  <v:line id="Line 1807" o:spid="_x0000_s1595" style="position:absolute;visibility:visible;mso-wrap-style:square" from="2652,5229" to="2662,5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60EMcAAADdAAAADwAAAGRycy9kb3ducmV2LnhtbESPQWvCQBCF7wX/wzJCb3VjKFJSV2kt&#10;tV4KrbV4HbJjNpidjdk1xn/fORS8zfDevPfNfDn4RvXUxTqwgekkA0VcBltzZWD38/7wBComZItN&#10;YDJwpQjLxehujoUNF/6mfpsqJSEcCzTgUmoLrWPpyGOchJZYtEPoPCZZu0rbDi8S7hudZ9lMe6xZ&#10;Ghy2tHJUHrdnb2D9uX79Pef911t7dfSxOZ72u8eTMffj4eUZVKIh3cz/1xsr+PlMcOUbGUE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DrQQxwAAAN0AAAAPAAAAAAAA&#10;AAAAAAAAAKECAABkcnMvZG93bnJldi54bWxQSwUGAAAAAAQABAD5AAAAlQMAAAAA&#10;" strokecolor="#2e2e2e" strokeweight="0"/>
                  <v:line id="Line 1808" o:spid="_x0000_s1596" style="position:absolute;visibility:visible;mso-wrap-style:square" from="2686,5229" to="2691,5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IRi8QAAADdAAAADwAAAGRycy9kb3ducmV2LnhtbERPTWvCQBC9F/wPywi91Y1BRFNX0Rat&#10;l4JaS69DdswGs7Mxu8b477tCobd5vM+ZLTpbiZYaXzpWMBwkIIhzp0suFBy/1i8TED4ga6wck4I7&#10;eVjMe08zzLS78Z7aQyhEDGGfoQITQp1J6XNDFv3A1cSRO7nGYoiwKaRu8BbDbSXTJBlLiyXHBoM1&#10;vRnKz4erVbD53Ky+r2m7e6/vhj6258vPcXRR6rnfLV9BBOrCv/jPvdVxfjqewuObeIK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QhGLxAAAAN0AAAAPAAAAAAAAAAAA&#10;AAAAAKECAABkcnMvZG93bnJldi54bWxQSwUGAAAAAAQABAD5AAAAkgMAAAAA&#10;" strokecolor="#2e2e2e" strokeweight="0"/>
                  <v:line id="Line 1809" o:spid="_x0000_s1597" style="position:absolute;visibility:visible;mso-wrap-style:square" from="2714,5229" to="2724,5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Euy8gAAADdAAAADwAAAGRycy9kb3ducmV2LnhtbESPT2/CMAzF75P2HSJP2m2kq9CGCgHt&#10;j2BcJgFj4mo1XlPROKUJpXz7+TBpN1vv+b2fZ4vBN6qnLtaBDTyOMlDEZbA1Vwb2X8uHCaiYkC02&#10;gcnAlSIs5rc3MyxsuPCW+l2qlIRwLNCAS6kttI6lI49xFFpi0X5C5zHJ2lXadniRcN/oPMuetMea&#10;pcFhS2+OyuPu7A2sPlev3+e837y3V0cf6+PpsB+fjLm/G16moBIN6d/8d722gp8/C798IyPo+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5qEuy8gAAADdAAAADwAAAAAA&#10;AAAAAAAAAAChAgAAZHJzL2Rvd25yZXYueG1sUEsFBgAAAAAEAAQA+QAAAJYDAAAAAA==&#10;" strokecolor="#2e2e2e" strokeweight="0"/>
                  <v:line id="Line 1810" o:spid="_x0000_s1598" style="position:absolute;visibility:visible;mso-wrap-style:square" from="2743,5229" to="2752,5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2LUMQAAADdAAAADwAAAGRycy9kb3ducmV2LnhtbERPS2vCQBC+F/wPywi91Y2h2BJdpSo+&#10;LgXrA69DdpoNZmdjdo3x33cLhd7m43vOZNbZSrTU+NKxguEgAUGcO11yoeB4WL28g/ABWWPlmBQ8&#10;yMNs2nuaYKbdnb+o3YdCxBD2GSowIdSZlD43ZNEPXE0cuW/XWAwRNoXUDd5juK1kmiQjabHk2GCw&#10;poWh/LK/WQXrz/X8dEvb3bJ+GNpsL9fz8fWq1HO/+xiDCNSFf/Gfe6vj/PRtCL/fxBPk9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7YtQxAAAAN0AAAAPAAAAAAAAAAAA&#10;AAAAAKECAABkcnMvZG93bnJldi54bWxQSwUGAAAAAAQABAD5AAAAkgMAAAAA&#10;" strokecolor="#2e2e2e" strokeweight="0"/>
                  <v:line id="Line 1811" o:spid="_x0000_s1599" style="position:absolute;visibility:visible;mso-wrap-style:square" from="2771,5229" to="2781,5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8VJ8QAAADdAAAADwAAAGRycy9kb3ducmV2LnhtbERPS2vCQBC+C/6HZYTe6qahVEldpQ9q&#10;vQhttHgdsmM2mJ2N2TXGf+8KBW/z8T1ntuhtLTpqfeVYwdM4AUFcOF1xqWC7+XqcgvABWWPtmBRc&#10;yMNiPhzMMNPuzL/U5aEUMYR9hgpMCE0mpS8MWfRj1xBHbu9aiyHCtpS6xXMMt7VMk+RFWqw4Nhhs&#10;6MNQcchPVsFyvXz/O6Xdz2dzMfS9Ohx32+ejUg+j/u0VRKA+3MX/7pWO89NJCrdv4glyf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5PxUnxAAAAN0AAAAPAAAAAAAAAAAA&#10;AAAAAKECAABkcnMvZG93bnJldi54bWxQSwUGAAAAAAQABAD5AAAAkgMAAAAA&#10;" strokecolor="#2e2e2e" strokeweight="0"/>
                  <v:line id="Line 1812" o:spid="_x0000_s1600" style="position:absolute;visibility:visible;mso-wrap-style:square" from="2805,5229" to="2814,5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OwvMUAAADdAAAADwAAAGRycy9kb3ducmV2LnhtbERPS2vCQBC+F/wPywi96aap2JK6ig+0&#10;XoTWWnodstNsMDsbs2uM/74rCL3Nx/ecyayzlWip8aVjBU/DBARx7nTJhYLD13rwCsIHZI2VY1Jw&#10;JQ+zae9hgpl2F/6kdh8KEUPYZ6jAhFBnUvrckEU/dDVx5H5dYzFE2BRSN3iJ4baSaZKMpcWSY4PB&#10;mpaG8uP+bBVsdpvF9zltP1b11dD79nj6OYxOSj32u/kbiEBd+Bff3Vsd56cvz3D7Jp4gp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nOwvMUAAADdAAAADwAAAAAAAAAA&#10;AAAAAAChAgAAZHJzL2Rvd25yZXYueG1sUEsFBgAAAAAEAAQA+QAAAJMDAAAAAA==&#10;" strokecolor="#2e2e2e" strokeweight="0"/>
                  <v:line id="Line 1813" o:spid="_x0000_s1601" style="position:absolute;visibility:visible;mso-wrap-style:square" from="2833,5229" to="2843,5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ooyMQAAADdAAAADwAAAGRycy9kb3ducmV2LnhtbERPTWvCQBC9C/6HZQq91U2DqKSuUluq&#10;XgS1ll6H7DQbzM7G7Brjv3eFgrd5vM+ZzjtbiZYaXzpW8DpIQBDnTpdcKDh8f71MQPiArLFyTAqu&#10;5GE+6/emmGl34R21+1CIGMI+QwUmhDqT0ueGLPqBq4kj9+caiyHCppC6wUsMt5VMk2QkLZYcGwzW&#10;9GEoP+7PVsFys1z8nNN2+1lfDa3Wx9PvYXhS6vmpe38DEagLD/G/e63j/HQ8hPs38QQ5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mijIxAAAAN0AAAAPAAAAAAAAAAAA&#10;AAAAAKECAABkcnMvZG93bnJldi54bWxQSwUGAAAAAAQABAD5AAAAkgMAAAAA&#10;" strokecolor="#2e2e2e" strokeweight="0"/>
                  <v:line id="Line 1814" o:spid="_x0000_s1602" style="position:absolute;visibility:visible;mso-wrap-style:square" from="2862,5229" to="2871,5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aNU8UAAADdAAAADwAAAGRycy9kb3ducmV2LnhtbERPS2vCQBC+F/wPywi96aah2pK6ig+0&#10;XoTWWnodstNsMDsbs2uM/74rCL3Nx/ecyayzlWip8aVjBU/DBARx7nTJhYLD13rwCsIHZI2VY1Jw&#10;JQ+zae9hgpl2F/6kdh8KEUPYZ6jAhFBnUvrckEU/dDVx5H5dYzFE2BRSN3iJ4baSaZKMpcWSY4PB&#10;mpaG8uP+bBVsdpvF9zltP1b11dD79nj6OTyflHrsd/M3EIG68C++u7c6zk9fRnD7Jp4gp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taNU8UAAADdAAAADwAAAAAAAAAA&#10;AAAAAAChAgAAZHJzL2Rvd25yZXYueG1sUEsFBgAAAAAEAAQA+QAAAJMDAAAAAA==&#10;" strokecolor="#2e2e2e" strokeweight="0"/>
                  <v:line id="Line 1815" o:spid="_x0000_s1603" style="position:absolute;visibility:visible;mso-wrap-style:square" from="2895,5229" to="2900,5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QTJMQAAADdAAAADwAAAGRycy9kb3ducmV2LnhtbERPTWvCQBC9F/wPywi91Y1BVFJX0Rat&#10;l4JaS69DdswGs7Mxu8b477tCobd5vM+ZLTpbiZYaXzpWMBwkIIhzp0suFBy/1i9TED4ga6wck4I7&#10;eVjMe08zzLS78Z7aQyhEDGGfoQITQp1J6XNDFv3A1cSRO7nGYoiwKaRu8BbDbSXTJBlLiyXHBoM1&#10;vRnKz4erVbD53Ky+r2m7e6/vhj6258vPcXRR6rnfLV9BBOrCv/jPvdVxfjoZw+ObeIK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BBMkxAAAAN0AAAAPAAAAAAAAAAAA&#10;AAAAAKECAABkcnMvZG93bnJldi54bWxQSwUGAAAAAAQABAD5AAAAkgMAAAAA&#10;" strokecolor="#2e2e2e" strokeweight="0"/>
                  <v:line id="Line 1816" o:spid="_x0000_s1604" style="position:absolute;visibility:visible;mso-wrap-style:square" from="2923,5229" to="2933,5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i2v8QAAADdAAAADwAAAGRycy9kb3ducmV2LnhtbERPTWvCQBC9F/wPywi96cYgVVJX0Rat&#10;l4JaS69DdswGs7Mxu8b477sFobd5vM+ZLTpbiZYaXzpWMBomIIhzp0suFBy/1oMpCB+QNVaOScGd&#10;PCzmvacZZtrdeE/tIRQihrDPUIEJoc6k9Lkhi37oauLInVxjMUTYFFI3eIvhtpJpkrxIiyXHBoM1&#10;vRnKz4erVbD53Ky+r2m7e6/vhj6258vPcXxR6rnfLV9BBOrCv/jh3uo4P51M4O+beIK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SLa/xAAAAN0AAAAPAAAAAAAAAAAA&#10;AAAAAKECAABkcnMvZG93bnJldi54bWxQSwUGAAAAAAQABAD5AAAAkgMAAAAA&#10;" strokecolor="#2e2e2e" strokeweight="0"/>
                  <v:line id="Line 1817" o:spid="_x0000_s1605" style="position:absolute;visibility:visible;mso-wrap-style:square" from="2952,5229" to="2961,5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cizcgAAADdAAAADwAAAGRycy9kb3ducmV2LnhtbESPT2/CMAzF75P2HSJP2m2kq9CGCgHt&#10;j2BcJgFj4mo1XlPROKUJpXz7+TBpN1vv+b2fZ4vBN6qnLtaBDTyOMlDEZbA1Vwb2X8uHCaiYkC02&#10;gcnAlSIs5rc3MyxsuPCW+l2qlIRwLNCAS6kttI6lI49xFFpi0X5C5zHJ2lXadniRcN/oPMuetMea&#10;pcFhS2+OyuPu7A2sPlev3+e837y3V0cf6+PpsB+fjLm/G16moBIN6d/8d722gp8/C658IyPo+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NcizcgAAADdAAAADwAAAAAA&#10;AAAAAAAAAAChAgAAZHJzL2Rvd25yZXYueG1sUEsFBgAAAAAEAAQA+QAAAJYDAAAAAA==&#10;" strokecolor="#2e2e2e" strokeweight="0"/>
                  <v:line id="Line 1818" o:spid="_x0000_s1606" style="position:absolute;visibility:visible;mso-wrap-style:square" from="2985,5229" to="2990,5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uHVsUAAADdAAAADwAAAGRycy9kb3ducmV2LnhtbERPS2vCQBC+F/wPywi96aahaJu6ig+0&#10;XoTWWnodstNsMDsbs2uM/74rCL3Nx/ecyayzlWip8aVjBU/DBARx7nTJhYLD13rwAsIHZI2VY1Jw&#10;JQ+zae9hgpl2F/6kdh8KEUPYZ6jAhFBnUvrckEU/dDVx5H5dYzFE2BRSN3iJ4baSaZKMpMWSY4PB&#10;mpaG8uP+bBVsdpvF9zltP1b11dD79nj6OTyflHrsd/M3EIG68C++u7c6zk/Hr3D7Jp4gp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5uHVsUAAADdAAAADwAAAAAAAAAA&#10;AAAAAAChAgAAZHJzL2Rvd25yZXYueG1sUEsFBgAAAAAEAAQA+QAAAJMDAAAAAA==&#10;" strokecolor="#2e2e2e" strokeweight="0"/>
                  <v:line id="Line 1819" o:spid="_x0000_s1607" style="position:absolute;visibility:visible;mso-wrap-style:square" from="3014,5229" to="3023,5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3Re7McAAADdAAAADwAAAGRycy9kb3ducmV2LnhtbESPS2vDMBCE74X+B7GB3ho5ppTgRgl9&#10;0DSXQvMouS7WxjKxVo6lOM6/7x4Kue0yszPfzhaDb1RPXawDG5iMM1DEZbA1VwZ228/HKaiYkC02&#10;gcnAlSIs5vd3MyxsuPCa+k2qlIRwLNCAS6kttI6lI49xHFpi0Q6h85hk7SptO7xIuG90nmXP2mPN&#10;0uCwpXdH5XFz9gaW38u333Pe/3y0V0dfq+Npv3s6GfMwGl5fQCUa0s38f72ygp9PhV++kRH0/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dF7sxwAAAN0AAAAPAAAAAAAA&#10;AAAAAAAAAKECAABkcnMvZG93bnJldi54bWxQSwUGAAAAAAQABAD5AAAAlQMAAAAA&#10;" strokecolor="#2e2e2e" strokeweight="0"/>
                  <v:line id="Line 1820" o:spid="_x0000_s1608" style="position:absolute;visibility:visible;mso-wrap-style:square" from="3042,5229" to="3052,5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j7d8QAAADdAAAADwAAAGRycy9kb3ducmV2LnhtbERPTWvCQBC9C/0PyxR6042hFImu0iq1&#10;XgRrFa9DdswGs7Mxu8b477uC4G0e73Mms85WoqXGl44VDAcJCOLc6ZILBbu/7/4IhA/IGivHpOBG&#10;HmbTl94EM+2u/EvtNhQihrDPUIEJoc6k9Lkhi37gauLIHV1jMUTYFFI3eI3htpJpknxIiyXHBoM1&#10;zQ3lp+3FKliul1/7S9puFvXN0M/qdD7s3s9Kvb12n2MQgbrwFD/cKx3np6Mh3L+JJ8jp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OPt3xAAAAN0AAAAPAAAAAAAAAAAA&#10;AAAAAKECAABkcnMvZG93bnJldi54bWxQSwUGAAAAAAQABAD5AAAAkgMAAAAA&#10;" strokecolor="#2e2e2e" strokeweight="0"/>
                  <v:line id="Line 1821" o:spid="_x0000_s1609" style="position:absolute;visibility:visible;mso-wrap-style:square" from="3071,5229" to="3080,5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plAMMAAADdAAAADwAAAGRycy9kb3ducmV2LnhtbERPTWvCQBC9F/wPywi91Y2hiKSuUpVa&#10;L0K1itchO80Gs7Mxu8b4712h4G0e73Mms85WoqXGl44VDAcJCOLc6ZILBfvfr7cxCB+QNVaOScGN&#10;PMymvZcJZtpdeUvtLhQihrDPUIEJoc6k9Lkhi37gauLI/bnGYoiwKaRu8BrDbSXTJBlJiyXHBoM1&#10;LQzlp93FKlhtVvPDJW1/lvXN0Pf6dD7u389Kvfa7zw8QgbrwFP+71zrOT8cpPL6JJ8j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zqZQDDAAAA3QAAAA8AAAAAAAAAAAAA&#10;AAAAoQIAAGRycy9kb3ducmV2LnhtbFBLBQYAAAAABAAEAPkAAACRAwAAAAA=&#10;" strokecolor="#2e2e2e" strokeweight="0"/>
                  <v:line id="Line 1822" o:spid="_x0000_s1610" style="position:absolute;visibility:visible;mso-wrap-style:square" from="3104,5229" to="3114,5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6bAm8QAAADdAAAADwAAAGRycy9kb3ducmV2LnhtbERPTWvCQBC9F/wPywi91Y2xiKSuoi1a&#10;LwW1ll6H7JgNZmdjdo3x33cLgrd5vM+ZzjtbiZYaXzpWMBwkIIhzp0suFBy+Vy8TED4ga6wck4Ib&#10;eZjPek9TzLS78o7afShEDGGfoQITQp1J6XNDFv3A1cSRO7rGYoiwKaRu8BrDbSXTJBlLiyXHBoM1&#10;vRvKT/uLVbD+Wi9/Lmm7/ahvhj43p/Pv4fWs1HO/W7yBCNSFh/ju3ug4P52M4P+beIK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psCbxAAAAN0AAAAPAAAAAAAAAAAA&#10;AAAAAKECAABkcnMvZG93bnJldi54bWxQSwUGAAAAAAQABAD5AAAAkgMAAAAA&#10;" strokecolor="#2e2e2e" strokeweight="0"/>
                  <v:line id="Line 1823" o:spid="_x0000_s1611" style="position:absolute;visibility:visible;mso-wrap-style:square" from="3133,5229" to="3142,5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9Y78QAAADdAAAADwAAAGRycy9kb3ducmV2LnhtbERPTWvCQBC9C/6HZYTedGMQkdRVWkXr&#10;pWCtpdchO80Gs7Mxu8b4792C4G0e73Pmy85WoqXGl44VjEcJCOLc6ZILBcfvzXAGwgdkjZVjUnAj&#10;D8tFvzfHTLsrf1F7CIWIIewzVGBCqDMpfW7Ioh+5mjhyf66xGCJsCqkbvMZwW8k0SabSYsmxwWBN&#10;K0P56XCxCraf2/efS9ru1/XN0MfudP49Ts5KvQy6t1cQgbrwFD/cOx3np7MJ/H8TT5C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T1jvxAAAAN0AAAAPAAAAAAAAAAAA&#10;AAAAAKECAABkcnMvZG93bnJldi54bWxQSwUGAAAAAAQABAD5AAAAkgMAAAAA&#10;" strokecolor="#2e2e2e" strokeweight="0"/>
                  <v:line id="Line 1824" o:spid="_x0000_s1612" style="position:absolute;visibility:visible;mso-wrap-style:square" from="3161,5229" to="3171,5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P9dMQAAADdAAAADwAAAGRycy9kb3ducmV2LnhtbERPTWvCQBC9F/wPywi91Y3BiqSuoi1a&#10;LwW1ll6H7JgNZmdjdo3x33cLgrd5vM+ZzjtbiZYaXzpWMBwkIIhzp0suFBy+Vy8TED4ga6wck4Ib&#10;eZjPek9TzLS78o7afShEDGGfoQITQp1J6XNDFv3A1cSRO7rGYoiwKaRu8BrDbSXTJBlLiyXHBoM1&#10;vRvKT/uLVbD+Wi9/Lmm7/ahvhj43p/PvYXRW6rnfLd5ABOrCQ3x3b3Scn05e4f+beIK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A/10xAAAAN0AAAAPAAAAAAAAAAAA&#10;AAAAAKECAABkcnMvZG93bnJldi54bWxQSwUGAAAAAAQABAD5AAAAkgMAAAAA&#10;" strokecolor="#2e2e2e" strokeweight="0"/>
                  <v:line id="Line 1825" o:spid="_x0000_s1613" style="position:absolute;visibility:visible;mso-wrap-style:square" from="3194,5229" to="3199,5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9FjA8QAAADdAAAADwAAAGRycy9kb3ducmV2LnhtbERPTWvCQBC9F/wPywi91Y2hiERXaS1V&#10;L0JrFa9DdswGs7Mxu8b4712h4G0e73Om885WoqXGl44VDAcJCOLc6ZILBbu/77cxCB+QNVaOScGN&#10;PMxnvZcpZtpd+ZfabShEDGGfoQITQp1J6XNDFv3A1cSRO7rGYoiwKaRu8BrDbSXTJBlJiyXHBoM1&#10;LQzlp+3FKlhulp/7S9r+fNU3Q6v16XzYvZ+Veu13HxMQgbrwFP+71zrOT8cjeHwTT5C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0WMDxAAAAN0AAAAPAAAAAAAAAAAA&#10;AAAAAKECAABkcnMvZG93bnJldi54bWxQSwUGAAAAAAQABAD5AAAAkgMAAAAA&#10;" strokecolor="#2e2e2e" strokeweight="0"/>
                  <v:line id="Line 1826" o:spid="_x0000_s1614" style="position:absolute;visibility:visible;mso-wrap-style:square" from="3223,5229" to="3232,5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3GmMQAAADdAAAADwAAAGRycy9kb3ducmV2LnhtbERPTWvCQBC9F/wPywi91Y1BqqSuoi1a&#10;LwW1ll6H7JgNZmdjdo3x33cLgrd5vM+ZzjtbiZYaXzpWMBwkIIhzp0suFBy+Vy8TED4ga6wck4Ib&#10;eZjPek9TzLS78o7afShEDGGfoQITQp1J6XNDFv3A1cSRO7rGYoiwKaRu8BrDbSXTJHmVFkuODQZr&#10;ejeUn/YXq2D9tV7+XNJ2+1HfDH1uTuffw+is1HO/W7yBCNSFh/ju3ug4P52M4f+beIK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ncaYxAAAAN0AAAAPAAAAAAAAAAAA&#10;AAAAAKECAABkcnMvZG93bnJldi54bWxQSwUGAAAAAAQABAD5AAAAkgMAAAAA&#10;" strokecolor="#2e2e2e" strokeweight="0"/>
                  <v:line id="Line 1827" o:spid="_x0000_s1615" style="position:absolute;visibility:visible;mso-wrap-style:square" from="3251,5229" to="3261,5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JS6scAAADdAAAADwAAAGRycy9kb3ducmV2LnhtbESPS2vDMBCE74X+B7GB3ho5ppTgRgl9&#10;0DSXQvMouS7WxjKxVo6lOM6/7x4Kue0yszPfzhaDb1RPXawDG5iMM1DEZbA1VwZ228/HKaiYkC02&#10;gcnAlSIs5vd3MyxsuPCa+k2qlIRwLNCAS6kttI6lI49xHFpi0Q6h85hk7SptO7xIuG90nmXP2mPN&#10;0uCwpXdH5XFz9gaW38u333Pe/3y0V0dfq+Npv3s6GfMwGl5fQCUa0s38f72ygp9PBVe+kRH0/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AlLqxwAAAN0AAAAPAAAAAAAA&#10;AAAAAAAAAKECAABkcnMvZG93bnJldi54bWxQSwUGAAAAAAQABAD5AAAAlQMAAAAA&#10;" strokecolor="#2e2e2e" strokeweight="0"/>
                  <v:line id="Line 1828" o:spid="_x0000_s1616" style="position:absolute;visibility:visible;mso-wrap-style:square" from="3285,5229" to="3289,5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73ccQAAADdAAAADwAAAGRycy9kb3ducmV2LnhtbERPTWvCQBC9F/wPywi96cYgRVNX0Rat&#10;l4JaS69DdswGs7Mxu8b477sFobd5vM+ZLTpbiZYaXzpWMBomIIhzp0suFBy/1oMJCB+QNVaOScGd&#10;PCzmvacZZtrdeE/tIRQihrDPUIEJoc6k9Lkhi37oauLInVxjMUTYFFI3eIvhtpJpkrxIiyXHBoM1&#10;vRnKz4erVbD53Ky+r2m7e6/vhj6258vPcXxR6rnfLV9BBOrCv/jh3uo4P51M4e+beIK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TvdxxAAAAN0AAAAPAAAAAAAAAAAA&#10;AAAAAKECAABkcnMvZG93bnJldi54bWxQSwUGAAAAAAQABAD5AAAAkgMAAAAA&#10;" strokecolor="#2e2e2e" strokeweight="0"/>
                  <v:line id="Line 1829" o:spid="_x0000_s1617" style="position:absolute;visibility:visible;mso-wrap-style:square" from="3313,5229" to="3323,5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3IMcgAAADdAAAADwAAAGRycy9kb3ducmV2LnhtbESPT2/CMAzF75P2HSJP2m2kq9A0CgHt&#10;j2BcJgFj4mo1XlPROKUJpXz7+TBpN1vv+b2fZ4vBN6qnLtaBDTyOMlDEZbA1Vwb2X8uHZ1AxIVts&#10;ApOBK0VYzG9vZljYcOEt9btUKQnhWKABl1JbaB1LRx7jKLTEov2EzmOStau07fAi4b7ReZY9aY81&#10;S4PDlt4clcfd2RtYfa5ev895v3lvr44+1sfTYT8+GXN/N7xMQSUa0r/573ptBT+fCL98IyPo+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Vq3IMcgAAADdAAAADwAAAAAA&#10;AAAAAAAAAAChAgAAZHJzL2Rvd25yZXYueG1sUEsFBgAAAAAEAAQA+QAAAJYDAAAAAA==&#10;" strokecolor="#2e2e2e" strokeweight="0"/>
                  <v:line id="Line 1830" o:spid="_x0000_s1618" style="position:absolute;visibility:visible;mso-wrap-style:square" from="3342,5229" to="3351,5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FtqsQAAADdAAAADwAAAGRycy9kb3ducmV2LnhtbERPS2vCQBC+F/wPywi91Y2hSBtdpSo+&#10;LgXrA69DdpoNZmdjdo3x33cLhd7m43vOZNbZSrTU+NKxguEgAUGcO11yoeB4WL28gfABWWPlmBQ8&#10;yMNs2nuaYKbdnb+o3YdCxBD2GSowIdSZlD43ZNEPXE0cuW/XWAwRNoXUDd5juK1kmiQjabHk2GCw&#10;poWh/LK/WQXrz/X8dEvb3bJ+GNpsL9fz8fWq1HO/+xiDCNSFf/Gfe6vj/PR9CL/fxBPk9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4W2qxAAAAN0AAAAPAAAAAAAAAAAA&#10;AAAAAKECAABkcnMvZG93bnJldi54bWxQSwUGAAAAAAQABAD5AAAAkgMAAAAA&#10;" strokecolor="#2e2e2e" strokeweight="0"/>
                  <v:line id="Line 1831" o:spid="_x0000_s1619" style="position:absolute;visibility:visible;mso-wrap-style:square" from="3370,5229" to="3380,5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Pz3cQAAADdAAAADwAAAGRycy9kb3ducmV2LnhtbERPS2vCQBC+C/6HZYTe6qahFE1dpQ9q&#10;vQhttHgdsmM2mJ2N2TXGf+8KBW/z8T1ntuhtLTpqfeVYwdM4AUFcOF1xqWC7+XqcgPABWWPtmBRc&#10;yMNiPhzMMNPuzL/U5aEUMYR9hgpMCE0mpS8MWfRj1xBHbu9aiyHCtpS6xXMMt7VMk+RFWqw4Nhhs&#10;6MNQcchPVsFyvXz/O6Xdz2dzMfS9Ohx32+ejUg+j/u0VRKA+3MX/7pWO89NpCrdv4glyf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M/PdxAAAAN0AAAAPAAAAAAAAAAAA&#10;AAAAAKECAABkcnMvZG93bnJldi54bWxQSwUGAAAAAAQABAD5AAAAkgMAAAAA&#10;" strokecolor="#2e2e2e" strokeweight="0"/>
                  <v:line id="Line 1832" o:spid="_x0000_s1620" style="position:absolute;visibility:visible;mso-wrap-style:square" from="3404,5229" to="3413,5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9WRsUAAADdAAAADwAAAGRycy9kb3ducmV2LnhtbERPS2vCQBC+F/wPywi96aapSJu6ig+0&#10;XoTWWnodstNsMDsbs2uM/74rCL3Nx/ecyayzlWip8aVjBU/DBARx7nTJhYLD13rwAsIHZI2VY1Jw&#10;JQ+zae9hgpl2F/6kdh8KEUPYZ6jAhFBnUvrckEU/dDVx5H5dYzFE2BRSN3iJ4baSaZKMpcWSY4PB&#10;mpaG8uP+bBVsdpvF9zltP1b11dD79nj6OYxOSj32u/kbiEBd+Bff3Vsd56evz3D7Jp4gp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n9WRsUAAADdAAAADwAAAAAAAAAA&#10;AAAAAAChAgAAZHJzL2Rvd25yZXYueG1sUEsFBgAAAAAEAAQA+QAAAJMDAAAAAA==&#10;" strokecolor="#2e2e2e" strokeweight="0"/>
                  <v:line id="Line 1833" o:spid="_x0000_s1621" style="position:absolute;visibility:visible;mso-wrap-style:square" from="3432,5229" to="3442,5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bOMsQAAADdAAAADwAAAGRycy9kb3ducmV2LnhtbERPTWvCQBC9C/6HZQq91U2DiKauUluq&#10;XgS1ll6H7DQbzM7G7Brjv3eFgrd5vM+ZzjtbiZYaXzpW8DpIQBDnTpdcKDh8f72MQfiArLFyTAqu&#10;5GE+6/emmGl34R21+1CIGMI+QwUmhDqT0ueGLPqBq4kj9+caiyHCppC6wUsMt5VMk2QkLZYcGwzW&#10;9GEoP+7PVsFys1z8nNN2+1lfDa3Wx9PvYXhS6vmpe38DEagLD/G/e63j/HQyhPs38QQ5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ls4yxAAAAN0AAAAPAAAAAAAAAAAA&#10;AAAAAKECAABkcnMvZG93bnJldi54bWxQSwUGAAAAAAQABAD5AAAAkgMAAAAA&#10;" strokecolor="#2e2e2e" strokeweight="0"/>
                  <v:line id="Line 1834" o:spid="_x0000_s1622" style="position:absolute;visibility:visible;mso-wrap-style:square" from="3461,5229" to="3470,5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prqcUAAADdAAAADwAAAGRycy9kb3ducmV2LnhtbERPS2vCQBC+F/wPywi96aahSpu6ig+0&#10;XoTWWnodstNsMDsbs2uM/74rCL3Nx/ecyayzlWip8aVjBU/DBARx7nTJhYLD13rwAsIHZI2VY1Jw&#10;JQ+zae9hgpl2F/6kdh8KEUPYZ6jAhFBnUvrckEU/dDVx5H5dYzFE2BRSN3iJ4baSaZKMpcWSY4PB&#10;mpaG8uP+bBVsdpvF9zltP1b11dD79nj6OTyflHrsd/M3EIG68C++u7c6zk9fR3D7Jp4gp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tprqcUAAADdAAAADwAAAAAAAAAA&#10;AAAAAAChAgAAZHJzL2Rvd25yZXYueG1sUEsFBgAAAAAEAAQA+QAAAJMDAAAAAA==&#10;" strokecolor="#2e2e2e" strokeweight="0"/>
                  <v:line id="Line 1835" o:spid="_x0000_s1623" style="position:absolute;visibility:visible;mso-wrap-style:square" from="3494,5229" to="3499,5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j13sQAAADdAAAADwAAAGRycy9kb3ducmV2LnhtbERPTWvCQBC9F/wPywi91Y1BRFNX0Rat&#10;l4JaS69DdswGs7Mxu8b477tCobd5vM+ZLTpbiZYaXzpWMBwkIIhzp0suFBy/1i8TED4ga6wck4I7&#10;eVjMe08zzLS78Z7aQyhEDGGfoQITQp1J6XNDFv3A1cSRO7nGYoiwKaRu8BbDbSXTJBlLiyXHBoM1&#10;vRnKz4erVbD53Ky+r2m7e6/vhj6258vPcXRR6rnfLV9BBOrCv/jPvdVxfjodw+ObeIK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2CPXexAAAAN0AAAAPAAAAAAAAAAAA&#10;AAAAAKECAABkcnMvZG93bnJldi54bWxQSwUGAAAAAAQABAD5AAAAkgMAAAAA&#10;" strokecolor="#2e2e2e" strokeweight="0"/>
                  <v:line id="Line 1836" o:spid="_x0000_s1624" style="position:absolute;visibility:visible;mso-wrap-style:square" from="3522,5229" to="3532,5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URQRcUAAADdAAAADwAAAGRycy9kb3ducmV2LnhtbERPS2vCQBC+F/wPywi96aahaJu6ig+0&#10;XoTWWnodstNsMDsbs2uM/74rCL3Nx/ecyayzlWip8aVjBU/DBARx7nTJhYLD13rwAsIHZI2VY1Jw&#10;JQ+zae9hgpl2F/6kdh8KEUPYZ6jAhFBnUvrckEU/dDVx5H5dYzFE2BRSN3iJ4baSaZKMpMWSY4PB&#10;mpaG8uP+bBVsdpvF9zltP1b11dD79nj6OTyflHrsd/M3EIG68C++u7c6zk9fx3D7Jp4gp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URQRcUAAADdAAAADwAAAAAAAAAA&#10;AAAAAAChAgAAZHJzL2Rvd25yZXYueG1sUEsFBgAAAAAEAAQA+QAAAJMDAAAAAA==&#10;" strokecolor="#2e2e2e" strokeweight="0"/>
                  <v:line id="Line 1837" o:spid="_x0000_s1625" style="position:absolute;visibility:visible;mso-wrap-style:square" from="3551,5229" to="3560,5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vEN8gAAADdAAAADwAAAGRycy9kb3ducmV2LnhtbESPT2/CMAzF75P2HSJP2m2kq9A0CgHt&#10;j2BcJgFj4mo1XlPROKUJpXz7+TBpN1vv+b2fZ4vBN6qnLtaBDTyOMlDEZbA1Vwb2X8uHZ1AxIVts&#10;ApOBK0VYzG9vZljYcOEt9btUKQnhWKABl1JbaB1LRx7jKLTEov2EzmOStau07fAi4b7ReZY9aY81&#10;S4PDlt4clcfd2RtYfa5ev895v3lvr44+1sfTYT8+GXN/N7xMQSUa0r/573ptBT+fCK58IyPo+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qNvEN8gAAADdAAAADwAAAAAA&#10;AAAAAAAAAAChAgAAZHJzL2Rvd25yZXYueG1sUEsFBgAAAAAEAAQA+QAAAJYDAAAAAA==&#10;" strokecolor="#2e2e2e" strokeweight="0"/>
                  <v:line id="Line 1838" o:spid="_x0000_s1626" style="position:absolute;visibility:visible;mso-wrap-style:square" from="3584,5229" to="3589,5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5dhrMQAAADdAAAADwAAAGRycy9kb3ducmV2LnhtbERPTWvCQBC9F/wPywi91Y1Biqauoi1a&#10;LwW1ll6H7JgNZmdjdo3x33cLgrd5vM+ZzjtbiZYaXzpWMBwkIIhzp0suFBy+Vy9jED4ga6wck4Ib&#10;eZjPek9TzLS78o7afShEDGGfoQITQp1J6XNDFv3A1cSRO7rGYoiwKaRu8BrDbSXTJHmVFkuODQZr&#10;ejeUn/YXq2D9tV7+XNJ2+1HfDH1uTuffw+is1HO/W7yBCNSFh/ju3ug4P51M4P+beIK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l2GsxAAAAN0AAAAPAAAAAAAAAAAA&#10;AAAAAKECAABkcnMvZG93bnJldi54bWxQSwUGAAAAAAQABAD5AAAAkgMAAAAA&#10;" strokecolor="#2e2e2e" strokeweight="0"/>
                  <v:line id="Line 1839" o:spid="_x0000_s1627" style="position:absolute;visibility:visible;mso-wrap-style:square" from="3613,5229" to="3622,5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ZSK8gAAADdAAAADwAAAGRycy9kb3ducmV2LnhtbESPS2/CMBCE75X6H6ytxK04BYSqFIP6&#10;EI8LEqVUva7ibRwRr0NsQvj37KFSb7ua2ZlvZ4ve16qjNlaBDTwNM1DERbAVlwYOX8vHZ1AxIVus&#10;A5OBK0VYzO/vZpjbcOFP6vapVBLCMUcDLqUm1zoWjjzGYWiIRfsNrccka1tq2+JFwn2tR1k21R4r&#10;lgaHDb07Ko77szew2q7evs+jbvfRXB2tN8fTz2FyMmbw0L++gErUp3/z3/XGCv44E375RkbQ8x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EZSK8gAAADdAAAADwAAAAAA&#10;AAAAAAAAAAChAgAAZHJzL2Rvd25yZXYueG1sUEsFBgAAAAAEAAQA+QAAAJYDAAAAAA==&#10;" strokecolor="#2e2e2e" strokeweight="0"/>
                  <v:line id="Line 1840" o:spid="_x0000_s1628" style="position:absolute;visibility:visible;mso-wrap-style:square" from="3641,5229" to="3651,5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r3sMMAAADdAAAADwAAAGRycy9kb3ducmV2LnhtbERPS2sCMRC+F/wPYQRvNauWIqtR1FLr&#10;peATr8Nm3CxuJusmruu/bwqF3ubje8503tpSNFT7wrGCQT8BQZw5XXCu4Hj4fB2D8AFZY+mYFDzJ&#10;w3zWeZliqt2Dd9TsQy5iCPsUFZgQqlRKnxmy6PuuIo7cxdUWQ4R1LnWNjxhuSzlMkndpseDYYLCi&#10;laHsur9bBevv9fJ0Hzbbj+pp6GtzvZ2Pbzelet12MQERqA3/4j/3Rsf5o2QAv9/EE+Ts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cK97DDAAAA3QAAAA8AAAAAAAAAAAAA&#10;AAAAoQIAAGRycy9kb3ducmV2LnhtbFBLBQYAAAAABAAEAPkAAACRAwAAAAA=&#10;" strokecolor="#2e2e2e" strokeweight="0"/>
                  <v:line id="Line 1841" o:spid="_x0000_s1629" style="position:absolute;visibility:visible;mso-wrap-style:square" from="3674,5229" to="3679,5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9hpx8QAAADdAAAADwAAAGRycy9kb3ducmV2LnhtbERPTWvCQBC9F/wPywjedNMoRVJXqZaq&#10;l0KrFq9DdswGs7Mxu8b477sFobd5vM+ZLTpbiZYaXzpW8DxKQBDnTpdcKDjsP4ZTED4ga6wck4I7&#10;eVjMe08zzLS78Te1u1CIGMI+QwUmhDqT0ueGLPqRq4kjd3KNxRBhU0jd4C2G20qmSfIiLZYcGwzW&#10;tDKUn3dXq2D9uV7+XNP2672+G9psz5fjYXJRatDv3l5BBOrCv/jh3uo4f5yk8PdNPEHO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2GnHxAAAAN0AAAAPAAAAAAAAAAAA&#10;AAAAAKECAABkcnMvZG93bnJldi54bWxQSwUGAAAAAAQABAD5AAAAkgMAAAAA&#10;" strokecolor="#2e2e2e" strokeweight="0"/>
                  <v:line id="Line 1842" o:spid="_x0000_s1630" style="position:absolute;visibility:visible;mso-wrap-style:square" from="3703,5229" to="3713,5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TMXMMAAADdAAAADwAAAGRycy9kb3ducmV2LnhtbERPS2sCMRC+F/wPYYTeNKuWIqtRtKXW&#10;S8EnXofNuFncTNZNXNd/3xSE3ubje8503tpSNFT7wrGCQT8BQZw5XXCu4LD/6o1B+ICssXRMCh7k&#10;YT7rvEwx1e7OW2p2IRcxhH2KCkwIVSqlzwxZ9H1XEUfu7GqLIcI6l7rGewy3pRwmybu0WHBsMFjR&#10;h6HssrtZBauf1fJ4Gzabz+ph6Ht9uZ4Ob1elXrvtYgIiUBv+xU/3Wsf5o2QEf9/EE+Ts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UzFzDAAAA3QAAAA8AAAAAAAAAAAAA&#10;AAAAoQIAAGRycy9kb3ducmV2LnhtbFBLBQYAAAAABAAEAPkAAACRAwAAAAA=&#10;" strokecolor="#2e2e2e" strokeweight="0"/>
                </v:group>
                <v:line id="Line 1843" o:spid="_x0000_s1631" style="position:absolute;visibility:visible;mso-wrap-style:square" from="23698,33204" to="23755,33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31UKMQAAADdAAAADwAAAGRycy9kb3ducmV2LnhtbERPS2sCMRC+F/ofwgjeatYHUlaj2BYf&#10;l4L1gddhM24WN5N1E9f13zdCobf5+J4znbe2FA3VvnCsoN9LQBBnThecKzjsl2/vIHxA1lg6JgUP&#10;8jCfvb5MMdXuzj/U7EIuYgj7FBWYEKpUSp8Zsuh7riKO3NnVFkOEdS51jfcYbks5SJKxtFhwbDBY&#10;0aeh7LK7WQWr79XH8TZotl/Vw9B6c7meDqOrUt1Ou5iACNSGf/Gfe6Pj/GEyguc38QQ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fVQoxAAAAN0AAAAPAAAAAAAAAAAA&#10;AAAAAKECAABkcnMvZG93bnJldi54bWxQSwUGAAAAAAQABAD5AAAAkgMAAAAA&#10;" strokecolor="#2e2e2e" strokeweight="0"/>
                <v:line id="Line 1844" o:spid="_x0000_s1632" style="position:absolute;visibility:visible;mso-wrap-style:square" from="23876,33204" to="23939,33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DHxs8QAAADdAAAADwAAAGRycy9kb3ducmV2LnhtbERPS2sCMRC+F/ofwhR606z2gaxG8UGt&#10;F6G+8Dpsxs3iZrJu4rr++6Yg9DYf33NGk9aWoqHaF44V9LoJCOLM6YJzBfvdV2cAwgdkjaVjUnAn&#10;D5Px89MIU+1uvKFmG3IRQ9inqMCEUKVS+syQRd91FXHkTq62GCKsc6lrvMVwW8p+knxKiwXHBoMV&#10;zQ1l5+3VKliul7PDtd/8LKq7oe/V+XLcv1+Uen1pp0MQgdrwL364VzrOf0s+4O+beII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MfGzxAAAAN0AAAAPAAAAAAAAAAAA&#10;AAAAAKECAABkcnMvZG93bnJldi54bWxQSwUGAAAAAAQABAD5AAAAkgMAAAAA&#10;" strokecolor="#2e2e2e" strokeweight="0"/>
                <v:line id="Line 1845" o:spid="_x0000_s1633" style="position:absolute;visibility:visible;mso-wrap-style:square" from="24085,33204" to="24149,33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NvxMQAAADdAAAADwAAAGRycy9kb3ducmV2LnhtbERPS2sCMRC+F/ofwgjeNKsWKatRbIuP&#10;S8H6wOuwGTeLm8m6iev675uC0Nt8fM+ZzltbioZqXzhWMOgnIIgzpwvOFRz2y947CB+QNZaOScGD&#10;PMxnry9TTLW78w81u5CLGMI+RQUmhCqV0meGLPq+q4gjd3a1xRBhnUtd4z2G21IOk2QsLRYcGwxW&#10;9Gkou+xuVsHqe/VxvA2b7Vf1MLTeXK6nw9tVqW6nXUxABGrDv/jp3ug4f5SM4e+beIK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42/ExAAAAN0AAAAPAAAAAAAAAAAA&#10;AAAAAKECAABkcnMvZG93bnJldi54bWxQSwUGAAAAAAQABAD5AAAAkgMAAAAA&#10;" strokecolor="#2e2e2e" strokeweight="0"/>
                <v:line id="Line 1846" o:spid="_x0000_s1634" style="position:absolute;visibility:visible;mso-wrap-style:square" from="24269,33204" to="24326,33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6/KX8QAAADdAAAADwAAAGRycy9kb3ducmV2LnhtbERPS2sCMRC+F/ofwhR606y2tLIaxQe1&#10;XoT6wuuwGTeLm8m6iev675uC0Nt8fM8ZTVpbioZqXzhW0OsmIIgzpwvOFex3X50BCB+QNZaOScGd&#10;PEzGz08jTLW78YaabchFDGGfogITQpVK6TNDFn3XVcSRO7naYoiwzqWu8RbDbSn7SfIhLRYcGwxW&#10;NDeUnbdXq2C5Xs4O137zs6juhr5X58tx/35R6vWlnQ5BBGrDv/jhXuk4/y35hL9v4gly/A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r8pfxAAAAN0AAAAPAAAAAAAAAAAA&#10;AAAAAKECAABkcnMvZG93bnJldi54bWxQSwUGAAAAAAQABAD5AAAAkgMAAAAA&#10;" strokecolor="#2e2e2e" strokeweight="0"/>
                <v:line id="Line 1847" o:spid="_x0000_s1635" style="position:absolute;visibility:visible;mso-wrap-style:square" from="24447,33204" to="24511,33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BeLcgAAADdAAAADwAAAGRycy9kb3ducmV2LnhtbESPS2/CMBCE75X6H6ytxK04BYSqFIP6&#10;EI8LEqVUva7ibRwRr0NsQvj37KFSb7ua2ZlvZ4ve16qjNlaBDTwNM1DERbAVlwYOX8vHZ1AxIVus&#10;A5OBK0VYzO/vZpjbcOFP6vapVBLCMUcDLqUm1zoWjjzGYWiIRfsNrccka1tq2+JFwn2tR1k21R4r&#10;lgaHDb07Ko77szew2q7evs+jbvfRXB2tN8fTz2FyMmbw0L++gErUp3/z3/XGCv44E1z5RkbQ8x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NjBeLcgAAADdAAAADwAAAAAA&#10;AAAAAAAAAAChAgAAZHJzL2Rvd25yZXYueG1sUEsFBgAAAAAEAAQA+QAAAJYDAAAAAA==&#10;" strokecolor="#2e2e2e" strokeweight="0"/>
                <v:line id="Line 1848" o:spid="_x0000_s1636" style="position:absolute;visibility:visible;mso-wrap-style:square" from="24663,33204" to="24688,33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z7tsQAAADdAAAADwAAAGRycy9kb3ducmV2LnhtbERPS2sCMRC+F/ofwhR606y2lLoaxQe1&#10;XoT6wuuwGTeLm8m6iev675uC0Nt8fM8ZTVpbioZqXzhW0OsmIIgzpwvOFex3X51PED4gaywdk4I7&#10;eZiMn59GmGp34w0125CLGMI+RQUmhCqV0meGLPquq4gjd3K1xRBhnUtd4y2G21L2k+RDWiw4Nhis&#10;aG4oO2+vVsFyvZwdrv3mZ1HdDX2vzpfj/v2i1OtLOx2CCNSGf/HDvdJx/lsygL9v4gly/A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fPu2xAAAAN0AAAAPAAAAAAAAAAAA&#10;AAAAAKECAABkcnMvZG93bnJldi54bWxQSwUGAAAAAAQABAD5AAAAkgMAAAAA&#10;" strokecolor="#2e2e2e" strokeweight="0"/>
                <v:line id="Line 1849" o:spid="_x0000_s1637" style="position:absolute;visibility:visible;mso-wrap-style:square" from="24841,33204" to="24904,33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E9scAAADdAAAADwAAAGRycy9kb3ducmV2LnhtbESPQU/CQBCF7yT+h82YeIMtaIypLEQh&#10;IhcTrRivk+7YbejOlu5Syr93DiTcZvLevPfNfDn4RvXUxTqwgekkA0VcBltzZWD3/TZ+AhUTssUm&#10;MBk4U4Tl4mY0x9yGE39RX6RKSQjHHA24lNpc61g68hgnoSUW7S90HpOsXaVthycJ942eZdmj9liz&#10;NDhsaeWo3BdHb2DzsXn9Oc76z3V7dvS+3R9+dw8HY+5uh5dnUImGdDVfrrdW8O+nwi/fyAh68Q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n8T2xwAAAN0AAAAPAAAAAAAA&#10;AAAAAAAAAKECAABkcnMvZG93bnJldi54bWxQSwUGAAAAAAQABAD5AAAAlQMAAAAA&#10;" strokecolor="#2e2e2e" strokeweight="0"/>
                <v:line id="Line 1850" o:spid="_x0000_s1638" style="position:absolute;visibility:visible;mso-wrap-style:square" from="25025,33204" to="25082,33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NhbcQAAADdAAAADwAAAGRycy9kb3ducmV2LnhtbERPTWvCQBC9C/6HZYTe6ia2FEldRS21&#10;XgqaWnodsmM2mJ2N2TXGf98tFLzN433ObNHbWnTU+sqxgnScgCAunK64VHD4en+cgvABWWPtmBTc&#10;yMNiPhzMMNPuynvq8lCKGMI+QwUmhCaT0heGLPqxa4gjd3StxRBhW0rd4jWG21pOkuRFWqw4Nhhs&#10;aG2oOOUXq2DzuVl9Xybd7q25GfrYns4/h+ezUg+jfvkKIlAf7uJ/91bH+U9pCn/fxBPk/B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02FtxAAAAN0AAAAPAAAAAAAAAAAA&#10;AAAAAKECAABkcnMvZG93bnJldi54bWxQSwUGAAAAAAQABAD5AAAAkgMAAAAA&#10;" strokecolor="#2e2e2e" strokeweight="0"/>
                <v:line id="Line 1851" o:spid="_x0000_s1639" style="position:absolute;visibility:visible;mso-wrap-style:square" from="25234,33204" to="25266,33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gH/GsQAAADdAAAADwAAAGRycy9kb3ducmV2LnhtbERPS2vCQBC+F/wPywi91Y2plBJdpSo+&#10;LgXrA69DdpoNZmdjdo3x33cLhd7m43vOZNbZSrTU+NKxguEgAUGcO11yoeB4WL28g/ABWWPlmBQ8&#10;yMNs2nuaYKbdnb+o3YdCxBD2GSowIdSZlD43ZNEPXE0cuW/XWAwRNoXUDd5juK1kmiRv0mLJscFg&#10;TQtD+WV/swrWn+v56Za2u2X9MLTZXq7n4+iq1HO/+xiDCNSFf/Gfe6vj/NdhCr/fxBPk9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Af8axAAAAN0AAAAPAAAAAAAAAAAA&#10;AAAAAKECAABkcnMvZG93bnJldi54bWxQSwUGAAAAAAQABAD5AAAAkgMAAAAA&#10;" strokecolor="#2e2e2e" strokeweight="0"/>
                <v:line id="Line 1852" o:spid="_x0000_s1640" style="position:absolute;visibility:visible;mso-wrap-style:square" from="25412,33204" to="25476,33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1agcQAAADdAAAADwAAAGRycy9kb3ducmV2LnhtbERPS2sCMRC+F/wPYQq91awPRLZGqS1V&#10;L4Kv4nXYjJvFzWTdxHX990Yo9DYf33Mms9aWoqHaF44V9LoJCOLM6YJzBYf9z/sYhA/IGkvHpOBO&#10;HmbTzssEU+1uvKVmF3IRQ9inqMCEUKVS+syQRd91FXHkTq62GCKsc6lrvMVwW8p+koykxYJjg8GK&#10;vgxl593VKlisF/Pfa7/ZfFd3Q8vV+XI8DC9Kvb22nx8gArXhX/znXuk4f9AbwPObeIKcP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TVqBxAAAAN0AAAAPAAAAAAAAAAAA&#10;AAAAAKECAABkcnMvZG93bnJldi54bWxQSwUGAAAAAAQABAD5AAAAkgMAAAAA&#10;" strokecolor="#2e2e2e" strokeweight="0"/>
                <v:line id="Line 1853" o:spid="_x0000_s1641" style="position:absolute;visibility:visible;mso-wrap-style:square" from="25596,33204" to="25660,33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TC9cQAAADdAAAADwAAAGRycy9kb3ducmV2LnhtbERPS2sCMRC+F/wPYQreNKuVIluj1Jaq&#10;F8FX8Tpsxs3iZrJu4rr+e1MQepuP7zmTWWtL0VDtC8cKBv0EBHHmdMG5gsP+pzcG4QOyxtIxKbiT&#10;h9m08zLBVLsbb6nZhVzEEPYpKjAhVKmUPjNk0fddRRy5k6sthgjrXOoabzHclnKYJO/SYsGxwWBF&#10;X4ay8+5qFSzWi/nvddhsvqu7oeXqfDkeRheluq/t5weIQG34Fz/dKx3nvw1G8PdNPEF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pML1xAAAAN0AAAAPAAAAAAAAAAAA&#10;AAAAAKECAABkcnMvZG93bnJldi54bWxQSwUGAAAAAAQABAD5AAAAkgMAAAAA&#10;" strokecolor="#2e2e2e" strokeweight="0"/>
                <v:line id="Line 1854" o:spid="_x0000_s1642" style="position:absolute;visibility:visible;mso-wrap-style:square" from="25781,33204" to="25838,33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hnbsQAAADdAAAADwAAAGRycy9kb3ducmV2LnhtbERPTWsCMRC9F/wPYYTeNKtVKVujtIrW&#10;S6FaxeuwmW4WN5N1E9f13zeC0Ns83udM560tRUO1LxwrGPQTEMSZ0wXnCvY/q94rCB+QNZaOScGN&#10;PMxnnacpptpdeUvNLuQihrBPUYEJoUql9Jkhi77vKuLI/braYoiwzqWu8RrDbSmHSTKRFguODQYr&#10;WhjKTruLVbD+Wn8cLsPme1ndDH1uTufjfnRW6rnbvr+BCNSGf/HDvdFx/stgDPdv4gly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6GduxAAAAN0AAAAPAAAAAAAAAAAA&#10;AAAAAKECAABkcnMvZG93bnJldi54bWxQSwUGAAAAAAQABAD5AAAAkgMAAAAA&#10;" strokecolor="#2e2e2e" strokeweight="0"/>
                <v:line id="Line 1855" o:spid="_x0000_s1643" style="position:absolute;visibility:visible;mso-wrap-style:square" from="25990,33204" to="26047,33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r5GcQAAADdAAAADwAAAGRycy9kb3ducmV2LnhtbERPTWsCMRC9F/wPYQrealYrIlujVKXq&#10;RWjV4nXYjJvFzWTdxHX990Yo9DaP9zmTWWtL0VDtC8cK+r0EBHHmdMG5gsP+620MwgdkjaVjUnAn&#10;D7Np52WCqXY3/qFmF3IRQ9inqMCEUKVS+syQRd9zFXHkTq62GCKsc6lrvMVwW8pBkoykxYJjg8GK&#10;Foay8+5qFay2q/nvddB8L6u7ofXmfDkehheluq/t5weIQG34F/+5NzrOf++P4PlNPEF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OvkZxAAAAN0AAAAPAAAAAAAAAAAA&#10;AAAAAKECAABkcnMvZG93bnJldi54bWxQSwUGAAAAAAQABAD5AAAAkgMAAAAA&#10;" strokecolor="#2e2e2e" strokeweight="0"/>
                <v:line id="Line 1856" o:spid="_x0000_s1644" style="position:absolute;visibility:visible;mso-wrap-style:square" from="26168,33204" to="26231,33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ZcgsQAAADdAAAADwAAAGRycy9kb3ducmV2LnhtbERPTWsCMRC9F/wPYYTeNKsVLVujtIrW&#10;S6FaxeuwmW4WN5N1E9f13zeC0Ns83udM560tRUO1LxwrGPQTEMSZ0wXnCvY/q94rCB+QNZaOScGN&#10;PMxnnacpptpdeUvNLuQihrBPUYEJoUql9Jkhi77vKuLI/braYoiwzqWu8RrDbSmHSTKWFguODQYr&#10;WhjKTruLVbD+Wn8cLsPme1ndDH1uTufjfnRW6rnbvr+BCNSGf/HDvdFx/stgAvdv4gly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dlyCxAAAAN0AAAAPAAAAAAAAAAAA&#10;AAAAAKECAABkcnMvZG93bnJldi54bWxQSwUGAAAAAAQABAD5AAAAkgMAAAAA&#10;" strokecolor="#2e2e2e" strokeweight="0"/>
                <v:line id="Line 1857" o:spid="_x0000_s1645" style="position:absolute;visibility:visible;mso-wrap-style:square" from="26352,33204" to="26409,33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I8McAAADdAAAADwAAAGRycy9kb3ducmV2LnhtbESPQU/CQBCF7yT+h82YeIMtaIypLEQh&#10;IhcTrRivk+7YbejOlu5Syr93DiTcZvLevPfNfDn4RvXUxTqwgekkA0VcBltzZWD3/TZ+AhUTssUm&#10;MBk4U4Tl4mY0x9yGE39RX6RKSQjHHA24lNpc61g68hgnoSUW7S90HpOsXaVthycJ942eZdmj9liz&#10;NDhsaeWo3BdHb2DzsXn9Oc76z3V7dvS+3R9+dw8HY+5uh5dnUImGdDVfrrdW8O+ngivfyAh68Q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6cjwxwAAAN0AAAAPAAAAAAAA&#10;AAAAAAAAAKECAABkcnMvZG93bnJldi54bWxQSwUGAAAAAAQABAD5AAAAlQMAAAAA&#10;" strokecolor="#2e2e2e" strokeweight="0"/>
                <v:line id="Line 1858" o:spid="_x0000_s1646" style="position:absolute;visibility:visible;mso-wrap-style:square" from="26562,33204" to="26593,33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Vta8QAAADdAAAADwAAAGRycy9kb3ducmV2LnhtbERPTWsCMRC9F/wPYYTeNKsVsVujtIrW&#10;S6FaxeuwmW4WN5N1E9f13zeC0Ns83udM560tRUO1LxwrGPQTEMSZ0wXnCvY/q94EhA/IGkvHpOBG&#10;HuazztMUU+2uvKVmF3IRQ9inqMCEUKVS+syQRd93FXHkfl1tMURY51LXeI3htpTDJBlLiwXHBoMV&#10;LQxlp93FKlh/rT8Ol2Hzvaxuhj43p/NxPzor9dxt399ABGrDv/jh3ug4/2XwCvdv4gly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pW1rxAAAAN0AAAAPAAAAAAAAAAAA&#10;AAAAAKECAABkcnMvZG93bnJldi54bWxQSwUGAAAAAAQABAD5AAAAkgMAAAAA&#10;" strokecolor="#2e2e2e" strokeweight="0"/>
                <v:line id="Line 1859" o:spid="_x0000_s1647" style="position:absolute;visibility:visible;mso-wrap-style:square" from="26746,33204" to="26803,33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OS8gAAADdAAAADwAAAGRycy9kb3ducmV2LnhtbESPT2/CMAzF75P2HSJP2m2kK9OECgHt&#10;j2BcJgFj4mo1XlPROKUJpXz7+TBpN1vv+b2fZ4vBN6qnLtaBDTyOMlDEZbA1Vwb2X8uHCaiYkC02&#10;gcnAlSIs5rc3MyxsuPCW+l2qlIRwLNCAS6kttI6lI49xFFpi0X5C5zHJ2lXadniRcN/oPMuetcea&#10;pcFhS2+OyuPu7A2sPlev3+e837y3V0cf6+PpsH86GXN/N7xMQSUa0r/573ptBX+cC798IyPo+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MOS8gAAADdAAAADwAAAAAA&#10;AAAAAAAAAAChAgAAZHJzL2Rvd25yZXYueG1sUEsFBgAAAAAEAAQA+QAAAJYDAAAAAA==&#10;" strokecolor="#2e2e2e" strokeweight="0"/>
                <v:line id="Line 1860" o:spid="_x0000_s1648" style="position:absolute;visibility:visible;mso-wrap-style:square" from="26924,33204" to="26987,33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r0MQAAADdAAAADwAAAGRycy9kb3ducmV2LnhtbERPS2vCQBC+F/wPywi91Y2plBJdpSo+&#10;LgXrA69DdpoNZmdjdo3x33cLhd7m43vOZNbZSrTU+NKxguEgAUGcO11yoeB4WL28g/ABWWPlmBQ8&#10;yMNs2nuaYKbdnb+o3YdCxBD2GSowIdSZlD43ZNEPXE0cuW/XWAwRNoXUDd5juK1kmiRv0mLJscFg&#10;TQtD+WV/swrWn+v56Za2u2X9MLTZXq7n4+iq1HO/+xiDCNSFf/Gfe6vj/Nd0CL/fxBPk9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v6vQxAAAAN0AAAAPAAAAAAAAAAAA&#10;AAAAAKECAABkcnMvZG93bnJldi54bWxQSwUGAAAAAAQABAD5AAAAkgMAAAAA&#10;" strokecolor="#2e2e2e" strokeweight="0"/>
                <v:line id="Line 1861" o:spid="_x0000_s1649" style="position:absolute;visibility:visible;mso-wrap-style:square" from="27133,33204" to="27165,33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01p8QAAADdAAAADwAAAGRycy9kb3ducmV2LnhtbERPS2vCQBC+C/6HZYTe6qZpEUldpQ9q&#10;vQhttHgdsmM2mJ2N2TXGf+8KBW/z8T1ntuhtLTpqfeVYwdM4AUFcOF1xqWC7+XqcgvABWWPtmBRc&#10;yMNiPhzMMNPuzL/U5aEUMYR9hgpMCE0mpS8MWfRj1xBHbu9aiyHCtpS6xXMMt7VMk2QiLVYcGww2&#10;9GGoOOQnq2C5Xr7/ndLu57O5GPpeHY677ctRqYdR//YKIlAf7uJ/90rH+c9pCrdv4glyf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bTWnxAAAAN0AAAAPAAAAAAAAAAAA&#10;AAAAAKECAABkcnMvZG93bnJldi54bWxQSwUGAAAAAAQABAD5AAAAkgMAAAAA&#10;" strokecolor="#2e2e2e" strokeweight="0"/>
                <v:line id="Line 1862" o:spid="_x0000_s1650" style="position:absolute;visibility:visible;mso-wrap-style:square" from="27317,33204" to="27374,33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GQPMQAAADdAAAADwAAAGRycy9kb3ducmV2LnhtbERPTWvCQBC9C/6HZQq91U2jiKSuUluq&#10;XgS1ll6H7DQbzM7G7Brjv3eFgrd5vM+ZzjtbiZYaXzpW8DpIQBDnTpdcKDh8f71MQPiArLFyTAqu&#10;5GE+6/emmGl34R21+1CIGMI+QwUmhDqT0ueGLPqBq4kj9+caiyHCppC6wUsMt5VMk2QsLZYcGwzW&#10;9GEoP+7PVsFys1z8nNN2+1lfDa3Wx9PvYXRS6vmpe38DEagLD/G/e63j/GE6hPs38QQ5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IZA8xAAAAN0AAAAPAAAAAAAAAAAA&#10;AAAAAKECAABkcnMvZG93bnJldi54bWxQSwUGAAAAAAQABAD5AAAAkgMAAAAA&#10;" strokecolor="#2e2e2e" strokeweight="0"/>
                <v:line id="Line 1863" o:spid="_x0000_s1651" style="position:absolute;visibility:visible;mso-wrap-style:square" from="27495,33204" to="27559,33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ISMQAAADdAAAADwAAAGRycy9kb3ducmV2LnhtbERPTWvCQBC9F/wPywi91Y1RRFJX0Rat&#10;l4JaS69DdswGs7Mxu8b477tCobd5vM+ZLTpbiZYaXzpWMBwkIIhzp0suFBy/1i9TED4ga6wck4I7&#10;eVjMe08zzLS78Z7aQyhEDGGfoQITQp1J6XNDFv3A1cSRO7nGYoiwKaRu8BbDbSXTJJlIiyXHBoM1&#10;vRnKz4erVbD53Ky+r2m7e6/vhj6258vPcXxR6rnfLV9BBOrCv/jPvdVx/igdw+ObeIK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yAhIxAAAAN0AAAAPAAAAAAAAAAAA&#10;AAAAAKECAABkcnMvZG93bnJldi54bWxQSwUGAAAAAAQABAD5AAAAkgMAAAAA&#10;" strokecolor="#2e2e2e" strokeweight="0"/>
                <v:line id="Line 1864" o:spid="_x0000_s1652" style="position:absolute;visibility:visible;mso-wrap-style:square" from="27679,33204" to="27743,33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St08UAAADdAAAADwAAAGRycy9kb3ducmV2LnhtbERPS2vCQBC+F/wPywi96aaplpK6ig+0&#10;XoTWWnodstNsMDsbs2uM/74rCL3Nx/ecyayzlWip8aVjBU/DBARx7nTJhYLD13rwCsIHZI2VY1Jw&#10;JQ+zae9hgpl2F/6kdh8KEUPYZ6jAhFBnUvrckEU/dDVx5H5dYzFE2BRSN3iJ4baSaZK8SIslxwaD&#10;NS0N5cf92SrY7DaL73Pafqzqq6H37fH0cxidlHrsd/M3EIG68C++u7c6zn9Ox3D7Jp4gp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4St08UAAADdAAAADwAAAAAAAAAA&#10;AAAAAAChAgAAZHJzL2Rvd25yZXYueG1sUEsFBgAAAAAEAAQA+QAAAJMDAAAAAA==&#10;" strokecolor="#2e2e2e" strokeweight="0"/>
                <v:line id="Line 1865" o:spid="_x0000_s1653" style="position:absolute;visibility:visible;mso-wrap-style:square" from="27889,33204" to="27952,33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YzpMQAAADdAAAADwAAAGRycy9kb3ducmV2LnhtbERPTWvCQBC9F/wPywi96cZYRFJX0Rat&#10;l4JaS69DdswGs7Mxu8b477sFobd5vM+ZLTpbiZYaXzpWMBomIIhzp0suFBy/1oMpCB+QNVaOScGd&#10;PCzmvacZZtrdeE/tIRQihrDPUIEJoc6k9Lkhi37oauLInVxjMUTYFFI3eIvhtpJpkkykxZJjg8Ga&#10;3gzl58PVKth8blbf17Tdvdd3Qx/b8+Xn+HJR6rnfLV9BBOrCv/jh3uo4f5xO4O+beIK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VjOkxAAAAN0AAAAPAAAAAAAAAAAA&#10;AAAAAKECAABkcnMvZG93bnJldi54bWxQSwUGAAAAAAQABAD5AAAAkgMAAAAA&#10;" strokecolor="#2e2e2e" strokeweight="0"/>
                <v:line id="Line 1866" o:spid="_x0000_s1654" style="position:absolute;visibility:visible;mso-wrap-style:square" from="28073,33204" to="28130,33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qWP8UAAADdAAAADwAAAGRycy9kb3ducmV2LnhtbERPS2vCQBC+F/wPywi96aap2JK6ig+0&#10;XoTWWnodstNsMDsbs2uM/74rCL3Nx/ecyayzlWip8aVjBU/DBARx7nTJhYLD13rwCsIHZI2VY1Jw&#10;JQ+zae9hgpl2F/6kdh8KEUPYZ6jAhFBnUvrckEU/dDVx5H5dYzFE2BRSN3iJ4baSaZKMpcWSY4PB&#10;mpaG8uP+bBVsdpvF9zltP1b11dD79nj6OYxOSj32u/kbiEBd+Bff3Vsd5z+nL3D7Jp4gp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BqWP8UAAADdAAAADwAAAAAAAAAA&#10;AAAAAAChAgAAZHJzL2Rvd25yZXYueG1sUEsFBgAAAAAEAAQA+QAAAJMDAAAAAA==&#10;" strokecolor="#2e2e2e" strokeweight="0"/>
                <v:line id="Line 1867" o:spid="_x0000_s1655" style="position:absolute;visibility:visible;mso-wrap-style:square" from="28251,33204" to="28314,33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UCTcgAAADdAAAADwAAAGRycy9kb3ducmV2LnhtbESPT2/CMAzF75P2HSJP2m2kK9OECgHt&#10;j2BcJgFj4mo1XlPROKUJpXz7+TBpN1vv+b2fZ4vBN6qnLtaBDTyOMlDEZbA1Vwb2X8uHCaiYkC02&#10;gcnAlSIs5rc3MyxsuPCW+l2qlIRwLNCAS6kttI6lI49xFFpi0X5C5zHJ2lXadniRcN/oPMuetcea&#10;pcFhS2+OyuPu7A2sPlev3+e837y3V0cf6+PpsH86GXN/N7xMQSUa0r/573ptBX+cC658IyPo+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YUCTcgAAADdAAAADwAAAAAA&#10;AAAAAAAAAAChAgAAZHJzL2Rvd25yZXYueG1sUEsFBgAAAAAEAAQA+QAAAJYDAAAAAA==&#10;" strokecolor="#2e2e2e" strokeweight="0"/>
                <v:line id="Line 1868" o:spid="_x0000_s1656" style="position:absolute;visibility:visible;mso-wrap-style:square" from="28467,33204" to="28492,33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mn1sUAAADdAAAADwAAAGRycy9kb3ducmV2LnhtbERPS2vCQBC+F/wPywi96aapSJu6ig+0&#10;XoTWWnodstNsMDsbs2uM/74rCL3Nx/ecyayzlWip8aVjBU/DBARx7nTJhYLD13rwAsIHZI2VY1Jw&#10;JQ+zae9hgpl2F/6kdh8KEUPYZ6jAhFBnUvrckEU/dDVx5H5dYzFE2BRSN3iJ4baSaZKMpcWSY4PB&#10;mpaG8uP+bBVsdpvF9zltP1b11dD79nj6OYxOSj32u/kbiEBd+Bff3Vsd5z+nr3D7Jp4gp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smn1sUAAADdAAAADwAAAAAAAAAA&#10;AAAAAAChAgAAZHJzL2Rvd25yZXYueG1sUEsFBgAAAAAEAAQA+QAAAJMDAAAAAA==&#10;" strokecolor="#2e2e2e" strokeweight="0"/>
                <v:line id="Line 1869" o:spid="_x0000_s1657" style="position:absolute;visibility:visible;mso-wrap-style:square" from="28644,33204" to="28708,33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qYlsgAAADdAAAADwAAAGRycy9kb3ducmV2LnhtbESPT2/CMAzF75P2HSJP4jbSwTRNHQEN&#10;EH8uk4Ax7Wo1XlPROKUJpXz7+TBpN1vv+b2fJ7Pe16qjNlaBDTwNM1DERbAVlwaOn6vHV1AxIVus&#10;A5OBG0WYTe/vJpjbcOU9dYdUKgnhmKMBl1KTax0LRx7jMDTEov2E1mOStS21bfEq4b7Woyx70R4r&#10;lgaHDS0cFafDxRtYf6znX5dRt1s2N0eb7en8fXw+GzN46N/fQCXq07/573prBX88Fn75RkbQ0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iqYlsgAAADdAAAADwAAAAAA&#10;AAAAAAAAAAChAgAAZHJzL2Rvd25yZXYueG1sUEsFBgAAAAAEAAQA+QAAAJYDAAAAAA==&#10;" strokecolor="#2e2e2e" strokeweight="0"/>
                <v:line id="Line 1870" o:spid="_x0000_s1658" style="position:absolute;visibility:visible;mso-wrap-style:square" from="28829,33204" to="28886,33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Y9DcQAAADdAAAADwAAAGRycy9kb3ducmV2LnhtbERPS2sCMRC+F/wPYQq91awPRLZGqS1V&#10;L4Kv4nXYjJvFzWTdxHX990Yo9DYf33Mms9aWoqHaF44V9LoJCOLM6YJzBYf9z/sYhA/IGkvHpOBO&#10;HmbTzssEU+1uvKVmF3IRQ9inqMCEUKVS+syQRd91FXHkTq62GCKsc6lrvMVwW8p+koykxYJjg8GK&#10;vgxl593VKlisF/Pfa7/ZfFd3Q8vV+XI8DC9Kvb22nx8gArXhX/znXuk4fzDowfObeIKcP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Zj0NxAAAAN0AAAAPAAAAAAAAAAAA&#10;AAAAAKECAABkcnMvZG93bnJldi54bWxQSwUGAAAAAAQABAD5AAAAkgMAAAAA&#10;" strokecolor="#2e2e2e" strokeweight="0"/>
                <v:line id="Line 1871" o:spid="_x0000_s1659" style="position:absolute;visibility:visible;mso-wrap-style:square" from="29038,33204" to="29070,33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SjesQAAADdAAAADwAAAGRycy9kb3ducmV2LnhtbERPTWvCQBC9C/6HZQq91U2jiKSuUluq&#10;XgS1ll6H7DQbzM7G7Brjv3eFgrd5vM+ZzjtbiZYaXzpW8DpIQBDnTpdcKDh8f71MQPiArLFyTAqu&#10;5GE+6/emmGl34R21+1CIGMI+QwUmhDqT0ueGLPqBq4kj9+caiyHCppC6wUsMt5VMk2QsLZYcGwzW&#10;9GEoP+7PVsFys1z8nNN2+1lfDa3Wx9PvYXRS6vmpe38DEagLD/G/e63j/OEwhfs38QQ5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tKN6xAAAAN0AAAAPAAAAAAAAAAAA&#10;AAAAAKECAABkcnMvZG93bnJldi54bWxQSwUGAAAAAAQABAD5AAAAkgMAAAAA&#10;" strokecolor="#2e2e2e" strokeweight="0"/>
                <v:shape id="Freeform 1872" o:spid="_x0000_s1660" style="position:absolute;left:29216;top:33204;width:32;height:31;visibility:visible;mso-wrap-style:square;v-text-anchor:top" coordsize="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beTcQA&#10;AADdAAAADwAAAGRycy9kb3ducmV2LnhtbERPS2vCQBC+F/wPywje6kYDUqKrqCgVeyj1cfA2ZMck&#10;mJ0N2a1Z/fXdQqG3+fieM1sEU4s7ta6yrGA0TEAQ51ZXXCg4HbevbyCcR9ZYWyYFD3KwmPdeZphp&#10;2/EX3Q++EDGEXYYKSu+bTEqXl2TQDW1DHLmrbQ36CNtC6ha7GG5qOU6SiTRYcWwosaF1Sfnt8G0U&#10;bDVe3s+rSbfnzefjGTgkH9eg1KAfllMQnoL/F/+5dzrOT9MUfr+JJ8j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G3k3EAAAA3QAAAA8AAAAAAAAAAAAAAAAAmAIAAGRycy9k&#10;b3ducmV2LnhtbFBLBQYAAAAABAAEAPUAAACJAwAAAAA=&#10;" path="m,l5,r,5e" filled="f" strokecolor="#2e2e2e" strokeweight="0">
                  <v:path arrowok="t" o:connecttype="custom" o:connectlocs="0,0;3175,0;3175,3175" o:connectangles="0,0,0"/>
                </v:shape>
                <v:line id="Line 1873" o:spid="_x0000_s1661" style="position:absolute;visibility:visible;mso-wrap-style:square" from="29248,33356" to="29254,334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GelcQAAADdAAAADwAAAGRycy9kb3ducmV2LnhtbERPS2sCMRC+F/wPYYTeatYHRVaj2JZa&#10;L4JPvA6bcbO4maybuK7/3hQKvc3H95zpvLWlaKj2hWMF/V4CgjhzuuBcwWH//TYG4QOyxtIxKXiQ&#10;h/ms8zLFVLs7b6nZhVzEEPYpKjAhVKmUPjNk0fdcRRy5s6sthgjrXOoa7zHclnKQJO/SYsGxwWBF&#10;n4ayy+5mFSzXy4/jbdBsvqqHoZ/V5Xo6jK5KvXbbxQREoDb8i//cKx3nD4cj+P0mniBn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5EZ6VxAAAAN0AAAAPAAAAAAAAAAAA&#10;AAAAAKECAABkcnMvZG93bnJldi54bWxQSwUGAAAAAAQABAD5AAAAkgMAAAAA&#10;" strokecolor="#2e2e2e" strokeweight="0"/>
                <v:line id="Line 1874" o:spid="_x0000_s1662" style="position:absolute;visibility:visible;mso-wrap-style:square" from="29248,33534" to="29254,335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07DsQAAADdAAAADwAAAGRycy9kb3ducmV2LnhtbERPS2sCMRC+F/ofwgi91azaiqxGqZaq&#10;l0J94XXYjJvFzWTdxHX996ZQ6G0+vudMZq0tRUO1Lxwr6HUTEMSZ0wXnCva7r9cRCB+QNZaOScGd&#10;PMymz08TTLW78YaabchFDGGfogITQpVK6TNDFn3XVcSRO7naYoiwzqWu8RbDbSn7STKUFguODQYr&#10;WhjKzturVbD8Xs4P137z81ndDa3W58tx/3ZR6qXTfoxBBGrDv/jPvdZx/mDwDr/fxBPk9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XTsOxAAAAN0AAAAPAAAAAAAAAAAA&#10;AAAAAKECAABkcnMvZG93bnJldi54bWxQSwUGAAAAAAQABAD5AAAAkgMAAAAA&#10;" strokecolor="#2e2e2e" strokeweight="0"/>
                <v:line id="Line 1875" o:spid="_x0000_s1663" style="position:absolute;visibility:visible;mso-wrap-style:square" from="29248,33743" to="29254,337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o+lecQAAADdAAAADwAAAGRycy9kb3ducmV2LnhtbERPS2sCMRC+F/wPYYTeatYHIqtRbEut&#10;F6H1gddhM24WN5N1E9f13xuh0Nt8fM+ZLVpbioZqXzhW0O8lIIgzpwvOFex3X28TED4gaywdk4I7&#10;eVjMOy8zTLW78S8125CLGMI+RQUmhCqV0meGLPqeq4gjd3K1xRBhnUtd4y2G21IOkmQsLRYcGwxW&#10;9GEoO2+vVsFqs3o/XAfNz2d1N/S9Pl+O+9FFqdduu5yCCNSGf/Gfe63j/OFwDM9v4gly/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j6V5xAAAAN0AAAAPAAAAAAAAAAAA&#10;AAAAAKECAABkcnMvZG93bnJldi54bWxQSwUGAAAAAAQABAD5AAAAkgMAAAAA&#10;" strokecolor="#2e2e2e" strokeweight="0"/>
                <v:line id="Line 1876" o:spid="_x0000_s1664" style="position:absolute;visibility:visible;mso-wrap-style:square" from="29248,33928" to="29254,33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MA4sQAAADdAAAADwAAAGRycy9kb3ducmV2LnhtbERPS2sCMRC+F/ofwgi91axaqqxGqZaq&#10;l0J94XXYjJvFzWTdxHX996ZQ6G0+vudMZq0tRUO1Lxwr6HUTEMSZ0wXnCva7r9cRCB+QNZaOScGd&#10;PMymz08TTLW78YaabchFDGGfogITQpVK6TNDFn3XVcSRO7naYoiwzqWu8RbDbSn7SfIuLRYcGwxW&#10;tDCUnbdXq2D5vZwfrv3m57O6G1qtz5fj/u2i1Eun/RiDCNSGf/Gfe63j/MFgCL/fxBPk9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wwDixAAAAN0AAAAPAAAAAAAAAAAA&#10;AAAAAKECAABkcnMvZG93bnJldi54bWxQSwUGAAAAAAQABAD5AAAAkgMAAAAA&#10;" strokecolor="#2e2e2e" strokeweight="0"/>
                <v:line id="Line 1877" o:spid="_x0000_s1665" style="position:absolute;visibility:visible;mso-wrap-style:square" from="29248,34105" to="29254,34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UkMgAAADdAAAADwAAAGRycy9kb3ducmV2LnhtbESPT2/CMAzF75P2HSJP4jbSwTRNHQEN&#10;EH8uk4Ax7Wo1XlPROKUJpXz7+TBpN1vv+b2fJ7Pe16qjNlaBDTwNM1DERbAVlwaOn6vHV1AxIVus&#10;A5OBG0WYTe/vJpjbcOU9dYdUKgnhmKMBl1KTax0LRx7jMDTEov2E1mOStS21bfEq4b7Woyx70R4r&#10;lgaHDS0cFafDxRtYf6znX5dRt1s2N0eb7en8fXw+GzN46N/fQCXq07/573prBX88Flz5RkbQ0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yUkMgAAADdAAAADwAAAAAA&#10;AAAAAAAAAAChAgAAZHJzL2Rvd25yZXYueG1sUEsFBgAAAAAEAAQA+QAAAJYDAAAAAA==&#10;" strokecolor="#2e2e2e" strokeweight="0"/>
                <v:line id="Line 1878" o:spid="_x0000_s1666" style="position:absolute;visibility:visible;mso-wrap-style:square" from="29248,34321" to="29254,343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AxC8QAAADdAAAADwAAAGRycy9kb3ducmV2LnhtbERPS2sCMRC+F/ofwgi91axaiq5GqZaq&#10;l0J94XXYjJvFzWTdxHX996ZQ6G0+vudMZq0tRUO1Lxwr6HUTEMSZ0wXnCva7r9chCB+QNZaOScGd&#10;PMymz08TTLW78YaabchFDGGfogITQpVK6TNDFn3XVcSRO7naYoiwzqWu8RbDbSn7SfIuLRYcGwxW&#10;tDCUnbdXq2D5vZwfrv3m57O6G1qtz5fj/u2i1Eun/RiDCNSGf/Gfe63j/MFgBL/fxBPk9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EDELxAAAAN0AAAAPAAAAAAAAAAAA&#10;AAAAAKECAABkcnMvZG93bnJldi54bWxQSwUGAAAAAAQABAD5AAAAkgMAAAAA&#10;" strokecolor="#2e2e2e" strokeweight="0"/>
                <v:line id="Line 1879" o:spid="_x0000_s1667" style="position:absolute;visibility:visible;mso-wrap-style:square" from="29248,34499" to="29254,34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zr68cAAADdAAAADwAAAGRycy9kb3ducmV2LnhtbESPQW/CMAyF75P2HyJP4gbpAE1TR0AD&#10;BOMyaWNMu1qN11Q0TmlCKf9+PiDtZus9v/d5tuh9rTpqYxXYwOMoA0VcBFtxaeDwtRk+g4oJ2WId&#10;mAxcKcJifn83w9yGC39St0+lkhCOORpwKTW51rFw5DGOQkMs2m9oPSZZ21LbFi8S7ms9zrIn7bFi&#10;aXDY0MpRcdyfvYHt+3b5fR53H+vm6uhtdzz9HKYnYwYP/esLqER9+jffrndW8CdT4ZdvZAQ9/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LOvrxwAAAN0AAAAPAAAAAAAA&#10;AAAAAAAAAKECAABkcnMvZG93bnJldi54bWxQSwUGAAAAAAQABAD5AAAAlQMAAAAA&#10;" strokecolor="#2e2e2e" strokeweight="0"/>
                <v:line id="Line 1880" o:spid="_x0000_s1668" style="position:absolute;visibility:visible;mso-wrap-style:square" from="29248,34683" to="29254,347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BOcMQAAADdAAAADwAAAGRycy9kb3ducmV2LnhtbERPS2sCMRC+F/wPYQreNKuVIluj1Jaq&#10;F8FX8Tpsxs3iZrJu4rr+e1MQepuP7zmTWWtL0VDtC8cKBv0EBHHmdMG5gsP+pzcG4QOyxtIxKbiT&#10;h9m08zLBVLsbb6nZhVzEEPYpKjAhVKmUPjNk0fddRRy5k6sthgjrXOoabzHclnKYJO/SYsGxwWBF&#10;X4ay8+5qFSzWi/nvddhsvqu7oeXqfDkeRheluq/t5weIQG34Fz/dKx3nv40G8PdNPEF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YE5wxAAAAN0AAAAPAAAAAAAAAAAA&#10;AAAAAKECAABkcnMvZG93bnJldi54bWxQSwUGAAAAAAQABAD5AAAAkgMAAAAA&#10;" strokecolor="#2e2e2e" strokeweight="0"/>
                <v:line id="Line 1881" o:spid="_x0000_s1669" style="position:absolute;visibility:visible;mso-wrap-style:square" from="29248,34861" to="29254,349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LQB8QAAADdAAAADwAAAGRycy9kb3ducmV2LnhtbERPTWvCQBC9F/wPywi91Y1RRFJX0Rat&#10;l4JaS69DdswGs7Mxu8b477tCobd5vM+ZLTpbiZYaXzpWMBwkIIhzp0suFBy/1i9TED4ga6wck4I7&#10;eVjMe08zzLS78Z7aQyhEDGGfoQITQp1J6XNDFv3A1cSRO7nGYoiwKaRu8BbDbSXTJJlIiyXHBoM1&#10;vRnKz4erVbD53Ky+r2m7e6/vhj6258vPcXxR6rnfLV9BBOrCv/jPvdVx/micwuObeIK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stAHxAAAAN0AAAAPAAAAAAAAAAAA&#10;AAAAAKECAABkcnMvZG93bnJldi54bWxQSwUGAAAAAAQABAD5AAAAkgMAAAAA&#10;" strokecolor="#2e2e2e" strokeweight="0"/>
                <v:line id="Line 1882" o:spid="_x0000_s1670" style="position:absolute;visibility:visible;mso-wrap-style:square" from="29248,35077" to="29254,35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51nMQAAADdAAAADwAAAGRycy9kb3ducmV2LnhtbERPS2sCMRC+F/wPYYTeatYHRVaj2JZa&#10;L4JPvA6bcbO4maybuK7/3hQKvc3H95zpvLWlaKj2hWMF/V4CgjhzuuBcwWH//TYG4QOyxtIxKXiQ&#10;h/ms8zLFVLs7b6nZhVzEEPYpKjAhVKmUPjNk0fdcRRy5s6sthgjrXOoa7zHclnKQJO/SYsGxwWBF&#10;n4ayy+5mFSzXy4/jbdBsvqqHoZ/V5Xo6jK5KvXbbxQREoDb8i//cKx3nD0dD+P0mniBn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nWcxAAAAN0AAAAPAAAAAAAAAAAA&#10;AAAAAKECAABkcnMvZG93bnJldi54bWxQSwUGAAAAAAQABAD5AAAAkgMAAAAA&#10;" strokecolor="#2e2e2e" strokeweight="0"/>
                <v:line id="Line 1883" o:spid="_x0000_s1671" style="position:absolute;visibility:visible;mso-wrap-style:square" from="29248,35255" to="29254,353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ft6MQAAADdAAAADwAAAGRycy9kb3ducmV2LnhtbERPS2vCQBC+C/6HZQq96aY2FImuUltq&#10;vRR84nXITrPB7GzMrjH++25B8DYf33Om885WoqXGl44VvAwTEMS50yUXCva7r8EYhA/IGivHpOBG&#10;Huazfm+KmXZX3lC7DYWIIewzVGBCqDMpfW7Ioh+6mjhyv66xGCJsCqkbvMZwW8lRkrxJiyXHBoM1&#10;fRjKT9uLVbD8WS4Ol1G7/qxvhr5Xp/Nxn56Ven7q3icgAnXhIb67VzrOf01T+P8mniBn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F+3oxAAAAN0AAAAPAAAAAAAAAAAA&#10;AAAAAKECAABkcnMvZG93bnJldi54bWxQSwUGAAAAAAQABAD5AAAAkgMAAAAA&#10;" strokecolor="#2e2e2e" strokeweight="0"/>
                <v:line id="Line 1884" o:spid="_x0000_s1672" style="position:absolute;visibility:visible;mso-wrap-style:square" from="29248,35439" to="29254,35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tIc8UAAADdAAAADwAAAGRycy9kb3ducmV2LnhtbERPS2sCMRC+F/ofwgi9aVarRVajVEut&#10;l0LrA6/DZtwsbibrJq7rv28Eobf5+J4znbe2FA3VvnCsoN9LQBBnThecK9htP7tjED4gaywdk4Ib&#10;eZjPnp+mmGp35V9qNiEXMYR9igpMCFUqpc8MWfQ9VxFH7uhqiyHCOpe6xmsMt6UcJMmbtFhwbDBY&#10;0dJQdtpcrILV92qxvwyan4/qZuhrfTofdsOzUi+d9n0CIlAb/sUP91rH+a/DEdy/iSfI2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ltIc8UAAADdAAAADwAAAAAAAAAA&#10;AAAAAAChAgAAZHJzL2Rvd25yZXYueG1sUEsFBgAAAAAEAAQA+QAAAJMDAAAAAA==&#10;" strokecolor="#2e2e2e" strokeweight="0"/>
                <v:line id="Line 1885" o:spid="_x0000_s1673" style="position:absolute;visibility:visible;mso-wrap-style:square" from="29248,35648" to="29254,356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nWBMQAAADdAAAADwAAAGRycy9kb3ducmV2LnhtbERPS2sCMRC+C/6HMEJvNasVkdUotqXW&#10;S8EnXofNuFncTNZNXNd/3xQK3ubje85s0dpSNFT7wrGCQT8BQZw5XXCu4LD/ep2A8AFZY+mYFDzI&#10;w2Le7cww1e7OW2p2IRcxhH2KCkwIVSqlzwxZ9H1XEUfu7GqLIcI6l7rGewy3pRwmyVhaLDg2GKzo&#10;w1B22d2sgtXP6v14Gzabz+ph6Ht9uZ4Oo6tSL712OQURqA1P8b97reP8t9EY/r6JJ8j5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dYExAAAAN0AAAAPAAAAAAAAAAAA&#10;AAAAAKECAABkcnMvZG93bnJldi54bWxQSwUGAAAAAAQABAD5AAAAkgMAAAAA&#10;" strokecolor="#2e2e2e" strokeweight="0"/>
                <v:line id="Line 1886" o:spid="_x0000_s1674" style="position:absolute;visibility:visible;mso-wrap-style:square" from="29248,35826" to="29254,358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cVzn8UAAADdAAAADwAAAGRycy9kb3ducmV2LnhtbERPS2sCMRC+F/ofwgi9aVYrVlajVEut&#10;l0LrA6/DZtwsbibrJq7rv28Eobf5+J4znbe2FA3VvnCsoN9LQBBnThecK9htP7tjED4gaywdk4Ib&#10;eZjPnp+mmGp35V9qNiEXMYR9igpMCFUqpc8MWfQ9VxFH7uhqiyHCOpe6xmsMt6UcJMlIWiw4Nhis&#10;aGkoO20uVsHqe7XYXwbNz0d1M/S1Pp0Pu+FZqZdO+z4BEagN/+KHe63j/NfhG9y/iSfI2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cVzn8UAAADdAAAADwAAAAAAAAAA&#10;AAAAAAChAgAAZHJzL2Rvd25yZXYueG1sUEsFBgAAAAAEAAQA+QAAAJMDAAAAAA==&#10;" strokecolor="#2e2e2e" strokeweight="0"/>
                <v:line id="Line 1887" o:spid="_x0000_s1675" style="position:absolute;visibility:visible;mso-wrap-style:square" from="29248,36010" to="29254,360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rn7ccAAADdAAAADwAAAGRycy9kb3ducmV2LnhtbESPQW/CMAyF75P2HyJP4gbpAE1TR0AD&#10;BOMyaWNMu1qN11Q0TmlCKf9+PiDtZus9v/d5tuh9rTpqYxXYwOMoA0VcBFtxaeDwtRk+g4oJ2WId&#10;mAxcKcJifn83w9yGC39St0+lkhCOORpwKTW51rFw5DGOQkMs2m9oPSZZ21LbFi8S7ms9zrIn7bFi&#10;aXDY0MpRcdyfvYHt+3b5fR53H+vm6uhtdzz9HKYnYwYP/esLqER9+jffrndW8CdTwZVvZAQ9/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WuftxwAAAN0AAAAPAAAAAAAA&#10;AAAAAAAAAKECAABkcnMvZG93bnJldi54bWxQSwUGAAAAAAQABAD5AAAAlQMAAAAA&#10;" strokecolor="#2e2e2e" strokeweight="0"/>
                <v:line id="Line 1888" o:spid="_x0000_s1676" style="position:absolute;visibility:visible;mso-wrap-style:square" from="29248,36220" to="29254,362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ZCdsUAAADdAAAADwAAAGRycy9kb3ducmV2LnhtbERPS2sCMRC+F/ofwgi9aVYrUlejVEut&#10;l0LrA6/DZtwsbibrJq7rv28Eobf5+J4znbe2FA3VvnCsoN9LQBBnThecK9htP7tvIHxA1lg6JgU3&#10;8jCfPT9NMdXuyr/UbEIuYgj7FBWYEKpUSp8Zsuh7riKO3NHVFkOEdS51jdcYbks5SJKRtFhwbDBY&#10;0dJQdtpcrILV92qxvwyan4/qZuhrfTofdsOzUi+d9n0CIlAb/sUP91rH+a/DMdy/iSfI2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xZCdsUAAADdAAAADwAAAAAAAAAA&#10;AAAAAAChAgAAZHJzL2Rvd25yZXYueG1sUEsFBgAAAAAEAAQA+QAAAJMDAAAAAA==&#10;" strokecolor="#2e2e2e" strokeweight="0"/>
                <v:line id="Line 1889" o:spid="_x0000_s1677" style="position:absolute;visibility:visible;mso-wrap-style:square" from="29248,36404" to="29254,364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V9NsgAAADdAAAADwAAAGRycy9kb3ducmV2LnhtbESPT0/CQBDF7yZ+h82YcJOtgMYUFqIS&#10;/lxMFDFeJ92h29CdLd2llG/vHEy8zeS9ee83s0Xva9VRG6vABh6GGSjiItiKSwP7r9X9M6iYkC3W&#10;gcnAlSIs5rc3M8xtuPAndbtUKgnhmKMBl1KTax0LRx7jMDTEoh1C6zHJ2pbatniRcF/rUZY9aY8V&#10;S4PDht4cFcfd2RtYv69fv8+j7mPZXB1ttsfTz35yMmZw179MQSXq07/573prBX/8KPzyjYyg5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2/V9NsgAAADdAAAADwAAAAAA&#10;AAAAAAAAAAChAgAAZHJzL2Rvd25yZXYueG1sUEsFBgAAAAAEAAQA+QAAAJYDAAAAAA==&#10;" strokecolor="#2e2e2e" strokeweight="0"/>
                <v:shape id="Freeform 1890" o:spid="_x0000_s1678" style="position:absolute;left:8997;top:28829;width:604;height:901;visibility:visible;mso-wrap-style:square;v-text-anchor:top" coordsize="95,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LlMMQA&#10;AADdAAAADwAAAGRycy9kb3ducmV2LnhtbERPS2vCQBC+F/wPywheim60VDS6igi2PQk+EL0N2TEJ&#10;ZmfD7jZJ/323UPA2H99zluvOVKIh50vLCsajBARxZnXJuYLzaTecgfABWWNlmRT8kIf1qveyxFTb&#10;lg/UHEMuYgj7FBUUIdSplD4ryKAf2Zo4cnfrDIYIXS61wzaGm0pOkmQqDZYcGwqsaVtQ9jh+GwV+&#10;g4fHfd/y5fM6/7i52b55nZNSg363WYAI1IWn+N/9peP8t/cx/H0TT5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i5TDEAAAA3QAAAA8AAAAAAAAAAAAAAAAAmAIAAGRycy9k&#10;b3ducmV2LnhtbFBLBQYAAAAABAAEAPUAAACJAwAAAAA=&#10;" path="m95,114r,28l,142r,-5l4,137r,-4l4,128r,-5l4,118r5,l9,114r5,l14,109r,-5l19,104r,-5l23,99r,-4l28,95r,-5l33,90r,-5l38,85r,-5l42,80r,-4l47,76r,-5l52,71r,-5l57,66r,-5l61,61r,-4l66,57r,-5l66,47r5,l71,42r,-4l71,33r-5,l66,28r,-5l61,23r-4,l57,19r-5,l47,19r,4l42,23r-4,l38,28r-5,l33,33r,5l33,42,4,42r,-4l4,33r,-5l9,28r,-5l9,19r5,l14,14r,-5l19,9r4,l23,4r5,l33,r5,l42,r5,l52,r5,l61,r5,l71,r5,4l80,4r,5l85,9r,5l90,14r,5l95,19r,4l95,28r,5l95,38r,4l95,47r,5l95,57r-5,l90,61r,5l85,66r,5l80,76r,4l76,80r,5l71,85r,5l66,90r-5,5l57,99r-5,5l47,104r,5l47,114r-5,l95,114xe" fillcolor="#1c1c1c" stroked="f">
                  <v:path arrowok="t" o:connecttype="custom" o:connectlocs="60325,90170;0,86995;2540,84455;2540,78105;5715,74930;8890,72390;8890,66040;12065,62865;14605,60325;17780,57150;20955,53975;24130,50800;26670,48260;29845,45085;33020,41910;36195,38735;38735,36195;41910,33020;45085,29845;45085,24130;41910,20955;41910,14605;36195,14605;33020,12065;29845,14605;24130,14605;20955,17780;20955,24130;2540,26670;2540,20955;5715,17780;5715,12065;8890,8890;12065,5715;14605,2540;20955,0;26670,0;33020,0;38735,0;45085,0;50800,2540;53975,5715;57150,8890;60325,12065;60325,17780;60325,24130;60325,29845;60325,36195;57150,38735;53975,41910;50800,48260;48260,50800;45085,53975;41910,57150;36195,62865;29845,66040;29845,72390;60325,72390" o:connectangles="0,0,0,0,0,0,0,0,0,0,0,0,0,0,0,0,0,0,0,0,0,0,0,0,0,0,0,0,0,0,0,0,0,0,0,0,0,0,0,0,0,0,0,0,0,0,0,0,0,0,0,0,0,0,0,0,0,0"/>
                </v:shape>
                <v:shape id="Freeform 1891" o:spid="_x0000_s1679" style="position:absolute;left:9721;top:28829;width:604;height:901;visibility:visible;mso-wrap-style:square;v-text-anchor:top" coordsize="95,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B7R8MA&#10;AADdAAAADwAAAGRycy9kb3ducmV2LnhtbERPS4vCMBC+C/6HMMJeRFNdVrQaRYR9nAQfiN6GZmyL&#10;zaQk2bb77zcLC97m43vOatOZSjTkfGlZwWScgCDOrC45V3A+vY/mIHxA1lhZJgU/5GGz7vdWmGrb&#10;8oGaY8hFDGGfooIihDqV0mcFGfRjWxNH7m6dwRChy6V22MZwU8lpksykwZJjQ4E17QrKHsdvo8Bv&#10;8fC471u+fF4XHzc33zfDBSn1Mui2SxCBuvAU/7u/dJz/+jaFv2/iC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3B7R8MAAADdAAAADwAAAAAAAAAAAAAAAACYAgAAZHJzL2Rv&#10;d25yZXYueG1sUEsFBgAAAAAEAAQA9QAAAIgDAAAAAA==&#10;" path="m,104l28,99r,5l28,109r5,l33,114r5,4l42,118r,5l47,123r5,l52,118r5,l61,118r,-4l66,114r,-5l66,104r,-5l71,99r,-4l71,90r-5,l66,85r,-5l66,76r-5,l61,71r-4,l57,66r-5,l47,66r-5,l38,71r-5,l33,76r-5,l4,76,19,,90,r,28l38,28,33,52r5,l38,47r4,l47,47r5,l57,47r4,l66,47r5,l71,52r5,l80,52r,5l85,57r,4l90,61r,5l90,71r5,l95,76r,4l95,85r,5l95,95r,4l95,104r,5l95,114r-5,l90,118r,5l85,123r,5l80,128r,5l76,133r,4l71,137r-5,l66,142r-5,l57,142r-5,l47,142r-5,l38,142r-5,l28,142r,-5l23,137r-4,l19,133r-5,l14,128r-5,l9,123r-5,l4,118r,-4l4,109r-4,l,104xe" fillcolor="#1c1c1c" stroked="f">
                  <v:path arrowok="t" o:connecttype="custom" o:connectlocs="17780,62865;17780,69215;20955,72390;26670,74930;29845,78105;33020,74930;38735,74930;41910,72390;41910,66040;45085,62865;45085,57150;41910,53975;41910,48260;38735,45085;36195,41910;29845,41910;24130,45085;20955,48260;2540,48260;57150,0;24130,17780;24130,33020;26670,29845;33020,29845;38735,29845;45085,29845;48260,33020;50800,36195;53975,38735;57150,41910;60325,45085;60325,50800;60325,57150;60325,62865;60325,69215;57150,72390;57150,78105;53975,81280;50800,84455;48260,86995;41910,86995;38735,90170;33020,90170;26670,90170;20955,90170;17780,86995;12065,86995;8890,84455;5715,81280;2540,78105;2540,72390;0,69215" o:connectangles="0,0,0,0,0,0,0,0,0,0,0,0,0,0,0,0,0,0,0,0,0,0,0,0,0,0,0,0,0,0,0,0,0,0,0,0,0,0,0,0,0,0,0,0,0,0,0,0,0,0,0,0"/>
                </v:shape>
                <v:shape id="Freeform 1892" o:spid="_x0000_s1680" style="position:absolute;left:9417;top:32385;width:393;height:908;visibility:visible;mso-wrap-style:square;v-text-anchor:top" coordsize="62,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ngq8IA&#10;AADdAAAADwAAAGRycy9kb3ducmV2LnhtbERPS4vCMBC+L/gfwgh7W1MtPqhGEUGQXTzoetnb0Ixt&#10;aTMpSaz1328Ewdt8fM9ZbXrTiI6crywrGI8SEMS51RUXCi6/+68FCB+QNTaWScGDPGzWg48VZtre&#10;+UTdORQihrDPUEEZQptJ6fOSDPqRbYkjd7XOYIjQFVI7vMdw08hJksykwYpjQ4kt7UrK6/PNKEgv&#10;dKXp0XVuPv75/uv9o67nlVKfw367BBGoD2/xy33QcX46TeH5TTxB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WeCrwgAAAN0AAAAPAAAAAAAAAAAAAAAAAJgCAABkcnMvZG93&#10;bnJldi54bWxQSwUGAAAAAAQABAD1AAAAhwMAAAAA&#10;" path="m62,143r-29,l33,39r,4l29,43r,5l24,48r,5l19,53r-5,l14,58r-4,l5,58,,62,,34r5,l10,34r,-5l14,29r5,l19,24r5,l24,20r5,l29,15r4,l33,10r5,l38,5,38,r5,l62,r,143xe" fillcolor="#1c1c1c" stroked="f">
                  <v:path arrowok="t" o:connecttype="custom" o:connectlocs="39370,90805;20955,90805;20955,24765;20955,27305;18415,27305;18415,30480;15240,30480;15240,33655;12065,33655;8890,33655;8890,36830;6350,36830;3175,36830;0,39370;0,21590;3175,21590;6350,21590;6350,18415;8890,18415;12065,18415;12065,15240;15240,15240;15240,12700;18415,12700;18415,9525;20955,9525;20955,6350;24130,6350;24130,3175;24130,0;27305,0;39370,0;39370,90805" o:connectangles="0,0,0,0,0,0,0,0,0,0,0,0,0,0,0,0,0,0,0,0,0,0,0,0,0,0,0,0,0,0,0,0,0"/>
                </v:shape>
                <v:shape id="Freeform 1893" o:spid="_x0000_s1681" style="position:absolute;left:10083;top:32385;width:572;height:908;visibility:visible;mso-wrap-style:square;v-text-anchor:top" coordsize="90,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J3y8IA&#10;AADdAAAADwAAAGRycy9kb3ducmV2LnhtbERPS4vCMBC+C/6HMMLeNPWxD6pRRBBFT6vufbaZPrCZ&#10;1Ca29d9vFgRv8/E9Z7HqTCkaql1hWcF4FIEgTqwuOFNwOW+HXyCcR9ZYWiYFD3KwWvZ7C4y1bfmb&#10;mpPPRAhhF6OC3PsqltIlORl0I1sRBy61tUEfYJ1JXWMbwk0pJ1H0IQ0WHBpyrGiTU3I93Y2Cg0yP&#10;TXvf0c8+us4On7dj+tj9KvU26NZzEJ46/xI/3Xsd5k/fZ/D/TThB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wnfLwgAAAN0AAAAPAAAAAAAAAAAAAAAAAJgCAABkcnMvZG93&#10;bnJldi54bWxQSwUGAAAAAAQABAD1AAAAhwMAAAAA&#10;" path="m42,r5,l52,r5,l61,r,5l66,5r5,5l76,10r,5l80,15r,5l80,24r5,l85,29r,5l85,39r5,4l90,48r,5l90,58r,4l90,67r,5l90,77r,4l90,86r,5l90,96r,4l90,105r-5,l85,110r,5l85,119r-5,l80,124r,5l76,129r,5l71,134r,4l66,138r-5,5l57,143r-5,l47,143r-5,l38,143r-5,l28,143r-5,l23,138r-4,l19,134r-5,l14,129r-5,l9,124r-5,l4,119r,-4l4,110r-4,l,105r,-5l,96,,91,,86,,81,,77,,72,,67,,62,,58,,53,,48,,43,,39,4,34r,-5l4,24r5,l9,20r,-5l14,15r,-5l19,10r,-5l23,5r5,l28,r5,l38,r4,xm42,24r-4,l33,24r,5l33,34r-5,l28,39r,4l28,48r,5l28,58r,4l28,67r,5l28,77r,4l28,86r,5l28,96r,4l28,105r,5l33,110r,5l33,119r5,l42,119r,5l47,124r,-5l52,119r5,l57,115r,-5l61,110r,-5l61,100r,-4l61,91r,-5l61,81r,-4l61,72r,-5l61,62r,-4l61,53r,-5l61,43r,-4l57,39r,-5l57,29,52,24r-5,l42,24xe" fillcolor="#1c1c1c" stroked="f">
                  <v:path arrowok="t" o:connecttype="custom" o:connectlocs="33020,0;38735,3175;48260,6350;50800,12700;53975,18415;57150,27305;57150,36830;57150,45720;57150,54610;57150,63500;53975,69850;50800,75565;48260,81915;45085,87630;36195,90805;26670,90805;17780,90805;12065,87630;8890,81915;2540,78740;2540,69850;0,63500;0,54610;0,45720;0,36830;0,27305;2540,18415;5715,12700;8890,6350;14605,3175;20955,0;26670,15240;20955,18415;17780,24765;17780,33655;17780,42545;17780,51435;17780,60960;17780,69850;20955,75565;26670,78740;33020,75565;36195,69850;38735,63500;38735,54610;38735,45720;38735,36830;38735,27305;36195,21590;29845,15240" o:connectangles="0,0,0,0,0,0,0,0,0,0,0,0,0,0,0,0,0,0,0,0,0,0,0,0,0,0,0,0,0,0,0,0,0,0,0,0,0,0,0,0,0,0,0,0,0,0,0,0,0,0"/>
                  <o:lock v:ext="edit" verticies="t"/>
                </v:shape>
                <v:shape id="Freeform 1894" o:spid="_x0000_s1682" style="position:absolute;left:28613;top:37306;width:603;height:908;visibility:visible;mso-wrap-style:square;v-text-anchor:top" coordsize="95,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75lMUA&#10;AADdAAAADwAAAGRycy9kb3ducmV2LnhtbERPS2vCQBC+C/0PyxR6042PqKSuUopiDl4aReltyE6T&#10;0OxsyG6TtL++WxB6m4/vOZvdYGrRUesqywqmkwgEcW51xYWCy/kwXoNwHlljbZkUfJOD3fZhtMFE&#10;257fqMt8IUIIuwQVlN43iZQuL8mgm9iGOHAftjXoA2wLqVvsQ7ip5SyKltJgxaGhxIZeS8o/sy+j&#10;YN8fl64/6DqerX6ut2m2sO+nVKmnx+HlGYSnwf+L7+5Uh/nzOIa/b8IJ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PvmUxQAAAN0AAAAPAAAAAAAAAAAAAAAAAJgCAABkcnMv&#10;ZG93bnJldi54bWxQSwUGAAAAAAQABAD1AAAAigMAAAAA&#10;" path="m,105r24,-5l24,105r5,l29,110r,4l34,114r,5l38,119r5,l48,119r5,l57,119r,-5l62,114r,-4l62,105r5,l67,100r,-5l67,91r,-5l67,81r-5,l62,76r,-4l57,72r-4,l53,67r-5,l43,67r-5,l34,67r,5l29,72r,4l24,76,,76,15,,86,r,24l38,24,34,48r4,l43,48r5,l48,43r5,l53,48r4,l62,48r5,l72,48r,5l76,53r,4l81,57r,5l86,62r,5l91,67r,5l91,76r,5l95,81r,5l95,91r,4l95,100r,5l91,105r,5l91,114r,5l86,119r,5l81,124r,5l76,129r,4l72,133r,5l67,138r-5,l62,143r-5,l53,143r-5,l43,143r-5,l34,143r-5,l29,138r-5,l19,138r,-5l15,133r-5,-4l5,124r,-5l,119r,-5l,110r,-5xe" fillcolor="#1c1c1c" stroked="f">
                  <v:path arrowok="t" o:connecttype="custom" o:connectlocs="15240,63500;18415,66675;18415,72390;21590,75565;27305,75565;33655,75565;36195,72390;39370,69850;42545,66675;42545,60325;42545,54610;39370,51435;39370,45720;33655,45720;30480,42545;24130,42545;21590,45720;18415,48260;0,48260;54610,0;24130,15240;24130,30480;30480,30480;33655,27305;36195,30480;42545,30480;45720,33655;48260,36195;51435,39370;54610,42545;57785,45720;57785,51435;60325,54610;60325,60325;60325,66675;57785,69850;57785,75565;54610,78740;51435,81915;48260,84455;45720,87630;39370,87630;36195,90805;30480,90805;24130,90805;18415,90805;15240,87630;12065,84455;6350,81915;3175,75565;0,72390;0,66675" o:connectangles="0,0,0,0,0,0,0,0,0,0,0,0,0,0,0,0,0,0,0,0,0,0,0,0,0,0,0,0,0,0,0,0,0,0,0,0,0,0,0,0,0,0,0,0,0,0,0,0,0,0,0,0"/>
                </v:shape>
                <v:shape id="Freeform 1895" o:spid="_x0000_s1683" style="position:absolute;left:29311;top:37306;width:603;height:908;visibility:visible;mso-wrap-style:square;v-text-anchor:top" coordsize="95,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n48UA&#10;AADdAAAADwAAAGRycy9kb3ducmV2LnhtbERPS2vCQBC+F/oflil4q5v4iCV1IyKKHnppWiy9Ddkx&#10;CWZnQ3Y10V/fLRR6m4/vOcvVYBpxpc7VlhXE4wgEcWF1zaWCz4/d8wsI55E1NpZJwY0crLLHhyWm&#10;2vb8TtfclyKEsEtRQeV9m0rpiooMurFtiQN3sp1BH2BXSt1hH8JNIydRlEiDNYeGClvaVFSc84tR&#10;sO33iet3uplPFvfjV5zP7PfbQanR07B+BeFp8P/iP/dBh/nTeQK/34QTZP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7GfjxQAAAN0AAAAPAAAAAAAAAAAAAAAAAJgCAABkcnMv&#10;ZG93bnJldi54bWxQSwUGAAAAAAQABAD1AAAAigMAAAAA&#10;" path="m,105r28,-5l28,105r,5l28,114r5,l33,119r5,l42,119r5,l52,119r5,l57,114r4,l61,110r5,l66,105r,-5l66,95r,-4l66,86r,-5l61,76r,-4l57,72r,-5l52,67r-5,l42,67r-4,l33,72r-5,l28,76r-5,l4,76,14,,90,r,24l38,24,33,48r5,l42,48r5,l47,43r5,l57,48r4,l66,48r5,l71,53r5,l81,57r4,5l85,67r5,l90,72r,4l95,76r,5l95,86r,5l95,95r,5l95,105r,5l90,110r,4l90,119r-5,l85,124r-4,l81,129r-5,4l71,133r,5l66,138r-5,l61,143r-4,l52,143r-5,l42,143r-4,l33,143r-5,l28,138r-5,l19,138r,-5l14,133r,-4l9,129r,-5l4,124r,-5l4,114r-4,l,110r,-5xe" fillcolor="#1c1c1c" stroked="f">
                  <v:path arrowok="t" o:connecttype="custom" o:connectlocs="17780,63500;17780,69850;20955,72390;24130,75565;29845,75565;36195,75565;38735,72390;41910,69850;41910,63500;41910,57785;41910,51435;38735,45720;36195,42545;29845,42545;24130,42545;17780,45720;14605,48260;8890,0;57150,15240;20955,30480;26670,30480;29845,27305;36195,30480;41910,30480;45085,33655;51435,36195;53975,42545;57150,45720;60325,48260;60325,54610;60325,60325;60325,66675;57150,69850;57150,75565;53975,78740;51435,81915;45085,84455;41910,87630;38735,90805;33020,90805;26670,90805;20955,90805;17780,87630;12065,87630;8890,84455;5715,81915;2540,78740;2540,72390;0,69850" o:connectangles="0,0,0,0,0,0,0,0,0,0,0,0,0,0,0,0,0,0,0,0,0,0,0,0,0,0,0,0,0,0,0,0,0,0,0,0,0,0,0,0,0,0,0,0,0,0,0,0,0"/>
                </v:shape>
                <v:shape id="Freeform 1896" o:spid="_x0000_s1684" style="position:absolute;left:35528;top:37280;width:603;height:934;visibility:visible;mso-wrap-style:square;v-text-anchor:top" coordsize="95,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JcN8IA&#10;AADdAAAADwAAAGRycy9kb3ducmV2LnhtbERPS2vCQBC+C/6HZYTedGNLVaKriFCJR63gdcxOHpqd&#10;jdk1xv76bkHobT6+5yxWnalES40rLSsYjyIQxKnVJecKjt9fwxkI55E1VpZJwZMcrJb93gJjbR+8&#10;p/bgcxFC2MWooPC+jqV0aUEG3cjWxIHLbGPQB9jkUjf4COGmku9RNJEGSw4NBda0KSi9Hu5GwVb/&#10;dO3ldEr8Od1dpjOX7ZNbptTboFvPQXjq/L/45U50mP/xOYW/b8IJ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Elw3wgAAAN0AAAAPAAAAAAAAAAAAAAAAAJgCAABkcnMvZG93&#10;bnJldi54bWxQSwUGAAAAAAQABAD1AAAAhwMAAAAA&#10;" path="m24,66r-5,l19,61r-5,l9,57r,-5l5,52r,-5l5,42r,-4l5,33r,-5l5,23r4,l9,19r5,-5l19,9r5,l24,4r4,l33,4r5,l43,4,47,r,4l52,4r5,l62,4r4,l71,4r,5l76,9r,5l81,14r,5l85,19r,4l85,28r5,l90,33r,5l90,42r,5l85,47r,5l85,57r-4,l81,61r-5,l76,66r-5,l71,71r5,l81,71r,5l85,76r,4l90,80r,5l90,90r5,5l95,99r,5l95,109r,5l90,114r,4l90,123r,5l85,128r,5l81,133r,4l76,137r,5l71,142r-5,l62,147r-5,l52,147r-5,l43,147r-5,l33,147r-5,-5l24,142r-5,l19,137r-5,l14,133r-5,l9,128r-4,l5,123r,-5l,114r,-5l,104,,99,,95,5,90r,-5l5,80r4,l9,76r5,l14,71r5,l24,71r,-5xm28,42r,5l33,47r,5l38,52r,5l43,57r4,l52,57r5,l57,52r5,l62,47r,-5l62,38r,-5l62,28r-5,l57,23r-5,l47,23r-4,l38,23r,5l33,28r,5l28,33r,5l28,42xm28,99r,5l28,109r,5l33,114r,4l33,123r5,l43,123r4,l52,123r5,l62,123r,-5l62,114r4,l66,109r,-5l66,99r,-4l66,90r-4,l62,85r-5,l57,80r-5,l47,80r-4,l38,80r-5,5l33,90r-5,l28,95r,4xe" fillcolor="#1c1c1c" stroked="f">
                  <v:path arrowok="t" o:connecttype="custom" o:connectlocs="12065,38735;5715,33020;3175,26670;3175,17780;5715,12065;15240,5715;20955,2540;29845,0;36195,2540;45085,2540;48260,8890;53975,12065;57150,17780;57150,26670;53975,33020;51435,38735;45085,41910;51435,45085;53975,50800;57150,57150;60325,66040;57150,72390;57150,81280;51435,84455;48260,90170;39370,93345;29845,93345;20955,93345;12065,90170;8890,84455;3175,81280;0,72390;0,62865;3175,53975;5715,48260;12065,45085;17780,26670;20955,33020;27305,36195;36195,36195;39370,29845;39370,20955;36195,14605;27305,14605;20955,17780;17780,24130;17780,66040;20955,72390;24130,78105;33020,78105;39370,74930;41910,69215;41910,60325;39370,53975;33020,50800;24130,50800;17780,57150" o:connectangles="0,0,0,0,0,0,0,0,0,0,0,0,0,0,0,0,0,0,0,0,0,0,0,0,0,0,0,0,0,0,0,0,0,0,0,0,0,0,0,0,0,0,0,0,0,0,0,0,0,0,0,0,0,0,0,0,0"/>
                  <o:lock v:ext="edit" verticies="t"/>
                </v:shape>
                <v:shape id="Freeform 1897" o:spid="_x0000_s1685" style="position:absolute;left:36220;top:37306;width:603;height:876;visibility:visible;mso-wrap-style:square;v-text-anchor:top" coordsize="95,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AxvMYA&#10;AADdAAAADwAAAGRycy9kb3ducmV2LnhtbESPQUsDMRCF74L/IYzQi9isloqsTYuIloKUulXwOiTj&#10;7uJmEpK0Xf+9cxB6m+G9ee+bxWr0gzpSyn1gA7fTChSxDa7n1sDnx+vNA6hckB0OgcnAL2VYLS8v&#10;Fli7cOKGjvvSKgnhXKOBrpRYa51tRx7zNERi0b5D8lhkTa12CU8S7gd9V1X32mPP0tBhpOeO7M/+&#10;4A2s3/lr9/YSr+1YYqJmtqu2VhszuRqfHkEVGsvZ/H+9cYI/mwuufCMj6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AxvMYAAADdAAAADwAAAAAAAAAAAAAAAACYAgAAZHJz&#10;L2Rvd25yZXYueG1sUEsFBgAAAAAEAAQA9QAAAIsDAAAAAA==&#10;" path="m,24l,,95,r,19l95,24r-4,l91,29r-5,l86,34r-5,l81,38r-5,5l76,48r-4,l72,53r,4l67,57r,5l67,67r-5,l62,72r,4l57,81r,5l57,91r,4l53,95r,5l53,105r,5l53,114r-5,l48,119r,5l48,129r,4l48,138r-29,l19,133r5,l24,129r,-5l24,119r,-5l24,110r,-5l29,105r,-5l29,95r,-4l29,86r5,l34,81r,-5l38,72r,-5l38,62r5,l43,57r,-4l48,53r,-5l53,43r,-5l57,38r,-4l62,29r,-5l,24xe" fillcolor="#1c1c1c" stroked="f">
                  <v:path arrowok="t" o:connecttype="custom" o:connectlocs="0,0;60325,12065;57785,15240;54610,18415;51435,21590;48260,27305;45720,30480;45720,36195;42545,39370;39370,42545;39370,48260;36195,54610;36195,60325;33655,63500;33655,69850;30480,72390;30480,78740;30480,84455;12065,87630;15240,84455;15240,78740;15240,72390;15240,66675;18415,63500;18415,57785;21590,54610;21590,48260;24130,42545;27305,39370;27305,33655;30480,30480;33655,24130;36195,21590;39370,15240" o:connectangles="0,0,0,0,0,0,0,0,0,0,0,0,0,0,0,0,0,0,0,0,0,0,0,0,0,0,0,0,0,0,0,0,0,0"/>
                </v:shape>
                <v:shape id="Freeform 1898" o:spid="_x0000_s1686" style="position:absolute;left:29641;top:34321;width:997;height:1086;visibility:visible;mso-wrap-style:square;v-text-anchor:top" coordsize="157,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fwSMAA&#10;AADdAAAADwAAAGRycy9kb3ducmV2LnhtbERPy6rCMBDdX/AfwgjuNPWJVqOIKLj1gehuaMa22Exq&#10;E7X+vRGEu5vDec5sUZtCPKlyuWUF3U4EgjixOudUwfGwaY9BOI+ssbBMCt7kYDFv/M0w1vbFO3ru&#10;fSpCCLsYFWTel7GULsnIoOvYkjhwV1sZ9AFWqdQVvkK4KWQvikbSYM6hIcOSVhklt/3DKBhdl72z&#10;3NyTezoZXwb9k+W1PyvVatbLKQhPtf8X/9xbHeb3hxP4fhNOkPM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FfwSMAAAADdAAAADwAAAAAAAAAAAAAAAACYAgAAZHJzL2Rvd25y&#10;ZXYueG1sUEsFBgAAAAAEAAQA9QAAAIUDAAAAAA==&#10;" path="m,171l57,85,5,,48,,81,57,114,r38,l100,85r57,86l119,171,81,114,43,171,,171xe" fillcolor="#1c1c1c" stroked="f">
                  <v:path arrowok="t" o:connecttype="custom" o:connectlocs="0,108585;36195,53975;3175,0;30480,0;51435,36195;72390,0;96520,0;63500,53975;99695,108585;75565,108585;51435,72390;27305,108585;0,108585" o:connectangles="0,0,0,0,0,0,0,0,0,0,0,0,0"/>
                </v:shape>
                <v:shape id="Freeform 1899" o:spid="_x0000_s1687" style="position:absolute;left:37128;top:31813;width:997;height:1086;visibility:visible;mso-wrap-style:square;v-text-anchor:top" coordsize="157,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GTaMQA&#10;AADdAAAADwAAAGRycy9kb3ducmV2LnhtbESPQYvCQAyF7wv+hyGCt3WqLkWro4goeF1XRG+hE9ti&#10;J1M7o9Z/vzks7C3hvbz3ZbHqXK2e1IbKs4HRMAFFnHtbcWHg+LP7nIIKEdli7ZkMvCnAatn7WGBm&#10;/Yu/6XmIhZIQDhkaKGNsMq1DXpLDMPQNsWhX3zqMsraFti2+JNzVepwkqXZYsTSU2NCmpPx2eDgD&#10;6XU9PuvdPb8Xs+nla3LyvI1nYwb9bj0HFamL/+a/670V/Ekq/PKNjK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Bk2jEAAAA3QAAAA8AAAAAAAAAAAAAAAAAmAIAAGRycy9k&#10;b3ducmV2LnhtbFBLBQYAAAAABAAEAPUAAACJAwAAAAA=&#10;" path="m62,171r,-71l,,38,,81,67,119,r38,l95,100r,71l62,171xe" fillcolor="#1c1c1c" stroked="f">
                  <v:path arrowok="t" o:connecttype="custom" o:connectlocs="39370,108585;39370,63500;0,0;24130,0;51435,42545;75565,0;99695,0;60325,63500;60325,108585;39370,108585" o:connectangles="0,0,0,0,0,0,0,0,0,0"/>
                </v:shape>
                <v:shape id="Freeform 1900" o:spid="_x0000_s1688" style="position:absolute;left:44132;top:25749;width:876;height:1086;visibility:visible;mso-wrap-style:square;v-text-anchor:top" coordsize="138,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Mz9sIA&#10;AADdAAAADwAAAGRycy9kb3ducmV2LnhtbERP22oCMRB9L/gPYQTfatYKUlajiBf0qbCuHzBuZi+4&#10;maybVNN+fSMIfZvDuc5iFUwr7tS7xrKCyTgBQVxY3XCl4Jzv3z9BOI+ssbVMCn7IwWo5eFtgqu2D&#10;M7qffCViCLsUFdTed6mUrqjJoBvbjjhype0N+gj7SuoeHzHctPIjSWbSYMOxocaONjUV19O3UXC4&#10;7FqXm+5a5sdt9pVtw638DUqNhmE9B+Ep+H/xy33Ucf50NoHnN/EE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IzP2wgAAAN0AAAAPAAAAAAAAAAAAAAAAAJgCAABkcnMvZG93&#10;bnJldi54bWxQSwUGAAAAAAQABAD1AAAAhwMAAAAA&#10;" path="m,171l,142,85,28,9,28,9,,133,r,28l38,142r100,l138,171,,171xe" fillcolor="#1c1c1c" stroked="f">
                  <v:path arrowok="t" o:connecttype="custom" o:connectlocs="0,108585;0,90170;53975,17780;5715,17780;5715,0;84455,0;84455,17780;24130,90170;87630,90170;87630,108585;0,108585" o:connectangles="0,0,0,0,0,0,0,0,0,0,0"/>
                </v:shape>
                <v:shape id="Freeform 1901" o:spid="_x0000_s1689" style="position:absolute;left:42532;top:3232;width:1295;height:870;visibility:visible;mso-wrap-style:square;v-text-anchor:top" coordsize="204,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i9b8IA&#10;AADdAAAADwAAAGRycy9kb3ducmV2LnhtbERPTYvCMBC9L/gfwgje1lTFunSNIoKi4GVdhT0OzWxT&#10;bSalibX+eyMs7G0e73Pmy85WoqXGl44VjIYJCOLc6ZILBafvzfsHCB+QNVaOScGDPCwXvbc5Ztrd&#10;+YvaYyhEDGGfoQITQp1J6XNDFv3Q1cSR+3WNxRBhU0jd4D2G20qOkySVFkuODQZrWhvKr8ebVXBp&#10;zW0m0599Oy3cmbaHE7o0UWrQ71afIAJ14V/8597pOH+SjuH1TTxB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SL1vwgAAAN0AAAAPAAAAAAAAAAAAAAAAAJgCAABkcnMvZG93&#10;bnJldi54bWxQSwUGAAAAAAQABAD1AAAAhwMAAAAA&#10;" path="m147,95r5,l157,95r4,l166,90r5,l176,90r,-5l180,85r,-5l185,80r,-4l190,76r,-5l199,66r5,l204,71r-5,5l195,76r,4l190,80r,5l185,85r,5l180,90r,5l176,95r-5,l166,99r-5,l157,99r-5,l147,99r-5,l138,99r,5l133,104r-5,5l123,114r-4,l119,118r-5,l114,123r-5,l104,123r,5l100,128r-5,l95,133r-5,l85,133r-4,4l76,137r-5,l66,137r-4,l57,137r,-4l52,133r-5,-5l47,123r-4,l43,118r,-4l43,109r,-5l43,99r,-4l43,90r4,l47,85r,-5l52,76r,-5l57,71r,-5l57,61r5,l62,57r4,l66,52r,-5l71,47r,-5l76,42r,-4l76,33r5,l81,28r4,l85,23r,-4l85,14r,-5l81,9r-5,l71,9r,5l66,14r-4,5l57,19r,4l52,23r,5l47,28r,5l43,33r,5l38,38r,4l33,42r,5l28,47r,5l24,52r,5l19,57r,4l14,61r,5l14,71r-5,l9,76r-5,l,76,,71r4,l4,66r5,l9,61,28,42r,-4l33,38r,-5l38,33r,-5l43,28r,-5l47,23r,-4l52,19r,-5l57,14r,-5l62,9r4,l66,4r5,l76,4,76,r5,l85,r5,l90,4r5,l100,9r,5l104,14r,5l104,23r,5l104,33r,5l100,42r,5l100,52r-5,l95,57r,4l90,61r,5l85,66r,5l81,76r,4l76,80r,5l76,90r-5,l71,95r,4l66,99r,5l62,104r,5l62,114r-5,4l57,123r5,l62,128r4,l66,133r5,l76,133r5,l81,128r4,l90,128r5,l95,123r5,l104,118r5,l109,114r5,l114,109r5,l119,104r4,l123,99r5,l128,95r5,l133,90r5,l138,85r,-5l142,80r,-4l147,76r,-5l147,66r5,-5l152,57r,-5l152,47r5,l157,42r,-4l157,33r,-5l157,23r,-4l161,14r,-5l161,4r5,l166,r5,l176,r4,l180,4r5,l185,9r,5l185,19r,4l185,28r-5,5l180,38r,4l176,42r,5l176,52r-5,l171,57r,4l166,61r,5l161,66r,5l161,76r-4,l157,80r-5,l152,85r-5,l147,90r,5xe" fillcolor="#1c1c1c" stroked="f">
                  <v:path arrowok="t" o:connecttype="custom" o:connectlocs="105410,57150;114300,50800;126365,41910;123825,50800;114300,57150;102235,62865;87630,62865;75565,72390;66040,78105;57150,84455;41910,86995;29845,81280;27305,69215;29845,57150;36195,45085;41910,36195;48260,26670;53975,17780;51435,5715;39370,12065;29845,17780;24130,26670;15240,33020;8890,41910;0,48260;5715,38735;24130,20955;29845,12065;39370,5715;48260,0;60325,2540;66040,14605;63500,29845;57150,38735;51435,50800;45085,60325;39370,69215;39370,81280;51435,84455;60325,78105;72390,72390;78105,62865;87630,57150;93345,48260;96520,33020;99695,20955;102235,5715;111760,0;117475,8890;114300,24130;108585,33020;102235,41910;96520,50800" o:connectangles="0,0,0,0,0,0,0,0,0,0,0,0,0,0,0,0,0,0,0,0,0,0,0,0,0,0,0,0,0,0,0,0,0,0,0,0,0,0,0,0,0,0,0,0,0,0,0,0,0,0,0,0,0"/>
                </v:shape>
                <v:shape id="Freeform 1902" o:spid="_x0000_s1690" style="position:absolute;left:44373;top:3321;width:572;height:539;visibility:visible;mso-wrap-style:square;v-text-anchor:top" coordsize="9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06XsMA&#10;AADdAAAADwAAAGRycy9kb3ducmV2LnhtbERPzWrCQBC+F3yHZQre6qaGhpK6htAiePBQ0z7AmB2z&#10;wexs3F01vn23UOhtPr7fWVWTHcSVfOgdK3heZCCIW6d77hR8f22eXkGEiKxxcEwK7hSgWs8eVlhq&#10;d+M9XZvYiRTCoUQFJsaxlDK0hiyGhRuJE3d03mJM0HdSe7ylcDvIZZYV0mLPqcHgSO+G2lNzsQqK&#10;bDp8+B32rjF1viwO5vz5sldq/jjVbyAiTfFf/Ofe6jQ/L3L4/Sad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e06XsMAAADdAAAADwAAAAAAAAAAAAAAAACYAgAAZHJzL2Rv&#10;d25yZXYueG1sUEsFBgAAAAAEAAQA9QAAAIgDAAAAAA==&#10;" path="m90,r,9l47,9r-5,l38,9r-5,l28,9r,5l23,14r-4,l19,19r-5,l14,24r,4l9,28r,5l9,38r81,l90,47,9,47r,5l9,57r5,l14,62r,4l19,66r,5l23,71r5,5l33,76r5,l42,76r5,l90,76r,9l52,85r-5,l42,85r-4,l33,85r-5,l23,85r,-4l19,81r-5,l14,76r-5,l9,71r-5,l4,66r,-4l,62,,57,,52,,47,,43,,38,,33,,28,,24r4,l4,19r5,l9,14,14,9r5,l19,5r4,l28,5,28,r5,l38,r4,l47,,90,xe" fillcolor="#1c1c1c" stroked="f">
                  <v:path arrowok="t" o:connecttype="custom" o:connectlocs="57150,5715;26670,5715;20955,5715;17780,8890;12065,8890;8890,12065;8890,17780;5715,20955;57150,24130;5715,29845;5715,36195;8890,39370;12065,41910;14605,45085;20955,48260;26670,48260;57150,48260;33020,53975;26670,53975;20955,53975;14605,53975;12065,51435;8890,48260;5715,45085;2540,41910;0,39370;0,33020;0,27305;0,20955;0,15240;2540,12065;5715,8890;12065,5715;14605,3175;17780,0;24130,0;29845,0" o:connectangles="0,0,0,0,0,0,0,0,0,0,0,0,0,0,0,0,0,0,0,0,0,0,0,0,0,0,0,0,0,0,0,0,0,0,0,0,0"/>
                </v:shape>
                <v:shape id="Freeform 1903" o:spid="_x0000_s1691" style="position:absolute;left:42684;top:5765;width:1296;height:877;visibility:visible;mso-wrap-style:square;v-text-anchor:top" coordsize="204,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RERsQA&#10;AADdAAAADwAAAGRycy9kb3ducmV2LnhtbERPTWsCMRC9F/ofwhR6q9m6xepqFCkV9yBC1Yu3YTPd&#10;LN1MtpvUjf++EQq9zeN9zmIVbSsu1PvGsYLnUQaCuHK64VrB6bh5moLwAVlj65gUXMnDanl/t8BC&#10;u4E/6HIItUgh7AtUYELoCil9ZciiH7mOOHGfrrcYEuxrqXscUrht5TjLJtJiw6nBYEdvhqqvw49V&#10;UI7zXdxvZ/E1X1/PbAZ6/y5JqceHuJ6DCBTDv/jPXeo0P5+8wO2bdIJ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UREbEAAAA3QAAAA8AAAAAAAAAAAAAAAAAmAIAAGRycy9k&#10;b3ducmV2LnhtbFBLBQYAAAAABAAEAPUAAACJAwAAAAA=&#10;" path="m142,90r5,l152,90r4,l161,90r5,l171,85r4,l175,81r5,l185,81r,-5l190,76r,-5l194,66r,-4l199,62r5,l204,66r-5,l194,76r-4,5l185,85r-5,l180,90r-5,l171,90r,5l166,95r-5,l161,100r-5,l152,100r-5,l142,100r-5,l133,100r,4l128,104r-5,5l118,109r,5l114,114r,5l109,119r-5,5l99,124r,4l95,128r-5,l90,133r-5,l80,133r-4,l71,133r,5l66,138r-5,l61,133r-4,l52,133r,-5l47,128r,-4l42,124r,-5l42,114r,-5l42,104r,-4l42,95r,-5l42,85r5,-4l47,76r5,-5l52,66r5,l57,62r,-5l61,57r,-5l66,52r,-5l71,43r,-5l76,38r,-5l76,28r4,l80,24r,-5l85,19r,-5l85,9r-5,l76,9r-5,l66,9r,5l61,14r,5l57,19r-5,l52,24r-5,l47,28r-5,l42,33r-4,l38,38r-5,l33,43r-5,l28,47r-5,l23,52r-4,5l19,62r-5,l14,66r-5,l9,71r-5,l4,76,,76,,71,,66r4,l4,62r5,l9,57,23,43r5,-5l28,33r5,l33,28r5,l38,24r4,l42,19r5,l47,14r5,l57,9r4,l61,5r5,l66,r5,l76,r4,l85,r5,l95,r,5l99,5r,4l99,14r,5l104,19r,5l104,28r,5l99,33r,5l99,43r,4l95,47r,5l95,57r-5,l90,62r-5,l85,66r,5l80,76r-4,l76,81r,4l71,85r,5l66,95r,5l61,100r,4l61,109r-4,l57,114r,5l57,124r4,l61,128r5,l71,128r5,l80,128r5,l85,124r5,l95,124r4,-5l104,119r,-5l109,114r,-5l114,109r4,-5l123,100r5,-5l128,90r5,l133,85r4,l137,81r5,-5l142,71r5,-5l147,62r,-5l152,57r,-5l152,47r,-4l152,38r4,l156,33r,-5l156,24r,-5l156,14r,-5l161,9r,-4l161,r5,l171,r4,l180,r,5l180,9r5,l185,14r,5l185,24r-5,l180,28r,5l180,38r-5,l175,43r,4l171,47r,5l171,57r-5,l166,62r-5,4l161,71r-5,l156,76r-4,5l147,85r,5l142,90xe" fillcolor="#1c1c1c" stroked="f">
                  <v:path arrowok="t" o:connecttype="custom" o:connectlocs="102235,57150;114300,51435;123190,41910;126365,41910;114300,57150;102235,60325;90170,63500;78105,69215;69215,75565;57150,81280;45085,84455;36195,84455;26670,78740;26670,63500;29845,48260;36195,36195;45085,27305;50800,17780;53975,5715;41910,8890;33020,15240;24130,20955;17780,29845;8890,39370;2540,48260;2540,39370;17780,20955;26670,15240;36195,5715;45085,0;60325,0;62865,12065;62865,20955;60325,33020;53975,41910;48260,53975;38735,63500;36195,75565;45085,81280;57150,78740;69215,72390;81280,60325;86995,51435;93345,36195;96520,24130;99060,12065;102235,0;114300,3175;117475,15240;111125,24130;108585,36195;99060,45085;90170,57150" o:connectangles="0,0,0,0,0,0,0,0,0,0,0,0,0,0,0,0,0,0,0,0,0,0,0,0,0,0,0,0,0,0,0,0,0,0,0,0,0,0,0,0,0,0,0,0,0,0,0,0,0,0,0,0,0"/>
                </v:shape>
                <v:shape id="Freeform 1904" o:spid="_x0000_s1692" style="position:absolute;left:44494;top:5822;width:571;height:578;visibility:visible;mso-wrap-style:square;v-text-anchor:top" coordsize="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Yy8sIA&#10;AADdAAAADwAAAGRycy9kb3ducmV2LnhtbERP32vCMBB+H/g/hBvsZczUOWVWo4ggyN6qgq9HczZl&#10;zaU0sY3/vREGe7uP7+etNtE2oqfO144VTMYZCOLS6ZorBefT/uMbhA/IGhvHpOBOHjbr0csKc+0G&#10;Lqg/hkqkEPY5KjAhtLmUvjRk0Y9dS5y4q+sshgS7SuoOhxRuG/mZZXNpsebUYLClnaHy93izCpo+&#10;fl1+rvhup32BQywmZnHaK/X2GrdLEIFi+Bf/uQ86zZ/OZ/D8Jp0g1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djLywgAAAN0AAAAPAAAAAAAAAAAAAAAAAJgCAABkcnMvZG93&#10;bnJldi54bWxQSwUGAAAAAAQABAD1AAAAhwMAAAAA&#10;" path="m90,r,10l52,10r-5,l43,10r,5l38,15r-5,l28,15r,4l23,19r-4,l19,24r,5l14,29r,5l14,38r-5,l9,43r81,l90,53,9,53r5,l14,57r,5l19,67r,5l23,72r,4l28,76r5,l33,81r5,l43,81r4,l52,81r38,l90,91r-38,l47,91r-4,l38,91r-5,l33,86r-5,l23,86,19,81r-5,l14,76r-5,l9,72r,-5l4,67r,-5l4,57r,-4l,53,,48,,43,,38r4,l4,34r,-5l4,24r5,l9,19r5,l14,15r5,l19,10r4,l28,5r5,l38,5r5,l43,r4,l52,,90,xe" fillcolor="#1c1c1c" stroked="f">
                  <v:path arrowok="t" o:connecttype="custom" o:connectlocs="57150,6350;29845,6350;27305,9525;20955,9525;17780,12065;12065,12065;12065,18415;8890,21590;5715,24130;57150,27305;5715,33655;8890,36195;12065,42545;14605,45720;17780,48260;20955,51435;27305,51435;33020,51435;57150,57785;29845,57785;24130,57785;20955,54610;14605,54610;8890,51435;5715,48260;5715,42545;2540,39370;2540,33655;0,30480;0,24130;2540,21590;2540,15240;5715,12065;8890,9525;12065,6350;17780,3175;24130,3175;27305,0;33020,0" o:connectangles="0,0,0,0,0,0,0,0,0,0,0,0,0,0,0,0,0,0,0,0,0,0,0,0,0,0,0,0,0,0,0,0,0,0,0,0,0,0,0"/>
                </v:shape>
                <v:shape id="Freeform 1905" o:spid="_x0000_s1693" style="position:absolute;left:42741;top:8540;width:1270;height:877;visibility:visible;mso-wrap-style:square;v-text-anchor:top" coordsize="200,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srwMAA&#10;AADdAAAADwAAAGRycy9kb3ducmV2LnhtbERPTYvCMBC9C/6HMAt7EU3dhSJdoyxCYU+CXcHr0IxN&#10;2WZSkqxt/70RBG/zeJ+z3Y+2EzfyoXWsYL3KQBDXTrfcKDj/lssNiBCRNXaOScFEAfa7+WyLhXYD&#10;n+hWxUakEA4FKjAx9oWUoTZkMaxcT5y4q/MWY4K+kdrjkMJtJz+yLJcWW04NBns6GKr/qn+rQG4u&#10;JZ2HYzsNJlTelIu1m0ip97fx+wtEpDG+xE/3j07zP/McHt+kE+Tu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nsrwMAAAADdAAAADwAAAAAAAAAAAAAAAACYAgAAZHJzL2Rvd25y&#10;ZXYueG1sUEsFBgAAAAAEAAQA9QAAAIUDAAAAAA==&#10;" path="m143,91r4,l147,95r5,l157,95r,-4l162,91r4,l171,91r,-5l176,86r,-5l181,81r4,-5l190,76r,-4l195,67r5,l200,62r,5l195,76r-5,5l185,86r-4,l181,91r-5,l176,95r-5,l166,95r-4,l162,100r-5,l152,100r-5,l143,100r-5,l133,100r,5l128,105r,5l124,110r-5,4l114,114r,5l109,119r,5l105,124r-5,l100,129r-5,l90,129r,4l86,133r-5,l76,133r,5l71,138r-4,l62,138r-5,l57,133r-5,l48,133r,-4l43,124r,-5l43,114r-5,l38,110r,-5l38,100r5,-5l43,91r,-5l48,81r,-5l52,72r,-5l57,62r5,-5l62,53r5,l67,48r4,-5l71,38r5,l76,34r,-5l81,29r,-5l81,19r5,l86,14r,-4l81,10r-5,l71,10r-4,l67,14r-5,l62,19r-5,l52,19r,5l48,29r-5,l43,34r-5,l38,38r-5,l33,43r-4,l29,48r-5,5l19,57r,5l14,62r,5l10,67r,5l5,72r,4l,76,,72,,67r5,l5,62r5,l10,57,24,43r,-5l29,38r4,-4l33,29r5,l38,24r5,l43,19r5,l48,14r4,l57,10r5,l62,5r5,l71,5,71,r5,l81,r5,l90,r,5l95,5r,5l100,10r,4l100,19r,5l100,29r,5l100,38r,5l100,48r-5,l95,53r,4l90,57r,5l86,62r,5l86,72r-5,4l76,81r,5l71,86r,5l67,95r,5l62,100r,5l62,110r-5,l57,114r,5l57,124r,5l62,129r5,l71,129r5,l81,129r5,l90,129r,-5l95,124r5,-5l105,119r,-5l109,114r5,-4l119,105r5,l124,100r4,-5l133,91r,-5l138,86r,-5l138,76r5,l143,72r4,-5l147,62r,-5l152,57r,-4l152,48r,-5l152,38r,-4l157,34r,-5l157,24r,-5l157,14r,-4l162,10r,-5l166,r5,l176,r5,5l181,10r,4l185,14r,5l181,19r,5l181,29r,5l181,38r-5,l176,43r,5l171,48r,5l171,57r-5,l166,62r-4,5l162,72r-5,l157,76r-5,l152,81r-5,5l147,91r-4,xe" fillcolor="#1c1c1c" stroked="f">
                  <v:path arrowok="t" o:connecttype="custom" o:connectlocs="99695,60325;108585,54610;120650,48260;127000,42545;114935,57785;102870,60325;90805,63500;81280,69850;69215,75565;60325,81915;48260,84455;36195,87630;27305,78740;24130,66675;30480,51435;39370,36195;45085,24130;51435,15240;51435,6350;39370,8890;30480,18415;20955,24130;12065,36195;6350,45720;0,42545;15240,27305;24130,18415;30480,8890;42545,3175;54610,0;63500,6350;63500,21590;60325,33655;54610,42545;45085,54610;39370,66675;36195,78740;48260,81915;60325,78740;72390,69850;84455,57785;90805,48260;96520,36195;96520,21590;99695,8890;108585,0;117475,8890;114935,21590;108585,30480;102870,42545;96520,51435" o:connectangles="0,0,0,0,0,0,0,0,0,0,0,0,0,0,0,0,0,0,0,0,0,0,0,0,0,0,0,0,0,0,0,0,0,0,0,0,0,0,0,0,0,0,0,0,0,0,0,0,0,0,0"/>
                </v:shape>
                <v:shape id="Freeform 1906" o:spid="_x0000_s1694" style="position:absolute;left:44551;top:8629;width:578;height:546;visibility:visible;mso-wrap-style:square;v-text-anchor:top" coordsize="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zfsUA&#10;AADdAAAADwAAAGRycy9kb3ducmV2LnhtbERPTWvCQBC9C/0PyxR6kboxipU0GxGpKIiFGmmvQ3aa&#10;pM3Ohuyq8d93C4K3ebzPSRe9acSZOldbVjAeRSCIC6trLhUc8/XzHITzyBoby6TgSg4W2cMgxUTb&#10;C3/Q+eBLEULYJaig8r5NpHRFRQbdyLbEgfu2nUEfYFdK3eElhJtGxlE0kwZrDg0VtrSqqPg9nIyC&#10;d1oPvzBaTfJ9PI3fhj+fm11ulHp67JevIDz1/i6+ubc6zJ/MXuD/m3CC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LTN+xQAAAN0AAAAPAAAAAAAAAAAAAAAAAJgCAABkcnMv&#10;ZG93bnJldi54bWxQSwUGAAAAAAQABAD1AAAAigMAAAAA&#10;" path="m91,r,10l53,10r-5,l43,10r-5,l34,10r-5,l29,15r-5,l19,15r,5l19,24r-5,l14,29r,5l10,34r,5l91,39r,9l10,48r,5l14,53r,5l14,62r5,l19,67r5,l24,72r5,l34,77r4,l43,77r5,l53,77r38,l91,86r-38,l48,86r-5,l38,86r-4,l29,86r,-5l24,81r-5,l19,77r-5,l14,72r-4,l10,67,5,62r,-4l5,53,,53,,48,,43,,39,,34,5,29r,-5l5,20r5,l10,15r4,l14,10r5,l19,5r5,l29,5,29,r5,l38,r5,l48,r5,l91,xe" fillcolor="#1c1c1c" stroked="f">
                  <v:path arrowok="t" o:connecttype="custom" o:connectlocs="57785,6350;30480,6350;24130,6350;18415,6350;15240,9525;12065,12700;8890,15240;8890,21590;6350,24765;57785,30480;6350,33655;8890,36830;12065,39370;15240,42545;18415,45720;24130,48895;30480,48895;57785,48895;33655,54610;27305,54610;21590,54610;18415,51435;12065,51435;8890,48895;6350,45720;3175,39370;3175,33655;0,30480;0,24765;3175,18415;3175,12700;6350,9525;8890,6350;12065,3175;18415,3175;21590,0;27305,0;33655,0" o:connectangles="0,0,0,0,0,0,0,0,0,0,0,0,0,0,0,0,0,0,0,0,0,0,0,0,0,0,0,0,0,0,0,0,0,0,0,0,0,0"/>
                </v:shape>
                <v:shape id="Freeform 1907" o:spid="_x0000_s1695" style="position:absolute;left:34410;top:2959;width:876;height:1263;visibility:visible;mso-wrap-style:square;v-text-anchor:top" coordsize="138,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Bm0ccA&#10;AADdAAAADwAAAGRycy9kb3ducmV2LnhtbESPzWrDQAyE74W+w6JCLyVZtwYTnGxCWkjppYT8PIDw&#10;KraJV+vubmK3T18dArlJzGjm02I1uk5dKcTWs4HXaQaKuPK25drA8bCZzEDFhGyx80wGfinCavn4&#10;sMDS+oF3dN2nWkkIxxINNCn1pdaxashhnPqeWLSTDw6TrKHWNuAg4a7Tb1lWaIctS0ODPX00VJ33&#10;F2dg5oeXrf3pXPi+/L1vhirPis/cmOencT0HlWhMd/Pt+ssKfl4IrnwjI+j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DQZtHHAAAA3QAAAA8AAAAAAAAAAAAAAAAAmAIAAGRy&#10;cy9kb3ducmV2LnhtbFBLBQYAAAAABAAEAPUAAACMAwAAAAA=&#10;" path="m,l29,r,90l33,85r5,l43,85r5,l48,81r4,l57,76r,-5l62,71r,-5l62,62r5,l67,57r,-5l71,52r,-5l71,43r5,l76,38r,-5l81,33r,-5l81,24r5,l86,19r,-5l90,14r,-5l95,9r5,l100,5r5,l109,5r,-5l114,r5,l124,r4,l133,r5,l138,24r-5,l128,24r-4,l119,24r-5,l114,28r-5,l109,33r-4,l105,38r-5,l100,43r,4l95,47r,5l95,57r-5,5l90,66r,5l86,71r,5l86,81r-5,l81,85r-5,l76,90r-5,l71,95r-4,l62,95r,5l67,100r4,l71,104r5,l76,109r5,l81,114r5,l86,119r4,l90,123r5,l95,128r5,5l138,199r-33,l76,147r-5,-5l71,138r-4,l67,133r-5,l62,128r,-5l57,123r,-4l52,119r,-5l48,114r,-5l43,109r-5,l33,109r,-5l29,104r,95l,199,,xe" fillcolor="#1c1c1c" stroked="f">
                  <v:path arrowok="t" o:connecttype="custom" o:connectlocs="18415,0;20955,53975;27305,53975;30480,51435;36195,48260;39370,45085;39370,39370;42545,36195;45085,33020;45085,27305;48260,24130;51435,20955;51435,15240;54610,12065;57150,8890;60325,5715;63500,3175;69215,3175;72390,0;78740,0;84455,0;87630,15240;81280,15240;75565,15240;72390,17780;69215,20955;66675,24130;63500,27305;60325,29845;60325,36195;57150,41910;54610,45085;54610,51435;51435,53975;48260,57150;45085,60325;39370,60325;42545,63500;45085,66040;48260,69215;51435,72390;54610,75565;57150,78105;60325,81280;87630,126365;48260,93345;45085,87630;42545,84455;39370,81280;36195,78105;33020,75565;30480,72390;27305,69215;20955,69215;18415,66040;0,126365" o:connectangles="0,0,0,0,0,0,0,0,0,0,0,0,0,0,0,0,0,0,0,0,0,0,0,0,0,0,0,0,0,0,0,0,0,0,0,0,0,0,0,0,0,0,0,0,0,0,0,0,0,0,0,0,0,0,0,0"/>
                </v:shape>
                <v:shape id="Freeform 1908" o:spid="_x0000_s1696" style="position:absolute;left:35318;top:3321;width:902;height:901;visibility:visible;mso-wrap-style:square;v-text-anchor:top" coordsize="142,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tGdMIA&#10;AADdAAAADwAAAGRycy9kb3ducmV2LnhtbERPzWrCQBC+C32HZYReRDeJNJrUVUpBKJ4a9QGG7DQb&#10;zM6G7FbTt+8Kgrf5+H5nsxttJ640+NaxgnSRgCCunW65UXA+7edrED4ga+wck4I/8rDbvkw2WGp3&#10;44qux9CIGMK+RAUmhL6U0teGLPqF64kj9+MGiyHCoZF6wFsMt53MkiSXFluODQZ7+jRUX46/VkGW&#10;vjm9z4tVYVL+zvqDmXWHSqnX6fjxDiLQGJ7ih/tLx/nLvID7N/EEuf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W0Z0wgAAAN0AAAAPAAAAAAAAAAAAAAAAAJgCAABkcnMvZG93&#10;bnJldi54bWxQSwUGAAAAAAQABAD1AAAAhwMAAAAA&#10;" path="m28,l142,r,142l118,142r,-123l52,19r,71l52,95r,5l52,104r,5l52,114r,5l52,123r,5l47,128r,5l42,133r,5l38,138r,4l33,142r-5,l23,142r-4,l14,142r-5,l4,142r-4,l,123r9,l14,123r5,l19,119r4,l28,119r,-5l28,109r,-5l28,100r,-5l28,xe" fillcolor="#1c1c1c" stroked="f">
                  <v:path arrowok="t" o:connecttype="custom" o:connectlocs="17780,0;90170,0;90170,90170;74930,90170;74930,12065;33020,12065;33020,57150;33020,60325;33020,63500;33020,66040;33020,69215;33020,72390;33020,75565;33020,78105;33020,81280;29845,81280;29845,84455;26670,84455;26670,87630;24130,87630;24130,90170;20955,90170;17780,90170;14605,90170;12065,90170;8890,90170;5715,90170;2540,90170;0,90170;0,78105;5715,78105;8890,78105;12065,78105;12065,75565;14605,75565;17780,75565;17780,72390;17780,69215;17780,66040;17780,63500;17780,60325;17780,0" o:connectangles="0,0,0,0,0,0,0,0,0,0,0,0,0,0,0,0,0,0,0,0,0,0,0,0,0,0,0,0,0,0,0,0,0,0,0,0,0,0,0,0,0,0"/>
                </v:shape>
                <v:shape id="Freeform 1909" o:spid="_x0000_s1697" style="position:absolute;left:36404;top:3289;width:845;height:965;visibility:visible;mso-wrap-style:square;v-text-anchor:top" coordsize="133,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cok8QA&#10;AADdAAAADwAAAGRycy9kb3ducmV2LnhtbESPQWvCQBCF74X+h2WE3urGFmyNriLSggcvxpLzkB2z&#10;IdnZkN2a+O87B6G3N8ybb97b7CbfqRsNsQlsYDHPQBFXwTZcG/i5fL9+gooJ2WIXmAzcKcJu+/y0&#10;wdyGkc90K1KtBMIxRwMupT7XOlaOPMZ56Illdw2DxyTjUGs74Chw3+m3LFtqjw3LB4c9HRxVbfHr&#10;DZTttdyfvsbD6l6GWLTJCeRszMts2q9BJZrSv/lxfbQS//1D8ksbkaC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3KJPEAAAA3QAAAA8AAAAAAAAAAAAAAAAAmAIAAGRycy9k&#10;b3ducmV2LnhtbFBLBQYAAAAABAAEAPUAAACJAwAAAAA=&#10;" path="m100,128r,5l95,133r,5l90,138r-5,l85,143r-4,l76,143r,4l71,147r-5,l62,147r-5,5l52,152r-5,l43,152r-5,l33,147r-5,l24,147r-5,l19,143r-5,l14,138r-5,l9,133r-4,l5,128r-5,l,124r,-5l,114r,-5l,105r,-5l,95,,90r5,l5,86r4,l9,81r5,l14,76r5,l19,71r5,l28,71r5,-4l38,67r5,l47,67r5,l57,67r,-5l62,62r4,l71,62r5,l81,62r4,l85,57r5,l95,57r5,l100,52r,-4l100,43r,-5l95,38r,-5l95,29r-5,l90,24r-5,l81,24r-5,l76,19r-5,l66,19r-4,l57,19r-5,l52,24r-5,l43,24r-5,l38,29r-5,l33,33r,5l28,38r,5l28,48,5,43r,-5l5,33,9,29r,-5l14,24r,-5l14,14r5,l24,14r,-4l28,10r,-5l33,5r5,l43,5r4,l47,r5,l57,r5,l66,r5,l76,r5,l85,r5,l90,5r5,l100,5r4,l104,10r5,l109,14r5,l114,19r5,l119,24r,5l123,29r,4l123,38r,5l123,48r,4l123,86r,4l123,95r,5l123,105r,4l123,114r,5l123,124r,4l123,133r5,l128,138r,5l128,147r5,l104,147r,-4l104,138r-4,l100,133r,-5xm100,76r-5,l90,76r,5l85,81r-4,l76,81r-5,l66,81r,5l62,86r-5,l52,86r-5,l43,86r,4l38,90r-5,l33,95r-5,l28,100r-4,l24,105r,4l24,114r,5l28,119r,5l33,124r,4l38,128r5,l47,133r5,l57,133r5,l62,128r4,l71,128r5,l76,124r5,l85,124r,-5l90,119r,-5l95,114r,-5l95,105r,-5l100,100r,-5l100,90r,-4l100,76xe" fillcolor="#1c1c1c" stroked="f">
                  <v:path arrowok="t" o:connecttype="custom" o:connectlocs="60325,87630;51435,90805;41910,93345;29845,96520;17780,93345;8890,90805;3175,84455;0,75565;0,63500;3175,54610;8890,48260;17780,45085;29845,42545;39370,39370;51435,39370;60325,36195;63500,27305;60325,18415;51435,15240;41910,12065;33020,15240;24130,18415;17780,24130;3175,24130;8890,15240;15240,8890;20955,3175;29845,0;41910,0;53975,0;63500,3175;69215,8890;75565,15240;78105,24130;78105,54610;78105,66675;78105,78740;81280,87630;66040,93345;63500,84455;57150,48260;48260,51435;39370,54610;27305,54610;20955,60325;15240,66675;17780,75565;24130,81280;36195,84455;45085,81280;53975,78740;60325,72390;63500,63500;63500,48260" o:connectangles="0,0,0,0,0,0,0,0,0,0,0,0,0,0,0,0,0,0,0,0,0,0,0,0,0,0,0,0,0,0,0,0,0,0,0,0,0,0,0,0,0,0,0,0,0,0,0,0,0,0,0,0,0,0"/>
                  <o:lock v:ext="edit" verticies="t"/>
                </v:shape>
                <v:shape id="Freeform 1910" o:spid="_x0000_s1698" style="position:absolute;left:37369;top:3289;width:813;height:965;visibility:visible;mso-wrap-style:square;v-text-anchor:top" coordsize="128,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TsIA&#10;AADdAAAADwAAAGRycy9kb3ducmV2LnhtbERPzWrCQBC+F3yHZQq91U1aqBJdpRiEXhv7AGN2TKLZ&#10;2SS7iatP3y0Ivc3H9zvrbTCtmGhwjWUF6TwBQVxa3XCl4Oewf12CcB5ZY2uZFNzIwXYze1pjpu2V&#10;v2kqfCViCLsMFdTed5mUrqzJoJvbjjhyJzsY9BEOldQDXmO4aeVbknxIgw3Hhho72tVUXorRKMjH&#10;bjyH3t7zxX45BR6L/pg2Sr08h88VCE/B/4sf7i8d578vUvj7Jp4gN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78ROwgAAAN0AAAAPAAAAAAAAAAAAAAAAAJgCAABkcnMvZG93&#10;bnJldi54bWxQSwUGAAAAAAQABAD1AAAAhwMAAAAA&#10;" path="m104,95r24,5l128,105r-5,l123,109r,5l119,119r,5l114,128r,5l109,133r,5l104,138r-4,5l95,143r,4l90,147r-5,l81,147r-5,l76,152r-5,l66,152r-4,l57,152r,-5l52,147r-5,l43,147r-5,l38,143r-5,l28,143r,-5l24,138r,-5l19,133r,-5l14,128r,-4l9,119r,-5l9,109r-4,l5,105r,-5l5,95r,-5l,90,,86,,81,,76,,71,,67,,62r5,l5,57r,-5l5,48r,-5l9,43r,-5l9,33r5,-4l14,24r5,l19,19r5,l24,14r4,l28,10r5,l38,10r,-5l43,5r4,l52,r5,l62,r4,l71,r5,l81,r4,l85,5r5,l95,5r5,l100,10r4,l104,14r5,l109,19r5,l114,24r5,l119,29r,4l123,33r,5l123,43r,5l100,48r,-5l100,38r-5,l95,33r-5,l90,29r-5,l85,24r-4,l76,24r,-5l71,19r-5,l62,19r-5,l57,24r-5,l47,24r,5l43,29r,4l38,33r,5l33,38r,5l33,48r-5,l28,52r,5l28,62r,5l28,71r,5l28,81r,5l28,90r,5l28,100r,5l33,105r,4l33,114r5,l38,119r5,l43,124r4,l47,128r5,l57,128r5,l66,128r5,l76,128r5,l85,128r,-4l90,124r,-5l95,119r,-5l100,114r,-5l100,105r,-5l104,100r,-5xe" fillcolor="#1c1c1c" stroked="f">
                  <v:path arrowok="t" o:connecttype="custom" o:connectlocs="81280,66675;78105,72390;72390,81280;69215,87630;60325,90805;53975,93345;48260,96520;39370,96520;33020,93345;24130,93345;17780,90805;15240,84455;8890,81280;5715,72390;3175,66675;3175,57150;0,51435;0,42545;3175,36195;3175,27305;5715,20955;12065,15240;15240,8890;20955,6350;27305,3175;36195,0;45085,0;53975,0;60325,3175;66040,6350;69215,12065;75565,15240;78105,20955;78105,30480;63500,24130;57150,20955;53975,15240;48260,12065;39370,12065;33020,15240;27305,18415;24130,24130;20955,30480;17780,36195;17780,45085;17780,54610;17780,63500;20955,69215;24130,75565;29845,78740;36195,81280;45085,81280;53975,81280;57150,75565;63500,72390;63500,63500" o:connectangles="0,0,0,0,0,0,0,0,0,0,0,0,0,0,0,0,0,0,0,0,0,0,0,0,0,0,0,0,0,0,0,0,0,0,0,0,0,0,0,0,0,0,0,0,0,0,0,0,0,0,0,0,0,0,0,0"/>
                </v:shape>
                <v:shape id="Freeform 1911" o:spid="_x0000_s1699" style="position:absolute;left:38271;top:3289;width:787;height:965;visibility:visible;mso-wrap-style:square;v-text-anchor:top" coordsize="124,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D5m8MA&#10;AADdAAAADwAAAGRycy9kb3ducmV2LnhtbERPTWvCQBC9F/wPywje6iYR2hpdRWwLpbdGRY9jdswG&#10;s7Mhu8b033cLhd7m8T5nuR5sI3rqfO1YQTpNQBCXTtdcKdjv3h9fQPiArLFxTAq+ycN6NXpYYq7d&#10;nb+oL0IlYgj7HBWYENpcSl8asuinriWO3MV1FkOEXSV1h/cYbhuZJcmTtFhzbDDY0tZQeS1uVkFh&#10;Tv58SI/HPqOQ7ea39PXts1FqMh42CxCBhvAv/nN/6Dh/9pzB7zfxBLn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nD5m8MAAADdAAAADwAAAAAAAAAAAAAAAACYAgAAZHJzL2Rv&#10;d25yZXYueG1sUEsFBgAAAAAEAAQA9QAAAIgDAAAAAA==&#10;" path="m100,95r24,5l124,105r-5,l119,109r,5l119,119r-4,l115,124r,4l110,128r,5l105,133r,5l100,138r,5l96,143r-5,l91,147r-5,l81,147r-4,l72,152r-5,l62,152r-4,l53,152r,-5l48,147r-5,l39,147r-5,l34,143r-5,l24,138r-4,l20,133r-5,l15,128r-5,l10,124r,-5l5,119r,-5l5,109r-5,l,105r,-5l,95,,90,,86,,81,,76,,71,,67,,62,,57,,52,,48,,43r5,l5,38r,-5l10,33r,-4l10,24r5,l15,19r5,l20,14r4,l24,10r5,l34,10r,-5l39,5r4,l48,5,48,r5,l58,r4,l67,r5,l77,r4,l81,5r5,l91,5r5,l96,10r4,l100,14r5,l105,19r5,l110,24r5,l115,29r4,4l119,38r,5l119,48r-23,l96,43r,-5l91,38r,-5l91,29r-5,l81,24r-4,l72,24r,-5l67,19r-5,l58,19r-5,l53,24r-5,l43,24r,5l39,29r,4l34,33r,5l29,38r,5l29,48r-5,l24,52r,5l24,62r,5l24,71r,5l24,81r,5l24,90r,5l24,100r5,5l29,109r,5l34,114r,5l39,119r,5l43,124r,4l48,128r5,l58,128r4,l67,128r5,l77,128r4,l81,124r5,l86,119r5,l91,114r5,l96,109r,-4l100,100r,-5xe" fillcolor="#1c1c1c" stroked="f">
                  <v:path arrowok="t" o:connecttype="custom" o:connectlocs="78740,66675;75565,72390;73025,78740;69850,84455;63500,87630;57785,90805;51435,93345;42545,96520;33655,96520;27305,93345;21590,90805;12700,87630;9525,81280;6350,75565;3175,69215;0,63500;0,54610;0,45085;0,36195;0,27305;3175,20955;6350,15240;12700,12065;15240,6350;21590,3175;30480,3175;36830,0;45720,0;51435,3175;60960,3175;63500,8890;69850,12065;73025,18415;75565,27305;60960,27305;57785,20955;51435,15240;45720,12065;36830,12065;30480,15240;24765,18415;21590,24130;18415,30480;15240,36195;15240,45085;15240,54610;15240,63500;18415,72390;24765,75565;27305,81280;36830,81280;45720,81280;51435,78740;57785,75565;60960,69215;63500,60325" o:connectangles="0,0,0,0,0,0,0,0,0,0,0,0,0,0,0,0,0,0,0,0,0,0,0,0,0,0,0,0,0,0,0,0,0,0,0,0,0,0,0,0,0,0,0,0,0,0,0,0,0,0,0,0,0,0,0,0"/>
                </v:shape>
                <v:shape id="Freeform 1912" o:spid="_x0000_s1700" style="position:absolute;left:39573;top:2959;width:1149;height:1263;visibility:visible;mso-wrap-style:square;v-text-anchor:top" coordsize="181,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Wn8YA&#10;AADdAAAADwAAAGRycy9kb3ducmV2LnhtbERPTWvCQBC9F/oflil4qxsNaBvdiAilHpRiWmiP0+yY&#10;hGRnY3bV6K93hUJv83ifM1/0phEn6lxlWcFoGIEgzq2uuFDw9fn2/ALCeWSNjWVScCEHi/TxYY6J&#10;tmfe0SnzhQgh7BJUUHrfJlK6vCSDbmhb4sDtbWfQB9gVUnd4DuGmkeMomkiDFYeGEltalZTX2dEo&#10;6H83r9+1/bkcVnK8HWXHePpxfVdq8NQvZyA89f5f/Ode6zA/nsZw/yacIN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Wn8YAAADdAAAADwAAAAAAAAAAAAAAAACYAgAAZHJz&#10;L2Rvd25yZXYueG1sUEsFBgAAAAAEAAQA9QAAAIsDAAAAAA==&#10;" path="m,199l76,95,9,,38,,76,52r,5l81,57r,5l85,62r,4l85,71r5,l90,76r5,l95,71r,-5l100,66r,-4l104,62r,-5l109,52,147,r29,l104,95r77,104l147,199,100,128r-5,l95,123r,-4l90,119r,-5l90,119r-5,l85,123r,5l81,128,33,199,,199xe" fillcolor="#1c1c1c" stroked="f">
                  <v:path arrowok="t" o:connecttype="custom" o:connectlocs="0,126365;48260,60325;5715,0;24130,0;48260,33020;48260,36195;51435,36195;51435,39370;53975,39370;53975,41910;53975,45085;57150,45085;57150,48260;60325,48260;60325,45085;60325,41910;63500,41910;63500,39370;66040,39370;66040,36195;69215,33020;93345,0;111760,0;66040,60325;114935,126365;93345,126365;63500,81280;60325,81280;60325,78105;60325,75565;57150,75565;57150,72390;57150,75565;53975,75565;53975,78105;53975,81280;51435,81280;20955,126365;0,126365" o:connectangles="0,0,0,0,0,0,0,0,0,0,0,0,0,0,0,0,0,0,0,0,0,0,0,0,0,0,0,0,0,0,0,0,0,0,0,0,0,0,0"/>
                </v:shape>
                <v:shape id="Freeform 1913" o:spid="_x0000_s1701" style="position:absolute;left:40900;top:3321;width:184;height:901;visibility:visible;mso-wrap-style:square;v-text-anchor:top" coordsize="29,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IPIcQA&#10;AADdAAAADwAAAGRycy9kb3ducmV2LnhtbERPS2sCMRC+C/6HMII3zbbaWrdGKYLQi1AfIHsbNtPd&#10;xc0kJNHd/ntTKPQ2H99zVpvetOJOPjSWFTxNMxDEpdUNVwrOp93kDUSIyBpby6TghwJs1sPBCnNt&#10;Oz7Q/RgrkUI45KigjtHlUoayJoNhah1x4r6tNxgT9JXUHrsUblr5nGWv0mDDqaFGR9uayuvxZhRU&#10;S7eVRVxeL8W+Lb4Oxcu+806p8aj/eAcRqY//4j/3p07zZ4s5/H6TTpD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iDyHEAAAA3QAAAA8AAAAAAAAAAAAAAAAAmAIAAGRycy9k&#10;b3ducmV2LnhtbFBLBQYAAAAABAAEAPUAAACJAwAAAAA=&#10;" path="m,28l,,29,r,28l,28xm,142l,114r29,l29,142,,142xe" fillcolor="#1c1c1c" stroked="f">
                  <v:path arrowok="t" o:connecttype="custom" o:connectlocs="0,17780;0,0;18415,0;18415,17780;0,17780;0,90170;0,72390;18415,72390;18415,90170;0,90170" o:connectangles="0,0,0,0,0,0,0,0,0,0"/>
                  <o:lock v:ext="edit" verticies="t"/>
                </v:shape>
                <v:shape id="Freeform 1914" o:spid="_x0000_s1702" style="position:absolute;left:45396;top:2959;width:698;height:1117;visibility:visible;mso-wrap-style:square;v-text-anchor:top" coordsize="110,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YCcAA&#10;AADdAAAADwAAAGRycy9kb3ducmV2LnhtbERPTYvCMBC9C/6HMMLeNFWpSm0qogjCntZdex6asS02&#10;k9JE2/33ZmHB2zze56S7wTTiSZ2rLSuYzyIQxIXVNZcKfr5P0w0I55E1NpZJwS852GXjUYqJtj1/&#10;0fPiSxFC2CWooPK+TaR0RUUG3cy2xIG72c6gD7Arpe6wD+GmkYsoWkmDNYeGCls6VFTcLw+jIO4/&#10;o7hw+YNyjq98tPlmPyyU+pgM+y0IT4N/i//dZx3mL9cx/H0TTpD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w/YCcAAAADdAAAADwAAAAAAAAAAAAAAAACYAgAAZHJzL2Rvd25y&#10;ZXYueG1sUEsFBgAAAAAEAAQA9QAAAIUDAAAAAA==&#10;" path="m,90l,85,,81,,76,,71,,66,,62,,57,,52,,47r5,l5,43r,-5l5,33r5,l10,28r,-4l15,24r,-5l19,19r,-5l24,14r,-5l29,9r,-4l34,5r4,l43,5,43,r5,l53,r4,l62,r5,l67,5r5,l76,5r5,4l86,9r,5l91,14r,5l95,19r,5l95,28r5,l100,33r,5l105,38r,5l105,47r,5l110,57r,5l110,66r,5l110,76r,5l110,85r,5l110,95r,5l110,104r,5l110,114r,5l105,123r,5l105,133r,5l100,138r,4l100,147r-5,5l95,157r-4,l91,161r-5,l86,166r-5,l81,171r-5,l72,171r-5,l67,176r-5,l57,176r-4,l48,176r-5,l38,171r-4,l29,171r,-5l24,166r-5,-5l15,157r,-5l10,152r,-5l5,142r,-4l5,133r,-5l,128r,-5l,119r,-5l,109r,-5l,100,,95,,90xm19,90r,5l19,100r,4l19,109r,5l24,119r,4l24,128r,5l24,138r5,l29,142r5,5l34,152r4,l43,152r,5l48,157r5,l57,157r5,l67,157r,-5l72,152r,-5l76,147r,-5l81,142r,-4l81,133r5,l86,128r,-5l86,119r,-5l86,109r,-5l86,100r,-5l86,90r,-5l86,81r,-5l86,71r,-5l86,62r,-5l86,52r,-5l86,43r-5,l81,38r,-5l76,33r,-5l72,28r,-4l67,24r,-5l62,19r-5,l53,19r-5,l43,19r,5l38,24r-4,l34,28r-5,l29,33r,5l24,38r,5l24,47r,5l24,57r,5l19,62r,4l19,71r,5l19,81r,4l19,90xe" fillcolor="#1c1c1c" stroked="f">
                  <v:path arrowok="t" o:connecttype="custom" o:connectlocs="0,48260;0,36195;3175,27305;6350,17780;12065,12065;18415,5715;27305,3175;36195,0;45720,3175;54610,8890;60325,15240;63500,24130;66675,33020;69850,45085;69850,57150;69850,69215;66675,81280;63500,90170;57785,99695;51435,105410;42545,108585;33655,111760;21590,108585;12065,102235;6350,93345;3175,81280;0,72390;0,60325;12065,63500;15240,75565;15240,87630;21590,96520;30480,99695;42545,99695;48260,93345;51435,84455;54610,75565;54610,63500;54610,51435;54610,39370;54610,27305;48260,20955;42545,15240;33655,12065;24130,15240;18415,20955;15240,29845;12065,39370;12065,51435" o:connectangles="0,0,0,0,0,0,0,0,0,0,0,0,0,0,0,0,0,0,0,0,0,0,0,0,0,0,0,0,0,0,0,0,0,0,0,0,0,0,0,0,0,0,0,0,0,0,0,0,0"/>
                  <o:lock v:ext="edit" verticies="t"/>
                </v:shape>
                <v:rect id="Rectangle 1915" o:spid="_x0000_s1703" style="position:absolute;left:46634;top:3594;width:394;height: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Z9asMA&#10;AADdAAAADwAAAGRycy9kb3ducmV2LnhtbERP32vCMBB+H+x/CDfwbaab0s1qlCEIIijoBr6ezdmW&#10;NZeSxFr9640g+HYf38+bzDpTi5acrywr+OgnIIhzqysuFPz9Lt6/QfiArLG2TAou5GE2fX2ZYKbt&#10;mbfU7kIhYgj7DBWUITSZlD4vyaDv24Y4ckfrDIYIXSG1w3MMN7X8TJJUGqw4NpTY0Lyk/H93Mgpo&#10;nW7a4wqv2s2H22601ofhXivVe+t+xiACdeEpfriXOs4ffKVw/yaeIK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Z9asMAAADdAAAADwAAAAAAAAAAAAAAAACYAgAAZHJzL2Rv&#10;d25yZXYueG1sUEsFBgAAAAAEAAQA9QAAAIgDAAAAAA==&#10;" fillcolor="#1c1c1c" stroked="f"/>
                <v:shape id="Freeform 1916" o:spid="_x0000_s1704" style="position:absolute;left:47663;top:2959;width:393;height:1085;visibility:visible;mso-wrap-style:square;v-text-anchor:top" coordsize="62,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itMQA&#10;AADdAAAADwAAAGRycy9kb3ducmV2LnhtbERPTWvCQBC9F/wPywi9NRsbqJq6ihUCeqx68TbNjklw&#10;dzbNbpO0v75bKHibx/uc1Wa0RvTU+caxglmSgiAunW64UnA+FU8LED4gazSOScE3edisJw8rzLUb&#10;+J36Y6hEDGGfo4I6hDaX0pc1WfSJa4kjd3WdxRBhV0nd4RDDrZHPafoiLTYcG2psaVdTeTt+WQX7&#10;0+Xj09hrkb2VP7wzy8Ms0welHqfj9hVEoDHcxf/uvY7zs/kc/r6JJ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8orTEAAAA3QAAAA8AAAAAAAAAAAAAAAAAmAIAAGRycy9k&#10;b3ducmV2LnhtbFBLBQYAAAAABAAEAPUAAACJAwAAAAA=&#10;" path="m62,171r-19,l43,38r,5l38,43r,4l33,47r-5,l28,52r-4,l19,57r-5,l14,62r-5,l5,62,,62r,4l,43r5,l9,43r,-5l14,38r5,-5l24,33r,-5l28,28r,-4l33,24r,-5l38,19r,-5l43,14r,-5l47,9r,-4l52,5,52,,62,r,171xe" fillcolor="#1c1c1c" stroked="f">
                  <v:path arrowok="t" o:connecttype="custom" o:connectlocs="39370,108585;27305,108585;27305,24130;27305,27305;24130,27305;24130,29845;20955,29845;17780,29845;17780,33020;15240,33020;12065,36195;8890,36195;8890,39370;5715,39370;3175,39370;0,39370;0,41910;0,27305;3175,27305;5715,27305;5715,24130;8890,24130;12065,20955;15240,20955;15240,17780;17780,17780;17780,15240;20955,15240;20955,12065;24130,12065;24130,8890;27305,8890;27305,5715;29845,5715;29845,3175;33020,3175;33020,0;39370,0;39370,108585" o:connectangles="0,0,0,0,0,0,0,0,0,0,0,0,0,0,0,0,0,0,0,0,0,0,0,0,0,0,0,0,0,0,0,0,0,0,0,0,0,0,0"/>
                </v:shape>
                <v:shape id="Freeform 1917" o:spid="_x0000_s1705" style="position:absolute;left:48418;top:2959;width:692;height:1117;visibility:visible;mso-wrap-style:square;v-text-anchor:top" coordsize="109,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KUu8cA&#10;AADdAAAADwAAAGRycy9kb3ducmV2LnhtbESPT2sCQQzF70K/w5CCtzpbpVpWRymCYEsV1KLXsJP9&#10;gzuZZWfUbT+9ORS8JbyX936ZLTpXqyu1ofJs4HWQgCLOvK24MPBzWL28gwoR2WLtmQz8UoDF/Kk3&#10;w9T6G+/ouo+FkhAOKRooY2xSrUNWksMw8A2xaLlvHUZZ20LbFm8S7mo9TJKxdlixNJTY0LKk7Ly/&#10;OAObr8s43yb8PeyO+WmU5W/ub/JpTP+5+5iCitTFh/n/em0FfzQRXPlGRt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1ilLvHAAAA3QAAAA8AAAAAAAAAAAAAAAAAmAIAAGRy&#10;cy9kb3ducmV2LnhtbFBLBQYAAAAABAAEAPUAAACMAwAAAAA=&#10;" path="m,90l,85,,81,,76,,71,,66,,62,,57,,52,,47r4,l4,43r,-5l4,33r5,l9,28r,-4l14,24r,-5l19,19r,-5l23,14r,-5l28,9r,-4l33,5r5,l42,5,42,r5,l52,r5,l61,r5,l66,5r5,l76,5r4,4l85,9r,5l90,14r,5l95,19r,5l100,24r,4l100,33r,5l104,38r,5l104,47r,5l109,52r,5l109,62r,4l109,71r,5l109,81r,4l109,90r,5l109,100r,4l109,109r,5l109,119r,4l104,123r,5l104,133r,5l100,142r,5l100,152r-5,l95,157r-5,l90,161r-5,l85,166r-5,l80,171r-4,l71,171r-5,l66,176r-5,l57,176r-5,l47,176r-5,l38,171r-5,l28,171r,-5l23,166r-4,-5l14,157r,-5l9,152r,-5l9,142r-5,l4,138r,-5l4,128,,123r,-4l,114r,-5l,104r,-4l,95,,90xm19,90r,5l19,100r,4l19,109r,5l23,114r,5l23,123r,5l23,133r5,5l28,142r5,5l33,152r5,l42,152r,5l47,157r5,l57,157r4,l66,157r,-5l71,152r5,-5l76,142r4,l80,138r,-5l85,133r,-5l85,123r,-4l85,114r,-5l85,104r5,l90,100r,-5l90,90r,-5l90,81r,-5l90,71r-5,l85,66r,-4l85,57r,-5l85,47r,-4l80,43r,-5l80,33r-4,l76,28r-5,l71,24r-5,l66,19r-5,l57,19r-5,l47,19r-5,l42,24r-4,l33,24r,4l28,33r,5l23,43r,4l23,52r,5l23,62r-4,4l19,71r,5l19,81r,4l19,90xe" fillcolor="#1c1c1c" stroked="f">
                  <v:path arrowok="t" o:connecttype="custom" o:connectlocs="0,48260;0,36195;2540,27305;5715,17780;12065,12065;17780,5715;26670,3175;36195,0;45085,3175;53975,8890;60325,15240;63500,24130;66040,33020;69215,41910;69215,53975;69215,66040;69215,78105;66040,87630;60325,96520;53975,102235;48260,108585;38735,111760;26670,111760;17780,105410;8890,96520;2540,90170;0,78105;0,66040;12065,57150;12065,69215;14605,78105;17780,90170;26670,96520;36195,99695;45085,96520;50800,87630;53975,78105;53975,66040;57150,57150;57150,45085;53975,36195;50800,27305;48260,17780;41910,12065;29845,12065;20955,15240;14605,27305;14605,39370;12065,51435" o:connectangles="0,0,0,0,0,0,0,0,0,0,0,0,0,0,0,0,0,0,0,0,0,0,0,0,0,0,0,0,0,0,0,0,0,0,0,0,0,0,0,0,0,0,0,0,0,0,0,0,0"/>
                  <o:lock v:ext="edit" verticies="t"/>
                </v:shape>
                <v:shape id="Freeform 1918" o:spid="_x0000_s1706" style="position:absolute;left:49263;top:2959;width:1175;height:1143;visibility:visible;mso-wrap-style:square;v-text-anchor:top" coordsize="185,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GEgsUA&#10;AADdAAAADwAAAGRycy9kb3ducmV2LnhtbERPO2/CMBDeK/U/WFeJrTilEoWAQQhU6NKB18B2io8k&#10;anxObJOk/fV1pUps9+l73nzZm0q05HxpWcHLMAFBnFldcq7gdHx/noDwAVljZZkUfJOH5eLxYY6p&#10;th3vqT2EXMQQ9ikqKEKoUyl9VpBBP7Q1ceSu1hkMEbpcaoddDDeVHCXJWBosOTYUWNO6oOzrcDMK&#10;2ma8q9fN5oj4WTXdj9ue9WWk1OCpX81ABOrDXfzv/tBx/uvbFP6+iS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gYSCxQAAAN0AAAAPAAAAAAAAAAAAAAAAAJgCAABkcnMv&#10;ZG93bnJldi54bWxQSwUGAAAAAAQABAD1AAAAigMAAAAA&#10;" path="m,43l,38,,33r5,l5,28r,-4l5,19r4,l9,14,9,9r5,l14,5r5,l24,5,24,r4,l33,r5,l43,r4,l52,r,5l57,5r5,l62,9r4,l66,14r,5l71,19r,5l71,28r5,5l76,38r,5l76,47r,5l76,57r-5,l71,62r,4l71,71r-5,l66,76r-4,l62,81r-5,l57,85r-5,l47,85r,5l43,90r-5,l33,90r-5,l28,85r-4,l19,85r,-4l14,81r,-5l9,76r,-5l5,71r,-5l5,62r,-5l5,52,,52,,47,,43xm38,14r-5,l28,14r,5l24,19r,5l24,28r-5,l19,33r,5l19,43r,4l19,52r,5l24,57r,5l24,66r4,5l33,71r,5l38,76r5,l43,71r4,l52,71r,-5l52,62r5,l57,57r,-5l57,47r,-4l57,38r,-5l57,28r-5,l52,24r,-5l47,19r,-5l43,14r-5,xm38,180l133,r14,l57,180r-19,xm114,133r,-5l114,123r,-4l114,114r,-5l119,109r,-5l119,100r4,l123,95r5,l133,90r5,l142,90r5,l152,90r5,l161,90r5,l166,95r5,l171,100r5,l176,104r4,l180,109r,5l185,119r,4l185,128r,5l185,138r,4l185,147r-5,5l180,157r,4l176,161r,5l171,166r,5l166,171r,5l161,176r-4,l152,176r,4l147,180r-5,l142,176r-4,l133,176r-5,l128,171r-5,l123,166r-4,l119,161r,-4l114,157r,-5l114,147r,-5l114,138r,-5xm147,104r-5,l138,104r,5l133,109r,5l133,119r,4l128,123r,5l128,133r,5l128,142r5,l133,147r,5l133,157r5,l138,161r4,l147,161r,5l152,166r,-5l157,161r4,l161,157r,-5l166,152r,-5l166,142r,-4l166,133r,-5l166,123r,-4l166,114r-5,l161,109r-4,l157,104r-5,l147,104xe" fillcolor="#1c1c1c" stroked="f">
                  <v:path arrowok="t" o:connecttype="custom" o:connectlocs="3175,20955;5715,12065;8890,3175;17780,0;29845,0;39370,3175;41910,12065;48260,20955;48260,33020;45085,41910;39370,48260;33020,53975;24130,57150;15240,53975;8890,48260;3175,41910;0,33020;20955,8890;15240,15240;12065,24130;12065,36195;17780,45085;27305,48260;33020,41910;36195,33020;36195,20955;33020,12065;24130,8890;36195,114300;72390,78105;75565,69215;78105,60325;90170,57150;102235,57150;108585,63500;114300,69215;117475,81280;117475,93345;111760,102235;105410,108585;96520,111760;90170,111760;81280,108585;75565,102235;72390,93345;93345,66040;84455,69215;81280,78105;81280,90170;84455,99695;93345,102235;99695,102235;105410,96520;105410,84455;105410,72390;99695,66040" o:connectangles="0,0,0,0,0,0,0,0,0,0,0,0,0,0,0,0,0,0,0,0,0,0,0,0,0,0,0,0,0,0,0,0,0,0,0,0,0,0,0,0,0,0,0,0,0,0,0,0,0,0,0,0,0,0,0,0"/>
                  <o:lock v:ext="edit" verticies="t"/>
                </v:shape>
                <v:shape id="Freeform 1919" o:spid="_x0000_s1707" style="position:absolute;left:34410;top:5581;width:876;height:1238;visibility:visible;mso-wrap-style:square;v-text-anchor:top" coordsize="138,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j/wcYA&#10;AADdAAAADwAAAGRycy9kb3ducmV2LnhtbESPT2/CMAzF75P2HSJP2m2k+yNAhYAq0AYXhIBddrMa&#10;01Y0TpUEKN9+PiBx85Pf7/l5Ou9dqy4UYuPZwPsgA0VcettwZeD38P02BhUTssXWMxm4UYT57Plp&#10;irn1V97RZZ8qJSEcczRQp9TlWseyJodx4Dti2R19cJhEhkrbgFcJd63+yLKhdtiwXKixo0VN5Wl/&#10;dlKDt8Vuufg60rr4q1bbn1EWNiNjXl/6YgIqUZ8e5ju9tsJ9jqW/fCMj6N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3j/wcYAAADdAAAADwAAAAAAAAAAAAAAAACYAgAAZHJz&#10;L2Rvd25yZXYueG1sUEsFBgAAAAAEAAQA9QAAAIsDAAAAAA==&#10;" path="m,l29,r,86l33,86r5,l43,86r,-5l48,81r4,l52,76r5,l57,72r5,-5l62,62r5,l67,57r,-4l71,48r,-5l71,38r5,l76,34r,-5l81,29r,-5l81,19r5,l86,15r4,l90,10r5,l95,5r5,l105,5r,-5l109,r5,l119,r5,l128,r5,l138,r,24l133,24r,-5l128,19r-4,l124,24r-5,l114,24r-5,l109,29r-4,l105,34r-5,4l100,43r,5l95,48r,5l95,57r-5,l90,62r,5l86,67r,5l86,76r-5,l81,81r,5l76,86r-5,5l67,91r,4l62,95r5,l67,100r4,l76,100r,5l81,105r,5l86,110r,4l90,114r,5l95,124r,5l100,129r,4l138,195r-33,l76,143r-5,l71,138r-4,-5l67,129r-5,l62,124r-5,l57,119r-5,-5l48,110r-5,l43,105r-5,l33,105r-4,l29,195,,195,,xe" fillcolor="#1c1c1c" stroked="f">
                  <v:path arrowok="t" o:connecttype="custom" o:connectlocs="18415,0;20955,54610;27305,54610;30480,51435;33020,48260;36195,45720;39370,39370;42545,36195;45085,30480;45085,24130;48260,21590;51435,18415;51435,12065;54610,9525;57150,6350;60325,3175;66675,3175;69215,0;75565,0;81280,0;87630,0;84455,15240;81280,12065;78740,15240;72390,15240;69215,18415;66675,21590;63500,27305;60325,30480;60325,36195;57150,39370;54610,42545;54610,48260;51435,51435;48260,54610;42545,57785;39370,60325;42545,63500;48260,63500;51435,66675;54610,69850;57150,72390;60325,78740;63500,81915;87630,123825;48260,90805;45085,87630;42545,81915;39370,78740;36195,75565;30480,69850;27305,66675;20955,66675;18415,123825;0,0" o:connectangles="0,0,0,0,0,0,0,0,0,0,0,0,0,0,0,0,0,0,0,0,0,0,0,0,0,0,0,0,0,0,0,0,0,0,0,0,0,0,0,0,0,0,0,0,0,0,0,0,0,0,0,0,0,0,0"/>
                </v:shape>
                <v:shape id="Freeform 1920" o:spid="_x0000_s1708" style="position:absolute;left:35318;top:5918;width:902;height:933;visibility:visible;mso-wrap-style:square;v-text-anchor:top" coordsize="142,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AYJcQA&#10;AADdAAAADwAAAGRycy9kb3ducmV2LnhtbERPS2rDMBDdF3IHMYFuSiLbhdQ4UUJpKXSRTV0fYLAm&#10;thNr5FiqPz19VChkN4/3nd1hMq0YqHeNZQXxOgJBXFrdcKWg+P5YpSCcR9bYWiYFMzk47BcPO8y0&#10;HfmLhtxXIoSwy1BB7X2XSenKmgy6te2IA3eyvUEfYF9J3eMYwk0rkyjaSIMNh4YaO3qrqbzkP0bB&#10;S3E9zvOTPb//JjJpu0TaKB+UelxOr1sQniZ/F/+7P3WY/5zG8PdNOEH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QGCXEAAAA3QAAAA8AAAAAAAAAAAAAAAAAmAIAAGRycy9k&#10;b3ducmV2LnhtbFBLBQYAAAAABAAEAPUAAACJAwAAAAA=&#10;" path="m28,l142,r,142l118,142r,-123l52,19r,76l52,100r,4l52,109r,5l52,119r,4l52,128r-5,l47,133r,5l42,138r,4l38,142r-5,l28,147r-5,l19,147r-5,l9,147r-5,l4,142r-4,l,123r9,l14,123r5,l23,123r,-4l28,119r,-5l28,109r,-5l28,100r,-5l28,xe" fillcolor="#1c1c1c" stroked="f">
                  <v:path arrowok="t" o:connecttype="custom" o:connectlocs="17780,0;90170,0;90170,90170;74930,90170;74930,12065;33020,12065;33020,60325;33020,63500;33020,66040;33020,69215;33020,72390;33020,75565;33020,78105;33020,81280;29845,81280;29845,84455;29845,87630;26670,87630;26670,90170;24130,90170;20955,90170;17780,93345;14605,93345;12065,93345;8890,93345;5715,93345;2540,93345;2540,90170;0,90170;0,78105;5715,78105;8890,78105;12065,78105;14605,78105;14605,75565;17780,75565;17780,72390;17780,69215;17780,66040;17780,63500;17780,60325;17780,0" o:connectangles="0,0,0,0,0,0,0,0,0,0,0,0,0,0,0,0,0,0,0,0,0,0,0,0,0,0,0,0,0,0,0,0,0,0,0,0,0,0,0,0,0,0"/>
                </v:shape>
                <v:shape id="Freeform 1921" o:spid="_x0000_s1709" style="position:absolute;left:36404;top:5918;width:845;height:933;visibility:visible;mso-wrap-style:square;v-text-anchor:top" coordsize="133,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Wn48UA&#10;AADdAAAADwAAAGRycy9kb3ducmV2LnhtbERPTWvCQBC9F/oflil4qxstFI1ugrQIBaWiVfA4ZqdJ&#10;aHY2ya4m+ffdgtDbPN7nLNPeVOJGrSstK5iMIxDEmdUl5wqOX+vnGQjnkTVWlknBQA7S5PFhibG2&#10;He/pdvC5CCHsYlRQeF/HUrqsIINubGviwH3b1qAPsM2lbrEL4aaS0yh6lQZLDg0F1vRWUPZzuBoF&#10;+n1ousu8W59P28/TXG4aGnaNUqOnfrUA4an3/+K7+0OH+S+zKfx9E06Qy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RafjxQAAAN0AAAAPAAAAAAAAAAAAAAAAAJgCAABkcnMv&#10;ZG93bnJldi54bWxQSwUGAAAAAAQABAD1AAAAigMAAAAA&#10;" path="m100,128r-5,l95,133r-5,l90,138r-5,l81,138r,4l76,142r-5,l71,147r-5,l62,147r-5,l52,147r-5,l43,147r-5,l33,147r-5,l24,142r-5,l14,142r,-4l9,138r,-5l5,133r,-5l5,123r-5,l,119r,-5l,109r,-5l,100,,95,,90r5,l5,85r,-5l9,80r,-4l14,76r,-5l19,71r5,l24,66r4,l33,66r5,l43,61r4,l52,61r5,l62,61r4,l71,61r5,l76,57r5,l85,57r5,l95,57r,-5l100,52r,-5l100,42r,-4l95,33r,-5l90,28r,-5l85,23r,-4l81,19r-5,l71,19r-5,l62,19r-5,l52,19r-5,l43,19r,4l38,23r,5l33,28r,5l28,33r,5l28,42r,5l5,42r,-4l5,33r,-5l9,28r,-5l9,19r5,l14,14r5,l19,9r5,l28,4r5,l38,4,38,r5,l47,r5,l57,r5,l66,r5,l76,r5,l85,r5,l95,r5,l100,4r4,l109,4r,5l114,9r,5l119,14r,5l119,23r4,l123,28r,5l123,38r,4l123,47r,5l123,85r,5l123,95r,5l123,104r,5l123,114r,5l123,123r,5l123,133r5,l128,138r,4l133,142r-29,l104,138r-4,-5l100,128xm100,71r-5,l95,76r-5,l85,76r-4,l76,80r-5,l66,80r-4,l57,80r-5,l52,85r-5,l43,85r-5,l33,85r,5l28,90r,5l28,100r-4,l24,104r,5l24,114r4,l28,119r,4l33,123r5,l38,128r5,l47,128r5,l57,128r5,l66,128r5,l71,123r5,l81,123r,-4l85,119r,-5l90,114r,-5l95,109r,-5l95,100r5,-5l100,90r,-5l100,80r,-9xe" fillcolor="#1c1c1c" stroked="f">
                  <v:path arrowok="t" o:connecttype="custom" o:connectlocs="57150,84455;51435,90170;41910,93345;29845,93345;17780,93345;8890,87630;3175,81280;0,72390;0,60325;3175,50800;8890,45085;17780,41910;29845,38735;41910,38735;51435,36195;60325,33020;63500,24130;57150,14605;48260,12065;36195,12065;27305,14605;20955,20955;17780,29845;3175,17780;8890,12065;15240,5715;24130,0;36195,0;48260,0;60325,0;69215,2540;75565,8890;78105,17780;78105,29845;78105,60325;78105,72390;78105,84455;84455,90170;63500,81280;57150,48260;45085,50800;33020,50800;24130,53975;17780,60325;15240,69215;17780,78105;27305,81280;39370,81280;48260,78105;53975,72390;60325,66040;63500,53975" o:connectangles="0,0,0,0,0,0,0,0,0,0,0,0,0,0,0,0,0,0,0,0,0,0,0,0,0,0,0,0,0,0,0,0,0,0,0,0,0,0,0,0,0,0,0,0,0,0,0,0,0,0,0,0"/>
                  <o:lock v:ext="edit" verticies="t"/>
                </v:shape>
                <v:shape id="Freeform 1922" o:spid="_x0000_s1710" style="position:absolute;left:37369;top:5918;width:813;height:933;visibility:visible;mso-wrap-style:square;v-text-anchor:top" coordsize="128,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gPV8UA&#10;AADdAAAADwAAAGRycy9kb3ducmV2LnhtbERPTWvCQBC9C/0Pywi9SN20qUWim1CKgh48VHvpbcyO&#10;STQ7G7JrjP56Vyj0No/3OfOsN7XoqHWVZQWv4wgEcW51xYWCn93yZQrCeWSNtWVScCUHWfo0mGOi&#10;7YW/qdv6QoQQdgkqKL1vEildXpJBN7YNceAOtjXoA2wLqVu8hHBTy7co+pAGKw4NJTb0VVJ+2p6N&#10;gnghfTda3PjoJu/VahOvb/vrr1LPw/5zBsJT7//Ff+6VDvPjaQyPb8IJMr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GA9XxQAAAN0AAAAPAAAAAAAAAAAAAAAAAJgCAABkcnMv&#10;ZG93bnJldi54bWxQSwUGAAAAAAQABAD1AAAAigMAAAAA&#10;" path="m104,90r24,5l128,100r-5,l123,104r,5l123,114r-4,l119,119r,4l114,123r,5l109,128r,5l104,133r,5l100,138r,4l95,142r-5,l85,147r-4,l76,147r-5,l66,147r-4,l57,147r-5,l47,147r-4,-5l38,142r-5,l33,138r-5,l28,133r-4,l19,128r-5,-5l14,119r-5,l9,114r,-5l5,109r,-5l5,100r,-5l5,90,,85,,80,,76,,71,,66,,61r5,l5,57r,-5l5,47r,-5l5,38r4,l9,33r,-5l14,28r,-5l14,19r5,l19,14r5,l24,9r4,l33,9r,-5l38,4r5,l43,r4,l52,r5,l62,r4,l71,r5,l81,r4,l90,r5,4l100,4r4,5l109,9r,5l114,14r,5l119,23r,5l123,33r,5l123,42r-23,5l100,42r,-4l95,38r,-5l95,28r-5,l90,23r-5,l85,19r-4,l76,19r-5,l66,19r-4,l57,19r-5,l52,23r-5,l43,23r,5l38,28r,5l33,33r,5l33,42r-5,l28,47r,5l28,57r,4l28,66r,5l28,76r,4l28,85r,5l28,95r,5l33,104r,5l38,114r,5l43,119r,4l47,123r5,l52,128r5,l62,128r4,l71,128r5,l81,128r,-5l85,123r5,l90,119r5,l95,114r,-5l100,109r,-5l100,100r4,-5l104,90xe" fillcolor="#1c1c1c" stroked="f">
                  <v:path arrowok="t" o:connecttype="custom" o:connectlocs="81280,63500;78105,69215;75565,75565;72390,81280;66040,84455;63500,90170;53975,93345;45085,93345;36195,93345;27305,90170;20955,87630;15240,84455;8890,75565;5715,69215;3175,63500;0,53975;0,45085;3175,38735;3175,29845;5715,24130;8890,17780;12065,12065;15240,5715;20955,2540;27305,0;36195,0;45085,0;53975,0;63500,2540;69215,8890;75565,14605;78105,24130;63500,26670;60325,20955;57150,14605;51435,12065;41910,12065;33020,12065;27305,14605;24130,20955;20955,26670;17780,33020;17780,41910;17780,50800;17780,60325;20955,69215;27305,75565;33020,78105;39370,81280;48260,81280;53975,78105;60325,75565;63500,69215;66040,60325" o:connectangles="0,0,0,0,0,0,0,0,0,0,0,0,0,0,0,0,0,0,0,0,0,0,0,0,0,0,0,0,0,0,0,0,0,0,0,0,0,0,0,0,0,0,0,0,0,0,0,0,0,0,0,0,0,0"/>
                </v:shape>
                <v:shape id="Freeform 1923" o:spid="_x0000_s1711" style="position:absolute;left:38271;top:5918;width:787;height:933;visibility:visible;mso-wrap-style:square;v-text-anchor:top" coordsize="124,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bscQA&#10;AADdAAAADwAAAGRycy9kb3ducmV2LnhtbERPS2sCMRC+C/6HMIK3mlSLrFuj6EqhvSja0vOwme7D&#10;zWTZRN3++0YoeJuP7znLdW8bcaXOV441PE8UCOLcmYoLDV+fb08JCB+QDTaOScMveVivhoMlpsbd&#10;+EjXUyhEDGGfooYyhDaV0uclWfQT1xJH7sd1FkOEXSFNh7cYbhs5VWouLVYcG0psKSspP58uVsMh&#10;Udn84/y9W9S7S7bdL+qNqmqtx6N+8woiUB8e4n/3u4nzZ8kL3L+JJ8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lm7HEAAAA3QAAAA8AAAAAAAAAAAAAAAAAmAIAAGRycy9k&#10;b3ducmV2LnhtbFBLBQYAAAAABAAEAPUAAACJAwAAAAA=&#10;" path="m100,90r24,5l124,100r,4l119,104r,5l119,114r-4,5l115,123r-5,l110,128r-5,l105,133r-5,l100,138r-4,l96,142r-5,l86,142r,5l81,147r-4,l72,147r-5,l62,147r-4,l53,147r-5,l43,147r,-5l39,142r-5,l29,142r,-4l24,138r,-5l20,133r,-5l15,128r,-5l10,123r,-4l5,119r,-5l5,109,,104r,-4l,95,,90,,85,,80,,76,,71,,66,,61,,57,,52,,47,,42r5,l5,38r,-5l5,28r5,l10,23r5,-4l20,14,24,9r5,l29,4r5,l39,4,39,r4,l48,r5,l58,r4,l67,r5,l77,r4,l86,r5,l91,4r5,l100,4r,5l105,9r,5l110,14r,5l115,19r,4l115,28r4,l119,33r,5l119,42,96,47r,-5l96,38r,-5l91,33r,-5l86,28r,-5l81,23r,-4l77,19r-5,l67,19r-5,l58,19r-5,l48,19r,4l43,23r-4,l39,28r-5,l34,33r-5,5l29,42r,5l24,47r,5l24,57r,4l24,66r,5l24,76r,4l24,85r,5l24,95r,5l29,100r,4l29,109r5,l34,114r,5l39,119r4,4l48,123r5,5l58,128r4,l67,128r5,l77,128r,-5l81,123r5,l86,119r5,l91,114r5,-5l96,104r,-4l100,100r,-5l100,90xe" fillcolor="#1c1c1c" stroked="f">
                  <v:path arrowok="t" o:connecttype="custom" o:connectlocs="78740,63500;75565,69215;73025,78105;66675,81280;63500,87630;57785,90170;51435,93345;42545,93345;33655,93345;27305,90170;18415,90170;15240,84455;9525,81280;6350,75565;3175,69215;0,60325;0,50800;0,41910;0,33020;3175,26670;3175,17780;9525,12065;18415,5715;24765,2540;30480,0;39370,0;48895,0;57785,0;63500,2540;66675,8890;73025,12065;75565,17780;75565,26670;60960,24130;57785,17780;51435,14605;45720,12065;36830,12065;30480,14605;24765,17780;18415,24130;15240,29845;15240,38735;15240,48260;15240,57150;18415,63500;21590,69215;24765,75565;33655,81280;42545,81280;48895,78105;54610,75565;60960,69215;63500,63500" o:connectangles="0,0,0,0,0,0,0,0,0,0,0,0,0,0,0,0,0,0,0,0,0,0,0,0,0,0,0,0,0,0,0,0,0,0,0,0,0,0,0,0,0,0,0,0,0,0,0,0,0,0,0,0,0,0"/>
                </v:shape>
                <v:shape id="Freeform 1924" o:spid="_x0000_s1712" style="position:absolute;left:39573;top:5581;width:1149;height:1238;visibility:visible;mso-wrap-style:square;v-text-anchor:top" coordsize="181,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JklMMA&#10;AADdAAAADwAAAGRycy9kb3ducmV2LnhtbERPTWvCQBC9C/0PyxR6003ViKSuUkRpvWlaPI/ZaRKS&#10;nQ3ZVdP8elcQvM3jfc5i1ZlaXKh1pWUF76MIBHFmdcm5gt+f7XAOwnlkjbVlUvBPDlbLl8ECE22v&#10;fKBL6nMRQtglqKDwvkmkdFlBBt3INsSB+7OtQR9gm0vd4jWEm1qOo2gmDZYcGgpsaF1QVqVnoyDy&#10;+fkrPtbjPcWbqjrt+n4665V6e+0+P0B46vxT/HB/6zB/Mo/h/k04QS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FJklMMAAADdAAAADwAAAAAAAAAAAAAAAACYAgAAZHJzL2Rv&#10;d25yZXYueG1sUEsFBgAAAAAEAAQA9QAAAIgDAAAAAA==&#10;" path="m76,195r,-81l,,33,,71,57r,5l76,67r,5l81,72r,4l81,81r4,l85,86r5,l90,91r5,-5l95,81r5,l100,76r,-4l104,72r,-5l109,67r,-5l109,57r5,l152,r29,l100,114r,81l76,195xe" fillcolor="#1c1c1c" stroked="f">
                  <v:path arrowok="t" o:connecttype="custom" o:connectlocs="48260,123825;48260,72390;0,0;20955,0;45085,36195;45085,39370;48260,42545;48260,45720;51435,45720;51435,48260;51435,51435;53975,51435;53975,54610;57150,54610;57150,57785;60325,54610;60325,51435;63500,51435;63500,48260;63500,45720;66040,45720;66040,42545;69215,42545;69215,39370;69215,36195;72390,36195;96520,0;114935,0;63500,72390;63500,123825;48260,123825" o:connectangles="0,0,0,0,0,0,0,0,0,0,0,0,0,0,0,0,0,0,0,0,0,0,0,0,0,0,0,0,0,0,0"/>
                </v:shape>
                <v:shape id="Freeform 1925" o:spid="_x0000_s1713" style="position:absolute;left:40811;top:5918;width:152;height:901;visibility:visible;mso-wrap-style:square;v-text-anchor:top" coordsize="24,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hc68MA&#10;AADdAAAADwAAAGRycy9kb3ducmV2LnhtbERPS2vCQBC+F/oflil4q7taDBKzSqkteq1N0eOYnTww&#10;OxuyWxP/fbdQ8DYf33OyzWhbcaXeN441zKYKBHHhTMOVhvzr43kJwgdkg61j0nAjD5v140OGqXED&#10;f9L1ECoRQ9inqKEOoUul9EVNFv3UdcSRK11vMUTYV9L0OMRw28q5Uom02HBsqLGjt5qKy+HHajir&#10;Rb49H9vy5Bo/7JT8fk92M60nT+PrCkSgMdzF/+69ifNflgn8fRNP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lhc68MAAADdAAAADwAAAAAAAAAAAAAAAACYAgAAZHJzL2Rv&#10;d25yZXYueG1sUEsFBgAAAAAEAAQA9QAAAIgDAAAAAA==&#10;" path="m,28l,,24,r,28l,28xm,142l,119r24,l24,142,,142xe" fillcolor="#1c1c1c" stroked="f">
                  <v:path arrowok="t" o:connecttype="custom" o:connectlocs="0,17780;0,0;15240,0;15240,17780;0,17780;0,90170;0,75565;15240,75565;15240,90170;0,90170" o:connectangles="0,0,0,0,0,0,0,0,0,0"/>
                  <o:lock v:ext="edit" verticies="t"/>
                </v:shape>
                <v:shape id="Freeform 1926" o:spid="_x0000_s1714" style="position:absolute;left:45516;top:5524;width:426;height:1086;visibility:visible;mso-wrap-style:square;v-text-anchor:top" coordsize="67,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u9v8UA&#10;AADdAAAADwAAAGRycy9kb3ducmV2LnhtbERP30vDMBB+F/wfwg32Ii61oo7adMhgICgbq2V7PZtb&#10;U2wupYlr9a83guDbfXw/L19NthNnGnzrWMHNIgFBXDvdcqOgettcL0H4gKyxc0wKvsjDqri8yDHT&#10;buQ9ncvQiBjCPkMFJoQ+k9LXhiz6heuJI3dyg8UQ4dBIPeAYw20n0yS5lxZbjg0Ge1obqj/KT6sg&#10;3R6/kxe9fjVjtUWu7g7vV7tUqflsenoEEWgK/+I/97OO82+XD/D7TTxBF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W72/xQAAAN0AAAAPAAAAAAAAAAAAAAAAAJgCAABkcnMv&#10;ZG93bnJldi54bWxQSwUGAAAAAAQABAD1AAAAigMAAAAA&#10;" path="m67,171r-24,l43,38r,5l38,43r,4l34,47r-5,l29,52r-5,l24,57r-5,l15,57r,5l10,62r-5,l5,66,,66,,43r5,l10,43r,-5l15,38r4,l19,33r5,l24,28r5,l34,24r4,-5l43,14,48,9r,-4l53,5,53,,67,r,171xe" fillcolor="#1c1c1c" stroked="f">
                  <v:path arrowok="t" o:connecttype="custom" o:connectlocs="42545,108585;27305,108585;27305,24130;27305,27305;24130,27305;24130,29845;21590,29845;18415,29845;18415,33020;15240,33020;15240,36195;12065,36195;9525,36195;9525,39370;6350,39370;3175,39370;3175,41910;0,41910;0,27305;3175,27305;6350,27305;6350,24130;9525,24130;12065,24130;12065,20955;15240,20955;15240,17780;18415,17780;21590,15240;24130,12065;27305,8890;30480,5715;30480,3175;33655,3175;33655,0;42545,0;42545,108585" o:connectangles="0,0,0,0,0,0,0,0,0,0,0,0,0,0,0,0,0,0,0,0,0,0,0,0,0,0,0,0,0,0,0,0,0,0,0,0,0"/>
                </v:shape>
                <v:shape id="Freeform 1927" o:spid="_x0000_s1715" style="position:absolute;left:46272;top:5524;width:698;height:1118;visibility:visible;mso-wrap-style:square;v-text-anchor:top" coordsize="110,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sHsMMA&#10;AADdAAAADwAAAGRycy9kb3ducmV2LnhtbESPQWvCQBCF7wX/wzKCt7pRiYToKqIUCj2pbc5DdkyC&#10;2dmQXU367zuHgrcZ3pv3vtnuR9eqJ/Wh8WxgMU9AEZfeNlwZ+L5+vGegQkS22HomA78UYL+bvG0x&#10;t37gMz0vsVISwiFHA3WMXa51KGtyGOa+Ixbt5nuHUda+0rbHQcJdq5dJstYOG5aGGjs61lTeLw9n&#10;IB2+krQMxYMKTn/45IvsMC6NmU3HwwZUpDG+zP/Xn1bwV5ngyjcygt7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NsHsMMAAADdAAAADwAAAAAAAAAAAAAAAACYAgAAZHJzL2Rv&#10;d25yZXYueG1sUEsFBgAAAAAEAAQA9QAAAIgDAAAAAA==&#10;" path="m,90l,85,,81,,76,,71,,66,,62,,57,,52r5,l5,47r,-4l5,38r5,-5l10,28r4,-4l14,19r5,l19,14r5,l24,9r5,l33,5r5,l43,5,43,r5,l52,r5,l62,r5,l67,5r4,l76,5r5,l81,9r5,l86,14r4,l90,19r5,l95,24r5,l100,28r,5l105,33r,5l105,43r,4l110,47r,5l110,57r,5l110,66r,5l110,76r,5l110,85r,5l110,95r,5l110,104r,5l110,114r,5l110,123r,5l105,128r,5l105,138r,4l100,142r,5l100,152r-5,l95,157r-5,l90,162r-4,4l81,166r,5l76,171r-5,l71,176r-4,l62,176r-5,l52,176r-4,l43,176r-5,-5l33,171r-4,l29,166r-5,l24,162r-5,l19,157r-5,l14,152r-4,l10,147r,-5l5,138r,-5l5,128r,-5l,119r,-5l,109r,-5l,100,,95,,90xm19,90r,5l19,100r5,4l24,109r,5l24,119r,4l24,128r,5l29,133r,5l29,142r4,l33,147r5,5l43,152r,5l48,157r4,l57,157r5,l67,157r4,-5l76,152r,-5l81,147r,-5l81,138r5,l86,133r,-5l86,123r,-4l86,114r4,l90,109r,-5l90,100r,-5l90,90r,-5l90,81r,-5l90,71r,-5l90,62r-4,l86,57r,-5l86,47r,-4l81,38r,-5l76,33r,-5l71,24r-4,l67,19r-5,l57,19r-5,l48,19r-5,l43,24r-5,l38,28r-5,l33,33r-4,l29,38r,5l24,43r,4l24,52r,5l24,62r,4l24,71r,5l19,76r,5l19,85r,5xe" fillcolor="#1c1c1c" stroked="f">
                  <v:path arrowok="t" o:connecttype="custom" o:connectlocs="0,48260;0,36195;3175,27305;8890,15240;15240,8890;24130,3175;33020,0;42545,3175;51435,5715;57150,12065;63500,17780;66675,27305;69850,36195;69850,48260;69850,60325;69850,72390;66675,81280;63500,90170;60325,99695;51435,105410;45085,111760;33020,111760;20955,108585;15240,102870;8890,96520;3175,87630;0,75565;0,63500;12065,60325;15240,72390;15240,84455;20955,90170;27305,99695;39370,99695;48260,93345;54610,87630;54610,75565;57150,66040;57150,53975;57150,41910;54610,33020;51435,20955;42545,15240;33020,12065;24130,15240;18415,20955;15240,29845;15240,41910;12065,51435" o:connectangles="0,0,0,0,0,0,0,0,0,0,0,0,0,0,0,0,0,0,0,0,0,0,0,0,0,0,0,0,0,0,0,0,0,0,0,0,0,0,0,0,0,0,0,0,0,0,0,0,0"/>
                  <o:lock v:ext="edit" verticies="t"/>
                </v:shape>
                <v:rect id="Rectangle 1928" o:spid="_x0000_s1716" style="position:absolute;left:47510;top:6159;width:426;height: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yZP8IA&#10;AADdAAAADwAAAGRycy9kb3ducmV2LnhtbERP24rCMBB9F/yHMIJvmnpBtBpFhAURXNAVfB2bsS02&#10;k5Jka/XrNwsL+zaHc53VpjWVaMj50rKC0TABQZxZXXKu4PL1MZiD8AFZY2WZFLzIw2bd7aww1fbJ&#10;J2rOIRcxhH2KCooQ6lRKnxVk0A9tTRy5u3UGQ4Qul9rhM4abSo6TZCYNlhwbCqxpV1D2OH8bBXSc&#10;fTb3A761201P7eKob9OrVqrfa7dLEIHa8C/+c+91nD+ZL+D3m3iCX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HJk/wgAAAN0AAAAPAAAAAAAAAAAAAAAAAJgCAABkcnMvZG93&#10;bnJldi54bWxQSwUGAAAAAAQABAD1AAAAhwMAAAAA&#10;" fillcolor="#1c1c1c" stroked="f"/>
                <v:shape id="Freeform 1929" o:spid="_x0000_s1717" style="position:absolute;left:48444;top:5524;width:698;height:1086;visibility:visible;mso-wrap-style:square;v-text-anchor:top" coordsize="1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MHwsYA&#10;AADdAAAADwAAAGRycy9kb3ducmV2LnhtbESPT0/DMAzF75P4DpGRuNG0IA3olk3TxL8JLgwu3KzG&#10;bbo2TtWErXx7fEDazdZ7fu/n5XryvTrSGNvABoosB0VcBdtyY+Dr8+n6HlRMyBb7wGTglyKsVxez&#10;JZY2nPiDjvvUKAnhWKIBl9JQah0rRx5jFgZi0eowekyyjo22I54k3Pf6Js/n2mPL0uBwoK2jqtv/&#10;eAPfxTy+BH7v3mraPe/cXY2Ph9qYq8tpswCVaEpn8//1qxX82wfhl29kBL3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MHwsYAAADdAAAADwAAAAAAAAAAAAAAAACYAgAAZHJz&#10;L2Rvd25yZXYueG1sUEsFBgAAAAAEAAQA9QAAAIsDAAAAAA==&#10;" path="m110,152r,19l,171r,-5l,162r,-5l,152r5,l5,147r5,-5l10,138r5,l15,133r4,l19,128r5,l24,123r5,l29,119r5,l34,114r4,l38,109r5,l43,104r5,l53,104r,-4l57,100r,-5l62,95r,-5l67,90r,-5l72,85r,-4l76,81r,-5l81,76r,-5l81,66r5,l86,62r,-5l91,57r,-5l91,47r,-4l91,38r-5,l86,33,81,28,76,24r-4,l72,19r-5,l62,19r-5,l53,19r-5,l43,19r,5l38,24r-4,l34,28r-5,l29,33r,5l24,38r,5l24,47r,5l,52,,47r5,l5,43r,-5l5,33r,-5l10,28r,-4l15,19r,-5l19,14r5,l24,9r5,l29,5r5,l38,5r5,l48,r5,l57,r5,l67,r5,5l76,5r5,l86,5r,4l91,9r,5l96,14r4,5l105,24r,4l110,33r,5l110,43r,4l110,52r,5l110,62r,4l105,66r,5l105,76r-5,l100,81r,4l96,85r,5l91,90r,5l86,95r,5l81,100r,4l76,104r,5l72,109r-5,5l62,119r-5,l57,123r-4,l53,128r-5,l48,133r-5,l43,138r-5,l38,142r-4,l34,147r-5,l29,152r81,xe" fillcolor="#1c1c1c" stroked="f">
                  <v:path arrowok="t" o:connecttype="custom" o:connectlocs="0,108585;0,99695;3175,93345;9525,87630;12065,81280;18415,78105;21590,72390;27305,69215;33655,66040;36195,60325;42545,57150;45720,51435;51435,48260;54610,41910;57785,36195;57785,27305;54610,20955;45720,15240;39370,12065;30480,12065;24130,15240;18415,17780;15240,24130;15240,33020;3175,29845;3175,20955;6350,15240;12065,8890;18415,5715;24130,3175;33655,0;42545,0;51435,3175;57785,5715;63500,12065;69850,20955;69850,29845;69850,39370;66675,45085;63500,51435;60960,57150;54610,60325;51435,66040;45720,69215;36195,75565;33655,81280;27305,84455;24130,90170;18415,93345" o:connectangles="0,0,0,0,0,0,0,0,0,0,0,0,0,0,0,0,0,0,0,0,0,0,0,0,0,0,0,0,0,0,0,0,0,0,0,0,0,0,0,0,0,0,0,0,0,0,0,0,0"/>
                </v:shape>
                <v:shape id="Freeform 1930" o:spid="_x0000_s1718" style="position:absolute;left:49295;top:5556;width:723;height:1086;visibility:visible;mso-wrap-style:square;v-text-anchor:top" coordsize="114,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9quMQA&#10;AADdAAAADwAAAGRycy9kb3ducmV2LnhtbERPTWvCQBC9C/6HZQRvZpOmlDS6ihRKxYO0aS/ehuw0&#10;G5qdjdlV47/vFgre5vE+Z7UZbScuNPjWsYIsSUEQ10633Cj4+nxdFCB8QNbYOSYFN/KwWU8nKyy1&#10;u/IHXarQiBjCvkQFJoS+lNLXhiz6xPXEkft2g8UQ4dBIPeA1httOPqTpk7TYcmww2NOLofqnOlsF&#10;xePpWOi3g+FcFofsnDfVPn9Xaj4bt0sQgcZwF/+7dzrOz58z+Psmni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ParjEAAAA3QAAAA8AAAAAAAAAAAAAAAAAmAIAAGRycy9k&#10;b3ducmV2LnhtbFBLBQYAAAAABAAEAPUAAACJAwAAAAA=&#10;" path="m,123r23,l23,128r,5l28,137r,5l33,142r,5l38,147r,5l42,152r5,l52,152r5,l61,152r5,l71,152r,-5l76,147r,-5l80,142r,-5l85,137r,-4l85,128r5,l90,123r,-5l90,114r,-5l90,104r,-5l90,95r-5,l85,90r,-5l80,85r,-5l76,80r,-4l71,76r-5,l61,76r,-5l57,71r-5,l47,71r,5l42,76r-4,l33,76r,4l28,80r,5l23,85r,5l4,85,19,r85,l104,19r-66,l28,66r,-5l33,61r5,l38,57r4,l47,57r5,l57,57r4,l66,57r5,l76,57r4,l80,61r5,l90,61r,5l95,66r,5l99,71r,5l104,76r,4l109,85r,5l109,95r5,4l114,104r,5l114,114r,4l114,123r-5,l109,128r,5l109,137r-5,l104,142r,5l99,147r,5l95,152r,5l90,157r,4l85,161r-5,5l76,166r-5,l71,171r-5,l61,171r-4,l52,171r-5,l42,171r-4,l38,166r-5,l28,166r-5,-5l19,161r,-4l14,157r,-5l9,152r,-5l4,147r,-5l4,137,,133r,-5l,123xe" fillcolor="#1c1c1c" stroked="f">
                  <v:path arrowok="t" o:connecttype="custom" o:connectlocs="14605,81280;17780,90170;24130,93345;29845,96520;38735,96520;45085,93345;50800,90170;53975,84455;57150,78105;57150,69215;57150,60325;53975,53975;48260,50800;41910,48260;36195,45085;29845,48260;20955,48260;17780,53975;2540,53975;66040,12065;17780,38735;24130,36195;33020,36195;41910,36195;50800,36195;57150,38735;60325,45085;66040,48260;69215,57150;72390,66040;72390,74930;69215,81280;66040,86995;62865,93345;60325,99695;53975,102235;45085,105410;38735,108585;29845,108585;24130,105410;14605,102235;8890,99695;5715,93345;2540,86995;0,78105" o:connectangles="0,0,0,0,0,0,0,0,0,0,0,0,0,0,0,0,0,0,0,0,0,0,0,0,0,0,0,0,0,0,0,0,0,0,0,0,0,0,0,0,0,0,0,0,0"/>
                </v:shape>
                <v:shape id="Freeform 1931" o:spid="_x0000_s1719" style="position:absolute;left:50165;top:5524;width:1149;height:1149;visibility:visible;mso-wrap-style:square;v-text-anchor:top" coordsize="181,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dveMYA&#10;AADdAAAADwAAAGRycy9kb3ducmV2LnhtbESPQWvCQBCF70L/wzKFXsRsmmJbo6uUQtVrkyI5Dtlp&#10;EszOhuw2if++KwjeZnjve/Nms5tMKwbqXWNZwXMUgyAurW64UvCTfy3eQTiPrLG1TAou5GC3fZht&#10;MNV25G8aMl+JEMIuRQW1910qpStrMugi2xEH7df2Bn1Y+0rqHscQblqZxPGrNNhwuFBjR581lefs&#10;z4Qay9ys5rrIy3w8ZEXcmbfTtFfq6XH6WIPwNPm7+UYfdeBeVglcvwkjyO0/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HdveMYAAADdAAAADwAAAAAAAAAAAAAAAACYAgAAZHJz&#10;L2Rvd25yZXYueG1sUEsFBgAAAAAEAAQA9QAAAIsDAAAAAA==&#10;" path="m,43l,38,,33,,28,,24,5,19r,-5l10,14r,-5l15,9r,-4l19,5,19,r5,l29,r5,l38,r5,l48,r,5l53,5r4,l57,9r5,l62,14r5,l67,19r,5l72,28r,5l72,38r,5l72,47r,5l72,57r,5l67,62r,4l67,71r-5,l62,76r-5,5l53,85r-5,l43,85r,5l38,90r-4,l29,90r-5,l24,85r-5,l15,85r,-4l10,81r,-5l5,76r,-5l5,66,,66,,62,,57,,52,,47,,43xm34,14r-5,l24,14r,5l19,19r,5l19,28r,5l19,38r,5l15,43r,4l19,47r,5l19,57r,5l19,66r5,l24,71r5,l29,76r5,l38,76r5,l43,71r5,l48,66r5,-4l53,57r,-5l53,47r,-4l53,38r,-5l53,28r,-4l48,24r,-5l43,19r,-5l38,14r-4,xm34,181l129,r14,l53,181r-19,xm110,133r,-5l110,123r,-4l110,114r4,l114,109r,-5l119,104r,-4l124,95r5,l129,90r4,l138,90r5,l148,90r5,l157,90r5,l162,95r5,l167,100r5,l172,104r4,l176,109r,5l181,114r,5l181,123r,5l181,133r,5l181,142r,5l181,152r-5,5l176,162r-4,l172,166r-5,5l162,171r,5l157,176r-4,l153,181r-5,l143,181r-5,l138,176r-5,l129,176r-5,-5l119,171r,-5l114,166r,-4l114,157r-4,l110,152r,-5l110,142r,-4l110,133xm143,104r-5,l133,104r,5l129,109r,5l129,119r,4l129,128r,5l129,138r,4l129,147r,5l129,157r4,l133,162r5,l143,162r,4l148,166r,-4l153,162r4,l157,157r5,l162,152r,-5l162,142r,-4l162,133r,-5l162,123r,-4l162,114r-5,-5l157,104r-4,l148,104r-5,xe" fillcolor="#1c1c1c" stroked="f">
                  <v:path arrowok="t" o:connecttype="custom" o:connectlocs="0,17780;6350,8890;12065,3175;21590,0;30480,3175;39370,5715;42545,15240;45720,27305;45720,39370;39370,45085;30480,53975;21590,57150;12065,53975;6350,48260;0,41910;0,29845;15240,8890;12065,17780;9525,27305;12065,36195;15240,45085;24130,48260;30480,41910;33655,29845;33655,17780;27305,12065;21590,114935;21590,114935;69850,75565;72390,66040;81915,60325;90805,57150;102870,57150;109220,63500;111760,72390;114935,81280;114935,93345;109220,102870;102870,111760;93980,114935;84455,111760;75565,105410;69850,99695;69850,87630;84455,66040;81915,75565;81915,87630;81915,99695;90805,102870;97155,102870;102870,96520;102870,84455;102870,72390;93980,66040" o:connectangles="0,0,0,0,0,0,0,0,0,0,0,0,0,0,0,0,0,0,0,0,0,0,0,0,0,0,0,0,0,0,0,0,0,0,0,0,0,0,0,0,0,0,0,0,0,0,0,0,0,0,0,0,0,0"/>
                  <o:lock v:ext="edit" verticies="t"/>
                </v:shape>
                <v:shape id="Freeform 1932" o:spid="_x0000_s1720" style="position:absolute;left:34474;top:8242;width:870;height:1238;visibility:visible;mso-wrap-style:square;v-text-anchor:top" coordsize="137,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8aAcMA&#10;AADdAAAADwAAAGRycy9kb3ducmV2LnhtbERPyWrDMBC9F/IPYgK9lEaOQ0PrRjF2oKUnQ5beB2tq&#10;m1gjIymx8/dRodDbPN46m3wyvbiS851lBctFAoK4trrjRsHp+PH8CsIHZI29ZVJwIw/5dvawwUzb&#10;kfd0PYRGxBD2GSpoQxgyKX3dkkG/sANx5H6sMxgidI3UDscYbnqZJslaGuw4NrQ40K6l+ny4GAUv&#10;hdx335enyn0WwVZpX56rulTqcT4V7yACTeFf/Of+0nH+6m0Fv9/EE+T2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V8aAcMAAADdAAAADwAAAAAAAAAAAAAAAACYAgAAZHJzL2Rv&#10;d25yZXYueG1sUEsFBgAAAAAEAAQA9QAAAIgDAAAAAA==&#10;" path="m,l23,r,85l28,85r5,l38,85r4,l42,81r5,l47,76r5,l52,71r5,l57,66r4,-5l61,57r5,-5l66,47r,-5l71,42r,-4l71,33r5,l76,28r,-5l80,23r,-4l80,14r5,l85,9r5,l90,4r5,l99,4,99,r5,l109,r5,l118,r5,l128,r5,l133,19r-5,l123,19r-5,l118,23r-4,l109,23r-5,l104,28r,5l99,33r,5l95,38r,4l95,47r-5,5l90,57r,4l85,61r,5l85,71r-5,l80,76r,5l76,81r,4l71,85r,5l66,90r-5,l61,95r-4,l61,95r,5l66,100r5,l71,104r5,l76,109r4,l80,114r5,l85,119r5,l90,123r5,5l137,195r-33,l71,142r,-4l66,138r,-5l61,133r,-5l57,123r,-4l52,119r,-5l47,114r,-5l42,109r-4,-5l33,104r-5,l23,104r,91l,195,,xe" fillcolor="#1c1c1c" stroked="f">
                  <v:path arrowok="t" o:connecttype="custom" o:connectlocs="14605,0;17780,53975;24130,53975;26670,51435;29845,48260;33020,45085;36195,41910;38735,36195;41910,29845;45085,26670;45085,20955;48260,17780;50800,14605;50800,8890;53975,5715;57150,2540;62865,2540;66040,0;72390,0;78105,0;84455,0;81280,12065;74930,12065;72390,14605;66040,14605;66040,20955;62865,24130;60325,26670;57150,33020;57150,38735;53975,41910;50800,45085;50800,51435;48260,53975;45085,57150;38735,57150;36195,60325;38735,63500;45085,63500;48260,66040;50800,69215;53975,72390;57150,75565;60325,81280;66040,123825;45085,87630;41910,84455;38735,81280;36195,75565;33020,72390;29845,69215;24130,66040;17780,66040;14605,123825;0,0" o:connectangles="0,0,0,0,0,0,0,0,0,0,0,0,0,0,0,0,0,0,0,0,0,0,0,0,0,0,0,0,0,0,0,0,0,0,0,0,0,0,0,0,0,0,0,0,0,0,0,0,0,0,0,0,0,0,0"/>
                </v:shape>
                <v:shape id="Freeform 1933" o:spid="_x0000_s1721" style="position:absolute;left:35375;top:8572;width:877;height:933;visibility:visible;mso-wrap-style:square;v-text-anchor:top" coordsize="138,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LTMYA&#10;AADdAAAADwAAAGRycy9kb3ducmV2LnhtbESPzW7CMBCE70i8g7VI3MAh/LQEDGqRQFVvQHvgtsRL&#10;EhGvo9iQ8Pa4ElJvu5rZ+WaX69aU4k61KywrGA0jEMSp1QVnCn6O28E7COeRNZaWScGDHKxX3c4S&#10;E20b3tP94DMRQtglqCD3vkqkdGlOBt3QVsRBu9jaoA9rnUldYxPCTSnjKJpJgwUHQo4VbXJKr4eb&#10;CdzdJW5k/HuaPt7O1XnG36PoE5Xq99qPBQhPrf83v66/dKg/nk/g75swgl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PLTMYAAADdAAAADwAAAAAAAAAAAAAAAACYAgAAZHJz&#10;L2Rvd25yZXYueG1sUEsFBgAAAAAEAAQA9QAAAIsDAAAAAA==&#10;" path="m24,l138,r,143l114,143r,-124l48,19r,71l48,95r,5l48,105r,4l48,114r,5l48,124r,4l48,133r-5,l43,138r-5,l38,143r-5,l29,143r-5,l24,147r-5,l14,147r-4,l5,147r,-4l,143,,124r10,l14,124r5,l24,124r,-5l24,114r,-5l24,105r,-5l24,95,24,xe" fillcolor="#1c1c1c" stroked="f">
                  <v:path arrowok="t" o:connecttype="custom" o:connectlocs="15240,0;87630,0;87630,90805;72390,90805;72390,12065;30480,12065;30480,57150;30480,60325;30480,63500;30480,66675;30480,69215;30480,72390;30480,75565;30480,78740;30480,81280;30480,84455;27305,84455;27305,87630;24130,87630;24130,90805;20955,90805;18415,90805;15240,90805;15240,93345;12065,93345;8890,93345;6350,93345;3175,93345;3175,90805;0,90805;0,78740;6350,78740;8890,78740;12065,78740;15240,78740;15240,75565;15240,72390;15240,69215;15240,66675;15240,63500;15240,60325;15240,0" o:connectangles="0,0,0,0,0,0,0,0,0,0,0,0,0,0,0,0,0,0,0,0,0,0,0,0,0,0,0,0,0,0,0,0,0,0,0,0,0,0,0,0,0,0"/>
                </v:shape>
                <v:shape id="Freeform 1934" o:spid="_x0000_s1722" style="position:absolute;left:36436;top:8540;width:844;height:965;visibility:visible;mso-wrap-style:square;v-text-anchor:top" coordsize="133,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t8cMA&#10;AADdAAAADwAAAGRycy9kb3ducmV2LnhtbESPQYvCMBCF7wv+hzCCtzVV2UWrUUQUPOzFKj0PzdiU&#10;NpPSRFv/vVlY2NsM771v3mx2g23EkzpfOVYwmyYgiAunKy4V3K6nzyUIH5A1No5JwYs87Lajjw2m&#10;2vV8oWcWShEh7FNUYEJoUyl9Yciin7qWOGp311kMce1KqTvsI9w2cp4k39JixfGCwZYOhoo6e1gF&#10;eX3P9z/H/rB65c5ndTARclFqMh72axCBhvBv/kufday/WH3B7zdxBL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xt8cMAAADdAAAADwAAAAAAAAAAAAAAAACYAgAAZHJzL2Rv&#10;d25yZXYueG1sUEsFBgAAAAAEAAQA9QAAAIgDAAAAAA==&#10;" path="m104,133r-5,l99,138r-4,l90,138r,5l85,143r-5,5l76,148r-5,l71,152r-5,l61,152r-4,l52,152r-5,l42,152r-4,l33,152r-5,l28,148r-5,l19,148r,-5l14,143r,-5l9,138r,-5l4,133r,-4l4,124r-4,l,119r,-5l,110r,-5l,100r4,l4,95r,-4l9,91r,-5l14,86r,-5l19,81r,-5l23,76r,-4l28,72r5,l38,72r4,-5l47,67r5,l57,67r4,l66,67r5,l76,62r4,l85,62r5,l95,62r,-5l99,57r,-4l99,48r,-5l99,38r,-4l95,34r,-5l90,29r-5,l85,24r-5,l76,24r-5,l66,24r-5,l57,24r-5,l47,24r-5,l42,29r-4,l38,34r-5,l33,38r,5l28,43r,5l4,48r,-5l4,38r5,l9,34r,-5l14,29r,-5l14,19r5,l19,14r4,l28,14r,-4l33,10r5,l38,5r4,l47,5r5,l57,5r4,l61,r5,l71,r5,l76,5r4,l85,5r5,l95,5r4,l99,10r5,l109,10r,4l114,14r,5l118,19r,5l123,24r,5l123,34r,4l123,43r,5l123,53r,4l123,91r,4l123,100r,5l123,110r,4l123,119r5,l128,124r,5l128,133r,5l128,143r5,l133,148r-24,l104,148r,-5l104,138r,-5xm99,76r-4,l95,81r-5,l85,81r-5,l80,86r-4,l71,86r-5,l61,86r-4,l52,86r,5l47,91r-5,l38,91r,4l33,95r,5l28,100r,5l28,110r,4l28,119r,5l33,124r,5l38,129r4,4l47,133r5,l57,133r4,l66,133r5,l71,129r5,l80,129r5,-5l90,124r,-5l95,119r,-5l95,110r4,l99,105r,-5l99,95r,-4l99,86r,-10xe" fillcolor="#1c1c1c" stroked="f">
                  <v:path arrowok="t" o:connecttype="custom" o:connectlocs="60325,87630;50800,93980;41910,96520;29845,96520;17780,96520;12065,90805;5715,84455;0,78740;0,66675;2540,57785;8890,51435;14605,45720;26670,42545;38735,42545;50800,39370;60325,36195;62865,27305;60325,18415;50800,15240;38735,15240;26670,15240;20955,21590;17780,30480;5715,24130;8890,15240;14605,8890;24130,6350;33020,3175;41910,0;50800,3175;62865,3175;69215,8890;74930,15240;78105,24130;78105,36195;78105,66675;81280,75565;81280,87630;69215,93980;66040,84455;57150,51435;48260,54610;36195,54610;26670,57785;20955,63500;17780,72390;20955,81915;33020,84455;45085,84455;53975,78740;60325,72390;62865,63500;62865,48260" o:connectangles="0,0,0,0,0,0,0,0,0,0,0,0,0,0,0,0,0,0,0,0,0,0,0,0,0,0,0,0,0,0,0,0,0,0,0,0,0,0,0,0,0,0,0,0,0,0,0,0,0,0,0,0,0"/>
                  <o:lock v:ext="edit" verticies="t"/>
                </v:shape>
                <v:shape id="Freeform 1935" o:spid="_x0000_s1723" style="position:absolute;left:37426;top:8540;width:788;height:965;visibility:visible;mso-wrap-style:square;v-text-anchor:top" coordsize="124,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cZYsMA&#10;AADdAAAADwAAAGRycy9kb3ducmV2LnhtbERPS2vCQBC+C/0PyxR6001SEE1dpfiA0ptRscdpdpoN&#10;zc6G7BrTf98VBG/z8T1nsRpsI3rqfO1YQTpJQBCXTtdcKTgeduMZCB+QNTaOScEfeVgtn0YLzLW7&#10;8p76IlQihrDPUYEJoc2l9KUhi37iWuLI/bjOYoiwq6Tu8BrDbSOzJJlKizXHBoMtrQ2Vv8XFKijM&#10;l/8+pedzn1HIDvNLutl+Nkq9PA/vbyACDeEhvrs/dJz/Op/C7Zt4g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UcZYsMAAADdAAAADwAAAAAAAAAAAAAAAACYAgAAZHJzL2Rv&#10;d25yZXYueG1sUEsFBgAAAAAEAAQA9QAAAIgDAAAAAA==&#10;" path="m100,95r24,5l124,105r,5l119,114r,5l119,124r-5,l114,129r-4,4l110,138r-5,l100,138r,5l95,143r,5l91,148r-5,l86,152r-5,l76,152r-4,l67,152r-5,l57,152r-4,l48,152r-5,l43,148r-5,l34,148r-5,-5l24,143r,-5l19,138r,-5l15,133r,-4l10,129r,-5l10,119r-5,l5,114r,-4l5,105r-5,l,100,,95,,91,,86,,81,,76,,72,,67,,62,,57,,53,,48r5,l5,43r,-5l10,38r,-4l10,29r5,l15,24r4,-5l24,14r5,l29,10r5,l38,10r,-5l43,5r5,l53,5r4,l62,r5,l72,5r4,l81,5r5,l91,5r,5l95,10r5,l100,14r5,l105,19r5,l110,24r4,l114,29r5,5l119,38r,5l124,43r,5l100,53r,-5l95,48r,-5l95,38r-4,l91,34r-5,l86,29r-5,l81,24r-5,l72,24r-5,l62,24r-5,l53,24r-5,l48,29r-5,l38,34r-4,l34,38r,5l29,43r,5l29,53r,4l24,57r,5l24,67r,5l24,76r,5l24,86r,5l24,95r,5l29,100r,5l29,110r,4l34,114r,5l38,119r,5l43,124r,5l48,129r5,l53,133r4,l62,133r5,l72,133r4,l76,129r5,l86,129r,-5l91,124r,-5l95,119r,-5l95,110r5,l100,105r,-5l100,95xe" fillcolor="#1c1c1c" stroked="f">
                  <v:path arrowok="t" o:connecttype="custom" o:connectlocs="78740,66675;75565,75565;72390,81915;66675,87630;60325,90805;54610,93980;48260,96520;39370,96520;30480,96520;24130,93980;15240,90805;12065,84455;6350,81915;3175,75565;3175,66675;0,60325;0,51435;0,42545;0,33655;3175,27305;6350,21590;9525,15240;18415,8890;24130,6350;30480,3175;39370,0;48260,3175;57785,3175;63500,6350;66675,12065;72390,15240;75565,24130;78740,30480;60325,30480;57785,24130;54610,18415;48260,15240;39370,15240;30480,15240;24130,21590;21590,27305;18415,33655;15240,39370;15240,48260;15240,57785;18415,63500;18415,72390;24130,75565;27305,81915;33655,84455;42545,84455;48260,81915;54610,78740;60325,75565;63500,69850;63500,60325" o:connectangles="0,0,0,0,0,0,0,0,0,0,0,0,0,0,0,0,0,0,0,0,0,0,0,0,0,0,0,0,0,0,0,0,0,0,0,0,0,0,0,0,0,0,0,0,0,0,0,0,0,0,0,0,0,0,0,0"/>
                </v:shape>
                <v:shape id="Freeform 1936" o:spid="_x0000_s1724" style="position:absolute;left:38303;top:8540;width:787;height:965;visibility:visible;mso-wrap-style:square;v-text-anchor:top" coordsize="124,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u8+cMA&#10;AADdAAAADwAAAGRycy9kb3ducmV2LnhtbERPTWvCQBC9C/0PyxR6001SaDW6itgWSm9GRY9jdpoN&#10;zc6G7BrTf98VCt7m8T5nsRpsI3rqfO1YQTpJQBCXTtdcKdjvPsZTED4ga2wck4Jf8rBaPowWmGt3&#10;5S31RahEDGGfowITQptL6UtDFv3EtcSR+3adxRBhV0nd4TWG20ZmSfIiLdYcGwy2tDFU/hQXq6Aw&#10;J38+pMdjn1HIdrNL+vb+1Sj19Dis5yACDeEu/nd/6jj/efYKt2/iC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u8+cMAAADdAAAADwAAAAAAAAAAAAAAAACYAgAAZHJzL2Rv&#10;d25yZXYueG1sUEsFBgAAAAAEAAQA9QAAAIgDAAAAAA==&#10;" path="m100,95r24,5l124,105r,5l124,114r-5,l119,119r,5l114,124r,5l114,133r-4,l110,138r-5,l100,143r-5,l95,148r-4,l86,148r,4l81,152r-5,l72,152r-5,l62,152r-5,l53,152r-5,l43,152r,-4l38,148r-4,l34,143r-5,l24,138r-5,l19,133r-4,l15,129r-5,-5l10,119,5,114r,-4l5,105r-5,l,100,,95,,91,,86,,81,,76,,72,,67,,62,,57,,53r5,l5,48r,-5l5,38r5,l10,34r,-5l15,29r,-5l19,24r,-5l24,19r,-5l29,14r,-4l34,10r4,l38,5r5,l48,5r5,l57,5r5,l62,r5,l72,r,5l76,5r5,l86,5r5,l91,10r4,l100,10r,4l105,14r5,5l110,24r4,l114,29r5,l119,34r,4l124,43r,5l100,53r,-5l95,48r,-5l95,38,91,34r,-5l86,29r-5,l81,24r-5,l72,24r-5,l62,24r-5,l53,24r-5,l48,29r-5,l43,34r-5,l38,38r-4,l34,43r-5,l29,48r,5l29,57r,5l24,62r,5l24,72r,4l24,81r,5l24,91r,4l29,95r,5l29,105r,5l34,114r,5l38,119r,5l43,124r,5l48,129r5,l53,133r4,l62,133r5,l72,133r4,l76,129r5,l86,129r,-5l91,124r,-5l95,119r,-5l95,110r5,l100,105r,-5l100,95xe" fillcolor="#1c1c1c" stroked="f">
                  <v:path arrowok="t" o:connecttype="custom" o:connectlocs="78740,66675;75565,72390;72390,78740;69850,84455;63500,90805;57785,93980;51435,96520;42545,96520;33655,96520;27305,93980;21590,90805;12065,87630;9525,81915;3175,72390;0,66675;0,57785;0,48260;0,39370;3175,33655;3175,24130;6350,18415;12065,15240;15240,8890;21590,6350;27305,3175;36195,3175;42545,0;48260,3175;57785,3175;63500,6350;69850,12065;72390,18415;75565,24130;63500,33655;60325,27305;57785,18415;51435,15240;42545,15240;33655,15240;27305,18415;24130,24130;18415,27305;18415,36195;15240,42545;15240,51435;15240,60325;18415,66675;21590,75565;27305,78740;33655,81915;39370,84455;48260,84455;54610,81915;57785,75565;60325,69850;63500,63500" o:connectangles="0,0,0,0,0,0,0,0,0,0,0,0,0,0,0,0,0,0,0,0,0,0,0,0,0,0,0,0,0,0,0,0,0,0,0,0,0,0,0,0,0,0,0,0,0,0,0,0,0,0,0,0,0,0,0,0"/>
                </v:shape>
                <v:shape id="Freeform 1937" o:spid="_x0000_s1725" style="position:absolute;left:39630;top:8242;width:997;height:1238;visibility:visible;mso-wrap-style:square;v-text-anchor:top" coordsize="157,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7m9cQA&#10;AADdAAAADwAAAGRycy9kb3ducmV2LnhtbESPT4vCQAzF7wt+hyGCt3XqiqLVUdyFBS+Cf++xE9ti&#10;J1M6U+1++81B8JbwXt77ZbnuXKUe1ITSs4HRMAFFnHlbcm7gfPr9nIEKEdli5ZkM/FGA9ar3scTU&#10;+icf6HGMuZIQDikaKGKsU61DVpDDMPQ1sWg33ziMsja5tg0+JdxV+itJptphydJQYE0/BWX3Y+sM&#10;VO29tmEybm/7+c5OD9f4fZntjBn0u80CVKQuvs2v660V/PFccOUbGUG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u5vXEAAAA3QAAAA8AAAAAAAAAAAAAAAAAmAIAAGRycy9k&#10;b3ducmV2LnhtbFBLBQYAAAAABAAEAPUAAACJAwAAAAA=&#10;" path="m,195l,171,105,47r,-5l105,38r5,l110,33r4,l114,28r5,l119,23r5,l15,23,15,,157,r,23l43,161r-9,10l157,171r,24l,195xe" fillcolor="#1c1c1c" stroked="f">
                  <v:path arrowok="t" o:connecttype="custom" o:connectlocs="0,123825;0,108585;66675,29845;66675,26670;66675,24130;69850,24130;69850,20955;72390,20955;72390,17780;75565,17780;75565,14605;78740,14605;9525,14605;9525,0;99695,0;99695,14605;27305,102235;21590,108585;99695,108585;99695,123825;0,123825" o:connectangles="0,0,0,0,0,0,0,0,0,0,0,0,0,0,0,0,0,0,0,0,0"/>
                </v:shape>
                <v:shape id="Freeform 1938" o:spid="_x0000_s1726" style="position:absolute;left:40843;top:8572;width:178;height:908;visibility:visible;mso-wrap-style:square;v-text-anchor:top" coordsize="28,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5aF8EA&#10;AADdAAAADwAAAGRycy9kb3ducmV2LnhtbERPS4vCMBC+L/gfwgh7W1NXkE01iggLngR19Tw204c2&#10;k9Jkbf33RhC8zcf3nPmyt7W4UesrxxrGowQEceZMxYWGv8Pv1w8IH5AN1o5Jw508LBeDjzmmxnW8&#10;o9s+FCKGsE9RQxlCk0rps5Is+pFriCOXu9ZiiLAtpGmxi+G2lt9JMpUWK44NJTa0Lim77v+ths3l&#10;nOVOrY5qvMtPeD9uJ6rbav057FczEIH68Ba/3BsT50+Uguc38QS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tuWhfBAAAA3QAAAA8AAAAAAAAAAAAAAAAAmAIAAGRycy9kb3du&#10;cmV2LnhtbFBLBQYAAAAABAAEAPUAAACGAwAAAAA=&#10;" path="m,29l,,28,r,29l,29xm,143l,119r28,l28,143,,143xe" fillcolor="#1c1c1c" stroked="f">
                  <v:path arrowok="t" o:connecttype="custom" o:connectlocs="0,18415;0,0;17780,0;17780,18415;0,18415;0,90805;0,75565;17780,75565;17780,90805;0,90805" o:connectangles="0,0,0,0,0,0,0,0,0,0"/>
                  <o:lock v:ext="edit" verticies="t"/>
                </v:shape>
                <v:shape id="Freeform 1939" o:spid="_x0000_s1727" style="position:absolute;left:45637;top:8331;width:698;height:1086;visibility:visible;mso-wrap-style:square;v-text-anchor:top" coordsize="1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NfIMYA&#10;AADdAAAADwAAAGRycy9kb3ducmV2LnhtbESPQW/CMAyF75P4D5GRuI0UNLGpI6AJwQDBZWyX3azG&#10;bToap2oCdP9+PiDtZus9v/d5vux9o67UxTqwgck4A0VcBFtzZeDrc/P4AiomZItNYDLwSxGWi8HD&#10;HHMbbvxB11OqlIRwzNGAS6nNtY6FI49xHFpi0crQeUyydpW2Hd4k3Dd6mmUz7bFmaXDY0spRcT5d&#10;vIHvySxuAx/Ph5L273v3XOL6pzRmNOzfXkEl6tO/+X69s4L/lAm/fCMj6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pNfIMYAAADdAAAADwAAAAAAAAAAAAAAAACYAgAAZHJz&#10;L2Rvd25yZXYueG1sUEsFBgAAAAAEAAQA9QAAAIsDAAAAAA==&#10;" path="m110,147r,24l,171r,-5l,162r,-5l,152r5,l5,147r,-4l10,143r,-5l15,133r,-5l19,128r,-4l24,124r,-5l29,119r,-5l34,114r4,-5l43,105r5,l48,100r5,l53,95r4,l57,90r5,l62,86r5,l67,81r5,l72,76r4,l76,71r5,l81,67r5,-5l86,57r,-5l91,52r,-5l91,43r,-5l91,33r-5,l86,28r-5,l81,24r-5,l76,19r-4,l67,19r,-5l62,14r-5,l53,14r-5,l48,19r-5,l38,19r,5l34,24r,4l29,28r,5l29,38r-5,l24,43r,4l5,47r,-4l5,38r,-5l5,28r5,l10,24r,-5l15,19r,-5l19,14r,-5l24,9r,-4l29,5r5,l34,r4,l43,r5,l53,r4,l62,r5,l72,r4,l81,r5,5l91,5r,4l95,9r5,5l100,19r5,l105,24r5,4l110,33r,5l110,43r,4l110,52r,5l110,62r,5l105,67r,4l100,76r,5l95,81r,5l91,86r,4l86,90r,5l81,95r,5l76,100r,5l72,105r,4l67,109r,5l62,114r,5l57,119r-4,5l48,124r,4l43,128r,5l38,133r,5l34,138r,5l29,143r,4l110,147xe" fillcolor="#1c1c1c" stroked="f">
                  <v:path arrowok="t" o:connecttype="custom" o:connectlocs="0,108585;0,99695;3175,93345;6350,87630;12065,81280;15240,75565;21590,72390;30480,66675;33655,60325;39370,57150;42545,51435;48260,48260;51435,42545;54610,33020;57785,27305;54610,20955;51435,15240;45720,12065;39370,8890;30480,8890;24130,12065;21590,17780;18415,24130;15240,29845;3175,24130;6350,17780;9525,12065;12065,5715;18415,3175;24130,0;33655,0;42545,0;51435,0;57785,5715;63500,12065;69850,17780;69850,27305;69850,36195;66675,42545;63500,51435;57785,54610;54610,60325;48260,63500;45720,69215;39370,72390;33655,78740;27305,81280;24130,87630;18415,90805" o:connectangles="0,0,0,0,0,0,0,0,0,0,0,0,0,0,0,0,0,0,0,0,0,0,0,0,0,0,0,0,0,0,0,0,0,0,0,0,0,0,0,0,0,0,0,0,0,0,0,0,0"/>
                </v:shape>
                <v:shape id="Freeform 1940" o:spid="_x0000_s1728" style="position:absolute;left:46482;top:8331;width:730;height:1086;visibility:visible;mso-wrap-style:square;v-text-anchor:top" coordsize="115,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5qeMUA&#10;AADdAAAADwAAAGRycy9kb3ducmV2LnhtbERPS2sCMRC+F/ofwhR6KTWrFltWo6hUFEoPPnofN+Pu&#10;6mayJFFXf70RCt7m43vOYNSYSpzI+dKygnYrAUGcWV1yrmCznr1/gfABWWNlmRRcyMNo+Pw0wFTb&#10;My/ptAq5iCHsU1RQhFCnUvqsIIO+ZWviyO2sMxgidLnUDs8x3FSykyQ9abDk2FBgTdOCssPqaBQs&#10;dr/uOrHd/ef2Oyztz7x56/xNlHp9acZ9EIGa8BD/uxc6zv9I2nD/Jp4gh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zmp4xQAAAN0AAAAPAAAAAAAAAAAAAAAAAJgCAABkcnMv&#10;ZG93bnJldi54bWxQSwUGAAAAAAQABAD1AAAAigMAAAAA&#10;" path="m,124r24,l24,128r,5l24,138r5,l29,143r5,l34,147r4,l38,152r5,l48,152r5,l53,157r4,l57,152r5,l67,152r5,l72,147r5,l81,147r,-4l86,138r,-5l91,133r,-5l91,124r,-5l91,114r,-5l91,105r,-5l91,95r-5,l86,90r,-4l81,86r,-5l77,81r-5,l72,76r-5,l62,76r-5,l53,76r-5,l43,76r-5,l38,81r-4,l29,86r-5,l24,90,5,90,19,r86,l105,19r-67,l29,67r5,l34,62r4,l43,62r,-5l48,57r5,l57,57r5,l67,57r5,l77,57r4,l81,62r5,l91,62r,5l96,67r,4l100,71r,5l105,76r,5l110,86r,4l110,95r5,l115,100r,5l115,109r,5l115,119r,5l110,128r,5l110,138r-5,l105,143r,4l100,147r,5l96,157r-5,l91,162r-5,l86,166r-5,l77,166r,5l72,171r-5,l62,171r-5,l53,171r-5,l43,171r-5,l34,171r,-5l29,166r-5,l24,162r-5,l19,157r-4,l15,152r-5,l10,147r-5,l5,143r,-5l,133r,-5l,124xe" fillcolor="#1c1c1c" stroked="f">
                  <v:path arrowok="t" o:connecttype="custom" o:connectlocs="15240,81280;18415,87630;21590,93345;27305,96520;33655,99695;39370,96520;45720,93345;51435,90805;57785,84455;57785,75565;57785,66675;54610,60325;51435,54610;45720,51435;39370,48260;30480,48260;24130,51435;15240,54610;12065,0;24130,12065;21590,39370;27305,36195;36195,36195;45720,36195;51435,39370;57785,42545;63500,45085;66675,51435;69850,60325;73025,66675;73025,75565;69850,84455;66675,90805;63500,96520;57785,102870;51435,105410;45720,108585;36195,108585;27305,108585;21590,105410;15240,102870;9525,99695;6350,93345;3175,87630;0,78740" o:connectangles="0,0,0,0,0,0,0,0,0,0,0,0,0,0,0,0,0,0,0,0,0,0,0,0,0,0,0,0,0,0,0,0,0,0,0,0,0,0,0,0,0,0,0,0,0"/>
                </v:shape>
                <v:shape id="Freeform 1941" o:spid="_x0000_s1729" style="position:absolute;left:47358;top:8299;width:1149;height:1149;visibility:visible;mso-wrap-style:square;v-text-anchor:top" coordsize="181,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c3msQA&#10;AADdAAAADwAAAGRycy9kb3ducmV2LnhtbESPQWvCQBCF7wX/wzJCL1J3FW1tdBURqr2aFPE4ZKdJ&#10;MDsbsquJ/94VCr3N8N735s1q09ta3Kj1lWMNk7ECQZw7U3Gh4Sf7eluA8AHZYO2YNNzJw2Y9eFlh&#10;YlzHR7qloRAxhH2CGsoQmkRKn5dk0Y9dQxy1X9daDHFtC2la7GK4reVUqXdpseJ4ocSGdiXll/Rq&#10;Y415Zj9H5pzlWXdIz6qxH6d+r/XrsN8uQQTqw7/5j/42kZupKTy/iSPI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XN5rEAAAA3QAAAA8AAAAAAAAAAAAAAAAAmAIAAGRycy9k&#10;b3ducmV2LnhtbFBLBQYAAAAABAAEAPUAAACJAwAAAAA=&#10;" path="m,43l,38,,33,,29,,24r5,l5,19r,-5l10,14r,-4l15,10r,-5l19,5r5,l24,r5,l34,r4,l43,r5,l48,5r5,l57,5r,5l62,10r,4l67,19r,5l72,24r,5l72,33r,5l72,43r,5l72,52r,5l72,62r,5l67,67r,5l67,76r-5,l62,81r-5,l57,86r-4,l48,86r,5l43,91r-5,l34,91r-5,l24,91,19,86r-4,l15,81r-5,l10,76r-5,l5,72r,-5l,67,,62,,57,,52,,48,,43xm34,14r-5,l29,19r-5,l24,24r-5,l19,29r,4l19,38r,5l19,48r,4l19,57r,5l19,67r5,l24,72r5,l29,76r5,l38,76r5,l43,72r5,l48,67r5,l53,62r,-5l53,52r,-4l53,43r,-5l53,33r,-4l53,24r-5,l48,19r-5,l43,14r-5,l34,14xm34,181l129,r19,l53,181r-19,xm110,133r,-4l110,124r,-5l110,114r4,l114,110r,-5l119,105r,-5l124,100r,-5l129,95r4,-4l138,91r5,l148,91r4,l157,91r5,4l167,95r,5l171,100r,5l176,105r,5l176,114r5,l181,119r,5l181,129r,4l181,138r,5l181,148r,4l181,157r-5,l176,162r,5l171,167r,4l167,171r,5l162,176r-5,l157,181r-5,l148,181r-5,l138,181r-5,l133,176r-4,l124,176r,-5l119,171r,-4l114,167r,-5l114,157r-4,-5l110,148r,-5l110,138r,-5xm148,105r-5,l138,105r,5l133,110r,4l129,114r,5l129,124r,5l129,133r,5l129,143r,5l129,152r,5l133,157r,5l138,162r,5l143,167r5,l152,167r,-5l157,162r,-5l162,157r,-5l162,148r,-5l162,138r,-5l162,129r,-5l162,119r,-5l157,114r,-4l152,110r,-5l148,105xe" fillcolor="#1c1c1c" stroked="f">
                  <v:path arrowok="t" o:connecttype="custom" o:connectlocs="0,18415;3175,8890;9525,3175;18415,0;30480,0;36195,6350;42545,15240;45720,24130;45720,36195;42545,45720;36195,51435;30480,57785;18415,57785;9525,51435;3175,45720;0,36195;21590,8890;15240,15240;12065,24130;12065,36195;15240,45720;24130,48260;30480,42545;33655,33020;33655,20955;30480,12065;21590,8890;33655,114935;69850,78740;72390,69850;78740,63500;87630,57785;99695,57785;108585,63500;111760,72390;114935,81915;114935,93980;111760,102870;106045,108585;99695,114935;87630,114935;78740,111760;72390,106045;69850,93980;93980,66675;84455,69850;81915,78740;81915,90805;84455,99695;90805,106045;99695,102870;102870,93980;102870,81915;99695,72390;93980,66675" o:connectangles="0,0,0,0,0,0,0,0,0,0,0,0,0,0,0,0,0,0,0,0,0,0,0,0,0,0,0,0,0,0,0,0,0,0,0,0,0,0,0,0,0,0,0,0,0,0,0,0,0,0,0,0,0,0,0"/>
                  <o:lock v:ext="edit" verticies="t"/>
                </v:shape>
                <w10:wrap anchory="line"/>
              </v:group>
            </w:pict>
          </mc:Fallback>
        </mc:AlternateContent>
      </w:r>
      <w:r>
        <w:rPr>
          <w:noProof/>
        </w:rPr>
        <mc:AlternateContent>
          <mc:Choice Requires="wps">
            <w:drawing>
              <wp:inline distT="0" distB="0" distL="0" distR="0" wp14:anchorId="7D91105F" wp14:editId="412E10FC">
                <wp:extent cx="5965190" cy="4231005"/>
                <wp:effectExtent l="0" t="0" r="0" b="0"/>
                <wp:docPr id="4" name="Прямоугольник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65190" cy="4231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Прямоугольник 4" o:spid="_x0000_s1026" style="width:469.7pt;height:33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" filled="f" stroked="f">
                <o:lock v:ext="edit" aspectratio="t"/>
                <w10:anchorlock/>
              </v:rect>
            </w:pict>
          </mc:Fallback>
        </mc:AlternateContent>
      </w:r>
    </w:p>
    <w:p w:rsidR="007C321A" w:rsidRPr="001E3A27" w:rsidRDefault="007C321A" w:rsidP="007C321A">
      <w:pPr>
        <w:spacing w:line="264" w:lineRule="auto"/>
        <w:ind w:firstLine="709"/>
        <w:jc w:val="center"/>
        <w:rPr>
          <w:b/>
          <w:bCs/>
          <w:iCs/>
        </w:rPr>
      </w:pPr>
      <w:r w:rsidRPr="001E3A27">
        <w:rPr>
          <w:b/>
          <w:bCs/>
          <w:iCs/>
        </w:rPr>
        <w:t xml:space="preserve">Рис. 15.3. Распределение материалов по методу </w:t>
      </w:r>
      <w:r w:rsidRPr="001E3A27">
        <w:rPr>
          <w:b/>
          <w:bCs/>
          <w:iCs/>
          <w:lang w:val="en-US"/>
        </w:rPr>
        <w:t>XYZ</w:t>
      </w:r>
    </w:p>
    <w:p w:rsidR="007C321A" w:rsidRPr="001E3A27" w:rsidRDefault="007C321A" w:rsidP="007C321A">
      <w:pPr>
        <w:spacing w:line="264" w:lineRule="auto"/>
        <w:ind w:firstLine="709"/>
        <w:jc w:val="center"/>
        <w:rPr>
          <w:b/>
          <w:bCs/>
          <w:iCs/>
        </w:rPr>
      </w:pPr>
    </w:p>
    <w:p w:rsidR="007C321A" w:rsidRPr="009F628D" w:rsidRDefault="00AD751D" w:rsidP="00AD751D">
      <w:pPr>
        <w:pStyle w:val="5"/>
      </w:pPr>
      <w:bookmarkStart w:id="206" w:name="_Toc88995562"/>
      <w:r>
        <w:t xml:space="preserve">14.4.2. </w:t>
      </w:r>
      <w:r w:rsidR="007C321A">
        <w:t>Техника XYZ анализа.</w:t>
      </w:r>
      <w:bookmarkEnd w:id="206"/>
      <w:r w:rsidR="007C321A">
        <w:t xml:space="preserve"> </w:t>
      </w:r>
    </w:p>
    <w:p w:rsidR="007C321A" w:rsidRPr="00E33982" w:rsidRDefault="007C321A" w:rsidP="007C321A">
      <w:pPr>
        <w:pStyle w:val="ad"/>
      </w:pPr>
      <w:r w:rsidRPr="00E33982">
        <w:t>Для проведения XYZ анализа необходимо:</w:t>
      </w:r>
    </w:p>
    <w:p w:rsidR="007C321A" w:rsidRPr="00AD751D" w:rsidRDefault="007C321A" w:rsidP="007C321A">
      <w:pPr>
        <w:ind w:firstLine="709"/>
        <w:jc w:val="both"/>
        <w:rPr>
          <w:sz w:val="28"/>
          <w:szCs w:val="28"/>
        </w:rPr>
      </w:pPr>
      <w:r w:rsidRPr="00AD751D">
        <w:rPr>
          <w:sz w:val="28"/>
          <w:szCs w:val="28"/>
        </w:rPr>
        <w:t xml:space="preserve">1) установить средний расход </w:t>
      </w:r>
      <w:r w:rsidRPr="00AD751D">
        <w:rPr>
          <w:position w:val="-10"/>
          <w:sz w:val="28"/>
          <w:szCs w:val="28"/>
        </w:rPr>
        <w:object w:dxaOrig="340" w:dyaOrig="380">
          <v:shape id="_x0000_i1107" type="#_x0000_t75" style="width:17.25pt;height:18.75pt" o:ole="">
            <v:imagedata r:id="rId209" o:title=""/>
          </v:shape>
          <o:OLEObject Type="Embed" ProgID="Equation.3" ShapeID="_x0000_i1107" DrawAspect="Content" ObjectID="_1368989481" r:id="rId210"/>
        </w:object>
      </w:r>
      <w:r w:rsidRPr="00AD751D">
        <w:rPr>
          <w:sz w:val="28"/>
          <w:szCs w:val="28"/>
        </w:rPr>
        <w:t xml:space="preserve"> каждого вида материала с учетом колебания потребности в них по периодам, это могут быть, например, сезонные колебания;</w:t>
      </w:r>
    </w:p>
    <w:p w:rsidR="007C321A" w:rsidRPr="00AD751D" w:rsidRDefault="007C321A" w:rsidP="007C321A">
      <w:pPr>
        <w:ind w:firstLine="709"/>
        <w:jc w:val="both"/>
        <w:rPr>
          <w:sz w:val="28"/>
          <w:szCs w:val="28"/>
        </w:rPr>
      </w:pPr>
      <w:r w:rsidRPr="00AD751D">
        <w:rPr>
          <w:sz w:val="28"/>
          <w:szCs w:val="28"/>
        </w:rPr>
        <w:t xml:space="preserve">2) рассчитать коэффициент вариации </w:t>
      </w:r>
      <w:r w:rsidRPr="00AD751D">
        <w:rPr>
          <w:position w:val="-6"/>
          <w:sz w:val="28"/>
          <w:szCs w:val="28"/>
        </w:rPr>
        <w:object w:dxaOrig="240" w:dyaOrig="279">
          <v:shape id="_x0000_i1108" type="#_x0000_t75" style="width:12pt;height:14.25pt" o:ole="">
            <v:imagedata r:id="rId205" o:title=""/>
          </v:shape>
          <o:OLEObject Type="Embed" ProgID="Equation.3" ShapeID="_x0000_i1108" DrawAspect="Content" ObjectID="_1368989482" r:id="rId211"/>
        </w:object>
      </w:r>
      <w:r w:rsidRPr="00AD751D">
        <w:rPr>
          <w:sz w:val="28"/>
          <w:szCs w:val="28"/>
        </w:rPr>
        <w:t xml:space="preserve"> по каждой номенклатурной позиции;</w:t>
      </w:r>
    </w:p>
    <w:p w:rsidR="007C321A" w:rsidRPr="00AD751D" w:rsidRDefault="007C321A" w:rsidP="007C321A">
      <w:pPr>
        <w:ind w:firstLine="709"/>
        <w:jc w:val="both"/>
        <w:rPr>
          <w:sz w:val="28"/>
          <w:szCs w:val="28"/>
        </w:rPr>
      </w:pPr>
      <w:r w:rsidRPr="00AD751D">
        <w:rPr>
          <w:sz w:val="28"/>
          <w:szCs w:val="28"/>
        </w:rPr>
        <w:t>3) расположить материалы по мере убывания коэффициентов вариации;</w:t>
      </w:r>
    </w:p>
    <w:p w:rsidR="007C321A" w:rsidRPr="00AD751D" w:rsidRDefault="007C321A" w:rsidP="007C321A">
      <w:pPr>
        <w:ind w:firstLine="709"/>
        <w:jc w:val="both"/>
        <w:rPr>
          <w:sz w:val="28"/>
          <w:szCs w:val="28"/>
        </w:rPr>
      </w:pPr>
      <w:r w:rsidRPr="00AD751D">
        <w:rPr>
          <w:sz w:val="28"/>
          <w:szCs w:val="28"/>
        </w:rPr>
        <w:t>4) суммировать данные о количестве материалов в соответствии с возрастанием коэффициентов вариации, нанести их на схему;</w:t>
      </w:r>
    </w:p>
    <w:p w:rsidR="007C321A" w:rsidRPr="00AD751D" w:rsidRDefault="007C321A" w:rsidP="007C321A">
      <w:pPr>
        <w:ind w:firstLine="709"/>
        <w:jc w:val="both"/>
        <w:rPr>
          <w:sz w:val="28"/>
          <w:szCs w:val="28"/>
        </w:rPr>
      </w:pPr>
      <w:r w:rsidRPr="00AD751D">
        <w:rPr>
          <w:sz w:val="28"/>
          <w:szCs w:val="28"/>
        </w:rPr>
        <w:t>5) разбить материалы на группы в зависимости от вариации спроса.</w:t>
      </w:r>
    </w:p>
    <w:p w:rsidR="007C321A" w:rsidRDefault="007C321A" w:rsidP="007C321A">
      <w:pPr>
        <w:pStyle w:val="ad"/>
      </w:pPr>
      <w:r>
        <w:t>Результатом анализа XYZ является построение кривой Лоренца.</w:t>
      </w:r>
    </w:p>
    <w:p w:rsidR="007C321A" w:rsidRDefault="007C321A" w:rsidP="007C321A">
      <w:pPr>
        <w:pStyle w:val="ad"/>
      </w:pPr>
      <w:r>
        <w:t>Рассмотрим технику проведения XYZ анализа на следующем примере.</w:t>
      </w:r>
    </w:p>
    <w:p w:rsidR="007C321A" w:rsidRPr="007C321A" w:rsidRDefault="007C321A" w:rsidP="007C321A">
      <w:pPr>
        <w:jc w:val="both"/>
      </w:pPr>
      <w:r w:rsidRPr="001E3A27">
        <w:tab/>
      </w:r>
    </w:p>
    <w:p w:rsidR="007C321A" w:rsidRPr="00AD751D" w:rsidRDefault="007C321A" w:rsidP="007C321A">
      <w:pPr>
        <w:ind w:firstLine="708"/>
        <w:jc w:val="both"/>
        <w:rPr>
          <w:i/>
          <w:sz w:val="28"/>
          <w:szCs w:val="28"/>
        </w:rPr>
      </w:pPr>
      <w:r w:rsidRPr="00AD751D">
        <w:rPr>
          <w:i/>
          <w:sz w:val="28"/>
          <w:szCs w:val="28"/>
        </w:rPr>
        <w:t>ПРИМЕР. Воспользуемся данными предыдущего примера. Допустим, что предприятие использует около 200 наименований материалов, спрос на которые носит различный характер. В табл. 15.4 приведены данные, характеризующие интенсивность расходования по 7 номенклатурным позициям.</w:t>
      </w:r>
    </w:p>
    <w:p w:rsidR="007C321A" w:rsidRPr="00AD751D" w:rsidRDefault="007C321A" w:rsidP="007C321A">
      <w:pPr>
        <w:jc w:val="both"/>
        <w:rPr>
          <w:i/>
          <w:sz w:val="28"/>
          <w:szCs w:val="28"/>
        </w:rPr>
      </w:pPr>
      <w:r w:rsidRPr="00AD751D">
        <w:rPr>
          <w:i/>
          <w:sz w:val="28"/>
          <w:szCs w:val="28"/>
        </w:rPr>
        <w:tab/>
        <w:t>Таблица построена следующим образом:</w:t>
      </w:r>
    </w:p>
    <w:p w:rsidR="007C321A" w:rsidRPr="00AD751D" w:rsidRDefault="007C321A" w:rsidP="007C321A">
      <w:pPr>
        <w:tabs>
          <w:tab w:val="left" w:pos="1080"/>
        </w:tabs>
        <w:ind w:firstLine="709"/>
        <w:jc w:val="both"/>
        <w:rPr>
          <w:i/>
          <w:sz w:val="28"/>
          <w:szCs w:val="28"/>
        </w:rPr>
      </w:pPr>
      <w:r w:rsidRPr="00AD751D">
        <w:rPr>
          <w:i/>
          <w:sz w:val="28"/>
          <w:szCs w:val="28"/>
        </w:rPr>
        <w:t>1.</w:t>
      </w:r>
      <w:r w:rsidRPr="00AD751D">
        <w:rPr>
          <w:i/>
          <w:sz w:val="28"/>
          <w:szCs w:val="28"/>
        </w:rPr>
        <w:tab/>
        <w:t>Рассчитано среднемесячное потребление по данным о расходовании материалов в предплановом периоде.</w:t>
      </w:r>
    </w:p>
    <w:p w:rsidR="007C321A" w:rsidRPr="00AD751D" w:rsidRDefault="007C321A" w:rsidP="007C321A">
      <w:pPr>
        <w:tabs>
          <w:tab w:val="left" w:pos="1080"/>
        </w:tabs>
        <w:ind w:firstLine="709"/>
        <w:jc w:val="both"/>
        <w:rPr>
          <w:i/>
          <w:sz w:val="28"/>
          <w:szCs w:val="28"/>
        </w:rPr>
      </w:pPr>
      <w:r w:rsidRPr="00AD751D">
        <w:rPr>
          <w:i/>
          <w:sz w:val="28"/>
          <w:szCs w:val="28"/>
        </w:rPr>
        <w:t>2.</w:t>
      </w:r>
      <w:r w:rsidRPr="00AD751D">
        <w:rPr>
          <w:i/>
          <w:sz w:val="28"/>
          <w:szCs w:val="28"/>
        </w:rPr>
        <w:tab/>
        <w:t>Определены стандартное отклонение и вариация потребления по каждому наименованию материала.</w:t>
      </w:r>
    </w:p>
    <w:p w:rsidR="007C321A" w:rsidRPr="00AD751D" w:rsidRDefault="007C321A" w:rsidP="007C321A">
      <w:pPr>
        <w:tabs>
          <w:tab w:val="left" w:pos="1080"/>
        </w:tabs>
        <w:ind w:firstLine="709"/>
        <w:jc w:val="both"/>
        <w:rPr>
          <w:i/>
          <w:sz w:val="28"/>
          <w:szCs w:val="28"/>
        </w:rPr>
      </w:pPr>
      <w:r w:rsidRPr="00AD751D">
        <w:rPr>
          <w:i/>
          <w:sz w:val="28"/>
          <w:szCs w:val="28"/>
        </w:rPr>
        <w:lastRenderedPageBreak/>
        <w:t>3.</w:t>
      </w:r>
      <w:r w:rsidRPr="00AD751D">
        <w:rPr>
          <w:i/>
          <w:sz w:val="28"/>
          <w:szCs w:val="28"/>
        </w:rPr>
        <w:tab/>
        <w:t>Все материалы распределены по мере убывания коэффициентов вариации.</w:t>
      </w:r>
    </w:p>
    <w:p w:rsidR="007C321A" w:rsidRPr="00AD751D" w:rsidRDefault="007C321A" w:rsidP="007C321A">
      <w:pPr>
        <w:tabs>
          <w:tab w:val="left" w:pos="1080"/>
        </w:tabs>
        <w:ind w:firstLine="709"/>
        <w:jc w:val="both"/>
        <w:rPr>
          <w:i/>
          <w:sz w:val="28"/>
          <w:szCs w:val="28"/>
        </w:rPr>
      </w:pPr>
      <w:r w:rsidRPr="00AD751D">
        <w:rPr>
          <w:i/>
          <w:sz w:val="28"/>
          <w:szCs w:val="28"/>
        </w:rPr>
        <w:t>4.</w:t>
      </w:r>
      <w:r w:rsidRPr="00AD751D">
        <w:rPr>
          <w:i/>
          <w:sz w:val="28"/>
          <w:szCs w:val="28"/>
        </w:rPr>
        <w:tab/>
        <w:t>Проведено суммирование материалов в соответствии с возрастанием коэффициентов вариации.</w:t>
      </w:r>
    </w:p>
    <w:p w:rsidR="007C321A" w:rsidRPr="00AD751D" w:rsidRDefault="007C321A" w:rsidP="007C321A">
      <w:pPr>
        <w:ind w:firstLine="709"/>
        <w:jc w:val="both"/>
        <w:rPr>
          <w:i/>
          <w:sz w:val="28"/>
          <w:szCs w:val="28"/>
        </w:rPr>
      </w:pPr>
      <w:r w:rsidRPr="00AD751D">
        <w:rPr>
          <w:i/>
          <w:sz w:val="28"/>
          <w:szCs w:val="28"/>
        </w:rPr>
        <w:t>Результаты XYZ анализа представлены в табл. 15.5 и показаны графически (рис. 15.5).</w:t>
      </w:r>
    </w:p>
    <w:p w:rsidR="007C321A" w:rsidRPr="00AD751D" w:rsidRDefault="007C321A" w:rsidP="007C321A">
      <w:pPr>
        <w:spacing w:line="360" w:lineRule="auto"/>
        <w:ind w:firstLine="709"/>
        <w:jc w:val="both"/>
        <w:rPr>
          <w:i/>
          <w:sz w:val="28"/>
          <w:szCs w:val="28"/>
        </w:rPr>
      </w:pPr>
    </w:p>
    <w:p w:rsidR="007C321A" w:rsidRPr="00AD751D" w:rsidRDefault="007C321A" w:rsidP="00F94372">
      <w:pPr>
        <w:jc w:val="right"/>
        <w:rPr>
          <w:sz w:val="28"/>
          <w:szCs w:val="28"/>
        </w:rPr>
      </w:pPr>
      <w:r w:rsidRPr="00AD751D">
        <w:rPr>
          <w:sz w:val="28"/>
          <w:szCs w:val="28"/>
        </w:rPr>
        <w:t>Таблица 15.4</w:t>
      </w:r>
    </w:p>
    <w:p w:rsidR="007C321A" w:rsidRPr="001E3A27" w:rsidRDefault="007C321A" w:rsidP="007C321A">
      <w:pPr>
        <w:spacing w:line="264" w:lineRule="auto"/>
        <w:jc w:val="center"/>
        <w:rPr>
          <w:b/>
        </w:rPr>
      </w:pPr>
      <w:r w:rsidRPr="001E3A27">
        <w:rPr>
          <w:b/>
        </w:rPr>
        <w:t>Распределение материалов в порядке убывания коэффициентов вариации</w:t>
      </w:r>
    </w:p>
    <w:tbl>
      <w:tblPr>
        <w:tblW w:w="938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50"/>
        <w:gridCol w:w="1355"/>
        <w:gridCol w:w="1356"/>
        <w:gridCol w:w="1355"/>
        <w:gridCol w:w="1356"/>
        <w:gridCol w:w="1355"/>
        <w:gridCol w:w="1356"/>
      </w:tblGrid>
      <w:tr w:rsidR="007C321A" w:rsidTr="00CE39D0">
        <w:trPr>
          <w:trHeight w:val="1906"/>
        </w:trPr>
        <w:tc>
          <w:tcPr>
            <w:tcW w:w="1250" w:type="dxa"/>
            <w:tcBorders>
              <w:top w:val="single" w:sz="4" w:space="0" w:color="auto"/>
              <w:left w:val="single" w:sz="4" w:space="0" w:color="auto"/>
              <w:bottom w:val="single" w:sz="4" w:space="0" w:color="auto"/>
              <w:right w:val="single" w:sz="4" w:space="0" w:color="auto"/>
            </w:tcBorders>
          </w:tcPr>
          <w:p w:rsidR="007C321A" w:rsidRDefault="007C321A" w:rsidP="00CE39D0">
            <w:pPr>
              <w:jc w:val="center"/>
            </w:pPr>
            <w:r>
              <w:t xml:space="preserve">Материал </w:t>
            </w:r>
          </w:p>
        </w:tc>
        <w:tc>
          <w:tcPr>
            <w:tcW w:w="1355" w:type="dxa"/>
            <w:tcBorders>
              <w:top w:val="single" w:sz="4" w:space="0" w:color="auto"/>
              <w:left w:val="single" w:sz="4" w:space="0" w:color="auto"/>
              <w:bottom w:val="single" w:sz="4" w:space="0" w:color="auto"/>
              <w:right w:val="single" w:sz="4" w:space="0" w:color="auto"/>
            </w:tcBorders>
          </w:tcPr>
          <w:p w:rsidR="007C321A" w:rsidRDefault="007C321A" w:rsidP="00CE39D0">
            <w:pPr>
              <w:jc w:val="center"/>
            </w:pPr>
            <w:r>
              <w:t xml:space="preserve">Удельный вес в общем количестве </w:t>
            </w:r>
            <w:proofErr w:type="spellStart"/>
            <w:proofErr w:type="gramStart"/>
            <w:r>
              <w:t>наимено-ваний</w:t>
            </w:r>
            <w:proofErr w:type="spellEnd"/>
            <w:proofErr w:type="gramEnd"/>
            <w:r>
              <w:t>, %</w:t>
            </w:r>
          </w:p>
        </w:tc>
        <w:tc>
          <w:tcPr>
            <w:tcW w:w="1356" w:type="dxa"/>
            <w:tcBorders>
              <w:top w:val="single" w:sz="4" w:space="0" w:color="auto"/>
              <w:left w:val="single" w:sz="4" w:space="0" w:color="auto"/>
              <w:bottom w:val="single" w:sz="4" w:space="0" w:color="auto"/>
              <w:right w:val="single" w:sz="4" w:space="0" w:color="auto"/>
            </w:tcBorders>
          </w:tcPr>
          <w:p w:rsidR="007C321A" w:rsidRDefault="007C321A" w:rsidP="00CE39D0">
            <w:pPr>
              <w:jc w:val="center"/>
            </w:pPr>
            <w:proofErr w:type="gramStart"/>
            <w:r>
              <w:t>Средне-месячное</w:t>
            </w:r>
            <w:proofErr w:type="gramEnd"/>
            <w:r>
              <w:t xml:space="preserve"> потреб-</w:t>
            </w:r>
            <w:proofErr w:type="spellStart"/>
            <w:r>
              <w:t>ление</w:t>
            </w:r>
            <w:proofErr w:type="spellEnd"/>
            <w:r>
              <w:t>, ед.</w:t>
            </w:r>
          </w:p>
        </w:tc>
        <w:tc>
          <w:tcPr>
            <w:tcW w:w="1355" w:type="dxa"/>
            <w:tcBorders>
              <w:top w:val="single" w:sz="4" w:space="0" w:color="auto"/>
              <w:left w:val="single" w:sz="4" w:space="0" w:color="auto"/>
              <w:bottom w:val="single" w:sz="4" w:space="0" w:color="auto"/>
              <w:right w:val="single" w:sz="4" w:space="0" w:color="auto"/>
            </w:tcBorders>
          </w:tcPr>
          <w:p w:rsidR="007C321A" w:rsidRDefault="007C321A" w:rsidP="00CE39D0">
            <w:pPr>
              <w:jc w:val="center"/>
            </w:pPr>
            <w:proofErr w:type="gramStart"/>
            <w:r>
              <w:t>Стандарт-</w:t>
            </w:r>
            <w:proofErr w:type="spellStart"/>
            <w:r>
              <w:t>ное</w:t>
            </w:r>
            <w:proofErr w:type="spellEnd"/>
            <w:proofErr w:type="gramEnd"/>
            <w:r>
              <w:t xml:space="preserve"> </w:t>
            </w:r>
            <w:proofErr w:type="spellStart"/>
            <w:r>
              <w:t>отклоне-ние</w:t>
            </w:r>
            <w:proofErr w:type="spellEnd"/>
          </w:p>
        </w:tc>
        <w:tc>
          <w:tcPr>
            <w:tcW w:w="1356" w:type="dxa"/>
            <w:tcBorders>
              <w:top w:val="single" w:sz="4" w:space="0" w:color="auto"/>
              <w:left w:val="single" w:sz="4" w:space="0" w:color="auto"/>
              <w:bottom w:val="single" w:sz="4" w:space="0" w:color="auto"/>
              <w:right w:val="single" w:sz="4" w:space="0" w:color="auto"/>
            </w:tcBorders>
          </w:tcPr>
          <w:p w:rsidR="007C321A" w:rsidRDefault="007C321A" w:rsidP="00CE39D0">
            <w:pPr>
              <w:jc w:val="center"/>
            </w:pPr>
            <w:r>
              <w:t xml:space="preserve">Вариация </w:t>
            </w:r>
            <w:proofErr w:type="spellStart"/>
            <w:proofErr w:type="gramStart"/>
            <w:r>
              <w:t>потребле-ния</w:t>
            </w:r>
            <w:proofErr w:type="spellEnd"/>
            <w:proofErr w:type="gramEnd"/>
            <w:r>
              <w:t>, %</w:t>
            </w:r>
          </w:p>
        </w:tc>
        <w:tc>
          <w:tcPr>
            <w:tcW w:w="1355" w:type="dxa"/>
            <w:tcBorders>
              <w:top w:val="single" w:sz="4" w:space="0" w:color="auto"/>
              <w:left w:val="single" w:sz="4" w:space="0" w:color="auto"/>
              <w:bottom w:val="single" w:sz="4" w:space="0" w:color="auto"/>
              <w:right w:val="single" w:sz="4" w:space="0" w:color="auto"/>
            </w:tcBorders>
          </w:tcPr>
          <w:p w:rsidR="007C321A" w:rsidRDefault="007C321A" w:rsidP="00CE39D0">
            <w:pPr>
              <w:jc w:val="center"/>
            </w:pPr>
            <w:r>
              <w:t xml:space="preserve">Вариация </w:t>
            </w:r>
            <w:proofErr w:type="spellStart"/>
            <w:proofErr w:type="gramStart"/>
            <w:r>
              <w:t>потребле-ния</w:t>
            </w:r>
            <w:proofErr w:type="spellEnd"/>
            <w:proofErr w:type="gramEnd"/>
            <w:r>
              <w:t xml:space="preserve"> </w:t>
            </w:r>
            <w:proofErr w:type="spellStart"/>
            <w:r>
              <w:t>нараста-ющим</w:t>
            </w:r>
            <w:proofErr w:type="spellEnd"/>
            <w:r>
              <w:t xml:space="preserve"> итогом, %</w:t>
            </w:r>
          </w:p>
        </w:tc>
        <w:tc>
          <w:tcPr>
            <w:tcW w:w="1356" w:type="dxa"/>
            <w:tcBorders>
              <w:top w:val="single" w:sz="4" w:space="0" w:color="auto"/>
              <w:left w:val="single" w:sz="4" w:space="0" w:color="auto"/>
              <w:bottom w:val="single" w:sz="4" w:space="0" w:color="auto"/>
              <w:right w:val="single" w:sz="4" w:space="0" w:color="auto"/>
            </w:tcBorders>
          </w:tcPr>
          <w:p w:rsidR="007C321A" w:rsidRDefault="007C321A" w:rsidP="00CE39D0">
            <w:pPr>
              <w:jc w:val="center"/>
            </w:pPr>
            <w:r>
              <w:t>Класс материала</w:t>
            </w:r>
          </w:p>
        </w:tc>
      </w:tr>
      <w:tr w:rsidR="007C321A" w:rsidTr="00CE39D0">
        <w:trPr>
          <w:trHeight w:val="201"/>
        </w:trPr>
        <w:tc>
          <w:tcPr>
            <w:tcW w:w="1250" w:type="dxa"/>
            <w:tcBorders>
              <w:top w:val="single" w:sz="4" w:space="0" w:color="auto"/>
              <w:left w:val="single" w:sz="4" w:space="0" w:color="auto"/>
              <w:bottom w:val="single" w:sz="4" w:space="0" w:color="auto"/>
              <w:right w:val="single" w:sz="4" w:space="0" w:color="auto"/>
            </w:tcBorders>
          </w:tcPr>
          <w:p w:rsidR="007C321A" w:rsidRDefault="007C321A" w:rsidP="00CE39D0">
            <w:pPr>
              <w:jc w:val="center"/>
            </w:pPr>
            <w:r>
              <w:t>1</w:t>
            </w:r>
          </w:p>
        </w:tc>
        <w:tc>
          <w:tcPr>
            <w:tcW w:w="1355" w:type="dxa"/>
            <w:tcBorders>
              <w:top w:val="single" w:sz="4" w:space="0" w:color="auto"/>
              <w:left w:val="single" w:sz="4" w:space="0" w:color="auto"/>
              <w:bottom w:val="single" w:sz="4" w:space="0" w:color="auto"/>
              <w:right w:val="single" w:sz="4" w:space="0" w:color="auto"/>
            </w:tcBorders>
          </w:tcPr>
          <w:p w:rsidR="007C321A" w:rsidRDefault="007C321A" w:rsidP="00CE39D0">
            <w:pPr>
              <w:jc w:val="center"/>
            </w:pPr>
            <w:r>
              <w:t>14,20</w:t>
            </w:r>
          </w:p>
        </w:tc>
        <w:tc>
          <w:tcPr>
            <w:tcW w:w="1356" w:type="dxa"/>
            <w:tcBorders>
              <w:top w:val="single" w:sz="4" w:space="0" w:color="auto"/>
              <w:left w:val="single" w:sz="4" w:space="0" w:color="auto"/>
              <w:bottom w:val="single" w:sz="4" w:space="0" w:color="auto"/>
              <w:right w:val="single" w:sz="4" w:space="0" w:color="auto"/>
            </w:tcBorders>
          </w:tcPr>
          <w:p w:rsidR="007C321A" w:rsidRDefault="007C321A" w:rsidP="00CE39D0">
            <w:pPr>
              <w:jc w:val="center"/>
            </w:pPr>
            <w:r>
              <w:t>2500</w:t>
            </w:r>
          </w:p>
        </w:tc>
        <w:tc>
          <w:tcPr>
            <w:tcW w:w="1355" w:type="dxa"/>
            <w:tcBorders>
              <w:top w:val="single" w:sz="4" w:space="0" w:color="auto"/>
              <w:left w:val="single" w:sz="4" w:space="0" w:color="auto"/>
              <w:bottom w:val="single" w:sz="4" w:space="0" w:color="auto"/>
              <w:right w:val="single" w:sz="4" w:space="0" w:color="auto"/>
            </w:tcBorders>
          </w:tcPr>
          <w:p w:rsidR="007C321A" w:rsidRDefault="007C321A" w:rsidP="00CE39D0">
            <w:pPr>
              <w:jc w:val="center"/>
            </w:pPr>
            <w:r>
              <w:t>3016,1</w:t>
            </w:r>
          </w:p>
        </w:tc>
        <w:tc>
          <w:tcPr>
            <w:tcW w:w="1356" w:type="dxa"/>
            <w:tcBorders>
              <w:top w:val="single" w:sz="4" w:space="0" w:color="auto"/>
              <w:left w:val="single" w:sz="4" w:space="0" w:color="auto"/>
              <w:bottom w:val="single" w:sz="4" w:space="0" w:color="auto"/>
              <w:right w:val="single" w:sz="4" w:space="0" w:color="auto"/>
            </w:tcBorders>
          </w:tcPr>
          <w:p w:rsidR="007C321A" w:rsidRDefault="007C321A" w:rsidP="00CE39D0">
            <w:pPr>
              <w:jc w:val="center"/>
            </w:pPr>
            <w:r>
              <w:t>120,6</w:t>
            </w:r>
          </w:p>
        </w:tc>
        <w:tc>
          <w:tcPr>
            <w:tcW w:w="1355" w:type="dxa"/>
            <w:tcBorders>
              <w:top w:val="single" w:sz="4" w:space="0" w:color="auto"/>
              <w:left w:val="single" w:sz="4" w:space="0" w:color="auto"/>
              <w:bottom w:val="single" w:sz="4" w:space="0" w:color="auto"/>
              <w:right w:val="single" w:sz="4" w:space="0" w:color="auto"/>
            </w:tcBorders>
          </w:tcPr>
          <w:p w:rsidR="007C321A" w:rsidRDefault="007C321A" w:rsidP="00CE39D0">
            <w:pPr>
              <w:jc w:val="center"/>
            </w:pPr>
            <w:r>
              <w:t>164,77</w:t>
            </w:r>
          </w:p>
        </w:tc>
        <w:tc>
          <w:tcPr>
            <w:tcW w:w="1356" w:type="dxa"/>
            <w:tcBorders>
              <w:top w:val="single" w:sz="4" w:space="0" w:color="auto"/>
              <w:left w:val="single" w:sz="4" w:space="0" w:color="auto"/>
              <w:bottom w:val="single" w:sz="4" w:space="0" w:color="auto"/>
              <w:right w:val="single" w:sz="4" w:space="0" w:color="auto"/>
            </w:tcBorders>
          </w:tcPr>
          <w:p w:rsidR="007C321A" w:rsidRDefault="007C321A" w:rsidP="00CE39D0">
            <w:pPr>
              <w:jc w:val="center"/>
            </w:pPr>
            <w:r>
              <w:rPr>
                <w:lang w:val="en-US"/>
              </w:rPr>
              <w:t>Z</w:t>
            </w:r>
          </w:p>
        </w:tc>
      </w:tr>
      <w:tr w:rsidR="007C321A" w:rsidTr="00CE39D0">
        <w:trPr>
          <w:trHeight w:val="268"/>
        </w:trPr>
        <w:tc>
          <w:tcPr>
            <w:tcW w:w="1250" w:type="dxa"/>
            <w:tcBorders>
              <w:top w:val="single" w:sz="4" w:space="0" w:color="auto"/>
              <w:left w:val="single" w:sz="4" w:space="0" w:color="auto"/>
              <w:bottom w:val="single" w:sz="4" w:space="0" w:color="auto"/>
              <w:right w:val="single" w:sz="4" w:space="0" w:color="auto"/>
            </w:tcBorders>
          </w:tcPr>
          <w:p w:rsidR="007C321A" w:rsidRDefault="007C321A" w:rsidP="00CE39D0">
            <w:pPr>
              <w:jc w:val="center"/>
            </w:pPr>
            <w:r>
              <w:t>2</w:t>
            </w:r>
          </w:p>
        </w:tc>
        <w:tc>
          <w:tcPr>
            <w:tcW w:w="1355" w:type="dxa"/>
            <w:tcBorders>
              <w:top w:val="single" w:sz="4" w:space="0" w:color="auto"/>
              <w:left w:val="single" w:sz="4" w:space="0" w:color="auto"/>
              <w:bottom w:val="single" w:sz="4" w:space="0" w:color="auto"/>
              <w:right w:val="single" w:sz="4" w:space="0" w:color="auto"/>
            </w:tcBorders>
          </w:tcPr>
          <w:p w:rsidR="007C321A" w:rsidRDefault="007C321A" w:rsidP="00CE39D0">
            <w:pPr>
              <w:jc w:val="center"/>
            </w:pPr>
            <w:r>
              <w:t>28,57</w:t>
            </w:r>
          </w:p>
        </w:tc>
        <w:tc>
          <w:tcPr>
            <w:tcW w:w="1356" w:type="dxa"/>
            <w:tcBorders>
              <w:top w:val="single" w:sz="4" w:space="0" w:color="auto"/>
              <w:left w:val="single" w:sz="4" w:space="0" w:color="auto"/>
              <w:bottom w:val="single" w:sz="4" w:space="0" w:color="auto"/>
              <w:right w:val="single" w:sz="4" w:space="0" w:color="auto"/>
            </w:tcBorders>
          </w:tcPr>
          <w:p w:rsidR="007C321A" w:rsidRDefault="007C321A" w:rsidP="00CE39D0">
            <w:pPr>
              <w:jc w:val="center"/>
            </w:pPr>
            <w:r>
              <w:t>3333</w:t>
            </w:r>
          </w:p>
        </w:tc>
        <w:tc>
          <w:tcPr>
            <w:tcW w:w="1355" w:type="dxa"/>
            <w:tcBorders>
              <w:top w:val="single" w:sz="4" w:space="0" w:color="auto"/>
              <w:left w:val="single" w:sz="4" w:space="0" w:color="auto"/>
              <w:bottom w:val="single" w:sz="4" w:space="0" w:color="auto"/>
              <w:right w:val="single" w:sz="4" w:space="0" w:color="auto"/>
            </w:tcBorders>
          </w:tcPr>
          <w:p w:rsidR="007C321A" w:rsidRDefault="007C321A" w:rsidP="00CE39D0">
            <w:pPr>
              <w:jc w:val="center"/>
            </w:pPr>
            <w:r>
              <w:t>805,58</w:t>
            </w:r>
          </w:p>
        </w:tc>
        <w:tc>
          <w:tcPr>
            <w:tcW w:w="1356" w:type="dxa"/>
            <w:tcBorders>
              <w:top w:val="single" w:sz="4" w:space="0" w:color="auto"/>
              <w:left w:val="single" w:sz="4" w:space="0" w:color="auto"/>
              <w:bottom w:val="single" w:sz="4" w:space="0" w:color="auto"/>
              <w:right w:val="single" w:sz="4" w:space="0" w:color="auto"/>
            </w:tcBorders>
          </w:tcPr>
          <w:p w:rsidR="007C321A" w:rsidRDefault="007C321A" w:rsidP="00CE39D0">
            <w:pPr>
              <w:jc w:val="center"/>
            </w:pPr>
            <w:r>
              <w:t>24,17</w:t>
            </w:r>
          </w:p>
        </w:tc>
        <w:tc>
          <w:tcPr>
            <w:tcW w:w="1355" w:type="dxa"/>
            <w:tcBorders>
              <w:top w:val="single" w:sz="4" w:space="0" w:color="auto"/>
              <w:left w:val="single" w:sz="4" w:space="0" w:color="auto"/>
              <w:bottom w:val="single" w:sz="4" w:space="0" w:color="auto"/>
              <w:right w:val="single" w:sz="4" w:space="0" w:color="auto"/>
            </w:tcBorders>
          </w:tcPr>
          <w:p w:rsidR="007C321A" w:rsidRDefault="007C321A" w:rsidP="00CE39D0">
            <w:pPr>
              <w:jc w:val="center"/>
            </w:pPr>
            <w:r>
              <w:t>44,19</w:t>
            </w:r>
          </w:p>
        </w:tc>
        <w:tc>
          <w:tcPr>
            <w:tcW w:w="1356" w:type="dxa"/>
            <w:tcBorders>
              <w:top w:val="single" w:sz="4" w:space="0" w:color="auto"/>
              <w:left w:val="single" w:sz="4" w:space="0" w:color="auto"/>
              <w:bottom w:val="single" w:sz="4" w:space="0" w:color="auto"/>
              <w:right w:val="single" w:sz="4" w:space="0" w:color="auto"/>
            </w:tcBorders>
          </w:tcPr>
          <w:p w:rsidR="007C321A" w:rsidRDefault="007C321A" w:rsidP="00CE39D0">
            <w:pPr>
              <w:jc w:val="center"/>
              <w:rPr>
                <w:lang w:val="en-US"/>
              </w:rPr>
            </w:pPr>
            <w:r>
              <w:rPr>
                <w:lang w:val="en-US"/>
              </w:rPr>
              <w:t>Y</w:t>
            </w:r>
          </w:p>
        </w:tc>
      </w:tr>
      <w:tr w:rsidR="007C321A" w:rsidTr="00CE39D0">
        <w:trPr>
          <w:trHeight w:val="167"/>
        </w:trPr>
        <w:tc>
          <w:tcPr>
            <w:tcW w:w="1250" w:type="dxa"/>
            <w:tcBorders>
              <w:top w:val="single" w:sz="4" w:space="0" w:color="auto"/>
              <w:left w:val="single" w:sz="4" w:space="0" w:color="auto"/>
              <w:bottom w:val="single" w:sz="4" w:space="0" w:color="auto"/>
              <w:right w:val="single" w:sz="4" w:space="0" w:color="auto"/>
            </w:tcBorders>
          </w:tcPr>
          <w:p w:rsidR="007C321A" w:rsidRDefault="007C321A" w:rsidP="00CE39D0">
            <w:pPr>
              <w:jc w:val="center"/>
            </w:pPr>
            <w:r>
              <w:t>3</w:t>
            </w:r>
          </w:p>
        </w:tc>
        <w:tc>
          <w:tcPr>
            <w:tcW w:w="1355" w:type="dxa"/>
            <w:tcBorders>
              <w:top w:val="single" w:sz="4" w:space="0" w:color="auto"/>
              <w:left w:val="single" w:sz="4" w:space="0" w:color="auto"/>
              <w:bottom w:val="single" w:sz="4" w:space="0" w:color="auto"/>
              <w:right w:val="single" w:sz="4" w:space="0" w:color="auto"/>
            </w:tcBorders>
          </w:tcPr>
          <w:p w:rsidR="007C321A" w:rsidRDefault="007C321A" w:rsidP="00CE39D0">
            <w:pPr>
              <w:jc w:val="center"/>
            </w:pPr>
            <w:r>
              <w:t>42,86</w:t>
            </w:r>
          </w:p>
        </w:tc>
        <w:tc>
          <w:tcPr>
            <w:tcW w:w="1356" w:type="dxa"/>
            <w:tcBorders>
              <w:top w:val="single" w:sz="4" w:space="0" w:color="auto"/>
              <w:left w:val="single" w:sz="4" w:space="0" w:color="auto"/>
              <w:bottom w:val="single" w:sz="4" w:space="0" w:color="auto"/>
              <w:right w:val="single" w:sz="4" w:space="0" w:color="auto"/>
            </w:tcBorders>
          </w:tcPr>
          <w:p w:rsidR="007C321A" w:rsidRDefault="007C321A" w:rsidP="00CE39D0">
            <w:pPr>
              <w:jc w:val="center"/>
            </w:pPr>
            <w:r>
              <w:t>7917</w:t>
            </w:r>
          </w:p>
        </w:tc>
        <w:tc>
          <w:tcPr>
            <w:tcW w:w="1355" w:type="dxa"/>
            <w:tcBorders>
              <w:top w:val="single" w:sz="4" w:space="0" w:color="auto"/>
              <w:left w:val="single" w:sz="4" w:space="0" w:color="auto"/>
              <w:bottom w:val="single" w:sz="4" w:space="0" w:color="auto"/>
              <w:right w:val="single" w:sz="4" w:space="0" w:color="auto"/>
            </w:tcBorders>
          </w:tcPr>
          <w:p w:rsidR="007C321A" w:rsidRDefault="007C321A" w:rsidP="00CE39D0">
            <w:pPr>
              <w:jc w:val="center"/>
            </w:pPr>
            <w:r>
              <w:t>1402,8</w:t>
            </w:r>
          </w:p>
        </w:tc>
        <w:tc>
          <w:tcPr>
            <w:tcW w:w="1356" w:type="dxa"/>
            <w:tcBorders>
              <w:top w:val="single" w:sz="4" w:space="0" w:color="auto"/>
              <w:left w:val="single" w:sz="4" w:space="0" w:color="auto"/>
              <w:bottom w:val="single" w:sz="4" w:space="0" w:color="auto"/>
              <w:right w:val="single" w:sz="4" w:space="0" w:color="auto"/>
            </w:tcBorders>
          </w:tcPr>
          <w:p w:rsidR="007C321A" w:rsidRDefault="007C321A" w:rsidP="00CE39D0">
            <w:pPr>
              <w:jc w:val="center"/>
            </w:pPr>
            <w:r>
              <w:t>17,72</w:t>
            </w:r>
          </w:p>
        </w:tc>
        <w:tc>
          <w:tcPr>
            <w:tcW w:w="1355" w:type="dxa"/>
            <w:tcBorders>
              <w:top w:val="single" w:sz="4" w:space="0" w:color="auto"/>
              <w:left w:val="single" w:sz="4" w:space="0" w:color="auto"/>
              <w:bottom w:val="single" w:sz="4" w:space="0" w:color="auto"/>
              <w:right w:val="single" w:sz="4" w:space="0" w:color="auto"/>
            </w:tcBorders>
          </w:tcPr>
          <w:p w:rsidR="007C321A" w:rsidRDefault="007C321A" w:rsidP="00CE39D0">
            <w:pPr>
              <w:jc w:val="center"/>
            </w:pPr>
            <w:r>
              <w:t>20,02</w:t>
            </w:r>
          </w:p>
        </w:tc>
        <w:tc>
          <w:tcPr>
            <w:tcW w:w="1356" w:type="dxa"/>
            <w:tcBorders>
              <w:top w:val="single" w:sz="4" w:space="0" w:color="auto"/>
              <w:left w:val="single" w:sz="4" w:space="0" w:color="auto"/>
              <w:bottom w:val="single" w:sz="4" w:space="0" w:color="auto"/>
              <w:right w:val="single" w:sz="4" w:space="0" w:color="auto"/>
            </w:tcBorders>
          </w:tcPr>
          <w:p w:rsidR="007C321A" w:rsidRDefault="007C321A" w:rsidP="00CE39D0">
            <w:pPr>
              <w:jc w:val="center"/>
              <w:rPr>
                <w:lang w:val="en-US"/>
              </w:rPr>
            </w:pPr>
            <w:r>
              <w:rPr>
                <w:lang w:val="en-US"/>
              </w:rPr>
              <w:t>Y</w:t>
            </w:r>
          </w:p>
        </w:tc>
      </w:tr>
      <w:tr w:rsidR="007C321A" w:rsidTr="00CE39D0">
        <w:trPr>
          <w:trHeight w:val="251"/>
        </w:trPr>
        <w:tc>
          <w:tcPr>
            <w:tcW w:w="1250" w:type="dxa"/>
            <w:tcBorders>
              <w:top w:val="single" w:sz="4" w:space="0" w:color="auto"/>
              <w:left w:val="single" w:sz="4" w:space="0" w:color="auto"/>
              <w:bottom w:val="single" w:sz="4" w:space="0" w:color="auto"/>
              <w:right w:val="single" w:sz="4" w:space="0" w:color="auto"/>
            </w:tcBorders>
          </w:tcPr>
          <w:p w:rsidR="007C321A" w:rsidRDefault="007C321A" w:rsidP="00CE39D0">
            <w:pPr>
              <w:jc w:val="center"/>
            </w:pPr>
            <w:r>
              <w:t>4</w:t>
            </w:r>
          </w:p>
        </w:tc>
        <w:tc>
          <w:tcPr>
            <w:tcW w:w="1355" w:type="dxa"/>
            <w:tcBorders>
              <w:top w:val="single" w:sz="4" w:space="0" w:color="auto"/>
              <w:left w:val="single" w:sz="4" w:space="0" w:color="auto"/>
              <w:bottom w:val="single" w:sz="4" w:space="0" w:color="auto"/>
              <w:right w:val="single" w:sz="4" w:space="0" w:color="auto"/>
            </w:tcBorders>
          </w:tcPr>
          <w:p w:rsidR="007C321A" w:rsidRDefault="007C321A" w:rsidP="00CE39D0">
            <w:pPr>
              <w:jc w:val="center"/>
            </w:pPr>
            <w:r>
              <w:t>57,14</w:t>
            </w:r>
          </w:p>
        </w:tc>
        <w:tc>
          <w:tcPr>
            <w:tcW w:w="1356" w:type="dxa"/>
            <w:tcBorders>
              <w:top w:val="single" w:sz="4" w:space="0" w:color="auto"/>
              <w:left w:val="single" w:sz="4" w:space="0" w:color="auto"/>
              <w:bottom w:val="single" w:sz="4" w:space="0" w:color="auto"/>
              <w:right w:val="single" w:sz="4" w:space="0" w:color="auto"/>
            </w:tcBorders>
          </w:tcPr>
          <w:p w:rsidR="007C321A" w:rsidRDefault="007C321A" w:rsidP="00CE39D0">
            <w:pPr>
              <w:jc w:val="center"/>
            </w:pPr>
            <w:r>
              <w:t>667</w:t>
            </w:r>
          </w:p>
        </w:tc>
        <w:tc>
          <w:tcPr>
            <w:tcW w:w="1355" w:type="dxa"/>
            <w:tcBorders>
              <w:top w:val="single" w:sz="4" w:space="0" w:color="auto"/>
              <w:left w:val="single" w:sz="4" w:space="0" w:color="auto"/>
              <w:bottom w:val="single" w:sz="4" w:space="0" w:color="auto"/>
              <w:right w:val="single" w:sz="4" w:space="0" w:color="auto"/>
            </w:tcBorders>
          </w:tcPr>
          <w:p w:rsidR="007C321A" w:rsidRDefault="007C321A" w:rsidP="00CE39D0">
            <w:pPr>
              <w:jc w:val="center"/>
            </w:pPr>
            <w:r>
              <w:t>5,78</w:t>
            </w:r>
          </w:p>
        </w:tc>
        <w:tc>
          <w:tcPr>
            <w:tcW w:w="1356" w:type="dxa"/>
            <w:tcBorders>
              <w:top w:val="single" w:sz="4" w:space="0" w:color="auto"/>
              <w:left w:val="single" w:sz="4" w:space="0" w:color="auto"/>
              <w:bottom w:val="single" w:sz="4" w:space="0" w:color="auto"/>
              <w:right w:val="single" w:sz="4" w:space="0" w:color="auto"/>
            </w:tcBorders>
          </w:tcPr>
          <w:p w:rsidR="007C321A" w:rsidRDefault="007C321A" w:rsidP="00CE39D0">
            <w:pPr>
              <w:jc w:val="center"/>
            </w:pPr>
            <w:r>
              <w:t>0,86</w:t>
            </w:r>
          </w:p>
        </w:tc>
        <w:tc>
          <w:tcPr>
            <w:tcW w:w="1355" w:type="dxa"/>
            <w:tcBorders>
              <w:top w:val="single" w:sz="4" w:space="0" w:color="auto"/>
              <w:left w:val="single" w:sz="4" w:space="0" w:color="auto"/>
              <w:bottom w:val="single" w:sz="4" w:space="0" w:color="auto"/>
              <w:right w:val="single" w:sz="4" w:space="0" w:color="auto"/>
            </w:tcBorders>
          </w:tcPr>
          <w:p w:rsidR="007C321A" w:rsidRDefault="007C321A" w:rsidP="00CE39D0">
            <w:pPr>
              <w:jc w:val="center"/>
            </w:pPr>
            <w:r>
              <w:t>2,3</w:t>
            </w:r>
          </w:p>
        </w:tc>
        <w:tc>
          <w:tcPr>
            <w:tcW w:w="1356" w:type="dxa"/>
            <w:tcBorders>
              <w:top w:val="single" w:sz="4" w:space="0" w:color="auto"/>
              <w:left w:val="single" w:sz="4" w:space="0" w:color="auto"/>
              <w:bottom w:val="single" w:sz="4" w:space="0" w:color="auto"/>
              <w:right w:val="single" w:sz="4" w:space="0" w:color="auto"/>
            </w:tcBorders>
          </w:tcPr>
          <w:p w:rsidR="007C321A" w:rsidRDefault="007C321A" w:rsidP="00CE39D0">
            <w:pPr>
              <w:jc w:val="center"/>
              <w:rPr>
                <w:lang w:val="en-US"/>
              </w:rPr>
            </w:pPr>
            <w:r>
              <w:rPr>
                <w:lang w:val="en-US"/>
              </w:rPr>
              <w:t>X</w:t>
            </w:r>
          </w:p>
        </w:tc>
      </w:tr>
      <w:tr w:rsidR="007C321A" w:rsidTr="00CE39D0">
        <w:trPr>
          <w:trHeight w:val="134"/>
        </w:trPr>
        <w:tc>
          <w:tcPr>
            <w:tcW w:w="1250" w:type="dxa"/>
            <w:tcBorders>
              <w:top w:val="single" w:sz="4" w:space="0" w:color="auto"/>
              <w:left w:val="single" w:sz="4" w:space="0" w:color="auto"/>
              <w:bottom w:val="single" w:sz="4" w:space="0" w:color="auto"/>
              <w:right w:val="single" w:sz="4" w:space="0" w:color="auto"/>
            </w:tcBorders>
          </w:tcPr>
          <w:p w:rsidR="007C321A" w:rsidRDefault="007C321A" w:rsidP="00CE39D0">
            <w:pPr>
              <w:jc w:val="center"/>
            </w:pPr>
            <w:r>
              <w:t>5</w:t>
            </w:r>
          </w:p>
        </w:tc>
        <w:tc>
          <w:tcPr>
            <w:tcW w:w="1355" w:type="dxa"/>
            <w:tcBorders>
              <w:top w:val="single" w:sz="4" w:space="0" w:color="auto"/>
              <w:left w:val="single" w:sz="4" w:space="0" w:color="auto"/>
              <w:bottom w:val="single" w:sz="4" w:space="0" w:color="auto"/>
              <w:right w:val="single" w:sz="4" w:space="0" w:color="auto"/>
            </w:tcBorders>
          </w:tcPr>
          <w:p w:rsidR="007C321A" w:rsidRDefault="007C321A" w:rsidP="00CE39D0">
            <w:pPr>
              <w:jc w:val="center"/>
            </w:pPr>
            <w:r>
              <w:t>71,42</w:t>
            </w:r>
          </w:p>
        </w:tc>
        <w:tc>
          <w:tcPr>
            <w:tcW w:w="1356" w:type="dxa"/>
            <w:tcBorders>
              <w:top w:val="single" w:sz="4" w:space="0" w:color="auto"/>
              <w:left w:val="single" w:sz="4" w:space="0" w:color="auto"/>
              <w:bottom w:val="single" w:sz="4" w:space="0" w:color="auto"/>
              <w:right w:val="single" w:sz="4" w:space="0" w:color="auto"/>
            </w:tcBorders>
          </w:tcPr>
          <w:p w:rsidR="007C321A" w:rsidRDefault="007C321A" w:rsidP="00CE39D0">
            <w:pPr>
              <w:jc w:val="center"/>
            </w:pPr>
            <w:r>
              <w:t>2917</w:t>
            </w:r>
          </w:p>
        </w:tc>
        <w:tc>
          <w:tcPr>
            <w:tcW w:w="1355" w:type="dxa"/>
            <w:tcBorders>
              <w:top w:val="single" w:sz="4" w:space="0" w:color="auto"/>
              <w:left w:val="single" w:sz="4" w:space="0" w:color="auto"/>
              <w:bottom w:val="single" w:sz="4" w:space="0" w:color="auto"/>
              <w:right w:val="single" w:sz="4" w:space="0" w:color="auto"/>
            </w:tcBorders>
          </w:tcPr>
          <w:p w:rsidR="007C321A" w:rsidRDefault="007C321A" w:rsidP="00CE39D0">
            <w:pPr>
              <w:jc w:val="center"/>
            </w:pPr>
            <w:r>
              <w:t>23,09</w:t>
            </w:r>
          </w:p>
        </w:tc>
        <w:tc>
          <w:tcPr>
            <w:tcW w:w="1356" w:type="dxa"/>
            <w:tcBorders>
              <w:top w:val="single" w:sz="4" w:space="0" w:color="auto"/>
              <w:left w:val="single" w:sz="4" w:space="0" w:color="auto"/>
              <w:bottom w:val="single" w:sz="4" w:space="0" w:color="auto"/>
              <w:right w:val="single" w:sz="4" w:space="0" w:color="auto"/>
            </w:tcBorders>
          </w:tcPr>
          <w:p w:rsidR="007C321A" w:rsidRDefault="007C321A" w:rsidP="00CE39D0">
            <w:pPr>
              <w:jc w:val="center"/>
            </w:pPr>
            <w:r>
              <w:t>0,79</w:t>
            </w:r>
          </w:p>
        </w:tc>
        <w:tc>
          <w:tcPr>
            <w:tcW w:w="1355" w:type="dxa"/>
            <w:tcBorders>
              <w:top w:val="single" w:sz="4" w:space="0" w:color="auto"/>
              <w:left w:val="single" w:sz="4" w:space="0" w:color="auto"/>
              <w:bottom w:val="single" w:sz="4" w:space="0" w:color="auto"/>
              <w:right w:val="single" w:sz="4" w:space="0" w:color="auto"/>
            </w:tcBorders>
          </w:tcPr>
          <w:p w:rsidR="007C321A" w:rsidRDefault="007C321A" w:rsidP="00CE39D0">
            <w:pPr>
              <w:jc w:val="center"/>
            </w:pPr>
            <w:r>
              <w:t>1,44</w:t>
            </w:r>
          </w:p>
        </w:tc>
        <w:tc>
          <w:tcPr>
            <w:tcW w:w="1356" w:type="dxa"/>
            <w:tcBorders>
              <w:top w:val="single" w:sz="4" w:space="0" w:color="auto"/>
              <w:left w:val="single" w:sz="4" w:space="0" w:color="auto"/>
              <w:bottom w:val="single" w:sz="4" w:space="0" w:color="auto"/>
              <w:right w:val="single" w:sz="4" w:space="0" w:color="auto"/>
            </w:tcBorders>
          </w:tcPr>
          <w:p w:rsidR="007C321A" w:rsidRDefault="007C321A" w:rsidP="00CE39D0">
            <w:pPr>
              <w:jc w:val="center"/>
              <w:rPr>
                <w:lang w:val="en-US"/>
              </w:rPr>
            </w:pPr>
            <w:r>
              <w:rPr>
                <w:lang w:val="en-US"/>
              </w:rPr>
              <w:t>X</w:t>
            </w:r>
          </w:p>
        </w:tc>
      </w:tr>
      <w:tr w:rsidR="007C321A" w:rsidTr="00CE39D0">
        <w:trPr>
          <w:trHeight w:val="217"/>
        </w:trPr>
        <w:tc>
          <w:tcPr>
            <w:tcW w:w="1250" w:type="dxa"/>
            <w:tcBorders>
              <w:top w:val="single" w:sz="4" w:space="0" w:color="auto"/>
              <w:left w:val="single" w:sz="4" w:space="0" w:color="auto"/>
              <w:bottom w:val="single" w:sz="4" w:space="0" w:color="auto"/>
              <w:right w:val="single" w:sz="4" w:space="0" w:color="auto"/>
            </w:tcBorders>
          </w:tcPr>
          <w:p w:rsidR="007C321A" w:rsidRDefault="007C321A" w:rsidP="00CE39D0">
            <w:pPr>
              <w:jc w:val="center"/>
            </w:pPr>
            <w:r>
              <w:t>6</w:t>
            </w:r>
          </w:p>
        </w:tc>
        <w:tc>
          <w:tcPr>
            <w:tcW w:w="1355" w:type="dxa"/>
            <w:tcBorders>
              <w:top w:val="single" w:sz="4" w:space="0" w:color="auto"/>
              <w:left w:val="single" w:sz="4" w:space="0" w:color="auto"/>
              <w:bottom w:val="single" w:sz="4" w:space="0" w:color="auto"/>
              <w:right w:val="single" w:sz="4" w:space="0" w:color="auto"/>
            </w:tcBorders>
          </w:tcPr>
          <w:p w:rsidR="007C321A" w:rsidRDefault="007C321A" w:rsidP="00CE39D0">
            <w:pPr>
              <w:jc w:val="center"/>
            </w:pPr>
            <w:r>
              <w:t>85,71</w:t>
            </w:r>
          </w:p>
        </w:tc>
        <w:tc>
          <w:tcPr>
            <w:tcW w:w="1356" w:type="dxa"/>
            <w:tcBorders>
              <w:top w:val="single" w:sz="4" w:space="0" w:color="auto"/>
              <w:left w:val="single" w:sz="4" w:space="0" w:color="auto"/>
              <w:bottom w:val="single" w:sz="4" w:space="0" w:color="auto"/>
              <w:right w:val="single" w:sz="4" w:space="0" w:color="auto"/>
            </w:tcBorders>
          </w:tcPr>
          <w:p w:rsidR="007C321A" w:rsidRDefault="007C321A" w:rsidP="00CE39D0">
            <w:pPr>
              <w:jc w:val="center"/>
            </w:pPr>
            <w:r>
              <w:t>68,33</w:t>
            </w:r>
          </w:p>
        </w:tc>
        <w:tc>
          <w:tcPr>
            <w:tcW w:w="1355" w:type="dxa"/>
            <w:tcBorders>
              <w:top w:val="single" w:sz="4" w:space="0" w:color="auto"/>
              <w:left w:val="single" w:sz="4" w:space="0" w:color="auto"/>
              <w:bottom w:val="single" w:sz="4" w:space="0" w:color="auto"/>
              <w:right w:val="single" w:sz="4" w:space="0" w:color="auto"/>
            </w:tcBorders>
          </w:tcPr>
          <w:p w:rsidR="007C321A" w:rsidRDefault="007C321A" w:rsidP="00CE39D0">
            <w:pPr>
              <w:jc w:val="center"/>
            </w:pPr>
            <w:r>
              <w:t>24,62</w:t>
            </w:r>
          </w:p>
        </w:tc>
        <w:tc>
          <w:tcPr>
            <w:tcW w:w="1356" w:type="dxa"/>
            <w:tcBorders>
              <w:top w:val="single" w:sz="4" w:space="0" w:color="auto"/>
              <w:left w:val="single" w:sz="4" w:space="0" w:color="auto"/>
              <w:bottom w:val="single" w:sz="4" w:space="0" w:color="auto"/>
              <w:right w:val="single" w:sz="4" w:space="0" w:color="auto"/>
            </w:tcBorders>
          </w:tcPr>
          <w:p w:rsidR="007C321A" w:rsidRDefault="007C321A" w:rsidP="00CE39D0">
            <w:pPr>
              <w:jc w:val="center"/>
            </w:pPr>
            <w:r>
              <w:t>0,36</w:t>
            </w:r>
          </w:p>
        </w:tc>
        <w:tc>
          <w:tcPr>
            <w:tcW w:w="1355" w:type="dxa"/>
            <w:tcBorders>
              <w:top w:val="single" w:sz="4" w:space="0" w:color="auto"/>
              <w:left w:val="single" w:sz="4" w:space="0" w:color="auto"/>
              <w:bottom w:val="single" w:sz="4" w:space="0" w:color="auto"/>
              <w:right w:val="single" w:sz="4" w:space="0" w:color="auto"/>
            </w:tcBorders>
          </w:tcPr>
          <w:p w:rsidR="007C321A" w:rsidRDefault="007C321A" w:rsidP="00CE39D0">
            <w:pPr>
              <w:jc w:val="center"/>
            </w:pPr>
            <w:r>
              <w:t>0,65</w:t>
            </w:r>
          </w:p>
        </w:tc>
        <w:tc>
          <w:tcPr>
            <w:tcW w:w="1356" w:type="dxa"/>
            <w:tcBorders>
              <w:top w:val="single" w:sz="4" w:space="0" w:color="auto"/>
              <w:left w:val="single" w:sz="4" w:space="0" w:color="auto"/>
              <w:bottom w:val="single" w:sz="4" w:space="0" w:color="auto"/>
              <w:right w:val="single" w:sz="4" w:space="0" w:color="auto"/>
            </w:tcBorders>
          </w:tcPr>
          <w:p w:rsidR="007C321A" w:rsidRDefault="007C321A" w:rsidP="00CE39D0">
            <w:pPr>
              <w:jc w:val="center"/>
              <w:rPr>
                <w:lang w:val="en-US"/>
              </w:rPr>
            </w:pPr>
            <w:r>
              <w:rPr>
                <w:lang w:val="en-US"/>
              </w:rPr>
              <w:t>X</w:t>
            </w:r>
          </w:p>
        </w:tc>
      </w:tr>
      <w:tr w:rsidR="007C321A" w:rsidTr="00CE39D0">
        <w:trPr>
          <w:trHeight w:val="100"/>
        </w:trPr>
        <w:tc>
          <w:tcPr>
            <w:tcW w:w="1250" w:type="dxa"/>
            <w:tcBorders>
              <w:top w:val="single" w:sz="4" w:space="0" w:color="auto"/>
              <w:left w:val="single" w:sz="4" w:space="0" w:color="auto"/>
              <w:bottom w:val="single" w:sz="4" w:space="0" w:color="auto"/>
              <w:right w:val="single" w:sz="4" w:space="0" w:color="auto"/>
            </w:tcBorders>
          </w:tcPr>
          <w:p w:rsidR="007C321A" w:rsidRDefault="007C321A" w:rsidP="00CE39D0">
            <w:pPr>
              <w:jc w:val="center"/>
            </w:pPr>
            <w:r>
              <w:t>7</w:t>
            </w:r>
          </w:p>
        </w:tc>
        <w:tc>
          <w:tcPr>
            <w:tcW w:w="1355" w:type="dxa"/>
            <w:tcBorders>
              <w:top w:val="single" w:sz="4" w:space="0" w:color="auto"/>
              <w:left w:val="single" w:sz="4" w:space="0" w:color="auto"/>
              <w:bottom w:val="single" w:sz="4" w:space="0" w:color="auto"/>
              <w:right w:val="single" w:sz="4" w:space="0" w:color="auto"/>
            </w:tcBorders>
          </w:tcPr>
          <w:p w:rsidR="007C321A" w:rsidRDefault="007C321A" w:rsidP="00CE39D0">
            <w:pPr>
              <w:jc w:val="center"/>
            </w:pPr>
            <w:r>
              <w:t>100,0</w:t>
            </w:r>
          </w:p>
        </w:tc>
        <w:tc>
          <w:tcPr>
            <w:tcW w:w="1356" w:type="dxa"/>
            <w:tcBorders>
              <w:top w:val="single" w:sz="4" w:space="0" w:color="auto"/>
              <w:left w:val="single" w:sz="4" w:space="0" w:color="auto"/>
              <w:bottom w:val="single" w:sz="4" w:space="0" w:color="auto"/>
              <w:right w:val="single" w:sz="4" w:space="0" w:color="auto"/>
            </w:tcBorders>
          </w:tcPr>
          <w:p w:rsidR="007C321A" w:rsidRDefault="007C321A" w:rsidP="00CE39D0">
            <w:pPr>
              <w:jc w:val="center"/>
            </w:pPr>
            <w:r>
              <w:t>54,167</w:t>
            </w:r>
          </w:p>
        </w:tc>
        <w:tc>
          <w:tcPr>
            <w:tcW w:w="1355" w:type="dxa"/>
            <w:tcBorders>
              <w:top w:val="single" w:sz="4" w:space="0" w:color="auto"/>
              <w:left w:val="single" w:sz="4" w:space="0" w:color="auto"/>
              <w:bottom w:val="single" w:sz="4" w:space="0" w:color="auto"/>
              <w:right w:val="single" w:sz="4" w:space="0" w:color="auto"/>
            </w:tcBorders>
          </w:tcPr>
          <w:p w:rsidR="007C321A" w:rsidRDefault="007C321A" w:rsidP="00CE39D0">
            <w:pPr>
              <w:jc w:val="center"/>
            </w:pPr>
            <w:r>
              <w:t>159,9</w:t>
            </w:r>
          </w:p>
        </w:tc>
        <w:tc>
          <w:tcPr>
            <w:tcW w:w="1356" w:type="dxa"/>
            <w:tcBorders>
              <w:top w:val="single" w:sz="4" w:space="0" w:color="auto"/>
              <w:left w:val="single" w:sz="4" w:space="0" w:color="auto"/>
              <w:bottom w:val="single" w:sz="4" w:space="0" w:color="auto"/>
              <w:right w:val="single" w:sz="4" w:space="0" w:color="auto"/>
            </w:tcBorders>
          </w:tcPr>
          <w:p w:rsidR="007C321A" w:rsidRDefault="007C321A" w:rsidP="00CE39D0">
            <w:pPr>
              <w:jc w:val="center"/>
            </w:pPr>
            <w:r>
              <w:t>0,29</w:t>
            </w:r>
          </w:p>
        </w:tc>
        <w:tc>
          <w:tcPr>
            <w:tcW w:w="1355" w:type="dxa"/>
            <w:tcBorders>
              <w:top w:val="single" w:sz="4" w:space="0" w:color="auto"/>
              <w:left w:val="single" w:sz="4" w:space="0" w:color="auto"/>
              <w:bottom w:val="single" w:sz="4" w:space="0" w:color="auto"/>
              <w:right w:val="single" w:sz="4" w:space="0" w:color="auto"/>
            </w:tcBorders>
          </w:tcPr>
          <w:p w:rsidR="007C321A" w:rsidRDefault="007C321A" w:rsidP="00CE39D0">
            <w:pPr>
              <w:jc w:val="center"/>
            </w:pPr>
            <w:r>
              <w:t>0,29</w:t>
            </w:r>
          </w:p>
        </w:tc>
        <w:tc>
          <w:tcPr>
            <w:tcW w:w="1356" w:type="dxa"/>
            <w:tcBorders>
              <w:top w:val="single" w:sz="4" w:space="0" w:color="auto"/>
              <w:left w:val="single" w:sz="4" w:space="0" w:color="auto"/>
              <w:bottom w:val="single" w:sz="4" w:space="0" w:color="auto"/>
              <w:right w:val="single" w:sz="4" w:space="0" w:color="auto"/>
            </w:tcBorders>
          </w:tcPr>
          <w:p w:rsidR="007C321A" w:rsidRDefault="007C321A" w:rsidP="00CE39D0">
            <w:pPr>
              <w:jc w:val="center"/>
              <w:rPr>
                <w:lang w:val="en-US"/>
              </w:rPr>
            </w:pPr>
            <w:r>
              <w:rPr>
                <w:lang w:val="en-US"/>
              </w:rPr>
              <w:t>X</w:t>
            </w:r>
          </w:p>
        </w:tc>
      </w:tr>
    </w:tbl>
    <w:p w:rsidR="007C321A" w:rsidRDefault="007C321A" w:rsidP="007C321A">
      <w:pPr>
        <w:spacing w:line="264" w:lineRule="auto"/>
        <w:jc w:val="center"/>
      </w:pPr>
    </w:p>
    <w:p w:rsidR="007C321A" w:rsidRPr="001E3A27" w:rsidRDefault="007C321A" w:rsidP="00F94372">
      <w:pPr>
        <w:jc w:val="right"/>
      </w:pPr>
      <w:r w:rsidRPr="001E3A27">
        <w:t>Таблица 15.5</w:t>
      </w:r>
    </w:p>
    <w:p w:rsidR="007C321A" w:rsidRPr="001E3A27" w:rsidRDefault="007C321A" w:rsidP="007C321A">
      <w:pPr>
        <w:spacing w:line="264" w:lineRule="auto"/>
        <w:jc w:val="center"/>
        <w:rPr>
          <w:b/>
        </w:rPr>
      </w:pPr>
      <w:r w:rsidRPr="001E3A27">
        <w:rPr>
          <w:b/>
        </w:rPr>
        <w:t>Результаты XYZ анализа</w:t>
      </w:r>
    </w:p>
    <w:tbl>
      <w:tblPr>
        <w:tblW w:w="0" w:type="auto"/>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left w:w="70" w:type="dxa"/>
          <w:right w:w="70" w:type="dxa"/>
        </w:tblCellMar>
        <w:tblLook w:val="0000" w:firstRow="0" w:lastRow="0" w:firstColumn="0" w:lastColumn="0" w:noHBand="0" w:noVBand="0"/>
      </w:tblPr>
      <w:tblGrid>
        <w:gridCol w:w="2388"/>
        <w:gridCol w:w="2077"/>
        <w:gridCol w:w="2544"/>
        <w:gridCol w:w="2544"/>
      </w:tblGrid>
      <w:tr w:rsidR="007C321A" w:rsidTr="00CE39D0">
        <w:tc>
          <w:tcPr>
            <w:tcW w:w="2388" w:type="dxa"/>
            <w:tcBorders>
              <w:top w:val="single" w:sz="12" w:space="0" w:color="000000"/>
              <w:left w:val="single" w:sz="12" w:space="0" w:color="000000"/>
              <w:bottom w:val="single" w:sz="4" w:space="0" w:color="auto"/>
              <w:right w:val="single" w:sz="6" w:space="0" w:color="000000"/>
            </w:tcBorders>
          </w:tcPr>
          <w:p w:rsidR="007C321A" w:rsidRDefault="007C321A" w:rsidP="00CE39D0">
            <w:pPr>
              <w:jc w:val="center"/>
            </w:pPr>
            <w:r>
              <w:t>Класс</w:t>
            </w:r>
          </w:p>
          <w:p w:rsidR="007C321A" w:rsidRDefault="007C321A" w:rsidP="00CE39D0">
            <w:pPr>
              <w:jc w:val="center"/>
            </w:pPr>
            <w:r>
              <w:t>материала</w:t>
            </w:r>
          </w:p>
        </w:tc>
        <w:tc>
          <w:tcPr>
            <w:tcW w:w="2077" w:type="dxa"/>
            <w:tcBorders>
              <w:top w:val="single" w:sz="12" w:space="0" w:color="000000"/>
              <w:left w:val="single" w:sz="6" w:space="0" w:color="000000"/>
              <w:bottom w:val="single" w:sz="4" w:space="0" w:color="auto"/>
              <w:right w:val="single" w:sz="6" w:space="0" w:color="000000"/>
            </w:tcBorders>
          </w:tcPr>
          <w:p w:rsidR="007C321A" w:rsidRDefault="007C321A" w:rsidP="00CE39D0">
            <w:pPr>
              <w:jc w:val="center"/>
            </w:pPr>
            <w:r>
              <w:t>Количество</w:t>
            </w:r>
          </w:p>
          <w:p w:rsidR="007C321A" w:rsidRDefault="007C321A" w:rsidP="00CE39D0">
            <w:pPr>
              <w:jc w:val="center"/>
            </w:pPr>
            <w:r>
              <w:t xml:space="preserve">наименований </w:t>
            </w:r>
          </w:p>
          <w:p w:rsidR="007C321A" w:rsidRDefault="007C321A" w:rsidP="00CE39D0">
            <w:pPr>
              <w:jc w:val="center"/>
            </w:pPr>
            <w:r>
              <w:t>материала</w:t>
            </w:r>
          </w:p>
        </w:tc>
        <w:tc>
          <w:tcPr>
            <w:tcW w:w="2544" w:type="dxa"/>
            <w:tcBorders>
              <w:top w:val="single" w:sz="12" w:space="0" w:color="000000"/>
              <w:left w:val="single" w:sz="6" w:space="0" w:color="000000"/>
              <w:bottom w:val="single" w:sz="12" w:space="0" w:color="000000"/>
              <w:right w:val="single" w:sz="6" w:space="0" w:color="000000"/>
            </w:tcBorders>
          </w:tcPr>
          <w:p w:rsidR="007C321A" w:rsidRDefault="007C321A" w:rsidP="00CE39D0">
            <w:pPr>
              <w:jc w:val="center"/>
            </w:pPr>
            <w:r>
              <w:t xml:space="preserve">Удельный вес </w:t>
            </w:r>
            <w:proofErr w:type="gramStart"/>
            <w:r>
              <w:t>в</w:t>
            </w:r>
            <w:proofErr w:type="gramEnd"/>
          </w:p>
          <w:p w:rsidR="007C321A" w:rsidRDefault="007C321A" w:rsidP="00CE39D0">
            <w:pPr>
              <w:jc w:val="center"/>
            </w:pPr>
            <w:proofErr w:type="gramStart"/>
            <w:r>
              <w:t>общем</w:t>
            </w:r>
            <w:proofErr w:type="gramEnd"/>
            <w:r>
              <w:t xml:space="preserve"> количестве</w:t>
            </w:r>
          </w:p>
          <w:p w:rsidR="007C321A" w:rsidRDefault="007C321A" w:rsidP="00CE39D0">
            <w:pPr>
              <w:jc w:val="center"/>
            </w:pPr>
            <w:r>
              <w:t>наименований, %</w:t>
            </w:r>
          </w:p>
        </w:tc>
        <w:tc>
          <w:tcPr>
            <w:tcW w:w="2544" w:type="dxa"/>
            <w:tcBorders>
              <w:top w:val="single" w:sz="12" w:space="0" w:color="000000"/>
              <w:left w:val="single" w:sz="6" w:space="0" w:color="000000"/>
              <w:bottom w:val="single" w:sz="12" w:space="0" w:color="000000"/>
              <w:right w:val="single" w:sz="12" w:space="0" w:color="000000"/>
            </w:tcBorders>
          </w:tcPr>
          <w:p w:rsidR="007C321A" w:rsidRDefault="007C321A" w:rsidP="00CE39D0">
            <w:pPr>
              <w:jc w:val="center"/>
            </w:pPr>
            <w:r>
              <w:t>Вариация</w:t>
            </w:r>
          </w:p>
          <w:p w:rsidR="007C321A" w:rsidRDefault="007C321A" w:rsidP="00CE39D0">
            <w:pPr>
              <w:jc w:val="center"/>
            </w:pPr>
            <w:r>
              <w:t>потребления,</w:t>
            </w:r>
            <w:r>
              <w:rPr>
                <w:lang w:val="en-US"/>
              </w:rPr>
              <w:t xml:space="preserve"> </w:t>
            </w:r>
            <w:r>
              <w:t>%</w:t>
            </w:r>
          </w:p>
        </w:tc>
      </w:tr>
      <w:tr w:rsidR="007C321A" w:rsidTr="00CE39D0">
        <w:trPr>
          <w:trHeight w:val="218"/>
        </w:trPr>
        <w:tc>
          <w:tcPr>
            <w:tcW w:w="2388" w:type="dxa"/>
            <w:tcBorders>
              <w:top w:val="single" w:sz="4" w:space="0" w:color="auto"/>
              <w:left w:val="single" w:sz="12" w:space="0" w:color="000000"/>
              <w:bottom w:val="single" w:sz="4" w:space="0" w:color="auto"/>
              <w:right w:val="single" w:sz="6" w:space="0" w:color="000000"/>
            </w:tcBorders>
          </w:tcPr>
          <w:p w:rsidR="007C321A" w:rsidRDefault="007C321A" w:rsidP="00CE39D0">
            <w:pPr>
              <w:spacing w:line="264" w:lineRule="auto"/>
              <w:jc w:val="center"/>
            </w:pPr>
            <w:r>
              <w:t>X</w:t>
            </w:r>
          </w:p>
        </w:tc>
        <w:tc>
          <w:tcPr>
            <w:tcW w:w="2077" w:type="dxa"/>
            <w:tcBorders>
              <w:top w:val="single" w:sz="4" w:space="0" w:color="auto"/>
              <w:left w:val="single" w:sz="6" w:space="0" w:color="000000"/>
              <w:bottom w:val="single" w:sz="4" w:space="0" w:color="auto"/>
              <w:right w:val="single" w:sz="6" w:space="0" w:color="000000"/>
            </w:tcBorders>
          </w:tcPr>
          <w:p w:rsidR="007C321A" w:rsidRDefault="007C321A" w:rsidP="00CE39D0">
            <w:pPr>
              <w:spacing w:line="264" w:lineRule="auto"/>
              <w:jc w:val="center"/>
            </w:pPr>
            <w:r>
              <w:t>4</w:t>
            </w:r>
          </w:p>
        </w:tc>
        <w:tc>
          <w:tcPr>
            <w:tcW w:w="2544" w:type="dxa"/>
            <w:tcBorders>
              <w:top w:val="single" w:sz="6" w:space="0" w:color="000000"/>
              <w:left w:val="single" w:sz="6" w:space="0" w:color="000000"/>
              <w:bottom w:val="single" w:sz="4" w:space="0" w:color="auto"/>
              <w:right w:val="single" w:sz="6" w:space="0" w:color="000000"/>
            </w:tcBorders>
          </w:tcPr>
          <w:p w:rsidR="007C321A" w:rsidRDefault="007C321A" w:rsidP="00CE39D0">
            <w:pPr>
              <w:spacing w:line="264" w:lineRule="auto"/>
              <w:jc w:val="center"/>
            </w:pPr>
            <w:r>
              <w:t>57,14</w:t>
            </w:r>
          </w:p>
        </w:tc>
        <w:tc>
          <w:tcPr>
            <w:tcW w:w="2544" w:type="dxa"/>
            <w:tcBorders>
              <w:top w:val="single" w:sz="6" w:space="0" w:color="000000"/>
              <w:left w:val="single" w:sz="6" w:space="0" w:color="000000"/>
              <w:bottom w:val="single" w:sz="4" w:space="0" w:color="auto"/>
              <w:right w:val="single" w:sz="12" w:space="0" w:color="000000"/>
            </w:tcBorders>
          </w:tcPr>
          <w:p w:rsidR="007C321A" w:rsidRDefault="007C321A" w:rsidP="00CE39D0">
            <w:pPr>
              <w:spacing w:line="264" w:lineRule="auto"/>
              <w:jc w:val="center"/>
            </w:pPr>
            <w:r>
              <w:t>2,3</w:t>
            </w:r>
          </w:p>
        </w:tc>
      </w:tr>
      <w:tr w:rsidR="007C321A" w:rsidTr="00CE39D0">
        <w:trPr>
          <w:trHeight w:val="234"/>
        </w:trPr>
        <w:tc>
          <w:tcPr>
            <w:tcW w:w="2388" w:type="dxa"/>
            <w:tcBorders>
              <w:top w:val="single" w:sz="4" w:space="0" w:color="auto"/>
              <w:left w:val="single" w:sz="12" w:space="0" w:color="000000"/>
              <w:bottom w:val="single" w:sz="4" w:space="0" w:color="auto"/>
              <w:right w:val="single" w:sz="6" w:space="0" w:color="000000"/>
            </w:tcBorders>
          </w:tcPr>
          <w:p w:rsidR="007C321A" w:rsidRDefault="007C321A" w:rsidP="00CE39D0">
            <w:pPr>
              <w:spacing w:line="264" w:lineRule="auto"/>
              <w:jc w:val="center"/>
            </w:pPr>
            <w:r>
              <w:t>Y</w:t>
            </w:r>
          </w:p>
        </w:tc>
        <w:tc>
          <w:tcPr>
            <w:tcW w:w="2077" w:type="dxa"/>
            <w:tcBorders>
              <w:top w:val="single" w:sz="4" w:space="0" w:color="auto"/>
              <w:left w:val="single" w:sz="6" w:space="0" w:color="000000"/>
              <w:bottom w:val="single" w:sz="4" w:space="0" w:color="auto"/>
              <w:right w:val="single" w:sz="6" w:space="0" w:color="000000"/>
            </w:tcBorders>
          </w:tcPr>
          <w:p w:rsidR="007C321A" w:rsidRDefault="007C321A" w:rsidP="00CE39D0">
            <w:pPr>
              <w:spacing w:line="264" w:lineRule="auto"/>
              <w:jc w:val="center"/>
            </w:pPr>
            <w:r>
              <w:t>2</w:t>
            </w:r>
          </w:p>
        </w:tc>
        <w:tc>
          <w:tcPr>
            <w:tcW w:w="2544" w:type="dxa"/>
            <w:tcBorders>
              <w:top w:val="single" w:sz="4" w:space="0" w:color="auto"/>
              <w:left w:val="single" w:sz="6" w:space="0" w:color="000000"/>
              <w:bottom w:val="single" w:sz="4" w:space="0" w:color="auto"/>
              <w:right w:val="single" w:sz="6" w:space="0" w:color="000000"/>
            </w:tcBorders>
          </w:tcPr>
          <w:p w:rsidR="007C321A" w:rsidRDefault="007C321A" w:rsidP="00CE39D0">
            <w:pPr>
              <w:spacing w:line="264" w:lineRule="auto"/>
              <w:jc w:val="center"/>
            </w:pPr>
            <w:r>
              <w:t>28,57</w:t>
            </w:r>
          </w:p>
        </w:tc>
        <w:tc>
          <w:tcPr>
            <w:tcW w:w="2544" w:type="dxa"/>
            <w:tcBorders>
              <w:top w:val="single" w:sz="4" w:space="0" w:color="auto"/>
              <w:left w:val="single" w:sz="6" w:space="0" w:color="000000"/>
              <w:bottom w:val="single" w:sz="4" w:space="0" w:color="auto"/>
              <w:right w:val="single" w:sz="12" w:space="0" w:color="000000"/>
            </w:tcBorders>
          </w:tcPr>
          <w:p w:rsidR="007C321A" w:rsidRDefault="007C321A" w:rsidP="00CE39D0">
            <w:pPr>
              <w:spacing w:line="264" w:lineRule="auto"/>
              <w:jc w:val="center"/>
            </w:pPr>
            <w:r>
              <w:t>41,89</w:t>
            </w:r>
          </w:p>
        </w:tc>
      </w:tr>
      <w:tr w:rsidR="007C321A" w:rsidTr="00CE39D0">
        <w:trPr>
          <w:trHeight w:val="112"/>
        </w:trPr>
        <w:tc>
          <w:tcPr>
            <w:tcW w:w="2388" w:type="dxa"/>
            <w:tcBorders>
              <w:top w:val="single" w:sz="4" w:space="0" w:color="auto"/>
              <w:left w:val="single" w:sz="12" w:space="0" w:color="000000"/>
              <w:bottom w:val="single" w:sz="12" w:space="0" w:color="000000"/>
              <w:right w:val="single" w:sz="6" w:space="0" w:color="000000"/>
            </w:tcBorders>
          </w:tcPr>
          <w:p w:rsidR="007C321A" w:rsidRDefault="007C321A" w:rsidP="00CE39D0">
            <w:pPr>
              <w:spacing w:line="264" w:lineRule="auto"/>
              <w:jc w:val="center"/>
            </w:pPr>
            <w:r>
              <w:t>Z</w:t>
            </w:r>
          </w:p>
        </w:tc>
        <w:tc>
          <w:tcPr>
            <w:tcW w:w="2077" w:type="dxa"/>
            <w:tcBorders>
              <w:top w:val="single" w:sz="4" w:space="0" w:color="auto"/>
              <w:left w:val="single" w:sz="6" w:space="0" w:color="000000"/>
              <w:bottom w:val="single" w:sz="12" w:space="0" w:color="000000"/>
              <w:right w:val="single" w:sz="6" w:space="0" w:color="000000"/>
            </w:tcBorders>
          </w:tcPr>
          <w:p w:rsidR="007C321A" w:rsidRDefault="007C321A" w:rsidP="00CE39D0">
            <w:pPr>
              <w:spacing w:line="264" w:lineRule="auto"/>
              <w:jc w:val="center"/>
            </w:pPr>
            <w:r>
              <w:t>1</w:t>
            </w:r>
          </w:p>
        </w:tc>
        <w:tc>
          <w:tcPr>
            <w:tcW w:w="2544" w:type="dxa"/>
            <w:tcBorders>
              <w:top w:val="single" w:sz="4" w:space="0" w:color="auto"/>
              <w:left w:val="single" w:sz="6" w:space="0" w:color="000000"/>
              <w:bottom w:val="single" w:sz="12" w:space="0" w:color="000000"/>
              <w:right w:val="single" w:sz="6" w:space="0" w:color="000000"/>
            </w:tcBorders>
          </w:tcPr>
          <w:p w:rsidR="007C321A" w:rsidRDefault="007C321A" w:rsidP="00CE39D0">
            <w:pPr>
              <w:spacing w:line="264" w:lineRule="auto"/>
              <w:jc w:val="center"/>
            </w:pPr>
            <w:r>
              <w:t>14,29</w:t>
            </w:r>
          </w:p>
        </w:tc>
        <w:tc>
          <w:tcPr>
            <w:tcW w:w="2544" w:type="dxa"/>
            <w:tcBorders>
              <w:top w:val="single" w:sz="4" w:space="0" w:color="auto"/>
              <w:left w:val="single" w:sz="6" w:space="0" w:color="000000"/>
              <w:bottom w:val="single" w:sz="12" w:space="0" w:color="000000"/>
              <w:right w:val="single" w:sz="12" w:space="0" w:color="000000"/>
            </w:tcBorders>
          </w:tcPr>
          <w:p w:rsidR="007C321A" w:rsidRDefault="007C321A" w:rsidP="00CE39D0">
            <w:pPr>
              <w:spacing w:line="264" w:lineRule="auto"/>
              <w:jc w:val="center"/>
            </w:pPr>
            <w:r>
              <w:t>120,6</w:t>
            </w:r>
          </w:p>
        </w:tc>
      </w:tr>
    </w:tbl>
    <w:p w:rsidR="007C321A" w:rsidRDefault="007C321A" w:rsidP="007C321A">
      <w:pPr>
        <w:spacing w:line="264" w:lineRule="auto"/>
        <w:jc w:val="center"/>
        <w:rPr>
          <w:i/>
          <w:iCs/>
        </w:rPr>
      </w:pPr>
    </w:p>
    <w:p w:rsidR="007C321A" w:rsidRPr="001E3A27" w:rsidRDefault="007C321A" w:rsidP="007C321A">
      <w:pPr>
        <w:spacing w:line="264" w:lineRule="auto"/>
        <w:jc w:val="center"/>
      </w:pPr>
    </w:p>
    <w:p w:rsidR="007C321A" w:rsidRDefault="007C321A" w:rsidP="007C321A">
      <w:pPr>
        <w:spacing w:line="264" w:lineRule="auto"/>
        <w:jc w:val="center"/>
      </w:pPr>
      <w:r>
        <w:rPr>
          <w:noProof/>
        </w:rPr>
        <w:lastRenderedPageBreak/>
        <mc:AlternateContent>
          <mc:Choice Requires="wpc">
            <w:drawing>
              <wp:anchor distT="0" distB="0" distL="114300" distR="114300" simplePos="0" relativeHeight="251663872" behindDoc="0" locked="0" layoutInCell="1" allowOverlap="1" wp14:anchorId="1F4E72C8" wp14:editId="1F963754">
                <wp:simplePos x="0" y="0"/>
                <wp:positionH relativeFrom="character">
                  <wp:posOffset>0</wp:posOffset>
                </wp:positionH>
                <wp:positionV relativeFrom="line">
                  <wp:posOffset>0</wp:posOffset>
                </wp:positionV>
                <wp:extent cx="5539740" cy="2971800"/>
                <wp:effectExtent l="0" t="0" r="0" b="4445"/>
                <wp:wrapNone/>
                <wp:docPr id="700" name="Полотно 70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10" name="Group 1944"/>
                        <wpg:cNvGrpSpPr>
                          <a:grpSpLocks/>
                        </wpg:cNvGrpSpPr>
                        <wpg:grpSpPr bwMode="auto">
                          <a:xfrm>
                            <a:off x="1247140" y="57785"/>
                            <a:ext cx="3443605" cy="2422525"/>
                            <a:chOff x="1964" y="91"/>
                            <a:chExt cx="5423" cy="3815"/>
                          </a:xfrm>
                        </wpg:grpSpPr>
                        <wps:wsp>
                          <wps:cNvPr id="11" name="Freeform 1945"/>
                          <wps:cNvSpPr>
                            <a:spLocks/>
                          </wps:cNvSpPr>
                          <wps:spPr bwMode="auto">
                            <a:xfrm>
                              <a:off x="1964" y="91"/>
                              <a:ext cx="194" cy="146"/>
                            </a:xfrm>
                            <a:custGeom>
                              <a:avLst/>
                              <a:gdLst>
                                <a:gd name="T0" fmla="*/ 97 w 194"/>
                                <a:gd name="T1" fmla="*/ 0 h 146"/>
                                <a:gd name="T2" fmla="*/ 194 w 194"/>
                                <a:gd name="T3" fmla="*/ 146 h 146"/>
                                <a:gd name="T4" fmla="*/ 97 w 194"/>
                                <a:gd name="T5" fmla="*/ 0 h 146"/>
                                <a:gd name="T6" fmla="*/ 0 w 194"/>
                                <a:gd name="T7" fmla="*/ 146 h 146"/>
                                <a:gd name="T8" fmla="*/ 194 w 194"/>
                                <a:gd name="T9" fmla="*/ 146 h 146"/>
                                <a:gd name="T10" fmla="*/ 97 w 194"/>
                                <a:gd name="T11" fmla="*/ 0 h 146"/>
                              </a:gdLst>
                              <a:ahLst/>
                              <a:cxnLst>
                                <a:cxn ang="0">
                                  <a:pos x="T0" y="T1"/>
                                </a:cxn>
                                <a:cxn ang="0">
                                  <a:pos x="T2" y="T3"/>
                                </a:cxn>
                                <a:cxn ang="0">
                                  <a:pos x="T4" y="T5"/>
                                </a:cxn>
                                <a:cxn ang="0">
                                  <a:pos x="T6" y="T7"/>
                                </a:cxn>
                                <a:cxn ang="0">
                                  <a:pos x="T8" y="T9"/>
                                </a:cxn>
                                <a:cxn ang="0">
                                  <a:pos x="T10" y="T11"/>
                                </a:cxn>
                              </a:cxnLst>
                              <a:rect l="0" t="0" r="r" b="b"/>
                              <a:pathLst>
                                <a:path w="194" h="146">
                                  <a:moveTo>
                                    <a:pt x="97" y="0"/>
                                  </a:moveTo>
                                  <a:lnTo>
                                    <a:pt x="194" y="146"/>
                                  </a:lnTo>
                                  <a:lnTo>
                                    <a:pt x="97" y="0"/>
                                  </a:lnTo>
                                  <a:lnTo>
                                    <a:pt x="0" y="146"/>
                                  </a:lnTo>
                                  <a:lnTo>
                                    <a:pt x="194" y="146"/>
                                  </a:lnTo>
                                  <a:lnTo>
                                    <a:pt x="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 name="Freeform 1946"/>
                          <wps:cNvSpPr>
                            <a:spLocks/>
                          </wps:cNvSpPr>
                          <wps:spPr bwMode="auto">
                            <a:xfrm>
                              <a:off x="2043" y="222"/>
                              <a:ext cx="35" cy="3618"/>
                            </a:xfrm>
                            <a:custGeom>
                              <a:avLst/>
                              <a:gdLst>
                                <a:gd name="T0" fmla="*/ 18 w 35"/>
                                <a:gd name="T1" fmla="*/ 3589 h 3618"/>
                                <a:gd name="T2" fmla="*/ 35 w 35"/>
                                <a:gd name="T3" fmla="*/ 3604 h 3618"/>
                                <a:gd name="T4" fmla="*/ 35 w 35"/>
                                <a:gd name="T5" fmla="*/ 0 h 3618"/>
                                <a:gd name="T6" fmla="*/ 0 w 35"/>
                                <a:gd name="T7" fmla="*/ 0 h 3618"/>
                                <a:gd name="T8" fmla="*/ 0 w 35"/>
                                <a:gd name="T9" fmla="*/ 3604 h 3618"/>
                                <a:gd name="T10" fmla="*/ 18 w 35"/>
                                <a:gd name="T11" fmla="*/ 3618 h 3618"/>
                                <a:gd name="T12" fmla="*/ 0 w 35"/>
                                <a:gd name="T13" fmla="*/ 3604 h 3618"/>
                                <a:gd name="T14" fmla="*/ 0 w 35"/>
                                <a:gd name="T15" fmla="*/ 3618 h 3618"/>
                                <a:gd name="T16" fmla="*/ 18 w 35"/>
                                <a:gd name="T17" fmla="*/ 3618 h 3618"/>
                                <a:gd name="T18" fmla="*/ 18 w 35"/>
                                <a:gd name="T19" fmla="*/ 3589 h 36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5" h="3618">
                                  <a:moveTo>
                                    <a:pt x="18" y="3589"/>
                                  </a:moveTo>
                                  <a:lnTo>
                                    <a:pt x="35" y="3604"/>
                                  </a:lnTo>
                                  <a:lnTo>
                                    <a:pt x="35" y="0"/>
                                  </a:lnTo>
                                  <a:lnTo>
                                    <a:pt x="0" y="0"/>
                                  </a:lnTo>
                                  <a:lnTo>
                                    <a:pt x="0" y="3604"/>
                                  </a:lnTo>
                                  <a:lnTo>
                                    <a:pt x="18" y="3618"/>
                                  </a:lnTo>
                                  <a:lnTo>
                                    <a:pt x="0" y="3604"/>
                                  </a:lnTo>
                                  <a:lnTo>
                                    <a:pt x="0" y="3618"/>
                                  </a:lnTo>
                                  <a:lnTo>
                                    <a:pt x="18" y="3618"/>
                                  </a:lnTo>
                                  <a:lnTo>
                                    <a:pt x="18" y="35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 name="Freeform 1947"/>
                          <wps:cNvSpPr>
                            <a:spLocks/>
                          </wps:cNvSpPr>
                          <wps:spPr bwMode="auto">
                            <a:xfrm>
                              <a:off x="2061" y="3811"/>
                              <a:ext cx="5167" cy="29"/>
                            </a:xfrm>
                            <a:custGeom>
                              <a:avLst/>
                              <a:gdLst>
                                <a:gd name="T0" fmla="*/ 5167 w 5167"/>
                                <a:gd name="T1" fmla="*/ 15 h 29"/>
                                <a:gd name="T2" fmla="*/ 5167 w 5167"/>
                                <a:gd name="T3" fmla="*/ 0 h 29"/>
                                <a:gd name="T4" fmla="*/ 0 w 5167"/>
                                <a:gd name="T5" fmla="*/ 0 h 29"/>
                                <a:gd name="T6" fmla="*/ 0 w 5167"/>
                                <a:gd name="T7" fmla="*/ 29 h 29"/>
                                <a:gd name="T8" fmla="*/ 5167 w 5167"/>
                                <a:gd name="T9" fmla="*/ 29 h 29"/>
                                <a:gd name="T10" fmla="*/ 5167 w 5167"/>
                                <a:gd name="T11" fmla="*/ 15 h 29"/>
                              </a:gdLst>
                              <a:ahLst/>
                              <a:cxnLst>
                                <a:cxn ang="0">
                                  <a:pos x="T0" y="T1"/>
                                </a:cxn>
                                <a:cxn ang="0">
                                  <a:pos x="T2" y="T3"/>
                                </a:cxn>
                                <a:cxn ang="0">
                                  <a:pos x="T4" y="T5"/>
                                </a:cxn>
                                <a:cxn ang="0">
                                  <a:pos x="T6" y="T7"/>
                                </a:cxn>
                                <a:cxn ang="0">
                                  <a:pos x="T8" y="T9"/>
                                </a:cxn>
                                <a:cxn ang="0">
                                  <a:pos x="T10" y="T11"/>
                                </a:cxn>
                              </a:cxnLst>
                              <a:rect l="0" t="0" r="r" b="b"/>
                              <a:pathLst>
                                <a:path w="5167" h="29">
                                  <a:moveTo>
                                    <a:pt x="5167" y="15"/>
                                  </a:moveTo>
                                  <a:lnTo>
                                    <a:pt x="5167" y="0"/>
                                  </a:lnTo>
                                  <a:lnTo>
                                    <a:pt x="0" y="0"/>
                                  </a:lnTo>
                                  <a:lnTo>
                                    <a:pt x="0" y="29"/>
                                  </a:lnTo>
                                  <a:lnTo>
                                    <a:pt x="5167" y="29"/>
                                  </a:lnTo>
                                  <a:lnTo>
                                    <a:pt x="5167"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Freeform 1948"/>
                          <wps:cNvSpPr>
                            <a:spLocks/>
                          </wps:cNvSpPr>
                          <wps:spPr bwMode="auto">
                            <a:xfrm>
                              <a:off x="7210" y="3746"/>
                              <a:ext cx="177" cy="160"/>
                            </a:xfrm>
                            <a:custGeom>
                              <a:avLst/>
                              <a:gdLst>
                                <a:gd name="T0" fmla="*/ 177 w 177"/>
                                <a:gd name="T1" fmla="*/ 80 h 160"/>
                                <a:gd name="T2" fmla="*/ 0 w 177"/>
                                <a:gd name="T3" fmla="*/ 0 h 160"/>
                                <a:gd name="T4" fmla="*/ 177 w 177"/>
                                <a:gd name="T5" fmla="*/ 80 h 160"/>
                                <a:gd name="T6" fmla="*/ 0 w 177"/>
                                <a:gd name="T7" fmla="*/ 160 h 160"/>
                                <a:gd name="T8" fmla="*/ 0 w 177"/>
                                <a:gd name="T9" fmla="*/ 0 h 160"/>
                                <a:gd name="T10" fmla="*/ 177 w 177"/>
                                <a:gd name="T11" fmla="*/ 80 h 160"/>
                              </a:gdLst>
                              <a:ahLst/>
                              <a:cxnLst>
                                <a:cxn ang="0">
                                  <a:pos x="T0" y="T1"/>
                                </a:cxn>
                                <a:cxn ang="0">
                                  <a:pos x="T2" y="T3"/>
                                </a:cxn>
                                <a:cxn ang="0">
                                  <a:pos x="T4" y="T5"/>
                                </a:cxn>
                                <a:cxn ang="0">
                                  <a:pos x="T6" y="T7"/>
                                </a:cxn>
                                <a:cxn ang="0">
                                  <a:pos x="T8" y="T9"/>
                                </a:cxn>
                                <a:cxn ang="0">
                                  <a:pos x="T10" y="T11"/>
                                </a:cxn>
                              </a:cxnLst>
                              <a:rect l="0" t="0" r="r" b="b"/>
                              <a:pathLst>
                                <a:path w="177" h="160">
                                  <a:moveTo>
                                    <a:pt x="177" y="80"/>
                                  </a:moveTo>
                                  <a:lnTo>
                                    <a:pt x="0" y="0"/>
                                  </a:lnTo>
                                  <a:lnTo>
                                    <a:pt x="177" y="80"/>
                                  </a:lnTo>
                                  <a:lnTo>
                                    <a:pt x="0" y="160"/>
                                  </a:lnTo>
                                  <a:lnTo>
                                    <a:pt x="0" y="0"/>
                                  </a:lnTo>
                                  <a:lnTo>
                                    <a:pt x="177" y="8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 name="Line 1949"/>
                          <wps:cNvCnPr/>
                          <wps:spPr bwMode="auto">
                            <a:xfrm>
                              <a:off x="2061"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 name="Line 1950"/>
                          <wps:cNvCnPr/>
                          <wps:spPr bwMode="auto">
                            <a:xfrm>
                              <a:off x="2087"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 name="Line 1951"/>
                          <wps:cNvCnPr/>
                          <wps:spPr bwMode="auto">
                            <a:xfrm>
                              <a:off x="2114"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 name="Line 1952"/>
                          <wps:cNvCnPr/>
                          <wps:spPr bwMode="auto">
                            <a:xfrm>
                              <a:off x="2145" y="255"/>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 name="Line 1953"/>
                          <wps:cNvCnPr/>
                          <wps:spPr bwMode="auto">
                            <a:xfrm>
                              <a:off x="2171"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 name="Line 1954"/>
                          <wps:cNvCnPr/>
                          <wps:spPr bwMode="auto">
                            <a:xfrm>
                              <a:off x="2198" y="255"/>
                              <a:ext cx="8"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 name="Line 1955"/>
                          <wps:cNvCnPr/>
                          <wps:spPr bwMode="auto">
                            <a:xfrm>
                              <a:off x="2228" y="255"/>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2" name="Line 1956"/>
                          <wps:cNvCnPr/>
                          <wps:spPr bwMode="auto">
                            <a:xfrm>
                              <a:off x="2255"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 name="Line 1957"/>
                          <wps:cNvCnPr/>
                          <wps:spPr bwMode="auto">
                            <a:xfrm>
                              <a:off x="2281"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 name="Line 1958"/>
                          <wps:cNvCnPr/>
                          <wps:spPr bwMode="auto">
                            <a:xfrm>
                              <a:off x="2312" y="255"/>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 name="Line 1959"/>
                          <wps:cNvCnPr/>
                          <wps:spPr bwMode="auto">
                            <a:xfrm>
                              <a:off x="2339"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 name="Line 1960"/>
                          <wps:cNvCnPr/>
                          <wps:spPr bwMode="auto">
                            <a:xfrm>
                              <a:off x="2365"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 name="Line 1961"/>
                          <wps:cNvCnPr/>
                          <wps:spPr bwMode="auto">
                            <a:xfrm>
                              <a:off x="2392"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 name="Line 1962"/>
                          <wps:cNvCnPr/>
                          <wps:spPr bwMode="auto">
                            <a:xfrm>
                              <a:off x="2423" y="255"/>
                              <a:ext cx="8"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9" name="Line 1963"/>
                          <wps:cNvCnPr/>
                          <wps:spPr bwMode="auto">
                            <a:xfrm>
                              <a:off x="2449"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0" name="Line 1964"/>
                          <wps:cNvCnPr/>
                          <wps:spPr bwMode="auto">
                            <a:xfrm>
                              <a:off x="2476" y="255"/>
                              <a:ext cx="8"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 name="Line 1965"/>
                          <wps:cNvCnPr/>
                          <wps:spPr bwMode="auto">
                            <a:xfrm>
                              <a:off x="2506" y="255"/>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 name="Line 1966"/>
                          <wps:cNvCnPr/>
                          <wps:spPr bwMode="auto">
                            <a:xfrm>
                              <a:off x="2533"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 name="Line 1967"/>
                          <wps:cNvCnPr/>
                          <wps:spPr bwMode="auto">
                            <a:xfrm>
                              <a:off x="2559"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 name="Line 1968"/>
                          <wps:cNvCnPr/>
                          <wps:spPr bwMode="auto">
                            <a:xfrm>
                              <a:off x="2590" y="255"/>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5" name="Line 1969"/>
                          <wps:cNvCnPr/>
                          <wps:spPr bwMode="auto">
                            <a:xfrm>
                              <a:off x="2617"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6" name="Line 1970"/>
                          <wps:cNvCnPr/>
                          <wps:spPr bwMode="auto">
                            <a:xfrm>
                              <a:off x="2643"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 name="Line 1971"/>
                          <wps:cNvCnPr/>
                          <wps:spPr bwMode="auto">
                            <a:xfrm>
                              <a:off x="2670"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 name="Line 1972"/>
                          <wps:cNvCnPr/>
                          <wps:spPr bwMode="auto">
                            <a:xfrm>
                              <a:off x="2701" y="255"/>
                              <a:ext cx="8"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 name="Line 1973"/>
                          <wps:cNvCnPr/>
                          <wps:spPr bwMode="auto">
                            <a:xfrm>
                              <a:off x="2727"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 name="Line 1974"/>
                          <wps:cNvCnPr/>
                          <wps:spPr bwMode="auto">
                            <a:xfrm>
                              <a:off x="2754" y="255"/>
                              <a:ext cx="8"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 name="Line 1975"/>
                          <wps:cNvCnPr/>
                          <wps:spPr bwMode="auto">
                            <a:xfrm>
                              <a:off x="2784" y="255"/>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 name="Line 1976"/>
                          <wps:cNvCnPr/>
                          <wps:spPr bwMode="auto">
                            <a:xfrm>
                              <a:off x="2811"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 name="Line 1977"/>
                          <wps:cNvCnPr/>
                          <wps:spPr bwMode="auto">
                            <a:xfrm>
                              <a:off x="2837"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 name="Line 1978"/>
                          <wps:cNvCnPr/>
                          <wps:spPr bwMode="auto">
                            <a:xfrm>
                              <a:off x="2868" y="255"/>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 name="Line 1979"/>
                          <wps:cNvCnPr/>
                          <wps:spPr bwMode="auto">
                            <a:xfrm>
                              <a:off x="2895"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6" name="Line 1980"/>
                          <wps:cNvCnPr/>
                          <wps:spPr bwMode="auto">
                            <a:xfrm>
                              <a:off x="2921"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7" name="Line 1981"/>
                          <wps:cNvCnPr/>
                          <wps:spPr bwMode="auto">
                            <a:xfrm>
                              <a:off x="2952" y="255"/>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8" name="Line 1982"/>
                          <wps:cNvCnPr/>
                          <wps:spPr bwMode="auto">
                            <a:xfrm>
                              <a:off x="2979" y="255"/>
                              <a:ext cx="8"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9" name="Line 1983"/>
                          <wps:cNvCnPr/>
                          <wps:spPr bwMode="auto">
                            <a:xfrm>
                              <a:off x="3005"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0" name="Line 1984"/>
                          <wps:cNvCnPr/>
                          <wps:spPr bwMode="auto">
                            <a:xfrm>
                              <a:off x="3032" y="255"/>
                              <a:ext cx="8"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1" name="Line 1985"/>
                          <wps:cNvCnPr/>
                          <wps:spPr bwMode="auto">
                            <a:xfrm>
                              <a:off x="3062"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2" name="Line 1986"/>
                          <wps:cNvCnPr/>
                          <wps:spPr bwMode="auto">
                            <a:xfrm>
                              <a:off x="3089"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3" name="Line 1987"/>
                          <wps:cNvCnPr/>
                          <wps:spPr bwMode="auto">
                            <a:xfrm>
                              <a:off x="3115"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4" name="Line 1988"/>
                          <wps:cNvCnPr/>
                          <wps:spPr bwMode="auto">
                            <a:xfrm>
                              <a:off x="3146" y="255"/>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5" name="Line 1989"/>
                          <wps:cNvCnPr/>
                          <wps:spPr bwMode="auto">
                            <a:xfrm>
                              <a:off x="3173"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6" name="Line 1990"/>
                          <wps:cNvCnPr/>
                          <wps:spPr bwMode="auto">
                            <a:xfrm>
                              <a:off x="3199"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7" name="Line 1991"/>
                          <wps:cNvCnPr/>
                          <wps:spPr bwMode="auto">
                            <a:xfrm>
                              <a:off x="3230" y="255"/>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8" name="Line 1992"/>
                          <wps:cNvCnPr/>
                          <wps:spPr bwMode="auto">
                            <a:xfrm>
                              <a:off x="3257" y="255"/>
                              <a:ext cx="8"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9" name="Line 1993"/>
                          <wps:cNvCnPr/>
                          <wps:spPr bwMode="auto">
                            <a:xfrm>
                              <a:off x="3283"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60" name="Line 1994"/>
                          <wps:cNvCnPr/>
                          <wps:spPr bwMode="auto">
                            <a:xfrm>
                              <a:off x="3310" y="255"/>
                              <a:ext cx="8"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61" name="Line 1995"/>
                          <wps:cNvCnPr/>
                          <wps:spPr bwMode="auto">
                            <a:xfrm>
                              <a:off x="3340"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62" name="Line 1996"/>
                          <wps:cNvCnPr/>
                          <wps:spPr bwMode="auto">
                            <a:xfrm>
                              <a:off x="3367"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63" name="Line 1997"/>
                          <wps:cNvCnPr/>
                          <wps:spPr bwMode="auto">
                            <a:xfrm>
                              <a:off x="3393"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64" name="Line 1998"/>
                          <wps:cNvCnPr/>
                          <wps:spPr bwMode="auto">
                            <a:xfrm>
                              <a:off x="3424" y="255"/>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65" name="Line 1999"/>
                          <wps:cNvCnPr/>
                          <wps:spPr bwMode="auto">
                            <a:xfrm>
                              <a:off x="3451"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66" name="Line 2000"/>
                          <wps:cNvCnPr/>
                          <wps:spPr bwMode="auto">
                            <a:xfrm>
                              <a:off x="3477"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67" name="Line 2001"/>
                          <wps:cNvCnPr/>
                          <wps:spPr bwMode="auto">
                            <a:xfrm>
                              <a:off x="3508" y="255"/>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68" name="Line 2002"/>
                          <wps:cNvCnPr/>
                          <wps:spPr bwMode="auto">
                            <a:xfrm>
                              <a:off x="3535" y="255"/>
                              <a:ext cx="8"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69" name="Line 2003"/>
                          <wps:cNvCnPr/>
                          <wps:spPr bwMode="auto">
                            <a:xfrm>
                              <a:off x="3561"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0" name="Line 2004"/>
                          <wps:cNvCnPr/>
                          <wps:spPr bwMode="auto">
                            <a:xfrm>
                              <a:off x="3592" y="255"/>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1" name="Line 2005"/>
                          <wps:cNvCnPr/>
                          <wps:spPr bwMode="auto">
                            <a:xfrm>
                              <a:off x="3618"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2" name="Line 2006"/>
                          <wps:cNvCnPr/>
                          <wps:spPr bwMode="auto">
                            <a:xfrm>
                              <a:off x="3645"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3" name="Line 2007"/>
                          <wps:cNvCnPr/>
                          <wps:spPr bwMode="auto">
                            <a:xfrm>
                              <a:off x="3671"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4" name="Line 2008"/>
                          <wps:cNvCnPr/>
                          <wps:spPr bwMode="auto">
                            <a:xfrm>
                              <a:off x="3702"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5" name="Line 2009"/>
                          <wps:cNvCnPr/>
                          <wps:spPr bwMode="auto">
                            <a:xfrm>
                              <a:off x="3729"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6" name="Line 2010"/>
                          <wps:cNvCnPr/>
                          <wps:spPr bwMode="auto">
                            <a:xfrm>
                              <a:off x="3755"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7" name="Line 2011"/>
                          <wps:cNvCnPr/>
                          <wps:spPr bwMode="auto">
                            <a:xfrm>
                              <a:off x="3786" y="255"/>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8" name="Line 2012"/>
                          <wps:cNvCnPr/>
                          <wps:spPr bwMode="auto">
                            <a:xfrm>
                              <a:off x="3813" y="255"/>
                              <a:ext cx="8"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79" name="Line 2013"/>
                          <wps:cNvCnPr/>
                          <wps:spPr bwMode="auto">
                            <a:xfrm>
                              <a:off x="3839"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0" name="Line 2014"/>
                          <wps:cNvCnPr/>
                          <wps:spPr bwMode="auto">
                            <a:xfrm>
                              <a:off x="3870" y="255"/>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1" name="Line 2015"/>
                          <wps:cNvCnPr/>
                          <wps:spPr bwMode="auto">
                            <a:xfrm>
                              <a:off x="3896"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2" name="Line 2016"/>
                          <wps:cNvCnPr/>
                          <wps:spPr bwMode="auto">
                            <a:xfrm>
                              <a:off x="3923"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3" name="Line 2017"/>
                          <wps:cNvCnPr/>
                          <wps:spPr bwMode="auto">
                            <a:xfrm>
                              <a:off x="3949"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4" name="Line 2018"/>
                          <wps:cNvCnPr/>
                          <wps:spPr bwMode="auto">
                            <a:xfrm>
                              <a:off x="3980"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5" name="Line 2019"/>
                          <wps:cNvCnPr/>
                          <wps:spPr bwMode="auto">
                            <a:xfrm>
                              <a:off x="4007"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6" name="Line 2020"/>
                          <wps:cNvCnPr/>
                          <wps:spPr bwMode="auto">
                            <a:xfrm>
                              <a:off x="4033"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7" name="Line 2021"/>
                          <wps:cNvCnPr/>
                          <wps:spPr bwMode="auto">
                            <a:xfrm>
                              <a:off x="4064"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8" name="Line 2022"/>
                          <wps:cNvCnPr/>
                          <wps:spPr bwMode="auto">
                            <a:xfrm>
                              <a:off x="4091" y="255"/>
                              <a:ext cx="8"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89" name="Line 2023"/>
                          <wps:cNvCnPr/>
                          <wps:spPr bwMode="auto">
                            <a:xfrm>
                              <a:off x="4117"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0" name="Line 2024"/>
                          <wps:cNvCnPr/>
                          <wps:spPr bwMode="auto">
                            <a:xfrm>
                              <a:off x="4148" y="255"/>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1" name="Line 2025"/>
                          <wps:cNvCnPr/>
                          <wps:spPr bwMode="auto">
                            <a:xfrm>
                              <a:off x="4174"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2" name="Line 2026"/>
                          <wps:cNvCnPr/>
                          <wps:spPr bwMode="auto">
                            <a:xfrm>
                              <a:off x="4201"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3" name="Line 2027"/>
                          <wps:cNvCnPr/>
                          <wps:spPr bwMode="auto">
                            <a:xfrm>
                              <a:off x="4232" y="255"/>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4" name="Line 2028"/>
                          <wps:cNvCnPr/>
                          <wps:spPr bwMode="auto">
                            <a:xfrm>
                              <a:off x="4258"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5" name="Line 2029"/>
                          <wps:cNvCnPr/>
                          <wps:spPr bwMode="auto">
                            <a:xfrm>
                              <a:off x="4285"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6" name="Line 2030"/>
                          <wps:cNvCnPr/>
                          <wps:spPr bwMode="auto">
                            <a:xfrm>
                              <a:off x="4311"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7" name="Line 2031"/>
                          <wps:cNvCnPr/>
                          <wps:spPr bwMode="auto">
                            <a:xfrm>
                              <a:off x="4342"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8" name="Line 2032"/>
                          <wps:cNvCnPr/>
                          <wps:spPr bwMode="auto">
                            <a:xfrm>
                              <a:off x="4369" y="255"/>
                              <a:ext cx="8"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99" name="Line 2033"/>
                          <wps:cNvCnPr/>
                          <wps:spPr bwMode="auto">
                            <a:xfrm>
                              <a:off x="4395"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00" name="Line 2034"/>
                          <wps:cNvCnPr/>
                          <wps:spPr bwMode="auto">
                            <a:xfrm>
                              <a:off x="4426" y="255"/>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01" name="Line 2035"/>
                          <wps:cNvCnPr/>
                          <wps:spPr bwMode="auto">
                            <a:xfrm>
                              <a:off x="4452"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02" name="Line 2036"/>
                          <wps:cNvCnPr/>
                          <wps:spPr bwMode="auto">
                            <a:xfrm>
                              <a:off x="4479"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03" name="Line 2037"/>
                          <wps:cNvCnPr/>
                          <wps:spPr bwMode="auto">
                            <a:xfrm>
                              <a:off x="4510" y="255"/>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04" name="Line 2038"/>
                          <wps:cNvCnPr/>
                          <wps:spPr bwMode="auto">
                            <a:xfrm>
                              <a:off x="4536"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05" name="Line 2039"/>
                          <wps:cNvCnPr/>
                          <wps:spPr bwMode="auto">
                            <a:xfrm>
                              <a:off x="4563"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06" name="Line 2040"/>
                          <wps:cNvCnPr/>
                          <wps:spPr bwMode="auto">
                            <a:xfrm>
                              <a:off x="4589"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07" name="Line 2041"/>
                          <wps:cNvCnPr/>
                          <wps:spPr bwMode="auto">
                            <a:xfrm>
                              <a:off x="4620"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08" name="Line 2042"/>
                          <wps:cNvCnPr/>
                          <wps:spPr bwMode="auto">
                            <a:xfrm>
                              <a:off x="4647" y="255"/>
                              <a:ext cx="8"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09" name="Line 2043"/>
                          <wps:cNvCnPr/>
                          <wps:spPr bwMode="auto">
                            <a:xfrm>
                              <a:off x="4673"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0" name="Line 2044"/>
                          <wps:cNvCnPr/>
                          <wps:spPr bwMode="auto">
                            <a:xfrm>
                              <a:off x="4704"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1" name="Line 2045"/>
                          <wps:cNvCnPr/>
                          <wps:spPr bwMode="auto">
                            <a:xfrm>
                              <a:off x="4730"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2" name="Line 2046"/>
                          <wps:cNvCnPr/>
                          <wps:spPr bwMode="auto">
                            <a:xfrm>
                              <a:off x="4757"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3" name="Line 2047"/>
                          <wps:cNvCnPr/>
                          <wps:spPr bwMode="auto">
                            <a:xfrm>
                              <a:off x="4788" y="255"/>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4" name="Line 2048"/>
                          <wps:cNvCnPr/>
                          <wps:spPr bwMode="auto">
                            <a:xfrm>
                              <a:off x="4814"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5" name="Line 2049"/>
                          <wps:cNvCnPr/>
                          <wps:spPr bwMode="auto">
                            <a:xfrm>
                              <a:off x="4841"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6" name="Line 2050"/>
                          <wps:cNvCnPr/>
                          <wps:spPr bwMode="auto">
                            <a:xfrm>
                              <a:off x="4872" y="255"/>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7" name="Line 2051"/>
                          <wps:cNvCnPr/>
                          <wps:spPr bwMode="auto">
                            <a:xfrm>
                              <a:off x="4898"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8" name="Line 2052"/>
                          <wps:cNvCnPr/>
                          <wps:spPr bwMode="auto">
                            <a:xfrm>
                              <a:off x="4925" y="255"/>
                              <a:ext cx="8"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19" name="Line 2053"/>
                          <wps:cNvCnPr/>
                          <wps:spPr bwMode="auto">
                            <a:xfrm>
                              <a:off x="4951"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0" name="Line 2054"/>
                          <wps:cNvCnPr/>
                          <wps:spPr bwMode="auto">
                            <a:xfrm>
                              <a:off x="4982"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1" name="Line 2055"/>
                          <wps:cNvCnPr/>
                          <wps:spPr bwMode="auto">
                            <a:xfrm>
                              <a:off x="5008"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2" name="Line 2056"/>
                          <wps:cNvCnPr/>
                          <wps:spPr bwMode="auto">
                            <a:xfrm>
                              <a:off x="5035"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3" name="Line 2057"/>
                          <wps:cNvCnPr/>
                          <wps:spPr bwMode="auto">
                            <a:xfrm>
                              <a:off x="5066" y="255"/>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4" name="Line 2058"/>
                          <wps:cNvCnPr/>
                          <wps:spPr bwMode="auto">
                            <a:xfrm>
                              <a:off x="5092"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5" name="Line 2059"/>
                          <wps:cNvCnPr/>
                          <wps:spPr bwMode="auto">
                            <a:xfrm>
                              <a:off x="5119"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6" name="Line 2060"/>
                          <wps:cNvCnPr/>
                          <wps:spPr bwMode="auto">
                            <a:xfrm>
                              <a:off x="5150" y="255"/>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7" name="Line 2061"/>
                          <wps:cNvCnPr/>
                          <wps:spPr bwMode="auto">
                            <a:xfrm>
                              <a:off x="5176"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8" name="Line 2062"/>
                          <wps:cNvCnPr/>
                          <wps:spPr bwMode="auto">
                            <a:xfrm>
                              <a:off x="5203" y="255"/>
                              <a:ext cx="8"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29" name="Line 2063"/>
                          <wps:cNvCnPr/>
                          <wps:spPr bwMode="auto">
                            <a:xfrm>
                              <a:off x="5229"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30" name="Line 2064"/>
                          <wps:cNvCnPr/>
                          <wps:spPr bwMode="auto">
                            <a:xfrm>
                              <a:off x="5260"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31" name="Line 2065"/>
                          <wps:cNvCnPr/>
                          <wps:spPr bwMode="auto">
                            <a:xfrm>
                              <a:off x="5286"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32" name="Line 2066"/>
                          <wps:cNvCnPr/>
                          <wps:spPr bwMode="auto">
                            <a:xfrm>
                              <a:off x="5313"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33" name="Line 2067"/>
                          <wps:cNvCnPr/>
                          <wps:spPr bwMode="auto">
                            <a:xfrm>
                              <a:off x="5344"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34" name="Line 2068"/>
                          <wps:cNvCnPr/>
                          <wps:spPr bwMode="auto">
                            <a:xfrm>
                              <a:off x="5370"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35" name="Line 2069"/>
                          <wps:cNvCnPr/>
                          <wps:spPr bwMode="auto">
                            <a:xfrm>
                              <a:off x="5397"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36" name="Line 2070"/>
                          <wps:cNvCnPr/>
                          <wps:spPr bwMode="auto">
                            <a:xfrm>
                              <a:off x="5428" y="255"/>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37" name="Line 2071"/>
                          <wps:cNvCnPr/>
                          <wps:spPr bwMode="auto">
                            <a:xfrm>
                              <a:off x="5454"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38" name="Line 2072"/>
                          <wps:cNvCnPr/>
                          <wps:spPr bwMode="auto">
                            <a:xfrm>
                              <a:off x="5481" y="255"/>
                              <a:ext cx="8"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39" name="Line 2073"/>
                          <wps:cNvCnPr/>
                          <wps:spPr bwMode="auto">
                            <a:xfrm>
                              <a:off x="5512" y="255"/>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40" name="Line 2074"/>
                          <wps:cNvCnPr/>
                          <wps:spPr bwMode="auto">
                            <a:xfrm>
                              <a:off x="5538"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41" name="Line 2075"/>
                          <wps:cNvCnPr/>
                          <wps:spPr bwMode="auto">
                            <a:xfrm>
                              <a:off x="5564"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42" name="Line 2076"/>
                          <wps:cNvCnPr/>
                          <wps:spPr bwMode="auto">
                            <a:xfrm>
                              <a:off x="5591"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43" name="Line 2077"/>
                          <wps:cNvCnPr/>
                          <wps:spPr bwMode="auto">
                            <a:xfrm>
                              <a:off x="5622"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44" name="Line 2078"/>
                          <wps:cNvCnPr/>
                          <wps:spPr bwMode="auto">
                            <a:xfrm>
                              <a:off x="5648"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45" name="Line 2079"/>
                          <wps:cNvCnPr/>
                          <wps:spPr bwMode="auto">
                            <a:xfrm>
                              <a:off x="5675"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46" name="Line 2080"/>
                          <wps:cNvCnPr/>
                          <wps:spPr bwMode="auto">
                            <a:xfrm>
                              <a:off x="5706" y="255"/>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47" name="Line 2081"/>
                          <wps:cNvCnPr/>
                          <wps:spPr bwMode="auto">
                            <a:xfrm>
                              <a:off x="5732"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48" name="Line 2082"/>
                          <wps:cNvCnPr/>
                          <wps:spPr bwMode="auto">
                            <a:xfrm>
                              <a:off x="5759" y="255"/>
                              <a:ext cx="8"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49" name="Line 2083"/>
                          <wps:cNvCnPr/>
                          <wps:spPr bwMode="auto">
                            <a:xfrm>
                              <a:off x="5790" y="255"/>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0" name="Line 2084"/>
                          <wps:cNvCnPr/>
                          <wps:spPr bwMode="auto">
                            <a:xfrm>
                              <a:off x="5816"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1" name="Line 2085"/>
                          <wps:cNvCnPr/>
                          <wps:spPr bwMode="auto">
                            <a:xfrm>
                              <a:off x="5842"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2" name="Line 2086"/>
                          <wps:cNvCnPr/>
                          <wps:spPr bwMode="auto">
                            <a:xfrm>
                              <a:off x="5869"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3" name="Line 2087"/>
                          <wps:cNvCnPr/>
                          <wps:spPr bwMode="auto">
                            <a:xfrm>
                              <a:off x="5900"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4" name="Line 2088"/>
                          <wps:cNvCnPr/>
                          <wps:spPr bwMode="auto">
                            <a:xfrm>
                              <a:off x="5926"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5" name="Line 2089"/>
                          <wps:cNvCnPr/>
                          <wps:spPr bwMode="auto">
                            <a:xfrm>
                              <a:off x="5953"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6" name="Line 2090"/>
                          <wps:cNvCnPr/>
                          <wps:spPr bwMode="auto">
                            <a:xfrm>
                              <a:off x="5984"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7" name="Line 2091"/>
                          <wps:cNvCnPr/>
                          <wps:spPr bwMode="auto">
                            <a:xfrm>
                              <a:off x="6010"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8" name="Line 2092"/>
                          <wps:cNvCnPr/>
                          <wps:spPr bwMode="auto">
                            <a:xfrm>
                              <a:off x="6037" y="255"/>
                              <a:ext cx="8"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59" name="Line 2093"/>
                          <wps:cNvCnPr/>
                          <wps:spPr bwMode="auto">
                            <a:xfrm>
                              <a:off x="6068" y="255"/>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0" name="Line 2094"/>
                          <wps:cNvCnPr/>
                          <wps:spPr bwMode="auto">
                            <a:xfrm>
                              <a:off x="6094"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1" name="Line 2095"/>
                          <wps:cNvCnPr/>
                          <wps:spPr bwMode="auto">
                            <a:xfrm>
                              <a:off x="6120"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2" name="Line 2096"/>
                          <wps:cNvCnPr/>
                          <wps:spPr bwMode="auto">
                            <a:xfrm>
                              <a:off x="6151" y="255"/>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3" name="Line 2097"/>
                          <wps:cNvCnPr/>
                          <wps:spPr bwMode="auto">
                            <a:xfrm>
                              <a:off x="6178"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4" name="Line 2098"/>
                          <wps:cNvCnPr/>
                          <wps:spPr bwMode="auto">
                            <a:xfrm>
                              <a:off x="6204"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5" name="Line 2099"/>
                          <wps:cNvCnPr/>
                          <wps:spPr bwMode="auto">
                            <a:xfrm>
                              <a:off x="6231"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6" name="Line 2100"/>
                          <wps:cNvCnPr/>
                          <wps:spPr bwMode="auto">
                            <a:xfrm>
                              <a:off x="6262"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7" name="Line 2101"/>
                          <wps:cNvCnPr/>
                          <wps:spPr bwMode="auto">
                            <a:xfrm>
                              <a:off x="6288"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8" name="Line 2102"/>
                          <wps:cNvCnPr/>
                          <wps:spPr bwMode="auto">
                            <a:xfrm>
                              <a:off x="6315" y="255"/>
                              <a:ext cx="8"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69" name="Line 2103"/>
                          <wps:cNvCnPr/>
                          <wps:spPr bwMode="auto">
                            <a:xfrm>
                              <a:off x="6346" y="255"/>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0" name="Line 2104"/>
                          <wps:cNvCnPr/>
                          <wps:spPr bwMode="auto">
                            <a:xfrm>
                              <a:off x="6372"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1" name="Line 2105"/>
                          <wps:cNvCnPr/>
                          <wps:spPr bwMode="auto">
                            <a:xfrm>
                              <a:off x="6398" y="25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2" name="Line 2106"/>
                          <wps:cNvCnPr/>
                          <wps:spPr bwMode="auto">
                            <a:xfrm>
                              <a:off x="6429" y="255"/>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3" name="Freeform 2107"/>
                          <wps:cNvSpPr>
                            <a:spLocks/>
                          </wps:cNvSpPr>
                          <wps:spPr bwMode="auto">
                            <a:xfrm>
                              <a:off x="6456" y="255"/>
                              <a:ext cx="4" cy="3"/>
                            </a:xfrm>
                            <a:custGeom>
                              <a:avLst/>
                              <a:gdLst>
                                <a:gd name="T0" fmla="*/ 0 w 4"/>
                                <a:gd name="T1" fmla="*/ 0 h 3"/>
                                <a:gd name="T2" fmla="*/ 4 w 4"/>
                                <a:gd name="T3" fmla="*/ 0 h 3"/>
                                <a:gd name="T4" fmla="*/ 4 w 4"/>
                                <a:gd name="T5" fmla="*/ 3 h 3"/>
                              </a:gdLst>
                              <a:ahLst/>
                              <a:cxnLst>
                                <a:cxn ang="0">
                                  <a:pos x="T0" y="T1"/>
                                </a:cxn>
                                <a:cxn ang="0">
                                  <a:pos x="T2" y="T3"/>
                                </a:cxn>
                                <a:cxn ang="0">
                                  <a:pos x="T4" y="T5"/>
                                </a:cxn>
                              </a:cxnLst>
                              <a:rect l="0" t="0" r="r" b="b"/>
                              <a:pathLst>
                                <a:path w="4" h="3">
                                  <a:moveTo>
                                    <a:pt x="0" y="0"/>
                                  </a:moveTo>
                                  <a:lnTo>
                                    <a:pt x="4" y="0"/>
                                  </a:lnTo>
                                  <a:lnTo>
                                    <a:pt x="4" y="3"/>
                                  </a:lnTo>
                                </a:path>
                              </a:pathLst>
                            </a:custGeom>
                            <a:noFill/>
                            <a:ln w="0">
                              <a:solidFill>
                                <a:srgbClr val="2E2E2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 name="Line 2108"/>
                          <wps:cNvCnPr/>
                          <wps:spPr bwMode="auto">
                            <a:xfrm>
                              <a:off x="6460" y="273"/>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5" name="Line 2109"/>
                          <wps:cNvCnPr/>
                          <wps:spPr bwMode="auto">
                            <a:xfrm>
                              <a:off x="6460" y="295"/>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6" name="Line 2110"/>
                          <wps:cNvCnPr/>
                          <wps:spPr bwMode="auto">
                            <a:xfrm>
                              <a:off x="6460" y="320"/>
                              <a:ext cx="1" cy="8"/>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7" name="Line 2111"/>
                          <wps:cNvCnPr/>
                          <wps:spPr bwMode="auto">
                            <a:xfrm>
                              <a:off x="6460" y="342"/>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8" name="Line 2112"/>
                          <wps:cNvCnPr/>
                          <wps:spPr bwMode="auto">
                            <a:xfrm>
                              <a:off x="6460" y="364"/>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79" name="Line 2113"/>
                          <wps:cNvCnPr/>
                          <wps:spPr bwMode="auto">
                            <a:xfrm>
                              <a:off x="6460" y="389"/>
                              <a:ext cx="1" cy="4"/>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0" name="Line 2114"/>
                          <wps:cNvCnPr/>
                          <wps:spPr bwMode="auto">
                            <a:xfrm>
                              <a:off x="6460" y="411"/>
                              <a:ext cx="1" cy="8"/>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1" name="Line 2115"/>
                          <wps:cNvCnPr/>
                          <wps:spPr bwMode="auto">
                            <a:xfrm>
                              <a:off x="6460" y="433"/>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2" name="Line 2116"/>
                          <wps:cNvCnPr/>
                          <wps:spPr bwMode="auto">
                            <a:xfrm>
                              <a:off x="6460" y="459"/>
                              <a:ext cx="1" cy="3"/>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3" name="Line 2117"/>
                          <wps:cNvCnPr/>
                          <wps:spPr bwMode="auto">
                            <a:xfrm>
                              <a:off x="6460" y="481"/>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4" name="Line 2118"/>
                          <wps:cNvCnPr/>
                          <wps:spPr bwMode="auto">
                            <a:xfrm>
                              <a:off x="6460" y="502"/>
                              <a:ext cx="1" cy="8"/>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5" name="Line 2119"/>
                          <wps:cNvCnPr/>
                          <wps:spPr bwMode="auto">
                            <a:xfrm>
                              <a:off x="6460" y="524"/>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6" name="Line 2120"/>
                          <wps:cNvCnPr/>
                          <wps:spPr bwMode="auto">
                            <a:xfrm>
                              <a:off x="6460" y="550"/>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7" name="Line 2121"/>
                          <wps:cNvCnPr/>
                          <wps:spPr bwMode="auto">
                            <a:xfrm>
                              <a:off x="6460" y="572"/>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8" name="Line 2122"/>
                          <wps:cNvCnPr/>
                          <wps:spPr bwMode="auto">
                            <a:xfrm>
                              <a:off x="6460" y="593"/>
                              <a:ext cx="1" cy="8"/>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89" name="Line 2123"/>
                          <wps:cNvCnPr/>
                          <wps:spPr bwMode="auto">
                            <a:xfrm>
                              <a:off x="6460" y="619"/>
                              <a:ext cx="1" cy="3"/>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0" name="Line 2124"/>
                          <wps:cNvCnPr/>
                          <wps:spPr bwMode="auto">
                            <a:xfrm>
                              <a:off x="6460" y="641"/>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1" name="Line 2125"/>
                          <wps:cNvCnPr/>
                          <wps:spPr bwMode="auto">
                            <a:xfrm>
                              <a:off x="6460" y="663"/>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2" name="Line 2126"/>
                          <wps:cNvCnPr/>
                          <wps:spPr bwMode="auto">
                            <a:xfrm>
                              <a:off x="6460" y="688"/>
                              <a:ext cx="1" cy="4"/>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3" name="Line 2127"/>
                          <wps:cNvCnPr/>
                          <wps:spPr bwMode="auto">
                            <a:xfrm>
                              <a:off x="6460" y="710"/>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4" name="Line 2128"/>
                          <wps:cNvCnPr/>
                          <wps:spPr bwMode="auto">
                            <a:xfrm>
                              <a:off x="6460" y="732"/>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5" name="Line 2129"/>
                          <wps:cNvCnPr/>
                          <wps:spPr bwMode="auto">
                            <a:xfrm>
                              <a:off x="6460" y="757"/>
                              <a:ext cx="1" cy="4"/>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6" name="Line 2130"/>
                          <wps:cNvCnPr/>
                          <wps:spPr bwMode="auto">
                            <a:xfrm>
                              <a:off x="6460" y="779"/>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7" name="Line 2131"/>
                          <wps:cNvCnPr/>
                          <wps:spPr bwMode="auto">
                            <a:xfrm>
                              <a:off x="6460" y="801"/>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8" name="Line 2132"/>
                          <wps:cNvCnPr/>
                          <wps:spPr bwMode="auto">
                            <a:xfrm>
                              <a:off x="6460" y="823"/>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199" name="Line 2133"/>
                          <wps:cNvCnPr/>
                          <wps:spPr bwMode="auto">
                            <a:xfrm>
                              <a:off x="6460" y="848"/>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0" name="Line 2134"/>
                          <wps:cNvCnPr/>
                          <wps:spPr bwMode="auto">
                            <a:xfrm>
                              <a:off x="6460" y="870"/>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1" name="Line 2135"/>
                          <wps:cNvCnPr/>
                          <wps:spPr bwMode="auto">
                            <a:xfrm>
                              <a:off x="6460" y="892"/>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2" name="Line 2136"/>
                          <wps:cNvCnPr/>
                          <wps:spPr bwMode="auto">
                            <a:xfrm>
                              <a:off x="6460" y="917"/>
                              <a:ext cx="1" cy="4"/>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3" name="Line 2137"/>
                          <wps:cNvCnPr/>
                          <wps:spPr bwMode="auto">
                            <a:xfrm>
                              <a:off x="6460" y="939"/>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4" name="Line 2138"/>
                          <wps:cNvCnPr/>
                          <wps:spPr bwMode="auto">
                            <a:xfrm>
                              <a:off x="6460" y="961"/>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5" name="Line 2139"/>
                          <wps:cNvCnPr/>
                          <wps:spPr bwMode="auto">
                            <a:xfrm>
                              <a:off x="6460" y="986"/>
                              <a:ext cx="1" cy="4"/>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6" name="Line 2140"/>
                          <wps:cNvCnPr/>
                          <wps:spPr bwMode="auto">
                            <a:xfrm>
                              <a:off x="6460" y="1008"/>
                              <a:ext cx="1" cy="8"/>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7" name="Line 2141"/>
                          <wps:cNvCnPr/>
                          <wps:spPr bwMode="auto">
                            <a:xfrm>
                              <a:off x="6460" y="1030"/>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8" name="Line 2142"/>
                          <wps:cNvCnPr/>
                          <wps:spPr bwMode="auto">
                            <a:xfrm>
                              <a:off x="6460" y="1052"/>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09" name="Line 2143"/>
                          <wps:cNvCnPr/>
                          <wps:spPr bwMode="auto">
                            <a:xfrm>
                              <a:off x="6460" y="1077"/>
                              <a:ext cx="1" cy="8"/>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0" name="Line 2144"/>
                          <wps:cNvCnPr/>
                          <wps:spPr bwMode="auto">
                            <a:xfrm>
                              <a:off x="6460" y="1099"/>
                              <a:ext cx="1" cy="8"/>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g:wgp>
                      <wpg:wgp>
                        <wpg:cNvPr id="211" name="Group 2145"/>
                        <wpg:cNvGrpSpPr>
                          <a:grpSpLocks/>
                        </wpg:cNvGrpSpPr>
                        <wpg:grpSpPr bwMode="auto">
                          <a:xfrm>
                            <a:off x="1308735" y="145415"/>
                            <a:ext cx="2804795" cy="2305050"/>
                            <a:chOff x="2061" y="229"/>
                            <a:chExt cx="4417" cy="3630"/>
                          </a:xfrm>
                        </wpg:grpSpPr>
                        <wps:wsp>
                          <wps:cNvPr id="212" name="Line 2146"/>
                          <wps:cNvCnPr/>
                          <wps:spPr bwMode="auto">
                            <a:xfrm>
                              <a:off x="6460" y="1121"/>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3" name="Line 2147"/>
                          <wps:cNvCnPr/>
                          <wps:spPr bwMode="auto">
                            <a:xfrm>
                              <a:off x="6460" y="1147"/>
                              <a:ext cx="1" cy="3"/>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4" name="Line 2148"/>
                          <wps:cNvCnPr/>
                          <wps:spPr bwMode="auto">
                            <a:xfrm>
                              <a:off x="6460" y="1168"/>
                              <a:ext cx="1" cy="8"/>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5" name="Line 2149"/>
                          <wps:cNvCnPr/>
                          <wps:spPr bwMode="auto">
                            <a:xfrm>
                              <a:off x="6460" y="1190"/>
                              <a:ext cx="1" cy="8"/>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6" name="Line 2150"/>
                          <wps:cNvCnPr/>
                          <wps:spPr bwMode="auto">
                            <a:xfrm>
                              <a:off x="6460" y="1216"/>
                              <a:ext cx="1" cy="3"/>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7" name="Line 2151"/>
                          <wps:cNvCnPr/>
                          <wps:spPr bwMode="auto">
                            <a:xfrm>
                              <a:off x="6460" y="1238"/>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8" name="Line 2152"/>
                          <wps:cNvCnPr/>
                          <wps:spPr bwMode="auto">
                            <a:xfrm>
                              <a:off x="6460" y="1260"/>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19" name="Line 2153"/>
                          <wps:cNvCnPr/>
                          <wps:spPr bwMode="auto">
                            <a:xfrm>
                              <a:off x="6460" y="1281"/>
                              <a:ext cx="1" cy="8"/>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20" name="Line 2154"/>
                          <wps:cNvCnPr/>
                          <wps:spPr bwMode="auto">
                            <a:xfrm>
                              <a:off x="6460" y="1307"/>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21" name="Line 2155"/>
                          <wps:cNvCnPr/>
                          <wps:spPr bwMode="auto">
                            <a:xfrm>
                              <a:off x="6460" y="1329"/>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22" name="Line 2156"/>
                          <wps:cNvCnPr/>
                          <wps:spPr bwMode="auto">
                            <a:xfrm>
                              <a:off x="6460" y="1351"/>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23" name="Line 2157"/>
                          <wps:cNvCnPr/>
                          <wps:spPr bwMode="auto">
                            <a:xfrm>
                              <a:off x="6460" y="1376"/>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24" name="Line 2158"/>
                          <wps:cNvCnPr/>
                          <wps:spPr bwMode="auto">
                            <a:xfrm>
                              <a:off x="6460" y="1398"/>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25" name="Line 2159"/>
                          <wps:cNvCnPr/>
                          <wps:spPr bwMode="auto">
                            <a:xfrm>
                              <a:off x="6460" y="1420"/>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26" name="Line 2160"/>
                          <wps:cNvCnPr/>
                          <wps:spPr bwMode="auto">
                            <a:xfrm>
                              <a:off x="6460" y="1445"/>
                              <a:ext cx="1" cy="4"/>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27" name="Line 2161"/>
                          <wps:cNvCnPr/>
                          <wps:spPr bwMode="auto">
                            <a:xfrm>
                              <a:off x="6460" y="1467"/>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28" name="Line 2162"/>
                          <wps:cNvCnPr/>
                          <wps:spPr bwMode="auto">
                            <a:xfrm>
                              <a:off x="6460" y="1489"/>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29" name="Line 2163"/>
                          <wps:cNvCnPr/>
                          <wps:spPr bwMode="auto">
                            <a:xfrm>
                              <a:off x="6460" y="1514"/>
                              <a:ext cx="1" cy="4"/>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0" name="Line 2164"/>
                          <wps:cNvCnPr/>
                          <wps:spPr bwMode="auto">
                            <a:xfrm>
                              <a:off x="6460" y="1536"/>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1" name="Line 2165"/>
                          <wps:cNvCnPr/>
                          <wps:spPr bwMode="auto">
                            <a:xfrm>
                              <a:off x="6460" y="1558"/>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2" name="Line 2166"/>
                          <wps:cNvCnPr/>
                          <wps:spPr bwMode="auto">
                            <a:xfrm>
                              <a:off x="6460" y="1580"/>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3" name="Line 2167"/>
                          <wps:cNvCnPr/>
                          <wps:spPr bwMode="auto">
                            <a:xfrm>
                              <a:off x="6460" y="1605"/>
                              <a:ext cx="1" cy="8"/>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4" name="Line 2168"/>
                          <wps:cNvCnPr/>
                          <wps:spPr bwMode="auto">
                            <a:xfrm>
                              <a:off x="6460" y="1627"/>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5" name="Line 2169"/>
                          <wps:cNvCnPr/>
                          <wps:spPr bwMode="auto">
                            <a:xfrm>
                              <a:off x="6460" y="1649"/>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6" name="Line 2170"/>
                          <wps:cNvCnPr/>
                          <wps:spPr bwMode="auto">
                            <a:xfrm>
                              <a:off x="6460" y="1674"/>
                              <a:ext cx="1" cy="4"/>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7" name="Line 2171"/>
                          <wps:cNvCnPr/>
                          <wps:spPr bwMode="auto">
                            <a:xfrm>
                              <a:off x="6460" y="1696"/>
                              <a:ext cx="1" cy="8"/>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8" name="Line 2172"/>
                          <wps:cNvCnPr/>
                          <wps:spPr bwMode="auto">
                            <a:xfrm>
                              <a:off x="6460" y="1718"/>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39" name="Line 2173"/>
                          <wps:cNvCnPr/>
                          <wps:spPr bwMode="auto">
                            <a:xfrm>
                              <a:off x="6460" y="1744"/>
                              <a:ext cx="1" cy="3"/>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0" name="Line 2174"/>
                          <wps:cNvCnPr/>
                          <wps:spPr bwMode="auto">
                            <a:xfrm>
                              <a:off x="6460" y="1765"/>
                              <a:ext cx="1" cy="8"/>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1" name="Line 2175"/>
                          <wps:cNvCnPr/>
                          <wps:spPr bwMode="auto">
                            <a:xfrm>
                              <a:off x="6460" y="1787"/>
                              <a:ext cx="1" cy="8"/>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2" name="Line 2176"/>
                          <wps:cNvCnPr/>
                          <wps:spPr bwMode="auto">
                            <a:xfrm>
                              <a:off x="6460" y="1809"/>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3" name="Line 2177"/>
                          <wps:cNvCnPr/>
                          <wps:spPr bwMode="auto">
                            <a:xfrm>
                              <a:off x="6460" y="1835"/>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4" name="Line 2178"/>
                          <wps:cNvCnPr/>
                          <wps:spPr bwMode="auto">
                            <a:xfrm>
                              <a:off x="6460" y="1856"/>
                              <a:ext cx="1" cy="8"/>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5" name="Line 2179"/>
                          <wps:cNvCnPr/>
                          <wps:spPr bwMode="auto">
                            <a:xfrm>
                              <a:off x="6460" y="1878"/>
                              <a:ext cx="1" cy="8"/>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6" name="Line 2180"/>
                          <wps:cNvCnPr/>
                          <wps:spPr bwMode="auto">
                            <a:xfrm>
                              <a:off x="6460" y="1904"/>
                              <a:ext cx="1" cy="3"/>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7" name="Line 2181"/>
                          <wps:cNvCnPr/>
                          <wps:spPr bwMode="auto">
                            <a:xfrm>
                              <a:off x="6460" y="1926"/>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8" name="Line 2182"/>
                          <wps:cNvCnPr/>
                          <wps:spPr bwMode="auto">
                            <a:xfrm>
                              <a:off x="6460" y="1947"/>
                              <a:ext cx="1" cy="8"/>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49" name="Line 2183"/>
                          <wps:cNvCnPr/>
                          <wps:spPr bwMode="auto">
                            <a:xfrm>
                              <a:off x="6460" y="1973"/>
                              <a:ext cx="1" cy="4"/>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0" name="Line 2184"/>
                          <wps:cNvCnPr/>
                          <wps:spPr bwMode="auto">
                            <a:xfrm>
                              <a:off x="6460" y="1995"/>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1" name="Line 2185"/>
                          <wps:cNvCnPr/>
                          <wps:spPr bwMode="auto">
                            <a:xfrm>
                              <a:off x="6460" y="2017"/>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2" name="Line 2186"/>
                          <wps:cNvCnPr/>
                          <wps:spPr bwMode="auto">
                            <a:xfrm>
                              <a:off x="6460" y="2042"/>
                              <a:ext cx="1" cy="4"/>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3" name="Line 2187"/>
                          <wps:cNvCnPr/>
                          <wps:spPr bwMode="auto">
                            <a:xfrm>
                              <a:off x="6460" y="2064"/>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4" name="Line 2188"/>
                          <wps:cNvCnPr/>
                          <wps:spPr bwMode="auto">
                            <a:xfrm>
                              <a:off x="6460" y="2086"/>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5" name="Line 2189"/>
                          <wps:cNvCnPr/>
                          <wps:spPr bwMode="auto">
                            <a:xfrm>
                              <a:off x="6460" y="2108"/>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6" name="Line 2190"/>
                          <wps:cNvCnPr/>
                          <wps:spPr bwMode="auto">
                            <a:xfrm>
                              <a:off x="6460" y="2133"/>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7" name="Line 2191"/>
                          <wps:cNvCnPr/>
                          <wps:spPr bwMode="auto">
                            <a:xfrm>
                              <a:off x="6460" y="2155"/>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8" name="Line 2192"/>
                          <wps:cNvCnPr/>
                          <wps:spPr bwMode="auto">
                            <a:xfrm>
                              <a:off x="6460" y="2177"/>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59" name="Line 2193"/>
                          <wps:cNvCnPr/>
                          <wps:spPr bwMode="auto">
                            <a:xfrm>
                              <a:off x="6460" y="2202"/>
                              <a:ext cx="1" cy="4"/>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0" name="Line 2194"/>
                          <wps:cNvCnPr/>
                          <wps:spPr bwMode="auto">
                            <a:xfrm>
                              <a:off x="6460" y="2224"/>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1" name="Line 2195"/>
                          <wps:cNvCnPr/>
                          <wps:spPr bwMode="auto">
                            <a:xfrm>
                              <a:off x="6460" y="2246"/>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2" name="Line 2196"/>
                          <wps:cNvCnPr/>
                          <wps:spPr bwMode="auto">
                            <a:xfrm>
                              <a:off x="6460" y="2271"/>
                              <a:ext cx="1" cy="4"/>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3" name="Line 2197"/>
                          <wps:cNvCnPr/>
                          <wps:spPr bwMode="auto">
                            <a:xfrm>
                              <a:off x="6460" y="2293"/>
                              <a:ext cx="1" cy="8"/>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4" name="Line 2198"/>
                          <wps:cNvCnPr/>
                          <wps:spPr bwMode="auto">
                            <a:xfrm>
                              <a:off x="6460" y="2315"/>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5" name="Line 2199"/>
                          <wps:cNvCnPr/>
                          <wps:spPr bwMode="auto">
                            <a:xfrm>
                              <a:off x="6460" y="2337"/>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6" name="Line 2200"/>
                          <wps:cNvCnPr/>
                          <wps:spPr bwMode="auto">
                            <a:xfrm>
                              <a:off x="6460" y="2362"/>
                              <a:ext cx="1" cy="8"/>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7" name="Line 2201"/>
                          <wps:cNvCnPr/>
                          <wps:spPr bwMode="auto">
                            <a:xfrm>
                              <a:off x="6460" y="2384"/>
                              <a:ext cx="1" cy="8"/>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8" name="Line 2202"/>
                          <wps:cNvCnPr/>
                          <wps:spPr bwMode="auto">
                            <a:xfrm>
                              <a:off x="6460" y="2406"/>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69" name="Line 2203"/>
                          <wps:cNvCnPr/>
                          <wps:spPr bwMode="auto">
                            <a:xfrm>
                              <a:off x="6460" y="2432"/>
                              <a:ext cx="1" cy="3"/>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0" name="Line 2204"/>
                          <wps:cNvCnPr/>
                          <wps:spPr bwMode="auto">
                            <a:xfrm>
                              <a:off x="6460" y="2453"/>
                              <a:ext cx="1" cy="8"/>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1" name="Line 2205"/>
                          <wps:cNvCnPr/>
                          <wps:spPr bwMode="auto">
                            <a:xfrm>
                              <a:off x="6460" y="2475"/>
                              <a:ext cx="1" cy="8"/>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2" name="Line 2206"/>
                          <wps:cNvCnPr/>
                          <wps:spPr bwMode="auto">
                            <a:xfrm>
                              <a:off x="6460" y="2501"/>
                              <a:ext cx="1" cy="3"/>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3" name="Line 2207"/>
                          <wps:cNvCnPr/>
                          <wps:spPr bwMode="auto">
                            <a:xfrm>
                              <a:off x="6460" y="2523"/>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4" name="Line 2208"/>
                          <wps:cNvCnPr/>
                          <wps:spPr bwMode="auto">
                            <a:xfrm>
                              <a:off x="6460" y="2544"/>
                              <a:ext cx="1" cy="8"/>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5" name="Line 2209"/>
                          <wps:cNvCnPr/>
                          <wps:spPr bwMode="auto">
                            <a:xfrm>
                              <a:off x="6460" y="2566"/>
                              <a:ext cx="1" cy="8"/>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6" name="Line 2210"/>
                          <wps:cNvCnPr/>
                          <wps:spPr bwMode="auto">
                            <a:xfrm>
                              <a:off x="6460" y="2592"/>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7" name="Line 2211"/>
                          <wps:cNvCnPr/>
                          <wps:spPr bwMode="auto">
                            <a:xfrm>
                              <a:off x="6460" y="2614"/>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8" name="Line 2212"/>
                          <wps:cNvCnPr/>
                          <wps:spPr bwMode="auto">
                            <a:xfrm>
                              <a:off x="6460" y="2635"/>
                              <a:ext cx="1" cy="8"/>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79" name="Line 2213"/>
                          <wps:cNvCnPr/>
                          <wps:spPr bwMode="auto">
                            <a:xfrm>
                              <a:off x="6460" y="2661"/>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0" name="Line 2214"/>
                          <wps:cNvCnPr/>
                          <wps:spPr bwMode="auto">
                            <a:xfrm>
                              <a:off x="6460" y="2683"/>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1" name="Line 2215"/>
                          <wps:cNvCnPr/>
                          <wps:spPr bwMode="auto">
                            <a:xfrm>
                              <a:off x="6460" y="2705"/>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2" name="Line 2216"/>
                          <wps:cNvCnPr/>
                          <wps:spPr bwMode="auto">
                            <a:xfrm>
                              <a:off x="6460" y="2730"/>
                              <a:ext cx="1" cy="4"/>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3" name="Line 2217"/>
                          <wps:cNvCnPr/>
                          <wps:spPr bwMode="auto">
                            <a:xfrm>
                              <a:off x="6460" y="2752"/>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4" name="Line 2218"/>
                          <wps:cNvCnPr/>
                          <wps:spPr bwMode="auto">
                            <a:xfrm>
                              <a:off x="6460" y="2774"/>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5" name="Line 2219"/>
                          <wps:cNvCnPr/>
                          <wps:spPr bwMode="auto">
                            <a:xfrm>
                              <a:off x="6460" y="2799"/>
                              <a:ext cx="1" cy="4"/>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6" name="Line 2220"/>
                          <wps:cNvCnPr/>
                          <wps:spPr bwMode="auto">
                            <a:xfrm>
                              <a:off x="6460" y="2821"/>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7" name="Line 2221"/>
                          <wps:cNvCnPr/>
                          <wps:spPr bwMode="auto">
                            <a:xfrm>
                              <a:off x="6460" y="2843"/>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8" name="Line 2222"/>
                          <wps:cNvCnPr/>
                          <wps:spPr bwMode="auto">
                            <a:xfrm>
                              <a:off x="6460" y="2865"/>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89" name="Line 2223"/>
                          <wps:cNvCnPr/>
                          <wps:spPr bwMode="auto">
                            <a:xfrm>
                              <a:off x="6460" y="2890"/>
                              <a:ext cx="1" cy="8"/>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90" name="Line 2224"/>
                          <wps:cNvCnPr/>
                          <wps:spPr bwMode="auto">
                            <a:xfrm>
                              <a:off x="6460" y="2912"/>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91" name="Line 2225"/>
                          <wps:cNvCnPr/>
                          <wps:spPr bwMode="auto">
                            <a:xfrm>
                              <a:off x="6460" y="2934"/>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92" name="Line 2226"/>
                          <wps:cNvCnPr/>
                          <wps:spPr bwMode="auto">
                            <a:xfrm>
                              <a:off x="6460" y="2959"/>
                              <a:ext cx="1" cy="4"/>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93" name="Line 2227"/>
                          <wps:cNvCnPr/>
                          <wps:spPr bwMode="auto">
                            <a:xfrm>
                              <a:off x="6460" y="2981"/>
                              <a:ext cx="1" cy="8"/>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94" name="Line 2228"/>
                          <wps:cNvCnPr/>
                          <wps:spPr bwMode="auto">
                            <a:xfrm>
                              <a:off x="6460" y="3003"/>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95" name="Line 2229"/>
                          <wps:cNvCnPr/>
                          <wps:spPr bwMode="auto">
                            <a:xfrm>
                              <a:off x="6460" y="3029"/>
                              <a:ext cx="1" cy="3"/>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96" name="Line 2230"/>
                          <wps:cNvCnPr/>
                          <wps:spPr bwMode="auto">
                            <a:xfrm>
                              <a:off x="6460" y="3050"/>
                              <a:ext cx="1" cy="8"/>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97" name="Line 2231"/>
                          <wps:cNvCnPr/>
                          <wps:spPr bwMode="auto">
                            <a:xfrm>
                              <a:off x="6460" y="3072"/>
                              <a:ext cx="1" cy="8"/>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98" name="Line 2232"/>
                          <wps:cNvCnPr/>
                          <wps:spPr bwMode="auto">
                            <a:xfrm>
                              <a:off x="6460" y="3094"/>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299" name="Line 2233"/>
                          <wps:cNvCnPr/>
                          <wps:spPr bwMode="auto">
                            <a:xfrm>
                              <a:off x="6460" y="3120"/>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00" name="Line 2234"/>
                          <wps:cNvCnPr/>
                          <wps:spPr bwMode="auto">
                            <a:xfrm>
                              <a:off x="6460" y="3141"/>
                              <a:ext cx="1" cy="8"/>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01" name="Line 2235"/>
                          <wps:cNvCnPr/>
                          <wps:spPr bwMode="auto">
                            <a:xfrm>
                              <a:off x="6460" y="3163"/>
                              <a:ext cx="1" cy="8"/>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02" name="Line 2236"/>
                          <wps:cNvCnPr/>
                          <wps:spPr bwMode="auto">
                            <a:xfrm>
                              <a:off x="6460" y="3189"/>
                              <a:ext cx="1" cy="3"/>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03" name="Line 2237"/>
                          <wps:cNvCnPr/>
                          <wps:spPr bwMode="auto">
                            <a:xfrm>
                              <a:off x="6460" y="3211"/>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04" name="Line 2238"/>
                          <wps:cNvCnPr/>
                          <wps:spPr bwMode="auto">
                            <a:xfrm>
                              <a:off x="6460" y="3232"/>
                              <a:ext cx="1" cy="8"/>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05" name="Line 2239"/>
                          <wps:cNvCnPr/>
                          <wps:spPr bwMode="auto">
                            <a:xfrm>
                              <a:off x="6460" y="3258"/>
                              <a:ext cx="1" cy="4"/>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06" name="Line 2240"/>
                          <wps:cNvCnPr/>
                          <wps:spPr bwMode="auto">
                            <a:xfrm>
                              <a:off x="6460" y="3280"/>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07" name="Line 2241"/>
                          <wps:cNvCnPr/>
                          <wps:spPr bwMode="auto">
                            <a:xfrm>
                              <a:off x="6460" y="3302"/>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08" name="Line 2242"/>
                          <wps:cNvCnPr/>
                          <wps:spPr bwMode="auto">
                            <a:xfrm>
                              <a:off x="6460" y="3327"/>
                              <a:ext cx="1" cy="4"/>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09" name="Line 2243"/>
                          <wps:cNvCnPr/>
                          <wps:spPr bwMode="auto">
                            <a:xfrm>
                              <a:off x="6460" y="3349"/>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0" name="Line 2244"/>
                          <wps:cNvCnPr/>
                          <wps:spPr bwMode="auto">
                            <a:xfrm>
                              <a:off x="6460" y="3371"/>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1" name="Line 2245"/>
                          <wps:cNvCnPr/>
                          <wps:spPr bwMode="auto">
                            <a:xfrm>
                              <a:off x="6460" y="3393"/>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2" name="Line 2246"/>
                          <wps:cNvCnPr/>
                          <wps:spPr bwMode="auto">
                            <a:xfrm>
                              <a:off x="6460" y="3418"/>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3" name="Line 2247"/>
                          <wps:cNvCnPr/>
                          <wps:spPr bwMode="auto">
                            <a:xfrm>
                              <a:off x="6460" y="3440"/>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4" name="Line 2248"/>
                          <wps:cNvCnPr/>
                          <wps:spPr bwMode="auto">
                            <a:xfrm>
                              <a:off x="6460" y="3462"/>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5" name="Line 2249"/>
                          <wps:cNvCnPr/>
                          <wps:spPr bwMode="auto">
                            <a:xfrm>
                              <a:off x="6460" y="3487"/>
                              <a:ext cx="1" cy="4"/>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6" name="Line 2250"/>
                          <wps:cNvCnPr/>
                          <wps:spPr bwMode="auto">
                            <a:xfrm>
                              <a:off x="6460" y="3509"/>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7" name="Line 2251"/>
                          <wps:cNvCnPr/>
                          <wps:spPr bwMode="auto">
                            <a:xfrm>
                              <a:off x="6460" y="3531"/>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8" name="Line 2252"/>
                          <wps:cNvCnPr/>
                          <wps:spPr bwMode="auto">
                            <a:xfrm>
                              <a:off x="6460" y="3556"/>
                              <a:ext cx="1" cy="4"/>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19" name="Line 2253"/>
                          <wps:cNvCnPr/>
                          <wps:spPr bwMode="auto">
                            <a:xfrm>
                              <a:off x="6460" y="3578"/>
                              <a:ext cx="1" cy="8"/>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0" name="Line 2254"/>
                          <wps:cNvCnPr/>
                          <wps:spPr bwMode="auto">
                            <a:xfrm>
                              <a:off x="6460" y="3600"/>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1" name="Line 2255"/>
                          <wps:cNvCnPr/>
                          <wps:spPr bwMode="auto">
                            <a:xfrm>
                              <a:off x="6460" y="3622"/>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2" name="Line 2256"/>
                          <wps:cNvCnPr/>
                          <wps:spPr bwMode="auto">
                            <a:xfrm>
                              <a:off x="6460" y="3647"/>
                              <a:ext cx="1" cy="8"/>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3" name="Line 2257"/>
                          <wps:cNvCnPr/>
                          <wps:spPr bwMode="auto">
                            <a:xfrm>
                              <a:off x="6460" y="3669"/>
                              <a:ext cx="1" cy="8"/>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4" name="Line 2258"/>
                          <wps:cNvCnPr/>
                          <wps:spPr bwMode="auto">
                            <a:xfrm>
                              <a:off x="6460" y="3691"/>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5" name="Line 2259"/>
                          <wps:cNvCnPr/>
                          <wps:spPr bwMode="auto">
                            <a:xfrm>
                              <a:off x="6460" y="3717"/>
                              <a:ext cx="1" cy="3"/>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6" name="Line 2260"/>
                          <wps:cNvCnPr/>
                          <wps:spPr bwMode="auto">
                            <a:xfrm>
                              <a:off x="6460" y="3738"/>
                              <a:ext cx="1" cy="8"/>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7" name="Line 2261"/>
                          <wps:cNvCnPr/>
                          <wps:spPr bwMode="auto">
                            <a:xfrm>
                              <a:off x="6460" y="3760"/>
                              <a:ext cx="1" cy="8"/>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8" name="Line 2262"/>
                          <wps:cNvCnPr/>
                          <wps:spPr bwMode="auto">
                            <a:xfrm>
                              <a:off x="6460" y="3786"/>
                              <a:ext cx="1" cy="3"/>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29" name="Line 2263"/>
                          <wps:cNvCnPr/>
                          <wps:spPr bwMode="auto">
                            <a:xfrm>
                              <a:off x="6460" y="3808"/>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0" name="Freeform 2264"/>
                          <wps:cNvSpPr>
                            <a:spLocks/>
                          </wps:cNvSpPr>
                          <wps:spPr bwMode="auto">
                            <a:xfrm>
                              <a:off x="2078" y="3666"/>
                              <a:ext cx="1311" cy="193"/>
                            </a:xfrm>
                            <a:custGeom>
                              <a:avLst/>
                              <a:gdLst>
                                <a:gd name="T0" fmla="*/ 1307 w 1311"/>
                                <a:gd name="T1" fmla="*/ 0 h 193"/>
                                <a:gd name="T2" fmla="*/ 0 w 1311"/>
                                <a:gd name="T3" fmla="*/ 163 h 193"/>
                                <a:gd name="T4" fmla="*/ 5 w 1311"/>
                                <a:gd name="T5" fmla="*/ 193 h 193"/>
                                <a:gd name="T6" fmla="*/ 1311 w 1311"/>
                                <a:gd name="T7" fmla="*/ 29 h 193"/>
                                <a:gd name="T8" fmla="*/ 1307 w 1311"/>
                                <a:gd name="T9" fmla="*/ 0 h 193"/>
                              </a:gdLst>
                              <a:ahLst/>
                              <a:cxnLst>
                                <a:cxn ang="0">
                                  <a:pos x="T0" y="T1"/>
                                </a:cxn>
                                <a:cxn ang="0">
                                  <a:pos x="T2" y="T3"/>
                                </a:cxn>
                                <a:cxn ang="0">
                                  <a:pos x="T4" y="T5"/>
                                </a:cxn>
                                <a:cxn ang="0">
                                  <a:pos x="T6" y="T7"/>
                                </a:cxn>
                                <a:cxn ang="0">
                                  <a:pos x="T8" y="T9"/>
                                </a:cxn>
                              </a:cxnLst>
                              <a:rect l="0" t="0" r="r" b="b"/>
                              <a:pathLst>
                                <a:path w="1311" h="193">
                                  <a:moveTo>
                                    <a:pt x="1307" y="0"/>
                                  </a:moveTo>
                                  <a:lnTo>
                                    <a:pt x="0" y="163"/>
                                  </a:lnTo>
                                  <a:lnTo>
                                    <a:pt x="5" y="193"/>
                                  </a:lnTo>
                                  <a:lnTo>
                                    <a:pt x="1311" y="29"/>
                                  </a:lnTo>
                                  <a:lnTo>
                                    <a:pt x="130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1" name="Freeform 2265"/>
                          <wps:cNvSpPr>
                            <a:spLocks/>
                          </wps:cNvSpPr>
                          <wps:spPr bwMode="auto">
                            <a:xfrm>
                              <a:off x="3385" y="3611"/>
                              <a:ext cx="648" cy="84"/>
                            </a:xfrm>
                            <a:custGeom>
                              <a:avLst/>
                              <a:gdLst>
                                <a:gd name="T0" fmla="*/ 635 w 648"/>
                                <a:gd name="T1" fmla="*/ 0 h 84"/>
                                <a:gd name="T2" fmla="*/ 639 w 648"/>
                                <a:gd name="T3" fmla="*/ 0 h 84"/>
                                <a:gd name="T4" fmla="*/ 0 w 648"/>
                                <a:gd name="T5" fmla="*/ 55 h 84"/>
                                <a:gd name="T6" fmla="*/ 4 w 648"/>
                                <a:gd name="T7" fmla="*/ 84 h 84"/>
                                <a:gd name="T8" fmla="*/ 644 w 648"/>
                                <a:gd name="T9" fmla="*/ 29 h 84"/>
                                <a:gd name="T10" fmla="*/ 648 w 648"/>
                                <a:gd name="T11" fmla="*/ 29 h 84"/>
                                <a:gd name="T12" fmla="*/ 635 w 648"/>
                                <a:gd name="T13" fmla="*/ 0 h 84"/>
                              </a:gdLst>
                              <a:ahLst/>
                              <a:cxnLst>
                                <a:cxn ang="0">
                                  <a:pos x="T0" y="T1"/>
                                </a:cxn>
                                <a:cxn ang="0">
                                  <a:pos x="T2" y="T3"/>
                                </a:cxn>
                                <a:cxn ang="0">
                                  <a:pos x="T4" y="T5"/>
                                </a:cxn>
                                <a:cxn ang="0">
                                  <a:pos x="T6" y="T7"/>
                                </a:cxn>
                                <a:cxn ang="0">
                                  <a:pos x="T8" y="T9"/>
                                </a:cxn>
                                <a:cxn ang="0">
                                  <a:pos x="T10" y="T11"/>
                                </a:cxn>
                                <a:cxn ang="0">
                                  <a:pos x="T12" y="T13"/>
                                </a:cxn>
                              </a:cxnLst>
                              <a:rect l="0" t="0" r="r" b="b"/>
                              <a:pathLst>
                                <a:path w="648" h="84">
                                  <a:moveTo>
                                    <a:pt x="635" y="0"/>
                                  </a:moveTo>
                                  <a:lnTo>
                                    <a:pt x="639" y="0"/>
                                  </a:lnTo>
                                  <a:lnTo>
                                    <a:pt x="0" y="55"/>
                                  </a:lnTo>
                                  <a:lnTo>
                                    <a:pt x="4" y="84"/>
                                  </a:lnTo>
                                  <a:lnTo>
                                    <a:pt x="644" y="29"/>
                                  </a:lnTo>
                                  <a:lnTo>
                                    <a:pt x="648" y="29"/>
                                  </a:lnTo>
                                  <a:lnTo>
                                    <a:pt x="6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2" name="Freeform 2266"/>
                          <wps:cNvSpPr>
                            <a:spLocks/>
                          </wps:cNvSpPr>
                          <wps:spPr bwMode="auto">
                            <a:xfrm>
                              <a:off x="4020" y="3538"/>
                              <a:ext cx="282" cy="102"/>
                            </a:xfrm>
                            <a:custGeom>
                              <a:avLst/>
                              <a:gdLst>
                                <a:gd name="T0" fmla="*/ 265 w 282"/>
                                <a:gd name="T1" fmla="*/ 0 h 102"/>
                                <a:gd name="T2" fmla="*/ 269 w 282"/>
                                <a:gd name="T3" fmla="*/ 0 h 102"/>
                                <a:gd name="T4" fmla="*/ 0 w 282"/>
                                <a:gd name="T5" fmla="*/ 73 h 102"/>
                                <a:gd name="T6" fmla="*/ 13 w 282"/>
                                <a:gd name="T7" fmla="*/ 102 h 102"/>
                                <a:gd name="T8" fmla="*/ 278 w 282"/>
                                <a:gd name="T9" fmla="*/ 29 h 102"/>
                                <a:gd name="T10" fmla="*/ 282 w 282"/>
                                <a:gd name="T11" fmla="*/ 26 h 102"/>
                                <a:gd name="T12" fmla="*/ 265 w 282"/>
                                <a:gd name="T13" fmla="*/ 0 h 102"/>
                              </a:gdLst>
                              <a:ahLst/>
                              <a:cxnLst>
                                <a:cxn ang="0">
                                  <a:pos x="T0" y="T1"/>
                                </a:cxn>
                                <a:cxn ang="0">
                                  <a:pos x="T2" y="T3"/>
                                </a:cxn>
                                <a:cxn ang="0">
                                  <a:pos x="T4" y="T5"/>
                                </a:cxn>
                                <a:cxn ang="0">
                                  <a:pos x="T6" y="T7"/>
                                </a:cxn>
                                <a:cxn ang="0">
                                  <a:pos x="T8" y="T9"/>
                                </a:cxn>
                                <a:cxn ang="0">
                                  <a:pos x="T10" y="T11"/>
                                </a:cxn>
                                <a:cxn ang="0">
                                  <a:pos x="T12" y="T13"/>
                                </a:cxn>
                              </a:cxnLst>
                              <a:rect l="0" t="0" r="r" b="b"/>
                              <a:pathLst>
                                <a:path w="282" h="102">
                                  <a:moveTo>
                                    <a:pt x="265" y="0"/>
                                  </a:moveTo>
                                  <a:lnTo>
                                    <a:pt x="269" y="0"/>
                                  </a:lnTo>
                                  <a:lnTo>
                                    <a:pt x="0" y="73"/>
                                  </a:lnTo>
                                  <a:lnTo>
                                    <a:pt x="13" y="102"/>
                                  </a:lnTo>
                                  <a:lnTo>
                                    <a:pt x="278" y="29"/>
                                  </a:lnTo>
                                  <a:lnTo>
                                    <a:pt x="282" y="26"/>
                                  </a:lnTo>
                                  <a:lnTo>
                                    <a:pt x="26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3" name="Freeform 2267"/>
                          <wps:cNvSpPr>
                            <a:spLocks/>
                          </wps:cNvSpPr>
                          <wps:spPr bwMode="auto">
                            <a:xfrm>
                              <a:off x="4285" y="3374"/>
                              <a:ext cx="441" cy="190"/>
                            </a:xfrm>
                            <a:custGeom>
                              <a:avLst/>
                              <a:gdLst>
                                <a:gd name="T0" fmla="*/ 415 w 441"/>
                                <a:gd name="T1" fmla="*/ 4 h 190"/>
                                <a:gd name="T2" fmla="*/ 419 w 441"/>
                                <a:gd name="T3" fmla="*/ 0 h 190"/>
                                <a:gd name="T4" fmla="*/ 0 w 441"/>
                                <a:gd name="T5" fmla="*/ 164 h 190"/>
                                <a:gd name="T6" fmla="*/ 17 w 441"/>
                                <a:gd name="T7" fmla="*/ 190 h 190"/>
                                <a:gd name="T8" fmla="*/ 437 w 441"/>
                                <a:gd name="T9" fmla="*/ 26 h 190"/>
                                <a:gd name="T10" fmla="*/ 441 w 441"/>
                                <a:gd name="T11" fmla="*/ 22 h 190"/>
                                <a:gd name="T12" fmla="*/ 415 w 441"/>
                                <a:gd name="T13" fmla="*/ 4 h 190"/>
                              </a:gdLst>
                              <a:ahLst/>
                              <a:cxnLst>
                                <a:cxn ang="0">
                                  <a:pos x="T0" y="T1"/>
                                </a:cxn>
                                <a:cxn ang="0">
                                  <a:pos x="T2" y="T3"/>
                                </a:cxn>
                                <a:cxn ang="0">
                                  <a:pos x="T4" y="T5"/>
                                </a:cxn>
                                <a:cxn ang="0">
                                  <a:pos x="T6" y="T7"/>
                                </a:cxn>
                                <a:cxn ang="0">
                                  <a:pos x="T8" y="T9"/>
                                </a:cxn>
                                <a:cxn ang="0">
                                  <a:pos x="T10" y="T11"/>
                                </a:cxn>
                                <a:cxn ang="0">
                                  <a:pos x="T12" y="T13"/>
                                </a:cxn>
                              </a:cxnLst>
                              <a:rect l="0" t="0" r="r" b="b"/>
                              <a:pathLst>
                                <a:path w="441" h="190">
                                  <a:moveTo>
                                    <a:pt x="415" y="4"/>
                                  </a:moveTo>
                                  <a:lnTo>
                                    <a:pt x="419" y="0"/>
                                  </a:lnTo>
                                  <a:lnTo>
                                    <a:pt x="0" y="164"/>
                                  </a:lnTo>
                                  <a:lnTo>
                                    <a:pt x="17" y="190"/>
                                  </a:lnTo>
                                  <a:lnTo>
                                    <a:pt x="437" y="26"/>
                                  </a:lnTo>
                                  <a:lnTo>
                                    <a:pt x="441" y="22"/>
                                  </a:lnTo>
                                  <a:lnTo>
                                    <a:pt x="415" y="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4" name="Freeform 2268"/>
                          <wps:cNvSpPr>
                            <a:spLocks/>
                          </wps:cNvSpPr>
                          <wps:spPr bwMode="auto">
                            <a:xfrm>
                              <a:off x="4700" y="3065"/>
                              <a:ext cx="317" cy="331"/>
                            </a:xfrm>
                            <a:custGeom>
                              <a:avLst/>
                              <a:gdLst>
                                <a:gd name="T0" fmla="*/ 282 w 317"/>
                                <a:gd name="T1" fmla="*/ 4 h 331"/>
                                <a:gd name="T2" fmla="*/ 286 w 317"/>
                                <a:gd name="T3" fmla="*/ 0 h 331"/>
                                <a:gd name="T4" fmla="*/ 0 w 317"/>
                                <a:gd name="T5" fmla="*/ 313 h 331"/>
                                <a:gd name="T6" fmla="*/ 26 w 317"/>
                                <a:gd name="T7" fmla="*/ 331 h 331"/>
                                <a:gd name="T8" fmla="*/ 317 w 317"/>
                                <a:gd name="T9" fmla="*/ 18 h 331"/>
                                <a:gd name="T10" fmla="*/ 282 w 317"/>
                                <a:gd name="T11" fmla="*/ 4 h 331"/>
                              </a:gdLst>
                              <a:ahLst/>
                              <a:cxnLst>
                                <a:cxn ang="0">
                                  <a:pos x="T0" y="T1"/>
                                </a:cxn>
                                <a:cxn ang="0">
                                  <a:pos x="T2" y="T3"/>
                                </a:cxn>
                                <a:cxn ang="0">
                                  <a:pos x="T4" y="T5"/>
                                </a:cxn>
                                <a:cxn ang="0">
                                  <a:pos x="T6" y="T7"/>
                                </a:cxn>
                                <a:cxn ang="0">
                                  <a:pos x="T8" y="T9"/>
                                </a:cxn>
                                <a:cxn ang="0">
                                  <a:pos x="T10" y="T11"/>
                                </a:cxn>
                              </a:cxnLst>
                              <a:rect l="0" t="0" r="r" b="b"/>
                              <a:pathLst>
                                <a:path w="317" h="331">
                                  <a:moveTo>
                                    <a:pt x="282" y="4"/>
                                  </a:moveTo>
                                  <a:lnTo>
                                    <a:pt x="286" y="0"/>
                                  </a:lnTo>
                                  <a:lnTo>
                                    <a:pt x="0" y="313"/>
                                  </a:lnTo>
                                  <a:lnTo>
                                    <a:pt x="26" y="331"/>
                                  </a:lnTo>
                                  <a:lnTo>
                                    <a:pt x="317" y="18"/>
                                  </a:lnTo>
                                  <a:lnTo>
                                    <a:pt x="282" y="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5" name="Freeform 2269"/>
                          <wps:cNvSpPr>
                            <a:spLocks/>
                          </wps:cNvSpPr>
                          <wps:spPr bwMode="auto">
                            <a:xfrm>
                              <a:off x="4982" y="2373"/>
                              <a:ext cx="455" cy="710"/>
                            </a:xfrm>
                            <a:custGeom>
                              <a:avLst/>
                              <a:gdLst>
                                <a:gd name="T0" fmla="*/ 424 w 455"/>
                                <a:gd name="T1" fmla="*/ 0 h 710"/>
                                <a:gd name="T2" fmla="*/ 0 w 455"/>
                                <a:gd name="T3" fmla="*/ 696 h 710"/>
                                <a:gd name="T4" fmla="*/ 35 w 455"/>
                                <a:gd name="T5" fmla="*/ 710 h 710"/>
                                <a:gd name="T6" fmla="*/ 455 w 455"/>
                                <a:gd name="T7" fmla="*/ 15 h 710"/>
                                <a:gd name="T8" fmla="*/ 455 w 455"/>
                                <a:gd name="T9" fmla="*/ 11 h 710"/>
                                <a:gd name="T10" fmla="*/ 424 w 455"/>
                                <a:gd name="T11" fmla="*/ 0 h 710"/>
                              </a:gdLst>
                              <a:ahLst/>
                              <a:cxnLst>
                                <a:cxn ang="0">
                                  <a:pos x="T0" y="T1"/>
                                </a:cxn>
                                <a:cxn ang="0">
                                  <a:pos x="T2" y="T3"/>
                                </a:cxn>
                                <a:cxn ang="0">
                                  <a:pos x="T4" y="T5"/>
                                </a:cxn>
                                <a:cxn ang="0">
                                  <a:pos x="T6" y="T7"/>
                                </a:cxn>
                                <a:cxn ang="0">
                                  <a:pos x="T8" y="T9"/>
                                </a:cxn>
                                <a:cxn ang="0">
                                  <a:pos x="T10" y="T11"/>
                                </a:cxn>
                              </a:cxnLst>
                              <a:rect l="0" t="0" r="r" b="b"/>
                              <a:pathLst>
                                <a:path w="455" h="710">
                                  <a:moveTo>
                                    <a:pt x="424" y="0"/>
                                  </a:moveTo>
                                  <a:lnTo>
                                    <a:pt x="0" y="696"/>
                                  </a:lnTo>
                                  <a:lnTo>
                                    <a:pt x="35" y="710"/>
                                  </a:lnTo>
                                  <a:lnTo>
                                    <a:pt x="455" y="15"/>
                                  </a:lnTo>
                                  <a:lnTo>
                                    <a:pt x="455" y="11"/>
                                  </a:lnTo>
                                  <a:lnTo>
                                    <a:pt x="4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6" name="Freeform 2270"/>
                          <wps:cNvSpPr>
                            <a:spLocks/>
                          </wps:cNvSpPr>
                          <wps:spPr bwMode="auto">
                            <a:xfrm>
                              <a:off x="5406" y="229"/>
                              <a:ext cx="1072" cy="2155"/>
                            </a:xfrm>
                            <a:custGeom>
                              <a:avLst/>
                              <a:gdLst>
                                <a:gd name="T0" fmla="*/ 1054 w 1072"/>
                                <a:gd name="T1" fmla="*/ 8 h 2155"/>
                                <a:gd name="T2" fmla="*/ 1037 w 1072"/>
                                <a:gd name="T3" fmla="*/ 0 h 2155"/>
                                <a:gd name="T4" fmla="*/ 0 w 1072"/>
                                <a:gd name="T5" fmla="*/ 2144 h 2155"/>
                                <a:gd name="T6" fmla="*/ 31 w 1072"/>
                                <a:gd name="T7" fmla="*/ 2155 h 2155"/>
                                <a:gd name="T8" fmla="*/ 1072 w 1072"/>
                                <a:gd name="T9" fmla="*/ 11 h 2155"/>
                                <a:gd name="T10" fmla="*/ 1054 w 1072"/>
                                <a:gd name="T11" fmla="*/ 8 h 2155"/>
                              </a:gdLst>
                              <a:ahLst/>
                              <a:cxnLst>
                                <a:cxn ang="0">
                                  <a:pos x="T0" y="T1"/>
                                </a:cxn>
                                <a:cxn ang="0">
                                  <a:pos x="T2" y="T3"/>
                                </a:cxn>
                                <a:cxn ang="0">
                                  <a:pos x="T4" y="T5"/>
                                </a:cxn>
                                <a:cxn ang="0">
                                  <a:pos x="T6" y="T7"/>
                                </a:cxn>
                                <a:cxn ang="0">
                                  <a:pos x="T8" y="T9"/>
                                </a:cxn>
                                <a:cxn ang="0">
                                  <a:pos x="T10" y="T11"/>
                                </a:cxn>
                              </a:cxnLst>
                              <a:rect l="0" t="0" r="r" b="b"/>
                              <a:pathLst>
                                <a:path w="1072" h="2155">
                                  <a:moveTo>
                                    <a:pt x="1054" y="8"/>
                                  </a:moveTo>
                                  <a:lnTo>
                                    <a:pt x="1037" y="0"/>
                                  </a:lnTo>
                                  <a:lnTo>
                                    <a:pt x="0" y="2144"/>
                                  </a:lnTo>
                                  <a:lnTo>
                                    <a:pt x="31" y="2155"/>
                                  </a:lnTo>
                                  <a:lnTo>
                                    <a:pt x="1072" y="11"/>
                                  </a:lnTo>
                                  <a:lnTo>
                                    <a:pt x="1054"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7" name="Line 2271"/>
                          <wps:cNvCnPr/>
                          <wps:spPr bwMode="auto">
                            <a:xfrm>
                              <a:off x="2061"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8" name="Line 2272"/>
                          <wps:cNvCnPr/>
                          <wps:spPr bwMode="auto">
                            <a:xfrm>
                              <a:off x="2087"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39" name="Line 2273"/>
                          <wps:cNvCnPr/>
                          <wps:spPr bwMode="auto">
                            <a:xfrm>
                              <a:off x="2114"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0" name="Line 2274"/>
                          <wps:cNvCnPr/>
                          <wps:spPr bwMode="auto">
                            <a:xfrm>
                              <a:off x="2145" y="2435"/>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1" name="Line 2275"/>
                          <wps:cNvCnPr/>
                          <wps:spPr bwMode="auto">
                            <a:xfrm>
                              <a:off x="2171"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2" name="Line 2276"/>
                          <wps:cNvCnPr/>
                          <wps:spPr bwMode="auto">
                            <a:xfrm>
                              <a:off x="2198" y="2435"/>
                              <a:ext cx="8"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3" name="Line 2277"/>
                          <wps:cNvCnPr/>
                          <wps:spPr bwMode="auto">
                            <a:xfrm>
                              <a:off x="2228" y="2435"/>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4" name="Line 2278"/>
                          <wps:cNvCnPr/>
                          <wps:spPr bwMode="auto">
                            <a:xfrm>
                              <a:off x="2255"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5" name="Line 2279"/>
                          <wps:cNvCnPr/>
                          <wps:spPr bwMode="auto">
                            <a:xfrm>
                              <a:off x="2281"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6" name="Line 2280"/>
                          <wps:cNvCnPr/>
                          <wps:spPr bwMode="auto">
                            <a:xfrm>
                              <a:off x="2312" y="2435"/>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7" name="Line 2281"/>
                          <wps:cNvCnPr/>
                          <wps:spPr bwMode="auto">
                            <a:xfrm>
                              <a:off x="2339"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8" name="Line 2282"/>
                          <wps:cNvCnPr/>
                          <wps:spPr bwMode="auto">
                            <a:xfrm>
                              <a:off x="2365"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49" name="Line 2283"/>
                          <wps:cNvCnPr/>
                          <wps:spPr bwMode="auto">
                            <a:xfrm>
                              <a:off x="2392"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50" name="Line 2284"/>
                          <wps:cNvCnPr/>
                          <wps:spPr bwMode="auto">
                            <a:xfrm>
                              <a:off x="2423" y="2435"/>
                              <a:ext cx="8"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51" name="Line 2285"/>
                          <wps:cNvCnPr/>
                          <wps:spPr bwMode="auto">
                            <a:xfrm>
                              <a:off x="2449"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52" name="Line 2286"/>
                          <wps:cNvCnPr/>
                          <wps:spPr bwMode="auto">
                            <a:xfrm>
                              <a:off x="2476" y="2435"/>
                              <a:ext cx="8"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53" name="Line 2287"/>
                          <wps:cNvCnPr/>
                          <wps:spPr bwMode="auto">
                            <a:xfrm>
                              <a:off x="2506" y="2435"/>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54" name="Line 2288"/>
                          <wps:cNvCnPr/>
                          <wps:spPr bwMode="auto">
                            <a:xfrm>
                              <a:off x="2533"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55" name="Line 2289"/>
                          <wps:cNvCnPr/>
                          <wps:spPr bwMode="auto">
                            <a:xfrm>
                              <a:off x="2559"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56" name="Line 2290"/>
                          <wps:cNvCnPr/>
                          <wps:spPr bwMode="auto">
                            <a:xfrm>
                              <a:off x="2590" y="2435"/>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57" name="Line 2291"/>
                          <wps:cNvCnPr/>
                          <wps:spPr bwMode="auto">
                            <a:xfrm>
                              <a:off x="2617"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58" name="Line 2292"/>
                          <wps:cNvCnPr/>
                          <wps:spPr bwMode="auto">
                            <a:xfrm>
                              <a:off x="2643"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59" name="Line 2293"/>
                          <wps:cNvCnPr/>
                          <wps:spPr bwMode="auto">
                            <a:xfrm>
                              <a:off x="2670"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60" name="Line 2294"/>
                          <wps:cNvCnPr/>
                          <wps:spPr bwMode="auto">
                            <a:xfrm>
                              <a:off x="2701" y="2435"/>
                              <a:ext cx="8"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61" name="Line 2295"/>
                          <wps:cNvCnPr/>
                          <wps:spPr bwMode="auto">
                            <a:xfrm>
                              <a:off x="2727"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62" name="Line 2296"/>
                          <wps:cNvCnPr/>
                          <wps:spPr bwMode="auto">
                            <a:xfrm>
                              <a:off x="2754" y="2435"/>
                              <a:ext cx="8"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63" name="Line 2297"/>
                          <wps:cNvCnPr/>
                          <wps:spPr bwMode="auto">
                            <a:xfrm>
                              <a:off x="2784" y="2435"/>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64" name="Line 2298"/>
                          <wps:cNvCnPr/>
                          <wps:spPr bwMode="auto">
                            <a:xfrm>
                              <a:off x="2811"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65" name="Line 2299"/>
                          <wps:cNvCnPr/>
                          <wps:spPr bwMode="auto">
                            <a:xfrm>
                              <a:off x="2837"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66" name="Line 2300"/>
                          <wps:cNvCnPr/>
                          <wps:spPr bwMode="auto">
                            <a:xfrm>
                              <a:off x="2868" y="2435"/>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67" name="Line 2301"/>
                          <wps:cNvCnPr/>
                          <wps:spPr bwMode="auto">
                            <a:xfrm>
                              <a:off x="2895"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68" name="Line 2302"/>
                          <wps:cNvCnPr/>
                          <wps:spPr bwMode="auto">
                            <a:xfrm>
                              <a:off x="2921"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69" name="Line 2303"/>
                          <wps:cNvCnPr/>
                          <wps:spPr bwMode="auto">
                            <a:xfrm>
                              <a:off x="2952" y="2435"/>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0" name="Line 2304"/>
                          <wps:cNvCnPr/>
                          <wps:spPr bwMode="auto">
                            <a:xfrm>
                              <a:off x="2979" y="2435"/>
                              <a:ext cx="8"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1" name="Line 2305"/>
                          <wps:cNvCnPr/>
                          <wps:spPr bwMode="auto">
                            <a:xfrm>
                              <a:off x="3005"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2" name="Line 2306"/>
                          <wps:cNvCnPr/>
                          <wps:spPr bwMode="auto">
                            <a:xfrm>
                              <a:off x="3032" y="2435"/>
                              <a:ext cx="8"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3" name="Line 2307"/>
                          <wps:cNvCnPr/>
                          <wps:spPr bwMode="auto">
                            <a:xfrm>
                              <a:off x="3062"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4" name="Line 2308"/>
                          <wps:cNvCnPr/>
                          <wps:spPr bwMode="auto">
                            <a:xfrm>
                              <a:off x="3089"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5" name="Line 2309"/>
                          <wps:cNvCnPr/>
                          <wps:spPr bwMode="auto">
                            <a:xfrm>
                              <a:off x="3115"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6" name="Line 2310"/>
                          <wps:cNvCnPr/>
                          <wps:spPr bwMode="auto">
                            <a:xfrm>
                              <a:off x="3146" y="2435"/>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7" name="Line 2311"/>
                          <wps:cNvCnPr/>
                          <wps:spPr bwMode="auto">
                            <a:xfrm>
                              <a:off x="3173"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8" name="Line 2312"/>
                          <wps:cNvCnPr/>
                          <wps:spPr bwMode="auto">
                            <a:xfrm>
                              <a:off x="3199"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79" name="Line 2313"/>
                          <wps:cNvCnPr/>
                          <wps:spPr bwMode="auto">
                            <a:xfrm>
                              <a:off x="3230" y="2435"/>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0" name="Line 2314"/>
                          <wps:cNvCnPr/>
                          <wps:spPr bwMode="auto">
                            <a:xfrm>
                              <a:off x="3257" y="2435"/>
                              <a:ext cx="8"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1" name="Line 2315"/>
                          <wps:cNvCnPr/>
                          <wps:spPr bwMode="auto">
                            <a:xfrm>
                              <a:off x="3283"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2" name="Line 2316"/>
                          <wps:cNvCnPr/>
                          <wps:spPr bwMode="auto">
                            <a:xfrm>
                              <a:off x="3310" y="2435"/>
                              <a:ext cx="8"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3" name="Line 2317"/>
                          <wps:cNvCnPr/>
                          <wps:spPr bwMode="auto">
                            <a:xfrm>
                              <a:off x="3340"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4" name="Line 2318"/>
                          <wps:cNvCnPr/>
                          <wps:spPr bwMode="auto">
                            <a:xfrm>
                              <a:off x="3367"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5" name="Line 2319"/>
                          <wps:cNvCnPr/>
                          <wps:spPr bwMode="auto">
                            <a:xfrm>
                              <a:off x="3393"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6" name="Line 2320"/>
                          <wps:cNvCnPr/>
                          <wps:spPr bwMode="auto">
                            <a:xfrm>
                              <a:off x="3424" y="2435"/>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7" name="Line 2321"/>
                          <wps:cNvCnPr/>
                          <wps:spPr bwMode="auto">
                            <a:xfrm>
                              <a:off x="3451"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8" name="Line 2322"/>
                          <wps:cNvCnPr/>
                          <wps:spPr bwMode="auto">
                            <a:xfrm>
                              <a:off x="3477"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89" name="Line 2323"/>
                          <wps:cNvCnPr/>
                          <wps:spPr bwMode="auto">
                            <a:xfrm>
                              <a:off x="3508" y="2435"/>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0" name="Line 2324"/>
                          <wps:cNvCnPr/>
                          <wps:spPr bwMode="auto">
                            <a:xfrm>
                              <a:off x="3535" y="2435"/>
                              <a:ext cx="8"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1" name="Line 2325"/>
                          <wps:cNvCnPr/>
                          <wps:spPr bwMode="auto">
                            <a:xfrm>
                              <a:off x="3561"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2" name="Line 2326"/>
                          <wps:cNvCnPr/>
                          <wps:spPr bwMode="auto">
                            <a:xfrm>
                              <a:off x="3592" y="2435"/>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3" name="Line 2327"/>
                          <wps:cNvCnPr/>
                          <wps:spPr bwMode="auto">
                            <a:xfrm>
                              <a:off x="3618"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4" name="Line 2328"/>
                          <wps:cNvCnPr/>
                          <wps:spPr bwMode="auto">
                            <a:xfrm>
                              <a:off x="3645"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5" name="Line 2329"/>
                          <wps:cNvCnPr/>
                          <wps:spPr bwMode="auto">
                            <a:xfrm>
                              <a:off x="3671"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6" name="Line 2330"/>
                          <wps:cNvCnPr/>
                          <wps:spPr bwMode="auto">
                            <a:xfrm>
                              <a:off x="3702"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7" name="Line 2331"/>
                          <wps:cNvCnPr/>
                          <wps:spPr bwMode="auto">
                            <a:xfrm>
                              <a:off x="3729"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8" name="Line 2332"/>
                          <wps:cNvCnPr/>
                          <wps:spPr bwMode="auto">
                            <a:xfrm>
                              <a:off x="3755"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399" name="Line 2333"/>
                          <wps:cNvCnPr/>
                          <wps:spPr bwMode="auto">
                            <a:xfrm>
                              <a:off x="3786" y="2435"/>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0" name="Line 2334"/>
                          <wps:cNvCnPr/>
                          <wps:spPr bwMode="auto">
                            <a:xfrm>
                              <a:off x="3813" y="2435"/>
                              <a:ext cx="8"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1" name="Line 2335"/>
                          <wps:cNvCnPr/>
                          <wps:spPr bwMode="auto">
                            <a:xfrm>
                              <a:off x="3839"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2" name="Line 2336"/>
                          <wps:cNvCnPr/>
                          <wps:spPr bwMode="auto">
                            <a:xfrm>
                              <a:off x="3870" y="2435"/>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3" name="Line 2337"/>
                          <wps:cNvCnPr/>
                          <wps:spPr bwMode="auto">
                            <a:xfrm>
                              <a:off x="3896"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4" name="Line 2338"/>
                          <wps:cNvCnPr/>
                          <wps:spPr bwMode="auto">
                            <a:xfrm>
                              <a:off x="3923"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5" name="Line 2339"/>
                          <wps:cNvCnPr/>
                          <wps:spPr bwMode="auto">
                            <a:xfrm>
                              <a:off x="3949"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6" name="Line 2340"/>
                          <wps:cNvCnPr/>
                          <wps:spPr bwMode="auto">
                            <a:xfrm>
                              <a:off x="3980"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7" name="Line 2341"/>
                          <wps:cNvCnPr/>
                          <wps:spPr bwMode="auto">
                            <a:xfrm>
                              <a:off x="4007"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8" name="Line 2342"/>
                          <wps:cNvCnPr/>
                          <wps:spPr bwMode="auto">
                            <a:xfrm>
                              <a:off x="4033"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09" name="Line 2343"/>
                          <wps:cNvCnPr/>
                          <wps:spPr bwMode="auto">
                            <a:xfrm>
                              <a:off x="4064"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0" name="Line 2344"/>
                          <wps:cNvCnPr/>
                          <wps:spPr bwMode="auto">
                            <a:xfrm>
                              <a:off x="4091" y="2435"/>
                              <a:ext cx="8"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1" name="Line 2345"/>
                          <wps:cNvCnPr/>
                          <wps:spPr bwMode="auto">
                            <a:xfrm>
                              <a:off x="4117"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g:wgp>
                      <wpg:wgp>
                        <wpg:cNvPr id="412" name="Group 2346"/>
                        <wpg:cNvGrpSpPr>
                          <a:grpSpLocks/>
                        </wpg:cNvGrpSpPr>
                        <wpg:grpSpPr bwMode="auto">
                          <a:xfrm>
                            <a:off x="1308735" y="1546225"/>
                            <a:ext cx="2132965" cy="880745"/>
                            <a:chOff x="2061" y="2435"/>
                            <a:chExt cx="3359" cy="1387"/>
                          </a:xfrm>
                        </wpg:grpSpPr>
                        <wps:wsp>
                          <wps:cNvPr id="413" name="Line 2347"/>
                          <wps:cNvCnPr/>
                          <wps:spPr bwMode="auto">
                            <a:xfrm>
                              <a:off x="4148" y="2435"/>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4" name="Line 2348"/>
                          <wps:cNvCnPr/>
                          <wps:spPr bwMode="auto">
                            <a:xfrm>
                              <a:off x="4174"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5" name="Line 2349"/>
                          <wps:cNvCnPr/>
                          <wps:spPr bwMode="auto">
                            <a:xfrm>
                              <a:off x="4201"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6" name="Line 2350"/>
                          <wps:cNvCnPr/>
                          <wps:spPr bwMode="auto">
                            <a:xfrm>
                              <a:off x="4232" y="2435"/>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7" name="Line 2351"/>
                          <wps:cNvCnPr/>
                          <wps:spPr bwMode="auto">
                            <a:xfrm>
                              <a:off x="4258"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8" name="Line 2352"/>
                          <wps:cNvCnPr/>
                          <wps:spPr bwMode="auto">
                            <a:xfrm>
                              <a:off x="4285"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19" name="Line 2353"/>
                          <wps:cNvCnPr/>
                          <wps:spPr bwMode="auto">
                            <a:xfrm>
                              <a:off x="4311"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0" name="Line 2354"/>
                          <wps:cNvCnPr/>
                          <wps:spPr bwMode="auto">
                            <a:xfrm>
                              <a:off x="4342"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1" name="Line 2355"/>
                          <wps:cNvCnPr/>
                          <wps:spPr bwMode="auto">
                            <a:xfrm>
                              <a:off x="4369" y="2435"/>
                              <a:ext cx="8"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2" name="Line 2356"/>
                          <wps:cNvCnPr/>
                          <wps:spPr bwMode="auto">
                            <a:xfrm>
                              <a:off x="4395"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3" name="Line 2357"/>
                          <wps:cNvCnPr/>
                          <wps:spPr bwMode="auto">
                            <a:xfrm>
                              <a:off x="4426" y="2435"/>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4" name="Line 2358"/>
                          <wps:cNvCnPr/>
                          <wps:spPr bwMode="auto">
                            <a:xfrm>
                              <a:off x="4452"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5" name="Line 2359"/>
                          <wps:cNvCnPr/>
                          <wps:spPr bwMode="auto">
                            <a:xfrm>
                              <a:off x="4479"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6" name="Line 2360"/>
                          <wps:cNvCnPr/>
                          <wps:spPr bwMode="auto">
                            <a:xfrm>
                              <a:off x="4510" y="2435"/>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7" name="Line 2361"/>
                          <wps:cNvCnPr/>
                          <wps:spPr bwMode="auto">
                            <a:xfrm>
                              <a:off x="4536"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8" name="Line 2362"/>
                          <wps:cNvCnPr/>
                          <wps:spPr bwMode="auto">
                            <a:xfrm>
                              <a:off x="4563"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29" name="Line 2363"/>
                          <wps:cNvCnPr/>
                          <wps:spPr bwMode="auto">
                            <a:xfrm>
                              <a:off x="4589"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0" name="Line 2364"/>
                          <wps:cNvCnPr/>
                          <wps:spPr bwMode="auto">
                            <a:xfrm>
                              <a:off x="4620"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1" name="Line 2365"/>
                          <wps:cNvCnPr/>
                          <wps:spPr bwMode="auto">
                            <a:xfrm>
                              <a:off x="4647" y="2435"/>
                              <a:ext cx="8"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2" name="Line 2366"/>
                          <wps:cNvCnPr/>
                          <wps:spPr bwMode="auto">
                            <a:xfrm>
                              <a:off x="4673"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3" name="Line 2367"/>
                          <wps:cNvCnPr/>
                          <wps:spPr bwMode="auto">
                            <a:xfrm>
                              <a:off x="4704"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4" name="Line 2368"/>
                          <wps:cNvCnPr/>
                          <wps:spPr bwMode="auto">
                            <a:xfrm>
                              <a:off x="4730"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5" name="Line 2369"/>
                          <wps:cNvCnPr/>
                          <wps:spPr bwMode="auto">
                            <a:xfrm>
                              <a:off x="4757"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6" name="Line 2370"/>
                          <wps:cNvCnPr/>
                          <wps:spPr bwMode="auto">
                            <a:xfrm>
                              <a:off x="4788" y="2435"/>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7" name="Line 2371"/>
                          <wps:cNvCnPr/>
                          <wps:spPr bwMode="auto">
                            <a:xfrm>
                              <a:off x="4814"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8" name="Line 2372"/>
                          <wps:cNvCnPr/>
                          <wps:spPr bwMode="auto">
                            <a:xfrm>
                              <a:off x="4841"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39" name="Line 2373"/>
                          <wps:cNvCnPr/>
                          <wps:spPr bwMode="auto">
                            <a:xfrm>
                              <a:off x="4872" y="2435"/>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0" name="Line 2374"/>
                          <wps:cNvCnPr/>
                          <wps:spPr bwMode="auto">
                            <a:xfrm>
                              <a:off x="4898"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1" name="Line 2375"/>
                          <wps:cNvCnPr/>
                          <wps:spPr bwMode="auto">
                            <a:xfrm>
                              <a:off x="4925" y="2435"/>
                              <a:ext cx="8"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2" name="Line 2376"/>
                          <wps:cNvCnPr/>
                          <wps:spPr bwMode="auto">
                            <a:xfrm>
                              <a:off x="4951"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3" name="Line 2377"/>
                          <wps:cNvCnPr/>
                          <wps:spPr bwMode="auto">
                            <a:xfrm>
                              <a:off x="4982"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4" name="Line 2378"/>
                          <wps:cNvCnPr/>
                          <wps:spPr bwMode="auto">
                            <a:xfrm>
                              <a:off x="5008"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5" name="Line 2379"/>
                          <wps:cNvCnPr/>
                          <wps:spPr bwMode="auto">
                            <a:xfrm>
                              <a:off x="5035"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6" name="Line 2380"/>
                          <wps:cNvCnPr/>
                          <wps:spPr bwMode="auto">
                            <a:xfrm>
                              <a:off x="5066" y="2435"/>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7" name="Line 2381"/>
                          <wps:cNvCnPr/>
                          <wps:spPr bwMode="auto">
                            <a:xfrm>
                              <a:off x="5092"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8" name="Line 2382"/>
                          <wps:cNvCnPr/>
                          <wps:spPr bwMode="auto">
                            <a:xfrm>
                              <a:off x="5119"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49" name="Line 2383"/>
                          <wps:cNvCnPr/>
                          <wps:spPr bwMode="auto">
                            <a:xfrm>
                              <a:off x="5150" y="2435"/>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0" name="Line 2384"/>
                          <wps:cNvCnPr/>
                          <wps:spPr bwMode="auto">
                            <a:xfrm>
                              <a:off x="5176"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1" name="Line 2385"/>
                          <wps:cNvCnPr/>
                          <wps:spPr bwMode="auto">
                            <a:xfrm>
                              <a:off x="5203" y="2435"/>
                              <a:ext cx="8"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2" name="Line 2386"/>
                          <wps:cNvCnPr/>
                          <wps:spPr bwMode="auto">
                            <a:xfrm>
                              <a:off x="5229"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3" name="Line 2387"/>
                          <wps:cNvCnPr/>
                          <wps:spPr bwMode="auto">
                            <a:xfrm>
                              <a:off x="5260"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4" name="Line 2388"/>
                          <wps:cNvCnPr/>
                          <wps:spPr bwMode="auto">
                            <a:xfrm>
                              <a:off x="5286"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5" name="Line 2389"/>
                          <wps:cNvCnPr/>
                          <wps:spPr bwMode="auto">
                            <a:xfrm>
                              <a:off x="5313"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6" name="Line 2390"/>
                          <wps:cNvCnPr/>
                          <wps:spPr bwMode="auto">
                            <a:xfrm>
                              <a:off x="5344"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7" name="Line 2391"/>
                          <wps:cNvCnPr/>
                          <wps:spPr bwMode="auto">
                            <a:xfrm>
                              <a:off x="5370"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8" name="Line 2392"/>
                          <wps:cNvCnPr/>
                          <wps:spPr bwMode="auto">
                            <a:xfrm>
                              <a:off x="5397" y="2435"/>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59" name="Line 2393"/>
                          <wps:cNvCnPr/>
                          <wps:spPr bwMode="auto">
                            <a:xfrm>
                              <a:off x="5419" y="2439"/>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60" name="Line 2394"/>
                          <wps:cNvCnPr/>
                          <wps:spPr bwMode="auto">
                            <a:xfrm>
                              <a:off x="5419" y="2461"/>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61" name="Line 2395"/>
                          <wps:cNvCnPr/>
                          <wps:spPr bwMode="auto">
                            <a:xfrm>
                              <a:off x="5419" y="2486"/>
                              <a:ext cx="1" cy="4"/>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62" name="Line 2396"/>
                          <wps:cNvCnPr/>
                          <wps:spPr bwMode="auto">
                            <a:xfrm>
                              <a:off x="5419" y="2508"/>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63" name="Line 2397"/>
                          <wps:cNvCnPr/>
                          <wps:spPr bwMode="auto">
                            <a:xfrm>
                              <a:off x="5419" y="2530"/>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64" name="Line 2398"/>
                          <wps:cNvCnPr/>
                          <wps:spPr bwMode="auto">
                            <a:xfrm>
                              <a:off x="5419" y="2552"/>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65" name="Line 2399"/>
                          <wps:cNvCnPr/>
                          <wps:spPr bwMode="auto">
                            <a:xfrm>
                              <a:off x="5419" y="2577"/>
                              <a:ext cx="1" cy="8"/>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66" name="Line 2400"/>
                          <wps:cNvCnPr/>
                          <wps:spPr bwMode="auto">
                            <a:xfrm>
                              <a:off x="5419" y="2599"/>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67" name="Line 2401"/>
                          <wps:cNvCnPr/>
                          <wps:spPr bwMode="auto">
                            <a:xfrm>
                              <a:off x="5419" y="2621"/>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68" name="Line 2402"/>
                          <wps:cNvCnPr/>
                          <wps:spPr bwMode="auto">
                            <a:xfrm>
                              <a:off x="5419" y="2646"/>
                              <a:ext cx="1" cy="4"/>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69" name="Line 2403"/>
                          <wps:cNvCnPr/>
                          <wps:spPr bwMode="auto">
                            <a:xfrm>
                              <a:off x="5419" y="2668"/>
                              <a:ext cx="1" cy="8"/>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70" name="Line 2404"/>
                          <wps:cNvCnPr/>
                          <wps:spPr bwMode="auto">
                            <a:xfrm>
                              <a:off x="5419" y="2690"/>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71" name="Line 2405"/>
                          <wps:cNvCnPr/>
                          <wps:spPr bwMode="auto">
                            <a:xfrm>
                              <a:off x="5419" y="2716"/>
                              <a:ext cx="1" cy="3"/>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72" name="Line 2406"/>
                          <wps:cNvCnPr/>
                          <wps:spPr bwMode="auto">
                            <a:xfrm>
                              <a:off x="5419" y="2737"/>
                              <a:ext cx="1" cy="8"/>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73" name="Line 2407"/>
                          <wps:cNvCnPr/>
                          <wps:spPr bwMode="auto">
                            <a:xfrm>
                              <a:off x="5419" y="2759"/>
                              <a:ext cx="1" cy="8"/>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74" name="Line 2408"/>
                          <wps:cNvCnPr/>
                          <wps:spPr bwMode="auto">
                            <a:xfrm>
                              <a:off x="5419" y="2781"/>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75" name="Line 2409"/>
                          <wps:cNvCnPr/>
                          <wps:spPr bwMode="auto">
                            <a:xfrm>
                              <a:off x="5419" y="2807"/>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76" name="Line 2410"/>
                          <wps:cNvCnPr/>
                          <wps:spPr bwMode="auto">
                            <a:xfrm>
                              <a:off x="5419" y="2828"/>
                              <a:ext cx="1" cy="8"/>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77" name="Line 2411"/>
                          <wps:cNvCnPr/>
                          <wps:spPr bwMode="auto">
                            <a:xfrm>
                              <a:off x="5419" y="2850"/>
                              <a:ext cx="1" cy="8"/>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78" name="Line 2412"/>
                          <wps:cNvCnPr/>
                          <wps:spPr bwMode="auto">
                            <a:xfrm>
                              <a:off x="5419" y="2876"/>
                              <a:ext cx="1" cy="3"/>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79" name="Line 2413"/>
                          <wps:cNvCnPr/>
                          <wps:spPr bwMode="auto">
                            <a:xfrm>
                              <a:off x="5419" y="2898"/>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80" name="Line 2414"/>
                          <wps:cNvCnPr/>
                          <wps:spPr bwMode="auto">
                            <a:xfrm>
                              <a:off x="5419" y="2919"/>
                              <a:ext cx="1" cy="8"/>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81" name="Line 2415"/>
                          <wps:cNvCnPr/>
                          <wps:spPr bwMode="auto">
                            <a:xfrm>
                              <a:off x="5419" y="2945"/>
                              <a:ext cx="1" cy="4"/>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82" name="Line 2416"/>
                          <wps:cNvCnPr/>
                          <wps:spPr bwMode="auto">
                            <a:xfrm>
                              <a:off x="5419" y="2967"/>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83" name="Line 2417"/>
                          <wps:cNvCnPr/>
                          <wps:spPr bwMode="auto">
                            <a:xfrm>
                              <a:off x="5419" y="2989"/>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84" name="Line 2418"/>
                          <wps:cNvCnPr/>
                          <wps:spPr bwMode="auto">
                            <a:xfrm>
                              <a:off x="5419" y="3014"/>
                              <a:ext cx="1" cy="4"/>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85" name="Line 2419"/>
                          <wps:cNvCnPr/>
                          <wps:spPr bwMode="auto">
                            <a:xfrm>
                              <a:off x="5419" y="3036"/>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86" name="Line 2420"/>
                          <wps:cNvCnPr/>
                          <wps:spPr bwMode="auto">
                            <a:xfrm>
                              <a:off x="5419" y="3058"/>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87" name="Line 2421"/>
                          <wps:cNvCnPr/>
                          <wps:spPr bwMode="auto">
                            <a:xfrm>
                              <a:off x="5419" y="3080"/>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88" name="Line 2422"/>
                          <wps:cNvCnPr/>
                          <wps:spPr bwMode="auto">
                            <a:xfrm>
                              <a:off x="5419" y="3105"/>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89" name="Line 2423"/>
                          <wps:cNvCnPr/>
                          <wps:spPr bwMode="auto">
                            <a:xfrm>
                              <a:off x="5419" y="3127"/>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90" name="Line 2424"/>
                          <wps:cNvCnPr/>
                          <wps:spPr bwMode="auto">
                            <a:xfrm>
                              <a:off x="5419" y="3149"/>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91" name="Line 2425"/>
                          <wps:cNvCnPr/>
                          <wps:spPr bwMode="auto">
                            <a:xfrm>
                              <a:off x="5419" y="3174"/>
                              <a:ext cx="1" cy="4"/>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92" name="Line 2426"/>
                          <wps:cNvCnPr/>
                          <wps:spPr bwMode="auto">
                            <a:xfrm>
                              <a:off x="5419" y="3196"/>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93" name="Line 2427"/>
                          <wps:cNvCnPr/>
                          <wps:spPr bwMode="auto">
                            <a:xfrm>
                              <a:off x="5419" y="3218"/>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94" name="Line 2428"/>
                          <wps:cNvCnPr/>
                          <wps:spPr bwMode="auto">
                            <a:xfrm>
                              <a:off x="5419" y="3243"/>
                              <a:ext cx="1" cy="4"/>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95" name="Line 2429"/>
                          <wps:cNvCnPr/>
                          <wps:spPr bwMode="auto">
                            <a:xfrm>
                              <a:off x="5419" y="3265"/>
                              <a:ext cx="1" cy="8"/>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96" name="Line 2430"/>
                          <wps:cNvCnPr/>
                          <wps:spPr bwMode="auto">
                            <a:xfrm>
                              <a:off x="5419" y="3287"/>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97" name="Line 2431"/>
                          <wps:cNvCnPr/>
                          <wps:spPr bwMode="auto">
                            <a:xfrm>
                              <a:off x="5419" y="3309"/>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98" name="Line 2432"/>
                          <wps:cNvCnPr/>
                          <wps:spPr bwMode="auto">
                            <a:xfrm>
                              <a:off x="5419" y="3334"/>
                              <a:ext cx="1" cy="8"/>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499" name="Line 2433"/>
                          <wps:cNvCnPr/>
                          <wps:spPr bwMode="auto">
                            <a:xfrm>
                              <a:off x="5419" y="3356"/>
                              <a:ext cx="1" cy="8"/>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00" name="Line 2434"/>
                          <wps:cNvCnPr/>
                          <wps:spPr bwMode="auto">
                            <a:xfrm>
                              <a:off x="5419" y="3378"/>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01" name="Line 2435"/>
                          <wps:cNvCnPr/>
                          <wps:spPr bwMode="auto">
                            <a:xfrm>
                              <a:off x="5419" y="3404"/>
                              <a:ext cx="1" cy="3"/>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02" name="Line 2436"/>
                          <wps:cNvCnPr/>
                          <wps:spPr bwMode="auto">
                            <a:xfrm>
                              <a:off x="5419" y="3425"/>
                              <a:ext cx="1" cy="8"/>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03" name="Line 2437"/>
                          <wps:cNvCnPr/>
                          <wps:spPr bwMode="auto">
                            <a:xfrm>
                              <a:off x="5419" y="3447"/>
                              <a:ext cx="1" cy="8"/>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04" name="Line 2438"/>
                          <wps:cNvCnPr/>
                          <wps:spPr bwMode="auto">
                            <a:xfrm>
                              <a:off x="5419" y="3473"/>
                              <a:ext cx="1" cy="3"/>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05" name="Line 2439"/>
                          <wps:cNvCnPr/>
                          <wps:spPr bwMode="auto">
                            <a:xfrm>
                              <a:off x="5419" y="3495"/>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06" name="Line 2440"/>
                          <wps:cNvCnPr/>
                          <wps:spPr bwMode="auto">
                            <a:xfrm>
                              <a:off x="5419" y="3516"/>
                              <a:ext cx="1" cy="8"/>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07" name="Line 2441"/>
                          <wps:cNvCnPr/>
                          <wps:spPr bwMode="auto">
                            <a:xfrm>
                              <a:off x="5419" y="3538"/>
                              <a:ext cx="1" cy="8"/>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08" name="Line 2442"/>
                          <wps:cNvCnPr/>
                          <wps:spPr bwMode="auto">
                            <a:xfrm>
                              <a:off x="5419" y="3564"/>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09" name="Line 2443"/>
                          <wps:cNvCnPr/>
                          <wps:spPr bwMode="auto">
                            <a:xfrm>
                              <a:off x="5419" y="3586"/>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10" name="Line 2444"/>
                          <wps:cNvCnPr/>
                          <wps:spPr bwMode="auto">
                            <a:xfrm>
                              <a:off x="5419" y="3607"/>
                              <a:ext cx="1" cy="8"/>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11" name="Line 2445"/>
                          <wps:cNvCnPr/>
                          <wps:spPr bwMode="auto">
                            <a:xfrm>
                              <a:off x="5419" y="3633"/>
                              <a:ext cx="1" cy="4"/>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12" name="Line 2446"/>
                          <wps:cNvCnPr/>
                          <wps:spPr bwMode="auto">
                            <a:xfrm>
                              <a:off x="5419" y="3655"/>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13" name="Line 2447"/>
                          <wps:cNvCnPr/>
                          <wps:spPr bwMode="auto">
                            <a:xfrm>
                              <a:off x="5419" y="3677"/>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14" name="Line 2448"/>
                          <wps:cNvCnPr/>
                          <wps:spPr bwMode="auto">
                            <a:xfrm>
                              <a:off x="5419" y="3702"/>
                              <a:ext cx="1" cy="4"/>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15" name="Line 2449"/>
                          <wps:cNvCnPr/>
                          <wps:spPr bwMode="auto">
                            <a:xfrm>
                              <a:off x="5419" y="3724"/>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16" name="Line 2450"/>
                          <wps:cNvCnPr/>
                          <wps:spPr bwMode="auto">
                            <a:xfrm>
                              <a:off x="5419" y="3746"/>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17" name="Line 2451"/>
                          <wps:cNvCnPr/>
                          <wps:spPr bwMode="auto">
                            <a:xfrm>
                              <a:off x="5419" y="3771"/>
                              <a:ext cx="1" cy="4"/>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18" name="Line 2452"/>
                          <wps:cNvCnPr/>
                          <wps:spPr bwMode="auto">
                            <a:xfrm>
                              <a:off x="5419" y="3793"/>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19" name="Line 2453"/>
                          <wps:cNvCnPr/>
                          <wps:spPr bwMode="auto">
                            <a:xfrm>
                              <a:off x="5419" y="3815"/>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20" name="Line 2454"/>
                          <wps:cNvCnPr/>
                          <wps:spPr bwMode="auto">
                            <a:xfrm>
                              <a:off x="2061" y="344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21" name="Line 2455"/>
                          <wps:cNvCnPr/>
                          <wps:spPr bwMode="auto">
                            <a:xfrm>
                              <a:off x="2087" y="344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22" name="Line 2456"/>
                          <wps:cNvCnPr/>
                          <wps:spPr bwMode="auto">
                            <a:xfrm>
                              <a:off x="2114" y="344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23" name="Line 2457"/>
                          <wps:cNvCnPr/>
                          <wps:spPr bwMode="auto">
                            <a:xfrm>
                              <a:off x="2145" y="344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24" name="Line 2458"/>
                          <wps:cNvCnPr/>
                          <wps:spPr bwMode="auto">
                            <a:xfrm>
                              <a:off x="2171" y="344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25" name="Line 2459"/>
                          <wps:cNvCnPr/>
                          <wps:spPr bwMode="auto">
                            <a:xfrm>
                              <a:off x="2198" y="3444"/>
                              <a:ext cx="8"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26" name="Line 2460"/>
                          <wps:cNvCnPr/>
                          <wps:spPr bwMode="auto">
                            <a:xfrm>
                              <a:off x="2228" y="344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27" name="Line 2461"/>
                          <wps:cNvCnPr/>
                          <wps:spPr bwMode="auto">
                            <a:xfrm>
                              <a:off x="2255" y="344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28" name="Line 2462"/>
                          <wps:cNvCnPr/>
                          <wps:spPr bwMode="auto">
                            <a:xfrm>
                              <a:off x="2281" y="344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29" name="Line 2463"/>
                          <wps:cNvCnPr/>
                          <wps:spPr bwMode="auto">
                            <a:xfrm>
                              <a:off x="2312" y="344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30" name="Line 2464"/>
                          <wps:cNvCnPr/>
                          <wps:spPr bwMode="auto">
                            <a:xfrm>
                              <a:off x="2339" y="344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31" name="Line 2465"/>
                          <wps:cNvCnPr/>
                          <wps:spPr bwMode="auto">
                            <a:xfrm>
                              <a:off x="2365" y="344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32" name="Line 2466"/>
                          <wps:cNvCnPr/>
                          <wps:spPr bwMode="auto">
                            <a:xfrm>
                              <a:off x="2392" y="344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33" name="Line 2467"/>
                          <wps:cNvCnPr/>
                          <wps:spPr bwMode="auto">
                            <a:xfrm>
                              <a:off x="2423" y="3444"/>
                              <a:ext cx="8"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34" name="Line 2468"/>
                          <wps:cNvCnPr/>
                          <wps:spPr bwMode="auto">
                            <a:xfrm>
                              <a:off x="2449" y="344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35" name="Line 2469"/>
                          <wps:cNvCnPr/>
                          <wps:spPr bwMode="auto">
                            <a:xfrm>
                              <a:off x="2476" y="3444"/>
                              <a:ext cx="8"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36" name="Line 2470"/>
                          <wps:cNvCnPr/>
                          <wps:spPr bwMode="auto">
                            <a:xfrm>
                              <a:off x="2506" y="344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37" name="Line 2471"/>
                          <wps:cNvCnPr/>
                          <wps:spPr bwMode="auto">
                            <a:xfrm>
                              <a:off x="2533" y="344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38" name="Line 2472"/>
                          <wps:cNvCnPr/>
                          <wps:spPr bwMode="auto">
                            <a:xfrm>
                              <a:off x="2559" y="344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39" name="Line 2473"/>
                          <wps:cNvCnPr/>
                          <wps:spPr bwMode="auto">
                            <a:xfrm>
                              <a:off x="2590" y="344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40" name="Line 2474"/>
                          <wps:cNvCnPr/>
                          <wps:spPr bwMode="auto">
                            <a:xfrm>
                              <a:off x="2617" y="344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41" name="Line 2475"/>
                          <wps:cNvCnPr/>
                          <wps:spPr bwMode="auto">
                            <a:xfrm>
                              <a:off x="2643" y="344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42" name="Line 2476"/>
                          <wps:cNvCnPr/>
                          <wps:spPr bwMode="auto">
                            <a:xfrm>
                              <a:off x="2670" y="344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43" name="Line 2477"/>
                          <wps:cNvCnPr/>
                          <wps:spPr bwMode="auto">
                            <a:xfrm>
                              <a:off x="2701" y="3444"/>
                              <a:ext cx="8"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44" name="Line 2478"/>
                          <wps:cNvCnPr/>
                          <wps:spPr bwMode="auto">
                            <a:xfrm>
                              <a:off x="2727" y="344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45" name="Line 2479"/>
                          <wps:cNvCnPr/>
                          <wps:spPr bwMode="auto">
                            <a:xfrm>
                              <a:off x="2754" y="3444"/>
                              <a:ext cx="8"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46" name="Line 2480"/>
                          <wps:cNvCnPr/>
                          <wps:spPr bwMode="auto">
                            <a:xfrm>
                              <a:off x="2784" y="344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47" name="Line 2481"/>
                          <wps:cNvCnPr/>
                          <wps:spPr bwMode="auto">
                            <a:xfrm>
                              <a:off x="2811" y="344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48" name="Line 2482"/>
                          <wps:cNvCnPr/>
                          <wps:spPr bwMode="auto">
                            <a:xfrm>
                              <a:off x="2837" y="344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49" name="Line 2483"/>
                          <wps:cNvCnPr/>
                          <wps:spPr bwMode="auto">
                            <a:xfrm>
                              <a:off x="2868" y="344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50" name="Line 2484"/>
                          <wps:cNvCnPr/>
                          <wps:spPr bwMode="auto">
                            <a:xfrm>
                              <a:off x="2895" y="344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51" name="Line 2485"/>
                          <wps:cNvCnPr/>
                          <wps:spPr bwMode="auto">
                            <a:xfrm>
                              <a:off x="2921" y="344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52" name="Line 2486"/>
                          <wps:cNvCnPr/>
                          <wps:spPr bwMode="auto">
                            <a:xfrm>
                              <a:off x="2952" y="344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53" name="Line 2487"/>
                          <wps:cNvCnPr/>
                          <wps:spPr bwMode="auto">
                            <a:xfrm>
                              <a:off x="2979" y="3444"/>
                              <a:ext cx="8"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54" name="Line 2488"/>
                          <wps:cNvCnPr/>
                          <wps:spPr bwMode="auto">
                            <a:xfrm>
                              <a:off x="3005" y="344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55" name="Line 2489"/>
                          <wps:cNvCnPr/>
                          <wps:spPr bwMode="auto">
                            <a:xfrm>
                              <a:off x="3032" y="3444"/>
                              <a:ext cx="8"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56" name="Line 2490"/>
                          <wps:cNvCnPr/>
                          <wps:spPr bwMode="auto">
                            <a:xfrm>
                              <a:off x="3062" y="344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57" name="Line 2491"/>
                          <wps:cNvCnPr/>
                          <wps:spPr bwMode="auto">
                            <a:xfrm>
                              <a:off x="3089" y="344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58" name="Line 2492"/>
                          <wps:cNvCnPr/>
                          <wps:spPr bwMode="auto">
                            <a:xfrm>
                              <a:off x="3115" y="344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59" name="Line 2493"/>
                          <wps:cNvCnPr/>
                          <wps:spPr bwMode="auto">
                            <a:xfrm>
                              <a:off x="3146" y="344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60" name="Line 2494"/>
                          <wps:cNvCnPr/>
                          <wps:spPr bwMode="auto">
                            <a:xfrm>
                              <a:off x="3173" y="344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61" name="Line 2495"/>
                          <wps:cNvCnPr/>
                          <wps:spPr bwMode="auto">
                            <a:xfrm>
                              <a:off x="3199" y="344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62" name="Line 2496"/>
                          <wps:cNvCnPr/>
                          <wps:spPr bwMode="auto">
                            <a:xfrm>
                              <a:off x="3230" y="344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63" name="Line 2497"/>
                          <wps:cNvCnPr/>
                          <wps:spPr bwMode="auto">
                            <a:xfrm>
                              <a:off x="3257" y="3444"/>
                              <a:ext cx="8"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64" name="Line 2498"/>
                          <wps:cNvCnPr/>
                          <wps:spPr bwMode="auto">
                            <a:xfrm>
                              <a:off x="3283" y="344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65" name="Line 2499"/>
                          <wps:cNvCnPr/>
                          <wps:spPr bwMode="auto">
                            <a:xfrm>
                              <a:off x="3310" y="3444"/>
                              <a:ext cx="8"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66" name="Line 2500"/>
                          <wps:cNvCnPr/>
                          <wps:spPr bwMode="auto">
                            <a:xfrm>
                              <a:off x="3340" y="344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67" name="Line 2501"/>
                          <wps:cNvCnPr/>
                          <wps:spPr bwMode="auto">
                            <a:xfrm>
                              <a:off x="3367" y="344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68" name="Line 2502"/>
                          <wps:cNvCnPr/>
                          <wps:spPr bwMode="auto">
                            <a:xfrm>
                              <a:off x="3393" y="344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69" name="Line 2503"/>
                          <wps:cNvCnPr/>
                          <wps:spPr bwMode="auto">
                            <a:xfrm>
                              <a:off x="3424" y="344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70" name="Line 2504"/>
                          <wps:cNvCnPr/>
                          <wps:spPr bwMode="auto">
                            <a:xfrm>
                              <a:off x="3451" y="344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71" name="Line 2505"/>
                          <wps:cNvCnPr/>
                          <wps:spPr bwMode="auto">
                            <a:xfrm>
                              <a:off x="3477" y="344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72" name="Line 2506"/>
                          <wps:cNvCnPr/>
                          <wps:spPr bwMode="auto">
                            <a:xfrm>
                              <a:off x="3508" y="344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73" name="Line 2507"/>
                          <wps:cNvCnPr/>
                          <wps:spPr bwMode="auto">
                            <a:xfrm>
                              <a:off x="3535" y="3444"/>
                              <a:ext cx="8"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74" name="Line 2508"/>
                          <wps:cNvCnPr/>
                          <wps:spPr bwMode="auto">
                            <a:xfrm>
                              <a:off x="3561" y="344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75" name="Line 2509"/>
                          <wps:cNvCnPr/>
                          <wps:spPr bwMode="auto">
                            <a:xfrm>
                              <a:off x="3592" y="344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76" name="Line 2510"/>
                          <wps:cNvCnPr/>
                          <wps:spPr bwMode="auto">
                            <a:xfrm>
                              <a:off x="3618" y="344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77" name="Line 2511"/>
                          <wps:cNvCnPr/>
                          <wps:spPr bwMode="auto">
                            <a:xfrm>
                              <a:off x="3645" y="344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78" name="Line 2512"/>
                          <wps:cNvCnPr/>
                          <wps:spPr bwMode="auto">
                            <a:xfrm>
                              <a:off x="3671" y="344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79" name="Line 2513"/>
                          <wps:cNvCnPr/>
                          <wps:spPr bwMode="auto">
                            <a:xfrm>
                              <a:off x="3702" y="344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80" name="Line 2514"/>
                          <wps:cNvCnPr/>
                          <wps:spPr bwMode="auto">
                            <a:xfrm>
                              <a:off x="3729" y="344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81" name="Line 2515"/>
                          <wps:cNvCnPr/>
                          <wps:spPr bwMode="auto">
                            <a:xfrm>
                              <a:off x="3755" y="344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82" name="Line 2516"/>
                          <wps:cNvCnPr/>
                          <wps:spPr bwMode="auto">
                            <a:xfrm>
                              <a:off x="3786" y="3444"/>
                              <a:ext cx="5"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83" name="Line 2517"/>
                          <wps:cNvCnPr/>
                          <wps:spPr bwMode="auto">
                            <a:xfrm>
                              <a:off x="3813" y="3444"/>
                              <a:ext cx="8"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84" name="Line 2518"/>
                          <wps:cNvCnPr/>
                          <wps:spPr bwMode="auto">
                            <a:xfrm>
                              <a:off x="3839" y="344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85" name="Line 2519"/>
                          <wps:cNvCnPr/>
                          <wps:spPr bwMode="auto">
                            <a:xfrm>
                              <a:off x="3870" y="344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86" name="Line 2520"/>
                          <wps:cNvCnPr/>
                          <wps:spPr bwMode="auto">
                            <a:xfrm>
                              <a:off x="3896" y="344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87" name="Line 2521"/>
                          <wps:cNvCnPr/>
                          <wps:spPr bwMode="auto">
                            <a:xfrm>
                              <a:off x="3923" y="344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88" name="Line 2522"/>
                          <wps:cNvCnPr/>
                          <wps:spPr bwMode="auto">
                            <a:xfrm>
                              <a:off x="3949" y="344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89" name="Line 2523"/>
                          <wps:cNvCnPr/>
                          <wps:spPr bwMode="auto">
                            <a:xfrm>
                              <a:off x="3980" y="344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90" name="Line 2524"/>
                          <wps:cNvCnPr/>
                          <wps:spPr bwMode="auto">
                            <a:xfrm>
                              <a:off x="4007" y="344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91" name="Line 2525"/>
                          <wps:cNvCnPr/>
                          <wps:spPr bwMode="auto">
                            <a:xfrm>
                              <a:off x="4033" y="344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92" name="Line 2526"/>
                          <wps:cNvCnPr/>
                          <wps:spPr bwMode="auto">
                            <a:xfrm>
                              <a:off x="4064" y="344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93" name="Line 2527"/>
                          <wps:cNvCnPr/>
                          <wps:spPr bwMode="auto">
                            <a:xfrm>
                              <a:off x="4091" y="3444"/>
                              <a:ext cx="8"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94" name="Line 2528"/>
                          <wps:cNvCnPr/>
                          <wps:spPr bwMode="auto">
                            <a:xfrm>
                              <a:off x="4117" y="344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95" name="Line 2529"/>
                          <wps:cNvCnPr/>
                          <wps:spPr bwMode="auto">
                            <a:xfrm>
                              <a:off x="4148" y="344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96" name="Line 2530"/>
                          <wps:cNvCnPr/>
                          <wps:spPr bwMode="auto">
                            <a:xfrm>
                              <a:off x="4174" y="344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97" name="Line 2531"/>
                          <wps:cNvCnPr/>
                          <wps:spPr bwMode="auto">
                            <a:xfrm>
                              <a:off x="4201" y="344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98" name="Line 2532"/>
                          <wps:cNvCnPr/>
                          <wps:spPr bwMode="auto">
                            <a:xfrm>
                              <a:off x="4232" y="344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599" name="Line 2533"/>
                          <wps:cNvCnPr/>
                          <wps:spPr bwMode="auto">
                            <a:xfrm>
                              <a:off x="4258" y="344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600" name="Line 2534"/>
                          <wps:cNvCnPr/>
                          <wps:spPr bwMode="auto">
                            <a:xfrm>
                              <a:off x="4285" y="344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601" name="Line 2535"/>
                          <wps:cNvCnPr/>
                          <wps:spPr bwMode="auto">
                            <a:xfrm>
                              <a:off x="4311" y="344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602" name="Line 2536"/>
                          <wps:cNvCnPr/>
                          <wps:spPr bwMode="auto">
                            <a:xfrm>
                              <a:off x="4342" y="344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603" name="Line 2537"/>
                          <wps:cNvCnPr/>
                          <wps:spPr bwMode="auto">
                            <a:xfrm>
                              <a:off x="4369" y="3444"/>
                              <a:ext cx="8"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604" name="Line 2538"/>
                          <wps:cNvCnPr/>
                          <wps:spPr bwMode="auto">
                            <a:xfrm>
                              <a:off x="4395" y="344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605" name="Line 2539"/>
                          <wps:cNvCnPr/>
                          <wps:spPr bwMode="auto">
                            <a:xfrm>
                              <a:off x="4426" y="344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606" name="Line 2540"/>
                          <wps:cNvCnPr/>
                          <wps:spPr bwMode="auto">
                            <a:xfrm>
                              <a:off x="4452" y="344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607" name="Line 2541"/>
                          <wps:cNvCnPr/>
                          <wps:spPr bwMode="auto">
                            <a:xfrm>
                              <a:off x="4479" y="344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608" name="Line 2542"/>
                          <wps:cNvCnPr/>
                          <wps:spPr bwMode="auto">
                            <a:xfrm>
                              <a:off x="4510" y="3444"/>
                              <a:ext cx="4"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609" name="Line 2543"/>
                          <wps:cNvCnPr/>
                          <wps:spPr bwMode="auto">
                            <a:xfrm>
                              <a:off x="4536" y="344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610" name="Line 2544"/>
                          <wps:cNvCnPr/>
                          <wps:spPr bwMode="auto">
                            <a:xfrm>
                              <a:off x="4563" y="3444"/>
                              <a:ext cx="9" cy="1"/>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611" name="Line 2545"/>
                          <wps:cNvCnPr/>
                          <wps:spPr bwMode="auto">
                            <a:xfrm>
                              <a:off x="4580" y="3451"/>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612" name="Line 2546"/>
                          <wps:cNvCnPr/>
                          <wps:spPr bwMode="auto">
                            <a:xfrm>
                              <a:off x="4580" y="3473"/>
                              <a:ext cx="1" cy="7"/>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g:wgp>
                      <wps:wsp>
                        <wps:cNvPr id="613" name="Line 2547"/>
                        <wps:cNvCnPr/>
                        <wps:spPr bwMode="auto">
                          <a:xfrm>
                            <a:off x="2908300" y="2221230"/>
                            <a:ext cx="635" cy="254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614" name="Line 2548"/>
                        <wps:cNvCnPr/>
                        <wps:spPr bwMode="auto">
                          <a:xfrm>
                            <a:off x="2908300" y="2235200"/>
                            <a:ext cx="635" cy="444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615" name="Line 2549"/>
                        <wps:cNvCnPr/>
                        <wps:spPr bwMode="auto">
                          <a:xfrm>
                            <a:off x="2908300" y="2249170"/>
                            <a:ext cx="635" cy="444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616" name="Line 2550"/>
                        <wps:cNvCnPr/>
                        <wps:spPr bwMode="auto">
                          <a:xfrm>
                            <a:off x="2908300" y="2263140"/>
                            <a:ext cx="635" cy="444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617" name="Line 2551"/>
                        <wps:cNvCnPr/>
                        <wps:spPr bwMode="auto">
                          <a:xfrm>
                            <a:off x="2908300" y="2279015"/>
                            <a:ext cx="635" cy="444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618" name="Line 2552"/>
                        <wps:cNvCnPr/>
                        <wps:spPr bwMode="auto">
                          <a:xfrm>
                            <a:off x="2908300" y="2292985"/>
                            <a:ext cx="635" cy="444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619" name="Line 2553"/>
                        <wps:cNvCnPr/>
                        <wps:spPr bwMode="auto">
                          <a:xfrm>
                            <a:off x="2908300" y="2306955"/>
                            <a:ext cx="635" cy="444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620" name="Line 2554"/>
                        <wps:cNvCnPr/>
                        <wps:spPr bwMode="auto">
                          <a:xfrm>
                            <a:off x="2908300" y="2322830"/>
                            <a:ext cx="635" cy="254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621" name="Line 2555"/>
                        <wps:cNvCnPr/>
                        <wps:spPr bwMode="auto">
                          <a:xfrm>
                            <a:off x="2908300" y="2336800"/>
                            <a:ext cx="635" cy="508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622" name="Line 2556"/>
                        <wps:cNvCnPr/>
                        <wps:spPr bwMode="auto">
                          <a:xfrm>
                            <a:off x="2908300" y="2350770"/>
                            <a:ext cx="635" cy="444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623" name="Line 2557"/>
                        <wps:cNvCnPr/>
                        <wps:spPr bwMode="auto">
                          <a:xfrm>
                            <a:off x="2908300" y="2367280"/>
                            <a:ext cx="635" cy="190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624" name="Line 2558"/>
                        <wps:cNvCnPr/>
                        <wps:spPr bwMode="auto">
                          <a:xfrm>
                            <a:off x="2908300" y="2380615"/>
                            <a:ext cx="635" cy="508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625" name="Line 2559"/>
                        <wps:cNvCnPr/>
                        <wps:spPr bwMode="auto">
                          <a:xfrm>
                            <a:off x="2908300" y="2394585"/>
                            <a:ext cx="635" cy="508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626" name="Line 2560"/>
                        <wps:cNvCnPr/>
                        <wps:spPr bwMode="auto">
                          <a:xfrm>
                            <a:off x="2908300" y="2411095"/>
                            <a:ext cx="635" cy="190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627" name="Line 2561"/>
                        <wps:cNvCnPr/>
                        <wps:spPr bwMode="auto">
                          <a:xfrm>
                            <a:off x="2908300" y="2425065"/>
                            <a:ext cx="635" cy="444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628" name="Freeform 2562"/>
                        <wps:cNvSpPr>
                          <a:spLocks noEditPoints="1"/>
                        </wps:cNvSpPr>
                        <wps:spPr bwMode="auto">
                          <a:xfrm>
                            <a:off x="22225" y="32385"/>
                            <a:ext cx="84455" cy="83185"/>
                          </a:xfrm>
                          <a:custGeom>
                            <a:avLst/>
                            <a:gdLst>
                              <a:gd name="T0" fmla="*/ 66 w 133"/>
                              <a:gd name="T1" fmla="*/ 0 h 131"/>
                              <a:gd name="T2" fmla="*/ 80 w 133"/>
                              <a:gd name="T3" fmla="*/ 0 h 131"/>
                              <a:gd name="T4" fmla="*/ 93 w 133"/>
                              <a:gd name="T5" fmla="*/ 0 h 131"/>
                              <a:gd name="T6" fmla="*/ 106 w 133"/>
                              <a:gd name="T7" fmla="*/ 4 h 131"/>
                              <a:gd name="T8" fmla="*/ 111 w 133"/>
                              <a:gd name="T9" fmla="*/ 11 h 131"/>
                              <a:gd name="T10" fmla="*/ 119 w 133"/>
                              <a:gd name="T11" fmla="*/ 15 h 131"/>
                              <a:gd name="T12" fmla="*/ 124 w 133"/>
                              <a:gd name="T13" fmla="*/ 22 h 131"/>
                              <a:gd name="T14" fmla="*/ 124 w 133"/>
                              <a:gd name="T15" fmla="*/ 33 h 131"/>
                              <a:gd name="T16" fmla="*/ 124 w 133"/>
                              <a:gd name="T17" fmla="*/ 44 h 131"/>
                              <a:gd name="T18" fmla="*/ 119 w 133"/>
                              <a:gd name="T19" fmla="*/ 51 h 131"/>
                              <a:gd name="T20" fmla="*/ 111 w 133"/>
                              <a:gd name="T21" fmla="*/ 55 h 131"/>
                              <a:gd name="T22" fmla="*/ 106 w 133"/>
                              <a:gd name="T23" fmla="*/ 62 h 131"/>
                              <a:gd name="T24" fmla="*/ 111 w 133"/>
                              <a:gd name="T25" fmla="*/ 62 h 131"/>
                              <a:gd name="T26" fmla="*/ 119 w 133"/>
                              <a:gd name="T27" fmla="*/ 65 h 131"/>
                              <a:gd name="T28" fmla="*/ 124 w 133"/>
                              <a:gd name="T29" fmla="*/ 73 h 131"/>
                              <a:gd name="T30" fmla="*/ 128 w 133"/>
                              <a:gd name="T31" fmla="*/ 80 h 131"/>
                              <a:gd name="T32" fmla="*/ 133 w 133"/>
                              <a:gd name="T33" fmla="*/ 87 h 131"/>
                              <a:gd name="T34" fmla="*/ 133 w 133"/>
                              <a:gd name="T35" fmla="*/ 98 h 131"/>
                              <a:gd name="T36" fmla="*/ 128 w 133"/>
                              <a:gd name="T37" fmla="*/ 106 h 131"/>
                              <a:gd name="T38" fmla="*/ 124 w 133"/>
                              <a:gd name="T39" fmla="*/ 113 h 131"/>
                              <a:gd name="T40" fmla="*/ 119 w 133"/>
                              <a:gd name="T41" fmla="*/ 120 h 131"/>
                              <a:gd name="T42" fmla="*/ 111 w 133"/>
                              <a:gd name="T43" fmla="*/ 124 h 131"/>
                              <a:gd name="T44" fmla="*/ 102 w 133"/>
                              <a:gd name="T45" fmla="*/ 127 h 131"/>
                              <a:gd name="T46" fmla="*/ 89 w 133"/>
                              <a:gd name="T47" fmla="*/ 131 h 131"/>
                              <a:gd name="T48" fmla="*/ 75 w 133"/>
                              <a:gd name="T49" fmla="*/ 131 h 131"/>
                              <a:gd name="T50" fmla="*/ 62 w 133"/>
                              <a:gd name="T51" fmla="*/ 131 h 131"/>
                              <a:gd name="T52" fmla="*/ 0 w 133"/>
                              <a:gd name="T53" fmla="*/ 131 h 131"/>
                              <a:gd name="T54" fmla="*/ 31 w 133"/>
                              <a:gd name="T55" fmla="*/ 51 h 131"/>
                              <a:gd name="T56" fmla="*/ 62 w 133"/>
                              <a:gd name="T57" fmla="*/ 51 h 131"/>
                              <a:gd name="T58" fmla="*/ 75 w 133"/>
                              <a:gd name="T59" fmla="*/ 51 h 131"/>
                              <a:gd name="T60" fmla="*/ 84 w 133"/>
                              <a:gd name="T61" fmla="*/ 47 h 131"/>
                              <a:gd name="T62" fmla="*/ 93 w 133"/>
                              <a:gd name="T63" fmla="*/ 44 h 131"/>
                              <a:gd name="T64" fmla="*/ 93 w 133"/>
                              <a:gd name="T65" fmla="*/ 33 h 131"/>
                              <a:gd name="T66" fmla="*/ 89 w 133"/>
                              <a:gd name="T67" fmla="*/ 25 h 131"/>
                              <a:gd name="T68" fmla="*/ 80 w 133"/>
                              <a:gd name="T69" fmla="*/ 22 h 131"/>
                              <a:gd name="T70" fmla="*/ 66 w 133"/>
                              <a:gd name="T71" fmla="*/ 22 h 131"/>
                              <a:gd name="T72" fmla="*/ 53 w 133"/>
                              <a:gd name="T73" fmla="*/ 22 h 131"/>
                              <a:gd name="T74" fmla="*/ 31 w 133"/>
                              <a:gd name="T75" fmla="*/ 109 h 131"/>
                              <a:gd name="T76" fmla="*/ 71 w 133"/>
                              <a:gd name="T77" fmla="*/ 109 h 131"/>
                              <a:gd name="T78" fmla="*/ 84 w 133"/>
                              <a:gd name="T79" fmla="*/ 109 h 131"/>
                              <a:gd name="T80" fmla="*/ 93 w 133"/>
                              <a:gd name="T81" fmla="*/ 106 h 131"/>
                              <a:gd name="T82" fmla="*/ 97 w 133"/>
                              <a:gd name="T83" fmla="*/ 98 h 131"/>
                              <a:gd name="T84" fmla="*/ 102 w 133"/>
                              <a:gd name="T85" fmla="*/ 87 h 131"/>
                              <a:gd name="T86" fmla="*/ 97 w 133"/>
                              <a:gd name="T87" fmla="*/ 80 h 131"/>
                              <a:gd name="T88" fmla="*/ 89 w 133"/>
                              <a:gd name="T89" fmla="*/ 76 h 131"/>
                              <a:gd name="T90" fmla="*/ 80 w 133"/>
                              <a:gd name="T91" fmla="*/ 73 h 131"/>
                              <a:gd name="T92" fmla="*/ 66 w 133"/>
                              <a:gd name="T93" fmla="*/ 73 h 131"/>
                              <a:gd name="T94" fmla="*/ 31 w 133"/>
                              <a:gd name="T95" fmla="*/ 73 h 1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33" h="131">
                                <a:moveTo>
                                  <a:pt x="0" y="0"/>
                                </a:moveTo>
                                <a:lnTo>
                                  <a:pt x="62" y="0"/>
                                </a:lnTo>
                                <a:lnTo>
                                  <a:pt x="66" y="0"/>
                                </a:lnTo>
                                <a:lnTo>
                                  <a:pt x="71" y="0"/>
                                </a:lnTo>
                                <a:lnTo>
                                  <a:pt x="75" y="0"/>
                                </a:lnTo>
                                <a:lnTo>
                                  <a:pt x="80" y="0"/>
                                </a:lnTo>
                                <a:lnTo>
                                  <a:pt x="84" y="0"/>
                                </a:lnTo>
                                <a:lnTo>
                                  <a:pt x="89" y="0"/>
                                </a:lnTo>
                                <a:lnTo>
                                  <a:pt x="93" y="0"/>
                                </a:lnTo>
                                <a:lnTo>
                                  <a:pt x="97" y="4"/>
                                </a:lnTo>
                                <a:lnTo>
                                  <a:pt x="102" y="4"/>
                                </a:lnTo>
                                <a:lnTo>
                                  <a:pt x="106" y="4"/>
                                </a:lnTo>
                                <a:lnTo>
                                  <a:pt x="106" y="7"/>
                                </a:lnTo>
                                <a:lnTo>
                                  <a:pt x="111" y="7"/>
                                </a:lnTo>
                                <a:lnTo>
                                  <a:pt x="111" y="11"/>
                                </a:lnTo>
                                <a:lnTo>
                                  <a:pt x="115" y="11"/>
                                </a:lnTo>
                                <a:lnTo>
                                  <a:pt x="115" y="15"/>
                                </a:lnTo>
                                <a:lnTo>
                                  <a:pt x="119" y="15"/>
                                </a:lnTo>
                                <a:lnTo>
                                  <a:pt x="119" y="18"/>
                                </a:lnTo>
                                <a:lnTo>
                                  <a:pt x="124" y="18"/>
                                </a:lnTo>
                                <a:lnTo>
                                  <a:pt x="124" y="22"/>
                                </a:lnTo>
                                <a:lnTo>
                                  <a:pt x="124" y="25"/>
                                </a:lnTo>
                                <a:lnTo>
                                  <a:pt x="124" y="29"/>
                                </a:lnTo>
                                <a:lnTo>
                                  <a:pt x="124" y="33"/>
                                </a:lnTo>
                                <a:lnTo>
                                  <a:pt x="124" y="36"/>
                                </a:lnTo>
                                <a:lnTo>
                                  <a:pt x="124" y="40"/>
                                </a:lnTo>
                                <a:lnTo>
                                  <a:pt x="124" y="44"/>
                                </a:lnTo>
                                <a:lnTo>
                                  <a:pt x="124" y="47"/>
                                </a:lnTo>
                                <a:lnTo>
                                  <a:pt x="119" y="47"/>
                                </a:lnTo>
                                <a:lnTo>
                                  <a:pt x="119" y="51"/>
                                </a:lnTo>
                                <a:lnTo>
                                  <a:pt x="115" y="51"/>
                                </a:lnTo>
                                <a:lnTo>
                                  <a:pt x="115" y="55"/>
                                </a:lnTo>
                                <a:lnTo>
                                  <a:pt x="111" y="55"/>
                                </a:lnTo>
                                <a:lnTo>
                                  <a:pt x="111" y="58"/>
                                </a:lnTo>
                                <a:lnTo>
                                  <a:pt x="106" y="58"/>
                                </a:lnTo>
                                <a:lnTo>
                                  <a:pt x="106" y="62"/>
                                </a:lnTo>
                                <a:lnTo>
                                  <a:pt x="102" y="62"/>
                                </a:lnTo>
                                <a:lnTo>
                                  <a:pt x="106" y="62"/>
                                </a:lnTo>
                                <a:lnTo>
                                  <a:pt x="111" y="62"/>
                                </a:lnTo>
                                <a:lnTo>
                                  <a:pt x="111" y="65"/>
                                </a:lnTo>
                                <a:lnTo>
                                  <a:pt x="115" y="65"/>
                                </a:lnTo>
                                <a:lnTo>
                                  <a:pt x="119" y="65"/>
                                </a:lnTo>
                                <a:lnTo>
                                  <a:pt x="119" y="69"/>
                                </a:lnTo>
                                <a:lnTo>
                                  <a:pt x="124" y="69"/>
                                </a:lnTo>
                                <a:lnTo>
                                  <a:pt x="124" y="73"/>
                                </a:lnTo>
                                <a:lnTo>
                                  <a:pt x="128" y="73"/>
                                </a:lnTo>
                                <a:lnTo>
                                  <a:pt x="128" y="76"/>
                                </a:lnTo>
                                <a:lnTo>
                                  <a:pt x="128" y="80"/>
                                </a:lnTo>
                                <a:lnTo>
                                  <a:pt x="133" y="80"/>
                                </a:lnTo>
                                <a:lnTo>
                                  <a:pt x="133" y="84"/>
                                </a:lnTo>
                                <a:lnTo>
                                  <a:pt x="133" y="87"/>
                                </a:lnTo>
                                <a:lnTo>
                                  <a:pt x="133" y="91"/>
                                </a:lnTo>
                                <a:lnTo>
                                  <a:pt x="133" y="95"/>
                                </a:lnTo>
                                <a:lnTo>
                                  <a:pt x="133" y="98"/>
                                </a:lnTo>
                                <a:lnTo>
                                  <a:pt x="133" y="102"/>
                                </a:lnTo>
                                <a:lnTo>
                                  <a:pt x="133" y="106"/>
                                </a:lnTo>
                                <a:lnTo>
                                  <a:pt x="128" y="106"/>
                                </a:lnTo>
                                <a:lnTo>
                                  <a:pt x="128" y="109"/>
                                </a:lnTo>
                                <a:lnTo>
                                  <a:pt x="128" y="113"/>
                                </a:lnTo>
                                <a:lnTo>
                                  <a:pt x="124" y="113"/>
                                </a:lnTo>
                                <a:lnTo>
                                  <a:pt x="124" y="116"/>
                                </a:lnTo>
                                <a:lnTo>
                                  <a:pt x="119" y="116"/>
                                </a:lnTo>
                                <a:lnTo>
                                  <a:pt x="119" y="120"/>
                                </a:lnTo>
                                <a:lnTo>
                                  <a:pt x="115" y="120"/>
                                </a:lnTo>
                                <a:lnTo>
                                  <a:pt x="115" y="124"/>
                                </a:lnTo>
                                <a:lnTo>
                                  <a:pt x="111" y="124"/>
                                </a:lnTo>
                                <a:lnTo>
                                  <a:pt x="111" y="127"/>
                                </a:lnTo>
                                <a:lnTo>
                                  <a:pt x="106" y="127"/>
                                </a:lnTo>
                                <a:lnTo>
                                  <a:pt x="102" y="127"/>
                                </a:lnTo>
                                <a:lnTo>
                                  <a:pt x="97" y="127"/>
                                </a:lnTo>
                                <a:lnTo>
                                  <a:pt x="93" y="131"/>
                                </a:lnTo>
                                <a:lnTo>
                                  <a:pt x="89" y="131"/>
                                </a:lnTo>
                                <a:lnTo>
                                  <a:pt x="84" y="131"/>
                                </a:lnTo>
                                <a:lnTo>
                                  <a:pt x="80" y="131"/>
                                </a:lnTo>
                                <a:lnTo>
                                  <a:pt x="75" y="131"/>
                                </a:lnTo>
                                <a:lnTo>
                                  <a:pt x="71" y="131"/>
                                </a:lnTo>
                                <a:lnTo>
                                  <a:pt x="66" y="131"/>
                                </a:lnTo>
                                <a:lnTo>
                                  <a:pt x="62" y="131"/>
                                </a:lnTo>
                                <a:lnTo>
                                  <a:pt x="58" y="131"/>
                                </a:lnTo>
                                <a:lnTo>
                                  <a:pt x="53" y="131"/>
                                </a:lnTo>
                                <a:lnTo>
                                  <a:pt x="0" y="131"/>
                                </a:lnTo>
                                <a:lnTo>
                                  <a:pt x="0" y="0"/>
                                </a:lnTo>
                                <a:close/>
                                <a:moveTo>
                                  <a:pt x="31" y="22"/>
                                </a:moveTo>
                                <a:lnTo>
                                  <a:pt x="31" y="51"/>
                                </a:lnTo>
                                <a:lnTo>
                                  <a:pt x="53" y="51"/>
                                </a:lnTo>
                                <a:lnTo>
                                  <a:pt x="58" y="51"/>
                                </a:lnTo>
                                <a:lnTo>
                                  <a:pt x="62" y="51"/>
                                </a:lnTo>
                                <a:lnTo>
                                  <a:pt x="66" y="51"/>
                                </a:lnTo>
                                <a:lnTo>
                                  <a:pt x="71" y="51"/>
                                </a:lnTo>
                                <a:lnTo>
                                  <a:pt x="75" y="51"/>
                                </a:lnTo>
                                <a:lnTo>
                                  <a:pt x="80" y="51"/>
                                </a:lnTo>
                                <a:lnTo>
                                  <a:pt x="84" y="51"/>
                                </a:lnTo>
                                <a:lnTo>
                                  <a:pt x="84" y="47"/>
                                </a:lnTo>
                                <a:lnTo>
                                  <a:pt x="89" y="47"/>
                                </a:lnTo>
                                <a:lnTo>
                                  <a:pt x="93" y="47"/>
                                </a:lnTo>
                                <a:lnTo>
                                  <a:pt x="93" y="44"/>
                                </a:lnTo>
                                <a:lnTo>
                                  <a:pt x="93" y="40"/>
                                </a:lnTo>
                                <a:lnTo>
                                  <a:pt x="93" y="36"/>
                                </a:lnTo>
                                <a:lnTo>
                                  <a:pt x="93" y="33"/>
                                </a:lnTo>
                                <a:lnTo>
                                  <a:pt x="93" y="29"/>
                                </a:lnTo>
                                <a:lnTo>
                                  <a:pt x="93" y="25"/>
                                </a:lnTo>
                                <a:lnTo>
                                  <a:pt x="89" y="25"/>
                                </a:lnTo>
                                <a:lnTo>
                                  <a:pt x="84" y="25"/>
                                </a:lnTo>
                                <a:lnTo>
                                  <a:pt x="84" y="22"/>
                                </a:lnTo>
                                <a:lnTo>
                                  <a:pt x="80" y="22"/>
                                </a:lnTo>
                                <a:lnTo>
                                  <a:pt x="75" y="22"/>
                                </a:lnTo>
                                <a:lnTo>
                                  <a:pt x="71" y="22"/>
                                </a:lnTo>
                                <a:lnTo>
                                  <a:pt x="66" y="22"/>
                                </a:lnTo>
                                <a:lnTo>
                                  <a:pt x="62" y="22"/>
                                </a:lnTo>
                                <a:lnTo>
                                  <a:pt x="58" y="22"/>
                                </a:lnTo>
                                <a:lnTo>
                                  <a:pt x="53" y="22"/>
                                </a:lnTo>
                                <a:lnTo>
                                  <a:pt x="31" y="22"/>
                                </a:lnTo>
                                <a:close/>
                                <a:moveTo>
                                  <a:pt x="31" y="73"/>
                                </a:moveTo>
                                <a:lnTo>
                                  <a:pt x="31" y="109"/>
                                </a:lnTo>
                                <a:lnTo>
                                  <a:pt x="62" y="109"/>
                                </a:lnTo>
                                <a:lnTo>
                                  <a:pt x="66" y="109"/>
                                </a:lnTo>
                                <a:lnTo>
                                  <a:pt x="71" y="109"/>
                                </a:lnTo>
                                <a:lnTo>
                                  <a:pt x="75" y="109"/>
                                </a:lnTo>
                                <a:lnTo>
                                  <a:pt x="80" y="109"/>
                                </a:lnTo>
                                <a:lnTo>
                                  <a:pt x="84" y="109"/>
                                </a:lnTo>
                                <a:lnTo>
                                  <a:pt x="84" y="106"/>
                                </a:lnTo>
                                <a:lnTo>
                                  <a:pt x="89" y="106"/>
                                </a:lnTo>
                                <a:lnTo>
                                  <a:pt x="93" y="106"/>
                                </a:lnTo>
                                <a:lnTo>
                                  <a:pt x="93" y="102"/>
                                </a:lnTo>
                                <a:lnTo>
                                  <a:pt x="97" y="102"/>
                                </a:lnTo>
                                <a:lnTo>
                                  <a:pt x="97" y="98"/>
                                </a:lnTo>
                                <a:lnTo>
                                  <a:pt x="102" y="95"/>
                                </a:lnTo>
                                <a:lnTo>
                                  <a:pt x="102" y="91"/>
                                </a:lnTo>
                                <a:lnTo>
                                  <a:pt x="102" y="87"/>
                                </a:lnTo>
                                <a:lnTo>
                                  <a:pt x="97" y="87"/>
                                </a:lnTo>
                                <a:lnTo>
                                  <a:pt x="97" y="84"/>
                                </a:lnTo>
                                <a:lnTo>
                                  <a:pt x="97" y="80"/>
                                </a:lnTo>
                                <a:lnTo>
                                  <a:pt x="93" y="80"/>
                                </a:lnTo>
                                <a:lnTo>
                                  <a:pt x="93" y="76"/>
                                </a:lnTo>
                                <a:lnTo>
                                  <a:pt x="89" y="76"/>
                                </a:lnTo>
                                <a:lnTo>
                                  <a:pt x="84" y="76"/>
                                </a:lnTo>
                                <a:lnTo>
                                  <a:pt x="84" y="73"/>
                                </a:lnTo>
                                <a:lnTo>
                                  <a:pt x="80" y="73"/>
                                </a:lnTo>
                                <a:lnTo>
                                  <a:pt x="75" y="73"/>
                                </a:lnTo>
                                <a:lnTo>
                                  <a:pt x="71" y="73"/>
                                </a:lnTo>
                                <a:lnTo>
                                  <a:pt x="66" y="73"/>
                                </a:lnTo>
                                <a:lnTo>
                                  <a:pt x="62" y="73"/>
                                </a:lnTo>
                                <a:lnTo>
                                  <a:pt x="58" y="73"/>
                                </a:lnTo>
                                <a:lnTo>
                                  <a:pt x="31" y="73"/>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9" name="Freeform 2563"/>
                        <wps:cNvSpPr>
                          <a:spLocks noEditPoints="1"/>
                        </wps:cNvSpPr>
                        <wps:spPr bwMode="auto">
                          <a:xfrm>
                            <a:off x="117475" y="53340"/>
                            <a:ext cx="70485" cy="62230"/>
                          </a:xfrm>
                          <a:custGeom>
                            <a:avLst/>
                            <a:gdLst>
                              <a:gd name="T0" fmla="*/ 5 w 111"/>
                              <a:gd name="T1" fmla="*/ 25 h 98"/>
                              <a:gd name="T2" fmla="*/ 14 w 111"/>
                              <a:gd name="T3" fmla="*/ 14 h 98"/>
                              <a:gd name="T4" fmla="*/ 18 w 111"/>
                              <a:gd name="T5" fmla="*/ 7 h 98"/>
                              <a:gd name="T6" fmla="*/ 27 w 111"/>
                              <a:gd name="T7" fmla="*/ 3 h 98"/>
                              <a:gd name="T8" fmla="*/ 40 w 111"/>
                              <a:gd name="T9" fmla="*/ 3 h 98"/>
                              <a:gd name="T10" fmla="*/ 49 w 111"/>
                              <a:gd name="T11" fmla="*/ 0 h 98"/>
                              <a:gd name="T12" fmla="*/ 62 w 111"/>
                              <a:gd name="T13" fmla="*/ 0 h 98"/>
                              <a:gd name="T14" fmla="*/ 71 w 111"/>
                              <a:gd name="T15" fmla="*/ 3 h 98"/>
                              <a:gd name="T16" fmla="*/ 84 w 111"/>
                              <a:gd name="T17" fmla="*/ 3 h 98"/>
                              <a:gd name="T18" fmla="*/ 93 w 111"/>
                              <a:gd name="T19" fmla="*/ 11 h 98"/>
                              <a:gd name="T20" fmla="*/ 102 w 111"/>
                              <a:gd name="T21" fmla="*/ 14 h 98"/>
                              <a:gd name="T22" fmla="*/ 102 w 111"/>
                              <a:gd name="T23" fmla="*/ 25 h 98"/>
                              <a:gd name="T24" fmla="*/ 102 w 111"/>
                              <a:gd name="T25" fmla="*/ 36 h 98"/>
                              <a:gd name="T26" fmla="*/ 102 w 111"/>
                              <a:gd name="T27" fmla="*/ 73 h 98"/>
                              <a:gd name="T28" fmla="*/ 102 w 111"/>
                              <a:gd name="T29" fmla="*/ 83 h 98"/>
                              <a:gd name="T30" fmla="*/ 106 w 111"/>
                              <a:gd name="T31" fmla="*/ 91 h 98"/>
                              <a:gd name="T32" fmla="*/ 111 w 111"/>
                              <a:gd name="T33" fmla="*/ 98 h 98"/>
                              <a:gd name="T34" fmla="*/ 80 w 111"/>
                              <a:gd name="T35" fmla="*/ 91 h 98"/>
                              <a:gd name="T36" fmla="*/ 71 w 111"/>
                              <a:gd name="T37" fmla="*/ 91 h 98"/>
                              <a:gd name="T38" fmla="*/ 62 w 111"/>
                              <a:gd name="T39" fmla="*/ 94 h 98"/>
                              <a:gd name="T40" fmla="*/ 53 w 111"/>
                              <a:gd name="T41" fmla="*/ 98 h 98"/>
                              <a:gd name="T42" fmla="*/ 40 w 111"/>
                              <a:gd name="T43" fmla="*/ 98 h 98"/>
                              <a:gd name="T44" fmla="*/ 27 w 111"/>
                              <a:gd name="T45" fmla="*/ 98 h 98"/>
                              <a:gd name="T46" fmla="*/ 18 w 111"/>
                              <a:gd name="T47" fmla="*/ 94 h 98"/>
                              <a:gd name="T48" fmla="*/ 9 w 111"/>
                              <a:gd name="T49" fmla="*/ 91 h 98"/>
                              <a:gd name="T50" fmla="*/ 5 w 111"/>
                              <a:gd name="T51" fmla="*/ 83 h 98"/>
                              <a:gd name="T52" fmla="*/ 0 w 111"/>
                              <a:gd name="T53" fmla="*/ 76 h 98"/>
                              <a:gd name="T54" fmla="*/ 5 w 111"/>
                              <a:gd name="T55" fmla="*/ 69 h 98"/>
                              <a:gd name="T56" fmla="*/ 5 w 111"/>
                              <a:gd name="T57" fmla="*/ 58 h 98"/>
                              <a:gd name="T58" fmla="*/ 14 w 111"/>
                              <a:gd name="T59" fmla="*/ 51 h 98"/>
                              <a:gd name="T60" fmla="*/ 22 w 111"/>
                              <a:gd name="T61" fmla="*/ 47 h 98"/>
                              <a:gd name="T62" fmla="*/ 31 w 111"/>
                              <a:gd name="T63" fmla="*/ 43 h 98"/>
                              <a:gd name="T64" fmla="*/ 44 w 111"/>
                              <a:gd name="T65" fmla="*/ 43 h 98"/>
                              <a:gd name="T66" fmla="*/ 53 w 111"/>
                              <a:gd name="T67" fmla="*/ 40 h 98"/>
                              <a:gd name="T68" fmla="*/ 67 w 111"/>
                              <a:gd name="T69" fmla="*/ 40 h 98"/>
                              <a:gd name="T70" fmla="*/ 75 w 111"/>
                              <a:gd name="T71" fmla="*/ 36 h 98"/>
                              <a:gd name="T72" fmla="*/ 71 w 111"/>
                              <a:gd name="T73" fmla="*/ 29 h 98"/>
                              <a:gd name="T74" fmla="*/ 67 w 111"/>
                              <a:gd name="T75" fmla="*/ 22 h 98"/>
                              <a:gd name="T76" fmla="*/ 53 w 111"/>
                              <a:gd name="T77" fmla="*/ 22 h 98"/>
                              <a:gd name="T78" fmla="*/ 40 w 111"/>
                              <a:gd name="T79" fmla="*/ 22 h 98"/>
                              <a:gd name="T80" fmla="*/ 36 w 111"/>
                              <a:gd name="T81" fmla="*/ 29 h 98"/>
                              <a:gd name="T82" fmla="*/ 75 w 111"/>
                              <a:gd name="T83" fmla="*/ 51 h 98"/>
                              <a:gd name="T84" fmla="*/ 67 w 111"/>
                              <a:gd name="T85" fmla="*/ 54 h 98"/>
                              <a:gd name="T86" fmla="*/ 53 w 111"/>
                              <a:gd name="T87" fmla="*/ 54 h 98"/>
                              <a:gd name="T88" fmla="*/ 44 w 111"/>
                              <a:gd name="T89" fmla="*/ 58 h 98"/>
                              <a:gd name="T90" fmla="*/ 36 w 111"/>
                              <a:gd name="T91" fmla="*/ 62 h 98"/>
                              <a:gd name="T92" fmla="*/ 31 w 111"/>
                              <a:gd name="T93" fmla="*/ 69 h 98"/>
                              <a:gd name="T94" fmla="*/ 36 w 111"/>
                              <a:gd name="T95" fmla="*/ 76 h 98"/>
                              <a:gd name="T96" fmla="*/ 44 w 111"/>
                              <a:gd name="T97" fmla="*/ 80 h 98"/>
                              <a:gd name="T98" fmla="*/ 53 w 111"/>
                              <a:gd name="T99" fmla="*/ 80 h 98"/>
                              <a:gd name="T100" fmla="*/ 62 w 111"/>
                              <a:gd name="T101" fmla="*/ 76 h 98"/>
                              <a:gd name="T102" fmla="*/ 71 w 111"/>
                              <a:gd name="T103" fmla="*/ 73 h 98"/>
                              <a:gd name="T104" fmla="*/ 75 w 111"/>
                              <a:gd name="T105" fmla="*/ 62 h 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11" h="98">
                                <a:moveTo>
                                  <a:pt x="31" y="32"/>
                                </a:moveTo>
                                <a:lnTo>
                                  <a:pt x="5" y="29"/>
                                </a:lnTo>
                                <a:lnTo>
                                  <a:pt x="5" y="25"/>
                                </a:lnTo>
                                <a:lnTo>
                                  <a:pt x="9" y="22"/>
                                </a:lnTo>
                                <a:lnTo>
                                  <a:pt x="9" y="18"/>
                                </a:lnTo>
                                <a:lnTo>
                                  <a:pt x="14" y="14"/>
                                </a:lnTo>
                                <a:lnTo>
                                  <a:pt x="14" y="11"/>
                                </a:lnTo>
                                <a:lnTo>
                                  <a:pt x="18" y="11"/>
                                </a:lnTo>
                                <a:lnTo>
                                  <a:pt x="18" y="7"/>
                                </a:lnTo>
                                <a:lnTo>
                                  <a:pt x="22" y="7"/>
                                </a:lnTo>
                                <a:lnTo>
                                  <a:pt x="27" y="7"/>
                                </a:lnTo>
                                <a:lnTo>
                                  <a:pt x="27" y="3"/>
                                </a:lnTo>
                                <a:lnTo>
                                  <a:pt x="31" y="3"/>
                                </a:lnTo>
                                <a:lnTo>
                                  <a:pt x="36" y="3"/>
                                </a:lnTo>
                                <a:lnTo>
                                  <a:pt x="40" y="3"/>
                                </a:lnTo>
                                <a:lnTo>
                                  <a:pt x="40" y="0"/>
                                </a:lnTo>
                                <a:lnTo>
                                  <a:pt x="44" y="0"/>
                                </a:lnTo>
                                <a:lnTo>
                                  <a:pt x="49" y="0"/>
                                </a:lnTo>
                                <a:lnTo>
                                  <a:pt x="53" y="0"/>
                                </a:lnTo>
                                <a:lnTo>
                                  <a:pt x="58" y="0"/>
                                </a:lnTo>
                                <a:lnTo>
                                  <a:pt x="62" y="0"/>
                                </a:lnTo>
                                <a:lnTo>
                                  <a:pt x="67" y="0"/>
                                </a:lnTo>
                                <a:lnTo>
                                  <a:pt x="71" y="0"/>
                                </a:lnTo>
                                <a:lnTo>
                                  <a:pt x="71" y="3"/>
                                </a:lnTo>
                                <a:lnTo>
                                  <a:pt x="75" y="3"/>
                                </a:lnTo>
                                <a:lnTo>
                                  <a:pt x="80" y="3"/>
                                </a:lnTo>
                                <a:lnTo>
                                  <a:pt x="84" y="3"/>
                                </a:lnTo>
                                <a:lnTo>
                                  <a:pt x="89" y="7"/>
                                </a:lnTo>
                                <a:lnTo>
                                  <a:pt x="93" y="7"/>
                                </a:lnTo>
                                <a:lnTo>
                                  <a:pt x="93" y="11"/>
                                </a:lnTo>
                                <a:lnTo>
                                  <a:pt x="97" y="11"/>
                                </a:lnTo>
                                <a:lnTo>
                                  <a:pt x="97" y="14"/>
                                </a:lnTo>
                                <a:lnTo>
                                  <a:pt x="102" y="14"/>
                                </a:lnTo>
                                <a:lnTo>
                                  <a:pt x="102" y="18"/>
                                </a:lnTo>
                                <a:lnTo>
                                  <a:pt x="102" y="22"/>
                                </a:lnTo>
                                <a:lnTo>
                                  <a:pt x="102" y="25"/>
                                </a:lnTo>
                                <a:lnTo>
                                  <a:pt x="102" y="29"/>
                                </a:lnTo>
                                <a:lnTo>
                                  <a:pt x="102" y="32"/>
                                </a:lnTo>
                                <a:lnTo>
                                  <a:pt x="102" y="36"/>
                                </a:lnTo>
                                <a:lnTo>
                                  <a:pt x="102" y="65"/>
                                </a:lnTo>
                                <a:lnTo>
                                  <a:pt x="102" y="69"/>
                                </a:lnTo>
                                <a:lnTo>
                                  <a:pt x="102" y="73"/>
                                </a:lnTo>
                                <a:lnTo>
                                  <a:pt x="102" y="76"/>
                                </a:lnTo>
                                <a:lnTo>
                                  <a:pt x="102" y="80"/>
                                </a:lnTo>
                                <a:lnTo>
                                  <a:pt x="102" y="83"/>
                                </a:lnTo>
                                <a:lnTo>
                                  <a:pt x="106" y="83"/>
                                </a:lnTo>
                                <a:lnTo>
                                  <a:pt x="106" y="87"/>
                                </a:lnTo>
                                <a:lnTo>
                                  <a:pt x="106" y="91"/>
                                </a:lnTo>
                                <a:lnTo>
                                  <a:pt x="106" y="94"/>
                                </a:lnTo>
                                <a:lnTo>
                                  <a:pt x="111" y="94"/>
                                </a:lnTo>
                                <a:lnTo>
                                  <a:pt x="111" y="98"/>
                                </a:lnTo>
                                <a:lnTo>
                                  <a:pt x="80" y="98"/>
                                </a:lnTo>
                                <a:lnTo>
                                  <a:pt x="80" y="94"/>
                                </a:lnTo>
                                <a:lnTo>
                                  <a:pt x="80" y="91"/>
                                </a:lnTo>
                                <a:lnTo>
                                  <a:pt x="75" y="91"/>
                                </a:lnTo>
                                <a:lnTo>
                                  <a:pt x="75" y="87"/>
                                </a:lnTo>
                                <a:lnTo>
                                  <a:pt x="71" y="91"/>
                                </a:lnTo>
                                <a:lnTo>
                                  <a:pt x="67" y="91"/>
                                </a:lnTo>
                                <a:lnTo>
                                  <a:pt x="67" y="94"/>
                                </a:lnTo>
                                <a:lnTo>
                                  <a:pt x="62" y="94"/>
                                </a:lnTo>
                                <a:lnTo>
                                  <a:pt x="58" y="94"/>
                                </a:lnTo>
                                <a:lnTo>
                                  <a:pt x="58" y="98"/>
                                </a:lnTo>
                                <a:lnTo>
                                  <a:pt x="53" y="98"/>
                                </a:lnTo>
                                <a:lnTo>
                                  <a:pt x="49" y="98"/>
                                </a:lnTo>
                                <a:lnTo>
                                  <a:pt x="44" y="98"/>
                                </a:lnTo>
                                <a:lnTo>
                                  <a:pt x="40" y="98"/>
                                </a:lnTo>
                                <a:lnTo>
                                  <a:pt x="36" y="98"/>
                                </a:lnTo>
                                <a:lnTo>
                                  <a:pt x="31" y="98"/>
                                </a:lnTo>
                                <a:lnTo>
                                  <a:pt x="27" y="98"/>
                                </a:lnTo>
                                <a:lnTo>
                                  <a:pt x="22" y="98"/>
                                </a:lnTo>
                                <a:lnTo>
                                  <a:pt x="22" y="94"/>
                                </a:lnTo>
                                <a:lnTo>
                                  <a:pt x="18" y="94"/>
                                </a:lnTo>
                                <a:lnTo>
                                  <a:pt x="14" y="94"/>
                                </a:lnTo>
                                <a:lnTo>
                                  <a:pt x="14" y="91"/>
                                </a:lnTo>
                                <a:lnTo>
                                  <a:pt x="9" y="91"/>
                                </a:lnTo>
                                <a:lnTo>
                                  <a:pt x="9" y="87"/>
                                </a:lnTo>
                                <a:lnTo>
                                  <a:pt x="5" y="87"/>
                                </a:lnTo>
                                <a:lnTo>
                                  <a:pt x="5" y="83"/>
                                </a:lnTo>
                                <a:lnTo>
                                  <a:pt x="5" y="80"/>
                                </a:lnTo>
                                <a:lnTo>
                                  <a:pt x="5" y="76"/>
                                </a:lnTo>
                                <a:lnTo>
                                  <a:pt x="0" y="76"/>
                                </a:lnTo>
                                <a:lnTo>
                                  <a:pt x="0" y="73"/>
                                </a:lnTo>
                                <a:lnTo>
                                  <a:pt x="0" y="69"/>
                                </a:lnTo>
                                <a:lnTo>
                                  <a:pt x="5" y="69"/>
                                </a:lnTo>
                                <a:lnTo>
                                  <a:pt x="5" y="65"/>
                                </a:lnTo>
                                <a:lnTo>
                                  <a:pt x="5" y="62"/>
                                </a:lnTo>
                                <a:lnTo>
                                  <a:pt x="5" y="58"/>
                                </a:lnTo>
                                <a:lnTo>
                                  <a:pt x="9" y="58"/>
                                </a:lnTo>
                                <a:lnTo>
                                  <a:pt x="9" y="54"/>
                                </a:lnTo>
                                <a:lnTo>
                                  <a:pt x="14" y="51"/>
                                </a:lnTo>
                                <a:lnTo>
                                  <a:pt x="18" y="51"/>
                                </a:lnTo>
                                <a:lnTo>
                                  <a:pt x="18" y="47"/>
                                </a:lnTo>
                                <a:lnTo>
                                  <a:pt x="22" y="47"/>
                                </a:lnTo>
                                <a:lnTo>
                                  <a:pt x="27" y="47"/>
                                </a:lnTo>
                                <a:lnTo>
                                  <a:pt x="27" y="43"/>
                                </a:lnTo>
                                <a:lnTo>
                                  <a:pt x="31" y="43"/>
                                </a:lnTo>
                                <a:lnTo>
                                  <a:pt x="36" y="43"/>
                                </a:lnTo>
                                <a:lnTo>
                                  <a:pt x="40" y="43"/>
                                </a:lnTo>
                                <a:lnTo>
                                  <a:pt x="44" y="43"/>
                                </a:lnTo>
                                <a:lnTo>
                                  <a:pt x="44" y="40"/>
                                </a:lnTo>
                                <a:lnTo>
                                  <a:pt x="49" y="40"/>
                                </a:lnTo>
                                <a:lnTo>
                                  <a:pt x="53" y="40"/>
                                </a:lnTo>
                                <a:lnTo>
                                  <a:pt x="58" y="40"/>
                                </a:lnTo>
                                <a:lnTo>
                                  <a:pt x="62" y="40"/>
                                </a:lnTo>
                                <a:lnTo>
                                  <a:pt x="67" y="40"/>
                                </a:lnTo>
                                <a:lnTo>
                                  <a:pt x="67" y="36"/>
                                </a:lnTo>
                                <a:lnTo>
                                  <a:pt x="71" y="36"/>
                                </a:lnTo>
                                <a:lnTo>
                                  <a:pt x="75" y="36"/>
                                </a:lnTo>
                                <a:lnTo>
                                  <a:pt x="75" y="32"/>
                                </a:lnTo>
                                <a:lnTo>
                                  <a:pt x="75" y="29"/>
                                </a:lnTo>
                                <a:lnTo>
                                  <a:pt x="71" y="29"/>
                                </a:lnTo>
                                <a:lnTo>
                                  <a:pt x="71" y="25"/>
                                </a:lnTo>
                                <a:lnTo>
                                  <a:pt x="71" y="22"/>
                                </a:lnTo>
                                <a:lnTo>
                                  <a:pt x="67" y="22"/>
                                </a:lnTo>
                                <a:lnTo>
                                  <a:pt x="62" y="22"/>
                                </a:lnTo>
                                <a:lnTo>
                                  <a:pt x="58" y="22"/>
                                </a:lnTo>
                                <a:lnTo>
                                  <a:pt x="53" y="22"/>
                                </a:lnTo>
                                <a:lnTo>
                                  <a:pt x="49" y="22"/>
                                </a:lnTo>
                                <a:lnTo>
                                  <a:pt x="44" y="22"/>
                                </a:lnTo>
                                <a:lnTo>
                                  <a:pt x="40" y="22"/>
                                </a:lnTo>
                                <a:lnTo>
                                  <a:pt x="40" y="25"/>
                                </a:lnTo>
                                <a:lnTo>
                                  <a:pt x="36" y="25"/>
                                </a:lnTo>
                                <a:lnTo>
                                  <a:pt x="36" y="29"/>
                                </a:lnTo>
                                <a:lnTo>
                                  <a:pt x="31" y="29"/>
                                </a:lnTo>
                                <a:lnTo>
                                  <a:pt x="31" y="32"/>
                                </a:lnTo>
                                <a:close/>
                                <a:moveTo>
                                  <a:pt x="75" y="51"/>
                                </a:moveTo>
                                <a:lnTo>
                                  <a:pt x="71" y="51"/>
                                </a:lnTo>
                                <a:lnTo>
                                  <a:pt x="71" y="54"/>
                                </a:lnTo>
                                <a:lnTo>
                                  <a:pt x="67" y="54"/>
                                </a:lnTo>
                                <a:lnTo>
                                  <a:pt x="62" y="54"/>
                                </a:lnTo>
                                <a:lnTo>
                                  <a:pt x="58" y="54"/>
                                </a:lnTo>
                                <a:lnTo>
                                  <a:pt x="53" y="54"/>
                                </a:lnTo>
                                <a:lnTo>
                                  <a:pt x="53" y="58"/>
                                </a:lnTo>
                                <a:lnTo>
                                  <a:pt x="49" y="58"/>
                                </a:lnTo>
                                <a:lnTo>
                                  <a:pt x="44" y="58"/>
                                </a:lnTo>
                                <a:lnTo>
                                  <a:pt x="40" y="58"/>
                                </a:lnTo>
                                <a:lnTo>
                                  <a:pt x="40" y="62"/>
                                </a:lnTo>
                                <a:lnTo>
                                  <a:pt x="36" y="62"/>
                                </a:lnTo>
                                <a:lnTo>
                                  <a:pt x="36" y="65"/>
                                </a:lnTo>
                                <a:lnTo>
                                  <a:pt x="31" y="65"/>
                                </a:lnTo>
                                <a:lnTo>
                                  <a:pt x="31" y="69"/>
                                </a:lnTo>
                                <a:lnTo>
                                  <a:pt x="31" y="73"/>
                                </a:lnTo>
                                <a:lnTo>
                                  <a:pt x="36" y="73"/>
                                </a:lnTo>
                                <a:lnTo>
                                  <a:pt x="36" y="76"/>
                                </a:lnTo>
                                <a:lnTo>
                                  <a:pt x="36" y="80"/>
                                </a:lnTo>
                                <a:lnTo>
                                  <a:pt x="40" y="80"/>
                                </a:lnTo>
                                <a:lnTo>
                                  <a:pt x="44" y="80"/>
                                </a:lnTo>
                                <a:lnTo>
                                  <a:pt x="49" y="83"/>
                                </a:lnTo>
                                <a:lnTo>
                                  <a:pt x="53" y="83"/>
                                </a:lnTo>
                                <a:lnTo>
                                  <a:pt x="53" y="80"/>
                                </a:lnTo>
                                <a:lnTo>
                                  <a:pt x="58" y="80"/>
                                </a:lnTo>
                                <a:lnTo>
                                  <a:pt x="62" y="80"/>
                                </a:lnTo>
                                <a:lnTo>
                                  <a:pt x="62" y="76"/>
                                </a:lnTo>
                                <a:lnTo>
                                  <a:pt x="67" y="76"/>
                                </a:lnTo>
                                <a:lnTo>
                                  <a:pt x="71" y="76"/>
                                </a:lnTo>
                                <a:lnTo>
                                  <a:pt x="71" y="73"/>
                                </a:lnTo>
                                <a:lnTo>
                                  <a:pt x="71" y="69"/>
                                </a:lnTo>
                                <a:lnTo>
                                  <a:pt x="71" y="65"/>
                                </a:lnTo>
                                <a:lnTo>
                                  <a:pt x="75" y="62"/>
                                </a:lnTo>
                                <a:lnTo>
                                  <a:pt x="75" y="58"/>
                                </a:lnTo>
                                <a:lnTo>
                                  <a:pt x="75" y="51"/>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0" name="Freeform 2564"/>
                        <wps:cNvSpPr>
                          <a:spLocks noEditPoints="1"/>
                        </wps:cNvSpPr>
                        <wps:spPr bwMode="auto">
                          <a:xfrm>
                            <a:off x="201930" y="53340"/>
                            <a:ext cx="69850" cy="85090"/>
                          </a:xfrm>
                          <a:custGeom>
                            <a:avLst/>
                            <a:gdLst>
                              <a:gd name="T0" fmla="*/ 26 w 110"/>
                              <a:gd name="T1" fmla="*/ 18 h 134"/>
                              <a:gd name="T2" fmla="*/ 31 w 110"/>
                              <a:gd name="T3" fmla="*/ 11 h 134"/>
                              <a:gd name="T4" fmla="*/ 39 w 110"/>
                              <a:gd name="T5" fmla="*/ 7 h 134"/>
                              <a:gd name="T6" fmla="*/ 48 w 110"/>
                              <a:gd name="T7" fmla="*/ 3 h 134"/>
                              <a:gd name="T8" fmla="*/ 57 w 110"/>
                              <a:gd name="T9" fmla="*/ 0 h 134"/>
                              <a:gd name="T10" fmla="*/ 70 w 110"/>
                              <a:gd name="T11" fmla="*/ 0 h 134"/>
                              <a:gd name="T12" fmla="*/ 79 w 110"/>
                              <a:gd name="T13" fmla="*/ 3 h 134"/>
                              <a:gd name="T14" fmla="*/ 88 w 110"/>
                              <a:gd name="T15" fmla="*/ 7 h 134"/>
                              <a:gd name="T16" fmla="*/ 97 w 110"/>
                              <a:gd name="T17" fmla="*/ 11 h 134"/>
                              <a:gd name="T18" fmla="*/ 101 w 110"/>
                              <a:gd name="T19" fmla="*/ 18 h 134"/>
                              <a:gd name="T20" fmla="*/ 106 w 110"/>
                              <a:gd name="T21" fmla="*/ 25 h 134"/>
                              <a:gd name="T22" fmla="*/ 110 w 110"/>
                              <a:gd name="T23" fmla="*/ 36 h 134"/>
                              <a:gd name="T24" fmla="*/ 110 w 110"/>
                              <a:gd name="T25" fmla="*/ 47 h 134"/>
                              <a:gd name="T26" fmla="*/ 110 w 110"/>
                              <a:gd name="T27" fmla="*/ 58 h 134"/>
                              <a:gd name="T28" fmla="*/ 110 w 110"/>
                              <a:gd name="T29" fmla="*/ 69 h 134"/>
                              <a:gd name="T30" fmla="*/ 106 w 110"/>
                              <a:gd name="T31" fmla="*/ 76 h 134"/>
                              <a:gd name="T32" fmla="*/ 101 w 110"/>
                              <a:gd name="T33" fmla="*/ 83 h 134"/>
                              <a:gd name="T34" fmla="*/ 92 w 110"/>
                              <a:gd name="T35" fmla="*/ 87 h 134"/>
                              <a:gd name="T36" fmla="*/ 88 w 110"/>
                              <a:gd name="T37" fmla="*/ 94 h 134"/>
                              <a:gd name="T38" fmla="*/ 79 w 110"/>
                              <a:gd name="T39" fmla="*/ 98 h 134"/>
                              <a:gd name="T40" fmla="*/ 66 w 110"/>
                              <a:gd name="T41" fmla="*/ 98 h 134"/>
                              <a:gd name="T42" fmla="*/ 53 w 110"/>
                              <a:gd name="T43" fmla="*/ 98 h 134"/>
                              <a:gd name="T44" fmla="*/ 44 w 110"/>
                              <a:gd name="T45" fmla="*/ 94 h 134"/>
                              <a:gd name="T46" fmla="*/ 35 w 110"/>
                              <a:gd name="T47" fmla="*/ 91 h 134"/>
                              <a:gd name="T48" fmla="*/ 31 w 110"/>
                              <a:gd name="T49" fmla="*/ 134 h 134"/>
                              <a:gd name="T50" fmla="*/ 31 w 110"/>
                              <a:gd name="T51" fmla="*/ 47 h 134"/>
                              <a:gd name="T52" fmla="*/ 31 w 110"/>
                              <a:gd name="T53" fmla="*/ 58 h 134"/>
                              <a:gd name="T54" fmla="*/ 35 w 110"/>
                              <a:gd name="T55" fmla="*/ 65 h 134"/>
                              <a:gd name="T56" fmla="*/ 39 w 110"/>
                              <a:gd name="T57" fmla="*/ 73 h 134"/>
                              <a:gd name="T58" fmla="*/ 48 w 110"/>
                              <a:gd name="T59" fmla="*/ 80 h 134"/>
                              <a:gd name="T60" fmla="*/ 61 w 110"/>
                              <a:gd name="T61" fmla="*/ 80 h 134"/>
                              <a:gd name="T62" fmla="*/ 70 w 110"/>
                              <a:gd name="T63" fmla="*/ 76 h 134"/>
                              <a:gd name="T64" fmla="*/ 75 w 110"/>
                              <a:gd name="T65" fmla="*/ 69 h 134"/>
                              <a:gd name="T66" fmla="*/ 79 w 110"/>
                              <a:gd name="T67" fmla="*/ 58 h 134"/>
                              <a:gd name="T68" fmla="*/ 79 w 110"/>
                              <a:gd name="T69" fmla="*/ 47 h 134"/>
                              <a:gd name="T70" fmla="*/ 79 w 110"/>
                              <a:gd name="T71" fmla="*/ 36 h 134"/>
                              <a:gd name="T72" fmla="*/ 75 w 110"/>
                              <a:gd name="T73" fmla="*/ 29 h 134"/>
                              <a:gd name="T74" fmla="*/ 66 w 110"/>
                              <a:gd name="T75" fmla="*/ 25 h 134"/>
                              <a:gd name="T76" fmla="*/ 57 w 110"/>
                              <a:gd name="T77" fmla="*/ 22 h 134"/>
                              <a:gd name="T78" fmla="*/ 44 w 110"/>
                              <a:gd name="T79" fmla="*/ 22 h 134"/>
                              <a:gd name="T80" fmla="*/ 35 w 110"/>
                              <a:gd name="T81" fmla="*/ 29 h 134"/>
                              <a:gd name="T82" fmla="*/ 31 w 110"/>
                              <a:gd name="T83" fmla="*/ 36 h 134"/>
                              <a:gd name="T84" fmla="*/ 31 w 110"/>
                              <a:gd name="T85" fmla="*/ 47 h 1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110" h="134">
                                <a:moveTo>
                                  <a:pt x="0" y="3"/>
                                </a:moveTo>
                                <a:lnTo>
                                  <a:pt x="26" y="3"/>
                                </a:lnTo>
                                <a:lnTo>
                                  <a:pt x="26" y="18"/>
                                </a:lnTo>
                                <a:lnTo>
                                  <a:pt x="26" y="14"/>
                                </a:lnTo>
                                <a:lnTo>
                                  <a:pt x="31" y="14"/>
                                </a:lnTo>
                                <a:lnTo>
                                  <a:pt x="31" y="11"/>
                                </a:lnTo>
                                <a:lnTo>
                                  <a:pt x="35" y="11"/>
                                </a:lnTo>
                                <a:lnTo>
                                  <a:pt x="35" y="7"/>
                                </a:lnTo>
                                <a:lnTo>
                                  <a:pt x="39" y="7"/>
                                </a:lnTo>
                                <a:lnTo>
                                  <a:pt x="44" y="7"/>
                                </a:lnTo>
                                <a:lnTo>
                                  <a:pt x="44" y="3"/>
                                </a:lnTo>
                                <a:lnTo>
                                  <a:pt x="48" y="3"/>
                                </a:lnTo>
                                <a:lnTo>
                                  <a:pt x="53" y="3"/>
                                </a:lnTo>
                                <a:lnTo>
                                  <a:pt x="53" y="0"/>
                                </a:lnTo>
                                <a:lnTo>
                                  <a:pt x="57" y="0"/>
                                </a:lnTo>
                                <a:lnTo>
                                  <a:pt x="61" y="0"/>
                                </a:lnTo>
                                <a:lnTo>
                                  <a:pt x="66" y="0"/>
                                </a:lnTo>
                                <a:lnTo>
                                  <a:pt x="70" y="0"/>
                                </a:lnTo>
                                <a:lnTo>
                                  <a:pt x="75" y="0"/>
                                </a:lnTo>
                                <a:lnTo>
                                  <a:pt x="75" y="3"/>
                                </a:lnTo>
                                <a:lnTo>
                                  <a:pt x="79" y="3"/>
                                </a:lnTo>
                                <a:lnTo>
                                  <a:pt x="84" y="3"/>
                                </a:lnTo>
                                <a:lnTo>
                                  <a:pt x="84" y="7"/>
                                </a:lnTo>
                                <a:lnTo>
                                  <a:pt x="88" y="7"/>
                                </a:lnTo>
                                <a:lnTo>
                                  <a:pt x="92" y="7"/>
                                </a:lnTo>
                                <a:lnTo>
                                  <a:pt x="92" y="11"/>
                                </a:lnTo>
                                <a:lnTo>
                                  <a:pt x="97" y="11"/>
                                </a:lnTo>
                                <a:lnTo>
                                  <a:pt x="97" y="14"/>
                                </a:lnTo>
                                <a:lnTo>
                                  <a:pt x="101" y="14"/>
                                </a:lnTo>
                                <a:lnTo>
                                  <a:pt x="101" y="18"/>
                                </a:lnTo>
                                <a:lnTo>
                                  <a:pt x="101" y="22"/>
                                </a:lnTo>
                                <a:lnTo>
                                  <a:pt x="106" y="22"/>
                                </a:lnTo>
                                <a:lnTo>
                                  <a:pt x="106" y="25"/>
                                </a:lnTo>
                                <a:lnTo>
                                  <a:pt x="106" y="29"/>
                                </a:lnTo>
                                <a:lnTo>
                                  <a:pt x="110" y="32"/>
                                </a:lnTo>
                                <a:lnTo>
                                  <a:pt x="110" y="36"/>
                                </a:lnTo>
                                <a:lnTo>
                                  <a:pt x="110" y="40"/>
                                </a:lnTo>
                                <a:lnTo>
                                  <a:pt x="110" y="43"/>
                                </a:lnTo>
                                <a:lnTo>
                                  <a:pt x="110" y="47"/>
                                </a:lnTo>
                                <a:lnTo>
                                  <a:pt x="110" y="51"/>
                                </a:lnTo>
                                <a:lnTo>
                                  <a:pt x="110" y="54"/>
                                </a:lnTo>
                                <a:lnTo>
                                  <a:pt x="110" y="58"/>
                                </a:lnTo>
                                <a:lnTo>
                                  <a:pt x="110" y="62"/>
                                </a:lnTo>
                                <a:lnTo>
                                  <a:pt x="110" y="65"/>
                                </a:lnTo>
                                <a:lnTo>
                                  <a:pt x="110" y="69"/>
                                </a:lnTo>
                                <a:lnTo>
                                  <a:pt x="106" y="69"/>
                                </a:lnTo>
                                <a:lnTo>
                                  <a:pt x="106" y="73"/>
                                </a:lnTo>
                                <a:lnTo>
                                  <a:pt x="106" y="76"/>
                                </a:lnTo>
                                <a:lnTo>
                                  <a:pt x="106" y="80"/>
                                </a:lnTo>
                                <a:lnTo>
                                  <a:pt x="101" y="80"/>
                                </a:lnTo>
                                <a:lnTo>
                                  <a:pt x="101" y="83"/>
                                </a:lnTo>
                                <a:lnTo>
                                  <a:pt x="97" y="83"/>
                                </a:lnTo>
                                <a:lnTo>
                                  <a:pt x="97" y="87"/>
                                </a:lnTo>
                                <a:lnTo>
                                  <a:pt x="92" y="87"/>
                                </a:lnTo>
                                <a:lnTo>
                                  <a:pt x="92" y="91"/>
                                </a:lnTo>
                                <a:lnTo>
                                  <a:pt x="88" y="91"/>
                                </a:lnTo>
                                <a:lnTo>
                                  <a:pt x="88" y="94"/>
                                </a:lnTo>
                                <a:lnTo>
                                  <a:pt x="84" y="94"/>
                                </a:lnTo>
                                <a:lnTo>
                                  <a:pt x="79" y="94"/>
                                </a:lnTo>
                                <a:lnTo>
                                  <a:pt x="79" y="98"/>
                                </a:lnTo>
                                <a:lnTo>
                                  <a:pt x="75" y="98"/>
                                </a:lnTo>
                                <a:lnTo>
                                  <a:pt x="70" y="98"/>
                                </a:lnTo>
                                <a:lnTo>
                                  <a:pt x="66" y="98"/>
                                </a:lnTo>
                                <a:lnTo>
                                  <a:pt x="61" y="98"/>
                                </a:lnTo>
                                <a:lnTo>
                                  <a:pt x="57" y="98"/>
                                </a:lnTo>
                                <a:lnTo>
                                  <a:pt x="53" y="98"/>
                                </a:lnTo>
                                <a:lnTo>
                                  <a:pt x="48" y="98"/>
                                </a:lnTo>
                                <a:lnTo>
                                  <a:pt x="44" y="98"/>
                                </a:lnTo>
                                <a:lnTo>
                                  <a:pt x="44" y="94"/>
                                </a:lnTo>
                                <a:lnTo>
                                  <a:pt x="39" y="94"/>
                                </a:lnTo>
                                <a:lnTo>
                                  <a:pt x="39" y="91"/>
                                </a:lnTo>
                                <a:lnTo>
                                  <a:pt x="35" y="91"/>
                                </a:lnTo>
                                <a:lnTo>
                                  <a:pt x="35" y="87"/>
                                </a:lnTo>
                                <a:lnTo>
                                  <a:pt x="31" y="87"/>
                                </a:lnTo>
                                <a:lnTo>
                                  <a:pt x="31" y="134"/>
                                </a:lnTo>
                                <a:lnTo>
                                  <a:pt x="0" y="134"/>
                                </a:lnTo>
                                <a:lnTo>
                                  <a:pt x="0" y="3"/>
                                </a:lnTo>
                                <a:close/>
                                <a:moveTo>
                                  <a:pt x="31" y="47"/>
                                </a:moveTo>
                                <a:lnTo>
                                  <a:pt x="31" y="51"/>
                                </a:lnTo>
                                <a:lnTo>
                                  <a:pt x="31" y="54"/>
                                </a:lnTo>
                                <a:lnTo>
                                  <a:pt x="31" y="58"/>
                                </a:lnTo>
                                <a:lnTo>
                                  <a:pt x="31" y="62"/>
                                </a:lnTo>
                                <a:lnTo>
                                  <a:pt x="31" y="65"/>
                                </a:lnTo>
                                <a:lnTo>
                                  <a:pt x="35" y="65"/>
                                </a:lnTo>
                                <a:lnTo>
                                  <a:pt x="35" y="69"/>
                                </a:lnTo>
                                <a:lnTo>
                                  <a:pt x="35" y="73"/>
                                </a:lnTo>
                                <a:lnTo>
                                  <a:pt x="39" y="73"/>
                                </a:lnTo>
                                <a:lnTo>
                                  <a:pt x="39" y="76"/>
                                </a:lnTo>
                                <a:lnTo>
                                  <a:pt x="44" y="76"/>
                                </a:lnTo>
                                <a:lnTo>
                                  <a:pt x="48" y="80"/>
                                </a:lnTo>
                                <a:lnTo>
                                  <a:pt x="53" y="80"/>
                                </a:lnTo>
                                <a:lnTo>
                                  <a:pt x="57" y="80"/>
                                </a:lnTo>
                                <a:lnTo>
                                  <a:pt x="61" y="80"/>
                                </a:lnTo>
                                <a:lnTo>
                                  <a:pt x="66" y="80"/>
                                </a:lnTo>
                                <a:lnTo>
                                  <a:pt x="66" y="76"/>
                                </a:lnTo>
                                <a:lnTo>
                                  <a:pt x="70" y="76"/>
                                </a:lnTo>
                                <a:lnTo>
                                  <a:pt x="70" y="73"/>
                                </a:lnTo>
                                <a:lnTo>
                                  <a:pt x="75" y="73"/>
                                </a:lnTo>
                                <a:lnTo>
                                  <a:pt x="75" y="69"/>
                                </a:lnTo>
                                <a:lnTo>
                                  <a:pt x="79" y="65"/>
                                </a:lnTo>
                                <a:lnTo>
                                  <a:pt x="79" y="62"/>
                                </a:lnTo>
                                <a:lnTo>
                                  <a:pt x="79" y="58"/>
                                </a:lnTo>
                                <a:lnTo>
                                  <a:pt x="79" y="54"/>
                                </a:lnTo>
                                <a:lnTo>
                                  <a:pt x="79" y="51"/>
                                </a:lnTo>
                                <a:lnTo>
                                  <a:pt x="79" y="47"/>
                                </a:lnTo>
                                <a:lnTo>
                                  <a:pt x="79" y="43"/>
                                </a:lnTo>
                                <a:lnTo>
                                  <a:pt x="79" y="40"/>
                                </a:lnTo>
                                <a:lnTo>
                                  <a:pt x="79" y="36"/>
                                </a:lnTo>
                                <a:lnTo>
                                  <a:pt x="79" y="32"/>
                                </a:lnTo>
                                <a:lnTo>
                                  <a:pt x="75" y="32"/>
                                </a:lnTo>
                                <a:lnTo>
                                  <a:pt x="75" y="29"/>
                                </a:lnTo>
                                <a:lnTo>
                                  <a:pt x="70" y="29"/>
                                </a:lnTo>
                                <a:lnTo>
                                  <a:pt x="70" y="25"/>
                                </a:lnTo>
                                <a:lnTo>
                                  <a:pt x="66" y="25"/>
                                </a:lnTo>
                                <a:lnTo>
                                  <a:pt x="66" y="22"/>
                                </a:lnTo>
                                <a:lnTo>
                                  <a:pt x="61" y="22"/>
                                </a:lnTo>
                                <a:lnTo>
                                  <a:pt x="57" y="22"/>
                                </a:lnTo>
                                <a:lnTo>
                                  <a:pt x="53" y="22"/>
                                </a:lnTo>
                                <a:lnTo>
                                  <a:pt x="48" y="22"/>
                                </a:lnTo>
                                <a:lnTo>
                                  <a:pt x="44" y="22"/>
                                </a:lnTo>
                                <a:lnTo>
                                  <a:pt x="44" y="25"/>
                                </a:lnTo>
                                <a:lnTo>
                                  <a:pt x="39" y="25"/>
                                </a:lnTo>
                                <a:lnTo>
                                  <a:pt x="35" y="29"/>
                                </a:lnTo>
                                <a:lnTo>
                                  <a:pt x="35" y="32"/>
                                </a:lnTo>
                                <a:lnTo>
                                  <a:pt x="31" y="32"/>
                                </a:lnTo>
                                <a:lnTo>
                                  <a:pt x="31" y="36"/>
                                </a:lnTo>
                                <a:lnTo>
                                  <a:pt x="31" y="40"/>
                                </a:lnTo>
                                <a:lnTo>
                                  <a:pt x="31" y="43"/>
                                </a:lnTo>
                                <a:lnTo>
                                  <a:pt x="31" y="47"/>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1" name="Freeform 2565"/>
                        <wps:cNvSpPr>
                          <a:spLocks/>
                        </wps:cNvSpPr>
                        <wps:spPr bwMode="auto">
                          <a:xfrm>
                            <a:off x="285750" y="55245"/>
                            <a:ext cx="67310" cy="60325"/>
                          </a:xfrm>
                          <a:custGeom>
                            <a:avLst/>
                            <a:gdLst>
                              <a:gd name="T0" fmla="*/ 0 w 106"/>
                              <a:gd name="T1" fmla="*/ 0 h 95"/>
                              <a:gd name="T2" fmla="*/ 31 w 106"/>
                              <a:gd name="T3" fmla="*/ 0 h 95"/>
                              <a:gd name="T4" fmla="*/ 31 w 106"/>
                              <a:gd name="T5" fmla="*/ 59 h 95"/>
                              <a:gd name="T6" fmla="*/ 80 w 106"/>
                              <a:gd name="T7" fmla="*/ 0 h 95"/>
                              <a:gd name="T8" fmla="*/ 106 w 106"/>
                              <a:gd name="T9" fmla="*/ 0 h 95"/>
                              <a:gd name="T10" fmla="*/ 106 w 106"/>
                              <a:gd name="T11" fmla="*/ 95 h 95"/>
                              <a:gd name="T12" fmla="*/ 80 w 106"/>
                              <a:gd name="T13" fmla="*/ 95 h 95"/>
                              <a:gd name="T14" fmla="*/ 80 w 106"/>
                              <a:gd name="T15" fmla="*/ 33 h 95"/>
                              <a:gd name="T16" fmla="*/ 31 w 106"/>
                              <a:gd name="T17" fmla="*/ 95 h 95"/>
                              <a:gd name="T18" fmla="*/ 0 w 106"/>
                              <a:gd name="T19" fmla="*/ 95 h 95"/>
                              <a:gd name="T20" fmla="*/ 0 w 106"/>
                              <a:gd name="T21" fmla="*/ 0 h 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06" h="95">
                                <a:moveTo>
                                  <a:pt x="0" y="0"/>
                                </a:moveTo>
                                <a:lnTo>
                                  <a:pt x="31" y="0"/>
                                </a:lnTo>
                                <a:lnTo>
                                  <a:pt x="31" y="59"/>
                                </a:lnTo>
                                <a:lnTo>
                                  <a:pt x="80" y="0"/>
                                </a:lnTo>
                                <a:lnTo>
                                  <a:pt x="106" y="0"/>
                                </a:lnTo>
                                <a:lnTo>
                                  <a:pt x="106" y="95"/>
                                </a:lnTo>
                                <a:lnTo>
                                  <a:pt x="80" y="95"/>
                                </a:lnTo>
                                <a:lnTo>
                                  <a:pt x="80" y="33"/>
                                </a:lnTo>
                                <a:lnTo>
                                  <a:pt x="31" y="95"/>
                                </a:lnTo>
                                <a:lnTo>
                                  <a:pt x="0" y="95"/>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2" name="Freeform 2566"/>
                        <wps:cNvSpPr>
                          <a:spLocks noEditPoints="1"/>
                        </wps:cNvSpPr>
                        <wps:spPr bwMode="auto">
                          <a:xfrm>
                            <a:off x="369570" y="53340"/>
                            <a:ext cx="67310" cy="62230"/>
                          </a:xfrm>
                          <a:custGeom>
                            <a:avLst/>
                            <a:gdLst>
                              <a:gd name="T0" fmla="*/ 0 w 106"/>
                              <a:gd name="T1" fmla="*/ 25 h 98"/>
                              <a:gd name="T2" fmla="*/ 5 w 106"/>
                              <a:gd name="T3" fmla="*/ 18 h 98"/>
                              <a:gd name="T4" fmla="*/ 9 w 106"/>
                              <a:gd name="T5" fmla="*/ 11 h 98"/>
                              <a:gd name="T6" fmla="*/ 18 w 106"/>
                              <a:gd name="T7" fmla="*/ 7 h 98"/>
                              <a:gd name="T8" fmla="*/ 27 w 106"/>
                              <a:gd name="T9" fmla="*/ 3 h 98"/>
                              <a:gd name="T10" fmla="*/ 36 w 106"/>
                              <a:gd name="T11" fmla="*/ 0 h 98"/>
                              <a:gd name="T12" fmla="*/ 49 w 106"/>
                              <a:gd name="T13" fmla="*/ 0 h 98"/>
                              <a:gd name="T14" fmla="*/ 62 w 106"/>
                              <a:gd name="T15" fmla="*/ 0 h 98"/>
                              <a:gd name="T16" fmla="*/ 71 w 106"/>
                              <a:gd name="T17" fmla="*/ 3 h 98"/>
                              <a:gd name="T18" fmla="*/ 84 w 106"/>
                              <a:gd name="T19" fmla="*/ 3 h 98"/>
                              <a:gd name="T20" fmla="*/ 89 w 106"/>
                              <a:gd name="T21" fmla="*/ 11 h 98"/>
                              <a:gd name="T22" fmla="*/ 98 w 106"/>
                              <a:gd name="T23" fmla="*/ 14 h 98"/>
                              <a:gd name="T24" fmla="*/ 98 w 106"/>
                              <a:gd name="T25" fmla="*/ 25 h 98"/>
                              <a:gd name="T26" fmla="*/ 98 w 106"/>
                              <a:gd name="T27" fmla="*/ 36 h 98"/>
                              <a:gd name="T28" fmla="*/ 98 w 106"/>
                              <a:gd name="T29" fmla="*/ 73 h 98"/>
                              <a:gd name="T30" fmla="*/ 102 w 106"/>
                              <a:gd name="T31" fmla="*/ 80 h 98"/>
                              <a:gd name="T32" fmla="*/ 102 w 106"/>
                              <a:gd name="T33" fmla="*/ 91 h 98"/>
                              <a:gd name="T34" fmla="*/ 106 w 106"/>
                              <a:gd name="T35" fmla="*/ 98 h 98"/>
                              <a:gd name="T36" fmla="*/ 75 w 106"/>
                              <a:gd name="T37" fmla="*/ 91 h 98"/>
                              <a:gd name="T38" fmla="*/ 71 w 106"/>
                              <a:gd name="T39" fmla="*/ 91 h 98"/>
                              <a:gd name="T40" fmla="*/ 62 w 106"/>
                              <a:gd name="T41" fmla="*/ 94 h 98"/>
                              <a:gd name="T42" fmla="*/ 49 w 106"/>
                              <a:gd name="T43" fmla="*/ 98 h 98"/>
                              <a:gd name="T44" fmla="*/ 36 w 106"/>
                              <a:gd name="T45" fmla="*/ 98 h 98"/>
                              <a:gd name="T46" fmla="*/ 23 w 106"/>
                              <a:gd name="T47" fmla="*/ 98 h 98"/>
                              <a:gd name="T48" fmla="*/ 14 w 106"/>
                              <a:gd name="T49" fmla="*/ 94 h 98"/>
                              <a:gd name="T50" fmla="*/ 5 w 106"/>
                              <a:gd name="T51" fmla="*/ 91 h 98"/>
                              <a:gd name="T52" fmla="*/ 0 w 106"/>
                              <a:gd name="T53" fmla="*/ 80 h 98"/>
                              <a:gd name="T54" fmla="*/ 0 w 106"/>
                              <a:gd name="T55" fmla="*/ 69 h 98"/>
                              <a:gd name="T56" fmla="*/ 0 w 106"/>
                              <a:gd name="T57" fmla="*/ 58 h 98"/>
                              <a:gd name="T58" fmla="*/ 9 w 106"/>
                              <a:gd name="T59" fmla="*/ 54 h 98"/>
                              <a:gd name="T60" fmla="*/ 14 w 106"/>
                              <a:gd name="T61" fmla="*/ 47 h 98"/>
                              <a:gd name="T62" fmla="*/ 23 w 106"/>
                              <a:gd name="T63" fmla="*/ 43 h 98"/>
                              <a:gd name="T64" fmla="*/ 36 w 106"/>
                              <a:gd name="T65" fmla="*/ 43 h 98"/>
                              <a:gd name="T66" fmla="*/ 45 w 106"/>
                              <a:gd name="T67" fmla="*/ 40 h 98"/>
                              <a:gd name="T68" fmla="*/ 58 w 106"/>
                              <a:gd name="T69" fmla="*/ 40 h 98"/>
                              <a:gd name="T70" fmla="*/ 67 w 106"/>
                              <a:gd name="T71" fmla="*/ 36 h 98"/>
                              <a:gd name="T72" fmla="*/ 71 w 106"/>
                              <a:gd name="T73" fmla="*/ 29 h 98"/>
                              <a:gd name="T74" fmla="*/ 67 w 106"/>
                              <a:gd name="T75" fmla="*/ 22 h 98"/>
                              <a:gd name="T76" fmla="*/ 53 w 106"/>
                              <a:gd name="T77" fmla="*/ 22 h 98"/>
                              <a:gd name="T78" fmla="*/ 40 w 106"/>
                              <a:gd name="T79" fmla="*/ 22 h 98"/>
                              <a:gd name="T80" fmla="*/ 31 w 106"/>
                              <a:gd name="T81" fmla="*/ 25 h 98"/>
                              <a:gd name="T82" fmla="*/ 71 w 106"/>
                              <a:gd name="T83" fmla="*/ 51 h 98"/>
                              <a:gd name="T84" fmla="*/ 62 w 106"/>
                              <a:gd name="T85" fmla="*/ 54 h 98"/>
                              <a:gd name="T86" fmla="*/ 49 w 106"/>
                              <a:gd name="T87" fmla="*/ 54 h 98"/>
                              <a:gd name="T88" fmla="*/ 40 w 106"/>
                              <a:gd name="T89" fmla="*/ 58 h 98"/>
                              <a:gd name="T90" fmla="*/ 31 w 106"/>
                              <a:gd name="T91" fmla="*/ 62 h 98"/>
                              <a:gd name="T92" fmla="*/ 27 w 106"/>
                              <a:gd name="T93" fmla="*/ 69 h 98"/>
                              <a:gd name="T94" fmla="*/ 31 w 106"/>
                              <a:gd name="T95" fmla="*/ 76 h 98"/>
                              <a:gd name="T96" fmla="*/ 40 w 106"/>
                              <a:gd name="T97" fmla="*/ 80 h 98"/>
                              <a:gd name="T98" fmla="*/ 49 w 106"/>
                              <a:gd name="T99" fmla="*/ 83 h 98"/>
                              <a:gd name="T100" fmla="*/ 58 w 106"/>
                              <a:gd name="T101" fmla="*/ 80 h 98"/>
                              <a:gd name="T102" fmla="*/ 67 w 106"/>
                              <a:gd name="T103" fmla="*/ 73 h 98"/>
                              <a:gd name="T104" fmla="*/ 71 w 106"/>
                              <a:gd name="T105" fmla="*/ 65 h 98"/>
                              <a:gd name="T106" fmla="*/ 71 w 106"/>
                              <a:gd name="T107" fmla="*/ 51 h 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06" h="98">
                                <a:moveTo>
                                  <a:pt x="31" y="32"/>
                                </a:moveTo>
                                <a:lnTo>
                                  <a:pt x="0" y="29"/>
                                </a:lnTo>
                                <a:lnTo>
                                  <a:pt x="0" y="25"/>
                                </a:lnTo>
                                <a:lnTo>
                                  <a:pt x="5" y="25"/>
                                </a:lnTo>
                                <a:lnTo>
                                  <a:pt x="5" y="22"/>
                                </a:lnTo>
                                <a:lnTo>
                                  <a:pt x="5" y="18"/>
                                </a:lnTo>
                                <a:lnTo>
                                  <a:pt x="9" y="18"/>
                                </a:lnTo>
                                <a:lnTo>
                                  <a:pt x="9" y="14"/>
                                </a:lnTo>
                                <a:lnTo>
                                  <a:pt x="9" y="11"/>
                                </a:lnTo>
                                <a:lnTo>
                                  <a:pt x="14" y="11"/>
                                </a:lnTo>
                                <a:lnTo>
                                  <a:pt x="14" y="7"/>
                                </a:lnTo>
                                <a:lnTo>
                                  <a:pt x="18" y="7"/>
                                </a:lnTo>
                                <a:lnTo>
                                  <a:pt x="23" y="7"/>
                                </a:lnTo>
                                <a:lnTo>
                                  <a:pt x="23" y="3"/>
                                </a:lnTo>
                                <a:lnTo>
                                  <a:pt x="27" y="3"/>
                                </a:lnTo>
                                <a:lnTo>
                                  <a:pt x="31" y="3"/>
                                </a:lnTo>
                                <a:lnTo>
                                  <a:pt x="36" y="3"/>
                                </a:lnTo>
                                <a:lnTo>
                                  <a:pt x="36" y="0"/>
                                </a:lnTo>
                                <a:lnTo>
                                  <a:pt x="40" y="0"/>
                                </a:lnTo>
                                <a:lnTo>
                                  <a:pt x="45" y="0"/>
                                </a:lnTo>
                                <a:lnTo>
                                  <a:pt x="49" y="0"/>
                                </a:lnTo>
                                <a:lnTo>
                                  <a:pt x="53" y="0"/>
                                </a:lnTo>
                                <a:lnTo>
                                  <a:pt x="58" y="0"/>
                                </a:lnTo>
                                <a:lnTo>
                                  <a:pt x="62" y="0"/>
                                </a:lnTo>
                                <a:lnTo>
                                  <a:pt x="67" y="0"/>
                                </a:lnTo>
                                <a:lnTo>
                                  <a:pt x="67" y="3"/>
                                </a:lnTo>
                                <a:lnTo>
                                  <a:pt x="71" y="3"/>
                                </a:lnTo>
                                <a:lnTo>
                                  <a:pt x="75" y="3"/>
                                </a:lnTo>
                                <a:lnTo>
                                  <a:pt x="80" y="3"/>
                                </a:lnTo>
                                <a:lnTo>
                                  <a:pt x="84" y="3"/>
                                </a:lnTo>
                                <a:lnTo>
                                  <a:pt x="84" y="7"/>
                                </a:lnTo>
                                <a:lnTo>
                                  <a:pt x="89" y="7"/>
                                </a:lnTo>
                                <a:lnTo>
                                  <a:pt x="89" y="11"/>
                                </a:lnTo>
                                <a:lnTo>
                                  <a:pt x="93" y="11"/>
                                </a:lnTo>
                                <a:lnTo>
                                  <a:pt x="93" y="14"/>
                                </a:lnTo>
                                <a:lnTo>
                                  <a:pt x="98" y="14"/>
                                </a:lnTo>
                                <a:lnTo>
                                  <a:pt x="98" y="18"/>
                                </a:lnTo>
                                <a:lnTo>
                                  <a:pt x="98" y="22"/>
                                </a:lnTo>
                                <a:lnTo>
                                  <a:pt x="98" y="25"/>
                                </a:lnTo>
                                <a:lnTo>
                                  <a:pt x="98" y="29"/>
                                </a:lnTo>
                                <a:lnTo>
                                  <a:pt x="98" y="32"/>
                                </a:lnTo>
                                <a:lnTo>
                                  <a:pt x="98" y="36"/>
                                </a:lnTo>
                                <a:lnTo>
                                  <a:pt x="98" y="65"/>
                                </a:lnTo>
                                <a:lnTo>
                                  <a:pt x="98" y="69"/>
                                </a:lnTo>
                                <a:lnTo>
                                  <a:pt x="98" y="73"/>
                                </a:lnTo>
                                <a:lnTo>
                                  <a:pt x="98" y="76"/>
                                </a:lnTo>
                                <a:lnTo>
                                  <a:pt x="98" y="80"/>
                                </a:lnTo>
                                <a:lnTo>
                                  <a:pt x="102" y="80"/>
                                </a:lnTo>
                                <a:lnTo>
                                  <a:pt x="102" y="83"/>
                                </a:lnTo>
                                <a:lnTo>
                                  <a:pt x="102" y="87"/>
                                </a:lnTo>
                                <a:lnTo>
                                  <a:pt x="102" y="91"/>
                                </a:lnTo>
                                <a:lnTo>
                                  <a:pt x="102" y="94"/>
                                </a:lnTo>
                                <a:lnTo>
                                  <a:pt x="106" y="94"/>
                                </a:lnTo>
                                <a:lnTo>
                                  <a:pt x="106" y="98"/>
                                </a:lnTo>
                                <a:lnTo>
                                  <a:pt x="75" y="98"/>
                                </a:lnTo>
                                <a:lnTo>
                                  <a:pt x="75" y="94"/>
                                </a:lnTo>
                                <a:lnTo>
                                  <a:pt x="75" y="91"/>
                                </a:lnTo>
                                <a:lnTo>
                                  <a:pt x="71" y="91"/>
                                </a:lnTo>
                                <a:lnTo>
                                  <a:pt x="71" y="87"/>
                                </a:lnTo>
                                <a:lnTo>
                                  <a:pt x="71" y="91"/>
                                </a:lnTo>
                                <a:lnTo>
                                  <a:pt x="67" y="91"/>
                                </a:lnTo>
                                <a:lnTo>
                                  <a:pt x="62" y="91"/>
                                </a:lnTo>
                                <a:lnTo>
                                  <a:pt x="62" y="94"/>
                                </a:lnTo>
                                <a:lnTo>
                                  <a:pt x="58" y="94"/>
                                </a:lnTo>
                                <a:lnTo>
                                  <a:pt x="53" y="98"/>
                                </a:lnTo>
                                <a:lnTo>
                                  <a:pt x="49" y="98"/>
                                </a:lnTo>
                                <a:lnTo>
                                  <a:pt x="45" y="98"/>
                                </a:lnTo>
                                <a:lnTo>
                                  <a:pt x="40" y="98"/>
                                </a:lnTo>
                                <a:lnTo>
                                  <a:pt x="36" y="98"/>
                                </a:lnTo>
                                <a:lnTo>
                                  <a:pt x="31" y="98"/>
                                </a:lnTo>
                                <a:lnTo>
                                  <a:pt x="27" y="98"/>
                                </a:lnTo>
                                <a:lnTo>
                                  <a:pt x="23" y="98"/>
                                </a:lnTo>
                                <a:lnTo>
                                  <a:pt x="18" y="98"/>
                                </a:lnTo>
                                <a:lnTo>
                                  <a:pt x="18" y="94"/>
                                </a:lnTo>
                                <a:lnTo>
                                  <a:pt x="14" y="94"/>
                                </a:lnTo>
                                <a:lnTo>
                                  <a:pt x="9" y="94"/>
                                </a:lnTo>
                                <a:lnTo>
                                  <a:pt x="9" y="91"/>
                                </a:lnTo>
                                <a:lnTo>
                                  <a:pt x="5" y="91"/>
                                </a:lnTo>
                                <a:lnTo>
                                  <a:pt x="5" y="87"/>
                                </a:lnTo>
                                <a:lnTo>
                                  <a:pt x="0" y="83"/>
                                </a:lnTo>
                                <a:lnTo>
                                  <a:pt x="0" y="80"/>
                                </a:lnTo>
                                <a:lnTo>
                                  <a:pt x="0" y="76"/>
                                </a:lnTo>
                                <a:lnTo>
                                  <a:pt x="0" y="73"/>
                                </a:lnTo>
                                <a:lnTo>
                                  <a:pt x="0" y="69"/>
                                </a:lnTo>
                                <a:lnTo>
                                  <a:pt x="0" y="65"/>
                                </a:lnTo>
                                <a:lnTo>
                                  <a:pt x="0" y="62"/>
                                </a:lnTo>
                                <a:lnTo>
                                  <a:pt x="0" y="58"/>
                                </a:lnTo>
                                <a:lnTo>
                                  <a:pt x="5" y="58"/>
                                </a:lnTo>
                                <a:lnTo>
                                  <a:pt x="5" y="54"/>
                                </a:lnTo>
                                <a:lnTo>
                                  <a:pt x="9" y="54"/>
                                </a:lnTo>
                                <a:lnTo>
                                  <a:pt x="9" y="51"/>
                                </a:lnTo>
                                <a:lnTo>
                                  <a:pt x="14" y="51"/>
                                </a:lnTo>
                                <a:lnTo>
                                  <a:pt x="14" y="47"/>
                                </a:lnTo>
                                <a:lnTo>
                                  <a:pt x="18" y="47"/>
                                </a:lnTo>
                                <a:lnTo>
                                  <a:pt x="23" y="47"/>
                                </a:lnTo>
                                <a:lnTo>
                                  <a:pt x="23" y="43"/>
                                </a:lnTo>
                                <a:lnTo>
                                  <a:pt x="27" y="43"/>
                                </a:lnTo>
                                <a:lnTo>
                                  <a:pt x="31" y="43"/>
                                </a:lnTo>
                                <a:lnTo>
                                  <a:pt x="36" y="43"/>
                                </a:lnTo>
                                <a:lnTo>
                                  <a:pt x="40" y="43"/>
                                </a:lnTo>
                                <a:lnTo>
                                  <a:pt x="40" y="40"/>
                                </a:lnTo>
                                <a:lnTo>
                                  <a:pt x="45" y="40"/>
                                </a:lnTo>
                                <a:lnTo>
                                  <a:pt x="49" y="40"/>
                                </a:lnTo>
                                <a:lnTo>
                                  <a:pt x="53" y="40"/>
                                </a:lnTo>
                                <a:lnTo>
                                  <a:pt x="58" y="40"/>
                                </a:lnTo>
                                <a:lnTo>
                                  <a:pt x="62" y="40"/>
                                </a:lnTo>
                                <a:lnTo>
                                  <a:pt x="62" y="36"/>
                                </a:lnTo>
                                <a:lnTo>
                                  <a:pt x="67" y="36"/>
                                </a:lnTo>
                                <a:lnTo>
                                  <a:pt x="71" y="36"/>
                                </a:lnTo>
                                <a:lnTo>
                                  <a:pt x="71" y="32"/>
                                </a:lnTo>
                                <a:lnTo>
                                  <a:pt x="71" y="29"/>
                                </a:lnTo>
                                <a:lnTo>
                                  <a:pt x="67" y="29"/>
                                </a:lnTo>
                                <a:lnTo>
                                  <a:pt x="67" y="25"/>
                                </a:lnTo>
                                <a:lnTo>
                                  <a:pt x="67" y="22"/>
                                </a:lnTo>
                                <a:lnTo>
                                  <a:pt x="62" y="22"/>
                                </a:lnTo>
                                <a:lnTo>
                                  <a:pt x="58" y="22"/>
                                </a:lnTo>
                                <a:lnTo>
                                  <a:pt x="53" y="22"/>
                                </a:lnTo>
                                <a:lnTo>
                                  <a:pt x="49" y="22"/>
                                </a:lnTo>
                                <a:lnTo>
                                  <a:pt x="45" y="22"/>
                                </a:lnTo>
                                <a:lnTo>
                                  <a:pt x="40" y="22"/>
                                </a:lnTo>
                                <a:lnTo>
                                  <a:pt x="36" y="22"/>
                                </a:lnTo>
                                <a:lnTo>
                                  <a:pt x="36" y="25"/>
                                </a:lnTo>
                                <a:lnTo>
                                  <a:pt x="31" y="25"/>
                                </a:lnTo>
                                <a:lnTo>
                                  <a:pt x="31" y="29"/>
                                </a:lnTo>
                                <a:lnTo>
                                  <a:pt x="31" y="32"/>
                                </a:lnTo>
                                <a:close/>
                                <a:moveTo>
                                  <a:pt x="71" y="51"/>
                                </a:moveTo>
                                <a:lnTo>
                                  <a:pt x="67" y="51"/>
                                </a:lnTo>
                                <a:lnTo>
                                  <a:pt x="67" y="54"/>
                                </a:lnTo>
                                <a:lnTo>
                                  <a:pt x="62" y="54"/>
                                </a:lnTo>
                                <a:lnTo>
                                  <a:pt x="58" y="54"/>
                                </a:lnTo>
                                <a:lnTo>
                                  <a:pt x="53" y="54"/>
                                </a:lnTo>
                                <a:lnTo>
                                  <a:pt x="49" y="54"/>
                                </a:lnTo>
                                <a:lnTo>
                                  <a:pt x="49" y="58"/>
                                </a:lnTo>
                                <a:lnTo>
                                  <a:pt x="45" y="58"/>
                                </a:lnTo>
                                <a:lnTo>
                                  <a:pt x="40" y="58"/>
                                </a:lnTo>
                                <a:lnTo>
                                  <a:pt x="36" y="58"/>
                                </a:lnTo>
                                <a:lnTo>
                                  <a:pt x="36" y="62"/>
                                </a:lnTo>
                                <a:lnTo>
                                  <a:pt x="31" y="62"/>
                                </a:lnTo>
                                <a:lnTo>
                                  <a:pt x="31" y="65"/>
                                </a:lnTo>
                                <a:lnTo>
                                  <a:pt x="27" y="65"/>
                                </a:lnTo>
                                <a:lnTo>
                                  <a:pt x="27" y="69"/>
                                </a:lnTo>
                                <a:lnTo>
                                  <a:pt x="27" y="73"/>
                                </a:lnTo>
                                <a:lnTo>
                                  <a:pt x="31" y="73"/>
                                </a:lnTo>
                                <a:lnTo>
                                  <a:pt x="31" y="76"/>
                                </a:lnTo>
                                <a:lnTo>
                                  <a:pt x="36" y="76"/>
                                </a:lnTo>
                                <a:lnTo>
                                  <a:pt x="36" y="80"/>
                                </a:lnTo>
                                <a:lnTo>
                                  <a:pt x="40" y="80"/>
                                </a:lnTo>
                                <a:lnTo>
                                  <a:pt x="45" y="80"/>
                                </a:lnTo>
                                <a:lnTo>
                                  <a:pt x="45" y="83"/>
                                </a:lnTo>
                                <a:lnTo>
                                  <a:pt x="49" y="83"/>
                                </a:lnTo>
                                <a:lnTo>
                                  <a:pt x="49" y="80"/>
                                </a:lnTo>
                                <a:lnTo>
                                  <a:pt x="53" y="80"/>
                                </a:lnTo>
                                <a:lnTo>
                                  <a:pt x="58" y="80"/>
                                </a:lnTo>
                                <a:lnTo>
                                  <a:pt x="62" y="76"/>
                                </a:lnTo>
                                <a:lnTo>
                                  <a:pt x="67" y="76"/>
                                </a:lnTo>
                                <a:lnTo>
                                  <a:pt x="67" y="73"/>
                                </a:lnTo>
                                <a:lnTo>
                                  <a:pt x="67" y="69"/>
                                </a:lnTo>
                                <a:lnTo>
                                  <a:pt x="71" y="69"/>
                                </a:lnTo>
                                <a:lnTo>
                                  <a:pt x="71" y="65"/>
                                </a:lnTo>
                                <a:lnTo>
                                  <a:pt x="71" y="62"/>
                                </a:lnTo>
                                <a:lnTo>
                                  <a:pt x="71" y="58"/>
                                </a:lnTo>
                                <a:lnTo>
                                  <a:pt x="71" y="51"/>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3" name="Freeform 2567"/>
                        <wps:cNvSpPr>
                          <a:spLocks/>
                        </wps:cNvSpPr>
                        <wps:spPr bwMode="auto">
                          <a:xfrm>
                            <a:off x="450850" y="55245"/>
                            <a:ext cx="73025" cy="76200"/>
                          </a:xfrm>
                          <a:custGeom>
                            <a:avLst/>
                            <a:gdLst>
                              <a:gd name="T0" fmla="*/ 0 w 115"/>
                              <a:gd name="T1" fmla="*/ 0 h 120"/>
                              <a:gd name="T2" fmla="*/ 31 w 115"/>
                              <a:gd name="T3" fmla="*/ 0 h 120"/>
                              <a:gd name="T4" fmla="*/ 31 w 115"/>
                              <a:gd name="T5" fmla="*/ 73 h 120"/>
                              <a:gd name="T6" fmla="*/ 75 w 115"/>
                              <a:gd name="T7" fmla="*/ 73 h 120"/>
                              <a:gd name="T8" fmla="*/ 75 w 115"/>
                              <a:gd name="T9" fmla="*/ 0 h 120"/>
                              <a:gd name="T10" fmla="*/ 102 w 115"/>
                              <a:gd name="T11" fmla="*/ 0 h 120"/>
                              <a:gd name="T12" fmla="*/ 102 w 115"/>
                              <a:gd name="T13" fmla="*/ 73 h 120"/>
                              <a:gd name="T14" fmla="*/ 115 w 115"/>
                              <a:gd name="T15" fmla="*/ 73 h 120"/>
                              <a:gd name="T16" fmla="*/ 115 w 115"/>
                              <a:gd name="T17" fmla="*/ 120 h 120"/>
                              <a:gd name="T18" fmla="*/ 93 w 115"/>
                              <a:gd name="T19" fmla="*/ 120 h 120"/>
                              <a:gd name="T20" fmla="*/ 93 w 115"/>
                              <a:gd name="T21" fmla="*/ 95 h 120"/>
                              <a:gd name="T22" fmla="*/ 0 w 115"/>
                              <a:gd name="T23" fmla="*/ 95 h 120"/>
                              <a:gd name="T24" fmla="*/ 0 w 115"/>
                              <a:gd name="T25" fmla="*/ 0 h 1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5" h="120">
                                <a:moveTo>
                                  <a:pt x="0" y="0"/>
                                </a:moveTo>
                                <a:lnTo>
                                  <a:pt x="31" y="0"/>
                                </a:lnTo>
                                <a:lnTo>
                                  <a:pt x="31" y="73"/>
                                </a:lnTo>
                                <a:lnTo>
                                  <a:pt x="75" y="73"/>
                                </a:lnTo>
                                <a:lnTo>
                                  <a:pt x="75" y="0"/>
                                </a:lnTo>
                                <a:lnTo>
                                  <a:pt x="102" y="0"/>
                                </a:lnTo>
                                <a:lnTo>
                                  <a:pt x="102" y="73"/>
                                </a:lnTo>
                                <a:lnTo>
                                  <a:pt x="115" y="73"/>
                                </a:lnTo>
                                <a:lnTo>
                                  <a:pt x="115" y="120"/>
                                </a:lnTo>
                                <a:lnTo>
                                  <a:pt x="93" y="120"/>
                                </a:lnTo>
                                <a:lnTo>
                                  <a:pt x="93" y="95"/>
                                </a:lnTo>
                                <a:lnTo>
                                  <a:pt x="0" y="95"/>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4" name="Freeform 2568"/>
                        <wps:cNvSpPr>
                          <a:spLocks/>
                        </wps:cNvSpPr>
                        <wps:spPr bwMode="auto">
                          <a:xfrm>
                            <a:off x="537845" y="55245"/>
                            <a:ext cx="67310" cy="60325"/>
                          </a:xfrm>
                          <a:custGeom>
                            <a:avLst/>
                            <a:gdLst>
                              <a:gd name="T0" fmla="*/ 0 w 106"/>
                              <a:gd name="T1" fmla="*/ 0 h 95"/>
                              <a:gd name="T2" fmla="*/ 27 w 106"/>
                              <a:gd name="T3" fmla="*/ 0 h 95"/>
                              <a:gd name="T4" fmla="*/ 27 w 106"/>
                              <a:gd name="T5" fmla="*/ 59 h 95"/>
                              <a:gd name="T6" fmla="*/ 75 w 106"/>
                              <a:gd name="T7" fmla="*/ 0 h 95"/>
                              <a:gd name="T8" fmla="*/ 106 w 106"/>
                              <a:gd name="T9" fmla="*/ 0 h 95"/>
                              <a:gd name="T10" fmla="*/ 106 w 106"/>
                              <a:gd name="T11" fmla="*/ 95 h 95"/>
                              <a:gd name="T12" fmla="*/ 75 w 106"/>
                              <a:gd name="T13" fmla="*/ 95 h 95"/>
                              <a:gd name="T14" fmla="*/ 75 w 106"/>
                              <a:gd name="T15" fmla="*/ 33 h 95"/>
                              <a:gd name="T16" fmla="*/ 27 w 106"/>
                              <a:gd name="T17" fmla="*/ 95 h 95"/>
                              <a:gd name="T18" fmla="*/ 0 w 106"/>
                              <a:gd name="T19" fmla="*/ 95 h 95"/>
                              <a:gd name="T20" fmla="*/ 0 w 106"/>
                              <a:gd name="T21" fmla="*/ 0 h 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06" h="95">
                                <a:moveTo>
                                  <a:pt x="0" y="0"/>
                                </a:moveTo>
                                <a:lnTo>
                                  <a:pt x="27" y="0"/>
                                </a:lnTo>
                                <a:lnTo>
                                  <a:pt x="27" y="59"/>
                                </a:lnTo>
                                <a:lnTo>
                                  <a:pt x="75" y="0"/>
                                </a:lnTo>
                                <a:lnTo>
                                  <a:pt x="106" y="0"/>
                                </a:lnTo>
                                <a:lnTo>
                                  <a:pt x="106" y="95"/>
                                </a:lnTo>
                                <a:lnTo>
                                  <a:pt x="75" y="95"/>
                                </a:lnTo>
                                <a:lnTo>
                                  <a:pt x="75" y="33"/>
                                </a:lnTo>
                                <a:lnTo>
                                  <a:pt x="27" y="95"/>
                                </a:lnTo>
                                <a:lnTo>
                                  <a:pt x="0" y="95"/>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5" name="Freeform 2569"/>
                        <wps:cNvSpPr>
                          <a:spLocks noEditPoints="1"/>
                        </wps:cNvSpPr>
                        <wps:spPr bwMode="auto">
                          <a:xfrm>
                            <a:off x="613410" y="55245"/>
                            <a:ext cx="73025" cy="60325"/>
                          </a:xfrm>
                          <a:custGeom>
                            <a:avLst/>
                            <a:gdLst>
                              <a:gd name="T0" fmla="*/ 115 w 115"/>
                              <a:gd name="T1" fmla="*/ 95 h 95"/>
                              <a:gd name="T2" fmla="*/ 84 w 115"/>
                              <a:gd name="T3" fmla="*/ 55 h 95"/>
                              <a:gd name="T4" fmla="*/ 75 w 115"/>
                              <a:gd name="T5" fmla="*/ 55 h 95"/>
                              <a:gd name="T6" fmla="*/ 67 w 115"/>
                              <a:gd name="T7" fmla="*/ 55 h 95"/>
                              <a:gd name="T8" fmla="*/ 62 w 115"/>
                              <a:gd name="T9" fmla="*/ 59 h 95"/>
                              <a:gd name="T10" fmla="*/ 58 w 115"/>
                              <a:gd name="T11" fmla="*/ 62 h 95"/>
                              <a:gd name="T12" fmla="*/ 58 w 115"/>
                              <a:gd name="T13" fmla="*/ 70 h 95"/>
                              <a:gd name="T14" fmla="*/ 0 w 115"/>
                              <a:gd name="T15" fmla="*/ 95 h 95"/>
                              <a:gd name="T16" fmla="*/ 27 w 115"/>
                              <a:gd name="T17" fmla="*/ 62 h 95"/>
                              <a:gd name="T18" fmla="*/ 31 w 115"/>
                              <a:gd name="T19" fmla="*/ 59 h 95"/>
                              <a:gd name="T20" fmla="*/ 36 w 115"/>
                              <a:gd name="T21" fmla="*/ 55 h 95"/>
                              <a:gd name="T22" fmla="*/ 36 w 115"/>
                              <a:gd name="T23" fmla="*/ 55 h 95"/>
                              <a:gd name="T24" fmla="*/ 31 w 115"/>
                              <a:gd name="T25" fmla="*/ 51 h 95"/>
                              <a:gd name="T26" fmla="*/ 22 w 115"/>
                              <a:gd name="T27" fmla="*/ 51 h 95"/>
                              <a:gd name="T28" fmla="*/ 18 w 115"/>
                              <a:gd name="T29" fmla="*/ 48 h 95"/>
                              <a:gd name="T30" fmla="*/ 14 w 115"/>
                              <a:gd name="T31" fmla="*/ 44 h 95"/>
                              <a:gd name="T32" fmla="*/ 14 w 115"/>
                              <a:gd name="T33" fmla="*/ 37 h 95"/>
                              <a:gd name="T34" fmla="*/ 9 w 115"/>
                              <a:gd name="T35" fmla="*/ 33 h 95"/>
                              <a:gd name="T36" fmla="*/ 9 w 115"/>
                              <a:gd name="T37" fmla="*/ 26 h 95"/>
                              <a:gd name="T38" fmla="*/ 9 w 115"/>
                              <a:gd name="T39" fmla="*/ 19 h 95"/>
                              <a:gd name="T40" fmla="*/ 14 w 115"/>
                              <a:gd name="T41" fmla="*/ 15 h 95"/>
                              <a:gd name="T42" fmla="*/ 18 w 115"/>
                              <a:gd name="T43" fmla="*/ 11 h 95"/>
                              <a:gd name="T44" fmla="*/ 22 w 115"/>
                              <a:gd name="T45" fmla="*/ 8 h 95"/>
                              <a:gd name="T46" fmla="*/ 27 w 115"/>
                              <a:gd name="T47" fmla="*/ 4 h 95"/>
                              <a:gd name="T48" fmla="*/ 31 w 115"/>
                              <a:gd name="T49" fmla="*/ 0 h 95"/>
                              <a:gd name="T50" fmla="*/ 40 w 115"/>
                              <a:gd name="T51" fmla="*/ 0 h 95"/>
                              <a:gd name="T52" fmla="*/ 49 w 115"/>
                              <a:gd name="T53" fmla="*/ 0 h 95"/>
                              <a:gd name="T54" fmla="*/ 115 w 115"/>
                              <a:gd name="T55" fmla="*/ 0 h 95"/>
                              <a:gd name="T56" fmla="*/ 62 w 115"/>
                              <a:gd name="T57" fmla="*/ 15 h 95"/>
                              <a:gd name="T58" fmla="*/ 53 w 115"/>
                              <a:gd name="T59" fmla="*/ 15 h 95"/>
                              <a:gd name="T60" fmla="*/ 49 w 115"/>
                              <a:gd name="T61" fmla="*/ 19 h 95"/>
                              <a:gd name="T62" fmla="*/ 45 w 115"/>
                              <a:gd name="T63" fmla="*/ 22 h 95"/>
                              <a:gd name="T64" fmla="*/ 40 w 115"/>
                              <a:gd name="T65" fmla="*/ 26 h 95"/>
                              <a:gd name="T66" fmla="*/ 40 w 115"/>
                              <a:gd name="T67" fmla="*/ 33 h 95"/>
                              <a:gd name="T68" fmla="*/ 45 w 115"/>
                              <a:gd name="T69" fmla="*/ 37 h 95"/>
                              <a:gd name="T70" fmla="*/ 49 w 115"/>
                              <a:gd name="T71" fmla="*/ 40 h 95"/>
                              <a:gd name="T72" fmla="*/ 58 w 115"/>
                              <a:gd name="T73" fmla="*/ 40 h 95"/>
                              <a:gd name="T74" fmla="*/ 67 w 115"/>
                              <a:gd name="T75" fmla="*/ 40 h 95"/>
                              <a:gd name="T76" fmla="*/ 84 w 115"/>
                              <a:gd name="T77" fmla="*/ 15 h 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115" h="95">
                                <a:moveTo>
                                  <a:pt x="115" y="0"/>
                                </a:moveTo>
                                <a:lnTo>
                                  <a:pt x="115" y="95"/>
                                </a:lnTo>
                                <a:lnTo>
                                  <a:pt x="84" y="95"/>
                                </a:lnTo>
                                <a:lnTo>
                                  <a:pt x="84" y="55"/>
                                </a:lnTo>
                                <a:lnTo>
                                  <a:pt x="80" y="55"/>
                                </a:lnTo>
                                <a:lnTo>
                                  <a:pt x="75" y="55"/>
                                </a:lnTo>
                                <a:lnTo>
                                  <a:pt x="71" y="55"/>
                                </a:lnTo>
                                <a:lnTo>
                                  <a:pt x="67" y="55"/>
                                </a:lnTo>
                                <a:lnTo>
                                  <a:pt x="67" y="59"/>
                                </a:lnTo>
                                <a:lnTo>
                                  <a:pt x="62" y="59"/>
                                </a:lnTo>
                                <a:lnTo>
                                  <a:pt x="62" y="62"/>
                                </a:lnTo>
                                <a:lnTo>
                                  <a:pt x="58" y="62"/>
                                </a:lnTo>
                                <a:lnTo>
                                  <a:pt x="58" y="66"/>
                                </a:lnTo>
                                <a:lnTo>
                                  <a:pt x="58" y="70"/>
                                </a:lnTo>
                                <a:lnTo>
                                  <a:pt x="36" y="95"/>
                                </a:lnTo>
                                <a:lnTo>
                                  <a:pt x="0" y="95"/>
                                </a:lnTo>
                                <a:lnTo>
                                  <a:pt x="22" y="66"/>
                                </a:lnTo>
                                <a:lnTo>
                                  <a:pt x="27" y="62"/>
                                </a:lnTo>
                                <a:lnTo>
                                  <a:pt x="27" y="59"/>
                                </a:lnTo>
                                <a:lnTo>
                                  <a:pt x="31" y="59"/>
                                </a:lnTo>
                                <a:lnTo>
                                  <a:pt x="31" y="55"/>
                                </a:lnTo>
                                <a:lnTo>
                                  <a:pt x="36" y="55"/>
                                </a:lnTo>
                                <a:lnTo>
                                  <a:pt x="40" y="55"/>
                                </a:lnTo>
                                <a:lnTo>
                                  <a:pt x="36" y="55"/>
                                </a:lnTo>
                                <a:lnTo>
                                  <a:pt x="36" y="51"/>
                                </a:lnTo>
                                <a:lnTo>
                                  <a:pt x="31" y="51"/>
                                </a:lnTo>
                                <a:lnTo>
                                  <a:pt x="27" y="51"/>
                                </a:lnTo>
                                <a:lnTo>
                                  <a:pt x="22" y="51"/>
                                </a:lnTo>
                                <a:lnTo>
                                  <a:pt x="22" y="48"/>
                                </a:lnTo>
                                <a:lnTo>
                                  <a:pt x="18" y="48"/>
                                </a:lnTo>
                                <a:lnTo>
                                  <a:pt x="18" y="44"/>
                                </a:lnTo>
                                <a:lnTo>
                                  <a:pt x="14" y="44"/>
                                </a:lnTo>
                                <a:lnTo>
                                  <a:pt x="14" y="40"/>
                                </a:lnTo>
                                <a:lnTo>
                                  <a:pt x="14" y="37"/>
                                </a:lnTo>
                                <a:lnTo>
                                  <a:pt x="14" y="33"/>
                                </a:lnTo>
                                <a:lnTo>
                                  <a:pt x="9" y="33"/>
                                </a:lnTo>
                                <a:lnTo>
                                  <a:pt x="9" y="29"/>
                                </a:lnTo>
                                <a:lnTo>
                                  <a:pt x="9" y="26"/>
                                </a:lnTo>
                                <a:lnTo>
                                  <a:pt x="9" y="22"/>
                                </a:lnTo>
                                <a:lnTo>
                                  <a:pt x="9" y="19"/>
                                </a:lnTo>
                                <a:lnTo>
                                  <a:pt x="14" y="19"/>
                                </a:lnTo>
                                <a:lnTo>
                                  <a:pt x="14" y="15"/>
                                </a:lnTo>
                                <a:lnTo>
                                  <a:pt x="14" y="11"/>
                                </a:lnTo>
                                <a:lnTo>
                                  <a:pt x="18" y="11"/>
                                </a:lnTo>
                                <a:lnTo>
                                  <a:pt x="18" y="8"/>
                                </a:lnTo>
                                <a:lnTo>
                                  <a:pt x="22" y="8"/>
                                </a:lnTo>
                                <a:lnTo>
                                  <a:pt x="22" y="4"/>
                                </a:lnTo>
                                <a:lnTo>
                                  <a:pt x="27" y="4"/>
                                </a:lnTo>
                                <a:lnTo>
                                  <a:pt x="31" y="4"/>
                                </a:lnTo>
                                <a:lnTo>
                                  <a:pt x="31" y="0"/>
                                </a:lnTo>
                                <a:lnTo>
                                  <a:pt x="36" y="0"/>
                                </a:lnTo>
                                <a:lnTo>
                                  <a:pt x="40" y="0"/>
                                </a:lnTo>
                                <a:lnTo>
                                  <a:pt x="45" y="0"/>
                                </a:lnTo>
                                <a:lnTo>
                                  <a:pt x="49" y="0"/>
                                </a:lnTo>
                                <a:lnTo>
                                  <a:pt x="53" y="0"/>
                                </a:lnTo>
                                <a:lnTo>
                                  <a:pt x="115" y="0"/>
                                </a:lnTo>
                                <a:close/>
                                <a:moveTo>
                                  <a:pt x="84" y="15"/>
                                </a:moveTo>
                                <a:lnTo>
                                  <a:pt x="62" y="15"/>
                                </a:lnTo>
                                <a:lnTo>
                                  <a:pt x="58" y="15"/>
                                </a:lnTo>
                                <a:lnTo>
                                  <a:pt x="53" y="15"/>
                                </a:lnTo>
                                <a:lnTo>
                                  <a:pt x="53" y="19"/>
                                </a:lnTo>
                                <a:lnTo>
                                  <a:pt x="49" y="19"/>
                                </a:lnTo>
                                <a:lnTo>
                                  <a:pt x="45" y="19"/>
                                </a:lnTo>
                                <a:lnTo>
                                  <a:pt x="45" y="22"/>
                                </a:lnTo>
                                <a:lnTo>
                                  <a:pt x="40" y="22"/>
                                </a:lnTo>
                                <a:lnTo>
                                  <a:pt x="40" y="26"/>
                                </a:lnTo>
                                <a:lnTo>
                                  <a:pt x="40" y="29"/>
                                </a:lnTo>
                                <a:lnTo>
                                  <a:pt x="40" y="33"/>
                                </a:lnTo>
                                <a:lnTo>
                                  <a:pt x="45" y="33"/>
                                </a:lnTo>
                                <a:lnTo>
                                  <a:pt x="45" y="37"/>
                                </a:lnTo>
                                <a:lnTo>
                                  <a:pt x="49" y="37"/>
                                </a:lnTo>
                                <a:lnTo>
                                  <a:pt x="49" y="40"/>
                                </a:lnTo>
                                <a:lnTo>
                                  <a:pt x="53" y="40"/>
                                </a:lnTo>
                                <a:lnTo>
                                  <a:pt x="58" y="40"/>
                                </a:lnTo>
                                <a:lnTo>
                                  <a:pt x="62" y="40"/>
                                </a:lnTo>
                                <a:lnTo>
                                  <a:pt x="67" y="40"/>
                                </a:lnTo>
                                <a:lnTo>
                                  <a:pt x="84" y="40"/>
                                </a:lnTo>
                                <a:lnTo>
                                  <a:pt x="84" y="15"/>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6" name="Freeform 2570"/>
                        <wps:cNvSpPr>
                          <a:spLocks/>
                        </wps:cNvSpPr>
                        <wps:spPr bwMode="auto">
                          <a:xfrm>
                            <a:off x="739775" y="53340"/>
                            <a:ext cx="69850" cy="62230"/>
                          </a:xfrm>
                          <a:custGeom>
                            <a:avLst/>
                            <a:gdLst>
                              <a:gd name="T0" fmla="*/ 79 w 110"/>
                              <a:gd name="T1" fmla="*/ 32 h 98"/>
                              <a:gd name="T2" fmla="*/ 75 w 110"/>
                              <a:gd name="T3" fmla="*/ 25 h 98"/>
                              <a:gd name="T4" fmla="*/ 66 w 110"/>
                              <a:gd name="T5" fmla="*/ 22 h 98"/>
                              <a:gd name="T6" fmla="*/ 53 w 110"/>
                              <a:gd name="T7" fmla="*/ 22 h 98"/>
                              <a:gd name="T8" fmla="*/ 44 w 110"/>
                              <a:gd name="T9" fmla="*/ 25 h 98"/>
                              <a:gd name="T10" fmla="*/ 35 w 110"/>
                              <a:gd name="T11" fmla="*/ 29 h 98"/>
                              <a:gd name="T12" fmla="*/ 35 w 110"/>
                              <a:gd name="T13" fmla="*/ 40 h 98"/>
                              <a:gd name="T14" fmla="*/ 31 w 110"/>
                              <a:gd name="T15" fmla="*/ 47 h 98"/>
                              <a:gd name="T16" fmla="*/ 31 w 110"/>
                              <a:gd name="T17" fmla="*/ 58 h 98"/>
                              <a:gd name="T18" fmla="*/ 35 w 110"/>
                              <a:gd name="T19" fmla="*/ 65 h 98"/>
                              <a:gd name="T20" fmla="*/ 40 w 110"/>
                              <a:gd name="T21" fmla="*/ 73 h 98"/>
                              <a:gd name="T22" fmla="*/ 49 w 110"/>
                              <a:gd name="T23" fmla="*/ 80 h 98"/>
                              <a:gd name="T24" fmla="*/ 62 w 110"/>
                              <a:gd name="T25" fmla="*/ 80 h 98"/>
                              <a:gd name="T26" fmla="*/ 71 w 110"/>
                              <a:gd name="T27" fmla="*/ 76 h 98"/>
                              <a:gd name="T28" fmla="*/ 79 w 110"/>
                              <a:gd name="T29" fmla="*/ 69 h 98"/>
                              <a:gd name="T30" fmla="*/ 110 w 110"/>
                              <a:gd name="T31" fmla="*/ 65 h 98"/>
                              <a:gd name="T32" fmla="*/ 106 w 110"/>
                              <a:gd name="T33" fmla="*/ 73 h 98"/>
                              <a:gd name="T34" fmla="*/ 101 w 110"/>
                              <a:gd name="T35" fmla="*/ 80 h 98"/>
                              <a:gd name="T36" fmla="*/ 97 w 110"/>
                              <a:gd name="T37" fmla="*/ 87 h 98"/>
                              <a:gd name="T38" fmla="*/ 88 w 110"/>
                              <a:gd name="T39" fmla="*/ 91 h 98"/>
                              <a:gd name="T40" fmla="*/ 79 w 110"/>
                              <a:gd name="T41" fmla="*/ 94 h 98"/>
                              <a:gd name="T42" fmla="*/ 71 w 110"/>
                              <a:gd name="T43" fmla="*/ 98 h 98"/>
                              <a:gd name="T44" fmla="*/ 57 w 110"/>
                              <a:gd name="T45" fmla="*/ 98 h 98"/>
                              <a:gd name="T46" fmla="*/ 44 w 110"/>
                              <a:gd name="T47" fmla="*/ 98 h 98"/>
                              <a:gd name="T48" fmla="*/ 35 w 110"/>
                              <a:gd name="T49" fmla="*/ 94 h 98"/>
                              <a:gd name="T50" fmla="*/ 26 w 110"/>
                              <a:gd name="T51" fmla="*/ 91 h 98"/>
                              <a:gd name="T52" fmla="*/ 13 w 110"/>
                              <a:gd name="T53" fmla="*/ 83 h 98"/>
                              <a:gd name="T54" fmla="*/ 9 w 110"/>
                              <a:gd name="T55" fmla="*/ 76 h 98"/>
                              <a:gd name="T56" fmla="*/ 4 w 110"/>
                              <a:gd name="T57" fmla="*/ 69 h 98"/>
                              <a:gd name="T58" fmla="*/ 0 w 110"/>
                              <a:gd name="T59" fmla="*/ 58 h 98"/>
                              <a:gd name="T60" fmla="*/ 0 w 110"/>
                              <a:gd name="T61" fmla="*/ 47 h 98"/>
                              <a:gd name="T62" fmla="*/ 4 w 110"/>
                              <a:gd name="T63" fmla="*/ 40 h 98"/>
                              <a:gd name="T64" fmla="*/ 4 w 110"/>
                              <a:gd name="T65" fmla="*/ 29 h 98"/>
                              <a:gd name="T66" fmla="*/ 13 w 110"/>
                              <a:gd name="T67" fmla="*/ 18 h 98"/>
                              <a:gd name="T68" fmla="*/ 18 w 110"/>
                              <a:gd name="T69" fmla="*/ 11 h 98"/>
                              <a:gd name="T70" fmla="*/ 26 w 110"/>
                              <a:gd name="T71" fmla="*/ 7 h 98"/>
                              <a:gd name="T72" fmla="*/ 35 w 110"/>
                              <a:gd name="T73" fmla="*/ 3 h 98"/>
                              <a:gd name="T74" fmla="*/ 44 w 110"/>
                              <a:gd name="T75" fmla="*/ 0 h 98"/>
                              <a:gd name="T76" fmla="*/ 57 w 110"/>
                              <a:gd name="T77" fmla="*/ 0 h 98"/>
                              <a:gd name="T78" fmla="*/ 71 w 110"/>
                              <a:gd name="T79" fmla="*/ 0 h 98"/>
                              <a:gd name="T80" fmla="*/ 79 w 110"/>
                              <a:gd name="T81" fmla="*/ 3 h 98"/>
                              <a:gd name="T82" fmla="*/ 88 w 110"/>
                              <a:gd name="T83" fmla="*/ 7 h 98"/>
                              <a:gd name="T84" fmla="*/ 97 w 110"/>
                              <a:gd name="T85" fmla="*/ 11 h 98"/>
                              <a:gd name="T86" fmla="*/ 101 w 110"/>
                              <a:gd name="T87" fmla="*/ 18 h 98"/>
                              <a:gd name="T88" fmla="*/ 106 w 110"/>
                              <a:gd name="T89" fmla="*/ 25 h 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0" h="98">
                                <a:moveTo>
                                  <a:pt x="106" y="32"/>
                                </a:moveTo>
                                <a:lnTo>
                                  <a:pt x="79" y="36"/>
                                </a:lnTo>
                                <a:lnTo>
                                  <a:pt x="79" y="32"/>
                                </a:lnTo>
                                <a:lnTo>
                                  <a:pt x="75" y="32"/>
                                </a:lnTo>
                                <a:lnTo>
                                  <a:pt x="75" y="29"/>
                                </a:lnTo>
                                <a:lnTo>
                                  <a:pt x="75" y="25"/>
                                </a:lnTo>
                                <a:lnTo>
                                  <a:pt x="71" y="25"/>
                                </a:lnTo>
                                <a:lnTo>
                                  <a:pt x="71" y="22"/>
                                </a:lnTo>
                                <a:lnTo>
                                  <a:pt x="66" y="22"/>
                                </a:lnTo>
                                <a:lnTo>
                                  <a:pt x="62" y="22"/>
                                </a:lnTo>
                                <a:lnTo>
                                  <a:pt x="57" y="22"/>
                                </a:lnTo>
                                <a:lnTo>
                                  <a:pt x="53" y="22"/>
                                </a:lnTo>
                                <a:lnTo>
                                  <a:pt x="49" y="22"/>
                                </a:lnTo>
                                <a:lnTo>
                                  <a:pt x="44" y="22"/>
                                </a:lnTo>
                                <a:lnTo>
                                  <a:pt x="44" y="25"/>
                                </a:lnTo>
                                <a:lnTo>
                                  <a:pt x="40" y="25"/>
                                </a:lnTo>
                                <a:lnTo>
                                  <a:pt x="40" y="29"/>
                                </a:lnTo>
                                <a:lnTo>
                                  <a:pt x="35" y="29"/>
                                </a:lnTo>
                                <a:lnTo>
                                  <a:pt x="35" y="32"/>
                                </a:lnTo>
                                <a:lnTo>
                                  <a:pt x="35" y="36"/>
                                </a:lnTo>
                                <a:lnTo>
                                  <a:pt x="35" y="40"/>
                                </a:lnTo>
                                <a:lnTo>
                                  <a:pt x="31" y="40"/>
                                </a:lnTo>
                                <a:lnTo>
                                  <a:pt x="31" y="43"/>
                                </a:lnTo>
                                <a:lnTo>
                                  <a:pt x="31" y="47"/>
                                </a:lnTo>
                                <a:lnTo>
                                  <a:pt x="31" y="51"/>
                                </a:lnTo>
                                <a:lnTo>
                                  <a:pt x="31" y="54"/>
                                </a:lnTo>
                                <a:lnTo>
                                  <a:pt x="31" y="58"/>
                                </a:lnTo>
                                <a:lnTo>
                                  <a:pt x="35" y="58"/>
                                </a:lnTo>
                                <a:lnTo>
                                  <a:pt x="35" y="62"/>
                                </a:lnTo>
                                <a:lnTo>
                                  <a:pt x="35" y="65"/>
                                </a:lnTo>
                                <a:lnTo>
                                  <a:pt x="35" y="69"/>
                                </a:lnTo>
                                <a:lnTo>
                                  <a:pt x="40" y="69"/>
                                </a:lnTo>
                                <a:lnTo>
                                  <a:pt x="40" y="73"/>
                                </a:lnTo>
                                <a:lnTo>
                                  <a:pt x="44" y="76"/>
                                </a:lnTo>
                                <a:lnTo>
                                  <a:pt x="49" y="76"/>
                                </a:lnTo>
                                <a:lnTo>
                                  <a:pt x="49" y="80"/>
                                </a:lnTo>
                                <a:lnTo>
                                  <a:pt x="53" y="80"/>
                                </a:lnTo>
                                <a:lnTo>
                                  <a:pt x="57" y="80"/>
                                </a:lnTo>
                                <a:lnTo>
                                  <a:pt x="62" y="80"/>
                                </a:lnTo>
                                <a:lnTo>
                                  <a:pt x="66" y="80"/>
                                </a:lnTo>
                                <a:lnTo>
                                  <a:pt x="66" y="76"/>
                                </a:lnTo>
                                <a:lnTo>
                                  <a:pt x="71" y="76"/>
                                </a:lnTo>
                                <a:lnTo>
                                  <a:pt x="75" y="73"/>
                                </a:lnTo>
                                <a:lnTo>
                                  <a:pt x="75" y="69"/>
                                </a:lnTo>
                                <a:lnTo>
                                  <a:pt x="79" y="69"/>
                                </a:lnTo>
                                <a:lnTo>
                                  <a:pt x="79" y="65"/>
                                </a:lnTo>
                                <a:lnTo>
                                  <a:pt x="79" y="62"/>
                                </a:lnTo>
                                <a:lnTo>
                                  <a:pt x="110" y="65"/>
                                </a:lnTo>
                                <a:lnTo>
                                  <a:pt x="110" y="69"/>
                                </a:lnTo>
                                <a:lnTo>
                                  <a:pt x="106" y="69"/>
                                </a:lnTo>
                                <a:lnTo>
                                  <a:pt x="106" y="73"/>
                                </a:lnTo>
                                <a:lnTo>
                                  <a:pt x="106" y="76"/>
                                </a:lnTo>
                                <a:lnTo>
                                  <a:pt x="106" y="80"/>
                                </a:lnTo>
                                <a:lnTo>
                                  <a:pt x="101" y="80"/>
                                </a:lnTo>
                                <a:lnTo>
                                  <a:pt x="101" y="83"/>
                                </a:lnTo>
                                <a:lnTo>
                                  <a:pt x="97" y="83"/>
                                </a:lnTo>
                                <a:lnTo>
                                  <a:pt x="97" y="87"/>
                                </a:lnTo>
                                <a:lnTo>
                                  <a:pt x="93" y="87"/>
                                </a:lnTo>
                                <a:lnTo>
                                  <a:pt x="93" y="91"/>
                                </a:lnTo>
                                <a:lnTo>
                                  <a:pt x="88" y="91"/>
                                </a:lnTo>
                                <a:lnTo>
                                  <a:pt x="88" y="94"/>
                                </a:lnTo>
                                <a:lnTo>
                                  <a:pt x="84" y="94"/>
                                </a:lnTo>
                                <a:lnTo>
                                  <a:pt x="79" y="94"/>
                                </a:lnTo>
                                <a:lnTo>
                                  <a:pt x="79" y="98"/>
                                </a:lnTo>
                                <a:lnTo>
                                  <a:pt x="75" y="98"/>
                                </a:lnTo>
                                <a:lnTo>
                                  <a:pt x="71" y="98"/>
                                </a:lnTo>
                                <a:lnTo>
                                  <a:pt x="66" y="98"/>
                                </a:lnTo>
                                <a:lnTo>
                                  <a:pt x="62" y="98"/>
                                </a:lnTo>
                                <a:lnTo>
                                  <a:pt x="57" y="98"/>
                                </a:lnTo>
                                <a:lnTo>
                                  <a:pt x="53" y="98"/>
                                </a:lnTo>
                                <a:lnTo>
                                  <a:pt x="49" y="98"/>
                                </a:lnTo>
                                <a:lnTo>
                                  <a:pt x="44" y="98"/>
                                </a:lnTo>
                                <a:lnTo>
                                  <a:pt x="40" y="98"/>
                                </a:lnTo>
                                <a:lnTo>
                                  <a:pt x="35" y="98"/>
                                </a:lnTo>
                                <a:lnTo>
                                  <a:pt x="35" y="94"/>
                                </a:lnTo>
                                <a:lnTo>
                                  <a:pt x="31" y="94"/>
                                </a:lnTo>
                                <a:lnTo>
                                  <a:pt x="26" y="94"/>
                                </a:lnTo>
                                <a:lnTo>
                                  <a:pt x="26" y="91"/>
                                </a:lnTo>
                                <a:lnTo>
                                  <a:pt x="22" y="91"/>
                                </a:lnTo>
                                <a:lnTo>
                                  <a:pt x="18" y="87"/>
                                </a:lnTo>
                                <a:lnTo>
                                  <a:pt x="13" y="83"/>
                                </a:lnTo>
                                <a:lnTo>
                                  <a:pt x="13" y="80"/>
                                </a:lnTo>
                                <a:lnTo>
                                  <a:pt x="9" y="80"/>
                                </a:lnTo>
                                <a:lnTo>
                                  <a:pt x="9" y="76"/>
                                </a:lnTo>
                                <a:lnTo>
                                  <a:pt x="9" y="73"/>
                                </a:lnTo>
                                <a:lnTo>
                                  <a:pt x="4" y="73"/>
                                </a:lnTo>
                                <a:lnTo>
                                  <a:pt x="4" y="69"/>
                                </a:lnTo>
                                <a:lnTo>
                                  <a:pt x="4" y="65"/>
                                </a:lnTo>
                                <a:lnTo>
                                  <a:pt x="4" y="62"/>
                                </a:lnTo>
                                <a:lnTo>
                                  <a:pt x="0" y="58"/>
                                </a:lnTo>
                                <a:lnTo>
                                  <a:pt x="0" y="54"/>
                                </a:lnTo>
                                <a:lnTo>
                                  <a:pt x="0" y="51"/>
                                </a:lnTo>
                                <a:lnTo>
                                  <a:pt x="0" y="47"/>
                                </a:lnTo>
                                <a:lnTo>
                                  <a:pt x="0" y="43"/>
                                </a:lnTo>
                                <a:lnTo>
                                  <a:pt x="0" y="40"/>
                                </a:lnTo>
                                <a:lnTo>
                                  <a:pt x="4" y="40"/>
                                </a:lnTo>
                                <a:lnTo>
                                  <a:pt x="4" y="36"/>
                                </a:lnTo>
                                <a:lnTo>
                                  <a:pt x="4" y="32"/>
                                </a:lnTo>
                                <a:lnTo>
                                  <a:pt x="4" y="29"/>
                                </a:lnTo>
                                <a:lnTo>
                                  <a:pt x="9" y="25"/>
                                </a:lnTo>
                                <a:lnTo>
                                  <a:pt x="9" y="22"/>
                                </a:lnTo>
                                <a:lnTo>
                                  <a:pt x="13" y="18"/>
                                </a:lnTo>
                                <a:lnTo>
                                  <a:pt x="13" y="14"/>
                                </a:lnTo>
                                <a:lnTo>
                                  <a:pt x="18" y="14"/>
                                </a:lnTo>
                                <a:lnTo>
                                  <a:pt x="18" y="11"/>
                                </a:lnTo>
                                <a:lnTo>
                                  <a:pt x="22" y="11"/>
                                </a:lnTo>
                                <a:lnTo>
                                  <a:pt x="22" y="7"/>
                                </a:lnTo>
                                <a:lnTo>
                                  <a:pt x="26" y="7"/>
                                </a:lnTo>
                                <a:lnTo>
                                  <a:pt x="31" y="7"/>
                                </a:lnTo>
                                <a:lnTo>
                                  <a:pt x="31" y="3"/>
                                </a:lnTo>
                                <a:lnTo>
                                  <a:pt x="35" y="3"/>
                                </a:lnTo>
                                <a:lnTo>
                                  <a:pt x="40" y="3"/>
                                </a:lnTo>
                                <a:lnTo>
                                  <a:pt x="44" y="3"/>
                                </a:lnTo>
                                <a:lnTo>
                                  <a:pt x="44" y="0"/>
                                </a:lnTo>
                                <a:lnTo>
                                  <a:pt x="49" y="0"/>
                                </a:lnTo>
                                <a:lnTo>
                                  <a:pt x="53" y="0"/>
                                </a:lnTo>
                                <a:lnTo>
                                  <a:pt x="57" y="0"/>
                                </a:lnTo>
                                <a:lnTo>
                                  <a:pt x="62" y="0"/>
                                </a:lnTo>
                                <a:lnTo>
                                  <a:pt x="66" y="0"/>
                                </a:lnTo>
                                <a:lnTo>
                                  <a:pt x="71" y="0"/>
                                </a:lnTo>
                                <a:lnTo>
                                  <a:pt x="71" y="3"/>
                                </a:lnTo>
                                <a:lnTo>
                                  <a:pt x="75" y="3"/>
                                </a:lnTo>
                                <a:lnTo>
                                  <a:pt x="79" y="3"/>
                                </a:lnTo>
                                <a:lnTo>
                                  <a:pt x="84" y="3"/>
                                </a:lnTo>
                                <a:lnTo>
                                  <a:pt x="84" y="7"/>
                                </a:lnTo>
                                <a:lnTo>
                                  <a:pt x="88" y="7"/>
                                </a:lnTo>
                                <a:lnTo>
                                  <a:pt x="93" y="7"/>
                                </a:lnTo>
                                <a:lnTo>
                                  <a:pt x="93" y="11"/>
                                </a:lnTo>
                                <a:lnTo>
                                  <a:pt x="97" y="11"/>
                                </a:lnTo>
                                <a:lnTo>
                                  <a:pt x="97" y="14"/>
                                </a:lnTo>
                                <a:lnTo>
                                  <a:pt x="101" y="14"/>
                                </a:lnTo>
                                <a:lnTo>
                                  <a:pt x="101" y="18"/>
                                </a:lnTo>
                                <a:lnTo>
                                  <a:pt x="101" y="22"/>
                                </a:lnTo>
                                <a:lnTo>
                                  <a:pt x="106" y="22"/>
                                </a:lnTo>
                                <a:lnTo>
                                  <a:pt x="106" y="25"/>
                                </a:lnTo>
                                <a:lnTo>
                                  <a:pt x="106" y="29"/>
                                </a:lnTo>
                                <a:lnTo>
                                  <a:pt x="106" y="32"/>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7" name="Freeform 2571"/>
                        <wps:cNvSpPr>
                          <a:spLocks/>
                        </wps:cNvSpPr>
                        <wps:spPr bwMode="auto">
                          <a:xfrm>
                            <a:off x="821055" y="55245"/>
                            <a:ext cx="64135" cy="60325"/>
                          </a:xfrm>
                          <a:custGeom>
                            <a:avLst/>
                            <a:gdLst>
                              <a:gd name="T0" fmla="*/ 0 w 101"/>
                              <a:gd name="T1" fmla="*/ 0 h 95"/>
                              <a:gd name="T2" fmla="*/ 101 w 101"/>
                              <a:gd name="T3" fmla="*/ 0 h 95"/>
                              <a:gd name="T4" fmla="*/ 101 w 101"/>
                              <a:gd name="T5" fmla="*/ 95 h 95"/>
                              <a:gd name="T6" fmla="*/ 75 w 101"/>
                              <a:gd name="T7" fmla="*/ 95 h 95"/>
                              <a:gd name="T8" fmla="*/ 75 w 101"/>
                              <a:gd name="T9" fmla="*/ 19 h 95"/>
                              <a:gd name="T10" fmla="*/ 31 w 101"/>
                              <a:gd name="T11" fmla="*/ 19 h 95"/>
                              <a:gd name="T12" fmla="*/ 31 w 101"/>
                              <a:gd name="T13" fmla="*/ 95 h 95"/>
                              <a:gd name="T14" fmla="*/ 0 w 101"/>
                              <a:gd name="T15" fmla="*/ 95 h 95"/>
                              <a:gd name="T16" fmla="*/ 0 w 101"/>
                              <a:gd name="T17" fmla="*/ 0 h 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01" h="95">
                                <a:moveTo>
                                  <a:pt x="0" y="0"/>
                                </a:moveTo>
                                <a:lnTo>
                                  <a:pt x="101" y="0"/>
                                </a:lnTo>
                                <a:lnTo>
                                  <a:pt x="101" y="95"/>
                                </a:lnTo>
                                <a:lnTo>
                                  <a:pt x="75" y="95"/>
                                </a:lnTo>
                                <a:lnTo>
                                  <a:pt x="75" y="19"/>
                                </a:lnTo>
                                <a:lnTo>
                                  <a:pt x="31" y="19"/>
                                </a:lnTo>
                                <a:lnTo>
                                  <a:pt x="31" y="95"/>
                                </a:lnTo>
                                <a:lnTo>
                                  <a:pt x="0" y="95"/>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8" name="Freeform 2572"/>
                        <wps:cNvSpPr>
                          <a:spLocks noEditPoints="1"/>
                        </wps:cNvSpPr>
                        <wps:spPr bwMode="auto">
                          <a:xfrm>
                            <a:off x="908050" y="53340"/>
                            <a:ext cx="69850" cy="85090"/>
                          </a:xfrm>
                          <a:custGeom>
                            <a:avLst/>
                            <a:gdLst>
                              <a:gd name="T0" fmla="*/ 26 w 110"/>
                              <a:gd name="T1" fmla="*/ 18 h 134"/>
                              <a:gd name="T2" fmla="*/ 31 w 110"/>
                              <a:gd name="T3" fmla="*/ 11 h 134"/>
                              <a:gd name="T4" fmla="*/ 39 w 110"/>
                              <a:gd name="T5" fmla="*/ 7 h 134"/>
                              <a:gd name="T6" fmla="*/ 48 w 110"/>
                              <a:gd name="T7" fmla="*/ 3 h 134"/>
                              <a:gd name="T8" fmla="*/ 57 w 110"/>
                              <a:gd name="T9" fmla="*/ 0 h 134"/>
                              <a:gd name="T10" fmla="*/ 70 w 110"/>
                              <a:gd name="T11" fmla="*/ 0 h 134"/>
                              <a:gd name="T12" fmla="*/ 84 w 110"/>
                              <a:gd name="T13" fmla="*/ 3 h 134"/>
                              <a:gd name="T14" fmla="*/ 92 w 110"/>
                              <a:gd name="T15" fmla="*/ 11 h 134"/>
                              <a:gd name="T16" fmla="*/ 101 w 110"/>
                              <a:gd name="T17" fmla="*/ 22 h 134"/>
                              <a:gd name="T18" fmla="*/ 106 w 110"/>
                              <a:gd name="T19" fmla="*/ 29 h 134"/>
                              <a:gd name="T20" fmla="*/ 110 w 110"/>
                              <a:gd name="T21" fmla="*/ 36 h 134"/>
                              <a:gd name="T22" fmla="*/ 110 w 110"/>
                              <a:gd name="T23" fmla="*/ 47 h 134"/>
                              <a:gd name="T24" fmla="*/ 110 w 110"/>
                              <a:gd name="T25" fmla="*/ 58 h 134"/>
                              <a:gd name="T26" fmla="*/ 106 w 110"/>
                              <a:gd name="T27" fmla="*/ 65 h 134"/>
                              <a:gd name="T28" fmla="*/ 106 w 110"/>
                              <a:gd name="T29" fmla="*/ 76 h 134"/>
                              <a:gd name="T30" fmla="*/ 97 w 110"/>
                              <a:gd name="T31" fmla="*/ 83 h 134"/>
                              <a:gd name="T32" fmla="*/ 92 w 110"/>
                              <a:gd name="T33" fmla="*/ 91 h 134"/>
                              <a:gd name="T34" fmla="*/ 84 w 110"/>
                              <a:gd name="T35" fmla="*/ 94 h 134"/>
                              <a:gd name="T36" fmla="*/ 75 w 110"/>
                              <a:gd name="T37" fmla="*/ 98 h 134"/>
                              <a:gd name="T38" fmla="*/ 62 w 110"/>
                              <a:gd name="T39" fmla="*/ 98 h 134"/>
                              <a:gd name="T40" fmla="*/ 48 w 110"/>
                              <a:gd name="T41" fmla="*/ 98 h 134"/>
                              <a:gd name="T42" fmla="*/ 39 w 110"/>
                              <a:gd name="T43" fmla="*/ 94 h 134"/>
                              <a:gd name="T44" fmla="*/ 31 w 110"/>
                              <a:gd name="T45" fmla="*/ 87 h 134"/>
                              <a:gd name="T46" fmla="*/ 0 w 110"/>
                              <a:gd name="T47" fmla="*/ 3 h 134"/>
                              <a:gd name="T48" fmla="*/ 31 w 110"/>
                              <a:gd name="T49" fmla="*/ 51 h 134"/>
                              <a:gd name="T50" fmla="*/ 31 w 110"/>
                              <a:gd name="T51" fmla="*/ 62 h 134"/>
                              <a:gd name="T52" fmla="*/ 35 w 110"/>
                              <a:gd name="T53" fmla="*/ 69 h 134"/>
                              <a:gd name="T54" fmla="*/ 39 w 110"/>
                              <a:gd name="T55" fmla="*/ 76 h 134"/>
                              <a:gd name="T56" fmla="*/ 48 w 110"/>
                              <a:gd name="T57" fmla="*/ 80 h 134"/>
                              <a:gd name="T58" fmla="*/ 62 w 110"/>
                              <a:gd name="T59" fmla="*/ 80 h 134"/>
                              <a:gd name="T60" fmla="*/ 70 w 110"/>
                              <a:gd name="T61" fmla="*/ 76 h 134"/>
                              <a:gd name="T62" fmla="*/ 75 w 110"/>
                              <a:gd name="T63" fmla="*/ 69 h 134"/>
                              <a:gd name="T64" fmla="*/ 79 w 110"/>
                              <a:gd name="T65" fmla="*/ 62 h 134"/>
                              <a:gd name="T66" fmla="*/ 79 w 110"/>
                              <a:gd name="T67" fmla="*/ 51 h 134"/>
                              <a:gd name="T68" fmla="*/ 79 w 110"/>
                              <a:gd name="T69" fmla="*/ 40 h 134"/>
                              <a:gd name="T70" fmla="*/ 75 w 110"/>
                              <a:gd name="T71" fmla="*/ 32 h 134"/>
                              <a:gd name="T72" fmla="*/ 70 w 110"/>
                              <a:gd name="T73" fmla="*/ 25 h 134"/>
                              <a:gd name="T74" fmla="*/ 62 w 110"/>
                              <a:gd name="T75" fmla="*/ 22 h 134"/>
                              <a:gd name="T76" fmla="*/ 48 w 110"/>
                              <a:gd name="T77" fmla="*/ 22 h 134"/>
                              <a:gd name="T78" fmla="*/ 35 w 110"/>
                              <a:gd name="T79" fmla="*/ 25 h 134"/>
                              <a:gd name="T80" fmla="*/ 31 w 110"/>
                              <a:gd name="T81" fmla="*/ 32 h 134"/>
                              <a:gd name="T82" fmla="*/ 31 w 110"/>
                              <a:gd name="T83" fmla="*/ 43 h 1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10" h="134">
                                <a:moveTo>
                                  <a:pt x="0" y="3"/>
                                </a:moveTo>
                                <a:lnTo>
                                  <a:pt x="26" y="3"/>
                                </a:lnTo>
                                <a:lnTo>
                                  <a:pt x="26" y="18"/>
                                </a:lnTo>
                                <a:lnTo>
                                  <a:pt x="26" y="14"/>
                                </a:lnTo>
                                <a:lnTo>
                                  <a:pt x="31" y="14"/>
                                </a:lnTo>
                                <a:lnTo>
                                  <a:pt x="31" y="11"/>
                                </a:lnTo>
                                <a:lnTo>
                                  <a:pt x="35" y="11"/>
                                </a:lnTo>
                                <a:lnTo>
                                  <a:pt x="35" y="7"/>
                                </a:lnTo>
                                <a:lnTo>
                                  <a:pt x="39" y="7"/>
                                </a:lnTo>
                                <a:lnTo>
                                  <a:pt x="39" y="3"/>
                                </a:lnTo>
                                <a:lnTo>
                                  <a:pt x="44" y="3"/>
                                </a:lnTo>
                                <a:lnTo>
                                  <a:pt x="48" y="3"/>
                                </a:lnTo>
                                <a:lnTo>
                                  <a:pt x="53" y="3"/>
                                </a:lnTo>
                                <a:lnTo>
                                  <a:pt x="53" y="0"/>
                                </a:lnTo>
                                <a:lnTo>
                                  <a:pt x="57" y="0"/>
                                </a:lnTo>
                                <a:lnTo>
                                  <a:pt x="62" y="0"/>
                                </a:lnTo>
                                <a:lnTo>
                                  <a:pt x="66" y="0"/>
                                </a:lnTo>
                                <a:lnTo>
                                  <a:pt x="70" y="0"/>
                                </a:lnTo>
                                <a:lnTo>
                                  <a:pt x="75" y="3"/>
                                </a:lnTo>
                                <a:lnTo>
                                  <a:pt x="79" y="3"/>
                                </a:lnTo>
                                <a:lnTo>
                                  <a:pt x="84" y="3"/>
                                </a:lnTo>
                                <a:lnTo>
                                  <a:pt x="84" y="7"/>
                                </a:lnTo>
                                <a:lnTo>
                                  <a:pt x="88" y="7"/>
                                </a:lnTo>
                                <a:lnTo>
                                  <a:pt x="92" y="11"/>
                                </a:lnTo>
                                <a:lnTo>
                                  <a:pt x="97" y="14"/>
                                </a:lnTo>
                                <a:lnTo>
                                  <a:pt x="101" y="18"/>
                                </a:lnTo>
                                <a:lnTo>
                                  <a:pt x="101" y="22"/>
                                </a:lnTo>
                                <a:lnTo>
                                  <a:pt x="106" y="22"/>
                                </a:lnTo>
                                <a:lnTo>
                                  <a:pt x="106" y="25"/>
                                </a:lnTo>
                                <a:lnTo>
                                  <a:pt x="106" y="29"/>
                                </a:lnTo>
                                <a:lnTo>
                                  <a:pt x="106" y="32"/>
                                </a:lnTo>
                                <a:lnTo>
                                  <a:pt x="110" y="32"/>
                                </a:lnTo>
                                <a:lnTo>
                                  <a:pt x="110" y="36"/>
                                </a:lnTo>
                                <a:lnTo>
                                  <a:pt x="110" y="40"/>
                                </a:lnTo>
                                <a:lnTo>
                                  <a:pt x="110" y="43"/>
                                </a:lnTo>
                                <a:lnTo>
                                  <a:pt x="110" y="47"/>
                                </a:lnTo>
                                <a:lnTo>
                                  <a:pt x="110" y="51"/>
                                </a:lnTo>
                                <a:lnTo>
                                  <a:pt x="110" y="54"/>
                                </a:lnTo>
                                <a:lnTo>
                                  <a:pt x="110" y="58"/>
                                </a:lnTo>
                                <a:lnTo>
                                  <a:pt x="110" y="62"/>
                                </a:lnTo>
                                <a:lnTo>
                                  <a:pt x="110" y="65"/>
                                </a:lnTo>
                                <a:lnTo>
                                  <a:pt x="106" y="65"/>
                                </a:lnTo>
                                <a:lnTo>
                                  <a:pt x="106" y="69"/>
                                </a:lnTo>
                                <a:lnTo>
                                  <a:pt x="106" y="73"/>
                                </a:lnTo>
                                <a:lnTo>
                                  <a:pt x="106" y="76"/>
                                </a:lnTo>
                                <a:lnTo>
                                  <a:pt x="101" y="80"/>
                                </a:lnTo>
                                <a:lnTo>
                                  <a:pt x="101" y="83"/>
                                </a:lnTo>
                                <a:lnTo>
                                  <a:pt x="97" y="83"/>
                                </a:lnTo>
                                <a:lnTo>
                                  <a:pt x="97" y="87"/>
                                </a:lnTo>
                                <a:lnTo>
                                  <a:pt x="92" y="87"/>
                                </a:lnTo>
                                <a:lnTo>
                                  <a:pt x="92" y="91"/>
                                </a:lnTo>
                                <a:lnTo>
                                  <a:pt x="88" y="91"/>
                                </a:lnTo>
                                <a:lnTo>
                                  <a:pt x="88" y="94"/>
                                </a:lnTo>
                                <a:lnTo>
                                  <a:pt x="84" y="94"/>
                                </a:lnTo>
                                <a:lnTo>
                                  <a:pt x="79" y="94"/>
                                </a:lnTo>
                                <a:lnTo>
                                  <a:pt x="79" y="98"/>
                                </a:lnTo>
                                <a:lnTo>
                                  <a:pt x="75" y="98"/>
                                </a:lnTo>
                                <a:lnTo>
                                  <a:pt x="70" y="98"/>
                                </a:lnTo>
                                <a:lnTo>
                                  <a:pt x="66" y="98"/>
                                </a:lnTo>
                                <a:lnTo>
                                  <a:pt x="62" y="98"/>
                                </a:lnTo>
                                <a:lnTo>
                                  <a:pt x="57" y="98"/>
                                </a:lnTo>
                                <a:lnTo>
                                  <a:pt x="53" y="98"/>
                                </a:lnTo>
                                <a:lnTo>
                                  <a:pt x="48" y="98"/>
                                </a:lnTo>
                                <a:lnTo>
                                  <a:pt x="44" y="98"/>
                                </a:lnTo>
                                <a:lnTo>
                                  <a:pt x="44" y="94"/>
                                </a:lnTo>
                                <a:lnTo>
                                  <a:pt x="39" y="94"/>
                                </a:lnTo>
                                <a:lnTo>
                                  <a:pt x="39" y="91"/>
                                </a:lnTo>
                                <a:lnTo>
                                  <a:pt x="35" y="91"/>
                                </a:lnTo>
                                <a:lnTo>
                                  <a:pt x="31" y="87"/>
                                </a:lnTo>
                                <a:lnTo>
                                  <a:pt x="31" y="134"/>
                                </a:lnTo>
                                <a:lnTo>
                                  <a:pt x="0" y="134"/>
                                </a:lnTo>
                                <a:lnTo>
                                  <a:pt x="0" y="3"/>
                                </a:lnTo>
                                <a:close/>
                                <a:moveTo>
                                  <a:pt x="26" y="47"/>
                                </a:moveTo>
                                <a:lnTo>
                                  <a:pt x="26" y="51"/>
                                </a:lnTo>
                                <a:lnTo>
                                  <a:pt x="31" y="51"/>
                                </a:lnTo>
                                <a:lnTo>
                                  <a:pt x="31" y="54"/>
                                </a:lnTo>
                                <a:lnTo>
                                  <a:pt x="31" y="58"/>
                                </a:lnTo>
                                <a:lnTo>
                                  <a:pt x="31" y="62"/>
                                </a:lnTo>
                                <a:lnTo>
                                  <a:pt x="31" y="65"/>
                                </a:lnTo>
                                <a:lnTo>
                                  <a:pt x="31" y="69"/>
                                </a:lnTo>
                                <a:lnTo>
                                  <a:pt x="35" y="69"/>
                                </a:lnTo>
                                <a:lnTo>
                                  <a:pt x="35" y="73"/>
                                </a:lnTo>
                                <a:lnTo>
                                  <a:pt x="39" y="73"/>
                                </a:lnTo>
                                <a:lnTo>
                                  <a:pt x="39" y="76"/>
                                </a:lnTo>
                                <a:lnTo>
                                  <a:pt x="44" y="76"/>
                                </a:lnTo>
                                <a:lnTo>
                                  <a:pt x="44" y="80"/>
                                </a:lnTo>
                                <a:lnTo>
                                  <a:pt x="48" y="80"/>
                                </a:lnTo>
                                <a:lnTo>
                                  <a:pt x="53" y="80"/>
                                </a:lnTo>
                                <a:lnTo>
                                  <a:pt x="57" y="80"/>
                                </a:lnTo>
                                <a:lnTo>
                                  <a:pt x="62" y="80"/>
                                </a:lnTo>
                                <a:lnTo>
                                  <a:pt x="66" y="80"/>
                                </a:lnTo>
                                <a:lnTo>
                                  <a:pt x="66" y="76"/>
                                </a:lnTo>
                                <a:lnTo>
                                  <a:pt x="70" y="76"/>
                                </a:lnTo>
                                <a:lnTo>
                                  <a:pt x="70" y="73"/>
                                </a:lnTo>
                                <a:lnTo>
                                  <a:pt x="75" y="73"/>
                                </a:lnTo>
                                <a:lnTo>
                                  <a:pt x="75" y="69"/>
                                </a:lnTo>
                                <a:lnTo>
                                  <a:pt x="75" y="65"/>
                                </a:lnTo>
                                <a:lnTo>
                                  <a:pt x="79" y="65"/>
                                </a:lnTo>
                                <a:lnTo>
                                  <a:pt x="79" y="62"/>
                                </a:lnTo>
                                <a:lnTo>
                                  <a:pt x="79" y="58"/>
                                </a:lnTo>
                                <a:lnTo>
                                  <a:pt x="79" y="54"/>
                                </a:lnTo>
                                <a:lnTo>
                                  <a:pt x="79" y="51"/>
                                </a:lnTo>
                                <a:lnTo>
                                  <a:pt x="79" y="47"/>
                                </a:lnTo>
                                <a:lnTo>
                                  <a:pt x="79" y="43"/>
                                </a:lnTo>
                                <a:lnTo>
                                  <a:pt x="79" y="40"/>
                                </a:lnTo>
                                <a:lnTo>
                                  <a:pt x="79" y="36"/>
                                </a:lnTo>
                                <a:lnTo>
                                  <a:pt x="75" y="36"/>
                                </a:lnTo>
                                <a:lnTo>
                                  <a:pt x="75" y="32"/>
                                </a:lnTo>
                                <a:lnTo>
                                  <a:pt x="75" y="29"/>
                                </a:lnTo>
                                <a:lnTo>
                                  <a:pt x="70" y="29"/>
                                </a:lnTo>
                                <a:lnTo>
                                  <a:pt x="70" y="25"/>
                                </a:lnTo>
                                <a:lnTo>
                                  <a:pt x="66" y="25"/>
                                </a:lnTo>
                                <a:lnTo>
                                  <a:pt x="66" y="22"/>
                                </a:lnTo>
                                <a:lnTo>
                                  <a:pt x="62" y="22"/>
                                </a:lnTo>
                                <a:lnTo>
                                  <a:pt x="57" y="22"/>
                                </a:lnTo>
                                <a:lnTo>
                                  <a:pt x="53" y="22"/>
                                </a:lnTo>
                                <a:lnTo>
                                  <a:pt x="48" y="22"/>
                                </a:lnTo>
                                <a:lnTo>
                                  <a:pt x="44" y="22"/>
                                </a:lnTo>
                                <a:lnTo>
                                  <a:pt x="39" y="25"/>
                                </a:lnTo>
                                <a:lnTo>
                                  <a:pt x="35" y="25"/>
                                </a:lnTo>
                                <a:lnTo>
                                  <a:pt x="35" y="29"/>
                                </a:lnTo>
                                <a:lnTo>
                                  <a:pt x="35" y="32"/>
                                </a:lnTo>
                                <a:lnTo>
                                  <a:pt x="31" y="32"/>
                                </a:lnTo>
                                <a:lnTo>
                                  <a:pt x="31" y="36"/>
                                </a:lnTo>
                                <a:lnTo>
                                  <a:pt x="31" y="40"/>
                                </a:lnTo>
                                <a:lnTo>
                                  <a:pt x="31" y="43"/>
                                </a:lnTo>
                                <a:lnTo>
                                  <a:pt x="31" y="47"/>
                                </a:lnTo>
                                <a:lnTo>
                                  <a:pt x="26" y="47"/>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9" name="Freeform 2573"/>
                        <wps:cNvSpPr>
                          <a:spLocks noEditPoints="1"/>
                        </wps:cNvSpPr>
                        <wps:spPr bwMode="auto">
                          <a:xfrm>
                            <a:off x="989330" y="53340"/>
                            <a:ext cx="75565" cy="62230"/>
                          </a:xfrm>
                          <a:custGeom>
                            <a:avLst/>
                            <a:gdLst>
                              <a:gd name="T0" fmla="*/ 0 w 119"/>
                              <a:gd name="T1" fmla="*/ 40 h 98"/>
                              <a:gd name="T2" fmla="*/ 4 w 119"/>
                              <a:gd name="T3" fmla="*/ 32 h 98"/>
                              <a:gd name="T4" fmla="*/ 9 w 119"/>
                              <a:gd name="T5" fmla="*/ 25 h 98"/>
                              <a:gd name="T6" fmla="*/ 13 w 119"/>
                              <a:gd name="T7" fmla="*/ 18 h 98"/>
                              <a:gd name="T8" fmla="*/ 17 w 119"/>
                              <a:gd name="T9" fmla="*/ 11 h 98"/>
                              <a:gd name="T10" fmla="*/ 31 w 119"/>
                              <a:gd name="T11" fmla="*/ 7 h 98"/>
                              <a:gd name="T12" fmla="*/ 39 w 119"/>
                              <a:gd name="T13" fmla="*/ 3 h 98"/>
                              <a:gd name="T14" fmla="*/ 53 w 119"/>
                              <a:gd name="T15" fmla="*/ 0 h 98"/>
                              <a:gd name="T16" fmla="*/ 66 w 119"/>
                              <a:gd name="T17" fmla="*/ 0 h 98"/>
                              <a:gd name="T18" fmla="*/ 75 w 119"/>
                              <a:gd name="T19" fmla="*/ 3 h 98"/>
                              <a:gd name="T20" fmla="*/ 84 w 119"/>
                              <a:gd name="T21" fmla="*/ 7 h 98"/>
                              <a:gd name="T22" fmla="*/ 92 w 119"/>
                              <a:gd name="T23" fmla="*/ 11 h 98"/>
                              <a:gd name="T24" fmla="*/ 101 w 119"/>
                              <a:gd name="T25" fmla="*/ 14 h 98"/>
                              <a:gd name="T26" fmla="*/ 106 w 119"/>
                              <a:gd name="T27" fmla="*/ 22 h 98"/>
                              <a:gd name="T28" fmla="*/ 110 w 119"/>
                              <a:gd name="T29" fmla="*/ 29 h 98"/>
                              <a:gd name="T30" fmla="*/ 114 w 119"/>
                              <a:gd name="T31" fmla="*/ 36 h 98"/>
                              <a:gd name="T32" fmla="*/ 119 w 119"/>
                              <a:gd name="T33" fmla="*/ 47 h 98"/>
                              <a:gd name="T34" fmla="*/ 119 w 119"/>
                              <a:gd name="T35" fmla="*/ 58 h 98"/>
                              <a:gd name="T36" fmla="*/ 114 w 119"/>
                              <a:gd name="T37" fmla="*/ 65 h 98"/>
                              <a:gd name="T38" fmla="*/ 110 w 119"/>
                              <a:gd name="T39" fmla="*/ 76 h 98"/>
                              <a:gd name="T40" fmla="*/ 101 w 119"/>
                              <a:gd name="T41" fmla="*/ 83 h 98"/>
                              <a:gd name="T42" fmla="*/ 97 w 119"/>
                              <a:gd name="T43" fmla="*/ 91 h 98"/>
                              <a:gd name="T44" fmla="*/ 84 w 119"/>
                              <a:gd name="T45" fmla="*/ 94 h 98"/>
                              <a:gd name="T46" fmla="*/ 70 w 119"/>
                              <a:gd name="T47" fmla="*/ 98 h 98"/>
                              <a:gd name="T48" fmla="*/ 57 w 119"/>
                              <a:gd name="T49" fmla="*/ 98 h 98"/>
                              <a:gd name="T50" fmla="*/ 44 w 119"/>
                              <a:gd name="T51" fmla="*/ 98 h 98"/>
                              <a:gd name="T52" fmla="*/ 35 w 119"/>
                              <a:gd name="T53" fmla="*/ 94 h 98"/>
                              <a:gd name="T54" fmla="*/ 26 w 119"/>
                              <a:gd name="T55" fmla="*/ 91 h 98"/>
                              <a:gd name="T56" fmla="*/ 13 w 119"/>
                              <a:gd name="T57" fmla="*/ 87 h 98"/>
                              <a:gd name="T58" fmla="*/ 9 w 119"/>
                              <a:gd name="T59" fmla="*/ 80 h 98"/>
                              <a:gd name="T60" fmla="*/ 4 w 119"/>
                              <a:gd name="T61" fmla="*/ 73 h 98"/>
                              <a:gd name="T62" fmla="*/ 0 w 119"/>
                              <a:gd name="T63" fmla="*/ 62 h 98"/>
                              <a:gd name="T64" fmla="*/ 0 w 119"/>
                              <a:gd name="T65" fmla="*/ 51 h 98"/>
                              <a:gd name="T66" fmla="*/ 31 w 119"/>
                              <a:gd name="T67" fmla="*/ 54 h 98"/>
                              <a:gd name="T68" fmla="*/ 31 w 119"/>
                              <a:gd name="T69" fmla="*/ 65 h 98"/>
                              <a:gd name="T70" fmla="*/ 39 w 119"/>
                              <a:gd name="T71" fmla="*/ 69 h 98"/>
                              <a:gd name="T72" fmla="*/ 48 w 119"/>
                              <a:gd name="T73" fmla="*/ 76 h 98"/>
                              <a:gd name="T74" fmla="*/ 61 w 119"/>
                              <a:gd name="T75" fmla="*/ 80 h 98"/>
                              <a:gd name="T76" fmla="*/ 70 w 119"/>
                              <a:gd name="T77" fmla="*/ 76 h 98"/>
                              <a:gd name="T78" fmla="*/ 79 w 119"/>
                              <a:gd name="T79" fmla="*/ 73 h 98"/>
                              <a:gd name="T80" fmla="*/ 84 w 119"/>
                              <a:gd name="T81" fmla="*/ 65 h 98"/>
                              <a:gd name="T82" fmla="*/ 84 w 119"/>
                              <a:gd name="T83" fmla="*/ 54 h 98"/>
                              <a:gd name="T84" fmla="*/ 88 w 119"/>
                              <a:gd name="T85" fmla="*/ 47 h 98"/>
                              <a:gd name="T86" fmla="*/ 84 w 119"/>
                              <a:gd name="T87" fmla="*/ 40 h 98"/>
                              <a:gd name="T88" fmla="*/ 79 w 119"/>
                              <a:gd name="T89" fmla="*/ 32 h 98"/>
                              <a:gd name="T90" fmla="*/ 75 w 119"/>
                              <a:gd name="T91" fmla="*/ 25 h 98"/>
                              <a:gd name="T92" fmla="*/ 66 w 119"/>
                              <a:gd name="T93" fmla="*/ 22 h 98"/>
                              <a:gd name="T94" fmla="*/ 53 w 119"/>
                              <a:gd name="T95" fmla="*/ 22 h 98"/>
                              <a:gd name="T96" fmla="*/ 44 w 119"/>
                              <a:gd name="T97" fmla="*/ 25 h 98"/>
                              <a:gd name="T98" fmla="*/ 35 w 119"/>
                              <a:gd name="T99" fmla="*/ 29 h 98"/>
                              <a:gd name="T100" fmla="*/ 31 w 119"/>
                              <a:gd name="T101" fmla="*/ 36 h 98"/>
                              <a:gd name="T102" fmla="*/ 31 w 119"/>
                              <a:gd name="T103" fmla="*/ 47 h 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119" h="98">
                                <a:moveTo>
                                  <a:pt x="0" y="47"/>
                                </a:moveTo>
                                <a:lnTo>
                                  <a:pt x="0" y="43"/>
                                </a:lnTo>
                                <a:lnTo>
                                  <a:pt x="0" y="40"/>
                                </a:lnTo>
                                <a:lnTo>
                                  <a:pt x="0" y="36"/>
                                </a:lnTo>
                                <a:lnTo>
                                  <a:pt x="0" y="32"/>
                                </a:lnTo>
                                <a:lnTo>
                                  <a:pt x="4" y="32"/>
                                </a:lnTo>
                                <a:lnTo>
                                  <a:pt x="4" y="29"/>
                                </a:lnTo>
                                <a:lnTo>
                                  <a:pt x="4" y="25"/>
                                </a:lnTo>
                                <a:lnTo>
                                  <a:pt x="9" y="25"/>
                                </a:lnTo>
                                <a:lnTo>
                                  <a:pt x="9" y="22"/>
                                </a:lnTo>
                                <a:lnTo>
                                  <a:pt x="9" y="18"/>
                                </a:lnTo>
                                <a:lnTo>
                                  <a:pt x="13" y="18"/>
                                </a:lnTo>
                                <a:lnTo>
                                  <a:pt x="13" y="14"/>
                                </a:lnTo>
                                <a:lnTo>
                                  <a:pt x="17" y="14"/>
                                </a:lnTo>
                                <a:lnTo>
                                  <a:pt x="17" y="11"/>
                                </a:lnTo>
                                <a:lnTo>
                                  <a:pt x="22" y="11"/>
                                </a:lnTo>
                                <a:lnTo>
                                  <a:pt x="26" y="7"/>
                                </a:lnTo>
                                <a:lnTo>
                                  <a:pt x="31" y="7"/>
                                </a:lnTo>
                                <a:lnTo>
                                  <a:pt x="31" y="3"/>
                                </a:lnTo>
                                <a:lnTo>
                                  <a:pt x="35" y="3"/>
                                </a:lnTo>
                                <a:lnTo>
                                  <a:pt x="39" y="3"/>
                                </a:lnTo>
                                <a:lnTo>
                                  <a:pt x="44" y="3"/>
                                </a:lnTo>
                                <a:lnTo>
                                  <a:pt x="48" y="0"/>
                                </a:lnTo>
                                <a:lnTo>
                                  <a:pt x="53" y="0"/>
                                </a:lnTo>
                                <a:lnTo>
                                  <a:pt x="57" y="0"/>
                                </a:lnTo>
                                <a:lnTo>
                                  <a:pt x="61" y="0"/>
                                </a:lnTo>
                                <a:lnTo>
                                  <a:pt x="66" y="0"/>
                                </a:lnTo>
                                <a:lnTo>
                                  <a:pt x="70" y="0"/>
                                </a:lnTo>
                                <a:lnTo>
                                  <a:pt x="70" y="3"/>
                                </a:lnTo>
                                <a:lnTo>
                                  <a:pt x="75" y="3"/>
                                </a:lnTo>
                                <a:lnTo>
                                  <a:pt x="79" y="3"/>
                                </a:lnTo>
                                <a:lnTo>
                                  <a:pt x="84" y="3"/>
                                </a:lnTo>
                                <a:lnTo>
                                  <a:pt x="84" y="7"/>
                                </a:lnTo>
                                <a:lnTo>
                                  <a:pt x="88" y="7"/>
                                </a:lnTo>
                                <a:lnTo>
                                  <a:pt x="92" y="7"/>
                                </a:lnTo>
                                <a:lnTo>
                                  <a:pt x="92" y="11"/>
                                </a:lnTo>
                                <a:lnTo>
                                  <a:pt x="97" y="11"/>
                                </a:lnTo>
                                <a:lnTo>
                                  <a:pt x="97" y="14"/>
                                </a:lnTo>
                                <a:lnTo>
                                  <a:pt x="101" y="14"/>
                                </a:lnTo>
                                <a:lnTo>
                                  <a:pt x="101" y="18"/>
                                </a:lnTo>
                                <a:lnTo>
                                  <a:pt x="106" y="18"/>
                                </a:lnTo>
                                <a:lnTo>
                                  <a:pt x="106" y="22"/>
                                </a:lnTo>
                                <a:lnTo>
                                  <a:pt x="110" y="22"/>
                                </a:lnTo>
                                <a:lnTo>
                                  <a:pt x="110" y="25"/>
                                </a:lnTo>
                                <a:lnTo>
                                  <a:pt x="110" y="29"/>
                                </a:lnTo>
                                <a:lnTo>
                                  <a:pt x="114" y="29"/>
                                </a:lnTo>
                                <a:lnTo>
                                  <a:pt x="114" y="32"/>
                                </a:lnTo>
                                <a:lnTo>
                                  <a:pt x="114" y="36"/>
                                </a:lnTo>
                                <a:lnTo>
                                  <a:pt x="114" y="40"/>
                                </a:lnTo>
                                <a:lnTo>
                                  <a:pt x="119" y="43"/>
                                </a:lnTo>
                                <a:lnTo>
                                  <a:pt x="119" y="47"/>
                                </a:lnTo>
                                <a:lnTo>
                                  <a:pt x="119" y="51"/>
                                </a:lnTo>
                                <a:lnTo>
                                  <a:pt x="119" y="54"/>
                                </a:lnTo>
                                <a:lnTo>
                                  <a:pt x="119" y="58"/>
                                </a:lnTo>
                                <a:lnTo>
                                  <a:pt x="114" y="58"/>
                                </a:lnTo>
                                <a:lnTo>
                                  <a:pt x="114" y="62"/>
                                </a:lnTo>
                                <a:lnTo>
                                  <a:pt x="114" y="65"/>
                                </a:lnTo>
                                <a:lnTo>
                                  <a:pt x="114" y="69"/>
                                </a:lnTo>
                                <a:lnTo>
                                  <a:pt x="110" y="73"/>
                                </a:lnTo>
                                <a:lnTo>
                                  <a:pt x="110" y="76"/>
                                </a:lnTo>
                                <a:lnTo>
                                  <a:pt x="106" y="80"/>
                                </a:lnTo>
                                <a:lnTo>
                                  <a:pt x="106" y="83"/>
                                </a:lnTo>
                                <a:lnTo>
                                  <a:pt x="101" y="83"/>
                                </a:lnTo>
                                <a:lnTo>
                                  <a:pt x="101" y="87"/>
                                </a:lnTo>
                                <a:lnTo>
                                  <a:pt x="97" y="87"/>
                                </a:lnTo>
                                <a:lnTo>
                                  <a:pt x="97" y="91"/>
                                </a:lnTo>
                                <a:lnTo>
                                  <a:pt x="92" y="91"/>
                                </a:lnTo>
                                <a:lnTo>
                                  <a:pt x="88" y="94"/>
                                </a:lnTo>
                                <a:lnTo>
                                  <a:pt x="84" y="94"/>
                                </a:lnTo>
                                <a:lnTo>
                                  <a:pt x="79" y="98"/>
                                </a:lnTo>
                                <a:lnTo>
                                  <a:pt x="75" y="98"/>
                                </a:lnTo>
                                <a:lnTo>
                                  <a:pt x="70" y="98"/>
                                </a:lnTo>
                                <a:lnTo>
                                  <a:pt x="66" y="98"/>
                                </a:lnTo>
                                <a:lnTo>
                                  <a:pt x="61" y="98"/>
                                </a:lnTo>
                                <a:lnTo>
                                  <a:pt x="57" y="98"/>
                                </a:lnTo>
                                <a:lnTo>
                                  <a:pt x="53" y="98"/>
                                </a:lnTo>
                                <a:lnTo>
                                  <a:pt x="48" y="98"/>
                                </a:lnTo>
                                <a:lnTo>
                                  <a:pt x="44" y="98"/>
                                </a:lnTo>
                                <a:lnTo>
                                  <a:pt x="39" y="98"/>
                                </a:lnTo>
                                <a:lnTo>
                                  <a:pt x="35" y="98"/>
                                </a:lnTo>
                                <a:lnTo>
                                  <a:pt x="35" y="94"/>
                                </a:lnTo>
                                <a:lnTo>
                                  <a:pt x="31" y="94"/>
                                </a:lnTo>
                                <a:lnTo>
                                  <a:pt x="26" y="94"/>
                                </a:lnTo>
                                <a:lnTo>
                                  <a:pt x="26" y="91"/>
                                </a:lnTo>
                                <a:lnTo>
                                  <a:pt x="22" y="91"/>
                                </a:lnTo>
                                <a:lnTo>
                                  <a:pt x="17" y="87"/>
                                </a:lnTo>
                                <a:lnTo>
                                  <a:pt x="13" y="87"/>
                                </a:lnTo>
                                <a:lnTo>
                                  <a:pt x="13" y="83"/>
                                </a:lnTo>
                                <a:lnTo>
                                  <a:pt x="9" y="83"/>
                                </a:lnTo>
                                <a:lnTo>
                                  <a:pt x="9" y="80"/>
                                </a:lnTo>
                                <a:lnTo>
                                  <a:pt x="9" y="76"/>
                                </a:lnTo>
                                <a:lnTo>
                                  <a:pt x="4" y="76"/>
                                </a:lnTo>
                                <a:lnTo>
                                  <a:pt x="4" y="73"/>
                                </a:lnTo>
                                <a:lnTo>
                                  <a:pt x="4" y="69"/>
                                </a:lnTo>
                                <a:lnTo>
                                  <a:pt x="0" y="65"/>
                                </a:lnTo>
                                <a:lnTo>
                                  <a:pt x="0" y="62"/>
                                </a:lnTo>
                                <a:lnTo>
                                  <a:pt x="0" y="58"/>
                                </a:lnTo>
                                <a:lnTo>
                                  <a:pt x="0" y="54"/>
                                </a:lnTo>
                                <a:lnTo>
                                  <a:pt x="0" y="51"/>
                                </a:lnTo>
                                <a:lnTo>
                                  <a:pt x="0" y="47"/>
                                </a:lnTo>
                                <a:close/>
                                <a:moveTo>
                                  <a:pt x="31" y="51"/>
                                </a:moveTo>
                                <a:lnTo>
                                  <a:pt x="31" y="54"/>
                                </a:lnTo>
                                <a:lnTo>
                                  <a:pt x="31" y="58"/>
                                </a:lnTo>
                                <a:lnTo>
                                  <a:pt x="31" y="62"/>
                                </a:lnTo>
                                <a:lnTo>
                                  <a:pt x="31" y="65"/>
                                </a:lnTo>
                                <a:lnTo>
                                  <a:pt x="35" y="65"/>
                                </a:lnTo>
                                <a:lnTo>
                                  <a:pt x="35" y="69"/>
                                </a:lnTo>
                                <a:lnTo>
                                  <a:pt x="39" y="69"/>
                                </a:lnTo>
                                <a:lnTo>
                                  <a:pt x="39" y="73"/>
                                </a:lnTo>
                                <a:lnTo>
                                  <a:pt x="44" y="76"/>
                                </a:lnTo>
                                <a:lnTo>
                                  <a:pt x="48" y="76"/>
                                </a:lnTo>
                                <a:lnTo>
                                  <a:pt x="53" y="80"/>
                                </a:lnTo>
                                <a:lnTo>
                                  <a:pt x="57" y="80"/>
                                </a:lnTo>
                                <a:lnTo>
                                  <a:pt x="61" y="80"/>
                                </a:lnTo>
                                <a:lnTo>
                                  <a:pt x="66" y="80"/>
                                </a:lnTo>
                                <a:lnTo>
                                  <a:pt x="66" y="76"/>
                                </a:lnTo>
                                <a:lnTo>
                                  <a:pt x="70" y="76"/>
                                </a:lnTo>
                                <a:lnTo>
                                  <a:pt x="75" y="76"/>
                                </a:lnTo>
                                <a:lnTo>
                                  <a:pt x="75" y="73"/>
                                </a:lnTo>
                                <a:lnTo>
                                  <a:pt x="79" y="73"/>
                                </a:lnTo>
                                <a:lnTo>
                                  <a:pt x="79" y="69"/>
                                </a:lnTo>
                                <a:lnTo>
                                  <a:pt x="84" y="69"/>
                                </a:lnTo>
                                <a:lnTo>
                                  <a:pt x="84" y="65"/>
                                </a:lnTo>
                                <a:lnTo>
                                  <a:pt x="84" y="62"/>
                                </a:lnTo>
                                <a:lnTo>
                                  <a:pt x="84" y="58"/>
                                </a:lnTo>
                                <a:lnTo>
                                  <a:pt x="84" y="54"/>
                                </a:lnTo>
                                <a:lnTo>
                                  <a:pt x="88" y="54"/>
                                </a:lnTo>
                                <a:lnTo>
                                  <a:pt x="88" y="51"/>
                                </a:lnTo>
                                <a:lnTo>
                                  <a:pt x="88" y="47"/>
                                </a:lnTo>
                                <a:lnTo>
                                  <a:pt x="88" y="43"/>
                                </a:lnTo>
                                <a:lnTo>
                                  <a:pt x="84" y="43"/>
                                </a:lnTo>
                                <a:lnTo>
                                  <a:pt x="84" y="40"/>
                                </a:lnTo>
                                <a:lnTo>
                                  <a:pt x="84" y="36"/>
                                </a:lnTo>
                                <a:lnTo>
                                  <a:pt x="84" y="32"/>
                                </a:lnTo>
                                <a:lnTo>
                                  <a:pt x="79" y="32"/>
                                </a:lnTo>
                                <a:lnTo>
                                  <a:pt x="79" y="29"/>
                                </a:lnTo>
                                <a:lnTo>
                                  <a:pt x="75" y="29"/>
                                </a:lnTo>
                                <a:lnTo>
                                  <a:pt x="75" y="25"/>
                                </a:lnTo>
                                <a:lnTo>
                                  <a:pt x="70" y="25"/>
                                </a:lnTo>
                                <a:lnTo>
                                  <a:pt x="70" y="22"/>
                                </a:lnTo>
                                <a:lnTo>
                                  <a:pt x="66" y="22"/>
                                </a:lnTo>
                                <a:lnTo>
                                  <a:pt x="61" y="22"/>
                                </a:lnTo>
                                <a:lnTo>
                                  <a:pt x="57" y="22"/>
                                </a:lnTo>
                                <a:lnTo>
                                  <a:pt x="53" y="22"/>
                                </a:lnTo>
                                <a:lnTo>
                                  <a:pt x="48" y="22"/>
                                </a:lnTo>
                                <a:lnTo>
                                  <a:pt x="48" y="25"/>
                                </a:lnTo>
                                <a:lnTo>
                                  <a:pt x="44" y="25"/>
                                </a:lnTo>
                                <a:lnTo>
                                  <a:pt x="39" y="25"/>
                                </a:lnTo>
                                <a:lnTo>
                                  <a:pt x="39" y="29"/>
                                </a:lnTo>
                                <a:lnTo>
                                  <a:pt x="35" y="29"/>
                                </a:lnTo>
                                <a:lnTo>
                                  <a:pt x="35" y="32"/>
                                </a:lnTo>
                                <a:lnTo>
                                  <a:pt x="35" y="36"/>
                                </a:lnTo>
                                <a:lnTo>
                                  <a:pt x="31" y="36"/>
                                </a:lnTo>
                                <a:lnTo>
                                  <a:pt x="31" y="40"/>
                                </a:lnTo>
                                <a:lnTo>
                                  <a:pt x="31" y="43"/>
                                </a:lnTo>
                                <a:lnTo>
                                  <a:pt x="31" y="47"/>
                                </a:lnTo>
                                <a:lnTo>
                                  <a:pt x="31" y="51"/>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0" name="Freeform 2574"/>
                        <wps:cNvSpPr>
                          <a:spLocks/>
                        </wps:cNvSpPr>
                        <wps:spPr bwMode="auto">
                          <a:xfrm>
                            <a:off x="1073150" y="53340"/>
                            <a:ext cx="67310" cy="62230"/>
                          </a:xfrm>
                          <a:custGeom>
                            <a:avLst/>
                            <a:gdLst>
                              <a:gd name="T0" fmla="*/ 75 w 106"/>
                              <a:gd name="T1" fmla="*/ 32 h 98"/>
                              <a:gd name="T2" fmla="*/ 71 w 106"/>
                              <a:gd name="T3" fmla="*/ 25 h 98"/>
                              <a:gd name="T4" fmla="*/ 62 w 106"/>
                              <a:gd name="T5" fmla="*/ 22 h 98"/>
                              <a:gd name="T6" fmla="*/ 49 w 106"/>
                              <a:gd name="T7" fmla="*/ 22 h 98"/>
                              <a:gd name="T8" fmla="*/ 35 w 106"/>
                              <a:gd name="T9" fmla="*/ 25 h 98"/>
                              <a:gd name="T10" fmla="*/ 31 w 106"/>
                              <a:gd name="T11" fmla="*/ 32 h 98"/>
                              <a:gd name="T12" fmla="*/ 31 w 106"/>
                              <a:gd name="T13" fmla="*/ 43 h 98"/>
                              <a:gd name="T14" fmla="*/ 31 w 106"/>
                              <a:gd name="T15" fmla="*/ 54 h 98"/>
                              <a:gd name="T16" fmla="*/ 31 w 106"/>
                              <a:gd name="T17" fmla="*/ 65 h 98"/>
                              <a:gd name="T18" fmla="*/ 35 w 106"/>
                              <a:gd name="T19" fmla="*/ 73 h 98"/>
                              <a:gd name="T20" fmla="*/ 44 w 106"/>
                              <a:gd name="T21" fmla="*/ 76 h 98"/>
                              <a:gd name="T22" fmla="*/ 53 w 106"/>
                              <a:gd name="T23" fmla="*/ 80 h 98"/>
                              <a:gd name="T24" fmla="*/ 66 w 106"/>
                              <a:gd name="T25" fmla="*/ 76 h 98"/>
                              <a:gd name="T26" fmla="*/ 75 w 106"/>
                              <a:gd name="T27" fmla="*/ 73 h 98"/>
                              <a:gd name="T28" fmla="*/ 75 w 106"/>
                              <a:gd name="T29" fmla="*/ 62 h 98"/>
                              <a:gd name="T30" fmla="*/ 106 w 106"/>
                              <a:gd name="T31" fmla="*/ 69 h 98"/>
                              <a:gd name="T32" fmla="*/ 102 w 106"/>
                              <a:gd name="T33" fmla="*/ 80 h 98"/>
                              <a:gd name="T34" fmla="*/ 97 w 106"/>
                              <a:gd name="T35" fmla="*/ 87 h 98"/>
                              <a:gd name="T36" fmla="*/ 88 w 106"/>
                              <a:gd name="T37" fmla="*/ 91 h 98"/>
                              <a:gd name="T38" fmla="*/ 80 w 106"/>
                              <a:gd name="T39" fmla="*/ 94 h 98"/>
                              <a:gd name="T40" fmla="*/ 71 w 106"/>
                              <a:gd name="T41" fmla="*/ 98 h 98"/>
                              <a:gd name="T42" fmla="*/ 57 w 106"/>
                              <a:gd name="T43" fmla="*/ 98 h 98"/>
                              <a:gd name="T44" fmla="*/ 44 w 106"/>
                              <a:gd name="T45" fmla="*/ 98 h 98"/>
                              <a:gd name="T46" fmla="*/ 31 w 106"/>
                              <a:gd name="T47" fmla="*/ 98 h 98"/>
                              <a:gd name="T48" fmla="*/ 22 w 106"/>
                              <a:gd name="T49" fmla="*/ 94 h 98"/>
                              <a:gd name="T50" fmla="*/ 18 w 106"/>
                              <a:gd name="T51" fmla="*/ 87 h 98"/>
                              <a:gd name="T52" fmla="*/ 9 w 106"/>
                              <a:gd name="T53" fmla="*/ 83 h 98"/>
                              <a:gd name="T54" fmla="*/ 4 w 106"/>
                              <a:gd name="T55" fmla="*/ 73 h 98"/>
                              <a:gd name="T56" fmla="*/ 0 w 106"/>
                              <a:gd name="T57" fmla="*/ 65 h 98"/>
                              <a:gd name="T58" fmla="*/ 0 w 106"/>
                              <a:gd name="T59" fmla="*/ 54 h 98"/>
                              <a:gd name="T60" fmla="*/ 0 w 106"/>
                              <a:gd name="T61" fmla="*/ 43 h 98"/>
                              <a:gd name="T62" fmla="*/ 0 w 106"/>
                              <a:gd name="T63" fmla="*/ 32 h 98"/>
                              <a:gd name="T64" fmla="*/ 4 w 106"/>
                              <a:gd name="T65" fmla="*/ 22 h 98"/>
                              <a:gd name="T66" fmla="*/ 13 w 106"/>
                              <a:gd name="T67" fmla="*/ 18 h 98"/>
                              <a:gd name="T68" fmla="*/ 22 w 106"/>
                              <a:gd name="T69" fmla="*/ 11 h 98"/>
                              <a:gd name="T70" fmla="*/ 31 w 106"/>
                              <a:gd name="T71" fmla="*/ 3 h 98"/>
                              <a:gd name="T72" fmla="*/ 44 w 106"/>
                              <a:gd name="T73" fmla="*/ 0 h 98"/>
                              <a:gd name="T74" fmla="*/ 57 w 106"/>
                              <a:gd name="T75" fmla="*/ 0 h 98"/>
                              <a:gd name="T76" fmla="*/ 66 w 106"/>
                              <a:gd name="T77" fmla="*/ 3 h 98"/>
                              <a:gd name="T78" fmla="*/ 80 w 106"/>
                              <a:gd name="T79" fmla="*/ 3 h 98"/>
                              <a:gd name="T80" fmla="*/ 88 w 106"/>
                              <a:gd name="T81" fmla="*/ 11 h 98"/>
                              <a:gd name="T82" fmla="*/ 97 w 106"/>
                              <a:gd name="T83" fmla="*/ 14 h 98"/>
                              <a:gd name="T84" fmla="*/ 102 w 106"/>
                              <a:gd name="T85" fmla="*/ 22 h 98"/>
                              <a:gd name="T86" fmla="*/ 106 w 106"/>
                              <a:gd name="T87" fmla="*/ 29 h 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06" h="98">
                                <a:moveTo>
                                  <a:pt x="106" y="32"/>
                                </a:moveTo>
                                <a:lnTo>
                                  <a:pt x="75" y="36"/>
                                </a:lnTo>
                                <a:lnTo>
                                  <a:pt x="75" y="32"/>
                                </a:lnTo>
                                <a:lnTo>
                                  <a:pt x="75" y="29"/>
                                </a:lnTo>
                                <a:lnTo>
                                  <a:pt x="71" y="29"/>
                                </a:lnTo>
                                <a:lnTo>
                                  <a:pt x="71" y="25"/>
                                </a:lnTo>
                                <a:lnTo>
                                  <a:pt x="66" y="25"/>
                                </a:lnTo>
                                <a:lnTo>
                                  <a:pt x="66" y="22"/>
                                </a:lnTo>
                                <a:lnTo>
                                  <a:pt x="62" y="22"/>
                                </a:lnTo>
                                <a:lnTo>
                                  <a:pt x="57" y="22"/>
                                </a:lnTo>
                                <a:lnTo>
                                  <a:pt x="53" y="22"/>
                                </a:lnTo>
                                <a:lnTo>
                                  <a:pt x="49" y="22"/>
                                </a:lnTo>
                                <a:lnTo>
                                  <a:pt x="44" y="22"/>
                                </a:lnTo>
                                <a:lnTo>
                                  <a:pt x="40" y="25"/>
                                </a:lnTo>
                                <a:lnTo>
                                  <a:pt x="35" y="25"/>
                                </a:lnTo>
                                <a:lnTo>
                                  <a:pt x="35" y="29"/>
                                </a:lnTo>
                                <a:lnTo>
                                  <a:pt x="35" y="32"/>
                                </a:lnTo>
                                <a:lnTo>
                                  <a:pt x="31" y="32"/>
                                </a:lnTo>
                                <a:lnTo>
                                  <a:pt x="31" y="36"/>
                                </a:lnTo>
                                <a:lnTo>
                                  <a:pt x="31" y="40"/>
                                </a:lnTo>
                                <a:lnTo>
                                  <a:pt x="31" y="43"/>
                                </a:lnTo>
                                <a:lnTo>
                                  <a:pt x="31" y="47"/>
                                </a:lnTo>
                                <a:lnTo>
                                  <a:pt x="31" y="51"/>
                                </a:lnTo>
                                <a:lnTo>
                                  <a:pt x="31" y="54"/>
                                </a:lnTo>
                                <a:lnTo>
                                  <a:pt x="31" y="58"/>
                                </a:lnTo>
                                <a:lnTo>
                                  <a:pt x="31" y="62"/>
                                </a:lnTo>
                                <a:lnTo>
                                  <a:pt x="31" y="65"/>
                                </a:lnTo>
                                <a:lnTo>
                                  <a:pt x="35" y="65"/>
                                </a:lnTo>
                                <a:lnTo>
                                  <a:pt x="35" y="69"/>
                                </a:lnTo>
                                <a:lnTo>
                                  <a:pt x="35" y="73"/>
                                </a:lnTo>
                                <a:lnTo>
                                  <a:pt x="40" y="73"/>
                                </a:lnTo>
                                <a:lnTo>
                                  <a:pt x="40" y="76"/>
                                </a:lnTo>
                                <a:lnTo>
                                  <a:pt x="44" y="76"/>
                                </a:lnTo>
                                <a:lnTo>
                                  <a:pt x="49" y="76"/>
                                </a:lnTo>
                                <a:lnTo>
                                  <a:pt x="49" y="80"/>
                                </a:lnTo>
                                <a:lnTo>
                                  <a:pt x="53" y="80"/>
                                </a:lnTo>
                                <a:lnTo>
                                  <a:pt x="57" y="80"/>
                                </a:lnTo>
                                <a:lnTo>
                                  <a:pt x="62" y="80"/>
                                </a:lnTo>
                                <a:lnTo>
                                  <a:pt x="66" y="76"/>
                                </a:lnTo>
                                <a:lnTo>
                                  <a:pt x="71" y="76"/>
                                </a:lnTo>
                                <a:lnTo>
                                  <a:pt x="71" y="73"/>
                                </a:lnTo>
                                <a:lnTo>
                                  <a:pt x="75" y="73"/>
                                </a:lnTo>
                                <a:lnTo>
                                  <a:pt x="75" y="69"/>
                                </a:lnTo>
                                <a:lnTo>
                                  <a:pt x="75" y="65"/>
                                </a:lnTo>
                                <a:lnTo>
                                  <a:pt x="75" y="62"/>
                                </a:lnTo>
                                <a:lnTo>
                                  <a:pt x="80" y="62"/>
                                </a:lnTo>
                                <a:lnTo>
                                  <a:pt x="106" y="65"/>
                                </a:lnTo>
                                <a:lnTo>
                                  <a:pt x="106" y="69"/>
                                </a:lnTo>
                                <a:lnTo>
                                  <a:pt x="106" y="73"/>
                                </a:lnTo>
                                <a:lnTo>
                                  <a:pt x="102" y="76"/>
                                </a:lnTo>
                                <a:lnTo>
                                  <a:pt x="102" y="80"/>
                                </a:lnTo>
                                <a:lnTo>
                                  <a:pt x="102" y="83"/>
                                </a:lnTo>
                                <a:lnTo>
                                  <a:pt x="97" y="83"/>
                                </a:lnTo>
                                <a:lnTo>
                                  <a:pt x="97" y="87"/>
                                </a:lnTo>
                                <a:lnTo>
                                  <a:pt x="93" y="87"/>
                                </a:lnTo>
                                <a:lnTo>
                                  <a:pt x="93" y="91"/>
                                </a:lnTo>
                                <a:lnTo>
                                  <a:pt x="88" y="91"/>
                                </a:lnTo>
                                <a:lnTo>
                                  <a:pt x="88" y="94"/>
                                </a:lnTo>
                                <a:lnTo>
                                  <a:pt x="84" y="94"/>
                                </a:lnTo>
                                <a:lnTo>
                                  <a:pt x="80" y="94"/>
                                </a:lnTo>
                                <a:lnTo>
                                  <a:pt x="80" y="98"/>
                                </a:lnTo>
                                <a:lnTo>
                                  <a:pt x="75" y="98"/>
                                </a:lnTo>
                                <a:lnTo>
                                  <a:pt x="71" y="98"/>
                                </a:lnTo>
                                <a:lnTo>
                                  <a:pt x="66" y="98"/>
                                </a:lnTo>
                                <a:lnTo>
                                  <a:pt x="62" y="98"/>
                                </a:lnTo>
                                <a:lnTo>
                                  <a:pt x="57" y="98"/>
                                </a:lnTo>
                                <a:lnTo>
                                  <a:pt x="53" y="98"/>
                                </a:lnTo>
                                <a:lnTo>
                                  <a:pt x="49" y="98"/>
                                </a:lnTo>
                                <a:lnTo>
                                  <a:pt x="44" y="98"/>
                                </a:lnTo>
                                <a:lnTo>
                                  <a:pt x="40" y="98"/>
                                </a:lnTo>
                                <a:lnTo>
                                  <a:pt x="35" y="98"/>
                                </a:lnTo>
                                <a:lnTo>
                                  <a:pt x="31" y="98"/>
                                </a:lnTo>
                                <a:lnTo>
                                  <a:pt x="31" y="94"/>
                                </a:lnTo>
                                <a:lnTo>
                                  <a:pt x="27" y="94"/>
                                </a:lnTo>
                                <a:lnTo>
                                  <a:pt x="22" y="94"/>
                                </a:lnTo>
                                <a:lnTo>
                                  <a:pt x="22" y="91"/>
                                </a:lnTo>
                                <a:lnTo>
                                  <a:pt x="18" y="91"/>
                                </a:lnTo>
                                <a:lnTo>
                                  <a:pt x="18" y="87"/>
                                </a:lnTo>
                                <a:lnTo>
                                  <a:pt x="13" y="87"/>
                                </a:lnTo>
                                <a:lnTo>
                                  <a:pt x="13" y="83"/>
                                </a:lnTo>
                                <a:lnTo>
                                  <a:pt x="9" y="83"/>
                                </a:lnTo>
                                <a:lnTo>
                                  <a:pt x="9" y="80"/>
                                </a:lnTo>
                                <a:lnTo>
                                  <a:pt x="4" y="76"/>
                                </a:lnTo>
                                <a:lnTo>
                                  <a:pt x="4" y="73"/>
                                </a:lnTo>
                                <a:lnTo>
                                  <a:pt x="4" y="69"/>
                                </a:lnTo>
                                <a:lnTo>
                                  <a:pt x="0" y="69"/>
                                </a:lnTo>
                                <a:lnTo>
                                  <a:pt x="0" y="65"/>
                                </a:lnTo>
                                <a:lnTo>
                                  <a:pt x="0" y="62"/>
                                </a:lnTo>
                                <a:lnTo>
                                  <a:pt x="0" y="58"/>
                                </a:lnTo>
                                <a:lnTo>
                                  <a:pt x="0" y="54"/>
                                </a:lnTo>
                                <a:lnTo>
                                  <a:pt x="0" y="51"/>
                                </a:lnTo>
                                <a:lnTo>
                                  <a:pt x="0" y="47"/>
                                </a:lnTo>
                                <a:lnTo>
                                  <a:pt x="0" y="43"/>
                                </a:lnTo>
                                <a:lnTo>
                                  <a:pt x="0" y="40"/>
                                </a:lnTo>
                                <a:lnTo>
                                  <a:pt x="0" y="36"/>
                                </a:lnTo>
                                <a:lnTo>
                                  <a:pt x="0" y="32"/>
                                </a:lnTo>
                                <a:lnTo>
                                  <a:pt x="4" y="29"/>
                                </a:lnTo>
                                <a:lnTo>
                                  <a:pt x="4" y="25"/>
                                </a:lnTo>
                                <a:lnTo>
                                  <a:pt x="4" y="22"/>
                                </a:lnTo>
                                <a:lnTo>
                                  <a:pt x="9" y="22"/>
                                </a:lnTo>
                                <a:lnTo>
                                  <a:pt x="9" y="18"/>
                                </a:lnTo>
                                <a:lnTo>
                                  <a:pt x="13" y="18"/>
                                </a:lnTo>
                                <a:lnTo>
                                  <a:pt x="13" y="14"/>
                                </a:lnTo>
                                <a:lnTo>
                                  <a:pt x="18" y="11"/>
                                </a:lnTo>
                                <a:lnTo>
                                  <a:pt x="22" y="11"/>
                                </a:lnTo>
                                <a:lnTo>
                                  <a:pt x="22" y="7"/>
                                </a:lnTo>
                                <a:lnTo>
                                  <a:pt x="27" y="7"/>
                                </a:lnTo>
                                <a:lnTo>
                                  <a:pt x="31" y="3"/>
                                </a:lnTo>
                                <a:lnTo>
                                  <a:pt x="35" y="3"/>
                                </a:lnTo>
                                <a:lnTo>
                                  <a:pt x="40" y="3"/>
                                </a:lnTo>
                                <a:lnTo>
                                  <a:pt x="44" y="0"/>
                                </a:lnTo>
                                <a:lnTo>
                                  <a:pt x="49" y="0"/>
                                </a:lnTo>
                                <a:lnTo>
                                  <a:pt x="53" y="0"/>
                                </a:lnTo>
                                <a:lnTo>
                                  <a:pt x="57" y="0"/>
                                </a:lnTo>
                                <a:lnTo>
                                  <a:pt x="62" y="0"/>
                                </a:lnTo>
                                <a:lnTo>
                                  <a:pt x="66" y="0"/>
                                </a:lnTo>
                                <a:lnTo>
                                  <a:pt x="66" y="3"/>
                                </a:lnTo>
                                <a:lnTo>
                                  <a:pt x="71" y="3"/>
                                </a:lnTo>
                                <a:lnTo>
                                  <a:pt x="75" y="3"/>
                                </a:lnTo>
                                <a:lnTo>
                                  <a:pt x="80" y="3"/>
                                </a:lnTo>
                                <a:lnTo>
                                  <a:pt x="84" y="7"/>
                                </a:lnTo>
                                <a:lnTo>
                                  <a:pt x="88" y="7"/>
                                </a:lnTo>
                                <a:lnTo>
                                  <a:pt x="88" y="11"/>
                                </a:lnTo>
                                <a:lnTo>
                                  <a:pt x="93" y="11"/>
                                </a:lnTo>
                                <a:lnTo>
                                  <a:pt x="93" y="14"/>
                                </a:lnTo>
                                <a:lnTo>
                                  <a:pt x="97" y="14"/>
                                </a:lnTo>
                                <a:lnTo>
                                  <a:pt x="97" y="18"/>
                                </a:lnTo>
                                <a:lnTo>
                                  <a:pt x="102" y="18"/>
                                </a:lnTo>
                                <a:lnTo>
                                  <a:pt x="102" y="22"/>
                                </a:lnTo>
                                <a:lnTo>
                                  <a:pt x="102" y="25"/>
                                </a:lnTo>
                                <a:lnTo>
                                  <a:pt x="106" y="25"/>
                                </a:lnTo>
                                <a:lnTo>
                                  <a:pt x="106" y="29"/>
                                </a:lnTo>
                                <a:lnTo>
                                  <a:pt x="106" y="32"/>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1" name="Freeform 2575"/>
                        <wps:cNvSpPr>
                          <a:spLocks noEditPoints="1"/>
                        </wps:cNvSpPr>
                        <wps:spPr bwMode="auto">
                          <a:xfrm>
                            <a:off x="1151890" y="53340"/>
                            <a:ext cx="67310" cy="62230"/>
                          </a:xfrm>
                          <a:custGeom>
                            <a:avLst/>
                            <a:gdLst>
                              <a:gd name="T0" fmla="*/ 4 w 106"/>
                              <a:gd name="T1" fmla="*/ 25 h 98"/>
                              <a:gd name="T2" fmla="*/ 8 w 106"/>
                              <a:gd name="T3" fmla="*/ 14 h 98"/>
                              <a:gd name="T4" fmla="*/ 17 w 106"/>
                              <a:gd name="T5" fmla="*/ 11 h 98"/>
                              <a:gd name="T6" fmla="*/ 22 w 106"/>
                              <a:gd name="T7" fmla="*/ 3 h 98"/>
                              <a:gd name="T8" fmla="*/ 35 w 106"/>
                              <a:gd name="T9" fmla="*/ 3 h 98"/>
                              <a:gd name="T10" fmla="*/ 44 w 106"/>
                              <a:gd name="T11" fmla="*/ 0 h 98"/>
                              <a:gd name="T12" fmla="*/ 57 w 106"/>
                              <a:gd name="T13" fmla="*/ 0 h 98"/>
                              <a:gd name="T14" fmla="*/ 70 w 106"/>
                              <a:gd name="T15" fmla="*/ 0 h 98"/>
                              <a:gd name="T16" fmla="*/ 79 w 106"/>
                              <a:gd name="T17" fmla="*/ 3 h 98"/>
                              <a:gd name="T18" fmla="*/ 88 w 106"/>
                              <a:gd name="T19" fmla="*/ 7 h 98"/>
                              <a:gd name="T20" fmla="*/ 97 w 106"/>
                              <a:gd name="T21" fmla="*/ 18 h 98"/>
                              <a:gd name="T22" fmla="*/ 101 w 106"/>
                              <a:gd name="T23" fmla="*/ 25 h 98"/>
                              <a:gd name="T24" fmla="*/ 101 w 106"/>
                              <a:gd name="T25" fmla="*/ 36 h 98"/>
                              <a:gd name="T26" fmla="*/ 101 w 106"/>
                              <a:gd name="T27" fmla="*/ 73 h 98"/>
                              <a:gd name="T28" fmla="*/ 101 w 106"/>
                              <a:gd name="T29" fmla="*/ 83 h 98"/>
                              <a:gd name="T30" fmla="*/ 106 w 106"/>
                              <a:gd name="T31" fmla="*/ 91 h 98"/>
                              <a:gd name="T32" fmla="*/ 79 w 106"/>
                              <a:gd name="T33" fmla="*/ 98 h 98"/>
                              <a:gd name="T34" fmla="*/ 75 w 106"/>
                              <a:gd name="T35" fmla="*/ 91 h 98"/>
                              <a:gd name="T36" fmla="*/ 70 w 106"/>
                              <a:gd name="T37" fmla="*/ 91 h 98"/>
                              <a:gd name="T38" fmla="*/ 61 w 106"/>
                              <a:gd name="T39" fmla="*/ 94 h 98"/>
                              <a:gd name="T40" fmla="*/ 53 w 106"/>
                              <a:gd name="T41" fmla="*/ 98 h 98"/>
                              <a:gd name="T42" fmla="*/ 39 w 106"/>
                              <a:gd name="T43" fmla="*/ 98 h 98"/>
                              <a:gd name="T44" fmla="*/ 26 w 106"/>
                              <a:gd name="T45" fmla="*/ 98 h 98"/>
                              <a:gd name="T46" fmla="*/ 17 w 106"/>
                              <a:gd name="T47" fmla="*/ 94 h 98"/>
                              <a:gd name="T48" fmla="*/ 8 w 106"/>
                              <a:gd name="T49" fmla="*/ 91 h 98"/>
                              <a:gd name="T50" fmla="*/ 4 w 106"/>
                              <a:gd name="T51" fmla="*/ 83 h 98"/>
                              <a:gd name="T52" fmla="*/ 0 w 106"/>
                              <a:gd name="T53" fmla="*/ 73 h 98"/>
                              <a:gd name="T54" fmla="*/ 0 w 106"/>
                              <a:gd name="T55" fmla="*/ 62 h 98"/>
                              <a:gd name="T56" fmla="*/ 4 w 106"/>
                              <a:gd name="T57" fmla="*/ 54 h 98"/>
                              <a:gd name="T58" fmla="*/ 13 w 106"/>
                              <a:gd name="T59" fmla="*/ 51 h 98"/>
                              <a:gd name="T60" fmla="*/ 22 w 106"/>
                              <a:gd name="T61" fmla="*/ 47 h 98"/>
                              <a:gd name="T62" fmla="*/ 35 w 106"/>
                              <a:gd name="T63" fmla="*/ 43 h 98"/>
                              <a:gd name="T64" fmla="*/ 48 w 106"/>
                              <a:gd name="T65" fmla="*/ 40 h 98"/>
                              <a:gd name="T66" fmla="*/ 61 w 106"/>
                              <a:gd name="T67" fmla="*/ 40 h 98"/>
                              <a:gd name="T68" fmla="*/ 70 w 106"/>
                              <a:gd name="T69" fmla="*/ 36 h 98"/>
                              <a:gd name="T70" fmla="*/ 70 w 106"/>
                              <a:gd name="T71" fmla="*/ 25 h 98"/>
                              <a:gd name="T72" fmla="*/ 61 w 106"/>
                              <a:gd name="T73" fmla="*/ 22 h 98"/>
                              <a:gd name="T74" fmla="*/ 48 w 106"/>
                              <a:gd name="T75" fmla="*/ 22 h 98"/>
                              <a:gd name="T76" fmla="*/ 35 w 106"/>
                              <a:gd name="T77" fmla="*/ 22 h 98"/>
                              <a:gd name="T78" fmla="*/ 31 w 106"/>
                              <a:gd name="T79" fmla="*/ 32 h 98"/>
                              <a:gd name="T80" fmla="*/ 66 w 106"/>
                              <a:gd name="T81" fmla="*/ 54 h 98"/>
                              <a:gd name="T82" fmla="*/ 53 w 106"/>
                              <a:gd name="T83" fmla="*/ 54 h 98"/>
                              <a:gd name="T84" fmla="*/ 39 w 106"/>
                              <a:gd name="T85" fmla="*/ 58 h 98"/>
                              <a:gd name="T86" fmla="*/ 31 w 106"/>
                              <a:gd name="T87" fmla="*/ 62 h 98"/>
                              <a:gd name="T88" fmla="*/ 31 w 106"/>
                              <a:gd name="T89" fmla="*/ 73 h 98"/>
                              <a:gd name="T90" fmla="*/ 35 w 106"/>
                              <a:gd name="T91" fmla="*/ 80 h 98"/>
                              <a:gd name="T92" fmla="*/ 44 w 106"/>
                              <a:gd name="T93" fmla="*/ 83 h 98"/>
                              <a:gd name="T94" fmla="*/ 53 w 106"/>
                              <a:gd name="T95" fmla="*/ 80 h 98"/>
                              <a:gd name="T96" fmla="*/ 61 w 106"/>
                              <a:gd name="T97" fmla="*/ 76 h 98"/>
                              <a:gd name="T98" fmla="*/ 70 w 106"/>
                              <a:gd name="T99" fmla="*/ 73 h 98"/>
                              <a:gd name="T100" fmla="*/ 70 w 106"/>
                              <a:gd name="T101" fmla="*/ 62 h 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106" h="98">
                                <a:moveTo>
                                  <a:pt x="31" y="32"/>
                                </a:moveTo>
                                <a:lnTo>
                                  <a:pt x="4" y="29"/>
                                </a:lnTo>
                                <a:lnTo>
                                  <a:pt x="4" y="25"/>
                                </a:lnTo>
                                <a:lnTo>
                                  <a:pt x="4" y="22"/>
                                </a:lnTo>
                                <a:lnTo>
                                  <a:pt x="8" y="18"/>
                                </a:lnTo>
                                <a:lnTo>
                                  <a:pt x="8" y="14"/>
                                </a:lnTo>
                                <a:lnTo>
                                  <a:pt x="13" y="14"/>
                                </a:lnTo>
                                <a:lnTo>
                                  <a:pt x="13" y="11"/>
                                </a:lnTo>
                                <a:lnTo>
                                  <a:pt x="17" y="11"/>
                                </a:lnTo>
                                <a:lnTo>
                                  <a:pt x="17" y="7"/>
                                </a:lnTo>
                                <a:lnTo>
                                  <a:pt x="22" y="7"/>
                                </a:lnTo>
                                <a:lnTo>
                                  <a:pt x="22" y="3"/>
                                </a:lnTo>
                                <a:lnTo>
                                  <a:pt x="26" y="3"/>
                                </a:lnTo>
                                <a:lnTo>
                                  <a:pt x="31" y="3"/>
                                </a:lnTo>
                                <a:lnTo>
                                  <a:pt x="35" y="3"/>
                                </a:lnTo>
                                <a:lnTo>
                                  <a:pt x="39" y="3"/>
                                </a:lnTo>
                                <a:lnTo>
                                  <a:pt x="39" y="0"/>
                                </a:lnTo>
                                <a:lnTo>
                                  <a:pt x="44" y="0"/>
                                </a:lnTo>
                                <a:lnTo>
                                  <a:pt x="48" y="0"/>
                                </a:lnTo>
                                <a:lnTo>
                                  <a:pt x="53" y="0"/>
                                </a:lnTo>
                                <a:lnTo>
                                  <a:pt x="57" y="0"/>
                                </a:lnTo>
                                <a:lnTo>
                                  <a:pt x="61" y="0"/>
                                </a:lnTo>
                                <a:lnTo>
                                  <a:pt x="66" y="0"/>
                                </a:lnTo>
                                <a:lnTo>
                                  <a:pt x="70" y="0"/>
                                </a:lnTo>
                                <a:lnTo>
                                  <a:pt x="70" y="3"/>
                                </a:lnTo>
                                <a:lnTo>
                                  <a:pt x="75" y="3"/>
                                </a:lnTo>
                                <a:lnTo>
                                  <a:pt x="79" y="3"/>
                                </a:lnTo>
                                <a:lnTo>
                                  <a:pt x="83" y="3"/>
                                </a:lnTo>
                                <a:lnTo>
                                  <a:pt x="83" y="7"/>
                                </a:lnTo>
                                <a:lnTo>
                                  <a:pt x="88" y="7"/>
                                </a:lnTo>
                                <a:lnTo>
                                  <a:pt x="92" y="11"/>
                                </a:lnTo>
                                <a:lnTo>
                                  <a:pt x="97" y="14"/>
                                </a:lnTo>
                                <a:lnTo>
                                  <a:pt x="97" y="18"/>
                                </a:lnTo>
                                <a:lnTo>
                                  <a:pt x="97" y="22"/>
                                </a:lnTo>
                                <a:lnTo>
                                  <a:pt x="101" y="22"/>
                                </a:lnTo>
                                <a:lnTo>
                                  <a:pt x="101" y="25"/>
                                </a:lnTo>
                                <a:lnTo>
                                  <a:pt x="101" y="29"/>
                                </a:lnTo>
                                <a:lnTo>
                                  <a:pt x="101" y="32"/>
                                </a:lnTo>
                                <a:lnTo>
                                  <a:pt x="101" y="36"/>
                                </a:lnTo>
                                <a:lnTo>
                                  <a:pt x="101" y="65"/>
                                </a:lnTo>
                                <a:lnTo>
                                  <a:pt x="101" y="69"/>
                                </a:lnTo>
                                <a:lnTo>
                                  <a:pt x="101" y="73"/>
                                </a:lnTo>
                                <a:lnTo>
                                  <a:pt x="101" y="76"/>
                                </a:lnTo>
                                <a:lnTo>
                                  <a:pt x="101" y="80"/>
                                </a:lnTo>
                                <a:lnTo>
                                  <a:pt x="101" y="83"/>
                                </a:lnTo>
                                <a:lnTo>
                                  <a:pt x="101" y="87"/>
                                </a:lnTo>
                                <a:lnTo>
                                  <a:pt x="101" y="91"/>
                                </a:lnTo>
                                <a:lnTo>
                                  <a:pt x="106" y="91"/>
                                </a:lnTo>
                                <a:lnTo>
                                  <a:pt x="106" y="94"/>
                                </a:lnTo>
                                <a:lnTo>
                                  <a:pt x="106" y="98"/>
                                </a:lnTo>
                                <a:lnTo>
                                  <a:pt x="79" y="98"/>
                                </a:lnTo>
                                <a:lnTo>
                                  <a:pt x="75" y="98"/>
                                </a:lnTo>
                                <a:lnTo>
                                  <a:pt x="75" y="94"/>
                                </a:lnTo>
                                <a:lnTo>
                                  <a:pt x="75" y="91"/>
                                </a:lnTo>
                                <a:lnTo>
                                  <a:pt x="75" y="87"/>
                                </a:lnTo>
                                <a:lnTo>
                                  <a:pt x="70" y="87"/>
                                </a:lnTo>
                                <a:lnTo>
                                  <a:pt x="70" y="91"/>
                                </a:lnTo>
                                <a:lnTo>
                                  <a:pt x="66" y="91"/>
                                </a:lnTo>
                                <a:lnTo>
                                  <a:pt x="66" y="94"/>
                                </a:lnTo>
                                <a:lnTo>
                                  <a:pt x="61" y="94"/>
                                </a:lnTo>
                                <a:lnTo>
                                  <a:pt x="57" y="94"/>
                                </a:lnTo>
                                <a:lnTo>
                                  <a:pt x="57" y="98"/>
                                </a:lnTo>
                                <a:lnTo>
                                  <a:pt x="53" y="98"/>
                                </a:lnTo>
                                <a:lnTo>
                                  <a:pt x="48" y="98"/>
                                </a:lnTo>
                                <a:lnTo>
                                  <a:pt x="44" y="98"/>
                                </a:lnTo>
                                <a:lnTo>
                                  <a:pt x="39" y="98"/>
                                </a:lnTo>
                                <a:lnTo>
                                  <a:pt x="35" y="98"/>
                                </a:lnTo>
                                <a:lnTo>
                                  <a:pt x="31" y="98"/>
                                </a:lnTo>
                                <a:lnTo>
                                  <a:pt x="26" y="98"/>
                                </a:lnTo>
                                <a:lnTo>
                                  <a:pt x="22" y="98"/>
                                </a:lnTo>
                                <a:lnTo>
                                  <a:pt x="17" y="98"/>
                                </a:lnTo>
                                <a:lnTo>
                                  <a:pt x="17" y="94"/>
                                </a:lnTo>
                                <a:lnTo>
                                  <a:pt x="13" y="94"/>
                                </a:lnTo>
                                <a:lnTo>
                                  <a:pt x="13" y="91"/>
                                </a:lnTo>
                                <a:lnTo>
                                  <a:pt x="8" y="91"/>
                                </a:lnTo>
                                <a:lnTo>
                                  <a:pt x="8" y="87"/>
                                </a:lnTo>
                                <a:lnTo>
                                  <a:pt x="4" y="87"/>
                                </a:lnTo>
                                <a:lnTo>
                                  <a:pt x="4" y="83"/>
                                </a:lnTo>
                                <a:lnTo>
                                  <a:pt x="0" y="80"/>
                                </a:lnTo>
                                <a:lnTo>
                                  <a:pt x="0" y="76"/>
                                </a:lnTo>
                                <a:lnTo>
                                  <a:pt x="0" y="73"/>
                                </a:lnTo>
                                <a:lnTo>
                                  <a:pt x="0" y="69"/>
                                </a:lnTo>
                                <a:lnTo>
                                  <a:pt x="0" y="65"/>
                                </a:lnTo>
                                <a:lnTo>
                                  <a:pt x="0" y="62"/>
                                </a:lnTo>
                                <a:lnTo>
                                  <a:pt x="4" y="62"/>
                                </a:lnTo>
                                <a:lnTo>
                                  <a:pt x="4" y="58"/>
                                </a:lnTo>
                                <a:lnTo>
                                  <a:pt x="4" y="54"/>
                                </a:lnTo>
                                <a:lnTo>
                                  <a:pt x="8" y="54"/>
                                </a:lnTo>
                                <a:lnTo>
                                  <a:pt x="8" y="51"/>
                                </a:lnTo>
                                <a:lnTo>
                                  <a:pt x="13" y="51"/>
                                </a:lnTo>
                                <a:lnTo>
                                  <a:pt x="13" y="47"/>
                                </a:lnTo>
                                <a:lnTo>
                                  <a:pt x="17" y="47"/>
                                </a:lnTo>
                                <a:lnTo>
                                  <a:pt x="22" y="47"/>
                                </a:lnTo>
                                <a:lnTo>
                                  <a:pt x="26" y="43"/>
                                </a:lnTo>
                                <a:lnTo>
                                  <a:pt x="31" y="43"/>
                                </a:lnTo>
                                <a:lnTo>
                                  <a:pt x="35" y="43"/>
                                </a:lnTo>
                                <a:lnTo>
                                  <a:pt x="39" y="43"/>
                                </a:lnTo>
                                <a:lnTo>
                                  <a:pt x="44" y="40"/>
                                </a:lnTo>
                                <a:lnTo>
                                  <a:pt x="48" y="40"/>
                                </a:lnTo>
                                <a:lnTo>
                                  <a:pt x="53" y="40"/>
                                </a:lnTo>
                                <a:lnTo>
                                  <a:pt x="57" y="40"/>
                                </a:lnTo>
                                <a:lnTo>
                                  <a:pt x="61" y="40"/>
                                </a:lnTo>
                                <a:lnTo>
                                  <a:pt x="61" y="36"/>
                                </a:lnTo>
                                <a:lnTo>
                                  <a:pt x="66" y="36"/>
                                </a:lnTo>
                                <a:lnTo>
                                  <a:pt x="70" y="36"/>
                                </a:lnTo>
                                <a:lnTo>
                                  <a:pt x="70" y="32"/>
                                </a:lnTo>
                                <a:lnTo>
                                  <a:pt x="70" y="29"/>
                                </a:lnTo>
                                <a:lnTo>
                                  <a:pt x="70" y="25"/>
                                </a:lnTo>
                                <a:lnTo>
                                  <a:pt x="66" y="25"/>
                                </a:lnTo>
                                <a:lnTo>
                                  <a:pt x="66" y="22"/>
                                </a:lnTo>
                                <a:lnTo>
                                  <a:pt x="61" y="22"/>
                                </a:lnTo>
                                <a:lnTo>
                                  <a:pt x="57" y="22"/>
                                </a:lnTo>
                                <a:lnTo>
                                  <a:pt x="53" y="22"/>
                                </a:lnTo>
                                <a:lnTo>
                                  <a:pt x="48" y="22"/>
                                </a:lnTo>
                                <a:lnTo>
                                  <a:pt x="44" y="22"/>
                                </a:lnTo>
                                <a:lnTo>
                                  <a:pt x="39" y="22"/>
                                </a:lnTo>
                                <a:lnTo>
                                  <a:pt x="35" y="22"/>
                                </a:lnTo>
                                <a:lnTo>
                                  <a:pt x="35" y="25"/>
                                </a:lnTo>
                                <a:lnTo>
                                  <a:pt x="31" y="29"/>
                                </a:lnTo>
                                <a:lnTo>
                                  <a:pt x="31" y="32"/>
                                </a:lnTo>
                                <a:close/>
                                <a:moveTo>
                                  <a:pt x="70" y="51"/>
                                </a:moveTo>
                                <a:lnTo>
                                  <a:pt x="70" y="54"/>
                                </a:lnTo>
                                <a:lnTo>
                                  <a:pt x="66" y="54"/>
                                </a:lnTo>
                                <a:lnTo>
                                  <a:pt x="61" y="54"/>
                                </a:lnTo>
                                <a:lnTo>
                                  <a:pt x="57" y="54"/>
                                </a:lnTo>
                                <a:lnTo>
                                  <a:pt x="53" y="54"/>
                                </a:lnTo>
                                <a:lnTo>
                                  <a:pt x="48" y="58"/>
                                </a:lnTo>
                                <a:lnTo>
                                  <a:pt x="44" y="58"/>
                                </a:lnTo>
                                <a:lnTo>
                                  <a:pt x="39" y="58"/>
                                </a:lnTo>
                                <a:lnTo>
                                  <a:pt x="35" y="58"/>
                                </a:lnTo>
                                <a:lnTo>
                                  <a:pt x="35" y="62"/>
                                </a:lnTo>
                                <a:lnTo>
                                  <a:pt x="31" y="62"/>
                                </a:lnTo>
                                <a:lnTo>
                                  <a:pt x="31" y="65"/>
                                </a:lnTo>
                                <a:lnTo>
                                  <a:pt x="31" y="69"/>
                                </a:lnTo>
                                <a:lnTo>
                                  <a:pt x="31" y="73"/>
                                </a:lnTo>
                                <a:lnTo>
                                  <a:pt x="31" y="76"/>
                                </a:lnTo>
                                <a:lnTo>
                                  <a:pt x="35" y="76"/>
                                </a:lnTo>
                                <a:lnTo>
                                  <a:pt x="35" y="80"/>
                                </a:lnTo>
                                <a:lnTo>
                                  <a:pt x="39" y="80"/>
                                </a:lnTo>
                                <a:lnTo>
                                  <a:pt x="44" y="80"/>
                                </a:lnTo>
                                <a:lnTo>
                                  <a:pt x="44" y="83"/>
                                </a:lnTo>
                                <a:lnTo>
                                  <a:pt x="48" y="83"/>
                                </a:lnTo>
                                <a:lnTo>
                                  <a:pt x="48" y="80"/>
                                </a:lnTo>
                                <a:lnTo>
                                  <a:pt x="53" y="80"/>
                                </a:lnTo>
                                <a:lnTo>
                                  <a:pt x="57" y="80"/>
                                </a:lnTo>
                                <a:lnTo>
                                  <a:pt x="61" y="80"/>
                                </a:lnTo>
                                <a:lnTo>
                                  <a:pt x="61" y="76"/>
                                </a:lnTo>
                                <a:lnTo>
                                  <a:pt x="66" y="76"/>
                                </a:lnTo>
                                <a:lnTo>
                                  <a:pt x="66" y="73"/>
                                </a:lnTo>
                                <a:lnTo>
                                  <a:pt x="70" y="73"/>
                                </a:lnTo>
                                <a:lnTo>
                                  <a:pt x="70" y="69"/>
                                </a:lnTo>
                                <a:lnTo>
                                  <a:pt x="70" y="65"/>
                                </a:lnTo>
                                <a:lnTo>
                                  <a:pt x="70" y="62"/>
                                </a:lnTo>
                                <a:lnTo>
                                  <a:pt x="70" y="58"/>
                                </a:lnTo>
                                <a:lnTo>
                                  <a:pt x="70" y="51"/>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2" name="Freeform 2576"/>
                        <wps:cNvSpPr>
                          <a:spLocks/>
                        </wps:cNvSpPr>
                        <wps:spPr bwMode="auto">
                          <a:xfrm>
                            <a:off x="4248150" y="2701925"/>
                            <a:ext cx="86995" cy="83185"/>
                          </a:xfrm>
                          <a:custGeom>
                            <a:avLst/>
                            <a:gdLst>
                              <a:gd name="T0" fmla="*/ 0 w 137"/>
                              <a:gd name="T1" fmla="*/ 0 h 131"/>
                              <a:gd name="T2" fmla="*/ 35 w 137"/>
                              <a:gd name="T3" fmla="*/ 0 h 131"/>
                              <a:gd name="T4" fmla="*/ 70 w 137"/>
                              <a:gd name="T5" fmla="*/ 66 h 131"/>
                              <a:gd name="T6" fmla="*/ 106 w 137"/>
                              <a:gd name="T7" fmla="*/ 0 h 131"/>
                              <a:gd name="T8" fmla="*/ 137 w 137"/>
                              <a:gd name="T9" fmla="*/ 0 h 131"/>
                              <a:gd name="T10" fmla="*/ 84 w 137"/>
                              <a:gd name="T11" fmla="*/ 99 h 131"/>
                              <a:gd name="T12" fmla="*/ 84 w 137"/>
                              <a:gd name="T13" fmla="*/ 102 h 131"/>
                              <a:gd name="T14" fmla="*/ 79 w 137"/>
                              <a:gd name="T15" fmla="*/ 102 h 131"/>
                              <a:gd name="T16" fmla="*/ 79 w 137"/>
                              <a:gd name="T17" fmla="*/ 106 h 131"/>
                              <a:gd name="T18" fmla="*/ 79 w 137"/>
                              <a:gd name="T19" fmla="*/ 110 h 131"/>
                              <a:gd name="T20" fmla="*/ 75 w 137"/>
                              <a:gd name="T21" fmla="*/ 110 h 131"/>
                              <a:gd name="T22" fmla="*/ 75 w 137"/>
                              <a:gd name="T23" fmla="*/ 113 h 131"/>
                              <a:gd name="T24" fmla="*/ 75 w 137"/>
                              <a:gd name="T25" fmla="*/ 117 h 131"/>
                              <a:gd name="T26" fmla="*/ 70 w 137"/>
                              <a:gd name="T27" fmla="*/ 117 h 131"/>
                              <a:gd name="T28" fmla="*/ 70 w 137"/>
                              <a:gd name="T29" fmla="*/ 120 h 131"/>
                              <a:gd name="T30" fmla="*/ 66 w 137"/>
                              <a:gd name="T31" fmla="*/ 120 h 131"/>
                              <a:gd name="T32" fmla="*/ 66 w 137"/>
                              <a:gd name="T33" fmla="*/ 124 h 131"/>
                              <a:gd name="T34" fmla="*/ 62 w 137"/>
                              <a:gd name="T35" fmla="*/ 124 h 131"/>
                              <a:gd name="T36" fmla="*/ 62 w 137"/>
                              <a:gd name="T37" fmla="*/ 128 h 131"/>
                              <a:gd name="T38" fmla="*/ 57 w 137"/>
                              <a:gd name="T39" fmla="*/ 128 h 131"/>
                              <a:gd name="T40" fmla="*/ 57 w 137"/>
                              <a:gd name="T41" fmla="*/ 131 h 131"/>
                              <a:gd name="T42" fmla="*/ 53 w 137"/>
                              <a:gd name="T43" fmla="*/ 131 h 131"/>
                              <a:gd name="T44" fmla="*/ 48 w 137"/>
                              <a:gd name="T45" fmla="*/ 131 h 131"/>
                              <a:gd name="T46" fmla="*/ 44 w 137"/>
                              <a:gd name="T47" fmla="*/ 131 h 131"/>
                              <a:gd name="T48" fmla="*/ 39 w 137"/>
                              <a:gd name="T49" fmla="*/ 131 h 131"/>
                              <a:gd name="T50" fmla="*/ 35 w 137"/>
                              <a:gd name="T51" fmla="*/ 131 h 131"/>
                              <a:gd name="T52" fmla="*/ 31 w 137"/>
                              <a:gd name="T53" fmla="*/ 131 h 131"/>
                              <a:gd name="T54" fmla="*/ 26 w 137"/>
                              <a:gd name="T55" fmla="*/ 131 h 131"/>
                              <a:gd name="T56" fmla="*/ 22 w 137"/>
                              <a:gd name="T57" fmla="*/ 131 h 131"/>
                              <a:gd name="T58" fmla="*/ 22 w 137"/>
                              <a:gd name="T59" fmla="*/ 110 h 131"/>
                              <a:gd name="T60" fmla="*/ 26 w 137"/>
                              <a:gd name="T61" fmla="*/ 110 h 131"/>
                              <a:gd name="T62" fmla="*/ 31 w 137"/>
                              <a:gd name="T63" fmla="*/ 110 h 131"/>
                              <a:gd name="T64" fmla="*/ 35 w 137"/>
                              <a:gd name="T65" fmla="*/ 110 h 131"/>
                              <a:gd name="T66" fmla="*/ 39 w 137"/>
                              <a:gd name="T67" fmla="*/ 110 h 131"/>
                              <a:gd name="T68" fmla="*/ 44 w 137"/>
                              <a:gd name="T69" fmla="*/ 110 h 131"/>
                              <a:gd name="T70" fmla="*/ 48 w 137"/>
                              <a:gd name="T71" fmla="*/ 110 h 131"/>
                              <a:gd name="T72" fmla="*/ 48 w 137"/>
                              <a:gd name="T73" fmla="*/ 106 h 131"/>
                              <a:gd name="T74" fmla="*/ 53 w 137"/>
                              <a:gd name="T75" fmla="*/ 106 h 131"/>
                              <a:gd name="T76" fmla="*/ 53 w 137"/>
                              <a:gd name="T77" fmla="*/ 102 h 131"/>
                              <a:gd name="T78" fmla="*/ 53 w 137"/>
                              <a:gd name="T79" fmla="*/ 99 h 131"/>
                              <a:gd name="T80" fmla="*/ 57 w 137"/>
                              <a:gd name="T81" fmla="*/ 99 h 131"/>
                              <a:gd name="T82" fmla="*/ 57 w 137"/>
                              <a:gd name="T83" fmla="*/ 95 h 131"/>
                              <a:gd name="T84" fmla="*/ 0 w 137"/>
                              <a:gd name="T85" fmla="*/ 0 h 1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137" h="131">
                                <a:moveTo>
                                  <a:pt x="0" y="0"/>
                                </a:moveTo>
                                <a:lnTo>
                                  <a:pt x="35" y="0"/>
                                </a:lnTo>
                                <a:lnTo>
                                  <a:pt x="70" y="66"/>
                                </a:lnTo>
                                <a:lnTo>
                                  <a:pt x="106" y="0"/>
                                </a:lnTo>
                                <a:lnTo>
                                  <a:pt x="137" y="0"/>
                                </a:lnTo>
                                <a:lnTo>
                                  <a:pt x="84" y="99"/>
                                </a:lnTo>
                                <a:lnTo>
                                  <a:pt x="84" y="102"/>
                                </a:lnTo>
                                <a:lnTo>
                                  <a:pt x="79" y="102"/>
                                </a:lnTo>
                                <a:lnTo>
                                  <a:pt x="79" y="106"/>
                                </a:lnTo>
                                <a:lnTo>
                                  <a:pt x="79" y="110"/>
                                </a:lnTo>
                                <a:lnTo>
                                  <a:pt x="75" y="110"/>
                                </a:lnTo>
                                <a:lnTo>
                                  <a:pt x="75" y="113"/>
                                </a:lnTo>
                                <a:lnTo>
                                  <a:pt x="75" y="117"/>
                                </a:lnTo>
                                <a:lnTo>
                                  <a:pt x="70" y="117"/>
                                </a:lnTo>
                                <a:lnTo>
                                  <a:pt x="70" y="120"/>
                                </a:lnTo>
                                <a:lnTo>
                                  <a:pt x="66" y="120"/>
                                </a:lnTo>
                                <a:lnTo>
                                  <a:pt x="66" y="124"/>
                                </a:lnTo>
                                <a:lnTo>
                                  <a:pt x="62" y="124"/>
                                </a:lnTo>
                                <a:lnTo>
                                  <a:pt x="62" y="128"/>
                                </a:lnTo>
                                <a:lnTo>
                                  <a:pt x="57" y="128"/>
                                </a:lnTo>
                                <a:lnTo>
                                  <a:pt x="57" y="131"/>
                                </a:lnTo>
                                <a:lnTo>
                                  <a:pt x="53" y="131"/>
                                </a:lnTo>
                                <a:lnTo>
                                  <a:pt x="48" y="131"/>
                                </a:lnTo>
                                <a:lnTo>
                                  <a:pt x="44" y="131"/>
                                </a:lnTo>
                                <a:lnTo>
                                  <a:pt x="39" y="131"/>
                                </a:lnTo>
                                <a:lnTo>
                                  <a:pt x="35" y="131"/>
                                </a:lnTo>
                                <a:lnTo>
                                  <a:pt x="31" y="131"/>
                                </a:lnTo>
                                <a:lnTo>
                                  <a:pt x="26" y="131"/>
                                </a:lnTo>
                                <a:lnTo>
                                  <a:pt x="22" y="131"/>
                                </a:lnTo>
                                <a:lnTo>
                                  <a:pt x="22" y="110"/>
                                </a:lnTo>
                                <a:lnTo>
                                  <a:pt x="26" y="110"/>
                                </a:lnTo>
                                <a:lnTo>
                                  <a:pt x="31" y="110"/>
                                </a:lnTo>
                                <a:lnTo>
                                  <a:pt x="35" y="110"/>
                                </a:lnTo>
                                <a:lnTo>
                                  <a:pt x="39" y="110"/>
                                </a:lnTo>
                                <a:lnTo>
                                  <a:pt x="44" y="110"/>
                                </a:lnTo>
                                <a:lnTo>
                                  <a:pt x="48" y="110"/>
                                </a:lnTo>
                                <a:lnTo>
                                  <a:pt x="48" y="106"/>
                                </a:lnTo>
                                <a:lnTo>
                                  <a:pt x="53" y="106"/>
                                </a:lnTo>
                                <a:lnTo>
                                  <a:pt x="53" y="102"/>
                                </a:lnTo>
                                <a:lnTo>
                                  <a:pt x="53" y="99"/>
                                </a:lnTo>
                                <a:lnTo>
                                  <a:pt x="57" y="99"/>
                                </a:lnTo>
                                <a:lnTo>
                                  <a:pt x="57" y="95"/>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3" name="Freeform 2577"/>
                        <wps:cNvSpPr>
                          <a:spLocks noEditPoints="1"/>
                        </wps:cNvSpPr>
                        <wps:spPr bwMode="auto">
                          <a:xfrm>
                            <a:off x="4326255" y="2725420"/>
                            <a:ext cx="86995" cy="76200"/>
                          </a:xfrm>
                          <a:custGeom>
                            <a:avLst/>
                            <a:gdLst>
                              <a:gd name="T0" fmla="*/ 111 w 137"/>
                              <a:gd name="T1" fmla="*/ 94 h 120"/>
                              <a:gd name="T2" fmla="*/ 22 w 137"/>
                              <a:gd name="T3" fmla="*/ 94 h 120"/>
                              <a:gd name="T4" fmla="*/ 22 w 137"/>
                              <a:gd name="T5" fmla="*/ 120 h 120"/>
                              <a:gd name="T6" fmla="*/ 0 w 137"/>
                              <a:gd name="T7" fmla="*/ 120 h 120"/>
                              <a:gd name="T8" fmla="*/ 0 w 137"/>
                              <a:gd name="T9" fmla="*/ 73 h 120"/>
                              <a:gd name="T10" fmla="*/ 14 w 137"/>
                              <a:gd name="T11" fmla="*/ 73 h 120"/>
                              <a:gd name="T12" fmla="*/ 14 w 137"/>
                              <a:gd name="T13" fmla="*/ 69 h 120"/>
                              <a:gd name="T14" fmla="*/ 18 w 137"/>
                              <a:gd name="T15" fmla="*/ 69 h 120"/>
                              <a:gd name="T16" fmla="*/ 18 w 137"/>
                              <a:gd name="T17" fmla="*/ 65 h 120"/>
                              <a:gd name="T18" fmla="*/ 18 w 137"/>
                              <a:gd name="T19" fmla="*/ 62 h 120"/>
                              <a:gd name="T20" fmla="*/ 22 w 137"/>
                              <a:gd name="T21" fmla="*/ 62 h 120"/>
                              <a:gd name="T22" fmla="*/ 22 w 137"/>
                              <a:gd name="T23" fmla="*/ 58 h 120"/>
                              <a:gd name="T24" fmla="*/ 22 w 137"/>
                              <a:gd name="T25" fmla="*/ 54 h 120"/>
                              <a:gd name="T26" fmla="*/ 22 w 137"/>
                              <a:gd name="T27" fmla="*/ 51 h 120"/>
                              <a:gd name="T28" fmla="*/ 27 w 137"/>
                              <a:gd name="T29" fmla="*/ 51 h 120"/>
                              <a:gd name="T30" fmla="*/ 27 w 137"/>
                              <a:gd name="T31" fmla="*/ 47 h 120"/>
                              <a:gd name="T32" fmla="*/ 27 w 137"/>
                              <a:gd name="T33" fmla="*/ 43 h 120"/>
                              <a:gd name="T34" fmla="*/ 27 w 137"/>
                              <a:gd name="T35" fmla="*/ 40 h 120"/>
                              <a:gd name="T36" fmla="*/ 27 w 137"/>
                              <a:gd name="T37" fmla="*/ 36 h 120"/>
                              <a:gd name="T38" fmla="*/ 27 w 137"/>
                              <a:gd name="T39" fmla="*/ 33 h 120"/>
                              <a:gd name="T40" fmla="*/ 27 w 137"/>
                              <a:gd name="T41" fmla="*/ 29 h 120"/>
                              <a:gd name="T42" fmla="*/ 27 w 137"/>
                              <a:gd name="T43" fmla="*/ 25 h 120"/>
                              <a:gd name="T44" fmla="*/ 31 w 137"/>
                              <a:gd name="T45" fmla="*/ 22 h 120"/>
                              <a:gd name="T46" fmla="*/ 31 w 137"/>
                              <a:gd name="T47" fmla="*/ 18 h 120"/>
                              <a:gd name="T48" fmla="*/ 31 w 137"/>
                              <a:gd name="T49" fmla="*/ 14 h 120"/>
                              <a:gd name="T50" fmla="*/ 31 w 137"/>
                              <a:gd name="T51" fmla="*/ 11 h 120"/>
                              <a:gd name="T52" fmla="*/ 31 w 137"/>
                              <a:gd name="T53" fmla="*/ 7 h 120"/>
                              <a:gd name="T54" fmla="*/ 31 w 137"/>
                              <a:gd name="T55" fmla="*/ 3 h 120"/>
                              <a:gd name="T56" fmla="*/ 31 w 137"/>
                              <a:gd name="T57" fmla="*/ 0 h 120"/>
                              <a:gd name="T58" fmla="*/ 124 w 137"/>
                              <a:gd name="T59" fmla="*/ 0 h 120"/>
                              <a:gd name="T60" fmla="*/ 124 w 137"/>
                              <a:gd name="T61" fmla="*/ 73 h 120"/>
                              <a:gd name="T62" fmla="*/ 137 w 137"/>
                              <a:gd name="T63" fmla="*/ 73 h 120"/>
                              <a:gd name="T64" fmla="*/ 137 w 137"/>
                              <a:gd name="T65" fmla="*/ 120 h 120"/>
                              <a:gd name="T66" fmla="*/ 111 w 137"/>
                              <a:gd name="T67" fmla="*/ 120 h 120"/>
                              <a:gd name="T68" fmla="*/ 111 w 137"/>
                              <a:gd name="T69" fmla="*/ 94 h 120"/>
                              <a:gd name="T70" fmla="*/ 93 w 137"/>
                              <a:gd name="T71" fmla="*/ 73 h 120"/>
                              <a:gd name="T72" fmla="*/ 93 w 137"/>
                              <a:gd name="T73" fmla="*/ 18 h 120"/>
                              <a:gd name="T74" fmla="*/ 58 w 137"/>
                              <a:gd name="T75" fmla="*/ 18 h 120"/>
                              <a:gd name="T76" fmla="*/ 58 w 137"/>
                              <a:gd name="T77" fmla="*/ 22 h 120"/>
                              <a:gd name="T78" fmla="*/ 58 w 137"/>
                              <a:gd name="T79" fmla="*/ 25 h 120"/>
                              <a:gd name="T80" fmla="*/ 58 w 137"/>
                              <a:gd name="T81" fmla="*/ 29 h 120"/>
                              <a:gd name="T82" fmla="*/ 53 w 137"/>
                              <a:gd name="T83" fmla="*/ 33 h 120"/>
                              <a:gd name="T84" fmla="*/ 53 w 137"/>
                              <a:gd name="T85" fmla="*/ 36 h 120"/>
                              <a:gd name="T86" fmla="*/ 53 w 137"/>
                              <a:gd name="T87" fmla="*/ 40 h 120"/>
                              <a:gd name="T88" fmla="*/ 53 w 137"/>
                              <a:gd name="T89" fmla="*/ 43 h 120"/>
                              <a:gd name="T90" fmla="*/ 53 w 137"/>
                              <a:gd name="T91" fmla="*/ 47 h 120"/>
                              <a:gd name="T92" fmla="*/ 53 w 137"/>
                              <a:gd name="T93" fmla="*/ 51 h 120"/>
                              <a:gd name="T94" fmla="*/ 53 w 137"/>
                              <a:gd name="T95" fmla="*/ 54 h 120"/>
                              <a:gd name="T96" fmla="*/ 49 w 137"/>
                              <a:gd name="T97" fmla="*/ 54 h 120"/>
                              <a:gd name="T98" fmla="*/ 49 w 137"/>
                              <a:gd name="T99" fmla="*/ 58 h 120"/>
                              <a:gd name="T100" fmla="*/ 49 w 137"/>
                              <a:gd name="T101" fmla="*/ 62 h 120"/>
                              <a:gd name="T102" fmla="*/ 49 w 137"/>
                              <a:gd name="T103" fmla="*/ 65 h 120"/>
                              <a:gd name="T104" fmla="*/ 44 w 137"/>
                              <a:gd name="T105" fmla="*/ 65 h 120"/>
                              <a:gd name="T106" fmla="*/ 44 w 137"/>
                              <a:gd name="T107" fmla="*/ 69 h 120"/>
                              <a:gd name="T108" fmla="*/ 44 w 137"/>
                              <a:gd name="T109" fmla="*/ 73 h 120"/>
                              <a:gd name="T110" fmla="*/ 40 w 137"/>
                              <a:gd name="T111" fmla="*/ 73 h 120"/>
                              <a:gd name="T112" fmla="*/ 93 w 137"/>
                              <a:gd name="T113" fmla="*/ 73 h 1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37" h="120">
                                <a:moveTo>
                                  <a:pt x="111" y="94"/>
                                </a:moveTo>
                                <a:lnTo>
                                  <a:pt x="22" y="94"/>
                                </a:lnTo>
                                <a:lnTo>
                                  <a:pt x="22" y="120"/>
                                </a:lnTo>
                                <a:lnTo>
                                  <a:pt x="0" y="120"/>
                                </a:lnTo>
                                <a:lnTo>
                                  <a:pt x="0" y="73"/>
                                </a:lnTo>
                                <a:lnTo>
                                  <a:pt x="14" y="73"/>
                                </a:lnTo>
                                <a:lnTo>
                                  <a:pt x="14" y="69"/>
                                </a:lnTo>
                                <a:lnTo>
                                  <a:pt x="18" y="69"/>
                                </a:lnTo>
                                <a:lnTo>
                                  <a:pt x="18" y="65"/>
                                </a:lnTo>
                                <a:lnTo>
                                  <a:pt x="18" y="62"/>
                                </a:lnTo>
                                <a:lnTo>
                                  <a:pt x="22" y="62"/>
                                </a:lnTo>
                                <a:lnTo>
                                  <a:pt x="22" y="58"/>
                                </a:lnTo>
                                <a:lnTo>
                                  <a:pt x="22" y="54"/>
                                </a:lnTo>
                                <a:lnTo>
                                  <a:pt x="22" y="51"/>
                                </a:lnTo>
                                <a:lnTo>
                                  <a:pt x="27" y="51"/>
                                </a:lnTo>
                                <a:lnTo>
                                  <a:pt x="27" y="47"/>
                                </a:lnTo>
                                <a:lnTo>
                                  <a:pt x="27" y="43"/>
                                </a:lnTo>
                                <a:lnTo>
                                  <a:pt x="27" y="40"/>
                                </a:lnTo>
                                <a:lnTo>
                                  <a:pt x="27" y="36"/>
                                </a:lnTo>
                                <a:lnTo>
                                  <a:pt x="27" y="33"/>
                                </a:lnTo>
                                <a:lnTo>
                                  <a:pt x="27" y="29"/>
                                </a:lnTo>
                                <a:lnTo>
                                  <a:pt x="27" y="25"/>
                                </a:lnTo>
                                <a:lnTo>
                                  <a:pt x="31" y="22"/>
                                </a:lnTo>
                                <a:lnTo>
                                  <a:pt x="31" y="18"/>
                                </a:lnTo>
                                <a:lnTo>
                                  <a:pt x="31" y="14"/>
                                </a:lnTo>
                                <a:lnTo>
                                  <a:pt x="31" y="11"/>
                                </a:lnTo>
                                <a:lnTo>
                                  <a:pt x="31" y="7"/>
                                </a:lnTo>
                                <a:lnTo>
                                  <a:pt x="31" y="3"/>
                                </a:lnTo>
                                <a:lnTo>
                                  <a:pt x="31" y="0"/>
                                </a:lnTo>
                                <a:lnTo>
                                  <a:pt x="124" y="0"/>
                                </a:lnTo>
                                <a:lnTo>
                                  <a:pt x="124" y="73"/>
                                </a:lnTo>
                                <a:lnTo>
                                  <a:pt x="137" y="73"/>
                                </a:lnTo>
                                <a:lnTo>
                                  <a:pt x="137" y="120"/>
                                </a:lnTo>
                                <a:lnTo>
                                  <a:pt x="111" y="120"/>
                                </a:lnTo>
                                <a:lnTo>
                                  <a:pt x="111" y="94"/>
                                </a:lnTo>
                                <a:close/>
                                <a:moveTo>
                                  <a:pt x="93" y="73"/>
                                </a:moveTo>
                                <a:lnTo>
                                  <a:pt x="93" y="18"/>
                                </a:lnTo>
                                <a:lnTo>
                                  <a:pt x="58" y="18"/>
                                </a:lnTo>
                                <a:lnTo>
                                  <a:pt x="58" y="22"/>
                                </a:lnTo>
                                <a:lnTo>
                                  <a:pt x="58" y="25"/>
                                </a:lnTo>
                                <a:lnTo>
                                  <a:pt x="58" y="29"/>
                                </a:lnTo>
                                <a:lnTo>
                                  <a:pt x="53" y="33"/>
                                </a:lnTo>
                                <a:lnTo>
                                  <a:pt x="53" y="36"/>
                                </a:lnTo>
                                <a:lnTo>
                                  <a:pt x="53" y="40"/>
                                </a:lnTo>
                                <a:lnTo>
                                  <a:pt x="53" y="43"/>
                                </a:lnTo>
                                <a:lnTo>
                                  <a:pt x="53" y="47"/>
                                </a:lnTo>
                                <a:lnTo>
                                  <a:pt x="53" y="51"/>
                                </a:lnTo>
                                <a:lnTo>
                                  <a:pt x="53" y="54"/>
                                </a:lnTo>
                                <a:lnTo>
                                  <a:pt x="49" y="54"/>
                                </a:lnTo>
                                <a:lnTo>
                                  <a:pt x="49" y="58"/>
                                </a:lnTo>
                                <a:lnTo>
                                  <a:pt x="49" y="62"/>
                                </a:lnTo>
                                <a:lnTo>
                                  <a:pt x="49" y="65"/>
                                </a:lnTo>
                                <a:lnTo>
                                  <a:pt x="44" y="65"/>
                                </a:lnTo>
                                <a:lnTo>
                                  <a:pt x="44" y="69"/>
                                </a:lnTo>
                                <a:lnTo>
                                  <a:pt x="44" y="73"/>
                                </a:lnTo>
                                <a:lnTo>
                                  <a:pt x="40" y="73"/>
                                </a:lnTo>
                                <a:lnTo>
                                  <a:pt x="93" y="73"/>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4" name="Freeform 2578"/>
                        <wps:cNvSpPr>
                          <a:spLocks noEditPoints="1"/>
                        </wps:cNvSpPr>
                        <wps:spPr bwMode="auto">
                          <a:xfrm>
                            <a:off x="4418965" y="2722880"/>
                            <a:ext cx="67310" cy="62230"/>
                          </a:xfrm>
                          <a:custGeom>
                            <a:avLst/>
                            <a:gdLst>
                              <a:gd name="T0" fmla="*/ 106 w 106"/>
                              <a:gd name="T1" fmla="*/ 77 h 98"/>
                              <a:gd name="T2" fmla="*/ 101 w 106"/>
                              <a:gd name="T3" fmla="*/ 84 h 98"/>
                              <a:gd name="T4" fmla="*/ 93 w 106"/>
                              <a:gd name="T5" fmla="*/ 87 h 98"/>
                              <a:gd name="T6" fmla="*/ 88 w 106"/>
                              <a:gd name="T7" fmla="*/ 95 h 98"/>
                              <a:gd name="T8" fmla="*/ 75 w 106"/>
                              <a:gd name="T9" fmla="*/ 98 h 98"/>
                              <a:gd name="T10" fmla="*/ 62 w 106"/>
                              <a:gd name="T11" fmla="*/ 98 h 98"/>
                              <a:gd name="T12" fmla="*/ 48 w 106"/>
                              <a:gd name="T13" fmla="*/ 98 h 98"/>
                              <a:gd name="T14" fmla="*/ 35 w 106"/>
                              <a:gd name="T15" fmla="*/ 98 h 98"/>
                              <a:gd name="T16" fmla="*/ 26 w 106"/>
                              <a:gd name="T17" fmla="*/ 95 h 98"/>
                              <a:gd name="T18" fmla="*/ 18 w 106"/>
                              <a:gd name="T19" fmla="*/ 87 h 98"/>
                              <a:gd name="T20" fmla="*/ 13 w 106"/>
                              <a:gd name="T21" fmla="*/ 80 h 98"/>
                              <a:gd name="T22" fmla="*/ 4 w 106"/>
                              <a:gd name="T23" fmla="*/ 73 h 98"/>
                              <a:gd name="T24" fmla="*/ 4 w 106"/>
                              <a:gd name="T25" fmla="*/ 62 h 98"/>
                              <a:gd name="T26" fmla="*/ 0 w 106"/>
                              <a:gd name="T27" fmla="*/ 55 h 98"/>
                              <a:gd name="T28" fmla="*/ 0 w 106"/>
                              <a:gd name="T29" fmla="*/ 44 h 98"/>
                              <a:gd name="T30" fmla="*/ 4 w 106"/>
                              <a:gd name="T31" fmla="*/ 33 h 98"/>
                              <a:gd name="T32" fmla="*/ 9 w 106"/>
                              <a:gd name="T33" fmla="*/ 26 h 98"/>
                              <a:gd name="T34" fmla="*/ 13 w 106"/>
                              <a:gd name="T35" fmla="*/ 18 h 98"/>
                              <a:gd name="T36" fmla="*/ 18 w 106"/>
                              <a:gd name="T37" fmla="*/ 11 h 98"/>
                              <a:gd name="T38" fmla="*/ 26 w 106"/>
                              <a:gd name="T39" fmla="*/ 7 h 98"/>
                              <a:gd name="T40" fmla="*/ 40 w 106"/>
                              <a:gd name="T41" fmla="*/ 4 h 98"/>
                              <a:gd name="T42" fmla="*/ 48 w 106"/>
                              <a:gd name="T43" fmla="*/ 0 h 98"/>
                              <a:gd name="T44" fmla="*/ 62 w 106"/>
                              <a:gd name="T45" fmla="*/ 0 h 98"/>
                              <a:gd name="T46" fmla="*/ 75 w 106"/>
                              <a:gd name="T47" fmla="*/ 4 h 98"/>
                              <a:gd name="T48" fmla="*/ 84 w 106"/>
                              <a:gd name="T49" fmla="*/ 7 h 98"/>
                              <a:gd name="T50" fmla="*/ 93 w 106"/>
                              <a:gd name="T51" fmla="*/ 11 h 98"/>
                              <a:gd name="T52" fmla="*/ 97 w 106"/>
                              <a:gd name="T53" fmla="*/ 18 h 98"/>
                              <a:gd name="T54" fmla="*/ 101 w 106"/>
                              <a:gd name="T55" fmla="*/ 26 h 98"/>
                              <a:gd name="T56" fmla="*/ 106 w 106"/>
                              <a:gd name="T57" fmla="*/ 33 h 98"/>
                              <a:gd name="T58" fmla="*/ 106 w 106"/>
                              <a:gd name="T59" fmla="*/ 44 h 98"/>
                              <a:gd name="T60" fmla="*/ 106 w 106"/>
                              <a:gd name="T61" fmla="*/ 55 h 98"/>
                              <a:gd name="T62" fmla="*/ 31 w 106"/>
                              <a:gd name="T63" fmla="*/ 62 h 98"/>
                              <a:gd name="T64" fmla="*/ 35 w 106"/>
                              <a:gd name="T65" fmla="*/ 73 h 98"/>
                              <a:gd name="T66" fmla="*/ 44 w 106"/>
                              <a:gd name="T67" fmla="*/ 77 h 98"/>
                              <a:gd name="T68" fmla="*/ 53 w 106"/>
                              <a:gd name="T69" fmla="*/ 80 h 98"/>
                              <a:gd name="T70" fmla="*/ 66 w 106"/>
                              <a:gd name="T71" fmla="*/ 80 h 98"/>
                              <a:gd name="T72" fmla="*/ 71 w 106"/>
                              <a:gd name="T73" fmla="*/ 73 h 98"/>
                              <a:gd name="T74" fmla="*/ 75 w 106"/>
                              <a:gd name="T75" fmla="*/ 66 h 98"/>
                              <a:gd name="T76" fmla="*/ 75 w 106"/>
                              <a:gd name="T77" fmla="*/ 37 h 98"/>
                              <a:gd name="T78" fmla="*/ 75 w 106"/>
                              <a:gd name="T79" fmla="*/ 26 h 98"/>
                              <a:gd name="T80" fmla="*/ 66 w 106"/>
                              <a:gd name="T81" fmla="*/ 22 h 98"/>
                              <a:gd name="T82" fmla="*/ 57 w 106"/>
                              <a:gd name="T83" fmla="*/ 18 h 98"/>
                              <a:gd name="T84" fmla="*/ 48 w 106"/>
                              <a:gd name="T85" fmla="*/ 22 h 98"/>
                              <a:gd name="T86" fmla="*/ 40 w 106"/>
                              <a:gd name="T87" fmla="*/ 26 h 98"/>
                              <a:gd name="T88" fmla="*/ 35 w 106"/>
                              <a:gd name="T89" fmla="*/ 37 h 98"/>
                              <a:gd name="T90" fmla="*/ 79 w 106"/>
                              <a:gd name="T91" fmla="*/ 40 h 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106" h="98">
                                <a:moveTo>
                                  <a:pt x="75" y="66"/>
                                </a:moveTo>
                                <a:lnTo>
                                  <a:pt x="106" y="73"/>
                                </a:lnTo>
                                <a:lnTo>
                                  <a:pt x="106" y="77"/>
                                </a:lnTo>
                                <a:lnTo>
                                  <a:pt x="101" y="77"/>
                                </a:lnTo>
                                <a:lnTo>
                                  <a:pt x="101" y="80"/>
                                </a:lnTo>
                                <a:lnTo>
                                  <a:pt x="101" y="84"/>
                                </a:lnTo>
                                <a:lnTo>
                                  <a:pt x="97" y="84"/>
                                </a:lnTo>
                                <a:lnTo>
                                  <a:pt x="97" y="87"/>
                                </a:lnTo>
                                <a:lnTo>
                                  <a:pt x="93" y="87"/>
                                </a:lnTo>
                                <a:lnTo>
                                  <a:pt x="93" y="91"/>
                                </a:lnTo>
                                <a:lnTo>
                                  <a:pt x="88" y="91"/>
                                </a:lnTo>
                                <a:lnTo>
                                  <a:pt x="88" y="95"/>
                                </a:lnTo>
                                <a:lnTo>
                                  <a:pt x="84" y="95"/>
                                </a:lnTo>
                                <a:lnTo>
                                  <a:pt x="79" y="95"/>
                                </a:lnTo>
                                <a:lnTo>
                                  <a:pt x="75" y="98"/>
                                </a:lnTo>
                                <a:lnTo>
                                  <a:pt x="71" y="98"/>
                                </a:lnTo>
                                <a:lnTo>
                                  <a:pt x="66" y="98"/>
                                </a:lnTo>
                                <a:lnTo>
                                  <a:pt x="62" y="98"/>
                                </a:lnTo>
                                <a:lnTo>
                                  <a:pt x="57" y="98"/>
                                </a:lnTo>
                                <a:lnTo>
                                  <a:pt x="53" y="98"/>
                                </a:lnTo>
                                <a:lnTo>
                                  <a:pt x="48" y="98"/>
                                </a:lnTo>
                                <a:lnTo>
                                  <a:pt x="44" y="98"/>
                                </a:lnTo>
                                <a:lnTo>
                                  <a:pt x="40" y="98"/>
                                </a:lnTo>
                                <a:lnTo>
                                  <a:pt x="35" y="98"/>
                                </a:lnTo>
                                <a:lnTo>
                                  <a:pt x="35" y="95"/>
                                </a:lnTo>
                                <a:lnTo>
                                  <a:pt x="31" y="95"/>
                                </a:lnTo>
                                <a:lnTo>
                                  <a:pt x="26" y="95"/>
                                </a:lnTo>
                                <a:lnTo>
                                  <a:pt x="22" y="91"/>
                                </a:lnTo>
                                <a:lnTo>
                                  <a:pt x="18" y="91"/>
                                </a:lnTo>
                                <a:lnTo>
                                  <a:pt x="18" y="87"/>
                                </a:lnTo>
                                <a:lnTo>
                                  <a:pt x="13" y="87"/>
                                </a:lnTo>
                                <a:lnTo>
                                  <a:pt x="13" y="84"/>
                                </a:lnTo>
                                <a:lnTo>
                                  <a:pt x="13" y="80"/>
                                </a:lnTo>
                                <a:lnTo>
                                  <a:pt x="9" y="80"/>
                                </a:lnTo>
                                <a:lnTo>
                                  <a:pt x="9" y="77"/>
                                </a:lnTo>
                                <a:lnTo>
                                  <a:pt x="4" y="73"/>
                                </a:lnTo>
                                <a:lnTo>
                                  <a:pt x="4" y="69"/>
                                </a:lnTo>
                                <a:lnTo>
                                  <a:pt x="4" y="66"/>
                                </a:lnTo>
                                <a:lnTo>
                                  <a:pt x="4" y="62"/>
                                </a:lnTo>
                                <a:lnTo>
                                  <a:pt x="0" y="62"/>
                                </a:lnTo>
                                <a:lnTo>
                                  <a:pt x="0" y="58"/>
                                </a:lnTo>
                                <a:lnTo>
                                  <a:pt x="0" y="55"/>
                                </a:lnTo>
                                <a:lnTo>
                                  <a:pt x="0" y="51"/>
                                </a:lnTo>
                                <a:lnTo>
                                  <a:pt x="0" y="47"/>
                                </a:lnTo>
                                <a:lnTo>
                                  <a:pt x="0" y="44"/>
                                </a:lnTo>
                                <a:lnTo>
                                  <a:pt x="0" y="40"/>
                                </a:lnTo>
                                <a:lnTo>
                                  <a:pt x="4" y="37"/>
                                </a:lnTo>
                                <a:lnTo>
                                  <a:pt x="4" y="33"/>
                                </a:lnTo>
                                <a:lnTo>
                                  <a:pt x="4" y="29"/>
                                </a:lnTo>
                                <a:lnTo>
                                  <a:pt x="4" y="26"/>
                                </a:lnTo>
                                <a:lnTo>
                                  <a:pt x="9" y="26"/>
                                </a:lnTo>
                                <a:lnTo>
                                  <a:pt x="9" y="22"/>
                                </a:lnTo>
                                <a:lnTo>
                                  <a:pt x="9" y="18"/>
                                </a:lnTo>
                                <a:lnTo>
                                  <a:pt x="13" y="18"/>
                                </a:lnTo>
                                <a:lnTo>
                                  <a:pt x="13" y="15"/>
                                </a:lnTo>
                                <a:lnTo>
                                  <a:pt x="18" y="15"/>
                                </a:lnTo>
                                <a:lnTo>
                                  <a:pt x="18" y="11"/>
                                </a:lnTo>
                                <a:lnTo>
                                  <a:pt x="22" y="11"/>
                                </a:lnTo>
                                <a:lnTo>
                                  <a:pt x="22" y="7"/>
                                </a:lnTo>
                                <a:lnTo>
                                  <a:pt x="26" y="7"/>
                                </a:lnTo>
                                <a:lnTo>
                                  <a:pt x="31" y="4"/>
                                </a:lnTo>
                                <a:lnTo>
                                  <a:pt x="35" y="4"/>
                                </a:lnTo>
                                <a:lnTo>
                                  <a:pt x="40" y="4"/>
                                </a:lnTo>
                                <a:lnTo>
                                  <a:pt x="40" y="0"/>
                                </a:lnTo>
                                <a:lnTo>
                                  <a:pt x="44" y="0"/>
                                </a:lnTo>
                                <a:lnTo>
                                  <a:pt x="48" y="0"/>
                                </a:lnTo>
                                <a:lnTo>
                                  <a:pt x="53" y="0"/>
                                </a:lnTo>
                                <a:lnTo>
                                  <a:pt x="57" y="0"/>
                                </a:lnTo>
                                <a:lnTo>
                                  <a:pt x="62" y="0"/>
                                </a:lnTo>
                                <a:lnTo>
                                  <a:pt x="66" y="0"/>
                                </a:lnTo>
                                <a:lnTo>
                                  <a:pt x="71" y="4"/>
                                </a:lnTo>
                                <a:lnTo>
                                  <a:pt x="75" y="4"/>
                                </a:lnTo>
                                <a:lnTo>
                                  <a:pt x="79" y="4"/>
                                </a:lnTo>
                                <a:lnTo>
                                  <a:pt x="79" y="7"/>
                                </a:lnTo>
                                <a:lnTo>
                                  <a:pt x="84" y="7"/>
                                </a:lnTo>
                                <a:lnTo>
                                  <a:pt x="88" y="7"/>
                                </a:lnTo>
                                <a:lnTo>
                                  <a:pt x="88" y="11"/>
                                </a:lnTo>
                                <a:lnTo>
                                  <a:pt x="93" y="11"/>
                                </a:lnTo>
                                <a:lnTo>
                                  <a:pt x="93" y="15"/>
                                </a:lnTo>
                                <a:lnTo>
                                  <a:pt x="97" y="15"/>
                                </a:lnTo>
                                <a:lnTo>
                                  <a:pt x="97" y="18"/>
                                </a:lnTo>
                                <a:lnTo>
                                  <a:pt x="97" y="22"/>
                                </a:lnTo>
                                <a:lnTo>
                                  <a:pt x="101" y="22"/>
                                </a:lnTo>
                                <a:lnTo>
                                  <a:pt x="101" y="26"/>
                                </a:lnTo>
                                <a:lnTo>
                                  <a:pt x="101" y="29"/>
                                </a:lnTo>
                                <a:lnTo>
                                  <a:pt x="106" y="29"/>
                                </a:lnTo>
                                <a:lnTo>
                                  <a:pt x="106" y="33"/>
                                </a:lnTo>
                                <a:lnTo>
                                  <a:pt x="106" y="37"/>
                                </a:lnTo>
                                <a:lnTo>
                                  <a:pt x="106" y="40"/>
                                </a:lnTo>
                                <a:lnTo>
                                  <a:pt x="106" y="44"/>
                                </a:lnTo>
                                <a:lnTo>
                                  <a:pt x="106" y="47"/>
                                </a:lnTo>
                                <a:lnTo>
                                  <a:pt x="106" y="51"/>
                                </a:lnTo>
                                <a:lnTo>
                                  <a:pt x="106" y="55"/>
                                </a:lnTo>
                                <a:lnTo>
                                  <a:pt x="106" y="58"/>
                                </a:lnTo>
                                <a:lnTo>
                                  <a:pt x="31" y="58"/>
                                </a:lnTo>
                                <a:lnTo>
                                  <a:pt x="31" y="62"/>
                                </a:lnTo>
                                <a:lnTo>
                                  <a:pt x="35" y="66"/>
                                </a:lnTo>
                                <a:lnTo>
                                  <a:pt x="35" y="69"/>
                                </a:lnTo>
                                <a:lnTo>
                                  <a:pt x="35" y="73"/>
                                </a:lnTo>
                                <a:lnTo>
                                  <a:pt x="40" y="73"/>
                                </a:lnTo>
                                <a:lnTo>
                                  <a:pt x="40" y="77"/>
                                </a:lnTo>
                                <a:lnTo>
                                  <a:pt x="44" y="77"/>
                                </a:lnTo>
                                <a:lnTo>
                                  <a:pt x="44" y="80"/>
                                </a:lnTo>
                                <a:lnTo>
                                  <a:pt x="48" y="80"/>
                                </a:lnTo>
                                <a:lnTo>
                                  <a:pt x="53" y="80"/>
                                </a:lnTo>
                                <a:lnTo>
                                  <a:pt x="57" y="80"/>
                                </a:lnTo>
                                <a:lnTo>
                                  <a:pt x="62" y="80"/>
                                </a:lnTo>
                                <a:lnTo>
                                  <a:pt x="66" y="80"/>
                                </a:lnTo>
                                <a:lnTo>
                                  <a:pt x="66" y="77"/>
                                </a:lnTo>
                                <a:lnTo>
                                  <a:pt x="71" y="77"/>
                                </a:lnTo>
                                <a:lnTo>
                                  <a:pt x="71" y="73"/>
                                </a:lnTo>
                                <a:lnTo>
                                  <a:pt x="75" y="73"/>
                                </a:lnTo>
                                <a:lnTo>
                                  <a:pt x="75" y="69"/>
                                </a:lnTo>
                                <a:lnTo>
                                  <a:pt x="75" y="66"/>
                                </a:lnTo>
                                <a:close/>
                                <a:moveTo>
                                  <a:pt x="79" y="40"/>
                                </a:moveTo>
                                <a:lnTo>
                                  <a:pt x="79" y="37"/>
                                </a:lnTo>
                                <a:lnTo>
                                  <a:pt x="75" y="37"/>
                                </a:lnTo>
                                <a:lnTo>
                                  <a:pt x="75" y="33"/>
                                </a:lnTo>
                                <a:lnTo>
                                  <a:pt x="75" y="29"/>
                                </a:lnTo>
                                <a:lnTo>
                                  <a:pt x="75" y="26"/>
                                </a:lnTo>
                                <a:lnTo>
                                  <a:pt x="71" y="26"/>
                                </a:lnTo>
                                <a:lnTo>
                                  <a:pt x="71" y="22"/>
                                </a:lnTo>
                                <a:lnTo>
                                  <a:pt x="66" y="22"/>
                                </a:lnTo>
                                <a:lnTo>
                                  <a:pt x="62" y="22"/>
                                </a:lnTo>
                                <a:lnTo>
                                  <a:pt x="62" y="18"/>
                                </a:lnTo>
                                <a:lnTo>
                                  <a:pt x="57" y="18"/>
                                </a:lnTo>
                                <a:lnTo>
                                  <a:pt x="53" y="18"/>
                                </a:lnTo>
                                <a:lnTo>
                                  <a:pt x="48" y="18"/>
                                </a:lnTo>
                                <a:lnTo>
                                  <a:pt x="48" y="22"/>
                                </a:lnTo>
                                <a:lnTo>
                                  <a:pt x="44" y="22"/>
                                </a:lnTo>
                                <a:lnTo>
                                  <a:pt x="40" y="22"/>
                                </a:lnTo>
                                <a:lnTo>
                                  <a:pt x="40" y="26"/>
                                </a:lnTo>
                                <a:lnTo>
                                  <a:pt x="35" y="29"/>
                                </a:lnTo>
                                <a:lnTo>
                                  <a:pt x="35" y="33"/>
                                </a:lnTo>
                                <a:lnTo>
                                  <a:pt x="35" y="37"/>
                                </a:lnTo>
                                <a:lnTo>
                                  <a:pt x="31" y="37"/>
                                </a:lnTo>
                                <a:lnTo>
                                  <a:pt x="31" y="40"/>
                                </a:lnTo>
                                <a:lnTo>
                                  <a:pt x="79" y="4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5" name="Freeform 2579"/>
                        <wps:cNvSpPr>
                          <a:spLocks/>
                        </wps:cNvSpPr>
                        <wps:spPr bwMode="auto">
                          <a:xfrm>
                            <a:off x="4494530" y="2725420"/>
                            <a:ext cx="78740" cy="59690"/>
                          </a:xfrm>
                          <a:custGeom>
                            <a:avLst/>
                            <a:gdLst>
                              <a:gd name="T0" fmla="*/ 22 w 124"/>
                              <a:gd name="T1" fmla="*/ 0 h 94"/>
                              <a:gd name="T2" fmla="*/ 124 w 124"/>
                              <a:gd name="T3" fmla="*/ 0 h 94"/>
                              <a:gd name="T4" fmla="*/ 124 w 124"/>
                              <a:gd name="T5" fmla="*/ 94 h 94"/>
                              <a:gd name="T6" fmla="*/ 93 w 124"/>
                              <a:gd name="T7" fmla="*/ 94 h 94"/>
                              <a:gd name="T8" fmla="*/ 93 w 124"/>
                              <a:gd name="T9" fmla="*/ 18 h 94"/>
                              <a:gd name="T10" fmla="*/ 53 w 124"/>
                              <a:gd name="T11" fmla="*/ 18 h 94"/>
                              <a:gd name="T12" fmla="*/ 53 w 124"/>
                              <a:gd name="T13" fmla="*/ 62 h 94"/>
                              <a:gd name="T14" fmla="*/ 53 w 124"/>
                              <a:gd name="T15" fmla="*/ 65 h 94"/>
                              <a:gd name="T16" fmla="*/ 53 w 124"/>
                              <a:gd name="T17" fmla="*/ 69 h 94"/>
                              <a:gd name="T18" fmla="*/ 53 w 124"/>
                              <a:gd name="T19" fmla="*/ 73 h 94"/>
                              <a:gd name="T20" fmla="*/ 53 w 124"/>
                              <a:gd name="T21" fmla="*/ 76 h 94"/>
                              <a:gd name="T22" fmla="*/ 49 w 124"/>
                              <a:gd name="T23" fmla="*/ 76 h 94"/>
                              <a:gd name="T24" fmla="*/ 49 w 124"/>
                              <a:gd name="T25" fmla="*/ 80 h 94"/>
                              <a:gd name="T26" fmla="*/ 49 w 124"/>
                              <a:gd name="T27" fmla="*/ 83 h 94"/>
                              <a:gd name="T28" fmla="*/ 49 w 124"/>
                              <a:gd name="T29" fmla="*/ 87 h 94"/>
                              <a:gd name="T30" fmla="*/ 44 w 124"/>
                              <a:gd name="T31" fmla="*/ 87 h 94"/>
                              <a:gd name="T32" fmla="*/ 44 w 124"/>
                              <a:gd name="T33" fmla="*/ 91 h 94"/>
                              <a:gd name="T34" fmla="*/ 40 w 124"/>
                              <a:gd name="T35" fmla="*/ 91 h 94"/>
                              <a:gd name="T36" fmla="*/ 40 w 124"/>
                              <a:gd name="T37" fmla="*/ 94 h 94"/>
                              <a:gd name="T38" fmla="*/ 35 w 124"/>
                              <a:gd name="T39" fmla="*/ 94 h 94"/>
                              <a:gd name="T40" fmla="*/ 31 w 124"/>
                              <a:gd name="T41" fmla="*/ 94 h 94"/>
                              <a:gd name="T42" fmla="*/ 27 w 124"/>
                              <a:gd name="T43" fmla="*/ 94 h 94"/>
                              <a:gd name="T44" fmla="*/ 22 w 124"/>
                              <a:gd name="T45" fmla="*/ 94 h 94"/>
                              <a:gd name="T46" fmla="*/ 18 w 124"/>
                              <a:gd name="T47" fmla="*/ 94 h 94"/>
                              <a:gd name="T48" fmla="*/ 13 w 124"/>
                              <a:gd name="T49" fmla="*/ 94 h 94"/>
                              <a:gd name="T50" fmla="*/ 9 w 124"/>
                              <a:gd name="T51" fmla="*/ 94 h 94"/>
                              <a:gd name="T52" fmla="*/ 4 w 124"/>
                              <a:gd name="T53" fmla="*/ 94 h 94"/>
                              <a:gd name="T54" fmla="*/ 0 w 124"/>
                              <a:gd name="T55" fmla="*/ 94 h 94"/>
                              <a:gd name="T56" fmla="*/ 0 w 124"/>
                              <a:gd name="T57" fmla="*/ 76 h 94"/>
                              <a:gd name="T58" fmla="*/ 4 w 124"/>
                              <a:gd name="T59" fmla="*/ 76 h 94"/>
                              <a:gd name="T60" fmla="*/ 9 w 124"/>
                              <a:gd name="T61" fmla="*/ 76 h 94"/>
                              <a:gd name="T62" fmla="*/ 13 w 124"/>
                              <a:gd name="T63" fmla="*/ 76 h 94"/>
                              <a:gd name="T64" fmla="*/ 18 w 124"/>
                              <a:gd name="T65" fmla="*/ 76 h 94"/>
                              <a:gd name="T66" fmla="*/ 18 w 124"/>
                              <a:gd name="T67" fmla="*/ 73 h 94"/>
                              <a:gd name="T68" fmla="*/ 22 w 124"/>
                              <a:gd name="T69" fmla="*/ 73 h 94"/>
                              <a:gd name="T70" fmla="*/ 22 w 124"/>
                              <a:gd name="T71" fmla="*/ 69 h 94"/>
                              <a:gd name="T72" fmla="*/ 22 w 124"/>
                              <a:gd name="T73" fmla="*/ 65 h 94"/>
                              <a:gd name="T74" fmla="*/ 22 w 124"/>
                              <a:gd name="T75" fmla="*/ 62 h 94"/>
                              <a:gd name="T76" fmla="*/ 22 w 124"/>
                              <a:gd name="T77" fmla="*/ 58 h 94"/>
                              <a:gd name="T78" fmla="*/ 22 w 124"/>
                              <a:gd name="T79" fmla="*/ 54 h 94"/>
                              <a:gd name="T80" fmla="*/ 22 w 124"/>
                              <a:gd name="T81" fmla="*/ 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24" h="94">
                                <a:moveTo>
                                  <a:pt x="22" y="0"/>
                                </a:moveTo>
                                <a:lnTo>
                                  <a:pt x="124" y="0"/>
                                </a:lnTo>
                                <a:lnTo>
                                  <a:pt x="124" y="94"/>
                                </a:lnTo>
                                <a:lnTo>
                                  <a:pt x="93" y="94"/>
                                </a:lnTo>
                                <a:lnTo>
                                  <a:pt x="93" y="18"/>
                                </a:lnTo>
                                <a:lnTo>
                                  <a:pt x="53" y="18"/>
                                </a:lnTo>
                                <a:lnTo>
                                  <a:pt x="53" y="62"/>
                                </a:lnTo>
                                <a:lnTo>
                                  <a:pt x="53" y="65"/>
                                </a:lnTo>
                                <a:lnTo>
                                  <a:pt x="53" y="69"/>
                                </a:lnTo>
                                <a:lnTo>
                                  <a:pt x="53" y="73"/>
                                </a:lnTo>
                                <a:lnTo>
                                  <a:pt x="53" y="76"/>
                                </a:lnTo>
                                <a:lnTo>
                                  <a:pt x="49" y="76"/>
                                </a:lnTo>
                                <a:lnTo>
                                  <a:pt x="49" y="80"/>
                                </a:lnTo>
                                <a:lnTo>
                                  <a:pt x="49" y="83"/>
                                </a:lnTo>
                                <a:lnTo>
                                  <a:pt x="49" y="87"/>
                                </a:lnTo>
                                <a:lnTo>
                                  <a:pt x="44" y="87"/>
                                </a:lnTo>
                                <a:lnTo>
                                  <a:pt x="44" y="91"/>
                                </a:lnTo>
                                <a:lnTo>
                                  <a:pt x="40" y="91"/>
                                </a:lnTo>
                                <a:lnTo>
                                  <a:pt x="40" y="94"/>
                                </a:lnTo>
                                <a:lnTo>
                                  <a:pt x="35" y="94"/>
                                </a:lnTo>
                                <a:lnTo>
                                  <a:pt x="31" y="94"/>
                                </a:lnTo>
                                <a:lnTo>
                                  <a:pt x="27" y="94"/>
                                </a:lnTo>
                                <a:lnTo>
                                  <a:pt x="22" y="94"/>
                                </a:lnTo>
                                <a:lnTo>
                                  <a:pt x="18" y="94"/>
                                </a:lnTo>
                                <a:lnTo>
                                  <a:pt x="13" y="94"/>
                                </a:lnTo>
                                <a:lnTo>
                                  <a:pt x="9" y="94"/>
                                </a:lnTo>
                                <a:lnTo>
                                  <a:pt x="4" y="94"/>
                                </a:lnTo>
                                <a:lnTo>
                                  <a:pt x="0" y="94"/>
                                </a:lnTo>
                                <a:lnTo>
                                  <a:pt x="0" y="76"/>
                                </a:lnTo>
                                <a:lnTo>
                                  <a:pt x="4" y="76"/>
                                </a:lnTo>
                                <a:lnTo>
                                  <a:pt x="9" y="76"/>
                                </a:lnTo>
                                <a:lnTo>
                                  <a:pt x="13" y="76"/>
                                </a:lnTo>
                                <a:lnTo>
                                  <a:pt x="18" y="76"/>
                                </a:lnTo>
                                <a:lnTo>
                                  <a:pt x="18" y="73"/>
                                </a:lnTo>
                                <a:lnTo>
                                  <a:pt x="22" y="73"/>
                                </a:lnTo>
                                <a:lnTo>
                                  <a:pt x="22" y="69"/>
                                </a:lnTo>
                                <a:lnTo>
                                  <a:pt x="22" y="65"/>
                                </a:lnTo>
                                <a:lnTo>
                                  <a:pt x="22" y="62"/>
                                </a:lnTo>
                                <a:lnTo>
                                  <a:pt x="22" y="58"/>
                                </a:lnTo>
                                <a:lnTo>
                                  <a:pt x="22" y="54"/>
                                </a:lnTo>
                                <a:lnTo>
                                  <a:pt x="22"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6" name="Freeform 2580"/>
                        <wps:cNvSpPr>
                          <a:spLocks noEditPoints="1"/>
                        </wps:cNvSpPr>
                        <wps:spPr bwMode="auto">
                          <a:xfrm>
                            <a:off x="4592320" y="2725420"/>
                            <a:ext cx="70485" cy="59690"/>
                          </a:xfrm>
                          <a:custGeom>
                            <a:avLst/>
                            <a:gdLst>
                              <a:gd name="T0" fmla="*/ 0 w 111"/>
                              <a:gd name="T1" fmla="*/ 0 h 94"/>
                              <a:gd name="T2" fmla="*/ 31 w 111"/>
                              <a:gd name="T3" fmla="*/ 0 h 94"/>
                              <a:gd name="T4" fmla="*/ 31 w 111"/>
                              <a:gd name="T5" fmla="*/ 40 h 94"/>
                              <a:gd name="T6" fmla="*/ 62 w 111"/>
                              <a:gd name="T7" fmla="*/ 40 h 94"/>
                              <a:gd name="T8" fmla="*/ 67 w 111"/>
                              <a:gd name="T9" fmla="*/ 40 h 94"/>
                              <a:gd name="T10" fmla="*/ 71 w 111"/>
                              <a:gd name="T11" fmla="*/ 40 h 94"/>
                              <a:gd name="T12" fmla="*/ 76 w 111"/>
                              <a:gd name="T13" fmla="*/ 40 h 94"/>
                              <a:gd name="T14" fmla="*/ 80 w 111"/>
                              <a:gd name="T15" fmla="*/ 40 h 94"/>
                              <a:gd name="T16" fmla="*/ 84 w 111"/>
                              <a:gd name="T17" fmla="*/ 40 h 94"/>
                              <a:gd name="T18" fmla="*/ 89 w 111"/>
                              <a:gd name="T19" fmla="*/ 40 h 94"/>
                              <a:gd name="T20" fmla="*/ 93 w 111"/>
                              <a:gd name="T21" fmla="*/ 40 h 94"/>
                              <a:gd name="T22" fmla="*/ 93 w 111"/>
                              <a:gd name="T23" fmla="*/ 43 h 94"/>
                              <a:gd name="T24" fmla="*/ 98 w 111"/>
                              <a:gd name="T25" fmla="*/ 43 h 94"/>
                              <a:gd name="T26" fmla="*/ 102 w 111"/>
                              <a:gd name="T27" fmla="*/ 43 h 94"/>
                              <a:gd name="T28" fmla="*/ 102 w 111"/>
                              <a:gd name="T29" fmla="*/ 47 h 94"/>
                              <a:gd name="T30" fmla="*/ 106 w 111"/>
                              <a:gd name="T31" fmla="*/ 47 h 94"/>
                              <a:gd name="T32" fmla="*/ 106 w 111"/>
                              <a:gd name="T33" fmla="*/ 51 h 94"/>
                              <a:gd name="T34" fmla="*/ 106 w 111"/>
                              <a:gd name="T35" fmla="*/ 54 h 94"/>
                              <a:gd name="T36" fmla="*/ 111 w 111"/>
                              <a:gd name="T37" fmla="*/ 54 h 94"/>
                              <a:gd name="T38" fmla="*/ 111 w 111"/>
                              <a:gd name="T39" fmla="*/ 58 h 94"/>
                              <a:gd name="T40" fmla="*/ 111 w 111"/>
                              <a:gd name="T41" fmla="*/ 62 h 94"/>
                              <a:gd name="T42" fmla="*/ 111 w 111"/>
                              <a:gd name="T43" fmla="*/ 65 h 94"/>
                              <a:gd name="T44" fmla="*/ 111 w 111"/>
                              <a:gd name="T45" fmla="*/ 69 h 94"/>
                              <a:gd name="T46" fmla="*/ 111 w 111"/>
                              <a:gd name="T47" fmla="*/ 73 h 94"/>
                              <a:gd name="T48" fmla="*/ 111 w 111"/>
                              <a:gd name="T49" fmla="*/ 76 h 94"/>
                              <a:gd name="T50" fmla="*/ 106 w 111"/>
                              <a:gd name="T51" fmla="*/ 76 h 94"/>
                              <a:gd name="T52" fmla="*/ 106 w 111"/>
                              <a:gd name="T53" fmla="*/ 80 h 94"/>
                              <a:gd name="T54" fmla="*/ 106 w 111"/>
                              <a:gd name="T55" fmla="*/ 83 h 94"/>
                              <a:gd name="T56" fmla="*/ 102 w 111"/>
                              <a:gd name="T57" fmla="*/ 83 h 94"/>
                              <a:gd name="T58" fmla="*/ 102 w 111"/>
                              <a:gd name="T59" fmla="*/ 87 h 94"/>
                              <a:gd name="T60" fmla="*/ 98 w 111"/>
                              <a:gd name="T61" fmla="*/ 87 h 94"/>
                              <a:gd name="T62" fmla="*/ 93 w 111"/>
                              <a:gd name="T63" fmla="*/ 87 h 94"/>
                              <a:gd name="T64" fmla="*/ 93 w 111"/>
                              <a:gd name="T65" fmla="*/ 91 h 94"/>
                              <a:gd name="T66" fmla="*/ 89 w 111"/>
                              <a:gd name="T67" fmla="*/ 91 h 94"/>
                              <a:gd name="T68" fmla="*/ 84 w 111"/>
                              <a:gd name="T69" fmla="*/ 91 h 94"/>
                              <a:gd name="T70" fmla="*/ 80 w 111"/>
                              <a:gd name="T71" fmla="*/ 91 h 94"/>
                              <a:gd name="T72" fmla="*/ 76 w 111"/>
                              <a:gd name="T73" fmla="*/ 94 h 94"/>
                              <a:gd name="T74" fmla="*/ 71 w 111"/>
                              <a:gd name="T75" fmla="*/ 94 h 94"/>
                              <a:gd name="T76" fmla="*/ 67 w 111"/>
                              <a:gd name="T77" fmla="*/ 94 h 94"/>
                              <a:gd name="T78" fmla="*/ 0 w 111"/>
                              <a:gd name="T79" fmla="*/ 94 h 94"/>
                              <a:gd name="T80" fmla="*/ 0 w 111"/>
                              <a:gd name="T81" fmla="*/ 0 h 94"/>
                              <a:gd name="T82" fmla="*/ 31 w 111"/>
                              <a:gd name="T83" fmla="*/ 76 h 94"/>
                              <a:gd name="T84" fmla="*/ 58 w 111"/>
                              <a:gd name="T85" fmla="*/ 76 h 94"/>
                              <a:gd name="T86" fmla="*/ 62 w 111"/>
                              <a:gd name="T87" fmla="*/ 76 h 94"/>
                              <a:gd name="T88" fmla="*/ 67 w 111"/>
                              <a:gd name="T89" fmla="*/ 76 h 94"/>
                              <a:gd name="T90" fmla="*/ 71 w 111"/>
                              <a:gd name="T91" fmla="*/ 76 h 94"/>
                              <a:gd name="T92" fmla="*/ 76 w 111"/>
                              <a:gd name="T93" fmla="*/ 76 h 94"/>
                              <a:gd name="T94" fmla="*/ 76 w 111"/>
                              <a:gd name="T95" fmla="*/ 73 h 94"/>
                              <a:gd name="T96" fmla="*/ 80 w 111"/>
                              <a:gd name="T97" fmla="*/ 73 h 94"/>
                              <a:gd name="T98" fmla="*/ 80 w 111"/>
                              <a:gd name="T99" fmla="*/ 69 h 94"/>
                              <a:gd name="T100" fmla="*/ 80 w 111"/>
                              <a:gd name="T101" fmla="*/ 65 h 94"/>
                              <a:gd name="T102" fmla="*/ 80 w 111"/>
                              <a:gd name="T103" fmla="*/ 62 h 94"/>
                              <a:gd name="T104" fmla="*/ 80 w 111"/>
                              <a:gd name="T105" fmla="*/ 58 h 94"/>
                              <a:gd name="T106" fmla="*/ 76 w 111"/>
                              <a:gd name="T107" fmla="*/ 58 h 94"/>
                              <a:gd name="T108" fmla="*/ 76 w 111"/>
                              <a:gd name="T109" fmla="*/ 54 h 94"/>
                              <a:gd name="T110" fmla="*/ 71 w 111"/>
                              <a:gd name="T111" fmla="*/ 54 h 94"/>
                              <a:gd name="T112" fmla="*/ 67 w 111"/>
                              <a:gd name="T113" fmla="*/ 54 h 94"/>
                              <a:gd name="T114" fmla="*/ 62 w 111"/>
                              <a:gd name="T115" fmla="*/ 54 h 94"/>
                              <a:gd name="T116" fmla="*/ 58 w 111"/>
                              <a:gd name="T117" fmla="*/ 54 h 94"/>
                              <a:gd name="T118" fmla="*/ 53 w 111"/>
                              <a:gd name="T119" fmla="*/ 54 h 94"/>
                              <a:gd name="T120" fmla="*/ 49 w 111"/>
                              <a:gd name="T121" fmla="*/ 54 h 94"/>
                              <a:gd name="T122" fmla="*/ 31 w 111"/>
                              <a:gd name="T123" fmla="*/ 54 h 94"/>
                              <a:gd name="T124" fmla="*/ 31 w 111"/>
                              <a:gd name="T125" fmla="*/ 76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11" h="94">
                                <a:moveTo>
                                  <a:pt x="0" y="0"/>
                                </a:moveTo>
                                <a:lnTo>
                                  <a:pt x="31" y="0"/>
                                </a:lnTo>
                                <a:lnTo>
                                  <a:pt x="31" y="40"/>
                                </a:lnTo>
                                <a:lnTo>
                                  <a:pt x="62" y="40"/>
                                </a:lnTo>
                                <a:lnTo>
                                  <a:pt x="67" y="40"/>
                                </a:lnTo>
                                <a:lnTo>
                                  <a:pt x="71" y="40"/>
                                </a:lnTo>
                                <a:lnTo>
                                  <a:pt x="76" y="40"/>
                                </a:lnTo>
                                <a:lnTo>
                                  <a:pt x="80" y="40"/>
                                </a:lnTo>
                                <a:lnTo>
                                  <a:pt x="84" y="40"/>
                                </a:lnTo>
                                <a:lnTo>
                                  <a:pt x="89" y="40"/>
                                </a:lnTo>
                                <a:lnTo>
                                  <a:pt x="93" y="40"/>
                                </a:lnTo>
                                <a:lnTo>
                                  <a:pt x="93" y="43"/>
                                </a:lnTo>
                                <a:lnTo>
                                  <a:pt x="98" y="43"/>
                                </a:lnTo>
                                <a:lnTo>
                                  <a:pt x="102" y="43"/>
                                </a:lnTo>
                                <a:lnTo>
                                  <a:pt x="102" y="47"/>
                                </a:lnTo>
                                <a:lnTo>
                                  <a:pt x="106" y="47"/>
                                </a:lnTo>
                                <a:lnTo>
                                  <a:pt x="106" y="51"/>
                                </a:lnTo>
                                <a:lnTo>
                                  <a:pt x="106" y="54"/>
                                </a:lnTo>
                                <a:lnTo>
                                  <a:pt x="111" y="54"/>
                                </a:lnTo>
                                <a:lnTo>
                                  <a:pt x="111" y="58"/>
                                </a:lnTo>
                                <a:lnTo>
                                  <a:pt x="111" y="62"/>
                                </a:lnTo>
                                <a:lnTo>
                                  <a:pt x="111" y="65"/>
                                </a:lnTo>
                                <a:lnTo>
                                  <a:pt x="111" y="69"/>
                                </a:lnTo>
                                <a:lnTo>
                                  <a:pt x="111" y="73"/>
                                </a:lnTo>
                                <a:lnTo>
                                  <a:pt x="111" y="76"/>
                                </a:lnTo>
                                <a:lnTo>
                                  <a:pt x="106" y="76"/>
                                </a:lnTo>
                                <a:lnTo>
                                  <a:pt x="106" y="80"/>
                                </a:lnTo>
                                <a:lnTo>
                                  <a:pt x="106" y="83"/>
                                </a:lnTo>
                                <a:lnTo>
                                  <a:pt x="102" y="83"/>
                                </a:lnTo>
                                <a:lnTo>
                                  <a:pt x="102" y="87"/>
                                </a:lnTo>
                                <a:lnTo>
                                  <a:pt x="98" y="87"/>
                                </a:lnTo>
                                <a:lnTo>
                                  <a:pt x="93" y="87"/>
                                </a:lnTo>
                                <a:lnTo>
                                  <a:pt x="93" y="91"/>
                                </a:lnTo>
                                <a:lnTo>
                                  <a:pt x="89" y="91"/>
                                </a:lnTo>
                                <a:lnTo>
                                  <a:pt x="84" y="91"/>
                                </a:lnTo>
                                <a:lnTo>
                                  <a:pt x="80" y="91"/>
                                </a:lnTo>
                                <a:lnTo>
                                  <a:pt x="76" y="94"/>
                                </a:lnTo>
                                <a:lnTo>
                                  <a:pt x="71" y="94"/>
                                </a:lnTo>
                                <a:lnTo>
                                  <a:pt x="67" y="94"/>
                                </a:lnTo>
                                <a:lnTo>
                                  <a:pt x="0" y="94"/>
                                </a:lnTo>
                                <a:lnTo>
                                  <a:pt x="0" y="0"/>
                                </a:lnTo>
                                <a:close/>
                                <a:moveTo>
                                  <a:pt x="31" y="76"/>
                                </a:moveTo>
                                <a:lnTo>
                                  <a:pt x="58" y="76"/>
                                </a:lnTo>
                                <a:lnTo>
                                  <a:pt x="62" y="76"/>
                                </a:lnTo>
                                <a:lnTo>
                                  <a:pt x="67" y="76"/>
                                </a:lnTo>
                                <a:lnTo>
                                  <a:pt x="71" y="76"/>
                                </a:lnTo>
                                <a:lnTo>
                                  <a:pt x="76" y="76"/>
                                </a:lnTo>
                                <a:lnTo>
                                  <a:pt x="76" y="73"/>
                                </a:lnTo>
                                <a:lnTo>
                                  <a:pt x="80" y="73"/>
                                </a:lnTo>
                                <a:lnTo>
                                  <a:pt x="80" y="69"/>
                                </a:lnTo>
                                <a:lnTo>
                                  <a:pt x="80" y="65"/>
                                </a:lnTo>
                                <a:lnTo>
                                  <a:pt x="80" y="62"/>
                                </a:lnTo>
                                <a:lnTo>
                                  <a:pt x="80" y="58"/>
                                </a:lnTo>
                                <a:lnTo>
                                  <a:pt x="76" y="58"/>
                                </a:lnTo>
                                <a:lnTo>
                                  <a:pt x="76" y="54"/>
                                </a:lnTo>
                                <a:lnTo>
                                  <a:pt x="71" y="54"/>
                                </a:lnTo>
                                <a:lnTo>
                                  <a:pt x="67" y="54"/>
                                </a:lnTo>
                                <a:lnTo>
                                  <a:pt x="62" y="54"/>
                                </a:lnTo>
                                <a:lnTo>
                                  <a:pt x="58" y="54"/>
                                </a:lnTo>
                                <a:lnTo>
                                  <a:pt x="53" y="54"/>
                                </a:lnTo>
                                <a:lnTo>
                                  <a:pt x="49" y="54"/>
                                </a:lnTo>
                                <a:lnTo>
                                  <a:pt x="31" y="54"/>
                                </a:lnTo>
                                <a:lnTo>
                                  <a:pt x="31" y="76"/>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7" name="Freeform 2581"/>
                        <wps:cNvSpPr>
                          <a:spLocks/>
                        </wps:cNvSpPr>
                        <wps:spPr bwMode="auto">
                          <a:xfrm>
                            <a:off x="4676775" y="2725420"/>
                            <a:ext cx="67310" cy="59690"/>
                          </a:xfrm>
                          <a:custGeom>
                            <a:avLst/>
                            <a:gdLst>
                              <a:gd name="T0" fmla="*/ 0 w 106"/>
                              <a:gd name="T1" fmla="*/ 0 h 94"/>
                              <a:gd name="T2" fmla="*/ 31 w 106"/>
                              <a:gd name="T3" fmla="*/ 0 h 94"/>
                              <a:gd name="T4" fmla="*/ 31 w 106"/>
                              <a:gd name="T5" fmla="*/ 33 h 94"/>
                              <a:gd name="T6" fmla="*/ 75 w 106"/>
                              <a:gd name="T7" fmla="*/ 33 h 94"/>
                              <a:gd name="T8" fmla="*/ 75 w 106"/>
                              <a:gd name="T9" fmla="*/ 0 h 94"/>
                              <a:gd name="T10" fmla="*/ 106 w 106"/>
                              <a:gd name="T11" fmla="*/ 0 h 94"/>
                              <a:gd name="T12" fmla="*/ 106 w 106"/>
                              <a:gd name="T13" fmla="*/ 94 h 94"/>
                              <a:gd name="T14" fmla="*/ 75 w 106"/>
                              <a:gd name="T15" fmla="*/ 94 h 94"/>
                              <a:gd name="T16" fmla="*/ 75 w 106"/>
                              <a:gd name="T17" fmla="*/ 54 h 94"/>
                              <a:gd name="T18" fmla="*/ 31 w 106"/>
                              <a:gd name="T19" fmla="*/ 54 h 94"/>
                              <a:gd name="T20" fmla="*/ 31 w 106"/>
                              <a:gd name="T21" fmla="*/ 94 h 94"/>
                              <a:gd name="T22" fmla="*/ 0 w 106"/>
                              <a:gd name="T23" fmla="*/ 94 h 94"/>
                              <a:gd name="T24" fmla="*/ 0 w 106"/>
                              <a:gd name="T25" fmla="*/ 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06" h="94">
                                <a:moveTo>
                                  <a:pt x="0" y="0"/>
                                </a:moveTo>
                                <a:lnTo>
                                  <a:pt x="31" y="0"/>
                                </a:lnTo>
                                <a:lnTo>
                                  <a:pt x="31" y="33"/>
                                </a:lnTo>
                                <a:lnTo>
                                  <a:pt x="75" y="33"/>
                                </a:lnTo>
                                <a:lnTo>
                                  <a:pt x="75" y="0"/>
                                </a:lnTo>
                                <a:lnTo>
                                  <a:pt x="106" y="0"/>
                                </a:lnTo>
                                <a:lnTo>
                                  <a:pt x="106" y="94"/>
                                </a:lnTo>
                                <a:lnTo>
                                  <a:pt x="75" y="94"/>
                                </a:lnTo>
                                <a:lnTo>
                                  <a:pt x="75" y="54"/>
                                </a:lnTo>
                                <a:lnTo>
                                  <a:pt x="31" y="54"/>
                                </a:lnTo>
                                <a:lnTo>
                                  <a:pt x="31" y="94"/>
                                </a:lnTo>
                                <a:lnTo>
                                  <a:pt x="0" y="94"/>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8" name="Freeform 2582"/>
                        <wps:cNvSpPr>
                          <a:spLocks noEditPoints="1"/>
                        </wps:cNvSpPr>
                        <wps:spPr bwMode="auto">
                          <a:xfrm>
                            <a:off x="4763770" y="2725420"/>
                            <a:ext cx="100965" cy="59690"/>
                          </a:xfrm>
                          <a:custGeom>
                            <a:avLst/>
                            <a:gdLst>
                              <a:gd name="T0" fmla="*/ 31 w 159"/>
                              <a:gd name="T1" fmla="*/ 0 h 94"/>
                              <a:gd name="T2" fmla="*/ 61 w 159"/>
                              <a:gd name="T3" fmla="*/ 40 h 94"/>
                              <a:gd name="T4" fmla="*/ 70 w 159"/>
                              <a:gd name="T5" fmla="*/ 40 h 94"/>
                              <a:gd name="T6" fmla="*/ 79 w 159"/>
                              <a:gd name="T7" fmla="*/ 40 h 94"/>
                              <a:gd name="T8" fmla="*/ 88 w 159"/>
                              <a:gd name="T9" fmla="*/ 40 h 94"/>
                              <a:gd name="T10" fmla="*/ 92 w 159"/>
                              <a:gd name="T11" fmla="*/ 43 h 94"/>
                              <a:gd name="T12" fmla="*/ 97 w 159"/>
                              <a:gd name="T13" fmla="*/ 47 h 94"/>
                              <a:gd name="T14" fmla="*/ 101 w 159"/>
                              <a:gd name="T15" fmla="*/ 51 h 94"/>
                              <a:gd name="T16" fmla="*/ 106 w 159"/>
                              <a:gd name="T17" fmla="*/ 54 h 94"/>
                              <a:gd name="T18" fmla="*/ 110 w 159"/>
                              <a:gd name="T19" fmla="*/ 62 h 94"/>
                              <a:gd name="T20" fmla="*/ 110 w 159"/>
                              <a:gd name="T21" fmla="*/ 69 h 94"/>
                              <a:gd name="T22" fmla="*/ 110 w 159"/>
                              <a:gd name="T23" fmla="*/ 76 h 94"/>
                              <a:gd name="T24" fmla="*/ 106 w 159"/>
                              <a:gd name="T25" fmla="*/ 80 h 94"/>
                              <a:gd name="T26" fmla="*/ 101 w 159"/>
                              <a:gd name="T27" fmla="*/ 83 h 94"/>
                              <a:gd name="T28" fmla="*/ 97 w 159"/>
                              <a:gd name="T29" fmla="*/ 87 h 94"/>
                              <a:gd name="T30" fmla="*/ 92 w 159"/>
                              <a:gd name="T31" fmla="*/ 91 h 94"/>
                              <a:gd name="T32" fmla="*/ 84 w 159"/>
                              <a:gd name="T33" fmla="*/ 91 h 94"/>
                              <a:gd name="T34" fmla="*/ 75 w 159"/>
                              <a:gd name="T35" fmla="*/ 94 h 94"/>
                              <a:gd name="T36" fmla="*/ 66 w 159"/>
                              <a:gd name="T37" fmla="*/ 94 h 94"/>
                              <a:gd name="T38" fmla="*/ 0 w 159"/>
                              <a:gd name="T39" fmla="*/ 0 h 94"/>
                              <a:gd name="T40" fmla="*/ 57 w 159"/>
                              <a:gd name="T41" fmla="*/ 76 h 94"/>
                              <a:gd name="T42" fmla="*/ 66 w 159"/>
                              <a:gd name="T43" fmla="*/ 76 h 94"/>
                              <a:gd name="T44" fmla="*/ 75 w 159"/>
                              <a:gd name="T45" fmla="*/ 76 h 94"/>
                              <a:gd name="T46" fmla="*/ 79 w 159"/>
                              <a:gd name="T47" fmla="*/ 73 h 94"/>
                              <a:gd name="T48" fmla="*/ 79 w 159"/>
                              <a:gd name="T49" fmla="*/ 65 h 94"/>
                              <a:gd name="T50" fmla="*/ 79 w 159"/>
                              <a:gd name="T51" fmla="*/ 58 h 94"/>
                              <a:gd name="T52" fmla="*/ 75 w 159"/>
                              <a:gd name="T53" fmla="*/ 54 h 94"/>
                              <a:gd name="T54" fmla="*/ 66 w 159"/>
                              <a:gd name="T55" fmla="*/ 54 h 94"/>
                              <a:gd name="T56" fmla="*/ 57 w 159"/>
                              <a:gd name="T57" fmla="*/ 54 h 94"/>
                              <a:gd name="T58" fmla="*/ 48 w 159"/>
                              <a:gd name="T59" fmla="*/ 54 h 94"/>
                              <a:gd name="T60" fmla="*/ 31 w 159"/>
                              <a:gd name="T61" fmla="*/ 76 h 94"/>
                              <a:gd name="T62" fmla="*/ 159 w 159"/>
                              <a:gd name="T63" fmla="*/ 0 h 94"/>
                              <a:gd name="T64" fmla="*/ 128 w 159"/>
                              <a:gd name="T65" fmla="*/ 94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59" h="94">
                                <a:moveTo>
                                  <a:pt x="0" y="0"/>
                                </a:moveTo>
                                <a:lnTo>
                                  <a:pt x="31" y="0"/>
                                </a:lnTo>
                                <a:lnTo>
                                  <a:pt x="31" y="40"/>
                                </a:lnTo>
                                <a:lnTo>
                                  <a:pt x="61" y="40"/>
                                </a:lnTo>
                                <a:lnTo>
                                  <a:pt x="66" y="40"/>
                                </a:lnTo>
                                <a:lnTo>
                                  <a:pt x="70" y="40"/>
                                </a:lnTo>
                                <a:lnTo>
                                  <a:pt x="75" y="40"/>
                                </a:lnTo>
                                <a:lnTo>
                                  <a:pt x="79" y="40"/>
                                </a:lnTo>
                                <a:lnTo>
                                  <a:pt x="84" y="40"/>
                                </a:lnTo>
                                <a:lnTo>
                                  <a:pt x="88" y="40"/>
                                </a:lnTo>
                                <a:lnTo>
                                  <a:pt x="92" y="40"/>
                                </a:lnTo>
                                <a:lnTo>
                                  <a:pt x="92" y="43"/>
                                </a:lnTo>
                                <a:lnTo>
                                  <a:pt x="97" y="43"/>
                                </a:lnTo>
                                <a:lnTo>
                                  <a:pt x="97" y="47"/>
                                </a:lnTo>
                                <a:lnTo>
                                  <a:pt x="101" y="47"/>
                                </a:lnTo>
                                <a:lnTo>
                                  <a:pt x="101" y="51"/>
                                </a:lnTo>
                                <a:lnTo>
                                  <a:pt x="106" y="51"/>
                                </a:lnTo>
                                <a:lnTo>
                                  <a:pt x="106" y="54"/>
                                </a:lnTo>
                                <a:lnTo>
                                  <a:pt x="110" y="58"/>
                                </a:lnTo>
                                <a:lnTo>
                                  <a:pt x="110" y="62"/>
                                </a:lnTo>
                                <a:lnTo>
                                  <a:pt x="110" y="65"/>
                                </a:lnTo>
                                <a:lnTo>
                                  <a:pt x="110" y="69"/>
                                </a:lnTo>
                                <a:lnTo>
                                  <a:pt x="110" y="73"/>
                                </a:lnTo>
                                <a:lnTo>
                                  <a:pt x="110" y="76"/>
                                </a:lnTo>
                                <a:lnTo>
                                  <a:pt x="106" y="76"/>
                                </a:lnTo>
                                <a:lnTo>
                                  <a:pt x="106" y="80"/>
                                </a:lnTo>
                                <a:lnTo>
                                  <a:pt x="106" y="83"/>
                                </a:lnTo>
                                <a:lnTo>
                                  <a:pt x="101" y="83"/>
                                </a:lnTo>
                                <a:lnTo>
                                  <a:pt x="101" y="87"/>
                                </a:lnTo>
                                <a:lnTo>
                                  <a:pt x="97" y="87"/>
                                </a:lnTo>
                                <a:lnTo>
                                  <a:pt x="92" y="87"/>
                                </a:lnTo>
                                <a:lnTo>
                                  <a:pt x="92" y="91"/>
                                </a:lnTo>
                                <a:lnTo>
                                  <a:pt x="88" y="91"/>
                                </a:lnTo>
                                <a:lnTo>
                                  <a:pt x="84" y="91"/>
                                </a:lnTo>
                                <a:lnTo>
                                  <a:pt x="79" y="91"/>
                                </a:lnTo>
                                <a:lnTo>
                                  <a:pt x="75" y="94"/>
                                </a:lnTo>
                                <a:lnTo>
                                  <a:pt x="70" y="94"/>
                                </a:lnTo>
                                <a:lnTo>
                                  <a:pt x="66" y="94"/>
                                </a:lnTo>
                                <a:lnTo>
                                  <a:pt x="0" y="94"/>
                                </a:lnTo>
                                <a:lnTo>
                                  <a:pt x="0" y="0"/>
                                </a:lnTo>
                                <a:close/>
                                <a:moveTo>
                                  <a:pt x="31" y="76"/>
                                </a:moveTo>
                                <a:lnTo>
                                  <a:pt x="57" y="76"/>
                                </a:lnTo>
                                <a:lnTo>
                                  <a:pt x="61" y="76"/>
                                </a:lnTo>
                                <a:lnTo>
                                  <a:pt x="66" y="76"/>
                                </a:lnTo>
                                <a:lnTo>
                                  <a:pt x="70" y="76"/>
                                </a:lnTo>
                                <a:lnTo>
                                  <a:pt x="75" y="76"/>
                                </a:lnTo>
                                <a:lnTo>
                                  <a:pt x="75" y="73"/>
                                </a:lnTo>
                                <a:lnTo>
                                  <a:pt x="79" y="73"/>
                                </a:lnTo>
                                <a:lnTo>
                                  <a:pt x="79" y="69"/>
                                </a:lnTo>
                                <a:lnTo>
                                  <a:pt x="79" y="65"/>
                                </a:lnTo>
                                <a:lnTo>
                                  <a:pt x="79" y="62"/>
                                </a:lnTo>
                                <a:lnTo>
                                  <a:pt x="79" y="58"/>
                                </a:lnTo>
                                <a:lnTo>
                                  <a:pt x="75" y="58"/>
                                </a:lnTo>
                                <a:lnTo>
                                  <a:pt x="75" y="54"/>
                                </a:lnTo>
                                <a:lnTo>
                                  <a:pt x="70" y="54"/>
                                </a:lnTo>
                                <a:lnTo>
                                  <a:pt x="66" y="54"/>
                                </a:lnTo>
                                <a:lnTo>
                                  <a:pt x="61" y="54"/>
                                </a:lnTo>
                                <a:lnTo>
                                  <a:pt x="57" y="54"/>
                                </a:lnTo>
                                <a:lnTo>
                                  <a:pt x="53" y="54"/>
                                </a:lnTo>
                                <a:lnTo>
                                  <a:pt x="48" y="54"/>
                                </a:lnTo>
                                <a:lnTo>
                                  <a:pt x="31" y="54"/>
                                </a:lnTo>
                                <a:lnTo>
                                  <a:pt x="31" y="76"/>
                                </a:lnTo>
                                <a:close/>
                                <a:moveTo>
                                  <a:pt x="128" y="0"/>
                                </a:moveTo>
                                <a:lnTo>
                                  <a:pt x="159" y="0"/>
                                </a:lnTo>
                                <a:lnTo>
                                  <a:pt x="159" y="94"/>
                                </a:lnTo>
                                <a:lnTo>
                                  <a:pt x="128" y="94"/>
                                </a:lnTo>
                                <a:lnTo>
                                  <a:pt x="128"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9" name="Freeform 2583"/>
                        <wps:cNvSpPr>
                          <a:spLocks noEditPoints="1"/>
                        </wps:cNvSpPr>
                        <wps:spPr bwMode="auto">
                          <a:xfrm>
                            <a:off x="4881245" y="2700020"/>
                            <a:ext cx="67310" cy="85090"/>
                          </a:xfrm>
                          <a:custGeom>
                            <a:avLst/>
                            <a:gdLst>
                              <a:gd name="T0" fmla="*/ 0 w 106"/>
                              <a:gd name="T1" fmla="*/ 40 h 134"/>
                              <a:gd name="T2" fmla="*/ 31 w 106"/>
                              <a:gd name="T3" fmla="*/ 40 h 134"/>
                              <a:gd name="T4" fmla="*/ 31 w 106"/>
                              <a:gd name="T5" fmla="*/ 98 h 134"/>
                              <a:gd name="T6" fmla="*/ 79 w 106"/>
                              <a:gd name="T7" fmla="*/ 40 h 134"/>
                              <a:gd name="T8" fmla="*/ 106 w 106"/>
                              <a:gd name="T9" fmla="*/ 40 h 134"/>
                              <a:gd name="T10" fmla="*/ 106 w 106"/>
                              <a:gd name="T11" fmla="*/ 134 h 134"/>
                              <a:gd name="T12" fmla="*/ 79 w 106"/>
                              <a:gd name="T13" fmla="*/ 134 h 134"/>
                              <a:gd name="T14" fmla="*/ 79 w 106"/>
                              <a:gd name="T15" fmla="*/ 73 h 134"/>
                              <a:gd name="T16" fmla="*/ 31 w 106"/>
                              <a:gd name="T17" fmla="*/ 134 h 134"/>
                              <a:gd name="T18" fmla="*/ 0 w 106"/>
                              <a:gd name="T19" fmla="*/ 134 h 134"/>
                              <a:gd name="T20" fmla="*/ 0 w 106"/>
                              <a:gd name="T21" fmla="*/ 40 h 134"/>
                              <a:gd name="T22" fmla="*/ 75 w 106"/>
                              <a:gd name="T23" fmla="*/ 0 h 134"/>
                              <a:gd name="T24" fmla="*/ 88 w 106"/>
                              <a:gd name="T25" fmla="*/ 0 h 134"/>
                              <a:gd name="T26" fmla="*/ 88 w 106"/>
                              <a:gd name="T27" fmla="*/ 3 h 134"/>
                              <a:gd name="T28" fmla="*/ 88 w 106"/>
                              <a:gd name="T29" fmla="*/ 7 h 134"/>
                              <a:gd name="T30" fmla="*/ 88 w 106"/>
                              <a:gd name="T31" fmla="*/ 11 h 134"/>
                              <a:gd name="T32" fmla="*/ 84 w 106"/>
                              <a:gd name="T33" fmla="*/ 11 h 134"/>
                              <a:gd name="T34" fmla="*/ 84 w 106"/>
                              <a:gd name="T35" fmla="*/ 14 h 134"/>
                              <a:gd name="T36" fmla="*/ 84 w 106"/>
                              <a:gd name="T37" fmla="*/ 18 h 134"/>
                              <a:gd name="T38" fmla="*/ 79 w 106"/>
                              <a:gd name="T39" fmla="*/ 18 h 134"/>
                              <a:gd name="T40" fmla="*/ 79 w 106"/>
                              <a:gd name="T41" fmla="*/ 22 h 134"/>
                              <a:gd name="T42" fmla="*/ 75 w 106"/>
                              <a:gd name="T43" fmla="*/ 22 h 134"/>
                              <a:gd name="T44" fmla="*/ 71 w 106"/>
                              <a:gd name="T45" fmla="*/ 22 h 134"/>
                              <a:gd name="T46" fmla="*/ 71 w 106"/>
                              <a:gd name="T47" fmla="*/ 25 h 134"/>
                              <a:gd name="T48" fmla="*/ 66 w 106"/>
                              <a:gd name="T49" fmla="*/ 25 h 134"/>
                              <a:gd name="T50" fmla="*/ 62 w 106"/>
                              <a:gd name="T51" fmla="*/ 25 h 134"/>
                              <a:gd name="T52" fmla="*/ 57 w 106"/>
                              <a:gd name="T53" fmla="*/ 25 h 134"/>
                              <a:gd name="T54" fmla="*/ 53 w 106"/>
                              <a:gd name="T55" fmla="*/ 25 h 134"/>
                              <a:gd name="T56" fmla="*/ 49 w 106"/>
                              <a:gd name="T57" fmla="*/ 25 h 134"/>
                              <a:gd name="T58" fmla="*/ 44 w 106"/>
                              <a:gd name="T59" fmla="*/ 25 h 134"/>
                              <a:gd name="T60" fmla="*/ 40 w 106"/>
                              <a:gd name="T61" fmla="*/ 25 h 134"/>
                              <a:gd name="T62" fmla="*/ 40 w 106"/>
                              <a:gd name="T63" fmla="*/ 22 h 134"/>
                              <a:gd name="T64" fmla="*/ 35 w 106"/>
                              <a:gd name="T65" fmla="*/ 22 h 134"/>
                              <a:gd name="T66" fmla="*/ 31 w 106"/>
                              <a:gd name="T67" fmla="*/ 22 h 134"/>
                              <a:gd name="T68" fmla="*/ 31 w 106"/>
                              <a:gd name="T69" fmla="*/ 18 h 134"/>
                              <a:gd name="T70" fmla="*/ 26 w 106"/>
                              <a:gd name="T71" fmla="*/ 18 h 134"/>
                              <a:gd name="T72" fmla="*/ 26 w 106"/>
                              <a:gd name="T73" fmla="*/ 14 h 134"/>
                              <a:gd name="T74" fmla="*/ 26 w 106"/>
                              <a:gd name="T75" fmla="*/ 11 h 134"/>
                              <a:gd name="T76" fmla="*/ 22 w 106"/>
                              <a:gd name="T77" fmla="*/ 11 h 134"/>
                              <a:gd name="T78" fmla="*/ 22 w 106"/>
                              <a:gd name="T79" fmla="*/ 7 h 134"/>
                              <a:gd name="T80" fmla="*/ 22 w 106"/>
                              <a:gd name="T81" fmla="*/ 3 h 134"/>
                              <a:gd name="T82" fmla="*/ 22 w 106"/>
                              <a:gd name="T83" fmla="*/ 0 h 134"/>
                              <a:gd name="T84" fmla="*/ 35 w 106"/>
                              <a:gd name="T85" fmla="*/ 0 h 134"/>
                              <a:gd name="T86" fmla="*/ 35 w 106"/>
                              <a:gd name="T87" fmla="*/ 3 h 134"/>
                              <a:gd name="T88" fmla="*/ 40 w 106"/>
                              <a:gd name="T89" fmla="*/ 3 h 134"/>
                              <a:gd name="T90" fmla="*/ 40 w 106"/>
                              <a:gd name="T91" fmla="*/ 7 h 134"/>
                              <a:gd name="T92" fmla="*/ 40 w 106"/>
                              <a:gd name="T93" fmla="*/ 11 h 134"/>
                              <a:gd name="T94" fmla="*/ 44 w 106"/>
                              <a:gd name="T95" fmla="*/ 11 h 134"/>
                              <a:gd name="T96" fmla="*/ 49 w 106"/>
                              <a:gd name="T97" fmla="*/ 11 h 134"/>
                              <a:gd name="T98" fmla="*/ 49 w 106"/>
                              <a:gd name="T99" fmla="*/ 14 h 134"/>
                              <a:gd name="T100" fmla="*/ 53 w 106"/>
                              <a:gd name="T101" fmla="*/ 14 h 134"/>
                              <a:gd name="T102" fmla="*/ 57 w 106"/>
                              <a:gd name="T103" fmla="*/ 14 h 134"/>
                              <a:gd name="T104" fmla="*/ 62 w 106"/>
                              <a:gd name="T105" fmla="*/ 14 h 134"/>
                              <a:gd name="T106" fmla="*/ 62 w 106"/>
                              <a:gd name="T107" fmla="*/ 11 h 134"/>
                              <a:gd name="T108" fmla="*/ 66 w 106"/>
                              <a:gd name="T109" fmla="*/ 11 h 134"/>
                              <a:gd name="T110" fmla="*/ 71 w 106"/>
                              <a:gd name="T111" fmla="*/ 11 h 134"/>
                              <a:gd name="T112" fmla="*/ 71 w 106"/>
                              <a:gd name="T113" fmla="*/ 7 h 134"/>
                              <a:gd name="T114" fmla="*/ 75 w 106"/>
                              <a:gd name="T115" fmla="*/ 7 h 134"/>
                              <a:gd name="T116" fmla="*/ 75 w 106"/>
                              <a:gd name="T117" fmla="*/ 3 h 134"/>
                              <a:gd name="T118" fmla="*/ 75 w 106"/>
                              <a:gd name="T119" fmla="*/ 0 h 1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06" h="134">
                                <a:moveTo>
                                  <a:pt x="0" y="40"/>
                                </a:moveTo>
                                <a:lnTo>
                                  <a:pt x="31" y="40"/>
                                </a:lnTo>
                                <a:lnTo>
                                  <a:pt x="31" y="98"/>
                                </a:lnTo>
                                <a:lnTo>
                                  <a:pt x="79" y="40"/>
                                </a:lnTo>
                                <a:lnTo>
                                  <a:pt x="106" y="40"/>
                                </a:lnTo>
                                <a:lnTo>
                                  <a:pt x="106" y="134"/>
                                </a:lnTo>
                                <a:lnTo>
                                  <a:pt x="79" y="134"/>
                                </a:lnTo>
                                <a:lnTo>
                                  <a:pt x="79" y="73"/>
                                </a:lnTo>
                                <a:lnTo>
                                  <a:pt x="31" y="134"/>
                                </a:lnTo>
                                <a:lnTo>
                                  <a:pt x="0" y="134"/>
                                </a:lnTo>
                                <a:lnTo>
                                  <a:pt x="0" y="40"/>
                                </a:lnTo>
                                <a:close/>
                                <a:moveTo>
                                  <a:pt x="75" y="0"/>
                                </a:moveTo>
                                <a:lnTo>
                                  <a:pt x="88" y="0"/>
                                </a:lnTo>
                                <a:lnTo>
                                  <a:pt x="88" y="3"/>
                                </a:lnTo>
                                <a:lnTo>
                                  <a:pt x="88" y="7"/>
                                </a:lnTo>
                                <a:lnTo>
                                  <a:pt x="88" y="11"/>
                                </a:lnTo>
                                <a:lnTo>
                                  <a:pt x="84" y="11"/>
                                </a:lnTo>
                                <a:lnTo>
                                  <a:pt x="84" y="14"/>
                                </a:lnTo>
                                <a:lnTo>
                                  <a:pt x="84" y="18"/>
                                </a:lnTo>
                                <a:lnTo>
                                  <a:pt x="79" y="18"/>
                                </a:lnTo>
                                <a:lnTo>
                                  <a:pt x="79" y="22"/>
                                </a:lnTo>
                                <a:lnTo>
                                  <a:pt x="75" y="22"/>
                                </a:lnTo>
                                <a:lnTo>
                                  <a:pt x="71" y="22"/>
                                </a:lnTo>
                                <a:lnTo>
                                  <a:pt x="71" y="25"/>
                                </a:lnTo>
                                <a:lnTo>
                                  <a:pt x="66" y="25"/>
                                </a:lnTo>
                                <a:lnTo>
                                  <a:pt x="62" y="25"/>
                                </a:lnTo>
                                <a:lnTo>
                                  <a:pt x="57" y="25"/>
                                </a:lnTo>
                                <a:lnTo>
                                  <a:pt x="53" y="25"/>
                                </a:lnTo>
                                <a:lnTo>
                                  <a:pt x="49" y="25"/>
                                </a:lnTo>
                                <a:lnTo>
                                  <a:pt x="44" y="25"/>
                                </a:lnTo>
                                <a:lnTo>
                                  <a:pt x="40" y="25"/>
                                </a:lnTo>
                                <a:lnTo>
                                  <a:pt x="40" y="22"/>
                                </a:lnTo>
                                <a:lnTo>
                                  <a:pt x="35" y="22"/>
                                </a:lnTo>
                                <a:lnTo>
                                  <a:pt x="31" y="22"/>
                                </a:lnTo>
                                <a:lnTo>
                                  <a:pt x="31" y="18"/>
                                </a:lnTo>
                                <a:lnTo>
                                  <a:pt x="26" y="18"/>
                                </a:lnTo>
                                <a:lnTo>
                                  <a:pt x="26" y="14"/>
                                </a:lnTo>
                                <a:lnTo>
                                  <a:pt x="26" y="11"/>
                                </a:lnTo>
                                <a:lnTo>
                                  <a:pt x="22" y="11"/>
                                </a:lnTo>
                                <a:lnTo>
                                  <a:pt x="22" y="7"/>
                                </a:lnTo>
                                <a:lnTo>
                                  <a:pt x="22" y="3"/>
                                </a:lnTo>
                                <a:lnTo>
                                  <a:pt x="22" y="0"/>
                                </a:lnTo>
                                <a:lnTo>
                                  <a:pt x="35" y="0"/>
                                </a:lnTo>
                                <a:lnTo>
                                  <a:pt x="35" y="3"/>
                                </a:lnTo>
                                <a:lnTo>
                                  <a:pt x="40" y="3"/>
                                </a:lnTo>
                                <a:lnTo>
                                  <a:pt x="40" y="7"/>
                                </a:lnTo>
                                <a:lnTo>
                                  <a:pt x="40" y="11"/>
                                </a:lnTo>
                                <a:lnTo>
                                  <a:pt x="44" y="11"/>
                                </a:lnTo>
                                <a:lnTo>
                                  <a:pt x="49" y="11"/>
                                </a:lnTo>
                                <a:lnTo>
                                  <a:pt x="49" y="14"/>
                                </a:lnTo>
                                <a:lnTo>
                                  <a:pt x="53" y="14"/>
                                </a:lnTo>
                                <a:lnTo>
                                  <a:pt x="57" y="14"/>
                                </a:lnTo>
                                <a:lnTo>
                                  <a:pt x="62" y="14"/>
                                </a:lnTo>
                                <a:lnTo>
                                  <a:pt x="62" y="11"/>
                                </a:lnTo>
                                <a:lnTo>
                                  <a:pt x="66" y="11"/>
                                </a:lnTo>
                                <a:lnTo>
                                  <a:pt x="71" y="11"/>
                                </a:lnTo>
                                <a:lnTo>
                                  <a:pt x="71" y="7"/>
                                </a:lnTo>
                                <a:lnTo>
                                  <a:pt x="75" y="7"/>
                                </a:lnTo>
                                <a:lnTo>
                                  <a:pt x="75" y="3"/>
                                </a:lnTo>
                                <a:lnTo>
                                  <a:pt x="75"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0" name="Freeform 2584"/>
                        <wps:cNvSpPr>
                          <a:spLocks noEditPoints="1"/>
                        </wps:cNvSpPr>
                        <wps:spPr bwMode="auto">
                          <a:xfrm>
                            <a:off x="5007610" y="2725420"/>
                            <a:ext cx="69850" cy="59690"/>
                          </a:xfrm>
                          <a:custGeom>
                            <a:avLst/>
                            <a:gdLst>
                              <a:gd name="T0" fmla="*/ 66 w 110"/>
                              <a:gd name="T1" fmla="*/ 0 h 94"/>
                              <a:gd name="T2" fmla="*/ 75 w 110"/>
                              <a:gd name="T3" fmla="*/ 0 h 94"/>
                              <a:gd name="T4" fmla="*/ 83 w 110"/>
                              <a:gd name="T5" fmla="*/ 0 h 94"/>
                              <a:gd name="T6" fmla="*/ 92 w 110"/>
                              <a:gd name="T7" fmla="*/ 3 h 94"/>
                              <a:gd name="T8" fmla="*/ 97 w 110"/>
                              <a:gd name="T9" fmla="*/ 7 h 94"/>
                              <a:gd name="T10" fmla="*/ 101 w 110"/>
                              <a:gd name="T11" fmla="*/ 11 h 94"/>
                              <a:gd name="T12" fmla="*/ 105 w 110"/>
                              <a:gd name="T13" fmla="*/ 14 h 94"/>
                              <a:gd name="T14" fmla="*/ 110 w 110"/>
                              <a:gd name="T15" fmla="*/ 18 h 94"/>
                              <a:gd name="T16" fmla="*/ 110 w 110"/>
                              <a:gd name="T17" fmla="*/ 25 h 94"/>
                              <a:gd name="T18" fmla="*/ 105 w 110"/>
                              <a:gd name="T19" fmla="*/ 33 h 94"/>
                              <a:gd name="T20" fmla="*/ 101 w 110"/>
                              <a:gd name="T21" fmla="*/ 36 h 94"/>
                              <a:gd name="T22" fmla="*/ 97 w 110"/>
                              <a:gd name="T23" fmla="*/ 40 h 94"/>
                              <a:gd name="T24" fmla="*/ 92 w 110"/>
                              <a:gd name="T25" fmla="*/ 43 h 94"/>
                              <a:gd name="T26" fmla="*/ 88 w 110"/>
                              <a:gd name="T27" fmla="*/ 47 h 94"/>
                              <a:gd name="T28" fmla="*/ 97 w 110"/>
                              <a:gd name="T29" fmla="*/ 47 h 94"/>
                              <a:gd name="T30" fmla="*/ 101 w 110"/>
                              <a:gd name="T31" fmla="*/ 51 h 94"/>
                              <a:gd name="T32" fmla="*/ 105 w 110"/>
                              <a:gd name="T33" fmla="*/ 54 h 94"/>
                              <a:gd name="T34" fmla="*/ 110 w 110"/>
                              <a:gd name="T35" fmla="*/ 58 h 94"/>
                              <a:gd name="T36" fmla="*/ 110 w 110"/>
                              <a:gd name="T37" fmla="*/ 65 h 94"/>
                              <a:gd name="T38" fmla="*/ 110 w 110"/>
                              <a:gd name="T39" fmla="*/ 73 h 94"/>
                              <a:gd name="T40" fmla="*/ 110 w 110"/>
                              <a:gd name="T41" fmla="*/ 80 h 94"/>
                              <a:gd name="T42" fmla="*/ 105 w 110"/>
                              <a:gd name="T43" fmla="*/ 83 h 94"/>
                              <a:gd name="T44" fmla="*/ 101 w 110"/>
                              <a:gd name="T45" fmla="*/ 87 h 94"/>
                              <a:gd name="T46" fmla="*/ 97 w 110"/>
                              <a:gd name="T47" fmla="*/ 91 h 94"/>
                              <a:gd name="T48" fmla="*/ 88 w 110"/>
                              <a:gd name="T49" fmla="*/ 91 h 94"/>
                              <a:gd name="T50" fmla="*/ 83 w 110"/>
                              <a:gd name="T51" fmla="*/ 94 h 94"/>
                              <a:gd name="T52" fmla="*/ 75 w 110"/>
                              <a:gd name="T53" fmla="*/ 94 h 94"/>
                              <a:gd name="T54" fmla="*/ 0 w 110"/>
                              <a:gd name="T55" fmla="*/ 0 h 94"/>
                              <a:gd name="T56" fmla="*/ 53 w 110"/>
                              <a:gd name="T57" fmla="*/ 40 h 94"/>
                              <a:gd name="T58" fmla="*/ 57 w 110"/>
                              <a:gd name="T59" fmla="*/ 36 h 94"/>
                              <a:gd name="T60" fmla="*/ 66 w 110"/>
                              <a:gd name="T61" fmla="*/ 36 h 94"/>
                              <a:gd name="T62" fmla="*/ 75 w 110"/>
                              <a:gd name="T63" fmla="*/ 36 h 94"/>
                              <a:gd name="T64" fmla="*/ 75 w 110"/>
                              <a:gd name="T65" fmla="*/ 29 h 94"/>
                              <a:gd name="T66" fmla="*/ 79 w 110"/>
                              <a:gd name="T67" fmla="*/ 25 h 94"/>
                              <a:gd name="T68" fmla="*/ 75 w 110"/>
                              <a:gd name="T69" fmla="*/ 22 h 94"/>
                              <a:gd name="T70" fmla="*/ 70 w 110"/>
                              <a:gd name="T71" fmla="*/ 18 h 94"/>
                              <a:gd name="T72" fmla="*/ 61 w 110"/>
                              <a:gd name="T73" fmla="*/ 14 h 94"/>
                              <a:gd name="T74" fmla="*/ 53 w 110"/>
                              <a:gd name="T75" fmla="*/ 14 h 94"/>
                              <a:gd name="T76" fmla="*/ 30 w 110"/>
                              <a:gd name="T77" fmla="*/ 36 h 94"/>
                              <a:gd name="T78" fmla="*/ 57 w 110"/>
                              <a:gd name="T79" fmla="*/ 76 h 94"/>
                              <a:gd name="T80" fmla="*/ 66 w 110"/>
                              <a:gd name="T81" fmla="*/ 76 h 94"/>
                              <a:gd name="T82" fmla="*/ 75 w 110"/>
                              <a:gd name="T83" fmla="*/ 76 h 94"/>
                              <a:gd name="T84" fmla="*/ 79 w 110"/>
                              <a:gd name="T85" fmla="*/ 73 h 94"/>
                              <a:gd name="T86" fmla="*/ 79 w 110"/>
                              <a:gd name="T87" fmla="*/ 65 h 94"/>
                              <a:gd name="T88" fmla="*/ 79 w 110"/>
                              <a:gd name="T89" fmla="*/ 58 h 94"/>
                              <a:gd name="T90" fmla="*/ 75 w 110"/>
                              <a:gd name="T91" fmla="*/ 54 h 94"/>
                              <a:gd name="T92" fmla="*/ 66 w 110"/>
                              <a:gd name="T93" fmla="*/ 54 h 94"/>
                              <a:gd name="T94" fmla="*/ 57 w 110"/>
                              <a:gd name="T95" fmla="*/ 54 h 94"/>
                              <a:gd name="T96" fmla="*/ 48 w 110"/>
                              <a:gd name="T97" fmla="*/ 54 h 94"/>
                              <a:gd name="T98" fmla="*/ 30 w 110"/>
                              <a:gd name="T99" fmla="*/ 76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110" h="94">
                                <a:moveTo>
                                  <a:pt x="0" y="0"/>
                                </a:moveTo>
                                <a:lnTo>
                                  <a:pt x="66" y="0"/>
                                </a:lnTo>
                                <a:lnTo>
                                  <a:pt x="70" y="0"/>
                                </a:lnTo>
                                <a:lnTo>
                                  <a:pt x="75" y="0"/>
                                </a:lnTo>
                                <a:lnTo>
                                  <a:pt x="79" y="0"/>
                                </a:lnTo>
                                <a:lnTo>
                                  <a:pt x="83" y="0"/>
                                </a:lnTo>
                                <a:lnTo>
                                  <a:pt x="88" y="0"/>
                                </a:lnTo>
                                <a:lnTo>
                                  <a:pt x="92" y="3"/>
                                </a:lnTo>
                                <a:lnTo>
                                  <a:pt x="97" y="3"/>
                                </a:lnTo>
                                <a:lnTo>
                                  <a:pt x="97" y="7"/>
                                </a:lnTo>
                                <a:lnTo>
                                  <a:pt x="101" y="7"/>
                                </a:lnTo>
                                <a:lnTo>
                                  <a:pt x="101" y="11"/>
                                </a:lnTo>
                                <a:lnTo>
                                  <a:pt x="105" y="11"/>
                                </a:lnTo>
                                <a:lnTo>
                                  <a:pt x="105" y="14"/>
                                </a:lnTo>
                                <a:lnTo>
                                  <a:pt x="105" y="18"/>
                                </a:lnTo>
                                <a:lnTo>
                                  <a:pt x="110" y="18"/>
                                </a:lnTo>
                                <a:lnTo>
                                  <a:pt x="110" y="22"/>
                                </a:lnTo>
                                <a:lnTo>
                                  <a:pt x="110" y="25"/>
                                </a:lnTo>
                                <a:lnTo>
                                  <a:pt x="105" y="29"/>
                                </a:lnTo>
                                <a:lnTo>
                                  <a:pt x="105" y="33"/>
                                </a:lnTo>
                                <a:lnTo>
                                  <a:pt x="105" y="36"/>
                                </a:lnTo>
                                <a:lnTo>
                                  <a:pt x="101" y="36"/>
                                </a:lnTo>
                                <a:lnTo>
                                  <a:pt x="101" y="40"/>
                                </a:lnTo>
                                <a:lnTo>
                                  <a:pt x="97" y="40"/>
                                </a:lnTo>
                                <a:lnTo>
                                  <a:pt x="97" y="43"/>
                                </a:lnTo>
                                <a:lnTo>
                                  <a:pt x="92" y="43"/>
                                </a:lnTo>
                                <a:lnTo>
                                  <a:pt x="88" y="43"/>
                                </a:lnTo>
                                <a:lnTo>
                                  <a:pt x="88" y="47"/>
                                </a:lnTo>
                                <a:lnTo>
                                  <a:pt x="92" y="47"/>
                                </a:lnTo>
                                <a:lnTo>
                                  <a:pt x="97" y="47"/>
                                </a:lnTo>
                                <a:lnTo>
                                  <a:pt x="101" y="47"/>
                                </a:lnTo>
                                <a:lnTo>
                                  <a:pt x="101" y="51"/>
                                </a:lnTo>
                                <a:lnTo>
                                  <a:pt x="105" y="51"/>
                                </a:lnTo>
                                <a:lnTo>
                                  <a:pt x="105" y="54"/>
                                </a:lnTo>
                                <a:lnTo>
                                  <a:pt x="110" y="54"/>
                                </a:lnTo>
                                <a:lnTo>
                                  <a:pt x="110" y="58"/>
                                </a:lnTo>
                                <a:lnTo>
                                  <a:pt x="110" y="62"/>
                                </a:lnTo>
                                <a:lnTo>
                                  <a:pt x="110" y="65"/>
                                </a:lnTo>
                                <a:lnTo>
                                  <a:pt x="110" y="69"/>
                                </a:lnTo>
                                <a:lnTo>
                                  <a:pt x="110" y="73"/>
                                </a:lnTo>
                                <a:lnTo>
                                  <a:pt x="110" y="76"/>
                                </a:lnTo>
                                <a:lnTo>
                                  <a:pt x="110" y="80"/>
                                </a:lnTo>
                                <a:lnTo>
                                  <a:pt x="105" y="80"/>
                                </a:lnTo>
                                <a:lnTo>
                                  <a:pt x="105" y="83"/>
                                </a:lnTo>
                                <a:lnTo>
                                  <a:pt x="105" y="87"/>
                                </a:lnTo>
                                <a:lnTo>
                                  <a:pt x="101" y="87"/>
                                </a:lnTo>
                                <a:lnTo>
                                  <a:pt x="97" y="87"/>
                                </a:lnTo>
                                <a:lnTo>
                                  <a:pt x="97" y="91"/>
                                </a:lnTo>
                                <a:lnTo>
                                  <a:pt x="92" y="91"/>
                                </a:lnTo>
                                <a:lnTo>
                                  <a:pt x="88" y="91"/>
                                </a:lnTo>
                                <a:lnTo>
                                  <a:pt x="83" y="91"/>
                                </a:lnTo>
                                <a:lnTo>
                                  <a:pt x="83" y="94"/>
                                </a:lnTo>
                                <a:lnTo>
                                  <a:pt x="79" y="94"/>
                                </a:lnTo>
                                <a:lnTo>
                                  <a:pt x="75" y="94"/>
                                </a:lnTo>
                                <a:lnTo>
                                  <a:pt x="0" y="94"/>
                                </a:lnTo>
                                <a:lnTo>
                                  <a:pt x="0" y="0"/>
                                </a:lnTo>
                                <a:close/>
                                <a:moveTo>
                                  <a:pt x="30" y="36"/>
                                </a:moveTo>
                                <a:lnTo>
                                  <a:pt x="53" y="40"/>
                                </a:lnTo>
                                <a:lnTo>
                                  <a:pt x="53" y="36"/>
                                </a:lnTo>
                                <a:lnTo>
                                  <a:pt x="57" y="36"/>
                                </a:lnTo>
                                <a:lnTo>
                                  <a:pt x="61" y="36"/>
                                </a:lnTo>
                                <a:lnTo>
                                  <a:pt x="66" y="36"/>
                                </a:lnTo>
                                <a:lnTo>
                                  <a:pt x="70" y="36"/>
                                </a:lnTo>
                                <a:lnTo>
                                  <a:pt x="75" y="36"/>
                                </a:lnTo>
                                <a:lnTo>
                                  <a:pt x="75" y="33"/>
                                </a:lnTo>
                                <a:lnTo>
                                  <a:pt x="75" y="29"/>
                                </a:lnTo>
                                <a:lnTo>
                                  <a:pt x="79" y="29"/>
                                </a:lnTo>
                                <a:lnTo>
                                  <a:pt x="79" y="25"/>
                                </a:lnTo>
                                <a:lnTo>
                                  <a:pt x="79" y="22"/>
                                </a:lnTo>
                                <a:lnTo>
                                  <a:pt x="75" y="22"/>
                                </a:lnTo>
                                <a:lnTo>
                                  <a:pt x="75" y="18"/>
                                </a:lnTo>
                                <a:lnTo>
                                  <a:pt x="70" y="18"/>
                                </a:lnTo>
                                <a:lnTo>
                                  <a:pt x="66" y="14"/>
                                </a:lnTo>
                                <a:lnTo>
                                  <a:pt x="61" y="14"/>
                                </a:lnTo>
                                <a:lnTo>
                                  <a:pt x="57" y="14"/>
                                </a:lnTo>
                                <a:lnTo>
                                  <a:pt x="53" y="14"/>
                                </a:lnTo>
                                <a:lnTo>
                                  <a:pt x="30" y="14"/>
                                </a:lnTo>
                                <a:lnTo>
                                  <a:pt x="30" y="36"/>
                                </a:lnTo>
                                <a:close/>
                                <a:moveTo>
                                  <a:pt x="30" y="76"/>
                                </a:moveTo>
                                <a:lnTo>
                                  <a:pt x="57" y="76"/>
                                </a:lnTo>
                                <a:lnTo>
                                  <a:pt x="61" y="76"/>
                                </a:lnTo>
                                <a:lnTo>
                                  <a:pt x="66" y="76"/>
                                </a:lnTo>
                                <a:lnTo>
                                  <a:pt x="70" y="76"/>
                                </a:lnTo>
                                <a:lnTo>
                                  <a:pt x="75" y="76"/>
                                </a:lnTo>
                                <a:lnTo>
                                  <a:pt x="75" y="73"/>
                                </a:lnTo>
                                <a:lnTo>
                                  <a:pt x="79" y="73"/>
                                </a:lnTo>
                                <a:lnTo>
                                  <a:pt x="79" y="69"/>
                                </a:lnTo>
                                <a:lnTo>
                                  <a:pt x="79" y="65"/>
                                </a:lnTo>
                                <a:lnTo>
                                  <a:pt x="79" y="62"/>
                                </a:lnTo>
                                <a:lnTo>
                                  <a:pt x="79" y="58"/>
                                </a:lnTo>
                                <a:lnTo>
                                  <a:pt x="75" y="58"/>
                                </a:lnTo>
                                <a:lnTo>
                                  <a:pt x="75" y="54"/>
                                </a:lnTo>
                                <a:lnTo>
                                  <a:pt x="70" y="54"/>
                                </a:lnTo>
                                <a:lnTo>
                                  <a:pt x="66" y="54"/>
                                </a:lnTo>
                                <a:lnTo>
                                  <a:pt x="61" y="54"/>
                                </a:lnTo>
                                <a:lnTo>
                                  <a:pt x="57" y="54"/>
                                </a:lnTo>
                                <a:lnTo>
                                  <a:pt x="53" y="54"/>
                                </a:lnTo>
                                <a:lnTo>
                                  <a:pt x="48" y="54"/>
                                </a:lnTo>
                                <a:lnTo>
                                  <a:pt x="30" y="54"/>
                                </a:lnTo>
                                <a:lnTo>
                                  <a:pt x="30" y="76"/>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1" name="Freeform 2585"/>
                        <wps:cNvSpPr>
                          <a:spLocks noEditPoints="1"/>
                        </wps:cNvSpPr>
                        <wps:spPr bwMode="auto">
                          <a:xfrm>
                            <a:off x="5085715" y="2722880"/>
                            <a:ext cx="69850" cy="62230"/>
                          </a:xfrm>
                          <a:custGeom>
                            <a:avLst/>
                            <a:gdLst>
                              <a:gd name="T0" fmla="*/ 106 w 110"/>
                              <a:gd name="T1" fmla="*/ 77 h 98"/>
                              <a:gd name="T2" fmla="*/ 102 w 110"/>
                              <a:gd name="T3" fmla="*/ 84 h 98"/>
                              <a:gd name="T4" fmla="*/ 93 w 110"/>
                              <a:gd name="T5" fmla="*/ 87 h 98"/>
                              <a:gd name="T6" fmla="*/ 88 w 110"/>
                              <a:gd name="T7" fmla="*/ 95 h 98"/>
                              <a:gd name="T8" fmla="*/ 80 w 110"/>
                              <a:gd name="T9" fmla="*/ 98 h 98"/>
                              <a:gd name="T10" fmla="*/ 66 w 110"/>
                              <a:gd name="T11" fmla="*/ 98 h 98"/>
                              <a:gd name="T12" fmla="*/ 53 w 110"/>
                              <a:gd name="T13" fmla="*/ 98 h 98"/>
                              <a:gd name="T14" fmla="*/ 40 w 110"/>
                              <a:gd name="T15" fmla="*/ 98 h 98"/>
                              <a:gd name="T16" fmla="*/ 31 w 110"/>
                              <a:gd name="T17" fmla="*/ 95 h 98"/>
                              <a:gd name="T18" fmla="*/ 22 w 110"/>
                              <a:gd name="T19" fmla="*/ 91 h 98"/>
                              <a:gd name="T20" fmla="*/ 13 w 110"/>
                              <a:gd name="T21" fmla="*/ 80 h 98"/>
                              <a:gd name="T22" fmla="*/ 9 w 110"/>
                              <a:gd name="T23" fmla="*/ 73 h 98"/>
                              <a:gd name="T24" fmla="*/ 5 w 110"/>
                              <a:gd name="T25" fmla="*/ 66 h 98"/>
                              <a:gd name="T26" fmla="*/ 0 w 110"/>
                              <a:gd name="T27" fmla="*/ 58 h 98"/>
                              <a:gd name="T28" fmla="*/ 0 w 110"/>
                              <a:gd name="T29" fmla="*/ 47 h 98"/>
                              <a:gd name="T30" fmla="*/ 5 w 110"/>
                              <a:gd name="T31" fmla="*/ 37 h 98"/>
                              <a:gd name="T32" fmla="*/ 9 w 110"/>
                              <a:gd name="T33" fmla="*/ 26 h 98"/>
                              <a:gd name="T34" fmla="*/ 13 w 110"/>
                              <a:gd name="T35" fmla="*/ 15 h 98"/>
                              <a:gd name="T36" fmla="*/ 22 w 110"/>
                              <a:gd name="T37" fmla="*/ 11 h 98"/>
                              <a:gd name="T38" fmla="*/ 31 w 110"/>
                              <a:gd name="T39" fmla="*/ 7 h 98"/>
                              <a:gd name="T40" fmla="*/ 40 w 110"/>
                              <a:gd name="T41" fmla="*/ 4 h 98"/>
                              <a:gd name="T42" fmla="*/ 53 w 110"/>
                              <a:gd name="T43" fmla="*/ 0 h 98"/>
                              <a:gd name="T44" fmla="*/ 66 w 110"/>
                              <a:gd name="T45" fmla="*/ 0 h 98"/>
                              <a:gd name="T46" fmla="*/ 80 w 110"/>
                              <a:gd name="T47" fmla="*/ 4 h 98"/>
                              <a:gd name="T48" fmla="*/ 88 w 110"/>
                              <a:gd name="T49" fmla="*/ 11 h 98"/>
                              <a:gd name="T50" fmla="*/ 97 w 110"/>
                              <a:gd name="T51" fmla="*/ 15 h 98"/>
                              <a:gd name="T52" fmla="*/ 102 w 110"/>
                              <a:gd name="T53" fmla="*/ 26 h 98"/>
                              <a:gd name="T54" fmla="*/ 106 w 110"/>
                              <a:gd name="T55" fmla="*/ 37 h 98"/>
                              <a:gd name="T56" fmla="*/ 110 w 110"/>
                              <a:gd name="T57" fmla="*/ 47 h 98"/>
                              <a:gd name="T58" fmla="*/ 110 w 110"/>
                              <a:gd name="T59" fmla="*/ 58 h 98"/>
                              <a:gd name="T60" fmla="*/ 35 w 110"/>
                              <a:gd name="T61" fmla="*/ 62 h 98"/>
                              <a:gd name="T62" fmla="*/ 35 w 110"/>
                              <a:gd name="T63" fmla="*/ 73 h 98"/>
                              <a:gd name="T64" fmla="*/ 44 w 110"/>
                              <a:gd name="T65" fmla="*/ 77 h 98"/>
                              <a:gd name="T66" fmla="*/ 53 w 110"/>
                              <a:gd name="T67" fmla="*/ 80 h 98"/>
                              <a:gd name="T68" fmla="*/ 66 w 110"/>
                              <a:gd name="T69" fmla="*/ 80 h 98"/>
                              <a:gd name="T70" fmla="*/ 71 w 110"/>
                              <a:gd name="T71" fmla="*/ 73 h 98"/>
                              <a:gd name="T72" fmla="*/ 75 w 110"/>
                              <a:gd name="T73" fmla="*/ 66 h 98"/>
                              <a:gd name="T74" fmla="*/ 80 w 110"/>
                              <a:gd name="T75" fmla="*/ 33 h 98"/>
                              <a:gd name="T76" fmla="*/ 75 w 110"/>
                              <a:gd name="T77" fmla="*/ 26 h 98"/>
                              <a:gd name="T78" fmla="*/ 66 w 110"/>
                              <a:gd name="T79" fmla="*/ 22 h 98"/>
                              <a:gd name="T80" fmla="*/ 58 w 110"/>
                              <a:gd name="T81" fmla="*/ 18 h 98"/>
                              <a:gd name="T82" fmla="*/ 44 w 110"/>
                              <a:gd name="T83" fmla="*/ 22 h 98"/>
                              <a:gd name="T84" fmla="*/ 35 w 110"/>
                              <a:gd name="T85" fmla="*/ 29 h 98"/>
                              <a:gd name="T86" fmla="*/ 35 w 110"/>
                              <a:gd name="T87" fmla="*/ 40 h 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10" h="98">
                                <a:moveTo>
                                  <a:pt x="75" y="66"/>
                                </a:moveTo>
                                <a:lnTo>
                                  <a:pt x="106" y="73"/>
                                </a:lnTo>
                                <a:lnTo>
                                  <a:pt x="106" y="77"/>
                                </a:lnTo>
                                <a:lnTo>
                                  <a:pt x="102" y="77"/>
                                </a:lnTo>
                                <a:lnTo>
                                  <a:pt x="102" y="80"/>
                                </a:lnTo>
                                <a:lnTo>
                                  <a:pt x="102" y="84"/>
                                </a:lnTo>
                                <a:lnTo>
                                  <a:pt x="97" y="84"/>
                                </a:lnTo>
                                <a:lnTo>
                                  <a:pt x="97" y="87"/>
                                </a:lnTo>
                                <a:lnTo>
                                  <a:pt x="93" y="87"/>
                                </a:lnTo>
                                <a:lnTo>
                                  <a:pt x="93" y="91"/>
                                </a:lnTo>
                                <a:lnTo>
                                  <a:pt x="88" y="91"/>
                                </a:lnTo>
                                <a:lnTo>
                                  <a:pt x="88" y="95"/>
                                </a:lnTo>
                                <a:lnTo>
                                  <a:pt x="84" y="95"/>
                                </a:lnTo>
                                <a:lnTo>
                                  <a:pt x="80" y="95"/>
                                </a:lnTo>
                                <a:lnTo>
                                  <a:pt x="80" y="98"/>
                                </a:lnTo>
                                <a:lnTo>
                                  <a:pt x="75" y="98"/>
                                </a:lnTo>
                                <a:lnTo>
                                  <a:pt x="71" y="98"/>
                                </a:lnTo>
                                <a:lnTo>
                                  <a:pt x="66" y="98"/>
                                </a:lnTo>
                                <a:lnTo>
                                  <a:pt x="62" y="98"/>
                                </a:lnTo>
                                <a:lnTo>
                                  <a:pt x="58" y="98"/>
                                </a:lnTo>
                                <a:lnTo>
                                  <a:pt x="53" y="98"/>
                                </a:lnTo>
                                <a:lnTo>
                                  <a:pt x="49" y="98"/>
                                </a:lnTo>
                                <a:lnTo>
                                  <a:pt x="44" y="98"/>
                                </a:lnTo>
                                <a:lnTo>
                                  <a:pt x="40" y="98"/>
                                </a:lnTo>
                                <a:lnTo>
                                  <a:pt x="35" y="98"/>
                                </a:lnTo>
                                <a:lnTo>
                                  <a:pt x="35" y="95"/>
                                </a:lnTo>
                                <a:lnTo>
                                  <a:pt x="31" y="95"/>
                                </a:lnTo>
                                <a:lnTo>
                                  <a:pt x="27" y="95"/>
                                </a:lnTo>
                                <a:lnTo>
                                  <a:pt x="27" y="91"/>
                                </a:lnTo>
                                <a:lnTo>
                                  <a:pt x="22" y="91"/>
                                </a:lnTo>
                                <a:lnTo>
                                  <a:pt x="18" y="87"/>
                                </a:lnTo>
                                <a:lnTo>
                                  <a:pt x="13" y="84"/>
                                </a:lnTo>
                                <a:lnTo>
                                  <a:pt x="13" y="80"/>
                                </a:lnTo>
                                <a:lnTo>
                                  <a:pt x="9" y="80"/>
                                </a:lnTo>
                                <a:lnTo>
                                  <a:pt x="9" y="77"/>
                                </a:lnTo>
                                <a:lnTo>
                                  <a:pt x="9" y="73"/>
                                </a:lnTo>
                                <a:lnTo>
                                  <a:pt x="5" y="73"/>
                                </a:lnTo>
                                <a:lnTo>
                                  <a:pt x="5" y="69"/>
                                </a:lnTo>
                                <a:lnTo>
                                  <a:pt x="5" y="66"/>
                                </a:lnTo>
                                <a:lnTo>
                                  <a:pt x="5" y="62"/>
                                </a:lnTo>
                                <a:lnTo>
                                  <a:pt x="5" y="58"/>
                                </a:lnTo>
                                <a:lnTo>
                                  <a:pt x="0" y="58"/>
                                </a:lnTo>
                                <a:lnTo>
                                  <a:pt x="0" y="55"/>
                                </a:lnTo>
                                <a:lnTo>
                                  <a:pt x="0" y="51"/>
                                </a:lnTo>
                                <a:lnTo>
                                  <a:pt x="0" y="47"/>
                                </a:lnTo>
                                <a:lnTo>
                                  <a:pt x="0" y="44"/>
                                </a:lnTo>
                                <a:lnTo>
                                  <a:pt x="5" y="40"/>
                                </a:lnTo>
                                <a:lnTo>
                                  <a:pt x="5" y="37"/>
                                </a:lnTo>
                                <a:lnTo>
                                  <a:pt x="5" y="33"/>
                                </a:lnTo>
                                <a:lnTo>
                                  <a:pt x="5" y="29"/>
                                </a:lnTo>
                                <a:lnTo>
                                  <a:pt x="9" y="26"/>
                                </a:lnTo>
                                <a:lnTo>
                                  <a:pt x="9" y="22"/>
                                </a:lnTo>
                                <a:lnTo>
                                  <a:pt x="13" y="18"/>
                                </a:lnTo>
                                <a:lnTo>
                                  <a:pt x="13" y="15"/>
                                </a:lnTo>
                                <a:lnTo>
                                  <a:pt x="18" y="15"/>
                                </a:lnTo>
                                <a:lnTo>
                                  <a:pt x="18" y="11"/>
                                </a:lnTo>
                                <a:lnTo>
                                  <a:pt x="22" y="11"/>
                                </a:lnTo>
                                <a:lnTo>
                                  <a:pt x="22" y="7"/>
                                </a:lnTo>
                                <a:lnTo>
                                  <a:pt x="27" y="7"/>
                                </a:lnTo>
                                <a:lnTo>
                                  <a:pt x="31" y="7"/>
                                </a:lnTo>
                                <a:lnTo>
                                  <a:pt x="31" y="4"/>
                                </a:lnTo>
                                <a:lnTo>
                                  <a:pt x="35" y="4"/>
                                </a:lnTo>
                                <a:lnTo>
                                  <a:pt x="40" y="4"/>
                                </a:lnTo>
                                <a:lnTo>
                                  <a:pt x="44" y="0"/>
                                </a:lnTo>
                                <a:lnTo>
                                  <a:pt x="49" y="0"/>
                                </a:lnTo>
                                <a:lnTo>
                                  <a:pt x="53" y="0"/>
                                </a:lnTo>
                                <a:lnTo>
                                  <a:pt x="58" y="0"/>
                                </a:lnTo>
                                <a:lnTo>
                                  <a:pt x="62" y="0"/>
                                </a:lnTo>
                                <a:lnTo>
                                  <a:pt x="66" y="0"/>
                                </a:lnTo>
                                <a:lnTo>
                                  <a:pt x="71" y="4"/>
                                </a:lnTo>
                                <a:lnTo>
                                  <a:pt x="75" y="4"/>
                                </a:lnTo>
                                <a:lnTo>
                                  <a:pt x="80" y="4"/>
                                </a:lnTo>
                                <a:lnTo>
                                  <a:pt x="84" y="7"/>
                                </a:lnTo>
                                <a:lnTo>
                                  <a:pt x="88" y="7"/>
                                </a:lnTo>
                                <a:lnTo>
                                  <a:pt x="88" y="11"/>
                                </a:lnTo>
                                <a:lnTo>
                                  <a:pt x="93" y="11"/>
                                </a:lnTo>
                                <a:lnTo>
                                  <a:pt x="93" y="15"/>
                                </a:lnTo>
                                <a:lnTo>
                                  <a:pt x="97" y="15"/>
                                </a:lnTo>
                                <a:lnTo>
                                  <a:pt x="97" y="18"/>
                                </a:lnTo>
                                <a:lnTo>
                                  <a:pt x="102" y="22"/>
                                </a:lnTo>
                                <a:lnTo>
                                  <a:pt x="102" y="26"/>
                                </a:lnTo>
                                <a:lnTo>
                                  <a:pt x="106" y="29"/>
                                </a:lnTo>
                                <a:lnTo>
                                  <a:pt x="106" y="33"/>
                                </a:lnTo>
                                <a:lnTo>
                                  <a:pt x="106" y="37"/>
                                </a:lnTo>
                                <a:lnTo>
                                  <a:pt x="106" y="40"/>
                                </a:lnTo>
                                <a:lnTo>
                                  <a:pt x="106" y="44"/>
                                </a:lnTo>
                                <a:lnTo>
                                  <a:pt x="110" y="47"/>
                                </a:lnTo>
                                <a:lnTo>
                                  <a:pt x="110" y="51"/>
                                </a:lnTo>
                                <a:lnTo>
                                  <a:pt x="110" y="55"/>
                                </a:lnTo>
                                <a:lnTo>
                                  <a:pt x="110" y="58"/>
                                </a:lnTo>
                                <a:lnTo>
                                  <a:pt x="31" y="58"/>
                                </a:lnTo>
                                <a:lnTo>
                                  <a:pt x="31" y="62"/>
                                </a:lnTo>
                                <a:lnTo>
                                  <a:pt x="35" y="62"/>
                                </a:lnTo>
                                <a:lnTo>
                                  <a:pt x="35" y="66"/>
                                </a:lnTo>
                                <a:lnTo>
                                  <a:pt x="35" y="69"/>
                                </a:lnTo>
                                <a:lnTo>
                                  <a:pt x="35" y="73"/>
                                </a:lnTo>
                                <a:lnTo>
                                  <a:pt x="40" y="73"/>
                                </a:lnTo>
                                <a:lnTo>
                                  <a:pt x="40" y="77"/>
                                </a:lnTo>
                                <a:lnTo>
                                  <a:pt x="44" y="77"/>
                                </a:lnTo>
                                <a:lnTo>
                                  <a:pt x="44" y="80"/>
                                </a:lnTo>
                                <a:lnTo>
                                  <a:pt x="49" y="80"/>
                                </a:lnTo>
                                <a:lnTo>
                                  <a:pt x="53" y="80"/>
                                </a:lnTo>
                                <a:lnTo>
                                  <a:pt x="58" y="80"/>
                                </a:lnTo>
                                <a:lnTo>
                                  <a:pt x="62" y="80"/>
                                </a:lnTo>
                                <a:lnTo>
                                  <a:pt x="66" y="80"/>
                                </a:lnTo>
                                <a:lnTo>
                                  <a:pt x="66" y="77"/>
                                </a:lnTo>
                                <a:lnTo>
                                  <a:pt x="71" y="77"/>
                                </a:lnTo>
                                <a:lnTo>
                                  <a:pt x="71" y="73"/>
                                </a:lnTo>
                                <a:lnTo>
                                  <a:pt x="75" y="73"/>
                                </a:lnTo>
                                <a:lnTo>
                                  <a:pt x="75" y="69"/>
                                </a:lnTo>
                                <a:lnTo>
                                  <a:pt x="75" y="66"/>
                                </a:lnTo>
                                <a:close/>
                                <a:moveTo>
                                  <a:pt x="80" y="40"/>
                                </a:moveTo>
                                <a:lnTo>
                                  <a:pt x="80" y="37"/>
                                </a:lnTo>
                                <a:lnTo>
                                  <a:pt x="80" y="33"/>
                                </a:lnTo>
                                <a:lnTo>
                                  <a:pt x="75" y="33"/>
                                </a:lnTo>
                                <a:lnTo>
                                  <a:pt x="75" y="29"/>
                                </a:lnTo>
                                <a:lnTo>
                                  <a:pt x="75" y="26"/>
                                </a:lnTo>
                                <a:lnTo>
                                  <a:pt x="71" y="26"/>
                                </a:lnTo>
                                <a:lnTo>
                                  <a:pt x="71" y="22"/>
                                </a:lnTo>
                                <a:lnTo>
                                  <a:pt x="66" y="22"/>
                                </a:lnTo>
                                <a:lnTo>
                                  <a:pt x="62" y="22"/>
                                </a:lnTo>
                                <a:lnTo>
                                  <a:pt x="62" y="18"/>
                                </a:lnTo>
                                <a:lnTo>
                                  <a:pt x="58" y="18"/>
                                </a:lnTo>
                                <a:lnTo>
                                  <a:pt x="53" y="18"/>
                                </a:lnTo>
                                <a:lnTo>
                                  <a:pt x="49" y="22"/>
                                </a:lnTo>
                                <a:lnTo>
                                  <a:pt x="44" y="22"/>
                                </a:lnTo>
                                <a:lnTo>
                                  <a:pt x="40" y="26"/>
                                </a:lnTo>
                                <a:lnTo>
                                  <a:pt x="40" y="29"/>
                                </a:lnTo>
                                <a:lnTo>
                                  <a:pt x="35" y="29"/>
                                </a:lnTo>
                                <a:lnTo>
                                  <a:pt x="35" y="33"/>
                                </a:lnTo>
                                <a:lnTo>
                                  <a:pt x="35" y="37"/>
                                </a:lnTo>
                                <a:lnTo>
                                  <a:pt x="35" y="40"/>
                                </a:lnTo>
                                <a:lnTo>
                                  <a:pt x="80" y="4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2" name="Freeform 2586"/>
                        <wps:cNvSpPr>
                          <a:spLocks/>
                        </wps:cNvSpPr>
                        <wps:spPr bwMode="auto">
                          <a:xfrm>
                            <a:off x="5164455" y="2722880"/>
                            <a:ext cx="69850" cy="62230"/>
                          </a:xfrm>
                          <a:custGeom>
                            <a:avLst/>
                            <a:gdLst>
                              <a:gd name="T0" fmla="*/ 75 w 110"/>
                              <a:gd name="T1" fmla="*/ 33 h 98"/>
                              <a:gd name="T2" fmla="*/ 70 w 110"/>
                              <a:gd name="T3" fmla="*/ 26 h 98"/>
                              <a:gd name="T4" fmla="*/ 61 w 110"/>
                              <a:gd name="T5" fmla="*/ 22 h 98"/>
                              <a:gd name="T6" fmla="*/ 48 w 110"/>
                              <a:gd name="T7" fmla="*/ 22 h 98"/>
                              <a:gd name="T8" fmla="*/ 35 w 110"/>
                              <a:gd name="T9" fmla="*/ 29 h 98"/>
                              <a:gd name="T10" fmla="*/ 31 w 110"/>
                              <a:gd name="T11" fmla="*/ 40 h 98"/>
                              <a:gd name="T12" fmla="*/ 31 w 110"/>
                              <a:gd name="T13" fmla="*/ 51 h 98"/>
                              <a:gd name="T14" fmla="*/ 31 w 110"/>
                              <a:gd name="T15" fmla="*/ 62 h 98"/>
                              <a:gd name="T16" fmla="*/ 35 w 110"/>
                              <a:gd name="T17" fmla="*/ 69 h 98"/>
                              <a:gd name="T18" fmla="*/ 39 w 110"/>
                              <a:gd name="T19" fmla="*/ 77 h 98"/>
                              <a:gd name="T20" fmla="*/ 48 w 110"/>
                              <a:gd name="T21" fmla="*/ 80 h 98"/>
                              <a:gd name="T22" fmla="*/ 61 w 110"/>
                              <a:gd name="T23" fmla="*/ 80 h 98"/>
                              <a:gd name="T24" fmla="*/ 70 w 110"/>
                              <a:gd name="T25" fmla="*/ 77 h 98"/>
                              <a:gd name="T26" fmla="*/ 75 w 110"/>
                              <a:gd name="T27" fmla="*/ 69 h 98"/>
                              <a:gd name="T28" fmla="*/ 79 w 110"/>
                              <a:gd name="T29" fmla="*/ 62 h 98"/>
                              <a:gd name="T30" fmla="*/ 106 w 110"/>
                              <a:gd name="T31" fmla="*/ 69 h 98"/>
                              <a:gd name="T32" fmla="*/ 101 w 110"/>
                              <a:gd name="T33" fmla="*/ 77 h 98"/>
                              <a:gd name="T34" fmla="*/ 97 w 110"/>
                              <a:gd name="T35" fmla="*/ 84 h 98"/>
                              <a:gd name="T36" fmla="*/ 92 w 110"/>
                              <a:gd name="T37" fmla="*/ 91 h 98"/>
                              <a:gd name="T38" fmla="*/ 79 w 110"/>
                              <a:gd name="T39" fmla="*/ 95 h 98"/>
                              <a:gd name="T40" fmla="*/ 66 w 110"/>
                              <a:gd name="T41" fmla="*/ 98 h 98"/>
                              <a:gd name="T42" fmla="*/ 53 w 110"/>
                              <a:gd name="T43" fmla="*/ 98 h 98"/>
                              <a:gd name="T44" fmla="*/ 39 w 110"/>
                              <a:gd name="T45" fmla="*/ 98 h 98"/>
                              <a:gd name="T46" fmla="*/ 31 w 110"/>
                              <a:gd name="T47" fmla="*/ 95 h 98"/>
                              <a:gd name="T48" fmla="*/ 17 w 110"/>
                              <a:gd name="T49" fmla="*/ 91 h 98"/>
                              <a:gd name="T50" fmla="*/ 13 w 110"/>
                              <a:gd name="T51" fmla="*/ 84 h 98"/>
                              <a:gd name="T52" fmla="*/ 4 w 110"/>
                              <a:gd name="T53" fmla="*/ 77 h 98"/>
                              <a:gd name="T54" fmla="*/ 4 w 110"/>
                              <a:gd name="T55" fmla="*/ 66 h 98"/>
                              <a:gd name="T56" fmla="*/ 0 w 110"/>
                              <a:gd name="T57" fmla="*/ 58 h 98"/>
                              <a:gd name="T58" fmla="*/ 0 w 110"/>
                              <a:gd name="T59" fmla="*/ 47 h 98"/>
                              <a:gd name="T60" fmla="*/ 0 w 110"/>
                              <a:gd name="T61" fmla="*/ 37 h 98"/>
                              <a:gd name="T62" fmla="*/ 4 w 110"/>
                              <a:gd name="T63" fmla="*/ 29 h 98"/>
                              <a:gd name="T64" fmla="*/ 9 w 110"/>
                              <a:gd name="T65" fmla="*/ 18 h 98"/>
                              <a:gd name="T66" fmla="*/ 17 w 110"/>
                              <a:gd name="T67" fmla="*/ 15 h 98"/>
                              <a:gd name="T68" fmla="*/ 22 w 110"/>
                              <a:gd name="T69" fmla="*/ 7 h 98"/>
                              <a:gd name="T70" fmla="*/ 35 w 110"/>
                              <a:gd name="T71" fmla="*/ 4 h 98"/>
                              <a:gd name="T72" fmla="*/ 44 w 110"/>
                              <a:gd name="T73" fmla="*/ 0 h 98"/>
                              <a:gd name="T74" fmla="*/ 57 w 110"/>
                              <a:gd name="T75" fmla="*/ 0 h 98"/>
                              <a:gd name="T76" fmla="*/ 70 w 110"/>
                              <a:gd name="T77" fmla="*/ 0 h 98"/>
                              <a:gd name="T78" fmla="*/ 79 w 110"/>
                              <a:gd name="T79" fmla="*/ 4 h 98"/>
                              <a:gd name="T80" fmla="*/ 88 w 110"/>
                              <a:gd name="T81" fmla="*/ 7 h 98"/>
                              <a:gd name="T82" fmla="*/ 97 w 110"/>
                              <a:gd name="T83" fmla="*/ 15 h 98"/>
                              <a:gd name="T84" fmla="*/ 101 w 110"/>
                              <a:gd name="T85" fmla="*/ 22 h 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110" h="98">
                                <a:moveTo>
                                  <a:pt x="106" y="29"/>
                                </a:moveTo>
                                <a:lnTo>
                                  <a:pt x="75" y="37"/>
                                </a:lnTo>
                                <a:lnTo>
                                  <a:pt x="75" y="33"/>
                                </a:lnTo>
                                <a:lnTo>
                                  <a:pt x="75" y="29"/>
                                </a:lnTo>
                                <a:lnTo>
                                  <a:pt x="75" y="26"/>
                                </a:lnTo>
                                <a:lnTo>
                                  <a:pt x="70" y="26"/>
                                </a:lnTo>
                                <a:lnTo>
                                  <a:pt x="70" y="22"/>
                                </a:lnTo>
                                <a:lnTo>
                                  <a:pt x="66" y="22"/>
                                </a:lnTo>
                                <a:lnTo>
                                  <a:pt x="61" y="22"/>
                                </a:lnTo>
                                <a:lnTo>
                                  <a:pt x="57" y="22"/>
                                </a:lnTo>
                                <a:lnTo>
                                  <a:pt x="53" y="22"/>
                                </a:lnTo>
                                <a:lnTo>
                                  <a:pt x="48" y="22"/>
                                </a:lnTo>
                                <a:lnTo>
                                  <a:pt x="44" y="22"/>
                                </a:lnTo>
                                <a:lnTo>
                                  <a:pt x="39" y="26"/>
                                </a:lnTo>
                                <a:lnTo>
                                  <a:pt x="35" y="29"/>
                                </a:lnTo>
                                <a:lnTo>
                                  <a:pt x="35" y="33"/>
                                </a:lnTo>
                                <a:lnTo>
                                  <a:pt x="31" y="37"/>
                                </a:lnTo>
                                <a:lnTo>
                                  <a:pt x="31" y="40"/>
                                </a:lnTo>
                                <a:lnTo>
                                  <a:pt x="31" y="44"/>
                                </a:lnTo>
                                <a:lnTo>
                                  <a:pt x="31" y="47"/>
                                </a:lnTo>
                                <a:lnTo>
                                  <a:pt x="31" y="51"/>
                                </a:lnTo>
                                <a:lnTo>
                                  <a:pt x="31" y="55"/>
                                </a:lnTo>
                                <a:lnTo>
                                  <a:pt x="31" y="58"/>
                                </a:lnTo>
                                <a:lnTo>
                                  <a:pt x="31" y="62"/>
                                </a:lnTo>
                                <a:lnTo>
                                  <a:pt x="35" y="62"/>
                                </a:lnTo>
                                <a:lnTo>
                                  <a:pt x="35" y="66"/>
                                </a:lnTo>
                                <a:lnTo>
                                  <a:pt x="35" y="69"/>
                                </a:lnTo>
                                <a:lnTo>
                                  <a:pt x="35" y="73"/>
                                </a:lnTo>
                                <a:lnTo>
                                  <a:pt x="39" y="73"/>
                                </a:lnTo>
                                <a:lnTo>
                                  <a:pt x="39" y="77"/>
                                </a:lnTo>
                                <a:lnTo>
                                  <a:pt x="44" y="77"/>
                                </a:lnTo>
                                <a:lnTo>
                                  <a:pt x="48" y="77"/>
                                </a:lnTo>
                                <a:lnTo>
                                  <a:pt x="48" y="80"/>
                                </a:lnTo>
                                <a:lnTo>
                                  <a:pt x="53" y="80"/>
                                </a:lnTo>
                                <a:lnTo>
                                  <a:pt x="57" y="80"/>
                                </a:lnTo>
                                <a:lnTo>
                                  <a:pt x="61" y="80"/>
                                </a:lnTo>
                                <a:lnTo>
                                  <a:pt x="61" y="77"/>
                                </a:lnTo>
                                <a:lnTo>
                                  <a:pt x="66" y="77"/>
                                </a:lnTo>
                                <a:lnTo>
                                  <a:pt x="70" y="77"/>
                                </a:lnTo>
                                <a:lnTo>
                                  <a:pt x="70" y="73"/>
                                </a:lnTo>
                                <a:lnTo>
                                  <a:pt x="75" y="73"/>
                                </a:lnTo>
                                <a:lnTo>
                                  <a:pt x="75" y="69"/>
                                </a:lnTo>
                                <a:lnTo>
                                  <a:pt x="75" y="66"/>
                                </a:lnTo>
                                <a:lnTo>
                                  <a:pt x="79" y="66"/>
                                </a:lnTo>
                                <a:lnTo>
                                  <a:pt x="79" y="62"/>
                                </a:lnTo>
                                <a:lnTo>
                                  <a:pt x="110" y="66"/>
                                </a:lnTo>
                                <a:lnTo>
                                  <a:pt x="106" y="66"/>
                                </a:lnTo>
                                <a:lnTo>
                                  <a:pt x="106" y="69"/>
                                </a:lnTo>
                                <a:lnTo>
                                  <a:pt x="106" y="73"/>
                                </a:lnTo>
                                <a:lnTo>
                                  <a:pt x="106" y="77"/>
                                </a:lnTo>
                                <a:lnTo>
                                  <a:pt x="101" y="77"/>
                                </a:lnTo>
                                <a:lnTo>
                                  <a:pt x="101" y="80"/>
                                </a:lnTo>
                                <a:lnTo>
                                  <a:pt x="101" y="84"/>
                                </a:lnTo>
                                <a:lnTo>
                                  <a:pt x="97" y="84"/>
                                </a:lnTo>
                                <a:lnTo>
                                  <a:pt x="97" y="87"/>
                                </a:lnTo>
                                <a:lnTo>
                                  <a:pt x="92" y="87"/>
                                </a:lnTo>
                                <a:lnTo>
                                  <a:pt x="92" y="91"/>
                                </a:lnTo>
                                <a:lnTo>
                                  <a:pt x="88" y="91"/>
                                </a:lnTo>
                                <a:lnTo>
                                  <a:pt x="84" y="95"/>
                                </a:lnTo>
                                <a:lnTo>
                                  <a:pt x="79" y="95"/>
                                </a:lnTo>
                                <a:lnTo>
                                  <a:pt x="75" y="98"/>
                                </a:lnTo>
                                <a:lnTo>
                                  <a:pt x="70" y="98"/>
                                </a:lnTo>
                                <a:lnTo>
                                  <a:pt x="66" y="98"/>
                                </a:lnTo>
                                <a:lnTo>
                                  <a:pt x="61" y="98"/>
                                </a:lnTo>
                                <a:lnTo>
                                  <a:pt x="57" y="98"/>
                                </a:lnTo>
                                <a:lnTo>
                                  <a:pt x="53" y="98"/>
                                </a:lnTo>
                                <a:lnTo>
                                  <a:pt x="48" y="98"/>
                                </a:lnTo>
                                <a:lnTo>
                                  <a:pt x="44" y="98"/>
                                </a:lnTo>
                                <a:lnTo>
                                  <a:pt x="39" y="98"/>
                                </a:lnTo>
                                <a:lnTo>
                                  <a:pt x="35" y="98"/>
                                </a:lnTo>
                                <a:lnTo>
                                  <a:pt x="35" y="95"/>
                                </a:lnTo>
                                <a:lnTo>
                                  <a:pt x="31" y="95"/>
                                </a:lnTo>
                                <a:lnTo>
                                  <a:pt x="26" y="95"/>
                                </a:lnTo>
                                <a:lnTo>
                                  <a:pt x="22" y="91"/>
                                </a:lnTo>
                                <a:lnTo>
                                  <a:pt x="17" y="91"/>
                                </a:lnTo>
                                <a:lnTo>
                                  <a:pt x="17" y="87"/>
                                </a:lnTo>
                                <a:lnTo>
                                  <a:pt x="13" y="87"/>
                                </a:lnTo>
                                <a:lnTo>
                                  <a:pt x="13" y="84"/>
                                </a:lnTo>
                                <a:lnTo>
                                  <a:pt x="9" y="80"/>
                                </a:lnTo>
                                <a:lnTo>
                                  <a:pt x="9" y="77"/>
                                </a:lnTo>
                                <a:lnTo>
                                  <a:pt x="4" y="77"/>
                                </a:lnTo>
                                <a:lnTo>
                                  <a:pt x="4" y="73"/>
                                </a:lnTo>
                                <a:lnTo>
                                  <a:pt x="4" y="69"/>
                                </a:lnTo>
                                <a:lnTo>
                                  <a:pt x="4" y="66"/>
                                </a:lnTo>
                                <a:lnTo>
                                  <a:pt x="0" y="66"/>
                                </a:lnTo>
                                <a:lnTo>
                                  <a:pt x="0" y="62"/>
                                </a:lnTo>
                                <a:lnTo>
                                  <a:pt x="0" y="58"/>
                                </a:lnTo>
                                <a:lnTo>
                                  <a:pt x="0" y="55"/>
                                </a:lnTo>
                                <a:lnTo>
                                  <a:pt x="0" y="51"/>
                                </a:lnTo>
                                <a:lnTo>
                                  <a:pt x="0" y="47"/>
                                </a:lnTo>
                                <a:lnTo>
                                  <a:pt x="0" y="44"/>
                                </a:lnTo>
                                <a:lnTo>
                                  <a:pt x="0" y="40"/>
                                </a:lnTo>
                                <a:lnTo>
                                  <a:pt x="0" y="37"/>
                                </a:lnTo>
                                <a:lnTo>
                                  <a:pt x="0" y="33"/>
                                </a:lnTo>
                                <a:lnTo>
                                  <a:pt x="4" y="33"/>
                                </a:lnTo>
                                <a:lnTo>
                                  <a:pt x="4" y="29"/>
                                </a:lnTo>
                                <a:lnTo>
                                  <a:pt x="4" y="26"/>
                                </a:lnTo>
                                <a:lnTo>
                                  <a:pt x="9" y="22"/>
                                </a:lnTo>
                                <a:lnTo>
                                  <a:pt x="9" y="18"/>
                                </a:lnTo>
                                <a:lnTo>
                                  <a:pt x="13" y="18"/>
                                </a:lnTo>
                                <a:lnTo>
                                  <a:pt x="13" y="15"/>
                                </a:lnTo>
                                <a:lnTo>
                                  <a:pt x="17" y="15"/>
                                </a:lnTo>
                                <a:lnTo>
                                  <a:pt x="17" y="11"/>
                                </a:lnTo>
                                <a:lnTo>
                                  <a:pt x="22" y="11"/>
                                </a:lnTo>
                                <a:lnTo>
                                  <a:pt x="22" y="7"/>
                                </a:lnTo>
                                <a:lnTo>
                                  <a:pt x="26" y="7"/>
                                </a:lnTo>
                                <a:lnTo>
                                  <a:pt x="31" y="4"/>
                                </a:lnTo>
                                <a:lnTo>
                                  <a:pt x="35" y="4"/>
                                </a:lnTo>
                                <a:lnTo>
                                  <a:pt x="39" y="4"/>
                                </a:lnTo>
                                <a:lnTo>
                                  <a:pt x="39" y="0"/>
                                </a:lnTo>
                                <a:lnTo>
                                  <a:pt x="44" y="0"/>
                                </a:lnTo>
                                <a:lnTo>
                                  <a:pt x="48" y="0"/>
                                </a:lnTo>
                                <a:lnTo>
                                  <a:pt x="53" y="0"/>
                                </a:lnTo>
                                <a:lnTo>
                                  <a:pt x="57" y="0"/>
                                </a:lnTo>
                                <a:lnTo>
                                  <a:pt x="61" y="0"/>
                                </a:lnTo>
                                <a:lnTo>
                                  <a:pt x="66" y="0"/>
                                </a:lnTo>
                                <a:lnTo>
                                  <a:pt x="70" y="0"/>
                                </a:lnTo>
                                <a:lnTo>
                                  <a:pt x="70" y="4"/>
                                </a:lnTo>
                                <a:lnTo>
                                  <a:pt x="75" y="4"/>
                                </a:lnTo>
                                <a:lnTo>
                                  <a:pt x="79" y="4"/>
                                </a:lnTo>
                                <a:lnTo>
                                  <a:pt x="84" y="4"/>
                                </a:lnTo>
                                <a:lnTo>
                                  <a:pt x="84" y="7"/>
                                </a:lnTo>
                                <a:lnTo>
                                  <a:pt x="88" y="7"/>
                                </a:lnTo>
                                <a:lnTo>
                                  <a:pt x="92" y="11"/>
                                </a:lnTo>
                                <a:lnTo>
                                  <a:pt x="97" y="11"/>
                                </a:lnTo>
                                <a:lnTo>
                                  <a:pt x="97" y="15"/>
                                </a:lnTo>
                                <a:lnTo>
                                  <a:pt x="97" y="18"/>
                                </a:lnTo>
                                <a:lnTo>
                                  <a:pt x="101" y="18"/>
                                </a:lnTo>
                                <a:lnTo>
                                  <a:pt x="101" y="22"/>
                                </a:lnTo>
                                <a:lnTo>
                                  <a:pt x="106" y="26"/>
                                </a:lnTo>
                                <a:lnTo>
                                  <a:pt x="106" y="29"/>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3" name="Freeform 2587"/>
                        <wps:cNvSpPr>
                          <a:spLocks noEditPoints="1"/>
                        </wps:cNvSpPr>
                        <wps:spPr bwMode="auto">
                          <a:xfrm>
                            <a:off x="5284470" y="2725420"/>
                            <a:ext cx="70485" cy="59690"/>
                          </a:xfrm>
                          <a:custGeom>
                            <a:avLst/>
                            <a:gdLst>
                              <a:gd name="T0" fmla="*/ 67 w 111"/>
                              <a:gd name="T1" fmla="*/ 0 h 94"/>
                              <a:gd name="T2" fmla="*/ 75 w 111"/>
                              <a:gd name="T3" fmla="*/ 0 h 94"/>
                              <a:gd name="T4" fmla="*/ 84 w 111"/>
                              <a:gd name="T5" fmla="*/ 0 h 94"/>
                              <a:gd name="T6" fmla="*/ 93 w 111"/>
                              <a:gd name="T7" fmla="*/ 3 h 94"/>
                              <a:gd name="T8" fmla="*/ 98 w 111"/>
                              <a:gd name="T9" fmla="*/ 7 h 94"/>
                              <a:gd name="T10" fmla="*/ 102 w 111"/>
                              <a:gd name="T11" fmla="*/ 11 h 94"/>
                              <a:gd name="T12" fmla="*/ 106 w 111"/>
                              <a:gd name="T13" fmla="*/ 14 h 94"/>
                              <a:gd name="T14" fmla="*/ 111 w 111"/>
                              <a:gd name="T15" fmla="*/ 18 h 94"/>
                              <a:gd name="T16" fmla="*/ 111 w 111"/>
                              <a:gd name="T17" fmla="*/ 25 h 94"/>
                              <a:gd name="T18" fmla="*/ 106 w 111"/>
                              <a:gd name="T19" fmla="*/ 33 h 94"/>
                              <a:gd name="T20" fmla="*/ 102 w 111"/>
                              <a:gd name="T21" fmla="*/ 36 h 94"/>
                              <a:gd name="T22" fmla="*/ 98 w 111"/>
                              <a:gd name="T23" fmla="*/ 40 h 94"/>
                              <a:gd name="T24" fmla="*/ 93 w 111"/>
                              <a:gd name="T25" fmla="*/ 43 h 94"/>
                              <a:gd name="T26" fmla="*/ 89 w 111"/>
                              <a:gd name="T27" fmla="*/ 47 h 94"/>
                              <a:gd name="T28" fmla="*/ 98 w 111"/>
                              <a:gd name="T29" fmla="*/ 47 h 94"/>
                              <a:gd name="T30" fmla="*/ 102 w 111"/>
                              <a:gd name="T31" fmla="*/ 51 h 94"/>
                              <a:gd name="T32" fmla="*/ 106 w 111"/>
                              <a:gd name="T33" fmla="*/ 54 h 94"/>
                              <a:gd name="T34" fmla="*/ 111 w 111"/>
                              <a:gd name="T35" fmla="*/ 58 h 94"/>
                              <a:gd name="T36" fmla="*/ 111 w 111"/>
                              <a:gd name="T37" fmla="*/ 65 h 94"/>
                              <a:gd name="T38" fmla="*/ 111 w 111"/>
                              <a:gd name="T39" fmla="*/ 73 h 94"/>
                              <a:gd name="T40" fmla="*/ 111 w 111"/>
                              <a:gd name="T41" fmla="*/ 80 h 94"/>
                              <a:gd name="T42" fmla="*/ 106 w 111"/>
                              <a:gd name="T43" fmla="*/ 83 h 94"/>
                              <a:gd name="T44" fmla="*/ 102 w 111"/>
                              <a:gd name="T45" fmla="*/ 87 h 94"/>
                              <a:gd name="T46" fmla="*/ 98 w 111"/>
                              <a:gd name="T47" fmla="*/ 91 h 94"/>
                              <a:gd name="T48" fmla="*/ 89 w 111"/>
                              <a:gd name="T49" fmla="*/ 91 h 94"/>
                              <a:gd name="T50" fmla="*/ 84 w 111"/>
                              <a:gd name="T51" fmla="*/ 94 h 94"/>
                              <a:gd name="T52" fmla="*/ 75 w 111"/>
                              <a:gd name="T53" fmla="*/ 94 h 94"/>
                              <a:gd name="T54" fmla="*/ 0 w 111"/>
                              <a:gd name="T55" fmla="*/ 0 h 94"/>
                              <a:gd name="T56" fmla="*/ 53 w 111"/>
                              <a:gd name="T57" fmla="*/ 40 h 94"/>
                              <a:gd name="T58" fmla="*/ 58 w 111"/>
                              <a:gd name="T59" fmla="*/ 36 h 94"/>
                              <a:gd name="T60" fmla="*/ 67 w 111"/>
                              <a:gd name="T61" fmla="*/ 36 h 94"/>
                              <a:gd name="T62" fmla="*/ 75 w 111"/>
                              <a:gd name="T63" fmla="*/ 36 h 94"/>
                              <a:gd name="T64" fmla="*/ 75 w 111"/>
                              <a:gd name="T65" fmla="*/ 29 h 94"/>
                              <a:gd name="T66" fmla="*/ 80 w 111"/>
                              <a:gd name="T67" fmla="*/ 25 h 94"/>
                              <a:gd name="T68" fmla="*/ 75 w 111"/>
                              <a:gd name="T69" fmla="*/ 22 h 94"/>
                              <a:gd name="T70" fmla="*/ 71 w 111"/>
                              <a:gd name="T71" fmla="*/ 18 h 94"/>
                              <a:gd name="T72" fmla="*/ 62 w 111"/>
                              <a:gd name="T73" fmla="*/ 14 h 94"/>
                              <a:gd name="T74" fmla="*/ 53 w 111"/>
                              <a:gd name="T75" fmla="*/ 14 h 94"/>
                              <a:gd name="T76" fmla="*/ 31 w 111"/>
                              <a:gd name="T77" fmla="*/ 36 h 94"/>
                              <a:gd name="T78" fmla="*/ 58 w 111"/>
                              <a:gd name="T79" fmla="*/ 76 h 94"/>
                              <a:gd name="T80" fmla="*/ 67 w 111"/>
                              <a:gd name="T81" fmla="*/ 76 h 94"/>
                              <a:gd name="T82" fmla="*/ 75 w 111"/>
                              <a:gd name="T83" fmla="*/ 76 h 94"/>
                              <a:gd name="T84" fmla="*/ 80 w 111"/>
                              <a:gd name="T85" fmla="*/ 73 h 94"/>
                              <a:gd name="T86" fmla="*/ 80 w 111"/>
                              <a:gd name="T87" fmla="*/ 65 h 94"/>
                              <a:gd name="T88" fmla="*/ 80 w 111"/>
                              <a:gd name="T89" fmla="*/ 58 h 94"/>
                              <a:gd name="T90" fmla="*/ 75 w 111"/>
                              <a:gd name="T91" fmla="*/ 54 h 94"/>
                              <a:gd name="T92" fmla="*/ 67 w 111"/>
                              <a:gd name="T93" fmla="*/ 54 h 94"/>
                              <a:gd name="T94" fmla="*/ 58 w 111"/>
                              <a:gd name="T95" fmla="*/ 54 h 94"/>
                              <a:gd name="T96" fmla="*/ 49 w 111"/>
                              <a:gd name="T97" fmla="*/ 54 h 94"/>
                              <a:gd name="T98" fmla="*/ 31 w 111"/>
                              <a:gd name="T99" fmla="*/ 76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111" h="94">
                                <a:moveTo>
                                  <a:pt x="0" y="0"/>
                                </a:moveTo>
                                <a:lnTo>
                                  <a:pt x="67" y="0"/>
                                </a:lnTo>
                                <a:lnTo>
                                  <a:pt x="71" y="0"/>
                                </a:lnTo>
                                <a:lnTo>
                                  <a:pt x="75" y="0"/>
                                </a:lnTo>
                                <a:lnTo>
                                  <a:pt x="80" y="0"/>
                                </a:lnTo>
                                <a:lnTo>
                                  <a:pt x="84" y="0"/>
                                </a:lnTo>
                                <a:lnTo>
                                  <a:pt x="89" y="0"/>
                                </a:lnTo>
                                <a:lnTo>
                                  <a:pt x="93" y="3"/>
                                </a:lnTo>
                                <a:lnTo>
                                  <a:pt x="98" y="3"/>
                                </a:lnTo>
                                <a:lnTo>
                                  <a:pt x="98" y="7"/>
                                </a:lnTo>
                                <a:lnTo>
                                  <a:pt x="102" y="7"/>
                                </a:lnTo>
                                <a:lnTo>
                                  <a:pt x="102" y="11"/>
                                </a:lnTo>
                                <a:lnTo>
                                  <a:pt x="106" y="11"/>
                                </a:lnTo>
                                <a:lnTo>
                                  <a:pt x="106" y="14"/>
                                </a:lnTo>
                                <a:lnTo>
                                  <a:pt x="106" y="18"/>
                                </a:lnTo>
                                <a:lnTo>
                                  <a:pt x="111" y="18"/>
                                </a:lnTo>
                                <a:lnTo>
                                  <a:pt x="111" y="22"/>
                                </a:lnTo>
                                <a:lnTo>
                                  <a:pt x="111" y="25"/>
                                </a:lnTo>
                                <a:lnTo>
                                  <a:pt x="106" y="29"/>
                                </a:lnTo>
                                <a:lnTo>
                                  <a:pt x="106" y="33"/>
                                </a:lnTo>
                                <a:lnTo>
                                  <a:pt x="106" y="36"/>
                                </a:lnTo>
                                <a:lnTo>
                                  <a:pt x="102" y="36"/>
                                </a:lnTo>
                                <a:lnTo>
                                  <a:pt x="102" y="40"/>
                                </a:lnTo>
                                <a:lnTo>
                                  <a:pt x="98" y="40"/>
                                </a:lnTo>
                                <a:lnTo>
                                  <a:pt x="98" y="43"/>
                                </a:lnTo>
                                <a:lnTo>
                                  <a:pt x="93" y="43"/>
                                </a:lnTo>
                                <a:lnTo>
                                  <a:pt x="89" y="43"/>
                                </a:lnTo>
                                <a:lnTo>
                                  <a:pt x="89" y="47"/>
                                </a:lnTo>
                                <a:lnTo>
                                  <a:pt x="93" y="47"/>
                                </a:lnTo>
                                <a:lnTo>
                                  <a:pt x="98" y="47"/>
                                </a:lnTo>
                                <a:lnTo>
                                  <a:pt x="102" y="47"/>
                                </a:lnTo>
                                <a:lnTo>
                                  <a:pt x="102" y="51"/>
                                </a:lnTo>
                                <a:lnTo>
                                  <a:pt x="106" y="51"/>
                                </a:lnTo>
                                <a:lnTo>
                                  <a:pt x="106" y="54"/>
                                </a:lnTo>
                                <a:lnTo>
                                  <a:pt x="111" y="54"/>
                                </a:lnTo>
                                <a:lnTo>
                                  <a:pt x="111" y="58"/>
                                </a:lnTo>
                                <a:lnTo>
                                  <a:pt x="111" y="62"/>
                                </a:lnTo>
                                <a:lnTo>
                                  <a:pt x="111" y="65"/>
                                </a:lnTo>
                                <a:lnTo>
                                  <a:pt x="111" y="69"/>
                                </a:lnTo>
                                <a:lnTo>
                                  <a:pt x="111" y="73"/>
                                </a:lnTo>
                                <a:lnTo>
                                  <a:pt x="111" y="76"/>
                                </a:lnTo>
                                <a:lnTo>
                                  <a:pt x="111" y="80"/>
                                </a:lnTo>
                                <a:lnTo>
                                  <a:pt x="106" y="80"/>
                                </a:lnTo>
                                <a:lnTo>
                                  <a:pt x="106" y="83"/>
                                </a:lnTo>
                                <a:lnTo>
                                  <a:pt x="106" y="87"/>
                                </a:lnTo>
                                <a:lnTo>
                                  <a:pt x="102" y="87"/>
                                </a:lnTo>
                                <a:lnTo>
                                  <a:pt x="98" y="87"/>
                                </a:lnTo>
                                <a:lnTo>
                                  <a:pt x="98" y="91"/>
                                </a:lnTo>
                                <a:lnTo>
                                  <a:pt x="93" y="91"/>
                                </a:lnTo>
                                <a:lnTo>
                                  <a:pt x="89" y="91"/>
                                </a:lnTo>
                                <a:lnTo>
                                  <a:pt x="84" y="91"/>
                                </a:lnTo>
                                <a:lnTo>
                                  <a:pt x="84" y="94"/>
                                </a:lnTo>
                                <a:lnTo>
                                  <a:pt x="80" y="94"/>
                                </a:lnTo>
                                <a:lnTo>
                                  <a:pt x="75" y="94"/>
                                </a:lnTo>
                                <a:lnTo>
                                  <a:pt x="0" y="94"/>
                                </a:lnTo>
                                <a:lnTo>
                                  <a:pt x="0" y="0"/>
                                </a:lnTo>
                                <a:close/>
                                <a:moveTo>
                                  <a:pt x="31" y="36"/>
                                </a:moveTo>
                                <a:lnTo>
                                  <a:pt x="53" y="40"/>
                                </a:lnTo>
                                <a:lnTo>
                                  <a:pt x="53" y="36"/>
                                </a:lnTo>
                                <a:lnTo>
                                  <a:pt x="58" y="36"/>
                                </a:lnTo>
                                <a:lnTo>
                                  <a:pt x="62" y="36"/>
                                </a:lnTo>
                                <a:lnTo>
                                  <a:pt x="67" y="36"/>
                                </a:lnTo>
                                <a:lnTo>
                                  <a:pt x="71" y="36"/>
                                </a:lnTo>
                                <a:lnTo>
                                  <a:pt x="75" y="36"/>
                                </a:lnTo>
                                <a:lnTo>
                                  <a:pt x="75" y="33"/>
                                </a:lnTo>
                                <a:lnTo>
                                  <a:pt x="75" y="29"/>
                                </a:lnTo>
                                <a:lnTo>
                                  <a:pt x="80" y="29"/>
                                </a:lnTo>
                                <a:lnTo>
                                  <a:pt x="80" y="25"/>
                                </a:lnTo>
                                <a:lnTo>
                                  <a:pt x="80" y="22"/>
                                </a:lnTo>
                                <a:lnTo>
                                  <a:pt x="75" y="22"/>
                                </a:lnTo>
                                <a:lnTo>
                                  <a:pt x="75" y="18"/>
                                </a:lnTo>
                                <a:lnTo>
                                  <a:pt x="71" y="18"/>
                                </a:lnTo>
                                <a:lnTo>
                                  <a:pt x="67" y="14"/>
                                </a:lnTo>
                                <a:lnTo>
                                  <a:pt x="62" y="14"/>
                                </a:lnTo>
                                <a:lnTo>
                                  <a:pt x="58" y="14"/>
                                </a:lnTo>
                                <a:lnTo>
                                  <a:pt x="53" y="14"/>
                                </a:lnTo>
                                <a:lnTo>
                                  <a:pt x="31" y="14"/>
                                </a:lnTo>
                                <a:lnTo>
                                  <a:pt x="31" y="36"/>
                                </a:lnTo>
                                <a:close/>
                                <a:moveTo>
                                  <a:pt x="31" y="76"/>
                                </a:moveTo>
                                <a:lnTo>
                                  <a:pt x="58" y="76"/>
                                </a:lnTo>
                                <a:lnTo>
                                  <a:pt x="62" y="76"/>
                                </a:lnTo>
                                <a:lnTo>
                                  <a:pt x="67" y="76"/>
                                </a:lnTo>
                                <a:lnTo>
                                  <a:pt x="71" y="76"/>
                                </a:lnTo>
                                <a:lnTo>
                                  <a:pt x="75" y="76"/>
                                </a:lnTo>
                                <a:lnTo>
                                  <a:pt x="75" y="73"/>
                                </a:lnTo>
                                <a:lnTo>
                                  <a:pt x="80" y="73"/>
                                </a:lnTo>
                                <a:lnTo>
                                  <a:pt x="80" y="69"/>
                                </a:lnTo>
                                <a:lnTo>
                                  <a:pt x="80" y="65"/>
                                </a:lnTo>
                                <a:lnTo>
                                  <a:pt x="80" y="62"/>
                                </a:lnTo>
                                <a:lnTo>
                                  <a:pt x="80" y="58"/>
                                </a:lnTo>
                                <a:lnTo>
                                  <a:pt x="75" y="58"/>
                                </a:lnTo>
                                <a:lnTo>
                                  <a:pt x="75" y="54"/>
                                </a:lnTo>
                                <a:lnTo>
                                  <a:pt x="71" y="54"/>
                                </a:lnTo>
                                <a:lnTo>
                                  <a:pt x="67" y="54"/>
                                </a:lnTo>
                                <a:lnTo>
                                  <a:pt x="62" y="54"/>
                                </a:lnTo>
                                <a:lnTo>
                                  <a:pt x="58" y="54"/>
                                </a:lnTo>
                                <a:lnTo>
                                  <a:pt x="53" y="54"/>
                                </a:lnTo>
                                <a:lnTo>
                                  <a:pt x="49" y="54"/>
                                </a:lnTo>
                                <a:lnTo>
                                  <a:pt x="31" y="54"/>
                                </a:lnTo>
                                <a:lnTo>
                                  <a:pt x="31" y="76"/>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4" name="Freeform 2588"/>
                        <wps:cNvSpPr>
                          <a:spLocks noEditPoints="1"/>
                        </wps:cNvSpPr>
                        <wps:spPr bwMode="auto">
                          <a:xfrm>
                            <a:off x="4057650" y="2852420"/>
                            <a:ext cx="75565" cy="62230"/>
                          </a:xfrm>
                          <a:custGeom>
                            <a:avLst/>
                            <a:gdLst>
                              <a:gd name="T0" fmla="*/ 4 w 119"/>
                              <a:gd name="T1" fmla="*/ 44 h 98"/>
                              <a:gd name="T2" fmla="*/ 4 w 119"/>
                              <a:gd name="T3" fmla="*/ 33 h 98"/>
                              <a:gd name="T4" fmla="*/ 8 w 119"/>
                              <a:gd name="T5" fmla="*/ 25 h 98"/>
                              <a:gd name="T6" fmla="*/ 13 w 119"/>
                              <a:gd name="T7" fmla="*/ 18 h 98"/>
                              <a:gd name="T8" fmla="*/ 22 w 119"/>
                              <a:gd name="T9" fmla="*/ 11 h 98"/>
                              <a:gd name="T10" fmla="*/ 31 w 119"/>
                              <a:gd name="T11" fmla="*/ 7 h 98"/>
                              <a:gd name="T12" fmla="*/ 39 w 119"/>
                              <a:gd name="T13" fmla="*/ 4 h 98"/>
                              <a:gd name="T14" fmla="*/ 48 w 119"/>
                              <a:gd name="T15" fmla="*/ 0 h 98"/>
                              <a:gd name="T16" fmla="*/ 61 w 119"/>
                              <a:gd name="T17" fmla="*/ 0 h 98"/>
                              <a:gd name="T18" fmla="*/ 75 w 119"/>
                              <a:gd name="T19" fmla="*/ 0 h 98"/>
                              <a:gd name="T20" fmla="*/ 83 w 119"/>
                              <a:gd name="T21" fmla="*/ 4 h 98"/>
                              <a:gd name="T22" fmla="*/ 92 w 119"/>
                              <a:gd name="T23" fmla="*/ 7 h 98"/>
                              <a:gd name="T24" fmla="*/ 101 w 119"/>
                              <a:gd name="T25" fmla="*/ 11 h 98"/>
                              <a:gd name="T26" fmla="*/ 106 w 119"/>
                              <a:gd name="T27" fmla="*/ 18 h 98"/>
                              <a:gd name="T28" fmla="*/ 114 w 119"/>
                              <a:gd name="T29" fmla="*/ 25 h 98"/>
                              <a:gd name="T30" fmla="*/ 119 w 119"/>
                              <a:gd name="T31" fmla="*/ 33 h 98"/>
                              <a:gd name="T32" fmla="*/ 119 w 119"/>
                              <a:gd name="T33" fmla="*/ 44 h 98"/>
                              <a:gd name="T34" fmla="*/ 119 w 119"/>
                              <a:gd name="T35" fmla="*/ 55 h 98"/>
                              <a:gd name="T36" fmla="*/ 119 w 119"/>
                              <a:gd name="T37" fmla="*/ 66 h 98"/>
                              <a:gd name="T38" fmla="*/ 114 w 119"/>
                              <a:gd name="T39" fmla="*/ 73 h 98"/>
                              <a:gd name="T40" fmla="*/ 106 w 119"/>
                              <a:gd name="T41" fmla="*/ 80 h 98"/>
                              <a:gd name="T42" fmla="*/ 101 w 119"/>
                              <a:gd name="T43" fmla="*/ 87 h 98"/>
                              <a:gd name="T44" fmla="*/ 92 w 119"/>
                              <a:gd name="T45" fmla="*/ 91 h 98"/>
                              <a:gd name="T46" fmla="*/ 79 w 119"/>
                              <a:gd name="T47" fmla="*/ 98 h 98"/>
                              <a:gd name="T48" fmla="*/ 66 w 119"/>
                              <a:gd name="T49" fmla="*/ 98 h 98"/>
                              <a:gd name="T50" fmla="*/ 53 w 119"/>
                              <a:gd name="T51" fmla="*/ 98 h 98"/>
                              <a:gd name="T52" fmla="*/ 39 w 119"/>
                              <a:gd name="T53" fmla="*/ 95 h 98"/>
                              <a:gd name="T54" fmla="*/ 31 w 119"/>
                              <a:gd name="T55" fmla="*/ 91 h 98"/>
                              <a:gd name="T56" fmla="*/ 22 w 119"/>
                              <a:gd name="T57" fmla="*/ 87 h 98"/>
                              <a:gd name="T58" fmla="*/ 13 w 119"/>
                              <a:gd name="T59" fmla="*/ 84 h 98"/>
                              <a:gd name="T60" fmla="*/ 8 w 119"/>
                              <a:gd name="T61" fmla="*/ 73 h 98"/>
                              <a:gd name="T62" fmla="*/ 4 w 119"/>
                              <a:gd name="T63" fmla="*/ 62 h 98"/>
                              <a:gd name="T64" fmla="*/ 0 w 119"/>
                              <a:gd name="T65" fmla="*/ 55 h 98"/>
                              <a:gd name="T66" fmla="*/ 31 w 119"/>
                              <a:gd name="T67" fmla="*/ 51 h 98"/>
                              <a:gd name="T68" fmla="*/ 35 w 119"/>
                              <a:gd name="T69" fmla="*/ 62 h 98"/>
                              <a:gd name="T70" fmla="*/ 39 w 119"/>
                              <a:gd name="T71" fmla="*/ 73 h 98"/>
                              <a:gd name="T72" fmla="*/ 53 w 119"/>
                              <a:gd name="T73" fmla="*/ 76 h 98"/>
                              <a:gd name="T74" fmla="*/ 61 w 119"/>
                              <a:gd name="T75" fmla="*/ 80 h 98"/>
                              <a:gd name="T76" fmla="*/ 70 w 119"/>
                              <a:gd name="T77" fmla="*/ 76 h 98"/>
                              <a:gd name="T78" fmla="*/ 79 w 119"/>
                              <a:gd name="T79" fmla="*/ 73 h 98"/>
                              <a:gd name="T80" fmla="*/ 83 w 119"/>
                              <a:gd name="T81" fmla="*/ 66 h 98"/>
                              <a:gd name="T82" fmla="*/ 88 w 119"/>
                              <a:gd name="T83" fmla="*/ 58 h 98"/>
                              <a:gd name="T84" fmla="*/ 88 w 119"/>
                              <a:gd name="T85" fmla="*/ 47 h 98"/>
                              <a:gd name="T86" fmla="*/ 88 w 119"/>
                              <a:gd name="T87" fmla="*/ 36 h 98"/>
                              <a:gd name="T88" fmla="*/ 79 w 119"/>
                              <a:gd name="T89" fmla="*/ 29 h 98"/>
                              <a:gd name="T90" fmla="*/ 75 w 119"/>
                              <a:gd name="T91" fmla="*/ 22 h 98"/>
                              <a:gd name="T92" fmla="*/ 61 w 119"/>
                              <a:gd name="T93" fmla="*/ 22 h 98"/>
                              <a:gd name="T94" fmla="*/ 48 w 119"/>
                              <a:gd name="T95" fmla="*/ 22 h 98"/>
                              <a:gd name="T96" fmla="*/ 39 w 119"/>
                              <a:gd name="T97" fmla="*/ 29 h 98"/>
                              <a:gd name="T98" fmla="*/ 35 w 119"/>
                              <a:gd name="T99" fmla="*/ 36 h 98"/>
                              <a:gd name="T100" fmla="*/ 31 w 119"/>
                              <a:gd name="T101" fmla="*/ 47 h 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119" h="98">
                                <a:moveTo>
                                  <a:pt x="0" y="47"/>
                                </a:moveTo>
                                <a:lnTo>
                                  <a:pt x="0" y="44"/>
                                </a:lnTo>
                                <a:lnTo>
                                  <a:pt x="4" y="44"/>
                                </a:lnTo>
                                <a:lnTo>
                                  <a:pt x="4" y="40"/>
                                </a:lnTo>
                                <a:lnTo>
                                  <a:pt x="4" y="36"/>
                                </a:lnTo>
                                <a:lnTo>
                                  <a:pt x="4" y="33"/>
                                </a:lnTo>
                                <a:lnTo>
                                  <a:pt x="4" y="29"/>
                                </a:lnTo>
                                <a:lnTo>
                                  <a:pt x="8" y="29"/>
                                </a:lnTo>
                                <a:lnTo>
                                  <a:pt x="8" y="25"/>
                                </a:lnTo>
                                <a:lnTo>
                                  <a:pt x="8" y="22"/>
                                </a:lnTo>
                                <a:lnTo>
                                  <a:pt x="13" y="22"/>
                                </a:lnTo>
                                <a:lnTo>
                                  <a:pt x="13" y="18"/>
                                </a:lnTo>
                                <a:lnTo>
                                  <a:pt x="17" y="15"/>
                                </a:lnTo>
                                <a:lnTo>
                                  <a:pt x="17" y="11"/>
                                </a:lnTo>
                                <a:lnTo>
                                  <a:pt x="22" y="11"/>
                                </a:lnTo>
                                <a:lnTo>
                                  <a:pt x="26" y="11"/>
                                </a:lnTo>
                                <a:lnTo>
                                  <a:pt x="26" y="7"/>
                                </a:lnTo>
                                <a:lnTo>
                                  <a:pt x="31" y="7"/>
                                </a:lnTo>
                                <a:lnTo>
                                  <a:pt x="31" y="4"/>
                                </a:lnTo>
                                <a:lnTo>
                                  <a:pt x="35" y="4"/>
                                </a:lnTo>
                                <a:lnTo>
                                  <a:pt x="39" y="4"/>
                                </a:lnTo>
                                <a:lnTo>
                                  <a:pt x="44" y="4"/>
                                </a:lnTo>
                                <a:lnTo>
                                  <a:pt x="44" y="0"/>
                                </a:lnTo>
                                <a:lnTo>
                                  <a:pt x="48" y="0"/>
                                </a:lnTo>
                                <a:lnTo>
                                  <a:pt x="53" y="0"/>
                                </a:lnTo>
                                <a:lnTo>
                                  <a:pt x="57" y="0"/>
                                </a:lnTo>
                                <a:lnTo>
                                  <a:pt x="61" y="0"/>
                                </a:lnTo>
                                <a:lnTo>
                                  <a:pt x="66" y="0"/>
                                </a:lnTo>
                                <a:lnTo>
                                  <a:pt x="70" y="0"/>
                                </a:lnTo>
                                <a:lnTo>
                                  <a:pt x="75" y="0"/>
                                </a:lnTo>
                                <a:lnTo>
                                  <a:pt x="79" y="0"/>
                                </a:lnTo>
                                <a:lnTo>
                                  <a:pt x="79" y="4"/>
                                </a:lnTo>
                                <a:lnTo>
                                  <a:pt x="83" y="4"/>
                                </a:lnTo>
                                <a:lnTo>
                                  <a:pt x="88" y="4"/>
                                </a:lnTo>
                                <a:lnTo>
                                  <a:pt x="88" y="7"/>
                                </a:lnTo>
                                <a:lnTo>
                                  <a:pt x="92" y="7"/>
                                </a:lnTo>
                                <a:lnTo>
                                  <a:pt x="97" y="7"/>
                                </a:lnTo>
                                <a:lnTo>
                                  <a:pt x="97" y="11"/>
                                </a:lnTo>
                                <a:lnTo>
                                  <a:pt x="101" y="11"/>
                                </a:lnTo>
                                <a:lnTo>
                                  <a:pt x="101" y="15"/>
                                </a:lnTo>
                                <a:lnTo>
                                  <a:pt x="106" y="15"/>
                                </a:lnTo>
                                <a:lnTo>
                                  <a:pt x="106" y="18"/>
                                </a:lnTo>
                                <a:lnTo>
                                  <a:pt x="110" y="18"/>
                                </a:lnTo>
                                <a:lnTo>
                                  <a:pt x="110" y="22"/>
                                </a:lnTo>
                                <a:lnTo>
                                  <a:pt x="114" y="25"/>
                                </a:lnTo>
                                <a:lnTo>
                                  <a:pt x="114" y="29"/>
                                </a:lnTo>
                                <a:lnTo>
                                  <a:pt x="114" y="33"/>
                                </a:lnTo>
                                <a:lnTo>
                                  <a:pt x="119" y="33"/>
                                </a:lnTo>
                                <a:lnTo>
                                  <a:pt x="119" y="36"/>
                                </a:lnTo>
                                <a:lnTo>
                                  <a:pt x="119" y="40"/>
                                </a:lnTo>
                                <a:lnTo>
                                  <a:pt x="119" y="44"/>
                                </a:lnTo>
                                <a:lnTo>
                                  <a:pt x="119" y="47"/>
                                </a:lnTo>
                                <a:lnTo>
                                  <a:pt x="119" y="51"/>
                                </a:lnTo>
                                <a:lnTo>
                                  <a:pt x="119" y="55"/>
                                </a:lnTo>
                                <a:lnTo>
                                  <a:pt x="119" y="58"/>
                                </a:lnTo>
                                <a:lnTo>
                                  <a:pt x="119" y="62"/>
                                </a:lnTo>
                                <a:lnTo>
                                  <a:pt x="119" y="66"/>
                                </a:lnTo>
                                <a:lnTo>
                                  <a:pt x="114" y="66"/>
                                </a:lnTo>
                                <a:lnTo>
                                  <a:pt x="114" y="69"/>
                                </a:lnTo>
                                <a:lnTo>
                                  <a:pt x="114" y="73"/>
                                </a:lnTo>
                                <a:lnTo>
                                  <a:pt x="110" y="76"/>
                                </a:lnTo>
                                <a:lnTo>
                                  <a:pt x="110" y="80"/>
                                </a:lnTo>
                                <a:lnTo>
                                  <a:pt x="106" y="80"/>
                                </a:lnTo>
                                <a:lnTo>
                                  <a:pt x="106" y="84"/>
                                </a:lnTo>
                                <a:lnTo>
                                  <a:pt x="101" y="84"/>
                                </a:lnTo>
                                <a:lnTo>
                                  <a:pt x="101" y="87"/>
                                </a:lnTo>
                                <a:lnTo>
                                  <a:pt x="97" y="87"/>
                                </a:lnTo>
                                <a:lnTo>
                                  <a:pt x="97" y="91"/>
                                </a:lnTo>
                                <a:lnTo>
                                  <a:pt x="92" y="91"/>
                                </a:lnTo>
                                <a:lnTo>
                                  <a:pt x="88" y="95"/>
                                </a:lnTo>
                                <a:lnTo>
                                  <a:pt x="83" y="95"/>
                                </a:lnTo>
                                <a:lnTo>
                                  <a:pt x="79" y="98"/>
                                </a:lnTo>
                                <a:lnTo>
                                  <a:pt x="75" y="98"/>
                                </a:lnTo>
                                <a:lnTo>
                                  <a:pt x="70" y="98"/>
                                </a:lnTo>
                                <a:lnTo>
                                  <a:pt x="66" y="98"/>
                                </a:lnTo>
                                <a:lnTo>
                                  <a:pt x="61" y="98"/>
                                </a:lnTo>
                                <a:lnTo>
                                  <a:pt x="57" y="98"/>
                                </a:lnTo>
                                <a:lnTo>
                                  <a:pt x="53" y="98"/>
                                </a:lnTo>
                                <a:lnTo>
                                  <a:pt x="48" y="98"/>
                                </a:lnTo>
                                <a:lnTo>
                                  <a:pt x="44" y="98"/>
                                </a:lnTo>
                                <a:lnTo>
                                  <a:pt x="39" y="95"/>
                                </a:lnTo>
                                <a:lnTo>
                                  <a:pt x="35" y="95"/>
                                </a:lnTo>
                                <a:lnTo>
                                  <a:pt x="31" y="95"/>
                                </a:lnTo>
                                <a:lnTo>
                                  <a:pt x="31" y="91"/>
                                </a:lnTo>
                                <a:lnTo>
                                  <a:pt x="26" y="91"/>
                                </a:lnTo>
                                <a:lnTo>
                                  <a:pt x="22" y="91"/>
                                </a:lnTo>
                                <a:lnTo>
                                  <a:pt x="22" y="87"/>
                                </a:lnTo>
                                <a:lnTo>
                                  <a:pt x="17" y="87"/>
                                </a:lnTo>
                                <a:lnTo>
                                  <a:pt x="17" y="84"/>
                                </a:lnTo>
                                <a:lnTo>
                                  <a:pt x="13" y="84"/>
                                </a:lnTo>
                                <a:lnTo>
                                  <a:pt x="13" y="80"/>
                                </a:lnTo>
                                <a:lnTo>
                                  <a:pt x="8" y="76"/>
                                </a:lnTo>
                                <a:lnTo>
                                  <a:pt x="8" y="73"/>
                                </a:lnTo>
                                <a:lnTo>
                                  <a:pt x="4" y="69"/>
                                </a:lnTo>
                                <a:lnTo>
                                  <a:pt x="4" y="66"/>
                                </a:lnTo>
                                <a:lnTo>
                                  <a:pt x="4" y="62"/>
                                </a:lnTo>
                                <a:lnTo>
                                  <a:pt x="4" y="58"/>
                                </a:lnTo>
                                <a:lnTo>
                                  <a:pt x="4" y="55"/>
                                </a:lnTo>
                                <a:lnTo>
                                  <a:pt x="0" y="55"/>
                                </a:lnTo>
                                <a:lnTo>
                                  <a:pt x="0" y="51"/>
                                </a:lnTo>
                                <a:lnTo>
                                  <a:pt x="0" y="47"/>
                                </a:lnTo>
                                <a:close/>
                                <a:moveTo>
                                  <a:pt x="31" y="51"/>
                                </a:moveTo>
                                <a:lnTo>
                                  <a:pt x="35" y="55"/>
                                </a:lnTo>
                                <a:lnTo>
                                  <a:pt x="35" y="58"/>
                                </a:lnTo>
                                <a:lnTo>
                                  <a:pt x="35" y="62"/>
                                </a:lnTo>
                                <a:lnTo>
                                  <a:pt x="35" y="66"/>
                                </a:lnTo>
                                <a:lnTo>
                                  <a:pt x="39" y="69"/>
                                </a:lnTo>
                                <a:lnTo>
                                  <a:pt x="39" y="73"/>
                                </a:lnTo>
                                <a:lnTo>
                                  <a:pt x="44" y="73"/>
                                </a:lnTo>
                                <a:lnTo>
                                  <a:pt x="48" y="76"/>
                                </a:lnTo>
                                <a:lnTo>
                                  <a:pt x="53" y="76"/>
                                </a:lnTo>
                                <a:lnTo>
                                  <a:pt x="57" y="76"/>
                                </a:lnTo>
                                <a:lnTo>
                                  <a:pt x="57" y="80"/>
                                </a:lnTo>
                                <a:lnTo>
                                  <a:pt x="61" y="80"/>
                                </a:lnTo>
                                <a:lnTo>
                                  <a:pt x="66" y="80"/>
                                </a:lnTo>
                                <a:lnTo>
                                  <a:pt x="66" y="76"/>
                                </a:lnTo>
                                <a:lnTo>
                                  <a:pt x="70" y="76"/>
                                </a:lnTo>
                                <a:lnTo>
                                  <a:pt x="75" y="76"/>
                                </a:lnTo>
                                <a:lnTo>
                                  <a:pt x="75" y="73"/>
                                </a:lnTo>
                                <a:lnTo>
                                  <a:pt x="79" y="73"/>
                                </a:lnTo>
                                <a:lnTo>
                                  <a:pt x="79" y="69"/>
                                </a:lnTo>
                                <a:lnTo>
                                  <a:pt x="83" y="69"/>
                                </a:lnTo>
                                <a:lnTo>
                                  <a:pt x="83" y="66"/>
                                </a:lnTo>
                                <a:lnTo>
                                  <a:pt x="88" y="66"/>
                                </a:lnTo>
                                <a:lnTo>
                                  <a:pt x="88" y="62"/>
                                </a:lnTo>
                                <a:lnTo>
                                  <a:pt x="88" y="58"/>
                                </a:lnTo>
                                <a:lnTo>
                                  <a:pt x="88" y="55"/>
                                </a:lnTo>
                                <a:lnTo>
                                  <a:pt x="88" y="51"/>
                                </a:lnTo>
                                <a:lnTo>
                                  <a:pt x="88" y="47"/>
                                </a:lnTo>
                                <a:lnTo>
                                  <a:pt x="88" y="44"/>
                                </a:lnTo>
                                <a:lnTo>
                                  <a:pt x="88" y="40"/>
                                </a:lnTo>
                                <a:lnTo>
                                  <a:pt x="88" y="36"/>
                                </a:lnTo>
                                <a:lnTo>
                                  <a:pt x="83" y="33"/>
                                </a:lnTo>
                                <a:lnTo>
                                  <a:pt x="83" y="29"/>
                                </a:lnTo>
                                <a:lnTo>
                                  <a:pt x="79" y="29"/>
                                </a:lnTo>
                                <a:lnTo>
                                  <a:pt x="79" y="25"/>
                                </a:lnTo>
                                <a:lnTo>
                                  <a:pt x="75" y="25"/>
                                </a:lnTo>
                                <a:lnTo>
                                  <a:pt x="75" y="22"/>
                                </a:lnTo>
                                <a:lnTo>
                                  <a:pt x="70" y="22"/>
                                </a:lnTo>
                                <a:lnTo>
                                  <a:pt x="66" y="22"/>
                                </a:lnTo>
                                <a:lnTo>
                                  <a:pt x="61" y="22"/>
                                </a:lnTo>
                                <a:lnTo>
                                  <a:pt x="57" y="22"/>
                                </a:lnTo>
                                <a:lnTo>
                                  <a:pt x="53" y="22"/>
                                </a:lnTo>
                                <a:lnTo>
                                  <a:pt x="48" y="22"/>
                                </a:lnTo>
                                <a:lnTo>
                                  <a:pt x="48" y="25"/>
                                </a:lnTo>
                                <a:lnTo>
                                  <a:pt x="44" y="25"/>
                                </a:lnTo>
                                <a:lnTo>
                                  <a:pt x="39" y="29"/>
                                </a:lnTo>
                                <a:lnTo>
                                  <a:pt x="39" y="33"/>
                                </a:lnTo>
                                <a:lnTo>
                                  <a:pt x="35" y="33"/>
                                </a:lnTo>
                                <a:lnTo>
                                  <a:pt x="35" y="36"/>
                                </a:lnTo>
                                <a:lnTo>
                                  <a:pt x="35" y="40"/>
                                </a:lnTo>
                                <a:lnTo>
                                  <a:pt x="35" y="44"/>
                                </a:lnTo>
                                <a:lnTo>
                                  <a:pt x="31" y="47"/>
                                </a:lnTo>
                                <a:lnTo>
                                  <a:pt x="31" y="51"/>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5" name="Freeform 2589"/>
                        <wps:cNvSpPr>
                          <a:spLocks noEditPoints="1"/>
                        </wps:cNvSpPr>
                        <wps:spPr bwMode="auto">
                          <a:xfrm>
                            <a:off x="4144010" y="2829560"/>
                            <a:ext cx="76200" cy="85090"/>
                          </a:xfrm>
                          <a:custGeom>
                            <a:avLst/>
                            <a:gdLst>
                              <a:gd name="T0" fmla="*/ 115 w 120"/>
                              <a:gd name="T1" fmla="*/ 7 h 134"/>
                              <a:gd name="T2" fmla="*/ 106 w 120"/>
                              <a:gd name="T3" fmla="*/ 14 h 134"/>
                              <a:gd name="T4" fmla="*/ 98 w 120"/>
                              <a:gd name="T5" fmla="*/ 21 h 134"/>
                              <a:gd name="T6" fmla="*/ 80 w 120"/>
                              <a:gd name="T7" fmla="*/ 21 h 134"/>
                              <a:gd name="T8" fmla="*/ 62 w 120"/>
                              <a:gd name="T9" fmla="*/ 21 h 134"/>
                              <a:gd name="T10" fmla="*/ 49 w 120"/>
                              <a:gd name="T11" fmla="*/ 25 h 134"/>
                              <a:gd name="T12" fmla="*/ 31 w 120"/>
                              <a:gd name="T13" fmla="*/ 29 h 134"/>
                              <a:gd name="T14" fmla="*/ 27 w 120"/>
                              <a:gd name="T15" fmla="*/ 40 h 134"/>
                              <a:gd name="T16" fmla="*/ 23 w 120"/>
                              <a:gd name="T17" fmla="*/ 54 h 134"/>
                              <a:gd name="T18" fmla="*/ 31 w 120"/>
                              <a:gd name="T19" fmla="*/ 51 h 134"/>
                              <a:gd name="T20" fmla="*/ 40 w 120"/>
                              <a:gd name="T21" fmla="*/ 43 h 134"/>
                              <a:gd name="T22" fmla="*/ 53 w 120"/>
                              <a:gd name="T23" fmla="*/ 40 h 134"/>
                              <a:gd name="T24" fmla="*/ 71 w 120"/>
                              <a:gd name="T25" fmla="*/ 40 h 134"/>
                              <a:gd name="T26" fmla="*/ 84 w 120"/>
                              <a:gd name="T27" fmla="*/ 43 h 134"/>
                              <a:gd name="T28" fmla="*/ 98 w 120"/>
                              <a:gd name="T29" fmla="*/ 47 h 134"/>
                              <a:gd name="T30" fmla="*/ 106 w 120"/>
                              <a:gd name="T31" fmla="*/ 54 h 134"/>
                              <a:gd name="T32" fmla="*/ 111 w 120"/>
                              <a:gd name="T33" fmla="*/ 65 h 134"/>
                              <a:gd name="T34" fmla="*/ 115 w 120"/>
                              <a:gd name="T35" fmla="*/ 76 h 134"/>
                              <a:gd name="T36" fmla="*/ 120 w 120"/>
                              <a:gd name="T37" fmla="*/ 87 h 134"/>
                              <a:gd name="T38" fmla="*/ 115 w 120"/>
                              <a:gd name="T39" fmla="*/ 98 h 134"/>
                              <a:gd name="T40" fmla="*/ 111 w 120"/>
                              <a:gd name="T41" fmla="*/ 109 h 134"/>
                              <a:gd name="T42" fmla="*/ 102 w 120"/>
                              <a:gd name="T43" fmla="*/ 120 h 134"/>
                              <a:gd name="T44" fmla="*/ 93 w 120"/>
                              <a:gd name="T45" fmla="*/ 127 h 134"/>
                              <a:gd name="T46" fmla="*/ 80 w 120"/>
                              <a:gd name="T47" fmla="*/ 131 h 134"/>
                              <a:gd name="T48" fmla="*/ 67 w 120"/>
                              <a:gd name="T49" fmla="*/ 134 h 134"/>
                              <a:gd name="T50" fmla="*/ 49 w 120"/>
                              <a:gd name="T51" fmla="*/ 134 h 134"/>
                              <a:gd name="T52" fmla="*/ 36 w 120"/>
                              <a:gd name="T53" fmla="*/ 131 h 134"/>
                              <a:gd name="T54" fmla="*/ 23 w 120"/>
                              <a:gd name="T55" fmla="*/ 123 h 134"/>
                              <a:gd name="T56" fmla="*/ 14 w 120"/>
                              <a:gd name="T57" fmla="*/ 116 h 134"/>
                              <a:gd name="T58" fmla="*/ 5 w 120"/>
                              <a:gd name="T59" fmla="*/ 105 h 134"/>
                              <a:gd name="T60" fmla="*/ 5 w 120"/>
                              <a:gd name="T61" fmla="*/ 91 h 134"/>
                              <a:gd name="T62" fmla="*/ 0 w 120"/>
                              <a:gd name="T63" fmla="*/ 76 h 134"/>
                              <a:gd name="T64" fmla="*/ 0 w 120"/>
                              <a:gd name="T65" fmla="*/ 61 h 134"/>
                              <a:gd name="T66" fmla="*/ 5 w 120"/>
                              <a:gd name="T67" fmla="*/ 51 h 134"/>
                              <a:gd name="T68" fmla="*/ 5 w 120"/>
                              <a:gd name="T69" fmla="*/ 36 h 134"/>
                              <a:gd name="T70" fmla="*/ 9 w 120"/>
                              <a:gd name="T71" fmla="*/ 25 h 134"/>
                              <a:gd name="T72" fmla="*/ 18 w 120"/>
                              <a:gd name="T73" fmla="*/ 18 h 134"/>
                              <a:gd name="T74" fmla="*/ 27 w 120"/>
                              <a:gd name="T75" fmla="*/ 11 h 134"/>
                              <a:gd name="T76" fmla="*/ 40 w 120"/>
                              <a:gd name="T77" fmla="*/ 7 h 134"/>
                              <a:gd name="T78" fmla="*/ 53 w 120"/>
                              <a:gd name="T79" fmla="*/ 3 h 134"/>
                              <a:gd name="T80" fmla="*/ 71 w 120"/>
                              <a:gd name="T81" fmla="*/ 3 h 134"/>
                              <a:gd name="T82" fmla="*/ 93 w 120"/>
                              <a:gd name="T83" fmla="*/ 0 h 134"/>
                              <a:gd name="T84" fmla="*/ 36 w 120"/>
                              <a:gd name="T85" fmla="*/ 94 h 134"/>
                              <a:gd name="T86" fmla="*/ 40 w 120"/>
                              <a:gd name="T87" fmla="*/ 105 h 134"/>
                              <a:gd name="T88" fmla="*/ 49 w 120"/>
                              <a:gd name="T89" fmla="*/ 112 h 134"/>
                              <a:gd name="T90" fmla="*/ 67 w 120"/>
                              <a:gd name="T91" fmla="*/ 112 h 134"/>
                              <a:gd name="T92" fmla="*/ 80 w 120"/>
                              <a:gd name="T93" fmla="*/ 109 h 134"/>
                              <a:gd name="T94" fmla="*/ 84 w 120"/>
                              <a:gd name="T95" fmla="*/ 98 h 134"/>
                              <a:gd name="T96" fmla="*/ 89 w 120"/>
                              <a:gd name="T97" fmla="*/ 83 h 134"/>
                              <a:gd name="T98" fmla="*/ 84 w 120"/>
                              <a:gd name="T99" fmla="*/ 72 h 134"/>
                              <a:gd name="T100" fmla="*/ 75 w 120"/>
                              <a:gd name="T101" fmla="*/ 65 h 134"/>
                              <a:gd name="T102" fmla="*/ 62 w 120"/>
                              <a:gd name="T103" fmla="*/ 58 h 134"/>
                              <a:gd name="T104" fmla="*/ 49 w 120"/>
                              <a:gd name="T105" fmla="*/ 61 h 134"/>
                              <a:gd name="T106" fmla="*/ 40 w 120"/>
                              <a:gd name="T107" fmla="*/ 69 h 134"/>
                              <a:gd name="T108" fmla="*/ 31 w 120"/>
                              <a:gd name="T109" fmla="*/ 76 h 1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20" h="134">
                                <a:moveTo>
                                  <a:pt x="93" y="0"/>
                                </a:moveTo>
                                <a:lnTo>
                                  <a:pt x="115" y="0"/>
                                </a:lnTo>
                                <a:lnTo>
                                  <a:pt x="115" y="3"/>
                                </a:lnTo>
                                <a:lnTo>
                                  <a:pt x="115" y="7"/>
                                </a:lnTo>
                                <a:lnTo>
                                  <a:pt x="111" y="7"/>
                                </a:lnTo>
                                <a:lnTo>
                                  <a:pt x="111" y="11"/>
                                </a:lnTo>
                                <a:lnTo>
                                  <a:pt x="111" y="14"/>
                                </a:lnTo>
                                <a:lnTo>
                                  <a:pt x="106" y="14"/>
                                </a:lnTo>
                                <a:lnTo>
                                  <a:pt x="106" y="18"/>
                                </a:lnTo>
                                <a:lnTo>
                                  <a:pt x="102" y="18"/>
                                </a:lnTo>
                                <a:lnTo>
                                  <a:pt x="102" y="21"/>
                                </a:lnTo>
                                <a:lnTo>
                                  <a:pt x="98" y="21"/>
                                </a:lnTo>
                                <a:lnTo>
                                  <a:pt x="93" y="21"/>
                                </a:lnTo>
                                <a:lnTo>
                                  <a:pt x="89" y="21"/>
                                </a:lnTo>
                                <a:lnTo>
                                  <a:pt x="84" y="21"/>
                                </a:lnTo>
                                <a:lnTo>
                                  <a:pt x="80" y="21"/>
                                </a:lnTo>
                                <a:lnTo>
                                  <a:pt x="75" y="21"/>
                                </a:lnTo>
                                <a:lnTo>
                                  <a:pt x="71" y="21"/>
                                </a:lnTo>
                                <a:lnTo>
                                  <a:pt x="67" y="21"/>
                                </a:lnTo>
                                <a:lnTo>
                                  <a:pt x="62" y="21"/>
                                </a:lnTo>
                                <a:lnTo>
                                  <a:pt x="58" y="21"/>
                                </a:lnTo>
                                <a:lnTo>
                                  <a:pt x="53" y="21"/>
                                </a:lnTo>
                                <a:lnTo>
                                  <a:pt x="49" y="21"/>
                                </a:lnTo>
                                <a:lnTo>
                                  <a:pt x="49" y="25"/>
                                </a:lnTo>
                                <a:lnTo>
                                  <a:pt x="45" y="25"/>
                                </a:lnTo>
                                <a:lnTo>
                                  <a:pt x="40" y="25"/>
                                </a:lnTo>
                                <a:lnTo>
                                  <a:pt x="36" y="29"/>
                                </a:lnTo>
                                <a:lnTo>
                                  <a:pt x="31" y="29"/>
                                </a:lnTo>
                                <a:lnTo>
                                  <a:pt x="31" y="32"/>
                                </a:lnTo>
                                <a:lnTo>
                                  <a:pt x="27" y="32"/>
                                </a:lnTo>
                                <a:lnTo>
                                  <a:pt x="27" y="36"/>
                                </a:lnTo>
                                <a:lnTo>
                                  <a:pt x="27" y="40"/>
                                </a:lnTo>
                                <a:lnTo>
                                  <a:pt x="23" y="43"/>
                                </a:lnTo>
                                <a:lnTo>
                                  <a:pt x="23" y="47"/>
                                </a:lnTo>
                                <a:lnTo>
                                  <a:pt x="23" y="51"/>
                                </a:lnTo>
                                <a:lnTo>
                                  <a:pt x="23" y="54"/>
                                </a:lnTo>
                                <a:lnTo>
                                  <a:pt x="23" y="58"/>
                                </a:lnTo>
                                <a:lnTo>
                                  <a:pt x="27" y="54"/>
                                </a:lnTo>
                                <a:lnTo>
                                  <a:pt x="27" y="51"/>
                                </a:lnTo>
                                <a:lnTo>
                                  <a:pt x="31" y="51"/>
                                </a:lnTo>
                                <a:lnTo>
                                  <a:pt x="31" y="47"/>
                                </a:lnTo>
                                <a:lnTo>
                                  <a:pt x="36" y="47"/>
                                </a:lnTo>
                                <a:lnTo>
                                  <a:pt x="36" y="43"/>
                                </a:lnTo>
                                <a:lnTo>
                                  <a:pt x="40" y="43"/>
                                </a:lnTo>
                                <a:lnTo>
                                  <a:pt x="45" y="43"/>
                                </a:lnTo>
                                <a:lnTo>
                                  <a:pt x="45" y="40"/>
                                </a:lnTo>
                                <a:lnTo>
                                  <a:pt x="49" y="40"/>
                                </a:lnTo>
                                <a:lnTo>
                                  <a:pt x="53" y="40"/>
                                </a:lnTo>
                                <a:lnTo>
                                  <a:pt x="58" y="40"/>
                                </a:lnTo>
                                <a:lnTo>
                                  <a:pt x="62" y="40"/>
                                </a:lnTo>
                                <a:lnTo>
                                  <a:pt x="67" y="40"/>
                                </a:lnTo>
                                <a:lnTo>
                                  <a:pt x="71" y="40"/>
                                </a:lnTo>
                                <a:lnTo>
                                  <a:pt x="75" y="40"/>
                                </a:lnTo>
                                <a:lnTo>
                                  <a:pt x="80" y="40"/>
                                </a:lnTo>
                                <a:lnTo>
                                  <a:pt x="84" y="40"/>
                                </a:lnTo>
                                <a:lnTo>
                                  <a:pt x="84" y="43"/>
                                </a:lnTo>
                                <a:lnTo>
                                  <a:pt x="89" y="43"/>
                                </a:lnTo>
                                <a:lnTo>
                                  <a:pt x="93" y="43"/>
                                </a:lnTo>
                                <a:lnTo>
                                  <a:pt x="93" y="47"/>
                                </a:lnTo>
                                <a:lnTo>
                                  <a:pt x="98" y="47"/>
                                </a:lnTo>
                                <a:lnTo>
                                  <a:pt x="98" y="51"/>
                                </a:lnTo>
                                <a:lnTo>
                                  <a:pt x="102" y="51"/>
                                </a:lnTo>
                                <a:lnTo>
                                  <a:pt x="102" y="54"/>
                                </a:lnTo>
                                <a:lnTo>
                                  <a:pt x="106" y="54"/>
                                </a:lnTo>
                                <a:lnTo>
                                  <a:pt x="106" y="58"/>
                                </a:lnTo>
                                <a:lnTo>
                                  <a:pt x="111" y="58"/>
                                </a:lnTo>
                                <a:lnTo>
                                  <a:pt x="111" y="61"/>
                                </a:lnTo>
                                <a:lnTo>
                                  <a:pt x="111" y="65"/>
                                </a:lnTo>
                                <a:lnTo>
                                  <a:pt x="115" y="65"/>
                                </a:lnTo>
                                <a:lnTo>
                                  <a:pt x="115" y="69"/>
                                </a:lnTo>
                                <a:lnTo>
                                  <a:pt x="115" y="72"/>
                                </a:lnTo>
                                <a:lnTo>
                                  <a:pt x="115" y="76"/>
                                </a:lnTo>
                                <a:lnTo>
                                  <a:pt x="120" y="76"/>
                                </a:lnTo>
                                <a:lnTo>
                                  <a:pt x="120" y="80"/>
                                </a:lnTo>
                                <a:lnTo>
                                  <a:pt x="120" y="83"/>
                                </a:lnTo>
                                <a:lnTo>
                                  <a:pt x="120" y="87"/>
                                </a:lnTo>
                                <a:lnTo>
                                  <a:pt x="120" y="91"/>
                                </a:lnTo>
                                <a:lnTo>
                                  <a:pt x="120" y="94"/>
                                </a:lnTo>
                                <a:lnTo>
                                  <a:pt x="120" y="98"/>
                                </a:lnTo>
                                <a:lnTo>
                                  <a:pt x="115" y="98"/>
                                </a:lnTo>
                                <a:lnTo>
                                  <a:pt x="115" y="102"/>
                                </a:lnTo>
                                <a:lnTo>
                                  <a:pt x="115" y="105"/>
                                </a:lnTo>
                                <a:lnTo>
                                  <a:pt x="115" y="109"/>
                                </a:lnTo>
                                <a:lnTo>
                                  <a:pt x="111" y="109"/>
                                </a:lnTo>
                                <a:lnTo>
                                  <a:pt x="111" y="112"/>
                                </a:lnTo>
                                <a:lnTo>
                                  <a:pt x="106" y="116"/>
                                </a:lnTo>
                                <a:lnTo>
                                  <a:pt x="106" y="120"/>
                                </a:lnTo>
                                <a:lnTo>
                                  <a:pt x="102" y="120"/>
                                </a:lnTo>
                                <a:lnTo>
                                  <a:pt x="102" y="123"/>
                                </a:lnTo>
                                <a:lnTo>
                                  <a:pt x="98" y="123"/>
                                </a:lnTo>
                                <a:lnTo>
                                  <a:pt x="98" y="127"/>
                                </a:lnTo>
                                <a:lnTo>
                                  <a:pt x="93" y="127"/>
                                </a:lnTo>
                                <a:lnTo>
                                  <a:pt x="89" y="127"/>
                                </a:lnTo>
                                <a:lnTo>
                                  <a:pt x="89" y="131"/>
                                </a:lnTo>
                                <a:lnTo>
                                  <a:pt x="84" y="131"/>
                                </a:lnTo>
                                <a:lnTo>
                                  <a:pt x="80" y="131"/>
                                </a:lnTo>
                                <a:lnTo>
                                  <a:pt x="80" y="134"/>
                                </a:lnTo>
                                <a:lnTo>
                                  <a:pt x="75" y="134"/>
                                </a:lnTo>
                                <a:lnTo>
                                  <a:pt x="71" y="134"/>
                                </a:lnTo>
                                <a:lnTo>
                                  <a:pt x="67" y="134"/>
                                </a:lnTo>
                                <a:lnTo>
                                  <a:pt x="62" y="134"/>
                                </a:lnTo>
                                <a:lnTo>
                                  <a:pt x="58" y="134"/>
                                </a:lnTo>
                                <a:lnTo>
                                  <a:pt x="53" y="134"/>
                                </a:lnTo>
                                <a:lnTo>
                                  <a:pt x="49" y="134"/>
                                </a:lnTo>
                                <a:lnTo>
                                  <a:pt x="45" y="134"/>
                                </a:lnTo>
                                <a:lnTo>
                                  <a:pt x="40" y="134"/>
                                </a:lnTo>
                                <a:lnTo>
                                  <a:pt x="40" y="131"/>
                                </a:lnTo>
                                <a:lnTo>
                                  <a:pt x="36" y="131"/>
                                </a:lnTo>
                                <a:lnTo>
                                  <a:pt x="31" y="131"/>
                                </a:lnTo>
                                <a:lnTo>
                                  <a:pt x="27" y="127"/>
                                </a:lnTo>
                                <a:lnTo>
                                  <a:pt x="23" y="127"/>
                                </a:lnTo>
                                <a:lnTo>
                                  <a:pt x="23" y="123"/>
                                </a:lnTo>
                                <a:lnTo>
                                  <a:pt x="18" y="123"/>
                                </a:lnTo>
                                <a:lnTo>
                                  <a:pt x="18" y="120"/>
                                </a:lnTo>
                                <a:lnTo>
                                  <a:pt x="14" y="120"/>
                                </a:lnTo>
                                <a:lnTo>
                                  <a:pt x="14" y="116"/>
                                </a:lnTo>
                                <a:lnTo>
                                  <a:pt x="9" y="116"/>
                                </a:lnTo>
                                <a:lnTo>
                                  <a:pt x="9" y="112"/>
                                </a:lnTo>
                                <a:lnTo>
                                  <a:pt x="9" y="109"/>
                                </a:lnTo>
                                <a:lnTo>
                                  <a:pt x="5" y="105"/>
                                </a:lnTo>
                                <a:lnTo>
                                  <a:pt x="5" y="102"/>
                                </a:lnTo>
                                <a:lnTo>
                                  <a:pt x="5" y="98"/>
                                </a:lnTo>
                                <a:lnTo>
                                  <a:pt x="5" y="94"/>
                                </a:lnTo>
                                <a:lnTo>
                                  <a:pt x="5" y="91"/>
                                </a:lnTo>
                                <a:lnTo>
                                  <a:pt x="0" y="87"/>
                                </a:lnTo>
                                <a:lnTo>
                                  <a:pt x="0" y="83"/>
                                </a:lnTo>
                                <a:lnTo>
                                  <a:pt x="0" y="80"/>
                                </a:lnTo>
                                <a:lnTo>
                                  <a:pt x="0" y="76"/>
                                </a:lnTo>
                                <a:lnTo>
                                  <a:pt x="0" y="72"/>
                                </a:lnTo>
                                <a:lnTo>
                                  <a:pt x="0" y="69"/>
                                </a:lnTo>
                                <a:lnTo>
                                  <a:pt x="0" y="65"/>
                                </a:lnTo>
                                <a:lnTo>
                                  <a:pt x="0" y="61"/>
                                </a:lnTo>
                                <a:lnTo>
                                  <a:pt x="0" y="58"/>
                                </a:lnTo>
                                <a:lnTo>
                                  <a:pt x="0" y="54"/>
                                </a:lnTo>
                                <a:lnTo>
                                  <a:pt x="0" y="51"/>
                                </a:lnTo>
                                <a:lnTo>
                                  <a:pt x="5" y="51"/>
                                </a:lnTo>
                                <a:lnTo>
                                  <a:pt x="5" y="47"/>
                                </a:lnTo>
                                <a:lnTo>
                                  <a:pt x="5" y="43"/>
                                </a:lnTo>
                                <a:lnTo>
                                  <a:pt x="5" y="40"/>
                                </a:lnTo>
                                <a:lnTo>
                                  <a:pt x="5" y="36"/>
                                </a:lnTo>
                                <a:lnTo>
                                  <a:pt x="5" y="32"/>
                                </a:lnTo>
                                <a:lnTo>
                                  <a:pt x="9" y="32"/>
                                </a:lnTo>
                                <a:lnTo>
                                  <a:pt x="9" y="29"/>
                                </a:lnTo>
                                <a:lnTo>
                                  <a:pt x="9" y="25"/>
                                </a:lnTo>
                                <a:lnTo>
                                  <a:pt x="14" y="25"/>
                                </a:lnTo>
                                <a:lnTo>
                                  <a:pt x="14" y="21"/>
                                </a:lnTo>
                                <a:lnTo>
                                  <a:pt x="14" y="18"/>
                                </a:lnTo>
                                <a:lnTo>
                                  <a:pt x="18" y="18"/>
                                </a:lnTo>
                                <a:lnTo>
                                  <a:pt x="18" y="14"/>
                                </a:lnTo>
                                <a:lnTo>
                                  <a:pt x="23" y="14"/>
                                </a:lnTo>
                                <a:lnTo>
                                  <a:pt x="23" y="11"/>
                                </a:lnTo>
                                <a:lnTo>
                                  <a:pt x="27" y="11"/>
                                </a:lnTo>
                                <a:lnTo>
                                  <a:pt x="31" y="11"/>
                                </a:lnTo>
                                <a:lnTo>
                                  <a:pt x="31" y="7"/>
                                </a:lnTo>
                                <a:lnTo>
                                  <a:pt x="36" y="7"/>
                                </a:lnTo>
                                <a:lnTo>
                                  <a:pt x="40" y="7"/>
                                </a:lnTo>
                                <a:lnTo>
                                  <a:pt x="45" y="7"/>
                                </a:lnTo>
                                <a:lnTo>
                                  <a:pt x="45" y="3"/>
                                </a:lnTo>
                                <a:lnTo>
                                  <a:pt x="49" y="3"/>
                                </a:lnTo>
                                <a:lnTo>
                                  <a:pt x="53" y="3"/>
                                </a:lnTo>
                                <a:lnTo>
                                  <a:pt x="58" y="3"/>
                                </a:lnTo>
                                <a:lnTo>
                                  <a:pt x="62" y="3"/>
                                </a:lnTo>
                                <a:lnTo>
                                  <a:pt x="67" y="3"/>
                                </a:lnTo>
                                <a:lnTo>
                                  <a:pt x="71" y="3"/>
                                </a:lnTo>
                                <a:lnTo>
                                  <a:pt x="84" y="3"/>
                                </a:lnTo>
                                <a:lnTo>
                                  <a:pt x="89" y="3"/>
                                </a:lnTo>
                                <a:lnTo>
                                  <a:pt x="93" y="3"/>
                                </a:lnTo>
                                <a:lnTo>
                                  <a:pt x="93" y="0"/>
                                </a:lnTo>
                                <a:close/>
                                <a:moveTo>
                                  <a:pt x="31" y="87"/>
                                </a:moveTo>
                                <a:lnTo>
                                  <a:pt x="31" y="91"/>
                                </a:lnTo>
                                <a:lnTo>
                                  <a:pt x="31" y="94"/>
                                </a:lnTo>
                                <a:lnTo>
                                  <a:pt x="36" y="94"/>
                                </a:lnTo>
                                <a:lnTo>
                                  <a:pt x="36" y="98"/>
                                </a:lnTo>
                                <a:lnTo>
                                  <a:pt x="36" y="102"/>
                                </a:lnTo>
                                <a:lnTo>
                                  <a:pt x="36" y="105"/>
                                </a:lnTo>
                                <a:lnTo>
                                  <a:pt x="40" y="105"/>
                                </a:lnTo>
                                <a:lnTo>
                                  <a:pt x="40" y="109"/>
                                </a:lnTo>
                                <a:lnTo>
                                  <a:pt x="45" y="109"/>
                                </a:lnTo>
                                <a:lnTo>
                                  <a:pt x="45" y="112"/>
                                </a:lnTo>
                                <a:lnTo>
                                  <a:pt x="49" y="112"/>
                                </a:lnTo>
                                <a:lnTo>
                                  <a:pt x="53" y="112"/>
                                </a:lnTo>
                                <a:lnTo>
                                  <a:pt x="58" y="112"/>
                                </a:lnTo>
                                <a:lnTo>
                                  <a:pt x="62" y="112"/>
                                </a:lnTo>
                                <a:lnTo>
                                  <a:pt x="67" y="112"/>
                                </a:lnTo>
                                <a:lnTo>
                                  <a:pt x="71" y="112"/>
                                </a:lnTo>
                                <a:lnTo>
                                  <a:pt x="75" y="112"/>
                                </a:lnTo>
                                <a:lnTo>
                                  <a:pt x="75" y="109"/>
                                </a:lnTo>
                                <a:lnTo>
                                  <a:pt x="80" y="109"/>
                                </a:lnTo>
                                <a:lnTo>
                                  <a:pt x="80" y="105"/>
                                </a:lnTo>
                                <a:lnTo>
                                  <a:pt x="80" y="102"/>
                                </a:lnTo>
                                <a:lnTo>
                                  <a:pt x="84" y="102"/>
                                </a:lnTo>
                                <a:lnTo>
                                  <a:pt x="84" y="98"/>
                                </a:lnTo>
                                <a:lnTo>
                                  <a:pt x="84" y="94"/>
                                </a:lnTo>
                                <a:lnTo>
                                  <a:pt x="89" y="91"/>
                                </a:lnTo>
                                <a:lnTo>
                                  <a:pt x="89" y="87"/>
                                </a:lnTo>
                                <a:lnTo>
                                  <a:pt x="89" y="83"/>
                                </a:lnTo>
                                <a:lnTo>
                                  <a:pt x="89" y="80"/>
                                </a:lnTo>
                                <a:lnTo>
                                  <a:pt x="84" y="80"/>
                                </a:lnTo>
                                <a:lnTo>
                                  <a:pt x="84" y="76"/>
                                </a:lnTo>
                                <a:lnTo>
                                  <a:pt x="84" y="72"/>
                                </a:lnTo>
                                <a:lnTo>
                                  <a:pt x="84" y="69"/>
                                </a:lnTo>
                                <a:lnTo>
                                  <a:pt x="80" y="69"/>
                                </a:lnTo>
                                <a:lnTo>
                                  <a:pt x="80" y="65"/>
                                </a:lnTo>
                                <a:lnTo>
                                  <a:pt x="75" y="65"/>
                                </a:lnTo>
                                <a:lnTo>
                                  <a:pt x="75" y="61"/>
                                </a:lnTo>
                                <a:lnTo>
                                  <a:pt x="71" y="61"/>
                                </a:lnTo>
                                <a:lnTo>
                                  <a:pt x="67" y="58"/>
                                </a:lnTo>
                                <a:lnTo>
                                  <a:pt x="62" y="58"/>
                                </a:lnTo>
                                <a:lnTo>
                                  <a:pt x="58" y="58"/>
                                </a:lnTo>
                                <a:lnTo>
                                  <a:pt x="53" y="58"/>
                                </a:lnTo>
                                <a:lnTo>
                                  <a:pt x="49" y="58"/>
                                </a:lnTo>
                                <a:lnTo>
                                  <a:pt x="49" y="61"/>
                                </a:lnTo>
                                <a:lnTo>
                                  <a:pt x="45" y="61"/>
                                </a:lnTo>
                                <a:lnTo>
                                  <a:pt x="45" y="65"/>
                                </a:lnTo>
                                <a:lnTo>
                                  <a:pt x="40" y="65"/>
                                </a:lnTo>
                                <a:lnTo>
                                  <a:pt x="40" y="69"/>
                                </a:lnTo>
                                <a:lnTo>
                                  <a:pt x="36" y="69"/>
                                </a:lnTo>
                                <a:lnTo>
                                  <a:pt x="36" y="72"/>
                                </a:lnTo>
                                <a:lnTo>
                                  <a:pt x="36" y="76"/>
                                </a:lnTo>
                                <a:lnTo>
                                  <a:pt x="31" y="76"/>
                                </a:lnTo>
                                <a:lnTo>
                                  <a:pt x="31" y="80"/>
                                </a:lnTo>
                                <a:lnTo>
                                  <a:pt x="31" y="83"/>
                                </a:lnTo>
                                <a:lnTo>
                                  <a:pt x="31" y="87"/>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6" name="Freeform 2590"/>
                        <wps:cNvSpPr>
                          <a:spLocks/>
                        </wps:cNvSpPr>
                        <wps:spPr bwMode="auto">
                          <a:xfrm>
                            <a:off x="4234180" y="2854960"/>
                            <a:ext cx="106045" cy="73660"/>
                          </a:xfrm>
                          <a:custGeom>
                            <a:avLst/>
                            <a:gdLst>
                              <a:gd name="T0" fmla="*/ 0 w 167"/>
                              <a:gd name="T1" fmla="*/ 0 h 116"/>
                              <a:gd name="T2" fmla="*/ 31 w 167"/>
                              <a:gd name="T3" fmla="*/ 0 h 116"/>
                              <a:gd name="T4" fmla="*/ 31 w 167"/>
                              <a:gd name="T5" fmla="*/ 72 h 116"/>
                              <a:gd name="T6" fmla="*/ 66 w 167"/>
                              <a:gd name="T7" fmla="*/ 72 h 116"/>
                              <a:gd name="T8" fmla="*/ 66 w 167"/>
                              <a:gd name="T9" fmla="*/ 0 h 116"/>
                              <a:gd name="T10" fmla="*/ 92 w 167"/>
                              <a:gd name="T11" fmla="*/ 0 h 116"/>
                              <a:gd name="T12" fmla="*/ 92 w 167"/>
                              <a:gd name="T13" fmla="*/ 72 h 116"/>
                              <a:gd name="T14" fmla="*/ 128 w 167"/>
                              <a:gd name="T15" fmla="*/ 72 h 116"/>
                              <a:gd name="T16" fmla="*/ 128 w 167"/>
                              <a:gd name="T17" fmla="*/ 0 h 116"/>
                              <a:gd name="T18" fmla="*/ 154 w 167"/>
                              <a:gd name="T19" fmla="*/ 0 h 116"/>
                              <a:gd name="T20" fmla="*/ 154 w 167"/>
                              <a:gd name="T21" fmla="*/ 72 h 116"/>
                              <a:gd name="T22" fmla="*/ 167 w 167"/>
                              <a:gd name="T23" fmla="*/ 72 h 116"/>
                              <a:gd name="T24" fmla="*/ 167 w 167"/>
                              <a:gd name="T25" fmla="*/ 116 h 116"/>
                              <a:gd name="T26" fmla="*/ 141 w 167"/>
                              <a:gd name="T27" fmla="*/ 116 h 116"/>
                              <a:gd name="T28" fmla="*/ 141 w 167"/>
                              <a:gd name="T29" fmla="*/ 94 h 116"/>
                              <a:gd name="T30" fmla="*/ 0 w 167"/>
                              <a:gd name="T31" fmla="*/ 94 h 116"/>
                              <a:gd name="T32" fmla="*/ 0 w 167"/>
                              <a:gd name="T33" fmla="*/ 0 h 1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116">
                                <a:moveTo>
                                  <a:pt x="0" y="0"/>
                                </a:moveTo>
                                <a:lnTo>
                                  <a:pt x="31" y="0"/>
                                </a:lnTo>
                                <a:lnTo>
                                  <a:pt x="31" y="72"/>
                                </a:lnTo>
                                <a:lnTo>
                                  <a:pt x="66" y="72"/>
                                </a:lnTo>
                                <a:lnTo>
                                  <a:pt x="66" y="0"/>
                                </a:lnTo>
                                <a:lnTo>
                                  <a:pt x="92" y="0"/>
                                </a:lnTo>
                                <a:lnTo>
                                  <a:pt x="92" y="72"/>
                                </a:lnTo>
                                <a:lnTo>
                                  <a:pt x="128" y="72"/>
                                </a:lnTo>
                                <a:lnTo>
                                  <a:pt x="128" y="0"/>
                                </a:lnTo>
                                <a:lnTo>
                                  <a:pt x="154" y="0"/>
                                </a:lnTo>
                                <a:lnTo>
                                  <a:pt x="154" y="72"/>
                                </a:lnTo>
                                <a:lnTo>
                                  <a:pt x="167" y="72"/>
                                </a:lnTo>
                                <a:lnTo>
                                  <a:pt x="167" y="116"/>
                                </a:lnTo>
                                <a:lnTo>
                                  <a:pt x="141" y="116"/>
                                </a:lnTo>
                                <a:lnTo>
                                  <a:pt x="141" y="94"/>
                                </a:lnTo>
                                <a:lnTo>
                                  <a:pt x="0" y="94"/>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7" name="Freeform 2591"/>
                        <wps:cNvSpPr>
                          <a:spLocks noEditPoints="1"/>
                        </wps:cNvSpPr>
                        <wps:spPr bwMode="auto">
                          <a:xfrm>
                            <a:off x="4349115" y="2852420"/>
                            <a:ext cx="66675" cy="62230"/>
                          </a:xfrm>
                          <a:custGeom>
                            <a:avLst/>
                            <a:gdLst>
                              <a:gd name="T0" fmla="*/ 105 w 105"/>
                              <a:gd name="T1" fmla="*/ 73 h 98"/>
                              <a:gd name="T2" fmla="*/ 101 w 105"/>
                              <a:gd name="T3" fmla="*/ 80 h 98"/>
                              <a:gd name="T4" fmla="*/ 92 w 105"/>
                              <a:gd name="T5" fmla="*/ 84 h 98"/>
                              <a:gd name="T6" fmla="*/ 88 w 105"/>
                              <a:gd name="T7" fmla="*/ 91 h 98"/>
                              <a:gd name="T8" fmla="*/ 79 w 105"/>
                              <a:gd name="T9" fmla="*/ 95 h 98"/>
                              <a:gd name="T10" fmla="*/ 70 w 105"/>
                              <a:gd name="T11" fmla="*/ 98 h 98"/>
                              <a:gd name="T12" fmla="*/ 57 w 105"/>
                              <a:gd name="T13" fmla="*/ 98 h 98"/>
                              <a:gd name="T14" fmla="*/ 44 w 105"/>
                              <a:gd name="T15" fmla="*/ 98 h 98"/>
                              <a:gd name="T16" fmla="*/ 30 w 105"/>
                              <a:gd name="T17" fmla="*/ 95 h 98"/>
                              <a:gd name="T18" fmla="*/ 22 w 105"/>
                              <a:gd name="T19" fmla="*/ 91 h 98"/>
                              <a:gd name="T20" fmla="*/ 13 w 105"/>
                              <a:gd name="T21" fmla="*/ 87 h 98"/>
                              <a:gd name="T22" fmla="*/ 8 w 105"/>
                              <a:gd name="T23" fmla="*/ 80 h 98"/>
                              <a:gd name="T24" fmla="*/ 4 w 105"/>
                              <a:gd name="T25" fmla="*/ 69 h 98"/>
                              <a:gd name="T26" fmla="*/ 0 w 105"/>
                              <a:gd name="T27" fmla="*/ 62 h 98"/>
                              <a:gd name="T28" fmla="*/ 0 w 105"/>
                              <a:gd name="T29" fmla="*/ 51 h 98"/>
                              <a:gd name="T30" fmla="*/ 0 w 105"/>
                              <a:gd name="T31" fmla="*/ 40 h 98"/>
                              <a:gd name="T32" fmla="*/ 0 w 105"/>
                              <a:gd name="T33" fmla="*/ 29 h 98"/>
                              <a:gd name="T34" fmla="*/ 4 w 105"/>
                              <a:gd name="T35" fmla="*/ 22 h 98"/>
                              <a:gd name="T36" fmla="*/ 8 w 105"/>
                              <a:gd name="T37" fmla="*/ 15 h 98"/>
                              <a:gd name="T38" fmla="*/ 17 w 105"/>
                              <a:gd name="T39" fmla="*/ 11 h 98"/>
                              <a:gd name="T40" fmla="*/ 26 w 105"/>
                              <a:gd name="T41" fmla="*/ 7 h 98"/>
                              <a:gd name="T42" fmla="*/ 35 w 105"/>
                              <a:gd name="T43" fmla="*/ 4 h 98"/>
                              <a:gd name="T44" fmla="*/ 44 w 105"/>
                              <a:gd name="T45" fmla="*/ 0 h 98"/>
                              <a:gd name="T46" fmla="*/ 57 w 105"/>
                              <a:gd name="T47" fmla="*/ 0 h 98"/>
                              <a:gd name="T48" fmla="*/ 70 w 105"/>
                              <a:gd name="T49" fmla="*/ 4 h 98"/>
                              <a:gd name="T50" fmla="*/ 79 w 105"/>
                              <a:gd name="T51" fmla="*/ 7 h 98"/>
                              <a:gd name="T52" fmla="*/ 88 w 105"/>
                              <a:gd name="T53" fmla="*/ 11 h 98"/>
                              <a:gd name="T54" fmla="*/ 97 w 105"/>
                              <a:gd name="T55" fmla="*/ 18 h 98"/>
                              <a:gd name="T56" fmla="*/ 101 w 105"/>
                              <a:gd name="T57" fmla="*/ 25 h 98"/>
                              <a:gd name="T58" fmla="*/ 101 w 105"/>
                              <a:gd name="T59" fmla="*/ 36 h 98"/>
                              <a:gd name="T60" fmla="*/ 105 w 105"/>
                              <a:gd name="T61" fmla="*/ 44 h 98"/>
                              <a:gd name="T62" fmla="*/ 105 w 105"/>
                              <a:gd name="T63" fmla="*/ 55 h 98"/>
                              <a:gd name="T64" fmla="*/ 30 w 105"/>
                              <a:gd name="T65" fmla="*/ 62 h 98"/>
                              <a:gd name="T66" fmla="*/ 35 w 105"/>
                              <a:gd name="T67" fmla="*/ 69 h 98"/>
                              <a:gd name="T68" fmla="*/ 39 w 105"/>
                              <a:gd name="T69" fmla="*/ 76 h 98"/>
                              <a:gd name="T70" fmla="*/ 48 w 105"/>
                              <a:gd name="T71" fmla="*/ 80 h 98"/>
                              <a:gd name="T72" fmla="*/ 61 w 105"/>
                              <a:gd name="T73" fmla="*/ 80 h 98"/>
                              <a:gd name="T74" fmla="*/ 70 w 105"/>
                              <a:gd name="T75" fmla="*/ 76 h 98"/>
                              <a:gd name="T76" fmla="*/ 75 w 105"/>
                              <a:gd name="T77" fmla="*/ 69 h 98"/>
                              <a:gd name="T78" fmla="*/ 75 w 105"/>
                              <a:gd name="T79" fmla="*/ 36 h 98"/>
                              <a:gd name="T80" fmla="*/ 70 w 105"/>
                              <a:gd name="T81" fmla="*/ 29 h 98"/>
                              <a:gd name="T82" fmla="*/ 66 w 105"/>
                              <a:gd name="T83" fmla="*/ 22 h 98"/>
                              <a:gd name="T84" fmla="*/ 53 w 105"/>
                              <a:gd name="T85" fmla="*/ 18 h 98"/>
                              <a:gd name="T86" fmla="*/ 39 w 105"/>
                              <a:gd name="T87" fmla="*/ 22 h 98"/>
                              <a:gd name="T88" fmla="*/ 35 w 105"/>
                              <a:gd name="T89" fmla="*/ 29 h 98"/>
                              <a:gd name="T90" fmla="*/ 30 w 105"/>
                              <a:gd name="T91" fmla="*/ 36 h 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105" h="98">
                                <a:moveTo>
                                  <a:pt x="75" y="66"/>
                                </a:moveTo>
                                <a:lnTo>
                                  <a:pt x="105" y="69"/>
                                </a:lnTo>
                                <a:lnTo>
                                  <a:pt x="105" y="73"/>
                                </a:lnTo>
                                <a:lnTo>
                                  <a:pt x="101" y="73"/>
                                </a:lnTo>
                                <a:lnTo>
                                  <a:pt x="101" y="76"/>
                                </a:lnTo>
                                <a:lnTo>
                                  <a:pt x="101" y="80"/>
                                </a:lnTo>
                                <a:lnTo>
                                  <a:pt x="97" y="80"/>
                                </a:lnTo>
                                <a:lnTo>
                                  <a:pt x="97" y="84"/>
                                </a:lnTo>
                                <a:lnTo>
                                  <a:pt x="92" y="84"/>
                                </a:lnTo>
                                <a:lnTo>
                                  <a:pt x="92" y="87"/>
                                </a:lnTo>
                                <a:lnTo>
                                  <a:pt x="88" y="87"/>
                                </a:lnTo>
                                <a:lnTo>
                                  <a:pt x="88" y="91"/>
                                </a:lnTo>
                                <a:lnTo>
                                  <a:pt x="83" y="91"/>
                                </a:lnTo>
                                <a:lnTo>
                                  <a:pt x="83" y="95"/>
                                </a:lnTo>
                                <a:lnTo>
                                  <a:pt x="79" y="95"/>
                                </a:lnTo>
                                <a:lnTo>
                                  <a:pt x="75" y="95"/>
                                </a:lnTo>
                                <a:lnTo>
                                  <a:pt x="75" y="98"/>
                                </a:lnTo>
                                <a:lnTo>
                                  <a:pt x="70" y="98"/>
                                </a:lnTo>
                                <a:lnTo>
                                  <a:pt x="66" y="98"/>
                                </a:lnTo>
                                <a:lnTo>
                                  <a:pt x="61" y="98"/>
                                </a:lnTo>
                                <a:lnTo>
                                  <a:pt x="57" y="98"/>
                                </a:lnTo>
                                <a:lnTo>
                                  <a:pt x="53" y="98"/>
                                </a:lnTo>
                                <a:lnTo>
                                  <a:pt x="48" y="98"/>
                                </a:lnTo>
                                <a:lnTo>
                                  <a:pt x="44" y="98"/>
                                </a:lnTo>
                                <a:lnTo>
                                  <a:pt x="39" y="98"/>
                                </a:lnTo>
                                <a:lnTo>
                                  <a:pt x="35" y="98"/>
                                </a:lnTo>
                                <a:lnTo>
                                  <a:pt x="30" y="95"/>
                                </a:lnTo>
                                <a:lnTo>
                                  <a:pt x="26" y="95"/>
                                </a:lnTo>
                                <a:lnTo>
                                  <a:pt x="22" y="95"/>
                                </a:lnTo>
                                <a:lnTo>
                                  <a:pt x="22" y="91"/>
                                </a:lnTo>
                                <a:lnTo>
                                  <a:pt x="17" y="91"/>
                                </a:lnTo>
                                <a:lnTo>
                                  <a:pt x="17" y="87"/>
                                </a:lnTo>
                                <a:lnTo>
                                  <a:pt x="13" y="87"/>
                                </a:lnTo>
                                <a:lnTo>
                                  <a:pt x="13" y="84"/>
                                </a:lnTo>
                                <a:lnTo>
                                  <a:pt x="8" y="84"/>
                                </a:lnTo>
                                <a:lnTo>
                                  <a:pt x="8" y="80"/>
                                </a:lnTo>
                                <a:lnTo>
                                  <a:pt x="4" y="76"/>
                                </a:lnTo>
                                <a:lnTo>
                                  <a:pt x="4" y="73"/>
                                </a:lnTo>
                                <a:lnTo>
                                  <a:pt x="4" y="69"/>
                                </a:lnTo>
                                <a:lnTo>
                                  <a:pt x="0" y="69"/>
                                </a:lnTo>
                                <a:lnTo>
                                  <a:pt x="0" y="66"/>
                                </a:lnTo>
                                <a:lnTo>
                                  <a:pt x="0" y="62"/>
                                </a:lnTo>
                                <a:lnTo>
                                  <a:pt x="0" y="58"/>
                                </a:lnTo>
                                <a:lnTo>
                                  <a:pt x="0" y="55"/>
                                </a:lnTo>
                                <a:lnTo>
                                  <a:pt x="0" y="51"/>
                                </a:lnTo>
                                <a:lnTo>
                                  <a:pt x="0" y="47"/>
                                </a:lnTo>
                                <a:lnTo>
                                  <a:pt x="0" y="44"/>
                                </a:lnTo>
                                <a:lnTo>
                                  <a:pt x="0" y="40"/>
                                </a:lnTo>
                                <a:lnTo>
                                  <a:pt x="0" y="36"/>
                                </a:lnTo>
                                <a:lnTo>
                                  <a:pt x="0" y="33"/>
                                </a:lnTo>
                                <a:lnTo>
                                  <a:pt x="0" y="29"/>
                                </a:lnTo>
                                <a:lnTo>
                                  <a:pt x="4" y="29"/>
                                </a:lnTo>
                                <a:lnTo>
                                  <a:pt x="4" y="25"/>
                                </a:lnTo>
                                <a:lnTo>
                                  <a:pt x="4" y="22"/>
                                </a:lnTo>
                                <a:lnTo>
                                  <a:pt x="8" y="22"/>
                                </a:lnTo>
                                <a:lnTo>
                                  <a:pt x="8" y="18"/>
                                </a:lnTo>
                                <a:lnTo>
                                  <a:pt x="8" y="15"/>
                                </a:lnTo>
                                <a:lnTo>
                                  <a:pt x="13" y="15"/>
                                </a:lnTo>
                                <a:lnTo>
                                  <a:pt x="13" y="11"/>
                                </a:lnTo>
                                <a:lnTo>
                                  <a:pt x="17" y="11"/>
                                </a:lnTo>
                                <a:lnTo>
                                  <a:pt x="17" y="7"/>
                                </a:lnTo>
                                <a:lnTo>
                                  <a:pt x="22" y="7"/>
                                </a:lnTo>
                                <a:lnTo>
                                  <a:pt x="26" y="7"/>
                                </a:lnTo>
                                <a:lnTo>
                                  <a:pt x="26" y="4"/>
                                </a:lnTo>
                                <a:lnTo>
                                  <a:pt x="30" y="4"/>
                                </a:lnTo>
                                <a:lnTo>
                                  <a:pt x="35" y="4"/>
                                </a:lnTo>
                                <a:lnTo>
                                  <a:pt x="35" y="0"/>
                                </a:lnTo>
                                <a:lnTo>
                                  <a:pt x="39" y="0"/>
                                </a:lnTo>
                                <a:lnTo>
                                  <a:pt x="44" y="0"/>
                                </a:lnTo>
                                <a:lnTo>
                                  <a:pt x="48" y="0"/>
                                </a:lnTo>
                                <a:lnTo>
                                  <a:pt x="53" y="0"/>
                                </a:lnTo>
                                <a:lnTo>
                                  <a:pt x="57" y="0"/>
                                </a:lnTo>
                                <a:lnTo>
                                  <a:pt x="61" y="0"/>
                                </a:lnTo>
                                <a:lnTo>
                                  <a:pt x="66" y="0"/>
                                </a:lnTo>
                                <a:lnTo>
                                  <a:pt x="70" y="4"/>
                                </a:lnTo>
                                <a:lnTo>
                                  <a:pt x="75" y="4"/>
                                </a:lnTo>
                                <a:lnTo>
                                  <a:pt x="79" y="4"/>
                                </a:lnTo>
                                <a:lnTo>
                                  <a:pt x="79" y="7"/>
                                </a:lnTo>
                                <a:lnTo>
                                  <a:pt x="83" y="7"/>
                                </a:lnTo>
                                <a:lnTo>
                                  <a:pt x="83" y="11"/>
                                </a:lnTo>
                                <a:lnTo>
                                  <a:pt x="88" y="11"/>
                                </a:lnTo>
                                <a:lnTo>
                                  <a:pt x="92" y="15"/>
                                </a:lnTo>
                                <a:lnTo>
                                  <a:pt x="92" y="18"/>
                                </a:lnTo>
                                <a:lnTo>
                                  <a:pt x="97" y="18"/>
                                </a:lnTo>
                                <a:lnTo>
                                  <a:pt x="97" y="22"/>
                                </a:lnTo>
                                <a:lnTo>
                                  <a:pt x="97" y="25"/>
                                </a:lnTo>
                                <a:lnTo>
                                  <a:pt x="101" y="25"/>
                                </a:lnTo>
                                <a:lnTo>
                                  <a:pt x="101" y="29"/>
                                </a:lnTo>
                                <a:lnTo>
                                  <a:pt x="101" y="33"/>
                                </a:lnTo>
                                <a:lnTo>
                                  <a:pt x="101" y="36"/>
                                </a:lnTo>
                                <a:lnTo>
                                  <a:pt x="105" y="36"/>
                                </a:lnTo>
                                <a:lnTo>
                                  <a:pt x="105" y="40"/>
                                </a:lnTo>
                                <a:lnTo>
                                  <a:pt x="105" y="44"/>
                                </a:lnTo>
                                <a:lnTo>
                                  <a:pt x="105" y="47"/>
                                </a:lnTo>
                                <a:lnTo>
                                  <a:pt x="105" y="51"/>
                                </a:lnTo>
                                <a:lnTo>
                                  <a:pt x="105" y="55"/>
                                </a:lnTo>
                                <a:lnTo>
                                  <a:pt x="105" y="58"/>
                                </a:lnTo>
                                <a:lnTo>
                                  <a:pt x="30" y="58"/>
                                </a:lnTo>
                                <a:lnTo>
                                  <a:pt x="30" y="62"/>
                                </a:lnTo>
                                <a:lnTo>
                                  <a:pt x="30" y="66"/>
                                </a:lnTo>
                                <a:lnTo>
                                  <a:pt x="30" y="69"/>
                                </a:lnTo>
                                <a:lnTo>
                                  <a:pt x="35" y="69"/>
                                </a:lnTo>
                                <a:lnTo>
                                  <a:pt x="35" y="73"/>
                                </a:lnTo>
                                <a:lnTo>
                                  <a:pt x="39" y="73"/>
                                </a:lnTo>
                                <a:lnTo>
                                  <a:pt x="39" y="76"/>
                                </a:lnTo>
                                <a:lnTo>
                                  <a:pt x="44" y="76"/>
                                </a:lnTo>
                                <a:lnTo>
                                  <a:pt x="44" y="80"/>
                                </a:lnTo>
                                <a:lnTo>
                                  <a:pt x="48" y="80"/>
                                </a:lnTo>
                                <a:lnTo>
                                  <a:pt x="53" y="80"/>
                                </a:lnTo>
                                <a:lnTo>
                                  <a:pt x="57" y="80"/>
                                </a:lnTo>
                                <a:lnTo>
                                  <a:pt x="61" y="80"/>
                                </a:lnTo>
                                <a:lnTo>
                                  <a:pt x="66" y="80"/>
                                </a:lnTo>
                                <a:lnTo>
                                  <a:pt x="66" y="76"/>
                                </a:lnTo>
                                <a:lnTo>
                                  <a:pt x="70" y="76"/>
                                </a:lnTo>
                                <a:lnTo>
                                  <a:pt x="70" y="73"/>
                                </a:lnTo>
                                <a:lnTo>
                                  <a:pt x="70" y="69"/>
                                </a:lnTo>
                                <a:lnTo>
                                  <a:pt x="75" y="69"/>
                                </a:lnTo>
                                <a:lnTo>
                                  <a:pt x="75" y="66"/>
                                </a:lnTo>
                                <a:close/>
                                <a:moveTo>
                                  <a:pt x="75" y="40"/>
                                </a:moveTo>
                                <a:lnTo>
                                  <a:pt x="75" y="36"/>
                                </a:lnTo>
                                <a:lnTo>
                                  <a:pt x="75" y="33"/>
                                </a:lnTo>
                                <a:lnTo>
                                  <a:pt x="75" y="29"/>
                                </a:lnTo>
                                <a:lnTo>
                                  <a:pt x="70" y="29"/>
                                </a:lnTo>
                                <a:lnTo>
                                  <a:pt x="70" y="25"/>
                                </a:lnTo>
                                <a:lnTo>
                                  <a:pt x="66" y="25"/>
                                </a:lnTo>
                                <a:lnTo>
                                  <a:pt x="66" y="22"/>
                                </a:lnTo>
                                <a:lnTo>
                                  <a:pt x="61" y="22"/>
                                </a:lnTo>
                                <a:lnTo>
                                  <a:pt x="57" y="18"/>
                                </a:lnTo>
                                <a:lnTo>
                                  <a:pt x="53" y="18"/>
                                </a:lnTo>
                                <a:lnTo>
                                  <a:pt x="48" y="18"/>
                                </a:lnTo>
                                <a:lnTo>
                                  <a:pt x="44" y="22"/>
                                </a:lnTo>
                                <a:lnTo>
                                  <a:pt x="39" y="22"/>
                                </a:lnTo>
                                <a:lnTo>
                                  <a:pt x="39" y="25"/>
                                </a:lnTo>
                                <a:lnTo>
                                  <a:pt x="35" y="25"/>
                                </a:lnTo>
                                <a:lnTo>
                                  <a:pt x="35" y="29"/>
                                </a:lnTo>
                                <a:lnTo>
                                  <a:pt x="30" y="29"/>
                                </a:lnTo>
                                <a:lnTo>
                                  <a:pt x="30" y="33"/>
                                </a:lnTo>
                                <a:lnTo>
                                  <a:pt x="30" y="36"/>
                                </a:lnTo>
                                <a:lnTo>
                                  <a:pt x="30" y="40"/>
                                </a:lnTo>
                                <a:lnTo>
                                  <a:pt x="75" y="4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8" name="Freeform 2592"/>
                        <wps:cNvSpPr>
                          <a:spLocks noEditPoints="1"/>
                        </wps:cNvSpPr>
                        <wps:spPr bwMode="auto">
                          <a:xfrm>
                            <a:off x="4430395" y="2829560"/>
                            <a:ext cx="66675" cy="85090"/>
                          </a:xfrm>
                          <a:custGeom>
                            <a:avLst/>
                            <a:gdLst>
                              <a:gd name="T0" fmla="*/ 0 w 105"/>
                              <a:gd name="T1" fmla="*/ 40 h 134"/>
                              <a:gd name="T2" fmla="*/ 30 w 105"/>
                              <a:gd name="T3" fmla="*/ 40 h 134"/>
                              <a:gd name="T4" fmla="*/ 30 w 105"/>
                              <a:gd name="T5" fmla="*/ 98 h 134"/>
                              <a:gd name="T6" fmla="*/ 79 w 105"/>
                              <a:gd name="T7" fmla="*/ 40 h 134"/>
                              <a:gd name="T8" fmla="*/ 105 w 105"/>
                              <a:gd name="T9" fmla="*/ 40 h 134"/>
                              <a:gd name="T10" fmla="*/ 105 w 105"/>
                              <a:gd name="T11" fmla="*/ 134 h 134"/>
                              <a:gd name="T12" fmla="*/ 79 w 105"/>
                              <a:gd name="T13" fmla="*/ 134 h 134"/>
                              <a:gd name="T14" fmla="*/ 79 w 105"/>
                              <a:gd name="T15" fmla="*/ 72 h 134"/>
                              <a:gd name="T16" fmla="*/ 30 w 105"/>
                              <a:gd name="T17" fmla="*/ 134 h 134"/>
                              <a:gd name="T18" fmla="*/ 0 w 105"/>
                              <a:gd name="T19" fmla="*/ 134 h 134"/>
                              <a:gd name="T20" fmla="*/ 0 w 105"/>
                              <a:gd name="T21" fmla="*/ 40 h 134"/>
                              <a:gd name="T22" fmla="*/ 75 w 105"/>
                              <a:gd name="T23" fmla="*/ 0 h 134"/>
                              <a:gd name="T24" fmla="*/ 88 w 105"/>
                              <a:gd name="T25" fmla="*/ 0 h 134"/>
                              <a:gd name="T26" fmla="*/ 88 w 105"/>
                              <a:gd name="T27" fmla="*/ 3 h 134"/>
                              <a:gd name="T28" fmla="*/ 88 w 105"/>
                              <a:gd name="T29" fmla="*/ 7 h 134"/>
                              <a:gd name="T30" fmla="*/ 88 w 105"/>
                              <a:gd name="T31" fmla="*/ 11 h 134"/>
                              <a:gd name="T32" fmla="*/ 83 w 105"/>
                              <a:gd name="T33" fmla="*/ 11 h 134"/>
                              <a:gd name="T34" fmla="*/ 83 w 105"/>
                              <a:gd name="T35" fmla="*/ 14 h 134"/>
                              <a:gd name="T36" fmla="*/ 83 w 105"/>
                              <a:gd name="T37" fmla="*/ 18 h 134"/>
                              <a:gd name="T38" fmla="*/ 79 w 105"/>
                              <a:gd name="T39" fmla="*/ 18 h 134"/>
                              <a:gd name="T40" fmla="*/ 79 w 105"/>
                              <a:gd name="T41" fmla="*/ 21 h 134"/>
                              <a:gd name="T42" fmla="*/ 75 w 105"/>
                              <a:gd name="T43" fmla="*/ 21 h 134"/>
                              <a:gd name="T44" fmla="*/ 70 w 105"/>
                              <a:gd name="T45" fmla="*/ 21 h 134"/>
                              <a:gd name="T46" fmla="*/ 70 w 105"/>
                              <a:gd name="T47" fmla="*/ 25 h 134"/>
                              <a:gd name="T48" fmla="*/ 66 w 105"/>
                              <a:gd name="T49" fmla="*/ 25 h 134"/>
                              <a:gd name="T50" fmla="*/ 61 w 105"/>
                              <a:gd name="T51" fmla="*/ 25 h 134"/>
                              <a:gd name="T52" fmla="*/ 57 w 105"/>
                              <a:gd name="T53" fmla="*/ 25 h 134"/>
                              <a:gd name="T54" fmla="*/ 53 w 105"/>
                              <a:gd name="T55" fmla="*/ 25 h 134"/>
                              <a:gd name="T56" fmla="*/ 48 w 105"/>
                              <a:gd name="T57" fmla="*/ 25 h 134"/>
                              <a:gd name="T58" fmla="*/ 44 w 105"/>
                              <a:gd name="T59" fmla="*/ 25 h 134"/>
                              <a:gd name="T60" fmla="*/ 39 w 105"/>
                              <a:gd name="T61" fmla="*/ 25 h 134"/>
                              <a:gd name="T62" fmla="*/ 39 w 105"/>
                              <a:gd name="T63" fmla="*/ 21 h 134"/>
                              <a:gd name="T64" fmla="*/ 35 w 105"/>
                              <a:gd name="T65" fmla="*/ 21 h 134"/>
                              <a:gd name="T66" fmla="*/ 30 w 105"/>
                              <a:gd name="T67" fmla="*/ 18 h 134"/>
                              <a:gd name="T68" fmla="*/ 26 w 105"/>
                              <a:gd name="T69" fmla="*/ 14 h 134"/>
                              <a:gd name="T70" fmla="*/ 26 w 105"/>
                              <a:gd name="T71" fmla="*/ 11 h 134"/>
                              <a:gd name="T72" fmla="*/ 22 w 105"/>
                              <a:gd name="T73" fmla="*/ 11 h 134"/>
                              <a:gd name="T74" fmla="*/ 22 w 105"/>
                              <a:gd name="T75" fmla="*/ 7 h 134"/>
                              <a:gd name="T76" fmla="*/ 22 w 105"/>
                              <a:gd name="T77" fmla="*/ 3 h 134"/>
                              <a:gd name="T78" fmla="*/ 22 w 105"/>
                              <a:gd name="T79" fmla="*/ 0 h 134"/>
                              <a:gd name="T80" fmla="*/ 35 w 105"/>
                              <a:gd name="T81" fmla="*/ 0 h 134"/>
                              <a:gd name="T82" fmla="*/ 35 w 105"/>
                              <a:gd name="T83" fmla="*/ 3 h 134"/>
                              <a:gd name="T84" fmla="*/ 39 w 105"/>
                              <a:gd name="T85" fmla="*/ 3 h 134"/>
                              <a:gd name="T86" fmla="*/ 39 w 105"/>
                              <a:gd name="T87" fmla="*/ 7 h 134"/>
                              <a:gd name="T88" fmla="*/ 39 w 105"/>
                              <a:gd name="T89" fmla="*/ 11 h 134"/>
                              <a:gd name="T90" fmla="*/ 44 w 105"/>
                              <a:gd name="T91" fmla="*/ 11 h 134"/>
                              <a:gd name="T92" fmla="*/ 48 w 105"/>
                              <a:gd name="T93" fmla="*/ 11 h 134"/>
                              <a:gd name="T94" fmla="*/ 48 w 105"/>
                              <a:gd name="T95" fmla="*/ 14 h 134"/>
                              <a:gd name="T96" fmla="*/ 53 w 105"/>
                              <a:gd name="T97" fmla="*/ 14 h 134"/>
                              <a:gd name="T98" fmla="*/ 57 w 105"/>
                              <a:gd name="T99" fmla="*/ 14 h 134"/>
                              <a:gd name="T100" fmla="*/ 61 w 105"/>
                              <a:gd name="T101" fmla="*/ 14 h 134"/>
                              <a:gd name="T102" fmla="*/ 61 w 105"/>
                              <a:gd name="T103" fmla="*/ 11 h 134"/>
                              <a:gd name="T104" fmla="*/ 66 w 105"/>
                              <a:gd name="T105" fmla="*/ 11 h 134"/>
                              <a:gd name="T106" fmla="*/ 70 w 105"/>
                              <a:gd name="T107" fmla="*/ 11 h 134"/>
                              <a:gd name="T108" fmla="*/ 70 w 105"/>
                              <a:gd name="T109" fmla="*/ 7 h 134"/>
                              <a:gd name="T110" fmla="*/ 75 w 105"/>
                              <a:gd name="T111" fmla="*/ 3 h 134"/>
                              <a:gd name="T112" fmla="*/ 75 w 105"/>
                              <a:gd name="T113" fmla="*/ 0 h 1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05" h="134">
                                <a:moveTo>
                                  <a:pt x="0" y="40"/>
                                </a:moveTo>
                                <a:lnTo>
                                  <a:pt x="30" y="40"/>
                                </a:lnTo>
                                <a:lnTo>
                                  <a:pt x="30" y="98"/>
                                </a:lnTo>
                                <a:lnTo>
                                  <a:pt x="79" y="40"/>
                                </a:lnTo>
                                <a:lnTo>
                                  <a:pt x="105" y="40"/>
                                </a:lnTo>
                                <a:lnTo>
                                  <a:pt x="105" y="134"/>
                                </a:lnTo>
                                <a:lnTo>
                                  <a:pt x="79" y="134"/>
                                </a:lnTo>
                                <a:lnTo>
                                  <a:pt x="79" y="72"/>
                                </a:lnTo>
                                <a:lnTo>
                                  <a:pt x="30" y="134"/>
                                </a:lnTo>
                                <a:lnTo>
                                  <a:pt x="0" y="134"/>
                                </a:lnTo>
                                <a:lnTo>
                                  <a:pt x="0" y="40"/>
                                </a:lnTo>
                                <a:close/>
                                <a:moveTo>
                                  <a:pt x="75" y="0"/>
                                </a:moveTo>
                                <a:lnTo>
                                  <a:pt x="88" y="0"/>
                                </a:lnTo>
                                <a:lnTo>
                                  <a:pt x="88" y="3"/>
                                </a:lnTo>
                                <a:lnTo>
                                  <a:pt x="88" y="7"/>
                                </a:lnTo>
                                <a:lnTo>
                                  <a:pt x="88" y="11"/>
                                </a:lnTo>
                                <a:lnTo>
                                  <a:pt x="83" y="11"/>
                                </a:lnTo>
                                <a:lnTo>
                                  <a:pt x="83" y="14"/>
                                </a:lnTo>
                                <a:lnTo>
                                  <a:pt x="83" y="18"/>
                                </a:lnTo>
                                <a:lnTo>
                                  <a:pt x="79" y="18"/>
                                </a:lnTo>
                                <a:lnTo>
                                  <a:pt x="79" y="21"/>
                                </a:lnTo>
                                <a:lnTo>
                                  <a:pt x="75" y="21"/>
                                </a:lnTo>
                                <a:lnTo>
                                  <a:pt x="70" y="21"/>
                                </a:lnTo>
                                <a:lnTo>
                                  <a:pt x="70" y="25"/>
                                </a:lnTo>
                                <a:lnTo>
                                  <a:pt x="66" y="25"/>
                                </a:lnTo>
                                <a:lnTo>
                                  <a:pt x="61" y="25"/>
                                </a:lnTo>
                                <a:lnTo>
                                  <a:pt x="57" y="25"/>
                                </a:lnTo>
                                <a:lnTo>
                                  <a:pt x="53" y="25"/>
                                </a:lnTo>
                                <a:lnTo>
                                  <a:pt x="48" y="25"/>
                                </a:lnTo>
                                <a:lnTo>
                                  <a:pt x="44" y="25"/>
                                </a:lnTo>
                                <a:lnTo>
                                  <a:pt x="39" y="25"/>
                                </a:lnTo>
                                <a:lnTo>
                                  <a:pt x="39" y="21"/>
                                </a:lnTo>
                                <a:lnTo>
                                  <a:pt x="35" y="21"/>
                                </a:lnTo>
                                <a:lnTo>
                                  <a:pt x="30" y="18"/>
                                </a:lnTo>
                                <a:lnTo>
                                  <a:pt x="26" y="14"/>
                                </a:lnTo>
                                <a:lnTo>
                                  <a:pt x="26" y="11"/>
                                </a:lnTo>
                                <a:lnTo>
                                  <a:pt x="22" y="11"/>
                                </a:lnTo>
                                <a:lnTo>
                                  <a:pt x="22" y="7"/>
                                </a:lnTo>
                                <a:lnTo>
                                  <a:pt x="22" y="3"/>
                                </a:lnTo>
                                <a:lnTo>
                                  <a:pt x="22" y="0"/>
                                </a:lnTo>
                                <a:lnTo>
                                  <a:pt x="35" y="0"/>
                                </a:lnTo>
                                <a:lnTo>
                                  <a:pt x="35" y="3"/>
                                </a:lnTo>
                                <a:lnTo>
                                  <a:pt x="39" y="3"/>
                                </a:lnTo>
                                <a:lnTo>
                                  <a:pt x="39" y="7"/>
                                </a:lnTo>
                                <a:lnTo>
                                  <a:pt x="39" y="11"/>
                                </a:lnTo>
                                <a:lnTo>
                                  <a:pt x="44" y="11"/>
                                </a:lnTo>
                                <a:lnTo>
                                  <a:pt x="48" y="11"/>
                                </a:lnTo>
                                <a:lnTo>
                                  <a:pt x="48" y="14"/>
                                </a:lnTo>
                                <a:lnTo>
                                  <a:pt x="53" y="14"/>
                                </a:lnTo>
                                <a:lnTo>
                                  <a:pt x="57" y="14"/>
                                </a:lnTo>
                                <a:lnTo>
                                  <a:pt x="61" y="14"/>
                                </a:lnTo>
                                <a:lnTo>
                                  <a:pt x="61" y="11"/>
                                </a:lnTo>
                                <a:lnTo>
                                  <a:pt x="66" y="11"/>
                                </a:lnTo>
                                <a:lnTo>
                                  <a:pt x="70" y="11"/>
                                </a:lnTo>
                                <a:lnTo>
                                  <a:pt x="70" y="7"/>
                                </a:lnTo>
                                <a:lnTo>
                                  <a:pt x="75" y="3"/>
                                </a:lnTo>
                                <a:lnTo>
                                  <a:pt x="75"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9" name="Freeform 2593"/>
                        <wps:cNvSpPr>
                          <a:spLocks/>
                        </wps:cNvSpPr>
                        <wps:spPr bwMode="auto">
                          <a:xfrm>
                            <a:off x="4556125" y="2854960"/>
                            <a:ext cx="67310" cy="59690"/>
                          </a:xfrm>
                          <a:custGeom>
                            <a:avLst/>
                            <a:gdLst>
                              <a:gd name="T0" fmla="*/ 0 w 106"/>
                              <a:gd name="T1" fmla="*/ 0 h 94"/>
                              <a:gd name="T2" fmla="*/ 31 w 106"/>
                              <a:gd name="T3" fmla="*/ 0 h 94"/>
                              <a:gd name="T4" fmla="*/ 31 w 106"/>
                              <a:gd name="T5" fmla="*/ 32 h 94"/>
                              <a:gd name="T6" fmla="*/ 75 w 106"/>
                              <a:gd name="T7" fmla="*/ 32 h 94"/>
                              <a:gd name="T8" fmla="*/ 75 w 106"/>
                              <a:gd name="T9" fmla="*/ 0 h 94"/>
                              <a:gd name="T10" fmla="*/ 106 w 106"/>
                              <a:gd name="T11" fmla="*/ 0 h 94"/>
                              <a:gd name="T12" fmla="*/ 106 w 106"/>
                              <a:gd name="T13" fmla="*/ 94 h 94"/>
                              <a:gd name="T14" fmla="*/ 75 w 106"/>
                              <a:gd name="T15" fmla="*/ 94 h 94"/>
                              <a:gd name="T16" fmla="*/ 75 w 106"/>
                              <a:gd name="T17" fmla="*/ 54 h 94"/>
                              <a:gd name="T18" fmla="*/ 31 w 106"/>
                              <a:gd name="T19" fmla="*/ 54 h 94"/>
                              <a:gd name="T20" fmla="*/ 31 w 106"/>
                              <a:gd name="T21" fmla="*/ 94 h 94"/>
                              <a:gd name="T22" fmla="*/ 0 w 106"/>
                              <a:gd name="T23" fmla="*/ 94 h 94"/>
                              <a:gd name="T24" fmla="*/ 0 w 106"/>
                              <a:gd name="T25" fmla="*/ 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06" h="94">
                                <a:moveTo>
                                  <a:pt x="0" y="0"/>
                                </a:moveTo>
                                <a:lnTo>
                                  <a:pt x="31" y="0"/>
                                </a:lnTo>
                                <a:lnTo>
                                  <a:pt x="31" y="32"/>
                                </a:lnTo>
                                <a:lnTo>
                                  <a:pt x="75" y="32"/>
                                </a:lnTo>
                                <a:lnTo>
                                  <a:pt x="75" y="0"/>
                                </a:lnTo>
                                <a:lnTo>
                                  <a:pt x="106" y="0"/>
                                </a:lnTo>
                                <a:lnTo>
                                  <a:pt x="106" y="94"/>
                                </a:lnTo>
                                <a:lnTo>
                                  <a:pt x="75" y="94"/>
                                </a:lnTo>
                                <a:lnTo>
                                  <a:pt x="75" y="54"/>
                                </a:lnTo>
                                <a:lnTo>
                                  <a:pt x="31" y="54"/>
                                </a:lnTo>
                                <a:lnTo>
                                  <a:pt x="31" y="94"/>
                                </a:lnTo>
                                <a:lnTo>
                                  <a:pt x="0" y="94"/>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0" name="Freeform 2594"/>
                        <wps:cNvSpPr>
                          <a:spLocks noEditPoints="1"/>
                        </wps:cNvSpPr>
                        <wps:spPr bwMode="auto">
                          <a:xfrm>
                            <a:off x="4637405" y="2852420"/>
                            <a:ext cx="75565" cy="62230"/>
                          </a:xfrm>
                          <a:custGeom>
                            <a:avLst/>
                            <a:gdLst>
                              <a:gd name="T0" fmla="*/ 0 w 119"/>
                              <a:gd name="T1" fmla="*/ 40 h 98"/>
                              <a:gd name="T2" fmla="*/ 5 w 119"/>
                              <a:gd name="T3" fmla="*/ 33 h 98"/>
                              <a:gd name="T4" fmla="*/ 9 w 119"/>
                              <a:gd name="T5" fmla="*/ 25 h 98"/>
                              <a:gd name="T6" fmla="*/ 13 w 119"/>
                              <a:gd name="T7" fmla="*/ 18 h 98"/>
                              <a:gd name="T8" fmla="*/ 18 w 119"/>
                              <a:gd name="T9" fmla="*/ 11 h 98"/>
                              <a:gd name="T10" fmla="*/ 27 w 119"/>
                              <a:gd name="T11" fmla="*/ 7 h 98"/>
                              <a:gd name="T12" fmla="*/ 35 w 119"/>
                              <a:gd name="T13" fmla="*/ 4 h 98"/>
                              <a:gd name="T14" fmla="*/ 49 w 119"/>
                              <a:gd name="T15" fmla="*/ 0 h 98"/>
                              <a:gd name="T16" fmla="*/ 62 w 119"/>
                              <a:gd name="T17" fmla="*/ 0 h 98"/>
                              <a:gd name="T18" fmla="*/ 75 w 119"/>
                              <a:gd name="T19" fmla="*/ 0 h 98"/>
                              <a:gd name="T20" fmla="*/ 84 w 119"/>
                              <a:gd name="T21" fmla="*/ 4 h 98"/>
                              <a:gd name="T22" fmla="*/ 93 w 119"/>
                              <a:gd name="T23" fmla="*/ 11 h 98"/>
                              <a:gd name="T24" fmla="*/ 106 w 119"/>
                              <a:gd name="T25" fmla="*/ 18 h 98"/>
                              <a:gd name="T26" fmla="*/ 110 w 119"/>
                              <a:gd name="T27" fmla="*/ 25 h 98"/>
                              <a:gd name="T28" fmla="*/ 115 w 119"/>
                              <a:gd name="T29" fmla="*/ 33 h 98"/>
                              <a:gd name="T30" fmla="*/ 119 w 119"/>
                              <a:gd name="T31" fmla="*/ 44 h 98"/>
                              <a:gd name="T32" fmla="*/ 119 w 119"/>
                              <a:gd name="T33" fmla="*/ 55 h 98"/>
                              <a:gd name="T34" fmla="*/ 115 w 119"/>
                              <a:gd name="T35" fmla="*/ 66 h 98"/>
                              <a:gd name="T36" fmla="*/ 110 w 119"/>
                              <a:gd name="T37" fmla="*/ 76 h 98"/>
                              <a:gd name="T38" fmla="*/ 106 w 119"/>
                              <a:gd name="T39" fmla="*/ 84 h 98"/>
                              <a:gd name="T40" fmla="*/ 97 w 119"/>
                              <a:gd name="T41" fmla="*/ 87 h 98"/>
                              <a:gd name="T42" fmla="*/ 88 w 119"/>
                              <a:gd name="T43" fmla="*/ 95 h 98"/>
                              <a:gd name="T44" fmla="*/ 80 w 119"/>
                              <a:gd name="T45" fmla="*/ 98 h 98"/>
                              <a:gd name="T46" fmla="*/ 66 w 119"/>
                              <a:gd name="T47" fmla="*/ 98 h 98"/>
                              <a:gd name="T48" fmla="*/ 53 w 119"/>
                              <a:gd name="T49" fmla="*/ 98 h 98"/>
                              <a:gd name="T50" fmla="*/ 40 w 119"/>
                              <a:gd name="T51" fmla="*/ 98 h 98"/>
                              <a:gd name="T52" fmla="*/ 31 w 119"/>
                              <a:gd name="T53" fmla="*/ 95 h 98"/>
                              <a:gd name="T54" fmla="*/ 22 w 119"/>
                              <a:gd name="T55" fmla="*/ 91 h 98"/>
                              <a:gd name="T56" fmla="*/ 13 w 119"/>
                              <a:gd name="T57" fmla="*/ 84 h 98"/>
                              <a:gd name="T58" fmla="*/ 9 w 119"/>
                              <a:gd name="T59" fmla="*/ 76 h 98"/>
                              <a:gd name="T60" fmla="*/ 5 w 119"/>
                              <a:gd name="T61" fmla="*/ 69 h 98"/>
                              <a:gd name="T62" fmla="*/ 0 w 119"/>
                              <a:gd name="T63" fmla="*/ 62 h 98"/>
                              <a:gd name="T64" fmla="*/ 0 w 119"/>
                              <a:gd name="T65" fmla="*/ 51 h 98"/>
                              <a:gd name="T66" fmla="*/ 31 w 119"/>
                              <a:gd name="T67" fmla="*/ 55 h 98"/>
                              <a:gd name="T68" fmla="*/ 35 w 119"/>
                              <a:gd name="T69" fmla="*/ 66 h 98"/>
                              <a:gd name="T70" fmla="*/ 40 w 119"/>
                              <a:gd name="T71" fmla="*/ 73 h 98"/>
                              <a:gd name="T72" fmla="*/ 49 w 119"/>
                              <a:gd name="T73" fmla="*/ 76 h 98"/>
                              <a:gd name="T74" fmla="*/ 57 w 119"/>
                              <a:gd name="T75" fmla="*/ 80 h 98"/>
                              <a:gd name="T76" fmla="*/ 66 w 119"/>
                              <a:gd name="T77" fmla="*/ 76 h 98"/>
                              <a:gd name="T78" fmla="*/ 75 w 119"/>
                              <a:gd name="T79" fmla="*/ 73 h 98"/>
                              <a:gd name="T80" fmla="*/ 84 w 119"/>
                              <a:gd name="T81" fmla="*/ 66 h 98"/>
                              <a:gd name="T82" fmla="*/ 84 w 119"/>
                              <a:gd name="T83" fmla="*/ 55 h 98"/>
                              <a:gd name="T84" fmla="*/ 88 w 119"/>
                              <a:gd name="T85" fmla="*/ 47 h 98"/>
                              <a:gd name="T86" fmla="*/ 84 w 119"/>
                              <a:gd name="T87" fmla="*/ 40 h 98"/>
                              <a:gd name="T88" fmla="*/ 80 w 119"/>
                              <a:gd name="T89" fmla="*/ 33 h 98"/>
                              <a:gd name="T90" fmla="*/ 75 w 119"/>
                              <a:gd name="T91" fmla="*/ 25 h 98"/>
                              <a:gd name="T92" fmla="*/ 66 w 119"/>
                              <a:gd name="T93" fmla="*/ 22 h 98"/>
                              <a:gd name="T94" fmla="*/ 53 w 119"/>
                              <a:gd name="T95" fmla="*/ 22 h 98"/>
                              <a:gd name="T96" fmla="*/ 44 w 119"/>
                              <a:gd name="T97" fmla="*/ 25 h 98"/>
                              <a:gd name="T98" fmla="*/ 35 w 119"/>
                              <a:gd name="T99" fmla="*/ 29 h 98"/>
                              <a:gd name="T100" fmla="*/ 31 w 119"/>
                              <a:gd name="T101" fmla="*/ 36 h 98"/>
                              <a:gd name="T102" fmla="*/ 31 w 119"/>
                              <a:gd name="T103" fmla="*/ 47 h 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119" h="98">
                                <a:moveTo>
                                  <a:pt x="0" y="47"/>
                                </a:moveTo>
                                <a:lnTo>
                                  <a:pt x="0" y="44"/>
                                </a:lnTo>
                                <a:lnTo>
                                  <a:pt x="0" y="40"/>
                                </a:lnTo>
                                <a:lnTo>
                                  <a:pt x="0" y="36"/>
                                </a:lnTo>
                                <a:lnTo>
                                  <a:pt x="0" y="33"/>
                                </a:lnTo>
                                <a:lnTo>
                                  <a:pt x="5" y="33"/>
                                </a:lnTo>
                                <a:lnTo>
                                  <a:pt x="5" y="29"/>
                                </a:lnTo>
                                <a:lnTo>
                                  <a:pt x="5" y="25"/>
                                </a:lnTo>
                                <a:lnTo>
                                  <a:pt x="9" y="25"/>
                                </a:lnTo>
                                <a:lnTo>
                                  <a:pt x="9" y="22"/>
                                </a:lnTo>
                                <a:lnTo>
                                  <a:pt x="9" y="18"/>
                                </a:lnTo>
                                <a:lnTo>
                                  <a:pt x="13" y="18"/>
                                </a:lnTo>
                                <a:lnTo>
                                  <a:pt x="13" y="15"/>
                                </a:lnTo>
                                <a:lnTo>
                                  <a:pt x="18" y="15"/>
                                </a:lnTo>
                                <a:lnTo>
                                  <a:pt x="18" y="11"/>
                                </a:lnTo>
                                <a:lnTo>
                                  <a:pt x="22" y="11"/>
                                </a:lnTo>
                                <a:lnTo>
                                  <a:pt x="22" y="7"/>
                                </a:lnTo>
                                <a:lnTo>
                                  <a:pt x="27" y="7"/>
                                </a:lnTo>
                                <a:lnTo>
                                  <a:pt x="31" y="7"/>
                                </a:lnTo>
                                <a:lnTo>
                                  <a:pt x="31" y="4"/>
                                </a:lnTo>
                                <a:lnTo>
                                  <a:pt x="35" y="4"/>
                                </a:lnTo>
                                <a:lnTo>
                                  <a:pt x="40" y="4"/>
                                </a:lnTo>
                                <a:lnTo>
                                  <a:pt x="44" y="0"/>
                                </a:lnTo>
                                <a:lnTo>
                                  <a:pt x="49" y="0"/>
                                </a:lnTo>
                                <a:lnTo>
                                  <a:pt x="53" y="0"/>
                                </a:lnTo>
                                <a:lnTo>
                                  <a:pt x="57" y="0"/>
                                </a:lnTo>
                                <a:lnTo>
                                  <a:pt x="62" y="0"/>
                                </a:lnTo>
                                <a:lnTo>
                                  <a:pt x="66" y="0"/>
                                </a:lnTo>
                                <a:lnTo>
                                  <a:pt x="71" y="0"/>
                                </a:lnTo>
                                <a:lnTo>
                                  <a:pt x="75" y="0"/>
                                </a:lnTo>
                                <a:lnTo>
                                  <a:pt x="75" y="4"/>
                                </a:lnTo>
                                <a:lnTo>
                                  <a:pt x="80" y="4"/>
                                </a:lnTo>
                                <a:lnTo>
                                  <a:pt x="84" y="4"/>
                                </a:lnTo>
                                <a:lnTo>
                                  <a:pt x="88" y="7"/>
                                </a:lnTo>
                                <a:lnTo>
                                  <a:pt x="93" y="7"/>
                                </a:lnTo>
                                <a:lnTo>
                                  <a:pt x="93" y="11"/>
                                </a:lnTo>
                                <a:lnTo>
                                  <a:pt x="97" y="11"/>
                                </a:lnTo>
                                <a:lnTo>
                                  <a:pt x="102" y="15"/>
                                </a:lnTo>
                                <a:lnTo>
                                  <a:pt x="106" y="18"/>
                                </a:lnTo>
                                <a:lnTo>
                                  <a:pt x="106" y="22"/>
                                </a:lnTo>
                                <a:lnTo>
                                  <a:pt x="110" y="22"/>
                                </a:lnTo>
                                <a:lnTo>
                                  <a:pt x="110" y="25"/>
                                </a:lnTo>
                                <a:lnTo>
                                  <a:pt x="110" y="29"/>
                                </a:lnTo>
                                <a:lnTo>
                                  <a:pt x="115" y="29"/>
                                </a:lnTo>
                                <a:lnTo>
                                  <a:pt x="115" y="33"/>
                                </a:lnTo>
                                <a:lnTo>
                                  <a:pt x="115" y="36"/>
                                </a:lnTo>
                                <a:lnTo>
                                  <a:pt x="115" y="40"/>
                                </a:lnTo>
                                <a:lnTo>
                                  <a:pt x="119" y="44"/>
                                </a:lnTo>
                                <a:lnTo>
                                  <a:pt x="119" y="47"/>
                                </a:lnTo>
                                <a:lnTo>
                                  <a:pt x="119" y="51"/>
                                </a:lnTo>
                                <a:lnTo>
                                  <a:pt x="119" y="55"/>
                                </a:lnTo>
                                <a:lnTo>
                                  <a:pt x="115" y="58"/>
                                </a:lnTo>
                                <a:lnTo>
                                  <a:pt x="115" y="62"/>
                                </a:lnTo>
                                <a:lnTo>
                                  <a:pt x="115" y="66"/>
                                </a:lnTo>
                                <a:lnTo>
                                  <a:pt x="115" y="69"/>
                                </a:lnTo>
                                <a:lnTo>
                                  <a:pt x="110" y="73"/>
                                </a:lnTo>
                                <a:lnTo>
                                  <a:pt x="110" y="76"/>
                                </a:lnTo>
                                <a:lnTo>
                                  <a:pt x="106" y="76"/>
                                </a:lnTo>
                                <a:lnTo>
                                  <a:pt x="106" y="80"/>
                                </a:lnTo>
                                <a:lnTo>
                                  <a:pt x="106" y="84"/>
                                </a:lnTo>
                                <a:lnTo>
                                  <a:pt x="102" y="84"/>
                                </a:lnTo>
                                <a:lnTo>
                                  <a:pt x="102" y="87"/>
                                </a:lnTo>
                                <a:lnTo>
                                  <a:pt x="97" y="87"/>
                                </a:lnTo>
                                <a:lnTo>
                                  <a:pt x="93" y="91"/>
                                </a:lnTo>
                                <a:lnTo>
                                  <a:pt x="88" y="91"/>
                                </a:lnTo>
                                <a:lnTo>
                                  <a:pt x="88" y="95"/>
                                </a:lnTo>
                                <a:lnTo>
                                  <a:pt x="84" y="95"/>
                                </a:lnTo>
                                <a:lnTo>
                                  <a:pt x="80" y="95"/>
                                </a:lnTo>
                                <a:lnTo>
                                  <a:pt x="80" y="98"/>
                                </a:lnTo>
                                <a:lnTo>
                                  <a:pt x="75" y="98"/>
                                </a:lnTo>
                                <a:lnTo>
                                  <a:pt x="71" y="98"/>
                                </a:lnTo>
                                <a:lnTo>
                                  <a:pt x="66" y="98"/>
                                </a:lnTo>
                                <a:lnTo>
                                  <a:pt x="62" y="98"/>
                                </a:lnTo>
                                <a:lnTo>
                                  <a:pt x="57" y="98"/>
                                </a:lnTo>
                                <a:lnTo>
                                  <a:pt x="53" y="98"/>
                                </a:lnTo>
                                <a:lnTo>
                                  <a:pt x="49" y="98"/>
                                </a:lnTo>
                                <a:lnTo>
                                  <a:pt x="44" y="98"/>
                                </a:lnTo>
                                <a:lnTo>
                                  <a:pt x="40" y="98"/>
                                </a:lnTo>
                                <a:lnTo>
                                  <a:pt x="40" y="95"/>
                                </a:lnTo>
                                <a:lnTo>
                                  <a:pt x="35" y="95"/>
                                </a:lnTo>
                                <a:lnTo>
                                  <a:pt x="31" y="95"/>
                                </a:lnTo>
                                <a:lnTo>
                                  <a:pt x="27" y="95"/>
                                </a:lnTo>
                                <a:lnTo>
                                  <a:pt x="27" y="91"/>
                                </a:lnTo>
                                <a:lnTo>
                                  <a:pt x="22" y="91"/>
                                </a:lnTo>
                                <a:lnTo>
                                  <a:pt x="22" y="87"/>
                                </a:lnTo>
                                <a:lnTo>
                                  <a:pt x="18" y="87"/>
                                </a:lnTo>
                                <a:lnTo>
                                  <a:pt x="13" y="84"/>
                                </a:lnTo>
                                <a:lnTo>
                                  <a:pt x="13" y="80"/>
                                </a:lnTo>
                                <a:lnTo>
                                  <a:pt x="9" y="80"/>
                                </a:lnTo>
                                <a:lnTo>
                                  <a:pt x="9" y="76"/>
                                </a:lnTo>
                                <a:lnTo>
                                  <a:pt x="5" y="76"/>
                                </a:lnTo>
                                <a:lnTo>
                                  <a:pt x="5" y="73"/>
                                </a:lnTo>
                                <a:lnTo>
                                  <a:pt x="5" y="69"/>
                                </a:lnTo>
                                <a:lnTo>
                                  <a:pt x="5" y="66"/>
                                </a:lnTo>
                                <a:lnTo>
                                  <a:pt x="0" y="66"/>
                                </a:lnTo>
                                <a:lnTo>
                                  <a:pt x="0" y="62"/>
                                </a:lnTo>
                                <a:lnTo>
                                  <a:pt x="0" y="58"/>
                                </a:lnTo>
                                <a:lnTo>
                                  <a:pt x="0" y="55"/>
                                </a:lnTo>
                                <a:lnTo>
                                  <a:pt x="0" y="51"/>
                                </a:lnTo>
                                <a:lnTo>
                                  <a:pt x="0" y="47"/>
                                </a:lnTo>
                                <a:close/>
                                <a:moveTo>
                                  <a:pt x="31" y="51"/>
                                </a:moveTo>
                                <a:lnTo>
                                  <a:pt x="31" y="55"/>
                                </a:lnTo>
                                <a:lnTo>
                                  <a:pt x="31" y="58"/>
                                </a:lnTo>
                                <a:lnTo>
                                  <a:pt x="31" y="62"/>
                                </a:lnTo>
                                <a:lnTo>
                                  <a:pt x="35" y="66"/>
                                </a:lnTo>
                                <a:lnTo>
                                  <a:pt x="35" y="69"/>
                                </a:lnTo>
                                <a:lnTo>
                                  <a:pt x="40" y="69"/>
                                </a:lnTo>
                                <a:lnTo>
                                  <a:pt x="40" y="73"/>
                                </a:lnTo>
                                <a:lnTo>
                                  <a:pt x="44" y="73"/>
                                </a:lnTo>
                                <a:lnTo>
                                  <a:pt x="44" y="76"/>
                                </a:lnTo>
                                <a:lnTo>
                                  <a:pt x="49" y="76"/>
                                </a:lnTo>
                                <a:lnTo>
                                  <a:pt x="53" y="76"/>
                                </a:lnTo>
                                <a:lnTo>
                                  <a:pt x="53" y="80"/>
                                </a:lnTo>
                                <a:lnTo>
                                  <a:pt x="57" y="80"/>
                                </a:lnTo>
                                <a:lnTo>
                                  <a:pt x="62" y="80"/>
                                </a:lnTo>
                                <a:lnTo>
                                  <a:pt x="62" y="76"/>
                                </a:lnTo>
                                <a:lnTo>
                                  <a:pt x="66" y="76"/>
                                </a:lnTo>
                                <a:lnTo>
                                  <a:pt x="71" y="76"/>
                                </a:lnTo>
                                <a:lnTo>
                                  <a:pt x="75" y="76"/>
                                </a:lnTo>
                                <a:lnTo>
                                  <a:pt x="75" y="73"/>
                                </a:lnTo>
                                <a:lnTo>
                                  <a:pt x="80" y="73"/>
                                </a:lnTo>
                                <a:lnTo>
                                  <a:pt x="80" y="69"/>
                                </a:lnTo>
                                <a:lnTo>
                                  <a:pt x="84" y="66"/>
                                </a:lnTo>
                                <a:lnTo>
                                  <a:pt x="84" y="62"/>
                                </a:lnTo>
                                <a:lnTo>
                                  <a:pt x="84" y="58"/>
                                </a:lnTo>
                                <a:lnTo>
                                  <a:pt x="84" y="55"/>
                                </a:lnTo>
                                <a:lnTo>
                                  <a:pt x="88" y="55"/>
                                </a:lnTo>
                                <a:lnTo>
                                  <a:pt x="88" y="51"/>
                                </a:lnTo>
                                <a:lnTo>
                                  <a:pt x="88" y="47"/>
                                </a:lnTo>
                                <a:lnTo>
                                  <a:pt x="88" y="44"/>
                                </a:lnTo>
                                <a:lnTo>
                                  <a:pt x="84" y="44"/>
                                </a:lnTo>
                                <a:lnTo>
                                  <a:pt x="84" y="40"/>
                                </a:lnTo>
                                <a:lnTo>
                                  <a:pt x="84" y="36"/>
                                </a:lnTo>
                                <a:lnTo>
                                  <a:pt x="84" y="33"/>
                                </a:lnTo>
                                <a:lnTo>
                                  <a:pt x="80" y="33"/>
                                </a:lnTo>
                                <a:lnTo>
                                  <a:pt x="80" y="29"/>
                                </a:lnTo>
                                <a:lnTo>
                                  <a:pt x="80" y="25"/>
                                </a:lnTo>
                                <a:lnTo>
                                  <a:pt x="75" y="25"/>
                                </a:lnTo>
                                <a:lnTo>
                                  <a:pt x="71" y="25"/>
                                </a:lnTo>
                                <a:lnTo>
                                  <a:pt x="71" y="22"/>
                                </a:lnTo>
                                <a:lnTo>
                                  <a:pt x="66" y="22"/>
                                </a:lnTo>
                                <a:lnTo>
                                  <a:pt x="62" y="22"/>
                                </a:lnTo>
                                <a:lnTo>
                                  <a:pt x="57" y="22"/>
                                </a:lnTo>
                                <a:lnTo>
                                  <a:pt x="53" y="22"/>
                                </a:lnTo>
                                <a:lnTo>
                                  <a:pt x="49" y="22"/>
                                </a:lnTo>
                                <a:lnTo>
                                  <a:pt x="44" y="22"/>
                                </a:lnTo>
                                <a:lnTo>
                                  <a:pt x="44" y="25"/>
                                </a:lnTo>
                                <a:lnTo>
                                  <a:pt x="40" y="25"/>
                                </a:lnTo>
                                <a:lnTo>
                                  <a:pt x="40" y="29"/>
                                </a:lnTo>
                                <a:lnTo>
                                  <a:pt x="35" y="29"/>
                                </a:lnTo>
                                <a:lnTo>
                                  <a:pt x="35" y="33"/>
                                </a:lnTo>
                                <a:lnTo>
                                  <a:pt x="35" y="36"/>
                                </a:lnTo>
                                <a:lnTo>
                                  <a:pt x="31" y="36"/>
                                </a:lnTo>
                                <a:lnTo>
                                  <a:pt x="31" y="40"/>
                                </a:lnTo>
                                <a:lnTo>
                                  <a:pt x="31" y="44"/>
                                </a:lnTo>
                                <a:lnTo>
                                  <a:pt x="31" y="47"/>
                                </a:lnTo>
                                <a:lnTo>
                                  <a:pt x="31" y="51"/>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1" name="Freeform 2595"/>
                        <wps:cNvSpPr>
                          <a:spLocks/>
                        </wps:cNvSpPr>
                        <wps:spPr bwMode="auto">
                          <a:xfrm>
                            <a:off x="4726940" y="2854960"/>
                            <a:ext cx="81280" cy="59690"/>
                          </a:xfrm>
                          <a:custGeom>
                            <a:avLst/>
                            <a:gdLst>
                              <a:gd name="T0" fmla="*/ 0 w 128"/>
                              <a:gd name="T1" fmla="*/ 0 h 94"/>
                              <a:gd name="T2" fmla="*/ 36 w 128"/>
                              <a:gd name="T3" fmla="*/ 0 h 94"/>
                              <a:gd name="T4" fmla="*/ 62 w 128"/>
                              <a:gd name="T5" fmla="*/ 65 h 94"/>
                              <a:gd name="T6" fmla="*/ 93 w 128"/>
                              <a:gd name="T7" fmla="*/ 0 h 94"/>
                              <a:gd name="T8" fmla="*/ 128 w 128"/>
                              <a:gd name="T9" fmla="*/ 0 h 94"/>
                              <a:gd name="T10" fmla="*/ 128 w 128"/>
                              <a:gd name="T11" fmla="*/ 94 h 94"/>
                              <a:gd name="T12" fmla="*/ 106 w 128"/>
                              <a:gd name="T13" fmla="*/ 94 h 94"/>
                              <a:gd name="T14" fmla="*/ 106 w 128"/>
                              <a:gd name="T15" fmla="*/ 29 h 94"/>
                              <a:gd name="T16" fmla="*/ 75 w 128"/>
                              <a:gd name="T17" fmla="*/ 94 h 94"/>
                              <a:gd name="T18" fmla="*/ 49 w 128"/>
                              <a:gd name="T19" fmla="*/ 94 h 94"/>
                              <a:gd name="T20" fmla="*/ 22 w 128"/>
                              <a:gd name="T21" fmla="*/ 29 h 94"/>
                              <a:gd name="T22" fmla="*/ 22 w 128"/>
                              <a:gd name="T23" fmla="*/ 94 h 94"/>
                              <a:gd name="T24" fmla="*/ 0 w 128"/>
                              <a:gd name="T25" fmla="*/ 94 h 94"/>
                              <a:gd name="T26" fmla="*/ 0 w 128"/>
                              <a:gd name="T27" fmla="*/ 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28" h="94">
                                <a:moveTo>
                                  <a:pt x="0" y="0"/>
                                </a:moveTo>
                                <a:lnTo>
                                  <a:pt x="36" y="0"/>
                                </a:lnTo>
                                <a:lnTo>
                                  <a:pt x="62" y="65"/>
                                </a:lnTo>
                                <a:lnTo>
                                  <a:pt x="93" y="0"/>
                                </a:lnTo>
                                <a:lnTo>
                                  <a:pt x="128" y="0"/>
                                </a:lnTo>
                                <a:lnTo>
                                  <a:pt x="128" y="94"/>
                                </a:lnTo>
                                <a:lnTo>
                                  <a:pt x="106" y="94"/>
                                </a:lnTo>
                                <a:lnTo>
                                  <a:pt x="106" y="29"/>
                                </a:lnTo>
                                <a:lnTo>
                                  <a:pt x="75" y="94"/>
                                </a:lnTo>
                                <a:lnTo>
                                  <a:pt x="49" y="94"/>
                                </a:lnTo>
                                <a:lnTo>
                                  <a:pt x="22" y="29"/>
                                </a:lnTo>
                                <a:lnTo>
                                  <a:pt x="22" y="94"/>
                                </a:lnTo>
                                <a:lnTo>
                                  <a:pt x="0" y="94"/>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2" name="Freeform 2596"/>
                        <wps:cNvSpPr>
                          <a:spLocks noEditPoints="1"/>
                        </wps:cNvSpPr>
                        <wps:spPr bwMode="auto">
                          <a:xfrm>
                            <a:off x="4822190" y="2852420"/>
                            <a:ext cx="70485" cy="62230"/>
                          </a:xfrm>
                          <a:custGeom>
                            <a:avLst/>
                            <a:gdLst>
                              <a:gd name="T0" fmla="*/ 106 w 111"/>
                              <a:gd name="T1" fmla="*/ 73 h 98"/>
                              <a:gd name="T2" fmla="*/ 102 w 111"/>
                              <a:gd name="T3" fmla="*/ 80 h 98"/>
                              <a:gd name="T4" fmla="*/ 97 w 111"/>
                              <a:gd name="T5" fmla="*/ 87 h 98"/>
                              <a:gd name="T6" fmla="*/ 89 w 111"/>
                              <a:gd name="T7" fmla="*/ 91 h 98"/>
                              <a:gd name="T8" fmla="*/ 80 w 111"/>
                              <a:gd name="T9" fmla="*/ 95 h 98"/>
                              <a:gd name="T10" fmla="*/ 67 w 111"/>
                              <a:gd name="T11" fmla="*/ 98 h 98"/>
                              <a:gd name="T12" fmla="*/ 53 w 111"/>
                              <a:gd name="T13" fmla="*/ 98 h 98"/>
                              <a:gd name="T14" fmla="*/ 40 w 111"/>
                              <a:gd name="T15" fmla="*/ 98 h 98"/>
                              <a:gd name="T16" fmla="*/ 31 w 111"/>
                              <a:gd name="T17" fmla="*/ 95 h 98"/>
                              <a:gd name="T18" fmla="*/ 22 w 111"/>
                              <a:gd name="T19" fmla="*/ 91 h 98"/>
                              <a:gd name="T20" fmla="*/ 14 w 111"/>
                              <a:gd name="T21" fmla="*/ 84 h 98"/>
                              <a:gd name="T22" fmla="*/ 9 w 111"/>
                              <a:gd name="T23" fmla="*/ 76 h 98"/>
                              <a:gd name="T24" fmla="*/ 5 w 111"/>
                              <a:gd name="T25" fmla="*/ 69 h 98"/>
                              <a:gd name="T26" fmla="*/ 5 w 111"/>
                              <a:gd name="T27" fmla="*/ 58 h 98"/>
                              <a:gd name="T28" fmla="*/ 0 w 111"/>
                              <a:gd name="T29" fmla="*/ 51 h 98"/>
                              <a:gd name="T30" fmla="*/ 0 w 111"/>
                              <a:gd name="T31" fmla="*/ 40 h 98"/>
                              <a:gd name="T32" fmla="*/ 5 w 111"/>
                              <a:gd name="T33" fmla="*/ 33 h 98"/>
                              <a:gd name="T34" fmla="*/ 9 w 111"/>
                              <a:gd name="T35" fmla="*/ 25 h 98"/>
                              <a:gd name="T36" fmla="*/ 14 w 111"/>
                              <a:gd name="T37" fmla="*/ 18 h 98"/>
                              <a:gd name="T38" fmla="*/ 18 w 111"/>
                              <a:gd name="T39" fmla="*/ 11 h 98"/>
                              <a:gd name="T40" fmla="*/ 27 w 111"/>
                              <a:gd name="T41" fmla="*/ 7 h 98"/>
                              <a:gd name="T42" fmla="*/ 40 w 111"/>
                              <a:gd name="T43" fmla="*/ 4 h 98"/>
                              <a:gd name="T44" fmla="*/ 49 w 111"/>
                              <a:gd name="T45" fmla="*/ 0 h 98"/>
                              <a:gd name="T46" fmla="*/ 62 w 111"/>
                              <a:gd name="T47" fmla="*/ 0 h 98"/>
                              <a:gd name="T48" fmla="*/ 71 w 111"/>
                              <a:gd name="T49" fmla="*/ 4 h 98"/>
                              <a:gd name="T50" fmla="*/ 84 w 111"/>
                              <a:gd name="T51" fmla="*/ 7 h 98"/>
                              <a:gd name="T52" fmla="*/ 93 w 111"/>
                              <a:gd name="T53" fmla="*/ 11 h 98"/>
                              <a:gd name="T54" fmla="*/ 97 w 111"/>
                              <a:gd name="T55" fmla="*/ 18 h 98"/>
                              <a:gd name="T56" fmla="*/ 102 w 111"/>
                              <a:gd name="T57" fmla="*/ 25 h 98"/>
                              <a:gd name="T58" fmla="*/ 106 w 111"/>
                              <a:gd name="T59" fmla="*/ 36 h 98"/>
                              <a:gd name="T60" fmla="*/ 111 w 111"/>
                              <a:gd name="T61" fmla="*/ 47 h 98"/>
                              <a:gd name="T62" fmla="*/ 111 w 111"/>
                              <a:gd name="T63" fmla="*/ 58 h 98"/>
                              <a:gd name="T64" fmla="*/ 36 w 111"/>
                              <a:gd name="T65" fmla="*/ 62 h 98"/>
                              <a:gd name="T66" fmla="*/ 36 w 111"/>
                              <a:gd name="T67" fmla="*/ 73 h 98"/>
                              <a:gd name="T68" fmla="*/ 44 w 111"/>
                              <a:gd name="T69" fmla="*/ 76 h 98"/>
                              <a:gd name="T70" fmla="*/ 53 w 111"/>
                              <a:gd name="T71" fmla="*/ 80 h 98"/>
                              <a:gd name="T72" fmla="*/ 67 w 111"/>
                              <a:gd name="T73" fmla="*/ 80 h 98"/>
                              <a:gd name="T74" fmla="*/ 71 w 111"/>
                              <a:gd name="T75" fmla="*/ 73 h 98"/>
                              <a:gd name="T76" fmla="*/ 75 w 111"/>
                              <a:gd name="T77" fmla="*/ 66 h 98"/>
                              <a:gd name="T78" fmla="*/ 80 w 111"/>
                              <a:gd name="T79" fmla="*/ 33 h 98"/>
                              <a:gd name="T80" fmla="*/ 75 w 111"/>
                              <a:gd name="T81" fmla="*/ 25 h 98"/>
                              <a:gd name="T82" fmla="*/ 67 w 111"/>
                              <a:gd name="T83" fmla="*/ 22 h 98"/>
                              <a:gd name="T84" fmla="*/ 58 w 111"/>
                              <a:gd name="T85" fmla="*/ 18 h 98"/>
                              <a:gd name="T86" fmla="*/ 49 w 111"/>
                              <a:gd name="T87" fmla="*/ 22 h 98"/>
                              <a:gd name="T88" fmla="*/ 40 w 111"/>
                              <a:gd name="T89" fmla="*/ 25 h 98"/>
                              <a:gd name="T90" fmla="*/ 36 w 111"/>
                              <a:gd name="T91" fmla="*/ 36 h 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111" h="98">
                                <a:moveTo>
                                  <a:pt x="75" y="66"/>
                                </a:moveTo>
                                <a:lnTo>
                                  <a:pt x="106" y="69"/>
                                </a:lnTo>
                                <a:lnTo>
                                  <a:pt x="106" y="73"/>
                                </a:lnTo>
                                <a:lnTo>
                                  <a:pt x="106" y="76"/>
                                </a:lnTo>
                                <a:lnTo>
                                  <a:pt x="102" y="76"/>
                                </a:lnTo>
                                <a:lnTo>
                                  <a:pt x="102" y="80"/>
                                </a:lnTo>
                                <a:lnTo>
                                  <a:pt x="102" y="84"/>
                                </a:lnTo>
                                <a:lnTo>
                                  <a:pt x="97" y="84"/>
                                </a:lnTo>
                                <a:lnTo>
                                  <a:pt x="97" y="87"/>
                                </a:lnTo>
                                <a:lnTo>
                                  <a:pt x="93" y="87"/>
                                </a:lnTo>
                                <a:lnTo>
                                  <a:pt x="93" y="91"/>
                                </a:lnTo>
                                <a:lnTo>
                                  <a:pt x="89" y="91"/>
                                </a:lnTo>
                                <a:lnTo>
                                  <a:pt x="89" y="95"/>
                                </a:lnTo>
                                <a:lnTo>
                                  <a:pt x="84" y="95"/>
                                </a:lnTo>
                                <a:lnTo>
                                  <a:pt x="80" y="95"/>
                                </a:lnTo>
                                <a:lnTo>
                                  <a:pt x="75" y="98"/>
                                </a:lnTo>
                                <a:lnTo>
                                  <a:pt x="71" y="98"/>
                                </a:lnTo>
                                <a:lnTo>
                                  <a:pt x="67" y="98"/>
                                </a:lnTo>
                                <a:lnTo>
                                  <a:pt x="62" y="98"/>
                                </a:lnTo>
                                <a:lnTo>
                                  <a:pt x="58" y="98"/>
                                </a:lnTo>
                                <a:lnTo>
                                  <a:pt x="53" y="98"/>
                                </a:lnTo>
                                <a:lnTo>
                                  <a:pt x="49" y="98"/>
                                </a:lnTo>
                                <a:lnTo>
                                  <a:pt x="44" y="98"/>
                                </a:lnTo>
                                <a:lnTo>
                                  <a:pt x="40" y="98"/>
                                </a:lnTo>
                                <a:lnTo>
                                  <a:pt x="36" y="98"/>
                                </a:lnTo>
                                <a:lnTo>
                                  <a:pt x="36" y="95"/>
                                </a:lnTo>
                                <a:lnTo>
                                  <a:pt x="31" y="95"/>
                                </a:lnTo>
                                <a:lnTo>
                                  <a:pt x="27" y="95"/>
                                </a:lnTo>
                                <a:lnTo>
                                  <a:pt x="27" y="91"/>
                                </a:lnTo>
                                <a:lnTo>
                                  <a:pt x="22" y="91"/>
                                </a:lnTo>
                                <a:lnTo>
                                  <a:pt x="22" y="87"/>
                                </a:lnTo>
                                <a:lnTo>
                                  <a:pt x="18" y="87"/>
                                </a:lnTo>
                                <a:lnTo>
                                  <a:pt x="14" y="84"/>
                                </a:lnTo>
                                <a:lnTo>
                                  <a:pt x="14" y="80"/>
                                </a:lnTo>
                                <a:lnTo>
                                  <a:pt x="9" y="80"/>
                                </a:lnTo>
                                <a:lnTo>
                                  <a:pt x="9" y="76"/>
                                </a:lnTo>
                                <a:lnTo>
                                  <a:pt x="9" y="73"/>
                                </a:lnTo>
                                <a:lnTo>
                                  <a:pt x="5" y="73"/>
                                </a:lnTo>
                                <a:lnTo>
                                  <a:pt x="5" y="69"/>
                                </a:lnTo>
                                <a:lnTo>
                                  <a:pt x="5" y="66"/>
                                </a:lnTo>
                                <a:lnTo>
                                  <a:pt x="5" y="62"/>
                                </a:lnTo>
                                <a:lnTo>
                                  <a:pt x="5" y="58"/>
                                </a:lnTo>
                                <a:lnTo>
                                  <a:pt x="0" y="58"/>
                                </a:lnTo>
                                <a:lnTo>
                                  <a:pt x="0" y="55"/>
                                </a:lnTo>
                                <a:lnTo>
                                  <a:pt x="0" y="51"/>
                                </a:lnTo>
                                <a:lnTo>
                                  <a:pt x="0" y="47"/>
                                </a:lnTo>
                                <a:lnTo>
                                  <a:pt x="0" y="44"/>
                                </a:lnTo>
                                <a:lnTo>
                                  <a:pt x="0" y="40"/>
                                </a:lnTo>
                                <a:lnTo>
                                  <a:pt x="5" y="40"/>
                                </a:lnTo>
                                <a:lnTo>
                                  <a:pt x="5" y="36"/>
                                </a:lnTo>
                                <a:lnTo>
                                  <a:pt x="5" y="33"/>
                                </a:lnTo>
                                <a:lnTo>
                                  <a:pt x="5" y="29"/>
                                </a:lnTo>
                                <a:lnTo>
                                  <a:pt x="5" y="25"/>
                                </a:lnTo>
                                <a:lnTo>
                                  <a:pt x="9" y="25"/>
                                </a:lnTo>
                                <a:lnTo>
                                  <a:pt x="9" y="22"/>
                                </a:lnTo>
                                <a:lnTo>
                                  <a:pt x="9" y="18"/>
                                </a:lnTo>
                                <a:lnTo>
                                  <a:pt x="14" y="18"/>
                                </a:lnTo>
                                <a:lnTo>
                                  <a:pt x="14" y="15"/>
                                </a:lnTo>
                                <a:lnTo>
                                  <a:pt x="18" y="15"/>
                                </a:lnTo>
                                <a:lnTo>
                                  <a:pt x="18" y="11"/>
                                </a:lnTo>
                                <a:lnTo>
                                  <a:pt x="22" y="11"/>
                                </a:lnTo>
                                <a:lnTo>
                                  <a:pt x="22" y="7"/>
                                </a:lnTo>
                                <a:lnTo>
                                  <a:pt x="27" y="7"/>
                                </a:lnTo>
                                <a:lnTo>
                                  <a:pt x="31" y="4"/>
                                </a:lnTo>
                                <a:lnTo>
                                  <a:pt x="36" y="4"/>
                                </a:lnTo>
                                <a:lnTo>
                                  <a:pt x="40" y="4"/>
                                </a:lnTo>
                                <a:lnTo>
                                  <a:pt x="40" y="0"/>
                                </a:lnTo>
                                <a:lnTo>
                                  <a:pt x="44" y="0"/>
                                </a:lnTo>
                                <a:lnTo>
                                  <a:pt x="49" y="0"/>
                                </a:lnTo>
                                <a:lnTo>
                                  <a:pt x="53" y="0"/>
                                </a:lnTo>
                                <a:lnTo>
                                  <a:pt x="58" y="0"/>
                                </a:lnTo>
                                <a:lnTo>
                                  <a:pt x="62" y="0"/>
                                </a:lnTo>
                                <a:lnTo>
                                  <a:pt x="67" y="0"/>
                                </a:lnTo>
                                <a:lnTo>
                                  <a:pt x="71" y="0"/>
                                </a:lnTo>
                                <a:lnTo>
                                  <a:pt x="71" y="4"/>
                                </a:lnTo>
                                <a:lnTo>
                                  <a:pt x="75" y="4"/>
                                </a:lnTo>
                                <a:lnTo>
                                  <a:pt x="80" y="4"/>
                                </a:lnTo>
                                <a:lnTo>
                                  <a:pt x="84" y="7"/>
                                </a:lnTo>
                                <a:lnTo>
                                  <a:pt x="89" y="7"/>
                                </a:lnTo>
                                <a:lnTo>
                                  <a:pt x="89" y="11"/>
                                </a:lnTo>
                                <a:lnTo>
                                  <a:pt x="93" y="11"/>
                                </a:lnTo>
                                <a:lnTo>
                                  <a:pt x="93" y="15"/>
                                </a:lnTo>
                                <a:lnTo>
                                  <a:pt x="97" y="15"/>
                                </a:lnTo>
                                <a:lnTo>
                                  <a:pt x="97" y="18"/>
                                </a:lnTo>
                                <a:lnTo>
                                  <a:pt x="102" y="18"/>
                                </a:lnTo>
                                <a:lnTo>
                                  <a:pt x="102" y="22"/>
                                </a:lnTo>
                                <a:lnTo>
                                  <a:pt x="102" y="25"/>
                                </a:lnTo>
                                <a:lnTo>
                                  <a:pt x="106" y="29"/>
                                </a:lnTo>
                                <a:lnTo>
                                  <a:pt x="106" y="33"/>
                                </a:lnTo>
                                <a:lnTo>
                                  <a:pt x="106" y="36"/>
                                </a:lnTo>
                                <a:lnTo>
                                  <a:pt x="106" y="40"/>
                                </a:lnTo>
                                <a:lnTo>
                                  <a:pt x="106" y="44"/>
                                </a:lnTo>
                                <a:lnTo>
                                  <a:pt x="111" y="47"/>
                                </a:lnTo>
                                <a:lnTo>
                                  <a:pt x="111" y="51"/>
                                </a:lnTo>
                                <a:lnTo>
                                  <a:pt x="111" y="55"/>
                                </a:lnTo>
                                <a:lnTo>
                                  <a:pt x="111" y="58"/>
                                </a:lnTo>
                                <a:lnTo>
                                  <a:pt x="31" y="58"/>
                                </a:lnTo>
                                <a:lnTo>
                                  <a:pt x="31" y="62"/>
                                </a:lnTo>
                                <a:lnTo>
                                  <a:pt x="36" y="62"/>
                                </a:lnTo>
                                <a:lnTo>
                                  <a:pt x="36" y="66"/>
                                </a:lnTo>
                                <a:lnTo>
                                  <a:pt x="36" y="69"/>
                                </a:lnTo>
                                <a:lnTo>
                                  <a:pt x="36" y="73"/>
                                </a:lnTo>
                                <a:lnTo>
                                  <a:pt x="40" y="73"/>
                                </a:lnTo>
                                <a:lnTo>
                                  <a:pt x="40" y="76"/>
                                </a:lnTo>
                                <a:lnTo>
                                  <a:pt x="44" y="76"/>
                                </a:lnTo>
                                <a:lnTo>
                                  <a:pt x="49" y="76"/>
                                </a:lnTo>
                                <a:lnTo>
                                  <a:pt x="49" y="80"/>
                                </a:lnTo>
                                <a:lnTo>
                                  <a:pt x="53" y="80"/>
                                </a:lnTo>
                                <a:lnTo>
                                  <a:pt x="58" y="80"/>
                                </a:lnTo>
                                <a:lnTo>
                                  <a:pt x="62" y="80"/>
                                </a:lnTo>
                                <a:lnTo>
                                  <a:pt x="67" y="80"/>
                                </a:lnTo>
                                <a:lnTo>
                                  <a:pt x="67" y="76"/>
                                </a:lnTo>
                                <a:lnTo>
                                  <a:pt x="71" y="76"/>
                                </a:lnTo>
                                <a:lnTo>
                                  <a:pt x="71" y="73"/>
                                </a:lnTo>
                                <a:lnTo>
                                  <a:pt x="75" y="73"/>
                                </a:lnTo>
                                <a:lnTo>
                                  <a:pt x="75" y="69"/>
                                </a:lnTo>
                                <a:lnTo>
                                  <a:pt x="75" y="66"/>
                                </a:lnTo>
                                <a:close/>
                                <a:moveTo>
                                  <a:pt x="80" y="40"/>
                                </a:moveTo>
                                <a:lnTo>
                                  <a:pt x="80" y="36"/>
                                </a:lnTo>
                                <a:lnTo>
                                  <a:pt x="80" y="33"/>
                                </a:lnTo>
                                <a:lnTo>
                                  <a:pt x="75" y="33"/>
                                </a:lnTo>
                                <a:lnTo>
                                  <a:pt x="75" y="29"/>
                                </a:lnTo>
                                <a:lnTo>
                                  <a:pt x="75" y="25"/>
                                </a:lnTo>
                                <a:lnTo>
                                  <a:pt x="71" y="25"/>
                                </a:lnTo>
                                <a:lnTo>
                                  <a:pt x="71" y="22"/>
                                </a:lnTo>
                                <a:lnTo>
                                  <a:pt x="67" y="22"/>
                                </a:lnTo>
                                <a:lnTo>
                                  <a:pt x="62" y="22"/>
                                </a:lnTo>
                                <a:lnTo>
                                  <a:pt x="62" y="18"/>
                                </a:lnTo>
                                <a:lnTo>
                                  <a:pt x="58" y="18"/>
                                </a:lnTo>
                                <a:lnTo>
                                  <a:pt x="53" y="18"/>
                                </a:lnTo>
                                <a:lnTo>
                                  <a:pt x="49" y="18"/>
                                </a:lnTo>
                                <a:lnTo>
                                  <a:pt x="49" y="22"/>
                                </a:lnTo>
                                <a:lnTo>
                                  <a:pt x="44" y="22"/>
                                </a:lnTo>
                                <a:lnTo>
                                  <a:pt x="40" y="22"/>
                                </a:lnTo>
                                <a:lnTo>
                                  <a:pt x="40" y="25"/>
                                </a:lnTo>
                                <a:lnTo>
                                  <a:pt x="36" y="29"/>
                                </a:lnTo>
                                <a:lnTo>
                                  <a:pt x="36" y="33"/>
                                </a:lnTo>
                                <a:lnTo>
                                  <a:pt x="36" y="36"/>
                                </a:lnTo>
                                <a:lnTo>
                                  <a:pt x="36" y="40"/>
                                </a:lnTo>
                                <a:lnTo>
                                  <a:pt x="80" y="4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3" name="Freeform 2597"/>
                        <wps:cNvSpPr>
                          <a:spLocks/>
                        </wps:cNvSpPr>
                        <wps:spPr bwMode="auto">
                          <a:xfrm>
                            <a:off x="4906645" y="2854960"/>
                            <a:ext cx="64135" cy="59690"/>
                          </a:xfrm>
                          <a:custGeom>
                            <a:avLst/>
                            <a:gdLst>
                              <a:gd name="T0" fmla="*/ 0 w 101"/>
                              <a:gd name="T1" fmla="*/ 0 h 94"/>
                              <a:gd name="T2" fmla="*/ 31 w 101"/>
                              <a:gd name="T3" fmla="*/ 0 h 94"/>
                              <a:gd name="T4" fmla="*/ 31 w 101"/>
                              <a:gd name="T5" fmla="*/ 32 h 94"/>
                              <a:gd name="T6" fmla="*/ 75 w 101"/>
                              <a:gd name="T7" fmla="*/ 32 h 94"/>
                              <a:gd name="T8" fmla="*/ 75 w 101"/>
                              <a:gd name="T9" fmla="*/ 0 h 94"/>
                              <a:gd name="T10" fmla="*/ 101 w 101"/>
                              <a:gd name="T11" fmla="*/ 0 h 94"/>
                              <a:gd name="T12" fmla="*/ 101 w 101"/>
                              <a:gd name="T13" fmla="*/ 94 h 94"/>
                              <a:gd name="T14" fmla="*/ 75 w 101"/>
                              <a:gd name="T15" fmla="*/ 94 h 94"/>
                              <a:gd name="T16" fmla="*/ 75 w 101"/>
                              <a:gd name="T17" fmla="*/ 54 h 94"/>
                              <a:gd name="T18" fmla="*/ 31 w 101"/>
                              <a:gd name="T19" fmla="*/ 54 h 94"/>
                              <a:gd name="T20" fmla="*/ 31 w 101"/>
                              <a:gd name="T21" fmla="*/ 94 h 94"/>
                              <a:gd name="T22" fmla="*/ 0 w 101"/>
                              <a:gd name="T23" fmla="*/ 94 h 94"/>
                              <a:gd name="T24" fmla="*/ 0 w 101"/>
                              <a:gd name="T25" fmla="*/ 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01" h="94">
                                <a:moveTo>
                                  <a:pt x="0" y="0"/>
                                </a:moveTo>
                                <a:lnTo>
                                  <a:pt x="31" y="0"/>
                                </a:lnTo>
                                <a:lnTo>
                                  <a:pt x="31" y="32"/>
                                </a:lnTo>
                                <a:lnTo>
                                  <a:pt x="75" y="32"/>
                                </a:lnTo>
                                <a:lnTo>
                                  <a:pt x="75" y="0"/>
                                </a:lnTo>
                                <a:lnTo>
                                  <a:pt x="101" y="0"/>
                                </a:lnTo>
                                <a:lnTo>
                                  <a:pt x="101" y="94"/>
                                </a:lnTo>
                                <a:lnTo>
                                  <a:pt x="75" y="94"/>
                                </a:lnTo>
                                <a:lnTo>
                                  <a:pt x="75" y="54"/>
                                </a:lnTo>
                                <a:lnTo>
                                  <a:pt x="31" y="54"/>
                                </a:lnTo>
                                <a:lnTo>
                                  <a:pt x="31" y="94"/>
                                </a:lnTo>
                                <a:lnTo>
                                  <a:pt x="0" y="94"/>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4" name="Freeform 2598"/>
                        <wps:cNvSpPr>
                          <a:spLocks/>
                        </wps:cNvSpPr>
                        <wps:spPr bwMode="auto">
                          <a:xfrm>
                            <a:off x="4990465" y="2852420"/>
                            <a:ext cx="61595" cy="62230"/>
                          </a:xfrm>
                          <a:custGeom>
                            <a:avLst/>
                            <a:gdLst>
                              <a:gd name="T0" fmla="*/ 31 w 97"/>
                              <a:gd name="T1" fmla="*/ 4 h 98"/>
                              <a:gd name="T2" fmla="*/ 35 w 97"/>
                              <a:gd name="T3" fmla="*/ 40 h 98"/>
                              <a:gd name="T4" fmla="*/ 40 w 97"/>
                              <a:gd name="T5" fmla="*/ 36 h 98"/>
                              <a:gd name="T6" fmla="*/ 44 w 97"/>
                              <a:gd name="T7" fmla="*/ 33 h 98"/>
                              <a:gd name="T8" fmla="*/ 49 w 97"/>
                              <a:gd name="T9" fmla="*/ 29 h 98"/>
                              <a:gd name="T10" fmla="*/ 49 w 97"/>
                              <a:gd name="T11" fmla="*/ 22 h 98"/>
                              <a:gd name="T12" fmla="*/ 53 w 97"/>
                              <a:gd name="T13" fmla="*/ 15 h 98"/>
                              <a:gd name="T14" fmla="*/ 57 w 97"/>
                              <a:gd name="T15" fmla="*/ 11 h 98"/>
                              <a:gd name="T16" fmla="*/ 62 w 97"/>
                              <a:gd name="T17" fmla="*/ 7 h 98"/>
                              <a:gd name="T18" fmla="*/ 66 w 97"/>
                              <a:gd name="T19" fmla="*/ 4 h 98"/>
                              <a:gd name="T20" fmla="*/ 75 w 97"/>
                              <a:gd name="T21" fmla="*/ 4 h 98"/>
                              <a:gd name="T22" fmla="*/ 80 w 97"/>
                              <a:gd name="T23" fmla="*/ 0 h 98"/>
                              <a:gd name="T24" fmla="*/ 88 w 97"/>
                              <a:gd name="T25" fmla="*/ 4 h 98"/>
                              <a:gd name="T26" fmla="*/ 93 w 97"/>
                              <a:gd name="T27" fmla="*/ 18 h 98"/>
                              <a:gd name="T28" fmla="*/ 84 w 97"/>
                              <a:gd name="T29" fmla="*/ 18 h 98"/>
                              <a:gd name="T30" fmla="*/ 80 w 97"/>
                              <a:gd name="T31" fmla="*/ 22 h 98"/>
                              <a:gd name="T32" fmla="*/ 75 w 97"/>
                              <a:gd name="T33" fmla="*/ 25 h 98"/>
                              <a:gd name="T34" fmla="*/ 71 w 97"/>
                              <a:gd name="T35" fmla="*/ 29 h 98"/>
                              <a:gd name="T36" fmla="*/ 66 w 97"/>
                              <a:gd name="T37" fmla="*/ 33 h 98"/>
                              <a:gd name="T38" fmla="*/ 66 w 97"/>
                              <a:gd name="T39" fmla="*/ 40 h 98"/>
                              <a:gd name="T40" fmla="*/ 62 w 97"/>
                              <a:gd name="T41" fmla="*/ 44 h 98"/>
                              <a:gd name="T42" fmla="*/ 53 w 97"/>
                              <a:gd name="T43" fmla="*/ 47 h 98"/>
                              <a:gd name="T44" fmla="*/ 57 w 97"/>
                              <a:gd name="T45" fmla="*/ 51 h 98"/>
                              <a:gd name="T46" fmla="*/ 66 w 97"/>
                              <a:gd name="T47" fmla="*/ 51 h 98"/>
                              <a:gd name="T48" fmla="*/ 71 w 97"/>
                              <a:gd name="T49" fmla="*/ 55 h 98"/>
                              <a:gd name="T50" fmla="*/ 71 w 97"/>
                              <a:gd name="T51" fmla="*/ 62 h 98"/>
                              <a:gd name="T52" fmla="*/ 75 w 97"/>
                              <a:gd name="T53" fmla="*/ 66 h 98"/>
                              <a:gd name="T54" fmla="*/ 80 w 97"/>
                              <a:gd name="T55" fmla="*/ 69 h 98"/>
                              <a:gd name="T56" fmla="*/ 66 w 97"/>
                              <a:gd name="T57" fmla="*/ 98 h 98"/>
                              <a:gd name="T58" fmla="*/ 49 w 97"/>
                              <a:gd name="T59" fmla="*/ 66 h 98"/>
                              <a:gd name="T60" fmla="*/ 44 w 97"/>
                              <a:gd name="T61" fmla="*/ 62 h 98"/>
                              <a:gd name="T62" fmla="*/ 40 w 97"/>
                              <a:gd name="T63" fmla="*/ 58 h 98"/>
                              <a:gd name="T64" fmla="*/ 31 w 97"/>
                              <a:gd name="T65" fmla="*/ 58 h 98"/>
                              <a:gd name="T66" fmla="*/ 0 w 97"/>
                              <a:gd name="T67" fmla="*/ 98 h 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97" h="98">
                                <a:moveTo>
                                  <a:pt x="0" y="4"/>
                                </a:moveTo>
                                <a:lnTo>
                                  <a:pt x="31" y="4"/>
                                </a:lnTo>
                                <a:lnTo>
                                  <a:pt x="31" y="40"/>
                                </a:lnTo>
                                <a:lnTo>
                                  <a:pt x="35" y="40"/>
                                </a:lnTo>
                                <a:lnTo>
                                  <a:pt x="40" y="40"/>
                                </a:lnTo>
                                <a:lnTo>
                                  <a:pt x="40" y="36"/>
                                </a:lnTo>
                                <a:lnTo>
                                  <a:pt x="44" y="36"/>
                                </a:lnTo>
                                <a:lnTo>
                                  <a:pt x="44" y="33"/>
                                </a:lnTo>
                                <a:lnTo>
                                  <a:pt x="44" y="29"/>
                                </a:lnTo>
                                <a:lnTo>
                                  <a:pt x="49" y="29"/>
                                </a:lnTo>
                                <a:lnTo>
                                  <a:pt x="49" y="25"/>
                                </a:lnTo>
                                <a:lnTo>
                                  <a:pt x="49" y="22"/>
                                </a:lnTo>
                                <a:lnTo>
                                  <a:pt x="53" y="18"/>
                                </a:lnTo>
                                <a:lnTo>
                                  <a:pt x="53" y="15"/>
                                </a:lnTo>
                                <a:lnTo>
                                  <a:pt x="53" y="11"/>
                                </a:lnTo>
                                <a:lnTo>
                                  <a:pt x="57" y="11"/>
                                </a:lnTo>
                                <a:lnTo>
                                  <a:pt x="57" y="7"/>
                                </a:lnTo>
                                <a:lnTo>
                                  <a:pt x="62" y="7"/>
                                </a:lnTo>
                                <a:lnTo>
                                  <a:pt x="62" y="4"/>
                                </a:lnTo>
                                <a:lnTo>
                                  <a:pt x="66" y="4"/>
                                </a:lnTo>
                                <a:lnTo>
                                  <a:pt x="71" y="4"/>
                                </a:lnTo>
                                <a:lnTo>
                                  <a:pt x="75" y="4"/>
                                </a:lnTo>
                                <a:lnTo>
                                  <a:pt x="75" y="0"/>
                                </a:lnTo>
                                <a:lnTo>
                                  <a:pt x="80" y="0"/>
                                </a:lnTo>
                                <a:lnTo>
                                  <a:pt x="84" y="0"/>
                                </a:lnTo>
                                <a:lnTo>
                                  <a:pt x="88" y="4"/>
                                </a:lnTo>
                                <a:lnTo>
                                  <a:pt x="93" y="4"/>
                                </a:lnTo>
                                <a:lnTo>
                                  <a:pt x="93" y="18"/>
                                </a:lnTo>
                                <a:lnTo>
                                  <a:pt x="88" y="18"/>
                                </a:lnTo>
                                <a:lnTo>
                                  <a:pt x="84" y="18"/>
                                </a:lnTo>
                                <a:lnTo>
                                  <a:pt x="80" y="18"/>
                                </a:lnTo>
                                <a:lnTo>
                                  <a:pt x="80" y="22"/>
                                </a:lnTo>
                                <a:lnTo>
                                  <a:pt x="75" y="22"/>
                                </a:lnTo>
                                <a:lnTo>
                                  <a:pt x="75" y="25"/>
                                </a:lnTo>
                                <a:lnTo>
                                  <a:pt x="71" y="25"/>
                                </a:lnTo>
                                <a:lnTo>
                                  <a:pt x="71" y="29"/>
                                </a:lnTo>
                                <a:lnTo>
                                  <a:pt x="71" y="33"/>
                                </a:lnTo>
                                <a:lnTo>
                                  <a:pt x="66" y="33"/>
                                </a:lnTo>
                                <a:lnTo>
                                  <a:pt x="66" y="36"/>
                                </a:lnTo>
                                <a:lnTo>
                                  <a:pt x="66" y="40"/>
                                </a:lnTo>
                                <a:lnTo>
                                  <a:pt x="62" y="40"/>
                                </a:lnTo>
                                <a:lnTo>
                                  <a:pt x="62" y="44"/>
                                </a:lnTo>
                                <a:lnTo>
                                  <a:pt x="57" y="47"/>
                                </a:lnTo>
                                <a:lnTo>
                                  <a:pt x="53" y="47"/>
                                </a:lnTo>
                                <a:lnTo>
                                  <a:pt x="57" y="47"/>
                                </a:lnTo>
                                <a:lnTo>
                                  <a:pt x="57" y="51"/>
                                </a:lnTo>
                                <a:lnTo>
                                  <a:pt x="62" y="51"/>
                                </a:lnTo>
                                <a:lnTo>
                                  <a:pt x="66" y="51"/>
                                </a:lnTo>
                                <a:lnTo>
                                  <a:pt x="66" y="55"/>
                                </a:lnTo>
                                <a:lnTo>
                                  <a:pt x="71" y="55"/>
                                </a:lnTo>
                                <a:lnTo>
                                  <a:pt x="71" y="58"/>
                                </a:lnTo>
                                <a:lnTo>
                                  <a:pt x="71" y="62"/>
                                </a:lnTo>
                                <a:lnTo>
                                  <a:pt x="75" y="62"/>
                                </a:lnTo>
                                <a:lnTo>
                                  <a:pt x="75" y="66"/>
                                </a:lnTo>
                                <a:lnTo>
                                  <a:pt x="80" y="66"/>
                                </a:lnTo>
                                <a:lnTo>
                                  <a:pt x="80" y="69"/>
                                </a:lnTo>
                                <a:lnTo>
                                  <a:pt x="97" y="98"/>
                                </a:lnTo>
                                <a:lnTo>
                                  <a:pt x="66" y="98"/>
                                </a:lnTo>
                                <a:lnTo>
                                  <a:pt x="49" y="69"/>
                                </a:lnTo>
                                <a:lnTo>
                                  <a:pt x="49" y="66"/>
                                </a:lnTo>
                                <a:lnTo>
                                  <a:pt x="44" y="66"/>
                                </a:lnTo>
                                <a:lnTo>
                                  <a:pt x="44" y="62"/>
                                </a:lnTo>
                                <a:lnTo>
                                  <a:pt x="44" y="58"/>
                                </a:lnTo>
                                <a:lnTo>
                                  <a:pt x="40" y="58"/>
                                </a:lnTo>
                                <a:lnTo>
                                  <a:pt x="35" y="58"/>
                                </a:lnTo>
                                <a:lnTo>
                                  <a:pt x="31" y="58"/>
                                </a:lnTo>
                                <a:lnTo>
                                  <a:pt x="31" y="98"/>
                                </a:lnTo>
                                <a:lnTo>
                                  <a:pt x="0" y="98"/>
                                </a:lnTo>
                                <a:lnTo>
                                  <a:pt x="0" y="4"/>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5" name="Freeform 2599"/>
                        <wps:cNvSpPr>
                          <a:spLocks/>
                        </wps:cNvSpPr>
                        <wps:spPr bwMode="auto">
                          <a:xfrm>
                            <a:off x="5055235" y="2854960"/>
                            <a:ext cx="78105" cy="59690"/>
                          </a:xfrm>
                          <a:custGeom>
                            <a:avLst/>
                            <a:gdLst>
                              <a:gd name="T0" fmla="*/ 22 w 123"/>
                              <a:gd name="T1" fmla="*/ 0 h 94"/>
                              <a:gd name="T2" fmla="*/ 123 w 123"/>
                              <a:gd name="T3" fmla="*/ 0 h 94"/>
                              <a:gd name="T4" fmla="*/ 123 w 123"/>
                              <a:gd name="T5" fmla="*/ 94 h 94"/>
                              <a:gd name="T6" fmla="*/ 92 w 123"/>
                              <a:gd name="T7" fmla="*/ 94 h 94"/>
                              <a:gd name="T8" fmla="*/ 92 w 123"/>
                              <a:gd name="T9" fmla="*/ 18 h 94"/>
                              <a:gd name="T10" fmla="*/ 53 w 123"/>
                              <a:gd name="T11" fmla="*/ 18 h 94"/>
                              <a:gd name="T12" fmla="*/ 53 w 123"/>
                              <a:gd name="T13" fmla="*/ 62 h 94"/>
                              <a:gd name="T14" fmla="*/ 53 w 123"/>
                              <a:gd name="T15" fmla="*/ 65 h 94"/>
                              <a:gd name="T16" fmla="*/ 53 w 123"/>
                              <a:gd name="T17" fmla="*/ 69 h 94"/>
                              <a:gd name="T18" fmla="*/ 53 w 123"/>
                              <a:gd name="T19" fmla="*/ 72 h 94"/>
                              <a:gd name="T20" fmla="*/ 48 w 123"/>
                              <a:gd name="T21" fmla="*/ 72 h 94"/>
                              <a:gd name="T22" fmla="*/ 48 w 123"/>
                              <a:gd name="T23" fmla="*/ 76 h 94"/>
                              <a:gd name="T24" fmla="*/ 48 w 123"/>
                              <a:gd name="T25" fmla="*/ 80 h 94"/>
                              <a:gd name="T26" fmla="*/ 48 w 123"/>
                              <a:gd name="T27" fmla="*/ 83 h 94"/>
                              <a:gd name="T28" fmla="*/ 44 w 123"/>
                              <a:gd name="T29" fmla="*/ 83 h 94"/>
                              <a:gd name="T30" fmla="*/ 44 w 123"/>
                              <a:gd name="T31" fmla="*/ 87 h 94"/>
                              <a:gd name="T32" fmla="*/ 44 w 123"/>
                              <a:gd name="T33" fmla="*/ 91 h 94"/>
                              <a:gd name="T34" fmla="*/ 39 w 123"/>
                              <a:gd name="T35" fmla="*/ 91 h 94"/>
                              <a:gd name="T36" fmla="*/ 35 w 123"/>
                              <a:gd name="T37" fmla="*/ 91 h 94"/>
                              <a:gd name="T38" fmla="*/ 35 w 123"/>
                              <a:gd name="T39" fmla="*/ 94 h 94"/>
                              <a:gd name="T40" fmla="*/ 30 w 123"/>
                              <a:gd name="T41" fmla="*/ 94 h 94"/>
                              <a:gd name="T42" fmla="*/ 26 w 123"/>
                              <a:gd name="T43" fmla="*/ 94 h 94"/>
                              <a:gd name="T44" fmla="*/ 22 w 123"/>
                              <a:gd name="T45" fmla="*/ 94 h 94"/>
                              <a:gd name="T46" fmla="*/ 17 w 123"/>
                              <a:gd name="T47" fmla="*/ 94 h 94"/>
                              <a:gd name="T48" fmla="*/ 13 w 123"/>
                              <a:gd name="T49" fmla="*/ 94 h 94"/>
                              <a:gd name="T50" fmla="*/ 8 w 123"/>
                              <a:gd name="T51" fmla="*/ 94 h 94"/>
                              <a:gd name="T52" fmla="*/ 4 w 123"/>
                              <a:gd name="T53" fmla="*/ 94 h 94"/>
                              <a:gd name="T54" fmla="*/ 0 w 123"/>
                              <a:gd name="T55" fmla="*/ 94 h 94"/>
                              <a:gd name="T56" fmla="*/ 0 w 123"/>
                              <a:gd name="T57" fmla="*/ 76 h 94"/>
                              <a:gd name="T58" fmla="*/ 4 w 123"/>
                              <a:gd name="T59" fmla="*/ 76 h 94"/>
                              <a:gd name="T60" fmla="*/ 8 w 123"/>
                              <a:gd name="T61" fmla="*/ 76 h 94"/>
                              <a:gd name="T62" fmla="*/ 13 w 123"/>
                              <a:gd name="T63" fmla="*/ 76 h 94"/>
                              <a:gd name="T64" fmla="*/ 17 w 123"/>
                              <a:gd name="T65" fmla="*/ 76 h 94"/>
                              <a:gd name="T66" fmla="*/ 17 w 123"/>
                              <a:gd name="T67" fmla="*/ 72 h 94"/>
                              <a:gd name="T68" fmla="*/ 22 w 123"/>
                              <a:gd name="T69" fmla="*/ 72 h 94"/>
                              <a:gd name="T70" fmla="*/ 22 w 123"/>
                              <a:gd name="T71" fmla="*/ 69 h 94"/>
                              <a:gd name="T72" fmla="*/ 22 w 123"/>
                              <a:gd name="T73" fmla="*/ 65 h 94"/>
                              <a:gd name="T74" fmla="*/ 22 w 123"/>
                              <a:gd name="T75" fmla="*/ 62 h 94"/>
                              <a:gd name="T76" fmla="*/ 22 w 123"/>
                              <a:gd name="T77" fmla="*/ 58 h 94"/>
                              <a:gd name="T78" fmla="*/ 22 w 123"/>
                              <a:gd name="T79" fmla="*/ 54 h 94"/>
                              <a:gd name="T80" fmla="*/ 22 w 123"/>
                              <a:gd name="T81" fmla="*/ 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23" h="94">
                                <a:moveTo>
                                  <a:pt x="22" y="0"/>
                                </a:moveTo>
                                <a:lnTo>
                                  <a:pt x="123" y="0"/>
                                </a:lnTo>
                                <a:lnTo>
                                  <a:pt x="123" y="94"/>
                                </a:lnTo>
                                <a:lnTo>
                                  <a:pt x="92" y="94"/>
                                </a:lnTo>
                                <a:lnTo>
                                  <a:pt x="92" y="18"/>
                                </a:lnTo>
                                <a:lnTo>
                                  <a:pt x="53" y="18"/>
                                </a:lnTo>
                                <a:lnTo>
                                  <a:pt x="53" y="62"/>
                                </a:lnTo>
                                <a:lnTo>
                                  <a:pt x="53" y="65"/>
                                </a:lnTo>
                                <a:lnTo>
                                  <a:pt x="53" y="69"/>
                                </a:lnTo>
                                <a:lnTo>
                                  <a:pt x="53" y="72"/>
                                </a:lnTo>
                                <a:lnTo>
                                  <a:pt x="48" y="72"/>
                                </a:lnTo>
                                <a:lnTo>
                                  <a:pt x="48" y="76"/>
                                </a:lnTo>
                                <a:lnTo>
                                  <a:pt x="48" y="80"/>
                                </a:lnTo>
                                <a:lnTo>
                                  <a:pt x="48" y="83"/>
                                </a:lnTo>
                                <a:lnTo>
                                  <a:pt x="44" y="83"/>
                                </a:lnTo>
                                <a:lnTo>
                                  <a:pt x="44" y="87"/>
                                </a:lnTo>
                                <a:lnTo>
                                  <a:pt x="44" y="91"/>
                                </a:lnTo>
                                <a:lnTo>
                                  <a:pt x="39" y="91"/>
                                </a:lnTo>
                                <a:lnTo>
                                  <a:pt x="35" y="91"/>
                                </a:lnTo>
                                <a:lnTo>
                                  <a:pt x="35" y="94"/>
                                </a:lnTo>
                                <a:lnTo>
                                  <a:pt x="30" y="94"/>
                                </a:lnTo>
                                <a:lnTo>
                                  <a:pt x="26" y="94"/>
                                </a:lnTo>
                                <a:lnTo>
                                  <a:pt x="22" y="94"/>
                                </a:lnTo>
                                <a:lnTo>
                                  <a:pt x="17" y="94"/>
                                </a:lnTo>
                                <a:lnTo>
                                  <a:pt x="13" y="94"/>
                                </a:lnTo>
                                <a:lnTo>
                                  <a:pt x="8" y="94"/>
                                </a:lnTo>
                                <a:lnTo>
                                  <a:pt x="4" y="94"/>
                                </a:lnTo>
                                <a:lnTo>
                                  <a:pt x="0" y="94"/>
                                </a:lnTo>
                                <a:lnTo>
                                  <a:pt x="0" y="76"/>
                                </a:lnTo>
                                <a:lnTo>
                                  <a:pt x="4" y="76"/>
                                </a:lnTo>
                                <a:lnTo>
                                  <a:pt x="8" y="76"/>
                                </a:lnTo>
                                <a:lnTo>
                                  <a:pt x="13" y="76"/>
                                </a:lnTo>
                                <a:lnTo>
                                  <a:pt x="17" y="76"/>
                                </a:lnTo>
                                <a:lnTo>
                                  <a:pt x="17" y="72"/>
                                </a:lnTo>
                                <a:lnTo>
                                  <a:pt x="22" y="72"/>
                                </a:lnTo>
                                <a:lnTo>
                                  <a:pt x="22" y="69"/>
                                </a:lnTo>
                                <a:lnTo>
                                  <a:pt x="22" y="65"/>
                                </a:lnTo>
                                <a:lnTo>
                                  <a:pt x="22" y="62"/>
                                </a:lnTo>
                                <a:lnTo>
                                  <a:pt x="22" y="58"/>
                                </a:lnTo>
                                <a:lnTo>
                                  <a:pt x="22" y="54"/>
                                </a:lnTo>
                                <a:lnTo>
                                  <a:pt x="22"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6" name="Freeform 2600"/>
                        <wps:cNvSpPr>
                          <a:spLocks noEditPoints="1"/>
                        </wps:cNvSpPr>
                        <wps:spPr bwMode="auto">
                          <a:xfrm>
                            <a:off x="5147310" y="2852420"/>
                            <a:ext cx="67310" cy="62230"/>
                          </a:xfrm>
                          <a:custGeom>
                            <a:avLst/>
                            <a:gdLst>
                              <a:gd name="T0" fmla="*/ 5 w 106"/>
                              <a:gd name="T1" fmla="*/ 22 h 98"/>
                              <a:gd name="T2" fmla="*/ 9 w 106"/>
                              <a:gd name="T3" fmla="*/ 15 h 98"/>
                              <a:gd name="T4" fmla="*/ 18 w 106"/>
                              <a:gd name="T5" fmla="*/ 7 h 98"/>
                              <a:gd name="T6" fmla="*/ 27 w 106"/>
                              <a:gd name="T7" fmla="*/ 4 h 98"/>
                              <a:gd name="T8" fmla="*/ 40 w 106"/>
                              <a:gd name="T9" fmla="*/ 0 h 98"/>
                              <a:gd name="T10" fmla="*/ 53 w 106"/>
                              <a:gd name="T11" fmla="*/ 0 h 98"/>
                              <a:gd name="T12" fmla="*/ 66 w 106"/>
                              <a:gd name="T13" fmla="*/ 0 h 98"/>
                              <a:gd name="T14" fmla="*/ 75 w 106"/>
                              <a:gd name="T15" fmla="*/ 4 h 98"/>
                              <a:gd name="T16" fmla="*/ 88 w 106"/>
                              <a:gd name="T17" fmla="*/ 7 h 98"/>
                              <a:gd name="T18" fmla="*/ 97 w 106"/>
                              <a:gd name="T19" fmla="*/ 11 h 98"/>
                              <a:gd name="T20" fmla="*/ 102 w 106"/>
                              <a:gd name="T21" fmla="*/ 18 h 98"/>
                              <a:gd name="T22" fmla="*/ 102 w 106"/>
                              <a:gd name="T23" fmla="*/ 29 h 98"/>
                              <a:gd name="T24" fmla="*/ 102 w 106"/>
                              <a:gd name="T25" fmla="*/ 66 h 98"/>
                              <a:gd name="T26" fmla="*/ 102 w 106"/>
                              <a:gd name="T27" fmla="*/ 76 h 98"/>
                              <a:gd name="T28" fmla="*/ 102 w 106"/>
                              <a:gd name="T29" fmla="*/ 87 h 98"/>
                              <a:gd name="T30" fmla="*/ 106 w 106"/>
                              <a:gd name="T31" fmla="*/ 95 h 98"/>
                              <a:gd name="T32" fmla="*/ 80 w 106"/>
                              <a:gd name="T33" fmla="*/ 95 h 98"/>
                              <a:gd name="T34" fmla="*/ 75 w 106"/>
                              <a:gd name="T35" fmla="*/ 87 h 98"/>
                              <a:gd name="T36" fmla="*/ 66 w 106"/>
                              <a:gd name="T37" fmla="*/ 91 h 98"/>
                              <a:gd name="T38" fmla="*/ 53 w 106"/>
                              <a:gd name="T39" fmla="*/ 95 h 98"/>
                              <a:gd name="T40" fmla="*/ 44 w 106"/>
                              <a:gd name="T41" fmla="*/ 98 h 98"/>
                              <a:gd name="T42" fmla="*/ 31 w 106"/>
                              <a:gd name="T43" fmla="*/ 98 h 98"/>
                              <a:gd name="T44" fmla="*/ 22 w 106"/>
                              <a:gd name="T45" fmla="*/ 95 h 98"/>
                              <a:gd name="T46" fmla="*/ 13 w 106"/>
                              <a:gd name="T47" fmla="*/ 91 h 98"/>
                              <a:gd name="T48" fmla="*/ 5 w 106"/>
                              <a:gd name="T49" fmla="*/ 87 h 98"/>
                              <a:gd name="T50" fmla="*/ 0 w 106"/>
                              <a:gd name="T51" fmla="*/ 80 h 98"/>
                              <a:gd name="T52" fmla="*/ 0 w 106"/>
                              <a:gd name="T53" fmla="*/ 69 h 98"/>
                              <a:gd name="T54" fmla="*/ 5 w 106"/>
                              <a:gd name="T55" fmla="*/ 62 h 98"/>
                              <a:gd name="T56" fmla="*/ 9 w 106"/>
                              <a:gd name="T57" fmla="*/ 55 h 98"/>
                              <a:gd name="T58" fmla="*/ 13 w 106"/>
                              <a:gd name="T59" fmla="*/ 47 h 98"/>
                              <a:gd name="T60" fmla="*/ 22 w 106"/>
                              <a:gd name="T61" fmla="*/ 44 h 98"/>
                              <a:gd name="T62" fmla="*/ 36 w 106"/>
                              <a:gd name="T63" fmla="*/ 44 h 98"/>
                              <a:gd name="T64" fmla="*/ 49 w 106"/>
                              <a:gd name="T65" fmla="*/ 40 h 98"/>
                              <a:gd name="T66" fmla="*/ 62 w 106"/>
                              <a:gd name="T67" fmla="*/ 36 h 98"/>
                              <a:gd name="T68" fmla="*/ 71 w 106"/>
                              <a:gd name="T69" fmla="*/ 33 h 98"/>
                              <a:gd name="T70" fmla="*/ 71 w 106"/>
                              <a:gd name="T71" fmla="*/ 22 h 98"/>
                              <a:gd name="T72" fmla="*/ 62 w 106"/>
                              <a:gd name="T73" fmla="*/ 18 h 98"/>
                              <a:gd name="T74" fmla="*/ 49 w 106"/>
                              <a:gd name="T75" fmla="*/ 18 h 98"/>
                              <a:gd name="T76" fmla="*/ 40 w 106"/>
                              <a:gd name="T77" fmla="*/ 22 h 98"/>
                              <a:gd name="T78" fmla="*/ 31 w 106"/>
                              <a:gd name="T79" fmla="*/ 25 h 98"/>
                              <a:gd name="T80" fmla="*/ 71 w 106"/>
                              <a:gd name="T81" fmla="*/ 51 h 98"/>
                              <a:gd name="T82" fmla="*/ 62 w 106"/>
                              <a:gd name="T83" fmla="*/ 55 h 98"/>
                              <a:gd name="T84" fmla="*/ 49 w 106"/>
                              <a:gd name="T85" fmla="*/ 55 h 98"/>
                              <a:gd name="T86" fmla="*/ 36 w 106"/>
                              <a:gd name="T87" fmla="*/ 58 h 98"/>
                              <a:gd name="T88" fmla="*/ 31 w 106"/>
                              <a:gd name="T89" fmla="*/ 66 h 98"/>
                              <a:gd name="T90" fmla="*/ 31 w 106"/>
                              <a:gd name="T91" fmla="*/ 76 h 98"/>
                              <a:gd name="T92" fmla="*/ 40 w 106"/>
                              <a:gd name="T93" fmla="*/ 80 h 98"/>
                              <a:gd name="T94" fmla="*/ 53 w 106"/>
                              <a:gd name="T95" fmla="*/ 80 h 98"/>
                              <a:gd name="T96" fmla="*/ 62 w 106"/>
                              <a:gd name="T97" fmla="*/ 76 h 98"/>
                              <a:gd name="T98" fmla="*/ 71 w 106"/>
                              <a:gd name="T99" fmla="*/ 73 h 98"/>
                              <a:gd name="T100" fmla="*/ 71 w 106"/>
                              <a:gd name="T101" fmla="*/ 62 h 98"/>
                              <a:gd name="T102" fmla="*/ 71 w 106"/>
                              <a:gd name="T103" fmla="*/ 51 h 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106" h="98">
                                <a:moveTo>
                                  <a:pt x="31" y="33"/>
                                </a:moveTo>
                                <a:lnTo>
                                  <a:pt x="5" y="25"/>
                                </a:lnTo>
                                <a:lnTo>
                                  <a:pt x="5" y="22"/>
                                </a:lnTo>
                                <a:lnTo>
                                  <a:pt x="5" y="18"/>
                                </a:lnTo>
                                <a:lnTo>
                                  <a:pt x="9" y="18"/>
                                </a:lnTo>
                                <a:lnTo>
                                  <a:pt x="9" y="15"/>
                                </a:lnTo>
                                <a:lnTo>
                                  <a:pt x="13" y="15"/>
                                </a:lnTo>
                                <a:lnTo>
                                  <a:pt x="13" y="11"/>
                                </a:lnTo>
                                <a:lnTo>
                                  <a:pt x="18" y="7"/>
                                </a:lnTo>
                                <a:lnTo>
                                  <a:pt x="22" y="7"/>
                                </a:lnTo>
                                <a:lnTo>
                                  <a:pt x="22" y="4"/>
                                </a:lnTo>
                                <a:lnTo>
                                  <a:pt x="27" y="4"/>
                                </a:lnTo>
                                <a:lnTo>
                                  <a:pt x="31" y="4"/>
                                </a:lnTo>
                                <a:lnTo>
                                  <a:pt x="36" y="0"/>
                                </a:lnTo>
                                <a:lnTo>
                                  <a:pt x="40" y="0"/>
                                </a:lnTo>
                                <a:lnTo>
                                  <a:pt x="44" y="0"/>
                                </a:lnTo>
                                <a:lnTo>
                                  <a:pt x="49" y="0"/>
                                </a:lnTo>
                                <a:lnTo>
                                  <a:pt x="53" y="0"/>
                                </a:lnTo>
                                <a:lnTo>
                                  <a:pt x="58" y="0"/>
                                </a:lnTo>
                                <a:lnTo>
                                  <a:pt x="62" y="0"/>
                                </a:lnTo>
                                <a:lnTo>
                                  <a:pt x="66" y="0"/>
                                </a:lnTo>
                                <a:lnTo>
                                  <a:pt x="71" y="0"/>
                                </a:lnTo>
                                <a:lnTo>
                                  <a:pt x="75" y="0"/>
                                </a:lnTo>
                                <a:lnTo>
                                  <a:pt x="75" y="4"/>
                                </a:lnTo>
                                <a:lnTo>
                                  <a:pt x="80" y="4"/>
                                </a:lnTo>
                                <a:lnTo>
                                  <a:pt x="84" y="4"/>
                                </a:lnTo>
                                <a:lnTo>
                                  <a:pt x="88" y="7"/>
                                </a:lnTo>
                                <a:lnTo>
                                  <a:pt x="93" y="7"/>
                                </a:lnTo>
                                <a:lnTo>
                                  <a:pt x="93" y="11"/>
                                </a:lnTo>
                                <a:lnTo>
                                  <a:pt x="97" y="11"/>
                                </a:lnTo>
                                <a:lnTo>
                                  <a:pt x="97" y="15"/>
                                </a:lnTo>
                                <a:lnTo>
                                  <a:pt x="97" y="18"/>
                                </a:lnTo>
                                <a:lnTo>
                                  <a:pt x="102" y="18"/>
                                </a:lnTo>
                                <a:lnTo>
                                  <a:pt x="102" y="22"/>
                                </a:lnTo>
                                <a:lnTo>
                                  <a:pt x="102" y="25"/>
                                </a:lnTo>
                                <a:lnTo>
                                  <a:pt x="102" y="29"/>
                                </a:lnTo>
                                <a:lnTo>
                                  <a:pt x="102" y="33"/>
                                </a:lnTo>
                                <a:lnTo>
                                  <a:pt x="102" y="36"/>
                                </a:lnTo>
                                <a:lnTo>
                                  <a:pt x="102" y="66"/>
                                </a:lnTo>
                                <a:lnTo>
                                  <a:pt x="102" y="69"/>
                                </a:lnTo>
                                <a:lnTo>
                                  <a:pt x="102" y="73"/>
                                </a:lnTo>
                                <a:lnTo>
                                  <a:pt x="102" y="76"/>
                                </a:lnTo>
                                <a:lnTo>
                                  <a:pt x="102" y="80"/>
                                </a:lnTo>
                                <a:lnTo>
                                  <a:pt x="102" y="84"/>
                                </a:lnTo>
                                <a:lnTo>
                                  <a:pt x="102" y="87"/>
                                </a:lnTo>
                                <a:lnTo>
                                  <a:pt x="106" y="87"/>
                                </a:lnTo>
                                <a:lnTo>
                                  <a:pt x="106" y="91"/>
                                </a:lnTo>
                                <a:lnTo>
                                  <a:pt x="106" y="95"/>
                                </a:lnTo>
                                <a:lnTo>
                                  <a:pt x="106" y="98"/>
                                </a:lnTo>
                                <a:lnTo>
                                  <a:pt x="80" y="98"/>
                                </a:lnTo>
                                <a:lnTo>
                                  <a:pt x="80" y="95"/>
                                </a:lnTo>
                                <a:lnTo>
                                  <a:pt x="75" y="95"/>
                                </a:lnTo>
                                <a:lnTo>
                                  <a:pt x="75" y="91"/>
                                </a:lnTo>
                                <a:lnTo>
                                  <a:pt x="75" y="87"/>
                                </a:lnTo>
                                <a:lnTo>
                                  <a:pt x="71" y="87"/>
                                </a:lnTo>
                                <a:lnTo>
                                  <a:pt x="71" y="91"/>
                                </a:lnTo>
                                <a:lnTo>
                                  <a:pt x="66" y="91"/>
                                </a:lnTo>
                                <a:lnTo>
                                  <a:pt x="62" y="95"/>
                                </a:lnTo>
                                <a:lnTo>
                                  <a:pt x="58" y="95"/>
                                </a:lnTo>
                                <a:lnTo>
                                  <a:pt x="53" y="95"/>
                                </a:lnTo>
                                <a:lnTo>
                                  <a:pt x="53" y="98"/>
                                </a:lnTo>
                                <a:lnTo>
                                  <a:pt x="49" y="98"/>
                                </a:lnTo>
                                <a:lnTo>
                                  <a:pt x="44" y="98"/>
                                </a:lnTo>
                                <a:lnTo>
                                  <a:pt x="40" y="98"/>
                                </a:lnTo>
                                <a:lnTo>
                                  <a:pt x="36" y="98"/>
                                </a:lnTo>
                                <a:lnTo>
                                  <a:pt x="31" y="98"/>
                                </a:lnTo>
                                <a:lnTo>
                                  <a:pt x="27" y="98"/>
                                </a:lnTo>
                                <a:lnTo>
                                  <a:pt x="22" y="98"/>
                                </a:lnTo>
                                <a:lnTo>
                                  <a:pt x="22" y="95"/>
                                </a:lnTo>
                                <a:lnTo>
                                  <a:pt x="18" y="95"/>
                                </a:lnTo>
                                <a:lnTo>
                                  <a:pt x="13" y="95"/>
                                </a:lnTo>
                                <a:lnTo>
                                  <a:pt x="13" y="91"/>
                                </a:lnTo>
                                <a:lnTo>
                                  <a:pt x="9" y="91"/>
                                </a:lnTo>
                                <a:lnTo>
                                  <a:pt x="9" y="87"/>
                                </a:lnTo>
                                <a:lnTo>
                                  <a:pt x="5" y="87"/>
                                </a:lnTo>
                                <a:lnTo>
                                  <a:pt x="5" y="84"/>
                                </a:lnTo>
                                <a:lnTo>
                                  <a:pt x="5" y="80"/>
                                </a:lnTo>
                                <a:lnTo>
                                  <a:pt x="0" y="80"/>
                                </a:lnTo>
                                <a:lnTo>
                                  <a:pt x="0" y="76"/>
                                </a:lnTo>
                                <a:lnTo>
                                  <a:pt x="0" y="73"/>
                                </a:lnTo>
                                <a:lnTo>
                                  <a:pt x="0" y="69"/>
                                </a:lnTo>
                                <a:lnTo>
                                  <a:pt x="0" y="66"/>
                                </a:lnTo>
                                <a:lnTo>
                                  <a:pt x="0" y="62"/>
                                </a:lnTo>
                                <a:lnTo>
                                  <a:pt x="5" y="62"/>
                                </a:lnTo>
                                <a:lnTo>
                                  <a:pt x="5" y="58"/>
                                </a:lnTo>
                                <a:lnTo>
                                  <a:pt x="5" y="55"/>
                                </a:lnTo>
                                <a:lnTo>
                                  <a:pt x="9" y="55"/>
                                </a:lnTo>
                                <a:lnTo>
                                  <a:pt x="9" y="51"/>
                                </a:lnTo>
                                <a:lnTo>
                                  <a:pt x="13" y="51"/>
                                </a:lnTo>
                                <a:lnTo>
                                  <a:pt x="13" y="47"/>
                                </a:lnTo>
                                <a:lnTo>
                                  <a:pt x="18" y="47"/>
                                </a:lnTo>
                                <a:lnTo>
                                  <a:pt x="22" y="47"/>
                                </a:lnTo>
                                <a:lnTo>
                                  <a:pt x="22" y="44"/>
                                </a:lnTo>
                                <a:lnTo>
                                  <a:pt x="27" y="44"/>
                                </a:lnTo>
                                <a:lnTo>
                                  <a:pt x="31" y="44"/>
                                </a:lnTo>
                                <a:lnTo>
                                  <a:pt x="36" y="44"/>
                                </a:lnTo>
                                <a:lnTo>
                                  <a:pt x="40" y="40"/>
                                </a:lnTo>
                                <a:lnTo>
                                  <a:pt x="44" y="40"/>
                                </a:lnTo>
                                <a:lnTo>
                                  <a:pt x="49" y="40"/>
                                </a:lnTo>
                                <a:lnTo>
                                  <a:pt x="53" y="40"/>
                                </a:lnTo>
                                <a:lnTo>
                                  <a:pt x="58" y="40"/>
                                </a:lnTo>
                                <a:lnTo>
                                  <a:pt x="62" y="36"/>
                                </a:lnTo>
                                <a:lnTo>
                                  <a:pt x="66" y="36"/>
                                </a:lnTo>
                                <a:lnTo>
                                  <a:pt x="71" y="36"/>
                                </a:lnTo>
                                <a:lnTo>
                                  <a:pt x="71" y="33"/>
                                </a:lnTo>
                                <a:lnTo>
                                  <a:pt x="71" y="29"/>
                                </a:lnTo>
                                <a:lnTo>
                                  <a:pt x="71" y="25"/>
                                </a:lnTo>
                                <a:lnTo>
                                  <a:pt x="71" y="22"/>
                                </a:lnTo>
                                <a:lnTo>
                                  <a:pt x="66" y="22"/>
                                </a:lnTo>
                                <a:lnTo>
                                  <a:pt x="62" y="22"/>
                                </a:lnTo>
                                <a:lnTo>
                                  <a:pt x="62" y="18"/>
                                </a:lnTo>
                                <a:lnTo>
                                  <a:pt x="58" y="18"/>
                                </a:lnTo>
                                <a:lnTo>
                                  <a:pt x="53" y="18"/>
                                </a:lnTo>
                                <a:lnTo>
                                  <a:pt x="49" y="18"/>
                                </a:lnTo>
                                <a:lnTo>
                                  <a:pt x="44" y="18"/>
                                </a:lnTo>
                                <a:lnTo>
                                  <a:pt x="44" y="22"/>
                                </a:lnTo>
                                <a:lnTo>
                                  <a:pt x="40" y="22"/>
                                </a:lnTo>
                                <a:lnTo>
                                  <a:pt x="36" y="22"/>
                                </a:lnTo>
                                <a:lnTo>
                                  <a:pt x="36" y="25"/>
                                </a:lnTo>
                                <a:lnTo>
                                  <a:pt x="31" y="25"/>
                                </a:lnTo>
                                <a:lnTo>
                                  <a:pt x="31" y="29"/>
                                </a:lnTo>
                                <a:lnTo>
                                  <a:pt x="31" y="33"/>
                                </a:lnTo>
                                <a:close/>
                                <a:moveTo>
                                  <a:pt x="71" y="51"/>
                                </a:moveTo>
                                <a:lnTo>
                                  <a:pt x="66" y="51"/>
                                </a:lnTo>
                                <a:lnTo>
                                  <a:pt x="66" y="55"/>
                                </a:lnTo>
                                <a:lnTo>
                                  <a:pt x="62" y="55"/>
                                </a:lnTo>
                                <a:lnTo>
                                  <a:pt x="58" y="55"/>
                                </a:lnTo>
                                <a:lnTo>
                                  <a:pt x="53" y="55"/>
                                </a:lnTo>
                                <a:lnTo>
                                  <a:pt x="49" y="55"/>
                                </a:lnTo>
                                <a:lnTo>
                                  <a:pt x="44" y="58"/>
                                </a:lnTo>
                                <a:lnTo>
                                  <a:pt x="40" y="58"/>
                                </a:lnTo>
                                <a:lnTo>
                                  <a:pt x="36" y="58"/>
                                </a:lnTo>
                                <a:lnTo>
                                  <a:pt x="36" y="62"/>
                                </a:lnTo>
                                <a:lnTo>
                                  <a:pt x="31" y="62"/>
                                </a:lnTo>
                                <a:lnTo>
                                  <a:pt x="31" y="66"/>
                                </a:lnTo>
                                <a:lnTo>
                                  <a:pt x="31" y="69"/>
                                </a:lnTo>
                                <a:lnTo>
                                  <a:pt x="31" y="73"/>
                                </a:lnTo>
                                <a:lnTo>
                                  <a:pt x="31" y="76"/>
                                </a:lnTo>
                                <a:lnTo>
                                  <a:pt x="36" y="76"/>
                                </a:lnTo>
                                <a:lnTo>
                                  <a:pt x="36" y="80"/>
                                </a:lnTo>
                                <a:lnTo>
                                  <a:pt x="40" y="80"/>
                                </a:lnTo>
                                <a:lnTo>
                                  <a:pt x="44" y="80"/>
                                </a:lnTo>
                                <a:lnTo>
                                  <a:pt x="49" y="80"/>
                                </a:lnTo>
                                <a:lnTo>
                                  <a:pt x="53" y="80"/>
                                </a:lnTo>
                                <a:lnTo>
                                  <a:pt x="58" y="80"/>
                                </a:lnTo>
                                <a:lnTo>
                                  <a:pt x="62" y="80"/>
                                </a:lnTo>
                                <a:lnTo>
                                  <a:pt x="62" y="76"/>
                                </a:lnTo>
                                <a:lnTo>
                                  <a:pt x="66" y="76"/>
                                </a:lnTo>
                                <a:lnTo>
                                  <a:pt x="66" y="73"/>
                                </a:lnTo>
                                <a:lnTo>
                                  <a:pt x="71" y="73"/>
                                </a:lnTo>
                                <a:lnTo>
                                  <a:pt x="71" y="69"/>
                                </a:lnTo>
                                <a:lnTo>
                                  <a:pt x="71" y="66"/>
                                </a:lnTo>
                                <a:lnTo>
                                  <a:pt x="71" y="62"/>
                                </a:lnTo>
                                <a:lnTo>
                                  <a:pt x="71" y="58"/>
                                </a:lnTo>
                                <a:lnTo>
                                  <a:pt x="71" y="55"/>
                                </a:lnTo>
                                <a:lnTo>
                                  <a:pt x="71" y="51"/>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7" name="Freeform 2601"/>
                        <wps:cNvSpPr>
                          <a:spLocks/>
                        </wps:cNvSpPr>
                        <wps:spPr bwMode="auto">
                          <a:xfrm>
                            <a:off x="5222875" y="2854960"/>
                            <a:ext cx="64770" cy="59690"/>
                          </a:xfrm>
                          <a:custGeom>
                            <a:avLst/>
                            <a:gdLst>
                              <a:gd name="T0" fmla="*/ 0 w 102"/>
                              <a:gd name="T1" fmla="*/ 0 h 94"/>
                              <a:gd name="T2" fmla="*/ 102 w 102"/>
                              <a:gd name="T3" fmla="*/ 0 h 94"/>
                              <a:gd name="T4" fmla="*/ 102 w 102"/>
                              <a:gd name="T5" fmla="*/ 18 h 94"/>
                              <a:gd name="T6" fmla="*/ 67 w 102"/>
                              <a:gd name="T7" fmla="*/ 18 h 94"/>
                              <a:gd name="T8" fmla="*/ 67 w 102"/>
                              <a:gd name="T9" fmla="*/ 94 h 94"/>
                              <a:gd name="T10" fmla="*/ 36 w 102"/>
                              <a:gd name="T11" fmla="*/ 94 h 94"/>
                              <a:gd name="T12" fmla="*/ 36 w 102"/>
                              <a:gd name="T13" fmla="*/ 18 h 94"/>
                              <a:gd name="T14" fmla="*/ 0 w 102"/>
                              <a:gd name="T15" fmla="*/ 18 h 94"/>
                              <a:gd name="T16" fmla="*/ 0 w 102"/>
                              <a:gd name="T17" fmla="*/ 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02" h="94">
                                <a:moveTo>
                                  <a:pt x="0" y="0"/>
                                </a:moveTo>
                                <a:lnTo>
                                  <a:pt x="102" y="0"/>
                                </a:lnTo>
                                <a:lnTo>
                                  <a:pt x="102" y="18"/>
                                </a:lnTo>
                                <a:lnTo>
                                  <a:pt x="67" y="18"/>
                                </a:lnTo>
                                <a:lnTo>
                                  <a:pt x="67" y="94"/>
                                </a:lnTo>
                                <a:lnTo>
                                  <a:pt x="36" y="94"/>
                                </a:lnTo>
                                <a:lnTo>
                                  <a:pt x="36" y="18"/>
                                </a:lnTo>
                                <a:lnTo>
                                  <a:pt x="0" y="18"/>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8" name="Freeform 2602"/>
                        <wps:cNvSpPr>
                          <a:spLocks/>
                        </wps:cNvSpPr>
                        <wps:spPr bwMode="auto">
                          <a:xfrm>
                            <a:off x="5293360" y="2854960"/>
                            <a:ext cx="75565" cy="83185"/>
                          </a:xfrm>
                          <a:custGeom>
                            <a:avLst/>
                            <a:gdLst>
                              <a:gd name="T0" fmla="*/ 0 w 119"/>
                              <a:gd name="T1" fmla="*/ 0 h 131"/>
                              <a:gd name="T2" fmla="*/ 31 w 119"/>
                              <a:gd name="T3" fmla="*/ 0 h 131"/>
                              <a:gd name="T4" fmla="*/ 61 w 119"/>
                              <a:gd name="T5" fmla="*/ 65 h 131"/>
                              <a:gd name="T6" fmla="*/ 88 w 119"/>
                              <a:gd name="T7" fmla="*/ 0 h 131"/>
                              <a:gd name="T8" fmla="*/ 119 w 119"/>
                              <a:gd name="T9" fmla="*/ 0 h 131"/>
                              <a:gd name="T10" fmla="*/ 79 w 119"/>
                              <a:gd name="T11" fmla="*/ 91 h 131"/>
                              <a:gd name="T12" fmla="*/ 70 w 119"/>
                              <a:gd name="T13" fmla="*/ 105 h 131"/>
                              <a:gd name="T14" fmla="*/ 70 w 119"/>
                              <a:gd name="T15" fmla="*/ 109 h 131"/>
                              <a:gd name="T16" fmla="*/ 66 w 119"/>
                              <a:gd name="T17" fmla="*/ 112 h 131"/>
                              <a:gd name="T18" fmla="*/ 66 w 119"/>
                              <a:gd name="T19" fmla="*/ 116 h 131"/>
                              <a:gd name="T20" fmla="*/ 61 w 119"/>
                              <a:gd name="T21" fmla="*/ 116 h 131"/>
                              <a:gd name="T22" fmla="*/ 61 w 119"/>
                              <a:gd name="T23" fmla="*/ 120 h 131"/>
                              <a:gd name="T24" fmla="*/ 61 w 119"/>
                              <a:gd name="T25" fmla="*/ 123 h 131"/>
                              <a:gd name="T26" fmla="*/ 57 w 119"/>
                              <a:gd name="T27" fmla="*/ 123 h 131"/>
                              <a:gd name="T28" fmla="*/ 53 w 119"/>
                              <a:gd name="T29" fmla="*/ 127 h 131"/>
                              <a:gd name="T30" fmla="*/ 48 w 119"/>
                              <a:gd name="T31" fmla="*/ 127 h 131"/>
                              <a:gd name="T32" fmla="*/ 44 w 119"/>
                              <a:gd name="T33" fmla="*/ 131 h 131"/>
                              <a:gd name="T34" fmla="*/ 39 w 119"/>
                              <a:gd name="T35" fmla="*/ 131 h 131"/>
                              <a:gd name="T36" fmla="*/ 35 w 119"/>
                              <a:gd name="T37" fmla="*/ 131 h 131"/>
                              <a:gd name="T38" fmla="*/ 31 w 119"/>
                              <a:gd name="T39" fmla="*/ 131 h 131"/>
                              <a:gd name="T40" fmla="*/ 26 w 119"/>
                              <a:gd name="T41" fmla="*/ 131 h 131"/>
                              <a:gd name="T42" fmla="*/ 22 w 119"/>
                              <a:gd name="T43" fmla="*/ 131 h 131"/>
                              <a:gd name="T44" fmla="*/ 17 w 119"/>
                              <a:gd name="T45" fmla="*/ 131 h 131"/>
                              <a:gd name="T46" fmla="*/ 13 w 119"/>
                              <a:gd name="T47" fmla="*/ 131 h 131"/>
                              <a:gd name="T48" fmla="*/ 9 w 119"/>
                              <a:gd name="T49" fmla="*/ 131 h 131"/>
                              <a:gd name="T50" fmla="*/ 9 w 119"/>
                              <a:gd name="T51" fmla="*/ 109 h 131"/>
                              <a:gd name="T52" fmla="*/ 13 w 119"/>
                              <a:gd name="T53" fmla="*/ 109 h 131"/>
                              <a:gd name="T54" fmla="*/ 13 w 119"/>
                              <a:gd name="T55" fmla="*/ 112 h 131"/>
                              <a:gd name="T56" fmla="*/ 17 w 119"/>
                              <a:gd name="T57" fmla="*/ 112 h 131"/>
                              <a:gd name="T58" fmla="*/ 22 w 119"/>
                              <a:gd name="T59" fmla="*/ 112 h 131"/>
                              <a:gd name="T60" fmla="*/ 26 w 119"/>
                              <a:gd name="T61" fmla="*/ 112 h 131"/>
                              <a:gd name="T62" fmla="*/ 26 w 119"/>
                              <a:gd name="T63" fmla="*/ 109 h 131"/>
                              <a:gd name="T64" fmla="*/ 31 w 119"/>
                              <a:gd name="T65" fmla="*/ 109 h 131"/>
                              <a:gd name="T66" fmla="*/ 35 w 119"/>
                              <a:gd name="T67" fmla="*/ 109 h 131"/>
                              <a:gd name="T68" fmla="*/ 35 w 119"/>
                              <a:gd name="T69" fmla="*/ 105 h 131"/>
                              <a:gd name="T70" fmla="*/ 39 w 119"/>
                              <a:gd name="T71" fmla="*/ 105 h 131"/>
                              <a:gd name="T72" fmla="*/ 39 w 119"/>
                              <a:gd name="T73" fmla="*/ 102 h 131"/>
                              <a:gd name="T74" fmla="*/ 39 w 119"/>
                              <a:gd name="T75" fmla="*/ 98 h 131"/>
                              <a:gd name="T76" fmla="*/ 44 w 119"/>
                              <a:gd name="T77" fmla="*/ 98 h 131"/>
                              <a:gd name="T78" fmla="*/ 44 w 119"/>
                              <a:gd name="T79" fmla="*/ 94 h 131"/>
                              <a:gd name="T80" fmla="*/ 0 w 119"/>
                              <a:gd name="T81" fmla="*/ 0 h 1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19" h="131">
                                <a:moveTo>
                                  <a:pt x="0" y="0"/>
                                </a:moveTo>
                                <a:lnTo>
                                  <a:pt x="31" y="0"/>
                                </a:lnTo>
                                <a:lnTo>
                                  <a:pt x="61" y="65"/>
                                </a:lnTo>
                                <a:lnTo>
                                  <a:pt x="88" y="0"/>
                                </a:lnTo>
                                <a:lnTo>
                                  <a:pt x="119" y="0"/>
                                </a:lnTo>
                                <a:lnTo>
                                  <a:pt x="79" y="91"/>
                                </a:lnTo>
                                <a:lnTo>
                                  <a:pt x="70" y="105"/>
                                </a:lnTo>
                                <a:lnTo>
                                  <a:pt x="70" y="109"/>
                                </a:lnTo>
                                <a:lnTo>
                                  <a:pt x="66" y="112"/>
                                </a:lnTo>
                                <a:lnTo>
                                  <a:pt x="66" y="116"/>
                                </a:lnTo>
                                <a:lnTo>
                                  <a:pt x="61" y="116"/>
                                </a:lnTo>
                                <a:lnTo>
                                  <a:pt x="61" y="120"/>
                                </a:lnTo>
                                <a:lnTo>
                                  <a:pt x="61" y="123"/>
                                </a:lnTo>
                                <a:lnTo>
                                  <a:pt x="57" y="123"/>
                                </a:lnTo>
                                <a:lnTo>
                                  <a:pt x="53" y="127"/>
                                </a:lnTo>
                                <a:lnTo>
                                  <a:pt x="48" y="127"/>
                                </a:lnTo>
                                <a:lnTo>
                                  <a:pt x="44" y="131"/>
                                </a:lnTo>
                                <a:lnTo>
                                  <a:pt x="39" y="131"/>
                                </a:lnTo>
                                <a:lnTo>
                                  <a:pt x="35" y="131"/>
                                </a:lnTo>
                                <a:lnTo>
                                  <a:pt x="31" y="131"/>
                                </a:lnTo>
                                <a:lnTo>
                                  <a:pt x="26" y="131"/>
                                </a:lnTo>
                                <a:lnTo>
                                  <a:pt x="22" y="131"/>
                                </a:lnTo>
                                <a:lnTo>
                                  <a:pt x="17" y="131"/>
                                </a:lnTo>
                                <a:lnTo>
                                  <a:pt x="13" y="131"/>
                                </a:lnTo>
                                <a:lnTo>
                                  <a:pt x="9" y="131"/>
                                </a:lnTo>
                                <a:lnTo>
                                  <a:pt x="9" y="109"/>
                                </a:lnTo>
                                <a:lnTo>
                                  <a:pt x="13" y="109"/>
                                </a:lnTo>
                                <a:lnTo>
                                  <a:pt x="13" y="112"/>
                                </a:lnTo>
                                <a:lnTo>
                                  <a:pt x="17" y="112"/>
                                </a:lnTo>
                                <a:lnTo>
                                  <a:pt x="22" y="112"/>
                                </a:lnTo>
                                <a:lnTo>
                                  <a:pt x="26" y="112"/>
                                </a:lnTo>
                                <a:lnTo>
                                  <a:pt x="26" y="109"/>
                                </a:lnTo>
                                <a:lnTo>
                                  <a:pt x="31" y="109"/>
                                </a:lnTo>
                                <a:lnTo>
                                  <a:pt x="35" y="109"/>
                                </a:lnTo>
                                <a:lnTo>
                                  <a:pt x="35" y="105"/>
                                </a:lnTo>
                                <a:lnTo>
                                  <a:pt x="39" y="105"/>
                                </a:lnTo>
                                <a:lnTo>
                                  <a:pt x="39" y="102"/>
                                </a:lnTo>
                                <a:lnTo>
                                  <a:pt x="39" y="98"/>
                                </a:lnTo>
                                <a:lnTo>
                                  <a:pt x="44" y="98"/>
                                </a:lnTo>
                                <a:lnTo>
                                  <a:pt x="44" y="94"/>
                                </a:lnTo>
                                <a:lnTo>
                                  <a:pt x="0" y="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9" name="Freeform 2603"/>
                        <wps:cNvSpPr>
                          <a:spLocks noEditPoints="1"/>
                        </wps:cNvSpPr>
                        <wps:spPr bwMode="auto">
                          <a:xfrm>
                            <a:off x="5377180" y="2852420"/>
                            <a:ext cx="73025" cy="83185"/>
                          </a:xfrm>
                          <a:custGeom>
                            <a:avLst/>
                            <a:gdLst>
                              <a:gd name="T0" fmla="*/ 31 w 115"/>
                              <a:gd name="T1" fmla="*/ 15 h 131"/>
                              <a:gd name="T2" fmla="*/ 40 w 115"/>
                              <a:gd name="T3" fmla="*/ 7 h 131"/>
                              <a:gd name="T4" fmla="*/ 49 w 115"/>
                              <a:gd name="T5" fmla="*/ 4 h 131"/>
                              <a:gd name="T6" fmla="*/ 57 w 115"/>
                              <a:gd name="T7" fmla="*/ 0 h 131"/>
                              <a:gd name="T8" fmla="*/ 71 w 115"/>
                              <a:gd name="T9" fmla="*/ 0 h 131"/>
                              <a:gd name="T10" fmla="*/ 79 w 115"/>
                              <a:gd name="T11" fmla="*/ 4 h 131"/>
                              <a:gd name="T12" fmla="*/ 88 w 115"/>
                              <a:gd name="T13" fmla="*/ 7 h 131"/>
                              <a:gd name="T14" fmla="*/ 102 w 115"/>
                              <a:gd name="T15" fmla="*/ 15 h 131"/>
                              <a:gd name="T16" fmla="*/ 106 w 115"/>
                              <a:gd name="T17" fmla="*/ 22 h 131"/>
                              <a:gd name="T18" fmla="*/ 110 w 115"/>
                              <a:gd name="T19" fmla="*/ 29 h 131"/>
                              <a:gd name="T20" fmla="*/ 115 w 115"/>
                              <a:gd name="T21" fmla="*/ 36 h 131"/>
                              <a:gd name="T22" fmla="*/ 115 w 115"/>
                              <a:gd name="T23" fmla="*/ 47 h 131"/>
                              <a:gd name="T24" fmla="*/ 115 w 115"/>
                              <a:gd name="T25" fmla="*/ 58 h 131"/>
                              <a:gd name="T26" fmla="*/ 110 w 115"/>
                              <a:gd name="T27" fmla="*/ 66 h 131"/>
                              <a:gd name="T28" fmla="*/ 106 w 115"/>
                              <a:gd name="T29" fmla="*/ 73 h 131"/>
                              <a:gd name="T30" fmla="*/ 102 w 115"/>
                              <a:gd name="T31" fmla="*/ 80 h 131"/>
                              <a:gd name="T32" fmla="*/ 97 w 115"/>
                              <a:gd name="T33" fmla="*/ 87 h 131"/>
                              <a:gd name="T34" fmla="*/ 88 w 115"/>
                              <a:gd name="T35" fmla="*/ 91 h 131"/>
                              <a:gd name="T36" fmla="*/ 79 w 115"/>
                              <a:gd name="T37" fmla="*/ 98 h 131"/>
                              <a:gd name="T38" fmla="*/ 66 w 115"/>
                              <a:gd name="T39" fmla="*/ 98 h 131"/>
                              <a:gd name="T40" fmla="*/ 53 w 115"/>
                              <a:gd name="T41" fmla="*/ 98 h 131"/>
                              <a:gd name="T42" fmla="*/ 44 w 115"/>
                              <a:gd name="T43" fmla="*/ 91 h 131"/>
                              <a:gd name="T44" fmla="*/ 35 w 115"/>
                              <a:gd name="T45" fmla="*/ 87 h 131"/>
                              <a:gd name="T46" fmla="*/ 0 w 115"/>
                              <a:gd name="T47" fmla="*/ 131 h 131"/>
                              <a:gd name="T48" fmla="*/ 31 w 115"/>
                              <a:gd name="T49" fmla="*/ 51 h 131"/>
                              <a:gd name="T50" fmla="*/ 35 w 115"/>
                              <a:gd name="T51" fmla="*/ 62 h 131"/>
                              <a:gd name="T52" fmla="*/ 40 w 115"/>
                              <a:gd name="T53" fmla="*/ 69 h 131"/>
                              <a:gd name="T54" fmla="*/ 44 w 115"/>
                              <a:gd name="T55" fmla="*/ 76 h 131"/>
                              <a:gd name="T56" fmla="*/ 53 w 115"/>
                              <a:gd name="T57" fmla="*/ 80 h 131"/>
                              <a:gd name="T58" fmla="*/ 66 w 115"/>
                              <a:gd name="T59" fmla="*/ 80 h 131"/>
                              <a:gd name="T60" fmla="*/ 75 w 115"/>
                              <a:gd name="T61" fmla="*/ 73 h 131"/>
                              <a:gd name="T62" fmla="*/ 79 w 115"/>
                              <a:gd name="T63" fmla="*/ 66 h 131"/>
                              <a:gd name="T64" fmla="*/ 84 w 115"/>
                              <a:gd name="T65" fmla="*/ 55 h 131"/>
                              <a:gd name="T66" fmla="*/ 84 w 115"/>
                              <a:gd name="T67" fmla="*/ 44 h 131"/>
                              <a:gd name="T68" fmla="*/ 79 w 115"/>
                              <a:gd name="T69" fmla="*/ 36 h 131"/>
                              <a:gd name="T70" fmla="*/ 75 w 115"/>
                              <a:gd name="T71" fmla="*/ 29 h 131"/>
                              <a:gd name="T72" fmla="*/ 71 w 115"/>
                              <a:gd name="T73" fmla="*/ 22 h 131"/>
                              <a:gd name="T74" fmla="*/ 62 w 115"/>
                              <a:gd name="T75" fmla="*/ 18 h 131"/>
                              <a:gd name="T76" fmla="*/ 53 w 115"/>
                              <a:gd name="T77" fmla="*/ 22 h 131"/>
                              <a:gd name="T78" fmla="*/ 44 w 115"/>
                              <a:gd name="T79" fmla="*/ 25 h 131"/>
                              <a:gd name="T80" fmla="*/ 35 w 115"/>
                              <a:gd name="T81" fmla="*/ 29 h 131"/>
                              <a:gd name="T82" fmla="*/ 31 w 115"/>
                              <a:gd name="T83" fmla="*/ 36 h 131"/>
                              <a:gd name="T84" fmla="*/ 31 w 115"/>
                              <a:gd name="T85" fmla="*/ 47 h 1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115" h="131">
                                <a:moveTo>
                                  <a:pt x="0" y="4"/>
                                </a:moveTo>
                                <a:lnTo>
                                  <a:pt x="31" y="4"/>
                                </a:lnTo>
                                <a:lnTo>
                                  <a:pt x="31" y="15"/>
                                </a:lnTo>
                                <a:lnTo>
                                  <a:pt x="35" y="11"/>
                                </a:lnTo>
                                <a:lnTo>
                                  <a:pt x="35" y="7"/>
                                </a:lnTo>
                                <a:lnTo>
                                  <a:pt x="40" y="7"/>
                                </a:lnTo>
                                <a:lnTo>
                                  <a:pt x="44" y="7"/>
                                </a:lnTo>
                                <a:lnTo>
                                  <a:pt x="44" y="4"/>
                                </a:lnTo>
                                <a:lnTo>
                                  <a:pt x="49" y="4"/>
                                </a:lnTo>
                                <a:lnTo>
                                  <a:pt x="53" y="4"/>
                                </a:lnTo>
                                <a:lnTo>
                                  <a:pt x="53" y="0"/>
                                </a:lnTo>
                                <a:lnTo>
                                  <a:pt x="57" y="0"/>
                                </a:lnTo>
                                <a:lnTo>
                                  <a:pt x="62" y="0"/>
                                </a:lnTo>
                                <a:lnTo>
                                  <a:pt x="66" y="0"/>
                                </a:lnTo>
                                <a:lnTo>
                                  <a:pt x="71" y="0"/>
                                </a:lnTo>
                                <a:lnTo>
                                  <a:pt x="75" y="0"/>
                                </a:lnTo>
                                <a:lnTo>
                                  <a:pt x="79" y="0"/>
                                </a:lnTo>
                                <a:lnTo>
                                  <a:pt x="79" y="4"/>
                                </a:lnTo>
                                <a:lnTo>
                                  <a:pt x="84" y="4"/>
                                </a:lnTo>
                                <a:lnTo>
                                  <a:pt x="88" y="4"/>
                                </a:lnTo>
                                <a:lnTo>
                                  <a:pt x="88" y="7"/>
                                </a:lnTo>
                                <a:lnTo>
                                  <a:pt x="93" y="7"/>
                                </a:lnTo>
                                <a:lnTo>
                                  <a:pt x="97" y="11"/>
                                </a:lnTo>
                                <a:lnTo>
                                  <a:pt x="102" y="15"/>
                                </a:lnTo>
                                <a:lnTo>
                                  <a:pt x="102" y="18"/>
                                </a:lnTo>
                                <a:lnTo>
                                  <a:pt x="106" y="18"/>
                                </a:lnTo>
                                <a:lnTo>
                                  <a:pt x="106" y="22"/>
                                </a:lnTo>
                                <a:lnTo>
                                  <a:pt x="106" y="25"/>
                                </a:lnTo>
                                <a:lnTo>
                                  <a:pt x="110" y="25"/>
                                </a:lnTo>
                                <a:lnTo>
                                  <a:pt x="110" y="29"/>
                                </a:lnTo>
                                <a:lnTo>
                                  <a:pt x="110" y="33"/>
                                </a:lnTo>
                                <a:lnTo>
                                  <a:pt x="110" y="36"/>
                                </a:lnTo>
                                <a:lnTo>
                                  <a:pt x="115" y="36"/>
                                </a:lnTo>
                                <a:lnTo>
                                  <a:pt x="115" y="40"/>
                                </a:lnTo>
                                <a:lnTo>
                                  <a:pt x="115" y="44"/>
                                </a:lnTo>
                                <a:lnTo>
                                  <a:pt x="115" y="47"/>
                                </a:lnTo>
                                <a:lnTo>
                                  <a:pt x="115" y="51"/>
                                </a:lnTo>
                                <a:lnTo>
                                  <a:pt x="115" y="55"/>
                                </a:lnTo>
                                <a:lnTo>
                                  <a:pt x="115" y="58"/>
                                </a:lnTo>
                                <a:lnTo>
                                  <a:pt x="115" y="62"/>
                                </a:lnTo>
                                <a:lnTo>
                                  <a:pt x="110" y="62"/>
                                </a:lnTo>
                                <a:lnTo>
                                  <a:pt x="110" y="66"/>
                                </a:lnTo>
                                <a:lnTo>
                                  <a:pt x="110" y="69"/>
                                </a:lnTo>
                                <a:lnTo>
                                  <a:pt x="110" y="73"/>
                                </a:lnTo>
                                <a:lnTo>
                                  <a:pt x="106" y="73"/>
                                </a:lnTo>
                                <a:lnTo>
                                  <a:pt x="106" y="76"/>
                                </a:lnTo>
                                <a:lnTo>
                                  <a:pt x="106" y="80"/>
                                </a:lnTo>
                                <a:lnTo>
                                  <a:pt x="102" y="80"/>
                                </a:lnTo>
                                <a:lnTo>
                                  <a:pt x="102" y="84"/>
                                </a:lnTo>
                                <a:lnTo>
                                  <a:pt x="102" y="87"/>
                                </a:lnTo>
                                <a:lnTo>
                                  <a:pt x="97" y="87"/>
                                </a:lnTo>
                                <a:lnTo>
                                  <a:pt x="97" y="91"/>
                                </a:lnTo>
                                <a:lnTo>
                                  <a:pt x="93" y="91"/>
                                </a:lnTo>
                                <a:lnTo>
                                  <a:pt x="88" y="91"/>
                                </a:lnTo>
                                <a:lnTo>
                                  <a:pt x="88" y="95"/>
                                </a:lnTo>
                                <a:lnTo>
                                  <a:pt x="84" y="95"/>
                                </a:lnTo>
                                <a:lnTo>
                                  <a:pt x="79" y="98"/>
                                </a:lnTo>
                                <a:lnTo>
                                  <a:pt x="75" y="98"/>
                                </a:lnTo>
                                <a:lnTo>
                                  <a:pt x="71" y="98"/>
                                </a:lnTo>
                                <a:lnTo>
                                  <a:pt x="66" y="98"/>
                                </a:lnTo>
                                <a:lnTo>
                                  <a:pt x="62" y="98"/>
                                </a:lnTo>
                                <a:lnTo>
                                  <a:pt x="57" y="98"/>
                                </a:lnTo>
                                <a:lnTo>
                                  <a:pt x="53" y="98"/>
                                </a:lnTo>
                                <a:lnTo>
                                  <a:pt x="49" y="95"/>
                                </a:lnTo>
                                <a:lnTo>
                                  <a:pt x="44" y="95"/>
                                </a:lnTo>
                                <a:lnTo>
                                  <a:pt x="44" y="91"/>
                                </a:lnTo>
                                <a:lnTo>
                                  <a:pt x="40" y="91"/>
                                </a:lnTo>
                                <a:lnTo>
                                  <a:pt x="35" y="91"/>
                                </a:lnTo>
                                <a:lnTo>
                                  <a:pt x="35" y="87"/>
                                </a:lnTo>
                                <a:lnTo>
                                  <a:pt x="31" y="84"/>
                                </a:lnTo>
                                <a:lnTo>
                                  <a:pt x="31" y="131"/>
                                </a:lnTo>
                                <a:lnTo>
                                  <a:pt x="0" y="131"/>
                                </a:lnTo>
                                <a:lnTo>
                                  <a:pt x="0" y="4"/>
                                </a:lnTo>
                                <a:close/>
                                <a:moveTo>
                                  <a:pt x="31" y="47"/>
                                </a:moveTo>
                                <a:lnTo>
                                  <a:pt x="31" y="51"/>
                                </a:lnTo>
                                <a:lnTo>
                                  <a:pt x="31" y="55"/>
                                </a:lnTo>
                                <a:lnTo>
                                  <a:pt x="31" y="58"/>
                                </a:lnTo>
                                <a:lnTo>
                                  <a:pt x="35" y="62"/>
                                </a:lnTo>
                                <a:lnTo>
                                  <a:pt x="35" y="66"/>
                                </a:lnTo>
                                <a:lnTo>
                                  <a:pt x="35" y="69"/>
                                </a:lnTo>
                                <a:lnTo>
                                  <a:pt x="40" y="69"/>
                                </a:lnTo>
                                <a:lnTo>
                                  <a:pt x="40" y="73"/>
                                </a:lnTo>
                                <a:lnTo>
                                  <a:pt x="44" y="73"/>
                                </a:lnTo>
                                <a:lnTo>
                                  <a:pt x="44" y="76"/>
                                </a:lnTo>
                                <a:lnTo>
                                  <a:pt x="49" y="76"/>
                                </a:lnTo>
                                <a:lnTo>
                                  <a:pt x="53" y="76"/>
                                </a:lnTo>
                                <a:lnTo>
                                  <a:pt x="53" y="80"/>
                                </a:lnTo>
                                <a:lnTo>
                                  <a:pt x="57" y="80"/>
                                </a:lnTo>
                                <a:lnTo>
                                  <a:pt x="62" y="80"/>
                                </a:lnTo>
                                <a:lnTo>
                                  <a:pt x="66" y="80"/>
                                </a:lnTo>
                                <a:lnTo>
                                  <a:pt x="66" y="76"/>
                                </a:lnTo>
                                <a:lnTo>
                                  <a:pt x="71" y="76"/>
                                </a:lnTo>
                                <a:lnTo>
                                  <a:pt x="75" y="73"/>
                                </a:lnTo>
                                <a:lnTo>
                                  <a:pt x="75" y="69"/>
                                </a:lnTo>
                                <a:lnTo>
                                  <a:pt x="79" y="69"/>
                                </a:lnTo>
                                <a:lnTo>
                                  <a:pt x="79" y="66"/>
                                </a:lnTo>
                                <a:lnTo>
                                  <a:pt x="79" y="62"/>
                                </a:lnTo>
                                <a:lnTo>
                                  <a:pt x="84" y="58"/>
                                </a:lnTo>
                                <a:lnTo>
                                  <a:pt x="84" y="55"/>
                                </a:lnTo>
                                <a:lnTo>
                                  <a:pt x="84" y="51"/>
                                </a:lnTo>
                                <a:lnTo>
                                  <a:pt x="84" y="47"/>
                                </a:lnTo>
                                <a:lnTo>
                                  <a:pt x="84" y="44"/>
                                </a:lnTo>
                                <a:lnTo>
                                  <a:pt x="84" y="40"/>
                                </a:lnTo>
                                <a:lnTo>
                                  <a:pt x="79" y="40"/>
                                </a:lnTo>
                                <a:lnTo>
                                  <a:pt x="79" y="36"/>
                                </a:lnTo>
                                <a:lnTo>
                                  <a:pt x="79" y="33"/>
                                </a:lnTo>
                                <a:lnTo>
                                  <a:pt x="79" y="29"/>
                                </a:lnTo>
                                <a:lnTo>
                                  <a:pt x="75" y="29"/>
                                </a:lnTo>
                                <a:lnTo>
                                  <a:pt x="75" y="25"/>
                                </a:lnTo>
                                <a:lnTo>
                                  <a:pt x="71" y="25"/>
                                </a:lnTo>
                                <a:lnTo>
                                  <a:pt x="71" y="22"/>
                                </a:lnTo>
                                <a:lnTo>
                                  <a:pt x="66" y="22"/>
                                </a:lnTo>
                                <a:lnTo>
                                  <a:pt x="62" y="22"/>
                                </a:lnTo>
                                <a:lnTo>
                                  <a:pt x="62" y="18"/>
                                </a:lnTo>
                                <a:lnTo>
                                  <a:pt x="57" y="18"/>
                                </a:lnTo>
                                <a:lnTo>
                                  <a:pt x="53" y="18"/>
                                </a:lnTo>
                                <a:lnTo>
                                  <a:pt x="53" y="22"/>
                                </a:lnTo>
                                <a:lnTo>
                                  <a:pt x="49" y="22"/>
                                </a:lnTo>
                                <a:lnTo>
                                  <a:pt x="44" y="22"/>
                                </a:lnTo>
                                <a:lnTo>
                                  <a:pt x="44" y="25"/>
                                </a:lnTo>
                                <a:lnTo>
                                  <a:pt x="40" y="25"/>
                                </a:lnTo>
                                <a:lnTo>
                                  <a:pt x="40" y="29"/>
                                </a:lnTo>
                                <a:lnTo>
                                  <a:pt x="35" y="29"/>
                                </a:lnTo>
                                <a:lnTo>
                                  <a:pt x="35" y="33"/>
                                </a:lnTo>
                                <a:lnTo>
                                  <a:pt x="35" y="36"/>
                                </a:lnTo>
                                <a:lnTo>
                                  <a:pt x="31" y="36"/>
                                </a:lnTo>
                                <a:lnTo>
                                  <a:pt x="31" y="40"/>
                                </a:lnTo>
                                <a:lnTo>
                                  <a:pt x="31" y="44"/>
                                </a:lnTo>
                                <a:lnTo>
                                  <a:pt x="31" y="47"/>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0" name="Freeform 2604"/>
                        <wps:cNvSpPr>
                          <a:spLocks noEditPoints="1"/>
                        </wps:cNvSpPr>
                        <wps:spPr bwMode="auto">
                          <a:xfrm>
                            <a:off x="5458460" y="2852420"/>
                            <a:ext cx="67310" cy="62230"/>
                          </a:xfrm>
                          <a:custGeom>
                            <a:avLst/>
                            <a:gdLst>
                              <a:gd name="T0" fmla="*/ 106 w 106"/>
                              <a:gd name="T1" fmla="*/ 73 h 98"/>
                              <a:gd name="T2" fmla="*/ 102 w 106"/>
                              <a:gd name="T3" fmla="*/ 80 h 98"/>
                              <a:gd name="T4" fmla="*/ 93 w 106"/>
                              <a:gd name="T5" fmla="*/ 87 h 98"/>
                              <a:gd name="T6" fmla="*/ 84 w 106"/>
                              <a:gd name="T7" fmla="*/ 95 h 98"/>
                              <a:gd name="T8" fmla="*/ 75 w 106"/>
                              <a:gd name="T9" fmla="*/ 98 h 98"/>
                              <a:gd name="T10" fmla="*/ 62 w 106"/>
                              <a:gd name="T11" fmla="*/ 98 h 98"/>
                              <a:gd name="T12" fmla="*/ 49 w 106"/>
                              <a:gd name="T13" fmla="*/ 98 h 98"/>
                              <a:gd name="T14" fmla="*/ 35 w 106"/>
                              <a:gd name="T15" fmla="*/ 98 h 98"/>
                              <a:gd name="T16" fmla="*/ 27 w 106"/>
                              <a:gd name="T17" fmla="*/ 95 h 98"/>
                              <a:gd name="T18" fmla="*/ 18 w 106"/>
                              <a:gd name="T19" fmla="*/ 87 h 98"/>
                              <a:gd name="T20" fmla="*/ 9 w 106"/>
                              <a:gd name="T21" fmla="*/ 80 h 98"/>
                              <a:gd name="T22" fmla="*/ 4 w 106"/>
                              <a:gd name="T23" fmla="*/ 73 h 98"/>
                              <a:gd name="T24" fmla="*/ 0 w 106"/>
                              <a:gd name="T25" fmla="*/ 62 h 98"/>
                              <a:gd name="T26" fmla="*/ 0 w 106"/>
                              <a:gd name="T27" fmla="*/ 51 h 98"/>
                              <a:gd name="T28" fmla="*/ 0 w 106"/>
                              <a:gd name="T29" fmla="*/ 40 h 98"/>
                              <a:gd name="T30" fmla="*/ 4 w 106"/>
                              <a:gd name="T31" fmla="*/ 33 h 98"/>
                              <a:gd name="T32" fmla="*/ 9 w 106"/>
                              <a:gd name="T33" fmla="*/ 25 h 98"/>
                              <a:gd name="T34" fmla="*/ 13 w 106"/>
                              <a:gd name="T35" fmla="*/ 18 h 98"/>
                              <a:gd name="T36" fmla="*/ 18 w 106"/>
                              <a:gd name="T37" fmla="*/ 11 h 98"/>
                              <a:gd name="T38" fmla="*/ 27 w 106"/>
                              <a:gd name="T39" fmla="*/ 7 h 98"/>
                              <a:gd name="T40" fmla="*/ 35 w 106"/>
                              <a:gd name="T41" fmla="*/ 4 h 98"/>
                              <a:gd name="T42" fmla="*/ 49 w 106"/>
                              <a:gd name="T43" fmla="*/ 0 h 98"/>
                              <a:gd name="T44" fmla="*/ 62 w 106"/>
                              <a:gd name="T45" fmla="*/ 0 h 98"/>
                              <a:gd name="T46" fmla="*/ 71 w 106"/>
                              <a:gd name="T47" fmla="*/ 4 h 98"/>
                              <a:gd name="T48" fmla="*/ 79 w 106"/>
                              <a:gd name="T49" fmla="*/ 7 h 98"/>
                              <a:gd name="T50" fmla="*/ 88 w 106"/>
                              <a:gd name="T51" fmla="*/ 11 h 98"/>
                              <a:gd name="T52" fmla="*/ 97 w 106"/>
                              <a:gd name="T53" fmla="*/ 15 h 98"/>
                              <a:gd name="T54" fmla="*/ 102 w 106"/>
                              <a:gd name="T55" fmla="*/ 22 h 98"/>
                              <a:gd name="T56" fmla="*/ 106 w 106"/>
                              <a:gd name="T57" fmla="*/ 29 h 98"/>
                              <a:gd name="T58" fmla="*/ 106 w 106"/>
                              <a:gd name="T59" fmla="*/ 40 h 98"/>
                              <a:gd name="T60" fmla="*/ 106 w 106"/>
                              <a:gd name="T61" fmla="*/ 51 h 98"/>
                              <a:gd name="T62" fmla="*/ 31 w 106"/>
                              <a:gd name="T63" fmla="*/ 58 h 98"/>
                              <a:gd name="T64" fmla="*/ 35 w 106"/>
                              <a:gd name="T65" fmla="*/ 66 h 98"/>
                              <a:gd name="T66" fmla="*/ 40 w 106"/>
                              <a:gd name="T67" fmla="*/ 73 h 98"/>
                              <a:gd name="T68" fmla="*/ 49 w 106"/>
                              <a:gd name="T69" fmla="*/ 80 h 98"/>
                              <a:gd name="T70" fmla="*/ 62 w 106"/>
                              <a:gd name="T71" fmla="*/ 80 h 98"/>
                              <a:gd name="T72" fmla="*/ 71 w 106"/>
                              <a:gd name="T73" fmla="*/ 76 h 98"/>
                              <a:gd name="T74" fmla="*/ 75 w 106"/>
                              <a:gd name="T75" fmla="*/ 69 h 98"/>
                              <a:gd name="T76" fmla="*/ 79 w 106"/>
                              <a:gd name="T77" fmla="*/ 36 h 98"/>
                              <a:gd name="T78" fmla="*/ 75 w 106"/>
                              <a:gd name="T79" fmla="*/ 29 h 98"/>
                              <a:gd name="T80" fmla="*/ 71 w 106"/>
                              <a:gd name="T81" fmla="*/ 22 h 98"/>
                              <a:gd name="T82" fmla="*/ 62 w 106"/>
                              <a:gd name="T83" fmla="*/ 18 h 98"/>
                              <a:gd name="T84" fmla="*/ 49 w 106"/>
                              <a:gd name="T85" fmla="*/ 18 h 98"/>
                              <a:gd name="T86" fmla="*/ 40 w 106"/>
                              <a:gd name="T87" fmla="*/ 22 h 98"/>
                              <a:gd name="T88" fmla="*/ 35 w 106"/>
                              <a:gd name="T89" fmla="*/ 29 h 98"/>
                              <a:gd name="T90" fmla="*/ 31 w 106"/>
                              <a:gd name="T91" fmla="*/ 40 h 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106" h="98">
                                <a:moveTo>
                                  <a:pt x="75" y="66"/>
                                </a:moveTo>
                                <a:lnTo>
                                  <a:pt x="106" y="69"/>
                                </a:lnTo>
                                <a:lnTo>
                                  <a:pt x="106" y="73"/>
                                </a:lnTo>
                                <a:lnTo>
                                  <a:pt x="106" y="76"/>
                                </a:lnTo>
                                <a:lnTo>
                                  <a:pt x="102" y="76"/>
                                </a:lnTo>
                                <a:lnTo>
                                  <a:pt x="102" y="80"/>
                                </a:lnTo>
                                <a:lnTo>
                                  <a:pt x="97" y="84"/>
                                </a:lnTo>
                                <a:lnTo>
                                  <a:pt x="97" y="87"/>
                                </a:lnTo>
                                <a:lnTo>
                                  <a:pt x="93" y="87"/>
                                </a:lnTo>
                                <a:lnTo>
                                  <a:pt x="93" y="91"/>
                                </a:lnTo>
                                <a:lnTo>
                                  <a:pt x="88" y="91"/>
                                </a:lnTo>
                                <a:lnTo>
                                  <a:pt x="84" y="95"/>
                                </a:lnTo>
                                <a:lnTo>
                                  <a:pt x="79" y="95"/>
                                </a:lnTo>
                                <a:lnTo>
                                  <a:pt x="75" y="95"/>
                                </a:lnTo>
                                <a:lnTo>
                                  <a:pt x="75" y="98"/>
                                </a:lnTo>
                                <a:lnTo>
                                  <a:pt x="71" y="98"/>
                                </a:lnTo>
                                <a:lnTo>
                                  <a:pt x="66" y="98"/>
                                </a:lnTo>
                                <a:lnTo>
                                  <a:pt x="62" y="98"/>
                                </a:lnTo>
                                <a:lnTo>
                                  <a:pt x="57" y="98"/>
                                </a:lnTo>
                                <a:lnTo>
                                  <a:pt x="53" y="98"/>
                                </a:lnTo>
                                <a:lnTo>
                                  <a:pt x="49" y="98"/>
                                </a:lnTo>
                                <a:lnTo>
                                  <a:pt x="44" y="98"/>
                                </a:lnTo>
                                <a:lnTo>
                                  <a:pt x="40" y="98"/>
                                </a:lnTo>
                                <a:lnTo>
                                  <a:pt x="35" y="98"/>
                                </a:lnTo>
                                <a:lnTo>
                                  <a:pt x="35" y="95"/>
                                </a:lnTo>
                                <a:lnTo>
                                  <a:pt x="31" y="95"/>
                                </a:lnTo>
                                <a:lnTo>
                                  <a:pt x="27" y="95"/>
                                </a:lnTo>
                                <a:lnTo>
                                  <a:pt x="27" y="91"/>
                                </a:lnTo>
                                <a:lnTo>
                                  <a:pt x="22" y="91"/>
                                </a:lnTo>
                                <a:lnTo>
                                  <a:pt x="18" y="87"/>
                                </a:lnTo>
                                <a:lnTo>
                                  <a:pt x="13" y="87"/>
                                </a:lnTo>
                                <a:lnTo>
                                  <a:pt x="13" y="84"/>
                                </a:lnTo>
                                <a:lnTo>
                                  <a:pt x="9" y="80"/>
                                </a:lnTo>
                                <a:lnTo>
                                  <a:pt x="9" y="76"/>
                                </a:lnTo>
                                <a:lnTo>
                                  <a:pt x="4" y="76"/>
                                </a:lnTo>
                                <a:lnTo>
                                  <a:pt x="4" y="73"/>
                                </a:lnTo>
                                <a:lnTo>
                                  <a:pt x="4" y="69"/>
                                </a:lnTo>
                                <a:lnTo>
                                  <a:pt x="4" y="66"/>
                                </a:lnTo>
                                <a:lnTo>
                                  <a:pt x="0" y="62"/>
                                </a:lnTo>
                                <a:lnTo>
                                  <a:pt x="0" y="58"/>
                                </a:lnTo>
                                <a:lnTo>
                                  <a:pt x="0" y="55"/>
                                </a:lnTo>
                                <a:lnTo>
                                  <a:pt x="0" y="51"/>
                                </a:lnTo>
                                <a:lnTo>
                                  <a:pt x="0" y="47"/>
                                </a:lnTo>
                                <a:lnTo>
                                  <a:pt x="0" y="44"/>
                                </a:lnTo>
                                <a:lnTo>
                                  <a:pt x="0" y="40"/>
                                </a:lnTo>
                                <a:lnTo>
                                  <a:pt x="0" y="36"/>
                                </a:lnTo>
                                <a:lnTo>
                                  <a:pt x="4" y="36"/>
                                </a:lnTo>
                                <a:lnTo>
                                  <a:pt x="4" y="33"/>
                                </a:lnTo>
                                <a:lnTo>
                                  <a:pt x="4" y="29"/>
                                </a:lnTo>
                                <a:lnTo>
                                  <a:pt x="4" y="25"/>
                                </a:lnTo>
                                <a:lnTo>
                                  <a:pt x="9" y="25"/>
                                </a:lnTo>
                                <a:lnTo>
                                  <a:pt x="9" y="22"/>
                                </a:lnTo>
                                <a:lnTo>
                                  <a:pt x="9" y="18"/>
                                </a:lnTo>
                                <a:lnTo>
                                  <a:pt x="13" y="18"/>
                                </a:lnTo>
                                <a:lnTo>
                                  <a:pt x="13" y="15"/>
                                </a:lnTo>
                                <a:lnTo>
                                  <a:pt x="18" y="15"/>
                                </a:lnTo>
                                <a:lnTo>
                                  <a:pt x="18" y="11"/>
                                </a:lnTo>
                                <a:lnTo>
                                  <a:pt x="22" y="11"/>
                                </a:lnTo>
                                <a:lnTo>
                                  <a:pt x="22" y="7"/>
                                </a:lnTo>
                                <a:lnTo>
                                  <a:pt x="27" y="7"/>
                                </a:lnTo>
                                <a:lnTo>
                                  <a:pt x="27" y="4"/>
                                </a:lnTo>
                                <a:lnTo>
                                  <a:pt x="31" y="4"/>
                                </a:lnTo>
                                <a:lnTo>
                                  <a:pt x="35" y="4"/>
                                </a:lnTo>
                                <a:lnTo>
                                  <a:pt x="40" y="0"/>
                                </a:lnTo>
                                <a:lnTo>
                                  <a:pt x="44" y="0"/>
                                </a:lnTo>
                                <a:lnTo>
                                  <a:pt x="49" y="0"/>
                                </a:lnTo>
                                <a:lnTo>
                                  <a:pt x="53" y="0"/>
                                </a:lnTo>
                                <a:lnTo>
                                  <a:pt x="57" y="0"/>
                                </a:lnTo>
                                <a:lnTo>
                                  <a:pt x="62" y="0"/>
                                </a:lnTo>
                                <a:lnTo>
                                  <a:pt x="66" y="0"/>
                                </a:lnTo>
                                <a:lnTo>
                                  <a:pt x="71" y="0"/>
                                </a:lnTo>
                                <a:lnTo>
                                  <a:pt x="71" y="4"/>
                                </a:lnTo>
                                <a:lnTo>
                                  <a:pt x="75" y="4"/>
                                </a:lnTo>
                                <a:lnTo>
                                  <a:pt x="79" y="4"/>
                                </a:lnTo>
                                <a:lnTo>
                                  <a:pt x="79" y="7"/>
                                </a:lnTo>
                                <a:lnTo>
                                  <a:pt x="84" y="7"/>
                                </a:lnTo>
                                <a:lnTo>
                                  <a:pt x="88" y="7"/>
                                </a:lnTo>
                                <a:lnTo>
                                  <a:pt x="88" y="11"/>
                                </a:lnTo>
                                <a:lnTo>
                                  <a:pt x="93" y="11"/>
                                </a:lnTo>
                                <a:lnTo>
                                  <a:pt x="93" y="15"/>
                                </a:lnTo>
                                <a:lnTo>
                                  <a:pt x="97" y="15"/>
                                </a:lnTo>
                                <a:lnTo>
                                  <a:pt x="97" y="18"/>
                                </a:lnTo>
                                <a:lnTo>
                                  <a:pt x="97" y="22"/>
                                </a:lnTo>
                                <a:lnTo>
                                  <a:pt x="102" y="22"/>
                                </a:lnTo>
                                <a:lnTo>
                                  <a:pt x="102" y="25"/>
                                </a:lnTo>
                                <a:lnTo>
                                  <a:pt x="102" y="29"/>
                                </a:lnTo>
                                <a:lnTo>
                                  <a:pt x="106" y="29"/>
                                </a:lnTo>
                                <a:lnTo>
                                  <a:pt x="106" y="33"/>
                                </a:lnTo>
                                <a:lnTo>
                                  <a:pt x="106" y="36"/>
                                </a:lnTo>
                                <a:lnTo>
                                  <a:pt x="106" y="40"/>
                                </a:lnTo>
                                <a:lnTo>
                                  <a:pt x="106" y="44"/>
                                </a:lnTo>
                                <a:lnTo>
                                  <a:pt x="106" y="47"/>
                                </a:lnTo>
                                <a:lnTo>
                                  <a:pt x="106" y="51"/>
                                </a:lnTo>
                                <a:lnTo>
                                  <a:pt x="106" y="55"/>
                                </a:lnTo>
                                <a:lnTo>
                                  <a:pt x="106" y="58"/>
                                </a:lnTo>
                                <a:lnTo>
                                  <a:pt x="31" y="58"/>
                                </a:lnTo>
                                <a:lnTo>
                                  <a:pt x="31" y="62"/>
                                </a:lnTo>
                                <a:lnTo>
                                  <a:pt x="31" y="66"/>
                                </a:lnTo>
                                <a:lnTo>
                                  <a:pt x="35" y="66"/>
                                </a:lnTo>
                                <a:lnTo>
                                  <a:pt x="35" y="69"/>
                                </a:lnTo>
                                <a:lnTo>
                                  <a:pt x="35" y="73"/>
                                </a:lnTo>
                                <a:lnTo>
                                  <a:pt x="40" y="73"/>
                                </a:lnTo>
                                <a:lnTo>
                                  <a:pt x="40" y="76"/>
                                </a:lnTo>
                                <a:lnTo>
                                  <a:pt x="44" y="76"/>
                                </a:lnTo>
                                <a:lnTo>
                                  <a:pt x="49" y="80"/>
                                </a:lnTo>
                                <a:lnTo>
                                  <a:pt x="53" y="80"/>
                                </a:lnTo>
                                <a:lnTo>
                                  <a:pt x="57" y="80"/>
                                </a:lnTo>
                                <a:lnTo>
                                  <a:pt x="62" y="80"/>
                                </a:lnTo>
                                <a:lnTo>
                                  <a:pt x="66" y="80"/>
                                </a:lnTo>
                                <a:lnTo>
                                  <a:pt x="66" y="76"/>
                                </a:lnTo>
                                <a:lnTo>
                                  <a:pt x="71" y="76"/>
                                </a:lnTo>
                                <a:lnTo>
                                  <a:pt x="71" y="73"/>
                                </a:lnTo>
                                <a:lnTo>
                                  <a:pt x="75" y="73"/>
                                </a:lnTo>
                                <a:lnTo>
                                  <a:pt x="75" y="69"/>
                                </a:lnTo>
                                <a:lnTo>
                                  <a:pt x="75" y="66"/>
                                </a:lnTo>
                                <a:close/>
                                <a:moveTo>
                                  <a:pt x="79" y="40"/>
                                </a:moveTo>
                                <a:lnTo>
                                  <a:pt x="79" y="36"/>
                                </a:lnTo>
                                <a:lnTo>
                                  <a:pt x="75" y="36"/>
                                </a:lnTo>
                                <a:lnTo>
                                  <a:pt x="75" y="33"/>
                                </a:lnTo>
                                <a:lnTo>
                                  <a:pt x="75" y="29"/>
                                </a:lnTo>
                                <a:lnTo>
                                  <a:pt x="75" y="25"/>
                                </a:lnTo>
                                <a:lnTo>
                                  <a:pt x="71" y="25"/>
                                </a:lnTo>
                                <a:lnTo>
                                  <a:pt x="71" y="22"/>
                                </a:lnTo>
                                <a:lnTo>
                                  <a:pt x="66" y="22"/>
                                </a:lnTo>
                                <a:lnTo>
                                  <a:pt x="62" y="22"/>
                                </a:lnTo>
                                <a:lnTo>
                                  <a:pt x="62" y="18"/>
                                </a:lnTo>
                                <a:lnTo>
                                  <a:pt x="57" y="18"/>
                                </a:lnTo>
                                <a:lnTo>
                                  <a:pt x="53" y="18"/>
                                </a:lnTo>
                                <a:lnTo>
                                  <a:pt x="49" y="18"/>
                                </a:lnTo>
                                <a:lnTo>
                                  <a:pt x="49" y="22"/>
                                </a:lnTo>
                                <a:lnTo>
                                  <a:pt x="44" y="22"/>
                                </a:lnTo>
                                <a:lnTo>
                                  <a:pt x="40" y="22"/>
                                </a:lnTo>
                                <a:lnTo>
                                  <a:pt x="40" y="25"/>
                                </a:lnTo>
                                <a:lnTo>
                                  <a:pt x="35" y="25"/>
                                </a:lnTo>
                                <a:lnTo>
                                  <a:pt x="35" y="29"/>
                                </a:lnTo>
                                <a:lnTo>
                                  <a:pt x="35" y="33"/>
                                </a:lnTo>
                                <a:lnTo>
                                  <a:pt x="31" y="36"/>
                                </a:lnTo>
                                <a:lnTo>
                                  <a:pt x="31" y="40"/>
                                </a:lnTo>
                                <a:lnTo>
                                  <a:pt x="79" y="4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1" name="Freeform 2605"/>
                        <wps:cNvSpPr>
                          <a:spLocks/>
                        </wps:cNvSpPr>
                        <wps:spPr bwMode="auto">
                          <a:xfrm>
                            <a:off x="4026535" y="2501265"/>
                            <a:ext cx="36195" cy="69215"/>
                          </a:xfrm>
                          <a:custGeom>
                            <a:avLst/>
                            <a:gdLst>
                              <a:gd name="T0" fmla="*/ 57 w 57"/>
                              <a:gd name="T1" fmla="*/ 109 h 109"/>
                              <a:gd name="T2" fmla="*/ 35 w 57"/>
                              <a:gd name="T3" fmla="*/ 109 h 109"/>
                              <a:gd name="T4" fmla="*/ 35 w 57"/>
                              <a:gd name="T5" fmla="*/ 29 h 109"/>
                              <a:gd name="T6" fmla="*/ 31 w 57"/>
                              <a:gd name="T7" fmla="*/ 29 h 109"/>
                              <a:gd name="T8" fmla="*/ 31 w 57"/>
                              <a:gd name="T9" fmla="*/ 32 h 109"/>
                              <a:gd name="T10" fmla="*/ 27 w 57"/>
                              <a:gd name="T11" fmla="*/ 32 h 109"/>
                              <a:gd name="T12" fmla="*/ 27 w 57"/>
                              <a:gd name="T13" fmla="*/ 36 h 109"/>
                              <a:gd name="T14" fmla="*/ 22 w 57"/>
                              <a:gd name="T15" fmla="*/ 36 h 109"/>
                              <a:gd name="T16" fmla="*/ 18 w 57"/>
                              <a:gd name="T17" fmla="*/ 36 h 109"/>
                              <a:gd name="T18" fmla="*/ 18 w 57"/>
                              <a:gd name="T19" fmla="*/ 40 h 109"/>
                              <a:gd name="T20" fmla="*/ 13 w 57"/>
                              <a:gd name="T21" fmla="*/ 40 h 109"/>
                              <a:gd name="T22" fmla="*/ 9 w 57"/>
                              <a:gd name="T23" fmla="*/ 43 h 109"/>
                              <a:gd name="T24" fmla="*/ 5 w 57"/>
                              <a:gd name="T25" fmla="*/ 43 h 109"/>
                              <a:gd name="T26" fmla="*/ 0 w 57"/>
                              <a:gd name="T27" fmla="*/ 43 h 109"/>
                              <a:gd name="T28" fmla="*/ 0 w 57"/>
                              <a:gd name="T29" fmla="*/ 25 h 109"/>
                              <a:gd name="T30" fmla="*/ 5 w 57"/>
                              <a:gd name="T31" fmla="*/ 25 h 109"/>
                              <a:gd name="T32" fmla="*/ 9 w 57"/>
                              <a:gd name="T33" fmla="*/ 25 h 109"/>
                              <a:gd name="T34" fmla="*/ 9 w 57"/>
                              <a:gd name="T35" fmla="*/ 22 h 109"/>
                              <a:gd name="T36" fmla="*/ 13 w 57"/>
                              <a:gd name="T37" fmla="*/ 22 h 109"/>
                              <a:gd name="T38" fmla="*/ 18 w 57"/>
                              <a:gd name="T39" fmla="*/ 18 h 109"/>
                              <a:gd name="T40" fmla="*/ 22 w 57"/>
                              <a:gd name="T41" fmla="*/ 18 h 109"/>
                              <a:gd name="T42" fmla="*/ 22 w 57"/>
                              <a:gd name="T43" fmla="*/ 14 h 109"/>
                              <a:gd name="T44" fmla="*/ 27 w 57"/>
                              <a:gd name="T45" fmla="*/ 14 h 109"/>
                              <a:gd name="T46" fmla="*/ 27 w 57"/>
                              <a:gd name="T47" fmla="*/ 11 h 109"/>
                              <a:gd name="T48" fmla="*/ 31 w 57"/>
                              <a:gd name="T49" fmla="*/ 11 h 109"/>
                              <a:gd name="T50" fmla="*/ 31 w 57"/>
                              <a:gd name="T51" fmla="*/ 7 h 109"/>
                              <a:gd name="T52" fmla="*/ 35 w 57"/>
                              <a:gd name="T53" fmla="*/ 7 h 109"/>
                              <a:gd name="T54" fmla="*/ 35 w 57"/>
                              <a:gd name="T55" fmla="*/ 3 h 109"/>
                              <a:gd name="T56" fmla="*/ 35 w 57"/>
                              <a:gd name="T57" fmla="*/ 0 h 109"/>
                              <a:gd name="T58" fmla="*/ 40 w 57"/>
                              <a:gd name="T59" fmla="*/ 0 h 109"/>
                              <a:gd name="T60" fmla="*/ 57 w 57"/>
                              <a:gd name="T61" fmla="*/ 0 h 109"/>
                              <a:gd name="T62" fmla="*/ 57 w 57"/>
                              <a:gd name="T63" fmla="*/ 109 h 1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7" h="109">
                                <a:moveTo>
                                  <a:pt x="57" y="109"/>
                                </a:moveTo>
                                <a:lnTo>
                                  <a:pt x="35" y="109"/>
                                </a:lnTo>
                                <a:lnTo>
                                  <a:pt x="35" y="29"/>
                                </a:lnTo>
                                <a:lnTo>
                                  <a:pt x="31" y="29"/>
                                </a:lnTo>
                                <a:lnTo>
                                  <a:pt x="31" y="32"/>
                                </a:lnTo>
                                <a:lnTo>
                                  <a:pt x="27" y="32"/>
                                </a:lnTo>
                                <a:lnTo>
                                  <a:pt x="27" y="36"/>
                                </a:lnTo>
                                <a:lnTo>
                                  <a:pt x="22" y="36"/>
                                </a:lnTo>
                                <a:lnTo>
                                  <a:pt x="18" y="36"/>
                                </a:lnTo>
                                <a:lnTo>
                                  <a:pt x="18" y="40"/>
                                </a:lnTo>
                                <a:lnTo>
                                  <a:pt x="13" y="40"/>
                                </a:lnTo>
                                <a:lnTo>
                                  <a:pt x="9" y="43"/>
                                </a:lnTo>
                                <a:lnTo>
                                  <a:pt x="5" y="43"/>
                                </a:lnTo>
                                <a:lnTo>
                                  <a:pt x="0" y="43"/>
                                </a:lnTo>
                                <a:lnTo>
                                  <a:pt x="0" y="25"/>
                                </a:lnTo>
                                <a:lnTo>
                                  <a:pt x="5" y="25"/>
                                </a:lnTo>
                                <a:lnTo>
                                  <a:pt x="9" y="25"/>
                                </a:lnTo>
                                <a:lnTo>
                                  <a:pt x="9" y="22"/>
                                </a:lnTo>
                                <a:lnTo>
                                  <a:pt x="13" y="22"/>
                                </a:lnTo>
                                <a:lnTo>
                                  <a:pt x="18" y="18"/>
                                </a:lnTo>
                                <a:lnTo>
                                  <a:pt x="22" y="18"/>
                                </a:lnTo>
                                <a:lnTo>
                                  <a:pt x="22" y="14"/>
                                </a:lnTo>
                                <a:lnTo>
                                  <a:pt x="27" y="14"/>
                                </a:lnTo>
                                <a:lnTo>
                                  <a:pt x="27" y="11"/>
                                </a:lnTo>
                                <a:lnTo>
                                  <a:pt x="31" y="11"/>
                                </a:lnTo>
                                <a:lnTo>
                                  <a:pt x="31" y="7"/>
                                </a:lnTo>
                                <a:lnTo>
                                  <a:pt x="35" y="7"/>
                                </a:lnTo>
                                <a:lnTo>
                                  <a:pt x="35" y="3"/>
                                </a:lnTo>
                                <a:lnTo>
                                  <a:pt x="35" y="0"/>
                                </a:lnTo>
                                <a:lnTo>
                                  <a:pt x="40" y="0"/>
                                </a:lnTo>
                                <a:lnTo>
                                  <a:pt x="57" y="0"/>
                                </a:lnTo>
                                <a:lnTo>
                                  <a:pt x="57" y="109"/>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2" name="Freeform 2606"/>
                        <wps:cNvSpPr>
                          <a:spLocks noEditPoints="1"/>
                        </wps:cNvSpPr>
                        <wps:spPr bwMode="auto">
                          <a:xfrm>
                            <a:off x="4088130" y="2501265"/>
                            <a:ext cx="53340" cy="69215"/>
                          </a:xfrm>
                          <a:custGeom>
                            <a:avLst/>
                            <a:gdLst>
                              <a:gd name="T0" fmla="*/ 53 w 84"/>
                              <a:gd name="T1" fmla="*/ 0 h 109"/>
                              <a:gd name="T2" fmla="*/ 62 w 84"/>
                              <a:gd name="T3" fmla="*/ 3 h 109"/>
                              <a:gd name="T4" fmla="*/ 71 w 84"/>
                              <a:gd name="T5" fmla="*/ 7 h 109"/>
                              <a:gd name="T6" fmla="*/ 75 w 84"/>
                              <a:gd name="T7" fmla="*/ 14 h 109"/>
                              <a:gd name="T8" fmla="*/ 80 w 84"/>
                              <a:gd name="T9" fmla="*/ 22 h 109"/>
                              <a:gd name="T10" fmla="*/ 84 w 84"/>
                              <a:gd name="T11" fmla="*/ 29 h 109"/>
                              <a:gd name="T12" fmla="*/ 84 w 84"/>
                              <a:gd name="T13" fmla="*/ 40 h 109"/>
                              <a:gd name="T14" fmla="*/ 84 w 84"/>
                              <a:gd name="T15" fmla="*/ 51 h 109"/>
                              <a:gd name="T16" fmla="*/ 84 w 84"/>
                              <a:gd name="T17" fmla="*/ 62 h 109"/>
                              <a:gd name="T18" fmla="*/ 84 w 84"/>
                              <a:gd name="T19" fmla="*/ 72 h 109"/>
                              <a:gd name="T20" fmla="*/ 80 w 84"/>
                              <a:gd name="T21" fmla="*/ 80 h 109"/>
                              <a:gd name="T22" fmla="*/ 80 w 84"/>
                              <a:gd name="T23" fmla="*/ 91 h 109"/>
                              <a:gd name="T24" fmla="*/ 75 w 84"/>
                              <a:gd name="T25" fmla="*/ 98 h 109"/>
                              <a:gd name="T26" fmla="*/ 66 w 84"/>
                              <a:gd name="T27" fmla="*/ 102 h 109"/>
                              <a:gd name="T28" fmla="*/ 58 w 84"/>
                              <a:gd name="T29" fmla="*/ 105 h 109"/>
                              <a:gd name="T30" fmla="*/ 49 w 84"/>
                              <a:gd name="T31" fmla="*/ 109 h 109"/>
                              <a:gd name="T32" fmla="*/ 35 w 84"/>
                              <a:gd name="T33" fmla="*/ 109 h 109"/>
                              <a:gd name="T34" fmla="*/ 27 w 84"/>
                              <a:gd name="T35" fmla="*/ 105 h 109"/>
                              <a:gd name="T36" fmla="*/ 18 w 84"/>
                              <a:gd name="T37" fmla="*/ 102 h 109"/>
                              <a:gd name="T38" fmla="*/ 9 w 84"/>
                              <a:gd name="T39" fmla="*/ 98 h 109"/>
                              <a:gd name="T40" fmla="*/ 5 w 84"/>
                              <a:gd name="T41" fmla="*/ 91 h 109"/>
                              <a:gd name="T42" fmla="*/ 5 w 84"/>
                              <a:gd name="T43" fmla="*/ 80 h 109"/>
                              <a:gd name="T44" fmla="*/ 0 w 84"/>
                              <a:gd name="T45" fmla="*/ 72 h 109"/>
                              <a:gd name="T46" fmla="*/ 0 w 84"/>
                              <a:gd name="T47" fmla="*/ 62 h 109"/>
                              <a:gd name="T48" fmla="*/ 0 w 84"/>
                              <a:gd name="T49" fmla="*/ 51 h 109"/>
                              <a:gd name="T50" fmla="*/ 0 w 84"/>
                              <a:gd name="T51" fmla="*/ 40 h 109"/>
                              <a:gd name="T52" fmla="*/ 0 w 84"/>
                              <a:gd name="T53" fmla="*/ 29 h 109"/>
                              <a:gd name="T54" fmla="*/ 5 w 84"/>
                              <a:gd name="T55" fmla="*/ 22 h 109"/>
                              <a:gd name="T56" fmla="*/ 9 w 84"/>
                              <a:gd name="T57" fmla="*/ 14 h 109"/>
                              <a:gd name="T58" fmla="*/ 13 w 84"/>
                              <a:gd name="T59" fmla="*/ 7 h 109"/>
                              <a:gd name="T60" fmla="*/ 22 w 84"/>
                              <a:gd name="T61" fmla="*/ 3 h 109"/>
                              <a:gd name="T62" fmla="*/ 31 w 84"/>
                              <a:gd name="T63" fmla="*/ 0 h 109"/>
                              <a:gd name="T64" fmla="*/ 44 w 84"/>
                              <a:gd name="T65" fmla="*/ 0 h 109"/>
                              <a:gd name="T66" fmla="*/ 40 w 84"/>
                              <a:gd name="T67" fmla="*/ 18 h 109"/>
                              <a:gd name="T68" fmla="*/ 31 w 84"/>
                              <a:gd name="T69" fmla="*/ 22 h 109"/>
                              <a:gd name="T70" fmla="*/ 27 w 84"/>
                              <a:gd name="T71" fmla="*/ 29 h 109"/>
                              <a:gd name="T72" fmla="*/ 27 w 84"/>
                              <a:gd name="T73" fmla="*/ 40 h 109"/>
                              <a:gd name="T74" fmla="*/ 27 w 84"/>
                              <a:gd name="T75" fmla="*/ 51 h 109"/>
                              <a:gd name="T76" fmla="*/ 27 w 84"/>
                              <a:gd name="T77" fmla="*/ 62 h 109"/>
                              <a:gd name="T78" fmla="*/ 27 w 84"/>
                              <a:gd name="T79" fmla="*/ 72 h 109"/>
                              <a:gd name="T80" fmla="*/ 27 w 84"/>
                              <a:gd name="T81" fmla="*/ 83 h 109"/>
                              <a:gd name="T82" fmla="*/ 31 w 84"/>
                              <a:gd name="T83" fmla="*/ 91 h 109"/>
                              <a:gd name="T84" fmla="*/ 44 w 84"/>
                              <a:gd name="T85" fmla="*/ 91 h 109"/>
                              <a:gd name="T86" fmla="*/ 53 w 84"/>
                              <a:gd name="T87" fmla="*/ 87 h 109"/>
                              <a:gd name="T88" fmla="*/ 58 w 84"/>
                              <a:gd name="T89" fmla="*/ 80 h 109"/>
                              <a:gd name="T90" fmla="*/ 58 w 84"/>
                              <a:gd name="T91" fmla="*/ 69 h 109"/>
                              <a:gd name="T92" fmla="*/ 58 w 84"/>
                              <a:gd name="T93" fmla="*/ 58 h 109"/>
                              <a:gd name="T94" fmla="*/ 58 w 84"/>
                              <a:gd name="T95" fmla="*/ 47 h 109"/>
                              <a:gd name="T96" fmla="*/ 58 w 84"/>
                              <a:gd name="T97" fmla="*/ 36 h 109"/>
                              <a:gd name="T98" fmla="*/ 58 w 84"/>
                              <a:gd name="T99" fmla="*/ 25 h 109"/>
                              <a:gd name="T100" fmla="*/ 53 w 84"/>
                              <a:gd name="T101" fmla="*/ 18 h 109"/>
                              <a:gd name="T102" fmla="*/ 44 w 84"/>
                              <a:gd name="T103" fmla="*/ 14 h 1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4" h="109">
                                <a:moveTo>
                                  <a:pt x="44" y="0"/>
                                </a:moveTo>
                                <a:lnTo>
                                  <a:pt x="49" y="0"/>
                                </a:lnTo>
                                <a:lnTo>
                                  <a:pt x="53" y="0"/>
                                </a:lnTo>
                                <a:lnTo>
                                  <a:pt x="58" y="0"/>
                                </a:lnTo>
                                <a:lnTo>
                                  <a:pt x="62" y="0"/>
                                </a:lnTo>
                                <a:lnTo>
                                  <a:pt x="62" y="3"/>
                                </a:lnTo>
                                <a:lnTo>
                                  <a:pt x="66" y="3"/>
                                </a:lnTo>
                                <a:lnTo>
                                  <a:pt x="66" y="7"/>
                                </a:lnTo>
                                <a:lnTo>
                                  <a:pt x="71" y="7"/>
                                </a:lnTo>
                                <a:lnTo>
                                  <a:pt x="71" y="11"/>
                                </a:lnTo>
                                <a:lnTo>
                                  <a:pt x="75" y="11"/>
                                </a:lnTo>
                                <a:lnTo>
                                  <a:pt x="75" y="14"/>
                                </a:lnTo>
                                <a:lnTo>
                                  <a:pt x="75" y="18"/>
                                </a:lnTo>
                                <a:lnTo>
                                  <a:pt x="80" y="18"/>
                                </a:lnTo>
                                <a:lnTo>
                                  <a:pt x="80" y="22"/>
                                </a:lnTo>
                                <a:lnTo>
                                  <a:pt x="80" y="25"/>
                                </a:lnTo>
                                <a:lnTo>
                                  <a:pt x="80" y="29"/>
                                </a:lnTo>
                                <a:lnTo>
                                  <a:pt x="84" y="29"/>
                                </a:lnTo>
                                <a:lnTo>
                                  <a:pt x="84" y="32"/>
                                </a:lnTo>
                                <a:lnTo>
                                  <a:pt x="84" y="36"/>
                                </a:lnTo>
                                <a:lnTo>
                                  <a:pt x="84" y="40"/>
                                </a:lnTo>
                                <a:lnTo>
                                  <a:pt x="84" y="43"/>
                                </a:lnTo>
                                <a:lnTo>
                                  <a:pt x="84" y="47"/>
                                </a:lnTo>
                                <a:lnTo>
                                  <a:pt x="84" y="51"/>
                                </a:lnTo>
                                <a:lnTo>
                                  <a:pt x="84" y="54"/>
                                </a:lnTo>
                                <a:lnTo>
                                  <a:pt x="84" y="58"/>
                                </a:lnTo>
                                <a:lnTo>
                                  <a:pt x="84" y="62"/>
                                </a:lnTo>
                                <a:lnTo>
                                  <a:pt x="84" y="65"/>
                                </a:lnTo>
                                <a:lnTo>
                                  <a:pt x="84" y="69"/>
                                </a:lnTo>
                                <a:lnTo>
                                  <a:pt x="84" y="72"/>
                                </a:lnTo>
                                <a:lnTo>
                                  <a:pt x="84" y="76"/>
                                </a:lnTo>
                                <a:lnTo>
                                  <a:pt x="84" y="80"/>
                                </a:lnTo>
                                <a:lnTo>
                                  <a:pt x="80" y="80"/>
                                </a:lnTo>
                                <a:lnTo>
                                  <a:pt x="80" y="83"/>
                                </a:lnTo>
                                <a:lnTo>
                                  <a:pt x="80" y="87"/>
                                </a:lnTo>
                                <a:lnTo>
                                  <a:pt x="80" y="91"/>
                                </a:lnTo>
                                <a:lnTo>
                                  <a:pt x="75" y="91"/>
                                </a:lnTo>
                                <a:lnTo>
                                  <a:pt x="75" y="94"/>
                                </a:lnTo>
                                <a:lnTo>
                                  <a:pt x="75" y="98"/>
                                </a:lnTo>
                                <a:lnTo>
                                  <a:pt x="71" y="98"/>
                                </a:lnTo>
                                <a:lnTo>
                                  <a:pt x="71" y="102"/>
                                </a:lnTo>
                                <a:lnTo>
                                  <a:pt x="66" y="102"/>
                                </a:lnTo>
                                <a:lnTo>
                                  <a:pt x="66" y="105"/>
                                </a:lnTo>
                                <a:lnTo>
                                  <a:pt x="62" y="105"/>
                                </a:lnTo>
                                <a:lnTo>
                                  <a:pt x="58" y="105"/>
                                </a:lnTo>
                                <a:lnTo>
                                  <a:pt x="58" y="109"/>
                                </a:lnTo>
                                <a:lnTo>
                                  <a:pt x="53" y="109"/>
                                </a:lnTo>
                                <a:lnTo>
                                  <a:pt x="49" y="109"/>
                                </a:lnTo>
                                <a:lnTo>
                                  <a:pt x="44" y="109"/>
                                </a:lnTo>
                                <a:lnTo>
                                  <a:pt x="40" y="109"/>
                                </a:lnTo>
                                <a:lnTo>
                                  <a:pt x="35" y="109"/>
                                </a:lnTo>
                                <a:lnTo>
                                  <a:pt x="31" y="109"/>
                                </a:lnTo>
                                <a:lnTo>
                                  <a:pt x="27" y="109"/>
                                </a:lnTo>
                                <a:lnTo>
                                  <a:pt x="27" y="105"/>
                                </a:lnTo>
                                <a:lnTo>
                                  <a:pt x="22" y="105"/>
                                </a:lnTo>
                                <a:lnTo>
                                  <a:pt x="18" y="105"/>
                                </a:lnTo>
                                <a:lnTo>
                                  <a:pt x="18" y="102"/>
                                </a:lnTo>
                                <a:lnTo>
                                  <a:pt x="13" y="102"/>
                                </a:lnTo>
                                <a:lnTo>
                                  <a:pt x="13" y="98"/>
                                </a:lnTo>
                                <a:lnTo>
                                  <a:pt x="9" y="98"/>
                                </a:lnTo>
                                <a:lnTo>
                                  <a:pt x="9" y="94"/>
                                </a:lnTo>
                                <a:lnTo>
                                  <a:pt x="9" y="91"/>
                                </a:lnTo>
                                <a:lnTo>
                                  <a:pt x="5" y="91"/>
                                </a:lnTo>
                                <a:lnTo>
                                  <a:pt x="5" y="87"/>
                                </a:lnTo>
                                <a:lnTo>
                                  <a:pt x="5" y="83"/>
                                </a:lnTo>
                                <a:lnTo>
                                  <a:pt x="5" y="80"/>
                                </a:lnTo>
                                <a:lnTo>
                                  <a:pt x="0" y="80"/>
                                </a:lnTo>
                                <a:lnTo>
                                  <a:pt x="0" y="76"/>
                                </a:lnTo>
                                <a:lnTo>
                                  <a:pt x="0" y="72"/>
                                </a:lnTo>
                                <a:lnTo>
                                  <a:pt x="0" y="69"/>
                                </a:lnTo>
                                <a:lnTo>
                                  <a:pt x="0" y="65"/>
                                </a:lnTo>
                                <a:lnTo>
                                  <a:pt x="0" y="62"/>
                                </a:lnTo>
                                <a:lnTo>
                                  <a:pt x="0" y="58"/>
                                </a:lnTo>
                                <a:lnTo>
                                  <a:pt x="0" y="54"/>
                                </a:lnTo>
                                <a:lnTo>
                                  <a:pt x="0" y="51"/>
                                </a:lnTo>
                                <a:lnTo>
                                  <a:pt x="0" y="47"/>
                                </a:lnTo>
                                <a:lnTo>
                                  <a:pt x="0" y="43"/>
                                </a:lnTo>
                                <a:lnTo>
                                  <a:pt x="0" y="40"/>
                                </a:lnTo>
                                <a:lnTo>
                                  <a:pt x="0" y="36"/>
                                </a:lnTo>
                                <a:lnTo>
                                  <a:pt x="0" y="32"/>
                                </a:lnTo>
                                <a:lnTo>
                                  <a:pt x="0" y="29"/>
                                </a:lnTo>
                                <a:lnTo>
                                  <a:pt x="5" y="29"/>
                                </a:lnTo>
                                <a:lnTo>
                                  <a:pt x="5" y="25"/>
                                </a:lnTo>
                                <a:lnTo>
                                  <a:pt x="5" y="22"/>
                                </a:lnTo>
                                <a:lnTo>
                                  <a:pt x="5" y="18"/>
                                </a:lnTo>
                                <a:lnTo>
                                  <a:pt x="9" y="18"/>
                                </a:lnTo>
                                <a:lnTo>
                                  <a:pt x="9" y="14"/>
                                </a:lnTo>
                                <a:lnTo>
                                  <a:pt x="9" y="11"/>
                                </a:lnTo>
                                <a:lnTo>
                                  <a:pt x="13" y="11"/>
                                </a:lnTo>
                                <a:lnTo>
                                  <a:pt x="13" y="7"/>
                                </a:lnTo>
                                <a:lnTo>
                                  <a:pt x="18" y="7"/>
                                </a:lnTo>
                                <a:lnTo>
                                  <a:pt x="18" y="3"/>
                                </a:lnTo>
                                <a:lnTo>
                                  <a:pt x="22" y="3"/>
                                </a:lnTo>
                                <a:lnTo>
                                  <a:pt x="22" y="0"/>
                                </a:lnTo>
                                <a:lnTo>
                                  <a:pt x="27" y="0"/>
                                </a:lnTo>
                                <a:lnTo>
                                  <a:pt x="31" y="0"/>
                                </a:lnTo>
                                <a:lnTo>
                                  <a:pt x="35" y="0"/>
                                </a:lnTo>
                                <a:lnTo>
                                  <a:pt x="40" y="0"/>
                                </a:lnTo>
                                <a:lnTo>
                                  <a:pt x="44" y="0"/>
                                </a:lnTo>
                                <a:close/>
                                <a:moveTo>
                                  <a:pt x="44" y="14"/>
                                </a:moveTo>
                                <a:lnTo>
                                  <a:pt x="40" y="14"/>
                                </a:lnTo>
                                <a:lnTo>
                                  <a:pt x="40" y="18"/>
                                </a:lnTo>
                                <a:lnTo>
                                  <a:pt x="35" y="18"/>
                                </a:lnTo>
                                <a:lnTo>
                                  <a:pt x="31" y="18"/>
                                </a:lnTo>
                                <a:lnTo>
                                  <a:pt x="31" y="22"/>
                                </a:lnTo>
                                <a:lnTo>
                                  <a:pt x="31" y="25"/>
                                </a:lnTo>
                                <a:lnTo>
                                  <a:pt x="27" y="25"/>
                                </a:lnTo>
                                <a:lnTo>
                                  <a:pt x="27" y="29"/>
                                </a:lnTo>
                                <a:lnTo>
                                  <a:pt x="27" y="32"/>
                                </a:lnTo>
                                <a:lnTo>
                                  <a:pt x="27" y="36"/>
                                </a:lnTo>
                                <a:lnTo>
                                  <a:pt x="27" y="40"/>
                                </a:lnTo>
                                <a:lnTo>
                                  <a:pt x="27" y="43"/>
                                </a:lnTo>
                                <a:lnTo>
                                  <a:pt x="27" y="47"/>
                                </a:lnTo>
                                <a:lnTo>
                                  <a:pt x="27" y="51"/>
                                </a:lnTo>
                                <a:lnTo>
                                  <a:pt x="27" y="54"/>
                                </a:lnTo>
                                <a:lnTo>
                                  <a:pt x="27" y="58"/>
                                </a:lnTo>
                                <a:lnTo>
                                  <a:pt x="27" y="62"/>
                                </a:lnTo>
                                <a:lnTo>
                                  <a:pt x="27" y="65"/>
                                </a:lnTo>
                                <a:lnTo>
                                  <a:pt x="27" y="69"/>
                                </a:lnTo>
                                <a:lnTo>
                                  <a:pt x="27" y="72"/>
                                </a:lnTo>
                                <a:lnTo>
                                  <a:pt x="27" y="76"/>
                                </a:lnTo>
                                <a:lnTo>
                                  <a:pt x="27" y="80"/>
                                </a:lnTo>
                                <a:lnTo>
                                  <a:pt x="27" y="83"/>
                                </a:lnTo>
                                <a:lnTo>
                                  <a:pt x="31" y="83"/>
                                </a:lnTo>
                                <a:lnTo>
                                  <a:pt x="31" y="87"/>
                                </a:lnTo>
                                <a:lnTo>
                                  <a:pt x="31" y="91"/>
                                </a:lnTo>
                                <a:lnTo>
                                  <a:pt x="35" y="91"/>
                                </a:lnTo>
                                <a:lnTo>
                                  <a:pt x="40" y="91"/>
                                </a:lnTo>
                                <a:lnTo>
                                  <a:pt x="44" y="91"/>
                                </a:lnTo>
                                <a:lnTo>
                                  <a:pt x="49" y="91"/>
                                </a:lnTo>
                                <a:lnTo>
                                  <a:pt x="53" y="91"/>
                                </a:lnTo>
                                <a:lnTo>
                                  <a:pt x="53" y="87"/>
                                </a:lnTo>
                                <a:lnTo>
                                  <a:pt x="53" y="83"/>
                                </a:lnTo>
                                <a:lnTo>
                                  <a:pt x="58" y="83"/>
                                </a:lnTo>
                                <a:lnTo>
                                  <a:pt x="58" y="80"/>
                                </a:lnTo>
                                <a:lnTo>
                                  <a:pt x="58" y="76"/>
                                </a:lnTo>
                                <a:lnTo>
                                  <a:pt x="58" y="72"/>
                                </a:lnTo>
                                <a:lnTo>
                                  <a:pt x="58" y="69"/>
                                </a:lnTo>
                                <a:lnTo>
                                  <a:pt x="58" y="65"/>
                                </a:lnTo>
                                <a:lnTo>
                                  <a:pt x="58" y="62"/>
                                </a:lnTo>
                                <a:lnTo>
                                  <a:pt x="58" y="58"/>
                                </a:lnTo>
                                <a:lnTo>
                                  <a:pt x="58" y="54"/>
                                </a:lnTo>
                                <a:lnTo>
                                  <a:pt x="58" y="51"/>
                                </a:lnTo>
                                <a:lnTo>
                                  <a:pt x="58" y="47"/>
                                </a:lnTo>
                                <a:lnTo>
                                  <a:pt x="58" y="43"/>
                                </a:lnTo>
                                <a:lnTo>
                                  <a:pt x="58" y="40"/>
                                </a:lnTo>
                                <a:lnTo>
                                  <a:pt x="58" y="36"/>
                                </a:lnTo>
                                <a:lnTo>
                                  <a:pt x="58" y="32"/>
                                </a:lnTo>
                                <a:lnTo>
                                  <a:pt x="58" y="29"/>
                                </a:lnTo>
                                <a:lnTo>
                                  <a:pt x="58" y="25"/>
                                </a:lnTo>
                                <a:lnTo>
                                  <a:pt x="53" y="25"/>
                                </a:lnTo>
                                <a:lnTo>
                                  <a:pt x="53" y="22"/>
                                </a:lnTo>
                                <a:lnTo>
                                  <a:pt x="53" y="18"/>
                                </a:lnTo>
                                <a:lnTo>
                                  <a:pt x="49" y="18"/>
                                </a:lnTo>
                                <a:lnTo>
                                  <a:pt x="44" y="18"/>
                                </a:lnTo>
                                <a:lnTo>
                                  <a:pt x="44" y="14"/>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3" name="Freeform 2607"/>
                        <wps:cNvSpPr>
                          <a:spLocks noEditPoints="1"/>
                        </wps:cNvSpPr>
                        <wps:spPr bwMode="auto">
                          <a:xfrm>
                            <a:off x="4152900" y="2501265"/>
                            <a:ext cx="53340" cy="69215"/>
                          </a:xfrm>
                          <a:custGeom>
                            <a:avLst/>
                            <a:gdLst>
                              <a:gd name="T0" fmla="*/ 53 w 84"/>
                              <a:gd name="T1" fmla="*/ 0 h 109"/>
                              <a:gd name="T2" fmla="*/ 61 w 84"/>
                              <a:gd name="T3" fmla="*/ 3 h 109"/>
                              <a:gd name="T4" fmla="*/ 70 w 84"/>
                              <a:gd name="T5" fmla="*/ 7 h 109"/>
                              <a:gd name="T6" fmla="*/ 75 w 84"/>
                              <a:gd name="T7" fmla="*/ 14 h 109"/>
                              <a:gd name="T8" fmla="*/ 79 w 84"/>
                              <a:gd name="T9" fmla="*/ 25 h 109"/>
                              <a:gd name="T10" fmla="*/ 84 w 84"/>
                              <a:gd name="T11" fmla="*/ 32 h 109"/>
                              <a:gd name="T12" fmla="*/ 84 w 84"/>
                              <a:gd name="T13" fmla="*/ 43 h 109"/>
                              <a:gd name="T14" fmla="*/ 84 w 84"/>
                              <a:gd name="T15" fmla="*/ 54 h 109"/>
                              <a:gd name="T16" fmla="*/ 84 w 84"/>
                              <a:gd name="T17" fmla="*/ 65 h 109"/>
                              <a:gd name="T18" fmla="*/ 84 w 84"/>
                              <a:gd name="T19" fmla="*/ 76 h 109"/>
                              <a:gd name="T20" fmla="*/ 79 w 84"/>
                              <a:gd name="T21" fmla="*/ 83 h 109"/>
                              <a:gd name="T22" fmla="*/ 75 w 84"/>
                              <a:gd name="T23" fmla="*/ 91 h 109"/>
                              <a:gd name="T24" fmla="*/ 70 w 84"/>
                              <a:gd name="T25" fmla="*/ 98 h 109"/>
                              <a:gd name="T26" fmla="*/ 66 w 84"/>
                              <a:gd name="T27" fmla="*/ 105 h 109"/>
                              <a:gd name="T28" fmla="*/ 57 w 84"/>
                              <a:gd name="T29" fmla="*/ 109 h 109"/>
                              <a:gd name="T30" fmla="*/ 44 w 84"/>
                              <a:gd name="T31" fmla="*/ 109 h 109"/>
                              <a:gd name="T32" fmla="*/ 31 w 84"/>
                              <a:gd name="T33" fmla="*/ 109 h 109"/>
                              <a:gd name="T34" fmla="*/ 22 w 84"/>
                              <a:gd name="T35" fmla="*/ 105 h 109"/>
                              <a:gd name="T36" fmla="*/ 13 w 84"/>
                              <a:gd name="T37" fmla="*/ 98 h 109"/>
                              <a:gd name="T38" fmla="*/ 4 w 84"/>
                              <a:gd name="T39" fmla="*/ 87 h 109"/>
                              <a:gd name="T40" fmla="*/ 4 w 84"/>
                              <a:gd name="T41" fmla="*/ 76 h 109"/>
                              <a:gd name="T42" fmla="*/ 0 w 84"/>
                              <a:gd name="T43" fmla="*/ 69 h 109"/>
                              <a:gd name="T44" fmla="*/ 0 w 84"/>
                              <a:gd name="T45" fmla="*/ 58 h 109"/>
                              <a:gd name="T46" fmla="*/ 0 w 84"/>
                              <a:gd name="T47" fmla="*/ 47 h 109"/>
                              <a:gd name="T48" fmla="*/ 0 w 84"/>
                              <a:gd name="T49" fmla="*/ 36 h 109"/>
                              <a:gd name="T50" fmla="*/ 4 w 84"/>
                              <a:gd name="T51" fmla="*/ 29 h 109"/>
                              <a:gd name="T52" fmla="*/ 4 w 84"/>
                              <a:gd name="T53" fmla="*/ 18 h 109"/>
                              <a:gd name="T54" fmla="*/ 9 w 84"/>
                              <a:gd name="T55" fmla="*/ 11 h 109"/>
                              <a:gd name="T56" fmla="*/ 17 w 84"/>
                              <a:gd name="T57" fmla="*/ 7 h 109"/>
                              <a:gd name="T58" fmla="*/ 26 w 84"/>
                              <a:gd name="T59" fmla="*/ 0 h 109"/>
                              <a:gd name="T60" fmla="*/ 39 w 84"/>
                              <a:gd name="T61" fmla="*/ 0 h 109"/>
                              <a:gd name="T62" fmla="*/ 39 w 84"/>
                              <a:gd name="T63" fmla="*/ 14 h 109"/>
                              <a:gd name="T64" fmla="*/ 31 w 84"/>
                              <a:gd name="T65" fmla="*/ 18 h 109"/>
                              <a:gd name="T66" fmla="*/ 31 w 84"/>
                              <a:gd name="T67" fmla="*/ 29 h 109"/>
                              <a:gd name="T68" fmla="*/ 26 w 84"/>
                              <a:gd name="T69" fmla="*/ 36 h 109"/>
                              <a:gd name="T70" fmla="*/ 26 w 84"/>
                              <a:gd name="T71" fmla="*/ 47 h 109"/>
                              <a:gd name="T72" fmla="*/ 26 w 84"/>
                              <a:gd name="T73" fmla="*/ 58 h 109"/>
                              <a:gd name="T74" fmla="*/ 26 w 84"/>
                              <a:gd name="T75" fmla="*/ 69 h 109"/>
                              <a:gd name="T76" fmla="*/ 26 w 84"/>
                              <a:gd name="T77" fmla="*/ 80 h 109"/>
                              <a:gd name="T78" fmla="*/ 31 w 84"/>
                              <a:gd name="T79" fmla="*/ 87 h 109"/>
                              <a:gd name="T80" fmla="*/ 39 w 84"/>
                              <a:gd name="T81" fmla="*/ 91 h 109"/>
                              <a:gd name="T82" fmla="*/ 53 w 84"/>
                              <a:gd name="T83" fmla="*/ 91 h 109"/>
                              <a:gd name="T84" fmla="*/ 57 w 84"/>
                              <a:gd name="T85" fmla="*/ 83 h 109"/>
                              <a:gd name="T86" fmla="*/ 57 w 84"/>
                              <a:gd name="T87" fmla="*/ 72 h 109"/>
                              <a:gd name="T88" fmla="*/ 57 w 84"/>
                              <a:gd name="T89" fmla="*/ 62 h 109"/>
                              <a:gd name="T90" fmla="*/ 57 w 84"/>
                              <a:gd name="T91" fmla="*/ 51 h 109"/>
                              <a:gd name="T92" fmla="*/ 57 w 84"/>
                              <a:gd name="T93" fmla="*/ 40 h 109"/>
                              <a:gd name="T94" fmla="*/ 57 w 84"/>
                              <a:gd name="T95" fmla="*/ 29 h 109"/>
                              <a:gd name="T96" fmla="*/ 53 w 84"/>
                              <a:gd name="T97" fmla="*/ 22 h 109"/>
                              <a:gd name="T98" fmla="*/ 48 w 84"/>
                              <a:gd name="T99" fmla="*/ 14 h 1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84" h="109">
                                <a:moveTo>
                                  <a:pt x="44" y="0"/>
                                </a:moveTo>
                                <a:lnTo>
                                  <a:pt x="48" y="0"/>
                                </a:lnTo>
                                <a:lnTo>
                                  <a:pt x="53" y="0"/>
                                </a:lnTo>
                                <a:lnTo>
                                  <a:pt x="57" y="0"/>
                                </a:lnTo>
                                <a:lnTo>
                                  <a:pt x="61" y="0"/>
                                </a:lnTo>
                                <a:lnTo>
                                  <a:pt x="61" y="3"/>
                                </a:lnTo>
                                <a:lnTo>
                                  <a:pt x="66" y="3"/>
                                </a:lnTo>
                                <a:lnTo>
                                  <a:pt x="66" y="7"/>
                                </a:lnTo>
                                <a:lnTo>
                                  <a:pt x="70" y="7"/>
                                </a:lnTo>
                                <a:lnTo>
                                  <a:pt x="70" y="11"/>
                                </a:lnTo>
                                <a:lnTo>
                                  <a:pt x="75" y="11"/>
                                </a:lnTo>
                                <a:lnTo>
                                  <a:pt x="75" y="14"/>
                                </a:lnTo>
                                <a:lnTo>
                                  <a:pt x="79" y="18"/>
                                </a:lnTo>
                                <a:lnTo>
                                  <a:pt x="79" y="22"/>
                                </a:lnTo>
                                <a:lnTo>
                                  <a:pt x="79" y="25"/>
                                </a:lnTo>
                                <a:lnTo>
                                  <a:pt x="84" y="25"/>
                                </a:lnTo>
                                <a:lnTo>
                                  <a:pt x="84" y="29"/>
                                </a:lnTo>
                                <a:lnTo>
                                  <a:pt x="84" y="32"/>
                                </a:lnTo>
                                <a:lnTo>
                                  <a:pt x="84" y="36"/>
                                </a:lnTo>
                                <a:lnTo>
                                  <a:pt x="84" y="40"/>
                                </a:lnTo>
                                <a:lnTo>
                                  <a:pt x="84" y="43"/>
                                </a:lnTo>
                                <a:lnTo>
                                  <a:pt x="84" y="47"/>
                                </a:lnTo>
                                <a:lnTo>
                                  <a:pt x="84" y="51"/>
                                </a:lnTo>
                                <a:lnTo>
                                  <a:pt x="84" y="54"/>
                                </a:lnTo>
                                <a:lnTo>
                                  <a:pt x="84" y="58"/>
                                </a:lnTo>
                                <a:lnTo>
                                  <a:pt x="84" y="62"/>
                                </a:lnTo>
                                <a:lnTo>
                                  <a:pt x="84" y="65"/>
                                </a:lnTo>
                                <a:lnTo>
                                  <a:pt x="84" y="69"/>
                                </a:lnTo>
                                <a:lnTo>
                                  <a:pt x="84" y="72"/>
                                </a:lnTo>
                                <a:lnTo>
                                  <a:pt x="84" y="76"/>
                                </a:lnTo>
                                <a:lnTo>
                                  <a:pt x="84" y="80"/>
                                </a:lnTo>
                                <a:lnTo>
                                  <a:pt x="84" y="83"/>
                                </a:lnTo>
                                <a:lnTo>
                                  <a:pt x="79" y="83"/>
                                </a:lnTo>
                                <a:lnTo>
                                  <a:pt x="79" y="87"/>
                                </a:lnTo>
                                <a:lnTo>
                                  <a:pt x="79" y="91"/>
                                </a:lnTo>
                                <a:lnTo>
                                  <a:pt x="75" y="91"/>
                                </a:lnTo>
                                <a:lnTo>
                                  <a:pt x="75" y="94"/>
                                </a:lnTo>
                                <a:lnTo>
                                  <a:pt x="75" y="98"/>
                                </a:lnTo>
                                <a:lnTo>
                                  <a:pt x="70" y="98"/>
                                </a:lnTo>
                                <a:lnTo>
                                  <a:pt x="70" y="102"/>
                                </a:lnTo>
                                <a:lnTo>
                                  <a:pt x="66" y="102"/>
                                </a:lnTo>
                                <a:lnTo>
                                  <a:pt x="66" y="105"/>
                                </a:lnTo>
                                <a:lnTo>
                                  <a:pt x="61" y="105"/>
                                </a:lnTo>
                                <a:lnTo>
                                  <a:pt x="57" y="105"/>
                                </a:lnTo>
                                <a:lnTo>
                                  <a:pt x="57" y="109"/>
                                </a:lnTo>
                                <a:lnTo>
                                  <a:pt x="53" y="109"/>
                                </a:lnTo>
                                <a:lnTo>
                                  <a:pt x="48" y="109"/>
                                </a:lnTo>
                                <a:lnTo>
                                  <a:pt x="44" y="109"/>
                                </a:lnTo>
                                <a:lnTo>
                                  <a:pt x="39" y="109"/>
                                </a:lnTo>
                                <a:lnTo>
                                  <a:pt x="35" y="109"/>
                                </a:lnTo>
                                <a:lnTo>
                                  <a:pt x="31" y="109"/>
                                </a:lnTo>
                                <a:lnTo>
                                  <a:pt x="26" y="109"/>
                                </a:lnTo>
                                <a:lnTo>
                                  <a:pt x="26" y="105"/>
                                </a:lnTo>
                                <a:lnTo>
                                  <a:pt x="22" y="105"/>
                                </a:lnTo>
                                <a:lnTo>
                                  <a:pt x="17" y="102"/>
                                </a:lnTo>
                                <a:lnTo>
                                  <a:pt x="13" y="102"/>
                                </a:lnTo>
                                <a:lnTo>
                                  <a:pt x="13" y="98"/>
                                </a:lnTo>
                                <a:lnTo>
                                  <a:pt x="9" y="94"/>
                                </a:lnTo>
                                <a:lnTo>
                                  <a:pt x="9" y="91"/>
                                </a:lnTo>
                                <a:lnTo>
                                  <a:pt x="4" y="87"/>
                                </a:lnTo>
                                <a:lnTo>
                                  <a:pt x="4" y="83"/>
                                </a:lnTo>
                                <a:lnTo>
                                  <a:pt x="4" y="80"/>
                                </a:lnTo>
                                <a:lnTo>
                                  <a:pt x="4" y="76"/>
                                </a:lnTo>
                                <a:lnTo>
                                  <a:pt x="0" y="76"/>
                                </a:lnTo>
                                <a:lnTo>
                                  <a:pt x="0" y="72"/>
                                </a:lnTo>
                                <a:lnTo>
                                  <a:pt x="0" y="69"/>
                                </a:lnTo>
                                <a:lnTo>
                                  <a:pt x="0" y="65"/>
                                </a:lnTo>
                                <a:lnTo>
                                  <a:pt x="0" y="62"/>
                                </a:lnTo>
                                <a:lnTo>
                                  <a:pt x="0" y="58"/>
                                </a:lnTo>
                                <a:lnTo>
                                  <a:pt x="0" y="54"/>
                                </a:lnTo>
                                <a:lnTo>
                                  <a:pt x="0" y="51"/>
                                </a:lnTo>
                                <a:lnTo>
                                  <a:pt x="0" y="47"/>
                                </a:lnTo>
                                <a:lnTo>
                                  <a:pt x="0" y="43"/>
                                </a:lnTo>
                                <a:lnTo>
                                  <a:pt x="0" y="40"/>
                                </a:lnTo>
                                <a:lnTo>
                                  <a:pt x="0" y="36"/>
                                </a:lnTo>
                                <a:lnTo>
                                  <a:pt x="0" y="32"/>
                                </a:lnTo>
                                <a:lnTo>
                                  <a:pt x="4" y="32"/>
                                </a:lnTo>
                                <a:lnTo>
                                  <a:pt x="4" y="29"/>
                                </a:lnTo>
                                <a:lnTo>
                                  <a:pt x="4" y="25"/>
                                </a:lnTo>
                                <a:lnTo>
                                  <a:pt x="4" y="22"/>
                                </a:lnTo>
                                <a:lnTo>
                                  <a:pt x="4" y="18"/>
                                </a:lnTo>
                                <a:lnTo>
                                  <a:pt x="9" y="18"/>
                                </a:lnTo>
                                <a:lnTo>
                                  <a:pt x="9" y="14"/>
                                </a:lnTo>
                                <a:lnTo>
                                  <a:pt x="9" y="11"/>
                                </a:lnTo>
                                <a:lnTo>
                                  <a:pt x="13" y="11"/>
                                </a:lnTo>
                                <a:lnTo>
                                  <a:pt x="13" y="7"/>
                                </a:lnTo>
                                <a:lnTo>
                                  <a:pt x="17" y="7"/>
                                </a:lnTo>
                                <a:lnTo>
                                  <a:pt x="17" y="3"/>
                                </a:lnTo>
                                <a:lnTo>
                                  <a:pt x="22" y="3"/>
                                </a:lnTo>
                                <a:lnTo>
                                  <a:pt x="26" y="0"/>
                                </a:lnTo>
                                <a:lnTo>
                                  <a:pt x="31" y="0"/>
                                </a:lnTo>
                                <a:lnTo>
                                  <a:pt x="35" y="0"/>
                                </a:lnTo>
                                <a:lnTo>
                                  <a:pt x="39" y="0"/>
                                </a:lnTo>
                                <a:lnTo>
                                  <a:pt x="44" y="0"/>
                                </a:lnTo>
                                <a:close/>
                                <a:moveTo>
                                  <a:pt x="44" y="14"/>
                                </a:moveTo>
                                <a:lnTo>
                                  <a:pt x="39" y="14"/>
                                </a:lnTo>
                                <a:lnTo>
                                  <a:pt x="39" y="18"/>
                                </a:lnTo>
                                <a:lnTo>
                                  <a:pt x="35" y="18"/>
                                </a:lnTo>
                                <a:lnTo>
                                  <a:pt x="31" y="18"/>
                                </a:lnTo>
                                <a:lnTo>
                                  <a:pt x="31" y="22"/>
                                </a:lnTo>
                                <a:lnTo>
                                  <a:pt x="31" y="25"/>
                                </a:lnTo>
                                <a:lnTo>
                                  <a:pt x="31" y="29"/>
                                </a:lnTo>
                                <a:lnTo>
                                  <a:pt x="26" y="29"/>
                                </a:lnTo>
                                <a:lnTo>
                                  <a:pt x="26" y="32"/>
                                </a:lnTo>
                                <a:lnTo>
                                  <a:pt x="26" y="36"/>
                                </a:lnTo>
                                <a:lnTo>
                                  <a:pt x="26" y="40"/>
                                </a:lnTo>
                                <a:lnTo>
                                  <a:pt x="26" y="43"/>
                                </a:lnTo>
                                <a:lnTo>
                                  <a:pt x="26" y="47"/>
                                </a:lnTo>
                                <a:lnTo>
                                  <a:pt x="26" y="51"/>
                                </a:lnTo>
                                <a:lnTo>
                                  <a:pt x="26" y="54"/>
                                </a:lnTo>
                                <a:lnTo>
                                  <a:pt x="26" y="58"/>
                                </a:lnTo>
                                <a:lnTo>
                                  <a:pt x="26" y="62"/>
                                </a:lnTo>
                                <a:lnTo>
                                  <a:pt x="26" y="65"/>
                                </a:lnTo>
                                <a:lnTo>
                                  <a:pt x="26" y="69"/>
                                </a:lnTo>
                                <a:lnTo>
                                  <a:pt x="26" y="72"/>
                                </a:lnTo>
                                <a:lnTo>
                                  <a:pt x="26" y="76"/>
                                </a:lnTo>
                                <a:lnTo>
                                  <a:pt x="26" y="80"/>
                                </a:lnTo>
                                <a:lnTo>
                                  <a:pt x="31" y="80"/>
                                </a:lnTo>
                                <a:lnTo>
                                  <a:pt x="31" y="83"/>
                                </a:lnTo>
                                <a:lnTo>
                                  <a:pt x="31" y="87"/>
                                </a:lnTo>
                                <a:lnTo>
                                  <a:pt x="35" y="87"/>
                                </a:lnTo>
                                <a:lnTo>
                                  <a:pt x="35" y="91"/>
                                </a:lnTo>
                                <a:lnTo>
                                  <a:pt x="39" y="91"/>
                                </a:lnTo>
                                <a:lnTo>
                                  <a:pt x="44" y="91"/>
                                </a:lnTo>
                                <a:lnTo>
                                  <a:pt x="48" y="91"/>
                                </a:lnTo>
                                <a:lnTo>
                                  <a:pt x="53" y="91"/>
                                </a:lnTo>
                                <a:lnTo>
                                  <a:pt x="53" y="87"/>
                                </a:lnTo>
                                <a:lnTo>
                                  <a:pt x="53" y="83"/>
                                </a:lnTo>
                                <a:lnTo>
                                  <a:pt x="57" y="83"/>
                                </a:lnTo>
                                <a:lnTo>
                                  <a:pt x="57" y="80"/>
                                </a:lnTo>
                                <a:lnTo>
                                  <a:pt x="57" y="76"/>
                                </a:lnTo>
                                <a:lnTo>
                                  <a:pt x="57" y="72"/>
                                </a:lnTo>
                                <a:lnTo>
                                  <a:pt x="57" y="69"/>
                                </a:lnTo>
                                <a:lnTo>
                                  <a:pt x="57" y="65"/>
                                </a:lnTo>
                                <a:lnTo>
                                  <a:pt x="57" y="62"/>
                                </a:lnTo>
                                <a:lnTo>
                                  <a:pt x="57" y="58"/>
                                </a:lnTo>
                                <a:lnTo>
                                  <a:pt x="57" y="54"/>
                                </a:lnTo>
                                <a:lnTo>
                                  <a:pt x="57" y="51"/>
                                </a:lnTo>
                                <a:lnTo>
                                  <a:pt x="57" y="47"/>
                                </a:lnTo>
                                <a:lnTo>
                                  <a:pt x="57" y="43"/>
                                </a:lnTo>
                                <a:lnTo>
                                  <a:pt x="57" y="40"/>
                                </a:lnTo>
                                <a:lnTo>
                                  <a:pt x="57" y="36"/>
                                </a:lnTo>
                                <a:lnTo>
                                  <a:pt x="57" y="32"/>
                                </a:lnTo>
                                <a:lnTo>
                                  <a:pt x="57" y="29"/>
                                </a:lnTo>
                                <a:lnTo>
                                  <a:pt x="57" y="25"/>
                                </a:lnTo>
                                <a:lnTo>
                                  <a:pt x="57" y="22"/>
                                </a:lnTo>
                                <a:lnTo>
                                  <a:pt x="53" y="22"/>
                                </a:lnTo>
                                <a:lnTo>
                                  <a:pt x="53" y="18"/>
                                </a:lnTo>
                                <a:lnTo>
                                  <a:pt x="48" y="18"/>
                                </a:lnTo>
                                <a:lnTo>
                                  <a:pt x="48" y="14"/>
                                </a:lnTo>
                                <a:lnTo>
                                  <a:pt x="44" y="14"/>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4" name="Freeform 2608"/>
                        <wps:cNvSpPr>
                          <a:spLocks/>
                        </wps:cNvSpPr>
                        <wps:spPr bwMode="auto">
                          <a:xfrm>
                            <a:off x="2849880" y="2501265"/>
                            <a:ext cx="55880" cy="69215"/>
                          </a:xfrm>
                          <a:custGeom>
                            <a:avLst/>
                            <a:gdLst>
                              <a:gd name="T0" fmla="*/ 26 w 88"/>
                              <a:gd name="T1" fmla="*/ 76 h 109"/>
                              <a:gd name="T2" fmla="*/ 26 w 88"/>
                              <a:gd name="T3" fmla="*/ 83 h 109"/>
                              <a:gd name="T4" fmla="*/ 31 w 88"/>
                              <a:gd name="T5" fmla="*/ 87 h 109"/>
                              <a:gd name="T6" fmla="*/ 35 w 88"/>
                              <a:gd name="T7" fmla="*/ 91 h 109"/>
                              <a:gd name="T8" fmla="*/ 44 w 88"/>
                              <a:gd name="T9" fmla="*/ 91 h 109"/>
                              <a:gd name="T10" fmla="*/ 48 w 88"/>
                              <a:gd name="T11" fmla="*/ 91 h 109"/>
                              <a:gd name="T12" fmla="*/ 57 w 88"/>
                              <a:gd name="T13" fmla="*/ 91 h 109"/>
                              <a:gd name="T14" fmla="*/ 62 w 88"/>
                              <a:gd name="T15" fmla="*/ 87 h 109"/>
                              <a:gd name="T16" fmla="*/ 62 w 88"/>
                              <a:gd name="T17" fmla="*/ 80 h 109"/>
                              <a:gd name="T18" fmla="*/ 66 w 88"/>
                              <a:gd name="T19" fmla="*/ 72 h 109"/>
                              <a:gd name="T20" fmla="*/ 62 w 88"/>
                              <a:gd name="T21" fmla="*/ 69 h 109"/>
                              <a:gd name="T22" fmla="*/ 62 w 88"/>
                              <a:gd name="T23" fmla="*/ 62 h 109"/>
                              <a:gd name="T24" fmla="*/ 57 w 88"/>
                              <a:gd name="T25" fmla="*/ 58 h 109"/>
                              <a:gd name="T26" fmla="*/ 53 w 88"/>
                              <a:gd name="T27" fmla="*/ 54 h 109"/>
                              <a:gd name="T28" fmla="*/ 48 w 88"/>
                              <a:gd name="T29" fmla="*/ 51 h 109"/>
                              <a:gd name="T30" fmla="*/ 39 w 88"/>
                              <a:gd name="T31" fmla="*/ 51 h 109"/>
                              <a:gd name="T32" fmla="*/ 35 w 88"/>
                              <a:gd name="T33" fmla="*/ 54 h 109"/>
                              <a:gd name="T34" fmla="*/ 26 w 88"/>
                              <a:gd name="T35" fmla="*/ 58 h 109"/>
                              <a:gd name="T36" fmla="*/ 17 w 88"/>
                              <a:gd name="T37" fmla="*/ 0 h 109"/>
                              <a:gd name="T38" fmla="*/ 84 w 88"/>
                              <a:gd name="T39" fmla="*/ 18 h 109"/>
                              <a:gd name="T40" fmla="*/ 31 w 88"/>
                              <a:gd name="T41" fmla="*/ 40 h 109"/>
                              <a:gd name="T42" fmla="*/ 35 w 88"/>
                              <a:gd name="T43" fmla="*/ 36 h 109"/>
                              <a:gd name="T44" fmla="*/ 44 w 88"/>
                              <a:gd name="T45" fmla="*/ 36 h 109"/>
                              <a:gd name="T46" fmla="*/ 53 w 88"/>
                              <a:gd name="T47" fmla="*/ 36 h 109"/>
                              <a:gd name="T48" fmla="*/ 62 w 88"/>
                              <a:gd name="T49" fmla="*/ 36 h 109"/>
                              <a:gd name="T50" fmla="*/ 66 w 88"/>
                              <a:gd name="T51" fmla="*/ 40 h 109"/>
                              <a:gd name="T52" fmla="*/ 75 w 88"/>
                              <a:gd name="T53" fmla="*/ 40 h 109"/>
                              <a:gd name="T54" fmla="*/ 79 w 88"/>
                              <a:gd name="T55" fmla="*/ 43 h 109"/>
                              <a:gd name="T56" fmla="*/ 84 w 88"/>
                              <a:gd name="T57" fmla="*/ 47 h 109"/>
                              <a:gd name="T58" fmla="*/ 84 w 88"/>
                              <a:gd name="T59" fmla="*/ 54 h 109"/>
                              <a:gd name="T60" fmla="*/ 88 w 88"/>
                              <a:gd name="T61" fmla="*/ 58 h 109"/>
                              <a:gd name="T62" fmla="*/ 88 w 88"/>
                              <a:gd name="T63" fmla="*/ 65 h 109"/>
                              <a:gd name="T64" fmla="*/ 88 w 88"/>
                              <a:gd name="T65" fmla="*/ 72 h 109"/>
                              <a:gd name="T66" fmla="*/ 88 w 88"/>
                              <a:gd name="T67" fmla="*/ 80 h 109"/>
                              <a:gd name="T68" fmla="*/ 88 w 88"/>
                              <a:gd name="T69" fmla="*/ 87 h 109"/>
                              <a:gd name="T70" fmla="*/ 84 w 88"/>
                              <a:gd name="T71" fmla="*/ 91 h 109"/>
                              <a:gd name="T72" fmla="*/ 79 w 88"/>
                              <a:gd name="T73" fmla="*/ 94 h 109"/>
                              <a:gd name="T74" fmla="*/ 75 w 88"/>
                              <a:gd name="T75" fmla="*/ 98 h 109"/>
                              <a:gd name="T76" fmla="*/ 70 w 88"/>
                              <a:gd name="T77" fmla="*/ 102 h 109"/>
                              <a:gd name="T78" fmla="*/ 66 w 88"/>
                              <a:gd name="T79" fmla="*/ 105 h 109"/>
                              <a:gd name="T80" fmla="*/ 62 w 88"/>
                              <a:gd name="T81" fmla="*/ 109 h 109"/>
                              <a:gd name="T82" fmla="*/ 53 w 88"/>
                              <a:gd name="T83" fmla="*/ 109 h 109"/>
                              <a:gd name="T84" fmla="*/ 44 w 88"/>
                              <a:gd name="T85" fmla="*/ 109 h 109"/>
                              <a:gd name="T86" fmla="*/ 35 w 88"/>
                              <a:gd name="T87" fmla="*/ 109 h 109"/>
                              <a:gd name="T88" fmla="*/ 26 w 88"/>
                              <a:gd name="T89" fmla="*/ 109 h 109"/>
                              <a:gd name="T90" fmla="*/ 22 w 88"/>
                              <a:gd name="T91" fmla="*/ 105 h 109"/>
                              <a:gd name="T92" fmla="*/ 17 w 88"/>
                              <a:gd name="T93" fmla="*/ 102 h 109"/>
                              <a:gd name="T94" fmla="*/ 13 w 88"/>
                              <a:gd name="T95" fmla="*/ 98 h 109"/>
                              <a:gd name="T96" fmla="*/ 9 w 88"/>
                              <a:gd name="T97" fmla="*/ 94 h 109"/>
                              <a:gd name="T98" fmla="*/ 4 w 88"/>
                              <a:gd name="T99" fmla="*/ 87 h 109"/>
                              <a:gd name="T100" fmla="*/ 0 w 88"/>
                              <a:gd name="T101" fmla="*/ 83 h 1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8" h="109">
                                <a:moveTo>
                                  <a:pt x="0" y="80"/>
                                </a:moveTo>
                                <a:lnTo>
                                  <a:pt x="26" y="76"/>
                                </a:lnTo>
                                <a:lnTo>
                                  <a:pt x="26" y="80"/>
                                </a:lnTo>
                                <a:lnTo>
                                  <a:pt x="26" y="83"/>
                                </a:lnTo>
                                <a:lnTo>
                                  <a:pt x="31" y="83"/>
                                </a:lnTo>
                                <a:lnTo>
                                  <a:pt x="31" y="87"/>
                                </a:lnTo>
                                <a:lnTo>
                                  <a:pt x="35" y="87"/>
                                </a:lnTo>
                                <a:lnTo>
                                  <a:pt x="35" y="91"/>
                                </a:lnTo>
                                <a:lnTo>
                                  <a:pt x="39" y="91"/>
                                </a:lnTo>
                                <a:lnTo>
                                  <a:pt x="44" y="91"/>
                                </a:lnTo>
                                <a:lnTo>
                                  <a:pt x="44" y="94"/>
                                </a:lnTo>
                                <a:lnTo>
                                  <a:pt x="48" y="91"/>
                                </a:lnTo>
                                <a:lnTo>
                                  <a:pt x="53" y="91"/>
                                </a:lnTo>
                                <a:lnTo>
                                  <a:pt x="57" y="91"/>
                                </a:lnTo>
                                <a:lnTo>
                                  <a:pt x="57" y="87"/>
                                </a:lnTo>
                                <a:lnTo>
                                  <a:pt x="62" y="87"/>
                                </a:lnTo>
                                <a:lnTo>
                                  <a:pt x="62" y="83"/>
                                </a:lnTo>
                                <a:lnTo>
                                  <a:pt x="62" y="80"/>
                                </a:lnTo>
                                <a:lnTo>
                                  <a:pt x="62" y="76"/>
                                </a:lnTo>
                                <a:lnTo>
                                  <a:pt x="66" y="72"/>
                                </a:lnTo>
                                <a:lnTo>
                                  <a:pt x="66" y="69"/>
                                </a:lnTo>
                                <a:lnTo>
                                  <a:pt x="62" y="69"/>
                                </a:lnTo>
                                <a:lnTo>
                                  <a:pt x="62" y="65"/>
                                </a:lnTo>
                                <a:lnTo>
                                  <a:pt x="62" y="62"/>
                                </a:lnTo>
                                <a:lnTo>
                                  <a:pt x="62" y="58"/>
                                </a:lnTo>
                                <a:lnTo>
                                  <a:pt x="57" y="58"/>
                                </a:lnTo>
                                <a:lnTo>
                                  <a:pt x="57" y="54"/>
                                </a:lnTo>
                                <a:lnTo>
                                  <a:pt x="53" y="54"/>
                                </a:lnTo>
                                <a:lnTo>
                                  <a:pt x="53" y="51"/>
                                </a:lnTo>
                                <a:lnTo>
                                  <a:pt x="48" y="51"/>
                                </a:lnTo>
                                <a:lnTo>
                                  <a:pt x="44" y="51"/>
                                </a:lnTo>
                                <a:lnTo>
                                  <a:pt x="39" y="51"/>
                                </a:lnTo>
                                <a:lnTo>
                                  <a:pt x="35" y="51"/>
                                </a:lnTo>
                                <a:lnTo>
                                  <a:pt x="35" y="54"/>
                                </a:lnTo>
                                <a:lnTo>
                                  <a:pt x="31" y="54"/>
                                </a:lnTo>
                                <a:lnTo>
                                  <a:pt x="26" y="58"/>
                                </a:lnTo>
                                <a:lnTo>
                                  <a:pt x="4" y="58"/>
                                </a:lnTo>
                                <a:lnTo>
                                  <a:pt x="17" y="0"/>
                                </a:lnTo>
                                <a:lnTo>
                                  <a:pt x="84" y="0"/>
                                </a:lnTo>
                                <a:lnTo>
                                  <a:pt x="84" y="18"/>
                                </a:lnTo>
                                <a:lnTo>
                                  <a:pt x="35" y="18"/>
                                </a:lnTo>
                                <a:lnTo>
                                  <a:pt x="31" y="40"/>
                                </a:lnTo>
                                <a:lnTo>
                                  <a:pt x="35" y="40"/>
                                </a:lnTo>
                                <a:lnTo>
                                  <a:pt x="35" y="36"/>
                                </a:lnTo>
                                <a:lnTo>
                                  <a:pt x="39" y="36"/>
                                </a:lnTo>
                                <a:lnTo>
                                  <a:pt x="44" y="36"/>
                                </a:lnTo>
                                <a:lnTo>
                                  <a:pt x="48" y="36"/>
                                </a:lnTo>
                                <a:lnTo>
                                  <a:pt x="53" y="36"/>
                                </a:lnTo>
                                <a:lnTo>
                                  <a:pt x="57" y="36"/>
                                </a:lnTo>
                                <a:lnTo>
                                  <a:pt x="62" y="36"/>
                                </a:lnTo>
                                <a:lnTo>
                                  <a:pt x="66" y="36"/>
                                </a:lnTo>
                                <a:lnTo>
                                  <a:pt x="66" y="40"/>
                                </a:lnTo>
                                <a:lnTo>
                                  <a:pt x="70" y="40"/>
                                </a:lnTo>
                                <a:lnTo>
                                  <a:pt x="75" y="40"/>
                                </a:lnTo>
                                <a:lnTo>
                                  <a:pt x="75" y="43"/>
                                </a:lnTo>
                                <a:lnTo>
                                  <a:pt x="79" y="43"/>
                                </a:lnTo>
                                <a:lnTo>
                                  <a:pt x="79" y="47"/>
                                </a:lnTo>
                                <a:lnTo>
                                  <a:pt x="84" y="47"/>
                                </a:lnTo>
                                <a:lnTo>
                                  <a:pt x="84" y="51"/>
                                </a:lnTo>
                                <a:lnTo>
                                  <a:pt x="84" y="54"/>
                                </a:lnTo>
                                <a:lnTo>
                                  <a:pt x="88" y="54"/>
                                </a:lnTo>
                                <a:lnTo>
                                  <a:pt x="88" y="58"/>
                                </a:lnTo>
                                <a:lnTo>
                                  <a:pt x="88" y="62"/>
                                </a:lnTo>
                                <a:lnTo>
                                  <a:pt x="88" y="65"/>
                                </a:lnTo>
                                <a:lnTo>
                                  <a:pt x="88" y="69"/>
                                </a:lnTo>
                                <a:lnTo>
                                  <a:pt x="88" y="72"/>
                                </a:lnTo>
                                <a:lnTo>
                                  <a:pt x="88" y="76"/>
                                </a:lnTo>
                                <a:lnTo>
                                  <a:pt x="88" y="80"/>
                                </a:lnTo>
                                <a:lnTo>
                                  <a:pt x="88" y="83"/>
                                </a:lnTo>
                                <a:lnTo>
                                  <a:pt x="88" y="87"/>
                                </a:lnTo>
                                <a:lnTo>
                                  <a:pt x="84" y="87"/>
                                </a:lnTo>
                                <a:lnTo>
                                  <a:pt x="84" y="91"/>
                                </a:lnTo>
                                <a:lnTo>
                                  <a:pt x="84" y="94"/>
                                </a:lnTo>
                                <a:lnTo>
                                  <a:pt x="79" y="94"/>
                                </a:lnTo>
                                <a:lnTo>
                                  <a:pt x="79" y="98"/>
                                </a:lnTo>
                                <a:lnTo>
                                  <a:pt x="75" y="98"/>
                                </a:lnTo>
                                <a:lnTo>
                                  <a:pt x="75" y="102"/>
                                </a:lnTo>
                                <a:lnTo>
                                  <a:pt x="70" y="102"/>
                                </a:lnTo>
                                <a:lnTo>
                                  <a:pt x="70" y="105"/>
                                </a:lnTo>
                                <a:lnTo>
                                  <a:pt x="66" y="105"/>
                                </a:lnTo>
                                <a:lnTo>
                                  <a:pt x="62" y="105"/>
                                </a:lnTo>
                                <a:lnTo>
                                  <a:pt x="62" y="109"/>
                                </a:lnTo>
                                <a:lnTo>
                                  <a:pt x="57" y="109"/>
                                </a:lnTo>
                                <a:lnTo>
                                  <a:pt x="53" y="109"/>
                                </a:lnTo>
                                <a:lnTo>
                                  <a:pt x="48" y="109"/>
                                </a:lnTo>
                                <a:lnTo>
                                  <a:pt x="44" y="109"/>
                                </a:lnTo>
                                <a:lnTo>
                                  <a:pt x="39" y="109"/>
                                </a:lnTo>
                                <a:lnTo>
                                  <a:pt x="35" y="109"/>
                                </a:lnTo>
                                <a:lnTo>
                                  <a:pt x="31" y="109"/>
                                </a:lnTo>
                                <a:lnTo>
                                  <a:pt x="26" y="109"/>
                                </a:lnTo>
                                <a:lnTo>
                                  <a:pt x="26" y="105"/>
                                </a:lnTo>
                                <a:lnTo>
                                  <a:pt x="22" y="105"/>
                                </a:lnTo>
                                <a:lnTo>
                                  <a:pt x="17" y="105"/>
                                </a:lnTo>
                                <a:lnTo>
                                  <a:pt x="17" y="102"/>
                                </a:lnTo>
                                <a:lnTo>
                                  <a:pt x="13" y="102"/>
                                </a:lnTo>
                                <a:lnTo>
                                  <a:pt x="13" y="98"/>
                                </a:lnTo>
                                <a:lnTo>
                                  <a:pt x="9" y="98"/>
                                </a:lnTo>
                                <a:lnTo>
                                  <a:pt x="9" y="94"/>
                                </a:lnTo>
                                <a:lnTo>
                                  <a:pt x="4" y="91"/>
                                </a:lnTo>
                                <a:lnTo>
                                  <a:pt x="4" y="87"/>
                                </a:lnTo>
                                <a:lnTo>
                                  <a:pt x="4" y="83"/>
                                </a:lnTo>
                                <a:lnTo>
                                  <a:pt x="0" y="83"/>
                                </a:lnTo>
                                <a:lnTo>
                                  <a:pt x="0" y="8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5" name="Freeform 2609"/>
                        <wps:cNvSpPr>
                          <a:spLocks noEditPoints="1"/>
                        </wps:cNvSpPr>
                        <wps:spPr bwMode="auto">
                          <a:xfrm>
                            <a:off x="2914015" y="2501265"/>
                            <a:ext cx="56515" cy="69215"/>
                          </a:xfrm>
                          <a:custGeom>
                            <a:avLst/>
                            <a:gdLst>
                              <a:gd name="T0" fmla="*/ 53 w 89"/>
                              <a:gd name="T1" fmla="*/ 0 h 109"/>
                              <a:gd name="T2" fmla="*/ 62 w 89"/>
                              <a:gd name="T3" fmla="*/ 3 h 109"/>
                              <a:gd name="T4" fmla="*/ 71 w 89"/>
                              <a:gd name="T5" fmla="*/ 7 h 109"/>
                              <a:gd name="T6" fmla="*/ 80 w 89"/>
                              <a:gd name="T7" fmla="*/ 14 h 109"/>
                              <a:gd name="T8" fmla="*/ 84 w 89"/>
                              <a:gd name="T9" fmla="*/ 25 h 109"/>
                              <a:gd name="T10" fmla="*/ 84 w 89"/>
                              <a:gd name="T11" fmla="*/ 36 h 109"/>
                              <a:gd name="T12" fmla="*/ 89 w 89"/>
                              <a:gd name="T13" fmla="*/ 43 h 109"/>
                              <a:gd name="T14" fmla="*/ 89 w 89"/>
                              <a:gd name="T15" fmla="*/ 54 h 109"/>
                              <a:gd name="T16" fmla="*/ 89 w 89"/>
                              <a:gd name="T17" fmla="*/ 65 h 109"/>
                              <a:gd name="T18" fmla="*/ 84 w 89"/>
                              <a:gd name="T19" fmla="*/ 72 h 109"/>
                              <a:gd name="T20" fmla="*/ 84 w 89"/>
                              <a:gd name="T21" fmla="*/ 83 h 109"/>
                              <a:gd name="T22" fmla="*/ 80 w 89"/>
                              <a:gd name="T23" fmla="*/ 91 h 109"/>
                              <a:gd name="T24" fmla="*/ 75 w 89"/>
                              <a:gd name="T25" fmla="*/ 98 h 109"/>
                              <a:gd name="T26" fmla="*/ 62 w 89"/>
                              <a:gd name="T27" fmla="*/ 105 h 109"/>
                              <a:gd name="T28" fmla="*/ 53 w 89"/>
                              <a:gd name="T29" fmla="*/ 109 h 109"/>
                              <a:gd name="T30" fmla="*/ 40 w 89"/>
                              <a:gd name="T31" fmla="*/ 109 h 109"/>
                              <a:gd name="T32" fmla="*/ 31 w 89"/>
                              <a:gd name="T33" fmla="*/ 105 h 109"/>
                              <a:gd name="T34" fmla="*/ 22 w 89"/>
                              <a:gd name="T35" fmla="*/ 102 h 109"/>
                              <a:gd name="T36" fmla="*/ 13 w 89"/>
                              <a:gd name="T37" fmla="*/ 98 h 109"/>
                              <a:gd name="T38" fmla="*/ 9 w 89"/>
                              <a:gd name="T39" fmla="*/ 91 h 109"/>
                              <a:gd name="T40" fmla="*/ 5 w 89"/>
                              <a:gd name="T41" fmla="*/ 80 h 109"/>
                              <a:gd name="T42" fmla="*/ 5 w 89"/>
                              <a:gd name="T43" fmla="*/ 69 h 109"/>
                              <a:gd name="T44" fmla="*/ 0 w 89"/>
                              <a:gd name="T45" fmla="*/ 58 h 109"/>
                              <a:gd name="T46" fmla="*/ 0 w 89"/>
                              <a:gd name="T47" fmla="*/ 47 h 109"/>
                              <a:gd name="T48" fmla="*/ 5 w 89"/>
                              <a:gd name="T49" fmla="*/ 40 h 109"/>
                              <a:gd name="T50" fmla="*/ 5 w 89"/>
                              <a:gd name="T51" fmla="*/ 29 h 109"/>
                              <a:gd name="T52" fmla="*/ 9 w 89"/>
                              <a:gd name="T53" fmla="*/ 22 h 109"/>
                              <a:gd name="T54" fmla="*/ 13 w 89"/>
                              <a:gd name="T55" fmla="*/ 14 h 109"/>
                              <a:gd name="T56" fmla="*/ 22 w 89"/>
                              <a:gd name="T57" fmla="*/ 3 h 109"/>
                              <a:gd name="T58" fmla="*/ 31 w 89"/>
                              <a:gd name="T59" fmla="*/ 0 h 109"/>
                              <a:gd name="T60" fmla="*/ 44 w 89"/>
                              <a:gd name="T61" fmla="*/ 0 h 109"/>
                              <a:gd name="T62" fmla="*/ 40 w 89"/>
                              <a:gd name="T63" fmla="*/ 18 h 109"/>
                              <a:gd name="T64" fmla="*/ 31 w 89"/>
                              <a:gd name="T65" fmla="*/ 22 h 109"/>
                              <a:gd name="T66" fmla="*/ 31 w 89"/>
                              <a:gd name="T67" fmla="*/ 32 h 109"/>
                              <a:gd name="T68" fmla="*/ 27 w 89"/>
                              <a:gd name="T69" fmla="*/ 40 h 109"/>
                              <a:gd name="T70" fmla="*/ 27 w 89"/>
                              <a:gd name="T71" fmla="*/ 51 h 109"/>
                              <a:gd name="T72" fmla="*/ 27 w 89"/>
                              <a:gd name="T73" fmla="*/ 62 h 109"/>
                              <a:gd name="T74" fmla="*/ 31 w 89"/>
                              <a:gd name="T75" fmla="*/ 69 h 109"/>
                              <a:gd name="T76" fmla="*/ 31 w 89"/>
                              <a:gd name="T77" fmla="*/ 80 h 109"/>
                              <a:gd name="T78" fmla="*/ 36 w 89"/>
                              <a:gd name="T79" fmla="*/ 87 h 109"/>
                              <a:gd name="T80" fmla="*/ 44 w 89"/>
                              <a:gd name="T81" fmla="*/ 91 h 109"/>
                              <a:gd name="T82" fmla="*/ 53 w 89"/>
                              <a:gd name="T83" fmla="*/ 87 h 109"/>
                              <a:gd name="T84" fmla="*/ 58 w 89"/>
                              <a:gd name="T85" fmla="*/ 80 h 109"/>
                              <a:gd name="T86" fmla="*/ 62 w 89"/>
                              <a:gd name="T87" fmla="*/ 72 h 109"/>
                              <a:gd name="T88" fmla="*/ 62 w 89"/>
                              <a:gd name="T89" fmla="*/ 62 h 109"/>
                              <a:gd name="T90" fmla="*/ 62 w 89"/>
                              <a:gd name="T91" fmla="*/ 51 h 109"/>
                              <a:gd name="T92" fmla="*/ 62 w 89"/>
                              <a:gd name="T93" fmla="*/ 40 h 109"/>
                              <a:gd name="T94" fmla="*/ 58 w 89"/>
                              <a:gd name="T95" fmla="*/ 32 h 109"/>
                              <a:gd name="T96" fmla="*/ 58 w 89"/>
                              <a:gd name="T97" fmla="*/ 22 h 109"/>
                              <a:gd name="T98" fmla="*/ 49 w 89"/>
                              <a:gd name="T99" fmla="*/ 18 h 1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89" h="109">
                                <a:moveTo>
                                  <a:pt x="44" y="0"/>
                                </a:moveTo>
                                <a:lnTo>
                                  <a:pt x="49" y="0"/>
                                </a:lnTo>
                                <a:lnTo>
                                  <a:pt x="53" y="0"/>
                                </a:lnTo>
                                <a:lnTo>
                                  <a:pt x="58" y="0"/>
                                </a:lnTo>
                                <a:lnTo>
                                  <a:pt x="62" y="0"/>
                                </a:lnTo>
                                <a:lnTo>
                                  <a:pt x="62" y="3"/>
                                </a:lnTo>
                                <a:lnTo>
                                  <a:pt x="66" y="3"/>
                                </a:lnTo>
                                <a:lnTo>
                                  <a:pt x="71" y="3"/>
                                </a:lnTo>
                                <a:lnTo>
                                  <a:pt x="71" y="7"/>
                                </a:lnTo>
                                <a:lnTo>
                                  <a:pt x="75" y="7"/>
                                </a:lnTo>
                                <a:lnTo>
                                  <a:pt x="75" y="11"/>
                                </a:lnTo>
                                <a:lnTo>
                                  <a:pt x="80" y="14"/>
                                </a:lnTo>
                                <a:lnTo>
                                  <a:pt x="80" y="18"/>
                                </a:lnTo>
                                <a:lnTo>
                                  <a:pt x="84" y="22"/>
                                </a:lnTo>
                                <a:lnTo>
                                  <a:pt x="84" y="25"/>
                                </a:lnTo>
                                <a:lnTo>
                                  <a:pt x="84" y="29"/>
                                </a:lnTo>
                                <a:lnTo>
                                  <a:pt x="84" y="32"/>
                                </a:lnTo>
                                <a:lnTo>
                                  <a:pt x="84" y="36"/>
                                </a:lnTo>
                                <a:lnTo>
                                  <a:pt x="89" y="36"/>
                                </a:lnTo>
                                <a:lnTo>
                                  <a:pt x="89" y="40"/>
                                </a:lnTo>
                                <a:lnTo>
                                  <a:pt x="89" y="43"/>
                                </a:lnTo>
                                <a:lnTo>
                                  <a:pt x="89" y="47"/>
                                </a:lnTo>
                                <a:lnTo>
                                  <a:pt x="89" y="51"/>
                                </a:lnTo>
                                <a:lnTo>
                                  <a:pt x="89" y="54"/>
                                </a:lnTo>
                                <a:lnTo>
                                  <a:pt x="89" y="58"/>
                                </a:lnTo>
                                <a:lnTo>
                                  <a:pt x="89" y="62"/>
                                </a:lnTo>
                                <a:lnTo>
                                  <a:pt x="89" y="65"/>
                                </a:lnTo>
                                <a:lnTo>
                                  <a:pt x="89" y="69"/>
                                </a:lnTo>
                                <a:lnTo>
                                  <a:pt x="89" y="72"/>
                                </a:lnTo>
                                <a:lnTo>
                                  <a:pt x="84" y="72"/>
                                </a:lnTo>
                                <a:lnTo>
                                  <a:pt x="84" y="76"/>
                                </a:lnTo>
                                <a:lnTo>
                                  <a:pt x="84" y="80"/>
                                </a:lnTo>
                                <a:lnTo>
                                  <a:pt x="84" y="83"/>
                                </a:lnTo>
                                <a:lnTo>
                                  <a:pt x="84" y="87"/>
                                </a:lnTo>
                                <a:lnTo>
                                  <a:pt x="80" y="87"/>
                                </a:lnTo>
                                <a:lnTo>
                                  <a:pt x="80" y="91"/>
                                </a:lnTo>
                                <a:lnTo>
                                  <a:pt x="80" y="94"/>
                                </a:lnTo>
                                <a:lnTo>
                                  <a:pt x="75" y="94"/>
                                </a:lnTo>
                                <a:lnTo>
                                  <a:pt x="75" y="98"/>
                                </a:lnTo>
                                <a:lnTo>
                                  <a:pt x="71" y="102"/>
                                </a:lnTo>
                                <a:lnTo>
                                  <a:pt x="66" y="105"/>
                                </a:lnTo>
                                <a:lnTo>
                                  <a:pt x="62" y="105"/>
                                </a:lnTo>
                                <a:lnTo>
                                  <a:pt x="62" y="109"/>
                                </a:lnTo>
                                <a:lnTo>
                                  <a:pt x="58" y="109"/>
                                </a:lnTo>
                                <a:lnTo>
                                  <a:pt x="53" y="109"/>
                                </a:lnTo>
                                <a:lnTo>
                                  <a:pt x="49" y="109"/>
                                </a:lnTo>
                                <a:lnTo>
                                  <a:pt x="44" y="109"/>
                                </a:lnTo>
                                <a:lnTo>
                                  <a:pt x="40" y="109"/>
                                </a:lnTo>
                                <a:lnTo>
                                  <a:pt x="36" y="109"/>
                                </a:lnTo>
                                <a:lnTo>
                                  <a:pt x="31" y="109"/>
                                </a:lnTo>
                                <a:lnTo>
                                  <a:pt x="31" y="105"/>
                                </a:lnTo>
                                <a:lnTo>
                                  <a:pt x="27" y="105"/>
                                </a:lnTo>
                                <a:lnTo>
                                  <a:pt x="22" y="105"/>
                                </a:lnTo>
                                <a:lnTo>
                                  <a:pt x="22" y="102"/>
                                </a:lnTo>
                                <a:lnTo>
                                  <a:pt x="18" y="102"/>
                                </a:lnTo>
                                <a:lnTo>
                                  <a:pt x="18" y="98"/>
                                </a:lnTo>
                                <a:lnTo>
                                  <a:pt x="13" y="98"/>
                                </a:lnTo>
                                <a:lnTo>
                                  <a:pt x="13" y="94"/>
                                </a:lnTo>
                                <a:lnTo>
                                  <a:pt x="9" y="94"/>
                                </a:lnTo>
                                <a:lnTo>
                                  <a:pt x="9" y="91"/>
                                </a:lnTo>
                                <a:lnTo>
                                  <a:pt x="9" y="87"/>
                                </a:lnTo>
                                <a:lnTo>
                                  <a:pt x="5" y="83"/>
                                </a:lnTo>
                                <a:lnTo>
                                  <a:pt x="5" y="80"/>
                                </a:lnTo>
                                <a:lnTo>
                                  <a:pt x="5" y="76"/>
                                </a:lnTo>
                                <a:lnTo>
                                  <a:pt x="5" y="72"/>
                                </a:lnTo>
                                <a:lnTo>
                                  <a:pt x="5" y="69"/>
                                </a:lnTo>
                                <a:lnTo>
                                  <a:pt x="5" y="65"/>
                                </a:lnTo>
                                <a:lnTo>
                                  <a:pt x="0" y="62"/>
                                </a:lnTo>
                                <a:lnTo>
                                  <a:pt x="0" y="58"/>
                                </a:lnTo>
                                <a:lnTo>
                                  <a:pt x="0" y="54"/>
                                </a:lnTo>
                                <a:lnTo>
                                  <a:pt x="0" y="51"/>
                                </a:lnTo>
                                <a:lnTo>
                                  <a:pt x="0" y="47"/>
                                </a:lnTo>
                                <a:lnTo>
                                  <a:pt x="0" y="43"/>
                                </a:lnTo>
                                <a:lnTo>
                                  <a:pt x="5" y="43"/>
                                </a:lnTo>
                                <a:lnTo>
                                  <a:pt x="5" y="40"/>
                                </a:lnTo>
                                <a:lnTo>
                                  <a:pt x="5" y="36"/>
                                </a:lnTo>
                                <a:lnTo>
                                  <a:pt x="5" y="32"/>
                                </a:lnTo>
                                <a:lnTo>
                                  <a:pt x="5" y="29"/>
                                </a:lnTo>
                                <a:lnTo>
                                  <a:pt x="5" y="25"/>
                                </a:lnTo>
                                <a:lnTo>
                                  <a:pt x="5" y="22"/>
                                </a:lnTo>
                                <a:lnTo>
                                  <a:pt x="9" y="22"/>
                                </a:lnTo>
                                <a:lnTo>
                                  <a:pt x="9" y="18"/>
                                </a:lnTo>
                                <a:lnTo>
                                  <a:pt x="9" y="14"/>
                                </a:lnTo>
                                <a:lnTo>
                                  <a:pt x="13" y="14"/>
                                </a:lnTo>
                                <a:lnTo>
                                  <a:pt x="13" y="11"/>
                                </a:lnTo>
                                <a:lnTo>
                                  <a:pt x="18" y="7"/>
                                </a:lnTo>
                                <a:lnTo>
                                  <a:pt x="22" y="3"/>
                                </a:lnTo>
                                <a:lnTo>
                                  <a:pt x="27" y="3"/>
                                </a:lnTo>
                                <a:lnTo>
                                  <a:pt x="27" y="0"/>
                                </a:lnTo>
                                <a:lnTo>
                                  <a:pt x="31" y="0"/>
                                </a:lnTo>
                                <a:lnTo>
                                  <a:pt x="36" y="0"/>
                                </a:lnTo>
                                <a:lnTo>
                                  <a:pt x="40" y="0"/>
                                </a:lnTo>
                                <a:lnTo>
                                  <a:pt x="44" y="0"/>
                                </a:lnTo>
                                <a:close/>
                                <a:moveTo>
                                  <a:pt x="44" y="14"/>
                                </a:moveTo>
                                <a:lnTo>
                                  <a:pt x="40" y="14"/>
                                </a:lnTo>
                                <a:lnTo>
                                  <a:pt x="40" y="18"/>
                                </a:lnTo>
                                <a:lnTo>
                                  <a:pt x="36" y="18"/>
                                </a:lnTo>
                                <a:lnTo>
                                  <a:pt x="36" y="22"/>
                                </a:lnTo>
                                <a:lnTo>
                                  <a:pt x="31" y="22"/>
                                </a:lnTo>
                                <a:lnTo>
                                  <a:pt x="31" y="25"/>
                                </a:lnTo>
                                <a:lnTo>
                                  <a:pt x="31" y="29"/>
                                </a:lnTo>
                                <a:lnTo>
                                  <a:pt x="31" y="32"/>
                                </a:lnTo>
                                <a:lnTo>
                                  <a:pt x="31" y="36"/>
                                </a:lnTo>
                                <a:lnTo>
                                  <a:pt x="31" y="40"/>
                                </a:lnTo>
                                <a:lnTo>
                                  <a:pt x="27" y="40"/>
                                </a:lnTo>
                                <a:lnTo>
                                  <a:pt x="27" y="43"/>
                                </a:lnTo>
                                <a:lnTo>
                                  <a:pt x="27" y="47"/>
                                </a:lnTo>
                                <a:lnTo>
                                  <a:pt x="27" y="51"/>
                                </a:lnTo>
                                <a:lnTo>
                                  <a:pt x="27" y="54"/>
                                </a:lnTo>
                                <a:lnTo>
                                  <a:pt x="27" y="58"/>
                                </a:lnTo>
                                <a:lnTo>
                                  <a:pt x="27" y="62"/>
                                </a:lnTo>
                                <a:lnTo>
                                  <a:pt x="27" y="65"/>
                                </a:lnTo>
                                <a:lnTo>
                                  <a:pt x="27" y="69"/>
                                </a:lnTo>
                                <a:lnTo>
                                  <a:pt x="31" y="69"/>
                                </a:lnTo>
                                <a:lnTo>
                                  <a:pt x="31" y="72"/>
                                </a:lnTo>
                                <a:lnTo>
                                  <a:pt x="31" y="76"/>
                                </a:lnTo>
                                <a:lnTo>
                                  <a:pt x="31" y="80"/>
                                </a:lnTo>
                                <a:lnTo>
                                  <a:pt x="31" y="83"/>
                                </a:lnTo>
                                <a:lnTo>
                                  <a:pt x="31" y="87"/>
                                </a:lnTo>
                                <a:lnTo>
                                  <a:pt x="36" y="87"/>
                                </a:lnTo>
                                <a:lnTo>
                                  <a:pt x="36" y="91"/>
                                </a:lnTo>
                                <a:lnTo>
                                  <a:pt x="40" y="91"/>
                                </a:lnTo>
                                <a:lnTo>
                                  <a:pt x="44" y="91"/>
                                </a:lnTo>
                                <a:lnTo>
                                  <a:pt x="49" y="91"/>
                                </a:lnTo>
                                <a:lnTo>
                                  <a:pt x="53" y="91"/>
                                </a:lnTo>
                                <a:lnTo>
                                  <a:pt x="53" y="87"/>
                                </a:lnTo>
                                <a:lnTo>
                                  <a:pt x="58" y="87"/>
                                </a:lnTo>
                                <a:lnTo>
                                  <a:pt x="58" y="83"/>
                                </a:lnTo>
                                <a:lnTo>
                                  <a:pt x="58" y="80"/>
                                </a:lnTo>
                                <a:lnTo>
                                  <a:pt x="58" y="76"/>
                                </a:lnTo>
                                <a:lnTo>
                                  <a:pt x="62" y="76"/>
                                </a:lnTo>
                                <a:lnTo>
                                  <a:pt x="62" y="72"/>
                                </a:lnTo>
                                <a:lnTo>
                                  <a:pt x="62" y="69"/>
                                </a:lnTo>
                                <a:lnTo>
                                  <a:pt x="62" y="65"/>
                                </a:lnTo>
                                <a:lnTo>
                                  <a:pt x="62" y="62"/>
                                </a:lnTo>
                                <a:lnTo>
                                  <a:pt x="62" y="58"/>
                                </a:lnTo>
                                <a:lnTo>
                                  <a:pt x="62" y="54"/>
                                </a:lnTo>
                                <a:lnTo>
                                  <a:pt x="62" y="51"/>
                                </a:lnTo>
                                <a:lnTo>
                                  <a:pt x="62" y="47"/>
                                </a:lnTo>
                                <a:lnTo>
                                  <a:pt x="62" y="43"/>
                                </a:lnTo>
                                <a:lnTo>
                                  <a:pt x="62" y="40"/>
                                </a:lnTo>
                                <a:lnTo>
                                  <a:pt x="62" y="36"/>
                                </a:lnTo>
                                <a:lnTo>
                                  <a:pt x="62" y="32"/>
                                </a:lnTo>
                                <a:lnTo>
                                  <a:pt x="58" y="32"/>
                                </a:lnTo>
                                <a:lnTo>
                                  <a:pt x="58" y="29"/>
                                </a:lnTo>
                                <a:lnTo>
                                  <a:pt x="58" y="25"/>
                                </a:lnTo>
                                <a:lnTo>
                                  <a:pt x="58" y="22"/>
                                </a:lnTo>
                                <a:lnTo>
                                  <a:pt x="53" y="22"/>
                                </a:lnTo>
                                <a:lnTo>
                                  <a:pt x="53" y="18"/>
                                </a:lnTo>
                                <a:lnTo>
                                  <a:pt x="49" y="18"/>
                                </a:lnTo>
                                <a:lnTo>
                                  <a:pt x="49" y="14"/>
                                </a:lnTo>
                                <a:lnTo>
                                  <a:pt x="44" y="14"/>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6" name="Freeform 2610"/>
                        <wps:cNvSpPr>
                          <a:spLocks/>
                        </wps:cNvSpPr>
                        <wps:spPr bwMode="auto">
                          <a:xfrm>
                            <a:off x="1033780" y="219710"/>
                            <a:ext cx="33655" cy="69215"/>
                          </a:xfrm>
                          <a:custGeom>
                            <a:avLst/>
                            <a:gdLst>
                              <a:gd name="T0" fmla="*/ 53 w 53"/>
                              <a:gd name="T1" fmla="*/ 109 h 109"/>
                              <a:gd name="T2" fmla="*/ 31 w 53"/>
                              <a:gd name="T3" fmla="*/ 109 h 109"/>
                              <a:gd name="T4" fmla="*/ 31 w 53"/>
                              <a:gd name="T5" fmla="*/ 33 h 109"/>
                              <a:gd name="T6" fmla="*/ 27 w 53"/>
                              <a:gd name="T7" fmla="*/ 33 h 109"/>
                              <a:gd name="T8" fmla="*/ 27 w 53"/>
                              <a:gd name="T9" fmla="*/ 36 h 109"/>
                              <a:gd name="T10" fmla="*/ 22 w 53"/>
                              <a:gd name="T11" fmla="*/ 36 h 109"/>
                              <a:gd name="T12" fmla="*/ 22 w 53"/>
                              <a:gd name="T13" fmla="*/ 40 h 109"/>
                              <a:gd name="T14" fmla="*/ 18 w 53"/>
                              <a:gd name="T15" fmla="*/ 40 h 109"/>
                              <a:gd name="T16" fmla="*/ 14 w 53"/>
                              <a:gd name="T17" fmla="*/ 43 h 109"/>
                              <a:gd name="T18" fmla="*/ 9 w 53"/>
                              <a:gd name="T19" fmla="*/ 43 h 109"/>
                              <a:gd name="T20" fmla="*/ 5 w 53"/>
                              <a:gd name="T21" fmla="*/ 47 h 109"/>
                              <a:gd name="T22" fmla="*/ 0 w 53"/>
                              <a:gd name="T23" fmla="*/ 47 h 109"/>
                              <a:gd name="T24" fmla="*/ 0 w 53"/>
                              <a:gd name="T25" fmla="*/ 29 h 109"/>
                              <a:gd name="T26" fmla="*/ 5 w 53"/>
                              <a:gd name="T27" fmla="*/ 29 h 109"/>
                              <a:gd name="T28" fmla="*/ 5 w 53"/>
                              <a:gd name="T29" fmla="*/ 25 h 109"/>
                              <a:gd name="T30" fmla="*/ 9 w 53"/>
                              <a:gd name="T31" fmla="*/ 25 h 109"/>
                              <a:gd name="T32" fmla="*/ 14 w 53"/>
                              <a:gd name="T33" fmla="*/ 25 h 109"/>
                              <a:gd name="T34" fmla="*/ 14 w 53"/>
                              <a:gd name="T35" fmla="*/ 22 h 109"/>
                              <a:gd name="T36" fmla="*/ 18 w 53"/>
                              <a:gd name="T37" fmla="*/ 22 h 109"/>
                              <a:gd name="T38" fmla="*/ 18 w 53"/>
                              <a:gd name="T39" fmla="*/ 18 h 109"/>
                              <a:gd name="T40" fmla="*/ 22 w 53"/>
                              <a:gd name="T41" fmla="*/ 18 h 109"/>
                              <a:gd name="T42" fmla="*/ 22 w 53"/>
                              <a:gd name="T43" fmla="*/ 14 h 109"/>
                              <a:gd name="T44" fmla="*/ 27 w 53"/>
                              <a:gd name="T45" fmla="*/ 14 h 109"/>
                              <a:gd name="T46" fmla="*/ 27 w 53"/>
                              <a:gd name="T47" fmla="*/ 11 h 109"/>
                              <a:gd name="T48" fmla="*/ 31 w 53"/>
                              <a:gd name="T49" fmla="*/ 11 h 109"/>
                              <a:gd name="T50" fmla="*/ 31 w 53"/>
                              <a:gd name="T51" fmla="*/ 7 h 109"/>
                              <a:gd name="T52" fmla="*/ 31 w 53"/>
                              <a:gd name="T53" fmla="*/ 3 h 109"/>
                              <a:gd name="T54" fmla="*/ 36 w 53"/>
                              <a:gd name="T55" fmla="*/ 0 h 109"/>
                              <a:gd name="T56" fmla="*/ 53 w 53"/>
                              <a:gd name="T57" fmla="*/ 0 h 109"/>
                              <a:gd name="T58" fmla="*/ 53 w 53"/>
                              <a:gd name="T59" fmla="*/ 109 h 1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53" h="109">
                                <a:moveTo>
                                  <a:pt x="53" y="109"/>
                                </a:moveTo>
                                <a:lnTo>
                                  <a:pt x="31" y="109"/>
                                </a:lnTo>
                                <a:lnTo>
                                  <a:pt x="31" y="33"/>
                                </a:lnTo>
                                <a:lnTo>
                                  <a:pt x="27" y="33"/>
                                </a:lnTo>
                                <a:lnTo>
                                  <a:pt x="27" y="36"/>
                                </a:lnTo>
                                <a:lnTo>
                                  <a:pt x="22" y="36"/>
                                </a:lnTo>
                                <a:lnTo>
                                  <a:pt x="22" y="40"/>
                                </a:lnTo>
                                <a:lnTo>
                                  <a:pt x="18" y="40"/>
                                </a:lnTo>
                                <a:lnTo>
                                  <a:pt x="14" y="43"/>
                                </a:lnTo>
                                <a:lnTo>
                                  <a:pt x="9" y="43"/>
                                </a:lnTo>
                                <a:lnTo>
                                  <a:pt x="5" y="47"/>
                                </a:lnTo>
                                <a:lnTo>
                                  <a:pt x="0" y="47"/>
                                </a:lnTo>
                                <a:lnTo>
                                  <a:pt x="0" y="29"/>
                                </a:lnTo>
                                <a:lnTo>
                                  <a:pt x="5" y="29"/>
                                </a:lnTo>
                                <a:lnTo>
                                  <a:pt x="5" y="25"/>
                                </a:lnTo>
                                <a:lnTo>
                                  <a:pt x="9" y="25"/>
                                </a:lnTo>
                                <a:lnTo>
                                  <a:pt x="14" y="25"/>
                                </a:lnTo>
                                <a:lnTo>
                                  <a:pt x="14" y="22"/>
                                </a:lnTo>
                                <a:lnTo>
                                  <a:pt x="18" y="22"/>
                                </a:lnTo>
                                <a:lnTo>
                                  <a:pt x="18" y="18"/>
                                </a:lnTo>
                                <a:lnTo>
                                  <a:pt x="22" y="18"/>
                                </a:lnTo>
                                <a:lnTo>
                                  <a:pt x="22" y="14"/>
                                </a:lnTo>
                                <a:lnTo>
                                  <a:pt x="27" y="14"/>
                                </a:lnTo>
                                <a:lnTo>
                                  <a:pt x="27" y="11"/>
                                </a:lnTo>
                                <a:lnTo>
                                  <a:pt x="31" y="11"/>
                                </a:lnTo>
                                <a:lnTo>
                                  <a:pt x="31" y="7"/>
                                </a:lnTo>
                                <a:lnTo>
                                  <a:pt x="31" y="3"/>
                                </a:lnTo>
                                <a:lnTo>
                                  <a:pt x="36" y="0"/>
                                </a:lnTo>
                                <a:lnTo>
                                  <a:pt x="53" y="0"/>
                                </a:lnTo>
                                <a:lnTo>
                                  <a:pt x="53" y="109"/>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7" name="Freeform 2611"/>
                        <wps:cNvSpPr>
                          <a:spLocks/>
                        </wps:cNvSpPr>
                        <wps:spPr bwMode="auto">
                          <a:xfrm>
                            <a:off x="1084580" y="219710"/>
                            <a:ext cx="47625" cy="69215"/>
                          </a:xfrm>
                          <a:custGeom>
                            <a:avLst/>
                            <a:gdLst>
                              <a:gd name="T0" fmla="*/ 75 w 75"/>
                              <a:gd name="T1" fmla="*/ 109 h 109"/>
                              <a:gd name="T2" fmla="*/ 0 w 75"/>
                              <a:gd name="T3" fmla="*/ 105 h 109"/>
                              <a:gd name="T4" fmla="*/ 4 w 75"/>
                              <a:gd name="T5" fmla="*/ 102 h 109"/>
                              <a:gd name="T6" fmla="*/ 4 w 75"/>
                              <a:gd name="T7" fmla="*/ 94 h 109"/>
                              <a:gd name="T8" fmla="*/ 9 w 75"/>
                              <a:gd name="T9" fmla="*/ 91 h 109"/>
                              <a:gd name="T10" fmla="*/ 9 w 75"/>
                              <a:gd name="T11" fmla="*/ 84 h 109"/>
                              <a:gd name="T12" fmla="*/ 13 w 75"/>
                              <a:gd name="T13" fmla="*/ 80 h 109"/>
                              <a:gd name="T14" fmla="*/ 17 w 75"/>
                              <a:gd name="T15" fmla="*/ 76 h 109"/>
                              <a:gd name="T16" fmla="*/ 22 w 75"/>
                              <a:gd name="T17" fmla="*/ 73 h 109"/>
                              <a:gd name="T18" fmla="*/ 26 w 75"/>
                              <a:gd name="T19" fmla="*/ 65 h 109"/>
                              <a:gd name="T20" fmla="*/ 31 w 75"/>
                              <a:gd name="T21" fmla="*/ 62 h 109"/>
                              <a:gd name="T22" fmla="*/ 35 w 75"/>
                              <a:gd name="T23" fmla="*/ 58 h 109"/>
                              <a:gd name="T24" fmla="*/ 39 w 75"/>
                              <a:gd name="T25" fmla="*/ 54 h 109"/>
                              <a:gd name="T26" fmla="*/ 44 w 75"/>
                              <a:gd name="T27" fmla="*/ 51 h 109"/>
                              <a:gd name="T28" fmla="*/ 48 w 75"/>
                              <a:gd name="T29" fmla="*/ 47 h 109"/>
                              <a:gd name="T30" fmla="*/ 53 w 75"/>
                              <a:gd name="T31" fmla="*/ 43 h 109"/>
                              <a:gd name="T32" fmla="*/ 53 w 75"/>
                              <a:gd name="T33" fmla="*/ 36 h 109"/>
                              <a:gd name="T34" fmla="*/ 53 w 75"/>
                              <a:gd name="T35" fmla="*/ 29 h 109"/>
                              <a:gd name="T36" fmla="*/ 53 w 75"/>
                              <a:gd name="T37" fmla="*/ 22 h 109"/>
                              <a:gd name="T38" fmla="*/ 48 w 75"/>
                              <a:gd name="T39" fmla="*/ 18 h 109"/>
                              <a:gd name="T40" fmla="*/ 39 w 75"/>
                              <a:gd name="T41" fmla="*/ 18 h 109"/>
                              <a:gd name="T42" fmla="*/ 31 w 75"/>
                              <a:gd name="T43" fmla="*/ 18 h 109"/>
                              <a:gd name="T44" fmla="*/ 26 w 75"/>
                              <a:gd name="T45" fmla="*/ 22 h 109"/>
                              <a:gd name="T46" fmla="*/ 26 w 75"/>
                              <a:gd name="T47" fmla="*/ 29 h 109"/>
                              <a:gd name="T48" fmla="*/ 26 w 75"/>
                              <a:gd name="T49" fmla="*/ 36 h 109"/>
                              <a:gd name="T50" fmla="*/ 4 w 75"/>
                              <a:gd name="T51" fmla="*/ 29 h 109"/>
                              <a:gd name="T52" fmla="*/ 4 w 75"/>
                              <a:gd name="T53" fmla="*/ 22 h 109"/>
                              <a:gd name="T54" fmla="*/ 9 w 75"/>
                              <a:gd name="T55" fmla="*/ 14 h 109"/>
                              <a:gd name="T56" fmla="*/ 13 w 75"/>
                              <a:gd name="T57" fmla="*/ 7 h 109"/>
                              <a:gd name="T58" fmla="*/ 22 w 75"/>
                              <a:gd name="T59" fmla="*/ 7 h 109"/>
                              <a:gd name="T60" fmla="*/ 26 w 75"/>
                              <a:gd name="T61" fmla="*/ 3 h 109"/>
                              <a:gd name="T62" fmla="*/ 31 w 75"/>
                              <a:gd name="T63" fmla="*/ 0 h 109"/>
                              <a:gd name="T64" fmla="*/ 39 w 75"/>
                              <a:gd name="T65" fmla="*/ 0 h 109"/>
                              <a:gd name="T66" fmla="*/ 48 w 75"/>
                              <a:gd name="T67" fmla="*/ 0 h 109"/>
                              <a:gd name="T68" fmla="*/ 53 w 75"/>
                              <a:gd name="T69" fmla="*/ 3 h 109"/>
                              <a:gd name="T70" fmla="*/ 62 w 75"/>
                              <a:gd name="T71" fmla="*/ 3 h 109"/>
                              <a:gd name="T72" fmla="*/ 66 w 75"/>
                              <a:gd name="T73" fmla="*/ 7 h 109"/>
                              <a:gd name="T74" fmla="*/ 70 w 75"/>
                              <a:gd name="T75" fmla="*/ 11 h 109"/>
                              <a:gd name="T76" fmla="*/ 70 w 75"/>
                              <a:gd name="T77" fmla="*/ 18 h 109"/>
                              <a:gd name="T78" fmla="*/ 75 w 75"/>
                              <a:gd name="T79" fmla="*/ 22 h 109"/>
                              <a:gd name="T80" fmla="*/ 75 w 75"/>
                              <a:gd name="T81" fmla="*/ 29 h 109"/>
                              <a:gd name="T82" fmla="*/ 75 w 75"/>
                              <a:gd name="T83" fmla="*/ 36 h 109"/>
                              <a:gd name="T84" fmla="*/ 75 w 75"/>
                              <a:gd name="T85" fmla="*/ 43 h 109"/>
                              <a:gd name="T86" fmla="*/ 70 w 75"/>
                              <a:gd name="T87" fmla="*/ 47 h 109"/>
                              <a:gd name="T88" fmla="*/ 70 w 75"/>
                              <a:gd name="T89" fmla="*/ 54 h 109"/>
                              <a:gd name="T90" fmla="*/ 66 w 75"/>
                              <a:gd name="T91" fmla="*/ 58 h 109"/>
                              <a:gd name="T92" fmla="*/ 62 w 75"/>
                              <a:gd name="T93" fmla="*/ 62 h 109"/>
                              <a:gd name="T94" fmla="*/ 57 w 75"/>
                              <a:gd name="T95" fmla="*/ 65 h 109"/>
                              <a:gd name="T96" fmla="*/ 53 w 75"/>
                              <a:gd name="T97" fmla="*/ 69 h 109"/>
                              <a:gd name="T98" fmla="*/ 48 w 75"/>
                              <a:gd name="T99" fmla="*/ 73 h 109"/>
                              <a:gd name="T100" fmla="*/ 44 w 75"/>
                              <a:gd name="T101" fmla="*/ 76 h 109"/>
                              <a:gd name="T102" fmla="*/ 39 w 75"/>
                              <a:gd name="T103" fmla="*/ 80 h 109"/>
                              <a:gd name="T104" fmla="*/ 35 w 75"/>
                              <a:gd name="T105" fmla="*/ 87 h 109"/>
                              <a:gd name="T106" fmla="*/ 75 w 75"/>
                              <a:gd name="T107" fmla="*/ 91 h 1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75" h="109">
                                <a:moveTo>
                                  <a:pt x="75" y="91"/>
                                </a:moveTo>
                                <a:lnTo>
                                  <a:pt x="75" y="109"/>
                                </a:lnTo>
                                <a:lnTo>
                                  <a:pt x="0" y="109"/>
                                </a:lnTo>
                                <a:lnTo>
                                  <a:pt x="0" y="105"/>
                                </a:lnTo>
                                <a:lnTo>
                                  <a:pt x="0" y="102"/>
                                </a:lnTo>
                                <a:lnTo>
                                  <a:pt x="4" y="102"/>
                                </a:lnTo>
                                <a:lnTo>
                                  <a:pt x="4" y="98"/>
                                </a:lnTo>
                                <a:lnTo>
                                  <a:pt x="4" y="94"/>
                                </a:lnTo>
                                <a:lnTo>
                                  <a:pt x="4" y="91"/>
                                </a:lnTo>
                                <a:lnTo>
                                  <a:pt x="9" y="91"/>
                                </a:lnTo>
                                <a:lnTo>
                                  <a:pt x="9" y="87"/>
                                </a:lnTo>
                                <a:lnTo>
                                  <a:pt x="9" y="84"/>
                                </a:lnTo>
                                <a:lnTo>
                                  <a:pt x="13" y="84"/>
                                </a:lnTo>
                                <a:lnTo>
                                  <a:pt x="13" y="80"/>
                                </a:lnTo>
                                <a:lnTo>
                                  <a:pt x="17" y="80"/>
                                </a:lnTo>
                                <a:lnTo>
                                  <a:pt x="17" y="76"/>
                                </a:lnTo>
                                <a:lnTo>
                                  <a:pt x="22" y="76"/>
                                </a:lnTo>
                                <a:lnTo>
                                  <a:pt x="22" y="73"/>
                                </a:lnTo>
                                <a:lnTo>
                                  <a:pt x="26" y="69"/>
                                </a:lnTo>
                                <a:lnTo>
                                  <a:pt x="26" y="65"/>
                                </a:lnTo>
                                <a:lnTo>
                                  <a:pt x="31" y="65"/>
                                </a:lnTo>
                                <a:lnTo>
                                  <a:pt x="31" y="62"/>
                                </a:lnTo>
                                <a:lnTo>
                                  <a:pt x="35" y="62"/>
                                </a:lnTo>
                                <a:lnTo>
                                  <a:pt x="35" y="58"/>
                                </a:lnTo>
                                <a:lnTo>
                                  <a:pt x="39" y="58"/>
                                </a:lnTo>
                                <a:lnTo>
                                  <a:pt x="39" y="54"/>
                                </a:lnTo>
                                <a:lnTo>
                                  <a:pt x="44" y="54"/>
                                </a:lnTo>
                                <a:lnTo>
                                  <a:pt x="44" y="51"/>
                                </a:lnTo>
                                <a:lnTo>
                                  <a:pt x="48" y="51"/>
                                </a:lnTo>
                                <a:lnTo>
                                  <a:pt x="48" y="47"/>
                                </a:lnTo>
                                <a:lnTo>
                                  <a:pt x="48" y="43"/>
                                </a:lnTo>
                                <a:lnTo>
                                  <a:pt x="53" y="43"/>
                                </a:lnTo>
                                <a:lnTo>
                                  <a:pt x="53" y="40"/>
                                </a:lnTo>
                                <a:lnTo>
                                  <a:pt x="53" y="36"/>
                                </a:lnTo>
                                <a:lnTo>
                                  <a:pt x="53" y="33"/>
                                </a:lnTo>
                                <a:lnTo>
                                  <a:pt x="53" y="29"/>
                                </a:lnTo>
                                <a:lnTo>
                                  <a:pt x="53" y="25"/>
                                </a:lnTo>
                                <a:lnTo>
                                  <a:pt x="53" y="22"/>
                                </a:lnTo>
                                <a:lnTo>
                                  <a:pt x="48" y="22"/>
                                </a:lnTo>
                                <a:lnTo>
                                  <a:pt x="48" y="18"/>
                                </a:lnTo>
                                <a:lnTo>
                                  <a:pt x="44" y="18"/>
                                </a:lnTo>
                                <a:lnTo>
                                  <a:pt x="39" y="18"/>
                                </a:lnTo>
                                <a:lnTo>
                                  <a:pt x="35" y="18"/>
                                </a:lnTo>
                                <a:lnTo>
                                  <a:pt x="31" y="18"/>
                                </a:lnTo>
                                <a:lnTo>
                                  <a:pt x="31" y="22"/>
                                </a:lnTo>
                                <a:lnTo>
                                  <a:pt x="26" y="22"/>
                                </a:lnTo>
                                <a:lnTo>
                                  <a:pt x="26" y="25"/>
                                </a:lnTo>
                                <a:lnTo>
                                  <a:pt x="26" y="29"/>
                                </a:lnTo>
                                <a:lnTo>
                                  <a:pt x="26" y="33"/>
                                </a:lnTo>
                                <a:lnTo>
                                  <a:pt x="26" y="36"/>
                                </a:lnTo>
                                <a:lnTo>
                                  <a:pt x="4" y="33"/>
                                </a:lnTo>
                                <a:lnTo>
                                  <a:pt x="4" y="29"/>
                                </a:lnTo>
                                <a:lnTo>
                                  <a:pt x="4" y="25"/>
                                </a:lnTo>
                                <a:lnTo>
                                  <a:pt x="4" y="22"/>
                                </a:lnTo>
                                <a:lnTo>
                                  <a:pt x="9" y="18"/>
                                </a:lnTo>
                                <a:lnTo>
                                  <a:pt x="9" y="14"/>
                                </a:lnTo>
                                <a:lnTo>
                                  <a:pt x="13" y="11"/>
                                </a:lnTo>
                                <a:lnTo>
                                  <a:pt x="13" y="7"/>
                                </a:lnTo>
                                <a:lnTo>
                                  <a:pt x="17" y="7"/>
                                </a:lnTo>
                                <a:lnTo>
                                  <a:pt x="22" y="7"/>
                                </a:lnTo>
                                <a:lnTo>
                                  <a:pt x="22" y="3"/>
                                </a:lnTo>
                                <a:lnTo>
                                  <a:pt x="26" y="3"/>
                                </a:lnTo>
                                <a:lnTo>
                                  <a:pt x="31" y="3"/>
                                </a:lnTo>
                                <a:lnTo>
                                  <a:pt x="31" y="0"/>
                                </a:lnTo>
                                <a:lnTo>
                                  <a:pt x="35" y="0"/>
                                </a:lnTo>
                                <a:lnTo>
                                  <a:pt x="39" y="0"/>
                                </a:lnTo>
                                <a:lnTo>
                                  <a:pt x="44" y="0"/>
                                </a:lnTo>
                                <a:lnTo>
                                  <a:pt x="48" y="0"/>
                                </a:lnTo>
                                <a:lnTo>
                                  <a:pt x="48" y="3"/>
                                </a:lnTo>
                                <a:lnTo>
                                  <a:pt x="53" y="3"/>
                                </a:lnTo>
                                <a:lnTo>
                                  <a:pt x="57" y="3"/>
                                </a:lnTo>
                                <a:lnTo>
                                  <a:pt x="62" y="3"/>
                                </a:lnTo>
                                <a:lnTo>
                                  <a:pt x="62" y="7"/>
                                </a:lnTo>
                                <a:lnTo>
                                  <a:pt x="66" y="7"/>
                                </a:lnTo>
                                <a:lnTo>
                                  <a:pt x="66" y="11"/>
                                </a:lnTo>
                                <a:lnTo>
                                  <a:pt x="70" y="11"/>
                                </a:lnTo>
                                <a:lnTo>
                                  <a:pt x="70" y="14"/>
                                </a:lnTo>
                                <a:lnTo>
                                  <a:pt x="70" y="18"/>
                                </a:lnTo>
                                <a:lnTo>
                                  <a:pt x="75" y="18"/>
                                </a:lnTo>
                                <a:lnTo>
                                  <a:pt x="75" y="22"/>
                                </a:lnTo>
                                <a:lnTo>
                                  <a:pt x="75" y="25"/>
                                </a:lnTo>
                                <a:lnTo>
                                  <a:pt x="75" y="29"/>
                                </a:lnTo>
                                <a:lnTo>
                                  <a:pt x="75" y="33"/>
                                </a:lnTo>
                                <a:lnTo>
                                  <a:pt x="75" y="36"/>
                                </a:lnTo>
                                <a:lnTo>
                                  <a:pt x="75" y="40"/>
                                </a:lnTo>
                                <a:lnTo>
                                  <a:pt x="75" y="43"/>
                                </a:lnTo>
                                <a:lnTo>
                                  <a:pt x="75" y="47"/>
                                </a:lnTo>
                                <a:lnTo>
                                  <a:pt x="70" y="47"/>
                                </a:lnTo>
                                <a:lnTo>
                                  <a:pt x="70" y="51"/>
                                </a:lnTo>
                                <a:lnTo>
                                  <a:pt x="70" y="54"/>
                                </a:lnTo>
                                <a:lnTo>
                                  <a:pt x="66" y="54"/>
                                </a:lnTo>
                                <a:lnTo>
                                  <a:pt x="66" y="58"/>
                                </a:lnTo>
                                <a:lnTo>
                                  <a:pt x="66" y="62"/>
                                </a:lnTo>
                                <a:lnTo>
                                  <a:pt x="62" y="62"/>
                                </a:lnTo>
                                <a:lnTo>
                                  <a:pt x="62" y="65"/>
                                </a:lnTo>
                                <a:lnTo>
                                  <a:pt x="57" y="65"/>
                                </a:lnTo>
                                <a:lnTo>
                                  <a:pt x="57" y="69"/>
                                </a:lnTo>
                                <a:lnTo>
                                  <a:pt x="53" y="69"/>
                                </a:lnTo>
                                <a:lnTo>
                                  <a:pt x="53" y="73"/>
                                </a:lnTo>
                                <a:lnTo>
                                  <a:pt x="48" y="73"/>
                                </a:lnTo>
                                <a:lnTo>
                                  <a:pt x="48" y="76"/>
                                </a:lnTo>
                                <a:lnTo>
                                  <a:pt x="44" y="76"/>
                                </a:lnTo>
                                <a:lnTo>
                                  <a:pt x="44" y="80"/>
                                </a:lnTo>
                                <a:lnTo>
                                  <a:pt x="39" y="80"/>
                                </a:lnTo>
                                <a:lnTo>
                                  <a:pt x="39" y="84"/>
                                </a:lnTo>
                                <a:lnTo>
                                  <a:pt x="35" y="87"/>
                                </a:lnTo>
                                <a:lnTo>
                                  <a:pt x="35" y="91"/>
                                </a:lnTo>
                                <a:lnTo>
                                  <a:pt x="75" y="91"/>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8" name="Freeform 2612"/>
                        <wps:cNvSpPr>
                          <a:spLocks noEditPoints="1"/>
                        </wps:cNvSpPr>
                        <wps:spPr bwMode="auto">
                          <a:xfrm>
                            <a:off x="1143000" y="219710"/>
                            <a:ext cx="45085" cy="71755"/>
                          </a:xfrm>
                          <a:custGeom>
                            <a:avLst/>
                            <a:gdLst>
                              <a:gd name="T0" fmla="*/ 45 w 71"/>
                              <a:gd name="T1" fmla="*/ 3 h 113"/>
                              <a:gd name="T2" fmla="*/ 53 w 71"/>
                              <a:gd name="T3" fmla="*/ 7 h 113"/>
                              <a:gd name="T4" fmla="*/ 62 w 71"/>
                              <a:gd name="T5" fmla="*/ 11 h 113"/>
                              <a:gd name="T6" fmla="*/ 67 w 71"/>
                              <a:gd name="T7" fmla="*/ 18 h 113"/>
                              <a:gd name="T8" fmla="*/ 67 w 71"/>
                              <a:gd name="T9" fmla="*/ 29 h 113"/>
                              <a:gd name="T10" fmla="*/ 71 w 71"/>
                              <a:gd name="T11" fmla="*/ 36 h 113"/>
                              <a:gd name="T12" fmla="*/ 71 w 71"/>
                              <a:gd name="T13" fmla="*/ 47 h 113"/>
                              <a:gd name="T14" fmla="*/ 71 w 71"/>
                              <a:gd name="T15" fmla="*/ 58 h 113"/>
                              <a:gd name="T16" fmla="*/ 71 w 71"/>
                              <a:gd name="T17" fmla="*/ 69 h 113"/>
                              <a:gd name="T18" fmla="*/ 71 w 71"/>
                              <a:gd name="T19" fmla="*/ 80 h 113"/>
                              <a:gd name="T20" fmla="*/ 67 w 71"/>
                              <a:gd name="T21" fmla="*/ 87 h 113"/>
                              <a:gd name="T22" fmla="*/ 62 w 71"/>
                              <a:gd name="T23" fmla="*/ 94 h 113"/>
                              <a:gd name="T24" fmla="*/ 58 w 71"/>
                              <a:gd name="T25" fmla="*/ 102 h 113"/>
                              <a:gd name="T26" fmla="*/ 53 w 71"/>
                              <a:gd name="T27" fmla="*/ 109 h 113"/>
                              <a:gd name="T28" fmla="*/ 45 w 71"/>
                              <a:gd name="T29" fmla="*/ 113 h 113"/>
                              <a:gd name="T30" fmla="*/ 31 w 71"/>
                              <a:gd name="T31" fmla="*/ 113 h 113"/>
                              <a:gd name="T32" fmla="*/ 22 w 71"/>
                              <a:gd name="T33" fmla="*/ 109 h 113"/>
                              <a:gd name="T34" fmla="*/ 14 w 71"/>
                              <a:gd name="T35" fmla="*/ 105 h 113"/>
                              <a:gd name="T36" fmla="*/ 9 w 71"/>
                              <a:gd name="T37" fmla="*/ 98 h 113"/>
                              <a:gd name="T38" fmla="*/ 5 w 71"/>
                              <a:gd name="T39" fmla="*/ 91 h 113"/>
                              <a:gd name="T40" fmla="*/ 0 w 71"/>
                              <a:gd name="T41" fmla="*/ 80 h 113"/>
                              <a:gd name="T42" fmla="*/ 0 w 71"/>
                              <a:gd name="T43" fmla="*/ 69 h 113"/>
                              <a:gd name="T44" fmla="*/ 0 w 71"/>
                              <a:gd name="T45" fmla="*/ 58 h 113"/>
                              <a:gd name="T46" fmla="*/ 0 w 71"/>
                              <a:gd name="T47" fmla="*/ 47 h 113"/>
                              <a:gd name="T48" fmla="*/ 0 w 71"/>
                              <a:gd name="T49" fmla="*/ 36 h 113"/>
                              <a:gd name="T50" fmla="*/ 0 w 71"/>
                              <a:gd name="T51" fmla="*/ 25 h 113"/>
                              <a:gd name="T52" fmla="*/ 5 w 71"/>
                              <a:gd name="T53" fmla="*/ 18 h 113"/>
                              <a:gd name="T54" fmla="*/ 9 w 71"/>
                              <a:gd name="T55" fmla="*/ 11 h 113"/>
                              <a:gd name="T56" fmla="*/ 18 w 71"/>
                              <a:gd name="T57" fmla="*/ 7 h 113"/>
                              <a:gd name="T58" fmla="*/ 27 w 71"/>
                              <a:gd name="T59" fmla="*/ 3 h 113"/>
                              <a:gd name="T60" fmla="*/ 36 w 71"/>
                              <a:gd name="T61" fmla="*/ 0 h 113"/>
                              <a:gd name="T62" fmla="*/ 27 w 71"/>
                              <a:gd name="T63" fmla="*/ 18 h 113"/>
                              <a:gd name="T64" fmla="*/ 22 w 71"/>
                              <a:gd name="T65" fmla="*/ 25 h 113"/>
                              <a:gd name="T66" fmla="*/ 22 w 71"/>
                              <a:gd name="T67" fmla="*/ 36 h 113"/>
                              <a:gd name="T68" fmla="*/ 22 w 71"/>
                              <a:gd name="T69" fmla="*/ 47 h 113"/>
                              <a:gd name="T70" fmla="*/ 22 w 71"/>
                              <a:gd name="T71" fmla="*/ 58 h 113"/>
                              <a:gd name="T72" fmla="*/ 22 w 71"/>
                              <a:gd name="T73" fmla="*/ 69 h 113"/>
                              <a:gd name="T74" fmla="*/ 22 w 71"/>
                              <a:gd name="T75" fmla="*/ 80 h 113"/>
                              <a:gd name="T76" fmla="*/ 27 w 71"/>
                              <a:gd name="T77" fmla="*/ 87 h 113"/>
                              <a:gd name="T78" fmla="*/ 31 w 71"/>
                              <a:gd name="T79" fmla="*/ 94 h 113"/>
                              <a:gd name="T80" fmla="*/ 40 w 71"/>
                              <a:gd name="T81" fmla="*/ 91 h 113"/>
                              <a:gd name="T82" fmla="*/ 45 w 71"/>
                              <a:gd name="T83" fmla="*/ 84 h 113"/>
                              <a:gd name="T84" fmla="*/ 49 w 71"/>
                              <a:gd name="T85" fmla="*/ 76 h 113"/>
                              <a:gd name="T86" fmla="*/ 49 w 71"/>
                              <a:gd name="T87" fmla="*/ 65 h 113"/>
                              <a:gd name="T88" fmla="*/ 49 w 71"/>
                              <a:gd name="T89" fmla="*/ 54 h 113"/>
                              <a:gd name="T90" fmla="*/ 49 w 71"/>
                              <a:gd name="T91" fmla="*/ 43 h 113"/>
                              <a:gd name="T92" fmla="*/ 49 w 71"/>
                              <a:gd name="T93" fmla="*/ 33 h 113"/>
                              <a:gd name="T94" fmla="*/ 45 w 71"/>
                              <a:gd name="T95" fmla="*/ 25 h 113"/>
                              <a:gd name="T96" fmla="*/ 40 w 71"/>
                              <a:gd name="T97" fmla="*/ 18 h 1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71" h="113">
                                <a:moveTo>
                                  <a:pt x="36" y="0"/>
                                </a:moveTo>
                                <a:lnTo>
                                  <a:pt x="40" y="0"/>
                                </a:lnTo>
                                <a:lnTo>
                                  <a:pt x="45" y="3"/>
                                </a:lnTo>
                                <a:lnTo>
                                  <a:pt x="49" y="3"/>
                                </a:lnTo>
                                <a:lnTo>
                                  <a:pt x="53" y="3"/>
                                </a:lnTo>
                                <a:lnTo>
                                  <a:pt x="53" y="7"/>
                                </a:lnTo>
                                <a:lnTo>
                                  <a:pt x="58" y="7"/>
                                </a:lnTo>
                                <a:lnTo>
                                  <a:pt x="58" y="11"/>
                                </a:lnTo>
                                <a:lnTo>
                                  <a:pt x="62" y="11"/>
                                </a:lnTo>
                                <a:lnTo>
                                  <a:pt x="62" y="14"/>
                                </a:lnTo>
                                <a:lnTo>
                                  <a:pt x="62" y="18"/>
                                </a:lnTo>
                                <a:lnTo>
                                  <a:pt x="67" y="18"/>
                                </a:lnTo>
                                <a:lnTo>
                                  <a:pt x="67" y="22"/>
                                </a:lnTo>
                                <a:lnTo>
                                  <a:pt x="67" y="25"/>
                                </a:lnTo>
                                <a:lnTo>
                                  <a:pt x="67" y="29"/>
                                </a:lnTo>
                                <a:lnTo>
                                  <a:pt x="67" y="33"/>
                                </a:lnTo>
                                <a:lnTo>
                                  <a:pt x="71" y="33"/>
                                </a:lnTo>
                                <a:lnTo>
                                  <a:pt x="71" y="36"/>
                                </a:lnTo>
                                <a:lnTo>
                                  <a:pt x="71" y="40"/>
                                </a:lnTo>
                                <a:lnTo>
                                  <a:pt x="71" y="43"/>
                                </a:lnTo>
                                <a:lnTo>
                                  <a:pt x="71" y="47"/>
                                </a:lnTo>
                                <a:lnTo>
                                  <a:pt x="71" y="51"/>
                                </a:lnTo>
                                <a:lnTo>
                                  <a:pt x="71" y="54"/>
                                </a:lnTo>
                                <a:lnTo>
                                  <a:pt x="71" y="58"/>
                                </a:lnTo>
                                <a:lnTo>
                                  <a:pt x="71" y="62"/>
                                </a:lnTo>
                                <a:lnTo>
                                  <a:pt x="71" y="65"/>
                                </a:lnTo>
                                <a:lnTo>
                                  <a:pt x="71" y="69"/>
                                </a:lnTo>
                                <a:lnTo>
                                  <a:pt x="71" y="73"/>
                                </a:lnTo>
                                <a:lnTo>
                                  <a:pt x="71" y="76"/>
                                </a:lnTo>
                                <a:lnTo>
                                  <a:pt x="71" y="80"/>
                                </a:lnTo>
                                <a:lnTo>
                                  <a:pt x="67" y="80"/>
                                </a:lnTo>
                                <a:lnTo>
                                  <a:pt x="67" y="84"/>
                                </a:lnTo>
                                <a:lnTo>
                                  <a:pt x="67" y="87"/>
                                </a:lnTo>
                                <a:lnTo>
                                  <a:pt x="67" y="91"/>
                                </a:lnTo>
                                <a:lnTo>
                                  <a:pt x="67" y="94"/>
                                </a:lnTo>
                                <a:lnTo>
                                  <a:pt x="62" y="94"/>
                                </a:lnTo>
                                <a:lnTo>
                                  <a:pt x="62" y="98"/>
                                </a:lnTo>
                                <a:lnTo>
                                  <a:pt x="62" y="102"/>
                                </a:lnTo>
                                <a:lnTo>
                                  <a:pt x="58" y="102"/>
                                </a:lnTo>
                                <a:lnTo>
                                  <a:pt x="58" y="105"/>
                                </a:lnTo>
                                <a:lnTo>
                                  <a:pt x="53" y="105"/>
                                </a:lnTo>
                                <a:lnTo>
                                  <a:pt x="53" y="109"/>
                                </a:lnTo>
                                <a:lnTo>
                                  <a:pt x="49" y="109"/>
                                </a:lnTo>
                                <a:lnTo>
                                  <a:pt x="45" y="109"/>
                                </a:lnTo>
                                <a:lnTo>
                                  <a:pt x="45" y="113"/>
                                </a:lnTo>
                                <a:lnTo>
                                  <a:pt x="40" y="113"/>
                                </a:lnTo>
                                <a:lnTo>
                                  <a:pt x="36" y="113"/>
                                </a:lnTo>
                                <a:lnTo>
                                  <a:pt x="31" y="113"/>
                                </a:lnTo>
                                <a:lnTo>
                                  <a:pt x="27" y="113"/>
                                </a:lnTo>
                                <a:lnTo>
                                  <a:pt x="27" y="109"/>
                                </a:lnTo>
                                <a:lnTo>
                                  <a:pt x="22" y="109"/>
                                </a:lnTo>
                                <a:lnTo>
                                  <a:pt x="18" y="109"/>
                                </a:lnTo>
                                <a:lnTo>
                                  <a:pt x="18" y="105"/>
                                </a:lnTo>
                                <a:lnTo>
                                  <a:pt x="14" y="105"/>
                                </a:lnTo>
                                <a:lnTo>
                                  <a:pt x="14" y="102"/>
                                </a:lnTo>
                                <a:lnTo>
                                  <a:pt x="9" y="102"/>
                                </a:lnTo>
                                <a:lnTo>
                                  <a:pt x="9" y="98"/>
                                </a:lnTo>
                                <a:lnTo>
                                  <a:pt x="5" y="98"/>
                                </a:lnTo>
                                <a:lnTo>
                                  <a:pt x="5" y="94"/>
                                </a:lnTo>
                                <a:lnTo>
                                  <a:pt x="5" y="91"/>
                                </a:lnTo>
                                <a:lnTo>
                                  <a:pt x="0" y="87"/>
                                </a:lnTo>
                                <a:lnTo>
                                  <a:pt x="0" y="84"/>
                                </a:lnTo>
                                <a:lnTo>
                                  <a:pt x="0" y="80"/>
                                </a:lnTo>
                                <a:lnTo>
                                  <a:pt x="0" y="76"/>
                                </a:lnTo>
                                <a:lnTo>
                                  <a:pt x="0" y="73"/>
                                </a:lnTo>
                                <a:lnTo>
                                  <a:pt x="0" y="69"/>
                                </a:lnTo>
                                <a:lnTo>
                                  <a:pt x="0" y="65"/>
                                </a:lnTo>
                                <a:lnTo>
                                  <a:pt x="0" y="62"/>
                                </a:lnTo>
                                <a:lnTo>
                                  <a:pt x="0" y="58"/>
                                </a:lnTo>
                                <a:lnTo>
                                  <a:pt x="0" y="54"/>
                                </a:lnTo>
                                <a:lnTo>
                                  <a:pt x="0" y="51"/>
                                </a:lnTo>
                                <a:lnTo>
                                  <a:pt x="0" y="47"/>
                                </a:lnTo>
                                <a:lnTo>
                                  <a:pt x="0" y="43"/>
                                </a:lnTo>
                                <a:lnTo>
                                  <a:pt x="0" y="40"/>
                                </a:lnTo>
                                <a:lnTo>
                                  <a:pt x="0" y="36"/>
                                </a:lnTo>
                                <a:lnTo>
                                  <a:pt x="0" y="33"/>
                                </a:lnTo>
                                <a:lnTo>
                                  <a:pt x="0" y="29"/>
                                </a:lnTo>
                                <a:lnTo>
                                  <a:pt x="0" y="25"/>
                                </a:lnTo>
                                <a:lnTo>
                                  <a:pt x="5" y="25"/>
                                </a:lnTo>
                                <a:lnTo>
                                  <a:pt x="5" y="22"/>
                                </a:lnTo>
                                <a:lnTo>
                                  <a:pt x="5" y="18"/>
                                </a:lnTo>
                                <a:lnTo>
                                  <a:pt x="5" y="14"/>
                                </a:lnTo>
                                <a:lnTo>
                                  <a:pt x="9" y="14"/>
                                </a:lnTo>
                                <a:lnTo>
                                  <a:pt x="9" y="11"/>
                                </a:lnTo>
                                <a:lnTo>
                                  <a:pt x="14" y="11"/>
                                </a:lnTo>
                                <a:lnTo>
                                  <a:pt x="14" y="7"/>
                                </a:lnTo>
                                <a:lnTo>
                                  <a:pt x="18" y="7"/>
                                </a:lnTo>
                                <a:lnTo>
                                  <a:pt x="18" y="3"/>
                                </a:lnTo>
                                <a:lnTo>
                                  <a:pt x="22" y="3"/>
                                </a:lnTo>
                                <a:lnTo>
                                  <a:pt x="27" y="3"/>
                                </a:lnTo>
                                <a:lnTo>
                                  <a:pt x="27" y="0"/>
                                </a:lnTo>
                                <a:lnTo>
                                  <a:pt x="31" y="0"/>
                                </a:lnTo>
                                <a:lnTo>
                                  <a:pt x="36" y="0"/>
                                </a:lnTo>
                                <a:close/>
                                <a:moveTo>
                                  <a:pt x="36" y="18"/>
                                </a:moveTo>
                                <a:lnTo>
                                  <a:pt x="31" y="18"/>
                                </a:lnTo>
                                <a:lnTo>
                                  <a:pt x="27" y="18"/>
                                </a:lnTo>
                                <a:lnTo>
                                  <a:pt x="27" y="22"/>
                                </a:lnTo>
                                <a:lnTo>
                                  <a:pt x="27" y="25"/>
                                </a:lnTo>
                                <a:lnTo>
                                  <a:pt x="22" y="25"/>
                                </a:lnTo>
                                <a:lnTo>
                                  <a:pt x="22" y="29"/>
                                </a:lnTo>
                                <a:lnTo>
                                  <a:pt x="22" y="33"/>
                                </a:lnTo>
                                <a:lnTo>
                                  <a:pt x="22" y="36"/>
                                </a:lnTo>
                                <a:lnTo>
                                  <a:pt x="22" y="40"/>
                                </a:lnTo>
                                <a:lnTo>
                                  <a:pt x="22" y="43"/>
                                </a:lnTo>
                                <a:lnTo>
                                  <a:pt x="22" y="47"/>
                                </a:lnTo>
                                <a:lnTo>
                                  <a:pt x="22" y="51"/>
                                </a:lnTo>
                                <a:lnTo>
                                  <a:pt x="22" y="54"/>
                                </a:lnTo>
                                <a:lnTo>
                                  <a:pt x="22" y="58"/>
                                </a:lnTo>
                                <a:lnTo>
                                  <a:pt x="22" y="62"/>
                                </a:lnTo>
                                <a:lnTo>
                                  <a:pt x="22" y="65"/>
                                </a:lnTo>
                                <a:lnTo>
                                  <a:pt x="22" y="69"/>
                                </a:lnTo>
                                <a:lnTo>
                                  <a:pt x="22" y="73"/>
                                </a:lnTo>
                                <a:lnTo>
                                  <a:pt x="22" y="76"/>
                                </a:lnTo>
                                <a:lnTo>
                                  <a:pt x="22" y="80"/>
                                </a:lnTo>
                                <a:lnTo>
                                  <a:pt x="22" y="84"/>
                                </a:lnTo>
                                <a:lnTo>
                                  <a:pt x="22" y="87"/>
                                </a:lnTo>
                                <a:lnTo>
                                  <a:pt x="27" y="87"/>
                                </a:lnTo>
                                <a:lnTo>
                                  <a:pt x="27" y="91"/>
                                </a:lnTo>
                                <a:lnTo>
                                  <a:pt x="27" y="94"/>
                                </a:lnTo>
                                <a:lnTo>
                                  <a:pt x="31" y="94"/>
                                </a:lnTo>
                                <a:lnTo>
                                  <a:pt x="36" y="94"/>
                                </a:lnTo>
                                <a:lnTo>
                                  <a:pt x="40" y="94"/>
                                </a:lnTo>
                                <a:lnTo>
                                  <a:pt x="40" y="91"/>
                                </a:lnTo>
                                <a:lnTo>
                                  <a:pt x="45" y="91"/>
                                </a:lnTo>
                                <a:lnTo>
                                  <a:pt x="45" y="87"/>
                                </a:lnTo>
                                <a:lnTo>
                                  <a:pt x="45" y="84"/>
                                </a:lnTo>
                                <a:lnTo>
                                  <a:pt x="49" y="84"/>
                                </a:lnTo>
                                <a:lnTo>
                                  <a:pt x="49" y="80"/>
                                </a:lnTo>
                                <a:lnTo>
                                  <a:pt x="49" y="76"/>
                                </a:lnTo>
                                <a:lnTo>
                                  <a:pt x="49" y="73"/>
                                </a:lnTo>
                                <a:lnTo>
                                  <a:pt x="49" y="69"/>
                                </a:lnTo>
                                <a:lnTo>
                                  <a:pt x="49" y="65"/>
                                </a:lnTo>
                                <a:lnTo>
                                  <a:pt x="49" y="62"/>
                                </a:lnTo>
                                <a:lnTo>
                                  <a:pt x="49" y="58"/>
                                </a:lnTo>
                                <a:lnTo>
                                  <a:pt x="49" y="54"/>
                                </a:lnTo>
                                <a:lnTo>
                                  <a:pt x="49" y="51"/>
                                </a:lnTo>
                                <a:lnTo>
                                  <a:pt x="49" y="47"/>
                                </a:lnTo>
                                <a:lnTo>
                                  <a:pt x="49" y="43"/>
                                </a:lnTo>
                                <a:lnTo>
                                  <a:pt x="49" y="40"/>
                                </a:lnTo>
                                <a:lnTo>
                                  <a:pt x="49" y="36"/>
                                </a:lnTo>
                                <a:lnTo>
                                  <a:pt x="49" y="33"/>
                                </a:lnTo>
                                <a:lnTo>
                                  <a:pt x="49" y="29"/>
                                </a:lnTo>
                                <a:lnTo>
                                  <a:pt x="45" y="29"/>
                                </a:lnTo>
                                <a:lnTo>
                                  <a:pt x="45" y="25"/>
                                </a:lnTo>
                                <a:lnTo>
                                  <a:pt x="45" y="22"/>
                                </a:lnTo>
                                <a:lnTo>
                                  <a:pt x="40" y="22"/>
                                </a:lnTo>
                                <a:lnTo>
                                  <a:pt x="40" y="18"/>
                                </a:lnTo>
                                <a:lnTo>
                                  <a:pt x="36" y="18"/>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9" name="Freeform 2613"/>
                        <wps:cNvSpPr>
                          <a:spLocks noEditPoints="1"/>
                        </wps:cNvSpPr>
                        <wps:spPr bwMode="auto">
                          <a:xfrm>
                            <a:off x="1056640" y="1499870"/>
                            <a:ext cx="61595" cy="69850"/>
                          </a:xfrm>
                          <a:custGeom>
                            <a:avLst/>
                            <a:gdLst>
                              <a:gd name="T0" fmla="*/ 57 w 97"/>
                              <a:gd name="T1" fmla="*/ 110 h 110"/>
                              <a:gd name="T2" fmla="*/ 57 w 97"/>
                              <a:gd name="T3" fmla="*/ 88 h 110"/>
                              <a:gd name="T4" fmla="*/ 0 w 97"/>
                              <a:gd name="T5" fmla="*/ 88 h 110"/>
                              <a:gd name="T6" fmla="*/ 0 w 97"/>
                              <a:gd name="T7" fmla="*/ 70 h 110"/>
                              <a:gd name="T8" fmla="*/ 57 w 97"/>
                              <a:gd name="T9" fmla="*/ 0 h 110"/>
                              <a:gd name="T10" fmla="*/ 79 w 97"/>
                              <a:gd name="T11" fmla="*/ 0 h 110"/>
                              <a:gd name="T12" fmla="*/ 79 w 97"/>
                              <a:gd name="T13" fmla="*/ 70 h 110"/>
                              <a:gd name="T14" fmla="*/ 97 w 97"/>
                              <a:gd name="T15" fmla="*/ 70 h 110"/>
                              <a:gd name="T16" fmla="*/ 97 w 97"/>
                              <a:gd name="T17" fmla="*/ 88 h 110"/>
                              <a:gd name="T18" fmla="*/ 79 w 97"/>
                              <a:gd name="T19" fmla="*/ 88 h 110"/>
                              <a:gd name="T20" fmla="*/ 79 w 97"/>
                              <a:gd name="T21" fmla="*/ 110 h 110"/>
                              <a:gd name="T22" fmla="*/ 57 w 97"/>
                              <a:gd name="T23" fmla="*/ 110 h 110"/>
                              <a:gd name="T24" fmla="*/ 57 w 97"/>
                              <a:gd name="T25" fmla="*/ 70 h 110"/>
                              <a:gd name="T26" fmla="*/ 57 w 97"/>
                              <a:gd name="T27" fmla="*/ 33 h 110"/>
                              <a:gd name="T28" fmla="*/ 26 w 97"/>
                              <a:gd name="T29" fmla="*/ 70 h 110"/>
                              <a:gd name="T30" fmla="*/ 57 w 97"/>
                              <a:gd name="T31" fmla="*/ 70 h 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7" h="110">
                                <a:moveTo>
                                  <a:pt x="57" y="110"/>
                                </a:moveTo>
                                <a:lnTo>
                                  <a:pt x="57" y="88"/>
                                </a:lnTo>
                                <a:lnTo>
                                  <a:pt x="0" y="88"/>
                                </a:lnTo>
                                <a:lnTo>
                                  <a:pt x="0" y="70"/>
                                </a:lnTo>
                                <a:lnTo>
                                  <a:pt x="57" y="0"/>
                                </a:lnTo>
                                <a:lnTo>
                                  <a:pt x="79" y="0"/>
                                </a:lnTo>
                                <a:lnTo>
                                  <a:pt x="79" y="70"/>
                                </a:lnTo>
                                <a:lnTo>
                                  <a:pt x="97" y="70"/>
                                </a:lnTo>
                                <a:lnTo>
                                  <a:pt x="97" y="88"/>
                                </a:lnTo>
                                <a:lnTo>
                                  <a:pt x="79" y="88"/>
                                </a:lnTo>
                                <a:lnTo>
                                  <a:pt x="79" y="110"/>
                                </a:lnTo>
                                <a:lnTo>
                                  <a:pt x="57" y="110"/>
                                </a:lnTo>
                                <a:close/>
                                <a:moveTo>
                                  <a:pt x="57" y="70"/>
                                </a:moveTo>
                                <a:lnTo>
                                  <a:pt x="57" y="33"/>
                                </a:lnTo>
                                <a:lnTo>
                                  <a:pt x="26" y="70"/>
                                </a:lnTo>
                                <a:lnTo>
                                  <a:pt x="57" y="7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0" name="Freeform 2614"/>
                        <wps:cNvSpPr>
                          <a:spLocks noEditPoints="1"/>
                        </wps:cNvSpPr>
                        <wps:spPr bwMode="auto">
                          <a:xfrm>
                            <a:off x="1126490" y="1499870"/>
                            <a:ext cx="53340" cy="69850"/>
                          </a:xfrm>
                          <a:custGeom>
                            <a:avLst/>
                            <a:gdLst>
                              <a:gd name="T0" fmla="*/ 48 w 84"/>
                              <a:gd name="T1" fmla="*/ 0 h 110"/>
                              <a:gd name="T2" fmla="*/ 57 w 84"/>
                              <a:gd name="T3" fmla="*/ 4 h 110"/>
                              <a:gd name="T4" fmla="*/ 71 w 84"/>
                              <a:gd name="T5" fmla="*/ 8 h 110"/>
                              <a:gd name="T6" fmla="*/ 75 w 84"/>
                              <a:gd name="T7" fmla="*/ 19 h 110"/>
                              <a:gd name="T8" fmla="*/ 79 w 84"/>
                              <a:gd name="T9" fmla="*/ 30 h 110"/>
                              <a:gd name="T10" fmla="*/ 84 w 84"/>
                              <a:gd name="T11" fmla="*/ 41 h 110"/>
                              <a:gd name="T12" fmla="*/ 84 w 84"/>
                              <a:gd name="T13" fmla="*/ 51 h 110"/>
                              <a:gd name="T14" fmla="*/ 84 w 84"/>
                              <a:gd name="T15" fmla="*/ 62 h 110"/>
                              <a:gd name="T16" fmla="*/ 84 w 84"/>
                              <a:gd name="T17" fmla="*/ 73 h 110"/>
                              <a:gd name="T18" fmla="*/ 79 w 84"/>
                              <a:gd name="T19" fmla="*/ 84 h 110"/>
                              <a:gd name="T20" fmla="*/ 75 w 84"/>
                              <a:gd name="T21" fmla="*/ 95 h 110"/>
                              <a:gd name="T22" fmla="*/ 66 w 84"/>
                              <a:gd name="T23" fmla="*/ 102 h 110"/>
                              <a:gd name="T24" fmla="*/ 57 w 84"/>
                              <a:gd name="T25" fmla="*/ 106 h 110"/>
                              <a:gd name="T26" fmla="*/ 48 w 84"/>
                              <a:gd name="T27" fmla="*/ 110 h 110"/>
                              <a:gd name="T28" fmla="*/ 35 w 84"/>
                              <a:gd name="T29" fmla="*/ 110 h 110"/>
                              <a:gd name="T30" fmla="*/ 22 w 84"/>
                              <a:gd name="T31" fmla="*/ 110 h 110"/>
                              <a:gd name="T32" fmla="*/ 18 w 84"/>
                              <a:gd name="T33" fmla="*/ 102 h 110"/>
                              <a:gd name="T34" fmla="*/ 9 w 84"/>
                              <a:gd name="T35" fmla="*/ 99 h 110"/>
                              <a:gd name="T36" fmla="*/ 4 w 84"/>
                              <a:gd name="T37" fmla="*/ 91 h 110"/>
                              <a:gd name="T38" fmla="*/ 0 w 84"/>
                              <a:gd name="T39" fmla="*/ 81 h 110"/>
                              <a:gd name="T40" fmla="*/ 0 w 84"/>
                              <a:gd name="T41" fmla="*/ 70 h 110"/>
                              <a:gd name="T42" fmla="*/ 0 w 84"/>
                              <a:gd name="T43" fmla="*/ 59 h 110"/>
                              <a:gd name="T44" fmla="*/ 0 w 84"/>
                              <a:gd name="T45" fmla="*/ 48 h 110"/>
                              <a:gd name="T46" fmla="*/ 0 w 84"/>
                              <a:gd name="T47" fmla="*/ 37 h 110"/>
                              <a:gd name="T48" fmla="*/ 0 w 84"/>
                              <a:gd name="T49" fmla="*/ 26 h 110"/>
                              <a:gd name="T50" fmla="*/ 4 w 84"/>
                              <a:gd name="T51" fmla="*/ 19 h 110"/>
                              <a:gd name="T52" fmla="*/ 9 w 84"/>
                              <a:gd name="T53" fmla="*/ 11 h 110"/>
                              <a:gd name="T54" fmla="*/ 18 w 84"/>
                              <a:gd name="T55" fmla="*/ 8 h 110"/>
                              <a:gd name="T56" fmla="*/ 26 w 84"/>
                              <a:gd name="T57" fmla="*/ 4 h 110"/>
                              <a:gd name="T58" fmla="*/ 35 w 84"/>
                              <a:gd name="T59" fmla="*/ 0 h 110"/>
                              <a:gd name="T60" fmla="*/ 35 w 84"/>
                              <a:gd name="T61" fmla="*/ 19 h 110"/>
                              <a:gd name="T62" fmla="*/ 26 w 84"/>
                              <a:gd name="T63" fmla="*/ 22 h 110"/>
                              <a:gd name="T64" fmla="*/ 26 w 84"/>
                              <a:gd name="T65" fmla="*/ 33 h 110"/>
                              <a:gd name="T66" fmla="*/ 26 w 84"/>
                              <a:gd name="T67" fmla="*/ 44 h 110"/>
                              <a:gd name="T68" fmla="*/ 26 w 84"/>
                              <a:gd name="T69" fmla="*/ 55 h 110"/>
                              <a:gd name="T70" fmla="*/ 26 w 84"/>
                              <a:gd name="T71" fmla="*/ 59 h 110"/>
                              <a:gd name="T72" fmla="*/ 26 w 84"/>
                              <a:gd name="T73" fmla="*/ 70 h 110"/>
                              <a:gd name="T74" fmla="*/ 26 w 84"/>
                              <a:gd name="T75" fmla="*/ 81 h 110"/>
                              <a:gd name="T76" fmla="*/ 31 w 84"/>
                              <a:gd name="T77" fmla="*/ 88 h 110"/>
                              <a:gd name="T78" fmla="*/ 40 w 84"/>
                              <a:gd name="T79" fmla="*/ 95 h 110"/>
                              <a:gd name="T80" fmla="*/ 48 w 84"/>
                              <a:gd name="T81" fmla="*/ 91 h 110"/>
                              <a:gd name="T82" fmla="*/ 53 w 84"/>
                              <a:gd name="T83" fmla="*/ 84 h 110"/>
                              <a:gd name="T84" fmla="*/ 57 w 84"/>
                              <a:gd name="T85" fmla="*/ 77 h 110"/>
                              <a:gd name="T86" fmla="*/ 57 w 84"/>
                              <a:gd name="T87" fmla="*/ 66 h 110"/>
                              <a:gd name="T88" fmla="*/ 57 w 84"/>
                              <a:gd name="T89" fmla="*/ 55 h 110"/>
                              <a:gd name="T90" fmla="*/ 57 w 84"/>
                              <a:gd name="T91" fmla="*/ 44 h 110"/>
                              <a:gd name="T92" fmla="*/ 57 w 84"/>
                              <a:gd name="T93" fmla="*/ 33 h 110"/>
                              <a:gd name="T94" fmla="*/ 53 w 84"/>
                              <a:gd name="T95" fmla="*/ 26 h 110"/>
                              <a:gd name="T96" fmla="*/ 48 w 84"/>
                              <a:gd name="T97" fmla="*/ 19 h 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84" h="110">
                                <a:moveTo>
                                  <a:pt x="40" y="0"/>
                                </a:moveTo>
                                <a:lnTo>
                                  <a:pt x="44" y="0"/>
                                </a:lnTo>
                                <a:lnTo>
                                  <a:pt x="48" y="0"/>
                                </a:lnTo>
                                <a:lnTo>
                                  <a:pt x="53" y="0"/>
                                </a:lnTo>
                                <a:lnTo>
                                  <a:pt x="57" y="0"/>
                                </a:lnTo>
                                <a:lnTo>
                                  <a:pt x="57" y="4"/>
                                </a:lnTo>
                                <a:lnTo>
                                  <a:pt x="62" y="4"/>
                                </a:lnTo>
                                <a:lnTo>
                                  <a:pt x="66" y="8"/>
                                </a:lnTo>
                                <a:lnTo>
                                  <a:pt x="71" y="8"/>
                                </a:lnTo>
                                <a:lnTo>
                                  <a:pt x="71" y="11"/>
                                </a:lnTo>
                                <a:lnTo>
                                  <a:pt x="75" y="15"/>
                                </a:lnTo>
                                <a:lnTo>
                                  <a:pt x="75" y="19"/>
                                </a:lnTo>
                                <a:lnTo>
                                  <a:pt x="79" y="22"/>
                                </a:lnTo>
                                <a:lnTo>
                                  <a:pt x="79" y="26"/>
                                </a:lnTo>
                                <a:lnTo>
                                  <a:pt x="79" y="30"/>
                                </a:lnTo>
                                <a:lnTo>
                                  <a:pt x="79" y="33"/>
                                </a:lnTo>
                                <a:lnTo>
                                  <a:pt x="84" y="37"/>
                                </a:lnTo>
                                <a:lnTo>
                                  <a:pt x="84" y="41"/>
                                </a:lnTo>
                                <a:lnTo>
                                  <a:pt x="84" y="44"/>
                                </a:lnTo>
                                <a:lnTo>
                                  <a:pt x="84" y="48"/>
                                </a:lnTo>
                                <a:lnTo>
                                  <a:pt x="84" y="51"/>
                                </a:lnTo>
                                <a:lnTo>
                                  <a:pt x="84" y="55"/>
                                </a:lnTo>
                                <a:lnTo>
                                  <a:pt x="84" y="59"/>
                                </a:lnTo>
                                <a:lnTo>
                                  <a:pt x="84" y="62"/>
                                </a:lnTo>
                                <a:lnTo>
                                  <a:pt x="84" y="66"/>
                                </a:lnTo>
                                <a:lnTo>
                                  <a:pt x="84" y="70"/>
                                </a:lnTo>
                                <a:lnTo>
                                  <a:pt x="84" y="73"/>
                                </a:lnTo>
                                <a:lnTo>
                                  <a:pt x="79" y="77"/>
                                </a:lnTo>
                                <a:lnTo>
                                  <a:pt x="79" y="81"/>
                                </a:lnTo>
                                <a:lnTo>
                                  <a:pt x="79" y="84"/>
                                </a:lnTo>
                                <a:lnTo>
                                  <a:pt x="79" y="88"/>
                                </a:lnTo>
                                <a:lnTo>
                                  <a:pt x="75" y="91"/>
                                </a:lnTo>
                                <a:lnTo>
                                  <a:pt x="75" y="95"/>
                                </a:lnTo>
                                <a:lnTo>
                                  <a:pt x="71" y="99"/>
                                </a:lnTo>
                                <a:lnTo>
                                  <a:pt x="71" y="102"/>
                                </a:lnTo>
                                <a:lnTo>
                                  <a:pt x="66" y="102"/>
                                </a:lnTo>
                                <a:lnTo>
                                  <a:pt x="66" y="106"/>
                                </a:lnTo>
                                <a:lnTo>
                                  <a:pt x="62" y="106"/>
                                </a:lnTo>
                                <a:lnTo>
                                  <a:pt x="57" y="106"/>
                                </a:lnTo>
                                <a:lnTo>
                                  <a:pt x="57" y="110"/>
                                </a:lnTo>
                                <a:lnTo>
                                  <a:pt x="53" y="110"/>
                                </a:lnTo>
                                <a:lnTo>
                                  <a:pt x="48" y="110"/>
                                </a:lnTo>
                                <a:lnTo>
                                  <a:pt x="44" y="110"/>
                                </a:lnTo>
                                <a:lnTo>
                                  <a:pt x="40" y="110"/>
                                </a:lnTo>
                                <a:lnTo>
                                  <a:pt x="35" y="110"/>
                                </a:lnTo>
                                <a:lnTo>
                                  <a:pt x="31" y="110"/>
                                </a:lnTo>
                                <a:lnTo>
                                  <a:pt x="26" y="110"/>
                                </a:lnTo>
                                <a:lnTo>
                                  <a:pt x="22" y="110"/>
                                </a:lnTo>
                                <a:lnTo>
                                  <a:pt x="22" y="106"/>
                                </a:lnTo>
                                <a:lnTo>
                                  <a:pt x="18" y="106"/>
                                </a:lnTo>
                                <a:lnTo>
                                  <a:pt x="18" y="102"/>
                                </a:lnTo>
                                <a:lnTo>
                                  <a:pt x="13" y="102"/>
                                </a:lnTo>
                                <a:lnTo>
                                  <a:pt x="13" y="99"/>
                                </a:lnTo>
                                <a:lnTo>
                                  <a:pt x="9" y="99"/>
                                </a:lnTo>
                                <a:lnTo>
                                  <a:pt x="9" y="95"/>
                                </a:lnTo>
                                <a:lnTo>
                                  <a:pt x="4" y="95"/>
                                </a:lnTo>
                                <a:lnTo>
                                  <a:pt x="4" y="91"/>
                                </a:lnTo>
                                <a:lnTo>
                                  <a:pt x="4" y="88"/>
                                </a:lnTo>
                                <a:lnTo>
                                  <a:pt x="0" y="84"/>
                                </a:lnTo>
                                <a:lnTo>
                                  <a:pt x="0" y="81"/>
                                </a:lnTo>
                                <a:lnTo>
                                  <a:pt x="0" y="77"/>
                                </a:lnTo>
                                <a:lnTo>
                                  <a:pt x="0" y="73"/>
                                </a:lnTo>
                                <a:lnTo>
                                  <a:pt x="0" y="70"/>
                                </a:lnTo>
                                <a:lnTo>
                                  <a:pt x="0" y="66"/>
                                </a:lnTo>
                                <a:lnTo>
                                  <a:pt x="0" y="62"/>
                                </a:lnTo>
                                <a:lnTo>
                                  <a:pt x="0" y="59"/>
                                </a:lnTo>
                                <a:lnTo>
                                  <a:pt x="0" y="55"/>
                                </a:lnTo>
                                <a:lnTo>
                                  <a:pt x="0" y="51"/>
                                </a:lnTo>
                                <a:lnTo>
                                  <a:pt x="0" y="48"/>
                                </a:lnTo>
                                <a:lnTo>
                                  <a:pt x="0" y="44"/>
                                </a:lnTo>
                                <a:lnTo>
                                  <a:pt x="0" y="41"/>
                                </a:lnTo>
                                <a:lnTo>
                                  <a:pt x="0" y="37"/>
                                </a:lnTo>
                                <a:lnTo>
                                  <a:pt x="0" y="33"/>
                                </a:lnTo>
                                <a:lnTo>
                                  <a:pt x="0" y="30"/>
                                </a:lnTo>
                                <a:lnTo>
                                  <a:pt x="0" y="26"/>
                                </a:lnTo>
                                <a:lnTo>
                                  <a:pt x="4" y="26"/>
                                </a:lnTo>
                                <a:lnTo>
                                  <a:pt x="4" y="22"/>
                                </a:lnTo>
                                <a:lnTo>
                                  <a:pt x="4" y="19"/>
                                </a:lnTo>
                                <a:lnTo>
                                  <a:pt x="4" y="15"/>
                                </a:lnTo>
                                <a:lnTo>
                                  <a:pt x="9" y="15"/>
                                </a:lnTo>
                                <a:lnTo>
                                  <a:pt x="9" y="11"/>
                                </a:lnTo>
                                <a:lnTo>
                                  <a:pt x="13" y="11"/>
                                </a:lnTo>
                                <a:lnTo>
                                  <a:pt x="13" y="8"/>
                                </a:lnTo>
                                <a:lnTo>
                                  <a:pt x="18" y="8"/>
                                </a:lnTo>
                                <a:lnTo>
                                  <a:pt x="18" y="4"/>
                                </a:lnTo>
                                <a:lnTo>
                                  <a:pt x="22" y="4"/>
                                </a:lnTo>
                                <a:lnTo>
                                  <a:pt x="26" y="4"/>
                                </a:lnTo>
                                <a:lnTo>
                                  <a:pt x="26" y="0"/>
                                </a:lnTo>
                                <a:lnTo>
                                  <a:pt x="31" y="0"/>
                                </a:lnTo>
                                <a:lnTo>
                                  <a:pt x="35" y="0"/>
                                </a:lnTo>
                                <a:lnTo>
                                  <a:pt x="40" y="0"/>
                                </a:lnTo>
                                <a:close/>
                                <a:moveTo>
                                  <a:pt x="40" y="19"/>
                                </a:moveTo>
                                <a:lnTo>
                                  <a:pt x="35" y="19"/>
                                </a:lnTo>
                                <a:lnTo>
                                  <a:pt x="31" y="19"/>
                                </a:lnTo>
                                <a:lnTo>
                                  <a:pt x="31" y="22"/>
                                </a:lnTo>
                                <a:lnTo>
                                  <a:pt x="26" y="22"/>
                                </a:lnTo>
                                <a:lnTo>
                                  <a:pt x="26" y="26"/>
                                </a:lnTo>
                                <a:lnTo>
                                  <a:pt x="26" y="30"/>
                                </a:lnTo>
                                <a:lnTo>
                                  <a:pt x="26" y="33"/>
                                </a:lnTo>
                                <a:lnTo>
                                  <a:pt x="26" y="37"/>
                                </a:lnTo>
                                <a:lnTo>
                                  <a:pt x="26" y="41"/>
                                </a:lnTo>
                                <a:lnTo>
                                  <a:pt x="26" y="44"/>
                                </a:lnTo>
                                <a:lnTo>
                                  <a:pt x="26" y="48"/>
                                </a:lnTo>
                                <a:lnTo>
                                  <a:pt x="26" y="51"/>
                                </a:lnTo>
                                <a:lnTo>
                                  <a:pt x="26" y="55"/>
                                </a:lnTo>
                                <a:lnTo>
                                  <a:pt x="22" y="55"/>
                                </a:lnTo>
                                <a:lnTo>
                                  <a:pt x="26" y="55"/>
                                </a:lnTo>
                                <a:lnTo>
                                  <a:pt x="26" y="59"/>
                                </a:lnTo>
                                <a:lnTo>
                                  <a:pt x="26" y="62"/>
                                </a:lnTo>
                                <a:lnTo>
                                  <a:pt x="26" y="66"/>
                                </a:lnTo>
                                <a:lnTo>
                                  <a:pt x="26" y="70"/>
                                </a:lnTo>
                                <a:lnTo>
                                  <a:pt x="26" y="73"/>
                                </a:lnTo>
                                <a:lnTo>
                                  <a:pt x="26" y="77"/>
                                </a:lnTo>
                                <a:lnTo>
                                  <a:pt x="26" y="81"/>
                                </a:lnTo>
                                <a:lnTo>
                                  <a:pt x="26" y="84"/>
                                </a:lnTo>
                                <a:lnTo>
                                  <a:pt x="26" y="88"/>
                                </a:lnTo>
                                <a:lnTo>
                                  <a:pt x="31" y="88"/>
                                </a:lnTo>
                                <a:lnTo>
                                  <a:pt x="31" y="91"/>
                                </a:lnTo>
                                <a:lnTo>
                                  <a:pt x="35" y="91"/>
                                </a:lnTo>
                                <a:lnTo>
                                  <a:pt x="40" y="95"/>
                                </a:lnTo>
                                <a:lnTo>
                                  <a:pt x="44" y="95"/>
                                </a:lnTo>
                                <a:lnTo>
                                  <a:pt x="44" y="91"/>
                                </a:lnTo>
                                <a:lnTo>
                                  <a:pt x="48" y="91"/>
                                </a:lnTo>
                                <a:lnTo>
                                  <a:pt x="48" y="88"/>
                                </a:lnTo>
                                <a:lnTo>
                                  <a:pt x="53" y="88"/>
                                </a:lnTo>
                                <a:lnTo>
                                  <a:pt x="53" y="84"/>
                                </a:lnTo>
                                <a:lnTo>
                                  <a:pt x="53" y="81"/>
                                </a:lnTo>
                                <a:lnTo>
                                  <a:pt x="57" y="81"/>
                                </a:lnTo>
                                <a:lnTo>
                                  <a:pt x="57" y="77"/>
                                </a:lnTo>
                                <a:lnTo>
                                  <a:pt x="57" y="73"/>
                                </a:lnTo>
                                <a:lnTo>
                                  <a:pt x="57" y="70"/>
                                </a:lnTo>
                                <a:lnTo>
                                  <a:pt x="57" y="66"/>
                                </a:lnTo>
                                <a:lnTo>
                                  <a:pt x="57" y="62"/>
                                </a:lnTo>
                                <a:lnTo>
                                  <a:pt x="57" y="59"/>
                                </a:lnTo>
                                <a:lnTo>
                                  <a:pt x="57" y="55"/>
                                </a:lnTo>
                                <a:lnTo>
                                  <a:pt x="57" y="51"/>
                                </a:lnTo>
                                <a:lnTo>
                                  <a:pt x="57" y="48"/>
                                </a:lnTo>
                                <a:lnTo>
                                  <a:pt x="57" y="44"/>
                                </a:lnTo>
                                <a:lnTo>
                                  <a:pt x="57" y="41"/>
                                </a:lnTo>
                                <a:lnTo>
                                  <a:pt x="57" y="37"/>
                                </a:lnTo>
                                <a:lnTo>
                                  <a:pt x="57" y="33"/>
                                </a:lnTo>
                                <a:lnTo>
                                  <a:pt x="57" y="30"/>
                                </a:lnTo>
                                <a:lnTo>
                                  <a:pt x="53" y="30"/>
                                </a:lnTo>
                                <a:lnTo>
                                  <a:pt x="53" y="26"/>
                                </a:lnTo>
                                <a:lnTo>
                                  <a:pt x="53" y="22"/>
                                </a:lnTo>
                                <a:lnTo>
                                  <a:pt x="48" y="22"/>
                                </a:lnTo>
                                <a:lnTo>
                                  <a:pt x="48" y="19"/>
                                </a:lnTo>
                                <a:lnTo>
                                  <a:pt x="44" y="19"/>
                                </a:lnTo>
                                <a:lnTo>
                                  <a:pt x="40" y="19"/>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1" name="Freeform 2615"/>
                        <wps:cNvSpPr>
                          <a:spLocks/>
                        </wps:cNvSpPr>
                        <wps:spPr bwMode="auto">
                          <a:xfrm>
                            <a:off x="1036955" y="2091690"/>
                            <a:ext cx="36195" cy="69850"/>
                          </a:xfrm>
                          <a:custGeom>
                            <a:avLst/>
                            <a:gdLst>
                              <a:gd name="T0" fmla="*/ 57 w 57"/>
                              <a:gd name="T1" fmla="*/ 110 h 110"/>
                              <a:gd name="T2" fmla="*/ 31 w 57"/>
                              <a:gd name="T3" fmla="*/ 110 h 110"/>
                              <a:gd name="T4" fmla="*/ 31 w 57"/>
                              <a:gd name="T5" fmla="*/ 33 h 110"/>
                              <a:gd name="T6" fmla="*/ 26 w 57"/>
                              <a:gd name="T7" fmla="*/ 37 h 110"/>
                              <a:gd name="T8" fmla="*/ 22 w 57"/>
                              <a:gd name="T9" fmla="*/ 37 h 110"/>
                              <a:gd name="T10" fmla="*/ 22 w 57"/>
                              <a:gd name="T11" fmla="*/ 40 h 110"/>
                              <a:gd name="T12" fmla="*/ 17 w 57"/>
                              <a:gd name="T13" fmla="*/ 40 h 110"/>
                              <a:gd name="T14" fmla="*/ 17 w 57"/>
                              <a:gd name="T15" fmla="*/ 44 h 110"/>
                              <a:gd name="T16" fmla="*/ 13 w 57"/>
                              <a:gd name="T17" fmla="*/ 44 h 110"/>
                              <a:gd name="T18" fmla="*/ 9 w 57"/>
                              <a:gd name="T19" fmla="*/ 44 h 110"/>
                              <a:gd name="T20" fmla="*/ 9 w 57"/>
                              <a:gd name="T21" fmla="*/ 48 h 110"/>
                              <a:gd name="T22" fmla="*/ 4 w 57"/>
                              <a:gd name="T23" fmla="*/ 48 h 110"/>
                              <a:gd name="T24" fmla="*/ 0 w 57"/>
                              <a:gd name="T25" fmla="*/ 48 h 110"/>
                              <a:gd name="T26" fmla="*/ 0 w 57"/>
                              <a:gd name="T27" fmla="*/ 29 h 110"/>
                              <a:gd name="T28" fmla="*/ 4 w 57"/>
                              <a:gd name="T29" fmla="*/ 29 h 110"/>
                              <a:gd name="T30" fmla="*/ 4 w 57"/>
                              <a:gd name="T31" fmla="*/ 26 h 110"/>
                              <a:gd name="T32" fmla="*/ 9 w 57"/>
                              <a:gd name="T33" fmla="*/ 26 h 110"/>
                              <a:gd name="T34" fmla="*/ 13 w 57"/>
                              <a:gd name="T35" fmla="*/ 26 h 110"/>
                              <a:gd name="T36" fmla="*/ 13 w 57"/>
                              <a:gd name="T37" fmla="*/ 22 h 110"/>
                              <a:gd name="T38" fmla="*/ 17 w 57"/>
                              <a:gd name="T39" fmla="*/ 22 h 110"/>
                              <a:gd name="T40" fmla="*/ 22 w 57"/>
                              <a:gd name="T41" fmla="*/ 19 h 110"/>
                              <a:gd name="T42" fmla="*/ 26 w 57"/>
                              <a:gd name="T43" fmla="*/ 15 h 110"/>
                              <a:gd name="T44" fmla="*/ 31 w 57"/>
                              <a:gd name="T45" fmla="*/ 11 h 110"/>
                              <a:gd name="T46" fmla="*/ 31 w 57"/>
                              <a:gd name="T47" fmla="*/ 8 h 110"/>
                              <a:gd name="T48" fmla="*/ 35 w 57"/>
                              <a:gd name="T49" fmla="*/ 8 h 110"/>
                              <a:gd name="T50" fmla="*/ 35 w 57"/>
                              <a:gd name="T51" fmla="*/ 4 h 110"/>
                              <a:gd name="T52" fmla="*/ 35 w 57"/>
                              <a:gd name="T53" fmla="*/ 0 h 110"/>
                              <a:gd name="T54" fmla="*/ 57 w 57"/>
                              <a:gd name="T55" fmla="*/ 0 h 110"/>
                              <a:gd name="T56" fmla="*/ 57 w 57"/>
                              <a:gd name="T57" fmla="*/ 110 h 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57" h="110">
                                <a:moveTo>
                                  <a:pt x="57" y="110"/>
                                </a:moveTo>
                                <a:lnTo>
                                  <a:pt x="31" y="110"/>
                                </a:lnTo>
                                <a:lnTo>
                                  <a:pt x="31" y="33"/>
                                </a:lnTo>
                                <a:lnTo>
                                  <a:pt x="26" y="37"/>
                                </a:lnTo>
                                <a:lnTo>
                                  <a:pt x="22" y="37"/>
                                </a:lnTo>
                                <a:lnTo>
                                  <a:pt x="22" y="40"/>
                                </a:lnTo>
                                <a:lnTo>
                                  <a:pt x="17" y="40"/>
                                </a:lnTo>
                                <a:lnTo>
                                  <a:pt x="17" y="44"/>
                                </a:lnTo>
                                <a:lnTo>
                                  <a:pt x="13" y="44"/>
                                </a:lnTo>
                                <a:lnTo>
                                  <a:pt x="9" y="44"/>
                                </a:lnTo>
                                <a:lnTo>
                                  <a:pt x="9" y="48"/>
                                </a:lnTo>
                                <a:lnTo>
                                  <a:pt x="4" y="48"/>
                                </a:lnTo>
                                <a:lnTo>
                                  <a:pt x="0" y="48"/>
                                </a:lnTo>
                                <a:lnTo>
                                  <a:pt x="0" y="29"/>
                                </a:lnTo>
                                <a:lnTo>
                                  <a:pt x="4" y="29"/>
                                </a:lnTo>
                                <a:lnTo>
                                  <a:pt x="4" y="26"/>
                                </a:lnTo>
                                <a:lnTo>
                                  <a:pt x="9" y="26"/>
                                </a:lnTo>
                                <a:lnTo>
                                  <a:pt x="13" y="26"/>
                                </a:lnTo>
                                <a:lnTo>
                                  <a:pt x="13" y="22"/>
                                </a:lnTo>
                                <a:lnTo>
                                  <a:pt x="17" y="22"/>
                                </a:lnTo>
                                <a:lnTo>
                                  <a:pt x="22" y="19"/>
                                </a:lnTo>
                                <a:lnTo>
                                  <a:pt x="26" y="15"/>
                                </a:lnTo>
                                <a:lnTo>
                                  <a:pt x="31" y="11"/>
                                </a:lnTo>
                                <a:lnTo>
                                  <a:pt x="31" y="8"/>
                                </a:lnTo>
                                <a:lnTo>
                                  <a:pt x="35" y="8"/>
                                </a:lnTo>
                                <a:lnTo>
                                  <a:pt x="35" y="4"/>
                                </a:lnTo>
                                <a:lnTo>
                                  <a:pt x="35" y="0"/>
                                </a:lnTo>
                                <a:lnTo>
                                  <a:pt x="57" y="0"/>
                                </a:lnTo>
                                <a:lnTo>
                                  <a:pt x="57" y="110"/>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2" name="Freeform 2616"/>
                        <wps:cNvSpPr>
                          <a:spLocks noEditPoints="1"/>
                        </wps:cNvSpPr>
                        <wps:spPr bwMode="auto">
                          <a:xfrm>
                            <a:off x="1095375" y="2091690"/>
                            <a:ext cx="56515" cy="71755"/>
                          </a:xfrm>
                          <a:custGeom>
                            <a:avLst/>
                            <a:gdLst>
                              <a:gd name="T0" fmla="*/ 49 w 89"/>
                              <a:gd name="T1" fmla="*/ 4 h 113"/>
                              <a:gd name="T2" fmla="*/ 62 w 89"/>
                              <a:gd name="T3" fmla="*/ 4 h 113"/>
                              <a:gd name="T4" fmla="*/ 71 w 89"/>
                              <a:gd name="T5" fmla="*/ 11 h 113"/>
                              <a:gd name="T6" fmla="*/ 80 w 89"/>
                              <a:gd name="T7" fmla="*/ 19 h 113"/>
                              <a:gd name="T8" fmla="*/ 84 w 89"/>
                              <a:gd name="T9" fmla="*/ 29 h 113"/>
                              <a:gd name="T10" fmla="*/ 89 w 89"/>
                              <a:gd name="T11" fmla="*/ 37 h 113"/>
                              <a:gd name="T12" fmla="*/ 89 w 89"/>
                              <a:gd name="T13" fmla="*/ 48 h 113"/>
                              <a:gd name="T14" fmla="*/ 89 w 89"/>
                              <a:gd name="T15" fmla="*/ 59 h 113"/>
                              <a:gd name="T16" fmla="*/ 89 w 89"/>
                              <a:gd name="T17" fmla="*/ 70 h 113"/>
                              <a:gd name="T18" fmla="*/ 84 w 89"/>
                              <a:gd name="T19" fmla="*/ 77 h 113"/>
                              <a:gd name="T20" fmla="*/ 84 w 89"/>
                              <a:gd name="T21" fmla="*/ 88 h 113"/>
                              <a:gd name="T22" fmla="*/ 80 w 89"/>
                              <a:gd name="T23" fmla="*/ 95 h 113"/>
                              <a:gd name="T24" fmla="*/ 75 w 89"/>
                              <a:gd name="T25" fmla="*/ 102 h 113"/>
                              <a:gd name="T26" fmla="*/ 67 w 89"/>
                              <a:gd name="T27" fmla="*/ 106 h 113"/>
                              <a:gd name="T28" fmla="*/ 58 w 89"/>
                              <a:gd name="T29" fmla="*/ 110 h 113"/>
                              <a:gd name="T30" fmla="*/ 49 w 89"/>
                              <a:gd name="T31" fmla="*/ 113 h 113"/>
                              <a:gd name="T32" fmla="*/ 36 w 89"/>
                              <a:gd name="T33" fmla="*/ 113 h 113"/>
                              <a:gd name="T34" fmla="*/ 27 w 89"/>
                              <a:gd name="T35" fmla="*/ 110 h 113"/>
                              <a:gd name="T36" fmla="*/ 18 w 89"/>
                              <a:gd name="T37" fmla="*/ 106 h 113"/>
                              <a:gd name="T38" fmla="*/ 14 w 89"/>
                              <a:gd name="T39" fmla="*/ 99 h 113"/>
                              <a:gd name="T40" fmla="*/ 9 w 89"/>
                              <a:gd name="T41" fmla="*/ 88 h 113"/>
                              <a:gd name="T42" fmla="*/ 5 w 89"/>
                              <a:gd name="T43" fmla="*/ 80 h 113"/>
                              <a:gd name="T44" fmla="*/ 5 w 89"/>
                              <a:gd name="T45" fmla="*/ 70 h 113"/>
                              <a:gd name="T46" fmla="*/ 0 w 89"/>
                              <a:gd name="T47" fmla="*/ 59 h 113"/>
                              <a:gd name="T48" fmla="*/ 5 w 89"/>
                              <a:gd name="T49" fmla="*/ 51 h 113"/>
                              <a:gd name="T50" fmla="*/ 5 w 89"/>
                              <a:gd name="T51" fmla="*/ 40 h 113"/>
                              <a:gd name="T52" fmla="*/ 5 w 89"/>
                              <a:gd name="T53" fmla="*/ 29 h 113"/>
                              <a:gd name="T54" fmla="*/ 9 w 89"/>
                              <a:gd name="T55" fmla="*/ 19 h 113"/>
                              <a:gd name="T56" fmla="*/ 18 w 89"/>
                              <a:gd name="T57" fmla="*/ 11 h 113"/>
                              <a:gd name="T58" fmla="*/ 27 w 89"/>
                              <a:gd name="T59" fmla="*/ 4 h 113"/>
                              <a:gd name="T60" fmla="*/ 40 w 89"/>
                              <a:gd name="T61" fmla="*/ 4 h 113"/>
                              <a:gd name="T62" fmla="*/ 45 w 89"/>
                              <a:gd name="T63" fmla="*/ 19 h 113"/>
                              <a:gd name="T64" fmla="*/ 36 w 89"/>
                              <a:gd name="T65" fmla="*/ 22 h 113"/>
                              <a:gd name="T66" fmla="*/ 31 w 89"/>
                              <a:gd name="T67" fmla="*/ 29 h 113"/>
                              <a:gd name="T68" fmla="*/ 31 w 89"/>
                              <a:gd name="T69" fmla="*/ 40 h 113"/>
                              <a:gd name="T70" fmla="*/ 31 w 89"/>
                              <a:gd name="T71" fmla="*/ 51 h 113"/>
                              <a:gd name="T72" fmla="*/ 27 w 89"/>
                              <a:gd name="T73" fmla="*/ 59 h 113"/>
                              <a:gd name="T74" fmla="*/ 31 w 89"/>
                              <a:gd name="T75" fmla="*/ 66 h 113"/>
                              <a:gd name="T76" fmla="*/ 31 w 89"/>
                              <a:gd name="T77" fmla="*/ 77 h 113"/>
                              <a:gd name="T78" fmla="*/ 31 w 89"/>
                              <a:gd name="T79" fmla="*/ 88 h 113"/>
                              <a:gd name="T80" fmla="*/ 36 w 89"/>
                              <a:gd name="T81" fmla="*/ 95 h 113"/>
                              <a:gd name="T82" fmla="*/ 49 w 89"/>
                              <a:gd name="T83" fmla="*/ 95 h 113"/>
                              <a:gd name="T84" fmla="*/ 58 w 89"/>
                              <a:gd name="T85" fmla="*/ 91 h 113"/>
                              <a:gd name="T86" fmla="*/ 58 w 89"/>
                              <a:gd name="T87" fmla="*/ 80 h 113"/>
                              <a:gd name="T88" fmla="*/ 62 w 89"/>
                              <a:gd name="T89" fmla="*/ 73 h 113"/>
                              <a:gd name="T90" fmla="*/ 62 w 89"/>
                              <a:gd name="T91" fmla="*/ 62 h 113"/>
                              <a:gd name="T92" fmla="*/ 62 w 89"/>
                              <a:gd name="T93" fmla="*/ 51 h 113"/>
                              <a:gd name="T94" fmla="*/ 62 w 89"/>
                              <a:gd name="T95" fmla="*/ 40 h 113"/>
                              <a:gd name="T96" fmla="*/ 58 w 89"/>
                              <a:gd name="T97" fmla="*/ 33 h 113"/>
                              <a:gd name="T98" fmla="*/ 58 w 89"/>
                              <a:gd name="T99" fmla="*/ 22 h 113"/>
                              <a:gd name="T100" fmla="*/ 49 w 89"/>
                              <a:gd name="T101" fmla="*/ 19 h 1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9" h="113">
                                <a:moveTo>
                                  <a:pt x="45" y="0"/>
                                </a:moveTo>
                                <a:lnTo>
                                  <a:pt x="49" y="0"/>
                                </a:lnTo>
                                <a:lnTo>
                                  <a:pt x="49" y="4"/>
                                </a:lnTo>
                                <a:lnTo>
                                  <a:pt x="53" y="4"/>
                                </a:lnTo>
                                <a:lnTo>
                                  <a:pt x="58" y="4"/>
                                </a:lnTo>
                                <a:lnTo>
                                  <a:pt x="62" y="4"/>
                                </a:lnTo>
                                <a:lnTo>
                                  <a:pt x="67" y="8"/>
                                </a:lnTo>
                                <a:lnTo>
                                  <a:pt x="71" y="8"/>
                                </a:lnTo>
                                <a:lnTo>
                                  <a:pt x="71" y="11"/>
                                </a:lnTo>
                                <a:lnTo>
                                  <a:pt x="75" y="11"/>
                                </a:lnTo>
                                <a:lnTo>
                                  <a:pt x="75" y="15"/>
                                </a:lnTo>
                                <a:lnTo>
                                  <a:pt x="80" y="19"/>
                                </a:lnTo>
                                <a:lnTo>
                                  <a:pt x="80" y="22"/>
                                </a:lnTo>
                                <a:lnTo>
                                  <a:pt x="84" y="26"/>
                                </a:lnTo>
                                <a:lnTo>
                                  <a:pt x="84" y="29"/>
                                </a:lnTo>
                                <a:lnTo>
                                  <a:pt x="84" y="33"/>
                                </a:lnTo>
                                <a:lnTo>
                                  <a:pt x="84" y="37"/>
                                </a:lnTo>
                                <a:lnTo>
                                  <a:pt x="89" y="37"/>
                                </a:lnTo>
                                <a:lnTo>
                                  <a:pt x="89" y="40"/>
                                </a:lnTo>
                                <a:lnTo>
                                  <a:pt x="89" y="44"/>
                                </a:lnTo>
                                <a:lnTo>
                                  <a:pt x="89" y="48"/>
                                </a:lnTo>
                                <a:lnTo>
                                  <a:pt x="89" y="51"/>
                                </a:lnTo>
                                <a:lnTo>
                                  <a:pt x="89" y="55"/>
                                </a:lnTo>
                                <a:lnTo>
                                  <a:pt x="89" y="59"/>
                                </a:lnTo>
                                <a:lnTo>
                                  <a:pt x="89" y="62"/>
                                </a:lnTo>
                                <a:lnTo>
                                  <a:pt x="89" y="66"/>
                                </a:lnTo>
                                <a:lnTo>
                                  <a:pt x="89" y="70"/>
                                </a:lnTo>
                                <a:lnTo>
                                  <a:pt x="89" y="73"/>
                                </a:lnTo>
                                <a:lnTo>
                                  <a:pt x="89" y="77"/>
                                </a:lnTo>
                                <a:lnTo>
                                  <a:pt x="84" y="77"/>
                                </a:lnTo>
                                <a:lnTo>
                                  <a:pt x="84" y="80"/>
                                </a:lnTo>
                                <a:lnTo>
                                  <a:pt x="84" y="84"/>
                                </a:lnTo>
                                <a:lnTo>
                                  <a:pt x="84" y="88"/>
                                </a:lnTo>
                                <a:lnTo>
                                  <a:pt x="84" y="91"/>
                                </a:lnTo>
                                <a:lnTo>
                                  <a:pt x="80" y="91"/>
                                </a:lnTo>
                                <a:lnTo>
                                  <a:pt x="80" y="95"/>
                                </a:lnTo>
                                <a:lnTo>
                                  <a:pt x="80" y="99"/>
                                </a:lnTo>
                                <a:lnTo>
                                  <a:pt x="75" y="99"/>
                                </a:lnTo>
                                <a:lnTo>
                                  <a:pt x="75" y="102"/>
                                </a:lnTo>
                                <a:lnTo>
                                  <a:pt x="71" y="102"/>
                                </a:lnTo>
                                <a:lnTo>
                                  <a:pt x="71" y="106"/>
                                </a:lnTo>
                                <a:lnTo>
                                  <a:pt x="67" y="106"/>
                                </a:lnTo>
                                <a:lnTo>
                                  <a:pt x="67" y="110"/>
                                </a:lnTo>
                                <a:lnTo>
                                  <a:pt x="62" y="110"/>
                                </a:lnTo>
                                <a:lnTo>
                                  <a:pt x="58" y="110"/>
                                </a:lnTo>
                                <a:lnTo>
                                  <a:pt x="58" y="113"/>
                                </a:lnTo>
                                <a:lnTo>
                                  <a:pt x="53" y="113"/>
                                </a:lnTo>
                                <a:lnTo>
                                  <a:pt x="49" y="113"/>
                                </a:lnTo>
                                <a:lnTo>
                                  <a:pt x="45" y="113"/>
                                </a:lnTo>
                                <a:lnTo>
                                  <a:pt x="40" y="113"/>
                                </a:lnTo>
                                <a:lnTo>
                                  <a:pt x="36" y="113"/>
                                </a:lnTo>
                                <a:lnTo>
                                  <a:pt x="31" y="113"/>
                                </a:lnTo>
                                <a:lnTo>
                                  <a:pt x="31" y="110"/>
                                </a:lnTo>
                                <a:lnTo>
                                  <a:pt x="27" y="110"/>
                                </a:lnTo>
                                <a:lnTo>
                                  <a:pt x="22" y="110"/>
                                </a:lnTo>
                                <a:lnTo>
                                  <a:pt x="22" y="106"/>
                                </a:lnTo>
                                <a:lnTo>
                                  <a:pt x="18" y="106"/>
                                </a:lnTo>
                                <a:lnTo>
                                  <a:pt x="18" y="102"/>
                                </a:lnTo>
                                <a:lnTo>
                                  <a:pt x="14" y="102"/>
                                </a:lnTo>
                                <a:lnTo>
                                  <a:pt x="14" y="99"/>
                                </a:lnTo>
                                <a:lnTo>
                                  <a:pt x="9" y="95"/>
                                </a:lnTo>
                                <a:lnTo>
                                  <a:pt x="9" y="91"/>
                                </a:lnTo>
                                <a:lnTo>
                                  <a:pt x="9" y="88"/>
                                </a:lnTo>
                                <a:lnTo>
                                  <a:pt x="5" y="88"/>
                                </a:lnTo>
                                <a:lnTo>
                                  <a:pt x="5" y="84"/>
                                </a:lnTo>
                                <a:lnTo>
                                  <a:pt x="5" y="80"/>
                                </a:lnTo>
                                <a:lnTo>
                                  <a:pt x="5" y="77"/>
                                </a:lnTo>
                                <a:lnTo>
                                  <a:pt x="5" y="73"/>
                                </a:lnTo>
                                <a:lnTo>
                                  <a:pt x="5" y="70"/>
                                </a:lnTo>
                                <a:lnTo>
                                  <a:pt x="5" y="66"/>
                                </a:lnTo>
                                <a:lnTo>
                                  <a:pt x="5" y="62"/>
                                </a:lnTo>
                                <a:lnTo>
                                  <a:pt x="0" y="59"/>
                                </a:lnTo>
                                <a:lnTo>
                                  <a:pt x="0" y="55"/>
                                </a:lnTo>
                                <a:lnTo>
                                  <a:pt x="5" y="55"/>
                                </a:lnTo>
                                <a:lnTo>
                                  <a:pt x="5" y="51"/>
                                </a:lnTo>
                                <a:lnTo>
                                  <a:pt x="5" y="48"/>
                                </a:lnTo>
                                <a:lnTo>
                                  <a:pt x="5" y="44"/>
                                </a:lnTo>
                                <a:lnTo>
                                  <a:pt x="5" y="40"/>
                                </a:lnTo>
                                <a:lnTo>
                                  <a:pt x="5" y="37"/>
                                </a:lnTo>
                                <a:lnTo>
                                  <a:pt x="5" y="33"/>
                                </a:lnTo>
                                <a:lnTo>
                                  <a:pt x="5" y="29"/>
                                </a:lnTo>
                                <a:lnTo>
                                  <a:pt x="9" y="26"/>
                                </a:lnTo>
                                <a:lnTo>
                                  <a:pt x="9" y="22"/>
                                </a:lnTo>
                                <a:lnTo>
                                  <a:pt x="9" y="19"/>
                                </a:lnTo>
                                <a:lnTo>
                                  <a:pt x="14" y="19"/>
                                </a:lnTo>
                                <a:lnTo>
                                  <a:pt x="14" y="15"/>
                                </a:lnTo>
                                <a:lnTo>
                                  <a:pt x="18" y="11"/>
                                </a:lnTo>
                                <a:lnTo>
                                  <a:pt x="22" y="8"/>
                                </a:lnTo>
                                <a:lnTo>
                                  <a:pt x="27" y="8"/>
                                </a:lnTo>
                                <a:lnTo>
                                  <a:pt x="27" y="4"/>
                                </a:lnTo>
                                <a:lnTo>
                                  <a:pt x="31" y="4"/>
                                </a:lnTo>
                                <a:lnTo>
                                  <a:pt x="36" y="4"/>
                                </a:lnTo>
                                <a:lnTo>
                                  <a:pt x="40" y="4"/>
                                </a:lnTo>
                                <a:lnTo>
                                  <a:pt x="45" y="4"/>
                                </a:lnTo>
                                <a:lnTo>
                                  <a:pt x="45" y="0"/>
                                </a:lnTo>
                                <a:close/>
                                <a:moveTo>
                                  <a:pt x="45" y="19"/>
                                </a:moveTo>
                                <a:lnTo>
                                  <a:pt x="40" y="19"/>
                                </a:lnTo>
                                <a:lnTo>
                                  <a:pt x="40" y="22"/>
                                </a:lnTo>
                                <a:lnTo>
                                  <a:pt x="36" y="22"/>
                                </a:lnTo>
                                <a:lnTo>
                                  <a:pt x="36" y="26"/>
                                </a:lnTo>
                                <a:lnTo>
                                  <a:pt x="31" y="26"/>
                                </a:lnTo>
                                <a:lnTo>
                                  <a:pt x="31" y="29"/>
                                </a:lnTo>
                                <a:lnTo>
                                  <a:pt x="31" y="33"/>
                                </a:lnTo>
                                <a:lnTo>
                                  <a:pt x="31" y="37"/>
                                </a:lnTo>
                                <a:lnTo>
                                  <a:pt x="31" y="40"/>
                                </a:lnTo>
                                <a:lnTo>
                                  <a:pt x="31" y="44"/>
                                </a:lnTo>
                                <a:lnTo>
                                  <a:pt x="31" y="48"/>
                                </a:lnTo>
                                <a:lnTo>
                                  <a:pt x="31" y="51"/>
                                </a:lnTo>
                                <a:lnTo>
                                  <a:pt x="27" y="51"/>
                                </a:lnTo>
                                <a:lnTo>
                                  <a:pt x="27" y="55"/>
                                </a:lnTo>
                                <a:lnTo>
                                  <a:pt x="27" y="59"/>
                                </a:lnTo>
                                <a:lnTo>
                                  <a:pt x="27" y="62"/>
                                </a:lnTo>
                                <a:lnTo>
                                  <a:pt x="27" y="66"/>
                                </a:lnTo>
                                <a:lnTo>
                                  <a:pt x="31" y="66"/>
                                </a:lnTo>
                                <a:lnTo>
                                  <a:pt x="31" y="70"/>
                                </a:lnTo>
                                <a:lnTo>
                                  <a:pt x="31" y="73"/>
                                </a:lnTo>
                                <a:lnTo>
                                  <a:pt x="31" y="77"/>
                                </a:lnTo>
                                <a:lnTo>
                                  <a:pt x="31" y="80"/>
                                </a:lnTo>
                                <a:lnTo>
                                  <a:pt x="31" y="84"/>
                                </a:lnTo>
                                <a:lnTo>
                                  <a:pt x="31" y="88"/>
                                </a:lnTo>
                                <a:lnTo>
                                  <a:pt x="36" y="88"/>
                                </a:lnTo>
                                <a:lnTo>
                                  <a:pt x="36" y="91"/>
                                </a:lnTo>
                                <a:lnTo>
                                  <a:pt x="36" y="95"/>
                                </a:lnTo>
                                <a:lnTo>
                                  <a:pt x="40" y="95"/>
                                </a:lnTo>
                                <a:lnTo>
                                  <a:pt x="45" y="95"/>
                                </a:lnTo>
                                <a:lnTo>
                                  <a:pt x="49" y="95"/>
                                </a:lnTo>
                                <a:lnTo>
                                  <a:pt x="53" y="95"/>
                                </a:lnTo>
                                <a:lnTo>
                                  <a:pt x="53" y="91"/>
                                </a:lnTo>
                                <a:lnTo>
                                  <a:pt x="58" y="91"/>
                                </a:lnTo>
                                <a:lnTo>
                                  <a:pt x="58" y="88"/>
                                </a:lnTo>
                                <a:lnTo>
                                  <a:pt x="58" y="84"/>
                                </a:lnTo>
                                <a:lnTo>
                                  <a:pt x="58" y="80"/>
                                </a:lnTo>
                                <a:lnTo>
                                  <a:pt x="62" y="80"/>
                                </a:lnTo>
                                <a:lnTo>
                                  <a:pt x="62" y="77"/>
                                </a:lnTo>
                                <a:lnTo>
                                  <a:pt x="62" y="73"/>
                                </a:lnTo>
                                <a:lnTo>
                                  <a:pt x="62" y="70"/>
                                </a:lnTo>
                                <a:lnTo>
                                  <a:pt x="62" y="66"/>
                                </a:lnTo>
                                <a:lnTo>
                                  <a:pt x="62" y="62"/>
                                </a:lnTo>
                                <a:lnTo>
                                  <a:pt x="62" y="59"/>
                                </a:lnTo>
                                <a:lnTo>
                                  <a:pt x="62" y="55"/>
                                </a:lnTo>
                                <a:lnTo>
                                  <a:pt x="62" y="51"/>
                                </a:lnTo>
                                <a:lnTo>
                                  <a:pt x="62" y="48"/>
                                </a:lnTo>
                                <a:lnTo>
                                  <a:pt x="62" y="44"/>
                                </a:lnTo>
                                <a:lnTo>
                                  <a:pt x="62" y="40"/>
                                </a:lnTo>
                                <a:lnTo>
                                  <a:pt x="62" y="37"/>
                                </a:lnTo>
                                <a:lnTo>
                                  <a:pt x="62" y="33"/>
                                </a:lnTo>
                                <a:lnTo>
                                  <a:pt x="58" y="33"/>
                                </a:lnTo>
                                <a:lnTo>
                                  <a:pt x="58" y="29"/>
                                </a:lnTo>
                                <a:lnTo>
                                  <a:pt x="58" y="26"/>
                                </a:lnTo>
                                <a:lnTo>
                                  <a:pt x="58" y="22"/>
                                </a:lnTo>
                                <a:lnTo>
                                  <a:pt x="53" y="22"/>
                                </a:lnTo>
                                <a:lnTo>
                                  <a:pt x="49" y="22"/>
                                </a:lnTo>
                                <a:lnTo>
                                  <a:pt x="49" y="19"/>
                                </a:lnTo>
                                <a:lnTo>
                                  <a:pt x="45" y="19"/>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3" name="Freeform 2617"/>
                        <wps:cNvSpPr>
                          <a:spLocks/>
                        </wps:cNvSpPr>
                        <wps:spPr bwMode="auto">
                          <a:xfrm>
                            <a:off x="1798955" y="2057400"/>
                            <a:ext cx="92710" cy="80645"/>
                          </a:xfrm>
                          <a:custGeom>
                            <a:avLst/>
                            <a:gdLst>
                              <a:gd name="T0" fmla="*/ 0 w 146"/>
                              <a:gd name="T1" fmla="*/ 127 h 127"/>
                              <a:gd name="T2" fmla="*/ 53 w 146"/>
                              <a:gd name="T3" fmla="*/ 62 h 127"/>
                              <a:gd name="T4" fmla="*/ 4 w 146"/>
                              <a:gd name="T5" fmla="*/ 0 h 127"/>
                              <a:gd name="T6" fmla="*/ 44 w 146"/>
                              <a:gd name="T7" fmla="*/ 0 h 127"/>
                              <a:gd name="T8" fmla="*/ 75 w 146"/>
                              <a:gd name="T9" fmla="*/ 40 h 127"/>
                              <a:gd name="T10" fmla="*/ 106 w 146"/>
                              <a:gd name="T11" fmla="*/ 0 h 127"/>
                              <a:gd name="T12" fmla="*/ 141 w 146"/>
                              <a:gd name="T13" fmla="*/ 0 h 127"/>
                              <a:gd name="T14" fmla="*/ 93 w 146"/>
                              <a:gd name="T15" fmla="*/ 62 h 127"/>
                              <a:gd name="T16" fmla="*/ 146 w 146"/>
                              <a:gd name="T17" fmla="*/ 127 h 127"/>
                              <a:gd name="T18" fmla="*/ 110 w 146"/>
                              <a:gd name="T19" fmla="*/ 127 h 127"/>
                              <a:gd name="T20" fmla="*/ 75 w 146"/>
                              <a:gd name="T21" fmla="*/ 83 h 127"/>
                              <a:gd name="T22" fmla="*/ 40 w 146"/>
                              <a:gd name="T23" fmla="*/ 127 h 127"/>
                              <a:gd name="T24" fmla="*/ 0 w 146"/>
                              <a:gd name="T25" fmla="*/ 127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46" h="127">
                                <a:moveTo>
                                  <a:pt x="0" y="127"/>
                                </a:moveTo>
                                <a:lnTo>
                                  <a:pt x="53" y="62"/>
                                </a:lnTo>
                                <a:lnTo>
                                  <a:pt x="4" y="0"/>
                                </a:lnTo>
                                <a:lnTo>
                                  <a:pt x="44" y="0"/>
                                </a:lnTo>
                                <a:lnTo>
                                  <a:pt x="75" y="40"/>
                                </a:lnTo>
                                <a:lnTo>
                                  <a:pt x="106" y="0"/>
                                </a:lnTo>
                                <a:lnTo>
                                  <a:pt x="141" y="0"/>
                                </a:lnTo>
                                <a:lnTo>
                                  <a:pt x="93" y="62"/>
                                </a:lnTo>
                                <a:lnTo>
                                  <a:pt x="146" y="127"/>
                                </a:lnTo>
                                <a:lnTo>
                                  <a:pt x="110" y="127"/>
                                </a:lnTo>
                                <a:lnTo>
                                  <a:pt x="75" y="83"/>
                                </a:lnTo>
                                <a:lnTo>
                                  <a:pt x="40" y="127"/>
                                </a:lnTo>
                                <a:lnTo>
                                  <a:pt x="0" y="127"/>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4" name="Freeform 2618"/>
                        <wps:cNvSpPr>
                          <a:spLocks/>
                        </wps:cNvSpPr>
                        <wps:spPr bwMode="auto">
                          <a:xfrm>
                            <a:off x="3415665" y="683895"/>
                            <a:ext cx="81280" cy="83820"/>
                          </a:xfrm>
                          <a:custGeom>
                            <a:avLst/>
                            <a:gdLst>
                              <a:gd name="T0" fmla="*/ 0 w 128"/>
                              <a:gd name="T1" fmla="*/ 132 h 132"/>
                              <a:gd name="T2" fmla="*/ 0 w 128"/>
                              <a:gd name="T3" fmla="*/ 106 h 132"/>
                              <a:gd name="T4" fmla="*/ 84 w 128"/>
                              <a:gd name="T5" fmla="*/ 22 h 132"/>
                              <a:gd name="T6" fmla="*/ 9 w 128"/>
                              <a:gd name="T7" fmla="*/ 22 h 132"/>
                              <a:gd name="T8" fmla="*/ 9 w 128"/>
                              <a:gd name="T9" fmla="*/ 0 h 132"/>
                              <a:gd name="T10" fmla="*/ 124 w 128"/>
                              <a:gd name="T11" fmla="*/ 0 h 132"/>
                              <a:gd name="T12" fmla="*/ 124 w 128"/>
                              <a:gd name="T13" fmla="*/ 19 h 132"/>
                              <a:gd name="T14" fmla="*/ 40 w 128"/>
                              <a:gd name="T15" fmla="*/ 110 h 132"/>
                              <a:gd name="T16" fmla="*/ 128 w 128"/>
                              <a:gd name="T17" fmla="*/ 110 h 132"/>
                              <a:gd name="T18" fmla="*/ 128 w 128"/>
                              <a:gd name="T19" fmla="*/ 132 h 132"/>
                              <a:gd name="T20" fmla="*/ 0 w 128"/>
                              <a:gd name="T21" fmla="*/ 132 h 1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28" h="132">
                                <a:moveTo>
                                  <a:pt x="0" y="132"/>
                                </a:moveTo>
                                <a:lnTo>
                                  <a:pt x="0" y="106"/>
                                </a:lnTo>
                                <a:lnTo>
                                  <a:pt x="84" y="22"/>
                                </a:lnTo>
                                <a:lnTo>
                                  <a:pt x="9" y="22"/>
                                </a:lnTo>
                                <a:lnTo>
                                  <a:pt x="9" y="0"/>
                                </a:lnTo>
                                <a:lnTo>
                                  <a:pt x="124" y="0"/>
                                </a:lnTo>
                                <a:lnTo>
                                  <a:pt x="124" y="19"/>
                                </a:lnTo>
                                <a:lnTo>
                                  <a:pt x="40" y="110"/>
                                </a:lnTo>
                                <a:lnTo>
                                  <a:pt x="128" y="110"/>
                                </a:lnTo>
                                <a:lnTo>
                                  <a:pt x="128" y="132"/>
                                </a:lnTo>
                                <a:lnTo>
                                  <a:pt x="0" y="132"/>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5" name="Line 2619"/>
                        <wps:cNvCnPr/>
                        <wps:spPr bwMode="auto">
                          <a:xfrm>
                            <a:off x="1126490" y="2313940"/>
                            <a:ext cx="182245" cy="10414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686" name="Line 2620"/>
                        <wps:cNvCnPr/>
                        <wps:spPr bwMode="auto">
                          <a:xfrm>
                            <a:off x="2712720" y="2033905"/>
                            <a:ext cx="195580" cy="15303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687" name="Line 2621"/>
                        <wps:cNvCnPr/>
                        <wps:spPr bwMode="auto">
                          <a:xfrm>
                            <a:off x="3258820" y="1428750"/>
                            <a:ext cx="168275" cy="10604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688" name="Line 2622"/>
                        <wps:cNvCnPr/>
                        <wps:spPr bwMode="auto">
                          <a:xfrm>
                            <a:off x="3905885" y="11430"/>
                            <a:ext cx="210185" cy="16192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689" name="Freeform 2623"/>
                        <wps:cNvSpPr>
                          <a:spLocks/>
                        </wps:cNvSpPr>
                        <wps:spPr bwMode="auto">
                          <a:xfrm>
                            <a:off x="1182370" y="2315845"/>
                            <a:ext cx="59055" cy="51435"/>
                          </a:xfrm>
                          <a:custGeom>
                            <a:avLst/>
                            <a:gdLst>
                              <a:gd name="T0" fmla="*/ 0 w 93"/>
                              <a:gd name="T1" fmla="*/ 51 h 81"/>
                              <a:gd name="T2" fmla="*/ 80 w 93"/>
                              <a:gd name="T3" fmla="*/ 0 h 81"/>
                              <a:gd name="T4" fmla="*/ 0 w 93"/>
                              <a:gd name="T5" fmla="*/ 51 h 81"/>
                              <a:gd name="T6" fmla="*/ 93 w 93"/>
                              <a:gd name="T7" fmla="*/ 81 h 81"/>
                              <a:gd name="T8" fmla="*/ 80 w 93"/>
                              <a:gd name="T9" fmla="*/ 0 h 81"/>
                              <a:gd name="T10" fmla="*/ 0 w 93"/>
                              <a:gd name="T11" fmla="*/ 51 h 81"/>
                            </a:gdLst>
                            <a:ahLst/>
                            <a:cxnLst>
                              <a:cxn ang="0">
                                <a:pos x="T0" y="T1"/>
                              </a:cxn>
                              <a:cxn ang="0">
                                <a:pos x="T2" y="T3"/>
                              </a:cxn>
                              <a:cxn ang="0">
                                <a:pos x="T4" y="T5"/>
                              </a:cxn>
                              <a:cxn ang="0">
                                <a:pos x="T6" y="T7"/>
                              </a:cxn>
                              <a:cxn ang="0">
                                <a:pos x="T8" y="T9"/>
                              </a:cxn>
                              <a:cxn ang="0">
                                <a:pos x="T10" y="T11"/>
                              </a:cxn>
                            </a:cxnLst>
                            <a:rect l="0" t="0" r="r" b="b"/>
                            <a:pathLst>
                              <a:path w="93" h="81">
                                <a:moveTo>
                                  <a:pt x="0" y="51"/>
                                </a:moveTo>
                                <a:lnTo>
                                  <a:pt x="80" y="0"/>
                                </a:lnTo>
                                <a:lnTo>
                                  <a:pt x="0" y="51"/>
                                </a:lnTo>
                                <a:lnTo>
                                  <a:pt x="93" y="81"/>
                                </a:lnTo>
                                <a:lnTo>
                                  <a:pt x="80" y="0"/>
                                </a:lnTo>
                                <a:lnTo>
                                  <a:pt x="0" y="5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0" name="Line 2624"/>
                        <wps:cNvCnPr/>
                        <wps:spPr bwMode="auto">
                          <a:xfrm flipV="1">
                            <a:off x="1233170" y="2133600"/>
                            <a:ext cx="1512570" cy="208280"/>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691" name="Freeform 2625"/>
                        <wps:cNvSpPr>
                          <a:spLocks/>
                        </wps:cNvSpPr>
                        <wps:spPr bwMode="auto">
                          <a:xfrm>
                            <a:off x="2734945" y="2110105"/>
                            <a:ext cx="61595" cy="48895"/>
                          </a:xfrm>
                          <a:custGeom>
                            <a:avLst/>
                            <a:gdLst>
                              <a:gd name="T0" fmla="*/ 97 w 97"/>
                              <a:gd name="T1" fmla="*/ 26 h 77"/>
                              <a:gd name="T2" fmla="*/ 0 w 97"/>
                              <a:gd name="T3" fmla="*/ 0 h 77"/>
                              <a:gd name="T4" fmla="*/ 97 w 97"/>
                              <a:gd name="T5" fmla="*/ 26 h 77"/>
                              <a:gd name="T6" fmla="*/ 17 w 97"/>
                              <a:gd name="T7" fmla="*/ 77 h 77"/>
                              <a:gd name="T8" fmla="*/ 0 w 97"/>
                              <a:gd name="T9" fmla="*/ 0 h 77"/>
                              <a:gd name="T10" fmla="*/ 97 w 97"/>
                              <a:gd name="T11" fmla="*/ 26 h 77"/>
                            </a:gdLst>
                            <a:ahLst/>
                            <a:cxnLst>
                              <a:cxn ang="0">
                                <a:pos x="T0" y="T1"/>
                              </a:cxn>
                              <a:cxn ang="0">
                                <a:pos x="T2" y="T3"/>
                              </a:cxn>
                              <a:cxn ang="0">
                                <a:pos x="T4" y="T5"/>
                              </a:cxn>
                              <a:cxn ang="0">
                                <a:pos x="T6" y="T7"/>
                              </a:cxn>
                              <a:cxn ang="0">
                                <a:pos x="T8" y="T9"/>
                              </a:cxn>
                              <a:cxn ang="0">
                                <a:pos x="T10" y="T11"/>
                              </a:cxn>
                            </a:cxnLst>
                            <a:rect l="0" t="0" r="r" b="b"/>
                            <a:pathLst>
                              <a:path w="97" h="77">
                                <a:moveTo>
                                  <a:pt x="97" y="26"/>
                                </a:moveTo>
                                <a:lnTo>
                                  <a:pt x="0" y="0"/>
                                </a:lnTo>
                                <a:lnTo>
                                  <a:pt x="97" y="26"/>
                                </a:lnTo>
                                <a:lnTo>
                                  <a:pt x="17" y="77"/>
                                </a:lnTo>
                                <a:lnTo>
                                  <a:pt x="0" y="0"/>
                                </a:lnTo>
                                <a:lnTo>
                                  <a:pt x="97" y="2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2" name="Line 2626"/>
                        <wps:cNvCnPr/>
                        <wps:spPr bwMode="auto">
                          <a:xfrm>
                            <a:off x="3244850" y="1465580"/>
                            <a:ext cx="154305" cy="6921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693" name="Freeform 2627"/>
                        <wps:cNvSpPr>
                          <a:spLocks/>
                        </wps:cNvSpPr>
                        <wps:spPr bwMode="auto">
                          <a:xfrm>
                            <a:off x="3191510" y="1499870"/>
                            <a:ext cx="53340" cy="51435"/>
                          </a:xfrm>
                          <a:custGeom>
                            <a:avLst/>
                            <a:gdLst>
                              <a:gd name="T0" fmla="*/ 84 w 84"/>
                              <a:gd name="T1" fmla="*/ 0 h 81"/>
                              <a:gd name="T2" fmla="*/ 80 w 84"/>
                              <a:gd name="T3" fmla="*/ 81 h 81"/>
                              <a:gd name="T4" fmla="*/ 84 w 84"/>
                              <a:gd name="T5" fmla="*/ 0 h 81"/>
                              <a:gd name="T6" fmla="*/ 0 w 84"/>
                              <a:gd name="T7" fmla="*/ 41 h 81"/>
                              <a:gd name="T8" fmla="*/ 80 w 84"/>
                              <a:gd name="T9" fmla="*/ 81 h 81"/>
                              <a:gd name="T10" fmla="*/ 84 w 84"/>
                              <a:gd name="T11" fmla="*/ 0 h 81"/>
                            </a:gdLst>
                            <a:ahLst/>
                            <a:cxnLst>
                              <a:cxn ang="0">
                                <a:pos x="T0" y="T1"/>
                              </a:cxn>
                              <a:cxn ang="0">
                                <a:pos x="T2" y="T3"/>
                              </a:cxn>
                              <a:cxn ang="0">
                                <a:pos x="T4" y="T5"/>
                              </a:cxn>
                              <a:cxn ang="0">
                                <a:pos x="T6" y="T7"/>
                              </a:cxn>
                              <a:cxn ang="0">
                                <a:pos x="T8" y="T9"/>
                              </a:cxn>
                              <a:cxn ang="0">
                                <a:pos x="T10" y="T11"/>
                              </a:cxn>
                            </a:cxnLst>
                            <a:rect l="0" t="0" r="r" b="b"/>
                            <a:pathLst>
                              <a:path w="84" h="81">
                                <a:moveTo>
                                  <a:pt x="84" y="0"/>
                                </a:moveTo>
                                <a:lnTo>
                                  <a:pt x="80" y="81"/>
                                </a:lnTo>
                                <a:lnTo>
                                  <a:pt x="84" y="0"/>
                                </a:lnTo>
                                <a:lnTo>
                                  <a:pt x="0" y="41"/>
                                </a:lnTo>
                                <a:lnTo>
                                  <a:pt x="80" y="81"/>
                                </a:lnTo>
                                <a:lnTo>
                                  <a:pt x="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4" name="Line 2628"/>
                        <wps:cNvCnPr/>
                        <wps:spPr bwMode="auto">
                          <a:xfrm flipH="1">
                            <a:off x="2821940" y="1534795"/>
                            <a:ext cx="397510" cy="54546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695" name="Freeform 2629"/>
                        <wps:cNvSpPr>
                          <a:spLocks/>
                        </wps:cNvSpPr>
                        <wps:spPr bwMode="auto">
                          <a:xfrm>
                            <a:off x="2796540" y="2064385"/>
                            <a:ext cx="55880" cy="50800"/>
                          </a:xfrm>
                          <a:custGeom>
                            <a:avLst/>
                            <a:gdLst>
                              <a:gd name="T0" fmla="*/ 0 w 88"/>
                              <a:gd name="T1" fmla="*/ 80 h 80"/>
                              <a:gd name="T2" fmla="*/ 88 w 88"/>
                              <a:gd name="T3" fmla="*/ 40 h 80"/>
                              <a:gd name="T4" fmla="*/ 0 w 88"/>
                              <a:gd name="T5" fmla="*/ 80 h 80"/>
                              <a:gd name="T6" fmla="*/ 4 w 88"/>
                              <a:gd name="T7" fmla="*/ 0 h 80"/>
                              <a:gd name="T8" fmla="*/ 88 w 88"/>
                              <a:gd name="T9" fmla="*/ 40 h 80"/>
                              <a:gd name="T10" fmla="*/ 0 w 88"/>
                              <a:gd name="T11" fmla="*/ 80 h 80"/>
                            </a:gdLst>
                            <a:ahLst/>
                            <a:cxnLst>
                              <a:cxn ang="0">
                                <a:pos x="T0" y="T1"/>
                              </a:cxn>
                              <a:cxn ang="0">
                                <a:pos x="T2" y="T3"/>
                              </a:cxn>
                              <a:cxn ang="0">
                                <a:pos x="T4" y="T5"/>
                              </a:cxn>
                              <a:cxn ang="0">
                                <a:pos x="T6" y="T7"/>
                              </a:cxn>
                              <a:cxn ang="0">
                                <a:pos x="T8" y="T9"/>
                              </a:cxn>
                              <a:cxn ang="0">
                                <a:pos x="T10" y="T11"/>
                              </a:cxn>
                            </a:cxnLst>
                            <a:rect l="0" t="0" r="r" b="b"/>
                            <a:pathLst>
                              <a:path w="88" h="80">
                                <a:moveTo>
                                  <a:pt x="0" y="80"/>
                                </a:moveTo>
                                <a:lnTo>
                                  <a:pt x="88" y="40"/>
                                </a:lnTo>
                                <a:lnTo>
                                  <a:pt x="0" y="80"/>
                                </a:lnTo>
                                <a:lnTo>
                                  <a:pt x="4" y="0"/>
                                </a:lnTo>
                                <a:lnTo>
                                  <a:pt x="88" y="40"/>
                                </a:lnTo>
                                <a:lnTo>
                                  <a:pt x="0" y="8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6" name="Freeform 2630"/>
                        <wps:cNvSpPr>
                          <a:spLocks/>
                        </wps:cNvSpPr>
                        <wps:spPr bwMode="auto">
                          <a:xfrm>
                            <a:off x="3308985" y="1377950"/>
                            <a:ext cx="56515" cy="50800"/>
                          </a:xfrm>
                          <a:custGeom>
                            <a:avLst/>
                            <a:gdLst>
                              <a:gd name="T0" fmla="*/ 9 w 89"/>
                              <a:gd name="T1" fmla="*/ 80 h 80"/>
                              <a:gd name="T2" fmla="*/ 0 w 89"/>
                              <a:gd name="T3" fmla="*/ 0 h 80"/>
                              <a:gd name="T4" fmla="*/ 9 w 89"/>
                              <a:gd name="T5" fmla="*/ 80 h 80"/>
                              <a:gd name="T6" fmla="*/ 89 w 89"/>
                              <a:gd name="T7" fmla="*/ 29 h 80"/>
                              <a:gd name="T8" fmla="*/ 0 w 89"/>
                              <a:gd name="T9" fmla="*/ 0 h 80"/>
                              <a:gd name="T10" fmla="*/ 9 w 89"/>
                              <a:gd name="T11" fmla="*/ 80 h 80"/>
                            </a:gdLst>
                            <a:ahLst/>
                            <a:cxnLst>
                              <a:cxn ang="0">
                                <a:pos x="T0" y="T1"/>
                              </a:cxn>
                              <a:cxn ang="0">
                                <a:pos x="T2" y="T3"/>
                              </a:cxn>
                              <a:cxn ang="0">
                                <a:pos x="T4" y="T5"/>
                              </a:cxn>
                              <a:cxn ang="0">
                                <a:pos x="T6" y="T7"/>
                              </a:cxn>
                              <a:cxn ang="0">
                                <a:pos x="T8" y="T9"/>
                              </a:cxn>
                              <a:cxn ang="0">
                                <a:pos x="T10" y="T11"/>
                              </a:cxn>
                            </a:cxnLst>
                            <a:rect l="0" t="0" r="r" b="b"/>
                            <a:pathLst>
                              <a:path w="89" h="80">
                                <a:moveTo>
                                  <a:pt x="9" y="80"/>
                                </a:moveTo>
                                <a:lnTo>
                                  <a:pt x="0" y="0"/>
                                </a:lnTo>
                                <a:lnTo>
                                  <a:pt x="9" y="80"/>
                                </a:lnTo>
                                <a:lnTo>
                                  <a:pt x="89" y="29"/>
                                </a:lnTo>
                                <a:lnTo>
                                  <a:pt x="0" y="0"/>
                                </a:lnTo>
                                <a:lnTo>
                                  <a:pt x="9" y="8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7" name="Line 2631"/>
                        <wps:cNvCnPr/>
                        <wps:spPr bwMode="auto">
                          <a:xfrm flipV="1">
                            <a:off x="3334385" y="97155"/>
                            <a:ext cx="622300" cy="1292225"/>
                          </a:xfrm>
                          <a:prstGeom prst="line">
                            <a:avLst/>
                          </a:prstGeom>
                          <a:noFill/>
                          <a:ln w="0">
                            <a:solidFill>
                              <a:srgbClr val="2E2E2E"/>
                            </a:solidFill>
                            <a:round/>
                            <a:headEnd/>
                            <a:tailEnd/>
                          </a:ln>
                          <a:extLst>
                            <a:ext uri="{909E8E84-426E-40DD-AFC4-6F175D3DCCD1}">
                              <a14:hiddenFill xmlns:a14="http://schemas.microsoft.com/office/drawing/2010/main">
                                <a:noFill/>
                              </a14:hiddenFill>
                            </a:ext>
                          </a:extLst>
                        </wps:spPr>
                        <wps:bodyPr/>
                      </wps:wsp>
                      <wps:wsp>
                        <wps:cNvPr id="698" name="Freeform 2632"/>
                        <wps:cNvSpPr>
                          <a:spLocks/>
                        </wps:cNvSpPr>
                        <wps:spPr bwMode="auto">
                          <a:xfrm>
                            <a:off x="3925570" y="57785"/>
                            <a:ext cx="59055" cy="50800"/>
                          </a:xfrm>
                          <a:custGeom>
                            <a:avLst/>
                            <a:gdLst>
                              <a:gd name="T0" fmla="*/ 80 w 93"/>
                              <a:gd name="T1" fmla="*/ 0 h 80"/>
                              <a:gd name="T2" fmla="*/ 0 w 93"/>
                              <a:gd name="T3" fmla="*/ 51 h 80"/>
                              <a:gd name="T4" fmla="*/ 80 w 93"/>
                              <a:gd name="T5" fmla="*/ 0 h 80"/>
                              <a:gd name="T6" fmla="*/ 93 w 93"/>
                              <a:gd name="T7" fmla="*/ 80 h 80"/>
                              <a:gd name="T8" fmla="*/ 0 w 93"/>
                              <a:gd name="T9" fmla="*/ 51 h 80"/>
                              <a:gd name="T10" fmla="*/ 80 w 93"/>
                              <a:gd name="T11" fmla="*/ 0 h 80"/>
                            </a:gdLst>
                            <a:ahLst/>
                            <a:cxnLst>
                              <a:cxn ang="0">
                                <a:pos x="T0" y="T1"/>
                              </a:cxn>
                              <a:cxn ang="0">
                                <a:pos x="T2" y="T3"/>
                              </a:cxn>
                              <a:cxn ang="0">
                                <a:pos x="T4" y="T5"/>
                              </a:cxn>
                              <a:cxn ang="0">
                                <a:pos x="T6" y="T7"/>
                              </a:cxn>
                              <a:cxn ang="0">
                                <a:pos x="T8" y="T9"/>
                              </a:cxn>
                              <a:cxn ang="0">
                                <a:pos x="T10" y="T11"/>
                              </a:cxn>
                            </a:cxnLst>
                            <a:rect l="0" t="0" r="r" b="b"/>
                            <a:pathLst>
                              <a:path w="93" h="80">
                                <a:moveTo>
                                  <a:pt x="80" y="0"/>
                                </a:moveTo>
                                <a:lnTo>
                                  <a:pt x="0" y="51"/>
                                </a:lnTo>
                                <a:lnTo>
                                  <a:pt x="80" y="0"/>
                                </a:lnTo>
                                <a:lnTo>
                                  <a:pt x="93" y="80"/>
                                </a:lnTo>
                                <a:lnTo>
                                  <a:pt x="0" y="51"/>
                                </a:lnTo>
                                <a:lnTo>
                                  <a:pt x="8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9" name="Freeform 2633"/>
                        <wps:cNvSpPr>
                          <a:spLocks/>
                        </wps:cNvSpPr>
                        <wps:spPr bwMode="auto">
                          <a:xfrm>
                            <a:off x="2866390" y="1696720"/>
                            <a:ext cx="92710" cy="80645"/>
                          </a:xfrm>
                          <a:custGeom>
                            <a:avLst/>
                            <a:gdLst>
                              <a:gd name="T0" fmla="*/ 58 w 146"/>
                              <a:gd name="T1" fmla="*/ 127 h 127"/>
                              <a:gd name="T2" fmla="*/ 58 w 146"/>
                              <a:gd name="T3" fmla="*/ 73 h 127"/>
                              <a:gd name="T4" fmla="*/ 0 w 146"/>
                              <a:gd name="T5" fmla="*/ 0 h 127"/>
                              <a:gd name="T6" fmla="*/ 36 w 146"/>
                              <a:gd name="T7" fmla="*/ 0 h 127"/>
                              <a:gd name="T8" fmla="*/ 75 w 146"/>
                              <a:gd name="T9" fmla="*/ 51 h 127"/>
                              <a:gd name="T10" fmla="*/ 111 w 146"/>
                              <a:gd name="T11" fmla="*/ 0 h 127"/>
                              <a:gd name="T12" fmla="*/ 146 w 146"/>
                              <a:gd name="T13" fmla="*/ 0 h 127"/>
                              <a:gd name="T14" fmla="*/ 88 w 146"/>
                              <a:gd name="T15" fmla="*/ 73 h 127"/>
                              <a:gd name="T16" fmla="*/ 88 w 146"/>
                              <a:gd name="T17" fmla="*/ 127 h 127"/>
                              <a:gd name="T18" fmla="*/ 58 w 146"/>
                              <a:gd name="T19" fmla="*/ 127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46" h="127">
                                <a:moveTo>
                                  <a:pt x="58" y="127"/>
                                </a:moveTo>
                                <a:lnTo>
                                  <a:pt x="58" y="73"/>
                                </a:lnTo>
                                <a:lnTo>
                                  <a:pt x="0" y="0"/>
                                </a:lnTo>
                                <a:lnTo>
                                  <a:pt x="36" y="0"/>
                                </a:lnTo>
                                <a:lnTo>
                                  <a:pt x="75" y="51"/>
                                </a:lnTo>
                                <a:lnTo>
                                  <a:pt x="111" y="0"/>
                                </a:lnTo>
                                <a:lnTo>
                                  <a:pt x="146" y="0"/>
                                </a:lnTo>
                                <a:lnTo>
                                  <a:pt x="88" y="73"/>
                                </a:lnTo>
                                <a:lnTo>
                                  <a:pt x="88" y="127"/>
                                </a:lnTo>
                                <a:lnTo>
                                  <a:pt x="58" y="127"/>
                                </a:lnTo>
                                <a:close/>
                              </a:path>
                            </a:pathLst>
                          </a:custGeom>
                          <a:solidFill>
                            <a:srgbClr val="1C1C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Полотно 700" o:spid="_x0000_s1026" editas="canvas" style="position:absolute;margin-left:0;margin-top:0;width:436.2pt;height:234pt;z-index:251663872;mso-position-horizontal-relative:char;mso-position-vertical-relative:line" coordsize="55397,29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">
                <v:shape id="_x0000_s1027" type="#_x0000_t75" style="position:absolute;width:55397;height:29718;visibility:visible;mso-wrap-style:square">
                  <v:fill o:detectmouseclick="t"/>
                  <v:path o:connecttype="none"/>
                </v:shape>
                <v:group id="Group 1944" o:spid="_x0000_s1028" style="position:absolute;left:12471;top:577;width:34436;height:24226" coordorigin="1964,91" coordsize="5423,38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Freeform 1945" o:spid="_x0000_s1029" style="position:absolute;left:1964;top:91;width:194;height:146;visibility:visible;mso-wrap-style:square;v-text-anchor:top" coordsize="194,1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Wm8EA&#10;AADbAAAADwAAAGRycy9kb3ducmV2LnhtbERPTWvCQBC9C/6HZYTedKOFItFVqiCIpdTa4nnIjkno&#10;7mzITmPaX98VhN7m8T5nue69Ux21sQ5sYDrJQBEXwdZcGvj82I3noKIgW3SBycAPRVivhoMl5jZc&#10;+Z26k5QqhXDM0UAl0uRax6Iij3ESGuLEXULrURJsS21bvKZw7/Qsy560x5pTQ4UNbSsqvk7f3sB5&#10;I+xejqGmw6uTx9nv5e1gO2MeRv3zApRQL//iu3tv0/wp3H5JB+jV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01pvBAAAA2wAAAA8AAAAAAAAAAAAAAAAAmAIAAGRycy9kb3du&#10;cmV2LnhtbFBLBQYAAAAABAAEAPUAAACGAwAAAAA=&#10;" path="m97,r97,146l97,,,146r194,l97,xe" fillcolor="black" stroked="f">
                    <v:path arrowok="t" o:connecttype="custom" o:connectlocs="97,0;194,146;97,0;0,146;194,146;97,0" o:connectangles="0,0,0,0,0,0"/>
                  </v:shape>
                  <v:shape id="Freeform 1946" o:spid="_x0000_s1030" style="position:absolute;left:2043;top:222;width:35;height:3618;visibility:visible;mso-wrap-style:square;v-text-anchor:top" coordsize="35,36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n4lcEA&#10;AADbAAAADwAAAGRycy9kb3ducmV2LnhtbERP32vCMBB+F/Y/hBvsTVP7IKMaRcSxjcFgVfT1aM62&#10;2FyyJGu7/34ZCL7dx/fzVpvRdKInH1rLCuazDARxZXXLtYLj4WX6DCJEZI2dZVLwSwE264fJCgtt&#10;B/6ivoy1SCEcClTQxOgKKUPVkMEws444cRfrDcYEfS21xyGFm07mWbaQBltODQ062jVUXcsfo2B4&#10;3fuP3dllp+rw3n8uHMa8/Fbq6XHcLkFEGuNdfHO/6TQ/h/9f0gF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QJ+JXBAAAA2wAAAA8AAAAAAAAAAAAAAAAAmAIAAGRycy9kb3du&#10;cmV2LnhtbFBLBQYAAAAABAAEAPUAAACGAwAAAAA=&#10;" path="m18,3589r17,15l35,,,,,3604r18,14l,3604r,14l18,3618r,-29xe" fillcolor="black" stroked="f">
                    <v:path arrowok="t" o:connecttype="custom" o:connectlocs="18,3589;35,3604;35,0;0,0;0,3604;18,3618;0,3604;0,3618;18,3618;18,3589" o:connectangles="0,0,0,0,0,0,0,0,0,0"/>
                  </v:shape>
                  <v:shape id="Freeform 1947" o:spid="_x0000_s1031" style="position:absolute;left:2061;top:3811;width:5167;height:29;visibility:visible;mso-wrap-style:square;v-text-anchor:top" coordsize="516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YImMEA&#10;AADbAAAADwAAAGRycy9kb3ducmV2LnhtbERPS4vCMBC+C/sfwix4W9NVEK1GER8oiAe7C3ocmrEt&#10;20xqE23990ZY8DYf33Om89aU4k61Kywr+O5FIIhTqwvOFPz+bL5GIJxH1lhaJgUPcjCffXSmGGvb&#10;8JHuic9ECGEXo4Lc+yqW0qU5GXQ9WxEH7mJrgz7AOpO6xiaEm1L2o2goDRYcGnKsaJlT+pfcjIIC&#10;99tTul5k2/5Kl4fD9Wya8U6p7me7mIDw1Pq3+N+902H+AF6/hAPk7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iWCJjBAAAA2wAAAA8AAAAAAAAAAAAAAAAAmAIAAGRycy9kb3du&#10;cmV2LnhtbFBLBQYAAAAABAAEAPUAAACGAwAAAAA=&#10;" path="m5167,15r,-15l,,,29r5167,l5167,15xe" fillcolor="black" stroked="f">
                    <v:path arrowok="t" o:connecttype="custom" o:connectlocs="5167,15;5167,0;0,0;0,29;5167,29;5167,15" o:connectangles="0,0,0,0,0,0"/>
                  </v:shape>
                  <v:shape id="Freeform 1948" o:spid="_x0000_s1032" style="position:absolute;left:7210;top:3746;width:177;height:160;visibility:visible;mso-wrap-style:square;v-text-anchor:top" coordsize="177,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OpEsEA&#10;AADbAAAADwAAAGRycy9kb3ducmV2LnhtbERPTW+CQBC9N/E/bMakt7pgsRLKYoypTa9qe5+wI1DZ&#10;WcKuAv313SYmvc3L+5x8M5pW3Kh3jWUF8SICQVxa3XCl4PO0f0pBOI+ssbVMCiZysClmDzlm2g58&#10;oNvRVyKEsMtQQe19l0npypoMuoXtiAN3tr1BH2BfSd3jEMJNK5dR9CINNhwaauxoV1N5OV6NgrdV&#10;Nz2fzvR+8N8/6XW93qdJ/KXU43zcvoLwNPp/8d39ocP8BP5+CQfI4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KTqRLBAAAA2wAAAA8AAAAAAAAAAAAAAAAAmAIAAGRycy9kb3du&#10;cmV2LnhtbFBLBQYAAAAABAAEAPUAAACGAwAAAAA=&#10;" path="m177,80l,,177,80,,160,,,177,80xe" fillcolor="black" stroked="f">
                    <v:path arrowok="t" o:connecttype="custom" o:connectlocs="177,80;0,0;177,80;0,160;0,0;177,80" o:connectangles="0,0,0,0,0,0"/>
                  </v:shape>
                  <v:line id="Line 1949" o:spid="_x0000_s1033" style="position:absolute;visibility:visible;mso-wrap-style:square" from="2061,255" to="2070,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84zMMAAADbAAAADwAAAGRycy9kb3ducmV2LnhtbERPTWvCQBC9C/6HZYTe6sZQi6SuYluq&#10;XoRWLb0O2Wk2mJ1NsmuM/94tFLzN433OfNnbSnTU+tKxgsk4AUGcO11yoeB4+HicgfABWWPlmBRc&#10;ycNyMRzMMdPuwl/U7UMhYgj7DBWYEOpMSp8bsujHriaO3K9rLYYI20LqFi8x3FYyTZJnabHk2GCw&#10;pjdD+Wl/tgrWu/Xr9zntPt/rq6HN9tT8HJ8apR5G/eoFRKA+3MX/7q2O86fw90s8QC5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TfOMzDAAAA2wAAAA8AAAAAAAAAAAAA&#10;AAAAoQIAAGRycy9kb3ducmV2LnhtbFBLBQYAAAAABAAEAPkAAACRAwAAAAA=&#10;" strokecolor="#2e2e2e" strokeweight="0"/>
                  <v:line id="Line 1950" o:spid="_x0000_s1034" style="position:absolute;visibility:visible;mso-wrap-style:square" from="2087,255" to="2096,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2mu8IAAADbAAAADwAAAGRycy9kb3ducmV2LnhtbERPS2vCQBC+C/6HZYTedKMUKdFVfFDr&#10;pdBGxeuQHbPB7GzMrjH++26h0Nt8fM+ZLztbiZYaXzpWMB4lIIhzp0suFBwP78M3ED4ga6wck4In&#10;eVgu+r05pto9+JvaLBQihrBPUYEJoU6l9Lkhi37kauLIXVxjMUTYFFI3+IjhtpKTJJlKiyXHBoM1&#10;bQzl1+xuFew+d+vTfdJ+beunoY/99XY+vt6Uehl0qxmIQF34F/+59zrOn8LvL/EAufg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A2mu8IAAADbAAAADwAAAAAAAAAAAAAA&#10;AAChAgAAZHJzL2Rvd25yZXYueG1sUEsFBgAAAAAEAAQA+QAAAJADAAAAAA==&#10;" strokecolor="#2e2e2e" strokeweight="0"/>
                  <v:line id="Line 1951" o:spid="_x0000_s1035" style="position:absolute;visibility:visible;mso-wrap-style:square" from="2114,255" to="2123,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EDIMMAAADbAAAADwAAAGRycy9kb3ducmV2LnhtbERPTWvCQBC9C/6HZYTe6sZQrKSuYluq&#10;XoRWLb0O2Wk2mJ1NsmuM/94tFLzN433OfNnbSnTU+tKxgsk4AUGcO11yoeB4+HicgfABWWPlmBRc&#10;ycNyMRzMMdPuwl/U7UMhYgj7DBWYEOpMSp8bsujHriaO3K9rLYYI20LqFi8x3FYyTZKptFhybDBY&#10;05uh/LQ/WwXr3fr1+5x2n+/11dBme2p+jk+NUg+jfvUCIlAf7uJ/91bH+c/w90s8QC5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tBAyDDAAAA2wAAAA8AAAAAAAAAAAAA&#10;AAAAoQIAAGRycy9kb3ducmV2LnhtbFBLBQYAAAAABAAEAPkAAACRAwAAAAA=&#10;" strokecolor="#2e2e2e" strokeweight="0"/>
                  <v:line id="Line 1952" o:spid="_x0000_s1036" style="position:absolute;visibility:visible;mso-wrap-style:square" from="2145,255" to="2149,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6XUsYAAADbAAAADwAAAGRycy9kb3ducmV2LnhtbESPS2vDMBCE74X+B7GF3Bq5IZTiRAlp&#10;Sx6XQpsHuS7WxjKxVo6lOM6/7x4Kve0yszPfTue9r1VHbawCG3gZZqCIi2ArLg3sd8vnN1AxIVus&#10;A5OBO0WYzx4fppjbcOMf6rapVBLCMUcDLqUm1zoWjjzGYWiIRTuF1mOStS21bfEm4b7Woyx71R4r&#10;lgaHDX04Ks7bqzew+lq9H66j7vuzuTtab86X4358MWbw1C8moBL16d/8d72xgi+w8osMoG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rel1LGAAAA2wAAAA8AAAAAAAAA&#10;AAAAAAAAoQIAAGRycy9kb3ducmV2LnhtbFBLBQYAAAAABAAEAPkAAACUAwAAAAA=&#10;" strokecolor="#2e2e2e" strokeweight="0"/>
                  <v:line id="Line 1953" o:spid="_x0000_s1037" style="position:absolute;visibility:visible;mso-wrap-style:square" from="2171,255" to="2180,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IyycMAAADbAAAADwAAAGRycy9kb3ducmV2LnhtbERPTWvCQBC9C/6HZYTe6sZQpKauYluq&#10;XoRWLb0O2Wk2mJ1NsmuM/94tFLzN433OfNnbSnTU+tKxgsk4AUGcO11yoeB4+Hh8BuEDssbKMSm4&#10;koflYjiYY6bdhb+o24dCxBD2GSowIdSZlD43ZNGPXU0cuV/XWgwRtoXULV5iuK1kmiRTabHk2GCw&#10;pjdD+Wl/tgrWu/Xr9zntPt/rq6HN9tT8HJ8apR5G/eoFRKA+3MX/7q2O82fw90s8QC5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WSMsnDAAAA2wAAAA8AAAAAAAAAAAAA&#10;AAAAoQIAAGRycy9kb3ducmV2LnhtbFBLBQYAAAAABAAEAPkAAACRAwAAAAA=&#10;" strokecolor="#2e2e2e" strokeweight="0"/>
                  <v:line id="Line 1954" o:spid="_x0000_s1038" style="position:absolute;visibility:visible;mso-wrap-style:square" from="2198,255" to="2206,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RR6cIAAADbAAAADwAAAGRycy9kb3ducmV2LnhtbERPy2rCQBTdF/yH4Qrd1UlDkRIzEavU&#10;uim0PnB7yVwzwcydmBlj/HtnUejycN75fLCN6KnztWMFr5MEBHHpdM2Vgv3u8+UdhA/IGhvHpOBO&#10;HubF6CnHTLsb/1K/DZWIIewzVGBCaDMpfWnIop+4ljhyJ9dZDBF2ldQd3mK4bWSaJFNpsebYYLCl&#10;paHyvL1aBevv9cfhmvY/q/Zu6Gtzvhz3bxelnsfDYgYi0BD+xX/ujVaQxvXxS/wBsng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sRR6cIAAADbAAAADwAAAAAAAAAAAAAA&#10;AAChAgAAZHJzL2Rvd25yZXYueG1sUEsFBgAAAAAEAAQA+QAAAJADAAAAAA==&#10;" strokecolor="#2e2e2e" strokeweight="0"/>
                  <v:line id="Line 1955" o:spid="_x0000_s1039" style="position:absolute;visibility:visible;mso-wrap-style:square" from="2228,255" to="2233,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j0csQAAADbAAAADwAAAGRycy9kb3ducmV2LnhtbESPT2vCQBTE74LfYXmF3nRjKKVEV2kV&#10;rReh/sPrI/uaDWbfxuwa47d3CwWPw8z8hpnMOluJlhpfOlYwGiYgiHOnSy4UHPbLwQcIH5A1Vo5J&#10;wZ08zKb93gQz7W68pXYXChEh7DNUYEKoMyl9bsiiH7qaOHq/rrEYomwKqRu8RbitZJok79JiyXHB&#10;YE1zQ/l5d7UKVpvV1/Gatj+L+m7oe32+nA5vF6VeX7rPMYhAXXiG/9trrSAdwd+X+APk9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iPRyxAAAANsAAAAPAAAAAAAAAAAA&#10;AAAAAKECAABkcnMvZG93bnJldi54bWxQSwUGAAAAAAQABAD5AAAAkgMAAAAA&#10;" strokecolor="#2e2e2e" strokeweight="0"/>
                  <v:line id="Line 1956" o:spid="_x0000_s1040" style="position:absolute;visibility:visible;mso-wrap-style:square" from="2255,255" to="2264,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pqBcQAAADbAAAADwAAAGRycy9kb3ducmV2LnhtbESPT2vCQBTE7wW/w/IEb3VjkCKpq7SW&#10;Wi8F/xWvj+wzG8y+jdk1xm/fFQSPw8z8hpnOO1uJlhpfOlYwGiYgiHOnSy4U7HffrxMQPiBrrByT&#10;ght5mM96L1PMtLvyhtptKESEsM9QgQmhzqT0uSGLfuhq4ugdXWMxRNkUUjd4jXBbyTRJ3qTFkuOC&#10;wZoWhvLT9mIVLH+Xn3+XtF1/1TdDP6vT+bAfn5Ua9LuPdxCBuvAMP9orrSBN4f4l/gA5+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WmoFxAAAANsAAAAPAAAAAAAAAAAA&#10;AAAAAKECAABkcnMvZG93bnJldi54bWxQSwUGAAAAAAQABAD5AAAAkgMAAAAA&#10;" strokecolor="#2e2e2e" strokeweight="0"/>
                  <v:line id="Line 1957" o:spid="_x0000_s1041" style="position:absolute;visibility:visible;mso-wrap-style:square" from="2281,255" to="2290,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bPnsUAAADbAAAADwAAAGRycy9kb3ducmV2LnhtbESPT2vCQBTE7wW/w/KE3urGtBSJrmIr&#10;Wi8F/+L1kX1mg9m3MbvG+O27hUKPw8z8hpnMOluJlhpfOlYwHCQgiHOnSy4UHPbLlxEIH5A1Vo5J&#10;wYM8zKa9pwlm2t15S+0uFCJC2GeowIRQZ1L63JBFP3A1cfTOrrEYomwKqRu8R7itZJok79JiyXHB&#10;YE2fhvLL7mYVrL5XH8db2m4W9cPQ1/pyPR3erko997v5GESgLvyH/9prrSB9hd8v8QfI6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hbPnsUAAADbAAAADwAAAAAAAAAA&#10;AAAAAAChAgAAZHJzL2Rvd25yZXYueG1sUEsFBgAAAAAEAAQA+QAAAJMDAAAAAA==&#10;" strokecolor="#2e2e2e" strokeweight="0"/>
                  <v:line id="Line 1958" o:spid="_x0000_s1042" style="position:absolute;visibility:visible;mso-wrap-style:square" from="2312,255" to="2317,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9X6sQAAADbAAAADwAAAGRycy9kb3ducmV2LnhtbESPT2vCQBTE74V+h+UVvNVNg5QSXcUq&#10;Wi8F/+L1kX1mg9m3MbvG+O27QsHjMDO/YUaTzlaipcaXjhV89BMQxLnTJRcK9rvF+xcIH5A1Vo5J&#10;wZ08TMavLyPMtLvxhtptKESEsM9QgQmhzqT0uSGLvu9q4uidXGMxRNkUUjd4i3BbyTRJPqXFkuOC&#10;wZpmhvLz9moVLH+X34dr2q7n9d3Qz+p8Oe4HF6V6b910CCJQF57h//ZKK0gH8PgSf4A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1fqxAAAANsAAAAPAAAAAAAAAAAA&#10;AAAAAKECAABkcnMvZG93bnJldi54bWxQSwUGAAAAAAQABAD5AAAAkgMAAAAA&#10;" strokecolor="#2e2e2e" strokeweight="0"/>
                  <v:line id="Line 1959" o:spid="_x0000_s1043" style="position:absolute;visibility:visible;mso-wrap-style:square" from="2339,255" to="2348,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PyccUAAADbAAAADwAAAGRycy9kb3ducmV2LnhtbESPT2vCQBTE7wW/w/KE3urG0BaJrmIr&#10;Wi8F/+L1kX1mg9m3MbvG+O27hUKPw8z8hpnMOluJlhpfOlYwHCQgiHOnSy4UHPbLlxEIH5A1Vo5J&#10;wYM8zKa9pwlm2t15S+0uFCJC2GeowIRQZ1L63JBFP3A1cfTOrrEYomwKqRu8R7itZJok79JiyXHB&#10;YE2fhvLL7mYVrL5XH8db2m4W9cPQ1/pyPR1er0o997v5GESgLvyH/9prrSB9g98v8QfI6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rPyccUAAADbAAAADwAAAAAAAAAA&#10;AAAAAAChAgAAZHJzL2Rvd25yZXYueG1sUEsFBgAAAAAEAAQA+QAAAJMDAAAAAA==&#10;" strokecolor="#2e2e2e" strokeweight="0"/>
                  <v:line id="Line 1960" o:spid="_x0000_s1044" style="position:absolute;visibility:visible;mso-wrap-style:square" from="2365,255" to="2374,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FsBsUAAADbAAAADwAAAGRycy9kb3ducmV2LnhtbESPW2vCQBSE3wv+h+UIvtWNoUiJruKF&#10;qi+F1gu+HrLHbDB7NmbXGP99t1Do4zAz3zDTeWcr0VLjS8cKRsMEBHHudMmFguPh4/UdhA/IGivH&#10;pOBJHuaz3ssUM+0e/E3tPhQiQthnqMCEUGdS+tyQRT90NXH0Lq6xGKJsCqkbfES4rWSaJGNpseS4&#10;YLCmlaH8ur9bBZvPzfJ0T9uvdf00tN1db+fj202pQb9bTEAE6sJ/+K+90wrSMfx+iT9Az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mFsBsUAAADbAAAADwAAAAAAAAAA&#10;AAAAAAChAgAAZHJzL2Rvd25yZXYueG1sUEsFBgAAAAAEAAQA+QAAAJMDAAAAAA==&#10;" strokecolor="#2e2e2e" strokeweight="0"/>
                  <v:line id="Line 1961" o:spid="_x0000_s1045" style="position:absolute;visibility:visible;mso-wrap-style:square" from="2392,255" to="2401,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3JncUAAADbAAAADwAAAGRycy9kb3ducmV2LnhtbESPT2vCQBTE7wW/w/KE3urGUFqJrmIr&#10;Wi8F/+L1kX1mg9m3MbvG+O27hUKPw8z8hpnMOluJlhpfOlYwHCQgiHOnSy4UHPbLlxEIH5A1Vo5J&#10;wYM8zKa9pwlm2t15S+0uFCJC2GeowIRQZ1L63JBFP3A1cfTOrrEYomwKqRu8R7itZJokb9JiyXHB&#10;YE2fhvLL7mYVrL5XH8db2m4W9cPQ1/pyPR1er0o997v5GESgLvyH/9prrSB9h98v8QfI6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S3JncUAAADbAAAADwAAAAAAAAAA&#10;AAAAAAChAgAAZHJzL2Rvd25yZXYueG1sUEsFBgAAAAAEAAQA+QAAAJMDAAAAAA==&#10;" strokecolor="#2e2e2e" strokeweight="0"/>
                  <v:line id="Line 1962" o:spid="_x0000_s1046" style="position:absolute;visibility:visible;mso-wrap-style:square" from="2423,255" to="2431,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Jd78IAAADbAAAADwAAAGRycy9kb3ducmV2LnhtbERPy2rCQBTdF/yH4Qrd1UlDkRIzEavU&#10;uim0PnB7yVwzwcydmBlj/HtnUejycN75fLCN6KnztWMFr5MEBHHpdM2Vgv3u8+UdhA/IGhvHpOBO&#10;HubF6CnHTLsb/1K/DZWIIewzVGBCaDMpfWnIop+4ljhyJ9dZDBF2ldQd3mK4bWSaJFNpsebYYLCl&#10;paHyvL1aBevv9cfhmvY/q/Zu6Gtzvhz3bxelnsfDYgYi0BD+xX/ujVaQxrHxS/wBsng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LJd78IAAADbAAAADwAAAAAAAAAAAAAA&#10;AAChAgAAZHJzL2Rvd25yZXYueG1sUEsFBgAAAAAEAAQA+QAAAJADAAAAAA==&#10;" strokecolor="#2e2e2e" strokeweight="0"/>
                  <v:line id="Line 1963" o:spid="_x0000_s1047" style="position:absolute;visibility:visible;mso-wrap-style:square" from="2449,255" to="2458,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74dMUAAADbAAAADwAAAGRycy9kb3ducmV2LnhtbESPT2vCQBTE7wW/w/KE3urGUEqNrmIr&#10;Wi8F/+L1kX1mg9m3MbvG+O27hUKPw8z8hpnMOluJlhpfOlYwHCQgiHOnSy4UHPbLl3cQPiBrrByT&#10;ggd5mE17TxPMtLvzltpdKESEsM9QgQmhzqT0uSGLfuBq4uidXWMxRNkUUjd4j3BbyTRJ3qTFkuOC&#10;wZo+DeWX3c0qWH2vPo63tN0s6oehr/Xlejq8XpV67nfzMYhAXfgP/7XXWkE6gt8v8QfI6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74dMUAAADbAAAADwAAAAAAAAAA&#10;AAAAAAChAgAAZHJzL2Rvd25yZXYueG1sUEsFBgAAAAAEAAQA+QAAAJMDAAAAAA==&#10;" strokecolor="#2e2e2e" strokeweight="0"/>
                  <v:line id="Line 1964" o:spid="_x0000_s1048" style="position:absolute;visibility:visible;mso-wrap-style:square" from="2476,255" to="2484,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3HNMEAAADbAAAADwAAAGRycy9kb3ducmV2LnhtbERPy4rCMBTdC/MP4Q6403RUZKhGmQc+&#10;NoLjA7eX5k5TbG5qE2v9e7MQXB7OezpvbSkaqn3hWMFHPwFBnDldcK7gsF/0PkH4gKyxdEwK7uRh&#10;PnvrTDHV7sZ/1OxCLmII+xQVmBCqVEqfGbLo+64ijty/qy2GCOtc6hpvMdyWcpAkY2mx4NhgsKIf&#10;Q9l5d7UKlpvl9/E6aLa/1d3Qan2+nA6ji1Ld9/ZrAiJQG17ip3utFQzj+vgl/gA5e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Hcc0wQAAANsAAAAPAAAAAAAAAAAAAAAA&#10;AKECAABkcnMvZG93bnJldi54bWxQSwUGAAAAAAQABAD5AAAAjwMAAAAA&#10;" strokecolor="#2e2e2e" strokeweight="0"/>
                  <v:line id="Line 1965" o:spid="_x0000_s1049" style="position:absolute;visibility:visible;mso-wrap-style:square" from="2506,255" to="2511,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Fir8QAAADbAAAADwAAAGRycy9kb3ducmV2LnhtbESPT2sCMRTE7wW/Q3iCt5pVS5HVKGqp&#10;9VLwL14fm+dmcfOybuK6fvumUOhxmJnfMNN5a0vRUO0LxwoG/QQEceZ0wbmC4+HzdQzCB2SNpWNS&#10;8CQP81nnZYqpdg/eUbMPuYgQ9ikqMCFUqZQ+M2TR911FHL2Lqy2GKOtc6hofEW5LOUySd2mx4Lhg&#10;sKKVoey6v1sF6+/18nQfNtuP6mnoa3O9nY9vN6V63XYxARGoDf/hv/ZGKxgN4PdL/AFy9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UWKvxAAAANsAAAAPAAAAAAAAAAAA&#10;AAAAAKECAABkcnMvZG93bnJldi54bWxQSwUGAAAAAAQABAD5AAAAkgMAAAAA&#10;" strokecolor="#2e2e2e" strokeweight="0"/>
                  <v:line id="Line 1966" o:spid="_x0000_s1050" style="position:absolute;visibility:visible;mso-wrap-style:square" from="2533,255" to="2542,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P82MUAAADbAAAADwAAAGRycy9kb3ducmV2LnhtbESPT2vCQBTE7wW/w/KE3urGtBSJrmIr&#10;Wi8F/+L1kX1mg9m3MbvG+O27hUKPw8z8hpnMOluJlhpfOlYwHCQgiHOnSy4UHPbLlxEIH5A1Vo5J&#10;wYM8zKa9pwlm2t15S+0uFCJC2GeowIRQZ1L63JBFP3A1cfTOrrEYomwKqRu8R7itZJok79JiyXHB&#10;YE2fhvLL7mYVrL5XH8db2m4W9cPQ1/pyPR3erko997v5GESgLvyH/9prreA1hd8v8QfI6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IP82MUAAADbAAAADwAAAAAAAAAA&#10;AAAAAAChAgAAZHJzL2Rvd25yZXYueG1sUEsFBgAAAAAEAAQA+QAAAJMDAAAAAA==&#10;" strokecolor="#2e2e2e" strokeweight="0"/>
                  <v:line id="Line 1967" o:spid="_x0000_s1051" style="position:absolute;visibility:visible;mso-wrap-style:square" from="2559,255" to="2568,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89ZQ8QAAADbAAAADwAAAGRycy9kb3ducmV2LnhtbESPT2sCMRTE7wW/Q3hCb5pVS5HVKNpS&#10;66XgX7w+Ns/N4uZl3cR1/fZNQehxmJnfMNN5a0vRUO0LxwoG/QQEceZ0wbmCw/6rNwbhA7LG0jEp&#10;eJCH+azzMsVUuztvqdmFXEQI+xQVmBCqVEqfGbLo+64ijt7Z1RZDlHUudY33CLelHCbJu7RYcFww&#10;WNGHoeyyu1kFq5/V8ngbNpvP6mHoe325ng5vV6Veu+1iAiJQG/7Dz/ZaKxiN4O9L/AFy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1lDxAAAANsAAAAPAAAAAAAAAAAA&#10;AAAAAKECAABkcnMvZG93bnJldi54bWxQSwUGAAAAAAQABAD5AAAAkgMAAAAA&#10;" strokecolor="#2e2e2e" strokeweight="0"/>
                  <v:line id="Line 1968" o:spid="_x0000_s1052" style="position:absolute;visibility:visible;mso-wrap-style:square" from="2590,255" to="2595,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bBN8UAAADbAAAADwAAAGRycy9kb3ducmV2LnhtbESPW2sCMRSE3wv9D+EIvtWsF6SsRrEt&#10;Xl4K1gu+HjbHzeLmZN3Edf33jVDo4zAz3zDTeWtL0VDtC8cK+r0EBHHmdMG5gsN++fYOwgdkjaVj&#10;UvAgD/PZ68sUU+3u/EPNLuQiQtinqMCEUKVS+syQRd9zFXH0zq62GKKsc6lrvEe4LeUgScbSYsFx&#10;wWBFn4ayy+5mFay+Vx/H26DZflUPQ+vN5Xo6jK5KdTvtYgIiUBv+w3/tjVYwHMHzS/wBcvY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CbBN8UAAADbAAAADwAAAAAAAAAA&#10;AAAAAAChAgAAZHJzL2Rvd25yZXYueG1sUEsFBgAAAAAEAAQA+QAAAJMDAAAAAA==&#10;" strokecolor="#2e2e2e" strokeweight="0"/>
                  <v:line id="Line 1969" o:spid="_x0000_s1053" style="position:absolute;visibility:visible;mso-wrap-style:square" from="2617,255" to="2626,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2pkrMUAAADbAAAADwAAAGRycy9kb3ducmV2LnhtbESPW2sCMRSE3wv9D+EU+qZZ7QVZjeKF&#10;Wl+EesPXw+a4WdycrJu4rv++KQh9HGbmG2Y0aW0pGqp94VhBr5uAIM6cLjhXsN99dQYgfEDWWDom&#10;BXfyMBk/P40w1e7GG2q2IRcRwj5FBSaEKpXSZ4Ys+q6riKN3crXFEGWdS13jLcJtKftJ8iktFhwX&#10;DFY0N5Sdt1erYLlezg7XfvOzqO6Gvlfny3H/flHq9aWdDkEEasN/+NFeaQVvH/D3Jf4AO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2pkrMUAAADbAAAADwAAAAAAAAAA&#10;AAAAAAChAgAAZHJzL2Rvd25yZXYueG1sUEsFBgAAAAAEAAQA+QAAAJMDAAAAAA==&#10;" strokecolor="#2e2e2e" strokeweight="0"/>
                  <v:line id="Line 1970" o:spid="_x0000_s1054" style="position:absolute;visibility:visible;mso-wrap-style:square" from="2643,255" to="2652,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7j628UAAADbAAAADwAAAGRycy9kb3ducmV2LnhtbESPQWvCQBSE70L/w/KE3nSjLVJiNtIq&#10;tV4K1lq8PrKv2WD2bcyuMf77bkHwOMzMN0y26G0tOmp95VjBZJyAIC6crrhUsP9+H72A8AFZY+2Y&#10;FFzJwyJ/GGSYanfhL+p2oRQRwj5FBSaEJpXSF4Ys+rFriKP361qLIcq2lLrFS4TbWk6TZCYtVhwX&#10;DDa0NFQcd2erYP25fvs5T7vtqrka+tgcT4f980mpx2H/OgcRqA/38K290QqeZvD/Jf4Am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7j628UAAADbAAAADwAAAAAAAAAA&#10;AAAAAAChAgAAZHJzL2Rvd25yZXYueG1sUEsFBgAAAAAEAAQA+QAAAJMDAAAAAA==&#10;" strokecolor="#2e2e2e" strokeweight="0"/>
                  <v:line id="Line 1971" o:spid="_x0000_s1055" style="position:absolute;visibility:visible;mso-wrap-style:square" from="2670,255" to="2679,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RfQMUAAADbAAAADwAAAGRycy9kb3ducmV2LnhtbESPW2sCMRSE3wv9D+EU+qZZbWllNYoX&#10;an0R6g1fD5vjZnFzsm7iuv77piD0cZiZb5jRpLWlaKj2hWMFvW4CgjhzuuBcwX731RmA8AFZY+mY&#10;FNzJw2T8/DTCVLsbb6jZhlxECPsUFZgQqlRKnxmy6LuuIo7eydUWQ5R1LnWNtwi3pewnyYe0WHBc&#10;MFjR3FB23l6tguV6OTtc+83Porob+l6dL8f9+0Wp15d2OgQRqA3/4Ud7pRW8fcLfl/gD5Pg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PRfQMUAAADbAAAADwAAAAAAAAAA&#10;AAAAAAChAgAAZHJzL2Rvd25yZXYueG1sUEsFBgAAAAAEAAQA+QAAAJMDAAAAAA==&#10;" strokecolor="#2e2e2e" strokeweight="0"/>
                  <v:line id="Line 1972" o:spid="_x0000_s1056" style="position:absolute;visibility:visible;mso-wrap-style:square" from="2701,255" to="2709,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vLMsEAAADbAAAADwAAAGRycy9kb3ducmV2LnhtbERPy4rCMBTdC/MP4Q6403RUZKhGmQc+&#10;NoLjA7eX5k5TbG5qE2v9e7MQXB7OezpvbSkaqn3hWMFHPwFBnDldcK7gsF/0PkH4gKyxdEwK7uRh&#10;PnvrTDHV7sZ/1OxCLmII+xQVmBCqVEqfGbLo+64ijty/qy2GCOtc6hpvMdyWcpAkY2mx4NhgsKIf&#10;Q9l5d7UKlpvl9/E6aLa/1d3Qan2+nA6ji1Ld9/ZrAiJQG17ip3utFQzj2Pgl/gA5e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a8sywQAAANsAAAAPAAAAAAAAAAAAAAAA&#10;AKECAABkcnMvZG93bnJldi54bWxQSwUGAAAAAAQABAD5AAAAjwMAAAAA&#10;" strokecolor="#2e2e2e" strokeweight="0"/>
                  <v:line id="Line 1973" o:spid="_x0000_s1057" style="position:absolute;visibility:visible;mso-wrap-style:square" from="2727,255" to="2736,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duqcUAAADbAAAADwAAAGRycy9kb3ducmV2LnhtbESPW2sCMRSE3wv9D+EU+qZZbSl1NYoX&#10;an0R6g1fD5vjZnFzsm7iuv77piD0cZiZb5jRpLWlaKj2hWMFvW4CgjhzuuBcwX731fkE4QOyxtIx&#10;KbiTh8n4+WmEqXY33lCzDbmIEPYpKjAhVKmUPjNk0XddRRy9k6sthijrXOoabxFuS9lPkg9pseC4&#10;YLCiuaHsvL1aBcv1cna49pufRXU39L06X47794tSry/tdAgiUBv+w4/2Sit4G8Dfl/gD5Pg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iduqcUAAADbAAAADwAAAAAAAAAA&#10;AAAAAAChAgAAZHJzL2Rvd25yZXYueG1sUEsFBgAAAAAEAAQA+QAAAJMDAAAAAA==&#10;" strokecolor="#2e2e2e" strokeweight="0"/>
                  <v:line id="Line 1974" o:spid="_x0000_s1058" style="position:absolute;visibility:visible;mso-wrap-style:square" from="2754,255" to="2762,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u0ScMAAADbAAAADwAAAGRycy9kb3ducmV2LnhtbERPy2rCQBTdF/yH4Qrd1YlBSkkdRS1N&#10;3RTqo3R7ydxmQjJ3YmYS4993FgWXh/NerkfbiIE6XzlWMJ8lIIgLpysuFZxP708vIHxA1tg4JgU3&#10;8rBeTR6WmGl35QMNx1CKGMI+QwUmhDaT0heGLPqZa4kj9+s6iyHCrpS6w2sMt41Mk+RZWqw4Nhhs&#10;aWeoqI+9VZB/5tvvPh2+3tqboY99ffk5Ly5KPU7HzSuIQGO4i//de61gEdfHL/EHyN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cbtEnDAAAA2wAAAA8AAAAAAAAAAAAA&#10;AAAAoQIAAGRycy9kb3ducmV2LnhtbFBLBQYAAAAABAAEAPkAAACRAwAAAAA=&#10;" strokecolor="#2e2e2e" strokeweight="0"/>
                  <v:line id="Line 1975" o:spid="_x0000_s1059" style="position:absolute;visibility:visible;mso-wrap-style:square" from="2784,255" to="2789,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R0sQAAADbAAAADwAAAGRycy9kb3ducmV2LnhtbESPQWsCMRSE74L/ITyhN80qUspqFG2p&#10;9SJYq3h9bJ6bxc3Luonr+u+NUPA4zMw3zHTe2lI0VPvCsYLhIAFBnDldcK5g//fd/wDhA7LG0jEp&#10;uJOH+azbmWKq3Y1/qdmFXEQI+xQVmBCqVEqfGbLoB64ijt7J1RZDlHUudY23CLelHCXJu7RYcFww&#10;WNGnoey8u1oFq81qebiOmu1XdTf0sz5fjvvxRam3XruYgAjUhlf4v73WCsZDeH6JP0DO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VxHSxAAAANsAAAAPAAAAAAAAAAAA&#10;AAAAAKECAABkcnMvZG93bnJldi54bWxQSwUGAAAAAAQABAD5AAAAkgMAAAAA&#10;" strokecolor="#2e2e2e" strokeweight="0"/>
                  <v:line id="Line 1976" o:spid="_x0000_s1060" style="position:absolute;visibility:visible;mso-wrap-style:square" from="2811,255" to="2820,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WPpcQAAADbAAAADwAAAGRycy9kb3ducmV2LnhtbESPT2vCQBTE74V+h+UVvNVNg5QSXcUq&#10;Wi8F/+L1kX1mg9m3MbvG+O27QsHjMDO/YUaTzlaipcaXjhV89BMQxLnTJRcK9rvF+xcIH5A1Vo5J&#10;wZ08TMavLyPMtLvxhtptKESEsM9QgQmhzqT0uSGLvu9q4uidXGMxRNkUUjd4i3BbyTRJPqXFkuOC&#10;wZpmhvLz9moVLH+X34dr2q7n9d3Qz+p8Oe4HF6V6b910CCJQF57h//ZKKxik8PgSf4A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hY+lxAAAANsAAAAPAAAAAAAAAAAA&#10;AAAAAKECAABkcnMvZG93bnJldi54bWxQSwUGAAAAAAQABAD5AAAAkgMAAAAA&#10;" strokecolor="#2e2e2e" strokeweight="0"/>
                  <v:line id="Line 1977" o:spid="_x0000_s1061" style="position:absolute;visibility:visible;mso-wrap-style:square" from="2837,255" to="2846,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8kqPsUAAADbAAAADwAAAGRycy9kb3ducmV2LnhtbESPW2sCMRSE3wv9D+EIvtWsF6SsRrEt&#10;Xl4K1gu+HjbHzeLmZN3Edf33jVDo4zAz3zDTeWtL0VDtC8cK+r0EBHHmdMG5gsN++fYOwgdkjaVj&#10;UvAgD/PZ68sUU+3u/EPNLuQiQtinqMCEUKVS+syQRd9zFXH0zq62GKKsc6lrvEe4LeUgScbSYsFx&#10;wWBFn4ayy+5mFay+Vx/H26DZflUPQ+vN5Xo6jK5KdTvtYgIiUBv+w3/tjVYwGsLzS/wBcvY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8kqPsUAAADbAAAADwAAAAAAAAAA&#10;AAAAAAChAgAAZHJzL2Rvd25yZXYueG1sUEsFBgAAAAAEAAQA+QAAAJMDAAAAAA==&#10;" strokecolor="#2e2e2e" strokeweight="0"/>
                  <v:line id="Line 1978" o:spid="_x0000_s1062" style="position:absolute;visibility:visible;mso-wrap-style:square" from="2868,255" to="2873,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CCySsUAAADbAAAADwAAAGRycy9kb3ducmV2LnhtbESPT2vCQBTE70K/w/IKvemmEkqJrmKV&#10;Wi+C9Q9eH9lnNph9G7NrjN/eFQo9DjPzG2Y87WwlWmp86VjB+yABQZw7XXKhYL/77n+C8AFZY+WY&#10;FNzJw3Ty0htjpt2Nf6ndhkJECPsMFZgQ6kxKnxuy6AeuJo7eyTUWQ5RNIXWDtwi3lRwmyYe0WHJc&#10;MFjT3FB+3l6tguV6+XW4DtvNor4b+lmdL8d9elHq7bWbjUAE6sJ/+K+90grSFJ5f4g+Qk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CCySsUAAADbAAAADwAAAAAAAAAA&#10;AAAAAAChAgAAZHJzL2Rvd25yZXYueG1sUEsFBgAAAAAEAAQA+QAAAJMDAAAAAA==&#10;" strokecolor="#2e2e2e" strokeweight="0"/>
                  <v:line id="Line 1979" o:spid="_x0000_s1063" style="position:absolute;visibility:visible;mso-wrap-style:square" from="2895,255" to="2904,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wX0cQAAADbAAAADwAAAGRycy9kb3ducmV2LnhtbESPT2sCMRTE7wW/Q3hCb5pVbJHVKNpS&#10;66XgX7w+Ns/N4uZl3cR1/fZNQehxmJnfMNN5a0vRUO0LxwoG/QQEceZ0wbmCw/6rNwbhA7LG0jEp&#10;eJCH+azzMsVUuztvqdmFXEQI+xQVmBCqVEqfGbLo+64ijt7Z1RZDlHUudY33CLelHCbJu7RYcFww&#10;WNGHoeyyu1kFq5/V8ngbNpvP6mHoe325ng6jq1Kv3XYxARGoDf/hZ3utFYze4O9L/AFy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bBfRxAAAANsAAAAPAAAAAAAAAAAA&#10;AAAAAKECAABkcnMvZG93bnJldi54bWxQSwUGAAAAAAQABAD5AAAAkgMAAAAA&#10;" strokecolor="#2e2e2e" strokeweight="0"/>
                  <v:line id="Line 1980" o:spid="_x0000_s1064" style="position:absolute;visibility:visible;mso-wrap-style:square" from="2921,255" to="2930,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6JpsQAAADbAAAADwAAAGRycy9kb3ducmV2LnhtbESPT4vCMBTE7wt+h/AEb2uqiCxdo+y6&#10;rHoR/Ld4fTTPpti81CbW+u2NsOBxmJnfMJNZa0vRUO0LxwoG/QQEceZ0wbmCw/73/QOED8gaS8ek&#10;4E4eZtPO2wRT7W68pWYXchEh7FNUYEKoUil9Zsii77uKOHonV1sMUda51DXeItyWcpgkY2mx4Lhg&#10;sKK5oey8u1oFi/Xi++86bDY/1d3QcnW+HA+ji1K9bvv1CSJQG17h//ZKKxiN4fkl/gA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vommxAAAANsAAAAPAAAAAAAAAAAA&#10;AAAAAKECAABkcnMvZG93bnJldi54bWxQSwUGAAAAAAQABAD5AAAAkgMAAAAA&#10;" strokecolor="#2e2e2e" strokeweight="0"/>
                  <v:line id="Line 1981" o:spid="_x0000_s1065" style="position:absolute;visibility:visible;mso-wrap-style:square" from="2952,255" to="2957,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IsPcQAAADbAAAADwAAAGRycy9kb3ducmV2LnhtbESPT2sCMRTE7wW/Q3hCb5pVpJXVKNpS&#10;66XgX7w+Ns/N4uZl3cR1/fZNQehxmJnfMNN5a0vRUO0LxwoG/QQEceZ0wbmCw/6rNwbhA7LG0jEp&#10;eJCH+azzMsVUuztvqdmFXEQI+xQVmBCqVEqfGbLo+64ijt7Z1RZDlHUudY33CLelHCbJm7RYcFww&#10;WNGHoeyyu1kFq5/V8ngbNpvP6mHoe325ng6jq1Kv3XYxARGoDf/hZ3utFYze4e9L/AFy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8iw9xAAAANsAAAAPAAAAAAAAAAAA&#10;AAAAAKECAABkcnMvZG93bnJldi54bWxQSwUGAAAAAAQABAD5AAAAkgMAAAAA&#10;" strokecolor="#2e2e2e" strokeweight="0"/>
                  <v:line id="Line 1982" o:spid="_x0000_s1066" style="position:absolute;visibility:visible;mso-wrap-style:square" from="2979,255" to="2987,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24T8MAAADbAAAADwAAAGRycy9kb3ducmV2LnhtbERPy2rCQBTdF/yH4Qrd1YlBSkkdRS1N&#10;3RTqo3R7ydxmQjJ3YmYS4993FgWXh/NerkfbiIE6XzlWMJ8lIIgLpysuFZxP708vIHxA1tg4JgU3&#10;8rBeTR6WmGl35QMNx1CKGMI+QwUmhDaT0heGLPqZa4kj9+s6iyHCrpS6w2sMt41Mk+RZWqw4Nhhs&#10;aWeoqI+9VZB/5tvvPh2+3tqboY99ffk5Ly5KPU7HzSuIQGO4i//de61gEcfGL/EHyN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ltuE/DAAAA2wAAAA8AAAAAAAAAAAAA&#10;AAAAoQIAAGRycy9kb3ducmV2LnhtbFBLBQYAAAAABAAEAPkAAACRAwAAAAA=&#10;" strokecolor="#2e2e2e" strokeweight="0"/>
                  <v:line id="Line 1983" o:spid="_x0000_s1067" style="position:absolute;visibility:visible;mso-wrap-style:square" from="3005,255" to="3014,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Ed1MQAAADbAAAADwAAAGRycy9kb3ducmV2LnhtbESPT2sCMRTE7wW/Q3hCb5pVpNTVKNpS&#10;66XgX7w+Ns/N4uZl3cR1/fZNQehxmJnfMNN5a0vRUO0LxwoG/QQEceZ0wbmCw/6r9w7CB2SNpWNS&#10;8CAP81nnZYqpdnfeUrMLuYgQ9ikqMCFUqZQ+M2TR911FHL2zqy2GKOtc6hrvEW5LOUySN2mx4Lhg&#10;sKIPQ9lld7MKVj+r5fE2bDaf1cPQ9/pyPR1GV6Veu+1iAiJQG/7Dz/ZaKxiN4e9L/AFy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IR3UxAAAANsAAAAPAAAAAAAAAAAA&#10;AAAAAKECAABkcnMvZG93bnJldi54bWxQSwUGAAAAAAQABAD5AAAAkgMAAAAA&#10;" strokecolor="#2e2e2e" strokeweight="0"/>
                  <v:line id="Line 1984" o:spid="_x0000_s1068" style="position:absolute;visibility:visible;mso-wrap-style:square" from="3032,255" to="3040,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IilMEAAADbAAAADwAAAGRycy9kb3ducmV2LnhtbERPy4rCMBTdC/MP4Q6403REZahGmQc+&#10;NoLjA7eX5k5TbG5qE2v9e7MQXB7OezpvbSkaqn3hWMFHPwFBnDldcK7gsF/0PkH4gKyxdEwK7uRh&#10;PnvrTDHV7sZ/1OxCLmII+xQVmBCqVEqfGbLo+64ijty/qy2GCOtc6hpvMdyWcpAkY2mx4NhgsKIf&#10;Q9l5d7UKlpvl9/E6aLa/1d3Qan2+nA7Di1Ld9/ZrAiJQG17ip3utFYzi+vgl/gA5e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wiKUwQAAANsAAAAPAAAAAAAAAAAAAAAA&#10;AKECAABkcnMvZG93bnJldi54bWxQSwUGAAAAAAQABAD5AAAAjwMAAAAA&#10;" strokecolor="#2e2e2e" strokeweight="0"/>
                  <v:line id="Line 1985" o:spid="_x0000_s1069" style="position:absolute;visibility:visible;mso-wrap-style:square" from="3062,255" to="3071,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6HD8QAAADbAAAADwAAAGRycy9kb3ducmV2LnhtbESPT2sCMRTE7wW/Q3iCt5pVbJHVKGqp&#10;9VLwL14fm+dmcfOybuK6fvumUOhxmJnfMNN5a0vRUO0LxwoG/QQEceZ0wbmC4+HzdQzCB2SNpWNS&#10;8CQP81nnZYqpdg/eUbMPuYgQ9ikqMCFUqZQ+M2TR911FHL2Lqy2GKOtc6hofEW5LOUySd2mx4Lhg&#10;sKKVoey6v1sF6+/18nQfNtuP6mnoa3O9nY+jm1K9bruYgAjUhv/wX3ujFbwN4PdL/AFy9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9jocPxAAAANsAAAAPAAAAAAAAAAAA&#10;AAAAAKECAABkcnMvZG93bnJldi54bWxQSwUGAAAAAAQABAD5AAAAkgMAAAAA&#10;" strokecolor="#2e2e2e" strokeweight="0"/>
                  <v:line id="Line 1986" o:spid="_x0000_s1070" style="position:absolute;visibility:visible;mso-wrap-style:square" from="3089,255" to="3098,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wZeMUAAADbAAAADwAAAGRycy9kb3ducmV2LnhtbESPT2vCQBTE7wW/w/KE3urG0BaJrmIr&#10;Wi8F/+L1kX1mg9m3MbvG+O27hUKPw8z8hpnMOluJlhpfOlYwHCQgiHOnSy4UHPbLlxEIH5A1Vo5J&#10;wYM8zKa9pwlm2t15S+0uFCJC2GeowIRQZ1L63JBFP3A1cfTOrrEYomwKqRu8R7itZJok79JiyXHB&#10;YE2fhvLL7mYVrL5XH8db2m4W9cPQ1/pyPR1er0o997v5GESgLvyH/9prreAthd8v8QfI6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VwZeMUAAADbAAAADwAAAAAAAAAA&#10;AAAAAAChAgAAZHJzL2Rvd25yZXYueG1sUEsFBgAAAAAEAAQA+QAAAJMDAAAAAA==&#10;" strokecolor="#2e2e2e" strokeweight="0"/>
                  <v:line id="Line 1987" o:spid="_x0000_s1071" style="position:absolute;visibility:visible;mso-wrap-style:square" from="3115,255" to="3124,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C848UAAADbAAAADwAAAGRycy9kb3ducmV2LnhtbESPW2sCMRSE3wv9D+EU+qZZ7QVZjeKF&#10;Wl+EesPXw+a4WdycrJu4rv++KQh9HGbmG2Y0aW0pGqp94VhBr5uAIM6cLjhXsN99dQYgfEDWWDom&#10;BXfyMBk/P40w1e7GG2q2IRcRwj5FBSaEKpXSZ4Ys+q6riKN3crXFEGWdS13jLcJtKftJ8iktFhwX&#10;DFY0N5Sdt1erYLlezg7XfvOzqO6Gvlfny3H/flHq9aWdDkEEasN/+NFeaQUfb/D3Jf4AO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hC848UAAADbAAAADwAAAAAAAAAA&#10;AAAAAAChAgAAZHJzL2Rvd25yZXYueG1sUEsFBgAAAAAEAAQA+QAAAJMDAAAAAA==&#10;" strokecolor="#2e2e2e" strokeweight="0"/>
                  <v:line id="Line 1988" o:spid="_x0000_s1072" style="position:absolute;visibility:visible;mso-wrap-style:square" from="3146,255" to="3151,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kkl8QAAADbAAAADwAAAGRycy9kb3ducmV2LnhtbESPT2sCMRTE7wW/Q3hCb5pVbJHVKNpS&#10;66XgX7w+Ns/N4uZl3cR1/fZNQehxmJnfMNN5a0vRUO0LxwoG/QQEceZ0wbmCw/6rNwbhA7LG0jEp&#10;eJCH+azzMsVUuztvqdmFXEQI+xQVmBCqVEqfGbLo+64ijt7Z1RZDlHUudY33CLelHCbJu7RYcFww&#10;WNGHoeyyu1kFq5/V8ngbNpvP6mHoe325ng6jq1Kv3XYxARGoDf/hZ3utFbyN4O9L/AFy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SSXxAAAANsAAAAPAAAAAAAAAAAA&#10;AAAAAKECAABkcnMvZG93bnJldi54bWxQSwUGAAAAAAQABAD5AAAAkgMAAAAA&#10;" strokecolor="#2e2e2e" strokeweight="0"/>
                  <v:line id="Line 1989" o:spid="_x0000_s1073" style="position:absolute;visibility:visible;mso-wrap-style:square" from="3173,255" to="3182,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WBDMUAAADbAAAADwAAAGRycy9kb3ducmV2LnhtbESPW2sCMRSE3wv9D+EIvtWsolJWo9gW&#10;Ly8F6wVfD5vjZnFzsm7iuv77Rij0cZiZb5jpvLWlaKj2hWMF/V4CgjhzuuBcwWG/fHsH4QOyxtIx&#10;KXiQh/ns9WWKqXZ3/qFmF3IRIexTVGBCqFIpfWbIou+5ijh6Z1dbDFHWudQ13iPclnKQJGNpseC4&#10;YLCiT0PZZXezClbfq4/jbdBsv6qHofXmcj0dhlelup12MQERqA3/4b/2RisYjeD5Jf4AOfs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rWBDMUAAADbAAAADwAAAAAAAAAA&#10;AAAAAAChAgAAZHJzL2Rvd25yZXYueG1sUEsFBgAAAAAEAAQA+QAAAJMDAAAAAA==&#10;" strokecolor="#2e2e2e" strokeweight="0"/>
                  <v:line id="Line 1990" o:spid="_x0000_s1074" style="position:absolute;visibility:visible;mso-wrap-style:square" from="3199,255" to="3208,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cfe8UAAADbAAAADwAAAGRycy9kb3ducmV2LnhtbESPQWvCQBSE70L/w/KE3nSjtFJiNtIq&#10;tV4K1lq8PrKv2WD2bcyuMf77bkHwOMzMN0y26G0tOmp95VjBZJyAIC6crrhUsP9+H72A8AFZY+2Y&#10;FFzJwyJ/GGSYanfhL+p2oRQRwj5FBSaEJpXSF4Ys+rFriKP361qLIcq2lLrFS4TbWk6TZCYtVhwX&#10;DDa0NFQcd2erYP25fvs5T7vtqrka+tgcT4f900mpx2H/OgcRqA/38K290QqeZ/D/Jf4Am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mcfe8UAAADbAAAADwAAAAAAAAAA&#10;AAAAAAChAgAAZHJzL2Rvd25yZXYueG1sUEsFBgAAAAAEAAQA+QAAAJMDAAAAAA==&#10;" strokecolor="#2e2e2e" strokeweight="0"/>
                  <v:line id="Line 1991" o:spid="_x0000_s1075" style="position:absolute;visibility:visible;mso-wrap-style:square" from="3230,255" to="3235,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u64MUAAADbAAAADwAAAGRycy9kb3ducmV2LnhtbESPW2sCMRSE3wv9D+EU+qZZpRdZjeKF&#10;Wl+EesPXw+a4WdycrJu4rv++KQh9HGbmG2Y0aW0pGqp94VhBr5uAIM6cLjhXsN99dQYgfEDWWDom&#10;BXfyMBk/P40w1e7GG2q2IRcRwj5FBSaEKpXSZ4Ys+q6riKN3crXFEGWdS13jLcJtKftJ8iEtFhwX&#10;DFY0N5Sdt1erYLlezg7XfvOzqO6Gvlfny3H/dlHq9aWdDkEEasN/+NFeaQXvn/D3Jf4AO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Su64MUAAADbAAAADwAAAAAAAAAA&#10;AAAAAAChAgAAZHJzL2Rvd25yZXYueG1sUEsFBgAAAAAEAAQA+QAAAJMDAAAAAA==&#10;" strokecolor="#2e2e2e" strokeweight="0"/>
                  <v:line id="Line 1992" o:spid="_x0000_s1076" style="position:absolute;visibility:visible;mso-wrap-style:square" from="3257,255" to="3265,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QuksEAAADbAAAADwAAAGRycy9kb3ducmV2LnhtbERPy4rCMBTdC/MP4Q6403REZahGmQc+&#10;NoLjA7eX5k5TbG5qE2v9e7MQXB7OezpvbSkaqn3hWMFHPwFBnDldcK7gsF/0PkH4gKyxdEwK7uRh&#10;PnvrTDHV7sZ/1OxCLmII+xQVmBCqVEqfGbLo+64ijty/qy2GCOtc6hpvMdyWcpAkY2mx4NhgsKIf&#10;Q9l5d7UKlpvl9/E6aLa/1d3Qan2+nA7Di1Ld9/ZrAiJQG17ip3utFYzi2Pgl/gA5e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tC6SwQAAANsAAAAPAAAAAAAAAAAAAAAA&#10;AKECAABkcnMvZG93bnJldi54bWxQSwUGAAAAAAQABAD5AAAAjwMAAAAA&#10;" strokecolor="#2e2e2e" strokeweight="0"/>
                  <v:line id="Line 1993" o:spid="_x0000_s1077" style="position:absolute;visibility:visible;mso-wrap-style:square" from="3283,255" to="3292,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LCcUAAADbAAAADwAAAGRycy9kb3ducmV2LnhtbESPW2sCMRSE3wv9D+EU+qZZpS11NYoX&#10;an0R6g1fD5vjZnFzsm7iuv77piD0cZiZb5jRpLWlaKj2hWMFvW4CgjhzuuBcwX731fkE4QOyxtIx&#10;KbiTh8n4+WmEqXY33lCzDbmIEPYpKjAhVKmUPjNk0XddRRy9k6sthijrXOoabxFuS9lPkg9pseC4&#10;YLCiuaHsvL1aBcv1cna49pufRXU39L06X477t4tSry/tdAgiUBv+w4/2Sit4H8Dfl/gD5Pg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iLCcUAAADbAAAADwAAAAAAAAAA&#10;AAAAAAChAgAAZHJzL2Rvd25yZXYueG1sUEsFBgAAAAAEAAQA+QAAAJMDAAAAAA==&#10;" strokecolor="#2e2e2e" strokeweight="0"/>
                  <v:line id="Line 1994" o:spid="_x0000_s1078" style="position:absolute;visibility:visible;mso-wrap-style:square" from="3310,255" to="3318,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7oKcEAAADbAAAADwAAAGRycy9kb3ducmV2LnhtbERPy4rCMBTdC/5DuII7TRWRoWMUH/jY&#10;DIyPYbaX5k5TbG5qE2v9e7MYcHk479mitaVoqPaFYwWjYQKCOHO64FzB5bwdfIDwAVlj6ZgUPMnD&#10;Yt7tzDDV7sFHak4hFzGEfYoKTAhVKqXPDFn0Q1cRR+7P1RZDhHUudY2PGG5LOU6SqbRYcGwwWNHa&#10;UHY93a2C3ddu9XMfN9+b6mlof7jefi+Tm1L9Xrv8BBGoDW/xv/ugFUzj+vgl/gA5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rugpwQAAANsAAAAPAAAAAAAAAAAAAAAA&#10;AKECAABkcnMvZG93bnJldi54bWxQSwUGAAAAAAQABAD5AAAAjwMAAAAA&#10;" strokecolor="#2e2e2e" strokeweight="0"/>
                  <v:line id="Line 1995" o:spid="_x0000_s1079" style="position:absolute;visibility:visible;mso-wrap-style:square" from="3340,255" to="3349,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NssQAAADbAAAADwAAAGRycy9kb3ducmV2LnhtbESPW4vCMBSE3xf8D+EIvq2psshSjeKF&#10;VV8W1hu+HppjU2xOahNr/febhQUfh5n5hpnMWluKhmpfOFYw6CcgiDOnC84VHA9f758gfEDWWDom&#10;BU/yMJt23iaYavfgHTX7kIsIYZ+iAhNClUrpM0MWfd9VxNG7uNpiiLLOpa7xEeG2lMMkGUmLBccF&#10;gxUtDWXX/d0qWH+vF6f7sPlZVU9Dm+31dj5+3JTqddv5GESgNrzC/+2tVjAawN+X+APk9B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4k2yxAAAANsAAAAPAAAAAAAAAAAA&#10;AAAAAKECAABkcnMvZG93bnJldi54bWxQSwUGAAAAAAQABAD5AAAAkgMAAAAA&#10;" strokecolor="#2e2e2e" strokeweight="0"/>
                  <v:line id="Line 1996" o:spid="_x0000_s1080" style="position:absolute;visibility:visible;mso-wrap-style:square" from="3367,255" to="3376,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DTxcUAAADbAAAADwAAAGRycy9kb3ducmV2LnhtbESPW2vCQBSE3wv+h+UIvtWNoUiJruKF&#10;qi+F1gu+HrLHbDB7NmbXGP99t1Do4zAz3zDTeWcr0VLjS8cKRsMEBHHudMmFguPh4/UdhA/IGivH&#10;pOBJHuaz3ssUM+0e/E3tPhQiQthnqMCEUGdS+tyQRT90NXH0Lq6xGKJsCqkbfES4rWSaJGNpseS4&#10;YLCmlaH8ur9bBZvPzfJ0T9uvdf00tN1db+fj202pQb9bTEAE6sJ/+K+90wrGKfx+iT9Az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zDTxcUAAADbAAAADwAAAAAAAAAA&#10;AAAAAAChAgAAZHJzL2Rvd25yZXYueG1sUEsFBgAAAAAEAAQA+QAAAJMDAAAAAA==&#10;" strokecolor="#2e2e2e" strokeweight="0"/>
                  <v:line id="Line 1997" o:spid="_x0000_s1081" style="position:absolute;visibility:visible;mso-wrap-style:square" from="3393,255" to="3402,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x2XsUAAADbAAAADwAAAGRycy9kb3ducmV2LnhtbESPQWvCQBSE70L/w/KE3nSjLVJiNtIq&#10;tV4K1lq8PrKv2WD2bcyuMf77bkHwOMzMN0y26G0tOmp95VjBZJyAIC6crrhUsP9+H72A8AFZY+2Y&#10;FFzJwyJ/GGSYanfhL+p2oRQRwj5FBSaEJpXSF4Ys+rFriKP361qLIcq2lLrFS4TbWk6TZCYtVhwX&#10;DDa0NFQcd2erYP25fvs5T7vtqrka+tgcT4f980mpx2H/OgcRqA/38K290QpmT/D/Jf4Am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Hx2XsUAAADbAAAADwAAAAAAAAAA&#10;AAAAAAChAgAAZHJzL2Rvd25yZXYueG1sUEsFBgAAAAAEAAQA+QAAAJMDAAAAAA==&#10;" strokecolor="#2e2e2e" strokeweight="0"/>
                  <v:line id="Line 1998" o:spid="_x0000_s1082" style="position:absolute;visibility:visible;mso-wrap-style:square" from="3424,255" to="3429,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XuKsQAAADbAAAADwAAAGRycy9kb3ducmV2LnhtbESPT4vCMBTE7wt+h/AEb2uqiCxdo+y6&#10;rHoR/Ld4fTTPpti81CbW+u2NsOBxmJnfMJNZa0vRUO0LxwoG/QQEceZ0wbmCw/73/QOED8gaS8ek&#10;4E4eZtPO2wRT7W68pWYXchEh7FNUYEKoUil9Zsii77uKOHonV1sMUda51DXeItyWcpgkY2mx4Lhg&#10;sKK5oey8u1oFi/Xi++86bDY/1d3QcnW+HA+ji1K9bvv1CSJQG17h//ZKKxiP4Pkl/gA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le4qxAAAANsAAAAPAAAAAAAAAAAA&#10;AAAAAKECAABkcnMvZG93bnJldi54bWxQSwUGAAAAAAQABAD5AAAAkgMAAAAA&#10;" strokecolor="#2e2e2e" strokeweight="0"/>
                  <v:line id="Line 1999" o:spid="_x0000_s1083" style="position:absolute;visibility:visible;mso-wrap-style:square" from="3451,255" to="3460,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lLscUAAADbAAAADwAAAGRycy9kb3ducmV2LnhtbESPQWvCQBSE70L/w/KE3nSjtFJiNtIq&#10;tV4K1lq8PrKv2WD2bcyuMf77bkHwOMzMN0y26G0tOmp95VjBZJyAIC6crrhUsP9+H72A8AFZY+2Y&#10;FFzJwyJ/GGSYanfhL+p2oRQRwj5FBSaEJpXSF4Ys+rFriKP361qLIcq2lLrFS4TbWk6TZCYtVhwX&#10;DDa0NFQcd2erYP25fvs5T7vtqrka+tgcT4f900mpx2H/OgcRqA/38K290Qpmz/D/Jf4Am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NlLscUAAADbAAAADwAAAAAAAAAA&#10;AAAAAAChAgAAZHJzL2Rvd25yZXYueG1sUEsFBgAAAAAEAAQA+QAAAJMDAAAAAA==&#10;" strokecolor="#2e2e2e" strokeweight="0"/>
                  <v:line id="Line 2000" o:spid="_x0000_s1084" style="position:absolute;visibility:visible;mso-wrap-style:square" from="3477,255" to="3486,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vVxsUAAADbAAAADwAAAGRycy9kb3ducmV2LnhtbESPW2vCQBSE3wv+h+UIvtWNUkKJruKF&#10;qi+F1gu+HrLHbDB7NmbXGP99t1Do4zAz3zDTeWcr0VLjS8cKRsMEBHHudMmFguPh4/UdhA/IGivH&#10;pOBJHuaz3ssUM+0e/E3tPhQiQthnqMCEUGdS+tyQRT90NXH0Lq6xGKJsCqkbfES4reQ4SVJpseS4&#10;YLCmlaH8ur9bBZvPzfJ0H7df6/ppaLu73s7Ht5tSg363mIAI1IX/8F97pxWkKfx+iT9Az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AvVxsUAAADbAAAADwAAAAAAAAAA&#10;AAAAAAChAgAAZHJzL2Rvd25yZXYueG1sUEsFBgAAAAAEAAQA+QAAAJMDAAAAAA==&#10;" strokecolor="#2e2e2e" strokeweight="0"/>
                  <v:line id="Line 2001" o:spid="_x0000_s1085" style="position:absolute;visibility:visible;mso-wrap-style:square" from="3508,255" to="3513,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dwXcUAAADbAAAADwAAAGRycy9kb3ducmV2LnhtbESPW2sCMRSE3wv9D+EIvtWsIlpWo9gW&#10;Ly8F6wVfD5vjZnFzsm7iuv77Rij0cZiZb5jpvLWlaKj2hWMF/V4CgjhzuuBcwWG/fHsH4QOyxtIx&#10;KXiQh/ns9WWKqXZ3/qFmF3IRIexTVGBCqFIpfWbIou+5ijh6Z1dbDFHWudQ13iPclnKQJCNpseC4&#10;YLCiT0PZZXezClbfq4/jbdBsv6qHofXmcj0dhlelup12MQERqA3/4b/2RisYjeH5Jf4AOfs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0dwXcUAAADbAAAADwAAAAAAAAAA&#10;AAAAAAChAgAAZHJzL2Rvd25yZXYueG1sUEsFBgAAAAAEAAQA+QAAAJMDAAAAAA==&#10;" strokecolor="#2e2e2e" strokeweight="0"/>
                  <v:line id="Line 2002" o:spid="_x0000_s1086" style="position:absolute;visibility:visible;mso-wrap-style:square" from="3535,255" to="3543,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jkL8EAAADbAAAADwAAAGRycy9kb3ducmV2LnhtbERPy4rCMBTdC/5DuII7TRWRoWMUH/jY&#10;DIyPYbaX5k5TbG5qE2v9e7MYcHk479mitaVoqPaFYwWjYQKCOHO64FzB5bwdfIDwAVlj6ZgUPMnD&#10;Yt7tzDDV7sFHak4hFzGEfYoKTAhVKqXPDFn0Q1cRR+7P1RZDhHUudY2PGG5LOU6SqbRYcGwwWNHa&#10;UHY93a2C3ddu9XMfN9+b6mlof7jefi+Tm1L9Xrv8BBGoDW/xv/ugFUzj2Pgl/gA5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i2OQvwQAAANsAAAAPAAAAAAAAAAAAAAAA&#10;AKECAABkcnMvZG93bnJldi54bWxQSwUGAAAAAAQABAD5AAAAjwMAAAAA&#10;" strokecolor="#2e2e2e" strokeweight="0"/>
                  <v:line id="Line 2003" o:spid="_x0000_s1087" style="position:absolute;visibility:visible;mso-wrap-style:square" from="3561,255" to="3570,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RBtMUAAADbAAAADwAAAGRycy9kb3ducmV2LnhtbESPW2sCMRSE3wv9D+EIvtWsImJXo9gW&#10;Ly8F6wVfD5vjZnFzsm7iuv77Rij0cZiZb5jpvLWlaKj2hWMF/V4CgjhzuuBcwWG/fBuD8AFZY+mY&#10;FDzIw3z2+jLFVLs7/1CzC7mIEPYpKjAhVKmUPjNk0fdcRRy9s6sthijrXOoa7xFuSzlIkpG0WHBc&#10;MFjRp6HssrtZBavv1cfxNmi2X9XD0HpzuZ4Ow6tS3U67mIAI1Ib/8F97oxWM3uH5Jf4AOfs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ZRBtMUAAADbAAAADwAAAAAAAAAA&#10;AAAAAAChAgAAZHJzL2Rvd25yZXYueG1sUEsFBgAAAAAEAAQA+QAAAJMDAAAAAA==&#10;" strokecolor="#2e2e2e" strokeweight="0"/>
                  <v:line id="Line 2004" o:spid="_x0000_s1088" style="position:absolute;visibility:visible;mso-wrap-style:square" from="3592,255" to="3596,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d+9MEAAADbAAAADwAAAGRycy9kb3ducmV2LnhtbERPy4rCMBTdC/MP4Q6403REdKhGmQc+&#10;NoLjA7eX5k5TbG5qE2v9e7MQXB7OezpvbSkaqn3hWMFHPwFBnDldcK7gsF/0PkH4gKyxdEwK7uRh&#10;PnvrTDHV7sZ/1OxCLmII+xQVmBCqVEqfGbLo+64ijty/qy2GCOtc6hpvMdyWcpAkI2mx4NhgsKIf&#10;Q9l5d7UKlpvl9/E6aLa/1d3Qan2+nA7Di1Ld9/ZrAiJQG17ip3utFYzj+vgl/gA5e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Zd370wQAAANsAAAAPAAAAAAAAAAAAAAAA&#10;AKECAABkcnMvZG93bnJldi54bWxQSwUGAAAAAAQABAD5AAAAjwMAAAAA&#10;" strokecolor="#2e2e2e" strokeweight="0"/>
                  <v:line id="Line 2005" o:spid="_x0000_s1089" style="position:absolute;visibility:visible;mso-wrap-style:square" from="3618,255" to="3627,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vbb8QAAADbAAAADwAAAGRycy9kb3ducmV2LnhtbESPT2sCMRTE7wW/Q3iCt5pVpJXVKGqp&#10;9VLwL14fm+dmcfOybuK6fvumUOhxmJnfMNN5a0vRUO0LxwoG/QQEceZ0wbmC4+HzdQzCB2SNpWNS&#10;8CQP81nnZYqpdg/eUbMPuYgQ9ikqMCFUqZQ+M2TR911FHL2Lqy2GKOtc6hofEW5LOUySN2mx4Lhg&#10;sKKVoey6v1sF6+/18nQfNtuP6mnoa3O9nY+jm1K9bruYgAjUhv/wX3ujFbwP4PdL/AFy9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O9tvxAAAANsAAAAPAAAAAAAAAAAA&#10;AAAAAKECAABkcnMvZG93bnJldi54bWxQSwUGAAAAAAQABAD5AAAAkgMAAAAA&#10;" strokecolor="#2e2e2e" strokeweight="0"/>
                  <v:line id="Line 2006" o:spid="_x0000_s1090" style="position:absolute;visibility:visible;mso-wrap-style:square" from="3645,255" to="3654,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lFGMUAAADbAAAADwAAAGRycy9kb3ducmV2LnhtbESPT2vCQBTE7wW/w/KE3urGUFqJrmIr&#10;Wi8F/+L1kX1mg9m3MbvG+O27hUKPw8z8hpnMOluJlhpfOlYwHCQgiHOnSy4UHPbLlxEIH5A1Vo5J&#10;wYM8zKa9pwlm2t15S+0uFCJC2GeowIRQZ1L63JBFP3A1cfTOrrEYomwKqRu8R7itZJokb9JiyXHB&#10;YE2fhvLL7mYVrL5XH8db2m4W9cPQ1/pyPR1er0o997v5GESgLvyH/9prreA9hd8v8QfI6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ulFGMUAAADbAAAADwAAAAAAAAAA&#10;AAAAAAChAgAAZHJzL2Rvd25yZXYueG1sUEsFBgAAAAAEAAQA+QAAAJMDAAAAAA==&#10;" strokecolor="#2e2e2e" strokeweight="0"/>
                  <v:line id="Line 2007" o:spid="_x0000_s1091" style="position:absolute;visibility:visible;mso-wrap-style:square" from="3671,255" to="3680,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Xgg8UAAADbAAAADwAAAGRycy9kb3ducmV2LnhtbESPW2sCMRSE3wv9D+EU+qZZbWllNYoX&#10;an0R6g1fD5vjZnFzsm7iuv77piD0cZiZb5jRpLWlaKj2hWMFvW4CgjhzuuBcwX731RmA8AFZY+mY&#10;FNzJw2T8/DTCVLsbb6jZhlxECPsUFZgQqlRKnxmy6LuuIo7eydUWQ5R1LnWNtwi3pewnyYe0WHBc&#10;MFjR3FB23l6tguV6OTtc+83Porob+l6dL8f9+0Wp15d2OgQRqA3/4Ud7pRV8vsHfl/gD5Pg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aXgg8UAAADbAAAADwAAAAAAAAAA&#10;AAAAAAChAgAAZHJzL2Rvd25yZXYueG1sUEsFBgAAAAAEAAQA+QAAAJMDAAAAAA==&#10;" strokecolor="#2e2e2e" strokeweight="0"/>
                  <v:line id="Line 2008" o:spid="_x0000_s1092" style="position:absolute;visibility:visible;mso-wrap-style:square" from="3702,255" to="3711,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x498QAAADbAAAADwAAAGRycy9kb3ducmV2LnhtbESPT2sCMRTE7wW/Q3hCb5pVpJXVKNpS&#10;66XgX7w+Ns/N4uZl3cR1/fZNQehxmJnfMNN5a0vRUO0LxwoG/QQEceZ0wbmCw/6rNwbhA7LG0jEp&#10;eJCH+azzMsVUuztvqdmFXEQI+xQVmBCqVEqfGbLo+64ijt7Z1RZDlHUudY33CLelHCbJm7RYcFww&#10;WNGHoeyyu1kFq5/V8ngbNpvP6mHoe325ng6jq1Kv3XYxARGoDf/hZ3utFbyP4O9L/AFy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THj3xAAAANsAAAAPAAAAAAAAAAAA&#10;AAAAAKECAABkcnMvZG93bnJldi54bWxQSwUGAAAAAAQABAD5AAAAkgMAAAAA&#10;" strokecolor="#2e2e2e" strokeweight="0"/>
                  <v:line id="Line 2009" o:spid="_x0000_s1093" style="position:absolute;visibility:visible;mso-wrap-style:square" from="3729,255" to="3738,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DdbMUAAADbAAAADwAAAGRycy9kb3ducmV2LnhtbESPW2sCMRSE3wv9D+EU+qZZpRdZjeKF&#10;Wl+EesPXw+a4WdycrJu4rv++KQh9HGbmG2Y0aW0pGqp94VhBr5uAIM6cLjhXsN99dQYgfEDWWDom&#10;BXfyMBk/P40w1e7GG2q2IRcRwj5FBSaEKpXSZ4Ys+q6riKN3crXFEGWdS13jLcJtKftJ8iEtFhwX&#10;DFY0N5Sdt1erYLlezg7XfvOzqO6Gvlfny3H/dlHq9aWdDkEEasN/+NFeaQWf7/D3Jf4AO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QDdbMUAAADbAAAADwAAAAAAAAAA&#10;AAAAAAChAgAAZHJzL2Rvd25yZXYueG1sUEsFBgAAAAAEAAQA+QAAAJMDAAAAAA==&#10;" strokecolor="#2e2e2e" strokeweight="0"/>
                  <v:line id="Line 2010" o:spid="_x0000_s1094" style="position:absolute;visibility:visible;mso-wrap-style:square" from="3755,255" to="3764,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JDG8UAAADbAAAADwAAAGRycy9kb3ducmV2LnhtbESPW2sCMRSE3wv9D+EIvtWsIlpWo9gW&#10;Ly8F6wVfD5vjZnFzsm7iuv77Rij0cZiZb5jpvLWlaKj2hWMF/V4CgjhzuuBcwWG/fHsH4QOyxtIx&#10;KXiQh/ns9WWKqXZ3/qFmF3IRIexTVGBCqFIpfWbIou+5ijh6Z1dbDFHWudQ13iPclnKQJCNpseC4&#10;YLCiT0PZZXezClbfq4/jbdBsv6qHofXmcj0dhlelup12MQERqA3/4b/2RisYj+D5Jf4AOfs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dJDG8UAAADbAAAADwAAAAAAAAAA&#10;AAAAAAChAgAAZHJzL2Rvd25yZXYueG1sUEsFBgAAAAAEAAQA+QAAAJMDAAAAAA==&#10;" strokecolor="#2e2e2e" strokeweight="0"/>
                  <v:line id="Line 2011" o:spid="_x0000_s1095" style="position:absolute;visibility:visible;mso-wrap-style:square" from="3786,255" to="3791,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p7mgMUAAADbAAAADwAAAGRycy9kb3ducmV2LnhtbESPQWvCQBSE70L/w/KE3nSjlFpiNtIq&#10;tV4K1lq8PrKv2WD2bcyuMf77bkHwOMzMN0y26G0tOmp95VjBZJyAIC6crrhUsP9+H72A8AFZY+2Y&#10;FFzJwyJ/GGSYanfhL+p2oRQRwj5FBSaEJpXSF4Ys+rFriKP361qLIcq2lLrFS4TbWk6T5FlarDgu&#10;GGxoaag47s5Wwfpz/fZznnbbVXM19LE5ng77p5NSj8P+dQ4iUB/u4Vt7oxXMZvD/Jf4Am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p7mgMUAAADbAAAADwAAAAAAAAAA&#10;AAAAAAChAgAAZHJzL2Rvd25yZXYueG1sUEsFBgAAAAAEAAQA+QAAAJMDAAAAAA==&#10;" strokecolor="#2e2e2e" strokeweight="0"/>
                  <v:line id="Line 2012" o:spid="_x0000_s1096" style="position:absolute;visibility:visible;mso-wrap-style:square" from="3813,255" to="3821,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Fy8sEAAADbAAAADwAAAGRycy9kb3ducmV2LnhtbERPy4rCMBTdC/MP4Q6403REdKhGmQc+&#10;NoLjA7eX5k5TbG5qE2v9e7MQXB7OezpvbSkaqn3hWMFHPwFBnDldcK7gsF/0PkH4gKyxdEwK7uRh&#10;PnvrTDHV7sZ/1OxCLmII+xQVmBCqVEqfGbLo+64ijty/qy2GCOtc6hpvMdyWcpAkI2mx4NhgsKIf&#10;Q9l5d7UKlpvl9/E6aLa/1d3Qan2+nA7Di1Ld9/ZrAiJQG17ip3utFYzj2Pgl/gA5e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AXLywQAAANsAAAAPAAAAAAAAAAAAAAAA&#10;AKECAABkcnMvZG93bnJldi54bWxQSwUGAAAAAAQABAD5AAAAjwMAAAAA&#10;" strokecolor="#2e2e2e" strokeweight="0"/>
                  <v:line id="Line 2013" o:spid="_x0000_s1097" style="position:absolute;visibility:visible;mso-wrap-style:square" from="3839,255" to="3848,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3XacUAAADbAAAADwAAAGRycy9kb3ducmV2LnhtbESPW2sCMRSE3wv9D+EU+qZZpbR1NYoX&#10;an0R6g1fD5vjZnFzsm7iuv77piD0cZiZb5jRpLWlaKj2hWMFvW4CgjhzuuBcwX731fkE4QOyxtIx&#10;KbiTh8n4+WmEqXY33lCzDbmIEPYpKjAhVKmUPjNk0XddRRy9k6sthijrXOoabxFuS9lPkndpseC4&#10;YLCiuaHsvL1aBcv1cna49pufRXU39L06X477t4tSry/tdAgiUBv+w4/2Siv4GMDfl/gD5Pg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E3XacUAAADbAAAADwAAAAAAAAAA&#10;AAAAAAChAgAAZHJzL2Rvd25yZXYueG1sUEsFBgAAAAAEAAQA+QAAAJMDAAAAAA==&#10;" strokecolor="#2e2e2e" strokeweight="0"/>
                  <v:line id="Line 2014" o:spid="_x0000_s1098" style="position:absolute;visibility:visible;mso-wrap-style:square" from="3870,255" to="3874,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IO08EAAADbAAAADwAAAGRycy9kb3ducmV2LnhtbERPy4rCMBTdC/5DuMLsNFWGQTpG8YGO&#10;G8HXMNtLc6cpNje1ibX+vVkILg/nPZm1thQN1b5wrGA4SEAQZ04XnCs4n9b9MQgfkDWWjknBgzzM&#10;pt3OBFPt7nyg5hhyEUPYp6jAhFClUvrMkEU/cBVx5P5dbTFEWOdS13iP4baUoyT5khYLjg0GK1oa&#10;yi7Hm1Ww2W0Wv7dRs19VD0M/28v17/x5Veqj186/QQRqw1v8cm+1gnFcH7/EHyCn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og7TwQAAANsAAAAPAAAAAAAAAAAAAAAA&#10;AKECAABkcnMvZG93bnJldi54bWxQSwUGAAAAAAQABAD5AAAAjwMAAAAA&#10;" strokecolor="#2e2e2e" strokeweight="0"/>
                  <v:line id="Line 2015" o:spid="_x0000_s1099" style="position:absolute;visibility:visible;mso-wrap-style:square" from="3896,255" to="3905,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rSMQAAADbAAAADwAAAGRycy9kb3ducmV2LnhtbESPT4vCMBTE74LfITxhb5oqi0g1in9Y&#10;18vCrqt4fTTPpti81CbW+u3NwoLHYWZ+w8wWrS1FQ7UvHCsYDhIQxJnTBecKDr8f/QkIH5A1lo5J&#10;wYM8LObdzgxT7e78Q80+5CJC2KeowIRQpVL6zJBFP3AVcfTOrrYYoqxzqWu8R7gt5ShJxtJiwXHB&#10;YEVrQ9llf7MKtl/b1fE2ar431cPQ5+5yPR3er0q99drlFESgNrzC/+2dVjAZwt+X+APk/A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7qtIxAAAANsAAAAPAAAAAAAAAAAA&#10;AAAAAKECAABkcnMvZG93bnJldi54bWxQSwUGAAAAAAQABAD5AAAAkgMAAAAA&#10;" strokecolor="#2e2e2e" strokeweight="0"/>
                  <v:line id="Line 2016" o:spid="_x0000_s1100" style="position:absolute;visibility:visible;mso-wrap-style:square" from="3923,255" to="3932,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w1P8UAAADbAAAADwAAAGRycy9kb3ducmV2LnhtbESPW2vCQBSE3wv9D8sp+FY3DVIkuopV&#10;vLwIrRd8PWSP2WD2bMyuMf77rlDo4zAz3zDjaWcr0VLjS8cKPvoJCOLc6ZILBYf98n0IwgdkjZVj&#10;UvAgD9PJ68sYM+3u/EPtLhQiQthnqMCEUGdS+tyQRd93NXH0zq6xGKJsCqkbvEe4rWSaJJ/SYslx&#10;wWBNc0P5ZXezClbb1dfxlrbfi/phaL25XE+HwVWp3ls3G4EI1IX/8F97oxUMU3h+iT9AT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zw1P8UAAADbAAAADwAAAAAAAAAA&#10;AAAAAAChAgAAZHJzL2Rvd25yZXYueG1sUEsFBgAAAAAEAAQA+QAAAJMDAAAAAA==&#10;" strokecolor="#2e2e2e" strokeweight="0"/>
                  <v:line id="Line 2017" o:spid="_x0000_s1101" style="position:absolute;visibility:visible;mso-wrap-style:square" from="3949,255" to="3958,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CQpMUAAADbAAAADwAAAGRycy9kb3ducmV2LnhtbESPQWvCQBSE70L/w/KE3nSjLSIxG2mV&#10;Wi8Fay1eH9nXbDD7NmbXGP99tyD0OMzMN0y27G0tOmp95VjBZJyAIC6crrhUcPh6G81B+ICssXZM&#10;Cm7kYZk/DDJMtbvyJ3X7UIoIYZ+iAhNCk0rpC0MW/dg1xNH7ca3FEGVbSt3iNcJtLadJMpMWK44L&#10;BhtaGSpO+4tVsPnYvH5fpt1u3dwMvW9P5+Ph+azU47B/WYAI1If/8L291QrmT/D3Jf4Amf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HCQpMUAAADbAAAADwAAAAAAAAAA&#10;AAAAAAChAgAAZHJzL2Rvd25yZXYueG1sUEsFBgAAAAAEAAQA+QAAAJMDAAAAAA==&#10;" strokecolor="#2e2e2e" strokeweight="0"/>
                  <v:line id="Line 2018" o:spid="_x0000_s1102" style="position:absolute;visibility:visible;mso-wrap-style:square" from="3980,255" to="3989,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kI0MQAAADbAAAADwAAAGRycy9kb3ducmV2LnhtbESPT4vCMBTE7wt+h/AEb2uqiEjXKLsu&#10;q16E9c/i9dE8m2LzUptY67c3woLHYWZ+w0znrS1FQ7UvHCsY9BMQxJnTBecKDvuf9wkIH5A1lo5J&#10;wZ08zGedtymm2t14S80u5CJC2KeowIRQpVL6zJBF33cVcfROrrYYoqxzqWu8Rbgt5TBJxtJiwXHB&#10;YEULQ9l5d7UKlpvl19912Px+V3dDq/X5cjyMLkr1uu3nB4hAbXiF/9trrWAygueX+APk7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mQjQxAAAANsAAAAPAAAAAAAAAAAA&#10;AAAAAKECAABkcnMvZG93bnJldi54bWxQSwUGAAAAAAQABAD5AAAAkgMAAAAA&#10;" strokecolor="#2e2e2e" strokeweight="0"/>
                  <v:line id="Line 2019" o:spid="_x0000_s1103" style="position:absolute;visibility:visible;mso-wrap-style:square" from="4007,255" to="4016,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WtS8UAAADbAAAADwAAAGRycy9kb3ducmV2LnhtbESPQWvCQBSE70L/w/KE3nSjtCIxG2mV&#10;Wi8Fay1eH9nXbDD7NmbXGP99tyD0OMzMN0y27G0tOmp95VjBZJyAIC6crrhUcPh6G81B+ICssXZM&#10;Cm7kYZk/DDJMtbvyJ3X7UIoIYZ+iAhNCk0rpC0MW/dg1xNH7ca3FEGVbSt3iNcJtLadJMpMWK44L&#10;BhtaGSpO+4tVsPnYvH5fpt1u3dwMvW9P5+Ph6azU47B/WYAI1If/8L291Qrmz/D3Jf4Amf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NWtS8UAAADbAAAADwAAAAAAAAAA&#10;AAAAAAChAgAAZHJzL2Rvd25yZXYueG1sUEsFBgAAAAAEAAQA+QAAAJMDAAAAAA==&#10;" strokecolor="#2e2e2e" strokeweight="0"/>
                  <v:line id="Line 2020" o:spid="_x0000_s1104" style="position:absolute;visibility:visible;mso-wrap-style:square" from="4033,255" to="4042,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czPMQAAADbAAAADwAAAGRycy9kb3ducmV2LnhtbESPQWsCMRSE7wX/Q3gFbzVbEZHVKGqp&#10;9SJYq3h9bJ6bxc3Luonr+u8bQfA4zMw3zGTW2lI0VPvCsYLPXgKCOHO64FzB/u/7YwTCB2SNpWNS&#10;cCcPs2nnbYKpdjf+pWYXchEh7FNUYEKoUil9Zsii77mKOHonV1sMUda51DXeItyWsp8kQ2mx4Lhg&#10;sKKloey8u1oFq81qcbj2m+1XdTf0sz5fjvvBRanuezsfgwjUhlf42V5rBaMhPL7EHyC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BzM8xAAAANsAAAAPAAAAAAAAAAAA&#10;AAAAAKECAABkcnMvZG93bnJldi54bWxQSwUGAAAAAAQABAD5AAAAkgMAAAAA&#10;" strokecolor="#2e2e2e" strokeweight="0"/>
                  <v:line id="Line 2021" o:spid="_x0000_s1105" style="position:absolute;visibility:visible;mso-wrap-style:square" from="4064,255" to="4073,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0uWp8UAAADbAAAADwAAAGRycy9kb3ducmV2LnhtbESPQWvCQBSE70L/w/KE3nSjlCoxG2mV&#10;Wi8Fay1eH9nXbDD7NmbXGP99tyD0OMzMN0y27G0tOmp95VjBZJyAIC6crrhUcPh6G81B+ICssXZM&#10;Cm7kYZk/DDJMtbvyJ3X7UIoIYZ+iAhNCk0rpC0MW/dg1xNH7ca3FEGVbSt3iNcJtLadJ8iwtVhwX&#10;DDa0MlSc9herYPOxef2+TLvdurkZet+ezsfD01mpx2H/sgARqA//4Xt7qxXMZ/D3Jf4Amf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0uWp8UAAADbAAAADwAAAAAAAAAA&#10;AAAAAAChAgAAZHJzL2Rvd25yZXYueG1sUEsFBgAAAAAEAAQA+QAAAJMDAAAAAA==&#10;" strokecolor="#2e2e2e" strokeweight="0"/>
                  <v:line id="Line 2022" o:spid="_x0000_s1106" style="position:absolute;visibility:visible;mso-wrap-style:square" from="4091,255" to="4099,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QC1cEAAADbAAAADwAAAGRycy9kb3ducmV2LnhtbERPy4rCMBTdC/5DuMLsNFWGQTpG8YGO&#10;G8HXMNtLc6cpNje1ibX+vVkILg/nPZm1thQN1b5wrGA4SEAQZ04XnCs4n9b9MQgfkDWWjknBgzzM&#10;pt3OBFPt7nyg5hhyEUPYp6jAhFClUvrMkEU/cBVx5P5dbTFEWOdS13iP4baUoyT5khYLjg0GK1oa&#10;yi7Hm1Ww2W0Wv7dRs19VD0M/28v17/x5Veqj186/QQRqw1v8cm+1gnEcG7/EHyCn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1ALVwQAAANsAAAAPAAAAAAAAAAAAAAAA&#10;AKECAABkcnMvZG93bnJldi54bWxQSwUGAAAAAAQABAD5AAAAjwMAAAAA&#10;" strokecolor="#2e2e2e" strokeweight="0"/>
                  <v:line id="Line 2023" o:spid="_x0000_s1107" style="position:absolute;visibility:visible;mso-wrap-style:square" from="4117,255" to="4126,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nTsUAAADbAAAADwAAAGRycy9kb3ducmV2LnhtbESPQWvCQBSE70L/w/KE3nSjlGJjNtIq&#10;tV4K1lq8PrKv2WD2bcyuMf77bkHwOMzMN0y26G0tOmp95VjBZJyAIC6crrhUsP9+H81A+ICssXZM&#10;Cq7kYZE/DDJMtbvwF3W7UIoIYZ+iAhNCk0rpC0MW/dg1xNH7da3FEGVbSt3iJcJtLadJ8iwtVhwX&#10;DDa0NFQcd2erYP25fvs5T7vtqrka+tgcT4f900mpx2H/OgcRqA/38K290QpmL/D/Jf4Am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inTsUAAADbAAAADwAAAAAAAAAA&#10;AAAAAAChAgAAZHJzL2Rvd25yZXYueG1sUEsFBgAAAAAEAAQA+QAAAJMDAAAAAA==&#10;" strokecolor="#2e2e2e" strokeweight="0"/>
                  <v:line id="Line 2024" o:spid="_x0000_s1108" style="position:absolute;visibility:visible;mso-wrap-style:square" from="4148,255" to="4152,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uYDsEAAADbAAAADwAAAGRycy9kb3ducmV2LnhtbERPy4rCMBTdC/MP4Q6403RExKlGmQc+&#10;NoLjA7eX5k5TbG5qE2v9e7MQXB7OezpvbSkaqn3hWMFHPwFBnDldcK7gsF/0xiB8QNZYOiYFd/Iw&#10;n711pphqd+M/anYhFzGEfYoKTAhVKqXPDFn0fVcRR+7f1RZDhHUudY23GG5LOUiSkbRYcGwwWNGP&#10;oey8u1oFy83y+3gdNNvf6m5otT5fTofhRanue/s1ARGoDS/x073WCj7j+vgl/gA5e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e5gOwQAAANsAAAAPAAAAAAAAAAAAAAAA&#10;AKECAABkcnMvZG93bnJldi54bWxQSwUGAAAAAAQABAD5AAAAjwMAAAAA&#10;" strokecolor="#2e2e2e" strokeweight="0"/>
                  <v:line id="Line 2025" o:spid="_x0000_s1109" style="position:absolute;visibility:visible;mso-wrap-style:square" from="4174,255" to="4183,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c9lcQAAADbAAAADwAAAGRycy9kb3ducmV2LnhtbESPT2sCMRTE7wW/Q3iCt5pVpNTVKGqp&#10;9VLwL14fm+dmcfOybuK6fvumUOhxmJnfMNN5a0vRUO0LxwoG/QQEceZ0wbmC4+Hz9R2ED8gaS8ek&#10;4Eke5rPOyxRT7R68o2YfchEh7FNUYEKoUil9Zsii77uKOHoXV1sMUda51DU+ItyWcpgkb9JiwXHB&#10;YEUrQ9l1f7cK1t/r5ek+bLYf1dPQ1+Z6Ox9HN6V63XYxARGoDf/hv/ZGKxgP4PdL/AFy9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Nz2VxAAAANsAAAAPAAAAAAAAAAAA&#10;AAAAAKECAABkcnMvZG93bnJldi54bWxQSwUGAAAAAAQABAD5AAAAkgMAAAAA&#10;" strokecolor="#2e2e2e" strokeweight="0"/>
                  <v:line id="Line 2026" o:spid="_x0000_s1110" style="position:absolute;visibility:visible;mso-wrap-style:square" from="4201,255" to="4210,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Wj4sUAAADbAAAADwAAAGRycy9kb3ducmV2LnhtbESPT2vCQBTE7wW/w/KE3urGUEqNrmIr&#10;Wi8F/+L1kX1mg9m3MbvG+O27hUKPw8z8hpnMOluJlhpfOlYwHCQgiHOnSy4UHPbLl3cQPiBrrByT&#10;ggd5mE17TxPMtLvzltpdKESEsM9QgQmhzqT0uSGLfuBq4uidXWMxRNkUUjd4j3BbyTRJ3qTFkuOC&#10;wZo+DeWX3c0qWH2vPo63tN0s6oehr/Xlejq8XpV67nfzMYhAXfgP/7XXWsEohd8v8QfI6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uWj4sUAAADbAAAADwAAAAAAAAAA&#10;AAAAAAChAgAAZHJzL2Rvd25yZXYueG1sUEsFBgAAAAAEAAQA+QAAAJMDAAAAAA==&#10;" strokecolor="#2e2e2e" strokeweight="0"/>
                  <v:line id="Line 2027" o:spid="_x0000_s1111" style="position:absolute;visibility:visible;mso-wrap-style:square" from="4232,255" to="4236,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kGecUAAADbAAAADwAAAGRycy9kb3ducmV2LnhtbESPW2sCMRSE3wv9D+EU+qZZbSl1NYoX&#10;an0R6g1fD5vjZnFzsm7iuv77piD0cZiZb5jRpLWlaKj2hWMFvW4CgjhzuuBcwX731fkE4QOyxtIx&#10;KbiTh8n4+WmEqXY33lCzDbmIEPYpKjAhVKmUPjNk0XddRRy9k6sthijrXOoabxFuS9lPkg9pseC4&#10;YLCiuaHsvL1aBcv1cna49pufRXU39L06X47794tSry/tdAgiUBv+w4/2SisYvMHfl/gD5Pg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akGecUAAADbAAAADwAAAAAAAAAA&#10;AAAAAAChAgAAZHJzL2Rvd25yZXYueG1sUEsFBgAAAAAEAAQA+QAAAJMDAAAAAA==&#10;" strokecolor="#2e2e2e" strokeweight="0"/>
                  <v:line id="Line 2028" o:spid="_x0000_s1112" style="position:absolute;visibility:visible;mso-wrap-style:square" from="4258,255" to="4267,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CeDcQAAADbAAAADwAAAGRycy9kb3ducmV2LnhtbESPT2sCMRTE7wW/Q3hCb5pVpNTVKNpS&#10;66XgX7w+Ns/N4uZl3cR1/fZNQehxmJnfMNN5a0vRUO0LxwoG/QQEceZ0wbmCw/6r9w7CB2SNpWNS&#10;8CAP81nnZYqpdnfeUrMLuYgQ9ikqMCFUqZQ+M2TR911FHL2zqy2GKOtc6hrvEW5LOUySN2mx4Lhg&#10;sKIPQ9lld7MKVj+r5fE2bDaf1cPQ9/pyPR1GV6Veu+1iAiJQG/7Dz/ZaKxiP4O9L/AFy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QJ4NxAAAANsAAAAPAAAAAAAAAAAA&#10;AAAAAKECAABkcnMvZG93bnJldi54bWxQSwUGAAAAAAQABAD5AAAAkgMAAAAA&#10;" strokecolor="#2e2e2e" strokeweight="0"/>
                  <v:line id="Line 2029" o:spid="_x0000_s1113" style="position:absolute;visibility:visible;mso-wrap-style:square" from="4285,255" to="4294,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7lsUAAADbAAAADwAAAGRycy9kb3ducmV2LnhtbESPW2sCMRSE3wv9D+EU+qZZpS11NYoX&#10;an0R6g1fD5vjZnFzsm7iuv77piD0cZiZb5jRpLWlaKj2hWMFvW4CgjhzuuBcwX731fkE4QOyxtIx&#10;KbiTh8n4+WmEqXY33lCzDbmIEPYpKjAhVKmUPjNk0XddRRy9k6sthijrXOoabxFuS9lPkg9pseC4&#10;YLCiuaHsvL1aBcv1cna49pufRXU39L06X477t4tSry/tdAgiUBv+w4/2SisYvMPfl/gD5Pg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w7lsUAAADbAAAADwAAAAAAAAAA&#10;AAAAAAChAgAAZHJzL2Rvd25yZXYueG1sUEsFBgAAAAAEAAQA+QAAAJMDAAAAAA==&#10;" strokecolor="#2e2e2e" strokeweight="0"/>
                  <v:line id="Line 2030" o:spid="_x0000_s1114" style="position:absolute;visibility:visible;mso-wrap-style:square" from="4311,255" to="4320,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6l4cUAAADbAAAADwAAAGRycy9kb3ducmV2LnhtbESPW2sCMRSE3wv9D+EIvtWsImJXo9gW&#10;Ly8F6wVfD5vjZnFzsm7iuv77Rij0cZiZb5jpvLWlaKj2hWMF/V4CgjhzuuBcwWG/fBuD8AFZY+mY&#10;FDzIw3z2+jLFVLs7/1CzC7mIEPYpKjAhVKmUPjNk0fdcRRy9s6sthijrXOoa7xFuSzlIkpG0WHBc&#10;MFjRp6HssrtZBavv1cfxNmi2X9XD0HpzuZ4Ow6tS3U67mIAI1Ib/8F97oxW8j+D5Jf4AOfs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d6l4cUAAADbAAAADwAAAAAAAAAA&#10;AAAAAAChAgAAZHJzL2Rvd25yZXYueG1sUEsFBgAAAAAEAAQA+QAAAJMDAAAAAA==&#10;" strokecolor="#2e2e2e" strokeweight="0"/>
                  <v:line id="Line 2031" o:spid="_x0000_s1115" style="position:absolute;visibility:visible;mso-wrap-style:square" from="4342,255" to="4351,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IAesUAAADbAAAADwAAAGRycy9kb3ducmV2LnhtbESPW2sCMRSE3wv9D+EU+qZZpbR1NYoX&#10;an0R6g1fD5vjZnFzsm7iuv77piD0cZiZb5jRpLWlaKj2hWMFvW4CgjhzuuBcwX731fkE4QOyxtIx&#10;KbiTh8n4+WmEqXY33lCzDbmIEPYpKjAhVKmUPjNk0XddRRy9k6sthijrXOoabxFuS9lPkndpseC4&#10;YLCiuaHsvL1aBcv1cna49pufRXU39L06X477t4tSry/tdAgiUBv+w4/2SisYfMDfl/gD5Pg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pIAesUAAADbAAAADwAAAAAAAAAA&#10;AAAAAAChAgAAZHJzL2Rvd25yZXYueG1sUEsFBgAAAAAEAAQA+QAAAJMDAAAAAA==&#10;" strokecolor="#2e2e2e" strokeweight="0"/>
                  <v:line id="Line 2032" o:spid="_x0000_s1116" style="position:absolute;visibility:visible;mso-wrap-style:square" from="4369,255" to="4377,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2UCMEAAADbAAAADwAAAGRycy9kb3ducmV2LnhtbERPy4rCMBTdC/MP4Q6403RExKlGmQc+&#10;NoLjA7eX5k5TbG5qE2v9e7MQXB7OezpvbSkaqn3hWMFHPwFBnDldcK7gsF/0xiB8QNZYOiYFd/Iw&#10;n711pphqd+M/anYhFzGEfYoKTAhVKqXPDFn0fVcRR+7f1RZDhHUudY23GG5LOUiSkbRYcGwwWNGP&#10;oey8u1oFy83y+3gdNNvf6m5otT5fTofhRanue/s1ARGoDS/x073WCj7j2Pgl/gA5e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DZQIwQAAANsAAAAPAAAAAAAAAAAAAAAA&#10;AKECAABkcnMvZG93bnJldi54bWxQSwUGAAAAAAQABAD5AAAAjwMAAAAA&#10;" strokecolor="#2e2e2e" strokeweight="0"/>
                  <v:line id="Line 2033" o:spid="_x0000_s1117" style="position:absolute;visibility:visible;mso-wrap-style:square" from="4395,255" to="4404,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Exk8UAAADbAAAADwAAAGRycy9kb3ducmV2LnhtbESPQWvCQBSE70L/w/KE3nSjlKIxG2mV&#10;Wi8Fay1eH9nXbDD7NmbXGP99tyD0OMzMN0y27G0tOmp95VjBZJyAIC6crrhUcPh6G81A+ICssXZM&#10;Cm7kYZk/DDJMtbvyJ3X7UIoIYZ+iAhNCk0rpC0MW/dg1xNH7ca3FEGVbSt3iNcJtLadJ8iwtVhwX&#10;DDa0MlSc9herYPOxef2+TLvdurkZet+ezsfD01mpx2H/sgARqA//4Xt7qxXM5/D3Jf4Amf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EExk8UAAADbAAAADwAAAAAAAAAA&#10;AAAAAAChAgAAZHJzL2Rvd25yZXYueG1sUEsFBgAAAAAEAAQA+QAAAJMDAAAAAA==&#10;" strokecolor="#2e2e2e" strokeweight="0"/>
                  <v:line id="Line 2034" o:spid="_x0000_s1118" style="position:absolute;visibility:visible;mso-wrap-style:square" from="4426,255" to="4430,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S6aMcAAADcAAAADwAAAGRycy9kb3ducmV2LnhtbESPS2vDMBCE74X+B7GF3Bq5IZTiRAlp&#10;Sx6XQpsHuS7WxjKxVo6lOM6/7x4Kve0yszPfTue9r1VHbawCG3gZZqCIi2ArLg3sd8vnN1AxIVus&#10;A5OBO0WYzx4fppjbcOMf6rapVBLCMUcDLqUm1zoWjjzGYWiIRTuF1mOStS21bfEm4b7Woyx71R4r&#10;lgaHDX04Ks7bqzew+lq9H66j7vuzuTtab86X4358MWbw1C8moBL16d/8d72xgp8JvjwjE+jZ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RLpoxwAAANwAAAAPAAAAAAAA&#10;AAAAAAAAAKECAABkcnMvZG93bnJldi54bWxQSwUGAAAAAAQABAD5AAAAlQMAAAAA&#10;" strokecolor="#2e2e2e" strokeweight="0"/>
                  <v:line id="Line 2035" o:spid="_x0000_s1119" style="position:absolute;visibility:visible;mso-wrap-style:square" from="4452,255" to="4461,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gf88MAAADcAAAADwAAAGRycy9kb3ducmV2LnhtbERPS4vCMBC+C/sfwix401QRka5R3BUf&#10;l4XVVbwOzdgUm0ltYq3/frMgeJuP7znTeWtL0VDtC8cKBv0EBHHmdMG5gsPvqjcB4QOyxtIxKXiQ&#10;h/nsrTPFVLs776jZh1zEEPYpKjAhVKmUPjNk0fddRRy5s6sthgjrXOoa7zHclnKYJGNpseDYYLCi&#10;L0PZZX+zCtbf68/jbdj8LKuHoc32cj0dRleluu/t4gNEoDa8xE/3Vsf5yQD+n4kXyNk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0IH/PDAAAA3AAAAA8AAAAAAAAAAAAA&#10;AAAAoQIAAGRycy9kb3ducmV2LnhtbFBLBQYAAAAABAAEAPkAAACRAwAAAAA=&#10;" strokecolor="#2e2e2e" strokeweight="0"/>
                  <v:line id="Line 2036" o:spid="_x0000_s1120" style="position:absolute;visibility:visible;mso-wrap-style:square" from="4479,255" to="4488,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qBhMMAAADcAAAADwAAAGRycy9kb3ducmV2LnhtbERPS2vCQBC+F/wPywje6sYgRVJXaS21&#10;Xgq+itchO2aD2dmYXWP8911B8DYf33Om885WoqXGl44VjIYJCOLc6ZILBfvd9+sEhA/IGivHpOBG&#10;Huaz3ssUM+2uvKF2GwoRQ9hnqMCEUGdS+tyQRT90NXHkjq6xGCJsCqkbvMZwW8k0Sd6kxZJjg8Ga&#10;Foby0/ZiFSx/l59/l7Rdf9U3Qz+r0/mwH5+VGvS7j3cQgbrwFD/cKx3nJyncn4kXyNk/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3agYTDAAAA3AAAAA8AAAAAAAAAAAAA&#10;AAAAoQIAAGRycy9kb3ducmV2LnhtbFBLBQYAAAAABAAEAPkAAACRAwAAAAA=&#10;" strokecolor="#2e2e2e" strokeweight="0"/>
                  <v:line id="Line 2037" o:spid="_x0000_s1121" style="position:absolute;visibility:visible;mso-wrap-style:square" from="4510,255" to="4514,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pYkH8MAAADcAAAADwAAAGRycy9kb3ducmV2LnhtbERPS2sCMRC+F/wPYQRvNesDka1R1FL1&#10;UvBVeh02083iZrJu4rr++0Yo9DYf33Nmi9aWoqHaF44VDPoJCOLM6YJzBefTx+sUhA/IGkvHpOBB&#10;HhbzzssMU+3ufKDmGHIRQ9inqMCEUKVS+syQRd93FXHkflxtMURY51LXeI/htpTDJJlIiwXHBoMV&#10;rQ1ll+PNKth8blZft2Gzf68ehra7y/X7PL4q1eu2yzcQgdrwL/5z73Scn4zg+Uy8QM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KWJB/DAAAA3AAAAA8AAAAAAAAAAAAA&#10;AAAAoQIAAGRycy9kb3ducmV2LnhtbFBLBQYAAAAABAAEAPkAAACRAwAAAAA=&#10;" strokecolor="#2e2e2e" strokeweight="0"/>
                  <v:line id="Line 2038" o:spid="_x0000_s1122" style="position:absolute;visibility:visible;mso-wrap-style:square" from="4536,255" to="4545,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8a8MAAADcAAAADwAAAGRycy9kb3ducmV2LnhtbERPS2vCQBC+F/wPywi91U1FSomuwSq1&#10;XgrWB16H7JgNyc7G7Brjv+8Khd7m43vOLOttLTpqfelYwesoAUGcO11yoeCw/3x5B+EDssbaMSm4&#10;k4dsPniaYardjX+o24VCxBD2KSowITSplD43ZNGPXEMcubNrLYYI20LqFm8x3NZynCRv0mLJscFg&#10;Q0tDebW7WgXr7/XH8TrutqvmbuhrU11Oh8lFqedhv5iCCNSHf/Gfe6Pj/GQCj2fiBXL+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1/vGvDAAAA3AAAAA8AAAAAAAAAAAAA&#10;AAAAoQIAAGRycy9kb3ducmV2LnhtbFBLBQYAAAAABAAEAPkAAACRAwAAAAA=&#10;" strokecolor="#2e2e2e" strokeweight="0"/>
                  <v:line id="Line 2039" o:spid="_x0000_s1123" style="position:absolute;visibility:visible;mso-wrap-style:square" from="4563,255" to="4572,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MZ8MMAAADcAAAADwAAAGRycy9kb3ducmV2LnhtbERPS2sCMRC+F/wPYQRvNauoyNYoaql6&#10;KfgqvQ6b6WZxM1k3cV3/fSMUepuP7zmzRWtL0VDtC8cKBv0EBHHmdMG5gvPp43UKwgdkjaVjUvAg&#10;D4t552WGqXZ3PlBzDLmIIexTVGBCqFIpfWbIou+7ijhyP662GCKsc6lrvMdwW8phkkykxYJjg8GK&#10;1oayy/FmFWw+N6uv27DZv1cPQ9vd5fp9Hl2V6nXb5RuIQG34F/+5dzrOT8bwfCZeIO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zGfDDAAAA3AAAAA8AAAAAAAAAAAAA&#10;AAAAoQIAAGRycy9kb3ducmV2LnhtbFBLBQYAAAAABAAEAPkAAACRAwAAAAA=&#10;" strokecolor="#2e2e2e" strokeweight="0"/>
                  <v:line id="Line 2040" o:spid="_x0000_s1124" style="position:absolute;visibility:visible;mso-wrap-style:square" from="4589,255" to="4598,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GHh8MAAADcAAAADwAAAGRycy9kb3ducmV2LnhtbERPS2vCQBC+C/6HZYTedKMUKdFVfFDr&#10;pdBGxeuQHbPB7GzMrjH++26h0Nt8fM+ZLztbiZYaXzpWMB4lIIhzp0suFBwP78M3ED4ga6wck4In&#10;eVgu+r05pto9+JvaLBQihrBPUYEJoU6l9Lkhi37kauLIXVxjMUTYFFI3+IjhtpKTJJlKiyXHBoM1&#10;bQzl1+xuFew+d+vTfdJ+beunoY/99XY+vt6Uehl0qxmIQF34F/+59zrOT6bw+0y8QC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Lhh4fDAAAA3AAAAA8AAAAAAAAAAAAA&#10;AAAAoQIAAGRycy9kb3ducmV2LnhtbFBLBQYAAAAABAAEAPkAAACRAwAAAAA=&#10;" strokecolor="#2e2e2e" strokeweight="0"/>
                  <v:line id="Line 2041" o:spid="_x0000_s1125" style="position:absolute;visibility:visible;mso-wrap-style:square" from="4620,255" to="4629,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0iHMMAAADcAAAADwAAAGRycy9kb3ducmV2LnhtbERPS2sCMRC+F/wPYQRvNauIytYoaql6&#10;KfgqvQ6b6WZxM1k3cV3/fSMUepuP7zmzRWtL0VDtC8cKBv0EBHHmdMG5gvPp43UKwgdkjaVjUvAg&#10;D4t552WGqXZ3PlBzDLmIIexTVGBCqFIpfWbIou+7ijhyP662GCKsc6lrvMdwW8phkoylxYJjg8GK&#10;1oayy/FmFWw+N6uv27DZv1cPQ9vd5fp9Hl2V6nXb5RuIQG34F/+5dzrOTybwfCZeIO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2tIhzDAAAA3AAAAA8AAAAAAAAAAAAA&#10;AAAAoQIAAGRycy9kb3ducmV2LnhtbFBLBQYAAAAABAAEAPkAAACRAwAAAAA=&#10;" strokecolor="#2e2e2e" strokeweight="0"/>
                  <v:line id="Line 2042" o:spid="_x0000_s1126" style="position:absolute;visibility:visible;mso-wrap-style:square" from="4647,255" to="4655,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K2bscAAADcAAAADwAAAGRycy9kb3ducmV2LnhtbESPS2vDMBCE74X+B7GF3Bq5IZTiRAlp&#10;Sx6XQpsHuS7WxjKxVo6lOM6/7x4Kve0yszPfTue9r1VHbawCG3gZZqCIi2ArLg3sd8vnN1AxIVus&#10;A5OBO0WYzx4fppjbcOMf6rapVBLCMUcDLqUm1zoWjjzGYWiIRTuF1mOStS21bfEm4b7Woyx71R4r&#10;lgaHDX04Ks7bqzew+lq9H66j7vuzuTtab86X4358MWbw1C8moBL16d/8d72xgp8JrTwjE+jZ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MrZuxwAAANwAAAAPAAAAAAAA&#10;AAAAAAAAAKECAABkcnMvZG93bnJldi54bWxQSwUGAAAAAAQABAD5AAAAlQMAAAAA&#10;" strokecolor="#2e2e2e" strokeweight="0"/>
                  <v:line id="Line 2043" o:spid="_x0000_s1127" style="position:absolute;visibility:visible;mso-wrap-style:square" from="4673,255" to="4682,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4T9cMAAADcAAAADwAAAGRycy9kb3ducmV2LnhtbERPS2sCMRC+F/wPYQRvNauI6NYoaql6&#10;KfgqvQ6b6WZxM1k3cV3/fSMUepuP7zmzRWtL0VDtC8cKBv0EBHHmdMG5gvPp43UCwgdkjaVjUvAg&#10;D4t552WGqXZ3PlBzDLmIIexTVGBCqFIpfWbIou+7ijhyP662GCKsc6lrvMdwW8phkoylxYJjg8GK&#10;1oayy/FmFWw+N6uv27DZv1cPQ9vd5fp9Hl2V6nXb5RuIQG34F/+5dzrOT6bwfCZeIO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N+E/XDAAAA3AAAAA8AAAAAAAAAAAAA&#10;AAAAoQIAAGRycy9kb3ducmV2LnhtbFBLBQYAAAAABAAEAPkAAACRAwAAAAA=&#10;" strokecolor="#2e2e2e" strokeweight="0"/>
                  <v:line id="Line 2044" o:spid="_x0000_s1128" style="position:absolute;visibility:visible;mso-wrap-style:square" from="4704,255" to="4713,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0stcYAAADcAAAADwAAAGRycy9kb3ducmV2LnhtbESPT2vCQBDF70K/wzKF3nSjlCLRVfqH&#10;Wi8FaxWvQ3bMBrOzMbvG+O07h4K3Gd6b934zX/a+Vh21sQpsYDzKQBEXwVZcGtj9fg6noGJCtlgH&#10;JgM3irBcPAzmmNtw5R/qtqlUEsIxRwMupSbXOhaOPMZRaIhFO4bWY5K1LbVt8SrhvtaTLHvRHiuW&#10;BocNvTsqTtuLN7D6Xr3tL5Nu89HcHH2tT+fD7vlszNNj/zoDlahPd/P/9doK/ljw5RmZQ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edLLXGAAAA3AAAAA8AAAAAAAAA&#10;AAAAAAAAoQIAAGRycy9kb3ducmV2LnhtbFBLBQYAAAAABAAEAPkAAACUAwAAAAA=&#10;" strokecolor="#2e2e2e" strokeweight="0"/>
                  <v:line id="Line 2045" o:spid="_x0000_s1129" style="position:absolute;visibility:visible;mso-wrap-style:square" from="4730,255" to="4739,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GJLsMAAADcAAAADwAAAGRycy9kb3ducmV2LnhtbERPS2vCQBC+F/wPyxS81U1EpERXaRUf&#10;l0J94XXITrPB7GzMrjH++26h4G0+vudM552tREuNLx0rSAcJCOLc6ZILBcfD6u0dhA/IGivHpOBB&#10;Huaz3ssUM+3uvKN2HwoRQ9hnqMCEUGdS+tyQRT9wNXHkflxjMUTYFFI3eI/htpLDJBlLiyXHBoM1&#10;LQzll/3NKlh/rT9Pt2H7vawfhjbby/V8HF2V6r92HxMQgbrwFP+7tzrOT1P4eyZeIG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jRiS7DAAAA3AAAAA8AAAAAAAAAAAAA&#10;AAAAoQIAAGRycy9kb3ducmV2LnhtbFBLBQYAAAAABAAEAPkAAACRAwAAAAA=&#10;" strokecolor="#2e2e2e" strokeweight="0"/>
                  <v:line id="Line 2046" o:spid="_x0000_s1130" style="position:absolute;visibility:visible;mso-wrap-style:square" from="4757,255" to="4766,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MXWcMAAADcAAAADwAAAGRycy9kb3ducmV2LnhtbERPS2vCQBC+C/6HZQq96cZQSomu0ipa&#10;L0J94XXITrPB7GzMrjH+e7dQ8DYf33Mms85WoqXGl44VjIYJCOLc6ZILBYf9cvABwgdkjZVjUnAn&#10;D7NpvzfBTLsbb6ndhULEEPYZKjAh1JmUPjdk0Q9dTRy5X9dYDBE2hdQN3mK4rWSaJO/SYsmxwWBN&#10;c0P5eXe1Clab1dfxmrY/i/pu6Ht9vpwObxelXl+6zzGIQF14iv/dax3nj1L4eyZeIK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gDF1nDAAAA3AAAAA8AAAAAAAAAAAAA&#10;AAAAoQIAAGRycy9kb3ducmV2LnhtbFBLBQYAAAAABAAEAPkAAACRAwAAAAA=&#10;" strokecolor="#2e2e2e" strokeweight="0"/>
                  <v:line id="Line 2047" o:spid="_x0000_s1131" style="position:absolute;visibility:visible;mso-wrap-style:square" from="4788,255" to="4792,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0+ywsMAAADcAAAADwAAAGRycy9kb3ducmV2LnhtbERPS2sCMRC+F/wPYQRvNauWIqtR1FLr&#10;peATr8Nm3CxuJusmruu/bwqF3ubje8503tpSNFT7wrGCQT8BQZw5XXCu4Hj4fB2D8AFZY+mYFDzJ&#10;w3zWeZliqt2Dd9TsQy5iCPsUFZgQqlRKnxmy6PuuIo7cxdUWQ4R1LnWNjxhuSzlMkndpseDYYLCi&#10;laHsur9bBevv9fJ0Hzbbj+pp6GtzvZ2Pbzelet12MQERqA3/4j/3Rsf5gxH8PhMvkLM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dPssLDAAAA3AAAAA8AAAAAAAAAAAAA&#10;AAAAoQIAAGRycy9kb3ducmV2LnhtbFBLBQYAAAAABAAEAPkAAACRAwAAAAA=&#10;" strokecolor="#2e2e2e" strokeweight="0"/>
                  <v:line id="Line 2048" o:spid="_x0000_s1132" style="position:absolute;visibility:visible;mso-wrap-style:square" from="4814,255" to="4823,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YqtsIAAADcAAAADwAAAGRycy9kb3ducmV2LnhtbERPTYvCMBC9C/6HMMLeNFVkWapRdJd1&#10;vQiuq3gdmrEpNpPaxFr/vREWvM3jfc503tpSNFT7wrGC4SABQZw5XXCuYP/33f8A4QOyxtIxKbiT&#10;h/ms25liqt2Nf6nZhVzEEPYpKjAhVKmUPjNk0Q9cRRy5k6sthgjrXOoabzHclnKUJO/SYsGxwWBF&#10;n4ay8+5qFaw2q+XhOmq2X9Xd0M/6fDnuxxel3nrtYgIiUBte4n/3Wsf5wzE8n4kXyN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KYqtsIAAADcAAAADwAAAAAAAAAAAAAA&#10;AAChAgAAZHJzL2Rvd25yZXYueG1sUEsFBgAAAAAEAAQA+QAAAJADAAAAAA==&#10;" strokecolor="#2e2e2e" strokeweight="0"/>
                  <v:line id="Line 2049" o:spid="_x0000_s1133" style="position:absolute;visibility:visible;mso-wrap-style:square" from="4841,255" to="4850,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PLcMAAADcAAAADwAAAGRycy9kb3ducmV2LnhtbERPS2sCMRC+F/wPYQRvNavYIqtR1FLr&#10;peATr8Nm3CxuJusmruu/bwqF3ubje8503tpSNFT7wrGCQT8BQZw5XXCu4Hj4fB2D8AFZY+mYFDzJ&#10;w3zWeZliqt2Dd9TsQy5iCPsUFZgQqlRKnxmy6PuuIo7cxdUWQ4R1LnWNjxhuSzlMkndpseDYYLCi&#10;laHsur9bBevv9fJ0Hzbbj+pp6GtzvZ2Po5tSvW67mIAI1IZ/8Z97o+P8wRv8PhMvkLM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fqjy3DAAAA3AAAAA8AAAAAAAAAAAAA&#10;AAAAoQIAAGRycy9kb3ducmV2LnhtbFBLBQYAAAAABAAEAPkAAACRAwAAAAA=&#10;" strokecolor="#2e2e2e" strokeweight="0"/>
                  <v:line id="Line 2050" o:spid="_x0000_s1134" style="position:absolute;visibility:visible;mso-wrap-style:square" from="4872,255" to="4876,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gRWsMAAADcAAAADwAAAGRycy9kb3ducmV2LnhtbERPS4vCMBC+L/gfwgje1lRZZKlG8cGq&#10;l4X1hdehGZtiM6lNrPXfbxYWvM3H95zJrLWlaKj2hWMFg34CgjhzuuBcwfHw9f4JwgdkjaVjUvAk&#10;D7Np522CqXYP3lGzD7mIIexTVGBCqFIpfWbIou+7ijhyF1dbDBHWudQ1PmK4LeUwSUbSYsGxwWBF&#10;S0PZdX+3Ctbf68XpPmx+VtXT0GZ7vZ2PHzelet12PgYRqA0v8b97q+P8wQj+nokXyO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c4EVrDAAAA3AAAAA8AAAAAAAAAAAAA&#10;AAAAoQIAAGRycy9kb3ducmV2LnhtbFBLBQYAAAAABAAEAPkAAACRAwAAAAA=&#10;" strokecolor="#2e2e2e" strokeweight="0"/>
                  <v:line id="Line 2051" o:spid="_x0000_s1135" style="position:absolute;visibility:visible;mso-wrap-style:square" from="4898,255" to="4907,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S0wcMAAADcAAAADwAAAGRycy9kb3ducmV2LnhtbERPS2sCMRC+F/wPYQRvNatIK6tR1FLr&#10;peATr8Nm3CxuJusmruu/bwqF3ubje8503tpSNFT7wrGCQT8BQZw5XXCu4Hj4fB2D8AFZY+mYFDzJ&#10;w3zWeZliqt2Dd9TsQy5iCPsUFZgQqlRKnxmy6PuuIo7cxdUWQ4R1LnWNjxhuSzlMkjdpseDYYLCi&#10;laHsur9bBevv9fJ0Hzbbj+pp6GtzvZ2Po5tSvW67mIAI1IZ/8Z97o+P8wTv8PhMvkLM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h0tMHDAAAA3AAAAA8AAAAAAAAAAAAA&#10;AAAAoQIAAGRycy9kb3ducmV2LnhtbFBLBQYAAAAABAAEAPkAAACRAwAAAAA=&#10;" strokecolor="#2e2e2e" strokeweight="0"/>
                  <v:line id="Line 2052" o:spid="_x0000_s1136" style="position:absolute;visibility:visible;mso-wrap-style:square" from="4925,255" to="4933,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sgs8YAAADcAAAADwAAAGRycy9kb3ducmV2LnhtbESPT2vCQBDF70K/wzKF3nSjlCLRVfqH&#10;Wi8FaxWvQ3bMBrOzMbvG+O07h4K3Gd6b934zX/a+Vh21sQpsYDzKQBEXwVZcGtj9fg6noGJCtlgH&#10;JgM3irBcPAzmmNtw5R/qtqlUEsIxRwMupSbXOhaOPMZRaIhFO4bWY5K1LbVt8SrhvtaTLHvRHiuW&#10;BocNvTsqTtuLN7D6Xr3tL5Nu89HcHH2tT+fD7vlszNNj/zoDlahPd/P/9doK/lho5RmZQ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nrILPGAAAA3AAAAA8AAAAAAAAA&#10;AAAAAAAAoQIAAGRycy9kb3ducmV2LnhtbFBLBQYAAAAABAAEAPkAAACUAwAAAAA=&#10;" strokecolor="#2e2e2e" strokeweight="0"/>
                  <v:line id="Line 2053" o:spid="_x0000_s1137" style="position:absolute;visibility:visible;mso-wrap-style:square" from="4951,255" to="4960,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eFKMMAAADcAAAADwAAAGRycy9kb3ducmV2LnhtbERPS2sCMRC+F/wPYQRvNatIqatR1FLr&#10;peATr8Nm3CxuJusmruu/bwqF3ubje8503tpSNFT7wrGCQT8BQZw5XXCu4Hj4fH0H4QOyxtIxKXiS&#10;h/ms8zLFVLsH76jZh1zEEPYpKjAhVKmUPjNk0fddRRy5i6sthgjrXOoaHzHclnKYJG/SYsGxwWBF&#10;K0PZdX+3Ctbf6+XpPmy2H9XT0NfmejsfRzelet12MQERqA3/4j/3Rsf5gzH8PhMvkLM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anhSjDAAAA3AAAAA8AAAAAAAAAAAAA&#10;AAAAoQIAAGRycy9kb3ducmV2LnhtbFBLBQYAAAAABAAEAPkAAACRAwAAAAA=&#10;" strokecolor="#2e2e2e" strokeweight="0"/>
                  <v:line id="Line 2054" o:spid="_x0000_s1138" style="position:absolute;visibility:visible;mso-wrap-style:square" from="4982,255" to="4991,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HmCMcAAADcAAAADwAAAGRycy9kb3ducmV2LnhtbESPT2vDMAzF74V9B6PBbq2zUMbI6pb9&#10;oV0vgzXr2FXEWhway2nspum3nw6D3iTe03s/LVajb9VAfWwCG7ifZaCIq2Abrg3sv9bTR1AxIVts&#10;A5OBC0VYLW8mCyxsOPOOhjLVSkI4FmjApdQVWsfKkcc4Cx2xaL+h95hk7WttezxLuG91nmUP2mPD&#10;0uCwo1dH1aE8eQObj83L9ykfPt+6i6P37eH4s58fjbm7HZ+fQCUa09X8f721gp8LvjwjE+j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8eYIxwAAANwAAAAPAAAAAAAA&#10;AAAAAAAAAKECAABkcnMvZG93bnJldi54bWxQSwUGAAAAAAQABAD5AAAAlQMAAAAA&#10;" strokecolor="#2e2e2e" strokeweight="0"/>
                  <v:line id="Line 2055" o:spid="_x0000_s1139" style="position:absolute;visibility:visible;mso-wrap-style:square" from="5008,255" to="5017,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1Dk8MAAADcAAAADwAAAGRycy9kb3ducmV2LnhtbERPS2vCQBC+C/6HZQq96cZQSomu0ipa&#10;L0J94XXITrPB7GzMrjH+e7dQ8DYf33Mms85WoqXGl44VjIYJCOLc6ZILBYf9cvABwgdkjZVjUnAn&#10;D7NpvzfBTLsbb6ndhULEEPYZKjAh1JmUPjdk0Q9dTRy5X9dYDBE2hdQN3mK4rWSaJO/SYsmxwWBN&#10;c0P5eXe1Clab1dfxmrY/i/pu6Ht9vpwObxelXl+6zzGIQF14iv/dax3npyP4eyZeIK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a9Q5PDAAAA3AAAAA8AAAAAAAAAAAAA&#10;AAAAoQIAAGRycy9kb3ducmV2LnhtbFBLBQYAAAAABAAEAPkAAACRAwAAAAA=&#10;" strokecolor="#2e2e2e" strokeweight="0"/>
                  <v:line id="Line 2056" o:spid="_x0000_s1140" style="position:absolute;visibility:visible;mso-wrap-style:square" from="5035,255" to="5044,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m/d5MMAAADcAAAADwAAAGRycy9kb3ducmV2LnhtbERPS2vCQBC+F/wPywje6sYgRVJXaS21&#10;Xgq+itchO2aD2dmYXWP8911B8DYf33Om885WoqXGl44VjIYJCOLc6ZILBfvd9+sEhA/IGivHpOBG&#10;Huaz3ssUM+2uvKF2GwoRQ9hnqMCEUGdS+tyQRT90NXHkjq6xGCJsCqkbvMZwW8k0Sd6kxZJjg8Ga&#10;Foby0/ZiFSx/l59/l7Rdf9U3Qz+r0/mwH5+VGvS7j3cQgbrwFD/cKx3npyncn4kXyNk/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Zv3eTDAAAA3AAAAA8AAAAAAAAAAAAA&#10;AAAAoQIAAGRycy9kb3ducmV2LnhtbFBLBQYAAAAABAAEAPkAAACRAwAAAAA=&#10;" strokecolor="#2e2e2e" strokeweight="0"/>
                  <v:line id="Line 2057" o:spid="_x0000_s1141" style="position:absolute;visibility:visible;mso-wrap-style:square" from="5066,255" to="5070,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N4f8MAAADcAAAADwAAAGRycy9kb3ducmV2LnhtbERPS2vCQBC+F/wPywi91Y1pKRJdxVa0&#10;Xgo+8Tpkx2wwOxuza4z/vlso9DYf33Mms85WoqXGl44VDAcJCOLc6ZILBYf98mUEwgdkjZVjUvAg&#10;D7Np72mCmXZ33lK7C4WIIewzVGBCqDMpfW7Ioh+4mjhyZ9dYDBE2hdQN3mO4rWSaJO/SYsmxwWBN&#10;n4byy+5mFay+Vx/HW9puFvXD0Nf6cj0d3q5KPfe7+RhEoC78i//cax3np6/w+0y8QE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kjeH/DAAAA3AAAAA8AAAAAAAAAAAAA&#10;AAAAoQIAAGRycy9kb3ducmV2LnhtbFBLBQYAAAAABAAEAPkAAACRAwAAAAA=&#10;" strokecolor="#2e2e2e" strokeweight="0"/>
                  <v:line id="Line 2058" o:spid="_x0000_s1142" style="position:absolute;visibility:visible;mso-wrap-style:square" from="5092,255" to="5101,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rgC8IAAADcAAAADwAAAGRycy9kb3ducmV2LnhtbERPS2vCQBC+F/oflil4q5sGKSW6ilW0&#10;Xgo+8Tpkx2wwOxuza4z/visUvM3H95zRpLOVaKnxpWMFH/0EBHHudMmFgv1u8f4FwgdkjZVjUnAn&#10;D5Px68sIM+1uvKF2GwoRQ9hnqMCEUGdS+tyQRd93NXHkTq6xGCJsCqkbvMVwW8k0ST6lxZJjg8Ga&#10;Zoby8/ZqFSx/l9+Ha9qu5/Xd0M/qfDnuBxelem/ddAgiUBee4n/3Ssf56QAez8QL5Pg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srgC8IAAADcAAAADwAAAAAAAAAAAAAA&#10;AAChAgAAZHJzL2Rvd25yZXYueG1sUEsFBgAAAAAEAAQA+QAAAJADAAAAAA==&#10;" strokecolor="#2e2e2e" strokeweight="0"/>
                  <v:line id="Line 2059" o:spid="_x0000_s1143" style="position:absolute;visibility:visible;mso-wrap-style:square" from="5119,255" to="5128,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ZFkMMAAADcAAAADwAAAGRycy9kb3ducmV2LnhtbERPS2vCQBC+F/wPywi91Y2hLRJdxVa0&#10;Xgo+8Tpkx2wwOxuza4z/vlso9DYf33Mms85WoqXGl44VDAcJCOLc6ZILBYf98mUEwgdkjZVjUvAg&#10;D7Np72mCmXZ33lK7C4WIIewzVGBCqDMpfW7Ioh+4mjhyZ9dYDBE2hdQN3mO4rWSaJO/SYsmxwWBN&#10;n4byy+5mFay+Vx/HW9puFvXD0Nf6cj0dXq9KPfe7+RhEoC78i//cax3np2/w+0y8QE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mGRZDDAAAA3AAAAA8AAAAAAAAAAAAA&#10;AAAAoQIAAGRycy9kb3ducmV2LnhtbFBLBQYAAAAABAAEAPkAAACRAwAAAAA=&#10;" strokecolor="#2e2e2e" strokeweight="0"/>
                  <v:line id="Line 2060" o:spid="_x0000_s1144" style="position:absolute;visibility:visible;mso-wrap-style:square" from="5150,255" to="5154,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Tb58MAAADcAAAADwAAAGRycy9kb3ducmV2LnhtbERPS2vCQBC+F/wPywje6sZQpERX8UHV&#10;S6H1gdchO2aD2dmYXWP8991Cobf5+J4znXe2Ei01vnSsYDRMQBDnTpdcKDgePl7fQfiArLFyTAqe&#10;5GE+671MMdPuwd/U7kMhYgj7DBWYEOpMSp8bsuiHriaO3MU1FkOETSF1g48YbiuZJslYWiw5Nhis&#10;aWUov+7vVsHmc7M83dP2a10/DW1319v5+HZTatDvFhMQgbrwL/5z73Scn47h95l4gZ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lU2+fDAAAA3AAAAA8AAAAAAAAAAAAA&#10;AAAAoQIAAGRycy9kb3ducmV2LnhtbFBLBQYAAAAABAAEAPkAAACRAwAAAAA=&#10;" strokecolor="#2e2e2e" strokeweight="0"/>
                  <v:line id="Line 2061" o:spid="_x0000_s1145" style="position:absolute;visibility:visible;mso-wrap-style:square" from="5176,255" to="5185,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h+fMMAAADcAAAADwAAAGRycy9kb3ducmV2LnhtbERPS2vCQBC+F/wPywi91Y2htBJdxVa0&#10;Xgo+8Tpkx2wwOxuza4z/vlso9DYf33Mms85WoqXGl44VDAcJCOLc6ZILBYf98mUEwgdkjZVjUvAg&#10;D7Np72mCmXZ33lK7C4WIIewzVGBCqDMpfW7Ioh+4mjhyZ9dYDBE2hdQN3mO4rWSaJG/SYsmxwWBN&#10;n4byy+5mFay+Vx/HW9puFvXD0Nf6cj0dXq9KPfe7+RhEoC78i//cax3np+/w+0y8QE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YYfnzDAAAA3AAAAA8AAAAAAAAAAAAA&#10;AAAAoQIAAGRycy9kb3ducmV2LnhtbFBLBQYAAAAABAAEAPkAAACRAwAAAAA=&#10;" strokecolor="#2e2e2e" strokeweight="0"/>
                  <v:line id="Line 2062" o:spid="_x0000_s1146" style="position:absolute;visibility:visible;mso-wrap-style:square" from="5203,255" to="5211,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4fqDscAAADcAAAADwAAAGRycy9kb3ducmV2LnhtbESPT2vDMAzF74V9B6PBbq2zUMbI6pb9&#10;oV0vgzXr2FXEWhway2nspum3nw6D3iTe03s/LVajb9VAfWwCG7ifZaCIq2Abrg3sv9bTR1AxIVts&#10;A5OBC0VYLW8mCyxsOPOOhjLVSkI4FmjApdQVWsfKkcc4Cx2xaL+h95hk7WttezxLuG91nmUP2mPD&#10;0uCwo1dH1aE8eQObj83L9ykfPt+6i6P37eH4s58fjbm7HZ+fQCUa09X8f721gp8LrTwjE+j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Xh+oOxwAAANwAAAAPAAAAAAAA&#10;AAAAAAAAAKECAABkcnMvZG93bnJldi54bWxQSwUGAAAAAAQABAD5AAAAlQMAAAAA&#10;" strokecolor="#2e2e2e" strokeweight="0"/>
                  <v:line id="Line 2063" o:spid="_x0000_s1147" style="position:absolute;visibility:visible;mso-wrap-style:square" from="5229,255" to="5238,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PlcMAAADcAAAADwAAAGRycy9kb3ducmV2LnhtbERPS2vCQBC+F/wPywi91Y2hlBpdxVa0&#10;Xgo+8Tpkx2wwOxuza4z/vlso9DYf33Mms85WoqXGl44VDAcJCOLc6ZILBYf98uUdhA/IGivHpOBB&#10;HmbT3tMEM+3uvKV2FwoRQ9hnqMCEUGdS+tyQRT9wNXHkzq6xGCJsCqkbvMdwW8k0Sd6kxZJjg8Ga&#10;Pg3ll93NKlh9rz6Ot7TdLOqHoa/15Xo6vF6Veu538zGIQF34F/+51zrOT0fw+0y8QE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jLT5XDAAAA3AAAAA8AAAAAAAAAAAAA&#10;AAAAoQIAAGRycy9kb3ducmV2LnhtbFBLBQYAAAAABAAEAPkAAACRAwAAAAA=&#10;" strokecolor="#2e2e2e" strokeweight="0"/>
                  <v:line id="Line 2064" o:spid="_x0000_s1148" style="position:absolute;visibility:visible;mso-wrap-style:square" from="5260,255" to="5269,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Chw1ccAAADcAAAADwAAAGRycy9kb3ducmV2LnhtbESPS2/CMBCE75X6H6ytxK04BYSqFIP6&#10;EI8LEqVUva7ibRwRr0NsQvj37KFSb7ua2ZlvZ4ve16qjNlaBDTwNM1DERbAVlwYOX8vHZ1AxIVus&#10;A5OBK0VYzO/vZpjbcOFP6vapVBLCMUcDLqUm1zoWjjzGYWiIRfsNrccka1tq2+JFwn2tR1k21R4r&#10;lgaHDb07Ko77szew2q7evs+jbvfRXB2tN8fTz2FyMmbw0L++gErUp3/z3/XGCv5Y8OUZmUDP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sKHDVxwAAANwAAAAPAAAAAAAA&#10;AAAAAAAAAKECAABkcnMvZG93bnJldi54bWxQSwUGAAAAAAQABAD5AAAAlQMAAAAA&#10;" strokecolor="#2e2e2e" strokeweight="0"/>
                  <v:line id="Line 2065" o:spid="_x0000_s1149" style="position:absolute;visibility:visible;mso-wrap-style:square" from="5286,255" to="5295,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2TVTsMAAADcAAAADwAAAGRycy9kb3ducmV2LnhtbERPS2sCMRC+F/wPYQRvNauWIqtR1FLr&#10;peATr8Nm3CxuJusmruu/bwqF3ubje8503tpSNFT7wrGCQT8BQZw5XXCu4Hj4fB2D8AFZY+mYFDzJ&#10;w3zWeZliqt2Dd9TsQy5iCPsUFZgQqlRKnxmy6PuuIo7cxdUWQ4R1LnWNjxhuSzlMkndpseDYYLCi&#10;laHsur9bBevv9fJ0Hzbbj+pp6GtzvZ2Pbzelet12MQERqA3/4j/3Rsf5owH8PhMvkLM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Nk1U7DAAAA3AAAAA8AAAAAAAAAAAAA&#10;AAAAoQIAAGRycy9kb3ducmV2LnhtbFBLBQYAAAAABAAEAPkAAACRAwAAAAA=&#10;" strokecolor="#2e2e2e" strokeweight="0"/>
                  <v:line id="Line 2066" o:spid="_x0000_s1150" style="position:absolute;visibility:visible;mso-wrap-style:square" from="5313,255" to="5322,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ZLOcMAAADcAAAADwAAAGRycy9kb3ducmV2LnhtbERPS2vCQBC+F/wPywi91Y1pKRJdxVa0&#10;Xgo+8Tpkx2wwOxuza4z/vlso9DYf33Mms85WoqXGl44VDAcJCOLc6ZILBYf98mUEwgdkjZVjUvAg&#10;D7Np72mCmXZ33lK7C4WIIewzVGBCqDMpfW7Ioh+4mjhyZ9dYDBE2hdQN3mO4rWSaJO/SYsmxwWBN&#10;n4byy+5mFay+Vx/HW9puFvXD0Nf6cj0d3q5KPfe7+RhEoC78i//cax3nv6bw+0y8QE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O2SznDAAAA3AAAAA8AAAAAAAAAAAAA&#10;AAAAoQIAAGRycy9kb3ducmV2LnhtbFBLBQYAAAAABAAEAPkAAACRAwAAAAA=&#10;" strokecolor="#2e2e2e" strokeweight="0"/>
                  <v:line id="Line 2067" o:spid="_x0000_s1151" style="position:absolute;visibility:visible;mso-wrap-style:square" from="5344,255" to="5353,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ruosMAAADcAAAADwAAAGRycy9kb3ducmV2LnhtbERPS2sCMRC+F/wPYYTeNKuWIqtRtKXW&#10;S8EnXofNuFncTNZNXNd/3xSE3ubje8503tpSNFT7wrGCQT8BQZw5XXCu4LD/6o1B+ICssXRMCh7k&#10;YT7rvEwx1e7OW2p2IRcxhH2KCkwIVSqlzwxZ9H1XEUfu7GqLIcI6l7rGewy3pRwmybu0WHBsMFjR&#10;h6HssrtZBauf1fJ4Gzabz+ph6Ht9uZ4Ob1elXrvtYgIiUBv+xU/3Wsf5oxH8PRMvkLN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67qLDAAAA3AAAAA8AAAAAAAAAAAAA&#10;AAAAoQIAAGRycy9kb3ducmV2LnhtbFBLBQYAAAAABAAEAPkAAACRAwAAAAA=&#10;" strokecolor="#2e2e2e" strokeweight="0"/>
                  <v:line id="Line 2068" o:spid="_x0000_s1152" style="position:absolute;visibility:visible;mso-wrap-style:square" from="5370,255" to="5379,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N21sMAAADcAAAADwAAAGRycy9kb3ducmV2LnhtbERPS2sCMRC+F/ofwgjeatYHUlaj2BYf&#10;l4L1gddhM24WN5N1E9f13zdCobf5+J4znbe2FA3VvnCsoN9LQBBnThecKzjsl2/vIHxA1lg6JgUP&#10;8jCfvb5MMdXuzj/U7EIuYgj7FBWYEKpUSp8Zsuh7riKO3NnVFkOEdS51jfcYbks5SJKxtFhwbDBY&#10;0aeh7LK7WQWr79XH8TZotl/Vw9B6c7meDqOrUt1Ou5iACNSGf/Gfe6Pj/OEIns/EC+Ts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MTdtbDAAAA3AAAAA8AAAAAAAAAAAAA&#10;AAAAoQIAAGRycy9kb3ducmV2LnhtbFBLBQYAAAAABAAEAPkAAACRAwAAAAA=&#10;" strokecolor="#2e2e2e" strokeweight="0"/>
                  <v:line id="Line 2069" o:spid="_x0000_s1153" style="position:absolute;visibility:visible;mso-wrap-style:square" from="5397,255" to="5406,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TcMAAADcAAAADwAAAGRycy9kb3ducmV2LnhtbERPS2sCMRC+F/ofwhR606z2gaxG8UGt&#10;F6G+8Dpsxs3iZrJu4rr++6Yg9DYf33NGk9aWoqHaF44V9LoJCOLM6YJzBfvdV2cAwgdkjaVjUnAn&#10;D5Px89MIU+1uvKFmG3IRQ9inqMCEUKVS+syQRd91FXHkTq62GCKsc6lrvMVwW8p+knxKiwXHBoMV&#10;zQ1l5+3VKliul7PDtd/8LKq7oe/V+XLcv1+Uen1pp0MQgdrwL364VzrOf/uAv2fiBXL8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f003DAAAA3AAAAA8AAAAAAAAAAAAA&#10;AAAAoQIAAGRycy9kb3ducmV2LnhtbFBLBQYAAAAABAAEAPkAAACRAwAAAAA=&#10;" strokecolor="#2e2e2e" strokeweight="0"/>
                  <v:line id="Line 2070" o:spid="_x0000_s1154" style="position:absolute;visibility:visible;mso-wrap-style:square" from="5428,255" to="5432,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1NOsMAAADcAAAADwAAAGRycy9kb3ducmV2LnhtbERPS2sCMRC+F/ofwgjeNKsWKatRbIuP&#10;S8H6wOuwGTeLm8m6iev675uC0Nt8fM+ZzltbioZqXzhWMOgnIIgzpwvOFRz2y947CB+QNZaOScGD&#10;PMxnry9TTLW78w81u5CLGMI+RQUmhCqV0meGLPq+q4gjd3a1xRBhnUtd4z2G21IOk2QsLRYcGwxW&#10;9Gkou+xuVsHqe/VxvA2b7Vf1MLTeXK6nw9tVqW6nXUxABGrDv/jp3ug4fzSGv2fiBXL2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yNTTrDAAAA3AAAAA8AAAAAAAAAAAAA&#10;AAAAoQIAAGRycy9kb3ducmV2LnhtbFBLBQYAAAAABAAEAPkAAACRAwAAAAA=&#10;" strokecolor="#2e2e2e" strokeweight="0"/>
                  <v:line id="Line 2071" o:spid="_x0000_s1155" style="position:absolute;visibility:visible;mso-wrap-style:square" from="5454,255" to="5463,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8HoocQAAADcAAAADwAAAGRycy9kb3ducmV2LnhtbERPS2sCMRC+F/ofwhR606y2tLIaxQe1&#10;XoT6wuuwGTeLm8m6iev675uC0Nt8fM8ZTVpbioZqXzhW0OsmIIgzpwvOFex3X50BCB+QNZaOScGd&#10;PEzGz08jTLW78YaabchFDGGfogITQpVK6TNDFn3XVcSRO7naYoiwzqWu8RbDbSn7SfIhLRYcGwxW&#10;NDeUnbdXq2C5Xs4O137zs6juhr5X58tx/35R6vWlnQ5BBGrDv/jhXuk4/+0T/p6JF8jx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weihxAAAANwAAAAPAAAAAAAAAAAA&#10;AAAAAKECAABkcnMvZG93bnJldi54bWxQSwUGAAAAAAQABAD5AAAAkgMAAAAA&#10;" strokecolor="#2e2e2e" strokeweight="0"/>
                  <v:line id="Line 2072" o:spid="_x0000_s1156" style="position:absolute;visibility:visible;mso-wrap-style:square" from="5481,255" to="5489,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5808cAAADcAAAADwAAAGRycy9kb3ducmV2LnhtbESPS2/CMBCE75X6H6ytxK04BYSqFIP6&#10;EI8LEqVUva7ibRwRr0NsQvj37KFSb7ua2ZlvZ4ve16qjNlaBDTwNM1DERbAVlwYOX8vHZ1AxIVus&#10;A5OBK0VYzO/vZpjbcOFP6vapVBLCMUcDLqUm1zoWjjzGYWiIRfsNrccka1tq2+JFwn2tR1k21R4r&#10;lgaHDb07Ko77szew2q7evs+jbvfRXB2tN8fTz2FyMmbw0L++gErUp3/z3/XGCv5YaOUZmUDP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SXnzTxwAAANwAAAAPAAAAAAAA&#10;AAAAAAAAAKECAABkcnMvZG93bnJldi54bWxQSwUGAAAAAAQABAD5AAAAlQMAAAAA&#10;" strokecolor="#2e2e2e" strokeweight="0"/>
                  <v:line id="Line 2073" o:spid="_x0000_s1157" style="position:absolute;visibility:visible;mso-wrap-style:square" from="5512,255" to="5516,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LZSMQAAADcAAAADwAAAGRycy9kb3ducmV2LnhtbERPS2sCMRC+F/ofwhR606y2lLoaxQe1&#10;XoT6wuuwGTeLm8m6iev675uC0Nt8fM8ZTVpbioZqXzhW0OsmIIgzpwvOFex3X51PED4gaywdk4I7&#10;eZiMn59GmGp34w0125CLGMI+RQUmhCqV0meGLPquq4gjd3K1xRBhnUtd4y2G21L2k+RDWiw4Nhis&#10;aG4oO2+vVsFyvZwdrv3mZ1HdDX2vzpfj/v2i1OtLOx2CCNSGf/HDvdJx/tsA/p6JF8jx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9EtlIxAAAANwAAAAPAAAAAAAAAAAA&#10;AAAAAKECAABkcnMvZG93bnJldi54bWxQSwUGAAAAAAQABAD5AAAAkgMAAAAA&#10;" strokecolor="#2e2e2e" strokeweight="0"/>
                  <v:line id="Line 2074" o:spid="_x0000_s1158" style="position:absolute;visibility:visible;mso-wrap-style:square" from="5538,255" to="5547,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4DqMYAAADcAAAADwAAAGRycy9kb3ducmV2LnhtbESPQWvCQBCF74X+h2UKvdVNRaREV2kr&#10;Wi+F1ipeh+yYDWZnY3aN8d87h4K3Gd6b976Zzntfq47aWAU28DrIQBEXwVZcGtj+LV/eQMWEbLEO&#10;TAauFGE+e3yYYm7DhX+p26RSSQjHHA24lJpc61g48hgHoSEW7RBaj0nWttS2xYuE+1oPs2ysPVYs&#10;DQ4b+nRUHDdnb2D1vfrYnYfdz6K5OvpaH0/77ehkzPNT/z4BlahPd/P/9doK/kjw5RmZQM9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QuA6jGAAAA3AAAAA8AAAAAAAAA&#10;AAAAAAAAoQIAAGRycy9kb3ducmV2LnhtbFBLBQYAAAAABAAEAPkAAACUAwAAAAA=&#10;" strokecolor="#2e2e2e" strokeweight="0"/>
                  <v:line id="Line 2075" o:spid="_x0000_s1159" style="position:absolute;visibility:visible;mso-wrap-style:square" from="5564,255" to="5573,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2KmM8IAAADcAAAADwAAAGRycy9kb3ducmV2LnhtbERPTYvCMBC9C/6HMMLeNFVkWapRdJd1&#10;vQiuq3gdmrEpNpPaxFr/vREWvM3jfc503tpSNFT7wrGC4SABQZw5XXCuYP/33f8A4QOyxtIxKbiT&#10;h/ms25liqt2Nf6nZhVzEEPYpKjAhVKmUPjNk0Q9cRRy5k6sthgjrXOoabzHclnKUJO/SYsGxwWBF&#10;n4ay8+5qFaw2q+XhOmq2X9Xd0M/6fDnuxxel3nrtYgIiUBte4n/3Wsf54yE8n4kXyN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2KmM8IAAADcAAAADwAAAAAAAAAAAAAA&#10;AAChAgAAZHJzL2Rvd25yZXYueG1sUEsFBgAAAAAEAAQA+QAAAJADAAAAAA==&#10;" strokecolor="#2e2e2e" strokeweight="0"/>
                  <v:line id="Line 2076" o:spid="_x0000_s1160" style="position:absolute;visibility:visible;mso-wrap-style:square" from="5591,255" to="5600,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7A4RMIAAADcAAAADwAAAGRycy9kb3ducmV2LnhtbERPS2vCQBC+F/oflil4q5sGKSW6ilW0&#10;Xgo+8Tpkx2wwOxuza4z/visUvM3H95zRpLOVaKnxpWMFH/0EBHHudMmFgv1u8f4FwgdkjZVjUnAn&#10;D5Px68sIM+1uvKF2GwoRQ9hnqMCEUGdS+tyQRd93NXHkTq6xGCJsCqkbvMVwW8k0ST6lxZJjg8Ga&#10;Zoby8/ZqFSx/l9+Ha9qu5/Xd0M/qfDnuBxelem/ddAgiUBee4n/3Ssf5gxQez8QL5Pg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7A4RMIAAADcAAAADwAAAAAAAAAAAAAA&#10;AAChAgAAZHJzL2Rvd25yZXYueG1sUEsFBgAAAAAEAAQA+QAAAJADAAAAAA==&#10;" strokecolor="#2e2e2e" strokeweight="0"/>
                  <v:line id="Line 2077" o:spid="_x0000_s1161" style="position:absolute;visibility:visible;mso-wrap-style:square" from="5622,255" to="5631,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yd38MAAADcAAAADwAAAGRycy9kb3ducmV2LnhtbERPS2sCMRC+F/ofwgjeatYHUlaj2BYf&#10;l4L1gddhM24WN5N1E9f13zdCobf5+J4znbe2FA3VvnCsoN9LQBBnThecKzjsl2/vIHxA1lg6JgUP&#10;8jCfvb5MMdXuzj/U7EIuYgj7FBWYEKpUSp8Zsuh7riKO3NnVFkOEdS51jfcYbks5SJKxtFhwbDBY&#10;0aeh7LK7WQWr79XH8TZotl/Vw9B6c7meDqOrUt1Ou5iACNSGf/Gfe6Pj/NEQns/EC+Ts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T8nd/DAAAA3AAAAA8AAAAAAAAAAAAA&#10;AAAAoQIAAGRycy9kb3ducmV2LnhtbFBLBQYAAAAABAAEAPkAAACRAwAAAAA=&#10;" strokecolor="#2e2e2e" strokeweight="0"/>
                  <v:line id="Line 2078" o:spid="_x0000_s1162" style="position:absolute;visibility:visible;mso-wrap-style:square" from="5648,255" to="5657,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UFq8MAAADcAAAADwAAAGRycy9kb3ducmV2LnhtbERPS2vCQBC+C/0PyxR6000llBJdxSq1&#10;XgTrA69DdswGs7Mxu8b4712h0Nt8fM8ZTztbiZYaXzpW8D5IQBDnTpdcKNjvvvufIHxA1lg5JgV3&#10;8jCdvPTGmGl3419qt6EQMYR9hgpMCHUmpc8NWfQDVxNH7uQaiyHCppC6wVsMt5UcJsmHtFhybDBY&#10;09xQft5erYLlevl1uA7bzaK+G/pZnS/HfXpR6u21m41ABOrCv/jPvdJxfprC85l4gZw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sVBavDAAAA3AAAAA8AAAAAAAAAAAAA&#10;AAAAoQIAAGRycy9kb3ducmV2LnhtbFBLBQYAAAAABAAEAPkAAACRAwAAAAA=&#10;" strokecolor="#2e2e2e" strokeweight="0"/>
                  <v:line id="Line 2079" o:spid="_x0000_s1163" style="position:absolute;visibility:visible;mso-wrap-style:square" from="5675,255" to="5684,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mgMMMAAADcAAAADwAAAGRycy9kb3ducmV2LnhtbERPS2sCMRC+F/wPYYTeNKvYIqtRtKXW&#10;S8EnXofNuFncTNZNXNd/3xSE3ubje8503tpSNFT7wrGCQT8BQZw5XXCu4LD/6o1B+ICssXRMCh7k&#10;YT7rvEwx1e7OW2p2IRcxhH2KCkwIVSqlzwxZ9H1XEUfu7GqLIcI6l7rGewy3pRwmybu0WHBsMFjR&#10;h6HssrtZBauf1fJ4Gzabz+ph6Ht9uZ4Oo6tSr912MQERqA3/4qd7reP80Rv8PRMvkLN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ZoDDDAAAA3AAAAA8AAAAAAAAAAAAA&#10;AAAAoQIAAGRycy9kb3ducmV2LnhtbFBLBQYAAAAABAAEAPkAAACRAwAAAAA=&#10;" strokecolor="#2e2e2e" strokeweight="0"/>
                  <v:line id="Line 2080" o:spid="_x0000_s1164" style="position:absolute;visibility:visible;mso-wrap-style:square" from="5706,255" to="5710,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s+R8IAAADcAAAADwAAAGRycy9kb3ducmV2LnhtbERPS4vCMBC+L/gfwgje1lQRWbpG2XVZ&#10;9SL4WrwOzdgUm0ltYq3/3ggL3ubje85k1tpSNFT7wrGCQT8BQZw5XXCu4LD/ff8A4QOyxtIxKbiT&#10;h9m08zbBVLsbb6nZhVzEEPYpKjAhVKmUPjNk0fddRRy5k6sthgjrXOoabzHclnKYJGNpseDYYLCi&#10;uaHsvLtaBYv14vvvOmw2P9Xd0HJ1vhwPo4tSvW779QkiUBte4n/3Ssf5ozE8n4kXyO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Is+R8IAAADcAAAADwAAAAAAAAAAAAAA&#10;AAChAgAAZHJzL2Rvd25yZXYueG1sUEsFBgAAAAAEAAQA+QAAAJADAAAAAA==&#10;" strokecolor="#2e2e2e" strokeweight="0"/>
                  <v:line id="Line 2081" o:spid="_x0000_s1165" style="position:absolute;visibility:visible;mso-wrap-style:square" from="5732,255" to="5741,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8eb3MMAAADcAAAADwAAAGRycy9kb3ducmV2LnhtbERPS2sCMRC+F/wPYYTeNKtIK6tRtKXW&#10;S8EnXofNuFncTNZNXNd/3xSE3ubje8503tpSNFT7wrGCQT8BQZw5XXCu4LD/6o1B+ICssXRMCh7k&#10;YT7rvEwx1e7OW2p2IRcxhH2KCkwIVSqlzwxZ9H1XEUfu7GqLIcI6l7rGewy3pRwmyZu0WHBsMFjR&#10;h6HssrtZBauf1fJ4Gzabz+ph6Ht9uZ4Oo6tSr912MQERqA3/4qd7reP80Tv8PRMvkLN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vHm9zDAAAA3AAAAA8AAAAAAAAAAAAA&#10;AAAAoQIAAGRycy9kb3ducmV2LnhtbFBLBQYAAAAABAAEAPkAAACRAwAAAAA=&#10;" strokecolor="#2e2e2e" strokeweight="0"/>
                  <v:line id="Line 2082" o:spid="_x0000_s1166" style="position:absolute;visibility:visible;mso-wrap-style:square" from="5759,255" to="5767,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gPrsYAAADcAAAADwAAAGRycy9kb3ducmV2LnhtbESPQWvCQBCF74X+h2UKvdVNRaREV2kr&#10;Wi+F1ipeh+yYDWZnY3aN8d87h4K3Gd6b976Zzntfq47aWAU28DrIQBEXwVZcGtj+LV/eQMWEbLEO&#10;TAauFGE+e3yYYm7DhX+p26RSSQjHHA24lJpc61g48hgHoSEW7RBaj0nWttS2xYuE+1oPs2ysPVYs&#10;DQ4b+nRUHDdnb2D1vfrYnYfdz6K5OvpaH0/77ehkzPNT/z4BlahPd/P/9doK/kho5RmZQM9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pYD67GAAAA3AAAAA8AAAAAAAAA&#10;AAAAAAAAoQIAAGRycy9kb3ducmV2LnhtbFBLBQYAAAAABAAEAPkAAACUAwAAAAA=&#10;" strokecolor="#2e2e2e" strokeweight="0"/>
                  <v:line id="Line 2083" o:spid="_x0000_s1167" style="position:absolute;visibility:visible;mso-wrap-style:square" from="5790,255" to="5794,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SqNcMAAADcAAAADwAAAGRycy9kb3ducmV2LnhtbERPS2sCMRC+F/wPYYTeNKtIqatRtKXW&#10;S8EnXofNuFncTNZNXNd/3xSE3ubje8503tpSNFT7wrGCQT8BQZw5XXCu4LD/6r2D8AFZY+mYFDzI&#10;w3zWeZliqt2dt9TsQi5iCPsUFZgQqlRKnxmy6PuuIo7c2dUWQ4R1LnWN9xhuSzlMkjdpseDYYLCi&#10;D0PZZXezClY/q+XxNmw2n9XD0Pf6cj0dRlelXrvtYgIiUBv+xU/3Wsf5ozH8PRMvkLN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UUqjXDAAAA3AAAAA8AAAAAAAAAAAAA&#10;AAAAoQIAAGRycy9kb3ducmV2LnhtbFBLBQYAAAAABAAEAPkAAACRAwAAAAA=&#10;" strokecolor="#2e2e2e" strokeweight="0"/>
                  <v:line id="Line 2084" o:spid="_x0000_s1168" style="position:absolute;visibility:visible;mso-wrap-style:square" from="5816,255" to="5825,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eVdccAAADcAAAADwAAAGRycy9kb3ducmV2LnhtbESPS2/CMBCE75X6H6ytxK04RYCqFIP6&#10;EI8LEqVUva7ibRwRr0NsQvj37KFSb7ua2ZlvZ4ve16qjNlaBDTwNM1DERbAVlwYOX8vHZ1AxIVus&#10;A5OBK0VYzO/vZpjbcOFP6vapVBLCMUcDLqUm1zoWjjzGYWiIRfsNrccka1tq2+JFwn2tR1k21R4r&#10;lgaHDb07Ko77szew2q7evs+jbvfRXB2tN8fTz2F8Mmbw0L++gErUp3/z3/XGCv5E8OUZmUDP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95V1xwAAANwAAAAPAAAAAAAA&#10;AAAAAAAAAKECAABkcnMvZG93bnJldi54bWxQSwUGAAAAAAQABAD5AAAAlQMAAAAA&#10;" strokecolor="#2e2e2e" strokeweight="0"/>
                  <v:line id="Line 2085" o:spid="_x0000_s1169" style="position:absolute;visibility:visible;mso-wrap-style:square" from="5842,255" to="5851,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sw7sMAAADcAAAADwAAAGRycy9kb3ducmV2LnhtbERPS2sCMRC+F/wPYQRvNavYIqtR1FLr&#10;peATr8Nm3CxuJusmruu/bwqF3ubje8503tpSNFT7wrGCQT8BQZw5XXCu4Hj4fB2D8AFZY+mYFDzJ&#10;w3zWeZliqt2Dd9TsQy5iCPsUFZgQqlRKnxmy6PuuIo7cxdUWQ4R1LnWNjxhuSzlMkndpseDYYLCi&#10;laHsur9bBevv9fJ0Hzbbj+pp6GtzvZ2Po5tSvW67mIAI1IZ/8Z97o+P8twH8PhMvkLM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67MO7DAAAA3AAAAA8AAAAAAAAAAAAA&#10;AAAAoQIAAGRycy9kb3ducmV2LnhtbFBLBQYAAAAABAAEAPkAAACRAwAAAAA=&#10;" strokecolor="#2e2e2e" strokeweight="0"/>
                  <v:line id="Line 2086" o:spid="_x0000_s1170" style="position:absolute;visibility:visible;mso-wrap-style:square" from="5869,255" to="5878,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mumcMAAADcAAAADwAAAGRycy9kb3ducmV2LnhtbERPS2vCQBC+F/wPywi91Y2hLRJdxVa0&#10;Xgo+8Tpkx2wwOxuza4z/vlso9DYf33Mms85WoqXGl44VDAcJCOLc6ZILBYf98mUEwgdkjZVjUvAg&#10;D7Np72mCmXZ33lK7C4WIIewzVGBCqDMpfW7Ioh+4mjhyZ9dYDBE2hdQN3mO4rWSaJO/SYsmxwWBN&#10;n4byy+5mFay+Vx/HW9puFvXD0Nf6cj0dXq9KPfe7+RhEoC78i//cax3nv6Xw+0y8QE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5prpnDAAAA3AAAAA8AAAAAAAAAAAAA&#10;AAAAoQIAAGRycy9kb3ducmV2LnhtbFBLBQYAAAAABAAEAPkAAACRAwAAAAA=&#10;" strokecolor="#2e2e2e" strokeweight="0"/>
                  <v:line id="Line 2087" o:spid="_x0000_s1171" style="position:absolute;visibility:visible;mso-wrap-style:square" from="5900,255" to="5909,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ULAsMAAADcAAAADwAAAGRycy9kb3ducmV2LnhtbERPS2sCMRC+F/ofwhR606z2gaxG8UGt&#10;F6G+8Dpsxs3iZrJu4rr++6Yg9DYf33NGk9aWoqHaF44V9LoJCOLM6YJzBfvdV2cAwgdkjaVjUnAn&#10;D5Px89MIU+1uvKFmG3IRQ9inqMCEUKVS+syQRd91FXHkTq62GCKsc6lrvMVwW8p+knxKiwXHBoMV&#10;zQ1l5+3VKliul7PDtd/8LKq7oe/V+XLcv1+Uen1pp0MQgdrwL364VzrO/3iDv2fiBXL8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ElCwLDAAAA3AAAAA8AAAAAAAAAAAAA&#10;AAAAoQIAAGRycy9kb3ducmV2LnhtbFBLBQYAAAAABAAEAPkAAACRAwAAAAA=&#10;" strokecolor="#2e2e2e" strokeweight="0"/>
                  <v:line id="Line 2088" o:spid="_x0000_s1172" style="position:absolute;visibility:visible;mso-wrap-style:square" from="5926,255" to="5935,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yTdsMAAADcAAAADwAAAGRycy9kb3ducmV2LnhtbERPS2sCMRC+F/wPYYTeNKvYIqtRtKXW&#10;S8EnXofNuFncTNZNXNd/3xSE3ubje8503tpSNFT7wrGCQT8BQZw5XXCu4LD/6o1B+ICssXRMCh7k&#10;YT7rvEwx1e7OW2p2IRcxhH2KCkwIVSqlzwxZ9H1XEUfu7GqLIcI6l7rGewy3pRwmybu0WHBsMFjR&#10;h6HssrtZBauf1fJ4Gzabz+ph6Ht9uZ4Oo6tSr912MQERqA3/4qd7reP8txH8PRMvkLN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7Mk3bDAAAA3AAAAA8AAAAAAAAAAAAA&#10;AAAAoQIAAGRycy9kb3ducmV2LnhtbFBLBQYAAAAABAAEAPkAAACRAwAAAAA=&#10;" strokecolor="#2e2e2e" strokeweight="0"/>
                  <v:line id="Line 2089" o:spid="_x0000_s1173" style="position:absolute;visibility:visible;mso-wrap-style:square" from="5953,255" to="5962,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A27cMAAADcAAAADwAAAGRycy9kb3ducmV2LnhtbERPS2sCMRC+F/ofwgjealZRKatRbIuP&#10;S8H6wOuwGTeLm8m6iev67xuh0Nt8fM+ZzltbioZqXzhW0O8lIIgzpwvOFRz2y7d3ED4gaywdk4IH&#10;eZjPXl+mmGp35x9qdiEXMYR9igpMCFUqpc8MWfQ9VxFH7uxqiyHCOpe6xnsMt6UcJMlYWiw4Nhis&#10;6NNQdtndrILV9+rjeBs026/qYWi9uVxPh+FVqW6nXUxABGrDv/jPvdFx/mgEz2fiBXL2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GANu3DAAAA3AAAAA8AAAAAAAAAAAAA&#10;AAAAoQIAAGRycy9kb3ducmV2LnhtbFBLBQYAAAAABAAEAPkAAACRAwAAAAA=&#10;" strokecolor="#2e2e2e" strokeweight="0"/>
                  <v:line id="Line 2090" o:spid="_x0000_s1174" style="position:absolute;visibility:visible;mso-wrap-style:square" from="5984,255" to="5993,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KomsMAAADcAAAADwAAAGRycy9kb3ducmV2LnhtbERPS2sCMRC+F/ofwgjeNKtYKatRbIuP&#10;S8H6wOuwGTeLm8m6iev675uC0Nt8fM+ZzltbioZqXzhWMOgnIIgzpwvOFRz2y947CB+QNZaOScGD&#10;PMxnry9TTLW78w81u5CLGMI+RQUmhCqV0meGLPq+q4gjd3a1xRBhnUtd4z2G21IOk2QsLRYcGwxW&#10;9Gkou+xuVsHqe/VxvA2b7Vf1MLTeXK6nw+iqVLfTLiYgArXhX/x0b3Sc/zaGv2fiBXL2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FSqJrDAAAA3AAAAA8AAAAAAAAAAAAA&#10;AAAAoQIAAGRycy9kb3ducmV2LnhtbFBLBQYAAAAABAAEAPkAAACRAwAAAAA=&#10;" strokecolor="#2e2e2e" strokeweight="0"/>
                  <v:line id="Line 2091" o:spid="_x0000_s1175" style="position:absolute;visibility:visible;mso-wrap-style:square" from="6010,255" to="6019,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4NAcMAAADcAAAADwAAAGRycy9kb3ducmV2LnhtbERPS2sCMRC+F/ofwhR606zSh6xG8UGt&#10;F6G+8Dpsxs3iZrJu4rr++6Yg9DYf33NGk9aWoqHaF44V9LoJCOLM6YJzBfvdV2cAwgdkjaVjUnAn&#10;D5Px89MIU+1uvKFmG3IRQ9inqMCEUKVS+syQRd91FXHkTq62GCKsc6lrvMVwW8p+knxIiwXHBoMV&#10;zQ1l5+3VKliul7PDtd/8LKq7oe/V+XLcv12Uen1pp0MQgdrwL364VzrOf/+Ev2fiBXL8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4eDQHDAAAA3AAAAA8AAAAAAAAAAAAA&#10;AAAAoQIAAGRycy9kb3ducmV2LnhtbFBLBQYAAAAABAAEAPkAAACRAwAAAAA=&#10;" strokecolor="#2e2e2e" strokeweight="0"/>
                  <v:line id="Line 2092" o:spid="_x0000_s1176" style="position:absolute;visibility:visible;mso-wrap-style:square" from="6037,255" to="6045,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4GZc8cAAADcAAAADwAAAGRycy9kb3ducmV2LnhtbESPS2/CMBCE75X6H6ytxK04RYCqFIP6&#10;EI8LEqVUva7ibRwRr0NsQvj37KFSb7ua2ZlvZ4ve16qjNlaBDTwNM1DERbAVlwYOX8vHZ1AxIVus&#10;A5OBK0VYzO/vZpjbcOFP6vapVBLCMUcDLqUm1zoWjjzGYWiIRfsNrccka1tq2+JFwn2tR1k21R4r&#10;lgaHDb07Ko77szew2q7evs+jbvfRXB2tN8fTz2F8Mmbw0L++gErUp3/z3/XGCv5EaOUZmUDP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gZlzxwAAANwAAAAPAAAAAAAA&#10;AAAAAAAAAKECAABkcnMvZG93bnJldi54bWxQSwUGAAAAAAQABAD5AAAAlQMAAAAA&#10;" strokecolor="#2e2e2e" strokeweight="0"/>
                  <v:line id="Line 2093" o:spid="_x0000_s1177" style="position:absolute;visibility:visible;mso-wrap-style:square" from="6068,255" to="6072,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086MQAAADcAAAADwAAAGRycy9kb3ducmV2LnhtbERPS2sCMRC+F/ofwhR606zSlroaxQe1&#10;XoT6wuuwGTeLm8m6iev675uC0Nt8fM8ZTVpbioZqXzhW0OsmIIgzpwvOFex3X51PED4gaywdk4I7&#10;eZiMn59GmGp34w0125CLGMI+RQUmhCqV0meGLPquq4gjd3K1xRBhnUtd4y2G21L2k+RDWiw4Nhis&#10;aG4oO2+vVsFyvZwdrv3mZ1HdDX2vzpfj/u2i1OtLOx2CCNSGf/HDvdJx/vsA/p6JF8jx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zTzoxAAAANwAAAAPAAAAAAAAAAAA&#10;AAAAAKECAABkcnMvZG93bnJldi54bWxQSwUGAAAAAAQABAD5AAAAkgMAAAAA&#10;" strokecolor="#2e2e2e" strokeweight="0"/>
                  <v:line id="Line 2094" o:spid="_x0000_s1178" style="position:absolute;visibility:visible;mso-wrap-style:square" from="6094,255" to="6103,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tfyMYAAADcAAAADwAAAGRycy9kb3ducmV2LnhtbESPT2vCQBDF70K/wzIFb7qpiJTUVdqK&#10;fy6F1lp6HbLTbDA7G7NrjN/eORS8zfDevPeb+bL3teqojVVgA0/jDBRxEWzFpYHD93r0DComZIt1&#10;YDJwpQjLxcNgjrkNF/6ibp9KJSEcczTgUmpyrWPhyGMch4ZYtL/QekyytqW2LV4k3Nd6kmUz7bFi&#10;aXDY0Luj4rg/ewObj83bz3nSfa6aq6Pt7nj6PUxPxgwf+9cXUIn6dDf/X++s4M8EX56RCfTi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bX8jGAAAA3AAAAA8AAAAAAAAA&#10;AAAAAAAAoQIAAGRycy9kb3ducmV2LnhtbFBLBQYAAAAABAAEAPkAAACUAwAAAAA=&#10;" strokecolor="#2e2e2e" strokeweight="0"/>
                  <v:line id="Line 2095" o:spid="_x0000_s1179" style="position:absolute;visibility:visible;mso-wrap-style:square" from="6120,255" to="6129,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f6U8MAAADcAAAADwAAAGRycy9kb3ducmV2LnhtbERPS4vCMBC+L/gfwgje1lRZZKlG8cGq&#10;l4X1hdehGZtiM6lNrPXfbxYWvM3H95zJrLWlaKj2hWMFg34CgjhzuuBcwfHw9f4JwgdkjaVjUvAk&#10;D7Np522CqXYP3lGzD7mIIexTVGBCqFIpfWbIou+7ijhyF1dbDBHWudQ1PmK4LeUwSUbSYsGxwWBF&#10;S0PZdX+3Ctbf68XpPmx+VtXT0GZ7vZ2PHzelet12PgYRqA0v8b97q+P80QD+nokXyO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DX+lPDAAAA3AAAAA8AAAAAAAAAAAAA&#10;AAAAoQIAAGRycy9kb3ducmV2LnhtbFBLBQYAAAAABAAEAPkAAACRAwAAAAA=&#10;" strokecolor="#2e2e2e" strokeweight="0"/>
                  <v:line id="Line 2096" o:spid="_x0000_s1180" style="position:absolute;visibility:visible;mso-wrap-style:square" from="6151,255" to="6156,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VkJMMAAADcAAAADwAAAGRycy9kb3ducmV2LnhtbERPS2vCQBC+F/wPywje6sZQpERX8UHV&#10;S6H1gdchO2aD2dmYXWP8991Cobf5+J4znXe2Ei01vnSsYDRMQBDnTpdcKDgePl7fQfiArLFyTAqe&#10;5GE+671MMdPuwd/U7kMhYgj7DBWYEOpMSp8bsuiHriaO3MU1FkOETSF1g48YbiuZJslYWiw5Nhis&#10;aWUov+7vVsHmc7M83dP2a10/DW1319v5+HZTatDvFhMQgbrwL/5z73ScP07h95l4gZ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AFZCTDAAAA3AAAAA8AAAAAAAAAAAAA&#10;AAAAoQIAAGRycy9kb3ducmV2LnhtbFBLBQYAAAAABAAEAPkAAACRAwAAAAA=&#10;" strokecolor="#2e2e2e" strokeweight="0"/>
                  <v:line id="Line 2097" o:spid="_x0000_s1181" style="position:absolute;visibility:visible;mso-wrap-style:square" from="6178,255" to="6187,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nBv8MAAADcAAAADwAAAGRycy9kb3ducmV2LnhtbERPS2sCMRC+F/ofwgjeNKsWKatRbIuP&#10;S8H6wOuwGTeLm8m6iev675uC0Nt8fM+ZzltbioZqXzhWMOgnIIgzpwvOFRz2y947CB+QNZaOScGD&#10;PMxnry9TTLW78w81u5CLGMI+RQUmhCqV0meGLPq+q4gjd3a1xRBhnUtd4z2G21IOk2QsLRYcGwxW&#10;9Gkou+xuVsHqe/VxvA2b7Vf1MLTeXK6nw9tVqW6nXUxABGrDv/jp3ug4fzyCv2fiBXL2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9Jwb/DAAAA3AAAAA8AAAAAAAAAAAAA&#10;AAAAoQIAAGRycy9kb3ducmV2LnhtbFBLBQYAAAAABAAEAPkAAACRAwAAAAA=&#10;" strokecolor="#2e2e2e" strokeweight="0"/>
                  <v:line id="Line 2098" o:spid="_x0000_s1182" style="position:absolute;visibility:visible;mso-wrap-style:square" from="6204,255" to="6213,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BZy8IAAADcAAAADwAAAGRycy9kb3ducmV2LnhtbERPS4vCMBC+L/gfwgje1lQRWbpG2XVZ&#10;9SL4WrwOzdgUm0ltYq3/3ggL3ubje85k1tpSNFT7wrGCQT8BQZw5XXCu4LD/ff8A4QOyxtIxKbiT&#10;h9m08zbBVLsbb6nZhVzEEPYpKjAhVKmUPjNk0fddRRy5k6sthgjrXOoabzHclnKYJGNpseDYYLCi&#10;uaHsvLtaBYv14vvvOmw2P9Xd0HJ1vhwPo4tSvW779QkiUBte4n/3Ssf54xE8n4kXyO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KBZy8IAAADcAAAADwAAAAAAAAAAAAAA&#10;AAChAgAAZHJzL2Rvd25yZXYueG1sUEsFBgAAAAAEAAQA+QAAAJADAAAAAA==&#10;" strokecolor="#2e2e2e" strokeweight="0"/>
                  <v:line id="Line 2099" o:spid="_x0000_s1183" style="position:absolute;visibility:visible;mso-wrap-style:square" from="6231,255" to="6240,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z8UMMAAADcAAAADwAAAGRycy9kb3ducmV2LnhtbERPS2sCMRC+F/ofwgjeNKtYKatRbIuP&#10;S8H6wOuwGTeLm8m6iev675uC0Nt8fM+ZzltbioZqXzhWMOgnIIgzpwvOFRz2y947CB+QNZaOScGD&#10;PMxnry9TTLW78w81u5CLGMI+RQUmhCqV0meGLPq+q4gjd3a1xRBhnUtd4z2G21IOk2QsLRYcGwxW&#10;9Gkou+xuVsHqe/VxvA2b7Vf1MLTeXK6nw+iqVLfTLiYgArXhX/x0b3ScP36Dv2fiBXL2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s/FDDAAAA3AAAAA8AAAAAAAAAAAAA&#10;AAAAoQIAAGRycy9kb3ducmV2LnhtbFBLBQYAAAAABAAEAPkAAACRAwAAAAA=&#10;" strokecolor="#2e2e2e" strokeweight="0"/>
                  <v:line id="Line 2100" o:spid="_x0000_s1184" style="position:absolute;visibility:visible;mso-wrap-style:square" from="6262,255" to="6271,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5iJ8MAAADcAAAADwAAAGRycy9kb3ducmV2LnhtbERPS2vCQBC+F/wPywje6kYpoURX8UHV&#10;S6H1gdchO2aD2dmYXWP8991Cobf5+J4znXe2Ei01vnSsYDRMQBDnTpdcKDgePl7fQfiArLFyTAqe&#10;5GE+671MMdPuwd/U7kMhYgj7DBWYEOpMSp8bsuiHriaO3MU1FkOETSF1g48Ybis5TpJUWiw5Nhis&#10;aWUov+7vVsHmc7M83cft17p+Gtrurrfz8e2m1KDfLSYgAnXhX/zn3uk4P03h95l4gZ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8+YifDAAAA3AAAAA8AAAAAAAAAAAAA&#10;AAAAoQIAAGRycy9kb3ducmV2LnhtbFBLBQYAAAAABAAEAPkAAACRAwAAAAA=&#10;" strokecolor="#2e2e2e" strokeweight="0"/>
                  <v:line id="Line 2101" o:spid="_x0000_s1185" style="position:absolute;visibility:visible;mso-wrap-style:square" from="6288,255" to="6297,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LHvMMAAADcAAAADwAAAGRycy9kb3ducmV2LnhtbERPS2sCMRC+F/ofwgjealYRLatRbIuP&#10;S8H6wOuwGTeLm8m6iev67xuh0Nt8fM+ZzltbioZqXzhW0O8lIIgzpwvOFRz2y7d3ED4gaywdk4IH&#10;eZjPXl+mmGp35x9qdiEXMYR9igpMCFUqpc8MWfQ9VxFH7uxqiyHCOpe6xnsMt6UcJMlIWiw4Nhis&#10;6NNQdtndrILV9+rjeBs026/qYWi9uVxPh+FVqW6nXUxABGrDv/jPvdFx/mgMz2fiBXL2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yx7zDAAAA3AAAAA8AAAAAAAAAAAAA&#10;AAAAoQIAAGRycy9kb3ducmV2LnhtbFBLBQYAAAAABAAEAPkAAACRAwAAAAA=&#10;" strokecolor="#2e2e2e" strokeweight="0"/>
                  <v:line id="Line 2102" o:spid="_x0000_s1186" style="position:absolute;visibility:visible;mso-wrap-style:square" from="6315,255" to="6323,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1TzsYAAADcAAAADwAAAGRycy9kb3ducmV2LnhtbESPT2vCQBDF70K/wzIFb7qpiJTUVdqK&#10;fy6F1lp6HbLTbDA7G7NrjN/eORS8zfDevPeb+bL3teqojVVgA0/jDBRxEWzFpYHD93r0DComZIt1&#10;YDJwpQjLxcNgjrkNF/6ibp9KJSEcczTgUmpyrWPhyGMch4ZYtL/QekyytqW2LV4k3Nd6kmUz7bFi&#10;aXDY0Luj4rg/ewObj83bz3nSfa6aq6Pt7nj6PUxPxgwf+9cXUIn6dDf/X++s4M+EVp6RCfTi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HtU87GAAAA3AAAAA8AAAAAAAAA&#10;AAAAAAAAoQIAAGRycy9kb3ducmV2LnhtbFBLBQYAAAAABAAEAPkAAACUAwAAAAA=&#10;" strokecolor="#2e2e2e" strokeweight="0"/>
                  <v:line id="Line 2103" o:spid="_x0000_s1187" style="position:absolute;visibility:visible;mso-wrap-style:square" from="6346,255" to="6350,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H2VcMAAADcAAAADwAAAGRycy9kb3ducmV2LnhtbERPS2sCMRC+F/ofwgjealYRsatRbIuP&#10;S8H6wOuwGTeLm8m6iev67xuh0Nt8fM+ZzltbioZqXzhW0O8lIIgzpwvOFRz2y7cxCB+QNZaOScGD&#10;PMxnry9TTLW78w81u5CLGMI+RQUmhCqV0meGLPqeq4gjd3a1xRBhnUtd4z2G21IOkmQkLRYcGwxW&#10;9Gkou+xuVsHqe/VxvA2a7Vf1MLTeXK6nw/CqVLfTLiYgArXhX/zn3ug4f/QOz2fiBXL2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6h9lXDAAAA3AAAAA8AAAAAAAAAAAAA&#10;AAAAoQIAAGRycy9kb3ducmV2LnhtbFBLBQYAAAAABAAEAPkAAACRAwAAAAA=&#10;" strokecolor="#2e2e2e" strokeweight="0"/>
                  <v:line id="Line 2104" o:spid="_x0000_s1188" style="position:absolute;visibility:visible;mso-wrap-style:square" from="6372,255" to="6381,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LJFccAAADcAAAADwAAAGRycy9kb3ducmV2LnhtbESPS2/CMBCE75X6H6ytxK04RQiqFIP6&#10;EI8LEqVUva7ibRwRr0NsQvj37KFSb7ua2ZlvZ4ve16qjNlaBDTwNM1DERbAVlwYOX8vHZ1AxIVus&#10;A5OBK0VYzO/vZpjbcOFP6vapVBLCMUcDLqUm1zoWjjzGYWiIRfsNrccka1tq2+JFwn2tR1k20R4r&#10;lgaHDb07Ko77szew2q7evs+jbvfRXB2tN8fTz2F8Mmbw0L++gErUp3/z3/XGCv5U8OUZmUDP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6QskVxwAAANwAAAAPAAAAAAAA&#10;AAAAAAAAAKECAABkcnMvZG93bnJldi54bWxQSwUGAAAAAAQABAD5AAAAlQMAAAAA&#10;" strokecolor="#2e2e2e" strokeweight="0"/>
                  <v:line id="Line 2105" o:spid="_x0000_s1189" style="position:absolute;visibility:visible;mso-wrap-style:square" from="6398,255" to="6407,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5sjsMAAADcAAAADwAAAGRycy9kb3ducmV2LnhtbERPS2sCMRC+F/wPYQRvNatIK6tR1FLr&#10;peATr8Nm3CxuJusmruu/bwqF3ubje8503tpSNFT7wrGCQT8BQZw5XXCu4Hj4fB2D8AFZY+mYFDzJ&#10;w3zWeZliqt2Dd9TsQy5iCPsUFZgQqlRKnxmy6PuuIo7cxdUWQ4R1LnWNjxhuSzlMkjdpseDYYLCi&#10;laHsur9bBevv9fJ0Hzbbj+pp6GtzvZ2Po5tSvW67mIAI1IZ/8Z97o+P89wH8PhMvkLM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UObI7DAAAA3AAAAA8AAAAAAAAAAAAA&#10;AAAAoQIAAGRycy9kb3ducmV2LnhtbFBLBQYAAAAABAAEAPkAAACRAwAAAAA=&#10;" strokecolor="#2e2e2e" strokeweight="0"/>
                  <v:line id="Line 2106" o:spid="_x0000_s1190" style="position:absolute;visibility:visible;mso-wrap-style:square" from="6429,255" to="6434,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dzy+cMAAADcAAAADwAAAGRycy9kb3ducmV2LnhtbERPS2vCQBC+F/wPywi91Y2htBJdxVa0&#10;Xgo+8Tpkx2wwOxuza4z/vlso9DYf33Mms85WoqXGl44VDAcJCOLc6ZILBYf98mUEwgdkjZVjUvAg&#10;D7Np72mCmXZ33lK7C4WIIewzVGBCqDMpfW7Ioh+4mjhyZ9dYDBE2hdQN3mO4rWSaJG/SYsmxwWBN&#10;n4byy+5mFay+Vx/HW9puFvXD0Nf6cj0dXq9KPfe7+RhEoC78i//cax3nv6fw+0y8QE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Xc8vnDAAAA3AAAAA8AAAAAAAAAAAAA&#10;AAAAoQIAAGRycy9kb3ducmV2LnhtbFBLBQYAAAAABAAEAPkAAACRAwAAAAA=&#10;" strokecolor="#2e2e2e" strokeweight="0"/>
                  <v:shape id="Freeform 2107" o:spid="_x0000_s1191" style="position:absolute;left:6456;top:255;width:4;height:3;visibility:visible;mso-wrap-style:square;v-text-anchor:top" coordsize="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WSWsEA&#10;AADcAAAADwAAAGRycy9kb3ducmV2LnhtbERP24rCMBB9F/Yfwiz4pukqrFKNIoIgyoq3DxiasS3b&#10;TGoSbf17Iwi+zeFcZzpvTSXu5HxpWcFPPwFBnFldcq7gfFr1xiB8QNZYWSYFD/Iwn311pphq2/CB&#10;7seQixjCPkUFRQh1KqXPCjLo+7YmjtzFOoMhQpdL7bCJ4aaSgyT5lQZLjg0F1rQsKPs/3oyC9u96&#10;qLeb62NEt8UuOblmPNjvlep+t4sJiEBt+Ijf7rWO80dDeD0TL5C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3VklrBAAAA3AAAAA8AAAAAAAAAAAAAAAAAmAIAAGRycy9kb3du&#10;cmV2LnhtbFBLBQYAAAAABAAEAPUAAACGAwAAAAA=&#10;" path="m,l4,r,3e" filled="f" strokecolor="#2e2e2e" strokeweight="0">
                    <v:path arrowok="t" o:connecttype="custom" o:connectlocs="0,0;4,0;4,3" o:connectangles="0,0,0"/>
                  </v:shape>
                  <v:line id="Line 2108" o:spid="_x0000_s1192" style="position:absolute;visibility:visible;mso-wrap-style:square" from="6460,273" to="6461,2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nPFsMAAADcAAAADwAAAGRycy9kb3ducmV2LnhtbERPS2sCMRC+F/wPYYTeNKtIK6tRtKXW&#10;S8EnXofNuFncTNZNXNd/3xSE3ubje8503tpSNFT7wrGCQT8BQZw5XXCu4LD/6o1B+ICssXRMCh7k&#10;YT7rvEwx1e7OW2p2IRcxhH2KCkwIVSqlzwxZ9H1XEUfu7GqLIcI6l7rGewy3pRwmyZu0WHBsMFjR&#10;h6HssrtZBauf1fJ4Gzabz+ph6Ht9uZ4Oo6tSr912MQERqA3/4qd7reP89xH8PRMvkLN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V5zxbDAAAA3AAAAA8AAAAAAAAAAAAA&#10;AAAAoQIAAGRycy9kb3ducmV2LnhtbFBLBQYAAAAABAAEAPkAAACRAwAAAAA=&#10;" strokecolor="#2e2e2e" strokeweight="0"/>
                  <v:line id="Line 2109" o:spid="_x0000_s1193" style="position:absolute;visibility:visible;mso-wrap-style:square" from="6460,295" to="6461,3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VqjcMAAADcAAAADwAAAGRycy9kb3ducmV2LnhtbERPS2sCMRC+F/ofwhR606zSh6xG8UGt&#10;F6G+8Dpsxs3iZrJu4rr++6Yg9DYf33NGk9aWoqHaF44V9LoJCOLM6YJzBfvdV2cAwgdkjaVjUnAn&#10;D5Px89MIU+1uvKFmG3IRQ9inqMCEUKVS+syQRd91FXHkTq62GCKsc6lrvMVwW8p+knxIiwXHBoMV&#10;zQ1l5+3VKliul7PDtd/8LKq7oe/V+XLcv12Uen1pp0MQgdrwL364VzrO/3yHv2fiBXL8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o1ao3DAAAA3AAAAA8AAAAAAAAAAAAA&#10;AAAAoQIAAGRycy9kb3ducmV2LnhtbFBLBQYAAAAABAAEAPkAAACRAwAAAAA=&#10;" strokecolor="#2e2e2e" strokeweight="0"/>
                  <v:line id="Line 2110" o:spid="_x0000_s1194" style="position:absolute;visibility:visible;mso-wrap-style:square" from="6460,320" to="6461,3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f0+sMAAADcAAAADwAAAGRycy9kb3ducmV2LnhtbERPS2sCMRC+F/ofwgjealYRLatRbIuP&#10;S8H6wOuwGTeLm8m6iev67xuh0Nt8fM+ZzltbioZqXzhW0O8lIIgzpwvOFRz2y7d3ED4gaywdk4IH&#10;eZjPXl+mmGp35x9qdiEXMYR9igpMCFUqpc8MWfQ9VxFH7uxqiyHCOpe6xnsMt6UcJMlIWiw4Nhis&#10;6NNQdtndrILV9+rjeBs026/qYWi9uVxPh+FVqW6nXUxABGrDv/jPvdFx/ngEz2fiBXL2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rn9PrDAAAA3AAAAA8AAAAAAAAAAAAA&#10;AAAAoQIAAGRycy9kb3ducmV2LnhtbFBLBQYAAAAABAAEAPkAAACRAwAAAAA=&#10;" strokecolor="#2e2e2e" strokeweight="0"/>
                  <v:line id="Line 2111" o:spid="_x0000_s1195" style="position:absolute;visibility:visible;mso-wrap-style:square" from="6460,342" to="6461,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tRYcMAAADcAAAADwAAAGRycy9kb3ducmV2LnhtbERPS2sCMRC+F/ofwgjeNKtILatRbIuP&#10;S8H6wOuwGTeLm8m6iev675uC0Nt8fM+ZzltbioZqXzhWMOgnIIgzpwvOFRz2y947CB+QNZaOScGD&#10;PMxnry9TTLW78w81u5CLGMI+RQUmhCqV0meGLPq+q4gjd3a1xRBhnUtd4z2G21IOk+RNWiw4Nhis&#10;6NNQdtndrILV9+rjeBs226/qYWi9uVxPh9FVqW6nXUxABGrDv/jp3ug4fzyGv2fiBXL2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WrUWHDAAAA3AAAAA8AAAAAAAAAAAAA&#10;AAAAoQIAAGRycy9kb3ducmV2LnhtbFBLBQYAAAAABAAEAPkAAACRAwAAAAA=&#10;" strokecolor="#2e2e2e" strokeweight="0"/>
                  <v:line id="Line 2112" o:spid="_x0000_s1196" style="position:absolute;visibility:visible;mso-wrap-style:square" from="6460,364" to="6461,3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TFE8cAAADcAAAADwAAAGRycy9kb3ducmV2LnhtbESPS2/CMBCE75X6H6ytxK04RQiqFIP6&#10;EI8LEqVUva7ibRwRr0NsQvj37KFSb7ua2ZlvZ4ve16qjNlaBDTwNM1DERbAVlwYOX8vHZ1AxIVus&#10;A5OBK0VYzO/vZpjbcOFP6vapVBLCMUcDLqUm1zoWjjzGYWiIRfsNrccka1tq2+JFwn2tR1k20R4r&#10;lgaHDb07Ko77szew2q7evs+jbvfRXB2tN8fTz2F8Mmbw0L++gErUp3/z3/XGCv5UaOUZmUDP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NMUTxwAAANwAAAAPAAAAAAAA&#10;AAAAAAAAAKECAABkcnMvZG93bnJldi54bWxQSwUGAAAAAAQABAD5AAAAlQMAAAAA&#10;" strokecolor="#2e2e2e" strokeweight="0"/>
                  <v:line id="Line 2113" o:spid="_x0000_s1197" style="position:absolute;visibility:visible;mso-wrap-style:square" from="6460,389" to="6461,3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hgiMQAAADcAAAADwAAAGRycy9kb3ducmV2LnhtbERPS2sCMRC+F/ofwhR606xS2roaxQe1&#10;XoT6wuuwGTeLm8m6iev675uC0Nt8fM8ZTVpbioZqXzhW0OsmIIgzpwvOFex3X51PED4gaywdk4I7&#10;eZiMn59GmGp34w0125CLGMI+RQUmhCqV0meGLPquq4gjd3K1xRBhnUtd4y2G21L2k+RdWiw4Nhis&#10;aG4oO2+vVsFyvZwdrv3mZ1HdDX2vzpfj/u2i1OtLOx2CCNSGf/HDvdJx/scA/p6JF8jx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eGCIxAAAANwAAAAPAAAAAAAAAAAA&#10;AAAAAKECAABkcnMvZG93bnJldi54bWxQSwUGAAAAAAQABAD5AAAAkgMAAAAA&#10;" strokecolor="#2e2e2e" strokeweight="0"/>
                  <v:line id="Line 2114" o:spid="_x0000_s1198" style="position:absolute;visibility:visible;mso-wrap-style:square" from="6460,411" to="6461,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5e5MsYAAADcAAAADwAAAGRycy9kb3ducmV2LnhtbESPQWvCQBCF70L/wzKF3nRTKUVSV2kr&#10;Wi+CtZZeh+w0G8zOxuwa4793DoK3Gd6b976Zzntfq47aWAU28DzKQBEXwVZcGtj/LIcTUDEhW6wD&#10;k4ELRZjPHgZTzG048zd1u1QqCeGYowGXUpNrHQtHHuMoNMSi/YfWY5K1LbVt8SzhvtbjLHvVHiuW&#10;BocNfToqDruTN7DarD5+T+Nuu2gujr7Wh+Pf/uVozNNj//4GKlGf7ubb9doK/kTw5RmZQM+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XuTLGAAAA3AAAAA8AAAAAAAAA&#10;AAAAAAAAoQIAAGRycy9kb3ducmV2LnhtbFBLBQYAAAAABAAEAPkAAACUAwAAAAA=&#10;" strokecolor="#2e2e2e" strokeweight="0"/>
                  <v:line id="Line 2115" o:spid="_x0000_s1199" style="position:absolute;visibility:visible;mso-wrap-style:square" from="6460,433" to="6461,4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scqcMAAADcAAAADwAAAGRycy9kb3ducmV2LnhtbERPS4vCMBC+C/6HMMLeNFUWkWoUH6zr&#10;ZWHXVbwOzdgUm0ltYq3/3iwseJuP7zmzRWtL0VDtC8cKhoMEBHHmdMG5gsPvR38CwgdkjaVjUvAg&#10;D4t5tzPDVLs7/1CzD7mIIexTVGBCqFIpfWbIoh+4ijhyZ1dbDBHWudQ13mO4LeUoScbSYsGxwWBF&#10;a0PZZX+zCrZf29XxNmq+N9XD0Ofucj0d3q9KvfXa5RREoDa8xP/unY7zJ0P4eyZeIO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DbHKnDAAAA3AAAAA8AAAAAAAAAAAAA&#10;AAAAoQIAAGRycy9kb3ducmV2LnhtbFBLBQYAAAAABAAEAPkAAACRAwAAAAA=&#10;" strokecolor="#2e2e2e" strokeweight="0"/>
                  <v:line id="Line 2116" o:spid="_x0000_s1200" style="position:absolute;visibility:visible;mso-wrap-style:square" from="6460,459" to="6461,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mC3sMAAADcAAAADwAAAGRycy9kb3ducmV2LnhtbERPS2vCQBC+F/oflil4q5sGKRJdxSo+&#10;LkLrA69DdswGs7Mxu8b477tCobf5+J4znna2Ei01vnSs4KOfgCDOnS65UHDYL9+HIHxA1lg5JgUP&#10;8jCdvL6MMdPuzj/U7kIhYgj7DBWYEOpMSp8bsuj7riaO3Nk1FkOETSF1g/cYbiuZJsmntFhybDBY&#10;09xQftndrILVdvV1vKXt96J+GFpvLtfTYXBVqvfWzUYgAnXhX/zn3ug4f5jC85l4gZ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AJgt7DAAAA3AAAAA8AAAAAAAAAAAAA&#10;AAAAoQIAAGRycy9kb3ducmV2LnhtbFBLBQYAAAAABAAEAPkAAACRAwAAAAA=&#10;" strokecolor="#2e2e2e" strokeweight="0"/>
                  <v:line id="Line 2117" o:spid="_x0000_s1201" style="position:absolute;visibility:visible;mso-wrap-style:square" from="6460,481" to="6461,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0UnRcMAAADcAAAADwAAAGRycy9kb3ducmV2LnhtbERPS2sCMRC+F/ofwgjealYtIqtRbIuP&#10;S8H6wOuwGTeLm8m6iev675uC0Nt8fM+ZzltbioZqXzhW0O8lIIgzpwvOFRz2y7cxCB+QNZaOScGD&#10;PMxnry9TTLW78w81u5CLGMI+RQUmhCqV0meGLPqeq4gjd3a1xRBhnUtd4z2G21IOkmQkLRYcGwxW&#10;9Gkou+xuVsHqe/VxvA2a7Vf1MLTeXK6nw/tVqW6nXUxABGrDv/jp3ug4fzyEv2fiBXL2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9FJ0XDAAAA3AAAAA8AAAAAAAAAAAAA&#10;AAAAoQIAAGRycy9kb3ducmV2LnhtbFBLBQYAAAAABAAEAPkAAACRAwAAAAA=&#10;" strokecolor="#2e2e2e" strokeweight="0"/>
                  <v:line id="Line 2118" o:spid="_x0000_s1202" style="position:absolute;visibility:visible;mso-wrap-style:square" from="6460,502" to="6461,5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y/McMAAADcAAAADwAAAGRycy9kb3ducmV2LnhtbERPS4vCMBC+L/gfwgje1lQRka5Rdl1W&#10;vQjrY/E6NGNTbCa1ibX+eyMseJuP7znTeWtL0VDtC8cKBv0EBHHmdMG5gsP+530CwgdkjaVjUnAn&#10;D/NZ522KqXY33lKzC7mIIexTVGBCqFIpfWbIou+7ijhyJ1dbDBHWudQ13mK4LeUwScbSYsGxwWBF&#10;C0PZeXe1Cpab5dffddj8fld3Q6v1+XI8jC5K9brt5weIQG14if/dax3nT0bwfCZeIG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CsvzHDAAAA3AAAAA8AAAAAAAAAAAAA&#10;AAAAoQIAAGRycy9kb3ducmV2LnhtbFBLBQYAAAAABAAEAPkAAACRAwAAAAA=&#10;" strokecolor="#2e2e2e" strokeweight="0"/>
                  <v:line id="Line 2119" o:spid="_x0000_s1203" style="position:absolute;visibility:visible;mso-wrap-style:square" from="6460,524" to="6461,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aqsMAAADcAAAADwAAAGRycy9kb3ducmV2LnhtbERPS2sCMRC+F/ofwgjealaxIqtRbIuP&#10;S8H6wOuwGTeLm8m6iev675uC0Nt8fM+ZzltbioZqXzhW0O8lIIgzpwvOFRz2y7cxCB+QNZaOScGD&#10;PMxnry9TTLW78w81u5CLGMI+RQUmhCqV0meGLPqeq4gjd3a1xRBhnUtd4z2G21IOkmQkLRYcGwxW&#10;9Gkou+xuVsHqe/VxvA2a7Vf1MLTeXK6nw/CqVLfTLiYgArXhX/x0b3ScP36Hv2fiBXL2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gGqrDAAAA3AAAAA8AAAAAAAAAAAAA&#10;AAAAoQIAAGRycy9kb3ducmV2LnhtbFBLBQYAAAAABAAEAPkAAACRAwAAAAA=&#10;" strokecolor="#2e2e2e" strokeweight="0"/>
                  <v:line id="Line 2120" o:spid="_x0000_s1204" style="position:absolute;visibility:visible;mso-wrap-style:square" from="6460,550" to="6461,5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KE3cIAAADcAAAADwAAAGRycy9kb3ducmV2LnhtbERPTYvCMBC9L/gfwix4W9MVEalGUZd1&#10;vQiuq3gdmrEpNpPaxFr//UYQvM3jfc5k1tpSNFT7wrGCz14CgjhzuuBcwf7v+2MEwgdkjaVjUnAn&#10;D7Np522CqXY3/qVmF3IRQ9inqMCEUKVS+syQRd9zFXHkTq62GCKsc6lrvMVwW8p+kgylxYJjg8GK&#10;loay8+5qFaw2q8Xh2m+2X9Xd0M/6fDnuBxeluu/tfAwiUBte4qd7reP80RAez8QL5PQ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zKE3cIAAADcAAAADwAAAAAAAAAAAAAA&#10;AAChAgAAZHJzL2Rvd25yZXYueG1sUEsFBgAAAAAEAAQA+QAAAJADAAAAAA==&#10;" strokecolor="#2e2e2e" strokeweight="0"/>
                  <v:line id="Line 2121" o:spid="_x0000_s1205" style="position:absolute;visibility:visible;mso-wrap-style:square" from="6460,572" to="6461,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4hRsMAAADcAAAADwAAAGRycy9kb3ducmV2LnhtbERPS2sCMRC+F/ofwgjealaRKqtRbIuP&#10;S8H6wOuwGTeLm8m6iev675uC0Nt8fM+ZzltbioZqXzhW0O8lIIgzpwvOFRz2y7cxCB+QNZaOScGD&#10;PMxnry9TTLW78w81u5CLGMI+RQUmhCqV0meGLPqeq4gjd3a1xRBhnUtd4z2G21IOkuRdWiw4Nhis&#10;6NNQdtndrILV9+rjeBs026/qYWi9uVxPh+FVqW6nXUxABGrDv/jp3ug4fzyCv2fiBXL2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B+IUbDAAAA3AAAAA8AAAAAAAAAAAAA&#10;AAAAoQIAAGRycy9kb3ducmV2LnhtbFBLBQYAAAAABAAEAPkAAACRAwAAAAA=&#10;" strokecolor="#2e2e2e" strokeweight="0"/>
                  <v:line id="Line 2122" o:spid="_x0000_s1206" style="position:absolute;visibility:visible;mso-wrap-style:square" from="6460,593" to="6461,6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G1NMYAAADcAAAADwAAAGRycy9kb3ducmV2LnhtbESPQWvCQBCF70L/wzKF3nRTKUVSV2kr&#10;Wi+CtZZeh+w0G8zOxuwa4793DoK3Gd6b976Zzntfq47aWAU28DzKQBEXwVZcGtj/LIcTUDEhW6wD&#10;k4ELRZjPHgZTzG048zd1u1QqCeGYowGXUpNrHQtHHuMoNMSi/YfWY5K1LbVt8SzhvtbjLHvVHiuW&#10;BocNfToqDruTN7DarD5+T+Nuu2gujr7Wh+Pf/uVozNNj//4GKlGf7ubb9doK/kRo5RmZQM+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HhtTTGAAAA3AAAAA8AAAAAAAAA&#10;AAAAAAAAoQIAAGRycy9kb3ducmV2LnhtbFBLBQYAAAAABAAEAPkAAACUAwAAAAA=&#10;" strokecolor="#2e2e2e" strokeweight="0"/>
                  <v:line id="Line 2123" o:spid="_x0000_s1207" style="position:absolute;visibility:visible;mso-wrap-style:square" from="6460,619" to="6461,6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q0Qr8MAAADcAAAADwAAAGRycy9kb3ducmV2LnhtbERPS2sCMRC+F/ofwgjeNKtIsatRbIuP&#10;S8H6wOuwGTeLm8m6iev675uC0Nt8fM+ZzltbioZqXzhWMOgnIIgzpwvOFRz2y94YhA/IGkvHpOBB&#10;Huaz15cpptrd+YeaXchFDGGfogITQpVK6TNDFn3fVcSRO7vaYoiwzqWu8R7DbSmHSfImLRYcGwxW&#10;9Gkou+xuVsHqe/VxvA2b7Vf1MLTeXK6nw+iqVLfTLiYgArXhX/x0b3ScP36Hv2fiBXL2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6tEK/DAAAA3AAAAA8AAAAAAAAAAAAA&#10;AAAAoQIAAGRycy9kb3ducmV2LnhtbFBLBQYAAAAABAAEAPkAAACRAwAAAAA=&#10;" strokecolor="#2e2e2e" strokeweight="0"/>
                  <v:line id="Line 2124" o:spid="_x0000_s1208" style="position:absolute;visibility:visible;mso-wrap-style:square" from="6460,641" to="6461,6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4v78cAAADcAAAADwAAAGRycy9kb3ducmV2LnhtbESPS2/CMBCE75X6H6ytxK04RQjRFIP6&#10;EI8LEqVUva7ibRwRr0NsQvj37KFSb7ua2ZlvZ4ve16qjNlaBDTwNM1DERbAVlwYOX8vHKaiYkC3W&#10;gcnAlSIs5vd3M8xtuPAndftUKgnhmKMBl1KTax0LRx7jMDTEov2G1mOStS21bfEi4b7WoyybaI8V&#10;S4PDht4dFcf92RtYbVdv3+dRt/toro7Wm+Pp5zA+GTN46F9fQCXq07/573pjBf9Z8OUZmUDP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KTi/vxwAAANwAAAAPAAAAAAAA&#10;AAAAAAAAAKECAABkcnMvZG93bnJldi54bWxQSwUGAAAAAAQABAD5AAAAlQMAAAAA&#10;" strokecolor="#2e2e2e" strokeweight="0"/>
                  <v:line id="Line 2125" o:spid="_x0000_s1209" style="position:absolute;visibility:visible;mso-wrap-style:square" from="6460,663" to="6461,6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KKdMMAAADcAAAADwAAAGRycy9kb3ducmV2LnhtbERPS2sCMRC+F/wPYQRvNatIqatR1FLr&#10;peATr8Nm3CxuJusmruu/bwqF3ubje8503tpSNFT7wrGCQT8BQZw5XXCu4Hj4fH0H4QOyxtIxKXiS&#10;h/ms8zLFVLsH76jZh1zEEPYpKjAhVKmUPjNk0fddRRy5i6sthgjrXOoaHzHclnKYJG/SYsGxwWBF&#10;K0PZdX+3Ctbf6+XpPmy2H9XT0NfmejsfRzelet12MQERqA3/4j/3Rsf54wH8PhMvkLM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UCinTDAAAA3AAAAA8AAAAAAAAAAAAA&#10;AAAAoQIAAGRycy9kb3ducmV2LnhtbFBLBQYAAAAABAAEAPkAAACRAwAAAAA=&#10;" strokecolor="#2e2e2e" strokeweight="0"/>
                  <v:line id="Line 2126" o:spid="_x0000_s1210" style="position:absolute;visibility:visible;mso-wrap-style:square" from="6460,688" to="6461,6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AUA8MAAADcAAAADwAAAGRycy9kb3ducmV2LnhtbERPS2vCQBC+F/wPywi91Y2hlBpdxVa0&#10;Xgo+8Tpkx2wwOxuza4z/vlso9DYf33Mms85WoqXGl44VDAcJCOLc6ZILBYf98uUdhA/IGivHpOBB&#10;HmbT3tMEM+3uvKV2FwoRQ9hnqMCEUGdS+tyQRT9wNXHkzq6xGCJsCqkbvMdwW8k0Sd6kxZJjg8Ga&#10;Pg3ll93NKlh9rz6Ot7TdLOqHoa/15Xo6vF6Veu538zGIQF34F/+51zrOH6Xw+0y8QE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XQFAPDAAAA3AAAAA8AAAAAAAAAAAAA&#10;AAAAoQIAAGRycy9kb3ducmV2LnhtbFBLBQYAAAAABAAEAPkAAACRAwAAAAA=&#10;" strokecolor="#2e2e2e" strokeweight="0"/>
                  <v:line id="Line 2127" o:spid="_x0000_s1211" style="position:absolute;visibility:visible;mso-wrap-style:square" from="6460,710" to="6461,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yxmMQAAADcAAAADwAAAGRycy9kb3ducmV2LnhtbERPS2sCMRC+F/ofwhR606y2lLoaxQe1&#10;XoT6wuuwGTeLm8m6iev675uC0Nt8fM8ZTVpbioZqXzhW0OsmIIgzpwvOFex3X51PED4gaywdk4I7&#10;eZiMn59GmGp34w0125CLGMI+RQUmhCqV0meGLPquq4gjd3K1xRBhnUtd4y2G21L2k+RDWiw4Nhis&#10;aG4oO2+vVsFyvZwdrv3mZ1HdDX2vzpfj/v2i1OtLOx2CCNSGf/HDvdJx/uAN/p6JF8jx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nLGYxAAAANwAAAAPAAAAAAAAAAAA&#10;AAAAAKECAABkcnMvZG93bnJldi54bWxQSwUGAAAAAAQABAD5AAAAkgMAAAAA&#10;" strokecolor="#2e2e2e" strokeweight="0"/>
                  <v:line id="Line 2128" o:spid="_x0000_s1212" style="position:absolute;visibility:visible;mso-wrap-style:square" from="6460,732" to="6461,7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Up7MMAAADcAAAADwAAAGRycy9kb3ducmV2LnhtbERPS2sCMRC+F/wPYYTeNKtIqatRtKXW&#10;S8EnXofNuFncTNZNXNd/3xSE3ubje8503tpSNFT7wrGCQT8BQZw5XXCu4LD/6r2D8AFZY+mYFDzI&#10;w3zWeZliqt2dt9TsQi5iCPsUFZgQqlRKnxmy6PuuIo7c2dUWQ4R1LnWN9xhuSzlMkjdpseDYYLCi&#10;D0PZZXezClY/q+XxNmw2n9XD0Pf6cj0dRlelXrvtYgIiUBv+xU/3Wsf54xH8PRMvkLN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V1KezDAAAA3AAAAA8AAAAAAAAAAAAA&#10;AAAAoQIAAGRycy9kb3ducmV2LnhtbFBLBQYAAAAABAAEAPkAAACRAwAAAAA=&#10;" strokecolor="#2e2e2e" strokeweight="0"/>
                  <v:line id="Line 2129" o:spid="_x0000_s1213" style="position:absolute;visibility:visible;mso-wrap-style:square" from="6460,757" to="646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mMd8QAAADcAAAADwAAAGRycy9kb3ducmV2LnhtbERPS2sCMRC+F/ofwhR606zSlroaxQe1&#10;XoT6wuuwGTeLm8m6iev675uC0Nt8fM8ZTVpbioZqXzhW0OsmIIgzpwvOFex3X51PED4gaywdk4I7&#10;eZiMn59GmGp34w0125CLGMI+RQUmhCqV0meGLPquq4gjd3K1xRBhnUtd4y2G21L2k+RDWiw4Nhis&#10;aG4oO2+vVsFyvZwdrv3mZ1HdDX2vzpfj/u2i1OtLOx2CCNSGf/HDvdJx/uAd/p6JF8jx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OYx3xAAAANwAAAAPAAAAAAAAAAAA&#10;AAAAAKECAABkcnMvZG93bnJldi54bWxQSwUGAAAAAAQABAD5AAAAkgMAAAAA&#10;" strokecolor="#2e2e2e" strokeweight="0"/>
                  <v:line id="Line 2130" o:spid="_x0000_s1214" style="position:absolute;visibility:visible;mso-wrap-style:square" from="6460,779" to="6461,7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sSAMMAAADcAAAADwAAAGRycy9kb3ducmV2LnhtbERPS2sCMRC+F/ofwgjealYRsatRbIuP&#10;S8H6wOuwGTeLm8m6iev67xuh0Nt8fM+ZzltbioZqXzhW0O8lIIgzpwvOFRz2y7cxCB+QNZaOScGD&#10;PMxnry9TTLW78w81u5CLGMI+RQUmhCqV0meGLPqeq4gjd3a1xRBhnUtd4z2G21IOkmQkLRYcGwxW&#10;9Gkou+xuVsHqe/VxvA2a7Vf1MLTeXK6nw/CqVLfTLiYgArXhX/zn3ug4/30Ez2fiBXL2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rrEgDDAAAA3AAAAA8AAAAAAAAAAAAA&#10;AAAAoQIAAGRycy9kb3ducmV2LnhtbFBLBQYAAAAABAAEAPkAAACRAwAAAAA=&#10;" strokecolor="#2e2e2e" strokeweight="0"/>
                  <v:line id="Line 2131" o:spid="_x0000_s1215" style="position:absolute;visibility:visible;mso-wrap-style:square" from="6460,801" to="6461,8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e3m8QAAADcAAAADwAAAGRycy9kb3ducmV2LnhtbERPS2sCMRC+F/ofwhR606xS2roaxQe1&#10;XoT6wuuwGTeLm8m6iev675uC0Nt8fM8ZTVpbioZqXzhW0OsmIIgzpwvOFex3X51PED4gaywdk4I7&#10;eZiMn59GmGp34w0125CLGMI+RQUmhCqV0meGLPquq4gjd3K1xRBhnUtd4y2G21L2k+RdWiw4Nhis&#10;aG4oO2+vVsFyvZwdrv3mZ1HdDX2vzpfj/u2i1OtLOx2CCNSGf/HDvdJx/uAD/p6JF8jx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p7ebxAAAANwAAAAPAAAAAAAAAAAA&#10;AAAAAKECAABkcnMvZG93bnJldi54bWxQSwUGAAAAAAQABAD5AAAAkgMAAAAA&#10;" strokecolor="#2e2e2e" strokeweight="0"/>
                  <v:line id="Line 2132" o:spid="_x0000_s1216" style="position:absolute;visibility:visible;mso-wrap-style:square" from="6460,823" to="6461,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gj6ccAAADcAAAADwAAAGRycy9kb3ducmV2LnhtbESPS2/CMBCE75X6H6ytxK04RQjRFIP6&#10;EI8LEqVUva7ibRwRr0NsQvj37KFSb7ua2ZlvZ4ve16qjNlaBDTwNM1DERbAVlwYOX8vHKaiYkC3W&#10;gcnAlSIs5vd3M8xtuPAndftUKgnhmKMBl1KTax0LRx7jMDTEov2G1mOStS21bfEi4b7WoyybaI8V&#10;S4PDht4dFcf92RtYbVdv3+dRt/toro7Wm+Pp5zA+GTN46F9fQCXq07/573pjBf9ZaOUZmUDP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0OCPpxwAAANwAAAAPAAAAAAAA&#10;AAAAAAAAAKECAABkcnMvZG93bnJldi54bWxQSwUGAAAAAAQABAD5AAAAlQMAAAAA&#10;" strokecolor="#2e2e2e" strokeweight="0"/>
                  <v:line id="Line 2133" o:spid="_x0000_s1217" style="position:absolute;visibility:visible;mso-wrap-style:square" from="6460,848" to="6461,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SGcsMAAADcAAAADwAAAGRycy9kb3ducmV2LnhtbERPS2sCMRC+F/ofwgjealaRoqtRbIuP&#10;S8H6wOuwGTeLm8m6iev675uC0Nt8fM+ZzltbioZqXzhW0O8lIIgzpwvOFRz2y7cRCB+QNZaOScGD&#10;PMxnry9TTLW78w81u5CLGMI+RQUmhCqV0meGLPqeq4gjd3a1xRBhnUtd4z2G21IOkuRdWiw4Nhis&#10;6NNQdtndrILV9+rjeBs026/qYWi9uVxPh+FVqW6nXUxABGrDv/jp3ug4fzyGv2fiBXL2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t0hnLDAAAA3AAAAA8AAAAAAAAAAAAA&#10;AAAAoQIAAGRycy9kb3ducmV2LnhtbFBLBQYAAAAABAAEAPkAAACRAwAAAAA=&#10;" strokecolor="#2e2e2e" strokeweight="0"/>
                  <v:line id="Line 2134" o:spid="_x0000_s1218" style="position:absolute;visibility:visible;mso-wrap-style:square" from="6460,870" to="6461,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bFMUAAADcAAAADwAAAGRycy9kb3ducmV2LnhtbESPQWvCQBSE70L/w/IKvemmUoqkrqGt&#10;aL0INrX0+si+ZkOyb2N2jfHfu4LgcZiZb5h5NthG9NT5yrGC50kCgrhwuuJSwf5nNZ6B8AFZY+OY&#10;FJzJQ7Z4GM0x1e7E39TnoRQRwj5FBSaENpXSF4Ys+olriaP37zqLIcqulLrDU4TbRk6T5FVarDgu&#10;GGzp01BR50erYL1df/wep/1u2Z4NfW3qw9/+5aDU0+Pw/gYi0BDu4Vt7oxVEIlzPxCMgF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HbFMUAAADcAAAADwAAAAAAAAAA&#10;AAAAAAChAgAAZHJzL2Rvd25yZXYueG1sUEsFBgAAAAAEAAQA+QAAAJMDAAAAAA==&#10;" strokecolor="#2e2e2e" strokeweight="0"/>
                  <v:line id="Line 2135" o:spid="_x0000_s1219" style="position:absolute;visibility:visible;mso-wrap-style:square" from="6460,892" to="6461,8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1+j8UAAADcAAAADwAAAGRycy9kb3ducmV2LnhtbESPT2vCQBTE74LfYXmF3nRjKKVEV2kV&#10;rReh/sPrI/uaDWbfxuwa47d3CwWPw8z8hpnMOluJlhpfOlYwGiYgiHOnSy4UHPbLwQcIH5A1Vo5J&#10;wZ08zKb93gQz7W68pXYXChEh7DNUYEKoMyl9bsiiH7qaOHq/rrEYomwKqRu8RbitZJok79JiyXHB&#10;YE1zQ/l5d7UKVpvV1/Gatj+L+m7oe32+nA5vF6VeX7rPMYhAXXiG/9trrSBNRvB3Jh4BOX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i1+j8UAAADcAAAADwAAAAAAAAAA&#10;AAAAAAChAgAAZHJzL2Rvd25yZXYueG1sUEsFBgAAAAAEAAQA+QAAAJMDAAAAAA==&#10;" strokecolor="#2e2e2e" strokeweight="0"/>
                  <v:line id="Line 2136" o:spid="_x0000_s1220" style="position:absolute;visibility:visible;mso-wrap-style:square" from="6460,917" to="6461,9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g+MUAAADcAAAADwAAAGRycy9kb3ducmV2LnhtbESPT2vCQBTE7wW/w/IEb3VjkCKpq7SW&#10;Wi8F/xWvj+wzG8y+jdk1xm/fFQSPw8z8hpnOO1uJlhpfOlYwGiYgiHOnSy4U7HffrxMQPiBrrByT&#10;ght5mM96L1PMtLvyhtptKESEsM9QgQmhzqT0uSGLfuhq4ugdXWMxRNkUUjd4jXBbyTRJ3qTFkuOC&#10;wZoWhvLT9mIVLH+Xn3+XtF1/1TdDP6vT+bAfn5Ua9LuPdxCBuvAMP9orrSBNUrifiUdAz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v/g+MUAAADcAAAADwAAAAAAAAAA&#10;AAAAAAChAgAAZHJzL2Rvd25yZXYueG1sUEsFBgAAAAAEAAQA+QAAAJMDAAAAAA==&#10;" strokecolor="#2e2e2e" strokeweight="0"/>
                  <v:line id="Line 2137" o:spid="_x0000_s1221" style="position:absolute;visibility:visible;mso-wrap-style:square" from="6460,939" to="6461,9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NFY8UAAADcAAAADwAAAGRycy9kb3ducmV2LnhtbESPQWvCQBSE7wX/w/IEb7pplCKpq1RL&#10;1UuhVYvXR/aZDWbfxuwa47/vFoQeh5n5hpktOluJlhpfOlbwPEpAEOdOl1woOOw/hlMQPiBrrByT&#10;gjt5WMx7TzPMtLvxN7W7UIgIYZ+hAhNCnUnpc0MW/cjVxNE7ucZiiLIppG7wFuG2kmmSvEiLJccF&#10;gzWtDOXn3dUqWH+ulz/XtP16r++GNtvz5XiYXJQa9Lu3VxCBuvAffrS3WkGajOHvTDwCcv4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bNFY8UAAADcAAAADwAAAAAAAAAA&#10;AAAAAAChAgAAZHJzL2Rvd25yZXYueG1sUEsFBgAAAAAEAAQA+QAAAJMDAAAAAA==&#10;" strokecolor="#2e2e2e" strokeweight="0"/>
                  <v:line id="Line 2138" o:spid="_x0000_s1222" style="position:absolute;visibility:visible;mso-wrap-style:square" from="6460,961" to="6461,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rdF8UAAADcAAAADwAAAGRycy9kb3ducmV2LnhtbESPW2vCQBSE3wv9D8sp+FY3DSISXaVV&#10;vLwU6g1fD9nTbDB7NmbXGP99tyD4OMzMN8xk1tlKtNT40rGCj34Cgjh3uuRCwWG/fB+B8AFZY+WY&#10;FNzJw2z6+jLBTLsbb6ndhUJECPsMFZgQ6kxKnxuy6PuuJo7er2sshiibQuoGbxFuK5kmyVBaLDku&#10;GKxpbig/765Wwep79XW8pu3Por4bWm/Ol9NhcFGq99Z9jkEE6sIz/GhvtII0GcD/mXgE5PQ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lrdF8UAAADcAAAADwAAAAAAAAAA&#10;AAAAAAChAgAAZHJzL2Rvd25yZXYueG1sUEsFBgAAAAAEAAQA+QAAAJMDAAAAAA==&#10;" strokecolor="#2e2e2e" strokeweight="0"/>
                  <v:line id="Line 2139" o:spid="_x0000_s1223" style="position:absolute;visibility:visible;mso-wrap-style:square" from="6460,986" to="6461,9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RZ4jMUAAADcAAAADwAAAGRycy9kb3ducmV2LnhtbESPQWvCQBSE7wX/w/IEb7pp0CKpq1RL&#10;1UuhVYvXR/aZDWbfxuwa47/vFoQeh5n5hpktOluJlhpfOlbwPEpAEOdOl1woOOw/hlMQPiBrrByT&#10;gjt5WMx7TzPMtLvxN7W7UIgIYZ+hAhNCnUnpc0MW/cjVxNE7ucZiiLIppG7wFuG2kmmSvEiLJccF&#10;gzWtDOXn3dUqWH+ulz/XtP16r++GNtvz5XgYX5Qa9Lu3VxCBuvAffrS3WkGaTODvTDwCcv4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RZ4jMUAAADcAAAADwAAAAAAAAAA&#10;AAAAAAChAgAAZHJzL2Rvd25yZXYueG1sUEsFBgAAAAAEAAQA+QAAAJMDAAAAAA==&#10;" strokecolor="#2e2e2e" strokeweight="0"/>
                  <v:line id="Line 2140" o:spid="_x0000_s1224" style="position:absolute;visibility:visible;mso-wrap-style:square" from="6460,1008" to="6461,10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Tm+8YAAADcAAAADwAAAGRycy9kb3ducmV2LnhtbESPW2vCQBSE3wv+h+UIvtWNoUiJruKF&#10;qi+F1gu+HrLHbDB7NmbXGP99t1Do4zAz3zDTeWcr0VLjS8cKRsMEBHHudMmFguPh4/UdhA/IGivH&#10;pOBJHuaz3ssUM+0e/E3tPhQiQthnqMCEUGdS+tyQRT90NXH0Lq6xGKJsCqkbfES4rWSaJGNpseS4&#10;YLCmlaH8ur9bBZvPzfJ0T9uvdf00tN1db+fj202pQb9bTEAE6sJ/+K+90wrSZAy/Z+IRkLM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nE5vvGAAAA3AAAAA8AAAAAAAAA&#10;AAAAAAAAoQIAAGRycy9kb3ducmV2LnhtbFBLBQYAAAAABAAEAPkAAACUAwAAAAA=&#10;" strokecolor="#2e2e2e" strokeweight="0"/>
                  <v:line id="Line 2141" o:spid="_x0000_s1225" style="position:absolute;visibility:visible;mso-wrap-style:square" from="6460,1030" to="6461,10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hDYMUAAADcAAAADwAAAGRycy9kb3ducmV2LnhtbESPQWvCQBSE7wX/w/IEb7ppECupq1RL&#10;1UuhVYvXR/aZDWbfxuwa47/vFoQeh5n5hpktOluJlhpfOlbwPEpAEOdOl1woOOw/hlMQPiBrrByT&#10;gjt5WMx7TzPMtLvxN7W7UIgIYZ+hAhNCnUnpc0MW/cjVxNE7ucZiiLIppG7wFuG2kmmSTKTFkuOC&#10;wZpWhvLz7moVrD/Xy59r2n6913dDm+35cjyML0oN+t3bK4hAXfgPP9pbrSBNXuDvTDwCcv4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ohDYMUAAADcAAAADwAAAAAAAAAA&#10;AAAAAAChAgAAZHJzL2Rvd25yZXYueG1sUEsFBgAAAAAEAAQA+QAAAJMDAAAAAA==&#10;" strokecolor="#2e2e2e" strokeweight="0"/>
                  <v:line id="Line 2142" o:spid="_x0000_s1226" style="position:absolute;visibility:visible;mso-wrap-style:square" from="6460,1052" to="6461,10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fXEsMAAADcAAAADwAAAGRycy9kb3ducmV2LnhtbERPy2rCQBTdF/yH4Qrd1UlDkRIzEavU&#10;uim0PnB7yVwzwcydmBlj/HtnUejycN75fLCN6KnztWMFr5MEBHHpdM2Vgv3u8+UdhA/IGhvHpOBO&#10;HubF6CnHTLsb/1K/DZWIIewzVGBCaDMpfWnIop+4ljhyJ9dZDBF2ldQd3mK4bWSaJFNpsebYYLCl&#10;paHyvL1aBevv9cfhmvY/q/Zu6Gtzvhz3bxelnsfDYgYi0BD+xX/ujVaQJnFtPBOPgCw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cX1xLDAAAA3AAAAA8AAAAAAAAAAAAA&#10;AAAAoQIAAGRycy9kb3ducmV2LnhtbFBLBQYAAAAABAAEAPkAAACRAwAAAAA=&#10;" strokecolor="#2e2e2e" strokeweight="0"/>
                  <v:line id="Line 2143" o:spid="_x0000_s1227" style="position:absolute;visibility:visible;mso-wrap-style:square" from="6460,1077" to="6461,10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tyicUAAADcAAAADwAAAGRycy9kb3ducmV2LnhtbESPQWvCQBSE7wX/w/IEb7ppEKmpq1RL&#10;1UuhVYvXR/aZDWbfxuwa47/vFoQeh5n5hpktOluJlhpfOlbwPEpAEOdOl1woOOw/hi8gfEDWWDkm&#10;BXfysJj3nmaYaXfjb2p3oRARwj5DBSaEOpPS54Ys+pGriaN3co3FEGVTSN3gLcJtJdMkmUiLJccF&#10;gzWtDOXn3dUqWH+ulz/XtP16r++GNtvz5XgYX5Qa9Lu3VxCBuvAffrS3WkGaTOHvTDwCcv4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FtyicUAAADcAAAADwAAAAAAAAAA&#10;AAAAAAChAgAAZHJzL2Rvd25yZXYueG1sUEsFBgAAAAAEAAQA+QAAAJMDAAAAAA==&#10;" strokecolor="#2e2e2e" strokeweight="0"/>
                  <v:line id="Line 2144" o:spid="_x0000_s1228" style="position:absolute;visibility:visible;mso-wrap-style:square" from="6460,1099" to="6461,11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hNycIAAADcAAAADwAAAGRycy9kb3ducmV2LnhtbERPz2vCMBS+C/4P4Qm7aWoZQzqjbMqc&#10;F8F1Dq+P5tkUm5faxFr/++UgePz4fs+Xva1FR62vHCuYThIQxIXTFZcKDr9f4xkIH5A11o5JwZ08&#10;LBfDwRwz7W78Q10eShFD2GeowITQZFL6wpBFP3ENceROrrUYImxLqVu8xXBbyzRJ3qTFimODwYZW&#10;hopzfrUKNrvN59817fbr5m7oe3u+HA+vF6VeRv3HO4hAfXiKH+6tVpBO4/x4Jh4Bufg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LhNycIAAADcAAAADwAAAAAAAAAAAAAA&#10;AAChAgAAZHJzL2Rvd25yZXYueG1sUEsFBgAAAAAEAAQA+QAAAJADAAAAAA==&#10;" strokecolor="#2e2e2e" strokeweight="0"/>
                </v:group>
                <v:group id="Group 2145" o:spid="_x0000_s1229" style="position:absolute;left:13087;top:1454;width:28048;height:23050" coordorigin="2061,229" coordsize="4417,36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nTIZsQAAADcAAAA&#10;DwAAAAAAAAAAAAAAAACqAgAAZHJzL2Rvd25yZXYueG1sUEsFBgAAAAAEAAQA+gAAAJsDAAAAAA==&#10;">
                  <v:line id="Line 2146" o:spid="_x0000_s1230" style="position:absolute;visibility:visible;mso-wrap-style:square" from="6460,1121" to="6461,11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yZ2JcUAAADcAAAADwAAAGRycy9kb3ducmV2LnhtbESPT2vCQBTE74LfYXmF3nRjKKVEV2kV&#10;rReh/sPrI/uaDWbfxuwa47d3CwWPw8z8hpnMOluJlhpfOlYwGiYgiHOnSy4UHPbLwQcIH5A1Vo5J&#10;wZ08zKb93gQz7W68pXYXChEh7DNUYEKoMyl9bsiiH7qaOHq/rrEYomwKqRu8RbitZJok79JiyXHB&#10;YE1zQ/l5d7UKVpvV1/Gatj+L+m7oe32+nA5vF6VeX7rPMYhAXXiG/9trrSAdpfB3Jh4BOX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yZ2JcUAAADcAAAADwAAAAAAAAAA&#10;AAAAAAChAgAAZHJzL2Rvd25yZXYueG1sUEsFBgAAAAAEAAQA+QAAAJMDAAAAAA==&#10;" strokecolor="#2e2e2e" strokeweight="0"/>
                  <v:line id="Line 2147" o:spid="_x0000_s1231" style="position:absolute;visibility:visible;mso-wrap-style:square" from="6460,1147" to="6461,1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rTvsYAAADcAAAADwAAAGRycy9kb3ducmV2LnhtbESPW2vCQBSE3wv+h+UIfasbUyklukpV&#10;vLwUrBd8PWRPs8Hs2ZhdY/z33UKhj8PMfMNMZp2tREuNLx0rGA4SEMS50yUXCo6H1cs7CB+QNVaO&#10;ScGDPMymvacJZtrd+YvafShEhLDPUIEJoc6k9Lkhi37gauLofbvGYoiyKaRu8B7htpJpkrxJiyXH&#10;BYM1LQzll/3NKlh/ruenW9rulvXD0GZ7uZ6Po6tSz/3uYwwiUBf+w3/trVaQDl/h90w8AnL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xq077GAAAA3AAAAA8AAAAAAAAA&#10;AAAAAAAAoQIAAGRycy9kb3ducmV2LnhtbFBLBQYAAAAABAAEAPkAAACUAwAAAAA=&#10;" strokecolor="#2e2e2e" strokeweight="0"/>
                  <v:line id="Line 2148" o:spid="_x0000_s1232" style="position:absolute;visibility:visible;mso-wrap-style:square" from="6460,1168" to="6461,1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NLysUAAADcAAAADwAAAGRycy9kb3ducmV2LnhtbESPQWvCQBSE7wX/w/IEb3VjkFKiq7SK&#10;1ovQWsXrI/vMBrNvY3aN8d+7hYLHYWa+YabzzlaipcaXjhWMhgkI4tzpkgsF+9/V6zsIH5A1Vo5J&#10;wZ08zGe9lylm2t34h9pdKESEsM9QgQmhzqT0uSGLfuhq4uidXGMxRNkUUjd4i3BbyTRJ3qTFkuOC&#10;wZoWhvLz7moVrLfrz8M1bb+X9d3Q1+Z8Oe7HF6UG/e5jAiJQF57h//ZGK0hHY/g7E4+AnD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4NLysUAAADcAAAADwAAAAAAAAAA&#10;AAAAAAChAgAAZHJzL2Rvd25yZXYueG1sUEsFBgAAAAAEAAQA+QAAAJMDAAAAAA==&#10;" strokecolor="#2e2e2e" strokeweight="0"/>
                  <v:line id="Line 2149" o:spid="_x0000_s1233" style="position:absolute;visibility:visible;mso-wrap-style:square" from="6460,1190" to="6461,11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uUcYAAADcAAAADwAAAGRycy9kb3ducmV2LnhtbESPW2vCQBSE3wv+h+UIfasbQy0lukpV&#10;vLwUrBd8PWRPs8Hs2ZhdY/z33UKhj8PMfMNMZp2tREuNLx0rGA4SEMS50yUXCo6H1cs7CB+QNVaO&#10;ScGDPMymvacJZtrd+YvafShEhLDPUIEJoc6k9Lkhi37gauLofbvGYoiyKaRu8B7htpJpkrxJiyXH&#10;BYM1LQzll/3NKlh/ruenW9rulvXD0GZ7uZ6Pr1elnvvdxxhEoC78h//aW60gHY7g90w8AnL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P7lHGAAAA3AAAAA8AAAAAAAAA&#10;AAAAAAAAoQIAAGRycy9kb3ducmV2LnhtbFBLBQYAAAAABAAEAPkAAACUAwAAAAA=&#10;" strokecolor="#2e2e2e" strokeweight="0"/>
                  <v:line id="Line 2150" o:spid="_x0000_s1234" style="position:absolute;visibility:visible;mso-wrap-style:square" from="6460,1216" to="6461,12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1wJsUAAADcAAAADwAAAGRycy9kb3ducmV2LnhtbESPT2vCQBTE74V+h+UVeqsbQxGJrtIq&#10;tV4K/sXrI/vMBrNvY3aN8dt3BcHjMDO/YcbTzlaipcaXjhX0ewkI4tzpkgsFu+3PxxCED8gaK8ek&#10;4EYeppPXlzFm2l15Te0mFCJC2GeowIRQZ1L63JBF33M1cfSOrrEYomwKqRu8RritZJokA2mx5Lhg&#10;sKaZofy0uVgFi7/F9/6Stqt5fTP0uzydD7vPs1Lvb93XCESgLjzDj/ZSK0j7A7ifiUdAT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B1wJsUAAADcAAAADwAAAAAAAAAA&#10;AAAAAAChAgAAZHJzL2Rvd25yZXYueG1sUEsFBgAAAAAEAAQA+QAAAJMDAAAAAA==&#10;" strokecolor="#2e2e2e" strokeweight="0"/>
                  <v:line id="Line 2151" o:spid="_x0000_s1235" style="position:absolute;visibility:visible;mso-wrap-style:square" from="6460,1238" to="6461,12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HVvcYAAADcAAAADwAAAGRycy9kb3ducmV2LnhtbESPW2vCQBSE3wv+h+UIfasbQ7ElukpV&#10;vLwUrBd8PWRPs8Hs2ZhdY/z33UKhj8PMfMNMZp2tREuNLx0rGA4SEMS50yUXCo6H1cs7CB+QNVaO&#10;ScGDPMymvacJZtrd+YvafShEhLDPUIEJoc6k9Lkhi37gauLofbvGYoiyKaRu8B7htpJpkoykxZLj&#10;gsGaFobyy/5mFaw/1/PTLW13y/phaLO9XM/H16tSz/3uYwwiUBf+w3/trVaQDt/g90w8AnL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NR1b3GAAAA3AAAAA8AAAAAAAAA&#10;AAAAAAAAoQIAAGRycy9kb3ducmV2LnhtbFBLBQYAAAAABAAEAPkAAACUAwAAAAA=&#10;" strokecolor="#2e2e2e" strokeweight="0"/>
                  <v:line id="Line 2152" o:spid="_x0000_s1236" style="position:absolute;visibility:visible;mso-wrap-style:square" from="6460,1260" to="6461,1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5Bz8IAAADcAAAADwAAAGRycy9kb3ducmV2LnhtbERPz2vCMBS+C/4P4Qm7aWoZQzqjbMqc&#10;F8F1Dq+P5tkUm5faxFr/++UgePz4fs+Xva1FR62vHCuYThIQxIXTFZcKDr9f4xkIH5A11o5JwZ08&#10;LBfDwRwz7W78Q10eShFD2GeowITQZFL6wpBFP3ENceROrrUYImxLqVu8xXBbyzRJ3qTFimODwYZW&#10;hopzfrUKNrvN59817fbr5m7oe3u+HA+vF6VeRv3HO4hAfXiKH+6tVpBO49p4Jh4Bufg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s5Bz8IAAADcAAAADwAAAAAAAAAAAAAA&#10;AAChAgAAZHJzL2Rvd25yZXYueG1sUEsFBgAAAAAEAAQA+QAAAJADAAAAAA==&#10;" strokecolor="#2e2e2e" strokeweight="0"/>
                  <v:line id="Line 2153" o:spid="_x0000_s1237" style="position:absolute;visibility:visible;mso-wrap-style:square" from="6460,1281" to="6461,1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YLkVMYAAADcAAAADwAAAGRycy9kb3ducmV2LnhtbESPW2vCQBSE3wv+h+UIfasbQ5E2ukpV&#10;vLwUrBd8PWRPs8Hs2ZhdY/z33UKhj8PMfMNMZp2tREuNLx0rGA4SEMS50yUXCo6H1csbCB+QNVaO&#10;ScGDPMymvacJZtrd+YvafShEhLDPUIEJoc6k9Lkhi37gauLofbvGYoiyKaRu8B7htpJpkoykxZLj&#10;gsGaFobyy/5mFaw/1/PTLW13y/phaLO9XM/H16tSz/3uYwwiUBf+w3/trVaQDt/h90w8AnL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2C5FTGAAAA3AAAAA8AAAAAAAAA&#10;AAAAAAAAoQIAAGRycy9kb3ducmV2LnhtbFBLBQYAAAAABAAEAPkAAACUAwAAAAA=&#10;" strokecolor="#2e2e2e" strokeweight="0"/>
                  <v:line id="Line 2154" o:spid="_x0000_s1238" style="position:absolute;visibility:visible;mso-wrap-style:square" from="6460,1307" to="6461,13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SHdMMAAADcAAAADwAAAGRycy9kb3ducmV2LnhtbERPy2rCQBTdF/yH4Qrd1UlDkRIzEavU&#10;uim0PnB7yVwzwcydmBlj/HtnUejycN75fLCN6KnztWMFr5MEBHHpdM2Vgv3u8+UdhA/IGhvHpOBO&#10;HubF6CnHTLsb/1K/DZWIIewzVGBCaDMpfWnIop+4ljhyJ9dZDBF2ldQd3mK4bWSaJFNpsebYYLCl&#10;paHyvL1aBevv9cfhmvY/q/Zu6Gtzvhz3bxelnsfDYgYi0BD+xX/ujVaQpnF+PBOPgCw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LUh3TDAAAA3AAAAA8AAAAAAAAAAAAA&#10;AAAAoQIAAGRycy9kb3ducmV2LnhtbFBLBQYAAAAABAAEAPkAAACRAwAAAAA=&#10;" strokecolor="#2e2e2e" strokeweight="0"/>
                  <v:line id="Line 2155" o:spid="_x0000_s1239" style="position:absolute;visibility:visible;mso-wrap-style:square" from="6460,1329" to="6461,1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Zgi78UAAADcAAAADwAAAGRycy9kb3ducmV2LnhtbESPT2vCQBTE74LfYXmF3nRjKKVEV2kV&#10;rReh/sPrI/uaDWbfxuwa47d3CwWPw8z8hpnMOluJlhpfOlYwGiYgiHOnSy4UHPbLwQcIH5A1Vo5J&#10;wZ08zKb93gQz7W68pXYXChEh7DNUYEKoMyl9bsiiH7qaOHq/rrEYomwKqRu8RbitZJok79JiyXHB&#10;YE1zQ/l5d7UKVpvV1/Gatj+L+m7oe32+nA5vF6VeX7rPMYhAXXiG/9trrSBNR/B3Jh4BOX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Zgi78UAAADcAAAADwAAAAAAAAAA&#10;AAAAAAChAgAAZHJzL2Rvd25yZXYueG1sUEsFBgAAAAAEAAQA+QAAAJMDAAAAAA==&#10;" strokecolor="#2e2e2e" strokeweight="0"/>
                  <v:line id="Line 2156" o:spid="_x0000_s1240" style="position:absolute;visibility:visible;mso-wrap-style:square" from="6460,1351" to="6461,13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q8mMUAAADcAAAADwAAAGRycy9kb3ducmV2LnhtbESPQWsCMRSE7wX/Q3iF3mq2oZSyGkUt&#10;tV4K1ipeH5vnZnHzsm7iuv77Rih4HGbmG2Y87V0tOmpD5VnDyzADQVx4U3GpYfv7+fwOIkRkg7Vn&#10;0nClANPJ4GGMufEX/qFuE0uRIBxy1GBjbHIpQ2HJYRj6hjh5B986jEm2pTQtXhLc1VJl2Zt0WHFa&#10;sNjQwlJx3JydhuX3cr47q2790Vwtfa2Op/329aT102M/G4GI1Md7+L+9MhqUUnA7k46An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Uq8mMUAAADcAAAADwAAAAAAAAAA&#10;AAAAAAChAgAAZHJzL2Rvd25yZXYueG1sUEsFBgAAAAAEAAQA+QAAAJMDAAAAAA==&#10;" strokecolor="#2e2e2e" strokeweight="0"/>
                  <v:line id="Line 2157" o:spid="_x0000_s1241" style="position:absolute;visibility:visible;mso-wrap-style:square" from="6460,1376" to="6461,13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YZA8UAAADcAAAADwAAAGRycy9kb3ducmV2LnhtbESPQWvCQBSE7wX/w/IEb7pplCKpq1RL&#10;1UuhVYvXR/aZDWbfxuwa47/vFoQeh5n5hpktOluJlhpfOlbwPEpAEOdOl1woOOw/hlMQPiBrrByT&#10;gjt5WMx7TzPMtLvxN7W7UIgIYZ+hAhNCnUnpc0MW/cjVxNE7ucZiiLIppG7wFuG2kmmSvEiLJccF&#10;gzWtDOXn3dUqWH+ulz/XtP16r++GNtvz5XiYXJQa9Lu3VxCBuvAffrS3WkGajuHvTDwCcv4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gYZA8UAAADcAAAADwAAAAAAAAAA&#10;AAAAAAChAgAAZHJzL2Rvd25yZXYueG1sUEsFBgAAAAAEAAQA+QAAAJMDAAAAAA==&#10;" strokecolor="#2e2e2e" strokeweight="0"/>
                  <v:line id="Line 2158" o:spid="_x0000_s1242" style="position:absolute;visibility:visible;mso-wrap-style:square" from="6460,1398" to="6461,14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Bd8UAAADcAAAADwAAAGRycy9kb3ducmV2LnhtbESPT2vCQBTE74V+h+UVvNVNg5QSXcUq&#10;Wi8F/+L1kX1mg9m3MbvG+O27QsHjMDO/YUaTzlaipcaXjhV89BMQxLnTJRcK9rvF+xcIH5A1Vo5J&#10;wZ08TMavLyPMtLvxhtptKESEsM9QgQmhzqT0uSGLvu9q4uidXGMxRNkUUjd4i3BbyTRJPqXFkuOC&#10;wZpmhvLz9moVLH+X34dr2q7n9d3Qz+p8Oe4HF6V6b910CCJQF57h//ZKK0jTATzOxCMgx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e+Bd8UAAADcAAAADwAAAAAAAAAA&#10;AAAAAAChAgAAZHJzL2Rvd25yZXYueG1sUEsFBgAAAAAEAAQA+QAAAJMDAAAAAA==&#10;" strokecolor="#2e2e2e" strokeweight="0"/>
                  <v:line id="Line 2159" o:spid="_x0000_s1243" style="position:absolute;visibility:visible;mso-wrap-style:square" from="6460,1420" to="6461,1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Mk7MUAAADcAAAADwAAAGRycy9kb3ducmV2LnhtbESPQWvCQBSE7wX/w/IEb7pp0CKpq1RL&#10;1UuhVYvXR/aZDWbfxuwa47/vFoQeh5n5hpktOluJlhpfOlbwPEpAEOdOl1woOOw/hlMQPiBrrByT&#10;gjt5WMx7TzPMtLvxN7W7UIgIYZ+hAhNCnUnpc0MW/cjVxNE7ucZiiLIppG7wFuG2kmmSvEiLJccF&#10;gzWtDOXn3dUqWH+ulz/XtP16r++GNtvz5XgYX5Qa9Lu3VxCBuvAffrS3WkGaTuDvTDwCcv4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qMk7MUAAADcAAAADwAAAAAAAAAA&#10;AAAAAAChAgAAZHJzL2Rvd25yZXYueG1sUEsFBgAAAAAEAAQA+QAAAJMDAAAAAA==&#10;" strokecolor="#2e2e2e" strokeweight="0"/>
                  <v:line id="Line 2160" o:spid="_x0000_s1244" style="position:absolute;visibility:visible;mso-wrap-style:square" from="6460,1445" to="6461,1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G6m8YAAADcAAAADwAAAGRycy9kb3ducmV2LnhtbESPW2vCQBSE3wv+h+UIvtWNoUiJruKF&#10;qi+F1gu+HrLHbDB7NmbXGP99t1Do4zAz3zDTeWcr0VLjS8cKRsMEBHHudMmFguPh4/UdhA/IGivH&#10;pOBJHuaz3ssUM+0e/E3tPhQiQthnqMCEUGdS+tyQRT90NXH0Lq6xGKJsCqkbfES4rWSaJGNpseS4&#10;YLCmlaH8ur9bBZvPzfJ0T9uvdf00tN1db+fj202pQb9bTEAE6sJ/+K+90wrSdAy/Z+IRkLM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JxupvGAAAA3AAAAA8AAAAAAAAA&#10;AAAAAAAAoQIAAGRycy9kb3ducmV2LnhtbFBLBQYAAAAABAAEAPkAAACUAwAAAAA=&#10;" strokecolor="#2e2e2e" strokeweight="0"/>
                  <v:line id="Line 2161" o:spid="_x0000_s1245" style="position:absolute;visibility:visible;mso-wrap-style:square" from="6460,1467" to="6461,1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0fAMUAAADcAAAADwAAAGRycy9kb3ducmV2LnhtbESPQWvCQBSE7wX/w/IEb7ppECupq1RL&#10;1UuhVYvXR/aZDWbfxuwa47/vFoQeh5n5hpktOluJlhpfOlbwPEpAEOdOl1woOOw/hlMQPiBrrByT&#10;gjt5WMx7TzPMtLvxN7W7UIgIYZ+hAhNCnUnpc0MW/cjVxNE7ucZiiLIppG7wFuG2kmmSTKTFkuOC&#10;wZpWhvLz7moVrD/Xy59r2n6913dDm+35cjyML0oN+t3bK4hAXfgPP9pbrSBNX+DvTDwCcv4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T0fAMUAAADcAAAADwAAAAAAAAAA&#10;AAAAAAChAgAAZHJzL2Rvd25yZXYueG1sUEsFBgAAAAAEAAQA+QAAAJMDAAAAAA==&#10;" strokecolor="#2e2e2e" strokeweight="0"/>
                  <v:line id="Line 2162" o:spid="_x0000_s1246" style="position:absolute;visibility:visible;mso-wrap-style:square" from="6460,1489" to="6461,1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KLcsMAAADcAAAADwAAAGRycy9kb3ducmV2LnhtbERPy2rCQBTdF/yH4Qrd1UlDkRIzEavU&#10;uim0PnB7yVwzwcydmBlj/HtnUejycN75fLCN6KnztWMFr5MEBHHpdM2Vgv3u8+UdhA/IGhvHpOBO&#10;HubF6CnHTLsb/1K/DZWIIewzVGBCaDMpfWnIop+4ljhyJ9dZDBF2ldQd3mK4bWSaJFNpsebYYLCl&#10;paHyvL1aBevv9cfhmvY/q/Zu6Gtzvhz3bxelnsfDYgYi0BD+xX/ujVaQpnFtPBOPgCw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yii3LDAAAA3AAAAA8AAAAAAAAAAAAA&#10;AAAAoQIAAGRycy9kb3ducmV2LnhtbFBLBQYAAAAABAAEAPkAAACRAwAAAAA=&#10;" strokecolor="#2e2e2e" strokeweight="0"/>
                  <v:line id="Line 2163" o:spid="_x0000_s1247" style="position:absolute;visibility:visible;mso-wrap-style:square" from="6460,1514" to="6461,15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u6cUAAADcAAAADwAAAGRycy9kb3ducmV2LnhtbESPQWvCQBSE7wX/w/IEb7ppEKmpq1RL&#10;1UuhVYvXR/aZDWbfxuwa47/vFoQeh5n5hpktOluJlhpfOlbwPEpAEOdOl1woOOw/hi8gfEDWWDkm&#10;BXfysJj3nmaYaXfjb2p3oRARwj5DBSaEOpPS54Ys+pGriaN3co3FEGVTSN3gLcJtJdMkmUiLJccF&#10;gzWtDOXn3dUqWH+ulz/XtP16r++GNtvz5XgYX5Qa9Lu3VxCBuvAffrS3WkGaTuHvTDwCcv4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4u6cUAAADcAAAADwAAAAAAAAAA&#10;AAAAAAChAgAAZHJzL2Rvd25yZXYueG1sUEsFBgAAAAAEAAQA+QAAAJMDAAAAAA==&#10;" strokecolor="#2e2e2e" strokeweight="0"/>
                  <v:line id="Line 2164" o:spid="_x0000_s1248" style="position:absolute;visibility:visible;mso-wrap-style:square" from="6460,1536" to="6461,15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0RqcIAAADcAAAADwAAAGRycy9kb3ducmV2LnhtbERPy4rCMBTdD8w/hDvgTtOpIlKNMg98&#10;bAR1HNxemjtNsbmpTaz1781CmOXhvGeLzlaipcaXjhW8DxIQxLnTJRcKjj/L/gSED8gaK8ek4E4e&#10;FvPXlxlm2t14T+0hFCKGsM9QgQmhzqT0uSGLfuBq4sj9ucZiiLAppG7wFsNtJdMkGUuLJccGgzV9&#10;GcrPh6tVsNquPn+vabv7ru+G1pvz5XQcXZTqvXUfUxCBuvAvfro3WkE6jPPjmXgE5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w0RqcIAAADcAAAADwAAAAAAAAAAAAAA&#10;AAChAgAAZHJzL2Rvd25yZXYueG1sUEsFBgAAAAAEAAQA+QAAAJADAAAAAA==&#10;" strokecolor="#2e2e2e" strokeweight="0"/>
                  <v:line id="Line 2165" o:spid="_x0000_s1249" style="position:absolute;visibility:visible;mso-wrap-style:square" from="6460,1558" to="6461,15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G0MsYAAADcAAAADwAAAGRycy9kb3ducmV2LnhtbESPW2vCQBSE3wv+h+UIfasbUyklukpV&#10;vLwUrBd8PWRPs8Hs2ZhdY/z33UKhj8PMfMNMZp2tREuNLx0rGA4SEMS50yUXCo6H1cs7CB+QNVaO&#10;ScGDPMymvacJZtrd+YvafShEhLDPUIEJoc6k9Lkhi37gauLofbvGYoiyKaRu8B7htpJpkrxJiyXH&#10;BYM1LQzll/3NKlh/ruenW9rulvXD0GZ7uZ6Po6tSz/3uYwwiUBf+w3/trVaQvg7h90w8AnL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BtDLGAAAA3AAAAA8AAAAAAAAA&#10;AAAAAAAAoQIAAGRycy9kb3ducmV2LnhtbFBLBQYAAAAABAAEAPkAAACUAwAAAAA=&#10;" strokecolor="#2e2e2e" strokeweight="0"/>
                  <v:line id="Line 2166" o:spid="_x0000_s1250" style="position:absolute;visibility:visible;mso-wrap-style:square" from="6460,1580" to="6461,15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MqRcUAAADcAAAADwAAAGRycy9kb3ducmV2LnhtbESPQWvCQBSE7wX/w/IEb7pplCKpq1RL&#10;1UuhVYvXR/aZDWbfxuwa47/vFoQeh5n5hpktOluJlhpfOlbwPEpAEOdOl1woOOw/hlMQPiBrrByT&#10;gjt5WMx7TzPMtLvxN7W7UIgIYZ+hAhNCnUnpc0MW/cjVxNE7ucZiiLIppG7wFuG2kmmSvEiLJccF&#10;gzWtDOXn3dUqWH+ulz/XtP16r++GNtvz5XiYXJQa9Lu3VxCBuvAffrS3WkE6TuHvTDwCcv4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JMqRcUAAADcAAAADwAAAAAAAAAA&#10;AAAAAAChAgAAZHJzL2Rvd25yZXYueG1sUEsFBgAAAAAEAAQA+QAAAJMDAAAAAA==&#10;" strokecolor="#2e2e2e" strokeweight="0"/>
                  <v:line id="Line 2167" o:spid="_x0000_s1251" style="position:absolute;visibility:visible;mso-wrap-style:square" from="6460,1605" to="6461,16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P3sUAAADcAAAADwAAAGRycy9kb3ducmV2LnhtbESPQWvCQBSE74L/YXmF3uqmUURSV6kt&#10;VS+CWkuvj+xrNph9G7NrjP/eFQoeh5n5hpnOO1uJlhpfOlbwOkhAEOdOl1woOHx/vUxA+ICssXJM&#10;Cq7kYT7r96aYaXfhHbX7UIgIYZ+hAhNCnUnpc0MW/cDVxNH7c43FEGVTSN3gJcJtJdMkGUuLJccF&#10;gzV9GMqP+7NVsNwsFz/ntN1+1ldDq/Xx9HsYnZR6fure30AE6sIj/N9eawXpcAj3M/EIyN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9+P3sUAAADcAAAADwAAAAAAAAAA&#10;AAAAAAChAgAAZHJzL2Rvd25yZXYueG1sUEsFBgAAAAAEAAQA+QAAAJMDAAAAAA==&#10;" strokecolor="#2e2e2e" strokeweight="0"/>
                  <v:line id="Line 2168" o:spid="_x0000_s1252" style="position:absolute;visibility:visible;mso-wrap-style:square" from="6460,1627" to="6461,1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YXqsYAAADcAAAADwAAAGRycy9kb3ducmV2LnhtbESPT2vCQBTE74LfYXmF3nTTVKREV6kt&#10;tV4K1j94fWRfs8Hs25hdY/z2XUHwOMzMb5jpvLOVaKnxpWMFL8MEBHHudMmFgt32a/AGwgdkjZVj&#10;UnAlD/NZvzfFTLsL/1K7CYWIEPYZKjAh1JmUPjdk0Q9dTRy9P9dYDFE2hdQNXiLcVjJNkrG0WHJc&#10;MFjTh6H8uDlbBcuf5WJ/Ttv1Z3019L06ng670Ump56fufQIiUBce4Xt7pRWkryO4nYlHQM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g2F6rGAAAA3AAAAA8AAAAAAAAA&#10;AAAAAAAAoQIAAGRycy9kb3ducmV2LnhtbFBLBQYAAAAABAAEAPkAAACUAwAAAAA=&#10;" strokecolor="#2e2e2e" strokeweight="0"/>
                  <v:line id="Line 2169" o:spid="_x0000_s1253" style="position:absolute;visibility:visible;mso-wrap-style:square" from="6460,1649" to="6461,16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qyMcYAAADcAAAADwAAAGRycy9kb3ducmV2LnhtbESPT2vCQBTE7wW/w/KE3nTTVEtJXcU/&#10;aL0IrbX0+si+ZoPZtzG7xvjtu4LQ4zAzv2Ems85WoqXGl44VPA0TEMS50yUXCg5f68ErCB+QNVaO&#10;ScGVPMymvYcJZtpd+JPafShEhLDPUIEJoc6k9Lkhi37oauLo/brGYoiyKaRu8BLhtpJpkrxIiyXH&#10;BYM1LQ3lx/3ZKtjsNovvc9p+rOqrofft8fRzGJ2Ueux38zcQgbrwH763t1pB+jyG25l4BOT0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d6sjHGAAAA3AAAAA8AAAAAAAAA&#10;AAAAAAAAoQIAAGRycy9kb3ducmV2LnhtbFBLBQYAAAAABAAEAPkAAACUAwAAAAA=&#10;" strokecolor="#2e2e2e" strokeweight="0"/>
                  <v:line id="Line 2170" o:spid="_x0000_s1254" style="position:absolute;visibility:visible;mso-wrap-style:square" from="6460,1674" to="6461,16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gsRsYAAADcAAAADwAAAGRycy9kb3ducmV2LnhtbESPT2vCQBTE7wW/w/IKvemmaZESXaUq&#10;tV4E6x+8PrKv2WD2bcyuMX77riD0OMzMb5jxtLOVaKnxpWMFr4MEBHHudMmFgv3uq/8BwgdkjZVj&#10;UnAjD9NJ72mMmXZX/qF2GwoRIewzVGBCqDMpfW7Ioh+4mjh6v66xGKJsCqkbvEa4rWSaJENpseS4&#10;YLCmuaH8tL1YBcv1cna4pO1mUd8Mfa9O5+P+/azUy3P3OQIRqAv/4Ud7pRWkb0O4n4lHQE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oLEbGAAAA3AAAAA8AAAAAAAAA&#10;AAAAAAAAoQIAAGRycy9kb3ducmV2LnhtbFBLBQYAAAAABAAEAPkAAACUAwAAAAA=&#10;" strokecolor="#2e2e2e" strokeweight="0"/>
                  <v:line id="Line 2171" o:spid="_x0000_s1255" style="position:absolute;visibility:visible;mso-wrap-style:square" from="6460,1696" to="6461,17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SJ3cYAAADcAAAADwAAAGRycy9kb3ducmV2LnhtbESPT2vCQBTE7wW/w/KE3nTTVGxJXcU/&#10;aL0IrbX0+si+ZoPZtzG7xvjtu4LQ4zAzv2Ems85WoqXGl44VPA0TEMS50yUXCg5f68ErCB+QNVaO&#10;ScGVPMymvYcJZtpd+JPafShEhLDPUIEJoc6k9Lkhi37oauLo/brGYoiyKaRu8BLhtpJpkoylxZLj&#10;gsGaloby4/5sFWx2m8X3OW0/VvXV0Pv2ePo5jE5KPfa7+RuIQF34D9/bW60gfX6B25l4BOT0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kid3GAAAA3AAAAA8AAAAAAAAA&#10;AAAAAAAAoQIAAGRycy9kb3ducmV2LnhtbFBLBQYAAAAABAAEAPkAAACUAwAAAAA=&#10;" strokecolor="#2e2e2e" strokeweight="0"/>
                  <v:line id="Line 2172" o:spid="_x0000_s1256" style="position:absolute;visibility:visible;mso-wrap-style:square" from="6460,1718" to="6461,1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sdr8IAAADcAAAADwAAAGRycy9kb3ducmV2LnhtbERPy4rCMBTdD8w/hDvgTtOpIlKNMg98&#10;bAR1HNxemjtNsbmpTaz1781CmOXhvGeLzlaipcaXjhW8DxIQxLnTJRcKjj/L/gSED8gaK8ek4E4e&#10;FvPXlxlm2t14T+0hFCKGsM9QgQmhzqT0uSGLfuBq4sj9ucZiiLAppG7wFsNtJdMkGUuLJccGgzV9&#10;GcrPh6tVsNquPn+vabv7ru+G1pvz5XQcXZTqvXUfUxCBuvAvfro3WkE6jGvjmXgE5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Xsdr8IAAADcAAAADwAAAAAAAAAAAAAA&#10;AAChAgAAZHJzL2Rvd25yZXYueG1sUEsFBgAAAAAEAAQA+QAAAJADAAAAAA==&#10;" strokecolor="#2e2e2e" strokeweight="0"/>
                  <v:line id="Line 2173" o:spid="_x0000_s1257" style="position:absolute;visibility:visible;mso-wrap-style:square" from="6460,1744" to="6461,17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e4NMYAAADcAAAADwAAAGRycy9kb3ducmV2LnhtbESPT2vCQBTE7wW/w/KE3nTTVKRNXcU/&#10;aL0IrbX0+si+ZoPZtzG7xvjtu4LQ4zAzv2Ems85WoqXGl44VPA0TEMS50yUXCg5f68ELCB+QNVaO&#10;ScGVPMymvYcJZtpd+JPafShEhLDPUIEJoc6k9Lkhi37oauLo/brGYoiyKaRu8BLhtpJpkoylxZLj&#10;gsGaloby4/5sFWx2m8X3OW0/VvXV0Pv2ePo5jE5KPfa7+RuIQF34D9/bW60gfX6F25l4BOT0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Y3uDTGAAAA3AAAAA8AAAAAAAAA&#10;AAAAAAAAoQIAAGRycy9kb3ducmV2LnhtbFBLBQYAAAAABAAEAPkAAACUAwAAAAA=&#10;" strokecolor="#2e2e2e" strokeweight="0"/>
                  <v:line id="Line 2174" o:spid="_x0000_s1258" style="position:absolute;visibility:visible;mso-wrap-style:square" from="6460,1765" to="6461,17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ti1MIAAADcAAAADwAAAGRycy9kb3ducmV2LnhtbERPy4rCMBTdD/gP4QruxtQiMnSMMuMw&#10;6kYYH4PbS3Ntis1NbWKtf28WgsvDeU/nna1ES40vHSsYDRMQxLnTJRcKDvvf9w8QPiBrrByTgjt5&#10;mM96b1PMtLvxltpdKEQMYZ+hAhNCnUnpc0MW/dDVxJE7ucZiiLAppG7wFsNtJdMkmUiLJccGgzUt&#10;DOXn3dUqWG6W3//XtP37qe+GVuvz5XgYX5Qa9LuvTxCBuvASP91rrSAdx/nxTDwCcvY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wti1MIAAADcAAAADwAAAAAAAAAAAAAA&#10;AAChAgAAZHJzL2Rvd25yZXYueG1sUEsFBgAAAAAEAAQA+QAAAJADAAAAAA==&#10;" strokecolor="#2e2e2e" strokeweight="0"/>
                  <v:line id="Line 2175" o:spid="_x0000_s1259" style="position:absolute;visibility:visible;mso-wrap-style:square" from="6460,1787" to="6461,17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fHT8UAAADcAAAADwAAAGRycy9kb3ducmV2LnhtbESPQWvCQBSE7wX/w/IEb3VjkFKiq7SK&#10;1ovQWsXrI/vMBrNvY3aN8d+7hYLHYWa+YabzzlaipcaXjhWMhgkI4tzpkgsF+9/V6zsIH5A1Vo5J&#10;wZ08zGe9lylm2t34h9pdKESEsM9QgQmhzqT0uSGLfuhq4uidXGMxRNkUUjd4i3BbyTRJ3qTFkuOC&#10;wZoWhvLz7moVrLfrz8M1bb+X9d3Q1+Z8Oe7HF6UG/e5jAiJQF57h//ZGK0jHI/g7E4+AnD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EfHT8UAAADcAAAADwAAAAAAAAAA&#10;AAAAAAChAgAAZHJzL2Rvd25yZXYueG1sUEsFBgAAAAAEAAQA+QAAAJMDAAAAAA==&#10;" strokecolor="#2e2e2e" strokeweight="0"/>
                  <v:line id="Line 2176" o:spid="_x0000_s1260" style="position:absolute;visibility:visible;mso-wrap-style:square" from="6460,1809" to="6461,18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VZOMUAAADcAAAADwAAAGRycy9kb3ducmV2LnhtbESPT2vCQBTE74V+h+UVvNVNg5QSXcUq&#10;Wi8F/+L1kX1mg9m3MbvG+O27QsHjMDO/YUaTzlaipcaXjhV89BMQxLnTJRcK9rvF+xcIH5A1Vo5J&#10;wZ08TMavLyPMtLvxhtptKESEsM9QgQmhzqT0uSGLvu9q4uidXGMxRNkUUjd4i3BbyTRJPqXFkuOC&#10;wZpmhvLz9moVLH+X34dr2q7n9d3Qz+p8Oe4HF6V6b910CCJQF57h//ZKK0gHKTzOxCMgx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JVZOMUAAADcAAAADwAAAAAAAAAA&#10;AAAAAAChAgAAZHJzL2Rvd25yZXYueG1sUEsFBgAAAAAEAAQA+QAAAJMDAAAAAA==&#10;" strokecolor="#2e2e2e" strokeweight="0"/>
                  <v:line id="Line 2177" o:spid="_x0000_s1261" style="position:absolute;visibility:visible;mso-wrap-style:square" from="6460,1835" to="6461,1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n8o8YAAADcAAAADwAAAGRycy9kb3ducmV2LnhtbESPT2vCQBTE74LfYXmF3nTTVKREV6kt&#10;tV4K1j94fWRfs8Hs25hdY/z2XUHwOMzMb5jpvLOVaKnxpWMFL8MEBHHudMmFgt32a/AGwgdkjZVj&#10;UnAlD/NZvzfFTLsL/1K7CYWIEPYZKjAh1JmUPjdk0Q9dTRy9P9dYDFE2hdQNXiLcVjJNkrG0WHJc&#10;MFjTh6H8uDlbBcuf5WJ/Ttv1Z3019L06ng670Ump56fufQIiUBce4Xt7pRWko1e4nYlHQM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Z/KPGAAAA3AAAAA8AAAAAAAAA&#10;AAAAAAAAoQIAAGRycy9kb3ducmV2LnhtbFBLBQYAAAAABAAEAPkAAACUAwAAAAA=&#10;" strokecolor="#2e2e2e" strokeweight="0"/>
                  <v:line id="Line 2178" o:spid="_x0000_s1262" style="position:absolute;visibility:visible;mso-wrap-style:square" from="6460,1856" to="6461,1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Bk18YAAADcAAAADwAAAGRycy9kb3ducmV2LnhtbESPQWvCQBSE7wX/w/KE3uqmIZSSuopV&#10;ar0Ibap4fWSf2WD2bcyuMf57t1DocZiZb5jpfLCN6KnztWMFz5MEBHHpdM2Vgt3Px9MrCB+QNTaO&#10;ScGNPMxno4cp5tpd+Zv6IlQiQtjnqMCE0OZS+tKQRT9xLXH0jq6zGKLsKqk7vEa4bWSaJC/SYs1x&#10;wWBLS0PlqbhYBevt+n1/SfuvVXsz9Lk5nQ+77KzU43hYvIEINIT/8F97oxWkWQa/Z+IRkL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AwZNfGAAAA3AAAAA8AAAAAAAAA&#10;AAAAAAAAoQIAAGRycy9kb3ducmV2LnhtbFBLBQYAAAAABAAEAPkAAACUAwAAAAA=&#10;" strokecolor="#2e2e2e" strokeweight="0"/>
                  <v:line id="Line 2179" o:spid="_x0000_s1263" style="position:absolute;visibility:visible;mso-wrap-style:square" from="6460,1878" to="6461,1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zBTMUAAADcAAAADwAAAGRycy9kb3ducmV2LnhtbESPQWvCQBSE74L/YXmF3uqmQUVSV6kt&#10;VS+CWkuvj+xrNph9G7NrjP/eFQoeh5n5hpnOO1uJlhpfOlbwOkhAEOdOl1woOHx/vUxA+ICssXJM&#10;Cq7kYT7r96aYaXfhHbX7UIgIYZ+hAhNCnUnpc0MW/cDVxNH7c43FEGVTSN3gJcJtJdMkGUuLJccF&#10;gzV9GMqP+7NVsNwsFz/ntN1+1ldDq/Xx9HsYnpR6fure30AE6sIj/N9eawXpcAT3M/EIyN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3zBTMUAAADcAAAADwAAAAAAAAAA&#10;AAAAAAChAgAAZHJzL2Rvd25yZXYueG1sUEsFBgAAAAAEAAQA+QAAAJMDAAAAAA==&#10;" strokecolor="#2e2e2e" strokeweight="0"/>
                  <v:line id="Line 2180" o:spid="_x0000_s1264" style="position:absolute;visibility:visible;mso-wrap-style:square" from="6460,1904" to="6461,19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5fO8UAAADcAAAADwAAAGRycy9kb3ducmV2LnhtbESPQWvCQBSE74L/YXlCb7oxiEh0ldZS&#10;66XQWsXrI/vMBrNvY3aN8d93C4LHYWa+YRarzlaipcaXjhWMRwkI4tzpkgsF+9+P4QyED8gaK8ek&#10;4E4eVst+b4GZdjf+oXYXChEh7DNUYEKoMyl9bsiiH7maOHon11gMUTaF1A3eItxWMk2SqbRYclww&#10;WNPaUH7eXa2Czdfm7XBN2+/3+m7oc3u+HPeTi1Ivg+51DiJQF57hR3urFaSTKfyfiUdAL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65fO8UAAADcAAAADwAAAAAAAAAA&#10;AAAAAAChAgAAZHJzL2Rvd25yZXYueG1sUEsFBgAAAAAEAAQA+QAAAJMDAAAAAA==&#10;" strokecolor="#2e2e2e" strokeweight="0"/>
                  <v:line id="Line 2181" o:spid="_x0000_s1265" style="position:absolute;visibility:visible;mso-wrap-style:square" from="6460,1926" to="6461,1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L6oMUAAADcAAAADwAAAGRycy9kb3ducmV2LnhtbESPQWvCQBSE74L/YXmF3uqmQVRSV6kt&#10;VS+CWkuvj+xrNph9G7NrjP/eFQoeh5n5hpnOO1uJlhpfOlbwOkhAEOdOl1woOHx/vUxA+ICssXJM&#10;Cq7kYT7r96aYaXfhHbX7UIgIYZ+hAhNCnUnpc0MW/cDVxNH7c43FEGVTSN3gJcJtJdMkGUmLJccF&#10;gzV9GMqP+7NVsNwsFz/ntN1+1ldDq/Xx9HsYnpR6fure30AE6sIj/N9eawXpcAz3M/EIyN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OL6oMUAAADcAAAADwAAAAAAAAAA&#10;AAAAAAChAgAAZHJzL2Rvd25yZXYueG1sUEsFBgAAAAAEAAQA+QAAAJMDAAAAAA==&#10;" strokecolor="#2e2e2e" strokeweight="0"/>
                  <v:line id="Line 2182" o:spid="_x0000_s1266" style="position:absolute;visibility:visible;mso-wrap-style:square" from="6460,1947" to="6461,19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1u0sIAAADcAAAADwAAAGRycy9kb3ducmV2LnhtbERPy4rCMBTdD/gP4QruxtQiMnSMMuMw&#10;6kYYH4PbS3Ntis1NbWKtf28WgsvDeU/nna1ES40vHSsYDRMQxLnTJRcKDvvf9w8QPiBrrByTgjt5&#10;mM96b1PMtLvxltpdKEQMYZ+hAhNCnUnpc0MW/dDVxJE7ucZiiLAppG7wFsNtJdMkmUiLJccGgzUt&#10;DOXn3dUqWG6W3//XtP37qe+GVuvz5XgYX5Qa9LuvTxCBuvASP91rrSAdx7XxTDwCcvY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X1u0sIAAADcAAAADwAAAAAAAAAAAAAA&#10;AAChAgAAZHJzL2Rvd25yZXYueG1sUEsFBgAAAAAEAAQA+QAAAJADAAAAAA==&#10;" strokecolor="#2e2e2e" strokeweight="0"/>
                  <v:line id="Line 2183" o:spid="_x0000_s1267" style="position:absolute;visibility:visible;mso-wrap-style:square" from="6460,1973" to="6461,19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LScUAAADcAAAADwAAAGRycy9kb3ducmV2LnhtbESPQWvCQBSE74L/YXmF3uqmQURTV6kt&#10;VS+CWkuvj+xrNph9G7NrjP/eFQoeh5n5hpnOO1uJlhpfOlbwOkhAEOdOl1woOHx/vYxB+ICssXJM&#10;Cq7kYT7r96aYaXfhHbX7UIgIYZ+hAhNCnUnpc0MW/cDVxNH7c43FEGVTSN3gJcJtJdMkGUmLJccF&#10;gzV9GMqP+7NVsNwsFz/ntN1+1ldDq/Xx9HsYnpR6fure30AE6sIj/N9eawXpcAL3M/EIyN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HLScUAAADcAAAADwAAAAAAAAAA&#10;AAAAAAChAgAAZHJzL2Rvd25yZXYueG1sUEsFBgAAAAAEAAQA+QAAAJMDAAAAAA==&#10;" strokecolor="#2e2e2e" strokeweight="0"/>
                  <v:line id="Line 2184" o:spid="_x0000_s1268" style="position:absolute;visibility:visible;mso-wrap-style:square" from="6460,1995" to="6461,2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tL0CcIAAADcAAAADwAAAGRycy9kb3ducmV2LnhtbERPy4rCMBTdD8w/hDvgTtMpKlKNMg98&#10;bAR1HNxemjtNsbmpTaz1781CmOXhvGeLzlaipcaXjhW8DxIQxLnTJRcKjj/L/gSED8gaK8ek4E4e&#10;FvPXlxlm2t14T+0hFCKGsM9QgQmhzqT0uSGLfuBq4sj9ucZiiLAppG7wFsNtJdMkGUuLJccGgzV9&#10;GcrPh6tVsNquPn+vabv7ru+G1pvz5XQcXpTqvXUfUxCBuvAvfro3WkE6ivPjmXgE5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tL0CcIAAADcAAAADwAAAAAAAAAAAAAA&#10;AAChAgAAZHJzL2Rvd25yZXYueG1sUEsFBgAAAAAEAAQA+QAAAJADAAAAAA==&#10;" strokecolor="#2e2e2e" strokeweight="0"/>
                  <v:line id="Line 2185" o:spid="_x0000_s1269" style="position:absolute;visibility:visible;mso-wrap-style:square" from="6460,2017" to="6461,20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5RksYAAADcAAAADwAAAGRycy9kb3ducmV2LnhtbESPW2vCQBSE3wv+h+UIfasbQy0lukpV&#10;vLwUrBd8PWRPs8Hs2ZhdY/z33UKhj8PMfMNMZp2tREuNLx0rGA4SEMS50yUXCo6H1cs7CB+QNVaO&#10;ScGDPMymvacJZtrd+YvafShEhLDPUIEJoc6k9Lkhi37gauLofbvGYoiyKaRu8B7htpJpkrxJiyXH&#10;BYM1LQzll/3NKlh/ruenW9rulvXD0GZ7uZ6Pr1elnvvdxxhEoC78h//aW60gHQ3h90w8AnL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WeUZLGAAAA3AAAAA8AAAAAAAAA&#10;AAAAAAAAoQIAAGRycy9kb3ducmV2LnhtbFBLBQYAAAAABAAEAPkAAACUAwAAAAA=&#10;" strokecolor="#2e2e2e" strokeweight="0"/>
                  <v:line id="Line 2186" o:spid="_x0000_s1270" style="position:absolute;visibility:visible;mso-wrap-style:square" from="6460,2042" to="6461,20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zP5cUAAADcAAAADwAAAGRycy9kb3ducmV2LnhtbESPQWvCQBSE7wX/w/IEb7pp0CKpq1RL&#10;1UuhVYvXR/aZDWbfxuwa47/vFoQeh5n5hpktOluJlhpfOlbwPEpAEOdOl1woOOw/hlMQPiBrrByT&#10;gjt5WMx7TzPMtLvxN7W7UIgIYZ+hAhNCnUnpc0MW/cjVxNE7ucZiiLIppG7wFuG2kmmSvEiLJccF&#10;gzWtDOXn3dUqWH+ulz/XtP16r++GNtvz5XgYX5Qa9Lu3VxCBuvAffrS3WkE6SeHvTDwCcv4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UzP5cUAAADcAAAADwAAAAAAAAAA&#10;AAAAAAChAgAAZHJzL2Rvd25yZXYueG1sUEsFBgAAAAAEAAQA+QAAAJMDAAAAAA==&#10;" strokecolor="#2e2e2e" strokeweight="0"/>
                  <v:line id="Line 2187" o:spid="_x0000_s1271" style="position:absolute;visibility:visible;mso-wrap-style:square" from="6460,2064" to="6461,20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BqfsYAAADcAAAADwAAAGRycy9kb3ducmV2LnhtbESPT2vCQBTE7wW/w/KE3nTTVEtJXcU/&#10;aL0IrbX0+si+ZoPZtzG7xvjtu4LQ4zAzv2Ems85WoqXGl44VPA0TEMS50yUXCg5f68ErCB+QNVaO&#10;ScGVPMymvYcJZtpd+JPafShEhLDPUIEJoc6k9Lkhi37oauLo/brGYoiyKaRu8BLhtpJpkrxIiyXH&#10;BYM1LQ3lx/3ZKtjsNovvc9p+rOqrofft8fRzGJ2Ueux38zcQgbrwH763t1pBOn6G25l4BOT0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oAan7GAAAA3AAAAA8AAAAAAAAA&#10;AAAAAAAAoQIAAGRycy9kb3ducmV2LnhtbFBLBQYAAAAABAAEAPkAAACUAwAAAAA=&#10;" strokecolor="#2e2e2e" strokeweight="0"/>
                  <v:line id="Line 2188" o:spid="_x0000_s1272" style="position:absolute;visibility:visible;mso-wrap-style:square" from="6460,2086" to="6461,20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nyCsUAAADcAAAADwAAAGRycy9kb3ducmV2LnhtbESPQWvCQBSE74L/YXmF3uqmQUVSV6kt&#10;VS+CWkuvj+xrNph9G7NrjP/eFQoeh5n5hpnOO1uJlhpfOlbwOkhAEOdOl1woOHx/vUxA+ICssXJM&#10;Cq7kYT7r96aYaXfhHbX7UIgIYZ+hAhNCnUnpc0MW/cDVxNH7c43FEGVTSN3gJcJtJdMkGUuLJccF&#10;gzV9GMqP+7NVsNwsFz/ntN1+1ldDq/Xx9HsYnpR6fure30AE6sIj/N9eawXpaAj3M/EIyN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enyCsUAAADcAAAADwAAAAAAAAAA&#10;AAAAAAChAgAAZHJzL2Rvd25yZXYueG1sUEsFBgAAAAAEAAQA+QAAAJMDAAAAAA==&#10;" strokecolor="#2e2e2e" strokeweight="0"/>
                  <v:line id="Line 2189" o:spid="_x0000_s1273" style="position:absolute;visibility:visible;mso-wrap-style:square" from="6460,2108" to="6461,21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XkcYAAADcAAAADwAAAGRycy9kb3ducmV2LnhtbESPT2vCQBTE74LfYXmF3nTTUKVEV6kt&#10;tV4K1j94fWRfs8Hs25hdY/z2XUHwOMzMb5jpvLOVaKnxpWMFL8MEBHHudMmFgt32a/AGwgdkjZVj&#10;UnAlD/NZvzfFTLsL/1K7CYWIEPYZKjAh1JmUPjdk0Q9dTRy9P9dYDFE2hdQNXiLcVjJNkrG0WHJc&#10;MFjTh6H8uDlbBcuf5WJ/Ttv1Z3019L06ng6715NSz0/d+wREoC48wvf2SitIRyO4nYlHQM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qlV5HGAAAA3AAAAA8AAAAAAAAA&#10;AAAAAAAAoQIAAGRycy9kb3ducmV2LnhtbFBLBQYAAAAABAAEAPkAAACUAwAAAAA=&#10;" strokecolor="#2e2e2e" strokeweight="0"/>
                  <v:line id="Line 2190" o:spid="_x0000_s1274" style="position:absolute;visibility:visible;mso-wrap-style:square" from="6460,2133" to="6461,21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fJ5sYAAADcAAAADwAAAGRycy9kb3ducmV2LnhtbESPT2vCQBTE7wW/w/IKvemmoZUSXaUq&#10;tV4E6x+8PrKv2WD2bcyuMX77riD0OMzMb5jxtLOVaKnxpWMFr4MEBHHudMmFgv3uq/8BwgdkjZVj&#10;UnAjD9NJ72mMmXZX/qF2GwoRIewzVGBCqDMpfW7Ioh+4mjh6v66xGKJsCqkbvEa4rWSaJENpseS4&#10;YLCmuaH8tL1YBcv1cna4pO1mUd8Mfa9O5+P+7azUy3P3OQIRqAv/4Ud7pRWk70O4n4lHQE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p3yebGAAAA3AAAAA8AAAAAAAAA&#10;AAAAAAAAoQIAAGRycy9kb3ducmV2LnhtbFBLBQYAAAAABAAEAPkAAACUAwAAAAA=&#10;" strokecolor="#2e2e2e" strokeweight="0"/>
                  <v:line id="Line 2191" o:spid="_x0000_s1275" style="position:absolute;visibility:visible;mso-wrap-style:square" from="6460,2155" to="6461,21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tsfcYAAADcAAAADwAAAGRycy9kb3ducmV2LnhtbESPT2vCQBTE7wW/w/KE3nTTUG1JXcU/&#10;aL0IrbX0+si+ZoPZtzG7xvjtu4LQ4zAzv2Ems85WoqXGl44VPA0TEMS50yUXCg5f68ErCB+QNVaO&#10;ScGVPMymvYcJZtpd+JPafShEhLDPUIEJoc6k9Lkhi37oauLo/brGYoiyKaRu8BLhtpJpkoylxZLj&#10;gsGaloby4/5sFWx2m8X3OW0/VvXV0Pv2ePo5PJ+Ueux38zcQgbrwH763t1pBOnqB25l4BOT0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7bH3GAAAA3AAAAA8AAAAAAAAA&#10;AAAAAAAAoQIAAGRycy9kb3ducmV2LnhtbFBLBQYAAAAABAAEAPkAAACUAwAAAAA=&#10;" strokecolor="#2e2e2e" strokeweight="0"/>
                  <v:line id="Line 2192" o:spid="_x0000_s1276" style="position:absolute;visibility:visible;mso-wrap-style:square" from="6460,2177" to="6461,21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T4D8IAAADcAAAADwAAAGRycy9kb3ducmV2LnhtbERPy4rCMBTdD8w/hDvgTtMpKlKNMg98&#10;bAR1HNxemjtNsbmpTaz1781CmOXhvGeLzlaipcaXjhW8DxIQxLnTJRcKjj/L/gSED8gaK8ek4E4e&#10;FvPXlxlm2t14T+0hFCKGsM9QgQmhzqT0uSGLfuBq4sj9ucZiiLAppG7wFsNtJdMkGUuLJccGgzV9&#10;GcrPh6tVsNquPn+vabv7ru+G1pvz5XQcXpTqvXUfUxCBuvAvfro3WkE6imvjmXgE5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KT4D8IAAADcAAAADwAAAAAAAAAAAAAA&#10;AAChAgAAZHJzL2Rvd25yZXYueG1sUEsFBgAAAAAEAAQA+QAAAJADAAAAAA==&#10;" strokecolor="#2e2e2e" strokeweight="0"/>
                  <v:line id="Line 2193" o:spid="_x0000_s1277" style="position:absolute;visibility:visible;mso-wrap-style:square" from="6460,2202" to="6461,22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dlMYAAADcAAAADwAAAGRycy9kb3ducmV2LnhtbESPT2vCQBTE7wW/w/KE3nTTUKVNXcU/&#10;aL0IrbX0+si+ZoPZtzG7xvjtu4LQ4zAzv2Ems85WoqXGl44VPA0TEMS50yUXCg5f68ELCB+QNVaO&#10;ScGVPMymvYcJZtpd+JPafShEhLDPUIEJoc6k9Lkhi37oauLo/brGYoiyKaRu8BLhtpJpkoylxZLj&#10;gsGaloby4/5sFWx2m8X3OW0/VvXV0Pv2ePo5PJ+Ueux38zcQgbrwH763t1pBOnqF25l4BOT0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voXZTGAAAA3AAAAA8AAAAAAAAA&#10;AAAAAAAAoQIAAGRycy9kb3ducmV2LnhtbFBLBQYAAAAABAAEAPkAAACUAwAAAAA=&#10;" strokecolor="#2e2e2e" strokeweight="0"/>
                  <v:line id="Line 2194" o:spid="_x0000_s1278" style="position:absolute;visibility:visible;mso-wrap-style:square" from="6460,2224" to="6461,22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4+tMIAAADcAAAADwAAAGRycy9kb3ducmV2LnhtbERPy4rCMBTdC/5DuMLsNLUMIh2jzCg+&#10;NgOO4+D20lybYnNTm1jr35vFgMvDec8Wna1ES40vHSsYjxIQxLnTJRcKjr/r4RSED8gaK8ek4EEe&#10;FvN+b4aZdnf+ofYQChFD2GeowIRQZ1L63JBFP3I1ceTOrrEYImwKqRu8x3BbyTRJJtJiybHBYE1L&#10;Q/nlcLMKNt+br79b2u5X9cPQdne5no7vV6XeBt3nB4hAXXiJ/907rSCdxPnxTDwCcv4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L4+tMIAAADcAAAADwAAAAAAAAAAAAAA&#10;AAChAgAAZHJzL2Rvd25yZXYueG1sUEsFBgAAAAAEAAQA+QAAAJADAAAAAA==&#10;" strokecolor="#2e2e2e" strokeweight="0"/>
                  <v:line id="Line 2195" o:spid="_x0000_s1279" style="position:absolute;visibility:visible;mso-wrap-style:square" from="6460,2246" to="6461,22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bL8UAAADcAAAADwAAAGRycy9kb3ducmV2LnhtbESPT2vCQBTE74V+h+UVeqsbQxGJrtIq&#10;tV4K/sXrI/vMBrNvY3aN8dt3BcHjMDO/YcbTzlaipcaXjhX0ewkI4tzpkgsFu+3PxxCED8gaK8ek&#10;4EYeppPXlzFm2l15Te0mFCJC2GeowIRQZ1L63JBF33M1cfSOrrEYomwKqRu8RritZJokA2mx5Lhg&#10;sKaZofy0uVgFi7/F9/6Stqt5fTP0uzydD7vPs1Lvb93XCESgLjzDj/ZSK0gHfbifiUdAT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KbL8UAAADcAAAADwAAAAAAAAAA&#10;AAAAAAChAgAAZHJzL2Rvd25yZXYueG1sUEsFBgAAAAAEAAQA+QAAAJMDAAAAAA==&#10;" strokecolor="#2e2e2e" strokeweight="0"/>
                  <v:line id="Line 2196" o:spid="_x0000_s1280" style="position:absolute;visibility:visible;mso-wrap-style:square" from="6460,2271" to="6461,22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AFWMYAAADcAAAADwAAAGRycy9kb3ducmV2LnhtbESPW2vCQBSE3wv+h+UIvtWNoUiJruKF&#10;qi+F1gu+HrLHbDB7NmbXGP99t1Do4zAz3zDTeWcr0VLjS8cKRsMEBHHudMmFguPh4/UdhA/IGivH&#10;pOBJHuaz3ssUM+0e/E3tPhQiQthnqMCEUGdS+tyQRT90NXH0Lq6xGKJsCqkbfES4rWSaJGNpseS4&#10;YLCmlaH8ur9bBZvPzfJ0T9uvdf00tN1db+fj202pQb9bTEAE6sJ/+K+90wrScQq/Z+IRkLM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sgBVjGAAAA3AAAAA8AAAAAAAAA&#10;AAAAAAAAoQIAAGRycy9kb3ducmV2LnhtbFBLBQYAAAAABAAEAPkAAACUAwAAAAA=&#10;" strokecolor="#2e2e2e" strokeweight="0"/>
                  <v:line id="Line 2197" o:spid="_x0000_s1281" style="position:absolute;visibility:visible;mso-wrap-style:square" from="6460,2293" to="6461,23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Gygw8YAAADcAAAADwAAAGRycy9kb3ducmV2LnhtbESPT2vCQBTE7wW/w/IKvemmaZESXaUq&#10;tV4E6x+8PrKv2WD2bcyuMX77riD0OMzMb5jxtLOVaKnxpWMFr4MEBHHudMmFgv3uq/8BwgdkjZVj&#10;UnAjD9NJ72mMmXZX/qF2GwoRIewzVGBCqDMpfW7Ioh+4mjh6v66xGKJsCqkbvEa4rWSaJENpseS4&#10;YLCmuaH8tL1YBcv1cna4pO1mUd8Mfa9O5+P+/azUy3P3OQIRqAv/4Ud7pRWkwze4n4lHQE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RsoMPGAAAA3AAAAA8AAAAAAAAA&#10;AAAAAAAAoQIAAGRycy9kb3ducmV2LnhtbFBLBQYAAAAABAAEAPkAAACUAwAAAAA=&#10;" strokecolor="#2e2e2e" strokeweight="0"/>
                  <v:line id="Line 2198" o:spid="_x0000_s1282" style="position:absolute;visibility:visible;mso-wrap-style:square" from="6460,2315" to="6461,23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4U4t8UAAADcAAAADwAAAGRycy9kb3ducmV2LnhtbESPQWvCQBSE74L/YXlCb7oxiEh0ldZS&#10;66XQWsXrI/vMBrNvY3aN8d93C4LHYWa+YRarzlaipcaXjhWMRwkI4tzpkgsF+9+P4QyED8gaK8ek&#10;4E4eVst+b4GZdjf+oXYXChEh7DNUYEKoMyl9bsiiH7maOHon11gMUTaF1A3eItxWMk2SqbRYclww&#10;WNPaUH7eXa2Czdfm7XBN2+/3+m7oc3u+HPeTi1Ivg+51DiJQF57hR3urFaTTCfyfiUdAL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4U4t8UAAADcAAAADwAAAAAAAAAA&#10;AAAAAAChAgAAZHJzL2Rvd25yZXYueG1sUEsFBgAAAAAEAAQA+QAAAJMDAAAAAA==&#10;" strokecolor="#2e2e2e" strokeweight="0"/>
                  <v:line id="Line 2199" o:spid="_x0000_s1283" style="position:absolute;visibility:visible;mso-wrap-style:square" from="6460,2337" to="6461,2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mdLMYAAADcAAAADwAAAGRycy9kb3ducmV2LnhtbESPT2vCQBTE7wW/w/IKvemmoZUSXaUq&#10;tV4E6x+8PrKv2WD2bcyuMX77riD0OMzMb5jxtLOVaKnxpWMFr4MEBHHudMmFgv3uq/8BwgdkjZVj&#10;UnAjD9NJ72mMmXZX/qF2GwoRIewzVGBCqDMpfW7Ioh+4mjh6v66xGKJsCqkbvEa4rWSaJENpseS4&#10;YLCmuaH8tL1YBcv1cna4pO1mUd8Mfa9O5+P+7azUy3P3OQIRqAv/4Ud7pRWkw3e4n4lHQE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TJnSzGAAAA3AAAAA8AAAAAAAAA&#10;AAAAAAAAoQIAAGRycy9kb3ducmV2LnhtbFBLBQYAAAAABAAEAPkAAACUAwAAAAA=&#10;" strokecolor="#2e2e2e" strokeweight="0"/>
                  <v:line id="Line 2200" o:spid="_x0000_s1284" style="position:absolute;visibility:visible;mso-wrap-style:square" from="6460,2362" to="6461,23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sDW8YAAADcAAAADwAAAGRycy9kb3ducmV2LnhtbESPQWvCQBSE74L/YXlCb7oxlFBSV6kt&#10;tV4Kmlp6fWRfs8Hs25hdY/z3XaHgcZiZb5jFarCN6KnztWMF81kCgrh0uuZKweHrffoEwgdkjY1j&#10;UnAlD6vleLTAXLsL76kvQiUihH2OCkwIbS6lLw1Z9DPXEkfv13UWQ5RdJXWHlwi3jUyTJJMWa44L&#10;Blt6NVQei7NVsPncrL/Pab97a6+GPrbH08/h8aTUw2R4eQYRaAj38H97qxWkWQa3M/EIyO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QbA1vGAAAA3AAAAA8AAAAAAAAA&#10;AAAAAAAAoQIAAGRycy9kb3ducmV2LnhtbFBLBQYAAAAABAAEAPkAAACUAwAAAAA=&#10;" strokecolor="#2e2e2e" strokeweight="0"/>
                  <v:line id="Line 2201" o:spid="_x0000_s1285" style="position:absolute;visibility:visible;mso-wrap-style:square" from="6460,2384" to="6461,2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emwMYAAADcAAAADwAAAGRycy9kb3ducmV2LnhtbESPT2vCQBTE74LfYXmF3nTTULREV6kt&#10;tV4K1j94fWRfs8Hs25hdY/z2XUHwOMzMb5jpvLOVaKnxpWMFL8MEBHHudMmFgt32a/AGwgdkjZVj&#10;UnAlD/NZvzfFTLsL/1K7CYWIEPYZKjAh1JmUPjdk0Q9dTRy9P9dYDFE2hdQNXiLcVjJNkpG0WHJc&#10;MFjTh6H8uDlbBcuf5WJ/Ttv1Z3019L06ng6715NSz0/d+wREoC48wvf2SitIR2O4nYlHQM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tXpsDGAAAA3AAAAA8AAAAAAAAA&#10;AAAAAAAAoQIAAGRycy9kb3ducmV2LnhtbFBLBQYAAAAABAAEAPkAAACUAwAAAAA=&#10;" strokecolor="#2e2e2e" strokeweight="0"/>
                  <v:line id="Line 2202" o:spid="_x0000_s1286" style="position:absolute;visibility:visible;mso-wrap-style:square" from="6460,2406" to="6461,24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gyssIAAADcAAAADwAAAGRycy9kb3ducmV2LnhtbERPy4rCMBTdC/5DuMLsNLUMIh2jzCg+&#10;NgOO4+D20lybYnNTm1jr35vFgMvDec8Wna1ES40vHSsYjxIQxLnTJRcKjr/r4RSED8gaK8ek4EEe&#10;FvN+b4aZdnf+ofYQChFD2GeowIRQZ1L63JBFP3I1ceTOrrEYImwKqRu8x3BbyTRJJtJiybHBYE1L&#10;Q/nlcLMKNt+br79b2u5X9cPQdne5no7vV6XeBt3nB4hAXXiJ/907rSCdxLXxTDwCcv4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sgyssIAAADcAAAADwAAAAAAAAAAAAAA&#10;AAChAgAAZHJzL2Rvd25yZXYueG1sUEsFBgAAAAAEAAQA+QAAAJADAAAAAA==&#10;" strokecolor="#2e2e2e" strokeweight="0"/>
                  <v:line id="Line 2203" o:spid="_x0000_s1287" style="position:absolute;visibility:visible;mso-wrap-style:square" from="6460,2432" to="6461,2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SXKcYAAADcAAAADwAAAGRycy9kb3ducmV2LnhtbESPT2vCQBTE74LfYXmF3nTTUMRGV6kt&#10;tV4K1j94fWRfs8Hs25hdY/z2XUHwOMzMb5jpvLOVaKnxpWMFL8MEBHHudMmFgt32azAG4QOyxsox&#10;KbiSh/ms35tipt2Ff6ndhEJECPsMFZgQ6kxKnxuy6IeuJo7en2sshiibQuoGLxFuK5kmyUhaLDku&#10;GKzpw1B+3JytguXPcrE/p+36s74a+l4dT4fd60mp56fufQIiUBce4Xt7pRWkoze4nYlHQM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WElynGAAAA3AAAAA8AAAAAAAAA&#10;AAAAAAAAoQIAAGRycy9kb3ducmV2LnhtbFBLBQYAAAAABAAEAPkAAACUAwAAAAA=&#10;" strokecolor="#2e2e2e" strokeweight="0"/>
                  <v:line id="Line 2204" o:spid="_x0000_s1288" style="position:absolute;visibility:visible;mso-wrap-style:square" from="6460,2453" to="6461,24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eoacIAAADcAAAADwAAAGRycy9kb3ducmV2LnhtbERPy4rCMBTdD8w/hDvgTtMpolKNMg98&#10;bAR1HNxemjtNsbmpTaz1781CmOXhvGeLzlaipcaXjhW8DxIQxLnTJRcKjj/L/gSED8gaK8ek4E4e&#10;FvPXlxlm2t14T+0hFCKGsM9QgQmhzqT0uSGLfuBq4sj9ucZiiLAppG7wFsNtJdMkGUmLJccGgzV9&#10;GcrPh6tVsNquPn+vabv7ru+G1pvz5XQcXpTqvXUfUxCBuvAvfro3WkE6jvPjmXgE5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WeoacIAAADcAAAADwAAAAAAAAAAAAAA&#10;AAChAgAAZHJzL2Rvd25yZXYueG1sUEsFBgAAAAAEAAQA+QAAAJADAAAAAA==&#10;" strokecolor="#2e2e2e" strokeweight="0"/>
                  <v:line id="Line 2205" o:spid="_x0000_s1289" style="position:absolute;visibility:visible;mso-wrap-style:square" from="6460,2475" to="6461,24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sN8sYAAADcAAAADwAAAGRycy9kb3ducmV2LnhtbESPW2vCQBSE3wv+h+UIfasbQ7ElukpV&#10;vLwUrBd8PWRPs8Hs2ZhdY/z33UKhj8PMfMNMZp2tREuNLx0rGA4SEMS50yUXCo6H1cs7CB+QNVaO&#10;ScGDPMymvacJZtrd+YvafShEhLDPUIEJoc6k9Lkhi37gauLofbvGYoiyKaRu8B7htpJpkoykxZLj&#10;gsGaFobyy/5mFaw/1/PTLW13y/phaLO9XM/H16tSz/3uYwwiUBf+w3/trVaQvg3h90w8AnL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4rDfLGAAAA3AAAAA8AAAAAAAAA&#10;AAAAAAAAoQIAAGRycy9kb3ducmV2LnhtbFBLBQYAAAAABAAEAPkAAACUAwAAAAA=&#10;" strokecolor="#2e2e2e" strokeweight="0"/>
                  <v:line id="Line 2206" o:spid="_x0000_s1290" style="position:absolute;visibility:visible;mso-wrap-style:square" from="6460,2501" to="6461,2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mThcUAAADcAAAADwAAAGRycy9kb3ducmV2LnhtbESPQWvCQBSE7wX/w/IEb7ppECupq1RL&#10;1UuhVYvXR/aZDWbfxuwa47/vFoQeh5n5hpktOluJlhpfOlbwPEpAEOdOl1woOOw/hlMQPiBrrByT&#10;gjt5WMx7TzPMtLvxN7W7UIgIYZ+hAhNCnUnpc0MW/cjVxNE7ucZiiLIppG7wFuG2kmmSTKTFkuOC&#10;wZpWhvLz7moVrD/Xy59r2n6913dDm+35cjyML0oN+t3bK4hAXfgPP9pbrSB9SeHvTDwCcv4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vmThcUAAADcAAAADwAAAAAAAAAA&#10;AAAAAAChAgAAZHJzL2Rvd25yZXYueG1sUEsFBgAAAAAEAAQA+QAAAJMDAAAAAA==&#10;" strokecolor="#2e2e2e" strokeweight="0"/>
                  <v:line id="Line 2207" o:spid="_x0000_s1291" style="position:absolute;visibility:visible;mso-wrap-style:square" from="6460,2523" to="6461,25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U2HsYAAADcAAAADwAAAGRycy9kb3ducmV2LnhtbESPT2vCQBTE7wW/w/KE3nTTVGxJXcU/&#10;aL0IrbX0+si+ZoPZtzG7xvjtu4LQ4zAzv2Ems85WoqXGl44VPA0TEMS50yUXCg5f68ErCB+QNVaO&#10;ScGVPMymvYcJZtpd+JPafShEhLDPUIEJoc6k9Lkhi37oauLo/brGYoiyKaRu8BLhtpJpkoylxZLj&#10;gsGaloby4/5sFWx2m8X3OW0/VvXV0Pv2ePo5jE5KPfa7+RuIQF34D9/bW60gfXmG25l4BOT0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G1Nh7GAAAA3AAAAA8AAAAAAAAA&#10;AAAAAAAAoQIAAGRycy9kb3ducmV2LnhtbFBLBQYAAAAABAAEAPkAAACUAwAAAAA=&#10;" strokecolor="#2e2e2e" strokeweight="0"/>
                  <v:line id="Line 2208" o:spid="_x0000_s1292" style="position:absolute;visibility:visible;mso-wrap-style:square" from="6460,2544" to="6461,25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yuasUAAADcAAAADwAAAGRycy9kb3ducmV2LnhtbESPQWvCQBSE74L/YXmF3uqmQVRSV6kt&#10;VS+CWkuvj+xrNph9G7NrjP/eFQoeh5n5hpnOO1uJlhpfOlbwOkhAEOdOl1woOHx/vUxA+ICssXJM&#10;Cq7kYT7r96aYaXfhHbX7UIgIYZ+hAhNCnUnpc0MW/cDVxNH7c43FEGVTSN3gJcJtJdMkGUmLJccF&#10;gzV9GMqP+7NVsNwsFz/ntN1+1ldDq/Xx9HsYnpR6fure30AE6sIj/N9eawXpeAj3M/EIyN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lyuasUAAADcAAAADwAAAAAAAAAA&#10;AAAAAAChAgAAZHJzL2Rvd25yZXYueG1sUEsFBgAAAAAEAAQA+QAAAJMDAAAAAA==&#10;" strokecolor="#2e2e2e" strokeweight="0"/>
                  <v:line id="Line 2209" o:spid="_x0000_s1293" style="position:absolute;visibility:visible;mso-wrap-style:square" from="6460,2566" to="6461,2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AL8cYAAADcAAAADwAAAGRycy9kb3ducmV2LnhtbESPT2vCQBTE7wW/w/KE3nTTUG1JXcU/&#10;aL0IrbX0+si+ZoPZtzG7xvjtu4LQ4zAzv2Ems85WoqXGl44VPA0TEMS50yUXCg5f68ErCB+QNVaO&#10;ScGVPMymvYcJZtpd+JPafShEhLDPUIEJoc6k9Lkhi37oauLo/brGYoiyKaRu8BLhtpJpkoylxZLj&#10;gsGaloby4/5sFWx2m8X3OW0/VvXV0Pv2ePo5PJ+Ueux38zcQgbrwH763t1pB+jKC25l4BOT0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EQC/HGAAAA3AAAAA8AAAAAAAAA&#10;AAAAAAAAoQIAAGRycy9kb3ducmV2LnhtbFBLBQYAAAAABAAEAPkAAACUAwAAAAA=&#10;" strokecolor="#2e2e2e" strokeweight="0"/>
                  <v:line id="Line 2210" o:spid="_x0000_s1294" style="position:absolute;visibility:visible;mso-wrap-style:square" from="6460,2592" to="6461,25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KVhsYAAADcAAAADwAAAGRycy9kb3ducmV2LnhtbESPT2vCQBTE74LfYXmF3nTTULREV6kt&#10;tV4K1j94fWRfs8Hs25hdY/z2XUHwOMzMb5jpvLOVaKnxpWMFL8MEBHHudMmFgt32a/AGwgdkjZVj&#10;UnAlD/NZvzfFTLsL/1K7CYWIEPYZKjAh1JmUPjdk0Q9dTRy9P9dYDFE2hdQNXiLcVjJNkpG0WHJc&#10;MFjTh6H8uDlbBcuf5WJ/Ttv1Z3019L06ng6715NSz0/d+wREoC48wvf2SitIxyO4nYlHQM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HClYbGAAAA3AAAAA8AAAAAAAAA&#10;AAAAAAAAoQIAAGRycy9kb3ducmV2LnhtbFBLBQYAAAAABAAEAPkAAACUAwAAAAA=&#10;" strokecolor="#2e2e2e" strokeweight="0"/>
                  <v:line id="Line 2211" o:spid="_x0000_s1295" style="position:absolute;visibility:visible;mso-wrap-style:square" from="6460,2614" to="6461,2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4wHcYAAADcAAAADwAAAGRycy9kb3ducmV2LnhtbESPT2vCQBTE7wW/w/IKvemmodQSXaUq&#10;tV4E6x+8PrKv2WD2bcyuMX77riD0OMzMb5jxtLOVaKnxpWMFr4MEBHHudMmFgv3uq/8BwgdkjZVj&#10;UnAjD9NJ72mMmXZX/qF2GwoRIewzVGBCqDMpfW7Ioh+4mjh6v66xGKJsCqkbvEa4rWSaJO/SYslx&#10;wWBNc0P5aXuxCpbr5exwSdvNor4Z+l6dzsf921mpl+fucwQiUBf+w4/2SitIh0O4n4lHQE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6OMB3GAAAA3AAAAA8AAAAAAAAA&#10;AAAAAAAAoQIAAGRycy9kb3ducmV2LnhtbFBLBQYAAAAABAAEAPkAAACUAwAAAAA=&#10;" strokecolor="#2e2e2e" strokeweight="0"/>
                  <v:line id="Line 2212" o:spid="_x0000_s1296" style="position:absolute;visibility:visible;mso-wrap-style:square" from="6460,2635" to="6461,26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Gkb8IAAADcAAAADwAAAGRycy9kb3ducmV2LnhtbERPy4rCMBTdD8w/hDvgTtMpolKNMg98&#10;bAR1HNxemjtNsbmpTaz1781CmOXhvGeLzlaipcaXjhW8DxIQxLnTJRcKjj/L/gSED8gaK8ek4E4e&#10;FvPXlxlm2t14T+0hFCKGsM9QgQmhzqT0uSGLfuBq4sj9ucZiiLAppG7wFsNtJdMkGUmLJccGgzV9&#10;GcrPh6tVsNquPn+vabv7ru+G1pvz5XQcXpTqvXUfUxCBuvAvfro3WkE6jmvjmXgE5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xGkb8IAAADcAAAADwAAAAAAAAAAAAAA&#10;AAChAgAAZHJzL2Rvd25yZXYueG1sUEsFBgAAAAAEAAQA+QAAAJADAAAAAA==&#10;" strokecolor="#2e2e2e" strokeweight="0"/>
                  <v:line id="Line 2213" o:spid="_x0000_s1297" style="position:absolute;visibility:visible;mso-wrap-style:square" from="6460,2661" to="6461,2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0B9MYAAADcAAAADwAAAGRycy9kb3ducmV2LnhtbESPT2vCQBTE7wW/w/KE3nTTULRNXcU/&#10;aL0IrbX0+si+ZoPZtzG7xvjtu4LQ4zAzv2Ems85WoqXGl44VPA0TEMS50yUXCg5f68ELCB+QNVaO&#10;ScGVPMymvYcJZtpd+JPafShEhLDPUIEJoc6k9Lkhi37oauLo/brGYoiyKaRu8BLhtpJpkoykxZLj&#10;gsGaloby4/5sFWx2m8X3OW0/VvXV0Pv2ePo5PJ+Ueux38zcQgbrwH763t1pBOn6F25l4BOT0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BdAfTGAAAA3AAAAA8AAAAAAAAA&#10;AAAAAAAAoQIAAGRycy9kb3ducmV2LnhtbFBLBQYAAAAABAAEAPkAAACUAwAAAAA=&#10;" strokecolor="#2e2e2e" strokeweight="0"/>
                  <v:line id="Line 2214" o:spid="_x0000_s1298" style="position:absolute;visibility:visible;mso-wrap-style:square" from="6460,2683" to="6461,26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LYTsIAAADcAAAADwAAAGRycy9kb3ducmV2LnhtbERPy4rCMBTdC/5DuII7TS0ySMcoMw7j&#10;uBnwNbi9NNem2NzUJtb695OF4PJw3vNlZyvRUuNLxwom4wQEce50yYWC4+F7NAPhA7LGyjEpeJCH&#10;5aLfm2Om3Z131O5DIWII+wwVmBDqTEqfG7Lox64mjtzZNRZDhE0hdYP3GG4rmSbJm7RYcmwwWNPK&#10;UH7Z36yC9e/68++Wttuv+mHoZ3O5no7Tq1LDQffxDiJQF17ip3ujFaSzOD+eiUdALv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LLYTsIAAADcAAAADwAAAAAAAAAAAAAA&#10;AAChAgAAZHJzL2Rvd25yZXYueG1sUEsFBgAAAAAEAAQA+QAAAJADAAAAAA==&#10;" strokecolor="#2e2e2e" strokeweight="0"/>
                  <v:line id="Line 2215" o:spid="_x0000_s1299" style="position:absolute;visibility:visible;mso-wrap-style:square" from="6460,2705" to="6461,2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91cUAAADcAAAADwAAAGRycy9kb3ducmV2LnhtbESPQWvCQBSE70L/w/IKvenGUIpEV2mV&#10;Wi+CtYrXR/aZDWbfxuwa47/vCoLHYWa+YSazzlaipcaXjhUMBwkI4tzpkgsFu7/v/giED8gaK8ek&#10;4EYeZtOX3gQz7a78S+02FCJC2GeowIRQZ1L63JBFP3A1cfSOrrEYomwKqRu8RritZJokH9JiyXHB&#10;YE1zQ/lpe7EKluvl1/6StptFfTP0szqdD7v3s1Jvr93nGESgLjzDj/ZKK0hHQ7ifiUdAT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91cUAAADcAAAADwAAAAAAAAAA&#10;AAAAAAChAgAAZHJzL2Rvd25yZXYueG1sUEsFBgAAAAAEAAQA+QAAAJMDAAAAAA==&#10;" strokecolor="#2e2e2e" strokeweight="0"/>
                  <v:line id="Line 2216" o:spid="_x0000_s1300" style="position:absolute;visibility:visible;mso-wrap-style:square" from="6460,2730" to="6461,27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zjosYAAADcAAAADwAAAGRycy9kb3ducmV2LnhtbESPW2vCQBSE3wv9D8sp+FY3DVIkuopV&#10;vLwIrRd8PWSP2WD2bMyuMf77rlDo4zAz3zDjaWcr0VLjS8cKPvoJCOLc6ZILBYf98n0IwgdkjZVj&#10;UvAgD9PJ68sYM+3u/EPtLhQiQthnqMCEUGdS+tyQRd93NXH0zq6xGKJsCqkbvEe4rWSaJJ/SYslx&#10;wWBNc0P5ZXezClbb1dfxlrbfi/phaL25XE+HwVWp3ls3G4EI1IX/8F97oxWkwxSeZ+IRkJ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ss46LGAAAA3AAAAA8AAAAAAAAA&#10;AAAAAAAAoQIAAGRycy9kb3ducmV2LnhtbFBLBQYAAAAABAAEAPkAAACUAwAAAAA=&#10;" strokecolor="#2e2e2e" strokeweight="0"/>
                  <v:line id="Line 2217" o:spid="_x0000_s1301" style="position:absolute;visibility:visible;mso-wrap-style:square" from="6460,2752" to="6461,2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BGOcYAAADcAAAADwAAAGRycy9kb3ducmV2LnhtbESPT2vCQBTE7wW/w/IKvdVN0yISXaUq&#10;tV4E6x+8PrKv2WD2bcyuMX77riD0OMzMb5jxtLOVaKnxpWMFb/0EBHHudMmFgv3u63UIwgdkjZVj&#10;UnAjD9NJ72mMmXZX/qF2GwoRIewzVGBCqDMpfW7Iou+7mjh6v66xGKJsCqkbvEa4rWSaJANpseS4&#10;YLCmuaH8tL1YBcv1cna4pO1mUd8Mfa9O5+P+46zUy3P3OQIRqAv/4Ud7pRWkw3e4n4lHQE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RgRjnGAAAA3AAAAA8AAAAAAAAA&#10;AAAAAAAAoQIAAGRycy9kb3ducmV2LnhtbFBLBQYAAAAABAAEAPkAAACUAwAAAAA=&#10;" strokecolor="#2e2e2e" strokeweight="0"/>
                  <v:line id="Line 2218" o:spid="_x0000_s1302" style="position:absolute;visibility:visible;mso-wrap-style:square" from="6460,2774" to="6461,2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4neTcUAAADcAAAADwAAAGRycy9kb3ducmV2LnhtbESPQWvCQBSE74L/YXlCb7oxiEjqKq2i&#10;9VKw1tLrI/uaDWbfxuwa4793C4LHYWa+YebLzlaipcaXjhWMRwkI4tzpkgsFx+/NcAbCB2SNlWNS&#10;cCMPy0W/N8dMuyt/UXsIhYgQ9hkqMCHUmZQ+N2TRj1xNHL0/11gMUTaF1A1eI9xWMk2SqbRYclww&#10;WNPKUH46XKyC7ef2/eeStvt1fTP0sTudf4+Ts1Ivg+7tFUSgLjzDj/ZOK0hnE/g/E4+AX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4neTcUAAADcAAAADwAAAAAAAAAA&#10;AAAAAAChAgAAZHJzL2Rvd25yZXYueG1sUEsFBgAAAAAEAAQA+QAAAJMDAAAAAA==&#10;" strokecolor="#2e2e2e" strokeweight="0"/>
                  <v:line id="Line 2219" o:spid="_x0000_s1303" style="position:absolute;visibility:visible;mso-wrap-style:square" from="6460,2799" to="6461,28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V71sYAAADcAAAADwAAAGRycy9kb3ducmV2LnhtbESPT2vCQBTE7wW/w/IKvdVNQysSXaUq&#10;tV4E6x+8PrKv2WD2bcyuMX77riD0OMzMb5jxtLOVaKnxpWMFb/0EBHHudMmFgv3u63UIwgdkjZVj&#10;UnAjD9NJ72mMmXZX/qF2GwoRIewzVGBCqDMpfW7Iou+7mjh6v66xGKJsCqkbvEa4rWSaJANpseS4&#10;YLCmuaH8tL1YBcv1cna4pO1mUd8Mfa9O5+P+/azUy3P3OQIRqAv/4Ud7pRWkww+4n4lHQE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TFe9bGAAAA3AAAAA8AAAAAAAAA&#10;AAAAAAAAoQIAAGRycy9kb3ducmV2LnhtbFBLBQYAAAAABAAEAPkAAACUAwAAAAA=&#10;" strokecolor="#2e2e2e" strokeweight="0"/>
                  <v:line id="Line 2220" o:spid="_x0000_s1304" style="position:absolute;visibility:visible;mso-wrap-style:square" from="6460,2821" to="6461,28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flocUAAADcAAAADwAAAGRycy9kb3ducmV2LnhtbESPQWvCQBSE7wX/w/KE3urGUESiq7SW&#10;qhehtYrXR/aZDWbfxuwa4793hYLHYWa+YabzzlaipcaXjhUMBwkI4tzpkgsFu7/vtzEIH5A1Vo5J&#10;wY08zGe9lylm2l35l9ptKESEsM9QgQmhzqT0uSGLfuBq4ugdXWMxRNkUUjd4jXBbyTRJRtJiyXHB&#10;YE0LQ/lpe7EKlpvl5/6Stj9f9c3Qan06H3bvZ6Ve+93HBESgLjzD/+21VpCOR/A4E4+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BflocUAAADcAAAADwAAAAAAAAAA&#10;AAAAAAChAgAAZHJzL2Rvd25yZXYueG1sUEsFBgAAAAAEAAQA+QAAAJMDAAAAAA==&#10;" strokecolor="#2e2e2e" strokeweight="0"/>
                  <v:line id="Line 2221" o:spid="_x0000_s1305" style="position:absolute;visibility:visible;mso-wrap-style:square" from="6460,2843" to="6461,28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1tAOsYAAADcAAAADwAAAGRycy9kb3ducmV2LnhtbESPT2vCQBTE7wW/w/IKvdVNQ6kSXaUq&#10;tV4E6x+8PrKv2WD2bcyuMX77riD0OMzMb5jxtLOVaKnxpWMFb/0EBHHudMmFgv3u63UIwgdkjZVj&#10;UnAjD9NJ72mMmXZX/qF2GwoRIewzVGBCqDMpfW7Iou+7mjh6v66xGKJsCqkbvEa4rWSaJB/SYslx&#10;wWBNc0P5aXuxCpbr5exwSdvNor4Z+l6dzsf9+1mpl+fucwQiUBf+w4/2SitIhwO4n4lHQE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tbQDrGAAAA3AAAAA8AAAAAAAAA&#10;AAAAAAAAoQIAAGRycy9kb3ducmV2LnhtbFBLBQYAAAAABAAEAPkAAACUAwAAAAA=&#10;" strokecolor="#2e2e2e" strokeweight="0"/>
                  <v:line id="Line 2222" o:spid="_x0000_s1306" style="position:absolute;visibility:visible;mso-wrap-style:square" from="6460,2865" to="6461,28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TUSMIAAADcAAAADwAAAGRycy9kb3ducmV2LnhtbERPy4rCMBTdC/5DuII7TS0ySMcoMw7j&#10;uBnwNbi9NNem2NzUJtb695OF4PJw3vNlZyvRUuNLxwom4wQEce50yYWC4+F7NAPhA7LGyjEpeJCH&#10;5aLfm2Om3Z131O5DIWII+wwVmBDqTEqfG7Lox64mjtzZNRZDhE0hdYP3GG4rmSbJm7RYcmwwWNPK&#10;UH7Z36yC9e/68++Wttuv+mHoZ3O5no7Tq1LDQffxDiJQF17ip3ujFaSzuDaeiUdALv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sTUSMIAAADcAAAADwAAAAAAAAAAAAAA&#10;AAChAgAAZHJzL2Rvd25yZXYueG1sUEsFBgAAAAAEAAQA+QAAAJADAAAAAA==&#10;" strokecolor="#2e2e2e" strokeweight="0"/>
                  <v:line id="Line 2223" o:spid="_x0000_s1307" style="position:absolute;visibility:visible;mso-wrap-style:square" from="6460,2890" to="6461,28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hx08YAAADcAAAADwAAAGRycy9kb3ducmV2LnhtbESPT2vCQBTE7wW/w/IKvemmoRQbXaUq&#10;tV4E6x+8PrKv2WD2bcyuMX77riD0OMzMb5jxtLOVaKnxpWMFr4MEBHHudMmFgv3uqz8E4QOyxsox&#10;KbiRh+mk9zTGTLsr/1C7DYWIEPYZKjAh1JmUPjdk0Q9cTRy9X9dYDFE2hdQNXiPcVjJNkndpseS4&#10;YLCmuaH8tL1YBcv1cna4pO1mUd8Mfa9O5+P+7azUy3P3OQIRqAv/4Ud7pRWkww+4n4lHQE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WIcdPGAAAA3AAAAA8AAAAAAAAA&#10;AAAAAAAAoQIAAGRycy9kb3ducmV2LnhtbFBLBQYAAAAABAAEAPkAAACUAwAAAAA=&#10;" strokecolor="#2e2e2e" strokeweight="0"/>
                  <v:line id="Line 2224" o:spid="_x0000_s1308" style="position:absolute;visibility:visible;mso-wrap-style:square" from="6460,2912" to="6461,2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tOk8IAAADcAAAADwAAAGRycy9kb3ducmV2LnhtbERPy4rCMBTdD8w/hDvgTtMpIlqNMg98&#10;bAR1HNxemjtNsbmpTaz1781CmOXhvGeLzlaipcaXjhW8DxIQxLnTJRcKjj/L/hiED8gaK8ek4E4e&#10;FvPXlxlm2t14T+0hFCKGsM9QgQmhzqT0uSGLfuBq4sj9ucZiiLAppG7wFsNtJdMkGUmLJccGgzV9&#10;GcrPh6tVsNquPn+vabv7ru+G1pvz5XQcXpTqvXUfUxCBuvAvfro3WkE6ifPjmXgE5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WtOk8IAAADcAAAADwAAAAAAAAAAAAAA&#10;AAChAgAAZHJzL2Rvd25yZXYueG1sUEsFBgAAAAAEAAQA+QAAAJADAAAAAA==&#10;" strokecolor="#2e2e2e" strokeweight="0"/>
                  <v:line id="Line 2225" o:spid="_x0000_s1309" style="position:absolute;visibility:visible;mso-wrap-style:square" from="6460,2934" to="6461,2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frCMYAAADcAAAADwAAAGRycy9kb3ducmV2LnhtbESPW2vCQBSE3wv+h+UIfasbQ5E2ukpV&#10;vLwUrBd8PWRPs8Hs2ZhdY/z33UKhj8PMfMNMZp2tREuNLx0rGA4SEMS50yUXCo6H1csbCB+QNVaO&#10;ScGDPMymvacJZtrd+YvafShEhLDPUIEJoc6k9Lkhi37gauLofbvGYoiyKaRu8B7htpJpkoykxZLj&#10;gsGaFobyy/5mFaw/1/PTLW13y/phaLO9XM/H16tSz/3uYwwiUBf+w3/trVaQvg/h90w8AnL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4n6wjGAAAA3AAAAA8AAAAAAAAA&#10;AAAAAAAAoQIAAGRycy9kb3ducmV2LnhtbFBLBQYAAAAABAAEAPkAAACUAwAAAAA=&#10;" strokecolor="#2e2e2e" strokeweight="0"/>
                  <v:line id="Line 2226" o:spid="_x0000_s1310" style="position:absolute;visibility:visible;mso-wrap-style:square" from="6460,2959" to="6461,29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V1f8UAAADcAAAADwAAAGRycy9kb3ducmV2LnhtbESPQWvCQBSE7wX/w/IEb7ppEKmpq1RL&#10;1UuhVYvXR/aZDWbfxuwa47/vFoQeh5n5hpktOluJlhpfOlbwPEpAEOdOl1woOOw/hi8gfEDWWDkm&#10;BXfysJj3nmaYaXfjb2p3oRARwj5DBSaEOpPS54Ys+pGriaN3co3FEGVTSN3gLcJtJdMkmUiLJccF&#10;gzWtDOXn3dUqWH+ulz/XtP16r++GNtvz5XgYX5Qa9Lu3VxCBuvAffrS3WkE6TeHvTDwCcv4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vV1f8UAAADcAAAADwAAAAAAAAAA&#10;AAAAAAChAgAAZHJzL2Rvd25yZXYueG1sUEsFBgAAAAAEAAQA+QAAAJMDAAAAAA==&#10;" strokecolor="#2e2e2e" strokeweight="0"/>
                  <v:line id="Line 2227" o:spid="_x0000_s1311" style="position:absolute;visibility:visible;mso-wrap-style:square" from="6460,2981" to="6461,2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bnQ5MYAAADcAAAADwAAAGRycy9kb3ducmV2LnhtbESPT2vCQBTE7wW/w/KE3nTTVKRNXcU/&#10;aL0IrbX0+si+ZoPZtzG7xvjtu4LQ4zAzv2Ems85WoqXGl44VPA0TEMS50yUXCg5f68ELCB+QNVaO&#10;ScGVPMymvYcJZtpd+JPafShEhLDPUIEJoc6k9Lkhi37oauLo/brGYoiyKaRu8BLhtpJpkoylxZLj&#10;gsGaloby4/5sFWx2m8X3OW0/VvXV0Pv2ePo5jE5KPfa7+RuIQF34D9/bW60gfX2G25l4BOT0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G50OTGAAAA3AAAAA8AAAAAAAAA&#10;AAAAAAAAoQIAAGRycy9kb3ducmV2LnhtbFBLBQYAAAAABAAEAPkAAACUAwAAAAA=&#10;" strokecolor="#2e2e2e" strokeweight="0"/>
                  <v:line id="Line 2228" o:spid="_x0000_s1312" style="position:absolute;visibility:visible;mso-wrap-style:square" from="6460,3003" to="6461,3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BIkMUAAADcAAAADwAAAGRycy9kb3ducmV2LnhtbESPQWvCQBSE74L/YXmF3uqmQURTV6kt&#10;VS+CWkuvj+xrNph9G7NrjP/eFQoeh5n5hpnOO1uJlhpfOlbwOkhAEOdOl1woOHx/vYxB+ICssXJM&#10;Cq7kYT7r96aYaXfhHbX7UIgIYZ+hAhNCnUnpc0MW/cDVxNH7c43FEGVTSN3gJcJtJdMkGUmLJccF&#10;gzV9GMqP+7NVsNwsFz/ntN1+1ldDq/Xx9HsYnpR6fure30AE6sIj/N9eawXpZAj3M/EIyN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lBIkMUAAADcAAAADwAAAAAAAAAA&#10;AAAAAAChAgAAZHJzL2Rvd25yZXYueG1sUEsFBgAAAAAEAAQA+QAAAJMDAAAAAA==&#10;" strokecolor="#2e2e2e" strokeweight="0"/>
                  <v:line id="Line 2229" o:spid="_x0000_s1313" style="position:absolute;visibility:visible;mso-wrap-style:square" from="6460,3029" to="6461,30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ztC8YAAADcAAAADwAAAGRycy9kb3ducmV2LnhtbESPT2vCQBTE7wW/w/KE3nTTUKVNXcU/&#10;aL0IrbX0+si+ZoPZtzG7xvjtu4LQ4zAzv2Ems85WoqXGl44VPA0TEMS50yUXCg5f68ELCB+QNVaO&#10;ScGVPMymvYcJZtpd+JPafShEhLDPUIEJoc6k9Lkhi37oauLo/brGYoiyKaRu8BLhtpJpkoylxZLj&#10;gsGaloby4/5sFWx2m8X3OW0/VvXV0Pv2ePo5PJ+Ueux38zcQgbrwH763t1pB+jqC25l4BOT0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Ec7QvGAAAA3AAAAA8AAAAAAAAA&#10;AAAAAAAAoQIAAGRycy9kb3ducmV2LnhtbFBLBQYAAAAABAAEAPkAAACUAwAAAAA=&#10;" strokecolor="#2e2e2e" strokeweight="0"/>
                  <v:line id="Line 2230" o:spid="_x0000_s1314" style="position:absolute;visibility:visible;mso-wrap-style:square" from="6460,3050" to="6461,30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5zfMYAAADcAAAADwAAAGRycy9kb3ducmV2LnhtbESPT2vCQBTE74LfYXmF3nTTUMRGV6kt&#10;tV4K1j94fWRfs8Hs25hdY/z2XUHwOMzMb5jpvLOVaKnxpWMFL8MEBHHudMmFgt32azAG4QOyxsox&#10;KbiSh/ms35tipt2Ff6ndhEJECPsMFZgQ6kxKnxuy6IeuJo7en2sshiibQuoGLxFuK5kmyUhaLDku&#10;GKzpw1B+3JytguXPcrE/p+36s74a+l4dT4fd60mp56fufQIiUBce4Xt7pRWkbyO4nYlHQM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HOc3zGAAAA3AAAAA8AAAAAAAAA&#10;AAAAAAAAoQIAAGRycy9kb3ducmV2LnhtbFBLBQYAAAAABAAEAPkAAACUAwAAAAA=&#10;" strokecolor="#2e2e2e" strokeweight="0"/>
                  <v:line id="Line 2231" o:spid="_x0000_s1315" style="position:absolute;visibility:visible;mso-wrap-style:square" from="6460,3072" to="6461,3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LW58YAAADcAAAADwAAAGRycy9kb3ducmV2LnhtbESPT2vCQBTE7wW/w/KE3nTTULRNXcU/&#10;aL0IrbX0+si+ZoPZtzG7xvjtu4LQ4zAzv2Ems85WoqXGl44VPA0TEMS50yUXCg5f68ELCB+QNVaO&#10;ScGVPMymvYcJZtpd+JPafShEhLDPUIEJoc6k9Lkhi37oauLo/brGYoiyKaRu8BLhtpJpkoykxZLj&#10;gsGaloby4/5sFWx2m8X3OW0/VvXV0Pv2ePo5PJ+Ueux38zcQgbrwH763t1pB+jqG25l4BOT0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6C1ufGAAAA3AAAAA8AAAAAAAAA&#10;AAAAAAAAoQIAAGRycy9kb3ducmV2LnhtbFBLBQYAAAAABAAEAPkAAACUAwAAAAA=&#10;" strokecolor="#2e2e2e" strokeweight="0"/>
                  <v:line id="Line 2232" o:spid="_x0000_s1316" style="position:absolute;visibility:visible;mso-wrap-style:square" from="6460,3094" to="6461,31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x1ClcIAAADcAAAADwAAAGRycy9kb3ducmV2LnhtbERPy4rCMBTdD8w/hDvgTtMpIlqNMg98&#10;bAR1HNxemjtNsbmpTaz1781CmOXhvGeLzlaipcaXjhW8DxIQxLnTJRcKjj/L/hiED8gaK8ek4E4e&#10;FvPXlxlm2t14T+0hFCKGsM9QgQmhzqT0uSGLfuBq4sj9ucZiiLAppG7wFsNtJdMkGUmLJccGgzV9&#10;GcrPh6tVsNquPn+vabv7ru+G1pvz5XQcXpTqvXUfUxCBuvAvfro3WkE6iWvjmXgE5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x1ClcIAAADcAAAADwAAAAAAAAAAAAAA&#10;AAChAgAAZHJzL2Rvd25yZXYueG1sUEsFBgAAAAAEAAQA+QAAAJADAAAAAA==&#10;" strokecolor="#2e2e2e" strokeweight="0"/>
                  <v:line id="Line 2233" o:spid="_x0000_s1317" style="position:absolute;visibility:visible;mso-wrap-style:square" from="6460,3120" to="6461,31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HnDsYAAADcAAAADwAAAGRycy9kb3ducmV2LnhtbESPT2vCQBTE7wW/w/IKvdVNQykaXaUq&#10;tV4E6x+8PrKv2WD2bcyuMX77riD0OMzMb5jxtLOVaKnxpWMFb/0EBHHudMmFgv3u63UAwgdkjZVj&#10;UnAjD9NJ72mMmXZX/qF2GwoRIewzVGBCqDMpfW7Iou+7mjh6v66xGKJsCqkbvEa4rWSaJB/SYslx&#10;wWBNc0P5aXuxCpbr5exwSdvNor4Z+l6dzsf9+1mpl+fucwQiUBf+w4/2SitIh0O4n4lHQE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BR5w7GAAAA3AAAAA8AAAAAAAAA&#10;AAAAAAAAoQIAAGRycy9kb3ducmV2LnhtbFBLBQYAAAAABAAEAPkAAACUAwAAAAA=&#10;" strokecolor="#2e2e2e" strokeweight="0"/>
                  <v:line id="Line 2234" o:spid="_x0000_s1318" style="position:absolute;visibility:visible;mso-wrap-style:square" from="6460,3141" to="6461,3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DUicMAAADcAAAADwAAAGRycy9kb3ducmV2LnhtbERPy2rCQBTdF/yH4Qrd1Ym2FEkzER/U&#10;uiloaun2krlmgpk7MTPG+PedRaHLw3lni8E2oqfO144VTCcJCOLS6ZorBcev96c5CB+QNTaOScGd&#10;PCzy0UOGqXY3PlBfhErEEPYpKjAhtKmUvjRk0U9cSxy5k+sshgi7SuoObzHcNnKWJK/SYs2xwWBL&#10;a0PlubhaBdvP7er7Ouv3m/Zu6GN3vvwcXy5KPY6H5RuIQEP4F/+5d1rBcxLnxzPxCMj8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A1InDAAAA3AAAAA8AAAAAAAAAAAAA&#10;AAAAoQIAAGRycy9kb3ducmV2LnhtbFBLBQYAAAAABAAEAPkAAACRAwAAAAA=&#10;" strokecolor="#2e2e2e" strokeweight="0"/>
                  <v:line id="Line 2235" o:spid="_x0000_s1319" style="position:absolute;visibility:visible;mso-wrap-style:square" from="6460,3163" to="6461,31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xxEsYAAADcAAAADwAAAGRycy9kb3ducmV2LnhtbESPQWvCQBSE70L/w/IKvdWNthSJ2Ui1&#10;1HoR1Fq8PrKv2WD2bcyuMf57t1DwOMzMN0w2620tOmp95VjBaJiAIC6crrhUsP/+fJ6A8AFZY+2Y&#10;FFzJwyx/GGSYanfhLXW7UIoIYZ+iAhNCk0rpC0MW/dA1xNH7da3FEGVbSt3iJcJtLcdJ8iYtVhwX&#10;DDa0MFQcd2erYLlezn/O427z0VwNfa2Op8P+9aTU02P/PgURqA/38H97pRW8JCP4OxOPgMx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DMcRLGAAAA3AAAAA8AAAAAAAAA&#10;AAAAAAAAoQIAAGRycy9kb3ducmV2LnhtbFBLBQYAAAAABAAEAPkAAACUAwAAAAA=&#10;" strokecolor="#2e2e2e" strokeweight="0"/>
                  <v:line id="Line 2236" o:spid="_x0000_s1320" style="position:absolute;visibility:visible;mso-wrap-style:square" from="6460,3189" to="6461,3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7vZcUAAADcAAAADwAAAGRycy9kb3ducmV2LnhtbESPQWvCQBSE7wX/w/IEb7pplCKpq1RL&#10;1UuhVYvXR/aZDWbfxuwa47/vFoQeh5n5hpktOluJlhpfOlbwPEpAEOdOl1woOOw/hlMQPiBrrByT&#10;gjt5WMx7TzPMtLvxN7W7UIgIYZ+hAhNCnUnpc0MW/cjVxNE7ucZiiLIppG7wFuG2kmmSvEiLJccF&#10;gzWtDOXn3dUqWH+ulz/XtP16r++GNtvz5XiYXJQa9Lu3VxCBuvAffrS3WsE4SeHvTDwCcv4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B7vZcUAAADcAAAADwAAAAAAAAAA&#10;AAAAAAChAgAAZHJzL2Rvd25yZXYueG1sUEsFBgAAAAAEAAQA+QAAAJMDAAAAAA==&#10;" strokecolor="#2e2e2e" strokeweight="0"/>
                  <v:line id="Line 2237" o:spid="_x0000_s1321" style="position:absolute;visibility:visible;mso-wrap-style:square" from="6460,3211" to="6461,32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1JK/sUAAADcAAAADwAAAGRycy9kb3ducmV2LnhtbESPT2sCMRTE7wW/Q3hCb5pVS5HVKNpS&#10;66XgX7w+Ns/N4uZl3cR1/fZNQehxmJnfMNN5a0vRUO0LxwoG/QQEceZ0wbmCw/6rNwbhA7LG0jEp&#10;eJCH+azzMsVUuztvqdmFXEQI+xQVmBCqVEqfGbLo+64ijt7Z1RZDlHUudY33CLelHCbJu7RYcFww&#10;WNGHoeyyu1kFq5/V8ngbNpvP6mHoe325ng5vV6Veu+1iAiJQG/7Dz/ZaKxglI/g7E4+AnP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1JK/sUAAADcAAAADwAAAAAAAAAA&#10;AAAAAAChAgAAZHJzL2Rvd25yZXYueG1sUEsFBgAAAAAEAAQA+QAAAJMDAAAAAA==&#10;" strokecolor="#2e2e2e" strokeweight="0"/>
                  <v:line id="Line 2238" o:spid="_x0000_s1322" style="position:absolute;visibility:visible;mso-wrap-style:square" from="6460,3232" to="6461,3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LvSisYAAADcAAAADwAAAGRycy9kb3ducmV2LnhtbESPW2sCMRSE3wv9D+EIvtWsF6SsRrEt&#10;Xl4K1gu+HjbHzeLmZN3Edf33jVDo4zAz3zDTeWtL0VDtC8cK+r0EBHHmdMG5gsN++fYOwgdkjaVj&#10;UvAgD/PZ68sUU+3u/EPNLuQiQtinqMCEUKVS+syQRd9zFXH0zq62GKKsc6lrvEe4LeUgScbSYsFx&#10;wWBFn4ayy+5mFay+Vx/H26DZflUPQ+vN5Xo6jK5KdTvtYgIiUBv+w3/tjVYwTEbwPBOPgJz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C70orGAAAA3AAAAA8AAAAAAAAA&#10;AAAAAAAAoQIAAGRycy9kb3ducmV2LnhtbFBLBQYAAAAABAAEAPkAAACUAwAAAAA=&#10;" strokecolor="#2e2e2e" strokeweight="0"/>
                  <v:line id="Line 2239" o:spid="_x0000_s1323" style="position:absolute;visibility:visible;mso-wrap-style:square" from="6460,3258" to="6461,3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3EcYAAADcAAAADwAAAGRycy9kb3ducmV2LnhtbESPW2sCMRSE3wv9D+EU+qZZ7QVZjeKF&#10;Wl+EesPXw+a4WdycrJu4rv++KQh9HGbmG2Y0aW0pGqp94VhBr5uAIM6cLjhXsN99dQYgfEDWWDom&#10;BXfyMBk/P40w1e7GG2q2IRcRwj5FBSaEKpXSZ4Ys+q6riKN3crXFEGWdS13jLcJtKftJ8iktFhwX&#10;DFY0N5Sdt1erYLlezg7XfvOzqO6Gvlfny3H/flHq9aWdDkEEasN/+NFeaQVvyQf8nYlHQI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3dxHGAAAA3AAAAA8AAAAAAAAA&#10;AAAAAAAAoQIAAGRycy9kb3ducmV2LnhtbFBLBQYAAAAABAAEAPkAAACUAwAAAAA=&#10;" strokecolor="#2e2e2e" strokeweight="0"/>
                  <v:line id="Line 2240" o:spid="_x0000_s1324" style="position:absolute;visibility:visible;mso-wrap-style:square" from="6460,3280" to="6461,3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XpZsYAAADcAAAADwAAAGRycy9kb3ducmV2LnhtbESPW2sCMRSE3wv9D+EIvmlWLVJWo9gW&#10;Ly8F6wVfD5vjZnFzsm7iuv77piD0cZiZb5jpvLWlaKj2hWMFg34CgjhzuuBcwWG/7L2D8AFZY+mY&#10;FDzIw3z2+jLFVLs7/1CzC7mIEPYpKjAhVKmUPjNk0fddRRy9s6sthijrXOoa7xFuSzlMkrG0WHBc&#10;MFjRp6HssrtZBavv1cfxNmy2X9XD0HpzuZ4Ob1elup12MQERqA3/4Wd7oxWMkjH8nYlH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8l6WbGAAAA3AAAAA8AAAAAAAAA&#10;AAAAAAAAoQIAAGRycy9kb3ducmV2LnhtbFBLBQYAAAAABAAEAPkAAACUAwAAAAA=&#10;" strokecolor="#2e2e2e" strokeweight="0"/>
                  <v:line id="Line 2241" o:spid="_x0000_s1325" style="position:absolute;visibility:visible;mso-wrap-style:square" from="6460,3302" to="6461,3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lM/cYAAADcAAAADwAAAGRycy9kb3ducmV2LnhtbESPW2sCMRSE3wv9D+EU+qZZbWllNYoX&#10;an0R6g1fD5vjZnFzsm7iuv77piD0cZiZb5jRpLWlaKj2hWMFvW4CgjhzuuBcwX731RmA8AFZY+mY&#10;FNzJw2T8/DTCVLsbb6jZhlxECPsUFZgQqlRKnxmy6LuuIo7eydUWQ5R1LnWNtwi3pewnyYe0WHBc&#10;MFjR3FB23l6tguV6OTtc+83Porob+l6dL8f9+0Wp15d2OgQRqA3/4Ud7pRW8JZ/wdyYeAT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BpTP3GAAAA3AAAAA8AAAAAAAAA&#10;AAAAAAAAoQIAAGRycy9kb3ducmV2LnhtbFBLBQYAAAAABAAEAPkAAACUAwAAAAA=&#10;" strokecolor="#2e2e2e" strokeweight="0"/>
                  <v:line id="Line 2242" o:spid="_x0000_s1326" style="position:absolute;visibility:visible;mso-wrap-style:square" from="6460,3327" to="6461,3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bYj8MAAADcAAAADwAAAGRycy9kb3ducmV2LnhtbERPy2rCQBTdF/yH4Qrd1Ym2FEkzER/U&#10;uiloaun2krlmgpk7MTPG+PedRaHLw3lni8E2oqfO144VTCcJCOLS6ZorBcev96c5CB+QNTaOScGd&#10;PCzy0UOGqXY3PlBfhErEEPYpKjAhtKmUvjRk0U9cSxy5k+sshgi7SuoObzHcNnKWJK/SYs2xwWBL&#10;a0PlubhaBdvP7er7Ouv3m/Zu6GN3vvwcXy5KPY6H5RuIQEP4F/+5d1rBcxLXxjPxCMj8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H22I/DAAAA3AAAAA8AAAAAAAAAAAAA&#10;AAAAoQIAAGRycy9kb3ducmV2LnhtbFBLBQYAAAAABAAEAPkAAACRAwAAAAA=&#10;" strokecolor="#2e2e2e" strokeweight="0"/>
                  <v:line id="Line 2243" o:spid="_x0000_s1327" style="position:absolute;visibility:visible;mso-wrap-style:square" from="6460,3349" to="6461,33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p9FMYAAADcAAAADwAAAGRycy9kb3ducmV2LnhtbESPW2sCMRSE3wv9D+EU+qZZbSl1NYoX&#10;an0R6g1fD5vjZnFzsm7iuv77piD0cZiZb5jRpLWlaKj2hWMFvW4CgjhzuuBcwX731fkE4QOyxtIx&#10;KbiTh8n4+WmEqXY33lCzDbmIEPYpKjAhVKmUPjNk0XddRRy9k6sthijrXOoabxFuS9lPkg9pseC4&#10;YLCiuaHsvL1aBcv1cna49pufRXU39L06X47794tSry/tdAgiUBv+w4/2Sit4SwbwdyYeAT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66fRTGAAAA3AAAAA8AAAAAAAAA&#10;AAAAAAAAoQIAAGRycy9kb3ducmV2LnhtbFBLBQYAAAAABAAEAPkAAACUAwAAAAA=&#10;" strokecolor="#2e2e2e" strokeweight="0"/>
                  <v:line id="Line 2244" o:spid="_x0000_s1328" style="position:absolute;visibility:visible;mso-wrap-style:square" from="6460,3371" to="6461,33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lCVMMAAADcAAAADwAAAGRycy9kb3ducmV2LnhtbERPy2rCQBTdF/oPwxW6qxNtEYmZiG2p&#10;dSP4xO0lc80EM3diZozx7zuLQpeH887mva1FR62vHCsYDRMQxIXTFZcKDvvv1ykIH5A11o5JwYM8&#10;zPPnpwxT7e68pW4XShFD2KeowITQpFL6wpBFP3QNceTOrrUYImxLqVu8x3Bby3GSTKTFimODwYY+&#10;DRWX3c0qWK6XH8fbuNt8NQ9DP6vL9XR4vyr1MugXMxCB+vAv/nOvtIK3UZwfz8QjIPN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pZQlTDAAAA3AAAAA8AAAAAAAAAAAAA&#10;AAAAoQIAAGRycy9kb3ducmV2LnhtbFBLBQYAAAAABAAEAPkAAACRAwAAAAA=&#10;" strokecolor="#2e2e2e" strokeweight="0"/>
                  <v:line id="Line 2245" o:spid="_x0000_s1329" style="position:absolute;visibility:visible;mso-wrap-style:square" from="6460,3393" to="6461,3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Xnz8YAAADcAAAADwAAAGRycy9kb3ducmV2LnhtbESPT2vCQBTE74V+h+UVvOkmKkVSV6mK&#10;fy4FtZZeH9nXbDD7NmbXGL99tyD0OMzMb5jpvLOVaKnxpWMF6SABQZw7XXKh4PS57k9A+ICssXJM&#10;Cu7kYT57fppipt2ND9QeQyEihH2GCkwIdSalzw1Z9ANXE0fvxzUWQ5RNIXWDtwi3lRwmyau0WHJc&#10;MFjT0lB+Pl6tgs3HZvF1Hbb7VX03tN2dL9+n8UWp3kv3/gYiUBf+w4/2TisYpSn8nYlH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V58/GAAAA3AAAAA8AAAAAAAAA&#10;AAAAAAAAoQIAAGRycy9kb3ducmV2LnhtbFBLBQYAAAAABAAEAPkAAACUAwAAAAA=&#10;" strokecolor="#2e2e2e" strokeweight="0"/>
                  <v:line id="Line 2246" o:spid="_x0000_s1330" style="position:absolute;visibility:visible;mso-wrap-style:square" from="6460,3418" to="6461,34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d5uMYAAADcAAAADwAAAGRycy9kb3ducmV2LnhtbESPW2vCQBSE3wv+h+UIfasbUyklukpV&#10;vLwUrBd8PWRPs8Hs2ZhdY/z33UKhj8PMfMNMZp2tREuNLx0rGA4SEMS50yUXCo6H1cs7CB+QNVaO&#10;ScGDPMymvacJZtrd+YvafShEhLDPUIEJoc6k9Lkhi37gauLofbvGYoiyKaRu8B7htpJpkrxJiyXH&#10;BYM1LQzll/3NKlh/ruenW9rulvXD0GZ7uZ6Po6tSz/3uYwwiUBf+w3/trVbwOkzh90w8AnL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XHebjGAAAA3AAAAA8AAAAAAAAA&#10;AAAAAAAAoQIAAGRycy9kb3ducmV2LnhtbFBLBQYAAAAABAAEAPkAAACUAwAAAAA=&#10;" strokecolor="#2e2e2e" strokeweight="0"/>
                  <v:line id="Line 2247" o:spid="_x0000_s1331" style="position:absolute;visibility:visible;mso-wrap-style:square" from="6460,3440" to="6461,34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cI8YAAADcAAAADwAAAGRycy9kb3ducmV2LnhtbESPW2sCMRSE3wv+h3AKfatZL4hsjVJb&#10;qr4I3oqvh81xs7g5WTdxXf+9EQp9HGbmG2Yya20pGqp94VhBr5uAIM6cLjhXcNj/vI9B+ICssXRM&#10;Cu7kYTbtvEww1e7GW2p2IRcRwj5FBSaEKpXSZ4Ys+q6riKN3crXFEGWdS13jLcJtKftJMpIWC44L&#10;Biv6MpSdd1erYLFezH+v/WbzXd0NLVfny/EwvCj19tp+foAI1Ib/8F97pRUMegN4nolHQE4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qL3CPGAAAA3AAAAA8AAAAAAAAA&#10;AAAAAAAAoQIAAGRycy9kb3ducmV2LnhtbFBLBQYAAAAABAAEAPkAAACUAwAAAAA=&#10;" strokecolor="#2e2e2e" strokeweight="0"/>
                  <v:line id="Line 2248" o:spid="_x0000_s1332" style="position:absolute;visibility:visible;mso-wrap-style:square" from="6460,3462" to="6461,34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JEV8UAAADcAAAADwAAAGRycy9kb3ducmV2LnhtbESPT2sCMRTE7wW/Q3gFb5rVSpGtUWpL&#10;1Yvgv+L1sXluFjcv6yau67c3BaHHYWZ+w0xmrS1FQ7UvHCsY9BMQxJnTBecKDvuf3hiED8gaS8ek&#10;4E4eZtPOywRT7W68pWYXchEh7FNUYEKoUil9Zsii77uKOHonV1sMUda51DXeItyWcpgk79JiwXHB&#10;YEVfhrLz7moVLNaL+e912Gy+q7uh5ep8OR5GF6W6r+3nB4hAbfgPP9srreBtMIK/M/EIyO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WJEV8UAAADcAAAADwAAAAAAAAAA&#10;AAAAAAChAgAAZHJzL2Rvd25yZXYueG1sUEsFBgAAAAAEAAQA+QAAAJMDAAAAAA==&#10;" strokecolor="#2e2e2e" strokeweight="0"/>
                  <v:line id="Line 2249" o:spid="_x0000_s1333" style="position:absolute;visibility:visible;mso-wrap-style:square" from="6460,3487" to="6461,34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7hzMYAAADcAAAADwAAAGRycy9kb3ducmV2LnhtbESPQWsCMRSE7wX/Q3hCb5rVqpStUVpF&#10;66VQreL1sXndLG5e1k1c13/fCEKPw8x8w0znrS1FQ7UvHCsY9BMQxJnTBecK9j+r3isIH5A1lo5J&#10;wY08zGedpymm2l15S80u5CJC2KeowIRQpVL6zJBF33cVcfR+XW0xRFnnUtd4jXBbymGSTKTFguOC&#10;wYoWhrLT7mIVrL/WH4fLsPleVjdDn5vT+bgfnZV67rbvbyACteE//GhvtIKXwRjuZ+IRkL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ou4czGAAAA3AAAAA8AAAAAAAAA&#10;AAAAAAAAoQIAAGRycy9kb3ducmV2LnhtbFBLBQYAAAAABAAEAPkAAACUAwAAAAA=&#10;" strokecolor="#2e2e2e" strokeweight="0"/>
                  <v:line id="Line 2250" o:spid="_x0000_s1334" style="position:absolute;visibility:visible;mso-wrap-style:square" from="6460,3509" to="6461,35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vx/u8UAAADcAAAADwAAAGRycy9kb3ducmV2LnhtbESPQWsCMRSE7wX/Q3gFbzWrFZGtUapS&#10;9SK0avH62Dw3i5uXdRPX9d8bodDjMDPfMJNZa0vRUO0Lxwr6vQQEceZ0wbmCw/7rbQzCB2SNpWNS&#10;cCcPs2nnZYKpdjf+oWYXchEh7FNUYEKoUil9Zsii77mKOHonV1sMUda51DXeItyWcpAkI2mx4Lhg&#10;sKKFoey8u1oFq+1q/nsdNN/L6m5ovTlfjofhRanua/v5ASJQG/7Df+2NVvDeH8HzTDwCcvo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vx/u8UAAADcAAAADwAAAAAAAAAA&#10;AAAAAAChAgAAZHJzL2Rvd25yZXYueG1sUEsFBgAAAAAEAAQA+QAAAJMDAAAAAA==&#10;" strokecolor="#2e2e2e" strokeweight="0"/>
                  <v:line id="Line 2251" o:spid="_x0000_s1335" style="position:absolute;visibility:visible;mso-wrap-style:square" from="6460,3531" to="6461,35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DaIMYAAADcAAAADwAAAGRycy9kb3ducmV2LnhtbESPQWsCMRSE7wX/Q3hCb5rVipatUVpF&#10;66VQreL1sXndLG5e1k1c13/fCEKPw8x8w0znrS1FQ7UvHCsY9BMQxJnTBecK9j+r3isIH5A1lo5J&#10;wY08zGedpymm2l15S80u5CJC2KeowIRQpVL6zJBF33cVcfR+XW0xRFnnUtd4jXBbymGSjKXFguOC&#10;wYoWhrLT7mIVrL/WH4fLsPleVjdDn5vT+bgfnZV67rbvbyACteE//GhvtIKXwQTuZ+IRkL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Ww2iDGAAAA3AAAAA8AAAAAAAAA&#10;AAAAAAAAoQIAAGRycy9kb3ducmV2LnhtbFBLBQYAAAAABAAEAPkAAACUAwAAAAA=&#10;" strokecolor="#2e2e2e" strokeweight="0"/>
                  <v:line id="Line 2252" o:spid="_x0000_s1336" style="position:absolute;visibility:visible;mso-wrap-style:square" from="6460,3556" to="6461,3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9OUsMAAADcAAAADwAAAGRycy9kb3ducmV2LnhtbERPy2rCQBTdF/oPwxW6qxNtEYmZiG2p&#10;dSP4xO0lc80EM3diZozx7zuLQpeH887mva1FR62vHCsYDRMQxIXTFZcKDvvv1ykIH5A11o5JwYM8&#10;zPPnpwxT7e68pW4XShFD2KeowITQpFL6wpBFP3QNceTOrrUYImxLqVu8x3Bby3GSTKTFimODwYY+&#10;DRWX3c0qWK6XH8fbuNt8NQ9DP6vL9XR4vyr1MugXMxCB+vAv/nOvtIK3UVwbz8QjIPN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QvTlLDAAAA3AAAAA8AAAAAAAAAAAAA&#10;AAAAoQIAAGRycy9kb3ducmV2LnhtbFBLBQYAAAAABAAEAPkAAACRAwAAAAA=&#10;" strokecolor="#2e2e2e" strokeweight="0"/>
                  <v:line id="Line 2253" o:spid="_x0000_s1337" style="position:absolute;visibility:visible;mso-wrap-style:square" from="6460,3578" to="6461,35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PrycYAAADcAAAADwAAAGRycy9kb3ducmV2LnhtbESPQWsCMRSE7wX/Q3hCb5rVititUVpF&#10;66VQreL1sXndLG5e1k1c13/fCEKPw8x8w0znrS1FQ7UvHCsY9BMQxJnTBecK9j+r3gSED8gaS8ek&#10;4EYe5rPO0xRT7a68pWYXchEh7FNUYEKoUil9Zsii77uKOHq/rrYYoqxzqWu8Rrgt5TBJxtJiwXHB&#10;YEULQ9lpd7EK1l/rj8Nl2Hwvq5uhz83pfNyPzko9d9v3NxCB2vAffrQ3WsHL4BXuZ+IRkL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tj68nGAAAA3AAAAA8AAAAAAAAA&#10;AAAAAAAAoQIAAGRycy9kb3ducmV2LnhtbFBLBQYAAAAABAAEAPkAAACUAwAAAAA=&#10;" strokecolor="#2e2e2e" strokeweight="0"/>
                  <v:line id="Line 2254" o:spid="_x0000_s1338" style="position:absolute;visibility:visible;mso-wrap-style:square" from="6460,3600" to="6461,36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I6cIAAADcAAAADwAAAGRycy9kb3ducmV2LnhtbERPy4rCMBTdD8w/hDvgTtOpIlKNMg98&#10;bAR1HNxemjtNsbmpTaz1781CmOXhvGeLzlaipcaXjhW8DxIQxLnTJRcKjj/L/gSED8gaK8ek4E4e&#10;FvPXlxlm2t14T+0hFCKGsM9QgQmhzqT0uSGLfuBq4sj9ucZiiLAppG7wFsNtJdMkGUuLJccGgzV9&#10;GcrPh6tVsNquPn+vabv7ru+G1pvz5XQcXZTqvXUfUxCBuvAvfro3WsEwjfPjmXgE5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DWI6cIAAADcAAAADwAAAAAAAAAAAAAA&#10;AAChAgAAZHJzL2Rvd25yZXYueG1sUEsFBgAAAAAEAAQA+QAAAJADAAAAAA==&#10;" strokecolor="#2e2e2e" strokeweight="0"/>
                  <v:line id="Line 2255" o:spid="_x0000_s1339" style="position:absolute;visibility:visible;mso-wrap-style:square" from="6460,3622" to="6461,36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ktcsYAAADcAAAADwAAAGRycy9kb3ducmV2LnhtbESPW2vCQBSE3wv+h+UIfasbUyklukpV&#10;vLwUrBd8PWRPs8Hs2ZhdY/z33UKhj8PMfMNMZp2tREuNLx0rGA4SEMS50yUXCo6H1cs7CB+QNVaO&#10;ScGDPMymvacJZtrd+YvafShEhLDPUIEJoc6k9Lkhi37gauLofbvGYoiyKaRu8B7htpJpkrxJiyXH&#10;BYM1LQzll/3NKlh/ruenW9rulvXD0GZ7uZ6Po6tSz/3uYwwiUBf+w3/trVbwmg7h90w8AnL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t5LXLGAAAA3AAAAA8AAAAAAAAA&#10;AAAAAAAAoQIAAGRycy9kb3ducmV2LnhtbFBLBQYAAAAABAAEAPkAAACUAwAAAAA=&#10;" strokecolor="#2e2e2e" strokeweight="0"/>
                  <v:line id="Line 2256" o:spid="_x0000_s1340" style="position:absolute;visibility:visible;mso-wrap-style:square" from="6460,3647" to="6461,3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uzBcUAAADcAAAADwAAAGRycy9kb3ducmV2LnhtbESPQWvCQBSE7wX/w/IEb7pplCKpq1RL&#10;1UuhVYvXR/aZDWbfxuwa47/vFoQeh5n5hpktOluJlhpfOlbwPEpAEOdOl1woOOw/hlMQPiBrrByT&#10;gjt5WMx7TzPMtLvxN7W7UIgIYZ+hAhNCnUnpc0MW/cjVxNE7ucZiiLIppG7wFuG2kmmSvEiLJccF&#10;gzWtDOXn3dUqWH+ulz/XtP16r++GNtvz5XiYXJQa9Lu3VxCBuvAffrS3WsE4TeHvTDwCcv4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6uzBcUAAADcAAAADwAAAAAAAAAA&#10;AAAAAAChAgAAZHJzL2Rvd25yZXYueG1sUEsFBgAAAAAEAAQA+QAAAJMDAAAAAA==&#10;" strokecolor="#2e2e2e" strokeweight="0"/>
                  <v:line id="Line 2257" o:spid="_x0000_s1341" style="position:absolute;visibility:visible;mso-wrap-style:square" from="6460,3669" to="6461,3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cWnsUAAADcAAAADwAAAGRycy9kb3ducmV2LnhtbESPQWvCQBSE74L/YXmF3uqmUURSV6kt&#10;VS+CWkuvj+xrNph9G7NrjP/eFQoeh5n5hpnOO1uJlhpfOlbwOkhAEOdOl1woOHx/vUxA+ICssXJM&#10;Cq7kYT7r96aYaXfhHbX7UIgIYZ+hAhNCnUnpc0MW/cDVxNH7c43FEGVTSN3gJcJtJdMkGUuLJccF&#10;gzV9GMqP+7NVsNwsFz/ntN1+1ldDq/Xx9HsYnZR6fure30AE6sIj/N9eawXDdAj3M/EIyN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OcWnsUAAADcAAAADwAAAAAAAAAA&#10;AAAAAAChAgAAZHJzL2Rvd25yZXYueG1sUEsFBgAAAAAEAAQA+QAAAJMDAAAAAA==&#10;" strokecolor="#2e2e2e" strokeweight="0"/>
                  <v:line id="Line 2258" o:spid="_x0000_s1342" style="position:absolute;visibility:visible;mso-wrap-style:square" from="6460,3691" to="6461,3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6O6sYAAADcAAAADwAAAGRycy9kb3ducmV2LnhtbESPT2vCQBTE74LfYXmF3nTTVKREV6kt&#10;tV4K1j94fWRfs8Hs25hdY/z2XUHwOMzMb5jpvLOVaKnxpWMFL8MEBHHudMmFgt32a/AGwgdkjZVj&#10;UnAlD/NZvzfFTLsL/1K7CYWIEPYZKjAh1JmUPjdk0Q9dTRy9P9dYDFE2hdQNXiLcVjJNkrG0WHJc&#10;MFjTh6H8uDlbBcuf5WJ/Ttv1Z3019L06ng670Ump56fufQIiUBce4Xt7pRW8piO4nYlHQM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sOjurGAAAA3AAAAA8AAAAAAAAA&#10;AAAAAAAAoQIAAGRycy9kb3ducmV2LnhtbFBLBQYAAAAABAAEAPkAAACUAwAAAAA=&#10;" strokecolor="#2e2e2e" strokeweight="0"/>
                  <v:line id="Line 2259" o:spid="_x0000_s1343" style="position:absolute;visibility:visible;mso-wrap-style:square" from="6460,3717" to="6461,3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IrccYAAADcAAAADwAAAGRycy9kb3ducmV2LnhtbESPT2vCQBTE7wW/w/KE3nTTVEtJXcU/&#10;aL0IrbX0+si+ZoPZtzG7xvjtu4LQ4zAzv2Ems85WoqXGl44VPA0TEMS50yUXCg5f68ErCB+QNVaO&#10;ScGVPMymvYcJZtpd+JPafShEhLDPUIEJoc6k9Lkhi37oauLo/brGYoiyKaRu8BLhtpJpkrxIiyXH&#10;BYM1LQ3lx/3ZKtjsNovvc9p+rOqrofft8fRzGJ2Ueux38zcQgbrwH763t1rBczqG25l4BOT0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RCK3HGAAAA3AAAAA8AAAAAAAAA&#10;AAAAAAAAoQIAAGRycy9kb3ducmV2LnhtbFBLBQYAAAAABAAEAPkAAACUAwAAAAA=&#10;" strokecolor="#2e2e2e" strokeweight="0"/>
                  <v:line id="Line 2260" o:spid="_x0000_s1344" style="position:absolute;visibility:visible;mso-wrap-style:square" from="6460,3738" to="6461,3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C1BsYAAADcAAAADwAAAGRycy9kb3ducmV2LnhtbESPT2vCQBTE7wW/w/IKvemmaZESXaUq&#10;tV4E6x+8PrKv2WD2bcyuMX77riD0OMzMb5jxtLOVaKnxpWMFr4MEBHHudMmFgv3uq/8BwgdkjZVj&#10;UnAjD9NJ72mMmXZX/qF2GwoRIewzVGBCqDMpfW7Ioh+4mjh6v66xGKJsCqkbvEa4rWSaJENpseS4&#10;YLCmuaH8tL1YBcv1cna4pO1mUd8Mfa9O5+P+/azUy3P3OQIRqAv/4Ud7pRW8pUO4n4lHQE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SQtQbGAAAA3AAAAA8AAAAAAAAA&#10;AAAAAAAAoQIAAGRycy9kb3ducmV2LnhtbFBLBQYAAAAABAAEAPkAAACUAwAAAAA=&#10;" strokecolor="#2e2e2e" strokeweight="0"/>
                  <v:line id="Line 2261" o:spid="_x0000_s1345" style="position:absolute;visibility:visible;mso-wrap-style:square" from="6460,3760" to="6461,37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9wQncYAAADcAAAADwAAAGRycy9kb3ducmV2LnhtbESPT2vCQBTE7wW/w/KE3nTTVGxJXcU/&#10;aL0IrbX0+si+ZoPZtzG7xvjtu4LQ4zAzv2Ems85WoqXGl44VPA0TEMS50yUXCg5f68ErCB+QNVaO&#10;ScGVPMymvYcJZtpd+JPafShEhLDPUIEJoc6k9Lkhi37oauLo/brGYoiyKaRu8BLhtpJpkoylxZLj&#10;gsGaloby4/5sFWx2m8X3OW0/VvXV0Pv2ePo5jE5KPfa7+RuIQF34D9/bW63gOX2B25l4BOT0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cEJ3GAAAA3AAAAA8AAAAAAAAA&#10;AAAAAAAAoQIAAGRycy9kb3ducmV2LnhtbFBLBQYAAAAABAAEAPkAAACUAwAAAAA=&#10;" strokecolor="#2e2e2e" strokeweight="0"/>
                  <v:line id="Line 2262" o:spid="_x0000_s1346" style="position:absolute;visibility:visible;mso-wrap-style:square" from="6460,3786" to="6461,37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OE78IAAADcAAAADwAAAGRycy9kb3ducmV2LnhtbERPy4rCMBTdD8w/hDvgTtOpIlKNMg98&#10;bAR1HNxemjtNsbmpTaz1781CmOXhvGeLzlaipcaXjhW8DxIQxLnTJRcKjj/L/gSED8gaK8ek4E4e&#10;FvPXlxlm2t14T+0hFCKGsM9QgQmhzqT0uSGLfuBq4sj9ucZiiLAppG7wFsNtJdMkGUuLJccGgzV9&#10;GcrPh6tVsNquPn+vabv7ru+G1pvz5XQcXZTqvXUfUxCBuvAvfro3WsEwjWvjmXgE5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kOE78IAAADcAAAADwAAAAAAAAAAAAAA&#10;AAChAgAAZHJzL2Rvd25yZXYueG1sUEsFBgAAAAAEAAQA+QAAAJADAAAAAA==&#10;" strokecolor="#2e2e2e" strokeweight="0"/>
                  <v:line id="Line 2263" o:spid="_x0000_s1347" style="position:absolute;visibility:visible;mso-wrap-style:square" from="6460,3808" to="6461,3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8hdMYAAADcAAAADwAAAGRycy9kb3ducmV2LnhtbESPT2vCQBTE7wW/w/KE3nTTVKRNXcU/&#10;aL0IrbX0+si+ZoPZtzG7xvjtu4LQ4zAzv2Ems85WoqXGl44VPA0TEMS50yUXCg5f68ELCB+QNVaO&#10;ScGVPMymvYcJZtpd+JPafShEhLDPUIEJoc6k9Lkhi37oauLo/brGYoiyKaRu8BLhtpJpkoylxZLj&#10;gsGaloby4/5sFWx2m8X3OW0/VvXV0Pv2ePo5jE5KPfa7+RuIQF34D9/bW63gOX2F25l4BOT0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UPIXTGAAAA3AAAAA8AAAAAAAAA&#10;AAAAAAAAoQIAAGRycy9kb3ducmV2LnhtbFBLBQYAAAAABAAEAPkAAACUAwAAAAA=&#10;" strokecolor="#2e2e2e" strokeweight="0"/>
                  <v:shape id="Freeform 2264" o:spid="_x0000_s1348" style="position:absolute;left:2078;top:3666;width:1311;height:193;visibility:visible;mso-wrap-style:square;v-text-anchor:top" coordsize="1311,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K0MMA&#10;AADcAAAADwAAAGRycy9kb3ducmV2LnhtbERPXWvCMBR9H/gfwh34pql2zNEZRQXZkKHMDXy9a+7a&#10;kuamJJnWf28ehD0ezvd82dtWnMmHxrGCyTgDQVw63XCl4PtrO3oBESKyxtYxKbhSgOVi8DDHQrsL&#10;f9L5GCuRQjgUqKCOsSukDGVNFsPYdcSJ+3XeYkzQV1J7vKRw28pplj1Liw2nhho72tRUmuOfVfDx&#10;tv0x62ie9ruDuU5m5nSqfK7U8LFfvYKI1Md/8d39rhXkeZqfzqQj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K0MMAAADcAAAADwAAAAAAAAAAAAAAAACYAgAAZHJzL2Rv&#10;d25yZXYueG1sUEsFBgAAAAAEAAQA9QAAAIgDAAAAAA==&#10;" path="m1307,l,163r5,30l1311,29,1307,xe" fillcolor="black" stroked="f">
                    <v:path arrowok="t" o:connecttype="custom" o:connectlocs="1307,0;0,163;5,193;1311,29;1307,0" o:connectangles="0,0,0,0,0"/>
                  </v:shape>
                  <v:shape id="Freeform 2265" o:spid="_x0000_s1349" style="position:absolute;left:3385;top:3611;width:648;height:84;visibility:visible;mso-wrap-style:square;v-text-anchor:top" coordsize="648,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ZTX8QA&#10;AADcAAAADwAAAGRycy9kb3ducmV2LnhtbESPT4vCMBTE74LfITzBm6a1KFqNogsu7m39g+dn82yL&#10;zUtpslr3028WBI/DzPyGWaxaU4k7Na60rCAeRiCIM6tLzhWcjtvBFITzyBory6TgSQ5Wy25ngam2&#10;D97T/eBzESDsUlRQeF+nUrqsIINuaGvi4F1tY9AH2eRSN/gIcFPJURRNpMGSw0KBNX0UlN0OP0bB&#10;efYd63G+riezz9+k+hq3u+dlo1S/167nIDy1/h1+tXdaQZLE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GU1/EAAAA3AAAAA8AAAAAAAAAAAAAAAAAmAIAAGRycy9k&#10;b3ducmV2LnhtbFBLBQYAAAAABAAEAPUAAACJAwAAAAA=&#10;" path="m635,r4,l,55,4,84,644,29r4,l635,xe" fillcolor="black" stroked="f">
                    <v:path arrowok="t" o:connecttype="custom" o:connectlocs="635,0;639,0;0,55;4,84;644,29;648,29;635,0" o:connectangles="0,0,0,0,0,0,0"/>
                  </v:shape>
                  <v:shape id="Freeform 2266" o:spid="_x0000_s1350" style="position:absolute;left:4020;top:3538;width:282;height:102;visibility:visible;mso-wrap-style:square;v-text-anchor:top" coordsize="282,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Bw5sMA&#10;AADcAAAADwAAAGRycy9kb3ducmV2LnhtbESPQWvCQBSE70L/w/IK3nTTSKREVykFoWgPxornZ/aZ&#10;BLNvQ3Y1yb93C4LHYWa+YZbr3tTiTq2rLCv4mEYgiHOrKy4UHP82k08QziNrrC2TgoEcrFdvoyWm&#10;2nac0f3gCxEg7FJUUHrfpFK6vCSDbmob4uBdbGvQB9kWUrfYBbipZRxFc2mw4rBQYkPfJeXXw80o&#10;uG3yxu23xv7WSXa2OjntBh8rNX7vvxYgPPX+FX62f7SC2SyG/zPhCM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Bw5sMAAADcAAAADwAAAAAAAAAAAAAAAACYAgAAZHJzL2Rv&#10;d25yZXYueG1sUEsFBgAAAAAEAAQA9QAAAIgDAAAAAA==&#10;" path="m265,r4,l,73r13,29l278,29r4,-3l265,xe" fillcolor="black" stroked="f">
                    <v:path arrowok="t" o:connecttype="custom" o:connectlocs="265,0;269,0;0,73;13,102;278,29;282,26;265,0" o:connectangles="0,0,0,0,0,0,0"/>
                  </v:shape>
                  <v:shape id="Freeform 2267" o:spid="_x0000_s1351" style="position:absolute;left:4285;top:3374;width:441;height:190;visibility:visible;mso-wrap-style:square;v-text-anchor:top" coordsize="441,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V9YMQA&#10;AADcAAAADwAAAGRycy9kb3ducmV2LnhtbESPT2sCMRTE74LfITzBi2i2LopsjSKFordaLZ5fN6+b&#10;rZuXZZPun2/fCIUeh5n5DbPd97YSLTW+dKzgaZGAIM6dLrlQ8HF9nW9A+ICssXJMCgbysN+NR1vM&#10;tOv4ndpLKESEsM9QgQmhzqT0uSGLfuFq4uh9ucZiiLIppG6wi3BbyWWSrKXFkuOCwZpeDOX3y49V&#10;sBw+Z8ORVyt7W1+P1ny/nTddq9R00h+eQQTqw3/4r33SCtI0hceZeAT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lfWDEAAAA3AAAAA8AAAAAAAAAAAAAAAAAmAIAAGRycy9k&#10;b3ducmV2LnhtbFBLBQYAAAAABAAEAPUAAACJAwAAAAA=&#10;" path="m415,4l419,,,164r17,26l437,26r4,-4l415,4xe" fillcolor="black" stroked="f">
                    <v:path arrowok="t" o:connecttype="custom" o:connectlocs="415,4;419,0;0,164;17,190;437,26;441,22;415,4" o:connectangles="0,0,0,0,0,0,0"/>
                  </v:shape>
                  <v:shape id="Freeform 2268" o:spid="_x0000_s1352" style="position:absolute;left:4700;top:3065;width:317;height:331;visibility:visible;mso-wrap-style:square;v-text-anchor:top" coordsize="317,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Vn2MQA&#10;AADcAAAADwAAAGRycy9kb3ducmV2LnhtbESPQWvCQBSE74L/YXlCL6IbaxCNriKFlp4KRvH8yD6z&#10;wezbkF1j6q/vFgSPw8x8w2x2va1FR62vHCuYTRMQxIXTFZcKTsfPyRKED8gaa8ek4Jc87LbDwQYz&#10;7e58oC4PpYgQ9hkqMCE0mZS+MGTRT11DHL2Lay2GKNtS6hbvEW5r+Z4kC2mx4rhgsKEPQ8U1v1kF&#10;fs+P68Ocv7rxT2jSc56uxpVT6m3U79cgAvXhFX62v7WC+TyF/zPxCMj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1Z9jEAAAA3AAAAA8AAAAAAAAAAAAAAAAAmAIAAGRycy9k&#10;b3ducmV2LnhtbFBLBQYAAAAABAAEAPUAAACJAwAAAAA=&#10;" path="m282,4l286,,,313r26,18l317,18,282,4xe" fillcolor="black" stroked="f">
                    <v:path arrowok="t" o:connecttype="custom" o:connectlocs="282,4;286,0;0,313;26,331;317,18;282,4" o:connectangles="0,0,0,0,0,0"/>
                  </v:shape>
                  <v:shape id="Freeform 2269" o:spid="_x0000_s1353" style="position:absolute;left:4982;top:2373;width:455;height:710;visibility:visible;mso-wrap-style:square;v-text-anchor:top" coordsize="45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o8LcYA&#10;AADcAAAADwAAAGRycy9kb3ducmV2LnhtbESPT2vCQBTE70K/w/IKXkQ3NSolzSpSKPTQHkwK9fjI&#10;vvxps2+X7Fbjt+8KgsdhZn7D5LvR9OJEg+8sK3haJCCIK6s7bhR8lW/zZxA+IGvsLZOCC3nYbR8m&#10;OWbanvlApyI0IkLYZ6igDcFlUvqqJYN+YR1x9Go7GAxRDo3UA54j3PRymSQbabDjuNCio9eWqt/i&#10;zyj4OX67j8tnPepmloa9q1Zl4Y5KTR/H/QuIQGO4h2/td60gTddwPROPgN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No8LcYAAADcAAAADwAAAAAAAAAAAAAAAACYAgAAZHJz&#10;L2Rvd25yZXYueG1sUEsFBgAAAAAEAAQA9QAAAIsDAAAAAA==&#10;" path="m424,l,696r35,14l455,15r,-4l424,xe" fillcolor="black" stroked="f">
                    <v:path arrowok="t" o:connecttype="custom" o:connectlocs="424,0;0,696;35,710;455,15;455,11;424,0" o:connectangles="0,0,0,0,0,0"/>
                  </v:shape>
                  <v:shape id="Freeform 2270" o:spid="_x0000_s1354" style="position:absolute;left:5406;top:229;width:1072;height:2155;visibility:visible;mso-wrap-style:square;v-text-anchor:top" coordsize="1072,2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qiKsMA&#10;AADcAAAADwAAAGRycy9kb3ducmV2LnhtbESPQUvDQBSE7wX/w/IEb+1GA6XEboIogpcerBXs7ZF9&#10;Zhezb9Pss03+vSsIHoeZ+YbZNlPo1ZnG5CMbuF0VoIjbaD13Bg5vz8sNqCTIFvvIZGCmBE19tdhi&#10;ZeOFX+m8l05lCKcKDTiRodI6tY4CplUciLP3GceAkuXYaTviJcNDr++KYq0Des4LDgd6dNR+7b+D&#10;gSffnUrc7dwxiJf344wzf5yMubmeHu5BCU3yH/5rv1gDZbmG3zP5COj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AqiKsMAAADcAAAADwAAAAAAAAAAAAAAAACYAgAAZHJzL2Rv&#10;d25yZXYueG1sUEsFBgAAAAAEAAQA9QAAAIgDAAAAAA==&#10;" path="m1054,8l1037,,,2144r31,11l1072,11,1054,8xe" fillcolor="black" stroked="f">
                    <v:path arrowok="t" o:connecttype="custom" o:connectlocs="1054,8;1037,0;0,2144;31,2155;1072,11;1054,8" o:connectangles="0,0,0,0,0,0"/>
                  </v:shape>
                  <v:line id="Line 2271" o:spid="_x0000_s1355" style="position:absolute;visibility:visible;mso-wrap-style:square" from="2061,2435" to="2070,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WGQMYAAADcAAAADwAAAGRycy9kb3ducmV2LnhtbESPT2sCMRTE74V+h/CE3mpWLVVWo1RL&#10;1Uuh/sPrY/PcLG5e1k1c129vCoUeh5n5DTOZtbYUDdW+cKyg101AEGdOF5wr2O++XkcgfEDWWDom&#10;BXfyMJs+P00w1e7GG2q2IRcRwj5FBSaEKpXSZ4Ys+q6riKN3crXFEGWdS13jLcJtKftJ8i4tFhwX&#10;DFa0MJSdt1erYPm9nB+u/ebns7obWq3Pl+P+7aLUS6f9GIMI1Ib/8F97rRUMBkP4PROPgJw+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4FhkDGAAAA3AAAAA8AAAAAAAAA&#10;AAAAAAAAoQIAAGRycy9kb3ducmV2LnhtbFBLBQYAAAAABAAEAPkAAACUAwAAAAA=&#10;" strokecolor="#2e2e2e" strokeweight="0"/>
                  <v:line id="Line 2272" o:spid="_x0000_s1356" style="position:absolute;visibility:visible;mso-wrap-style:square" from="2087,2435" to="2096,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5oSMsQAAADcAAAADwAAAGRycy9kb3ducmV2LnhtbERPy2rCQBTdC/7DcIXu6sQHRdJMxLbU&#10;uim00dLtJXObCWbuxMwY4987i4LLw3ln68E2oqfO144VzKYJCOLS6ZorBYf9++MKhA/IGhvHpOBK&#10;Htb5eJRhqt2Fv6kvQiViCPsUFZgQ2lRKXxqy6KeuJY7cn+sshgi7SuoOLzHcNnKeJE/SYs2xwWBL&#10;r4bKY3G2Craf25ef87z/emuvhj52x9PvYXlS6mEybJ5BBBrCXfzv3mkFi0VcG8/EIyDz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hIyxAAAANwAAAAPAAAAAAAAAAAA&#10;AAAAAKECAABkcnMvZG93bnJldi54bWxQSwUGAAAAAAQABAD5AAAAkgMAAAAA&#10;" strokecolor="#2e2e2e" strokeweight="0"/>
                  <v:line id="Line 2273" o:spid="_x0000_s1357" style="position:absolute;visibility:visible;mso-wrap-style:square" from="2114,2435" to="2123,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Na3qcYAAADcAAAADwAAAGRycy9kb3ducmV2LnhtbESPT2sCMRTE74V+h/CE3mpWLUVXo1RL&#10;1Uuh/sPrY/PcLG5e1k1c129vCoUeh5n5DTOZtbYUDdW+cKyg101AEGdOF5wr2O++XocgfEDWWDom&#10;BXfyMJs+P00w1e7GG2q2IRcRwj5FBSaEKpXSZ4Ys+q6riKN3crXFEGWdS13jLcJtKftJ8i4tFhwX&#10;DFa0MJSdt1erYPm9nB+u/ebns7obWq3Pl+P+7aLUS6f9GIMI1Ib/8F97rRUMBiP4PROPgJw+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DWt6nGAAAA3AAAAA8AAAAAAAAA&#10;AAAAAAAAoQIAAGRycy9kb3ducmV2LnhtbFBLBQYAAAAABAAEAPkAAACUAwAAAAA=&#10;" strokecolor="#2e2e2e" strokeweight="0"/>
                  <v:line id="Line 2274" o:spid="_x0000_s1358" style="position:absolute;visibility:visible;mso-wrap-style:square" from="2145,2435" to="2149,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ptScMAAADcAAAADwAAAGRycy9kb3ducmV2LnhtbERPy2rCQBTdC/2H4Ra6q5NakRIzkT6o&#10;dSNoqri9ZK6ZYOZOzIwx/n1nUXB5OO9sMdhG9NT52rGCl3ECgrh0uuZKwe73+/kNhA/IGhvHpOBG&#10;Hhb5wyjDVLsrb6kvQiViCPsUFZgQ2lRKXxqy6MeuJY7c0XUWQ4RdJXWH1xhuGzlJkpm0WHNsMNjS&#10;p6HyVFysguV6+bG/TPrNV3sz9LM6nQ+76Vmpp8fhfQ4i0BDu4n/3Sit4ncb58Uw8Aj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nqbUnDAAAA3AAAAA8AAAAAAAAAAAAA&#10;AAAAoQIAAGRycy9kb3ducmV2LnhtbFBLBQYAAAAABAAEAPkAAACRAwAAAAA=&#10;" strokecolor="#2e2e2e" strokeweight="0"/>
                  <v:line id="Line 2275" o:spid="_x0000_s1359" style="position:absolute;visibility:visible;mso-wrap-style:square" from="2171,2435" to="2180,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bI0sUAAADcAAAADwAAAGRycy9kb3ducmV2LnhtbESPT2sCMRTE7wW/Q3gFb5rVSpGtUWpL&#10;1Yvgv+L1sXluFjcv6yau67c3BaHHYWZ+w0xmrS1FQ7UvHCsY9BMQxJnTBecKDvuf3hiED8gaS8ek&#10;4E4eZtPOywRT7W68pWYXchEh7FNUYEKoUil9Zsii77uKOHonV1sMUda51DXeItyWcpgk79JiwXHB&#10;YEVfhrLz7moVLNaL+e912Gy+q7uh5ep8OR5GF6W6r+3nB4hAbfgPP9srreBtNIC/M/EIyO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qbI0sUAAADcAAAADwAAAAAAAAAA&#10;AAAAAAChAgAAZHJzL2Rvd25yZXYueG1sUEsFBgAAAAAEAAQA+QAAAJMDAAAAAA==&#10;" strokecolor="#2e2e2e" strokeweight="0"/>
                  <v:line id="Line 2276" o:spid="_x0000_s1360" style="position:absolute;visibility:visible;mso-wrap-style:square" from="2198,2435" to="2206,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RWpcYAAADcAAAADwAAAGRycy9kb3ducmV2LnhtbESPT2vCQBTE74LfYXmF3nTTVKREV6kt&#10;tV4K1j94fWRfs8Hs25hdY/z2XUHwOMzMb5jpvLOVaKnxpWMFL8MEBHHudMmFgt32a/AGwgdkjZVj&#10;UnAlD/NZvzfFTLsL/1K7CYWIEPYZKjAh1JmUPjdk0Q9dTRy9P9dYDFE2hdQNXiLcVjJNkrG0WHJc&#10;MFjTh6H8uDlbBcuf5WJ/Ttv1Z3019L06ng670Ump56fufQIiUBce4Xt7pRW8jlK4nYlHQM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Z0VqXGAAAA3AAAAA8AAAAAAAAA&#10;AAAAAAAAoQIAAGRycy9kb3ducmV2LnhtbFBLBQYAAAAABAAEAPkAAACUAwAAAAA=&#10;" strokecolor="#2e2e2e" strokeweight="0"/>
                  <v:line id="Line 2277" o:spid="_x0000_s1361" style="position:absolute;visibility:visible;mso-wrap-style:square" from="2228,2435" to="2233,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TjzPsYAAADcAAAADwAAAGRycy9kb3ducmV2LnhtbESPW2sCMRSE3wv+h3CEvtWsF4qsRrEt&#10;tb4IXvH1sDluFjcn6yau6783hUIfh5n5hpnOW1uKhmpfOFbQ7yUgiDOnC84VHPbfb2MQPiBrLB2T&#10;ggd5mM86L1NMtbvzlppdyEWEsE9RgQmhSqX0mSGLvucq4uidXW0xRFnnUtd4j3BbykGSvEuLBccF&#10;gxV9Gsouu5tVsFwvP463QbP5qh6GflaX6+kwuir12m0XExCB2vAf/muvtILhaAi/Z+IRkL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k48z7GAAAA3AAAAA8AAAAAAAAA&#10;AAAAAAAAoQIAAGRycy9kb3ducmV2LnhtbFBLBQYAAAAABAAEAPkAAACUAwAAAAA=&#10;" strokecolor="#2e2e2e" strokeweight="0"/>
                  <v:line id="Line 2278" o:spid="_x0000_s1362" style="position:absolute;visibility:visible;mso-wrap-style:square" from="2255,2435" to="2264,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FrSsUAAADcAAAADwAAAGRycy9kb3ducmV2LnhtbESPT2vCQBTE74LfYXmF3nRTG4pEV6kt&#10;tV4K/sXrI/uaDWbfxuwa47fvFgSPw8z8hpnOO1uJlhpfOlbwMkxAEOdOl1wo2O++BmMQPiBrrByT&#10;ght5mM/6vSlm2l15Q+02FCJC2GeowIRQZ1L63JBFP3Q1cfR+XWMxRNkUUjd4jXBbyVGSvEmLJccF&#10;gzV9GMpP24tVsPxZLg6XUbv+rG+Gvlen83GfnpV6fureJyACdeERvrdXWsFrmsL/mXgE5O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tFrSsUAAADcAAAADwAAAAAAAAAA&#10;AAAAAAChAgAAZHJzL2Rvd25yZXYueG1sUEsFBgAAAAAEAAQA+QAAAJMDAAAAAA==&#10;" strokecolor="#2e2e2e" strokeweight="0"/>
                  <v:line id="Line 2279" o:spid="_x0000_s1363" style="position:absolute;visibility:visible;mso-wrap-style:square" from="2281,2435" to="2290,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3O0ccAAADcAAAADwAAAGRycy9kb3ducmV2LnhtbESPW2vCQBSE3wv9D8sRfGs2WltKdJVe&#10;8PIiWKv4esges8Hs2ZhdY/z3bqHQx2FmvmEms85WoqXGl44VDJIUBHHudMmFgt3P/OkNhA/IGivH&#10;pOBGHmbTx4cJZtpd+ZvabShEhLDPUIEJoc6k9Lkhiz5xNXH0jq6xGKJsCqkbvEa4reQwTV+lxZLj&#10;gsGaPg3lp+3FKlisFx/7y7DdfNU3Q8vV6XzYjc5K9Xvd+xhEoC78h//aK63gefQCv2fiEZDT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Jnc7RxwAAANwAAAAPAAAAAAAA&#10;AAAAAAAAAKECAABkcnMvZG93bnJldi54bWxQSwUGAAAAAAQABAD5AAAAlQMAAAAA&#10;" strokecolor="#2e2e2e" strokeweight="0"/>
                  <v:line id="Line 2280" o:spid="_x0000_s1364" style="position:absolute;visibility:visible;mso-wrap-style:square" from="2312,2435" to="2317,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9QpsUAAADcAAAADwAAAGRycy9kb3ducmV2LnhtbESPT2sCMRTE74LfITyht5rVishqFNtS&#10;66XgX7w+Ns/N4uZl3cR1/fZNoeBxmJnfMLNFa0vRUO0LxwoG/QQEceZ0wbmCw/7rdQLCB2SNpWNS&#10;8CAPi3m3M8NUuztvqdmFXEQI+xQVmBCqVEqfGbLo+64ijt7Z1RZDlHUudY33CLelHCbJWFosOC4Y&#10;rOjDUHbZ3ayC1c/q/XgbNpvP6mHoe325ng6jq1IvvXY5BRGoDc/wf3utFbyNxvB3Jh4B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9QpsUAAADcAAAADwAAAAAAAAAA&#10;AAAAAAChAgAAZHJzL2Rvd25yZXYueG1sUEsFBgAAAAAEAAQA+QAAAJMDAAAAAA==&#10;" strokecolor="#2e2e2e" strokeweight="0"/>
                  <v:line id="Line 2281" o:spid="_x0000_s1365" style="position:absolute;visibility:visible;mso-wrap-style:square" from="2339,2435" to="2348,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P1PccAAADcAAAADwAAAGRycy9kb3ducmV2LnhtbESPW2vCQBSE3wv9D8sRfGs2WmlLdJVe&#10;8PIiWKv4esges8Hs2ZhdY/z3bqHQx2FmvmEms85WoqXGl44VDJIUBHHudMmFgt3P/OkNhA/IGivH&#10;pOBGHmbTx4cJZtpd+ZvabShEhLDPUIEJoc6k9Lkhiz5xNXH0jq6xGKJsCqkbvEa4reQwTV+kxZLj&#10;gsGaPg3lp+3FKlisFx/7y7DdfNU3Q8vV6XzYjc5K9Xvd+xhEoC78h//aK63gefQKv2fiEZDT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A/U9xwAAANwAAAAPAAAAAAAA&#10;AAAAAAAAAKECAABkcnMvZG93bnJldi54bWxQSwUGAAAAAAQABAD5AAAAlQMAAAAA&#10;" strokecolor="#2e2e2e" strokeweight="0"/>
                  <v:line id="Line 2282" o:spid="_x0000_s1366" style="position:absolute;visibility:visible;mso-wrap-style:square" from="2365,2435" to="2374,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5xhT8MAAADcAAAADwAAAGRycy9kb3ducmV2LnhtbERPy2rCQBTdC/2H4Ra6q5NakRIzkT6o&#10;dSNoqri9ZK6ZYOZOzIwx/n1nUXB5OO9sMdhG9NT52rGCl3ECgrh0uuZKwe73+/kNhA/IGhvHpOBG&#10;Hhb5wyjDVLsrb6kvQiViCPsUFZgQ2lRKXxqy6MeuJY7c0XUWQ4RdJXWH1xhuGzlJkpm0WHNsMNjS&#10;p6HyVFysguV6+bG/TPrNV3sz9LM6nQ+76Vmpp8fhfQ4i0BDu4n/3Sit4nca18Uw8Aj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ecYU/DAAAA3AAAAA8AAAAAAAAAAAAA&#10;AAAAoQIAAGRycy9kb3ducmV2LnhtbFBLBQYAAAAABAAEAPkAAACRAwAAAAA=&#10;" strokecolor="#2e2e2e" strokeweight="0"/>
                  <v:line id="Line 2283" o:spid="_x0000_s1367" style="position:absolute;visibility:visible;mso-wrap-style:square" from="2392,2435" to="2401,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DE1McAAADcAAAADwAAAGRycy9kb3ducmV2LnhtbESPW2vCQBSE3wv9D8sRfGs2WiltdJVe&#10;8PIiWKv4esges8Hs2ZhdY/z3bqHQx2FmvmEms85WoqXGl44VDJIUBHHudMmFgt3P/OkVhA/IGivH&#10;pOBGHmbTx4cJZtpd+ZvabShEhLDPUIEJoc6k9Lkhiz5xNXH0jq6xGKJsCqkbvEa4reQwTV+kxZLj&#10;gsGaPg3lp+3FKlisFx/7y7DdfNU3Q8vV6XzYjc5K9Xvd+xhEoC78h//aK63gefQGv2fiEZDT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0MTUxwAAANwAAAAPAAAAAAAA&#10;AAAAAAAAAKECAABkcnMvZG93bnJldi54bWxQSwUGAAAAAAQABAD5AAAAlQMAAAAA&#10;" strokecolor="#2e2e2e" strokeweight="0"/>
                  <v:line id="Line 2284" o:spid="_x0000_s1368" style="position:absolute;visibility:visible;mso-wrap-style:square" from="2423,2435" to="2431,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P7lMMAAADcAAAADwAAAGRycy9kb3ducmV2LnhtbERPyW7CMBC9I/UfrKnErTgFWqGAQQXE&#10;cqnUsojrKB7iiHgcYhPC39eHShyf3j6ZtbYUDdW+cKzgvZeAIM6cLjhXcNiv3kYgfEDWWDomBQ/y&#10;MJu+dCaYanfnX2p2IRcxhH2KCkwIVSqlzwxZ9D1XEUfu7GqLIcI6l7rGewy3pewnyae0WHBsMFjR&#10;wlB22d2sgvX3en689ZufZfUwtNlerqfD8KpU97X9GoMI1Ian+N+91QoGH3F+PBOPgJ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wz+5TDAAAA3AAAAA8AAAAAAAAAAAAA&#10;AAAAoQIAAGRycy9kb3ducmV2LnhtbFBLBQYAAAAABAAEAPkAAACRAwAAAAA=&#10;" strokecolor="#2e2e2e" strokeweight="0"/>
                  <v:line id="Line 2285" o:spid="_x0000_s1369" style="position:absolute;visibility:visible;mso-wrap-style:square" from="2449,2435" to="2458,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39eD8YAAADcAAAADwAAAGRycy9kb3ducmV2LnhtbESPQWsCMRSE7wX/Q3hCb5rVqpStUVpF&#10;66VQreL1sXndLG5e1k1c13/fCEKPw8x8w0znrS1FQ7UvHCsY9BMQxJnTBecK9j+r3isIH5A1lo5J&#10;wY08zGedpymm2l15S80u5CJC2KeowIRQpVL6zJBF33cVcfR+XW0xRFnnUtd4jXBbymGSTKTFguOC&#10;wYoWhrLT7mIVrL/WH4fLsPleVjdDn5vT+bgfnZV67rbvbyACteE//GhvtIKX8QDuZ+IRkL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N/Xg/GAAAA3AAAAA8AAAAAAAAA&#10;AAAAAAAAoQIAAGRycy9kb3ducmV2LnhtbFBLBQYAAAAABAAEAPkAAACUAwAAAAA=&#10;" strokecolor="#2e2e2e" strokeweight="0"/>
                  <v:line id="Line 2286" o:spid="_x0000_s1370" style="position:absolute;visibility:visible;mso-wrap-style:square" from="2476,2435" to="2484,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3AeMYAAADcAAAADwAAAGRycy9kb3ducmV2LnhtbESPT2vCQBTE7wW/w/KE3nTTVEtJXcU/&#10;aL0IrbX0+si+ZoPZtzG7xvjtu4LQ4zAzv2Ems85WoqXGl44VPA0TEMS50yUXCg5f68ErCB+QNVaO&#10;ScGVPMymvYcJZtpd+JPafShEhLDPUIEJoc6k9Lkhi37oauLo/brGYoiyKaRu8BLhtpJpkrxIiyXH&#10;BYM1LQ3lx/3ZKtjsNovvc9p+rOqrofft8fRzGJ2Ueux38zcQgbrwH763t1rB8ziF25l4BOT0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OtwHjGAAAA3AAAAA8AAAAAAAAA&#10;AAAAAAAAoQIAAGRycy9kb3ducmV2LnhtbFBLBQYAAAAABAAEAPkAAACUAwAAAAA=&#10;" strokecolor="#2e2e2e" strokeweight="0"/>
                  <v:line id="Line 2287" o:spid="_x0000_s1371" style="position:absolute;visibility:visible;mso-wrap-style:square" from="2506,2435" to="2511,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Fl48YAAADcAAAADwAAAGRycy9kb3ducmV2LnhtbESPT2sCMRTE74V+h/CE3mpWbUVWo1RL&#10;1Uuh/sPrY/PcLG5e1k1c129vCoUeh5n5DTOZtbYUDdW+cKyg101AEGdOF5wr2O++XkcgfEDWWDom&#10;BXfyMJs+P00w1e7GG2q2IRcRwj5FBSaEKpXSZ4Ys+q6riKN3crXFEGWdS13jLcJtKftJMpQWC44L&#10;BitaGMrO26tVsPxezg/XfvPzWd0Nrdbny3H/dlHqpdN+jEEEasN/+K+91goG7wP4PROPgJw+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hZePGAAAA3AAAAA8AAAAAAAAA&#10;AAAAAAAAoQIAAGRycy9kb3ducmV2LnhtbFBLBQYAAAAABAAEAPkAAACUAwAAAAA=&#10;" strokecolor="#2e2e2e" strokeweight="0"/>
                  <v:line id="Line 2288" o:spid="_x0000_s1372" style="position:absolute;visibility:visible;mso-wrap-style:square" from="2533,2435" to="2542,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j9l8cAAADcAAAADwAAAGRycy9kb3ducmV2LnhtbESPW2vCQBSE3wv9D8sRfGs2WltKdJVe&#10;8PIiWKv4esges8Hs2ZhdY/z3bqHQx2FmvmEms85WoqXGl44VDJIUBHHudMmFgt3P/OkNhA/IGivH&#10;pOBGHmbTx4cJZtpd+ZvabShEhLDPUIEJoc6k9Lkhiz5xNXH0jq6xGKJsCqkbvEa4reQwTV+lxZLj&#10;gsGaPg3lp+3FKlisFx/7y7DdfNU3Q8vV6XzYjc5K9Xvd+xhEoC78h//aK63g+WUEv2fiEZDT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jCP2XxwAAANwAAAAPAAAAAAAA&#10;AAAAAAAAAKECAABkcnMvZG93bnJldi54bWxQSwUGAAAAAAQABAD5AAAAlQMAAAAA&#10;" strokecolor="#2e2e2e" strokeweight="0"/>
                  <v:line id="Line 2289" o:spid="_x0000_s1373" style="position:absolute;visibility:visible;mso-wrap-style:square" from="2559,2435" to="2568,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RYDMYAAADcAAAADwAAAGRycy9kb3ducmV2LnhtbESPW2sCMRSE3wv9D+EIfdOsthZZjdIL&#10;tb4I1gu+HjbHzeLmZN3Edf33RhD6OMzMN8xk1tpSNFT7wrGCfi8BQZw5XXCuYLv56Y5A+ICssXRM&#10;Cq7kYTZ9fppgqt2F/6hZh1xECPsUFZgQqlRKnxmy6HuuIo7ewdUWQ5R1LnWNlwi3pRwkybu0WHBc&#10;MFjRl6HsuD5bBfPl/HN3HjSr7+pq6HdxPO23byelXjrtxxhEoDb8hx/thVbwOhzC/Uw8AnJ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xEWAzGAAAA3AAAAA8AAAAAAAAA&#10;AAAAAAAAoQIAAGRycy9kb3ducmV2LnhtbFBLBQYAAAAABAAEAPkAAACUAwAAAAA=&#10;" strokecolor="#2e2e2e" strokeweight="0"/>
                  <v:line id="Line 2290" o:spid="_x0000_s1374" style="position:absolute;visibility:visible;mso-wrap-style:square" from="2590,2435" to="2595,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bGe8cAAADcAAAADwAAAGRycy9kb3ducmV2LnhtbESPW2vCQBSE34X+h+UIvpmN1kqJrtIL&#10;Xl4KrVV8PWSP2WD2bMyuMf77bqHQx2FmvmHmy85WoqXGl44VjJIUBHHudMmFgv33avgMwgdkjZVj&#10;UnAnD8vFQ2+OmXY3/qJ2FwoRIewzVGBCqDMpfW7Iok9cTRy9k2sshiibQuoGbxFuKzlO06m0WHJc&#10;MFjTm6H8vLtaBeuP9evhOm4/3+u7oc32fDnuJxelBv3uZQYiUBf+w3/trVbw+DSF3zPxCMj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8lsZ7xwAAANwAAAAPAAAAAAAA&#10;AAAAAAAAAKECAABkcnMvZG93bnJldi54bWxQSwUGAAAAAAQABAD5AAAAlQMAAAAA&#10;" strokecolor="#2e2e2e" strokeweight="0"/>
                  <v:line id="Line 2291" o:spid="_x0000_s1375" style="position:absolute;visibility:visible;mso-wrap-style:square" from="2617,2435" to="2626,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pj4McAAADcAAAADwAAAGRycy9kb3ducmV2LnhtbESPS2/CMBCE75X4D9YicSsOrxalGESL&#10;eFwqtUDV6yrexhHxOsQmhH9fI1XqcTQz32hmi9aWoqHaF44VDPoJCOLM6YJzBcfD+nEKwgdkjaVj&#10;UnAjD4t552GGqXZX/qRmH3IRIexTVGBCqFIpfWbIou+7ijh6P662GKKsc6lrvEa4LeUwSZ6kxYLj&#10;gsGK3gxlp/3FKti8b16/LsPmY1XdDG13p/P3cXxWqtdtly8gArXhP/zX3mkFo8kz3M/EI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2mPgxwAAANwAAAAPAAAAAAAA&#10;AAAAAAAAAKECAABkcnMvZG93bnJldi54bWxQSwUGAAAAAAQABAD5AAAAlQMAAAAA&#10;" strokecolor="#2e2e2e" strokeweight="0"/>
                  <v:line id="Line 2292" o:spid="_x0000_s1376" style="position:absolute;visibility:visible;mso-wrap-style:square" from="2643,2435" to="2652,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X3ksMAAADcAAAADwAAAGRycy9kb3ducmV2LnhtbERPyW7CMBC9I/UfrKnErTgFWqGAQQXE&#10;cqnUsojrKB7iiHgcYhPC39eHShyf3j6ZtbYUDdW+cKzgvZeAIM6cLjhXcNiv3kYgfEDWWDomBQ/y&#10;MJu+dCaYanfnX2p2IRcxhH2KCkwIVSqlzwxZ9D1XEUfu7GqLIcI6l7rGewy3pewnyae0WHBsMFjR&#10;wlB22d2sgvX3en689ZufZfUwtNlerqfD8KpU97X9GoMI1Ian+N+91QoGH3FtPBOPgJ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JF95LDAAAA3AAAAA8AAAAAAAAAAAAA&#10;AAAAoQIAAGRycy9kb3ducmV2LnhtbFBLBQYAAAAABAAEAPkAAACRAwAAAAA=&#10;" strokecolor="#2e2e2e" strokeweight="0"/>
                  <v:line id="Line 2293" o:spid="_x0000_s1377" style="position:absolute;visibility:visible;mso-wrap-style:square" from="2670,2435" to="2679,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lSCccAAADcAAAADwAAAGRycy9kb3ducmV2LnhtbESPS2/CMBCE75X4D9YicSsOr6qkGESL&#10;eFwqtUDV6yrexhHxOsQmhH9fI1XqcTQz32hmi9aWoqHaF44VDPoJCOLM6YJzBcfD+vEZhA/IGkvH&#10;pOBGHhbzzsMMU+2u/EnNPuQiQtinqMCEUKVS+syQRd93FXH0flxtMURZ51LXeI1wW8phkjxJiwXH&#10;BYMVvRnKTvuLVbB537x+XYbNx6q6GdruTufv4/isVK/bLl9ABGrDf/ivvdMKRpMp3M/EI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CVIJxwAAANwAAAAPAAAAAAAA&#10;AAAAAAAAAKECAABkcnMvZG93bnJldi54bWxQSwUGAAAAAAQABAD5AAAAlQMAAAAA&#10;" strokecolor="#2e2e2e" strokeweight="0"/>
                  <v:line id="Line 2294" o:spid="_x0000_s1378" style="position:absolute;visibility:visible;mso-wrap-style:square" from="2701,2435" to="2709,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8xKcMAAADcAAAADwAAAGRycy9kb3ducmV2LnhtbERPyW7CMBC9V+IfrEHiVhwWIZRiEItY&#10;LkgtUPU6iqdxRDwOsQnh7/GhUo9Pb58tWluKhmpfOFYw6CcgiDOnC84VXM7b9ykIH5A1lo5JwZM8&#10;LOadtxmm2j34i5pTyEUMYZ+iAhNClUrpM0MWfd9VxJH7dbXFEGGdS13jI4bbUg6TZCItFhwbDFa0&#10;NpRdT3erYHfcrb7vw+ZzUz0N7Q/X289lfFOq122XHyACteFf/Oc+aAWjSZwfz8QjIO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JfMSnDAAAA3AAAAA8AAAAAAAAAAAAA&#10;AAAAoQIAAGRycy9kb3ducmV2LnhtbFBLBQYAAAAABAAEAPkAAACRAwAAAAA=&#10;" strokecolor="#2e2e2e" strokeweight="0"/>
                  <v:line id="Line 2295" o:spid="_x0000_s1379" style="position:absolute;visibility:visible;mso-wrap-style:square" from="2727,2435" to="2736,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OUssUAAADcAAAADwAAAGRycy9kb3ducmV2LnhtbESPQWsCMRSE7wX/Q3gFbzWrFZGtUapS&#10;9SK0avH62Dw3i5uXdRPX9d8bodDjMDPfMJNZa0vRUO0Lxwr6vQQEceZ0wbmCw/7rbQzCB2SNpWNS&#10;cCcPs2nnZYKpdjf+oWYXchEh7FNUYEKoUil9Zsii77mKOHonV1sMUda51DXeItyWcpAkI2mx4Lhg&#10;sKKFoey8u1oFq+1q/nsdNN/L6m5ovTlfjofhRanua/v5ASJQG/7Df+2NVvA+6sPzTDwCcvo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ROUssUAAADcAAAADwAAAAAAAAAA&#10;AAAAAAChAgAAZHJzL2Rvd25yZXYueG1sUEsFBgAAAAAEAAQA+QAAAJMDAAAAAA==&#10;" strokecolor="#2e2e2e" strokeweight="0"/>
                  <v:line id="Line 2296" o:spid="_x0000_s1380" style="position:absolute;visibility:visible;mso-wrap-style:square" from="2754,2435" to="2762,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EKxcYAAADcAAAADwAAAGRycy9kb3ducmV2LnhtbESPT2vCQBTE7wW/w/IKvemmaZESXaUq&#10;tV4E6x+8PrKv2WD2bcyuMX77riD0OMzMb5jxtLOVaKnxpWMFr4MEBHHudMmFgv3uq/8BwgdkjZVj&#10;UnAjD9NJ72mMmXZX/qF2GwoRIewzVGBCqDMpfW7Ioh+4mjh6v66xGKJsCqkbvEa4rWSaJENpseS4&#10;YLCmuaH8tL1YBcv1cna4pO1mUd8Mfa9O5+P+/azUy3P3OQIRqAv/4Ud7pRW8DVO4n4lHQE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3BCsXGAAAA3AAAAA8AAAAAAAAA&#10;AAAAAAAAoQIAAGRycy9kb3ducmV2LnhtbFBLBQYAAAAABAAEAPkAAACUAwAAAAA=&#10;" strokecolor="#2e2e2e" strokeweight="0"/>
                  <v:line id="Line 2297" o:spid="_x0000_s1381" style="position:absolute;visibility:visible;mso-wrap-style:square" from="2784,2435" to="2789,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2vXsYAAADcAAAADwAAAGRycy9kb3ducmV2LnhtbESPW2sCMRSE3wv+h3CEvtWsF0RWo9iW&#10;Wl+E1gu+HjbHzeLmZN3Edf33Rij0cZiZb5jZorWlaKj2hWMF/V4CgjhzuuBcwX739TYB4QOyxtIx&#10;KbiTh8W88zLDVLsb/1KzDbmIEPYpKjAhVKmUPjNk0fdcRRy9k6sthijrXOoabxFuSzlIkrG0WHBc&#10;MFjRh6HsvL1aBavN6v1wHTQ/n9Xd0Pf6fDnuRxelXrvtcgoiUBv+w3/ttVYwHA/heSYeAT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KNr17GAAAA3AAAAA8AAAAAAAAA&#10;AAAAAAAAoQIAAGRycy9kb3ducmV2LnhtbFBLBQYAAAAABAAEAPkAAACUAwAAAAA=&#10;" strokecolor="#2e2e2e" strokeweight="0"/>
                  <v:line id="Line 2298" o:spid="_x0000_s1382" style="position:absolute;visibility:visible;mso-wrap-style:square" from="2811,2435" to="2820,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Q3KsUAAADcAAAADwAAAGRycy9kb3ducmV2LnhtbESPT2sCMRTE74LfITyht5rVishqFNtS&#10;66XgX7w+Ns/N4uZl3cR1/fZNoeBxmJnfMLNFa0vRUO0LxwoG/QQEceZ0wbmCw/7rdQLCB2SNpWNS&#10;8CAPi3m3M8NUuztvqdmFXEQI+xQVmBCqVEqfGbLo+64ijt7Z1RZDlHUudY33CLelHCbJWFosOC4Y&#10;rOjDUHbZ3ayC1c/q/XgbNpvP6mHoe325ng6jq1IvvXY5BRGoDc/wf3utFbyNR/B3Jh4B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WQ3KsUAAADcAAAADwAAAAAAAAAA&#10;AAAAAAChAgAAZHJzL2Rvd25yZXYueG1sUEsFBgAAAAAEAAQA+QAAAJMDAAAAAA==&#10;" strokecolor="#2e2e2e" strokeweight="0"/>
                  <v:line id="Line 2299" o:spid="_x0000_s1383" style="position:absolute;visibility:visible;mso-wrap-style:square" from="2837,2435" to="2846,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iSsccAAADcAAAADwAAAGRycy9kb3ducmV2LnhtbESPW2vCQBSE34X+h+UIvpmN1kqJrtIL&#10;Xl4KrVV8PWSP2WD2bMyuMf77bqHQx2FmvmHmy85WoqXGl44VjJIUBHHudMmFgv33avgMwgdkjZVj&#10;UnAnD8vFQ2+OmXY3/qJ2FwoRIewzVGBCqDMpfW7Iok9cTRy9k2sshiibQuoGbxFuKzlO06m0WHJc&#10;MFjTm6H8vLtaBeuP9evhOm4/3+u7oc32fDnuJxelBv3uZQYiUBf+w3/trVbwOH2C3zPxCMj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CKJKxxwAAANwAAAAPAAAAAAAA&#10;AAAAAAAAAKECAABkcnMvZG93bnJldi54bWxQSwUGAAAAAAQABAD5AAAAlQMAAAAA&#10;" strokecolor="#2e2e2e" strokeweight="0"/>
                  <v:line id="Line 2300" o:spid="_x0000_s1384" style="position:absolute;visibility:visible;mso-wrap-style:square" from="2868,2435" to="2873,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oMxsYAAADcAAAADwAAAGRycy9kb3ducmV2LnhtbESPT2vCQBTE74LfYXmF3nRTW0KJrlJb&#10;ar0I1j94fWRfs8Hs25hdY/z2XUHwOMzMb5jJrLOVaKnxpWMFL8MEBHHudMmFgt32e/AOwgdkjZVj&#10;UnAlD7NpvzfBTLsL/1K7CYWIEPYZKjAh1JmUPjdk0Q9dTRy9P9dYDFE2hdQNXiLcVnKUJKm0WHJc&#10;MFjTp6H8uDlbBYvVYr4/j9r1V3019LM8ng67t5NSz0/dxxhEoC48wvf2Uit4TVO4nYlHQE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L6DMbGAAAA3AAAAA8AAAAAAAAA&#10;AAAAAAAAoQIAAGRycy9kb3ducmV2LnhtbFBLBQYAAAAABAAEAPkAAACUAwAAAAA=&#10;" strokecolor="#2e2e2e" strokeweight="0"/>
                  <v:line id="Line 2301" o:spid="_x0000_s1385" style="position:absolute;visibility:visible;mso-wrap-style:square" from="2895,2435" to="2904,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apXcYAAADcAAAADwAAAGRycy9kb3ducmV2LnhtbESPW2sCMRSE3wv9D+EIfdOstlhZjdIL&#10;tb4I1gu+HjbHzeLmZN3Edf33RhD6OMzMN8xk1tpSNFT7wrGCfi8BQZw5XXCuYLv56Y5A+ICssXRM&#10;Cq7kYTZ9fppgqt2F/6hZh1xECPsUFZgQqlRKnxmy6HuuIo7ewdUWQ5R1LnWNlwi3pRwkyVBaLDgu&#10;GKzoy1B2XJ+tgvly/rk7D5rVd3U19Ls4nvbbt5NSL532YwwiUBv+w4/2Qit4Hb7D/Uw8AnJ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22qV3GAAAA3AAAAA8AAAAAAAAA&#10;AAAAAAAAoQIAAGRycy9kb3ducmV2LnhtbFBLBQYAAAAABAAEAPkAAACUAwAAAAA=&#10;" strokecolor="#2e2e2e" strokeweight="0"/>
                  <v:line id="Line 2302" o:spid="_x0000_s1386" style="position:absolute;visibility:visible;mso-wrap-style:square" from="2921,2435" to="2930,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k9L8MAAADcAAAADwAAAGRycy9kb3ducmV2LnhtbERPyW7CMBC9V+IfrEHiVhwWIZRiEItY&#10;LkgtUPU6iqdxRDwOsQnh7/GhUo9Pb58tWluKhmpfOFYw6CcgiDOnC84VXM7b9ykIH5A1lo5JwZM8&#10;LOadtxmm2j34i5pTyEUMYZ+iAhNClUrpM0MWfd9VxJH7dbXFEGGdS13jI4bbUg6TZCItFhwbDFa0&#10;NpRdT3erYHfcrb7vw+ZzUz0N7Q/X289lfFOq122XHyACteFf/Oc+aAWjSVwbz8QjIO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wpPS/DAAAA3AAAAA8AAAAAAAAAAAAA&#10;AAAAoQIAAGRycy9kb3ducmV2LnhtbFBLBQYAAAAABAAEAPkAAACRAwAAAAA=&#10;" strokecolor="#2e2e2e" strokeweight="0"/>
                  <v:line id="Line 2303" o:spid="_x0000_s1387" style="position:absolute;visibility:visible;mso-wrap-style:square" from="2952,2435" to="2957,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2WYtMYAAADcAAAADwAAAGRycy9kb3ducmV2LnhtbESPW2sCMRSE3wv9D+EIfdOstkhdjdIL&#10;tb4I1gu+HjbHzeLmZN3Edf33RhD6OMzMN8xk1tpSNFT7wrGCfi8BQZw5XXCuYLv56b6D8AFZY+mY&#10;FFzJw2z6/DTBVLsL/1GzDrmIEPYpKjAhVKmUPjNk0fdcRRy9g6sthijrXOoaLxFuSzlIkqG0WHBc&#10;MFjRl6HsuD5bBfPl/HN3HjSr7+pq6HdxPO23byelXjrtxxhEoDb8hx/thVbwOhzB/Uw8AnJ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lmLTGAAAA3AAAAA8AAAAAAAAA&#10;AAAAAAAAoQIAAGRycy9kb3ducmV2LnhtbFBLBQYAAAAABAAEAPkAAACUAwAAAAA=&#10;" strokecolor="#2e2e2e" strokeweight="0"/>
                  <v:line id="Line 2304" o:spid="_x0000_s1388" style="position:absolute;visibility:visible;mso-wrap-style:square" from="2979,2435" to="2987,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4an9MMAAADcAAAADwAAAGRycy9kb3ducmV2LnhtbERPyW7CMBC9I/UfrKnErTgF1KKAQQXE&#10;cqnUsojrKB7iiHgcYhPC39eHShyf3j6ZtbYUDdW+cKzgvZeAIM6cLjhXcNiv3kYgfEDWWDomBQ/y&#10;MJu+dCaYanfnX2p2IRcxhH2KCkwIVSqlzwxZ9D1XEUfu7GqLIcI6l7rGewy3pewnyYe0WHBsMFjR&#10;wlB22d2sgvX3en689ZufZfUwtNlerqfD8KpU97X9GoMI1Ian+N+91QoGn3F+PBOPgJ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Gp/TDAAAA3AAAAA8AAAAAAAAAAAAA&#10;AAAAoQIAAGRycy9kb3ducmV2LnhtbFBLBQYAAAAABAAEAPkAAACRAwAAAAA=&#10;" strokecolor="#2e2e2e" strokeweight="0"/>
                  <v:line id="Line 2305" o:spid="_x0000_s1389" style="position:absolute;visibility:visible;mso-wrap-style:square" from="3005,2435" to="3014,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oCb8YAAADcAAAADwAAAGRycy9kb3ducmV2LnhtbESPQWsCMRSE7wX/Q3hCb5rVipatUVpF&#10;66VQreL1sXndLG5e1k1c13/fCEKPw8x8w0znrS1FQ7UvHCsY9BMQxJnTBecK9j+r3isIH5A1lo5J&#10;wY08zGedpymm2l15S80u5CJC2KeowIRQpVL6zJBF33cVcfR+XW0xRFnnUtd4jXBbymGSjKXFguOC&#10;wYoWhrLT7mIVrL/WH4fLsPleVjdDn5vT+bgfnZV67rbvbyACteE//GhvtIKXyQDuZ+IRkL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KAm/GAAAA3AAAAA8AAAAAAAAA&#10;AAAAAAAAoQIAAGRycy9kb3ducmV2LnhtbFBLBQYAAAAABAAEAPkAAACUAwAAAAA=&#10;" strokecolor="#2e2e2e" strokeweight="0"/>
                  <v:line id="Line 2306" o:spid="_x0000_s1390" style="position:absolute;visibility:visible;mso-wrap-style:square" from="3032,2435" to="3040,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icGMYAAADcAAAADwAAAGRycy9kb3ducmV2LnhtbESPT2vCQBTE7wW/w/KE3nTTVGxJXcU/&#10;aL0IrbX0+si+ZoPZtzG7xvjtu4LQ4zAzv2Ems85WoqXGl44VPA0TEMS50yUXCg5f68ErCB+QNVaO&#10;ScGVPMymvYcJZtpd+JPafShEhLDPUIEJoc6k9Lkhi37oauLo/brGYoiyKaRu8BLhtpJpkoylxZLj&#10;gsGaloby4/5sFWx2m8X3OW0/VvXV0Pv2ePo5jE5KPfa7+RuIQF34D9/bW63g+SWF25l4BOT0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gYnBjGAAAA3AAAAA8AAAAAAAAA&#10;AAAAAAAAoQIAAGRycy9kb3ducmV2LnhtbFBLBQYAAAAABAAEAPkAAACUAwAAAAA=&#10;" strokecolor="#2e2e2e" strokeweight="0"/>
                  <v:line id="Line 2307" o:spid="_x0000_s1391" style="position:absolute;visibility:visible;mso-wrap-style:square" from="3062,2435" to="3071,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1Q5g8YAAADcAAAADwAAAGRycy9kb3ducmV2LnhtbESPT2sCMRTE74V+h/CE3mpWLVVWo1RL&#10;1Uuh/sPrY/PcLG5e1k1c129vCoUeh5n5DTOZtbYUDdW+cKyg101AEGdOF5wr2O++XkcgfEDWWDom&#10;BXfyMJs+P00w1e7GG2q2IRcRwj5FBSaEKpXSZ4Ys+q6riKN3crXFEGWdS13jLcJtKftJ8i4tFhwX&#10;DFa0MJSdt1erYPm9nB+u/ebns7obWq3Pl+P+7aLUS6f9GIMI1Ib/8F97rRUMhgP4PROPgJw+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dUOYPGAAAA3AAAAA8AAAAAAAAA&#10;AAAAAAAAoQIAAGRycy9kb3ducmV2LnhtbFBLBQYAAAAABAAEAPkAAACUAwAAAAA=&#10;" strokecolor="#2e2e2e" strokeweight="0"/>
                  <v:line id="Line 2308" o:spid="_x0000_s1392" style="position:absolute;visibility:visible;mso-wrap-style:square" from="3089,2435" to="3098,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2h98cAAADcAAAADwAAAGRycy9kb3ducmV2LnhtbESPW2vCQBSE3wv9D8sRfGs2WmlLdJVe&#10;8PIiWKv4esges8Hs2ZhdY/z3bqHQx2FmvmEms85WoqXGl44VDJIUBHHudMmFgt3P/OkNhA/IGivH&#10;pOBGHmbTx4cJZtpd+ZvabShEhLDPUIEJoc6k9Lkhiz5xNXH0jq6xGKJsCqkbvEa4reQwTV+kxZLj&#10;gsGaPg3lp+3FKlisFx/7y7DdfNU3Q8vV6XzYjc5K9Xvd+xhEoC78h//aK63g+XUEv2fiEZDT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vaH3xwAAANwAAAAPAAAAAAAA&#10;AAAAAAAAAKECAABkcnMvZG93bnJldi54bWxQSwUGAAAAAAQABAD5AAAAlQMAAAAA&#10;" strokecolor="#2e2e2e" strokeweight="0"/>
                  <v:line id="Line 2309" o:spid="_x0000_s1393" style="position:absolute;visibility:visible;mso-wrap-style:square" from="3115,2435" to="3124,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EbMcAAADcAAAADwAAAGRycy9kb3ducmV2LnhtbESPS2/CMBCE75X4D9YicSsOrxalGESL&#10;eFwqtUDV6yrexhHxOsQmhH9fI1XqcTQz32hmi9aWoqHaF44VDPoJCOLM6YJzBcfD+nEKwgdkjaVj&#10;UnAjD4t552GGqXZX/qRmH3IRIexTVGBCqFIpfWbIou+7ijh6P662GKKsc6lrvEa4LeUwSZ6kxYLj&#10;gsGK3gxlp/3FKti8b16/LsPmY1XdDG13p/P3cXxWqtdtly8gArXhP/zX3mkFo+cJ3M/EI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H8QRsxwAAANwAAAAPAAAAAAAA&#10;AAAAAAAAAKECAABkcnMvZG93bnJldi54bWxQSwUGAAAAAAQABAD5AAAAlQMAAAAA&#10;" strokecolor="#2e2e2e" strokeweight="0"/>
                  <v:line id="Line 2310" o:spid="_x0000_s1394" style="position:absolute;visibility:visible;mso-wrap-style:square" from="3146,2435" to="3151,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OaG8YAAADcAAAADwAAAGRycy9kb3ducmV2LnhtbESPW2sCMRSE3wv9D+EIfdOstlhZjdIL&#10;tb4I1gu+HjbHzeLmZN3Edf33RhD6OMzMN8xk1tpSNFT7wrGCfi8BQZw5XXCuYLv56Y5A+ICssXRM&#10;Cq7kYTZ9fppgqt2F/6hZh1xECPsUFZgQqlRKnxmy6HuuIo7ewdUWQ5R1LnWNlwi3pRwkyVBaLDgu&#10;GKzoy1B2XJ+tgvly/rk7D5rVd3U19Ls4nvbbt5NSL532YwwiUBv+w4/2Qit4fR/C/Uw8AnJ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cjmhvGAAAA3AAAAA8AAAAAAAAA&#10;AAAAAAAAoQIAAGRycy9kb3ducmV2LnhtbFBLBQYAAAAABAAEAPkAAACUAwAAAAA=&#10;" strokecolor="#2e2e2e" strokeweight="0"/>
                  <v:line id="Line 2311" o:spid="_x0000_s1395" style="position:absolute;visibility:visible;mso-wrap-style:square" from="3173,2435" to="3182,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8/gMcAAADcAAAADwAAAGRycy9kb3ducmV2LnhtbESPW2vCQBSE34X+h+UIvpmNVmqJrtIL&#10;Xl4KrVV8PWSP2WD2bMyuMf77bqHQx2FmvmHmy85WoqXGl44VjJIUBHHudMmFgv33avgMwgdkjZVj&#10;UnAnD8vFQ2+OmXY3/qJ2FwoRIewzVGBCqDMpfW7Iok9cTRy9k2sshiibQuoGbxFuKzlO0ydpseS4&#10;YLCmN0P5eXe1CtYf69fDddx+vtd3Q5vt+XLcTy5KDfrdywxEoC78h//aW63gcTqF3zPxCMj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bz+AxwAAANwAAAAPAAAAAAAA&#10;AAAAAAAAAKECAABkcnMvZG93bnJldi54bWxQSwUGAAAAAAQABAD5AAAAlQMAAAAA&#10;" strokecolor="#2e2e2e" strokeweight="0"/>
                  <v:line id="Line 2312" o:spid="_x0000_s1396" style="position:absolute;visibility:visible;mso-wrap-style:square" from="3199,2435" to="3208,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Cr8sMAAADcAAAADwAAAGRycy9kb3ducmV2LnhtbERPyW7CMBC9I/UfrKnErTgF1KKAQQXE&#10;cqnUsojrKB7iiHgcYhPC39eHShyf3j6ZtbYUDdW+cKzgvZeAIM6cLjhXcNiv3kYgfEDWWDomBQ/y&#10;MJu+dCaYanfnX2p2IRcxhH2KCkwIVSqlzwxZ9D1XEUfu7GqLIcI6l7rGewy3pewnyYe0WHBsMFjR&#10;wlB22d2sgvX3en689ZufZfUwtNlerqfD8KpU97X9GoMI1Ian+N+91QoGn3FtPBOPgJ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nwq/LDAAAA3AAAAA8AAAAAAAAAAAAA&#10;AAAAoQIAAGRycy9kb3ducmV2LnhtbFBLBQYAAAAABAAEAPkAAACRAwAAAAA=&#10;" strokecolor="#2e2e2e" strokeweight="0"/>
                  <v:line id="Line 2313" o:spid="_x0000_s1397" style="position:absolute;visibility:visible;mso-wrap-style:square" from="3230,2435" to="3235,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wOaccAAADcAAAADwAAAGRycy9kb3ducmV2LnhtbESPS2/CMBCE75X4D9YicSsOD9GSYhAt&#10;4nGp1AJVr6t4G0fE6xCbEP59jVSpx9HMfKOZLVpbioZqXzhWMOgnIIgzpwvOFRwP68dnED4gaywd&#10;k4IbeVjMOw8zTLW78ic1+5CLCGGfogITQpVK6TNDFn3fVcTR+3G1xRBlnUtd4zXCbSmHSTKRFguO&#10;CwYrejOUnfYXq2Dzvnn9ugybj1V1M7Tdnc7fx/FZqV63Xb6ACNSG//Bfe6cVjJ6mcD8Tj4C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vA5pxwAAANwAAAAPAAAAAAAA&#10;AAAAAAAAAKECAABkcnMvZG93bnJldi54bWxQSwUGAAAAAAQABAD5AAAAlQMAAAAA&#10;" strokecolor="#2e2e2e" strokeweight="0"/>
                  <v:line id="Line 2314" o:spid="_x0000_s1398" style="position:absolute;visibility:visible;mso-wrap-style:square" from="3257,2435" to="3265,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PX08MAAADcAAAADwAAAGRycy9kb3ducmV2LnhtbERPz2vCMBS+D/wfwhN2m6k6htRG0Q2d&#10;l8GmFa+P5tkUm5faxFr/++Uw2PHj+50te1uLjlpfOVYwHiUgiAunKy4V5IfNywyED8gaa8ek4EEe&#10;lovBU4apdnf+oW4fShFD2KeowITQpFL6wpBFP3INceTOrrUYImxLqVu8x3Bby0mSvEmLFccGgw29&#10;Gyou+5tVsP3aro+3Sff90TwMfe4u11P+elXqediv5iAC9eFf/OfeaQXTWZwfz8QjIB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JT19PDAAAA3AAAAA8AAAAAAAAAAAAA&#10;AAAAoQIAAGRycy9kb3ducmV2LnhtbFBLBQYAAAAABAAEAPkAAACRAwAAAAA=&#10;" strokecolor="#2e2e2e" strokeweight="0"/>
                  <v:line id="Line 2315" o:spid="_x0000_s1399" style="position:absolute;visibility:visible;mso-wrap-style:square" from="3283,2435" to="3292,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9ySMYAAADcAAAADwAAAGRycy9kb3ducmV2LnhtbESPT2sCMRTE7wW/Q3gFbzWrlSJbo1Sl&#10;6kWof4rXx+a5Wdy8rJu4rt/eCIUeh5n5DTOetrYUDdW+cKyg30tAEGdOF5wrOOy/30YgfEDWWDom&#10;BXfyMJ10XsaYanfjLTW7kIsIYZ+iAhNClUrpM0MWfc9VxNE7udpiiLLOpa7xFuG2lIMk+ZAWC44L&#10;BiuaG8rOu6tVsNwsZ7/XQfOzqO6GVuvz5XgYXpTqvrZfnyACteE//NdeawXvoz48z8QjIC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0fckjGAAAA3AAAAA8AAAAAAAAA&#10;AAAAAAAAoQIAAGRycy9kb3ducmV2LnhtbFBLBQYAAAAABAAEAPkAAACUAwAAAAA=&#10;" strokecolor="#2e2e2e" strokeweight="0"/>
                  <v:line id="Line 2316" o:spid="_x0000_s1400" style="position:absolute;visibility:visible;mso-wrap-style:square" from="3310,2435" to="3318,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3sP8YAAADcAAAADwAAAGRycy9kb3ducmV2LnhtbESPT2vCQBTE7wW/w/IKvdVN0yISXaUq&#10;tV4E6x+8PrKv2WD2bcyuMX77riD0OMzMb5jxtLOVaKnxpWMFb/0EBHHudMmFgv3u63UIwgdkjZVj&#10;UnAjD9NJ72mMmXZX/qF2GwoRIewzVGBCqDMpfW7Iou+7mjh6v66xGKJsCqkbvEa4rWSaJANpseS4&#10;YLCmuaH8tL1YBcv1cna4pO1mUd8Mfa9O5+P+46zUy3P3OQIRqAv/4Ud7pRW8D1O4n4lHQE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3N7D/GAAAA3AAAAA8AAAAAAAAA&#10;AAAAAAAAoQIAAGRycy9kb3ducmV2LnhtbFBLBQYAAAAABAAEAPkAAACUAwAAAAA=&#10;" strokecolor="#2e2e2e" strokeweight="0"/>
                  <v:line id="Line 2317" o:spid="_x0000_s1401" style="position:absolute;visibility:visible;mso-wrap-style:square" from="3340,2435" to="3349,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FJpMYAAADcAAAADwAAAGRycy9kb3ducmV2LnhtbESPW2sCMRSE3wv+h3CEvtWsF4qsRrEt&#10;tb4I9Yavh81xs7g5WTdxXf+9EQp9HGbmG2Y6b20pGqp94VhBv5eAIM6cLjhXsN99v41B+ICssXRM&#10;Cu7kYT7rvEwx1e7GG2q2IRcRwj5FBSaEKpXSZ4Ys+p6riKN3crXFEGWdS13jLcJtKQdJ8i4tFhwX&#10;DFb0aSg7b69WwXK9/DhcB83vV3U39LM6X4770UWp1267mIAI1Ib/8F97pRUMx0N4nolHQM4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KBSaTGAAAA3AAAAA8AAAAAAAAA&#10;AAAAAAAAoQIAAGRycy9kb3ducmV2LnhtbFBLBQYAAAAABAAEAPkAAACUAwAAAAA=&#10;" strokecolor="#2e2e2e" strokeweight="0"/>
                  <v:line id="Line 2318" o:spid="_x0000_s1402" style="position:absolute;visibility:visible;mso-wrap-style:square" from="3367,2435" to="3376,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jR0MUAAADcAAAADwAAAGRycy9kb3ducmV2LnhtbESPT2sCMRTE74LfITyhN81qpchqFNtS&#10;66XgX7w+Ns/N4uZl3cR1/fZNoeBxmJnfMLNFa0vRUO0LxwqGgwQEceZ0wbmCw/6rPwHhA7LG0jEp&#10;eJCHxbzbmWGq3Z231OxCLiKEfYoKTAhVKqXPDFn0A1cRR+/saoshyjqXusZ7hNtSjpLkTVosOC4Y&#10;rOjDUHbZ3ayC1c/q/XgbNZvP6mHoe325ng7jq1IvvXY5BRGoDc/wf3utFbxOxvB3Jh4B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WjR0MUAAADcAAAADwAAAAAAAAAA&#10;AAAAAAChAgAAZHJzL2Rvd25yZXYueG1sUEsFBgAAAAAEAAQA+QAAAJMDAAAAAA==&#10;" strokecolor="#2e2e2e" strokeweight="0"/>
                  <v:line id="Line 2319" o:spid="_x0000_s1403" style="position:absolute;visibility:visible;mso-wrap-style:square" from="3393,2435" to="3402,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iR0S8YAAADcAAAADwAAAGRycy9kb3ducmV2LnhtbESPT2sCMRTE74V+h/AKvWm2VkVWo/gH&#10;rZdCtRavj83rZnHzsm7iun77RhB6HGbmN8xk1tpSNFT7wrGCt24CgjhzuuBcweF73RmB8AFZY+mY&#10;FNzIw2z6/DTBVLsr76jZh1xECPsUFZgQqlRKnxmy6LuuIo7er6sthijrXOoarxFuS9lLkqG0WHBc&#10;MFjR0lB22l+sgs3nZvFz6TVfq+pm6GN7Oh8P/bNSry/tfAwiUBv+w4/2Vit4Hw3gfiYeATn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IkdEvGAAAA3AAAAA8AAAAAAAAA&#10;AAAAAAAAoQIAAGRycy9kb3ducmV2LnhtbFBLBQYAAAAABAAEAPkAAACUAwAAAAA=&#10;" strokecolor="#2e2e2e" strokeweight="0"/>
                  <v:line id="Line 2320" o:spid="_x0000_s1404" style="position:absolute;visibility:visible;mso-wrap-style:square" from="3424,2435" to="3429,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bqPMUAAADcAAAADwAAAGRycy9kb3ducmV2LnhtbESPT2sCMRTE7wW/Q3hCbzWrLSKrUWxF&#10;60Wo//D62Dw3i5uXdRPX9ds3BaHHYWZ+w0xmrS1FQ7UvHCvo9xIQxJnTBecKDvvl2wiED8gaS8ek&#10;4EEeZtPOywRT7e68pWYXchEh7FNUYEKoUil9Zsii77mKOHpnV1sMUda51DXeI9yWcpAkQ2mx4Lhg&#10;sKIvQ9lld7MKVpvV5/E2aH4W1cPQ9/pyPR0+rkq9dtv5GESgNvyHn+21VvA+GsLfmXgE5PQ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bqPMUAAADcAAAADwAAAAAAAAAA&#10;AAAAAAChAgAAZHJzL2Rvd25yZXYueG1sUEsFBgAAAAAEAAQA+QAAAJMDAAAAAA==&#10;" strokecolor="#2e2e2e" strokeweight="0"/>
                  <v:line id="Line 2321" o:spid="_x0000_s1405" style="position:absolute;visibility:visible;mso-wrap-style:square" from="3451,2435" to="3460,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pPp8YAAADcAAAADwAAAGRycy9kb3ducmV2LnhtbESPT2sCMRTE74V+h/AKvWm2VlRWo/gH&#10;rZdCtRavj83rZnHzsm7iun77RhB6HGbmN8xk1tpSNFT7wrGCt24CgjhzuuBcweF73RmB8AFZY+mY&#10;FNzIw2z6/DTBVLsr76jZh1xECPsUFZgQqlRKnxmy6LuuIo7er6sthijrXOoarxFuS9lLkoG0WHBc&#10;MFjR0lB22l+sgs3nZvFz6TVfq+pm6GN7Oh8P/bNSry/tfAwiUBv+w4/2Vit4Hw3hfiYeATn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26T6fGAAAA3AAAAA8AAAAAAAAA&#10;AAAAAAAAoQIAAGRycy9kb3ducmV2LnhtbFBLBQYAAAAABAAEAPkAAACUAwAAAAA=&#10;" strokecolor="#2e2e2e" strokeweight="0"/>
                  <v:line id="Line 2322" o:spid="_x0000_s1406" style="position:absolute;visibility:visible;mso-wrap-style:square" from="3477,2435" to="3486,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Xb1cMAAADcAAAADwAAAGRycy9kb3ducmV2LnhtbERPz2vCMBS+D/wfwhN2m6k6htRG0Q2d&#10;l8GmFa+P5tkUm5faxFr/++Uw2PHj+50te1uLjlpfOVYwHiUgiAunKy4V5IfNywyED8gaa8ek4EEe&#10;lovBU4apdnf+oW4fShFD2KeowITQpFL6wpBFP3INceTOrrUYImxLqVu8x3Bby0mSvEmLFccGgw29&#10;Gyou+5tVsP3aro+3Sff90TwMfe4u11P+elXqediv5iAC9eFf/OfeaQXTWVwbz8QjIB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wl29XDAAAA3AAAAA8AAAAAAAAAAAAA&#10;AAAAoQIAAGRycy9kb3ducmV2LnhtbFBLBQYAAAAABAAEAPkAAACRAwAAAAA=&#10;" strokecolor="#2e2e2e" strokeweight="0"/>
                  <v:line id="Line 2323" o:spid="_x0000_s1407" style="position:absolute;visibility:visible;mso-wrap-style:square" from="3508,2435" to="3513,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l+TscAAADcAAAADwAAAGRycy9kb3ducmV2LnhtbESPW2vCQBSE34X+h+UIvpmNVoqNrtIL&#10;Xl4KrVV8PWSP2WD2bMyuMf77bqHQx2FmvmHmy85WoqXGl44VjJIUBHHudMmFgv33ajgF4QOyxsox&#10;KbiTh+XioTfHTLsbf1G7C4WIEPYZKjAh1JmUPjdk0SeuJo7eyTUWQ5RNIXWDtwi3lRyn6ZO0WHJc&#10;MFjTm6H8vLtaBeuP9evhOm4/3+u7oc32fDnuJxelBv3uZQYiUBf+w3/trVbwOH2G3zPxCMj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aX5OxwAAANwAAAAPAAAAAAAA&#10;AAAAAAAAAKECAABkcnMvZG93bnJldi54bWxQSwUGAAAAAAQABAD5AAAAlQMAAAAA&#10;" strokecolor="#2e2e2e" strokeweight="0"/>
                  <v:line id="Line 2324" o:spid="_x0000_s1408" style="position:absolute;visibility:visible;mso-wrap-style:square" from="3535,2435" to="3543,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4pBDsMAAADcAAAADwAAAGRycy9kb3ducmV2LnhtbERPyW7CMBC9I/UfrKnErTgFVJWAQQXE&#10;cqnUsojrKB7iiHgcYhPC39eHShyf3j6ZtbYUDdW+cKzgvZeAIM6cLjhXcNiv3j5B+ICssXRMCh7k&#10;YTZ96Uww1e7Ov9TsQi5iCPsUFZgQqlRKnxmy6HuuIo7c2dUWQ4R1LnWN9xhuS9lPkg9pseDYYLCi&#10;haHssrtZBevv9fx46zc/y+phaLO9XE+H4VWp7mv7NQYRqA1P8b97qxUMRnF+PBOPgJ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eKQQ7DAAAA3AAAAA8AAAAAAAAAAAAA&#10;AAAAoQIAAGRycy9kb3ducmV2LnhtbFBLBQYAAAAABAAEAPkAAACRAwAAAAA=&#10;" strokecolor="#2e2e2e" strokeweight="0"/>
                  <v:line id="Line 2325" o:spid="_x0000_s1409" style="position:absolute;visibility:visible;mso-wrap-style:square" from="3561,2435" to="3570,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bklcYAAADcAAAADwAAAGRycy9kb3ducmV2LnhtbESPQWsCMRSE7wX/Q3hCb5rVititUVpF&#10;66VQreL1sXndLG5e1k1c13/fCEKPw8x8w0znrS1FQ7UvHCsY9BMQxJnTBecK9j+r3gSED8gaS8ek&#10;4EYe5rPO0xRT7a68pWYXchEh7FNUYEKoUil9Zsii77uKOHq/rrYYoqxzqWu8Rrgt5TBJxtJiwXHB&#10;YEULQ9lpd7EK1l/rj8Nl2Hwvq5uhz83pfNyPzko9d9v3NxCB2vAffrQ3WsHL6wDuZ+IRkL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jG5JXGAAAA3AAAAA8AAAAAAAAA&#10;AAAAAAAAoQIAAGRycy9kb3ducmV2LnhtbFBLBQYAAAAABAAEAPkAAACUAwAAAAA=&#10;" strokecolor="#2e2e2e" strokeweight="0"/>
                  <v:line id="Line 2326" o:spid="_x0000_s1410" style="position:absolute;visibility:visible;mso-wrap-style:square" from="3592,2435" to="3596,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64sYAAADcAAAADwAAAGRycy9kb3ducmV2LnhtbESPT2vCQBTE7wW/w/KE3nTTVKRNXcU/&#10;aL0IrbX0+si+ZoPZtzG7xvjtu4LQ4zAzv2Ems85WoqXGl44VPA0TEMS50yUXCg5f68ELCB+QNVaO&#10;ScGVPMymvYcJZtpd+JPafShEhLDPUIEJoc6k9Lkhi37oauLo/brGYoiyKaRu8BLhtpJpkoylxZLj&#10;gsGaloby4/5sFWx2m8X3OW0/VvXV0Pv2ePo5jE5KPfa7+RuIQF34D9/bW63g+TWF25l4BOT0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gUeuLGAAAA3AAAAA8AAAAAAAAA&#10;AAAAAAAAoQIAAGRycy9kb3ducmV2LnhtbFBLBQYAAAAABAAEAPkAAACUAwAAAAA=&#10;" strokecolor="#2e2e2e" strokeweight="0"/>
                  <v:line id="Line 2327" o:spid="_x0000_s1411" style="position:absolute;visibility:visible;mso-wrap-style:square" from="3618,2435" to="3627,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jfecYAAADcAAAADwAAAGRycy9kb3ducmV2LnhtbESPT2sCMRTE74V+h/CE3mpWLUVXo1RL&#10;1Uuh/sPrY/PcLG5e1k1c129vCoUeh5n5DTOZtbYUDdW+cKyg101AEGdOF5wr2O++XocgfEDWWDom&#10;BXfyMJs+P00w1e7GG2q2IRcRwj5FBSaEKpXSZ4Ys+q6riKN3crXFEGWdS13jLcJtKftJ8i4tFhwX&#10;DFa0MJSdt1erYPm9nB+u/ebns7obWq3Pl+P+7aLUS6f9GIMI1Ib/8F97rRUMRgP4PROPgJw+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dY33nGAAAA3AAAAA8AAAAAAAAA&#10;AAAAAAAAoQIAAGRycy9kb3ducmV2LnhtbFBLBQYAAAAABAAEAPkAAACUAwAAAAA=&#10;" strokecolor="#2e2e2e" strokeweight="0"/>
                  <v:line id="Line 2328" o:spid="_x0000_s1412" style="position:absolute;visibility:visible;mso-wrap-style:square" from="3645,2435" to="3654,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FHDccAAADcAAAADwAAAGRycy9kb3ducmV2LnhtbESPW2vCQBSE3wv9D8sRfGs2WiltdJVe&#10;8PIiWKv4esges8Hs2ZhdY/z3bqHQx2FmvmEms85WoqXGl44VDJIUBHHudMmFgt3P/OkVhA/IGivH&#10;pOBGHmbTx4cJZtpd+ZvabShEhLDPUIEJoc6k9Lkhiz5xNXH0jq6xGKJsCqkbvEa4reQwTV+kxZLj&#10;gsGaPg3lp+3FKlisFx/7y7DdfNU3Q8vV6XzYjc5K9Xvd+xhEoC78h//aK63g+W0Ev2fiEZDT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YsUcNxwAAANwAAAAPAAAAAAAA&#10;AAAAAAAAAKECAABkcnMvZG93bnJldi54bWxQSwUGAAAAAAQABAD5AAAAlQMAAAAA&#10;" strokecolor="#2e2e2e" strokeweight="0"/>
                  <v:line id="Line 2329" o:spid="_x0000_s1413" style="position:absolute;visibility:visible;mso-wrap-style:square" from="3671,2435" to="3680,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3ilscAAADcAAAADwAAAGRycy9kb3ducmV2LnhtbESPS2/CMBCE75X4D9YicSsOr6qkGESL&#10;eFwqtUDV6yrexhHxOsQmhH9fI1XqcTQz32hmi9aWoqHaF44VDPoJCOLM6YJzBcfD+vEZhA/IGkvH&#10;pOBGHhbzzsMMU+2u/EnNPuQiQtinqMCEUKVS+syQRd93FXH0flxtMURZ51LXeI1wW8phkjxJiwXH&#10;BYMVvRnKTvuLVbB537x+XYbNx6q6GdruTufv4/isVK/bLl9ABGrDf/ivvdMKRtMJ3M/EI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3/eKWxwAAANwAAAAPAAAAAAAA&#10;AAAAAAAAAKECAABkcnMvZG93bnJldi54bWxQSwUGAAAAAAQABAD5AAAAlQMAAAAA&#10;" strokecolor="#2e2e2e" strokeweight="0"/>
                  <v:line id="Line 2330" o:spid="_x0000_s1414" style="position:absolute;visibility:visible;mso-wrap-style:square" from="3702,2435" to="3711,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984cYAAADcAAAADwAAAGRycy9kb3ducmV2LnhtbESPW2sCMRSE3wv9D+EIfdOstkhdjdIL&#10;tb4I1gu+HjbHzeLmZN3Edf33RhD6OMzMN8xk1tpSNFT7wrGCfi8BQZw5XXCuYLv56b6D8AFZY+mY&#10;FFzJw2z6/DTBVLsL/1GzDrmIEPYpKjAhVKmUPjNk0fdcRRy9g6sthijrXOoaLxFuSzlIkqG0WHBc&#10;MFjRl6HsuD5bBfPl/HN3HjSr7+pq6HdxPO23byelXjrtxxhEoDb8hx/thVbwOhrC/Uw8AnJ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cvfOHGAAAA3AAAAA8AAAAAAAAA&#10;AAAAAAAAoQIAAGRycy9kb3ducmV2LnhtbFBLBQYAAAAABAAEAPkAAACUAwAAAAA=&#10;" strokecolor="#2e2e2e" strokeweight="0"/>
                  <v:line id="Line 2331" o:spid="_x0000_s1415" style="position:absolute;visibility:visible;mso-wrap-style:square" from="3729,2435" to="3738,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PZescAAADcAAAADwAAAGRycy9kb3ducmV2LnhtbESPS2/CMBCE75X4D9YicSsOD9GSYhAt&#10;4nGp1AJVr6t4G0fE6xCbEP59jVSpx9HMfKOZLVpbioZqXzhWMOgnIIgzpwvOFRwP68dnED4gaywd&#10;k4IbeVjMOw8zTLW78ic1+5CLCGGfogITQpVK6TNDFn3fVcTR+3G1xRBlnUtd4zXCbSmHSTKRFguO&#10;CwYrejOUnfYXq2Dzvnn9ugybj1V1M7Tdnc7fx/FZqV63Xb6ACNSG//Bfe6cVjKZPcD8Tj4C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Y9l6xwAAANwAAAAPAAAAAAAA&#10;AAAAAAAAAKECAABkcnMvZG93bnJldi54bWxQSwUGAAAAAAQABAD5AAAAlQMAAAAA&#10;" strokecolor="#2e2e2e" strokeweight="0"/>
                  <v:line id="Line 2332" o:spid="_x0000_s1416" style="position:absolute;visibility:visible;mso-wrap-style:square" from="3755,2435" to="3764,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xNCMMAAADcAAAADwAAAGRycy9kb3ducmV2LnhtbERPyW7CMBC9I/UfrKnErTgFVJWAQQXE&#10;cqnUsojrKB7iiHgcYhPC39eHShyf3j6ZtbYUDdW+cKzgvZeAIM6cLjhXcNiv3j5B+ICssXRMCh7k&#10;YTZ96Uww1e7Ov9TsQi5iCPsUFZgQqlRKnxmy6HuuIo7c2dUWQ4R1LnWN9xhuS9lPkg9pseDYYLCi&#10;haHssrtZBevv9fx46zc/y+phaLO9XE+H4VWp7mv7NQYRqA1P8b97qxUMRnFtPBOPgJ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n8TQjDAAAA3AAAAA8AAAAAAAAAAAAA&#10;AAAAoQIAAGRycy9kb3ducmV2LnhtbFBLBQYAAAAABAAEAPkAAACRAwAAAAA=&#10;" strokecolor="#2e2e2e" strokeweight="0"/>
                  <v:line id="Line 2333" o:spid="_x0000_s1417" style="position:absolute;visibility:visible;mso-wrap-style:square" from="3786,2435" to="3791,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Dok8YAAADcAAAADwAAAGRycy9kb3ducmV2LnhtbESPT2sCMRTE74V+h/AKvWm2VkRXo/gH&#10;rZdCtRavj83rZnHzsm7iun77RhB6HGbmN8xk1tpSNFT7wrGCt24CgjhzuuBcweF73RmC8AFZY+mY&#10;FNzIw2z6/DTBVLsr76jZh1xECPsUFZgQqlRKnxmy6LuuIo7er6sthijrXOoarxFuS9lLkoG0WHBc&#10;MFjR0lB22l+sgs3nZvFz6TVfq+pm6GN7Oh8P/bNSry/tfAwiUBv+w4/2Vit4H43gfiYeATn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aw6JPGAAAA3AAAAA8AAAAAAAAA&#10;AAAAAAAAoQIAAGRycy9kb3ducmV2LnhtbFBLBQYAAAAABAAEAPkAAACUAwAAAAA=&#10;" strokecolor="#2e2e2e" strokeweight="0"/>
                  <v:line id="Line 2334" o:spid="_x0000_s1418" style="position:absolute;visibility:visible;mso-wrap-style:square" from="3813,2435" to="3821,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oZ7MMAAADcAAAADwAAAGRycy9kb3ducmV2LnhtbERPy2rCQBTdF/yH4Qrd1YlBSkkdRS1N&#10;3RTqo3R7ydxmQjJ3YmYS4993FgWXh/NerkfbiIE6XzlWMJ8lIIgLpysuFZxP708vIHxA1tg4JgU3&#10;8rBeTR6WmGl35QMNx1CKGMI+QwUmhDaT0heGLPqZa4kj9+s6iyHCrpS6w2sMt41Mk+RZWqw4Nhhs&#10;aWeoqI+9VZB/5tvvPh2+3tqboY99ffk5Ly5KPU7HzSuIQGO4i//de61gkcT58Uw8AnL1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8qGezDAAAA3AAAAA8AAAAAAAAAAAAA&#10;AAAAoQIAAGRycy9kb3ducmV2LnhtbFBLBQYAAAAABAAEAPkAAACRAwAAAAA=&#10;" strokecolor="#2e2e2e" strokeweight="0"/>
                  <v:line id="Line 2335" o:spid="_x0000_s1419" style="position:absolute;visibility:visible;mso-wrap-style:square" from="3839,2435" to="3848,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a8d8UAAADcAAAADwAAAGRycy9kb3ducmV2LnhtbESPQWsCMRSE74L/ITyhN80qUspqFG2p&#10;9SJYq3h9bJ6bxc3Luonr+u+NUPA4zMw3zHTe2lI0VPvCsYLhIAFBnDldcK5g//fd/wDhA7LG0jEp&#10;uJOH+azbmWKq3Y1/qdmFXEQI+xQVmBCqVEqfGbLoB64ijt7J1RZDlHUudY23CLelHCXJu7RYcFww&#10;WNGnoey8u1oFq81qebiOmu1XdTf0sz5fjvvxRam3XruYgAjUhlf4v73WCsbJEJ5n4hGQs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Ga8d8UAAADcAAAADwAAAAAAAAAA&#10;AAAAAAChAgAAZHJzL2Rvd25yZXYueG1sUEsFBgAAAAAEAAQA+QAAAJMDAAAAAA==&#10;" strokecolor="#2e2e2e" strokeweight="0"/>
                  <v:line id="Line 2336" o:spid="_x0000_s1420" style="position:absolute;visibility:visible;mso-wrap-style:square" from="3870,2435" to="3874,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QiAMUAAADcAAAADwAAAGRycy9kb3ducmV2LnhtbESPW2vCQBSE3wv9D8sp+FY3DSISXaVV&#10;vLwU6g1fD9nTbDB7NmbXGP99tyD4OMzMN8xk1tlKtNT40rGCj34Cgjh3uuRCwWG/fB+B8AFZY+WY&#10;FNzJw2z6+jLBTLsbb6ndhUJECPsMFZgQ6kxKnxuy6PuuJo7er2sshiibQuoGbxFuK5kmyVBaLDku&#10;GKxpbig/765Wwep79XW8pu3Por4bWm/Ol9NhcFGq99Z9jkEE6sIz/GhvtIJBksL/mXgE5PQ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LQiAMUAAADcAAAADwAAAAAAAAAA&#10;AAAAAAChAgAAZHJzL2Rvd25yZXYueG1sUEsFBgAAAAAEAAQA+QAAAJMDAAAAAA==&#10;" strokecolor="#2e2e2e" strokeweight="0"/>
                  <v:line id="Line 2337" o:spid="_x0000_s1421" style="position:absolute;visibility:visible;mso-wrap-style:square" from="3896,2435" to="3905,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Hm8YAAADcAAAADwAAAGRycy9kb3ducmV2LnhtbESPW2sCMRSE3wv9D+EIvtWsF6SsRrEt&#10;Xl4K1gu+HjbHzeLmZN3Edf33jVDo4zAz3zDTeWtL0VDtC8cK+r0EBHHmdMG5gsN++fYOwgdkjaVj&#10;UvAgD/PZ68sUU+3u/EPNLuQiQtinqMCEUKVS+syQRd9zFXH0zq62GKKsc6lrvEe4LeUgScbSYsFx&#10;wWBFn4ayy+5mFay+Vx/H26DZflUPQ+vN5Xo6jK5KdTvtYgIiUBv+w3/tjVYwSobwPBOPgJz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4h5vGAAAA3AAAAA8AAAAAAAAA&#10;AAAAAAAAoQIAAGRycy9kb3ducmV2LnhtbFBLBQYAAAAABAAEAPkAAACUAwAAAAA=&#10;" strokecolor="#2e2e2e" strokeweight="0"/>
                  <v:line id="Line 2338" o:spid="_x0000_s1422" style="position:absolute;visibility:visible;mso-wrap-style:square" from="3923,2435" to="3932,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Ef78UAAADcAAAADwAAAGRycy9kb3ducmV2LnhtbESPT2vCQBTE70K/w/IKvemmEkSiq7RK&#10;1YvQ+gevj+xrNph9G7NrjN/eLQg9DjPzG2Y672wlWmp86VjB+yABQZw7XXKh4LD/6o9B+ICssXJM&#10;Cu7kYT576U0x0+7GP9TuQiEihH2GCkwIdSalzw1Z9ANXE0fv1zUWQ5RNIXWDtwi3lRwmyUhaLDku&#10;GKxpYSg/765WwWq7+jxeh+33sr4bWm/Ol9MhvSj19tp9TEAE6sJ/+NneaAVpksLfmXgE5O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BEf78UAAADcAAAADwAAAAAAAAAA&#10;AAAAAAChAgAAZHJzL2Rvd25yZXYueG1sUEsFBgAAAAAEAAQA+QAAAJMDAAAAAA==&#10;" strokecolor="#2e2e2e" strokeweight="0"/>
                  <v:line id="Line 2339" o:spid="_x0000_s1423" style="position:absolute;visibility:visible;mso-wrap-style:square" from="3949,2435" to="3958,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26dMUAAADcAAAADwAAAGRycy9kb3ducmV2LnhtbESPT2sCMRTE7wW/Q3hCb5pVbJHVKNpS&#10;66XgX7w+Ns/N4uZl3cR1/fZNQehxmJnfMNN5a0vRUO0LxwoG/QQEceZ0wbmCw/6rNwbhA7LG0jEp&#10;eJCH+azzMsVUuztvqdmFXEQI+xQVmBCqVEqfGbLo+64ijt7Z1RZDlHUudY33CLelHCbJu7RYcFww&#10;WNGHoeyyu1kFq5/V8ngbNpvP6mHoe325ng6jq1Kv3XYxARGoDf/hZ3utFYySN/g7E4+AnP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126dMUAAADcAAAADwAAAAAAAAAA&#10;AAAAAAChAgAAZHJzL2Rvd25yZXYueG1sUEsFBgAAAAAEAAQA+QAAAJMDAAAAAA==&#10;" strokecolor="#2e2e2e" strokeweight="0"/>
                  <v:line id="Line 2340" o:spid="_x0000_s1424" style="position:absolute;visibility:visible;mso-wrap-style:square" from="3980,2435" to="3989,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8kA8YAAADcAAAADwAAAGRycy9kb3ducmV2LnhtbESPT2vCQBTE70K/w/KE3nSjiJTUTegf&#10;ar0UarR4fWSf2WD2bcyuMX77bqHgcZiZ3zCrfLCN6KnztWMFs2kCgrh0uuZKwX73MXkC4QOyxsYx&#10;KbiRhzx7GK0w1e7KW+qLUIkIYZ+iAhNCm0rpS0MW/dS1xNE7us5iiLKrpO7wGuG2kfMkWUqLNccF&#10;gy29GSpPxcUqWH+tX38u8/77vb0Z+tyczof94qzU43h4eQYRaAj38H97oxUskiX8nYlHQG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PJAPGAAAA3AAAAA8AAAAAAAAA&#10;AAAAAAAAoQIAAGRycy9kb3ducmV2LnhtbFBLBQYAAAAABAAEAPkAAACUAwAAAAA=&#10;" strokecolor="#2e2e2e" strokeweight="0"/>
                  <v:line id="Line 2341" o:spid="_x0000_s1425" style="position:absolute;visibility:visible;mso-wrap-style:square" from="4007,2435" to="4016,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OBmMUAAADcAAAADwAAAGRycy9kb3ducmV2LnhtbESPT2sCMRTE7wW/Q3hCb5pVpJXVKNpS&#10;66XgX7w+Ns/N4uZl3cR1/fZNQehxmJnfMNN5a0vRUO0LxwoG/QQEceZ0wbmCw/6rNwbhA7LG0jEp&#10;eJCH+azzMsVUuztvqdmFXEQI+xQVmBCqVEqfGbLo+64ijt7Z1RZDlHUudY33CLelHCbJm7RYcFww&#10;WNGHoeyyu1kFq5/V8ngbNpvP6mHoe325ng6jq1Kv3XYxARGoDf/hZ3utFYySd/g7E4+AnP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MOBmMUAAADcAAAADwAAAAAAAAAA&#10;AAAAAAChAgAAZHJzL2Rvd25yZXYueG1sUEsFBgAAAAAEAAQA+QAAAJMDAAAAAA==&#10;" strokecolor="#2e2e2e" strokeweight="0"/>
                  <v:line id="Line 2342" o:spid="_x0000_s1426" style="position:absolute;visibility:visible;mso-wrap-style:square" from="4033,2435" to="4042,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wV6sMAAADcAAAADwAAAGRycy9kb3ducmV2LnhtbERPy2rCQBTdF/yH4Qrd1YlBSkkdRS1N&#10;3RTqo3R7ydxmQjJ3YmYS4993FgWXh/NerkfbiIE6XzlWMJ8lIIgLpysuFZxP708vIHxA1tg4JgU3&#10;8rBeTR6WmGl35QMNx1CKGMI+QwUmhDaT0heGLPqZa4kj9+s6iyHCrpS6w2sMt41Mk+RZWqw4Nhhs&#10;aWeoqI+9VZB/5tvvPh2+3tqboY99ffk5Ly5KPU7HzSuIQGO4i//de61gkcS18Uw8AnL1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FcFerDAAAA3AAAAA8AAAAAAAAAAAAA&#10;AAAAoQIAAGRycy9kb3ducmV2LnhtbFBLBQYAAAAABAAEAPkAAACRAwAAAAA=&#10;" strokecolor="#2e2e2e" strokeweight="0"/>
                  <v:line id="Line 2343" o:spid="_x0000_s1427" style="position:absolute;visibility:visible;mso-wrap-style:square" from="4064,2435" to="4073,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CwccUAAADcAAAADwAAAGRycy9kb3ducmV2LnhtbESPT2sCMRTE7wW/Q3hCb5pVpNTVKNpS&#10;66XgX7w+Ns/N4uZl3cR1/fZNQehxmJnfMNN5a0vRUO0LxwoG/QQEceZ0wbmCw/6r9w7CB2SNpWNS&#10;8CAP81nnZYqpdnfeUrMLuYgQ9ikqMCFUqZQ+M2TR911FHL2zqy2GKOtc6hrvEW5LOUySN2mx4Lhg&#10;sKIPQ9lld7MKVj+r5fE2bDaf1cPQ9/pyPR1GV6Veu+1iAiJQG/7Dz/ZaKxglY/g7E4+AnP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hCwccUAAADcAAAADwAAAAAAAAAA&#10;AAAAAAChAgAAZHJzL2Rvd25yZXYueG1sUEsFBgAAAAAEAAQA+QAAAJMDAAAAAA==&#10;" strokecolor="#2e2e2e" strokeweight="0"/>
                  <v:line id="Line 2344" o:spid="_x0000_s1428" style="position:absolute;visibility:visible;mso-wrap-style:square" from="4091,2435" to="4099,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OPMcIAAADcAAAADwAAAGRycy9kb3ducmV2LnhtbERPy4rCMBTdD/gP4QruxlQRGapRRsXH&#10;Rhgfw2wvzZ2m2NzUJtb692YhuDyc93Te2lI0VPvCsYJBPwFBnDldcK7gfFp/foHwAVlj6ZgUPMjD&#10;fNb5mGKq3Z0P1BxDLmII+xQVmBCqVEqfGbLo+64ijty/qy2GCOtc6hrvMdyWcpgkY2mx4NhgsKKl&#10;oexyvFkFm/1m8XsbNj+r6mFou7tc/86jq1K9bvs9ARGoDW/xy73TCkaDOD+eiUdAz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vOPMcIAAADcAAAADwAAAAAAAAAAAAAA&#10;AAChAgAAZHJzL2Rvd25yZXYueG1sUEsFBgAAAAAEAAQA+QAAAJADAAAAAA==&#10;" strokecolor="#2e2e2e" strokeweight="0"/>
                  <v:line id="Line 2345" o:spid="_x0000_s1429" style="position:absolute;visibility:visible;mso-wrap-style:square" from="4117,2435" to="4126,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8qqsUAAADcAAAADwAAAGRycy9kb3ducmV2LnhtbESPW4vCMBSE3xf8D+EIvq1pRZalGmUv&#10;6PoirDd8PTTHptic1CbW+u/NwoKPw8x8w0znna1ES40vHStIhwkI4tzpkgsF+93i9R2ED8gaK8ek&#10;4E4e5rPeyxQz7W68oXYbChEh7DNUYEKoMyl9bsiiH7qaOHon11gMUTaF1A3eItxWcpQkb9JiyXHB&#10;YE1fhvLz9moVLNfLz8N11P5+13dDP6vz5bgfX5Qa9LuPCYhAXXiG/9srrWCcpvB3Jh4BO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b8qqsUAAADcAAAADwAAAAAAAAAA&#10;AAAAAAChAgAAZHJzL2Rvd25yZXYueG1sUEsFBgAAAAAEAAQA+QAAAJMDAAAAAA==&#10;" strokecolor="#2e2e2e" strokeweight="0"/>
                </v:group>
                <v:group id="Group 2346" o:spid="_x0000_s1430" style="position:absolute;left:13087;top:15462;width:21330;height:8807" coordorigin="2061,2435" coordsize="3359,13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2U6cQAAADcAAAADwAAAGRycy9kb3ducmV2LnhtbESPQYvCMBSE78L+h/AW&#10;vGlaVxepRhHZFQ8iqAvi7dE822LzUppsW/+9EQSPw8x8w8yXnSlFQ7UrLCuIhxEI4tTqgjMFf6ff&#10;wRSE88gaS8uk4E4OlouP3hwTbVs+UHP0mQgQdgkqyL2vEildmpNBN7QVcfCutjbog6wzqWtsA9yU&#10;chRF39JgwWEhx4rWOaW3479RsGmxXX3FP83udl3fL6fJ/ryLSan+Z7eagfDU+Xf41d5qBeN4B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O2U6cQAAADcAAAA&#10;DwAAAAAAAAAAAAAAAACqAgAAZHJzL2Rvd25yZXYueG1sUEsFBgAAAAAEAAQA+gAAAJsDAAAAAA==&#10;">
                  <v:line id="Line 2347" o:spid="_x0000_s1431" style="position:absolute;visibility:visible;mso-wrap-style:square" from="4148,2435" to="4152,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ERRsUAAADcAAAADwAAAGRycy9kb3ducmV2LnhtbESPT2sCMRTE7wW/Q3gFb5rVSpGtUWpL&#10;1Yvgv+L1sXluFjcv6yau67c3BaHHYWZ+w0xmrS1FQ7UvHCsY9BMQxJnTBecKDvuf3hiED8gaS8ek&#10;4E4eZtPOywRT7W68pWYXchEh7FNUYEKoUil9Zsii77uKOHonV1sMUda51DXeItyWcpgk79JiwXHB&#10;YEVfhrLz7moVLNaL+e912Gy+q7uh5ep8OR5GF6W6r+3nB4hAbfgPP9srrWA0eIO/M/EIyO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iERRsUAAADcAAAADwAAAAAAAAAA&#10;AAAAAAChAgAAZHJzL2Rvd25yZXYueG1sUEsFBgAAAAAEAAQA+QAAAJMDAAAAAA==&#10;" strokecolor="#2e2e2e" strokeweight="0"/>
                  <v:line id="Line 2348" o:spid="_x0000_s1432" style="position:absolute;visibility:visible;mso-wrap-style:square" from="4174,2435" to="4183,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iJMsUAAADcAAAADwAAAGRycy9kb3ducmV2LnhtbESPQWvCQBSE74L/YXlCb7pRQinRVVql&#10;1ovQWsXrI/vMBrNvY3aN8d+7hYLHYWa+YWaLzlaipcaXjhWMRwkI4tzpkgsF+9/P4RsIH5A1Vo5J&#10;wZ08LOb93gwz7W78Q+0uFCJC2GeowIRQZ1L63JBFP3I1cfROrrEYomwKqRu8Rbit5CRJXqXFkuOC&#10;wZqWhvLz7moVrLfrj8N10n6v6ruhr835ctynF6VeBt37FESgLjzD/+2NVpCOU/g7E4+An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ciJMsUAAADcAAAADwAAAAAAAAAA&#10;AAAAAAChAgAAZHJzL2Rvd25yZXYueG1sUEsFBgAAAAAEAAQA+QAAAJMDAAAAAA==&#10;" strokecolor="#2e2e2e" strokeweight="0"/>
                  <v:line id="Line 2349" o:spid="_x0000_s1433" style="position:absolute;visibility:visible;mso-wrap-style:square" from="4201,2435" to="4210,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QsqcUAAADcAAAADwAAAGRycy9kb3ducmV2LnhtbESPT2sCMRTE7wW/Q3iF3mpWUZGtUWpL&#10;1Yvgv+L1sXluFjcv6yau67c3QqHHYWZ+w0xmrS1FQ7UvHCvodRMQxJnTBecKDvuf9zEIH5A1lo5J&#10;wZ08zKadlwmm2t14S80u5CJC2KeowIRQpVL6zJBF33UVcfROrrYYoqxzqWu8RbgtZT9JRtJiwXHB&#10;YEVfhrLz7moVLNaL+e+132y+q7uh5ep8OR4GF6XeXtvPDxCB2vAf/muvtIJBbwjPM/EIyO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QsqcUAAADcAAAADwAAAAAAAAAA&#10;AAAAAAChAgAAZHJzL2Rvd25yZXYueG1sUEsFBgAAAAAEAAQA+QAAAJMDAAAAAA==&#10;" strokecolor="#2e2e2e" strokeweight="0"/>
                  <v:line id="Line 2350" o:spid="_x0000_s1434" style="position:absolute;visibility:visible;mso-wrap-style:square" from="4232,2435" to="4236,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ay3sUAAADcAAAADwAAAGRycy9kb3ducmV2LnhtbESPT4vCMBTE7wt+h/AEb2uqiCzVKOqy&#10;6mXB9Q9eH82zKTYvtYm1fvuNsLDHYWZ+w0znrS1FQ7UvHCsY9BMQxJnTBecKjoev9w8QPiBrLB2T&#10;gid5mM86b1NMtXvwDzX7kIsIYZ+iAhNClUrpM0MWfd9VxNG7uNpiiLLOpa7xEeG2lMMkGUuLBccF&#10;gxWtDGXX/d0qWH+vl6f7sNl9Vk9Dm+31dj6Obkr1uu1iAiJQG/7Df+2tVjAajOF1Jh4BOfs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lay3sUAAADcAAAADwAAAAAAAAAA&#10;AAAAAAChAgAAZHJzL2Rvd25yZXYueG1sUEsFBgAAAAAEAAQA+QAAAJMDAAAAAA==&#10;" strokecolor="#2e2e2e" strokeweight="0"/>
                  <v:line id="Line 2351" o:spid="_x0000_s1435" style="position:absolute;visibility:visible;mso-wrap-style:square" from="4258,2435" to="4267,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oXRcUAAADcAAAADwAAAGRycy9kb3ducmV2LnhtbESPT2sCMRTE7wW/Q3iF3mpWEZWtUWpL&#10;1Yvgv+L1sXluFjcv6yau67c3QqHHYWZ+w0xmrS1FQ7UvHCvodRMQxJnTBecKDvuf9zEIH5A1lo5J&#10;wZ08zKadlwmm2t14S80u5CJC2KeowIRQpVL6zJBF33UVcfROrrYYoqxzqWu8RbgtZT9JhtJiwXHB&#10;YEVfhrLz7moVLNaL+e+132y+q7uh5ep8OR4GF6XeXtvPDxCB2vAf/muvtIJBbwTPM/EIyO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RoXRcUAAADcAAAADwAAAAAAAAAA&#10;AAAAAAChAgAAZHJzL2Rvd25yZXYueG1sUEsFBgAAAAAEAAQA+QAAAJMDAAAAAA==&#10;" strokecolor="#2e2e2e" strokeweight="0"/>
                  <v:line id="Line 2352" o:spid="_x0000_s1436" style="position:absolute;visibility:visible;mso-wrap-style:square" from="4285,2435" to="4294,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WDN8IAAADcAAAADwAAAGRycy9kb3ducmV2LnhtbERPy4rCMBTdD/gP4QruxlQRGapRRsXH&#10;Rhgfw2wvzZ2m2NzUJtb692YhuDyc93Te2lI0VPvCsYJBPwFBnDldcK7gfFp/foHwAVlj6ZgUPMjD&#10;fNb5mGKq3Z0P1BxDLmII+xQVmBCqVEqfGbLo+64ijty/qy2GCOtc6hrvMdyWcpgkY2mx4NhgsKKl&#10;oexyvFkFm/1m8XsbNj+r6mFou7tc/86jq1K9bvs9ARGoDW/xy73TCkaDuDaeiUdAz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IWDN8IAAADcAAAADwAAAAAAAAAAAAAA&#10;AAChAgAAZHJzL2Rvd25yZXYueG1sUEsFBgAAAAAEAAQA+QAAAJADAAAAAA==&#10;" strokecolor="#2e2e2e" strokeweight="0"/>
                  <v:line id="Line 2353" o:spid="_x0000_s1437" style="position:absolute;visibility:visible;mso-wrap-style:square" from="4311,2435" to="4320,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8kmrMUAAADcAAAADwAAAGRycy9kb3ducmV2LnhtbESPT2sCMRTE7wW/Q3iF3mpWEdGtUWpL&#10;1Yvgv+L1sXluFjcv6yau67c3QqHHYWZ+w0xmrS1FQ7UvHCvodRMQxJnTBecKDvuf9xEIH5A1lo5J&#10;wZ08zKadlwmm2t14S80u5CJC2KeowIRQpVL6zJBF33UVcfROrrYYoqxzqWu8RbgtZT9JhtJiwXHB&#10;YEVfhrLz7moVLNaL+e+132y+q7uh5ep8OR4GF6XeXtvPDxCB2vAf/muvtIJBbwzPM/EIyO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8kmrMUAAADcAAAADwAAAAAAAAAA&#10;AAAAAAChAgAAZHJzL2Rvd25yZXYueG1sUEsFBgAAAAAEAAQA+QAAAJMDAAAAAA==&#10;" strokecolor="#2e2e2e" strokeweight="0"/>
                  <v:line id="Line 2354" o:spid="_x0000_s1438" style="position:absolute;visibility:visible;mso-wrap-style:square" from="4342,2435" to="4351,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9FjMIAAADcAAAADwAAAGRycy9kb3ducmV2LnhtbERPy4rCMBTdD/gP4QruxtQiMnSMMuMw&#10;6kYYH4PbS3Ntis1NbWKtf28WgsvDeU/nna1ES40vHSsYDRMQxLnTJRcKDvvf9w8QPiBrrByTgjt5&#10;mM96b1PMtLvxltpdKEQMYZ+hAhNCnUnpc0MW/dDVxJE7ucZiiLAppG7wFsNtJdMkmUiLJccGgzUt&#10;DOXn3dUqWG6W3//XtP37qe+GVuvz5XgYX5Qa9LuvTxCBuvASP91rrWCcxvnxTDwCcvY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J9FjMIAAADcAAAADwAAAAAAAAAAAAAA&#10;AAChAgAAZHJzL2Rvd25yZXYueG1sUEsFBgAAAAAEAAQA+QAAAJADAAAAAA==&#10;" strokecolor="#2e2e2e" strokeweight="0"/>
                  <v:line id="Line 2355" o:spid="_x0000_s1439" style="position:absolute;visibility:visible;mso-wrap-style:square" from="4369,2435" to="4377,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9PgF8UAAADcAAAADwAAAGRycy9kb3ducmV2LnhtbESPQWvCQBSE7wX/w/IEb3VjkFKiq7SK&#10;1ovQWsXrI/vMBrNvY3aN8d+7hYLHYWa+YabzzlaipcaXjhWMhgkI4tzpkgsF+9/V6zsIH5A1Vo5J&#10;wZ08zGe9lylm2t34h9pdKESEsM9QgQmhzqT0uSGLfuhq4uidXGMxRNkUUjd4i3BbyTRJ3qTFkuOC&#10;wZoWhvLz7moVrLfrz8M1bb+X9d3Q1+Z8Oe7HF6UG/e5jAiJQF57h//ZGKxinI/g7E4+AnD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9PgF8UAAADcAAAADwAAAAAAAAAA&#10;AAAAAAChAgAAZHJzL2Rvd25yZXYueG1sUEsFBgAAAAAEAAQA+QAAAJMDAAAAAA==&#10;" strokecolor="#2e2e2e" strokeweight="0"/>
                  <v:line id="Line 2356" o:spid="_x0000_s1440" style="position:absolute;visibility:visible;mso-wrap-style:square" from="4395,2435" to="4404,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F+YMUAAADcAAAADwAAAGRycy9kb3ducmV2LnhtbESPT2vCQBTE74V+h+UVvNVNg5QSXcUq&#10;Wi8F/+L1kX1mg9m3MbvG+O27QsHjMDO/YUaTzlaipcaXjhV89BMQxLnTJRcK9rvF+xcIH5A1Vo5J&#10;wZ08TMavLyPMtLvxhtptKESEsM9QgQmhzqT0uSGLvu9q4uidXGMxRNkUUjd4i3BbyTRJPqXFkuOC&#10;wZpmhvLz9moVLH+X34dr2q7n9d3Qz+p8Oe4HF6V6b910CCJQF57h//ZKKxikKTzOxCMgx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wF+YMUAAADcAAAADwAAAAAAAAAA&#10;AAAAAAChAgAAZHJzL2Rvd25yZXYueG1sUEsFBgAAAAAEAAQA+QAAAJMDAAAAAA==&#10;" strokecolor="#2e2e2e" strokeweight="0"/>
                  <v:line id="Line 2357" o:spid="_x0000_s1441" style="position:absolute;visibility:visible;mso-wrap-style:square" from="4426,2435" to="4430,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3b+8YAAADcAAAADwAAAGRycy9kb3ducmV2LnhtbESPT2vCQBTE74LfYXmF3nTTVKREV6kt&#10;tV4K1j94fWRfs8Hs25hdY/z2XUHwOMzMb5jpvLOVaKnxpWMFL8MEBHHudMmFgt32a/AGwgdkjZVj&#10;UnAlD/NZvzfFTLsL/1K7CYWIEPYZKjAh1JmUPjdk0Q9dTRy9P9dYDFE2hdQNXiLcVjJNkrG0WHJc&#10;MFjTh6H8uDlbBcuf5WJ/Ttv1Z3019L06ng670Ump56fufQIiUBce4Xt7pRWM0le4nYlHQM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RN2/vGAAAA3AAAAA8AAAAAAAAA&#10;AAAAAAAAoQIAAGRycy9kb3ducmV2LnhtbFBLBQYAAAAABAAEAPkAAACUAwAAAAA=&#10;" strokecolor="#2e2e2e" strokeweight="0"/>
                  <v:line id="Line 2358" o:spid="_x0000_s1442" style="position:absolute;visibility:visible;mso-wrap-style:square" from="4452,2435" to="4461,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RDj8YAAADcAAAADwAAAGRycy9kb3ducmV2LnhtbESPQWvCQBSE7wX/w/KE3uqmIZSSuopV&#10;ar0Ibap4fWSf2WD2bcyuMf57t1DocZiZb5jpfLCN6KnztWMFz5MEBHHpdM2Vgt3Px9MrCB+QNTaO&#10;ScGNPMxno4cp5tpd+Zv6IlQiQtjnqMCE0OZS+tKQRT9xLXH0jq6zGKLsKqk7vEa4bWSaJC/SYs1x&#10;wWBLS0PlqbhYBevt+n1/SfuvVXsz9Lk5nQ+77KzU43hYvIEINIT/8F97oxVkaQa/Z+IRkL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ukQ4/GAAAA3AAAAA8AAAAAAAAA&#10;AAAAAAAAoQIAAGRycy9kb3ducmV2LnhtbFBLBQYAAAAABAAEAPkAAACUAwAAAAA=&#10;" strokecolor="#2e2e2e" strokeweight="0"/>
                  <v:line id="Line 2359" o:spid="_x0000_s1443" style="position:absolute;visibility:visible;mso-wrap-style:square" from="4479,2435" to="4488,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jmFMUAAADcAAAADwAAAGRycy9kb3ducmV2LnhtbESPQWvCQBSE74L/YXmF3uqmQUVSV6kt&#10;VS+CWkuvj+xrNph9G7NrjP/eFQoeh5n5hpnOO1uJlhpfOlbwOkhAEOdOl1woOHx/vUxA+ICssXJM&#10;Cq7kYT7r96aYaXfhHbX7UIgIYZ+hAhNCnUnpc0MW/cDVxNH7c43FEGVTSN3gJcJtJdMkGUuLJccF&#10;gzV9GMqP+7NVsNwsFz/ntN1+1ldDq/Xx9HsYnpR6fure30AE6sIj/N9eawXDdAT3M/EIyN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OjmFMUAAADcAAAADwAAAAAAAAAA&#10;AAAAAAChAgAAZHJzL2Rvd25yZXYueG1sUEsFBgAAAAAEAAQA+QAAAJMDAAAAAA==&#10;" strokecolor="#2e2e2e" strokeweight="0"/>
                  <v:line id="Line 2360" o:spid="_x0000_s1444" style="position:absolute;visibility:visible;mso-wrap-style:square" from="4510,2435" to="4514,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Dp4Y8UAAADcAAAADwAAAGRycy9kb3ducmV2LnhtbESPQWvCQBSE74L/YXlCb7oxiEh0ldZS&#10;66XQWsXrI/vMBrNvY3aN8d93C4LHYWa+YRarzlaipcaXjhWMRwkI4tzpkgsF+9+P4QyED8gaK8ek&#10;4E4eVst+b4GZdjf+oXYXChEh7DNUYEKoMyl9bsiiH7maOHon11gMUTaF1A3eItxWMk2SqbRYclww&#10;WNPaUH7eXa2Czdfm7XBN2+/3+m7oc3u+HPeTi1Ivg+51DiJQF57hR3urFUzSKfyfiUdAL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Dp4Y8UAAADcAAAADwAAAAAAAAAA&#10;AAAAAAChAgAAZHJzL2Rvd25yZXYueG1sUEsFBgAAAAAEAAQA+QAAAJMDAAAAAA==&#10;" strokecolor="#2e2e2e" strokeweight="0"/>
                  <v:line id="Line 2361" o:spid="_x0000_s1445" style="position:absolute;visibility:visible;mso-wrap-style:square" from="4536,2435" to="4545,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bd+MUAAADcAAAADwAAAGRycy9kb3ducmV2LnhtbESPQWvCQBSE74L/YXmF3uqmQVRSV6kt&#10;VS+CWkuvj+xrNph9G7NrjP/eFQoeh5n5hpnOO1uJlhpfOlbwOkhAEOdOl1woOHx/vUxA+ICssXJM&#10;Cq7kYT7r96aYaXfhHbX7UIgIYZ+hAhNCnUnpc0MW/cDVxNH7c43FEGVTSN3gJcJtJdMkGUmLJccF&#10;gzV9GMqP+7NVsNwsFz/ntN1+1ldDq/Xx9HsYnpR6fure30AE6sIj/N9eawXDdAz3M/EIyN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3bd+MUAAADcAAAADwAAAAAAAAAA&#10;AAAAAAChAgAAZHJzL2Rvd25yZXYueG1sUEsFBgAAAAAEAAQA+QAAAJMDAAAAAA==&#10;" strokecolor="#2e2e2e" strokeweight="0"/>
                  <v:line id="Line 2362" o:spid="_x0000_s1446" style="position:absolute;visibility:visible;mso-wrap-style:square" from="4563,2435" to="4572,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JisIAAADcAAAADwAAAGRycy9kb3ducmV2LnhtbERPy4rCMBTdD/gP4QruxtQiMnSMMuMw&#10;6kYYH4PbS3Ntis1NbWKtf28WgsvDeU/nna1ES40vHSsYDRMQxLnTJRcKDvvf9w8QPiBrrByTgjt5&#10;mM96b1PMtLvxltpdKEQMYZ+hAhNCnUnpc0MW/dDVxJE7ucZiiLAppG7wFsNtJdMkmUiLJccGgzUt&#10;DOXn3dUqWG6W3//XtP37qe+GVuvz5XgYX5Qa9LuvTxCBuvASP91rrWCcxrXxTDwCcvY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lJisIAAADcAAAADwAAAAAAAAAAAAAA&#10;AAChAgAAZHJzL2Rvd25yZXYueG1sUEsFBgAAAAAEAAQA+QAAAJADAAAAAA==&#10;" strokecolor="#2e2e2e" strokeweight="0"/>
                  <v:line id="Line 2363" o:spid="_x0000_s1447" style="position:absolute;visibility:visible;mso-wrap-style:square" from="4589,2435" to="4598,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XsEcUAAADcAAAADwAAAGRycy9kb3ducmV2LnhtbESPQWvCQBSE74L/YXmF3uqmQURTV6kt&#10;VS+CWkuvj+xrNph9G7NrjP/eFQoeh5n5hpnOO1uJlhpfOlbwOkhAEOdOl1woOHx/vYxB+ICssXJM&#10;Cq7kYT7r96aYaXfhHbX7UIgIYZ+hAhNCnUnpc0MW/cDVxNH7c43FEGVTSN3gJcJtJdMkGUmLJccF&#10;gzV9GMqP+7NVsNwsFz/ntN1+1ldDq/Xx9HsYnpR6fure30AE6sIj/N9eawXDdAL3M/EIyN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aXsEcUAAADcAAAADwAAAAAAAAAA&#10;AAAAAAChAgAAZHJzL2Rvd25yZXYueG1sUEsFBgAAAAAEAAQA+QAAAJMDAAAAAA==&#10;" strokecolor="#2e2e2e" strokeweight="0"/>
                  <v:line id="Line 2364" o:spid="_x0000_s1448" style="position:absolute;visibility:visible;mso-wrap-style:square" from="4620,2435" to="4629,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bTUcMAAADcAAAADwAAAGRycy9kb3ducmV2LnhtbERPy2rCQBTdC/2H4Ra6q5NakRIzkT6o&#10;dSNoqri9ZK6ZYOZOzIwx/n1nUXB5OO9sMdhG9NT52rGCl3ECgrh0uuZKwe73+/kNhA/IGhvHpOBG&#10;Hhb5wyjDVLsrb6kvQiViCPsUFZgQ2lRKXxqy6MeuJY7c0XUWQ4RdJXWH1xhuGzlJkpm0WHNsMNjS&#10;p6HyVFysguV6+bG/TPrNV3sz9LM6nQ+76Vmpp8fhfQ4i0BDu4n/3SiuYvsb58Uw8Aj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G01HDAAAA3AAAAA8AAAAAAAAAAAAA&#10;AAAAoQIAAGRycy9kb3ducmV2LnhtbFBLBQYAAAAABAAEAPkAAACRAwAAAAA=&#10;" strokecolor="#2e2e2e" strokeweight="0"/>
                  <v:line id="Line 2365" o:spid="_x0000_s1449" style="position:absolute;visibility:visible;mso-wrap-style:square" from="4647,2435" to="4655,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p2ysUAAADcAAAADwAAAGRycy9kb3ducmV2LnhtbESPT2sCMRTE7wW/Q3gFb5rVSpGtUWpL&#10;1Yvgv+L1sXluFjcv6yau67c3BaHHYWZ+w0xmrS1FQ7UvHCsY9BMQxJnTBecKDvuf3hiED8gaS8ek&#10;4E4eZtPOywRT7W68pWYXchEh7FNUYEKoUil9Zsii77uKOHonV1sMUda51DXeItyWcpgk79JiwXHB&#10;YEVfhrLz7moVLNaL+e912Gy+q7uh5ep8OR5GF6W6r+3nB4hAbfgPP9srrWD0NoC/M/EIyO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gp2ysUAAADcAAAADwAAAAAAAAAA&#10;AAAAAAChAgAAZHJzL2Rvd25yZXYueG1sUEsFBgAAAAAEAAQA+QAAAJMDAAAAAA==&#10;" strokecolor="#2e2e2e" strokeweight="0"/>
                  <v:line id="Line 2366" o:spid="_x0000_s1450" style="position:absolute;visibility:visible;mso-wrap-style:square" from="4673,2435" to="4682,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jovcYAAADcAAAADwAAAGRycy9kb3ducmV2LnhtbESPT2vCQBTE74LfYXmF3nTTVKREV6kt&#10;tV4K1j94fWRfs8Hs25hdY/z2XUHwOMzMb5jpvLOVaKnxpWMFL8MEBHHudMmFgt32a/AGwgdkjZVj&#10;UnAlD/NZvzfFTLsL/1K7CYWIEPYZKjAh1JmUPjdk0Q9dTRy9P9dYDFE2hdQNXiLcVjJNkrG0WHJc&#10;MFjTh6H8uDlbBcuf5WJ/Ttv1Z3019L06ng670Ump56fufQIiUBce4Xt7pRWMXlO4nYlHQM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7Y6L3GAAAA3AAAAA8AAAAAAAAA&#10;AAAAAAAAoQIAAGRycy9kb3ducmV2LnhtbFBLBQYAAAAABAAEAPkAAACUAwAAAAA=&#10;" strokecolor="#2e2e2e" strokeweight="0"/>
                  <v:line id="Line 2367" o:spid="_x0000_s1451" style="position:absolute;visibility:visible;mso-wrap-style:square" from="4704,2435" to="4713,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RNJsYAAADcAAAADwAAAGRycy9kb3ducmV2LnhtbESPW2sCMRSE3wv+h3CEvtWsF4qsRrEt&#10;tb4IXvH1sDluFjcn6yau6783hUIfh5n5hpnOW1uKhmpfOFbQ7yUgiDOnC84VHPbfb2MQPiBrLB2T&#10;ggd5mM86L1NMtbvzlppdyEWEsE9RgQmhSqX0mSGLvucq4uidXW0xRFnnUtd4j3BbykGSvEuLBccF&#10;gxV9Gsouu5tVsFwvP463QbP5qh6GflaX6+kwuir12m0XExCB2vAf/muvtILRcAi/Z+IRkL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GUTSbGAAAA3AAAAA8AAAAAAAAA&#10;AAAAAAAAoQIAAGRycy9kb3ducmV2LnhtbFBLBQYAAAAABAAEAPkAAACUAwAAAAA=&#10;" strokecolor="#2e2e2e" strokeweight="0"/>
                  <v:line id="Line 2368" o:spid="_x0000_s1452" style="position:absolute;visibility:visible;mso-wrap-style:square" from="4730,2435" to="4739,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VUsUAAADcAAAADwAAAGRycy9kb3ducmV2LnhtbESPT2vCQBTE74LfYXmF3nRTG4pEV6kt&#10;tV4K/sXrI/uaDWbfxuwa47fvFgSPw8z8hpnOO1uJlhpfOlbwMkxAEOdOl1wo2O++BmMQPiBrrByT&#10;ght5mM/6vSlm2l15Q+02FCJC2GeowIRQZ1L63JBFP3Q1cfR+XWMxRNkUUjd4jXBbyVGSvEmLJccF&#10;gzV9GMpP24tVsPxZLg6XUbv+rG+Gvlen83GfnpV6fureJyACdeERvrdXWkH6msL/mXgE5O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3VUsUAAADcAAAADwAAAAAAAAAA&#10;AAAAAAChAgAAZHJzL2Rvd25yZXYueG1sUEsFBgAAAAAEAAQA+QAAAJMDAAAAAA==&#10;" strokecolor="#2e2e2e" strokeweight="0"/>
                  <v:line id="Line 2369" o:spid="_x0000_s1453" style="position:absolute;visibility:visible;mso-wrap-style:square" from="4757,2435" to="4766,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FwyccAAADcAAAADwAAAGRycy9kb3ducmV2LnhtbESPW2vCQBSE3wv9D8sRfGs2WltKdJVe&#10;8PIiWKv4esges8Hs2ZhdY/z3bqHQx2FmvmEms85WoqXGl44VDJIUBHHudMmFgt3P/OkNhA/IGivH&#10;pOBGHmbTx4cJZtpd+ZvabShEhLDPUIEJoc6k9Lkhiz5xNXH0jq6xGKJsCqkbvEa4reQwTV+lxZLj&#10;gsGaPg3lp+3FKlisFx/7y7DdfNU3Q8vV6XzYjc5K9Xvd+xhEoC78h//aK61g9PwCv2fiEZDT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RMXDJxwAAANwAAAAPAAAAAAAA&#10;AAAAAAAAAKECAABkcnMvZG93bnJldi54bWxQSwUGAAAAAAQABAD5AAAAlQMAAAAA&#10;" strokecolor="#2e2e2e" strokeweight="0"/>
                  <v:line id="Line 2370" o:spid="_x0000_s1454" style="position:absolute;visibility:visible;mso-wrap-style:square" from="4788,2435" to="4792,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PuvsUAAADcAAAADwAAAGRycy9kb3ducmV2LnhtbESPT2sCMRTE74LfITyht5rVishqFNtS&#10;66XgX7w+Ns/N4uZl3cR1/fZNoeBxmJnfMLNFa0vRUO0LxwoG/QQEceZ0wbmCw/7rdQLCB2SNpWNS&#10;8CAPi3m3M8NUuztvqdmFXEQI+xQVmBCqVEqfGbLo+64ijt7Z1RZDlHUudY33CLelHCbJWFosOC4Y&#10;rOjDUHbZ3ayC1c/q/XgbNpvP6mHoe325ng6jq1IvvXY5BRGoDc/wf3utFYzexvB3Jh4B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ePuvsUAAADcAAAADwAAAAAAAAAA&#10;AAAAAAChAgAAZHJzL2Rvd25yZXYueG1sUEsFBgAAAAAEAAQA+QAAAJMDAAAAAA==&#10;" strokecolor="#2e2e2e" strokeweight="0"/>
                  <v:line id="Line 2371" o:spid="_x0000_s1455" style="position:absolute;visibility:visible;mso-wrap-style:square" from="4814,2435" to="4823,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9LJccAAADcAAAADwAAAGRycy9kb3ducmV2LnhtbESPW2vCQBSE3wv9D8sRfGs2WmlLdJVe&#10;8PIiWKv4esges8Hs2ZhdY/z3bqHQx2FmvmEms85WoqXGl44VDJIUBHHudMmFgt3P/OkNhA/IGivH&#10;pOBGHmbTx4cJZtpd+ZvabShEhLDPUIEJoc6k9Lkhiz5xNXH0jq6xGKJsCqkbvEa4reQwTV+kxZLj&#10;gsGaPg3lp+3FKlisFx/7y7DdfNU3Q8vV6XzYjc5K9Xvd+xhEoC78h//aK61g9PwKv2fiEZDT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Or0slxwAAANwAAAAPAAAAAAAA&#10;AAAAAAAAAKECAABkcnMvZG93bnJldi54bWxQSwUGAAAAAAQABAD5AAAAlQMAAAAA&#10;" strokecolor="#2e2e2e" strokeweight="0"/>
                  <v:line id="Line 2372" o:spid="_x0000_s1456" style="position:absolute;visibility:visible;mso-wrap-style:square" from="4841,2435" to="4850,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DfV8MAAADcAAAADwAAAGRycy9kb3ducmV2LnhtbERPy2rCQBTdC/2H4Ra6q5NakRIzkT6o&#10;dSNoqri9ZK6ZYOZOzIwx/n1nUXB5OO9sMdhG9NT52rGCl3ECgrh0uuZKwe73+/kNhA/IGhvHpOBG&#10;Hhb5wyjDVLsrb6kvQiViCPsUFZgQ2lRKXxqy6MeuJY7c0XUWQ4RdJXWH1xhuGzlJkpm0WHNsMNjS&#10;p6HyVFysguV6+bG/TPrNV3sz9LM6nQ+76Vmpp8fhfQ4i0BDu4n/3SiuYvsa18Uw8Aj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8w31fDAAAA3AAAAA8AAAAAAAAAAAAA&#10;AAAAoQIAAGRycy9kb3ducmV2LnhtbFBLBQYAAAAABAAEAPkAAACRAwAAAAA=&#10;" strokecolor="#2e2e2e" strokeweight="0"/>
                  <v:line id="Line 2373" o:spid="_x0000_s1457" style="position:absolute;visibility:visible;mso-wrap-style:square" from="4872,2435" to="4876,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x6zMcAAADcAAAADwAAAGRycy9kb3ducmV2LnhtbESPW2vCQBSE3wv9D8sRfGs2WiltdJVe&#10;8PIiWKv4esges8Hs2ZhdY/z3bqHQx2FmvmEms85WoqXGl44VDJIUBHHudMmFgt3P/OkVhA/IGivH&#10;pOBGHmbTx4cJZtpd+ZvabShEhLDPUIEJoc6k9Lkhiz5xNXH0jq6xGKJsCqkbvEa4reQwTV+kxZLj&#10;gsGaPg3lp+3FKlisFx/7y7DdfNU3Q8vV6XzYjc5K9Xvd+xhEoC78h//aK61g9PwGv2fiEZDT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QfHrMxwAAANwAAAAPAAAAAAAA&#10;AAAAAAAAAKECAABkcnMvZG93bnJldi54bWxQSwUGAAAAAAQABAD5AAAAlQMAAAAA&#10;" strokecolor="#2e2e2e" strokeweight="0"/>
                  <v:line id="Line 2374" o:spid="_x0000_s1458" style="position:absolute;visibility:visible;mso-wrap-style:square" from="4898,2435" to="4907,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UCgLMIAAADcAAAADwAAAGRycy9kb3ducmV2LnhtbERPy4rCMBTdD/gP4QruxlQpMnSMMuMw&#10;6kYYH4PbS3Ntis1NbWKtf28WgsvDeU/nna1ES40vHSsYDRMQxLnTJRcKDvvf9w8QPiBrrByTgjt5&#10;mM96b1PMtLvxltpdKEQMYZ+hAhNCnUnpc0MW/dDVxJE7ucZiiLAppG7wFsNtJcdJMpEWS44NBmta&#10;GMrPu6tVsNwsv/+v4/bvp74bWq3Pl+MhvSg16HdfnyACdeElfrrXWkGaxvnxTDwCcvY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UCgLMIAAADcAAAADwAAAAAAAAAAAAAA&#10;AAChAgAAZHJzL2Rvd25yZXYueG1sUEsFBgAAAAAEAAQA+QAAAJADAAAAAA==&#10;" strokecolor="#2e2e2e" strokeweight="0"/>
                  <v:line id="Line 2375" o:spid="_x0000_s1459" style="position:absolute;visibility:visible;mso-wrap-style:square" from="4925,2435" to="4933,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wFt8UAAADcAAAADwAAAGRycy9kb3ducmV2LnhtbESPQWvCQBSE74L/YXlCb7pRQinRVVql&#10;1ovQWsXrI/vMBrNvY3aN8d+7hYLHYWa+YWaLzlaipcaXjhWMRwkI4tzpkgsF+9/P4RsIH5A1Vo5J&#10;wZ08LOb93gwz7W78Q+0uFCJC2GeowIRQZ1L63JBFP3I1cfROrrEYomwKqRu8Rbit5CRJXqXFkuOC&#10;wZqWhvLz7moVrLfrj8N10n6v6ruhr835ctynF6VeBt37FESgLjzD/+2NVpCmY/g7E4+An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gwFt8UAAADcAAAADwAAAAAAAAAA&#10;AAAAAAChAgAAZHJzL2Rvd25yZXYueG1sUEsFBgAAAAAEAAQA+QAAAJMDAAAAAA==&#10;" strokecolor="#2e2e2e" strokeweight="0"/>
                  <v:line id="Line 2376" o:spid="_x0000_s1460" style="position:absolute;visibility:visible;mso-wrap-style:square" from="4951,2435" to="4960,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6bwMYAAADcAAAADwAAAGRycy9kb3ducmV2LnhtbESPQWvCQBSE7wX/w/KE3uqmIZSSuopV&#10;ar0Ibap4fWSf2WD2bcyuMf57t1DocZiZb5jpfLCN6KnztWMFz5MEBHHpdM2Vgt3Px9MrCB+QNTaO&#10;ScGNPMxno4cp5tpd+Zv6IlQiQtjnqMCE0OZS+tKQRT9xLXH0jq6zGKLsKqk7vEa4bWSaJC/SYs1x&#10;wWBLS0PlqbhYBevt+n1/SfuvVXsz9Lk5nQ+77KzU43hYvIEINIT/8F97oxVkWQq/Z+IRkL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bem8DGAAAA3AAAAA8AAAAAAAAA&#10;AAAAAAAAoQIAAGRycy9kb3ducmV2LnhtbFBLBQYAAAAABAAEAPkAAACUAwAAAAA=&#10;" strokecolor="#2e2e2e" strokeweight="0"/>
                  <v:line id="Line 2377" o:spid="_x0000_s1461" style="position:absolute;visibility:visible;mso-wrap-style:square" from="4982,2435" to="4991,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I+W8UAAADcAAAADwAAAGRycy9kb3ducmV2LnhtbESPT2vCQBTE74LfYXmF3nRTG4pEV6kt&#10;tV4K/sXrI/uaDWbfxuwa47fvFgSPw8z8hpnOO1uJlhpfOlbwMkxAEOdOl1wo2O++BmMQPiBrrByT&#10;ght5mM/6vSlm2l15Q+02FCJC2GeowIRQZ1L63JBFP3Q1cfR+XWMxRNkUUjd4jXBbyVGSvEmLJccF&#10;gzV9GMpP24tVsPxZLg6XUbv+rG+Gvlen83GfnpV6fureJyACdeERvrdXWkGavsL/mXgE5O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ZI+W8UAAADcAAAADwAAAAAAAAAA&#10;AAAAAAChAgAAZHJzL2Rvd25yZXYueG1sUEsFBgAAAAAEAAQA+QAAAJMDAAAAAA==&#10;" strokecolor="#2e2e2e" strokeweight="0"/>
                  <v:line id="Line 2378" o:spid="_x0000_s1462" style="position:absolute;visibility:visible;mso-wrap-style:square" from="5008,2435" to="5017,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umL8UAAADcAAAADwAAAGRycy9kb3ducmV2LnhtbESPT2vCQBTE70K/w/IKvemmEkqJrmKV&#10;Wi+C9Q9eH9lnNph9G7NrjN/eFQo9DjPzG2Y87WwlWmp86VjB+yABQZw7XXKhYL/77n+C8AFZY+WY&#10;FNzJw3Ty0htjpt2Nf6ndhkJECPsMFZgQ6kxKnxuy6AeuJo7eyTUWQ5RNIXWDtwi3lRwmyYe0WHJc&#10;MFjT3FB+3l6tguV6+XW4DtvNor4b+lmdL8d9elHq7bWbjUAE6sJ/+K+90grSNIXnmXgE5OQ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numL8UAAADcAAAADwAAAAAAAAAA&#10;AAAAAAChAgAAZHJzL2Rvd25yZXYueG1sUEsFBgAAAAAEAAQA+QAAAJMDAAAAAA==&#10;" strokecolor="#2e2e2e" strokeweight="0"/>
                  <v:line id="Line 2379" o:spid="_x0000_s1463" style="position:absolute;visibility:visible;mso-wrap-style:square" from="5035,2435" to="5044,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cDtMUAAADcAAAADwAAAGRycy9kb3ducmV2LnhtbESPT2vCQBTE74LfYXmF3uqmkhaJrlJb&#10;ar0I/sXrI/uaDWbfxuwa47d3CwWPw8z8hpnMOluJlhpfOlbwOkhAEOdOl1wo2O++X0YgfEDWWDkm&#10;BTfyMJv2exPMtLvyhtptKESEsM9QgQmhzqT0uSGLfuBq4uj9usZiiLIppG7wGuG2ksMkeZcWS44L&#10;Bmv6NJSftherYLFazA+XYbv+qm+Gfpan83GfnpV6fuo+xiACdeER/m8vtYI0fYO/M/EIyO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TcDtMUAAADcAAAADwAAAAAAAAAA&#10;AAAAAAChAgAAZHJzL2Rvd25yZXYueG1sUEsFBgAAAAAEAAQA+QAAAJMDAAAAAA==&#10;" strokecolor="#2e2e2e" strokeweight="0"/>
                  <v:line id="Line 2380" o:spid="_x0000_s1464" style="position:absolute;visibility:visible;mso-wrap-style:square" from="5066,2435" to="5070,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Wdw8UAAADcAAAADwAAAGRycy9kb3ducmV2LnhtbESPQWvCQBSE74L/YXlCb7pRgkh0ldZS&#10;66XQWsXrI/vMBrNvY3aN8d93C4LHYWa+YRarzlaipcaXjhWMRwkI4tzpkgsF+9+P4QyED8gaK8ek&#10;4E4eVst+b4GZdjf+oXYXChEh7DNUYEKoMyl9bsiiH7maOHon11gMUTaF1A3eItxWcpIkU2mx5Lhg&#10;sKa1ofy8u1oFm6/N2+E6ab/f67uhz+35ctynF6VeBt3rHESgLjzDj/ZWK0jTKfyfiUdAL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eWdw8UAAADcAAAADwAAAAAAAAAA&#10;AAAAAAChAgAAZHJzL2Rvd25yZXYueG1sUEsFBgAAAAAEAAQA+QAAAJMDAAAAAA==&#10;" strokecolor="#2e2e2e" strokeweight="0"/>
                  <v:line id="Line 2381" o:spid="_x0000_s1465" style="position:absolute;visibility:visible;mso-wrap-style:square" from="5092,2435" to="5101,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k4WMUAAADcAAAADwAAAGRycy9kb3ducmV2LnhtbESPT2vCQBTE74LfYXmF3uqmElqJrlJb&#10;ar0I/sXrI/uaDWbfxuwa47d3CwWPw8z8hpnMOluJlhpfOlbwOkhAEOdOl1wo2O++X0YgfEDWWDkm&#10;BTfyMJv2exPMtLvyhtptKESEsM9QgQmhzqT0uSGLfuBq4uj9usZiiLIppG7wGuG2ksMkeZMWS44L&#10;Bmv6NJSftherYLFazA+XYbv+qm+Gfpan83GfnpV6fuo+xiACdeER/m8vtYI0fYe/M/EIyO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qk4WMUAAADcAAAADwAAAAAAAAAA&#10;AAAAAAChAgAAZHJzL2Rvd25yZXYueG1sUEsFBgAAAAAEAAQA+QAAAJMDAAAAAA==&#10;" strokecolor="#2e2e2e" strokeweight="0"/>
                  <v:line id="Line 2382" o:spid="_x0000_s1466" style="position:absolute;visibility:visible;mso-wrap-style:square" from="5119,2435" to="5128,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asKsIAAADcAAAADwAAAGRycy9kb3ducmV2LnhtbERPy4rCMBTdD/gP4QruxlQpMnSMMuMw&#10;6kYYH4PbS3Ntis1NbWKtf28WgsvDeU/nna1ES40vHSsYDRMQxLnTJRcKDvvf9w8QPiBrrByTgjt5&#10;mM96b1PMtLvxltpdKEQMYZ+hAhNCnUnpc0MW/dDVxJE7ucZiiLAppG7wFsNtJcdJMpEWS44NBmta&#10;GMrPu6tVsNwsv/+v4/bvp74bWq3Pl+MhvSg16HdfnyACdeElfrrXWkGaxrXxTDwCcvY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zasKsIAAADcAAAADwAAAAAAAAAAAAAA&#10;AAChAgAAZHJzL2Rvd25yZXYueG1sUEsFBgAAAAAEAAQA+QAAAJADAAAAAA==&#10;" strokecolor="#2e2e2e" strokeweight="0"/>
                  <v:line id="Line 2383" o:spid="_x0000_s1467" style="position:absolute;visibility:visible;mso-wrap-style:square" from="5150,2435" to="5154,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oJscUAAADcAAAADwAAAGRycy9kb3ducmV2LnhtbESPT2vCQBTE74LfYXmF3uqmEkqNrlJb&#10;ar0I/sXrI/uaDWbfxuwa47d3CwWPw8z8hpnMOluJlhpfOlbwOkhAEOdOl1wo2O++X95B+ICssXJM&#10;Cm7kYTbt9yaYaXflDbXbUIgIYZ+hAhNCnUnpc0MW/cDVxNH7dY3FEGVTSN3gNcJtJYdJ8iYtlhwX&#10;DNb0aSg/bS9WwWK1mB8uw3b9Vd8M/SxP5+M+PSv1/NR9jEEE6sIj/N9eagVpOoK/M/EIyO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HoJscUAAADcAAAADwAAAAAAAAAA&#10;AAAAAAChAgAAZHJzL2Rvd25yZXYueG1sUEsFBgAAAAAEAAQA+QAAAJMDAAAAAA==&#10;" strokecolor="#2e2e2e" strokeweight="0"/>
                  <v:line id="Line 2384" o:spid="_x0000_s1468" style="position:absolute;visibility:visible;mso-wrap-style:square" from="5176,2435" to="5185,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k28cMAAADcAAAADwAAAGRycy9kb3ducmV2LnhtbERPz2vCMBS+C/4P4Qm7zVTRIV1TcRtz&#10;XgZbdez6aN6aYvNSm1jrf28OA48f3+9sPdhG9NT52rGC2TQBQVw6XXOl4LB/f1yB8AFZY+OYFFzJ&#10;wzofjzJMtbvwN/VFqEQMYZ+iAhNCm0rpS0MW/dS1xJH7c53FEGFXSd3hJYbbRs6T5ElarDk2GGzp&#10;1VB5LM5WwfZz+/Jznvdfb+3V0MfuePo9LE5KPUyGzTOIQEO4i//dO61gsYzz45l4BGR+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yZNvHDAAAA3AAAAA8AAAAAAAAAAAAA&#10;AAAAoQIAAGRycy9kb3ducmV2LnhtbFBLBQYAAAAABAAEAPkAAACRAwAAAAA=&#10;" strokecolor="#2e2e2e" strokeweight="0"/>
                  <v:line id="Line 2385" o:spid="_x0000_s1469" style="position:absolute;visibility:visible;mso-wrap-style:square" from="5203,2435" to="5211,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9WTasUAAADcAAAADwAAAGRycy9kb3ducmV2LnhtbESPT2sCMRTE7wW/Q3iF3mpWUZGtUWpL&#10;1Yvgv+L1sXluFjcv6yau67c3QqHHYWZ+w0xmrS1FQ7UvHCvodRMQxJnTBecKDvuf9zEIH5A1lo5J&#10;wZ08zKadlwmm2t14S80u5CJC2KeowIRQpVL6zJBF33UVcfROrrYYoqxzqWu8RbgtZT9JRtJiwXHB&#10;YEVfhrLz7moVLNaL+e+132y+q7uh5ep8OR4GF6XeXtvPDxCB2vAf/muvtILBsAfPM/EIyO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9WTasUAAADcAAAADwAAAAAAAAAA&#10;AAAAAAChAgAAZHJzL2Rvd25yZXYueG1sUEsFBgAAAAAEAAQA+QAAAJMDAAAAAA==&#10;" strokecolor="#2e2e2e" strokeweight="0"/>
                  <v:line id="Line 2386" o:spid="_x0000_s1470" style="position:absolute;visibility:visible;mso-wrap-style:square" from="5229,2435" to="5238,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cNHcUAAADcAAAADwAAAGRycy9kb3ducmV2LnhtbESPQWvCQBSE74L/YXmF3uqmQUVSV6kt&#10;VS+CWkuvj+xrNph9G7NrjP/eFQoeh5n5hpnOO1uJlhpfOlbwOkhAEOdOl1woOHx/vUxA+ICssXJM&#10;Cq7kYT7r96aYaXfhHbX7UIgIYZ+hAhNCnUnpc0MW/cDVxNH7c43FEGVTSN3gJcJtJdMkGUuLJccF&#10;gzV9GMqP+7NVsNwsFz/ntN1+1ldDq/Xx9HsYnpR6fure30AE6sIj/N9eawXDUQr3M/EIyN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wcNHcUAAADcAAAADwAAAAAAAAAA&#10;AAAAAAChAgAAZHJzL2Rvd25yZXYueG1sUEsFBgAAAAAEAAQA+QAAAJMDAAAAAA==&#10;" strokecolor="#2e2e2e" strokeweight="0"/>
                  <v:line id="Line 2387" o:spid="_x0000_s1471" style="position:absolute;visibility:visible;mso-wrap-style:square" from="5260,2435" to="5269,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uohscAAADcAAAADwAAAGRycy9kb3ducmV2LnhtbESPW2vCQBSE3wv9D8sRfGs2WltKdJVe&#10;8PIiWKv4esges8Hs2ZhdY/z3bqHQx2FmvmEms85WoqXGl44VDJIUBHHudMmFgt3P/OkNhA/IGivH&#10;pOBGHmbTx4cJZtpd+ZvabShEhLDPUIEJoc6k9Lkhiz5xNXH0jq6xGKJsCqkbvEa4reQwTV+lxZLj&#10;gsGaPg3lp+3FKlisFx/7y7DdfNU3Q8vV6XzYjc5K9Xvd+xhEoC78h//aK61g9PIMv2fiEZDT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S6iGxwAAANwAAAAPAAAAAAAA&#10;AAAAAAAAAKECAABkcnMvZG93bnJldi54bWxQSwUGAAAAAAQABAD5AAAAlQMAAAAA&#10;" strokecolor="#2e2e2e" strokeweight="0"/>
                  <v:line id="Line 2388" o:spid="_x0000_s1472" style="position:absolute;visibility:visible;mso-wrap-style:square" from="5286,2435" to="5295,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6Iw8sUAAADcAAAADwAAAGRycy9kb3ducmV2LnhtbESPT2vCQBTE74LfYXmF3uqmkhaJrlJb&#10;ar0I/sXrI/uaDWbfxuwa47d3CwWPw8z8hpnMOluJlhpfOlbwOkhAEOdOl1wo2O++X0YgfEDWWDkm&#10;BTfyMJv2exPMtLvyhtptKESEsM9QgQmhzqT0uSGLfuBq4uj9usZiiLIppG7wGuG2ksMkeZcWS44L&#10;Bmv6NJSftherYLFazA+XYbv+qm+Gfpan83GfnpV6fuo+xiACdeER/m8vtYL0LYW/M/EIyO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6Iw8sUAAADcAAAADwAAAAAAAAAA&#10;AAAAAAChAgAAZHJzL2Rvd25yZXYueG1sUEsFBgAAAAAEAAQA+QAAAJMDAAAAAA==&#10;" strokecolor="#2e2e2e" strokeweight="0"/>
                  <v:line id="Line 2389" o:spid="_x0000_s1473" style="position:absolute;visibility:visible;mso-wrap-style:square" from="5313,2435" to="5322,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6VacUAAADcAAAADwAAAGRycy9kb3ducmV2LnhtbESPT2sCMRTE7wW/Q3hCbzWraJHVKLal&#10;1ovgX7w+Ns/N4uZl3cR1/famUOhxmJnfMNN5a0vRUO0Lxwr6vQQEceZ0wbmCw/77bQzCB2SNpWNS&#10;8CAP81nnZYqpdnfeUrMLuYgQ9ikqMCFUqZQ+M2TR91xFHL2zqy2GKOtc6hrvEW5LOUiSd2mx4Lhg&#10;sKJPQ9lld7MKluvlx/E2aDZf1cPQz+pyPR2GV6Veu+1iAiJQG/7Df+2VVjAcjeD3TDwCcvY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O6VacUAAADcAAAADwAAAAAAAAAA&#10;AAAAAAChAgAAZHJzL2Rvd25yZXYueG1sUEsFBgAAAAAEAAQA+QAAAJMDAAAAAA==&#10;" strokecolor="#2e2e2e" strokeweight="0"/>
                  <v:line id="Line 2390" o:spid="_x0000_s1474" style="position:absolute;visibility:visible;mso-wrap-style:square" from="5344,2435" to="5353,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wLHsYAAADcAAAADwAAAGRycy9kb3ducmV2LnhtbESPT2sCMRTE7wW/Q3hCbzWrqMhqFNtS&#10;60Vo/YPXx+a5Wdy8rJu4rt/eCIUeh5n5DTNbtLYUDdW+cKyg30tAEGdOF5wr2O++3iYgfEDWWDom&#10;BXfysJh3XmaYanfjX2q2IRcRwj5FBSaEKpXSZ4Ys+p6riKN3crXFEGWdS13jLcJtKQdJMpYWC44L&#10;Biv6MJSdt1erYLVZvR+ug+bns7ob+l6fL8f98KLUa7ddTkEEasN/+K+91gqGozE8z8QjIO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w8Cx7GAAAA3AAAAA8AAAAAAAAA&#10;AAAAAAAAoQIAAGRycy9kb3ducmV2LnhtbFBLBQYAAAAABAAEAPkAAACUAwAAAAA=&#10;" strokecolor="#2e2e2e" strokeweight="0"/>
                  <v:line id="Line 2391" o:spid="_x0000_s1475" style="position:absolute;visibility:visible;mso-wrap-style:square" from="5370,2435" to="5379,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3CuhcYAAADcAAAADwAAAGRycy9kb3ducmV2LnhtbESPT2sCMRTE74V+h/CE3mpWsVVWo1RL&#10;1Uuh/sPrY/PcLG5e1k1c129vCoUeh5n5DTOZtbYUDdW+cKyg101AEGdOF5wr2O++XkcgfEDWWDom&#10;BXfyMJs+P00w1e7GG2q2IRcRwj5FBSaEKpXSZ4Ys+q6riKN3crXFEGWdS13jLcJtKftJ8i4tFhwX&#10;DFa0MJSdt1erYPm9nB+u/ebns7obWq3Pl+N+cFHqpdN+jEEEasN/+K+91goGb0P4PROPgJw+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NwroXGAAAA3AAAAA8AAAAAAAAA&#10;AAAAAAAAoQIAAGRycy9kb3ducmV2LnhtbFBLBQYAAAAABAAEAPkAAACUAwAAAAA=&#10;" strokecolor="#2e2e2e" strokeweight="0"/>
                  <v:line id="Line 2392" o:spid="_x0000_s1476" style="position:absolute;visibility:visible;mso-wrap-style:square" from="5397,2435" to="5406,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8698MAAADcAAAADwAAAGRycy9kb3ducmV2LnhtbERPz2vCMBS+C/4P4Qm7zVTRIV1TcRtz&#10;XgZbdez6aN6aYvNSm1jrf28OA48f3+9sPdhG9NT52rGC2TQBQVw6XXOl4LB/f1yB8AFZY+OYFFzJ&#10;wzofjzJMtbvwN/VFqEQMYZ+iAhNCm0rpS0MW/dS1xJH7c53FEGFXSd3hJYbbRs6T5ElarDk2GGzp&#10;1VB5LM5WwfZz+/Jznvdfb+3V0MfuePo9LE5KPUyGzTOIQEO4i//dO61gsYxr45l4BGR+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LvOvfDAAAA3AAAAA8AAAAAAAAAAAAA&#10;AAAAoQIAAGRycy9kb3ducmV2LnhtbFBLBQYAAAAABAAEAPkAAACRAwAAAAA=&#10;" strokecolor="#2e2e2e" strokeweight="0"/>
                  <v:line id="Line 2393" o:spid="_x0000_s1477" style="position:absolute;visibility:visible;mso-wrap-style:square" from="5419,2439" to="5420,24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OfbMYAAADcAAAADwAAAGRycy9kb3ducmV2LnhtbESPT2sCMRTE74V+h/CE3mpWsUVXo1RL&#10;1Uuh/sPrY/PcLG5e1k1c129vCoUeh5n5DTOZtbYUDdW+cKyg101AEGdOF5wr2O++XocgfEDWWDom&#10;BXfyMJs+P00w1e7GG2q2IRcRwj5FBSaEKpXSZ4Ys+q6riKN3crXFEGWdS13jLcJtKftJ8i4tFhwX&#10;DFa0MJSdt1erYPm9nB+u/ebns7obWq3Pl+N+cFHqpdN+jEEEasN/+K+91goGbyP4PROPgJw+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2jn2zGAAAA3AAAAA8AAAAAAAAA&#10;AAAAAAAAoQIAAGRycy9kb3ducmV2LnhtbFBLBQYAAAAABAAEAPkAAACUAwAAAAA=&#10;" strokecolor="#2e2e2e" strokeweight="0"/>
                  <v:line id="Line 2394" o:spid="_x0000_s1478" style="position:absolute;visibility:visible;mso-wrap-style:square" from="5419,2461" to="5420,24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X8TMIAAADcAAAADwAAAGRycy9kb3ducmV2LnhtbERPy4rCMBTdC/MP4Q6403RERDpGcWbw&#10;sRHUUdxemmtTbG5qE2v9e7MQXB7OezJrbSkaqn3hWMFXPwFBnDldcK7g8L/ojUH4gKyxdEwKHuRh&#10;Nv3oTDDV7s47avYhFzGEfYoKTAhVKqXPDFn0fVcRR+7saoshwjqXusZ7DLelHCTJSFosODYYrOjX&#10;UHbZ36yC5Wb5c7wNmu1f9TC0Wl+up8PwqlT3s51/gwjUhrf45V5rBcNRnB/PxCMgp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vX8TMIAAADcAAAADwAAAAAAAAAAAAAA&#10;AAChAgAAZHJzL2Rvd25yZXYueG1sUEsFBgAAAAAEAAQA+QAAAJADAAAAAA==&#10;" strokecolor="#2e2e2e" strokeweight="0"/>
                  <v:line id="Line 2395" o:spid="_x0000_s1479" style="position:absolute;visibility:visible;mso-wrap-style:square" from="5419,2486" to="5420,2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Z18UAAADcAAAADwAAAGRycy9kb3ducmV2LnhtbESPT4vCMBTE7wt+h/AEb2uqiCzVKOqy&#10;6mXB9Q9eH82zKTYvtYm1fvuNsLDHYWZ+w0znrS1FQ7UvHCsY9BMQxJnTBecKjoev9w8QPiBrLB2T&#10;gid5mM86b1NMtXvwDzX7kIsIYZ+iAhNClUrpM0MWfd9VxNG7uNpiiLLOpa7xEeG2lMMkGUuLBccF&#10;gxWtDGXX/d0qWH+vl6f7sNl9Vk9Dm+31dj6Obkr1uu1iAiJQG/7Df+2tVjAaD+B1Jh4BOfs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lZ18UAAADcAAAADwAAAAAAAAAA&#10;AAAAAAChAgAAZHJzL2Rvd25yZXYueG1sUEsFBgAAAAAEAAQA+QAAAJMDAAAAAA==&#10;" strokecolor="#2e2e2e" strokeweight="0"/>
                  <v:line id="Line 2396" o:spid="_x0000_s1480" style="position:absolute;visibility:visible;mso-wrap-style:square" from="5419,2508" to="5420,25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vHoMUAAADcAAAADwAAAGRycy9kb3ducmV2LnhtbESPQWvCQBSE74L/YXlCb7oxiEh0ldZS&#10;66XQWsXrI/vMBrNvY3aN8d93C4LHYWa+YRarzlaipcaXjhWMRwkI4tzpkgsF+9+P4QyED8gaK8ek&#10;4E4eVst+b4GZdjf+oXYXChEh7DNUYEKoMyl9bsiiH7maOHon11gMUTaF1A3eItxWMk2SqbRYclww&#10;WNPaUH7eXa2Czdfm7XBN2+/3+m7oc3u+HPeTi1Ivg+51DiJQF57hR3urFUymKfyfiUdAL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WvHoMUAAADcAAAADwAAAAAAAAAA&#10;AAAAAAChAgAAZHJzL2Rvd25yZXYueG1sUEsFBgAAAAAEAAQA+QAAAJMDAAAAAA==&#10;" strokecolor="#2e2e2e" strokeweight="0"/>
                  <v:line id="Line 2397" o:spid="_x0000_s1481" style="position:absolute;visibility:visible;mso-wrap-style:square" from="5419,2530" to="5420,25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diO8UAAADcAAAADwAAAGRycy9kb3ducmV2LnhtbESPT2sCMRTE74LfITyht5rVishqFNtS&#10;66XgX7w+Ns/N4uZl3cR1/fZNoeBxmJnfMLNFa0vRUO0LxwoG/QQEceZ0wbmCw/7rdQLCB2SNpWNS&#10;8CAPi3m3M8NUuztvqdmFXEQI+xQVmBCqVEqfGbLo+64ijt7Z1RZDlHUudY33CLelHCbJWFosOC4Y&#10;rOjDUHbZ3ayC1c/q/XgbNpvP6mHoe325ng6jq1IvvXY5BRGoDc/wf3utFYzGb/B3Jh4B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idiO8UAAADcAAAADwAAAAAAAAAA&#10;AAAAAAChAgAAZHJzL2Rvd25yZXYueG1sUEsFBgAAAAAEAAQA+QAAAJMDAAAAAA==&#10;" strokecolor="#2e2e2e" strokeweight="0"/>
                  <v:line id="Line 2398" o:spid="_x0000_s1482" style="position:absolute;visibility:visible;mso-wrap-style:square" from="5419,2552" to="5420,25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c76T8UAAADcAAAADwAAAGRycy9kb3ducmV2LnhtbESPQWvCQBSE74L/YXlCb7pRgkh0ldZS&#10;66XQWsXrI/vMBrNvY3aN8d93C4LHYWa+YRarzlaipcaXjhWMRwkI4tzpkgsF+9+P4QyED8gaK8ek&#10;4E4eVst+b4GZdjf+oXYXChEh7DNUYEKoMyl9bsiiH7maOHon11gMUTaF1A3eItxWcpIkU2mx5Lhg&#10;sKa1ofy8u1oFm6/N2+E6ab/f67uhz+35ctynF6VeBt3rHESgLjzDj/ZWK0inKfyfiUdAL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c76T8UAAADcAAAADwAAAAAAAAAA&#10;AAAAAAChAgAAZHJzL2Rvd25yZXYueG1sUEsFBgAAAAAEAAQA+QAAAJMDAAAAAA==&#10;" strokecolor="#2e2e2e" strokeweight="0"/>
                  <v:line id="Line 2399" o:spid="_x0000_s1483" style="position:absolute;visibility:visible;mso-wrap-style:square" from="5419,2577" to="5420,25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Jf1MYAAADcAAAADwAAAGRycy9kb3ducmV2LnhtbESPT2sCMRTE7wW/Q3hCbzWrqMhqFNtS&#10;60Vo/YPXx+a5Wdy8rJu4rt/eCIUeh5n5DTNbtLYUDdW+cKyg30tAEGdOF5wr2O++3iYgfEDWWDom&#10;BXfysJh3XmaYanfjX2q2IRcRwj5FBSaEKpXSZ4Ys+p6riKN3crXFEGWdS13jLcJtKQdJMpYWC44L&#10;Biv6MJSdt1erYLVZvR+ug+bns7ob+l6fL8f98KLUa7ddTkEEasN/+K+91gqG4xE8z8QjIO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KCX9TGAAAA3AAAAA8AAAAAAAAA&#10;AAAAAAAAoQIAAGRycy9kb3ducmV2LnhtbFBLBQYAAAAABAAEAPkAAACUAwAAAAA=&#10;" strokecolor="#2e2e2e" strokeweight="0"/>
                  <v:line id="Line 2400" o:spid="_x0000_s1484" style="position:absolute;visibility:visible;mso-wrap-style:square" from="5419,2599" to="5420,26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DBo8UAAADcAAAADwAAAGRycy9kb3ducmV2LnhtbESPQWvCQBSE74L/YXlCb7pRJEjqKq2i&#10;9SK01tLrI/uaDWbfxuwa4793C4LHYWa+YebLzlaipcaXjhWMRwkI4tzpkgsFx+/NcAbCB2SNlWNS&#10;cCMPy0W/N8dMuyt/UXsIhYgQ9hkqMCHUmZQ+N2TRj1xNHL0/11gMUTaF1A1eI9xWcpIkqbRYclww&#10;WNPKUH46XKyC7X77/nOZtJ/r+mboY3c6/x6nZ6VeBt3bK4hAXXiGH+2dVjBNU/g/E4+AX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lDBo8UAAADcAAAADwAAAAAAAAAA&#10;AAAAAAChAgAAZHJzL2Rvd25yZXYueG1sUEsFBgAAAAAEAAQA+QAAAJMDAAAAAA==&#10;" strokecolor="#2e2e2e" strokeweight="0"/>
                  <v:line id="Line 2401" o:spid="_x0000_s1485" style="position:absolute;visibility:visible;mso-wrap-style:square" from="5419,2621" to="5420,26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xkOMUAAADcAAAADwAAAGRycy9kb3ducmV2LnhtbESPT2sCMRTE7wW/Q3hCbzWriJXVKLal&#10;1ovgX7w+Ns/N4uZl3cR1/famUOhxmJnfMNN5a0vRUO0Lxwr6vQQEceZ0wbmCw/77bQzCB2SNpWNS&#10;8CAP81nnZYqpdnfeUrMLuYgQ9ikqMCFUqZQ+M2TR91xFHL2zqy2GKOtc6hrvEW5LOUiSkbRYcFww&#10;WNGnoeyyu1kFy/Xy43gbNJuv6mHoZ3W5ng7Dq1Kv3XYxARGoDf/hv/ZKKxiO3uH3TDwCcvY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RxkOMUAAADcAAAADwAAAAAAAAAA&#10;AAAAAAChAgAAZHJzL2Rvd25yZXYueG1sUEsFBgAAAAAEAAQA+QAAAJMDAAAAAA==&#10;" strokecolor="#2e2e2e" strokeweight="0"/>
                  <v:line id="Line 2402" o:spid="_x0000_s1486" style="position:absolute;visibility:visible;mso-wrap-style:square" from="5419,2646" to="5420,26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PwSsIAAADcAAAADwAAAGRycy9kb3ducmV2LnhtbERPy4rCMBTdC/MP4Q6403RERDpGcWbw&#10;sRHUUdxemmtTbG5qE2v9e7MQXB7OezJrbSkaqn3hWMFXPwFBnDldcK7g8L/ojUH4gKyxdEwKHuRh&#10;Nv3oTDDV7s47avYhFzGEfYoKTAhVKqXPDFn0fVcRR+7saoshwjqXusZ7DLelHCTJSFosODYYrOjX&#10;UHbZ36yC5Wb5c7wNmu1f9TC0Wl+up8PwqlT3s51/gwjUhrf45V5rBcNRXBvPxCMgp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IPwSsIAAADcAAAADwAAAAAAAAAAAAAA&#10;AAChAgAAZHJzL2Rvd25yZXYueG1sUEsFBgAAAAAEAAQA+QAAAJADAAAAAA==&#10;" strokecolor="#2e2e2e" strokeweight="0"/>
                  <v:line id="Line 2403" o:spid="_x0000_s1487" style="position:absolute;visibility:visible;mso-wrap-style:square" from="5419,2668" to="5420,26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9V0cUAAADcAAAADwAAAGRycy9kb3ducmV2LnhtbESPT2sCMRTE7wW/Q3hCbzWriNTVKLal&#10;1ovgX7w+Ns/N4uZl3cR1/famUOhxmJnfMNN5a0vRUO0Lxwr6vQQEceZ0wbmCw/777R2ED8gaS8ek&#10;4EEe5rPOyxRT7e68pWYXchEh7FNUYEKoUil9Zsii77mKOHpnV1sMUda51DXeI9yWcpAkI2mx4Lhg&#10;sKJPQ9lld7MKluvlx/E2aDZf1cPQz+pyPR2GV6Veu+1iAiJQG/7Df+2VVjAcjeH3TDwCcvY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89V0cUAAADcAAAADwAAAAAAAAAA&#10;AAAAAAChAgAAZHJzL2Rvd25yZXYueG1sUEsFBgAAAAAEAAQA+QAAAJMDAAAAAA==&#10;" strokecolor="#2e2e2e" strokeweight="0"/>
                  <v:line id="Line 2404" o:spid="_x0000_s1488" style="position:absolute;visibility:visible;mso-wrap-style:square" from="5419,2690" to="5420,26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xqkcMAAADcAAAADwAAAGRycy9kb3ducmV2LnhtbERPz2vCMBS+C/4P4Qm7zVQRJ11TcRtz&#10;XgZbdez6aN6aYvNSm1jrf28OA48f3+9sPdhG9NT52rGC2TQBQVw6XXOl4LB/f1yB8AFZY+OYFFzJ&#10;wzofjzJMtbvwN/VFqEQMYZ+iAhNCm0rpS0MW/dS1xJH7c53FEGFXSd3hJYbbRs6TZCkt1hwbDLb0&#10;aqg8FmerYPu5ffk5z/uvt/Zq6GN3PP0eFielHibD5hlEoCHcxf/unVaweIrz45l4BGR+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csapHDAAAA3AAAAA8AAAAAAAAAAAAA&#10;AAAAoQIAAGRycy9kb3ducmV2LnhtbFBLBQYAAAAABAAEAPkAAACRAwAAAAA=&#10;" strokecolor="#2e2e2e" strokeweight="0"/>
                  <v:line id="Line 2405" o:spid="_x0000_s1489" style="position:absolute;visibility:visible;mso-wrap-style:square" from="5419,2716" to="5420,27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DPCsUAAADcAAAADwAAAGRycy9kb3ducmV2LnhtbESPT2sCMRTE7wW/Q3iF3mpWEZWtUWpL&#10;1Yvgv+L1sXluFjcv6yau67c3QqHHYWZ+w0xmrS1FQ7UvHCvodRMQxJnTBecKDvuf9zEIH5A1lo5J&#10;wZ08zKadlwmm2t14S80u5CJC2KeowIRQpVL6zJBF33UVcfROrrYYoqxzqWu8RbgtZT9JhtJiwXHB&#10;YEVfhrLz7moVLNaL+e+132y+q7uh5ep8OR4GF6XeXtvPDxCB2vAf/muvtILBqAfPM/EIyO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GDPCsUAAADcAAAADwAAAAAAAAAA&#10;AAAAAAChAgAAZHJzL2Rvd25yZXYueG1sUEsFBgAAAAAEAAQA+QAAAJMDAAAAAA==&#10;" strokecolor="#2e2e2e" strokeweight="0"/>
                  <v:line id="Line 2406" o:spid="_x0000_s1490" style="position:absolute;visibility:visible;mso-wrap-style:square" from="5419,2737" to="5420,2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JRfcUAAADcAAAADwAAAGRycy9kb3ducmV2LnhtbESPQWvCQBSE74L/YXmF3uqmQVRSV6kt&#10;VS+CWkuvj+xrNph9G7NrjP/eFQoeh5n5hpnOO1uJlhpfOlbwOkhAEOdOl1woOHx/vUxA+ICssXJM&#10;Cq7kYT7r96aYaXfhHbX7UIgIYZ+hAhNCnUnpc0MW/cDVxNH7c43FEGVTSN3gJcJtJdMkGUmLJccF&#10;gzV9GMqP+7NVsNwsFz/ntN1+1ldDq/Xx9HsYnpR6fure30AE6sIj/N9eawXDcQr3M/EIyN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LJRfcUAAADcAAAADwAAAAAAAAAA&#10;AAAAAAChAgAAZHJzL2Rvd25yZXYueG1sUEsFBgAAAAAEAAQA+QAAAJMDAAAAAA==&#10;" strokecolor="#2e2e2e" strokeweight="0"/>
                  <v:line id="Line 2407" o:spid="_x0000_s1491" style="position:absolute;visibility:visible;mso-wrap-style:square" from="5419,2759" to="5420,2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705scAAADcAAAADwAAAGRycy9kb3ducmV2LnhtbESPW2vCQBSE3wv9D8sRfGs2WmlLdJVe&#10;8PIiWKv4esges8Hs2ZhdY/z3bqHQx2FmvmEms85WoqXGl44VDJIUBHHudMmFgt3P/OkNhA/IGivH&#10;pOBGHmbTx4cJZtpd+ZvabShEhLDPUIEJoc6k9Lkhiz5xNXH0jq6xGKJsCqkbvEa4reQwTV+kxZLj&#10;gsGaPg3lp+3FKlisFx/7y7DdfNU3Q8vV6XzYjc5K9Xvd+xhEoC78h//aK61g9PoMv2fiEZDT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vTmxwAAANwAAAAPAAAAAAAA&#10;AAAAAAAAAKECAABkcnMvZG93bnJldi54bWxQSwUGAAAAAAQABAD5AAAAlQMAAAAA&#10;" strokecolor="#2e2e2e" strokeweight="0"/>
                  <v:line id="Line 2408" o:spid="_x0000_s1492" style="position:absolute;visibility:visible;mso-wrap-style:square" from="5419,2781" to="5420,2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dsksUAAADcAAAADwAAAGRycy9kb3ducmV2LnhtbESPT2vCQBTE74LfYXmF3uqmElqJrlJb&#10;ar0I/sXrI/uaDWbfxuwa47d3CwWPw8z8hpnMOluJlhpfOlbwOkhAEOdOl1wo2O++X0YgfEDWWDkm&#10;BTfyMJv2exPMtLvyhtptKESEsM9QgQmhzqT0uSGLfuBq4uj9usZiiLIppG7wGuG2ksMkeZMWS44L&#10;Bmv6NJSftherYLFazA+XYbv+qm+Gfpan83GfnpV6fuo+xiACdeER/m8vtYL0PYW/M/EIyO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BdsksUAAADcAAAADwAAAAAAAAAA&#10;AAAAAAChAgAAZHJzL2Rvd25yZXYueG1sUEsFBgAAAAAEAAQA+QAAAJMDAAAAAA==&#10;" strokecolor="#2e2e2e" strokeweight="0"/>
                  <v:line id="Line 2409" o:spid="_x0000_s1493" style="position:absolute;visibility:visible;mso-wrap-style:square" from="5419,2807" to="5420,2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vJCcYAAADcAAAADwAAAGRycy9kb3ducmV2LnhtbESPT2sCMRTE74V+h/CE3mpWsVVWo1RL&#10;1Uuh/sPrY/PcLG5e1k1c129vCoUeh5n5DTOZtbYUDdW+cKyg101AEGdOF5wr2O++XkcgfEDWWDom&#10;BXfyMJs+P00w1e7GG2q2IRcRwj5FBSaEKpXSZ4Ys+q6riKN3crXFEGWdS13jLcJtKftJ8i4tFhwX&#10;DFa0MJSdt1erYPm9nB+u/ebns7obWq3Pl+N+cFHqpdN+jEEEasN/+K+91goGwzf4PROPgJw+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dbyQnGAAAA3AAAAA8AAAAAAAAA&#10;AAAAAAAAoQIAAGRycy9kb3ducmV2LnhtbFBLBQYAAAAABAAEAPkAAACUAwAAAAA=&#10;" strokecolor="#2e2e2e" strokeweight="0"/>
                  <v:line id="Line 2410" o:spid="_x0000_s1494" style="position:absolute;visibility:visible;mso-wrap-style:square" from="5419,2828" to="5420,28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4lXfsUAAADcAAAADwAAAGRycy9kb3ducmV2LnhtbESPT2sCMRTE7wW/Q3hCbzWriJXVKLal&#10;1ovgX7w+Ns/N4uZl3cR1/famUOhxmJnfMNN5a0vRUO0Lxwr6vQQEceZ0wbmCw/77bQzCB2SNpWNS&#10;8CAP81nnZYqpdnfeUrMLuYgQ9ikqMCFUqZQ+M2TR91xFHL2zqy2GKOtc6hrvEW5LOUiSkbRYcFww&#10;WNGnoeyyu1kFy/Xy43gbNJuv6mHoZ3W5ng7Dq1Kv3XYxARGoDf/hv/ZKKxi+j+D3TDwCcvY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4lXfsUAAADcAAAADwAAAAAAAAAA&#10;AAAAAAChAgAAZHJzL2Rvd25yZXYueG1sUEsFBgAAAAAEAAQA+QAAAJMDAAAAAA==&#10;" strokecolor="#2e2e2e" strokeweight="0"/>
                  <v:line id="Line 2411" o:spid="_x0000_s1495" style="position:absolute;visibility:visible;mso-wrap-style:square" from="5419,2850" to="5420,2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Xy5cYAAADcAAAADwAAAGRycy9kb3ducmV2LnhtbESPT2sCMRTE7wW/Q3hCbzWriMpqFNtS&#10;60Vo/YPXx+a5Wdy8rJu4rt/eCIUeh5n5DTNbtLYUDdW+cKyg30tAEGdOF5wr2O++3iYgfEDWWDom&#10;BXfysJh3XmaYanfjX2q2IRcRwj5FBSaEKpXSZ4Ys+p6riKN3crXFEGWdS13jLcJtKQdJMpIWC44L&#10;Biv6MJSdt1erYLVZvR+ug+bns7ob+l6fL8f98KLUa7ddTkEEasN/+K+91gqG4zE8z8QjIO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jF8uXGAAAA3AAAAA8AAAAAAAAA&#10;AAAAAAAAoQIAAGRycy9kb3ducmV2LnhtbFBLBQYAAAAABAAEAPkAAACUAwAAAAA=&#10;" strokecolor="#2e2e2e" strokeweight="0"/>
                  <v:line id="Line 2412" o:spid="_x0000_s1496" style="position:absolute;visibility:visible;mso-wrap-style:square" from="5419,2876" to="5420,28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Vpml8MAAADcAAAADwAAAGRycy9kb3ducmV2LnhtbERPz2vCMBS+C/4P4Qm7zVQRJ11TcRtz&#10;XgZbdez6aN6aYvNSm1jrf28OA48f3+9sPdhG9NT52rGC2TQBQVw6XXOl4LB/f1yB8AFZY+OYFFzJ&#10;wzofjzJMtbvwN/VFqEQMYZ+iAhNCm0rpS0MW/dS1xJH7c53FEGFXSd3hJYbbRs6TZCkt1hwbDLb0&#10;aqg8FmerYPu5ffk5z/uvt/Zq6GN3PP0eFielHibD5hlEoCHcxf/unVaweIpr45l4BGR+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laZpfDAAAA3AAAAA8AAAAAAAAAAAAA&#10;AAAAoQIAAGRycy9kb3ducmV2LnhtbFBLBQYAAAAABAAEAPkAAACRAwAAAAA=&#10;" strokecolor="#2e2e2e" strokeweight="0"/>
                  <v:line id="Line 2413" o:spid="_x0000_s1497" style="position:absolute;visibility:visible;mso-wrap-style:square" from="5419,2898" to="5420,29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bDDMYAAADcAAAADwAAAGRycy9kb3ducmV2LnhtbESPT2sCMRTE74V+h/CE3mpWkVZXo1RL&#10;1Uuh/sPrY/PcLG5e1k1c129vCoUeh5n5DTOZtbYUDdW+cKyg101AEGdOF5wr2O++XocgfEDWWDom&#10;BXfyMJs+P00w1e7GG2q2IRcRwj5FBSaEKpXSZ4Ys+q6riKN3crXFEGWdS13jLcJtKftJ8iYtFhwX&#10;DFa0MJSdt1erYPm9nB+u/ebns7obWq3Pl+N+cFHqpdN+jEEEasN/+K+91goG7yP4PROPgJw+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YWwwzGAAAA3AAAAA8AAAAAAAAA&#10;AAAAAAAAoQIAAGRycy9kb3ducmV2LnhtbFBLBQYAAAAABAAEAPkAAACUAwAAAAA=&#10;" strokecolor="#2e2e2e" strokeweight="0"/>
                  <v:line id="Line 2414" o:spid="_x0000_s1498" style="position:absolute;visibility:visible;mso-wrap-style:square" from="5419,2919" to="5420,29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katsEAAADcAAAADwAAAGRycy9kb3ducmV2LnhtbERPy4rCMBTdD/gP4QqzG1NFRKpRRmXU&#10;jeBrmO2ludMUm5vaxFr/3iwEl4fzns5bW4qGal84VtDvJSCIM6cLzhWcTz9fYxA+IGssHZOCB3mY&#10;zzofU0y1u/OBmmPIRQxhn6ICE0KVSukzQxZ9z1XEkft3tcUQYZ1LXeM9httSDpJkJC0WHBsMVrQ0&#10;lF2ON6tgvVsvfm+DZr+qHoY228v17zy8KvXZbb8nIAK14S1+ubdawXAc58cz8QjI2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i+Rq2wQAAANwAAAAPAAAAAAAAAAAAAAAA&#10;AKECAABkcnMvZG93bnJldi54bWxQSwUGAAAAAAQABAD5AAAAjwMAAAAA&#10;" strokecolor="#2e2e2e" strokeweight="0"/>
                  <v:line id="Line 2415" o:spid="_x0000_s1499" style="position:absolute;visibility:visible;mso-wrap-style:square" from="5419,2945" to="5420,2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W/LcUAAADcAAAADwAAAGRycy9kb3ducmV2LnhtbESPQWvCQBSE7wX/w/IKvdWNIiKpa2gt&#10;tV6EahWvj+xrNiT7NmbXGP+9KxQ8DjPzDTPPeluLjlpfOlYwGiYgiHOnSy4U7H+/XmcgfEDWWDsm&#10;BVfykC0GT3NMtbvwlrpdKESEsE9RgQmhSaX0uSGLfuga4uj9udZiiLItpG7xEuG2luMkmUqLJccF&#10;gw0tDeXV7mwVrDarj8N53P18NldD3+vqdNxPTkq9PPfvbyAC9eER/m+vtYLJbAT3M/EIyM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bW/LcUAAADcAAAADwAAAAAAAAAA&#10;AAAAAAChAgAAZHJzL2Rvd25yZXYueG1sUEsFBgAAAAAEAAQA+QAAAJMDAAAAAA==&#10;" strokecolor="#2e2e2e" strokeweight="0"/>
                  <v:line id="Line 2416" o:spid="_x0000_s1500" style="position:absolute;visibility:visible;mso-wrap-style:square" from="5419,2967" to="5420,29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chWsUAAADcAAAADwAAAGRycy9kb3ducmV2LnhtbESPQWvCQBSE74L/YXlCb7oxiEjqKq2i&#10;9VKw1tLrI/uaDWbfxuwa4793C4LHYWa+YebLzlaipcaXjhWMRwkI4tzpkgsFx+/NcAbCB2SNlWNS&#10;cCMPy0W/N8dMuyt/UXsIhYgQ9hkqMCHUmZQ+N2TRj1xNHL0/11gMUTaF1A1eI9xWMk2SqbRYclww&#10;WNPKUH46XKyC7ef2/eeStvt1fTP0sTudf4+Ts1Ivg+7tFUSgLjzDj/ZOK5jMUvg/E4+AX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WchWsUAAADcAAAADwAAAAAAAAAA&#10;AAAAAAChAgAAZHJzL2Rvd25yZXYueG1sUEsFBgAAAAAEAAQA+QAAAJMDAAAAAA==&#10;" strokecolor="#2e2e2e" strokeweight="0"/>
                  <v:line id="Line 2417" o:spid="_x0000_s1501" style="position:absolute;visibility:visible;mso-wrap-style:square" from="5419,2989" to="5420,29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iuEwcUAAADcAAAADwAAAGRycy9kb3ducmV2LnhtbESPT2sCMRTE74LfITyhN81qpchqFNtS&#10;66XgX7w+Ns/N4uZl3cR1/fZNoeBxmJnfMLNFa0vRUO0LxwqGgwQEceZ0wbmCw/6rPwHhA7LG0jEp&#10;eJCHxbzbmWGq3Z231OxCLiKEfYoKTAhVKqXPDFn0A1cRR+/saoshyjqXusZ7hNtSjpLkTVosOC4Y&#10;rOjDUHbZ3ayC1c/q/XgbNZvP6mHoe325ng7jq1IvvXY5BRGoDc/wf3utFYwnr/B3Jh4B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iuEwcUAAADcAAAADwAAAAAAAAAA&#10;AAAAAAChAgAAZHJzL2Rvd25yZXYueG1sUEsFBgAAAAAEAAQA+QAAAJMDAAAAAA==&#10;" strokecolor="#2e2e2e" strokeweight="0"/>
                  <v:line id="Line 2418" o:spid="_x0000_s1502" style="position:absolute;visibility:visible;mso-wrap-style:square" from="5419,3014" to="5420,30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IctcUAAADcAAAADwAAAGRycy9kb3ducmV2LnhtbESPQWvCQBSE74L/YXlCb7pRgkjqKq2i&#10;9VKw1tLrI/uaDWbfxuwa4793C4LHYWa+YebLzlaipcaXjhWMRwkI4tzpkgsFx+/NcAbCB2SNlWNS&#10;cCMPy0W/N8dMuyt/UXsIhYgQ9hkqMCHUmZQ+N2TRj1xNHL0/11gMUTaF1A1eI9xWcpIkU2mx5Lhg&#10;sKaVofx0uFgF28/t+89l0u7X9c3Qx+50/j2mZ6VeBt3bK4hAXXiGH+2dVpDOUvg/E4+AX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cIctcUAAADcAAAADwAAAAAAAAAA&#10;AAAAAAChAgAAZHJzL2Rvd25yZXYueG1sUEsFBgAAAAAEAAQA+QAAAJMDAAAAAA==&#10;" strokecolor="#2e2e2e" strokeweight="0"/>
                  <v:line id="Line 2419" o:spid="_x0000_s1503" style="position:absolute;visibility:visible;mso-wrap-style:square" from="5419,3036" to="5420,30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65LsUAAADcAAAADwAAAGRycy9kb3ducmV2LnhtbESPT2sCMRTE7wW/Q3hCbzWraJHVKLal&#10;1otQ/+H1sXluFjcv6yau67c3QqHHYWZ+w0znrS1FQ7UvHCvo9xIQxJnTBecK9rvvtzEIH5A1lo5J&#10;wZ08zGedlymm2t14Q8025CJC2KeowIRQpVL6zJBF33MVcfROrrYYoqxzqWu8Rbgt5SBJ3qXFguOC&#10;wYo+DWXn7dUqWK6XH4froPn9qu6Gflbny3E/vCj12m0XExCB2vAf/muvtILheATPM/EIy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o65LsUAAADcAAAADwAAAAAAAAAA&#10;AAAAAAChAgAAZHJzL2Rvd25yZXYueG1sUEsFBgAAAAAEAAQA+QAAAJMDAAAAAA==&#10;" strokecolor="#2e2e2e" strokeweight="0"/>
                  <v:line id="Line 2420" o:spid="_x0000_s1504" style="position:absolute;visibility:visible;mso-wrap-style:square" from="5419,3058" to="5420,30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wnWcUAAADcAAAADwAAAGRycy9kb3ducmV2LnhtbESPQWvCQBSE74L/YXlCb7qpiEjqJrRK&#10;rZeCtYrXR/Y1G8y+jdk1xn/fLQg9DjPzDbPMe1uLjlpfOVbwPElAEBdOV1wqOHy/jxcgfEDWWDsm&#10;BXfykGfDwRJT7W78Rd0+lCJC2KeowITQpFL6wpBFP3ENcfR+XGsxRNmWUrd4i3Bby2mSzKXFiuOC&#10;wYZWhorz/moVbD43b8frtNutm7uhj+35cjrMLko9jfrXFxCB+vAffrS3WsFsMYe/M/EIy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lwnWcUAAADcAAAADwAAAAAAAAAA&#10;AAAAAAChAgAAZHJzL2Rvd25yZXYueG1sUEsFBgAAAAAEAAQA+QAAAJMDAAAAAA==&#10;" strokecolor="#2e2e2e" strokeweight="0"/>
                  <v:line id="Line 2421" o:spid="_x0000_s1505" style="position:absolute;visibility:visible;mso-wrap-style:square" from="5419,3080" to="5420,30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CCwsUAAADcAAAADwAAAGRycy9kb3ducmV2LnhtbESPT2sCMRTE7wW/Q3hCbzWriJXVKLal&#10;1otQ/+H1sXluFjcv6yau67c3QqHHYWZ+w0znrS1FQ7UvHCvo9xIQxJnTBecK9rvvtzEIH5A1lo5J&#10;wZ08zGedlymm2t14Q8025CJC2KeowIRQpVL6zJBF33MVcfROrrYYoqxzqWu8Rbgt5SBJRtJiwXHB&#10;YEWfhrLz9moVLNfLj8N10Px+VXdDP6vz5bgfXpR67baLCYhAbfgP/7VXWsFw/A7PM/EIy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RCCwsUAAADcAAAADwAAAAAAAAAA&#10;AAAAAAChAgAAZHJzL2Rvd25yZXYueG1sUEsFBgAAAAAEAAQA+QAAAJMDAAAAAA==&#10;" strokecolor="#2e2e2e" strokeweight="0"/>
                  <v:line id="Line 2422" o:spid="_x0000_s1506" style="position:absolute;visibility:visible;mso-wrap-style:square" from="5419,3105" to="5420,3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I8WsMEAAADcAAAADwAAAGRycy9kb3ducmV2LnhtbERPy4rCMBTdD/gP4QqzG1NFRKpRRmXU&#10;jeBrmO2ludMUm5vaxFr/3iwEl4fzns5bW4qGal84VtDvJSCIM6cLzhWcTz9fYxA+IGssHZOCB3mY&#10;zzofU0y1u/OBmmPIRQxhn6ICE0KVSukzQxZ9z1XEkft3tcUQYZ1LXeM9httSDpJkJC0WHBsMVrQ0&#10;lF2ON6tgvVsvfm+DZr+qHoY228v17zy8KvXZbb8nIAK14S1+ubdawXAc18Yz8QjI2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jxawwQAAANwAAAAPAAAAAAAAAAAAAAAA&#10;AKECAABkcnMvZG93bnJldi54bWxQSwUGAAAAAAQABAD5AAAAjwMAAAAA&#10;" strokecolor="#2e2e2e" strokeweight="0"/>
                  <v:line id="Line 2423" o:spid="_x0000_s1507" style="position:absolute;visibility:visible;mso-wrap-style:square" from="5419,3127" to="5420,3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8OzK8YAAADcAAAADwAAAGRycy9kb3ducmV2LnhtbESPT2sCMRTE7wW/Q3hCbzWriOhqFNtS&#10;60Vo/YPXx+a5Wdy8rJu4rt/eCIUeh5n5DTNbtLYUDdW+cKyg30tAEGdOF5wr2O++3sYgfEDWWDom&#10;BXfysJh3XmaYanfjX2q2IRcRwj5FBSaEKpXSZ4Ys+p6riKN3crXFEGWdS13jLcJtKQdJMpIWC44L&#10;Biv6MJSdt1erYLVZvR+ug+bns7ob+l6fL8f98KLUa7ddTkEEasN/+K+91gqG4wk8z8QjIO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PDsyvGAAAA3AAAAA8AAAAAAAAA&#10;AAAAAAAAoQIAAGRycy9kb3ducmV2LnhtbFBLBQYAAAAABAAEAPkAAACUAwAAAAA=&#10;" strokecolor="#2e2e2e" strokeweight="0"/>
                  <v:line id="Line 2424" o:spid="_x0000_s1508" style="position:absolute;visibility:visible;mso-wrap-style:square" from="5419,3149" to="5420,3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CMa8MAAADcAAAADwAAAGRycy9kb3ducmV2LnhtbERPz2vCMBS+C/4P4Qm7zVQRmV1TcRtz&#10;XgZbdez6aN6aYvNSm1jrf28OA48f3+9sPdhG9NT52rGC2TQBQVw6XXOl4LB/f3wC4QOyxsYxKbiS&#10;h3U+HmWYanfhb+qLUIkYwj5FBSaENpXSl4Ys+qlriSP35zqLIcKukrrDSwy3jZwnyVJarDk2GGzp&#10;1VB5LM5WwfZz+/Jznvdfb+3V0MfuePo9LE5KPUyGzTOIQEO4i//dO61gsYrz45l4BGR+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cgjGvDAAAA3AAAAA8AAAAAAAAAAAAA&#10;AAAAoQIAAGRycy9kb3ducmV2LnhtbFBLBQYAAAAABAAEAPkAAACRAwAAAAA=&#10;" strokecolor="#2e2e2e" strokeweight="0"/>
                  <v:line id="Line 2425" o:spid="_x0000_s1509" style="position:absolute;visibility:visible;mso-wrap-style:square" from="5419,3174" to="5420,31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wp8MUAAADcAAAADwAAAGRycy9kb3ducmV2LnhtbESPT2sCMRTE7wW/Q3iF3mpWEdGtUWpL&#10;1Yvgv+L1sXluFjcv6yau67c3QqHHYWZ+w0xmrS1FQ7UvHCvodRMQxJnTBecKDvuf9xEIH5A1lo5J&#10;wZ08zKadlwmm2t14S80u5CJC2KeowIRQpVL6zJBF33UVcfROrrYYoqxzqWu8RbgtZT9JhtJiwXHB&#10;YEVfhrLz7moVLNaL+e+132y+q7uh5ep8OR4GF6XeXtvPDxCB2vAf/muvtILBuAfPM/EIyO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Gwp8MUAAADcAAAADwAAAAAAAAAA&#10;AAAAAAChAgAAZHJzL2Rvd25yZXYueG1sUEsFBgAAAAAEAAQA+QAAAJMDAAAAAA==&#10;" strokecolor="#2e2e2e" strokeweight="0"/>
                  <v:line id="Line 2426" o:spid="_x0000_s1510" style="position:absolute;visibility:visible;mso-wrap-style:square" from="5419,3196" to="5420,3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63h8UAAADcAAAADwAAAGRycy9kb3ducmV2LnhtbESPQWvCQBSE74L/YXmF3uqmQURTV6kt&#10;VS+CWkuvj+xrNph9G7NrjP/eFQoeh5n5hpnOO1uJlhpfOlbwOkhAEOdOl1woOHx/vYxB+ICssXJM&#10;Cq7kYT7r96aYaXfhHbX7UIgIYZ+hAhNCnUnpc0MW/cDVxNH7c43FEGVTSN3gJcJtJdMkGUmLJccF&#10;gzV9GMqP+7NVsNwsFz/ntN1+1ldDq/Xx9HsYnpR6fure30AE6sIj/N9eawXDSQr3M/EIyN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L63h8UAAADcAAAADwAAAAAAAAAA&#10;AAAAAAChAgAAZHJzL2Rvd25yZXYueG1sUEsFBgAAAAAEAAQA+QAAAJMDAAAAAA==&#10;" strokecolor="#2e2e2e" strokeweight="0"/>
                  <v:line id="Line 2427" o:spid="_x0000_s1511" style="position:absolute;visibility:visible;mso-wrap-style:square" from="5419,3218" to="5420,32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SHMcAAADcAAAADwAAAGRycy9kb3ducmV2LnhtbESPW2vCQBSE3wv9D8sRfGs2WiltdJVe&#10;8PIiWKv4esges8Hs2ZhdY/z3bqHQx2FmvmEms85WoqXGl44VDJIUBHHudMmFgt3P/OkVhA/IGivH&#10;pOBGHmbTx4cJZtpd+ZvabShEhLDPUIEJoc6k9Lkhiz5xNXH0jq6xGKJsCqkbvEa4reQwTV+kxZLj&#10;gsGaPg3lp+3FKlisFx/7y7DdfNU3Q8vV6XzYjc5K9Xvd+xhEoC78h//aK61g9PYMv2fiEZDT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8hIcxwAAANwAAAAPAAAAAAAA&#10;AAAAAAAAAKECAABkcnMvZG93bnJldi54bWxQSwUGAAAAAAQABAD5AAAAlQMAAAAA&#10;" strokecolor="#2e2e2e" strokeweight="0"/>
                  <v:line id="Line 2428" o:spid="_x0000_s1512" style="position:absolute;visibility:visible;mso-wrap-style:square" from="5419,3243" to="5420,32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uKaMUAAADcAAAADwAAAGRycy9kb3ducmV2LnhtbESPT2vCQBTE74LfYXmF3uqmEkqNrlJb&#10;ar0I/sXrI/uaDWbfxuwa47d3CwWPw8z8hpnMOluJlhpfOlbwOkhAEOdOl1wo2O++X95B+ICssXJM&#10;Cm7kYTbt9yaYaXflDbXbUIgIYZ+hAhNCnUnpc0MW/cDVxNH7dY3FEGVTSN3gNcJtJYdJ8iYtlhwX&#10;DNb0aSg/bS9WwWK1mB8uw3b9Vd8M/SxP5+M+PSv1/NR9jEEE6sIj/N9eagXpKIW/M/EIyO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BuKaMUAAADcAAAADwAAAAAAAAAA&#10;AAAAAAChAgAAZHJzL2Rvd25yZXYueG1sUEsFBgAAAAAEAAQA+QAAAJMDAAAAAA==&#10;" strokecolor="#2e2e2e" strokeweight="0"/>
                  <v:line id="Line 2429" o:spid="_x0000_s1513" style="position:absolute;visibility:visible;mso-wrap-style:square" from="5419,3265" to="5420,32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1cv88YAAADcAAAADwAAAGRycy9kb3ducmV2LnhtbESPT2sCMRTE74V+h/CE3mpWsUVXo1RL&#10;1Uuh/sPrY/PcLG5e1k1c129vCoUeh5n5DTOZtbYUDdW+cKyg101AEGdOF5wr2O++XocgfEDWWDom&#10;BXfyMJs+P00w1e7GG2q2IRcRwj5FBSaEKpXSZ4Ys+q6riKN3crXFEGWdS13jLcJtKftJ8i4tFhwX&#10;DFa0MJSdt1erYPm9nB+u/ebns7obWq3Pl+N+cFHqpdN+jEEEasN/+K+91goGozf4PROPgJw+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dXL/PGAAAA3AAAAA8AAAAAAAAA&#10;AAAAAAAAoQIAAGRycy9kb3ducmV2LnhtbFBLBQYAAAAABAAEAPkAAACUAwAAAAA=&#10;" strokecolor="#2e2e2e" strokeweight="0"/>
                  <v:line id="Line 2430" o:spid="_x0000_s1514" style="position:absolute;visibility:visible;mso-wrap-style:square" from="5419,3287" to="5420,32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WxhMUAAADcAAAADwAAAGRycy9kb3ducmV2LnhtbESPT2sCMRTE7wW/Q3hCbzWriNTVKLal&#10;1ovgX7w+Ns/N4uZl3cR1/famUOhxmJnfMNN5a0vRUO0Lxwr6vQQEceZ0wbmCw/777R2ED8gaS8ek&#10;4EEe5rPOyxRT7e68pWYXchEh7FNUYEKoUil9Zsii77mKOHpnV1sMUda51DXeI9yWcpAkI2mx4Lhg&#10;sKJPQ9lld7MKluvlx/E2aDZf1cPQz+pyPR2GV6Veu+1iAiJQG/7Df+2VVjAcj+D3TDwCcvY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4WxhMUAAADcAAAADwAAAAAAAAAA&#10;AAAAAAChAgAAZHJzL2Rvd25yZXYueG1sUEsFBgAAAAAEAAQA+QAAAJMDAAAAAA==&#10;" strokecolor="#2e2e2e" strokeweight="0"/>
                  <v:line id="Line 2431" o:spid="_x0000_s1515" style="position:absolute;visibility:visible;mso-wrap-style:square" from="5419,3309" to="5420,33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kUH8YAAADcAAAADwAAAGRycy9kb3ducmV2LnhtbESPT2sCMRTE74V+h/CE3mpWkVZXo1RL&#10;1Uuh/sPrY/PcLG5e1k1c129vCoUeh5n5DTOZtbYUDdW+cKyg101AEGdOF5wr2O++XocgfEDWWDom&#10;BXfyMJs+P00w1e7GG2q2IRcRwj5FBSaEKpXSZ4Ys+q6riKN3crXFEGWdS13jLcJtKftJ8iYtFhwX&#10;DFa0MJSdt1erYPm9nB+u/ebns7obWq3Pl+N+cFHqpdN+jEEEasN/+K+91goGo3f4PROPgJw+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jJFB/GAAAA3AAAAA8AAAAAAAAA&#10;AAAAAAAAoQIAAGRycy9kb3ducmV2LnhtbFBLBQYAAAAABAAEAPkAAACUAwAAAAA=&#10;" strokecolor="#2e2e2e" strokeweight="0"/>
                  <v:line id="Line 2432" o:spid="_x0000_s1516" style="position:absolute;visibility:visible;mso-wrap-style:square" from="5419,3334" to="5420,33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aAbcMAAADcAAAADwAAAGRycy9kb3ducmV2LnhtbERPz2vCMBS+C/4P4Qm7zVQRmV1TcRtz&#10;XgZbdez6aN6aYvNSm1jrf28OA48f3+9sPdhG9NT52rGC2TQBQVw6XXOl4LB/f3wC4QOyxsYxKbiS&#10;h3U+HmWYanfhb+qLUIkYwj5FBSaENpXSl4Ys+qlriSP35zqLIcKukrrDSwy3jZwnyVJarDk2GGzp&#10;1VB5LM5WwfZz+/Jznvdfb+3V0MfuePo9LE5KPUyGzTOIQEO4i//dO61gsYpr45l4BGR+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lWgG3DAAAA3AAAAA8AAAAAAAAAAAAA&#10;AAAAoQIAAGRycy9kb3ducmV2LnhtbFBLBQYAAAAABAAEAPkAAACRAwAAAAA=&#10;" strokecolor="#2e2e2e" strokeweight="0"/>
                  <v:line id="Line 2433" o:spid="_x0000_s1517" style="position:absolute;visibility:visible;mso-wrap-style:square" from="5419,3356" to="5420,33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ol9sUAAADcAAAADwAAAGRycy9kb3ducmV2LnhtbESPT2sCMRTE7wW/Q3hCbzWriNTVKLal&#10;1otQ/+H1sXluFjcv6yau67c3QqHHYWZ+w0znrS1FQ7UvHCvo9xIQxJnTBecK9rvvt3cQPiBrLB2T&#10;gjt5mM86L1NMtbvxhpptyEWEsE9RgQmhSqX0mSGLvucq4uidXG0xRFnnUtd4i3BbykGSjKTFguOC&#10;wYo+DWXn7dUqWK6XH4froPn9qu6Gflbny3E/vCj12m0XExCB2vAf/muvtILheAzPM/EIy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hol9sUAAADcAAAADwAAAAAAAAAA&#10;AAAAAAChAgAAZHJzL2Rvd25yZXYueG1sUEsFBgAAAAAEAAQA+QAAAJMDAAAAAA==&#10;" strokecolor="#2e2e2e" strokeweight="0"/>
                  <v:line id="Line 2434" o:spid="_x0000_s1518" style="position:absolute;visibility:visible;mso-wrap-style:square" from="5419,3378" to="5420,33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sWccMAAADcAAAADwAAAGRycy9kb3ducmV2LnhtbERPy2rCQBTdF/yH4Qrd1YnSFkkzER/U&#10;uiloaun2krlmgpk7MTPG+PedRaHLw3lni8E2oqfO144VTCcJCOLS6ZorBcev96c5CB+QNTaOScGd&#10;PCzy0UOGqXY3PlBfhErEEPYpKjAhtKmUvjRk0U9cSxy5k+sshgi7SuoObzHcNnKWJK/SYs2xwWBL&#10;a0PlubhaBdvP7er7Ouv3m/Zu6GN3vvwcny9KPY6H5RuIQEP4F/+5d1rBSxLnxzPxCMj8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nLFnHDAAAA3AAAAA8AAAAAAAAAAAAA&#10;AAAAoQIAAGRycy9kb3ducmV2LnhtbFBLBQYAAAAABAAEAPkAAACRAwAAAAA=&#10;" strokecolor="#2e2e2e" strokeweight="0"/>
                  <v:line id="Line 2435" o:spid="_x0000_s1519" style="position:absolute;visibility:visible;mso-wrap-style:square" from="5419,3404" to="5420,34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ez6sYAAADcAAAADwAAAGRycy9kb3ducmV2LnhtbESPQWvCQBSE70L/w/IKvdWN0haJ2Ui1&#10;1HoR1Fq8PrKv2WD2bcyuMf57t1DwOMzMN0w2620tOmp95VjBaJiAIC6crrhUsP/+fJ6A8AFZY+2Y&#10;FFzJwyx/GGSYanfhLXW7UIoIYZ+iAhNCk0rpC0MW/dA1xNH7da3FEGVbSt3iJcJtLcdJ8iYtVhwX&#10;DDa0MFQcd2erYLlezn/O427z0VwNfa2Op8P+5aTU02P/PgURqA/38H97pRW8JiP4OxOPgMx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aHs+rGAAAA3AAAAA8AAAAAAAAA&#10;AAAAAAAAoQIAAGRycy9kb3ducmV2LnhtbFBLBQYAAAAABAAEAPkAAACUAwAAAAA=&#10;" strokecolor="#2e2e2e" strokeweight="0"/>
                  <v:line id="Line 2436" o:spid="_x0000_s1520" style="position:absolute;visibility:visible;mso-wrap-style:square" from="5419,3425" to="5420,3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UtncUAAADcAAAADwAAAGRycy9kb3ducmV2LnhtbESPQWvCQBSE7wX/w/IEb7pp0CKpq1RL&#10;1UuhVYvXR/aZDWbfxuwa47/vFoQeh5n5hpktOluJlhpfOlbwPEpAEOdOl1woOOw/hlMQPiBrrByT&#10;gjt5WMx7TzPMtLvxN7W7UIgIYZ+hAhNCnUnpc0MW/cjVxNE7ucZiiLIppG7wFuG2kmmSvEiLJccF&#10;gzWtDOXn3dUqWH+ulz/XtP16r++GNtvz5XgYX5Qa9Lu3VxCBuvAffrS3WsEkSeHvTDwCcv4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lUtncUAAADcAAAADwAAAAAAAAAA&#10;AAAAAAChAgAAZHJzL2Rvd25yZXYueG1sUEsFBgAAAAAEAAQA+QAAAJMDAAAAAA==&#10;" strokecolor="#2e2e2e" strokeweight="0"/>
                  <v:line id="Line 2437" o:spid="_x0000_s1521" style="position:absolute;visibility:visible;mso-wrap-style:square" from="5419,3447" to="5420,34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mIBsYAAADcAAAADwAAAGRycy9kb3ducmV2LnhtbESPW2sCMRSE3wv9D+EU+qZZ7QVZjeKF&#10;Wl+EesPXw+a4WdycrJu4rv++KQh9HGbmG2Y0aW0pGqp94VhBr5uAIM6cLjhXsN99dQYgfEDWWDom&#10;BXfyMBk/P40w1e7GG2q2IRcRwj5FBSaEKpXSZ4Ys+q6riKN3crXFEGWdS13jLcJtKftJ8iktFhwX&#10;DFY0N5Sdt1erYLlezg7XfvOzqO6Gvlfny3H/flHq9aWdDkEEasN/+NFeaQUfyRv8nYlHQI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kZiAbGAAAA3AAAAA8AAAAAAAAA&#10;AAAAAAAAoQIAAGRycy9kb3ducmV2LnhtbFBLBQYAAAAABAAEAPkAAACUAwAAAAA=&#10;" strokecolor="#2e2e2e" strokeweight="0"/>
                  <v:line id="Line 2438" o:spid="_x0000_s1522" style="position:absolute;visibility:visible;mso-wrap-style:square" from="5419,3473" to="5420,3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AQcsUAAADcAAAADwAAAGRycy9kb3ducmV2LnhtbESPT2sCMRTE7wW/Q3hCb5pVbJHVKNpS&#10;66XgX7w+Ns/N4uZl3cR1/fZNQehxmJnfMNN5a0vRUO0LxwoG/QQEceZ0wbmCw/6rNwbhA7LG0jEp&#10;eJCH+azzMsVUuztvqdmFXEQI+xQVmBCqVEqfGbLo+64ijt7Z1RZDlHUudY33CLelHCbJu7RYcFww&#10;WNGHoeyyu1kFq5/V8ngbNpvP6mHoe325ng6jq1Kv3XYxARGoDf/hZ3utFbwlI/g7E4+AnP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vAQcsUAAADcAAAADwAAAAAAAAAA&#10;AAAAAAChAgAAZHJzL2Rvd25yZXYueG1sUEsFBgAAAAAEAAQA+QAAAJMDAAAAAA==&#10;" strokecolor="#2e2e2e" strokeweight="0"/>
                  <v:line id="Line 2439" o:spid="_x0000_s1523" style="position:absolute;visibility:visible;mso-wrap-style:square" from="5419,3495" to="5420,35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y16cYAAADcAAAADwAAAGRycy9kb3ducmV2LnhtbESPW2sCMRSE3wv9D+EIvtWsolJWo9gW&#10;Ly8F6wVfD5vjZnFzsm7iuv77Rij0cZiZb5jpvLWlaKj2hWMF/V4CgjhzuuBcwWG/fHsH4QOyxtIx&#10;KXiQh/ns9WWKqXZ3/qFmF3IRIexTVGBCqFIpfWbIou+5ijh6Z1dbDFHWudQ13iPclnKQJGNpseC4&#10;YLCiT0PZZXezClbfq4/jbdBsv6qHofXmcj0dhlelup12MQERqA3/4b/2RisYJSN4nolH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m8tenGAAAA3AAAAA8AAAAAAAAA&#10;AAAAAAAAoQIAAGRycy9kb3ducmV2LnhtbFBLBQYAAAAABAAEAPkAAACUAwAAAAA=&#10;" strokecolor="#2e2e2e" strokeweight="0"/>
                  <v:line id="Line 2440" o:spid="_x0000_s1524" style="position:absolute;visibility:visible;mso-wrap-style:square" from="5419,3516" to="5420,3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4rnsYAAADcAAAADwAAAGRycy9kb3ducmV2LnhtbESPW2sCMRSE3wv9D+EIvmlWsVJWo9gW&#10;Ly8F6wVfD5vjZnFzsm7iuv77piD0cZiZb5jpvLWlaKj2hWMFg34CgjhzuuBcwWG/7L2D8AFZY+mY&#10;FDzIw3z2+jLFVLs7/1CzC7mIEPYpKjAhVKmUPjNk0fddRRy9s6sthijrXOoa7xFuSzlMkrG0WHBc&#10;MFjRp6HssrtZBavv1cfxNmy2X9XD0HpzuZ4Oo6tS3U67mIAI1Ib/8LO90QrekjH8nYlH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luK57GAAAA3AAAAA8AAAAAAAAA&#10;AAAAAAAAoQIAAGRycy9kb3ducmV2LnhtbFBLBQYAAAAABAAEAPkAAACUAwAAAAA=&#10;" strokecolor="#2e2e2e" strokeweight="0"/>
                  <v:line id="Line 2441" o:spid="_x0000_s1525" style="position:absolute;visibility:visible;mso-wrap-style:square" from="5419,3538" to="5420,35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KOBcYAAADcAAAADwAAAGRycy9kb3ducmV2LnhtbESPW2sCMRSE3wv9D+EU+qZZpRdZjeKF&#10;Wl+EesPXw+a4WdycrJu4rv++KQh9HGbmG2Y0aW0pGqp94VhBr5uAIM6cLjhXsN99dQYgfEDWWDom&#10;BXfyMBk/P40w1e7GG2q2IRcRwj5FBSaEKpXSZ4Ys+q6riKN3crXFEGWdS13jLcJtKftJ8iEtFhwX&#10;DFY0N5Sdt1erYLlezg7XfvOzqO6Gvlfny3H/dlHq9aWdDkEEasN/+NFeaQXvySf8nYlHQI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YijgXGAAAA3AAAAA8AAAAAAAAA&#10;AAAAAAAAoQIAAGRycy9kb3ducmV2LnhtbFBLBQYAAAAABAAEAPkAAACUAwAAAAA=&#10;" strokecolor="#2e2e2e" strokeweight="0"/>
                  <v:line id="Line 2442" o:spid="_x0000_s1526" style="position:absolute;visibility:visible;mso-wrap-style:square" from="5419,3564" to="5420,3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0ad8MAAADcAAAADwAAAGRycy9kb3ducmV2LnhtbERPy2rCQBTdF/yH4Qrd1YnSFkkzER/U&#10;uiloaun2krlmgpk7MTPG+PedRaHLw3lni8E2oqfO144VTCcJCOLS6ZorBcev96c5CB+QNTaOScGd&#10;PCzy0UOGqXY3PlBfhErEEPYpKjAhtKmUvjRk0U9cSxy5k+sshgi7SuoObzHcNnKWJK/SYs2xwWBL&#10;a0PlubhaBdvP7er7Ouv3m/Zu6GN3vvwcny9KPY6H5RuIQEP4F/+5d1rBSxLXxjPxCMj8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e9GnfDAAAA3AAAAA8AAAAAAAAAAAAA&#10;AAAAoQIAAGRycy9kb3ducmV2LnhtbFBLBQYAAAAABAAEAPkAAACRAwAAAAA=&#10;" strokecolor="#2e2e2e" strokeweight="0"/>
                  <v:line id="Line 2443" o:spid="_x0000_s1527" style="position:absolute;visibility:visible;mso-wrap-style:square" from="5419,3586" to="5420,35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G/7MYAAADcAAAADwAAAGRycy9kb3ducmV2LnhtbESPW2sCMRSE3wv9D+EU+qZZpS11NYoX&#10;an0R6g1fD5vjZnFzsm7iuv77piD0cZiZb5jRpLWlaKj2hWMFvW4CgjhzuuBcwX731fkE4QOyxtIx&#10;KbiTh8n4+WmEqXY33lCzDbmIEPYpKjAhVKmUPjNk0XddRRy9k6sthijrXOoabxFuS9lPkg9pseC4&#10;YLCiuaHsvL1aBcv1cna49pufRXU39L06X477t4tSry/tdAgiUBv+w4/2Sit4TwbwdyYeAT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jxv+zGAAAA3AAAAA8AAAAAAAAA&#10;AAAAAAAAoQIAAGRycy9kb3ducmV2LnhtbFBLBQYAAAAABAAEAPkAAACUAwAAAAA=&#10;" strokecolor="#2e2e2e" strokeweight="0"/>
                  <v:line id="Line 2444" o:spid="_x0000_s1528" style="position:absolute;visibility:visible;mso-wrap-style:square" from="5419,3607" to="5420,36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KArMMAAADcAAAADwAAAGRycy9kb3ducmV2LnhtbERPy2rCQBTdF/oPwxW6qxOlFYmZiG2p&#10;dSP4xO0lc80EM3diZozx7zuLQpeH887mva1FR62vHCsYDRMQxIXTFZcKDvvv1ykIH5A11o5JwYM8&#10;zPPnpwxT7e68pW4XShFD2KeowITQpFL6wpBFP3QNceTOrrUYImxLqVu8x3Bby3GSTKTFimODwYY+&#10;DRWX3c0qWK6XH8fbuNt8NQ9DP6vL9XR4uyr1MugXMxCB+vAv/nOvtIL3UZwfz8QjIPN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SgKzDAAAA3AAAAA8AAAAAAAAAAAAA&#10;AAAAoQIAAGRycy9kb3ducmV2LnhtbFBLBQYAAAAABAAEAPkAAACRAwAAAAA=&#10;" strokecolor="#2e2e2e" strokeweight="0"/>
                  <v:line id="Line 2445" o:spid="_x0000_s1529" style="position:absolute;visibility:visible;mso-wrap-style:square" from="5419,3633" to="5420,36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14lN8YAAADcAAAADwAAAGRycy9kb3ducmV2LnhtbESPT2vCQBTE74V+h+UVvOkmokVSV6mK&#10;fy4FtZZeH9nXbDD7NmbXGL99tyD0OMzMb5jpvLOVaKnxpWMF6SABQZw7XXKh4PS57k9A+ICssXJM&#10;Cu7kYT57fppipt2ND9QeQyEihH2GCkwIdSalzw1Z9ANXE0fvxzUWQ5RNIXWDtwi3lRwmyau0WHJc&#10;MFjT0lB+Pl6tgs3HZvF1Hbb7VX03tN2dL9+n0UWp3kv3/gYiUBf+w4/2TisYpyn8nYlH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NeJTfGAAAA3AAAAA8AAAAAAAAA&#10;AAAAAAAAoQIAAGRycy9kb3ducmV2LnhtbFBLBQYAAAAABAAEAPkAAACUAwAAAAA=&#10;" strokecolor="#2e2e2e" strokeweight="0"/>
                  <v:line id="Line 2446" o:spid="_x0000_s1530" style="position:absolute;visibility:visible;mso-wrap-style:square" from="5419,3655" to="5420,36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y7QMYAAADcAAAADwAAAGRycy9kb3ducmV2LnhtbESPW2vCQBSE3wv+h+UIfasbQy0lukpV&#10;vLwUrBd8PWRPs8Hs2ZhdY/z33UKhj8PMfMNMZp2tREuNLx0rGA4SEMS50yUXCo6H1cs7CB+QNVaO&#10;ScGDPMymvacJZtrd+YvafShEhLDPUIEJoc6k9Lkhi37gauLofbvGYoiyKaRu8B7htpJpkrxJiyXH&#10;BYM1LQzll/3NKlh/ruenW9rulvXD0GZ7uZ6Pr1elnvvdxxhEoC78h//aW61gNEzh90w8AnL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OMu0DGAAAA3AAAAA8AAAAAAAAA&#10;AAAAAAAAoQIAAGRycy9kb3ducmV2LnhtbFBLBQYAAAAABAAEAPkAAACUAwAAAAA=&#10;" strokecolor="#2e2e2e" strokeweight="0"/>
                  <v:line id="Line 2447" o:spid="_x0000_s1531" style="position:absolute;visibility:visible;mso-wrap-style:square" from="5419,3677" to="5420,36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Ae28YAAADcAAAADwAAAGRycy9kb3ducmV2LnhtbESPQWsCMRSE7wX/Q3hCb5rVqpStUVpF&#10;66VQreL1sXndLG5e1k1c13/fCEKPw8x8w0znrS1FQ7UvHCsY9BMQxJnTBecK9j+r3isIH5A1lo5J&#10;wY08zGedpymm2l15S80u5CJC2KeowIRQpVL6zJBF33cVcfR+XW0xRFnnUtd4jXBbymGSTKTFguOC&#10;wYoWhrLT7mIVrL/WH4fLsPleVjdDn5vT+bgfnZV67rbvbyACteE//GhvtILx4AXuZ+IRkL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zAHtvGAAAA3AAAAA8AAAAAAAAA&#10;AAAAAAAAoQIAAGRycy9kb3ducmV2LnhtbFBLBQYAAAAABAAEAPkAAACUAwAAAAA=&#10;" strokecolor="#2e2e2e" strokeweight="0"/>
                  <v:line id="Line 2448" o:spid="_x0000_s1532" style="position:absolute;visibility:visible;mso-wrap-style:square" from="5419,3702" to="5420,37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mGr8UAAADcAAAADwAAAGRycy9kb3ducmV2LnhtbESPT2sCMRTE7wW/Q3iF3mpWUZGtUWpL&#10;1Yvgv+L1sXluFjcv6yau67c3QqHHYWZ+w0xmrS1FQ7UvHCvodRMQxJnTBecKDvuf9zEIH5A1lo5J&#10;wZ08zKadlwmm2t14S80u5CJC2KeowIRQpVL6zJBF33UVcfROrrYYoqxzqWu8RbgtZT9JRtJiwXHB&#10;YEVfhrLz7moVLNaL+e+132y+q7uh5ep8OR4GF6XeXtvPDxCB2vAf/muvtIJhbwDPM/EIyO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ymGr8UAAADcAAAADwAAAAAAAAAA&#10;AAAAAAChAgAAZHJzL2Rvd25yZXYueG1sUEsFBgAAAAAEAAQA+QAAAJMDAAAAAA==&#10;" strokecolor="#2e2e2e" strokeweight="0"/>
                  <v:line id="Line 2449" o:spid="_x0000_s1533" style="position:absolute;visibility:visible;mso-wrap-style:square" from="5419,3724" to="5420,37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UjNMUAAADcAAAADwAAAGRycy9kb3ducmV2LnhtbESPT2sCMRTE7wW/Q3gFb5pVapGtUWpL&#10;1Yvgv+L1sXluFjcv6yau67c3BaHHYWZ+w0xmrS1FQ7UvHCsY9BMQxJnTBecKDvuf3hiED8gaS8ek&#10;4E4eZtPOywRT7W68pWYXchEh7FNUYEKoUil9Zsii77uKOHonV1sMUda51DXeItyWcpgk79JiwXHB&#10;YEVfhrLz7moVLNaL+e912Gy+q7uh5ep8OR7eLkp1X9vPDxCB2vAffrZXWsFoMIK/M/EIyO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GUjNMUAAADcAAAADwAAAAAAAAAA&#10;AAAAAAChAgAAZHJzL2Rvd25yZXYueG1sUEsFBgAAAAAEAAQA+QAAAJMDAAAAAA==&#10;" strokecolor="#2e2e2e" strokeweight="0"/>
                  <v:line id="Line 2450" o:spid="_x0000_s1534" style="position:absolute;visibility:visible;mso-wrap-style:square" from="5419,3746" to="5420,3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e9Q8UAAADcAAAADwAAAGRycy9kb3ducmV2LnhtbESPQWsCMRSE7wX/Q3gFbzWrVJGtUapS&#10;9SK0avH62Dw3i5uXdRPX9d8bodDjMDPfMJNZa0vRUO0Lxwr6vQQEceZ0wbmCw/7rbQzCB2SNpWNS&#10;cCcPs2nnZYKpdjf+oWYXchEh7FNUYEKoUil9Zsii77mKOHonV1sMUda51DXeItyWcpAkI2mx4Lhg&#10;sKKFoey8u1oFq+1q/nsdNN/L6m5ovTlfjof3i1Ld1/bzA0SgNvyH/9obrWDYH8HzTDwCcvo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Le9Q8UAAADcAAAADwAAAAAAAAAA&#10;AAAAAAChAgAAZHJzL2Rvd25yZXYueG1sUEsFBgAAAAAEAAQA+QAAAJMDAAAAAA==&#10;" strokecolor="#2e2e2e" strokeweight="0"/>
                  <v:line id="Line 2451" o:spid="_x0000_s1535" style="position:absolute;visibility:visible;mso-wrap-style:square" from="5419,3771" to="5420,37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Y2MYAAADcAAAADwAAAGRycy9kb3ducmV2LnhtbESPQWsCMRSE7wX/Q3hCb5pVqpatUVpF&#10;66VQreL1sXndLG5e1k1c13/fCEKPw8x8w0znrS1FQ7UvHCsY9BMQxJnTBecK9j+r3isIH5A1lo5J&#10;wY08zGedpymm2l15S80u5CJC2KeowIRQpVL6zJBF33cVcfR+XW0xRFnnUtd4jXBbymGSjKXFguOC&#10;wYoWhrLT7mIVrL/WH4fLsPleVjdDn5vT+bh/OSv13G3f30AEasN/+NHeaAWjwQTuZ+IRkL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P7GNjGAAAA3AAAAA8AAAAAAAAA&#10;AAAAAAAAoQIAAGRycy9kb3ducmV2LnhtbFBLBQYAAAAABAAEAPkAAACUAwAAAAA=&#10;" strokecolor="#2e2e2e" strokeweight="0"/>
                  <v:line id="Line 2452" o:spid="_x0000_s1536" style="position:absolute;visibility:visible;mso-wrap-style:square" from="5419,3793" to="5420,3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SMqsMAAADcAAAADwAAAGRycy9kb3ducmV2LnhtbERPy2rCQBTdF/oPwxW6qxOlFYmZiG2p&#10;dSP4xO0lc80EM3diZozx7zuLQpeH887mva1FR62vHCsYDRMQxIXTFZcKDvvv1ykIH5A11o5JwYM8&#10;zPPnpwxT7e68pW4XShFD2KeowITQpFL6wpBFP3QNceTOrrUYImxLqVu8x3Bby3GSTKTFimODwYY+&#10;DRWX3c0qWK6XH8fbuNt8NQ9DP6vL9XR4uyr1MugXMxCB+vAv/nOvtIL3UVwbz8QjIPN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kjKrDAAAA3AAAAA8AAAAAAAAAAAAA&#10;AAAAoQIAAGRycy9kb3ducmV2LnhtbFBLBQYAAAAABAAEAPkAAACRAwAAAAA=&#10;" strokecolor="#2e2e2e" strokeweight="0"/>
                  <v:line id="Line 2453" o:spid="_x0000_s1537" style="position:absolute;visibility:visible;mso-wrap-style:square" from="5419,3815" to="5420,38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gpMcYAAADcAAAADwAAAGRycy9kb3ducmV2LnhtbESPQWsCMRSE7wX/Q3hCb5pVqtitUVpF&#10;66VQreL1sXndLG5e1k1c13/fCEKPw8x8w0znrS1FQ7UvHCsY9BMQxJnTBecK9j+r3gSED8gaS8ek&#10;4EYe5rPO0xRT7a68pWYXchEh7FNUYEKoUil9Zsii77uKOHq/rrYYoqxzqWu8Rrgt5TBJxtJiwXHB&#10;YEULQ9lpd7EK1l/rj8Nl2Hwvq5uhz83pfNy/nJV67rbvbyACteE//GhvtILR4BXuZ+IRkL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0oKTHGAAAA3AAAAA8AAAAAAAAA&#10;AAAAAAAAoQIAAGRycy9kb3ducmV2LnhtbFBLBQYAAAAABAAEAPkAAACUAwAAAAA=&#10;" strokecolor="#2e2e2e" strokeweight="0"/>
                  <v:line id="Line 2454" o:spid="_x0000_s1538" style="position:absolute;visibility:visible;mso-wrap-style:square" from="2061,3444" to="2070,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5KEcIAAADcAAAADwAAAGRycy9kb3ducmV2LnhtbERPy4rCMBTdD8w/hDvgTtMpKlKNMg98&#10;bAR1HNxemjtNsbmpTaz1781CmOXhvGeLzlaipcaXjhW8DxIQxLnTJRcKjj/L/gSED8gaK8ek4E4e&#10;FvPXlxlm2t14T+0hFCKGsM9QgQmhzqT0uSGLfuBq4sj9ucZiiLAppG7wFsNtJdMkGUuLJccGgzV9&#10;GcrPh6tVsNquPn+vabv7ru+G1pvz5XQcXpTqvXUfUxCBuvAvfro3WsEojfPjmXgE5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n5KEcIAAADcAAAADwAAAAAAAAAAAAAA&#10;AAChAgAAZHJzL2Rvd25yZXYueG1sUEsFBgAAAAAEAAQA+QAAAJADAAAAAA==&#10;" strokecolor="#2e2e2e" strokeweight="0"/>
                  <v:line id="Line 2455" o:spid="_x0000_s1539" style="position:absolute;visibility:visible;mso-wrap-style:square" from="2087,3444" to="2096,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LvisYAAADcAAAADwAAAGRycy9kb3ducmV2LnhtbESPW2vCQBSE3wv+h+UIfasbQy0lukpV&#10;vLwUrBd8PWRPs8Hs2ZhdY/z33UKhj8PMfMNMZp2tREuNLx0rGA4SEMS50yUXCo6H1cs7CB+QNVaO&#10;ScGDPMymvacJZtrd+YvafShEhLDPUIEJoc6k9Lkhi37gauLofbvGYoiyKaRu8B7htpJpkrxJiyXH&#10;BYM1LQzll/3NKlh/ruenW9rulvXD0GZ7uZ6Pr1elnvvdxxhEoC78h//aW61glA7h90w8AnL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0y74rGAAAA3AAAAA8AAAAAAAAA&#10;AAAAAAAAoQIAAGRycy9kb3ducmV2LnhtbFBLBQYAAAAABAAEAPkAAACUAwAAAAA=&#10;" strokecolor="#2e2e2e" strokeweight="0"/>
                  <v:line id="Line 2456" o:spid="_x0000_s1540" style="position:absolute;visibility:visible;mso-wrap-style:square" from="2114,3444" to="2123,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eBx/cUAAADcAAAADwAAAGRycy9kb3ducmV2LnhtbESPQWvCQBSE7wX/w/IEb7pp0CKpq1RL&#10;1UuhVYvXR/aZDWbfxuwa47/vFoQeh5n5hpktOluJlhpfOlbwPEpAEOdOl1woOOw/hlMQPiBrrByT&#10;gjt5WMx7TzPMtLvxN7W7UIgIYZ+hAhNCnUnpc0MW/cjVxNE7ucZiiLIppG7wFuG2kmmSvEiLJccF&#10;gzWtDOXn3dUqWH+ulz/XtP16r++GNtvz5XgYX5Qa9Lu3VxCBuvAffrS3WsEkTeHvTDwCcv4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eBx/cUAAADcAAAADwAAAAAAAAAA&#10;AAAAAAChAgAAZHJzL2Rvd25yZXYueG1sUEsFBgAAAAAEAAQA+QAAAJMDAAAAAA==&#10;" strokecolor="#2e2e2e" strokeweight="0"/>
                  <v:line id="Line 2457" o:spid="_x0000_s1541" style="position:absolute;visibility:visible;mso-wrap-style:square" from="2145,3444" to="2149,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zUZsYAAADcAAAADwAAAGRycy9kb3ducmV2LnhtbESPT2vCQBTE7wW/w/KE3nTTVEtJXcU/&#10;aL0IrbX0+si+ZoPZtzG7xvjtu4LQ4zAzv2Ems85WoqXGl44VPA0TEMS50yUXCg5f68ErCB+QNVaO&#10;ScGVPMymvYcJZtpd+JPafShEhLDPUIEJoc6k9Lkhi37oauLo/brGYoiyKaRu8BLhtpJpkrxIiyXH&#10;BYM1LQ3lx/3ZKtjsNovvc9p+rOqrofft8fRzGJ2Ueux38zcQgbrwH763t1rBOH2G25l4BOT0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Ks1GbGAAAA3AAAAA8AAAAAAAAA&#10;AAAAAAAAoQIAAGRycy9kb3ducmV2LnhtbFBLBQYAAAAABAAEAPkAAACUAwAAAAA=&#10;" strokecolor="#2e2e2e" strokeweight="0"/>
                  <v:line id="Line 2458" o:spid="_x0000_s1542" style="position:absolute;visibility:visible;mso-wrap-style:square" from="2171,3444" to="2180,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VMEsUAAADcAAAADwAAAGRycy9kb3ducmV2LnhtbESPQWvCQBSE74L/YXmF3uqmQUVSV6kt&#10;VS+CWkuvj+xrNph9G7NrjP/eFQoeh5n5hpnOO1uJlhpfOlbwOkhAEOdOl1woOHx/vUxA+ICssXJM&#10;Cq7kYT7r96aYaXfhHbX7UIgIYZ+hAhNCnUnpc0MW/cDVxNH7c43FEGVTSN3gJcJtJdMkGUuLJccF&#10;gzV9GMqP+7NVsNwsFz/ntN1+1ldDq/Xx9HsYnpR6fure30AE6sIj/N9eawWjdAj3M/EIyN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UVMEsUAAADcAAAADwAAAAAAAAAA&#10;AAAAAAChAgAAZHJzL2Rvd25yZXYueG1sUEsFBgAAAAAEAAQA+QAAAJMDAAAAAA==&#10;" strokecolor="#2e2e2e" strokeweight="0"/>
                  <v:line id="Line 2459" o:spid="_x0000_s1543" style="position:absolute;visibility:visible;mso-wrap-style:square" from="2198,3444" to="2206,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npicYAAADcAAAADwAAAGRycy9kb3ducmV2LnhtbESPT2vCQBTE74LfYXmF3nTTUKVEV6kt&#10;tV4K1j94fWRfs8Hs25hdY/z2XUHwOMzMb5jpvLOVaKnxpWMFL8MEBHHudMmFgt32a/AGwgdkjZVj&#10;UnAlD/NZvzfFTLsL/1K7CYWIEPYZKjAh1JmUPjdk0Q9dTRy9P9dYDFE2hdQNXiLcVjJNkrG0WHJc&#10;MFjTh6H8uDlbBcuf5WJ/Ttv1Z3019L06ng6715NSz0/d+wREoC48wvf2SisYpSO4nYlHQM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IJ6YnGAAAA3AAAAA8AAAAAAAAA&#10;AAAAAAAAoQIAAGRycy9kb3ducmV2LnhtbFBLBQYAAAAABAAEAPkAAACUAwAAAAA=&#10;" strokecolor="#2e2e2e" strokeweight="0"/>
                  <v:line id="Line 2460" o:spid="_x0000_s1544" style="position:absolute;visibility:visible;mso-wrap-style:square" from="2228,3444" to="2233,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t3/sYAAADcAAAADwAAAGRycy9kb3ducmV2LnhtbESPT2vCQBTE7wW/w/IKvemmoZUSXaUq&#10;tV4E6x+8PrKv2WD2bcyuMX77riD0OMzMb5jxtLOVaKnxpWMFr4MEBHHudMmFgv3uq/8BwgdkjZVj&#10;UnAjD9NJ72mMmXZX/qF2GwoRIewzVGBCqDMpfW7Ioh+4mjh6v66xGKJsCqkbvEa4rWSaJENpseS4&#10;YLCmuaH8tL1YBcv1cna4pO1mUd8Mfa9O5+P+7azUy3P3OQIRqAv/4Ud7pRW8p0O4n4lHQE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Lbd/7GAAAA3AAAAA8AAAAAAAAA&#10;AAAAAAAAoQIAAGRycy9kb3ducmV2LnhtbFBLBQYAAAAABAAEAPkAAACUAwAAAAA=&#10;" strokecolor="#2e2e2e" strokeweight="0"/>
                  <v:line id="Line 2461" o:spid="_x0000_s1545" style="position:absolute;visibility:visible;mso-wrap-style:square" from="2255,3444" to="2264,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SZcYAAADcAAAADwAAAGRycy9kb3ducmV2LnhtbESPT2vCQBTE7wW/w/KE3nTTUG1JXcU/&#10;aL0IrbX0+si+ZoPZtzG7xvjtu4LQ4zAzv2Ems85WoqXGl44VPA0TEMS50yUXCg5f68ErCB+QNVaO&#10;ScGVPMymvYcJZtpd+JPafShEhLDPUIEJoc6k9Lkhi37oauLo/brGYoiyKaRu8BLhtpJpkoylxZLj&#10;gsGaloby4/5sFWx2m8X3OW0/VvXV0Pv2ePo5PJ+Ueux38zcQgbrwH763t1rBKH2B25l4BOT0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2X0mXGAAAA3AAAAA8AAAAAAAAA&#10;AAAAAAAAoQIAAGRycy9kb3ducmV2LnhtbFBLBQYAAAAABAAEAPkAAACUAwAAAAA=&#10;" strokecolor="#2e2e2e" strokeweight="0"/>
                  <v:line id="Line 2462" o:spid="_x0000_s1546" style="position:absolute;visibility:visible;mso-wrap-style:square" from="2281,3444" to="2290,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hGF8IAAADcAAAADwAAAGRycy9kb3ducmV2LnhtbERPy4rCMBTdD8w/hDvgTtMpKlKNMg98&#10;bAR1HNxemjtNsbmpTaz1781CmOXhvGeLzlaipcaXjhW8DxIQxLnTJRcKjj/L/gSED8gaK8ek4E4e&#10;FvPXlxlm2t14T+0hFCKGsM9QgQmhzqT0uSGLfuBq4sj9ucZiiLAppG7wFsNtJdMkGUuLJccGgzV9&#10;GcrPh6tVsNquPn+vabv7ru+G1pvz5XQcXpTqvXUfUxCBuvAvfro3WsEojWvjmXgE5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AhGF8IAAADcAAAADwAAAAAAAAAAAAAA&#10;AAChAgAAZHJzL2Rvd25yZXYueG1sUEsFBgAAAAAEAAQA+QAAAJADAAAAAA==&#10;" strokecolor="#2e2e2e" strokeweight="0"/>
                  <v:line id="Line 2463" o:spid="_x0000_s1547" style="position:absolute;visibility:visible;mso-wrap-style:square" from="2312,3444" to="2317,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0TjjMYAAADcAAAADwAAAGRycy9kb3ducmV2LnhtbESPT2vCQBTE7wW/w/KE3nTTUKVNXcU/&#10;aL0IrbX0+si+ZoPZtzG7xvjtu4LQ4zAzv2Ems85WoqXGl44VPA0TEMS50yUXCg5f68ELCB+QNVaO&#10;ScGVPMymvYcJZtpd+JPafShEhLDPUIEJoc6k9Lkhi37oauLo/brGYoiyKaRu8BLhtpJpkoylxZLj&#10;gsGaloby4/5sFWx2m8X3OW0/VvXV0Pv2ePo5PJ+Ueux38zcQgbrwH763t1rBKH2F25l4BOT0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NE44zGAAAA3AAAAA8AAAAAAAAA&#10;AAAAAAAAoQIAAGRycy9kb3ducmV2LnhtbFBLBQYAAAAABAAEAPkAAACUAwAAAAA=&#10;" strokecolor="#2e2e2e" strokeweight="0"/>
                  <v:line id="Line 2464" o:spid="_x0000_s1548" style="position:absolute;visibility:visible;mso-wrap-style:square" from="2339,3444" to="2348,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6fczMMAAADcAAAADwAAAGRycy9kb3ducmV2LnhtbERPyW7CMBC9I/UfrKnErTgFWqGAQQXE&#10;cqnUsojrKB7iiHgcYhPC39eHShyf3j6ZtbYUDdW+cKzgvZeAIM6cLjhXcNiv3kYgfEDWWDomBQ/y&#10;MJu+dCaYanfnX2p2IRcxhH2KCkwIVSqlzwxZ9D1XEUfu7GqLIcI6l7rGewy3pewnyae0WHBsMFjR&#10;wlB22d2sgvX3en689ZufZfUwtNlerqfD8KpU97X9GoMI1Ian+N+91Qo+BnF+PBOPgJ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en3MzDAAAA3AAAAA8AAAAAAAAAAAAA&#10;AAAAoQIAAGRycy9kb3ducmV2LnhtbFBLBQYAAAAABAAEAPkAAACRAwAAAAA=&#10;" strokecolor="#2e2e2e" strokeweight="0"/>
                  <v:line id="Line 2465" o:spid="_x0000_s1549" style="position:absolute;visibility:visible;mso-wrap-style:square" from="2365,3444" to="2374,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t5V8YAAADcAAAADwAAAGRycy9kb3ducmV2LnhtbESPQWsCMRSE7wX/Q3hCb5rVqpStUVpF&#10;66VQreL1sXndLG5e1k1c13/fCEKPw8x8w0znrS1FQ7UvHCsY9BMQxJnTBecK9j+r3isIH5A1lo5J&#10;wY08zGedpymm2l15S80u5CJC2KeowIRQpVL6zJBF33cVcfR+XW0xRFnnUtd4jXBbymGSTKTFguOC&#10;wYoWhrLT7mIVrL/WH4fLsPleVjdDn5vT+bgfnZV67rbvbyACteE//GhvtILxywDuZ+IRkL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jreVfGAAAA3AAAAA8AAAAAAAAA&#10;AAAAAAAAoQIAAGRycy9kb3ducmV2LnhtbFBLBQYAAAAABAAEAPkAAACUAwAAAAA=&#10;" strokecolor="#2e2e2e" strokeweight="0"/>
                  <v:line id="Line 2466" o:spid="_x0000_s1550" style="position:absolute;visibility:visible;mso-wrap-style:square" from="2392,3444" to="2401,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nnIMYAAADcAAAADwAAAGRycy9kb3ducmV2LnhtbESPT2vCQBTE7wW/w/KE3nTTVEtJXcU/&#10;aL0IrbX0+si+ZoPZtzG7xvjtu4LQ4zAzv2Ems85WoqXGl44VPA0TEMS50yUXCg5f68ErCB+QNVaO&#10;ScGVPMymvYcJZtpd+JPafShEhLDPUIEJoc6k9Lkhi37oauLo/brGYoiyKaRu8BLhtpJpkrxIiyXH&#10;BYM1LQ3lx/3ZKtjsNovvc9p+rOqrofft8fRzGJ2Ueux38zcQgbrwH763t1rB+DmF25l4BOT0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g55yDGAAAA3AAAAA8AAAAAAAAA&#10;AAAAAAAAoQIAAGRycy9kb3ducmV2LnhtbFBLBQYAAAAABAAEAPkAAACUAwAAAAA=&#10;" strokecolor="#2e2e2e" strokeweight="0"/>
                  <v:line id="Line 2467" o:spid="_x0000_s1551" style="position:absolute;visibility:visible;mso-wrap-style:square" from="2423,3444" to="2431,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3VCu8YAAADcAAAADwAAAGRycy9kb3ducmV2LnhtbESPT2sCMRTE74V+h/CE3mpWbUVWo1RL&#10;1Uuh/sPrY/PcLG5e1k1c129vCoUeh5n5DTOZtbYUDdW+cKyg101AEGdOF5wr2O++XkcgfEDWWDom&#10;BXfyMJs+P00w1e7GG2q2IRcRwj5FBSaEKpXSZ4Ys+q6riKN3crXFEGWdS13jLcJtKftJMpQWC44L&#10;BitaGMrO26tVsPxezg/XfvPzWd0Nrdbny3H/dlHqpdN+jEEEasN/+K+91greBwP4PROPgJw+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d1QrvGAAAA3AAAAA8AAAAAAAAA&#10;AAAAAAAAoQIAAGRycy9kb3ducmV2LnhtbFBLBQYAAAAABAAEAPkAAACUAwAAAAA=&#10;" strokecolor="#2e2e2e" strokeweight="0"/>
                  <v:line id="Line 2468" o:spid="_x0000_s1552" style="position:absolute;visibility:visible;mso-wrap-style:square" from="2449,3444" to="2458,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zaz8cAAADcAAAADwAAAGRycy9kb3ducmV2LnhtbESPW2vCQBSE3wv9D8sRfGs2WltKdJVe&#10;8PIiWKv4esges8Hs2ZhdY/z3bqHQx2FmvmEms85WoqXGl44VDJIUBHHudMmFgt3P/OkNhA/IGivH&#10;pOBGHmbTx4cJZtpd+ZvabShEhLDPUIEJoc6k9Lkhiz5xNXH0jq6xGKJsCqkbvEa4reQwTV+lxZLj&#10;gsGaPg3lp+3FKlisFx/7y7DdfNU3Q8vV6XzYjc5K9Xvd+xhEoC78h//aK63g5XkEv2fiEZDT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nNrPxwAAANwAAAAPAAAAAAAA&#10;AAAAAAAAAKECAABkcnMvZG93bnJldi54bWxQSwUGAAAAAAQABAD5AAAAlQMAAAAA&#10;" strokecolor="#2e2e2e" strokeweight="0"/>
                  <v:line id="Line 2469" o:spid="_x0000_s1553" style="position:absolute;visibility:visible;mso-wrap-style:square" from="2476,3444" to="2484,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9B/VMYAAADcAAAADwAAAGRycy9kb3ducmV2LnhtbESPW2sCMRSE3wv9D+EIfdOsthZZjdIL&#10;tb4I1gu+HjbHzeLmZN3Edf33RhD6OMzMN8xk1tpSNFT7wrGCfi8BQZw5XXCuYLv56Y5A+ICssXRM&#10;Cq7kYTZ9fppgqt2F/6hZh1xECPsUFZgQqlRKnxmy6HuuIo7ewdUWQ5R1LnWNlwi3pRwkybu0WHBc&#10;MFjRl6HsuD5bBfPl/HN3HjSr7+pq6HdxPO23byelXjrtxxhEoDb8hx/thVYwfB3C/Uw8AnJ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fQf1TGAAAA3AAAAA8AAAAAAAAA&#10;AAAAAAAAoQIAAGRycy9kb3ducmV2LnhtbFBLBQYAAAAABAAEAPkAAACUAwAAAAA=&#10;" strokecolor="#2e2e2e" strokeweight="0"/>
                  <v:line id="Line 2470" o:spid="_x0000_s1554" style="position:absolute;visibility:visible;mso-wrap-style:square" from="2506,3444" to="2511,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LhI8cAAADcAAAADwAAAGRycy9kb3ducmV2LnhtbESPW2vCQBSE34X+h+UIvpmN1kqJrtIL&#10;Xl4KrVV8PWSP2WD2bMyuMf77bqHQx2FmvmHmy85WoqXGl44VjJIUBHHudMmFgv33avgMwgdkjZVj&#10;UnAnD8vFQ2+OmXY3/qJ2FwoRIewzVGBCqDMpfW7Iok9cTRy9k2sshiibQuoGbxFuKzlO06m0WHJc&#10;MFjTm6H8vLtaBeuP9evhOm4/3+u7oc32fDnuJxelBv3uZQYiUBf+w3/trVbw9DiF3zPxCMj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AuEjxwAAANwAAAAPAAAAAAAA&#10;AAAAAAAAAKECAABkcnMvZG93bnJldi54bWxQSwUGAAAAAAQABAD5AAAAlQMAAAAA&#10;" strokecolor="#2e2e2e" strokeweight="0"/>
                  <v:line id="Line 2471" o:spid="_x0000_s1555" style="position:absolute;visibility:visible;mso-wrap-style:square" from="2533,3444" to="2542,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5EuMcAAADcAAAADwAAAGRycy9kb3ducmV2LnhtbESPS2/CMBCE75X4D9YicSsOrxalGESL&#10;eFwqtUDV6yrexhHxOsQmhH9fI1XqcTQz32hmi9aWoqHaF44VDPoJCOLM6YJzBcfD+nEKwgdkjaVj&#10;UnAjD4t552GGqXZX/qRmH3IRIexTVGBCqFIpfWbIou+7ijh6P662GKKsc6lrvEa4LeUwSZ6kxYLj&#10;gsGK3gxlp/3FKti8b16/LsPmY1XdDG13p/P3cXxWqtdtly8gArXhP/zX3mkFk9Ez3M/EI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4TkS4xwAAANwAAAAPAAAAAAAA&#10;AAAAAAAAAKECAABkcnMvZG93bnJldi54bWxQSwUGAAAAAAQABAD5AAAAlQMAAAAA&#10;" strokecolor="#2e2e2e" strokeweight="0"/>
                  <v:line id="Line 2472" o:spid="_x0000_s1556" style="position:absolute;visibility:visible;mso-wrap-style:square" from="2559,3444" to="2568,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HQysMAAADcAAAADwAAAGRycy9kb3ducmV2LnhtbERPyW7CMBC9I/UfrKnErTgFWqGAQQXE&#10;cqnUsojrKB7iiHgcYhPC39eHShyf3j6ZtbYUDdW+cKzgvZeAIM6cLjhXcNiv3kYgfEDWWDomBQ/y&#10;MJu+dCaYanfnX2p2IRcxhH2KCkwIVSqlzwxZ9D1XEUfu7GqLIcI6l7rGewy3pewnyae0WHBsMFjR&#10;wlB22d2sgvX3en689ZufZfUwtNlerqfD8KpU97X9GoMI1Ian+N+91Qo+BnFtPBOPgJ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nR0MrDAAAA3AAAAA8AAAAAAAAAAAAA&#10;AAAAoQIAAGRycy9kb3ducmV2LnhtbFBLBQYAAAAABAAEAPkAAACRAwAAAAA=&#10;" strokecolor="#2e2e2e" strokeweight="0"/>
                  <v:line id="Line 2473" o:spid="_x0000_s1557" style="position:absolute;visibility:visible;mso-wrap-style:square" from="2590,3444" to="2595,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11UccAAADcAAAADwAAAGRycy9kb3ducmV2LnhtbESPS2/CMBCE75X4D9YicSsOr6qkGESL&#10;eFwqtUDV6yrexhHxOsQmhH9fI1XqcTQz32hmi9aWoqHaF44VDPoJCOLM6YJzBcfD+vEZhA/IGkvH&#10;pOBGHhbzzsMMU+2u/EnNPuQiQtinqMCEUKVS+syQRd93FXH0flxtMURZ51LXeI1wW8phkjxJiwXH&#10;BYMVvRnKTvuLVbB537x+XYbNx6q6GdruTufv4/isVK/bLl9ABGrDf/ivvdMKJqMp3M/EI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mnXVRxwAAANwAAAAPAAAAAAAA&#10;AAAAAAAAAKECAABkcnMvZG93bnJldi54bWxQSwUGAAAAAAQABAD5AAAAlQMAAAAA&#10;" strokecolor="#2e2e2e" strokeweight="0"/>
                  <v:line id="Line 2474" o:spid="_x0000_s1558" style="position:absolute;visibility:visible;mso-wrap-style:square" from="2617,3444" to="2626,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6GvscMAAADcAAAADwAAAGRycy9kb3ducmV2LnhtbERPz2vCMBS+C/4P4Qm7zVTRIV1TcRtz&#10;XgZbdez6aN6aYvNSm1jrf28OA48f3+9sPdhG9NT52rGC2TQBQVw6XXOl4LB/f1yB8AFZY+OYFFzJ&#10;wzofjzJMtbvwN/VFqEQMYZ+iAhNCm0rpS0MW/dS1xJH7c53FEGFXSd3hJYbbRs6T5ElarDk2GGzp&#10;1VB5LM5WwfZz+/Jznvdfb+3V0MfuePo9LE5KPUyGzTOIQEO4i//dO61guYjz45l4BGR+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r7HDAAAA3AAAAA8AAAAAAAAAAAAA&#10;AAAAoQIAAGRycy9kb3ducmV2LnhtbFBLBQYAAAAABAAEAPkAAACRAwAAAAA=&#10;" strokecolor="#2e2e2e" strokeweight="0"/>
                  <v:line id="Line 2475" o:spid="_x0000_s1559" style="position:absolute;visibility:visible;mso-wrap-style:square" from="2643,3444" to="2652,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0KKsUAAADcAAAADwAAAGRycy9kb3ducmV2LnhtbESPT2sCMRTE7wW/Q3iF3mpWUZGtUWpL&#10;1Yvgv+L1sXluFjcv6yau67c3QqHHYWZ+w0xmrS1FQ7UvHCvodRMQxJnTBecKDvuf9zEIH5A1lo5J&#10;wZ08zKadlwmm2t14S80u5CJC2KeowIRQpVL6zJBF33UVcfROrrYYoqxzqWu8RbgtZT9JRtJiwXHB&#10;YEVfhrLz7moVLNaL+e+132y+q7uh5ep8OR4GF6XeXtvPDxCB2vAf/muvtILhoAfPM/EIyO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O0KKsUAAADcAAAADwAAAAAAAAAA&#10;AAAAAAChAgAAZHJzL2Rvd25yZXYueG1sUEsFBgAAAAAEAAQA+QAAAJMDAAAAAA==&#10;" strokecolor="#2e2e2e" strokeweight="0"/>
                  <v:line id="Line 2476" o:spid="_x0000_s1560" style="position:absolute;visibility:visible;mso-wrap-style:square" from="2670,3444" to="2679,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UXcUAAADcAAAADwAAAGRycy9kb3ducmV2LnhtbESPQWvCQBSE74L/YXmF3uqmQUVSV6kt&#10;VS+CWkuvj+xrNph9G7NrjP/eFQoeh5n5hpnOO1uJlhpfOlbwOkhAEOdOl1woOHx/vUxA+ICssXJM&#10;Cq7kYT7r96aYaXfhHbX7UIgIYZ+hAhNCnUnpc0MW/cDVxNH7c43FEGVTSN3gJcJtJdMkGUuLJccF&#10;gzV9GMqP+7NVsNwsFz/ntN1+1ldDq/Xx9HsYnpR6fure30AE6sIj/N9eawWjYQr3M/EIyN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D+UXcUAAADcAAAADwAAAAAAAAAA&#10;AAAAAAChAgAAZHJzL2Rvd25yZXYueG1sUEsFBgAAAAAEAAQA+QAAAJMDAAAAAA==&#10;" strokecolor="#2e2e2e" strokeweight="0"/>
                  <v:line id="Line 2477" o:spid="_x0000_s1561" style="position:absolute;visibility:visible;mso-wrap-style:square" from="2701,3444" to="2709,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3MxxscAAADcAAAADwAAAGRycy9kb3ducmV2LnhtbESPW2vCQBSE3wv9D8sRfGs2WltKdJVe&#10;8PIiWKv4esges8Hs2ZhdY/z3bqHQx2FmvmEms85WoqXGl44VDJIUBHHudMmFgt3P/OkNhA/IGivH&#10;pOBGHmbTx4cJZtpd+ZvabShEhLDPUIEJoc6k9Lkhiz5xNXH0jq6xGKJsCqkbvEa4reQwTV+lxZLj&#10;gsGaPg3lp+3FKlisFx/7y7DdfNU3Q8vV6XzYjc5K9Xvd+xhEoC78h//aK63gZfQMv2fiEZDT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czHGxwAAANwAAAAPAAAAAAAA&#10;AAAAAAAAAKECAABkcnMvZG93bnJldi54bWxQSwUGAAAAAAQABAD5AAAAlQMAAAAA&#10;" strokecolor="#2e2e2e" strokeweight="0"/>
                  <v:line id="Line 2478" o:spid="_x0000_s1562" style="position:absolute;visibility:visible;mso-wrap-style:square" from="2727,3444" to="2736,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qpssUAAADcAAAADwAAAGRycy9kb3ducmV2LnhtbESPT2vCQBTE74LfYXmF3uqmkhaJrlJb&#10;ar0I/sXrI/uaDWbfxuwa47d3CwWPw8z8hpnMOluJlhpfOlbwOkhAEOdOl1wo2O++X0YgfEDWWDkm&#10;BTfyMJv2exPMtLvyhtptKESEsM9QgQmhzqT0uSGLfuBq4uj9usZiiLIppG7wGuG2ksMkeZcWS44L&#10;Bmv6NJSftherYLFazA+XYbv+qm+Gfpan83GfnpV6fuo+xiACdeER/m8vtYK3NIW/M/EIyO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JqpssUAAADcAAAADwAAAAAAAAAA&#10;AAAAAAChAgAAZHJzL2Rvd25yZXYueG1sUEsFBgAAAAAEAAQA+QAAAJMDAAAAAA==&#10;" strokecolor="#2e2e2e" strokeweight="0"/>
                  <v:line id="Line 2479" o:spid="_x0000_s1563" style="position:absolute;visibility:visible;mso-wrap-style:square" from="2754,3444" to="2762,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9YMKcUAAADcAAAADwAAAGRycy9kb3ducmV2LnhtbESPT2sCMRTE7wW/Q3hCbzWraJHVKLal&#10;1ovgX7w+Ns/N4uZl3cR1/famUOhxmJnfMNN5a0vRUO0Lxwr6vQQEceZ0wbmCw/77bQzCB2SNpWNS&#10;8CAP81nnZYqpdnfeUrMLuYgQ9ikqMCFUqZQ+M2TR91xFHL2zqy2GKOtc6hrvEW5LOUiSd2mx4Lhg&#10;sKJPQ9lld7MKluvlx/E2aDZf1cPQz+pyPR2GV6Veu+1iAiJQG/7Df+2VVjAajuD3TDwCcvY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9YMKcUAAADcAAAADwAAAAAAAAAA&#10;AAAAAAChAgAAZHJzL2Rvd25yZXYueG1sUEsFBgAAAAAEAAQA+QAAAJMDAAAAAA==&#10;" strokecolor="#2e2e2e" strokeweight="0"/>
                  <v:line id="Line 2480" o:spid="_x0000_s1564" style="position:absolute;visibility:visible;mso-wrap-style:square" from="2784,3444" to="2789,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SSXsYAAADcAAAADwAAAGRycy9kb3ducmV2LnhtbESPT2sCMRTE7wW/Q3hCbzWrqMhqFNtS&#10;60Vo/YPXx+a5Wdy8rJu4rt/eCIUeh5n5DTNbtLYUDdW+cKyg30tAEGdOF5wr2O++3iYgfEDWWDom&#10;BXfysJh3XmaYanfjX2q2IRcRwj5FBSaEKpXSZ4Ys+p6riKN3crXFEGWdS13jLcJtKQdJMpYWC44L&#10;Biv6MJSdt1erYLVZvR+ug+bns7ob+l6fL8f98KLUa7ddTkEEasN/+K+91gpGwzE8z8QjIO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8Ekl7GAAAA3AAAAA8AAAAAAAAA&#10;AAAAAAAAoQIAAGRycy9kb3ducmV2LnhtbFBLBQYAAAAABAAEAPkAAACUAwAAAAA=&#10;" strokecolor="#2e2e2e" strokeweight="0"/>
                  <v:line id="Line 2481" o:spid="_x0000_s1565" style="position:absolute;visibility:visible;mso-wrap-style:square" from="2811,3444" to="2820,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g3xcYAAADcAAAADwAAAGRycy9kb3ducmV2LnhtbESPT2sCMRTE74V+h/CE3mpWsVVWo1RL&#10;1Uuh/sPrY/PcLG5e1k1c129vCoUeh5n5DTOZtbYUDdW+cKyg101AEGdOF5wr2O++XkcgfEDWWDom&#10;BXfyMJs+P00w1e7GG2q2IRcRwj5FBSaEKpXSZ4Ys+q6riKN3crXFEGWdS13jLcJtKftJ8i4tFhwX&#10;DFa0MJSdt1erYPm9nB+u/ebns7obWq3Pl+N+cFHqpdN+jEEEasN/+K+91greBkP4PROPgJw+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BIN8XGAAAA3AAAAA8AAAAAAAAA&#10;AAAAAAAAoQIAAGRycy9kb3ducmV2LnhtbFBLBQYAAAAABAAEAPkAAACUAwAAAAA=&#10;" strokecolor="#2e2e2e" strokeweight="0"/>
                  <v:line id="Line 2482" o:spid="_x0000_s1566" style="position:absolute;visibility:visible;mso-wrap-style:square" from="2837,3444" to="2846,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ejt8MAAADcAAAADwAAAGRycy9kb3ducmV2LnhtbERPz2vCMBS+C/4P4Qm7zVTRIV1TcRtz&#10;XgZbdez6aN6aYvNSm1jrf28OA48f3+9sPdhG9NT52rGC2TQBQVw6XXOl4LB/f1yB8AFZY+OYFFzJ&#10;wzofjzJMtbvwN/VFqEQMYZ+iAhNCm0rpS0MW/dS1xJH7c53FEGFXSd3hJYbbRs6T5ElarDk2GGzp&#10;1VB5LM5WwfZz+/Jznvdfb+3V0MfuePo9LE5KPUyGzTOIQEO4i//dO61guYhr45l4BGR+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HXo7fDAAAA3AAAAA8AAAAAAAAAAAAA&#10;AAAAoQIAAGRycy9kb3ducmV2LnhtbFBLBQYAAAAABAAEAPkAAACRAwAAAAA=&#10;" strokecolor="#2e2e2e" strokeweight="0"/>
                  <v:line id="Line 2483" o:spid="_x0000_s1567" style="position:absolute;visibility:visible;mso-wrap-style:square" from="2868,3444" to="2873,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sGLMYAAADcAAAADwAAAGRycy9kb3ducmV2LnhtbESPT2sCMRTE74V+h/CE3mpWsUVXo1RL&#10;1Uuh/sPrY/PcLG5e1k1c129vCoUeh5n5DTOZtbYUDdW+cKyg101AEGdOF5wr2O++XocgfEDWWDom&#10;BXfyMJs+P00w1e7GG2q2IRcRwj5FBSaEKpXSZ4Ys+q6riKN3crXFEGWdS13jLcJtKftJ8i4tFhwX&#10;DFa0MJSdt1erYPm9nB+u/ebns7obWq3Pl+N+cFHqpdN+jEEEasN/+K+91greBiP4PROPgJw+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6bBizGAAAA3AAAAA8AAAAAAAAA&#10;AAAAAAAAoQIAAGRycy9kb3ducmV2LnhtbFBLBQYAAAAABAAEAPkAAACUAwAAAAA=&#10;" strokecolor="#2e2e2e" strokeweight="0"/>
                  <v:line id="Line 2484" o:spid="_x0000_s1568" style="position:absolute;visibility:visible;mso-wrap-style:square" from="2895,3444" to="2904,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g5bMMAAADcAAAADwAAAGRycy9kb3ducmV2LnhtbERPy2rCQBTdC/2H4Ra6q5NKlRIzkT6o&#10;dSNoqri9ZK6ZYOZOzIwx/n1nUXB5OO9sMdhG9NT52rGCl3ECgrh0uuZKwe73+/kNhA/IGhvHpOBG&#10;Hhb5wyjDVLsrb6kvQiViCPsUFZgQ2lRKXxqy6MeuJY7c0XUWQ4RdJXWH1xhuGzlJkpm0WHNsMNjS&#10;p6HyVFysguV6+bG/TPrNV3sz9LM6nQ+717NST4/D+xxEoCHcxf/ulVYwncb58Uw8Aj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p4OWzDAAAA3AAAAA8AAAAAAAAAAAAA&#10;AAAAoQIAAGRycy9kb3ducmV2LnhtbFBLBQYAAAAABAAEAPkAAACRAwAAAAA=&#10;" strokecolor="#2e2e2e" strokeweight="0"/>
                  <v:line id="Line 2485" o:spid="_x0000_s1569" style="position:absolute;visibility:visible;mso-wrap-style:square" from="2921,3444" to="2930,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Sc98UAAADcAAAADwAAAGRycy9kb3ducmV2LnhtbESPT2sCMRTE7wW/Q3gFb5pVapGtUWpL&#10;1Yvgv+L1sXluFjcv6yau67c3BaHHYWZ+w0xmrS1FQ7UvHCsY9BMQxJnTBecKDvuf3hiED8gaS8ek&#10;4E4eZtPOywRT7W68pWYXchEh7FNUYEKoUil9Zsii77uKOHonV1sMUda51DXeItyWcpgk79JiwXHB&#10;YEVfhrLz7moVLNaL+e912Gy+q7uh5ep8OR7eLkp1X9vPDxCB2vAffrZXWsFoNIC/M/EIyO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TSc98UAAADcAAAADwAAAAAAAAAA&#10;AAAAAAChAgAAZHJzL2Rvd25yZXYueG1sUEsFBgAAAAAEAAQA+QAAAJMDAAAAAA==&#10;" strokecolor="#2e2e2e" strokeweight="0"/>
                  <v:line id="Line 2486" o:spid="_x0000_s1570" style="position:absolute;visibility:visible;mso-wrap-style:square" from="2952,3444" to="2957,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YCgMYAAADcAAAADwAAAGRycy9kb3ducmV2LnhtbESPT2vCQBTE74LfYXmF3nTTUKVEV6kt&#10;tV4K1j94fWRfs8Hs25hdY/z2XUHwOMzMb5jpvLOVaKnxpWMFL8MEBHHudMmFgt32a/AGwgdkjZVj&#10;UnAlD/NZvzfFTLsL/1K7CYWIEPYZKjAh1JmUPjdk0Q9dTRy9P9dYDFE2hdQNXiLcVjJNkrG0WHJc&#10;MFjTh6H8uDlbBcuf5WJ/Ttv1Z3019L06ng6715NSz0/d+wREoC48wvf2SisYjVK4nYlHQM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XmAoDGAAAA3AAAAA8AAAAAAAAA&#10;AAAAAAAAoQIAAGRycy9kb3ducmV2LnhtbFBLBQYAAAAABAAEAPkAAACUAwAAAAA=&#10;" strokecolor="#2e2e2e" strokeweight="0"/>
                  <v:line id="Line 2487" o:spid="_x0000_s1571" style="position:absolute;visibility:visible;mso-wrap-style:square" from="2979,3444" to="2987,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qnG8YAAADcAAAADwAAAGRycy9kb3ducmV2LnhtbESPW2sCMRSE3wv9D+EIfdOsthZZjdIL&#10;tb4I1gu+HjbHzeLmZN3Edf33RhD6OMzMN8xk1tpSNFT7wrGCfi8BQZw5XXCuYLv56Y5A+ICssXRM&#10;Cq7kYTZ9fppgqt2F/6hZh1xECPsUFZgQqlRKnxmy6HuuIo7ewdUWQ5R1LnWNlwi3pRwkybu0WHBc&#10;MFjRl6HsuD5bBfPl/HN3HjSr7+pq6HdxPO23byelXjrtxxhEoDb8hx/thVYwHL7C/Uw8AnJ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qqpxvGAAAA3AAAAA8AAAAAAAAA&#10;AAAAAAAAoQIAAGRycy9kb3ducmV2LnhtbFBLBQYAAAAABAAEAPkAAACUAwAAAAA=&#10;" strokecolor="#2e2e2e" strokeweight="0"/>
                  <v:line id="Line 2488" o:spid="_x0000_s1572" style="position:absolute;visibility:visible;mso-wrap-style:square" from="3005,3444" to="3014,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M/b8UAAADcAAAADwAAAGRycy9kb3ducmV2LnhtbESPT2sCMRTE7wW/Q3hCbzWraJHVKLal&#10;1ovgX7w+Ns/N4uZl3cR1/famUOhxmJnfMNN5a0vRUO0Lxwr6vQQEceZ0wbmCw/77bQzCB2SNpWNS&#10;8CAP81nnZYqpdnfeUrMLuYgQ9ikqMCFUqZQ+M2TR91xFHL2zqy2GKOtc6hrvEW5LOUiSd2mx4Lhg&#10;sKJPQ9lld7MKluvlx/E2aDZf1cPQz+pyPR2GV6Veu+1iAiJQG/7Df+2VVjAaDeH3TDwCcvY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UM/b8UAAADcAAAADwAAAAAAAAAA&#10;AAAAAAChAgAAZHJzL2Rvd25yZXYueG1sUEsFBgAAAAAEAAQA+QAAAJMDAAAAAA==&#10;" strokecolor="#2e2e2e" strokeweight="0"/>
                  <v:line id="Line 2489" o:spid="_x0000_s1573" style="position:absolute;visibility:visible;mso-wrap-style:square" from="3032,3444" to="3040,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a9MUAAADcAAAADwAAAGRycy9kb3ducmV2LnhtbESPT2vCQBTE74LfYXmF3nRTaYpEV6kt&#10;tV4K/sXrI/uaDWbfxuwa47fvFgSPw8z8hpnOO1uJlhpfOlbwMkxAEOdOl1wo2O++BmMQPiBrrByT&#10;ght5mM/6vSlm2l15Q+02FCJC2GeowIRQZ1L63JBFP3Q1cfR+XWMxRNkUUjd4jXBbyVGSvEmLJccF&#10;gzV9GMpP24tVsPxZLg6XUbv+rG+Gvlen83H/elbq+al7n4AI1IVH+N5eaQVpmsL/mXgE5O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g+a9MUAAADcAAAADwAAAAAAAAAA&#10;AAAAAAChAgAAZHJzL2Rvd25yZXYueG1sUEsFBgAAAAAEAAQA+QAAAJMDAAAAAA==&#10;" strokecolor="#2e2e2e" strokeweight="0"/>
                  <v:line id="Line 2490" o:spid="_x0000_s1574" style="position:absolute;visibility:visible;mso-wrap-style:square" from="3062,3444" to="3071,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0Eg8UAAADcAAAADwAAAGRycy9kb3ducmV2LnhtbESPT2sCMRTE74LfITyht5pVqshqFNtS&#10;66XgX7w+Ns/N4uZl3cR1/fZNoeBxmJnfMLNFa0vRUO0LxwoG/QQEceZ0wbmCw/7rdQLCB2SNpWNS&#10;8CAPi3m3M8NUuztvqdmFXEQI+xQVmBCqVEqfGbLo+64ijt7Z1RZDlHUudY33CLelHCbJWFosOC4Y&#10;rOjDUHbZ3ayC1c/q/XgbNpvP6mHoe325ng5vV6Veeu1yCiJQG57h//ZaKxiNxvB3Jh4B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t0Eg8UAAADcAAAADwAAAAAAAAAA&#10;AAAAAAChAgAAZHJzL2Rvd25yZXYueG1sUEsFBgAAAAAEAAQA+QAAAJMDAAAAAA==&#10;" strokecolor="#2e2e2e" strokeweight="0"/>
                  <v:line id="Line 2491" o:spid="_x0000_s1575" style="position:absolute;visibility:visible;mso-wrap-style:square" from="3089,3444" to="3098,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GhGMcAAADcAAAADwAAAGRycy9kb3ducmV2LnhtbESPW2vCQBSE3wv9D8sRfGs2Sm1LdJVe&#10;8PIiWKv4esges8Hs2ZhdY/z3bqHQx2FmvmEms85WoqXGl44VDJIUBHHudMmFgt3P/OkNhA/IGivH&#10;pOBGHmbTx4cJZtpd+ZvabShEhLDPUIEJoc6k9Lkhiz5xNXH0jq6xGKJsCqkbvEa4reQwTV+kxZLj&#10;gsGaPg3lp+3FKlisFx/7y7DdfNU3Q8vV6XzYPZ+V6ve69zGIQF34D/+1V1rBaPQKv2fiEZDT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kaEYxwAAANwAAAAPAAAAAAAA&#10;AAAAAAAAAKECAABkcnMvZG93bnJldi54bWxQSwUGAAAAAAQABAD5AAAAlQMAAAAA&#10;" strokecolor="#2e2e2e" strokeweight="0"/>
                  <v:line id="Line 2492" o:spid="_x0000_s1576" style="position:absolute;visibility:visible;mso-wrap-style:square" from="3115,3444" to="3124,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A41asMAAADcAAAADwAAAGRycy9kb3ducmV2LnhtbERPy2rCQBTdC/2H4Ra6q5NKlRIzkT6o&#10;dSNoqri9ZK6ZYOZOzIwx/n1nUXB5OO9sMdhG9NT52rGCl3ECgrh0uuZKwe73+/kNhA/IGhvHpOBG&#10;Hhb5wyjDVLsrb6kvQiViCPsUFZgQ2lRKXxqy6MeuJY7c0XUWQ4RdJXWH1xhuGzlJkpm0WHNsMNjS&#10;p6HyVFysguV6+bG/TPrNV3sz9LM6nQ+717NST4/D+xxEoCHcxf/ulVYwnca18Uw8Aj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ONWrDAAAA3AAAAA8AAAAAAAAAAAAA&#10;AAAAoQIAAGRycy9kb3ducmV2LnhtbFBLBQYAAAAABAAEAPkAAACRAwAAAAA=&#10;" strokecolor="#2e2e2e" strokeweight="0"/>
                  <v:line id="Line 2493" o:spid="_x0000_s1577" style="position:absolute;visibility:visible;mso-wrap-style:square" from="3146,3444" to="3151,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KQ8ccAAADcAAAADwAAAGRycy9kb3ducmV2LnhtbESPW2vCQBSE3wv9D8sRfGs2Si1tdJVe&#10;8PIiWKv4esges8Hs2ZhdY/z3bqHQx2FmvmEms85WoqXGl44VDJIUBHHudMmFgt3P/OkVhA/IGivH&#10;pOBGHmbTx4cJZtpd+ZvabShEhLDPUIEJoc6k9Lkhiz5xNXH0jq6xGKJsCqkbvEa4reQwTV+kxZLj&#10;gsGaPg3lp+3FKlisFx/7y7DdfNU3Q8vV6XzYPZ+V6ve69zGIQF34D/+1V1rBaPQGv2fiEZDT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7QpDxxwAAANwAAAAPAAAAAAAA&#10;AAAAAAAAAKECAABkcnMvZG93bnJldi54bWxQSwUGAAAAAAQABAD5AAAAlQMAAAAA&#10;" strokecolor="#2e2e2e" strokeweight="0"/>
                  <v:line id="Line 2494" o:spid="_x0000_s1578" style="position:absolute;visibility:visible;mso-wrap-style:square" from="3173,3444" to="3182,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BTz0cMAAADcAAAADwAAAGRycy9kb3ducmV2LnhtbERPy4rCMBTdD/gP4QruxlRRkY5RfOBj&#10;I8yow2wvzZ2m2NzUJtb692YxMMvDec8WrS1FQ7UvHCsY9BMQxJnTBecKLuft+xSED8gaS8ek4Eke&#10;FvPO2wxT7R78Rc0p5CKGsE9RgQmhSqX0mSGLvu8q4sj9utpiiLDOpa7xEcNtKYdJMpEWC44NBita&#10;G8qup7tVsDvuVt/3YfO5qZ6G9ofr7ecyuinV67bLDxCB2vAv/nMftILxJM6PZ+IRkPM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QU89HDAAAA3AAAAA8AAAAAAAAAAAAA&#10;AAAAoQIAAGRycy9kb3ducmV2LnhtbFBLBQYAAAAABAAEAPkAAACRAwAAAAA=&#10;" strokecolor="#2e2e2e" strokeweight="0"/>
                  <v:line id="Line 2495" o:spid="_x0000_s1579" style="position:absolute;visibility:visible;mso-wrap-style:square" from="3199,3444" to="3208,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1hWSsUAAADcAAAADwAAAGRycy9kb3ducmV2LnhtbESPQWsCMRSE7wX/Q3gFbzWrVJGtUapS&#10;9SK0avH62Dw3i5uXdRPX9d8bodDjMDPfMJNZa0vRUO0Lxwr6vQQEceZ0wbmCw/7rbQzCB2SNpWNS&#10;cCcPs2nnZYKpdjf+oWYXchEh7FNUYEKoUil9Zsii77mKOHonV1sMUda51DXeItyWcpAkI2mx4Lhg&#10;sKKFoey8u1oFq+1q/nsdNN/L6m5ovTlfjof3i1Ld1/bzA0SgNvyH/9obrWA46sPzTDwCcvo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1hWSsUAAADcAAAADwAAAAAAAAAA&#10;AAAAAAChAgAAZHJzL2Rvd25yZXYueG1sUEsFBgAAAAAEAAQA+QAAAJMDAAAAAA==&#10;" strokecolor="#2e2e2e" strokeweight="0"/>
                  <v:line id="Line 2496" o:spid="_x0000_s1580" style="position:absolute;visibility:visible;mso-wrap-style:square" from="3230,3444" to="3235,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4rIPcYAAADcAAAADwAAAGRycy9kb3ducmV2LnhtbESPT2vCQBTE7wW/w/IKvemmoZUSXaUq&#10;tV4E6x+8PrKv2WD2bcyuMX77riD0OMzMb5jxtLOVaKnxpWMFr4MEBHHudMmFgv3uq/8BwgdkjZVj&#10;UnAjD9NJ72mMmXZX/qF2GwoRIewzVGBCqDMpfW7Ioh+4mjh6v66xGKJsCqkbvEa4rWSaJENpseS4&#10;YLCmuaH8tL1YBcv1cna4pO1mUd8Mfa9O5+P+7azUy3P3OQIRqAv/4Ud7pRW8D1O4n4lHQE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uKyD3GAAAA3AAAAA8AAAAAAAAA&#10;AAAAAAAAoQIAAGRycy9kb3ducmV2LnhtbFBLBQYAAAAABAAEAPkAAACUAwAAAAA=&#10;" strokecolor="#2e2e2e" strokeweight="0"/>
                  <v:line id="Line 2497" o:spid="_x0000_s1581" style="position:absolute;visibility:visible;mso-wrap-style:square" from="3257,3444" to="3265,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ZtpscAAADcAAAADwAAAGRycy9kb3ducmV2LnhtbESPW2vCQBSE34X+h+UIvpmN1kqJrtIL&#10;Xl4KrVV8PWSP2WD2bMyuMf77bqHQx2FmvmHmy85WoqXGl44VjJIUBHHudMmFgv33avgMwgdkjZVj&#10;UnAnD8vFQ2+OmXY3/qJ2FwoRIewzVGBCqDMpfW7Iok9cTRy9k2sshiibQuoGbxFuKzlO06m0WHJc&#10;MFjTm6H8vLtaBeuP9evhOm4/3+u7oc32fDnuJxelBv3uZQYiUBf+w3/trVbwNH2E3zPxCMj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xm2mxwAAANwAAAAPAAAAAAAA&#10;AAAAAAAAAKECAABkcnMvZG93bnJldi54bWxQSwUGAAAAAAQABAD5AAAAlQMAAAAA&#10;" strokecolor="#2e2e2e" strokeweight="0"/>
                  <v:line id="Line 2498" o:spid="_x0000_s1582" style="position:absolute;visibility:visible;mso-wrap-style:square" from="3283,3444" to="3292,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10sYAAADcAAAADwAAAGRycy9kb3ducmV2LnhtbESPT2sCMRTE7wW/Q3hCbzWrqMhqFNtS&#10;60Vo/YPXx+a5Wdy8rJu4rt/eCIUeh5n5DTNbtLYUDdW+cKyg30tAEGdOF5wr2O++3iYgfEDWWDom&#10;BXfysJh3XmaYanfjX2q2IRcRwj5FBSaEKpXSZ4Ys+p6riKN3crXFEGWdS13jLcJtKQdJMpYWC44L&#10;Biv6MJSdt1erYLVZvR+ug+bns7ob+l6fL8f98KLUa7ddTkEEasN/+K+91gpG4yE8z8QjIO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sv9dLGAAAA3AAAAA8AAAAAAAAA&#10;AAAAAAAAoQIAAGRycy9kb3ducmV2LnhtbFBLBQYAAAAABAAEAPkAAACUAwAAAAA=&#10;" strokecolor="#2e2e2e" strokeweight="0"/>
                  <v:line id="Line 2499" o:spid="_x0000_s1583" style="position:absolute;visibility:visible;mso-wrap-style:square" from="3310,3444" to="3318,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GNQScUAAADcAAAADwAAAGRycy9kb3ducmV2LnhtbESPT2sCMRTE74LfITyht5pVqshqFNtS&#10;66XgX7w+Ns/N4uZl3cR1/fZNoeBxmJnfMLNFa0vRUO0LxwoG/QQEceZ0wbmCw/7rdQLCB2SNpWNS&#10;8CAPi3m3M8NUuztvqdmFXEQI+xQVmBCqVEqfGbLo+64ijt7Z1RZDlHUudY33CLelHCbJWFosOC4Y&#10;rOjDUHbZ3ayC1c/q/XgbNpvP6mHoe325ng5vV6Veeu1yCiJQG57h//ZaKxiNR/B3Jh4B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GNQScUAAADcAAAADwAAAAAAAAAA&#10;AAAAAAChAgAAZHJzL2Rvd25yZXYueG1sUEsFBgAAAAAEAAQA+QAAAJMDAAAAAA==&#10;" strokecolor="#2e2e2e" strokeweight="0"/>
                  <v:line id="Line 2500" o:spid="_x0000_s1584" style="position:absolute;visibility:visible;mso-wrap-style:square" from="3340,3444" to="3349,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HOPsYAAADcAAAADwAAAGRycy9kb3ducmV2LnhtbESPT2vCQBTE74LfYXmF3nRTaUOJrlJb&#10;ar0I1j94fWRfs8Hs25hdY/z2XUHwOMzMb5jJrLOVaKnxpWMFL8MEBHHudMmFgt32e/AOwgdkjZVj&#10;UnAlD7NpvzfBTLsL/1K7CYWIEPYZKjAh1JmUPjdk0Q9dTRy9P9dYDFE2hdQNXiLcVnKUJKm0WHJc&#10;MFjTp6H8uDlbBYvVYr4/j9r1V3019LM8ng6715NSz0/dxxhEoC48wvf2Uit4S1O4nYlHQE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Sxzj7GAAAA3AAAAA8AAAAAAAAA&#10;AAAAAAAAoQIAAGRycy9kb3ducmV2LnhtbFBLBQYAAAAABAAEAPkAAACUAwAAAAA=&#10;" strokecolor="#2e2e2e" strokeweight="0"/>
                  <v:line id="Line 2501" o:spid="_x0000_s1585" style="position:absolute;visibility:visible;mso-wrap-style:square" from="3367,3444" to="3376,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1rpcYAAADcAAAADwAAAGRycy9kb3ducmV2LnhtbESPW2sCMRSE3wv9D+EIfdOs0lpZjdIL&#10;tb4I1gu+HjbHzeLmZN3Edf33RhD6OMzMN8xk1tpSNFT7wrGCfi8BQZw5XXCuYLv56Y5A+ICssXRM&#10;Cq7kYTZ9fppgqt2F/6hZh1xECPsUFZgQqlRKnxmy6HuuIo7ewdUWQ5R1LnWNlwi3pRwkyVBaLDgu&#10;GKzoy1B2XJ+tgvly/rk7D5rVd3U19Ls4nvbb15NSL532YwwiUBv+w4/2Qit4G77D/Uw8AnJ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v9a6XGAAAA3AAAAA8AAAAAAAAA&#10;AAAAAAAAoQIAAGRycy9kb3ducmV2LnhtbFBLBQYAAAAABAAEAPkAAACUAwAAAAA=&#10;" strokecolor="#2e2e2e" strokeweight="0"/>
                  <v:line id="Line 2502" o:spid="_x0000_s1586" style="position:absolute;visibility:visible;mso-wrap-style:square" from="3393,3444" to="3402,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L/18MAAADcAAAADwAAAGRycy9kb3ducmV2LnhtbERPy4rCMBTdD/gP4QruxlRRkY5RfOBj&#10;I8yow2wvzZ2m2NzUJtb692YxMMvDec8WrS1FQ7UvHCsY9BMQxJnTBecKLuft+xSED8gaS8ek4Eke&#10;FvPO2wxT7R78Rc0p5CKGsE9RgQmhSqX0mSGLvu8q4sj9utpiiLDOpa7xEcNtKYdJMpEWC44NBita&#10;G8qup7tVsDvuVt/3YfO5qZ6G9ofr7ecyuinV67bLDxCB2vAv/nMftILxJK6NZ+IRkPM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pi/9fDAAAA3AAAAA8AAAAAAAAAAAAA&#10;AAAAoQIAAGRycy9kb3ducmV2LnhtbFBLBQYAAAAABAAEAPkAAACRAwAAAAA=&#10;" strokecolor="#2e2e2e" strokeweight="0"/>
                  <v:line id="Line 2503" o:spid="_x0000_s1587" style="position:absolute;visibility:visible;mso-wrap-style:square" from="3424,3444" to="3429,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5aTMYAAADcAAAADwAAAGRycy9kb3ducmV2LnhtbESPW2sCMRSE3wv9D+EIfdOs0kpdjdIL&#10;tb4I1gu+HjbHzeLmZN3Edf33RhD6OMzMN8xk1tpSNFT7wrGCfi8BQZw5XXCuYLv56b6D8AFZY+mY&#10;FFzJw2z6/DTBVLsL/1GzDrmIEPYpKjAhVKmUPjNk0fdcRRy9g6sthijrXOoaLxFuSzlIkqG0WHBc&#10;MFjRl6HsuD5bBfPl/HN3HjSr7+pq6HdxPO23ryelXjrtxxhEoDb8hx/thVbwNhzB/Uw8AnJ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UuWkzGAAAA3AAAAA8AAAAAAAAA&#10;AAAAAAAAoQIAAGRycy9kb3ducmV2LnhtbFBLBQYAAAAABAAEAPkAAACUAwAAAAA=&#10;" strokecolor="#2e2e2e" strokeweight="0"/>
                  <v:line id="Line 2504" o:spid="_x0000_s1588" style="position:absolute;visibility:visible;mso-wrap-style:square" from="3451,3444" to="3460,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1lDMMAAADcAAAADwAAAGRycy9kb3ducmV2LnhtbERPyW7CMBC9I/UfrKnErThF0KKAQQXE&#10;cqnUsojrKB7iiHgcYhPC39eHShyf3j6ZtbYUDdW+cKzgvZeAIM6cLjhXcNiv3kYgfEDWWDomBQ/y&#10;MJu+dCaYanfnX2p2IRcxhH2KCkwIVSqlzwxZ9D1XEUfu7GqLIcI6l7rGewy3pewnyYe0WHBsMFjR&#10;wlB22d2sgvX3en689ZufZfUwtNlerqfD4KpU97X9GoMI1Ian+N+91QqGn3F+PBOPgJ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HNZQzDAAAA3AAAAA8AAAAAAAAAAAAA&#10;AAAAoQIAAGRycy9kb3ducmV2LnhtbFBLBQYAAAAABAAEAPkAAACRAwAAAAA=&#10;" strokecolor="#2e2e2e" strokeweight="0"/>
                  <v:line id="Line 2505" o:spid="_x0000_s1589" style="position:absolute;visibility:visible;mso-wrap-style:square" from="3477,3444" to="3486,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HAl8YAAADcAAAADwAAAGRycy9kb3ducmV2LnhtbESPQWsCMRSE7wX/Q3hCb5pVqpatUVpF&#10;66VQreL1sXndLG5e1k1c13/fCEKPw8x8w0znrS1FQ7UvHCsY9BMQxJnTBecK9j+r3isIH5A1lo5J&#10;wY08zGedpymm2l15S80u5CJC2KeowIRQpVL6zJBF33cVcfR+XW0xRFnnUtd4jXBbymGSjKXFguOC&#10;wYoWhrLT7mIVrL/WH4fLsPleVjdDn5vT+bh/OSv13G3f30AEasN/+NHeaAWjyQDuZ+IRkL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6BwJfGAAAA3AAAAA8AAAAAAAAA&#10;AAAAAAAAoQIAAGRycy9kb3ducmV2LnhtbFBLBQYAAAAABAAEAPkAAACUAwAAAAA=&#10;" strokecolor="#2e2e2e" strokeweight="0"/>
                  <v:line id="Line 2506" o:spid="_x0000_s1590" style="position:absolute;visibility:visible;mso-wrap-style:square" from="3508,3444" to="3513,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e4MYAAADcAAAADwAAAGRycy9kb3ducmV2LnhtbESPT2vCQBTE7wW/w/KE3nTTUG1JXcU/&#10;aL0IrbX0+si+ZoPZtzG7xvjtu4LQ4zAzv2Ems85WoqXGl44VPA0TEMS50yUXCg5f68ErCB+QNVaO&#10;ScGVPMymvYcJZtpd+JPafShEhLDPUIEJoc6k9Lkhi37oauLo/brGYoiyKaRu8BLhtpJpkoylxZLj&#10;gsGaloby4/5sFWx2m8X3OW0/VvXV0Pv2ePo5PJ+Ueux38zcQgbrwH763t1rB6CWF25l4BOT0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5TXuDGAAAA3AAAAA8AAAAAAAAA&#10;AAAAAAAAoQIAAGRycy9kb3ducmV2LnhtbFBLBQYAAAAABAAEAPkAAACUAwAAAAA=&#10;" strokecolor="#2e2e2e" strokeweight="0"/>
                  <v:line id="Line 2507" o:spid="_x0000_s1591" style="position:absolute;visibility:visible;mso-wrap-style:square" from="3535,3444" to="3543,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7e8cAAADcAAAADwAAAGRycy9kb3ducmV2LnhtbESPS2/CMBCE75X4D9YicSsOrxalGESL&#10;eFwqtUDV6yrexhHxOsQmhH9fI1XqcTQz32hmi9aWoqHaF44VDPoJCOLM6YJzBcfD+nEKwgdkjaVj&#10;UnAjD4t552GGqXZX/qRmH3IRIexTVGBCqFIpfWbIou+7ijh6P662GKKsc6lrvEa4LeUwSZ6kxYLj&#10;gsGK3gxlp/3FKti8b16/LsPmY1XdDG13p/P3cXxWqtdtly8gArXhP/zX3mkFk+cR3M/EI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RH/t7xwAAANwAAAAPAAAAAAAA&#10;AAAAAAAAAKECAABkcnMvZG93bnJldi54bWxQSwUGAAAAAAQABAD5AAAAlQMAAAAA&#10;" strokecolor="#2e2e2e" strokeweight="0"/>
                  <v:line id="Line 2508" o:spid="_x0000_s1592" style="position:absolute;visibility:visible;mso-wrap-style:square" from="3561,3444" to="3570,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ZjD8YAAADcAAAADwAAAGRycy9kb3ducmV2LnhtbESPT2sCMRTE74V+h/CE3mpWsVVWo1RL&#10;1Uuh/sPrY/PcLG5e1k1c129vCoUeh5n5DTOZtbYUDdW+cKyg101AEGdOF5wr2O++XkcgfEDWWDom&#10;BXfyMJs+P00w1e7GG2q2IRcRwj5FBSaEKpXSZ4Ys+q6riKN3crXFEGWdS13jLcJtKftJ8i4tFhwX&#10;DFa0MJSdt1erYPm9nB+u/ebns7obWq3Pl+N+cFHqpdN+jEEEasN/+K+91grehgP4PROPgJw+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72Yw/GAAAA3AAAAA8AAAAAAAAA&#10;AAAAAAAAoQIAAGRycy9kb3ducmV2LnhtbFBLBQYAAAAABAAEAPkAAACUAwAAAAA=&#10;" strokecolor="#2e2e2e" strokeweight="0"/>
                  <v:line id="Line 2509" o:spid="_x0000_s1593" style="position:absolute;visibility:visible;mso-wrap-style:square" from="3592,3444" to="3596,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rGlMcAAADcAAAADwAAAGRycy9kb3ducmV2LnhtbESPW2vCQBSE3wv9D8sRfGs2Sm1LdJVe&#10;8PIiWKv4esges8Hs2ZhdY/z3bqHQx2FmvmEms85WoqXGl44VDJIUBHHudMmFgt3P/OkNhA/IGivH&#10;pOBGHmbTx4cJZtpd+ZvabShEhLDPUIEJoc6k9Lkhiz5xNXH0jq6xGKJsCqkbvEa4reQwTV+kxZLj&#10;gsGaPg3lp+3FKlisFx/7y7DdfNU3Q8vV6XzYPZ+V6ve69zGIQF34D/+1V1rB6HUEv2fiEZDT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usaUxwAAANwAAAAPAAAAAAAA&#10;AAAAAAAAAKECAABkcnMvZG93bnJldi54bWxQSwUGAAAAAAQABAD5AAAAlQMAAAAA&#10;" strokecolor="#2e2e2e" strokeweight="0"/>
                  <v:line id="Line 2510" o:spid="_x0000_s1594" style="position:absolute;visibility:visible;mso-wrap-style:square" from="3618,3444" to="3627,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hY48YAAADcAAAADwAAAGRycy9kb3ducmV2LnhtbESPW2sCMRSE3wv9D+EIfdOs0lpZjdIL&#10;tb4I1gu+HjbHzeLmZN3Edf33RhD6OMzMN8xk1tpSNFT7wrGCfi8BQZw5XXCuYLv56Y5A+ICssXRM&#10;Cq7kYTZ9fppgqt2F/6hZh1xECPsUFZgQqlRKnxmy6HuuIo7ewdUWQ5R1LnWNlwi3pRwkyVBaLDgu&#10;GKzoy1B2XJ+tgvly/rk7D5rVd3U19Ls4nvbb15NSL532YwwiUBv+w4/2Qit4ex/C/Uw8AnJ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oWOPGAAAA3AAAAA8AAAAAAAAA&#10;AAAAAAAAoQIAAGRycy9kb3ducmV2LnhtbFBLBQYAAAAABAAEAPkAAACUAwAAAAA=&#10;" strokecolor="#2e2e2e" strokeweight="0"/>
                  <v:line id="Line 2511" o:spid="_x0000_s1595" style="position:absolute;visibility:visible;mso-wrap-style:square" from="3645,3444" to="3654,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T9eMcAAADcAAAADwAAAGRycy9kb3ducmV2LnhtbESPW2vCQBSE34X+h+UIvpmNUmuJrtIL&#10;Xl4KrVV8PWSP2WD2bMyuMf77bqHQx2FmvmHmy85WoqXGl44VjJIUBHHudMmFgv33avgMwgdkjZVj&#10;UnAnD8vFQ2+OmXY3/qJ2FwoRIewzVGBCqDMpfW7Iok9cTRy9k2sshiibQuoGbxFuKzlO0ydpseS4&#10;YLCmN0P5eXe1CtYf69fDddx+vtd3Q5vt+XLcP16UGvS7lxmIQF34D/+1t1rBZDqF3zPxCMj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uJP14xwAAANwAAAAPAAAAAAAA&#10;AAAAAAAAAKECAABkcnMvZG93bnJldi54bWxQSwUGAAAAAAQABAD5AAAAlQMAAAAA&#10;" strokecolor="#2e2e2e" strokeweight="0"/>
                  <v:line id="Line 2512" o:spid="_x0000_s1596" style="position:absolute;visibility:visible;mso-wrap-style:square" from="3671,3444" to="3680,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7tpCsMAAADcAAAADwAAAGRycy9kb3ducmV2LnhtbERPyW7CMBC9I/UfrKnErThF0KKAQQXE&#10;cqnUsojrKB7iiHgcYhPC39eHShyf3j6ZtbYUDdW+cKzgvZeAIM6cLjhXcNiv3kYgfEDWWDomBQ/y&#10;MJu+dCaYanfnX2p2IRcxhH2KCkwIVSqlzwxZ9D1XEUfu7GqLIcI6l7rGewy3pewnyYe0WHBsMFjR&#10;wlB22d2sgvX3en689ZufZfUwtNlerqfD4KpU97X9GoMI1Ian+N+91QqGn3FtPBOPgJ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7aQrDAAAA3AAAAA8AAAAAAAAAAAAA&#10;AAAAoQIAAGRycy9kb3ducmV2LnhtbFBLBQYAAAAABAAEAPkAAACRAwAAAAA=&#10;" strokecolor="#2e2e2e" strokeweight="0"/>
                  <v:line id="Line 2513" o:spid="_x0000_s1597" style="position:absolute;visibility:visible;mso-wrap-style:square" from="3702,3444" to="3711,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PfMkccAAADcAAAADwAAAGRycy9kb3ducmV2LnhtbESPT2sCMRTE7wW/Q3iCt5pV1NatUWzF&#10;P5dCq5ZeH5vXzeLmZd3Edf32jVDocZiZ3zCzRWtL0VDtC8cKBv0EBHHmdMG5guNh/fgMwgdkjaVj&#10;UnAjD4t552GGqXZX/qRmH3IRIexTVGBCqFIpfWbIou+7ijh6P662GKKsc6lrvEa4LeUwSSbSYsFx&#10;wWBFb4ay0/5iFWzeN69fl2Hzsapuhra70/n7ODor1eu2yxcQgdrwH/5r77SC8dMU7mfiEZD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w98yRxwAAANwAAAAPAAAAAAAA&#10;AAAAAAAAAKECAABkcnMvZG93bnJldi54bWxQSwUGAAAAAAQABAD5AAAAlQMAAAAA&#10;" strokecolor="#2e2e2e" strokeweight="0"/>
                  <v:line id="Line 2514" o:spid="_x0000_s1598" style="position:absolute;visibility:visible;mso-wrap-style:square" from="3729,3444" to="3738,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gVK8MAAADcAAAADwAAAGRycy9kb3ducmV2LnhtbERPz2vCMBS+D/wfwhN2m6nihtRG0Q2d&#10;l8GmFa+P5tkUm5faxFr/++Uw2PHj+50te1uLjlpfOVYwHiUgiAunKy4V5IfNywyED8gaa8ek4EEe&#10;lovBU4apdnf+oW4fShFD2KeowITQpFL6wpBFP3INceTOrrUYImxLqVu8x3Bby0mSvEmLFccGgw29&#10;Gyou+5tVsP3aro+3Sff90TwMfe4u11M+vSr1POxXcxCB+vAv/nPvtILXWZwfz8QjIB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QYFSvDAAAA3AAAAA8AAAAAAAAAAAAA&#10;AAAAoQIAAGRycy9kb3ducmV2LnhtbFBLBQYAAAAABAAEAPkAAACRAwAAAAA=&#10;" strokecolor="#2e2e2e" strokeweight="0"/>
                  <v:line id="Line 2515" o:spid="_x0000_s1599" style="position:absolute;visibility:visible;mso-wrap-style:square" from="3755,3444" to="3764,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1SwsMYAAADcAAAADwAAAGRycy9kb3ducmV2LnhtbESPT2sCMRTE7wW/Q3gFbzWr1CJbo1Sl&#10;6kWof4rXx+a5Wdy8rJu4rt/eCIUeh5n5DTOetrYUDdW+cKyg30tAEGdOF5wrOOy/30YgfEDWWDom&#10;BXfyMJ10XsaYanfjLTW7kIsIYZ+iAhNClUrpM0MWfc9VxNE7udpiiLLOpa7xFuG2lIMk+ZAWC44L&#10;BiuaG8rOu6tVsNwsZ7/XQfOzqO6GVuvz5Xh4vyjVfW2/PkEEasN/+K+91gqGoz48z8QjIC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tUsLDGAAAA3AAAAA8AAAAAAAAA&#10;AAAAAAAAoQIAAGRycy9kb3ducmV2LnhtbFBLBQYAAAAABAAEAPkAAACUAwAAAAA=&#10;" strokecolor="#2e2e2e" strokeweight="0"/>
                  <v:line id="Line 2516" o:spid="_x0000_s1600" style="position:absolute;visibility:visible;mso-wrap-style:square" from="3786,3444" to="3791,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4Yux8YAAADcAAAADwAAAGRycy9kb3ducmV2LnhtbESPT2vCQBTE7wW/w/IKvdVNQysSXaUq&#10;tV4E6x+8PrKv2WD2bcyuMX77riD0OMzMb5jxtLOVaKnxpWMFb/0EBHHudMmFgv3u63UIwgdkjZVj&#10;UnAjD9NJ72mMmXZX/qF2GwoRIewzVGBCqDMpfW7Iou+7mjh6v66xGKJsCqkbvEa4rWSaJANpseS4&#10;YLCmuaH8tL1YBcv1cna4pO1mUd8Mfa9O5+P+/azUy3P3OQIRqAv/4Ud7pRV8DFO4n4lHQE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uGLsfGAAAA3AAAAA8AAAAAAAAA&#10;AAAAAAAAoQIAAGRycy9kb3ducmV2LnhtbFBLBQYAAAAABAAEAPkAAACUAwAAAAA=&#10;" strokecolor="#2e2e2e" strokeweight="0"/>
                  <v:line id="Line 2517" o:spid="_x0000_s1601" style="position:absolute;visibility:visible;mso-wrap-style:square" from="3813,3444" to="3821,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qLXMYAAADcAAAADwAAAGRycy9kb3ducmV2LnhtbESPT2sCMRTE74V+h/AKvWm2VkVWo/gH&#10;rZdCtRavj83rZnHzsm7iun77RhB6HGbmN8xk1tpSNFT7wrGCt24CgjhzuuBcweF73RmB8AFZY+mY&#10;FNzIw2z6/DTBVLsr76jZh1xECPsUFZgQqlRKnxmy6LuuIo7er6sthijrXOoarxFuS9lLkqG0WHBc&#10;MFjR0lB22l+sgs3nZvFz6TVfq+pm6GN7Oh8P/bNSry/tfAwiUBv+w4/2VisYjN7hfiYeATn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TKi1zGAAAA3AAAAA8AAAAAAAAA&#10;AAAAAAAAoQIAAGRycy9kb3ducmV2LnhtbFBLBQYAAAAABAAEAPkAAACUAwAAAAA=&#10;" strokecolor="#2e2e2e" strokeweight="0"/>
                  <v:line id="Line 2518" o:spid="_x0000_s1602" style="position:absolute;visibility:visible;mso-wrap-style:square" from="3839,3444" to="3848,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MTKMUAAADcAAAADwAAAGRycy9kb3ducmV2LnhtbESPT2sCMRTE7wW/Q3hCbzWraJHVKLal&#10;1otQ/+H1sXluFjcv6yau67c3QqHHYWZ+w0znrS1FQ7UvHCvo9xIQxJnTBecK9rvvtzEIH5A1lo5J&#10;wZ08zGedlymm2t14Q8025CJC2KeowIRQpVL6zJBF33MVcfROrrYYoqxzqWu8Rbgt5SBJ3qXFguOC&#10;wYo+DWXn7dUqWK6XH4froPn9qu6Gflbny3E/vCj12m0XExCB2vAf/muvtILReAjPM/EIy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yMTKMUAAADcAAAADwAAAAAAAAAA&#10;AAAAAAChAgAAZHJzL2Rvd25yZXYueG1sUEsFBgAAAAAEAAQA+QAAAJMDAAAAAA==&#10;" strokecolor="#2e2e2e" strokeweight="0"/>
                  <v:line id="Line 2519" o:spid="_x0000_s1603" style="position:absolute;visibility:visible;mso-wrap-style:square" from="3870,3444" to="3874,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2s8UAAADcAAAADwAAAGRycy9kb3ducmV2LnhtbESPT2sCMRTE74LfITyhN80qtchqFNtS&#10;66XgX7w+Ns/N4uZl3cR1/fZNoeBxmJnfMLNFa0vRUO0LxwqGgwQEceZ0wbmCw/6rPwHhA7LG0jEp&#10;eJCHxbzbmWGq3Z231OxCLiKEfYoKTAhVKqXPDFn0A1cRR+/saoshyjqXusZ7hNtSjpLkTVosOC4Y&#10;rOjDUHbZ3ayC1c/q/XgbNZvP6mHoe325ng6vV6Veeu1yCiJQG57h//ZaKxhPxvB3Jh4B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G+2s8UAAADcAAAADwAAAAAAAAAA&#10;AAAAAAChAgAAZHJzL2Rvd25yZXYueG1sUEsFBgAAAAAEAAQA+QAAAJMDAAAAAA==&#10;" strokecolor="#2e2e2e" strokeweight="0"/>
                  <v:line id="Line 2520" o:spid="_x0000_s1604" style="position:absolute;visibility:visible;mso-wrap-style:square" from="3896,3444" to="3905,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0oxMUAAADcAAAADwAAAGRycy9kb3ducmV2LnhtbESPT2sCMRTE7wW/Q3hCbzWrtCKrUWxF&#10;60Wo//D62Dw3i5uXdRPX9ds3BaHHYWZ+w0xmrS1FQ7UvHCvo9xIQxJnTBecKDvvl2wiED8gaS8ek&#10;4EEeZtPOywRT7e68pWYXchEh7FNUYEKoUil9Zsii77mKOHpnV1sMUda51DXeI9yWcpAkQ2mx4Lhg&#10;sKIvQ9lld7MKVpvV5/E2aH4W1cPQ9/pyPR3er0q9dtv5GESgNvyHn+21VvAxGsLfmXgE5PQ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L0oxMUAAADcAAAADwAAAAAAAAAA&#10;AAAAAAChAgAAZHJzL2Rvd25yZXYueG1sUEsFBgAAAAAEAAQA+QAAAJMDAAAAAA==&#10;" strokecolor="#2e2e2e" strokeweight="0"/>
                  <v:line id="Line 2521" o:spid="_x0000_s1605" style="position:absolute;visibility:visible;mso-wrap-style:square" from="3923,3444" to="3932,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NX8cAAADcAAAADwAAAGRycy9kb3ducmV2LnhtbESPW2sCMRSE3wv9D+EU+qbZSr2wGsUL&#10;Wl8K1Vp8PWxON4ubk3UT1/XfN4LQx2FmvmEms9aWoqHaF44VvHUTEMSZ0wXnCg7f684IhA/IGkvH&#10;pOBGHmbT56cJptpdeUfNPuQiQtinqMCEUKVS+syQRd91FXH0fl1tMURZ51LXeI1wW8pekgykxYLj&#10;gsGKloay0/5iFWw+N4ufS6/5WlU3Qx/b0/l4eD8r9frSzscgArXhP/xob7WC/mgI9zPxCMjp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b8Y1fxwAAANwAAAAPAAAAAAAA&#10;AAAAAAAAAKECAABkcnMvZG93bnJldi54bWxQSwUGAAAAAAQABAD5AAAAlQMAAAAA&#10;" strokecolor="#2e2e2e" strokeweight="0"/>
                  <v:line id="Line 2522" o:spid="_x0000_s1606" style="position:absolute;visibility:visible;mso-wrap-style:square" from="3949,3444" to="3958,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4ZLcMAAADcAAAADwAAAGRycy9kb3ducmV2LnhtbERPz2vCMBS+D/wfwhN2m6nihtRG0Q2d&#10;l8GmFa+P5tkUm5faxFr/++Uw2PHj+50te1uLjlpfOVYwHiUgiAunKy4V5IfNywyED8gaa8ek4EEe&#10;lovBU4apdnf+oW4fShFD2KeowITQpFL6wpBFP3INceTOrrUYImxLqVu8x3Bby0mSvEmLFccGgw29&#10;Gyou+5tVsP3aro+3Sff90TwMfe4u11M+vSr1POxXcxCB+vAv/nPvtILXWVwbz8QjIB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puGS3DAAAA3AAAAA8AAAAAAAAAAAAA&#10;AAAAoQIAAGRycy9kb3ducmV2LnhtbFBLBQYAAAAABAAEAPkAAACRAwAAAAA=&#10;" strokecolor="#2e2e2e" strokeweight="0"/>
                  <v:line id="Line 2523" o:spid="_x0000_s1607" style="position:absolute;visibility:visible;mso-wrap-style:square" from="3980,3444" to="3989,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K8tscAAADcAAAADwAAAGRycy9kb3ducmV2LnhtbESPW2vCQBSE34X+h+UIvpmNUouNrtIL&#10;Xl4KrVV8PWSP2WD2bMyuMf77bqHQx2FmvmHmy85WoqXGl44VjJIUBHHudMmFgv33ajgF4QOyxsox&#10;KbiTh+XioTfHTLsbf1G7C4WIEPYZKjAh1JmUPjdk0SeuJo7eyTUWQ5RNIXWDtwi3lRyn6ZO0WHJc&#10;MFjTm6H8vLtaBeuP9evhOm4/3+u7oc32fDnuHy9KDfrdywxEoC78h//aW61gMn2G3zPxCMj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FIry2xwAAANwAAAAPAAAAAAAA&#10;AAAAAAAAAKECAABkcnMvZG93bnJldi54bWxQSwUGAAAAAAQABAD5AAAAlQMAAAAA&#10;" strokecolor="#2e2e2e" strokeweight="0"/>
                  <v:line id="Line 2524" o:spid="_x0000_s1608" style="position:absolute;visibility:visible;mso-wrap-style:square" from="4007,3444" to="4016,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cGD9sMAAADcAAAADwAAAGRycy9kb3ducmV2LnhtbERPyW7CMBC9I/UfrKnErThFUJWAQQXE&#10;cqnUsojrKB7iiHgcYhPC39eHShyf3j6ZtbYUDdW+cKzgvZeAIM6cLjhXcNiv3j5B+ICssXRMCh7k&#10;YTZ96Uww1e7Ov9TsQi5iCPsUFZgQqlRKnxmy6HuuIo7c2dUWQ4R1LnWN9xhuS9lPkg9pseDYYLCi&#10;haHssrtZBevv9fx46zc/y+phaLO9XE+HwVWp7mv7NQYRqA1P8b97qxUMR3F+PBOPgJ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HBg/bDAAAA3AAAAA8AAAAAAAAAAAAA&#10;AAAAoQIAAGRycy9kb3ducmV2LnhtbFBLBQYAAAAABAAEAPkAAACRAwAAAAA=&#10;" strokecolor="#2e2e2e" strokeweight="0"/>
                  <v:line id="Line 2525" o:spid="_x0000_s1609" style="position:absolute;visibility:visible;mso-wrap-style:square" from="4033,3444" to="4042,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0mbcYAAADcAAAADwAAAGRycy9kb3ducmV2LnhtbESPQWsCMRSE7wX/Q3hCb5pVqtitUVpF&#10;66VQreL1sXndLG5e1k1c13/fCEKPw8x8w0znrS1FQ7UvHCsY9BMQxJnTBecK9j+r3gSED8gaS8ek&#10;4EYe5rPO0xRT7a68pWYXchEh7FNUYEKoUil9Zsii77uKOHq/rrYYoqxzqWu8Rrgt5TBJxtJiwXHB&#10;YEULQ9lpd7EK1l/rj8Nl2Hwvq5uhz83pfNy/nJV67rbvbyACteE//GhvtILR6wDuZ+IRkL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6NJm3GAAAA3AAAAA8AAAAAAAAA&#10;AAAAAAAAoQIAAGRycy9kb3ducmV2LnhtbFBLBQYAAAAABAAEAPkAAACUAwAAAAA=&#10;" strokecolor="#2e2e2e" strokeweight="0"/>
                  <v:line id="Line 2526" o:spid="_x0000_s1610" style="position:absolute;visibility:visible;mso-wrap-style:square" from="4064,3444" to="4073,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4GsYAAADcAAAADwAAAGRycy9kb3ducmV2LnhtbESPT2vCQBTE7wW/w/KE3nTTUKVNXcU/&#10;aL0IrbX0+si+ZoPZtzG7xvjtu4LQ4zAzv2Ems85WoqXGl44VPA0TEMS50yUXCg5f68ELCB+QNVaO&#10;ScGVPMymvYcJZtpd+JPafShEhLDPUIEJoc6k9Lkhi37oauLo/brGYoiyKaRu8BLhtpJpkoylxZLj&#10;gsGaloby4/5sFWx2m8X3OW0/VvXV0Pv2ePo5PJ+Ueux38zcQgbrwH763t1rB6DWF25l4BOT0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5fuBrGAAAA3AAAAA8AAAAAAAAA&#10;AAAAAAAAoQIAAGRycy9kb3ducmV2LnhtbFBLBQYAAAAABAAEAPkAAACUAwAAAAA=&#10;" strokecolor="#2e2e2e" strokeweight="0"/>
                  <v:line id="Line 2527" o:spid="_x0000_s1611" style="position:absolute;visibility:visible;mso-wrap-style:square" from="4091,3444" to="4099,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MdgccAAADcAAAADwAAAGRycy9kb3ducmV2LnhtbESPS2/CMBCE75X4D9YicSsOr6qkGESL&#10;eFwqtUDV6yrexhHxOsQmhH9fI1XqcTQz32hmi9aWoqHaF44VDPoJCOLM6YJzBcfD+vEZhA/IGkvH&#10;pOBGHhbzzsMMU+2u/EnNPuQiQtinqMCEUKVS+syQRd93FXH0flxtMURZ51LXeI1wW8phkjxJiwXH&#10;BYMVvRnKTvuLVbB537x+XYbNx6q6GdruTufv4/isVK/bLl9ABGrDf/ivvdMKJtMR3M/EIy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Ex2BxwAAANwAAAAPAAAAAAAA&#10;AAAAAAAAAKECAABkcnMvZG93bnJldi54bWxQSwUGAAAAAAQABAD5AAAAlQMAAAAA&#10;" strokecolor="#2e2e2e" strokeweight="0"/>
                  <v:line id="Line 2528" o:spid="_x0000_s1612" style="position:absolute;visibility:visible;mso-wrap-style:square" from="4117,3444" to="4126,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qF9cYAAADcAAAADwAAAGRycy9kb3ducmV2LnhtbESPT2sCMRTE74V+h/CE3mpWsUVXo1RL&#10;1Uuh/sPrY/PcLG5e1k1c129vCoUeh5n5DTOZtbYUDdW+cKyg101AEGdOF5wr2O++XocgfEDWWDom&#10;BXfyMJs+P00w1e7GG2q2IRcRwj5FBSaEKpXSZ4Ys+q6riKN3crXFEGWdS13jLcJtKftJ8i4tFhwX&#10;DFa0MJSdt1erYPm9nB+u/ebns7obWq3Pl+N+cFHqpdN+jEEEasN/+K+91greRgP4PROPgJw+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76hfXGAAAA3AAAAA8AAAAAAAAA&#10;AAAAAAAAoQIAAGRycy9kb3ducmV2LnhtbFBLBQYAAAAABAAEAPkAAACUAwAAAAA=&#10;" strokecolor="#2e2e2e" strokeweight="0"/>
                  <v:line id="Line 2529" o:spid="_x0000_s1613" style="position:absolute;visibility:visible;mso-wrap-style:square" from="4148,3444" to="4152,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YgbscAAADcAAAADwAAAGRycy9kb3ducmV2LnhtbESPW2vCQBSE3wv9D8sRfGs2Si1tdJVe&#10;8PIiWKv4esges8Hs2ZhdY/z3bqHQx2FmvmEms85WoqXGl44VDJIUBHHudMmFgt3P/OkVhA/IGivH&#10;pOBGHmbTx4cJZtpd+ZvabShEhLDPUIEJoc6k9Lkhiz5xNXH0jq6xGKJsCqkbvEa4reQwTV+kxZLj&#10;gsGaPg3lp+3FKlisFx/7y7DdfNU3Q8vV6XzYPZ+V6ve69zGIQF34D/+1V1rB6G0Ev2fiEZDT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BtiBuxwAAANwAAAAPAAAAAAAA&#10;AAAAAAAAAKECAABkcnMvZG93bnJldi54bWxQSwUGAAAAAAQABAD5AAAAlQMAAAAA&#10;" strokecolor="#2e2e2e" strokeweight="0"/>
                  <v:line id="Line 2530" o:spid="_x0000_s1614" style="position:absolute;visibility:visible;mso-wrap-style:square" from="4174,3444" to="4183,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S+GcYAAADcAAAADwAAAGRycy9kb3ducmV2LnhtbESPW2sCMRSE3wv9D+EIfdOs0kpdjdIL&#10;tb4I1gu+HjbHzeLmZN3Edf33RhD6OMzMN8xk1tpSNFT7wrGCfi8BQZw5XXCuYLv56b6D8AFZY+mY&#10;FFzJw2z6/DTBVLsL/1GzDrmIEPYpKjAhVKmUPjNk0fdcRRy9g6sthijrXOoaLxFuSzlIkqG0WHBc&#10;MFjRl6HsuD5bBfPl/HN3HjSr7+pq6HdxPO23ryelXjrtxxhEoDb8hx/thVbwNhrC/Uw8AnJ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FkvhnGAAAA3AAAAA8AAAAAAAAA&#10;AAAAAAAAoQIAAGRycy9kb3ducmV2LnhtbFBLBQYAAAAABAAEAPkAAACUAwAAAAA=&#10;" strokecolor="#2e2e2e" strokeweight="0"/>
                  <v:line id="Line 2531" o:spid="_x0000_s1615" style="position:absolute;visibility:visible;mso-wrap-style:square" from="4201,3444" to="4210,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gbgscAAADcAAAADwAAAGRycy9kb3ducmV2LnhtbESPT2sCMRTE7wW/Q3iCt5pV1NatUWzF&#10;P5dCq5ZeH5vXzeLmZd3Edf32jVDocZiZ3zCzRWtL0VDtC8cKBv0EBHHmdMG5guNh/fgMwgdkjaVj&#10;UnAjD4t552GGqXZX/qRmH3IRIexTVGBCqFIpfWbIou+7ijh6P662GKKsc6lrvEa4LeUwSSbSYsFx&#10;wWBFb4ay0/5iFWzeN69fl2Hzsapuhra70/n7ODor1eu2yxcQgdrwH/5r77SC8fQJ7mfiEZD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KBuCxwAAANwAAAAPAAAAAAAA&#10;AAAAAAAAAKECAABkcnMvZG93bnJldi54bWxQSwUGAAAAAAQABAD5AAAAlQMAAAAA&#10;" strokecolor="#2e2e2e" strokeweight="0"/>
                  <v:line id="Line 2532" o:spid="_x0000_s1616" style="position:absolute;visibility:visible;mso-wrap-style:square" from="4232,3444" to="4236,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7eP8MMAAADcAAAADwAAAGRycy9kb3ducmV2LnhtbERPyW7CMBC9I/UfrKnErThFUJWAQQXE&#10;cqnUsojrKB7iiHgcYhPC39eHShyf3j6ZtbYUDdW+cKzgvZeAIM6cLjhXcNiv3j5B+ICssXRMCh7k&#10;YTZ96Uww1e7Ov9TsQi5iCPsUFZgQqlRKnxmy6HuuIo7c2dUWQ4R1LnWN9xhuS9lPkg9pseDYYLCi&#10;haHssrtZBevv9fx46zc/y+phaLO9XE+HwVWp7mv7NQYRqA1P8b97qxUMR3FtPBOPgJ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3j/DDAAAA3AAAAA8AAAAAAAAAAAAA&#10;AAAAoQIAAGRycy9kb3ducmV2LnhtbFBLBQYAAAAABAAEAPkAAACRAwAAAAA=&#10;" strokecolor="#2e2e2e" strokeweight="0"/>
                  <v:line id="Line 2533" o:spid="_x0000_s1617" style="position:absolute;visibility:visible;mso-wrap-style:square" from="4258,3444" to="4267,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sqa8YAAADcAAAADwAAAGRycy9kb3ducmV2LnhtbESPT2sCMRTE74V+h/AKvWm2UkVXo/gH&#10;rZdCtRavj83rZnHzsm7iun77RhB6HGbmN8xk1tpSNFT7wrGCt24CgjhzuuBcweF73RmC8AFZY+mY&#10;FNzIw2z6/DTBVLsr76jZh1xECPsUFZgQqlRKnxmy6LuuIo7er6sthijrXOoarxFuS9lLkoG0WHBc&#10;MFjR0lB22l+sgs3nZvFz6TVfq+pm6GN7Oh8P72elXl/a+RhEoDb8hx/trVbQH43gfiYeATn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D7KmvGAAAA3AAAAA8AAAAAAAAA&#10;AAAAAAAAoQIAAGRycy9kb3ducmV2LnhtbFBLBQYAAAAABAAEAPkAAACUAwAAAAA=&#10;" strokecolor="#2e2e2e" strokeweight="0"/>
                  <v:line id="Line 2534" o:spid="_x0000_s1618" style="position:absolute;visibility:visible;mso-wrap-style:square" from="4285,3444" to="4294,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u53DcIAAADcAAAADwAAAGRycy9kb3ducmV2LnhtbERPy4rCMBTdC/5DuII7TRWRoWMUH/jY&#10;DIyPYbaX5k5TbG5qE2v9e7MYcHk479mitaVoqPaFYwWjYQKCOHO64FzB5bwdfIDwAVlj6ZgUPMnD&#10;Yt7tzDDV7sFHak4hFzGEfYoKTAhVKqXPDFn0Q1cRR+7P1RZDhHUudY2PGG5LOU6SqbRYcGwwWNHa&#10;UHY93a2C3ddu9XMfN9+b6mlof7jefi+Tm1L9Xrv8BBGoDW/xv/ugFUyTOD+eiUdAz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u53DcIAAADcAAAADwAAAAAAAAAAAAAA&#10;AAChAgAAZHJzL2Rvd25yZXYueG1sUEsFBgAAAAAEAAQA+QAAAJADAAAAAA==&#10;" strokecolor="#2e2e2e" strokeweight="0"/>
                  <v:line id="Line 2535" o:spid="_x0000_s1619" style="position:absolute;visibility:visible;mso-wrap-style:square" from="4311,3444" to="4320,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LSlsUAAADcAAAADwAAAGRycy9kb3ducmV2LnhtbESPW4vCMBSE3xf8D+EIvq2psshSjeKF&#10;VV8W1hu+HppjU2xOahNr/febhQUfh5n5hpnMWluKhmpfOFYw6CcgiDOnC84VHA9f758gfEDWWDom&#10;BU/yMJt23iaYavfgHTX7kIsIYZ+iAhNClUrpM0MWfd9VxNG7uNpiiLLOpa7xEeG2lMMkGUmLBccF&#10;gxUtDWXX/d0qWH+vF6f7sPlZVU9Dm+31dj5+3JTqddv5GESgNrzC/+2tVjBKBvB3Jh4BOf0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aLSlsUAAADcAAAADwAAAAAAAAAA&#10;AAAAAAChAgAAZHJzL2Rvd25yZXYueG1sUEsFBgAAAAAEAAQA+QAAAJMDAAAAAA==&#10;" strokecolor="#2e2e2e" strokeweight="0"/>
                  <v:line id="Line 2536" o:spid="_x0000_s1620" style="position:absolute;visibility:visible;mso-wrap-style:square" from="4342,3444" to="4351,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BM4cYAAADcAAAADwAAAGRycy9kb3ducmV2LnhtbESPW2vCQBSE3wv+h+UIvtWNoUiJruKF&#10;qi+F1gu+HrLHbDB7NmbXGP99t1Do4zAz3zDTeWcr0VLjS8cKRsMEBHHudMmFguPh4/UdhA/IGivH&#10;pOBJHuaz3ssUM+0e/E3tPhQiQthnqMCEUGdS+tyQRT90NXH0Lq6xGKJsCqkbfES4rWSaJGNpseS4&#10;YLCmlaH8ur9bBZvPzfJ0T9uvdf00tN1db+fj202pQb9bTEAE6sJ/+K+90wrGSQq/Z+IRkLM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1wTOHGAAAA3AAAAA8AAAAAAAAA&#10;AAAAAAAAoQIAAGRycy9kb3ducmV2LnhtbFBLBQYAAAAABAAEAPkAAACUAwAAAAA=&#10;" strokecolor="#2e2e2e" strokeweight="0"/>
                  <v:line id="Line 2537" o:spid="_x0000_s1621" style="position:absolute;visibility:visible;mso-wrap-style:square" from="4369,3444" to="4377,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zpesYAAADcAAAADwAAAGRycy9kb3ducmV2LnhtbESPW2sCMRSE3wv9D+EIvmlWLVJWo9gW&#10;Ly8F6wVfD5vjZnFzsm7iuv77piD0cZiZb5jpvLWlaKj2hWMFg34CgjhzuuBcwWG/7L2D8AFZY+mY&#10;FDzIw3z2+jLFVLs7/1CzC7mIEPYpKjAhVKmUPjNk0fddRRy9s6sthijrXOoa7xFuSzlMkrG0WHBc&#10;MFjRp6HssrtZBavv1cfxNmy2X9XD0HpzuZ4Ob1elup12MQERqA3/4Wd7oxWMkxH8nYlH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I86XrGAAAA3AAAAA8AAAAAAAAA&#10;AAAAAAAAoQIAAGRycy9kb3ducmV2LnhtbFBLBQYAAAAABAAEAPkAAACUAwAAAAA=&#10;" strokecolor="#2e2e2e" strokeweight="0"/>
                  <v:line id="Line 2538" o:spid="_x0000_s1622" style="position:absolute;visibility:visible;mso-wrap-style:square" from="4395,3444" to="4404,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VxDsYAAADcAAAADwAAAGRycy9kb3ducmV2LnhtbESPT2vCQBTE70K/w/KE3nSjiJTUTegf&#10;ar0UarR4fWSf2WD2bcyuMX77bqHgcZiZ3zCrfLCN6KnztWMFs2kCgrh0uuZKwX73MXkC4QOyxsYx&#10;KbiRhzx7GK0w1e7KW+qLUIkIYZ+iAhNCm0rpS0MW/dS1xNE7us5iiLKrpO7wGuG2kfMkWUqLNccF&#10;gy29GSpPxcUqWH+tX38u8/77vb0Z+tyczof94qzU43h4eQYRaAj38H97oxUskwX8nYlHQG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3VcQ7GAAAA3AAAAA8AAAAAAAAA&#10;AAAAAAAAoQIAAGRycy9kb3ducmV2LnhtbFBLBQYAAAAABAAEAPkAAACUAwAAAAA=&#10;" strokecolor="#2e2e2e" strokeweight="0"/>
                  <v:line id="Line 2539" o:spid="_x0000_s1623" style="position:absolute;visibility:visible;mso-wrap-style:square" from="4426,3444" to="4430,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pnUlcYAAADcAAAADwAAAGRycy9kb3ducmV2LnhtbESPW2sCMRSE3wv9D+EIvmlWsVJWo9gW&#10;Ly8F6wVfD5vjZnFzsm7iuv77piD0cZiZb5jpvLWlaKj2hWMFg34CgjhzuuBcwWG/7L2D8AFZY+mY&#10;FDzIw3z2+jLFVLs7/1CzC7mIEPYpKjAhVKmUPjNk0fddRRy9s6sthijrXOoa7xFuSzlMkrG0WHBc&#10;MFjRp6HssrtZBavv1cfxNmy2X9XD0HpzuZ4Oo6tS3U67mIAI1Ib/8LO90QrGyRv8nYlH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KZ1JXGAAAA3AAAAA8AAAAAAAAA&#10;AAAAAAAAoQIAAGRycy9kb3ducmV2LnhtbFBLBQYAAAAABAAEAPkAAACUAwAAAAA=&#10;" strokecolor="#2e2e2e" strokeweight="0"/>
                  <v:line id="Line 2540" o:spid="_x0000_s1624" style="position:absolute;visibility:visible;mso-wrap-style:square" from="4452,3444" to="4461,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tK4sYAAADcAAAADwAAAGRycy9kb3ducmV2LnhtbESPW2vCQBSE3wv+h+UIvtWNUkKJruKF&#10;qi+F1gu+HrLHbDB7NmbXGP99t1Do4zAz3zDTeWcr0VLjS8cKRsMEBHHudMmFguPh4/UdhA/IGivH&#10;pOBJHuaz3ssUM+0e/E3tPhQiQthnqMCEUGdS+tyQRT90NXH0Lq6xGKJsCqkbfES4reQ4SVJpseS4&#10;YLCmlaH8ur9bBZvPzfJ0H7df6/ppaLu73s7Ht5tSg363mIAI1IX/8F97pxWkSQq/Z+IRkLM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JLSuLGAAAA3AAAAA8AAAAAAAAA&#10;AAAAAAAAoQIAAGRycy9kb3ducmV2LnhtbFBLBQYAAAAABAAEAPkAAACUAwAAAAA=&#10;" strokecolor="#2e2e2e" strokeweight="0"/>
                  <v:line id="Line 2541" o:spid="_x0000_s1625" style="position:absolute;visibility:visible;mso-wrap-style:square" from="4479,3444" to="4488,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fvecYAAADcAAAADwAAAGRycy9kb3ducmV2LnhtbESPW2sCMRSE3wv9D+EIvtWsIlpWo9gW&#10;Ly8F6wVfD5vjZnFzsm7iuv77Rij0cZiZb5jpvLWlaKj2hWMF/V4CgjhzuuBcwWG/fHsH4QOyxtIx&#10;KXiQh/ns9WWKqXZ3/qFmF3IRIexTVGBCqFIpfWbIou+5ijh6Z1dbDFHWudQ13iPclnKQJCNpseC4&#10;YLCiT0PZZXezClbfq4/jbdBsv6qHofXmcj0dhlelup12MQERqA3/4b/2RisYJWN4nolH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0H73nGAAAA3AAAAA8AAAAAAAAA&#10;AAAAAAAAoQIAAGRycy9kb3ducmV2LnhtbFBLBQYAAAAABAAEAPkAAACUAwAAAAA=&#10;" strokecolor="#2e2e2e" strokeweight="0"/>
                  <v:line id="Line 2542" o:spid="_x0000_s1626" style="position:absolute;visibility:visible;mso-wrap-style:square" from="4510,3444" to="4514,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h7C8IAAADcAAAADwAAAGRycy9kb3ducmV2LnhtbERPy4rCMBTdC/5DuII7TRWRoWMUH/jY&#10;DIyPYbaX5k5TbG5qE2v9e7MYcHk479mitaVoqPaFYwWjYQKCOHO64FzB5bwdfIDwAVlj6ZgUPMnD&#10;Yt7tzDDV7sFHak4hFzGEfYoKTAhVKqXPDFn0Q1cRR+7P1RZDhHUudY2PGG5LOU6SqbRYcGwwWNHa&#10;UHY93a2C3ddu9XMfN9+b6mlof7jefi+Tm1L9Xrv8BBGoDW/xv/ugFUyTuDaeiUdAz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Jh7C8IAAADcAAAADwAAAAAAAAAAAAAA&#10;AAChAgAAZHJzL2Rvd25yZXYueG1sUEsFBgAAAAAEAAQA+QAAAJADAAAAAA==&#10;" strokecolor="#2e2e2e" strokeweight="0"/>
                  <v:line id="Line 2543" o:spid="_x0000_s1627" style="position:absolute;visibility:visible;mso-wrap-style:square" from="4536,3444" to="4545,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TekMYAAADcAAAADwAAAGRycy9kb3ducmV2LnhtbESPW2sCMRSE3wv9D+EIvtWsImJXo9gW&#10;Ly8F6wVfD5vjZnFzsm7iuv77Rij0cZiZb5jpvLWlaKj2hWMF/V4CgjhzuuBcwWG/fBuD8AFZY+mY&#10;FDzIw3z2+jLFVLs7/1CzC7mIEPYpKjAhVKmUPjNk0fdcRRy9s6sthijrXOoa7xFuSzlIkpG0WHBc&#10;MFjRp6HssrtZBavv1cfxNmi2X9XD0HpzuZ4Ow6tS3U67mIAI1Ib/8F97oxWMknd4nolH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PU3pDGAAAA3AAAAA8AAAAAAAAA&#10;AAAAAAAAoQIAAGRycy9kb3ducmV2LnhtbFBLBQYAAAAABAAEAPkAAACUAwAAAAA=&#10;" strokecolor="#2e2e2e" strokeweight="0"/>
                  <v:line id="Line 2544" o:spid="_x0000_s1628" style="position:absolute;visibility:visible;mso-wrap-style:square" from="4563,3444" to="4572,3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fh0MIAAADcAAAADwAAAGRycy9kb3ducmV2LnhtbERPy4rCMBTdC/MP4Q7MTlNlEOkYxRnx&#10;sRHUUdxemmtTbG5qE2v9e7MQXB7OezxtbSkaqn3hWEG/l4AgzpwuOFdw+F90RyB8QNZYOiYFD/Iw&#10;nXx0xphqd+cdNfuQixjCPkUFJoQqldJnhiz6nquII3d2tcUQYZ1LXeM9httSDpJkKC0WHBsMVvRn&#10;KLvsb1bBcrP8Pd4GzXZePQyt1pfr6fB9Verrs539gAjUhrf45V5rBcN+nB/PxCMgJ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zfh0MIAAADcAAAADwAAAAAAAAAAAAAA&#10;AAChAgAAZHJzL2Rvd25yZXYueG1sUEsFBgAAAAAEAAQA+QAAAJADAAAAAA==&#10;" strokecolor="#2e2e2e" strokeweight="0"/>
                  <v:line id="Line 2545" o:spid="_x0000_s1629" style="position:absolute;visibility:visible;mso-wrap-style:square" from="4580,3451" to="4581,34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tES8UAAADcAAAADwAAAGRycy9kb3ducmV2LnhtbESPQWvCQBSE7wX/w/KE3uomUkSiq7RK&#10;rZeCtYrXR/aZDWbfxuwa47/vCoLHYWa+YabzzlaipcaXjhWkgwQEce50yYWC3d/X2xiED8gaK8ek&#10;4EYe5rPeyxQz7a78S+02FCJC2GeowIRQZ1L63JBFP3A1cfSOrrEYomwKqRu8Rrit5DBJRtJiyXHB&#10;YE0LQ/lpe7EKVj+rz/1l2G6W9c3Q9/p0Puzez0q99ruPCYhAXXiGH+21VjBKU7ifiUdAz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HtES8UAAADcAAAADwAAAAAAAAAA&#10;AAAAAAChAgAAZHJzL2Rvd25yZXYueG1sUEsFBgAAAAAEAAQA+QAAAJMDAAAAAA==&#10;" strokecolor="#2e2e2e" strokeweight="0"/>
                  <v:line id="Line 2546" o:spid="_x0000_s1630" style="position:absolute;visibility:visible;mso-wrap-style:square" from="4580,3473" to="4581,3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aPMUAAADcAAAADwAAAGRycy9kb3ducmV2LnhtbESPT2vCQBTE74V+h+UVeqsbQxGJrtIq&#10;tV4K/sXrI/vMBrNvY3aN8dt3BcHjMDO/YcbTzlaipcaXjhX0ewkI4tzpkgsFu+3PxxCED8gaK8ek&#10;4EYeppPXlzFm2l15Te0mFCJC2GeowIRQZ1L63JBF33M1cfSOrrEYomwKqRu8RritZJokA2mx5Lhg&#10;sKaZofy0uVgFi7/F9/6Stqt5fTP0uzydD7vPs1Lvb93XCESgLjzDj/ZSKxj0U7ifiUdAT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naPMUAAADcAAAADwAAAAAAAAAA&#10;AAAAAAChAgAAZHJzL2Rvd25yZXYueG1sUEsFBgAAAAAEAAQA+QAAAJMDAAAAAA==&#10;" strokecolor="#2e2e2e" strokeweight="0"/>
                </v:group>
                <v:line id="Line 2547" o:spid="_x0000_s1631" style="position:absolute;visibility:visible;mso-wrap-style:square" from="29083,22212" to="29089,222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p8UAAADcAAAADwAAAGRycy9kb3ducmV2LnhtbESPQWsCMRSE7wX/Q3gFbzWrFZGtUapS&#10;9SK0avH62Dw3i5uXdRPX9d8bodDjMDPfMJNZa0vRUO0Lxwr6vQQEceZ0wbmCw/7rbQzCB2SNpWNS&#10;cCcPs2nnZYKpdjf+oWYXchEh7FNUYEKoUil9Zsii77mKOHonV1sMUda51DXeItyWcpAkI2mx4Lhg&#10;sKKFoey8u1oFq+1q/nsdNN/L6m5ovTlfjofhRanua/v5ASJQG/7Df+2NVjDqv8PzTDwCcvo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V/p8UAAADcAAAADwAAAAAAAAAA&#10;AAAAAAChAgAAZHJzL2Rvd25yZXYueG1sUEsFBgAAAAAEAAQA+QAAAJMDAAAAAA==&#10;" strokecolor="#2e2e2e" strokeweight="0"/>
                <v:line id="Line 2548" o:spid="_x0000_s1632" style="position:absolute;visibility:visible;mso-wrap-style:square" from="29083,22352" to="29089,223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zn08UAAADcAAAADwAAAGRycy9kb3ducmV2LnhtbESPT4vCMBTE7wt+h/AEb2uqiCzVKOqy&#10;6mXB9Q9eH82zKTYvtYm1fvuNsLDHYWZ+w0znrS1FQ7UvHCsY9BMQxJnTBecKjoev9w8QPiBrLB2T&#10;gid5mM86b1NMtXvwDzX7kIsIYZ+iAhNClUrpM0MWfd9VxNG7uNpiiLLOpa7xEeG2lMMkGUuLBccF&#10;gxWtDGXX/d0qWH+vl6f7sNl9Vk9Dm+31dj6Obkr1uu1iAiJQG/7Df+2tVjAejOB1Jh4BOfs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Azn08UAAADcAAAADwAAAAAAAAAA&#10;AAAAAAChAgAAZHJzL2Rvd25yZXYueG1sUEsFBgAAAAAEAAQA+QAAAJMDAAAAAA==&#10;" strokecolor="#2e2e2e" strokeweight="0"/>
                <v:line id="Line 2549" o:spid="_x0000_s1633" style="position:absolute;visibility:visible;mso-wrap-style:square" from="29083,22491" to="29089,22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BCSMUAAADcAAAADwAAAGRycy9kb3ducmV2LnhtbESPQWsCMRSE7wX/Q3gFbzWrVJGtUapS&#10;9SK0avH62Dw3i5uXdRPX9d8bodDjMDPfMJNZa0vRUO0Lxwr6vQQEceZ0wbmCw/7rbQzCB2SNpWNS&#10;cCcPs2nnZYKpdjf+oWYXchEh7FNUYEKoUil9Zsii77mKOHonV1sMUda51DXeItyWcpAkI2mx4Lhg&#10;sKKFoey8u1oFq+1q/nsdNN/L6m5ovTlfjof3i1Ld1/bzA0SgNvyH/9obrWDUH8LzTDwCcvo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0BCSMUAAADcAAAADwAAAAAAAAAA&#10;AAAAAAChAgAAZHJzL2Rvd25yZXYueG1sUEsFBgAAAAAEAAQA+QAAAJMDAAAAAA==&#10;" strokecolor="#2e2e2e" strokeweight="0"/>
                <v:line id="Line 2550" o:spid="_x0000_s1634" style="position:absolute;visibility:visible;mso-wrap-style:square" from="29083,22631" to="29089,226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5LcP8UAAADcAAAADwAAAGRycy9kb3ducmV2LnhtbESPT2vCQBTE74V+h+UVeqsbpQSJrtIq&#10;tV4K/sXrI/vMBrNvY3aN8dt3BcHjMDO/YcbTzlaipcaXjhX0ewkI4tzpkgsFu+3PxxCED8gaK8ek&#10;4EYeppPXlzFm2l15Te0mFCJC2GeowIRQZ1L63JBF33M1cfSOrrEYomwKqRu8Rrit5CBJUmmx5Lhg&#10;sKaZofy0uVgFi7/F9/4yaFfz+mbod3k6H3afZ6Xe37qvEYhAXXiGH+2lVpD2U7ifiUdAT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5LcP8UAAADcAAAADwAAAAAAAAAA&#10;AAAAAAChAgAAZHJzL2Rvd25yZXYueG1sUEsFBgAAAAAEAAQA+QAAAJMDAAAAAA==&#10;" strokecolor="#2e2e2e" strokeweight="0"/>
                <v:line id="Line 2551" o:spid="_x0000_s1635" style="position:absolute;visibility:visible;mso-wrap-style:square" from="29083,22790" to="29089,228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55pMUAAADcAAAADwAAAGRycy9kb3ducmV2LnhtbESPT2sCMRTE7wW/Q3gFb5pVipWtUWpL&#10;1Yvgv+L1sXluFjcv6yau67c3BaHHYWZ+w0xmrS1FQ7UvHCsY9BMQxJnTBecKDvuf3hiED8gaS8ek&#10;4E4eZtPOywRT7W68pWYXchEh7FNUYEKoUil9Zsii77uKOHonV1sMUda51DXeItyWcpgkI2mx4Lhg&#10;sKIvQ9l5d7UKFuvF/Pc6bDbf1d3QcnW+HA9vF6W6r+3nB4hAbfgPP9srrWA0eIe/M/EIyO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N55pMUAAADcAAAADwAAAAAAAAAA&#10;AAAAAAChAgAAZHJzL2Rvd25yZXYueG1sUEsFBgAAAAAEAAQA+QAAAJMDAAAAAA==&#10;" strokecolor="#2e2e2e" strokeweight="0"/>
                <v:line id="Line 2552" o:spid="_x0000_s1636" style="position:absolute;visibility:visible;mso-wrap-style:square" from="29083,22929" to="29089,229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Ht1sIAAADcAAAADwAAAGRycy9kb3ducmV2LnhtbERPy4rCMBTdC/MP4Q7MTlNlEOkYxRnx&#10;sRHUUdxemmtTbG5qE2v9e7MQXB7OezxtbSkaqn3hWEG/l4AgzpwuOFdw+F90RyB8QNZYOiYFD/Iw&#10;nXx0xphqd+cdNfuQixjCPkUFJoQqldJnhiz6nquII3d2tcUQYZ1LXeM9httSDpJkKC0WHBsMVvRn&#10;KLvsb1bBcrP8Pd4GzXZePQyt1pfr6fB9Verrs539gAjUhrf45V5rBcN+XBvPxCMgJ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UHt1sIAAADcAAAADwAAAAAAAAAAAAAA&#10;AAChAgAAZHJzL2Rvd25yZXYueG1sUEsFBgAAAAAEAAQA+QAAAJADAAAAAA==&#10;" strokecolor="#2e2e2e" strokeweight="0"/>
                <v:line id="Line 2553" o:spid="_x0000_s1637" style="position:absolute;visibility:visible;mso-wrap-style:square" from="29083,23069" to="29089,231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g1ITcUAAADcAAAADwAAAGRycy9kb3ducmV2LnhtbESPT2sCMRTE7wW/Q3gFb5pVitStUWpL&#10;1Yvgv+L1sXluFjcv6yau67c3BaHHYWZ+w0xmrS1FQ7UvHCsY9BMQxJnTBecKDvuf3jsIH5A1lo5J&#10;wZ08zKadlwmm2t14S80u5CJC2KeowIRQpVL6zJBF33cVcfROrrYYoqxzqWu8Rbgt5TBJRtJiwXHB&#10;YEVfhrLz7moVLNaL+e912Gy+q7uh5ep8OR7eLkp1X9vPDxCB2vAffrZXWsFoMIa/M/EIyO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g1ITcUAAADcAAAADwAAAAAAAAAA&#10;AAAAAAChAgAAZHJzL2Rvd25yZXYueG1sUEsFBgAAAAAEAAQA+QAAAJMDAAAAAA==&#10;" strokecolor="#2e2e2e" strokeweight="0"/>
                <v:line id="Line 2554" o:spid="_x0000_s1638" style="position:absolute;visibility:visible;mso-wrap-style:square" from="29083,23228" to="29089,232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srbcIAAADcAAAADwAAAGRycy9kb3ducmV2LnhtbERPy4rCMBTdC/5DuMLsNLUMIh2jzCg+&#10;NgOO4+D20lybYnNTm1jr35vFgMvDec8Wna1ES40vHSsYjxIQxLnTJRcKjr/r4RSED8gaK8ek4EEe&#10;FvN+b4aZdnf+ofYQChFD2GeowIRQZ1L63JBFP3I1ceTOrrEYImwKqRu8x3BbyTRJJtJiybHBYE1L&#10;Q/nlcLMKNt+br79b2u5X9cPQdne5no7vV6XeBt3nB4hAXXiJ/907rWCSxvnxTDwCcv4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VsrbcIAAADcAAAADwAAAAAAAAAAAAAA&#10;AAChAgAAZHJzL2Rvd25yZXYueG1sUEsFBgAAAAAEAAQA+QAAAJADAAAAAA==&#10;" strokecolor="#2e2e2e" strokeweight="0"/>
                <v:line id="Line 2555" o:spid="_x0000_s1639" style="position:absolute;visibility:visible;mso-wrap-style:square" from="29083,23368" to="29089,234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eO9sUAAADcAAAADwAAAGRycy9kb3ducmV2LnhtbESPT2vCQBTE74V+h+UVeqsbQxGJrtIq&#10;tV4K/sXrI/vMBrNvY3aN8dt3BcHjMDO/YcbTzlaipcaXjhX0ewkI4tzpkgsFu+3PxxCED8gaK8ek&#10;4EYeppPXlzFm2l15Te0mFCJC2GeowIRQZ1L63JBF33M1cfSOrrEYomwKqRu8RritZJokA2mx5Lhg&#10;sKaZofy0uVgFi7/F9/6Stqt5fTP0uzydD7vPs1Lvb93XCESgLjzDj/ZSKxikfbifiUdAT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heO9sUAAADcAAAADwAAAAAAAAAA&#10;AAAAAAChAgAAZHJzL2Rvd25yZXYueG1sUEsFBgAAAAAEAAQA+QAAAJMDAAAAAA==&#10;" strokecolor="#2e2e2e" strokeweight="0"/>
                <v:line id="Line 2556" o:spid="_x0000_s1640" style="position:absolute;visibility:visible;mso-wrap-style:square" from="29083,23507" to="29089,235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UQgcYAAADcAAAADwAAAGRycy9kb3ducmV2LnhtbESPW2vCQBSE3wv+h+UIvtWNoUiJruKF&#10;qi+F1gu+HrLHbDB7NmbXGP99t1Do4zAz3zDTeWcr0VLjS8cKRsMEBHHudMmFguPh4/UdhA/IGivH&#10;pOBJHuaz3ssUM+0e/E3tPhQiQthnqMCEUGdS+tyQRT90NXH0Lq6xGKJsCqkbfES4rWSaJGNpseS4&#10;YLCmlaH8ur9bBZvPzfJ0T9uvdf00tN1db+fj202pQb9bTEAE6sJ/+K+90wrGaQq/Z+IRkLM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bFEIHGAAAA3AAAAA8AAAAAAAAA&#10;AAAAAAAAoQIAAGRycy9kb3ducmV2LnhtbFBLBQYAAAAABAAEAPkAAACUAwAAAAA=&#10;" strokecolor="#2e2e2e" strokeweight="0"/>
                <v:line id="Line 2557" o:spid="_x0000_s1641" style="position:absolute;visibility:visible;mso-wrap-style:square" from="29083,23672" to="29089,236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m1GsYAAADcAAAADwAAAGRycy9kb3ducmV2LnhtbESPT2vCQBTE7wW/w/IKvemmaZESXaUq&#10;tV4E6x+8PrKv2WD2bcyuMX77riD0OMzMb5jxtLOVaKnxpWMFr4MEBHHudMmFgv3uq/8BwgdkjZVj&#10;UnAjD9NJ72mMmXZX/qF2GwoRIewzVGBCqDMpfW7Ioh+4mjh6v66xGKJsCqkbvEa4rWSaJENpseS4&#10;YLCmuaH8tL1YBcv1cna4pO1mUd8Mfa9O5+P+/azUy3P3OQIRqAv/4Ud7pRUM0ze4n4lHQE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mJtRrGAAAA3AAAAA8AAAAAAAAA&#10;AAAAAAAAoQIAAGRycy9kb3ducmV2LnhtbFBLBQYAAAAABAAEAPkAAACUAwAAAAA=&#10;" strokecolor="#2e2e2e" strokeweight="0"/>
                <v:line id="Line 2558" o:spid="_x0000_s1642" style="position:absolute;visibility:visible;mso-wrap-style:square" from="29083,23806" to="29089,23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AtbsUAAADcAAAADwAAAGRycy9kb3ducmV2LnhtbESPQWvCQBSE74L/YXlCb7oxiEh0ldZS&#10;66XQWsXrI/vMBrNvY3aN8d93C4LHYWa+YRarzlaipcaXjhWMRwkI4tzpkgsF+9+P4QyED8gaK8ek&#10;4E4eVst+b4GZdjf+oXYXChEh7DNUYEKoMyl9bsiiH7maOHon11gMUTaF1A3eItxWMk2SqbRYclww&#10;WNPaUH7eXa2Czdfm7XBN2+/3+m7oc3u+HPeTi1Ivg+51DiJQF57hR3urFUzTCfyfiUdAL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mAtbsUAAADcAAAADwAAAAAAAAAA&#10;AAAAAAChAgAAZHJzL2Rvd25yZXYueG1sUEsFBgAAAAAEAAQA+QAAAJMDAAAAAA==&#10;" strokecolor="#2e2e2e" strokeweight="0"/>
                <v:line id="Line 2559" o:spid="_x0000_s1643" style="position:absolute;visibility:visible;mso-wrap-style:square" from="29083,23945" to="29089,239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yI9cYAAADcAAAADwAAAGRycy9kb3ducmV2LnhtbESPT2vCQBTE7wW/w/IKvemmoZUSXaUq&#10;tV4E6x+8PrKv2WD2bcyuMX77riD0OMzMb5jxtLOVaKnxpWMFr4MEBHHudMmFgv3uq/8BwgdkjZVj&#10;UnAjD9NJ72mMmXZX/qF2GwoRIewzVGBCqDMpfW7Ioh+4mjh6v66xGKJsCqkbvEa4rWSaJENpseS4&#10;YLCmuaH8tL1YBcv1cna4pO1mUd8Mfa9O5+P+7azUy3P3OQIRqAv/4Ud7pRUM03e4n4lHQE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ksiPXGAAAA3AAAAA8AAAAAAAAA&#10;AAAAAAAAoQIAAGRycy9kb3ducmV2LnhtbFBLBQYAAAAABAAEAPkAAACUAwAAAAA=&#10;" strokecolor="#2e2e2e" strokeweight="0"/>
                <v:line id="Line 2560" o:spid="_x0000_s1644" style="position:absolute;visibility:visible;mso-wrap-style:square" from="29083,24110" to="29089,24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4WgsYAAADcAAAADwAAAGRycy9kb3ducmV2LnhtbESPQWvCQBSE74L/YXlCb7oxlFBSV6kt&#10;tV4Kmlp6fWRfs8Hs25hdY/z3XaHgcZiZb5jFarCN6KnztWMF81kCgrh0uuZKweHrffoEwgdkjY1j&#10;UnAlD6vleLTAXLsL76kvQiUihH2OCkwIbS6lLw1Z9DPXEkfv13UWQ5RdJXWHlwi3jUyTJJMWa44L&#10;Blt6NVQei7NVsPncrL/Pab97a6+GPrbH08/h8aTUw2R4eQYRaAj38H97qxVkaQa3M/EIyO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FoLGAAAA3AAAAA8AAAAAAAAA&#10;AAAAAAAAoQIAAGRycy9kb3ducmV2LnhtbFBLBQYAAAAABAAEAPkAAACUAwAAAAA=&#10;" strokecolor="#2e2e2e" strokeweight="0"/>
                <v:line id="Line 2561" o:spid="_x0000_s1645" style="position:absolute;visibility:visible;mso-wrap-style:square" from="29083,24250" to="29089,24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KzGcYAAADcAAAADwAAAGRycy9kb3ducmV2LnhtbESPT2vCQBTE74LfYXmF3nTTULREV6kt&#10;tV4K1j94fWRfs8Hs25hdY/z2XUHwOMzMb5jpvLOVaKnxpWMFL8MEBHHudMmFgt32a/AGwgdkjZVj&#10;UnAlD/NZvzfFTLsL/1K7CYWIEPYZKjAh1JmUPjdk0Q9dTRy9P9dYDFE2hdQNXiLcVjJNkpG0WHJc&#10;MFjTh6H8uDlbBcuf5WJ/Ttv1Z3019L06ng6715NSz0/d+wREoC48wvf2SisYpWO4nYlHQM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aysxnGAAAA3AAAAA8AAAAAAAAA&#10;AAAAAAAAoQIAAGRycy9kb3ducmV2LnhtbFBLBQYAAAAABAAEAPkAAACUAwAAAAA=&#10;" strokecolor="#2e2e2e" strokeweight="0"/>
                <v:shape id="Freeform 2562" o:spid="_x0000_s1646" style="position:absolute;left:222;top:323;width:844;height:832;visibility:visible;mso-wrap-style:square;v-text-anchor:top" coordsize="133,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YJPMMA&#10;AADcAAAADwAAAGRycy9kb3ducmV2LnhtbERPTU/CQBC9k/gfNmPCDbYlpKmVhVijxCNSw3nsDm2x&#10;O1u7Ky38evZgwvHlfa82o2nFmXrXWFYQzyMQxKXVDVcKvor3WQrCeWSNrWVScCEHm/XDZIWZtgN/&#10;0nnvKxFC2GWooPa+y6R0ZU0G3dx2xIE72t6gD7CvpO5xCOGmlYsoSqTBhkNDjR291lT+7P+MgjQd&#10;354Ou+88Pix/T9d8W2y7qlBq+ji+PIPwNPq7+N/9oRUki7A2nAlHQK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YJPMMAAADcAAAADwAAAAAAAAAAAAAAAACYAgAAZHJzL2Rv&#10;d25yZXYueG1sUEsFBgAAAAAEAAQA9QAAAIgDAAAAAA==&#10;" path="m,l62,r4,l71,r4,l80,r4,l89,r4,l97,4r5,l106,4r,3l111,7r,4l115,11r,4l119,15r,3l124,18r,4l124,25r,4l124,33r,3l124,40r,4l124,47r-5,l119,51r-4,l115,55r-4,l111,58r-5,l106,62r-4,l106,62r5,l111,65r4,l119,65r,4l124,69r,4l128,73r,3l128,80r5,l133,84r,3l133,91r,4l133,98r,4l133,106r-5,l128,109r,4l124,113r,3l119,116r,4l115,120r,4l111,124r,3l106,127r-4,l97,127r-4,4l89,131r-5,l80,131r-5,l71,131r-5,l62,131r-4,l53,131,,131,,xm31,22r,29l53,51r5,l62,51r4,l71,51r4,l80,51r4,l84,47r5,l93,47r,-3l93,40r,-4l93,33r,-4l93,25r-4,l84,25r,-3l80,22r-5,l71,22r-5,l62,22r-4,l53,22r-22,xm31,73r,36l62,109r4,l71,109r4,l80,109r4,l84,106r5,l93,106r,-4l97,102r,-4l102,95r,-4l102,87r-5,l97,84r,-4l93,80r,-4l89,76r-5,l84,73r-4,l75,73r-4,l66,73r-4,l58,73r-27,xe" fillcolor="#1c1c1c" stroked="f">
                  <v:path arrowok="t" o:connecttype="custom" o:connectlocs="41910,0;50800,0;59055,0;67310,2540;70485,6985;75565,9525;78740,13970;78740,20955;78740,27940;75565,32385;70485,34925;67310,39370;70485,39370;75565,41275;78740,46355;81280,50800;84455,55245;84455,62230;81280,67310;78740,71755;75565,76200;70485,78740;64770,80645;56515,83185;47625,83185;39370,83185;0,83185;19685,32385;39370,32385;47625,32385;53340,29845;59055,27940;59055,20955;56515,15875;50800,13970;41910,13970;33655,13970;19685,69215;45085,69215;53340,69215;59055,67310;61595,62230;64770,55245;61595,50800;56515,48260;50800,46355;41910,46355;19685,46355" o:connectangles="0,0,0,0,0,0,0,0,0,0,0,0,0,0,0,0,0,0,0,0,0,0,0,0,0,0,0,0,0,0,0,0,0,0,0,0,0,0,0,0,0,0,0,0,0,0,0,0"/>
                  <o:lock v:ext="edit" verticies="t"/>
                </v:shape>
                <v:shape id="Freeform 2563" o:spid="_x0000_s1647" style="position:absolute;left:1174;top:533;width:705;height:622;visibility:visible;mso-wrap-style:square;v-text-anchor:top" coordsize="11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0M2cMA&#10;AADcAAAADwAAAGRycy9kb3ducmV2LnhtbESPQWvCQBSE7wX/w/IEb3VTD8FGVykBsfFQaNT7I/ua&#10;3Zp9G7Jbjf++KxR6HGbmG2a9HV0nrjQE61nByzwDQdx4bblVcDrunpcgQkTW2HkmBXcKsN1MntZY&#10;aH/jT7rWsRUJwqFABSbGvpAyNIYchrnviZP35QeHMcmhlXrAW4K7Ti6yLJcOLacFgz2VhppL/eMU&#10;VOajDodve79klbPl/pzXZYVKzabj2wpEpDH+h//a71pBvniFx5l0BO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a0M2cMAAADcAAAADwAAAAAAAAAAAAAAAACYAgAAZHJzL2Rv&#10;d25yZXYueG1sUEsFBgAAAAAEAAQA9QAAAIgDAAAAAA==&#10;" path="m31,32l5,29r,-4l9,22r,-4l14,14r,-3l18,11r,-4l22,7r5,l27,3r4,l36,3r4,l40,r4,l49,r4,l58,r4,l67,r4,l71,3r4,l80,3r4,l89,7r4,l93,11r4,l97,14r5,l102,18r,4l102,25r,4l102,32r,4l102,65r,4l102,73r,3l102,80r,3l106,83r,4l106,91r,3l111,94r,4l80,98r,-4l80,91r-5,l75,87r-4,4l67,91r,3l62,94r-4,l58,98r-5,l49,98r-5,l40,98r-4,l31,98r-4,l22,98r,-4l18,94r-4,l14,91r-5,l9,87r-4,l5,83r,-3l5,76,,76,,73,,69r5,l5,65r,-3l5,58r4,l9,54r5,-3l18,51r,-4l22,47r5,l27,43r4,l36,43r4,l44,43r,-3l49,40r4,l58,40r4,l67,40r,-4l71,36r4,l75,32r,-3l71,29r,-4l71,22r-4,l62,22r-4,l53,22r-4,l44,22r-4,l40,25r-4,l36,29r-5,l31,32xm75,51r-4,l71,54r-4,l62,54r-4,l53,54r,4l49,58r-5,l40,58r,4l36,62r,3l31,65r,4l31,73r5,l36,76r,4l40,80r4,l49,83r4,l53,80r5,l62,80r,-4l67,76r4,l71,73r,-4l71,65r4,-3l75,58r,-7xe" fillcolor="#1c1c1c" stroked="f">
                  <v:path arrowok="t" o:connecttype="custom" o:connectlocs="3175,15875;8890,8890;11430,4445;17145,1905;25400,1905;31115,0;39370,0;45085,1905;53340,1905;59055,6985;64770,8890;64770,15875;64770,22860;64770,46355;64770,52705;67310,57785;70485,62230;50800,57785;45085,57785;39370,59690;33655,62230;25400,62230;17145,62230;11430,59690;5715,57785;3175,52705;0,48260;3175,43815;3175,36830;8890,32385;13970,29845;19685,27305;27940,27305;33655,25400;42545,25400;47625,22860;45085,18415;42545,13970;33655,13970;25400,13970;22860,18415;47625,32385;42545,34290;33655,34290;27940,36830;22860,39370;19685,43815;22860,48260;27940,50800;33655,50800;39370,48260;45085,46355;47625,39370" o:connectangles="0,0,0,0,0,0,0,0,0,0,0,0,0,0,0,0,0,0,0,0,0,0,0,0,0,0,0,0,0,0,0,0,0,0,0,0,0,0,0,0,0,0,0,0,0,0,0,0,0,0,0,0,0"/>
                  <o:lock v:ext="edit" verticies="t"/>
                </v:shape>
                <v:shape id="Freeform 2564" o:spid="_x0000_s1648" style="position:absolute;left:2019;top:533;width:698;height:851;visibility:visible;mso-wrap-style:square;v-text-anchor:top" coordsize="110,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cV1MMA&#10;AADcAAAADwAAAGRycy9kb3ducmV2LnhtbERPTUsDMRC9F/wPYYReis3aSpG1aWmlgnurVRBvw2bc&#10;jW4mSxLbtb++cxA8Pt73cj34Th0pJhfYwO20AEVcB+u4MfD2+nRzDyplZItdYDLwSwnWq6vREksb&#10;TvxCx0NulIRwKtFAm3Nfap3qljymaeiJhfsM0WMWGBttI54k3Hd6VhQL7dGxNLTY02NL9ffhx0vv&#10;3s131fZcxffUf9y54jypZl/GjK+HzQOoTEP+F/+5n62BxVzmyxk5Anp1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ucV1MMAAADcAAAADwAAAAAAAAAAAAAAAACYAgAAZHJzL2Rv&#10;d25yZXYueG1sUEsFBgAAAAAEAAQA9QAAAIgDAAAAAA==&#10;" path="m,3r26,l26,18r,-4l31,14r,-3l35,11r,-4l39,7r5,l44,3r4,l53,3,53,r4,l61,r5,l70,r5,l75,3r4,l84,3r,4l88,7r4,l92,11r5,l97,14r4,l101,18r,4l106,22r,3l106,29r4,3l110,36r,4l110,43r,4l110,51r,3l110,58r,4l110,65r,4l106,69r,4l106,76r,4l101,80r,3l97,83r,4l92,87r,4l88,91r,3l84,94r-5,l79,98r-4,l70,98r-4,l61,98r-4,l53,98r-5,l44,98r,-4l39,94r,-3l35,91r,-4l31,87r,47l,134,,3xm31,47r,4l31,54r,4l31,62r,3l35,65r,4l35,73r4,l39,76r5,l48,80r5,l57,80r4,l66,80r,-4l70,76r,-3l75,73r,-4l79,65r,-3l79,58r,-4l79,51r,-4l79,43r,-3l79,36r,-4l75,32r,-3l70,29r,-4l66,25r,-3l61,22r-4,l53,22r-5,l44,22r,3l39,25r-4,4l35,32r-4,l31,36r,4l31,43r,4xe" fillcolor="#1c1c1c" stroked="f">
                  <v:path arrowok="t" o:connecttype="custom" o:connectlocs="16510,11430;19685,6985;24765,4445;30480,1905;36195,0;44450,0;50165,1905;55880,4445;61595,6985;64135,11430;67310,15875;69850,22860;69850,29845;69850,36830;69850,43815;67310,48260;64135,52705;58420,55245;55880,59690;50165,62230;41910,62230;33655,62230;27940,59690;22225,57785;19685,85090;19685,29845;19685,36830;22225,41275;24765,46355;30480,50800;38735,50800;44450,48260;47625,43815;50165,36830;50165,29845;50165,22860;47625,18415;41910,15875;36195,13970;27940,13970;22225,18415;19685,22860;19685,29845" o:connectangles="0,0,0,0,0,0,0,0,0,0,0,0,0,0,0,0,0,0,0,0,0,0,0,0,0,0,0,0,0,0,0,0,0,0,0,0,0,0,0,0,0,0,0"/>
                  <o:lock v:ext="edit" verticies="t"/>
                </v:shape>
                <v:shape id="Freeform 2565" o:spid="_x0000_s1649" style="position:absolute;left:2857;top:552;width:673;height:603;visibility:visible;mso-wrap-style:square;v-text-anchor:top" coordsize="106,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gsEMIA&#10;AADcAAAADwAAAGRycy9kb3ducmV2LnhtbESPQYvCMBSE78L+h/AWvGmqgpTaVETdRY/q4l4fzbMt&#10;Ji+liVr/vVlY8DjMzDdMvuytEXfqfONYwWScgCAunW64UvBz+hqlIHxA1mgck4IneVgWH4McM+0e&#10;fKD7MVQiQthnqKAOoc2k9GVNFv3YtcTRu7jOYoiyq6Tu8BHh1shpksylxYbjQo0trWsqr8ebVbBv&#10;+o0x5992ln6nG3le0XaPN6WGn/1qASJQH97h//ZOK5jPJvB3Jh4BWb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GCwQwgAAANwAAAAPAAAAAAAAAAAAAAAAAJgCAABkcnMvZG93&#10;bnJldi54bWxQSwUGAAAAAAQABAD1AAAAhwMAAAAA&#10;" path="m,l31,r,59l80,r26,l106,95r-26,l80,33,31,95,,95,,xe" fillcolor="#1c1c1c" stroked="f">
                  <v:path arrowok="t" o:connecttype="custom" o:connectlocs="0,0;19685,0;19685,37465;50800,0;67310,0;67310,60325;50800,60325;50800,20955;19685,60325;0,60325;0,0" o:connectangles="0,0,0,0,0,0,0,0,0,0,0"/>
                </v:shape>
                <v:shape id="Freeform 2566" o:spid="_x0000_s1650" style="position:absolute;left:3695;top:533;width:673;height:622;visibility:visible;mso-wrap-style:square;v-text-anchor:top" coordsize="10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hmMsQA&#10;AADcAAAADwAAAGRycy9kb3ducmV2LnhtbESPQWsCMRSE7wX/Q3hCL6Vm1SKyNYoIlp4Kq+L5NXnd&#10;LG5e1iTqtr++KRQ8DjPzDbNY9a4VVwqx8axgPCpAEGtvGq4VHPbb5zmImJANtp5JwTdFWC0HDwss&#10;jb9xRdddqkWGcCxRgU2pK6WM2pLDOPIdcfa+fHCYsgy1NAFvGe5aOSmKmXTYcF6w2NHGkj7tLk4B&#10;PVUvP4e6Cp+n44fup9bp85tT6nHYr19BJOrTPfzffjcKZtMJ/J3JR0A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YZjLEAAAA3AAAAA8AAAAAAAAAAAAAAAAAmAIAAGRycy9k&#10;b3ducmV2LnhtbFBLBQYAAAAABAAEAPUAAACJAwAAAAA=&#10;" path="m31,32l,29,,25r5,l5,22r,-4l9,18r,-4l9,11r5,l14,7r4,l23,7r,-4l27,3r4,l36,3,36,r4,l45,r4,l53,r5,l62,r5,l67,3r4,l75,3r5,l84,3r,4l89,7r,4l93,11r,3l98,14r,4l98,22r,3l98,29r,3l98,36r,29l98,69r,4l98,76r,4l102,80r,3l102,87r,4l102,94r4,l106,98r-31,l75,94r,-3l71,91r,-4l71,91r-4,l62,91r,3l58,94r-5,4l49,98r-4,l40,98r-4,l31,98r-4,l23,98r-5,l18,94r-4,l9,94r,-3l5,91r,-4l,83,,80,,76,,73,,69,,65,,62,,58r5,l5,54r4,l9,51r5,l14,47r4,l23,47r,-4l27,43r4,l36,43r4,l40,40r5,l49,40r4,l58,40r4,l62,36r5,l71,36r,-4l71,29r-4,l67,25r,-3l62,22r-4,l53,22r-4,l45,22r-5,l36,22r,3l31,25r,4l31,32xm71,51r-4,l67,54r-5,l58,54r-5,l49,54r,4l45,58r-5,l36,58r,4l31,62r,3l27,65r,4l27,73r4,l31,76r5,l36,80r4,l45,80r,3l49,83r,-3l53,80r5,l62,76r5,l67,73r,-4l71,69r,-4l71,62r,-4l71,51xe" fillcolor="#1c1c1c" stroked="f">
                  <v:path arrowok="t" o:connecttype="custom" o:connectlocs="0,15875;3175,11430;5715,6985;11430,4445;17145,1905;22860,0;31115,0;39370,0;45085,1905;53340,1905;56515,6985;62230,8890;62230,15875;62230,22860;62230,46355;64770,50800;64770,57785;67310,62230;47625,57785;45085,57785;39370,59690;31115,62230;22860,62230;14605,62230;8890,59690;3175,57785;0,50800;0,43815;0,36830;5715,34290;8890,29845;14605,27305;22860,27305;28575,25400;36830,25400;42545,22860;45085,18415;42545,13970;33655,13970;25400,13970;19685,15875;45085,32385;39370,34290;31115,34290;25400,36830;19685,39370;17145,43815;19685,48260;25400,50800;31115,52705;36830,50800;42545,46355;45085,41275;45085,32385" o:connectangles="0,0,0,0,0,0,0,0,0,0,0,0,0,0,0,0,0,0,0,0,0,0,0,0,0,0,0,0,0,0,0,0,0,0,0,0,0,0,0,0,0,0,0,0,0,0,0,0,0,0,0,0,0,0"/>
                  <o:lock v:ext="edit" verticies="t"/>
                </v:shape>
                <v:shape id="Freeform 2567" o:spid="_x0000_s1651" style="position:absolute;left:4508;top:552;width:730;height:762;visibility:visible;mso-wrap-style:square;v-text-anchor:top" coordsize="115,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11PMUA&#10;AADcAAAADwAAAGRycy9kb3ducmV2LnhtbESPT4vCMBTE78J+h/AWvIim/kGkGkUXFhbx4LqCHh/J&#10;sy02L6WJtvvtjSB4HGbmN8xi1dpS3Kn2hWMFw0ECglg7U3Cm4Pj33Z+B8AHZYOmYFPyTh9Xyo7PA&#10;1LiGf+l+CJmIEPYpKshDqFIpvc7Joh+4ijh6F1dbDFHWmTQ1NhFuSzlKkqm0WHBcyLGir5z09XCz&#10;Cm5BnpvtsLc56Z6e7NrNdX9ZJ0p1P9v1HESgNrzDr/aPUTAdj+F5Jh4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vXU8xQAAANwAAAAPAAAAAAAAAAAAAAAAAJgCAABkcnMv&#10;ZG93bnJldi54bWxQSwUGAAAAAAQABAD1AAAAigMAAAAA&#10;" path="m,l31,r,73l75,73,75,r27,l102,73r13,l115,120r-22,l93,95,,95,,xe" fillcolor="#1c1c1c" stroked="f">
                  <v:path arrowok="t" o:connecttype="custom" o:connectlocs="0,0;19685,0;19685,46355;47625,46355;47625,0;64770,0;64770,46355;73025,46355;73025,76200;59055,76200;59055,60325;0,60325;0,0" o:connectangles="0,0,0,0,0,0,0,0,0,0,0,0,0"/>
                </v:shape>
                <v:shape id="Freeform 2568" o:spid="_x0000_s1652" style="position:absolute;left:5378;top:552;width:673;height:603;visibility:visible;mso-wrap-style:square;v-text-anchor:top" coordsize="106,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PiMMA&#10;AADcAAAADwAAAGRycy9kb3ducmV2LnhtbESPT4vCMBTE7wv7HcJb8Lam/kFKNYrorujRurjXR/Ns&#10;i8lLaaLWb28EweMwM79hZovOGnGl1teOFQz6CQjiwumaSwV/h9/vFIQPyBqNY1JwJw+L+efHDDPt&#10;brynax5KESHsM1RQhdBkUvqiIou+7xri6J1cazFE2ZZSt3iLcGvkMEkm0mLNcaHChlYVFef8YhXs&#10;6m5tzPG/GaWbdC2PS/rZ4UWp3le3nIII1IV3+NXeagWT0RieZ+IR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PiMMAAADcAAAADwAAAAAAAAAAAAAAAACYAgAAZHJzL2Rv&#10;d25yZXYueG1sUEsFBgAAAAAEAAQA9QAAAIgDAAAAAA==&#10;" path="m,l27,r,59l75,r31,l106,95r-31,l75,33,27,95,,95,,xe" fillcolor="#1c1c1c" stroked="f">
                  <v:path arrowok="t" o:connecttype="custom" o:connectlocs="0,0;17145,0;17145,37465;47625,0;67310,0;67310,60325;47625,60325;47625,20955;17145,60325;0,60325;0,0" o:connectangles="0,0,0,0,0,0,0,0,0,0,0"/>
                </v:shape>
                <v:shape id="Freeform 2569" o:spid="_x0000_s1653" style="position:absolute;left:6134;top:552;width:730;height:603;visibility:visible;mso-wrap-style:square;v-text-anchor:top" coordsize="1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XlqsYA&#10;AADcAAAADwAAAGRycy9kb3ducmV2LnhtbESPQWvCQBSE70L/w/IKvZmNlUqJrsG2CIHqoakEvD2y&#10;zyRt9m3IbjX6611B6HGYmW+YRTqYVhypd41lBZMoBkFcWt1wpWD3vR6/gnAeWWNrmRScyUG6fBgt&#10;MNH2xF90zH0lAoRdggpq77tESlfWZNBFtiMO3sH2Bn2QfSV1j6cAN618juOZNNhwWKixo/eayt/8&#10;zyjoph9vxX7tfjaUFZ/FZZu7qjkr9fQ4rOYgPA3+P3xvZ1rBbPoCtzPhCM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XlqsYAAADcAAAADwAAAAAAAAAAAAAAAACYAgAAZHJz&#10;L2Rvd25yZXYueG1sUEsFBgAAAAAEAAQA9QAAAIsDAAAAAA==&#10;" path="m115,r,95l84,95r,-40l80,55r-5,l71,55r-4,l67,59r-5,l62,62r-4,l58,66r,4l36,95,,95,22,66r5,-4l27,59r4,l31,55r5,l40,55r-4,l36,51r-5,l27,51r-5,l22,48r-4,l18,44r-4,l14,40r,-3l14,33r-5,l9,29r,-3l9,22r,-3l14,19r,-4l14,11r4,l18,8r4,l22,4r5,l31,4,31,r5,l40,r5,l49,r4,l115,xm84,15r-22,l58,15r-5,l53,19r-4,l45,19r,3l40,22r,4l40,29r,4l45,33r,4l49,37r,3l53,40r5,l62,40r5,l84,40r,-25xe" fillcolor="#1c1c1c" stroked="f">
                  <v:path arrowok="t" o:connecttype="custom" o:connectlocs="73025,60325;53340,34925;47625,34925;42545,34925;39370,37465;36830,39370;36830,44450;0,60325;17145,39370;19685,37465;22860,34925;22860,34925;19685,32385;13970,32385;11430,30480;8890,27940;8890,23495;5715,20955;5715,16510;5715,12065;8890,9525;11430,6985;13970,5080;17145,2540;19685,0;25400,0;31115,0;73025,0;39370,9525;33655,9525;31115,12065;28575,13970;25400,16510;25400,20955;28575,23495;31115,25400;36830,25400;42545,25400;53340,9525" o:connectangles="0,0,0,0,0,0,0,0,0,0,0,0,0,0,0,0,0,0,0,0,0,0,0,0,0,0,0,0,0,0,0,0,0,0,0,0,0,0,0"/>
                  <o:lock v:ext="edit" verticies="t"/>
                </v:shape>
                <v:shape id="Freeform 2570" o:spid="_x0000_s1654" style="position:absolute;left:7397;top:533;width:699;height:622;visibility:visible;mso-wrap-style:square;v-text-anchor:top" coordsize="110,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5LqsMA&#10;AADcAAAADwAAAGRycy9kb3ducmV2LnhtbESP0WqDQBRE3wP5h+UG+paspmCDzSqJtNC3Wu0HXNwb&#10;lbh3xd2q/ftuodDHYWbOMOd8NYOYaXK9ZQXxIQJB3Fjdc6vgs37dn0A4j6xxsEwKvslBnm03Z0y1&#10;XfiD5sq3IkDYpaig835MpXRNRwbdwY7EwbvZyaAPcmqlnnAJcDPIYxQl0mDPYaHDkYqOmnv1ZRRc&#10;dVGeSp/U8qmdX+rbGr9HelDqYbdenkF4Wv1/+K/9phUkjwn8nglHQG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5LqsMAAADcAAAADwAAAAAAAAAAAAAAAACYAgAAZHJzL2Rv&#10;d25yZXYueG1sUEsFBgAAAAAEAAQA9QAAAIgDAAAAAA==&#10;" path="m106,32l79,36r,-4l75,32r,-3l75,25r-4,l71,22r-5,l62,22r-5,l53,22r-4,l44,22r,3l40,25r,4l35,29r,3l35,36r,4l31,40r,3l31,47r,4l31,54r,4l35,58r,4l35,65r,4l40,69r,4l44,76r5,l49,80r4,l57,80r5,l66,80r,-4l71,76r4,-3l75,69r4,l79,65r,-3l110,65r,4l106,69r,4l106,76r,4l101,80r,3l97,83r,4l93,87r,4l88,91r,3l84,94r-5,l79,98r-4,l71,98r-5,l62,98r-5,l53,98r-4,l44,98r-4,l35,98r,-4l31,94r-5,l26,91r-4,l18,87,13,83r,-3l9,80r,-4l9,73r-5,l4,69r,-4l4,62,,58,,54,,51,,47,,43,,40r4,l4,36r,-4l4,29,9,25r,-3l13,18r,-4l18,14r,-3l22,11r,-4l26,7r5,l31,3r4,l40,3r4,l44,r5,l53,r4,l62,r4,l71,r,3l75,3r4,l84,3r,4l88,7r5,l93,11r4,l97,14r4,l101,18r,4l106,22r,3l106,29r,3xe" fillcolor="#1c1c1c" stroked="f">
                  <v:path arrowok="t" o:connecttype="custom" o:connectlocs="50165,20320;47625,15875;41910,13970;33655,13970;27940,15875;22225,18415;22225,25400;19685,29845;19685,36830;22225,41275;25400,46355;31115,50800;39370,50800;45085,48260;50165,43815;69850,41275;67310,46355;64135,50800;61595,55245;55880,57785;50165,59690;45085,62230;36195,62230;27940,62230;22225,59690;16510,57785;8255,52705;5715,48260;2540,43815;0,36830;0,29845;2540,25400;2540,18415;8255,11430;11430,6985;16510,4445;22225,1905;27940,0;36195,0;45085,0;50165,1905;55880,4445;61595,6985;64135,11430;67310,15875" o:connectangles="0,0,0,0,0,0,0,0,0,0,0,0,0,0,0,0,0,0,0,0,0,0,0,0,0,0,0,0,0,0,0,0,0,0,0,0,0,0,0,0,0,0,0,0,0"/>
                </v:shape>
                <v:shape id="Freeform 2571" o:spid="_x0000_s1655" style="position:absolute;left:8210;top:552;width:641;height:603;visibility:visible;mso-wrap-style:square;v-text-anchor:top" coordsize="1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aTicQA&#10;AADcAAAADwAAAGRycy9kb3ducmV2LnhtbESP0WrCQBRE34X+w3ILvohuGjFt06wi1mqfCtV+wCV7&#10;mw3J3g3Zrca/7wqCj8PMnGGK1WBbcaLe144VPM0SEMSl0zVXCn6OH9MXED4ga2wdk4ILeVgtH0YF&#10;5tqd+ZtOh1CJCGGfowITQpdL6UtDFv3MdcTR+3W9xRBlX0nd4znCbSvTJMmkxZrjgsGONobK5vBn&#10;FexfN6ZZ7PB9QunWbeX+y7iUlBo/Dus3EIGGcA/f2p9aQTZ/huuZeATk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Gk4nEAAAA3AAAAA8AAAAAAAAAAAAAAAAAmAIAAGRycy9k&#10;b3ducmV2LnhtbFBLBQYAAAAABAAEAPUAAACJAwAAAAA=&#10;" path="m,l101,r,95l75,95r,-76l31,19r,76l,95,,xe" fillcolor="#1c1c1c" stroked="f">
                  <v:path arrowok="t" o:connecttype="custom" o:connectlocs="0,0;64135,0;64135,60325;47625,60325;47625,12065;19685,12065;19685,60325;0,60325;0,0" o:connectangles="0,0,0,0,0,0,0,0,0"/>
                </v:shape>
                <v:shape id="Freeform 2572" o:spid="_x0000_s1656" style="position:absolute;left:9080;top:533;width:699;height:851;visibility:visible;mso-wrap-style:square;v-text-anchor:top" coordsize="110,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EZ0sMA&#10;AADcAAAADwAAAGRycy9kb3ducmV2LnhtbERPTUsDMRC9F/wPYYReis3aSpG1aWmlgnurVRBvw2bc&#10;jW4mSxLbtb++cxA8Pt73cj34Th0pJhfYwO20AEVcB+u4MfD2+nRzDyplZItdYDLwSwnWq6vREksb&#10;TvxCx0NulIRwKtFAm3Nfap3qljymaeiJhfsM0WMWGBttI54k3Hd6VhQL7dGxNLTY02NL9ffhx0vv&#10;3s131fZcxffUf9y54jypZl/GjK+HzQOoTEP+F/+5n62BxVzWyhk5Anp1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JEZ0sMAAADcAAAADwAAAAAAAAAAAAAAAACYAgAAZHJzL2Rv&#10;d25yZXYueG1sUEsFBgAAAAAEAAQA9QAAAIgDAAAAAA==&#10;" path="m,3r26,l26,18r,-4l31,14r,-3l35,11r,-4l39,7r,-4l44,3r4,l53,3,53,r4,l62,r4,l70,r5,3l79,3r5,l84,7r4,l92,11r5,3l101,18r,4l106,22r,3l106,29r,3l110,32r,4l110,40r,3l110,47r,4l110,54r,4l110,62r,3l106,65r,4l106,73r,3l101,80r,3l97,83r,4l92,87r,4l88,91r,3l84,94r-5,l79,98r-4,l70,98r-4,l62,98r-5,l53,98r-5,l44,98r,-4l39,94r,-3l35,91,31,87r,47l,134,,3xm26,47r,4l31,51r,3l31,58r,4l31,65r,4l35,69r,4l39,73r,3l44,76r,4l48,80r5,l57,80r5,l66,80r,-4l70,76r,-3l75,73r,-4l75,65r4,l79,62r,-4l79,54r,-3l79,47r,-4l79,40r,-4l75,36r,-4l75,29r-5,l70,25r-4,l66,22r-4,l57,22r-4,l48,22r-4,l39,25r-4,l35,29r,3l31,32r,4l31,40r,3l31,47r-5,xe" fillcolor="#1c1c1c" stroked="f">
                  <v:path arrowok="t" o:connecttype="custom" o:connectlocs="16510,11430;19685,6985;24765,4445;30480,1905;36195,0;44450,0;53340,1905;58420,6985;64135,13970;67310,18415;69850,22860;69850,29845;69850,36830;67310,41275;67310,48260;61595,52705;58420,57785;53340,59690;47625,62230;39370,62230;30480,62230;24765,59690;19685,55245;0,1905;19685,32385;19685,39370;22225,43815;24765,48260;30480,50800;39370,50800;44450,48260;47625,43815;50165,39370;50165,32385;50165,25400;47625,20320;44450,15875;39370,13970;30480,13970;22225,15875;19685,20320;19685,27305" o:connectangles="0,0,0,0,0,0,0,0,0,0,0,0,0,0,0,0,0,0,0,0,0,0,0,0,0,0,0,0,0,0,0,0,0,0,0,0,0,0,0,0,0,0"/>
                  <o:lock v:ext="edit" verticies="t"/>
                </v:shape>
                <v:shape id="Freeform 2573" o:spid="_x0000_s1657" style="position:absolute;left:9893;top:533;width:755;height:622;visibility:visible;mso-wrap-style:square;v-text-anchor:top" coordsize="11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klwsYA&#10;AADcAAAADwAAAGRycy9kb3ducmV2LnhtbESP0WrCQBRE3wv+w3IFX0rdREVi6iZIW7FUEKr5gGv2&#10;Nglm74bsVtO/7xaEPg4zc4ZZ54NpxZV611hWEE8jEMSl1Q1XCorT9ikB4TyyxtYyKfghB3k2elhj&#10;qu2NP+l69JUIEHYpKqi971IpXVmTQTe1HXHwvmxv0AfZV1L3eAtw08pZFC2lwYbDQo0dvdRUXo7f&#10;RkFSPhavuDpELon17mNRnHfx216pyXjYPIPwNPj/8L39rhUs5yv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QklwsYAAADcAAAADwAAAAAAAAAAAAAAAACYAgAAZHJz&#10;L2Rvd25yZXYueG1sUEsFBgAAAAAEAAQA9QAAAIsDAAAAAA==&#10;" path="m,47l,43,,40,,36,,32r4,l4,29r,-4l9,25r,-3l9,18r4,l13,14r4,l17,11r5,l26,7r5,l31,3r4,l39,3r5,l48,r5,l57,r4,l66,r4,l70,3r5,l79,3r5,l84,7r4,l92,7r,4l97,11r,3l101,14r,4l106,18r,4l110,22r,3l110,29r4,l114,32r,4l114,40r5,3l119,47r,4l119,54r,4l114,58r,4l114,65r,4l110,73r,3l106,80r,3l101,83r,4l97,87r,4l92,91r-4,3l84,94r-5,4l75,98r-5,l66,98r-5,l57,98r-4,l48,98r-4,l39,98r-4,l35,94r-4,l26,94r,-3l22,91,17,87r-4,l13,83r-4,l9,80r,-4l4,76r,-3l4,69,,65,,62,,58,,54,,51,,47xm31,51r,3l31,58r,4l31,65r4,l35,69r4,l39,73r5,3l48,76r5,4l57,80r4,l66,80r,-4l70,76r5,l75,73r4,l79,69r5,l84,65r,-3l84,58r,-4l88,54r,-3l88,47r,-4l84,43r,-3l84,36r,-4l79,32r,-3l75,29r,-4l70,25r,-3l66,22r-5,l57,22r-4,l48,22r,3l44,25r-5,l39,29r-4,l35,32r,4l31,36r,4l31,43r,4l31,51xe" fillcolor="#1c1c1c" stroked="f">
                  <v:path arrowok="t" o:connecttype="custom" o:connectlocs="0,25400;2540,20320;5715,15875;8255,11430;10795,6985;19685,4445;24765,1905;33655,0;41910,0;47625,1905;53340,4445;58420,6985;64135,8890;67310,13970;69850,18415;72390,22860;75565,29845;75565,36830;72390,41275;69850,48260;64135,52705;61595,57785;53340,59690;44450,62230;36195,62230;27940,62230;22225,59690;16510,57785;8255,55245;5715,50800;2540,46355;0,39370;0,32385;19685,34290;19685,41275;24765,43815;30480,48260;38735,50800;44450,48260;50165,46355;53340,41275;53340,34290;55880,29845;53340,25400;50165,20320;47625,15875;41910,13970;33655,13970;27940,15875;22225,18415;19685,22860;19685,29845" o:connectangles="0,0,0,0,0,0,0,0,0,0,0,0,0,0,0,0,0,0,0,0,0,0,0,0,0,0,0,0,0,0,0,0,0,0,0,0,0,0,0,0,0,0,0,0,0,0,0,0,0,0,0,0"/>
                  <o:lock v:ext="edit" verticies="t"/>
                </v:shape>
                <v:shape id="Freeform 2574" o:spid="_x0000_s1658" style="position:absolute;left:10731;top:533;width:673;height:622;visibility:visible;mso-wrap-style:square;v-text-anchor:top" coordsize="10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sVxb8A&#10;AADcAAAADwAAAGRycy9kb3ducmV2LnhtbERPzYrCMBC+C75DGMGbpuoiUo2iorh4cFnrAwzN2Bab&#10;SWliW9/eHASPH9//atOZUjRUu8Kygsk4AkGcWl1wpuCWHEcLEM4jaywtk4IXOdis+70Vxtq2/E/N&#10;1WcihLCLUUHufRVL6dKcDLqxrYgDd7e1QR9gnUldYxvCTSmnUTSXBgsODTlWtM8pfVyfRsFpx8ns&#10;nFzapn1NGm+N1Af7p9Rw0G2XIDx1/iv+uH+1gvlPmB/OhCMg1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xXFvwAAANwAAAAPAAAAAAAAAAAAAAAAAJgCAABkcnMvZG93bnJl&#10;di54bWxQSwUGAAAAAAQABAD1AAAAhAMAAAAA&#10;" path="m106,32l75,36r,-4l75,29r-4,l71,25r-5,l66,22r-4,l57,22r-4,l49,22r-5,l40,25r-5,l35,29r,3l31,32r,4l31,40r,3l31,47r,4l31,54r,4l31,62r,3l35,65r,4l35,73r5,l40,76r4,l49,76r,4l53,80r4,l62,80r4,-4l71,76r,-3l75,73r,-4l75,65r,-3l80,62r26,3l106,69r,4l102,76r,4l102,83r-5,l97,87r-4,l93,91r-5,l88,94r-4,l80,94r,4l75,98r-4,l66,98r-4,l57,98r-4,l49,98r-5,l40,98r-5,l31,98r,-4l27,94r-5,l22,91r-4,l18,87r-5,l13,83r-4,l9,80,4,76r,-3l4,69,,69,,65,,62,,58,,54,,51,,47,,43,,40,,36,,32,4,29r,-4l4,22r5,l9,18r4,l13,14r5,-3l22,11r,-4l27,7,31,3r4,l40,3,44,r5,l53,r4,l62,r4,l66,3r5,l75,3r5,l84,7r4,l88,11r5,l93,14r4,l97,18r5,l102,22r,3l106,25r,4l106,32xe" fillcolor="#1c1c1c" stroked="f">
                  <v:path arrowok="t" o:connecttype="custom" o:connectlocs="47625,20320;45085,15875;39370,13970;31115,13970;22225,15875;19685,20320;19685,27305;19685,34290;19685,41275;22225,46355;27940,48260;33655,50800;41910,48260;47625,46355;47625,39370;67310,43815;64770,50800;61595,55245;55880,57785;50800,59690;45085,62230;36195,62230;27940,62230;19685,62230;13970,59690;11430,55245;5715,52705;2540,46355;0,41275;0,34290;0,27305;0,20320;2540,13970;8255,11430;13970,6985;19685,1905;27940,0;36195,0;41910,1905;50800,1905;55880,6985;61595,8890;64770,13970;67310,18415" o:connectangles="0,0,0,0,0,0,0,0,0,0,0,0,0,0,0,0,0,0,0,0,0,0,0,0,0,0,0,0,0,0,0,0,0,0,0,0,0,0,0,0,0,0,0,0"/>
                </v:shape>
                <v:shape id="Freeform 2575" o:spid="_x0000_s1659" style="position:absolute;left:11518;top:533;width:674;height:622;visibility:visible;mso-wrap-style:square;v-text-anchor:top" coordsize="10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yLOMQA&#10;AADcAAAADwAAAGRycy9kb3ducmV2LnhtbESPT2sCMRTE70K/Q3gFL1Kz/kHK1igiWDwV1krPr8nr&#10;ZnHzsiaprv30plDocZiZ3zDLde9acaEQG88KJuMCBLH2puFawfF99/QMIiZkg61nUnCjCOvVw2CJ&#10;pfFXruhySLXIEI4lKrApdaWUUVtyGMe+I87elw8OU5ahlibgNcNdK6dFsZAOG84LFjvaWtKnw7dT&#10;QKNq/nOsq/B5+njT/cw6fX51Sg0f+80LiER9+g//tfdGwWI+gd8z+Qj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8MizjEAAAA3AAAAA8AAAAAAAAAAAAAAAAAmAIAAGRycy9k&#10;b3ducmV2LnhtbFBLBQYAAAAABAAEAPUAAACJAwAAAAA=&#10;" path="m31,32l4,29r,-4l4,22,8,18r,-4l13,14r,-3l17,11r,-4l22,7r,-4l26,3r5,l35,3r4,l39,r5,l48,r5,l57,r4,l66,r4,l70,3r5,l79,3r4,l83,7r5,l92,11r5,3l97,18r,4l101,22r,3l101,29r,3l101,36r,29l101,69r,4l101,76r,4l101,83r,4l101,91r5,l106,94r,4l79,98r-4,l75,94r,-3l75,87r-5,l70,91r-4,l66,94r-5,l57,94r,4l53,98r-5,l44,98r-5,l35,98r-4,l26,98r-4,l17,98r,-4l13,94r,-3l8,91r,-4l4,87r,-4l,80,,76,,73,,69,,65,,62r4,l4,58r,-4l8,54r,-3l13,51r,-4l17,47r5,l26,43r5,l35,43r4,l44,40r4,l53,40r4,l61,40r,-4l66,36r4,l70,32r,-3l70,25r-4,l66,22r-5,l57,22r-4,l48,22r-4,l39,22r-4,l35,25r-4,4l31,32xm70,51r,3l66,54r-5,l57,54r-4,l48,58r-4,l39,58r-4,l35,62r-4,l31,65r,4l31,73r,3l35,76r,4l39,80r5,l44,83r4,l48,80r5,l57,80r4,l61,76r5,l66,73r4,l70,69r,-4l70,62r,-4l70,51xe" fillcolor="#1c1c1c" stroked="f">
                  <v:path arrowok="t" o:connecttype="custom" o:connectlocs="2540,15875;5080,8890;10795,6985;13970,1905;22225,1905;27940,0;36195,0;44450,0;50165,1905;55880,4445;61595,11430;64135,15875;64135,22860;64135,46355;64135,52705;67310,57785;50165,62230;47625,57785;44450,57785;38735,59690;33655,62230;24765,62230;16510,62230;10795,59690;5080,57785;2540,52705;0,46355;0,39370;2540,34290;8255,32385;13970,29845;22225,27305;30480,25400;38735,25400;44450,22860;44450,15875;38735,13970;30480,13970;22225,13970;19685,20320;41910,34290;33655,34290;24765,36830;19685,39370;19685,46355;22225,50800;27940,52705;33655,50800;38735,48260;44450,46355;44450,39370" o:connectangles="0,0,0,0,0,0,0,0,0,0,0,0,0,0,0,0,0,0,0,0,0,0,0,0,0,0,0,0,0,0,0,0,0,0,0,0,0,0,0,0,0,0,0,0,0,0,0,0,0,0,0"/>
                  <o:lock v:ext="edit" verticies="t"/>
                </v:shape>
                <v:shape id="Freeform 2576" o:spid="_x0000_s1660" style="position:absolute;left:42481;top:27019;width:870;height:832;visibility:visible;mso-wrap-style:square;v-text-anchor:top" coordsize="137,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H3ysgA&#10;AADcAAAADwAAAGRycy9kb3ducmV2LnhtbESP3UrDQBSE7wu+w3IE79qNUUKbdltKUbSCYH+hd4fs&#10;aRLMno272zb69K4g9HKYmW+YyawzjTiT87VlBfeDBARxYXXNpYLt5rk/BOEDssbGMin4Jg+z6U1v&#10;grm2F17ReR1KESHsc1RQhdDmUvqiIoN+YFvi6B2tMxiidKXUDi8RbhqZJkkmDdYcFypsaVFR8bk+&#10;GQXF9meZ7panj8PT24PbZ+XoxX69K3V3283HIAJ14Rr+b79qBdljCn9n4hGQ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IffKyAAAANwAAAAPAAAAAAAAAAAAAAAAAJgCAABk&#10;cnMvZG93bnJldi54bWxQSwUGAAAAAAQABAD1AAAAjQMAAAAA&#10;" path="m,l35,,70,66,106,r31,l84,99r,3l79,102r,4l79,110r-4,l75,113r,4l70,117r,3l66,120r,4l62,124r,4l57,128r,3l53,131r-5,l44,131r-5,l35,131r-4,l26,131r-4,l22,110r4,l31,110r4,l39,110r5,l48,110r,-4l53,106r,-4l53,99r4,l57,95,,xe" fillcolor="#1c1c1c" stroked="f">
                  <v:path arrowok="t" o:connecttype="custom" o:connectlocs="0,0;22225,0;44450,41910;67310,0;86995,0;53340,62865;53340,64770;50165,64770;50165,67310;50165,69850;47625,69850;47625,71755;47625,74295;44450,74295;44450,76200;41910,76200;41910,78740;39370,78740;39370,81280;36195,81280;36195,83185;33655,83185;30480,83185;27940,83185;24765,83185;22225,83185;19685,83185;16510,83185;13970,83185;13970,69850;16510,69850;19685,69850;22225,69850;24765,69850;27940,69850;30480,69850;30480,67310;33655,67310;33655,64770;33655,62865;36195,62865;36195,60325;0,0" o:connectangles="0,0,0,0,0,0,0,0,0,0,0,0,0,0,0,0,0,0,0,0,0,0,0,0,0,0,0,0,0,0,0,0,0,0,0,0,0,0,0,0,0,0,0"/>
                </v:shape>
                <v:shape id="Freeform 2577" o:spid="_x0000_s1661" style="position:absolute;left:43262;top:27254;width:870;height:762;visibility:visible;mso-wrap-style:square;v-text-anchor:top" coordsize="137,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32e8YA&#10;AADcAAAADwAAAGRycy9kb3ducmV2LnhtbESPS2/CMBCE75X6H6xF4lYc2pRHikEtCMGt4iFxXeJt&#10;nDZep7GB9N9jJKQeRzPzjWYya20lztT40rGCfi8BQZw7XXKhYL9bPo1A+ICssXJMCv7Iw2z6+DDB&#10;TLsLb+i8DYWIEPYZKjAh1JmUPjdk0fdcTRy9L9dYDFE2hdQNXiLcVvI5SQbSYslxwWBNc0P5z/Zk&#10;FXy4dBw2nyalw/K4ouHv9+p1uFCq22nf30AEasN/+N5eawWD9AVuZ+IRkN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H32e8YAAADcAAAADwAAAAAAAAAAAAAAAACYAgAAZHJz&#10;L2Rvd25yZXYueG1sUEsFBgAAAAAEAAQA9QAAAIsDAAAAAA==&#10;" path="m111,94r-89,l22,120,,120,,73r14,l14,69r4,l18,65r,-3l22,62r,-4l22,54r,-3l27,51r,-4l27,43r,-3l27,36r,-3l27,29r,-4l31,22r,-4l31,14r,-3l31,7r,-4l31,r93,l124,73r13,l137,120r-26,l111,94xm93,73r,-55l58,18r,4l58,25r,4l53,33r,3l53,40r,3l53,47r,4l53,54r-4,l49,58r,4l49,65r-5,l44,69r,4l40,73r53,xe" fillcolor="#1c1c1c" stroked="f">
                  <v:path arrowok="t" o:connecttype="custom" o:connectlocs="70485,59690;13970,59690;13970,76200;0,76200;0,46355;8890,46355;8890,43815;11430,43815;11430,41275;11430,39370;13970,39370;13970,36830;13970,34290;13970,32385;17145,32385;17145,29845;17145,27305;17145,25400;17145,22860;17145,20955;17145,18415;17145,15875;19685,13970;19685,11430;19685,8890;19685,6985;19685,4445;19685,1905;19685,0;78740,0;78740,46355;86995,46355;86995,76200;70485,76200;70485,59690;59055,46355;59055,11430;36830,11430;36830,13970;36830,15875;36830,18415;33655,20955;33655,22860;33655,25400;33655,27305;33655,29845;33655,32385;33655,34290;31115,34290;31115,36830;31115,39370;31115,41275;27940,41275;27940,43815;27940,46355;25400,46355;59055,46355" o:connectangles="0,0,0,0,0,0,0,0,0,0,0,0,0,0,0,0,0,0,0,0,0,0,0,0,0,0,0,0,0,0,0,0,0,0,0,0,0,0,0,0,0,0,0,0,0,0,0,0,0,0,0,0,0,0,0,0,0"/>
                  <o:lock v:ext="edit" verticies="t"/>
                </v:shape>
                <v:shape id="Freeform 2578" o:spid="_x0000_s1662" style="position:absolute;left:44189;top:27228;width:673;height:623;visibility:visible;mso-wrap-style:square;v-text-anchor:top" coordsize="10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sooMQA&#10;AADcAAAADwAAAGRycy9kb3ducmV2LnhtbESPQWsCMRSE74X+h/CEXopmWxeR1Sil0NJTYa30/Eye&#10;m8XNyzZJddtfbwTB4zAz3zDL9eA6caQQW88KniYFCGLtTcuNgu3X23gOIiZkg51nUvBHEdar+7sl&#10;VsafuKbjJjUiQzhWqMCm1FdSRm3JYZz4njh7ex8cpixDI03AU4a7Tj4XxUw6bDkvWOzp1ZI+bH6d&#10;Anqsy/9tU4fd4ftTD1Pr9M+7U+phNLwsQCQa0i18bX8YBbOyhMuZfATk6gw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97KKDEAAAA3AAAAA8AAAAAAAAAAAAAAAAAmAIAAGRycy9k&#10;b3ducmV2LnhtbFBLBQYAAAAABAAEAPUAAACJAwAAAAA=&#10;" path="m75,66r31,7l106,77r-5,l101,80r,4l97,84r,3l93,87r,4l88,91r,4l84,95r-5,l75,98r-4,l66,98r-4,l57,98r-4,l48,98r-4,l40,98r-5,l35,95r-4,l26,95,22,91r-4,l18,87r-5,l13,84r,-4l9,80r,-3l4,73r,-4l4,66r,-4l,62,,58,,55,,51,,47,,44,,40,4,37r,-4l4,29r,-3l9,26r,-4l9,18r4,l13,15r5,l18,11r4,l22,7r4,l31,4r4,l40,4,40,r4,l48,r5,l57,r5,l66,r5,4l75,4r4,l79,7r5,l88,7r,4l93,11r,4l97,15r,3l97,22r4,l101,26r,3l106,29r,4l106,37r,3l106,44r,3l106,51r,4l106,58r-75,l31,62r4,4l35,69r,4l40,73r,4l44,77r,3l48,80r5,l57,80r5,l66,80r,-3l71,77r,-4l75,73r,-4l75,66xm79,40r,-3l75,37r,-4l75,29r,-3l71,26r,-4l66,22r-4,l62,18r-5,l53,18r-5,l48,22r-4,l40,22r,4l35,29r,4l35,37r-4,l31,40r48,xe" fillcolor="#1c1c1c" stroked="f">
                  <v:path arrowok="t" o:connecttype="custom" o:connectlocs="67310,48895;64135,53340;59055,55245;55880,60325;47625,62230;39370,62230;30480,62230;22225,62230;16510,60325;11430,55245;8255,50800;2540,46355;2540,39370;0,34925;0,27940;2540,20955;5715,16510;8255,11430;11430,6985;16510,4445;25400,2540;30480,0;39370,0;47625,2540;53340,4445;59055,6985;61595,11430;64135,16510;67310,20955;67310,27940;67310,34925;19685,39370;22225,46355;27940,48895;33655,50800;41910,50800;45085,46355;47625,41910;47625,23495;47625,16510;41910,13970;36195,11430;30480,13970;25400,16510;22225,23495;50165,25400" o:connectangles="0,0,0,0,0,0,0,0,0,0,0,0,0,0,0,0,0,0,0,0,0,0,0,0,0,0,0,0,0,0,0,0,0,0,0,0,0,0,0,0,0,0,0,0,0,0"/>
                  <o:lock v:ext="edit" verticies="t"/>
                </v:shape>
                <v:shape id="Freeform 2579" o:spid="_x0000_s1663" style="position:absolute;left:44945;top:27254;width:787;height:597;visibility:visible;mso-wrap-style:square;v-text-anchor:top" coordsize="124,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DbGMUA&#10;AADcAAAADwAAAGRycy9kb3ducmV2LnhtbESPQWvCQBSE7wX/w/IEb3XTYoNEVxFB8OKhNqXXR/Y1&#10;SZt9G3e32dRf3y0IHoeZ+YZZb0fTiYGcby0reJpnIIgrq1uuFZRvh8clCB+QNXaWScEvedhuJg9r&#10;LLSN/ErDOdQiQdgXqKAJoS+k9FVDBv3c9sTJ+7TOYEjS1VI7jAluOvmcZbk02HJaaLCnfUPV9/nH&#10;KIjl7vAeP65DHcuv6+hOLr+UTqnZdNytQAQawz18ax+1gnzxAv9n0hG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4NsYxQAAANwAAAAPAAAAAAAAAAAAAAAAAJgCAABkcnMv&#10;ZG93bnJldi54bWxQSwUGAAAAAAQABAD1AAAAigMAAAAA&#10;" path="m22,l124,r,94l93,94r,-76l53,18r,44l53,65r,4l53,73r,3l49,76r,4l49,83r,4l44,87r,4l40,91r,3l35,94r-4,l27,94r-5,l18,94r-5,l9,94r-5,l,94,,76r4,l9,76r4,l18,76r,-3l22,73r,-4l22,65r,-3l22,58r,-4l22,xe" fillcolor="#1c1c1c" stroked="f">
                  <v:path arrowok="t" o:connecttype="custom" o:connectlocs="13970,0;78740,0;78740,59690;59055,59690;59055,11430;33655,11430;33655,39370;33655,41275;33655,43815;33655,46355;33655,48260;31115,48260;31115,50800;31115,52705;31115,55245;27940,55245;27940,57785;25400,57785;25400,59690;22225,59690;19685,59690;17145,59690;13970,59690;11430,59690;8255,59690;5715,59690;2540,59690;0,59690;0,48260;2540,48260;5715,48260;8255,48260;11430,48260;11430,46355;13970,46355;13970,43815;13970,41275;13970,39370;13970,36830;13970,34290;13970,0" o:connectangles="0,0,0,0,0,0,0,0,0,0,0,0,0,0,0,0,0,0,0,0,0,0,0,0,0,0,0,0,0,0,0,0,0,0,0,0,0,0,0,0,0"/>
                </v:shape>
                <v:shape id="Freeform 2580" o:spid="_x0000_s1664" style="position:absolute;left:45923;top:27254;width:705;height:597;visibility:visible;mso-wrap-style:square;v-text-anchor:top" coordsize="11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j48cYA&#10;AADcAAAADwAAAGRycy9kb3ducmV2LnhtbESPT2vCQBTE74V+h+UVequbioaSZhWpWJTSgzYRentk&#10;X/5g9m3Mrhq/fbcgeBxm5jdMOh9MK87Uu8aygtdRBIK4sLrhSkH2s3p5A+E8ssbWMim4koP57PEh&#10;xUTbC2/pvPOVCBB2CSqove8SKV1Rk0E3sh1x8ErbG/RB9pXUPV4C3LRyHEWxNNhwWKixo4+aisPu&#10;ZBTsy+ny+L3/tJRNc3Tb/Df/mmyUen4aFu8gPA3+Hr6111pBPInh/0w4AnL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qj48cYAAADcAAAADwAAAAAAAAAAAAAAAACYAgAAZHJz&#10;L2Rvd25yZXYueG1sUEsFBgAAAAAEAAQA9QAAAIsDAAAAAA==&#10;" path="m,l31,r,40l62,40r5,l71,40r5,l80,40r4,l89,40r4,l93,43r5,l102,43r,4l106,47r,4l106,54r5,l111,58r,4l111,65r,4l111,73r,3l106,76r,4l106,83r-4,l102,87r-4,l93,87r,4l89,91r-5,l80,91r-4,3l71,94r-4,l,94,,xm31,76r27,l62,76r5,l71,76r5,l76,73r4,l80,69r,-4l80,62r,-4l76,58r,-4l71,54r-4,l62,54r-4,l53,54r-4,l31,54r,22xe" fillcolor="#1c1c1c" stroked="f">
                  <v:path arrowok="t" o:connecttype="custom" o:connectlocs="0,0;19685,0;19685,25400;39370,25400;42545,25400;45085,25400;48260,25400;50800,25400;53340,25400;56515,25400;59055,25400;59055,27305;62230,27305;64770,27305;64770,29845;67310,29845;67310,32385;67310,34290;70485,34290;70485,36830;70485,39370;70485,41275;70485,43815;70485,46355;70485,48260;67310,48260;67310,50800;67310,52705;64770,52705;64770,55245;62230,55245;59055,55245;59055,57785;56515,57785;53340,57785;50800,57785;48260,59690;45085,59690;42545,59690;0,59690;0,0;19685,48260;36830,48260;39370,48260;42545,48260;45085,48260;48260,48260;48260,46355;50800,46355;50800,43815;50800,41275;50800,39370;50800,36830;48260,36830;48260,34290;45085,34290;42545,34290;39370,34290;36830,34290;33655,34290;31115,34290;19685,34290;19685,48260" o:connectangles="0,0,0,0,0,0,0,0,0,0,0,0,0,0,0,0,0,0,0,0,0,0,0,0,0,0,0,0,0,0,0,0,0,0,0,0,0,0,0,0,0,0,0,0,0,0,0,0,0,0,0,0,0,0,0,0,0,0,0,0,0,0,0"/>
                  <o:lock v:ext="edit" verticies="t"/>
                </v:shape>
                <v:shape id="Freeform 2581" o:spid="_x0000_s1665" style="position:absolute;left:46767;top:27254;width:673;height:597;visibility:visible;mso-wrap-style:square;v-text-anchor:top" coordsize="106,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p/FcUA&#10;AADcAAAADwAAAGRycy9kb3ducmV2LnhtbESPT2sCMRTE74LfITyhN80qiy2rUURR2ktr/Xd+3bzu&#10;Lm5eliTV7bc3guBxmJnfMNN5a2pxIecrywqGgwQEcW51xYWCw37dfwPhA7LG2jIp+CcP81m3M8VM&#10;2yt/02UXChEh7DNUUIbQZFL6vCSDfmAb4uj9WmcwROkKqR1eI9zUcpQkY2mw4rhQYkPLkvLz7s8o&#10;WG2/6p+1Gy5GTbr5NOmp2B8/tkq99NrFBESgNjzDj/a7VjBOX+F+Jh4B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Cn8VxQAAANwAAAAPAAAAAAAAAAAAAAAAAJgCAABkcnMv&#10;ZG93bnJldi54bWxQSwUGAAAAAAQABAD1AAAAigMAAAAA&#10;" path="m,l31,r,33l75,33,75,r31,l106,94r-31,l75,54r-44,l31,94,,94,,xe" fillcolor="#1c1c1c" stroked="f">
                  <v:path arrowok="t" o:connecttype="custom" o:connectlocs="0,0;19685,0;19685,20955;47625,20955;47625,0;67310,0;67310,59690;47625,59690;47625,34290;19685,34290;19685,59690;0,59690;0,0" o:connectangles="0,0,0,0,0,0,0,0,0,0,0,0,0"/>
                </v:shape>
                <v:shape id="Freeform 2582" o:spid="_x0000_s1666" style="position:absolute;left:47637;top:27254;width:1010;height:597;visibility:visible;mso-wrap-style:square;v-text-anchor:top" coordsize="15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VFqsMA&#10;AADcAAAADwAAAGRycy9kb3ducmV2LnhtbERPTYvCMBC9C/6HMMJeZJsqIkvXKKIUPOwebL3sbWjG&#10;ttpMShNt++83B8Hj431vdoNpxJM6V1tWsIhiEMSF1TWXCi55+vkFwnlkjY1lUjCSg912Otlgom3P&#10;Z3pmvhQhhF2CCirv20RKV1Rk0EW2JQ7c1XYGfYBdKXWHfQg3jVzG8VoarDk0VNjSoaLinj2MgsPv&#10;XzHPr/3xPJ5uWT/+LFZpnir1MRv23yA8Df4tfrlPWsF6FdaGM+EI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VFqsMAAADcAAAADwAAAAAAAAAAAAAAAACYAgAAZHJzL2Rv&#10;d25yZXYueG1sUEsFBgAAAAAEAAQA9QAAAIgDAAAAAA==&#10;" path="m,l31,r,40l61,40r5,l70,40r5,l79,40r5,l88,40r4,l92,43r5,l97,47r4,l101,51r5,l106,54r4,4l110,62r,3l110,69r,4l110,76r-4,l106,80r,3l101,83r,4l97,87r-5,l92,91r-4,l84,91r-5,l75,94r-5,l66,94,,94,,xm31,76r26,l61,76r5,l70,76r5,l75,73r4,l79,69r,-4l79,62r,-4l75,58r,-4l70,54r-4,l61,54r-4,l53,54r-5,l31,54r,22xm128,r31,l159,94r-31,l128,xe" fillcolor="#1c1c1c" stroked="f">
                  <v:path arrowok="t" o:connecttype="custom" o:connectlocs="19685,0;38735,25400;44450,25400;50165,25400;55880,25400;58420,27305;61595,29845;64135,32385;67310,34290;69850,39370;69850,43815;69850,48260;67310,50800;64135,52705;61595,55245;58420,57785;53340,57785;47625,59690;41910,59690;0,0;36195,48260;41910,48260;47625,48260;50165,46355;50165,41275;50165,36830;47625,34290;41910,34290;36195,34290;30480,34290;19685,48260;100965,0;81280,59690" o:connectangles="0,0,0,0,0,0,0,0,0,0,0,0,0,0,0,0,0,0,0,0,0,0,0,0,0,0,0,0,0,0,0,0,0"/>
                  <o:lock v:ext="edit" verticies="t"/>
                </v:shape>
                <v:shape id="Freeform 2583" o:spid="_x0000_s1667" style="position:absolute;left:48812;top:27000;width:673;height:851;visibility:visible;mso-wrap-style:square;v-text-anchor:top" coordsize="106,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gMYA&#10;AADcAAAADwAAAGRycy9kb3ducmV2LnhtbESPQWvCQBSE74L/YXkFL6VuKiVtU1cpolAwCkZ7f2Zf&#10;k2D2bciuSfz33ULB4zAz3zDz5WBq0VHrKssKnqcRCOLc6ooLBafj5ukNhPPIGmvLpOBGDpaL8WiO&#10;ibY9H6jLfCEChF2CCkrvm0RKl5dk0E1tQxy8H9sa9EG2hdQt9gFuajmLolgarDgslNjQqqT8kl2N&#10;gvP+VD3uio3Lvo/p4M+z7fqQvio1eRg+P0B4Gvw9/N/+0gril3f4OxOO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GgMYAAADcAAAADwAAAAAAAAAAAAAAAACYAgAAZHJz&#10;L2Rvd25yZXYueG1sUEsFBgAAAAAEAAQA9QAAAIsDAAAAAA==&#10;" path="m,40r31,l31,98,79,40r27,l106,134r-27,l79,73,31,134,,134,,40xm75,l88,r,3l88,7r,4l84,11r,3l84,18r-5,l79,22r-4,l71,22r,3l66,25r-4,l57,25r-4,l49,25r-5,l40,25r,-3l35,22r-4,l31,18r-5,l26,14r,-3l22,11r,-4l22,3,22,,35,r,3l40,3r,4l40,11r4,l49,11r,3l53,14r4,l62,14r,-3l66,11r5,l71,7r4,l75,3,75,xe" fillcolor="#1c1c1c" stroked="f">
                  <v:path arrowok="t" o:connecttype="custom" o:connectlocs="0,25400;19685,25400;19685,62230;50165,25400;67310,25400;67310,85090;50165,85090;50165,46355;19685,85090;0,85090;0,25400;47625,0;55880,0;55880,1905;55880,4445;55880,6985;53340,6985;53340,8890;53340,11430;50165,11430;50165,13970;47625,13970;45085,13970;45085,15875;41910,15875;39370,15875;36195,15875;33655,15875;31115,15875;27940,15875;25400,15875;25400,13970;22225,13970;19685,13970;19685,11430;16510,11430;16510,8890;16510,6985;13970,6985;13970,4445;13970,1905;13970,0;22225,0;22225,1905;25400,1905;25400,4445;25400,6985;27940,6985;31115,6985;31115,8890;33655,8890;36195,8890;39370,8890;39370,6985;41910,6985;45085,6985;45085,4445;47625,4445;47625,1905;47625,0" o:connectangles="0,0,0,0,0,0,0,0,0,0,0,0,0,0,0,0,0,0,0,0,0,0,0,0,0,0,0,0,0,0,0,0,0,0,0,0,0,0,0,0,0,0,0,0,0,0,0,0,0,0,0,0,0,0,0,0,0,0,0,0"/>
                  <o:lock v:ext="edit" verticies="t"/>
                </v:shape>
                <v:shape id="Freeform 2584" o:spid="_x0000_s1668" style="position:absolute;left:50076;top:27254;width:698;height:597;visibility:visible;mso-wrap-style:square;v-text-anchor:top" coordsize="11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wS7b8A&#10;AADcAAAADwAAAGRycy9kb3ducmV2LnhtbERPzWrCQBC+C32HZQq96UYhUlPXIIWCp1JTH2DIjtlg&#10;dibJbk369t1DwePH978vZ9+pO42hFTawXmWgiGuxLTcGLt8fy1dQISJb7ITJwC8FKA9Piz0WViY+&#10;072KjUohHAo04GLsC61D7chjWElPnLirjB5jgmOj7YhTCved3mTZVntsOTU47OndUX2rfryBvP3U&#10;dPwSwWHnpJqb28DrizEvz/PxDVSkOT7E/+6TNbDN0/x0Jh0Bffg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3BLtvwAAANwAAAAPAAAAAAAAAAAAAAAAAJgCAABkcnMvZG93bnJl&#10;di54bWxQSwUGAAAAAAQABAD1AAAAhAMAAAAA&#10;" path="m,l66,r4,l75,r4,l83,r5,l92,3r5,l97,7r4,l101,11r4,l105,14r,4l110,18r,4l110,25r-5,4l105,33r,3l101,36r,4l97,40r,3l92,43r-4,l88,47r4,l97,47r4,l101,51r4,l105,54r5,l110,58r,4l110,65r,4l110,73r,3l110,80r-5,l105,83r,4l101,87r-4,l97,91r-5,l88,91r-5,l83,94r-4,l75,94,,94,,xm30,36r23,4l53,36r4,l61,36r5,l70,36r5,l75,33r,-4l79,29r,-4l79,22r-4,l75,18r-5,l66,14r-5,l57,14r-4,l30,14r,22xm30,76r27,l61,76r5,l70,76r5,l75,73r4,l79,69r,-4l79,62r,-4l75,58r,-4l70,54r-4,l61,54r-4,l53,54r-5,l30,54r,22xe" fillcolor="#1c1c1c" stroked="f">
                  <v:path arrowok="t" o:connecttype="custom" o:connectlocs="41910,0;47625,0;52705,0;58420,1905;61595,4445;64135,6985;66675,8890;69850,11430;69850,15875;66675,20955;64135,22860;61595,25400;58420,27305;55880,29845;61595,29845;64135,32385;66675,34290;69850,36830;69850,41275;69850,46355;69850,50800;66675,52705;64135,55245;61595,57785;55880,57785;52705,59690;47625,59690;0,0;33655,25400;36195,22860;41910,22860;47625,22860;47625,18415;50165,15875;47625,13970;44450,11430;38735,8890;33655,8890;19050,22860;36195,48260;41910,48260;47625,48260;50165,46355;50165,41275;50165,36830;47625,34290;41910,34290;36195,34290;30480,34290;19050,48260" o:connectangles="0,0,0,0,0,0,0,0,0,0,0,0,0,0,0,0,0,0,0,0,0,0,0,0,0,0,0,0,0,0,0,0,0,0,0,0,0,0,0,0,0,0,0,0,0,0,0,0,0,0"/>
                  <o:lock v:ext="edit" verticies="t"/>
                </v:shape>
                <v:shape id="Freeform 2585" o:spid="_x0000_s1669" style="position:absolute;left:50857;top:27228;width:698;height:623;visibility:visible;mso-wrap-style:square;v-text-anchor:top" coordsize="110,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zZgcIA&#10;AADcAAAADwAAAGRycy9kb3ducmV2LnhtbESPzWoCQRCE74G8w9CB3OKsYiSsjiKC4DXmB7y1O53d&#10;JTvdy0yr69tnAoLHoqq+oharIXTmTDG1wg7GowIMcSW+5drB58f25Q1MUmSPnTA5uFKC1fLxYYGl&#10;lwu/03mvtckQTiU6aFT70tpUNRQwjaQnzt6PxICaZaytj3jJ8NDZSVHMbMCW80KDPW0aqn73p+Dg&#10;IDVuD19R4wSPU73K9HstO+een4b1HIzSoPfwrb3zDmavY/g/k4+AX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3NmBwgAAANwAAAAPAAAAAAAAAAAAAAAAAJgCAABkcnMvZG93&#10;bnJldi54bWxQSwUGAAAAAAQABAD1AAAAhwMAAAAA&#10;" path="m75,66r31,7l106,77r-4,l102,80r,4l97,84r,3l93,87r,4l88,91r,4l84,95r-4,l80,98r-5,l71,98r-5,l62,98r-4,l53,98r-4,l44,98r-4,l35,98r,-3l31,95r-4,l27,91r-5,l18,87,13,84r,-4l9,80r,-3l9,73r-4,l5,69r,-3l5,62r,-4l,58,,55,,51,,47,,44,5,40r,-3l5,33r,-4l9,26r,-4l13,18r,-3l18,15r,-4l22,11r,-4l27,7r4,l31,4r4,l40,4,44,r5,l53,r5,l62,r4,l71,4r4,l80,4r4,3l88,7r,4l93,11r,4l97,15r,3l102,22r,4l106,29r,4l106,37r,3l106,44r4,3l110,51r,4l110,58r-79,l31,62r4,l35,66r,3l35,73r5,l40,77r4,l44,80r5,l53,80r5,l62,80r4,l66,77r5,l71,73r4,l75,69r,-3xm80,40r,-3l80,33r-5,l75,29r,-3l71,26r,-4l66,22r-4,l62,18r-4,l53,18r-4,4l44,22r-4,4l40,29r-5,l35,33r,4l35,40r45,xe" fillcolor="#1c1c1c" stroked="f">
                  <v:path arrowok="t" o:connecttype="custom" o:connectlocs="67310,48895;64770,53340;59055,55245;55880,60325;50800,62230;41910,62230;33655,62230;25400,62230;19685,60325;13970,57785;8255,50800;5715,46355;3175,41910;0,36830;0,29845;3175,23495;5715,16510;8255,9525;13970,6985;19685,4445;25400,2540;33655,0;41910,0;50800,2540;55880,6985;61595,9525;64770,16510;67310,23495;69850,29845;69850,36830;22225,39370;22225,46355;27940,48895;33655,50800;41910,50800;45085,46355;47625,41910;50800,20955;47625,16510;41910,13970;36830,11430;27940,13970;22225,18415;22225,25400" o:connectangles="0,0,0,0,0,0,0,0,0,0,0,0,0,0,0,0,0,0,0,0,0,0,0,0,0,0,0,0,0,0,0,0,0,0,0,0,0,0,0,0,0,0,0,0"/>
                  <o:lock v:ext="edit" verticies="t"/>
                </v:shape>
                <v:shape id="Freeform 2586" o:spid="_x0000_s1670" style="position:absolute;left:51644;top:27228;width:699;height:623;visibility:visible;mso-wrap-style:square;v-text-anchor:top" coordsize="110,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qoCcMA&#10;AADcAAAADwAAAGRycy9kb3ducmV2LnhtbESP0WqDQBRE3wv9h+UW8lbXBGLFZJVWGshb05gPuLg3&#10;KnHvirtV8/fZQqGPw8ycYfbFYnox0eg6ywrWUQyCuLa640bBpTq8piCcR9bYWyYFd3JQ5M9Pe8y0&#10;nfmbprNvRICwy1BB6/2QSenqlgy6yA7Ewbva0aAPcmykHnEOcNPLTRwn0mDHYaHFgcqW6tv5xyj4&#10;0OUpPfmkkm/N9Fldl/VXrHulVi/L+w6Ep8X/h//aR60g2W7g90w4AjJ/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tqoCcMAAADcAAAADwAAAAAAAAAAAAAAAACYAgAAZHJzL2Rv&#10;d25yZXYueG1sUEsFBgAAAAAEAAQA9QAAAIgDAAAAAA==&#10;" path="m106,29l75,37r,-4l75,29r,-3l70,26r,-4l66,22r-5,l57,22r-4,l48,22r-4,l39,26r-4,3l35,33r-4,4l31,40r,4l31,47r,4l31,55r,3l31,62r4,l35,66r,3l35,73r4,l39,77r5,l48,77r,3l53,80r4,l61,80r,-3l66,77r4,l70,73r5,l75,69r,-3l79,66r,-4l110,66r-4,l106,69r,4l106,77r-5,l101,80r,4l97,84r,3l92,87r,4l88,91r-4,4l79,95r-4,3l70,98r-4,l61,98r-4,l53,98r-5,l44,98r-5,l35,98r,-3l31,95r-5,l22,91r-5,l17,87r-4,l13,84,9,80r,-3l4,77r,-4l4,69r,-3l,66,,62,,58,,55,,51,,47,,44,,40,,37,,33r4,l4,29r,-3l9,22r,-4l13,18r,-3l17,15r,-4l22,11r,-4l26,7,31,4r4,l39,4,39,r5,l48,r5,l57,r4,l66,r4,l70,4r5,l79,4r5,l84,7r4,l92,11r5,l97,15r,3l101,18r,4l106,26r,3xe" fillcolor="#1c1c1c" stroked="f">
                  <v:path arrowok="t" o:connecttype="custom" o:connectlocs="47625,20955;44450,16510;38735,13970;30480,13970;22225,18415;19685,25400;19685,32385;19685,39370;22225,43815;24765,48895;30480,50800;38735,50800;44450,48895;47625,43815;50165,39370;67310,43815;64135,48895;61595,53340;58420,57785;50165,60325;41910,62230;33655,62230;24765,62230;19685,60325;10795,57785;8255,53340;2540,48895;2540,41910;0,36830;0,29845;0,23495;2540,18415;5715,11430;10795,9525;13970,4445;22225,2540;27940,0;36195,0;44450,0;50165,2540;55880,4445;61595,9525;64135,13970" o:connectangles="0,0,0,0,0,0,0,0,0,0,0,0,0,0,0,0,0,0,0,0,0,0,0,0,0,0,0,0,0,0,0,0,0,0,0,0,0,0,0,0,0,0,0"/>
                </v:shape>
                <v:shape id="Freeform 2587" o:spid="_x0000_s1671" style="position:absolute;left:52844;top:27254;width:705;height:597;visibility:visible;mso-wrap-style:square;v-text-anchor:top" coordsize="11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bNtMYA&#10;AADcAAAADwAAAGRycy9kb3ducmV2LnhtbESPQWvCQBSE70L/w/IK3nSjNSLRVYqloogHrRG8PbLP&#10;JDT7Ns2umv57tyD0OMzMN8xs0ZpK3KhxpWUFg34EgjizuuRcwfHrszcB4TyyxsoyKfglB4v5S2eG&#10;ibZ33tPt4HMRIOwSVFB4XydSuqwgg65va+LgXWxj0AfZ5FI3eA9wU8lhFI2lwZLDQoE1LQvKvg9X&#10;o+B0iT9+dqeVpWOcotun53Q72ijVfW3fpyA8tf4//GyvtYJx/AZ/Z8IR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wbNtMYAAADcAAAADwAAAAAAAAAAAAAAAACYAgAAZHJz&#10;L2Rvd25yZXYueG1sUEsFBgAAAAAEAAQA9QAAAIsDAAAAAA==&#10;" path="m,l67,r4,l75,r5,l84,r5,l93,3r5,l98,7r4,l102,11r4,l106,14r,4l111,18r,4l111,25r-5,4l106,33r,3l102,36r,4l98,40r,3l93,43r-4,l89,47r4,l98,47r4,l102,51r4,l106,54r5,l111,58r,4l111,65r,4l111,73r,3l111,80r-5,l106,83r,4l102,87r-4,l98,91r-5,l89,91r-5,l84,94r-4,l75,94,,94,,xm31,36r22,4l53,36r5,l62,36r5,l71,36r4,l75,33r,-4l80,29r,-4l80,22r-5,l75,18r-4,l67,14r-5,l58,14r-5,l31,14r,22xm31,76r27,l62,76r5,l71,76r4,l75,73r5,l80,69r,-4l80,62r,-4l75,58r,-4l71,54r-4,l62,54r-4,l53,54r-4,l31,54r,22xe" fillcolor="#1c1c1c" stroked="f">
                  <v:path arrowok="t" o:connecttype="custom" o:connectlocs="42545,0;47625,0;53340,0;59055,1905;62230,4445;64770,6985;67310,8890;70485,11430;70485,15875;67310,20955;64770,22860;62230,25400;59055,27305;56515,29845;62230,29845;64770,32385;67310,34290;70485,36830;70485,41275;70485,46355;70485,50800;67310,52705;64770,55245;62230,57785;56515,57785;53340,59690;47625,59690;0,0;33655,25400;36830,22860;42545,22860;47625,22860;47625,18415;50800,15875;47625,13970;45085,11430;39370,8890;33655,8890;19685,22860;36830,48260;42545,48260;47625,48260;50800,46355;50800,41275;50800,36830;47625,34290;42545,34290;36830,34290;31115,34290;19685,48260" o:connectangles="0,0,0,0,0,0,0,0,0,0,0,0,0,0,0,0,0,0,0,0,0,0,0,0,0,0,0,0,0,0,0,0,0,0,0,0,0,0,0,0,0,0,0,0,0,0,0,0,0,0"/>
                  <o:lock v:ext="edit" verticies="t"/>
                </v:shape>
                <v:shape id="Freeform 2588" o:spid="_x0000_s1672" style="position:absolute;left:40576;top:28524;width:756;height:622;visibility:visible;mso-wrap-style:square;v-text-anchor:top" coordsize="11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dv/MUA&#10;AADcAAAADwAAAGRycy9kb3ducmV2LnhtbESP0WrCQBRE3wX/YblCX6RuIlZi6iqlKhYFoZoPuM1e&#10;k2D2bshuNf69Wyj4OMzMGWa+7EwtrtS6yrKCeBSBIM6trrhQkJ02rwkI55E11pZJwZ0cLBf93hxT&#10;bW/8TdejL0SAsEtRQel9k0rp8pIMupFtiIN3tq1BH2RbSN3iLcBNLcdRNJUGKw4LJTb0WVJ+Of4a&#10;BUk+zFY4O0QuifV2N8l+tvF6r9TLoPt4B+Gp88/wf/tLK5i+TeDvTDg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12/8xQAAANwAAAAPAAAAAAAAAAAAAAAAAJgCAABkcnMv&#10;ZG93bnJldi54bWxQSwUGAAAAAAQABAD1AAAAigMAAAAA&#10;" path="m,47l,44r4,l4,40r,-4l4,33r,-4l8,29r,-4l8,22r5,l13,18r4,-3l17,11r5,l26,11r,-4l31,7r,-3l35,4r4,l44,4,44,r4,l53,r4,l61,r5,l70,r5,l79,r,4l83,4r5,l88,7r4,l97,7r,4l101,11r,4l106,15r,3l110,18r,4l114,25r,4l114,33r5,l119,36r,4l119,44r,3l119,51r,4l119,58r,4l119,66r-5,l114,69r,4l110,76r,4l106,80r,4l101,84r,3l97,87r,4l92,91r-4,4l83,95r-4,3l75,98r-5,l66,98r-5,l57,98r-4,l48,98r-4,l39,95r-4,l31,95r,-4l26,91r-4,l22,87r-5,l17,84r-4,l13,80,8,76r,-3l4,69r,-3l4,62r,-4l4,55,,55,,51,,47xm31,51r4,4l35,58r,4l35,66r4,3l39,73r5,l48,76r5,l57,76r,4l61,80r5,l66,76r4,l75,76r,-3l79,73r,-4l83,69r,-3l88,66r,-4l88,58r,-3l88,51r,-4l88,44r,-4l88,36,83,33r,-4l79,29r,-4l75,25r,-3l70,22r-4,l61,22r-4,l53,22r-5,l48,25r-4,l39,29r,4l35,33r,3l35,40r,4l31,47r,4xe" fillcolor="#1c1c1c" stroked="f">
                  <v:path arrowok="t" o:connecttype="custom" o:connectlocs="2540,27940;2540,20955;5080,15875;8255,11430;13970,6985;19685,4445;24765,2540;30480,0;38735,0;47625,0;52705,2540;58420,4445;64135,6985;67310,11430;72390,15875;75565,20955;75565,27940;75565,34925;75565,41910;72390,46355;67310,50800;64135,55245;58420,57785;50165,62230;41910,62230;33655,62230;24765,60325;19685,57785;13970,55245;8255,53340;5080,46355;2540,39370;0,34925;19685,32385;22225,39370;24765,46355;33655,48260;38735,50800;44450,48260;50165,46355;52705,41910;55880,36830;55880,29845;55880,22860;50165,18415;47625,13970;38735,13970;30480,13970;24765,18415;22225,22860;19685,29845" o:connectangles="0,0,0,0,0,0,0,0,0,0,0,0,0,0,0,0,0,0,0,0,0,0,0,0,0,0,0,0,0,0,0,0,0,0,0,0,0,0,0,0,0,0,0,0,0,0,0,0,0,0,0"/>
                  <o:lock v:ext="edit" verticies="t"/>
                </v:shape>
                <v:shape id="Freeform 2589" o:spid="_x0000_s1673" style="position:absolute;left:41440;top:28295;width:762;height:851;visibility:visible;mso-wrap-style:square;v-text-anchor:top" coordsize="120,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gpsYA&#10;AADcAAAADwAAAGRycy9kb3ducmV2LnhtbESPzWrDMBCE74W8g9hAb43sEAfjRjHBoaVQCs0Pgd4W&#10;a2M7sVbGUmP37atCIcdh5pthVvloWnGj3jWWFcSzCARxaXXDlYLj4eUpBeE8ssbWMin4IQf5evKw&#10;wkzbgXd02/tKhBJ2GSqove8yKV1Zk0E3sx1x8M62N+iD7CupexxCuWnlPIqW0mDDYaHGjoqayuv+&#10;2yj4LNJOb5OPr3jxfjgtLsVrIE5KPU7HzTMIT6O/h//pN61gmSTwdyYc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egpsYAAADcAAAADwAAAAAAAAAAAAAAAACYAgAAZHJz&#10;L2Rvd25yZXYueG1sUEsFBgAAAAAEAAQA9QAAAIsDAAAAAA==&#10;" path="m93,r22,l115,3r,4l111,7r,4l111,14r-5,l106,18r-4,l102,21r-4,l93,21r-4,l84,21r-4,l75,21r-4,l67,21r-5,l58,21r-5,l49,21r,4l45,25r-5,l36,29r-5,l31,32r-4,l27,36r,4l23,43r,4l23,51r,3l23,58r4,-4l27,51r4,l31,47r5,l36,43r4,l45,43r,-3l49,40r4,l58,40r4,l67,40r4,l75,40r5,l84,40r,3l89,43r4,l93,47r5,l98,51r4,l102,54r4,l106,58r5,l111,61r,4l115,65r,4l115,72r,4l120,76r,4l120,83r,4l120,91r,3l120,98r-5,l115,102r,3l115,109r-4,l111,112r-5,4l106,120r-4,l102,123r-4,l98,127r-5,l89,127r,4l84,131r-4,l80,134r-5,l71,134r-4,l62,134r-4,l53,134r-4,l45,134r-5,l40,131r-4,l31,131r-4,-4l23,127r,-4l18,123r,-3l14,120r,-4l9,116r,-4l9,109,5,105r,-3l5,98r,-4l5,91,,87,,83,,80,,76,,72,,69,,65,,61,,58,,54,,51r5,l5,47r,-4l5,40r,-4l5,32r4,l9,29r,-4l14,25r,-4l14,18r4,l18,14r5,l23,11r4,l31,11r,-4l36,7r4,l45,7r,-4l49,3r4,l58,3r4,l67,3r4,l84,3r5,l93,3,93,xm31,87r,4l31,94r5,l36,98r,4l36,105r4,l40,109r5,l45,112r4,l53,112r5,l62,112r5,l71,112r4,l75,109r5,l80,105r,-3l84,102r,-4l84,94r5,-3l89,87r,-4l89,80r-5,l84,76r,-4l84,69r-4,l80,65r-5,l75,61r-4,l67,58r-5,l58,58r-5,l49,58r,3l45,61r,4l40,65r,4l36,69r,3l36,76r-5,l31,80r,3l31,87xe" fillcolor="#1c1c1c" stroked="f">
                  <v:path arrowok="t" o:connecttype="custom" o:connectlocs="73025,4445;67310,8890;62230,13335;50800,13335;39370,13335;31115,15875;19685,18415;17145,25400;14605,34290;19685,32385;25400,27305;33655,25400;45085,25400;53340,27305;62230,29845;67310,34290;70485,41275;73025,48260;76200,55245;73025,62230;70485,69215;64770,76200;59055,80645;50800,83185;42545,85090;31115,85090;22860,83185;14605,78105;8890,73660;3175,66675;3175,57785;0,48260;0,38735;3175,32385;3175,22860;5715,15875;11430,11430;17145,6985;25400,4445;33655,1905;45085,1905;59055,0;22860,59690;25400,66675;31115,71120;42545,71120;50800,69215;53340,62230;56515,52705;53340,45720;47625,41275;39370,36830;31115,38735;25400,43815;19685,48260" o:connectangles="0,0,0,0,0,0,0,0,0,0,0,0,0,0,0,0,0,0,0,0,0,0,0,0,0,0,0,0,0,0,0,0,0,0,0,0,0,0,0,0,0,0,0,0,0,0,0,0,0,0,0,0,0,0,0"/>
                  <o:lock v:ext="edit" verticies="t"/>
                </v:shape>
                <v:shape id="Freeform 2590" o:spid="_x0000_s1674" style="position:absolute;left:42341;top:28549;width:1061;height:737;visibility:visible;mso-wrap-style:square;v-text-anchor:top" coordsize="167,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3spsUA&#10;AADcAAAADwAAAGRycy9kb3ducmV2LnhtbESPT2vCQBTE74LfYXmF3nRTG0NJXUUMpYIn/9BeH9nX&#10;JDX7Ns1u4/rt3ULB4zDzm2EWq2BaMVDvGssKnqYJCOLS6oYrBafj2+QFhPPIGlvLpOBKDlbL8WiB&#10;ubYX3tNw8JWIJexyVFB73+VSurImg25qO+LofdneoI+yr6Tu8RLLTStnSZJJgw3HhRo72tRUng+/&#10;RkFWhJ9d+lHshyydF+H7/Nmk789KPT6E9SsIT8Hfw//0VkdunsHfmXg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PeymxQAAANwAAAAPAAAAAAAAAAAAAAAAAJgCAABkcnMv&#10;ZG93bnJldi54bWxQSwUGAAAAAAQABAD1AAAAigMAAAAA&#10;" path="m,l31,r,72l66,72,66,,92,r,72l128,72,128,r26,l154,72r13,l167,116r-26,l141,94,,94,,xe" fillcolor="#1c1c1c" stroked="f">
                  <v:path arrowok="t" o:connecttype="custom" o:connectlocs="0,0;19685,0;19685,45720;41910,45720;41910,0;58420,0;58420,45720;81280,45720;81280,0;97790,0;97790,45720;106045,45720;106045,73660;89535,73660;89535,59690;0,59690;0,0" o:connectangles="0,0,0,0,0,0,0,0,0,0,0,0,0,0,0,0,0"/>
                </v:shape>
                <v:shape id="Freeform 2591" o:spid="_x0000_s1675" style="position:absolute;left:43491;top:28524;width:666;height:622;visibility:visible;mso-wrap-style:square;v-text-anchor:top" coordsize="10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32cQA&#10;AADcAAAADwAAAGRycy9kb3ducmV2LnhtbESPQWvCQBSE70L/w/IK3nRjQKOpqxSpRNGL2t4f2dck&#10;NPs2ZLcm/ntXEDwOM/MNs1z3phZXal1lWcFkHIEgzq2uuFDwfdmO5iCcR9ZYWyYFN3KwXr0Nlphq&#10;2/GJrmdfiABhl6KC0vsmldLlJRl0Y9sQB+/XtgZ9kG0hdYtdgJtaxlE0kwYrDgslNrQpKf87/xsF&#10;l2QRH7Zfk81xcdrv6y7Okp8sU2r43n9+gPDU+1f42d5pBbNpAo8z4Qj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f99nEAAAA3AAAAA8AAAAAAAAAAAAAAAAAmAIAAGRycy9k&#10;b3ducmV2LnhtbFBLBQYAAAAABAAEAPUAAACJAwAAAAA=&#10;" path="m75,66r30,3l105,73r-4,l101,76r,4l97,80r,4l92,84r,3l88,87r,4l83,91r,4l79,95r-4,l75,98r-5,l66,98r-5,l57,98r-4,l48,98r-4,l39,98r-4,l30,95r-4,l22,95r,-4l17,91r,-4l13,87r,-3l8,84r,-4l4,76r,-3l4,69,,69,,66,,62,,58,,55,,51,,47,,44,,40,,36,,33,,29r4,l4,25r,-3l8,22r,-4l8,15r5,l13,11r4,l17,7r5,l26,7r,-3l30,4r5,l35,r4,l44,r4,l53,r4,l61,r5,l70,4r5,l79,4r,3l83,7r,4l88,11r4,4l92,18r5,l97,22r,3l101,25r,4l101,33r,3l105,36r,4l105,44r,3l105,51r,4l105,58r-75,l30,62r,4l30,69r5,l35,73r4,l39,76r5,l44,80r4,l53,80r4,l61,80r5,l66,76r4,l70,73r,-4l75,69r,-3xm75,40r,-4l75,33r,-4l70,29r,-4l66,25r,-3l61,22,57,18r-4,l48,18r-4,4l39,22r,3l35,25r,4l30,29r,4l30,36r,4l75,40xe" fillcolor="#1c1c1c" stroked="f">
                  <v:path arrowok="t" o:connecttype="custom" o:connectlocs="66675,46355;64135,50800;58420,53340;55880,57785;50165,60325;44450,62230;36195,62230;27940,62230;19050,60325;13970,57785;8255,55245;5080,50800;2540,43815;0,39370;0,32385;0,25400;0,18415;2540,13970;5080,9525;10795,6985;16510,4445;22225,2540;27940,0;36195,0;44450,2540;50165,4445;55880,6985;61595,11430;64135,15875;64135,22860;66675,27940;66675,34925;19050,39370;22225,43815;24765,48260;30480,50800;38735,50800;44450,48260;47625,43815;47625,22860;44450,18415;41910,13970;33655,11430;24765,13970;22225,18415;19050,22860" o:connectangles="0,0,0,0,0,0,0,0,0,0,0,0,0,0,0,0,0,0,0,0,0,0,0,0,0,0,0,0,0,0,0,0,0,0,0,0,0,0,0,0,0,0,0,0,0,0"/>
                  <o:lock v:ext="edit" verticies="t"/>
                </v:shape>
                <v:shape id="Freeform 2592" o:spid="_x0000_s1676" style="position:absolute;left:44303;top:28295;width:667;height:851;visibility:visible;mso-wrap-style:square;v-text-anchor:top" coordsize="105,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VxS8MA&#10;AADcAAAADwAAAGRycy9kb3ducmV2LnhtbERPTWvCQBC9F/oflil4M5sW1DR1lbbQKB6URul5mh2T&#10;0OxsyG5M/PfuQejx8b6X69E04kKdqy0reI5iEMSF1TWXCk7Hr2kCwnlkjY1lUnAlB+vV48MSU20H&#10;/qZL7ksRQtilqKDyvk2ldEVFBl1kW+LAnW1n0AfYlVJ3OIRw08iXOJ5LgzWHhgpb+qyo+Mt7oyDL&#10;5T5Lkt3msDvHfX79+P3JXhdKTZ7G9zcQnkb/L767t1rBfBbWhjPhCM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zVxS8MAAADcAAAADwAAAAAAAAAAAAAAAACYAgAAZHJzL2Rv&#10;d25yZXYueG1sUEsFBgAAAAAEAAQA9QAAAIgDAAAAAA==&#10;" path="m,40r30,l30,98,79,40r26,l105,134r-26,l79,72,30,134,,134,,40xm75,l88,r,3l88,7r,4l83,11r,3l83,18r-4,l79,21r-4,l70,21r,4l66,25r-5,l57,25r-4,l48,25r-4,l39,25r,-4l35,21,30,18,26,14r,-3l22,11r,-4l22,3,22,,35,r,3l39,3r,4l39,11r5,l48,11r,3l53,14r4,l61,14r,-3l66,11r4,l70,7,75,3,75,xe" fillcolor="#1c1c1c" stroked="f">
                  <v:path arrowok="t" o:connecttype="custom" o:connectlocs="0,25400;19050,25400;19050,62230;50165,25400;66675,25400;66675,85090;50165,85090;50165,45720;19050,85090;0,85090;0,25400;47625,0;55880,0;55880,1905;55880,4445;55880,6985;52705,6985;52705,8890;52705,11430;50165,11430;50165,13335;47625,13335;44450,13335;44450,15875;41910,15875;38735,15875;36195,15875;33655,15875;30480,15875;27940,15875;24765,15875;24765,13335;22225,13335;19050,11430;16510,8890;16510,6985;13970,6985;13970,4445;13970,1905;13970,0;22225,0;22225,1905;24765,1905;24765,4445;24765,6985;27940,6985;30480,6985;30480,8890;33655,8890;36195,8890;38735,8890;38735,6985;41910,6985;44450,6985;44450,4445;47625,1905;47625,0" o:connectangles="0,0,0,0,0,0,0,0,0,0,0,0,0,0,0,0,0,0,0,0,0,0,0,0,0,0,0,0,0,0,0,0,0,0,0,0,0,0,0,0,0,0,0,0,0,0,0,0,0,0,0,0,0,0,0,0,0"/>
                  <o:lock v:ext="edit" verticies="t"/>
                </v:shape>
                <v:shape id="Freeform 2593" o:spid="_x0000_s1677" style="position:absolute;left:45561;top:28549;width:673;height:597;visibility:visible;mso-wrap-style:square;v-text-anchor:top" coordsize="106,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DYIcUA&#10;AADcAAAADwAAAGRycy9kb3ducmV2LnhtbESPT2sCMRTE74V+h/AK3mpWsaJbo4ii1Iv/7fl187q7&#10;uHlZkqjrt28KgsdhZn7DjCaNqcSVnC8tK+i0ExDEmdUl5wqOh8X7AIQPyBory6TgTh4m49eXEaba&#10;3nhH133IRYSwT1FBEUKdSumzggz6tq2Jo/drncEQpculdniLcFPJbpL0pcGS40KBNc0Kys77i1Ew&#10;326qn4XrTLt1b7k2ve/8cFptlWq9NdNPEIGa8Aw/2l9aQf9jCP9n4hGQ4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ANghxQAAANwAAAAPAAAAAAAAAAAAAAAAAJgCAABkcnMv&#10;ZG93bnJldi54bWxQSwUGAAAAAAQABAD1AAAAigMAAAAA&#10;" path="m,l31,r,32l75,32,75,r31,l106,94r-31,l75,54r-44,l31,94,,94,,xe" fillcolor="#1c1c1c" stroked="f">
                  <v:path arrowok="t" o:connecttype="custom" o:connectlocs="0,0;19685,0;19685,20320;47625,20320;47625,0;67310,0;67310,59690;47625,59690;47625,34290;19685,34290;19685,59690;0,59690;0,0" o:connectangles="0,0,0,0,0,0,0,0,0,0,0,0,0"/>
                </v:shape>
                <v:shape id="Freeform 2594" o:spid="_x0000_s1678" style="position:absolute;left:46374;top:28524;width:755;height:622;visibility:visible;mso-wrap-style:square;v-text-anchor:top" coordsize="11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CjQsIA&#10;AADcAAAADwAAAGRycy9kb3ducmV2LnhtbERP3WrCMBS+F3yHcARvxkwrUrrOKOIPjgmDaR/g2Jy1&#10;xeakNFHr25uLgZcf3/982ZtG3KhztWUF8SQCQVxYXXOpID/t3lMQziNrbCyTggc5WC6Ggzlm2t75&#10;l25HX4oQwi5DBZX3bSalKyoy6Ca2JQ7cn+0M+gC7UuoO7yHcNHIaRYk0WHNoqLCldUXF5Xg1CtLi&#10;Ld/gx0/k0ljvv2f5eR9vD0qNR/3qE4Sn3r/E/+4vrSBJwvxwJhwB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gKNCwgAAANwAAAAPAAAAAAAAAAAAAAAAAJgCAABkcnMvZG93&#10;bnJldi54bWxQSwUGAAAAAAQABAD1AAAAhwMAAAAA&#10;" path="m,47l,44,,40,,36,,33r5,l5,29r,-4l9,25r,-3l9,18r4,l13,15r5,l18,11r4,l22,7r5,l31,7r,-3l35,4r5,l44,r5,l53,r4,l62,r4,l71,r4,l75,4r5,l84,4r4,3l93,7r,4l97,11r5,4l106,18r,4l110,22r,3l110,29r5,l115,33r,3l115,40r4,4l119,47r,4l119,55r-4,3l115,62r,4l115,69r-5,4l110,76r-4,l106,80r,4l102,84r,3l97,87r-4,4l88,91r,4l84,95r-4,l80,98r-5,l71,98r-5,l62,98r-5,l53,98r-4,l44,98r-4,l40,95r-5,l31,95r-4,l27,91r-5,l22,87r-4,l13,84r,-4l9,80r,-4l5,76r,-3l5,69r,-3l,66,,62,,58,,55,,51,,47xm31,51r,4l31,58r,4l35,66r,3l40,69r,4l44,73r,3l49,76r4,l53,80r4,l62,80r,-4l66,76r5,l75,76r,-3l80,73r,-4l84,66r,-4l84,58r,-3l88,55r,-4l88,47r,-3l84,44r,-4l84,36r,-3l80,33r,-4l80,25r-5,l71,25r,-3l66,22r-4,l57,22r-4,l49,22r-5,l44,25r-4,l40,29r-5,l35,33r,3l31,36r,4l31,44r,3l31,51xe" fillcolor="#1c1c1c" stroked="f">
                  <v:path arrowok="t" o:connecttype="custom" o:connectlocs="0,25400;3175,20955;5715,15875;8255,11430;11430,6985;17145,4445;22225,2540;31115,0;39370,0;47625,0;53340,2540;59055,6985;67310,11430;69850,15875;73025,20955;75565,27940;75565,34925;73025,41910;69850,48260;67310,53340;61595,55245;55880,60325;50800,62230;41910,62230;33655,62230;25400,62230;19685,60325;13970,57785;8255,53340;5715,48260;3175,43815;0,39370;0,32385;19685,34925;22225,41910;25400,46355;31115,48260;36195,50800;41910,48260;47625,46355;53340,41910;53340,34925;55880,29845;53340,25400;50800,20955;47625,15875;41910,13970;33655,13970;27940,15875;22225,18415;19685,22860;19685,29845" o:connectangles="0,0,0,0,0,0,0,0,0,0,0,0,0,0,0,0,0,0,0,0,0,0,0,0,0,0,0,0,0,0,0,0,0,0,0,0,0,0,0,0,0,0,0,0,0,0,0,0,0,0,0,0"/>
                  <o:lock v:ext="edit" verticies="t"/>
                </v:shape>
                <v:shape id="Freeform 2595" o:spid="_x0000_s1679" style="position:absolute;left:47269;top:28549;width:813;height:597;visibility:visible;mso-wrap-style:square;v-text-anchor:top" coordsize="128,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iKfMIA&#10;AADcAAAADwAAAGRycy9kb3ducmV2LnhtbESPT4vCMBTE7wt+h/AEb2uqh7pUo4io6GVhtXh+NK9/&#10;sHkpSdTqp98IC3scZuY3zGLVm1bcyfnGsoLJOAFBXFjdcKUgP+8+v0D4gKyxtUwKnuRhtRx8LDDT&#10;9sE/dD+FSkQI+wwV1CF0mZS+qMmgH9uOOHqldQZDlK6S2uEjwk0rp0mSSoMNx4UaO9rUVFxPN6OA&#10;+tJ9r80+3+lLVb4SN9sejVNqNOzXcxCB+vAf/msftII0ncD7TDwC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yIp8wgAAANwAAAAPAAAAAAAAAAAAAAAAAJgCAABkcnMvZG93&#10;bnJldi54bWxQSwUGAAAAAAQABAD1AAAAhwMAAAAA&#10;" path="m,l36,,62,65,93,r35,l128,94r-22,l106,29,75,94r-26,l22,29r,65l,94,,xe" fillcolor="#1c1c1c" stroked="f">
                  <v:path arrowok="t" o:connecttype="custom" o:connectlocs="0,0;22860,0;39370,41275;59055,0;81280,0;81280,59690;67310,59690;67310,18415;47625,59690;31115,59690;13970,18415;13970,59690;0,59690;0,0" o:connectangles="0,0,0,0,0,0,0,0,0,0,0,0,0,0"/>
                </v:shape>
                <v:shape id="Freeform 2596" o:spid="_x0000_s1680" style="position:absolute;left:48221;top:28524;width:705;height:622;visibility:visible;mso-wrap-style:square;v-text-anchor:top" coordsize="11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MnaMMA&#10;AADcAAAADwAAAGRycy9kb3ducmV2LnhtbESPQWvCQBSE70L/w/KE3nSjh1Ciq0hAanooNNX7I/vM&#10;rmbfhuyq8d93C4Ueh5n5hllvR9eJOw3BelawmGcgiBuvLbcKjt/72RuIEJE1dp5JwZMCbDcvkzUW&#10;2j/4i+51bEWCcChQgYmxL6QMjSGHYe574uSd/eAwJjm0Ug/4SHDXyWWW5dKh5bRgsKfSUHOtb05B&#10;ZT7r8HGxz2tWOVu+n/K6rFCp1+m4W4GINMb/8F/7oBXk+RJ+z6QjI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WMnaMMAAADcAAAADwAAAAAAAAAAAAAAAACYAgAAZHJzL2Rv&#10;d25yZXYueG1sUEsFBgAAAAAEAAQA9QAAAIgDAAAAAA==&#10;" path="m75,66r31,3l106,73r,3l102,76r,4l102,84r-5,l97,87r-4,l93,91r-4,l89,95r-5,l80,95r-5,3l71,98r-4,l62,98r-4,l53,98r-4,l44,98r-4,l36,98r,-3l31,95r-4,l27,91r-5,l22,87r-4,l14,84r,-4l9,80r,-4l9,73r-4,l5,69r,-3l5,62r,-4l,58,,55,,51,,47,,44,,40r5,l5,36r,-3l5,29r,-4l9,25r,-3l9,18r5,l14,15r4,l18,11r4,l22,7r5,l31,4r5,l40,4,40,r4,l49,r4,l58,r4,l67,r4,l71,4r4,l80,4r4,3l89,7r,4l93,11r,4l97,15r,3l102,18r,4l102,25r4,4l106,33r,3l106,40r,4l111,47r,4l111,55r,3l31,58r,4l36,62r,4l36,69r,4l40,73r,3l44,76r5,l49,80r4,l58,80r4,l67,80r,-4l71,76r,-3l75,73r,-4l75,66xm80,40r,-4l80,33r-5,l75,29r,-4l71,25r,-3l67,22r-5,l62,18r-4,l53,18r-4,l49,22r-5,l40,22r,3l36,29r,4l36,36r,4l80,40xe" fillcolor="#1c1c1c" stroked="f">
                  <v:path arrowok="t" o:connecttype="custom" o:connectlocs="67310,46355;64770,50800;61595,55245;56515,57785;50800,60325;42545,62230;33655,62230;25400,62230;19685,60325;13970,57785;8890,53340;5715,48260;3175,43815;3175,36830;0,32385;0,25400;3175,20955;5715,15875;8890,11430;11430,6985;17145,4445;25400,2540;31115,0;39370,0;45085,2540;53340,4445;59055,6985;61595,11430;64770,15875;67310,22860;70485,29845;70485,36830;22860,39370;22860,46355;27940,48260;33655,50800;42545,50800;45085,46355;47625,41910;50800,20955;47625,15875;42545,13970;36830,11430;31115,13970;25400,15875;22860,22860" o:connectangles="0,0,0,0,0,0,0,0,0,0,0,0,0,0,0,0,0,0,0,0,0,0,0,0,0,0,0,0,0,0,0,0,0,0,0,0,0,0,0,0,0,0,0,0,0,0"/>
                  <o:lock v:ext="edit" verticies="t"/>
                </v:shape>
                <v:shape id="Freeform 2597" o:spid="_x0000_s1681" style="position:absolute;left:49066;top:28549;width:641;height:597;visibility:visible;mso-wrap-style:square;v-text-anchor:top" coordsize="10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sHb8A&#10;AADcAAAADwAAAGRycy9kb3ducmV2LnhtbESPzQrCMBCE74LvEFbwpqkVilSjqCh49e/gbW3Wtths&#10;ShO1vr0RBI/DzHzDzBatqcSTGldaVjAaRiCIM6tLzhWcjtvBBITzyBory6TgTQ4W825nhqm2L97T&#10;8+BzESDsUlRQeF+nUrqsIINuaGvi4N1sY9AH2eRSN/gKcFPJOIoSabDksFBgTeuCsvvhYRTgSsZ1&#10;tHq3CZ3Hx9HVnuLlZaNUv9cupyA8tf4f/rV3WkGSjOF7JhwBOf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kWwdvwAAANwAAAAPAAAAAAAAAAAAAAAAAJgCAABkcnMvZG93bnJl&#10;di54bWxQSwUGAAAAAAQABAD1AAAAhAMAAAAA&#10;" path="m,l31,r,32l75,32,75,r26,l101,94r-26,l75,54r-44,l31,94,,94,,xe" fillcolor="#1c1c1c" stroked="f">
                  <v:path arrowok="t" o:connecttype="custom" o:connectlocs="0,0;19685,0;19685,20320;47625,20320;47625,0;64135,0;64135,59690;47625,59690;47625,34290;19685,34290;19685,59690;0,59690;0,0" o:connectangles="0,0,0,0,0,0,0,0,0,0,0,0,0"/>
                </v:shape>
                <v:shape id="Freeform 2598" o:spid="_x0000_s1682" style="position:absolute;left:49904;top:28524;width:616;height:622;visibility:visible;mso-wrap-style:square;v-text-anchor:top" coordsize="9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F8L8QA&#10;AADcAAAADwAAAGRycy9kb3ducmV2LnhtbESPwWrDMBBE74X8g9hAb42UUEzrRgkhYHBzip0eetxa&#10;W9vEWhlLsd2/jwqFHoeZecNs97PtxEiDbx1rWK8UCOLKmZZrDR+X7OkFhA/IBjvHpOGHPOx3i4ct&#10;psZNXNBYhlpECPsUNTQh9KmUvmrIol+5njh6326wGKIcamkGnCLcdnKjVCItthwXGuzp2FB1LW9W&#10;Q2G/quxc3PrX97X65JzVqTwprR+X8+ENRKA5/If/2rnRkCTP8HsmHgG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BfC/EAAAA3AAAAA8AAAAAAAAAAAAAAAAAmAIAAGRycy9k&#10;b3ducmV2LnhtbFBLBQYAAAAABAAEAPUAAACJAwAAAAA=&#10;" path="m,4r31,l31,40r4,l40,40r,-4l44,36r,-3l44,29r5,l49,25r,-3l53,18r,-3l53,11r4,l57,7r5,l62,4r4,l71,4r4,l75,r5,l84,r4,4l93,4r,14l88,18r-4,l80,18r,4l75,22r,3l71,25r,4l71,33r-5,l66,36r,4l62,40r,4l57,47r-4,l57,47r,4l62,51r4,l66,55r5,l71,58r,4l75,62r,4l80,66r,3l97,98r-31,l49,69r,-3l44,66r,-4l44,58r-4,l35,58r-4,l31,98,,98,,4xe" fillcolor="#1c1c1c" stroked="f">
                  <v:path arrowok="t" o:connecttype="custom" o:connectlocs="19685,2540;22225,25400;25400,22860;27940,20955;31115,18415;31115,13970;33655,9525;36195,6985;39370,4445;41910,2540;47625,2540;50800,0;55880,2540;59055,11430;53340,11430;50800,13970;47625,15875;45085,18415;41910,20955;41910,25400;39370,27940;33655,29845;36195,32385;41910,32385;45085,34925;45085,39370;47625,41910;50800,43815;41910,62230;31115,41910;27940,39370;25400,36830;19685,36830;0,62230" o:connectangles="0,0,0,0,0,0,0,0,0,0,0,0,0,0,0,0,0,0,0,0,0,0,0,0,0,0,0,0,0,0,0,0,0,0"/>
                </v:shape>
                <v:shape id="Freeform 2599" o:spid="_x0000_s1683" style="position:absolute;left:50552;top:28549;width:781;height:597;visibility:visible;mso-wrap-style:square;v-text-anchor:top" coordsize="12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zT8UA&#10;AADcAAAADwAAAGRycy9kb3ducmV2LnhtbESPQWsCMRSE7wX/Q3iCl1KzCi6yNYooiiAUahfp8bF5&#10;3Q1NXpZN1PXfG6HQ4zAz3zCLVe+suFIXjGcFk3EGgrjy2nCtoPzavc1BhIis0XomBXcKsFoOXhZY&#10;aH/jT7qeYi0ShEOBCpoY20LKUDXkMIx9S5y8H985jEl2tdQd3hLcWTnNslw6NJwWGmxp01D1e7o4&#10;Bfacf0znpTX7+6s5l7Pt4bix30qNhv36HUSkPv6H/9oHrSDPZ/A8k4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0vNPxQAAANwAAAAPAAAAAAAAAAAAAAAAAJgCAABkcnMv&#10;ZG93bnJldi54bWxQSwUGAAAAAAQABAD1AAAAigMAAAAA&#10;" path="m22,l123,r,94l92,94r,-76l53,18r,44l53,65r,4l53,72r-5,l48,76r,4l48,83r-4,l44,87r,4l39,91r-4,l35,94r-5,l26,94r-4,l17,94r-4,l8,94r-4,l,94,,76r4,l8,76r5,l17,76r,-4l22,72r,-3l22,65r,-3l22,58r,-4l22,xe" fillcolor="#1c1c1c" stroked="f">
                  <v:path arrowok="t" o:connecttype="custom" o:connectlocs="13970,0;78105,0;78105,59690;58420,59690;58420,11430;33655,11430;33655,39370;33655,41275;33655,43815;33655,45720;30480,45720;30480,48260;30480,50800;30480,52705;27940,52705;27940,55245;27940,57785;24765,57785;22225,57785;22225,59690;19050,59690;16510,59690;13970,59690;10795,59690;8255,59690;5080,59690;2540,59690;0,59690;0,48260;2540,48260;5080,48260;8255,48260;10795,48260;10795,45720;13970,45720;13970,43815;13970,41275;13970,39370;13970,36830;13970,34290;13970,0" o:connectangles="0,0,0,0,0,0,0,0,0,0,0,0,0,0,0,0,0,0,0,0,0,0,0,0,0,0,0,0,0,0,0,0,0,0,0,0,0,0,0,0,0"/>
                </v:shape>
                <v:shape id="Freeform 2600" o:spid="_x0000_s1684" style="position:absolute;left:51473;top:28524;width:673;height:622;visibility:visible;mso-wrap-style:square;v-text-anchor:top" coordsize="10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BPLMQA&#10;AADcAAAADwAAAGRycy9kb3ducmV2LnhtbESPQWsCMRSE74X+h/AKvRTNWstSVqOI0NKTsFZ6fibP&#10;zeLmZU1SXf31TaHQ4zAz3zDz5eA6caYQW88KJuMCBLH2puVGwe7zbfQKIiZkg51nUnClCMvF/d0c&#10;K+MvXNN5mxqRIRwrVGBT6ispo7bkMI59T5y9gw8OU5ahkSbgJcNdJ5+LopQOW84LFntaW9LH7bdT&#10;QE/1y23X1GF//NroYWqdPr07pR4fhtUMRKIh/Yf/2h9GQVmW8HsmHwG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QTyzEAAAA3AAAAA8AAAAAAAAAAAAAAAAAmAIAAGRycy9k&#10;b3ducmV2LnhtbFBLBQYAAAAABAAEAPUAAACJAwAAAAA=&#10;" path="m31,33l5,25r,-3l5,18r4,l9,15r4,l13,11,18,7r4,l22,4r5,l31,4,36,r4,l44,r5,l53,r5,l62,r4,l71,r4,l75,4r5,l84,4r4,3l93,7r,4l97,11r,4l97,18r5,l102,22r,3l102,29r,4l102,36r,30l102,69r,4l102,76r,4l102,84r,3l106,87r,4l106,95r,3l80,98r,-3l75,95r,-4l75,87r-4,l71,91r-5,l62,95r-4,l53,95r,3l49,98r-5,l40,98r-4,l31,98r-4,l22,98r,-3l18,95r-5,l13,91r-4,l9,87r-4,l5,84r,-4l,80,,76,,73,,69,,66,,62r5,l5,58r,-3l9,55r,-4l13,51r,-4l18,47r4,l22,44r5,l31,44r5,l40,40r4,l49,40r4,l58,40r4,-4l66,36r5,l71,33r,-4l71,25r,-3l66,22r-4,l62,18r-4,l53,18r-4,l44,18r,4l40,22r-4,l36,25r-5,l31,29r,4xm71,51r-5,l66,55r-4,l58,55r-5,l49,55r-5,3l40,58r-4,l36,62r-5,l31,66r,3l31,73r,3l36,76r,4l40,80r4,l49,80r4,l58,80r4,l62,76r4,l66,73r5,l71,69r,-3l71,62r,-4l71,55r,-4xe" fillcolor="#1c1c1c" stroked="f">
                  <v:path arrowok="t" o:connecttype="custom" o:connectlocs="3175,13970;5715,9525;11430,4445;17145,2540;25400,0;33655,0;41910,0;47625,2540;55880,4445;61595,6985;64770,11430;64770,18415;64770,41910;64770,48260;64770,55245;67310,60325;50800,60325;47625,55245;41910,57785;33655,60325;27940,62230;19685,62230;13970,60325;8255,57785;3175,55245;0,50800;0,43815;3175,39370;5715,34925;8255,29845;13970,27940;22860,27940;31115,25400;39370,22860;45085,20955;45085,13970;39370,11430;31115,11430;25400,13970;19685,15875;45085,32385;39370,34925;31115,34925;22860,36830;19685,41910;19685,48260;25400,50800;33655,50800;39370,48260;45085,46355;45085,39370;45085,32385" o:connectangles="0,0,0,0,0,0,0,0,0,0,0,0,0,0,0,0,0,0,0,0,0,0,0,0,0,0,0,0,0,0,0,0,0,0,0,0,0,0,0,0,0,0,0,0,0,0,0,0,0,0,0,0"/>
                  <o:lock v:ext="edit" verticies="t"/>
                </v:shape>
                <v:shape id="Freeform 2601" o:spid="_x0000_s1685" style="position:absolute;left:52228;top:28549;width:648;height:597;visibility:visible;mso-wrap-style:square;v-text-anchor:top" coordsize="10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JEIcUA&#10;AADcAAAADwAAAGRycy9kb3ducmV2LnhtbESPQWvCQBSE7wX/w/IK3uqmAWNJ3YgIghQvTYX2+Mg+&#10;k5DdtyG7jdFf3xWEHoeZ+YZZbyZrxEiDbx0reF0kIIgrp1uuFZy+9i9vIHxA1mgck4IredgUs6c1&#10;5tpd+JPGMtQiQtjnqKAJoc+l9FVDFv3C9cTRO7vBYohyqKUe8BLh1sg0STJpseW40GBPu4aqrvy1&#10;ClZYpreP9PsQjqfdtZ1+zHLsjFLz52n7DiLQFP7Dj/ZBK8iyFdzPxCMg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gkQhxQAAANwAAAAPAAAAAAAAAAAAAAAAAJgCAABkcnMv&#10;ZG93bnJldi54bWxQSwUGAAAAAAQABAD1AAAAigMAAAAA&#10;" path="m,l102,r,18l67,18r,76l36,94r,-76l,18,,xe" fillcolor="#1c1c1c" stroked="f">
                  <v:path arrowok="t" o:connecttype="custom" o:connectlocs="0,0;64770,0;64770,11430;42545,11430;42545,59690;22860,59690;22860,11430;0,11430;0,0" o:connectangles="0,0,0,0,0,0,0,0,0"/>
                </v:shape>
                <v:shape id="Freeform 2602" o:spid="_x0000_s1686" style="position:absolute;left:52933;top:28549;width:756;height:832;visibility:visible;mso-wrap-style:square;v-text-anchor:top" coordsize="119,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THesAA&#10;AADcAAAADwAAAGRycy9kb3ducmV2LnhtbERPTYvCMBC9L/gfwgje1lTB4HaNsiiCB0F0Fa9DM9uU&#10;bSalibb+e3MQPD7e92LVu1rcqQ2VZw2TcQaCuPCm4lLD+Xf7OQcRIrLB2jNpeFCA1XLwscDc+I6P&#10;dD/FUqQQDjlqsDE2uZShsOQwjH1DnLg/3zqMCbalNC12KdzVcpplSjqsODVYbGhtqfg/3ZyG9UOd&#10;99eZwq7YXA6TL3/cR2+1Hg37n28Qkfr4Fr/cO6NBqbQ2nUlHQC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ITHesAAAADcAAAADwAAAAAAAAAAAAAAAACYAgAAZHJzL2Rvd25y&#10;ZXYueG1sUEsFBgAAAAAEAAQA9QAAAIUDAAAAAA==&#10;" path="m,l31,,61,65,88,r31,l79,91r-9,14l70,109r-4,3l66,116r-5,l61,120r,3l57,123r-4,4l48,127r-4,4l39,131r-4,l31,131r-5,l22,131r-5,l13,131r-4,l9,109r4,l13,112r4,l22,112r4,l26,109r5,l35,109r,-4l39,105r,-3l39,98r5,l44,94,,xe" fillcolor="#1c1c1c" stroked="f">
                  <v:path arrowok="t" o:connecttype="custom" o:connectlocs="0,0;19685,0;38735,41275;55880,0;75565,0;50165,57785;44450,66675;44450,69215;41910,71120;41910,73660;38735,73660;38735,76200;38735,78105;36195,78105;33655,80645;30480,80645;27940,83185;24765,83185;22225,83185;19685,83185;16510,83185;13970,83185;10795,83185;8255,83185;5715,83185;5715,69215;8255,69215;8255,71120;10795,71120;13970,71120;16510,71120;16510,69215;19685,69215;22225,69215;22225,66675;24765,66675;24765,64770;24765,62230;27940,62230;27940,59690;0,0" o:connectangles="0,0,0,0,0,0,0,0,0,0,0,0,0,0,0,0,0,0,0,0,0,0,0,0,0,0,0,0,0,0,0,0,0,0,0,0,0,0,0,0,0"/>
                </v:shape>
                <v:shape id="Freeform 2603" o:spid="_x0000_s1687" style="position:absolute;left:53771;top:28524;width:731;height:832;visibility:visible;mso-wrap-style:square;v-text-anchor:top" coordsize="115,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JMCMIA&#10;AADcAAAADwAAAGRycy9kb3ducmV2LnhtbESPQYvCMBSE74L/ITzBm6Zb2dLtGkUE0ZOwVTw/mrdt&#10;sXmpTbT1328EYY/DzHzDLNeDacSDOldbVvAxj0AQF1bXXCo4n3azFITzyBoby6TgSQ7Wq/FoiZm2&#10;Pf/QI/elCBB2GSqovG8zKV1RkUE3ty1x8H5tZ9AH2ZVSd9gHuGlkHEWJNFhzWKiwpW1FxTW/GwWf&#10;hUvspW7jazyU+0V67PPbsVdqOhk23yA8Df4//G4ftIIk+YLXmXA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gkwIwgAAANwAAAAPAAAAAAAAAAAAAAAAAJgCAABkcnMvZG93&#10;bnJldi54bWxQSwUGAAAAAAQABAD1AAAAhwMAAAAA&#10;" path="m,4r31,l31,15r4,-4l35,7r5,l44,7r,-3l49,4r4,l53,r4,l62,r4,l71,r4,l79,r,4l84,4r4,l88,7r5,l97,11r5,4l102,18r4,l106,22r,3l110,25r,4l110,33r,3l115,36r,4l115,44r,3l115,51r,4l115,58r,4l110,62r,4l110,69r,4l106,73r,3l106,80r-4,l102,84r,3l97,87r,4l93,91r-5,l88,95r-4,l79,98r-4,l71,98r-5,l62,98r-5,l53,98,49,95r-5,l44,91r-4,l35,91r,-4l31,84r,47l,131,,4xm31,47r,4l31,55r,3l35,62r,4l35,69r5,l40,73r4,l44,76r5,l53,76r,4l57,80r5,l66,80r,-4l71,76r4,-3l75,69r4,l79,66r,-4l84,58r,-3l84,51r,-4l84,44r,-4l79,40r,-4l79,33r,-4l75,29r,-4l71,25r,-3l66,22r-4,l62,18r-5,l53,18r,4l49,22r-5,l44,25r-4,l40,29r-5,l35,33r,3l31,36r,4l31,44r,3xe" fillcolor="#1c1c1c" stroked="f">
                  <v:path arrowok="t" o:connecttype="custom" o:connectlocs="19685,9525;25400,4445;31115,2540;36195,0;45085,0;50165,2540;55880,4445;64770,9525;67310,13970;69850,18415;73025,22860;73025,29845;73025,36830;69850,41910;67310,46355;64770,50800;61595,55245;55880,57785;50165,62230;41910,62230;33655,62230;27940,57785;22225,55245;0,83185;19685,32385;22225,39370;25400,43815;27940,48260;33655,50800;41910,50800;47625,46355;50165,41910;53340,34925;53340,27940;50165,22860;47625,18415;45085,13970;39370,11430;33655,13970;27940,15875;22225,18415;19685,22860;19685,29845" o:connectangles="0,0,0,0,0,0,0,0,0,0,0,0,0,0,0,0,0,0,0,0,0,0,0,0,0,0,0,0,0,0,0,0,0,0,0,0,0,0,0,0,0,0,0"/>
                  <o:lock v:ext="edit" verticies="t"/>
                </v:shape>
                <v:shape id="Freeform 2604" o:spid="_x0000_s1688" style="position:absolute;left:54584;top:28524;width:673;height:622;visibility:visible;mso-wrap-style:square;v-text-anchor:top" coordsize="10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zkHsEA&#10;AADcAAAADwAAAGRycy9kb3ducmV2LnhtbERPTWsCMRC9F/wPYYReimZri8pqlCJYeiqsFc9jMm4W&#10;N5M1ibrtr28OhR4f73u57l0rbhRi41nB87gAQay9abhWsP/ajuYgYkI22HomBd8UYb0aPCyxNP7O&#10;Fd12qRY5hGOJCmxKXSll1JYcxrHviDN38sFhyjDU0gS853DXyklRTKXDhnODxY42lvR5d3UK6Kl6&#10;/dnXVTieD5+6f7FOX96dUo/D/m0BIlGf/sV/7g+jYDrL8/OZfAT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4s5B7BAAAA3AAAAA8AAAAAAAAAAAAAAAAAmAIAAGRycy9kb3du&#10;cmV2LnhtbFBLBQYAAAAABAAEAPUAAACGAwAAAAA=&#10;" path="m75,66r31,3l106,73r,3l102,76r,4l97,84r,3l93,87r,4l88,91r-4,4l79,95r-4,l75,98r-4,l66,98r-4,l57,98r-4,l49,98r-5,l40,98r-5,l35,95r-4,l27,95r,-4l22,91,18,87r-5,l13,84,9,80r,-4l4,76r,-3l4,69r,-3l,62,,58,,55,,51,,47,,44,,40,,36r4,l4,33r,-4l4,25r5,l9,22r,-4l13,18r,-3l18,15r,-4l22,11r,-4l27,7r,-3l31,4r4,l40,r4,l49,r4,l57,r5,l66,r5,l71,4r4,l79,4r,3l84,7r4,l88,11r5,l93,15r4,l97,18r,4l102,22r,3l102,29r4,l106,33r,3l106,40r,4l106,47r,4l106,55r,3l31,58r,4l31,66r4,l35,69r,4l40,73r,3l44,76r5,4l53,80r4,l62,80r4,l66,76r5,l71,73r4,l75,69r,-3xm79,40r,-4l75,36r,-3l75,29r,-4l71,25r,-3l66,22r-4,l62,18r-5,l53,18r-4,l49,22r-5,l40,22r,3l35,25r,4l35,33r-4,3l31,40r48,xe" fillcolor="#1c1c1c" stroked="f">
                  <v:path arrowok="t" o:connecttype="custom" o:connectlocs="67310,46355;64770,50800;59055,55245;53340,60325;47625,62230;39370,62230;31115,62230;22225,62230;17145,60325;11430,55245;5715,50800;2540,46355;0,39370;0,32385;0,25400;2540,20955;5715,15875;8255,11430;11430,6985;17145,4445;22225,2540;31115,0;39370,0;45085,2540;50165,4445;55880,6985;61595,9525;64770,13970;67310,18415;67310,25400;67310,32385;19685,36830;22225,41910;25400,46355;31115,50800;39370,50800;45085,48260;47625,43815;50165,22860;47625,18415;45085,13970;39370,11430;31115,11430;25400,13970;22225,18415;19685,25400" o:connectangles="0,0,0,0,0,0,0,0,0,0,0,0,0,0,0,0,0,0,0,0,0,0,0,0,0,0,0,0,0,0,0,0,0,0,0,0,0,0,0,0,0,0,0,0,0,0"/>
                  <o:lock v:ext="edit" verticies="t"/>
                </v:shape>
                <v:shape id="Freeform 2605" o:spid="_x0000_s1689" style="position:absolute;left:40265;top:25012;width:362;height:692;visibility:visible;mso-wrap-style:square;v-text-anchor:top" coordsize="57,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L9RMIA&#10;AADcAAAADwAAAGRycy9kb3ducmV2LnhtbESPT4vCMBTE78J+h/AWvNm0Irp0jSILwp4W/x08Pppn&#10;W2xeukls67c3guBxmJnfMMv1YBrRkfO1ZQVZkoIgLqyuuVRwOm4nXyB8QNbYWCYFd/KwXn2Mlphr&#10;2/OeukMoRYSwz1FBFUKbS+mLigz6xLbE0btYZzBE6UqpHfYRbho5TdO5NFhzXKiwpZ+KiuvhZhSE&#10;v+venc39yLP/jOrC9Nuu3Ck1/hw23yACDeEdfrV/tYL5IoPnmXgE5O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v1EwgAAANwAAAAPAAAAAAAAAAAAAAAAAJgCAABkcnMvZG93&#10;bnJldi54bWxQSwUGAAAAAAQABAD1AAAAhwMAAAAA&#10;" path="m57,109r-22,l35,29r-4,l31,32r-4,l27,36r-5,l18,36r,4l13,40,9,43r-4,l,43,,25r5,l9,25r,-3l13,22r5,-4l22,18r,-4l27,14r,-3l31,11r,-4l35,7r,-4l35,r5,l57,r,109xe" fillcolor="#1c1c1c" stroked="f">
                  <v:path arrowok="t" o:connecttype="custom" o:connectlocs="36195,69215;22225,69215;22225,18415;19685,18415;19685,20320;17145,20320;17145,22860;13970,22860;11430,22860;11430,25400;8255,25400;5715,27305;3175,27305;0,27305;0,15875;3175,15875;5715,15875;5715,13970;8255,13970;11430,11430;13970,11430;13970,8890;17145,8890;17145,6985;19685,6985;19685,4445;22225,4445;22225,1905;22225,0;25400,0;36195,0;36195,69215" o:connectangles="0,0,0,0,0,0,0,0,0,0,0,0,0,0,0,0,0,0,0,0,0,0,0,0,0,0,0,0,0,0,0,0"/>
                </v:shape>
                <v:shape id="Freeform 2606" o:spid="_x0000_s1690" style="position:absolute;left:40881;top:25012;width:533;height:692;visibility:visible;mso-wrap-style:square;v-text-anchor:top" coordsize="84,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LHsUA&#10;AADcAAAADwAAAGRycy9kb3ducmV2LnhtbESPzYrCQBCE74LvMLTgTSfmoJJ1FH9YEA+uP/sAbaY3&#10;CZvpCZnZJPr0O4Lgsaiqr6jFqjOlaKh2hWUFk3EEgji1uuBMwff1czQH4TyyxtIyKbiTg9Wy31tg&#10;om3LZ2ouPhMBwi5BBbn3VSKlS3My6Ma2Ig7ej60N+iDrTOoa2wA3pYyjaCoNFhwWcqxom1P6e/kz&#10;Cmbd5nY/fK2j3SE+PY5te7w1e1JqOOjWHyA8df4dfrX3WsF0FsPzTDgCc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8sexQAAANwAAAAPAAAAAAAAAAAAAAAAAJgCAABkcnMv&#10;ZG93bnJldi54bWxQSwUGAAAAAAQABAD1AAAAigMAAAAA&#10;" path="m44,r5,l53,r5,l62,r,3l66,3r,4l71,7r,4l75,11r,3l75,18r5,l80,22r,3l80,29r4,l84,32r,4l84,40r,3l84,47r,4l84,54r,4l84,62r,3l84,69r,3l84,76r,4l80,80r,3l80,87r,4l75,91r,3l75,98r-4,l71,102r-5,l66,105r-4,l58,105r,4l53,109r-4,l44,109r-4,l35,109r-4,l27,109r,-4l22,105r-4,l18,102r-5,l13,98r-4,l9,94r,-3l5,91r,-4l5,83r,-3l,80,,76,,72,,69,,65,,62,,58,,54,,51,,47,,43,,40,,36,,32,,29r5,l5,25r,-3l5,18r4,l9,14r,-3l13,11r,-4l18,7r,-4l22,3,22,r5,l31,r4,l40,r4,xm44,14r-4,l40,18r-5,l31,18r,4l31,25r-4,l27,29r,3l27,36r,4l27,43r,4l27,51r,3l27,58r,4l27,65r,4l27,72r,4l27,80r,3l31,83r,4l31,91r4,l40,91r4,l49,91r4,l53,87r,-4l58,83r,-3l58,76r,-4l58,69r,-4l58,62r,-4l58,54r,-3l58,47r,-4l58,40r,-4l58,32r,-3l58,25r-5,l53,22r,-4l49,18r-5,l44,14xe" fillcolor="#1c1c1c" stroked="f">
                  <v:path arrowok="t" o:connecttype="custom" o:connectlocs="33655,0;39370,1905;45085,4445;47625,8890;50800,13970;53340,18415;53340,25400;53340,32385;53340,39370;53340,45720;50800,50800;50800,57785;47625,62230;41910,64770;36830,66675;31115,69215;22225,69215;17145,66675;11430,64770;5715,62230;3175,57785;3175,50800;0,45720;0,39370;0,32385;0,25400;0,18415;3175,13970;5715,8890;8255,4445;13970,1905;19685,0;27940,0;25400,11430;19685,13970;17145,18415;17145,25400;17145,32385;17145,39370;17145,45720;17145,52705;19685,57785;27940,57785;33655,55245;36830,50800;36830,43815;36830,36830;36830,29845;36830,22860;36830,15875;33655,11430;27940,8890" o:connectangles="0,0,0,0,0,0,0,0,0,0,0,0,0,0,0,0,0,0,0,0,0,0,0,0,0,0,0,0,0,0,0,0,0,0,0,0,0,0,0,0,0,0,0,0,0,0,0,0,0,0,0,0"/>
                  <o:lock v:ext="edit" verticies="t"/>
                </v:shape>
                <v:shape id="Freeform 2607" o:spid="_x0000_s1691" style="position:absolute;left:41529;top:25012;width:533;height:692;visibility:visible;mso-wrap-style:square;v-text-anchor:top" coordsize="84,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NuhcYA&#10;AADcAAAADwAAAGRycy9kb3ducmV2LnhtbESP0WrCQBRE3wv9h+UW+mY2tRBL6ipWKUgetE37Adfs&#10;NQlm74bsNol+vSsIfRxm5gwzX46mET11rras4CWKQRAXVtdcKvj9+Zy8gXAeWWNjmRScycFy8fgw&#10;x1Tbgb+pz30pAoRdigoq79tUSldUZNBFtiUO3tF2Bn2QXSl1h0OAm0ZO4ziRBmsOCxW2tK6oOOV/&#10;RsFs/Dics/0q3mTTr8tuGHaHfktKPT+Nq3cQnkb/H763t1pBMnuF25lw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NuhcYAAADcAAAADwAAAAAAAAAAAAAAAACYAgAAZHJz&#10;L2Rvd25yZXYueG1sUEsFBgAAAAAEAAQA9QAAAIsDAAAAAA==&#10;" path="m44,r4,l53,r4,l61,r,3l66,3r,4l70,7r,4l75,11r,3l79,18r,4l79,25r5,l84,29r,3l84,36r,4l84,43r,4l84,51r,3l84,58r,4l84,65r,4l84,72r,4l84,80r,3l79,83r,4l79,91r-4,l75,94r,4l70,98r,4l66,102r,3l61,105r-4,l57,109r-4,l48,109r-4,l39,109r-4,l31,109r-5,l26,105r-4,l17,102r-4,l13,98,9,94r,-3l4,87r,-4l4,80r,-4l,76,,72,,69,,65,,62,,58,,54,,51,,47,,43,,40,,36,,32r4,l4,29r,-4l4,22r,-4l9,18r,-4l9,11r4,l13,7r4,l17,3r5,l26,r5,l35,r4,l44,xm44,14r-5,l39,18r-4,l31,18r,4l31,25r,4l26,29r,3l26,36r,4l26,43r,4l26,51r,3l26,58r,4l26,65r,4l26,72r,4l26,80r5,l31,83r,4l35,87r,4l39,91r5,l48,91r5,l53,87r,-4l57,83r,-3l57,76r,-4l57,69r,-4l57,62r,-4l57,54r,-3l57,47r,-4l57,40r,-4l57,32r,-3l57,25r,-3l53,22r,-4l48,18r,-4l44,14xe" fillcolor="#1c1c1c" stroked="f">
                  <v:path arrowok="t" o:connecttype="custom" o:connectlocs="33655,0;38735,1905;44450,4445;47625,8890;50165,15875;53340,20320;53340,27305;53340,34290;53340,41275;53340,48260;50165,52705;47625,57785;44450,62230;41910,66675;36195,69215;27940,69215;19685,69215;13970,66675;8255,62230;2540,55245;2540,48260;0,43815;0,36830;0,29845;0,22860;2540,18415;2540,11430;5715,6985;10795,4445;16510,0;24765,0;24765,8890;19685,11430;19685,18415;16510,22860;16510,29845;16510,36830;16510,43815;16510,50800;19685,55245;24765,57785;33655,57785;36195,52705;36195,45720;36195,39370;36195,32385;36195,25400;36195,18415;33655,13970;30480,8890" o:connectangles="0,0,0,0,0,0,0,0,0,0,0,0,0,0,0,0,0,0,0,0,0,0,0,0,0,0,0,0,0,0,0,0,0,0,0,0,0,0,0,0,0,0,0,0,0,0,0,0,0,0"/>
                  <o:lock v:ext="edit" verticies="t"/>
                </v:shape>
                <v:shape id="Freeform 2608" o:spid="_x0000_s1692" style="position:absolute;left:28498;top:25012;width:559;height:692;visibility:visible;mso-wrap-style:square;v-text-anchor:top" coordsize="88,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fgJsMA&#10;AADcAAAADwAAAGRycy9kb3ducmV2LnhtbESPQWsCMRSE74L/ITzBm2YtYmU1ikorPeyl1h/wunlu&#10;FjcvYZNq/PemUOhxmJlvmPU22U7cqA+tYwWzaQGCuHa65UbB+et9sgQRIrLGzjEpeFCA7WY4WGOp&#10;3Z0/6XaKjcgQDiUqMDH6UspQG7IYps4TZ+/ieosxy76Rusd7httOvhTFQlpsOS8Y9HQwVF9PP1bB&#10;/lJ9H3epSsezx+vbskq+S0ap8SjtViAipfgf/mt/aAWL1zn8nslHQG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WfgJsMAAADcAAAADwAAAAAAAAAAAAAAAACYAgAAZHJzL2Rv&#10;d25yZXYueG1sUEsFBgAAAAAEAAQA9QAAAIgDAAAAAA==&#10;" path="m,80l26,76r,4l26,83r5,l31,87r4,l35,91r4,l44,91r,3l48,91r5,l57,91r,-4l62,87r,-4l62,80r,-4l66,72r,-3l62,69r,-4l62,62r,-4l57,58r,-4l53,54r,-3l48,51r-4,l39,51r-4,l35,54r-4,l26,58,4,58,17,,84,r,18l35,18,31,40r4,l35,36r4,l44,36r4,l53,36r4,l62,36r4,l66,40r4,l75,40r,3l79,43r,4l84,47r,4l84,54r4,l88,58r,4l88,65r,4l88,72r,4l88,80r,3l88,87r-4,l84,91r,3l79,94r,4l75,98r,4l70,102r,3l66,105r-4,l62,109r-5,l53,109r-5,l44,109r-5,l35,109r-4,l26,109r,-4l22,105r-5,l17,102r-4,l13,98r-4,l9,94,4,91r,-4l4,83,,83,,80xe" fillcolor="#1c1c1c" stroked="f">
                  <v:path arrowok="t" o:connecttype="custom" o:connectlocs="16510,48260;16510,52705;19685,55245;22225,57785;27940,57785;30480,57785;36195,57785;39370,55245;39370,50800;41910,45720;39370,43815;39370,39370;36195,36830;33655,34290;30480,32385;24765,32385;22225,34290;16510,36830;10795,0;53340,11430;19685,25400;22225,22860;27940,22860;33655,22860;39370,22860;41910,25400;47625,25400;50165,27305;53340,29845;53340,34290;55880,36830;55880,41275;55880,45720;55880,50800;55880,55245;53340,57785;50165,59690;47625,62230;44450,64770;41910,66675;39370,69215;33655,69215;27940,69215;22225,69215;16510,69215;13970,66675;10795,64770;8255,62230;5715,59690;2540,55245;0,52705" o:connectangles="0,0,0,0,0,0,0,0,0,0,0,0,0,0,0,0,0,0,0,0,0,0,0,0,0,0,0,0,0,0,0,0,0,0,0,0,0,0,0,0,0,0,0,0,0,0,0,0,0,0,0"/>
                </v:shape>
                <v:shape id="Freeform 2609" o:spid="_x0000_s1693" style="position:absolute;left:29140;top:25012;width:565;height:692;visibility:visible;mso-wrap-style:square;v-text-anchor:top" coordsize="89,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EILscA&#10;AADcAAAADwAAAGRycy9kb3ducmV2LnhtbESPQWsCMRSE70L/Q3hCb5q1WJXVKG2ptD140BXB22Pz&#10;urs0edkmqW77641Q8DjMzDfMYtVZI07kQ+NYwWiYgSAunW64UrAv1oMZiBCRNRrHpOCXAqyWd70F&#10;5tqdeUunXaxEgnDIUUEdY5tLGcqaLIaha4mT9+m8xZikr6T2eE5wa+RDlk2kxYbTQo0tvdRUfu1+&#10;rIK1ef4up28HkxXFZvx6lO7D/42Vuu93T3MQkbp4C/+337WCyfQRrmfSEZD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xCC7HAAAA3AAAAA8AAAAAAAAAAAAAAAAAmAIAAGRy&#10;cy9kb3ducmV2LnhtbFBLBQYAAAAABAAEAPUAAACMAwAAAAA=&#10;" path="m44,r5,l53,r5,l62,r,3l66,3r5,l71,7r4,l75,11r5,3l80,18r4,4l84,25r,4l84,32r,4l89,36r,4l89,43r,4l89,51r,3l89,58r,4l89,65r,4l89,72r-5,l84,76r,4l84,83r,4l80,87r,4l80,94r-5,l75,98r-4,4l66,105r-4,l62,109r-4,l53,109r-4,l44,109r-4,l36,109r-5,l31,105r-4,l22,105r,-3l18,102r,-4l13,98r,-4l9,94r,-3l9,87,5,83r,-3l5,76r,-4l5,69r,-4l,62,,58,,54,,51,,47,,43r5,l5,40r,-4l5,32r,-3l5,25r,-3l9,22r,-4l9,14r4,l13,11,18,7,22,3r5,l27,r4,l36,r4,l44,xm44,14r-4,l40,18r-4,l36,22r-5,l31,25r,4l31,32r,4l31,40r-4,l27,43r,4l27,51r,3l27,58r,4l27,65r,4l31,69r,3l31,76r,4l31,83r,4l36,87r,4l40,91r4,l49,91r4,l53,87r5,l58,83r,-3l58,76r4,l62,72r,-3l62,65r,-3l62,58r,-4l62,51r,-4l62,43r,-3l62,36r,-4l58,32r,-3l58,25r,-3l53,22r,-4l49,18r,-4l44,14xe" fillcolor="#1c1c1c" stroked="f">
                  <v:path arrowok="t" o:connecttype="custom" o:connectlocs="33655,0;39370,1905;45085,4445;50800,8890;53340,15875;53340,22860;56515,27305;56515,34290;56515,41275;53340,45720;53340,52705;50800,57785;47625,62230;39370,66675;33655,69215;25400,69215;19685,66675;13970,64770;8255,62230;5715,57785;3175,50800;3175,43815;0,36830;0,29845;3175,25400;3175,18415;5715,13970;8255,8890;13970,1905;19685,0;27940,0;25400,11430;19685,13970;19685,20320;17145,25400;17145,32385;17145,39370;19685,43815;19685,50800;22860,55245;27940,57785;33655,55245;36830,50800;39370,45720;39370,39370;39370,32385;39370,25400;36830,20320;36830,13970;31115,11430" o:connectangles="0,0,0,0,0,0,0,0,0,0,0,0,0,0,0,0,0,0,0,0,0,0,0,0,0,0,0,0,0,0,0,0,0,0,0,0,0,0,0,0,0,0,0,0,0,0,0,0,0,0"/>
                  <o:lock v:ext="edit" verticies="t"/>
                </v:shape>
                <v:shape id="Freeform 2610" o:spid="_x0000_s1694" style="position:absolute;left:10337;top:2197;width:337;height:692;visibility:visible;mso-wrap-style:square;v-text-anchor:top" coordsize="53,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3lmMYA&#10;AADcAAAADwAAAGRycy9kb3ducmV2LnhtbESPQWvCQBSE7wX/w/KEXqRurGmU1FVKiyA9CE29eHtm&#10;n0lq9m3Y3Wr8925B6HGYmW+Yxao3rTiT841lBZNxAoK4tLrhSsHue/00B+EDssbWMim4kofVcvCw&#10;wFzbC3/RuQiViBD2OSqoQ+hyKX1Zk0E/th1x9I7WGQxRukpqh5cIN618TpJMGmw4LtTY0XtN5an4&#10;NQr457NLP9L9nPv0iNcDbqfuZaTU47B/ewURqA//4Xt7oxVkswz+zsQj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r3lmMYAAADcAAAADwAAAAAAAAAAAAAAAACYAgAAZHJz&#10;L2Rvd25yZXYueG1sUEsFBgAAAAAEAAQA9QAAAIsDAAAAAA==&#10;" path="m53,109r-22,l31,33r-4,l27,36r-5,l22,40r-4,l14,43r-5,l5,47,,47,,29r5,l5,25r4,l14,25r,-3l18,22r,-4l22,18r,-4l27,14r,-3l31,11r,-4l31,3,36,,53,r,109xe" fillcolor="#1c1c1c" stroked="f">
                  <v:path arrowok="t" o:connecttype="custom" o:connectlocs="33655,69215;19685,69215;19685,20955;17145,20955;17145,22860;13970,22860;13970,25400;11430,25400;8890,27305;5715,27305;3175,29845;0,29845;0,18415;3175,18415;3175,15875;5715,15875;8890,15875;8890,13970;11430,13970;11430,11430;13970,11430;13970,8890;17145,8890;17145,6985;19685,6985;19685,4445;19685,1905;22860,0;33655,0;33655,69215" o:connectangles="0,0,0,0,0,0,0,0,0,0,0,0,0,0,0,0,0,0,0,0,0,0,0,0,0,0,0,0,0,0"/>
                </v:shape>
                <v:shape id="Freeform 2611" o:spid="_x0000_s1695" style="position:absolute;left:10845;top:2197;width:477;height:692;visibility:visible;mso-wrap-style:square;v-text-anchor:top" coordsize="75,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EQDcUA&#10;AADcAAAADwAAAGRycy9kb3ducmV2LnhtbESPQWvCQBSE74L/YXlCb7qxB2OjqxStUvSktvT6yD43&#10;odm3aXY18d93BcHjMDPfMPNlZytxpcaXjhWMRwkI4tzpko2Cr9NmOAXhA7LGyjEpuJGH5aLfm2Om&#10;XcsHuh6DERHCPkMFRQh1JqXPC7LoR64mjt7ZNRZDlI2RusE2wm0lX5NkIi2WHBcKrGlVUP57vFgF&#10;m++/8Ue768x297O+ve3l3plTqtTLoHufgQjUhWf40f7UCiZpCvcz8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0RANxQAAANwAAAAPAAAAAAAAAAAAAAAAAJgCAABkcnMv&#10;ZG93bnJldi54bWxQSwUGAAAAAAQABAD1AAAAigMAAAAA&#10;" path="m75,91r,18l,109r,-4l,102r4,l4,98r,-4l4,91r5,l9,87r,-3l13,84r,-4l17,80r,-4l22,76r,-3l26,69r,-4l31,65r,-3l35,62r,-4l39,58r,-4l44,54r,-3l48,51r,-4l48,43r5,l53,40r,-4l53,33r,-4l53,25r,-3l48,22r,-4l44,18r-5,l35,18r-4,l31,22r-5,l26,25r,4l26,33r,3l4,33r,-4l4,25r,-3l9,18r,-4l13,11r,-4l17,7r5,l22,3r4,l31,3,31,r4,l39,r5,l48,r,3l53,3r4,l62,3r,4l66,7r,4l70,11r,3l70,18r5,l75,22r,3l75,29r,4l75,36r,4l75,43r,4l70,47r,4l70,54r-4,l66,58r,4l62,62r,3l57,65r,4l53,69r,4l48,73r,3l44,76r,4l39,80r,4l35,87r,4l75,91xe" fillcolor="#1c1c1c" stroked="f">
                  <v:path arrowok="t" o:connecttype="custom" o:connectlocs="47625,69215;0,66675;2540,64770;2540,59690;5715,57785;5715,53340;8255,50800;10795,48260;13970,46355;16510,41275;19685,39370;22225,36830;24765,34290;27940,32385;30480,29845;33655,27305;33655,22860;33655,18415;33655,13970;30480,11430;24765,11430;19685,11430;16510,13970;16510,18415;16510,22860;2540,18415;2540,13970;5715,8890;8255,4445;13970,4445;16510,1905;19685,0;24765,0;30480,0;33655,1905;39370,1905;41910,4445;44450,6985;44450,11430;47625,13970;47625,18415;47625,22860;47625,27305;44450,29845;44450,34290;41910,36830;39370,39370;36195,41275;33655,43815;30480,46355;27940,48260;24765,50800;22225,55245;47625,57785" o:connectangles="0,0,0,0,0,0,0,0,0,0,0,0,0,0,0,0,0,0,0,0,0,0,0,0,0,0,0,0,0,0,0,0,0,0,0,0,0,0,0,0,0,0,0,0,0,0,0,0,0,0,0,0,0,0"/>
                </v:shape>
                <v:shape id="Freeform 2612" o:spid="_x0000_s1696" style="position:absolute;left:11430;top:2197;width:450;height:717;visibility:visible;mso-wrap-style:square;v-text-anchor:top" coordsize="71,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8p2sMA&#10;AADcAAAADwAAAGRycy9kb3ducmV2LnhtbERPTWvCQBC9F/wPywi9NZv0oDXNKkEs9FRrLBVv0+yY&#10;BLOzIbs10V/fPRQ8Pt53thpNKy7Uu8aygiSKQRCXVjdcKfjavz29gHAeWWNrmRRcycFqOXnIMNV2&#10;4B1dCl+JEMIuRQW1910qpStrMugi2xEH7mR7gz7AvpK6xyGEm1Y+x/FMGmw4NNTY0bqm8lz8GgX5&#10;8bD5+SBv9KKl7nv3uU3MTSr1OB3zVxCeRn8X/7vftYLZPKwNZ8I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g8p2sMAAADcAAAADwAAAAAAAAAAAAAAAACYAgAAZHJzL2Rv&#10;d25yZXYueG1sUEsFBgAAAAAEAAQA9QAAAIgDAAAAAA==&#10;" path="m36,r4,l45,3r4,l53,3r,4l58,7r,4l62,11r,3l62,18r5,l67,22r,3l67,29r,4l71,33r,3l71,40r,3l71,47r,4l71,54r,4l71,62r,3l71,69r,4l71,76r,4l67,80r,4l67,87r,4l67,94r-5,l62,98r,4l58,102r,3l53,105r,4l49,109r-4,l45,113r-5,l36,113r-5,l27,113r,-4l22,109r-4,l18,105r-4,l14,102r-5,l9,98r-4,l5,94r,-3l,87,,84,,80,,76,,73,,69,,65,,62,,58,,54,,51,,47,,43,,40,,36,,33,,29,,25r5,l5,22r,-4l5,14r4,l9,11r5,l14,7r4,l18,3r4,l27,3,27,r4,l36,xm36,18r-5,l27,18r,4l27,25r-5,l22,29r,4l22,36r,4l22,43r,4l22,51r,3l22,58r,4l22,65r,4l22,73r,3l22,80r,4l22,87r5,l27,91r,3l31,94r5,l40,94r,-3l45,91r,-4l45,84r4,l49,80r,-4l49,73r,-4l49,65r,-3l49,58r,-4l49,51r,-4l49,43r,-3l49,36r,-3l49,29r-4,l45,25r,-3l40,22r,-4l36,18xe" fillcolor="#1c1c1c" stroked="f">
                  <v:path arrowok="t" o:connecttype="custom" o:connectlocs="28575,1905;33655,4445;39370,6985;42545,11430;42545,18415;45085,22860;45085,29845;45085,36830;45085,43815;45085,50800;42545,55245;39370,59690;36830,64770;33655,69215;28575,71755;19685,71755;13970,69215;8890,66675;5715,62230;3175,57785;0,50800;0,43815;0,36830;0,29845;0,22860;0,15875;3175,11430;5715,6985;11430,4445;17145,1905;22860,0;17145,11430;13970,15875;13970,22860;13970,29845;13970,36830;13970,43815;13970,50800;17145,55245;19685,59690;25400,57785;28575,53340;31115,48260;31115,41275;31115,34290;31115,27305;31115,20955;28575,15875;25400,11430" o:connectangles="0,0,0,0,0,0,0,0,0,0,0,0,0,0,0,0,0,0,0,0,0,0,0,0,0,0,0,0,0,0,0,0,0,0,0,0,0,0,0,0,0,0,0,0,0,0,0,0,0"/>
                  <o:lock v:ext="edit" verticies="t"/>
                </v:shape>
                <v:shape id="Freeform 2613" o:spid="_x0000_s1697" style="position:absolute;left:10566;top:14998;width:616;height:699;visibility:visible;mso-wrap-style:square;v-text-anchor:top" coordsize="97,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c28sQA&#10;AADcAAAADwAAAGRycy9kb3ducmV2LnhtbESPQWvCQBSE70L/w/IKXsRs7EFrmo2UgiB40ljE22v2&#10;NQndfRuy2yT9991CweMwM98w+W6yRgzU+9axglWSgiCunG65VnAp98tnED4gazSOScEPedgVD7Mc&#10;M+1GPtFwDrWIEPYZKmhC6DIpfdWQRZ+4jjh6n663GKLsa6l7HCPcGvmUpmtpseW40GBHbw1VX+dv&#10;q+D9YG/Ol6at3cl+HBHNtVwYpeaP0+sLiEBTuIf/2wetYL3Zwt+ZeARk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3NvLEAAAA3AAAAA8AAAAAAAAAAAAAAAAAmAIAAGRycy9k&#10;b3ducmV2LnhtbFBLBQYAAAAABAAEAPUAAACJAwAAAAA=&#10;" path="m57,110r,-22l,88,,70,57,,79,r,70l97,70r,18l79,88r,22l57,110xm57,70r,-37l26,70r31,xe" fillcolor="#1c1c1c" stroked="f">
                  <v:path arrowok="t" o:connecttype="custom" o:connectlocs="36195,69850;36195,55880;0,55880;0,44450;36195,0;50165,0;50165,44450;61595,44450;61595,55880;50165,55880;50165,69850;36195,69850;36195,44450;36195,20955;16510,44450;36195,44450" o:connectangles="0,0,0,0,0,0,0,0,0,0,0,0,0,0,0,0"/>
                  <o:lock v:ext="edit" verticies="t"/>
                </v:shape>
                <v:shape id="Freeform 2614" o:spid="_x0000_s1698" style="position:absolute;left:11264;top:14998;width:534;height:699;visibility:visible;mso-wrap-style:square;v-text-anchor:top" coordsize="84,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5pFcAA&#10;AADcAAAADwAAAGRycy9kb3ducmV2LnhtbERPu27CMBTdK/EP1kXqVpxk4BEwEZRGoiOBgfEqviQR&#10;8XUaGwh/j4dKjEfnvcoG04o79a6xrCCeRCCIS6sbrhScjvnXHITzyBpby6TgSQ6y9ehjham2Dz7Q&#10;vfCVCCHsUlRQe9+lUrqyJoNuYjviwF1sb9AH2FdS9/gI4aaVSRRNpcGGQ0ONHX3XVF6Lm1FQLHKf&#10;POOfExZm2M/Ou/z3bxsr9TkeNksQngb/Fv+791rBdB7mhzPhCMj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Y5pFcAAAADcAAAADwAAAAAAAAAAAAAAAACYAgAAZHJzL2Rvd25y&#10;ZXYueG1sUEsFBgAAAAAEAAQA9QAAAIUDAAAAAA==&#10;" path="m40,r4,l48,r5,l57,r,4l62,4r4,4l71,8r,3l75,15r,4l79,22r,4l79,30r,3l84,37r,4l84,44r,4l84,51r,4l84,59r,3l84,66r,4l84,73r-5,4l79,81r,3l79,88r-4,3l75,95r-4,4l71,102r-5,l66,106r-4,l57,106r,4l53,110r-5,l44,110r-4,l35,110r-4,l26,110r-4,l22,106r-4,l18,102r-5,l13,99r-4,l9,95r-5,l4,91r,-3l,84,,81,,77,,73,,70,,66,,62,,59,,55,,51,,48,,44,,41,,37,,33,,30,,26r4,l4,22r,-3l4,15r5,l9,11r4,l13,8r5,l18,4r4,l26,4,26,r5,l35,r5,xm40,19r-5,l31,19r,3l26,22r,4l26,30r,3l26,37r,4l26,44r,4l26,51r,4l22,55r4,l26,59r,3l26,66r,4l26,73r,4l26,81r,3l26,88r5,l31,91r4,l40,95r4,l44,91r4,l48,88r5,l53,84r,-3l57,81r,-4l57,73r,-3l57,66r,-4l57,59r,-4l57,51r,-3l57,44r,-3l57,37r,-4l57,30r-4,l53,26r,-4l48,22r,-3l44,19r-4,xe" fillcolor="#1c1c1c" stroked="f">
                  <v:path arrowok="t" o:connecttype="custom" o:connectlocs="30480,0;36195,2540;45085,5080;47625,12065;50165,19050;53340,26035;53340,32385;53340,39370;53340,46355;50165,53340;47625,60325;41910,64770;36195,67310;30480,69850;22225,69850;13970,69850;11430,64770;5715,62865;2540,57785;0,51435;0,44450;0,37465;0,30480;0,23495;0,16510;2540,12065;5715,6985;11430,5080;16510,2540;22225,0;22225,12065;16510,13970;16510,20955;16510,27940;16510,34925;16510,37465;16510,44450;16510,51435;19685,55880;25400,60325;30480,57785;33655,53340;36195,48895;36195,41910;36195,34925;36195,27940;36195,20955;33655,16510;30480,12065" o:connectangles="0,0,0,0,0,0,0,0,0,0,0,0,0,0,0,0,0,0,0,0,0,0,0,0,0,0,0,0,0,0,0,0,0,0,0,0,0,0,0,0,0,0,0,0,0,0,0,0,0"/>
                  <o:lock v:ext="edit" verticies="t"/>
                </v:shape>
                <v:shape id="Freeform 2615" o:spid="_x0000_s1699" style="position:absolute;left:10369;top:20916;width:362;height:699;visibility:visible;mso-wrap-style:square;v-text-anchor:top" coordsize="57,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N1xsMA&#10;AADcAAAADwAAAGRycy9kb3ducmV2LnhtbESP3YrCMBSE7xd8h3AW9kY0dYVSalNZBMU7158HODSn&#10;P9iclCbV6tObBWEvh5n5hsnWo2nFjXrXWFawmEcgiAurG64UXM7bWQLCeWSNrWVS8CAH63zykWGq&#10;7Z2PdDv5SgQIuxQV1N53qZSuqMmgm9uOOHil7Q36IPtK6h7vAW5a+R1FsTTYcFiosaNNTcX1NBgF&#10;+vcZuWU5LfE4xd0QF8PlcBiU+vocf1YgPI3+P/xu77WCOFnA35lwBGT+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NN1xsMAAADcAAAADwAAAAAAAAAAAAAAAACYAgAAZHJzL2Rv&#10;d25yZXYueG1sUEsFBgAAAAAEAAQA9QAAAIgDAAAAAA==&#10;" path="m57,110r-26,l31,33r-5,4l22,37r,3l17,40r,4l13,44r-4,l9,48r-5,l,48,,29r4,l4,26r5,l13,26r,-4l17,22r5,-3l26,15r5,-4l31,8r4,l35,4,35,,57,r,110xe" fillcolor="#1c1c1c" stroked="f">
                  <v:path arrowok="t" o:connecttype="custom" o:connectlocs="36195,69850;19685,69850;19685,20955;16510,23495;13970,23495;13970,25400;10795,25400;10795,27940;8255,27940;5715,27940;5715,30480;2540,30480;0,30480;0,18415;2540,18415;2540,16510;5715,16510;8255,16510;8255,13970;10795,13970;13970,12065;16510,9525;19685,6985;19685,5080;22225,5080;22225,2540;22225,0;36195,0;36195,69850" o:connectangles="0,0,0,0,0,0,0,0,0,0,0,0,0,0,0,0,0,0,0,0,0,0,0,0,0,0,0,0,0"/>
                </v:shape>
                <v:shape id="Freeform 2616" o:spid="_x0000_s1700" style="position:absolute;left:10953;top:20916;width:565;height:718;visibility:visible;mso-wrap-style:square;v-text-anchor:top" coordsize="89,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0cv8UA&#10;AADcAAAADwAAAGRycy9kb3ducmV2LnhtbESPQWvCQBSE7wX/w/IEb3VXpSLRVaxQKMFDmxT0+Mw+&#10;k5Ds25Ddavz33UKhx2FmvmE2u8G24ka9rx1rmE0VCOLCmZpLDV/52/MKhA/IBlvHpOFBHnbb0dMG&#10;E+Pu/Em3LJQiQtgnqKEKoUuk9EVFFv3UdcTRu7reYoiyL6Xp8R7htpVzpZbSYs1xocKODhUVTfZt&#10;NeybPFOpOpxk/nJZnI8fafOaplpPxsN+DSLQEP7Df+13o2G5msPvmXg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Ry/xQAAANwAAAAPAAAAAAAAAAAAAAAAAJgCAABkcnMv&#10;ZG93bnJldi54bWxQSwUGAAAAAAQABAD1AAAAigMAAAAA&#10;" path="m45,r4,l49,4r4,l58,4r4,l67,8r4,l71,11r4,l75,15r5,4l80,22r4,4l84,29r,4l84,37r5,l89,40r,4l89,48r,3l89,55r,4l89,62r,4l89,70r,3l89,77r-5,l84,80r,4l84,88r,3l80,91r,4l80,99r-5,l75,102r-4,l71,106r-4,l67,110r-5,l58,110r,3l53,113r-4,l45,113r-5,l36,113r-5,l31,110r-4,l22,110r,-4l18,106r,-4l14,102r,-3l9,95r,-4l9,88r-4,l5,84r,-4l5,77r,-4l5,70r,-4l5,62,,59,,55r5,l5,51r,-3l5,44r,-4l5,37r,-4l5,29,9,26r,-4l9,19r5,l14,15r4,-4l22,8r5,l27,4r4,l36,4r4,l45,4,45,xm45,19r-5,l40,22r-4,l36,26r-5,l31,29r,4l31,37r,3l31,44r,4l31,51r-4,l27,55r,4l27,62r,4l31,66r,4l31,73r,4l31,80r,4l31,88r5,l36,91r,4l40,95r5,l49,95r4,l53,91r5,l58,88r,-4l58,80r4,l62,77r,-4l62,70r,-4l62,62r,-3l62,55r,-4l62,48r,-4l62,40r,-3l62,33r-4,l58,29r,-3l58,22r-5,l49,22r,-3l45,19xe" fillcolor="#1c1c1c" stroked="f">
                  <v:path arrowok="t" o:connecttype="custom" o:connectlocs="31115,2540;39370,2540;45085,6985;50800,12065;53340,18415;56515,23495;56515,30480;56515,37465;56515,44450;53340,48895;53340,55880;50800,60325;47625,64770;42545,67310;36830,69850;31115,71755;22860,71755;17145,69850;11430,67310;8890,62865;5715,55880;3175,50800;3175,44450;0,37465;3175,32385;3175,25400;3175,18415;5715,12065;11430,6985;17145,2540;25400,2540;28575,12065;22860,13970;19685,18415;19685,25400;19685,32385;17145,37465;19685,41910;19685,48895;19685,55880;22860,60325;31115,60325;36830,57785;36830,50800;39370,46355;39370,39370;39370,32385;39370,25400;36830,20955;36830,13970;31115,12065" o:connectangles="0,0,0,0,0,0,0,0,0,0,0,0,0,0,0,0,0,0,0,0,0,0,0,0,0,0,0,0,0,0,0,0,0,0,0,0,0,0,0,0,0,0,0,0,0,0,0,0,0,0,0"/>
                  <o:lock v:ext="edit" verticies="t"/>
                </v:shape>
                <v:shape id="Freeform 2617" o:spid="_x0000_s1701" style="position:absolute;left:17989;top:20574;width:927;height:806;visibility:visible;mso-wrap-style:square;v-text-anchor:top" coordsize="14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Ufr8QA&#10;AADcAAAADwAAAGRycy9kb3ducmV2LnhtbESP0WqDQBRE3wP9h+UW8pasSYqIzSZEIbS0BKntB1zc&#10;G5W4d8Xdqv37bqGQx2FmzjD742w6MdLgWssKNusIBHFldcu1gq/P8yoB4Tyyxs4yKfghB8fDw2KP&#10;qbYTf9BY+loECLsUFTTe96mUrmrIoFvbnjh4VzsY9EEOtdQDTgFuOrmNolgabDksNNhT3lB1K7+N&#10;girbFJnxt8sTUV289UWevb+0Si0f59MzCE+zv4f/269aQZzs4O9MOALy8A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VH6/EAAAA3AAAAA8AAAAAAAAAAAAAAAAAmAIAAGRycy9k&#10;b3ducmV2LnhtbFBLBQYAAAAABAAEAPUAAACJAwAAAAA=&#10;" path="m,127l53,62,4,,44,,75,40,106,r35,l93,62r53,65l110,127,75,83,40,127,,127xe" fillcolor="#1c1c1c" stroked="f">
                  <v:path arrowok="t" o:connecttype="custom" o:connectlocs="0,80645;33655,39370;2540,0;27940,0;47625,25400;67310,0;89535,0;59055,39370;92710,80645;69850,80645;47625,52705;25400,80645;0,80645" o:connectangles="0,0,0,0,0,0,0,0,0,0,0,0,0"/>
                </v:shape>
                <v:shape id="Freeform 2618" o:spid="_x0000_s1702" style="position:absolute;left:34156;top:6838;width:813;height:839;visibility:visible;mso-wrap-style:square;v-text-anchor:top" coordsize="12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6zpcMA&#10;AADcAAAADwAAAGRycy9kb3ducmV2LnhtbESPQWvCQBSE74X+h+UJ3urGUoKkrlJShJ4ENZLrI/vM&#10;BrNvQ3bVrb++WxA8DjPzDbNcR9uLK42+c6xgPstAEDdOd9wqqA6btwUIH5A19o5JwS95WK9eX5ZY&#10;aHfjHV33oRUJwr5ABSaEoZDSN4Ys+pkbiJN3cqPFkOTYSj3iLcFtL9+zLJcWO04LBgcqDTXn/cUq&#10;qMvtob5XfGzzb1NuT9XujDEqNZ3Er08QgWJ4hh/tH60gX3zA/5l0BO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6zpcMAAADcAAAADwAAAAAAAAAAAAAAAACYAgAAZHJzL2Rv&#10;d25yZXYueG1sUEsFBgAAAAAEAAQA9QAAAIgDAAAAAA==&#10;" path="m,132l,106,84,22,9,22,9,,124,r,19l40,110r88,l128,132,,132xe" fillcolor="#1c1c1c" stroked="f">
                  <v:path arrowok="t" o:connecttype="custom" o:connectlocs="0,83820;0,67310;53340,13970;5715,13970;5715,0;78740,0;78740,12065;25400,69850;81280,69850;81280,83820;0,83820" o:connectangles="0,0,0,0,0,0,0,0,0,0,0"/>
                </v:shape>
                <v:line id="Line 2619" o:spid="_x0000_s1703" style="position:absolute;visibility:visible;mso-wrap-style:square" from="11264,23139" to="13087,241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rXz8UAAADcAAAADwAAAGRycy9kb3ducmV2LnhtbESPT2sCMRTE7wW/Q3hCbzWrtCKrUWxF&#10;60Wo//D62Dw3i5uXdRPX9ds3BaHHYWZ+w0xmrS1FQ7UvHCvo9xIQxJnTBecKDvvl2wiED8gaS8ek&#10;4EEeZtPOywRT7e68pWYXchEh7FNUYEKoUil9Zsii77mKOHpnV1sMUda51DXeI9yWcpAkQ2mx4Lhg&#10;sKIvQ9lld7MKVpvV5/E2aH4W1cPQ9/pyPR3er0q9dtv5GESgNvyHn+21VjAcfcDfmXgE5PQ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0rXz8UAAADcAAAADwAAAAAAAAAA&#10;AAAAAAChAgAAZHJzL2Rvd25yZXYueG1sUEsFBgAAAAAEAAQA+QAAAJMDAAAAAA==&#10;" strokecolor="#2e2e2e" strokeweight="0"/>
                <v:line id="Line 2620" o:spid="_x0000_s1704" style="position:absolute;visibility:visible;mso-wrap-style:square" from="27127,20339" to="29083,21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5hJuMUAAADcAAAADwAAAGRycy9kb3ducmV2LnhtbESPT2vCQBTE7wW/w/KE3upGKUFSV2kV&#10;/1wEay29PrKv2WD2bcyuMX57VxA8DjPzG2Yy62wlWmp86VjBcJCAIM6dLrlQcPhZvo1B+ICssXJM&#10;Cq7kYTbtvUww0+7C39TuQyEihH2GCkwIdSalzw1Z9ANXE0fv3zUWQ5RNIXWDlwi3lRwlSSotlhwX&#10;DNY0N5Qf92erYLVdff2eR+1uUV8NrTfH09/h/aTUa7/7/AARqAvP8KO90QrScQr3M/EIy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5hJuMUAAADcAAAADwAAAAAAAAAA&#10;AAAAAAChAgAAZHJzL2Rvd25yZXYueG1sUEsFBgAAAAAEAAQA+QAAAJMDAAAAAA==&#10;" strokecolor="#2e2e2e" strokeweight="0"/>
                <v:line id="Line 2621" o:spid="_x0000_s1705" style="position:absolute;visibility:visible;mso-wrap-style:square" from="32588,14287" to="34270,153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TsI8UAAADcAAAADwAAAGRycy9kb3ducmV2LnhtbESPT2sCMRTE74LfITyhN80qxcpqFNtS&#10;66XgX7w+Ns/N4uZl3cR1/fZNoeBxmJnfMLNFa0vRUO0LxwqGgwQEceZ0wbmCw/6rPwHhA7LG0jEp&#10;eJCHxbzbmWGq3Z231OxCLiKEfYoKTAhVKqXPDFn0A1cRR+/saoshyjqXusZ7hNtSjpJkLC0WHBcM&#10;VvRhKLvsblbB6mf1fryNms1n9TD0vb5cT4fXq1IvvXY5BRGoDc/wf3utFYwnb/B3Jh4B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NTsI8UAAADcAAAADwAAAAAAAAAA&#10;AAAAAAChAgAAZHJzL2Rvd25yZXYueG1sUEsFBgAAAAAEAAQA+QAAAJMDAAAAAA==&#10;" strokecolor="#2e2e2e" strokeweight="0"/>
                <v:line id="Line 2622" o:spid="_x0000_s1706" style="position:absolute;visibility:visible;mso-wrap-style:square" from="39058,114" to="41160,17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t4UcEAAADcAAAADwAAAGRycy9kb3ducmV2LnhtbERPy4rCMBTdC/5DuII7TZVBpBplVEbd&#10;DPgaZntp7jTF5qY2sda/nywEl4fzni9bW4qGal84VjAaJiCIM6cLzhVczl+DKQgfkDWWjknBkzws&#10;F93OHFPtHnyk5hRyEUPYp6jAhFClUvrMkEU/dBVx5P5cbTFEWOdS1/iI4baU4ySZSIsFxwaDFa0N&#10;ZdfT3SrYfm9XP/dxc9hUT0O7/fX2e/m4KdXvtZ8zEIHa8Ba/3HutYDKNa+OZeATk4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S3hRwQAAANwAAAAPAAAAAAAAAAAAAAAA&#10;AKECAABkcnMvZG93bnJldi54bWxQSwUGAAAAAAQABAD5AAAAjwMAAAAA&#10;" strokecolor="#2e2e2e" strokeweight="0"/>
                <v:shape id="Freeform 2623" o:spid="_x0000_s1707" style="position:absolute;left:11823;top:23158;width:591;height:514;visibility:visible;mso-wrap-style:square;v-text-anchor:top" coordsize="9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Mb7sAA&#10;AADcAAAADwAAAGRycy9kb3ducmV2LnhtbESPQYvCMBSE74L/ITzBm6Z6kNo1ioqCR1cXvD6aZ1Ns&#10;XkoTNf57Iyx4HGbmG2axirYRD+p87VjBZJyBIC6drrlS8Hfej3IQPiBrbByTghd5WC37vQUW2j35&#10;lx6nUIkEYV+gAhNCW0jpS0MW/di1xMm7us5iSLKrpO7wmeC2kdMsm0mLNacFgy1tDZW3090q2F2q&#10;udnU0frXZWub6aakeMyVGg7i+gdEoBi+4f/2QSuY5XP4nElHQC7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WMb7sAAAADcAAAADwAAAAAAAAAAAAAAAACYAgAAZHJzL2Rvd25y&#10;ZXYueG1sUEsFBgAAAAAEAAQA9QAAAIUDAAAAAA==&#10;" path="m,51l80,,,51,93,81,80,,,51xe" fillcolor="black" stroked="f">
                  <v:path arrowok="t" o:connecttype="custom" o:connectlocs="0,32385;50800,0;0,32385;59055,51435;50800,0;0,32385" o:connectangles="0,0,0,0,0,0"/>
                </v:shape>
                <v:line id="Line 2624" o:spid="_x0000_s1708" style="position:absolute;flip:y;visibility:visible;mso-wrap-style:square" from="12331,21336" to="27457,234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LLgL8AAADcAAAADwAAAGRycy9kb3ducmV2LnhtbERPzYrCMBC+C/sOYRb2pum6WLQaZRGU&#10;FU9WH2BoxqbYTEoTa3z7zUHw+PH9rzbRtmKg3jeOFXxPMhDEldMN1wou5914DsIHZI2tY1LwJA+b&#10;9cdohYV2Dz7RUIZapBD2BSowIXSFlL4yZNFPXEecuKvrLYYE+1rqHh8p3LZymmW5tNhwajDY0dZQ&#10;dSvvVsH9OPPHw085G0x8xnpvL2WuM6W+PuPvEkSgGN7il/tPK8gXaX46k46AXP8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KLLgL8AAADcAAAADwAAAAAAAAAAAAAAAACh&#10;AgAAZHJzL2Rvd25yZXYueG1sUEsFBgAAAAAEAAQA+QAAAI0DAAAAAA==&#10;" strokecolor="#2e2e2e" strokeweight="0"/>
                <v:shape id="Freeform 2625" o:spid="_x0000_s1709" style="position:absolute;left:27349;top:21101;width:616;height:489;visibility:visible;mso-wrap-style:square;v-text-anchor:top" coordsize="9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IwJMUA&#10;AADcAAAADwAAAGRycy9kb3ducmV2LnhtbESPQWvCQBSE74X+h+UVepG6SQVJUleRQkEoCEZpro/s&#10;a5I2+zZm1yT9965Q8DjMzDfMajOZVgzUu8aygngegSAurW64UnA6frwkIJxH1thaJgV/5GCzfnxY&#10;YabtyAcacl+JAGGXoYLa+y6T0pU1GXRz2xEH79v2Bn2QfSV1j2OAm1a+RtFSGmw4LNTY0XtN5W9+&#10;MQq+ZkX+Y/zn4pjqISlmDS3Oe1Lq+WnavoHwNPl7+L+90wqWaQy3M+EI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4jAkxQAAANwAAAAPAAAAAAAAAAAAAAAAAJgCAABkcnMv&#10;ZG93bnJldi54bWxQSwUGAAAAAAQABAD1AAAAigMAAAAA&#10;" path="m97,26l,,97,26,17,77,,,97,26xe" fillcolor="black" stroked="f">
                  <v:path arrowok="t" o:connecttype="custom" o:connectlocs="61595,16510;0,0;61595,16510;10795,48895;0,0;61595,16510" o:connectangles="0,0,0,0,0,0"/>
                </v:shape>
                <v:line id="Line 2626" o:spid="_x0000_s1710" style="position:absolute;visibility:visible;mso-wrap-style:square" from="32448,14655" to="33991,153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rZZsYAAADcAAAADwAAAGRycy9kb3ducmV2LnhtbESPT2vCQBTE74LfYXmF3nTTUMRGV6kt&#10;tV4K1j94fWRfs8Hs25hdY/z2XUHwOMzMb5jpvLOVaKnxpWMFL8MEBHHudMmFgt32azAG4QOyxsox&#10;KbiSh/ms35tipt2Ff6ndhEJECPsMFZgQ6kxKnxuy6IeuJo7en2sshiibQuoGLxFuK5kmyUhaLDku&#10;GKzpw1B+3JytguXPcrE/p+36s74a+l4dT4fd60mp56fufQIiUBce4Xt7pRWM3lK4nYlHQM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V62WbGAAAA3AAAAA8AAAAAAAAA&#10;AAAAAAAAoQIAAGRycy9kb3ducmV2LnhtbFBLBQYAAAAABAAEAPkAAACUAwAAAAA=&#10;" strokecolor="#2e2e2e" strokeweight="0"/>
                <v:shape id="Freeform 2627" o:spid="_x0000_s1711" style="position:absolute;left:31915;top:14998;width:533;height:515;visibility:visible;mso-wrap-style:square;v-text-anchor:top" coordsize="8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HEEMUA&#10;AADcAAAADwAAAGRycy9kb3ducmV2LnhtbESPQWvCQBSE74L/YXmF3nQTq6GN2QQptBQvUi3Y42v2&#10;mYRm34bsNqb/3hUEj8PMfMNkxWhaMVDvGssK4nkEgri0uuFKwdfhbfYMwnlkja1lUvBPDop8Oskw&#10;1fbMnzTsfSUChF2KCmrvu1RKV9Zk0M1tRxy8k+0N+iD7SuoezwFuWrmIokQabDgs1NjRa03l7/7P&#10;KPjx283ykHB8XDVyF1V6eXwfvpV6fBg3axCeRn8P39ofWkHy8gTXM+EIy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scQQxQAAANwAAAAPAAAAAAAAAAAAAAAAAJgCAABkcnMv&#10;ZG93bnJldi54bWxQSwUGAAAAAAQABAD1AAAAigMAAAAA&#10;" path="m84,l80,81,84,,,41,80,81,84,xe" fillcolor="black" stroked="f">
                  <v:path arrowok="t" o:connecttype="custom" o:connectlocs="53340,0;50800,51435;53340,0;0,26035;50800,51435;53340,0" o:connectangles="0,0,0,0,0,0"/>
                </v:shape>
                <v:line id="Line 2628" o:spid="_x0000_s1712" style="position:absolute;flip:x;visibility:visible;mso-wrap-style:square" from="28219,15347" to="32194,208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5nNg8MAAADcAAAADwAAAGRycy9kb3ducmV2LnhtbESPUWvCMBSF34X9h3AHe9N0bpatGkUE&#10;ZeLTOn/Apbk2Zc1NaWKN/94Igo+Hc853OItVtK0YqPeNYwXvkwwEceV0w7WC4992/AXCB2SNrWNS&#10;cCUPq+XLaIGFdhf+paEMtUgQ9gUqMCF0hZS+MmTRT1xHnLyT6y2GJPta6h4vCW5bOc2yXFpsOC0Y&#10;7GhjqPovz1bB+TDzh/1HORtMvMZ6Z49lrjOl3l7jeg4iUAzP8KP9oxXk359wP5OOgFz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uZzYPDAAAA3AAAAA8AAAAAAAAAAAAA&#10;AAAAoQIAAGRycy9kb3ducmV2LnhtbFBLBQYAAAAABAAEAPkAAACRAwAAAAA=&#10;" strokecolor="#2e2e2e" strokeweight="0"/>
                <v:shape id="Freeform 2629" o:spid="_x0000_s1713" style="position:absolute;left:27965;top:20643;width:559;height:508;visibility:visible;mso-wrap-style:square;v-text-anchor:top" coordsize="8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Wzv8UA&#10;AADcAAAADwAAAGRycy9kb3ducmV2LnhtbESPQWvCQBSE74L/YXlCb7rRVrGpawiCEEovtWLp7ZF9&#10;JsHs27C7Jum/7xYKPQ4z8w2zy0bTip6cbywrWC4SEMSl1Q1XCs4fx/kWhA/IGlvLpOCbPGT76WSH&#10;qbYDv1N/CpWIEPYpKqhD6FIpfVmTQb+wHXH0rtYZDFG6SmqHQ4SbVq6SZCMNNhwXauzoUFN5O92N&#10;gu162ermK2GXh09ZPL4++bdLodTDbMxfQAQaw3/4r11oBZvnNfyeiUdA7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5bO/xQAAANwAAAAPAAAAAAAAAAAAAAAAAJgCAABkcnMv&#10;ZG93bnJldi54bWxQSwUGAAAAAAQABAD1AAAAigMAAAAA&#10;" path="m,80l88,40,,80,4,,88,40,,80xe" fillcolor="black" stroked="f">
                  <v:path arrowok="t" o:connecttype="custom" o:connectlocs="0,50800;55880,25400;0,50800;2540,0;55880,25400;0,50800" o:connectangles="0,0,0,0,0,0"/>
                </v:shape>
                <v:shape id="Freeform 2630" o:spid="_x0000_s1714" style="position:absolute;left:33089;top:13779;width:566;height:508;visibility:visible;mso-wrap-style:square;v-text-anchor:top" coordsize="8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tTn8IA&#10;AADcAAAADwAAAGRycy9kb3ducmV2LnhtbESPzarCMBSE98J9h3AuuBFNdVFrr1FEEMWdP7g+NMe2&#10;3OakNLGtb28EweUwM98wy3VvKtFS40rLCqaTCARxZnXJuYLrZTdOQDiPrLGyTAqe5GC9+hksMdW2&#10;4xO1Z5+LAGGXooLC+zqV0mUFGXQTWxMH724bgz7IJpe6wS7ATSVnURRLgyWHhQJr2haU/Z8fRsF+&#10;V2p/bI84v8/kYdTFi8ct0UoNf/vNHwhPvf+GP+2DVhAvYnifCUdAr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u1OfwgAAANwAAAAPAAAAAAAAAAAAAAAAAJgCAABkcnMvZG93&#10;bnJldi54bWxQSwUGAAAAAAQABAD1AAAAhwMAAAAA&#10;" path="m9,80l,,9,80,89,29,,,9,80xe" fillcolor="black" stroked="f">
                  <v:path arrowok="t" o:connecttype="custom" o:connectlocs="5715,50800;0,0;5715,50800;56515,18415;0,0;5715,50800" o:connectangles="0,0,0,0,0,0"/>
                </v:shape>
                <v:line id="Line 2631" o:spid="_x0000_s1715" style="position:absolute;flip:y;visibility:visible;mso-wrap-style:square" from="33343,971" to="39566,138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0tT9MMAAADcAAAADwAAAGRycy9kb3ducmV2LnhtbESPUWvCMBSF3wf+h3CFvc3UiZ1Wo8jA&#10;4fBp1R9waa5NsbkpTazx35vBYI+Hc853OOtttK0YqPeNYwXTSQaCuHK64VrB+bR/W4DwAVlj65gU&#10;PMjDdjN6WWOh3Z1/aChDLRKEfYEKTAhdIaWvDFn0E9cRJ+/ieoshyb6Wusd7gttWvmdZLi02nBYM&#10;dvRpqLqWN6vgdpz74/esnA8mPmL9Zc9lrjOlXsdxtwIRKIb/8F/7oBXkyw/4PZOOgNw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tLU/TDAAAA3AAAAA8AAAAAAAAAAAAA&#10;AAAAoQIAAGRycy9kb3ducmV2LnhtbFBLBQYAAAAABAAEAPkAAACRAwAAAAA=&#10;" strokecolor="#2e2e2e" strokeweight="0"/>
                <v:shape id="Freeform 2632" o:spid="_x0000_s1716" style="position:absolute;left:39255;top:577;width:591;height:508;visibility:visible;mso-wrap-style:square;v-text-anchor:top" coordsize="9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rRS8AA&#10;AADcAAAADwAAAGRycy9kb3ducmV2LnhtbERPTYvCMBC9C/sfwix403RdKLYaRVYXelQreB2asS02&#10;k5JErf56c1jY4+N9L9eD6cSdnG8tK/iaJiCIK6tbrhWcyt/JHIQPyBo7y6TgSR7Wq4/REnNtH3yg&#10;+zHUIoawz1FBE0KfS+mrhgz6qe2JI3exzmCI0NVSO3zEcNPJWZKk0mDLsaHBnn4aqq7Hm1Fgt25/&#10;3hWzV7avynSXZG3x+n4qNf4cNgsQgYbwL/5zF1pBmsW18Uw8AnL1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6rRS8AAAADcAAAADwAAAAAAAAAAAAAAAACYAgAAZHJzL2Rvd25y&#10;ZXYueG1sUEsFBgAAAAAEAAQA9QAAAIUDAAAAAA==&#10;" path="m80,l,51,80,,93,80,,51,80,xe" fillcolor="black" stroked="f">
                  <v:path arrowok="t" o:connecttype="custom" o:connectlocs="50800,0;0,32385;50800,0;59055,50800;0,32385;50800,0" o:connectangles="0,0,0,0,0,0"/>
                </v:shape>
                <v:shape id="Freeform 2633" o:spid="_x0000_s1717" style="position:absolute;left:28663;top:16967;width:928;height:806;visibility:visible;mso-wrap-style:square;v-text-anchor:top" coordsize="14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S+mMMA&#10;AADcAAAADwAAAGRycy9kb3ducmV2LnhtbESP0YrCMBRE3xf8h3CFfVtTZRGtRrEFWVGkrOsHXJpr&#10;W2xuSpOt9e+NIPg4zMwZZrnuTS06al1lWcF4FIEgzq2uuFBw/tt+zUA4j6yxtkwK7uRgvRp8LDHW&#10;9sa/1J18IQKEXYwKSu+bWEqXl2TQjWxDHLyLbQ36INtC6hZvAW5qOYmiqTRYcVgosaG0pPx6+jcK&#10;8mScJcZfj99ERbZvsjQ5/FRKfQ77zQKEp96/w6/2TiuYzufwPBOOgF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CS+mMMAAADcAAAADwAAAAAAAAAAAAAAAACYAgAAZHJzL2Rv&#10;d25yZXYueG1sUEsFBgAAAAAEAAQA9QAAAIgDAAAAAA==&#10;" path="m58,127r,-54l,,36,,75,51,111,r35,l88,73r,54l58,127xe" fillcolor="#1c1c1c" stroked="f">
                  <v:path arrowok="t" o:connecttype="custom" o:connectlocs="36830,80645;36830,46355;0,0;22860,0;47625,32385;70485,0;92710,0;55880,46355;55880,80645;36830,80645" o:connectangles="0,0,0,0,0,0,0,0,0,0"/>
                </v:shape>
                <w10:wrap anchory="line"/>
              </v:group>
            </w:pict>
          </mc:Fallback>
        </mc:AlternateContent>
      </w:r>
      <w:r>
        <w:rPr>
          <w:noProof/>
        </w:rPr>
        <mc:AlternateContent>
          <mc:Choice Requires="wps">
            <w:drawing>
              <wp:inline distT="0" distB="0" distL="0" distR="0" wp14:anchorId="60D54EBB" wp14:editId="723A4521">
                <wp:extent cx="5537200" cy="2975610"/>
                <wp:effectExtent l="0" t="0" r="0" b="0"/>
                <wp:docPr id="3" name="Прямоугольник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537200" cy="2975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Прямоугольник 3" o:spid="_x0000_s1026" style="width:436pt;height:23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" filled="f" stroked="f">
                <o:lock v:ext="edit" aspectratio="t"/>
                <w10:anchorlock/>
              </v:rect>
            </w:pict>
          </mc:Fallback>
        </mc:AlternateContent>
      </w:r>
    </w:p>
    <w:p w:rsidR="007C321A" w:rsidRPr="001E3A27" w:rsidRDefault="007C321A" w:rsidP="007C321A">
      <w:pPr>
        <w:spacing w:line="264" w:lineRule="auto"/>
        <w:jc w:val="center"/>
        <w:rPr>
          <w:b/>
        </w:rPr>
      </w:pPr>
      <w:r w:rsidRPr="001E3A27">
        <w:rPr>
          <w:b/>
        </w:rPr>
        <w:t>Рис. 15.5. Кривая Лоренца</w:t>
      </w:r>
    </w:p>
    <w:p w:rsidR="007C321A" w:rsidRDefault="007C321A" w:rsidP="007C321A">
      <w:pPr>
        <w:spacing w:line="264" w:lineRule="auto"/>
        <w:jc w:val="center"/>
      </w:pPr>
    </w:p>
    <w:p w:rsidR="007C321A" w:rsidRDefault="007C321A" w:rsidP="007C321A">
      <w:pPr>
        <w:pStyle w:val="ad"/>
      </w:pPr>
      <w:r>
        <w:t>XYZ  анализ служит вспомогательным средством при подготовке решений по совершенствованию планирования материального обеспечения производства.</w:t>
      </w:r>
    </w:p>
    <w:p w:rsidR="007C321A" w:rsidRDefault="007C321A" w:rsidP="007C321A">
      <w:pPr>
        <w:pStyle w:val="ad"/>
      </w:pPr>
      <w:r>
        <w:t>Если такой анализ проводится самостоятельно, то для материалов класса X можно рекомендовать закупки в соответствии с плановой потребностью синхронному их расходу в производстве, для класса Y - создание запасов, а для класса Z - приобретение по мере возникновения потребности.</w:t>
      </w:r>
    </w:p>
    <w:p w:rsidR="007C321A" w:rsidRPr="00545F6D" w:rsidRDefault="00AD751D" w:rsidP="00F94372">
      <w:pPr>
        <w:pStyle w:val="3"/>
      </w:pPr>
      <w:bookmarkStart w:id="207" w:name="_Toc88995563"/>
      <w:bookmarkStart w:id="208" w:name="_Toc151198961"/>
      <w:r>
        <w:t xml:space="preserve">Тема 15. </w:t>
      </w:r>
      <w:r w:rsidR="007C321A" w:rsidRPr="00545F6D">
        <w:t>Глобальная логистика</w:t>
      </w:r>
      <w:bookmarkEnd w:id="207"/>
      <w:bookmarkEnd w:id="208"/>
    </w:p>
    <w:p w:rsidR="007C321A" w:rsidRPr="001C5308" w:rsidRDefault="00AD751D" w:rsidP="00AD751D">
      <w:pPr>
        <w:pStyle w:val="4"/>
      </w:pPr>
      <w:bookmarkStart w:id="209" w:name="_Toc88995564"/>
      <w:bookmarkStart w:id="210" w:name="_Toc151198962"/>
      <w:r>
        <w:t xml:space="preserve">15.1. </w:t>
      </w:r>
      <w:r w:rsidR="007C321A" w:rsidRPr="001C5308">
        <w:t>Понятие глобальной логистики</w:t>
      </w:r>
      <w:bookmarkEnd w:id="209"/>
      <w:bookmarkEnd w:id="210"/>
    </w:p>
    <w:p w:rsidR="007C321A" w:rsidRDefault="00AD751D" w:rsidP="00AD751D">
      <w:pPr>
        <w:pStyle w:val="5"/>
      </w:pPr>
      <w:bookmarkStart w:id="211" w:name="_Toc88995565"/>
      <w:r>
        <w:t xml:space="preserve">15.1.1. </w:t>
      </w:r>
      <w:r w:rsidR="007C321A">
        <w:t>Термин “глобальная логистика”.</w:t>
      </w:r>
      <w:bookmarkEnd w:id="211"/>
      <w:r w:rsidR="007C321A">
        <w:t xml:space="preserve"> </w:t>
      </w:r>
    </w:p>
    <w:p w:rsidR="007C321A" w:rsidRDefault="007C321A" w:rsidP="007C321A">
      <w:pPr>
        <w:pStyle w:val="ad"/>
      </w:pPr>
      <w:r>
        <w:t xml:space="preserve">Глобальная логистика предполагает разработку стратегии и тактики </w:t>
      </w:r>
      <w:proofErr w:type="gramStart"/>
      <w:r>
        <w:t>создания</w:t>
      </w:r>
      <w:proofErr w:type="gramEnd"/>
      <w:r>
        <w:t xml:space="preserve"> устойчивых </w:t>
      </w:r>
      <w:proofErr w:type="spellStart"/>
      <w:r>
        <w:t>макрологистических</w:t>
      </w:r>
      <w:proofErr w:type="spellEnd"/>
      <w:r>
        <w:t xml:space="preserve"> систем, связывающих бизнес-структуры различных стран мира на основе разделения труда, партнерства и кооперирования в форме договоров, соглашений, общих планов, поддерживаемых на межгосударственном уровне.</w:t>
      </w:r>
    </w:p>
    <w:p w:rsidR="007C321A" w:rsidRDefault="007C321A" w:rsidP="007C321A">
      <w:pPr>
        <w:pStyle w:val="ad"/>
      </w:pPr>
      <w:r>
        <w:t xml:space="preserve">Глобальная логистика отражает в себе развивающуюся тенденцию в мировой экономике, которая характеризуется движением предпринимательской деятельности от ее специализации по отдельным странам и регионам к </w:t>
      </w:r>
      <w:proofErr w:type="spellStart"/>
      <w:r>
        <w:t>мультиорганизованному</w:t>
      </w:r>
      <w:proofErr w:type="spellEnd"/>
      <w:r>
        <w:t xml:space="preserve"> мировому рыночному хозяйству.</w:t>
      </w:r>
    </w:p>
    <w:p w:rsidR="007C321A" w:rsidRDefault="007C321A" w:rsidP="007C321A">
      <w:pPr>
        <w:pStyle w:val="ad"/>
      </w:pPr>
      <w:r>
        <w:t>Основными задачами глобальной логистики являются формирование, управление и оптимизация материальных потоков на уровне макрорегиональных хозяйственных структур.</w:t>
      </w:r>
    </w:p>
    <w:p w:rsidR="007C321A" w:rsidRDefault="00AD751D" w:rsidP="00AD751D">
      <w:pPr>
        <w:pStyle w:val="5"/>
      </w:pPr>
      <w:bookmarkStart w:id="212" w:name="_Toc88995566"/>
      <w:r>
        <w:t xml:space="preserve">15.1.2. </w:t>
      </w:r>
      <w:r w:rsidR="007C321A">
        <w:t>Движущие силы глобализации.</w:t>
      </w:r>
      <w:bookmarkEnd w:id="212"/>
      <w:r w:rsidR="007C321A">
        <w:t xml:space="preserve"> </w:t>
      </w:r>
    </w:p>
    <w:p w:rsidR="007C321A" w:rsidRDefault="007C321A" w:rsidP="007C321A">
      <w:pPr>
        <w:pStyle w:val="ad"/>
      </w:pPr>
      <w:r>
        <w:t>В области логистического менеджмента основными движущими силами его современной глобализации являются:</w:t>
      </w:r>
    </w:p>
    <w:p w:rsidR="007C321A" w:rsidRPr="00AD751D" w:rsidRDefault="007C321A" w:rsidP="00335B8A">
      <w:pPr>
        <w:numPr>
          <w:ilvl w:val="0"/>
          <w:numId w:val="79"/>
        </w:numPr>
        <w:tabs>
          <w:tab w:val="clear" w:pos="360"/>
          <w:tab w:val="num" w:pos="993"/>
        </w:tabs>
        <w:autoSpaceDE w:val="0"/>
        <w:autoSpaceDN w:val="0"/>
        <w:ind w:left="142" w:firstLine="567"/>
        <w:jc w:val="both"/>
        <w:rPr>
          <w:sz w:val="28"/>
          <w:szCs w:val="28"/>
        </w:rPr>
      </w:pPr>
      <w:r w:rsidRPr="00AD751D">
        <w:rPr>
          <w:sz w:val="28"/>
          <w:szCs w:val="28"/>
        </w:rPr>
        <w:t>продолжающийся рост мировой экономики;</w:t>
      </w:r>
    </w:p>
    <w:p w:rsidR="007C321A" w:rsidRPr="00AD751D" w:rsidRDefault="007C321A" w:rsidP="00335B8A">
      <w:pPr>
        <w:numPr>
          <w:ilvl w:val="0"/>
          <w:numId w:val="79"/>
        </w:numPr>
        <w:tabs>
          <w:tab w:val="clear" w:pos="360"/>
          <w:tab w:val="num" w:pos="993"/>
        </w:tabs>
        <w:autoSpaceDE w:val="0"/>
        <w:autoSpaceDN w:val="0"/>
        <w:ind w:left="142" w:firstLine="567"/>
        <w:jc w:val="both"/>
        <w:rPr>
          <w:sz w:val="28"/>
          <w:szCs w:val="28"/>
        </w:rPr>
      </w:pPr>
      <w:r w:rsidRPr="00AD751D">
        <w:rPr>
          <w:sz w:val="28"/>
          <w:szCs w:val="28"/>
        </w:rPr>
        <w:lastRenderedPageBreak/>
        <w:t>поиск новых резервов роста за счет выхода на новые рынки сбыта, дешевые источники сырья и трудовых ресурсов за пределами национальных границ своих стран;</w:t>
      </w:r>
    </w:p>
    <w:p w:rsidR="007C321A" w:rsidRPr="00AD751D" w:rsidRDefault="007C321A" w:rsidP="00335B8A">
      <w:pPr>
        <w:numPr>
          <w:ilvl w:val="0"/>
          <w:numId w:val="79"/>
        </w:numPr>
        <w:tabs>
          <w:tab w:val="clear" w:pos="360"/>
          <w:tab w:val="num" w:pos="993"/>
        </w:tabs>
        <w:autoSpaceDE w:val="0"/>
        <w:autoSpaceDN w:val="0"/>
        <w:ind w:left="142" w:firstLine="567"/>
        <w:jc w:val="both"/>
        <w:rPr>
          <w:sz w:val="28"/>
          <w:szCs w:val="28"/>
        </w:rPr>
      </w:pPr>
      <w:r w:rsidRPr="00AD751D">
        <w:rPr>
          <w:sz w:val="28"/>
          <w:szCs w:val="28"/>
        </w:rPr>
        <w:t>создание большого количества компаний с широким международным разделением труда и современными информационно-компьютерными технологиями, составляющими основу интеграции в глобальных логистических системах, а также появление международных логистических посредников (транспортно-экспедиторских компаний, компаний по управлению экспертными операциями, внешнеторговых компаний) с развитой глобальной инфраструктурой;</w:t>
      </w:r>
    </w:p>
    <w:p w:rsidR="007C321A" w:rsidRPr="00AD751D" w:rsidRDefault="007C321A" w:rsidP="00335B8A">
      <w:pPr>
        <w:numPr>
          <w:ilvl w:val="0"/>
          <w:numId w:val="79"/>
        </w:numPr>
        <w:tabs>
          <w:tab w:val="clear" w:pos="360"/>
          <w:tab w:val="num" w:pos="993"/>
        </w:tabs>
        <w:autoSpaceDE w:val="0"/>
        <w:autoSpaceDN w:val="0"/>
        <w:ind w:left="142" w:firstLine="567"/>
        <w:jc w:val="both"/>
        <w:rPr>
          <w:sz w:val="28"/>
          <w:szCs w:val="28"/>
        </w:rPr>
      </w:pPr>
      <w:r w:rsidRPr="00AD751D">
        <w:rPr>
          <w:sz w:val="28"/>
          <w:szCs w:val="28"/>
        </w:rPr>
        <w:t xml:space="preserve">реализация процедур </w:t>
      </w:r>
      <w:proofErr w:type="spellStart"/>
      <w:r w:rsidRPr="00AD751D">
        <w:rPr>
          <w:sz w:val="28"/>
          <w:szCs w:val="28"/>
        </w:rPr>
        <w:t>дерегулирования</w:t>
      </w:r>
      <w:proofErr w:type="spellEnd"/>
      <w:r w:rsidRPr="00AD751D">
        <w:rPr>
          <w:sz w:val="28"/>
          <w:szCs w:val="28"/>
        </w:rPr>
        <w:t>, проводимых для снятия торговых, таможенных, транспортных и финансовых барьеров на пути развития торговых и экономических взаимоотношений. Это облегчает движение капитала, товаров и информации через национальные границы.</w:t>
      </w:r>
    </w:p>
    <w:p w:rsidR="007C321A" w:rsidRDefault="007C321A" w:rsidP="007C321A">
      <w:pPr>
        <w:pStyle w:val="ad"/>
      </w:pPr>
      <w:r>
        <w:t>Вместе с тем, на пути развития глобальной логистики существует достаточно много барьеров, обусловленных различными причинами, в том числе различием в политических системах, неодинаковым экономическим и социальным уровнем развития стран. Такие барьеры существуют, например, между странами ЕС и Восточной Европы, ЕС и Россией.</w:t>
      </w:r>
    </w:p>
    <w:p w:rsidR="007C321A" w:rsidRDefault="007C321A" w:rsidP="007C321A">
      <w:pPr>
        <w:pStyle w:val="ad"/>
      </w:pPr>
      <w:r>
        <w:t>Имеют место и финансовые барьеры, которые связаны с налоговой, таможенной, торговой политикой государств, ограничениями на ввоз капитала.</w:t>
      </w:r>
    </w:p>
    <w:p w:rsidR="007C321A" w:rsidRPr="001E3A27" w:rsidRDefault="007C321A" w:rsidP="007C321A">
      <w:pPr>
        <w:ind w:firstLine="709"/>
        <w:jc w:val="both"/>
      </w:pPr>
    </w:p>
    <w:p w:rsidR="007C321A" w:rsidRPr="001C5308" w:rsidRDefault="00AD751D" w:rsidP="00AD751D">
      <w:pPr>
        <w:pStyle w:val="4"/>
      </w:pPr>
      <w:bookmarkStart w:id="213" w:name="_Toc88995567"/>
      <w:bookmarkStart w:id="214" w:name="_Toc151198963"/>
      <w:r>
        <w:t xml:space="preserve">15.2. </w:t>
      </w:r>
      <w:r w:rsidR="007C321A" w:rsidRPr="001C5308">
        <w:t>Стратегия глобального размещения источников снабжения и производства</w:t>
      </w:r>
      <w:bookmarkEnd w:id="213"/>
      <w:bookmarkEnd w:id="214"/>
    </w:p>
    <w:p w:rsidR="007C321A" w:rsidRDefault="00AD751D" w:rsidP="00AD751D">
      <w:pPr>
        <w:pStyle w:val="5"/>
      </w:pPr>
      <w:bookmarkStart w:id="215" w:name="_Toc88995568"/>
      <w:r>
        <w:t xml:space="preserve">15.2.1. </w:t>
      </w:r>
      <w:r w:rsidR="007C321A" w:rsidRPr="009937B8">
        <w:t>Альтернативы размещения производства.</w:t>
      </w:r>
      <w:bookmarkEnd w:id="215"/>
      <w:r w:rsidR="007C321A" w:rsidRPr="009937B8">
        <w:t xml:space="preserve"> </w:t>
      </w:r>
    </w:p>
    <w:p w:rsidR="007C321A" w:rsidRDefault="007C321A" w:rsidP="007C321A">
      <w:pPr>
        <w:pStyle w:val="ad"/>
      </w:pPr>
      <w:proofErr w:type="gramStart"/>
      <w:r>
        <w:t>Для каждого конкретного рынка, обслуживаемого многонациональной компанией, стратегия глобального размещения производства и источников снабжения связана с выбором места изготовления комплектующих и сборки готовой продукции.</w:t>
      </w:r>
      <w:proofErr w:type="gramEnd"/>
    </w:p>
    <w:p w:rsidR="007C321A" w:rsidRDefault="007C321A" w:rsidP="007C321A">
      <w:pPr>
        <w:pStyle w:val="ad"/>
      </w:pPr>
      <w:r>
        <w:t>Традиционно фирмы ориентировались на постепенное освоение рынков разных стран. Но с усилением глобальной ориентации деятельности появилась возможность получения определенных конкурентных преимуществ за счет координации и интеграции операций независимо от национальных границ.</w:t>
      </w:r>
    </w:p>
    <w:p w:rsidR="007C321A" w:rsidRDefault="007C321A" w:rsidP="007C321A">
      <w:pPr>
        <w:pStyle w:val="ad"/>
      </w:pPr>
      <w:r>
        <w:t xml:space="preserve">Существует множество вариантов глобального размещения компонентов и сборки готовой продукции для обслуживания рынков в любой части мира. Так, весь цикл работ по изготовлению продукции может осуществляться самой фирмой полностью или частично, например сборка производиться внешними относительно им компаниями. Производство </w:t>
      </w:r>
      <w:proofErr w:type="gramStart"/>
      <w:r>
        <w:t>комплектующих</w:t>
      </w:r>
      <w:proofErr w:type="gramEnd"/>
      <w:r>
        <w:t xml:space="preserve"> и окончательная сборка могут иметь место в стране базирования фирмы; в стране, где сбывается эта продукция; в развитой или развивающейся стране. Наконец, фирма может приобретать и сама не изготавливать </w:t>
      </w:r>
      <w:proofErr w:type="gramStart"/>
      <w:r>
        <w:t>комплектующие</w:t>
      </w:r>
      <w:proofErr w:type="gramEnd"/>
      <w:r>
        <w:t xml:space="preserve">. </w:t>
      </w:r>
    </w:p>
    <w:p w:rsidR="007C321A" w:rsidRDefault="007C321A" w:rsidP="007C321A">
      <w:pPr>
        <w:pStyle w:val="ad"/>
      </w:pPr>
      <w:r>
        <w:t>Глобальное размещение производства требует высокого уровня координации деятельности головной компании и связанных с нею фирм из разных стран мира.</w:t>
      </w:r>
    </w:p>
    <w:p w:rsidR="007C321A" w:rsidRDefault="00AD751D" w:rsidP="00AD751D">
      <w:pPr>
        <w:pStyle w:val="5"/>
      </w:pPr>
      <w:bookmarkStart w:id="216" w:name="_Toc88995569"/>
      <w:r>
        <w:t xml:space="preserve">15.2.2. </w:t>
      </w:r>
      <w:r w:rsidR="007C321A">
        <w:t>Выбор иностранных поставщиков.</w:t>
      </w:r>
      <w:bookmarkEnd w:id="216"/>
      <w:r w:rsidR="007C321A">
        <w:t xml:space="preserve"> </w:t>
      </w:r>
    </w:p>
    <w:p w:rsidR="007C321A" w:rsidRDefault="007C321A" w:rsidP="007C321A">
      <w:pPr>
        <w:pStyle w:val="ad"/>
      </w:pPr>
      <w:r>
        <w:lastRenderedPageBreak/>
        <w:t xml:space="preserve">Прежде чем начать изготовление </w:t>
      </w:r>
      <w:proofErr w:type="gramStart"/>
      <w:r>
        <w:t>комплектующих</w:t>
      </w:r>
      <w:proofErr w:type="gramEnd"/>
      <w:r>
        <w:t>, необходимо обеспечить поставки сырья. Наименее сложный путь обеспечения  - использование внутренних источников снабжения. Такой подход позволяет компании избежать проблем, связанных с языком, расстояниями, таможенными тарифами, транспортировкой и др. Однако для многих фирм внутренние источники снабжения или недоступны, или дороже иностранных.</w:t>
      </w:r>
    </w:p>
    <w:p w:rsidR="007C321A" w:rsidRDefault="007C321A" w:rsidP="007C321A">
      <w:pPr>
        <w:pStyle w:val="ad"/>
      </w:pPr>
      <w:r>
        <w:t xml:space="preserve">Внешнее размещение источников снабжения предпринимается с целью снижения производственных издержек и повышения качества. К числу рисков, связанных с </w:t>
      </w:r>
      <w:proofErr w:type="gramStart"/>
      <w:r>
        <w:t>данной</w:t>
      </w:r>
      <w:proofErr w:type="gramEnd"/>
      <w:r>
        <w:t xml:space="preserve"> стратегий материального обеспечения производства относятся:</w:t>
      </w:r>
    </w:p>
    <w:p w:rsidR="007C321A" w:rsidRPr="00AD751D" w:rsidRDefault="007C321A" w:rsidP="00335B8A">
      <w:pPr>
        <w:numPr>
          <w:ilvl w:val="0"/>
          <w:numId w:val="80"/>
        </w:numPr>
        <w:tabs>
          <w:tab w:val="clear" w:pos="360"/>
          <w:tab w:val="num" w:pos="993"/>
        </w:tabs>
        <w:autoSpaceDE w:val="0"/>
        <w:autoSpaceDN w:val="0"/>
        <w:ind w:left="1066" w:hanging="357"/>
        <w:jc w:val="both"/>
        <w:rPr>
          <w:sz w:val="28"/>
          <w:szCs w:val="28"/>
        </w:rPr>
      </w:pPr>
      <w:r w:rsidRPr="00AD751D">
        <w:rPr>
          <w:sz w:val="28"/>
          <w:szCs w:val="28"/>
        </w:rPr>
        <w:t>протяженность линий снабжения;</w:t>
      </w:r>
    </w:p>
    <w:p w:rsidR="007C321A" w:rsidRPr="00AD751D" w:rsidRDefault="007C321A" w:rsidP="00335B8A">
      <w:pPr>
        <w:numPr>
          <w:ilvl w:val="0"/>
          <w:numId w:val="80"/>
        </w:numPr>
        <w:tabs>
          <w:tab w:val="clear" w:pos="360"/>
          <w:tab w:val="num" w:pos="993"/>
        </w:tabs>
        <w:autoSpaceDE w:val="0"/>
        <w:autoSpaceDN w:val="0"/>
        <w:ind w:left="1066" w:hanging="357"/>
        <w:jc w:val="both"/>
        <w:rPr>
          <w:sz w:val="28"/>
          <w:szCs w:val="28"/>
        </w:rPr>
      </w:pPr>
      <w:r w:rsidRPr="00AD751D">
        <w:rPr>
          <w:sz w:val="28"/>
          <w:szCs w:val="28"/>
        </w:rPr>
        <w:t>завышение уровней запасов;</w:t>
      </w:r>
    </w:p>
    <w:p w:rsidR="007C321A" w:rsidRPr="00AD751D" w:rsidRDefault="007C321A" w:rsidP="00335B8A">
      <w:pPr>
        <w:numPr>
          <w:ilvl w:val="0"/>
          <w:numId w:val="80"/>
        </w:numPr>
        <w:tabs>
          <w:tab w:val="clear" w:pos="360"/>
          <w:tab w:val="num" w:pos="993"/>
        </w:tabs>
        <w:autoSpaceDE w:val="0"/>
        <w:autoSpaceDN w:val="0"/>
        <w:ind w:left="1066" w:hanging="357"/>
        <w:jc w:val="both"/>
        <w:rPr>
          <w:sz w:val="28"/>
          <w:szCs w:val="28"/>
        </w:rPr>
      </w:pPr>
      <w:r w:rsidRPr="00AD751D">
        <w:rPr>
          <w:sz w:val="28"/>
          <w:szCs w:val="28"/>
        </w:rPr>
        <w:t>колебания валютных курсов.</w:t>
      </w:r>
    </w:p>
    <w:p w:rsidR="007C321A" w:rsidRDefault="007C321A" w:rsidP="007C321A">
      <w:pPr>
        <w:pStyle w:val="ad"/>
      </w:pPr>
      <w:r>
        <w:t>Импортирование ресурсов имеет процедурные и стратегические аспекты импорта.</w:t>
      </w:r>
    </w:p>
    <w:p w:rsidR="007C321A" w:rsidRDefault="007C321A" w:rsidP="007C321A">
      <w:pPr>
        <w:pStyle w:val="ad"/>
      </w:pPr>
      <w:r>
        <w:t xml:space="preserve">Процедурные аспекты </w:t>
      </w:r>
      <w:proofErr w:type="gramStart"/>
      <w:r>
        <w:t>относятся</w:t>
      </w:r>
      <w:proofErr w:type="gramEnd"/>
      <w:r>
        <w:t xml:space="preserve"> прежде всего к таможенным правилам и нормам в отношении импорта. Импортные операции невозможно осуществлять, не обладая определенным опытом общения с соответствующими учреждениями и подготовки необходимой документации. Работу с документацией, относящейся к импорту, выполняет брокер по импорту. Он получает соответствующее разрешение от государственных органов и обеспечивает таможенную очистку перед заполнением необходимых бумаг.</w:t>
      </w:r>
    </w:p>
    <w:p w:rsidR="007C321A" w:rsidRDefault="007C321A" w:rsidP="007C321A">
      <w:pPr>
        <w:pStyle w:val="ad"/>
      </w:pPr>
      <w:r>
        <w:t>Стратегические аспекты  импортных операций проявляются в длительной перспективе и связаны с оценкой преимуществ и проблем в использовании услуг иностранных поставщиков.</w:t>
      </w:r>
    </w:p>
    <w:p w:rsidR="007C321A" w:rsidRDefault="007C321A" w:rsidP="007C321A">
      <w:pPr>
        <w:pStyle w:val="ad"/>
      </w:pPr>
      <w:r>
        <w:t>Можно выделить четыре фактора, которые следует учитывать при выборе иностранных поставщиков:</w:t>
      </w:r>
    </w:p>
    <w:p w:rsidR="007C321A" w:rsidRPr="00AD751D" w:rsidRDefault="007C321A" w:rsidP="00335B8A">
      <w:pPr>
        <w:numPr>
          <w:ilvl w:val="0"/>
          <w:numId w:val="81"/>
        </w:numPr>
        <w:tabs>
          <w:tab w:val="clear" w:pos="360"/>
          <w:tab w:val="num" w:pos="993"/>
        </w:tabs>
        <w:autoSpaceDE w:val="0"/>
        <w:autoSpaceDN w:val="0"/>
        <w:ind w:left="1066" w:hanging="357"/>
        <w:jc w:val="both"/>
        <w:rPr>
          <w:sz w:val="28"/>
          <w:szCs w:val="28"/>
        </w:rPr>
      </w:pPr>
      <w:r w:rsidRPr="00AD751D">
        <w:rPr>
          <w:sz w:val="28"/>
          <w:szCs w:val="28"/>
        </w:rPr>
        <w:t>цена и качество поставляемых материалов;</w:t>
      </w:r>
    </w:p>
    <w:p w:rsidR="007C321A" w:rsidRPr="00AD751D" w:rsidRDefault="007C321A" w:rsidP="00335B8A">
      <w:pPr>
        <w:numPr>
          <w:ilvl w:val="0"/>
          <w:numId w:val="81"/>
        </w:numPr>
        <w:tabs>
          <w:tab w:val="clear" w:pos="360"/>
          <w:tab w:val="num" w:pos="993"/>
        </w:tabs>
        <w:autoSpaceDE w:val="0"/>
        <w:autoSpaceDN w:val="0"/>
        <w:ind w:left="1066" w:hanging="357"/>
        <w:jc w:val="both"/>
        <w:rPr>
          <w:sz w:val="28"/>
          <w:szCs w:val="28"/>
        </w:rPr>
      </w:pPr>
      <w:r w:rsidRPr="00AD751D">
        <w:rPr>
          <w:sz w:val="28"/>
          <w:szCs w:val="28"/>
        </w:rPr>
        <w:t>сроки поставок и качество обслуживания;</w:t>
      </w:r>
    </w:p>
    <w:p w:rsidR="007C321A" w:rsidRPr="00AD751D" w:rsidRDefault="007C321A" w:rsidP="00335B8A">
      <w:pPr>
        <w:numPr>
          <w:ilvl w:val="0"/>
          <w:numId w:val="81"/>
        </w:numPr>
        <w:tabs>
          <w:tab w:val="clear" w:pos="360"/>
          <w:tab w:val="num" w:pos="993"/>
        </w:tabs>
        <w:autoSpaceDE w:val="0"/>
        <w:autoSpaceDN w:val="0"/>
        <w:ind w:left="1066" w:hanging="357"/>
        <w:jc w:val="both"/>
        <w:rPr>
          <w:sz w:val="28"/>
          <w:szCs w:val="28"/>
        </w:rPr>
      </w:pPr>
      <w:r w:rsidRPr="00AD751D">
        <w:rPr>
          <w:sz w:val="28"/>
          <w:szCs w:val="28"/>
        </w:rPr>
        <w:t>более высокий технический уровень;</w:t>
      </w:r>
    </w:p>
    <w:p w:rsidR="007C321A" w:rsidRPr="00AD751D" w:rsidRDefault="007C321A" w:rsidP="00335B8A">
      <w:pPr>
        <w:numPr>
          <w:ilvl w:val="0"/>
          <w:numId w:val="81"/>
        </w:numPr>
        <w:tabs>
          <w:tab w:val="clear" w:pos="360"/>
          <w:tab w:val="num" w:pos="993"/>
        </w:tabs>
        <w:autoSpaceDE w:val="0"/>
        <w:autoSpaceDN w:val="0"/>
        <w:ind w:left="1066" w:hanging="357"/>
        <w:jc w:val="both"/>
        <w:rPr>
          <w:sz w:val="28"/>
          <w:szCs w:val="28"/>
        </w:rPr>
      </w:pPr>
      <w:r w:rsidRPr="00AD751D">
        <w:rPr>
          <w:sz w:val="28"/>
          <w:szCs w:val="28"/>
        </w:rPr>
        <w:t>связь с поставщиком, который является составной частью компании.</w:t>
      </w:r>
    </w:p>
    <w:p w:rsidR="007C321A" w:rsidRPr="001E3A27" w:rsidRDefault="007C321A" w:rsidP="007C321A">
      <w:pPr>
        <w:ind w:firstLine="709"/>
        <w:jc w:val="both"/>
      </w:pPr>
    </w:p>
    <w:p w:rsidR="007C321A" w:rsidRPr="001C5308" w:rsidRDefault="00AD751D" w:rsidP="00AD751D">
      <w:pPr>
        <w:pStyle w:val="4"/>
      </w:pPr>
      <w:bookmarkStart w:id="217" w:name="_Toc88995570"/>
      <w:bookmarkStart w:id="218" w:name="_Toc151198964"/>
      <w:r>
        <w:t xml:space="preserve">15.3. </w:t>
      </w:r>
      <w:r w:rsidR="007C321A" w:rsidRPr="001C5308">
        <w:t xml:space="preserve">Региональные аспекты </w:t>
      </w:r>
      <w:proofErr w:type="spellStart"/>
      <w:r w:rsidR="007C321A" w:rsidRPr="001C5308">
        <w:t>макрологистики</w:t>
      </w:r>
      <w:bookmarkEnd w:id="217"/>
      <w:bookmarkEnd w:id="218"/>
      <w:proofErr w:type="spellEnd"/>
    </w:p>
    <w:p w:rsidR="007C321A" w:rsidRDefault="00AD751D" w:rsidP="00AD751D">
      <w:pPr>
        <w:pStyle w:val="5"/>
      </w:pPr>
      <w:bookmarkStart w:id="219" w:name="_Toc88995571"/>
      <w:r>
        <w:t xml:space="preserve">15.3.1. </w:t>
      </w:r>
      <w:r w:rsidR="007C321A">
        <w:t>Актуальность региональных проблем в логистике.</w:t>
      </w:r>
      <w:bookmarkEnd w:id="219"/>
      <w:r w:rsidR="007C321A">
        <w:t xml:space="preserve"> </w:t>
      </w:r>
    </w:p>
    <w:p w:rsidR="007C321A" w:rsidRDefault="007C321A" w:rsidP="007C321A">
      <w:pPr>
        <w:pStyle w:val="ad"/>
      </w:pPr>
      <w:r>
        <w:t xml:space="preserve">На развитие </w:t>
      </w:r>
      <w:proofErr w:type="spellStart"/>
      <w:r>
        <w:t>макрологистики</w:t>
      </w:r>
      <w:proofErr w:type="spellEnd"/>
      <w:r>
        <w:t xml:space="preserve"> во многом влияют региональные особенности воспроизводства. Особенно актуален учет региональных аспектов формирования логистических систем для России. Уникальное сочетание социально-экономических и природно-климатических факторов в каждом регионе определяет особое соотношение спроса и предложения на продукцию, ценовую политику, специфику деятельности логистических посредников и другие региональные особенности. Большое влияние на синтез логистических структур оказывают региональные транспортные коммуникации, эксплуатационные предприятия транспорта, а также наличие логистических посредников, состояние инфраструктуры и производственно-технической базы региональных систем распределения.</w:t>
      </w:r>
    </w:p>
    <w:p w:rsidR="007C321A" w:rsidRDefault="00AD751D" w:rsidP="00AD751D">
      <w:pPr>
        <w:pStyle w:val="5"/>
      </w:pPr>
      <w:bookmarkStart w:id="220" w:name="_Toc88995572"/>
      <w:r>
        <w:lastRenderedPageBreak/>
        <w:t xml:space="preserve">15.3.2. </w:t>
      </w:r>
      <w:r w:rsidR="007C321A">
        <w:t>Принципы формирования региональных логистических систем.</w:t>
      </w:r>
      <w:bookmarkEnd w:id="220"/>
      <w:r w:rsidR="007C321A">
        <w:t xml:space="preserve"> </w:t>
      </w:r>
    </w:p>
    <w:p w:rsidR="007C321A" w:rsidRPr="00AD751D" w:rsidRDefault="007C321A" w:rsidP="007C321A">
      <w:pPr>
        <w:ind w:firstLine="709"/>
        <w:jc w:val="both"/>
        <w:rPr>
          <w:sz w:val="28"/>
          <w:szCs w:val="28"/>
        </w:rPr>
      </w:pPr>
      <w:r w:rsidRPr="00AD751D">
        <w:rPr>
          <w:sz w:val="28"/>
          <w:szCs w:val="28"/>
        </w:rPr>
        <w:t xml:space="preserve">Региональные логистические системы являются сложными стохастическими системами, что проявляется в интегральном взаимодействии таких факторов как наличие большого количества логистических посредников, </w:t>
      </w:r>
      <w:proofErr w:type="spellStart"/>
      <w:r w:rsidRPr="00AD751D">
        <w:rPr>
          <w:sz w:val="28"/>
          <w:szCs w:val="28"/>
        </w:rPr>
        <w:t>многопрофильность</w:t>
      </w:r>
      <w:proofErr w:type="spellEnd"/>
      <w:r w:rsidRPr="00AD751D">
        <w:rPr>
          <w:sz w:val="28"/>
          <w:szCs w:val="28"/>
        </w:rPr>
        <w:t xml:space="preserve"> (</w:t>
      </w:r>
      <w:proofErr w:type="spellStart"/>
      <w:r w:rsidRPr="00AD751D">
        <w:rPr>
          <w:sz w:val="28"/>
          <w:szCs w:val="28"/>
        </w:rPr>
        <w:t>многоассортиментность</w:t>
      </w:r>
      <w:proofErr w:type="spellEnd"/>
      <w:r w:rsidRPr="00AD751D">
        <w:rPr>
          <w:sz w:val="28"/>
          <w:szCs w:val="28"/>
        </w:rPr>
        <w:t>) региональных материальных потоков, отсутствие полной информации, затрудняющей формирование логистического управления.</w:t>
      </w:r>
    </w:p>
    <w:p w:rsidR="007C321A" w:rsidRPr="00AD751D" w:rsidRDefault="007C321A" w:rsidP="007C321A">
      <w:pPr>
        <w:ind w:firstLine="709"/>
        <w:jc w:val="both"/>
        <w:rPr>
          <w:sz w:val="28"/>
          <w:szCs w:val="28"/>
        </w:rPr>
      </w:pPr>
      <w:r w:rsidRPr="00AD751D">
        <w:rPr>
          <w:sz w:val="28"/>
          <w:szCs w:val="28"/>
        </w:rPr>
        <w:t xml:space="preserve">Указанные факторы предопределяют необходимость использования системного подхода для анализа и </w:t>
      </w:r>
      <w:proofErr w:type="gramStart"/>
      <w:r w:rsidRPr="00AD751D">
        <w:rPr>
          <w:sz w:val="28"/>
          <w:szCs w:val="28"/>
        </w:rPr>
        <w:t>синтеза</w:t>
      </w:r>
      <w:proofErr w:type="gramEnd"/>
      <w:r w:rsidRPr="00AD751D">
        <w:rPr>
          <w:sz w:val="28"/>
          <w:szCs w:val="28"/>
        </w:rPr>
        <w:t xml:space="preserve"> региональных логистических систем. Основные положения данного подхода сводятся к следующему.</w:t>
      </w:r>
    </w:p>
    <w:p w:rsidR="007C321A" w:rsidRPr="00AD751D" w:rsidRDefault="007C321A" w:rsidP="00335B8A">
      <w:pPr>
        <w:numPr>
          <w:ilvl w:val="0"/>
          <w:numId w:val="82"/>
        </w:numPr>
        <w:tabs>
          <w:tab w:val="clear" w:pos="1069"/>
          <w:tab w:val="num" w:pos="0"/>
          <w:tab w:val="left" w:pos="993"/>
        </w:tabs>
        <w:autoSpaceDE w:val="0"/>
        <w:autoSpaceDN w:val="0"/>
        <w:ind w:left="0" w:firstLine="709"/>
        <w:jc w:val="both"/>
        <w:rPr>
          <w:sz w:val="28"/>
          <w:szCs w:val="28"/>
        </w:rPr>
      </w:pPr>
      <w:r w:rsidRPr="00AD751D">
        <w:rPr>
          <w:sz w:val="28"/>
          <w:szCs w:val="28"/>
        </w:rPr>
        <w:t>Каждый регион как объект исследования уникален и характеризуется определенной системой факторов, связей и процессов, большинство из которых являются стохастическими (вероятностными) или качественными.</w:t>
      </w:r>
    </w:p>
    <w:p w:rsidR="007C321A" w:rsidRPr="00AD751D" w:rsidRDefault="007C321A" w:rsidP="00335B8A">
      <w:pPr>
        <w:numPr>
          <w:ilvl w:val="0"/>
          <w:numId w:val="82"/>
        </w:numPr>
        <w:tabs>
          <w:tab w:val="clear" w:pos="1069"/>
          <w:tab w:val="num" w:pos="0"/>
          <w:tab w:val="left" w:pos="993"/>
        </w:tabs>
        <w:autoSpaceDE w:val="0"/>
        <w:autoSpaceDN w:val="0"/>
        <w:ind w:left="0" w:firstLine="709"/>
        <w:jc w:val="both"/>
        <w:rPr>
          <w:sz w:val="28"/>
          <w:szCs w:val="28"/>
        </w:rPr>
      </w:pPr>
      <w:r w:rsidRPr="00AD751D">
        <w:rPr>
          <w:sz w:val="28"/>
          <w:szCs w:val="28"/>
        </w:rPr>
        <w:t>Региональная логистическая система представляет собой синергию материальных, информационных и финансовых потоков и процессов, образующих адаптивную систему, включающую объект и субъект логистического управления.</w:t>
      </w:r>
    </w:p>
    <w:p w:rsidR="007C321A" w:rsidRPr="00AD751D" w:rsidRDefault="007C321A" w:rsidP="00335B8A">
      <w:pPr>
        <w:numPr>
          <w:ilvl w:val="0"/>
          <w:numId w:val="82"/>
        </w:numPr>
        <w:tabs>
          <w:tab w:val="clear" w:pos="1069"/>
          <w:tab w:val="num" w:pos="0"/>
          <w:tab w:val="left" w:pos="993"/>
        </w:tabs>
        <w:autoSpaceDE w:val="0"/>
        <w:autoSpaceDN w:val="0"/>
        <w:ind w:left="0" w:firstLine="709"/>
        <w:jc w:val="both"/>
        <w:rPr>
          <w:sz w:val="28"/>
          <w:szCs w:val="28"/>
        </w:rPr>
      </w:pPr>
      <w:r w:rsidRPr="00AD751D">
        <w:rPr>
          <w:sz w:val="28"/>
          <w:szCs w:val="28"/>
        </w:rPr>
        <w:t>Важнейшими системными характеристиками региональных логистических систем являются надежность, устойчивость и адаптивность, направленные на поддержание равновесия системы в условиях неопределенности внешней среды.</w:t>
      </w:r>
    </w:p>
    <w:p w:rsidR="007C321A" w:rsidRPr="00AD751D" w:rsidRDefault="007C321A" w:rsidP="00335B8A">
      <w:pPr>
        <w:numPr>
          <w:ilvl w:val="0"/>
          <w:numId w:val="82"/>
        </w:numPr>
        <w:tabs>
          <w:tab w:val="clear" w:pos="1069"/>
          <w:tab w:val="num" w:pos="0"/>
          <w:tab w:val="left" w:pos="993"/>
        </w:tabs>
        <w:autoSpaceDE w:val="0"/>
        <w:autoSpaceDN w:val="0"/>
        <w:ind w:left="0" w:firstLine="709"/>
        <w:jc w:val="both"/>
        <w:rPr>
          <w:sz w:val="28"/>
          <w:szCs w:val="28"/>
        </w:rPr>
      </w:pPr>
      <w:r w:rsidRPr="00AD751D">
        <w:rPr>
          <w:sz w:val="28"/>
          <w:szCs w:val="28"/>
        </w:rPr>
        <w:t>Управление региональной логистической системой не может быть полностью формализовано, что вызывает необходимость построения комплекса формализованных и неформальных (эвристических) процедур и представлений.</w:t>
      </w:r>
    </w:p>
    <w:p w:rsidR="007C321A" w:rsidRPr="00AD751D" w:rsidRDefault="007C321A" w:rsidP="00335B8A">
      <w:pPr>
        <w:numPr>
          <w:ilvl w:val="0"/>
          <w:numId w:val="82"/>
        </w:numPr>
        <w:tabs>
          <w:tab w:val="clear" w:pos="1069"/>
          <w:tab w:val="num" w:pos="0"/>
          <w:tab w:val="left" w:pos="993"/>
        </w:tabs>
        <w:autoSpaceDE w:val="0"/>
        <w:autoSpaceDN w:val="0"/>
        <w:ind w:left="0" w:firstLine="709"/>
        <w:jc w:val="both"/>
        <w:rPr>
          <w:sz w:val="28"/>
          <w:szCs w:val="28"/>
        </w:rPr>
      </w:pPr>
      <w:r w:rsidRPr="00AD751D">
        <w:rPr>
          <w:sz w:val="28"/>
          <w:szCs w:val="28"/>
        </w:rPr>
        <w:t>Информационно-компьютерная поддержка должна охватывать как можно большее количество процессов управления и объектов региональной логистической системы.</w:t>
      </w:r>
    </w:p>
    <w:p w:rsidR="007C321A" w:rsidRDefault="007C321A" w:rsidP="00D443E0">
      <w:pPr>
        <w:jc w:val="center"/>
      </w:pPr>
    </w:p>
    <w:p w:rsidR="007C321A" w:rsidRDefault="007C321A" w:rsidP="00D443E0">
      <w:pPr>
        <w:jc w:val="center"/>
      </w:pPr>
    </w:p>
    <w:p w:rsidR="007C321A" w:rsidRDefault="007C321A" w:rsidP="00D443E0">
      <w:pPr>
        <w:jc w:val="center"/>
      </w:pPr>
    </w:p>
    <w:p w:rsidR="00423011" w:rsidRPr="00E25FED" w:rsidRDefault="00423011" w:rsidP="000A3508">
      <w:pPr>
        <w:pStyle w:val="1"/>
      </w:pPr>
      <w:r w:rsidRPr="00E25FED">
        <w:t>Практический</w:t>
      </w:r>
      <w:r w:rsidR="00C117B9">
        <w:t xml:space="preserve"> </w:t>
      </w:r>
      <w:r w:rsidRPr="00E25FED">
        <w:t>раздел</w:t>
      </w:r>
    </w:p>
    <w:p w:rsidR="009007FB" w:rsidRPr="00477CBD" w:rsidRDefault="009007FB" w:rsidP="00477CBD">
      <w:pPr>
        <w:jc w:val="center"/>
      </w:pPr>
    </w:p>
    <w:p w:rsidR="00C117B9" w:rsidRDefault="00627BB5" w:rsidP="00C117B9">
      <w:pPr>
        <w:pStyle w:val="2"/>
      </w:pPr>
      <w:r>
        <w:t>Контрольные работы</w:t>
      </w:r>
    </w:p>
    <w:p w:rsidR="00627BB5" w:rsidRPr="00627BB5" w:rsidRDefault="00627BB5" w:rsidP="00627BB5">
      <w:pPr>
        <w:pStyle w:val="3"/>
      </w:pPr>
      <w:r>
        <w:t>Контрольная работа №1</w:t>
      </w:r>
    </w:p>
    <w:p w:rsidR="000A3508" w:rsidRDefault="00627BB5" w:rsidP="00627BB5">
      <w:pPr>
        <w:pStyle w:val="4"/>
      </w:pPr>
      <w:r>
        <w:t>Указания по выбору варианта</w:t>
      </w:r>
    </w:p>
    <w:p w:rsidR="00627BB5" w:rsidRDefault="00627BB5" w:rsidP="00627BB5">
      <w:pPr>
        <w:ind w:firstLine="709"/>
        <w:jc w:val="both"/>
        <w:rPr>
          <w:sz w:val="28"/>
          <w:szCs w:val="28"/>
        </w:rPr>
      </w:pPr>
      <w:r>
        <w:rPr>
          <w:sz w:val="28"/>
          <w:szCs w:val="28"/>
        </w:rPr>
        <w:t>Рабочей программой дисциплины «Логистика» предусмотрено выполнение двух контрольных работ. Каждая к</w:t>
      </w:r>
      <w:r w:rsidRPr="00A163C8">
        <w:rPr>
          <w:sz w:val="28"/>
          <w:szCs w:val="28"/>
        </w:rPr>
        <w:t xml:space="preserve">онтрольная работа состоит из теоретической и практической части. В теоретической части </w:t>
      </w:r>
      <w:r>
        <w:rPr>
          <w:sz w:val="28"/>
          <w:szCs w:val="28"/>
        </w:rPr>
        <w:t>студент</w:t>
      </w:r>
      <w:r w:rsidRPr="00A163C8">
        <w:rPr>
          <w:sz w:val="28"/>
          <w:szCs w:val="28"/>
        </w:rPr>
        <w:t xml:space="preserve"> должен обстоятельно ответить на </w:t>
      </w:r>
      <w:r>
        <w:rPr>
          <w:sz w:val="28"/>
          <w:szCs w:val="28"/>
        </w:rPr>
        <w:t>два</w:t>
      </w:r>
      <w:r w:rsidRPr="00A163C8">
        <w:rPr>
          <w:sz w:val="28"/>
          <w:szCs w:val="28"/>
        </w:rPr>
        <w:t xml:space="preserve"> теоретически</w:t>
      </w:r>
      <w:r>
        <w:rPr>
          <w:sz w:val="28"/>
          <w:szCs w:val="28"/>
        </w:rPr>
        <w:t>х</w:t>
      </w:r>
      <w:r w:rsidRPr="00A163C8">
        <w:rPr>
          <w:sz w:val="28"/>
          <w:szCs w:val="28"/>
        </w:rPr>
        <w:t xml:space="preserve"> вопрос</w:t>
      </w:r>
      <w:r>
        <w:rPr>
          <w:sz w:val="28"/>
          <w:szCs w:val="28"/>
        </w:rPr>
        <w:t>а</w:t>
      </w:r>
      <w:r w:rsidRPr="00A163C8">
        <w:rPr>
          <w:sz w:val="28"/>
          <w:szCs w:val="28"/>
        </w:rPr>
        <w:t xml:space="preserve">. Вторая часть работы практическая. </w:t>
      </w:r>
      <w:r>
        <w:rPr>
          <w:sz w:val="28"/>
          <w:szCs w:val="28"/>
        </w:rPr>
        <w:t>В этой части необходимо выполнить расчетное задание по одному из функциональных направлений дисциплины.</w:t>
      </w:r>
    </w:p>
    <w:p w:rsidR="00627BB5" w:rsidRPr="003507E6" w:rsidRDefault="00627BB5" w:rsidP="00627BB5">
      <w:pPr>
        <w:ind w:firstLine="709"/>
        <w:jc w:val="both"/>
        <w:rPr>
          <w:sz w:val="28"/>
          <w:szCs w:val="28"/>
        </w:rPr>
      </w:pPr>
      <w:r>
        <w:rPr>
          <w:sz w:val="28"/>
          <w:szCs w:val="28"/>
        </w:rPr>
        <w:t>Контрольная р</w:t>
      </w:r>
      <w:r w:rsidRPr="003507E6">
        <w:rPr>
          <w:sz w:val="28"/>
          <w:szCs w:val="28"/>
        </w:rPr>
        <w:t>абота должна быть оформлена в соответствии с общеустановленными нормами и правилами, предъявляемыми к выполнению контрольных работ.</w:t>
      </w:r>
    </w:p>
    <w:p w:rsidR="00627BB5" w:rsidRDefault="00627BB5" w:rsidP="00627BB5">
      <w:pPr>
        <w:ind w:firstLine="709"/>
        <w:jc w:val="both"/>
        <w:rPr>
          <w:sz w:val="28"/>
          <w:szCs w:val="28"/>
        </w:rPr>
      </w:pPr>
      <w:r>
        <w:rPr>
          <w:sz w:val="28"/>
          <w:szCs w:val="28"/>
        </w:rPr>
        <w:t xml:space="preserve">Приблизительный объем контрольной работы – 20-25 страниц печатного текста. </w:t>
      </w:r>
      <w:r w:rsidRPr="00490874">
        <w:rPr>
          <w:sz w:val="28"/>
          <w:szCs w:val="28"/>
        </w:rPr>
        <w:t xml:space="preserve">При разработке теоретических </w:t>
      </w:r>
      <w:r>
        <w:rPr>
          <w:sz w:val="28"/>
          <w:szCs w:val="28"/>
        </w:rPr>
        <w:t xml:space="preserve">вопросов необходимо пользоваться несколькими источниками. </w:t>
      </w:r>
      <w:r w:rsidRPr="00382275">
        <w:rPr>
          <w:sz w:val="28"/>
          <w:szCs w:val="28"/>
        </w:rPr>
        <w:t xml:space="preserve">Списывание текста </w:t>
      </w:r>
      <w:r>
        <w:rPr>
          <w:sz w:val="28"/>
          <w:szCs w:val="28"/>
        </w:rPr>
        <w:t xml:space="preserve">вопроса </w:t>
      </w:r>
      <w:r w:rsidRPr="00382275">
        <w:rPr>
          <w:sz w:val="28"/>
          <w:szCs w:val="28"/>
        </w:rPr>
        <w:t>из учебников не допускается</w:t>
      </w:r>
      <w:r>
        <w:rPr>
          <w:sz w:val="28"/>
          <w:szCs w:val="28"/>
        </w:rPr>
        <w:t>.</w:t>
      </w:r>
    </w:p>
    <w:p w:rsidR="000A3508" w:rsidRDefault="000A3508" w:rsidP="000A3508">
      <w:pPr>
        <w:ind w:firstLine="709"/>
        <w:jc w:val="both"/>
        <w:rPr>
          <w:sz w:val="28"/>
          <w:szCs w:val="28"/>
        </w:rPr>
      </w:pPr>
      <w:r>
        <w:rPr>
          <w:sz w:val="28"/>
          <w:szCs w:val="28"/>
        </w:rPr>
        <w:lastRenderedPageBreak/>
        <w:t>Выбор вариантов теоретических вопросов и контрольного задания осуществляется студентом самостоятельно на основании двух последних цифр номера зачетной книжки из данных табл. 1.</w:t>
      </w:r>
    </w:p>
    <w:p w:rsidR="004513E6" w:rsidRDefault="004513E6" w:rsidP="000A3508">
      <w:pPr>
        <w:jc w:val="right"/>
        <w:rPr>
          <w:b/>
          <w:sz w:val="28"/>
          <w:szCs w:val="28"/>
          <w:lang w:val="en-US"/>
        </w:rPr>
      </w:pPr>
    </w:p>
    <w:p w:rsidR="000A3508" w:rsidRPr="00FD19FB" w:rsidRDefault="000A3508" w:rsidP="000A3508">
      <w:pPr>
        <w:jc w:val="right"/>
        <w:rPr>
          <w:b/>
          <w:sz w:val="28"/>
          <w:szCs w:val="28"/>
        </w:rPr>
      </w:pPr>
      <w:r w:rsidRPr="00FD19FB">
        <w:rPr>
          <w:b/>
          <w:sz w:val="28"/>
          <w:szCs w:val="28"/>
        </w:rPr>
        <w:t>Таблица 1</w:t>
      </w:r>
    </w:p>
    <w:p w:rsidR="000A3508" w:rsidRPr="00FD19FB" w:rsidRDefault="000A3508" w:rsidP="000A3508">
      <w:pPr>
        <w:jc w:val="center"/>
        <w:rPr>
          <w:b/>
          <w:sz w:val="28"/>
          <w:szCs w:val="28"/>
        </w:rPr>
      </w:pPr>
      <w:r w:rsidRPr="00FD19FB">
        <w:rPr>
          <w:b/>
          <w:sz w:val="28"/>
          <w:szCs w:val="28"/>
        </w:rPr>
        <w:t xml:space="preserve">Варианты контрольных заданий </w:t>
      </w:r>
    </w:p>
    <w:tbl>
      <w:tblPr>
        <w:tblW w:w="9360" w:type="dxa"/>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72"/>
        <w:gridCol w:w="1344"/>
        <w:gridCol w:w="1857"/>
        <w:gridCol w:w="1483"/>
        <w:gridCol w:w="1347"/>
        <w:gridCol w:w="1857"/>
      </w:tblGrid>
      <w:tr w:rsidR="00FC0BE4" w:rsidRPr="00E70B4A" w:rsidTr="00FC0BE4">
        <w:trPr>
          <w:trHeight w:val="180"/>
          <w:jc w:val="center"/>
        </w:trPr>
        <w:tc>
          <w:tcPr>
            <w:tcW w:w="1472" w:type="dxa"/>
            <w:vAlign w:val="center"/>
          </w:tcPr>
          <w:p w:rsidR="00FC0BE4" w:rsidRPr="00E70B4A" w:rsidRDefault="00FC0BE4" w:rsidP="004513E6">
            <w:pPr>
              <w:spacing w:line="221" w:lineRule="auto"/>
              <w:jc w:val="center"/>
              <w:rPr>
                <w:sz w:val="22"/>
                <w:szCs w:val="22"/>
              </w:rPr>
            </w:pPr>
            <w:proofErr w:type="gramStart"/>
            <w:r>
              <w:rPr>
                <w:sz w:val="22"/>
                <w:szCs w:val="22"/>
              </w:rPr>
              <w:t>П</w:t>
            </w:r>
            <w:r w:rsidRPr="00E70B4A">
              <w:rPr>
                <w:sz w:val="22"/>
                <w:szCs w:val="22"/>
              </w:rPr>
              <w:t>оследние цифры № зачетной</w:t>
            </w:r>
            <w:proofErr w:type="gramEnd"/>
          </w:p>
          <w:p w:rsidR="00FC0BE4" w:rsidRPr="00E70B4A" w:rsidRDefault="00FC0BE4" w:rsidP="004513E6">
            <w:pPr>
              <w:spacing w:line="221" w:lineRule="auto"/>
              <w:jc w:val="center"/>
              <w:rPr>
                <w:sz w:val="22"/>
                <w:szCs w:val="22"/>
              </w:rPr>
            </w:pPr>
            <w:r w:rsidRPr="00E70B4A">
              <w:rPr>
                <w:sz w:val="22"/>
                <w:szCs w:val="22"/>
              </w:rPr>
              <w:t>книжки</w:t>
            </w:r>
          </w:p>
        </w:tc>
        <w:tc>
          <w:tcPr>
            <w:tcW w:w="1344" w:type="dxa"/>
            <w:vAlign w:val="center"/>
          </w:tcPr>
          <w:p w:rsidR="00FC0BE4" w:rsidRPr="00E70B4A" w:rsidRDefault="00FC0BE4" w:rsidP="004513E6">
            <w:pPr>
              <w:spacing w:line="221" w:lineRule="auto"/>
              <w:jc w:val="center"/>
              <w:rPr>
                <w:sz w:val="22"/>
                <w:szCs w:val="22"/>
              </w:rPr>
            </w:pPr>
            <w:r w:rsidRPr="00E70B4A">
              <w:rPr>
                <w:sz w:val="22"/>
                <w:szCs w:val="22"/>
              </w:rPr>
              <w:t>№№</w:t>
            </w:r>
          </w:p>
          <w:p w:rsidR="00FC0BE4" w:rsidRPr="00E70B4A" w:rsidRDefault="00FC0BE4" w:rsidP="004513E6">
            <w:pPr>
              <w:spacing w:line="221" w:lineRule="auto"/>
              <w:jc w:val="center"/>
              <w:rPr>
                <w:sz w:val="22"/>
                <w:szCs w:val="22"/>
              </w:rPr>
            </w:pPr>
            <w:proofErr w:type="spellStart"/>
            <w:proofErr w:type="gramStart"/>
            <w:r w:rsidRPr="00E70B4A">
              <w:rPr>
                <w:sz w:val="22"/>
                <w:szCs w:val="22"/>
              </w:rPr>
              <w:t>теорети-ческих</w:t>
            </w:r>
            <w:proofErr w:type="spellEnd"/>
            <w:proofErr w:type="gramEnd"/>
          </w:p>
          <w:p w:rsidR="00FC0BE4" w:rsidRPr="00E70B4A" w:rsidRDefault="00FC0BE4" w:rsidP="004513E6">
            <w:pPr>
              <w:spacing w:line="221" w:lineRule="auto"/>
              <w:jc w:val="center"/>
              <w:rPr>
                <w:sz w:val="22"/>
                <w:szCs w:val="22"/>
              </w:rPr>
            </w:pPr>
            <w:r w:rsidRPr="00E70B4A">
              <w:rPr>
                <w:sz w:val="22"/>
                <w:szCs w:val="22"/>
              </w:rPr>
              <w:t>вопросов</w:t>
            </w:r>
          </w:p>
        </w:tc>
        <w:tc>
          <w:tcPr>
            <w:tcW w:w="1857" w:type="dxa"/>
            <w:tcBorders>
              <w:right w:val="double" w:sz="4" w:space="0" w:color="auto"/>
            </w:tcBorders>
            <w:vAlign w:val="center"/>
          </w:tcPr>
          <w:p w:rsidR="00FC0BE4" w:rsidRPr="00E70B4A" w:rsidRDefault="00FC0BE4" w:rsidP="004513E6">
            <w:pPr>
              <w:spacing w:line="221" w:lineRule="auto"/>
              <w:jc w:val="center"/>
              <w:rPr>
                <w:sz w:val="22"/>
                <w:szCs w:val="22"/>
              </w:rPr>
            </w:pPr>
            <w:r w:rsidRPr="00E70B4A">
              <w:rPr>
                <w:sz w:val="22"/>
                <w:szCs w:val="22"/>
              </w:rPr>
              <w:t>№ контрольного</w:t>
            </w:r>
          </w:p>
          <w:p w:rsidR="00FC0BE4" w:rsidRPr="00E70B4A" w:rsidRDefault="00FC0BE4" w:rsidP="004513E6">
            <w:pPr>
              <w:spacing w:line="221" w:lineRule="auto"/>
              <w:jc w:val="center"/>
              <w:rPr>
                <w:sz w:val="22"/>
                <w:szCs w:val="22"/>
              </w:rPr>
            </w:pPr>
            <w:r w:rsidRPr="00E70B4A">
              <w:rPr>
                <w:sz w:val="22"/>
                <w:szCs w:val="22"/>
              </w:rPr>
              <w:t>задания и варианта</w:t>
            </w:r>
          </w:p>
        </w:tc>
        <w:tc>
          <w:tcPr>
            <w:tcW w:w="1483" w:type="dxa"/>
            <w:tcBorders>
              <w:left w:val="double" w:sz="4" w:space="0" w:color="auto"/>
            </w:tcBorders>
            <w:vAlign w:val="center"/>
          </w:tcPr>
          <w:p w:rsidR="00FC0BE4" w:rsidRPr="00E70B4A" w:rsidRDefault="00FC0BE4" w:rsidP="004513E6">
            <w:pPr>
              <w:spacing w:line="221" w:lineRule="auto"/>
              <w:jc w:val="center"/>
              <w:rPr>
                <w:sz w:val="22"/>
                <w:szCs w:val="22"/>
              </w:rPr>
            </w:pPr>
            <w:proofErr w:type="gramStart"/>
            <w:r>
              <w:rPr>
                <w:sz w:val="22"/>
                <w:szCs w:val="22"/>
              </w:rPr>
              <w:t>П</w:t>
            </w:r>
            <w:r w:rsidRPr="00E70B4A">
              <w:rPr>
                <w:sz w:val="22"/>
                <w:szCs w:val="22"/>
              </w:rPr>
              <w:t>оследние цифры № зачетной</w:t>
            </w:r>
            <w:proofErr w:type="gramEnd"/>
          </w:p>
          <w:p w:rsidR="00FC0BE4" w:rsidRPr="00E70B4A" w:rsidRDefault="00FC0BE4" w:rsidP="004513E6">
            <w:pPr>
              <w:spacing w:line="221" w:lineRule="auto"/>
              <w:jc w:val="center"/>
              <w:rPr>
                <w:sz w:val="22"/>
                <w:szCs w:val="22"/>
              </w:rPr>
            </w:pPr>
            <w:r w:rsidRPr="00E70B4A">
              <w:rPr>
                <w:sz w:val="22"/>
                <w:szCs w:val="22"/>
              </w:rPr>
              <w:t>книжки</w:t>
            </w:r>
          </w:p>
        </w:tc>
        <w:tc>
          <w:tcPr>
            <w:tcW w:w="1347" w:type="dxa"/>
            <w:vAlign w:val="center"/>
          </w:tcPr>
          <w:p w:rsidR="00FC0BE4" w:rsidRPr="00E70B4A" w:rsidRDefault="00FC0BE4" w:rsidP="004513E6">
            <w:pPr>
              <w:spacing w:line="221" w:lineRule="auto"/>
              <w:jc w:val="center"/>
              <w:rPr>
                <w:sz w:val="22"/>
                <w:szCs w:val="22"/>
              </w:rPr>
            </w:pPr>
            <w:r w:rsidRPr="00E70B4A">
              <w:rPr>
                <w:sz w:val="22"/>
                <w:szCs w:val="22"/>
              </w:rPr>
              <w:t>№№</w:t>
            </w:r>
          </w:p>
          <w:p w:rsidR="00FC0BE4" w:rsidRPr="00E70B4A" w:rsidRDefault="00FC0BE4" w:rsidP="004513E6">
            <w:pPr>
              <w:spacing w:line="221" w:lineRule="auto"/>
              <w:jc w:val="center"/>
              <w:rPr>
                <w:sz w:val="22"/>
                <w:szCs w:val="22"/>
              </w:rPr>
            </w:pPr>
            <w:proofErr w:type="spellStart"/>
            <w:proofErr w:type="gramStart"/>
            <w:r w:rsidRPr="00E70B4A">
              <w:rPr>
                <w:sz w:val="22"/>
                <w:szCs w:val="22"/>
              </w:rPr>
              <w:t>теорети-ческих</w:t>
            </w:r>
            <w:proofErr w:type="spellEnd"/>
            <w:proofErr w:type="gramEnd"/>
          </w:p>
          <w:p w:rsidR="00FC0BE4" w:rsidRPr="00E70B4A" w:rsidRDefault="00FC0BE4" w:rsidP="004513E6">
            <w:pPr>
              <w:spacing w:line="221" w:lineRule="auto"/>
              <w:jc w:val="center"/>
              <w:rPr>
                <w:sz w:val="22"/>
                <w:szCs w:val="22"/>
              </w:rPr>
            </w:pPr>
            <w:r w:rsidRPr="00E70B4A">
              <w:rPr>
                <w:sz w:val="22"/>
                <w:szCs w:val="22"/>
              </w:rPr>
              <w:t>вопросов</w:t>
            </w:r>
          </w:p>
        </w:tc>
        <w:tc>
          <w:tcPr>
            <w:tcW w:w="1857" w:type="dxa"/>
            <w:vAlign w:val="center"/>
          </w:tcPr>
          <w:p w:rsidR="00FC0BE4" w:rsidRPr="00E70B4A" w:rsidRDefault="00FC0BE4" w:rsidP="004513E6">
            <w:pPr>
              <w:spacing w:line="221" w:lineRule="auto"/>
              <w:jc w:val="center"/>
              <w:rPr>
                <w:sz w:val="22"/>
                <w:szCs w:val="22"/>
              </w:rPr>
            </w:pPr>
            <w:r w:rsidRPr="00E70B4A">
              <w:rPr>
                <w:sz w:val="22"/>
                <w:szCs w:val="22"/>
              </w:rPr>
              <w:t>№ контрольного</w:t>
            </w:r>
          </w:p>
          <w:p w:rsidR="00FC0BE4" w:rsidRPr="00E70B4A" w:rsidRDefault="00FC0BE4" w:rsidP="004513E6">
            <w:pPr>
              <w:spacing w:line="221" w:lineRule="auto"/>
              <w:jc w:val="center"/>
              <w:rPr>
                <w:sz w:val="22"/>
                <w:szCs w:val="22"/>
              </w:rPr>
            </w:pPr>
            <w:r w:rsidRPr="00E70B4A">
              <w:rPr>
                <w:sz w:val="22"/>
                <w:szCs w:val="22"/>
              </w:rPr>
              <w:t>задания и варианта</w:t>
            </w:r>
          </w:p>
        </w:tc>
      </w:tr>
      <w:tr w:rsidR="00FC3EC1" w:rsidRPr="00E70B4A" w:rsidTr="00FC0BE4">
        <w:trPr>
          <w:trHeight w:val="180"/>
          <w:jc w:val="center"/>
        </w:trPr>
        <w:tc>
          <w:tcPr>
            <w:tcW w:w="1472" w:type="dxa"/>
            <w:vAlign w:val="center"/>
          </w:tcPr>
          <w:p w:rsidR="00FC3EC1" w:rsidRPr="00E70B4A" w:rsidRDefault="00FC3EC1" w:rsidP="004513E6">
            <w:pPr>
              <w:spacing w:line="221" w:lineRule="auto"/>
              <w:jc w:val="center"/>
              <w:rPr>
                <w:sz w:val="22"/>
                <w:szCs w:val="22"/>
              </w:rPr>
            </w:pPr>
            <w:r w:rsidRPr="00E70B4A">
              <w:rPr>
                <w:sz w:val="22"/>
                <w:szCs w:val="22"/>
              </w:rPr>
              <w:t>01</w:t>
            </w:r>
          </w:p>
        </w:tc>
        <w:tc>
          <w:tcPr>
            <w:tcW w:w="1344" w:type="dxa"/>
            <w:vAlign w:val="bottom"/>
          </w:tcPr>
          <w:p w:rsidR="00FC3EC1" w:rsidRPr="004513E6" w:rsidRDefault="00FC3EC1" w:rsidP="004513E6">
            <w:pPr>
              <w:spacing w:line="221" w:lineRule="auto"/>
              <w:jc w:val="center"/>
              <w:rPr>
                <w:sz w:val="22"/>
                <w:szCs w:val="22"/>
                <w:lang w:val="en-US"/>
              </w:rPr>
            </w:pPr>
            <w:r>
              <w:rPr>
                <w:sz w:val="22"/>
                <w:szCs w:val="22"/>
                <w:lang w:val="en-US"/>
              </w:rPr>
              <w:t>1,16</w:t>
            </w:r>
          </w:p>
        </w:tc>
        <w:tc>
          <w:tcPr>
            <w:tcW w:w="1857" w:type="dxa"/>
            <w:tcBorders>
              <w:right w:val="double" w:sz="4" w:space="0" w:color="auto"/>
            </w:tcBorders>
            <w:vAlign w:val="center"/>
          </w:tcPr>
          <w:p w:rsidR="00FC3EC1" w:rsidRPr="00E70B4A" w:rsidRDefault="00FC3EC1" w:rsidP="004513E6">
            <w:pPr>
              <w:spacing w:line="221" w:lineRule="auto"/>
              <w:jc w:val="center"/>
              <w:rPr>
                <w:sz w:val="22"/>
                <w:szCs w:val="22"/>
              </w:rPr>
            </w:pPr>
            <w:r w:rsidRPr="00E70B4A">
              <w:rPr>
                <w:sz w:val="22"/>
                <w:szCs w:val="22"/>
              </w:rPr>
              <w:t>1-1</w:t>
            </w:r>
          </w:p>
        </w:tc>
        <w:tc>
          <w:tcPr>
            <w:tcW w:w="1483" w:type="dxa"/>
            <w:tcBorders>
              <w:left w:val="double" w:sz="4" w:space="0" w:color="auto"/>
            </w:tcBorders>
            <w:vAlign w:val="center"/>
          </w:tcPr>
          <w:p w:rsidR="00FC3EC1" w:rsidRPr="00E70B4A" w:rsidRDefault="00FC3EC1" w:rsidP="004513E6">
            <w:pPr>
              <w:spacing w:line="221" w:lineRule="auto"/>
              <w:jc w:val="center"/>
              <w:rPr>
                <w:sz w:val="22"/>
                <w:szCs w:val="22"/>
              </w:rPr>
            </w:pPr>
            <w:r w:rsidRPr="00E70B4A">
              <w:rPr>
                <w:sz w:val="22"/>
                <w:szCs w:val="22"/>
              </w:rPr>
              <w:t>51</w:t>
            </w:r>
          </w:p>
        </w:tc>
        <w:tc>
          <w:tcPr>
            <w:tcW w:w="1347" w:type="dxa"/>
            <w:vAlign w:val="bottom"/>
          </w:tcPr>
          <w:p w:rsidR="00FC3EC1" w:rsidRPr="004513E6" w:rsidRDefault="00FC3EC1" w:rsidP="00DD1B58">
            <w:pPr>
              <w:spacing w:line="221" w:lineRule="auto"/>
              <w:jc w:val="center"/>
              <w:rPr>
                <w:sz w:val="22"/>
                <w:szCs w:val="22"/>
                <w:lang w:val="en-US"/>
              </w:rPr>
            </w:pPr>
            <w:r>
              <w:rPr>
                <w:sz w:val="22"/>
                <w:szCs w:val="22"/>
                <w:lang w:val="en-US"/>
              </w:rPr>
              <w:t>1,16</w:t>
            </w:r>
          </w:p>
        </w:tc>
        <w:tc>
          <w:tcPr>
            <w:tcW w:w="1857" w:type="dxa"/>
            <w:vAlign w:val="center"/>
          </w:tcPr>
          <w:p w:rsidR="00FC3EC1" w:rsidRPr="00E70B4A" w:rsidRDefault="00FC3EC1" w:rsidP="00816A61">
            <w:pPr>
              <w:spacing w:line="221" w:lineRule="auto"/>
              <w:jc w:val="center"/>
              <w:rPr>
                <w:sz w:val="22"/>
                <w:szCs w:val="22"/>
              </w:rPr>
            </w:pPr>
            <w:r w:rsidRPr="00E70B4A">
              <w:rPr>
                <w:sz w:val="22"/>
                <w:szCs w:val="22"/>
              </w:rPr>
              <w:t>6-1</w:t>
            </w:r>
          </w:p>
        </w:tc>
      </w:tr>
      <w:tr w:rsidR="00FC3EC1" w:rsidRPr="00E70B4A" w:rsidTr="00FC0BE4">
        <w:trPr>
          <w:trHeight w:val="180"/>
          <w:jc w:val="center"/>
        </w:trPr>
        <w:tc>
          <w:tcPr>
            <w:tcW w:w="1472" w:type="dxa"/>
            <w:vAlign w:val="center"/>
          </w:tcPr>
          <w:p w:rsidR="00FC3EC1" w:rsidRPr="00E70B4A" w:rsidRDefault="00FC3EC1" w:rsidP="004513E6">
            <w:pPr>
              <w:spacing w:line="221" w:lineRule="auto"/>
              <w:jc w:val="center"/>
              <w:rPr>
                <w:sz w:val="22"/>
                <w:szCs w:val="22"/>
              </w:rPr>
            </w:pPr>
            <w:r w:rsidRPr="00E70B4A">
              <w:rPr>
                <w:sz w:val="22"/>
                <w:szCs w:val="22"/>
              </w:rPr>
              <w:t>02</w:t>
            </w:r>
          </w:p>
        </w:tc>
        <w:tc>
          <w:tcPr>
            <w:tcW w:w="1344" w:type="dxa"/>
            <w:vAlign w:val="bottom"/>
          </w:tcPr>
          <w:p w:rsidR="00FC3EC1" w:rsidRPr="004513E6" w:rsidRDefault="00FC3EC1" w:rsidP="004513E6">
            <w:pPr>
              <w:spacing w:line="221" w:lineRule="auto"/>
              <w:jc w:val="center"/>
              <w:rPr>
                <w:sz w:val="22"/>
                <w:szCs w:val="22"/>
                <w:lang w:val="en-US"/>
              </w:rPr>
            </w:pPr>
            <w:r w:rsidRPr="00E70B4A">
              <w:rPr>
                <w:sz w:val="22"/>
                <w:szCs w:val="22"/>
              </w:rPr>
              <w:t>2,</w:t>
            </w:r>
            <w:r>
              <w:rPr>
                <w:sz w:val="22"/>
                <w:szCs w:val="22"/>
                <w:lang w:val="en-US"/>
              </w:rPr>
              <w:t>17</w:t>
            </w:r>
          </w:p>
        </w:tc>
        <w:tc>
          <w:tcPr>
            <w:tcW w:w="1857" w:type="dxa"/>
            <w:tcBorders>
              <w:right w:val="double" w:sz="4" w:space="0" w:color="auto"/>
            </w:tcBorders>
            <w:vAlign w:val="center"/>
          </w:tcPr>
          <w:p w:rsidR="00FC3EC1" w:rsidRPr="00E70B4A" w:rsidRDefault="00FC3EC1" w:rsidP="004513E6">
            <w:pPr>
              <w:spacing w:line="221" w:lineRule="auto"/>
              <w:jc w:val="center"/>
              <w:rPr>
                <w:sz w:val="22"/>
                <w:szCs w:val="22"/>
              </w:rPr>
            </w:pPr>
            <w:r w:rsidRPr="00E70B4A">
              <w:rPr>
                <w:sz w:val="22"/>
                <w:szCs w:val="22"/>
              </w:rPr>
              <w:t>2-1</w:t>
            </w:r>
          </w:p>
        </w:tc>
        <w:tc>
          <w:tcPr>
            <w:tcW w:w="1483" w:type="dxa"/>
            <w:tcBorders>
              <w:left w:val="double" w:sz="4" w:space="0" w:color="auto"/>
            </w:tcBorders>
            <w:vAlign w:val="center"/>
          </w:tcPr>
          <w:p w:rsidR="00FC3EC1" w:rsidRPr="00E70B4A" w:rsidRDefault="00FC3EC1" w:rsidP="004513E6">
            <w:pPr>
              <w:spacing w:line="221" w:lineRule="auto"/>
              <w:jc w:val="center"/>
              <w:rPr>
                <w:sz w:val="22"/>
                <w:szCs w:val="22"/>
              </w:rPr>
            </w:pPr>
            <w:r w:rsidRPr="00E70B4A">
              <w:rPr>
                <w:sz w:val="22"/>
                <w:szCs w:val="22"/>
              </w:rPr>
              <w:t>52</w:t>
            </w:r>
          </w:p>
        </w:tc>
        <w:tc>
          <w:tcPr>
            <w:tcW w:w="1347" w:type="dxa"/>
            <w:vAlign w:val="bottom"/>
          </w:tcPr>
          <w:p w:rsidR="00FC3EC1" w:rsidRPr="004513E6" w:rsidRDefault="00FC3EC1" w:rsidP="00DD1B58">
            <w:pPr>
              <w:spacing w:line="221" w:lineRule="auto"/>
              <w:jc w:val="center"/>
              <w:rPr>
                <w:sz w:val="22"/>
                <w:szCs w:val="22"/>
                <w:lang w:val="en-US"/>
              </w:rPr>
            </w:pPr>
            <w:r w:rsidRPr="00E70B4A">
              <w:rPr>
                <w:sz w:val="22"/>
                <w:szCs w:val="22"/>
              </w:rPr>
              <w:t>2,</w:t>
            </w:r>
            <w:r>
              <w:rPr>
                <w:sz w:val="22"/>
                <w:szCs w:val="22"/>
                <w:lang w:val="en-US"/>
              </w:rPr>
              <w:t>17</w:t>
            </w:r>
          </w:p>
        </w:tc>
        <w:tc>
          <w:tcPr>
            <w:tcW w:w="1857" w:type="dxa"/>
            <w:vAlign w:val="center"/>
          </w:tcPr>
          <w:p w:rsidR="00FC3EC1" w:rsidRPr="00E70B4A" w:rsidRDefault="00FC3EC1" w:rsidP="00816A61">
            <w:pPr>
              <w:spacing w:line="221" w:lineRule="auto"/>
              <w:jc w:val="center"/>
              <w:rPr>
                <w:sz w:val="22"/>
                <w:szCs w:val="22"/>
              </w:rPr>
            </w:pPr>
            <w:r w:rsidRPr="00E70B4A">
              <w:rPr>
                <w:sz w:val="22"/>
                <w:szCs w:val="22"/>
              </w:rPr>
              <w:t>7-1</w:t>
            </w:r>
          </w:p>
        </w:tc>
      </w:tr>
      <w:tr w:rsidR="00FC3EC1" w:rsidRPr="00E70B4A" w:rsidTr="00FC0BE4">
        <w:trPr>
          <w:trHeight w:val="180"/>
          <w:jc w:val="center"/>
        </w:trPr>
        <w:tc>
          <w:tcPr>
            <w:tcW w:w="1472" w:type="dxa"/>
            <w:vAlign w:val="center"/>
          </w:tcPr>
          <w:p w:rsidR="00FC3EC1" w:rsidRPr="00E70B4A" w:rsidRDefault="00FC3EC1" w:rsidP="004513E6">
            <w:pPr>
              <w:spacing w:line="221" w:lineRule="auto"/>
              <w:jc w:val="center"/>
              <w:rPr>
                <w:sz w:val="22"/>
                <w:szCs w:val="22"/>
              </w:rPr>
            </w:pPr>
            <w:r w:rsidRPr="00E70B4A">
              <w:rPr>
                <w:sz w:val="22"/>
                <w:szCs w:val="22"/>
              </w:rPr>
              <w:t>03</w:t>
            </w:r>
          </w:p>
        </w:tc>
        <w:tc>
          <w:tcPr>
            <w:tcW w:w="1344" w:type="dxa"/>
            <w:vAlign w:val="bottom"/>
          </w:tcPr>
          <w:p w:rsidR="00FC3EC1" w:rsidRPr="004513E6" w:rsidRDefault="00FC3EC1" w:rsidP="004513E6">
            <w:pPr>
              <w:spacing w:line="221" w:lineRule="auto"/>
              <w:jc w:val="center"/>
              <w:rPr>
                <w:sz w:val="22"/>
                <w:szCs w:val="22"/>
                <w:lang w:val="en-US"/>
              </w:rPr>
            </w:pPr>
            <w:r w:rsidRPr="00E70B4A">
              <w:rPr>
                <w:sz w:val="22"/>
                <w:szCs w:val="22"/>
              </w:rPr>
              <w:t>3,</w:t>
            </w:r>
            <w:r>
              <w:rPr>
                <w:sz w:val="22"/>
                <w:szCs w:val="22"/>
                <w:lang w:val="en-US"/>
              </w:rPr>
              <w:t>18</w:t>
            </w:r>
          </w:p>
        </w:tc>
        <w:tc>
          <w:tcPr>
            <w:tcW w:w="1857" w:type="dxa"/>
            <w:tcBorders>
              <w:right w:val="double" w:sz="4" w:space="0" w:color="auto"/>
            </w:tcBorders>
            <w:vAlign w:val="center"/>
          </w:tcPr>
          <w:p w:rsidR="00FC3EC1" w:rsidRPr="00E70B4A" w:rsidRDefault="00FC3EC1" w:rsidP="004513E6">
            <w:pPr>
              <w:spacing w:line="221" w:lineRule="auto"/>
              <w:jc w:val="center"/>
              <w:rPr>
                <w:sz w:val="22"/>
                <w:szCs w:val="22"/>
              </w:rPr>
            </w:pPr>
            <w:r w:rsidRPr="00E70B4A">
              <w:rPr>
                <w:sz w:val="22"/>
                <w:szCs w:val="22"/>
              </w:rPr>
              <w:t>3-1</w:t>
            </w:r>
          </w:p>
        </w:tc>
        <w:tc>
          <w:tcPr>
            <w:tcW w:w="1483" w:type="dxa"/>
            <w:tcBorders>
              <w:left w:val="double" w:sz="4" w:space="0" w:color="auto"/>
            </w:tcBorders>
            <w:vAlign w:val="center"/>
          </w:tcPr>
          <w:p w:rsidR="00FC3EC1" w:rsidRPr="00E70B4A" w:rsidRDefault="00FC3EC1" w:rsidP="004513E6">
            <w:pPr>
              <w:spacing w:line="221" w:lineRule="auto"/>
              <w:jc w:val="center"/>
              <w:rPr>
                <w:sz w:val="22"/>
                <w:szCs w:val="22"/>
              </w:rPr>
            </w:pPr>
            <w:r w:rsidRPr="00E70B4A">
              <w:rPr>
                <w:sz w:val="22"/>
                <w:szCs w:val="22"/>
              </w:rPr>
              <w:t>53</w:t>
            </w:r>
          </w:p>
        </w:tc>
        <w:tc>
          <w:tcPr>
            <w:tcW w:w="1347" w:type="dxa"/>
            <w:vAlign w:val="bottom"/>
          </w:tcPr>
          <w:p w:rsidR="00FC3EC1" w:rsidRPr="004513E6" w:rsidRDefault="00FC3EC1" w:rsidP="00DD1B58">
            <w:pPr>
              <w:spacing w:line="221" w:lineRule="auto"/>
              <w:jc w:val="center"/>
              <w:rPr>
                <w:sz w:val="22"/>
                <w:szCs w:val="22"/>
                <w:lang w:val="en-US"/>
              </w:rPr>
            </w:pPr>
            <w:r w:rsidRPr="00E70B4A">
              <w:rPr>
                <w:sz w:val="22"/>
                <w:szCs w:val="22"/>
              </w:rPr>
              <w:t>3,</w:t>
            </w:r>
            <w:r>
              <w:rPr>
                <w:sz w:val="22"/>
                <w:szCs w:val="22"/>
                <w:lang w:val="en-US"/>
              </w:rPr>
              <w:t>18</w:t>
            </w:r>
          </w:p>
        </w:tc>
        <w:tc>
          <w:tcPr>
            <w:tcW w:w="1857" w:type="dxa"/>
            <w:vAlign w:val="center"/>
          </w:tcPr>
          <w:p w:rsidR="00FC3EC1" w:rsidRPr="00E70B4A" w:rsidRDefault="00FC3EC1" w:rsidP="00816A61">
            <w:pPr>
              <w:spacing w:line="221" w:lineRule="auto"/>
              <w:jc w:val="center"/>
              <w:rPr>
                <w:sz w:val="22"/>
                <w:szCs w:val="22"/>
              </w:rPr>
            </w:pPr>
            <w:r w:rsidRPr="00E70B4A">
              <w:rPr>
                <w:sz w:val="22"/>
                <w:szCs w:val="22"/>
              </w:rPr>
              <w:t>8-1</w:t>
            </w:r>
          </w:p>
        </w:tc>
      </w:tr>
      <w:tr w:rsidR="00FC3EC1" w:rsidRPr="00E70B4A" w:rsidTr="00FC0BE4">
        <w:trPr>
          <w:trHeight w:val="180"/>
          <w:jc w:val="center"/>
        </w:trPr>
        <w:tc>
          <w:tcPr>
            <w:tcW w:w="1472" w:type="dxa"/>
            <w:vAlign w:val="center"/>
          </w:tcPr>
          <w:p w:rsidR="00FC3EC1" w:rsidRPr="00E70B4A" w:rsidRDefault="00FC3EC1" w:rsidP="004513E6">
            <w:pPr>
              <w:spacing w:line="221" w:lineRule="auto"/>
              <w:jc w:val="center"/>
              <w:rPr>
                <w:sz w:val="22"/>
                <w:szCs w:val="22"/>
              </w:rPr>
            </w:pPr>
            <w:r w:rsidRPr="00E70B4A">
              <w:rPr>
                <w:sz w:val="22"/>
                <w:szCs w:val="22"/>
              </w:rPr>
              <w:t>04</w:t>
            </w:r>
          </w:p>
        </w:tc>
        <w:tc>
          <w:tcPr>
            <w:tcW w:w="1344" w:type="dxa"/>
            <w:vAlign w:val="bottom"/>
          </w:tcPr>
          <w:p w:rsidR="00FC3EC1" w:rsidRPr="004513E6" w:rsidRDefault="00FC3EC1" w:rsidP="004513E6">
            <w:pPr>
              <w:spacing w:line="221" w:lineRule="auto"/>
              <w:jc w:val="center"/>
              <w:rPr>
                <w:sz w:val="22"/>
                <w:szCs w:val="22"/>
                <w:lang w:val="en-US"/>
              </w:rPr>
            </w:pPr>
            <w:r w:rsidRPr="00E70B4A">
              <w:rPr>
                <w:sz w:val="22"/>
                <w:szCs w:val="22"/>
              </w:rPr>
              <w:t>4,</w:t>
            </w:r>
            <w:r>
              <w:rPr>
                <w:sz w:val="22"/>
                <w:szCs w:val="22"/>
                <w:lang w:val="en-US"/>
              </w:rPr>
              <w:t>19</w:t>
            </w:r>
          </w:p>
        </w:tc>
        <w:tc>
          <w:tcPr>
            <w:tcW w:w="1857" w:type="dxa"/>
            <w:tcBorders>
              <w:right w:val="double" w:sz="4" w:space="0" w:color="auto"/>
            </w:tcBorders>
            <w:vAlign w:val="center"/>
          </w:tcPr>
          <w:p w:rsidR="00FC3EC1" w:rsidRPr="00E70B4A" w:rsidRDefault="00FC3EC1" w:rsidP="004513E6">
            <w:pPr>
              <w:spacing w:line="221" w:lineRule="auto"/>
              <w:jc w:val="center"/>
              <w:rPr>
                <w:sz w:val="22"/>
                <w:szCs w:val="22"/>
              </w:rPr>
            </w:pPr>
            <w:r w:rsidRPr="00E70B4A">
              <w:rPr>
                <w:sz w:val="22"/>
                <w:szCs w:val="22"/>
              </w:rPr>
              <w:t>4-1</w:t>
            </w:r>
          </w:p>
        </w:tc>
        <w:tc>
          <w:tcPr>
            <w:tcW w:w="1483" w:type="dxa"/>
            <w:tcBorders>
              <w:left w:val="double" w:sz="4" w:space="0" w:color="auto"/>
            </w:tcBorders>
            <w:vAlign w:val="center"/>
          </w:tcPr>
          <w:p w:rsidR="00FC3EC1" w:rsidRPr="00E70B4A" w:rsidRDefault="00FC3EC1" w:rsidP="004513E6">
            <w:pPr>
              <w:spacing w:line="221" w:lineRule="auto"/>
              <w:jc w:val="center"/>
              <w:rPr>
                <w:sz w:val="22"/>
                <w:szCs w:val="22"/>
              </w:rPr>
            </w:pPr>
            <w:r w:rsidRPr="00E70B4A">
              <w:rPr>
                <w:sz w:val="22"/>
                <w:szCs w:val="22"/>
              </w:rPr>
              <w:t>54</w:t>
            </w:r>
          </w:p>
        </w:tc>
        <w:tc>
          <w:tcPr>
            <w:tcW w:w="1347" w:type="dxa"/>
            <w:vAlign w:val="bottom"/>
          </w:tcPr>
          <w:p w:rsidR="00FC3EC1" w:rsidRPr="004513E6" w:rsidRDefault="00FC3EC1" w:rsidP="00DD1B58">
            <w:pPr>
              <w:spacing w:line="221" w:lineRule="auto"/>
              <w:jc w:val="center"/>
              <w:rPr>
                <w:sz w:val="22"/>
                <w:szCs w:val="22"/>
                <w:lang w:val="en-US"/>
              </w:rPr>
            </w:pPr>
            <w:r w:rsidRPr="00E70B4A">
              <w:rPr>
                <w:sz w:val="22"/>
                <w:szCs w:val="22"/>
              </w:rPr>
              <w:t>4,</w:t>
            </w:r>
            <w:r>
              <w:rPr>
                <w:sz w:val="22"/>
                <w:szCs w:val="22"/>
                <w:lang w:val="en-US"/>
              </w:rPr>
              <w:t>19</w:t>
            </w:r>
          </w:p>
        </w:tc>
        <w:tc>
          <w:tcPr>
            <w:tcW w:w="1857" w:type="dxa"/>
            <w:vAlign w:val="center"/>
          </w:tcPr>
          <w:p w:rsidR="00FC3EC1" w:rsidRPr="00E70B4A" w:rsidRDefault="00FC3EC1" w:rsidP="00816A61">
            <w:pPr>
              <w:spacing w:line="221" w:lineRule="auto"/>
              <w:jc w:val="center"/>
              <w:rPr>
                <w:sz w:val="22"/>
                <w:szCs w:val="22"/>
              </w:rPr>
            </w:pPr>
            <w:r w:rsidRPr="00E70B4A">
              <w:rPr>
                <w:sz w:val="22"/>
                <w:szCs w:val="22"/>
              </w:rPr>
              <w:t>9-1</w:t>
            </w:r>
          </w:p>
        </w:tc>
      </w:tr>
      <w:tr w:rsidR="00FC3EC1" w:rsidRPr="00E70B4A" w:rsidTr="00FC0BE4">
        <w:trPr>
          <w:trHeight w:val="180"/>
          <w:jc w:val="center"/>
        </w:trPr>
        <w:tc>
          <w:tcPr>
            <w:tcW w:w="1472" w:type="dxa"/>
            <w:vAlign w:val="center"/>
          </w:tcPr>
          <w:p w:rsidR="00FC3EC1" w:rsidRPr="00E70B4A" w:rsidRDefault="00FC3EC1" w:rsidP="004513E6">
            <w:pPr>
              <w:spacing w:line="221" w:lineRule="auto"/>
              <w:jc w:val="center"/>
              <w:rPr>
                <w:sz w:val="22"/>
                <w:szCs w:val="22"/>
              </w:rPr>
            </w:pPr>
            <w:r w:rsidRPr="00E70B4A">
              <w:rPr>
                <w:sz w:val="22"/>
                <w:szCs w:val="22"/>
              </w:rPr>
              <w:t>05</w:t>
            </w:r>
          </w:p>
        </w:tc>
        <w:tc>
          <w:tcPr>
            <w:tcW w:w="1344" w:type="dxa"/>
            <w:vAlign w:val="bottom"/>
          </w:tcPr>
          <w:p w:rsidR="00FC3EC1" w:rsidRPr="004513E6" w:rsidRDefault="00FC3EC1" w:rsidP="004513E6">
            <w:pPr>
              <w:spacing w:line="221" w:lineRule="auto"/>
              <w:jc w:val="center"/>
              <w:rPr>
                <w:sz w:val="22"/>
                <w:szCs w:val="22"/>
                <w:lang w:val="en-US"/>
              </w:rPr>
            </w:pPr>
            <w:r w:rsidRPr="00E70B4A">
              <w:rPr>
                <w:sz w:val="22"/>
                <w:szCs w:val="22"/>
              </w:rPr>
              <w:t>5,2</w:t>
            </w:r>
            <w:r>
              <w:rPr>
                <w:sz w:val="22"/>
                <w:szCs w:val="22"/>
                <w:lang w:val="en-US"/>
              </w:rPr>
              <w:t>1</w:t>
            </w:r>
          </w:p>
        </w:tc>
        <w:tc>
          <w:tcPr>
            <w:tcW w:w="1857" w:type="dxa"/>
            <w:tcBorders>
              <w:right w:val="double" w:sz="4" w:space="0" w:color="auto"/>
            </w:tcBorders>
            <w:vAlign w:val="center"/>
          </w:tcPr>
          <w:p w:rsidR="00FC3EC1" w:rsidRPr="00E70B4A" w:rsidRDefault="00FC3EC1" w:rsidP="004513E6">
            <w:pPr>
              <w:spacing w:line="221" w:lineRule="auto"/>
              <w:jc w:val="center"/>
              <w:rPr>
                <w:sz w:val="22"/>
                <w:szCs w:val="22"/>
              </w:rPr>
            </w:pPr>
            <w:r w:rsidRPr="00E70B4A">
              <w:rPr>
                <w:sz w:val="22"/>
                <w:szCs w:val="22"/>
              </w:rPr>
              <w:t>5-1</w:t>
            </w:r>
          </w:p>
        </w:tc>
        <w:tc>
          <w:tcPr>
            <w:tcW w:w="1483" w:type="dxa"/>
            <w:tcBorders>
              <w:left w:val="double" w:sz="4" w:space="0" w:color="auto"/>
            </w:tcBorders>
            <w:vAlign w:val="center"/>
          </w:tcPr>
          <w:p w:rsidR="00FC3EC1" w:rsidRPr="00E70B4A" w:rsidRDefault="00FC3EC1" w:rsidP="004513E6">
            <w:pPr>
              <w:spacing w:line="221" w:lineRule="auto"/>
              <w:jc w:val="center"/>
              <w:rPr>
                <w:sz w:val="22"/>
                <w:szCs w:val="22"/>
              </w:rPr>
            </w:pPr>
            <w:r w:rsidRPr="00E70B4A">
              <w:rPr>
                <w:sz w:val="22"/>
                <w:szCs w:val="22"/>
              </w:rPr>
              <w:t>55</w:t>
            </w:r>
          </w:p>
        </w:tc>
        <w:tc>
          <w:tcPr>
            <w:tcW w:w="1347" w:type="dxa"/>
            <w:vAlign w:val="bottom"/>
          </w:tcPr>
          <w:p w:rsidR="00FC3EC1" w:rsidRPr="004513E6" w:rsidRDefault="00FC3EC1" w:rsidP="00DD1B58">
            <w:pPr>
              <w:spacing w:line="221" w:lineRule="auto"/>
              <w:jc w:val="center"/>
              <w:rPr>
                <w:sz w:val="22"/>
                <w:szCs w:val="22"/>
                <w:lang w:val="en-US"/>
              </w:rPr>
            </w:pPr>
            <w:r w:rsidRPr="00E70B4A">
              <w:rPr>
                <w:sz w:val="22"/>
                <w:szCs w:val="22"/>
              </w:rPr>
              <w:t>5,2</w:t>
            </w:r>
            <w:r>
              <w:rPr>
                <w:sz w:val="22"/>
                <w:szCs w:val="22"/>
                <w:lang w:val="en-US"/>
              </w:rPr>
              <w:t>1</w:t>
            </w:r>
          </w:p>
        </w:tc>
        <w:tc>
          <w:tcPr>
            <w:tcW w:w="1857" w:type="dxa"/>
            <w:vAlign w:val="center"/>
          </w:tcPr>
          <w:p w:rsidR="00FC3EC1" w:rsidRPr="00E70B4A" w:rsidRDefault="00FC3EC1" w:rsidP="00816A61">
            <w:pPr>
              <w:spacing w:line="221" w:lineRule="auto"/>
              <w:jc w:val="center"/>
              <w:rPr>
                <w:sz w:val="22"/>
                <w:szCs w:val="22"/>
                <w:lang w:val="en-US"/>
              </w:rPr>
            </w:pPr>
            <w:r w:rsidRPr="00E70B4A">
              <w:rPr>
                <w:sz w:val="22"/>
                <w:szCs w:val="22"/>
              </w:rPr>
              <w:t>1-</w:t>
            </w:r>
            <w:r w:rsidRPr="00E70B4A">
              <w:rPr>
                <w:sz w:val="22"/>
                <w:szCs w:val="22"/>
                <w:lang w:val="en-US"/>
              </w:rPr>
              <w:t>2</w:t>
            </w:r>
          </w:p>
        </w:tc>
      </w:tr>
      <w:tr w:rsidR="00FC3EC1" w:rsidRPr="00E70B4A" w:rsidTr="00FC0BE4">
        <w:trPr>
          <w:trHeight w:val="180"/>
          <w:jc w:val="center"/>
        </w:trPr>
        <w:tc>
          <w:tcPr>
            <w:tcW w:w="1472" w:type="dxa"/>
            <w:vAlign w:val="center"/>
          </w:tcPr>
          <w:p w:rsidR="00FC3EC1" w:rsidRPr="00E70B4A" w:rsidRDefault="00FC3EC1" w:rsidP="004513E6">
            <w:pPr>
              <w:spacing w:line="221" w:lineRule="auto"/>
              <w:jc w:val="center"/>
              <w:rPr>
                <w:sz w:val="22"/>
                <w:szCs w:val="22"/>
              </w:rPr>
            </w:pPr>
            <w:r w:rsidRPr="00E70B4A">
              <w:rPr>
                <w:sz w:val="22"/>
                <w:szCs w:val="22"/>
              </w:rPr>
              <w:t>06</w:t>
            </w:r>
          </w:p>
        </w:tc>
        <w:tc>
          <w:tcPr>
            <w:tcW w:w="1344" w:type="dxa"/>
            <w:vAlign w:val="bottom"/>
          </w:tcPr>
          <w:p w:rsidR="00FC3EC1" w:rsidRPr="004513E6" w:rsidRDefault="00FC3EC1" w:rsidP="004513E6">
            <w:pPr>
              <w:spacing w:line="221" w:lineRule="auto"/>
              <w:jc w:val="center"/>
              <w:rPr>
                <w:sz w:val="22"/>
                <w:szCs w:val="22"/>
                <w:lang w:val="en-US"/>
              </w:rPr>
            </w:pPr>
            <w:r w:rsidRPr="00E70B4A">
              <w:rPr>
                <w:sz w:val="22"/>
                <w:szCs w:val="22"/>
              </w:rPr>
              <w:t>6,</w:t>
            </w:r>
            <w:r>
              <w:rPr>
                <w:sz w:val="22"/>
                <w:szCs w:val="22"/>
                <w:lang w:val="en-US"/>
              </w:rPr>
              <w:t>22</w:t>
            </w:r>
          </w:p>
        </w:tc>
        <w:tc>
          <w:tcPr>
            <w:tcW w:w="1857" w:type="dxa"/>
            <w:tcBorders>
              <w:right w:val="double" w:sz="4" w:space="0" w:color="auto"/>
            </w:tcBorders>
            <w:vAlign w:val="center"/>
          </w:tcPr>
          <w:p w:rsidR="00FC3EC1" w:rsidRPr="00E70B4A" w:rsidRDefault="00FC3EC1" w:rsidP="004513E6">
            <w:pPr>
              <w:spacing w:line="221" w:lineRule="auto"/>
              <w:jc w:val="center"/>
              <w:rPr>
                <w:sz w:val="22"/>
                <w:szCs w:val="22"/>
              </w:rPr>
            </w:pPr>
            <w:r w:rsidRPr="00E70B4A">
              <w:rPr>
                <w:sz w:val="22"/>
                <w:szCs w:val="22"/>
              </w:rPr>
              <w:t>6-1</w:t>
            </w:r>
          </w:p>
        </w:tc>
        <w:tc>
          <w:tcPr>
            <w:tcW w:w="1483" w:type="dxa"/>
            <w:tcBorders>
              <w:left w:val="double" w:sz="4" w:space="0" w:color="auto"/>
            </w:tcBorders>
            <w:vAlign w:val="center"/>
          </w:tcPr>
          <w:p w:rsidR="00FC3EC1" w:rsidRPr="00E70B4A" w:rsidRDefault="00FC3EC1" w:rsidP="004513E6">
            <w:pPr>
              <w:spacing w:line="221" w:lineRule="auto"/>
              <w:jc w:val="center"/>
              <w:rPr>
                <w:sz w:val="22"/>
                <w:szCs w:val="22"/>
              </w:rPr>
            </w:pPr>
            <w:r w:rsidRPr="00E70B4A">
              <w:rPr>
                <w:sz w:val="22"/>
                <w:szCs w:val="22"/>
              </w:rPr>
              <w:t>56</w:t>
            </w:r>
          </w:p>
        </w:tc>
        <w:tc>
          <w:tcPr>
            <w:tcW w:w="1347" w:type="dxa"/>
            <w:vAlign w:val="bottom"/>
          </w:tcPr>
          <w:p w:rsidR="00FC3EC1" w:rsidRPr="004513E6" w:rsidRDefault="00FC3EC1" w:rsidP="00DD1B58">
            <w:pPr>
              <w:spacing w:line="221" w:lineRule="auto"/>
              <w:jc w:val="center"/>
              <w:rPr>
                <w:sz w:val="22"/>
                <w:szCs w:val="22"/>
                <w:lang w:val="en-US"/>
              </w:rPr>
            </w:pPr>
            <w:r w:rsidRPr="00E70B4A">
              <w:rPr>
                <w:sz w:val="22"/>
                <w:szCs w:val="22"/>
              </w:rPr>
              <w:t>6,</w:t>
            </w:r>
            <w:r>
              <w:rPr>
                <w:sz w:val="22"/>
                <w:szCs w:val="22"/>
                <w:lang w:val="en-US"/>
              </w:rPr>
              <w:t>22</w:t>
            </w:r>
          </w:p>
        </w:tc>
        <w:tc>
          <w:tcPr>
            <w:tcW w:w="1857" w:type="dxa"/>
            <w:vAlign w:val="center"/>
          </w:tcPr>
          <w:p w:rsidR="00FC3EC1" w:rsidRPr="00E70B4A" w:rsidRDefault="00FC3EC1" w:rsidP="00816A61">
            <w:pPr>
              <w:spacing w:line="221" w:lineRule="auto"/>
              <w:jc w:val="center"/>
              <w:rPr>
                <w:sz w:val="22"/>
                <w:szCs w:val="22"/>
                <w:lang w:val="en-US"/>
              </w:rPr>
            </w:pPr>
            <w:r w:rsidRPr="00E70B4A">
              <w:rPr>
                <w:sz w:val="22"/>
                <w:szCs w:val="22"/>
              </w:rPr>
              <w:t>2-</w:t>
            </w:r>
            <w:r w:rsidRPr="00E70B4A">
              <w:rPr>
                <w:sz w:val="22"/>
                <w:szCs w:val="22"/>
                <w:lang w:val="en-US"/>
              </w:rPr>
              <w:t>2</w:t>
            </w:r>
          </w:p>
        </w:tc>
      </w:tr>
      <w:tr w:rsidR="00FC3EC1" w:rsidRPr="00E70B4A" w:rsidTr="00FC0BE4">
        <w:trPr>
          <w:trHeight w:val="180"/>
          <w:jc w:val="center"/>
        </w:trPr>
        <w:tc>
          <w:tcPr>
            <w:tcW w:w="1472" w:type="dxa"/>
            <w:vAlign w:val="center"/>
          </w:tcPr>
          <w:p w:rsidR="00FC3EC1" w:rsidRPr="00E70B4A" w:rsidRDefault="00FC3EC1" w:rsidP="004513E6">
            <w:pPr>
              <w:spacing w:line="221" w:lineRule="auto"/>
              <w:jc w:val="center"/>
              <w:rPr>
                <w:sz w:val="22"/>
                <w:szCs w:val="22"/>
              </w:rPr>
            </w:pPr>
            <w:r w:rsidRPr="00E70B4A">
              <w:rPr>
                <w:sz w:val="22"/>
                <w:szCs w:val="22"/>
              </w:rPr>
              <w:t>07</w:t>
            </w:r>
          </w:p>
        </w:tc>
        <w:tc>
          <w:tcPr>
            <w:tcW w:w="1344" w:type="dxa"/>
            <w:vAlign w:val="bottom"/>
          </w:tcPr>
          <w:p w:rsidR="00FC3EC1" w:rsidRPr="004513E6" w:rsidRDefault="00FC3EC1" w:rsidP="004513E6">
            <w:pPr>
              <w:spacing w:line="221" w:lineRule="auto"/>
              <w:jc w:val="center"/>
              <w:rPr>
                <w:sz w:val="22"/>
                <w:szCs w:val="22"/>
                <w:lang w:val="en-US"/>
              </w:rPr>
            </w:pPr>
            <w:r w:rsidRPr="00E70B4A">
              <w:rPr>
                <w:sz w:val="22"/>
                <w:szCs w:val="22"/>
              </w:rPr>
              <w:t>7,</w:t>
            </w:r>
            <w:r>
              <w:rPr>
                <w:sz w:val="22"/>
                <w:szCs w:val="22"/>
                <w:lang w:val="en-US"/>
              </w:rPr>
              <w:t>23</w:t>
            </w:r>
          </w:p>
        </w:tc>
        <w:tc>
          <w:tcPr>
            <w:tcW w:w="1857" w:type="dxa"/>
            <w:tcBorders>
              <w:right w:val="double" w:sz="4" w:space="0" w:color="auto"/>
            </w:tcBorders>
            <w:vAlign w:val="center"/>
          </w:tcPr>
          <w:p w:rsidR="00FC3EC1" w:rsidRPr="00E70B4A" w:rsidRDefault="00FC3EC1" w:rsidP="004513E6">
            <w:pPr>
              <w:spacing w:line="221" w:lineRule="auto"/>
              <w:jc w:val="center"/>
              <w:rPr>
                <w:sz w:val="22"/>
                <w:szCs w:val="22"/>
              </w:rPr>
            </w:pPr>
            <w:r w:rsidRPr="00E70B4A">
              <w:rPr>
                <w:sz w:val="22"/>
                <w:szCs w:val="22"/>
              </w:rPr>
              <w:t>7-1</w:t>
            </w:r>
          </w:p>
        </w:tc>
        <w:tc>
          <w:tcPr>
            <w:tcW w:w="1483" w:type="dxa"/>
            <w:tcBorders>
              <w:left w:val="double" w:sz="4" w:space="0" w:color="auto"/>
            </w:tcBorders>
            <w:vAlign w:val="center"/>
          </w:tcPr>
          <w:p w:rsidR="00FC3EC1" w:rsidRPr="00E70B4A" w:rsidRDefault="00FC3EC1" w:rsidP="004513E6">
            <w:pPr>
              <w:spacing w:line="221" w:lineRule="auto"/>
              <w:jc w:val="center"/>
              <w:rPr>
                <w:sz w:val="22"/>
                <w:szCs w:val="22"/>
              </w:rPr>
            </w:pPr>
            <w:r w:rsidRPr="00E70B4A">
              <w:rPr>
                <w:sz w:val="22"/>
                <w:szCs w:val="22"/>
              </w:rPr>
              <w:t>57</w:t>
            </w:r>
          </w:p>
        </w:tc>
        <w:tc>
          <w:tcPr>
            <w:tcW w:w="1347" w:type="dxa"/>
            <w:vAlign w:val="bottom"/>
          </w:tcPr>
          <w:p w:rsidR="00FC3EC1" w:rsidRPr="004513E6" w:rsidRDefault="00FC3EC1" w:rsidP="00DD1B58">
            <w:pPr>
              <w:spacing w:line="221" w:lineRule="auto"/>
              <w:jc w:val="center"/>
              <w:rPr>
                <w:sz w:val="22"/>
                <w:szCs w:val="22"/>
                <w:lang w:val="en-US"/>
              </w:rPr>
            </w:pPr>
            <w:r w:rsidRPr="00E70B4A">
              <w:rPr>
                <w:sz w:val="22"/>
                <w:szCs w:val="22"/>
              </w:rPr>
              <w:t>7,</w:t>
            </w:r>
            <w:r>
              <w:rPr>
                <w:sz w:val="22"/>
                <w:szCs w:val="22"/>
                <w:lang w:val="en-US"/>
              </w:rPr>
              <w:t>23</w:t>
            </w:r>
          </w:p>
        </w:tc>
        <w:tc>
          <w:tcPr>
            <w:tcW w:w="1857" w:type="dxa"/>
            <w:vAlign w:val="center"/>
          </w:tcPr>
          <w:p w:rsidR="00FC3EC1" w:rsidRPr="00E70B4A" w:rsidRDefault="00FC3EC1" w:rsidP="00816A61">
            <w:pPr>
              <w:spacing w:line="221" w:lineRule="auto"/>
              <w:jc w:val="center"/>
              <w:rPr>
                <w:sz w:val="22"/>
                <w:szCs w:val="22"/>
                <w:lang w:val="en-US"/>
              </w:rPr>
            </w:pPr>
            <w:r w:rsidRPr="00E70B4A">
              <w:rPr>
                <w:sz w:val="22"/>
                <w:szCs w:val="22"/>
              </w:rPr>
              <w:t>3-</w:t>
            </w:r>
            <w:r w:rsidRPr="00E70B4A">
              <w:rPr>
                <w:sz w:val="22"/>
                <w:szCs w:val="22"/>
                <w:lang w:val="en-US"/>
              </w:rPr>
              <w:t>2</w:t>
            </w:r>
          </w:p>
        </w:tc>
      </w:tr>
      <w:tr w:rsidR="00FC3EC1" w:rsidRPr="00E70B4A" w:rsidTr="00FC0BE4">
        <w:trPr>
          <w:trHeight w:val="180"/>
          <w:jc w:val="center"/>
        </w:trPr>
        <w:tc>
          <w:tcPr>
            <w:tcW w:w="1472" w:type="dxa"/>
            <w:vAlign w:val="center"/>
          </w:tcPr>
          <w:p w:rsidR="00FC3EC1" w:rsidRPr="00E70B4A" w:rsidRDefault="00FC3EC1" w:rsidP="004513E6">
            <w:pPr>
              <w:spacing w:line="221" w:lineRule="auto"/>
              <w:jc w:val="center"/>
              <w:rPr>
                <w:sz w:val="22"/>
                <w:szCs w:val="22"/>
              </w:rPr>
            </w:pPr>
            <w:r w:rsidRPr="00E70B4A">
              <w:rPr>
                <w:sz w:val="22"/>
                <w:szCs w:val="22"/>
              </w:rPr>
              <w:t>08</w:t>
            </w:r>
          </w:p>
        </w:tc>
        <w:tc>
          <w:tcPr>
            <w:tcW w:w="1344" w:type="dxa"/>
            <w:vAlign w:val="bottom"/>
          </w:tcPr>
          <w:p w:rsidR="00FC3EC1" w:rsidRPr="004513E6" w:rsidRDefault="00FC3EC1" w:rsidP="004513E6">
            <w:pPr>
              <w:spacing w:line="221" w:lineRule="auto"/>
              <w:jc w:val="center"/>
              <w:rPr>
                <w:sz w:val="22"/>
                <w:szCs w:val="22"/>
                <w:lang w:val="en-US"/>
              </w:rPr>
            </w:pPr>
            <w:r w:rsidRPr="00E70B4A">
              <w:rPr>
                <w:sz w:val="22"/>
                <w:szCs w:val="22"/>
              </w:rPr>
              <w:t>8,</w:t>
            </w:r>
            <w:r>
              <w:rPr>
                <w:sz w:val="22"/>
                <w:szCs w:val="22"/>
                <w:lang w:val="en-US"/>
              </w:rPr>
              <w:t>24</w:t>
            </w:r>
          </w:p>
        </w:tc>
        <w:tc>
          <w:tcPr>
            <w:tcW w:w="1857" w:type="dxa"/>
            <w:tcBorders>
              <w:right w:val="double" w:sz="4" w:space="0" w:color="auto"/>
            </w:tcBorders>
            <w:vAlign w:val="center"/>
          </w:tcPr>
          <w:p w:rsidR="00FC3EC1" w:rsidRPr="00E70B4A" w:rsidRDefault="00FC3EC1" w:rsidP="004513E6">
            <w:pPr>
              <w:spacing w:line="221" w:lineRule="auto"/>
              <w:jc w:val="center"/>
              <w:rPr>
                <w:sz w:val="22"/>
                <w:szCs w:val="22"/>
              </w:rPr>
            </w:pPr>
            <w:r w:rsidRPr="00E70B4A">
              <w:rPr>
                <w:sz w:val="22"/>
                <w:szCs w:val="22"/>
              </w:rPr>
              <w:t>8-1</w:t>
            </w:r>
          </w:p>
        </w:tc>
        <w:tc>
          <w:tcPr>
            <w:tcW w:w="1483" w:type="dxa"/>
            <w:tcBorders>
              <w:left w:val="double" w:sz="4" w:space="0" w:color="auto"/>
            </w:tcBorders>
            <w:vAlign w:val="center"/>
          </w:tcPr>
          <w:p w:rsidR="00FC3EC1" w:rsidRPr="00E70B4A" w:rsidRDefault="00FC3EC1" w:rsidP="004513E6">
            <w:pPr>
              <w:spacing w:line="221" w:lineRule="auto"/>
              <w:jc w:val="center"/>
              <w:rPr>
                <w:sz w:val="22"/>
                <w:szCs w:val="22"/>
              </w:rPr>
            </w:pPr>
            <w:r w:rsidRPr="00E70B4A">
              <w:rPr>
                <w:sz w:val="22"/>
                <w:szCs w:val="22"/>
              </w:rPr>
              <w:t>58</w:t>
            </w:r>
          </w:p>
        </w:tc>
        <w:tc>
          <w:tcPr>
            <w:tcW w:w="1347" w:type="dxa"/>
            <w:vAlign w:val="bottom"/>
          </w:tcPr>
          <w:p w:rsidR="00FC3EC1" w:rsidRPr="004513E6" w:rsidRDefault="00FC3EC1" w:rsidP="00DD1B58">
            <w:pPr>
              <w:spacing w:line="221" w:lineRule="auto"/>
              <w:jc w:val="center"/>
              <w:rPr>
                <w:sz w:val="22"/>
                <w:szCs w:val="22"/>
                <w:lang w:val="en-US"/>
              </w:rPr>
            </w:pPr>
            <w:r w:rsidRPr="00E70B4A">
              <w:rPr>
                <w:sz w:val="22"/>
                <w:szCs w:val="22"/>
              </w:rPr>
              <w:t>8,</w:t>
            </w:r>
            <w:r>
              <w:rPr>
                <w:sz w:val="22"/>
                <w:szCs w:val="22"/>
                <w:lang w:val="en-US"/>
              </w:rPr>
              <w:t>24</w:t>
            </w:r>
          </w:p>
        </w:tc>
        <w:tc>
          <w:tcPr>
            <w:tcW w:w="1857" w:type="dxa"/>
            <w:vAlign w:val="center"/>
          </w:tcPr>
          <w:p w:rsidR="00FC3EC1" w:rsidRPr="00E70B4A" w:rsidRDefault="00FC3EC1" w:rsidP="00816A61">
            <w:pPr>
              <w:spacing w:line="221" w:lineRule="auto"/>
              <w:jc w:val="center"/>
              <w:rPr>
                <w:sz w:val="22"/>
                <w:szCs w:val="22"/>
                <w:lang w:val="en-US"/>
              </w:rPr>
            </w:pPr>
            <w:r w:rsidRPr="00E70B4A">
              <w:rPr>
                <w:sz w:val="22"/>
                <w:szCs w:val="22"/>
              </w:rPr>
              <w:t>4-</w:t>
            </w:r>
            <w:r w:rsidRPr="00E70B4A">
              <w:rPr>
                <w:sz w:val="22"/>
                <w:szCs w:val="22"/>
                <w:lang w:val="en-US"/>
              </w:rPr>
              <w:t>2</w:t>
            </w:r>
          </w:p>
        </w:tc>
      </w:tr>
      <w:tr w:rsidR="00FC3EC1" w:rsidRPr="00E70B4A" w:rsidTr="00FC0BE4">
        <w:trPr>
          <w:trHeight w:val="180"/>
          <w:jc w:val="center"/>
        </w:trPr>
        <w:tc>
          <w:tcPr>
            <w:tcW w:w="1472" w:type="dxa"/>
            <w:vAlign w:val="center"/>
          </w:tcPr>
          <w:p w:rsidR="00FC3EC1" w:rsidRPr="00E70B4A" w:rsidRDefault="00FC3EC1" w:rsidP="004513E6">
            <w:pPr>
              <w:spacing w:line="221" w:lineRule="auto"/>
              <w:jc w:val="center"/>
              <w:rPr>
                <w:sz w:val="22"/>
                <w:szCs w:val="22"/>
              </w:rPr>
            </w:pPr>
            <w:r w:rsidRPr="00E70B4A">
              <w:rPr>
                <w:sz w:val="22"/>
                <w:szCs w:val="22"/>
              </w:rPr>
              <w:t>09</w:t>
            </w:r>
          </w:p>
        </w:tc>
        <w:tc>
          <w:tcPr>
            <w:tcW w:w="1344" w:type="dxa"/>
            <w:vAlign w:val="bottom"/>
          </w:tcPr>
          <w:p w:rsidR="00FC3EC1" w:rsidRPr="004513E6" w:rsidRDefault="00FC3EC1" w:rsidP="004513E6">
            <w:pPr>
              <w:spacing w:line="221" w:lineRule="auto"/>
              <w:jc w:val="center"/>
              <w:rPr>
                <w:sz w:val="22"/>
                <w:szCs w:val="22"/>
                <w:lang w:val="en-US"/>
              </w:rPr>
            </w:pPr>
            <w:r w:rsidRPr="00E70B4A">
              <w:rPr>
                <w:sz w:val="22"/>
                <w:szCs w:val="22"/>
              </w:rPr>
              <w:t>9,</w:t>
            </w:r>
            <w:r>
              <w:rPr>
                <w:sz w:val="22"/>
                <w:szCs w:val="22"/>
                <w:lang w:val="en-US"/>
              </w:rPr>
              <w:t>25</w:t>
            </w:r>
          </w:p>
        </w:tc>
        <w:tc>
          <w:tcPr>
            <w:tcW w:w="1857" w:type="dxa"/>
            <w:tcBorders>
              <w:right w:val="double" w:sz="4" w:space="0" w:color="auto"/>
            </w:tcBorders>
            <w:vAlign w:val="center"/>
          </w:tcPr>
          <w:p w:rsidR="00FC3EC1" w:rsidRPr="00E70B4A" w:rsidRDefault="00FC3EC1" w:rsidP="004513E6">
            <w:pPr>
              <w:spacing w:line="221" w:lineRule="auto"/>
              <w:jc w:val="center"/>
              <w:rPr>
                <w:sz w:val="22"/>
                <w:szCs w:val="22"/>
              </w:rPr>
            </w:pPr>
            <w:r w:rsidRPr="00E70B4A">
              <w:rPr>
                <w:sz w:val="22"/>
                <w:szCs w:val="22"/>
              </w:rPr>
              <w:t>9-1</w:t>
            </w:r>
          </w:p>
        </w:tc>
        <w:tc>
          <w:tcPr>
            <w:tcW w:w="1483" w:type="dxa"/>
            <w:tcBorders>
              <w:left w:val="double" w:sz="4" w:space="0" w:color="auto"/>
            </w:tcBorders>
            <w:vAlign w:val="center"/>
          </w:tcPr>
          <w:p w:rsidR="00FC3EC1" w:rsidRPr="00E70B4A" w:rsidRDefault="00FC3EC1" w:rsidP="004513E6">
            <w:pPr>
              <w:spacing w:line="221" w:lineRule="auto"/>
              <w:jc w:val="center"/>
              <w:rPr>
                <w:sz w:val="22"/>
                <w:szCs w:val="22"/>
              </w:rPr>
            </w:pPr>
            <w:r w:rsidRPr="00E70B4A">
              <w:rPr>
                <w:sz w:val="22"/>
                <w:szCs w:val="22"/>
              </w:rPr>
              <w:t>59</w:t>
            </w:r>
          </w:p>
        </w:tc>
        <w:tc>
          <w:tcPr>
            <w:tcW w:w="1347" w:type="dxa"/>
            <w:vAlign w:val="bottom"/>
          </w:tcPr>
          <w:p w:rsidR="00FC3EC1" w:rsidRPr="004513E6" w:rsidRDefault="00FC3EC1" w:rsidP="00DD1B58">
            <w:pPr>
              <w:spacing w:line="221" w:lineRule="auto"/>
              <w:jc w:val="center"/>
              <w:rPr>
                <w:sz w:val="22"/>
                <w:szCs w:val="22"/>
                <w:lang w:val="en-US"/>
              </w:rPr>
            </w:pPr>
            <w:r w:rsidRPr="00E70B4A">
              <w:rPr>
                <w:sz w:val="22"/>
                <w:szCs w:val="22"/>
              </w:rPr>
              <w:t>9,</w:t>
            </w:r>
            <w:r>
              <w:rPr>
                <w:sz w:val="22"/>
                <w:szCs w:val="22"/>
                <w:lang w:val="en-US"/>
              </w:rPr>
              <w:t>25</w:t>
            </w:r>
          </w:p>
        </w:tc>
        <w:tc>
          <w:tcPr>
            <w:tcW w:w="1857" w:type="dxa"/>
            <w:vAlign w:val="center"/>
          </w:tcPr>
          <w:p w:rsidR="00FC3EC1" w:rsidRPr="00E70B4A" w:rsidRDefault="00FC3EC1" w:rsidP="00816A61">
            <w:pPr>
              <w:spacing w:line="221" w:lineRule="auto"/>
              <w:jc w:val="center"/>
              <w:rPr>
                <w:sz w:val="22"/>
                <w:szCs w:val="22"/>
                <w:lang w:val="en-US"/>
              </w:rPr>
            </w:pPr>
            <w:r w:rsidRPr="00E70B4A">
              <w:rPr>
                <w:sz w:val="22"/>
                <w:szCs w:val="22"/>
              </w:rPr>
              <w:t>5-</w:t>
            </w:r>
            <w:r w:rsidRPr="00E70B4A">
              <w:rPr>
                <w:sz w:val="22"/>
                <w:szCs w:val="22"/>
                <w:lang w:val="en-US"/>
              </w:rPr>
              <w:t>2</w:t>
            </w:r>
          </w:p>
        </w:tc>
      </w:tr>
      <w:tr w:rsidR="00FC3EC1" w:rsidRPr="00E70B4A" w:rsidTr="00FC0BE4">
        <w:trPr>
          <w:trHeight w:val="180"/>
          <w:jc w:val="center"/>
        </w:trPr>
        <w:tc>
          <w:tcPr>
            <w:tcW w:w="1472" w:type="dxa"/>
            <w:vAlign w:val="center"/>
          </w:tcPr>
          <w:p w:rsidR="00FC3EC1" w:rsidRPr="00E70B4A" w:rsidRDefault="00FC3EC1" w:rsidP="004513E6">
            <w:pPr>
              <w:spacing w:line="221" w:lineRule="auto"/>
              <w:jc w:val="center"/>
              <w:rPr>
                <w:sz w:val="22"/>
                <w:szCs w:val="22"/>
              </w:rPr>
            </w:pPr>
            <w:r w:rsidRPr="00E70B4A">
              <w:rPr>
                <w:sz w:val="22"/>
                <w:szCs w:val="22"/>
              </w:rPr>
              <w:t>10</w:t>
            </w:r>
          </w:p>
        </w:tc>
        <w:tc>
          <w:tcPr>
            <w:tcW w:w="1344" w:type="dxa"/>
            <w:vAlign w:val="bottom"/>
          </w:tcPr>
          <w:p w:rsidR="00FC3EC1" w:rsidRPr="004513E6" w:rsidRDefault="00FC3EC1" w:rsidP="004513E6">
            <w:pPr>
              <w:spacing w:line="221" w:lineRule="auto"/>
              <w:jc w:val="center"/>
              <w:rPr>
                <w:sz w:val="22"/>
                <w:szCs w:val="22"/>
                <w:lang w:val="en-US"/>
              </w:rPr>
            </w:pPr>
            <w:r w:rsidRPr="00E70B4A">
              <w:rPr>
                <w:sz w:val="22"/>
                <w:szCs w:val="22"/>
              </w:rPr>
              <w:t>10,</w:t>
            </w:r>
            <w:r>
              <w:rPr>
                <w:sz w:val="22"/>
                <w:szCs w:val="22"/>
                <w:lang w:val="en-US"/>
              </w:rPr>
              <w:t>26</w:t>
            </w:r>
          </w:p>
        </w:tc>
        <w:tc>
          <w:tcPr>
            <w:tcW w:w="1857" w:type="dxa"/>
            <w:tcBorders>
              <w:right w:val="double" w:sz="4" w:space="0" w:color="auto"/>
            </w:tcBorders>
            <w:vAlign w:val="center"/>
          </w:tcPr>
          <w:p w:rsidR="00FC3EC1" w:rsidRPr="00E70B4A" w:rsidRDefault="00FC3EC1" w:rsidP="0003387D">
            <w:pPr>
              <w:spacing w:line="221" w:lineRule="auto"/>
              <w:jc w:val="center"/>
              <w:rPr>
                <w:sz w:val="22"/>
                <w:szCs w:val="22"/>
                <w:lang w:val="en-US"/>
              </w:rPr>
            </w:pPr>
            <w:r w:rsidRPr="00E70B4A">
              <w:rPr>
                <w:sz w:val="22"/>
                <w:szCs w:val="22"/>
              </w:rPr>
              <w:t>1-</w:t>
            </w:r>
            <w:r w:rsidRPr="00E70B4A">
              <w:rPr>
                <w:sz w:val="22"/>
                <w:szCs w:val="22"/>
                <w:lang w:val="en-US"/>
              </w:rPr>
              <w:t>2</w:t>
            </w:r>
          </w:p>
        </w:tc>
        <w:tc>
          <w:tcPr>
            <w:tcW w:w="1483" w:type="dxa"/>
            <w:tcBorders>
              <w:left w:val="double" w:sz="4" w:space="0" w:color="auto"/>
            </w:tcBorders>
            <w:vAlign w:val="center"/>
          </w:tcPr>
          <w:p w:rsidR="00FC3EC1" w:rsidRPr="00E70B4A" w:rsidRDefault="00FC3EC1" w:rsidP="004513E6">
            <w:pPr>
              <w:spacing w:line="221" w:lineRule="auto"/>
              <w:jc w:val="center"/>
              <w:rPr>
                <w:sz w:val="22"/>
                <w:szCs w:val="22"/>
              </w:rPr>
            </w:pPr>
            <w:r w:rsidRPr="00E70B4A">
              <w:rPr>
                <w:sz w:val="22"/>
                <w:szCs w:val="22"/>
              </w:rPr>
              <w:t>60</w:t>
            </w:r>
          </w:p>
        </w:tc>
        <w:tc>
          <w:tcPr>
            <w:tcW w:w="1347" w:type="dxa"/>
            <w:vAlign w:val="bottom"/>
          </w:tcPr>
          <w:p w:rsidR="00FC3EC1" w:rsidRPr="004513E6" w:rsidRDefault="00FC3EC1" w:rsidP="00DD1B58">
            <w:pPr>
              <w:spacing w:line="221" w:lineRule="auto"/>
              <w:jc w:val="center"/>
              <w:rPr>
                <w:sz w:val="22"/>
                <w:szCs w:val="22"/>
                <w:lang w:val="en-US"/>
              </w:rPr>
            </w:pPr>
            <w:r w:rsidRPr="00E70B4A">
              <w:rPr>
                <w:sz w:val="22"/>
                <w:szCs w:val="22"/>
              </w:rPr>
              <w:t>10,</w:t>
            </w:r>
            <w:r>
              <w:rPr>
                <w:sz w:val="22"/>
                <w:szCs w:val="22"/>
                <w:lang w:val="en-US"/>
              </w:rPr>
              <w:t>26</w:t>
            </w:r>
          </w:p>
        </w:tc>
        <w:tc>
          <w:tcPr>
            <w:tcW w:w="1857" w:type="dxa"/>
            <w:vAlign w:val="center"/>
          </w:tcPr>
          <w:p w:rsidR="00FC3EC1" w:rsidRPr="00E70B4A" w:rsidRDefault="00FC3EC1" w:rsidP="00816A61">
            <w:pPr>
              <w:spacing w:line="221" w:lineRule="auto"/>
              <w:jc w:val="center"/>
              <w:rPr>
                <w:sz w:val="22"/>
                <w:szCs w:val="22"/>
                <w:lang w:val="en-US"/>
              </w:rPr>
            </w:pPr>
            <w:r w:rsidRPr="00E70B4A">
              <w:rPr>
                <w:sz w:val="22"/>
                <w:szCs w:val="22"/>
              </w:rPr>
              <w:t>6-</w:t>
            </w:r>
            <w:r w:rsidRPr="00E70B4A">
              <w:rPr>
                <w:sz w:val="22"/>
                <w:szCs w:val="22"/>
                <w:lang w:val="en-US"/>
              </w:rPr>
              <w:t>2</w:t>
            </w:r>
          </w:p>
        </w:tc>
      </w:tr>
      <w:tr w:rsidR="00FC3EC1" w:rsidRPr="00E70B4A" w:rsidTr="00FC0BE4">
        <w:trPr>
          <w:trHeight w:val="180"/>
          <w:jc w:val="center"/>
        </w:trPr>
        <w:tc>
          <w:tcPr>
            <w:tcW w:w="1472" w:type="dxa"/>
            <w:vAlign w:val="center"/>
          </w:tcPr>
          <w:p w:rsidR="00FC3EC1" w:rsidRPr="00E70B4A" w:rsidRDefault="00FC3EC1" w:rsidP="004513E6">
            <w:pPr>
              <w:spacing w:line="221" w:lineRule="auto"/>
              <w:jc w:val="center"/>
              <w:rPr>
                <w:sz w:val="22"/>
                <w:szCs w:val="22"/>
              </w:rPr>
            </w:pPr>
            <w:r w:rsidRPr="00E70B4A">
              <w:rPr>
                <w:sz w:val="22"/>
                <w:szCs w:val="22"/>
              </w:rPr>
              <w:t>11</w:t>
            </w:r>
          </w:p>
        </w:tc>
        <w:tc>
          <w:tcPr>
            <w:tcW w:w="1344" w:type="dxa"/>
            <w:vAlign w:val="bottom"/>
          </w:tcPr>
          <w:p w:rsidR="00FC3EC1" w:rsidRPr="004513E6" w:rsidRDefault="00FC3EC1" w:rsidP="004513E6">
            <w:pPr>
              <w:spacing w:line="221" w:lineRule="auto"/>
              <w:jc w:val="center"/>
              <w:rPr>
                <w:sz w:val="22"/>
                <w:szCs w:val="22"/>
                <w:lang w:val="en-US"/>
              </w:rPr>
            </w:pPr>
            <w:r w:rsidRPr="00E70B4A">
              <w:rPr>
                <w:sz w:val="22"/>
                <w:szCs w:val="22"/>
              </w:rPr>
              <w:t>11,</w:t>
            </w:r>
            <w:r>
              <w:rPr>
                <w:sz w:val="22"/>
                <w:szCs w:val="22"/>
                <w:lang w:val="en-US"/>
              </w:rPr>
              <w:t>27</w:t>
            </w:r>
          </w:p>
        </w:tc>
        <w:tc>
          <w:tcPr>
            <w:tcW w:w="1857" w:type="dxa"/>
            <w:tcBorders>
              <w:right w:val="double" w:sz="4" w:space="0" w:color="auto"/>
            </w:tcBorders>
            <w:vAlign w:val="center"/>
          </w:tcPr>
          <w:p w:rsidR="00FC3EC1" w:rsidRPr="00E70B4A" w:rsidRDefault="00FC3EC1" w:rsidP="0003387D">
            <w:pPr>
              <w:spacing w:line="221" w:lineRule="auto"/>
              <w:jc w:val="center"/>
              <w:rPr>
                <w:sz w:val="22"/>
                <w:szCs w:val="22"/>
                <w:lang w:val="en-US"/>
              </w:rPr>
            </w:pPr>
            <w:r w:rsidRPr="00E70B4A">
              <w:rPr>
                <w:sz w:val="22"/>
                <w:szCs w:val="22"/>
              </w:rPr>
              <w:t>2-</w:t>
            </w:r>
            <w:r w:rsidRPr="00E70B4A">
              <w:rPr>
                <w:sz w:val="22"/>
                <w:szCs w:val="22"/>
                <w:lang w:val="en-US"/>
              </w:rPr>
              <w:t>2</w:t>
            </w:r>
          </w:p>
        </w:tc>
        <w:tc>
          <w:tcPr>
            <w:tcW w:w="1483" w:type="dxa"/>
            <w:tcBorders>
              <w:left w:val="double" w:sz="4" w:space="0" w:color="auto"/>
            </w:tcBorders>
            <w:vAlign w:val="center"/>
          </w:tcPr>
          <w:p w:rsidR="00FC3EC1" w:rsidRPr="00E70B4A" w:rsidRDefault="00FC3EC1" w:rsidP="004513E6">
            <w:pPr>
              <w:spacing w:line="221" w:lineRule="auto"/>
              <w:jc w:val="center"/>
              <w:rPr>
                <w:sz w:val="22"/>
                <w:szCs w:val="22"/>
              </w:rPr>
            </w:pPr>
            <w:r w:rsidRPr="00E70B4A">
              <w:rPr>
                <w:sz w:val="22"/>
                <w:szCs w:val="22"/>
              </w:rPr>
              <w:t>61</w:t>
            </w:r>
          </w:p>
        </w:tc>
        <w:tc>
          <w:tcPr>
            <w:tcW w:w="1347" w:type="dxa"/>
            <w:vAlign w:val="bottom"/>
          </w:tcPr>
          <w:p w:rsidR="00FC3EC1" w:rsidRPr="004513E6" w:rsidRDefault="00FC3EC1" w:rsidP="00DD1B58">
            <w:pPr>
              <w:spacing w:line="221" w:lineRule="auto"/>
              <w:jc w:val="center"/>
              <w:rPr>
                <w:sz w:val="22"/>
                <w:szCs w:val="22"/>
                <w:lang w:val="en-US"/>
              </w:rPr>
            </w:pPr>
            <w:r w:rsidRPr="00E70B4A">
              <w:rPr>
                <w:sz w:val="22"/>
                <w:szCs w:val="22"/>
              </w:rPr>
              <w:t>11,</w:t>
            </w:r>
            <w:r>
              <w:rPr>
                <w:sz w:val="22"/>
                <w:szCs w:val="22"/>
                <w:lang w:val="en-US"/>
              </w:rPr>
              <w:t>27</w:t>
            </w:r>
          </w:p>
        </w:tc>
        <w:tc>
          <w:tcPr>
            <w:tcW w:w="1857" w:type="dxa"/>
            <w:vAlign w:val="center"/>
          </w:tcPr>
          <w:p w:rsidR="00FC3EC1" w:rsidRPr="00E70B4A" w:rsidRDefault="00FC3EC1" w:rsidP="00816A61">
            <w:pPr>
              <w:spacing w:line="221" w:lineRule="auto"/>
              <w:jc w:val="center"/>
              <w:rPr>
                <w:sz w:val="22"/>
                <w:szCs w:val="22"/>
                <w:lang w:val="en-US"/>
              </w:rPr>
            </w:pPr>
            <w:r w:rsidRPr="00E70B4A">
              <w:rPr>
                <w:sz w:val="22"/>
                <w:szCs w:val="22"/>
              </w:rPr>
              <w:t>7-</w:t>
            </w:r>
            <w:r w:rsidRPr="00E70B4A">
              <w:rPr>
                <w:sz w:val="22"/>
                <w:szCs w:val="22"/>
                <w:lang w:val="en-US"/>
              </w:rPr>
              <w:t>2</w:t>
            </w:r>
          </w:p>
        </w:tc>
      </w:tr>
      <w:tr w:rsidR="00FC3EC1" w:rsidRPr="00E70B4A" w:rsidTr="00FC0BE4">
        <w:trPr>
          <w:trHeight w:val="180"/>
          <w:jc w:val="center"/>
        </w:trPr>
        <w:tc>
          <w:tcPr>
            <w:tcW w:w="1472" w:type="dxa"/>
            <w:vAlign w:val="center"/>
          </w:tcPr>
          <w:p w:rsidR="00FC3EC1" w:rsidRPr="00E70B4A" w:rsidRDefault="00FC3EC1" w:rsidP="004513E6">
            <w:pPr>
              <w:spacing w:line="221" w:lineRule="auto"/>
              <w:jc w:val="center"/>
              <w:rPr>
                <w:sz w:val="22"/>
                <w:szCs w:val="22"/>
              </w:rPr>
            </w:pPr>
            <w:r w:rsidRPr="00E70B4A">
              <w:rPr>
                <w:sz w:val="22"/>
                <w:szCs w:val="22"/>
              </w:rPr>
              <w:t>12</w:t>
            </w:r>
          </w:p>
        </w:tc>
        <w:tc>
          <w:tcPr>
            <w:tcW w:w="1344" w:type="dxa"/>
            <w:vAlign w:val="bottom"/>
          </w:tcPr>
          <w:p w:rsidR="00FC3EC1" w:rsidRPr="004513E6" w:rsidRDefault="00FC3EC1" w:rsidP="004513E6">
            <w:pPr>
              <w:spacing w:line="221" w:lineRule="auto"/>
              <w:jc w:val="center"/>
              <w:rPr>
                <w:sz w:val="22"/>
                <w:szCs w:val="22"/>
                <w:lang w:val="en-US"/>
              </w:rPr>
            </w:pPr>
            <w:r w:rsidRPr="00E70B4A">
              <w:rPr>
                <w:sz w:val="22"/>
                <w:szCs w:val="22"/>
              </w:rPr>
              <w:t>12,</w:t>
            </w:r>
            <w:r>
              <w:rPr>
                <w:sz w:val="22"/>
                <w:szCs w:val="22"/>
                <w:lang w:val="en-US"/>
              </w:rPr>
              <w:t>28</w:t>
            </w:r>
          </w:p>
        </w:tc>
        <w:tc>
          <w:tcPr>
            <w:tcW w:w="1857" w:type="dxa"/>
            <w:tcBorders>
              <w:right w:val="double" w:sz="4" w:space="0" w:color="auto"/>
            </w:tcBorders>
            <w:vAlign w:val="center"/>
          </w:tcPr>
          <w:p w:rsidR="00FC3EC1" w:rsidRPr="00E70B4A" w:rsidRDefault="00FC3EC1" w:rsidP="0003387D">
            <w:pPr>
              <w:spacing w:line="221" w:lineRule="auto"/>
              <w:jc w:val="center"/>
              <w:rPr>
                <w:sz w:val="22"/>
                <w:szCs w:val="22"/>
                <w:lang w:val="en-US"/>
              </w:rPr>
            </w:pPr>
            <w:r w:rsidRPr="00E70B4A">
              <w:rPr>
                <w:sz w:val="22"/>
                <w:szCs w:val="22"/>
              </w:rPr>
              <w:t>3-</w:t>
            </w:r>
            <w:r w:rsidRPr="00E70B4A">
              <w:rPr>
                <w:sz w:val="22"/>
                <w:szCs w:val="22"/>
                <w:lang w:val="en-US"/>
              </w:rPr>
              <w:t>2</w:t>
            </w:r>
          </w:p>
        </w:tc>
        <w:tc>
          <w:tcPr>
            <w:tcW w:w="1483" w:type="dxa"/>
            <w:tcBorders>
              <w:left w:val="double" w:sz="4" w:space="0" w:color="auto"/>
            </w:tcBorders>
            <w:vAlign w:val="center"/>
          </w:tcPr>
          <w:p w:rsidR="00FC3EC1" w:rsidRPr="00E70B4A" w:rsidRDefault="00FC3EC1" w:rsidP="004513E6">
            <w:pPr>
              <w:spacing w:line="221" w:lineRule="auto"/>
              <w:jc w:val="center"/>
              <w:rPr>
                <w:sz w:val="22"/>
                <w:szCs w:val="22"/>
              </w:rPr>
            </w:pPr>
            <w:r w:rsidRPr="00E70B4A">
              <w:rPr>
                <w:sz w:val="22"/>
                <w:szCs w:val="22"/>
              </w:rPr>
              <w:t>62</w:t>
            </w:r>
          </w:p>
        </w:tc>
        <w:tc>
          <w:tcPr>
            <w:tcW w:w="1347" w:type="dxa"/>
            <w:vAlign w:val="bottom"/>
          </w:tcPr>
          <w:p w:rsidR="00FC3EC1" w:rsidRPr="004513E6" w:rsidRDefault="00FC3EC1" w:rsidP="00DD1B58">
            <w:pPr>
              <w:spacing w:line="221" w:lineRule="auto"/>
              <w:jc w:val="center"/>
              <w:rPr>
                <w:sz w:val="22"/>
                <w:szCs w:val="22"/>
                <w:lang w:val="en-US"/>
              </w:rPr>
            </w:pPr>
            <w:r w:rsidRPr="00E70B4A">
              <w:rPr>
                <w:sz w:val="22"/>
                <w:szCs w:val="22"/>
              </w:rPr>
              <w:t>12,</w:t>
            </w:r>
            <w:r>
              <w:rPr>
                <w:sz w:val="22"/>
                <w:szCs w:val="22"/>
                <w:lang w:val="en-US"/>
              </w:rPr>
              <w:t>28</w:t>
            </w:r>
          </w:p>
        </w:tc>
        <w:tc>
          <w:tcPr>
            <w:tcW w:w="1857" w:type="dxa"/>
            <w:vAlign w:val="center"/>
          </w:tcPr>
          <w:p w:rsidR="00FC3EC1" w:rsidRPr="00E70B4A" w:rsidRDefault="00FC3EC1" w:rsidP="00816A61">
            <w:pPr>
              <w:spacing w:line="221" w:lineRule="auto"/>
              <w:jc w:val="center"/>
              <w:rPr>
                <w:sz w:val="22"/>
                <w:szCs w:val="22"/>
                <w:lang w:val="en-US"/>
              </w:rPr>
            </w:pPr>
            <w:r w:rsidRPr="00E70B4A">
              <w:rPr>
                <w:sz w:val="22"/>
                <w:szCs w:val="22"/>
              </w:rPr>
              <w:t>8-</w:t>
            </w:r>
            <w:r w:rsidRPr="00E70B4A">
              <w:rPr>
                <w:sz w:val="22"/>
                <w:szCs w:val="22"/>
                <w:lang w:val="en-US"/>
              </w:rPr>
              <w:t>2</w:t>
            </w:r>
          </w:p>
        </w:tc>
      </w:tr>
      <w:tr w:rsidR="00FC3EC1" w:rsidRPr="00E70B4A" w:rsidTr="00FC0BE4">
        <w:trPr>
          <w:trHeight w:val="180"/>
          <w:jc w:val="center"/>
        </w:trPr>
        <w:tc>
          <w:tcPr>
            <w:tcW w:w="1472" w:type="dxa"/>
            <w:vAlign w:val="center"/>
          </w:tcPr>
          <w:p w:rsidR="00FC3EC1" w:rsidRPr="00E70B4A" w:rsidRDefault="00FC3EC1" w:rsidP="004513E6">
            <w:pPr>
              <w:spacing w:line="221" w:lineRule="auto"/>
              <w:jc w:val="center"/>
              <w:rPr>
                <w:sz w:val="22"/>
                <w:szCs w:val="22"/>
              </w:rPr>
            </w:pPr>
            <w:r w:rsidRPr="00E70B4A">
              <w:rPr>
                <w:sz w:val="22"/>
                <w:szCs w:val="22"/>
              </w:rPr>
              <w:t>13</w:t>
            </w:r>
          </w:p>
        </w:tc>
        <w:tc>
          <w:tcPr>
            <w:tcW w:w="1344" w:type="dxa"/>
            <w:vAlign w:val="bottom"/>
          </w:tcPr>
          <w:p w:rsidR="00FC3EC1" w:rsidRPr="004513E6" w:rsidRDefault="00FC3EC1" w:rsidP="004513E6">
            <w:pPr>
              <w:spacing w:line="221" w:lineRule="auto"/>
              <w:jc w:val="center"/>
              <w:rPr>
                <w:sz w:val="22"/>
                <w:szCs w:val="22"/>
                <w:lang w:val="en-US"/>
              </w:rPr>
            </w:pPr>
            <w:r w:rsidRPr="00E70B4A">
              <w:rPr>
                <w:sz w:val="22"/>
                <w:szCs w:val="22"/>
              </w:rPr>
              <w:t>13,</w:t>
            </w:r>
            <w:r>
              <w:rPr>
                <w:sz w:val="22"/>
                <w:szCs w:val="22"/>
                <w:lang w:val="en-US"/>
              </w:rPr>
              <w:t>29</w:t>
            </w:r>
          </w:p>
        </w:tc>
        <w:tc>
          <w:tcPr>
            <w:tcW w:w="1857" w:type="dxa"/>
            <w:tcBorders>
              <w:right w:val="double" w:sz="4" w:space="0" w:color="auto"/>
            </w:tcBorders>
            <w:vAlign w:val="center"/>
          </w:tcPr>
          <w:p w:rsidR="00FC3EC1" w:rsidRPr="00E70B4A" w:rsidRDefault="00FC3EC1" w:rsidP="0003387D">
            <w:pPr>
              <w:spacing w:line="221" w:lineRule="auto"/>
              <w:jc w:val="center"/>
              <w:rPr>
                <w:sz w:val="22"/>
                <w:szCs w:val="22"/>
                <w:lang w:val="en-US"/>
              </w:rPr>
            </w:pPr>
            <w:r w:rsidRPr="00E70B4A">
              <w:rPr>
                <w:sz w:val="22"/>
                <w:szCs w:val="22"/>
              </w:rPr>
              <w:t>4-</w:t>
            </w:r>
            <w:r w:rsidRPr="00E70B4A">
              <w:rPr>
                <w:sz w:val="22"/>
                <w:szCs w:val="22"/>
                <w:lang w:val="en-US"/>
              </w:rPr>
              <w:t>2</w:t>
            </w:r>
          </w:p>
        </w:tc>
        <w:tc>
          <w:tcPr>
            <w:tcW w:w="1483" w:type="dxa"/>
            <w:tcBorders>
              <w:left w:val="double" w:sz="4" w:space="0" w:color="auto"/>
            </w:tcBorders>
            <w:vAlign w:val="center"/>
          </w:tcPr>
          <w:p w:rsidR="00FC3EC1" w:rsidRPr="00E70B4A" w:rsidRDefault="00FC3EC1" w:rsidP="004513E6">
            <w:pPr>
              <w:spacing w:line="221" w:lineRule="auto"/>
              <w:jc w:val="center"/>
              <w:rPr>
                <w:sz w:val="22"/>
                <w:szCs w:val="22"/>
              </w:rPr>
            </w:pPr>
            <w:r w:rsidRPr="00E70B4A">
              <w:rPr>
                <w:sz w:val="22"/>
                <w:szCs w:val="22"/>
              </w:rPr>
              <w:t>63</w:t>
            </w:r>
          </w:p>
        </w:tc>
        <w:tc>
          <w:tcPr>
            <w:tcW w:w="1347" w:type="dxa"/>
            <w:vAlign w:val="bottom"/>
          </w:tcPr>
          <w:p w:rsidR="00FC3EC1" w:rsidRPr="004513E6" w:rsidRDefault="00FC3EC1" w:rsidP="00DD1B58">
            <w:pPr>
              <w:spacing w:line="221" w:lineRule="auto"/>
              <w:jc w:val="center"/>
              <w:rPr>
                <w:sz w:val="22"/>
                <w:szCs w:val="22"/>
                <w:lang w:val="en-US"/>
              </w:rPr>
            </w:pPr>
            <w:r w:rsidRPr="00E70B4A">
              <w:rPr>
                <w:sz w:val="22"/>
                <w:szCs w:val="22"/>
              </w:rPr>
              <w:t>13,</w:t>
            </w:r>
            <w:r>
              <w:rPr>
                <w:sz w:val="22"/>
                <w:szCs w:val="22"/>
                <w:lang w:val="en-US"/>
              </w:rPr>
              <w:t>29</w:t>
            </w:r>
          </w:p>
        </w:tc>
        <w:tc>
          <w:tcPr>
            <w:tcW w:w="1857" w:type="dxa"/>
            <w:vAlign w:val="center"/>
          </w:tcPr>
          <w:p w:rsidR="00FC3EC1" w:rsidRPr="00E70B4A" w:rsidRDefault="00FC3EC1" w:rsidP="00816A61">
            <w:pPr>
              <w:spacing w:line="221" w:lineRule="auto"/>
              <w:jc w:val="center"/>
              <w:rPr>
                <w:sz w:val="22"/>
                <w:szCs w:val="22"/>
                <w:lang w:val="en-US"/>
              </w:rPr>
            </w:pPr>
            <w:r w:rsidRPr="00E70B4A">
              <w:rPr>
                <w:sz w:val="22"/>
                <w:szCs w:val="22"/>
              </w:rPr>
              <w:t>9-</w:t>
            </w:r>
            <w:r w:rsidRPr="00E70B4A">
              <w:rPr>
                <w:sz w:val="22"/>
                <w:szCs w:val="22"/>
                <w:lang w:val="en-US"/>
              </w:rPr>
              <w:t>2</w:t>
            </w:r>
          </w:p>
        </w:tc>
      </w:tr>
      <w:tr w:rsidR="00FC3EC1" w:rsidRPr="00E70B4A" w:rsidTr="00FC0BE4">
        <w:trPr>
          <w:trHeight w:val="180"/>
          <w:jc w:val="center"/>
        </w:trPr>
        <w:tc>
          <w:tcPr>
            <w:tcW w:w="1472" w:type="dxa"/>
            <w:vAlign w:val="center"/>
          </w:tcPr>
          <w:p w:rsidR="00FC3EC1" w:rsidRPr="00E70B4A" w:rsidRDefault="00FC3EC1" w:rsidP="004513E6">
            <w:pPr>
              <w:spacing w:line="221" w:lineRule="auto"/>
              <w:jc w:val="center"/>
              <w:rPr>
                <w:sz w:val="22"/>
                <w:szCs w:val="22"/>
              </w:rPr>
            </w:pPr>
            <w:r w:rsidRPr="00E70B4A">
              <w:rPr>
                <w:sz w:val="22"/>
                <w:szCs w:val="22"/>
              </w:rPr>
              <w:t>14</w:t>
            </w:r>
          </w:p>
        </w:tc>
        <w:tc>
          <w:tcPr>
            <w:tcW w:w="1344" w:type="dxa"/>
            <w:vAlign w:val="bottom"/>
          </w:tcPr>
          <w:p w:rsidR="00FC3EC1" w:rsidRPr="004513E6" w:rsidRDefault="00FC3EC1" w:rsidP="004513E6">
            <w:pPr>
              <w:spacing w:line="221" w:lineRule="auto"/>
              <w:jc w:val="center"/>
              <w:rPr>
                <w:sz w:val="22"/>
                <w:szCs w:val="22"/>
                <w:lang w:val="en-US"/>
              </w:rPr>
            </w:pPr>
            <w:r w:rsidRPr="00E70B4A">
              <w:rPr>
                <w:sz w:val="22"/>
                <w:szCs w:val="22"/>
              </w:rPr>
              <w:t>14,3</w:t>
            </w:r>
            <w:r>
              <w:rPr>
                <w:sz w:val="22"/>
                <w:szCs w:val="22"/>
                <w:lang w:val="en-US"/>
              </w:rPr>
              <w:t>0</w:t>
            </w:r>
          </w:p>
        </w:tc>
        <w:tc>
          <w:tcPr>
            <w:tcW w:w="1857" w:type="dxa"/>
            <w:tcBorders>
              <w:right w:val="double" w:sz="4" w:space="0" w:color="auto"/>
            </w:tcBorders>
            <w:vAlign w:val="center"/>
          </w:tcPr>
          <w:p w:rsidR="00FC3EC1" w:rsidRPr="00E70B4A" w:rsidRDefault="00FC3EC1" w:rsidP="0003387D">
            <w:pPr>
              <w:spacing w:line="221" w:lineRule="auto"/>
              <w:jc w:val="center"/>
              <w:rPr>
                <w:sz w:val="22"/>
                <w:szCs w:val="22"/>
                <w:lang w:val="en-US"/>
              </w:rPr>
            </w:pPr>
            <w:r w:rsidRPr="00E70B4A">
              <w:rPr>
                <w:sz w:val="22"/>
                <w:szCs w:val="22"/>
              </w:rPr>
              <w:t>5-</w:t>
            </w:r>
            <w:r w:rsidRPr="00E70B4A">
              <w:rPr>
                <w:sz w:val="22"/>
                <w:szCs w:val="22"/>
                <w:lang w:val="en-US"/>
              </w:rPr>
              <w:t>2</w:t>
            </w:r>
          </w:p>
        </w:tc>
        <w:tc>
          <w:tcPr>
            <w:tcW w:w="1483" w:type="dxa"/>
            <w:tcBorders>
              <w:left w:val="double" w:sz="4" w:space="0" w:color="auto"/>
            </w:tcBorders>
            <w:vAlign w:val="center"/>
          </w:tcPr>
          <w:p w:rsidR="00FC3EC1" w:rsidRPr="00E70B4A" w:rsidRDefault="00FC3EC1" w:rsidP="004513E6">
            <w:pPr>
              <w:spacing w:line="221" w:lineRule="auto"/>
              <w:jc w:val="center"/>
              <w:rPr>
                <w:sz w:val="22"/>
                <w:szCs w:val="22"/>
              </w:rPr>
            </w:pPr>
            <w:r w:rsidRPr="00E70B4A">
              <w:rPr>
                <w:sz w:val="22"/>
                <w:szCs w:val="22"/>
              </w:rPr>
              <w:t>64</w:t>
            </w:r>
          </w:p>
        </w:tc>
        <w:tc>
          <w:tcPr>
            <w:tcW w:w="1347" w:type="dxa"/>
            <w:vAlign w:val="bottom"/>
          </w:tcPr>
          <w:p w:rsidR="00FC3EC1" w:rsidRPr="004513E6" w:rsidRDefault="00FC3EC1" w:rsidP="00DD1B58">
            <w:pPr>
              <w:spacing w:line="221" w:lineRule="auto"/>
              <w:jc w:val="center"/>
              <w:rPr>
                <w:sz w:val="22"/>
                <w:szCs w:val="22"/>
                <w:lang w:val="en-US"/>
              </w:rPr>
            </w:pPr>
            <w:r w:rsidRPr="00E70B4A">
              <w:rPr>
                <w:sz w:val="22"/>
                <w:szCs w:val="22"/>
              </w:rPr>
              <w:t>14,3</w:t>
            </w:r>
            <w:r>
              <w:rPr>
                <w:sz w:val="22"/>
                <w:szCs w:val="22"/>
                <w:lang w:val="en-US"/>
              </w:rPr>
              <w:t>0</w:t>
            </w:r>
          </w:p>
        </w:tc>
        <w:tc>
          <w:tcPr>
            <w:tcW w:w="1857" w:type="dxa"/>
            <w:vAlign w:val="center"/>
          </w:tcPr>
          <w:p w:rsidR="00FC3EC1" w:rsidRPr="00FC3EC1" w:rsidRDefault="00FC3EC1" w:rsidP="00FC3EC1">
            <w:pPr>
              <w:spacing w:line="221" w:lineRule="auto"/>
              <w:jc w:val="center"/>
              <w:rPr>
                <w:sz w:val="22"/>
                <w:szCs w:val="22"/>
              </w:rPr>
            </w:pPr>
            <w:r w:rsidRPr="00E70B4A">
              <w:rPr>
                <w:sz w:val="22"/>
                <w:szCs w:val="22"/>
              </w:rPr>
              <w:t>1-</w:t>
            </w:r>
            <w:r>
              <w:rPr>
                <w:sz w:val="22"/>
                <w:szCs w:val="22"/>
              </w:rPr>
              <w:t>3</w:t>
            </w:r>
          </w:p>
        </w:tc>
      </w:tr>
      <w:tr w:rsidR="00FC3EC1" w:rsidRPr="00E70B4A" w:rsidTr="00FC0BE4">
        <w:trPr>
          <w:trHeight w:val="180"/>
          <w:jc w:val="center"/>
        </w:trPr>
        <w:tc>
          <w:tcPr>
            <w:tcW w:w="1472" w:type="dxa"/>
            <w:vAlign w:val="center"/>
          </w:tcPr>
          <w:p w:rsidR="00FC3EC1" w:rsidRPr="00E70B4A" w:rsidRDefault="00FC3EC1" w:rsidP="004513E6">
            <w:pPr>
              <w:spacing w:line="221" w:lineRule="auto"/>
              <w:jc w:val="center"/>
              <w:rPr>
                <w:sz w:val="22"/>
                <w:szCs w:val="22"/>
              </w:rPr>
            </w:pPr>
            <w:r w:rsidRPr="00E70B4A">
              <w:rPr>
                <w:sz w:val="22"/>
                <w:szCs w:val="22"/>
              </w:rPr>
              <w:t>15</w:t>
            </w:r>
          </w:p>
        </w:tc>
        <w:tc>
          <w:tcPr>
            <w:tcW w:w="1344" w:type="dxa"/>
            <w:vAlign w:val="bottom"/>
          </w:tcPr>
          <w:p w:rsidR="00FC3EC1" w:rsidRPr="004513E6" w:rsidRDefault="00FC3EC1" w:rsidP="004513E6">
            <w:pPr>
              <w:spacing w:line="221" w:lineRule="auto"/>
              <w:jc w:val="center"/>
              <w:rPr>
                <w:sz w:val="22"/>
                <w:szCs w:val="22"/>
                <w:lang w:val="en-US"/>
              </w:rPr>
            </w:pPr>
            <w:r w:rsidRPr="00E70B4A">
              <w:rPr>
                <w:sz w:val="22"/>
                <w:szCs w:val="22"/>
              </w:rPr>
              <w:t>15,3</w:t>
            </w:r>
            <w:r>
              <w:rPr>
                <w:sz w:val="22"/>
                <w:szCs w:val="22"/>
                <w:lang w:val="en-US"/>
              </w:rPr>
              <w:t>1</w:t>
            </w:r>
          </w:p>
        </w:tc>
        <w:tc>
          <w:tcPr>
            <w:tcW w:w="1857" w:type="dxa"/>
            <w:tcBorders>
              <w:right w:val="double" w:sz="4" w:space="0" w:color="auto"/>
            </w:tcBorders>
            <w:vAlign w:val="center"/>
          </w:tcPr>
          <w:p w:rsidR="00FC3EC1" w:rsidRPr="00E70B4A" w:rsidRDefault="00FC3EC1" w:rsidP="0003387D">
            <w:pPr>
              <w:spacing w:line="221" w:lineRule="auto"/>
              <w:jc w:val="center"/>
              <w:rPr>
                <w:sz w:val="22"/>
                <w:szCs w:val="22"/>
                <w:lang w:val="en-US"/>
              </w:rPr>
            </w:pPr>
            <w:r w:rsidRPr="00E70B4A">
              <w:rPr>
                <w:sz w:val="22"/>
                <w:szCs w:val="22"/>
              </w:rPr>
              <w:t>6-</w:t>
            </w:r>
            <w:r w:rsidRPr="00E70B4A">
              <w:rPr>
                <w:sz w:val="22"/>
                <w:szCs w:val="22"/>
                <w:lang w:val="en-US"/>
              </w:rPr>
              <w:t>2</w:t>
            </w:r>
          </w:p>
        </w:tc>
        <w:tc>
          <w:tcPr>
            <w:tcW w:w="1483" w:type="dxa"/>
            <w:tcBorders>
              <w:left w:val="double" w:sz="4" w:space="0" w:color="auto"/>
            </w:tcBorders>
            <w:vAlign w:val="center"/>
          </w:tcPr>
          <w:p w:rsidR="00FC3EC1" w:rsidRPr="00E70B4A" w:rsidRDefault="00FC3EC1" w:rsidP="004513E6">
            <w:pPr>
              <w:spacing w:line="221" w:lineRule="auto"/>
              <w:jc w:val="center"/>
              <w:rPr>
                <w:sz w:val="22"/>
                <w:szCs w:val="22"/>
              </w:rPr>
            </w:pPr>
            <w:r w:rsidRPr="00E70B4A">
              <w:rPr>
                <w:sz w:val="22"/>
                <w:szCs w:val="22"/>
              </w:rPr>
              <w:t>65</w:t>
            </w:r>
          </w:p>
        </w:tc>
        <w:tc>
          <w:tcPr>
            <w:tcW w:w="1347" w:type="dxa"/>
            <w:vAlign w:val="bottom"/>
          </w:tcPr>
          <w:p w:rsidR="00FC3EC1" w:rsidRPr="004513E6" w:rsidRDefault="00FC3EC1" w:rsidP="00DD1B58">
            <w:pPr>
              <w:spacing w:line="221" w:lineRule="auto"/>
              <w:jc w:val="center"/>
              <w:rPr>
                <w:sz w:val="22"/>
                <w:szCs w:val="22"/>
                <w:lang w:val="en-US"/>
              </w:rPr>
            </w:pPr>
            <w:r w:rsidRPr="00E70B4A">
              <w:rPr>
                <w:sz w:val="22"/>
                <w:szCs w:val="22"/>
              </w:rPr>
              <w:t>15,3</w:t>
            </w:r>
            <w:r>
              <w:rPr>
                <w:sz w:val="22"/>
                <w:szCs w:val="22"/>
                <w:lang w:val="en-US"/>
              </w:rPr>
              <w:t>1</w:t>
            </w:r>
          </w:p>
        </w:tc>
        <w:tc>
          <w:tcPr>
            <w:tcW w:w="1857" w:type="dxa"/>
            <w:vAlign w:val="center"/>
          </w:tcPr>
          <w:p w:rsidR="00FC3EC1" w:rsidRPr="00FC3EC1" w:rsidRDefault="00FC3EC1" w:rsidP="00FC3EC1">
            <w:pPr>
              <w:spacing w:line="221" w:lineRule="auto"/>
              <w:jc w:val="center"/>
              <w:rPr>
                <w:sz w:val="22"/>
                <w:szCs w:val="22"/>
              </w:rPr>
            </w:pPr>
            <w:r w:rsidRPr="00E70B4A">
              <w:rPr>
                <w:sz w:val="22"/>
                <w:szCs w:val="22"/>
              </w:rPr>
              <w:t>2-</w:t>
            </w:r>
            <w:r>
              <w:rPr>
                <w:sz w:val="22"/>
                <w:szCs w:val="22"/>
              </w:rPr>
              <w:t>3</w:t>
            </w:r>
          </w:p>
        </w:tc>
      </w:tr>
      <w:tr w:rsidR="00FC3EC1" w:rsidRPr="00E70B4A" w:rsidTr="00FC0BE4">
        <w:trPr>
          <w:trHeight w:val="180"/>
          <w:jc w:val="center"/>
        </w:trPr>
        <w:tc>
          <w:tcPr>
            <w:tcW w:w="1472" w:type="dxa"/>
            <w:vAlign w:val="center"/>
          </w:tcPr>
          <w:p w:rsidR="00FC3EC1" w:rsidRPr="00E70B4A" w:rsidRDefault="00FC3EC1" w:rsidP="004513E6">
            <w:pPr>
              <w:spacing w:line="221" w:lineRule="auto"/>
              <w:jc w:val="center"/>
              <w:rPr>
                <w:sz w:val="22"/>
                <w:szCs w:val="22"/>
              </w:rPr>
            </w:pPr>
            <w:r w:rsidRPr="00E70B4A">
              <w:rPr>
                <w:sz w:val="22"/>
                <w:szCs w:val="22"/>
              </w:rPr>
              <w:t>16</w:t>
            </w:r>
          </w:p>
        </w:tc>
        <w:tc>
          <w:tcPr>
            <w:tcW w:w="1344" w:type="dxa"/>
            <w:vAlign w:val="bottom"/>
          </w:tcPr>
          <w:p w:rsidR="00FC3EC1" w:rsidRPr="004513E6" w:rsidRDefault="00FC3EC1" w:rsidP="004513E6">
            <w:pPr>
              <w:spacing w:line="221" w:lineRule="auto"/>
              <w:jc w:val="center"/>
              <w:rPr>
                <w:sz w:val="22"/>
                <w:szCs w:val="22"/>
                <w:lang w:val="en-US"/>
              </w:rPr>
            </w:pPr>
            <w:r>
              <w:rPr>
                <w:sz w:val="22"/>
                <w:szCs w:val="22"/>
                <w:lang w:val="en-US"/>
              </w:rPr>
              <w:t>1</w:t>
            </w:r>
            <w:r w:rsidRPr="00E70B4A">
              <w:rPr>
                <w:sz w:val="22"/>
                <w:szCs w:val="22"/>
              </w:rPr>
              <w:t>,</w:t>
            </w:r>
            <w:r>
              <w:rPr>
                <w:sz w:val="22"/>
                <w:szCs w:val="22"/>
                <w:lang w:val="en-US"/>
              </w:rPr>
              <w:t>5</w:t>
            </w:r>
          </w:p>
        </w:tc>
        <w:tc>
          <w:tcPr>
            <w:tcW w:w="1857" w:type="dxa"/>
            <w:tcBorders>
              <w:right w:val="double" w:sz="4" w:space="0" w:color="auto"/>
            </w:tcBorders>
            <w:vAlign w:val="center"/>
          </w:tcPr>
          <w:p w:rsidR="00FC3EC1" w:rsidRPr="00E70B4A" w:rsidRDefault="00FC3EC1" w:rsidP="0003387D">
            <w:pPr>
              <w:spacing w:line="221" w:lineRule="auto"/>
              <w:jc w:val="center"/>
              <w:rPr>
                <w:sz w:val="22"/>
                <w:szCs w:val="22"/>
                <w:lang w:val="en-US"/>
              </w:rPr>
            </w:pPr>
            <w:r w:rsidRPr="00E70B4A">
              <w:rPr>
                <w:sz w:val="22"/>
                <w:szCs w:val="22"/>
              </w:rPr>
              <w:t>7-</w:t>
            </w:r>
            <w:r w:rsidRPr="00E70B4A">
              <w:rPr>
                <w:sz w:val="22"/>
                <w:szCs w:val="22"/>
                <w:lang w:val="en-US"/>
              </w:rPr>
              <w:t>2</w:t>
            </w:r>
          </w:p>
        </w:tc>
        <w:tc>
          <w:tcPr>
            <w:tcW w:w="1483" w:type="dxa"/>
            <w:tcBorders>
              <w:left w:val="double" w:sz="4" w:space="0" w:color="auto"/>
            </w:tcBorders>
            <w:vAlign w:val="center"/>
          </w:tcPr>
          <w:p w:rsidR="00FC3EC1" w:rsidRPr="00E70B4A" w:rsidRDefault="00FC3EC1" w:rsidP="004513E6">
            <w:pPr>
              <w:spacing w:line="221" w:lineRule="auto"/>
              <w:jc w:val="center"/>
              <w:rPr>
                <w:sz w:val="22"/>
                <w:szCs w:val="22"/>
              </w:rPr>
            </w:pPr>
            <w:r w:rsidRPr="00E70B4A">
              <w:rPr>
                <w:sz w:val="22"/>
                <w:szCs w:val="22"/>
              </w:rPr>
              <w:t>66</w:t>
            </w:r>
          </w:p>
        </w:tc>
        <w:tc>
          <w:tcPr>
            <w:tcW w:w="1347" w:type="dxa"/>
            <w:vAlign w:val="bottom"/>
          </w:tcPr>
          <w:p w:rsidR="00FC3EC1" w:rsidRPr="004513E6" w:rsidRDefault="00FC3EC1" w:rsidP="00DD1B58">
            <w:pPr>
              <w:spacing w:line="221" w:lineRule="auto"/>
              <w:jc w:val="center"/>
              <w:rPr>
                <w:sz w:val="22"/>
                <w:szCs w:val="22"/>
                <w:lang w:val="en-US"/>
              </w:rPr>
            </w:pPr>
            <w:r>
              <w:rPr>
                <w:sz w:val="22"/>
                <w:szCs w:val="22"/>
                <w:lang w:val="en-US"/>
              </w:rPr>
              <w:t>1</w:t>
            </w:r>
            <w:r w:rsidRPr="00E70B4A">
              <w:rPr>
                <w:sz w:val="22"/>
                <w:szCs w:val="22"/>
              </w:rPr>
              <w:t>,</w:t>
            </w:r>
            <w:r>
              <w:rPr>
                <w:sz w:val="22"/>
                <w:szCs w:val="22"/>
                <w:lang w:val="en-US"/>
              </w:rPr>
              <w:t>5</w:t>
            </w:r>
          </w:p>
        </w:tc>
        <w:tc>
          <w:tcPr>
            <w:tcW w:w="1857" w:type="dxa"/>
            <w:vAlign w:val="center"/>
          </w:tcPr>
          <w:p w:rsidR="00FC3EC1" w:rsidRPr="00FC3EC1" w:rsidRDefault="00FC3EC1" w:rsidP="00FC3EC1">
            <w:pPr>
              <w:spacing w:line="221" w:lineRule="auto"/>
              <w:jc w:val="center"/>
              <w:rPr>
                <w:sz w:val="22"/>
                <w:szCs w:val="22"/>
              </w:rPr>
            </w:pPr>
            <w:r w:rsidRPr="00E70B4A">
              <w:rPr>
                <w:sz w:val="22"/>
                <w:szCs w:val="22"/>
              </w:rPr>
              <w:t>3-</w:t>
            </w:r>
            <w:r>
              <w:rPr>
                <w:sz w:val="22"/>
                <w:szCs w:val="22"/>
              </w:rPr>
              <w:t>3</w:t>
            </w:r>
          </w:p>
        </w:tc>
      </w:tr>
      <w:tr w:rsidR="00FC3EC1" w:rsidRPr="00E70B4A" w:rsidTr="00FC0BE4">
        <w:trPr>
          <w:trHeight w:val="180"/>
          <w:jc w:val="center"/>
        </w:trPr>
        <w:tc>
          <w:tcPr>
            <w:tcW w:w="1472" w:type="dxa"/>
            <w:vAlign w:val="center"/>
          </w:tcPr>
          <w:p w:rsidR="00FC3EC1" w:rsidRPr="00E70B4A" w:rsidRDefault="00FC3EC1" w:rsidP="004513E6">
            <w:pPr>
              <w:spacing w:line="221" w:lineRule="auto"/>
              <w:jc w:val="center"/>
              <w:rPr>
                <w:sz w:val="22"/>
                <w:szCs w:val="22"/>
              </w:rPr>
            </w:pPr>
            <w:r w:rsidRPr="00E70B4A">
              <w:rPr>
                <w:sz w:val="22"/>
                <w:szCs w:val="22"/>
              </w:rPr>
              <w:t>17</w:t>
            </w:r>
          </w:p>
        </w:tc>
        <w:tc>
          <w:tcPr>
            <w:tcW w:w="1344" w:type="dxa"/>
            <w:vAlign w:val="bottom"/>
          </w:tcPr>
          <w:p w:rsidR="00FC3EC1" w:rsidRPr="004513E6" w:rsidRDefault="00FC3EC1" w:rsidP="004513E6">
            <w:pPr>
              <w:spacing w:line="221" w:lineRule="auto"/>
              <w:jc w:val="center"/>
              <w:rPr>
                <w:sz w:val="22"/>
                <w:szCs w:val="22"/>
                <w:lang w:val="en-US"/>
              </w:rPr>
            </w:pPr>
            <w:r>
              <w:rPr>
                <w:sz w:val="22"/>
                <w:szCs w:val="22"/>
                <w:lang w:val="en-US"/>
              </w:rPr>
              <w:t>2</w:t>
            </w:r>
            <w:r w:rsidRPr="00E70B4A">
              <w:rPr>
                <w:sz w:val="22"/>
                <w:szCs w:val="22"/>
              </w:rPr>
              <w:t>,</w:t>
            </w:r>
            <w:r>
              <w:rPr>
                <w:sz w:val="22"/>
                <w:szCs w:val="22"/>
                <w:lang w:val="en-US"/>
              </w:rPr>
              <w:t>6</w:t>
            </w:r>
          </w:p>
        </w:tc>
        <w:tc>
          <w:tcPr>
            <w:tcW w:w="1857" w:type="dxa"/>
            <w:tcBorders>
              <w:right w:val="double" w:sz="4" w:space="0" w:color="auto"/>
            </w:tcBorders>
            <w:vAlign w:val="center"/>
          </w:tcPr>
          <w:p w:rsidR="00FC3EC1" w:rsidRPr="00E70B4A" w:rsidRDefault="00FC3EC1" w:rsidP="0003387D">
            <w:pPr>
              <w:spacing w:line="221" w:lineRule="auto"/>
              <w:jc w:val="center"/>
              <w:rPr>
                <w:sz w:val="22"/>
                <w:szCs w:val="22"/>
                <w:lang w:val="en-US"/>
              </w:rPr>
            </w:pPr>
            <w:r w:rsidRPr="00E70B4A">
              <w:rPr>
                <w:sz w:val="22"/>
                <w:szCs w:val="22"/>
              </w:rPr>
              <w:t>8-</w:t>
            </w:r>
            <w:r w:rsidRPr="00E70B4A">
              <w:rPr>
                <w:sz w:val="22"/>
                <w:szCs w:val="22"/>
                <w:lang w:val="en-US"/>
              </w:rPr>
              <w:t>2</w:t>
            </w:r>
          </w:p>
        </w:tc>
        <w:tc>
          <w:tcPr>
            <w:tcW w:w="1483" w:type="dxa"/>
            <w:tcBorders>
              <w:left w:val="double" w:sz="4" w:space="0" w:color="auto"/>
            </w:tcBorders>
            <w:vAlign w:val="center"/>
          </w:tcPr>
          <w:p w:rsidR="00FC3EC1" w:rsidRPr="00E70B4A" w:rsidRDefault="00FC3EC1" w:rsidP="004513E6">
            <w:pPr>
              <w:spacing w:line="221" w:lineRule="auto"/>
              <w:jc w:val="center"/>
              <w:rPr>
                <w:sz w:val="22"/>
                <w:szCs w:val="22"/>
              </w:rPr>
            </w:pPr>
            <w:r w:rsidRPr="00E70B4A">
              <w:rPr>
                <w:sz w:val="22"/>
                <w:szCs w:val="22"/>
              </w:rPr>
              <w:t>67</w:t>
            </w:r>
          </w:p>
        </w:tc>
        <w:tc>
          <w:tcPr>
            <w:tcW w:w="1347" w:type="dxa"/>
            <w:vAlign w:val="bottom"/>
          </w:tcPr>
          <w:p w:rsidR="00FC3EC1" w:rsidRPr="004513E6" w:rsidRDefault="00FC3EC1" w:rsidP="00DD1B58">
            <w:pPr>
              <w:spacing w:line="221" w:lineRule="auto"/>
              <w:jc w:val="center"/>
              <w:rPr>
                <w:sz w:val="22"/>
                <w:szCs w:val="22"/>
                <w:lang w:val="en-US"/>
              </w:rPr>
            </w:pPr>
            <w:r>
              <w:rPr>
                <w:sz w:val="22"/>
                <w:szCs w:val="22"/>
                <w:lang w:val="en-US"/>
              </w:rPr>
              <w:t>2</w:t>
            </w:r>
            <w:r w:rsidRPr="00E70B4A">
              <w:rPr>
                <w:sz w:val="22"/>
                <w:szCs w:val="22"/>
              </w:rPr>
              <w:t>,</w:t>
            </w:r>
            <w:r>
              <w:rPr>
                <w:sz w:val="22"/>
                <w:szCs w:val="22"/>
                <w:lang w:val="en-US"/>
              </w:rPr>
              <w:t>6</w:t>
            </w:r>
          </w:p>
        </w:tc>
        <w:tc>
          <w:tcPr>
            <w:tcW w:w="1857" w:type="dxa"/>
            <w:vAlign w:val="center"/>
          </w:tcPr>
          <w:p w:rsidR="00FC3EC1" w:rsidRPr="00FC3EC1" w:rsidRDefault="00FC3EC1" w:rsidP="00FC3EC1">
            <w:pPr>
              <w:spacing w:line="221" w:lineRule="auto"/>
              <w:jc w:val="center"/>
              <w:rPr>
                <w:sz w:val="22"/>
                <w:szCs w:val="22"/>
              </w:rPr>
            </w:pPr>
            <w:r w:rsidRPr="00E70B4A">
              <w:rPr>
                <w:sz w:val="22"/>
                <w:szCs w:val="22"/>
              </w:rPr>
              <w:t>4-</w:t>
            </w:r>
            <w:r>
              <w:rPr>
                <w:sz w:val="22"/>
                <w:szCs w:val="22"/>
              </w:rPr>
              <w:t>3</w:t>
            </w:r>
          </w:p>
        </w:tc>
      </w:tr>
      <w:tr w:rsidR="00FC3EC1" w:rsidRPr="00E70B4A" w:rsidTr="00FC0BE4">
        <w:trPr>
          <w:trHeight w:val="180"/>
          <w:jc w:val="center"/>
        </w:trPr>
        <w:tc>
          <w:tcPr>
            <w:tcW w:w="1472" w:type="dxa"/>
            <w:vAlign w:val="center"/>
          </w:tcPr>
          <w:p w:rsidR="00FC3EC1" w:rsidRPr="00E70B4A" w:rsidRDefault="00FC3EC1" w:rsidP="004513E6">
            <w:pPr>
              <w:spacing w:line="221" w:lineRule="auto"/>
              <w:jc w:val="center"/>
              <w:rPr>
                <w:sz w:val="22"/>
                <w:szCs w:val="22"/>
              </w:rPr>
            </w:pPr>
            <w:r w:rsidRPr="00E70B4A">
              <w:rPr>
                <w:sz w:val="22"/>
                <w:szCs w:val="22"/>
              </w:rPr>
              <w:t>18</w:t>
            </w:r>
          </w:p>
        </w:tc>
        <w:tc>
          <w:tcPr>
            <w:tcW w:w="1344" w:type="dxa"/>
            <w:vAlign w:val="bottom"/>
          </w:tcPr>
          <w:p w:rsidR="00FC3EC1" w:rsidRPr="004513E6" w:rsidRDefault="00FC3EC1" w:rsidP="004513E6">
            <w:pPr>
              <w:spacing w:line="221" w:lineRule="auto"/>
              <w:jc w:val="center"/>
              <w:rPr>
                <w:sz w:val="22"/>
                <w:szCs w:val="22"/>
                <w:lang w:val="en-US"/>
              </w:rPr>
            </w:pPr>
            <w:r>
              <w:rPr>
                <w:sz w:val="22"/>
                <w:szCs w:val="22"/>
                <w:lang w:val="en-US"/>
              </w:rPr>
              <w:t>3</w:t>
            </w:r>
            <w:r w:rsidRPr="00E70B4A">
              <w:rPr>
                <w:sz w:val="22"/>
                <w:szCs w:val="22"/>
              </w:rPr>
              <w:t>,</w:t>
            </w:r>
            <w:r>
              <w:rPr>
                <w:sz w:val="22"/>
                <w:szCs w:val="22"/>
                <w:lang w:val="en-US"/>
              </w:rPr>
              <w:t>7</w:t>
            </w:r>
          </w:p>
        </w:tc>
        <w:tc>
          <w:tcPr>
            <w:tcW w:w="1857" w:type="dxa"/>
            <w:tcBorders>
              <w:right w:val="double" w:sz="4" w:space="0" w:color="auto"/>
            </w:tcBorders>
            <w:vAlign w:val="center"/>
          </w:tcPr>
          <w:p w:rsidR="00FC3EC1" w:rsidRPr="00E70B4A" w:rsidRDefault="00FC3EC1" w:rsidP="0003387D">
            <w:pPr>
              <w:spacing w:line="221" w:lineRule="auto"/>
              <w:jc w:val="center"/>
              <w:rPr>
                <w:sz w:val="22"/>
                <w:szCs w:val="22"/>
                <w:lang w:val="en-US"/>
              </w:rPr>
            </w:pPr>
            <w:r w:rsidRPr="00E70B4A">
              <w:rPr>
                <w:sz w:val="22"/>
                <w:szCs w:val="22"/>
              </w:rPr>
              <w:t>9-</w:t>
            </w:r>
            <w:r w:rsidRPr="00E70B4A">
              <w:rPr>
                <w:sz w:val="22"/>
                <w:szCs w:val="22"/>
                <w:lang w:val="en-US"/>
              </w:rPr>
              <w:t>2</w:t>
            </w:r>
          </w:p>
        </w:tc>
        <w:tc>
          <w:tcPr>
            <w:tcW w:w="1483" w:type="dxa"/>
            <w:tcBorders>
              <w:left w:val="double" w:sz="4" w:space="0" w:color="auto"/>
            </w:tcBorders>
            <w:vAlign w:val="center"/>
          </w:tcPr>
          <w:p w:rsidR="00FC3EC1" w:rsidRPr="00E70B4A" w:rsidRDefault="00FC3EC1" w:rsidP="004513E6">
            <w:pPr>
              <w:spacing w:line="221" w:lineRule="auto"/>
              <w:jc w:val="center"/>
              <w:rPr>
                <w:sz w:val="22"/>
                <w:szCs w:val="22"/>
              </w:rPr>
            </w:pPr>
            <w:r w:rsidRPr="00E70B4A">
              <w:rPr>
                <w:sz w:val="22"/>
                <w:szCs w:val="22"/>
              </w:rPr>
              <w:t>68</w:t>
            </w:r>
          </w:p>
        </w:tc>
        <w:tc>
          <w:tcPr>
            <w:tcW w:w="1347" w:type="dxa"/>
            <w:vAlign w:val="bottom"/>
          </w:tcPr>
          <w:p w:rsidR="00FC3EC1" w:rsidRPr="004513E6" w:rsidRDefault="00FC3EC1" w:rsidP="00DD1B58">
            <w:pPr>
              <w:spacing w:line="221" w:lineRule="auto"/>
              <w:jc w:val="center"/>
              <w:rPr>
                <w:sz w:val="22"/>
                <w:szCs w:val="22"/>
                <w:lang w:val="en-US"/>
              </w:rPr>
            </w:pPr>
            <w:r>
              <w:rPr>
                <w:sz w:val="22"/>
                <w:szCs w:val="22"/>
                <w:lang w:val="en-US"/>
              </w:rPr>
              <w:t>3</w:t>
            </w:r>
            <w:r w:rsidRPr="00E70B4A">
              <w:rPr>
                <w:sz w:val="22"/>
                <w:szCs w:val="22"/>
              </w:rPr>
              <w:t>,</w:t>
            </w:r>
            <w:r>
              <w:rPr>
                <w:sz w:val="22"/>
                <w:szCs w:val="22"/>
                <w:lang w:val="en-US"/>
              </w:rPr>
              <w:t>7</w:t>
            </w:r>
          </w:p>
        </w:tc>
        <w:tc>
          <w:tcPr>
            <w:tcW w:w="1857" w:type="dxa"/>
            <w:vAlign w:val="center"/>
          </w:tcPr>
          <w:p w:rsidR="00FC3EC1" w:rsidRPr="00FC3EC1" w:rsidRDefault="00FC3EC1" w:rsidP="00FC3EC1">
            <w:pPr>
              <w:spacing w:line="221" w:lineRule="auto"/>
              <w:jc w:val="center"/>
              <w:rPr>
                <w:sz w:val="22"/>
                <w:szCs w:val="22"/>
              </w:rPr>
            </w:pPr>
            <w:r w:rsidRPr="00E70B4A">
              <w:rPr>
                <w:sz w:val="22"/>
                <w:szCs w:val="22"/>
              </w:rPr>
              <w:t>5-</w:t>
            </w:r>
            <w:r>
              <w:rPr>
                <w:sz w:val="22"/>
                <w:szCs w:val="22"/>
              </w:rPr>
              <w:t>3</w:t>
            </w:r>
          </w:p>
        </w:tc>
      </w:tr>
      <w:tr w:rsidR="00FC3EC1" w:rsidRPr="00E70B4A" w:rsidTr="00FC0BE4">
        <w:trPr>
          <w:trHeight w:val="180"/>
          <w:jc w:val="center"/>
        </w:trPr>
        <w:tc>
          <w:tcPr>
            <w:tcW w:w="1472" w:type="dxa"/>
            <w:vAlign w:val="center"/>
          </w:tcPr>
          <w:p w:rsidR="00FC3EC1" w:rsidRPr="00E70B4A" w:rsidRDefault="00FC3EC1" w:rsidP="004513E6">
            <w:pPr>
              <w:spacing w:line="221" w:lineRule="auto"/>
              <w:jc w:val="center"/>
              <w:rPr>
                <w:sz w:val="22"/>
                <w:szCs w:val="22"/>
              </w:rPr>
            </w:pPr>
            <w:r w:rsidRPr="00E70B4A">
              <w:rPr>
                <w:sz w:val="22"/>
                <w:szCs w:val="22"/>
              </w:rPr>
              <w:t>19</w:t>
            </w:r>
          </w:p>
        </w:tc>
        <w:tc>
          <w:tcPr>
            <w:tcW w:w="1344" w:type="dxa"/>
            <w:vAlign w:val="bottom"/>
          </w:tcPr>
          <w:p w:rsidR="00FC3EC1" w:rsidRPr="004513E6" w:rsidRDefault="00FC3EC1" w:rsidP="004513E6">
            <w:pPr>
              <w:spacing w:line="221" w:lineRule="auto"/>
              <w:jc w:val="center"/>
              <w:rPr>
                <w:sz w:val="22"/>
                <w:szCs w:val="22"/>
              </w:rPr>
            </w:pPr>
            <w:r>
              <w:rPr>
                <w:sz w:val="22"/>
                <w:szCs w:val="22"/>
                <w:lang w:val="en-US"/>
              </w:rPr>
              <w:t>4</w:t>
            </w:r>
            <w:r>
              <w:rPr>
                <w:sz w:val="22"/>
                <w:szCs w:val="22"/>
              </w:rPr>
              <w:t>,8</w:t>
            </w:r>
          </w:p>
        </w:tc>
        <w:tc>
          <w:tcPr>
            <w:tcW w:w="1857" w:type="dxa"/>
            <w:tcBorders>
              <w:right w:val="double" w:sz="4" w:space="0" w:color="auto"/>
            </w:tcBorders>
            <w:vAlign w:val="center"/>
          </w:tcPr>
          <w:p w:rsidR="00FC3EC1" w:rsidRPr="00E70B4A" w:rsidRDefault="00FC3EC1" w:rsidP="007F295F">
            <w:pPr>
              <w:spacing w:line="221" w:lineRule="auto"/>
              <w:jc w:val="center"/>
              <w:rPr>
                <w:sz w:val="22"/>
                <w:szCs w:val="22"/>
                <w:lang w:val="en-US"/>
              </w:rPr>
            </w:pPr>
            <w:r w:rsidRPr="00E70B4A">
              <w:rPr>
                <w:sz w:val="22"/>
                <w:szCs w:val="22"/>
              </w:rPr>
              <w:t>1-</w:t>
            </w:r>
            <w:r w:rsidRPr="00E70B4A">
              <w:rPr>
                <w:sz w:val="22"/>
                <w:szCs w:val="22"/>
                <w:lang w:val="en-US"/>
              </w:rPr>
              <w:t>3</w:t>
            </w:r>
          </w:p>
        </w:tc>
        <w:tc>
          <w:tcPr>
            <w:tcW w:w="1483" w:type="dxa"/>
            <w:tcBorders>
              <w:left w:val="double" w:sz="4" w:space="0" w:color="auto"/>
            </w:tcBorders>
            <w:vAlign w:val="center"/>
          </w:tcPr>
          <w:p w:rsidR="00FC3EC1" w:rsidRPr="00E70B4A" w:rsidRDefault="00FC3EC1" w:rsidP="004513E6">
            <w:pPr>
              <w:spacing w:line="221" w:lineRule="auto"/>
              <w:jc w:val="center"/>
              <w:rPr>
                <w:sz w:val="22"/>
                <w:szCs w:val="22"/>
              </w:rPr>
            </w:pPr>
            <w:r w:rsidRPr="00E70B4A">
              <w:rPr>
                <w:sz w:val="22"/>
                <w:szCs w:val="22"/>
              </w:rPr>
              <w:t>69</w:t>
            </w:r>
          </w:p>
        </w:tc>
        <w:tc>
          <w:tcPr>
            <w:tcW w:w="1347" w:type="dxa"/>
            <w:vAlign w:val="bottom"/>
          </w:tcPr>
          <w:p w:rsidR="00FC3EC1" w:rsidRPr="004513E6" w:rsidRDefault="00FC3EC1" w:rsidP="00DD1B58">
            <w:pPr>
              <w:spacing w:line="221" w:lineRule="auto"/>
              <w:jc w:val="center"/>
              <w:rPr>
                <w:sz w:val="22"/>
                <w:szCs w:val="22"/>
              </w:rPr>
            </w:pPr>
            <w:r>
              <w:rPr>
                <w:sz w:val="22"/>
                <w:szCs w:val="22"/>
                <w:lang w:val="en-US"/>
              </w:rPr>
              <w:t>4</w:t>
            </w:r>
            <w:r>
              <w:rPr>
                <w:sz w:val="22"/>
                <w:szCs w:val="22"/>
              </w:rPr>
              <w:t>,8</w:t>
            </w:r>
          </w:p>
        </w:tc>
        <w:tc>
          <w:tcPr>
            <w:tcW w:w="1857" w:type="dxa"/>
            <w:vAlign w:val="center"/>
          </w:tcPr>
          <w:p w:rsidR="00FC3EC1" w:rsidRPr="00FC3EC1" w:rsidRDefault="00FC3EC1" w:rsidP="00FC3EC1">
            <w:pPr>
              <w:spacing w:line="221" w:lineRule="auto"/>
              <w:jc w:val="center"/>
              <w:rPr>
                <w:sz w:val="22"/>
                <w:szCs w:val="22"/>
              </w:rPr>
            </w:pPr>
            <w:r w:rsidRPr="00E70B4A">
              <w:rPr>
                <w:sz w:val="22"/>
                <w:szCs w:val="22"/>
              </w:rPr>
              <w:t>6-</w:t>
            </w:r>
            <w:r>
              <w:rPr>
                <w:sz w:val="22"/>
                <w:szCs w:val="22"/>
              </w:rPr>
              <w:t>3</w:t>
            </w:r>
          </w:p>
        </w:tc>
      </w:tr>
      <w:tr w:rsidR="00FC3EC1" w:rsidRPr="00E70B4A" w:rsidTr="00FC0BE4">
        <w:trPr>
          <w:trHeight w:val="180"/>
          <w:jc w:val="center"/>
        </w:trPr>
        <w:tc>
          <w:tcPr>
            <w:tcW w:w="1472" w:type="dxa"/>
            <w:vAlign w:val="center"/>
          </w:tcPr>
          <w:p w:rsidR="00FC3EC1" w:rsidRPr="00E70B4A" w:rsidRDefault="00FC3EC1" w:rsidP="004513E6">
            <w:pPr>
              <w:spacing w:line="221" w:lineRule="auto"/>
              <w:jc w:val="center"/>
              <w:rPr>
                <w:sz w:val="22"/>
                <w:szCs w:val="22"/>
              </w:rPr>
            </w:pPr>
            <w:r w:rsidRPr="00E70B4A">
              <w:rPr>
                <w:sz w:val="22"/>
                <w:szCs w:val="22"/>
              </w:rPr>
              <w:t>20</w:t>
            </w:r>
          </w:p>
        </w:tc>
        <w:tc>
          <w:tcPr>
            <w:tcW w:w="1344" w:type="dxa"/>
            <w:vAlign w:val="bottom"/>
          </w:tcPr>
          <w:p w:rsidR="00FC3EC1" w:rsidRPr="00E70B4A" w:rsidRDefault="00FC3EC1" w:rsidP="004513E6">
            <w:pPr>
              <w:spacing w:line="221" w:lineRule="auto"/>
              <w:jc w:val="center"/>
              <w:rPr>
                <w:sz w:val="22"/>
                <w:szCs w:val="22"/>
              </w:rPr>
            </w:pPr>
            <w:r>
              <w:rPr>
                <w:sz w:val="22"/>
                <w:szCs w:val="22"/>
              </w:rPr>
              <w:t>5,9</w:t>
            </w:r>
          </w:p>
        </w:tc>
        <w:tc>
          <w:tcPr>
            <w:tcW w:w="1857" w:type="dxa"/>
            <w:tcBorders>
              <w:right w:val="double" w:sz="4" w:space="0" w:color="auto"/>
            </w:tcBorders>
            <w:vAlign w:val="center"/>
          </w:tcPr>
          <w:p w:rsidR="00FC3EC1" w:rsidRPr="00E70B4A" w:rsidRDefault="00FC3EC1" w:rsidP="007F295F">
            <w:pPr>
              <w:spacing w:line="221" w:lineRule="auto"/>
              <w:jc w:val="center"/>
              <w:rPr>
                <w:sz w:val="22"/>
                <w:szCs w:val="22"/>
                <w:lang w:val="en-US"/>
              </w:rPr>
            </w:pPr>
            <w:r w:rsidRPr="00E70B4A">
              <w:rPr>
                <w:sz w:val="22"/>
                <w:szCs w:val="22"/>
              </w:rPr>
              <w:t>2-</w:t>
            </w:r>
            <w:r w:rsidRPr="00E70B4A">
              <w:rPr>
                <w:sz w:val="22"/>
                <w:szCs w:val="22"/>
                <w:lang w:val="en-US"/>
              </w:rPr>
              <w:t>3</w:t>
            </w:r>
          </w:p>
        </w:tc>
        <w:tc>
          <w:tcPr>
            <w:tcW w:w="1483" w:type="dxa"/>
            <w:tcBorders>
              <w:left w:val="double" w:sz="4" w:space="0" w:color="auto"/>
            </w:tcBorders>
            <w:vAlign w:val="center"/>
          </w:tcPr>
          <w:p w:rsidR="00FC3EC1" w:rsidRPr="00E70B4A" w:rsidRDefault="00FC3EC1" w:rsidP="004513E6">
            <w:pPr>
              <w:spacing w:line="221" w:lineRule="auto"/>
              <w:jc w:val="center"/>
              <w:rPr>
                <w:sz w:val="22"/>
                <w:szCs w:val="22"/>
              </w:rPr>
            </w:pPr>
            <w:r w:rsidRPr="00E70B4A">
              <w:rPr>
                <w:sz w:val="22"/>
                <w:szCs w:val="22"/>
              </w:rPr>
              <w:t>70</w:t>
            </w:r>
          </w:p>
        </w:tc>
        <w:tc>
          <w:tcPr>
            <w:tcW w:w="1347" w:type="dxa"/>
            <w:vAlign w:val="bottom"/>
          </w:tcPr>
          <w:p w:rsidR="00FC3EC1" w:rsidRPr="00E70B4A" w:rsidRDefault="00FC3EC1" w:rsidP="00DD1B58">
            <w:pPr>
              <w:spacing w:line="221" w:lineRule="auto"/>
              <w:jc w:val="center"/>
              <w:rPr>
                <w:sz w:val="22"/>
                <w:szCs w:val="22"/>
              </w:rPr>
            </w:pPr>
            <w:r>
              <w:rPr>
                <w:sz w:val="22"/>
                <w:szCs w:val="22"/>
              </w:rPr>
              <w:t>5,9</w:t>
            </w:r>
          </w:p>
        </w:tc>
        <w:tc>
          <w:tcPr>
            <w:tcW w:w="1857" w:type="dxa"/>
            <w:vAlign w:val="center"/>
          </w:tcPr>
          <w:p w:rsidR="00FC3EC1" w:rsidRPr="00FC3EC1" w:rsidRDefault="00FC3EC1" w:rsidP="00FC3EC1">
            <w:pPr>
              <w:spacing w:line="221" w:lineRule="auto"/>
              <w:jc w:val="center"/>
              <w:rPr>
                <w:sz w:val="22"/>
                <w:szCs w:val="22"/>
              </w:rPr>
            </w:pPr>
            <w:r w:rsidRPr="00E70B4A">
              <w:rPr>
                <w:sz w:val="22"/>
                <w:szCs w:val="22"/>
              </w:rPr>
              <w:t>7-</w:t>
            </w:r>
            <w:r>
              <w:rPr>
                <w:sz w:val="22"/>
                <w:szCs w:val="22"/>
              </w:rPr>
              <w:t>3</w:t>
            </w:r>
          </w:p>
        </w:tc>
      </w:tr>
      <w:tr w:rsidR="00FC3EC1" w:rsidRPr="00E70B4A" w:rsidTr="00FC0BE4">
        <w:trPr>
          <w:trHeight w:val="180"/>
          <w:jc w:val="center"/>
        </w:trPr>
        <w:tc>
          <w:tcPr>
            <w:tcW w:w="1472" w:type="dxa"/>
            <w:vAlign w:val="center"/>
          </w:tcPr>
          <w:p w:rsidR="00FC3EC1" w:rsidRPr="00E70B4A" w:rsidRDefault="00FC3EC1" w:rsidP="004513E6">
            <w:pPr>
              <w:spacing w:line="221" w:lineRule="auto"/>
              <w:jc w:val="center"/>
              <w:rPr>
                <w:sz w:val="22"/>
                <w:szCs w:val="22"/>
              </w:rPr>
            </w:pPr>
            <w:r w:rsidRPr="00E70B4A">
              <w:rPr>
                <w:sz w:val="22"/>
                <w:szCs w:val="22"/>
              </w:rPr>
              <w:t>21</w:t>
            </w:r>
          </w:p>
        </w:tc>
        <w:tc>
          <w:tcPr>
            <w:tcW w:w="1344" w:type="dxa"/>
            <w:vAlign w:val="bottom"/>
          </w:tcPr>
          <w:p w:rsidR="00FC3EC1" w:rsidRPr="00E70B4A" w:rsidRDefault="00FC3EC1" w:rsidP="004513E6">
            <w:pPr>
              <w:spacing w:line="221" w:lineRule="auto"/>
              <w:jc w:val="center"/>
              <w:rPr>
                <w:sz w:val="22"/>
                <w:szCs w:val="22"/>
              </w:rPr>
            </w:pPr>
            <w:r>
              <w:rPr>
                <w:sz w:val="22"/>
                <w:szCs w:val="22"/>
              </w:rPr>
              <w:t>6,10</w:t>
            </w:r>
          </w:p>
        </w:tc>
        <w:tc>
          <w:tcPr>
            <w:tcW w:w="1857" w:type="dxa"/>
            <w:tcBorders>
              <w:right w:val="double" w:sz="4" w:space="0" w:color="auto"/>
            </w:tcBorders>
            <w:vAlign w:val="center"/>
          </w:tcPr>
          <w:p w:rsidR="00FC3EC1" w:rsidRPr="00E70B4A" w:rsidRDefault="00FC3EC1" w:rsidP="007F295F">
            <w:pPr>
              <w:spacing w:line="221" w:lineRule="auto"/>
              <w:jc w:val="center"/>
              <w:rPr>
                <w:sz w:val="22"/>
                <w:szCs w:val="22"/>
                <w:lang w:val="en-US"/>
              </w:rPr>
            </w:pPr>
            <w:r w:rsidRPr="00E70B4A">
              <w:rPr>
                <w:sz w:val="22"/>
                <w:szCs w:val="22"/>
              </w:rPr>
              <w:t>3-</w:t>
            </w:r>
            <w:r w:rsidRPr="00E70B4A">
              <w:rPr>
                <w:sz w:val="22"/>
                <w:szCs w:val="22"/>
                <w:lang w:val="en-US"/>
              </w:rPr>
              <w:t>3</w:t>
            </w:r>
          </w:p>
        </w:tc>
        <w:tc>
          <w:tcPr>
            <w:tcW w:w="1483" w:type="dxa"/>
            <w:tcBorders>
              <w:left w:val="double" w:sz="4" w:space="0" w:color="auto"/>
            </w:tcBorders>
            <w:vAlign w:val="center"/>
          </w:tcPr>
          <w:p w:rsidR="00FC3EC1" w:rsidRPr="00E70B4A" w:rsidRDefault="00FC3EC1" w:rsidP="004513E6">
            <w:pPr>
              <w:spacing w:line="221" w:lineRule="auto"/>
              <w:jc w:val="center"/>
              <w:rPr>
                <w:sz w:val="22"/>
                <w:szCs w:val="22"/>
              </w:rPr>
            </w:pPr>
            <w:r w:rsidRPr="00E70B4A">
              <w:rPr>
                <w:sz w:val="22"/>
                <w:szCs w:val="22"/>
              </w:rPr>
              <w:t>71</w:t>
            </w:r>
          </w:p>
        </w:tc>
        <w:tc>
          <w:tcPr>
            <w:tcW w:w="1347" w:type="dxa"/>
            <w:vAlign w:val="bottom"/>
          </w:tcPr>
          <w:p w:rsidR="00FC3EC1" w:rsidRPr="00E70B4A" w:rsidRDefault="00FC3EC1" w:rsidP="00DD1B58">
            <w:pPr>
              <w:spacing w:line="221" w:lineRule="auto"/>
              <w:jc w:val="center"/>
              <w:rPr>
                <w:sz w:val="22"/>
                <w:szCs w:val="22"/>
              </w:rPr>
            </w:pPr>
            <w:r>
              <w:rPr>
                <w:sz w:val="22"/>
                <w:szCs w:val="22"/>
              </w:rPr>
              <w:t>6,10</w:t>
            </w:r>
          </w:p>
        </w:tc>
        <w:tc>
          <w:tcPr>
            <w:tcW w:w="1857" w:type="dxa"/>
            <w:vAlign w:val="center"/>
          </w:tcPr>
          <w:p w:rsidR="00FC3EC1" w:rsidRPr="00FC3EC1" w:rsidRDefault="00FC3EC1" w:rsidP="00FC3EC1">
            <w:pPr>
              <w:spacing w:line="221" w:lineRule="auto"/>
              <w:jc w:val="center"/>
              <w:rPr>
                <w:sz w:val="22"/>
                <w:szCs w:val="22"/>
              </w:rPr>
            </w:pPr>
            <w:r w:rsidRPr="00E70B4A">
              <w:rPr>
                <w:sz w:val="22"/>
                <w:szCs w:val="22"/>
              </w:rPr>
              <w:t>8-</w:t>
            </w:r>
            <w:r>
              <w:rPr>
                <w:sz w:val="22"/>
                <w:szCs w:val="22"/>
              </w:rPr>
              <w:t>3</w:t>
            </w:r>
          </w:p>
        </w:tc>
      </w:tr>
      <w:tr w:rsidR="00FC3EC1" w:rsidRPr="00E70B4A" w:rsidTr="00FC0BE4">
        <w:trPr>
          <w:trHeight w:val="180"/>
          <w:jc w:val="center"/>
        </w:trPr>
        <w:tc>
          <w:tcPr>
            <w:tcW w:w="1472" w:type="dxa"/>
            <w:vAlign w:val="center"/>
          </w:tcPr>
          <w:p w:rsidR="00FC3EC1" w:rsidRPr="00E70B4A" w:rsidRDefault="00FC3EC1" w:rsidP="004513E6">
            <w:pPr>
              <w:spacing w:line="221" w:lineRule="auto"/>
              <w:jc w:val="center"/>
              <w:rPr>
                <w:sz w:val="22"/>
                <w:szCs w:val="22"/>
              </w:rPr>
            </w:pPr>
            <w:r w:rsidRPr="00E70B4A">
              <w:rPr>
                <w:sz w:val="22"/>
                <w:szCs w:val="22"/>
              </w:rPr>
              <w:t>22</w:t>
            </w:r>
          </w:p>
        </w:tc>
        <w:tc>
          <w:tcPr>
            <w:tcW w:w="1344" w:type="dxa"/>
            <w:vAlign w:val="bottom"/>
          </w:tcPr>
          <w:p w:rsidR="00FC3EC1" w:rsidRPr="00E70B4A" w:rsidRDefault="00FC3EC1" w:rsidP="004513E6">
            <w:pPr>
              <w:spacing w:line="221" w:lineRule="auto"/>
              <w:jc w:val="center"/>
              <w:rPr>
                <w:sz w:val="22"/>
                <w:szCs w:val="22"/>
              </w:rPr>
            </w:pPr>
            <w:r>
              <w:rPr>
                <w:sz w:val="22"/>
                <w:szCs w:val="22"/>
              </w:rPr>
              <w:t>7,11</w:t>
            </w:r>
          </w:p>
        </w:tc>
        <w:tc>
          <w:tcPr>
            <w:tcW w:w="1857" w:type="dxa"/>
            <w:tcBorders>
              <w:right w:val="double" w:sz="4" w:space="0" w:color="auto"/>
            </w:tcBorders>
            <w:vAlign w:val="center"/>
          </w:tcPr>
          <w:p w:rsidR="00FC3EC1" w:rsidRPr="00E70B4A" w:rsidRDefault="00FC3EC1" w:rsidP="007F295F">
            <w:pPr>
              <w:spacing w:line="221" w:lineRule="auto"/>
              <w:jc w:val="center"/>
              <w:rPr>
                <w:sz w:val="22"/>
                <w:szCs w:val="22"/>
                <w:lang w:val="en-US"/>
              </w:rPr>
            </w:pPr>
            <w:r w:rsidRPr="00E70B4A">
              <w:rPr>
                <w:sz w:val="22"/>
                <w:szCs w:val="22"/>
              </w:rPr>
              <w:t>4-</w:t>
            </w:r>
            <w:r w:rsidRPr="00E70B4A">
              <w:rPr>
                <w:sz w:val="22"/>
                <w:szCs w:val="22"/>
                <w:lang w:val="en-US"/>
              </w:rPr>
              <w:t>3</w:t>
            </w:r>
          </w:p>
        </w:tc>
        <w:tc>
          <w:tcPr>
            <w:tcW w:w="1483" w:type="dxa"/>
            <w:tcBorders>
              <w:left w:val="double" w:sz="4" w:space="0" w:color="auto"/>
            </w:tcBorders>
            <w:vAlign w:val="center"/>
          </w:tcPr>
          <w:p w:rsidR="00FC3EC1" w:rsidRPr="00E70B4A" w:rsidRDefault="00FC3EC1" w:rsidP="004513E6">
            <w:pPr>
              <w:spacing w:line="221" w:lineRule="auto"/>
              <w:jc w:val="center"/>
              <w:rPr>
                <w:sz w:val="22"/>
                <w:szCs w:val="22"/>
              </w:rPr>
            </w:pPr>
            <w:r w:rsidRPr="00E70B4A">
              <w:rPr>
                <w:sz w:val="22"/>
                <w:szCs w:val="22"/>
              </w:rPr>
              <w:t>72</w:t>
            </w:r>
          </w:p>
        </w:tc>
        <w:tc>
          <w:tcPr>
            <w:tcW w:w="1347" w:type="dxa"/>
            <w:vAlign w:val="bottom"/>
          </w:tcPr>
          <w:p w:rsidR="00FC3EC1" w:rsidRPr="00E70B4A" w:rsidRDefault="00FC3EC1" w:rsidP="00DD1B58">
            <w:pPr>
              <w:spacing w:line="221" w:lineRule="auto"/>
              <w:jc w:val="center"/>
              <w:rPr>
                <w:sz w:val="22"/>
                <w:szCs w:val="22"/>
              </w:rPr>
            </w:pPr>
            <w:r>
              <w:rPr>
                <w:sz w:val="22"/>
                <w:szCs w:val="22"/>
              </w:rPr>
              <w:t>7,11</w:t>
            </w:r>
          </w:p>
        </w:tc>
        <w:tc>
          <w:tcPr>
            <w:tcW w:w="1857" w:type="dxa"/>
            <w:vAlign w:val="center"/>
          </w:tcPr>
          <w:p w:rsidR="00FC3EC1" w:rsidRPr="00FC3EC1" w:rsidRDefault="00FC3EC1" w:rsidP="00FC3EC1">
            <w:pPr>
              <w:spacing w:line="221" w:lineRule="auto"/>
              <w:jc w:val="center"/>
              <w:rPr>
                <w:sz w:val="22"/>
                <w:szCs w:val="22"/>
              </w:rPr>
            </w:pPr>
            <w:r w:rsidRPr="00E70B4A">
              <w:rPr>
                <w:sz w:val="22"/>
                <w:szCs w:val="22"/>
              </w:rPr>
              <w:t>9-</w:t>
            </w:r>
            <w:r>
              <w:rPr>
                <w:sz w:val="22"/>
                <w:szCs w:val="22"/>
              </w:rPr>
              <w:t>3</w:t>
            </w:r>
          </w:p>
        </w:tc>
      </w:tr>
      <w:tr w:rsidR="00FC3EC1" w:rsidRPr="00E70B4A" w:rsidTr="00FC0BE4">
        <w:trPr>
          <w:trHeight w:val="180"/>
          <w:jc w:val="center"/>
        </w:trPr>
        <w:tc>
          <w:tcPr>
            <w:tcW w:w="1472" w:type="dxa"/>
            <w:vAlign w:val="center"/>
          </w:tcPr>
          <w:p w:rsidR="00FC3EC1" w:rsidRPr="00E70B4A" w:rsidRDefault="00FC3EC1" w:rsidP="004513E6">
            <w:pPr>
              <w:spacing w:line="221" w:lineRule="auto"/>
              <w:jc w:val="center"/>
              <w:rPr>
                <w:sz w:val="22"/>
                <w:szCs w:val="22"/>
              </w:rPr>
            </w:pPr>
            <w:r w:rsidRPr="00E70B4A">
              <w:rPr>
                <w:sz w:val="22"/>
                <w:szCs w:val="22"/>
              </w:rPr>
              <w:t>23</w:t>
            </w:r>
          </w:p>
        </w:tc>
        <w:tc>
          <w:tcPr>
            <w:tcW w:w="1344" w:type="dxa"/>
            <w:vAlign w:val="bottom"/>
          </w:tcPr>
          <w:p w:rsidR="00FC3EC1" w:rsidRPr="00E70B4A" w:rsidRDefault="00FC3EC1" w:rsidP="004513E6">
            <w:pPr>
              <w:spacing w:line="221" w:lineRule="auto"/>
              <w:jc w:val="center"/>
              <w:rPr>
                <w:sz w:val="22"/>
                <w:szCs w:val="22"/>
              </w:rPr>
            </w:pPr>
            <w:r>
              <w:rPr>
                <w:sz w:val="22"/>
                <w:szCs w:val="22"/>
              </w:rPr>
              <w:t>8,12</w:t>
            </w:r>
          </w:p>
        </w:tc>
        <w:tc>
          <w:tcPr>
            <w:tcW w:w="1857" w:type="dxa"/>
            <w:tcBorders>
              <w:right w:val="double" w:sz="4" w:space="0" w:color="auto"/>
            </w:tcBorders>
            <w:vAlign w:val="center"/>
          </w:tcPr>
          <w:p w:rsidR="00FC3EC1" w:rsidRPr="00E70B4A" w:rsidRDefault="00FC3EC1" w:rsidP="007F295F">
            <w:pPr>
              <w:spacing w:line="221" w:lineRule="auto"/>
              <w:jc w:val="center"/>
              <w:rPr>
                <w:sz w:val="22"/>
                <w:szCs w:val="22"/>
                <w:lang w:val="en-US"/>
              </w:rPr>
            </w:pPr>
            <w:r w:rsidRPr="00E70B4A">
              <w:rPr>
                <w:sz w:val="22"/>
                <w:szCs w:val="22"/>
              </w:rPr>
              <w:t>5-</w:t>
            </w:r>
            <w:r w:rsidRPr="00E70B4A">
              <w:rPr>
                <w:sz w:val="22"/>
                <w:szCs w:val="22"/>
                <w:lang w:val="en-US"/>
              </w:rPr>
              <w:t>3</w:t>
            </w:r>
          </w:p>
        </w:tc>
        <w:tc>
          <w:tcPr>
            <w:tcW w:w="1483" w:type="dxa"/>
            <w:tcBorders>
              <w:left w:val="double" w:sz="4" w:space="0" w:color="auto"/>
            </w:tcBorders>
            <w:vAlign w:val="center"/>
          </w:tcPr>
          <w:p w:rsidR="00FC3EC1" w:rsidRPr="00E70B4A" w:rsidRDefault="00FC3EC1" w:rsidP="004513E6">
            <w:pPr>
              <w:spacing w:line="221" w:lineRule="auto"/>
              <w:jc w:val="center"/>
              <w:rPr>
                <w:sz w:val="22"/>
                <w:szCs w:val="22"/>
              </w:rPr>
            </w:pPr>
            <w:r w:rsidRPr="00E70B4A">
              <w:rPr>
                <w:sz w:val="22"/>
                <w:szCs w:val="22"/>
              </w:rPr>
              <w:t>73</w:t>
            </w:r>
          </w:p>
        </w:tc>
        <w:tc>
          <w:tcPr>
            <w:tcW w:w="1347" w:type="dxa"/>
            <w:vAlign w:val="bottom"/>
          </w:tcPr>
          <w:p w:rsidR="00FC3EC1" w:rsidRPr="00E70B4A" w:rsidRDefault="00FC3EC1" w:rsidP="00DD1B58">
            <w:pPr>
              <w:spacing w:line="221" w:lineRule="auto"/>
              <w:jc w:val="center"/>
              <w:rPr>
                <w:sz w:val="22"/>
                <w:szCs w:val="22"/>
              </w:rPr>
            </w:pPr>
            <w:r>
              <w:rPr>
                <w:sz w:val="22"/>
                <w:szCs w:val="22"/>
              </w:rPr>
              <w:t>8,12</w:t>
            </w:r>
          </w:p>
        </w:tc>
        <w:tc>
          <w:tcPr>
            <w:tcW w:w="1857" w:type="dxa"/>
            <w:vAlign w:val="center"/>
          </w:tcPr>
          <w:p w:rsidR="00FC3EC1" w:rsidRPr="00FC3EC1" w:rsidRDefault="00FC3EC1" w:rsidP="00FC3EC1">
            <w:pPr>
              <w:spacing w:line="221" w:lineRule="auto"/>
              <w:jc w:val="center"/>
              <w:rPr>
                <w:sz w:val="22"/>
                <w:szCs w:val="22"/>
              </w:rPr>
            </w:pPr>
            <w:r w:rsidRPr="00E70B4A">
              <w:rPr>
                <w:sz w:val="22"/>
                <w:szCs w:val="22"/>
              </w:rPr>
              <w:t>1-</w:t>
            </w:r>
            <w:r>
              <w:rPr>
                <w:sz w:val="22"/>
                <w:szCs w:val="22"/>
              </w:rPr>
              <w:t>4</w:t>
            </w:r>
          </w:p>
        </w:tc>
      </w:tr>
      <w:tr w:rsidR="00FC3EC1" w:rsidRPr="00E70B4A" w:rsidTr="00FC0BE4">
        <w:trPr>
          <w:trHeight w:val="180"/>
          <w:jc w:val="center"/>
        </w:trPr>
        <w:tc>
          <w:tcPr>
            <w:tcW w:w="1472" w:type="dxa"/>
            <w:vAlign w:val="center"/>
          </w:tcPr>
          <w:p w:rsidR="00FC3EC1" w:rsidRPr="00E70B4A" w:rsidRDefault="00FC3EC1" w:rsidP="004513E6">
            <w:pPr>
              <w:spacing w:line="221" w:lineRule="auto"/>
              <w:jc w:val="center"/>
              <w:rPr>
                <w:sz w:val="22"/>
                <w:szCs w:val="22"/>
              </w:rPr>
            </w:pPr>
            <w:r w:rsidRPr="00E70B4A">
              <w:rPr>
                <w:sz w:val="22"/>
                <w:szCs w:val="22"/>
              </w:rPr>
              <w:t>24</w:t>
            </w:r>
          </w:p>
        </w:tc>
        <w:tc>
          <w:tcPr>
            <w:tcW w:w="1344" w:type="dxa"/>
            <w:vAlign w:val="bottom"/>
          </w:tcPr>
          <w:p w:rsidR="00FC3EC1" w:rsidRPr="00E70B4A" w:rsidRDefault="00FC3EC1" w:rsidP="004513E6">
            <w:pPr>
              <w:spacing w:line="221" w:lineRule="auto"/>
              <w:jc w:val="center"/>
              <w:rPr>
                <w:sz w:val="22"/>
                <w:szCs w:val="22"/>
              </w:rPr>
            </w:pPr>
            <w:r>
              <w:rPr>
                <w:sz w:val="22"/>
                <w:szCs w:val="22"/>
              </w:rPr>
              <w:t>9,13</w:t>
            </w:r>
          </w:p>
        </w:tc>
        <w:tc>
          <w:tcPr>
            <w:tcW w:w="1857" w:type="dxa"/>
            <w:tcBorders>
              <w:right w:val="double" w:sz="4" w:space="0" w:color="auto"/>
            </w:tcBorders>
            <w:vAlign w:val="center"/>
          </w:tcPr>
          <w:p w:rsidR="00FC3EC1" w:rsidRPr="00E70B4A" w:rsidRDefault="00FC3EC1" w:rsidP="007F295F">
            <w:pPr>
              <w:spacing w:line="221" w:lineRule="auto"/>
              <w:jc w:val="center"/>
              <w:rPr>
                <w:sz w:val="22"/>
                <w:szCs w:val="22"/>
                <w:lang w:val="en-US"/>
              </w:rPr>
            </w:pPr>
            <w:r w:rsidRPr="00E70B4A">
              <w:rPr>
                <w:sz w:val="22"/>
                <w:szCs w:val="22"/>
              </w:rPr>
              <w:t>6-</w:t>
            </w:r>
            <w:r w:rsidRPr="00E70B4A">
              <w:rPr>
                <w:sz w:val="22"/>
                <w:szCs w:val="22"/>
                <w:lang w:val="en-US"/>
              </w:rPr>
              <w:t>3</w:t>
            </w:r>
          </w:p>
        </w:tc>
        <w:tc>
          <w:tcPr>
            <w:tcW w:w="1483" w:type="dxa"/>
            <w:tcBorders>
              <w:left w:val="double" w:sz="4" w:space="0" w:color="auto"/>
            </w:tcBorders>
            <w:vAlign w:val="center"/>
          </w:tcPr>
          <w:p w:rsidR="00FC3EC1" w:rsidRPr="00E70B4A" w:rsidRDefault="00FC3EC1" w:rsidP="004513E6">
            <w:pPr>
              <w:spacing w:line="221" w:lineRule="auto"/>
              <w:jc w:val="center"/>
              <w:rPr>
                <w:sz w:val="22"/>
                <w:szCs w:val="22"/>
              </w:rPr>
            </w:pPr>
            <w:r w:rsidRPr="00E70B4A">
              <w:rPr>
                <w:sz w:val="22"/>
                <w:szCs w:val="22"/>
              </w:rPr>
              <w:t>74</w:t>
            </w:r>
          </w:p>
        </w:tc>
        <w:tc>
          <w:tcPr>
            <w:tcW w:w="1347" w:type="dxa"/>
            <w:vAlign w:val="bottom"/>
          </w:tcPr>
          <w:p w:rsidR="00FC3EC1" w:rsidRPr="00E70B4A" w:rsidRDefault="00FC3EC1" w:rsidP="00DD1B58">
            <w:pPr>
              <w:spacing w:line="221" w:lineRule="auto"/>
              <w:jc w:val="center"/>
              <w:rPr>
                <w:sz w:val="22"/>
                <w:szCs w:val="22"/>
              </w:rPr>
            </w:pPr>
            <w:r>
              <w:rPr>
                <w:sz w:val="22"/>
                <w:szCs w:val="22"/>
              </w:rPr>
              <w:t>9,13</w:t>
            </w:r>
          </w:p>
        </w:tc>
        <w:tc>
          <w:tcPr>
            <w:tcW w:w="1857" w:type="dxa"/>
            <w:vAlign w:val="center"/>
          </w:tcPr>
          <w:p w:rsidR="00FC3EC1" w:rsidRPr="00FC3EC1" w:rsidRDefault="00FC3EC1" w:rsidP="00FC3EC1">
            <w:pPr>
              <w:spacing w:line="221" w:lineRule="auto"/>
              <w:jc w:val="center"/>
              <w:rPr>
                <w:sz w:val="22"/>
                <w:szCs w:val="22"/>
              </w:rPr>
            </w:pPr>
            <w:r w:rsidRPr="00E70B4A">
              <w:rPr>
                <w:sz w:val="22"/>
                <w:szCs w:val="22"/>
              </w:rPr>
              <w:t>2-</w:t>
            </w:r>
            <w:r>
              <w:rPr>
                <w:sz w:val="22"/>
                <w:szCs w:val="22"/>
              </w:rPr>
              <w:t>4</w:t>
            </w:r>
          </w:p>
        </w:tc>
      </w:tr>
      <w:tr w:rsidR="00FC3EC1" w:rsidRPr="00E70B4A" w:rsidTr="00FC0BE4">
        <w:trPr>
          <w:trHeight w:val="180"/>
          <w:jc w:val="center"/>
        </w:trPr>
        <w:tc>
          <w:tcPr>
            <w:tcW w:w="1472" w:type="dxa"/>
            <w:vAlign w:val="center"/>
          </w:tcPr>
          <w:p w:rsidR="00FC3EC1" w:rsidRPr="00E70B4A" w:rsidRDefault="00FC3EC1" w:rsidP="004513E6">
            <w:pPr>
              <w:spacing w:line="221" w:lineRule="auto"/>
              <w:jc w:val="center"/>
              <w:rPr>
                <w:sz w:val="22"/>
                <w:szCs w:val="22"/>
              </w:rPr>
            </w:pPr>
            <w:r w:rsidRPr="00E70B4A">
              <w:rPr>
                <w:sz w:val="22"/>
                <w:szCs w:val="22"/>
              </w:rPr>
              <w:t>25</w:t>
            </w:r>
          </w:p>
        </w:tc>
        <w:tc>
          <w:tcPr>
            <w:tcW w:w="1344" w:type="dxa"/>
            <w:vAlign w:val="bottom"/>
          </w:tcPr>
          <w:p w:rsidR="00FC3EC1" w:rsidRPr="00E70B4A" w:rsidRDefault="00FC3EC1" w:rsidP="004513E6">
            <w:pPr>
              <w:spacing w:line="221" w:lineRule="auto"/>
              <w:jc w:val="center"/>
              <w:rPr>
                <w:sz w:val="22"/>
                <w:szCs w:val="22"/>
              </w:rPr>
            </w:pPr>
            <w:r>
              <w:rPr>
                <w:sz w:val="22"/>
                <w:szCs w:val="22"/>
              </w:rPr>
              <w:t>10,14</w:t>
            </w:r>
          </w:p>
        </w:tc>
        <w:tc>
          <w:tcPr>
            <w:tcW w:w="1857" w:type="dxa"/>
            <w:tcBorders>
              <w:right w:val="double" w:sz="4" w:space="0" w:color="auto"/>
            </w:tcBorders>
            <w:vAlign w:val="center"/>
          </w:tcPr>
          <w:p w:rsidR="00FC3EC1" w:rsidRPr="00E70B4A" w:rsidRDefault="00FC3EC1" w:rsidP="007F295F">
            <w:pPr>
              <w:spacing w:line="221" w:lineRule="auto"/>
              <w:jc w:val="center"/>
              <w:rPr>
                <w:sz w:val="22"/>
                <w:szCs w:val="22"/>
                <w:lang w:val="en-US"/>
              </w:rPr>
            </w:pPr>
            <w:r w:rsidRPr="00E70B4A">
              <w:rPr>
                <w:sz w:val="22"/>
                <w:szCs w:val="22"/>
              </w:rPr>
              <w:t>7-</w:t>
            </w:r>
            <w:r w:rsidRPr="00E70B4A">
              <w:rPr>
                <w:sz w:val="22"/>
                <w:szCs w:val="22"/>
                <w:lang w:val="en-US"/>
              </w:rPr>
              <w:t>3</w:t>
            </w:r>
          </w:p>
        </w:tc>
        <w:tc>
          <w:tcPr>
            <w:tcW w:w="1483" w:type="dxa"/>
            <w:tcBorders>
              <w:left w:val="double" w:sz="4" w:space="0" w:color="auto"/>
            </w:tcBorders>
            <w:vAlign w:val="center"/>
          </w:tcPr>
          <w:p w:rsidR="00FC3EC1" w:rsidRPr="00E70B4A" w:rsidRDefault="00FC3EC1" w:rsidP="004513E6">
            <w:pPr>
              <w:spacing w:line="221" w:lineRule="auto"/>
              <w:jc w:val="center"/>
              <w:rPr>
                <w:sz w:val="22"/>
                <w:szCs w:val="22"/>
              </w:rPr>
            </w:pPr>
            <w:r w:rsidRPr="00E70B4A">
              <w:rPr>
                <w:sz w:val="22"/>
                <w:szCs w:val="22"/>
              </w:rPr>
              <w:t>75</w:t>
            </w:r>
          </w:p>
        </w:tc>
        <w:tc>
          <w:tcPr>
            <w:tcW w:w="1347" w:type="dxa"/>
            <w:vAlign w:val="bottom"/>
          </w:tcPr>
          <w:p w:rsidR="00FC3EC1" w:rsidRPr="00E70B4A" w:rsidRDefault="00FC3EC1" w:rsidP="00DD1B58">
            <w:pPr>
              <w:spacing w:line="221" w:lineRule="auto"/>
              <w:jc w:val="center"/>
              <w:rPr>
                <w:sz w:val="22"/>
                <w:szCs w:val="22"/>
              </w:rPr>
            </w:pPr>
            <w:r>
              <w:rPr>
                <w:sz w:val="22"/>
                <w:szCs w:val="22"/>
              </w:rPr>
              <w:t>10,14</w:t>
            </w:r>
          </w:p>
        </w:tc>
        <w:tc>
          <w:tcPr>
            <w:tcW w:w="1857" w:type="dxa"/>
            <w:vAlign w:val="center"/>
          </w:tcPr>
          <w:p w:rsidR="00FC3EC1" w:rsidRPr="00FC3EC1" w:rsidRDefault="00FC3EC1" w:rsidP="00FC3EC1">
            <w:pPr>
              <w:spacing w:line="221" w:lineRule="auto"/>
              <w:jc w:val="center"/>
              <w:rPr>
                <w:sz w:val="22"/>
                <w:szCs w:val="22"/>
              </w:rPr>
            </w:pPr>
            <w:r w:rsidRPr="00E70B4A">
              <w:rPr>
                <w:sz w:val="22"/>
                <w:szCs w:val="22"/>
              </w:rPr>
              <w:t>3-</w:t>
            </w:r>
            <w:r>
              <w:rPr>
                <w:sz w:val="22"/>
                <w:szCs w:val="22"/>
              </w:rPr>
              <w:t>4</w:t>
            </w:r>
          </w:p>
        </w:tc>
      </w:tr>
      <w:tr w:rsidR="00FC3EC1" w:rsidRPr="00E70B4A" w:rsidTr="00FC0BE4">
        <w:trPr>
          <w:trHeight w:val="180"/>
          <w:jc w:val="center"/>
        </w:trPr>
        <w:tc>
          <w:tcPr>
            <w:tcW w:w="1472" w:type="dxa"/>
            <w:vAlign w:val="center"/>
          </w:tcPr>
          <w:p w:rsidR="00FC3EC1" w:rsidRPr="00E70B4A" w:rsidRDefault="00FC3EC1" w:rsidP="004513E6">
            <w:pPr>
              <w:spacing w:line="221" w:lineRule="auto"/>
              <w:jc w:val="center"/>
              <w:rPr>
                <w:sz w:val="22"/>
                <w:szCs w:val="22"/>
              </w:rPr>
            </w:pPr>
            <w:r w:rsidRPr="00E70B4A">
              <w:rPr>
                <w:sz w:val="22"/>
                <w:szCs w:val="22"/>
              </w:rPr>
              <w:t>26</w:t>
            </w:r>
          </w:p>
        </w:tc>
        <w:tc>
          <w:tcPr>
            <w:tcW w:w="1344" w:type="dxa"/>
            <w:vAlign w:val="bottom"/>
          </w:tcPr>
          <w:p w:rsidR="00FC3EC1" w:rsidRPr="00E70B4A" w:rsidRDefault="00FC3EC1" w:rsidP="004513E6">
            <w:pPr>
              <w:spacing w:line="221" w:lineRule="auto"/>
              <w:jc w:val="center"/>
              <w:rPr>
                <w:sz w:val="22"/>
                <w:szCs w:val="22"/>
              </w:rPr>
            </w:pPr>
            <w:r>
              <w:rPr>
                <w:sz w:val="22"/>
                <w:szCs w:val="22"/>
              </w:rPr>
              <w:t>11,15</w:t>
            </w:r>
          </w:p>
        </w:tc>
        <w:tc>
          <w:tcPr>
            <w:tcW w:w="1857" w:type="dxa"/>
            <w:tcBorders>
              <w:right w:val="double" w:sz="4" w:space="0" w:color="auto"/>
            </w:tcBorders>
            <w:vAlign w:val="center"/>
          </w:tcPr>
          <w:p w:rsidR="00FC3EC1" w:rsidRPr="00E70B4A" w:rsidRDefault="00FC3EC1" w:rsidP="007F295F">
            <w:pPr>
              <w:spacing w:line="221" w:lineRule="auto"/>
              <w:jc w:val="center"/>
              <w:rPr>
                <w:sz w:val="22"/>
                <w:szCs w:val="22"/>
                <w:lang w:val="en-US"/>
              </w:rPr>
            </w:pPr>
            <w:r w:rsidRPr="00E70B4A">
              <w:rPr>
                <w:sz w:val="22"/>
                <w:szCs w:val="22"/>
              </w:rPr>
              <w:t>8-</w:t>
            </w:r>
            <w:r w:rsidRPr="00E70B4A">
              <w:rPr>
                <w:sz w:val="22"/>
                <w:szCs w:val="22"/>
                <w:lang w:val="en-US"/>
              </w:rPr>
              <w:t>3</w:t>
            </w:r>
          </w:p>
        </w:tc>
        <w:tc>
          <w:tcPr>
            <w:tcW w:w="1483" w:type="dxa"/>
            <w:tcBorders>
              <w:left w:val="double" w:sz="4" w:space="0" w:color="auto"/>
            </w:tcBorders>
            <w:vAlign w:val="center"/>
          </w:tcPr>
          <w:p w:rsidR="00FC3EC1" w:rsidRPr="00E70B4A" w:rsidRDefault="00FC3EC1" w:rsidP="004513E6">
            <w:pPr>
              <w:spacing w:line="221" w:lineRule="auto"/>
              <w:jc w:val="center"/>
              <w:rPr>
                <w:sz w:val="22"/>
                <w:szCs w:val="22"/>
              </w:rPr>
            </w:pPr>
            <w:r w:rsidRPr="00E70B4A">
              <w:rPr>
                <w:sz w:val="22"/>
                <w:szCs w:val="22"/>
              </w:rPr>
              <w:t>76</w:t>
            </w:r>
          </w:p>
        </w:tc>
        <w:tc>
          <w:tcPr>
            <w:tcW w:w="1347" w:type="dxa"/>
            <w:vAlign w:val="bottom"/>
          </w:tcPr>
          <w:p w:rsidR="00FC3EC1" w:rsidRPr="00E70B4A" w:rsidRDefault="00FC3EC1" w:rsidP="00DD1B58">
            <w:pPr>
              <w:spacing w:line="221" w:lineRule="auto"/>
              <w:jc w:val="center"/>
              <w:rPr>
                <w:sz w:val="22"/>
                <w:szCs w:val="22"/>
              </w:rPr>
            </w:pPr>
            <w:r>
              <w:rPr>
                <w:sz w:val="22"/>
                <w:szCs w:val="22"/>
              </w:rPr>
              <w:t>11,15</w:t>
            </w:r>
          </w:p>
        </w:tc>
        <w:tc>
          <w:tcPr>
            <w:tcW w:w="1857" w:type="dxa"/>
            <w:vAlign w:val="center"/>
          </w:tcPr>
          <w:p w:rsidR="00FC3EC1" w:rsidRPr="00FC3EC1" w:rsidRDefault="00FC3EC1" w:rsidP="00FC3EC1">
            <w:pPr>
              <w:spacing w:line="221" w:lineRule="auto"/>
              <w:jc w:val="center"/>
              <w:rPr>
                <w:sz w:val="22"/>
                <w:szCs w:val="22"/>
              </w:rPr>
            </w:pPr>
            <w:r w:rsidRPr="00E70B4A">
              <w:rPr>
                <w:sz w:val="22"/>
                <w:szCs w:val="22"/>
              </w:rPr>
              <w:t>4-</w:t>
            </w:r>
            <w:r>
              <w:rPr>
                <w:sz w:val="22"/>
                <w:szCs w:val="22"/>
              </w:rPr>
              <w:t>4</w:t>
            </w:r>
          </w:p>
        </w:tc>
      </w:tr>
      <w:tr w:rsidR="00FC3EC1" w:rsidRPr="00E70B4A" w:rsidTr="00FC0BE4">
        <w:trPr>
          <w:trHeight w:val="180"/>
          <w:jc w:val="center"/>
        </w:trPr>
        <w:tc>
          <w:tcPr>
            <w:tcW w:w="1472" w:type="dxa"/>
            <w:vAlign w:val="center"/>
          </w:tcPr>
          <w:p w:rsidR="00FC3EC1" w:rsidRPr="00E70B4A" w:rsidRDefault="00FC3EC1" w:rsidP="004513E6">
            <w:pPr>
              <w:spacing w:line="221" w:lineRule="auto"/>
              <w:jc w:val="center"/>
              <w:rPr>
                <w:sz w:val="22"/>
                <w:szCs w:val="22"/>
              </w:rPr>
            </w:pPr>
            <w:r w:rsidRPr="00E70B4A">
              <w:rPr>
                <w:sz w:val="22"/>
                <w:szCs w:val="22"/>
              </w:rPr>
              <w:t>27</w:t>
            </w:r>
          </w:p>
        </w:tc>
        <w:tc>
          <w:tcPr>
            <w:tcW w:w="1344" w:type="dxa"/>
            <w:vAlign w:val="bottom"/>
          </w:tcPr>
          <w:p w:rsidR="00FC3EC1" w:rsidRPr="00E70B4A" w:rsidRDefault="00FC3EC1" w:rsidP="004513E6">
            <w:pPr>
              <w:spacing w:line="221" w:lineRule="auto"/>
              <w:jc w:val="center"/>
              <w:rPr>
                <w:sz w:val="22"/>
                <w:szCs w:val="22"/>
              </w:rPr>
            </w:pPr>
            <w:r>
              <w:rPr>
                <w:sz w:val="22"/>
                <w:szCs w:val="22"/>
              </w:rPr>
              <w:t>12,16</w:t>
            </w:r>
          </w:p>
        </w:tc>
        <w:tc>
          <w:tcPr>
            <w:tcW w:w="1857" w:type="dxa"/>
            <w:tcBorders>
              <w:right w:val="double" w:sz="4" w:space="0" w:color="auto"/>
            </w:tcBorders>
            <w:vAlign w:val="center"/>
          </w:tcPr>
          <w:p w:rsidR="00FC3EC1" w:rsidRPr="00E70B4A" w:rsidRDefault="00FC3EC1" w:rsidP="007F295F">
            <w:pPr>
              <w:spacing w:line="221" w:lineRule="auto"/>
              <w:jc w:val="center"/>
              <w:rPr>
                <w:sz w:val="22"/>
                <w:szCs w:val="22"/>
                <w:lang w:val="en-US"/>
              </w:rPr>
            </w:pPr>
            <w:r w:rsidRPr="00E70B4A">
              <w:rPr>
                <w:sz w:val="22"/>
                <w:szCs w:val="22"/>
              </w:rPr>
              <w:t>9-</w:t>
            </w:r>
            <w:r w:rsidRPr="00E70B4A">
              <w:rPr>
                <w:sz w:val="22"/>
                <w:szCs w:val="22"/>
                <w:lang w:val="en-US"/>
              </w:rPr>
              <w:t>3</w:t>
            </w:r>
          </w:p>
        </w:tc>
        <w:tc>
          <w:tcPr>
            <w:tcW w:w="1483" w:type="dxa"/>
            <w:tcBorders>
              <w:left w:val="double" w:sz="4" w:space="0" w:color="auto"/>
            </w:tcBorders>
            <w:vAlign w:val="center"/>
          </w:tcPr>
          <w:p w:rsidR="00FC3EC1" w:rsidRPr="00E70B4A" w:rsidRDefault="00FC3EC1" w:rsidP="004513E6">
            <w:pPr>
              <w:spacing w:line="221" w:lineRule="auto"/>
              <w:jc w:val="center"/>
              <w:rPr>
                <w:sz w:val="22"/>
                <w:szCs w:val="22"/>
              </w:rPr>
            </w:pPr>
            <w:r w:rsidRPr="00E70B4A">
              <w:rPr>
                <w:sz w:val="22"/>
                <w:szCs w:val="22"/>
              </w:rPr>
              <w:t>77</w:t>
            </w:r>
          </w:p>
        </w:tc>
        <w:tc>
          <w:tcPr>
            <w:tcW w:w="1347" w:type="dxa"/>
            <w:vAlign w:val="bottom"/>
          </w:tcPr>
          <w:p w:rsidR="00FC3EC1" w:rsidRPr="00E70B4A" w:rsidRDefault="00FC3EC1" w:rsidP="00DD1B58">
            <w:pPr>
              <w:spacing w:line="221" w:lineRule="auto"/>
              <w:jc w:val="center"/>
              <w:rPr>
                <w:sz w:val="22"/>
                <w:szCs w:val="22"/>
              </w:rPr>
            </w:pPr>
            <w:r>
              <w:rPr>
                <w:sz w:val="22"/>
                <w:szCs w:val="22"/>
              </w:rPr>
              <w:t>12,16</w:t>
            </w:r>
          </w:p>
        </w:tc>
        <w:tc>
          <w:tcPr>
            <w:tcW w:w="1857" w:type="dxa"/>
            <w:vAlign w:val="center"/>
          </w:tcPr>
          <w:p w:rsidR="00FC3EC1" w:rsidRPr="00FC3EC1" w:rsidRDefault="00FC3EC1" w:rsidP="00FC3EC1">
            <w:pPr>
              <w:spacing w:line="221" w:lineRule="auto"/>
              <w:jc w:val="center"/>
              <w:rPr>
                <w:sz w:val="22"/>
                <w:szCs w:val="22"/>
              </w:rPr>
            </w:pPr>
            <w:r w:rsidRPr="00E70B4A">
              <w:rPr>
                <w:sz w:val="22"/>
                <w:szCs w:val="22"/>
              </w:rPr>
              <w:t>5-</w:t>
            </w:r>
            <w:r>
              <w:rPr>
                <w:sz w:val="22"/>
                <w:szCs w:val="22"/>
              </w:rPr>
              <w:t>4</w:t>
            </w:r>
          </w:p>
        </w:tc>
      </w:tr>
      <w:tr w:rsidR="00FC3EC1" w:rsidRPr="00E70B4A" w:rsidTr="00FC0BE4">
        <w:trPr>
          <w:trHeight w:val="180"/>
          <w:jc w:val="center"/>
        </w:trPr>
        <w:tc>
          <w:tcPr>
            <w:tcW w:w="1472" w:type="dxa"/>
            <w:vAlign w:val="center"/>
          </w:tcPr>
          <w:p w:rsidR="00FC3EC1" w:rsidRPr="00E70B4A" w:rsidRDefault="00FC3EC1" w:rsidP="004513E6">
            <w:pPr>
              <w:spacing w:line="221" w:lineRule="auto"/>
              <w:jc w:val="center"/>
              <w:rPr>
                <w:sz w:val="22"/>
                <w:szCs w:val="22"/>
              </w:rPr>
            </w:pPr>
            <w:r w:rsidRPr="00E70B4A">
              <w:rPr>
                <w:sz w:val="22"/>
                <w:szCs w:val="22"/>
              </w:rPr>
              <w:t>28</w:t>
            </w:r>
          </w:p>
        </w:tc>
        <w:tc>
          <w:tcPr>
            <w:tcW w:w="1344" w:type="dxa"/>
            <w:vAlign w:val="bottom"/>
          </w:tcPr>
          <w:p w:rsidR="00FC3EC1" w:rsidRPr="00E70B4A" w:rsidRDefault="00FC3EC1" w:rsidP="004513E6">
            <w:pPr>
              <w:spacing w:line="221" w:lineRule="auto"/>
              <w:jc w:val="center"/>
              <w:rPr>
                <w:sz w:val="22"/>
                <w:szCs w:val="22"/>
              </w:rPr>
            </w:pPr>
            <w:r>
              <w:rPr>
                <w:sz w:val="22"/>
                <w:szCs w:val="22"/>
              </w:rPr>
              <w:t>13,17</w:t>
            </w:r>
          </w:p>
        </w:tc>
        <w:tc>
          <w:tcPr>
            <w:tcW w:w="1857" w:type="dxa"/>
            <w:tcBorders>
              <w:right w:val="double" w:sz="4" w:space="0" w:color="auto"/>
            </w:tcBorders>
            <w:vAlign w:val="center"/>
          </w:tcPr>
          <w:p w:rsidR="00FC3EC1" w:rsidRPr="00E70B4A" w:rsidRDefault="00FC3EC1" w:rsidP="009B0B35">
            <w:pPr>
              <w:spacing w:line="221" w:lineRule="auto"/>
              <w:jc w:val="center"/>
              <w:rPr>
                <w:sz w:val="22"/>
                <w:szCs w:val="22"/>
                <w:lang w:val="en-US"/>
              </w:rPr>
            </w:pPr>
            <w:r w:rsidRPr="00E70B4A">
              <w:rPr>
                <w:sz w:val="22"/>
                <w:szCs w:val="22"/>
              </w:rPr>
              <w:t>1-</w:t>
            </w:r>
            <w:r w:rsidRPr="00E70B4A">
              <w:rPr>
                <w:sz w:val="22"/>
                <w:szCs w:val="22"/>
                <w:lang w:val="en-US"/>
              </w:rPr>
              <w:t>4</w:t>
            </w:r>
          </w:p>
        </w:tc>
        <w:tc>
          <w:tcPr>
            <w:tcW w:w="1483" w:type="dxa"/>
            <w:tcBorders>
              <w:left w:val="double" w:sz="4" w:space="0" w:color="auto"/>
            </w:tcBorders>
            <w:vAlign w:val="center"/>
          </w:tcPr>
          <w:p w:rsidR="00FC3EC1" w:rsidRPr="00E70B4A" w:rsidRDefault="00FC3EC1" w:rsidP="004513E6">
            <w:pPr>
              <w:spacing w:line="221" w:lineRule="auto"/>
              <w:jc w:val="center"/>
              <w:rPr>
                <w:sz w:val="22"/>
                <w:szCs w:val="22"/>
              </w:rPr>
            </w:pPr>
            <w:r w:rsidRPr="00E70B4A">
              <w:rPr>
                <w:sz w:val="22"/>
                <w:szCs w:val="22"/>
              </w:rPr>
              <w:t>78</w:t>
            </w:r>
          </w:p>
        </w:tc>
        <w:tc>
          <w:tcPr>
            <w:tcW w:w="1347" w:type="dxa"/>
            <w:vAlign w:val="bottom"/>
          </w:tcPr>
          <w:p w:rsidR="00FC3EC1" w:rsidRPr="00E70B4A" w:rsidRDefault="00FC3EC1" w:rsidP="00DD1B58">
            <w:pPr>
              <w:spacing w:line="221" w:lineRule="auto"/>
              <w:jc w:val="center"/>
              <w:rPr>
                <w:sz w:val="22"/>
                <w:szCs w:val="22"/>
              </w:rPr>
            </w:pPr>
            <w:r>
              <w:rPr>
                <w:sz w:val="22"/>
                <w:szCs w:val="22"/>
              </w:rPr>
              <w:t>13,17</w:t>
            </w:r>
          </w:p>
        </w:tc>
        <w:tc>
          <w:tcPr>
            <w:tcW w:w="1857" w:type="dxa"/>
            <w:vAlign w:val="center"/>
          </w:tcPr>
          <w:p w:rsidR="00FC3EC1" w:rsidRPr="00FC3EC1" w:rsidRDefault="00FC3EC1" w:rsidP="00FC3EC1">
            <w:pPr>
              <w:spacing w:line="221" w:lineRule="auto"/>
              <w:jc w:val="center"/>
              <w:rPr>
                <w:sz w:val="22"/>
                <w:szCs w:val="22"/>
              </w:rPr>
            </w:pPr>
            <w:r w:rsidRPr="00E70B4A">
              <w:rPr>
                <w:sz w:val="22"/>
                <w:szCs w:val="22"/>
              </w:rPr>
              <w:t>6-</w:t>
            </w:r>
            <w:r>
              <w:rPr>
                <w:sz w:val="22"/>
                <w:szCs w:val="22"/>
              </w:rPr>
              <w:t>4</w:t>
            </w:r>
          </w:p>
        </w:tc>
      </w:tr>
      <w:tr w:rsidR="00FC3EC1" w:rsidRPr="00E70B4A" w:rsidTr="00FC0BE4">
        <w:trPr>
          <w:trHeight w:val="180"/>
          <w:jc w:val="center"/>
        </w:trPr>
        <w:tc>
          <w:tcPr>
            <w:tcW w:w="1472" w:type="dxa"/>
            <w:vAlign w:val="center"/>
          </w:tcPr>
          <w:p w:rsidR="00FC3EC1" w:rsidRPr="00E70B4A" w:rsidRDefault="00FC3EC1" w:rsidP="004513E6">
            <w:pPr>
              <w:spacing w:line="221" w:lineRule="auto"/>
              <w:jc w:val="center"/>
              <w:rPr>
                <w:sz w:val="22"/>
                <w:szCs w:val="22"/>
              </w:rPr>
            </w:pPr>
            <w:r w:rsidRPr="00E70B4A">
              <w:rPr>
                <w:sz w:val="22"/>
                <w:szCs w:val="22"/>
              </w:rPr>
              <w:t>29</w:t>
            </w:r>
          </w:p>
        </w:tc>
        <w:tc>
          <w:tcPr>
            <w:tcW w:w="1344" w:type="dxa"/>
            <w:vAlign w:val="bottom"/>
          </w:tcPr>
          <w:p w:rsidR="00FC3EC1" w:rsidRPr="00E70B4A" w:rsidRDefault="00FC3EC1" w:rsidP="004513E6">
            <w:pPr>
              <w:spacing w:line="221" w:lineRule="auto"/>
              <w:jc w:val="center"/>
              <w:rPr>
                <w:sz w:val="22"/>
                <w:szCs w:val="22"/>
              </w:rPr>
            </w:pPr>
            <w:r>
              <w:rPr>
                <w:sz w:val="22"/>
                <w:szCs w:val="22"/>
              </w:rPr>
              <w:t>14,18</w:t>
            </w:r>
          </w:p>
        </w:tc>
        <w:tc>
          <w:tcPr>
            <w:tcW w:w="1857" w:type="dxa"/>
            <w:tcBorders>
              <w:right w:val="double" w:sz="4" w:space="0" w:color="auto"/>
            </w:tcBorders>
            <w:vAlign w:val="center"/>
          </w:tcPr>
          <w:p w:rsidR="00FC3EC1" w:rsidRPr="00E70B4A" w:rsidRDefault="00FC3EC1" w:rsidP="009B0B35">
            <w:pPr>
              <w:spacing w:line="221" w:lineRule="auto"/>
              <w:jc w:val="center"/>
              <w:rPr>
                <w:sz w:val="22"/>
                <w:szCs w:val="22"/>
                <w:lang w:val="en-US"/>
              </w:rPr>
            </w:pPr>
            <w:r w:rsidRPr="00E70B4A">
              <w:rPr>
                <w:sz w:val="22"/>
                <w:szCs w:val="22"/>
              </w:rPr>
              <w:t>2-</w:t>
            </w:r>
            <w:r w:rsidRPr="00E70B4A">
              <w:rPr>
                <w:sz w:val="22"/>
                <w:szCs w:val="22"/>
                <w:lang w:val="en-US"/>
              </w:rPr>
              <w:t>4</w:t>
            </w:r>
          </w:p>
        </w:tc>
        <w:tc>
          <w:tcPr>
            <w:tcW w:w="1483" w:type="dxa"/>
            <w:tcBorders>
              <w:left w:val="double" w:sz="4" w:space="0" w:color="auto"/>
            </w:tcBorders>
            <w:vAlign w:val="center"/>
          </w:tcPr>
          <w:p w:rsidR="00FC3EC1" w:rsidRPr="00E70B4A" w:rsidRDefault="00FC3EC1" w:rsidP="004513E6">
            <w:pPr>
              <w:spacing w:line="221" w:lineRule="auto"/>
              <w:jc w:val="center"/>
              <w:rPr>
                <w:sz w:val="22"/>
                <w:szCs w:val="22"/>
              </w:rPr>
            </w:pPr>
            <w:r w:rsidRPr="00E70B4A">
              <w:rPr>
                <w:sz w:val="22"/>
                <w:szCs w:val="22"/>
              </w:rPr>
              <w:t>79</w:t>
            </w:r>
          </w:p>
        </w:tc>
        <w:tc>
          <w:tcPr>
            <w:tcW w:w="1347" w:type="dxa"/>
            <w:vAlign w:val="bottom"/>
          </w:tcPr>
          <w:p w:rsidR="00FC3EC1" w:rsidRPr="00E70B4A" w:rsidRDefault="00FC3EC1" w:rsidP="00DD1B58">
            <w:pPr>
              <w:spacing w:line="221" w:lineRule="auto"/>
              <w:jc w:val="center"/>
              <w:rPr>
                <w:sz w:val="22"/>
                <w:szCs w:val="22"/>
              </w:rPr>
            </w:pPr>
            <w:r>
              <w:rPr>
                <w:sz w:val="22"/>
                <w:szCs w:val="22"/>
              </w:rPr>
              <w:t>14,18</w:t>
            </w:r>
          </w:p>
        </w:tc>
        <w:tc>
          <w:tcPr>
            <w:tcW w:w="1857" w:type="dxa"/>
            <w:vAlign w:val="center"/>
          </w:tcPr>
          <w:p w:rsidR="00FC3EC1" w:rsidRPr="00FC3EC1" w:rsidRDefault="00FC3EC1" w:rsidP="00FC3EC1">
            <w:pPr>
              <w:spacing w:line="221" w:lineRule="auto"/>
              <w:jc w:val="center"/>
              <w:rPr>
                <w:sz w:val="22"/>
                <w:szCs w:val="22"/>
              </w:rPr>
            </w:pPr>
            <w:r w:rsidRPr="00E70B4A">
              <w:rPr>
                <w:sz w:val="22"/>
                <w:szCs w:val="22"/>
              </w:rPr>
              <w:t>7-</w:t>
            </w:r>
            <w:r>
              <w:rPr>
                <w:sz w:val="22"/>
                <w:szCs w:val="22"/>
              </w:rPr>
              <w:t>4</w:t>
            </w:r>
          </w:p>
        </w:tc>
      </w:tr>
      <w:tr w:rsidR="00FC3EC1" w:rsidRPr="00E70B4A" w:rsidTr="00FC0BE4">
        <w:trPr>
          <w:trHeight w:val="180"/>
          <w:jc w:val="center"/>
        </w:trPr>
        <w:tc>
          <w:tcPr>
            <w:tcW w:w="1472" w:type="dxa"/>
            <w:vAlign w:val="center"/>
          </w:tcPr>
          <w:p w:rsidR="00FC3EC1" w:rsidRPr="00E70B4A" w:rsidRDefault="00FC3EC1" w:rsidP="004513E6">
            <w:pPr>
              <w:spacing w:line="221" w:lineRule="auto"/>
              <w:jc w:val="center"/>
              <w:rPr>
                <w:sz w:val="22"/>
                <w:szCs w:val="22"/>
              </w:rPr>
            </w:pPr>
            <w:r w:rsidRPr="00E70B4A">
              <w:rPr>
                <w:sz w:val="22"/>
                <w:szCs w:val="22"/>
              </w:rPr>
              <w:t>30</w:t>
            </w:r>
          </w:p>
        </w:tc>
        <w:tc>
          <w:tcPr>
            <w:tcW w:w="1344" w:type="dxa"/>
            <w:vAlign w:val="bottom"/>
          </w:tcPr>
          <w:p w:rsidR="00FC3EC1" w:rsidRPr="00E70B4A" w:rsidRDefault="00FC3EC1" w:rsidP="004513E6">
            <w:pPr>
              <w:spacing w:line="221" w:lineRule="auto"/>
              <w:jc w:val="center"/>
              <w:rPr>
                <w:sz w:val="22"/>
                <w:szCs w:val="22"/>
              </w:rPr>
            </w:pPr>
            <w:r>
              <w:rPr>
                <w:sz w:val="22"/>
                <w:szCs w:val="22"/>
              </w:rPr>
              <w:t>15,19</w:t>
            </w:r>
          </w:p>
        </w:tc>
        <w:tc>
          <w:tcPr>
            <w:tcW w:w="1857" w:type="dxa"/>
            <w:tcBorders>
              <w:right w:val="double" w:sz="4" w:space="0" w:color="auto"/>
            </w:tcBorders>
            <w:vAlign w:val="center"/>
          </w:tcPr>
          <w:p w:rsidR="00FC3EC1" w:rsidRPr="00E70B4A" w:rsidRDefault="00FC3EC1" w:rsidP="009B0B35">
            <w:pPr>
              <w:spacing w:line="221" w:lineRule="auto"/>
              <w:jc w:val="center"/>
              <w:rPr>
                <w:sz w:val="22"/>
                <w:szCs w:val="22"/>
                <w:lang w:val="en-US"/>
              </w:rPr>
            </w:pPr>
            <w:r w:rsidRPr="00E70B4A">
              <w:rPr>
                <w:sz w:val="22"/>
                <w:szCs w:val="22"/>
              </w:rPr>
              <w:t>3-</w:t>
            </w:r>
            <w:r w:rsidRPr="00E70B4A">
              <w:rPr>
                <w:sz w:val="22"/>
                <w:szCs w:val="22"/>
                <w:lang w:val="en-US"/>
              </w:rPr>
              <w:t>4</w:t>
            </w:r>
          </w:p>
        </w:tc>
        <w:tc>
          <w:tcPr>
            <w:tcW w:w="1483" w:type="dxa"/>
            <w:tcBorders>
              <w:left w:val="double" w:sz="4" w:space="0" w:color="auto"/>
            </w:tcBorders>
            <w:vAlign w:val="center"/>
          </w:tcPr>
          <w:p w:rsidR="00FC3EC1" w:rsidRPr="00E70B4A" w:rsidRDefault="00FC3EC1" w:rsidP="004513E6">
            <w:pPr>
              <w:spacing w:line="221" w:lineRule="auto"/>
              <w:jc w:val="center"/>
              <w:rPr>
                <w:sz w:val="22"/>
                <w:szCs w:val="22"/>
              </w:rPr>
            </w:pPr>
            <w:r w:rsidRPr="00E70B4A">
              <w:rPr>
                <w:sz w:val="22"/>
                <w:szCs w:val="22"/>
              </w:rPr>
              <w:t>80</w:t>
            </w:r>
          </w:p>
        </w:tc>
        <w:tc>
          <w:tcPr>
            <w:tcW w:w="1347" w:type="dxa"/>
            <w:vAlign w:val="bottom"/>
          </w:tcPr>
          <w:p w:rsidR="00FC3EC1" w:rsidRPr="00E70B4A" w:rsidRDefault="00FC3EC1" w:rsidP="00DD1B58">
            <w:pPr>
              <w:spacing w:line="221" w:lineRule="auto"/>
              <w:jc w:val="center"/>
              <w:rPr>
                <w:sz w:val="22"/>
                <w:szCs w:val="22"/>
              </w:rPr>
            </w:pPr>
            <w:r>
              <w:rPr>
                <w:sz w:val="22"/>
                <w:szCs w:val="22"/>
              </w:rPr>
              <w:t>15,19</w:t>
            </w:r>
          </w:p>
        </w:tc>
        <w:tc>
          <w:tcPr>
            <w:tcW w:w="1857" w:type="dxa"/>
            <w:vAlign w:val="center"/>
          </w:tcPr>
          <w:p w:rsidR="00FC3EC1" w:rsidRPr="00FC3EC1" w:rsidRDefault="00FC3EC1" w:rsidP="00FC3EC1">
            <w:pPr>
              <w:spacing w:line="221" w:lineRule="auto"/>
              <w:jc w:val="center"/>
              <w:rPr>
                <w:sz w:val="22"/>
                <w:szCs w:val="22"/>
              </w:rPr>
            </w:pPr>
            <w:r w:rsidRPr="00E70B4A">
              <w:rPr>
                <w:sz w:val="22"/>
                <w:szCs w:val="22"/>
              </w:rPr>
              <w:t>8-</w:t>
            </w:r>
            <w:r>
              <w:rPr>
                <w:sz w:val="22"/>
                <w:szCs w:val="22"/>
              </w:rPr>
              <w:t>4</w:t>
            </w:r>
          </w:p>
        </w:tc>
      </w:tr>
      <w:tr w:rsidR="00FC3EC1" w:rsidRPr="00E70B4A" w:rsidTr="00FC0BE4">
        <w:trPr>
          <w:trHeight w:val="180"/>
          <w:jc w:val="center"/>
        </w:trPr>
        <w:tc>
          <w:tcPr>
            <w:tcW w:w="1472" w:type="dxa"/>
            <w:vAlign w:val="center"/>
          </w:tcPr>
          <w:p w:rsidR="00FC3EC1" w:rsidRPr="00E70B4A" w:rsidRDefault="00FC3EC1" w:rsidP="004513E6">
            <w:pPr>
              <w:spacing w:line="221" w:lineRule="auto"/>
              <w:jc w:val="center"/>
              <w:rPr>
                <w:sz w:val="22"/>
                <w:szCs w:val="22"/>
              </w:rPr>
            </w:pPr>
            <w:r w:rsidRPr="00E70B4A">
              <w:rPr>
                <w:sz w:val="22"/>
                <w:szCs w:val="22"/>
              </w:rPr>
              <w:t>31</w:t>
            </w:r>
          </w:p>
        </w:tc>
        <w:tc>
          <w:tcPr>
            <w:tcW w:w="1344" w:type="dxa"/>
            <w:vAlign w:val="bottom"/>
          </w:tcPr>
          <w:p w:rsidR="00FC3EC1" w:rsidRPr="00E70B4A" w:rsidRDefault="00FC3EC1" w:rsidP="004513E6">
            <w:pPr>
              <w:spacing w:line="221" w:lineRule="auto"/>
              <w:jc w:val="center"/>
              <w:rPr>
                <w:sz w:val="22"/>
                <w:szCs w:val="22"/>
              </w:rPr>
            </w:pPr>
            <w:r>
              <w:rPr>
                <w:sz w:val="22"/>
                <w:szCs w:val="22"/>
              </w:rPr>
              <w:t>16,20</w:t>
            </w:r>
          </w:p>
        </w:tc>
        <w:tc>
          <w:tcPr>
            <w:tcW w:w="1857" w:type="dxa"/>
            <w:tcBorders>
              <w:right w:val="double" w:sz="4" w:space="0" w:color="auto"/>
            </w:tcBorders>
            <w:vAlign w:val="center"/>
          </w:tcPr>
          <w:p w:rsidR="00FC3EC1" w:rsidRPr="00E70B4A" w:rsidRDefault="00FC3EC1" w:rsidP="009B0B35">
            <w:pPr>
              <w:spacing w:line="221" w:lineRule="auto"/>
              <w:jc w:val="center"/>
              <w:rPr>
                <w:sz w:val="22"/>
                <w:szCs w:val="22"/>
                <w:lang w:val="en-US"/>
              </w:rPr>
            </w:pPr>
            <w:r w:rsidRPr="00E70B4A">
              <w:rPr>
                <w:sz w:val="22"/>
                <w:szCs w:val="22"/>
              </w:rPr>
              <w:t>4-</w:t>
            </w:r>
            <w:r w:rsidRPr="00E70B4A">
              <w:rPr>
                <w:sz w:val="22"/>
                <w:szCs w:val="22"/>
                <w:lang w:val="en-US"/>
              </w:rPr>
              <w:t>4</w:t>
            </w:r>
          </w:p>
        </w:tc>
        <w:tc>
          <w:tcPr>
            <w:tcW w:w="1483" w:type="dxa"/>
            <w:tcBorders>
              <w:left w:val="double" w:sz="4" w:space="0" w:color="auto"/>
            </w:tcBorders>
            <w:vAlign w:val="center"/>
          </w:tcPr>
          <w:p w:rsidR="00FC3EC1" w:rsidRPr="00E70B4A" w:rsidRDefault="00FC3EC1" w:rsidP="004513E6">
            <w:pPr>
              <w:spacing w:line="221" w:lineRule="auto"/>
              <w:jc w:val="center"/>
              <w:rPr>
                <w:sz w:val="22"/>
                <w:szCs w:val="22"/>
              </w:rPr>
            </w:pPr>
            <w:r w:rsidRPr="00E70B4A">
              <w:rPr>
                <w:sz w:val="22"/>
                <w:szCs w:val="22"/>
              </w:rPr>
              <w:t>81</w:t>
            </w:r>
          </w:p>
        </w:tc>
        <w:tc>
          <w:tcPr>
            <w:tcW w:w="1347" w:type="dxa"/>
            <w:vAlign w:val="bottom"/>
          </w:tcPr>
          <w:p w:rsidR="00FC3EC1" w:rsidRPr="00E70B4A" w:rsidRDefault="00FC3EC1" w:rsidP="00DD1B58">
            <w:pPr>
              <w:spacing w:line="221" w:lineRule="auto"/>
              <w:jc w:val="center"/>
              <w:rPr>
                <w:sz w:val="22"/>
                <w:szCs w:val="22"/>
              </w:rPr>
            </w:pPr>
            <w:r>
              <w:rPr>
                <w:sz w:val="22"/>
                <w:szCs w:val="22"/>
              </w:rPr>
              <w:t>16,20</w:t>
            </w:r>
          </w:p>
        </w:tc>
        <w:tc>
          <w:tcPr>
            <w:tcW w:w="1857" w:type="dxa"/>
            <w:vAlign w:val="center"/>
          </w:tcPr>
          <w:p w:rsidR="00FC3EC1" w:rsidRPr="00FC3EC1" w:rsidRDefault="00FC3EC1" w:rsidP="00FC3EC1">
            <w:pPr>
              <w:spacing w:line="221" w:lineRule="auto"/>
              <w:jc w:val="center"/>
              <w:rPr>
                <w:sz w:val="22"/>
                <w:szCs w:val="22"/>
              </w:rPr>
            </w:pPr>
            <w:r w:rsidRPr="00E70B4A">
              <w:rPr>
                <w:sz w:val="22"/>
                <w:szCs w:val="22"/>
              </w:rPr>
              <w:t>9-</w:t>
            </w:r>
            <w:r>
              <w:rPr>
                <w:sz w:val="22"/>
                <w:szCs w:val="22"/>
              </w:rPr>
              <w:t>4</w:t>
            </w:r>
          </w:p>
        </w:tc>
      </w:tr>
      <w:tr w:rsidR="00FC3EC1" w:rsidRPr="00E70B4A" w:rsidTr="00FC0BE4">
        <w:trPr>
          <w:trHeight w:val="180"/>
          <w:jc w:val="center"/>
        </w:trPr>
        <w:tc>
          <w:tcPr>
            <w:tcW w:w="1472" w:type="dxa"/>
            <w:vAlign w:val="center"/>
          </w:tcPr>
          <w:p w:rsidR="00FC3EC1" w:rsidRPr="00E70B4A" w:rsidRDefault="00FC3EC1" w:rsidP="004513E6">
            <w:pPr>
              <w:spacing w:line="221" w:lineRule="auto"/>
              <w:jc w:val="center"/>
              <w:rPr>
                <w:sz w:val="22"/>
                <w:szCs w:val="22"/>
              </w:rPr>
            </w:pPr>
            <w:r w:rsidRPr="00E70B4A">
              <w:rPr>
                <w:sz w:val="22"/>
                <w:szCs w:val="22"/>
              </w:rPr>
              <w:t>32</w:t>
            </w:r>
          </w:p>
        </w:tc>
        <w:tc>
          <w:tcPr>
            <w:tcW w:w="1344" w:type="dxa"/>
            <w:vAlign w:val="bottom"/>
          </w:tcPr>
          <w:p w:rsidR="00FC3EC1" w:rsidRPr="00E70B4A" w:rsidRDefault="00FC3EC1" w:rsidP="004513E6">
            <w:pPr>
              <w:spacing w:line="221" w:lineRule="auto"/>
              <w:jc w:val="center"/>
              <w:rPr>
                <w:sz w:val="22"/>
                <w:szCs w:val="22"/>
              </w:rPr>
            </w:pPr>
            <w:r>
              <w:rPr>
                <w:sz w:val="22"/>
                <w:szCs w:val="22"/>
              </w:rPr>
              <w:t>17,21</w:t>
            </w:r>
          </w:p>
        </w:tc>
        <w:tc>
          <w:tcPr>
            <w:tcW w:w="1857" w:type="dxa"/>
            <w:tcBorders>
              <w:right w:val="double" w:sz="4" w:space="0" w:color="auto"/>
            </w:tcBorders>
            <w:vAlign w:val="center"/>
          </w:tcPr>
          <w:p w:rsidR="00FC3EC1" w:rsidRPr="00E70B4A" w:rsidRDefault="00FC3EC1" w:rsidP="009B0B35">
            <w:pPr>
              <w:spacing w:line="221" w:lineRule="auto"/>
              <w:jc w:val="center"/>
              <w:rPr>
                <w:sz w:val="22"/>
                <w:szCs w:val="22"/>
                <w:lang w:val="en-US"/>
              </w:rPr>
            </w:pPr>
            <w:r w:rsidRPr="00E70B4A">
              <w:rPr>
                <w:sz w:val="22"/>
                <w:szCs w:val="22"/>
              </w:rPr>
              <w:t>5-</w:t>
            </w:r>
            <w:r w:rsidRPr="00E70B4A">
              <w:rPr>
                <w:sz w:val="22"/>
                <w:szCs w:val="22"/>
                <w:lang w:val="en-US"/>
              </w:rPr>
              <w:t>4</w:t>
            </w:r>
          </w:p>
        </w:tc>
        <w:tc>
          <w:tcPr>
            <w:tcW w:w="1483" w:type="dxa"/>
            <w:tcBorders>
              <w:left w:val="double" w:sz="4" w:space="0" w:color="auto"/>
            </w:tcBorders>
            <w:vAlign w:val="center"/>
          </w:tcPr>
          <w:p w:rsidR="00FC3EC1" w:rsidRPr="00E70B4A" w:rsidRDefault="00FC3EC1" w:rsidP="004513E6">
            <w:pPr>
              <w:spacing w:line="221" w:lineRule="auto"/>
              <w:jc w:val="center"/>
              <w:rPr>
                <w:sz w:val="22"/>
                <w:szCs w:val="22"/>
              </w:rPr>
            </w:pPr>
            <w:r w:rsidRPr="00E70B4A">
              <w:rPr>
                <w:sz w:val="22"/>
                <w:szCs w:val="22"/>
              </w:rPr>
              <w:t>82</w:t>
            </w:r>
          </w:p>
        </w:tc>
        <w:tc>
          <w:tcPr>
            <w:tcW w:w="1347" w:type="dxa"/>
            <w:vAlign w:val="bottom"/>
          </w:tcPr>
          <w:p w:rsidR="00FC3EC1" w:rsidRPr="00E70B4A" w:rsidRDefault="00FC3EC1" w:rsidP="00DD1B58">
            <w:pPr>
              <w:spacing w:line="221" w:lineRule="auto"/>
              <w:jc w:val="center"/>
              <w:rPr>
                <w:sz w:val="22"/>
                <w:szCs w:val="22"/>
              </w:rPr>
            </w:pPr>
            <w:r>
              <w:rPr>
                <w:sz w:val="22"/>
                <w:szCs w:val="22"/>
              </w:rPr>
              <w:t>17,21</w:t>
            </w:r>
          </w:p>
        </w:tc>
        <w:tc>
          <w:tcPr>
            <w:tcW w:w="1857" w:type="dxa"/>
            <w:vAlign w:val="center"/>
          </w:tcPr>
          <w:p w:rsidR="00FC3EC1" w:rsidRPr="00E70B4A" w:rsidRDefault="00FC3EC1" w:rsidP="00FC3EC1">
            <w:pPr>
              <w:spacing w:line="221" w:lineRule="auto"/>
              <w:jc w:val="center"/>
              <w:rPr>
                <w:sz w:val="22"/>
                <w:szCs w:val="22"/>
              </w:rPr>
            </w:pPr>
            <w:r w:rsidRPr="00E70B4A">
              <w:rPr>
                <w:sz w:val="22"/>
                <w:szCs w:val="22"/>
              </w:rPr>
              <w:t>1-</w:t>
            </w:r>
            <w:r>
              <w:rPr>
                <w:sz w:val="22"/>
                <w:szCs w:val="22"/>
              </w:rPr>
              <w:t>5</w:t>
            </w:r>
          </w:p>
        </w:tc>
      </w:tr>
      <w:tr w:rsidR="00FC3EC1" w:rsidRPr="00E70B4A" w:rsidTr="00FC0BE4">
        <w:trPr>
          <w:trHeight w:val="180"/>
          <w:jc w:val="center"/>
        </w:trPr>
        <w:tc>
          <w:tcPr>
            <w:tcW w:w="1472" w:type="dxa"/>
            <w:vAlign w:val="center"/>
          </w:tcPr>
          <w:p w:rsidR="00FC3EC1" w:rsidRPr="00E70B4A" w:rsidRDefault="00FC3EC1" w:rsidP="004513E6">
            <w:pPr>
              <w:spacing w:line="221" w:lineRule="auto"/>
              <w:jc w:val="center"/>
              <w:rPr>
                <w:sz w:val="22"/>
                <w:szCs w:val="22"/>
              </w:rPr>
            </w:pPr>
            <w:r w:rsidRPr="00E70B4A">
              <w:rPr>
                <w:sz w:val="22"/>
                <w:szCs w:val="22"/>
              </w:rPr>
              <w:t>33</w:t>
            </w:r>
          </w:p>
        </w:tc>
        <w:tc>
          <w:tcPr>
            <w:tcW w:w="1344" w:type="dxa"/>
            <w:vAlign w:val="bottom"/>
          </w:tcPr>
          <w:p w:rsidR="00FC3EC1" w:rsidRPr="00E70B4A" w:rsidRDefault="00FC3EC1" w:rsidP="004513E6">
            <w:pPr>
              <w:spacing w:line="221" w:lineRule="auto"/>
              <w:jc w:val="center"/>
              <w:rPr>
                <w:sz w:val="22"/>
                <w:szCs w:val="22"/>
              </w:rPr>
            </w:pPr>
            <w:r>
              <w:rPr>
                <w:sz w:val="22"/>
                <w:szCs w:val="22"/>
              </w:rPr>
              <w:t>18,22</w:t>
            </w:r>
          </w:p>
        </w:tc>
        <w:tc>
          <w:tcPr>
            <w:tcW w:w="1857" w:type="dxa"/>
            <w:tcBorders>
              <w:right w:val="double" w:sz="4" w:space="0" w:color="auto"/>
            </w:tcBorders>
            <w:vAlign w:val="center"/>
          </w:tcPr>
          <w:p w:rsidR="00FC3EC1" w:rsidRPr="00E70B4A" w:rsidRDefault="00FC3EC1" w:rsidP="009B0B35">
            <w:pPr>
              <w:spacing w:line="221" w:lineRule="auto"/>
              <w:jc w:val="center"/>
              <w:rPr>
                <w:sz w:val="22"/>
                <w:szCs w:val="22"/>
                <w:lang w:val="en-US"/>
              </w:rPr>
            </w:pPr>
            <w:r w:rsidRPr="00E70B4A">
              <w:rPr>
                <w:sz w:val="22"/>
                <w:szCs w:val="22"/>
              </w:rPr>
              <w:t>6-</w:t>
            </w:r>
            <w:r w:rsidRPr="00E70B4A">
              <w:rPr>
                <w:sz w:val="22"/>
                <w:szCs w:val="22"/>
                <w:lang w:val="en-US"/>
              </w:rPr>
              <w:t>4</w:t>
            </w:r>
          </w:p>
        </w:tc>
        <w:tc>
          <w:tcPr>
            <w:tcW w:w="1483" w:type="dxa"/>
            <w:tcBorders>
              <w:left w:val="double" w:sz="4" w:space="0" w:color="auto"/>
            </w:tcBorders>
            <w:vAlign w:val="center"/>
          </w:tcPr>
          <w:p w:rsidR="00FC3EC1" w:rsidRPr="00E70B4A" w:rsidRDefault="00FC3EC1" w:rsidP="004513E6">
            <w:pPr>
              <w:spacing w:line="221" w:lineRule="auto"/>
              <w:jc w:val="center"/>
              <w:rPr>
                <w:sz w:val="22"/>
                <w:szCs w:val="22"/>
              </w:rPr>
            </w:pPr>
            <w:r w:rsidRPr="00E70B4A">
              <w:rPr>
                <w:sz w:val="22"/>
                <w:szCs w:val="22"/>
              </w:rPr>
              <w:t>83</w:t>
            </w:r>
          </w:p>
        </w:tc>
        <w:tc>
          <w:tcPr>
            <w:tcW w:w="1347" w:type="dxa"/>
            <w:vAlign w:val="bottom"/>
          </w:tcPr>
          <w:p w:rsidR="00FC3EC1" w:rsidRPr="00E70B4A" w:rsidRDefault="00FC3EC1" w:rsidP="00DD1B58">
            <w:pPr>
              <w:spacing w:line="221" w:lineRule="auto"/>
              <w:jc w:val="center"/>
              <w:rPr>
                <w:sz w:val="22"/>
                <w:szCs w:val="22"/>
              </w:rPr>
            </w:pPr>
            <w:r>
              <w:rPr>
                <w:sz w:val="22"/>
                <w:szCs w:val="22"/>
              </w:rPr>
              <w:t>18,22</w:t>
            </w:r>
          </w:p>
        </w:tc>
        <w:tc>
          <w:tcPr>
            <w:tcW w:w="1857" w:type="dxa"/>
            <w:vAlign w:val="center"/>
          </w:tcPr>
          <w:p w:rsidR="00FC3EC1" w:rsidRPr="00E70B4A" w:rsidRDefault="00FC3EC1" w:rsidP="00FC3EC1">
            <w:pPr>
              <w:spacing w:line="221" w:lineRule="auto"/>
              <w:jc w:val="center"/>
              <w:rPr>
                <w:sz w:val="22"/>
                <w:szCs w:val="22"/>
              </w:rPr>
            </w:pPr>
            <w:r w:rsidRPr="00E70B4A">
              <w:rPr>
                <w:sz w:val="22"/>
                <w:szCs w:val="22"/>
              </w:rPr>
              <w:t>2-</w:t>
            </w:r>
            <w:r>
              <w:rPr>
                <w:sz w:val="22"/>
                <w:szCs w:val="22"/>
              </w:rPr>
              <w:t>5</w:t>
            </w:r>
          </w:p>
        </w:tc>
      </w:tr>
      <w:tr w:rsidR="00FC3EC1" w:rsidRPr="00E70B4A" w:rsidTr="00FC0BE4">
        <w:trPr>
          <w:trHeight w:val="180"/>
          <w:jc w:val="center"/>
        </w:trPr>
        <w:tc>
          <w:tcPr>
            <w:tcW w:w="1472" w:type="dxa"/>
            <w:vAlign w:val="center"/>
          </w:tcPr>
          <w:p w:rsidR="00FC3EC1" w:rsidRPr="00E70B4A" w:rsidRDefault="00FC3EC1" w:rsidP="004513E6">
            <w:pPr>
              <w:spacing w:line="221" w:lineRule="auto"/>
              <w:jc w:val="center"/>
              <w:rPr>
                <w:sz w:val="22"/>
                <w:szCs w:val="22"/>
              </w:rPr>
            </w:pPr>
            <w:r w:rsidRPr="00E70B4A">
              <w:rPr>
                <w:sz w:val="22"/>
                <w:szCs w:val="22"/>
              </w:rPr>
              <w:t>34</w:t>
            </w:r>
          </w:p>
        </w:tc>
        <w:tc>
          <w:tcPr>
            <w:tcW w:w="1344" w:type="dxa"/>
            <w:vAlign w:val="bottom"/>
          </w:tcPr>
          <w:p w:rsidR="00FC3EC1" w:rsidRPr="00E70B4A" w:rsidRDefault="00FC3EC1" w:rsidP="004513E6">
            <w:pPr>
              <w:spacing w:line="221" w:lineRule="auto"/>
              <w:jc w:val="center"/>
              <w:rPr>
                <w:sz w:val="22"/>
                <w:szCs w:val="22"/>
              </w:rPr>
            </w:pPr>
            <w:r>
              <w:rPr>
                <w:sz w:val="22"/>
                <w:szCs w:val="22"/>
              </w:rPr>
              <w:t>19,23</w:t>
            </w:r>
          </w:p>
        </w:tc>
        <w:tc>
          <w:tcPr>
            <w:tcW w:w="1857" w:type="dxa"/>
            <w:tcBorders>
              <w:right w:val="double" w:sz="4" w:space="0" w:color="auto"/>
            </w:tcBorders>
            <w:vAlign w:val="center"/>
          </w:tcPr>
          <w:p w:rsidR="00FC3EC1" w:rsidRPr="00E70B4A" w:rsidRDefault="00FC3EC1" w:rsidP="009B0B35">
            <w:pPr>
              <w:spacing w:line="221" w:lineRule="auto"/>
              <w:jc w:val="center"/>
              <w:rPr>
                <w:sz w:val="22"/>
                <w:szCs w:val="22"/>
                <w:lang w:val="en-US"/>
              </w:rPr>
            </w:pPr>
            <w:r w:rsidRPr="00E70B4A">
              <w:rPr>
                <w:sz w:val="22"/>
                <w:szCs w:val="22"/>
              </w:rPr>
              <w:t>7-</w:t>
            </w:r>
            <w:r w:rsidRPr="00E70B4A">
              <w:rPr>
                <w:sz w:val="22"/>
                <w:szCs w:val="22"/>
                <w:lang w:val="en-US"/>
              </w:rPr>
              <w:t>4</w:t>
            </w:r>
          </w:p>
        </w:tc>
        <w:tc>
          <w:tcPr>
            <w:tcW w:w="1483" w:type="dxa"/>
            <w:tcBorders>
              <w:left w:val="double" w:sz="4" w:space="0" w:color="auto"/>
            </w:tcBorders>
            <w:vAlign w:val="center"/>
          </w:tcPr>
          <w:p w:rsidR="00FC3EC1" w:rsidRPr="00E70B4A" w:rsidRDefault="00FC3EC1" w:rsidP="004513E6">
            <w:pPr>
              <w:spacing w:line="221" w:lineRule="auto"/>
              <w:jc w:val="center"/>
              <w:rPr>
                <w:sz w:val="22"/>
                <w:szCs w:val="22"/>
              </w:rPr>
            </w:pPr>
            <w:r w:rsidRPr="00E70B4A">
              <w:rPr>
                <w:sz w:val="22"/>
                <w:szCs w:val="22"/>
              </w:rPr>
              <w:t>84</w:t>
            </w:r>
          </w:p>
        </w:tc>
        <w:tc>
          <w:tcPr>
            <w:tcW w:w="1347" w:type="dxa"/>
            <w:vAlign w:val="bottom"/>
          </w:tcPr>
          <w:p w:rsidR="00FC3EC1" w:rsidRPr="00E70B4A" w:rsidRDefault="00FC3EC1" w:rsidP="00DD1B58">
            <w:pPr>
              <w:spacing w:line="221" w:lineRule="auto"/>
              <w:jc w:val="center"/>
              <w:rPr>
                <w:sz w:val="22"/>
                <w:szCs w:val="22"/>
              </w:rPr>
            </w:pPr>
            <w:r>
              <w:rPr>
                <w:sz w:val="22"/>
                <w:szCs w:val="22"/>
              </w:rPr>
              <w:t>19,23</w:t>
            </w:r>
          </w:p>
        </w:tc>
        <w:tc>
          <w:tcPr>
            <w:tcW w:w="1857" w:type="dxa"/>
            <w:vAlign w:val="center"/>
          </w:tcPr>
          <w:p w:rsidR="00FC3EC1" w:rsidRPr="00E70B4A" w:rsidRDefault="00FC3EC1" w:rsidP="00FC3EC1">
            <w:pPr>
              <w:spacing w:line="221" w:lineRule="auto"/>
              <w:jc w:val="center"/>
              <w:rPr>
                <w:sz w:val="22"/>
                <w:szCs w:val="22"/>
              </w:rPr>
            </w:pPr>
            <w:r w:rsidRPr="00E70B4A">
              <w:rPr>
                <w:sz w:val="22"/>
                <w:szCs w:val="22"/>
              </w:rPr>
              <w:t>3-</w:t>
            </w:r>
            <w:r>
              <w:rPr>
                <w:sz w:val="22"/>
                <w:szCs w:val="22"/>
              </w:rPr>
              <w:t>5</w:t>
            </w:r>
          </w:p>
        </w:tc>
      </w:tr>
      <w:tr w:rsidR="00FC3EC1" w:rsidRPr="00E70B4A" w:rsidTr="00FC0BE4">
        <w:trPr>
          <w:trHeight w:val="180"/>
          <w:jc w:val="center"/>
        </w:trPr>
        <w:tc>
          <w:tcPr>
            <w:tcW w:w="1472" w:type="dxa"/>
            <w:vAlign w:val="center"/>
          </w:tcPr>
          <w:p w:rsidR="00FC3EC1" w:rsidRPr="00E70B4A" w:rsidRDefault="00FC3EC1" w:rsidP="004513E6">
            <w:pPr>
              <w:spacing w:line="221" w:lineRule="auto"/>
              <w:jc w:val="center"/>
              <w:rPr>
                <w:sz w:val="22"/>
                <w:szCs w:val="22"/>
              </w:rPr>
            </w:pPr>
            <w:r w:rsidRPr="00E70B4A">
              <w:rPr>
                <w:sz w:val="22"/>
                <w:szCs w:val="22"/>
              </w:rPr>
              <w:t>35</w:t>
            </w:r>
          </w:p>
        </w:tc>
        <w:tc>
          <w:tcPr>
            <w:tcW w:w="1344" w:type="dxa"/>
            <w:vAlign w:val="bottom"/>
          </w:tcPr>
          <w:p w:rsidR="00FC3EC1" w:rsidRPr="00E70B4A" w:rsidRDefault="00FC3EC1" w:rsidP="004513E6">
            <w:pPr>
              <w:spacing w:line="221" w:lineRule="auto"/>
              <w:jc w:val="center"/>
              <w:rPr>
                <w:sz w:val="22"/>
                <w:szCs w:val="22"/>
              </w:rPr>
            </w:pPr>
            <w:r>
              <w:rPr>
                <w:sz w:val="22"/>
                <w:szCs w:val="22"/>
              </w:rPr>
              <w:t>20,24</w:t>
            </w:r>
          </w:p>
        </w:tc>
        <w:tc>
          <w:tcPr>
            <w:tcW w:w="1857" w:type="dxa"/>
            <w:tcBorders>
              <w:right w:val="double" w:sz="4" w:space="0" w:color="auto"/>
            </w:tcBorders>
            <w:vAlign w:val="center"/>
          </w:tcPr>
          <w:p w:rsidR="00FC3EC1" w:rsidRPr="00E70B4A" w:rsidRDefault="00FC3EC1" w:rsidP="009B0B35">
            <w:pPr>
              <w:spacing w:line="221" w:lineRule="auto"/>
              <w:jc w:val="center"/>
              <w:rPr>
                <w:sz w:val="22"/>
                <w:szCs w:val="22"/>
                <w:lang w:val="en-US"/>
              </w:rPr>
            </w:pPr>
            <w:r w:rsidRPr="00E70B4A">
              <w:rPr>
                <w:sz w:val="22"/>
                <w:szCs w:val="22"/>
              </w:rPr>
              <w:t>8-</w:t>
            </w:r>
            <w:r w:rsidRPr="00E70B4A">
              <w:rPr>
                <w:sz w:val="22"/>
                <w:szCs w:val="22"/>
                <w:lang w:val="en-US"/>
              </w:rPr>
              <w:t>4</w:t>
            </w:r>
          </w:p>
        </w:tc>
        <w:tc>
          <w:tcPr>
            <w:tcW w:w="1483" w:type="dxa"/>
            <w:tcBorders>
              <w:left w:val="double" w:sz="4" w:space="0" w:color="auto"/>
            </w:tcBorders>
            <w:vAlign w:val="center"/>
          </w:tcPr>
          <w:p w:rsidR="00FC3EC1" w:rsidRPr="00E70B4A" w:rsidRDefault="00FC3EC1" w:rsidP="004513E6">
            <w:pPr>
              <w:spacing w:line="221" w:lineRule="auto"/>
              <w:jc w:val="center"/>
              <w:rPr>
                <w:sz w:val="22"/>
                <w:szCs w:val="22"/>
              </w:rPr>
            </w:pPr>
            <w:r w:rsidRPr="00E70B4A">
              <w:rPr>
                <w:sz w:val="22"/>
                <w:szCs w:val="22"/>
              </w:rPr>
              <w:t>85</w:t>
            </w:r>
          </w:p>
        </w:tc>
        <w:tc>
          <w:tcPr>
            <w:tcW w:w="1347" w:type="dxa"/>
            <w:vAlign w:val="bottom"/>
          </w:tcPr>
          <w:p w:rsidR="00FC3EC1" w:rsidRPr="00E70B4A" w:rsidRDefault="00FC3EC1" w:rsidP="00DD1B58">
            <w:pPr>
              <w:spacing w:line="221" w:lineRule="auto"/>
              <w:jc w:val="center"/>
              <w:rPr>
                <w:sz w:val="22"/>
                <w:szCs w:val="22"/>
              </w:rPr>
            </w:pPr>
            <w:r>
              <w:rPr>
                <w:sz w:val="22"/>
                <w:szCs w:val="22"/>
              </w:rPr>
              <w:t>20,24</w:t>
            </w:r>
          </w:p>
        </w:tc>
        <w:tc>
          <w:tcPr>
            <w:tcW w:w="1857" w:type="dxa"/>
            <w:vAlign w:val="center"/>
          </w:tcPr>
          <w:p w:rsidR="00FC3EC1" w:rsidRPr="00E70B4A" w:rsidRDefault="00FC3EC1" w:rsidP="00FC3EC1">
            <w:pPr>
              <w:spacing w:line="221" w:lineRule="auto"/>
              <w:jc w:val="center"/>
              <w:rPr>
                <w:sz w:val="22"/>
                <w:szCs w:val="22"/>
              </w:rPr>
            </w:pPr>
            <w:r w:rsidRPr="00E70B4A">
              <w:rPr>
                <w:sz w:val="22"/>
                <w:szCs w:val="22"/>
              </w:rPr>
              <w:t>4-</w:t>
            </w:r>
            <w:r>
              <w:rPr>
                <w:sz w:val="22"/>
                <w:szCs w:val="22"/>
              </w:rPr>
              <w:t>5</w:t>
            </w:r>
          </w:p>
        </w:tc>
      </w:tr>
      <w:tr w:rsidR="00FC3EC1" w:rsidRPr="00E70B4A" w:rsidTr="00FC0BE4">
        <w:trPr>
          <w:trHeight w:val="180"/>
          <w:jc w:val="center"/>
        </w:trPr>
        <w:tc>
          <w:tcPr>
            <w:tcW w:w="1472" w:type="dxa"/>
            <w:vAlign w:val="center"/>
          </w:tcPr>
          <w:p w:rsidR="00FC3EC1" w:rsidRPr="00E70B4A" w:rsidRDefault="00FC3EC1" w:rsidP="004513E6">
            <w:pPr>
              <w:spacing w:line="221" w:lineRule="auto"/>
              <w:jc w:val="center"/>
              <w:rPr>
                <w:sz w:val="22"/>
                <w:szCs w:val="22"/>
              </w:rPr>
            </w:pPr>
            <w:r w:rsidRPr="00E70B4A">
              <w:rPr>
                <w:sz w:val="22"/>
                <w:szCs w:val="22"/>
              </w:rPr>
              <w:t>36</w:t>
            </w:r>
          </w:p>
        </w:tc>
        <w:tc>
          <w:tcPr>
            <w:tcW w:w="1344" w:type="dxa"/>
            <w:vAlign w:val="bottom"/>
          </w:tcPr>
          <w:p w:rsidR="00FC3EC1" w:rsidRPr="00E70B4A" w:rsidRDefault="00FC3EC1" w:rsidP="004513E6">
            <w:pPr>
              <w:spacing w:line="221" w:lineRule="auto"/>
              <w:jc w:val="center"/>
              <w:rPr>
                <w:sz w:val="22"/>
                <w:szCs w:val="22"/>
              </w:rPr>
            </w:pPr>
            <w:r>
              <w:rPr>
                <w:sz w:val="22"/>
                <w:szCs w:val="22"/>
              </w:rPr>
              <w:t>21,25</w:t>
            </w:r>
          </w:p>
        </w:tc>
        <w:tc>
          <w:tcPr>
            <w:tcW w:w="1857" w:type="dxa"/>
            <w:tcBorders>
              <w:right w:val="double" w:sz="4" w:space="0" w:color="auto"/>
            </w:tcBorders>
            <w:vAlign w:val="center"/>
          </w:tcPr>
          <w:p w:rsidR="00FC3EC1" w:rsidRPr="00E70B4A" w:rsidRDefault="00FC3EC1" w:rsidP="009B0B35">
            <w:pPr>
              <w:spacing w:line="221" w:lineRule="auto"/>
              <w:jc w:val="center"/>
              <w:rPr>
                <w:sz w:val="22"/>
                <w:szCs w:val="22"/>
                <w:lang w:val="en-US"/>
              </w:rPr>
            </w:pPr>
            <w:r w:rsidRPr="00E70B4A">
              <w:rPr>
                <w:sz w:val="22"/>
                <w:szCs w:val="22"/>
              </w:rPr>
              <w:t>9-</w:t>
            </w:r>
            <w:r w:rsidRPr="00E70B4A">
              <w:rPr>
                <w:sz w:val="22"/>
                <w:szCs w:val="22"/>
                <w:lang w:val="en-US"/>
              </w:rPr>
              <w:t>4</w:t>
            </w:r>
          </w:p>
        </w:tc>
        <w:tc>
          <w:tcPr>
            <w:tcW w:w="1483" w:type="dxa"/>
            <w:tcBorders>
              <w:left w:val="double" w:sz="4" w:space="0" w:color="auto"/>
            </w:tcBorders>
            <w:vAlign w:val="center"/>
          </w:tcPr>
          <w:p w:rsidR="00FC3EC1" w:rsidRPr="00E70B4A" w:rsidRDefault="00FC3EC1" w:rsidP="004513E6">
            <w:pPr>
              <w:spacing w:line="221" w:lineRule="auto"/>
              <w:jc w:val="center"/>
              <w:rPr>
                <w:sz w:val="22"/>
                <w:szCs w:val="22"/>
              </w:rPr>
            </w:pPr>
            <w:r w:rsidRPr="00E70B4A">
              <w:rPr>
                <w:sz w:val="22"/>
                <w:szCs w:val="22"/>
              </w:rPr>
              <w:t>86</w:t>
            </w:r>
          </w:p>
        </w:tc>
        <w:tc>
          <w:tcPr>
            <w:tcW w:w="1347" w:type="dxa"/>
            <w:vAlign w:val="bottom"/>
          </w:tcPr>
          <w:p w:rsidR="00FC3EC1" w:rsidRPr="00E70B4A" w:rsidRDefault="00FC3EC1" w:rsidP="00DD1B58">
            <w:pPr>
              <w:spacing w:line="221" w:lineRule="auto"/>
              <w:jc w:val="center"/>
              <w:rPr>
                <w:sz w:val="22"/>
                <w:szCs w:val="22"/>
              </w:rPr>
            </w:pPr>
            <w:r>
              <w:rPr>
                <w:sz w:val="22"/>
                <w:szCs w:val="22"/>
              </w:rPr>
              <w:t>21,25</w:t>
            </w:r>
          </w:p>
        </w:tc>
        <w:tc>
          <w:tcPr>
            <w:tcW w:w="1857" w:type="dxa"/>
            <w:vAlign w:val="center"/>
          </w:tcPr>
          <w:p w:rsidR="00FC3EC1" w:rsidRPr="00E70B4A" w:rsidRDefault="00FC3EC1" w:rsidP="00FC3EC1">
            <w:pPr>
              <w:spacing w:line="221" w:lineRule="auto"/>
              <w:jc w:val="center"/>
              <w:rPr>
                <w:sz w:val="22"/>
                <w:szCs w:val="22"/>
              </w:rPr>
            </w:pPr>
            <w:r w:rsidRPr="00E70B4A">
              <w:rPr>
                <w:sz w:val="22"/>
                <w:szCs w:val="22"/>
              </w:rPr>
              <w:t>5-</w:t>
            </w:r>
            <w:r>
              <w:rPr>
                <w:sz w:val="22"/>
                <w:szCs w:val="22"/>
              </w:rPr>
              <w:t>5</w:t>
            </w:r>
          </w:p>
        </w:tc>
      </w:tr>
      <w:tr w:rsidR="00FC3EC1" w:rsidRPr="00E70B4A" w:rsidTr="00FC0BE4">
        <w:trPr>
          <w:trHeight w:val="180"/>
          <w:jc w:val="center"/>
        </w:trPr>
        <w:tc>
          <w:tcPr>
            <w:tcW w:w="1472" w:type="dxa"/>
            <w:vAlign w:val="center"/>
          </w:tcPr>
          <w:p w:rsidR="00FC3EC1" w:rsidRPr="00E70B4A" w:rsidRDefault="00FC3EC1" w:rsidP="004513E6">
            <w:pPr>
              <w:spacing w:line="221" w:lineRule="auto"/>
              <w:jc w:val="center"/>
              <w:rPr>
                <w:sz w:val="22"/>
                <w:szCs w:val="22"/>
              </w:rPr>
            </w:pPr>
            <w:r w:rsidRPr="00E70B4A">
              <w:rPr>
                <w:sz w:val="22"/>
                <w:szCs w:val="22"/>
              </w:rPr>
              <w:t>37</w:t>
            </w:r>
          </w:p>
        </w:tc>
        <w:tc>
          <w:tcPr>
            <w:tcW w:w="1344" w:type="dxa"/>
            <w:vAlign w:val="bottom"/>
          </w:tcPr>
          <w:p w:rsidR="00FC3EC1" w:rsidRPr="00E70B4A" w:rsidRDefault="00FC3EC1" w:rsidP="004513E6">
            <w:pPr>
              <w:spacing w:line="221" w:lineRule="auto"/>
              <w:jc w:val="center"/>
              <w:rPr>
                <w:sz w:val="22"/>
                <w:szCs w:val="22"/>
              </w:rPr>
            </w:pPr>
            <w:r>
              <w:rPr>
                <w:sz w:val="22"/>
                <w:szCs w:val="22"/>
              </w:rPr>
              <w:t>22,26</w:t>
            </w:r>
          </w:p>
        </w:tc>
        <w:tc>
          <w:tcPr>
            <w:tcW w:w="1857" w:type="dxa"/>
            <w:tcBorders>
              <w:right w:val="double" w:sz="4" w:space="0" w:color="auto"/>
            </w:tcBorders>
            <w:vAlign w:val="center"/>
          </w:tcPr>
          <w:p w:rsidR="00FC3EC1" w:rsidRPr="00E70B4A" w:rsidRDefault="00FC3EC1" w:rsidP="0051578F">
            <w:pPr>
              <w:spacing w:line="221" w:lineRule="auto"/>
              <w:jc w:val="center"/>
              <w:rPr>
                <w:sz w:val="22"/>
                <w:szCs w:val="22"/>
                <w:lang w:val="en-US"/>
              </w:rPr>
            </w:pPr>
            <w:r w:rsidRPr="00E70B4A">
              <w:rPr>
                <w:sz w:val="22"/>
                <w:szCs w:val="22"/>
              </w:rPr>
              <w:t>1-</w:t>
            </w:r>
            <w:r w:rsidRPr="00E70B4A">
              <w:rPr>
                <w:sz w:val="22"/>
                <w:szCs w:val="22"/>
                <w:lang w:val="en-US"/>
              </w:rPr>
              <w:t>5</w:t>
            </w:r>
          </w:p>
        </w:tc>
        <w:tc>
          <w:tcPr>
            <w:tcW w:w="1483" w:type="dxa"/>
            <w:tcBorders>
              <w:left w:val="double" w:sz="4" w:space="0" w:color="auto"/>
            </w:tcBorders>
            <w:vAlign w:val="center"/>
          </w:tcPr>
          <w:p w:rsidR="00FC3EC1" w:rsidRPr="00E70B4A" w:rsidRDefault="00FC3EC1" w:rsidP="004513E6">
            <w:pPr>
              <w:spacing w:line="221" w:lineRule="auto"/>
              <w:jc w:val="center"/>
              <w:rPr>
                <w:sz w:val="22"/>
                <w:szCs w:val="22"/>
              </w:rPr>
            </w:pPr>
            <w:r w:rsidRPr="00E70B4A">
              <w:rPr>
                <w:sz w:val="22"/>
                <w:szCs w:val="22"/>
              </w:rPr>
              <w:t>87</w:t>
            </w:r>
          </w:p>
        </w:tc>
        <w:tc>
          <w:tcPr>
            <w:tcW w:w="1347" w:type="dxa"/>
            <w:vAlign w:val="bottom"/>
          </w:tcPr>
          <w:p w:rsidR="00FC3EC1" w:rsidRPr="00E70B4A" w:rsidRDefault="00FC3EC1" w:rsidP="00DD1B58">
            <w:pPr>
              <w:spacing w:line="221" w:lineRule="auto"/>
              <w:jc w:val="center"/>
              <w:rPr>
                <w:sz w:val="22"/>
                <w:szCs w:val="22"/>
              </w:rPr>
            </w:pPr>
            <w:r>
              <w:rPr>
                <w:sz w:val="22"/>
                <w:szCs w:val="22"/>
              </w:rPr>
              <w:t>22,26</w:t>
            </w:r>
          </w:p>
        </w:tc>
        <w:tc>
          <w:tcPr>
            <w:tcW w:w="1857" w:type="dxa"/>
            <w:vAlign w:val="center"/>
          </w:tcPr>
          <w:p w:rsidR="00FC3EC1" w:rsidRPr="00E70B4A" w:rsidRDefault="00FC3EC1" w:rsidP="00FC3EC1">
            <w:pPr>
              <w:spacing w:line="221" w:lineRule="auto"/>
              <w:jc w:val="center"/>
              <w:rPr>
                <w:sz w:val="22"/>
                <w:szCs w:val="22"/>
              </w:rPr>
            </w:pPr>
            <w:r w:rsidRPr="00E70B4A">
              <w:rPr>
                <w:sz w:val="22"/>
                <w:szCs w:val="22"/>
              </w:rPr>
              <w:t>6-</w:t>
            </w:r>
            <w:r>
              <w:rPr>
                <w:sz w:val="22"/>
                <w:szCs w:val="22"/>
              </w:rPr>
              <w:t>5</w:t>
            </w:r>
          </w:p>
        </w:tc>
      </w:tr>
      <w:tr w:rsidR="00FC3EC1" w:rsidRPr="00E70B4A" w:rsidTr="00FC0BE4">
        <w:trPr>
          <w:trHeight w:val="180"/>
          <w:jc w:val="center"/>
        </w:trPr>
        <w:tc>
          <w:tcPr>
            <w:tcW w:w="1472" w:type="dxa"/>
            <w:vAlign w:val="center"/>
          </w:tcPr>
          <w:p w:rsidR="00FC3EC1" w:rsidRPr="00E70B4A" w:rsidRDefault="00FC3EC1" w:rsidP="004513E6">
            <w:pPr>
              <w:spacing w:line="221" w:lineRule="auto"/>
              <w:jc w:val="center"/>
              <w:rPr>
                <w:sz w:val="22"/>
                <w:szCs w:val="22"/>
              </w:rPr>
            </w:pPr>
            <w:r w:rsidRPr="00E70B4A">
              <w:rPr>
                <w:sz w:val="22"/>
                <w:szCs w:val="22"/>
              </w:rPr>
              <w:t>38</w:t>
            </w:r>
          </w:p>
        </w:tc>
        <w:tc>
          <w:tcPr>
            <w:tcW w:w="1344" w:type="dxa"/>
            <w:vAlign w:val="bottom"/>
          </w:tcPr>
          <w:p w:rsidR="00FC3EC1" w:rsidRPr="00E70B4A" w:rsidRDefault="00FC3EC1" w:rsidP="004513E6">
            <w:pPr>
              <w:spacing w:line="221" w:lineRule="auto"/>
              <w:jc w:val="center"/>
              <w:rPr>
                <w:sz w:val="22"/>
                <w:szCs w:val="22"/>
              </w:rPr>
            </w:pPr>
            <w:r>
              <w:rPr>
                <w:sz w:val="22"/>
                <w:szCs w:val="22"/>
              </w:rPr>
              <w:t>23,27</w:t>
            </w:r>
          </w:p>
        </w:tc>
        <w:tc>
          <w:tcPr>
            <w:tcW w:w="1857" w:type="dxa"/>
            <w:tcBorders>
              <w:right w:val="double" w:sz="4" w:space="0" w:color="auto"/>
            </w:tcBorders>
            <w:vAlign w:val="center"/>
          </w:tcPr>
          <w:p w:rsidR="00FC3EC1" w:rsidRPr="00E70B4A" w:rsidRDefault="00FC3EC1" w:rsidP="0051578F">
            <w:pPr>
              <w:spacing w:line="221" w:lineRule="auto"/>
              <w:jc w:val="center"/>
              <w:rPr>
                <w:sz w:val="22"/>
                <w:szCs w:val="22"/>
                <w:lang w:val="en-US"/>
              </w:rPr>
            </w:pPr>
            <w:r w:rsidRPr="00E70B4A">
              <w:rPr>
                <w:sz w:val="22"/>
                <w:szCs w:val="22"/>
              </w:rPr>
              <w:t>2-</w:t>
            </w:r>
            <w:r w:rsidRPr="00E70B4A">
              <w:rPr>
                <w:sz w:val="22"/>
                <w:szCs w:val="22"/>
                <w:lang w:val="en-US"/>
              </w:rPr>
              <w:t>5</w:t>
            </w:r>
          </w:p>
        </w:tc>
        <w:tc>
          <w:tcPr>
            <w:tcW w:w="1483" w:type="dxa"/>
            <w:tcBorders>
              <w:left w:val="double" w:sz="4" w:space="0" w:color="auto"/>
            </w:tcBorders>
            <w:vAlign w:val="center"/>
          </w:tcPr>
          <w:p w:rsidR="00FC3EC1" w:rsidRPr="00E70B4A" w:rsidRDefault="00FC3EC1" w:rsidP="004513E6">
            <w:pPr>
              <w:spacing w:line="221" w:lineRule="auto"/>
              <w:jc w:val="center"/>
              <w:rPr>
                <w:sz w:val="22"/>
                <w:szCs w:val="22"/>
              </w:rPr>
            </w:pPr>
            <w:r w:rsidRPr="00E70B4A">
              <w:rPr>
                <w:sz w:val="22"/>
                <w:szCs w:val="22"/>
              </w:rPr>
              <w:t>88</w:t>
            </w:r>
          </w:p>
        </w:tc>
        <w:tc>
          <w:tcPr>
            <w:tcW w:w="1347" w:type="dxa"/>
            <w:vAlign w:val="bottom"/>
          </w:tcPr>
          <w:p w:rsidR="00FC3EC1" w:rsidRPr="00E70B4A" w:rsidRDefault="00FC3EC1" w:rsidP="00DD1B58">
            <w:pPr>
              <w:spacing w:line="221" w:lineRule="auto"/>
              <w:jc w:val="center"/>
              <w:rPr>
                <w:sz w:val="22"/>
                <w:szCs w:val="22"/>
              </w:rPr>
            </w:pPr>
            <w:r>
              <w:rPr>
                <w:sz w:val="22"/>
                <w:szCs w:val="22"/>
              </w:rPr>
              <w:t>23,27</w:t>
            </w:r>
          </w:p>
        </w:tc>
        <w:tc>
          <w:tcPr>
            <w:tcW w:w="1857" w:type="dxa"/>
            <w:vAlign w:val="center"/>
          </w:tcPr>
          <w:p w:rsidR="00FC3EC1" w:rsidRPr="00E70B4A" w:rsidRDefault="00FC3EC1" w:rsidP="00FC3EC1">
            <w:pPr>
              <w:spacing w:line="221" w:lineRule="auto"/>
              <w:jc w:val="center"/>
              <w:rPr>
                <w:sz w:val="22"/>
                <w:szCs w:val="22"/>
              </w:rPr>
            </w:pPr>
            <w:r w:rsidRPr="00E70B4A">
              <w:rPr>
                <w:sz w:val="22"/>
                <w:szCs w:val="22"/>
              </w:rPr>
              <w:t>7-</w:t>
            </w:r>
            <w:r>
              <w:rPr>
                <w:sz w:val="22"/>
                <w:szCs w:val="22"/>
              </w:rPr>
              <w:t>5</w:t>
            </w:r>
          </w:p>
        </w:tc>
      </w:tr>
      <w:tr w:rsidR="00FC3EC1" w:rsidRPr="00E70B4A" w:rsidTr="00FC0BE4">
        <w:trPr>
          <w:trHeight w:val="180"/>
          <w:jc w:val="center"/>
        </w:trPr>
        <w:tc>
          <w:tcPr>
            <w:tcW w:w="1472" w:type="dxa"/>
            <w:vAlign w:val="center"/>
          </w:tcPr>
          <w:p w:rsidR="00FC3EC1" w:rsidRPr="00E70B4A" w:rsidRDefault="00FC3EC1" w:rsidP="004513E6">
            <w:pPr>
              <w:spacing w:line="221" w:lineRule="auto"/>
              <w:jc w:val="center"/>
              <w:rPr>
                <w:sz w:val="22"/>
                <w:szCs w:val="22"/>
              </w:rPr>
            </w:pPr>
            <w:r w:rsidRPr="00E70B4A">
              <w:rPr>
                <w:sz w:val="22"/>
                <w:szCs w:val="22"/>
              </w:rPr>
              <w:t>39</w:t>
            </w:r>
          </w:p>
        </w:tc>
        <w:tc>
          <w:tcPr>
            <w:tcW w:w="1344" w:type="dxa"/>
            <w:vAlign w:val="bottom"/>
          </w:tcPr>
          <w:p w:rsidR="00FC3EC1" w:rsidRPr="00E70B4A" w:rsidRDefault="00FC3EC1" w:rsidP="004513E6">
            <w:pPr>
              <w:spacing w:line="221" w:lineRule="auto"/>
              <w:jc w:val="center"/>
              <w:rPr>
                <w:sz w:val="22"/>
                <w:szCs w:val="22"/>
              </w:rPr>
            </w:pPr>
            <w:r>
              <w:rPr>
                <w:sz w:val="22"/>
                <w:szCs w:val="22"/>
              </w:rPr>
              <w:t>24,30</w:t>
            </w:r>
          </w:p>
        </w:tc>
        <w:tc>
          <w:tcPr>
            <w:tcW w:w="1857" w:type="dxa"/>
            <w:tcBorders>
              <w:right w:val="double" w:sz="4" w:space="0" w:color="auto"/>
            </w:tcBorders>
            <w:vAlign w:val="center"/>
          </w:tcPr>
          <w:p w:rsidR="00FC3EC1" w:rsidRPr="00E70B4A" w:rsidRDefault="00FC3EC1" w:rsidP="0051578F">
            <w:pPr>
              <w:spacing w:line="221" w:lineRule="auto"/>
              <w:jc w:val="center"/>
              <w:rPr>
                <w:sz w:val="22"/>
                <w:szCs w:val="22"/>
                <w:lang w:val="en-US"/>
              </w:rPr>
            </w:pPr>
            <w:r w:rsidRPr="00E70B4A">
              <w:rPr>
                <w:sz w:val="22"/>
                <w:szCs w:val="22"/>
              </w:rPr>
              <w:t>3-</w:t>
            </w:r>
            <w:r w:rsidRPr="00E70B4A">
              <w:rPr>
                <w:sz w:val="22"/>
                <w:szCs w:val="22"/>
                <w:lang w:val="en-US"/>
              </w:rPr>
              <w:t>5</w:t>
            </w:r>
          </w:p>
        </w:tc>
        <w:tc>
          <w:tcPr>
            <w:tcW w:w="1483" w:type="dxa"/>
            <w:tcBorders>
              <w:left w:val="double" w:sz="4" w:space="0" w:color="auto"/>
            </w:tcBorders>
            <w:vAlign w:val="center"/>
          </w:tcPr>
          <w:p w:rsidR="00FC3EC1" w:rsidRPr="00E70B4A" w:rsidRDefault="00FC3EC1" w:rsidP="004513E6">
            <w:pPr>
              <w:spacing w:line="221" w:lineRule="auto"/>
              <w:jc w:val="center"/>
              <w:rPr>
                <w:sz w:val="22"/>
                <w:szCs w:val="22"/>
              </w:rPr>
            </w:pPr>
            <w:r w:rsidRPr="00E70B4A">
              <w:rPr>
                <w:sz w:val="22"/>
                <w:szCs w:val="22"/>
              </w:rPr>
              <w:t>89</w:t>
            </w:r>
          </w:p>
        </w:tc>
        <w:tc>
          <w:tcPr>
            <w:tcW w:w="1347" w:type="dxa"/>
            <w:vAlign w:val="bottom"/>
          </w:tcPr>
          <w:p w:rsidR="00FC3EC1" w:rsidRPr="00E70B4A" w:rsidRDefault="00FC3EC1" w:rsidP="00DD1B58">
            <w:pPr>
              <w:spacing w:line="221" w:lineRule="auto"/>
              <w:jc w:val="center"/>
              <w:rPr>
                <w:sz w:val="22"/>
                <w:szCs w:val="22"/>
              </w:rPr>
            </w:pPr>
            <w:r>
              <w:rPr>
                <w:sz w:val="22"/>
                <w:szCs w:val="22"/>
              </w:rPr>
              <w:t>24,30</w:t>
            </w:r>
          </w:p>
        </w:tc>
        <w:tc>
          <w:tcPr>
            <w:tcW w:w="1857" w:type="dxa"/>
            <w:vAlign w:val="center"/>
          </w:tcPr>
          <w:p w:rsidR="00FC3EC1" w:rsidRPr="00E70B4A" w:rsidRDefault="00FC3EC1" w:rsidP="00FC3EC1">
            <w:pPr>
              <w:spacing w:line="221" w:lineRule="auto"/>
              <w:jc w:val="center"/>
              <w:rPr>
                <w:sz w:val="22"/>
                <w:szCs w:val="22"/>
              </w:rPr>
            </w:pPr>
            <w:r w:rsidRPr="00E70B4A">
              <w:rPr>
                <w:sz w:val="22"/>
                <w:szCs w:val="22"/>
              </w:rPr>
              <w:t>8-</w:t>
            </w:r>
            <w:r>
              <w:rPr>
                <w:sz w:val="22"/>
                <w:szCs w:val="22"/>
              </w:rPr>
              <w:t>5</w:t>
            </w:r>
          </w:p>
        </w:tc>
      </w:tr>
      <w:tr w:rsidR="00FC3EC1" w:rsidRPr="00E70B4A" w:rsidTr="00FC0BE4">
        <w:trPr>
          <w:trHeight w:val="180"/>
          <w:jc w:val="center"/>
        </w:trPr>
        <w:tc>
          <w:tcPr>
            <w:tcW w:w="1472" w:type="dxa"/>
            <w:vAlign w:val="center"/>
          </w:tcPr>
          <w:p w:rsidR="00FC3EC1" w:rsidRPr="00E70B4A" w:rsidRDefault="00FC3EC1" w:rsidP="004513E6">
            <w:pPr>
              <w:spacing w:line="221" w:lineRule="auto"/>
              <w:jc w:val="center"/>
              <w:rPr>
                <w:sz w:val="22"/>
                <w:szCs w:val="22"/>
              </w:rPr>
            </w:pPr>
            <w:r w:rsidRPr="00E70B4A">
              <w:rPr>
                <w:sz w:val="22"/>
                <w:szCs w:val="22"/>
              </w:rPr>
              <w:t>40</w:t>
            </w:r>
          </w:p>
        </w:tc>
        <w:tc>
          <w:tcPr>
            <w:tcW w:w="1344" w:type="dxa"/>
            <w:vAlign w:val="bottom"/>
          </w:tcPr>
          <w:p w:rsidR="00FC3EC1" w:rsidRPr="00E70B4A" w:rsidRDefault="00FC3EC1" w:rsidP="004513E6">
            <w:pPr>
              <w:spacing w:line="221" w:lineRule="auto"/>
              <w:jc w:val="center"/>
              <w:rPr>
                <w:sz w:val="22"/>
                <w:szCs w:val="22"/>
              </w:rPr>
            </w:pPr>
            <w:r>
              <w:rPr>
                <w:sz w:val="22"/>
                <w:szCs w:val="22"/>
              </w:rPr>
              <w:t>25,31</w:t>
            </w:r>
          </w:p>
        </w:tc>
        <w:tc>
          <w:tcPr>
            <w:tcW w:w="1857" w:type="dxa"/>
            <w:tcBorders>
              <w:right w:val="double" w:sz="4" w:space="0" w:color="auto"/>
            </w:tcBorders>
            <w:vAlign w:val="center"/>
          </w:tcPr>
          <w:p w:rsidR="00FC3EC1" w:rsidRPr="00E70B4A" w:rsidRDefault="00FC3EC1" w:rsidP="0051578F">
            <w:pPr>
              <w:spacing w:line="221" w:lineRule="auto"/>
              <w:jc w:val="center"/>
              <w:rPr>
                <w:sz w:val="22"/>
                <w:szCs w:val="22"/>
                <w:lang w:val="en-US"/>
              </w:rPr>
            </w:pPr>
            <w:r w:rsidRPr="00E70B4A">
              <w:rPr>
                <w:sz w:val="22"/>
                <w:szCs w:val="22"/>
              </w:rPr>
              <w:t>4-</w:t>
            </w:r>
            <w:r w:rsidRPr="00E70B4A">
              <w:rPr>
                <w:sz w:val="22"/>
                <w:szCs w:val="22"/>
                <w:lang w:val="en-US"/>
              </w:rPr>
              <w:t>5</w:t>
            </w:r>
          </w:p>
        </w:tc>
        <w:tc>
          <w:tcPr>
            <w:tcW w:w="1483" w:type="dxa"/>
            <w:tcBorders>
              <w:left w:val="double" w:sz="4" w:space="0" w:color="auto"/>
            </w:tcBorders>
            <w:vAlign w:val="center"/>
          </w:tcPr>
          <w:p w:rsidR="00FC3EC1" w:rsidRPr="00E70B4A" w:rsidRDefault="00FC3EC1" w:rsidP="004513E6">
            <w:pPr>
              <w:spacing w:line="221" w:lineRule="auto"/>
              <w:jc w:val="center"/>
              <w:rPr>
                <w:sz w:val="22"/>
                <w:szCs w:val="22"/>
              </w:rPr>
            </w:pPr>
            <w:r w:rsidRPr="00E70B4A">
              <w:rPr>
                <w:sz w:val="22"/>
                <w:szCs w:val="22"/>
              </w:rPr>
              <w:t>90</w:t>
            </w:r>
          </w:p>
        </w:tc>
        <w:tc>
          <w:tcPr>
            <w:tcW w:w="1347" w:type="dxa"/>
            <w:vAlign w:val="bottom"/>
          </w:tcPr>
          <w:p w:rsidR="00FC3EC1" w:rsidRPr="00E70B4A" w:rsidRDefault="00FC3EC1" w:rsidP="00DD1B58">
            <w:pPr>
              <w:spacing w:line="221" w:lineRule="auto"/>
              <w:jc w:val="center"/>
              <w:rPr>
                <w:sz w:val="22"/>
                <w:szCs w:val="22"/>
              </w:rPr>
            </w:pPr>
            <w:r>
              <w:rPr>
                <w:sz w:val="22"/>
                <w:szCs w:val="22"/>
              </w:rPr>
              <w:t>25,31</w:t>
            </w:r>
          </w:p>
        </w:tc>
        <w:tc>
          <w:tcPr>
            <w:tcW w:w="1857" w:type="dxa"/>
            <w:vAlign w:val="center"/>
          </w:tcPr>
          <w:p w:rsidR="00FC3EC1" w:rsidRPr="00E70B4A" w:rsidRDefault="00FC3EC1" w:rsidP="00FC3EC1">
            <w:pPr>
              <w:spacing w:line="221" w:lineRule="auto"/>
              <w:jc w:val="center"/>
              <w:rPr>
                <w:sz w:val="22"/>
                <w:szCs w:val="22"/>
              </w:rPr>
            </w:pPr>
            <w:r w:rsidRPr="00E70B4A">
              <w:rPr>
                <w:sz w:val="22"/>
                <w:szCs w:val="22"/>
              </w:rPr>
              <w:t>9-</w:t>
            </w:r>
            <w:r>
              <w:rPr>
                <w:sz w:val="22"/>
                <w:szCs w:val="22"/>
              </w:rPr>
              <w:t>5</w:t>
            </w:r>
          </w:p>
        </w:tc>
      </w:tr>
      <w:tr w:rsidR="00FC3EC1" w:rsidRPr="00E70B4A" w:rsidTr="00FC0BE4">
        <w:trPr>
          <w:trHeight w:val="180"/>
          <w:jc w:val="center"/>
        </w:trPr>
        <w:tc>
          <w:tcPr>
            <w:tcW w:w="1472" w:type="dxa"/>
            <w:vAlign w:val="center"/>
          </w:tcPr>
          <w:p w:rsidR="00FC3EC1" w:rsidRPr="00E70B4A" w:rsidRDefault="00FC3EC1" w:rsidP="004513E6">
            <w:pPr>
              <w:spacing w:line="221" w:lineRule="auto"/>
              <w:jc w:val="center"/>
              <w:rPr>
                <w:sz w:val="22"/>
                <w:szCs w:val="22"/>
              </w:rPr>
            </w:pPr>
            <w:r w:rsidRPr="00E70B4A">
              <w:rPr>
                <w:sz w:val="22"/>
                <w:szCs w:val="22"/>
              </w:rPr>
              <w:t>41</w:t>
            </w:r>
          </w:p>
        </w:tc>
        <w:tc>
          <w:tcPr>
            <w:tcW w:w="1344" w:type="dxa"/>
            <w:vAlign w:val="bottom"/>
          </w:tcPr>
          <w:p w:rsidR="00FC3EC1" w:rsidRPr="00E70B4A" w:rsidRDefault="00FC3EC1" w:rsidP="00FC3EC1">
            <w:pPr>
              <w:spacing w:line="221" w:lineRule="auto"/>
              <w:jc w:val="center"/>
              <w:rPr>
                <w:sz w:val="22"/>
                <w:szCs w:val="22"/>
              </w:rPr>
            </w:pPr>
            <w:r>
              <w:rPr>
                <w:sz w:val="22"/>
                <w:szCs w:val="22"/>
              </w:rPr>
              <w:t>1,21</w:t>
            </w:r>
          </w:p>
        </w:tc>
        <w:tc>
          <w:tcPr>
            <w:tcW w:w="1857" w:type="dxa"/>
            <w:tcBorders>
              <w:right w:val="double" w:sz="4" w:space="0" w:color="auto"/>
            </w:tcBorders>
            <w:vAlign w:val="center"/>
          </w:tcPr>
          <w:p w:rsidR="00FC3EC1" w:rsidRPr="00E70B4A" w:rsidRDefault="00FC3EC1" w:rsidP="0051578F">
            <w:pPr>
              <w:spacing w:line="221" w:lineRule="auto"/>
              <w:jc w:val="center"/>
              <w:rPr>
                <w:sz w:val="22"/>
                <w:szCs w:val="22"/>
                <w:lang w:val="en-US"/>
              </w:rPr>
            </w:pPr>
            <w:r w:rsidRPr="00E70B4A">
              <w:rPr>
                <w:sz w:val="22"/>
                <w:szCs w:val="22"/>
              </w:rPr>
              <w:t>5-</w:t>
            </w:r>
            <w:r w:rsidRPr="00E70B4A">
              <w:rPr>
                <w:sz w:val="22"/>
                <w:szCs w:val="22"/>
                <w:lang w:val="en-US"/>
              </w:rPr>
              <w:t>5</w:t>
            </w:r>
          </w:p>
        </w:tc>
        <w:tc>
          <w:tcPr>
            <w:tcW w:w="1483" w:type="dxa"/>
            <w:tcBorders>
              <w:left w:val="double" w:sz="4" w:space="0" w:color="auto"/>
            </w:tcBorders>
            <w:vAlign w:val="center"/>
          </w:tcPr>
          <w:p w:rsidR="00FC3EC1" w:rsidRPr="00E70B4A" w:rsidRDefault="00FC3EC1" w:rsidP="004513E6">
            <w:pPr>
              <w:spacing w:line="221" w:lineRule="auto"/>
              <w:jc w:val="center"/>
              <w:rPr>
                <w:sz w:val="22"/>
                <w:szCs w:val="22"/>
              </w:rPr>
            </w:pPr>
            <w:r w:rsidRPr="00E70B4A">
              <w:rPr>
                <w:sz w:val="22"/>
                <w:szCs w:val="22"/>
              </w:rPr>
              <w:t>91</w:t>
            </w:r>
          </w:p>
        </w:tc>
        <w:tc>
          <w:tcPr>
            <w:tcW w:w="1347" w:type="dxa"/>
            <w:vAlign w:val="bottom"/>
          </w:tcPr>
          <w:p w:rsidR="00FC3EC1" w:rsidRPr="00E70B4A" w:rsidRDefault="00FC3EC1" w:rsidP="00DD1B58">
            <w:pPr>
              <w:spacing w:line="221" w:lineRule="auto"/>
              <w:jc w:val="center"/>
              <w:rPr>
                <w:sz w:val="22"/>
                <w:szCs w:val="22"/>
              </w:rPr>
            </w:pPr>
            <w:r>
              <w:rPr>
                <w:sz w:val="22"/>
                <w:szCs w:val="22"/>
              </w:rPr>
              <w:t>1,21</w:t>
            </w:r>
          </w:p>
        </w:tc>
        <w:tc>
          <w:tcPr>
            <w:tcW w:w="1857" w:type="dxa"/>
            <w:vAlign w:val="center"/>
          </w:tcPr>
          <w:p w:rsidR="00FC3EC1" w:rsidRPr="00FC3EC1" w:rsidRDefault="00FC3EC1" w:rsidP="00FC3EC1">
            <w:pPr>
              <w:spacing w:line="221" w:lineRule="auto"/>
              <w:jc w:val="center"/>
              <w:rPr>
                <w:sz w:val="22"/>
                <w:szCs w:val="22"/>
              </w:rPr>
            </w:pPr>
            <w:r w:rsidRPr="00E70B4A">
              <w:rPr>
                <w:sz w:val="22"/>
                <w:szCs w:val="22"/>
              </w:rPr>
              <w:t>1-</w:t>
            </w:r>
            <w:r>
              <w:rPr>
                <w:sz w:val="22"/>
                <w:szCs w:val="22"/>
              </w:rPr>
              <w:t>1</w:t>
            </w:r>
          </w:p>
        </w:tc>
      </w:tr>
      <w:tr w:rsidR="00FC3EC1" w:rsidRPr="00E70B4A" w:rsidTr="00FC0BE4">
        <w:trPr>
          <w:trHeight w:val="180"/>
          <w:jc w:val="center"/>
        </w:trPr>
        <w:tc>
          <w:tcPr>
            <w:tcW w:w="1472" w:type="dxa"/>
            <w:vAlign w:val="center"/>
          </w:tcPr>
          <w:p w:rsidR="00FC3EC1" w:rsidRPr="00E70B4A" w:rsidRDefault="00FC3EC1" w:rsidP="004513E6">
            <w:pPr>
              <w:spacing w:line="221" w:lineRule="auto"/>
              <w:jc w:val="center"/>
              <w:rPr>
                <w:sz w:val="22"/>
                <w:szCs w:val="22"/>
              </w:rPr>
            </w:pPr>
            <w:r w:rsidRPr="00E70B4A">
              <w:rPr>
                <w:sz w:val="22"/>
                <w:szCs w:val="22"/>
              </w:rPr>
              <w:t>42</w:t>
            </w:r>
          </w:p>
        </w:tc>
        <w:tc>
          <w:tcPr>
            <w:tcW w:w="1344" w:type="dxa"/>
            <w:vAlign w:val="bottom"/>
          </w:tcPr>
          <w:p w:rsidR="00FC3EC1" w:rsidRPr="00E70B4A" w:rsidRDefault="00FC3EC1" w:rsidP="004513E6">
            <w:pPr>
              <w:spacing w:line="221" w:lineRule="auto"/>
              <w:jc w:val="center"/>
              <w:rPr>
                <w:sz w:val="22"/>
                <w:szCs w:val="22"/>
              </w:rPr>
            </w:pPr>
            <w:r>
              <w:rPr>
                <w:sz w:val="22"/>
                <w:szCs w:val="22"/>
              </w:rPr>
              <w:t>2,22</w:t>
            </w:r>
          </w:p>
        </w:tc>
        <w:tc>
          <w:tcPr>
            <w:tcW w:w="1857" w:type="dxa"/>
            <w:tcBorders>
              <w:right w:val="double" w:sz="4" w:space="0" w:color="auto"/>
            </w:tcBorders>
            <w:vAlign w:val="center"/>
          </w:tcPr>
          <w:p w:rsidR="00FC3EC1" w:rsidRPr="00E70B4A" w:rsidRDefault="00FC3EC1" w:rsidP="0051578F">
            <w:pPr>
              <w:spacing w:line="221" w:lineRule="auto"/>
              <w:jc w:val="center"/>
              <w:rPr>
                <w:sz w:val="22"/>
                <w:szCs w:val="22"/>
                <w:lang w:val="en-US"/>
              </w:rPr>
            </w:pPr>
            <w:r w:rsidRPr="00E70B4A">
              <w:rPr>
                <w:sz w:val="22"/>
                <w:szCs w:val="22"/>
              </w:rPr>
              <w:t>6-</w:t>
            </w:r>
            <w:r w:rsidRPr="00E70B4A">
              <w:rPr>
                <w:sz w:val="22"/>
                <w:szCs w:val="22"/>
                <w:lang w:val="en-US"/>
              </w:rPr>
              <w:t>5</w:t>
            </w:r>
          </w:p>
        </w:tc>
        <w:tc>
          <w:tcPr>
            <w:tcW w:w="1483" w:type="dxa"/>
            <w:tcBorders>
              <w:left w:val="double" w:sz="4" w:space="0" w:color="auto"/>
            </w:tcBorders>
            <w:vAlign w:val="center"/>
          </w:tcPr>
          <w:p w:rsidR="00FC3EC1" w:rsidRPr="00E70B4A" w:rsidRDefault="00FC3EC1" w:rsidP="004513E6">
            <w:pPr>
              <w:spacing w:line="221" w:lineRule="auto"/>
              <w:jc w:val="center"/>
              <w:rPr>
                <w:sz w:val="22"/>
                <w:szCs w:val="22"/>
              </w:rPr>
            </w:pPr>
            <w:r w:rsidRPr="00E70B4A">
              <w:rPr>
                <w:sz w:val="22"/>
                <w:szCs w:val="22"/>
              </w:rPr>
              <w:t>92</w:t>
            </w:r>
          </w:p>
        </w:tc>
        <w:tc>
          <w:tcPr>
            <w:tcW w:w="1347" w:type="dxa"/>
            <w:vAlign w:val="bottom"/>
          </w:tcPr>
          <w:p w:rsidR="00FC3EC1" w:rsidRPr="00E70B4A" w:rsidRDefault="00FC3EC1" w:rsidP="00DD1B58">
            <w:pPr>
              <w:spacing w:line="221" w:lineRule="auto"/>
              <w:jc w:val="center"/>
              <w:rPr>
                <w:sz w:val="22"/>
                <w:szCs w:val="22"/>
              </w:rPr>
            </w:pPr>
            <w:r>
              <w:rPr>
                <w:sz w:val="22"/>
                <w:szCs w:val="22"/>
              </w:rPr>
              <w:t>2,22</w:t>
            </w:r>
          </w:p>
        </w:tc>
        <w:tc>
          <w:tcPr>
            <w:tcW w:w="1857" w:type="dxa"/>
            <w:vAlign w:val="center"/>
          </w:tcPr>
          <w:p w:rsidR="00FC3EC1" w:rsidRPr="00FC3EC1" w:rsidRDefault="00FC3EC1" w:rsidP="00FC3EC1">
            <w:pPr>
              <w:spacing w:line="221" w:lineRule="auto"/>
              <w:jc w:val="center"/>
              <w:rPr>
                <w:sz w:val="22"/>
                <w:szCs w:val="22"/>
              </w:rPr>
            </w:pPr>
            <w:r w:rsidRPr="00E70B4A">
              <w:rPr>
                <w:sz w:val="22"/>
                <w:szCs w:val="22"/>
              </w:rPr>
              <w:t>2-</w:t>
            </w:r>
            <w:r>
              <w:rPr>
                <w:sz w:val="22"/>
                <w:szCs w:val="22"/>
              </w:rPr>
              <w:t>1</w:t>
            </w:r>
          </w:p>
        </w:tc>
      </w:tr>
      <w:tr w:rsidR="00FC3EC1" w:rsidRPr="00E70B4A" w:rsidTr="00FC0BE4">
        <w:trPr>
          <w:trHeight w:val="180"/>
          <w:jc w:val="center"/>
        </w:trPr>
        <w:tc>
          <w:tcPr>
            <w:tcW w:w="1472" w:type="dxa"/>
            <w:vAlign w:val="center"/>
          </w:tcPr>
          <w:p w:rsidR="00FC3EC1" w:rsidRPr="00E70B4A" w:rsidRDefault="00FC3EC1" w:rsidP="004513E6">
            <w:pPr>
              <w:spacing w:line="221" w:lineRule="auto"/>
              <w:jc w:val="center"/>
              <w:rPr>
                <w:sz w:val="22"/>
                <w:szCs w:val="22"/>
              </w:rPr>
            </w:pPr>
            <w:r w:rsidRPr="00E70B4A">
              <w:rPr>
                <w:sz w:val="22"/>
                <w:szCs w:val="22"/>
              </w:rPr>
              <w:t>43</w:t>
            </w:r>
          </w:p>
        </w:tc>
        <w:tc>
          <w:tcPr>
            <w:tcW w:w="1344" w:type="dxa"/>
            <w:vAlign w:val="bottom"/>
          </w:tcPr>
          <w:p w:rsidR="00FC3EC1" w:rsidRPr="00E70B4A" w:rsidRDefault="00FC3EC1" w:rsidP="004513E6">
            <w:pPr>
              <w:spacing w:line="221" w:lineRule="auto"/>
              <w:jc w:val="center"/>
              <w:rPr>
                <w:sz w:val="22"/>
                <w:szCs w:val="22"/>
              </w:rPr>
            </w:pPr>
            <w:r>
              <w:rPr>
                <w:sz w:val="22"/>
                <w:szCs w:val="22"/>
              </w:rPr>
              <w:t>3,23</w:t>
            </w:r>
          </w:p>
        </w:tc>
        <w:tc>
          <w:tcPr>
            <w:tcW w:w="1857" w:type="dxa"/>
            <w:tcBorders>
              <w:right w:val="double" w:sz="4" w:space="0" w:color="auto"/>
            </w:tcBorders>
            <w:vAlign w:val="center"/>
          </w:tcPr>
          <w:p w:rsidR="00FC3EC1" w:rsidRPr="00E70B4A" w:rsidRDefault="00FC3EC1" w:rsidP="00924527">
            <w:pPr>
              <w:spacing w:line="221" w:lineRule="auto"/>
              <w:jc w:val="center"/>
              <w:rPr>
                <w:sz w:val="22"/>
                <w:szCs w:val="22"/>
                <w:lang w:val="en-US"/>
              </w:rPr>
            </w:pPr>
            <w:r w:rsidRPr="00E70B4A">
              <w:rPr>
                <w:sz w:val="22"/>
                <w:szCs w:val="22"/>
              </w:rPr>
              <w:t>7-</w:t>
            </w:r>
            <w:r w:rsidRPr="00E70B4A">
              <w:rPr>
                <w:sz w:val="22"/>
                <w:szCs w:val="22"/>
                <w:lang w:val="en-US"/>
              </w:rPr>
              <w:t>5</w:t>
            </w:r>
          </w:p>
        </w:tc>
        <w:tc>
          <w:tcPr>
            <w:tcW w:w="1483" w:type="dxa"/>
            <w:tcBorders>
              <w:left w:val="double" w:sz="4" w:space="0" w:color="auto"/>
            </w:tcBorders>
            <w:vAlign w:val="center"/>
          </w:tcPr>
          <w:p w:rsidR="00FC3EC1" w:rsidRPr="00E70B4A" w:rsidRDefault="00FC3EC1" w:rsidP="004513E6">
            <w:pPr>
              <w:spacing w:line="221" w:lineRule="auto"/>
              <w:jc w:val="center"/>
              <w:rPr>
                <w:sz w:val="22"/>
                <w:szCs w:val="22"/>
              </w:rPr>
            </w:pPr>
            <w:r w:rsidRPr="00E70B4A">
              <w:rPr>
                <w:sz w:val="22"/>
                <w:szCs w:val="22"/>
              </w:rPr>
              <w:t>93</w:t>
            </w:r>
          </w:p>
        </w:tc>
        <w:tc>
          <w:tcPr>
            <w:tcW w:w="1347" w:type="dxa"/>
            <w:vAlign w:val="bottom"/>
          </w:tcPr>
          <w:p w:rsidR="00FC3EC1" w:rsidRPr="00E70B4A" w:rsidRDefault="00FC3EC1" w:rsidP="00DD1B58">
            <w:pPr>
              <w:spacing w:line="221" w:lineRule="auto"/>
              <w:jc w:val="center"/>
              <w:rPr>
                <w:sz w:val="22"/>
                <w:szCs w:val="22"/>
              </w:rPr>
            </w:pPr>
            <w:r>
              <w:rPr>
                <w:sz w:val="22"/>
                <w:szCs w:val="22"/>
              </w:rPr>
              <w:t>3,23</w:t>
            </w:r>
          </w:p>
        </w:tc>
        <w:tc>
          <w:tcPr>
            <w:tcW w:w="1857" w:type="dxa"/>
            <w:vAlign w:val="center"/>
          </w:tcPr>
          <w:p w:rsidR="00FC3EC1" w:rsidRPr="00FC3EC1" w:rsidRDefault="00FC3EC1" w:rsidP="00FC3EC1">
            <w:pPr>
              <w:spacing w:line="221" w:lineRule="auto"/>
              <w:jc w:val="center"/>
              <w:rPr>
                <w:sz w:val="22"/>
                <w:szCs w:val="22"/>
              </w:rPr>
            </w:pPr>
            <w:r w:rsidRPr="00E70B4A">
              <w:rPr>
                <w:sz w:val="22"/>
                <w:szCs w:val="22"/>
              </w:rPr>
              <w:t>3-</w:t>
            </w:r>
            <w:r>
              <w:rPr>
                <w:sz w:val="22"/>
                <w:szCs w:val="22"/>
              </w:rPr>
              <w:t>1</w:t>
            </w:r>
          </w:p>
        </w:tc>
      </w:tr>
      <w:tr w:rsidR="00FC3EC1" w:rsidRPr="00E70B4A" w:rsidTr="00FC0BE4">
        <w:trPr>
          <w:trHeight w:val="180"/>
          <w:jc w:val="center"/>
        </w:trPr>
        <w:tc>
          <w:tcPr>
            <w:tcW w:w="1472" w:type="dxa"/>
            <w:vAlign w:val="center"/>
          </w:tcPr>
          <w:p w:rsidR="00FC3EC1" w:rsidRPr="00E70B4A" w:rsidRDefault="00FC3EC1" w:rsidP="004513E6">
            <w:pPr>
              <w:spacing w:line="221" w:lineRule="auto"/>
              <w:jc w:val="center"/>
              <w:rPr>
                <w:sz w:val="22"/>
                <w:szCs w:val="22"/>
              </w:rPr>
            </w:pPr>
            <w:r w:rsidRPr="00E70B4A">
              <w:rPr>
                <w:sz w:val="22"/>
                <w:szCs w:val="22"/>
              </w:rPr>
              <w:t>44</w:t>
            </w:r>
          </w:p>
        </w:tc>
        <w:tc>
          <w:tcPr>
            <w:tcW w:w="1344" w:type="dxa"/>
            <w:vAlign w:val="bottom"/>
          </w:tcPr>
          <w:p w:rsidR="00FC3EC1" w:rsidRPr="00E70B4A" w:rsidRDefault="00FC3EC1" w:rsidP="004513E6">
            <w:pPr>
              <w:spacing w:line="221" w:lineRule="auto"/>
              <w:jc w:val="center"/>
              <w:rPr>
                <w:sz w:val="22"/>
                <w:szCs w:val="22"/>
              </w:rPr>
            </w:pPr>
            <w:r>
              <w:rPr>
                <w:sz w:val="22"/>
                <w:szCs w:val="22"/>
              </w:rPr>
              <w:t>4,24</w:t>
            </w:r>
          </w:p>
        </w:tc>
        <w:tc>
          <w:tcPr>
            <w:tcW w:w="1857" w:type="dxa"/>
            <w:tcBorders>
              <w:right w:val="double" w:sz="4" w:space="0" w:color="auto"/>
            </w:tcBorders>
            <w:vAlign w:val="center"/>
          </w:tcPr>
          <w:p w:rsidR="00FC3EC1" w:rsidRPr="00E70B4A" w:rsidRDefault="00FC3EC1" w:rsidP="00924527">
            <w:pPr>
              <w:spacing w:line="221" w:lineRule="auto"/>
              <w:jc w:val="center"/>
              <w:rPr>
                <w:sz w:val="22"/>
                <w:szCs w:val="22"/>
                <w:lang w:val="en-US"/>
              </w:rPr>
            </w:pPr>
            <w:r w:rsidRPr="00E70B4A">
              <w:rPr>
                <w:sz w:val="22"/>
                <w:szCs w:val="22"/>
              </w:rPr>
              <w:t>8-</w:t>
            </w:r>
            <w:r w:rsidRPr="00E70B4A">
              <w:rPr>
                <w:sz w:val="22"/>
                <w:szCs w:val="22"/>
                <w:lang w:val="en-US"/>
              </w:rPr>
              <w:t>5</w:t>
            </w:r>
          </w:p>
        </w:tc>
        <w:tc>
          <w:tcPr>
            <w:tcW w:w="1483" w:type="dxa"/>
            <w:tcBorders>
              <w:left w:val="double" w:sz="4" w:space="0" w:color="auto"/>
            </w:tcBorders>
            <w:vAlign w:val="center"/>
          </w:tcPr>
          <w:p w:rsidR="00FC3EC1" w:rsidRPr="00E70B4A" w:rsidRDefault="00FC3EC1" w:rsidP="004513E6">
            <w:pPr>
              <w:spacing w:line="221" w:lineRule="auto"/>
              <w:jc w:val="center"/>
              <w:rPr>
                <w:sz w:val="22"/>
                <w:szCs w:val="22"/>
              </w:rPr>
            </w:pPr>
            <w:r w:rsidRPr="00E70B4A">
              <w:rPr>
                <w:sz w:val="22"/>
                <w:szCs w:val="22"/>
              </w:rPr>
              <w:t>94</w:t>
            </w:r>
          </w:p>
        </w:tc>
        <w:tc>
          <w:tcPr>
            <w:tcW w:w="1347" w:type="dxa"/>
            <w:vAlign w:val="bottom"/>
          </w:tcPr>
          <w:p w:rsidR="00FC3EC1" w:rsidRPr="00E70B4A" w:rsidRDefault="00FC3EC1" w:rsidP="00DD1B58">
            <w:pPr>
              <w:spacing w:line="221" w:lineRule="auto"/>
              <w:jc w:val="center"/>
              <w:rPr>
                <w:sz w:val="22"/>
                <w:szCs w:val="22"/>
              </w:rPr>
            </w:pPr>
            <w:r>
              <w:rPr>
                <w:sz w:val="22"/>
                <w:szCs w:val="22"/>
              </w:rPr>
              <w:t>4,24</w:t>
            </w:r>
          </w:p>
        </w:tc>
        <w:tc>
          <w:tcPr>
            <w:tcW w:w="1857" w:type="dxa"/>
            <w:vAlign w:val="center"/>
          </w:tcPr>
          <w:p w:rsidR="00FC3EC1" w:rsidRPr="00FC3EC1" w:rsidRDefault="00FC3EC1" w:rsidP="00FC3EC1">
            <w:pPr>
              <w:spacing w:line="221" w:lineRule="auto"/>
              <w:jc w:val="center"/>
              <w:rPr>
                <w:sz w:val="22"/>
                <w:szCs w:val="22"/>
              </w:rPr>
            </w:pPr>
            <w:r w:rsidRPr="00E70B4A">
              <w:rPr>
                <w:sz w:val="22"/>
                <w:szCs w:val="22"/>
              </w:rPr>
              <w:t>4-</w:t>
            </w:r>
            <w:r>
              <w:rPr>
                <w:sz w:val="22"/>
                <w:szCs w:val="22"/>
              </w:rPr>
              <w:t>1</w:t>
            </w:r>
          </w:p>
        </w:tc>
      </w:tr>
      <w:tr w:rsidR="00FC3EC1" w:rsidRPr="00E70B4A" w:rsidTr="00FC0BE4">
        <w:trPr>
          <w:trHeight w:val="180"/>
          <w:jc w:val="center"/>
        </w:trPr>
        <w:tc>
          <w:tcPr>
            <w:tcW w:w="1472" w:type="dxa"/>
            <w:vAlign w:val="center"/>
          </w:tcPr>
          <w:p w:rsidR="00FC3EC1" w:rsidRPr="00E70B4A" w:rsidRDefault="00FC3EC1" w:rsidP="004513E6">
            <w:pPr>
              <w:spacing w:line="221" w:lineRule="auto"/>
              <w:jc w:val="center"/>
              <w:rPr>
                <w:sz w:val="22"/>
                <w:szCs w:val="22"/>
              </w:rPr>
            </w:pPr>
            <w:r w:rsidRPr="00E70B4A">
              <w:rPr>
                <w:sz w:val="22"/>
                <w:szCs w:val="22"/>
              </w:rPr>
              <w:t>45</w:t>
            </w:r>
          </w:p>
        </w:tc>
        <w:tc>
          <w:tcPr>
            <w:tcW w:w="1344" w:type="dxa"/>
            <w:vAlign w:val="bottom"/>
          </w:tcPr>
          <w:p w:rsidR="00FC3EC1" w:rsidRPr="00E70B4A" w:rsidRDefault="00FC3EC1" w:rsidP="004513E6">
            <w:pPr>
              <w:spacing w:line="221" w:lineRule="auto"/>
              <w:jc w:val="center"/>
              <w:rPr>
                <w:sz w:val="22"/>
                <w:szCs w:val="22"/>
              </w:rPr>
            </w:pPr>
            <w:r>
              <w:rPr>
                <w:sz w:val="22"/>
                <w:szCs w:val="22"/>
              </w:rPr>
              <w:t>5,25</w:t>
            </w:r>
          </w:p>
        </w:tc>
        <w:tc>
          <w:tcPr>
            <w:tcW w:w="1857" w:type="dxa"/>
            <w:tcBorders>
              <w:right w:val="double" w:sz="4" w:space="0" w:color="auto"/>
            </w:tcBorders>
            <w:vAlign w:val="center"/>
          </w:tcPr>
          <w:p w:rsidR="00FC3EC1" w:rsidRPr="00E70B4A" w:rsidRDefault="00FC3EC1" w:rsidP="00924527">
            <w:pPr>
              <w:spacing w:line="221" w:lineRule="auto"/>
              <w:jc w:val="center"/>
              <w:rPr>
                <w:sz w:val="22"/>
                <w:szCs w:val="22"/>
                <w:lang w:val="en-US"/>
              </w:rPr>
            </w:pPr>
            <w:r w:rsidRPr="00E70B4A">
              <w:rPr>
                <w:sz w:val="22"/>
                <w:szCs w:val="22"/>
              </w:rPr>
              <w:t>9-</w:t>
            </w:r>
            <w:r w:rsidRPr="00E70B4A">
              <w:rPr>
                <w:sz w:val="22"/>
                <w:szCs w:val="22"/>
                <w:lang w:val="en-US"/>
              </w:rPr>
              <w:t>5</w:t>
            </w:r>
          </w:p>
        </w:tc>
        <w:tc>
          <w:tcPr>
            <w:tcW w:w="1483" w:type="dxa"/>
            <w:tcBorders>
              <w:left w:val="double" w:sz="4" w:space="0" w:color="auto"/>
            </w:tcBorders>
            <w:vAlign w:val="center"/>
          </w:tcPr>
          <w:p w:rsidR="00FC3EC1" w:rsidRPr="00E70B4A" w:rsidRDefault="00FC3EC1" w:rsidP="004513E6">
            <w:pPr>
              <w:spacing w:line="221" w:lineRule="auto"/>
              <w:jc w:val="center"/>
              <w:rPr>
                <w:sz w:val="22"/>
                <w:szCs w:val="22"/>
              </w:rPr>
            </w:pPr>
            <w:r w:rsidRPr="00E70B4A">
              <w:rPr>
                <w:sz w:val="22"/>
                <w:szCs w:val="22"/>
              </w:rPr>
              <w:t>95</w:t>
            </w:r>
          </w:p>
        </w:tc>
        <w:tc>
          <w:tcPr>
            <w:tcW w:w="1347" w:type="dxa"/>
            <w:vAlign w:val="bottom"/>
          </w:tcPr>
          <w:p w:rsidR="00FC3EC1" w:rsidRPr="00E70B4A" w:rsidRDefault="00FC3EC1" w:rsidP="00DD1B58">
            <w:pPr>
              <w:spacing w:line="221" w:lineRule="auto"/>
              <w:jc w:val="center"/>
              <w:rPr>
                <w:sz w:val="22"/>
                <w:szCs w:val="22"/>
              </w:rPr>
            </w:pPr>
            <w:r>
              <w:rPr>
                <w:sz w:val="22"/>
                <w:szCs w:val="22"/>
              </w:rPr>
              <w:t>5,25</w:t>
            </w:r>
          </w:p>
        </w:tc>
        <w:tc>
          <w:tcPr>
            <w:tcW w:w="1857" w:type="dxa"/>
            <w:vAlign w:val="center"/>
          </w:tcPr>
          <w:p w:rsidR="00FC3EC1" w:rsidRPr="00FC3EC1" w:rsidRDefault="00FC3EC1" w:rsidP="00FC3EC1">
            <w:pPr>
              <w:spacing w:line="221" w:lineRule="auto"/>
              <w:jc w:val="center"/>
              <w:rPr>
                <w:sz w:val="22"/>
                <w:szCs w:val="22"/>
              </w:rPr>
            </w:pPr>
            <w:r w:rsidRPr="00E70B4A">
              <w:rPr>
                <w:sz w:val="22"/>
                <w:szCs w:val="22"/>
              </w:rPr>
              <w:t>5-</w:t>
            </w:r>
            <w:r>
              <w:rPr>
                <w:sz w:val="22"/>
                <w:szCs w:val="22"/>
              </w:rPr>
              <w:t>1</w:t>
            </w:r>
          </w:p>
        </w:tc>
      </w:tr>
      <w:tr w:rsidR="00FC3EC1" w:rsidRPr="00E70B4A" w:rsidTr="00FC0BE4">
        <w:trPr>
          <w:trHeight w:val="180"/>
          <w:jc w:val="center"/>
        </w:trPr>
        <w:tc>
          <w:tcPr>
            <w:tcW w:w="1472" w:type="dxa"/>
            <w:vAlign w:val="center"/>
          </w:tcPr>
          <w:p w:rsidR="00FC3EC1" w:rsidRPr="00E70B4A" w:rsidRDefault="00FC3EC1" w:rsidP="004513E6">
            <w:pPr>
              <w:spacing w:line="221" w:lineRule="auto"/>
              <w:jc w:val="center"/>
              <w:rPr>
                <w:sz w:val="22"/>
                <w:szCs w:val="22"/>
              </w:rPr>
            </w:pPr>
            <w:r w:rsidRPr="00E70B4A">
              <w:rPr>
                <w:sz w:val="22"/>
                <w:szCs w:val="22"/>
              </w:rPr>
              <w:t>46</w:t>
            </w:r>
          </w:p>
        </w:tc>
        <w:tc>
          <w:tcPr>
            <w:tcW w:w="1344" w:type="dxa"/>
            <w:vAlign w:val="bottom"/>
          </w:tcPr>
          <w:p w:rsidR="00FC3EC1" w:rsidRPr="00E70B4A" w:rsidRDefault="00FC3EC1" w:rsidP="004513E6">
            <w:pPr>
              <w:spacing w:line="221" w:lineRule="auto"/>
              <w:jc w:val="center"/>
              <w:rPr>
                <w:sz w:val="22"/>
                <w:szCs w:val="22"/>
              </w:rPr>
            </w:pPr>
            <w:r>
              <w:rPr>
                <w:sz w:val="22"/>
                <w:szCs w:val="22"/>
              </w:rPr>
              <w:t>6,26</w:t>
            </w:r>
          </w:p>
        </w:tc>
        <w:tc>
          <w:tcPr>
            <w:tcW w:w="1857" w:type="dxa"/>
            <w:tcBorders>
              <w:right w:val="double" w:sz="4" w:space="0" w:color="auto"/>
            </w:tcBorders>
            <w:vAlign w:val="center"/>
          </w:tcPr>
          <w:p w:rsidR="00FC3EC1" w:rsidRPr="00E70B4A" w:rsidRDefault="00FC3EC1" w:rsidP="000A6569">
            <w:pPr>
              <w:spacing w:line="221" w:lineRule="auto"/>
              <w:jc w:val="center"/>
              <w:rPr>
                <w:sz w:val="22"/>
                <w:szCs w:val="22"/>
              </w:rPr>
            </w:pPr>
            <w:r w:rsidRPr="00E70B4A">
              <w:rPr>
                <w:sz w:val="22"/>
                <w:szCs w:val="22"/>
              </w:rPr>
              <w:t>1-1</w:t>
            </w:r>
          </w:p>
        </w:tc>
        <w:tc>
          <w:tcPr>
            <w:tcW w:w="1483" w:type="dxa"/>
            <w:tcBorders>
              <w:left w:val="double" w:sz="4" w:space="0" w:color="auto"/>
            </w:tcBorders>
            <w:vAlign w:val="center"/>
          </w:tcPr>
          <w:p w:rsidR="00FC3EC1" w:rsidRPr="00E70B4A" w:rsidRDefault="00FC3EC1" w:rsidP="004513E6">
            <w:pPr>
              <w:spacing w:line="221" w:lineRule="auto"/>
              <w:jc w:val="center"/>
              <w:rPr>
                <w:sz w:val="22"/>
                <w:szCs w:val="22"/>
              </w:rPr>
            </w:pPr>
            <w:r w:rsidRPr="00E70B4A">
              <w:rPr>
                <w:sz w:val="22"/>
                <w:szCs w:val="22"/>
              </w:rPr>
              <w:t>96</w:t>
            </w:r>
          </w:p>
        </w:tc>
        <w:tc>
          <w:tcPr>
            <w:tcW w:w="1347" w:type="dxa"/>
            <w:vAlign w:val="bottom"/>
          </w:tcPr>
          <w:p w:rsidR="00FC3EC1" w:rsidRPr="00E70B4A" w:rsidRDefault="00FC3EC1" w:rsidP="00DD1B58">
            <w:pPr>
              <w:spacing w:line="221" w:lineRule="auto"/>
              <w:jc w:val="center"/>
              <w:rPr>
                <w:sz w:val="22"/>
                <w:szCs w:val="22"/>
              </w:rPr>
            </w:pPr>
            <w:r>
              <w:rPr>
                <w:sz w:val="22"/>
                <w:szCs w:val="22"/>
              </w:rPr>
              <w:t>6,26</w:t>
            </w:r>
          </w:p>
        </w:tc>
        <w:tc>
          <w:tcPr>
            <w:tcW w:w="1857" w:type="dxa"/>
            <w:vAlign w:val="center"/>
          </w:tcPr>
          <w:p w:rsidR="00FC3EC1" w:rsidRPr="00FC3EC1" w:rsidRDefault="00FC3EC1" w:rsidP="00FC3EC1">
            <w:pPr>
              <w:spacing w:line="221" w:lineRule="auto"/>
              <w:jc w:val="center"/>
              <w:rPr>
                <w:sz w:val="22"/>
                <w:szCs w:val="22"/>
              </w:rPr>
            </w:pPr>
            <w:r w:rsidRPr="00E70B4A">
              <w:rPr>
                <w:sz w:val="22"/>
                <w:szCs w:val="22"/>
              </w:rPr>
              <w:t>6-</w:t>
            </w:r>
            <w:r>
              <w:rPr>
                <w:sz w:val="22"/>
                <w:szCs w:val="22"/>
              </w:rPr>
              <w:t>1</w:t>
            </w:r>
          </w:p>
        </w:tc>
      </w:tr>
      <w:tr w:rsidR="00FC3EC1" w:rsidRPr="00E70B4A" w:rsidTr="00FC0BE4">
        <w:trPr>
          <w:trHeight w:val="180"/>
          <w:jc w:val="center"/>
        </w:trPr>
        <w:tc>
          <w:tcPr>
            <w:tcW w:w="1472" w:type="dxa"/>
            <w:vAlign w:val="center"/>
          </w:tcPr>
          <w:p w:rsidR="00FC3EC1" w:rsidRPr="00E70B4A" w:rsidRDefault="00FC3EC1" w:rsidP="004513E6">
            <w:pPr>
              <w:spacing w:line="221" w:lineRule="auto"/>
              <w:jc w:val="center"/>
              <w:rPr>
                <w:sz w:val="22"/>
                <w:szCs w:val="22"/>
              </w:rPr>
            </w:pPr>
            <w:r w:rsidRPr="00E70B4A">
              <w:rPr>
                <w:sz w:val="22"/>
                <w:szCs w:val="22"/>
              </w:rPr>
              <w:t>47</w:t>
            </w:r>
          </w:p>
        </w:tc>
        <w:tc>
          <w:tcPr>
            <w:tcW w:w="1344" w:type="dxa"/>
            <w:vAlign w:val="bottom"/>
          </w:tcPr>
          <w:p w:rsidR="00FC3EC1" w:rsidRPr="00E70B4A" w:rsidRDefault="00FC3EC1" w:rsidP="004513E6">
            <w:pPr>
              <w:spacing w:line="221" w:lineRule="auto"/>
              <w:jc w:val="center"/>
              <w:rPr>
                <w:sz w:val="22"/>
                <w:szCs w:val="22"/>
              </w:rPr>
            </w:pPr>
            <w:r>
              <w:rPr>
                <w:sz w:val="22"/>
                <w:szCs w:val="22"/>
              </w:rPr>
              <w:t>7,27</w:t>
            </w:r>
          </w:p>
        </w:tc>
        <w:tc>
          <w:tcPr>
            <w:tcW w:w="1857" w:type="dxa"/>
            <w:tcBorders>
              <w:right w:val="double" w:sz="4" w:space="0" w:color="auto"/>
            </w:tcBorders>
            <w:vAlign w:val="center"/>
          </w:tcPr>
          <w:p w:rsidR="00FC3EC1" w:rsidRPr="00E70B4A" w:rsidRDefault="00FC3EC1" w:rsidP="000A6569">
            <w:pPr>
              <w:spacing w:line="221" w:lineRule="auto"/>
              <w:jc w:val="center"/>
              <w:rPr>
                <w:sz w:val="22"/>
                <w:szCs w:val="22"/>
              </w:rPr>
            </w:pPr>
            <w:r w:rsidRPr="00E70B4A">
              <w:rPr>
                <w:sz w:val="22"/>
                <w:szCs w:val="22"/>
              </w:rPr>
              <w:t>2-1</w:t>
            </w:r>
          </w:p>
        </w:tc>
        <w:tc>
          <w:tcPr>
            <w:tcW w:w="1483" w:type="dxa"/>
            <w:tcBorders>
              <w:left w:val="double" w:sz="4" w:space="0" w:color="auto"/>
            </w:tcBorders>
            <w:vAlign w:val="center"/>
          </w:tcPr>
          <w:p w:rsidR="00FC3EC1" w:rsidRPr="00E70B4A" w:rsidRDefault="00FC3EC1" w:rsidP="004513E6">
            <w:pPr>
              <w:spacing w:line="221" w:lineRule="auto"/>
              <w:jc w:val="center"/>
              <w:rPr>
                <w:sz w:val="22"/>
                <w:szCs w:val="22"/>
              </w:rPr>
            </w:pPr>
            <w:r w:rsidRPr="00E70B4A">
              <w:rPr>
                <w:sz w:val="22"/>
                <w:szCs w:val="22"/>
              </w:rPr>
              <w:t>97</w:t>
            </w:r>
          </w:p>
        </w:tc>
        <w:tc>
          <w:tcPr>
            <w:tcW w:w="1347" w:type="dxa"/>
            <w:vAlign w:val="bottom"/>
          </w:tcPr>
          <w:p w:rsidR="00FC3EC1" w:rsidRPr="00E70B4A" w:rsidRDefault="00FC3EC1" w:rsidP="00DD1B58">
            <w:pPr>
              <w:spacing w:line="221" w:lineRule="auto"/>
              <w:jc w:val="center"/>
              <w:rPr>
                <w:sz w:val="22"/>
                <w:szCs w:val="22"/>
              </w:rPr>
            </w:pPr>
            <w:r>
              <w:rPr>
                <w:sz w:val="22"/>
                <w:szCs w:val="22"/>
              </w:rPr>
              <w:t>7,27</w:t>
            </w:r>
          </w:p>
        </w:tc>
        <w:tc>
          <w:tcPr>
            <w:tcW w:w="1857" w:type="dxa"/>
            <w:vAlign w:val="center"/>
          </w:tcPr>
          <w:p w:rsidR="00FC3EC1" w:rsidRPr="00FC3EC1" w:rsidRDefault="00FC3EC1" w:rsidP="00FC3EC1">
            <w:pPr>
              <w:spacing w:line="221" w:lineRule="auto"/>
              <w:jc w:val="center"/>
              <w:rPr>
                <w:sz w:val="22"/>
                <w:szCs w:val="22"/>
              </w:rPr>
            </w:pPr>
            <w:r w:rsidRPr="00E70B4A">
              <w:rPr>
                <w:sz w:val="22"/>
                <w:szCs w:val="22"/>
              </w:rPr>
              <w:t>7-</w:t>
            </w:r>
            <w:r>
              <w:rPr>
                <w:sz w:val="22"/>
                <w:szCs w:val="22"/>
              </w:rPr>
              <w:t>1</w:t>
            </w:r>
          </w:p>
        </w:tc>
      </w:tr>
      <w:tr w:rsidR="00FC3EC1" w:rsidRPr="00E70B4A" w:rsidTr="00FC0BE4">
        <w:trPr>
          <w:trHeight w:val="180"/>
          <w:jc w:val="center"/>
        </w:trPr>
        <w:tc>
          <w:tcPr>
            <w:tcW w:w="1472" w:type="dxa"/>
            <w:vAlign w:val="center"/>
          </w:tcPr>
          <w:p w:rsidR="00FC3EC1" w:rsidRPr="00E70B4A" w:rsidRDefault="00FC3EC1" w:rsidP="004513E6">
            <w:pPr>
              <w:spacing w:line="221" w:lineRule="auto"/>
              <w:jc w:val="center"/>
              <w:rPr>
                <w:sz w:val="22"/>
                <w:szCs w:val="22"/>
              </w:rPr>
            </w:pPr>
            <w:r w:rsidRPr="00E70B4A">
              <w:rPr>
                <w:sz w:val="22"/>
                <w:szCs w:val="22"/>
              </w:rPr>
              <w:t>48</w:t>
            </w:r>
          </w:p>
        </w:tc>
        <w:tc>
          <w:tcPr>
            <w:tcW w:w="1344" w:type="dxa"/>
            <w:vAlign w:val="bottom"/>
          </w:tcPr>
          <w:p w:rsidR="00FC3EC1" w:rsidRPr="00E70B4A" w:rsidRDefault="00FC3EC1" w:rsidP="004513E6">
            <w:pPr>
              <w:spacing w:line="221" w:lineRule="auto"/>
              <w:jc w:val="center"/>
              <w:rPr>
                <w:sz w:val="22"/>
                <w:szCs w:val="22"/>
              </w:rPr>
            </w:pPr>
            <w:r>
              <w:rPr>
                <w:sz w:val="22"/>
                <w:szCs w:val="22"/>
              </w:rPr>
              <w:t>8,28</w:t>
            </w:r>
          </w:p>
        </w:tc>
        <w:tc>
          <w:tcPr>
            <w:tcW w:w="1857" w:type="dxa"/>
            <w:tcBorders>
              <w:right w:val="double" w:sz="4" w:space="0" w:color="auto"/>
            </w:tcBorders>
            <w:vAlign w:val="center"/>
          </w:tcPr>
          <w:p w:rsidR="00FC3EC1" w:rsidRPr="00E70B4A" w:rsidRDefault="00FC3EC1" w:rsidP="000A6569">
            <w:pPr>
              <w:spacing w:line="221" w:lineRule="auto"/>
              <w:jc w:val="center"/>
              <w:rPr>
                <w:sz w:val="22"/>
                <w:szCs w:val="22"/>
              </w:rPr>
            </w:pPr>
            <w:r w:rsidRPr="00E70B4A">
              <w:rPr>
                <w:sz w:val="22"/>
                <w:szCs w:val="22"/>
              </w:rPr>
              <w:t>3-1</w:t>
            </w:r>
          </w:p>
        </w:tc>
        <w:tc>
          <w:tcPr>
            <w:tcW w:w="1483" w:type="dxa"/>
            <w:tcBorders>
              <w:left w:val="double" w:sz="4" w:space="0" w:color="auto"/>
            </w:tcBorders>
            <w:vAlign w:val="center"/>
          </w:tcPr>
          <w:p w:rsidR="00FC3EC1" w:rsidRPr="00E70B4A" w:rsidRDefault="00FC3EC1" w:rsidP="004513E6">
            <w:pPr>
              <w:spacing w:line="221" w:lineRule="auto"/>
              <w:jc w:val="center"/>
              <w:rPr>
                <w:sz w:val="22"/>
                <w:szCs w:val="22"/>
              </w:rPr>
            </w:pPr>
            <w:r w:rsidRPr="00E70B4A">
              <w:rPr>
                <w:sz w:val="22"/>
                <w:szCs w:val="22"/>
              </w:rPr>
              <w:t>98</w:t>
            </w:r>
          </w:p>
        </w:tc>
        <w:tc>
          <w:tcPr>
            <w:tcW w:w="1347" w:type="dxa"/>
            <w:vAlign w:val="bottom"/>
          </w:tcPr>
          <w:p w:rsidR="00FC3EC1" w:rsidRPr="00E70B4A" w:rsidRDefault="00FC3EC1" w:rsidP="00DD1B58">
            <w:pPr>
              <w:spacing w:line="221" w:lineRule="auto"/>
              <w:jc w:val="center"/>
              <w:rPr>
                <w:sz w:val="22"/>
                <w:szCs w:val="22"/>
              </w:rPr>
            </w:pPr>
            <w:r>
              <w:rPr>
                <w:sz w:val="22"/>
                <w:szCs w:val="22"/>
              </w:rPr>
              <w:t>8,28</w:t>
            </w:r>
          </w:p>
        </w:tc>
        <w:tc>
          <w:tcPr>
            <w:tcW w:w="1857" w:type="dxa"/>
            <w:vAlign w:val="center"/>
          </w:tcPr>
          <w:p w:rsidR="00FC3EC1" w:rsidRPr="00FC3EC1" w:rsidRDefault="00FC3EC1" w:rsidP="00FC3EC1">
            <w:pPr>
              <w:spacing w:line="221" w:lineRule="auto"/>
              <w:jc w:val="center"/>
              <w:rPr>
                <w:sz w:val="22"/>
                <w:szCs w:val="22"/>
              </w:rPr>
            </w:pPr>
            <w:r w:rsidRPr="00E70B4A">
              <w:rPr>
                <w:sz w:val="22"/>
                <w:szCs w:val="22"/>
              </w:rPr>
              <w:t>8-</w:t>
            </w:r>
            <w:r>
              <w:rPr>
                <w:sz w:val="22"/>
                <w:szCs w:val="22"/>
              </w:rPr>
              <w:t>1</w:t>
            </w:r>
          </w:p>
        </w:tc>
      </w:tr>
      <w:tr w:rsidR="00FC3EC1" w:rsidRPr="00E70B4A" w:rsidTr="00FC0BE4">
        <w:trPr>
          <w:trHeight w:val="180"/>
          <w:jc w:val="center"/>
        </w:trPr>
        <w:tc>
          <w:tcPr>
            <w:tcW w:w="1472" w:type="dxa"/>
            <w:vAlign w:val="center"/>
          </w:tcPr>
          <w:p w:rsidR="00FC3EC1" w:rsidRPr="00E70B4A" w:rsidRDefault="00FC3EC1" w:rsidP="004513E6">
            <w:pPr>
              <w:spacing w:line="221" w:lineRule="auto"/>
              <w:jc w:val="center"/>
              <w:rPr>
                <w:sz w:val="22"/>
                <w:szCs w:val="22"/>
              </w:rPr>
            </w:pPr>
            <w:r w:rsidRPr="00E70B4A">
              <w:rPr>
                <w:sz w:val="22"/>
                <w:szCs w:val="22"/>
              </w:rPr>
              <w:t>49</w:t>
            </w:r>
          </w:p>
        </w:tc>
        <w:tc>
          <w:tcPr>
            <w:tcW w:w="1344" w:type="dxa"/>
            <w:vAlign w:val="bottom"/>
          </w:tcPr>
          <w:p w:rsidR="00FC3EC1" w:rsidRPr="00E70B4A" w:rsidRDefault="00FC3EC1" w:rsidP="004513E6">
            <w:pPr>
              <w:spacing w:line="221" w:lineRule="auto"/>
              <w:jc w:val="center"/>
              <w:rPr>
                <w:sz w:val="22"/>
                <w:szCs w:val="22"/>
              </w:rPr>
            </w:pPr>
            <w:r>
              <w:rPr>
                <w:sz w:val="22"/>
                <w:szCs w:val="22"/>
              </w:rPr>
              <w:t>9,29</w:t>
            </w:r>
          </w:p>
        </w:tc>
        <w:tc>
          <w:tcPr>
            <w:tcW w:w="1857" w:type="dxa"/>
            <w:tcBorders>
              <w:right w:val="double" w:sz="4" w:space="0" w:color="auto"/>
            </w:tcBorders>
            <w:vAlign w:val="center"/>
          </w:tcPr>
          <w:p w:rsidR="00FC3EC1" w:rsidRPr="00E70B4A" w:rsidRDefault="00FC3EC1" w:rsidP="00425665">
            <w:pPr>
              <w:spacing w:line="221" w:lineRule="auto"/>
              <w:jc w:val="center"/>
              <w:rPr>
                <w:sz w:val="22"/>
                <w:szCs w:val="22"/>
              </w:rPr>
            </w:pPr>
            <w:r w:rsidRPr="00E70B4A">
              <w:rPr>
                <w:sz w:val="22"/>
                <w:szCs w:val="22"/>
              </w:rPr>
              <w:t>4-1</w:t>
            </w:r>
          </w:p>
        </w:tc>
        <w:tc>
          <w:tcPr>
            <w:tcW w:w="1483" w:type="dxa"/>
            <w:tcBorders>
              <w:left w:val="double" w:sz="4" w:space="0" w:color="auto"/>
            </w:tcBorders>
            <w:vAlign w:val="center"/>
          </w:tcPr>
          <w:p w:rsidR="00FC3EC1" w:rsidRPr="00E70B4A" w:rsidRDefault="00FC3EC1" w:rsidP="004513E6">
            <w:pPr>
              <w:spacing w:line="221" w:lineRule="auto"/>
              <w:jc w:val="center"/>
              <w:rPr>
                <w:sz w:val="22"/>
                <w:szCs w:val="22"/>
              </w:rPr>
            </w:pPr>
            <w:r w:rsidRPr="00E70B4A">
              <w:rPr>
                <w:sz w:val="22"/>
                <w:szCs w:val="22"/>
              </w:rPr>
              <w:t>99</w:t>
            </w:r>
          </w:p>
        </w:tc>
        <w:tc>
          <w:tcPr>
            <w:tcW w:w="1347" w:type="dxa"/>
            <w:vAlign w:val="bottom"/>
          </w:tcPr>
          <w:p w:rsidR="00FC3EC1" w:rsidRPr="00E70B4A" w:rsidRDefault="00FC3EC1" w:rsidP="00DD1B58">
            <w:pPr>
              <w:spacing w:line="221" w:lineRule="auto"/>
              <w:jc w:val="center"/>
              <w:rPr>
                <w:sz w:val="22"/>
                <w:szCs w:val="22"/>
              </w:rPr>
            </w:pPr>
            <w:r>
              <w:rPr>
                <w:sz w:val="22"/>
                <w:szCs w:val="22"/>
              </w:rPr>
              <w:t>9,29</w:t>
            </w:r>
          </w:p>
        </w:tc>
        <w:tc>
          <w:tcPr>
            <w:tcW w:w="1857" w:type="dxa"/>
            <w:vAlign w:val="center"/>
          </w:tcPr>
          <w:p w:rsidR="00FC3EC1" w:rsidRPr="00FC3EC1" w:rsidRDefault="00FC3EC1" w:rsidP="00FC3EC1">
            <w:pPr>
              <w:spacing w:line="221" w:lineRule="auto"/>
              <w:jc w:val="center"/>
              <w:rPr>
                <w:sz w:val="22"/>
                <w:szCs w:val="22"/>
              </w:rPr>
            </w:pPr>
            <w:r w:rsidRPr="00E70B4A">
              <w:rPr>
                <w:sz w:val="22"/>
                <w:szCs w:val="22"/>
              </w:rPr>
              <w:t>9-</w:t>
            </w:r>
            <w:r>
              <w:rPr>
                <w:sz w:val="22"/>
                <w:szCs w:val="22"/>
              </w:rPr>
              <w:t>1</w:t>
            </w:r>
          </w:p>
        </w:tc>
      </w:tr>
      <w:tr w:rsidR="00FC3EC1" w:rsidRPr="00E70B4A" w:rsidTr="00FC0BE4">
        <w:trPr>
          <w:trHeight w:val="180"/>
          <w:jc w:val="center"/>
        </w:trPr>
        <w:tc>
          <w:tcPr>
            <w:tcW w:w="1472" w:type="dxa"/>
            <w:vAlign w:val="center"/>
          </w:tcPr>
          <w:p w:rsidR="00FC3EC1" w:rsidRPr="00E70B4A" w:rsidRDefault="00FC3EC1" w:rsidP="004513E6">
            <w:pPr>
              <w:spacing w:line="221" w:lineRule="auto"/>
              <w:jc w:val="center"/>
              <w:rPr>
                <w:sz w:val="22"/>
                <w:szCs w:val="22"/>
              </w:rPr>
            </w:pPr>
            <w:r w:rsidRPr="00E70B4A">
              <w:rPr>
                <w:sz w:val="22"/>
                <w:szCs w:val="22"/>
              </w:rPr>
              <w:lastRenderedPageBreak/>
              <w:t>50</w:t>
            </w:r>
          </w:p>
        </w:tc>
        <w:tc>
          <w:tcPr>
            <w:tcW w:w="1344" w:type="dxa"/>
            <w:vAlign w:val="bottom"/>
          </w:tcPr>
          <w:p w:rsidR="00FC3EC1" w:rsidRPr="00E70B4A" w:rsidRDefault="00FC3EC1" w:rsidP="004513E6">
            <w:pPr>
              <w:spacing w:line="221" w:lineRule="auto"/>
              <w:jc w:val="center"/>
              <w:rPr>
                <w:sz w:val="22"/>
                <w:szCs w:val="22"/>
              </w:rPr>
            </w:pPr>
            <w:r>
              <w:rPr>
                <w:sz w:val="22"/>
                <w:szCs w:val="22"/>
              </w:rPr>
              <w:t>10,30</w:t>
            </w:r>
          </w:p>
        </w:tc>
        <w:tc>
          <w:tcPr>
            <w:tcW w:w="1857" w:type="dxa"/>
            <w:tcBorders>
              <w:right w:val="double" w:sz="4" w:space="0" w:color="auto"/>
            </w:tcBorders>
            <w:vAlign w:val="center"/>
          </w:tcPr>
          <w:p w:rsidR="00FC3EC1" w:rsidRPr="00E70B4A" w:rsidRDefault="00FC3EC1" w:rsidP="00425665">
            <w:pPr>
              <w:spacing w:line="221" w:lineRule="auto"/>
              <w:jc w:val="center"/>
              <w:rPr>
                <w:sz w:val="22"/>
                <w:szCs w:val="22"/>
              </w:rPr>
            </w:pPr>
            <w:r w:rsidRPr="00E70B4A">
              <w:rPr>
                <w:sz w:val="22"/>
                <w:szCs w:val="22"/>
              </w:rPr>
              <w:t>5-1</w:t>
            </w:r>
          </w:p>
        </w:tc>
        <w:tc>
          <w:tcPr>
            <w:tcW w:w="1483" w:type="dxa"/>
            <w:tcBorders>
              <w:left w:val="double" w:sz="4" w:space="0" w:color="auto"/>
            </w:tcBorders>
            <w:vAlign w:val="center"/>
          </w:tcPr>
          <w:p w:rsidR="00FC3EC1" w:rsidRPr="00E70B4A" w:rsidRDefault="00FC3EC1" w:rsidP="004513E6">
            <w:pPr>
              <w:spacing w:line="221" w:lineRule="auto"/>
              <w:jc w:val="center"/>
              <w:rPr>
                <w:sz w:val="22"/>
                <w:szCs w:val="22"/>
              </w:rPr>
            </w:pPr>
            <w:r w:rsidRPr="00E70B4A">
              <w:rPr>
                <w:sz w:val="22"/>
                <w:szCs w:val="22"/>
              </w:rPr>
              <w:t>00</w:t>
            </w:r>
          </w:p>
        </w:tc>
        <w:tc>
          <w:tcPr>
            <w:tcW w:w="1347" w:type="dxa"/>
            <w:vAlign w:val="bottom"/>
          </w:tcPr>
          <w:p w:rsidR="00FC3EC1" w:rsidRPr="00E70B4A" w:rsidRDefault="00FC3EC1" w:rsidP="00DD1B58">
            <w:pPr>
              <w:spacing w:line="221" w:lineRule="auto"/>
              <w:jc w:val="center"/>
              <w:rPr>
                <w:sz w:val="22"/>
                <w:szCs w:val="22"/>
              </w:rPr>
            </w:pPr>
            <w:r>
              <w:rPr>
                <w:sz w:val="22"/>
                <w:szCs w:val="22"/>
              </w:rPr>
              <w:t>10,30</w:t>
            </w:r>
          </w:p>
        </w:tc>
        <w:tc>
          <w:tcPr>
            <w:tcW w:w="1857" w:type="dxa"/>
            <w:vAlign w:val="center"/>
          </w:tcPr>
          <w:p w:rsidR="00FC3EC1" w:rsidRPr="00FC3EC1" w:rsidRDefault="00FC3EC1" w:rsidP="00FC3EC1">
            <w:pPr>
              <w:spacing w:line="221" w:lineRule="auto"/>
              <w:jc w:val="center"/>
              <w:rPr>
                <w:sz w:val="22"/>
                <w:szCs w:val="22"/>
              </w:rPr>
            </w:pPr>
            <w:r w:rsidRPr="00E70B4A">
              <w:rPr>
                <w:sz w:val="22"/>
                <w:szCs w:val="22"/>
              </w:rPr>
              <w:t>1-</w:t>
            </w:r>
            <w:r>
              <w:rPr>
                <w:sz w:val="22"/>
                <w:szCs w:val="22"/>
              </w:rPr>
              <w:t>2</w:t>
            </w:r>
          </w:p>
        </w:tc>
      </w:tr>
    </w:tbl>
    <w:p w:rsidR="000A3508" w:rsidRDefault="000A3508" w:rsidP="000A3508"/>
    <w:p w:rsidR="000A3508" w:rsidRPr="009721FA" w:rsidRDefault="00627BB5" w:rsidP="00627BB5">
      <w:pPr>
        <w:pStyle w:val="4"/>
        <w:rPr>
          <w:caps/>
        </w:rPr>
      </w:pPr>
      <w:r>
        <w:t>Теоретическая часть (вопросы)</w:t>
      </w:r>
    </w:p>
    <w:p w:rsidR="000A3508" w:rsidRDefault="000A3508" w:rsidP="000A3508">
      <w:pPr>
        <w:pStyle w:val="a9"/>
        <w:ind w:left="284"/>
        <w:rPr>
          <w:i/>
        </w:rPr>
      </w:pPr>
    </w:p>
    <w:p w:rsidR="004513E6" w:rsidRPr="004513E6" w:rsidRDefault="004513E6" w:rsidP="004513E6">
      <w:pPr>
        <w:pStyle w:val="aff"/>
        <w:numPr>
          <w:ilvl w:val="0"/>
          <w:numId w:val="101"/>
        </w:numPr>
        <w:rPr>
          <w:sz w:val="28"/>
          <w:szCs w:val="28"/>
        </w:rPr>
      </w:pPr>
      <w:r w:rsidRPr="004513E6">
        <w:rPr>
          <w:sz w:val="28"/>
          <w:szCs w:val="28"/>
        </w:rPr>
        <w:t>Понятие логистики. Этапы развития логистики</w:t>
      </w:r>
    </w:p>
    <w:p w:rsidR="004513E6" w:rsidRPr="004513E6" w:rsidRDefault="004513E6" w:rsidP="004513E6">
      <w:pPr>
        <w:pStyle w:val="aff"/>
        <w:numPr>
          <w:ilvl w:val="0"/>
          <w:numId w:val="101"/>
        </w:numPr>
        <w:rPr>
          <w:sz w:val="28"/>
          <w:szCs w:val="28"/>
        </w:rPr>
      </w:pPr>
      <w:r w:rsidRPr="004513E6">
        <w:rPr>
          <w:sz w:val="28"/>
          <w:szCs w:val="28"/>
        </w:rPr>
        <w:t>Сущность логистики. Предмет и содержание логистики как науки. Принципы логистики</w:t>
      </w:r>
    </w:p>
    <w:p w:rsidR="004513E6" w:rsidRPr="004513E6" w:rsidRDefault="004513E6" w:rsidP="004513E6">
      <w:pPr>
        <w:pStyle w:val="aff"/>
        <w:numPr>
          <w:ilvl w:val="0"/>
          <w:numId w:val="101"/>
        </w:numPr>
        <w:rPr>
          <w:sz w:val="28"/>
          <w:szCs w:val="28"/>
        </w:rPr>
      </w:pPr>
      <w:r w:rsidRPr="004513E6">
        <w:rPr>
          <w:sz w:val="28"/>
          <w:szCs w:val="28"/>
        </w:rPr>
        <w:t>Концептуальные положения логистики</w:t>
      </w:r>
    </w:p>
    <w:p w:rsidR="004513E6" w:rsidRPr="004513E6" w:rsidRDefault="004513E6" w:rsidP="004513E6">
      <w:pPr>
        <w:pStyle w:val="aff"/>
        <w:numPr>
          <w:ilvl w:val="0"/>
          <w:numId w:val="101"/>
        </w:numPr>
        <w:rPr>
          <w:sz w:val="28"/>
          <w:szCs w:val="28"/>
        </w:rPr>
      </w:pPr>
      <w:r w:rsidRPr="004513E6">
        <w:rPr>
          <w:sz w:val="28"/>
          <w:szCs w:val="28"/>
        </w:rPr>
        <w:t>Цели и система логистики.</w:t>
      </w:r>
    </w:p>
    <w:p w:rsidR="004513E6" w:rsidRPr="004513E6" w:rsidRDefault="004513E6" w:rsidP="004513E6">
      <w:pPr>
        <w:pStyle w:val="aff"/>
        <w:numPr>
          <w:ilvl w:val="0"/>
          <w:numId w:val="101"/>
        </w:numPr>
        <w:rPr>
          <w:sz w:val="28"/>
          <w:szCs w:val="28"/>
        </w:rPr>
      </w:pPr>
      <w:r w:rsidRPr="004513E6">
        <w:rPr>
          <w:sz w:val="28"/>
          <w:szCs w:val="28"/>
        </w:rPr>
        <w:t>Задачи и функции логистики закупок. Процесс приобретения материалов и его основные стадии</w:t>
      </w:r>
    </w:p>
    <w:p w:rsidR="004513E6" w:rsidRPr="004513E6" w:rsidRDefault="004513E6" w:rsidP="004513E6">
      <w:pPr>
        <w:pStyle w:val="aff"/>
        <w:numPr>
          <w:ilvl w:val="0"/>
          <w:numId w:val="101"/>
        </w:numPr>
        <w:rPr>
          <w:sz w:val="28"/>
          <w:szCs w:val="28"/>
        </w:rPr>
      </w:pPr>
      <w:r w:rsidRPr="004513E6">
        <w:rPr>
          <w:sz w:val="28"/>
          <w:szCs w:val="28"/>
        </w:rPr>
        <w:t>Виды потребностей в материалах. Методы определения потребностей в материалах</w:t>
      </w:r>
    </w:p>
    <w:p w:rsidR="004513E6" w:rsidRPr="004513E6" w:rsidRDefault="004513E6" w:rsidP="004513E6">
      <w:pPr>
        <w:pStyle w:val="aff"/>
        <w:numPr>
          <w:ilvl w:val="0"/>
          <w:numId w:val="101"/>
        </w:numPr>
        <w:rPr>
          <w:sz w:val="28"/>
          <w:szCs w:val="28"/>
        </w:rPr>
      </w:pPr>
      <w:r w:rsidRPr="004513E6">
        <w:rPr>
          <w:sz w:val="28"/>
          <w:szCs w:val="28"/>
        </w:rPr>
        <w:t>Обеспечение производства материалами</w:t>
      </w:r>
    </w:p>
    <w:p w:rsidR="004513E6" w:rsidRPr="004513E6" w:rsidRDefault="004513E6" w:rsidP="004513E6">
      <w:pPr>
        <w:pStyle w:val="aff"/>
        <w:numPr>
          <w:ilvl w:val="0"/>
          <w:numId w:val="101"/>
        </w:numPr>
        <w:rPr>
          <w:sz w:val="28"/>
          <w:szCs w:val="28"/>
        </w:rPr>
      </w:pPr>
      <w:r w:rsidRPr="004513E6">
        <w:rPr>
          <w:sz w:val="28"/>
          <w:szCs w:val="28"/>
        </w:rPr>
        <w:t>Методы расчета поставок</w:t>
      </w:r>
    </w:p>
    <w:p w:rsidR="004513E6" w:rsidRPr="004513E6" w:rsidRDefault="004513E6" w:rsidP="004513E6">
      <w:pPr>
        <w:pStyle w:val="aff"/>
        <w:numPr>
          <w:ilvl w:val="0"/>
          <w:numId w:val="101"/>
        </w:numPr>
        <w:rPr>
          <w:sz w:val="28"/>
          <w:szCs w:val="28"/>
        </w:rPr>
      </w:pPr>
      <w:r w:rsidRPr="004513E6">
        <w:rPr>
          <w:sz w:val="28"/>
          <w:szCs w:val="28"/>
        </w:rPr>
        <w:t>Задачи и функции производственной логистики</w:t>
      </w:r>
    </w:p>
    <w:p w:rsidR="004513E6" w:rsidRPr="004513E6" w:rsidRDefault="004513E6" w:rsidP="004513E6">
      <w:pPr>
        <w:pStyle w:val="aff"/>
        <w:numPr>
          <w:ilvl w:val="0"/>
          <w:numId w:val="101"/>
        </w:numPr>
        <w:rPr>
          <w:sz w:val="28"/>
          <w:szCs w:val="28"/>
        </w:rPr>
      </w:pPr>
      <w:r w:rsidRPr="004513E6">
        <w:rPr>
          <w:sz w:val="28"/>
          <w:szCs w:val="28"/>
        </w:rPr>
        <w:t>Воронкообразная модель логистической системы. Правила приоритетов в выполнении заказов.</w:t>
      </w:r>
    </w:p>
    <w:p w:rsidR="004513E6" w:rsidRPr="004513E6" w:rsidRDefault="004513E6" w:rsidP="004513E6">
      <w:pPr>
        <w:pStyle w:val="aff"/>
        <w:numPr>
          <w:ilvl w:val="0"/>
          <w:numId w:val="101"/>
        </w:numPr>
        <w:rPr>
          <w:sz w:val="28"/>
          <w:szCs w:val="28"/>
        </w:rPr>
      </w:pPr>
      <w:r w:rsidRPr="004513E6">
        <w:rPr>
          <w:sz w:val="28"/>
          <w:szCs w:val="28"/>
        </w:rPr>
        <w:t>Выталкивающая и вытягивающая системы управления материальными потоками</w:t>
      </w:r>
    </w:p>
    <w:p w:rsidR="004513E6" w:rsidRPr="004513E6" w:rsidRDefault="004513E6" w:rsidP="004513E6">
      <w:pPr>
        <w:pStyle w:val="aff"/>
        <w:numPr>
          <w:ilvl w:val="0"/>
          <w:numId w:val="101"/>
        </w:numPr>
        <w:rPr>
          <w:sz w:val="28"/>
          <w:szCs w:val="28"/>
        </w:rPr>
      </w:pPr>
      <w:r w:rsidRPr="004513E6">
        <w:rPr>
          <w:sz w:val="28"/>
          <w:szCs w:val="28"/>
        </w:rPr>
        <w:t>Организация материальных потоков в производстве</w:t>
      </w:r>
    </w:p>
    <w:p w:rsidR="004513E6" w:rsidRPr="004513E6" w:rsidRDefault="004513E6" w:rsidP="004513E6">
      <w:pPr>
        <w:pStyle w:val="aff"/>
        <w:numPr>
          <w:ilvl w:val="0"/>
          <w:numId w:val="101"/>
        </w:numPr>
        <w:rPr>
          <w:sz w:val="28"/>
          <w:szCs w:val="28"/>
        </w:rPr>
      </w:pPr>
      <w:r w:rsidRPr="004513E6">
        <w:rPr>
          <w:sz w:val="28"/>
          <w:szCs w:val="28"/>
        </w:rPr>
        <w:t>Логистические системы класса MRP/MRP II/ERP</w:t>
      </w:r>
    </w:p>
    <w:p w:rsidR="004513E6" w:rsidRPr="004513E6" w:rsidRDefault="004513E6" w:rsidP="004513E6">
      <w:pPr>
        <w:pStyle w:val="aff"/>
        <w:numPr>
          <w:ilvl w:val="0"/>
          <w:numId w:val="101"/>
        </w:numPr>
        <w:rPr>
          <w:sz w:val="28"/>
          <w:szCs w:val="28"/>
        </w:rPr>
      </w:pPr>
      <w:r w:rsidRPr="004513E6">
        <w:rPr>
          <w:sz w:val="28"/>
          <w:szCs w:val="28"/>
        </w:rPr>
        <w:t>Логистические системы класса JIT/KANBAN</w:t>
      </w:r>
    </w:p>
    <w:p w:rsidR="004513E6" w:rsidRPr="004513E6" w:rsidRDefault="004513E6" w:rsidP="004513E6">
      <w:pPr>
        <w:pStyle w:val="aff"/>
        <w:numPr>
          <w:ilvl w:val="0"/>
          <w:numId w:val="101"/>
        </w:numPr>
        <w:rPr>
          <w:sz w:val="28"/>
          <w:szCs w:val="28"/>
        </w:rPr>
      </w:pPr>
      <w:proofErr w:type="spellStart"/>
      <w:r w:rsidRPr="004513E6">
        <w:rPr>
          <w:sz w:val="28"/>
          <w:szCs w:val="28"/>
        </w:rPr>
        <w:t>Микрологистическая</w:t>
      </w:r>
      <w:proofErr w:type="spellEnd"/>
      <w:r w:rsidRPr="004513E6">
        <w:rPr>
          <w:sz w:val="28"/>
          <w:szCs w:val="28"/>
        </w:rPr>
        <w:t xml:space="preserve"> система “</w:t>
      </w:r>
      <w:proofErr w:type="spellStart"/>
      <w:r w:rsidRPr="004513E6">
        <w:rPr>
          <w:sz w:val="28"/>
          <w:szCs w:val="28"/>
        </w:rPr>
        <w:t>Lean</w:t>
      </w:r>
      <w:proofErr w:type="spellEnd"/>
      <w:r w:rsidRPr="004513E6">
        <w:rPr>
          <w:sz w:val="28"/>
          <w:szCs w:val="28"/>
        </w:rPr>
        <w:t xml:space="preserve"> </w:t>
      </w:r>
      <w:proofErr w:type="spellStart"/>
      <w:r w:rsidRPr="004513E6">
        <w:rPr>
          <w:sz w:val="28"/>
          <w:szCs w:val="28"/>
        </w:rPr>
        <w:t>Production</w:t>
      </w:r>
      <w:proofErr w:type="spellEnd"/>
      <w:r w:rsidRPr="004513E6">
        <w:rPr>
          <w:sz w:val="28"/>
          <w:szCs w:val="28"/>
        </w:rPr>
        <w:t>”</w:t>
      </w:r>
    </w:p>
    <w:p w:rsidR="004513E6" w:rsidRPr="004513E6" w:rsidRDefault="004513E6" w:rsidP="004513E6">
      <w:pPr>
        <w:pStyle w:val="aff"/>
        <w:numPr>
          <w:ilvl w:val="0"/>
          <w:numId w:val="101"/>
        </w:numPr>
        <w:rPr>
          <w:sz w:val="28"/>
          <w:szCs w:val="28"/>
        </w:rPr>
      </w:pPr>
      <w:r w:rsidRPr="004513E6">
        <w:rPr>
          <w:sz w:val="28"/>
          <w:szCs w:val="28"/>
        </w:rPr>
        <w:t>Перспективы развития логистических систем в производстве</w:t>
      </w:r>
    </w:p>
    <w:p w:rsidR="004513E6" w:rsidRPr="004513E6" w:rsidRDefault="004513E6" w:rsidP="004513E6">
      <w:pPr>
        <w:pStyle w:val="aff"/>
        <w:numPr>
          <w:ilvl w:val="0"/>
          <w:numId w:val="101"/>
        </w:numPr>
        <w:rPr>
          <w:sz w:val="28"/>
          <w:szCs w:val="28"/>
        </w:rPr>
      </w:pPr>
      <w:r w:rsidRPr="004513E6">
        <w:rPr>
          <w:sz w:val="28"/>
          <w:szCs w:val="28"/>
        </w:rPr>
        <w:t>Понятие и сферы применения распределительной логистики. Каналы распределения товаров. Формы доведения товара до потребителя</w:t>
      </w:r>
    </w:p>
    <w:p w:rsidR="004513E6" w:rsidRPr="004513E6" w:rsidRDefault="004513E6" w:rsidP="004513E6">
      <w:pPr>
        <w:pStyle w:val="aff"/>
        <w:numPr>
          <w:ilvl w:val="0"/>
          <w:numId w:val="101"/>
        </w:numPr>
        <w:rPr>
          <w:sz w:val="28"/>
          <w:szCs w:val="28"/>
        </w:rPr>
      </w:pPr>
      <w:r w:rsidRPr="004513E6">
        <w:rPr>
          <w:sz w:val="28"/>
          <w:szCs w:val="28"/>
        </w:rPr>
        <w:t>Роль складов в логистике. Виды и функции складов</w:t>
      </w:r>
    </w:p>
    <w:p w:rsidR="004513E6" w:rsidRPr="004513E6" w:rsidRDefault="004513E6" w:rsidP="004513E6">
      <w:pPr>
        <w:pStyle w:val="aff"/>
        <w:numPr>
          <w:ilvl w:val="0"/>
          <w:numId w:val="101"/>
        </w:numPr>
        <w:rPr>
          <w:sz w:val="28"/>
          <w:szCs w:val="28"/>
        </w:rPr>
      </w:pPr>
      <w:r w:rsidRPr="004513E6">
        <w:rPr>
          <w:sz w:val="28"/>
          <w:szCs w:val="28"/>
        </w:rPr>
        <w:t xml:space="preserve">Технологический процесс работы складов </w:t>
      </w:r>
    </w:p>
    <w:p w:rsidR="004513E6" w:rsidRPr="004513E6" w:rsidRDefault="004513E6" w:rsidP="004513E6">
      <w:pPr>
        <w:pStyle w:val="aff"/>
        <w:numPr>
          <w:ilvl w:val="0"/>
          <w:numId w:val="101"/>
        </w:numPr>
        <w:rPr>
          <w:sz w:val="28"/>
          <w:szCs w:val="28"/>
        </w:rPr>
      </w:pPr>
      <w:r w:rsidRPr="004513E6">
        <w:rPr>
          <w:sz w:val="28"/>
          <w:szCs w:val="28"/>
        </w:rPr>
        <w:t>Формирование системы складирования</w:t>
      </w:r>
    </w:p>
    <w:p w:rsidR="004513E6" w:rsidRPr="004513E6" w:rsidRDefault="004513E6" w:rsidP="004513E6">
      <w:pPr>
        <w:pStyle w:val="aff"/>
        <w:numPr>
          <w:ilvl w:val="0"/>
          <w:numId w:val="101"/>
        </w:numPr>
        <w:rPr>
          <w:sz w:val="28"/>
          <w:szCs w:val="28"/>
        </w:rPr>
      </w:pPr>
      <w:r w:rsidRPr="004513E6">
        <w:rPr>
          <w:sz w:val="28"/>
          <w:szCs w:val="28"/>
        </w:rPr>
        <w:t>Проектирование элементов склада</w:t>
      </w:r>
    </w:p>
    <w:p w:rsidR="004513E6" w:rsidRPr="004513E6" w:rsidRDefault="004513E6" w:rsidP="004513E6">
      <w:pPr>
        <w:pStyle w:val="aff"/>
        <w:numPr>
          <w:ilvl w:val="0"/>
          <w:numId w:val="101"/>
        </w:numPr>
        <w:rPr>
          <w:sz w:val="28"/>
          <w:szCs w:val="28"/>
        </w:rPr>
      </w:pPr>
      <w:r w:rsidRPr="004513E6">
        <w:rPr>
          <w:sz w:val="28"/>
          <w:szCs w:val="28"/>
        </w:rPr>
        <w:t xml:space="preserve">Оптимизация </w:t>
      </w:r>
      <w:proofErr w:type="gramStart"/>
      <w:r w:rsidRPr="004513E6">
        <w:rPr>
          <w:sz w:val="28"/>
          <w:szCs w:val="28"/>
        </w:rPr>
        <w:t>ключевых</w:t>
      </w:r>
      <w:proofErr w:type="gramEnd"/>
      <w:r w:rsidRPr="004513E6">
        <w:rPr>
          <w:sz w:val="28"/>
          <w:szCs w:val="28"/>
        </w:rPr>
        <w:t xml:space="preserve"> операции складского технологического процесса</w:t>
      </w:r>
    </w:p>
    <w:p w:rsidR="004513E6" w:rsidRPr="004513E6" w:rsidRDefault="004513E6" w:rsidP="004513E6">
      <w:pPr>
        <w:pStyle w:val="aff"/>
        <w:numPr>
          <w:ilvl w:val="0"/>
          <w:numId w:val="101"/>
        </w:numPr>
        <w:rPr>
          <w:sz w:val="28"/>
          <w:szCs w:val="28"/>
        </w:rPr>
      </w:pPr>
      <w:r w:rsidRPr="004513E6">
        <w:rPr>
          <w:sz w:val="28"/>
          <w:szCs w:val="28"/>
        </w:rPr>
        <w:t>WMS – программы</w:t>
      </w:r>
    </w:p>
    <w:p w:rsidR="004513E6" w:rsidRPr="004513E6" w:rsidRDefault="004513E6" w:rsidP="004513E6">
      <w:pPr>
        <w:pStyle w:val="aff"/>
        <w:numPr>
          <w:ilvl w:val="0"/>
          <w:numId w:val="101"/>
        </w:numPr>
        <w:rPr>
          <w:sz w:val="28"/>
          <w:szCs w:val="28"/>
        </w:rPr>
      </w:pPr>
      <w:r w:rsidRPr="004513E6">
        <w:rPr>
          <w:sz w:val="28"/>
          <w:szCs w:val="28"/>
        </w:rPr>
        <w:t>Оценка работы складов</w:t>
      </w:r>
    </w:p>
    <w:p w:rsidR="004513E6" w:rsidRPr="004513E6" w:rsidRDefault="004513E6" w:rsidP="004513E6">
      <w:pPr>
        <w:pStyle w:val="aff"/>
        <w:numPr>
          <w:ilvl w:val="0"/>
          <w:numId w:val="101"/>
        </w:numPr>
        <w:rPr>
          <w:sz w:val="28"/>
          <w:szCs w:val="28"/>
        </w:rPr>
      </w:pPr>
      <w:r w:rsidRPr="004513E6">
        <w:rPr>
          <w:sz w:val="28"/>
          <w:szCs w:val="28"/>
        </w:rPr>
        <w:t>Сущность и задачи транспортной логистики. Выбор вида транспорта</w:t>
      </w:r>
    </w:p>
    <w:p w:rsidR="004513E6" w:rsidRPr="004513E6" w:rsidRDefault="004513E6" w:rsidP="004513E6">
      <w:pPr>
        <w:pStyle w:val="aff"/>
        <w:numPr>
          <w:ilvl w:val="0"/>
          <w:numId w:val="101"/>
        </w:numPr>
        <w:rPr>
          <w:sz w:val="28"/>
          <w:szCs w:val="28"/>
        </w:rPr>
      </w:pPr>
      <w:r w:rsidRPr="004513E6">
        <w:rPr>
          <w:sz w:val="28"/>
          <w:szCs w:val="28"/>
        </w:rPr>
        <w:t>Организация внутренних перевозок</w:t>
      </w:r>
    </w:p>
    <w:p w:rsidR="004513E6" w:rsidRPr="004513E6" w:rsidRDefault="004513E6" w:rsidP="004513E6">
      <w:pPr>
        <w:pStyle w:val="aff"/>
        <w:numPr>
          <w:ilvl w:val="0"/>
          <w:numId w:val="101"/>
        </w:numPr>
        <w:rPr>
          <w:sz w:val="28"/>
          <w:szCs w:val="28"/>
        </w:rPr>
      </w:pPr>
      <w:r w:rsidRPr="004513E6">
        <w:rPr>
          <w:sz w:val="28"/>
          <w:szCs w:val="28"/>
        </w:rPr>
        <w:t>Терминальные перевозки</w:t>
      </w:r>
    </w:p>
    <w:p w:rsidR="004513E6" w:rsidRPr="004513E6" w:rsidRDefault="004513E6" w:rsidP="004513E6">
      <w:pPr>
        <w:pStyle w:val="aff"/>
        <w:numPr>
          <w:ilvl w:val="0"/>
          <w:numId w:val="101"/>
        </w:numPr>
        <w:rPr>
          <w:sz w:val="28"/>
          <w:szCs w:val="28"/>
        </w:rPr>
      </w:pPr>
      <w:r w:rsidRPr="004513E6">
        <w:rPr>
          <w:sz w:val="28"/>
          <w:szCs w:val="28"/>
        </w:rPr>
        <w:t>Транспортные тарифы</w:t>
      </w:r>
    </w:p>
    <w:p w:rsidR="004513E6" w:rsidRPr="004513E6" w:rsidRDefault="004513E6" w:rsidP="004513E6">
      <w:pPr>
        <w:pStyle w:val="aff"/>
        <w:numPr>
          <w:ilvl w:val="0"/>
          <w:numId w:val="101"/>
        </w:numPr>
        <w:rPr>
          <w:sz w:val="28"/>
          <w:szCs w:val="28"/>
        </w:rPr>
      </w:pPr>
      <w:r w:rsidRPr="004513E6">
        <w:rPr>
          <w:sz w:val="28"/>
          <w:szCs w:val="28"/>
        </w:rPr>
        <w:t>Значение и задачи информации в логистике</w:t>
      </w:r>
    </w:p>
    <w:p w:rsidR="004513E6" w:rsidRPr="004513E6" w:rsidRDefault="004513E6" w:rsidP="004513E6">
      <w:pPr>
        <w:pStyle w:val="aff"/>
        <w:numPr>
          <w:ilvl w:val="0"/>
          <w:numId w:val="101"/>
        </w:numPr>
        <w:rPr>
          <w:sz w:val="28"/>
          <w:szCs w:val="28"/>
        </w:rPr>
      </w:pPr>
      <w:r w:rsidRPr="004513E6">
        <w:rPr>
          <w:sz w:val="28"/>
          <w:szCs w:val="28"/>
        </w:rPr>
        <w:t>Информационные логистические системы</w:t>
      </w:r>
    </w:p>
    <w:p w:rsidR="004513E6" w:rsidRPr="004513E6" w:rsidRDefault="004513E6" w:rsidP="004513E6">
      <w:pPr>
        <w:pStyle w:val="aff"/>
        <w:numPr>
          <w:ilvl w:val="0"/>
          <w:numId w:val="101"/>
        </w:numPr>
        <w:rPr>
          <w:sz w:val="28"/>
          <w:szCs w:val="28"/>
        </w:rPr>
      </w:pPr>
      <w:r w:rsidRPr="004513E6">
        <w:rPr>
          <w:sz w:val="28"/>
          <w:szCs w:val="28"/>
        </w:rPr>
        <w:t>Построение и функционирование информационных логистических систем</w:t>
      </w:r>
    </w:p>
    <w:p w:rsidR="000A3508" w:rsidRPr="009721FA" w:rsidRDefault="000A3508" w:rsidP="00627BB5">
      <w:pPr>
        <w:pStyle w:val="4"/>
        <w:rPr>
          <w:caps/>
        </w:rPr>
      </w:pPr>
      <w:r>
        <w:br w:type="page"/>
      </w:r>
      <w:r w:rsidR="00627BB5">
        <w:lastRenderedPageBreak/>
        <w:t>Практическая часть</w:t>
      </w:r>
    </w:p>
    <w:p w:rsidR="00CE4A39" w:rsidRPr="00CE4A39" w:rsidRDefault="00CE4A39" w:rsidP="00FC0BE4">
      <w:pPr>
        <w:pStyle w:val="5"/>
      </w:pPr>
      <w:r w:rsidRPr="00CE4A39">
        <w:t>Контрольное задание №1. Определение оптимального размера партии поставки в условиях оптовой скидки</w:t>
      </w:r>
    </w:p>
    <w:p w:rsidR="00CE4A39" w:rsidRPr="00CE4A39" w:rsidRDefault="00CE4A39" w:rsidP="00CE4A39">
      <w:pPr>
        <w:spacing w:line="264" w:lineRule="auto"/>
        <w:ind w:firstLine="709"/>
        <w:jc w:val="both"/>
        <w:rPr>
          <w:sz w:val="28"/>
          <w:szCs w:val="20"/>
        </w:rPr>
      </w:pPr>
      <w:r w:rsidRPr="00CE4A39">
        <w:rPr>
          <w:sz w:val="28"/>
          <w:szCs w:val="20"/>
        </w:rPr>
        <w:t>Определить оптимальный размер партии поставки, если известны:</w:t>
      </w:r>
    </w:p>
    <w:p w:rsidR="00CE4A39" w:rsidRPr="00CE4A39" w:rsidRDefault="00CE4A39" w:rsidP="00335B8A">
      <w:pPr>
        <w:numPr>
          <w:ilvl w:val="0"/>
          <w:numId w:val="95"/>
        </w:numPr>
        <w:spacing w:line="264" w:lineRule="auto"/>
        <w:jc w:val="both"/>
        <w:rPr>
          <w:sz w:val="28"/>
          <w:szCs w:val="20"/>
        </w:rPr>
      </w:pPr>
      <w:r w:rsidRPr="00CE4A39">
        <w:rPr>
          <w:sz w:val="28"/>
          <w:szCs w:val="20"/>
        </w:rPr>
        <w:t>стоимость поставки одной партии материальных ресурсов;</w:t>
      </w:r>
    </w:p>
    <w:p w:rsidR="00CE4A39" w:rsidRPr="00CE4A39" w:rsidRDefault="00CE4A39" w:rsidP="00335B8A">
      <w:pPr>
        <w:numPr>
          <w:ilvl w:val="0"/>
          <w:numId w:val="95"/>
        </w:numPr>
        <w:spacing w:line="264" w:lineRule="auto"/>
        <w:jc w:val="both"/>
        <w:rPr>
          <w:sz w:val="28"/>
          <w:szCs w:val="20"/>
        </w:rPr>
      </w:pPr>
      <w:r w:rsidRPr="00CE4A39">
        <w:rPr>
          <w:sz w:val="28"/>
          <w:szCs w:val="20"/>
        </w:rPr>
        <w:t>стоимость хранения одной единицы учета запасов в течение года;</w:t>
      </w:r>
    </w:p>
    <w:p w:rsidR="00CE4A39" w:rsidRPr="00CE4A39" w:rsidRDefault="00CE4A39" w:rsidP="00335B8A">
      <w:pPr>
        <w:numPr>
          <w:ilvl w:val="0"/>
          <w:numId w:val="95"/>
        </w:numPr>
        <w:spacing w:line="264" w:lineRule="auto"/>
        <w:jc w:val="both"/>
        <w:rPr>
          <w:sz w:val="28"/>
          <w:szCs w:val="20"/>
        </w:rPr>
      </w:pPr>
      <w:r w:rsidRPr="00CE4A39">
        <w:rPr>
          <w:sz w:val="28"/>
          <w:szCs w:val="20"/>
        </w:rPr>
        <w:t>годовая потребность в материальных ресурсах;</w:t>
      </w:r>
    </w:p>
    <w:p w:rsidR="00CE4A39" w:rsidRPr="00CE4A39" w:rsidRDefault="00CE4A39" w:rsidP="00335B8A">
      <w:pPr>
        <w:numPr>
          <w:ilvl w:val="0"/>
          <w:numId w:val="95"/>
        </w:numPr>
        <w:spacing w:line="264" w:lineRule="auto"/>
        <w:jc w:val="both"/>
        <w:rPr>
          <w:sz w:val="28"/>
          <w:szCs w:val="20"/>
        </w:rPr>
      </w:pPr>
      <w:r w:rsidRPr="00CE4A39">
        <w:rPr>
          <w:sz w:val="28"/>
          <w:szCs w:val="20"/>
        </w:rPr>
        <w:t>ценовые предложения поставщика в зависимости от партии поставляемых материальных ресурсов.</w:t>
      </w:r>
    </w:p>
    <w:p w:rsidR="00CE4A39" w:rsidRPr="00CE4A39" w:rsidRDefault="00CE4A39" w:rsidP="00CE4A39">
      <w:pPr>
        <w:spacing w:line="264" w:lineRule="auto"/>
        <w:ind w:left="709"/>
        <w:jc w:val="both"/>
        <w:rPr>
          <w:sz w:val="28"/>
          <w:szCs w:val="20"/>
        </w:rPr>
      </w:pPr>
    </w:p>
    <w:p w:rsidR="00CE4A39" w:rsidRPr="00CE4A39" w:rsidRDefault="00CE4A39" w:rsidP="00CE4A39">
      <w:pPr>
        <w:spacing w:line="264" w:lineRule="auto"/>
        <w:jc w:val="right"/>
        <w:rPr>
          <w:b/>
          <w:sz w:val="28"/>
          <w:szCs w:val="20"/>
        </w:rPr>
      </w:pPr>
      <w:r w:rsidRPr="00CE4A39">
        <w:rPr>
          <w:b/>
          <w:sz w:val="28"/>
          <w:szCs w:val="20"/>
        </w:rPr>
        <w:t>Таблица 2</w:t>
      </w:r>
    </w:p>
    <w:p w:rsidR="00CE4A39" w:rsidRPr="00CE4A39" w:rsidRDefault="00CE4A39" w:rsidP="00CE4A39">
      <w:pPr>
        <w:spacing w:line="264" w:lineRule="auto"/>
        <w:jc w:val="center"/>
        <w:rPr>
          <w:b/>
          <w:sz w:val="28"/>
          <w:szCs w:val="20"/>
        </w:rPr>
      </w:pPr>
      <w:r w:rsidRPr="00CE4A39">
        <w:rPr>
          <w:b/>
          <w:sz w:val="28"/>
          <w:szCs w:val="20"/>
        </w:rPr>
        <w:t>Исходные данные к контрольному заданию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915"/>
        <w:gridCol w:w="915"/>
        <w:gridCol w:w="915"/>
        <w:gridCol w:w="916"/>
        <w:gridCol w:w="915"/>
        <w:gridCol w:w="916"/>
      </w:tblGrid>
      <w:tr w:rsidR="00CE4A39" w:rsidRPr="00CE4A39" w:rsidTr="00CE4A39">
        <w:trPr>
          <w:cantSplit/>
          <w:trHeight w:val="202"/>
        </w:trPr>
        <w:tc>
          <w:tcPr>
            <w:tcW w:w="4915" w:type="dxa"/>
            <w:vMerge w:val="restart"/>
            <w:vAlign w:val="center"/>
          </w:tcPr>
          <w:p w:rsidR="00CE4A39" w:rsidRPr="00CE4A39" w:rsidRDefault="00CE4A39" w:rsidP="00CE4A39">
            <w:pPr>
              <w:jc w:val="center"/>
              <w:rPr>
                <w:sz w:val="28"/>
                <w:szCs w:val="20"/>
              </w:rPr>
            </w:pPr>
            <w:r w:rsidRPr="00CE4A39">
              <w:rPr>
                <w:sz w:val="28"/>
                <w:szCs w:val="20"/>
              </w:rPr>
              <w:t xml:space="preserve">Показатели </w:t>
            </w:r>
          </w:p>
        </w:tc>
        <w:tc>
          <w:tcPr>
            <w:tcW w:w="4577" w:type="dxa"/>
            <w:gridSpan w:val="5"/>
            <w:vAlign w:val="center"/>
          </w:tcPr>
          <w:p w:rsidR="00CE4A39" w:rsidRPr="00CE4A39" w:rsidRDefault="00CE4A39" w:rsidP="00CE4A39">
            <w:pPr>
              <w:jc w:val="center"/>
              <w:rPr>
                <w:sz w:val="28"/>
                <w:szCs w:val="20"/>
              </w:rPr>
            </w:pPr>
            <w:r w:rsidRPr="00CE4A39">
              <w:rPr>
                <w:sz w:val="28"/>
                <w:szCs w:val="20"/>
              </w:rPr>
              <w:t>Значение показателей по вариантам</w:t>
            </w:r>
          </w:p>
        </w:tc>
      </w:tr>
      <w:tr w:rsidR="00CE4A39" w:rsidRPr="00CE4A39" w:rsidTr="00CE4A39">
        <w:trPr>
          <w:cantSplit/>
          <w:trHeight w:val="72"/>
        </w:trPr>
        <w:tc>
          <w:tcPr>
            <w:tcW w:w="4915" w:type="dxa"/>
            <w:vMerge/>
          </w:tcPr>
          <w:p w:rsidR="00CE4A39" w:rsidRPr="00CE4A39" w:rsidRDefault="00CE4A39" w:rsidP="00CE4A39">
            <w:pPr>
              <w:jc w:val="both"/>
              <w:rPr>
                <w:sz w:val="28"/>
                <w:szCs w:val="20"/>
              </w:rPr>
            </w:pPr>
          </w:p>
        </w:tc>
        <w:tc>
          <w:tcPr>
            <w:tcW w:w="915" w:type="dxa"/>
          </w:tcPr>
          <w:p w:rsidR="00CE4A39" w:rsidRPr="00CE4A39" w:rsidRDefault="00CE4A39" w:rsidP="00CE4A39">
            <w:pPr>
              <w:jc w:val="center"/>
              <w:rPr>
                <w:sz w:val="28"/>
                <w:szCs w:val="20"/>
              </w:rPr>
            </w:pPr>
            <w:r w:rsidRPr="00CE4A39">
              <w:rPr>
                <w:sz w:val="28"/>
                <w:szCs w:val="20"/>
              </w:rPr>
              <w:t>1</w:t>
            </w:r>
          </w:p>
        </w:tc>
        <w:tc>
          <w:tcPr>
            <w:tcW w:w="915" w:type="dxa"/>
          </w:tcPr>
          <w:p w:rsidR="00CE4A39" w:rsidRPr="00CE4A39" w:rsidRDefault="00CE4A39" w:rsidP="00CE4A39">
            <w:pPr>
              <w:jc w:val="center"/>
              <w:rPr>
                <w:sz w:val="28"/>
                <w:szCs w:val="20"/>
              </w:rPr>
            </w:pPr>
            <w:r w:rsidRPr="00CE4A39">
              <w:rPr>
                <w:sz w:val="28"/>
                <w:szCs w:val="20"/>
              </w:rPr>
              <w:t>2</w:t>
            </w:r>
          </w:p>
        </w:tc>
        <w:tc>
          <w:tcPr>
            <w:tcW w:w="916" w:type="dxa"/>
          </w:tcPr>
          <w:p w:rsidR="00CE4A39" w:rsidRPr="00CE4A39" w:rsidRDefault="00CE4A39" w:rsidP="00CE4A39">
            <w:pPr>
              <w:jc w:val="center"/>
              <w:rPr>
                <w:sz w:val="28"/>
                <w:szCs w:val="20"/>
              </w:rPr>
            </w:pPr>
            <w:r w:rsidRPr="00CE4A39">
              <w:rPr>
                <w:sz w:val="28"/>
                <w:szCs w:val="20"/>
              </w:rPr>
              <w:t>3</w:t>
            </w:r>
          </w:p>
        </w:tc>
        <w:tc>
          <w:tcPr>
            <w:tcW w:w="915" w:type="dxa"/>
          </w:tcPr>
          <w:p w:rsidR="00CE4A39" w:rsidRPr="00CE4A39" w:rsidRDefault="00CE4A39" w:rsidP="00CE4A39">
            <w:pPr>
              <w:jc w:val="center"/>
              <w:rPr>
                <w:sz w:val="28"/>
                <w:szCs w:val="20"/>
              </w:rPr>
            </w:pPr>
            <w:r w:rsidRPr="00CE4A39">
              <w:rPr>
                <w:sz w:val="28"/>
                <w:szCs w:val="20"/>
              </w:rPr>
              <w:t>4</w:t>
            </w:r>
          </w:p>
        </w:tc>
        <w:tc>
          <w:tcPr>
            <w:tcW w:w="916" w:type="dxa"/>
          </w:tcPr>
          <w:p w:rsidR="00CE4A39" w:rsidRPr="00CE4A39" w:rsidRDefault="00CE4A39" w:rsidP="00CE4A39">
            <w:pPr>
              <w:jc w:val="center"/>
              <w:rPr>
                <w:sz w:val="28"/>
                <w:szCs w:val="20"/>
              </w:rPr>
            </w:pPr>
            <w:r w:rsidRPr="00CE4A39">
              <w:rPr>
                <w:sz w:val="28"/>
                <w:szCs w:val="20"/>
              </w:rPr>
              <w:t>5</w:t>
            </w:r>
          </w:p>
        </w:tc>
      </w:tr>
      <w:tr w:rsidR="00CE4A39" w:rsidRPr="00CE4A39" w:rsidTr="00CE4A39">
        <w:trPr>
          <w:trHeight w:val="80"/>
        </w:trPr>
        <w:tc>
          <w:tcPr>
            <w:tcW w:w="4915" w:type="dxa"/>
          </w:tcPr>
          <w:p w:rsidR="00CE4A39" w:rsidRPr="00CE4A39" w:rsidRDefault="00CE4A39" w:rsidP="00CE4A39">
            <w:pPr>
              <w:rPr>
                <w:sz w:val="28"/>
                <w:szCs w:val="20"/>
              </w:rPr>
            </w:pPr>
            <w:r w:rsidRPr="00CE4A39">
              <w:rPr>
                <w:sz w:val="28"/>
                <w:szCs w:val="20"/>
              </w:rPr>
              <w:t xml:space="preserve">Стоимость поставки одной партии материальных ресурсов, </w:t>
            </w:r>
            <w:proofErr w:type="spellStart"/>
            <w:r w:rsidRPr="00CE4A39">
              <w:rPr>
                <w:sz w:val="28"/>
                <w:szCs w:val="20"/>
              </w:rPr>
              <w:t>у</w:t>
            </w:r>
            <w:proofErr w:type="gramStart"/>
            <w:r w:rsidRPr="00CE4A39">
              <w:rPr>
                <w:sz w:val="28"/>
                <w:szCs w:val="20"/>
              </w:rPr>
              <w:t>.е</w:t>
            </w:r>
            <w:proofErr w:type="spellEnd"/>
            <w:proofErr w:type="gramEnd"/>
          </w:p>
        </w:tc>
        <w:tc>
          <w:tcPr>
            <w:tcW w:w="915" w:type="dxa"/>
            <w:vAlign w:val="center"/>
          </w:tcPr>
          <w:p w:rsidR="00CE4A39" w:rsidRPr="00CE4A39" w:rsidRDefault="00CE4A39" w:rsidP="00CE4A39">
            <w:pPr>
              <w:jc w:val="center"/>
              <w:rPr>
                <w:color w:val="000000"/>
                <w:sz w:val="28"/>
                <w:szCs w:val="28"/>
              </w:rPr>
            </w:pPr>
            <w:r w:rsidRPr="00CE4A39">
              <w:rPr>
                <w:color w:val="000000"/>
                <w:sz w:val="28"/>
                <w:szCs w:val="20"/>
              </w:rPr>
              <w:t>175</w:t>
            </w:r>
          </w:p>
        </w:tc>
        <w:tc>
          <w:tcPr>
            <w:tcW w:w="915" w:type="dxa"/>
            <w:vAlign w:val="center"/>
          </w:tcPr>
          <w:p w:rsidR="00CE4A39" w:rsidRPr="00CE4A39" w:rsidRDefault="00CE4A39" w:rsidP="00CE4A39">
            <w:pPr>
              <w:jc w:val="center"/>
              <w:rPr>
                <w:color w:val="000000"/>
                <w:sz w:val="28"/>
                <w:szCs w:val="28"/>
              </w:rPr>
            </w:pPr>
            <w:r w:rsidRPr="00CE4A39">
              <w:rPr>
                <w:color w:val="000000"/>
                <w:sz w:val="28"/>
                <w:szCs w:val="20"/>
              </w:rPr>
              <w:t>160</w:t>
            </w:r>
          </w:p>
        </w:tc>
        <w:tc>
          <w:tcPr>
            <w:tcW w:w="916" w:type="dxa"/>
            <w:vAlign w:val="center"/>
          </w:tcPr>
          <w:p w:rsidR="00CE4A39" w:rsidRPr="00CE4A39" w:rsidRDefault="00CE4A39" w:rsidP="00CE4A39">
            <w:pPr>
              <w:jc w:val="center"/>
              <w:rPr>
                <w:color w:val="000000"/>
                <w:sz w:val="28"/>
                <w:szCs w:val="28"/>
              </w:rPr>
            </w:pPr>
            <w:r w:rsidRPr="00CE4A39">
              <w:rPr>
                <w:color w:val="000000"/>
                <w:sz w:val="28"/>
                <w:szCs w:val="20"/>
              </w:rPr>
              <w:t>337</w:t>
            </w:r>
          </w:p>
        </w:tc>
        <w:tc>
          <w:tcPr>
            <w:tcW w:w="915" w:type="dxa"/>
            <w:vAlign w:val="center"/>
          </w:tcPr>
          <w:p w:rsidR="00CE4A39" w:rsidRPr="00CE4A39" w:rsidRDefault="00CE4A39" w:rsidP="00CE4A39">
            <w:pPr>
              <w:jc w:val="center"/>
              <w:rPr>
                <w:color w:val="000000"/>
                <w:sz w:val="28"/>
                <w:szCs w:val="28"/>
              </w:rPr>
            </w:pPr>
            <w:r w:rsidRPr="00CE4A39">
              <w:rPr>
                <w:color w:val="000000"/>
                <w:sz w:val="28"/>
                <w:szCs w:val="20"/>
              </w:rPr>
              <w:t>273,5</w:t>
            </w:r>
          </w:p>
        </w:tc>
        <w:tc>
          <w:tcPr>
            <w:tcW w:w="916" w:type="dxa"/>
            <w:vAlign w:val="center"/>
          </w:tcPr>
          <w:p w:rsidR="00CE4A39" w:rsidRPr="00CE4A39" w:rsidRDefault="00CE4A39" w:rsidP="00CE4A39">
            <w:pPr>
              <w:jc w:val="center"/>
              <w:rPr>
                <w:color w:val="000000"/>
                <w:sz w:val="28"/>
                <w:szCs w:val="28"/>
              </w:rPr>
            </w:pPr>
            <w:r w:rsidRPr="00CE4A39">
              <w:rPr>
                <w:color w:val="000000"/>
                <w:sz w:val="28"/>
                <w:szCs w:val="20"/>
              </w:rPr>
              <w:t>857</w:t>
            </w:r>
          </w:p>
        </w:tc>
      </w:tr>
      <w:tr w:rsidR="00CE4A39" w:rsidRPr="00CE4A39" w:rsidTr="00CE4A39">
        <w:trPr>
          <w:trHeight w:val="80"/>
        </w:trPr>
        <w:tc>
          <w:tcPr>
            <w:tcW w:w="4915" w:type="dxa"/>
          </w:tcPr>
          <w:p w:rsidR="00CE4A39" w:rsidRPr="00CE4A39" w:rsidRDefault="00CE4A39" w:rsidP="00CE4A39">
            <w:pPr>
              <w:rPr>
                <w:sz w:val="28"/>
                <w:szCs w:val="20"/>
              </w:rPr>
            </w:pPr>
            <w:r w:rsidRPr="00CE4A39">
              <w:rPr>
                <w:sz w:val="28"/>
                <w:szCs w:val="20"/>
              </w:rPr>
              <w:t>Стоимость хранения одной единицы учета запасов в течение года, у.е.</w:t>
            </w:r>
          </w:p>
        </w:tc>
        <w:tc>
          <w:tcPr>
            <w:tcW w:w="915" w:type="dxa"/>
            <w:vAlign w:val="center"/>
          </w:tcPr>
          <w:p w:rsidR="00CE4A39" w:rsidRPr="00CE4A39" w:rsidRDefault="00CE4A39" w:rsidP="00CE4A39">
            <w:pPr>
              <w:jc w:val="center"/>
              <w:rPr>
                <w:color w:val="000000"/>
                <w:sz w:val="28"/>
                <w:szCs w:val="28"/>
              </w:rPr>
            </w:pPr>
            <w:r w:rsidRPr="00CE4A39">
              <w:rPr>
                <w:color w:val="000000"/>
                <w:sz w:val="28"/>
                <w:szCs w:val="20"/>
              </w:rPr>
              <w:t>10</w:t>
            </w:r>
          </w:p>
        </w:tc>
        <w:tc>
          <w:tcPr>
            <w:tcW w:w="915" w:type="dxa"/>
            <w:vAlign w:val="center"/>
          </w:tcPr>
          <w:p w:rsidR="00CE4A39" w:rsidRPr="00CE4A39" w:rsidRDefault="00CE4A39" w:rsidP="00CE4A39">
            <w:pPr>
              <w:jc w:val="center"/>
              <w:rPr>
                <w:color w:val="000000"/>
                <w:sz w:val="28"/>
                <w:szCs w:val="28"/>
              </w:rPr>
            </w:pPr>
            <w:r w:rsidRPr="00CE4A39">
              <w:rPr>
                <w:color w:val="000000"/>
                <w:sz w:val="28"/>
                <w:szCs w:val="20"/>
              </w:rPr>
              <w:t>8</w:t>
            </w:r>
          </w:p>
        </w:tc>
        <w:tc>
          <w:tcPr>
            <w:tcW w:w="916" w:type="dxa"/>
            <w:vAlign w:val="center"/>
          </w:tcPr>
          <w:p w:rsidR="00CE4A39" w:rsidRPr="00CE4A39" w:rsidRDefault="00CE4A39" w:rsidP="00CE4A39">
            <w:pPr>
              <w:jc w:val="center"/>
              <w:rPr>
                <w:color w:val="000000"/>
                <w:sz w:val="28"/>
                <w:szCs w:val="28"/>
              </w:rPr>
            </w:pPr>
            <w:r w:rsidRPr="00CE4A39">
              <w:rPr>
                <w:color w:val="000000"/>
                <w:sz w:val="28"/>
                <w:szCs w:val="20"/>
              </w:rPr>
              <w:t>15</w:t>
            </w:r>
          </w:p>
        </w:tc>
        <w:tc>
          <w:tcPr>
            <w:tcW w:w="915" w:type="dxa"/>
            <w:vAlign w:val="center"/>
          </w:tcPr>
          <w:p w:rsidR="00CE4A39" w:rsidRPr="00CE4A39" w:rsidRDefault="00CE4A39" w:rsidP="00CE4A39">
            <w:pPr>
              <w:jc w:val="center"/>
              <w:rPr>
                <w:color w:val="000000"/>
                <w:sz w:val="28"/>
                <w:szCs w:val="28"/>
              </w:rPr>
            </w:pPr>
            <w:r w:rsidRPr="00CE4A39">
              <w:rPr>
                <w:color w:val="000000"/>
                <w:sz w:val="28"/>
                <w:szCs w:val="20"/>
              </w:rPr>
              <w:t>7</w:t>
            </w:r>
          </w:p>
        </w:tc>
        <w:tc>
          <w:tcPr>
            <w:tcW w:w="916" w:type="dxa"/>
            <w:vAlign w:val="center"/>
          </w:tcPr>
          <w:p w:rsidR="00CE4A39" w:rsidRPr="00CE4A39" w:rsidRDefault="00CE4A39" w:rsidP="00CE4A39">
            <w:pPr>
              <w:jc w:val="center"/>
              <w:rPr>
                <w:color w:val="000000"/>
                <w:sz w:val="28"/>
                <w:szCs w:val="28"/>
              </w:rPr>
            </w:pPr>
            <w:r w:rsidRPr="00CE4A39">
              <w:rPr>
                <w:color w:val="000000"/>
                <w:sz w:val="28"/>
                <w:szCs w:val="20"/>
              </w:rPr>
              <w:t>14</w:t>
            </w:r>
          </w:p>
        </w:tc>
      </w:tr>
      <w:tr w:rsidR="00CE4A39" w:rsidRPr="00CE4A39" w:rsidTr="00CE4A39">
        <w:trPr>
          <w:trHeight w:val="80"/>
        </w:trPr>
        <w:tc>
          <w:tcPr>
            <w:tcW w:w="4915" w:type="dxa"/>
          </w:tcPr>
          <w:p w:rsidR="00CE4A39" w:rsidRPr="00CE4A39" w:rsidRDefault="00CE4A39" w:rsidP="00CE4A39">
            <w:pPr>
              <w:rPr>
                <w:sz w:val="28"/>
                <w:szCs w:val="20"/>
              </w:rPr>
            </w:pPr>
            <w:r w:rsidRPr="00CE4A39">
              <w:rPr>
                <w:sz w:val="28"/>
                <w:szCs w:val="20"/>
              </w:rPr>
              <w:t>Годовая потребность в материальных ресурсах, ед.</w:t>
            </w:r>
          </w:p>
        </w:tc>
        <w:tc>
          <w:tcPr>
            <w:tcW w:w="915" w:type="dxa"/>
            <w:vAlign w:val="center"/>
          </w:tcPr>
          <w:p w:rsidR="00CE4A39" w:rsidRPr="00CE4A39" w:rsidRDefault="00CE4A39" w:rsidP="00CE4A39">
            <w:pPr>
              <w:jc w:val="center"/>
              <w:rPr>
                <w:color w:val="000000"/>
                <w:sz w:val="28"/>
                <w:szCs w:val="28"/>
              </w:rPr>
            </w:pPr>
            <w:r w:rsidRPr="00CE4A39">
              <w:rPr>
                <w:color w:val="000000"/>
                <w:sz w:val="28"/>
                <w:szCs w:val="20"/>
              </w:rPr>
              <w:t>3500</w:t>
            </w:r>
          </w:p>
        </w:tc>
        <w:tc>
          <w:tcPr>
            <w:tcW w:w="915" w:type="dxa"/>
            <w:vAlign w:val="center"/>
          </w:tcPr>
          <w:p w:rsidR="00CE4A39" w:rsidRPr="00CE4A39" w:rsidRDefault="00CE4A39" w:rsidP="00CE4A39">
            <w:pPr>
              <w:jc w:val="center"/>
              <w:rPr>
                <w:color w:val="000000"/>
                <w:sz w:val="28"/>
                <w:szCs w:val="28"/>
              </w:rPr>
            </w:pPr>
            <w:r w:rsidRPr="00CE4A39">
              <w:rPr>
                <w:color w:val="000000"/>
                <w:sz w:val="28"/>
                <w:szCs w:val="20"/>
              </w:rPr>
              <w:t>4000</w:t>
            </w:r>
          </w:p>
        </w:tc>
        <w:tc>
          <w:tcPr>
            <w:tcW w:w="916" w:type="dxa"/>
            <w:vAlign w:val="center"/>
          </w:tcPr>
          <w:p w:rsidR="00CE4A39" w:rsidRPr="00CE4A39" w:rsidRDefault="00CE4A39" w:rsidP="00CE4A39">
            <w:pPr>
              <w:jc w:val="center"/>
              <w:rPr>
                <w:color w:val="000000"/>
                <w:sz w:val="28"/>
                <w:szCs w:val="28"/>
              </w:rPr>
            </w:pPr>
            <w:r w:rsidRPr="00CE4A39">
              <w:rPr>
                <w:color w:val="000000"/>
                <w:sz w:val="28"/>
                <w:szCs w:val="20"/>
              </w:rPr>
              <w:t>4500</w:t>
            </w:r>
          </w:p>
        </w:tc>
        <w:tc>
          <w:tcPr>
            <w:tcW w:w="915" w:type="dxa"/>
            <w:vAlign w:val="center"/>
          </w:tcPr>
          <w:p w:rsidR="00CE4A39" w:rsidRPr="00CE4A39" w:rsidRDefault="00CE4A39" w:rsidP="00CE4A39">
            <w:pPr>
              <w:jc w:val="center"/>
              <w:rPr>
                <w:color w:val="000000"/>
                <w:sz w:val="28"/>
                <w:szCs w:val="28"/>
              </w:rPr>
            </w:pPr>
            <w:r w:rsidRPr="00CE4A39">
              <w:rPr>
                <w:color w:val="000000"/>
                <w:sz w:val="28"/>
                <w:szCs w:val="20"/>
              </w:rPr>
              <w:t>5000</w:t>
            </w:r>
          </w:p>
        </w:tc>
        <w:tc>
          <w:tcPr>
            <w:tcW w:w="916" w:type="dxa"/>
            <w:vAlign w:val="center"/>
          </w:tcPr>
          <w:p w:rsidR="00CE4A39" w:rsidRPr="00CE4A39" w:rsidRDefault="00CE4A39" w:rsidP="00CE4A39">
            <w:pPr>
              <w:jc w:val="center"/>
              <w:rPr>
                <w:color w:val="000000"/>
                <w:sz w:val="28"/>
                <w:szCs w:val="28"/>
              </w:rPr>
            </w:pPr>
            <w:r w:rsidRPr="00CE4A39">
              <w:rPr>
                <w:color w:val="000000"/>
                <w:sz w:val="28"/>
                <w:szCs w:val="20"/>
              </w:rPr>
              <w:t>6000</w:t>
            </w:r>
          </w:p>
        </w:tc>
      </w:tr>
      <w:tr w:rsidR="00CE4A39" w:rsidRPr="00CE4A39" w:rsidTr="00CE4A39">
        <w:trPr>
          <w:trHeight w:val="80"/>
        </w:trPr>
        <w:tc>
          <w:tcPr>
            <w:tcW w:w="4915" w:type="dxa"/>
          </w:tcPr>
          <w:p w:rsidR="00CE4A39" w:rsidRPr="00CE4A39" w:rsidRDefault="00CE4A39" w:rsidP="00CE4A39">
            <w:pPr>
              <w:rPr>
                <w:sz w:val="28"/>
                <w:szCs w:val="20"/>
              </w:rPr>
            </w:pPr>
            <w:r w:rsidRPr="00CE4A39">
              <w:rPr>
                <w:sz w:val="28"/>
                <w:szCs w:val="20"/>
              </w:rPr>
              <w:t>Цена единицы ресурсов при поставке партиями до 500 шт., у.е.</w:t>
            </w:r>
          </w:p>
        </w:tc>
        <w:tc>
          <w:tcPr>
            <w:tcW w:w="4577" w:type="dxa"/>
            <w:gridSpan w:val="5"/>
            <w:vAlign w:val="center"/>
          </w:tcPr>
          <w:p w:rsidR="00CE4A39" w:rsidRPr="00CE4A39" w:rsidRDefault="00CE4A39" w:rsidP="00CE4A39">
            <w:pPr>
              <w:jc w:val="center"/>
              <w:rPr>
                <w:sz w:val="28"/>
                <w:szCs w:val="20"/>
              </w:rPr>
            </w:pPr>
            <w:r w:rsidRPr="00CE4A39">
              <w:rPr>
                <w:sz w:val="28"/>
                <w:szCs w:val="20"/>
              </w:rPr>
              <w:t>2,0</w:t>
            </w:r>
          </w:p>
        </w:tc>
      </w:tr>
      <w:tr w:rsidR="00CE4A39" w:rsidRPr="00CE4A39" w:rsidTr="00CE4A39">
        <w:trPr>
          <w:trHeight w:val="80"/>
        </w:trPr>
        <w:tc>
          <w:tcPr>
            <w:tcW w:w="4915" w:type="dxa"/>
          </w:tcPr>
          <w:p w:rsidR="00CE4A39" w:rsidRPr="00CE4A39" w:rsidRDefault="00CE4A39" w:rsidP="00CE4A39">
            <w:pPr>
              <w:rPr>
                <w:sz w:val="28"/>
                <w:szCs w:val="20"/>
              </w:rPr>
            </w:pPr>
            <w:r w:rsidRPr="00CE4A39">
              <w:rPr>
                <w:sz w:val="28"/>
                <w:szCs w:val="20"/>
              </w:rPr>
              <w:t>Цена единицы ресурсов при поставке партиями 500-999 шт., у.е.</w:t>
            </w:r>
          </w:p>
        </w:tc>
        <w:tc>
          <w:tcPr>
            <w:tcW w:w="4577" w:type="dxa"/>
            <w:gridSpan w:val="5"/>
            <w:vAlign w:val="center"/>
          </w:tcPr>
          <w:p w:rsidR="00CE4A39" w:rsidRPr="00CE4A39" w:rsidRDefault="00CE4A39" w:rsidP="00CE4A39">
            <w:pPr>
              <w:jc w:val="center"/>
              <w:rPr>
                <w:sz w:val="28"/>
                <w:szCs w:val="20"/>
              </w:rPr>
            </w:pPr>
            <w:r w:rsidRPr="00CE4A39">
              <w:rPr>
                <w:sz w:val="28"/>
                <w:szCs w:val="20"/>
              </w:rPr>
              <w:t>1,8</w:t>
            </w:r>
          </w:p>
        </w:tc>
      </w:tr>
      <w:tr w:rsidR="00CE4A39" w:rsidRPr="00CE4A39" w:rsidTr="00CE4A39">
        <w:trPr>
          <w:trHeight w:val="80"/>
        </w:trPr>
        <w:tc>
          <w:tcPr>
            <w:tcW w:w="4915" w:type="dxa"/>
          </w:tcPr>
          <w:p w:rsidR="00CE4A39" w:rsidRPr="00CE4A39" w:rsidRDefault="00CE4A39" w:rsidP="00CE4A39">
            <w:pPr>
              <w:rPr>
                <w:sz w:val="28"/>
                <w:szCs w:val="20"/>
              </w:rPr>
            </w:pPr>
            <w:r w:rsidRPr="00CE4A39">
              <w:rPr>
                <w:sz w:val="28"/>
                <w:szCs w:val="20"/>
              </w:rPr>
              <w:t>Цена единицы ресурсов при поставке партиями 1000 шт. и более, у.е.</w:t>
            </w:r>
          </w:p>
        </w:tc>
        <w:tc>
          <w:tcPr>
            <w:tcW w:w="4577" w:type="dxa"/>
            <w:gridSpan w:val="5"/>
            <w:vAlign w:val="center"/>
          </w:tcPr>
          <w:p w:rsidR="00CE4A39" w:rsidRPr="00CE4A39" w:rsidRDefault="00CE4A39" w:rsidP="00CE4A39">
            <w:pPr>
              <w:jc w:val="center"/>
              <w:rPr>
                <w:sz w:val="28"/>
                <w:szCs w:val="20"/>
              </w:rPr>
            </w:pPr>
            <w:r w:rsidRPr="00CE4A39">
              <w:rPr>
                <w:sz w:val="28"/>
                <w:szCs w:val="20"/>
              </w:rPr>
              <w:t>1,7</w:t>
            </w:r>
          </w:p>
        </w:tc>
      </w:tr>
    </w:tbl>
    <w:p w:rsidR="00CE4A39" w:rsidRPr="00CE4A39" w:rsidRDefault="00CE4A39" w:rsidP="00CE4A39">
      <w:pPr>
        <w:jc w:val="center"/>
        <w:rPr>
          <w:b/>
          <w:i/>
          <w:caps/>
          <w:sz w:val="28"/>
          <w:szCs w:val="20"/>
        </w:rPr>
      </w:pPr>
    </w:p>
    <w:p w:rsidR="00CE4A39" w:rsidRPr="00CE4A39" w:rsidRDefault="00CE4A39" w:rsidP="00CE4A39">
      <w:pPr>
        <w:spacing w:after="120" w:line="264" w:lineRule="auto"/>
        <w:ind w:left="283"/>
        <w:jc w:val="center"/>
        <w:rPr>
          <w:b/>
          <w:i/>
          <w:sz w:val="28"/>
          <w:szCs w:val="20"/>
        </w:rPr>
      </w:pPr>
      <w:r w:rsidRPr="00CE4A39">
        <w:rPr>
          <w:b/>
          <w:i/>
          <w:sz w:val="28"/>
          <w:szCs w:val="20"/>
        </w:rPr>
        <w:t>Методические указания</w:t>
      </w:r>
    </w:p>
    <w:p w:rsidR="00CE4A39" w:rsidRPr="00CE4A39" w:rsidRDefault="00CE4A39" w:rsidP="00CE4A39">
      <w:pPr>
        <w:spacing w:line="264" w:lineRule="auto"/>
        <w:ind w:firstLine="709"/>
        <w:jc w:val="both"/>
        <w:rPr>
          <w:sz w:val="28"/>
          <w:szCs w:val="28"/>
        </w:rPr>
      </w:pPr>
      <w:r w:rsidRPr="00CE4A39">
        <w:rPr>
          <w:sz w:val="28"/>
          <w:szCs w:val="28"/>
        </w:rPr>
        <w:t>Оптимальным размером партии поставки является такая ее величина, которая позволит сократить до минимума ежегодную общую сумму затрат на поставку и хранение запасов при определенных условиях их формирования. Методика его определения заключается в сравнении преимуществ и  недостатков приобретения материалов большими или малыми партиями и в выборе размера заказа, соответствующего минимальной величине общих затрат на пополнение запасов. Соотношение между размером партии заказа и расходами на закупку и хранение материалов показано на рис. 1.</w:t>
      </w:r>
    </w:p>
    <w:p w:rsidR="00CE4A39" w:rsidRPr="00CE4A39" w:rsidRDefault="00CE4A39" w:rsidP="00CE4A39">
      <w:r>
        <w:rPr>
          <w:noProof/>
        </w:rPr>
        <mc:AlternateContent>
          <mc:Choice Requires="wpg">
            <w:drawing>
              <wp:anchor distT="0" distB="0" distL="114300" distR="114300" simplePos="0" relativeHeight="251714048" behindDoc="0" locked="0" layoutInCell="1" allowOverlap="1" wp14:anchorId="407B0417" wp14:editId="4A58BEFF">
                <wp:simplePos x="0" y="0"/>
                <wp:positionH relativeFrom="column">
                  <wp:posOffset>0</wp:posOffset>
                </wp:positionH>
                <wp:positionV relativeFrom="paragraph">
                  <wp:posOffset>34290</wp:posOffset>
                </wp:positionV>
                <wp:extent cx="6400800" cy="3282315"/>
                <wp:effectExtent l="1270" t="1905" r="0" b="1905"/>
                <wp:wrapNone/>
                <wp:docPr id="18455" name="Группа 184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3282315"/>
                          <a:chOff x="1701" y="7974"/>
                          <a:chExt cx="10080" cy="5169"/>
                        </a:xfrm>
                      </wpg:grpSpPr>
                      <wps:wsp>
                        <wps:cNvPr id="18456" name="Arc 394"/>
                        <wps:cNvSpPr>
                          <a:spLocks/>
                        </wps:cNvSpPr>
                        <wps:spPr bwMode="auto">
                          <a:xfrm flipH="1" flipV="1">
                            <a:off x="3718" y="8744"/>
                            <a:ext cx="5390" cy="3451"/>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solidFill>
                            <a:srgbClr val="FFFFFF"/>
                          </a:solidFill>
                          <a:ln w="2540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8457" name="Line 395"/>
                        <wps:cNvCnPr/>
                        <wps:spPr bwMode="auto">
                          <a:xfrm flipH="1">
                            <a:off x="3694" y="8059"/>
                            <a:ext cx="1" cy="4393"/>
                          </a:xfrm>
                          <a:prstGeom prst="line">
                            <a:avLst/>
                          </a:prstGeom>
                          <a:noFill/>
                          <a:ln w="9525">
                            <a:solidFill>
                              <a:srgbClr val="000000"/>
                            </a:solidFill>
                            <a:round/>
                            <a:headEnd type="triangle" w="med" len="lg"/>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458" name="Line 396"/>
                        <wps:cNvCnPr/>
                        <wps:spPr bwMode="auto">
                          <a:xfrm rot="60000" flipV="1">
                            <a:off x="3684" y="12370"/>
                            <a:ext cx="7056" cy="114"/>
                          </a:xfrm>
                          <a:prstGeom prst="line">
                            <a:avLst/>
                          </a:prstGeom>
                          <a:noFill/>
                          <a:ln w="9525">
                            <a:solidFill>
                              <a:srgbClr val="000000"/>
                            </a:solidFill>
                            <a:round/>
                            <a:headEnd type="none" w="med" len="lg"/>
                            <a:tailEnd type="triangl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459" name="Line 397"/>
                        <wps:cNvCnPr/>
                        <wps:spPr bwMode="auto">
                          <a:xfrm flipV="1">
                            <a:off x="3709" y="9002"/>
                            <a:ext cx="5611" cy="3396"/>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460" name="Text Box 398"/>
                        <wps:cNvSpPr txBox="1">
                          <a:spLocks noChangeArrowheads="1"/>
                        </wps:cNvSpPr>
                        <wps:spPr bwMode="auto">
                          <a:xfrm>
                            <a:off x="1701" y="8154"/>
                            <a:ext cx="1894" cy="1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Pr="008B3051" w:rsidRDefault="004513E6" w:rsidP="00CE4A39">
                              <w:pPr>
                                <w:rPr>
                                  <w:sz w:val="28"/>
                                  <w:szCs w:val="28"/>
                                </w:rPr>
                              </w:pPr>
                              <w:r w:rsidRPr="008B3051">
                                <w:rPr>
                                  <w:sz w:val="28"/>
                                  <w:szCs w:val="28"/>
                                </w:rPr>
                                <w:t xml:space="preserve">Расходы на заказы, поставку и хранение материалов </w:t>
                              </w:r>
                            </w:p>
                          </w:txbxContent>
                        </wps:txbx>
                        <wps:bodyPr rot="0" vert="horz" wrap="square" lIns="91440" tIns="45720" rIns="91440" bIns="45720" anchor="t" anchorCtr="0" upright="1">
                          <a:noAutofit/>
                        </wps:bodyPr>
                      </wps:wsp>
                      <wps:wsp>
                        <wps:cNvPr id="18461" name="Text Box 399"/>
                        <wps:cNvSpPr txBox="1">
                          <a:spLocks noChangeArrowheads="1"/>
                        </wps:cNvSpPr>
                        <wps:spPr bwMode="auto">
                          <a:xfrm>
                            <a:off x="3861" y="9885"/>
                            <a:ext cx="505" cy="11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Default="004513E6" w:rsidP="00CE4A39">
                              <w:pPr>
                                <w:jc w:val="center"/>
                              </w:pPr>
                            </w:p>
                            <w:p w:rsidR="004513E6" w:rsidRPr="00215773" w:rsidRDefault="004513E6" w:rsidP="00CE4A39">
                              <w:pPr>
                                <w:jc w:val="center"/>
                                <w:rPr>
                                  <w:b/>
                                  <w:sz w:val="28"/>
                                  <w:szCs w:val="28"/>
                                </w:rPr>
                              </w:pPr>
                              <w:r w:rsidRPr="00215773">
                                <w:rPr>
                                  <w:b/>
                                  <w:sz w:val="28"/>
                                  <w:szCs w:val="28"/>
                                </w:rPr>
                                <w:t>В</w:t>
                              </w:r>
                            </w:p>
                          </w:txbxContent>
                        </wps:txbx>
                        <wps:bodyPr rot="0" vert="horz" wrap="square" lIns="91440" tIns="45720" rIns="91440" bIns="45720" anchor="t" anchorCtr="0" upright="1">
                          <a:noAutofit/>
                        </wps:bodyPr>
                      </wps:wsp>
                      <wps:wsp>
                        <wps:cNvPr id="18462" name="Text Box 400"/>
                        <wps:cNvSpPr txBox="1">
                          <a:spLocks noChangeArrowheads="1"/>
                        </wps:cNvSpPr>
                        <wps:spPr bwMode="auto">
                          <a:xfrm>
                            <a:off x="3861" y="11361"/>
                            <a:ext cx="506" cy="1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Default="004513E6" w:rsidP="00CE4A39">
                              <w:pPr>
                                <w:jc w:val="center"/>
                              </w:pPr>
                            </w:p>
                            <w:p w:rsidR="004513E6" w:rsidRPr="00215773" w:rsidRDefault="004513E6" w:rsidP="00CE4A39">
                              <w:pPr>
                                <w:jc w:val="center"/>
                                <w:rPr>
                                  <w:b/>
                                  <w:sz w:val="28"/>
                                  <w:szCs w:val="28"/>
                                </w:rPr>
                              </w:pPr>
                              <w:r w:rsidRPr="00215773">
                                <w:rPr>
                                  <w:b/>
                                  <w:sz w:val="28"/>
                                  <w:szCs w:val="28"/>
                                </w:rPr>
                                <w:t>А</w:t>
                              </w:r>
                            </w:p>
                          </w:txbxContent>
                        </wps:txbx>
                        <wps:bodyPr rot="0" vert="horz" wrap="square" lIns="91440" tIns="45720" rIns="91440" bIns="45720" anchor="t" anchorCtr="0" upright="1">
                          <a:noAutofit/>
                        </wps:bodyPr>
                      </wps:wsp>
                      <wps:wsp>
                        <wps:cNvPr id="18463" name="Text Box 401"/>
                        <wps:cNvSpPr txBox="1">
                          <a:spLocks noChangeArrowheads="1"/>
                        </wps:cNvSpPr>
                        <wps:spPr bwMode="auto">
                          <a:xfrm>
                            <a:off x="7884" y="11245"/>
                            <a:ext cx="3537"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Pr="008B3051" w:rsidRDefault="004513E6" w:rsidP="00CE4A39">
                              <w:pPr>
                                <w:jc w:val="center"/>
                                <w:rPr>
                                  <w:sz w:val="28"/>
                                  <w:szCs w:val="28"/>
                                </w:rPr>
                              </w:pPr>
                              <w:r w:rsidRPr="008B3051">
                                <w:rPr>
                                  <w:sz w:val="28"/>
                                  <w:szCs w:val="28"/>
                                </w:rPr>
                                <w:t xml:space="preserve">Общая сумма расходов на поставку запасов </w:t>
                              </w:r>
                            </w:p>
                          </w:txbxContent>
                        </wps:txbx>
                        <wps:bodyPr rot="0" vert="horz" wrap="square" lIns="91440" tIns="45720" rIns="91440" bIns="45720" anchor="t" anchorCtr="0" upright="1">
                          <a:noAutofit/>
                        </wps:bodyPr>
                      </wps:wsp>
                      <wps:wsp>
                        <wps:cNvPr id="37888" name="Text Box 402"/>
                        <wps:cNvSpPr txBox="1">
                          <a:spLocks noChangeArrowheads="1"/>
                        </wps:cNvSpPr>
                        <wps:spPr bwMode="auto">
                          <a:xfrm>
                            <a:off x="5040" y="12358"/>
                            <a:ext cx="1009" cy="6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Pr="008B3051" w:rsidRDefault="004513E6" w:rsidP="00CE4A39">
                              <w:pPr>
                                <w:jc w:val="center"/>
                                <w:rPr>
                                  <w:sz w:val="28"/>
                                  <w:szCs w:val="28"/>
                                </w:rPr>
                              </w:pPr>
                              <w:proofErr w:type="gramStart"/>
                              <w:r w:rsidRPr="008B3051">
                                <w:rPr>
                                  <w:sz w:val="28"/>
                                  <w:szCs w:val="28"/>
                                  <w:lang w:val="en-US"/>
                                </w:rPr>
                                <w:t>q</w:t>
                              </w:r>
                              <w:r w:rsidRPr="008B3051">
                                <w:rPr>
                                  <w:sz w:val="28"/>
                                  <w:szCs w:val="28"/>
                                  <w:vertAlign w:val="subscript"/>
                                </w:rPr>
                                <w:t>опт</w:t>
                              </w:r>
                              <w:proofErr w:type="gramEnd"/>
                            </w:p>
                          </w:txbxContent>
                        </wps:txbx>
                        <wps:bodyPr rot="0" vert="horz" wrap="square" lIns="91440" tIns="45720" rIns="91440" bIns="45720" anchor="t" anchorCtr="0" upright="1">
                          <a:noAutofit/>
                        </wps:bodyPr>
                      </wps:wsp>
                      <wps:wsp>
                        <wps:cNvPr id="37889" name="Text Box 403"/>
                        <wps:cNvSpPr txBox="1">
                          <a:spLocks noChangeArrowheads="1"/>
                        </wps:cNvSpPr>
                        <wps:spPr bwMode="auto">
                          <a:xfrm>
                            <a:off x="8750" y="12452"/>
                            <a:ext cx="3031" cy="6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Pr="008B3051" w:rsidRDefault="004513E6" w:rsidP="00CE4A39">
                              <w:pPr>
                                <w:jc w:val="center"/>
                                <w:rPr>
                                  <w:sz w:val="28"/>
                                  <w:szCs w:val="28"/>
                                  <w:lang w:val="en-US"/>
                                </w:rPr>
                              </w:pPr>
                              <w:r w:rsidRPr="008B3051">
                                <w:rPr>
                                  <w:sz w:val="28"/>
                                  <w:szCs w:val="28"/>
                                </w:rPr>
                                <w:t>Размер заказа</w:t>
                              </w:r>
                            </w:p>
                          </w:txbxContent>
                        </wps:txbx>
                        <wps:bodyPr rot="0" vert="horz" wrap="square" lIns="91440" tIns="45720" rIns="91440" bIns="45720" anchor="t" anchorCtr="0" upright="1">
                          <a:noAutofit/>
                        </wps:bodyPr>
                      </wps:wsp>
                      <wps:wsp>
                        <wps:cNvPr id="37890" name="Freeform 404"/>
                        <wps:cNvSpPr>
                          <a:spLocks/>
                        </wps:cNvSpPr>
                        <wps:spPr bwMode="auto">
                          <a:xfrm>
                            <a:off x="5517" y="9615"/>
                            <a:ext cx="222" cy="2786"/>
                          </a:xfrm>
                          <a:custGeom>
                            <a:avLst/>
                            <a:gdLst>
                              <a:gd name="T0" fmla="*/ 0 w 1"/>
                              <a:gd name="T1" fmla="*/ 0 h 1395"/>
                              <a:gd name="T2" fmla="*/ 0 w 1"/>
                              <a:gd name="T3" fmla="*/ 1395 h 1395"/>
                            </a:gdLst>
                            <a:ahLst/>
                            <a:cxnLst>
                              <a:cxn ang="0">
                                <a:pos x="T0" y="T1"/>
                              </a:cxn>
                              <a:cxn ang="0">
                                <a:pos x="T2" y="T3"/>
                              </a:cxn>
                            </a:cxnLst>
                            <a:rect l="0" t="0" r="r" b="b"/>
                            <a:pathLst>
                              <a:path w="1" h="1395">
                                <a:moveTo>
                                  <a:pt x="0" y="0"/>
                                </a:moveTo>
                                <a:lnTo>
                                  <a:pt x="0" y="1395"/>
                                </a:lnTo>
                              </a:path>
                            </a:pathLst>
                          </a:custGeom>
                          <a:noFill/>
                          <a:ln w="9525" cap="flat">
                            <a:solidFill>
                              <a:srgbClr val="000000"/>
                            </a:solidFill>
                            <a:prstDash val="dash"/>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891" name="Text Box 405"/>
                        <wps:cNvSpPr txBox="1">
                          <a:spLocks noChangeArrowheads="1"/>
                        </wps:cNvSpPr>
                        <wps:spPr bwMode="auto">
                          <a:xfrm>
                            <a:off x="4581" y="8693"/>
                            <a:ext cx="2055" cy="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Pr="008B3051" w:rsidRDefault="004513E6" w:rsidP="00CE4A39">
                              <w:pPr>
                                <w:rPr>
                                  <w:sz w:val="28"/>
                                  <w:szCs w:val="28"/>
                                </w:rPr>
                              </w:pPr>
                              <w:r w:rsidRPr="008B3051">
                                <w:rPr>
                                  <w:sz w:val="28"/>
                                  <w:szCs w:val="28"/>
                                </w:rPr>
                                <w:t xml:space="preserve">Оптимальный </w:t>
                              </w:r>
                            </w:p>
                            <w:p w:rsidR="004513E6" w:rsidRPr="008B3051" w:rsidRDefault="004513E6" w:rsidP="00CE4A39">
                              <w:pPr>
                                <w:rPr>
                                  <w:sz w:val="28"/>
                                  <w:szCs w:val="28"/>
                                </w:rPr>
                              </w:pPr>
                              <w:r w:rsidRPr="008B3051">
                                <w:rPr>
                                  <w:sz w:val="28"/>
                                  <w:szCs w:val="28"/>
                                </w:rPr>
                                <w:t>размер заказа</w:t>
                              </w:r>
                            </w:p>
                          </w:txbxContent>
                        </wps:txbx>
                        <wps:bodyPr rot="0" vert="horz" wrap="square" lIns="91440" tIns="45720" rIns="91440" bIns="45720" anchor="t" anchorCtr="0" upright="1">
                          <a:noAutofit/>
                        </wps:bodyPr>
                      </wps:wsp>
                      <wps:wsp>
                        <wps:cNvPr id="37893" name="Text Box 406"/>
                        <wps:cNvSpPr txBox="1">
                          <a:spLocks noChangeArrowheads="1"/>
                        </wps:cNvSpPr>
                        <wps:spPr bwMode="auto">
                          <a:xfrm>
                            <a:off x="7784" y="10165"/>
                            <a:ext cx="3536"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Pr="008B3051" w:rsidRDefault="004513E6" w:rsidP="00CE4A39">
                              <w:pPr>
                                <w:jc w:val="center"/>
                                <w:rPr>
                                  <w:sz w:val="28"/>
                                  <w:szCs w:val="28"/>
                                </w:rPr>
                              </w:pPr>
                              <w:r w:rsidRPr="008B3051">
                                <w:rPr>
                                  <w:sz w:val="28"/>
                                  <w:szCs w:val="28"/>
                                </w:rPr>
                                <w:t xml:space="preserve">Общая сумма расходов на содержание запасов </w:t>
                              </w:r>
                            </w:p>
                          </w:txbxContent>
                        </wps:txbx>
                        <wps:bodyPr rot="0" vert="horz" wrap="square" lIns="91440" tIns="45720" rIns="91440" bIns="45720" anchor="t" anchorCtr="0" upright="1">
                          <a:noAutofit/>
                        </wps:bodyPr>
                      </wps:wsp>
                      <wps:wsp>
                        <wps:cNvPr id="37894" name="Freeform 407"/>
                        <wps:cNvSpPr>
                          <a:spLocks/>
                        </wps:cNvSpPr>
                        <wps:spPr bwMode="auto">
                          <a:xfrm>
                            <a:off x="3709" y="8534"/>
                            <a:ext cx="5220" cy="1980"/>
                          </a:xfrm>
                          <a:custGeom>
                            <a:avLst/>
                            <a:gdLst>
                              <a:gd name="T0" fmla="*/ 0 w 5220"/>
                              <a:gd name="T1" fmla="*/ 0 h 2640"/>
                              <a:gd name="T2" fmla="*/ 1800 w 5220"/>
                              <a:gd name="T3" fmla="*/ 2520 h 2640"/>
                              <a:gd name="T4" fmla="*/ 5220 w 5220"/>
                              <a:gd name="T5" fmla="*/ 720 h 2640"/>
                            </a:gdLst>
                            <a:ahLst/>
                            <a:cxnLst>
                              <a:cxn ang="0">
                                <a:pos x="T0" y="T1"/>
                              </a:cxn>
                              <a:cxn ang="0">
                                <a:pos x="T2" y="T3"/>
                              </a:cxn>
                              <a:cxn ang="0">
                                <a:pos x="T4" y="T5"/>
                              </a:cxn>
                            </a:cxnLst>
                            <a:rect l="0" t="0" r="r" b="b"/>
                            <a:pathLst>
                              <a:path w="5220" h="2640">
                                <a:moveTo>
                                  <a:pt x="0" y="0"/>
                                </a:moveTo>
                                <a:cubicBezTo>
                                  <a:pt x="465" y="1200"/>
                                  <a:pt x="930" y="2400"/>
                                  <a:pt x="1800" y="2520"/>
                                </a:cubicBezTo>
                                <a:cubicBezTo>
                                  <a:pt x="2670" y="2640"/>
                                  <a:pt x="3945" y="1680"/>
                                  <a:pt x="5220" y="720"/>
                                </a:cubicBezTo>
                              </a:path>
                            </a:pathLst>
                          </a:custGeom>
                          <a:noFill/>
                          <a:ln w="28575"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895" name="Line 408"/>
                        <wps:cNvCnPr/>
                        <wps:spPr bwMode="auto">
                          <a:xfrm>
                            <a:off x="8361" y="9594"/>
                            <a:ext cx="798" cy="6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896" name="Line 409"/>
                        <wps:cNvCnPr/>
                        <wps:spPr bwMode="auto">
                          <a:xfrm flipH="1">
                            <a:off x="7719" y="11637"/>
                            <a:ext cx="971" cy="42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897" name="Text Box 410"/>
                        <wps:cNvSpPr txBox="1">
                          <a:spLocks noChangeArrowheads="1"/>
                        </wps:cNvSpPr>
                        <wps:spPr bwMode="auto">
                          <a:xfrm>
                            <a:off x="6741" y="7974"/>
                            <a:ext cx="3060" cy="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13E6" w:rsidRPr="00215773" w:rsidRDefault="004513E6" w:rsidP="00CE4A39">
                              <w:pPr>
                                <w:rPr>
                                  <w:sz w:val="28"/>
                                  <w:szCs w:val="28"/>
                                </w:rPr>
                              </w:pPr>
                              <w:r>
                                <w:rPr>
                                  <w:sz w:val="28"/>
                                  <w:szCs w:val="28"/>
                                </w:rPr>
                                <w:t>Общие годовые издержки на запасы</w:t>
                              </w:r>
                            </w:p>
                          </w:txbxContent>
                        </wps:txbx>
                        <wps:bodyPr rot="0" vert="horz" wrap="square" lIns="91440" tIns="45720" rIns="91440" bIns="45720" anchor="t" anchorCtr="0" upright="1">
                          <a:noAutofit/>
                        </wps:bodyPr>
                      </wps:wsp>
                      <wps:wsp>
                        <wps:cNvPr id="37898" name="Line 411"/>
                        <wps:cNvCnPr/>
                        <wps:spPr bwMode="auto">
                          <a:xfrm flipH="1">
                            <a:off x="7899" y="8757"/>
                            <a:ext cx="255" cy="88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Группа 18455" o:spid="_x0000_s1389" style="position:absolute;margin-left:0;margin-top:2.7pt;width:7in;height:258.45pt;z-index:251714048" coordorigin="1701,7974" coordsize="10080,5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">
                <v:shape id="Arc 394" o:spid="_x0000_s1390" style="position:absolute;left:3718;top:8744;width:5390;height:3451;flip:x 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jTj8QA&#10;AADeAAAADwAAAGRycy9kb3ducmV2LnhtbERPTWvCQBC9C/0PyxR6Ed2kaBpSV2mFQKEQUJv7mJ0m&#10;odnZkN2a9N+7BcHbPN7nbHaT6cSFBtdaVhAvIxDEldUt1wq+TvkiBeE8ssbOMin4Iwe77cNsg5m2&#10;Ix/ocvS1CCHsMlTQeN9nUrqqIYNuaXviwH3bwaAPcKilHnAM4aaTz1GUSIMth4YGe9o3VP0cf42C&#10;hMv8HO8pd6f3zyIp7Tx+iQulnh6nt1cQniZ/F9/cHzrMT1frBP7fCTfI7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I04/EAAAA3gAAAA8AAAAAAAAAAAAAAAAAmAIAAGRycy9k&#10;b3ducmV2LnhtbFBLBQYAAAAABAAEAPUAAACJAwAAAAA=&#10;" path="m-1,nfc11929,,21600,9670,21600,21600em-1,nsc11929,,21600,9670,21600,21600l,21600,-1,xe" strokeweight="2pt">
                  <v:path arrowok="t" o:extrusionok="f" o:connecttype="custom" o:connectlocs="0,0;5390,3451;0,3451" o:connectangles="0,0,0"/>
                </v:shape>
                <v:line id="Line 395" o:spid="_x0000_s1391" style="position:absolute;flip:x;visibility:visible;mso-wrap-style:square" from="3694,8059" to="3695,124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jbDsUAAADeAAAADwAAAGRycy9kb3ducmV2LnhtbERPS2sCMRC+F/wPYQRvNVvpQ7ZGKUtb&#10;K0jB18HbsBl3FzeTkMR1++9NodDbfHzPmS1604qOfGgsK3gYZyCIS6sbrhTsdx/3UxAhImtsLZOC&#10;HwqwmA/uZphre+UNddtYiRTCIUcFdYwulzKUNRkMY+uIE3ey3mBM0FdSe7ymcNPKSZY9S4MNp4Ya&#10;HRU1leftxSjozuHbOR9X6+Vycjh+FsX76dAoNRr2b68gIvXxX/zn/tJp/vTx6QV+30k3yP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ljbDsUAAADeAAAADwAAAAAAAAAA&#10;AAAAAAChAgAAZHJzL2Rvd25yZXYueG1sUEsFBgAAAAAEAAQA+QAAAJMDAAAAAA==&#10;">
                  <v:stroke startarrow="block" startarrowlength="long" endarrowwidth="narrow" endarrowlength="short"/>
                </v:line>
                <v:line id="Line 396" o:spid="_x0000_s1392" style="position:absolute;rotation:-1;flip:y;visibility:visible;mso-wrap-style:square" from="3684,12370" to="10740,124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Zw5cgAAADeAAAADwAAAGRycy9kb3ducmV2LnhtbESP3WrCQBCF7wXfYZlCb6RuWvwjdRXb&#10;KhRvRO0DDNkxG8zOhuzWpH36zkXBuxnOmXO+Wa57X6sbtbEKbOB5nIEiLoKtuDTwdd49LUDFhGyx&#10;DkwGfijCejUcLDG3oeMj3U6pVBLCMUcDLqUm1zoWjjzGcWiIRbuE1mOStS21bbGTcF/rlyybaY8V&#10;S4PDht4dFdfTtzcQf8/dx26E5f5weZuH2F3dIdsa8/jQb15BJerT3fx//WkFfzGZCq+8IzPo1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ZZw5cgAAADeAAAADwAAAAAA&#10;AAAAAAAAAAChAgAAZHJzL2Rvd25yZXYueG1sUEsFBgAAAAAEAAQA+QAAAJYDAAAAAA==&#10;">
                  <v:stroke startarrowlength="long" endarrow="block" endarrowlength="long"/>
                </v:line>
                <v:line id="Line 397" o:spid="_x0000_s1393" style="position:absolute;flip:y;visibility:visible;mso-wrap-style:square" from="3709,9002" to="9320,12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bgCcQAAADeAAAADwAAAGRycy9kb3ducmV2LnhtbERPS2vCQBC+C/6HZQRvuvFRSaKrSFHo&#10;IZdaL97G7JgEs7Nhd6tpf323UOhtPr7nbHa9acWDnG8sK5hNExDEpdUNVwrOH8dJCsIHZI2tZVLw&#10;RR522+Fgg7m2T36nxylUIoawz1FBHUKXS+nLmgz6qe2II3ezzmCI0FVSO3zGcNPKeZKspMGGY0ON&#10;Hb3WVN5Pn0bBwi2zmz2ci+rqv48XzNJFEQqlxqN+vwYRqA//4j/3m47z0+VLBr/vxBv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xuAJxAAAAN4AAAAPAAAAAAAAAAAA&#10;AAAAAKECAABkcnMvZG93bnJldi54bWxQSwUGAAAAAAQABAD5AAAAkgMAAAAA&#10;" strokeweight="2pt">
                  <v:stroke startarrowwidth="narrow" startarrowlength="short" endarrowwidth="narrow" endarrowlength="short"/>
                </v:line>
                <v:shape id="Text Box 398" o:spid="_x0000_s1394" type="#_x0000_t202" style="position:absolute;left:1701;top:8154;width:1894;height:19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CxP8YA&#10;AADeAAAADwAAAGRycy9kb3ducmV2LnhtbESPQWvCQBCF7wX/wzKCt7pbUbHRVUQpeKpU24K3ITsm&#10;odnZkN2a9N87B6G3GebNe+9bbXpfqxu1sQps4WVsQBHnwVVcWPg8vz0vQMWE7LAOTBb+KMJmPXha&#10;YeZCxx90O6VCiQnHDC2UKTWZ1jEvyWMch4ZYbtfQekyytoV2LXZi7ms9MWauPVYsCSU2tCsp/zn9&#10;egtf79fL99Qci72fNV3ojWb/qq0dDfvtElSiPv2LH98HJ/UX07kACI7MoN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9CxP8YAAADeAAAADwAAAAAAAAAAAAAAAACYAgAAZHJz&#10;L2Rvd25yZXYueG1sUEsFBgAAAAAEAAQA9QAAAIsDAAAAAA==&#10;" filled="f" stroked="f">
                  <v:textbox>
                    <w:txbxContent>
                      <w:p w:rsidR="004513E6" w:rsidRPr="008B3051" w:rsidRDefault="004513E6" w:rsidP="00CE4A39">
                        <w:pPr>
                          <w:rPr>
                            <w:sz w:val="28"/>
                            <w:szCs w:val="28"/>
                          </w:rPr>
                        </w:pPr>
                        <w:r w:rsidRPr="008B3051">
                          <w:rPr>
                            <w:sz w:val="28"/>
                            <w:szCs w:val="28"/>
                          </w:rPr>
                          <w:t xml:space="preserve">Расходы на заказы, поставку и хранение материалов </w:t>
                        </w:r>
                      </w:p>
                    </w:txbxContent>
                  </v:textbox>
                </v:shape>
                <v:shape id="Text Box 399" o:spid="_x0000_s1395" type="#_x0000_t202" style="position:absolute;left:3861;top:9885;width:505;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wUpMIA&#10;AADeAAAADwAAAGRycy9kb3ducmV2LnhtbERPS4vCMBC+L/gfwgje1kRR0a5RRBE8KetjYW9DM7Zl&#10;m0lpoq3/3ggL3ubje8582dpS3Kn2hWMNg74CQZw6U3Cm4Xzafk5B+IBssHRMGh7kYbnofMwxMa7h&#10;b7ofQyZiCPsENeQhVImUPs3Jou+7ijhyV1dbDBHWmTQ1NjHclnKo1ERaLDg25FjROqf073izGi77&#10;6+/PSB2yjR1XjWuVZDuTWve67eoLRKA2vMX/7p2J86ejyQBe78Qb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nBSkwgAAAN4AAAAPAAAAAAAAAAAAAAAAAJgCAABkcnMvZG93&#10;bnJldi54bWxQSwUGAAAAAAQABAD1AAAAhwMAAAAA&#10;" filled="f" stroked="f">
                  <v:textbox>
                    <w:txbxContent>
                      <w:p w:rsidR="004513E6" w:rsidRDefault="004513E6" w:rsidP="00CE4A39">
                        <w:pPr>
                          <w:jc w:val="center"/>
                        </w:pPr>
                      </w:p>
                      <w:p w:rsidR="004513E6" w:rsidRPr="00215773" w:rsidRDefault="004513E6" w:rsidP="00CE4A39">
                        <w:pPr>
                          <w:jc w:val="center"/>
                          <w:rPr>
                            <w:b/>
                            <w:sz w:val="28"/>
                            <w:szCs w:val="28"/>
                          </w:rPr>
                        </w:pPr>
                        <w:r w:rsidRPr="00215773">
                          <w:rPr>
                            <w:b/>
                            <w:sz w:val="28"/>
                            <w:szCs w:val="28"/>
                          </w:rPr>
                          <w:t>В</w:t>
                        </w:r>
                      </w:p>
                    </w:txbxContent>
                  </v:textbox>
                </v:shape>
                <v:shape id="Text Box 400" o:spid="_x0000_s1396" type="#_x0000_t202" style="position:absolute;left:3861;top:11361;width:506;height:1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6K08QA&#10;AADeAAAADwAAAGRycy9kb3ducmV2LnhtbERPyWrDMBC9F/IPYgq5NVKNE1LXSggJhZxasrTQ22CN&#10;F2qNjKXG7t9HhUBu83jr5OvRtuJCvW8ca3ieKRDEhTMNVxrOp7enJQgfkA22jknDH3lYryYPOWbG&#10;DXygyzFUIoawz1BDHUKXSemLmiz6meuII1e63mKIsK+k6XGI4baViVILabHh2FBjR9uaip/jr9Xw&#10;+V5+f6Xqo9rZeTe4UUm2L1Lr6eO4eQURaAx38c29N3H+Ml0k8P9OvEG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OitPEAAAA3gAAAA8AAAAAAAAAAAAAAAAAmAIAAGRycy9k&#10;b3ducmV2LnhtbFBLBQYAAAAABAAEAPUAAACJAwAAAAA=&#10;" filled="f" stroked="f">
                  <v:textbox>
                    <w:txbxContent>
                      <w:p w:rsidR="004513E6" w:rsidRDefault="004513E6" w:rsidP="00CE4A39">
                        <w:pPr>
                          <w:jc w:val="center"/>
                        </w:pPr>
                      </w:p>
                      <w:p w:rsidR="004513E6" w:rsidRPr="00215773" w:rsidRDefault="004513E6" w:rsidP="00CE4A39">
                        <w:pPr>
                          <w:jc w:val="center"/>
                          <w:rPr>
                            <w:b/>
                            <w:sz w:val="28"/>
                            <w:szCs w:val="28"/>
                          </w:rPr>
                        </w:pPr>
                        <w:r w:rsidRPr="00215773">
                          <w:rPr>
                            <w:b/>
                            <w:sz w:val="28"/>
                            <w:szCs w:val="28"/>
                          </w:rPr>
                          <w:t>А</w:t>
                        </w:r>
                      </w:p>
                    </w:txbxContent>
                  </v:textbox>
                </v:shape>
                <v:shape id="Text Box 401" o:spid="_x0000_s1397" type="#_x0000_t202" style="position:absolute;left:7884;top:11245;width:3537;height:1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IvSMQA&#10;AADeAAAADwAAAGRycy9kb3ducmV2LnhtbERPS2vCQBC+F/wPywje6q6PikZXkZaCpxbjA7wN2TEJ&#10;ZmdDdmviv+8WCt7m43vOatPZStyp8aVjDaOhAkGcOVNyruF4+Hydg/AB2WDlmDQ8yMNm3XtZYWJc&#10;y3u6pyEXMYR9ghqKEOpESp8VZNEPXU0cuatrLIYIm1yaBtsYbis5VmomLZYcGwqs6b2g7Jb+WA2n&#10;r+vlPFXf+Yd9q1vXKcl2IbUe9LvtEkSgLjzF/+6difPn09kE/t6JN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CL0jEAAAA3gAAAA8AAAAAAAAAAAAAAAAAmAIAAGRycy9k&#10;b3ducmV2LnhtbFBLBQYAAAAABAAEAPUAAACJAwAAAAA=&#10;" filled="f" stroked="f">
                  <v:textbox>
                    <w:txbxContent>
                      <w:p w:rsidR="004513E6" w:rsidRPr="008B3051" w:rsidRDefault="004513E6" w:rsidP="00CE4A39">
                        <w:pPr>
                          <w:jc w:val="center"/>
                          <w:rPr>
                            <w:sz w:val="28"/>
                            <w:szCs w:val="28"/>
                          </w:rPr>
                        </w:pPr>
                        <w:r w:rsidRPr="008B3051">
                          <w:rPr>
                            <w:sz w:val="28"/>
                            <w:szCs w:val="28"/>
                          </w:rPr>
                          <w:t xml:space="preserve">Общая сумма расходов на поставку запасов </w:t>
                        </w:r>
                      </w:p>
                    </w:txbxContent>
                  </v:textbox>
                </v:shape>
                <v:shape id="Text Box 402" o:spid="_x0000_s1398" type="#_x0000_t202" style="position:absolute;left:5040;top:12358;width:1009;height: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2GOsMA&#10;AADeAAAADwAAAGRycy9kb3ducmV2LnhtbERPy2rCQBTdC/7DcAV3OqOtbZo6CVIRulJqH9DdJXNN&#10;gpk7ITOa9O87C8Hl4bzX+WAbcaXO1441LOYKBHHhTM2lhq/P3SwB4QOywcYxafgjD3k2Hq0xNa7n&#10;D7oeQyliCPsUNVQhtKmUvqjIop+7ljhyJ9dZDBF2pTQd9jHcNnKp1JO0WHNsqLClt4qK8/FiNXzv&#10;T78/j+pQbu2q7d2gJNsXqfV0MmxeQQQawl18c78bDQ/PSRL3xjvxCsj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2GOsMAAADeAAAADwAAAAAAAAAAAAAAAACYAgAAZHJzL2Rv&#10;d25yZXYueG1sUEsFBgAAAAAEAAQA9QAAAIgDAAAAAA==&#10;" filled="f" stroked="f">
                  <v:textbox>
                    <w:txbxContent>
                      <w:p w:rsidR="004513E6" w:rsidRPr="008B3051" w:rsidRDefault="004513E6" w:rsidP="00CE4A39">
                        <w:pPr>
                          <w:jc w:val="center"/>
                          <w:rPr>
                            <w:sz w:val="28"/>
                            <w:szCs w:val="28"/>
                          </w:rPr>
                        </w:pPr>
                        <w:proofErr w:type="gramStart"/>
                        <w:r w:rsidRPr="008B3051">
                          <w:rPr>
                            <w:sz w:val="28"/>
                            <w:szCs w:val="28"/>
                            <w:lang w:val="en-US"/>
                          </w:rPr>
                          <w:t>q</w:t>
                        </w:r>
                        <w:r w:rsidRPr="008B3051">
                          <w:rPr>
                            <w:sz w:val="28"/>
                            <w:szCs w:val="28"/>
                            <w:vertAlign w:val="subscript"/>
                          </w:rPr>
                          <w:t>опт</w:t>
                        </w:r>
                        <w:proofErr w:type="gramEnd"/>
                      </w:p>
                    </w:txbxContent>
                  </v:textbox>
                </v:shape>
                <v:shape id="Text Box 403" o:spid="_x0000_s1399" type="#_x0000_t202" style="position:absolute;left:8750;top:12452;width:3031;height:6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EjocYA&#10;AADeAAAADwAAAGRycy9kb3ducmV2LnhtbESPT2vCQBTE70K/w/IKvelu/9mYuoooBU+KqRZ6e2Sf&#10;SWj2bciuJn57tyB4HGbmN8x03ttanKn1lWMNzyMFgjh3puJCw/77a5iA8AHZYO2YNFzIw3z2MJhi&#10;alzHOzpnoRARwj5FDWUITSqlz0uy6EeuIY7e0bUWQ5RtIU2LXYTbWr4oNZYWK44LJTa0LCn/y05W&#10;w2Fz/P15U9tiZd+bzvVKsp1IrZ8e+8UniEB9uIdv7bXR8PqRJBP4vxOvgJ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EjocYAAADeAAAADwAAAAAAAAAAAAAAAACYAgAAZHJz&#10;L2Rvd25yZXYueG1sUEsFBgAAAAAEAAQA9QAAAIsDAAAAAA==&#10;" filled="f" stroked="f">
                  <v:textbox>
                    <w:txbxContent>
                      <w:p w:rsidR="004513E6" w:rsidRPr="008B3051" w:rsidRDefault="004513E6" w:rsidP="00CE4A39">
                        <w:pPr>
                          <w:jc w:val="center"/>
                          <w:rPr>
                            <w:sz w:val="28"/>
                            <w:szCs w:val="28"/>
                            <w:lang w:val="en-US"/>
                          </w:rPr>
                        </w:pPr>
                        <w:r w:rsidRPr="008B3051">
                          <w:rPr>
                            <w:sz w:val="28"/>
                            <w:szCs w:val="28"/>
                          </w:rPr>
                          <w:t>Размер заказа</w:t>
                        </w:r>
                      </w:p>
                    </w:txbxContent>
                  </v:textbox>
                </v:shape>
                <v:shape id="Freeform 404" o:spid="_x0000_s1400" style="position:absolute;left:5517;top:9615;width:222;height:2786;visibility:visible;mso-wrap-style:square;v-text-anchor:top" coordsize="1,1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jN6cYA&#10;AADeAAAADwAAAGRycy9kb3ducmV2LnhtbESPy2rCQBSG94W+w3AKbopObEVNdBSpVcSF4OUBDplj&#10;EsycCZkxiT69syh0+fPf+ObLzpSiodoVlhUMBxEI4tTqgjMFl/OmPwXhPLLG0jIpeJCD5eL9bY6J&#10;ti0fqTn5TIQRdgkqyL2vEildmpNBN7AVcfCutjbog6wzqWtsw7gp5VcUjaXBgsNDjhX95JTeTnej&#10;4LO5y99m3x5MfNTP7SSNRuv4olTvo1vNQHjq/H/4r73TCr4n0zgABJyAAnLx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8jN6cYAAADeAAAADwAAAAAAAAAAAAAAAACYAgAAZHJz&#10;L2Rvd25yZXYueG1sUEsFBgAAAAAEAAQA9QAAAIsDAAAAAA==&#10;" path="m,l,1395e" filled="f">
                  <v:stroke dashstyle="dash"/>
                  <v:path arrowok="t" o:connecttype="custom" o:connectlocs="0,0;0,2786" o:connectangles="0,0"/>
                </v:shape>
                <v:shape id="Text Box 405" o:spid="_x0000_s1401" type="#_x0000_t202" style="position:absolute;left:4581;top:8693;width:2055;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65escA&#10;AADeAAAADwAAAGRycy9kb3ducmV2LnhtbESPW2sCMRSE3wv+h3AE3zTxUqvrRhGL0KeWalvw7bA5&#10;e8HNybJJ3e2/bwpCH4eZ+YZJd72txY1aXznWMJ0oEMSZMxUXGj7Ox/EKhA/IBmvHpOGHPOy2g4cU&#10;E+M6fqfbKRQiQtgnqKEMoUmk9FlJFv3ENcTRy11rMUTZFtK02EW4reVMqaW0WHFcKLGhQ0nZ9fRt&#10;NXy+5pevhXornu1j07leSbZrqfVo2O83IAL14T98b78YDfOn1XoKf3fiFZD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4+uXrHAAAA3gAAAA8AAAAAAAAAAAAAAAAAmAIAAGRy&#10;cy9kb3ducmV2LnhtbFBLBQYAAAAABAAEAPUAAACMAwAAAAA=&#10;" filled="f" stroked="f">
                  <v:textbox>
                    <w:txbxContent>
                      <w:p w:rsidR="004513E6" w:rsidRPr="008B3051" w:rsidRDefault="004513E6" w:rsidP="00CE4A39">
                        <w:pPr>
                          <w:rPr>
                            <w:sz w:val="28"/>
                            <w:szCs w:val="28"/>
                          </w:rPr>
                        </w:pPr>
                        <w:r w:rsidRPr="008B3051">
                          <w:rPr>
                            <w:sz w:val="28"/>
                            <w:szCs w:val="28"/>
                          </w:rPr>
                          <w:t xml:space="preserve">Оптимальный </w:t>
                        </w:r>
                      </w:p>
                      <w:p w:rsidR="004513E6" w:rsidRPr="008B3051" w:rsidRDefault="004513E6" w:rsidP="00CE4A39">
                        <w:pPr>
                          <w:rPr>
                            <w:sz w:val="28"/>
                            <w:szCs w:val="28"/>
                          </w:rPr>
                        </w:pPr>
                        <w:r w:rsidRPr="008B3051">
                          <w:rPr>
                            <w:sz w:val="28"/>
                            <w:szCs w:val="28"/>
                          </w:rPr>
                          <w:t>размер заказа</w:t>
                        </w:r>
                      </w:p>
                    </w:txbxContent>
                  </v:textbox>
                </v:shape>
                <v:shape id="Text Box 406" o:spid="_x0000_s1402" type="#_x0000_t202" style="position:absolute;left:7784;top:10165;width:3536;height:1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CClsYA&#10;AADeAAAADwAAAGRycy9kb3ducmV2LnhtbESPW2sCMRSE3wX/QziCbzVRWy+rUcRS6FPFK/h22Bx3&#10;FzcnyyZ1t/++KRR8HGbmG2a5bm0pHlT7wrGG4UCBIE6dKTjTcDp+vMxA+IBssHRMGn7Iw3rV7Swx&#10;Ma7hPT0OIRMRwj5BDXkIVSKlT3Oy6AeuIo7ezdUWQ5R1Jk2NTYTbUo6UmkiLBceFHCva5pTeD99W&#10;w/nrdr28ql32bt+qxrVKsp1Lrfu9drMAEagNz/B/+9NoGE9n8zH83YlX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CClsYAAADeAAAADwAAAAAAAAAAAAAAAACYAgAAZHJz&#10;L2Rvd25yZXYueG1sUEsFBgAAAAAEAAQA9QAAAIsDAAAAAA==&#10;" filled="f" stroked="f">
                  <v:textbox>
                    <w:txbxContent>
                      <w:p w:rsidR="004513E6" w:rsidRPr="008B3051" w:rsidRDefault="004513E6" w:rsidP="00CE4A39">
                        <w:pPr>
                          <w:jc w:val="center"/>
                          <w:rPr>
                            <w:sz w:val="28"/>
                            <w:szCs w:val="28"/>
                          </w:rPr>
                        </w:pPr>
                        <w:r w:rsidRPr="008B3051">
                          <w:rPr>
                            <w:sz w:val="28"/>
                            <w:szCs w:val="28"/>
                          </w:rPr>
                          <w:t xml:space="preserve">Общая сумма расходов на содержание запасов </w:t>
                        </w:r>
                      </w:p>
                    </w:txbxContent>
                  </v:textbox>
                </v:shape>
                <v:shape id="Freeform 407" o:spid="_x0000_s1403" style="position:absolute;left:3709;top:8534;width:5220;height:1980;visibility:visible;mso-wrap-style:square;v-text-anchor:top" coordsize="5220,2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zB+8UA&#10;AADeAAAADwAAAGRycy9kb3ducmV2LnhtbESPT4vCMBTE7wt+h/AEb2vqH1ytRpFlBU8L1sXzo3k2&#10;1ealNLG2394sLOxxmJnfMJtdZyvRUuNLxwom4wQEce50yYWCn/PhfQnCB2SNlWNS0JOH3XbwtsFU&#10;uyefqM1CISKEfYoKTAh1KqXPDVn0Y1cTR+/qGoshyqaQusFnhNtKTpNkIS2WHBcM1vRpKL9nD6vg&#10;2xWPadaeez87fiX97WLqhT8pNRp2+zWIQF34D/+1j1rB7GO5msPvnXgF5P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nMH7xQAAAN4AAAAPAAAAAAAAAAAAAAAAAJgCAABkcnMv&#10;ZG93bnJldi54bWxQSwUGAAAAAAQABAD1AAAAigMAAAAA&#10;" path="m,c465,1200,930,2400,1800,2520,2670,2640,3945,1680,5220,720e" filled="f" strokeweight="2.25pt">
                  <v:path arrowok="t" o:connecttype="custom" o:connectlocs="0,0;1800,1890;5220,540" o:connectangles="0,0,0"/>
                </v:shape>
                <v:line id="Line 408" o:spid="_x0000_s1404" style="position:absolute;visibility:visible;mso-wrap-style:square" from="8361,9594" to="9159,10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I6xZQPJAAAA3gAAAA8AAAAA&#10;AAAAAAAAAAAAoQIAAGRycy9kb3ducmV2LnhtbFBLBQYAAAAABAAEAPkAAACXAwAAAAA=&#10;"/>
                <v:line id="Line 409" o:spid="_x0000_s1405" style="position:absolute;flip:x;visibility:visible;mso-wrap-style:square" from="7719,11637" to="8690,120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YCGMkAAADeAAAADwAAAGRycy9kb3ducmV2LnhtbESPT2sCMRTE74LfITzBi9Rs/2DXrVGk&#10;IHjwUltWenvdvG6W3bxsk6jbb98UCj0OM/MbZrUZbCcu5EPjWMHtPANBXDndcK3g7XV3k4MIEVlj&#10;55gUfFOAzXo8WmGh3ZVf6HKMtUgQDgUqMDH2hZShMmQxzF1PnLxP5y3GJH0ttcdrgttO3mXZQlps&#10;OC0Y7OnZUNUez1aBzA+zL7/9eGjL9nRamrIq+/eDUtPJsH0CEWmI/+G/9l4ruH/Mlwv4vZOugFz/&#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HiGAhjJAAAA3gAAAA8AAAAA&#10;AAAAAAAAAAAAoQIAAGRycy9kb3ducmV2LnhtbFBLBQYAAAAABAAEAPkAAACXAwAAAAA=&#10;"/>
                <v:shape id="Text Box 410" o:spid="_x0000_s1406" type="#_x0000_t202" style="position:absolute;left:6741;top:7974;width:3060;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uElcYA&#10;AADeAAAADwAAAGRycy9kb3ducmV2LnhtbESPW2sCMRSE3wv+h3AE32qituquRhFLoU8t9Qa+HTZn&#10;L7g5WTapu/33TaHQx2FmvmHW297W4k6trxxrmIwVCOLMmYoLDafj6+MShA/IBmvHpOGbPGw3g4c1&#10;psZ1/En3QyhEhLBPUUMZQpNK6bOSLPqxa4ijl7vWYoiyLaRpsYtwW8upUnNpseK4UGJD+5Ky2+HL&#10;aji/59fLk/ooXuxz07leSbaJ1Ho07HcrEIH68B/+a78ZDbPFMlnA7514BeTm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uElcYAAADeAAAADwAAAAAAAAAAAAAAAACYAgAAZHJz&#10;L2Rvd25yZXYueG1sUEsFBgAAAAAEAAQA9QAAAIsDAAAAAA==&#10;" filled="f" stroked="f">
                  <v:textbox>
                    <w:txbxContent>
                      <w:p w:rsidR="004513E6" w:rsidRPr="00215773" w:rsidRDefault="004513E6" w:rsidP="00CE4A39">
                        <w:pPr>
                          <w:rPr>
                            <w:sz w:val="28"/>
                            <w:szCs w:val="28"/>
                          </w:rPr>
                        </w:pPr>
                        <w:r>
                          <w:rPr>
                            <w:sz w:val="28"/>
                            <w:szCs w:val="28"/>
                          </w:rPr>
                          <w:t>Общие годовые издержки на запасы</w:t>
                        </w:r>
                      </w:p>
                    </w:txbxContent>
                  </v:textbox>
                </v:shape>
                <v:line id="Line 411" o:spid="_x0000_s1407" style="position:absolute;flip:x;visibility:visible;mso-wrap-style:square" from="7899,8757" to="8154,96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Uz8cYAAADeAAAADwAAAGRycy9kb3ducmV2LnhtbERPz2vCMBS+D/Y/hDfYZWg6N2atRhFB&#10;8OBlblS8PZtnU9q8dEmm3X+/HAY7fny/F6vBduJKPjSOFTyPMxDEldMN1wo+P7ajHESIyBo7x6Tg&#10;hwKslvd3Cyy0u/E7XQ+xFimEQ4EKTIx9IWWoDFkMY9cTJ+7ivMWYoK+l9nhL4baTkyx7kxYbTg0G&#10;e9oYqtrDt1Ug8/3Tl1+fX9uyPR5npqzK/rRX6vFhWM9BRBriv/jPvdMKXqb5LO1Nd9IVk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VM/HGAAAA3gAAAA8AAAAAAAAA&#10;AAAAAAAAoQIAAGRycy9kb3ducmV2LnhtbFBLBQYAAAAABAAEAPkAAACUAwAAAAA=&#10;"/>
              </v:group>
            </w:pict>
          </mc:Fallback>
        </mc:AlternateContent>
      </w:r>
    </w:p>
    <w:p w:rsidR="00CE4A39" w:rsidRPr="00CE4A39" w:rsidRDefault="00CE4A39" w:rsidP="00CE4A39"/>
    <w:p w:rsidR="00CE4A39" w:rsidRPr="00CE4A39" w:rsidRDefault="00CE4A39" w:rsidP="00CE4A39"/>
    <w:p w:rsidR="00CE4A39" w:rsidRPr="00CE4A39" w:rsidRDefault="00CE4A39" w:rsidP="00CE4A39"/>
    <w:p w:rsidR="00CE4A39" w:rsidRPr="00CE4A39" w:rsidRDefault="00CE4A39" w:rsidP="00CE4A39"/>
    <w:p w:rsidR="00CE4A39" w:rsidRPr="00CE4A39" w:rsidRDefault="00CE4A39" w:rsidP="00CE4A39"/>
    <w:p w:rsidR="00CE4A39" w:rsidRPr="00CE4A39" w:rsidRDefault="00CE4A39" w:rsidP="00CE4A39"/>
    <w:p w:rsidR="00CE4A39" w:rsidRPr="00CE4A39" w:rsidRDefault="00CE4A39" w:rsidP="00CE4A39"/>
    <w:p w:rsidR="00CE4A39" w:rsidRPr="00CE4A39" w:rsidRDefault="00CE4A39" w:rsidP="00CE4A39"/>
    <w:p w:rsidR="00CE4A39" w:rsidRPr="00CE4A39" w:rsidRDefault="00CE4A39" w:rsidP="00CE4A39"/>
    <w:p w:rsidR="00CE4A39" w:rsidRPr="00CE4A39" w:rsidRDefault="00CE4A39" w:rsidP="00CE4A39"/>
    <w:p w:rsidR="00CE4A39" w:rsidRPr="00CE4A39" w:rsidRDefault="00CE4A39" w:rsidP="00CE4A39"/>
    <w:p w:rsidR="00E01F80" w:rsidRDefault="00E01F80" w:rsidP="00CE4A39">
      <w:pPr>
        <w:spacing w:line="264" w:lineRule="auto"/>
        <w:ind w:firstLine="709"/>
        <w:jc w:val="center"/>
        <w:rPr>
          <w:sz w:val="28"/>
          <w:szCs w:val="28"/>
        </w:rPr>
      </w:pPr>
    </w:p>
    <w:p w:rsidR="00E01F80" w:rsidRDefault="00E01F80" w:rsidP="00CE4A39">
      <w:pPr>
        <w:spacing w:line="264" w:lineRule="auto"/>
        <w:ind w:firstLine="709"/>
        <w:jc w:val="center"/>
        <w:rPr>
          <w:sz w:val="28"/>
          <w:szCs w:val="28"/>
        </w:rPr>
      </w:pPr>
    </w:p>
    <w:p w:rsidR="00E01F80" w:rsidRDefault="00E01F80" w:rsidP="00CE4A39">
      <w:pPr>
        <w:spacing w:line="264" w:lineRule="auto"/>
        <w:ind w:firstLine="709"/>
        <w:jc w:val="center"/>
        <w:rPr>
          <w:sz w:val="28"/>
          <w:szCs w:val="28"/>
        </w:rPr>
      </w:pPr>
    </w:p>
    <w:p w:rsidR="00E01F80" w:rsidRDefault="00E01F80" w:rsidP="00CE4A39">
      <w:pPr>
        <w:spacing w:line="264" w:lineRule="auto"/>
        <w:ind w:firstLine="709"/>
        <w:jc w:val="center"/>
        <w:rPr>
          <w:sz w:val="28"/>
          <w:szCs w:val="28"/>
        </w:rPr>
      </w:pPr>
    </w:p>
    <w:p w:rsidR="00E01F80" w:rsidRDefault="00E01F80" w:rsidP="00CE4A39">
      <w:pPr>
        <w:spacing w:line="264" w:lineRule="auto"/>
        <w:ind w:firstLine="709"/>
        <w:jc w:val="center"/>
        <w:rPr>
          <w:sz w:val="28"/>
          <w:szCs w:val="28"/>
        </w:rPr>
      </w:pPr>
    </w:p>
    <w:p w:rsidR="00CE4A39" w:rsidRPr="00CE4A39" w:rsidRDefault="00CE4A39" w:rsidP="00CE4A39">
      <w:pPr>
        <w:spacing w:line="264" w:lineRule="auto"/>
        <w:ind w:firstLine="709"/>
        <w:jc w:val="center"/>
        <w:rPr>
          <w:sz w:val="28"/>
          <w:szCs w:val="28"/>
        </w:rPr>
      </w:pPr>
      <w:r w:rsidRPr="00CE4A39">
        <w:rPr>
          <w:sz w:val="28"/>
          <w:szCs w:val="28"/>
        </w:rPr>
        <w:t>Рис. 1. Соотношение между расходами на оформление заказа,  содержание запасов и размером заказа</w:t>
      </w:r>
    </w:p>
    <w:p w:rsidR="00E01F80" w:rsidRDefault="00E01F80" w:rsidP="00CE4A39">
      <w:pPr>
        <w:spacing w:line="264" w:lineRule="auto"/>
        <w:ind w:firstLine="709"/>
        <w:jc w:val="both"/>
        <w:rPr>
          <w:sz w:val="28"/>
          <w:szCs w:val="28"/>
        </w:rPr>
      </w:pPr>
    </w:p>
    <w:p w:rsidR="00CE4A39" w:rsidRPr="00CE4A39" w:rsidRDefault="00CE4A39" w:rsidP="00CE4A39">
      <w:pPr>
        <w:spacing w:line="264" w:lineRule="auto"/>
        <w:ind w:firstLine="709"/>
        <w:jc w:val="both"/>
        <w:rPr>
          <w:sz w:val="28"/>
          <w:szCs w:val="28"/>
        </w:rPr>
      </w:pPr>
      <w:r w:rsidRPr="00CE4A39">
        <w:rPr>
          <w:sz w:val="28"/>
          <w:szCs w:val="28"/>
        </w:rPr>
        <w:t>В модели оптимального размера партии поставки затраты на создание и содержание запасов могут быть выражены формулой</w:t>
      </w:r>
    </w:p>
    <w:p w:rsidR="00CE4A39" w:rsidRPr="00CE4A39" w:rsidRDefault="00CE4A39" w:rsidP="00CE4A39">
      <w:pPr>
        <w:spacing w:line="264" w:lineRule="auto"/>
        <w:ind w:firstLine="709"/>
        <w:jc w:val="both"/>
        <w:rPr>
          <w:sz w:val="28"/>
          <w:szCs w:val="28"/>
        </w:rPr>
      </w:pPr>
    </w:p>
    <w:p w:rsidR="00CE4A39" w:rsidRPr="00CE4A39" w:rsidRDefault="00CE4A39" w:rsidP="00CE4A39">
      <w:pPr>
        <w:spacing w:line="264" w:lineRule="auto"/>
        <w:jc w:val="right"/>
        <w:rPr>
          <w:sz w:val="20"/>
          <w:szCs w:val="20"/>
        </w:rPr>
      </w:pPr>
      <w:r w:rsidRPr="00CE4A39">
        <w:rPr>
          <w:position w:val="-24"/>
          <w:sz w:val="20"/>
          <w:szCs w:val="20"/>
        </w:rPr>
        <w:object w:dxaOrig="1860" w:dyaOrig="620">
          <v:shape id="_x0000_i1109" type="#_x0000_t75" style="width:120.75pt;height:39.75pt" o:ole="">
            <v:imagedata r:id="rId212" o:title=""/>
          </v:shape>
          <o:OLEObject Type="Embed" ProgID="Equation.3" ShapeID="_x0000_i1109" DrawAspect="Content" ObjectID="_1368989483" r:id="rId213"/>
        </w:object>
      </w:r>
      <w:r w:rsidRPr="00CE4A39">
        <w:rPr>
          <w:sz w:val="20"/>
          <w:szCs w:val="20"/>
        </w:rPr>
        <w:t>,</w:t>
      </w:r>
      <w:r w:rsidRPr="00CE4A39">
        <w:rPr>
          <w:sz w:val="20"/>
          <w:szCs w:val="20"/>
        </w:rPr>
        <w:tab/>
      </w:r>
      <w:r w:rsidRPr="00CE4A39">
        <w:rPr>
          <w:sz w:val="20"/>
          <w:szCs w:val="20"/>
        </w:rPr>
        <w:tab/>
      </w:r>
      <w:r w:rsidRPr="00CE4A39">
        <w:rPr>
          <w:sz w:val="20"/>
          <w:szCs w:val="20"/>
        </w:rPr>
        <w:tab/>
      </w:r>
      <w:r w:rsidRPr="00CE4A39">
        <w:rPr>
          <w:sz w:val="20"/>
          <w:szCs w:val="20"/>
        </w:rPr>
        <w:tab/>
      </w:r>
      <w:r w:rsidRPr="00CE4A39">
        <w:rPr>
          <w:sz w:val="20"/>
          <w:szCs w:val="20"/>
        </w:rPr>
        <w:tab/>
      </w:r>
      <w:r w:rsidRPr="00CE4A39">
        <w:rPr>
          <w:sz w:val="28"/>
          <w:szCs w:val="28"/>
        </w:rPr>
        <w:t>(1)</w:t>
      </w:r>
    </w:p>
    <w:p w:rsidR="00CE4A39" w:rsidRPr="00CE4A39" w:rsidRDefault="00CE4A39" w:rsidP="00CE4A39">
      <w:pPr>
        <w:spacing w:line="264" w:lineRule="auto"/>
        <w:jc w:val="both"/>
        <w:rPr>
          <w:sz w:val="28"/>
          <w:szCs w:val="28"/>
        </w:rPr>
      </w:pPr>
    </w:p>
    <w:p w:rsidR="00CE4A39" w:rsidRPr="00CE4A39" w:rsidRDefault="00CE4A39" w:rsidP="00CE4A39">
      <w:pPr>
        <w:spacing w:line="264" w:lineRule="auto"/>
        <w:jc w:val="both"/>
        <w:rPr>
          <w:sz w:val="28"/>
          <w:szCs w:val="28"/>
        </w:rPr>
      </w:pPr>
      <w:r w:rsidRPr="00CE4A39">
        <w:rPr>
          <w:sz w:val="28"/>
          <w:szCs w:val="28"/>
        </w:rPr>
        <w:t>где</w:t>
      </w:r>
      <w:proofErr w:type="gramStart"/>
      <w:r w:rsidRPr="00CE4A39">
        <w:rPr>
          <w:sz w:val="28"/>
          <w:szCs w:val="28"/>
        </w:rPr>
        <w:t xml:space="preserve"> И</w:t>
      </w:r>
      <w:proofErr w:type="gramEnd"/>
      <w:r w:rsidRPr="00CE4A39">
        <w:rPr>
          <w:sz w:val="28"/>
          <w:szCs w:val="28"/>
          <w:vertAlign w:val="subscript"/>
        </w:rPr>
        <w:t>з</w:t>
      </w:r>
      <w:r w:rsidRPr="00CE4A39">
        <w:rPr>
          <w:sz w:val="28"/>
          <w:szCs w:val="28"/>
        </w:rPr>
        <w:t xml:space="preserve"> и И</w:t>
      </w:r>
      <w:r w:rsidRPr="00CE4A39">
        <w:rPr>
          <w:sz w:val="28"/>
          <w:szCs w:val="28"/>
          <w:vertAlign w:val="subscript"/>
        </w:rPr>
        <w:t>х</w:t>
      </w:r>
      <w:r w:rsidRPr="00CE4A39">
        <w:rPr>
          <w:sz w:val="28"/>
          <w:szCs w:val="28"/>
        </w:rPr>
        <w:t xml:space="preserve">  - соответственно постоянные и переменные  расходы, связанные с заказом и хранением материалов; n - количество заказов в год; q - размер партии поставки. </w:t>
      </w:r>
    </w:p>
    <w:p w:rsidR="00CE4A39" w:rsidRPr="00CE4A39" w:rsidRDefault="00CE4A39" w:rsidP="00CE4A39">
      <w:pPr>
        <w:spacing w:line="264" w:lineRule="auto"/>
        <w:jc w:val="both"/>
        <w:rPr>
          <w:sz w:val="28"/>
          <w:szCs w:val="28"/>
        </w:rPr>
      </w:pPr>
    </w:p>
    <w:p w:rsidR="00CE4A39" w:rsidRPr="00CE4A39" w:rsidRDefault="00CE4A39" w:rsidP="00CE4A39">
      <w:pPr>
        <w:spacing w:line="264" w:lineRule="auto"/>
        <w:jc w:val="right"/>
        <w:rPr>
          <w:sz w:val="28"/>
          <w:szCs w:val="28"/>
        </w:rPr>
      </w:pPr>
      <w:r w:rsidRPr="00CE4A39">
        <w:rPr>
          <w:position w:val="-28"/>
          <w:sz w:val="28"/>
          <w:szCs w:val="28"/>
        </w:rPr>
        <w:object w:dxaOrig="660" w:dyaOrig="660">
          <v:shape id="_x0000_i1110" type="#_x0000_t75" style="width:42.75pt;height:42.75pt" o:ole="">
            <v:imagedata r:id="rId214" o:title=""/>
          </v:shape>
          <o:OLEObject Type="Embed" ProgID="Equation.3" ShapeID="_x0000_i1110" DrawAspect="Content" ObjectID="_1368989484" r:id="rId215"/>
        </w:object>
      </w:r>
      <w:r w:rsidRPr="00CE4A39">
        <w:rPr>
          <w:sz w:val="28"/>
          <w:szCs w:val="28"/>
        </w:rPr>
        <w:t>,</w:t>
      </w:r>
      <w:r w:rsidRPr="00CE4A39">
        <w:rPr>
          <w:sz w:val="28"/>
          <w:szCs w:val="28"/>
        </w:rPr>
        <w:tab/>
      </w:r>
      <w:r w:rsidRPr="00CE4A39">
        <w:rPr>
          <w:sz w:val="28"/>
          <w:szCs w:val="28"/>
        </w:rPr>
        <w:tab/>
      </w:r>
      <w:r w:rsidRPr="00CE4A39">
        <w:rPr>
          <w:sz w:val="28"/>
          <w:szCs w:val="28"/>
        </w:rPr>
        <w:tab/>
      </w:r>
      <w:r w:rsidRPr="00CE4A39">
        <w:rPr>
          <w:sz w:val="28"/>
          <w:szCs w:val="28"/>
        </w:rPr>
        <w:tab/>
      </w:r>
      <w:r w:rsidRPr="00CE4A39">
        <w:rPr>
          <w:sz w:val="28"/>
          <w:szCs w:val="28"/>
        </w:rPr>
        <w:tab/>
      </w:r>
      <w:r w:rsidRPr="00CE4A39">
        <w:rPr>
          <w:sz w:val="28"/>
          <w:szCs w:val="28"/>
        </w:rPr>
        <w:tab/>
        <w:t>(2)</w:t>
      </w:r>
    </w:p>
    <w:p w:rsidR="00CE4A39" w:rsidRPr="00CE4A39" w:rsidRDefault="00CE4A39" w:rsidP="00CE4A39">
      <w:pPr>
        <w:spacing w:line="264" w:lineRule="auto"/>
        <w:rPr>
          <w:sz w:val="28"/>
          <w:szCs w:val="28"/>
        </w:rPr>
      </w:pPr>
    </w:p>
    <w:p w:rsidR="00CE4A39" w:rsidRPr="00CE4A39" w:rsidRDefault="00CE4A39" w:rsidP="00CE4A39">
      <w:pPr>
        <w:spacing w:line="264" w:lineRule="auto"/>
        <w:rPr>
          <w:sz w:val="28"/>
          <w:szCs w:val="28"/>
        </w:rPr>
      </w:pPr>
      <w:r w:rsidRPr="00CE4A39">
        <w:rPr>
          <w:sz w:val="28"/>
          <w:szCs w:val="28"/>
        </w:rPr>
        <w:t xml:space="preserve">где </w:t>
      </w:r>
      <w:r w:rsidRPr="00CE4A39">
        <w:rPr>
          <w:sz w:val="28"/>
          <w:szCs w:val="28"/>
          <w:lang w:val="en-US"/>
        </w:rPr>
        <w:t>Q</w:t>
      </w:r>
      <w:r w:rsidRPr="00CE4A39">
        <w:rPr>
          <w:sz w:val="28"/>
          <w:szCs w:val="28"/>
        </w:rPr>
        <w:t xml:space="preserve">  - годовой объем потребления материалов.</w:t>
      </w:r>
    </w:p>
    <w:p w:rsidR="00CE4A39" w:rsidRPr="00CE4A39" w:rsidRDefault="00CE4A39" w:rsidP="00CE4A39">
      <w:pPr>
        <w:spacing w:line="264" w:lineRule="auto"/>
        <w:ind w:firstLine="709"/>
        <w:jc w:val="both"/>
        <w:rPr>
          <w:sz w:val="28"/>
          <w:szCs w:val="28"/>
        </w:rPr>
      </w:pPr>
    </w:p>
    <w:p w:rsidR="00CE4A39" w:rsidRPr="00CE4A39" w:rsidRDefault="00CE4A39" w:rsidP="00CE4A39">
      <w:pPr>
        <w:spacing w:line="264" w:lineRule="auto"/>
        <w:ind w:firstLine="709"/>
        <w:jc w:val="both"/>
        <w:rPr>
          <w:sz w:val="28"/>
          <w:szCs w:val="28"/>
        </w:rPr>
      </w:pPr>
      <w:r w:rsidRPr="00CE4A39">
        <w:rPr>
          <w:sz w:val="28"/>
          <w:szCs w:val="28"/>
        </w:rPr>
        <w:t>Формула для расчета оптимального размера партии поставки без учета оптовой скидки имеет следующий вид:</w:t>
      </w:r>
    </w:p>
    <w:p w:rsidR="00CE4A39" w:rsidRPr="00CE4A39" w:rsidRDefault="00CE4A39" w:rsidP="00CE4A39">
      <w:pPr>
        <w:spacing w:line="264" w:lineRule="auto"/>
        <w:jc w:val="both"/>
        <w:rPr>
          <w:sz w:val="28"/>
          <w:szCs w:val="28"/>
        </w:rPr>
      </w:pPr>
    </w:p>
    <w:p w:rsidR="00CE4A39" w:rsidRPr="00CE4A39" w:rsidRDefault="00CE4A39" w:rsidP="00CE4A39">
      <w:pPr>
        <w:spacing w:line="264" w:lineRule="auto"/>
        <w:ind w:firstLine="709"/>
        <w:jc w:val="right"/>
        <w:rPr>
          <w:sz w:val="28"/>
          <w:szCs w:val="28"/>
        </w:rPr>
      </w:pPr>
      <w:r w:rsidRPr="00CE4A39">
        <w:rPr>
          <w:position w:val="-32"/>
          <w:sz w:val="28"/>
          <w:szCs w:val="28"/>
        </w:rPr>
        <w:object w:dxaOrig="1780" w:dyaOrig="760">
          <v:shape id="_x0000_i1111" type="#_x0000_t75" style="width:117pt;height:49.5pt" o:ole="">
            <v:imagedata r:id="rId216" o:title=""/>
          </v:shape>
          <o:OLEObject Type="Embed" ProgID="Equation.3" ShapeID="_x0000_i1111" DrawAspect="Content" ObjectID="_1368989485" r:id="rId217"/>
        </w:object>
      </w:r>
      <w:r w:rsidRPr="00CE4A39">
        <w:rPr>
          <w:sz w:val="28"/>
          <w:szCs w:val="28"/>
        </w:rPr>
        <w:t>–  формула Уилсона</w:t>
      </w:r>
      <w:r w:rsidRPr="00CE4A39">
        <w:rPr>
          <w:sz w:val="28"/>
          <w:szCs w:val="28"/>
        </w:rPr>
        <w:tab/>
      </w:r>
      <w:r w:rsidRPr="00CE4A39">
        <w:rPr>
          <w:sz w:val="28"/>
          <w:szCs w:val="28"/>
        </w:rPr>
        <w:tab/>
        <w:t>(3)</w:t>
      </w:r>
    </w:p>
    <w:p w:rsidR="00CE4A39" w:rsidRPr="00CE4A39" w:rsidRDefault="00CE4A39" w:rsidP="00CE4A39">
      <w:pPr>
        <w:spacing w:line="264" w:lineRule="auto"/>
        <w:ind w:firstLine="709"/>
        <w:jc w:val="both"/>
        <w:rPr>
          <w:sz w:val="28"/>
          <w:szCs w:val="28"/>
        </w:rPr>
      </w:pPr>
    </w:p>
    <w:p w:rsidR="00CE4A39" w:rsidRPr="00CE4A39" w:rsidRDefault="00CE4A39" w:rsidP="00CE4A39">
      <w:pPr>
        <w:spacing w:line="264" w:lineRule="auto"/>
        <w:ind w:firstLine="709"/>
        <w:jc w:val="both"/>
        <w:rPr>
          <w:sz w:val="28"/>
          <w:szCs w:val="28"/>
        </w:rPr>
      </w:pPr>
      <w:r w:rsidRPr="00CE4A39">
        <w:rPr>
          <w:sz w:val="28"/>
          <w:szCs w:val="28"/>
        </w:rPr>
        <w:t>Если поставщиком предоставляется оптовая скидка, то для определения оптимального  размера партии необходимо включать стоимость приобретаемых материалов в совокупные затраты на товародвижение. При этом формула (1) видоизменяется и имеет следующий вид:</w:t>
      </w:r>
    </w:p>
    <w:p w:rsidR="00CE4A39" w:rsidRPr="00CE4A39" w:rsidRDefault="00CE4A39" w:rsidP="00CE4A39">
      <w:pPr>
        <w:spacing w:line="264" w:lineRule="auto"/>
        <w:ind w:firstLine="709"/>
        <w:jc w:val="both"/>
        <w:rPr>
          <w:sz w:val="28"/>
          <w:szCs w:val="28"/>
        </w:rPr>
      </w:pPr>
    </w:p>
    <w:p w:rsidR="00CE4A39" w:rsidRPr="00CE4A39" w:rsidRDefault="00CE4A39" w:rsidP="00CE4A39">
      <w:pPr>
        <w:spacing w:line="264" w:lineRule="auto"/>
        <w:jc w:val="right"/>
        <w:rPr>
          <w:sz w:val="20"/>
          <w:szCs w:val="20"/>
        </w:rPr>
      </w:pPr>
      <w:r w:rsidRPr="00CE4A39">
        <w:rPr>
          <w:position w:val="-24"/>
          <w:sz w:val="20"/>
          <w:szCs w:val="20"/>
        </w:rPr>
        <w:object w:dxaOrig="2560" w:dyaOrig="620">
          <v:shape id="_x0000_i1112" type="#_x0000_t75" style="width:166.5pt;height:39.75pt" o:ole="">
            <v:imagedata r:id="rId218" o:title=""/>
          </v:shape>
          <o:OLEObject Type="Embed" ProgID="Equation.3" ShapeID="_x0000_i1112" DrawAspect="Content" ObjectID="_1368989486" r:id="rId219"/>
        </w:object>
      </w:r>
      <w:r w:rsidRPr="00CE4A39">
        <w:rPr>
          <w:sz w:val="20"/>
          <w:szCs w:val="20"/>
        </w:rPr>
        <w:t>,</w:t>
      </w:r>
      <w:r w:rsidRPr="00CE4A39">
        <w:rPr>
          <w:sz w:val="20"/>
          <w:szCs w:val="20"/>
        </w:rPr>
        <w:tab/>
      </w:r>
      <w:r w:rsidRPr="00CE4A39">
        <w:rPr>
          <w:sz w:val="20"/>
          <w:szCs w:val="20"/>
        </w:rPr>
        <w:tab/>
      </w:r>
      <w:r w:rsidRPr="00CE4A39">
        <w:rPr>
          <w:sz w:val="20"/>
          <w:szCs w:val="20"/>
        </w:rPr>
        <w:tab/>
      </w:r>
      <w:r w:rsidRPr="00CE4A39">
        <w:rPr>
          <w:sz w:val="20"/>
          <w:szCs w:val="20"/>
        </w:rPr>
        <w:tab/>
      </w:r>
      <w:r w:rsidRPr="00CE4A39">
        <w:rPr>
          <w:sz w:val="28"/>
          <w:szCs w:val="28"/>
        </w:rPr>
        <w:t>(4)</w:t>
      </w:r>
    </w:p>
    <w:p w:rsidR="00CE4A39" w:rsidRPr="00CE4A39" w:rsidRDefault="00CE4A39" w:rsidP="00CE4A39">
      <w:pPr>
        <w:spacing w:line="264" w:lineRule="auto"/>
        <w:jc w:val="both"/>
        <w:rPr>
          <w:sz w:val="28"/>
          <w:szCs w:val="28"/>
        </w:rPr>
      </w:pPr>
    </w:p>
    <w:p w:rsidR="00CE4A39" w:rsidRPr="00CE4A39" w:rsidRDefault="00CE4A39" w:rsidP="00CE4A39">
      <w:pPr>
        <w:spacing w:line="264" w:lineRule="auto"/>
        <w:jc w:val="both"/>
        <w:rPr>
          <w:sz w:val="28"/>
          <w:szCs w:val="28"/>
        </w:rPr>
      </w:pPr>
      <w:r w:rsidRPr="00CE4A39">
        <w:rPr>
          <w:sz w:val="28"/>
          <w:szCs w:val="28"/>
        </w:rPr>
        <w:t xml:space="preserve">где </w:t>
      </w:r>
      <w:r w:rsidRPr="00CE4A39">
        <w:rPr>
          <w:sz w:val="28"/>
          <w:szCs w:val="28"/>
          <w:lang w:val="en-US"/>
        </w:rPr>
        <w:t>p</w:t>
      </w:r>
      <w:r w:rsidRPr="00CE4A39">
        <w:rPr>
          <w:sz w:val="28"/>
          <w:szCs w:val="28"/>
        </w:rPr>
        <w:t xml:space="preserve"> – цена приобретаемого материала;</w:t>
      </w:r>
    </w:p>
    <w:p w:rsidR="00CE4A39" w:rsidRPr="00CE4A39" w:rsidRDefault="00CE4A39" w:rsidP="00CE4A39">
      <w:pPr>
        <w:spacing w:line="264" w:lineRule="auto"/>
        <w:ind w:firstLine="709"/>
        <w:jc w:val="both"/>
        <w:rPr>
          <w:sz w:val="28"/>
          <w:szCs w:val="28"/>
        </w:rPr>
      </w:pPr>
    </w:p>
    <w:p w:rsidR="00CE4A39" w:rsidRPr="00CE4A39" w:rsidRDefault="00CE4A39" w:rsidP="00CE4A39">
      <w:pPr>
        <w:spacing w:line="264" w:lineRule="auto"/>
        <w:ind w:firstLine="709"/>
        <w:jc w:val="both"/>
        <w:rPr>
          <w:sz w:val="28"/>
          <w:szCs w:val="28"/>
        </w:rPr>
      </w:pPr>
      <w:r w:rsidRPr="00CE4A39">
        <w:rPr>
          <w:sz w:val="28"/>
          <w:szCs w:val="28"/>
        </w:rPr>
        <w:t>При этом приходится делать несколько расчетов, так как функция суммарных издержек перестает быть непрерывной. Для нахождения глобального минимума такой функции необходимо исследовать ее локальные минимумы, причем некоторые из них могут оказаться в точках разрыва цен.</w:t>
      </w:r>
    </w:p>
    <w:p w:rsidR="00CE4A39" w:rsidRPr="00CE4A39" w:rsidRDefault="00CE4A39" w:rsidP="00CE4A39">
      <w:pPr>
        <w:spacing w:line="264" w:lineRule="auto"/>
        <w:ind w:firstLine="709"/>
        <w:jc w:val="both"/>
        <w:rPr>
          <w:sz w:val="28"/>
          <w:szCs w:val="28"/>
        </w:rPr>
      </w:pPr>
    </w:p>
    <w:p w:rsidR="00CE4A39" w:rsidRPr="00CE4A39" w:rsidRDefault="00CE4A39" w:rsidP="00CE4A39">
      <w:pPr>
        <w:spacing w:line="264" w:lineRule="auto"/>
        <w:ind w:firstLine="708"/>
        <w:jc w:val="both"/>
        <w:rPr>
          <w:sz w:val="28"/>
          <w:szCs w:val="28"/>
        </w:rPr>
      </w:pPr>
      <w:r w:rsidRPr="00CE4A39">
        <w:rPr>
          <w:b/>
          <w:sz w:val="28"/>
          <w:szCs w:val="28"/>
        </w:rPr>
        <w:t>Пример.</w:t>
      </w:r>
      <w:r w:rsidRPr="00CE4A39">
        <w:rPr>
          <w:sz w:val="28"/>
          <w:szCs w:val="28"/>
        </w:rPr>
        <w:t xml:space="preserve"> Предположим, что поставщик предложил следующие цены, учитывающие скидки за количество (табл. 3):</w:t>
      </w:r>
    </w:p>
    <w:p w:rsidR="00CE4A39" w:rsidRPr="00CE4A39" w:rsidRDefault="00CE4A39" w:rsidP="00CE4A39">
      <w:pPr>
        <w:spacing w:line="264" w:lineRule="auto"/>
        <w:ind w:firstLine="708"/>
        <w:jc w:val="right"/>
        <w:rPr>
          <w:b/>
          <w:sz w:val="28"/>
          <w:szCs w:val="28"/>
        </w:rPr>
      </w:pPr>
      <w:r w:rsidRPr="00CE4A39">
        <w:rPr>
          <w:b/>
          <w:sz w:val="28"/>
          <w:szCs w:val="28"/>
        </w:rPr>
        <w:t>Таблица 3</w:t>
      </w:r>
    </w:p>
    <w:p w:rsidR="00CE4A39" w:rsidRPr="00CE4A39" w:rsidRDefault="00CE4A39" w:rsidP="00CE4A39">
      <w:pPr>
        <w:spacing w:line="264" w:lineRule="auto"/>
        <w:ind w:firstLine="708"/>
        <w:jc w:val="center"/>
        <w:rPr>
          <w:b/>
          <w:sz w:val="28"/>
          <w:szCs w:val="28"/>
        </w:rPr>
      </w:pPr>
      <w:r w:rsidRPr="00CE4A39">
        <w:rPr>
          <w:b/>
          <w:sz w:val="28"/>
          <w:szCs w:val="28"/>
        </w:rPr>
        <w:t>Отпускные цены поставщика</w:t>
      </w:r>
    </w:p>
    <w:p w:rsidR="00CE4A39" w:rsidRPr="00CE4A39" w:rsidRDefault="00CE4A39" w:rsidP="00CE4A39">
      <w:pPr>
        <w:spacing w:line="264" w:lineRule="auto"/>
        <w:ind w:firstLine="708"/>
        <w:jc w:val="center"/>
        <w:rPr>
          <w:b/>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3061"/>
      </w:tblGrid>
      <w:tr w:rsidR="00CE4A39" w:rsidRPr="00CE4A39" w:rsidTr="00CE4A39">
        <w:trPr>
          <w:trHeight w:val="399"/>
          <w:jc w:val="center"/>
        </w:trPr>
        <w:tc>
          <w:tcPr>
            <w:tcW w:w="2268" w:type="dxa"/>
          </w:tcPr>
          <w:p w:rsidR="00CE4A39" w:rsidRPr="00CE4A39" w:rsidRDefault="00CE4A39" w:rsidP="00CE4A39">
            <w:pPr>
              <w:spacing w:line="264" w:lineRule="auto"/>
              <w:jc w:val="center"/>
              <w:rPr>
                <w:b/>
                <w:sz w:val="28"/>
                <w:szCs w:val="28"/>
              </w:rPr>
            </w:pPr>
            <w:r w:rsidRPr="00CE4A39">
              <w:rPr>
                <w:b/>
                <w:sz w:val="28"/>
                <w:szCs w:val="28"/>
              </w:rPr>
              <w:t xml:space="preserve">Цена, </w:t>
            </w:r>
            <w:proofErr w:type="spellStart"/>
            <w:r w:rsidRPr="00CE4A39">
              <w:rPr>
                <w:b/>
                <w:sz w:val="28"/>
                <w:szCs w:val="28"/>
              </w:rPr>
              <w:t>ден</w:t>
            </w:r>
            <w:proofErr w:type="spellEnd"/>
            <w:r w:rsidRPr="00CE4A39">
              <w:rPr>
                <w:b/>
                <w:sz w:val="28"/>
                <w:szCs w:val="28"/>
              </w:rPr>
              <w:t>. ед.</w:t>
            </w:r>
          </w:p>
        </w:tc>
        <w:tc>
          <w:tcPr>
            <w:tcW w:w="3061" w:type="dxa"/>
          </w:tcPr>
          <w:p w:rsidR="00CE4A39" w:rsidRPr="00CE4A39" w:rsidRDefault="00CE4A39" w:rsidP="00CE4A39">
            <w:pPr>
              <w:spacing w:line="264" w:lineRule="auto"/>
              <w:jc w:val="center"/>
              <w:rPr>
                <w:b/>
                <w:sz w:val="28"/>
                <w:szCs w:val="28"/>
              </w:rPr>
            </w:pPr>
            <w:r w:rsidRPr="00CE4A39">
              <w:rPr>
                <w:b/>
                <w:sz w:val="28"/>
                <w:szCs w:val="28"/>
              </w:rPr>
              <w:t>Размер заказа, ед.</w:t>
            </w:r>
          </w:p>
        </w:tc>
      </w:tr>
      <w:tr w:rsidR="00CE4A39" w:rsidRPr="00CE4A39" w:rsidTr="00CE4A39">
        <w:trPr>
          <w:trHeight w:val="416"/>
          <w:jc w:val="center"/>
        </w:trPr>
        <w:tc>
          <w:tcPr>
            <w:tcW w:w="2268" w:type="dxa"/>
          </w:tcPr>
          <w:p w:rsidR="00CE4A39" w:rsidRPr="00CE4A39" w:rsidRDefault="00CE4A39" w:rsidP="00CE4A39">
            <w:pPr>
              <w:spacing w:line="264" w:lineRule="auto"/>
              <w:jc w:val="center"/>
              <w:rPr>
                <w:sz w:val="28"/>
                <w:szCs w:val="28"/>
              </w:rPr>
            </w:pPr>
            <w:r w:rsidRPr="00CE4A39">
              <w:rPr>
                <w:sz w:val="28"/>
                <w:szCs w:val="28"/>
              </w:rPr>
              <w:t>2,00</w:t>
            </w:r>
          </w:p>
        </w:tc>
        <w:tc>
          <w:tcPr>
            <w:tcW w:w="3061" w:type="dxa"/>
          </w:tcPr>
          <w:p w:rsidR="00CE4A39" w:rsidRPr="00CE4A39" w:rsidRDefault="00CE4A39" w:rsidP="00CE4A39">
            <w:pPr>
              <w:spacing w:line="264" w:lineRule="auto"/>
              <w:jc w:val="center"/>
              <w:rPr>
                <w:sz w:val="28"/>
                <w:szCs w:val="28"/>
              </w:rPr>
            </w:pPr>
            <w:r w:rsidRPr="00CE4A39">
              <w:rPr>
                <w:sz w:val="28"/>
                <w:szCs w:val="28"/>
              </w:rPr>
              <w:t>0 -   9 999</w:t>
            </w:r>
          </w:p>
        </w:tc>
      </w:tr>
      <w:tr w:rsidR="00CE4A39" w:rsidRPr="00CE4A39" w:rsidTr="00CE4A39">
        <w:trPr>
          <w:trHeight w:val="399"/>
          <w:jc w:val="center"/>
        </w:trPr>
        <w:tc>
          <w:tcPr>
            <w:tcW w:w="2268" w:type="dxa"/>
          </w:tcPr>
          <w:p w:rsidR="00CE4A39" w:rsidRPr="00CE4A39" w:rsidRDefault="00CE4A39" w:rsidP="00CE4A39">
            <w:pPr>
              <w:spacing w:line="264" w:lineRule="auto"/>
              <w:jc w:val="center"/>
              <w:rPr>
                <w:sz w:val="28"/>
                <w:szCs w:val="28"/>
              </w:rPr>
            </w:pPr>
            <w:r w:rsidRPr="00CE4A39">
              <w:rPr>
                <w:sz w:val="28"/>
                <w:szCs w:val="28"/>
              </w:rPr>
              <w:t>1,60</w:t>
            </w:r>
          </w:p>
        </w:tc>
        <w:tc>
          <w:tcPr>
            <w:tcW w:w="3061" w:type="dxa"/>
          </w:tcPr>
          <w:p w:rsidR="00CE4A39" w:rsidRPr="00CE4A39" w:rsidRDefault="00CE4A39" w:rsidP="00CE4A39">
            <w:pPr>
              <w:spacing w:line="264" w:lineRule="auto"/>
              <w:jc w:val="center"/>
              <w:rPr>
                <w:sz w:val="28"/>
                <w:szCs w:val="28"/>
              </w:rPr>
            </w:pPr>
            <w:r w:rsidRPr="00CE4A39">
              <w:rPr>
                <w:sz w:val="28"/>
                <w:szCs w:val="28"/>
              </w:rPr>
              <w:t>10 000 – 19 999</w:t>
            </w:r>
          </w:p>
        </w:tc>
      </w:tr>
      <w:tr w:rsidR="00CE4A39" w:rsidRPr="00CE4A39" w:rsidTr="00CE4A39">
        <w:trPr>
          <w:trHeight w:val="416"/>
          <w:jc w:val="center"/>
        </w:trPr>
        <w:tc>
          <w:tcPr>
            <w:tcW w:w="2268" w:type="dxa"/>
          </w:tcPr>
          <w:p w:rsidR="00CE4A39" w:rsidRPr="00CE4A39" w:rsidRDefault="00CE4A39" w:rsidP="00CE4A39">
            <w:pPr>
              <w:spacing w:line="264" w:lineRule="auto"/>
              <w:jc w:val="center"/>
              <w:rPr>
                <w:sz w:val="28"/>
                <w:szCs w:val="28"/>
              </w:rPr>
            </w:pPr>
            <w:r w:rsidRPr="00CE4A39">
              <w:rPr>
                <w:sz w:val="28"/>
                <w:szCs w:val="28"/>
              </w:rPr>
              <w:t>1,40</w:t>
            </w:r>
          </w:p>
        </w:tc>
        <w:tc>
          <w:tcPr>
            <w:tcW w:w="3061" w:type="dxa"/>
          </w:tcPr>
          <w:p w:rsidR="00CE4A39" w:rsidRPr="00CE4A39" w:rsidRDefault="00CE4A39" w:rsidP="00CE4A39">
            <w:pPr>
              <w:spacing w:line="264" w:lineRule="auto"/>
              <w:jc w:val="center"/>
              <w:rPr>
                <w:sz w:val="28"/>
                <w:szCs w:val="28"/>
                <w:lang w:val="en-US"/>
              </w:rPr>
            </w:pPr>
            <w:r w:rsidRPr="00CE4A39">
              <w:rPr>
                <w:sz w:val="28"/>
                <w:szCs w:val="28"/>
              </w:rPr>
              <w:t>20 000 и более</w:t>
            </w:r>
          </w:p>
        </w:tc>
      </w:tr>
    </w:tbl>
    <w:p w:rsidR="00CE4A39" w:rsidRPr="00CE4A39" w:rsidRDefault="00CE4A39" w:rsidP="00CE4A39">
      <w:pPr>
        <w:spacing w:line="264" w:lineRule="auto"/>
        <w:ind w:firstLine="708"/>
        <w:jc w:val="both"/>
        <w:rPr>
          <w:sz w:val="28"/>
          <w:szCs w:val="28"/>
        </w:rPr>
      </w:pPr>
    </w:p>
    <w:p w:rsidR="00CE4A39" w:rsidRPr="00CE4A39" w:rsidRDefault="00CE4A39" w:rsidP="00CE4A39">
      <w:pPr>
        <w:spacing w:line="264" w:lineRule="auto"/>
        <w:ind w:firstLine="708"/>
        <w:jc w:val="both"/>
        <w:rPr>
          <w:sz w:val="28"/>
          <w:szCs w:val="28"/>
        </w:rPr>
      </w:pPr>
      <w:r w:rsidRPr="00CE4A39">
        <w:rPr>
          <w:sz w:val="28"/>
          <w:szCs w:val="28"/>
        </w:rPr>
        <w:t xml:space="preserve">Удельные затраты потребителя на содержание запасов равны 0,4 </w:t>
      </w:r>
      <w:proofErr w:type="spellStart"/>
      <w:r w:rsidRPr="00CE4A39">
        <w:rPr>
          <w:sz w:val="28"/>
          <w:szCs w:val="28"/>
        </w:rPr>
        <w:t>ден</w:t>
      </w:r>
      <w:proofErr w:type="spellEnd"/>
      <w:r w:rsidRPr="00CE4A39">
        <w:rPr>
          <w:sz w:val="28"/>
          <w:szCs w:val="28"/>
        </w:rPr>
        <w:t xml:space="preserve">. ед. Годовое потребление 1 000 000 ед. и затраты на поставку 28,8 </w:t>
      </w:r>
      <w:proofErr w:type="spellStart"/>
      <w:r w:rsidRPr="00CE4A39">
        <w:rPr>
          <w:sz w:val="28"/>
          <w:szCs w:val="28"/>
        </w:rPr>
        <w:t>ден</w:t>
      </w:r>
      <w:proofErr w:type="spellEnd"/>
      <w:r w:rsidRPr="00CE4A39">
        <w:rPr>
          <w:sz w:val="28"/>
          <w:szCs w:val="28"/>
        </w:rPr>
        <w:t>. ед.</w:t>
      </w:r>
    </w:p>
    <w:p w:rsidR="00CE4A39" w:rsidRPr="00CE4A39" w:rsidRDefault="00CE4A39" w:rsidP="00CE4A39">
      <w:pPr>
        <w:spacing w:line="264" w:lineRule="auto"/>
        <w:ind w:firstLine="708"/>
        <w:jc w:val="both"/>
        <w:rPr>
          <w:sz w:val="28"/>
          <w:szCs w:val="28"/>
        </w:rPr>
      </w:pPr>
      <w:r w:rsidRPr="00CE4A39">
        <w:rPr>
          <w:sz w:val="28"/>
          <w:szCs w:val="28"/>
        </w:rPr>
        <w:t xml:space="preserve">Оптимальный размер заказа без учета скидок при цене 2,00 </w:t>
      </w:r>
      <w:proofErr w:type="spellStart"/>
      <w:r w:rsidRPr="00CE4A39">
        <w:rPr>
          <w:sz w:val="28"/>
          <w:szCs w:val="28"/>
        </w:rPr>
        <w:t>ден</w:t>
      </w:r>
      <w:proofErr w:type="spellEnd"/>
      <w:r w:rsidRPr="00CE4A39">
        <w:rPr>
          <w:sz w:val="28"/>
          <w:szCs w:val="28"/>
        </w:rPr>
        <w:t>. ед. равен</w:t>
      </w:r>
    </w:p>
    <w:p w:rsidR="00CE4A39" w:rsidRPr="00CE4A39" w:rsidRDefault="00CE4A39" w:rsidP="00CE4A39">
      <w:pPr>
        <w:spacing w:line="264" w:lineRule="auto"/>
        <w:ind w:firstLine="708"/>
        <w:jc w:val="both"/>
        <w:rPr>
          <w:sz w:val="28"/>
          <w:szCs w:val="28"/>
        </w:rPr>
      </w:pPr>
    </w:p>
    <w:p w:rsidR="00CE4A39" w:rsidRPr="00CE4A39" w:rsidRDefault="00CE4A39" w:rsidP="00CE4A39">
      <w:pPr>
        <w:spacing w:line="264" w:lineRule="auto"/>
        <w:ind w:firstLine="708"/>
        <w:jc w:val="center"/>
        <w:rPr>
          <w:sz w:val="28"/>
          <w:szCs w:val="28"/>
        </w:rPr>
      </w:pPr>
      <w:r w:rsidRPr="00CE4A39">
        <w:rPr>
          <w:position w:val="-10"/>
          <w:sz w:val="28"/>
          <w:szCs w:val="28"/>
        </w:rPr>
        <w:object w:dxaOrig="440" w:dyaOrig="320">
          <v:shape id="_x0000_i1113" type="#_x0000_t75" style="width:36pt;height:25.5pt" o:ole="" fillcolor="window">
            <v:imagedata r:id="rId55" o:title=""/>
          </v:shape>
          <o:OLEObject Type="Embed" ProgID="Equation.3" ShapeID="_x0000_i1113" DrawAspect="Content" ObjectID="_1368989487" r:id="rId220"/>
        </w:object>
      </w:r>
      <w:r w:rsidRPr="00CE4A39">
        <w:rPr>
          <w:sz w:val="28"/>
          <w:szCs w:val="28"/>
        </w:rPr>
        <w:t xml:space="preserve">= </w:t>
      </w:r>
      <w:r w:rsidRPr="00CE4A39">
        <w:rPr>
          <w:position w:val="-28"/>
          <w:sz w:val="28"/>
          <w:szCs w:val="28"/>
        </w:rPr>
        <w:object w:dxaOrig="1380" w:dyaOrig="760">
          <v:shape id="_x0000_i1114" type="#_x0000_t75" style="width:86.25pt;height:47.25pt" o:ole="" fillcolor="window">
            <v:imagedata r:id="rId57" o:title=""/>
          </v:shape>
          <o:OLEObject Type="Embed" ProgID="Equation.3" ShapeID="_x0000_i1114" DrawAspect="Content" ObjectID="_1368989488" r:id="rId221"/>
        </w:object>
      </w:r>
      <w:r w:rsidRPr="00CE4A39">
        <w:rPr>
          <w:sz w:val="28"/>
          <w:szCs w:val="28"/>
        </w:rPr>
        <w:t xml:space="preserve"> = 12 000 ед.</w:t>
      </w:r>
    </w:p>
    <w:p w:rsidR="00CE4A39" w:rsidRPr="00CE4A39" w:rsidRDefault="00CE4A39" w:rsidP="00CE4A39">
      <w:pPr>
        <w:spacing w:line="264" w:lineRule="auto"/>
        <w:ind w:firstLine="708"/>
        <w:jc w:val="both"/>
        <w:rPr>
          <w:sz w:val="28"/>
          <w:szCs w:val="28"/>
        </w:rPr>
      </w:pPr>
    </w:p>
    <w:p w:rsidR="00CE4A39" w:rsidRPr="00CE4A39" w:rsidRDefault="00CE4A39" w:rsidP="00CE4A39">
      <w:pPr>
        <w:spacing w:line="264" w:lineRule="auto"/>
        <w:ind w:firstLine="708"/>
        <w:jc w:val="both"/>
        <w:rPr>
          <w:sz w:val="28"/>
          <w:szCs w:val="28"/>
        </w:rPr>
      </w:pPr>
      <w:r w:rsidRPr="00CE4A39">
        <w:rPr>
          <w:sz w:val="28"/>
          <w:szCs w:val="28"/>
        </w:rPr>
        <w:t xml:space="preserve">Расчеты показывают, что оптимальный размер превышает 9 999 ед., поэтому любой размер партии, меньший 10 000 ед., будет невыгоден. Поскольку расчет оптимальной величины  партии ведется на основе определения суммарных годовых издержек, произведем их сравнение только для партий, больших 10000 ед. </w:t>
      </w:r>
    </w:p>
    <w:p w:rsidR="00CE4A39" w:rsidRPr="00CE4A39" w:rsidRDefault="00CE4A39" w:rsidP="00CE4A39">
      <w:pPr>
        <w:spacing w:line="264" w:lineRule="auto"/>
        <w:ind w:firstLine="709"/>
        <w:jc w:val="both"/>
        <w:rPr>
          <w:sz w:val="28"/>
          <w:szCs w:val="28"/>
        </w:rPr>
      </w:pPr>
      <w:r w:rsidRPr="00CE4A39">
        <w:rPr>
          <w:sz w:val="28"/>
          <w:szCs w:val="28"/>
        </w:rPr>
        <w:t xml:space="preserve">Мы нашли, что для цены 1,6 </w:t>
      </w:r>
      <w:proofErr w:type="spellStart"/>
      <w:r w:rsidRPr="00CE4A39">
        <w:rPr>
          <w:sz w:val="28"/>
          <w:szCs w:val="28"/>
        </w:rPr>
        <w:t>ден</w:t>
      </w:r>
      <w:proofErr w:type="spellEnd"/>
      <w:r w:rsidRPr="00CE4A39">
        <w:rPr>
          <w:sz w:val="28"/>
          <w:szCs w:val="28"/>
        </w:rPr>
        <w:t xml:space="preserve">. ед. размер заказа </w:t>
      </w:r>
      <w:r w:rsidRPr="00CE4A39">
        <w:rPr>
          <w:position w:val="-10"/>
          <w:sz w:val="28"/>
          <w:szCs w:val="28"/>
        </w:rPr>
        <w:object w:dxaOrig="440" w:dyaOrig="320">
          <v:shape id="_x0000_i1115" type="#_x0000_t75" style="width:30pt;height:21pt" o:ole="" fillcolor="window">
            <v:imagedata r:id="rId55" o:title=""/>
          </v:shape>
          <o:OLEObject Type="Embed" ProgID="Equation.3" ShapeID="_x0000_i1115" DrawAspect="Content" ObjectID="_1368989489" r:id="rId222"/>
        </w:object>
      </w:r>
      <w:r w:rsidRPr="00CE4A39">
        <w:rPr>
          <w:sz w:val="28"/>
          <w:szCs w:val="28"/>
        </w:rPr>
        <w:t xml:space="preserve"> = 12 000 ед. С учетом полученных данных, рассчитаем суммарные годовые издержки:</w:t>
      </w:r>
    </w:p>
    <w:p w:rsidR="00CE4A39" w:rsidRPr="00CE4A39" w:rsidRDefault="00CE4A39" w:rsidP="00CE4A39">
      <w:pPr>
        <w:spacing w:line="264" w:lineRule="auto"/>
        <w:jc w:val="both"/>
        <w:rPr>
          <w:sz w:val="28"/>
          <w:szCs w:val="28"/>
        </w:rPr>
      </w:pPr>
    </w:p>
    <w:p w:rsidR="00CE4A39" w:rsidRPr="00CE4A39" w:rsidRDefault="00CE4A39" w:rsidP="00CE4A39">
      <w:pPr>
        <w:spacing w:line="264" w:lineRule="auto"/>
        <w:jc w:val="center"/>
        <w:rPr>
          <w:sz w:val="28"/>
          <w:szCs w:val="28"/>
        </w:rPr>
      </w:pPr>
      <w:r w:rsidRPr="00CE4A39">
        <w:rPr>
          <w:sz w:val="28"/>
          <w:szCs w:val="28"/>
        </w:rPr>
        <w:t xml:space="preserve">С = </w:t>
      </w:r>
      <w:r w:rsidRPr="00CE4A39">
        <w:rPr>
          <w:position w:val="-24"/>
          <w:sz w:val="28"/>
          <w:szCs w:val="28"/>
        </w:rPr>
        <w:object w:dxaOrig="3460" w:dyaOrig="660">
          <v:shape id="_x0000_i1116" type="#_x0000_t75" style="width:178.5pt;height:35.25pt" o:ole="" fillcolor="window">
            <v:imagedata r:id="rId223" o:title=""/>
          </v:shape>
          <o:OLEObject Type="Embed" ProgID="Equation.3" ShapeID="_x0000_i1116" DrawAspect="Content" ObjectID="_1368989490" r:id="rId224"/>
        </w:object>
      </w:r>
      <w:r w:rsidRPr="00CE4A39">
        <w:rPr>
          <w:sz w:val="28"/>
          <w:szCs w:val="28"/>
        </w:rPr>
        <w:t xml:space="preserve">1 604 800 </w:t>
      </w:r>
      <w:proofErr w:type="spellStart"/>
      <w:r w:rsidRPr="00CE4A39">
        <w:rPr>
          <w:sz w:val="28"/>
          <w:szCs w:val="28"/>
        </w:rPr>
        <w:t>ден</w:t>
      </w:r>
      <w:proofErr w:type="spellEnd"/>
      <w:r w:rsidRPr="00CE4A39">
        <w:rPr>
          <w:sz w:val="28"/>
          <w:szCs w:val="28"/>
        </w:rPr>
        <w:t>. ед.</w:t>
      </w:r>
    </w:p>
    <w:p w:rsidR="00CE4A39" w:rsidRPr="00CE4A39" w:rsidRDefault="00CE4A39" w:rsidP="00CE4A39">
      <w:pPr>
        <w:spacing w:line="264" w:lineRule="auto"/>
        <w:jc w:val="center"/>
        <w:rPr>
          <w:sz w:val="28"/>
          <w:szCs w:val="28"/>
        </w:rPr>
      </w:pPr>
    </w:p>
    <w:p w:rsidR="00CE4A39" w:rsidRPr="00CE4A39" w:rsidRDefault="00CE4A39" w:rsidP="00CE4A39">
      <w:pPr>
        <w:spacing w:line="264" w:lineRule="auto"/>
        <w:jc w:val="both"/>
        <w:rPr>
          <w:sz w:val="28"/>
          <w:szCs w:val="28"/>
        </w:rPr>
      </w:pPr>
      <w:r w:rsidRPr="00CE4A39">
        <w:rPr>
          <w:sz w:val="28"/>
          <w:szCs w:val="28"/>
        </w:rPr>
        <w:tab/>
        <w:t xml:space="preserve">Для нахождения общих годовых затрат при цене 1,40 </w:t>
      </w:r>
      <w:proofErr w:type="spellStart"/>
      <w:r w:rsidRPr="00CE4A39">
        <w:rPr>
          <w:sz w:val="28"/>
          <w:szCs w:val="28"/>
        </w:rPr>
        <w:t>ден</w:t>
      </w:r>
      <w:proofErr w:type="spellEnd"/>
      <w:r w:rsidRPr="00CE4A39">
        <w:rPr>
          <w:sz w:val="28"/>
          <w:szCs w:val="28"/>
        </w:rPr>
        <w:t>. ед. и предложенной структуре оптовых скидок к цене мы должны использовать минимальный объем партии в 20 000 ед. Для этого случая суммарные годовые затраты будут составлять</w:t>
      </w:r>
    </w:p>
    <w:p w:rsidR="00CE4A39" w:rsidRPr="00CE4A39" w:rsidRDefault="00CE4A39" w:rsidP="00CE4A39">
      <w:pPr>
        <w:spacing w:line="264" w:lineRule="auto"/>
        <w:jc w:val="both"/>
        <w:rPr>
          <w:sz w:val="28"/>
          <w:szCs w:val="28"/>
        </w:rPr>
      </w:pPr>
    </w:p>
    <w:p w:rsidR="00CE4A39" w:rsidRPr="00CE4A39" w:rsidRDefault="00CE4A39" w:rsidP="00CE4A39">
      <w:pPr>
        <w:spacing w:line="264" w:lineRule="auto"/>
        <w:jc w:val="center"/>
        <w:rPr>
          <w:sz w:val="28"/>
          <w:szCs w:val="28"/>
        </w:rPr>
      </w:pPr>
      <w:r w:rsidRPr="00CE4A39">
        <w:rPr>
          <w:sz w:val="28"/>
          <w:szCs w:val="28"/>
        </w:rPr>
        <w:lastRenderedPageBreak/>
        <w:t xml:space="preserve">С = </w:t>
      </w:r>
      <w:r w:rsidRPr="00CE4A39">
        <w:rPr>
          <w:position w:val="-24"/>
          <w:sz w:val="28"/>
          <w:szCs w:val="28"/>
        </w:rPr>
        <w:object w:dxaOrig="3500" w:dyaOrig="660">
          <v:shape id="_x0000_i1117" type="#_x0000_t75" style="width:180pt;height:36.75pt" o:ole="" fillcolor="window">
            <v:imagedata r:id="rId225" o:title=""/>
          </v:shape>
          <o:OLEObject Type="Embed" ProgID="Equation.3" ShapeID="_x0000_i1117" DrawAspect="Content" ObjectID="_1368989491" r:id="rId226"/>
        </w:object>
      </w:r>
      <w:r w:rsidRPr="00CE4A39">
        <w:rPr>
          <w:sz w:val="28"/>
          <w:szCs w:val="28"/>
        </w:rPr>
        <w:t xml:space="preserve">1 405 440 </w:t>
      </w:r>
      <w:proofErr w:type="spellStart"/>
      <w:r w:rsidRPr="00CE4A39">
        <w:rPr>
          <w:sz w:val="28"/>
          <w:szCs w:val="28"/>
        </w:rPr>
        <w:t>ден</w:t>
      </w:r>
      <w:proofErr w:type="spellEnd"/>
      <w:r w:rsidRPr="00CE4A39">
        <w:rPr>
          <w:sz w:val="28"/>
          <w:szCs w:val="28"/>
        </w:rPr>
        <w:t>. ед.</w:t>
      </w:r>
    </w:p>
    <w:p w:rsidR="00CE4A39" w:rsidRPr="00CE4A39" w:rsidRDefault="00CE4A39" w:rsidP="00CE4A39">
      <w:pPr>
        <w:spacing w:line="264" w:lineRule="auto"/>
        <w:jc w:val="both"/>
        <w:rPr>
          <w:sz w:val="28"/>
          <w:szCs w:val="28"/>
        </w:rPr>
      </w:pPr>
    </w:p>
    <w:p w:rsidR="00CE4A39" w:rsidRPr="00CE4A39" w:rsidRDefault="00CE4A39" w:rsidP="00CE4A39">
      <w:pPr>
        <w:spacing w:line="264" w:lineRule="auto"/>
        <w:jc w:val="both"/>
        <w:rPr>
          <w:sz w:val="28"/>
          <w:szCs w:val="28"/>
        </w:rPr>
      </w:pPr>
      <w:r w:rsidRPr="00CE4A39">
        <w:rPr>
          <w:sz w:val="28"/>
          <w:szCs w:val="28"/>
        </w:rPr>
        <w:tab/>
        <w:t>Из приведенных расчетов можно сделать вывод, что целесообразны закупки партиями по 20 000 ед. Покупать большими или меньшими партиями будет  менее выгодно. Кривая суммарных годовых затрат для рассмотренного примера приведена на рис. 2 (график сделан не в масштабе, но отражает вид зависимости, характерной для данного примера).</w:t>
      </w:r>
    </w:p>
    <w:p w:rsidR="00CE4A39" w:rsidRPr="00CE4A39" w:rsidRDefault="00CE4A39" w:rsidP="00CE4A39">
      <w:pPr>
        <w:jc w:val="both"/>
        <w:rPr>
          <w:sz w:val="28"/>
          <w:szCs w:val="28"/>
        </w:rPr>
      </w:pPr>
    </w:p>
    <w:p w:rsidR="00CE4A39" w:rsidRPr="00CE4A39" w:rsidRDefault="00CE4A39" w:rsidP="00CE4A39">
      <w:pPr>
        <w:spacing w:line="360" w:lineRule="auto"/>
        <w:jc w:val="center"/>
        <w:rPr>
          <w:b/>
          <w:sz w:val="20"/>
          <w:szCs w:val="20"/>
        </w:rPr>
      </w:pPr>
      <w:r w:rsidRPr="00CE4A39">
        <w:rPr>
          <w:sz w:val="20"/>
          <w:szCs w:val="20"/>
        </w:rPr>
        <w:object w:dxaOrig="7380" w:dyaOrig="4319">
          <v:shape id="_x0000_i1118" type="#_x0000_t75" style="width:459.75pt;height:268.5pt" o:ole="">
            <v:imagedata r:id="rId227" o:title=""/>
          </v:shape>
          <o:OLEObject Type="Embed" ProgID="Word.Picture.8" ShapeID="_x0000_i1118" DrawAspect="Content" ObjectID="_1368989492" r:id="rId228"/>
        </w:object>
      </w:r>
    </w:p>
    <w:p w:rsidR="00CE4A39" w:rsidRPr="00CE4A39" w:rsidRDefault="00CE4A39" w:rsidP="00CE4A39">
      <w:pPr>
        <w:jc w:val="center"/>
        <w:rPr>
          <w:b/>
          <w:sz w:val="28"/>
          <w:szCs w:val="28"/>
        </w:rPr>
      </w:pPr>
      <w:r w:rsidRPr="00CE4A39">
        <w:rPr>
          <w:b/>
          <w:sz w:val="28"/>
          <w:szCs w:val="28"/>
        </w:rPr>
        <w:t>Рис. 2. Действие оптовой скидки на суммарные годовые затраты</w:t>
      </w:r>
    </w:p>
    <w:p w:rsidR="00CE4A39" w:rsidRPr="00CE4A39" w:rsidRDefault="00CE4A39" w:rsidP="00CE4A39">
      <w:pPr>
        <w:jc w:val="both"/>
        <w:rPr>
          <w:sz w:val="28"/>
          <w:szCs w:val="28"/>
        </w:rPr>
      </w:pPr>
      <w:r w:rsidRPr="00CE4A39">
        <w:rPr>
          <w:sz w:val="28"/>
          <w:szCs w:val="28"/>
        </w:rPr>
        <w:tab/>
      </w:r>
    </w:p>
    <w:p w:rsidR="00CE4A39" w:rsidRPr="00CE4A39" w:rsidRDefault="00CE4A39" w:rsidP="00FC0BE4">
      <w:pPr>
        <w:pStyle w:val="5"/>
      </w:pPr>
      <w:r w:rsidRPr="00CE4A39">
        <w:t>Контрольное задание №2. Организация распределения продукции в логистической системе</w:t>
      </w:r>
    </w:p>
    <w:p w:rsidR="00CE4A39" w:rsidRPr="00CE4A39" w:rsidRDefault="00CE4A39" w:rsidP="00CE4A39">
      <w:pPr>
        <w:spacing w:line="252" w:lineRule="auto"/>
        <w:ind w:firstLine="709"/>
        <w:jc w:val="both"/>
        <w:rPr>
          <w:sz w:val="28"/>
          <w:szCs w:val="20"/>
        </w:rPr>
      </w:pPr>
      <w:proofErr w:type="gramStart"/>
      <w:r w:rsidRPr="00CE4A39">
        <w:rPr>
          <w:sz w:val="28"/>
          <w:szCs w:val="20"/>
        </w:rPr>
        <w:t xml:space="preserve">Определить оптимальные маршруты снабжения товарами населенных пунктов Верховье, Змеевка и Нарышкино со складов фирмы, расположенных в городах Мценск и Кромы, и суммарные транспортные расходы, если известно, что потребность (объем спроса) в товарах фирмы составляет соответственно для городов Верховье, Змеевка и Нарышкино Х, </w:t>
      </w:r>
      <w:r w:rsidRPr="00CE4A39">
        <w:rPr>
          <w:sz w:val="28"/>
          <w:szCs w:val="20"/>
          <w:lang w:val="en-US"/>
        </w:rPr>
        <w:t>Y</w:t>
      </w:r>
      <w:r w:rsidRPr="00CE4A39">
        <w:rPr>
          <w:sz w:val="28"/>
          <w:szCs w:val="20"/>
        </w:rPr>
        <w:t xml:space="preserve">, </w:t>
      </w:r>
      <w:r w:rsidRPr="00CE4A39">
        <w:rPr>
          <w:sz w:val="28"/>
          <w:szCs w:val="20"/>
          <w:lang w:val="en-US"/>
        </w:rPr>
        <w:t>Z</w:t>
      </w:r>
      <w:r w:rsidRPr="00CE4A39">
        <w:rPr>
          <w:sz w:val="28"/>
          <w:szCs w:val="20"/>
        </w:rPr>
        <w:t xml:space="preserve">; мощности складов в Мценске и Кромы соответственно </w:t>
      </w:r>
      <w:r w:rsidRPr="00CE4A39">
        <w:rPr>
          <w:sz w:val="28"/>
          <w:szCs w:val="20"/>
          <w:lang w:val="en-US"/>
        </w:rPr>
        <w:t>V</w:t>
      </w:r>
      <w:r w:rsidRPr="00CE4A39">
        <w:rPr>
          <w:sz w:val="28"/>
          <w:szCs w:val="20"/>
        </w:rPr>
        <w:t xml:space="preserve"> и </w:t>
      </w:r>
      <w:r w:rsidRPr="00CE4A39">
        <w:rPr>
          <w:sz w:val="28"/>
          <w:szCs w:val="20"/>
          <w:lang w:val="en-US"/>
        </w:rPr>
        <w:t>W</w:t>
      </w:r>
      <w:r w:rsidRPr="00CE4A39">
        <w:rPr>
          <w:sz w:val="28"/>
          <w:szCs w:val="20"/>
        </w:rPr>
        <w:t xml:space="preserve"> (табл. 4).</w:t>
      </w:r>
      <w:proofErr w:type="gramEnd"/>
      <w:r w:rsidRPr="00CE4A39">
        <w:rPr>
          <w:sz w:val="28"/>
          <w:szCs w:val="20"/>
        </w:rPr>
        <w:t xml:space="preserve"> Транспортные расходы на перемещение 1 т груза по отдельным маршрутам следующие:</w:t>
      </w:r>
    </w:p>
    <w:p w:rsidR="00CE4A39" w:rsidRPr="00CE4A39" w:rsidRDefault="00CE4A39" w:rsidP="00CE4A39">
      <w:pPr>
        <w:spacing w:line="252" w:lineRule="auto"/>
        <w:ind w:firstLine="709"/>
        <w:jc w:val="both"/>
        <w:rPr>
          <w:sz w:val="28"/>
          <w:szCs w:val="20"/>
        </w:rPr>
      </w:pPr>
    </w:p>
    <w:p w:rsidR="00CE4A39" w:rsidRPr="00CE4A39" w:rsidRDefault="00CE4A39" w:rsidP="00CE4A39">
      <w:pPr>
        <w:spacing w:line="252" w:lineRule="auto"/>
        <w:ind w:firstLine="709"/>
        <w:jc w:val="both"/>
        <w:rPr>
          <w:sz w:val="28"/>
          <w:szCs w:val="20"/>
        </w:rPr>
      </w:pPr>
      <w:r w:rsidRPr="00CE4A39">
        <w:rPr>
          <w:sz w:val="28"/>
          <w:szCs w:val="20"/>
        </w:rPr>
        <w:t>Мценск - Верховье – 100 у.е.,</w:t>
      </w:r>
    </w:p>
    <w:p w:rsidR="00CE4A39" w:rsidRPr="00CE4A39" w:rsidRDefault="00CE4A39" w:rsidP="00CE4A39">
      <w:pPr>
        <w:spacing w:line="252" w:lineRule="auto"/>
        <w:ind w:firstLine="709"/>
        <w:jc w:val="both"/>
        <w:rPr>
          <w:sz w:val="28"/>
          <w:szCs w:val="20"/>
        </w:rPr>
      </w:pPr>
      <w:r w:rsidRPr="00CE4A39">
        <w:rPr>
          <w:sz w:val="28"/>
          <w:szCs w:val="20"/>
        </w:rPr>
        <w:t>Мценск - Змеевка – 25 у.е</w:t>
      </w:r>
      <w:proofErr w:type="gramStart"/>
      <w:r w:rsidRPr="00CE4A39">
        <w:rPr>
          <w:sz w:val="28"/>
          <w:szCs w:val="20"/>
        </w:rPr>
        <w:t>..,</w:t>
      </w:r>
      <w:proofErr w:type="gramEnd"/>
    </w:p>
    <w:p w:rsidR="00CE4A39" w:rsidRPr="00CE4A39" w:rsidRDefault="00CE4A39" w:rsidP="00CE4A39">
      <w:pPr>
        <w:spacing w:line="252" w:lineRule="auto"/>
        <w:ind w:firstLine="709"/>
        <w:jc w:val="both"/>
        <w:rPr>
          <w:sz w:val="28"/>
          <w:szCs w:val="20"/>
        </w:rPr>
      </w:pPr>
      <w:r w:rsidRPr="00CE4A39">
        <w:rPr>
          <w:sz w:val="28"/>
          <w:szCs w:val="20"/>
        </w:rPr>
        <w:t>Мценск - Нарышкино – 50 у.е.,</w:t>
      </w:r>
    </w:p>
    <w:p w:rsidR="00CE4A39" w:rsidRPr="00CE4A39" w:rsidRDefault="00CE4A39" w:rsidP="00CE4A39">
      <w:pPr>
        <w:spacing w:line="252" w:lineRule="auto"/>
        <w:ind w:firstLine="709"/>
        <w:jc w:val="both"/>
        <w:rPr>
          <w:sz w:val="28"/>
          <w:szCs w:val="20"/>
        </w:rPr>
      </w:pPr>
      <w:r w:rsidRPr="00CE4A39">
        <w:rPr>
          <w:sz w:val="28"/>
          <w:szCs w:val="20"/>
        </w:rPr>
        <w:t>Кромы – Верховье – 150 у.е.,</w:t>
      </w:r>
    </w:p>
    <w:p w:rsidR="00CE4A39" w:rsidRPr="00CE4A39" w:rsidRDefault="00CE4A39" w:rsidP="00CE4A39">
      <w:pPr>
        <w:spacing w:line="252" w:lineRule="auto"/>
        <w:ind w:firstLine="709"/>
        <w:jc w:val="both"/>
        <w:rPr>
          <w:sz w:val="28"/>
          <w:szCs w:val="20"/>
        </w:rPr>
      </w:pPr>
      <w:r w:rsidRPr="00CE4A39">
        <w:rPr>
          <w:sz w:val="28"/>
          <w:szCs w:val="20"/>
        </w:rPr>
        <w:t xml:space="preserve">Кромы – Змеевка – 50 у.е., </w:t>
      </w:r>
    </w:p>
    <w:p w:rsidR="00CE4A39" w:rsidRPr="00CE4A39" w:rsidRDefault="00CE4A39" w:rsidP="00CE4A39">
      <w:pPr>
        <w:spacing w:line="252" w:lineRule="auto"/>
        <w:ind w:firstLine="709"/>
        <w:jc w:val="both"/>
        <w:rPr>
          <w:sz w:val="28"/>
          <w:szCs w:val="20"/>
        </w:rPr>
      </w:pPr>
      <w:r w:rsidRPr="00CE4A39">
        <w:rPr>
          <w:sz w:val="28"/>
          <w:szCs w:val="20"/>
        </w:rPr>
        <w:t>Кромы – Нарышкино – 75 у.е.</w:t>
      </w:r>
    </w:p>
    <w:p w:rsidR="00CE4A39" w:rsidRPr="00CE4A39" w:rsidRDefault="00CE4A39" w:rsidP="00CE4A39">
      <w:pPr>
        <w:spacing w:line="252" w:lineRule="auto"/>
        <w:jc w:val="right"/>
        <w:rPr>
          <w:b/>
          <w:sz w:val="28"/>
          <w:szCs w:val="20"/>
        </w:rPr>
      </w:pPr>
    </w:p>
    <w:p w:rsidR="00CE4A39" w:rsidRPr="00CE4A39" w:rsidRDefault="00CE4A39" w:rsidP="00CE4A39">
      <w:pPr>
        <w:spacing w:line="252" w:lineRule="auto"/>
        <w:jc w:val="right"/>
        <w:rPr>
          <w:b/>
          <w:sz w:val="28"/>
          <w:szCs w:val="20"/>
        </w:rPr>
      </w:pPr>
      <w:r w:rsidRPr="00CE4A39">
        <w:rPr>
          <w:b/>
          <w:sz w:val="28"/>
          <w:szCs w:val="20"/>
        </w:rPr>
        <w:t>Таблица 4</w:t>
      </w:r>
    </w:p>
    <w:p w:rsidR="00CE4A39" w:rsidRPr="00CE4A39" w:rsidRDefault="00CE4A39" w:rsidP="00CE4A39">
      <w:pPr>
        <w:spacing w:line="252" w:lineRule="auto"/>
        <w:jc w:val="center"/>
        <w:rPr>
          <w:b/>
          <w:sz w:val="28"/>
          <w:szCs w:val="20"/>
        </w:rPr>
      </w:pPr>
      <w:r w:rsidRPr="00CE4A39">
        <w:rPr>
          <w:b/>
          <w:sz w:val="28"/>
          <w:szCs w:val="20"/>
        </w:rPr>
        <w:t>Исходные данные к контрольному заданию №2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915"/>
        <w:gridCol w:w="915"/>
        <w:gridCol w:w="915"/>
        <w:gridCol w:w="916"/>
        <w:gridCol w:w="915"/>
        <w:gridCol w:w="916"/>
      </w:tblGrid>
      <w:tr w:rsidR="00CE4A39" w:rsidRPr="00CE4A39" w:rsidTr="00E01F80">
        <w:trPr>
          <w:cantSplit/>
          <w:trHeight w:val="202"/>
          <w:jc w:val="center"/>
        </w:trPr>
        <w:tc>
          <w:tcPr>
            <w:tcW w:w="4915" w:type="dxa"/>
            <w:vMerge w:val="restart"/>
            <w:tcBorders>
              <w:bottom w:val="nil"/>
            </w:tcBorders>
            <w:vAlign w:val="center"/>
          </w:tcPr>
          <w:p w:rsidR="00CE4A39" w:rsidRPr="00CE4A39" w:rsidRDefault="00CE4A39" w:rsidP="00CE4A39">
            <w:pPr>
              <w:spacing w:line="252" w:lineRule="auto"/>
              <w:jc w:val="center"/>
              <w:rPr>
                <w:sz w:val="28"/>
                <w:szCs w:val="20"/>
              </w:rPr>
            </w:pPr>
            <w:r w:rsidRPr="00CE4A39">
              <w:rPr>
                <w:sz w:val="28"/>
                <w:szCs w:val="20"/>
              </w:rPr>
              <w:t xml:space="preserve">Показатели </w:t>
            </w:r>
          </w:p>
        </w:tc>
        <w:tc>
          <w:tcPr>
            <w:tcW w:w="4577" w:type="dxa"/>
            <w:gridSpan w:val="5"/>
            <w:tcBorders>
              <w:bottom w:val="nil"/>
            </w:tcBorders>
            <w:vAlign w:val="center"/>
          </w:tcPr>
          <w:p w:rsidR="00CE4A39" w:rsidRPr="00CE4A39" w:rsidRDefault="00CE4A39" w:rsidP="00CE4A39">
            <w:pPr>
              <w:spacing w:line="252" w:lineRule="auto"/>
              <w:jc w:val="center"/>
              <w:rPr>
                <w:sz w:val="28"/>
                <w:szCs w:val="20"/>
              </w:rPr>
            </w:pPr>
            <w:r w:rsidRPr="00CE4A39">
              <w:rPr>
                <w:sz w:val="28"/>
                <w:szCs w:val="20"/>
              </w:rPr>
              <w:t>Значение показателей по вариантам</w:t>
            </w:r>
          </w:p>
        </w:tc>
      </w:tr>
      <w:tr w:rsidR="00CE4A39" w:rsidRPr="00CE4A39" w:rsidTr="00E01F80">
        <w:trPr>
          <w:cantSplit/>
          <w:trHeight w:val="72"/>
          <w:jc w:val="center"/>
        </w:trPr>
        <w:tc>
          <w:tcPr>
            <w:tcW w:w="4915" w:type="dxa"/>
            <w:vMerge/>
            <w:tcBorders>
              <w:bottom w:val="nil"/>
            </w:tcBorders>
          </w:tcPr>
          <w:p w:rsidR="00CE4A39" w:rsidRPr="00CE4A39" w:rsidRDefault="00CE4A39" w:rsidP="00CE4A39">
            <w:pPr>
              <w:spacing w:line="252" w:lineRule="auto"/>
              <w:jc w:val="both"/>
              <w:rPr>
                <w:sz w:val="28"/>
                <w:szCs w:val="20"/>
              </w:rPr>
            </w:pPr>
          </w:p>
        </w:tc>
        <w:tc>
          <w:tcPr>
            <w:tcW w:w="915" w:type="dxa"/>
            <w:tcBorders>
              <w:bottom w:val="nil"/>
            </w:tcBorders>
          </w:tcPr>
          <w:p w:rsidR="00CE4A39" w:rsidRPr="00CE4A39" w:rsidRDefault="00CE4A39" w:rsidP="00CE4A39">
            <w:pPr>
              <w:spacing w:line="252" w:lineRule="auto"/>
              <w:jc w:val="center"/>
              <w:rPr>
                <w:sz w:val="28"/>
                <w:szCs w:val="20"/>
              </w:rPr>
            </w:pPr>
            <w:r w:rsidRPr="00CE4A39">
              <w:rPr>
                <w:sz w:val="28"/>
                <w:szCs w:val="20"/>
              </w:rPr>
              <w:t>1</w:t>
            </w:r>
          </w:p>
        </w:tc>
        <w:tc>
          <w:tcPr>
            <w:tcW w:w="915" w:type="dxa"/>
            <w:tcBorders>
              <w:bottom w:val="nil"/>
            </w:tcBorders>
          </w:tcPr>
          <w:p w:rsidR="00CE4A39" w:rsidRPr="00CE4A39" w:rsidRDefault="00CE4A39" w:rsidP="00CE4A39">
            <w:pPr>
              <w:spacing w:line="252" w:lineRule="auto"/>
              <w:jc w:val="center"/>
              <w:rPr>
                <w:sz w:val="28"/>
                <w:szCs w:val="20"/>
              </w:rPr>
            </w:pPr>
            <w:r w:rsidRPr="00CE4A39">
              <w:rPr>
                <w:sz w:val="28"/>
                <w:szCs w:val="20"/>
              </w:rPr>
              <w:t>2</w:t>
            </w:r>
          </w:p>
        </w:tc>
        <w:tc>
          <w:tcPr>
            <w:tcW w:w="916" w:type="dxa"/>
            <w:tcBorders>
              <w:bottom w:val="nil"/>
            </w:tcBorders>
          </w:tcPr>
          <w:p w:rsidR="00CE4A39" w:rsidRPr="00CE4A39" w:rsidRDefault="00CE4A39" w:rsidP="00CE4A39">
            <w:pPr>
              <w:spacing w:line="252" w:lineRule="auto"/>
              <w:jc w:val="center"/>
              <w:rPr>
                <w:sz w:val="28"/>
                <w:szCs w:val="20"/>
              </w:rPr>
            </w:pPr>
            <w:r w:rsidRPr="00CE4A39">
              <w:rPr>
                <w:sz w:val="28"/>
                <w:szCs w:val="20"/>
              </w:rPr>
              <w:t>3</w:t>
            </w:r>
          </w:p>
        </w:tc>
        <w:tc>
          <w:tcPr>
            <w:tcW w:w="915" w:type="dxa"/>
            <w:tcBorders>
              <w:bottom w:val="nil"/>
            </w:tcBorders>
          </w:tcPr>
          <w:p w:rsidR="00CE4A39" w:rsidRPr="00CE4A39" w:rsidRDefault="00CE4A39" w:rsidP="00CE4A39">
            <w:pPr>
              <w:spacing w:line="252" w:lineRule="auto"/>
              <w:jc w:val="center"/>
              <w:rPr>
                <w:sz w:val="28"/>
                <w:szCs w:val="20"/>
              </w:rPr>
            </w:pPr>
            <w:r w:rsidRPr="00CE4A39">
              <w:rPr>
                <w:sz w:val="28"/>
                <w:szCs w:val="20"/>
              </w:rPr>
              <w:t>4</w:t>
            </w:r>
          </w:p>
        </w:tc>
        <w:tc>
          <w:tcPr>
            <w:tcW w:w="916" w:type="dxa"/>
            <w:tcBorders>
              <w:bottom w:val="nil"/>
            </w:tcBorders>
          </w:tcPr>
          <w:p w:rsidR="00CE4A39" w:rsidRPr="00CE4A39" w:rsidRDefault="00CE4A39" w:rsidP="00CE4A39">
            <w:pPr>
              <w:spacing w:line="252" w:lineRule="auto"/>
              <w:jc w:val="center"/>
              <w:rPr>
                <w:sz w:val="28"/>
                <w:szCs w:val="20"/>
              </w:rPr>
            </w:pPr>
            <w:r w:rsidRPr="00CE4A39">
              <w:rPr>
                <w:sz w:val="28"/>
                <w:szCs w:val="20"/>
              </w:rPr>
              <w:t>5</w:t>
            </w:r>
          </w:p>
        </w:tc>
      </w:tr>
      <w:tr w:rsidR="00CE4A39" w:rsidRPr="00CE4A39" w:rsidTr="00E01F80">
        <w:trPr>
          <w:cantSplit/>
          <w:trHeight w:val="1128"/>
          <w:jc w:val="center"/>
        </w:trPr>
        <w:tc>
          <w:tcPr>
            <w:tcW w:w="4915" w:type="dxa"/>
            <w:tcBorders>
              <w:bottom w:val="nil"/>
            </w:tcBorders>
          </w:tcPr>
          <w:p w:rsidR="00CE4A39" w:rsidRPr="00CE4A39" w:rsidRDefault="00CE4A39" w:rsidP="00CE4A39">
            <w:pPr>
              <w:spacing w:line="252" w:lineRule="auto"/>
              <w:jc w:val="both"/>
              <w:rPr>
                <w:sz w:val="28"/>
                <w:szCs w:val="20"/>
              </w:rPr>
            </w:pPr>
            <w:r w:rsidRPr="00CE4A39">
              <w:rPr>
                <w:sz w:val="28"/>
                <w:szCs w:val="20"/>
              </w:rPr>
              <w:t xml:space="preserve">Мощность склада, </w:t>
            </w:r>
            <w:proofErr w:type="gramStart"/>
            <w:r w:rsidRPr="00CE4A39">
              <w:rPr>
                <w:sz w:val="28"/>
                <w:szCs w:val="20"/>
              </w:rPr>
              <w:t>т</w:t>
            </w:r>
            <w:proofErr w:type="gramEnd"/>
            <w:r w:rsidRPr="00CE4A39">
              <w:rPr>
                <w:sz w:val="28"/>
                <w:szCs w:val="20"/>
              </w:rPr>
              <w:t>:</w:t>
            </w:r>
          </w:p>
          <w:p w:rsidR="00CE4A39" w:rsidRPr="00CE4A39" w:rsidRDefault="00CE4A39" w:rsidP="00CE4A39">
            <w:pPr>
              <w:spacing w:line="252" w:lineRule="auto"/>
              <w:jc w:val="center"/>
              <w:rPr>
                <w:sz w:val="28"/>
                <w:szCs w:val="20"/>
              </w:rPr>
            </w:pPr>
            <w:r w:rsidRPr="00CE4A39">
              <w:rPr>
                <w:sz w:val="28"/>
                <w:szCs w:val="20"/>
                <w:lang w:val="en-US"/>
              </w:rPr>
              <w:t>V</w:t>
            </w:r>
          </w:p>
          <w:p w:rsidR="00CE4A39" w:rsidRPr="00CE4A39" w:rsidRDefault="00CE4A39" w:rsidP="00CE4A39">
            <w:pPr>
              <w:spacing w:line="252" w:lineRule="auto"/>
              <w:jc w:val="center"/>
              <w:rPr>
                <w:sz w:val="28"/>
                <w:szCs w:val="20"/>
              </w:rPr>
            </w:pPr>
            <w:r w:rsidRPr="00CE4A39">
              <w:rPr>
                <w:sz w:val="28"/>
                <w:szCs w:val="20"/>
                <w:lang w:val="en-US"/>
              </w:rPr>
              <w:t>W</w:t>
            </w:r>
          </w:p>
        </w:tc>
        <w:tc>
          <w:tcPr>
            <w:tcW w:w="915" w:type="dxa"/>
            <w:tcBorders>
              <w:bottom w:val="nil"/>
            </w:tcBorders>
          </w:tcPr>
          <w:p w:rsidR="00CE4A39" w:rsidRPr="00CE4A39" w:rsidRDefault="00CE4A39" w:rsidP="00CE4A39">
            <w:pPr>
              <w:spacing w:line="252" w:lineRule="auto"/>
              <w:jc w:val="center"/>
              <w:rPr>
                <w:sz w:val="28"/>
                <w:szCs w:val="20"/>
              </w:rPr>
            </w:pPr>
          </w:p>
          <w:p w:rsidR="00CE4A39" w:rsidRPr="00CE4A39" w:rsidRDefault="00CE4A39" w:rsidP="00CE4A39">
            <w:pPr>
              <w:spacing w:line="252" w:lineRule="auto"/>
              <w:jc w:val="center"/>
              <w:rPr>
                <w:sz w:val="28"/>
                <w:szCs w:val="20"/>
              </w:rPr>
            </w:pPr>
            <w:r w:rsidRPr="00CE4A39">
              <w:rPr>
                <w:sz w:val="28"/>
                <w:szCs w:val="20"/>
              </w:rPr>
              <w:t>20</w:t>
            </w:r>
          </w:p>
          <w:p w:rsidR="00CE4A39" w:rsidRPr="00CE4A39" w:rsidRDefault="00CE4A39" w:rsidP="00CE4A39">
            <w:pPr>
              <w:spacing w:line="252" w:lineRule="auto"/>
              <w:jc w:val="center"/>
              <w:rPr>
                <w:sz w:val="28"/>
                <w:szCs w:val="20"/>
              </w:rPr>
            </w:pPr>
            <w:r w:rsidRPr="00CE4A39">
              <w:rPr>
                <w:sz w:val="28"/>
                <w:szCs w:val="20"/>
              </w:rPr>
              <w:t>20</w:t>
            </w:r>
          </w:p>
        </w:tc>
        <w:tc>
          <w:tcPr>
            <w:tcW w:w="915" w:type="dxa"/>
            <w:tcBorders>
              <w:bottom w:val="nil"/>
            </w:tcBorders>
          </w:tcPr>
          <w:p w:rsidR="00CE4A39" w:rsidRPr="00CE4A39" w:rsidRDefault="00CE4A39" w:rsidP="00CE4A39">
            <w:pPr>
              <w:spacing w:line="252" w:lineRule="auto"/>
              <w:jc w:val="center"/>
              <w:rPr>
                <w:sz w:val="28"/>
                <w:szCs w:val="20"/>
              </w:rPr>
            </w:pPr>
          </w:p>
          <w:p w:rsidR="00CE4A39" w:rsidRPr="00CE4A39" w:rsidRDefault="00CE4A39" w:rsidP="00CE4A39">
            <w:pPr>
              <w:spacing w:line="252" w:lineRule="auto"/>
              <w:jc w:val="center"/>
              <w:rPr>
                <w:sz w:val="28"/>
                <w:szCs w:val="20"/>
              </w:rPr>
            </w:pPr>
            <w:r w:rsidRPr="00CE4A39">
              <w:rPr>
                <w:sz w:val="28"/>
                <w:szCs w:val="20"/>
              </w:rPr>
              <w:t>25</w:t>
            </w:r>
          </w:p>
          <w:p w:rsidR="00CE4A39" w:rsidRPr="00CE4A39" w:rsidRDefault="00CE4A39" w:rsidP="00CE4A39">
            <w:pPr>
              <w:spacing w:line="252" w:lineRule="auto"/>
              <w:jc w:val="center"/>
              <w:rPr>
                <w:sz w:val="28"/>
                <w:szCs w:val="20"/>
              </w:rPr>
            </w:pPr>
            <w:r w:rsidRPr="00CE4A39">
              <w:rPr>
                <w:sz w:val="28"/>
                <w:szCs w:val="20"/>
              </w:rPr>
              <w:t>22</w:t>
            </w:r>
          </w:p>
        </w:tc>
        <w:tc>
          <w:tcPr>
            <w:tcW w:w="916" w:type="dxa"/>
            <w:tcBorders>
              <w:bottom w:val="nil"/>
            </w:tcBorders>
          </w:tcPr>
          <w:p w:rsidR="00CE4A39" w:rsidRPr="00CE4A39" w:rsidRDefault="00CE4A39" w:rsidP="00CE4A39">
            <w:pPr>
              <w:spacing w:line="252" w:lineRule="auto"/>
              <w:jc w:val="center"/>
              <w:rPr>
                <w:sz w:val="28"/>
                <w:szCs w:val="20"/>
              </w:rPr>
            </w:pPr>
          </w:p>
          <w:p w:rsidR="00CE4A39" w:rsidRPr="00CE4A39" w:rsidRDefault="00CE4A39" w:rsidP="00CE4A39">
            <w:pPr>
              <w:spacing w:line="252" w:lineRule="auto"/>
              <w:jc w:val="center"/>
              <w:rPr>
                <w:sz w:val="28"/>
                <w:szCs w:val="20"/>
              </w:rPr>
            </w:pPr>
            <w:r w:rsidRPr="00CE4A39">
              <w:rPr>
                <w:sz w:val="28"/>
                <w:szCs w:val="20"/>
              </w:rPr>
              <w:t>15</w:t>
            </w:r>
          </w:p>
          <w:p w:rsidR="00CE4A39" w:rsidRPr="00CE4A39" w:rsidRDefault="00CE4A39" w:rsidP="00CE4A39">
            <w:pPr>
              <w:spacing w:line="252" w:lineRule="auto"/>
              <w:jc w:val="center"/>
              <w:rPr>
                <w:sz w:val="28"/>
                <w:szCs w:val="20"/>
              </w:rPr>
            </w:pPr>
            <w:r w:rsidRPr="00CE4A39">
              <w:rPr>
                <w:sz w:val="28"/>
                <w:szCs w:val="20"/>
              </w:rPr>
              <w:t>40</w:t>
            </w:r>
          </w:p>
        </w:tc>
        <w:tc>
          <w:tcPr>
            <w:tcW w:w="915" w:type="dxa"/>
            <w:tcBorders>
              <w:bottom w:val="nil"/>
            </w:tcBorders>
          </w:tcPr>
          <w:p w:rsidR="00CE4A39" w:rsidRPr="00CE4A39" w:rsidRDefault="00CE4A39" w:rsidP="00CE4A39">
            <w:pPr>
              <w:spacing w:line="252" w:lineRule="auto"/>
              <w:jc w:val="center"/>
              <w:rPr>
                <w:sz w:val="28"/>
                <w:szCs w:val="20"/>
              </w:rPr>
            </w:pPr>
          </w:p>
          <w:p w:rsidR="00CE4A39" w:rsidRPr="00CE4A39" w:rsidRDefault="00CE4A39" w:rsidP="00CE4A39">
            <w:pPr>
              <w:spacing w:line="252" w:lineRule="auto"/>
              <w:jc w:val="center"/>
              <w:rPr>
                <w:sz w:val="28"/>
                <w:szCs w:val="20"/>
              </w:rPr>
            </w:pPr>
            <w:r w:rsidRPr="00CE4A39">
              <w:rPr>
                <w:sz w:val="28"/>
                <w:szCs w:val="20"/>
              </w:rPr>
              <w:t>30</w:t>
            </w:r>
          </w:p>
          <w:p w:rsidR="00CE4A39" w:rsidRPr="00CE4A39" w:rsidRDefault="00CE4A39" w:rsidP="00CE4A39">
            <w:pPr>
              <w:spacing w:line="252" w:lineRule="auto"/>
              <w:jc w:val="center"/>
              <w:rPr>
                <w:sz w:val="28"/>
                <w:szCs w:val="20"/>
              </w:rPr>
            </w:pPr>
            <w:r w:rsidRPr="00CE4A39">
              <w:rPr>
                <w:sz w:val="28"/>
                <w:szCs w:val="20"/>
              </w:rPr>
              <w:t>10</w:t>
            </w:r>
          </w:p>
        </w:tc>
        <w:tc>
          <w:tcPr>
            <w:tcW w:w="916" w:type="dxa"/>
            <w:tcBorders>
              <w:bottom w:val="nil"/>
            </w:tcBorders>
          </w:tcPr>
          <w:p w:rsidR="00CE4A39" w:rsidRPr="00CE4A39" w:rsidRDefault="00CE4A39" w:rsidP="00CE4A39">
            <w:pPr>
              <w:spacing w:line="252" w:lineRule="auto"/>
              <w:jc w:val="center"/>
              <w:rPr>
                <w:sz w:val="28"/>
                <w:szCs w:val="20"/>
              </w:rPr>
            </w:pPr>
          </w:p>
          <w:p w:rsidR="00CE4A39" w:rsidRPr="00CE4A39" w:rsidRDefault="00CE4A39" w:rsidP="00CE4A39">
            <w:pPr>
              <w:spacing w:line="252" w:lineRule="auto"/>
              <w:jc w:val="center"/>
              <w:rPr>
                <w:sz w:val="28"/>
                <w:szCs w:val="20"/>
              </w:rPr>
            </w:pPr>
            <w:r w:rsidRPr="00CE4A39">
              <w:rPr>
                <w:sz w:val="28"/>
                <w:szCs w:val="20"/>
              </w:rPr>
              <w:t>20</w:t>
            </w:r>
          </w:p>
          <w:p w:rsidR="00CE4A39" w:rsidRPr="00CE4A39" w:rsidRDefault="00CE4A39" w:rsidP="00CE4A39">
            <w:pPr>
              <w:spacing w:line="252" w:lineRule="auto"/>
              <w:jc w:val="center"/>
              <w:rPr>
                <w:sz w:val="28"/>
                <w:szCs w:val="20"/>
              </w:rPr>
            </w:pPr>
            <w:r w:rsidRPr="00CE4A39">
              <w:rPr>
                <w:sz w:val="28"/>
                <w:szCs w:val="20"/>
              </w:rPr>
              <w:t>20</w:t>
            </w:r>
          </w:p>
        </w:tc>
      </w:tr>
      <w:tr w:rsidR="00CE4A39" w:rsidRPr="00CE4A39" w:rsidTr="00E01F80">
        <w:trPr>
          <w:trHeight w:val="1336"/>
          <w:jc w:val="center"/>
        </w:trPr>
        <w:tc>
          <w:tcPr>
            <w:tcW w:w="4915" w:type="dxa"/>
            <w:tcBorders>
              <w:top w:val="nil"/>
              <w:bottom w:val="single" w:sz="4" w:space="0" w:color="auto"/>
            </w:tcBorders>
          </w:tcPr>
          <w:p w:rsidR="00CE4A39" w:rsidRPr="00CE4A39" w:rsidRDefault="00CE4A39" w:rsidP="00CE4A39">
            <w:pPr>
              <w:spacing w:line="252" w:lineRule="auto"/>
              <w:jc w:val="both"/>
              <w:rPr>
                <w:sz w:val="28"/>
                <w:szCs w:val="20"/>
              </w:rPr>
            </w:pPr>
            <w:r w:rsidRPr="00CE4A39">
              <w:rPr>
                <w:sz w:val="28"/>
                <w:szCs w:val="20"/>
              </w:rPr>
              <w:t xml:space="preserve">Потребность в товаре, </w:t>
            </w:r>
            <w:proofErr w:type="gramStart"/>
            <w:r w:rsidRPr="00CE4A39">
              <w:rPr>
                <w:sz w:val="28"/>
                <w:szCs w:val="20"/>
              </w:rPr>
              <w:t>т</w:t>
            </w:r>
            <w:proofErr w:type="gramEnd"/>
            <w:r w:rsidRPr="00CE4A39">
              <w:rPr>
                <w:sz w:val="28"/>
                <w:szCs w:val="20"/>
              </w:rPr>
              <w:t>:</w:t>
            </w:r>
          </w:p>
          <w:p w:rsidR="00CE4A39" w:rsidRPr="00CE4A39" w:rsidRDefault="00CE4A39" w:rsidP="00CE4A39">
            <w:pPr>
              <w:spacing w:line="252" w:lineRule="auto"/>
              <w:jc w:val="center"/>
              <w:rPr>
                <w:sz w:val="28"/>
                <w:szCs w:val="20"/>
              </w:rPr>
            </w:pPr>
            <w:r w:rsidRPr="00CE4A39">
              <w:rPr>
                <w:sz w:val="28"/>
                <w:szCs w:val="20"/>
                <w:lang w:val="en-US"/>
              </w:rPr>
              <w:t>X</w:t>
            </w:r>
          </w:p>
          <w:p w:rsidR="00CE4A39" w:rsidRPr="00CE4A39" w:rsidRDefault="00CE4A39" w:rsidP="00CE4A39">
            <w:pPr>
              <w:spacing w:line="252" w:lineRule="auto"/>
              <w:jc w:val="center"/>
              <w:rPr>
                <w:sz w:val="28"/>
                <w:szCs w:val="20"/>
              </w:rPr>
            </w:pPr>
            <w:r w:rsidRPr="00CE4A39">
              <w:rPr>
                <w:sz w:val="28"/>
                <w:szCs w:val="20"/>
                <w:lang w:val="en-US"/>
              </w:rPr>
              <w:t>Y</w:t>
            </w:r>
          </w:p>
          <w:p w:rsidR="00CE4A39" w:rsidRPr="00CE4A39" w:rsidRDefault="00CE4A39" w:rsidP="00CE4A39">
            <w:pPr>
              <w:spacing w:line="252" w:lineRule="auto"/>
              <w:jc w:val="center"/>
              <w:rPr>
                <w:sz w:val="28"/>
                <w:szCs w:val="20"/>
              </w:rPr>
            </w:pPr>
            <w:r w:rsidRPr="00CE4A39">
              <w:rPr>
                <w:sz w:val="28"/>
                <w:szCs w:val="20"/>
                <w:lang w:val="en-US"/>
              </w:rPr>
              <w:t>Z</w:t>
            </w:r>
          </w:p>
        </w:tc>
        <w:tc>
          <w:tcPr>
            <w:tcW w:w="915" w:type="dxa"/>
            <w:tcBorders>
              <w:top w:val="nil"/>
              <w:bottom w:val="single" w:sz="4" w:space="0" w:color="auto"/>
            </w:tcBorders>
          </w:tcPr>
          <w:p w:rsidR="00CE4A39" w:rsidRPr="00CE4A39" w:rsidRDefault="00CE4A39" w:rsidP="00CE4A39">
            <w:pPr>
              <w:spacing w:line="252" w:lineRule="auto"/>
              <w:jc w:val="center"/>
              <w:rPr>
                <w:sz w:val="28"/>
                <w:szCs w:val="20"/>
              </w:rPr>
            </w:pPr>
          </w:p>
          <w:p w:rsidR="00CE4A39" w:rsidRPr="00CE4A39" w:rsidRDefault="00CE4A39" w:rsidP="00CE4A39">
            <w:pPr>
              <w:spacing w:line="252" w:lineRule="auto"/>
              <w:jc w:val="center"/>
              <w:rPr>
                <w:sz w:val="28"/>
                <w:szCs w:val="20"/>
              </w:rPr>
            </w:pPr>
            <w:r w:rsidRPr="00CE4A39">
              <w:rPr>
                <w:sz w:val="28"/>
                <w:szCs w:val="20"/>
              </w:rPr>
              <w:t>20</w:t>
            </w:r>
          </w:p>
          <w:p w:rsidR="00CE4A39" w:rsidRPr="00CE4A39" w:rsidRDefault="00CE4A39" w:rsidP="00CE4A39">
            <w:pPr>
              <w:spacing w:line="252" w:lineRule="auto"/>
              <w:jc w:val="center"/>
              <w:rPr>
                <w:sz w:val="28"/>
                <w:szCs w:val="20"/>
              </w:rPr>
            </w:pPr>
            <w:r w:rsidRPr="00CE4A39">
              <w:rPr>
                <w:sz w:val="28"/>
                <w:szCs w:val="20"/>
              </w:rPr>
              <w:t>10</w:t>
            </w:r>
          </w:p>
          <w:p w:rsidR="00CE4A39" w:rsidRPr="00CE4A39" w:rsidRDefault="00CE4A39" w:rsidP="00CE4A39">
            <w:pPr>
              <w:spacing w:line="252" w:lineRule="auto"/>
              <w:jc w:val="center"/>
              <w:rPr>
                <w:sz w:val="28"/>
                <w:szCs w:val="20"/>
              </w:rPr>
            </w:pPr>
            <w:r w:rsidRPr="00CE4A39">
              <w:rPr>
                <w:sz w:val="28"/>
                <w:szCs w:val="20"/>
              </w:rPr>
              <w:t>10</w:t>
            </w:r>
          </w:p>
        </w:tc>
        <w:tc>
          <w:tcPr>
            <w:tcW w:w="915" w:type="dxa"/>
            <w:tcBorders>
              <w:top w:val="nil"/>
              <w:bottom w:val="single" w:sz="4" w:space="0" w:color="auto"/>
            </w:tcBorders>
          </w:tcPr>
          <w:p w:rsidR="00CE4A39" w:rsidRPr="00CE4A39" w:rsidRDefault="00CE4A39" w:rsidP="00CE4A39">
            <w:pPr>
              <w:spacing w:line="252" w:lineRule="auto"/>
              <w:jc w:val="center"/>
              <w:rPr>
                <w:sz w:val="28"/>
                <w:szCs w:val="20"/>
              </w:rPr>
            </w:pPr>
          </w:p>
          <w:p w:rsidR="00CE4A39" w:rsidRPr="00CE4A39" w:rsidRDefault="00CE4A39" w:rsidP="00CE4A39">
            <w:pPr>
              <w:spacing w:line="252" w:lineRule="auto"/>
              <w:jc w:val="center"/>
              <w:rPr>
                <w:sz w:val="28"/>
                <w:szCs w:val="20"/>
              </w:rPr>
            </w:pPr>
            <w:r w:rsidRPr="00CE4A39">
              <w:rPr>
                <w:sz w:val="28"/>
                <w:szCs w:val="20"/>
              </w:rPr>
              <w:t>20</w:t>
            </w:r>
          </w:p>
          <w:p w:rsidR="00CE4A39" w:rsidRPr="00CE4A39" w:rsidRDefault="00CE4A39" w:rsidP="00CE4A39">
            <w:pPr>
              <w:spacing w:line="252" w:lineRule="auto"/>
              <w:jc w:val="center"/>
              <w:rPr>
                <w:sz w:val="28"/>
                <w:szCs w:val="20"/>
              </w:rPr>
            </w:pPr>
            <w:r w:rsidRPr="00CE4A39">
              <w:rPr>
                <w:sz w:val="28"/>
                <w:szCs w:val="20"/>
              </w:rPr>
              <w:t>10</w:t>
            </w:r>
          </w:p>
          <w:p w:rsidR="00CE4A39" w:rsidRPr="00CE4A39" w:rsidRDefault="00CE4A39" w:rsidP="00CE4A39">
            <w:pPr>
              <w:spacing w:line="252" w:lineRule="auto"/>
              <w:jc w:val="center"/>
              <w:rPr>
                <w:sz w:val="28"/>
                <w:szCs w:val="20"/>
              </w:rPr>
            </w:pPr>
            <w:r w:rsidRPr="00CE4A39">
              <w:rPr>
                <w:sz w:val="28"/>
                <w:szCs w:val="20"/>
              </w:rPr>
              <w:t>10</w:t>
            </w:r>
          </w:p>
        </w:tc>
        <w:tc>
          <w:tcPr>
            <w:tcW w:w="916" w:type="dxa"/>
            <w:tcBorders>
              <w:top w:val="nil"/>
              <w:bottom w:val="single" w:sz="4" w:space="0" w:color="auto"/>
            </w:tcBorders>
          </w:tcPr>
          <w:p w:rsidR="00CE4A39" w:rsidRPr="00CE4A39" w:rsidRDefault="00CE4A39" w:rsidP="00CE4A39">
            <w:pPr>
              <w:spacing w:line="252" w:lineRule="auto"/>
              <w:jc w:val="center"/>
              <w:rPr>
                <w:sz w:val="28"/>
                <w:szCs w:val="20"/>
              </w:rPr>
            </w:pPr>
          </w:p>
          <w:p w:rsidR="00CE4A39" w:rsidRPr="00CE4A39" w:rsidRDefault="00CE4A39" w:rsidP="00CE4A39">
            <w:pPr>
              <w:spacing w:line="252" w:lineRule="auto"/>
              <w:jc w:val="center"/>
              <w:rPr>
                <w:sz w:val="28"/>
                <w:szCs w:val="20"/>
              </w:rPr>
            </w:pPr>
            <w:r w:rsidRPr="00CE4A39">
              <w:rPr>
                <w:sz w:val="28"/>
                <w:szCs w:val="20"/>
              </w:rPr>
              <w:t>20</w:t>
            </w:r>
          </w:p>
          <w:p w:rsidR="00CE4A39" w:rsidRPr="00CE4A39" w:rsidRDefault="00CE4A39" w:rsidP="00CE4A39">
            <w:pPr>
              <w:spacing w:line="252" w:lineRule="auto"/>
              <w:jc w:val="center"/>
              <w:rPr>
                <w:sz w:val="28"/>
                <w:szCs w:val="20"/>
              </w:rPr>
            </w:pPr>
            <w:r w:rsidRPr="00CE4A39">
              <w:rPr>
                <w:sz w:val="28"/>
                <w:szCs w:val="20"/>
              </w:rPr>
              <w:t>10</w:t>
            </w:r>
          </w:p>
          <w:p w:rsidR="00CE4A39" w:rsidRPr="00CE4A39" w:rsidRDefault="00CE4A39" w:rsidP="00CE4A39">
            <w:pPr>
              <w:spacing w:line="252" w:lineRule="auto"/>
              <w:jc w:val="center"/>
              <w:rPr>
                <w:sz w:val="28"/>
                <w:szCs w:val="20"/>
              </w:rPr>
            </w:pPr>
            <w:r w:rsidRPr="00CE4A39">
              <w:rPr>
                <w:sz w:val="28"/>
                <w:szCs w:val="20"/>
              </w:rPr>
              <w:t>5</w:t>
            </w:r>
          </w:p>
        </w:tc>
        <w:tc>
          <w:tcPr>
            <w:tcW w:w="915" w:type="dxa"/>
            <w:tcBorders>
              <w:top w:val="nil"/>
              <w:bottom w:val="single" w:sz="4" w:space="0" w:color="auto"/>
            </w:tcBorders>
          </w:tcPr>
          <w:p w:rsidR="00CE4A39" w:rsidRPr="00CE4A39" w:rsidRDefault="00CE4A39" w:rsidP="00CE4A39">
            <w:pPr>
              <w:spacing w:line="252" w:lineRule="auto"/>
              <w:jc w:val="center"/>
              <w:rPr>
                <w:sz w:val="28"/>
                <w:szCs w:val="20"/>
              </w:rPr>
            </w:pPr>
          </w:p>
          <w:p w:rsidR="00CE4A39" w:rsidRPr="00CE4A39" w:rsidRDefault="00CE4A39" w:rsidP="00CE4A39">
            <w:pPr>
              <w:spacing w:line="252" w:lineRule="auto"/>
              <w:jc w:val="center"/>
              <w:rPr>
                <w:sz w:val="28"/>
                <w:szCs w:val="20"/>
              </w:rPr>
            </w:pPr>
            <w:r w:rsidRPr="00CE4A39">
              <w:rPr>
                <w:sz w:val="28"/>
                <w:szCs w:val="20"/>
              </w:rPr>
              <w:t>15</w:t>
            </w:r>
          </w:p>
          <w:p w:rsidR="00CE4A39" w:rsidRPr="00CE4A39" w:rsidRDefault="00CE4A39" w:rsidP="00CE4A39">
            <w:pPr>
              <w:spacing w:line="252" w:lineRule="auto"/>
              <w:jc w:val="center"/>
              <w:rPr>
                <w:sz w:val="28"/>
                <w:szCs w:val="20"/>
              </w:rPr>
            </w:pPr>
            <w:r w:rsidRPr="00CE4A39">
              <w:rPr>
                <w:sz w:val="28"/>
                <w:szCs w:val="20"/>
              </w:rPr>
              <w:t>15</w:t>
            </w:r>
          </w:p>
          <w:p w:rsidR="00CE4A39" w:rsidRPr="00CE4A39" w:rsidRDefault="00CE4A39" w:rsidP="00CE4A39">
            <w:pPr>
              <w:spacing w:line="252" w:lineRule="auto"/>
              <w:jc w:val="center"/>
              <w:rPr>
                <w:sz w:val="28"/>
                <w:szCs w:val="20"/>
              </w:rPr>
            </w:pPr>
            <w:r w:rsidRPr="00CE4A39">
              <w:rPr>
                <w:sz w:val="28"/>
                <w:szCs w:val="20"/>
              </w:rPr>
              <w:t>10</w:t>
            </w:r>
          </w:p>
        </w:tc>
        <w:tc>
          <w:tcPr>
            <w:tcW w:w="916" w:type="dxa"/>
            <w:tcBorders>
              <w:top w:val="nil"/>
              <w:bottom w:val="single" w:sz="4" w:space="0" w:color="auto"/>
            </w:tcBorders>
          </w:tcPr>
          <w:p w:rsidR="00CE4A39" w:rsidRPr="00CE4A39" w:rsidRDefault="00CE4A39" w:rsidP="00CE4A39">
            <w:pPr>
              <w:spacing w:line="252" w:lineRule="auto"/>
              <w:jc w:val="center"/>
              <w:rPr>
                <w:sz w:val="28"/>
                <w:szCs w:val="20"/>
              </w:rPr>
            </w:pPr>
          </w:p>
          <w:p w:rsidR="00CE4A39" w:rsidRPr="00CE4A39" w:rsidRDefault="00CE4A39" w:rsidP="00CE4A39">
            <w:pPr>
              <w:spacing w:line="252" w:lineRule="auto"/>
              <w:jc w:val="center"/>
              <w:rPr>
                <w:sz w:val="28"/>
                <w:szCs w:val="20"/>
              </w:rPr>
            </w:pPr>
            <w:r w:rsidRPr="00CE4A39">
              <w:rPr>
                <w:sz w:val="28"/>
                <w:szCs w:val="20"/>
              </w:rPr>
              <w:t>18</w:t>
            </w:r>
          </w:p>
          <w:p w:rsidR="00CE4A39" w:rsidRPr="00CE4A39" w:rsidRDefault="00CE4A39" w:rsidP="00CE4A39">
            <w:pPr>
              <w:spacing w:line="252" w:lineRule="auto"/>
              <w:jc w:val="center"/>
              <w:rPr>
                <w:sz w:val="28"/>
                <w:szCs w:val="20"/>
              </w:rPr>
            </w:pPr>
            <w:r w:rsidRPr="00CE4A39">
              <w:rPr>
                <w:sz w:val="28"/>
                <w:szCs w:val="20"/>
              </w:rPr>
              <w:t>10</w:t>
            </w:r>
          </w:p>
          <w:p w:rsidR="00CE4A39" w:rsidRPr="00CE4A39" w:rsidRDefault="00CE4A39" w:rsidP="00CE4A39">
            <w:pPr>
              <w:spacing w:line="252" w:lineRule="auto"/>
              <w:jc w:val="center"/>
              <w:rPr>
                <w:sz w:val="28"/>
                <w:szCs w:val="20"/>
              </w:rPr>
            </w:pPr>
            <w:r w:rsidRPr="00CE4A39">
              <w:rPr>
                <w:sz w:val="28"/>
                <w:szCs w:val="20"/>
              </w:rPr>
              <w:t>12</w:t>
            </w:r>
          </w:p>
        </w:tc>
      </w:tr>
    </w:tbl>
    <w:p w:rsidR="00CE4A39" w:rsidRPr="00CE4A39" w:rsidRDefault="00CE4A39" w:rsidP="00CE4A39">
      <w:pPr>
        <w:spacing w:line="252" w:lineRule="auto"/>
        <w:ind w:firstLine="709"/>
        <w:jc w:val="both"/>
        <w:rPr>
          <w:i/>
          <w:sz w:val="28"/>
          <w:szCs w:val="20"/>
        </w:rPr>
      </w:pPr>
    </w:p>
    <w:p w:rsidR="00CE4A39" w:rsidRPr="00CE4A39" w:rsidRDefault="00CE4A39" w:rsidP="00CE4A39">
      <w:pPr>
        <w:spacing w:line="252" w:lineRule="auto"/>
        <w:ind w:firstLine="709"/>
        <w:jc w:val="both"/>
        <w:rPr>
          <w:sz w:val="28"/>
          <w:szCs w:val="20"/>
        </w:rPr>
      </w:pPr>
      <w:r w:rsidRPr="00CE4A39">
        <w:rPr>
          <w:sz w:val="28"/>
          <w:szCs w:val="20"/>
        </w:rPr>
        <w:t xml:space="preserve">Необходимо построить экономико-математическую модель логистической системы распределения и определить оптимальный вариант распределения товаров.  Для ускорения решения задания целесообразно использовать вычислительную технику и соответствующие программные средства (например, </w:t>
      </w:r>
      <w:r w:rsidRPr="00CE4A39">
        <w:rPr>
          <w:sz w:val="28"/>
          <w:szCs w:val="20"/>
          <w:lang w:val="en-US"/>
        </w:rPr>
        <w:t>Microsoft</w:t>
      </w:r>
      <w:r w:rsidRPr="00CE4A39">
        <w:rPr>
          <w:sz w:val="28"/>
          <w:szCs w:val="20"/>
        </w:rPr>
        <w:t xml:space="preserve"> </w:t>
      </w:r>
      <w:r w:rsidRPr="00CE4A39">
        <w:rPr>
          <w:sz w:val="28"/>
          <w:szCs w:val="20"/>
          <w:lang w:val="en-US"/>
        </w:rPr>
        <w:t>Excel</w:t>
      </w:r>
      <w:r w:rsidRPr="00CE4A39">
        <w:rPr>
          <w:sz w:val="28"/>
          <w:szCs w:val="20"/>
        </w:rPr>
        <w:t>, надстройка «Поиск решения»).</w:t>
      </w:r>
    </w:p>
    <w:p w:rsidR="00CE4A39" w:rsidRPr="00CE4A39" w:rsidRDefault="00CE4A39" w:rsidP="00CE4A39">
      <w:pPr>
        <w:spacing w:line="252" w:lineRule="auto"/>
        <w:ind w:left="283"/>
        <w:jc w:val="center"/>
        <w:rPr>
          <w:b/>
          <w:i/>
          <w:sz w:val="28"/>
          <w:szCs w:val="20"/>
        </w:rPr>
      </w:pPr>
    </w:p>
    <w:p w:rsidR="00CE4A39" w:rsidRPr="00CE4A39" w:rsidRDefault="00CE4A39" w:rsidP="00CE4A39">
      <w:pPr>
        <w:spacing w:line="252" w:lineRule="auto"/>
        <w:ind w:left="283"/>
        <w:jc w:val="center"/>
        <w:rPr>
          <w:b/>
          <w:i/>
          <w:sz w:val="28"/>
          <w:szCs w:val="20"/>
        </w:rPr>
      </w:pPr>
      <w:r w:rsidRPr="00CE4A39">
        <w:rPr>
          <w:b/>
          <w:i/>
          <w:sz w:val="28"/>
          <w:szCs w:val="20"/>
        </w:rPr>
        <w:t>Методические указания</w:t>
      </w:r>
    </w:p>
    <w:p w:rsidR="00CE4A39" w:rsidRPr="00CE4A39" w:rsidRDefault="00CE4A39" w:rsidP="00CE4A39">
      <w:pPr>
        <w:spacing w:line="252" w:lineRule="auto"/>
        <w:ind w:left="283"/>
        <w:jc w:val="center"/>
        <w:rPr>
          <w:b/>
          <w:i/>
          <w:sz w:val="28"/>
          <w:szCs w:val="20"/>
        </w:rPr>
      </w:pPr>
    </w:p>
    <w:p w:rsidR="00CE4A39" w:rsidRPr="00CE4A39" w:rsidRDefault="00CE4A39" w:rsidP="00CE4A39">
      <w:pPr>
        <w:widowControl w:val="0"/>
        <w:spacing w:line="252" w:lineRule="auto"/>
        <w:ind w:firstLine="709"/>
        <w:jc w:val="both"/>
        <w:rPr>
          <w:sz w:val="28"/>
          <w:szCs w:val="20"/>
        </w:rPr>
      </w:pPr>
      <w:r w:rsidRPr="00CE4A39">
        <w:rPr>
          <w:sz w:val="28"/>
          <w:szCs w:val="20"/>
        </w:rPr>
        <w:t>Основной математической моделью, используемой для решения задач оптимального прикрепления потребителей к поставщикам и составления оптимальных планов перевозок, является так называемая транспортная задача линейного программирования.</w:t>
      </w:r>
    </w:p>
    <w:p w:rsidR="00CE4A39" w:rsidRPr="00CE4A39" w:rsidRDefault="00CE4A39" w:rsidP="00CE4A39">
      <w:pPr>
        <w:widowControl w:val="0"/>
        <w:spacing w:line="252" w:lineRule="auto"/>
        <w:ind w:left="1" w:firstLine="709"/>
        <w:jc w:val="both"/>
        <w:rPr>
          <w:sz w:val="28"/>
          <w:szCs w:val="20"/>
        </w:rPr>
      </w:pPr>
      <w:r w:rsidRPr="00CE4A39">
        <w:rPr>
          <w:sz w:val="28"/>
          <w:szCs w:val="20"/>
        </w:rPr>
        <w:t>В общем виде задача имеет следующую формулировку: в m пунктах А</w:t>
      </w:r>
      <w:proofErr w:type="gramStart"/>
      <w:r w:rsidRPr="00CE4A39">
        <w:rPr>
          <w:sz w:val="28"/>
          <w:szCs w:val="20"/>
          <w:vertAlign w:val="subscript"/>
        </w:rPr>
        <w:t>1</w:t>
      </w:r>
      <w:proofErr w:type="gramEnd"/>
      <w:r w:rsidRPr="00CE4A39">
        <w:rPr>
          <w:sz w:val="28"/>
          <w:szCs w:val="20"/>
        </w:rPr>
        <w:t>, А</w:t>
      </w:r>
      <w:r w:rsidRPr="00CE4A39">
        <w:rPr>
          <w:sz w:val="28"/>
          <w:szCs w:val="20"/>
          <w:vertAlign w:val="subscript"/>
        </w:rPr>
        <w:t>2</w:t>
      </w:r>
      <w:r w:rsidRPr="00CE4A39">
        <w:rPr>
          <w:sz w:val="28"/>
          <w:szCs w:val="20"/>
        </w:rPr>
        <w:t xml:space="preserve">, ..., </w:t>
      </w:r>
      <w:proofErr w:type="spellStart"/>
      <w:r w:rsidRPr="00CE4A39">
        <w:rPr>
          <w:sz w:val="28"/>
          <w:szCs w:val="20"/>
        </w:rPr>
        <w:t>А</w:t>
      </w:r>
      <w:r w:rsidRPr="00CE4A39">
        <w:rPr>
          <w:sz w:val="28"/>
          <w:szCs w:val="20"/>
          <w:vertAlign w:val="subscript"/>
        </w:rPr>
        <w:t>m</w:t>
      </w:r>
      <w:proofErr w:type="spellEnd"/>
      <w:r w:rsidRPr="00CE4A39">
        <w:rPr>
          <w:sz w:val="28"/>
          <w:szCs w:val="20"/>
        </w:rPr>
        <w:t xml:space="preserve"> имеется некоторый однородный продукт, причём его объём в пункте </w:t>
      </w:r>
      <w:proofErr w:type="spellStart"/>
      <w:r w:rsidRPr="00CE4A39">
        <w:rPr>
          <w:sz w:val="28"/>
          <w:szCs w:val="20"/>
        </w:rPr>
        <w:t>А</w:t>
      </w:r>
      <w:r w:rsidRPr="00CE4A39">
        <w:rPr>
          <w:sz w:val="28"/>
          <w:szCs w:val="20"/>
          <w:vertAlign w:val="subscript"/>
        </w:rPr>
        <w:t>i</w:t>
      </w:r>
      <w:proofErr w:type="spellEnd"/>
      <w:r w:rsidRPr="00CE4A39">
        <w:rPr>
          <w:sz w:val="28"/>
          <w:szCs w:val="20"/>
        </w:rPr>
        <w:t xml:space="preserve"> составляет </w:t>
      </w:r>
      <w:proofErr w:type="spellStart"/>
      <w:r w:rsidRPr="00CE4A39">
        <w:rPr>
          <w:i/>
          <w:iCs/>
          <w:sz w:val="28"/>
          <w:szCs w:val="20"/>
        </w:rPr>
        <w:t>a</w:t>
      </w:r>
      <w:r w:rsidRPr="00CE4A39">
        <w:rPr>
          <w:i/>
          <w:iCs/>
          <w:sz w:val="28"/>
          <w:szCs w:val="20"/>
          <w:vertAlign w:val="subscript"/>
        </w:rPr>
        <w:t>i</w:t>
      </w:r>
      <w:proofErr w:type="spellEnd"/>
      <w:r w:rsidRPr="00CE4A39">
        <w:rPr>
          <w:i/>
          <w:iCs/>
          <w:sz w:val="28"/>
          <w:szCs w:val="20"/>
        </w:rPr>
        <w:t xml:space="preserve"> </w:t>
      </w:r>
      <w:r w:rsidRPr="00CE4A39">
        <w:rPr>
          <w:sz w:val="28"/>
          <w:szCs w:val="20"/>
        </w:rPr>
        <w:t>единиц (</w:t>
      </w:r>
      <w:r w:rsidRPr="00CE4A39">
        <w:rPr>
          <w:i/>
          <w:iCs/>
          <w:sz w:val="28"/>
          <w:szCs w:val="20"/>
        </w:rPr>
        <w:t>i</w:t>
      </w:r>
      <w:r w:rsidRPr="00CE4A39">
        <w:rPr>
          <w:sz w:val="28"/>
          <w:szCs w:val="20"/>
        </w:rPr>
        <w:t>= 1, 2, ..., m). Указанный продукт потребляется в n пунктах В</w:t>
      </w:r>
      <w:proofErr w:type="gramStart"/>
      <w:r w:rsidRPr="00CE4A39">
        <w:rPr>
          <w:sz w:val="28"/>
          <w:szCs w:val="20"/>
          <w:vertAlign w:val="subscript"/>
        </w:rPr>
        <w:t>1</w:t>
      </w:r>
      <w:proofErr w:type="gramEnd"/>
      <w:r w:rsidRPr="00CE4A39">
        <w:rPr>
          <w:sz w:val="28"/>
          <w:szCs w:val="20"/>
        </w:rPr>
        <w:t>, В</w:t>
      </w:r>
      <w:r w:rsidRPr="00CE4A39">
        <w:rPr>
          <w:sz w:val="28"/>
          <w:szCs w:val="20"/>
          <w:vertAlign w:val="subscript"/>
        </w:rPr>
        <w:t>2</w:t>
      </w:r>
      <w:r w:rsidRPr="00CE4A39">
        <w:rPr>
          <w:sz w:val="28"/>
          <w:szCs w:val="20"/>
        </w:rPr>
        <w:t xml:space="preserve">, ..., </w:t>
      </w:r>
      <w:proofErr w:type="spellStart"/>
      <w:r w:rsidRPr="00CE4A39">
        <w:rPr>
          <w:sz w:val="28"/>
          <w:szCs w:val="20"/>
        </w:rPr>
        <w:t>В</w:t>
      </w:r>
      <w:r w:rsidRPr="00CE4A39">
        <w:rPr>
          <w:sz w:val="28"/>
          <w:szCs w:val="20"/>
          <w:vertAlign w:val="subscript"/>
        </w:rPr>
        <w:t>n</w:t>
      </w:r>
      <w:proofErr w:type="spellEnd"/>
      <w:r w:rsidRPr="00CE4A39">
        <w:rPr>
          <w:sz w:val="28"/>
          <w:szCs w:val="20"/>
        </w:rPr>
        <w:t xml:space="preserve">, а объём потребления в пункте </w:t>
      </w:r>
      <w:proofErr w:type="spellStart"/>
      <w:r w:rsidRPr="00CE4A39">
        <w:rPr>
          <w:sz w:val="28"/>
          <w:szCs w:val="20"/>
        </w:rPr>
        <w:t>В</w:t>
      </w:r>
      <w:r w:rsidRPr="00CE4A39">
        <w:rPr>
          <w:i/>
          <w:iCs/>
          <w:sz w:val="28"/>
          <w:szCs w:val="20"/>
          <w:vertAlign w:val="subscript"/>
        </w:rPr>
        <w:t>i</w:t>
      </w:r>
      <w:proofErr w:type="spellEnd"/>
      <w:r w:rsidRPr="00CE4A39">
        <w:rPr>
          <w:i/>
          <w:iCs/>
          <w:sz w:val="28"/>
          <w:szCs w:val="20"/>
        </w:rPr>
        <w:t xml:space="preserve"> </w:t>
      </w:r>
      <w:r w:rsidRPr="00CE4A39">
        <w:rPr>
          <w:sz w:val="28"/>
          <w:szCs w:val="20"/>
        </w:rPr>
        <w:t xml:space="preserve">составляет </w:t>
      </w:r>
      <w:proofErr w:type="spellStart"/>
      <w:r w:rsidRPr="00CE4A39">
        <w:rPr>
          <w:i/>
          <w:iCs/>
          <w:sz w:val="28"/>
          <w:szCs w:val="20"/>
        </w:rPr>
        <w:t>b</w:t>
      </w:r>
      <w:r w:rsidRPr="00CE4A39">
        <w:rPr>
          <w:i/>
          <w:iCs/>
          <w:sz w:val="28"/>
          <w:szCs w:val="20"/>
          <w:vertAlign w:val="subscript"/>
        </w:rPr>
        <w:t>j</w:t>
      </w:r>
      <w:proofErr w:type="spellEnd"/>
      <w:r w:rsidRPr="00CE4A39">
        <w:rPr>
          <w:sz w:val="28"/>
          <w:szCs w:val="20"/>
        </w:rPr>
        <w:t xml:space="preserve">  единиц (</w:t>
      </w:r>
      <w:r w:rsidRPr="00CE4A39">
        <w:rPr>
          <w:i/>
          <w:iCs/>
          <w:sz w:val="28"/>
          <w:szCs w:val="20"/>
        </w:rPr>
        <w:t>j</w:t>
      </w:r>
      <w:r w:rsidRPr="00CE4A39">
        <w:rPr>
          <w:sz w:val="28"/>
          <w:szCs w:val="20"/>
        </w:rPr>
        <w:t xml:space="preserve"> = 1,2, ..., n). Известны транспортные расходы по перевозке единицы продукции из пункта </w:t>
      </w:r>
      <w:proofErr w:type="spellStart"/>
      <w:r w:rsidRPr="00CE4A39">
        <w:rPr>
          <w:sz w:val="28"/>
          <w:szCs w:val="20"/>
        </w:rPr>
        <w:t>А</w:t>
      </w:r>
      <w:r w:rsidRPr="00CE4A39">
        <w:rPr>
          <w:i/>
          <w:iCs/>
          <w:sz w:val="28"/>
          <w:szCs w:val="20"/>
          <w:vertAlign w:val="subscript"/>
        </w:rPr>
        <w:t>i</w:t>
      </w:r>
      <w:proofErr w:type="spellEnd"/>
      <w:r w:rsidRPr="00CE4A39">
        <w:rPr>
          <w:sz w:val="28"/>
          <w:szCs w:val="20"/>
        </w:rPr>
        <w:t xml:space="preserve"> в пункт </w:t>
      </w:r>
      <w:proofErr w:type="spellStart"/>
      <w:r w:rsidRPr="00CE4A39">
        <w:rPr>
          <w:sz w:val="28"/>
          <w:szCs w:val="20"/>
        </w:rPr>
        <w:t>В</w:t>
      </w:r>
      <w:r w:rsidRPr="00CE4A39">
        <w:rPr>
          <w:i/>
          <w:iCs/>
          <w:sz w:val="28"/>
          <w:szCs w:val="20"/>
          <w:vertAlign w:val="subscript"/>
        </w:rPr>
        <w:t>j</w:t>
      </w:r>
      <w:proofErr w:type="spellEnd"/>
      <w:r w:rsidRPr="00CE4A39">
        <w:rPr>
          <w:sz w:val="28"/>
          <w:szCs w:val="20"/>
        </w:rPr>
        <w:t xml:space="preserve">, которые равны </w:t>
      </w:r>
      <w:proofErr w:type="spellStart"/>
      <w:proofErr w:type="gramStart"/>
      <w:r w:rsidRPr="00CE4A39">
        <w:rPr>
          <w:sz w:val="28"/>
          <w:szCs w:val="20"/>
        </w:rPr>
        <w:t>С</w:t>
      </w:r>
      <w:proofErr w:type="gramEnd"/>
      <w:r w:rsidRPr="00CE4A39">
        <w:rPr>
          <w:i/>
          <w:iCs/>
          <w:sz w:val="28"/>
          <w:szCs w:val="20"/>
          <w:vertAlign w:val="subscript"/>
        </w:rPr>
        <w:t>ij</w:t>
      </w:r>
      <w:proofErr w:type="spellEnd"/>
      <w:r w:rsidRPr="00CE4A39">
        <w:rPr>
          <w:sz w:val="28"/>
          <w:szCs w:val="20"/>
        </w:rPr>
        <w:t xml:space="preserve">. Требуется составить такой план прикрепления потребителей к поставщикам (план перевозок), при котором весь продукт вывозится из пунктов </w:t>
      </w:r>
      <w:proofErr w:type="gramStart"/>
      <w:r w:rsidRPr="00CE4A39">
        <w:rPr>
          <w:sz w:val="28"/>
          <w:szCs w:val="20"/>
        </w:rPr>
        <w:t>поставщиков</w:t>
      </w:r>
      <w:proofErr w:type="gramEnd"/>
      <w:r w:rsidRPr="00CE4A39">
        <w:rPr>
          <w:sz w:val="28"/>
          <w:szCs w:val="20"/>
        </w:rPr>
        <w:t xml:space="preserve"> и удовлетворяются все запросы потребителей, а общая величина транспортных издержек является минимальной.</w:t>
      </w:r>
    </w:p>
    <w:p w:rsidR="00CE4A39" w:rsidRPr="00CE4A39" w:rsidRDefault="00CE4A39" w:rsidP="00CE4A39">
      <w:pPr>
        <w:widowControl w:val="0"/>
        <w:spacing w:line="252" w:lineRule="auto"/>
        <w:ind w:left="1" w:firstLine="709"/>
        <w:jc w:val="both"/>
        <w:rPr>
          <w:sz w:val="28"/>
          <w:szCs w:val="28"/>
        </w:rPr>
      </w:pPr>
      <w:r w:rsidRPr="00CE4A39">
        <w:rPr>
          <w:sz w:val="28"/>
          <w:szCs w:val="20"/>
        </w:rPr>
        <w:t xml:space="preserve">Для составления математической модели данной задачи принимают количество продукта, перевозимого из пункта </w:t>
      </w:r>
      <w:proofErr w:type="spellStart"/>
      <w:r w:rsidRPr="00CE4A39">
        <w:rPr>
          <w:sz w:val="28"/>
          <w:szCs w:val="20"/>
        </w:rPr>
        <w:t>А</w:t>
      </w:r>
      <w:r w:rsidRPr="00CE4A39">
        <w:rPr>
          <w:i/>
          <w:iCs/>
          <w:sz w:val="28"/>
          <w:szCs w:val="20"/>
          <w:vertAlign w:val="subscript"/>
        </w:rPr>
        <w:t>i</w:t>
      </w:r>
      <w:proofErr w:type="spellEnd"/>
      <w:r w:rsidRPr="00CE4A39">
        <w:rPr>
          <w:sz w:val="28"/>
          <w:szCs w:val="20"/>
        </w:rPr>
        <w:t xml:space="preserve"> в пункт </w:t>
      </w:r>
      <w:proofErr w:type="spellStart"/>
      <w:r w:rsidRPr="00CE4A39">
        <w:rPr>
          <w:sz w:val="28"/>
          <w:szCs w:val="20"/>
        </w:rPr>
        <w:t>В</w:t>
      </w:r>
      <w:r w:rsidRPr="00CE4A39">
        <w:rPr>
          <w:i/>
          <w:iCs/>
          <w:sz w:val="28"/>
          <w:szCs w:val="20"/>
          <w:vertAlign w:val="subscript"/>
        </w:rPr>
        <w:t>j</w:t>
      </w:r>
      <w:proofErr w:type="spellEnd"/>
      <w:r w:rsidRPr="00CE4A39">
        <w:rPr>
          <w:sz w:val="28"/>
          <w:szCs w:val="20"/>
        </w:rPr>
        <w:t xml:space="preserve">, </w:t>
      </w:r>
      <w:proofErr w:type="gramStart"/>
      <w:r w:rsidRPr="00CE4A39">
        <w:rPr>
          <w:sz w:val="28"/>
          <w:szCs w:val="20"/>
        </w:rPr>
        <w:t>равным</w:t>
      </w:r>
      <w:proofErr w:type="gramEnd"/>
      <w:r w:rsidRPr="00CE4A39">
        <w:rPr>
          <w:sz w:val="28"/>
          <w:szCs w:val="20"/>
        </w:rPr>
        <w:t xml:space="preserve"> </w:t>
      </w:r>
      <w:proofErr w:type="spellStart"/>
      <w:r w:rsidRPr="00CE4A39">
        <w:rPr>
          <w:i/>
          <w:iCs/>
          <w:sz w:val="28"/>
          <w:szCs w:val="20"/>
        </w:rPr>
        <w:t>X</w:t>
      </w:r>
      <w:r w:rsidRPr="00CE4A39">
        <w:rPr>
          <w:i/>
          <w:iCs/>
          <w:sz w:val="28"/>
          <w:szCs w:val="20"/>
          <w:vertAlign w:val="subscript"/>
        </w:rPr>
        <w:t>ij</w:t>
      </w:r>
      <w:proofErr w:type="spellEnd"/>
      <w:r w:rsidRPr="00CE4A39">
        <w:rPr>
          <w:i/>
          <w:iCs/>
          <w:sz w:val="28"/>
          <w:szCs w:val="20"/>
        </w:rPr>
        <w:t>.</w:t>
      </w:r>
      <w:r w:rsidRPr="00CE4A39">
        <w:rPr>
          <w:sz w:val="28"/>
          <w:szCs w:val="20"/>
        </w:rPr>
        <w:t xml:space="preserve"> В этом случае поставленные нами условия можно записать в следующем виде: </w:t>
      </w:r>
      <w:r w:rsidRPr="00CE4A39">
        <w:rPr>
          <w:sz w:val="28"/>
          <w:szCs w:val="20"/>
        </w:rPr>
        <w:sym w:font="Symbol" w:char="F0E5"/>
      </w:r>
      <w:r w:rsidRPr="00CE4A39">
        <w:rPr>
          <w:sz w:val="28"/>
          <w:szCs w:val="20"/>
        </w:rPr>
        <w:t xml:space="preserve"> </w:t>
      </w:r>
      <w:proofErr w:type="spellStart"/>
      <w:r w:rsidRPr="00CE4A39">
        <w:rPr>
          <w:i/>
          <w:iCs/>
          <w:sz w:val="28"/>
          <w:szCs w:val="20"/>
        </w:rPr>
        <w:t>X</w:t>
      </w:r>
      <w:r w:rsidRPr="00CE4A39">
        <w:rPr>
          <w:i/>
          <w:iCs/>
          <w:sz w:val="28"/>
          <w:szCs w:val="20"/>
          <w:vertAlign w:val="subscript"/>
        </w:rPr>
        <w:t>ij</w:t>
      </w:r>
      <w:proofErr w:type="spellEnd"/>
      <w:r w:rsidRPr="00CE4A39">
        <w:rPr>
          <w:sz w:val="28"/>
          <w:szCs w:val="20"/>
        </w:rPr>
        <w:t>=</w:t>
      </w:r>
      <w:proofErr w:type="spellStart"/>
      <w:r w:rsidRPr="00CE4A39">
        <w:rPr>
          <w:i/>
          <w:iCs/>
          <w:sz w:val="28"/>
          <w:szCs w:val="20"/>
        </w:rPr>
        <w:t>a</w:t>
      </w:r>
      <w:r w:rsidRPr="00CE4A39">
        <w:rPr>
          <w:i/>
          <w:iCs/>
          <w:sz w:val="28"/>
          <w:szCs w:val="20"/>
          <w:vertAlign w:val="subscript"/>
        </w:rPr>
        <w:t>i</w:t>
      </w:r>
      <w:proofErr w:type="spellEnd"/>
      <w:r w:rsidRPr="00CE4A39">
        <w:rPr>
          <w:sz w:val="28"/>
          <w:szCs w:val="20"/>
        </w:rPr>
        <w:t xml:space="preserve">, </w:t>
      </w:r>
      <w:r w:rsidRPr="00CE4A39">
        <w:rPr>
          <w:sz w:val="28"/>
          <w:szCs w:val="20"/>
        </w:rPr>
        <w:sym w:font="Symbol" w:char="F0E5"/>
      </w:r>
      <w:r w:rsidRPr="00CE4A39">
        <w:rPr>
          <w:sz w:val="28"/>
          <w:szCs w:val="20"/>
        </w:rPr>
        <w:t xml:space="preserve"> </w:t>
      </w:r>
      <w:proofErr w:type="spellStart"/>
      <w:r w:rsidRPr="00CE4A39">
        <w:rPr>
          <w:i/>
          <w:iCs/>
          <w:sz w:val="28"/>
          <w:szCs w:val="20"/>
        </w:rPr>
        <w:t>X</w:t>
      </w:r>
      <w:r w:rsidRPr="00CE4A39">
        <w:rPr>
          <w:i/>
          <w:iCs/>
          <w:sz w:val="28"/>
          <w:szCs w:val="20"/>
          <w:vertAlign w:val="subscript"/>
        </w:rPr>
        <w:t>ij</w:t>
      </w:r>
      <w:proofErr w:type="spellEnd"/>
      <w:r w:rsidRPr="00CE4A39">
        <w:rPr>
          <w:i/>
          <w:iCs/>
          <w:sz w:val="28"/>
          <w:szCs w:val="20"/>
        </w:rPr>
        <w:t xml:space="preserve"> = </w:t>
      </w:r>
      <w:proofErr w:type="spellStart"/>
      <w:r w:rsidRPr="00CE4A39">
        <w:rPr>
          <w:i/>
          <w:iCs/>
          <w:sz w:val="28"/>
          <w:szCs w:val="20"/>
        </w:rPr>
        <w:t>b</w:t>
      </w:r>
      <w:r w:rsidRPr="00CE4A39">
        <w:rPr>
          <w:i/>
          <w:iCs/>
          <w:sz w:val="28"/>
          <w:szCs w:val="20"/>
          <w:vertAlign w:val="subscript"/>
        </w:rPr>
        <w:t>j</w:t>
      </w:r>
      <w:proofErr w:type="spellEnd"/>
      <w:r w:rsidRPr="00CE4A39">
        <w:rPr>
          <w:sz w:val="28"/>
          <w:szCs w:val="20"/>
        </w:rPr>
        <w:t xml:space="preserve">, при </w:t>
      </w:r>
      <w:proofErr w:type="gramStart"/>
      <w:r w:rsidRPr="00CE4A39">
        <w:rPr>
          <w:sz w:val="28"/>
          <w:szCs w:val="20"/>
        </w:rPr>
        <w:t>которых</w:t>
      </w:r>
      <w:proofErr w:type="gramEnd"/>
      <w:r w:rsidRPr="00CE4A39">
        <w:rPr>
          <w:sz w:val="28"/>
          <w:szCs w:val="20"/>
        </w:rPr>
        <w:t xml:space="preserve"> целевая функция Z = </w:t>
      </w:r>
      <w:r w:rsidRPr="00CE4A39">
        <w:rPr>
          <w:sz w:val="28"/>
          <w:szCs w:val="20"/>
        </w:rPr>
        <w:sym w:font="Symbol" w:char="F0E5"/>
      </w:r>
      <w:r w:rsidRPr="00CE4A39">
        <w:rPr>
          <w:sz w:val="28"/>
          <w:szCs w:val="20"/>
        </w:rPr>
        <w:sym w:font="Symbol" w:char="F0E5"/>
      </w:r>
      <w:r w:rsidRPr="00CE4A39">
        <w:rPr>
          <w:sz w:val="28"/>
          <w:szCs w:val="20"/>
        </w:rPr>
        <w:t xml:space="preserve"> </w:t>
      </w:r>
      <w:proofErr w:type="spellStart"/>
      <w:r w:rsidRPr="00CE4A39">
        <w:rPr>
          <w:i/>
          <w:iCs/>
          <w:sz w:val="28"/>
          <w:szCs w:val="20"/>
        </w:rPr>
        <w:t>C</w:t>
      </w:r>
      <w:r w:rsidRPr="00CE4A39">
        <w:rPr>
          <w:i/>
          <w:iCs/>
          <w:sz w:val="28"/>
          <w:szCs w:val="20"/>
          <w:vertAlign w:val="subscript"/>
        </w:rPr>
        <w:t>ij</w:t>
      </w:r>
      <w:r w:rsidRPr="00CE4A39">
        <w:rPr>
          <w:i/>
          <w:iCs/>
          <w:sz w:val="28"/>
          <w:szCs w:val="20"/>
        </w:rPr>
        <w:t>X</w:t>
      </w:r>
      <w:r w:rsidRPr="00CE4A39">
        <w:rPr>
          <w:i/>
          <w:iCs/>
          <w:sz w:val="28"/>
          <w:szCs w:val="20"/>
          <w:vertAlign w:val="subscript"/>
        </w:rPr>
        <w:t>ij</w:t>
      </w:r>
      <w:proofErr w:type="spellEnd"/>
      <w:r w:rsidRPr="00CE4A39">
        <w:rPr>
          <w:sz w:val="28"/>
          <w:szCs w:val="20"/>
        </w:rPr>
        <w:t xml:space="preserve"> достигает минимума. Переменные нумеруют с помощью двух индексов, а набор </w:t>
      </w:r>
      <w:proofErr w:type="spellStart"/>
      <w:r w:rsidRPr="00CE4A39">
        <w:rPr>
          <w:i/>
          <w:iCs/>
          <w:sz w:val="28"/>
          <w:szCs w:val="20"/>
        </w:rPr>
        <w:t>X</w:t>
      </w:r>
      <w:r w:rsidRPr="00CE4A39">
        <w:rPr>
          <w:i/>
          <w:iCs/>
          <w:sz w:val="28"/>
          <w:szCs w:val="20"/>
          <w:vertAlign w:val="subscript"/>
        </w:rPr>
        <w:t>ij</w:t>
      </w:r>
      <w:proofErr w:type="spellEnd"/>
      <w:r w:rsidRPr="00CE4A39">
        <w:rPr>
          <w:sz w:val="28"/>
          <w:szCs w:val="20"/>
        </w:rPr>
        <w:t xml:space="preserve"> </w:t>
      </w:r>
      <w:r w:rsidRPr="00CE4A39">
        <w:rPr>
          <w:sz w:val="28"/>
          <w:szCs w:val="28"/>
        </w:rPr>
        <w:t>удовлетворяющий приведённым условиям, записывают в виде матрицы</w:t>
      </w:r>
    </w:p>
    <w:p w:rsidR="00CE4A39" w:rsidRPr="00CE4A39" w:rsidRDefault="00CE4A39" w:rsidP="00CE4A39">
      <w:pPr>
        <w:widowControl w:val="0"/>
        <w:spacing w:line="252" w:lineRule="auto"/>
        <w:ind w:left="1" w:firstLine="709"/>
        <w:jc w:val="both"/>
        <w:rPr>
          <w:sz w:val="28"/>
          <w:szCs w:val="28"/>
        </w:rPr>
      </w:pPr>
    </w:p>
    <w:p w:rsidR="00CE4A39" w:rsidRPr="00CE4A39" w:rsidRDefault="00CE4A39" w:rsidP="00CE4A39">
      <w:pPr>
        <w:widowControl w:val="0"/>
        <w:spacing w:line="252" w:lineRule="auto"/>
        <w:ind w:left="1" w:firstLine="709"/>
        <w:jc w:val="right"/>
        <w:rPr>
          <w:sz w:val="28"/>
          <w:szCs w:val="28"/>
        </w:rPr>
      </w:pPr>
      <w:r w:rsidRPr="00CE4A39">
        <w:rPr>
          <w:position w:val="-68"/>
          <w:sz w:val="28"/>
          <w:szCs w:val="28"/>
        </w:rPr>
        <w:object w:dxaOrig="2659" w:dyaOrig="1480">
          <v:shape id="_x0000_i1119" type="#_x0000_t75" style="width:151.5pt;height:84.75pt" o:ole="">
            <v:imagedata r:id="rId229" o:title=""/>
          </v:shape>
          <o:OLEObject Type="Embed" ProgID="Equation.3" ShapeID="_x0000_i1119" DrawAspect="Content" ObjectID="_1368989493" r:id="rId230"/>
        </w:object>
      </w:r>
      <w:r w:rsidRPr="00CE4A39">
        <w:rPr>
          <w:sz w:val="28"/>
          <w:szCs w:val="28"/>
        </w:rPr>
        <w:t xml:space="preserve"> </w:t>
      </w:r>
      <w:r w:rsidRPr="00CE4A39">
        <w:rPr>
          <w:sz w:val="28"/>
          <w:szCs w:val="28"/>
        </w:rPr>
        <w:tab/>
      </w:r>
      <w:r w:rsidR="00E01F80">
        <w:rPr>
          <w:sz w:val="28"/>
          <w:szCs w:val="28"/>
        </w:rPr>
        <w:tab/>
      </w:r>
      <w:r w:rsidR="00E01F80">
        <w:rPr>
          <w:sz w:val="28"/>
          <w:szCs w:val="28"/>
        </w:rPr>
        <w:tab/>
      </w:r>
      <w:r w:rsidRPr="00CE4A39">
        <w:rPr>
          <w:sz w:val="28"/>
          <w:szCs w:val="28"/>
        </w:rPr>
        <w:tab/>
      </w:r>
      <w:r w:rsidRPr="00CE4A39">
        <w:rPr>
          <w:sz w:val="28"/>
          <w:szCs w:val="28"/>
        </w:rPr>
        <w:tab/>
      </w:r>
      <w:r w:rsidRPr="00CE4A39">
        <w:rPr>
          <w:sz w:val="28"/>
          <w:szCs w:val="28"/>
        </w:rPr>
        <w:tab/>
        <w:t>(5)</w:t>
      </w:r>
    </w:p>
    <w:p w:rsidR="00CE4A39" w:rsidRPr="00CE4A39" w:rsidRDefault="00CE4A39" w:rsidP="00CE4A39">
      <w:pPr>
        <w:widowControl w:val="0"/>
        <w:spacing w:line="252" w:lineRule="auto"/>
        <w:ind w:left="1" w:firstLine="709"/>
        <w:jc w:val="both"/>
        <w:rPr>
          <w:sz w:val="28"/>
          <w:szCs w:val="28"/>
        </w:rPr>
      </w:pPr>
    </w:p>
    <w:p w:rsidR="00CE4A39" w:rsidRPr="00CE4A39" w:rsidRDefault="00CE4A39" w:rsidP="00CE4A39">
      <w:pPr>
        <w:widowControl w:val="0"/>
        <w:spacing w:line="252" w:lineRule="auto"/>
        <w:ind w:left="1" w:firstLine="709"/>
        <w:jc w:val="both"/>
        <w:rPr>
          <w:i/>
          <w:iCs/>
          <w:sz w:val="28"/>
          <w:szCs w:val="20"/>
        </w:rPr>
      </w:pPr>
      <w:r w:rsidRPr="00CE4A39">
        <w:rPr>
          <w:sz w:val="28"/>
          <w:szCs w:val="28"/>
        </w:rPr>
        <w:t xml:space="preserve">Матрицу Х называют планом перевозок, а переменные </w:t>
      </w:r>
      <w:proofErr w:type="spellStart"/>
      <w:proofErr w:type="gramStart"/>
      <w:r w:rsidRPr="00CE4A39">
        <w:rPr>
          <w:sz w:val="28"/>
          <w:szCs w:val="28"/>
        </w:rPr>
        <w:t>Х</w:t>
      </w:r>
      <w:proofErr w:type="gramEnd"/>
      <w:r w:rsidRPr="00CE4A39">
        <w:rPr>
          <w:i/>
          <w:iCs/>
          <w:sz w:val="28"/>
          <w:szCs w:val="28"/>
          <w:vertAlign w:val="subscript"/>
        </w:rPr>
        <w:t>ij</w:t>
      </w:r>
      <w:proofErr w:type="spellEnd"/>
      <w:r w:rsidRPr="00CE4A39">
        <w:rPr>
          <w:sz w:val="28"/>
          <w:szCs w:val="28"/>
        </w:rPr>
        <w:t xml:space="preserve"> – перевозками. План </w:t>
      </w:r>
      <w:proofErr w:type="spellStart"/>
      <w:r w:rsidRPr="00CE4A39">
        <w:rPr>
          <w:sz w:val="28"/>
          <w:szCs w:val="28"/>
        </w:rPr>
        <w:t>Х</w:t>
      </w:r>
      <w:r w:rsidRPr="00CE4A39">
        <w:rPr>
          <w:sz w:val="28"/>
          <w:szCs w:val="28"/>
          <w:vertAlign w:val="subscript"/>
        </w:rPr>
        <w:t>опт</w:t>
      </w:r>
      <w:proofErr w:type="spellEnd"/>
      <w:r w:rsidRPr="00CE4A39">
        <w:rPr>
          <w:sz w:val="28"/>
          <w:szCs w:val="28"/>
        </w:rPr>
        <w:t>, при котором целевая функция минимальна,</w:t>
      </w:r>
      <w:r w:rsidRPr="00CE4A39">
        <w:rPr>
          <w:sz w:val="28"/>
          <w:szCs w:val="20"/>
        </w:rPr>
        <w:t xml:space="preserve"> называется оптимальным планом.</w:t>
      </w:r>
    </w:p>
    <w:p w:rsidR="00CE4A39" w:rsidRPr="00CE4A39" w:rsidRDefault="00CE4A39" w:rsidP="00CE4A39">
      <w:pPr>
        <w:spacing w:line="252" w:lineRule="auto"/>
        <w:ind w:firstLine="709"/>
        <w:jc w:val="both"/>
        <w:rPr>
          <w:sz w:val="28"/>
          <w:szCs w:val="20"/>
        </w:rPr>
      </w:pPr>
    </w:p>
    <w:p w:rsidR="00CE4A39" w:rsidRPr="00CE4A39" w:rsidRDefault="00CE4A39" w:rsidP="00CE4A39">
      <w:pPr>
        <w:spacing w:line="252" w:lineRule="auto"/>
        <w:ind w:firstLine="709"/>
        <w:jc w:val="both"/>
        <w:rPr>
          <w:sz w:val="28"/>
          <w:szCs w:val="20"/>
        </w:rPr>
      </w:pPr>
      <w:r w:rsidRPr="00CE4A39">
        <w:rPr>
          <w:sz w:val="28"/>
          <w:szCs w:val="20"/>
        </w:rPr>
        <w:t>Рекомендуется следующий порядок построения математической модели:</w:t>
      </w:r>
    </w:p>
    <w:p w:rsidR="00CE4A39" w:rsidRPr="00CE4A39" w:rsidRDefault="00CE4A39" w:rsidP="00CE4A39">
      <w:pPr>
        <w:spacing w:line="252" w:lineRule="auto"/>
        <w:ind w:firstLine="709"/>
        <w:jc w:val="both"/>
        <w:rPr>
          <w:sz w:val="28"/>
          <w:szCs w:val="20"/>
        </w:rPr>
      </w:pPr>
      <w:r w:rsidRPr="00CE4A39">
        <w:rPr>
          <w:sz w:val="28"/>
          <w:szCs w:val="20"/>
        </w:rPr>
        <w:t>1) пусть количество товара, перевозимого из склада (</w:t>
      </w:r>
      <w:r w:rsidRPr="00CE4A39">
        <w:rPr>
          <w:sz w:val="28"/>
          <w:szCs w:val="20"/>
          <w:lang w:val="en-US"/>
        </w:rPr>
        <w:t>i</w:t>
      </w:r>
      <w:r w:rsidRPr="00CE4A39">
        <w:rPr>
          <w:sz w:val="28"/>
          <w:szCs w:val="20"/>
        </w:rPr>
        <w:t>) в пункт (</w:t>
      </w:r>
      <w:r w:rsidRPr="00CE4A39">
        <w:rPr>
          <w:sz w:val="28"/>
          <w:szCs w:val="20"/>
          <w:lang w:val="en-US"/>
        </w:rPr>
        <w:t>j</w:t>
      </w:r>
      <w:r w:rsidRPr="00CE4A39">
        <w:rPr>
          <w:sz w:val="28"/>
          <w:szCs w:val="20"/>
        </w:rPr>
        <w:t xml:space="preserve">), равно </w:t>
      </w:r>
      <w:proofErr w:type="spellStart"/>
      <w:r w:rsidRPr="00CE4A39">
        <w:rPr>
          <w:sz w:val="28"/>
          <w:szCs w:val="20"/>
          <w:lang w:val="en-US"/>
        </w:rPr>
        <w:t>x</w:t>
      </w:r>
      <w:r w:rsidRPr="00CE4A39">
        <w:rPr>
          <w:sz w:val="28"/>
          <w:szCs w:val="20"/>
          <w:vertAlign w:val="subscript"/>
          <w:lang w:val="en-US"/>
        </w:rPr>
        <w:t>ij</w:t>
      </w:r>
      <w:proofErr w:type="spellEnd"/>
      <w:r w:rsidRPr="00CE4A39">
        <w:rPr>
          <w:sz w:val="28"/>
          <w:szCs w:val="20"/>
        </w:rPr>
        <w:t>;</w:t>
      </w:r>
    </w:p>
    <w:p w:rsidR="00CE4A39" w:rsidRPr="00CE4A39" w:rsidRDefault="00CE4A39" w:rsidP="00CE4A39">
      <w:pPr>
        <w:spacing w:line="252" w:lineRule="auto"/>
        <w:ind w:firstLine="709"/>
        <w:jc w:val="both"/>
        <w:rPr>
          <w:sz w:val="28"/>
          <w:szCs w:val="20"/>
        </w:rPr>
      </w:pPr>
      <w:r w:rsidRPr="00CE4A39">
        <w:rPr>
          <w:sz w:val="28"/>
          <w:szCs w:val="20"/>
        </w:rPr>
        <w:t xml:space="preserve">2) постройте целевую функцию </w:t>
      </w:r>
      <w:r w:rsidRPr="00CE4A39">
        <w:rPr>
          <w:sz w:val="28"/>
          <w:szCs w:val="20"/>
          <w:lang w:val="en-US"/>
        </w:rPr>
        <w:t>F</w:t>
      </w:r>
      <w:r w:rsidRPr="00CE4A39">
        <w:rPr>
          <w:sz w:val="28"/>
          <w:szCs w:val="20"/>
        </w:rPr>
        <w:t>(</w:t>
      </w:r>
      <w:r w:rsidRPr="00CE4A39">
        <w:rPr>
          <w:sz w:val="28"/>
          <w:szCs w:val="20"/>
          <w:lang w:val="en-US"/>
        </w:rPr>
        <w:t>x</w:t>
      </w:r>
      <w:r w:rsidRPr="00CE4A39">
        <w:rPr>
          <w:sz w:val="28"/>
          <w:szCs w:val="20"/>
        </w:rPr>
        <w:t>) на минимум транспортных расходов;</w:t>
      </w:r>
    </w:p>
    <w:p w:rsidR="00CE4A39" w:rsidRPr="00CE4A39" w:rsidRDefault="00CE4A39" w:rsidP="00CE4A39">
      <w:pPr>
        <w:spacing w:line="252" w:lineRule="auto"/>
        <w:ind w:firstLine="709"/>
        <w:jc w:val="both"/>
        <w:rPr>
          <w:sz w:val="28"/>
          <w:szCs w:val="20"/>
        </w:rPr>
      </w:pPr>
      <w:r w:rsidRPr="00CE4A39">
        <w:rPr>
          <w:sz w:val="28"/>
          <w:szCs w:val="20"/>
        </w:rPr>
        <w:t xml:space="preserve">3) составьте систему ограничений по ресурсам (мощности) поставщиков – складов и фондам потребителей при условии </w:t>
      </w:r>
      <w:proofErr w:type="spellStart"/>
      <w:r w:rsidRPr="00CE4A39">
        <w:rPr>
          <w:sz w:val="28"/>
          <w:szCs w:val="20"/>
        </w:rPr>
        <w:t>неотрицательности</w:t>
      </w:r>
      <w:proofErr w:type="spellEnd"/>
      <w:r w:rsidRPr="00CE4A39">
        <w:rPr>
          <w:sz w:val="28"/>
          <w:szCs w:val="20"/>
        </w:rPr>
        <w:t xml:space="preserve"> поставок;</w:t>
      </w:r>
    </w:p>
    <w:p w:rsidR="00CE4A39" w:rsidRPr="00CE4A39" w:rsidRDefault="00CE4A39" w:rsidP="00CE4A39">
      <w:pPr>
        <w:spacing w:line="252" w:lineRule="auto"/>
        <w:ind w:firstLine="709"/>
        <w:jc w:val="both"/>
        <w:rPr>
          <w:sz w:val="28"/>
          <w:szCs w:val="20"/>
        </w:rPr>
      </w:pPr>
      <w:r w:rsidRPr="00CE4A39">
        <w:rPr>
          <w:sz w:val="28"/>
          <w:szCs w:val="20"/>
        </w:rPr>
        <w:t>4) решите систему уравнений и составьте маршрут распространения товаров.</w:t>
      </w:r>
    </w:p>
    <w:p w:rsidR="00CE4A39" w:rsidRPr="00CE4A39" w:rsidRDefault="00CE4A39" w:rsidP="00CE4A39">
      <w:pPr>
        <w:spacing w:after="120" w:line="264" w:lineRule="auto"/>
        <w:ind w:left="283"/>
        <w:jc w:val="center"/>
        <w:rPr>
          <w:b/>
          <w:sz w:val="28"/>
          <w:szCs w:val="28"/>
        </w:rPr>
      </w:pPr>
    </w:p>
    <w:p w:rsidR="00CE4A39" w:rsidRPr="00CE4A39" w:rsidRDefault="00CE4A39" w:rsidP="00FC0BE4">
      <w:pPr>
        <w:pStyle w:val="5"/>
      </w:pPr>
      <w:r w:rsidRPr="00CE4A39">
        <w:rPr>
          <w:szCs w:val="20"/>
        </w:rPr>
        <w:t>Контрольное задание №3. О</w:t>
      </w:r>
      <w:r w:rsidRPr="00CE4A39">
        <w:t>рганизация материальных потоков в производственно-сбытовой системе</w:t>
      </w:r>
    </w:p>
    <w:p w:rsidR="00CE4A39" w:rsidRPr="00CE4A39" w:rsidRDefault="00CE4A39" w:rsidP="00CE4A39">
      <w:pPr>
        <w:ind w:firstLine="709"/>
        <w:jc w:val="both"/>
        <w:rPr>
          <w:sz w:val="28"/>
          <w:szCs w:val="20"/>
        </w:rPr>
      </w:pPr>
    </w:p>
    <w:p w:rsidR="00CE4A39" w:rsidRPr="00CE4A39" w:rsidRDefault="00CE4A39" w:rsidP="00CE4A39">
      <w:pPr>
        <w:ind w:firstLine="709"/>
        <w:jc w:val="both"/>
        <w:rPr>
          <w:sz w:val="28"/>
          <w:szCs w:val="20"/>
        </w:rPr>
      </w:pPr>
      <w:r w:rsidRPr="00CE4A39">
        <w:rPr>
          <w:sz w:val="28"/>
          <w:szCs w:val="20"/>
        </w:rPr>
        <w:t>Рассчитать норму незавершенного производства в натуральном, трудовом и стоимостном выражении по механическому цеху, складу заготовок и готовых деталей, производству в целом. Рассчитать потери от иммобилизации денежных средств в незавершенное производство.</w:t>
      </w:r>
    </w:p>
    <w:p w:rsidR="00CE4A39" w:rsidRPr="00CE4A39" w:rsidRDefault="00CE4A39" w:rsidP="00CE4A39">
      <w:pPr>
        <w:ind w:firstLine="709"/>
        <w:jc w:val="both"/>
        <w:rPr>
          <w:sz w:val="28"/>
          <w:szCs w:val="20"/>
        </w:rPr>
      </w:pPr>
      <w:r w:rsidRPr="00CE4A39">
        <w:rPr>
          <w:sz w:val="28"/>
          <w:szCs w:val="20"/>
        </w:rPr>
        <w:t xml:space="preserve">Календарно-плановые нормативы группы деталей приведены в табл. 5. Коэффициент параллельности производства в смежных цехах </w:t>
      </w:r>
      <w:proofErr w:type="gramStart"/>
      <w:r w:rsidRPr="00CE4A39">
        <w:rPr>
          <w:sz w:val="28"/>
          <w:szCs w:val="20"/>
          <w:lang w:val="en-US"/>
        </w:rPr>
        <w:t>k</w:t>
      </w:r>
      <w:proofErr w:type="gramEnd"/>
      <w:r w:rsidRPr="00CE4A39">
        <w:rPr>
          <w:sz w:val="28"/>
          <w:szCs w:val="20"/>
          <w:vertAlign w:val="subscript"/>
        </w:rPr>
        <w:t>пар</w:t>
      </w:r>
      <w:r w:rsidRPr="00CE4A39">
        <w:rPr>
          <w:sz w:val="28"/>
          <w:szCs w:val="20"/>
        </w:rPr>
        <w:t xml:space="preserve"> = 0,5. Период повторения производства в механическом цехе 5 дней. Цеховая себестоимость единицы выпускаемого изделия составляет 500 у.е. Ставка рефинансирования составляет 13% </w:t>
      </w:r>
      <w:proofErr w:type="gramStart"/>
      <w:r w:rsidRPr="00CE4A39">
        <w:rPr>
          <w:sz w:val="28"/>
          <w:szCs w:val="20"/>
        </w:rPr>
        <w:t>годовых</w:t>
      </w:r>
      <w:proofErr w:type="gramEnd"/>
      <w:r w:rsidRPr="00CE4A39">
        <w:rPr>
          <w:sz w:val="28"/>
          <w:szCs w:val="20"/>
        </w:rPr>
        <w:t>.</w:t>
      </w:r>
    </w:p>
    <w:p w:rsidR="00CE4A39" w:rsidRPr="00CE4A39" w:rsidRDefault="00CE4A39" w:rsidP="00CE4A39">
      <w:pPr>
        <w:jc w:val="both"/>
        <w:rPr>
          <w:sz w:val="28"/>
          <w:szCs w:val="20"/>
        </w:rPr>
      </w:pPr>
    </w:p>
    <w:p w:rsidR="00CE4A39" w:rsidRPr="00CE4A39" w:rsidRDefault="00CE4A39" w:rsidP="00CE4A39">
      <w:pPr>
        <w:jc w:val="right"/>
        <w:rPr>
          <w:b/>
          <w:sz w:val="28"/>
          <w:szCs w:val="20"/>
        </w:rPr>
      </w:pPr>
      <w:r w:rsidRPr="00CE4A39">
        <w:rPr>
          <w:b/>
          <w:sz w:val="28"/>
          <w:szCs w:val="20"/>
        </w:rPr>
        <w:t>Таблица 5</w:t>
      </w:r>
    </w:p>
    <w:p w:rsidR="00CE4A39" w:rsidRPr="00CE4A39" w:rsidRDefault="00CE4A39" w:rsidP="00CE4A39">
      <w:pPr>
        <w:jc w:val="center"/>
        <w:rPr>
          <w:b/>
          <w:sz w:val="28"/>
          <w:szCs w:val="20"/>
        </w:rPr>
      </w:pPr>
      <w:r w:rsidRPr="00CE4A39">
        <w:rPr>
          <w:b/>
          <w:sz w:val="28"/>
          <w:szCs w:val="20"/>
        </w:rPr>
        <w:t>Исходные данные к контрольному заданию №3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2"/>
        <w:gridCol w:w="1328"/>
        <w:gridCol w:w="1196"/>
        <w:gridCol w:w="1462"/>
        <w:gridCol w:w="1609"/>
        <w:gridCol w:w="1325"/>
        <w:gridCol w:w="1326"/>
      </w:tblGrid>
      <w:tr w:rsidR="00CE4A39" w:rsidRPr="00CE4A39" w:rsidTr="00CE4A39">
        <w:trPr>
          <w:cantSplit/>
          <w:trHeight w:val="578"/>
          <w:jc w:val="center"/>
        </w:trPr>
        <w:tc>
          <w:tcPr>
            <w:tcW w:w="1032" w:type="dxa"/>
            <w:vMerge w:val="restart"/>
          </w:tcPr>
          <w:p w:rsidR="00CE4A39" w:rsidRPr="00CE4A39" w:rsidRDefault="00CE4A39" w:rsidP="00CE4A39">
            <w:pPr>
              <w:jc w:val="center"/>
            </w:pPr>
            <w:proofErr w:type="gramStart"/>
            <w:r w:rsidRPr="00CE4A39">
              <w:t>Вари-ант</w:t>
            </w:r>
            <w:proofErr w:type="gramEnd"/>
          </w:p>
        </w:tc>
        <w:tc>
          <w:tcPr>
            <w:tcW w:w="1328" w:type="dxa"/>
            <w:vMerge w:val="restart"/>
          </w:tcPr>
          <w:p w:rsidR="00CE4A39" w:rsidRPr="00CE4A39" w:rsidRDefault="00CE4A39" w:rsidP="00CE4A39">
            <w:pPr>
              <w:jc w:val="center"/>
            </w:pPr>
            <w:r w:rsidRPr="00CE4A39">
              <w:t xml:space="preserve">Размер партии в </w:t>
            </w:r>
            <w:proofErr w:type="spellStart"/>
            <w:proofErr w:type="gramStart"/>
            <w:r w:rsidRPr="00CE4A39">
              <w:t>механи-ческом</w:t>
            </w:r>
            <w:proofErr w:type="spellEnd"/>
            <w:proofErr w:type="gramEnd"/>
            <w:r w:rsidRPr="00CE4A39">
              <w:t xml:space="preserve"> цехе, шт.</w:t>
            </w:r>
          </w:p>
        </w:tc>
        <w:tc>
          <w:tcPr>
            <w:tcW w:w="2658" w:type="dxa"/>
            <w:gridSpan w:val="2"/>
          </w:tcPr>
          <w:p w:rsidR="00CE4A39" w:rsidRPr="00CE4A39" w:rsidRDefault="00CE4A39" w:rsidP="00CE4A39">
            <w:pPr>
              <w:jc w:val="center"/>
            </w:pPr>
            <w:r w:rsidRPr="00CE4A39">
              <w:t xml:space="preserve">Норма времени, </w:t>
            </w:r>
          </w:p>
          <w:p w:rsidR="00CE4A39" w:rsidRPr="00CE4A39" w:rsidRDefault="00CE4A39" w:rsidP="00CE4A39">
            <w:pPr>
              <w:jc w:val="center"/>
            </w:pPr>
            <w:r w:rsidRPr="00CE4A39">
              <w:t>мин</w:t>
            </w:r>
          </w:p>
        </w:tc>
        <w:tc>
          <w:tcPr>
            <w:tcW w:w="1609" w:type="dxa"/>
            <w:vMerge w:val="restart"/>
          </w:tcPr>
          <w:p w:rsidR="00CE4A39" w:rsidRPr="00CE4A39" w:rsidRDefault="00CE4A39" w:rsidP="00CE4A39">
            <w:pPr>
              <w:jc w:val="center"/>
            </w:pPr>
            <w:proofErr w:type="spellStart"/>
            <w:proofErr w:type="gramStart"/>
            <w:r w:rsidRPr="00CE4A39">
              <w:t>Длитель-ность</w:t>
            </w:r>
            <w:proofErr w:type="spellEnd"/>
            <w:proofErr w:type="gramEnd"/>
            <w:r w:rsidRPr="00CE4A39">
              <w:t xml:space="preserve"> </w:t>
            </w:r>
            <w:proofErr w:type="spellStart"/>
            <w:r w:rsidRPr="00CE4A39">
              <w:t>производ-ственного</w:t>
            </w:r>
            <w:proofErr w:type="spellEnd"/>
            <w:r w:rsidRPr="00CE4A39">
              <w:t xml:space="preserve"> цикла партии деталей, </w:t>
            </w:r>
            <w:proofErr w:type="spellStart"/>
            <w:r w:rsidRPr="00CE4A39">
              <w:t>дн</w:t>
            </w:r>
            <w:proofErr w:type="spellEnd"/>
            <w:r w:rsidRPr="00CE4A39">
              <w:t>.</w:t>
            </w:r>
          </w:p>
        </w:tc>
        <w:tc>
          <w:tcPr>
            <w:tcW w:w="2651" w:type="dxa"/>
            <w:gridSpan w:val="2"/>
          </w:tcPr>
          <w:p w:rsidR="00CE4A39" w:rsidRPr="00CE4A39" w:rsidRDefault="00CE4A39" w:rsidP="00CE4A39">
            <w:pPr>
              <w:jc w:val="center"/>
            </w:pPr>
            <w:r w:rsidRPr="00CE4A39">
              <w:t>Размер партии</w:t>
            </w:r>
          </w:p>
        </w:tc>
      </w:tr>
      <w:tr w:rsidR="00CE4A39" w:rsidRPr="00CE4A39" w:rsidTr="00CE4A39">
        <w:trPr>
          <w:cantSplit/>
          <w:trHeight w:val="154"/>
          <w:jc w:val="center"/>
        </w:trPr>
        <w:tc>
          <w:tcPr>
            <w:tcW w:w="1032" w:type="dxa"/>
            <w:vMerge/>
            <w:tcBorders>
              <w:bottom w:val="single" w:sz="4" w:space="0" w:color="auto"/>
            </w:tcBorders>
          </w:tcPr>
          <w:p w:rsidR="00CE4A39" w:rsidRPr="00CE4A39" w:rsidRDefault="00CE4A39" w:rsidP="00CE4A39">
            <w:pPr>
              <w:jc w:val="center"/>
            </w:pPr>
          </w:p>
        </w:tc>
        <w:tc>
          <w:tcPr>
            <w:tcW w:w="1328" w:type="dxa"/>
            <w:vMerge/>
            <w:tcBorders>
              <w:bottom w:val="single" w:sz="4" w:space="0" w:color="auto"/>
            </w:tcBorders>
          </w:tcPr>
          <w:p w:rsidR="00CE4A39" w:rsidRPr="00CE4A39" w:rsidRDefault="00CE4A39" w:rsidP="00CE4A39">
            <w:pPr>
              <w:jc w:val="center"/>
            </w:pPr>
          </w:p>
        </w:tc>
        <w:tc>
          <w:tcPr>
            <w:tcW w:w="1196" w:type="dxa"/>
            <w:tcBorders>
              <w:bottom w:val="single" w:sz="4" w:space="0" w:color="auto"/>
            </w:tcBorders>
          </w:tcPr>
          <w:p w:rsidR="00CE4A39" w:rsidRPr="00CE4A39" w:rsidRDefault="00CE4A39" w:rsidP="00CE4A39">
            <w:pPr>
              <w:jc w:val="center"/>
            </w:pPr>
            <w:r w:rsidRPr="00CE4A39">
              <w:t xml:space="preserve">на одну </w:t>
            </w:r>
            <w:proofErr w:type="spellStart"/>
            <w:proofErr w:type="gramStart"/>
            <w:r w:rsidRPr="00CE4A39">
              <w:t>загото-вку</w:t>
            </w:r>
            <w:proofErr w:type="spellEnd"/>
            <w:proofErr w:type="gramEnd"/>
          </w:p>
        </w:tc>
        <w:tc>
          <w:tcPr>
            <w:tcW w:w="1462" w:type="dxa"/>
            <w:tcBorders>
              <w:bottom w:val="single" w:sz="4" w:space="0" w:color="auto"/>
            </w:tcBorders>
          </w:tcPr>
          <w:p w:rsidR="00CE4A39" w:rsidRPr="00CE4A39" w:rsidRDefault="00CE4A39" w:rsidP="00CE4A39">
            <w:pPr>
              <w:jc w:val="center"/>
            </w:pPr>
            <w:r w:rsidRPr="00CE4A39">
              <w:t xml:space="preserve">на </w:t>
            </w:r>
            <w:proofErr w:type="spellStart"/>
            <w:proofErr w:type="gramStart"/>
            <w:r w:rsidRPr="00CE4A39">
              <w:t>механиче</w:t>
            </w:r>
            <w:proofErr w:type="spellEnd"/>
            <w:r w:rsidRPr="00CE4A39">
              <w:t>-скую</w:t>
            </w:r>
            <w:proofErr w:type="gramEnd"/>
            <w:r w:rsidRPr="00CE4A39">
              <w:t xml:space="preserve"> обработку детали</w:t>
            </w:r>
          </w:p>
        </w:tc>
        <w:tc>
          <w:tcPr>
            <w:tcW w:w="1609" w:type="dxa"/>
            <w:vMerge/>
            <w:tcBorders>
              <w:bottom w:val="single" w:sz="4" w:space="0" w:color="auto"/>
            </w:tcBorders>
          </w:tcPr>
          <w:p w:rsidR="00CE4A39" w:rsidRPr="00CE4A39" w:rsidRDefault="00CE4A39" w:rsidP="00CE4A39">
            <w:pPr>
              <w:jc w:val="center"/>
            </w:pPr>
          </w:p>
        </w:tc>
        <w:tc>
          <w:tcPr>
            <w:tcW w:w="1325" w:type="dxa"/>
            <w:tcBorders>
              <w:bottom w:val="single" w:sz="4" w:space="0" w:color="auto"/>
            </w:tcBorders>
          </w:tcPr>
          <w:p w:rsidR="00CE4A39" w:rsidRPr="00CE4A39" w:rsidRDefault="00CE4A39" w:rsidP="00CE4A39">
            <w:pPr>
              <w:jc w:val="center"/>
            </w:pPr>
            <w:r w:rsidRPr="00CE4A39">
              <w:t xml:space="preserve">в </w:t>
            </w:r>
            <w:proofErr w:type="spellStart"/>
            <w:proofErr w:type="gramStart"/>
            <w:r w:rsidRPr="00CE4A39">
              <w:t>заготови</w:t>
            </w:r>
            <w:proofErr w:type="spellEnd"/>
            <w:r w:rsidRPr="00CE4A39">
              <w:t>-тельном</w:t>
            </w:r>
            <w:proofErr w:type="gramEnd"/>
            <w:r w:rsidRPr="00CE4A39">
              <w:t xml:space="preserve"> цехе, шт.</w:t>
            </w:r>
          </w:p>
        </w:tc>
        <w:tc>
          <w:tcPr>
            <w:tcW w:w="1325" w:type="dxa"/>
            <w:tcBorders>
              <w:bottom w:val="single" w:sz="4" w:space="0" w:color="auto"/>
            </w:tcBorders>
          </w:tcPr>
          <w:p w:rsidR="00CE4A39" w:rsidRPr="00CE4A39" w:rsidRDefault="00CE4A39" w:rsidP="00CE4A39">
            <w:pPr>
              <w:jc w:val="center"/>
            </w:pPr>
            <w:r w:rsidRPr="00CE4A39">
              <w:t>в сборочном цехе, шт.</w:t>
            </w:r>
          </w:p>
        </w:tc>
      </w:tr>
      <w:tr w:rsidR="00CE4A39" w:rsidRPr="00CE4A39" w:rsidTr="00CE4A39">
        <w:trPr>
          <w:trHeight w:val="301"/>
          <w:jc w:val="center"/>
        </w:trPr>
        <w:tc>
          <w:tcPr>
            <w:tcW w:w="1032" w:type="dxa"/>
            <w:tcBorders>
              <w:bottom w:val="single" w:sz="4" w:space="0" w:color="auto"/>
            </w:tcBorders>
          </w:tcPr>
          <w:p w:rsidR="00CE4A39" w:rsidRPr="00CE4A39" w:rsidRDefault="00CE4A39" w:rsidP="00CE4A39">
            <w:pPr>
              <w:jc w:val="center"/>
            </w:pPr>
            <w:r w:rsidRPr="00CE4A39">
              <w:t>1</w:t>
            </w:r>
          </w:p>
        </w:tc>
        <w:tc>
          <w:tcPr>
            <w:tcW w:w="1328" w:type="dxa"/>
            <w:tcBorders>
              <w:bottom w:val="single" w:sz="4" w:space="0" w:color="auto"/>
            </w:tcBorders>
          </w:tcPr>
          <w:p w:rsidR="00CE4A39" w:rsidRPr="00CE4A39" w:rsidRDefault="00CE4A39" w:rsidP="00CE4A39">
            <w:pPr>
              <w:jc w:val="center"/>
            </w:pPr>
            <w:r w:rsidRPr="00CE4A39">
              <w:t>120</w:t>
            </w:r>
          </w:p>
        </w:tc>
        <w:tc>
          <w:tcPr>
            <w:tcW w:w="1196" w:type="dxa"/>
            <w:tcBorders>
              <w:bottom w:val="single" w:sz="4" w:space="0" w:color="auto"/>
            </w:tcBorders>
          </w:tcPr>
          <w:p w:rsidR="00CE4A39" w:rsidRPr="00CE4A39" w:rsidRDefault="00CE4A39" w:rsidP="00CE4A39">
            <w:pPr>
              <w:jc w:val="center"/>
            </w:pPr>
            <w:r w:rsidRPr="00CE4A39">
              <w:t>5</w:t>
            </w:r>
          </w:p>
        </w:tc>
        <w:tc>
          <w:tcPr>
            <w:tcW w:w="1462" w:type="dxa"/>
            <w:tcBorders>
              <w:bottom w:val="single" w:sz="4" w:space="0" w:color="auto"/>
            </w:tcBorders>
          </w:tcPr>
          <w:p w:rsidR="00CE4A39" w:rsidRPr="00CE4A39" w:rsidRDefault="00CE4A39" w:rsidP="00CE4A39">
            <w:pPr>
              <w:jc w:val="center"/>
            </w:pPr>
            <w:r w:rsidRPr="00CE4A39">
              <w:t>20</w:t>
            </w:r>
          </w:p>
        </w:tc>
        <w:tc>
          <w:tcPr>
            <w:tcW w:w="1609" w:type="dxa"/>
            <w:tcBorders>
              <w:bottom w:val="single" w:sz="4" w:space="0" w:color="auto"/>
            </w:tcBorders>
          </w:tcPr>
          <w:p w:rsidR="00CE4A39" w:rsidRPr="00CE4A39" w:rsidRDefault="00CE4A39" w:rsidP="00CE4A39">
            <w:pPr>
              <w:jc w:val="center"/>
            </w:pPr>
            <w:r w:rsidRPr="00CE4A39">
              <w:t>3</w:t>
            </w:r>
          </w:p>
        </w:tc>
        <w:tc>
          <w:tcPr>
            <w:tcW w:w="1325" w:type="dxa"/>
            <w:tcBorders>
              <w:bottom w:val="single" w:sz="4" w:space="0" w:color="auto"/>
            </w:tcBorders>
          </w:tcPr>
          <w:p w:rsidR="00CE4A39" w:rsidRPr="00CE4A39" w:rsidRDefault="00CE4A39" w:rsidP="00CE4A39">
            <w:pPr>
              <w:jc w:val="center"/>
            </w:pPr>
            <w:r w:rsidRPr="00CE4A39">
              <w:t>240</w:t>
            </w:r>
          </w:p>
        </w:tc>
        <w:tc>
          <w:tcPr>
            <w:tcW w:w="1325" w:type="dxa"/>
            <w:tcBorders>
              <w:bottom w:val="single" w:sz="4" w:space="0" w:color="auto"/>
            </w:tcBorders>
          </w:tcPr>
          <w:p w:rsidR="00CE4A39" w:rsidRPr="00CE4A39" w:rsidRDefault="00CE4A39" w:rsidP="00CE4A39">
            <w:pPr>
              <w:jc w:val="center"/>
            </w:pPr>
            <w:r w:rsidRPr="00CE4A39">
              <w:t>24</w:t>
            </w:r>
          </w:p>
        </w:tc>
      </w:tr>
      <w:tr w:rsidR="00CE4A39" w:rsidRPr="00CE4A39" w:rsidTr="00CE4A39">
        <w:trPr>
          <w:trHeight w:val="301"/>
          <w:jc w:val="center"/>
        </w:trPr>
        <w:tc>
          <w:tcPr>
            <w:tcW w:w="1032" w:type="dxa"/>
            <w:tcBorders>
              <w:top w:val="single" w:sz="4" w:space="0" w:color="auto"/>
              <w:bottom w:val="single" w:sz="4" w:space="0" w:color="auto"/>
            </w:tcBorders>
          </w:tcPr>
          <w:p w:rsidR="00CE4A39" w:rsidRPr="00CE4A39" w:rsidRDefault="00CE4A39" w:rsidP="00CE4A39">
            <w:pPr>
              <w:jc w:val="center"/>
            </w:pPr>
            <w:r w:rsidRPr="00CE4A39">
              <w:t>2</w:t>
            </w:r>
          </w:p>
        </w:tc>
        <w:tc>
          <w:tcPr>
            <w:tcW w:w="1328" w:type="dxa"/>
            <w:tcBorders>
              <w:top w:val="single" w:sz="4" w:space="0" w:color="auto"/>
              <w:bottom w:val="single" w:sz="4" w:space="0" w:color="auto"/>
            </w:tcBorders>
          </w:tcPr>
          <w:p w:rsidR="00CE4A39" w:rsidRPr="00CE4A39" w:rsidRDefault="00CE4A39" w:rsidP="00CE4A39">
            <w:pPr>
              <w:jc w:val="center"/>
            </w:pPr>
            <w:r w:rsidRPr="00CE4A39">
              <w:t>240</w:t>
            </w:r>
          </w:p>
        </w:tc>
        <w:tc>
          <w:tcPr>
            <w:tcW w:w="1196" w:type="dxa"/>
            <w:tcBorders>
              <w:top w:val="single" w:sz="4" w:space="0" w:color="auto"/>
              <w:bottom w:val="single" w:sz="4" w:space="0" w:color="auto"/>
            </w:tcBorders>
          </w:tcPr>
          <w:p w:rsidR="00CE4A39" w:rsidRPr="00CE4A39" w:rsidRDefault="00CE4A39" w:rsidP="00CE4A39">
            <w:pPr>
              <w:jc w:val="center"/>
            </w:pPr>
            <w:r w:rsidRPr="00CE4A39">
              <w:t>7,5</w:t>
            </w:r>
          </w:p>
        </w:tc>
        <w:tc>
          <w:tcPr>
            <w:tcW w:w="1462" w:type="dxa"/>
            <w:tcBorders>
              <w:top w:val="single" w:sz="4" w:space="0" w:color="auto"/>
              <w:bottom w:val="single" w:sz="4" w:space="0" w:color="auto"/>
            </w:tcBorders>
          </w:tcPr>
          <w:p w:rsidR="00CE4A39" w:rsidRPr="00CE4A39" w:rsidRDefault="00CE4A39" w:rsidP="00CE4A39">
            <w:pPr>
              <w:jc w:val="center"/>
            </w:pPr>
            <w:r w:rsidRPr="00CE4A39">
              <w:t>14,6</w:t>
            </w:r>
          </w:p>
        </w:tc>
        <w:tc>
          <w:tcPr>
            <w:tcW w:w="1609" w:type="dxa"/>
            <w:tcBorders>
              <w:top w:val="single" w:sz="4" w:space="0" w:color="auto"/>
              <w:bottom w:val="single" w:sz="4" w:space="0" w:color="auto"/>
            </w:tcBorders>
          </w:tcPr>
          <w:p w:rsidR="00CE4A39" w:rsidRPr="00CE4A39" w:rsidRDefault="00CE4A39" w:rsidP="00CE4A39">
            <w:pPr>
              <w:jc w:val="center"/>
            </w:pPr>
            <w:r w:rsidRPr="00CE4A39">
              <w:t>4</w:t>
            </w:r>
          </w:p>
        </w:tc>
        <w:tc>
          <w:tcPr>
            <w:tcW w:w="1325" w:type="dxa"/>
            <w:tcBorders>
              <w:top w:val="single" w:sz="4" w:space="0" w:color="auto"/>
              <w:bottom w:val="single" w:sz="4" w:space="0" w:color="auto"/>
            </w:tcBorders>
          </w:tcPr>
          <w:p w:rsidR="00CE4A39" w:rsidRPr="00CE4A39" w:rsidRDefault="00CE4A39" w:rsidP="00CE4A39">
            <w:pPr>
              <w:jc w:val="center"/>
            </w:pPr>
            <w:r w:rsidRPr="00CE4A39">
              <w:t>480</w:t>
            </w:r>
          </w:p>
        </w:tc>
        <w:tc>
          <w:tcPr>
            <w:tcW w:w="1325" w:type="dxa"/>
            <w:tcBorders>
              <w:top w:val="single" w:sz="4" w:space="0" w:color="auto"/>
              <w:bottom w:val="single" w:sz="4" w:space="0" w:color="auto"/>
            </w:tcBorders>
          </w:tcPr>
          <w:p w:rsidR="00CE4A39" w:rsidRPr="00CE4A39" w:rsidRDefault="00CE4A39" w:rsidP="00CE4A39">
            <w:pPr>
              <w:jc w:val="center"/>
            </w:pPr>
            <w:r w:rsidRPr="00CE4A39">
              <w:t>48</w:t>
            </w:r>
          </w:p>
        </w:tc>
      </w:tr>
      <w:tr w:rsidR="00CE4A39" w:rsidRPr="00CE4A39" w:rsidTr="00CE4A39">
        <w:trPr>
          <w:trHeight w:val="279"/>
          <w:jc w:val="center"/>
        </w:trPr>
        <w:tc>
          <w:tcPr>
            <w:tcW w:w="1032" w:type="dxa"/>
            <w:tcBorders>
              <w:top w:val="single" w:sz="4" w:space="0" w:color="auto"/>
              <w:bottom w:val="single" w:sz="4" w:space="0" w:color="auto"/>
            </w:tcBorders>
          </w:tcPr>
          <w:p w:rsidR="00CE4A39" w:rsidRPr="00CE4A39" w:rsidRDefault="00CE4A39" w:rsidP="00CE4A39">
            <w:pPr>
              <w:jc w:val="center"/>
            </w:pPr>
            <w:r w:rsidRPr="00CE4A39">
              <w:t>3</w:t>
            </w:r>
          </w:p>
        </w:tc>
        <w:tc>
          <w:tcPr>
            <w:tcW w:w="1328" w:type="dxa"/>
            <w:tcBorders>
              <w:top w:val="single" w:sz="4" w:space="0" w:color="auto"/>
              <w:bottom w:val="single" w:sz="4" w:space="0" w:color="auto"/>
            </w:tcBorders>
          </w:tcPr>
          <w:p w:rsidR="00CE4A39" w:rsidRPr="00CE4A39" w:rsidRDefault="00CE4A39" w:rsidP="00CE4A39">
            <w:pPr>
              <w:jc w:val="center"/>
            </w:pPr>
            <w:r w:rsidRPr="00CE4A39">
              <w:t>360</w:t>
            </w:r>
          </w:p>
        </w:tc>
        <w:tc>
          <w:tcPr>
            <w:tcW w:w="1196" w:type="dxa"/>
            <w:tcBorders>
              <w:top w:val="single" w:sz="4" w:space="0" w:color="auto"/>
              <w:bottom w:val="single" w:sz="4" w:space="0" w:color="auto"/>
            </w:tcBorders>
          </w:tcPr>
          <w:p w:rsidR="00CE4A39" w:rsidRPr="00CE4A39" w:rsidRDefault="00CE4A39" w:rsidP="00CE4A39">
            <w:pPr>
              <w:jc w:val="center"/>
            </w:pPr>
            <w:r w:rsidRPr="00CE4A39">
              <w:t>8,5</w:t>
            </w:r>
          </w:p>
        </w:tc>
        <w:tc>
          <w:tcPr>
            <w:tcW w:w="1462" w:type="dxa"/>
            <w:tcBorders>
              <w:top w:val="single" w:sz="4" w:space="0" w:color="auto"/>
              <w:bottom w:val="single" w:sz="4" w:space="0" w:color="auto"/>
            </w:tcBorders>
          </w:tcPr>
          <w:p w:rsidR="00CE4A39" w:rsidRPr="00CE4A39" w:rsidRDefault="00CE4A39" w:rsidP="00CE4A39">
            <w:pPr>
              <w:jc w:val="center"/>
            </w:pPr>
            <w:r w:rsidRPr="00CE4A39">
              <w:t>12,4</w:t>
            </w:r>
          </w:p>
        </w:tc>
        <w:tc>
          <w:tcPr>
            <w:tcW w:w="1609" w:type="dxa"/>
            <w:tcBorders>
              <w:top w:val="single" w:sz="4" w:space="0" w:color="auto"/>
              <w:bottom w:val="single" w:sz="4" w:space="0" w:color="auto"/>
            </w:tcBorders>
          </w:tcPr>
          <w:p w:rsidR="00CE4A39" w:rsidRPr="00CE4A39" w:rsidRDefault="00CE4A39" w:rsidP="00CE4A39">
            <w:pPr>
              <w:jc w:val="center"/>
            </w:pPr>
            <w:r w:rsidRPr="00CE4A39">
              <w:t>6</w:t>
            </w:r>
          </w:p>
        </w:tc>
        <w:tc>
          <w:tcPr>
            <w:tcW w:w="1325" w:type="dxa"/>
            <w:tcBorders>
              <w:top w:val="single" w:sz="4" w:space="0" w:color="auto"/>
              <w:bottom w:val="single" w:sz="4" w:space="0" w:color="auto"/>
            </w:tcBorders>
          </w:tcPr>
          <w:p w:rsidR="00CE4A39" w:rsidRPr="00CE4A39" w:rsidRDefault="00CE4A39" w:rsidP="00CE4A39">
            <w:pPr>
              <w:jc w:val="center"/>
            </w:pPr>
            <w:r w:rsidRPr="00CE4A39">
              <w:t>720</w:t>
            </w:r>
          </w:p>
        </w:tc>
        <w:tc>
          <w:tcPr>
            <w:tcW w:w="1325" w:type="dxa"/>
            <w:tcBorders>
              <w:top w:val="single" w:sz="4" w:space="0" w:color="auto"/>
              <w:bottom w:val="single" w:sz="4" w:space="0" w:color="auto"/>
            </w:tcBorders>
          </w:tcPr>
          <w:p w:rsidR="00CE4A39" w:rsidRPr="00CE4A39" w:rsidRDefault="00CE4A39" w:rsidP="00CE4A39">
            <w:pPr>
              <w:jc w:val="center"/>
            </w:pPr>
            <w:r w:rsidRPr="00CE4A39">
              <w:t>72</w:t>
            </w:r>
          </w:p>
        </w:tc>
      </w:tr>
      <w:tr w:rsidR="00CE4A39" w:rsidRPr="00CE4A39" w:rsidTr="00CE4A39">
        <w:trPr>
          <w:trHeight w:val="301"/>
          <w:jc w:val="center"/>
        </w:trPr>
        <w:tc>
          <w:tcPr>
            <w:tcW w:w="1032" w:type="dxa"/>
            <w:tcBorders>
              <w:top w:val="single" w:sz="4" w:space="0" w:color="auto"/>
              <w:bottom w:val="single" w:sz="4" w:space="0" w:color="auto"/>
            </w:tcBorders>
          </w:tcPr>
          <w:p w:rsidR="00CE4A39" w:rsidRPr="00CE4A39" w:rsidRDefault="00CE4A39" w:rsidP="00CE4A39">
            <w:pPr>
              <w:jc w:val="center"/>
            </w:pPr>
            <w:r w:rsidRPr="00CE4A39">
              <w:t>4</w:t>
            </w:r>
          </w:p>
        </w:tc>
        <w:tc>
          <w:tcPr>
            <w:tcW w:w="1328" w:type="dxa"/>
            <w:tcBorders>
              <w:top w:val="single" w:sz="4" w:space="0" w:color="auto"/>
              <w:bottom w:val="single" w:sz="4" w:space="0" w:color="auto"/>
            </w:tcBorders>
          </w:tcPr>
          <w:p w:rsidR="00CE4A39" w:rsidRPr="00CE4A39" w:rsidRDefault="00CE4A39" w:rsidP="00CE4A39">
            <w:pPr>
              <w:jc w:val="center"/>
            </w:pPr>
            <w:r w:rsidRPr="00CE4A39">
              <w:t>360</w:t>
            </w:r>
          </w:p>
        </w:tc>
        <w:tc>
          <w:tcPr>
            <w:tcW w:w="1196" w:type="dxa"/>
            <w:tcBorders>
              <w:top w:val="single" w:sz="4" w:space="0" w:color="auto"/>
              <w:bottom w:val="single" w:sz="4" w:space="0" w:color="auto"/>
            </w:tcBorders>
          </w:tcPr>
          <w:p w:rsidR="00CE4A39" w:rsidRPr="00CE4A39" w:rsidRDefault="00CE4A39" w:rsidP="00CE4A39">
            <w:pPr>
              <w:jc w:val="center"/>
            </w:pPr>
            <w:r w:rsidRPr="00CE4A39">
              <w:t>8</w:t>
            </w:r>
          </w:p>
        </w:tc>
        <w:tc>
          <w:tcPr>
            <w:tcW w:w="1462" w:type="dxa"/>
            <w:tcBorders>
              <w:top w:val="single" w:sz="4" w:space="0" w:color="auto"/>
              <w:bottom w:val="single" w:sz="4" w:space="0" w:color="auto"/>
            </w:tcBorders>
          </w:tcPr>
          <w:p w:rsidR="00CE4A39" w:rsidRPr="00CE4A39" w:rsidRDefault="00CE4A39" w:rsidP="00CE4A39">
            <w:pPr>
              <w:jc w:val="center"/>
            </w:pPr>
            <w:r w:rsidRPr="00CE4A39">
              <w:t>16,0</w:t>
            </w:r>
          </w:p>
        </w:tc>
        <w:tc>
          <w:tcPr>
            <w:tcW w:w="1609" w:type="dxa"/>
            <w:tcBorders>
              <w:top w:val="single" w:sz="4" w:space="0" w:color="auto"/>
              <w:bottom w:val="single" w:sz="4" w:space="0" w:color="auto"/>
            </w:tcBorders>
          </w:tcPr>
          <w:p w:rsidR="00CE4A39" w:rsidRPr="00CE4A39" w:rsidRDefault="00CE4A39" w:rsidP="00CE4A39">
            <w:pPr>
              <w:jc w:val="center"/>
            </w:pPr>
            <w:r w:rsidRPr="00CE4A39">
              <w:t>4</w:t>
            </w:r>
          </w:p>
        </w:tc>
        <w:tc>
          <w:tcPr>
            <w:tcW w:w="1325" w:type="dxa"/>
            <w:tcBorders>
              <w:top w:val="single" w:sz="4" w:space="0" w:color="auto"/>
              <w:bottom w:val="single" w:sz="4" w:space="0" w:color="auto"/>
            </w:tcBorders>
          </w:tcPr>
          <w:p w:rsidR="00CE4A39" w:rsidRPr="00CE4A39" w:rsidRDefault="00CE4A39" w:rsidP="00CE4A39">
            <w:pPr>
              <w:jc w:val="center"/>
            </w:pPr>
            <w:r w:rsidRPr="00CE4A39">
              <w:t>720</w:t>
            </w:r>
          </w:p>
        </w:tc>
        <w:tc>
          <w:tcPr>
            <w:tcW w:w="1325" w:type="dxa"/>
            <w:tcBorders>
              <w:top w:val="single" w:sz="4" w:space="0" w:color="auto"/>
              <w:bottom w:val="single" w:sz="4" w:space="0" w:color="auto"/>
            </w:tcBorders>
          </w:tcPr>
          <w:p w:rsidR="00CE4A39" w:rsidRPr="00CE4A39" w:rsidRDefault="00CE4A39" w:rsidP="00CE4A39">
            <w:pPr>
              <w:jc w:val="center"/>
            </w:pPr>
            <w:r w:rsidRPr="00CE4A39">
              <w:t>72</w:t>
            </w:r>
          </w:p>
        </w:tc>
      </w:tr>
      <w:tr w:rsidR="00CE4A39" w:rsidRPr="00CE4A39" w:rsidTr="00CE4A39">
        <w:trPr>
          <w:trHeight w:val="301"/>
          <w:jc w:val="center"/>
        </w:trPr>
        <w:tc>
          <w:tcPr>
            <w:tcW w:w="1032" w:type="dxa"/>
            <w:tcBorders>
              <w:top w:val="single" w:sz="4" w:space="0" w:color="auto"/>
            </w:tcBorders>
          </w:tcPr>
          <w:p w:rsidR="00CE4A39" w:rsidRPr="00CE4A39" w:rsidRDefault="00CE4A39" w:rsidP="00CE4A39">
            <w:pPr>
              <w:jc w:val="center"/>
            </w:pPr>
            <w:r w:rsidRPr="00CE4A39">
              <w:t>5</w:t>
            </w:r>
          </w:p>
        </w:tc>
        <w:tc>
          <w:tcPr>
            <w:tcW w:w="1328" w:type="dxa"/>
            <w:tcBorders>
              <w:top w:val="single" w:sz="4" w:space="0" w:color="auto"/>
            </w:tcBorders>
          </w:tcPr>
          <w:p w:rsidR="00CE4A39" w:rsidRPr="00CE4A39" w:rsidRDefault="00CE4A39" w:rsidP="00CE4A39">
            <w:pPr>
              <w:jc w:val="center"/>
            </w:pPr>
            <w:r w:rsidRPr="00CE4A39">
              <w:t>120</w:t>
            </w:r>
          </w:p>
        </w:tc>
        <w:tc>
          <w:tcPr>
            <w:tcW w:w="1196" w:type="dxa"/>
            <w:tcBorders>
              <w:top w:val="single" w:sz="4" w:space="0" w:color="auto"/>
            </w:tcBorders>
          </w:tcPr>
          <w:p w:rsidR="00CE4A39" w:rsidRPr="00CE4A39" w:rsidRDefault="00CE4A39" w:rsidP="00CE4A39">
            <w:pPr>
              <w:jc w:val="center"/>
            </w:pPr>
            <w:r w:rsidRPr="00CE4A39">
              <w:t>6</w:t>
            </w:r>
          </w:p>
        </w:tc>
        <w:tc>
          <w:tcPr>
            <w:tcW w:w="1462" w:type="dxa"/>
            <w:tcBorders>
              <w:top w:val="single" w:sz="4" w:space="0" w:color="auto"/>
            </w:tcBorders>
          </w:tcPr>
          <w:p w:rsidR="00CE4A39" w:rsidRPr="00CE4A39" w:rsidRDefault="00CE4A39" w:rsidP="00CE4A39">
            <w:pPr>
              <w:jc w:val="center"/>
            </w:pPr>
            <w:r w:rsidRPr="00CE4A39">
              <w:t>8,5</w:t>
            </w:r>
          </w:p>
        </w:tc>
        <w:tc>
          <w:tcPr>
            <w:tcW w:w="1609" w:type="dxa"/>
            <w:tcBorders>
              <w:top w:val="single" w:sz="4" w:space="0" w:color="auto"/>
            </w:tcBorders>
          </w:tcPr>
          <w:p w:rsidR="00CE4A39" w:rsidRPr="00CE4A39" w:rsidRDefault="00CE4A39" w:rsidP="00CE4A39">
            <w:pPr>
              <w:jc w:val="center"/>
            </w:pPr>
            <w:r w:rsidRPr="00CE4A39">
              <w:t>2</w:t>
            </w:r>
          </w:p>
        </w:tc>
        <w:tc>
          <w:tcPr>
            <w:tcW w:w="1325" w:type="dxa"/>
            <w:tcBorders>
              <w:top w:val="single" w:sz="4" w:space="0" w:color="auto"/>
            </w:tcBorders>
          </w:tcPr>
          <w:p w:rsidR="00CE4A39" w:rsidRPr="00CE4A39" w:rsidRDefault="00CE4A39" w:rsidP="00CE4A39">
            <w:pPr>
              <w:jc w:val="center"/>
            </w:pPr>
            <w:r w:rsidRPr="00CE4A39">
              <w:t>240</w:t>
            </w:r>
          </w:p>
        </w:tc>
        <w:tc>
          <w:tcPr>
            <w:tcW w:w="1325" w:type="dxa"/>
            <w:tcBorders>
              <w:top w:val="single" w:sz="4" w:space="0" w:color="auto"/>
            </w:tcBorders>
          </w:tcPr>
          <w:p w:rsidR="00CE4A39" w:rsidRPr="00CE4A39" w:rsidRDefault="00CE4A39" w:rsidP="00CE4A39">
            <w:pPr>
              <w:jc w:val="center"/>
            </w:pPr>
            <w:r w:rsidRPr="00CE4A39">
              <w:t>24</w:t>
            </w:r>
          </w:p>
        </w:tc>
      </w:tr>
    </w:tbl>
    <w:p w:rsidR="00CE4A39" w:rsidRPr="00CE4A39" w:rsidRDefault="00CE4A39" w:rsidP="00CE4A39">
      <w:pPr>
        <w:jc w:val="center"/>
        <w:rPr>
          <w:b/>
          <w:i/>
          <w:sz w:val="28"/>
          <w:szCs w:val="20"/>
        </w:rPr>
      </w:pPr>
    </w:p>
    <w:p w:rsidR="00CE4A39" w:rsidRPr="00CE4A39" w:rsidRDefault="00CE4A39" w:rsidP="00CE4A39">
      <w:pPr>
        <w:jc w:val="center"/>
        <w:rPr>
          <w:b/>
          <w:i/>
          <w:sz w:val="28"/>
          <w:szCs w:val="20"/>
        </w:rPr>
      </w:pPr>
      <w:r w:rsidRPr="00CE4A39">
        <w:rPr>
          <w:b/>
          <w:i/>
          <w:sz w:val="28"/>
          <w:szCs w:val="20"/>
        </w:rPr>
        <w:lastRenderedPageBreak/>
        <w:t>Методические указания</w:t>
      </w:r>
    </w:p>
    <w:p w:rsidR="00CE4A39" w:rsidRPr="00CE4A39" w:rsidRDefault="00CE4A39" w:rsidP="00CE4A39">
      <w:pPr>
        <w:ind w:firstLine="709"/>
        <w:jc w:val="both"/>
        <w:rPr>
          <w:sz w:val="28"/>
          <w:szCs w:val="20"/>
        </w:rPr>
      </w:pPr>
    </w:p>
    <w:p w:rsidR="00CE4A39" w:rsidRPr="00CE4A39" w:rsidRDefault="00CE4A39" w:rsidP="00CE4A39">
      <w:pPr>
        <w:ind w:firstLine="709"/>
        <w:jc w:val="both"/>
        <w:rPr>
          <w:sz w:val="28"/>
          <w:szCs w:val="20"/>
        </w:rPr>
      </w:pPr>
      <w:r w:rsidRPr="00CE4A39">
        <w:rPr>
          <w:sz w:val="28"/>
          <w:szCs w:val="20"/>
        </w:rPr>
        <w:t>Незавершенное производство рассчитывается по каждому наименованию предмета (заготовки, детали) каждого цеха и межцехового склада в отдельности. Норма незавершенного производства устанавливается в натуральных единицах (штуках), трудовых (нормо-часах) и по себестоимости. Расчет нормы незавершенного производства Н осуществляется следующим образом.</w:t>
      </w:r>
    </w:p>
    <w:p w:rsidR="00CE4A39" w:rsidRPr="00CE4A39" w:rsidRDefault="00CE4A39" w:rsidP="00CE4A39">
      <w:pPr>
        <w:ind w:firstLine="709"/>
        <w:jc w:val="both"/>
        <w:rPr>
          <w:i/>
          <w:sz w:val="28"/>
          <w:szCs w:val="20"/>
        </w:rPr>
      </w:pPr>
    </w:p>
    <w:p w:rsidR="00CE4A39" w:rsidRPr="00CE4A39" w:rsidRDefault="00CE4A39" w:rsidP="00CE4A39">
      <w:pPr>
        <w:ind w:firstLine="709"/>
        <w:jc w:val="both"/>
        <w:rPr>
          <w:i/>
          <w:sz w:val="28"/>
          <w:szCs w:val="20"/>
        </w:rPr>
      </w:pPr>
      <w:r w:rsidRPr="00CE4A39">
        <w:rPr>
          <w:i/>
          <w:sz w:val="28"/>
          <w:szCs w:val="20"/>
        </w:rPr>
        <w:t>1. По складу заготовок:</w:t>
      </w:r>
    </w:p>
    <w:p w:rsidR="00CE4A39" w:rsidRPr="00CE4A39" w:rsidRDefault="00CE4A39" w:rsidP="00CE4A39">
      <w:pPr>
        <w:ind w:firstLine="709"/>
        <w:jc w:val="both"/>
        <w:rPr>
          <w:sz w:val="28"/>
          <w:szCs w:val="20"/>
        </w:rPr>
      </w:pPr>
    </w:p>
    <w:p w:rsidR="00CE4A39" w:rsidRPr="00CE4A39" w:rsidRDefault="00CE4A39" w:rsidP="00CE4A39">
      <w:pPr>
        <w:ind w:firstLine="709"/>
        <w:jc w:val="both"/>
        <w:rPr>
          <w:sz w:val="28"/>
          <w:szCs w:val="20"/>
        </w:rPr>
      </w:pPr>
      <w:r w:rsidRPr="00CE4A39">
        <w:rPr>
          <w:sz w:val="28"/>
          <w:szCs w:val="20"/>
        </w:rPr>
        <w:t>в натуральном выражении</w:t>
      </w:r>
    </w:p>
    <w:p w:rsidR="00CE4A39" w:rsidRPr="00CE4A39" w:rsidRDefault="00CE4A39" w:rsidP="00CE4A39">
      <w:pPr>
        <w:ind w:firstLine="709"/>
        <w:jc w:val="both"/>
        <w:rPr>
          <w:sz w:val="28"/>
          <w:szCs w:val="20"/>
        </w:rPr>
      </w:pPr>
    </w:p>
    <w:p w:rsidR="00CE4A39" w:rsidRPr="00CE4A39" w:rsidRDefault="004513E6" w:rsidP="00CE4A39">
      <w:pPr>
        <w:ind w:firstLine="709"/>
        <w:jc w:val="right"/>
        <w:rPr>
          <w:sz w:val="28"/>
          <w:szCs w:val="20"/>
        </w:rPr>
      </w:pPr>
      <w:r>
        <w:rPr>
          <w:position w:val="-38"/>
          <w:sz w:val="28"/>
          <w:szCs w:val="20"/>
        </w:rPr>
        <w:pict>
          <v:shape id="_x0000_i1120" type="#_x0000_t75" style="width:227.25pt;height:45pt" fillcolor="window">
            <v:imagedata r:id="rId231" o:title=""/>
          </v:shape>
        </w:pict>
      </w:r>
      <w:r w:rsidR="00CE4A39" w:rsidRPr="00CE4A39">
        <w:rPr>
          <w:sz w:val="28"/>
          <w:szCs w:val="20"/>
        </w:rPr>
        <w:t>,                         (6)</w:t>
      </w:r>
    </w:p>
    <w:p w:rsidR="00CE4A39" w:rsidRPr="00CE4A39" w:rsidRDefault="00CE4A39" w:rsidP="00CE4A39">
      <w:pPr>
        <w:jc w:val="both"/>
        <w:rPr>
          <w:sz w:val="28"/>
          <w:szCs w:val="20"/>
        </w:rPr>
      </w:pPr>
    </w:p>
    <w:p w:rsidR="00CE4A39" w:rsidRPr="00CE4A39" w:rsidRDefault="00CE4A39" w:rsidP="00CE4A39">
      <w:pPr>
        <w:jc w:val="both"/>
        <w:rPr>
          <w:sz w:val="28"/>
          <w:szCs w:val="20"/>
        </w:rPr>
      </w:pPr>
      <w:r w:rsidRPr="00CE4A39">
        <w:rPr>
          <w:sz w:val="28"/>
          <w:szCs w:val="20"/>
        </w:rPr>
        <w:t xml:space="preserve">где </w:t>
      </w:r>
      <w:r w:rsidRPr="00CE4A39">
        <w:rPr>
          <w:sz w:val="28"/>
          <w:szCs w:val="20"/>
          <w:lang w:val="en-US"/>
        </w:rPr>
        <w:t>n</w:t>
      </w:r>
      <w:r w:rsidRPr="00CE4A39">
        <w:rPr>
          <w:sz w:val="28"/>
          <w:szCs w:val="20"/>
        </w:rPr>
        <w:t xml:space="preserve"> – размер партии обработки заготовок в </w:t>
      </w:r>
      <w:r w:rsidRPr="00CE4A39">
        <w:rPr>
          <w:sz w:val="28"/>
          <w:szCs w:val="20"/>
          <w:lang w:val="en-US"/>
        </w:rPr>
        <w:t>z</w:t>
      </w:r>
      <w:r w:rsidRPr="00CE4A39">
        <w:rPr>
          <w:sz w:val="28"/>
          <w:szCs w:val="20"/>
        </w:rPr>
        <w:t>-м обрабатывающем цехе, шт.;</w:t>
      </w:r>
    </w:p>
    <w:p w:rsidR="00CE4A39" w:rsidRPr="00CE4A39" w:rsidRDefault="00CE4A39" w:rsidP="00CE4A39">
      <w:pPr>
        <w:jc w:val="both"/>
        <w:rPr>
          <w:sz w:val="28"/>
          <w:szCs w:val="20"/>
        </w:rPr>
      </w:pPr>
      <w:r w:rsidRPr="00CE4A39">
        <w:rPr>
          <w:sz w:val="28"/>
          <w:szCs w:val="20"/>
        </w:rPr>
        <w:t xml:space="preserve">      </w:t>
      </w:r>
      <w:proofErr w:type="gramStart"/>
      <w:r w:rsidRPr="00CE4A39">
        <w:rPr>
          <w:sz w:val="28"/>
          <w:szCs w:val="20"/>
          <w:lang w:val="en-US"/>
        </w:rPr>
        <w:t>k</w:t>
      </w:r>
      <w:proofErr w:type="spellStart"/>
      <w:r w:rsidRPr="00CE4A39">
        <w:rPr>
          <w:sz w:val="28"/>
          <w:szCs w:val="20"/>
          <w:vertAlign w:val="subscript"/>
        </w:rPr>
        <w:t>нер</w:t>
      </w:r>
      <w:proofErr w:type="spellEnd"/>
      <w:proofErr w:type="gramEnd"/>
      <w:r w:rsidRPr="00CE4A39">
        <w:rPr>
          <w:sz w:val="28"/>
          <w:szCs w:val="20"/>
        </w:rPr>
        <w:t xml:space="preserve"> – коэффициент неравенства партий в смежных цехах (</w:t>
      </w:r>
      <w:r w:rsidRPr="00CE4A39">
        <w:rPr>
          <w:sz w:val="28"/>
          <w:szCs w:val="20"/>
          <w:lang w:val="en-US"/>
        </w:rPr>
        <w:t>z</w:t>
      </w:r>
      <w:r w:rsidRPr="00CE4A39">
        <w:rPr>
          <w:sz w:val="28"/>
          <w:szCs w:val="20"/>
        </w:rPr>
        <w:t xml:space="preserve">-1-м заготовительном цехе и </w:t>
      </w:r>
      <w:r w:rsidRPr="00CE4A39">
        <w:rPr>
          <w:sz w:val="28"/>
          <w:szCs w:val="20"/>
          <w:lang w:val="en-US"/>
        </w:rPr>
        <w:t>z</w:t>
      </w:r>
      <w:r w:rsidRPr="00CE4A39">
        <w:rPr>
          <w:sz w:val="28"/>
          <w:szCs w:val="20"/>
        </w:rPr>
        <w:t xml:space="preserve">-м обрабатывающем), </w:t>
      </w:r>
      <w:r w:rsidRPr="00CE4A39">
        <w:rPr>
          <w:sz w:val="28"/>
          <w:szCs w:val="20"/>
          <w:lang w:val="en-US"/>
        </w:rPr>
        <w:t>k</w:t>
      </w:r>
      <w:proofErr w:type="spellStart"/>
      <w:r w:rsidRPr="00CE4A39">
        <w:rPr>
          <w:sz w:val="28"/>
          <w:szCs w:val="20"/>
          <w:vertAlign w:val="subscript"/>
        </w:rPr>
        <w:t>нер</w:t>
      </w:r>
      <w:proofErr w:type="spellEnd"/>
      <w:r w:rsidRPr="00CE4A39">
        <w:rPr>
          <w:sz w:val="28"/>
          <w:szCs w:val="20"/>
        </w:rPr>
        <w:t xml:space="preserve"> = </w:t>
      </w:r>
      <w:r w:rsidRPr="00CE4A39">
        <w:rPr>
          <w:sz w:val="28"/>
          <w:szCs w:val="20"/>
          <w:lang w:val="en-US"/>
        </w:rPr>
        <w:t>n</w:t>
      </w:r>
      <w:r w:rsidRPr="00CE4A39">
        <w:rPr>
          <w:sz w:val="28"/>
          <w:szCs w:val="20"/>
          <w:vertAlign w:val="subscript"/>
        </w:rPr>
        <w:t xml:space="preserve"> </w:t>
      </w:r>
      <w:r w:rsidRPr="00CE4A39">
        <w:rPr>
          <w:sz w:val="28"/>
          <w:szCs w:val="20"/>
          <w:vertAlign w:val="subscript"/>
          <w:lang w:val="en-US"/>
        </w:rPr>
        <w:t>z</w:t>
      </w:r>
      <w:r w:rsidRPr="00CE4A39">
        <w:rPr>
          <w:sz w:val="28"/>
          <w:szCs w:val="20"/>
          <w:vertAlign w:val="subscript"/>
        </w:rPr>
        <w:t>-1</w:t>
      </w:r>
      <w:r w:rsidRPr="00CE4A39">
        <w:rPr>
          <w:sz w:val="28"/>
          <w:szCs w:val="20"/>
        </w:rPr>
        <w:t xml:space="preserve"> / </w:t>
      </w:r>
      <w:r w:rsidRPr="00CE4A39">
        <w:rPr>
          <w:sz w:val="28"/>
          <w:szCs w:val="20"/>
          <w:lang w:val="en-US"/>
        </w:rPr>
        <w:t>n</w:t>
      </w:r>
      <w:r w:rsidRPr="00CE4A39">
        <w:rPr>
          <w:sz w:val="28"/>
          <w:szCs w:val="20"/>
          <w:vertAlign w:val="subscript"/>
        </w:rPr>
        <w:t xml:space="preserve"> </w:t>
      </w:r>
      <w:r w:rsidRPr="00CE4A39">
        <w:rPr>
          <w:sz w:val="28"/>
          <w:szCs w:val="20"/>
          <w:vertAlign w:val="subscript"/>
          <w:lang w:val="en-US"/>
        </w:rPr>
        <w:t>z</w:t>
      </w:r>
      <w:r w:rsidRPr="00CE4A39">
        <w:rPr>
          <w:sz w:val="28"/>
          <w:szCs w:val="20"/>
        </w:rPr>
        <w:t xml:space="preserve"> (</w:t>
      </w:r>
      <w:r w:rsidRPr="00CE4A39">
        <w:rPr>
          <w:sz w:val="28"/>
          <w:szCs w:val="20"/>
          <w:lang w:val="en-US"/>
        </w:rPr>
        <w:t>n</w:t>
      </w:r>
      <w:r w:rsidRPr="00CE4A39">
        <w:rPr>
          <w:sz w:val="28"/>
          <w:szCs w:val="20"/>
          <w:vertAlign w:val="subscript"/>
        </w:rPr>
        <w:t xml:space="preserve"> </w:t>
      </w:r>
      <w:r w:rsidRPr="00CE4A39">
        <w:rPr>
          <w:sz w:val="28"/>
          <w:szCs w:val="20"/>
          <w:vertAlign w:val="subscript"/>
          <w:lang w:val="en-US"/>
        </w:rPr>
        <w:t>z</w:t>
      </w:r>
      <w:r w:rsidRPr="00CE4A39">
        <w:rPr>
          <w:sz w:val="28"/>
          <w:szCs w:val="20"/>
          <w:vertAlign w:val="subscript"/>
        </w:rPr>
        <w:t>-1</w:t>
      </w:r>
      <w:r w:rsidRPr="00CE4A39">
        <w:rPr>
          <w:sz w:val="28"/>
          <w:szCs w:val="20"/>
        </w:rPr>
        <w:t xml:space="preserve"> – размер партии заготовок в </w:t>
      </w:r>
      <w:r w:rsidRPr="00CE4A39">
        <w:rPr>
          <w:sz w:val="28"/>
          <w:szCs w:val="20"/>
          <w:lang w:val="en-US"/>
        </w:rPr>
        <w:t>z</w:t>
      </w:r>
      <w:r w:rsidRPr="00CE4A39">
        <w:rPr>
          <w:sz w:val="28"/>
          <w:szCs w:val="20"/>
        </w:rPr>
        <w:t>-1-м заготовительном цехе, шт.);</w:t>
      </w:r>
    </w:p>
    <w:p w:rsidR="00CE4A39" w:rsidRPr="00CE4A39" w:rsidRDefault="00CE4A39" w:rsidP="00CE4A39">
      <w:pPr>
        <w:jc w:val="both"/>
        <w:rPr>
          <w:sz w:val="28"/>
          <w:szCs w:val="20"/>
        </w:rPr>
      </w:pPr>
      <w:r w:rsidRPr="00CE4A39">
        <w:rPr>
          <w:sz w:val="28"/>
          <w:szCs w:val="20"/>
        </w:rPr>
        <w:t xml:space="preserve">      </w:t>
      </w:r>
      <w:proofErr w:type="gramStart"/>
      <w:r w:rsidRPr="00CE4A39">
        <w:rPr>
          <w:sz w:val="28"/>
          <w:szCs w:val="20"/>
          <w:lang w:val="en-US"/>
        </w:rPr>
        <w:t>k</w:t>
      </w:r>
      <w:r w:rsidRPr="00CE4A39">
        <w:rPr>
          <w:sz w:val="28"/>
          <w:szCs w:val="20"/>
          <w:vertAlign w:val="subscript"/>
        </w:rPr>
        <w:t>пар</w:t>
      </w:r>
      <w:proofErr w:type="gramEnd"/>
      <w:r w:rsidRPr="00CE4A39">
        <w:rPr>
          <w:sz w:val="28"/>
          <w:szCs w:val="20"/>
        </w:rPr>
        <w:t xml:space="preserve"> - коэффициент параллельности (одновременности) производства в смежных цехах (заготовительном и обрабатывающем);</w:t>
      </w:r>
    </w:p>
    <w:p w:rsidR="00CE4A39" w:rsidRPr="00CE4A39" w:rsidRDefault="00CE4A39" w:rsidP="00CE4A39">
      <w:pPr>
        <w:ind w:firstLine="709"/>
        <w:jc w:val="both"/>
        <w:rPr>
          <w:sz w:val="28"/>
          <w:szCs w:val="20"/>
        </w:rPr>
      </w:pPr>
    </w:p>
    <w:p w:rsidR="00CE4A39" w:rsidRPr="00CE4A39" w:rsidRDefault="00CE4A39" w:rsidP="00CE4A39">
      <w:pPr>
        <w:ind w:firstLine="709"/>
        <w:jc w:val="both"/>
        <w:rPr>
          <w:sz w:val="28"/>
          <w:szCs w:val="20"/>
        </w:rPr>
      </w:pPr>
      <w:r w:rsidRPr="00CE4A39">
        <w:rPr>
          <w:sz w:val="28"/>
          <w:szCs w:val="20"/>
        </w:rPr>
        <w:t xml:space="preserve">в трудовом выражении </w:t>
      </w:r>
    </w:p>
    <w:p w:rsidR="00CE4A39" w:rsidRPr="00CE4A39" w:rsidRDefault="00CE4A39" w:rsidP="00CE4A39">
      <w:pPr>
        <w:ind w:firstLine="709"/>
        <w:jc w:val="both"/>
        <w:rPr>
          <w:sz w:val="28"/>
          <w:szCs w:val="20"/>
        </w:rPr>
      </w:pPr>
    </w:p>
    <w:p w:rsidR="00CE4A39" w:rsidRPr="00CE4A39" w:rsidRDefault="00CE4A39" w:rsidP="00CE4A39">
      <w:pPr>
        <w:ind w:left="709"/>
        <w:jc w:val="right"/>
        <w:rPr>
          <w:sz w:val="28"/>
          <w:szCs w:val="20"/>
        </w:rPr>
      </w:pPr>
      <w:r w:rsidRPr="00CE4A39">
        <w:rPr>
          <w:sz w:val="28"/>
          <w:szCs w:val="20"/>
        </w:rPr>
        <w:t>Н</w:t>
      </w:r>
      <w:r w:rsidRPr="00CE4A39">
        <w:rPr>
          <w:sz w:val="28"/>
          <w:szCs w:val="20"/>
          <w:vertAlign w:val="subscript"/>
        </w:rPr>
        <w:t xml:space="preserve"> тр. </w:t>
      </w:r>
      <w:proofErr w:type="spellStart"/>
      <w:r w:rsidRPr="00CE4A39">
        <w:rPr>
          <w:sz w:val="28"/>
          <w:szCs w:val="20"/>
          <w:vertAlign w:val="subscript"/>
        </w:rPr>
        <w:t>заг</w:t>
      </w:r>
      <w:proofErr w:type="spellEnd"/>
      <w:r w:rsidRPr="00CE4A39">
        <w:rPr>
          <w:sz w:val="28"/>
          <w:szCs w:val="20"/>
        </w:rPr>
        <w:t xml:space="preserve"> =  Н</w:t>
      </w:r>
      <w:r w:rsidRPr="00CE4A39">
        <w:rPr>
          <w:sz w:val="28"/>
          <w:szCs w:val="20"/>
          <w:vertAlign w:val="subscript"/>
        </w:rPr>
        <w:t xml:space="preserve"> </w:t>
      </w:r>
      <w:proofErr w:type="spellStart"/>
      <w:r w:rsidRPr="00CE4A39">
        <w:rPr>
          <w:sz w:val="28"/>
          <w:szCs w:val="20"/>
          <w:vertAlign w:val="subscript"/>
        </w:rPr>
        <w:t>нат</w:t>
      </w:r>
      <w:proofErr w:type="spellEnd"/>
      <w:r w:rsidRPr="00CE4A39">
        <w:rPr>
          <w:sz w:val="28"/>
          <w:szCs w:val="20"/>
          <w:vertAlign w:val="subscript"/>
        </w:rPr>
        <w:t xml:space="preserve">. </w:t>
      </w:r>
      <w:proofErr w:type="spellStart"/>
      <w:r w:rsidRPr="00CE4A39">
        <w:rPr>
          <w:sz w:val="28"/>
          <w:szCs w:val="20"/>
          <w:vertAlign w:val="subscript"/>
        </w:rPr>
        <w:t>заг</w:t>
      </w:r>
      <w:proofErr w:type="spellEnd"/>
      <w:r w:rsidRPr="00CE4A39">
        <w:rPr>
          <w:sz w:val="28"/>
          <w:szCs w:val="20"/>
        </w:rPr>
        <w:t xml:space="preserve"> </w:t>
      </w:r>
      <w:r w:rsidRPr="00CE4A39">
        <w:rPr>
          <w:sz w:val="28"/>
          <w:szCs w:val="20"/>
        </w:rPr>
        <w:sym w:font="Symbol" w:char="F0D7"/>
      </w:r>
      <w:r w:rsidRPr="00CE4A39">
        <w:rPr>
          <w:sz w:val="28"/>
          <w:szCs w:val="20"/>
        </w:rPr>
        <w:t xml:space="preserve"> </w:t>
      </w:r>
      <w:r w:rsidRPr="00CE4A39">
        <w:rPr>
          <w:sz w:val="28"/>
          <w:szCs w:val="20"/>
          <w:lang w:val="en-US"/>
        </w:rPr>
        <w:t>t</w:t>
      </w:r>
      <w:r w:rsidRPr="00CE4A39">
        <w:rPr>
          <w:sz w:val="28"/>
          <w:szCs w:val="20"/>
          <w:vertAlign w:val="subscript"/>
        </w:rPr>
        <w:t xml:space="preserve"> </w:t>
      </w:r>
      <w:r w:rsidRPr="00CE4A39">
        <w:rPr>
          <w:sz w:val="28"/>
          <w:szCs w:val="20"/>
          <w:vertAlign w:val="subscript"/>
          <w:lang w:val="en-US"/>
        </w:rPr>
        <w:t>z</w:t>
      </w:r>
      <w:r w:rsidRPr="00CE4A39">
        <w:rPr>
          <w:sz w:val="28"/>
          <w:szCs w:val="20"/>
          <w:vertAlign w:val="subscript"/>
        </w:rPr>
        <w:t xml:space="preserve">-1 </w:t>
      </w:r>
      <w:r w:rsidRPr="00CE4A39">
        <w:rPr>
          <w:sz w:val="28"/>
          <w:szCs w:val="20"/>
        </w:rPr>
        <w:t>,                                          (7)</w:t>
      </w:r>
    </w:p>
    <w:p w:rsidR="00CE4A39" w:rsidRPr="00CE4A39" w:rsidRDefault="00CE4A39" w:rsidP="00CE4A39">
      <w:pPr>
        <w:ind w:left="709"/>
        <w:jc w:val="right"/>
        <w:rPr>
          <w:sz w:val="28"/>
          <w:szCs w:val="20"/>
        </w:rPr>
      </w:pPr>
    </w:p>
    <w:p w:rsidR="00CE4A39" w:rsidRPr="00CE4A39" w:rsidRDefault="00CE4A39" w:rsidP="00CE4A39">
      <w:pPr>
        <w:jc w:val="both"/>
        <w:rPr>
          <w:sz w:val="28"/>
          <w:szCs w:val="20"/>
        </w:rPr>
      </w:pPr>
      <w:r w:rsidRPr="00CE4A39">
        <w:rPr>
          <w:sz w:val="28"/>
          <w:szCs w:val="20"/>
        </w:rPr>
        <w:t>где t</w:t>
      </w:r>
      <w:r w:rsidRPr="00CE4A39">
        <w:rPr>
          <w:sz w:val="28"/>
          <w:szCs w:val="20"/>
        </w:rPr>
        <w:softHyphen/>
      </w:r>
      <w:r w:rsidRPr="00CE4A39">
        <w:rPr>
          <w:sz w:val="28"/>
          <w:szCs w:val="20"/>
          <w:vertAlign w:val="subscript"/>
        </w:rPr>
        <w:t xml:space="preserve"> z-1</w:t>
      </w:r>
      <w:r w:rsidRPr="00CE4A39">
        <w:rPr>
          <w:sz w:val="28"/>
          <w:szCs w:val="20"/>
        </w:rPr>
        <w:t xml:space="preserve"> – нормированное время по всем операциям </w:t>
      </w:r>
      <w:r w:rsidRPr="00CE4A39">
        <w:rPr>
          <w:sz w:val="28"/>
          <w:szCs w:val="20"/>
          <w:lang w:val="en-US"/>
        </w:rPr>
        <w:t>z</w:t>
      </w:r>
      <w:r w:rsidRPr="00CE4A39">
        <w:rPr>
          <w:sz w:val="28"/>
          <w:szCs w:val="20"/>
        </w:rPr>
        <w:t xml:space="preserve">-1-го заготовительного цеха на одну заготовку, </w:t>
      </w:r>
      <w:proofErr w:type="spellStart"/>
      <w:r w:rsidRPr="00CE4A39">
        <w:rPr>
          <w:sz w:val="28"/>
          <w:szCs w:val="20"/>
        </w:rPr>
        <w:t>нормо</w:t>
      </w:r>
      <w:proofErr w:type="spellEnd"/>
      <w:r w:rsidRPr="00CE4A39">
        <w:rPr>
          <w:sz w:val="28"/>
          <w:szCs w:val="20"/>
        </w:rPr>
        <w:t>-ч.</w:t>
      </w:r>
    </w:p>
    <w:p w:rsidR="00CE4A39" w:rsidRPr="00CE4A39" w:rsidRDefault="00CE4A39" w:rsidP="00CE4A39">
      <w:pPr>
        <w:ind w:left="709"/>
        <w:jc w:val="right"/>
        <w:rPr>
          <w:sz w:val="28"/>
          <w:szCs w:val="20"/>
        </w:rPr>
      </w:pPr>
    </w:p>
    <w:p w:rsidR="00CE4A39" w:rsidRPr="00CE4A39" w:rsidRDefault="00CE4A39" w:rsidP="00CE4A39">
      <w:pPr>
        <w:ind w:left="709"/>
        <w:jc w:val="both"/>
        <w:rPr>
          <w:sz w:val="28"/>
          <w:szCs w:val="20"/>
        </w:rPr>
      </w:pPr>
      <w:r w:rsidRPr="00CE4A39">
        <w:rPr>
          <w:sz w:val="28"/>
          <w:szCs w:val="20"/>
        </w:rPr>
        <w:t xml:space="preserve">в стоимостном выражении </w:t>
      </w:r>
    </w:p>
    <w:p w:rsidR="00CE4A39" w:rsidRPr="00CE4A39" w:rsidRDefault="00CE4A39" w:rsidP="00CE4A39">
      <w:pPr>
        <w:ind w:left="709"/>
        <w:jc w:val="both"/>
        <w:rPr>
          <w:sz w:val="28"/>
          <w:szCs w:val="20"/>
        </w:rPr>
      </w:pPr>
    </w:p>
    <w:p w:rsidR="00CE4A39" w:rsidRPr="00CE4A39" w:rsidRDefault="00CE4A39" w:rsidP="00CE4A39">
      <w:pPr>
        <w:ind w:firstLine="709"/>
        <w:jc w:val="right"/>
        <w:rPr>
          <w:sz w:val="28"/>
          <w:szCs w:val="20"/>
        </w:rPr>
      </w:pPr>
      <w:proofErr w:type="gramStart"/>
      <w:r w:rsidRPr="00CE4A39">
        <w:rPr>
          <w:sz w:val="28"/>
          <w:szCs w:val="20"/>
          <w:lang w:val="en-US"/>
        </w:rPr>
        <w:t>H</w:t>
      </w:r>
      <w:r w:rsidRPr="00CE4A39">
        <w:rPr>
          <w:sz w:val="28"/>
          <w:szCs w:val="20"/>
          <w:vertAlign w:val="subscript"/>
        </w:rPr>
        <w:t xml:space="preserve"> ст.</w:t>
      </w:r>
      <w:proofErr w:type="gramEnd"/>
      <w:r w:rsidRPr="00CE4A39">
        <w:rPr>
          <w:sz w:val="28"/>
          <w:szCs w:val="20"/>
          <w:vertAlign w:val="subscript"/>
        </w:rPr>
        <w:t xml:space="preserve"> </w:t>
      </w:r>
      <w:proofErr w:type="spellStart"/>
      <w:r w:rsidRPr="00CE4A39">
        <w:rPr>
          <w:sz w:val="28"/>
          <w:szCs w:val="20"/>
          <w:vertAlign w:val="subscript"/>
        </w:rPr>
        <w:t>заг</w:t>
      </w:r>
      <w:proofErr w:type="spellEnd"/>
      <w:r w:rsidRPr="00CE4A39">
        <w:rPr>
          <w:sz w:val="28"/>
          <w:szCs w:val="20"/>
        </w:rPr>
        <w:t xml:space="preserve"> = Н</w:t>
      </w:r>
      <w:r w:rsidRPr="00CE4A39">
        <w:rPr>
          <w:sz w:val="28"/>
          <w:szCs w:val="20"/>
          <w:vertAlign w:val="subscript"/>
        </w:rPr>
        <w:t xml:space="preserve"> </w:t>
      </w:r>
      <w:proofErr w:type="spellStart"/>
      <w:r w:rsidRPr="00CE4A39">
        <w:rPr>
          <w:sz w:val="28"/>
          <w:szCs w:val="20"/>
          <w:vertAlign w:val="subscript"/>
        </w:rPr>
        <w:t>нат</w:t>
      </w:r>
      <w:proofErr w:type="spellEnd"/>
      <w:r w:rsidRPr="00CE4A39">
        <w:rPr>
          <w:sz w:val="28"/>
          <w:szCs w:val="20"/>
          <w:vertAlign w:val="subscript"/>
        </w:rPr>
        <w:t xml:space="preserve">. </w:t>
      </w:r>
      <w:proofErr w:type="spellStart"/>
      <w:r w:rsidRPr="00CE4A39">
        <w:rPr>
          <w:sz w:val="28"/>
          <w:szCs w:val="20"/>
          <w:vertAlign w:val="subscript"/>
        </w:rPr>
        <w:t>заг</w:t>
      </w:r>
      <w:proofErr w:type="spellEnd"/>
      <w:r w:rsidRPr="00CE4A39">
        <w:rPr>
          <w:sz w:val="28"/>
          <w:szCs w:val="20"/>
        </w:rPr>
        <w:t xml:space="preserve"> </w:t>
      </w:r>
      <w:r w:rsidRPr="00CE4A39">
        <w:rPr>
          <w:sz w:val="28"/>
          <w:szCs w:val="20"/>
        </w:rPr>
        <w:sym w:font="Symbol" w:char="F0D7"/>
      </w:r>
      <w:r w:rsidRPr="00CE4A39">
        <w:rPr>
          <w:sz w:val="28"/>
          <w:szCs w:val="20"/>
        </w:rPr>
        <w:t xml:space="preserve"> </w:t>
      </w:r>
      <w:proofErr w:type="spellStart"/>
      <w:r w:rsidRPr="00CE4A39">
        <w:rPr>
          <w:sz w:val="28"/>
          <w:szCs w:val="20"/>
        </w:rPr>
        <w:t>С</w:t>
      </w:r>
      <w:r w:rsidRPr="00CE4A39">
        <w:rPr>
          <w:sz w:val="28"/>
          <w:szCs w:val="20"/>
          <w:vertAlign w:val="subscript"/>
        </w:rPr>
        <w:t>ц</w:t>
      </w:r>
      <w:proofErr w:type="spellEnd"/>
      <w:r w:rsidRPr="00CE4A39">
        <w:rPr>
          <w:sz w:val="28"/>
          <w:szCs w:val="20"/>
        </w:rPr>
        <w:t xml:space="preserve"> /2,                                    (8)</w:t>
      </w:r>
    </w:p>
    <w:p w:rsidR="00CE4A39" w:rsidRPr="00CE4A39" w:rsidRDefault="00CE4A39" w:rsidP="00CE4A39">
      <w:pPr>
        <w:jc w:val="both"/>
        <w:rPr>
          <w:sz w:val="28"/>
          <w:szCs w:val="20"/>
        </w:rPr>
      </w:pPr>
    </w:p>
    <w:p w:rsidR="00CE4A39" w:rsidRPr="00CE4A39" w:rsidRDefault="00CE4A39" w:rsidP="00CE4A39">
      <w:pPr>
        <w:jc w:val="both"/>
        <w:rPr>
          <w:sz w:val="28"/>
          <w:szCs w:val="20"/>
        </w:rPr>
      </w:pPr>
      <w:r w:rsidRPr="00CE4A39">
        <w:rPr>
          <w:sz w:val="28"/>
          <w:szCs w:val="20"/>
        </w:rPr>
        <w:t xml:space="preserve">где </w:t>
      </w:r>
      <w:proofErr w:type="spellStart"/>
      <w:r w:rsidRPr="00CE4A39">
        <w:rPr>
          <w:sz w:val="28"/>
          <w:szCs w:val="20"/>
        </w:rPr>
        <w:t>С</w:t>
      </w:r>
      <w:r w:rsidRPr="00CE4A39">
        <w:rPr>
          <w:sz w:val="28"/>
          <w:szCs w:val="20"/>
          <w:vertAlign w:val="subscript"/>
        </w:rPr>
        <w:t>ц</w:t>
      </w:r>
      <w:proofErr w:type="spellEnd"/>
      <w:r w:rsidRPr="00CE4A39">
        <w:rPr>
          <w:sz w:val="28"/>
          <w:szCs w:val="20"/>
        </w:rPr>
        <w:t xml:space="preserve"> – цеховая себестоимость выпускаемого изделия, у.е.</w:t>
      </w:r>
    </w:p>
    <w:p w:rsidR="00CE4A39" w:rsidRPr="00CE4A39" w:rsidRDefault="00CE4A39" w:rsidP="00CE4A39">
      <w:pPr>
        <w:ind w:firstLine="709"/>
        <w:jc w:val="both"/>
        <w:rPr>
          <w:i/>
          <w:sz w:val="28"/>
          <w:szCs w:val="20"/>
        </w:rPr>
      </w:pPr>
    </w:p>
    <w:p w:rsidR="00CE4A39" w:rsidRPr="00CE4A39" w:rsidRDefault="00CE4A39" w:rsidP="00CE4A39">
      <w:pPr>
        <w:ind w:firstLine="709"/>
        <w:jc w:val="both"/>
        <w:rPr>
          <w:i/>
          <w:sz w:val="28"/>
          <w:szCs w:val="20"/>
        </w:rPr>
      </w:pPr>
      <w:r w:rsidRPr="00CE4A39">
        <w:rPr>
          <w:i/>
          <w:sz w:val="28"/>
          <w:szCs w:val="20"/>
        </w:rPr>
        <w:t>2. По обрабатывающему цеху:</w:t>
      </w:r>
    </w:p>
    <w:p w:rsidR="00CE4A39" w:rsidRPr="00CE4A39" w:rsidRDefault="00CE4A39" w:rsidP="00CE4A39">
      <w:pPr>
        <w:ind w:firstLine="709"/>
        <w:jc w:val="both"/>
        <w:rPr>
          <w:sz w:val="28"/>
          <w:szCs w:val="20"/>
        </w:rPr>
      </w:pPr>
    </w:p>
    <w:p w:rsidR="00CE4A39" w:rsidRPr="00CE4A39" w:rsidRDefault="00CE4A39" w:rsidP="00CE4A39">
      <w:pPr>
        <w:ind w:firstLine="709"/>
        <w:jc w:val="both"/>
        <w:rPr>
          <w:sz w:val="28"/>
          <w:szCs w:val="20"/>
        </w:rPr>
      </w:pPr>
      <w:r w:rsidRPr="00CE4A39">
        <w:rPr>
          <w:sz w:val="28"/>
          <w:szCs w:val="20"/>
        </w:rPr>
        <w:t>в натуральном выражении</w:t>
      </w:r>
    </w:p>
    <w:p w:rsidR="00CE4A39" w:rsidRPr="00CE4A39" w:rsidRDefault="00CE4A39" w:rsidP="00CE4A39">
      <w:pPr>
        <w:ind w:firstLine="709"/>
        <w:jc w:val="both"/>
        <w:rPr>
          <w:sz w:val="28"/>
          <w:szCs w:val="20"/>
        </w:rPr>
      </w:pPr>
    </w:p>
    <w:p w:rsidR="00CE4A39" w:rsidRPr="00CE4A39" w:rsidRDefault="00CE4A39" w:rsidP="00CE4A39">
      <w:pPr>
        <w:ind w:firstLine="709"/>
        <w:jc w:val="right"/>
        <w:rPr>
          <w:sz w:val="28"/>
          <w:szCs w:val="20"/>
        </w:rPr>
      </w:pPr>
      <w:r w:rsidRPr="00CE4A39">
        <w:rPr>
          <w:sz w:val="28"/>
          <w:szCs w:val="20"/>
        </w:rPr>
        <w:t>Н</w:t>
      </w:r>
      <w:r w:rsidRPr="00CE4A39">
        <w:rPr>
          <w:sz w:val="28"/>
          <w:szCs w:val="20"/>
          <w:vertAlign w:val="subscript"/>
        </w:rPr>
        <w:t xml:space="preserve"> </w:t>
      </w:r>
      <w:proofErr w:type="spellStart"/>
      <w:r w:rsidRPr="00CE4A39">
        <w:rPr>
          <w:sz w:val="28"/>
          <w:szCs w:val="20"/>
          <w:vertAlign w:val="subscript"/>
        </w:rPr>
        <w:t>нат</w:t>
      </w:r>
      <w:proofErr w:type="spellEnd"/>
      <w:r w:rsidRPr="00CE4A39">
        <w:rPr>
          <w:sz w:val="28"/>
          <w:szCs w:val="20"/>
          <w:vertAlign w:val="subscript"/>
        </w:rPr>
        <w:t xml:space="preserve">. </w:t>
      </w:r>
      <w:r w:rsidRPr="00CE4A39">
        <w:rPr>
          <w:sz w:val="28"/>
          <w:szCs w:val="20"/>
          <w:vertAlign w:val="subscript"/>
          <w:lang w:val="en-US"/>
        </w:rPr>
        <w:t>z</w:t>
      </w:r>
      <w:r w:rsidRPr="00CE4A39">
        <w:rPr>
          <w:sz w:val="28"/>
          <w:szCs w:val="20"/>
        </w:rPr>
        <w:t xml:space="preserve"> = </w:t>
      </w:r>
      <w:r w:rsidRPr="00CE4A39">
        <w:rPr>
          <w:sz w:val="28"/>
          <w:szCs w:val="20"/>
          <w:lang w:val="en-US"/>
        </w:rPr>
        <w:t>n</w:t>
      </w:r>
      <w:r w:rsidRPr="00CE4A39">
        <w:rPr>
          <w:sz w:val="28"/>
          <w:szCs w:val="20"/>
          <w:vertAlign w:val="subscript"/>
        </w:rPr>
        <w:t xml:space="preserve"> </w:t>
      </w:r>
      <w:r w:rsidRPr="00CE4A39">
        <w:rPr>
          <w:sz w:val="28"/>
          <w:szCs w:val="20"/>
          <w:vertAlign w:val="subscript"/>
          <w:lang w:val="en-US"/>
        </w:rPr>
        <w:t>z</w:t>
      </w:r>
      <w:r w:rsidRPr="00CE4A39">
        <w:rPr>
          <w:sz w:val="28"/>
          <w:szCs w:val="20"/>
        </w:rPr>
        <w:t xml:space="preserve"> </w:t>
      </w:r>
      <w:proofErr w:type="spellStart"/>
      <w:r w:rsidRPr="00CE4A39">
        <w:rPr>
          <w:sz w:val="28"/>
          <w:szCs w:val="20"/>
          <w:lang w:val="en-US"/>
        </w:rPr>
        <w:t>T</w:t>
      </w:r>
      <w:r w:rsidRPr="00CE4A39">
        <w:rPr>
          <w:sz w:val="28"/>
          <w:szCs w:val="20"/>
          <w:vertAlign w:val="subscript"/>
          <w:lang w:val="en-US"/>
        </w:rPr>
        <w:t>z</w:t>
      </w:r>
      <w:proofErr w:type="spellEnd"/>
      <w:r w:rsidRPr="00CE4A39">
        <w:rPr>
          <w:sz w:val="28"/>
          <w:szCs w:val="20"/>
          <w:vertAlign w:val="subscript"/>
        </w:rPr>
        <w:t xml:space="preserve">  </w:t>
      </w:r>
      <w:r w:rsidRPr="00CE4A39">
        <w:rPr>
          <w:sz w:val="28"/>
          <w:szCs w:val="20"/>
        </w:rPr>
        <w:t xml:space="preserve">/ </w:t>
      </w:r>
      <w:r w:rsidRPr="00CE4A39">
        <w:rPr>
          <w:sz w:val="28"/>
          <w:szCs w:val="20"/>
          <w:lang w:val="en-US"/>
        </w:rPr>
        <w:t>J</w:t>
      </w:r>
      <w:r w:rsidRPr="00CE4A39">
        <w:rPr>
          <w:sz w:val="28"/>
          <w:szCs w:val="20"/>
        </w:rPr>
        <w:t>,                                               (9)</w:t>
      </w:r>
    </w:p>
    <w:p w:rsidR="00CE4A39" w:rsidRPr="00CE4A39" w:rsidRDefault="00CE4A39" w:rsidP="00CE4A39">
      <w:pPr>
        <w:ind w:firstLine="709"/>
        <w:jc w:val="both"/>
        <w:rPr>
          <w:sz w:val="28"/>
          <w:szCs w:val="20"/>
        </w:rPr>
      </w:pPr>
    </w:p>
    <w:p w:rsidR="00CE4A39" w:rsidRPr="00CE4A39" w:rsidRDefault="00CE4A39" w:rsidP="00CE4A39">
      <w:pPr>
        <w:jc w:val="both"/>
        <w:rPr>
          <w:sz w:val="28"/>
          <w:szCs w:val="20"/>
        </w:rPr>
      </w:pPr>
      <w:r w:rsidRPr="00CE4A39">
        <w:rPr>
          <w:sz w:val="28"/>
          <w:szCs w:val="20"/>
        </w:rPr>
        <w:t xml:space="preserve">где </w:t>
      </w:r>
      <w:proofErr w:type="spellStart"/>
      <w:r w:rsidRPr="00CE4A39">
        <w:rPr>
          <w:sz w:val="28"/>
          <w:szCs w:val="20"/>
        </w:rPr>
        <w:t>Т</w:t>
      </w:r>
      <w:r w:rsidRPr="00CE4A39">
        <w:rPr>
          <w:sz w:val="28"/>
          <w:szCs w:val="20"/>
          <w:vertAlign w:val="subscript"/>
        </w:rPr>
        <w:t>ц</w:t>
      </w:r>
      <w:proofErr w:type="spellEnd"/>
      <w:r w:rsidRPr="00CE4A39">
        <w:rPr>
          <w:sz w:val="28"/>
          <w:szCs w:val="20"/>
        </w:rPr>
        <w:t xml:space="preserve"> – длительность производственного цикла изготовления партии </w:t>
      </w:r>
    </w:p>
    <w:p w:rsidR="00CE4A39" w:rsidRPr="00CE4A39" w:rsidRDefault="00CE4A39" w:rsidP="00CE4A39">
      <w:pPr>
        <w:jc w:val="both"/>
        <w:rPr>
          <w:sz w:val="28"/>
          <w:szCs w:val="20"/>
        </w:rPr>
      </w:pPr>
      <w:r w:rsidRPr="00CE4A39">
        <w:rPr>
          <w:sz w:val="28"/>
          <w:szCs w:val="20"/>
        </w:rPr>
        <w:t xml:space="preserve">деталей, </w:t>
      </w:r>
      <w:proofErr w:type="spellStart"/>
      <w:r w:rsidRPr="00CE4A39">
        <w:rPr>
          <w:sz w:val="28"/>
          <w:szCs w:val="20"/>
        </w:rPr>
        <w:t>дн</w:t>
      </w:r>
      <w:proofErr w:type="spellEnd"/>
      <w:r w:rsidRPr="00CE4A39">
        <w:rPr>
          <w:sz w:val="28"/>
          <w:szCs w:val="20"/>
        </w:rPr>
        <w:t>.;</w:t>
      </w:r>
    </w:p>
    <w:p w:rsidR="00CE4A39" w:rsidRPr="00CE4A39" w:rsidRDefault="00CE4A39" w:rsidP="00CE4A39">
      <w:pPr>
        <w:jc w:val="both"/>
        <w:rPr>
          <w:sz w:val="28"/>
          <w:szCs w:val="20"/>
        </w:rPr>
      </w:pPr>
      <w:r w:rsidRPr="00CE4A39">
        <w:rPr>
          <w:sz w:val="28"/>
          <w:szCs w:val="20"/>
        </w:rPr>
        <w:t xml:space="preserve">       </w:t>
      </w:r>
      <w:r w:rsidRPr="00CE4A39">
        <w:rPr>
          <w:sz w:val="28"/>
          <w:szCs w:val="20"/>
          <w:lang w:val="en-US"/>
        </w:rPr>
        <w:t>J</w:t>
      </w:r>
      <w:r w:rsidRPr="00CE4A39">
        <w:rPr>
          <w:sz w:val="28"/>
          <w:szCs w:val="20"/>
        </w:rPr>
        <w:t xml:space="preserve"> – </w:t>
      </w:r>
      <w:proofErr w:type="gramStart"/>
      <w:r w:rsidRPr="00CE4A39">
        <w:rPr>
          <w:sz w:val="28"/>
          <w:szCs w:val="20"/>
        </w:rPr>
        <w:t>период</w:t>
      </w:r>
      <w:proofErr w:type="gramEnd"/>
      <w:r w:rsidRPr="00CE4A39">
        <w:rPr>
          <w:sz w:val="28"/>
          <w:szCs w:val="20"/>
        </w:rPr>
        <w:t xml:space="preserve"> повторения производства партии деталей, </w:t>
      </w:r>
      <w:proofErr w:type="spellStart"/>
      <w:r w:rsidRPr="00CE4A39">
        <w:rPr>
          <w:sz w:val="28"/>
          <w:szCs w:val="20"/>
        </w:rPr>
        <w:t>дн</w:t>
      </w:r>
      <w:proofErr w:type="spellEnd"/>
      <w:r w:rsidRPr="00CE4A39">
        <w:rPr>
          <w:sz w:val="28"/>
          <w:szCs w:val="20"/>
        </w:rPr>
        <w:t xml:space="preserve">.;  </w:t>
      </w:r>
    </w:p>
    <w:p w:rsidR="00CE4A39" w:rsidRPr="00CE4A39" w:rsidRDefault="00CE4A39" w:rsidP="00CE4A39">
      <w:pPr>
        <w:ind w:left="709"/>
        <w:jc w:val="both"/>
        <w:rPr>
          <w:sz w:val="28"/>
          <w:szCs w:val="20"/>
        </w:rPr>
      </w:pPr>
    </w:p>
    <w:p w:rsidR="00CE4A39" w:rsidRPr="00CE4A39" w:rsidRDefault="00CE4A39" w:rsidP="00CE4A39">
      <w:pPr>
        <w:ind w:left="709"/>
        <w:jc w:val="both"/>
        <w:rPr>
          <w:sz w:val="28"/>
          <w:szCs w:val="20"/>
        </w:rPr>
      </w:pPr>
      <w:r w:rsidRPr="00CE4A39">
        <w:rPr>
          <w:sz w:val="28"/>
          <w:szCs w:val="20"/>
        </w:rPr>
        <w:lastRenderedPageBreak/>
        <w:t xml:space="preserve">в трудовом выражении </w:t>
      </w:r>
    </w:p>
    <w:p w:rsidR="00CE4A39" w:rsidRPr="00CE4A39" w:rsidRDefault="00CE4A39" w:rsidP="00CE4A39">
      <w:pPr>
        <w:ind w:left="709"/>
        <w:jc w:val="both"/>
        <w:rPr>
          <w:sz w:val="28"/>
          <w:szCs w:val="20"/>
        </w:rPr>
      </w:pPr>
    </w:p>
    <w:p w:rsidR="00CE4A39" w:rsidRPr="00CE4A39" w:rsidRDefault="00CE4A39" w:rsidP="00CE4A39">
      <w:pPr>
        <w:ind w:firstLine="709"/>
        <w:jc w:val="right"/>
        <w:rPr>
          <w:sz w:val="28"/>
          <w:szCs w:val="20"/>
        </w:rPr>
      </w:pPr>
      <w:proofErr w:type="gramStart"/>
      <w:r w:rsidRPr="00CE4A39">
        <w:rPr>
          <w:sz w:val="28"/>
          <w:szCs w:val="20"/>
          <w:lang w:val="en-US"/>
        </w:rPr>
        <w:t>H</w:t>
      </w:r>
      <w:r w:rsidRPr="00CE4A39">
        <w:rPr>
          <w:sz w:val="28"/>
          <w:szCs w:val="20"/>
          <w:vertAlign w:val="subscript"/>
        </w:rPr>
        <w:t xml:space="preserve"> тр.</w:t>
      </w:r>
      <w:proofErr w:type="gramEnd"/>
      <w:r w:rsidRPr="00CE4A39">
        <w:rPr>
          <w:sz w:val="28"/>
          <w:szCs w:val="20"/>
          <w:vertAlign w:val="subscript"/>
        </w:rPr>
        <w:t xml:space="preserve"> </w:t>
      </w:r>
      <w:r w:rsidRPr="00CE4A39">
        <w:rPr>
          <w:sz w:val="28"/>
          <w:szCs w:val="20"/>
          <w:vertAlign w:val="subscript"/>
          <w:lang w:val="en-US"/>
        </w:rPr>
        <w:t>z</w:t>
      </w:r>
      <w:r w:rsidRPr="00CE4A39">
        <w:rPr>
          <w:sz w:val="28"/>
          <w:szCs w:val="20"/>
        </w:rPr>
        <w:t xml:space="preserve"> = Н</w:t>
      </w:r>
      <w:r w:rsidRPr="00CE4A39">
        <w:rPr>
          <w:sz w:val="28"/>
          <w:szCs w:val="20"/>
          <w:vertAlign w:val="subscript"/>
        </w:rPr>
        <w:t xml:space="preserve"> </w:t>
      </w:r>
      <w:proofErr w:type="spellStart"/>
      <w:r w:rsidRPr="00CE4A39">
        <w:rPr>
          <w:sz w:val="28"/>
          <w:szCs w:val="20"/>
          <w:vertAlign w:val="subscript"/>
        </w:rPr>
        <w:t>нат</w:t>
      </w:r>
      <w:proofErr w:type="spellEnd"/>
      <w:r w:rsidRPr="00CE4A39">
        <w:rPr>
          <w:sz w:val="28"/>
          <w:szCs w:val="20"/>
          <w:vertAlign w:val="subscript"/>
        </w:rPr>
        <w:t xml:space="preserve">. </w:t>
      </w:r>
      <w:proofErr w:type="gramStart"/>
      <w:r w:rsidRPr="00CE4A39">
        <w:rPr>
          <w:sz w:val="28"/>
          <w:szCs w:val="20"/>
          <w:vertAlign w:val="subscript"/>
          <w:lang w:val="en-US"/>
        </w:rPr>
        <w:t>z</w:t>
      </w:r>
      <w:proofErr w:type="gramEnd"/>
      <w:r w:rsidRPr="00CE4A39">
        <w:rPr>
          <w:sz w:val="28"/>
          <w:szCs w:val="20"/>
        </w:rPr>
        <w:t xml:space="preserve"> (</w:t>
      </w:r>
      <w:r w:rsidRPr="00CE4A39">
        <w:rPr>
          <w:sz w:val="28"/>
          <w:szCs w:val="20"/>
          <w:lang w:val="en-US"/>
        </w:rPr>
        <w:t>t</w:t>
      </w:r>
      <w:r w:rsidRPr="00CE4A39">
        <w:rPr>
          <w:sz w:val="28"/>
          <w:szCs w:val="20"/>
          <w:vertAlign w:val="subscript"/>
        </w:rPr>
        <w:t xml:space="preserve"> </w:t>
      </w:r>
      <w:r w:rsidRPr="00CE4A39">
        <w:rPr>
          <w:sz w:val="28"/>
          <w:szCs w:val="20"/>
          <w:vertAlign w:val="subscript"/>
          <w:lang w:val="en-US"/>
        </w:rPr>
        <w:t>z</w:t>
      </w:r>
      <w:r w:rsidRPr="00CE4A39">
        <w:rPr>
          <w:sz w:val="28"/>
          <w:szCs w:val="20"/>
          <w:vertAlign w:val="subscript"/>
        </w:rPr>
        <w:t>-1</w:t>
      </w:r>
      <w:r w:rsidRPr="00CE4A39">
        <w:rPr>
          <w:sz w:val="28"/>
          <w:szCs w:val="20"/>
        </w:rPr>
        <w:t xml:space="preserve"> + </w:t>
      </w:r>
      <w:r w:rsidRPr="00CE4A39">
        <w:rPr>
          <w:sz w:val="28"/>
          <w:szCs w:val="20"/>
          <w:lang w:val="en-US"/>
        </w:rPr>
        <w:t>t</w:t>
      </w:r>
      <w:r w:rsidRPr="00CE4A39">
        <w:rPr>
          <w:sz w:val="28"/>
          <w:szCs w:val="20"/>
          <w:vertAlign w:val="subscript"/>
        </w:rPr>
        <w:t xml:space="preserve"> </w:t>
      </w:r>
      <w:r w:rsidRPr="00CE4A39">
        <w:rPr>
          <w:sz w:val="28"/>
          <w:szCs w:val="20"/>
          <w:vertAlign w:val="subscript"/>
          <w:lang w:val="en-US"/>
        </w:rPr>
        <w:t>z</w:t>
      </w:r>
      <w:r w:rsidRPr="00CE4A39">
        <w:rPr>
          <w:sz w:val="28"/>
          <w:szCs w:val="20"/>
        </w:rPr>
        <w:t xml:space="preserve"> / 2),                                    (10)</w:t>
      </w:r>
    </w:p>
    <w:p w:rsidR="00CE4A39" w:rsidRPr="00CE4A39" w:rsidRDefault="00CE4A39" w:rsidP="00CE4A39">
      <w:pPr>
        <w:ind w:left="709"/>
        <w:jc w:val="both"/>
        <w:rPr>
          <w:sz w:val="28"/>
          <w:szCs w:val="20"/>
        </w:rPr>
      </w:pPr>
    </w:p>
    <w:p w:rsidR="00CE4A39" w:rsidRPr="00CE4A39" w:rsidRDefault="00CE4A39" w:rsidP="00CE4A39">
      <w:pPr>
        <w:jc w:val="both"/>
        <w:rPr>
          <w:sz w:val="28"/>
          <w:szCs w:val="20"/>
        </w:rPr>
      </w:pPr>
      <w:r w:rsidRPr="00CE4A39">
        <w:rPr>
          <w:sz w:val="28"/>
          <w:szCs w:val="20"/>
        </w:rPr>
        <w:t>где t</w:t>
      </w:r>
      <w:r w:rsidRPr="00CE4A39">
        <w:rPr>
          <w:sz w:val="28"/>
          <w:szCs w:val="20"/>
        </w:rPr>
        <w:softHyphen/>
      </w:r>
      <w:r w:rsidRPr="00CE4A39">
        <w:rPr>
          <w:sz w:val="28"/>
          <w:szCs w:val="20"/>
          <w:vertAlign w:val="subscript"/>
        </w:rPr>
        <w:t xml:space="preserve"> z</w:t>
      </w:r>
      <w:r w:rsidRPr="00CE4A39">
        <w:rPr>
          <w:sz w:val="28"/>
          <w:szCs w:val="20"/>
        </w:rPr>
        <w:t xml:space="preserve"> – нормированное время по всем операциям в </w:t>
      </w:r>
      <w:r w:rsidRPr="00CE4A39">
        <w:rPr>
          <w:sz w:val="28"/>
          <w:szCs w:val="20"/>
          <w:lang w:val="en-US"/>
        </w:rPr>
        <w:t>z</w:t>
      </w:r>
      <w:r w:rsidRPr="00CE4A39">
        <w:rPr>
          <w:sz w:val="28"/>
          <w:szCs w:val="20"/>
        </w:rPr>
        <w:t xml:space="preserve">-м обрабатывающем цехе, </w:t>
      </w:r>
      <w:proofErr w:type="spellStart"/>
      <w:r w:rsidRPr="00CE4A39">
        <w:rPr>
          <w:sz w:val="28"/>
          <w:szCs w:val="20"/>
        </w:rPr>
        <w:t>нормо</w:t>
      </w:r>
      <w:proofErr w:type="spellEnd"/>
      <w:r w:rsidRPr="00CE4A39">
        <w:rPr>
          <w:sz w:val="28"/>
          <w:szCs w:val="20"/>
        </w:rPr>
        <w:t>-ч.</w:t>
      </w:r>
    </w:p>
    <w:p w:rsidR="00CE4A39" w:rsidRPr="00CE4A39" w:rsidRDefault="00CE4A39" w:rsidP="00CE4A39">
      <w:pPr>
        <w:ind w:left="709"/>
        <w:jc w:val="both"/>
        <w:rPr>
          <w:sz w:val="28"/>
          <w:szCs w:val="20"/>
        </w:rPr>
      </w:pPr>
    </w:p>
    <w:p w:rsidR="00CE4A39" w:rsidRPr="00CE4A39" w:rsidRDefault="00CE4A39" w:rsidP="00CE4A39">
      <w:pPr>
        <w:ind w:left="709"/>
        <w:jc w:val="both"/>
        <w:rPr>
          <w:sz w:val="28"/>
          <w:szCs w:val="20"/>
        </w:rPr>
      </w:pPr>
      <w:r w:rsidRPr="00CE4A39">
        <w:rPr>
          <w:sz w:val="28"/>
          <w:szCs w:val="20"/>
        </w:rPr>
        <w:t xml:space="preserve">в стоимостном выражении </w:t>
      </w:r>
    </w:p>
    <w:p w:rsidR="00CE4A39" w:rsidRPr="00CE4A39" w:rsidRDefault="00CE4A39" w:rsidP="00CE4A39">
      <w:pPr>
        <w:ind w:left="709"/>
        <w:jc w:val="both"/>
        <w:rPr>
          <w:sz w:val="28"/>
          <w:szCs w:val="20"/>
        </w:rPr>
      </w:pPr>
    </w:p>
    <w:p w:rsidR="00CE4A39" w:rsidRPr="00CE4A39" w:rsidRDefault="00CE4A39" w:rsidP="00CE4A39">
      <w:pPr>
        <w:ind w:firstLine="709"/>
        <w:jc w:val="right"/>
        <w:rPr>
          <w:sz w:val="28"/>
          <w:szCs w:val="20"/>
        </w:rPr>
      </w:pPr>
      <w:proofErr w:type="gramStart"/>
      <w:r w:rsidRPr="00CE4A39">
        <w:rPr>
          <w:sz w:val="28"/>
          <w:szCs w:val="20"/>
          <w:lang w:val="en-US"/>
        </w:rPr>
        <w:t>H</w:t>
      </w:r>
      <w:r w:rsidRPr="00CE4A39">
        <w:rPr>
          <w:sz w:val="28"/>
          <w:szCs w:val="20"/>
          <w:vertAlign w:val="subscript"/>
        </w:rPr>
        <w:t xml:space="preserve"> ст.</w:t>
      </w:r>
      <w:proofErr w:type="gramEnd"/>
      <w:r w:rsidRPr="00CE4A39">
        <w:rPr>
          <w:sz w:val="28"/>
          <w:szCs w:val="20"/>
          <w:vertAlign w:val="subscript"/>
        </w:rPr>
        <w:t xml:space="preserve"> </w:t>
      </w:r>
      <w:r w:rsidRPr="00CE4A39">
        <w:rPr>
          <w:sz w:val="28"/>
          <w:szCs w:val="20"/>
          <w:vertAlign w:val="subscript"/>
          <w:lang w:val="en-US"/>
        </w:rPr>
        <w:t>z</w:t>
      </w:r>
      <w:r w:rsidRPr="00CE4A39">
        <w:rPr>
          <w:sz w:val="28"/>
          <w:szCs w:val="20"/>
        </w:rPr>
        <w:t xml:space="preserve"> = Н</w:t>
      </w:r>
      <w:r w:rsidRPr="00CE4A39">
        <w:rPr>
          <w:sz w:val="28"/>
          <w:szCs w:val="20"/>
          <w:vertAlign w:val="subscript"/>
        </w:rPr>
        <w:t xml:space="preserve"> </w:t>
      </w:r>
      <w:proofErr w:type="spellStart"/>
      <w:r w:rsidRPr="00CE4A39">
        <w:rPr>
          <w:sz w:val="28"/>
          <w:szCs w:val="20"/>
          <w:vertAlign w:val="subscript"/>
        </w:rPr>
        <w:t>нат</w:t>
      </w:r>
      <w:proofErr w:type="spellEnd"/>
      <w:r w:rsidRPr="00CE4A39">
        <w:rPr>
          <w:sz w:val="28"/>
          <w:szCs w:val="20"/>
          <w:vertAlign w:val="subscript"/>
        </w:rPr>
        <w:t xml:space="preserve">. </w:t>
      </w:r>
      <w:proofErr w:type="gramStart"/>
      <w:r w:rsidRPr="00CE4A39">
        <w:rPr>
          <w:sz w:val="28"/>
          <w:szCs w:val="20"/>
          <w:vertAlign w:val="subscript"/>
          <w:lang w:val="en-US"/>
        </w:rPr>
        <w:t>z</w:t>
      </w:r>
      <w:proofErr w:type="gramEnd"/>
      <w:r w:rsidRPr="00CE4A39">
        <w:rPr>
          <w:sz w:val="28"/>
          <w:szCs w:val="20"/>
        </w:rPr>
        <w:t xml:space="preserve"> </w:t>
      </w:r>
      <w:r w:rsidRPr="00CE4A39">
        <w:rPr>
          <w:sz w:val="28"/>
          <w:szCs w:val="20"/>
        </w:rPr>
        <w:sym w:font="Symbol" w:char="F0D7"/>
      </w:r>
      <w:r w:rsidRPr="00CE4A39">
        <w:rPr>
          <w:sz w:val="28"/>
          <w:szCs w:val="20"/>
        </w:rPr>
        <w:t xml:space="preserve"> </w:t>
      </w:r>
      <w:proofErr w:type="spellStart"/>
      <w:r w:rsidRPr="00CE4A39">
        <w:rPr>
          <w:sz w:val="28"/>
          <w:szCs w:val="20"/>
        </w:rPr>
        <w:t>С</w:t>
      </w:r>
      <w:r w:rsidRPr="00CE4A39">
        <w:rPr>
          <w:sz w:val="28"/>
          <w:szCs w:val="20"/>
          <w:vertAlign w:val="subscript"/>
        </w:rPr>
        <w:t>ц</w:t>
      </w:r>
      <w:proofErr w:type="spellEnd"/>
      <w:r w:rsidRPr="00CE4A39">
        <w:rPr>
          <w:sz w:val="28"/>
          <w:szCs w:val="20"/>
        </w:rPr>
        <w:t xml:space="preserve"> /2,                                    (11)</w:t>
      </w:r>
    </w:p>
    <w:p w:rsidR="00CE4A39" w:rsidRPr="00CE4A39" w:rsidRDefault="00CE4A39" w:rsidP="00CE4A39">
      <w:pPr>
        <w:jc w:val="both"/>
        <w:rPr>
          <w:sz w:val="28"/>
          <w:szCs w:val="20"/>
        </w:rPr>
      </w:pPr>
    </w:p>
    <w:p w:rsidR="00CE4A39" w:rsidRPr="00CE4A39" w:rsidRDefault="00CE4A39" w:rsidP="00CE4A39">
      <w:pPr>
        <w:ind w:firstLine="709"/>
        <w:jc w:val="both"/>
        <w:rPr>
          <w:i/>
          <w:sz w:val="28"/>
          <w:szCs w:val="20"/>
        </w:rPr>
      </w:pPr>
    </w:p>
    <w:p w:rsidR="00CE4A39" w:rsidRPr="00CE4A39" w:rsidRDefault="00CE4A39" w:rsidP="00CE4A39">
      <w:pPr>
        <w:ind w:firstLine="709"/>
        <w:jc w:val="both"/>
        <w:rPr>
          <w:i/>
          <w:sz w:val="28"/>
          <w:szCs w:val="20"/>
        </w:rPr>
      </w:pPr>
    </w:p>
    <w:p w:rsidR="00CE4A39" w:rsidRPr="00CE4A39" w:rsidRDefault="00CE4A39" w:rsidP="00CE4A39">
      <w:pPr>
        <w:ind w:firstLine="709"/>
        <w:jc w:val="both"/>
        <w:rPr>
          <w:i/>
          <w:sz w:val="28"/>
          <w:szCs w:val="20"/>
        </w:rPr>
      </w:pPr>
    </w:p>
    <w:p w:rsidR="00CE4A39" w:rsidRPr="00CE4A39" w:rsidRDefault="00CE4A39" w:rsidP="00CE4A39">
      <w:pPr>
        <w:ind w:firstLine="709"/>
        <w:jc w:val="both"/>
        <w:rPr>
          <w:i/>
          <w:sz w:val="28"/>
          <w:szCs w:val="20"/>
        </w:rPr>
      </w:pPr>
      <w:r w:rsidRPr="00CE4A39">
        <w:rPr>
          <w:i/>
          <w:sz w:val="28"/>
          <w:szCs w:val="20"/>
        </w:rPr>
        <w:t>3. По складу готовых деталей:</w:t>
      </w:r>
    </w:p>
    <w:p w:rsidR="00CE4A39" w:rsidRPr="00CE4A39" w:rsidRDefault="00CE4A39" w:rsidP="00CE4A39">
      <w:pPr>
        <w:ind w:firstLine="709"/>
        <w:jc w:val="both"/>
        <w:rPr>
          <w:sz w:val="28"/>
          <w:szCs w:val="20"/>
        </w:rPr>
      </w:pPr>
    </w:p>
    <w:p w:rsidR="00CE4A39" w:rsidRPr="00CE4A39" w:rsidRDefault="00CE4A39" w:rsidP="00CE4A39">
      <w:pPr>
        <w:ind w:firstLine="709"/>
        <w:jc w:val="both"/>
        <w:rPr>
          <w:sz w:val="28"/>
          <w:szCs w:val="20"/>
        </w:rPr>
      </w:pPr>
      <w:r w:rsidRPr="00CE4A39">
        <w:rPr>
          <w:sz w:val="28"/>
          <w:szCs w:val="20"/>
        </w:rPr>
        <w:t>в натуральном выражении</w:t>
      </w:r>
    </w:p>
    <w:p w:rsidR="00CE4A39" w:rsidRPr="00CE4A39" w:rsidRDefault="00CE4A39" w:rsidP="00CE4A39">
      <w:pPr>
        <w:ind w:firstLine="709"/>
        <w:jc w:val="center"/>
        <w:rPr>
          <w:sz w:val="28"/>
          <w:szCs w:val="20"/>
        </w:rPr>
      </w:pPr>
    </w:p>
    <w:p w:rsidR="00CE4A39" w:rsidRPr="00CE4A39" w:rsidRDefault="004513E6" w:rsidP="00CE4A39">
      <w:pPr>
        <w:ind w:firstLine="709"/>
        <w:jc w:val="right"/>
        <w:rPr>
          <w:sz w:val="28"/>
          <w:szCs w:val="20"/>
        </w:rPr>
      </w:pPr>
      <w:r>
        <w:rPr>
          <w:position w:val="-38"/>
          <w:sz w:val="28"/>
          <w:szCs w:val="20"/>
        </w:rPr>
        <w:pict>
          <v:shape id="_x0000_i1121" type="#_x0000_t75" style="width:228pt;height:45pt" fillcolor="window">
            <v:imagedata r:id="rId232" o:title=""/>
          </v:shape>
        </w:pict>
      </w:r>
      <w:r w:rsidR="00CE4A39" w:rsidRPr="00CE4A39">
        <w:rPr>
          <w:sz w:val="28"/>
          <w:szCs w:val="20"/>
        </w:rPr>
        <w:t>,                       (12)</w:t>
      </w:r>
    </w:p>
    <w:p w:rsidR="00CE4A39" w:rsidRPr="00CE4A39" w:rsidRDefault="00CE4A39" w:rsidP="00CE4A39">
      <w:pPr>
        <w:ind w:firstLine="709"/>
        <w:jc w:val="both"/>
        <w:rPr>
          <w:sz w:val="28"/>
          <w:szCs w:val="20"/>
        </w:rPr>
      </w:pPr>
    </w:p>
    <w:p w:rsidR="00CE4A39" w:rsidRPr="00CE4A39" w:rsidRDefault="00CE4A39" w:rsidP="00CE4A39">
      <w:pPr>
        <w:jc w:val="both"/>
        <w:rPr>
          <w:sz w:val="28"/>
          <w:szCs w:val="20"/>
        </w:rPr>
      </w:pPr>
      <w:r w:rsidRPr="00CE4A39">
        <w:rPr>
          <w:sz w:val="28"/>
          <w:szCs w:val="20"/>
        </w:rPr>
        <w:t xml:space="preserve">где </w:t>
      </w:r>
      <w:r w:rsidRPr="00CE4A39">
        <w:rPr>
          <w:sz w:val="28"/>
          <w:szCs w:val="20"/>
          <w:lang w:val="en-US"/>
        </w:rPr>
        <w:t>n</w:t>
      </w:r>
      <w:r w:rsidRPr="00CE4A39">
        <w:rPr>
          <w:sz w:val="28"/>
          <w:szCs w:val="20"/>
          <w:vertAlign w:val="subscript"/>
        </w:rPr>
        <w:t xml:space="preserve"> </w:t>
      </w:r>
      <w:r w:rsidRPr="00CE4A39">
        <w:rPr>
          <w:sz w:val="28"/>
          <w:szCs w:val="20"/>
          <w:vertAlign w:val="subscript"/>
          <w:lang w:val="en-US"/>
        </w:rPr>
        <w:t>z</w:t>
      </w:r>
      <w:r w:rsidRPr="00CE4A39">
        <w:rPr>
          <w:sz w:val="28"/>
          <w:szCs w:val="20"/>
          <w:vertAlign w:val="subscript"/>
        </w:rPr>
        <w:t>+1</w:t>
      </w:r>
      <w:r w:rsidRPr="00CE4A39">
        <w:rPr>
          <w:sz w:val="28"/>
          <w:szCs w:val="20"/>
        </w:rPr>
        <w:t xml:space="preserve"> – размер партии сборки в </w:t>
      </w:r>
      <w:r w:rsidRPr="00CE4A39">
        <w:rPr>
          <w:sz w:val="28"/>
          <w:szCs w:val="20"/>
          <w:lang w:val="en-US"/>
        </w:rPr>
        <w:t>z</w:t>
      </w:r>
      <w:r w:rsidRPr="00CE4A39">
        <w:rPr>
          <w:sz w:val="28"/>
          <w:szCs w:val="20"/>
        </w:rPr>
        <w:t>+1-м сборочном цехе, шт.;</w:t>
      </w:r>
    </w:p>
    <w:p w:rsidR="00CE4A39" w:rsidRPr="00CE4A39" w:rsidRDefault="00CE4A39" w:rsidP="00CE4A39">
      <w:pPr>
        <w:jc w:val="both"/>
        <w:rPr>
          <w:sz w:val="28"/>
          <w:szCs w:val="20"/>
        </w:rPr>
      </w:pPr>
      <w:r w:rsidRPr="00CE4A39">
        <w:rPr>
          <w:sz w:val="28"/>
          <w:szCs w:val="20"/>
        </w:rPr>
        <w:t xml:space="preserve">      </w:t>
      </w:r>
      <w:proofErr w:type="gramStart"/>
      <w:r w:rsidRPr="00CE4A39">
        <w:rPr>
          <w:sz w:val="28"/>
          <w:szCs w:val="20"/>
          <w:lang w:val="en-US"/>
        </w:rPr>
        <w:t>k</w:t>
      </w:r>
      <w:proofErr w:type="spellStart"/>
      <w:r w:rsidRPr="00CE4A39">
        <w:rPr>
          <w:sz w:val="28"/>
          <w:szCs w:val="20"/>
          <w:vertAlign w:val="subscript"/>
        </w:rPr>
        <w:t>нер</w:t>
      </w:r>
      <w:proofErr w:type="spellEnd"/>
      <w:proofErr w:type="gramEnd"/>
      <w:r w:rsidRPr="00CE4A39">
        <w:rPr>
          <w:sz w:val="28"/>
          <w:szCs w:val="20"/>
        </w:rPr>
        <w:t xml:space="preserve"> – коэффициент неравенства партий в обрабатывающем и сборочном цехах, </w:t>
      </w:r>
      <w:r w:rsidRPr="00CE4A39">
        <w:rPr>
          <w:sz w:val="28"/>
          <w:szCs w:val="20"/>
          <w:lang w:val="en-US"/>
        </w:rPr>
        <w:t>k</w:t>
      </w:r>
      <w:proofErr w:type="spellStart"/>
      <w:r w:rsidRPr="00CE4A39">
        <w:rPr>
          <w:sz w:val="28"/>
          <w:szCs w:val="20"/>
          <w:vertAlign w:val="subscript"/>
        </w:rPr>
        <w:t>нер</w:t>
      </w:r>
      <w:proofErr w:type="spellEnd"/>
      <w:r w:rsidRPr="00CE4A39">
        <w:rPr>
          <w:sz w:val="28"/>
          <w:szCs w:val="20"/>
        </w:rPr>
        <w:t xml:space="preserve"> = </w:t>
      </w:r>
      <w:r w:rsidRPr="00CE4A39">
        <w:rPr>
          <w:sz w:val="28"/>
          <w:szCs w:val="20"/>
          <w:lang w:val="en-US"/>
        </w:rPr>
        <w:t>n</w:t>
      </w:r>
      <w:r w:rsidRPr="00CE4A39">
        <w:rPr>
          <w:sz w:val="28"/>
          <w:szCs w:val="20"/>
          <w:vertAlign w:val="subscript"/>
        </w:rPr>
        <w:t xml:space="preserve"> </w:t>
      </w:r>
      <w:r w:rsidRPr="00CE4A39">
        <w:rPr>
          <w:sz w:val="28"/>
          <w:szCs w:val="20"/>
          <w:vertAlign w:val="subscript"/>
          <w:lang w:val="en-US"/>
        </w:rPr>
        <w:t>z</w:t>
      </w:r>
      <w:r w:rsidRPr="00CE4A39">
        <w:rPr>
          <w:sz w:val="28"/>
          <w:szCs w:val="20"/>
        </w:rPr>
        <w:t xml:space="preserve"> / </w:t>
      </w:r>
      <w:r w:rsidRPr="00CE4A39">
        <w:rPr>
          <w:sz w:val="28"/>
          <w:szCs w:val="20"/>
          <w:lang w:val="en-US"/>
        </w:rPr>
        <w:t>n</w:t>
      </w:r>
      <w:r w:rsidRPr="00CE4A39">
        <w:rPr>
          <w:sz w:val="28"/>
          <w:szCs w:val="20"/>
          <w:vertAlign w:val="subscript"/>
        </w:rPr>
        <w:t xml:space="preserve"> </w:t>
      </w:r>
      <w:r w:rsidRPr="00CE4A39">
        <w:rPr>
          <w:sz w:val="28"/>
          <w:szCs w:val="20"/>
          <w:vertAlign w:val="subscript"/>
          <w:lang w:val="en-US"/>
        </w:rPr>
        <w:t>z</w:t>
      </w:r>
      <w:r w:rsidRPr="00CE4A39">
        <w:rPr>
          <w:sz w:val="28"/>
          <w:szCs w:val="20"/>
          <w:vertAlign w:val="subscript"/>
        </w:rPr>
        <w:t>+1</w:t>
      </w:r>
      <w:r w:rsidRPr="00CE4A39">
        <w:rPr>
          <w:sz w:val="28"/>
          <w:szCs w:val="20"/>
        </w:rPr>
        <w:t>.</w:t>
      </w:r>
    </w:p>
    <w:p w:rsidR="00CE4A39" w:rsidRPr="00CE4A39" w:rsidRDefault="00CE4A39" w:rsidP="00CE4A39">
      <w:pPr>
        <w:spacing w:after="120"/>
        <w:ind w:left="283"/>
        <w:jc w:val="center"/>
        <w:rPr>
          <w:b/>
          <w:sz w:val="28"/>
          <w:szCs w:val="28"/>
        </w:rPr>
      </w:pPr>
    </w:p>
    <w:p w:rsidR="00CE4A39" w:rsidRPr="00CE4A39" w:rsidRDefault="00CE4A39" w:rsidP="00CE4A39">
      <w:pPr>
        <w:ind w:left="709"/>
        <w:jc w:val="both"/>
        <w:rPr>
          <w:sz w:val="28"/>
          <w:szCs w:val="20"/>
        </w:rPr>
      </w:pPr>
      <w:r w:rsidRPr="00CE4A39">
        <w:rPr>
          <w:sz w:val="28"/>
          <w:szCs w:val="20"/>
        </w:rPr>
        <w:t xml:space="preserve">в стоимостном выражении </w:t>
      </w:r>
    </w:p>
    <w:p w:rsidR="00CE4A39" w:rsidRPr="00CE4A39" w:rsidRDefault="00CE4A39" w:rsidP="00CE4A39">
      <w:pPr>
        <w:ind w:left="709"/>
        <w:jc w:val="both"/>
        <w:rPr>
          <w:sz w:val="28"/>
          <w:szCs w:val="20"/>
        </w:rPr>
      </w:pPr>
    </w:p>
    <w:p w:rsidR="00CE4A39" w:rsidRPr="00CE4A39" w:rsidRDefault="00CE4A39" w:rsidP="00CE4A39">
      <w:pPr>
        <w:ind w:firstLine="709"/>
        <w:jc w:val="right"/>
        <w:rPr>
          <w:sz w:val="28"/>
          <w:szCs w:val="20"/>
        </w:rPr>
      </w:pPr>
      <w:proofErr w:type="gramStart"/>
      <w:r w:rsidRPr="00CE4A39">
        <w:rPr>
          <w:sz w:val="28"/>
          <w:szCs w:val="20"/>
          <w:lang w:val="en-US"/>
        </w:rPr>
        <w:t>H</w:t>
      </w:r>
      <w:r w:rsidRPr="00CE4A39">
        <w:rPr>
          <w:sz w:val="28"/>
          <w:szCs w:val="20"/>
          <w:vertAlign w:val="subscript"/>
        </w:rPr>
        <w:t xml:space="preserve"> ст.</w:t>
      </w:r>
      <w:proofErr w:type="gramEnd"/>
      <w:r w:rsidRPr="00CE4A39">
        <w:rPr>
          <w:sz w:val="28"/>
          <w:szCs w:val="20"/>
          <w:vertAlign w:val="subscript"/>
        </w:rPr>
        <w:t xml:space="preserve"> </w:t>
      </w:r>
      <w:proofErr w:type="gramStart"/>
      <w:r w:rsidRPr="00CE4A39">
        <w:rPr>
          <w:sz w:val="28"/>
          <w:szCs w:val="20"/>
          <w:vertAlign w:val="subscript"/>
        </w:rPr>
        <w:t>г</w:t>
      </w:r>
      <w:proofErr w:type="gramEnd"/>
      <w:r w:rsidRPr="00CE4A39">
        <w:rPr>
          <w:sz w:val="28"/>
          <w:szCs w:val="20"/>
        </w:rPr>
        <w:t xml:space="preserve"> = Н</w:t>
      </w:r>
      <w:r w:rsidRPr="00CE4A39">
        <w:rPr>
          <w:sz w:val="28"/>
          <w:szCs w:val="20"/>
          <w:vertAlign w:val="subscript"/>
        </w:rPr>
        <w:t xml:space="preserve"> </w:t>
      </w:r>
      <w:proofErr w:type="spellStart"/>
      <w:r w:rsidRPr="00CE4A39">
        <w:rPr>
          <w:sz w:val="28"/>
          <w:szCs w:val="20"/>
          <w:vertAlign w:val="subscript"/>
        </w:rPr>
        <w:t>нат</w:t>
      </w:r>
      <w:proofErr w:type="spellEnd"/>
      <w:r w:rsidRPr="00CE4A39">
        <w:rPr>
          <w:sz w:val="28"/>
          <w:szCs w:val="20"/>
          <w:vertAlign w:val="subscript"/>
        </w:rPr>
        <w:t>. г</w:t>
      </w:r>
      <w:r w:rsidRPr="00CE4A39">
        <w:rPr>
          <w:sz w:val="28"/>
          <w:szCs w:val="20"/>
        </w:rPr>
        <w:t xml:space="preserve"> </w:t>
      </w:r>
      <w:r w:rsidRPr="00CE4A39">
        <w:rPr>
          <w:sz w:val="28"/>
          <w:szCs w:val="20"/>
        </w:rPr>
        <w:sym w:font="Symbol" w:char="F0D7"/>
      </w:r>
      <w:r w:rsidRPr="00CE4A39">
        <w:rPr>
          <w:sz w:val="28"/>
          <w:szCs w:val="20"/>
        </w:rPr>
        <w:t xml:space="preserve"> </w:t>
      </w:r>
      <w:proofErr w:type="spellStart"/>
      <w:r w:rsidRPr="00CE4A39">
        <w:rPr>
          <w:sz w:val="28"/>
          <w:szCs w:val="20"/>
        </w:rPr>
        <w:t>С</w:t>
      </w:r>
      <w:r w:rsidRPr="00CE4A39">
        <w:rPr>
          <w:sz w:val="28"/>
          <w:szCs w:val="20"/>
          <w:vertAlign w:val="subscript"/>
        </w:rPr>
        <w:t>ц</w:t>
      </w:r>
      <w:proofErr w:type="spellEnd"/>
      <w:r w:rsidRPr="00CE4A39">
        <w:rPr>
          <w:sz w:val="28"/>
          <w:szCs w:val="20"/>
        </w:rPr>
        <w:t xml:space="preserve"> /2,                                    </w:t>
      </w:r>
      <w:r w:rsidRPr="00CE4A39">
        <w:rPr>
          <w:sz w:val="28"/>
          <w:szCs w:val="20"/>
        </w:rPr>
        <w:tab/>
        <w:t>(13)</w:t>
      </w:r>
    </w:p>
    <w:p w:rsidR="00CE4A39" w:rsidRPr="00CE4A39" w:rsidRDefault="00CE4A39" w:rsidP="00CE4A39">
      <w:pPr>
        <w:ind w:firstLine="709"/>
        <w:jc w:val="right"/>
        <w:rPr>
          <w:sz w:val="28"/>
          <w:szCs w:val="20"/>
        </w:rPr>
      </w:pPr>
    </w:p>
    <w:p w:rsidR="00CE4A39" w:rsidRPr="00CE4A39" w:rsidRDefault="00CE4A39" w:rsidP="00CE4A39">
      <w:pPr>
        <w:spacing w:after="120"/>
        <w:ind w:firstLine="709"/>
        <w:jc w:val="both"/>
        <w:rPr>
          <w:sz w:val="28"/>
          <w:szCs w:val="28"/>
        </w:rPr>
      </w:pPr>
      <w:r w:rsidRPr="00CE4A39">
        <w:rPr>
          <w:sz w:val="28"/>
          <w:szCs w:val="28"/>
        </w:rPr>
        <w:t>Потери от иммобилизации денежных средств рассчитываются как процент на капитал, вложенный в незавершенное производство и запасы:</w:t>
      </w:r>
    </w:p>
    <w:p w:rsidR="00CE4A39" w:rsidRPr="00CE4A39" w:rsidRDefault="00CE4A39" w:rsidP="00CE4A39">
      <w:pPr>
        <w:spacing w:after="120"/>
        <w:ind w:firstLine="709"/>
        <w:jc w:val="center"/>
        <w:rPr>
          <w:sz w:val="28"/>
          <w:szCs w:val="28"/>
        </w:rPr>
      </w:pPr>
    </w:p>
    <w:p w:rsidR="00CE4A39" w:rsidRPr="00CE4A39" w:rsidRDefault="00CE4A39" w:rsidP="00CE4A39">
      <w:pPr>
        <w:spacing w:after="120"/>
        <w:ind w:firstLine="709"/>
        <w:jc w:val="right"/>
        <w:rPr>
          <w:sz w:val="28"/>
          <w:szCs w:val="28"/>
        </w:rPr>
      </w:pPr>
      <w:r w:rsidRPr="00CE4A39">
        <w:rPr>
          <w:sz w:val="28"/>
          <w:szCs w:val="28"/>
        </w:rPr>
        <w:t>П</w:t>
      </w:r>
      <w:r w:rsidRPr="00CE4A39">
        <w:rPr>
          <w:sz w:val="28"/>
          <w:szCs w:val="28"/>
          <w:vertAlign w:val="subscript"/>
        </w:rPr>
        <w:t>им</w:t>
      </w:r>
      <w:r w:rsidRPr="00CE4A39">
        <w:rPr>
          <w:sz w:val="28"/>
          <w:szCs w:val="28"/>
        </w:rPr>
        <w:t xml:space="preserve"> = </w:t>
      </w:r>
      <w:proofErr w:type="spellStart"/>
      <w:r w:rsidRPr="00CE4A39">
        <w:rPr>
          <w:sz w:val="28"/>
          <w:szCs w:val="28"/>
        </w:rPr>
        <w:t>Н</w:t>
      </w:r>
      <w:r w:rsidRPr="00CE4A39">
        <w:rPr>
          <w:sz w:val="28"/>
          <w:szCs w:val="28"/>
          <w:vertAlign w:val="subscript"/>
        </w:rPr>
        <w:t>ст</w:t>
      </w:r>
      <w:proofErr w:type="spellEnd"/>
      <w:r w:rsidRPr="00CE4A39">
        <w:rPr>
          <w:sz w:val="28"/>
          <w:szCs w:val="28"/>
        </w:rPr>
        <w:t xml:space="preserve"> </w:t>
      </w:r>
      <w:r w:rsidRPr="00CE4A39">
        <w:rPr>
          <w:sz w:val="28"/>
          <w:szCs w:val="28"/>
        </w:rPr>
        <w:sym w:font="Symbol" w:char="F0D7"/>
      </w:r>
      <w:r w:rsidRPr="00CE4A39">
        <w:rPr>
          <w:sz w:val="28"/>
          <w:szCs w:val="28"/>
        </w:rPr>
        <w:t xml:space="preserve"> </w:t>
      </w:r>
      <w:r w:rsidRPr="00CE4A39">
        <w:rPr>
          <w:sz w:val="28"/>
          <w:szCs w:val="28"/>
          <w:lang w:val="en-US"/>
        </w:rPr>
        <w:t>r</w:t>
      </w:r>
      <w:r w:rsidRPr="00CE4A39">
        <w:rPr>
          <w:sz w:val="28"/>
          <w:szCs w:val="28"/>
        </w:rPr>
        <w:t xml:space="preserve"> </w:t>
      </w:r>
      <w:r w:rsidRPr="00CE4A39">
        <w:rPr>
          <w:sz w:val="28"/>
          <w:szCs w:val="28"/>
        </w:rPr>
        <w:tab/>
      </w:r>
      <w:r w:rsidRPr="00CE4A39">
        <w:rPr>
          <w:sz w:val="28"/>
          <w:szCs w:val="28"/>
        </w:rPr>
        <w:tab/>
      </w:r>
      <w:r w:rsidRPr="00CE4A39">
        <w:rPr>
          <w:sz w:val="28"/>
          <w:szCs w:val="28"/>
        </w:rPr>
        <w:tab/>
      </w:r>
      <w:r w:rsidRPr="00CE4A39">
        <w:rPr>
          <w:sz w:val="28"/>
          <w:szCs w:val="28"/>
        </w:rPr>
        <w:tab/>
      </w:r>
      <w:r w:rsidRPr="00CE4A39">
        <w:rPr>
          <w:sz w:val="28"/>
          <w:szCs w:val="28"/>
        </w:rPr>
        <w:tab/>
        <w:t>(14)</w:t>
      </w:r>
    </w:p>
    <w:p w:rsidR="00CE4A39" w:rsidRPr="00CE4A39" w:rsidRDefault="00CE4A39" w:rsidP="00CE4A39">
      <w:pPr>
        <w:jc w:val="both"/>
        <w:rPr>
          <w:sz w:val="28"/>
          <w:szCs w:val="20"/>
        </w:rPr>
      </w:pPr>
    </w:p>
    <w:p w:rsidR="00CE4A39" w:rsidRPr="00CE4A39" w:rsidRDefault="00CE4A39" w:rsidP="00CE4A39">
      <w:pPr>
        <w:jc w:val="both"/>
        <w:rPr>
          <w:sz w:val="28"/>
          <w:szCs w:val="20"/>
        </w:rPr>
      </w:pPr>
      <w:r w:rsidRPr="00CE4A39">
        <w:rPr>
          <w:sz w:val="28"/>
          <w:szCs w:val="20"/>
        </w:rPr>
        <w:t xml:space="preserve">где </w:t>
      </w:r>
      <w:r w:rsidRPr="00CE4A39">
        <w:rPr>
          <w:sz w:val="28"/>
          <w:szCs w:val="20"/>
          <w:lang w:val="en-US"/>
        </w:rPr>
        <w:t>r</w:t>
      </w:r>
      <w:r w:rsidRPr="00CE4A39">
        <w:rPr>
          <w:sz w:val="28"/>
          <w:szCs w:val="20"/>
        </w:rPr>
        <w:t xml:space="preserve"> – процентная ставка на капитал (возможно использование ставки рефинансирования, кредитной или депозитной ставки в зависимости от обстоятельств);</w:t>
      </w:r>
    </w:p>
    <w:p w:rsidR="00CE4A39" w:rsidRPr="00CE4A39" w:rsidRDefault="00CE4A39" w:rsidP="00CE4A39">
      <w:pPr>
        <w:spacing w:after="120" w:line="264" w:lineRule="auto"/>
        <w:ind w:firstLine="709"/>
        <w:jc w:val="right"/>
        <w:rPr>
          <w:sz w:val="28"/>
          <w:szCs w:val="28"/>
        </w:rPr>
      </w:pPr>
    </w:p>
    <w:p w:rsidR="00CE4A39" w:rsidRPr="00CE4A39" w:rsidRDefault="00CE4A39" w:rsidP="00FC0BE4">
      <w:pPr>
        <w:pStyle w:val="5"/>
      </w:pPr>
      <w:r w:rsidRPr="00CE4A39">
        <w:rPr>
          <w:szCs w:val="20"/>
        </w:rPr>
        <w:t>Контрольное задание №4. У</w:t>
      </w:r>
      <w:r w:rsidRPr="00CE4A39">
        <w:t>правление материальными потоками в производстве</w:t>
      </w:r>
    </w:p>
    <w:p w:rsidR="00CE4A39" w:rsidRPr="00CE4A39" w:rsidRDefault="00CE4A39" w:rsidP="00CE4A39">
      <w:pPr>
        <w:ind w:firstLine="709"/>
        <w:jc w:val="both"/>
        <w:rPr>
          <w:sz w:val="28"/>
          <w:szCs w:val="20"/>
        </w:rPr>
      </w:pPr>
    </w:p>
    <w:p w:rsidR="00CE4A39" w:rsidRPr="00CE4A39" w:rsidRDefault="00CE4A39" w:rsidP="00CE4A39">
      <w:pPr>
        <w:ind w:firstLine="709"/>
        <w:jc w:val="both"/>
        <w:rPr>
          <w:sz w:val="28"/>
          <w:szCs w:val="20"/>
        </w:rPr>
      </w:pPr>
      <w:r w:rsidRPr="00CE4A39">
        <w:rPr>
          <w:sz w:val="28"/>
          <w:szCs w:val="20"/>
        </w:rPr>
        <w:t>Веерная схема сборки изготавливаемого изделия имеет четыре уровня: 0, 1, 2, 3 (рис. 3). Потребность в изделии</w:t>
      </w:r>
      <w:proofErr w:type="gramStart"/>
      <w:r w:rsidRPr="00CE4A39">
        <w:rPr>
          <w:sz w:val="28"/>
          <w:szCs w:val="20"/>
        </w:rPr>
        <w:t xml:space="preserve"> А</w:t>
      </w:r>
      <w:proofErr w:type="gramEnd"/>
      <w:r w:rsidRPr="00CE4A39">
        <w:rPr>
          <w:sz w:val="28"/>
          <w:szCs w:val="20"/>
        </w:rPr>
        <w:t xml:space="preserve"> составляет 50 единиц.</w:t>
      </w:r>
    </w:p>
    <w:p w:rsidR="00CE4A39" w:rsidRPr="00CE4A39" w:rsidRDefault="00CE4A39" w:rsidP="00CE4A39">
      <w:pPr>
        <w:spacing w:line="264" w:lineRule="auto"/>
        <w:ind w:firstLine="709"/>
        <w:jc w:val="both"/>
        <w:rPr>
          <w:sz w:val="28"/>
          <w:szCs w:val="20"/>
        </w:rPr>
      </w:pPr>
    </w:p>
    <w:p w:rsidR="00CE4A39" w:rsidRPr="00CE4A39" w:rsidRDefault="00CE4A39" w:rsidP="00CE4A39">
      <w:pPr>
        <w:spacing w:line="264" w:lineRule="auto"/>
        <w:ind w:left="1440" w:firstLine="720"/>
        <w:jc w:val="both"/>
        <w:rPr>
          <w:sz w:val="28"/>
          <w:szCs w:val="20"/>
        </w:rPr>
      </w:pPr>
      <w:r w:rsidRPr="00CE4A39">
        <w:rPr>
          <w:sz w:val="28"/>
          <w:szCs w:val="20"/>
        </w:rPr>
        <w:lastRenderedPageBreak/>
        <w:t xml:space="preserve">   Уровень</w:t>
      </w:r>
    </w:p>
    <w:p w:rsidR="00CE4A39" w:rsidRPr="00CE4A39" w:rsidRDefault="00CE4A39" w:rsidP="00CE4A39">
      <w:pPr>
        <w:spacing w:line="264" w:lineRule="auto"/>
        <w:ind w:firstLine="709"/>
        <w:jc w:val="both"/>
        <w:rPr>
          <w:sz w:val="28"/>
          <w:szCs w:val="20"/>
        </w:rPr>
      </w:pPr>
      <w:r w:rsidRPr="00CE4A39">
        <w:rPr>
          <w:sz w:val="28"/>
          <w:szCs w:val="20"/>
        </w:rPr>
        <w:tab/>
      </w:r>
      <w:r w:rsidRPr="00CE4A39">
        <w:rPr>
          <w:sz w:val="28"/>
          <w:szCs w:val="20"/>
        </w:rPr>
        <w:tab/>
      </w:r>
      <w:r w:rsidRPr="00CE4A39">
        <w:rPr>
          <w:sz w:val="28"/>
          <w:szCs w:val="20"/>
        </w:rPr>
        <w:tab/>
      </w:r>
      <w:r w:rsidRPr="00CE4A39">
        <w:rPr>
          <w:sz w:val="28"/>
          <w:szCs w:val="20"/>
        </w:rPr>
        <w:tab/>
        <w:t>0</w:t>
      </w:r>
      <w:proofErr w:type="gramStart"/>
      <w:r w:rsidRPr="00CE4A39">
        <w:rPr>
          <w:sz w:val="28"/>
          <w:szCs w:val="20"/>
        </w:rPr>
        <w:tab/>
      </w:r>
      <w:r w:rsidRPr="00CE4A39">
        <w:rPr>
          <w:sz w:val="28"/>
          <w:szCs w:val="20"/>
        </w:rPr>
        <w:tab/>
      </w:r>
      <w:r w:rsidRPr="00CE4A39">
        <w:rPr>
          <w:sz w:val="28"/>
          <w:szCs w:val="20"/>
        </w:rPr>
        <w:tab/>
        <w:t xml:space="preserve">       А</w:t>
      </w:r>
      <w:proofErr w:type="gramEnd"/>
    </w:p>
    <w:p w:rsidR="00CE4A39" w:rsidRPr="00CE4A39" w:rsidRDefault="00CE4A39" w:rsidP="00CE4A39">
      <w:pPr>
        <w:spacing w:line="264" w:lineRule="auto"/>
        <w:ind w:firstLine="709"/>
        <w:jc w:val="both"/>
        <w:rPr>
          <w:sz w:val="28"/>
          <w:szCs w:val="20"/>
        </w:rPr>
      </w:pPr>
      <w:r>
        <w:rPr>
          <w:noProof/>
          <w:sz w:val="28"/>
          <w:szCs w:val="20"/>
        </w:rPr>
        <mc:AlternateContent>
          <mc:Choice Requires="wpg">
            <w:drawing>
              <wp:anchor distT="0" distB="0" distL="114300" distR="114300" simplePos="0" relativeHeight="251713024" behindDoc="0" locked="0" layoutInCell="1" allowOverlap="1" wp14:anchorId="49A411E8" wp14:editId="364FBFE2">
                <wp:simplePos x="0" y="0"/>
                <wp:positionH relativeFrom="column">
                  <wp:posOffset>2577465</wp:posOffset>
                </wp:positionH>
                <wp:positionV relativeFrom="paragraph">
                  <wp:posOffset>41275</wp:posOffset>
                </wp:positionV>
                <wp:extent cx="2377440" cy="1097280"/>
                <wp:effectExtent l="6350" t="8255" r="6985" b="8890"/>
                <wp:wrapNone/>
                <wp:docPr id="18433" name="Группа 184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77440" cy="1097280"/>
                          <a:chOff x="5760" y="2230"/>
                          <a:chExt cx="3744" cy="1728"/>
                        </a:xfrm>
                      </wpg:grpSpPr>
                      <wpg:grpSp>
                        <wpg:cNvPr id="18434" name="Group 374"/>
                        <wpg:cNvGrpSpPr>
                          <a:grpSpLocks/>
                        </wpg:cNvGrpSpPr>
                        <wpg:grpSpPr bwMode="auto">
                          <a:xfrm>
                            <a:off x="6336" y="2230"/>
                            <a:ext cx="2016" cy="288"/>
                            <a:chOff x="6336" y="11520"/>
                            <a:chExt cx="1152" cy="288"/>
                          </a:xfrm>
                        </wpg:grpSpPr>
                        <wps:wsp>
                          <wps:cNvPr id="18437" name="Line 375"/>
                          <wps:cNvCnPr/>
                          <wps:spPr bwMode="auto">
                            <a:xfrm>
                              <a:off x="6912" y="11520"/>
                              <a:ext cx="0" cy="14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438" name="Line 376"/>
                          <wps:cNvCnPr/>
                          <wps:spPr bwMode="auto">
                            <a:xfrm>
                              <a:off x="6336" y="11664"/>
                              <a:ext cx="1152"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439" name="Line 377"/>
                          <wps:cNvCnPr/>
                          <wps:spPr bwMode="auto">
                            <a:xfrm>
                              <a:off x="6336" y="11664"/>
                              <a:ext cx="0" cy="14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440" name="Line 378"/>
                          <wps:cNvCnPr/>
                          <wps:spPr bwMode="auto">
                            <a:xfrm>
                              <a:off x="7488" y="11664"/>
                              <a:ext cx="0" cy="14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8441" name="Line 379"/>
                        <wps:cNvCnPr/>
                        <wps:spPr bwMode="auto">
                          <a:xfrm>
                            <a:off x="6336" y="2950"/>
                            <a:ext cx="0" cy="14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442" name="Line 380"/>
                        <wps:cNvCnPr/>
                        <wps:spPr bwMode="auto">
                          <a:xfrm>
                            <a:off x="5760" y="3094"/>
                            <a:ext cx="1152"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443" name="Line 381"/>
                        <wps:cNvCnPr/>
                        <wps:spPr bwMode="auto">
                          <a:xfrm>
                            <a:off x="5760" y="3094"/>
                            <a:ext cx="0" cy="86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444" name="Line 382"/>
                        <wps:cNvCnPr/>
                        <wps:spPr bwMode="auto">
                          <a:xfrm>
                            <a:off x="6912" y="3094"/>
                            <a:ext cx="0" cy="14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8445" name="Group 383"/>
                        <wpg:cNvGrpSpPr>
                          <a:grpSpLocks/>
                        </wpg:cNvGrpSpPr>
                        <wpg:grpSpPr bwMode="auto">
                          <a:xfrm>
                            <a:off x="7776" y="2950"/>
                            <a:ext cx="1152" cy="288"/>
                            <a:chOff x="6336" y="11520"/>
                            <a:chExt cx="1152" cy="288"/>
                          </a:xfrm>
                        </wpg:grpSpPr>
                        <wps:wsp>
                          <wps:cNvPr id="18446" name="Line 384"/>
                          <wps:cNvCnPr/>
                          <wps:spPr bwMode="auto">
                            <a:xfrm>
                              <a:off x="6912" y="11520"/>
                              <a:ext cx="0" cy="14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447" name="Line 385"/>
                          <wps:cNvCnPr/>
                          <wps:spPr bwMode="auto">
                            <a:xfrm>
                              <a:off x="6336" y="11664"/>
                              <a:ext cx="1152"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448" name="Line 386"/>
                          <wps:cNvCnPr/>
                          <wps:spPr bwMode="auto">
                            <a:xfrm>
                              <a:off x="6336" y="11664"/>
                              <a:ext cx="0" cy="14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449" name="Line 387"/>
                          <wps:cNvCnPr/>
                          <wps:spPr bwMode="auto">
                            <a:xfrm>
                              <a:off x="7488" y="11664"/>
                              <a:ext cx="0" cy="14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18450" name="Group 388"/>
                        <wpg:cNvGrpSpPr>
                          <a:grpSpLocks/>
                        </wpg:cNvGrpSpPr>
                        <wpg:grpSpPr bwMode="auto">
                          <a:xfrm>
                            <a:off x="8352" y="3670"/>
                            <a:ext cx="1152" cy="288"/>
                            <a:chOff x="6336" y="11520"/>
                            <a:chExt cx="1152" cy="288"/>
                          </a:xfrm>
                        </wpg:grpSpPr>
                        <wps:wsp>
                          <wps:cNvPr id="18451" name="Line 389"/>
                          <wps:cNvCnPr/>
                          <wps:spPr bwMode="auto">
                            <a:xfrm>
                              <a:off x="6912" y="11520"/>
                              <a:ext cx="0" cy="14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452" name="Line 390"/>
                          <wps:cNvCnPr/>
                          <wps:spPr bwMode="auto">
                            <a:xfrm>
                              <a:off x="6336" y="11664"/>
                              <a:ext cx="1152"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453" name="Line 391"/>
                          <wps:cNvCnPr/>
                          <wps:spPr bwMode="auto">
                            <a:xfrm>
                              <a:off x="6336" y="11664"/>
                              <a:ext cx="0" cy="14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454" name="Line 392"/>
                          <wps:cNvCnPr/>
                          <wps:spPr bwMode="auto">
                            <a:xfrm>
                              <a:off x="7488" y="11664"/>
                              <a:ext cx="0" cy="14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id="Группа 18433" o:spid="_x0000_s1026" style="position:absolute;margin-left:202.95pt;margin-top:3.25pt;width:187.2pt;height:86.4pt;z-index:251713024" coordorigin="5760,2230" coordsize="3744,1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">
                <v:group id="Group 374" o:spid="_x0000_s1027" style="position:absolute;left:6336;top:2230;width:2016;height:288" coordorigin="6336,11520" coordsize="1152,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Zm8N8QAAADeAAAA&#10;DwAAAAAAAAAAAAAAAACqAgAAZHJzL2Rvd25yZXYueG1sUEsFBgAAAAAEAAQA+gAAAJsDAAAAAA==&#10;">
                  <v:line id="Line 375" o:spid="_x0000_s1028" style="position:absolute;visibility:visible;mso-wrap-style:square" from="6912,11520" to="6912,116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D7cLMYAAADeAAAADwAAAGRycy9kb3ducmV2LnhtbERPTWvCQBC9F/wPyxS81U1riRJdRVoE&#10;7aGoLehxzI5JbHY27G6T9N93CwVv83ifM1/2phYtOV9ZVvA4SkAQ51ZXXCj4/Fg/TEH4gKyxtkwK&#10;fsjDcjG4m2Ombcd7ag+hEDGEfYYKyhCaTEqfl2TQj2xDHLmLdQZDhK6Q2mEXw00tn5IklQYrjg0l&#10;NvRSUv51+DYK3se7tF1t3zb9cZue89f9+XTtnFLD+341AxGoDzfxv3uj4/zp83gC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Q+3CzGAAAA3gAAAA8AAAAAAAAA&#10;AAAAAAAAoQIAAGRycy9kb3ducmV2LnhtbFBLBQYAAAAABAAEAPkAAACUAwAAAAA=&#10;"/>
                  <v:line id="Line 376" o:spid="_x0000_s1029" style="position:absolute;visibility:visible;mso-wrap-style:square" from="6336,11664" to="7488,116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FIXskAAADeAAAADwAAAGRycy9kb3ducmV2LnhtbESPQUvDQBCF70L/wzKCN7vRSiix21IU&#10;ofUgthX0OM2OSWx2NuyuSfz3zqHQ2wzvzXvfLFaja1VPITaeDdxNM1DEpbcNVwY+Di+3c1AxIVts&#10;PZOBP4qwWk6uFlhYP/CO+n2qlIRwLNBAnVJXaB3LmhzGqe+IRfv2wWGSNVTaBhwk3LX6Psty7bBh&#10;aaixo6eaytP+1xl4m73n/Xr7uhk/t/mxfN4dv36GYMzN9bh+BJVoTBfz+XpjBX/+MBNeeUdm0Mt/&#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JWhSF7JAAAA3gAAAA8AAAAA&#10;AAAAAAAAAAAAoQIAAGRycy9kb3ducmV2LnhtbFBLBQYAAAAABAAEAPkAAACXAwAAAAA=&#10;"/>
                  <v:line id="Line 377" o:spid="_x0000_s1030" style="position:absolute;visibility:visible;mso-wrap-style:square" from="6336,11664" to="6336,118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txcYAAADeAAAADwAAAGRycy9kb3ducmV2LnhtbERPTWvCQBC9F/wPywi91Y21BJu6irQU&#10;tAdRK9jjmB2TaHY27G6T9N+7hUJv83ifM1v0phYtOV9ZVjAeJSCIc6srLhQcPt8fpiB8QNZYWyYF&#10;P+RhMR/czTDTtuMdtftQiBjCPkMFZQhNJqXPSzLoR7YhjtzZOoMhQldI7bCL4aaWj0mSSoMVx4YS&#10;G3otKb/uv42CzWSbtsv1x6o/rtNT/rY7fV06p9T9sF++gAjUh3/xn3ul4/zp0+QZft+JN8j5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rt7cXGAAAA3gAAAA8AAAAAAAAA&#10;AAAAAAAAoQIAAGRycy9kb3ducmV2LnhtbFBLBQYAAAAABAAEAPkAAACUAwAAAAA=&#10;"/>
                  <v:line id="Line 378" o:spid="_x0000_s1031" style="position:absolute;visibility:visible;mso-wrap-style:square" from="7488,11664" to="7488,118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9E3JckAAADeAAAADwAAAGRycy9kb3ducmV2LnhtbESPQUvDQBCF70L/wzIFb3ZTLaHEbktR&#10;hNaD2CrocZodk9jsbNhdk/jvnUPB2wzz5r33rTaja1VPITaeDcxnGSji0tuGKwPvb083S1AxIVts&#10;PZOBX4qwWU+uVlhYP/CB+mOqlJhwLNBAnVJXaB3LmhzGme+I5fblg8Mka6i0DTiIuWv1bZbl2mHD&#10;klBjRw81lefjjzPwcvea99v982782Oen8vFw+vwegjHX03F7DyrRmP7Fl++dlfrLxUIABEdm0O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DPRNyXJAAAA3gAAAA8AAAAA&#10;AAAAAAAAAAAAoQIAAGRycy9kb3ducmV2LnhtbFBLBQYAAAAABAAEAPkAAACXAwAAAAA=&#10;"/>
                </v:group>
                <v:line id="Line 379" o:spid="_x0000_s1032" style="position:absolute;visibility:visible;mso-wrap-style:square" from="6336,2950" to="6336,30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2SvsYAAADeAAAADwAAAGRycy9kb3ducmV2LnhtbERPTWvCQBC9F/oflil4qxurBImuIi2C&#10;9lDUCnocs9MkbXY27K5J+u/dgtDbPN7nzJe9qUVLzleWFYyGCQji3OqKCwXHz/XzFIQPyBpry6Tg&#10;lzwsF48Pc8y07XhP7SEUIoawz1BBGUKTSenzkgz6oW2II/dlncEQoSukdtjFcFPLlyRJpcGKY0OJ&#10;Db2WlP8crkbBx3iXtqvt+6Y/bdNL/ra/nL87p9TgqV/NQATqw7/47t7oOH86mYzg7514g1z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ydkr7GAAAA3gAAAA8AAAAAAAAA&#10;AAAAAAAAoQIAAGRycy9kb3ducmV2LnhtbFBLBQYAAAAABAAEAPkAAACUAwAAAAA=&#10;"/>
                <v:line id="Line 380" o:spid="_x0000_s1033" style="position:absolute;visibility:visible;mso-wrap-style:square" from="5760,3094" to="6912,30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8MycYAAADeAAAADwAAAGRycy9kb3ducmV2LnhtbERPTWvCQBC9F/oflil4q5uqBImuIi2C&#10;9lDUCnocs9MkbXY27K5J+u/dgtDbPN7nzJe9qUVLzleWFbwMExDEudUVFwqOn+vnKQgfkDXWlknB&#10;L3lYLh4f5php2/Ge2kMoRAxhn6GCMoQmk9LnJRn0Q9sQR+7LOoMhQldI7bCL4aaWoyRJpcGKY0OJ&#10;Db2WlP8crkbBx3iXtqvt+6Y/bdNL/ra/nL87p9TgqV/NQATqw7/47t7oOH86mYzg7514g1z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xPDMnGAAAA3gAAAA8AAAAAAAAA&#10;AAAAAAAAoQIAAGRycy9kb3ducmV2LnhtbFBLBQYAAAAABAAEAPkAAACUAwAAAAA=&#10;"/>
                <v:line id="Line 381" o:spid="_x0000_s1034" style="position:absolute;visibility:visible;mso-wrap-style:square" from="5760,3094" to="5760,39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OpUsYAAADeAAAADwAAAGRycy9kb3ducmV2LnhtbERPTWvCQBC9F/oflil4q5uqBImuIi2C&#10;9lDUCnocs9MkbXY27K5J+u/dgtDbPN7nzJe9qUVLzleWFbwMExDEudUVFwqOn+vnKQgfkDXWlknB&#10;L3lYLh4f5php2/Ge2kMoRAxhn6GCMoQmk9LnJRn0Q9sQR+7LOoMhQldI7bCL4aaWoyRJpcGKY0OJ&#10;Db2WlP8crkbBx3iXtqvt+6Y/bdNL/ra/nL87p9TgqV/NQATqw7/47t7oOH86mYzh7514g1z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MDqVLGAAAA3gAAAA8AAAAAAAAA&#10;AAAAAAAAoQIAAGRycy9kb3ducmV2LnhtbFBLBQYAAAAABAAEAPkAAACUAwAAAAA=&#10;"/>
                <v:line id="Line 382" o:spid="_x0000_s1035" style="position:absolute;visibility:visible;mso-wrap-style:square" from="6912,3094" to="6912,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oxJsYAAADeAAAADwAAAGRycy9kb3ducmV2LnhtbERPTWvCQBC9F/oflil4qxtrCBJdRVoE&#10;7aFUW9DjmB2T2Oxs2F2T9N93C4Xe5vE+Z7EaTCM6cr62rGAyTkAQF1bXXCr4/Ng8zkD4gKyxsUwK&#10;vsnDanl/t8Bc25731B1CKWII+xwVVCG0uZS+qMigH9uWOHIX6wyGCF0ptcM+hptGPiVJJg3WHBsq&#10;bOm5ouLrcDMK3qbvWbfevW6H4y47Fy/78+naO6VGD8N6DiLQEP7Ff+6tjvNnaZrC7zvxBrn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zqMSbGAAAA3gAAAA8AAAAAAAAA&#10;AAAAAAAAoQIAAGRycy9kb3ducmV2LnhtbFBLBQYAAAAABAAEAPkAAACUAwAAAAA=&#10;"/>
                <v:group id="Group 383" o:spid="_x0000_s1036" style="position:absolute;left:7776;top:2950;width:1152;height:288" coordorigin="6336,11520" coordsize="1152,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Nq0cQAAADeAAAA&#10;DwAAAAAAAAAAAAAAAACqAgAAZHJzL2Rvd25yZXYueG1sUEsFBgAAAAAEAAQA+gAAAJsDAAAAAA==&#10;">
                  <v:line id="Line 384" o:spid="_x0000_s1037" style="position:absolute;visibility:visible;mso-wrap-style:square" from="6912,11520" to="6912,116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3QKysYAAADeAAAADwAAAGRycy9kb3ducmV2LnhtbERPS2vCQBC+F/wPywi91Y1VgqSuIhZB&#10;eyi+oD2O2WkSzc6G3W2S/nu3UOhtPr7nzJe9qUVLzleWFYxHCQji3OqKCwXn0+ZpBsIHZI21ZVLw&#10;Qx6Wi8HDHDNtOz5QewyFiCHsM1RQhtBkUvq8JIN+ZBviyH1ZZzBE6AqpHXYx3NTyOUlSabDi2FBi&#10;Q+uS8tvx2yh4n+zTdrV72/Yfu/SSvx4un9fOKfU47FcvIAL14V/8597qOH82nabw+068QS7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N0CsrGAAAA3gAAAA8AAAAAAAAA&#10;AAAAAAAAoQIAAGRycy9kb3ducmV2LnhtbFBLBQYAAAAABAAEAPkAAACUAwAAAAA=&#10;"/>
                  <v:line id="Line 385" o:spid="_x0000_s1038" style="position:absolute;visibility:visible;mso-wrap-style:square" from="6336,11664" to="7488,116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ivUcYAAADeAAAADwAAAGRycy9kb3ducmV2LnhtbERPTWvCQBC9F/wPyxR6q5u2EiW6irQU&#10;tIeitqDHMTsmsdnZsLtN0n/vCgVv83ifM1v0phYtOV9ZVvA0TEAQ51ZXXCj4/np/nIDwAVljbZkU&#10;/JGHxXxwN8NM24631O5CIWII+wwVlCE0mZQ+L8mgH9qGOHIn6wyGCF0htcMuhptaPidJKg1WHBtK&#10;bOi1pPxn92sUfL5s0na5/lj1+3V6zN+2x8O5c0o93PfLKYhAfbiJ/90rHedPRqMxXN+JN8j5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w4r1HGAAAA3gAAAA8AAAAAAAAA&#10;AAAAAAAAoQIAAGRycy9kb3ducmV2LnhtbFBLBQYAAAAABAAEAPkAAACUAwAAAAA=&#10;"/>
                  <v:line id="Line 386" o:spid="_x0000_s1039" style="position:absolute;visibility:visible;mso-wrap-style:square" from="6336,11664" to="6336,118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c7I8kAAADeAAAADwAAAGRycy9kb3ducmV2LnhtbESPQUvDQBCF70L/wzIFb3ZTLaHEbktR&#10;hNaD2CrocZodk9jsbNhdk/jvnUPB2wzvzXvfrDaja1VPITaeDcxnGSji0tuGKwPvb083S1AxIVts&#10;PZOBX4qwWU+uVlhYP/CB+mOqlIRwLNBAnVJXaB3LmhzGme+IRfvywWGSNVTaBhwk3LX6Nsty7bBh&#10;aaixo4eayvPxxxl4uXvN++3+eTd+7PNT+Xg4fX4PwZjr6bi9B5VoTP/my/XOCv5ysRBeeUdm0O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M2nOyPJAAAA3gAAAA8AAAAA&#10;AAAAAAAAAAAAoQIAAGRycy9kb3ducmV2LnhtbFBLBQYAAAAABAAEAPkAAACXAwAAAAA=&#10;"/>
                  <v:line id="Line 387" o:spid="_x0000_s1040" style="position:absolute;visibility:visible;mso-wrap-style:square" from="7488,11664" to="7488,118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ueuMYAAADeAAAADwAAAGRycy9kb3ducmV2LnhtbERPTWvCQBC9F/wPywi91Y2tBJu6irQU&#10;tAdRK9jjmB2TaHY27G6T9N+7hUJv83ifM1v0phYtOV9ZVjAeJSCIc6srLhQcPt8fpiB8QNZYWyYF&#10;P+RhMR/czTDTtuMdtftQiBjCPkMFZQhNJqXPSzLoR7YhjtzZOoMhQldI7bCL4aaWj0mSSoMVx4YS&#10;G3otKb/uv42CzdM2bZfrj1V/XKen/G13+rp0Tqn7Yb98ARGoD//iP/dKx/nTyeQZft+JN8j5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LrnrjGAAAA3gAAAA8AAAAAAAAA&#10;AAAAAAAAoQIAAGRycy9kb3ducmV2LnhtbFBLBQYAAAAABAAEAPkAAACUAwAAAAA=&#10;"/>
                </v:group>
                <v:group id="Group 388" o:spid="_x0000_s1041" style="position:absolute;left:8352;top:3670;width:1152;height:288" coordorigin="6336,11520" coordsize="1152,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G99X5TIAAAA&#10;3gAAAA8AAAAAAAAAAAAAAAAAqgIAAGRycy9kb3ducmV2LnhtbFBLBQYAAAAABAAEAPoAAACfAwAA&#10;AAA=&#10;">
                  <v:line id="Line 389" o:spid="_x0000_s1042" style="position:absolute;visibility:visible;mso-wrap-style:square" from="6912,11520" to="6912,116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UQEY8YAAADeAAAADwAAAGRycy9kb3ducmV2LnhtbERPS2vCQBC+C/6HZYTedGNrg6SuIi0F&#10;7aH4Aj2O2WmSNjsbdtck/ffdQqG3+fies1j1phYtOV9ZVjCdJCCIc6srLhScjq/jOQgfkDXWlknB&#10;N3lYLYeDBWbadryn9hAKEUPYZ6igDKHJpPR5SQb9xDbEkfuwzmCI0BVSO+xiuKnlfZKk0mDFsaHE&#10;hp5Lyr8ON6Pg/WGXtuvt26Y/b9Nr/rK/Xj47p9TdqF8/gQjUh3/xn3uj4/z57HEKv+/EG+Ty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lEBGPGAAAA3gAAAA8AAAAAAAAA&#10;AAAAAAAAoQIAAGRycy9kb3ducmV2LnhtbFBLBQYAAAAABAAEAPkAAACUAwAAAAA=&#10;"/>
                  <v:line id="Line 390" o:spid="_x0000_s1043" style="position:absolute;visibility:visible;mso-wrap-style:square" from="6336,11664" to="7488,116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aaFMYAAADeAAAADwAAAGRycy9kb3ducmV2LnhtbERPS2vCQBC+C/0Pywi96UbbBkldRSwF&#10;7aH4Aj2O2WmSmp0Nu9sk/ffdQqG3+fieM1/2phYtOV9ZVjAZJyCIc6srLhScjq+jGQgfkDXWlknB&#10;N3lYLu4Gc8y07XhP7SEUIoawz1BBGUKTSenzkgz6sW2II/dhncEQoSukdtjFcFPLaZKk0mDFsaHE&#10;htYl5bfDl1Hw/rBL29X2bdOft+k1f9lfL5+dU+p+2K+eQQTqw7/4z73Rcf7s8WkKv+/EG+Ti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mWmhTGAAAA3gAAAA8AAAAAAAAA&#10;AAAAAAAAoQIAAGRycy9kb3ducmV2LnhtbFBLBQYAAAAABAAEAPkAAACUAwAAAAA=&#10;"/>
                  <v:line id="Line 391" o:spid="_x0000_s1044" style="position:absolute;visibility:visible;mso-wrap-style:square" from="6336,11664" to="6336,118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o/j8YAAADeAAAADwAAAGRycy9kb3ducmV2LnhtbERPS2vCQBC+C/0Pywi96UZtg6SuIpWC&#10;9lB8gR7H7DRJm50Nu9sk/ffdQqG3+fies1j1phYtOV9ZVjAZJyCIc6srLhScTy+jOQgfkDXWlknB&#10;N3lYLe8GC8y07fhA7TEUIoawz1BBGUKTSenzkgz6sW2II/duncEQoSukdtjFcFPLaZKk0mDFsaHE&#10;hp5Lyj+PX0bB22yftuvd67a/7NJbvjncrh+dU+p+2K+fQATqw7/4z73Vcf784XEGv+/EG+Ty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baP4/GAAAA3gAAAA8AAAAAAAAA&#10;AAAAAAAAoQIAAGRycy9kb3ducmV2LnhtbFBLBQYAAAAABAAEAPkAAACUAwAAAAA=&#10;"/>
                  <v:line id="Line 392" o:spid="_x0000_s1045" style="position:absolute;visibility:visible;mso-wrap-style:square" from="7488,11664" to="7488,118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On+8YAAADeAAAADwAAAGRycy9kb3ducmV2LnhtbERPS0vDQBC+C/6HZQre7KYPQ4ndlmIp&#10;tB6kL2iP0+yYRLOzYXdN4r93BcHbfHzPmS97U4uWnK8sKxgNExDEudUVFwrOp83jDIQPyBpry6Tg&#10;mzwsF/d3c8y07fhA7TEUIoawz1BBGUKTSenzkgz6oW2II/duncEQoSukdtjFcFPLcZKk0mDFsaHE&#10;hl5Kyj+PX0bB22Sftqvd67a/7NJbvj7crh+dU+ph0K+eQQTqw7/4z73Vcf5s+jSF33fiDXL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kzp/vGAAAA3gAAAA8AAAAAAAAA&#10;AAAAAAAAoQIAAGRycy9kb3ducmV2LnhtbFBLBQYAAAAABAAEAPkAAACUAwAAAAA=&#10;"/>
                </v:group>
              </v:group>
            </w:pict>
          </mc:Fallback>
        </mc:AlternateContent>
      </w:r>
    </w:p>
    <w:p w:rsidR="00CE4A39" w:rsidRPr="00CE4A39" w:rsidRDefault="00CE4A39" w:rsidP="00CE4A39">
      <w:pPr>
        <w:spacing w:line="264" w:lineRule="auto"/>
        <w:ind w:firstLine="709"/>
        <w:jc w:val="both"/>
        <w:rPr>
          <w:sz w:val="28"/>
          <w:szCs w:val="20"/>
        </w:rPr>
      </w:pPr>
      <w:r w:rsidRPr="00CE4A39">
        <w:rPr>
          <w:sz w:val="28"/>
          <w:szCs w:val="20"/>
        </w:rPr>
        <w:tab/>
      </w:r>
      <w:r w:rsidRPr="00CE4A39">
        <w:rPr>
          <w:sz w:val="28"/>
          <w:szCs w:val="20"/>
        </w:rPr>
        <w:tab/>
      </w:r>
      <w:r w:rsidRPr="00CE4A39">
        <w:rPr>
          <w:sz w:val="28"/>
          <w:szCs w:val="20"/>
        </w:rPr>
        <w:tab/>
      </w:r>
      <w:r w:rsidRPr="00CE4A39">
        <w:rPr>
          <w:sz w:val="28"/>
          <w:szCs w:val="20"/>
        </w:rPr>
        <w:tab/>
        <w:t>1</w:t>
      </w:r>
      <w:proofErr w:type="gramStart"/>
      <w:r w:rsidRPr="00CE4A39">
        <w:rPr>
          <w:sz w:val="28"/>
          <w:szCs w:val="20"/>
        </w:rPr>
        <w:tab/>
      </w:r>
      <w:r w:rsidRPr="00CE4A39">
        <w:rPr>
          <w:sz w:val="28"/>
          <w:szCs w:val="20"/>
        </w:rPr>
        <w:tab/>
        <w:t xml:space="preserve">  В</w:t>
      </w:r>
      <w:proofErr w:type="gramEnd"/>
      <w:r w:rsidRPr="00CE4A39">
        <w:rPr>
          <w:sz w:val="28"/>
          <w:szCs w:val="20"/>
        </w:rPr>
        <w:t>(1)</w:t>
      </w:r>
      <w:r w:rsidRPr="00CE4A39">
        <w:rPr>
          <w:sz w:val="28"/>
          <w:szCs w:val="20"/>
        </w:rPr>
        <w:tab/>
        <w:t xml:space="preserve">        </w:t>
      </w:r>
      <w:r w:rsidRPr="00CE4A39">
        <w:rPr>
          <w:sz w:val="28"/>
          <w:szCs w:val="20"/>
        </w:rPr>
        <w:tab/>
      </w:r>
      <w:r w:rsidRPr="00CE4A39">
        <w:rPr>
          <w:sz w:val="28"/>
          <w:szCs w:val="20"/>
        </w:rPr>
        <w:tab/>
        <w:t>С(2)</w:t>
      </w:r>
    </w:p>
    <w:p w:rsidR="00CE4A39" w:rsidRPr="00CE4A39" w:rsidRDefault="00CE4A39" w:rsidP="00CE4A39">
      <w:pPr>
        <w:spacing w:line="264" w:lineRule="auto"/>
        <w:ind w:firstLine="709"/>
        <w:jc w:val="both"/>
        <w:rPr>
          <w:sz w:val="28"/>
          <w:szCs w:val="20"/>
        </w:rPr>
      </w:pPr>
    </w:p>
    <w:p w:rsidR="00CE4A39" w:rsidRPr="00CE4A39" w:rsidRDefault="00CE4A39" w:rsidP="00CE4A39">
      <w:pPr>
        <w:spacing w:line="264" w:lineRule="auto"/>
        <w:ind w:firstLine="709"/>
        <w:jc w:val="both"/>
        <w:rPr>
          <w:sz w:val="28"/>
          <w:szCs w:val="20"/>
        </w:rPr>
      </w:pPr>
      <w:r w:rsidRPr="00CE4A39">
        <w:rPr>
          <w:sz w:val="28"/>
          <w:szCs w:val="20"/>
        </w:rPr>
        <w:tab/>
      </w:r>
      <w:r w:rsidRPr="00CE4A39">
        <w:rPr>
          <w:sz w:val="28"/>
          <w:szCs w:val="20"/>
        </w:rPr>
        <w:tab/>
      </w:r>
      <w:r w:rsidRPr="00CE4A39">
        <w:rPr>
          <w:sz w:val="28"/>
          <w:szCs w:val="20"/>
        </w:rPr>
        <w:tab/>
      </w:r>
      <w:r w:rsidRPr="00CE4A39">
        <w:rPr>
          <w:sz w:val="28"/>
          <w:szCs w:val="20"/>
        </w:rPr>
        <w:tab/>
        <w:t>2</w:t>
      </w:r>
      <w:proofErr w:type="gramStart"/>
      <w:r w:rsidRPr="00CE4A39">
        <w:rPr>
          <w:sz w:val="28"/>
          <w:szCs w:val="20"/>
        </w:rPr>
        <w:tab/>
      </w:r>
      <w:r w:rsidRPr="00CE4A39">
        <w:rPr>
          <w:sz w:val="28"/>
          <w:szCs w:val="20"/>
        </w:rPr>
        <w:tab/>
      </w:r>
      <w:r w:rsidRPr="00CE4A39">
        <w:rPr>
          <w:sz w:val="28"/>
          <w:szCs w:val="20"/>
        </w:rPr>
        <w:tab/>
        <w:t>Е</w:t>
      </w:r>
      <w:proofErr w:type="gramEnd"/>
      <w:r w:rsidRPr="00CE4A39">
        <w:rPr>
          <w:sz w:val="28"/>
          <w:szCs w:val="20"/>
        </w:rPr>
        <w:t xml:space="preserve">(2)     Е(1)          </w:t>
      </w:r>
      <w:r w:rsidRPr="00CE4A39">
        <w:rPr>
          <w:sz w:val="28"/>
          <w:szCs w:val="20"/>
          <w:lang w:val="en-US"/>
        </w:rPr>
        <w:t>F</w:t>
      </w:r>
      <w:r w:rsidRPr="00CE4A39">
        <w:rPr>
          <w:sz w:val="28"/>
          <w:szCs w:val="20"/>
        </w:rPr>
        <w:t>(2)</w:t>
      </w:r>
    </w:p>
    <w:p w:rsidR="00CE4A39" w:rsidRPr="00CE4A39" w:rsidRDefault="00CE4A39" w:rsidP="00CE4A39">
      <w:pPr>
        <w:spacing w:line="264" w:lineRule="auto"/>
        <w:ind w:firstLine="709"/>
        <w:jc w:val="both"/>
        <w:rPr>
          <w:sz w:val="28"/>
          <w:szCs w:val="20"/>
        </w:rPr>
      </w:pPr>
    </w:p>
    <w:p w:rsidR="00CE4A39" w:rsidRPr="00CE4A39" w:rsidRDefault="00CE4A39" w:rsidP="00CE4A39">
      <w:pPr>
        <w:spacing w:line="264" w:lineRule="auto"/>
        <w:ind w:firstLine="709"/>
        <w:jc w:val="both"/>
        <w:rPr>
          <w:sz w:val="28"/>
          <w:szCs w:val="20"/>
        </w:rPr>
      </w:pPr>
      <w:r w:rsidRPr="00CE4A39">
        <w:rPr>
          <w:sz w:val="28"/>
          <w:szCs w:val="20"/>
        </w:rPr>
        <w:tab/>
      </w:r>
      <w:r w:rsidRPr="00CE4A39">
        <w:rPr>
          <w:sz w:val="28"/>
          <w:szCs w:val="20"/>
        </w:rPr>
        <w:tab/>
      </w:r>
      <w:r w:rsidRPr="00CE4A39">
        <w:rPr>
          <w:sz w:val="28"/>
          <w:szCs w:val="20"/>
        </w:rPr>
        <w:tab/>
      </w:r>
      <w:r w:rsidRPr="00CE4A39">
        <w:rPr>
          <w:sz w:val="28"/>
          <w:szCs w:val="20"/>
        </w:rPr>
        <w:tab/>
        <w:t>3</w:t>
      </w:r>
      <w:r w:rsidRPr="00CE4A39">
        <w:rPr>
          <w:sz w:val="28"/>
          <w:szCs w:val="20"/>
        </w:rPr>
        <w:tab/>
        <w:t xml:space="preserve">   D(1)</w:t>
      </w:r>
      <w:r w:rsidRPr="00CE4A39">
        <w:rPr>
          <w:sz w:val="28"/>
          <w:szCs w:val="20"/>
        </w:rPr>
        <w:tab/>
      </w:r>
      <w:r w:rsidRPr="00CE4A39">
        <w:rPr>
          <w:sz w:val="28"/>
          <w:szCs w:val="20"/>
        </w:rPr>
        <w:tab/>
        <w:t xml:space="preserve">          G(1)         D(3)</w:t>
      </w:r>
    </w:p>
    <w:p w:rsidR="00CE4A39" w:rsidRPr="00CE4A39" w:rsidRDefault="00CE4A39" w:rsidP="00CE4A39">
      <w:pPr>
        <w:spacing w:line="264" w:lineRule="auto"/>
        <w:ind w:firstLine="709"/>
        <w:jc w:val="both"/>
        <w:rPr>
          <w:sz w:val="28"/>
          <w:szCs w:val="20"/>
        </w:rPr>
      </w:pPr>
    </w:p>
    <w:p w:rsidR="00CE4A39" w:rsidRPr="00CE4A39" w:rsidRDefault="00CE4A39" w:rsidP="00CE4A39">
      <w:pPr>
        <w:spacing w:line="264" w:lineRule="auto"/>
        <w:ind w:firstLine="709"/>
        <w:jc w:val="center"/>
        <w:rPr>
          <w:b/>
          <w:sz w:val="28"/>
          <w:szCs w:val="20"/>
        </w:rPr>
      </w:pPr>
      <w:r w:rsidRPr="00CE4A39">
        <w:rPr>
          <w:b/>
          <w:sz w:val="28"/>
          <w:szCs w:val="20"/>
        </w:rPr>
        <w:t xml:space="preserve">Рис. 3. Веерная схема сборки изделия </w:t>
      </w:r>
      <w:r w:rsidRPr="00CE4A39">
        <w:rPr>
          <w:b/>
          <w:sz w:val="28"/>
          <w:szCs w:val="20"/>
          <w:lang w:val="en-US"/>
        </w:rPr>
        <w:t>A</w:t>
      </w:r>
    </w:p>
    <w:p w:rsidR="00CE4A39" w:rsidRPr="00CE4A39" w:rsidRDefault="00CE4A39" w:rsidP="00CE4A39">
      <w:pPr>
        <w:ind w:firstLine="709"/>
        <w:jc w:val="both"/>
        <w:rPr>
          <w:sz w:val="28"/>
          <w:szCs w:val="20"/>
        </w:rPr>
      </w:pPr>
      <w:r w:rsidRPr="00CE4A39">
        <w:rPr>
          <w:sz w:val="28"/>
          <w:szCs w:val="20"/>
        </w:rPr>
        <w:t>Единицы</w:t>
      </w:r>
      <w:proofErr w:type="gramStart"/>
      <w:r w:rsidRPr="00CE4A39">
        <w:rPr>
          <w:sz w:val="28"/>
          <w:szCs w:val="20"/>
        </w:rPr>
        <w:t xml:space="preserve"> В</w:t>
      </w:r>
      <w:proofErr w:type="gramEnd"/>
      <w:r w:rsidRPr="00CE4A39">
        <w:rPr>
          <w:sz w:val="28"/>
          <w:szCs w:val="20"/>
        </w:rPr>
        <w:t xml:space="preserve">, С, </w:t>
      </w:r>
      <w:r w:rsidRPr="00CE4A39">
        <w:rPr>
          <w:sz w:val="28"/>
          <w:szCs w:val="20"/>
          <w:lang w:val="en-US"/>
        </w:rPr>
        <w:t>D</w:t>
      </w:r>
      <w:r w:rsidRPr="00CE4A39">
        <w:rPr>
          <w:sz w:val="28"/>
          <w:szCs w:val="20"/>
        </w:rPr>
        <w:t xml:space="preserve">, </w:t>
      </w:r>
      <w:r w:rsidRPr="00CE4A39">
        <w:rPr>
          <w:sz w:val="28"/>
          <w:szCs w:val="20"/>
          <w:lang w:val="en-US"/>
        </w:rPr>
        <w:t>E</w:t>
      </w:r>
      <w:r w:rsidRPr="00CE4A39">
        <w:rPr>
          <w:sz w:val="28"/>
          <w:szCs w:val="20"/>
        </w:rPr>
        <w:t xml:space="preserve">, </w:t>
      </w:r>
      <w:r w:rsidRPr="00CE4A39">
        <w:rPr>
          <w:sz w:val="28"/>
          <w:szCs w:val="20"/>
          <w:lang w:val="en-US"/>
        </w:rPr>
        <w:t>F</w:t>
      </w:r>
      <w:r w:rsidRPr="00CE4A39">
        <w:rPr>
          <w:sz w:val="28"/>
          <w:szCs w:val="20"/>
        </w:rPr>
        <w:t xml:space="preserve"> и </w:t>
      </w:r>
      <w:r w:rsidRPr="00CE4A39">
        <w:rPr>
          <w:sz w:val="28"/>
          <w:szCs w:val="20"/>
          <w:lang w:val="en-US"/>
        </w:rPr>
        <w:t>G</w:t>
      </w:r>
      <w:r w:rsidRPr="00CE4A39">
        <w:rPr>
          <w:sz w:val="28"/>
          <w:szCs w:val="20"/>
        </w:rPr>
        <w:t xml:space="preserve"> являются компонентами изделия А. Число в скобках указывает на применяемость каждого компонента в соответствующей сборочной единице. Время изготовления и наличный запас каждого компонента представлены в табл. 6. Для каждой технологической операции предусмотрено одно рабочее место.</w:t>
      </w:r>
    </w:p>
    <w:p w:rsidR="00CE4A39" w:rsidRPr="00CE4A39" w:rsidRDefault="00CE4A39" w:rsidP="00CE4A39">
      <w:pPr>
        <w:ind w:firstLine="709"/>
        <w:jc w:val="both"/>
        <w:rPr>
          <w:sz w:val="28"/>
          <w:szCs w:val="20"/>
        </w:rPr>
      </w:pPr>
      <w:r w:rsidRPr="00CE4A39">
        <w:rPr>
          <w:sz w:val="28"/>
          <w:szCs w:val="20"/>
        </w:rPr>
        <w:t>Определить полную и частную потребность в материалах, используя метод М</w:t>
      </w:r>
      <w:proofErr w:type="gramStart"/>
      <w:r w:rsidRPr="00CE4A39">
        <w:rPr>
          <w:sz w:val="28"/>
          <w:szCs w:val="20"/>
          <w:lang w:val="en-US"/>
        </w:rPr>
        <w:t>R</w:t>
      </w:r>
      <w:proofErr w:type="gramEnd"/>
      <w:r w:rsidRPr="00CE4A39">
        <w:rPr>
          <w:sz w:val="28"/>
          <w:szCs w:val="20"/>
        </w:rPr>
        <w:t>Р.</w:t>
      </w:r>
    </w:p>
    <w:p w:rsidR="00CE4A39" w:rsidRPr="00CE4A39" w:rsidRDefault="00CE4A39" w:rsidP="00CE4A39">
      <w:pPr>
        <w:spacing w:line="264" w:lineRule="auto"/>
        <w:jc w:val="right"/>
        <w:rPr>
          <w:b/>
          <w:sz w:val="28"/>
          <w:szCs w:val="20"/>
        </w:rPr>
      </w:pPr>
      <w:r w:rsidRPr="00CE4A39">
        <w:rPr>
          <w:b/>
          <w:sz w:val="28"/>
          <w:szCs w:val="20"/>
        </w:rPr>
        <w:t>Таблица 6</w:t>
      </w:r>
    </w:p>
    <w:p w:rsidR="00CE4A39" w:rsidRPr="00CE4A39" w:rsidRDefault="00CE4A39" w:rsidP="00CE4A39">
      <w:pPr>
        <w:spacing w:line="264" w:lineRule="auto"/>
        <w:jc w:val="center"/>
        <w:rPr>
          <w:b/>
          <w:sz w:val="28"/>
          <w:szCs w:val="20"/>
        </w:rPr>
      </w:pPr>
      <w:r w:rsidRPr="00CE4A39">
        <w:rPr>
          <w:b/>
          <w:sz w:val="28"/>
          <w:szCs w:val="20"/>
        </w:rPr>
        <w:t>Исходные данные к контрольному заданию №4</w:t>
      </w:r>
    </w:p>
    <w:tbl>
      <w:tblPr>
        <w:tblW w:w="97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070"/>
        <w:gridCol w:w="944"/>
        <w:gridCol w:w="944"/>
        <w:gridCol w:w="945"/>
        <w:gridCol w:w="944"/>
        <w:gridCol w:w="945"/>
      </w:tblGrid>
      <w:tr w:rsidR="00CE4A39" w:rsidRPr="00CE4A39" w:rsidTr="00E01F80">
        <w:trPr>
          <w:cantSplit/>
          <w:trHeight w:val="485"/>
          <w:jc w:val="center"/>
        </w:trPr>
        <w:tc>
          <w:tcPr>
            <w:tcW w:w="5070" w:type="dxa"/>
            <w:vMerge w:val="restart"/>
            <w:tcBorders>
              <w:bottom w:val="nil"/>
            </w:tcBorders>
            <w:vAlign w:val="center"/>
          </w:tcPr>
          <w:p w:rsidR="00CE4A39" w:rsidRPr="00CE4A39" w:rsidRDefault="00CE4A39" w:rsidP="00CE4A39">
            <w:pPr>
              <w:jc w:val="center"/>
              <w:rPr>
                <w:sz w:val="28"/>
                <w:szCs w:val="20"/>
              </w:rPr>
            </w:pPr>
            <w:r w:rsidRPr="00CE4A39">
              <w:rPr>
                <w:sz w:val="28"/>
                <w:szCs w:val="20"/>
              </w:rPr>
              <w:t xml:space="preserve">Показатели </w:t>
            </w:r>
          </w:p>
        </w:tc>
        <w:tc>
          <w:tcPr>
            <w:tcW w:w="4722" w:type="dxa"/>
            <w:gridSpan w:val="5"/>
            <w:tcBorders>
              <w:bottom w:val="nil"/>
            </w:tcBorders>
            <w:vAlign w:val="center"/>
          </w:tcPr>
          <w:p w:rsidR="00CE4A39" w:rsidRPr="00CE4A39" w:rsidRDefault="00CE4A39" w:rsidP="00CE4A39">
            <w:pPr>
              <w:jc w:val="center"/>
              <w:rPr>
                <w:sz w:val="28"/>
                <w:szCs w:val="20"/>
              </w:rPr>
            </w:pPr>
            <w:r w:rsidRPr="00CE4A39">
              <w:rPr>
                <w:sz w:val="28"/>
                <w:szCs w:val="20"/>
              </w:rPr>
              <w:t>Значение показателей по вариантам</w:t>
            </w:r>
          </w:p>
        </w:tc>
      </w:tr>
      <w:tr w:rsidR="00CE4A39" w:rsidRPr="00CE4A39" w:rsidTr="00E01F80">
        <w:trPr>
          <w:cantSplit/>
          <w:trHeight w:val="408"/>
          <w:jc w:val="center"/>
        </w:trPr>
        <w:tc>
          <w:tcPr>
            <w:tcW w:w="5070" w:type="dxa"/>
            <w:vMerge/>
            <w:tcBorders>
              <w:bottom w:val="nil"/>
            </w:tcBorders>
          </w:tcPr>
          <w:p w:rsidR="00CE4A39" w:rsidRPr="00CE4A39" w:rsidRDefault="00CE4A39" w:rsidP="00CE4A39">
            <w:pPr>
              <w:jc w:val="both"/>
              <w:rPr>
                <w:sz w:val="28"/>
                <w:szCs w:val="20"/>
              </w:rPr>
            </w:pPr>
          </w:p>
        </w:tc>
        <w:tc>
          <w:tcPr>
            <w:tcW w:w="944" w:type="dxa"/>
            <w:tcBorders>
              <w:bottom w:val="nil"/>
            </w:tcBorders>
            <w:vAlign w:val="center"/>
          </w:tcPr>
          <w:p w:rsidR="00CE4A39" w:rsidRPr="00CE4A39" w:rsidRDefault="00CE4A39" w:rsidP="00CE4A39">
            <w:pPr>
              <w:jc w:val="center"/>
              <w:rPr>
                <w:sz w:val="28"/>
                <w:szCs w:val="20"/>
              </w:rPr>
            </w:pPr>
            <w:r w:rsidRPr="00CE4A39">
              <w:rPr>
                <w:sz w:val="28"/>
                <w:szCs w:val="20"/>
              </w:rPr>
              <w:t>1</w:t>
            </w:r>
          </w:p>
        </w:tc>
        <w:tc>
          <w:tcPr>
            <w:tcW w:w="944" w:type="dxa"/>
            <w:tcBorders>
              <w:bottom w:val="nil"/>
            </w:tcBorders>
            <w:vAlign w:val="center"/>
          </w:tcPr>
          <w:p w:rsidR="00CE4A39" w:rsidRPr="00CE4A39" w:rsidRDefault="00CE4A39" w:rsidP="00CE4A39">
            <w:pPr>
              <w:jc w:val="center"/>
              <w:rPr>
                <w:sz w:val="28"/>
                <w:szCs w:val="20"/>
              </w:rPr>
            </w:pPr>
            <w:r w:rsidRPr="00CE4A39">
              <w:rPr>
                <w:sz w:val="28"/>
                <w:szCs w:val="20"/>
              </w:rPr>
              <w:t>2</w:t>
            </w:r>
          </w:p>
        </w:tc>
        <w:tc>
          <w:tcPr>
            <w:tcW w:w="945" w:type="dxa"/>
            <w:tcBorders>
              <w:bottom w:val="nil"/>
            </w:tcBorders>
            <w:vAlign w:val="center"/>
          </w:tcPr>
          <w:p w:rsidR="00CE4A39" w:rsidRPr="00CE4A39" w:rsidRDefault="00CE4A39" w:rsidP="00CE4A39">
            <w:pPr>
              <w:jc w:val="center"/>
              <w:rPr>
                <w:sz w:val="28"/>
                <w:szCs w:val="20"/>
              </w:rPr>
            </w:pPr>
            <w:r w:rsidRPr="00CE4A39">
              <w:rPr>
                <w:sz w:val="28"/>
                <w:szCs w:val="20"/>
              </w:rPr>
              <w:t>3</w:t>
            </w:r>
          </w:p>
        </w:tc>
        <w:tc>
          <w:tcPr>
            <w:tcW w:w="944" w:type="dxa"/>
            <w:tcBorders>
              <w:bottom w:val="nil"/>
            </w:tcBorders>
            <w:vAlign w:val="center"/>
          </w:tcPr>
          <w:p w:rsidR="00CE4A39" w:rsidRPr="00CE4A39" w:rsidRDefault="00CE4A39" w:rsidP="00CE4A39">
            <w:pPr>
              <w:jc w:val="center"/>
              <w:rPr>
                <w:sz w:val="28"/>
                <w:szCs w:val="20"/>
              </w:rPr>
            </w:pPr>
            <w:r w:rsidRPr="00CE4A39">
              <w:rPr>
                <w:sz w:val="28"/>
                <w:szCs w:val="20"/>
              </w:rPr>
              <w:t>4</w:t>
            </w:r>
          </w:p>
        </w:tc>
        <w:tc>
          <w:tcPr>
            <w:tcW w:w="945" w:type="dxa"/>
            <w:tcBorders>
              <w:bottom w:val="nil"/>
            </w:tcBorders>
            <w:vAlign w:val="center"/>
          </w:tcPr>
          <w:p w:rsidR="00CE4A39" w:rsidRPr="00CE4A39" w:rsidRDefault="00CE4A39" w:rsidP="00CE4A39">
            <w:pPr>
              <w:jc w:val="center"/>
              <w:rPr>
                <w:sz w:val="28"/>
                <w:szCs w:val="20"/>
              </w:rPr>
            </w:pPr>
            <w:r w:rsidRPr="00CE4A39">
              <w:rPr>
                <w:sz w:val="28"/>
                <w:szCs w:val="20"/>
              </w:rPr>
              <w:t>5</w:t>
            </w:r>
          </w:p>
        </w:tc>
      </w:tr>
      <w:tr w:rsidR="00CE4A39" w:rsidRPr="00CE4A39" w:rsidTr="00E01F80">
        <w:trPr>
          <w:cantSplit/>
          <w:trHeight w:val="274"/>
          <w:jc w:val="center"/>
        </w:trPr>
        <w:tc>
          <w:tcPr>
            <w:tcW w:w="5070" w:type="dxa"/>
            <w:tcBorders>
              <w:bottom w:val="nil"/>
            </w:tcBorders>
          </w:tcPr>
          <w:p w:rsidR="00CE4A39" w:rsidRPr="00CE4A39" w:rsidRDefault="00CE4A39" w:rsidP="00CE4A39">
            <w:pPr>
              <w:jc w:val="center"/>
              <w:rPr>
                <w:sz w:val="28"/>
                <w:szCs w:val="20"/>
              </w:rPr>
            </w:pPr>
            <w:r w:rsidRPr="00CE4A39">
              <w:rPr>
                <w:sz w:val="28"/>
                <w:szCs w:val="20"/>
              </w:rPr>
              <w:t xml:space="preserve">Длительность цикла изготовления, </w:t>
            </w:r>
            <w:proofErr w:type="spellStart"/>
            <w:r w:rsidRPr="00CE4A39">
              <w:rPr>
                <w:sz w:val="28"/>
                <w:szCs w:val="20"/>
              </w:rPr>
              <w:t>нед</w:t>
            </w:r>
            <w:proofErr w:type="spellEnd"/>
            <w:r w:rsidRPr="00CE4A39">
              <w:rPr>
                <w:sz w:val="28"/>
                <w:szCs w:val="20"/>
              </w:rPr>
              <w:t>.:</w:t>
            </w:r>
          </w:p>
          <w:p w:rsidR="00CE4A39" w:rsidRPr="00CE4A39" w:rsidRDefault="00CE4A39" w:rsidP="00CE4A39">
            <w:pPr>
              <w:jc w:val="center"/>
              <w:rPr>
                <w:sz w:val="28"/>
                <w:szCs w:val="20"/>
              </w:rPr>
            </w:pPr>
            <w:r w:rsidRPr="00CE4A39">
              <w:rPr>
                <w:sz w:val="28"/>
                <w:szCs w:val="20"/>
              </w:rPr>
              <w:t>А</w:t>
            </w:r>
          </w:p>
        </w:tc>
        <w:tc>
          <w:tcPr>
            <w:tcW w:w="944" w:type="dxa"/>
            <w:tcBorders>
              <w:bottom w:val="nil"/>
            </w:tcBorders>
          </w:tcPr>
          <w:p w:rsidR="00CE4A39" w:rsidRPr="00CE4A39" w:rsidRDefault="00CE4A39" w:rsidP="00CE4A39">
            <w:pPr>
              <w:jc w:val="center"/>
              <w:rPr>
                <w:sz w:val="28"/>
                <w:szCs w:val="20"/>
              </w:rPr>
            </w:pPr>
          </w:p>
          <w:p w:rsidR="00CE4A39" w:rsidRPr="00CE4A39" w:rsidRDefault="00CE4A39" w:rsidP="00CE4A39">
            <w:pPr>
              <w:jc w:val="center"/>
              <w:rPr>
                <w:sz w:val="28"/>
                <w:szCs w:val="20"/>
              </w:rPr>
            </w:pPr>
            <w:r w:rsidRPr="00CE4A39">
              <w:rPr>
                <w:sz w:val="28"/>
                <w:szCs w:val="20"/>
              </w:rPr>
              <w:t>1</w:t>
            </w:r>
          </w:p>
        </w:tc>
        <w:tc>
          <w:tcPr>
            <w:tcW w:w="944" w:type="dxa"/>
            <w:tcBorders>
              <w:bottom w:val="nil"/>
            </w:tcBorders>
          </w:tcPr>
          <w:p w:rsidR="00CE4A39" w:rsidRPr="00CE4A39" w:rsidRDefault="00CE4A39" w:rsidP="00CE4A39">
            <w:pPr>
              <w:jc w:val="center"/>
              <w:rPr>
                <w:sz w:val="28"/>
                <w:szCs w:val="20"/>
              </w:rPr>
            </w:pPr>
          </w:p>
          <w:p w:rsidR="00CE4A39" w:rsidRPr="00CE4A39" w:rsidRDefault="00CE4A39" w:rsidP="00CE4A39">
            <w:pPr>
              <w:jc w:val="center"/>
              <w:rPr>
                <w:sz w:val="28"/>
                <w:szCs w:val="20"/>
              </w:rPr>
            </w:pPr>
            <w:r w:rsidRPr="00CE4A39">
              <w:rPr>
                <w:sz w:val="28"/>
                <w:szCs w:val="20"/>
              </w:rPr>
              <w:t>1,5</w:t>
            </w:r>
          </w:p>
        </w:tc>
        <w:tc>
          <w:tcPr>
            <w:tcW w:w="945" w:type="dxa"/>
            <w:tcBorders>
              <w:bottom w:val="nil"/>
            </w:tcBorders>
          </w:tcPr>
          <w:p w:rsidR="00CE4A39" w:rsidRPr="00CE4A39" w:rsidRDefault="00CE4A39" w:rsidP="00CE4A39">
            <w:pPr>
              <w:jc w:val="center"/>
              <w:rPr>
                <w:sz w:val="28"/>
                <w:szCs w:val="20"/>
              </w:rPr>
            </w:pPr>
          </w:p>
          <w:p w:rsidR="00CE4A39" w:rsidRPr="00CE4A39" w:rsidRDefault="00CE4A39" w:rsidP="00CE4A39">
            <w:pPr>
              <w:jc w:val="center"/>
              <w:rPr>
                <w:sz w:val="28"/>
                <w:szCs w:val="20"/>
              </w:rPr>
            </w:pPr>
            <w:r w:rsidRPr="00CE4A39">
              <w:rPr>
                <w:sz w:val="28"/>
                <w:szCs w:val="20"/>
              </w:rPr>
              <w:t>1</w:t>
            </w:r>
          </w:p>
        </w:tc>
        <w:tc>
          <w:tcPr>
            <w:tcW w:w="944" w:type="dxa"/>
            <w:tcBorders>
              <w:bottom w:val="nil"/>
            </w:tcBorders>
          </w:tcPr>
          <w:p w:rsidR="00CE4A39" w:rsidRPr="00CE4A39" w:rsidRDefault="00CE4A39" w:rsidP="00CE4A39">
            <w:pPr>
              <w:jc w:val="center"/>
              <w:rPr>
                <w:sz w:val="28"/>
                <w:szCs w:val="20"/>
              </w:rPr>
            </w:pPr>
          </w:p>
          <w:p w:rsidR="00CE4A39" w:rsidRPr="00CE4A39" w:rsidRDefault="00CE4A39" w:rsidP="00CE4A39">
            <w:pPr>
              <w:jc w:val="center"/>
              <w:rPr>
                <w:sz w:val="28"/>
                <w:szCs w:val="20"/>
              </w:rPr>
            </w:pPr>
            <w:r w:rsidRPr="00CE4A39">
              <w:rPr>
                <w:sz w:val="28"/>
                <w:szCs w:val="20"/>
              </w:rPr>
              <w:t>2</w:t>
            </w:r>
          </w:p>
        </w:tc>
        <w:tc>
          <w:tcPr>
            <w:tcW w:w="945" w:type="dxa"/>
            <w:tcBorders>
              <w:bottom w:val="nil"/>
            </w:tcBorders>
          </w:tcPr>
          <w:p w:rsidR="00CE4A39" w:rsidRPr="00CE4A39" w:rsidRDefault="00CE4A39" w:rsidP="00CE4A39">
            <w:pPr>
              <w:jc w:val="center"/>
              <w:rPr>
                <w:sz w:val="28"/>
                <w:szCs w:val="20"/>
              </w:rPr>
            </w:pPr>
          </w:p>
          <w:p w:rsidR="00CE4A39" w:rsidRPr="00CE4A39" w:rsidRDefault="00CE4A39" w:rsidP="00CE4A39">
            <w:pPr>
              <w:jc w:val="center"/>
              <w:rPr>
                <w:sz w:val="28"/>
                <w:szCs w:val="20"/>
              </w:rPr>
            </w:pPr>
            <w:r w:rsidRPr="00CE4A39">
              <w:rPr>
                <w:sz w:val="28"/>
                <w:szCs w:val="20"/>
              </w:rPr>
              <w:t>1</w:t>
            </w:r>
          </w:p>
        </w:tc>
      </w:tr>
      <w:tr w:rsidR="00CE4A39" w:rsidRPr="00CE4A39" w:rsidTr="00E01F80">
        <w:trPr>
          <w:cantSplit/>
          <w:trHeight w:val="1148"/>
          <w:jc w:val="center"/>
        </w:trPr>
        <w:tc>
          <w:tcPr>
            <w:tcW w:w="5070" w:type="dxa"/>
            <w:tcBorders>
              <w:top w:val="nil"/>
            </w:tcBorders>
          </w:tcPr>
          <w:p w:rsidR="00CE4A39" w:rsidRPr="00CE4A39" w:rsidRDefault="00CE4A39" w:rsidP="00CE4A39">
            <w:pPr>
              <w:jc w:val="center"/>
              <w:rPr>
                <w:sz w:val="28"/>
                <w:szCs w:val="20"/>
              </w:rPr>
            </w:pPr>
            <w:r w:rsidRPr="00CE4A39">
              <w:rPr>
                <w:sz w:val="28"/>
                <w:szCs w:val="20"/>
              </w:rPr>
              <w:t>В</w:t>
            </w:r>
          </w:p>
          <w:p w:rsidR="00CE4A39" w:rsidRPr="00CE4A39" w:rsidRDefault="00CE4A39" w:rsidP="00CE4A39">
            <w:pPr>
              <w:jc w:val="center"/>
              <w:rPr>
                <w:sz w:val="28"/>
                <w:szCs w:val="20"/>
              </w:rPr>
            </w:pPr>
            <w:r w:rsidRPr="00CE4A39">
              <w:rPr>
                <w:sz w:val="28"/>
                <w:szCs w:val="20"/>
              </w:rPr>
              <w:t>С</w:t>
            </w:r>
          </w:p>
          <w:p w:rsidR="00CE4A39" w:rsidRPr="00CE4A39" w:rsidRDefault="00CE4A39" w:rsidP="00CE4A39">
            <w:pPr>
              <w:jc w:val="center"/>
              <w:rPr>
                <w:sz w:val="28"/>
                <w:szCs w:val="20"/>
                <w:lang w:val="en-US"/>
              </w:rPr>
            </w:pPr>
            <w:r w:rsidRPr="00CE4A39">
              <w:rPr>
                <w:sz w:val="28"/>
                <w:szCs w:val="20"/>
                <w:lang w:val="en-US"/>
              </w:rPr>
              <w:t>D</w:t>
            </w:r>
          </w:p>
          <w:p w:rsidR="00CE4A39" w:rsidRPr="00CE4A39" w:rsidRDefault="00CE4A39" w:rsidP="00CE4A39">
            <w:pPr>
              <w:jc w:val="center"/>
              <w:rPr>
                <w:sz w:val="28"/>
                <w:szCs w:val="20"/>
                <w:lang w:val="en-US"/>
              </w:rPr>
            </w:pPr>
            <w:r w:rsidRPr="00CE4A39">
              <w:rPr>
                <w:sz w:val="28"/>
                <w:szCs w:val="20"/>
                <w:lang w:val="en-US"/>
              </w:rPr>
              <w:t>E</w:t>
            </w:r>
          </w:p>
          <w:p w:rsidR="00CE4A39" w:rsidRPr="00CE4A39" w:rsidRDefault="00CE4A39" w:rsidP="00CE4A39">
            <w:pPr>
              <w:jc w:val="center"/>
              <w:rPr>
                <w:sz w:val="28"/>
                <w:szCs w:val="20"/>
                <w:lang w:val="en-US"/>
              </w:rPr>
            </w:pPr>
            <w:r w:rsidRPr="00CE4A39">
              <w:rPr>
                <w:sz w:val="28"/>
                <w:szCs w:val="20"/>
                <w:lang w:val="en-US"/>
              </w:rPr>
              <w:t>F</w:t>
            </w:r>
          </w:p>
          <w:p w:rsidR="00CE4A39" w:rsidRPr="00CE4A39" w:rsidRDefault="00CE4A39" w:rsidP="00CE4A39">
            <w:pPr>
              <w:jc w:val="center"/>
              <w:rPr>
                <w:sz w:val="28"/>
                <w:szCs w:val="20"/>
                <w:lang w:val="en-US"/>
              </w:rPr>
            </w:pPr>
            <w:r w:rsidRPr="00CE4A39">
              <w:rPr>
                <w:sz w:val="28"/>
                <w:szCs w:val="20"/>
                <w:lang w:val="en-US"/>
              </w:rPr>
              <w:t>G</w:t>
            </w:r>
          </w:p>
        </w:tc>
        <w:tc>
          <w:tcPr>
            <w:tcW w:w="944" w:type="dxa"/>
            <w:tcBorders>
              <w:top w:val="nil"/>
            </w:tcBorders>
          </w:tcPr>
          <w:p w:rsidR="00CE4A39" w:rsidRPr="00CE4A39" w:rsidRDefault="00CE4A39" w:rsidP="00CE4A39">
            <w:pPr>
              <w:jc w:val="center"/>
              <w:rPr>
                <w:sz w:val="28"/>
                <w:szCs w:val="20"/>
              </w:rPr>
            </w:pPr>
            <w:r w:rsidRPr="00CE4A39">
              <w:rPr>
                <w:sz w:val="28"/>
                <w:szCs w:val="20"/>
              </w:rPr>
              <w:t>2</w:t>
            </w:r>
          </w:p>
          <w:p w:rsidR="00CE4A39" w:rsidRPr="00CE4A39" w:rsidRDefault="00CE4A39" w:rsidP="00CE4A39">
            <w:pPr>
              <w:jc w:val="center"/>
              <w:rPr>
                <w:sz w:val="28"/>
                <w:szCs w:val="20"/>
              </w:rPr>
            </w:pPr>
            <w:r w:rsidRPr="00CE4A39">
              <w:rPr>
                <w:sz w:val="28"/>
                <w:szCs w:val="20"/>
              </w:rPr>
              <w:t>1</w:t>
            </w:r>
          </w:p>
          <w:p w:rsidR="00CE4A39" w:rsidRPr="00CE4A39" w:rsidRDefault="00CE4A39" w:rsidP="00CE4A39">
            <w:pPr>
              <w:jc w:val="center"/>
              <w:rPr>
                <w:sz w:val="28"/>
                <w:szCs w:val="20"/>
              </w:rPr>
            </w:pPr>
            <w:r w:rsidRPr="00CE4A39">
              <w:rPr>
                <w:sz w:val="28"/>
                <w:szCs w:val="20"/>
              </w:rPr>
              <w:t>1</w:t>
            </w:r>
          </w:p>
          <w:p w:rsidR="00CE4A39" w:rsidRPr="00CE4A39" w:rsidRDefault="00CE4A39" w:rsidP="00CE4A39">
            <w:pPr>
              <w:jc w:val="center"/>
              <w:rPr>
                <w:sz w:val="28"/>
                <w:szCs w:val="20"/>
              </w:rPr>
            </w:pPr>
            <w:r w:rsidRPr="00CE4A39">
              <w:rPr>
                <w:sz w:val="28"/>
                <w:szCs w:val="20"/>
              </w:rPr>
              <w:t>2</w:t>
            </w:r>
          </w:p>
          <w:p w:rsidR="00CE4A39" w:rsidRPr="00CE4A39" w:rsidRDefault="00CE4A39" w:rsidP="00CE4A39">
            <w:pPr>
              <w:jc w:val="center"/>
              <w:rPr>
                <w:sz w:val="28"/>
                <w:szCs w:val="20"/>
              </w:rPr>
            </w:pPr>
            <w:r w:rsidRPr="00CE4A39">
              <w:rPr>
                <w:sz w:val="28"/>
                <w:szCs w:val="20"/>
              </w:rPr>
              <w:t>3</w:t>
            </w:r>
          </w:p>
          <w:p w:rsidR="00CE4A39" w:rsidRPr="00CE4A39" w:rsidRDefault="00CE4A39" w:rsidP="00CE4A39">
            <w:pPr>
              <w:jc w:val="center"/>
              <w:rPr>
                <w:sz w:val="28"/>
                <w:szCs w:val="20"/>
              </w:rPr>
            </w:pPr>
            <w:r w:rsidRPr="00CE4A39">
              <w:rPr>
                <w:sz w:val="28"/>
                <w:szCs w:val="20"/>
              </w:rPr>
              <w:t>2</w:t>
            </w:r>
          </w:p>
        </w:tc>
        <w:tc>
          <w:tcPr>
            <w:tcW w:w="944" w:type="dxa"/>
            <w:tcBorders>
              <w:top w:val="nil"/>
            </w:tcBorders>
          </w:tcPr>
          <w:p w:rsidR="00CE4A39" w:rsidRPr="00CE4A39" w:rsidRDefault="00CE4A39" w:rsidP="00CE4A39">
            <w:pPr>
              <w:jc w:val="center"/>
              <w:rPr>
                <w:sz w:val="28"/>
                <w:szCs w:val="20"/>
              </w:rPr>
            </w:pPr>
            <w:r w:rsidRPr="00CE4A39">
              <w:rPr>
                <w:sz w:val="28"/>
                <w:szCs w:val="20"/>
              </w:rPr>
              <w:t>1</w:t>
            </w:r>
          </w:p>
          <w:p w:rsidR="00CE4A39" w:rsidRPr="00CE4A39" w:rsidRDefault="00CE4A39" w:rsidP="00CE4A39">
            <w:pPr>
              <w:jc w:val="center"/>
              <w:rPr>
                <w:sz w:val="28"/>
                <w:szCs w:val="20"/>
              </w:rPr>
            </w:pPr>
            <w:r w:rsidRPr="00CE4A39">
              <w:rPr>
                <w:sz w:val="28"/>
                <w:szCs w:val="20"/>
              </w:rPr>
              <w:t>1</w:t>
            </w:r>
          </w:p>
          <w:p w:rsidR="00CE4A39" w:rsidRPr="00CE4A39" w:rsidRDefault="00CE4A39" w:rsidP="00CE4A39">
            <w:pPr>
              <w:jc w:val="center"/>
              <w:rPr>
                <w:sz w:val="28"/>
                <w:szCs w:val="20"/>
              </w:rPr>
            </w:pPr>
            <w:r w:rsidRPr="00CE4A39">
              <w:rPr>
                <w:sz w:val="28"/>
                <w:szCs w:val="20"/>
              </w:rPr>
              <w:t>1,5</w:t>
            </w:r>
          </w:p>
          <w:p w:rsidR="00CE4A39" w:rsidRPr="00CE4A39" w:rsidRDefault="00CE4A39" w:rsidP="00CE4A39">
            <w:pPr>
              <w:jc w:val="center"/>
              <w:rPr>
                <w:sz w:val="28"/>
                <w:szCs w:val="20"/>
              </w:rPr>
            </w:pPr>
            <w:r w:rsidRPr="00CE4A39">
              <w:rPr>
                <w:sz w:val="28"/>
                <w:szCs w:val="20"/>
              </w:rPr>
              <w:t>2,0</w:t>
            </w:r>
          </w:p>
          <w:p w:rsidR="00CE4A39" w:rsidRPr="00CE4A39" w:rsidRDefault="00CE4A39" w:rsidP="00CE4A39">
            <w:pPr>
              <w:jc w:val="center"/>
              <w:rPr>
                <w:sz w:val="28"/>
                <w:szCs w:val="20"/>
              </w:rPr>
            </w:pPr>
            <w:r w:rsidRPr="00CE4A39">
              <w:rPr>
                <w:sz w:val="28"/>
                <w:szCs w:val="20"/>
              </w:rPr>
              <w:t>3,5</w:t>
            </w:r>
          </w:p>
          <w:p w:rsidR="00CE4A39" w:rsidRPr="00CE4A39" w:rsidRDefault="00CE4A39" w:rsidP="00CE4A39">
            <w:pPr>
              <w:jc w:val="center"/>
              <w:rPr>
                <w:sz w:val="28"/>
                <w:szCs w:val="20"/>
              </w:rPr>
            </w:pPr>
            <w:r w:rsidRPr="00CE4A39">
              <w:rPr>
                <w:sz w:val="28"/>
                <w:szCs w:val="20"/>
              </w:rPr>
              <w:t>3,0</w:t>
            </w:r>
          </w:p>
        </w:tc>
        <w:tc>
          <w:tcPr>
            <w:tcW w:w="945" w:type="dxa"/>
            <w:tcBorders>
              <w:top w:val="nil"/>
            </w:tcBorders>
          </w:tcPr>
          <w:p w:rsidR="00CE4A39" w:rsidRPr="00CE4A39" w:rsidRDefault="00CE4A39" w:rsidP="00CE4A39">
            <w:pPr>
              <w:jc w:val="center"/>
              <w:rPr>
                <w:sz w:val="28"/>
                <w:szCs w:val="20"/>
              </w:rPr>
            </w:pPr>
            <w:r w:rsidRPr="00CE4A39">
              <w:rPr>
                <w:sz w:val="28"/>
                <w:szCs w:val="20"/>
              </w:rPr>
              <w:t>1,5</w:t>
            </w:r>
          </w:p>
          <w:p w:rsidR="00CE4A39" w:rsidRPr="00CE4A39" w:rsidRDefault="00CE4A39" w:rsidP="00CE4A39">
            <w:pPr>
              <w:jc w:val="center"/>
              <w:rPr>
                <w:sz w:val="28"/>
                <w:szCs w:val="20"/>
              </w:rPr>
            </w:pPr>
            <w:r w:rsidRPr="00CE4A39">
              <w:rPr>
                <w:sz w:val="28"/>
                <w:szCs w:val="20"/>
              </w:rPr>
              <w:t>1</w:t>
            </w:r>
          </w:p>
          <w:p w:rsidR="00CE4A39" w:rsidRPr="00CE4A39" w:rsidRDefault="00CE4A39" w:rsidP="00CE4A39">
            <w:pPr>
              <w:jc w:val="center"/>
              <w:rPr>
                <w:sz w:val="28"/>
                <w:szCs w:val="20"/>
              </w:rPr>
            </w:pPr>
            <w:r w:rsidRPr="00CE4A39">
              <w:rPr>
                <w:sz w:val="28"/>
                <w:szCs w:val="20"/>
              </w:rPr>
              <w:t>2</w:t>
            </w:r>
          </w:p>
          <w:p w:rsidR="00CE4A39" w:rsidRPr="00CE4A39" w:rsidRDefault="00CE4A39" w:rsidP="00CE4A39">
            <w:pPr>
              <w:jc w:val="center"/>
              <w:rPr>
                <w:sz w:val="28"/>
                <w:szCs w:val="20"/>
              </w:rPr>
            </w:pPr>
            <w:r w:rsidRPr="00CE4A39">
              <w:rPr>
                <w:sz w:val="28"/>
                <w:szCs w:val="20"/>
              </w:rPr>
              <w:t>2,5</w:t>
            </w:r>
          </w:p>
          <w:p w:rsidR="00CE4A39" w:rsidRPr="00CE4A39" w:rsidRDefault="00CE4A39" w:rsidP="00CE4A39">
            <w:pPr>
              <w:jc w:val="center"/>
              <w:rPr>
                <w:sz w:val="28"/>
                <w:szCs w:val="20"/>
              </w:rPr>
            </w:pPr>
            <w:r w:rsidRPr="00CE4A39">
              <w:rPr>
                <w:sz w:val="28"/>
                <w:szCs w:val="20"/>
              </w:rPr>
              <w:t>3</w:t>
            </w:r>
          </w:p>
          <w:p w:rsidR="00CE4A39" w:rsidRPr="00CE4A39" w:rsidRDefault="00CE4A39" w:rsidP="00CE4A39">
            <w:pPr>
              <w:jc w:val="center"/>
              <w:rPr>
                <w:sz w:val="28"/>
                <w:szCs w:val="20"/>
              </w:rPr>
            </w:pPr>
            <w:r w:rsidRPr="00CE4A39">
              <w:rPr>
                <w:sz w:val="28"/>
                <w:szCs w:val="20"/>
              </w:rPr>
              <w:t>3,5</w:t>
            </w:r>
          </w:p>
        </w:tc>
        <w:tc>
          <w:tcPr>
            <w:tcW w:w="944" w:type="dxa"/>
            <w:tcBorders>
              <w:top w:val="nil"/>
            </w:tcBorders>
          </w:tcPr>
          <w:p w:rsidR="00CE4A39" w:rsidRPr="00CE4A39" w:rsidRDefault="00CE4A39" w:rsidP="00CE4A39">
            <w:pPr>
              <w:jc w:val="center"/>
              <w:rPr>
                <w:sz w:val="28"/>
                <w:szCs w:val="20"/>
              </w:rPr>
            </w:pPr>
            <w:r w:rsidRPr="00CE4A39">
              <w:rPr>
                <w:sz w:val="28"/>
                <w:szCs w:val="20"/>
              </w:rPr>
              <w:t>2</w:t>
            </w:r>
          </w:p>
          <w:p w:rsidR="00CE4A39" w:rsidRPr="00CE4A39" w:rsidRDefault="00CE4A39" w:rsidP="00CE4A39">
            <w:pPr>
              <w:jc w:val="center"/>
              <w:rPr>
                <w:sz w:val="28"/>
                <w:szCs w:val="20"/>
              </w:rPr>
            </w:pPr>
            <w:r w:rsidRPr="00CE4A39">
              <w:rPr>
                <w:sz w:val="28"/>
                <w:szCs w:val="20"/>
              </w:rPr>
              <w:t>1</w:t>
            </w:r>
          </w:p>
          <w:p w:rsidR="00CE4A39" w:rsidRPr="00CE4A39" w:rsidRDefault="00CE4A39" w:rsidP="00CE4A39">
            <w:pPr>
              <w:jc w:val="center"/>
              <w:rPr>
                <w:sz w:val="28"/>
                <w:szCs w:val="20"/>
              </w:rPr>
            </w:pPr>
            <w:r w:rsidRPr="00CE4A39">
              <w:rPr>
                <w:sz w:val="28"/>
                <w:szCs w:val="20"/>
              </w:rPr>
              <w:t>2,5</w:t>
            </w:r>
          </w:p>
          <w:p w:rsidR="00CE4A39" w:rsidRPr="00CE4A39" w:rsidRDefault="00CE4A39" w:rsidP="00CE4A39">
            <w:pPr>
              <w:jc w:val="center"/>
              <w:rPr>
                <w:sz w:val="28"/>
                <w:szCs w:val="20"/>
              </w:rPr>
            </w:pPr>
            <w:r w:rsidRPr="00CE4A39">
              <w:rPr>
                <w:sz w:val="28"/>
                <w:szCs w:val="20"/>
              </w:rPr>
              <w:t>3,0</w:t>
            </w:r>
          </w:p>
          <w:p w:rsidR="00CE4A39" w:rsidRPr="00CE4A39" w:rsidRDefault="00CE4A39" w:rsidP="00CE4A39">
            <w:pPr>
              <w:jc w:val="center"/>
              <w:rPr>
                <w:sz w:val="28"/>
                <w:szCs w:val="20"/>
              </w:rPr>
            </w:pPr>
            <w:r w:rsidRPr="00CE4A39">
              <w:rPr>
                <w:sz w:val="28"/>
                <w:szCs w:val="20"/>
              </w:rPr>
              <w:t>4</w:t>
            </w:r>
          </w:p>
          <w:p w:rsidR="00CE4A39" w:rsidRPr="00CE4A39" w:rsidRDefault="00CE4A39" w:rsidP="00CE4A39">
            <w:pPr>
              <w:jc w:val="center"/>
              <w:rPr>
                <w:sz w:val="28"/>
                <w:szCs w:val="20"/>
              </w:rPr>
            </w:pPr>
            <w:r w:rsidRPr="00CE4A39">
              <w:rPr>
                <w:sz w:val="28"/>
                <w:szCs w:val="20"/>
              </w:rPr>
              <w:t>3</w:t>
            </w:r>
          </w:p>
        </w:tc>
        <w:tc>
          <w:tcPr>
            <w:tcW w:w="945" w:type="dxa"/>
            <w:tcBorders>
              <w:top w:val="nil"/>
            </w:tcBorders>
          </w:tcPr>
          <w:p w:rsidR="00CE4A39" w:rsidRPr="00CE4A39" w:rsidRDefault="00CE4A39" w:rsidP="00CE4A39">
            <w:pPr>
              <w:jc w:val="center"/>
              <w:rPr>
                <w:sz w:val="28"/>
                <w:szCs w:val="20"/>
              </w:rPr>
            </w:pPr>
            <w:r w:rsidRPr="00CE4A39">
              <w:rPr>
                <w:sz w:val="28"/>
                <w:szCs w:val="20"/>
              </w:rPr>
              <w:t>2</w:t>
            </w:r>
          </w:p>
          <w:p w:rsidR="00CE4A39" w:rsidRPr="00CE4A39" w:rsidRDefault="00CE4A39" w:rsidP="00CE4A39">
            <w:pPr>
              <w:jc w:val="center"/>
              <w:rPr>
                <w:sz w:val="28"/>
                <w:szCs w:val="20"/>
              </w:rPr>
            </w:pPr>
            <w:r w:rsidRPr="00CE4A39">
              <w:rPr>
                <w:sz w:val="28"/>
                <w:szCs w:val="20"/>
              </w:rPr>
              <w:t>1</w:t>
            </w:r>
          </w:p>
          <w:p w:rsidR="00CE4A39" w:rsidRPr="00CE4A39" w:rsidRDefault="00CE4A39" w:rsidP="00CE4A39">
            <w:pPr>
              <w:jc w:val="center"/>
              <w:rPr>
                <w:sz w:val="28"/>
                <w:szCs w:val="20"/>
              </w:rPr>
            </w:pPr>
            <w:r w:rsidRPr="00CE4A39">
              <w:rPr>
                <w:sz w:val="28"/>
                <w:szCs w:val="20"/>
              </w:rPr>
              <w:t>3</w:t>
            </w:r>
          </w:p>
          <w:p w:rsidR="00CE4A39" w:rsidRPr="00CE4A39" w:rsidRDefault="00CE4A39" w:rsidP="00CE4A39">
            <w:pPr>
              <w:jc w:val="center"/>
              <w:rPr>
                <w:sz w:val="28"/>
                <w:szCs w:val="20"/>
              </w:rPr>
            </w:pPr>
            <w:r w:rsidRPr="00CE4A39">
              <w:rPr>
                <w:sz w:val="28"/>
                <w:szCs w:val="20"/>
              </w:rPr>
              <w:t>2</w:t>
            </w:r>
          </w:p>
          <w:p w:rsidR="00CE4A39" w:rsidRPr="00CE4A39" w:rsidRDefault="00CE4A39" w:rsidP="00CE4A39">
            <w:pPr>
              <w:jc w:val="center"/>
              <w:rPr>
                <w:sz w:val="28"/>
                <w:szCs w:val="20"/>
              </w:rPr>
            </w:pPr>
            <w:r w:rsidRPr="00CE4A39">
              <w:rPr>
                <w:sz w:val="28"/>
                <w:szCs w:val="20"/>
              </w:rPr>
              <w:t>3</w:t>
            </w:r>
          </w:p>
          <w:p w:rsidR="00CE4A39" w:rsidRPr="00CE4A39" w:rsidRDefault="00CE4A39" w:rsidP="00CE4A39">
            <w:pPr>
              <w:jc w:val="center"/>
              <w:rPr>
                <w:sz w:val="28"/>
                <w:szCs w:val="20"/>
              </w:rPr>
            </w:pPr>
            <w:r w:rsidRPr="00CE4A39">
              <w:rPr>
                <w:sz w:val="28"/>
                <w:szCs w:val="20"/>
              </w:rPr>
              <w:t>4</w:t>
            </w:r>
          </w:p>
        </w:tc>
      </w:tr>
      <w:tr w:rsidR="00CE4A39" w:rsidRPr="00CE4A39" w:rsidTr="00E01F80">
        <w:trPr>
          <w:cantSplit/>
          <w:trHeight w:val="2520"/>
          <w:jc w:val="center"/>
        </w:trPr>
        <w:tc>
          <w:tcPr>
            <w:tcW w:w="5070" w:type="dxa"/>
            <w:tcBorders>
              <w:bottom w:val="single" w:sz="4" w:space="0" w:color="auto"/>
            </w:tcBorders>
          </w:tcPr>
          <w:p w:rsidR="00CE4A39" w:rsidRPr="00CE4A39" w:rsidRDefault="00CE4A39" w:rsidP="00CE4A39">
            <w:pPr>
              <w:jc w:val="center"/>
              <w:rPr>
                <w:sz w:val="28"/>
                <w:szCs w:val="20"/>
              </w:rPr>
            </w:pPr>
            <w:r w:rsidRPr="00CE4A39">
              <w:rPr>
                <w:sz w:val="28"/>
                <w:szCs w:val="20"/>
              </w:rPr>
              <w:t>Наличный запас, шт.:</w:t>
            </w:r>
          </w:p>
          <w:p w:rsidR="00CE4A39" w:rsidRPr="00CE4A39" w:rsidRDefault="00CE4A39" w:rsidP="00CE4A39">
            <w:pPr>
              <w:jc w:val="center"/>
              <w:rPr>
                <w:sz w:val="28"/>
                <w:szCs w:val="20"/>
              </w:rPr>
            </w:pPr>
            <w:r w:rsidRPr="00CE4A39">
              <w:rPr>
                <w:sz w:val="28"/>
                <w:szCs w:val="20"/>
              </w:rPr>
              <w:t>А</w:t>
            </w:r>
          </w:p>
          <w:p w:rsidR="00CE4A39" w:rsidRPr="00CE4A39" w:rsidRDefault="00CE4A39" w:rsidP="00CE4A39">
            <w:pPr>
              <w:jc w:val="center"/>
              <w:rPr>
                <w:sz w:val="28"/>
                <w:szCs w:val="20"/>
              </w:rPr>
            </w:pPr>
            <w:r w:rsidRPr="00CE4A39">
              <w:rPr>
                <w:sz w:val="28"/>
                <w:szCs w:val="20"/>
              </w:rPr>
              <w:t>В</w:t>
            </w:r>
          </w:p>
          <w:p w:rsidR="00CE4A39" w:rsidRPr="00CE4A39" w:rsidRDefault="00CE4A39" w:rsidP="00CE4A39">
            <w:pPr>
              <w:jc w:val="center"/>
              <w:rPr>
                <w:sz w:val="28"/>
                <w:szCs w:val="20"/>
              </w:rPr>
            </w:pPr>
            <w:r w:rsidRPr="00CE4A39">
              <w:rPr>
                <w:sz w:val="28"/>
                <w:szCs w:val="20"/>
              </w:rPr>
              <w:t>С</w:t>
            </w:r>
          </w:p>
          <w:p w:rsidR="00CE4A39" w:rsidRPr="00CE4A39" w:rsidRDefault="00CE4A39" w:rsidP="00CE4A39">
            <w:pPr>
              <w:jc w:val="center"/>
              <w:rPr>
                <w:sz w:val="28"/>
                <w:szCs w:val="20"/>
                <w:lang w:val="en-US"/>
              </w:rPr>
            </w:pPr>
            <w:r w:rsidRPr="00CE4A39">
              <w:rPr>
                <w:sz w:val="28"/>
                <w:szCs w:val="20"/>
                <w:lang w:val="en-US"/>
              </w:rPr>
              <w:t>D</w:t>
            </w:r>
          </w:p>
          <w:p w:rsidR="00CE4A39" w:rsidRPr="00CE4A39" w:rsidRDefault="00CE4A39" w:rsidP="00CE4A39">
            <w:pPr>
              <w:jc w:val="center"/>
              <w:rPr>
                <w:sz w:val="28"/>
                <w:szCs w:val="20"/>
                <w:lang w:val="en-US"/>
              </w:rPr>
            </w:pPr>
            <w:r w:rsidRPr="00CE4A39">
              <w:rPr>
                <w:sz w:val="28"/>
                <w:szCs w:val="20"/>
                <w:lang w:val="en-US"/>
              </w:rPr>
              <w:t>E</w:t>
            </w:r>
          </w:p>
          <w:p w:rsidR="00CE4A39" w:rsidRPr="00CE4A39" w:rsidRDefault="00CE4A39" w:rsidP="00CE4A39">
            <w:pPr>
              <w:jc w:val="center"/>
              <w:rPr>
                <w:sz w:val="28"/>
                <w:szCs w:val="20"/>
              </w:rPr>
            </w:pPr>
            <w:r w:rsidRPr="00CE4A39">
              <w:rPr>
                <w:sz w:val="28"/>
                <w:szCs w:val="20"/>
                <w:lang w:val="en-US"/>
              </w:rPr>
              <w:t>G</w:t>
            </w:r>
          </w:p>
        </w:tc>
        <w:tc>
          <w:tcPr>
            <w:tcW w:w="944" w:type="dxa"/>
            <w:tcBorders>
              <w:bottom w:val="single" w:sz="4" w:space="0" w:color="auto"/>
            </w:tcBorders>
          </w:tcPr>
          <w:p w:rsidR="00CE4A39" w:rsidRPr="00CE4A39" w:rsidRDefault="00CE4A39" w:rsidP="00CE4A39">
            <w:pPr>
              <w:jc w:val="center"/>
              <w:rPr>
                <w:sz w:val="28"/>
                <w:szCs w:val="20"/>
              </w:rPr>
            </w:pPr>
          </w:p>
          <w:p w:rsidR="00CE4A39" w:rsidRPr="00CE4A39" w:rsidRDefault="00CE4A39" w:rsidP="00CE4A39">
            <w:pPr>
              <w:jc w:val="center"/>
              <w:rPr>
                <w:sz w:val="28"/>
                <w:szCs w:val="20"/>
              </w:rPr>
            </w:pPr>
            <w:r w:rsidRPr="00CE4A39">
              <w:rPr>
                <w:sz w:val="28"/>
                <w:szCs w:val="20"/>
              </w:rPr>
              <w:t>10</w:t>
            </w:r>
          </w:p>
          <w:p w:rsidR="00CE4A39" w:rsidRPr="00CE4A39" w:rsidRDefault="00CE4A39" w:rsidP="00CE4A39">
            <w:pPr>
              <w:jc w:val="center"/>
              <w:rPr>
                <w:sz w:val="28"/>
                <w:szCs w:val="20"/>
              </w:rPr>
            </w:pPr>
            <w:r w:rsidRPr="00CE4A39">
              <w:rPr>
                <w:sz w:val="28"/>
                <w:szCs w:val="20"/>
              </w:rPr>
              <w:t>15</w:t>
            </w:r>
          </w:p>
          <w:p w:rsidR="00CE4A39" w:rsidRPr="00CE4A39" w:rsidRDefault="00CE4A39" w:rsidP="00CE4A39">
            <w:pPr>
              <w:jc w:val="center"/>
              <w:rPr>
                <w:sz w:val="28"/>
                <w:szCs w:val="20"/>
              </w:rPr>
            </w:pPr>
            <w:r w:rsidRPr="00CE4A39">
              <w:rPr>
                <w:sz w:val="28"/>
                <w:szCs w:val="20"/>
              </w:rPr>
              <w:t>10</w:t>
            </w:r>
          </w:p>
          <w:p w:rsidR="00CE4A39" w:rsidRPr="00CE4A39" w:rsidRDefault="00CE4A39" w:rsidP="00CE4A39">
            <w:pPr>
              <w:jc w:val="center"/>
              <w:rPr>
                <w:sz w:val="28"/>
                <w:szCs w:val="20"/>
              </w:rPr>
            </w:pPr>
            <w:r w:rsidRPr="00CE4A39">
              <w:rPr>
                <w:sz w:val="28"/>
                <w:szCs w:val="20"/>
              </w:rPr>
              <w:t>15</w:t>
            </w:r>
          </w:p>
          <w:p w:rsidR="00CE4A39" w:rsidRPr="00CE4A39" w:rsidRDefault="00CE4A39" w:rsidP="00CE4A39">
            <w:pPr>
              <w:jc w:val="center"/>
              <w:rPr>
                <w:sz w:val="28"/>
                <w:szCs w:val="20"/>
              </w:rPr>
            </w:pPr>
            <w:r w:rsidRPr="00CE4A39">
              <w:rPr>
                <w:sz w:val="28"/>
                <w:szCs w:val="20"/>
              </w:rPr>
              <w:t>10</w:t>
            </w:r>
          </w:p>
          <w:p w:rsidR="00CE4A39" w:rsidRPr="00CE4A39" w:rsidRDefault="00CE4A39" w:rsidP="00CE4A39">
            <w:pPr>
              <w:jc w:val="center"/>
              <w:rPr>
                <w:sz w:val="28"/>
                <w:szCs w:val="20"/>
              </w:rPr>
            </w:pPr>
            <w:r w:rsidRPr="00CE4A39">
              <w:rPr>
                <w:sz w:val="28"/>
                <w:szCs w:val="20"/>
              </w:rPr>
              <w:t>0</w:t>
            </w:r>
          </w:p>
        </w:tc>
        <w:tc>
          <w:tcPr>
            <w:tcW w:w="944" w:type="dxa"/>
            <w:tcBorders>
              <w:bottom w:val="single" w:sz="4" w:space="0" w:color="auto"/>
            </w:tcBorders>
          </w:tcPr>
          <w:p w:rsidR="00CE4A39" w:rsidRPr="00CE4A39" w:rsidRDefault="00CE4A39" w:rsidP="00CE4A39">
            <w:pPr>
              <w:jc w:val="center"/>
              <w:rPr>
                <w:sz w:val="28"/>
                <w:szCs w:val="20"/>
              </w:rPr>
            </w:pPr>
          </w:p>
          <w:p w:rsidR="00CE4A39" w:rsidRPr="00CE4A39" w:rsidRDefault="00CE4A39" w:rsidP="00CE4A39">
            <w:pPr>
              <w:jc w:val="center"/>
              <w:rPr>
                <w:sz w:val="28"/>
                <w:szCs w:val="20"/>
              </w:rPr>
            </w:pPr>
            <w:r w:rsidRPr="00CE4A39">
              <w:rPr>
                <w:sz w:val="28"/>
                <w:szCs w:val="20"/>
              </w:rPr>
              <w:t>12</w:t>
            </w:r>
          </w:p>
          <w:p w:rsidR="00CE4A39" w:rsidRPr="00CE4A39" w:rsidRDefault="00CE4A39" w:rsidP="00CE4A39">
            <w:pPr>
              <w:jc w:val="center"/>
              <w:rPr>
                <w:sz w:val="28"/>
                <w:szCs w:val="20"/>
              </w:rPr>
            </w:pPr>
            <w:r w:rsidRPr="00CE4A39">
              <w:rPr>
                <w:sz w:val="28"/>
                <w:szCs w:val="20"/>
              </w:rPr>
              <w:t>17</w:t>
            </w:r>
          </w:p>
          <w:p w:rsidR="00CE4A39" w:rsidRPr="00CE4A39" w:rsidRDefault="00CE4A39" w:rsidP="00CE4A39">
            <w:pPr>
              <w:jc w:val="center"/>
              <w:rPr>
                <w:sz w:val="28"/>
                <w:szCs w:val="20"/>
              </w:rPr>
            </w:pPr>
            <w:r w:rsidRPr="00CE4A39">
              <w:rPr>
                <w:sz w:val="28"/>
                <w:szCs w:val="20"/>
              </w:rPr>
              <w:t>10</w:t>
            </w:r>
          </w:p>
          <w:p w:rsidR="00CE4A39" w:rsidRPr="00CE4A39" w:rsidRDefault="00CE4A39" w:rsidP="00CE4A39">
            <w:pPr>
              <w:jc w:val="center"/>
              <w:rPr>
                <w:sz w:val="28"/>
                <w:szCs w:val="20"/>
              </w:rPr>
            </w:pPr>
            <w:r w:rsidRPr="00CE4A39">
              <w:rPr>
                <w:sz w:val="28"/>
                <w:szCs w:val="20"/>
              </w:rPr>
              <w:t>17</w:t>
            </w:r>
          </w:p>
          <w:p w:rsidR="00CE4A39" w:rsidRPr="00CE4A39" w:rsidRDefault="00CE4A39" w:rsidP="00CE4A39">
            <w:pPr>
              <w:jc w:val="center"/>
              <w:rPr>
                <w:sz w:val="28"/>
                <w:szCs w:val="20"/>
              </w:rPr>
            </w:pPr>
            <w:r w:rsidRPr="00CE4A39">
              <w:rPr>
                <w:sz w:val="28"/>
                <w:szCs w:val="20"/>
              </w:rPr>
              <w:t>10</w:t>
            </w:r>
          </w:p>
          <w:p w:rsidR="00CE4A39" w:rsidRPr="00CE4A39" w:rsidRDefault="00CE4A39" w:rsidP="00CE4A39">
            <w:pPr>
              <w:jc w:val="center"/>
              <w:rPr>
                <w:sz w:val="28"/>
                <w:szCs w:val="20"/>
              </w:rPr>
            </w:pPr>
            <w:r w:rsidRPr="00CE4A39">
              <w:rPr>
                <w:sz w:val="28"/>
                <w:szCs w:val="20"/>
              </w:rPr>
              <w:t>5</w:t>
            </w:r>
          </w:p>
        </w:tc>
        <w:tc>
          <w:tcPr>
            <w:tcW w:w="945" w:type="dxa"/>
            <w:tcBorders>
              <w:bottom w:val="single" w:sz="4" w:space="0" w:color="auto"/>
            </w:tcBorders>
          </w:tcPr>
          <w:p w:rsidR="00CE4A39" w:rsidRPr="00CE4A39" w:rsidRDefault="00CE4A39" w:rsidP="00CE4A39">
            <w:pPr>
              <w:jc w:val="center"/>
              <w:rPr>
                <w:sz w:val="28"/>
                <w:szCs w:val="20"/>
              </w:rPr>
            </w:pPr>
          </w:p>
          <w:p w:rsidR="00CE4A39" w:rsidRPr="00CE4A39" w:rsidRDefault="00CE4A39" w:rsidP="00CE4A39">
            <w:pPr>
              <w:jc w:val="center"/>
              <w:rPr>
                <w:sz w:val="28"/>
                <w:szCs w:val="20"/>
              </w:rPr>
            </w:pPr>
            <w:r w:rsidRPr="00CE4A39">
              <w:rPr>
                <w:sz w:val="28"/>
                <w:szCs w:val="20"/>
              </w:rPr>
              <w:t>14</w:t>
            </w:r>
          </w:p>
          <w:p w:rsidR="00CE4A39" w:rsidRPr="00CE4A39" w:rsidRDefault="00CE4A39" w:rsidP="00CE4A39">
            <w:pPr>
              <w:jc w:val="center"/>
              <w:rPr>
                <w:sz w:val="28"/>
                <w:szCs w:val="20"/>
              </w:rPr>
            </w:pPr>
            <w:r w:rsidRPr="00CE4A39">
              <w:rPr>
                <w:sz w:val="28"/>
                <w:szCs w:val="20"/>
              </w:rPr>
              <w:t>19</w:t>
            </w:r>
          </w:p>
          <w:p w:rsidR="00CE4A39" w:rsidRPr="00CE4A39" w:rsidRDefault="00CE4A39" w:rsidP="00CE4A39">
            <w:pPr>
              <w:jc w:val="center"/>
              <w:rPr>
                <w:sz w:val="28"/>
                <w:szCs w:val="20"/>
              </w:rPr>
            </w:pPr>
            <w:r w:rsidRPr="00CE4A39">
              <w:rPr>
                <w:sz w:val="28"/>
                <w:szCs w:val="20"/>
              </w:rPr>
              <w:t>12</w:t>
            </w:r>
          </w:p>
          <w:p w:rsidR="00CE4A39" w:rsidRPr="00CE4A39" w:rsidRDefault="00CE4A39" w:rsidP="00CE4A39">
            <w:pPr>
              <w:jc w:val="center"/>
              <w:rPr>
                <w:sz w:val="28"/>
                <w:szCs w:val="20"/>
              </w:rPr>
            </w:pPr>
            <w:r w:rsidRPr="00CE4A39">
              <w:rPr>
                <w:sz w:val="28"/>
                <w:szCs w:val="20"/>
              </w:rPr>
              <w:t>19</w:t>
            </w:r>
          </w:p>
          <w:p w:rsidR="00CE4A39" w:rsidRPr="00CE4A39" w:rsidRDefault="00CE4A39" w:rsidP="00CE4A39">
            <w:pPr>
              <w:jc w:val="center"/>
              <w:rPr>
                <w:sz w:val="28"/>
                <w:szCs w:val="20"/>
              </w:rPr>
            </w:pPr>
            <w:r w:rsidRPr="00CE4A39">
              <w:rPr>
                <w:sz w:val="28"/>
                <w:szCs w:val="20"/>
              </w:rPr>
              <w:t>10</w:t>
            </w:r>
          </w:p>
          <w:p w:rsidR="00CE4A39" w:rsidRPr="00CE4A39" w:rsidRDefault="00CE4A39" w:rsidP="00CE4A39">
            <w:pPr>
              <w:jc w:val="center"/>
              <w:rPr>
                <w:sz w:val="28"/>
                <w:szCs w:val="20"/>
              </w:rPr>
            </w:pPr>
            <w:r w:rsidRPr="00CE4A39">
              <w:rPr>
                <w:sz w:val="28"/>
                <w:szCs w:val="20"/>
              </w:rPr>
              <w:t>0</w:t>
            </w:r>
          </w:p>
        </w:tc>
        <w:tc>
          <w:tcPr>
            <w:tcW w:w="944" w:type="dxa"/>
            <w:tcBorders>
              <w:bottom w:val="single" w:sz="4" w:space="0" w:color="auto"/>
            </w:tcBorders>
          </w:tcPr>
          <w:p w:rsidR="00CE4A39" w:rsidRPr="00CE4A39" w:rsidRDefault="00CE4A39" w:rsidP="00CE4A39">
            <w:pPr>
              <w:jc w:val="center"/>
              <w:rPr>
                <w:sz w:val="28"/>
                <w:szCs w:val="20"/>
              </w:rPr>
            </w:pPr>
          </w:p>
          <w:p w:rsidR="00CE4A39" w:rsidRPr="00CE4A39" w:rsidRDefault="00CE4A39" w:rsidP="00CE4A39">
            <w:pPr>
              <w:jc w:val="center"/>
              <w:rPr>
                <w:sz w:val="28"/>
                <w:szCs w:val="20"/>
              </w:rPr>
            </w:pPr>
            <w:r w:rsidRPr="00CE4A39">
              <w:rPr>
                <w:sz w:val="28"/>
                <w:szCs w:val="20"/>
              </w:rPr>
              <w:t>16</w:t>
            </w:r>
          </w:p>
          <w:p w:rsidR="00CE4A39" w:rsidRPr="00CE4A39" w:rsidRDefault="00CE4A39" w:rsidP="00CE4A39">
            <w:pPr>
              <w:jc w:val="center"/>
              <w:rPr>
                <w:sz w:val="28"/>
                <w:szCs w:val="20"/>
              </w:rPr>
            </w:pPr>
            <w:r w:rsidRPr="00CE4A39">
              <w:rPr>
                <w:sz w:val="28"/>
                <w:szCs w:val="20"/>
              </w:rPr>
              <w:t>21</w:t>
            </w:r>
          </w:p>
          <w:p w:rsidR="00CE4A39" w:rsidRPr="00CE4A39" w:rsidRDefault="00CE4A39" w:rsidP="00CE4A39">
            <w:pPr>
              <w:jc w:val="center"/>
              <w:rPr>
                <w:sz w:val="28"/>
                <w:szCs w:val="20"/>
              </w:rPr>
            </w:pPr>
            <w:r w:rsidRPr="00CE4A39">
              <w:rPr>
                <w:sz w:val="28"/>
                <w:szCs w:val="20"/>
              </w:rPr>
              <w:t>14</w:t>
            </w:r>
          </w:p>
          <w:p w:rsidR="00CE4A39" w:rsidRPr="00CE4A39" w:rsidRDefault="00CE4A39" w:rsidP="00CE4A39">
            <w:pPr>
              <w:jc w:val="center"/>
              <w:rPr>
                <w:sz w:val="28"/>
                <w:szCs w:val="20"/>
              </w:rPr>
            </w:pPr>
            <w:r w:rsidRPr="00CE4A39">
              <w:rPr>
                <w:sz w:val="28"/>
                <w:szCs w:val="20"/>
              </w:rPr>
              <w:t>21</w:t>
            </w:r>
          </w:p>
          <w:p w:rsidR="00CE4A39" w:rsidRPr="00CE4A39" w:rsidRDefault="00CE4A39" w:rsidP="00CE4A39">
            <w:pPr>
              <w:jc w:val="center"/>
              <w:rPr>
                <w:sz w:val="28"/>
                <w:szCs w:val="20"/>
              </w:rPr>
            </w:pPr>
            <w:r w:rsidRPr="00CE4A39">
              <w:rPr>
                <w:sz w:val="28"/>
                <w:szCs w:val="20"/>
              </w:rPr>
              <w:t>10</w:t>
            </w:r>
          </w:p>
          <w:p w:rsidR="00CE4A39" w:rsidRPr="00CE4A39" w:rsidRDefault="00CE4A39" w:rsidP="00CE4A39">
            <w:pPr>
              <w:jc w:val="center"/>
              <w:rPr>
                <w:sz w:val="28"/>
                <w:szCs w:val="20"/>
              </w:rPr>
            </w:pPr>
            <w:r w:rsidRPr="00CE4A39">
              <w:rPr>
                <w:sz w:val="28"/>
                <w:szCs w:val="20"/>
              </w:rPr>
              <w:t>5</w:t>
            </w:r>
          </w:p>
        </w:tc>
        <w:tc>
          <w:tcPr>
            <w:tcW w:w="945" w:type="dxa"/>
            <w:tcBorders>
              <w:bottom w:val="single" w:sz="4" w:space="0" w:color="auto"/>
            </w:tcBorders>
          </w:tcPr>
          <w:p w:rsidR="00CE4A39" w:rsidRPr="00CE4A39" w:rsidRDefault="00CE4A39" w:rsidP="00CE4A39">
            <w:pPr>
              <w:jc w:val="center"/>
              <w:rPr>
                <w:sz w:val="28"/>
                <w:szCs w:val="20"/>
              </w:rPr>
            </w:pPr>
          </w:p>
          <w:p w:rsidR="00CE4A39" w:rsidRPr="00CE4A39" w:rsidRDefault="00CE4A39" w:rsidP="00CE4A39">
            <w:pPr>
              <w:jc w:val="center"/>
              <w:rPr>
                <w:sz w:val="28"/>
                <w:szCs w:val="20"/>
              </w:rPr>
            </w:pPr>
            <w:r w:rsidRPr="00CE4A39">
              <w:rPr>
                <w:sz w:val="28"/>
                <w:szCs w:val="20"/>
              </w:rPr>
              <w:t>18</w:t>
            </w:r>
          </w:p>
          <w:p w:rsidR="00CE4A39" w:rsidRPr="00CE4A39" w:rsidRDefault="00CE4A39" w:rsidP="00CE4A39">
            <w:pPr>
              <w:jc w:val="center"/>
              <w:rPr>
                <w:sz w:val="28"/>
                <w:szCs w:val="20"/>
              </w:rPr>
            </w:pPr>
            <w:r w:rsidRPr="00CE4A39">
              <w:rPr>
                <w:sz w:val="28"/>
                <w:szCs w:val="20"/>
              </w:rPr>
              <w:t>23</w:t>
            </w:r>
          </w:p>
          <w:p w:rsidR="00CE4A39" w:rsidRPr="00CE4A39" w:rsidRDefault="00CE4A39" w:rsidP="00CE4A39">
            <w:pPr>
              <w:jc w:val="center"/>
              <w:rPr>
                <w:sz w:val="28"/>
                <w:szCs w:val="20"/>
              </w:rPr>
            </w:pPr>
            <w:r w:rsidRPr="00CE4A39">
              <w:rPr>
                <w:sz w:val="28"/>
                <w:szCs w:val="20"/>
              </w:rPr>
              <w:t>16</w:t>
            </w:r>
          </w:p>
          <w:p w:rsidR="00CE4A39" w:rsidRPr="00CE4A39" w:rsidRDefault="00CE4A39" w:rsidP="00CE4A39">
            <w:pPr>
              <w:jc w:val="center"/>
              <w:rPr>
                <w:sz w:val="28"/>
                <w:szCs w:val="20"/>
              </w:rPr>
            </w:pPr>
            <w:r w:rsidRPr="00CE4A39">
              <w:rPr>
                <w:sz w:val="28"/>
                <w:szCs w:val="20"/>
              </w:rPr>
              <w:t>23</w:t>
            </w:r>
          </w:p>
          <w:p w:rsidR="00CE4A39" w:rsidRPr="00CE4A39" w:rsidRDefault="00CE4A39" w:rsidP="00CE4A39">
            <w:pPr>
              <w:jc w:val="center"/>
              <w:rPr>
                <w:sz w:val="28"/>
                <w:szCs w:val="20"/>
              </w:rPr>
            </w:pPr>
            <w:r w:rsidRPr="00CE4A39">
              <w:rPr>
                <w:sz w:val="28"/>
                <w:szCs w:val="20"/>
              </w:rPr>
              <w:t>10</w:t>
            </w:r>
          </w:p>
          <w:p w:rsidR="00CE4A39" w:rsidRPr="00CE4A39" w:rsidRDefault="00CE4A39" w:rsidP="00CE4A39">
            <w:pPr>
              <w:jc w:val="center"/>
              <w:rPr>
                <w:sz w:val="28"/>
                <w:szCs w:val="20"/>
              </w:rPr>
            </w:pPr>
            <w:r w:rsidRPr="00CE4A39">
              <w:rPr>
                <w:sz w:val="28"/>
                <w:szCs w:val="20"/>
              </w:rPr>
              <w:t>10</w:t>
            </w:r>
          </w:p>
        </w:tc>
      </w:tr>
    </w:tbl>
    <w:p w:rsidR="00CE4A39" w:rsidRPr="00CE4A39" w:rsidRDefault="00CE4A39" w:rsidP="00CE4A39">
      <w:pPr>
        <w:spacing w:after="120" w:line="264" w:lineRule="auto"/>
        <w:ind w:left="283"/>
        <w:jc w:val="both"/>
        <w:rPr>
          <w:sz w:val="28"/>
          <w:szCs w:val="28"/>
        </w:rPr>
      </w:pPr>
    </w:p>
    <w:p w:rsidR="00CE4A39" w:rsidRPr="00CE4A39" w:rsidRDefault="00CE4A39" w:rsidP="00CE4A39">
      <w:pPr>
        <w:spacing w:line="264" w:lineRule="auto"/>
        <w:jc w:val="center"/>
        <w:rPr>
          <w:b/>
          <w:i/>
          <w:sz w:val="28"/>
          <w:szCs w:val="20"/>
        </w:rPr>
      </w:pPr>
      <w:r w:rsidRPr="00CE4A39">
        <w:rPr>
          <w:b/>
          <w:i/>
          <w:sz w:val="28"/>
          <w:szCs w:val="20"/>
        </w:rPr>
        <w:t>Методические указания к выполнению задания</w:t>
      </w:r>
    </w:p>
    <w:p w:rsidR="00CE4A39" w:rsidRPr="00CE4A39" w:rsidRDefault="00CE4A39" w:rsidP="00CE4A39">
      <w:pPr>
        <w:spacing w:line="264" w:lineRule="auto"/>
        <w:jc w:val="center"/>
        <w:rPr>
          <w:sz w:val="28"/>
          <w:szCs w:val="20"/>
        </w:rPr>
      </w:pPr>
    </w:p>
    <w:p w:rsidR="00CE4A39" w:rsidRPr="00CE4A39" w:rsidRDefault="00CE4A39" w:rsidP="00CE4A39">
      <w:pPr>
        <w:ind w:firstLine="709"/>
        <w:jc w:val="both"/>
        <w:rPr>
          <w:sz w:val="28"/>
          <w:szCs w:val="20"/>
        </w:rPr>
      </w:pPr>
      <w:r w:rsidRPr="00CE4A39">
        <w:rPr>
          <w:sz w:val="28"/>
          <w:szCs w:val="20"/>
        </w:rPr>
        <w:t>Рекомендуется следующий порядок выполнения задания:</w:t>
      </w:r>
    </w:p>
    <w:p w:rsidR="00CE4A39" w:rsidRPr="00CE4A39" w:rsidRDefault="00CE4A39" w:rsidP="00CE4A39">
      <w:pPr>
        <w:ind w:firstLine="709"/>
        <w:jc w:val="both"/>
        <w:rPr>
          <w:sz w:val="28"/>
          <w:szCs w:val="20"/>
        </w:rPr>
      </w:pPr>
      <w:r w:rsidRPr="00CE4A39">
        <w:rPr>
          <w:sz w:val="28"/>
          <w:szCs w:val="20"/>
        </w:rPr>
        <w:lastRenderedPageBreak/>
        <w:t>1) определите количество штук каждого компонента, требующегося для удовлетворения потребности (50 шт. А), используя веерную схему сборки изделия (см. рис. 3);</w:t>
      </w:r>
    </w:p>
    <w:p w:rsidR="00CE4A39" w:rsidRPr="00CE4A39" w:rsidRDefault="00CE4A39" w:rsidP="00CE4A39">
      <w:pPr>
        <w:ind w:firstLine="709"/>
        <w:jc w:val="both"/>
        <w:rPr>
          <w:sz w:val="28"/>
          <w:szCs w:val="20"/>
        </w:rPr>
      </w:pPr>
      <w:r w:rsidRPr="00CE4A39">
        <w:rPr>
          <w:sz w:val="28"/>
          <w:szCs w:val="20"/>
        </w:rPr>
        <w:t xml:space="preserve">2) </w:t>
      </w:r>
      <w:proofErr w:type="gramStart"/>
      <w:r w:rsidRPr="00CE4A39">
        <w:rPr>
          <w:sz w:val="28"/>
          <w:szCs w:val="20"/>
        </w:rPr>
        <w:t>постройте цикловой график сборки изделия А. Такой график строится</w:t>
      </w:r>
      <w:proofErr w:type="gramEnd"/>
      <w:r w:rsidRPr="00CE4A39">
        <w:rPr>
          <w:sz w:val="28"/>
          <w:szCs w:val="20"/>
        </w:rPr>
        <w:t xml:space="preserve"> на основании схемы сборки изделия и длительности цикла изготовления отдельных компонентов. Пример циклового графика показан на рис. 4;</w:t>
      </w:r>
    </w:p>
    <w:p w:rsidR="00CE4A39" w:rsidRPr="00CE4A39" w:rsidRDefault="00CE4A39" w:rsidP="00CE4A39">
      <w:pPr>
        <w:ind w:firstLine="709"/>
        <w:jc w:val="both"/>
        <w:rPr>
          <w:sz w:val="28"/>
          <w:szCs w:val="20"/>
        </w:rPr>
      </w:pPr>
      <w:r w:rsidRPr="00CE4A39">
        <w:rPr>
          <w:sz w:val="28"/>
          <w:szCs w:val="20"/>
        </w:rPr>
        <w:t>3) разработайте план полной потребности в материалах (по всем компонентам), используя следующую форму (табл. 7);</w:t>
      </w:r>
    </w:p>
    <w:p w:rsidR="00CE4A39" w:rsidRPr="00CE4A39" w:rsidRDefault="00CE4A39" w:rsidP="00CE4A39">
      <w:pPr>
        <w:ind w:firstLine="709"/>
        <w:jc w:val="both"/>
        <w:rPr>
          <w:sz w:val="28"/>
          <w:szCs w:val="20"/>
          <w:lang w:val="en-US"/>
        </w:rPr>
      </w:pPr>
      <w:r w:rsidRPr="00CE4A39">
        <w:rPr>
          <w:sz w:val="28"/>
          <w:szCs w:val="20"/>
        </w:rPr>
        <w:t>4) определите чистую потребность в материалах (по всем компонентам), используя форму табл. 8.</w:t>
      </w:r>
    </w:p>
    <w:p w:rsidR="00CE4A39" w:rsidRPr="00CE4A39" w:rsidRDefault="00CE4A39" w:rsidP="00CE4A39">
      <w:pPr>
        <w:ind w:firstLine="709"/>
        <w:jc w:val="both"/>
        <w:rPr>
          <w:sz w:val="28"/>
          <w:szCs w:val="20"/>
          <w:lang w:val="en-US"/>
        </w:rPr>
      </w:pPr>
    </w:p>
    <w:p w:rsidR="00CE4A39" w:rsidRPr="00CE4A39" w:rsidRDefault="00CE4A39" w:rsidP="00CE4A39">
      <w:pPr>
        <w:ind w:firstLine="709"/>
        <w:jc w:val="both"/>
        <w:rPr>
          <w:sz w:val="28"/>
          <w:szCs w:val="20"/>
          <w:lang w:val="en-US"/>
        </w:rPr>
      </w:pPr>
    </w:p>
    <w:p w:rsidR="00CE4A39" w:rsidRPr="00CE4A39" w:rsidRDefault="00CE4A39" w:rsidP="00CE4A39">
      <w:pPr>
        <w:ind w:firstLine="709"/>
        <w:jc w:val="both"/>
        <w:rPr>
          <w:sz w:val="28"/>
          <w:szCs w:val="20"/>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5"/>
        <w:gridCol w:w="816"/>
        <w:gridCol w:w="816"/>
        <w:gridCol w:w="816"/>
        <w:gridCol w:w="816"/>
        <w:gridCol w:w="816"/>
        <w:gridCol w:w="815"/>
        <w:gridCol w:w="816"/>
        <w:gridCol w:w="816"/>
        <w:gridCol w:w="816"/>
        <w:gridCol w:w="878"/>
      </w:tblGrid>
      <w:tr w:rsidR="00CE4A39" w:rsidRPr="00CE4A39" w:rsidTr="00CE4A39">
        <w:trPr>
          <w:cantSplit/>
          <w:jc w:val="center"/>
        </w:trPr>
        <w:tc>
          <w:tcPr>
            <w:tcW w:w="9036" w:type="dxa"/>
            <w:gridSpan w:val="11"/>
            <w:tcBorders>
              <w:bottom w:val="nil"/>
              <w:right w:val="single" w:sz="4" w:space="0" w:color="auto"/>
            </w:tcBorders>
          </w:tcPr>
          <w:p w:rsidR="00CE4A39" w:rsidRPr="00CE4A39" w:rsidRDefault="00CE4A39" w:rsidP="00CE4A39">
            <w:pPr>
              <w:jc w:val="center"/>
              <w:rPr>
                <w:sz w:val="28"/>
                <w:szCs w:val="20"/>
              </w:rPr>
            </w:pPr>
            <w:r w:rsidRPr="00CE4A39">
              <w:rPr>
                <w:sz w:val="28"/>
                <w:szCs w:val="20"/>
              </w:rPr>
              <w:t>Рабочие недели</w:t>
            </w:r>
          </w:p>
        </w:tc>
      </w:tr>
      <w:tr w:rsidR="00CE4A39" w:rsidRPr="00CE4A39" w:rsidTr="00CE4A39">
        <w:trPr>
          <w:cantSplit/>
          <w:jc w:val="center"/>
        </w:trPr>
        <w:tc>
          <w:tcPr>
            <w:tcW w:w="815" w:type="dxa"/>
            <w:tcBorders>
              <w:bottom w:val="single" w:sz="4" w:space="0" w:color="auto"/>
            </w:tcBorders>
          </w:tcPr>
          <w:p w:rsidR="00CE4A39" w:rsidRPr="00CE4A39" w:rsidRDefault="00CE4A39" w:rsidP="00CE4A39">
            <w:pPr>
              <w:jc w:val="center"/>
              <w:rPr>
                <w:sz w:val="28"/>
                <w:szCs w:val="20"/>
              </w:rPr>
            </w:pPr>
            <w:r w:rsidRPr="00CE4A39">
              <w:rPr>
                <w:sz w:val="28"/>
                <w:szCs w:val="20"/>
              </w:rPr>
              <w:t>1</w:t>
            </w:r>
          </w:p>
        </w:tc>
        <w:tc>
          <w:tcPr>
            <w:tcW w:w="816" w:type="dxa"/>
            <w:tcBorders>
              <w:bottom w:val="single" w:sz="4" w:space="0" w:color="auto"/>
            </w:tcBorders>
          </w:tcPr>
          <w:p w:rsidR="00CE4A39" w:rsidRPr="00CE4A39" w:rsidRDefault="00CE4A39" w:rsidP="00CE4A39">
            <w:pPr>
              <w:jc w:val="center"/>
              <w:rPr>
                <w:sz w:val="28"/>
                <w:szCs w:val="20"/>
              </w:rPr>
            </w:pPr>
            <w:r w:rsidRPr="00CE4A39">
              <w:rPr>
                <w:sz w:val="28"/>
                <w:szCs w:val="20"/>
              </w:rPr>
              <w:t>2</w:t>
            </w:r>
          </w:p>
        </w:tc>
        <w:tc>
          <w:tcPr>
            <w:tcW w:w="816" w:type="dxa"/>
            <w:tcBorders>
              <w:bottom w:val="single" w:sz="4" w:space="0" w:color="auto"/>
            </w:tcBorders>
          </w:tcPr>
          <w:p w:rsidR="00CE4A39" w:rsidRPr="00CE4A39" w:rsidRDefault="00CE4A39" w:rsidP="00CE4A39">
            <w:pPr>
              <w:jc w:val="center"/>
              <w:rPr>
                <w:sz w:val="28"/>
                <w:szCs w:val="20"/>
              </w:rPr>
            </w:pPr>
            <w:r w:rsidRPr="00CE4A39">
              <w:rPr>
                <w:sz w:val="28"/>
                <w:szCs w:val="20"/>
              </w:rPr>
              <w:t>3</w:t>
            </w:r>
          </w:p>
        </w:tc>
        <w:tc>
          <w:tcPr>
            <w:tcW w:w="816" w:type="dxa"/>
            <w:tcBorders>
              <w:bottom w:val="single" w:sz="4" w:space="0" w:color="auto"/>
            </w:tcBorders>
          </w:tcPr>
          <w:p w:rsidR="00CE4A39" w:rsidRPr="00CE4A39" w:rsidRDefault="00CE4A39" w:rsidP="00CE4A39">
            <w:pPr>
              <w:jc w:val="center"/>
              <w:rPr>
                <w:sz w:val="28"/>
                <w:szCs w:val="20"/>
              </w:rPr>
            </w:pPr>
            <w:r w:rsidRPr="00CE4A39">
              <w:rPr>
                <w:sz w:val="28"/>
                <w:szCs w:val="20"/>
              </w:rPr>
              <w:t>4</w:t>
            </w:r>
          </w:p>
        </w:tc>
        <w:tc>
          <w:tcPr>
            <w:tcW w:w="816" w:type="dxa"/>
            <w:tcBorders>
              <w:bottom w:val="single" w:sz="4" w:space="0" w:color="auto"/>
            </w:tcBorders>
          </w:tcPr>
          <w:p w:rsidR="00CE4A39" w:rsidRPr="00CE4A39" w:rsidRDefault="00CE4A39" w:rsidP="00CE4A39">
            <w:pPr>
              <w:jc w:val="center"/>
              <w:rPr>
                <w:sz w:val="28"/>
                <w:szCs w:val="20"/>
              </w:rPr>
            </w:pPr>
            <w:r w:rsidRPr="00CE4A39">
              <w:rPr>
                <w:sz w:val="28"/>
                <w:szCs w:val="20"/>
              </w:rPr>
              <w:t>5</w:t>
            </w:r>
          </w:p>
        </w:tc>
        <w:tc>
          <w:tcPr>
            <w:tcW w:w="816" w:type="dxa"/>
            <w:tcBorders>
              <w:bottom w:val="single" w:sz="4" w:space="0" w:color="auto"/>
            </w:tcBorders>
          </w:tcPr>
          <w:p w:rsidR="00CE4A39" w:rsidRPr="00CE4A39" w:rsidRDefault="00CE4A39" w:rsidP="00CE4A39">
            <w:pPr>
              <w:jc w:val="center"/>
              <w:rPr>
                <w:sz w:val="28"/>
                <w:szCs w:val="20"/>
              </w:rPr>
            </w:pPr>
            <w:r w:rsidRPr="00CE4A39">
              <w:rPr>
                <w:sz w:val="28"/>
                <w:szCs w:val="20"/>
              </w:rPr>
              <w:t>6</w:t>
            </w:r>
          </w:p>
        </w:tc>
        <w:tc>
          <w:tcPr>
            <w:tcW w:w="815" w:type="dxa"/>
            <w:tcBorders>
              <w:bottom w:val="single" w:sz="4" w:space="0" w:color="auto"/>
            </w:tcBorders>
          </w:tcPr>
          <w:p w:rsidR="00CE4A39" w:rsidRPr="00CE4A39" w:rsidRDefault="00CE4A39" w:rsidP="00CE4A39">
            <w:pPr>
              <w:jc w:val="center"/>
              <w:rPr>
                <w:sz w:val="28"/>
                <w:szCs w:val="20"/>
              </w:rPr>
            </w:pPr>
            <w:r w:rsidRPr="00CE4A39">
              <w:rPr>
                <w:sz w:val="28"/>
                <w:szCs w:val="20"/>
              </w:rPr>
              <w:t>7</w:t>
            </w:r>
          </w:p>
        </w:tc>
        <w:tc>
          <w:tcPr>
            <w:tcW w:w="816" w:type="dxa"/>
            <w:tcBorders>
              <w:bottom w:val="single" w:sz="4" w:space="0" w:color="auto"/>
            </w:tcBorders>
          </w:tcPr>
          <w:p w:rsidR="00CE4A39" w:rsidRPr="00CE4A39" w:rsidRDefault="00CE4A39" w:rsidP="00CE4A39">
            <w:pPr>
              <w:jc w:val="center"/>
              <w:rPr>
                <w:sz w:val="28"/>
                <w:szCs w:val="20"/>
              </w:rPr>
            </w:pPr>
            <w:r w:rsidRPr="00CE4A39">
              <w:rPr>
                <w:sz w:val="28"/>
                <w:szCs w:val="20"/>
              </w:rPr>
              <w:t>8</w:t>
            </w:r>
          </w:p>
        </w:tc>
        <w:tc>
          <w:tcPr>
            <w:tcW w:w="816" w:type="dxa"/>
            <w:tcBorders>
              <w:bottom w:val="single" w:sz="4" w:space="0" w:color="auto"/>
            </w:tcBorders>
          </w:tcPr>
          <w:p w:rsidR="00CE4A39" w:rsidRPr="00CE4A39" w:rsidRDefault="00CE4A39" w:rsidP="00CE4A39">
            <w:pPr>
              <w:jc w:val="center"/>
              <w:rPr>
                <w:sz w:val="28"/>
                <w:szCs w:val="20"/>
              </w:rPr>
            </w:pPr>
            <w:r w:rsidRPr="00CE4A39">
              <w:rPr>
                <w:sz w:val="28"/>
                <w:szCs w:val="20"/>
              </w:rPr>
              <w:t>9</w:t>
            </w:r>
          </w:p>
        </w:tc>
        <w:tc>
          <w:tcPr>
            <w:tcW w:w="816" w:type="dxa"/>
            <w:tcBorders>
              <w:bottom w:val="single" w:sz="4" w:space="0" w:color="auto"/>
            </w:tcBorders>
          </w:tcPr>
          <w:p w:rsidR="00CE4A39" w:rsidRPr="00CE4A39" w:rsidRDefault="00CE4A39" w:rsidP="00CE4A39">
            <w:pPr>
              <w:jc w:val="center"/>
              <w:rPr>
                <w:sz w:val="28"/>
                <w:szCs w:val="20"/>
              </w:rPr>
            </w:pPr>
            <w:r w:rsidRPr="00CE4A39">
              <w:rPr>
                <w:sz w:val="28"/>
                <w:szCs w:val="20"/>
              </w:rPr>
              <w:t>10</w:t>
            </w:r>
          </w:p>
        </w:tc>
        <w:tc>
          <w:tcPr>
            <w:tcW w:w="878" w:type="dxa"/>
            <w:tcBorders>
              <w:bottom w:val="single" w:sz="4" w:space="0" w:color="auto"/>
              <w:right w:val="single" w:sz="4" w:space="0" w:color="auto"/>
            </w:tcBorders>
          </w:tcPr>
          <w:p w:rsidR="00CE4A39" w:rsidRPr="00CE4A39" w:rsidRDefault="00CE4A39" w:rsidP="00CE4A39">
            <w:pPr>
              <w:jc w:val="center"/>
              <w:rPr>
                <w:sz w:val="28"/>
                <w:szCs w:val="20"/>
              </w:rPr>
            </w:pPr>
            <w:r w:rsidRPr="00CE4A39">
              <w:rPr>
                <w:sz w:val="28"/>
                <w:szCs w:val="20"/>
              </w:rPr>
              <w:t>11</w:t>
            </w:r>
          </w:p>
        </w:tc>
      </w:tr>
      <w:tr w:rsidR="00CE4A39" w:rsidRPr="00CE4A39" w:rsidTr="00CE4A39">
        <w:trPr>
          <w:cantSplit/>
          <w:jc w:val="center"/>
        </w:trPr>
        <w:tc>
          <w:tcPr>
            <w:tcW w:w="815" w:type="dxa"/>
            <w:tcBorders>
              <w:top w:val="single" w:sz="4" w:space="0" w:color="auto"/>
              <w:left w:val="nil"/>
              <w:bottom w:val="nil"/>
              <w:right w:val="nil"/>
            </w:tcBorders>
          </w:tcPr>
          <w:p w:rsidR="00CE4A39" w:rsidRPr="00CE4A39" w:rsidRDefault="00CE4A39" w:rsidP="00CE4A39">
            <w:pPr>
              <w:jc w:val="center"/>
              <w:rPr>
                <w:sz w:val="28"/>
                <w:szCs w:val="20"/>
              </w:rPr>
            </w:pPr>
          </w:p>
        </w:tc>
        <w:tc>
          <w:tcPr>
            <w:tcW w:w="816" w:type="dxa"/>
            <w:tcBorders>
              <w:top w:val="nil"/>
              <w:left w:val="nil"/>
              <w:bottom w:val="nil"/>
              <w:right w:val="nil"/>
            </w:tcBorders>
          </w:tcPr>
          <w:p w:rsidR="00CE4A39" w:rsidRPr="00CE4A39" w:rsidRDefault="00CE4A39" w:rsidP="00CE4A39">
            <w:pPr>
              <w:jc w:val="center"/>
              <w:rPr>
                <w:sz w:val="28"/>
                <w:szCs w:val="20"/>
              </w:rPr>
            </w:pPr>
          </w:p>
        </w:tc>
        <w:tc>
          <w:tcPr>
            <w:tcW w:w="816" w:type="dxa"/>
            <w:tcBorders>
              <w:top w:val="nil"/>
              <w:left w:val="nil"/>
              <w:bottom w:val="nil"/>
              <w:right w:val="nil"/>
            </w:tcBorders>
          </w:tcPr>
          <w:p w:rsidR="00CE4A39" w:rsidRPr="00CE4A39" w:rsidRDefault="00CE4A39" w:rsidP="00CE4A39">
            <w:pPr>
              <w:jc w:val="center"/>
              <w:rPr>
                <w:sz w:val="28"/>
                <w:szCs w:val="20"/>
              </w:rPr>
            </w:pPr>
          </w:p>
        </w:tc>
        <w:tc>
          <w:tcPr>
            <w:tcW w:w="816" w:type="dxa"/>
            <w:tcBorders>
              <w:top w:val="nil"/>
              <w:left w:val="nil"/>
              <w:bottom w:val="nil"/>
              <w:right w:val="nil"/>
            </w:tcBorders>
          </w:tcPr>
          <w:p w:rsidR="00CE4A39" w:rsidRPr="00CE4A39" w:rsidRDefault="00CE4A39" w:rsidP="00CE4A39">
            <w:pPr>
              <w:jc w:val="center"/>
              <w:rPr>
                <w:sz w:val="28"/>
                <w:szCs w:val="20"/>
              </w:rPr>
            </w:pPr>
          </w:p>
        </w:tc>
        <w:tc>
          <w:tcPr>
            <w:tcW w:w="816" w:type="dxa"/>
            <w:tcBorders>
              <w:top w:val="nil"/>
              <w:left w:val="nil"/>
              <w:bottom w:val="nil"/>
              <w:right w:val="nil"/>
            </w:tcBorders>
          </w:tcPr>
          <w:p w:rsidR="00CE4A39" w:rsidRPr="00CE4A39" w:rsidRDefault="00CE4A39" w:rsidP="00CE4A39">
            <w:pPr>
              <w:jc w:val="center"/>
              <w:rPr>
                <w:sz w:val="28"/>
                <w:szCs w:val="20"/>
              </w:rPr>
            </w:pPr>
          </w:p>
        </w:tc>
        <w:tc>
          <w:tcPr>
            <w:tcW w:w="816" w:type="dxa"/>
            <w:tcBorders>
              <w:top w:val="nil"/>
              <w:left w:val="nil"/>
              <w:bottom w:val="nil"/>
              <w:right w:val="nil"/>
            </w:tcBorders>
          </w:tcPr>
          <w:p w:rsidR="00CE4A39" w:rsidRPr="00CE4A39" w:rsidRDefault="00CE4A39" w:rsidP="00CE4A39">
            <w:pPr>
              <w:jc w:val="center"/>
              <w:rPr>
                <w:sz w:val="28"/>
                <w:szCs w:val="20"/>
              </w:rPr>
            </w:pPr>
          </w:p>
        </w:tc>
        <w:tc>
          <w:tcPr>
            <w:tcW w:w="1631" w:type="dxa"/>
            <w:gridSpan w:val="2"/>
            <w:tcBorders>
              <w:top w:val="nil"/>
              <w:left w:val="nil"/>
              <w:bottom w:val="single" w:sz="12" w:space="0" w:color="auto"/>
              <w:right w:val="nil"/>
            </w:tcBorders>
          </w:tcPr>
          <w:p w:rsidR="00CE4A39" w:rsidRPr="00CE4A39" w:rsidRDefault="00CE4A39" w:rsidP="00CE4A39">
            <w:pPr>
              <w:jc w:val="center"/>
              <w:rPr>
                <w:sz w:val="28"/>
                <w:szCs w:val="20"/>
              </w:rPr>
            </w:pPr>
            <w:r w:rsidRPr="00CE4A39">
              <w:rPr>
                <w:sz w:val="28"/>
                <w:szCs w:val="20"/>
              </w:rPr>
              <w:t xml:space="preserve">В </w:t>
            </w:r>
          </w:p>
        </w:tc>
        <w:tc>
          <w:tcPr>
            <w:tcW w:w="816" w:type="dxa"/>
            <w:tcBorders>
              <w:top w:val="nil"/>
              <w:left w:val="nil"/>
              <w:bottom w:val="nil"/>
              <w:right w:val="nil"/>
            </w:tcBorders>
          </w:tcPr>
          <w:p w:rsidR="00CE4A39" w:rsidRPr="00CE4A39" w:rsidRDefault="00CE4A39" w:rsidP="00CE4A39">
            <w:pPr>
              <w:jc w:val="center"/>
              <w:rPr>
                <w:sz w:val="28"/>
                <w:szCs w:val="20"/>
              </w:rPr>
            </w:pPr>
          </w:p>
        </w:tc>
        <w:tc>
          <w:tcPr>
            <w:tcW w:w="816" w:type="dxa"/>
            <w:tcBorders>
              <w:top w:val="nil"/>
              <w:left w:val="nil"/>
              <w:bottom w:val="nil"/>
              <w:right w:val="nil"/>
            </w:tcBorders>
          </w:tcPr>
          <w:p w:rsidR="00CE4A39" w:rsidRPr="00CE4A39" w:rsidRDefault="00CE4A39" w:rsidP="00CE4A39">
            <w:pPr>
              <w:jc w:val="center"/>
              <w:rPr>
                <w:sz w:val="28"/>
                <w:szCs w:val="20"/>
              </w:rPr>
            </w:pPr>
          </w:p>
        </w:tc>
        <w:tc>
          <w:tcPr>
            <w:tcW w:w="878" w:type="dxa"/>
            <w:tcBorders>
              <w:top w:val="nil"/>
              <w:left w:val="nil"/>
              <w:bottom w:val="nil"/>
              <w:right w:val="nil"/>
            </w:tcBorders>
          </w:tcPr>
          <w:p w:rsidR="00CE4A39" w:rsidRPr="00CE4A39" w:rsidRDefault="00CE4A39" w:rsidP="00CE4A39">
            <w:pPr>
              <w:jc w:val="center"/>
              <w:rPr>
                <w:sz w:val="28"/>
                <w:szCs w:val="20"/>
              </w:rPr>
            </w:pPr>
          </w:p>
        </w:tc>
      </w:tr>
      <w:tr w:rsidR="00CE4A39" w:rsidRPr="00CE4A39" w:rsidTr="00CE4A39">
        <w:trPr>
          <w:cantSplit/>
          <w:jc w:val="center"/>
        </w:trPr>
        <w:tc>
          <w:tcPr>
            <w:tcW w:w="815" w:type="dxa"/>
            <w:tcBorders>
              <w:top w:val="nil"/>
              <w:left w:val="nil"/>
              <w:bottom w:val="nil"/>
              <w:right w:val="nil"/>
            </w:tcBorders>
          </w:tcPr>
          <w:p w:rsidR="00CE4A39" w:rsidRPr="00CE4A39" w:rsidRDefault="00CE4A39" w:rsidP="00CE4A39">
            <w:pPr>
              <w:jc w:val="center"/>
              <w:rPr>
                <w:sz w:val="28"/>
                <w:szCs w:val="20"/>
              </w:rPr>
            </w:pPr>
          </w:p>
        </w:tc>
        <w:tc>
          <w:tcPr>
            <w:tcW w:w="816" w:type="dxa"/>
            <w:tcBorders>
              <w:top w:val="nil"/>
              <w:left w:val="nil"/>
              <w:bottom w:val="nil"/>
              <w:right w:val="nil"/>
            </w:tcBorders>
          </w:tcPr>
          <w:p w:rsidR="00CE4A39" w:rsidRPr="00CE4A39" w:rsidRDefault="00CE4A39" w:rsidP="00CE4A39">
            <w:pPr>
              <w:jc w:val="center"/>
              <w:rPr>
                <w:sz w:val="28"/>
                <w:szCs w:val="20"/>
              </w:rPr>
            </w:pPr>
          </w:p>
        </w:tc>
        <w:tc>
          <w:tcPr>
            <w:tcW w:w="816" w:type="dxa"/>
            <w:tcBorders>
              <w:top w:val="nil"/>
              <w:left w:val="nil"/>
              <w:bottom w:val="nil"/>
              <w:right w:val="nil"/>
            </w:tcBorders>
          </w:tcPr>
          <w:p w:rsidR="00CE4A39" w:rsidRPr="00CE4A39" w:rsidRDefault="00CE4A39" w:rsidP="00CE4A39">
            <w:pPr>
              <w:jc w:val="center"/>
              <w:rPr>
                <w:sz w:val="28"/>
                <w:szCs w:val="20"/>
              </w:rPr>
            </w:pPr>
          </w:p>
        </w:tc>
        <w:tc>
          <w:tcPr>
            <w:tcW w:w="1632" w:type="dxa"/>
            <w:gridSpan w:val="2"/>
            <w:tcBorders>
              <w:top w:val="nil"/>
              <w:left w:val="nil"/>
              <w:bottom w:val="single" w:sz="12" w:space="0" w:color="auto"/>
              <w:right w:val="nil"/>
            </w:tcBorders>
          </w:tcPr>
          <w:p w:rsidR="00CE4A39" w:rsidRPr="00CE4A39" w:rsidRDefault="00CE4A39" w:rsidP="00CE4A39">
            <w:pPr>
              <w:jc w:val="center"/>
              <w:rPr>
                <w:sz w:val="28"/>
                <w:szCs w:val="20"/>
              </w:rPr>
            </w:pPr>
            <w:r w:rsidRPr="00CE4A39">
              <w:rPr>
                <w:sz w:val="28"/>
                <w:szCs w:val="20"/>
                <w:lang w:val="en-US"/>
              </w:rPr>
              <w:t>D</w:t>
            </w:r>
          </w:p>
        </w:tc>
        <w:tc>
          <w:tcPr>
            <w:tcW w:w="816" w:type="dxa"/>
            <w:tcBorders>
              <w:top w:val="nil"/>
              <w:left w:val="nil"/>
              <w:bottom w:val="nil"/>
              <w:right w:val="nil"/>
            </w:tcBorders>
          </w:tcPr>
          <w:p w:rsidR="00CE4A39" w:rsidRPr="00CE4A39" w:rsidRDefault="00CE4A39" w:rsidP="00CE4A39">
            <w:pPr>
              <w:jc w:val="center"/>
              <w:rPr>
                <w:sz w:val="28"/>
                <w:szCs w:val="20"/>
              </w:rPr>
            </w:pPr>
          </w:p>
        </w:tc>
        <w:tc>
          <w:tcPr>
            <w:tcW w:w="1631" w:type="dxa"/>
            <w:gridSpan w:val="2"/>
            <w:tcBorders>
              <w:top w:val="single" w:sz="12" w:space="0" w:color="auto"/>
              <w:left w:val="nil"/>
              <w:bottom w:val="nil"/>
              <w:right w:val="single" w:sz="12" w:space="0" w:color="auto"/>
            </w:tcBorders>
          </w:tcPr>
          <w:p w:rsidR="00CE4A39" w:rsidRPr="00CE4A39" w:rsidRDefault="00CE4A39" w:rsidP="00CE4A39">
            <w:pPr>
              <w:jc w:val="center"/>
              <w:rPr>
                <w:sz w:val="28"/>
                <w:szCs w:val="20"/>
              </w:rPr>
            </w:pPr>
            <w:r w:rsidRPr="00CE4A39">
              <w:rPr>
                <w:sz w:val="28"/>
                <w:szCs w:val="20"/>
              </w:rPr>
              <w:t>2</w:t>
            </w:r>
          </w:p>
        </w:tc>
        <w:tc>
          <w:tcPr>
            <w:tcW w:w="816" w:type="dxa"/>
            <w:tcBorders>
              <w:top w:val="nil"/>
              <w:left w:val="single" w:sz="12" w:space="0" w:color="auto"/>
              <w:bottom w:val="single" w:sz="12" w:space="0" w:color="auto"/>
              <w:right w:val="nil"/>
            </w:tcBorders>
          </w:tcPr>
          <w:p w:rsidR="00CE4A39" w:rsidRPr="00CE4A39" w:rsidRDefault="00CE4A39" w:rsidP="00CE4A39">
            <w:pPr>
              <w:jc w:val="center"/>
              <w:rPr>
                <w:sz w:val="28"/>
                <w:szCs w:val="20"/>
              </w:rPr>
            </w:pPr>
          </w:p>
        </w:tc>
        <w:tc>
          <w:tcPr>
            <w:tcW w:w="816" w:type="dxa"/>
            <w:tcBorders>
              <w:top w:val="nil"/>
              <w:left w:val="nil"/>
              <w:bottom w:val="single" w:sz="12" w:space="0" w:color="auto"/>
              <w:right w:val="nil"/>
            </w:tcBorders>
          </w:tcPr>
          <w:p w:rsidR="00CE4A39" w:rsidRPr="00CE4A39" w:rsidRDefault="00CE4A39" w:rsidP="00CE4A39">
            <w:pPr>
              <w:jc w:val="center"/>
              <w:rPr>
                <w:sz w:val="28"/>
                <w:szCs w:val="20"/>
              </w:rPr>
            </w:pPr>
            <w:r w:rsidRPr="00CE4A39">
              <w:rPr>
                <w:sz w:val="28"/>
                <w:szCs w:val="20"/>
              </w:rPr>
              <w:t>А</w:t>
            </w:r>
          </w:p>
        </w:tc>
        <w:tc>
          <w:tcPr>
            <w:tcW w:w="878" w:type="dxa"/>
            <w:tcBorders>
              <w:top w:val="nil"/>
              <w:left w:val="nil"/>
              <w:bottom w:val="single" w:sz="12" w:space="0" w:color="auto"/>
              <w:right w:val="nil"/>
            </w:tcBorders>
          </w:tcPr>
          <w:p w:rsidR="00CE4A39" w:rsidRPr="00CE4A39" w:rsidRDefault="00CE4A39" w:rsidP="00CE4A39">
            <w:pPr>
              <w:jc w:val="center"/>
              <w:rPr>
                <w:sz w:val="28"/>
                <w:szCs w:val="20"/>
              </w:rPr>
            </w:pPr>
          </w:p>
        </w:tc>
      </w:tr>
      <w:tr w:rsidR="00CE4A39" w:rsidRPr="00CE4A39" w:rsidTr="00CE4A39">
        <w:trPr>
          <w:cantSplit/>
          <w:jc w:val="center"/>
        </w:trPr>
        <w:tc>
          <w:tcPr>
            <w:tcW w:w="815" w:type="dxa"/>
            <w:tcBorders>
              <w:top w:val="nil"/>
              <w:left w:val="nil"/>
              <w:bottom w:val="nil"/>
              <w:right w:val="nil"/>
            </w:tcBorders>
          </w:tcPr>
          <w:p w:rsidR="00CE4A39" w:rsidRPr="00CE4A39" w:rsidRDefault="00CE4A39" w:rsidP="00CE4A39">
            <w:pPr>
              <w:jc w:val="center"/>
              <w:rPr>
                <w:sz w:val="28"/>
                <w:szCs w:val="20"/>
              </w:rPr>
            </w:pPr>
          </w:p>
        </w:tc>
        <w:tc>
          <w:tcPr>
            <w:tcW w:w="816" w:type="dxa"/>
            <w:tcBorders>
              <w:top w:val="nil"/>
              <w:left w:val="nil"/>
              <w:bottom w:val="nil"/>
              <w:right w:val="nil"/>
            </w:tcBorders>
          </w:tcPr>
          <w:p w:rsidR="00CE4A39" w:rsidRPr="00CE4A39" w:rsidRDefault="00CE4A39" w:rsidP="00CE4A39">
            <w:pPr>
              <w:jc w:val="center"/>
              <w:rPr>
                <w:sz w:val="28"/>
                <w:szCs w:val="20"/>
              </w:rPr>
            </w:pPr>
          </w:p>
        </w:tc>
        <w:tc>
          <w:tcPr>
            <w:tcW w:w="816" w:type="dxa"/>
            <w:tcBorders>
              <w:top w:val="nil"/>
              <w:left w:val="nil"/>
              <w:bottom w:val="nil"/>
              <w:right w:val="nil"/>
            </w:tcBorders>
          </w:tcPr>
          <w:p w:rsidR="00CE4A39" w:rsidRPr="00CE4A39" w:rsidRDefault="00CE4A39" w:rsidP="00CE4A39">
            <w:pPr>
              <w:jc w:val="center"/>
              <w:rPr>
                <w:sz w:val="28"/>
                <w:szCs w:val="20"/>
              </w:rPr>
            </w:pPr>
          </w:p>
        </w:tc>
        <w:tc>
          <w:tcPr>
            <w:tcW w:w="1632" w:type="dxa"/>
            <w:gridSpan w:val="2"/>
            <w:tcBorders>
              <w:top w:val="single" w:sz="12" w:space="0" w:color="auto"/>
              <w:left w:val="nil"/>
              <w:bottom w:val="nil"/>
              <w:right w:val="single" w:sz="12" w:space="0" w:color="auto"/>
            </w:tcBorders>
          </w:tcPr>
          <w:p w:rsidR="00CE4A39" w:rsidRPr="00CE4A39" w:rsidRDefault="00CE4A39" w:rsidP="00CE4A39">
            <w:pPr>
              <w:jc w:val="center"/>
              <w:rPr>
                <w:sz w:val="28"/>
                <w:szCs w:val="20"/>
              </w:rPr>
            </w:pPr>
            <w:r w:rsidRPr="00CE4A39">
              <w:rPr>
                <w:sz w:val="28"/>
                <w:szCs w:val="20"/>
              </w:rPr>
              <w:t>2</w:t>
            </w:r>
          </w:p>
        </w:tc>
        <w:tc>
          <w:tcPr>
            <w:tcW w:w="2447" w:type="dxa"/>
            <w:gridSpan w:val="3"/>
            <w:tcBorders>
              <w:top w:val="nil"/>
              <w:left w:val="single" w:sz="12" w:space="0" w:color="auto"/>
              <w:bottom w:val="single" w:sz="12" w:space="0" w:color="auto"/>
              <w:right w:val="single" w:sz="12" w:space="0" w:color="auto"/>
            </w:tcBorders>
          </w:tcPr>
          <w:p w:rsidR="00CE4A39" w:rsidRPr="00CE4A39" w:rsidRDefault="00CE4A39" w:rsidP="00CE4A39">
            <w:pPr>
              <w:jc w:val="center"/>
              <w:rPr>
                <w:sz w:val="28"/>
                <w:szCs w:val="20"/>
              </w:rPr>
            </w:pPr>
            <w:r w:rsidRPr="00CE4A39">
              <w:rPr>
                <w:sz w:val="28"/>
                <w:szCs w:val="20"/>
              </w:rPr>
              <w:t xml:space="preserve">С </w:t>
            </w:r>
          </w:p>
        </w:tc>
        <w:tc>
          <w:tcPr>
            <w:tcW w:w="2510" w:type="dxa"/>
            <w:gridSpan w:val="3"/>
            <w:tcBorders>
              <w:top w:val="single" w:sz="12" w:space="0" w:color="auto"/>
              <w:left w:val="single" w:sz="12" w:space="0" w:color="auto"/>
              <w:bottom w:val="nil"/>
              <w:right w:val="nil"/>
            </w:tcBorders>
          </w:tcPr>
          <w:p w:rsidR="00CE4A39" w:rsidRPr="00CE4A39" w:rsidRDefault="00CE4A39" w:rsidP="00CE4A39">
            <w:pPr>
              <w:jc w:val="center"/>
              <w:rPr>
                <w:sz w:val="28"/>
                <w:szCs w:val="20"/>
              </w:rPr>
            </w:pPr>
            <w:r w:rsidRPr="00CE4A39">
              <w:rPr>
                <w:sz w:val="28"/>
                <w:szCs w:val="20"/>
              </w:rPr>
              <w:t>3</w:t>
            </w:r>
          </w:p>
        </w:tc>
      </w:tr>
      <w:tr w:rsidR="00CE4A39" w:rsidRPr="00CE4A39" w:rsidTr="00CE4A39">
        <w:trPr>
          <w:cantSplit/>
          <w:jc w:val="center"/>
        </w:trPr>
        <w:tc>
          <w:tcPr>
            <w:tcW w:w="4079" w:type="dxa"/>
            <w:gridSpan w:val="5"/>
            <w:tcBorders>
              <w:top w:val="nil"/>
              <w:left w:val="nil"/>
              <w:bottom w:val="single" w:sz="12" w:space="0" w:color="auto"/>
              <w:right w:val="single" w:sz="12" w:space="0" w:color="auto"/>
            </w:tcBorders>
          </w:tcPr>
          <w:p w:rsidR="00CE4A39" w:rsidRPr="00CE4A39" w:rsidRDefault="00CE4A39" w:rsidP="00CE4A39">
            <w:pPr>
              <w:jc w:val="center"/>
              <w:rPr>
                <w:sz w:val="28"/>
                <w:szCs w:val="20"/>
              </w:rPr>
            </w:pPr>
            <w:r w:rsidRPr="00CE4A39">
              <w:rPr>
                <w:sz w:val="28"/>
                <w:szCs w:val="20"/>
              </w:rPr>
              <w:t>Е</w:t>
            </w:r>
          </w:p>
        </w:tc>
        <w:tc>
          <w:tcPr>
            <w:tcW w:w="2447" w:type="dxa"/>
            <w:gridSpan w:val="3"/>
            <w:tcBorders>
              <w:top w:val="single" w:sz="12" w:space="0" w:color="auto"/>
              <w:left w:val="single" w:sz="12" w:space="0" w:color="auto"/>
              <w:bottom w:val="nil"/>
              <w:right w:val="nil"/>
            </w:tcBorders>
          </w:tcPr>
          <w:p w:rsidR="00CE4A39" w:rsidRPr="00CE4A39" w:rsidRDefault="00CE4A39" w:rsidP="00CE4A39">
            <w:pPr>
              <w:jc w:val="center"/>
              <w:rPr>
                <w:sz w:val="28"/>
                <w:szCs w:val="20"/>
              </w:rPr>
            </w:pPr>
            <w:r w:rsidRPr="00CE4A39">
              <w:rPr>
                <w:sz w:val="28"/>
                <w:szCs w:val="20"/>
              </w:rPr>
              <w:t>3</w:t>
            </w:r>
          </w:p>
        </w:tc>
        <w:tc>
          <w:tcPr>
            <w:tcW w:w="816" w:type="dxa"/>
            <w:tcBorders>
              <w:top w:val="nil"/>
              <w:left w:val="nil"/>
              <w:bottom w:val="nil"/>
              <w:right w:val="nil"/>
            </w:tcBorders>
          </w:tcPr>
          <w:p w:rsidR="00CE4A39" w:rsidRPr="00CE4A39" w:rsidRDefault="00CE4A39" w:rsidP="00CE4A39">
            <w:pPr>
              <w:jc w:val="center"/>
              <w:rPr>
                <w:sz w:val="28"/>
                <w:szCs w:val="20"/>
              </w:rPr>
            </w:pPr>
          </w:p>
        </w:tc>
        <w:tc>
          <w:tcPr>
            <w:tcW w:w="816" w:type="dxa"/>
            <w:tcBorders>
              <w:top w:val="nil"/>
              <w:left w:val="nil"/>
              <w:bottom w:val="nil"/>
              <w:right w:val="nil"/>
            </w:tcBorders>
          </w:tcPr>
          <w:p w:rsidR="00CE4A39" w:rsidRPr="00CE4A39" w:rsidRDefault="00CE4A39" w:rsidP="00CE4A39">
            <w:pPr>
              <w:jc w:val="center"/>
              <w:rPr>
                <w:sz w:val="28"/>
                <w:szCs w:val="20"/>
              </w:rPr>
            </w:pPr>
          </w:p>
        </w:tc>
        <w:tc>
          <w:tcPr>
            <w:tcW w:w="878" w:type="dxa"/>
            <w:tcBorders>
              <w:top w:val="nil"/>
              <w:left w:val="nil"/>
              <w:bottom w:val="nil"/>
              <w:right w:val="nil"/>
            </w:tcBorders>
          </w:tcPr>
          <w:p w:rsidR="00CE4A39" w:rsidRPr="00CE4A39" w:rsidRDefault="00CE4A39" w:rsidP="00CE4A39">
            <w:pPr>
              <w:jc w:val="center"/>
              <w:rPr>
                <w:sz w:val="28"/>
                <w:szCs w:val="20"/>
              </w:rPr>
            </w:pPr>
          </w:p>
        </w:tc>
      </w:tr>
      <w:tr w:rsidR="00CE4A39" w:rsidRPr="00CE4A39" w:rsidTr="00CE4A39">
        <w:trPr>
          <w:cantSplit/>
          <w:jc w:val="center"/>
        </w:trPr>
        <w:tc>
          <w:tcPr>
            <w:tcW w:w="4079" w:type="dxa"/>
            <w:gridSpan w:val="5"/>
            <w:tcBorders>
              <w:top w:val="single" w:sz="12" w:space="0" w:color="auto"/>
              <w:left w:val="nil"/>
              <w:bottom w:val="nil"/>
              <w:right w:val="nil"/>
            </w:tcBorders>
          </w:tcPr>
          <w:p w:rsidR="00CE4A39" w:rsidRPr="00CE4A39" w:rsidRDefault="00CE4A39" w:rsidP="00CE4A39">
            <w:pPr>
              <w:jc w:val="center"/>
              <w:rPr>
                <w:sz w:val="28"/>
                <w:szCs w:val="20"/>
              </w:rPr>
            </w:pPr>
            <w:r w:rsidRPr="00CE4A39">
              <w:rPr>
                <w:sz w:val="28"/>
                <w:szCs w:val="20"/>
              </w:rPr>
              <w:t>5</w:t>
            </w:r>
          </w:p>
        </w:tc>
        <w:tc>
          <w:tcPr>
            <w:tcW w:w="2447" w:type="dxa"/>
            <w:gridSpan w:val="3"/>
            <w:tcBorders>
              <w:top w:val="nil"/>
              <w:left w:val="nil"/>
              <w:bottom w:val="nil"/>
              <w:right w:val="nil"/>
            </w:tcBorders>
          </w:tcPr>
          <w:p w:rsidR="00CE4A39" w:rsidRPr="00CE4A39" w:rsidRDefault="00CE4A39" w:rsidP="00CE4A39">
            <w:pPr>
              <w:jc w:val="center"/>
              <w:rPr>
                <w:sz w:val="28"/>
                <w:szCs w:val="20"/>
              </w:rPr>
            </w:pPr>
          </w:p>
        </w:tc>
        <w:tc>
          <w:tcPr>
            <w:tcW w:w="816" w:type="dxa"/>
            <w:tcBorders>
              <w:top w:val="nil"/>
              <w:left w:val="nil"/>
              <w:bottom w:val="nil"/>
              <w:right w:val="nil"/>
            </w:tcBorders>
          </w:tcPr>
          <w:p w:rsidR="00CE4A39" w:rsidRPr="00CE4A39" w:rsidRDefault="00CE4A39" w:rsidP="00CE4A39">
            <w:pPr>
              <w:jc w:val="center"/>
              <w:rPr>
                <w:sz w:val="28"/>
                <w:szCs w:val="20"/>
              </w:rPr>
            </w:pPr>
          </w:p>
        </w:tc>
        <w:tc>
          <w:tcPr>
            <w:tcW w:w="816" w:type="dxa"/>
            <w:tcBorders>
              <w:top w:val="nil"/>
              <w:left w:val="nil"/>
              <w:bottom w:val="nil"/>
              <w:right w:val="nil"/>
            </w:tcBorders>
          </w:tcPr>
          <w:p w:rsidR="00CE4A39" w:rsidRPr="00CE4A39" w:rsidRDefault="00CE4A39" w:rsidP="00CE4A39">
            <w:pPr>
              <w:jc w:val="center"/>
              <w:rPr>
                <w:sz w:val="28"/>
                <w:szCs w:val="20"/>
              </w:rPr>
            </w:pPr>
          </w:p>
        </w:tc>
        <w:tc>
          <w:tcPr>
            <w:tcW w:w="878" w:type="dxa"/>
            <w:tcBorders>
              <w:top w:val="nil"/>
              <w:left w:val="nil"/>
              <w:bottom w:val="nil"/>
              <w:right w:val="nil"/>
            </w:tcBorders>
          </w:tcPr>
          <w:p w:rsidR="00CE4A39" w:rsidRPr="00CE4A39" w:rsidRDefault="00CE4A39" w:rsidP="00CE4A39">
            <w:pPr>
              <w:jc w:val="center"/>
              <w:rPr>
                <w:sz w:val="28"/>
                <w:szCs w:val="20"/>
              </w:rPr>
            </w:pPr>
          </w:p>
        </w:tc>
      </w:tr>
      <w:tr w:rsidR="00CE4A39" w:rsidRPr="00CE4A39" w:rsidTr="00CE4A39">
        <w:trPr>
          <w:cantSplit/>
          <w:jc w:val="center"/>
        </w:trPr>
        <w:tc>
          <w:tcPr>
            <w:tcW w:w="9036" w:type="dxa"/>
            <w:gridSpan w:val="11"/>
            <w:tcBorders>
              <w:top w:val="nil"/>
              <w:left w:val="nil"/>
              <w:bottom w:val="nil"/>
              <w:right w:val="nil"/>
            </w:tcBorders>
          </w:tcPr>
          <w:p w:rsidR="00CE4A39" w:rsidRPr="00CE4A39" w:rsidRDefault="00CE4A39" w:rsidP="00CE4A39">
            <w:pPr>
              <w:jc w:val="center"/>
              <w:rPr>
                <w:sz w:val="28"/>
                <w:szCs w:val="20"/>
              </w:rPr>
            </w:pPr>
          </w:p>
        </w:tc>
      </w:tr>
    </w:tbl>
    <w:p w:rsidR="00CE4A39" w:rsidRPr="00CE4A39" w:rsidRDefault="00CE4A39" w:rsidP="00CE4A39">
      <w:pPr>
        <w:ind w:firstLine="709"/>
        <w:jc w:val="both"/>
        <w:rPr>
          <w:sz w:val="28"/>
          <w:szCs w:val="20"/>
        </w:rPr>
      </w:pPr>
    </w:p>
    <w:p w:rsidR="00CE4A39" w:rsidRPr="00CE4A39" w:rsidRDefault="00CE4A39" w:rsidP="00CE4A39">
      <w:pPr>
        <w:jc w:val="center"/>
        <w:rPr>
          <w:b/>
          <w:sz w:val="28"/>
          <w:szCs w:val="20"/>
        </w:rPr>
      </w:pPr>
      <w:r w:rsidRPr="00CE4A39">
        <w:rPr>
          <w:b/>
          <w:sz w:val="28"/>
          <w:szCs w:val="20"/>
        </w:rPr>
        <w:t>Рис. 4. Цикловой график сборки изделия</w:t>
      </w:r>
    </w:p>
    <w:p w:rsidR="00CE4A39" w:rsidRPr="00CE4A39" w:rsidRDefault="00CE4A39" w:rsidP="00CE4A39">
      <w:pPr>
        <w:spacing w:line="264" w:lineRule="auto"/>
        <w:jc w:val="right"/>
        <w:rPr>
          <w:b/>
          <w:sz w:val="28"/>
          <w:szCs w:val="20"/>
        </w:rPr>
      </w:pPr>
    </w:p>
    <w:p w:rsidR="00CE4A39" w:rsidRPr="00CE4A39" w:rsidRDefault="00CE4A39" w:rsidP="00CE4A39">
      <w:pPr>
        <w:spacing w:line="264" w:lineRule="auto"/>
        <w:jc w:val="right"/>
        <w:rPr>
          <w:b/>
          <w:sz w:val="28"/>
          <w:szCs w:val="20"/>
        </w:rPr>
      </w:pPr>
      <w:r w:rsidRPr="00CE4A39">
        <w:rPr>
          <w:b/>
          <w:sz w:val="28"/>
          <w:szCs w:val="20"/>
        </w:rPr>
        <w:t>Таблица 7</w:t>
      </w:r>
    </w:p>
    <w:p w:rsidR="00CE4A39" w:rsidRPr="00CE4A39" w:rsidRDefault="00CE4A39" w:rsidP="00CE4A39">
      <w:pPr>
        <w:spacing w:line="264" w:lineRule="auto"/>
        <w:jc w:val="center"/>
        <w:rPr>
          <w:b/>
          <w:sz w:val="28"/>
          <w:szCs w:val="20"/>
        </w:rPr>
      </w:pPr>
      <w:r w:rsidRPr="00CE4A39">
        <w:rPr>
          <w:b/>
          <w:sz w:val="28"/>
          <w:szCs w:val="20"/>
        </w:rPr>
        <w:t>Фрагмент плана полной потребности</w:t>
      </w: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809"/>
        <w:gridCol w:w="1701"/>
        <w:gridCol w:w="1027"/>
        <w:gridCol w:w="1028"/>
        <w:gridCol w:w="1028"/>
        <w:gridCol w:w="1028"/>
        <w:gridCol w:w="2172"/>
      </w:tblGrid>
      <w:tr w:rsidR="00CE4A39" w:rsidRPr="00CE4A39" w:rsidTr="00E01F80">
        <w:trPr>
          <w:cantSplit/>
          <w:jc w:val="center"/>
        </w:trPr>
        <w:tc>
          <w:tcPr>
            <w:tcW w:w="1809" w:type="dxa"/>
            <w:vMerge w:val="restart"/>
          </w:tcPr>
          <w:p w:rsidR="00CE4A39" w:rsidRPr="00CE4A39" w:rsidRDefault="00CE4A39" w:rsidP="00CE4A39">
            <w:pPr>
              <w:jc w:val="center"/>
              <w:rPr>
                <w:sz w:val="28"/>
                <w:szCs w:val="20"/>
              </w:rPr>
            </w:pPr>
            <w:r w:rsidRPr="00CE4A39">
              <w:rPr>
                <w:sz w:val="28"/>
                <w:szCs w:val="20"/>
              </w:rPr>
              <w:t xml:space="preserve">Компонент </w:t>
            </w:r>
          </w:p>
        </w:tc>
        <w:tc>
          <w:tcPr>
            <w:tcW w:w="1701" w:type="dxa"/>
            <w:vMerge w:val="restart"/>
          </w:tcPr>
          <w:p w:rsidR="00CE4A39" w:rsidRPr="00CE4A39" w:rsidRDefault="00CE4A39" w:rsidP="00CE4A39">
            <w:pPr>
              <w:jc w:val="center"/>
              <w:rPr>
                <w:sz w:val="28"/>
                <w:szCs w:val="20"/>
              </w:rPr>
            </w:pPr>
            <w:r w:rsidRPr="00CE4A39">
              <w:rPr>
                <w:sz w:val="28"/>
                <w:szCs w:val="20"/>
              </w:rPr>
              <w:t xml:space="preserve">Дата </w:t>
            </w:r>
          </w:p>
        </w:tc>
        <w:tc>
          <w:tcPr>
            <w:tcW w:w="4111" w:type="dxa"/>
            <w:gridSpan w:val="4"/>
          </w:tcPr>
          <w:p w:rsidR="00CE4A39" w:rsidRPr="00CE4A39" w:rsidRDefault="00CE4A39" w:rsidP="00CE4A39">
            <w:pPr>
              <w:jc w:val="center"/>
              <w:rPr>
                <w:sz w:val="28"/>
                <w:szCs w:val="20"/>
              </w:rPr>
            </w:pPr>
            <w:r w:rsidRPr="00CE4A39">
              <w:rPr>
                <w:sz w:val="28"/>
                <w:szCs w:val="20"/>
              </w:rPr>
              <w:t xml:space="preserve">Недели </w:t>
            </w:r>
          </w:p>
        </w:tc>
        <w:tc>
          <w:tcPr>
            <w:tcW w:w="2172" w:type="dxa"/>
            <w:vMerge w:val="restart"/>
          </w:tcPr>
          <w:p w:rsidR="00CE4A39" w:rsidRPr="00CE4A39" w:rsidRDefault="00CE4A39" w:rsidP="00CE4A39">
            <w:pPr>
              <w:jc w:val="center"/>
              <w:rPr>
                <w:sz w:val="28"/>
                <w:szCs w:val="20"/>
              </w:rPr>
            </w:pPr>
            <w:r w:rsidRPr="00CE4A39">
              <w:rPr>
                <w:sz w:val="28"/>
                <w:szCs w:val="20"/>
              </w:rPr>
              <w:t xml:space="preserve">Время </w:t>
            </w:r>
          </w:p>
          <w:p w:rsidR="00CE4A39" w:rsidRPr="00CE4A39" w:rsidRDefault="00CE4A39" w:rsidP="00CE4A39">
            <w:pPr>
              <w:jc w:val="center"/>
              <w:rPr>
                <w:sz w:val="28"/>
                <w:szCs w:val="20"/>
              </w:rPr>
            </w:pPr>
            <w:r w:rsidRPr="00CE4A39">
              <w:rPr>
                <w:sz w:val="28"/>
                <w:szCs w:val="20"/>
              </w:rPr>
              <w:t>изготовления</w:t>
            </w:r>
          </w:p>
        </w:tc>
      </w:tr>
      <w:tr w:rsidR="00CE4A39" w:rsidRPr="00CE4A39" w:rsidTr="00E01F80">
        <w:trPr>
          <w:cantSplit/>
          <w:jc w:val="center"/>
        </w:trPr>
        <w:tc>
          <w:tcPr>
            <w:tcW w:w="1809" w:type="dxa"/>
            <w:vMerge/>
          </w:tcPr>
          <w:p w:rsidR="00CE4A39" w:rsidRPr="00CE4A39" w:rsidRDefault="00CE4A39" w:rsidP="00CE4A39">
            <w:pPr>
              <w:jc w:val="center"/>
              <w:rPr>
                <w:sz w:val="28"/>
                <w:szCs w:val="20"/>
              </w:rPr>
            </w:pPr>
          </w:p>
        </w:tc>
        <w:tc>
          <w:tcPr>
            <w:tcW w:w="1701" w:type="dxa"/>
            <w:vMerge/>
          </w:tcPr>
          <w:p w:rsidR="00CE4A39" w:rsidRPr="00CE4A39" w:rsidRDefault="00CE4A39" w:rsidP="00CE4A39">
            <w:pPr>
              <w:jc w:val="center"/>
              <w:rPr>
                <w:sz w:val="28"/>
                <w:szCs w:val="20"/>
              </w:rPr>
            </w:pPr>
          </w:p>
        </w:tc>
        <w:tc>
          <w:tcPr>
            <w:tcW w:w="1027" w:type="dxa"/>
          </w:tcPr>
          <w:p w:rsidR="00CE4A39" w:rsidRPr="00CE4A39" w:rsidRDefault="00CE4A39" w:rsidP="00CE4A39">
            <w:pPr>
              <w:jc w:val="center"/>
              <w:rPr>
                <w:sz w:val="28"/>
                <w:szCs w:val="20"/>
              </w:rPr>
            </w:pPr>
            <w:r w:rsidRPr="00CE4A39">
              <w:rPr>
                <w:sz w:val="28"/>
                <w:szCs w:val="20"/>
              </w:rPr>
              <w:t>1</w:t>
            </w:r>
          </w:p>
        </w:tc>
        <w:tc>
          <w:tcPr>
            <w:tcW w:w="1028" w:type="dxa"/>
          </w:tcPr>
          <w:p w:rsidR="00CE4A39" w:rsidRPr="00CE4A39" w:rsidRDefault="00CE4A39" w:rsidP="00CE4A39">
            <w:pPr>
              <w:jc w:val="center"/>
              <w:rPr>
                <w:sz w:val="28"/>
                <w:szCs w:val="20"/>
              </w:rPr>
            </w:pPr>
            <w:r w:rsidRPr="00CE4A39">
              <w:rPr>
                <w:sz w:val="28"/>
                <w:szCs w:val="20"/>
              </w:rPr>
              <w:t>2</w:t>
            </w:r>
          </w:p>
        </w:tc>
        <w:tc>
          <w:tcPr>
            <w:tcW w:w="1028" w:type="dxa"/>
          </w:tcPr>
          <w:p w:rsidR="00CE4A39" w:rsidRPr="00CE4A39" w:rsidRDefault="00CE4A39" w:rsidP="00CE4A39">
            <w:pPr>
              <w:jc w:val="center"/>
              <w:rPr>
                <w:sz w:val="28"/>
                <w:szCs w:val="20"/>
              </w:rPr>
            </w:pPr>
            <w:r w:rsidRPr="00CE4A39">
              <w:rPr>
                <w:sz w:val="28"/>
                <w:szCs w:val="20"/>
              </w:rPr>
              <w:t>3</w:t>
            </w:r>
          </w:p>
        </w:tc>
        <w:tc>
          <w:tcPr>
            <w:tcW w:w="1028" w:type="dxa"/>
          </w:tcPr>
          <w:p w:rsidR="00CE4A39" w:rsidRPr="00CE4A39" w:rsidRDefault="00CE4A39" w:rsidP="00CE4A39">
            <w:pPr>
              <w:jc w:val="center"/>
              <w:rPr>
                <w:sz w:val="28"/>
                <w:szCs w:val="20"/>
              </w:rPr>
            </w:pPr>
            <w:r w:rsidRPr="00CE4A39">
              <w:rPr>
                <w:sz w:val="28"/>
                <w:szCs w:val="20"/>
              </w:rPr>
              <w:t>4</w:t>
            </w:r>
          </w:p>
        </w:tc>
        <w:tc>
          <w:tcPr>
            <w:tcW w:w="2172" w:type="dxa"/>
            <w:vMerge/>
          </w:tcPr>
          <w:p w:rsidR="00CE4A39" w:rsidRPr="00CE4A39" w:rsidRDefault="00CE4A39" w:rsidP="00CE4A39">
            <w:pPr>
              <w:jc w:val="center"/>
              <w:rPr>
                <w:sz w:val="28"/>
                <w:szCs w:val="20"/>
              </w:rPr>
            </w:pPr>
          </w:p>
        </w:tc>
      </w:tr>
      <w:tr w:rsidR="00CE4A39" w:rsidRPr="00CE4A39" w:rsidTr="00E01F80">
        <w:trPr>
          <w:jc w:val="center"/>
        </w:trPr>
        <w:tc>
          <w:tcPr>
            <w:tcW w:w="1809" w:type="dxa"/>
          </w:tcPr>
          <w:p w:rsidR="00CE4A39" w:rsidRPr="00CE4A39" w:rsidRDefault="00CE4A39" w:rsidP="00CE4A39">
            <w:pPr>
              <w:jc w:val="center"/>
              <w:rPr>
                <w:sz w:val="28"/>
                <w:szCs w:val="20"/>
              </w:rPr>
            </w:pPr>
            <w:r w:rsidRPr="00CE4A39">
              <w:rPr>
                <w:sz w:val="28"/>
                <w:szCs w:val="20"/>
              </w:rPr>
              <w:t>А</w:t>
            </w:r>
          </w:p>
        </w:tc>
        <w:tc>
          <w:tcPr>
            <w:tcW w:w="1701" w:type="dxa"/>
          </w:tcPr>
          <w:p w:rsidR="00CE4A39" w:rsidRPr="00CE4A39" w:rsidRDefault="00CE4A39" w:rsidP="00CE4A39">
            <w:pPr>
              <w:jc w:val="center"/>
              <w:rPr>
                <w:sz w:val="28"/>
                <w:szCs w:val="20"/>
              </w:rPr>
            </w:pPr>
            <w:r w:rsidRPr="00CE4A39">
              <w:rPr>
                <w:sz w:val="28"/>
                <w:szCs w:val="20"/>
              </w:rPr>
              <w:t>выпуска</w:t>
            </w:r>
          </w:p>
          <w:p w:rsidR="00CE4A39" w:rsidRPr="00CE4A39" w:rsidRDefault="00CE4A39" w:rsidP="00CE4A39">
            <w:pPr>
              <w:jc w:val="center"/>
              <w:rPr>
                <w:sz w:val="28"/>
                <w:szCs w:val="20"/>
              </w:rPr>
            </w:pPr>
            <w:r w:rsidRPr="00CE4A39">
              <w:rPr>
                <w:sz w:val="28"/>
                <w:szCs w:val="20"/>
              </w:rPr>
              <w:t>запуска</w:t>
            </w:r>
          </w:p>
        </w:tc>
        <w:tc>
          <w:tcPr>
            <w:tcW w:w="1027" w:type="dxa"/>
          </w:tcPr>
          <w:p w:rsidR="00CE4A39" w:rsidRPr="00CE4A39" w:rsidRDefault="00CE4A39" w:rsidP="00CE4A39">
            <w:pPr>
              <w:jc w:val="center"/>
              <w:rPr>
                <w:sz w:val="28"/>
                <w:szCs w:val="20"/>
              </w:rPr>
            </w:pPr>
          </w:p>
        </w:tc>
        <w:tc>
          <w:tcPr>
            <w:tcW w:w="1028" w:type="dxa"/>
          </w:tcPr>
          <w:p w:rsidR="00CE4A39" w:rsidRPr="00CE4A39" w:rsidRDefault="00CE4A39" w:rsidP="00CE4A39">
            <w:pPr>
              <w:jc w:val="center"/>
              <w:rPr>
                <w:sz w:val="28"/>
                <w:szCs w:val="20"/>
              </w:rPr>
            </w:pPr>
          </w:p>
        </w:tc>
        <w:tc>
          <w:tcPr>
            <w:tcW w:w="1028" w:type="dxa"/>
          </w:tcPr>
          <w:p w:rsidR="00CE4A39" w:rsidRPr="00CE4A39" w:rsidRDefault="00CE4A39" w:rsidP="00CE4A39">
            <w:pPr>
              <w:jc w:val="center"/>
              <w:rPr>
                <w:sz w:val="28"/>
                <w:szCs w:val="20"/>
              </w:rPr>
            </w:pPr>
          </w:p>
          <w:p w:rsidR="00CE4A39" w:rsidRPr="00CE4A39" w:rsidRDefault="00CE4A39" w:rsidP="00CE4A39">
            <w:pPr>
              <w:jc w:val="center"/>
              <w:rPr>
                <w:sz w:val="28"/>
                <w:szCs w:val="20"/>
              </w:rPr>
            </w:pPr>
            <w:r w:rsidRPr="00CE4A39">
              <w:rPr>
                <w:sz w:val="28"/>
                <w:szCs w:val="20"/>
              </w:rPr>
              <w:t>10</w:t>
            </w:r>
          </w:p>
        </w:tc>
        <w:tc>
          <w:tcPr>
            <w:tcW w:w="1028" w:type="dxa"/>
          </w:tcPr>
          <w:p w:rsidR="00CE4A39" w:rsidRPr="00CE4A39" w:rsidRDefault="00CE4A39" w:rsidP="00CE4A39">
            <w:pPr>
              <w:jc w:val="center"/>
              <w:rPr>
                <w:sz w:val="28"/>
                <w:szCs w:val="20"/>
              </w:rPr>
            </w:pPr>
            <w:r w:rsidRPr="00CE4A39">
              <w:rPr>
                <w:sz w:val="28"/>
                <w:szCs w:val="20"/>
              </w:rPr>
              <w:t>10</w:t>
            </w:r>
          </w:p>
        </w:tc>
        <w:tc>
          <w:tcPr>
            <w:tcW w:w="2172" w:type="dxa"/>
          </w:tcPr>
          <w:p w:rsidR="00CE4A39" w:rsidRPr="00CE4A39" w:rsidRDefault="00CE4A39" w:rsidP="00CE4A39">
            <w:pPr>
              <w:jc w:val="center"/>
              <w:rPr>
                <w:sz w:val="28"/>
                <w:szCs w:val="20"/>
              </w:rPr>
            </w:pPr>
            <w:r w:rsidRPr="00CE4A39">
              <w:rPr>
                <w:sz w:val="28"/>
                <w:szCs w:val="20"/>
              </w:rPr>
              <w:t>одна неделя</w:t>
            </w:r>
          </w:p>
        </w:tc>
      </w:tr>
      <w:tr w:rsidR="00CE4A39" w:rsidRPr="00CE4A39" w:rsidTr="00E01F80">
        <w:trPr>
          <w:jc w:val="center"/>
        </w:trPr>
        <w:tc>
          <w:tcPr>
            <w:tcW w:w="1809" w:type="dxa"/>
          </w:tcPr>
          <w:p w:rsidR="00CE4A39" w:rsidRPr="00CE4A39" w:rsidRDefault="00CE4A39" w:rsidP="00CE4A39">
            <w:pPr>
              <w:jc w:val="center"/>
              <w:rPr>
                <w:sz w:val="28"/>
                <w:szCs w:val="20"/>
              </w:rPr>
            </w:pPr>
            <w:r w:rsidRPr="00CE4A39">
              <w:rPr>
                <w:sz w:val="28"/>
                <w:szCs w:val="20"/>
                <w:lang w:val="en-US"/>
              </w:rPr>
              <w:t>G</w:t>
            </w:r>
          </w:p>
        </w:tc>
        <w:tc>
          <w:tcPr>
            <w:tcW w:w="1701" w:type="dxa"/>
          </w:tcPr>
          <w:p w:rsidR="00CE4A39" w:rsidRPr="00CE4A39" w:rsidRDefault="00CE4A39" w:rsidP="00CE4A39">
            <w:pPr>
              <w:jc w:val="center"/>
              <w:rPr>
                <w:sz w:val="28"/>
                <w:szCs w:val="20"/>
              </w:rPr>
            </w:pPr>
            <w:r w:rsidRPr="00CE4A39">
              <w:rPr>
                <w:sz w:val="28"/>
                <w:szCs w:val="20"/>
              </w:rPr>
              <w:t>выпуска</w:t>
            </w:r>
          </w:p>
          <w:p w:rsidR="00CE4A39" w:rsidRPr="00CE4A39" w:rsidRDefault="00CE4A39" w:rsidP="00CE4A39">
            <w:pPr>
              <w:jc w:val="center"/>
              <w:rPr>
                <w:sz w:val="28"/>
                <w:szCs w:val="20"/>
              </w:rPr>
            </w:pPr>
            <w:r w:rsidRPr="00CE4A39">
              <w:rPr>
                <w:sz w:val="28"/>
                <w:szCs w:val="20"/>
              </w:rPr>
              <w:t>запуска</w:t>
            </w:r>
          </w:p>
        </w:tc>
        <w:tc>
          <w:tcPr>
            <w:tcW w:w="1027" w:type="dxa"/>
          </w:tcPr>
          <w:p w:rsidR="00CE4A39" w:rsidRPr="00CE4A39" w:rsidRDefault="00CE4A39" w:rsidP="00CE4A39">
            <w:pPr>
              <w:jc w:val="center"/>
              <w:rPr>
                <w:sz w:val="28"/>
                <w:szCs w:val="20"/>
              </w:rPr>
            </w:pPr>
          </w:p>
          <w:p w:rsidR="00CE4A39" w:rsidRPr="00CE4A39" w:rsidRDefault="00CE4A39" w:rsidP="00CE4A39">
            <w:pPr>
              <w:jc w:val="center"/>
              <w:rPr>
                <w:sz w:val="28"/>
                <w:szCs w:val="20"/>
              </w:rPr>
            </w:pPr>
            <w:r w:rsidRPr="00CE4A39">
              <w:rPr>
                <w:sz w:val="28"/>
                <w:szCs w:val="20"/>
              </w:rPr>
              <w:t>20</w:t>
            </w:r>
          </w:p>
        </w:tc>
        <w:tc>
          <w:tcPr>
            <w:tcW w:w="1028" w:type="dxa"/>
          </w:tcPr>
          <w:p w:rsidR="00CE4A39" w:rsidRPr="00CE4A39" w:rsidRDefault="00CE4A39" w:rsidP="00CE4A39">
            <w:pPr>
              <w:jc w:val="center"/>
              <w:rPr>
                <w:sz w:val="28"/>
                <w:szCs w:val="20"/>
              </w:rPr>
            </w:pPr>
            <w:r w:rsidRPr="00CE4A39">
              <w:rPr>
                <w:sz w:val="28"/>
                <w:szCs w:val="20"/>
              </w:rPr>
              <w:t>20</w:t>
            </w:r>
          </w:p>
        </w:tc>
        <w:tc>
          <w:tcPr>
            <w:tcW w:w="1028" w:type="dxa"/>
          </w:tcPr>
          <w:p w:rsidR="00CE4A39" w:rsidRPr="00CE4A39" w:rsidRDefault="00CE4A39" w:rsidP="00CE4A39">
            <w:pPr>
              <w:jc w:val="center"/>
              <w:rPr>
                <w:sz w:val="28"/>
                <w:szCs w:val="20"/>
              </w:rPr>
            </w:pPr>
          </w:p>
        </w:tc>
        <w:tc>
          <w:tcPr>
            <w:tcW w:w="1028" w:type="dxa"/>
          </w:tcPr>
          <w:p w:rsidR="00CE4A39" w:rsidRPr="00CE4A39" w:rsidRDefault="00CE4A39" w:rsidP="00CE4A39">
            <w:pPr>
              <w:jc w:val="center"/>
              <w:rPr>
                <w:sz w:val="28"/>
                <w:szCs w:val="20"/>
              </w:rPr>
            </w:pPr>
          </w:p>
        </w:tc>
        <w:tc>
          <w:tcPr>
            <w:tcW w:w="2172" w:type="dxa"/>
          </w:tcPr>
          <w:p w:rsidR="00CE4A39" w:rsidRPr="00CE4A39" w:rsidRDefault="00CE4A39" w:rsidP="00CE4A39">
            <w:pPr>
              <w:jc w:val="center"/>
              <w:rPr>
                <w:sz w:val="28"/>
                <w:szCs w:val="20"/>
              </w:rPr>
            </w:pPr>
            <w:r w:rsidRPr="00CE4A39">
              <w:rPr>
                <w:sz w:val="28"/>
                <w:szCs w:val="20"/>
              </w:rPr>
              <w:t>одна неделя</w:t>
            </w:r>
          </w:p>
        </w:tc>
      </w:tr>
    </w:tbl>
    <w:p w:rsidR="00CE4A39" w:rsidRPr="00CE4A39" w:rsidRDefault="00CE4A39" w:rsidP="00CE4A39">
      <w:pPr>
        <w:spacing w:line="264" w:lineRule="auto"/>
        <w:jc w:val="center"/>
        <w:rPr>
          <w:sz w:val="28"/>
          <w:szCs w:val="20"/>
        </w:rPr>
      </w:pPr>
    </w:p>
    <w:p w:rsidR="00CE4A39" w:rsidRPr="00CE4A39" w:rsidRDefault="00CE4A39" w:rsidP="00CE4A39">
      <w:pPr>
        <w:spacing w:line="264" w:lineRule="auto"/>
        <w:jc w:val="right"/>
        <w:rPr>
          <w:b/>
          <w:sz w:val="28"/>
          <w:szCs w:val="20"/>
        </w:rPr>
      </w:pPr>
      <w:r w:rsidRPr="00CE4A39">
        <w:rPr>
          <w:b/>
          <w:sz w:val="28"/>
          <w:szCs w:val="20"/>
        </w:rPr>
        <w:t>Таблица 8</w:t>
      </w:r>
    </w:p>
    <w:p w:rsidR="00CE4A39" w:rsidRPr="00CE4A39" w:rsidRDefault="00CE4A39" w:rsidP="00CE4A39">
      <w:pPr>
        <w:spacing w:line="264" w:lineRule="auto"/>
        <w:jc w:val="center"/>
        <w:rPr>
          <w:b/>
          <w:sz w:val="28"/>
          <w:szCs w:val="20"/>
        </w:rPr>
      </w:pPr>
      <w:r w:rsidRPr="00CE4A39">
        <w:rPr>
          <w:b/>
          <w:sz w:val="28"/>
          <w:szCs w:val="20"/>
        </w:rPr>
        <w:t>Фрагмент плана чистой потребности в материалах</w:t>
      </w:r>
    </w:p>
    <w:tbl>
      <w:tblPr>
        <w:tblW w:w="97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2"/>
        <w:gridCol w:w="993"/>
        <w:gridCol w:w="992"/>
        <w:gridCol w:w="850"/>
        <w:gridCol w:w="2694"/>
        <w:gridCol w:w="503"/>
        <w:gridCol w:w="503"/>
        <w:gridCol w:w="503"/>
        <w:gridCol w:w="503"/>
        <w:gridCol w:w="503"/>
        <w:gridCol w:w="504"/>
      </w:tblGrid>
      <w:tr w:rsidR="00CE4A39" w:rsidRPr="00CE4A39" w:rsidTr="00E01F80">
        <w:trPr>
          <w:cantSplit/>
          <w:jc w:val="center"/>
        </w:trPr>
        <w:tc>
          <w:tcPr>
            <w:tcW w:w="1242" w:type="dxa"/>
            <w:vMerge w:val="restart"/>
            <w:tcBorders>
              <w:top w:val="single" w:sz="4" w:space="0" w:color="auto"/>
              <w:left w:val="single" w:sz="4" w:space="0" w:color="auto"/>
            </w:tcBorders>
          </w:tcPr>
          <w:p w:rsidR="00CE4A39" w:rsidRPr="00CE4A39" w:rsidRDefault="00CE4A39" w:rsidP="00CE4A39">
            <w:pPr>
              <w:jc w:val="center"/>
              <w:rPr>
                <w:sz w:val="28"/>
                <w:szCs w:val="20"/>
              </w:rPr>
            </w:pPr>
            <w:r w:rsidRPr="00CE4A39">
              <w:rPr>
                <w:sz w:val="28"/>
                <w:szCs w:val="20"/>
              </w:rPr>
              <w:t xml:space="preserve">Время </w:t>
            </w:r>
            <w:proofErr w:type="spellStart"/>
            <w:proofErr w:type="gramStart"/>
            <w:r w:rsidRPr="00CE4A39">
              <w:rPr>
                <w:sz w:val="28"/>
                <w:szCs w:val="20"/>
              </w:rPr>
              <w:t>изгото-вления</w:t>
            </w:r>
            <w:proofErr w:type="spellEnd"/>
            <w:proofErr w:type="gramEnd"/>
            <w:r w:rsidRPr="00CE4A39">
              <w:rPr>
                <w:sz w:val="28"/>
                <w:szCs w:val="20"/>
              </w:rPr>
              <w:t xml:space="preserve">, </w:t>
            </w:r>
            <w:proofErr w:type="spellStart"/>
            <w:r w:rsidRPr="00CE4A39">
              <w:rPr>
                <w:sz w:val="28"/>
                <w:szCs w:val="20"/>
              </w:rPr>
              <w:t>нед</w:t>
            </w:r>
            <w:proofErr w:type="spellEnd"/>
            <w:r w:rsidRPr="00CE4A39">
              <w:rPr>
                <w:sz w:val="28"/>
                <w:szCs w:val="20"/>
              </w:rPr>
              <w:t>.</w:t>
            </w:r>
          </w:p>
        </w:tc>
        <w:tc>
          <w:tcPr>
            <w:tcW w:w="993" w:type="dxa"/>
            <w:vMerge w:val="restart"/>
            <w:tcBorders>
              <w:top w:val="single" w:sz="4" w:space="0" w:color="auto"/>
            </w:tcBorders>
          </w:tcPr>
          <w:p w:rsidR="00CE4A39" w:rsidRPr="00CE4A39" w:rsidRDefault="00CE4A39" w:rsidP="00CE4A39">
            <w:pPr>
              <w:jc w:val="center"/>
              <w:rPr>
                <w:sz w:val="28"/>
                <w:szCs w:val="20"/>
              </w:rPr>
            </w:pPr>
            <w:proofErr w:type="spellStart"/>
            <w:proofErr w:type="gramStart"/>
            <w:r w:rsidRPr="00CE4A39">
              <w:rPr>
                <w:sz w:val="28"/>
                <w:szCs w:val="20"/>
              </w:rPr>
              <w:t>Нали-чный</w:t>
            </w:r>
            <w:proofErr w:type="spellEnd"/>
            <w:proofErr w:type="gramEnd"/>
            <w:r w:rsidRPr="00CE4A39">
              <w:rPr>
                <w:sz w:val="28"/>
                <w:szCs w:val="20"/>
              </w:rPr>
              <w:t xml:space="preserve"> запас, шт.</w:t>
            </w:r>
          </w:p>
        </w:tc>
        <w:tc>
          <w:tcPr>
            <w:tcW w:w="992" w:type="dxa"/>
            <w:vMerge w:val="restart"/>
            <w:tcBorders>
              <w:top w:val="single" w:sz="4" w:space="0" w:color="auto"/>
            </w:tcBorders>
          </w:tcPr>
          <w:p w:rsidR="00CE4A39" w:rsidRPr="00CE4A39" w:rsidRDefault="00CE4A39" w:rsidP="00CE4A39">
            <w:pPr>
              <w:jc w:val="center"/>
              <w:rPr>
                <w:sz w:val="28"/>
                <w:szCs w:val="20"/>
              </w:rPr>
            </w:pPr>
            <w:r w:rsidRPr="00CE4A39">
              <w:rPr>
                <w:sz w:val="28"/>
                <w:szCs w:val="20"/>
              </w:rPr>
              <w:t xml:space="preserve">Код </w:t>
            </w:r>
            <w:proofErr w:type="gramStart"/>
            <w:r w:rsidRPr="00CE4A39">
              <w:rPr>
                <w:sz w:val="28"/>
                <w:szCs w:val="20"/>
              </w:rPr>
              <w:t>уро-</w:t>
            </w:r>
            <w:proofErr w:type="spellStart"/>
            <w:r w:rsidRPr="00CE4A39">
              <w:rPr>
                <w:sz w:val="28"/>
                <w:szCs w:val="20"/>
              </w:rPr>
              <w:t>вня</w:t>
            </w:r>
            <w:proofErr w:type="spellEnd"/>
            <w:proofErr w:type="gramEnd"/>
            <w:r w:rsidRPr="00CE4A39">
              <w:rPr>
                <w:sz w:val="28"/>
                <w:szCs w:val="20"/>
              </w:rPr>
              <w:t xml:space="preserve"> </w:t>
            </w:r>
          </w:p>
        </w:tc>
        <w:tc>
          <w:tcPr>
            <w:tcW w:w="850" w:type="dxa"/>
            <w:vMerge w:val="restart"/>
            <w:tcBorders>
              <w:top w:val="single" w:sz="4" w:space="0" w:color="auto"/>
            </w:tcBorders>
          </w:tcPr>
          <w:p w:rsidR="00CE4A39" w:rsidRPr="00CE4A39" w:rsidRDefault="00CE4A39" w:rsidP="00CE4A39">
            <w:pPr>
              <w:jc w:val="center"/>
              <w:rPr>
                <w:sz w:val="28"/>
                <w:szCs w:val="20"/>
              </w:rPr>
            </w:pPr>
            <w:proofErr w:type="spellStart"/>
            <w:proofErr w:type="gramStart"/>
            <w:r w:rsidRPr="00CE4A39">
              <w:rPr>
                <w:sz w:val="28"/>
                <w:szCs w:val="20"/>
              </w:rPr>
              <w:t>Еди-ница</w:t>
            </w:r>
            <w:proofErr w:type="spellEnd"/>
            <w:proofErr w:type="gramEnd"/>
            <w:r w:rsidRPr="00CE4A39">
              <w:rPr>
                <w:sz w:val="28"/>
                <w:szCs w:val="20"/>
              </w:rPr>
              <w:t xml:space="preserve"> </w:t>
            </w:r>
          </w:p>
        </w:tc>
        <w:tc>
          <w:tcPr>
            <w:tcW w:w="2694" w:type="dxa"/>
            <w:vMerge w:val="restart"/>
            <w:tcBorders>
              <w:top w:val="single" w:sz="4" w:space="0" w:color="auto"/>
            </w:tcBorders>
          </w:tcPr>
          <w:p w:rsidR="00CE4A39" w:rsidRPr="00CE4A39" w:rsidRDefault="00CE4A39" w:rsidP="00CE4A39">
            <w:pPr>
              <w:jc w:val="center"/>
              <w:rPr>
                <w:sz w:val="28"/>
                <w:szCs w:val="20"/>
              </w:rPr>
            </w:pPr>
            <w:r w:rsidRPr="00CE4A39">
              <w:rPr>
                <w:sz w:val="28"/>
                <w:szCs w:val="20"/>
              </w:rPr>
              <w:t xml:space="preserve">Наименование </w:t>
            </w:r>
          </w:p>
          <w:p w:rsidR="00CE4A39" w:rsidRPr="00CE4A39" w:rsidRDefault="00CE4A39" w:rsidP="00CE4A39">
            <w:pPr>
              <w:jc w:val="center"/>
              <w:rPr>
                <w:sz w:val="28"/>
                <w:szCs w:val="20"/>
              </w:rPr>
            </w:pPr>
            <w:r w:rsidRPr="00CE4A39">
              <w:rPr>
                <w:sz w:val="28"/>
                <w:szCs w:val="20"/>
              </w:rPr>
              <w:t>показателей</w:t>
            </w:r>
          </w:p>
        </w:tc>
        <w:tc>
          <w:tcPr>
            <w:tcW w:w="3019" w:type="dxa"/>
            <w:gridSpan w:val="6"/>
            <w:tcBorders>
              <w:top w:val="single" w:sz="4" w:space="0" w:color="auto"/>
              <w:right w:val="single" w:sz="4" w:space="0" w:color="auto"/>
            </w:tcBorders>
          </w:tcPr>
          <w:p w:rsidR="00CE4A39" w:rsidRPr="00CE4A39" w:rsidRDefault="00CE4A39" w:rsidP="00CE4A39">
            <w:pPr>
              <w:jc w:val="center"/>
              <w:rPr>
                <w:sz w:val="28"/>
                <w:szCs w:val="20"/>
              </w:rPr>
            </w:pPr>
            <w:r w:rsidRPr="00CE4A39">
              <w:rPr>
                <w:sz w:val="28"/>
                <w:szCs w:val="20"/>
              </w:rPr>
              <w:t xml:space="preserve">Недели </w:t>
            </w:r>
          </w:p>
        </w:tc>
      </w:tr>
      <w:tr w:rsidR="00CE4A39" w:rsidRPr="00CE4A39" w:rsidTr="00E01F80">
        <w:trPr>
          <w:cantSplit/>
          <w:jc w:val="center"/>
        </w:trPr>
        <w:tc>
          <w:tcPr>
            <w:tcW w:w="1242" w:type="dxa"/>
            <w:vMerge/>
            <w:tcBorders>
              <w:left w:val="single" w:sz="4" w:space="0" w:color="auto"/>
              <w:bottom w:val="nil"/>
            </w:tcBorders>
          </w:tcPr>
          <w:p w:rsidR="00CE4A39" w:rsidRPr="00CE4A39" w:rsidRDefault="00CE4A39" w:rsidP="00CE4A39">
            <w:pPr>
              <w:jc w:val="center"/>
              <w:rPr>
                <w:sz w:val="28"/>
                <w:szCs w:val="20"/>
              </w:rPr>
            </w:pPr>
          </w:p>
        </w:tc>
        <w:tc>
          <w:tcPr>
            <w:tcW w:w="993" w:type="dxa"/>
            <w:vMerge/>
            <w:tcBorders>
              <w:bottom w:val="nil"/>
            </w:tcBorders>
          </w:tcPr>
          <w:p w:rsidR="00CE4A39" w:rsidRPr="00CE4A39" w:rsidRDefault="00CE4A39" w:rsidP="00CE4A39">
            <w:pPr>
              <w:jc w:val="center"/>
              <w:rPr>
                <w:sz w:val="28"/>
                <w:szCs w:val="20"/>
              </w:rPr>
            </w:pPr>
          </w:p>
        </w:tc>
        <w:tc>
          <w:tcPr>
            <w:tcW w:w="992" w:type="dxa"/>
            <w:vMerge/>
            <w:tcBorders>
              <w:bottom w:val="nil"/>
            </w:tcBorders>
          </w:tcPr>
          <w:p w:rsidR="00CE4A39" w:rsidRPr="00CE4A39" w:rsidRDefault="00CE4A39" w:rsidP="00CE4A39">
            <w:pPr>
              <w:jc w:val="center"/>
              <w:rPr>
                <w:sz w:val="28"/>
                <w:szCs w:val="20"/>
              </w:rPr>
            </w:pPr>
          </w:p>
        </w:tc>
        <w:tc>
          <w:tcPr>
            <w:tcW w:w="850" w:type="dxa"/>
            <w:vMerge/>
            <w:tcBorders>
              <w:bottom w:val="nil"/>
            </w:tcBorders>
          </w:tcPr>
          <w:p w:rsidR="00CE4A39" w:rsidRPr="00CE4A39" w:rsidRDefault="00CE4A39" w:rsidP="00CE4A39">
            <w:pPr>
              <w:jc w:val="center"/>
              <w:rPr>
                <w:sz w:val="28"/>
                <w:szCs w:val="20"/>
              </w:rPr>
            </w:pPr>
          </w:p>
        </w:tc>
        <w:tc>
          <w:tcPr>
            <w:tcW w:w="2694" w:type="dxa"/>
            <w:vMerge/>
            <w:tcBorders>
              <w:bottom w:val="single" w:sz="4" w:space="0" w:color="auto"/>
            </w:tcBorders>
          </w:tcPr>
          <w:p w:rsidR="00CE4A39" w:rsidRPr="00CE4A39" w:rsidRDefault="00CE4A39" w:rsidP="00CE4A39">
            <w:pPr>
              <w:jc w:val="center"/>
              <w:rPr>
                <w:sz w:val="28"/>
                <w:szCs w:val="20"/>
              </w:rPr>
            </w:pPr>
          </w:p>
        </w:tc>
        <w:tc>
          <w:tcPr>
            <w:tcW w:w="503" w:type="dxa"/>
            <w:tcBorders>
              <w:bottom w:val="single" w:sz="4" w:space="0" w:color="auto"/>
            </w:tcBorders>
            <w:vAlign w:val="center"/>
          </w:tcPr>
          <w:p w:rsidR="00CE4A39" w:rsidRPr="00CE4A39" w:rsidRDefault="00CE4A39" w:rsidP="00CE4A39">
            <w:pPr>
              <w:jc w:val="center"/>
              <w:rPr>
                <w:sz w:val="28"/>
                <w:szCs w:val="20"/>
              </w:rPr>
            </w:pPr>
            <w:r w:rsidRPr="00CE4A39">
              <w:rPr>
                <w:sz w:val="28"/>
                <w:szCs w:val="20"/>
              </w:rPr>
              <w:t>1</w:t>
            </w:r>
          </w:p>
        </w:tc>
        <w:tc>
          <w:tcPr>
            <w:tcW w:w="503" w:type="dxa"/>
            <w:tcBorders>
              <w:bottom w:val="single" w:sz="4" w:space="0" w:color="auto"/>
            </w:tcBorders>
            <w:vAlign w:val="center"/>
          </w:tcPr>
          <w:p w:rsidR="00CE4A39" w:rsidRPr="00CE4A39" w:rsidRDefault="00CE4A39" w:rsidP="00CE4A39">
            <w:pPr>
              <w:jc w:val="center"/>
              <w:rPr>
                <w:sz w:val="28"/>
                <w:szCs w:val="20"/>
              </w:rPr>
            </w:pPr>
            <w:r w:rsidRPr="00CE4A39">
              <w:rPr>
                <w:sz w:val="28"/>
                <w:szCs w:val="20"/>
              </w:rPr>
              <w:t>2</w:t>
            </w:r>
          </w:p>
        </w:tc>
        <w:tc>
          <w:tcPr>
            <w:tcW w:w="503" w:type="dxa"/>
            <w:tcBorders>
              <w:bottom w:val="single" w:sz="4" w:space="0" w:color="auto"/>
            </w:tcBorders>
            <w:vAlign w:val="center"/>
          </w:tcPr>
          <w:p w:rsidR="00CE4A39" w:rsidRPr="00CE4A39" w:rsidRDefault="00CE4A39" w:rsidP="00CE4A39">
            <w:pPr>
              <w:jc w:val="center"/>
              <w:rPr>
                <w:sz w:val="28"/>
                <w:szCs w:val="20"/>
              </w:rPr>
            </w:pPr>
            <w:r w:rsidRPr="00CE4A39">
              <w:rPr>
                <w:sz w:val="28"/>
                <w:szCs w:val="20"/>
              </w:rPr>
              <w:t>3</w:t>
            </w:r>
          </w:p>
        </w:tc>
        <w:tc>
          <w:tcPr>
            <w:tcW w:w="503" w:type="dxa"/>
            <w:tcBorders>
              <w:bottom w:val="single" w:sz="4" w:space="0" w:color="auto"/>
            </w:tcBorders>
            <w:vAlign w:val="center"/>
          </w:tcPr>
          <w:p w:rsidR="00CE4A39" w:rsidRPr="00CE4A39" w:rsidRDefault="00CE4A39" w:rsidP="00CE4A39">
            <w:pPr>
              <w:jc w:val="center"/>
              <w:rPr>
                <w:sz w:val="28"/>
                <w:szCs w:val="20"/>
              </w:rPr>
            </w:pPr>
            <w:r w:rsidRPr="00CE4A39">
              <w:rPr>
                <w:sz w:val="28"/>
                <w:szCs w:val="20"/>
              </w:rPr>
              <w:t>4</w:t>
            </w:r>
          </w:p>
        </w:tc>
        <w:tc>
          <w:tcPr>
            <w:tcW w:w="503" w:type="dxa"/>
            <w:tcBorders>
              <w:bottom w:val="single" w:sz="4" w:space="0" w:color="auto"/>
            </w:tcBorders>
            <w:vAlign w:val="center"/>
          </w:tcPr>
          <w:p w:rsidR="00CE4A39" w:rsidRPr="00CE4A39" w:rsidRDefault="00CE4A39" w:rsidP="00CE4A39">
            <w:pPr>
              <w:jc w:val="center"/>
              <w:rPr>
                <w:sz w:val="28"/>
                <w:szCs w:val="20"/>
              </w:rPr>
            </w:pPr>
            <w:r w:rsidRPr="00CE4A39">
              <w:rPr>
                <w:sz w:val="28"/>
                <w:szCs w:val="20"/>
              </w:rPr>
              <w:t>5</w:t>
            </w:r>
          </w:p>
        </w:tc>
        <w:tc>
          <w:tcPr>
            <w:tcW w:w="504" w:type="dxa"/>
            <w:tcBorders>
              <w:bottom w:val="single" w:sz="4" w:space="0" w:color="auto"/>
              <w:right w:val="single" w:sz="4" w:space="0" w:color="auto"/>
            </w:tcBorders>
            <w:vAlign w:val="center"/>
          </w:tcPr>
          <w:p w:rsidR="00CE4A39" w:rsidRPr="00CE4A39" w:rsidRDefault="00CE4A39" w:rsidP="00CE4A39">
            <w:pPr>
              <w:jc w:val="center"/>
              <w:rPr>
                <w:sz w:val="28"/>
                <w:szCs w:val="20"/>
              </w:rPr>
            </w:pPr>
            <w:r w:rsidRPr="00CE4A39">
              <w:rPr>
                <w:sz w:val="28"/>
                <w:szCs w:val="20"/>
              </w:rPr>
              <w:t>6</w:t>
            </w:r>
          </w:p>
        </w:tc>
      </w:tr>
      <w:tr w:rsidR="00CE4A39" w:rsidRPr="00CE4A39" w:rsidTr="00E01F80">
        <w:trPr>
          <w:jc w:val="center"/>
        </w:trPr>
        <w:tc>
          <w:tcPr>
            <w:tcW w:w="1242" w:type="dxa"/>
            <w:tcBorders>
              <w:left w:val="single" w:sz="4" w:space="0" w:color="auto"/>
              <w:bottom w:val="nil"/>
            </w:tcBorders>
          </w:tcPr>
          <w:p w:rsidR="00CE4A39" w:rsidRPr="00CE4A39" w:rsidRDefault="00CE4A39" w:rsidP="00CE4A39">
            <w:pPr>
              <w:jc w:val="center"/>
              <w:rPr>
                <w:sz w:val="28"/>
                <w:szCs w:val="20"/>
              </w:rPr>
            </w:pPr>
            <w:r w:rsidRPr="00CE4A39">
              <w:rPr>
                <w:sz w:val="28"/>
                <w:szCs w:val="20"/>
              </w:rPr>
              <w:t>1</w:t>
            </w:r>
          </w:p>
        </w:tc>
        <w:tc>
          <w:tcPr>
            <w:tcW w:w="993" w:type="dxa"/>
            <w:tcBorders>
              <w:bottom w:val="nil"/>
            </w:tcBorders>
          </w:tcPr>
          <w:p w:rsidR="00CE4A39" w:rsidRPr="00CE4A39" w:rsidRDefault="00CE4A39" w:rsidP="00CE4A39">
            <w:pPr>
              <w:jc w:val="center"/>
              <w:rPr>
                <w:sz w:val="28"/>
                <w:szCs w:val="20"/>
              </w:rPr>
            </w:pPr>
            <w:r w:rsidRPr="00CE4A39">
              <w:rPr>
                <w:sz w:val="28"/>
                <w:szCs w:val="20"/>
              </w:rPr>
              <w:t>10</w:t>
            </w:r>
          </w:p>
        </w:tc>
        <w:tc>
          <w:tcPr>
            <w:tcW w:w="992" w:type="dxa"/>
            <w:tcBorders>
              <w:bottom w:val="nil"/>
            </w:tcBorders>
          </w:tcPr>
          <w:p w:rsidR="00CE4A39" w:rsidRPr="00CE4A39" w:rsidRDefault="00CE4A39" w:rsidP="00CE4A39">
            <w:pPr>
              <w:jc w:val="center"/>
              <w:rPr>
                <w:sz w:val="28"/>
                <w:szCs w:val="20"/>
              </w:rPr>
            </w:pPr>
            <w:r w:rsidRPr="00CE4A39">
              <w:rPr>
                <w:sz w:val="28"/>
                <w:szCs w:val="20"/>
              </w:rPr>
              <w:t>0</w:t>
            </w:r>
          </w:p>
        </w:tc>
        <w:tc>
          <w:tcPr>
            <w:tcW w:w="850" w:type="dxa"/>
            <w:tcBorders>
              <w:bottom w:val="nil"/>
            </w:tcBorders>
          </w:tcPr>
          <w:p w:rsidR="00CE4A39" w:rsidRPr="00CE4A39" w:rsidRDefault="00CE4A39" w:rsidP="00CE4A39">
            <w:pPr>
              <w:jc w:val="center"/>
              <w:rPr>
                <w:sz w:val="28"/>
                <w:szCs w:val="20"/>
              </w:rPr>
            </w:pPr>
            <w:r w:rsidRPr="00CE4A39">
              <w:rPr>
                <w:sz w:val="28"/>
                <w:szCs w:val="20"/>
              </w:rPr>
              <w:t>А</w:t>
            </w:r>
          </w:p>
        </w:tc>
        <w:tc>
          <w:tcPr>
            <w:tcW w:w="2694" w:type="dxa"/>
            <w:tcBorders>
              <w:bottom w:val="single" w:sz="4" w:space="0" w:color="auto"/>
            </w:tcBorders>
          </w:tcPr>
          <w:p w:rsidR="00CE4A39" w:rsidRPr="00CE4A39" w:rsidRDefault="00CE4A39" w:rsidP="00CE4A39">
            <w:pPr>
              <w:rPr>
                <w:sz w:val="28"/>
                <w:szCs w:val="20"/>
              </w:rPr>
            </w:pPr>
            <w:r w:rsidRPr="00CE4A39">
              <w:rPr>
                <w:sz w:val="28"/>
                <w:szCs w:val="20"/>
              </w:rPr>
              <w:t>Полная потребность</w:t>
            </w:r>
          </w:p>
        </w:tc>
        <w:tc>
          <w:tcPr>
            <w:tcW w:w="503" w:type="dxa"/>
            <w:tcBorders>
              <w:bottom w:val="single" w:sz="4" w:space="0" w:color="auto"/>
            </w:tcBorders>
          </w:tcPr>
          <w:p w:rsidR="00CE4A39" w:rsidRPr="00CE4A39" w:rsidRDefault="00CE4A39" w:rsidP="00CE4A39">
            <w:pPr>
              <w:jc w:val="center"/>
              <w:rPr>
                <w:sz w:val="28"/>
                <w:szCs w:val="20"/>
              </w:rPr>
            </w:pPr>
          </w:p>
        </w:tc>
        <w:tc>
          <w:tcPr>
            <w:tcW w:w="503" w:type="dxa"/>
            <w:tcBorders>
              <w:bottom w:val="single" w:sz="4" w:space="0" w:color="auto"/>
            </w:tcBorders>
          </w:tcPr>
          <w:p w:rsidR="00CE4A39" w:rsidRPr="00CE4A39" w:rsidRDefault="00CE4A39" w:rsidP="00CE4A39">
            <w:pPr>
              <w:jc w:val="center"/>
              <w:rPr>
                <w:sz w:val="28"/>
                <w:szCs w:val="20"/>
              </w:rPr>
            </w:pPr>
          </w:p>
        </w:tc>
        <w:tc>
          <w:tcPr>
            <w:tcW w:w="503" w:type="dxa"/>
            <w:tcBorders>
              <w:bottom w:val="single" w:sz="4" w:space="0" w:color="auto"/>
            </w:tcBorders>
          </w:tcPr>
          <w:p w:rsidR="00CE4A39" w:rsidRPr="00CE4A39" w:rsidRDefault="00CE4A39" w:rsidP="00CE4A39">
            <w:pPr>
              <w:jc w:val="center"/>
              <w:rPr>
                <w:sz w:val="28"/>
                <w:szCs w:val="20"/>
              </w:rPr>
            </w:pPr>
          </w:p>
        </w:tc>
        <w:tc>
          <w:tcPr>
            <w:tcW w:w="503" w:type="dxa"/>
            <w:tcBorders>
              <w:bottom w:val="single" w:sz="4" w:space="0" w:color="auto"/>
            </w:tcBorders>
          </w:tcPr>
          <w:p w:rsidR="00CE4A39" w:rsidRPr="00CE4A39" w:rsidRDefault="00CE4A39" w:rsidP="00CE4A39">
            <w:pPr>
              <w:jc w:val="center"/>
              <w:rPr>
                <w:sz w:val="28"/>
                <w:szCs w:val="20"/>
              </w:rPr>
            </w:pPr>
            <w:r w:rsidRPr="00CE4A39">
              <w:rPr>
                <w:sz w:val="28"/>
                <w:szCs w:val="20"/>
              </w:rPr>
              <w:t>50</w:t>
            </w:r>
          </w:p>
        </w:tc>
        <w:tc>
          <w:tcPr>
            <w:tcW w:w="503" w:type="dxa"/>
            <w:tcBorders>
              <w:bottom w:val="single" w:sz="4" w:space="0" w:color="auto"/>
            </w:tcBorders>
          </w:tcPr>
          <w:p w:rsidR="00CE4A39" w:rsidRPr="00CE4A39" w:rsidRDefault="00CE4A39" w:rsidP="00CE4A39">
            <w:pPr>
              <w:jc w:val="center"/>
              <w:rPr>
                <w:sz w:val="28"/>
                <w:szCs w:val="20"/>
              </w:rPr>
            </w:pPr>
          </w:p>
        </w:tc>
        <w:tc>
          <w:tcPr>
            <w:tcW w:w="504" w:type="dxa"/>
            <w:tcBorders>
              <w:bottom w:val="single" w:sz="4" w:space="0" w:color="auto"/>
              <w:right w:val="single" w:sz="4" w:space="0" w:color="auto"/>
            </w:tcBorders>
          </w:tcPr>
          <w:p w:rsidR="00CE4A39" w:rsidRPr="00CE4A39" w:rsidRDefault="00CE4A39" w:rsidP="00CE4A39">
            <w:pPr>
              <w:jc w:val="center"/>
              <w:rPr>
                <w:sz w:val="28"/>
                <w:szCs w:val="20"/>
              </w:rPr>
            </w:pPr>
          </w:p>
        </w:tc>
      </w:tr>
      <w:tr w:rsidR="00CE4A39" w:rsidRPr="00CE4A39" w:rsidTr="00E01F80">
        <w:trPr>
          <w:jc w:val="center"/>
        </w:trPr>
        <w:tc>
          <w:tcPr>
            <w:tcW w:w="1242" w:type="dxa"/>
            <w:tcBorders>
              <w:top w:val="nil"/>
              <w:left w:val="single" w:sz="4" w:space="0" w:color="auto"/>
              <w:bottom w:val="nil"/>
            </w:tcBorders>
          </w:tcPr>
          <w:p w:rsidR="00CE4A39" w:rsidRPr="00CE4A39" w:rsidRDefault="00CE4A39" w:rsidP="00CE4A39">
            <w:pPr>
              <w:jc w:val="center"/>
              <w:rPr>
                <w:sz w:val="28"/>
                <w:szCs w:val="20"/>
              </w:rPr>
            </w:pPr>
          </w:p>
        </w:tc>
        <w:tc>
          <w:tcPr>
            <w:tcW w:w="993" w:type="dxa"/>
            <w:tcBorders>
              <w:top w:val="nil"/>
              <w:bottom w:val="nil"/>
            </w:tcBorders>
          </w:tcPr>
          <w:p w:rsidR="00CE4A39" w:rsidRPr="00CE4A39" w:rsidRDefault="00CE4A39" w:rsidP="00CE4A39">
            <w:pPr>
              <w:jc w:val="center"/>
              <w:rPr>
                <w:sz w:val="28"/>
                <w:szCs w:val="20"/>
              </w:rPr>
            </w:pPr>
          </w:p>
        </w:tc>
        <w:tc>
          <w:tcPr>
            <w:tcW w:w="992" w:type="dxa"/>
            <w:tcBorders>
              <w:top w:val="nil"/>
              <w:bottom w:val="nil"/>
            </w:tcBorders>
          </w:tcPr>
          <w:p w:rsidR="00CE4A39" w:rsidRPr="00CE4A39" w:rsidRDefault="00CE4A39" w:rsidP="00CE4A39">
            <w:pPr>
              <w:jc w:val="center"/>
              <w:rPr>
                <w:sz w:val="28"/>
                <w:szCs w:val="20"/>
              </w:rPr>
            </w:pPr>
          </w:p>
        </w:tc>
        <w:tc>
          <w:tcPr>
            <w:tcW w:w="850" w:type="dxa"/>
            <w:tcBorders>
              <w:top w:val="nil"/>
              <w:bottom w:val="nil"/>
            </w:tcBorders>
          </w:tcPr>
          <w:p w:rsidR="00CE4A39" w:rsidRPr="00CE4A39" w:rsidRDefault="00CE4A39" w:rsidP="00CE4A39">
            <w:pPr>
              <w:jc w:val="center"/>
              <w:rPr>
                <w:sz w:val="28"/>
                <w:szCs w:val="20"/>
              </w:rPr>
            </w:pPr>
          </w:p>
        </w:tc>
        <w:tc>
          <w:tcPr>
            <w:tcW w:w="2694" w:type="dxa"/>
            <w:tcBorders>
              <w:top w:val="single" w:sz="4" w:space="0" w:color="auto"/>
              <w:bottom w:val="single" w:sz="4" w:space="0" w:color="auto"/>
            </w:tcBorders>
          </w:tcPr>
          <w:p w:rsidR="00CE4A39" w:rsidRPr="00CE4A39" w:rsidRDefault="00CE4A39" w:rsidP="00CE4A39">
            <w:pPr>
              <w:rPr>
                <w:sz w:val="28"/>
                <w:szCs w:val="20"/>
              </w:rPr>
            </w:pPr>
            <w:r w:rsidRPr="00CE4A39">
              <w:rPr>
                <w:sz w:val="28"/>
                <w:szCs w:val="20"/>
              </w:rPr>
              <w:t>Планируемый задел</w:t>
            </w:r>
          </w:p>
        </w:tc>
        <w:tc>
          <w:tcPr>
            <w:tcW w:w="503" w:type="dxa"/>
            <w:tcBorders>
              <w:top w:val="single" w:sz="4" w:space="0" w:color="auto"/>
              <w:bottom w:val="single" w:sz="4" w:space="0" w:color="auto"/>
            </w:tcBorders>
          </w:tcPr>
          <w:p w:rsidR="00CE4A39" w:rsidRPr="00CE4A39" w:rsidRDefault="00CE4A39" w:rsidP="00CE4A39">
            <w:pPr>
              <w:jc w:val="center"/>
              <w:rPr>
                <w:sz w:val="28"/>
                <w:szCs w:val="20"/>
              </w:rPr>
            </w:pPr>
          </w:p>
        </w:tc>
        <w:tc>
          <w:tcPr>
            <w:tcW w:w="503" w:type="dxa"/>
            <w:tcBorders>
              <w:top w:val="single" w:sz="4" w:space="0" w:color="auto"/>
              <w:bottom w:val="single" w:sz="4" w:space="0" w:color="auto"/>
            </w:tcBorders>
          </w:tcPr>
          <w:p w:rsidR="00CE4A39" w:rsidRPr="00CE4A39" w:rsidRDefault="00CE4A39" w:rsidP="00CE4A39">
            <w:pPr>
              <w:jc w:val="center"/>
              <w:rPr>
                <w:sz w:val="28"/>
                <w:szCs w:val="20"/>
              </w:rPr>
            </w:pPr>
          </w:p>
        </w:tc>
        <w:tc>
          <w:tcPr>
            <w:tcW w:w="503" w:type="dxa"/>
            <w:tcBorders>
              <w:top w:val="single" w:sz="4" w:space="0" w:color="auto"/>
              <w:bottom w:val="single" w:sz="4" w:space="0" w:color="auto"/>
            </w:tcBorders>
          </w:tcPr>
          <w:p w:rsidR="00CE4A39" w:rsidRPr="00CE4A39" w:rsidRDefault="00CE4A39" w:rsidP="00CE4A39">
            <w:pPr>
              <w:jc w:val="center"/>
              <w:rPr>
                <w:sz w:val="28"/>
                <w:szCs w:val="20"/>
              </w:rPr>
            </w:pPr>
          </w:p>
        </w:tc>
        <w:tc>
          <w:tcPr>
            <w:tcW w:w="503" w:type="dxa"/>
            <w:tcBorders>
              <w:top w:val="single" w:sz="4" w:space="0" w:color="auto"/>
              <w:bottom w:val="single" w:sz="4" w:space="0" w:color="auto"/>
            </w:tcBorders>
          </w:tcPr>
          <w:p w:rsidR="00CE4A39" w:rsidRPr="00CE4A39" w:rsidRDefault="00CE4A39" w:rsidP="00CE4A39">
            <w:pPr>
              <w:jc w:val="center"/>
              <w:rPr>
                <w:sz w:val="28"/>
                <w:szCs w:val="20"/>
              </w:rPr>
            </w:pPr>
            <w:r w:rsidRPr="00CE4A39">
              <w:rPr>
                <w:sz w:val="28"/>
                <w:szCs w:val="20"/>
              </w:rPr>
              <w:t>10</w:t>
            </w:r>
          </w:p>
        </w:tc>
        <w:tc>
          <w:tcPr>
            <w:tcW w:w="503" w:type="dxa"/>
            <w:tcBorders>
              <w:top w:val="single" w:sz="4" w:space="0" w:color="auto"/>
              <w:bottom w:val="single" w:sz="4" w:space="0" w:color="auto"/>
            </w:tcBorders>
          </w:tcPr>
          <w:p w:rsidR="00CE4A39" w:rsidRPr="00CE4A39" w:rsidRDefault="00CE4A39" w:rsidP="00CE4A39">
            <w:pPr>
              <w:jc w:val="center"/>
              <w:rPr>
                <w:sz w:val="28"/>
                <w:szCs w:val="20"/>
              </w:rPr>
            </w:pPr>
          </w:p>
        </w:tc>
        <w:tc>
          <w:tcPr>
            <w:tcW w:w="504" w:type="dxa"/>
            <w:tcBorders>
              <w:top w:val="single" w:sz="4" w:space="0" w:color="auto"/>
              <w:bottom w:val="single" w:sz="4" w:space="0" w:color="auto"/>
              <w:right w:val="single" w:sz="4" w:space="0" w:color="auto"/>
            </w:tcBorders>
          </w:tcPr>
          <w:p w:rsidR="00CE4A39" w:rsidRPr="00CE4A39" w:rsidRDefault="00CE4A39" w:rsidP="00CE4A39">
            <w:pPr>
              <w:jc w:val="center"/>
              <w:rPr>
                <w:sz w:val="28"/>
                <w:szCs w:val="20"/>
              </w:rPr>
            </w:pPr>
          </w:p>
        </w:tc>
      </w:tr>
      <w:tr w:rsidR="00CE4A39" w:rsidRPr="00CE4A39" w:rsidTr="00E01F80">
        <w:trPr>
          <w:jc w:val="center"/>
        </w:trPr>
        <w:tc>
          <w:tcPr>
            <w:tcW w:w="1242" w:type="dxa"/>
            <w:tcBorders>
              <w:top w:val="nil"/>
              <w:left w:val="single" w:sz="4" w:space="0" w:color="auto"/>
              <w:bottom w:val="nil"/>
            </w:tcBorders>
          </w:tcPr>
          <w:p w:rsidR="00CE4A39" w:rsidRPr="00CE4A39" w:rsidRDefault="00CE4A39" w:rsidP="00CE4A39">
            <w:pPr>
              <w:jc w:val="center"/>
              <w:rPr>
                <w:sz w:val="28"/>
                <w:szCs w:val="20"/>
              </w:rPr>
            </w:pPr>
          </w:p>
        </w:tc>
        <w:tc>
          <w:tcPr>
            <w:tcW w:w="993" w:type="dxa"/>
            <w:tcBorders>
              <w:top w:val="nil"/>
              <w:bottom w:val="nil"/>
            </w:tcBorders>
          </w:tcPr>
          <w:p w:rsidR="00CE4A39" w:rsidRPr="00CE4A39" w:rsidRDefault="00CE4A39" w:rsidP="00CE4A39">
            <w:pPr>
              <w:jc w:val="center"/>
              <w:rPr>
                <w:sz w:val="28"/>
                <w:szCs w:val="20"/>
              </w:rPr>
            </w:pPr>
          </w:p>
        </w:tc>
        <w:tc>
          <w:tcPr>
            <w:tcW w:w="992" w:type="dxa"/>
            <w:tcBorders>
              <w:top w:val="nil"/>
              <w:bottom w:val="nil"/>
            </w:tcBorders>
          </w:tcPr>
          <w:p w:rsidR="00CE4A39" w:rsidRPr="00CE4A39" w:rsidRDefault="00CE4A39" w:rsidP="00CE4A39">
            <w:pPr>
              <w:jc w:val="center"/>
              <w:rPr>
                <w:sz w:val="28"/>
                <w:szCs w:val="20"/>
              </w:rPr>
            </w:pPr>
          </w:p>
        </w:tc>
        <w:tc>
          <w:tcPr>
            <w:tcW w:w="850" w:type="dxa"/>
            <w:tcBorders>
              <w:top w:val="nil"/>
              <w:bottom w:val="nil"/>
            </w:tcBorders>
          </w:tcPr>
          <w:p w:rsidR="00CE4A39" w:rsidRPr="00CE4A39" w:rsidRDefault="00CE4A39" w:rsidP="00CE4A39">
            <w:pPr>
              <w:jc w:val="center"/>
              <w:rPr>
                <w:sz w:val="28"/>
                <w:szCs w:val="20"/>
              </w:rPr>
            </w:pPr>
          </w:p>
        </w:tc>
        <w:tc>
          <w:tcPr>
            <w:tcW w:w="2694" w:type="dxa"/>
            <w:tcBorders>
              <w:top w:val="single" w:sz="4" w:space="0" w:color="auto"/>
              <w:bottom w:val="single" w:sz="4" w:space="0" w:color="auto"/>
            </w:tcBorders>
          </w:tcPr>
          <w:p w:rsidR="00CE4A39" w:rsidRPr="00CE4A39" w:rsidRDefault="00CE4A39" w:rsidP="00CE4A39">
            <w:pPr>
              <w:rPr>
                <w:sz w:val="28"/>
                <w:szCs w:val="20"/>
              </w:rPr>
            </w:pPr>
            <w:r w:rsidRPr="00CE4A39">
              <w:rPr>
                <w:sz w:val="28"/>
                <w:szCs w:val="20"/>
              </w:rPr>
              <w:t>Чистая потребность</w:t>
            </w:r>
          </w:p>
        </w:tc>
        <w:tc>
          <w:tcPr>
            <w:tcW w:w="503" w:type="dxa"/>
            <w:tcBorders>
              <w:top w:val="single" w:sz="4" w:space="0" w:color="auto"/>
              <w:bottom w:val="single" w:sz="4" w:space="0" w:color="auto"/>
            </w:tcBorders>
          </w:tcPr>
          <w:p w:rsidR="00CE4A39" w:rsidRPr="00CE4A39" w:rsidRDefault="00CE4A39" w:rsidP="00CE4A39">
            <w:pPr>
              <w:jc w:val="center"/>
              <w:rPr>
                <w:sz w:val="28"/>
                <w:szCs w:val="20"/>
              </w:rPr>
            </w:pPr>
          </w:p>
        </w:tc>
        <w:tc>
          <w:tcPr>
            <w:tcW w:w="503" w:type="dxa"/>
            <w:tcBorders>
              <w:top w:val="single" w:sz="4" w:space="0" w:color="auto"/>
              <w:bottom w:val="single" w:sz="4" w:space="0" w:color="auto"/>
            </w:tcBorders>
          </w:tcPr>
          <w:p w:rsidR="00CE4A39" w:rsidRPr="00CE4A39" w:rsidRDefault="00CE4A39" w:rsidP="00CE4A39">
            <w:pPr>
              <w:jc w:val="center"/>
              <w:rPr>
                <w:sz w:val="28"/>
                <w:szCs w:val="20"/>
              </w:rPr>
            </w:pPr>
          </w:p>
        </w:tc>
        <w:tc>
          <w:tcPr>
            <w:tcW w:w="503" w:type="dxa"/>
            <w:tcBorders>
              <w:top w:val="single" w:sz="4" w:space="0" w:color="auto"/>
              <w:bottom w:val="single" w:sz="4" w:space="0" w:color="auto"/>
            </w:tcBorders>
          </w:tcPr>
          <w:p w:rsidR="00CE4A39" w:rsidRPr="00CE4A39" w:rsidRDefault="00CE4A39" w:rsidP="00CE4A39">
            <w:pPr>
              <w:jc w:val="center"/>
              <w:rPr>
                <w:sz w:val="28"/>
                <w:szCs w:val="20"/>
              </w:rPr>
            </w:pPr>
          </w:p>
        </w:tc>
        <w:tc>
          <w:tcPr>
            <w:tcW w:w="503" w:type="dxa"/>
            <w:tcBorders>
              <w:top w:val="single" w:sz="4" w:space="0" w:color="auto"/>
              <w:bottom w:val="single" w:sz="4" w:space="0" w:color="auto"/>
            </w:tcBorders>
          </w:tcPr>
          <w:p w:rsidR="00CE4A39" w:rsidRPr="00CE4A39" w:rsidRDefault="00CE4A39" w:rsidP="00CE4A39">
            <w:pPr>
              <w:jc w:val="center"/>
              <w:rPr>
                <w:sz w:val="28"/>
                <w:szCs w:val="20"/>
              </w:rPr>
            </w:pPr>
            <w:r w:rsidRPr="00CE4A39">
              <w:rPr>
                <w:sz w:val="28"/>
                <w:szCs w:val="20"/>
              </w:rPr>
              <w:t>40</w:t>
            </w:r>
          </w:p>
        </w:tc>
        <w:tc>
          <w:tcPr>
            <w:tcW w:w="503" w:type="dxa"/>
            <w:tcBorders>
              <w:top w:val="single" w:sz="4" w:space="0" w:color="auto"/>
              <w:bottom w:val="single" w:sz="4" w:space="0" w:color="auto"/>
            </w:tcBorders>
          </w:tcPr>
          <w:p w:rsidR="00CE4A39" w:rsidRPr="00CE4A39" w:rsidRDefault="00CE4A39" w:rsidP="00CE4A39">
            <w:pPr>
              <w:jc w:val="center"/>
              <w:rPr>
                <w:sz w:val="28"/>
                <w:szCs w:val="20"/>
              </w:rPr>
            </w:pPr>
          </w:p>
        </w:tc>
        <w:tc>
          <w:tcPr>
            <w:tcW w:w="504" w:type="dxa"/>
            <w:tcBorders>
              <w:top w:val="single" w:sz="4" w:space="0" w:color="auto"/>
              <w:bottom w:val="single" w:sz="4" w:space="0" w:color="auto"/>
              <w:right w:val="single" w:sz="4" w:space="0" w:color="auto"/>
            </w:tcBorders>
          </w:tcPr>
          <w:p w:rsidR="00CE4A39" w:rsidRPr="00CE4A39" w:rsidRDefault="00CE4A39" w:rsidP="00CE4A39">
            <w:pPr>
              <w:jc w:val="center"/>
              <w:rPr>
                <w:sz w:val="28"/>
                <w:szCs w:val="20"/>
              </w:rPr>
            </w:pPr>
          </w:p>
        </w:tc>
      </w:tr>
      <w:tr w:rsidR="00CE4A39" w:rsidRPr="00CE4A39" w:rsidTr="00E01F80">
        <w:trPr>
          <w:jc w:val="center"/>
        </w:trPr>
        <w:tc>
          <w:tcPr>
            <w:tcW w:w="1242" w:type="dxa"/>
            <w:tcBorders>
              <w:top w:val="nil"/>
              <w:left w:val="single" w:sz="4" w:space="0" w:color="auto"/>
              <w:bottom w:val="single" w:sz="4" w:space="0" w:color="auto"/>
            </w:tcBorders>
          </w:tcPr>
          <w:p w:rsidR="00CE4A39" w:rsidRPr="00CE4A39" w:rsidRDefault="00CE4A39" w:rsidP="00CE4A39">
            <w:pPr>
              <w:jc w:val="center"/>
              <w:rPr>
                <w:sz w:val="28"/>
                <w:szCs w:val="20"/>
              </w:rPr>
            </w:pPr>
          </w:p>
        </w:tc>
        <w:tc>
          <w:tcPr>
            <w:tcW w:w="993" w:type="dxa"/>
            <w:tcBorders>
              <w:top w:val="nil"/>
              <w:bottom w:val="single" w:sz="4" w:space="0" w:color="auto"/>
            </w:tcBorders>
          </w:tcPr>
          <w:p w:rsidR="00CE4A39" w:rsidRPr="00CE4A39" w:rsidRDefault="00CE4A39" w:rsidP="00CE4A39">
            <w:pPr>
              <w:jc w:val="center"/>
              <w:rPr>
                <w:sz w:val="28"/>
                <w:szCs w:val="20"/>
              </w:rPr>
            </w:pPr>
          </w:p>
        </w:tc>
        <w:tc>
          <w:tcPr>
            <w:tcW w:w="992" w:type="dxa"/>
            <w:tcBorders>
              <w:top w:val="nil"/>
              <w:bottom w:val="single" w:sz="4" w:space="0" w:color="auto"/>
            </w:tcBorders>
          </w:tcPr>
          <w:p w:rsidR="00CE4A39" w:rsidRPr="00CE4A39" w:rsidRDefault="00CE4A39" w:rsidP="00CE4A39">
            <w:pPr>
              <w:jc w:val="center"/>
              <w:rPr>
                <w:sz w:val="28"/>
                <w:szCs w:val="20"/>
              </w:rPr>
            </w:pPr>
          </w:p>
        </w:tc>
        <w:tc>
          <w:tcPr>
            <w:tcW w:w="850" w:type="dxa"/>
            <w:tcBorders>
              <w:top w:val="nil"/>
              <w:bottom w:val="single" w:sz="4" w:space="0" w:color="auto"/>
            </w:tcBorders>
          </w:tcPr>
          <w:p w:rsidR="00CE4A39" w:rsidRPr="00CE4A39" w:rsidRDefault="00CE4A39" w:rsidP="00CE4A39">
            <w:pPr>
              <w:jc w:val="center"/>
              <w:rPr>
                <w:sz w:val="28"/>
                <w:szCs w:val="20"/>
              </w:rPr>
            </w:pPr>
          </w:p>
        </w:tc>
        <w:tc>
          <w:tcPr>
            <w:tcW w:w="2694" w:type="dxa"/>
            <w:tcBorders>
              <w:top w:val="single" w:sz="4" w:space="0" w:color="auto"/>
              <w:bottom w:val="single" w:sz="4" w:space="0" w:color="auto"/>
            </w:tcBorders>
          </w:tcPr>
          <w:p w:rsidR="00CE4A39" w:rsidRPr="00CE4A39" w:rsidRDefault="00CE4A39" w:rsidP="00CE4A39">
            <w:pPr>
              <w:rPr>
                <w:sz w:val="28"/>
                <w:szCs w:val="20"/>
              </w:rPr>
            </w:pPr>
            <w:r w:rsidRPr="00CE4A39">
              <w:rPr>
                <w:sz w:val="28"/>
                <w:szCs w:val="20"/>
              </w:rPr>
              <w:t>Плановые сроки начала изготовления</w:t>
            </w:r>
          </w:p>
        </w:tc>
        <w:tc>
          <w:tcPr>
            <w:tcW w:w="503" w:type="dxa"/>
            <w:tcBorders>
              <w:top w:val="single" w:sz="4" w:space="0" w:color="auto"/>
              <w:bottom w:val="single" w:sz="4" w:space="0" w:color="auto"/>
            </w:tcBorders>
          </w:tcPr>
          <w:p w:rsidR="00CE4A39" w:rsidRPr="00CE4A39" w:rsidRDefault="00CE4A39" w:rsidP="00CE4A39">
            <w:pPr>
              <w:jc w:val="center"/>
              <w:rPr>
                <w:sz w:val="28"/>
                <w:szCs w:val="20"/>
              </w:rPr>
            </w:pPr>
          </w:p>
        </w:tc>
        <w:tc>
          <w:tcPr>
            <w:tcW w:w="503" w:type="dxa"/>
            <w:tcBorders>
              <w:top w:val="single" w:sz="4" w:space="0" w:color="auto"/>
              <w:bottom w:val="single" w:sz="4" w:space="0" w:color="auto"/>
            </w:tcBorders>
          </w:tcPr>
          <w:p w:rsidR="00CE4A39" w:rsidRPr="00CE4A39" w:rsidRDefault="00CE4A39" w:rsidP="00CE4A39">
            <w:pPr>
              <w:jc w:val="center"/>
              <w:rPr>
                <w:sz w:val="28"/>
                <w:szCs w:val="20"/>
              </w:rPr>
            </w:pPr>
          </w:p>
        </w:tc>
        <w:tc>
          <w:tcPr>
            <w:tcW w:w="503" w:type="dxa"/>
            <w:tcBorders>
              <w:top w:val="single" w:sz="4" w:space="0" w:color="auto"/>
              <w:bottom w:val="single" w:sz="4" w:space="0" w:color="auto"/>
            </w:tcBorders>
          </w:tcPr>
          <w:p w:rsidR="00CE4A39" w:rsidRPr="00CE4A39" w:rsidRDefault="00CE4A39" w:rsidP="00CE4A39">
            <w:pPr>
              <w:jc w:val="center"/>
              <w:rPr>
                <w:sz w:val="28"/>
                <w:szCs w:val="20"/>
              </w:rPr>
            </w:pPr>
            <w:r w:rsidRPr="00CE4A39">
              <w:rPr>
                <w:sz w:val="28"/>
                <w:szCs w:val="20"/>
              </w:rPr>
              <w:t>40</w:t>
            </w:r>
          </w:p>
        </w:tc>
        <w:tc>
          <w:tcPr>
            <w:tcW w:w="503" w:type="dxa"/>
            <w:tcBorders>
              <w:top w:val="single" w:sz="4" w:space="0" w:color="auto"/>
              <w:bottom w:val="single" w:sz="4" w:space="0" w:color="auto"/>
            </w:tcBorders>
          </w:tcPr>
          <w:p w:rsidR="00CE4A39" w:rsidRPr="00CE4A39" w:rsidRDefault="00CE4A39" w:rsidP="00CE4A39">
            <w:pPr>
              <w:jc w:val="center"/>
              <w:rPr>
                <w:sz w:val="28"/>
                <w:szCs w:val="20"/>
              </w:rPr>
            </w:pPr>
          </w:p>
        </w:tc>
        <w:tc>
          <w:tcPr>
            <w:tcW w:w="503" w:type="dxa"/>
            <w:tcBorders>
              <w:top w:val="single" w:sz="4" w:space="0" w:color="auto"/>
              <w:bottom w:val="single" w:sz="4" w:space="0" w:color="auto"/>
            </w:tcBorders>
          </w:tcPr>
          <w:p w:rsidR="00CE4A39" w:rsidRPr="00CE4A39" w:rsidRDefault="00CE4A39" w:rsidP="00CE4A39">
            <w:pPr>
              <w:jc w:val="center"/>
              <w:rPr>
                <w:sz w:val="28"/>
                <w:szCs w:val="20"/>
              </w:rPr>
            </w:pPr>
          </w:p>
        </w:tc>
        <w:tc>
          <w:tcPr>
            <w:tcW w:w="504" w:type="dxa"/>
            <w:tcBorders>
              <w:top w:val="single" w:sz="4" w:space="0" w:color="auto"/>
              <w:bottom w:val="single" w:sz="4" w:space="0" w:color="auto"/>
              <w:right w:val="single" w:sz="4" w:space="0" w:color="auto"/>
            </w:tcBorders>
          </w:tcPr>
          <w:p w:rsidR="00CE4A39" w:rsidRPr="00CE4A39" w:rsidRDefault="00CE4A39" w:rsidP="00CE4A39">
            <w:pPr>
              <w:jc w:val="center"/>
              <w:rPr>
                <w:sz w:val="28"/>
                <w:szCs w:val="20"/>
              </w:rPr>
            </w:pPr>
          </w:p>
        </w:tc>
      </w:tr>
    </w:tbl>
    <w:p w:rsidR="00CE4A39" w:rsidRPr="00CE4A39" w:rsidRDefault="00CE4A39" w:rsidP="00CE4A39">
      <w:pPr>
        <w:spacing w:line="264" w:lineRule="auto"/>
        <w:ind w:firstLine="709"/>
        <w:jc w:val="center"/>
        <w:rPr>
          <w:sz w:val="28"/>
          <w:szCs w:val="20"/>
        </w:rPr>
      </w:pPr>
    </w:p>
    <w:p w:rsidR="00CE4A39" w:rsidRPr="00CE4A39" w:rsidRDefault="00CE4A39" w:rsidP="00CE4A39">
      <w:pPr>
        <w:spacing w:line="264" w:lineRule="auto"/>
        <w:jc w:val="both"/>
        <w:rPr>
          <w:b/>
          <w:bCs/>
          <w:i/>
          <w:sz w:val="28"/>
        </w:rPr>
      </w:pPr>
    </w:p>
    <w:p w:rsidR="00CE4A39" w:rsidRPr="00CE4A39" w:rsidRDefault="00CE4A39" w:rsidP="00FC0BE4">
      <w:pPr>
        <w:pStyle w:val="5"/>
      </w:pPr>
      <w:r w:rsidRPr="00CE4A39">
        <w:t>Контрольное задание №5. Складское хозяйство как элемент логистической системы</w:t>
      </w:r>
    </w:p>
    <w:p w:rsidR="00CE4A39" w:rsidRPr="00CE4A39" w:rsidRDefault="00CE4A39" w:rsidP="00CE4A39">
      <w:pPr>
        <w:jc w:val="center"/>
        <w:rPr>
          <w:b/>
          <w:i/>
          <w:sz w:val="28"/>
          <w:szCs w:val="20"/>
        </w:rPr>
      </w:pPr>
    </w:p>
    <w:p w:rsidR="00CE4A39" w:rsidRPr="00CE4A39" w:rsidRDefault="00CE4A39" w:rsidP="00CE4A39">
      <w:pPr>
        <w:ind w:firstLine="709"/>
        <w:jc w:val="both"/>
        <w:rPr>
          <w:sz w:val="28"/>
          <w:szCs w:val="20"/>
        </w:rPr>
      </w:pPr>
      <w:r w:rsidRPr="00CE4A39">
        <w:rPr>
          <w:sz w:val="28"/>
          <w:szCs w:val="20"/>
        </w:rPr>
        <w:t>На складе металла для сортового проката используются стеллажи длиной 6 м, шириной 1 м, высотой 4 м. Склад закрытого типа с вводом железнодорожного пути и обслуживается мостовым краном грузоподъемностью 10 т. Условия хранения материалов и их характеристики представлены в табл. 9.</w:t>
      </w:r>
    </w:p>
    <w:p w:rsidR="00CE4A39" w:rsidRPr="00CE4A39" w:rsidRDefault="00CE4A39" w:rsidP="00CE4A39">
      <w:pPr>
        <w:spacing w:line="264" w:lineRule="auto"/>
        <w:ind w:firstLine="709"/>
        <w:jc w:val="both"/>
        <w:rPr>
          <w:sz w:val="28"/>
          <w:szCs w:val="20"/>
        </w:rPr>
      </w:pPr>
    </w:p>
    <w:p w:rsidR="00CE4A39" w:rsidRPr="00CE4A39" w:rsidRDefault="00CE4A39" w:rsidP="00CE4A39">
      <w:pPr>
        <w:spacing w:line="252" w:lineRule="auto"/>
        <w:jc w:val="right"/>
        <w:rPr>
          <w:b/>
          <w:sz w:val="28"/>
          <w:szCs w:val="20"/>
        </w:rPr>
      </w:pPr>
      <w:r w:rsidRPr="00CE4A39">
        <w:rPr>
          <w:b/>
          <w:sz w:val="28"/>
          <w:szCs w:val="20"/>
        </w:rPr>
        <w:t>Таблица 9</w:t>
      </w:r>
    </w:p>
    <w:p w:rsidR="00CE4A39" w:rsidRPr="00CE4A39" w:rsidRDefault="00CE4A39" w:rsidP="00CE4A39">
      <w:pPr>
        <w:spacing w:line="252" w:lineRule="auto"/>
        <w:jc w:val="center"/>
        <w:rPr>
          <w:b/>
          <w:sz w:val="28"/>
          <w:szCs w:val="20"/>
        </w:rPr>
      </w:pPr>
      <w:r w:rsidRPr="00CE4A39">
        <w:rPr>
          <w:b/>
          <w:sz w:val="28"/>
          <w:szCs w:val="20"/>
        </w:rPr>
        <w:t>Исходные данные к контрольному заданию №5</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86"/>
        <w:gridCol w:w="1001"/>
        <w:gridCol w:w="1001"/>
        <w:gridCol w:w="1001"/>
        <w:gridCol w:w="1001"/>
        <w:gridCol w:w="1002"/>
      </w:tblGrid>
      <w:tr w:rsidR="00CE4A39" w:rsidRPr="00CE4A39" w:rsidTr="00E01F80">
        <w:trPr>
          <w:cantSplit/>
          <w:trHeight w:val="209"/>
          <w:jc w:val="center"/>
        </w:trPr>
        <w:tc>
          <w:tcPr>
            <w:tcW w:w="4786" w:type="dxa"/>
            <w:vMerge w:val="restart"/>
            <w:tcBorders>
              <w:bottom w:val="nil"/>
            </w:tcBorders>
            <w:vAlign w:val="center"/>
          </w:tcPr>
          <w:p w:rsidR="00CE4A39" w:rsidRPr="00CE4A39" w:rsidRDefault="00CE4A39" w:rsidP="00CE4A39">
            <w:pPr>
              <w:spacing w:line="252" w:lineRule="auto"/>
              <w:jc w:val="center"/>
              <w:rPr>
                <w:sz w:val="28"/>
                <w:szCs w:val="20"/>
              </w:rPr>
            </w:pPr>
            <w:r w:rsidRPr="00CE4A39">
              <w:rPr>
                <w:sz w:val="28"/>
                <w:szCs w:val="20"/>
              </w:rPr>
              <w:t>Показатели интенсивности работы склада</w:t>
            </w:r>
          </w:p>
        </w:tc>
        <w:tc>
          <w:tcPr>
            <w:tcW w:w="5006" w:type="dxa"/>
            <w:gridSpan w:val="5"/>
            <w:tcBorders>
              <w:bottom w:val="nil"/>
            </w:tcBorders>
            <w:vAlign w:val="center"/>
          </w:tcPr>
          <w:p w:rsidR="00CE4A39" w:rsidRPr="00CE4A39" w:rsidRDefault="00CE4A39" w:rsidP="00CE4A39">
            <w:pPr>
              <w:spacing w:line="252" w:lineRule="auto"/>
              <w:jc w:val="center"/>
              <w:rPr>
                <w:sz w:val="28"/>
                <w:szCs w:val="20"/>
              </w:rPr>
            </w:pPr>
            <w:r w:rsidRPr="00CE4A39">
              <w:rPr>
                <w:sz w:val="28"/>
                <w:szCs w:val="20"/>
              </w:rPr>
              <w:t xml:space="preserve">Варианты </w:t>
            </w:r>
          </w:p>
        </w:tc>
      </w:tr>
      <w:tr w:rsidR="00CE4A39" w:rsidRPr="00CE4A39" w:rsidTr="00E01F80">
        <w:trPr>
          <w:cantSplit/>
          <w:trHeight w:val="274"/>
          <w:jc w:val="center"/>
        </w:trPr>
        <w:tc>
          <w:tcPr>
            <w:tcW w:w="4786" w:type="dxa"/>
            <w:vMerge/>
            <w:tcBorders>
              <w:bottom w:val="nil"/>
            </w:tcBorders>
          </w:tcPr>
          <w:p w:rsidR="00CE4A39" w:rsidRPr="00CE4A39" w:rsidRDefault="00CE4A39" w:rsidP="00CE4A39">
            <w:pPr>
              <w:spacing w:line="252" w:lineRule="auto"/>
              <w:jc w:val="both"/>
              <w:rPr>
                <w:sz w:val="28"/>
                <w:szCs w:val="20"/>
              </w:rPr>
            </w:pPr>
          </w:p>
        </w:tc>
        <w:tc>
          <w:tcPr>
            <w:tcW w:w="1001" w:type="dxa"/>
            <w:tcBorders>
              <w:bottom w:val="nil"/>
            </w:tcBorders>
          </w:tcPr>
          <w:p w:rsidR="00CE4A39" w:rsidRPr="00CE4A39" w:rsidRDefault="00CE4A39" w:rsidP="00CE4A39">
            <w:pPr>
              <w:spacing w:line="252" w:lineRule="auto"/>
              <w:jc w:val="center"/>
              <w:rPr>
                <w:sz w:val="28"/>
                <w:szCs w:val="20"/>
              </w:rPr>
            </w:pPr>
            <w:r w:rsidRPr="00CE4A39">
              <w:rPr>
                <w:sz w:val="28"/>
                <w:szCs w:val="20"/>
              </w:rPr>
              <w:t>1</w:t>
            </w:r>
          </w:p>
        </w:tc>
        <w:tc>
          <w:tcPr>
            <w:tcW w:w="1001" w:type="dxa"/>
            <w:tcBorders>
              <w:bottom w:val="nil"/>
            </w:tcBorders>
          </w:tcPr>
          <w:p w:rsidR="00CE4A39" w:rsidRPr="00CE4A39" w:rsidRDefault="00CE4A39" w:rsidP="00CE4A39">
            <w:pPr>
              <w:spacing w:line="252" w:lineRule="auto"/>
              <w:jc w:val="center"/>
              <w:rPr>
                <w:sz w:val="28"/>
                <w:szCs w:val="20"/>
              </w:rPr>
            </w:pPr>
            <w:r w:rsidRPr="00CE4A39">
              <w:rPr>
                <w:sz w:val="28"/>
                <w:szCs w:val="20"/>
              </w:rPr>
              <w:t>2</w:t>
            </w:r>
          </w:p>
        </w:tc>
        <w:tc>
          <w:tcPr>
            <w:tcW w:w="1001" w:type="dxa"/>
            <w:tcBorders>
              <w:bottom w:val="nil"/>
            </w:tcBorders>
          </w:tcPr>
          <w:p w:rsidR="00CE4A39" w:rsidRPr="00CE4A39" w:rsidRDefault="00CE4A39" w:rsidP="00CE4A39">
            <w:pPr>
              <w:spacing w:line="252" w:lineRule="auto"/>
              <w:jc w:val="center"/>
              <w:rPr>
                <w:sz w:val="28"/>
                <w:szCs w:val="20"/>
              </w:rPr>
            </w:pPr>
            <w:r w:rsidRPr="00CE4A39">
              <w:rPr>
                <w:sz w:val="28"/>
                <w:szCs w:val="20"/>
              </w:rPr>
              <w:t>3</w:t>
            </w:r>
          </w:p>
        </w:tc>
        <w:tc>
          <w:tcPr>
            <w:tcW w:w="1001" w:type="dxa"/>
            <w:tcBorders>
              <w:bottom w:val="nil"/>
            </w:tcBorders>
          </w:tcPr>
          <w:p w:rsidR="00CE4A39" w:rsidRPr="00CE4A39" w:rsidRDefault="00CE4A39" w:rsidP="00CE4A39">
            <w:pPr>
              <w:spacing w:line="252" w:lineRule="auto"/>
              <w:jc w:val="center"/>
              <w:rPr>
                <w:sz w:val="28"/>
                <w:szCs w:val="20"/>
              </w:rPr>
            </w:pPr>
            <w:r w:rsidRPr="00CE4A39">
              <w:rPr>
                <w:sz w:val="28"/>
                <w:szCs w:val="20"/>
              </w:rPr>
              <w:t>4</w:t>
            </w:r>
          </w:p>
        </w:tc>
        <w:tc>
          <w:tcPr>
            <w:tcW w:w="1002" w:type="dxa"/>
            <w:tcBorders>
              <w:bottom w:val="nil"/>
            </w:tcBorders>
          </w:tcPr>
          <w:p w:rsidR="00CE4A39" w:rsidRPr="00CE4A39" w:rsidRDefault="00CE4A39" w:rsidP="00CE4A39">
            <w:pPr>
              <w:spacing w:line="252" w:lineRule="auto"/>
              <w:jc w:val="center"/>
              <w:rPr>
                <w:sz w:val="28"/>
                <w:szCs w:val="20"/>
              </w:rPr>
            </w:pPr>
            <w:r w:rsidRPr="00CE4A39">
              <w:rPr>
                <w:sz w:val="28"/>
                <w:szCs w:val="20"/>
              </w:rPr>
              <w:t>5</w:t>
            </w:r>
          </w:p>
        </w:tc>
      </w:tr>
      <w:tr w:rsidR="00CE4A39" w:rsidRPr="00CE4A39" w:rsidTr="00E01F80">
        <w:trPr>
          <w:cantSplit/>
          <w:trHeight w:val="860"/>
          <w:jc w:val="center"/>
        </w:trPr>
        <w:tc>
          <w:tcPr>
            <w:tcW w:w="4786" w:type="dxa"/>
          </w:tcPr>
          <w:p w:rsidR="00CE4A39" w:rsidRPr="00CE4A39" w:rsidRDefault="00CE4A39" w:rsidP="00335B8A">
            <w:pPr>
              <w:numPr>
                <w:ilvl w:val="0"/>
                <w:numId w:val="93"/>
              </w:numPr>
              <w:spacing w:line="252" w:lineRule="auto"/>
              <w:jc w:val="both"/>
              <w:rPr>
                <w:sz w:val="28"/>
                <w:szCs w:val="20"/>
              </w:rPr>
            </w:pPr>
            <w:r w:rsidRPr="00CE4A39">
              <w:rPr>
                <w:sz w:val="28"/>
                <w:szCs w:val="20"/>
              </w:rPr>
              <w:t xml:space="preserve">Годовое потребление предприятием проката черных металлов, </w:t>
            </w:r>
            <w:proofErr w:type="gramStart"/>
            <w:r w:rsidRPr="00CE4A39">
              <w:rPr>
                <w:sz w:val="28"/>
                <w:szCs w:val="20"/>
              </w:rPr>
              <w:t>т</w:t>
            </w:r>
            <w:proofErr w:type="gramEnd"/>
          </w:p>
        </w:tc>
        <w:tc>
          <w:tcPr>
            <w:tcW w:w="1001" w:type="dxa"/>
          </w:tcPr>
          <w:p w:rsidR="00CE4A39" w:rsidRPr="00CE4A39" w:rsidRDefault="00CE4A39" w:rsidP="00CE4A39">
            <w:pPr>
              <w:spacing w:line="252" w:lineRule="auto"/>
              <w:jc w:val="center"/>
              <w:rPr>
                <w:sz w:val="28"/>
                <w:szCs w:val="20"/>
              </w:rPr>
            </w:pPr>
          </w:p>
          <w:p w:rsidR="00CE4A39" w:rsidRPr="00CE4A39" w:rsidRDefault="00CE4A39" w:rsidP="00CE4A39">
            <w:pPr>
              <w:spacing w:line="252" w:lineRule="auto"/>
              <w:jc w:val="center"/>
              <w:rPr>
                <w:sz w:val="28"/>
                <w:szCs w:val="20"/>
              </w:rPr>
            </w:pPr>
            <w:r w:rsidRPr="00CE4A39">
              <w:rPr>
                <w:sz w:val="28"/>
                <w:szCs w:val="20"/>
              </w:rPr>
              <w:t>25000</w:t>
            </w:r>
          </w:p>
          <w:p w:rsidR="00CE4A39" w:rsidRPr="00CE4A39" w:rsidRDefault="00CE4A39" w:rsidP="00CE4A39">
            <w:pPr>
              <w:spacing w:line="252" w:lineRule="auto"/>
              <w:jc w:val="center"/>
              <w:rPr>
                <w:sz w:val="28"/>
                <w:szCs w:val="20"/>
              </w:rPr>
            </w:pPr>
          </w:p>
        </w:tc>
        <w:tc>
          <w:tcPr>
            <w:tcW w:w="1001" w:type="dxa"/>
          </w:tcPr>
          <w:p w:rsidR="00CE4A39" w:rsidRPr="00CE4A39" w:rsidRDefault="00CE4A39" w:rsidP="00CE4A39">
            <w:pPr>
              <w:spacing w:line="252" w:lineRule="auto"/>
              <w:jc w:val="center"/>
              <w:rPr>
                <w:sz w:val="28"/>
                <w:szCs w:val="20"/>
              </w:rPr>
            </w:pPr>
          </w:p>
          <w:p w:rsidR="00CE4A39" w:rsidRPr="00CE4A39" w:rsidRDefault="00CE4A39" w:rsidP="00CE4A39">
            <w:pPr>
              <w:spacing w:line="252" w:lineRule="auto"/>
              <w:jc w:val="center"/>
              <w:rPr>
                <w:sz w:val="28"/>
                <w:szCs w:val="20"/>
              </w:rPr>
            </w:pPr>
            <w:r w:rsidRPr="00CE4A39">
              <w:rPr>
                <w:sz w:val="28"/>
                <w:szCs w:val="20"/>
              </w:rPr>
              <w:t>20000</w:t>
            </w:r>
          </w:p>
          <w:p w:rsidR="00CE4A39" w:rsidRPr="00CE4A39" w:rsidRDefault="00CE4A39" w:rsidP="00CE4A39">
            <w:pPr>
              <w:spacing w:line="252" w:lineRule="auto"/>
              <w:jc w:val="center"/>
              <w:rPr>
                <w:sz w:val="28"/>
                <w:szCs w:val="20"/>
              </w:rPr>
            </w:pPr>
          </w:p>
        </w:tc>
        <w:tc>
          <w:tcPr>
            <w:tcW w:w="1001" w:type="dxa"/>
          </w:tcPr>
          <w:p w:rsidR="00CE4A39" w:rsidRPr="00CE4A39" w:rsidRDefault="00CE4A39" w:rsidP="00CE4A39">
            <w:pPr>
              <w:spacing w:line="252" w:lineRule="auto"/>
              <w:jc w:val="center"/>
              <w:rPr>
                <w:sz w:val="28"/>
                <w:szCs w:val="20"/>
              </w:rPr>
            </w:pPr>
          </w:p>
          <w:p w:rsidR="00CE4A39" w:rsidRPr="00CE4A39" w:rsidRDefault="00CE4A39" w:rsidP="00CE4A39">
            <w:pPr>
              <w:spacing w:line="252" w:lineRule="auto"/>
              <w:jc w:val="center"/>
              <w:rPr>
                <w:sz w:val="28"/>
                <w:szCs w:val="20"/>
              </w:rPr>
            </w:pPr>
            <w:r w:rsidRPr="00CE4A39">
              <w:rPr>
                <w:sz w:val="28"/>
                <w:szCs w:val="20"/>
              </w:rPr>
              <w:t>30000</w:t>
            </w:r>
          </w:p>
          <w:p w:rsidR="00CE4A39" w:rsidRPr="00CE4A39" w:rsidRDefault="00CE4A39" w:rsidP="00CE4A39">
            <w:pPr>
              <w:spacing w:line="252" w:lineRule="auto"/>
              <w:jc w:val="center"/>
              <w:rPr>
                <w:sz w:val="28"/>
                <w:szCs w:val="20"/>
              </w:rPr>
            </w:pPr>
          </w:p>
        </w:tc>
        <w:tc>
          <w:tcPr>
            <w:tcW w:w="1001" w:type="dxa"/>
          </w:tcPr>
          <w:p w:rsidR="00CE4A39" w:rsidRPr="00CE4A39" w:rsidRDefault="00CE4A39" w:rsidP="00CE4A39">
            <w:pPr>
              <w:spacing w:line="252" w:lineRule="auto"/>
              <w:jc w:val="center"/>
              <w:rPr>
                <w:sz w:val="28"/>
                <w:szCs w:val="20"/>
              </w:rPr>
            </w:pPr>
          </w:p>
          <w:p w:rsidR="00CE4A39" w:rsidRPr="00CE4A39" w:rsidRDefault="00CE4A39" w:rsidP="00CE4A39">
            <w:pPr>
              <w:spacing w:line="252" w:lineRule="auto"/>
              <w:jc w:val="center"/>
              <w:rPr>
                <w:sz w:val="28"/>
                <w:szCs w:val="20"/>
              </w:rPr>
            </w:pPr>
            <w:r w:rsidRPr="00CE4A39">
              <w:rPr>
                <w:sz w:val="28"/>
                <w:szCs w:val="20"/>
              </w:rPr>
              <w:t>35000</w:t>
            </w:r>
          </w:p>
          <w:p w:rsidR="00CE4A39" w:rsidRPr="00CE4A39" w:rsidRDefault="00CE4A39" w:rsidP="00CE4A39">
            <w:pPr>
              <w:spacing w:line="252" w:lineRule="auto"/>
              <w:jc w:val="center"/>
              <w:rPr>
                <w:sz w:val="28"/>
                <w:szCs w:val="20"/>
              </w:rPr>
            </w:pPr>
          </w:p>
        </w:tc>
        <w:tc>
          <w:tcPr>
            <w:tcW w:w="1002" w:type="dxa"/>
          </w:tcPr>
          <w:p w:rsidR="00CE4A39" w:rsidRPr="00CE4A39" w:rsidRDefault="00CE4A39" w:rsidP="00CE4A39">
            <w:pPr>
              <w:spacing w:line="252" w:lineRule="auto"/>
              <w:jc w:val="center"/>
              <w:rPr>
                <w:sz w:val="28"/>
                <w:szCs w:val="20"/>
              </w:rPr>
            </w:pPr>
          </w:p>
          <w:p w:rsidR="00CE4A39" w:rsidRPr="00CE4A39" w:rsidRDefault="00CE4A39" w:rsidP="00CE4A39">
            <w:pPr>
              <w:spacing w:line="252" w:lineRule="auto"/>
              <w:jc w:val="center"/>
              <w:rPr>
                <w:sz w:val="28"/>
                <w:szCs w:val="20"/>
              </w:rPr>
            </w:pPr>
            <w:r w:rsidRPr="00CE4A39">
              <w:rPr>
                <w:sz w:val="28"/>
                <w:szCs w:val="20"/>
              </w:rPr>
              <w:t>40000</w:t>
            </w:r>
          </w:p>
          <w:p w:rsidR="00CE4A39" w:rsidRPr="00CE4A39" w:rsidRDefault="00CE4A39" w:rsidP="00CE4A39">
            <w:pPr>
              <w:spacing w:line="252" w:lineRule="auto"/>
              <w:jc w:val="center"/>
              <w:rPr>
                <w:sz w:val="28"/>
                <w:szCs w:val="20"/>
              </w:rPr>
            </w:pPr>
          </w:p>
        </w:tc>
      </w:tr>
      <w:tr w:rsidR="00CE4A39" w:rsidRPr="00CE4A39" w:rsidTr="00E01F80">
        <w:trPr>
          <w:cantSplit/>
          <w:trHeight w:val="260"/>
          <w:jc w:val="center"/>
        </w:trPr>
        <w:tc>
          <w:tcPr>
            <w:tcW w:w="4786" w:type="dxa"/>
          </w:tcPr>
          <w:p w:rsidR="00CE4A39" w:rsidRPr="00CE4A39" w:rsidRDefault="00CE4A39" w:rsidP="00335B8A">
            <w:pPr>
              <w:numPr>
                <w:ilvl w:val="0"/>
                <w:numId w:val="93"/>
              </w:numPr>
              <w:spacing w:line="252" w:lineRule="auto"/>
              <w:jc w:val="both"/>
              <w:rPr>
                <w:sz w:val="28"/>
                <w:szCs w:val="20"/>
              </w:rPr>
            </w:pPr>
            <w:r w:rsidRPr="00CE4A39">
              <w:rPr>
                <w:sz w:val="28"/>
                <w:szCs w:val="20"/>
              </w:rPr>
              <w:t xml:space="preserve">Максимальный запас, </w:t>
            </w:r>
            <w:proofErr w:type="spellStart"/>
            <w:r w:rsidRPr="00CE4A39">
              <w:rPr>
                <w:sz w:val="28"/>
                <w:szCs w:val="20"/>
              </w:rPr>
              <w:t>дн</w:t>
            </w:r>
            <w:proofErr w:type="spellEnd"/>
            <w:r w:rsidRPr="00CE4A39">
              <w:rPr>
                <w:sz w:val="28"/>
                <w:szCs w:val="20"/>
              </w:rPr>
              <w:t>.</w:t>
            </w:r>
          </w:p>
        </w:tc>
        <w:tc>
          <w:tcPr>
            <w:tcW w:w="1001" w:type="dxa"/>
          </w:tcPr>
          <w:p w:rsidR="00CE4A39" w:rsidRPr="00CE4A39" w:rsidRDefault="00CE4A39" w:rsidP="00CE4A39">
            <w:pPr>
              <w:spacing w:line="252" w:lineRule="auto"/>
              <w:jc w:val="center"/>
              <w:rPr>
                <w:sz w:val="28"/>
                <w:szCs w:val="20"/>
              </w:rPr>
            </w:pPr>
            <w:r w:rsidRPr="00CE4A39">
              <w:rPr>
                <w:sz w:val="28"/>
                <w:szCs w:val="20"/>
              </w:rPr>
              <w:t>30</w:t>
            </w:r>
          </w:p>
        </w:tc>
        <w:tc>
          <w:tcPr>
            <w:tcW w:w="1001" w:type="dxa"/>
          </w:tcPr>
          <w:p w:rsidR="00CE4A39" w:rsidRPr="00CE4A39" w:rsidRDefault="00CE4A39" w:rsidP="00CE4A39">
            <w:pPr>
              <w:spacing w:line="252" w:lineRule="auto"/>
              <w:jc w:val="center"/>
              <w:rPr>
                <w:sz w:val="28"/>
                <w:szCs w:val="20"/>
              </w:rPr>
            </w:pPr>
            <w:r w:rsidRPr="00CE4A39">
              <w:rPr>
                <w:sz w:val="28"/>
                <w:szCs w:val="20"/>
              </w:rPr>
              <w:t>35</w:t>
            </w:r>
          </w:p>
        </w:tc>
        <w:tc>
          <w:tcPr>
            <w:tcW w:w="1001" w:type="dxa"/>
          </w:tcPr>
          <w:p w:rsidR="00CE4A39" w:rsidRPr="00CE4A39" w:rsidRDefault="00CE4A39" w:rsidP="00CE4A39">
            <w:pPr>
              <w:spacing w:line="252" w:lineRule="auto"/>
              <w:jc w:val="center"/>
              <w:rPr>
                <w:sz w:val="28"/>
                <w:szCs w:val="20"/>
              </w:rPr>
            </w:pPr>
            <w:r w:rsidRPr="00CE4A39">
              <w:rPr>
                <w:sz w:val="28"/>
                <w:szCs w:val="20"/>
              </w:rPr>
              <w:t>30</w:t>
            </w:r>
          </w:p>
        </w:tc>
        <w:tc>
          <w:tcPr>
            <w:tcW w:w="1001" w:type="dxa"/>
          </w:tcPr>
          <w:p w:rsidR="00CE4A39" w:rsidRPr="00CE4A39" w:rsidRDefault="00CE4A39" w:rsidP="00CE4A39">
            <w:pPr>
              <w:spacing w:line="252" w:lineRule="auto"/>
              <w:jc w:val="center"/>
              <w:rPr>
                <w:sz w:val="28"/>
                <w:szCs w:val="20"/>
              </w:rPr>
            </w:pPr>
            <w:r w:rsidRPr="00CE4A39">
              <w:rPr>
                <w:sz w:val="28"/>
                <w:szCs w:val="20"/>
              </w:rPr>
              <w:t>25</w:t>
            </w:r>
          </w:p>
        </w:tc>
        <w:tc>
          <w:tcPr>
            <w:tcW w:w="1002" w:type="dxa"/>
          </w:tcPr>
          <w:p w:rsidR="00CE4A39" w:rsidRPr="00CE4A39" w:rsidRDefault="00CE4A39" w:rsidP="00CE4A39">
            <w:pPr>
              <w:spacing w:line="252" w:lineRule="auto"/>
              <w:jc w:val="center"/>
              <w:rPr>
                <w:sz w:val="28"/>
                <w:szCs w:val="20"/>
              </w:rPr>
            </w:pPr>
            <w:r w:rsidRPr="00CE4A39">
              <w:rPr>
                <w:sz w:val="28"/>
                <w:szCs w:val="20"/>
              </w:rPr>
              <w:t>25</w:t>
            </w:r>
          </w:p>
        </w:tc>
      </w:tr>
      <w:tr w:rsidR="00CE4A39" w:rsidRPr="00CE4A39" w:rsidTr="00E01F80">
        <w:trPr>
          <w:cantSplit/>
          <w:trHeight w:val="280"/>
          <w:jc w:val="center"/>
        </w:trPr>
        <w:tc>
          <w:tcPr>
            <w:tcW w:w="4786" w:type="dxa"/>
          </w:tcPr>
          <w:p w:rsidR="00CE4A39" w:rsidRPr="00CE4A39" w:rsidRDefault="00CE4A39" w:rsidP="00335B8A">
            <w:pPr>
              <w:numPr>
                <w:ilvl w:val="0"/>
                <w:numId w:val="93"/>
              </w:numPr>
              <w:spacing w:line="252" w:lineRule="auto"/>
              <w:jc w:val="both"/>
              <w:rPr>
                <w:sz w:val="28"/>
                <w:szCs w:val="20"/>
              </w:rPr>
            </w:pPr>
            <w:r w:rsidRPr="00CE4A39">
              <w:rPr>
                <w:sz w:val="28"/>
                <w:szCs w:val="20"/>
              </w:rPr>
              <w:t>Удельный вес металла, т/м</w:t>
            </w:r>
            <w:r w:rsidRPr="00CE4A39">
              <w:rPr>
                <w:sz w:val="28"/>
                <w:szCs w:val="20"/>
                <w:vertAlign w:val="superscript"/>
              </w:rPr>
              <w:t>3</w:t>
            </w:r>
          </w:p>
        </w:tc>
        <w:tc>
          <w:tcPr>
            <w:tcW w:w="1001" w:type="dxa"/>
          </w:tcPr>
          <w:p w:rsidR="00CE4A39" w:rsidRPr="00CE4A39" w:rsidRDefault="00CE4A39" w:rsidP="00CE4A39">
            <w:pPr>
              <w:spacing w:line="252" w:lineRule="auto"/>
              <w:jc w:val="center"/>
              <w:rPr>
                <w:sz w:val="28"/>
                <w:szCs w:val="20"/>
              </w:rPr>
            </w:pPr>
            <w:r w:rsidRPr="00CE4A39">
              <w:rPr>
                <w:sz w:val="28"/>
                <w:szCs w:val="20"/>
              </w:rPr>
              <w:t>7,85</w:t>
            </w:r>
          </w:p>
        </w:tc>
        <w:tc>
          <w:tcPr>
            <w:tcW w:w="1001" w:type="dxa"/>
          </w:tcPr>
          <w:p w:rsidR="00CE4A39" w:rsidRPr="00CE4A39" w:rsidRDefault="00CE4A39" w:rsidP="00CE4A39">
            <w:pPr>
              <w:spacing w:line="252" w:lineRule="auto"/>
              <w:jc w:val="center"/>
              <w:rPr>
                <w:sz w:val="28"/>
                <w:szCs w:val="20"/>
              </w:rPr>
            </w:pPr>
            <w:r w:rsidRPr="00CE4A39">
              <w:rPr>
                <w:sz w:val="28"/>
                <w:szCs w:val="20"/>
              </w:rPr>
              <w:t>7,85</w:t>
            </w:r>
          </w:p>
        </w:tc>
        <w:tc>
          <w:tcPr>
            <w:tcW w:w="1001" w:type="dxa"/>
          </w:tcPr>
          <w:p w:rsidR="00CE4A39" w:rsidRPr="00CE4A39" w:rsidRDefault="00CE4A39" w:rsidP="00CE4A39">
            <w:pPr>
              <w:spacing w:line="252" w:lineRule="auto"/>
              <w:jc w:val="center"/>
              <w:rPr>
                <w:sz w:val="28"/>
                <w:szCs w:val="20"/>
              </w:rPr>
            </w:pPr>
            <w:r w:rsidRPr="00CE4A39">
              <w:rPr>
                <w:sz w:val="28"/>
                <w:szCs w:val="20"/>
              </w:rPr>
              <w:t>7,85</w:t>
            </w:r>
          </w:p>
        </w:tc>
        <w:tc>
          <w:tcPr>
            <w:tcW w:w="1001" w:type="dxa"/>
          </w:tcPr>
          <w:p w:rsidR="00CE4A39" w:rsidRPr="00CE4A39" w:rsidRDefault="00CE4A39" w:rsidP="00CE4A39">
            <w:pPr>
              <w:spacing w:line="252" w:lineRule="auto"/>
              <w:jc w:val="center"/>
              <w:rPr>
                <w:sz w:val="28"/>
                <w:szCs w:val="20"/>
              </w:rPr>
            </w:pPr>
            <w:r w:rsidRPr="00CE4A39">
              <w:rPr>
                <w:sz w:val="28"/>
                <w:szCs w:val="20"/>
              </w:rPr>
              <w:t>7,85</w:t>
            </w:r>
          </w:p>
        </w:tc>
        <w:tc>
          <w:tcPr>
            <w:tcW w:w="1002" w:type="dxa"/>
          </w:tcPr>
          <w:p w:rsidR="00CE4A39" w:rsidRPr="00CE4A39" w:rsidRDefault="00CE4A39" w:rsidP="00CE4A39">
            <w:pPr>
              <w:spacing w:line="252" w:lineRule="auto"/>
              <w:jc w:val="center"/>
              <w:rPr>
                <w:sz w:val="28"/>
                <w:szCs w:val="20"/>
              </w:rPr>
            </w:pPr>
            <w:r w:rsidRPr="00CE4A39">
              <w:rPr>
                <w:sz w:val="28"/>
                <w:szCs w:val="20"/>
              </w:rPr>
              <w:t>7,85</w:t>
            </w:r>
          </w:p>
        </w:tc>
      </w:tr>
      <w:tr w:rsidR="00CE4A39" w:rsidRPr="00CE4A39" w:rsidTr="00E01F80">
        <w:trPr>
          <w:cantSplit/>
          <w:trHeight w:val="680"/>
          <w:jc w:val="center"/>
        </w:trPr>
        <w:tc>
          <w:tcPr>
            <w:tcW w:w="4786" w:type="dxa"/>
          </w:tcPr>
          <w:p w:rsidR="00CE4A39" w:rsidRPr="00CE4A39" w:rsidRDefault="00CE4A39" w:rsidP="00335B8A">
            <w:pPr>
              <w:numPr>
                <w:ilvl w:val="0"/>
                <w:numId w:val="93"/>
              </w:numPr>
              <w:spacing w:line="252" w:lineRule="auto"/>
              <w:jc w:val="both"/>
              <w:rPr>
                <w:sz w:val="28"/>
                <w:szCs w:val="20"/>
              </w:rPr>
            </w:pPr>
            <w:r w:rsidRPr="00CE4A39">
              <w:rPr>
                <w:sz w:val="28"/>
                <w:szCs w:val="20"/>
              </w:rPr>
              <w:t>Коэффициенты плотности укладки, ед.</w:t>
            </w:r>
          </w:p>
        </w:tc>
        <w:tc>
          <w:tcPr>
            <w:tcW w:w="1001" w:type="dxa"/>
          </w:tcPr>
          <w:p w:rsidR="00CE4A39" w:rsidRPr="00CE4A39" w:rsidRDefault="00CE4A39" w:rsidP="00CE4A39">
            <w:pPr>
              <w:spacing w:line="252" w:lineRule="auto"/>
              <w:jc w:val="center"/>
              <w:rPr>
                <w:sz w:val="28"/>
                <w:szCs w:val="20"/>
              </w:rPr>
            </w:pPr>
            <w:r w:rsidRPr="00CE4A39">
              <w:rPr>
                <w:sz w:val="28"/>
                <w:szCs w:val="20"/>
              </w:rPr>
              <w:t>0,4</w:t>
            </w:r>
          </w:p>
          <w:p w:rsidR="00CE4A39" w:rsidRPr="00CE4A39" w:rsidRDefault="00CE4A39" w:rsidP="00CE4A39">
            <w:pPr>
              <w:spacing w:line="252" w:lineRule="auto"/>
              <w:jc w:val="center"/>
              <w:rPr>
                <w:sz w:val="28"/>
                <w:szCs w:val="20"/>
              </w:rPr>
            </w:pPr>
          </w:p>
        </w:tc>
        <w:tc>
          <w:tcPr>
            <w:tcW w:w="1001" w:type="dxa"/>
          </w:tcPr>
          <w:p w:rsidR="00CE4A39" w:rsidRPr="00CE4A39" w:rsidRDefault="00CE4A39" w:rsidP="00CE4A39">
            <w:pPr>
              <w:spacing w:line="252" w:lineRule="auto"/>
              <w:jc w:val="center"/>
              <w:rPr>
                <w:sz w:val="28"/>
                <w:szCs w:val="20"/>
              </w:rPr>
            </w:pPr>
            <w:r w:rsidRPr="00CE4A39">
              <w:rPr>
                <w:sz w:val="28"/>
                <w:szCs w:val="20"/>
              </w:rPr>
              <w:t>0,3</w:t>
            </w:r>
          </w:p>
          <w:p w:rsidR="00CE4A39" w:rsidRPr="00CE4A39" w:rsidRDefault="00CE4A39" w:rsidP="00CE4A39">
            <w:pPr>
              <w:spacing w:line="252" w:lineRule="auto"/>
              <w:jc w:val="center"/>
              <w:rPr>
                <w:sz w:val="28"/>
                <w:szCs w:val="20"/>
              </w:rPr>
            </w:pPr>
          </w:p>
        </w:tc>
        <w:tc>
          <w:tcPr>
            <w:tcW w:w="1001" w:type="dxa"/>
          </w:tcPr>
          <w:p w:rsidR="00CE4A39" w:rsidRPr="00CE4A39" w:rsidRDefault="00CE4A39" w:rsidP="00CE4A39">
            <w:pPr>
              <w:spacing w:line="252" w:lineRule="auto"/>
              <w:jc w:val="center"/>
              <w:rPr>
                <w:sz w:val="28"/>
                <w:szCs w:val="20"/>
              </w:rPr>
            </w:pPr>
            <w:r w:rsidRPr="00CE4A39">
              <w:rPr>
                <w:sz w:val="28"/>
                <w:szCs w:val="20"/>
              </w:rPr>
              <w:t>0,45</w:t>
            </w:r>
          </w:p>
          <w:p w:rsidR="00CE4A39" w:rsidRPr="00CE4A39" w:rsidRDefault="00CE4A39" w:rsidP="00CE4A39">
            <w:pPr>
              <w:spacing w:line="252" w:lineRule="auto"/>
              <w:jc w:val="center"/>
              <w:rPr>
                <w:sz w:val="28"/>
                <w:szCs w:val="20"/>
              </w:rPr>
            </w:pPr>
          </w:p>
        </w:tc>
        <w:tc>
          <w:tcPr>
            <w:tcW w:w="1001" w:type="dxa"/>
          </w:tcPr>
          <w:p w:rsidR="00CE4A39" w:rsidRPr="00CE4A39" w:rsidRDefault="00CE4A39" w:rsidP="00CE4A39">
            <w:pPr>
              <w:spacing w:line="252" w:lineRule="auto"/>
              <w:jc w:val="center"/>
              <w:rPr>
                <w:sz w:val="28"/>
                <w:szCs w:val="20"/>
              </w:rPr>
            </w:pPr>
            <w:r w:rsidRPr="00CE4A39">
              <w:rPr>
                <w:sz w:val="28"/>
                <w:szCs w:val="20"/>
              </w:rPr>
              <w:t>0,35</w:t>
            </w:r>
          </w:p>
          <w:p w:rsidR="00CE4A39" w:rsidRPr="00CE4A39" w:rsidRDefault="00CE4A39" w:rsidP="00CE4A39">
            <w:pPr>
              <w:spacing w:line="252" w:lineRule="auto"/>
              <w:jc w:val="center"/>
              <w:rPr>
                <w:sz w:val="28"/>
                <w:szCs w:val="20"/>
              </w:rPr>
            </w:pPr>
          </w:p>
        </w:tc>
        <w:tc>
          <w:tcPr>
            <w:tcW w:w="1002" w:type="dxa"/>
          </w:tcPr>
          <w:p w:rsidR="00CE4A39" w:rsidRPr="00CE4A39" w:rsidRDefault="00CE4A39" w:rsidP="00CE4A39">
            <w:pPr>
              <w:spacing w:line="252" w:lineRule="auto"/>
              <w:jc w:val="center"/>
              <w:rPr>
                <w:sz w:val="28"/>
                <w:szCs w:val="20"/>
              </w:rPr>
            </w:pPr>
            <w:r w:rsidRPr="00CE4A39">
              <w:rPr>
                <w:sz w:val="28"/>
                <w:szCs w:val="20"/>
              </w:rPr>
              <w:t>0,4</w:t>
            </w:r>
          </w:p>
          <w:p w:rsidR="00CE4A39" w:rsidRPr="00CE4A39" w:rsidRDefault="00CE4A39" w:rsidP="00CE4A39">
            <w:pPr>
              <w:spacing w:line="252" w:lineRule="auto"/>
              <w:jc w:val="center"/>
              <w:rPr>
                <w:sz w:val="28"/>
                <w:szCs w:val="20"/>
              </w:rPr>
            </w:pPr>
          </w:p>
        </w:tc>
      </w:tr>
      <w:tr w:rsidR="00CE4A39" w:rsidRPr="00CE4A39" w:rsidTr="00E01F80">
        <w:trPr>
          <w:cantSplit/>
          <w:trHeight w:val="880"/>
          <w:jc w:val="center"/>
        </w:trPr>
        <w:tc>
          <w:tcPr>
            <w:tcW w:w="4786" w:type="dxa"/>
          </w:tcPr>
          <w:p w:rsidR="00CE4A39" w:rsidRPr="00CE4A39" w:rsidRDefault="00CE4A39" w:rsidP="00335B8A">
            <w:pPr>
              <w:numPr>
                <w:ilvl w:val="0"/>
                <w:numId w:val="93"/>
              </w:numPr>
              <w:spacing w:line="252" w:lineRule="auto"/>
              <w:jc w:val="both"/>
              <w:rPr>
                <w:sz w:val="28"/>
                <w:szCs w:val="20"/>
              </w:rPr>
            </w:pPr>
            <w:r w:rsidRPr="00CE4A39">
              <w:rPr>
                <w:sz w:val="28"/>
                <w:szCs w:val="20"/>
              </w:rPr>
              <w:t>Средняя нагрузка на 1 м</w:t>
            </w:r>
            <w:proofErr w:type="gramStart"/>
            <w:r w:rsidRPr="00CE4A39">
              <w:rPr>
                <w:sz w:val="28"/>
                <w:szCs w:val="20"/>
                <w:vertAlign w:val="superscript"/>
              </w:rPr>
              <w:t>2</w:t>
            </w:r>
            <w:proofErr w:type="gramEnd"/>
            <w:r w:rsidRPr="00CE4A39">
              <w:rPr>
                <w:sz w:val="28"/>
                <w:szCs w:val="20"/>
              </w:rPr>
              <w:t xml:space="preserve"> полезной площади склада при высоте укладки 1 м, т/м</w:t>
            </w:r>
            <w:r w:rsidRPr="00CE4A39">
              <w:rPr>
                <w:sz w:val="28"/>
                <w:szCs w:val="20"/>
                <w:vertAlign w:val="superscript"/>
              </w:rPr>
              <w:t>2</w:t>
            </w:r>
          </w:p>
        </w:tc>
        <w:tc>
          <w:tcPr>
            <w:tcW w:w="1001" w:type="dxa"/>
          </w:tcPr>
          <w:p w:rsidR="00CE4A39" w:rsidRPr="00CE4A39" w:rsidRDefault="00CE4A39" w:rsidP="00CE4A39">
            <w:pPr>
              <w:spacing w:line="252" w:lineRule="auto"/>
              <w:jc w:val="center"/>
              <w:rPr>
                <w:sz w:val="28"/>
                <w:szCs w:val="20"/>
              </w:rPr>
            </w:pPr>
            <w:r w:rsidRPr="00CE4A39">
              <w:rPr>
                <w:sz w:val="28"/>
                <w:szCs w:val="20"/>
              </w:rPr>
              <w:t>1,8</w:t>
            </w:r>
          </w:p>
          <w:p w:rsidR="00CE4A39" w:rsidRPr="00CE4A39" w:rsidRDefault="00CE4A39" w:rsidP="00CE4A39">
            <w:pPr>
              <w:spacing w:line="252" w:lineRule="auto"/>
              <w:jc w:val="center"/>
              <w:rPr>
                <w:sz w:val="28"/>
                <w:szCs w:val="20"/>
              </w:rPr>
            </w:pPr>
          </w:p>
          <w:p w:rsidR="00CE4A39" w:rsidRPr="00CE4A39" w:rsidRDefault="00CE4A39" w:rsidP="00CE4A39">
            <w:pPr>
              <w:spacing w:line="252" w:lineRule="auto"/>
              <w:jc w:val="center"/>
              <w:rPr>
                <w:sz w:val="28"/>
                <w:szCs w:val="20"/>
              </w:rPr>
            </w:pPr>
          </w:p>
        </w:tc>
        <w:tc>
          <w:tcPr>
            <w:tcW w:w="1001" w:type="dxa"/>
          </w:tcPr>
          <w:p w:rsidR="00CE4A39" w:rsidRPr="00CE4A39" w:rsidRDefault="00CE4A39" w:rsidP="00CE4A39">
            <w:pPr>
              <w:spacing w:line="252" w:lineRule="auto"/>
              <w:jc w:val="center"/>
              <w:rPr>
                <w:sz w:val="28"/>
                <w:szCs w:val="20"/>
              </w:rPr>
            </w:pPr>
            <w:r w:rsidRPr="00CE4A39">
              <w:rPr>
                <w:sz w:val="28"/>
                <w:szCs w:val="20"/>
              </w:rPr>
              <w:t>2,0</w:t>
            </w:r>
          </w:p>
          <w:p w:rsidR="00CE4A39" w:rsidRPr="00CE4A39" w:rsidRDefault="00CE4A39" w:rsidP="00CE4A39">
            <w:pPr>
              <w:spacing w:line="252" w:lineRule="auto"/>
              <w:jc w:val="center"/>
              <w:rPr>
                <w:sz w:val="28"/>
                <w:szCs w:val="20"/>
              </w:rPr>
            </w:pPr>
          </w:p>
          <w:p w:rsidR="00CE4A39" w:rsidRPr="00CE4A39" w:rsidRDefault="00CE4A39" w:rsidP="00CE4A39">
            <w:pPr>
              <w:spacing w:line="252" w:lineRule="auto"/>
              <w:jc w:val="center"/>
              <w:rPr>
                <w:sz w:val="28"/>
                <w:szCs w:val="20"/>
              </w:rPr>
            </w:pPr>
          </w:p>
        </w:tc>
        <w:tc>
          <w:tcPr>
            <w:tcW w:w="1001" w:type="dxa"/>
          </w:tcPr>
          <w:p w:rsidR="00CE4A39" w:rsidRPr="00CE4A39" w:rsidRDefault="00CE4A39" w:rsidP="00CE4A39">
            <w:pPr>
              <w:spacing w:line="252" w:lineRule="auto"/>
              <w:jc w:val="center"/>
              <w:rPr>
                <w:sz w:val="28"/>
                <w:szCs w:val="20"/>
              </w:rPr>
            </w:pPr>
            <w:r w:rsidRPr="00CE4A39">
              <w:rPr>
                <w:sz w:val="28"/>
                <w:szCs w:val="20"/>
              </w:rPr>
              <w:t>2,5</w:t>
            </w:r>
          </w:p>
          <w:p w:rsidR="00CE4A39" w:rsidRPr="00CE4A39" w:rsidRDefault="00CE4A39" w:rsidP="00CE4A39">
            <w:pPr>
              <w:spacing w:line="252" w:lineRule="auto"/>
              <w:jc w:val="center"/>
              <w:rPr>
                <w:sz w:val="28"/>
                <w:szCs w:val="20"/>
              </w:rPr>
            </w:pPr>
          </w:p>
          <w:p w:rsidR="00CE4A39" w:rsidRPr="00CE4A39" w:rsidRDefault="00CE4A39" w:rsidP="00CE4A39">
            <w:pPr>
              <w:spacing w:line="252" w:lineRule="auto"/>
              <w:jc w:val="center"/>
              <w:rPr>
                <w:sz w:val="28"/>
                <w:szCs w:val="20"/>
              </w:rPr>
            </w:pPr>
          </w:p>
        </w:tc>
        <w:tc>
          <w:tcPr>
            <w:tcW w:w="1001" w:type="dxa"/>
          </w:tcPr>
          <w:p w:rsidR="00CE4A39" w:rsidRPr="00CE4A39" w:rsidRDefault="00CE4A39" w:rsidP="00CE4A39">
            <w:pPr>
              <w:spacing w:line="252" w:lineRule="auto"/>
              <w:jc w:val="center"/>
              <w:rPr>
                <w:sz w:val="28"/>
                <w:szCs w:val="20"/>
              </w:rPr>
            </w:pPr>
            <w:r w:rsidRPr="00CE4A39">
              <w:rPr>
                <w:sz w:val="28"/>
                <w:szCs w:val="20"/>
              </w:rPr>
              <w:t>3,0</w:t>
            </w:r>
          </w:p>
          <w:p w:rsidR="00CE4A39" w:rsidRPr="00CE4A39" w:rsidRDefault="00CE4A39" w:rsidP="00CE4A39">
            <w:pPr>
              <w:spacing w:line="252" w:lineRule="auto"/>
              <w:jc w:val="center"/>
              <w:rPr>
                <w:sz w:val="28"/>
                <w:szCs w:val="20"/>
              </w:rPr>
            </w:pPr>
          </w:p>
          <w:p w:rsidR="00CE4A39" w:rsidRPr="00CE4A39" w:rsidRDefault="00CE4A39" w:rsidP="00CE4A39">
            <w:pPr>
              <w:spacing w:line="252" w:lineRule="auto"/>
              <w:jc w:val="center"/>
              <w:rPr>
                <w:sz w:val="28"/>
                <w:szCs w:val="20"/>
              </w:rPr>
            </w:pPr>
          </w:p>
        </w:tc>
        <w:tc>
          <w:tcPr>
            <w:tcW w:w="1002" w:type="dxa"/>
          </w:tcPr>
          <w:p w:rsidR="00CE4A39" w:rsidRPr="00CE4A39" w:rsidRDefault="00CE4A39" w:rsidP="00CE4A39">
            <w:pPr>
              <w:spacing w:line="252" w:lineRule="auto"/>
              <w:jc w:val="center"/>
              <w:rPr>
                <w:sz w:val="28"/>
                <w:szCs w:val="20"/>
              </w:rPr>
            </w:pPr>
            <w:r w:rsidRPr="00CE4A39">
              <w:rPr>
                <w:sz w:val="28"/>
                <w:szCs w:val="20"/>
              </w:rPr>
              <w:t>3,0</w:t>
            </w:r>
          </w:p>
          <w:p w:rsidR="00CE4A39" w:rsidRPr="00CE4A39" w:rsidRDefault="00CE4A39" w:rsidP="00CE4A39">
            <w:pPr>
              <w:spacing w:line="252" w:lineRule="auto"/>
              <w:jc w:val="center"/>
              <w:rPr>
                <w:sz w:val="28"/>
                <w:szCs w:val="20"/>
              </w:rPr>
            </w:pPr>
          </w:p>
          <w:p w:rsidR="00CE4A39" w:rsidRPr="00CE4A39" w:rsidRDefault="00CE4A39" w:rsidP="00CE4A39">
            <w:pPr>
              <w:spacing w:line="252" w:lineRule="auto"/>
              <w:jc w:val="center"/>
              <w:rPr>
                <w:sz w:val="28"/>
                <w:szCs w:val="20"/>
              </w:rPr>
            </w:pPr>
          </w:p>
        </w:tc>
      </w:tr>
      <w:tr w:rsidR="00CE4A39" w:rsidRPr="00CE4A39" w:rsidTr="00E01F80">
        <w:trPr>
          <w:cantSplit/>
          <w:trHeight w:val="620"/>
          <w:jc w:val="center"/>
        </w:trPr>
        <w:tc>
          <w:tcPr>
            <w:tcW w:w="4786" w:type="dxa"/>
          </w:tcPr>
          <w:p w:rsidR="00CE4A39" w:rsidRPr="00CE4A39" w:rsidRDefault="00CE4A39" w:rsidP="00335B8A">
            <w:pPr>
              <w:numPr>
                <w:ilvl w:val="0"/>
                <w:numId w:val="93"/>
              </w:numPr>
              <w:spacing w:line="252" w:lineRule="auto"/>
              <w:jc w:val="both"/>
              <w:rPr>
                <w:sz w:val="28"/>
                <w:szCs w:val="20"/>
              </w:rPr>
            </w:pPr>
            <w:r w:rsidRPr="00CE4A39">
              <w:rPr>
                <w:sz w:val="28"/>
                <w:szCs w:val="20"/>
              </w:rPr>
              <w:t>Коэффициент неравномерности поступления груза</w:t>
            </w:r>
          </w:p>
        </w:tc>
        <w:tc>
          <w:tcPr>
            <w:tcW w:w="1001" w:type="dxa"/>
          </w:tcPr>
          <w:p w:rsidR="00CE4A39" w:rsidRPr="00CE4A39" w:rsidRDefault="00CE4A39" w:rsidP="00CE4A39">
            <w:pPr>
              <w:spacing w:line="252" w:lineRule="auto"/>
              <w:jc w:val="center"/>
              <w:rPr>
                <w:sz w:val="28"/>
                <w:szCs w:val="20"/>
              </w:rPr>
            </w:pPr>
            <w:r w:rsidRPr="00CE4A39">
              <w:rPr>
                <w:sz w:val="28"/>
                <w:szCs w:val="20"/>
              </w:rPr>
              <w:t>1,2</w:t>
            </w:r>
          </w:p>
          <w:p w:rsidR="00CE4A39" w:rsidRPr="00CE4A39" w:rsidRDefault="00CE4A39" w:rsidP="00CE4A39">
            <w:pPr>
              <w:spacing w:line="252" w:lineRule="auto"/>
              <w:jc w:val="center"/>
              <w:rPr>
                <w:sz w:val="28"/>
                <w:szCs w:val="20"/>
              </w:rPr>
            </w:pPr>
          </w:p>
        </w:tc>
        <w:tc>
          <w:tcPr>
            <w:tcW w:w="1001" w:type="dxa"/>
          </w:tcPr>
          <w:p w:rsidR="00CE4A39" w:rsidRPr="00CE4A39" w:rsidRDefault="00CE4A39" w:rsidP="00CE4A39">
            <w:pPr>
              <w:spacing w:line="252" w:lineRule="auto"/>
              <w:jc w:val="center"/>
              <w:rPr>
                <w:sz w:val="28"/>
                <w:szCs w:val="20"/>
              </w:rPr>
            </w:pPr>
            <w:r w:rsidRPr="00CE4A39">
              <w:rPr>
                <w:sz w:val="28"/>
                <w:szCs w:val="20"/>
              </w:rPr>
              <w:t>1,3</w:t>
            </w:r>
          </w:p>
          <w:p w:rsidR="00CE4A39" w:rsidRPr="00CE4A39" w:rsidRDefault="00CE4A39" w:rsidP="00CE4A39">
            <w:pPr>
              <w:spacing w:line="252" w:lineRule="auto"/>
              <w:jc w:val="center"/>
              <w:rPr>
                <w:sz w:val="28"/>
                <w:szCs w:val="20"/>
              </w:rPr>
            </w:pPr>
          </w:p>
        </w:tc>
        <w:tc>
          <w:tcPr>
            <w:tcW w:w="1001" w:type="dxa"/>
          </w:tcPr>
          <w:p w:rsidR="00CE4A39" w:rsidRPr="00CE4A39" w:rsidRDefault="00CE4A39" w:rsidP="00CE4A39">
            <w:pPr>
              <w:spacing w:line="252" w:lineRule="auto"/>
              <w:jc w:val="center"/>
              <w:rPr>
                <w:sz w:val="28"/>
                <w:szCs w:val="20"/>
              </w:rPr>
            </w:pPr>
            <w:r w:rsidRPr="00CE4A39">
              <w:rPr>
                <w:sz w:val="28"/>
                <w:szCs w:val="20"/>
              </w:rPr>
              <w:t>1,4</w:t>
            </w:r>
          </w:p>
          <w:p w:rsidR="00CE4A39" w:rsidRPr="00CE4A39" w:rsidRDefault="00CE4A39" w:rsidP="00CE4A39">
            <w:pPr>
              <w:spacing w:line="252" w:lineRule="auto"/>
              <w:jc w:val="center"/>
              <w:rPr>
                <w:sz w:val="28"/>
                <w:szCs w:val="20"/>
              </w:rPr>
            </w:pPr>
          </w:p>
        </w:tc>
        <w:tc>
          <w:tcPr>
            <w:tcW w:w="1001" w:type="dxa"/>
          </w:tcPr>
          <w:p w:rsidR="00CE4A39" w:rsidRPr="00CE4A39" w:rsidRDefault="00CE4A39" w:rsidP="00CE4A39">
            <w:pPr>
              <w:spacing w:line="252" w:lineRule="auto"/>
              <w:jc w:val="center"/>
              <w:rPr>
                <w:sz w:val="28"/>
                <w:szCs w:val="20"/>
              </w:rPr>
            </w:pPr>
            <w:r w:rsidRPr="00CE4A39">
              <w:rPr>
                <w:sz w:val="28"/>
                <w:szCs w:val="20"/>
              </w:rPr>
              <w:t>1,5</w:t>
            </w:r>
          </w:p>
          <w:p w:rsidR="00CE4A39" w:rsidRPr="00CE4A39" w:rsidRDefault="00CE4A39" w:rsidP="00CE4A39">
            <w:pPr>
              <w:spacing w:line="252" w:lineRule="auto"/>
              <w:jc w:val="center"/>
              <w:rPr>
                <w:sz w:val="28"/>
                <w:szCs w:val="20"/>
              </w:rPr>
            </w:pPr>
          </w:p>
        </w:tc>
        <w:tc>
          <w:tcPr>
            <w:tcW w:w="1002" w:type="dxa"/>
          </w:tcPr>
          <w:p w:rsidR="00CE4A39" w:rsidRPr="00CE4A39" w:rsidRDefault="00CE4A39" w:rsidP="00CE4A39">
            <w:pPr>
              <w:spacing w:line="252" w:lineRule="auto"/>
              <w:jc w:val="center"/>
              <w:rPr>
                <w:sz w:val="28"/>
                <w:szCs w:val="20"/>
              </w:rPr>
            </w:pPr>
            <w:r w:rsidRPr="00CE4A39">
              <w:rPr>
                <w:sz w:val="28"/>
                <w:szCs w:val="20"/>
              </w:rPr>
              <w:t>1,2</w:t>
            </w:r>
          </w:p>
          <w:p w:rsidR="00CE4A39" w:rsidRPr="00CE4A39" w:rsidRDefault="00CE4A39" w:rsidP="00CE4A39">
            <w:pPr>
              <w:spacing w:line="252" w:lineRule="auto"/>
              <w:jc w:val="center"/>
              <w:rPr>
                <w:sz w:val="28"/>
                <w:szCs w:val="20"/>
              </w:rPr>
            </w:pPr>
          </w:p>
        </w:tc>
      </w:tr>
      <w:tr w:rsidR="00CE4A39" w:rsidRPr="00CE4A39" w:rsidTr="00E01F80">
        <w:trPr>
          <w:cantSplit/>
          <w:trHeight w:val="800"/>
          <w:jc w:val="center"/>
        </w:trPr>
        <w:tc>
          <w:tcPr>
            <w:tcW w:w="4786" w:type="dxa"/>
            <w:tcBorders>
              <w:bottom w:val="single" w:sz="4" w:space="0" w:color="auto"/>
            </w:tcBorders>
          </w:tcPr>
          <w:p w:rsidR="00CE4A39" w:rsidRPr="00CE4A39" w:rsidRDefault="00CE4A39" w:rsidP="00335B8A">
            <w:pPr>
              <w:numPr>
                <w:ilvl w:val="0"/>
                <w:numId w:val="93"/>
              </w:numPr>
              <w:spacing w:line="252" w:lineRule="auto"/>
              <w:jc w:val="both"/>
              <w:rPr>
                <w:sz w:val="28"/>
                <w:szCs w:val="20"/>
              </w:rPr>
            </w:pPr>
            <w:r w:rsidRPr="00CE4A39">
              <w:rPr>
                <w:sz w:val="28"/>
                <w:szCs w:val="20"/>
              </w:rPr>
              <w:t>Коэффициент неравномерности отпуска грузов</w:t>
            </w:r>
          </w:p>
        </w:tc>
        <w:tc>
          <w:tcPr>
            <w:tcW w:w="1001" w:type="dxa"/>
            <w:tcBorders>
              <w:bottom w:val="single" w:sz="4" w:space="0" w:color="auto"/>
            </w:tcBorders>
          </w:tcPr>
          <w:p w:rsidR="00CE4A39" w:rsidRPr="00CE4A39" w:rsidRDefault="00CE4A39" w:rsidP="00CE4A39">
            <w:pPr>
              <w:spacing w:line="252" w:lineRule="auto"/>
              <w:jc w:val="center"/>
              <w:rPr>
                <w:sz w:val="28"/>
                <w:szCs w:val="20"/>
              </w:rPr>
            </w:pPr>
            <w:r w:rsidRPr="00CE4A39">
              <w:rPr>
                <w:sz w:val="28"/>
                <w:szCs w:val="20"/>
              </w:rPr>
              <w:t>1,1</w:t>
            </w:r>
          </w:p>
        </w:tc>
        <w:tc>
          <w:tcPr>
            <w:tcW w:w="1001" w:type="dxa"/>
            <w:tcBorders>
              <w:bottom w:val="single" w:sz="4" w:space="0" w:color="auto"/>
            </w:tcBorders>
          </w:tcPr>
          <w:p w:rsidR="00CE4A39" w:rsidRPr="00CE4A39" w:rsidRDefault="00CE4A39" w:rsidP="00CE4A39">
            <w:pPr>
              <w:spacing w:line="252" w:lineRule="auto"/>
              <w:jc w:val="center"/>
              <w:rPr>
                <w:sz w:val="28"/>
                <w:szCs w:val="20"/>
              </w:rPr>
            </w:pPr>
            <w:r w:rsidRPr="00CE4A39">
              <w:rPr>
                <w:sz w:val="28"/>
                <w:szCs w:val="20"/>
              </w:rPr>
              <w:t>1,2</w:t>
            </w:r>
          </w:p>
        </w:tc>
        <w:tc>
          <w:tcPr>
            <w:tcW w:w="1001" w:type="dxa"/>
            <w:tcBorders>
              <w:bottom w:val="single" w:sz="4" w:space="0" w:color="auto"/>
            </w:tcBorders>
          </w:tcPr>
          <w:p w:rsidR="00CE4A39" w:rsidRPr="00CE4A39" w:rsidRDefault="00CE4A39" w:rsidP="00CE4A39">
            <w:pPr>
              <w:spacing w:line="252" w:lineRule="auto"/>
              <w:jc w:val="center"/>
              <w:rPr>
                <w:sz w:val="28"/>
                <w:szCs w:val="20"/>
              </w:rPr>
            </w:pPr>
            <w:r w:rsidRPr="00CE4A39">
              <w:rPr>
                <w:sz w:val="28"/>
                <w:szCs w:val="20"/>
              </w:rPr>
              <w:t>1,1</w:t>
            </w:r>
          </w:p>
        </w:tc>
        <w:tc>
          <w:tcPr>
            <w:tcW w:w="1001" w:type="dxa"/>
            <w:tcBorders>
              <w:bottom w:val="single" w:sz="4" w:space="0" w:color="auto"/>
            </w:tcBorders>
          </w:tcPr>
          <w:p w:rsidR="00CE4A39" w:rsidRPr="00CE4A39" w:rsidRDefault="00CE4A39" w:rsidP="00CE4A39">
            <w:pPr>
              <w:spacing w:line="252" w:lineRule="auto"/>
              <w:jc w:val="center"/>
              <w:rPr>
                <w:sz w:val="28"/>
                <w:szCs w:val="20"/>
              </w:rPr>
            </w:pPr>
            <w:r w:rsidRPr="00CE4A39">
              <w:rPr>
                <w:sz w:val="28"/>
                <w:szCs w:val="20"/>
              </w:rPr>
              <w:t>1,2</w:t>
            </w:r>
          </w:p>
        </w:tc>
        <w:tc>
          <w:tcPr>
            <w:tcW w:w="1002" w:type="dxa"/>
            <w:tcBorders>
              <w:bottom w:val="single" w:sz="4" w:space="0" w:color="auto"/>
            </w:tcBorders>
          </w:tcPr>
          <w:p w:rsidR="00CE4A39" w:rsidRPr="00CE4A39" w:rsidRDefault="00CE4A39" w:rsidP="00CE4A39">
            <w:pPr>
              <w:spacing w:line="252" w:lineRule="auto"/>
              <w:jc w:val="center"/>
              <w:rPr>
                <w:sz w:val="28"/>
                <w:szCs w:val="20"/>
              </w:rPr>
            </w:pPr>
            <w:r w:rsidRPr="00CE4A39">
              <w:rPr>
                <w:sz w:val="28"/>
                <w:szCs w:val="20"/>
              </w:rPr>
              <w:t>1,2</w:t>
            </w:r>
          </w:p>
        </w:tc>
      </w:tr>
    </w:tbl>
    <w:p w:rsidR="00CE4A39" w:rsidRPr="00CE4A39" w:rsidRDefault="00CE4A39" w:rsidP="00CE4A39">
      <w:pPr>
        <w:spacing w:line="252" w:lineRule="auto"/>
        <w:ind w:firstLine="709"/>
        <w:jc w:val="both"/>
        <w:rPr>
          <w:sz w:val="28"/>
          <w:szCs w:val="20"/>
        </w:rPr>
      </w:pPr>
    </w:p>
    <w:p w:rsidR="00CE4A39" w:rsidRPr="00CE4A39" w:rsidRDefault="00CE4A39" w:rsidP="00CE4A39">
      <w:pPr>
        <w:spacing w:line="252" w:lineRule="auto"/>
        <w:ind w:firstLine="709"/>
        <w:jc w:val="both"/>
        <w:rPr>
          <w:sz w:val="28"/>
          <w:szCs w:val="20"/>
        </w:rPr>
      </w:pPr>
      <w:r w:rsidRPr="00CE4A39">
        <w:rPr>
          <w:sz w:val="28"/>
          <w:szCs w:val="20"/>
        </w:rPr>
        <w:t>Время нахождения груза на приемочной и отпускной площадке - 2 дня, высота укладки груза - 1,5 м, пролет мостового крана грузоподъемностью 10 т - от 15 до 32 м. Количество рабочих дней склада в году - 260.</w:t>
      </w:r>
    </w:p>
    <w:p w:rsidR="00CE4A39" w:rsidRPr="00CE4A39" w:rsidRDefault="00CE4A39" w:rsidP="00CE4A39">
      <w:pPr>
        <w:spacing w:line="252" w:lineRule="auto"/>
        <w:ind w:firstLine="709"/>
        <w:jc w:val="both"/>
        <w:rPr>
          <w:sz w:val="28"/>
          <w:szCs w:val="20"/>
        </w:rPr>
      </w:pPr>
    </w:p>
    <w:p w:rsidR="00CE4A39" w:rsidRPr="00CE4A39" w:rsidRDefault="00CE4A39" w:rsidP="00CE4A39">
      <w:pPr>
        <w:spacing w:line="252" w:lineRule="auto"/>
        <w:ind w:firstLine="709"/>
        <w:jc w:val="both"/>
        <w:rPr>
          <w:sz w:val="28"/>
          <w:szCs w:val="20"/>
        </w:rPr>
      </w:pPr>
      <w:r w:rsidRPr="00CE4A39">
        <w:rPr>
          <w:sz w:val="28"/>
          <w:szCs w:val="20"/>
        </w:rPr>
        <w:t>Необходимо:</w:t>
      </w:r>
    </w:p>
    <w:p w:rsidR="00CE4A39" w:rsidRPr="00CE4A39" w:rsidRDefault="00CE4A39" w:rsidP="00335B8A">
      <w:pPr>
        <w:numPr>
          <w:ilvl w:val="0"/>
          <w:numId w:val="94"/>
        </w:numPr>
        <w:spacing w:line="252" w:lineRule="auto"/>
        <w:jc w:val="both"/>
        <w:rPr>
          <w:sz w:val="28"/>
          <w:szCs w:val="20"/>
        </w:rPr>
      </w:pPr>
      <w:r w:rsidRPr="00CE4A39">
        <w:rPr>
          <w:sz w:val="28"/>
          <w:szCs w:val="20"/>
        </w:rPr>
        <w:t>Определить полезную площадь склада;</w:t>
      </w:r>
    </w:p>
    <w:p w:rsidR="00CE4A39" w:rsidRPr="00CE4A39" w:rsidRDefault="00CE4A39" w:rsidP="00335B8A">
      <w:pPr>
        <w:numPr>
          <w:ilvl w:val="0"/>
          <w:numId w:val="94"/>
        </w:numPr>
        <w:tabs>
          <w:tab w:val="num" w:pos="993"/>
        </w:tabs>
        <w:spacing w:line="252" w:lineRule="auto"/>
        <w:ind w:left="0" w:firstLine="709"/>
        <w:jc w:val="both"/>
        <w:rPr>
          <w:sz w:val="28"/>
          <w:szCs w:val="20"/>
        </w:rPr>
      </w:pPr>
      <w:r w:rsidRPr="00CE4A39">
        <w:rPr>
          <w:sz w:val="28"/>
          <w:szCs w:val="20"/>
        </w:rPr>
        <w:t>Рассчитать площади приемочных и отпускных экспедиций;</w:t>
      </w:r>
    </w:p>
    <w:p w:rsidR="00CE4A39" w:rsidRPr="00CE4A39" w:rsidRDefault="00CE4A39" w:rsidP="00335B8A">
      <w:pPr>
        <w:numPr>
          <w:ilvl w:val="0"/>
          <w:numId w:val="94"/>
        </w:numPr>
        <w:tabs>
          <w:tab w:val="num" w:pos="993"/>
        </w:tabs>
        <w:spacing w:line="252" w:lineRule="auto"/>
        <w:ind w:left="0" w:firstLine="709"/>
        <w:jc w:val="both"/>
        <w:rPr>
          <w:sz w:val="28"/>
          <w:szCs w:val="20"/>
        </w:rPr>
      </w:pPr>
      <w:r w:rsidRPr="00CE4A39">
        <w:rPr>
          <w:sz w:val="28"/>
          <w:szCs w:val="20"/>
        </w:rPr>
        <w:t>Сделать схему планировки склада, установив необходимые проходы и проезды;</w:t>
      </w:r>
    </w:p>
    <w:p w:rsidR="00CE4A39" w:rsidRPr="00CE4A39" w:rsidRDefault="00CE4A39" w:rsidP="00335B8A">
      <w:pPr>
        <w:numPr>
          <w:ilvl w:val="0"/>
          <w:numId w:val="94"/>
        </w:numPr>
        <w:tabs>
          <w:tab w:val="num" w:pos="993"/>
        </w:tabs>
        <w:spacing w:line="252" w:lineRule="auto"/>
        <w:ind w:left="0" w:firstLine="709"/>
        <w:jc w:val="both"/>
        <w:rPr>
          <w:sz w:val="28"/>
          <w:szCs w:val="20"/>
        </w:rPr>
      </w:pPr>
      <w:r w:rsidRPr="00CE4A39">
        <w:rPr>
          <w:sz w:val="28"/>
          <w:szCs w:val="20"/>
        </w:rPr>
        <w:t>Определить общую площадь и коэффициент использования склада.</w:t>
      </w:r>
    </w:p>
    <w:p w:rsidR="00CE4A39" w:rsidRPr="00CE4A39" w:rsidRDefault="00CE4A39" w:rsidP="00CE4A39">
      <w:pPr>
        <w:spacing w:line="252" w:lineRule="auto"/>
        <w:jc w:val="center"/>
        <w:rPr>
          <w:b/>
          <w:i/>
          <w:sz w:val="28"/>
          <w:szCs w:val="20"/>
        </w:rPr>
      </w:pPr>
    </w:p>
    <w:p w:rsidR="00CE4A39" w:rsidRPr="00CE4A39" w:rsidRDefault="00CE4A39" w:rsidP="00CE4A39">
      <w:pPr>
        <w:spacing w:line="252" w:lineRule="auto"/>
        <w:jc w:val="center"/>
        <w:rPr>
          <w:b/>
          <w:i/>
          <w:sz w:val="28"/>
          <w:szCs w:val="20"/>
        </w:rPr>
      </w:pPr>
    </w:p>
    <w:p w:rsidR="00CE4A39" w:rsidRPr="00CE4A39" w:rsidRDefault="00CE4A39" w:rsidP="00CE4A39">
      <w:pPr>
        <w:spacing w:line="252" w:lineRule="auto"/>
        <w:jc w:val="center"/>
        <w:rPr>
          <w:b/>
          <w:i/>
          <w:sz w:val="28"/>
          <w:szCs w:val="20"/>
        </w:rPr>
      </w:pPr>
      <w:r w:rsidRPr="00CE4A39">
        <w:rPr>
          <w:b/>
          <w:i/>
          <w:sz w:val="28"/>
          <w:szCs w:val="20"/>
        </w:rPr>
        <w:t>Методические указания к выполнению задания</w:t>
      </w:r>
    </w:p>
    <w:p w:rsidR="00CE4A39" w:rsidRPr="00CE4A39" w:rsidRDefault="00CE4A39" w:rsidP="00CE4A39">
      <w:pPr>
        <w:spacing w:line="252" w:lineRule="auto"/>
        <w:ind w:firstLine="709"/>
        <w:jc w:val="both"/>
        <w:rPr>
          <w:sz w:val="28"/>
          <w:szCs w:val="20"/>
        </w:rPr>
      </w:pPr>
    </w:p>
    <w:p w:rsidR="00CE4A39" w:rsidRPr="00CE4A39" w:rsidRDefault="00CE4A39" w:rsidP="00CE4A39">
      <w:pPr>
        <w:spacing w:line="252" w:lineRule="auto"/>
        <w:ind w:firstLine="709"/>
        <w:jc w:val="both"/>
        <w:rPr>
          <w:sz w:val="28"/>
          <w:szCs w:val="20"/>
        </w:rPr>
      </w:pPr>
      <w:r w:rsidRPr="00CE4A39">
        <w:rPr>
          <w:sz w:val="28"/>
          <w:szCs w:val="20"/>
        </w:rPr>
        <w:t xml:space="preserve">1. </w:t>
      </w:r>
      <w:r w:rsidRPr="00CE4A39">
        <w:rPr>
          <w:i/>
          <w:sz w:val="28"/>
          <w:szCs w:val="20"/>
        </w:rPr>
        <w:t>Полезная площадь склада</w:t>
      </w:r>
      <w:r w:rsidRPr="00CE4A39">
        <w:rPr>
          <w:sz w:val="28"/>
          <w:szCs w:val="20"/>
        </w:rPr>
        <w:t xml:space="preserve"> определяется с помощью объемных измерителей по формуле</w:t>
      </w:r>
    </w:p>
    <w:p w:rsidR="00CE4A39" w:rsidRPr="00CE4A39" w:rsidRDefault="00CE4A39" w:rsidP="00CE4A39">
      <w:pPr>
        <w:spacing w:line="252" w:lineRule="auto"/>
        <w:ind w:firstLine="709"/>
        <w:jc w:val="right"/>
        <w:rPr>
          <w:sz w:val="28"/>
          <w:szCs w:val="20"/>
        </w:rPr>
      </w:pPr>
      <w:r w:rsidRPr="00CE4A39">
        <w:rPr>
          <w:sz w:val="28"/>
          <w:szCs w:val="20"/>
          <w:lang w:val="en-US"/>
        </w:rPr>
        <w:lastRenderedPageBreak/>
        <w:t>F</w:t>
      </w:r>
      <w:r w:rsidRPr="00CE4A39">
        <w:rPr>
          <w:sz w:val="28"/>
          <w:szCs w:val="20"/>
          <w:vertAlign w:val="subscript"/>
        </w:rPr>
        <w:t xml:space="preserve"> пол</w:t>
      </w:r>
      <w:r w:rsidRPr="00CE4A39">
        <w:rPr>
          <w:sz w:val="28"/>
          <w:szCs w:val="20"/>
        </w:rPr>
        <w:t xml:space="preserve"> = </w:t>
      </w:r>
      <w:r w:rsidRPr="00CE4A39">
        <w:rPr>
          <w:sz w:val="28"/>
          <w:szCs w:val="20"/>
          <w:lang w:val="en-US"/>
        </w:rPr>
        <w:t>n</w:t>
      </w:r>
      <w:r w:rsidRPr="00CE4A39">
        <w:rPr>
          <w:sz w:val="28"/>
          <w:szCs w:val="20"/>
          <w:vertAlign w:val="subscript"/>
        </w:rPr>
        <w:t xml:space="preserve"> </w:t>
      </w:r>
      <w:proofErr w:type="spellStart"/>
      <w:r w:rsidRPr="00CE4A39">
        <w:rPr>
          <w:sz w:val="28"/>
          <w:szCs w:val="20"/>
          <w:vertAlign w:val="subscript"/>
        </w:rPr>
        <w:t>ст</w:t>
      </w:r>
      <w:proofErr w:type="spellEnd"/>
      <w:r w:rsidRPr="00CE4A39">
        <w:rPr>
          <w:sz w:val="28"/>
          <w:szCs w:val="20"/>
        </w:rPr>
        <w:t xml:space="preserve"> </w:t>
      </w:r>
      <w:r w:rsidRPr="00CE4A39">
        <w:rPr>
          <w:sz w:val="28"/>
          <w:szCs w:val="20"/>
        </w:rPr>
        <w:sym w:font="Symbol" w:char="F0D7"/>
      </w:r>
      <w:r w:rsidRPr="00CE4A39">
        <w:rPr>
          <w:sz w:val="28"/>
          <w:szCs w:val="20"/>
        </w:rPr>
        <w:t xml:space="preserve"> </w:t>
      </w:r>
      <w:r w:rsidRPr="00CE4A39">
        <w:rPr>
          <w:sz w:val="28"/>
          <w:szCs w:val="20"/>
          <w:lang w:val="en-US"/>
        </w:rPr>
        <w:t>F</w:t>
      </w:r>
      <w:r w:rsidRPr="00CE4A39">
        <w:rPr>
          <w:sz w:val="28"/>
          <w:szCs w:val="20"/>
          <w:vertAlign w:val="subscript"/>
        </w:rPr>
        <w:t xml:space="preserve"> </w:t>
      </w:r>
      <w:proofErr w:type="spellStart"/>
      <w:proofErr w:type="gramStart"/>
      <w:r w:rsidRPr="00CE4A39">
        <w:rPr>
          <w:sz w:val="28"/>
          <w:szCs w:val="20"/>
          <w:vertAlign w:val="subscript"/>
        </w:rPr>
        <w:t>ст</w:t>
      </w:r>
      <w:proofErr w:type="spellEnd"/>
      <w:r w:rsidRPr="00CE4A39">
        <w:rPr>
          <w:sz w:val="28"/>
          <w:szCs w:val="20"/>
        </w:rPr>
        <w:t xml:space="preserve"> ,</w:t>
      </w:r>
      <w:proofErr w:type="gramEnd"/>
      <w:r w:rsidRPr="00CE4A39">
        <w:rPr>
          <w:sz w:val="28"/>
          <w:szCs w:val="20"/>
        </w:rPr>
        <w:t xml:space="preserve">                                             (15)</w:t>
      </w:r>
    </w:p>
    <w:p w:rsidR="00CE4A39" w:rsidRPr="00CE4A39" w:rsidRDefault="00CE4A39" w:rsidP="00CE4A39">
      <w:pPr>
        <w:spacing w:line="252" w:lineRule="auto"/>
        <w:ind w:firstLine="709"/>
        <w:jc w:val="center"/>
        <w:rPr>
          <w:sz w:val="28"/>
          <w:szCs w:val="20"/>
        </w:rPr>
      </w:pPr>
    </w:p>
    <w:p w:rsidR="00CE4A39" w:rsidRPr="00CE4A39" w:rsidRDefault="00CE4A39" w:rsidP="00CE4A39">
      <w:pPr>
        <w:spacing w:line="252" w:lineRule="auto"/>
        <w:rPr>
          <w:sz w:val="28"/>
          <w:szCs w:val="20"/>
        </w:rPr>
      </w:pPr>
      <w:r w:rsidRPr="00CE4A39">
        <w:rPr>
          <w:sz w:val="28"/>
          <w:szCs w:val="20"/>
        </w:rPr>
        <w:t xml:space="preserve">где </w:t>
      </w:r>
      <w:r w:rsidRPr="00CE4A39">
        <w:rPr>
          <w:sz w:val="28"/>
          <w:szCs w:val="20"/>
          <w:lang w:val="en-US"/>
        </w:rPr>
        <w:t>n</w:t>
      </w:r>
      <w:r w:rsidRPr="00CE4A39">
        <w:rPr>
          <w:sz w:val="28"/>
          <w:szCs w:val="20"/>
          <w:vertAlign w:val="subscript"/>
        </w:rPr>
        <w:t xml:space="preserve"> </w:t>
      </w:r>
      <w:proofErr w:type="spellStart"/>
      <w:proofErr w:type="gramStart"/>
      <w:r w:rsidRPr="00CE4A39">
        <w:rPr>
          <w:sz w:val="28"/>
          <w:szCs w:val="20"/>
          <w:vertAlign w:val="subscript"/>
        </w:rPr>
        <w:t>ст</w:t>
      </w:r>
      <w:proofErr w:type="spellEnd"/>
      <w:proofErr w:type="gramEnd"/>
      <w:r w:rsidRPr="00CE4A39">
        <w:rPr>
          <w:sz w:val="28"/>
          <w:szCs w:val="20"/>
        </w:rPr>
        <w:t xml:space="preserve"> - количество стеллажей для хранения, шт.;</w:t>
      </w:r>
    </w:p>
    <w:p w:rsidR="00CE4A39" w:rsidRPr="00CE4A39" w:rsidRDefault="00CE4A39" w:rsidP="00CE4A39">
      <w:pPr>
        <w:spacing w:line="252" w:lineRule="auto"/>
        <w:rPr>
          <w:sz w:val="28"/>
          <w:szCs w:val="20"/>
        </w:rPr>
      </w:pPr>
      <w:r w:rsidRPr="00CE4A39">
        <w:rPr>
          <w:sz w:val="28"/>
          <w:szCs w:val="20"/>
        </w:rPr>
        <w:t xml:space="preserve">       </w:t>
      </w:r>
      <w:proofErr w:type="gramStart"/>
      <w:r w:rsidRPr="00CE4A39">
        <w:rPr>
          <w:sz w:val="28"/>
          <w:szCs w:val="20"/>
          <w:lang w:val="en-US"/>
        </w:rPr>
        <w:t>F</w:t>
      </w:r>
      <w:r w:rsidRPr="00CE4A39">
        <w:rPr>
          <w:sz w:val="28"/>
          <w:szCs w:val="20"/>
          <w:vertAlign w:val="subscript"/>
        </w:rPr>
        <w:t xml:space="preserve"> </w:t>
      </w:r>
      <w:proofErr w:type="spellStart"/>
      <w:r w:rsidRPr="00CE4A39">
        <w:rPr>
          <w:sz w:val="28"/>
          <w:szCs w:val="20"/>
          <w:vertAlign w:val="subscript"/>
        </w:rPr>
        <w:t>ст</w:t>
      </w:r>
      <w:proofErr w:type="spellEnd"/>
      <w:r w:rsidRPr="00CE4A39">
        <w:rPr>
          <w:sz w:val="28"/>
          <w:szCs w:val="20"/>
        </w:rPr>
        <w:t xml:space="preserve"> - площадь, занимаемая одним стеллажом, м</w:t>
      </w:r>
      <w:r w:rsidRPr="00CE4A39">
        <w:rPr>
          <w:sz w:val="28"/>
          <w:szCs w:val="20"/>
          <w:vertAlign w:val="superscript"/>
        </w:rPr>
        <w:t>2</w:t>
      </w:r>
      <w:r w:rsidRPr="00CE4A39">
        <w:rPr>
          <w:sz w:val="28"/>
          <w:szCs w:val="20"/>
        </w:rPr>
        <w:t>.</w:t>
      </w:r>
      <w:proofErr w:type="gramEnd"/>
    </w:p>
    <w:p w:rsidR="00CE4A39" w:rsidRPr="00CE4A39" w:rsidRDefault="00CE4A39" w:rsidP="00CE4A39">
      <w:pPr>
        <w:spacing w:line="252" w:lineRule="auto"/>
        <w:ind w:firstLine="709"/>
        <w:rPr>
          <w:sz w:val="28"/>
          <w:szCs w:val="20"/>
        </w:rPr>
      </w:pPr>
    </w:p>
    <w:p w:rsidR="00CE4A39" w:rsidRPr="00CE4A39" w:rsidRDefault="004513E6" w:rsidP="00CE4A39">
      <w:pPr>
        <w:spacing w:line="252" w:lineRule="auto"/>
        <w:ind w:firstLine="709"/>
        <w:jc w:val="right"/>
        <w:rPr>
          <w:sz w:val="28"/>
          <w:szCs w:val="20"/>
        </w:rPr>
      </w:pPr>
      <w:r>
        <w:rPr>
          <w:position w:val="-34"/>
          <w:sz w:val="28"/>
          <w:szCs w:val="20"/>
        </w:rPr>
        <w:pict>
          <v:shape id="_x0000_i1122" type="#_x0000_t75" style="width:90pt;height:39pt" fillcolor="window">
            <v:imagedata r:id="rId233" o:title=""/>
          </v:shape>
        </w:pict>
      </w:r>
      <w:r w:rsidR="00CE4A39" w:rsidRPr="00CE4A39">
        <w:rPr>
          <w:sz w:val="28"/>
          <w:szCs w:val="20"/>
        </w:rPr>
        <w:t>,                                             (16)</w:t>
      </w:r>
    </w:p>
    <w:p w:rsidR="00CE4A39" w:rsidRPr="00CE4A39" w:rsidRDefault="00CE4A39" w:rsidP="00CE4A39">
      <w:pPr>
        <w:spacing w:line="252" w:lineRule="auto"/>
        <w:jc w:val="both"/>
        <w:rPr>
          <w:sz w:val="28"/>
          <w:szCs w:val="20"/>
        </w:rPr>
      </w:pPr>
    </w:p>
    <w:p w:rsidR="00CE4A39" w:rsidRPr="00CE4A39" w:rsidRDefault="00CE4A39" w:rsidP="00CE4A39">
      <w:pPr>
        <w:spacing w:line="252" w:lineRule="auto"/>
        <w:jc w:val="both"/>
        <w:rPr>
          <w:sz w:val="28"/>
          <w:szCs w:val="20"/>
        </w:rPr>
      </w:pPr>
      <w:r w:rsidRPr="00CE4A39">
        <w:rPr>
          <w:sz w:val="28"/>
          <w:szCs w:val="20"/>
        </w:rPr>
        <w:t xml:space="preserve">где </w:t>
      </w:r>
      <w:proofErr w:type="spellStart"/>
      <w:r w:rsidRPr="00CE4A39">
        <w:rPr>
          <w:sz w:val="28"/>
          <w:szCs w:val="20"/>
          <w:lang w:val="en-US"/>
        </w:rPr>
        <w:t>z</w:t>
      </w:r>
      <w:r w:rsidRPr="00CE4A39">
        <w:rPr>
          <w:sz w:val="28"/>
          <w:szCs w:val="20"/>
          <w:vertAlign w:val="subscript"/>
          <w:lang w:val="en-US"/>
        </w:rPr>
        <w:t>max</w:t>
      </w:r>
      <w:proofErr w:type="spellEnd"/>
      <w:r w:rsidRPr="00CE4A39">
        <w:rPr>
          <w:sz w:val="28"/>
          <w:szCs w:val="20"/>
        </w:rPr>
        <w:t xml:space="preserve"> - величина установленного запаса металла на складе;</w:t>
      </w:r>
    </w:p>
    <w:p w:rsidR="00CE4A39" w:rsidRPr="00CE4A39" w:rsidRDefault="00CE4A39" w:rsidP="00CE4A39">
      <w:pPr>
        <w:spacing w:line="252" w:lineRule="auto"/>
        <w:jc w:val="both"/>
        <w:rPr>
          <w:sz w:val="28"/>
          <w:szCs w:val="20"/>
        </w:rPr>
      </w:pPr>
      <w:r w:rsidRPr="00CE4A39">
        <w:rPr>
          <w:sz w:val="28"/>
          <w:szCs w:val="20"/>
        </w:rPr>
        <w:t xml:space="preserve">      </w:t>
      </w:r>
      <w:proofErr w:type="spellStart"/>
      <w:proofErr w:type="gramStart"/>
      <w:r w:rsidRPr="00CE4A39">
        <w:rPr>
          <w:sz w:val="28"/>
          <w:szCs w:val="20"/>
          <w:lang w:val="en-US"/>
        </w:rPr>
        <w:t>V</w:t>
      </w:r>
      <w:r w:rsidRPr="00CE4A39">
        <w:rPr>
          <w:sz w:val="28"/>
          <w:szCs w:val="20"/>
          <w:vertAlign w:val="subscript"/>
          <w:lang w:val="en-US"/>
        </w:rPr>
        <w:t>c</w:t>
      </w:r>
      <w:proofErr w:type="spellEnd"/>
      <w:proofErr w:type="gramEnd"/>
      <w:r w:rsidRPr="00CE4A39">
        <w:rPr>
          <w:sz w:val="28"/>
          <w:szCs w:val="20"/>
        </w:rPr>
        <w:t xml:space="preserve"> - геометрический объем стеллажа, т/м</w:t>
      </w:r>
      <w:r w:rsidRPr="00CE4A39">
        <w:rPr>
          <w:sz w:val="28"/>
          <w:szCs w:val="20"/>
          <w:vertAlign w:val="superscript"/>
        </w:rPr>
        <w:t>3</w:t>
      </w:r>
      <w:r w:rsidRPr="00CE4A39">
        <w:rPr>
          <w:sz w:val="28"/>
          <w:szCs w:val="20"/>
        </w:rPr>
        <w:t>;</w:t>
      </w:r>
    </w:p>
    <w:p w:rsidR="00CE4A39" w:rsidRPr="00CE4A39" w:rsidRDefault="00CE4A39" w:rsidP="00CE4A39">
      <w:pPr>
        <w:spacing w:line="252" w:lineRule="auto"/>
        <w:jc w:val="both"/>
        <w:rPr>
          <w:sz w:val="28"/>
          <w:szCs w:val="20"/>
        </w:rPr>
      </w:pPr>
      <w:r w:rsidRPr="00CE4A39">
        <w:rPr>
          <w:sz w:val="28"/>
          <w:szCs w:val="20"/>
        </w:rPr>
        <w:t xml:space="preserve">       </w:t>
      </w:r>
      <w:proofErr w:type="gramStart"/>
      <w:r w:rsidRPr="00CE4A39">
        <w:rPr>
          <w:sz w:val="28"/>
          <w:szCs w:val="20"/>
          <w:lang w:val="en-US"/>
        </w:rPr>
        <w:t>k</w:t>
      </w:r>
      <w:r w:rsidRPr="00CE4A39">
        <w:rPr>
          <w:sz w:val="28"/>
          <w:szCs w:val="20"/>
          <w:vertAlign w:val="subscript"/>
        </w:rPr>
        <w:t>0</w:t>
      </w:r>
      <w:r w:rsidRPr="00CE4A39">
        <w:rPr>
          <w:sz w:val="28"/>
          <w:szCs w:val="20"/>
        </w:rPr>
        <w:t xml:space="preserve"> – коэффициент плотности укладки.</w:t>
      </w:r>
      <w:proofErr w:type="gramEnd"/>
    </w:p>
    <w:p w:rsidR="00CE4A39" w:rsidRPr="00CE4A39" w:rsidRDefault="00CE4A39" w:rsidP="00CE4A39">
      <w:pPr>
        <w:spacing w:line="252" w:lineRule="auto"/>
        <w:ind w:firstLine="709"/>
        <w:jc w:val="both"/>
        <w:rPr>
          <w:sz w:val="28"/>
          <w:szCs w:val="20"/>
        </w:rPr>
      </w:pPr>
    </w:p>
    <w:p w:rsidR="00CE4A39" w:rsidRPr="00CE4A39" w:rsidRDefault="00CE4A39" w:rsidP="00CE4A39">
      <w:pPr>
        <w:spacing w:line="252" w:lineRule="auto"/>
        <w:ind w:firstLine="709"/>
        <w:jc w:val="both"/>
        <w:rPr>
          <w:sz w:val="28"/>
          <w:szCs w:val="20"/>
        </w:rPr>
      </w:pPr>
      <w:r w:rsidRPr="00CE4A39">
        <w:rPr>
          <w:sz w:val="28"/>
          <w:szCs w:val="20"/>
        </w:rPr>
        <w:t xml:space="preserve">2. </w:t>
      </w:r>
      <w:proofErr w:type="gramStart"/>
      <w:r w:rsidRPr="00CE4A39">
        <w:rPr>
          <w:i/>
          <w:sz w:val="28"/>
          <w:szCs w:val="20"/>
        </w:rPr>
        <w:t>Площадь приемочной и отпускной экспедиций</w:t>
      </w:r>
      <w:r w:rsidRPr="00CE4A39">
        <w:rPr>
          <w:sz w:val="28"/>
          <w:szCs w:val="20"/>
        </w:rPr>
        <w:t xml:space="preserve"> рассчитывается на основе указанных размеров склада.</w:t>
      </w:r>
      <w:proofErr w:type="gramEnd"/>
    </w:p>
    <w:p w:rsidR="00CE4A39" w:rsidRPr="00CE4A39" w:rsidRDefault="00CE4A39" w:rsidP="00CE4A39">
      <w:pPr>
        <w:spacing w:line="252" w:lineRule="auto"/>
        <w:ind w:firstLine="709"/>
        <w:jc w:val="both"/>
        <w:rPr>
          <w:sz w:val="28"/>
          <w:szCs w:val="20"/>
        </w:rPr>
      </w:pPr>
      <w:r w:rsidRPr="00CE4A39">
        <w:rPr>
          <w:sz w:val="28"/>
          <w:szCs w:val="20"/>
        </w:rPr>
        <w:t xml:space="preserve">Площадь приемочной экспедиции </w:t>
      </w:r>
      <w:proofErr w:type="gramStart"/>
      <w:r w:rsidRPr="00CE4A39">
        <w:rPr>
          <w:sz w:val="28"/>
          <w:szCs w:val="20"/>
          <w:lang w:val="en-US"/>
        </w:rPr>
        <w:t>F</w:t>
      </w:r>
      <w:proofErr w:type="spellStart"/>
      <w:proofErr w:type="gramEnd"/>
      <w:r w:rsidRPr="00CE4A39">
        <w:rPr>
          <w:sz w:val="28"/>
          <w:szCs w:val="20"/>
          <w:vertAlign w:val="subscript"/>
        </w:rPr>
        <w:t>пр</w:t>
      </w:r>
      <w:proofErr w:type="spellEnd"/>
      <w:r w:rsidRPr="00CE4A39">
        <w:rPr>
          <w:sz w:val="28"/>
          <w:szCs w:val="20"/>
        </w:rPr>
        <w:t xml:space="preserve"> определяется по формуле</w:t>
      </w:r>
    </w:p>
    <w:p w:rsidR="00CE4A39" w:rsidRPr="00CE4A39" w:rsidRDefault="00CE4A39" w:rsidP="00CE4A39">
      <w:pPr>
        <w:spacing w:line="252" w:lineRule="auto"/>
        <w:ind w:firstLine="709"/>
        <w:jc w:val="both"/>
        <w:rPr>
          <w:sz w:val="28"/>
          <w:szCs w:val="20"/>
        </w:rPr>
      </w:pPr>
    </w:p>
    <w:p w:rsidR="00CE4A39" w:rsidRPr="00CE4A39" w:rsidRDefault="00CE4A39" w:rsidP="00CE4A39">
      <w:pPr>
        <w:spacing w:line="252" w:lineRule="auto"/>
        <w:ind w:firstLine="709"/>
        <w:jc w:val="right"/>
        <w:rPr>
          <w:sz w:val="28"/>
          <w:szCs w:val="20"/>
        </w:rPr>
      </w:pPr>
      <w:r w:rsidRPr="00CE4A39">
        <w:rPr>
          <w:position w:val="-32"/>
          <w:sz w:val="28"/>
          <w:szCs w:val="20"/>
        </w:rPr>
        <w:object w:dxaOrig="1680" w:dyaOrig="740">
          <v:shape id="_x0000_i1123" type="#_x0000_t75" style="width:97.5pt;height:42.75pt" o:ole="">
            <v:imagedata r:id="rId234" o:title=""/>
          </v:shape>
          <o:OLEObject Type="Embed" ProgID="Equation.3" ShapeID="_x0000_i1123" DrawAspect="Content" ObjectID="_1368989494" r:id="rId235"/>
        </w:object>
      </w:r>
      <w:r w:rsidRPr="00CE4A39">
        <w:rPr>
          <w:sz w:val="28"/>
          <w:szCs w:val="20"/>
        </w:rPr>
        <w:t xml:space="preserve">,                                 </w:t>
      </w:r>
      <w:r w:rsidRPr="00CE4A39">
        <w:rPr>
          <w:sz w:val="28"/>
          <w:szCs w:val="20"/>
        </w:rPr>
        <w:tab/>
      </w:r>
      <w:r w:rsidRPr="00CE4A39">
        <w:rPr>
          <w:sz w:val="28"/>
          <w:szCs w:val="20"/>
        </w:rPr>
        <w:tab/>
        <w:t>(17)</w:t>
      </w:r>
    </w:p>
    <w:p w:rsidR="00CE4A39" w:rsidRPr="00CE4A39" w:rsidRDefault="00CE4A39" w:rsidP="00CE4A39">
      <w:pPr>
        <w:spacing w:line="252" w:lineRule="auto"/>
        <w:ind w:firstLine="709"/>
        <w:jc w:val="center"/>
        <w:rPr>
          <w:sz w:val="28"/>
          <w:szCs w:val="20"/>
        </w:rPr>
      </w:pPr>
    </w:p>
    <w:p w:rsidR="00CE4A39" w:rsidRPr="00CE4A39" w:rsidRDefault="00CE4A39" w:rsidP="00CE4A39">
      <w:pPr>
        <w:spacing w:line="252" w:lineRule="auto"/>
        <w:jc w:val="both"/>
        <w:rPr>
          <w:sz w:val="28"/>
          <w:szCs w:val="20"/>
        </w:rPr>
      </w:pPr>
      <w:r w:rsidRPr="00CE4A39">
        <w:rPr>
          <w:sz w:val="28"/>
          <w:szCs w:val="20"/>
        </w:rPr>
        <w:t xml:space="preserve">где  </w:t>
      </w:r>
      <w:proofErr w:type="gramStart"/>
      <w:r w:rsidRPr="00CE4A39">
        <w:rPr>
          <w:sz w:val="28"/>
          <w:szCs w:val="20"/>
          <w:lang w:val="en-US"/>
        </w:rPr>
        <w:t>Q</w:t>
      </w:r>
      <w:proofErr w:type="spellStart"/>
      <w:proofErr w:type="gramEnd"/>
      <w:r w:rsidRPr="00CE4A39">
        <w:rPr>
          <w:sz w:val="28"/>
          <w:szCs w:val="20"/>
          <w:vertAlign w:val="subscript"/>
        </w:rPr>
        <w:t>пр</w:t>
      </w:r>
      <w:proofErr w:type="spellEnd"/>
      <w:r w:rsidRPr="00CE4A39">
        <w:rPr>
          <w:sz w:val="28"/>
          <w:szCs w:val="20"/>
        </w:rPr>
        <w:t xml:space="preserve"> - годовое поступление металла на склад, т;</w:t>
      </w:r>
    </w:p>
    <w:p w:rsidR="00CE4A39" w:rsidRPr="00CE4A39" w:rsidRDefault="00CE4A39" w:rsidP="00CE4A39">
      <w:pPr>
        <w:spacing w:line="252" w:lineRule="auto"/>
        <w:ind w:firstLine="567"/>
        <w:jc w:val="both"/>
        <w:rPr>
          <w:sz w:val="28"/>
          <w:szCs w:val="20"/>
        </w:rPr>
      </w:pPr>
      <w:proofErr w:type="gramStart"/>
      <w:r w:rsidRPr="00CE4A39">
        <w:rPr>
          <w:sz w:val="28"/>
          <w:szCs w:val="20"/>
          <w:lang w:val="en-US"/>
        </w:rPr>
        <w:t>k</w:t>
      </w:r>
      <w:r w:rsidRPr="00CE4A39">
        <w:rPr>
          <w:sz w:val="28"/>
          <w:szCs w:val="20"/>
          <w:vertAlign w:val="subscript"/>
        </w:rPr>
        <w:t>н</w:t>
      </w:r>
      <w:proofErr w:type="gramEnd"/>
      <w:r w:rsidRPr="00CE4A39">
        <w:rPr>
          <w:sz w:val="28"/>
          <w:szCs w:val="20"/>
        </w:rPr>
        <w:t xml:space="preserve"> - коэффициент неравномерности поступления груза;</w:t>
      </w:r>
    </w:p>
    <w:p w:rsidR="00CE4A39" w:rsidRPr="00CE4A39" w:rsidRDefault="00CE4A39" w:rsidP="00CE4A39">
      <w:pPr>
        <w:spacing w:line="252" w:lineRule="auto"/>
        <w:ind w:firstLine="567"/>
        <w:jc w:val="both"/>
        <w:rPr>
          <w:sz w:val="28"/>
          <w:szCs w:val="20"/>
        </w:rPr>
      </w:pPr>
      <w:r w:rsidRPr="00CE4A39">
        <w:rPr>
          <w:sz w:val="28"/>
          <w:szCs w:val="20"/>
          <w:lang w:val="en-US"/>
        </w:rPr>
        <w:t>t</w:t>
      </w:r>
      <w:r w:rsidRPr="00CE4A39">
        <w:rPr>
          <w:sz w:val="28"/>
          <w:szCs w:val="20"/>
        </w:rPr>
        <w:t xml:space="preserve"> - </w:t>
      </w:r>
      <w:proofErr w:type="gramStart"/>
      <w:r w:rsidRPr="00CE4A39">
        <w:rPr>
          <w:sz w:val="28"/>
          <w:szCs w:val="20"/>
        </w:rPr>
        <w:t>количество</w:t>
      </w:r>
      <w:proofErr w:type="gramEnd"/>
      <w:r w:rsidRPr="00CE4A39">
        <w:rPr>
          <w:sz w:val="28"/>
          <w:szCs w:val="20"/>
        </w:rPr>
        <w:t xml:space="preserve"> дней нахождения груза на приемочной площадке;</w:t>
      </w:r>
    </w:p>
    <w:p w:rsidR="00CE4A39" w:rsidRPr="00CE4A39" w:rsidRDefault="00CE4A39" w:rsidP="00CE4A39">
      <w:pPr>
        <w:spacing w:line="252" w:lineRule="auto"/>
        <w:ind w:firstLine="567"/>
        <w:jc w:val="both"/>
        <w:rPr>
          <w:sz w:val="28"/>
          <w:szCs w:val="20"/>
        </w:rPr>
      </w:pPr>
      <w:proofErr w:type="spellStart"/>
      <w:r w:rsidRPr="00CE4A39">
        <w:rPr>
          <w:sz w:val="28"/>
          <w:szCs w:val="20"/>
        </w:rPr>
        <w:t>Д</w:t>
      </w:r>
      <w:r w:rsidRPr="00CE4A39">
        <w:rPr>
          <w:sz w:val="28"/>
          <w:szCs w:val="20"/>
          <w:vertAlign w:val="subscript"/>
        </w:rPr>
        <w:t>пр</w:t>
      </w:r>
      <w:proofErr w:type="spellEnd"/>
      <w:r w:rsidRPr="00CE4A39">
        <w:rPr>
          <w:sz w:val="28"/>
          <w:szCs w:val="20"/>
        </w:rPr>
        <w:t xml:space="preserve"> - количество дней работы склада по приемке материала.</w:t>
      </w:r>
    </w:p>
    <w:p w:rsidR="00CE4A39" w:rsidRPr="00CE4A39" w:rsidRDefault="00CE4A39" w:rsidP="00CE4A39">
      <w:pPr>
        <w:spacing w:line="252" w:lineRule="auto"/>
        <w:ind w:firstLine="567"/>
        <w:jc w:val="both"/>
        <w:rPr>
          <w:sz w:val="28"/>
          <w:szCs w:val="20"/>
        </w:rPr>
      </w:pPr>
      <w:r w:rsidRPr="00CE4A39">
        <w:rPr>
          <w:sz w:val="28"/>
          <w:szCs w:val="20"/>
        </w:rPr>
        <w:sym w:font="Symbol" w:char="F074"/>
      </w:r>
      <w:r w:rsidRPr="00CE4A39">
        <w:rPr>
          <w:sz w:val="28"/>
          <w:szCs w:val="20"/>
        </w:rPr>
        <w:t xml:space="preserve"> - нагрузка на 1 м</w:t>
      </w:r>
      <w:proofErr w:type="gramStart"/>
      <w:r w:rsidRPr="00CE4A39">
        <w:rPr>
          <w:sz w:val="28"/>
          <w:szCs w:val="20"/>
          <w:vertAlign w:val="superscript"/>
        </w:rPr>
        <w:t>2</w:t>
      </w:r>
      <w:proofErr w:type="gramEnd"/>
      <w:r w:rsidRPr="00CE4A39">
        <w:rPr>
          <w:sz w:val="28"/>
          <w:szCs w:val="20"/>
        </w:rPr>
        <w:t xml:space="preserve"> приемочной площадки (принимается равной 0,25 от средней нагрузки на 1 м</w:t>
      </w:r>
      <w:r w:rsidRPr="00CE4A39">
        <w:rPr>
          <w:sz w:val="28"/>
          <w:szCs w:val="20"/>
          <w:vertAlign w:val="superscript"/>
        </w:rPr>
        <w:t>2</w:t>
      </w:r>
      <w:r w:rsidRPr="00CE4A39">
        <w:rPr>
          <w:sz w:val="28"/>
          <w:szCs w:val="20"/>
        </w:rPr>
        <w:t xml:space="preserve"> полезной площади склада), т/м</w:t>
      </w:r>
      <w:r w:rsidRPr="00CE4A39">
        <w:rPr>
          <w:sz w:val="28"/>
          <w:szCs w:val="20"/>
          <w:vertAlign w:val="superscript"/>
        </w:rPr>
        <w:t>2</w:t>
      </w:r>
      <w:r w:rsidRPr="00CE4A39">
        <w:rPr>
          <w:sz w:val="28"/>
          <w:szCs w:val="20"/>
        </w:rPr>
        <w:t>.</w:t>
      </w:r>
    </w:p>
    <w:p w:rsidR="00CE4A39" w:rsidRPr="00CE4A39" w:rsidRDefault="00CE4A39" w:rsidP="00CE4A39">
      <w:pPr>
        <w:spacing w:line="252" w:lineRule="auto"/>
        <w:ind w:firstLine="709"/>
        <w:jc w:val="both"/>
        <w:rPr>
          <w:sz w:val="28"/>
          <w:szCs w:val="20"/>
        </w:rPr>
      </w:pPr>
      <w:r w:rsidRPr="00CE4A39">
        <w:rPr>
          <w:sz w:val="28"/>
          <w:szCs w:val="20"/>
        </w:rPr>
        <w:t xml:space="preserve">Площадь отпускной экспедиции </w:t>
      </w:r>
      <w:proofErr w:type="gramStart"/>
      <w:r w:rsidRPr="00CE4A39">
        <w:rPr>
          <w:sz w:val="28"/>
          <w:szCs w:val="20"/>
          <w:lang w:val="en-US"/>
        </w:rPr>
        <w:t>F</w:t>
      </w:r>
      <w:proofErr w:type="spellStart"/>
      <w:proofErr w:type="gramEnd"/>
      <w:r w:rsidRPr="00CE4A39">
        <w:rPr>
          <w:sz w:val="28"/>
          <w:szCs w:val="20"/>
          <w:vertAlign w:val="subscript"/>
        </w:rPr>
        <w:t>отп</w:t>
      </w:r>
      <w:proofErr w:type="spellEnd"/>
      <w:r w:rsidRPr="00CE4A39">
        <w:rPr>
          <w:sz w:val="28"/>
          <w:szCs w:val="20"/>
        </w:rPr>
        <w:t xml:space="preserve"> определяется по формуле</w:t>
      </w:r>
    </w:p>
    <w:p w:rsidR="00CE4A39" w:rsidRPr="00CE4A39" w:rsidRDefault="00CE4A39" w:rsidP="00CE4A39">
      <w:pPr>
        <w:spacing w:line="252" w:lineRule="auto"/>
        <w:ind w:firstLine="709"/>
        <w:jc w:val="both"/>
        <w:rPr>
          <w:sz w:val="28"/>
          <w:szCs w:val="20"/>
        </w:rPr>
      </w:pPr>
    </w:p>
    <w:p w:rsidR="00CE4A39" w:rsidRPr="00CE4A39" w:rsidRDefault="00CE4A39" w:rsidP="00CE4A39">
      <w:pPr>
        <w:spacing w:line="252" w:lineRule="auto"/>
        <w:ind w:firstLine="709"/>
        <w:jc w:val="right"/>
        <w:rPr>
          <w:sz w:val="28"/>
          <w:szCs w:val="20"/>
        </w:rPr>
      </w:pPr>
      <w:r w:rsidRPr="00CE4A39">
        <w:rPr>
          <w:position w:val="-30"/>
          <w:sz w:val="28"/>
          <w:szCs w:val="20"/>
        </w:rPr>
        <w:object w:dxaOrig="1840" w:dyaOrig="700">
          <v:shape id="_x0000_i1124" type="#_x0000_t75" style="width:107.25pt;height:40.5pt" o:ole="">
            <v:imagedata r:id="rId236" o:title=""/>
          </v:shape>
          <o:OLEObject Type="Embed" ProgID="Equation.3" ShapeID="_x0000_i1124" DrawAspect="Content" ObjectID="_1368989495" r:id="rId237"/>
        </w:object>
      </w:r>
      <w:r w:rsidRPr="00CE4A39">
        <w:rPr>
          <w:sz w:val="28"/>
          <w:szCs w:val="20"/>
        </w:rPr>
        <w:t>,</w:t>
      </w:r>
      <w:r w:rsidRPr="00CE4A39">
        <w:rPr>
          <w:sz w:val="28"/>
          <w:szCs w:val="20"/>
        </w:rPr>
        <w:tab/>
      </w:r>
      <w:r w:rsidRPr="00CE4A39">
        <w:rPr>
          <w:sz w:val="28"/>
          <w:szCs w:val="20"/>
        </w:rPr>
        <w:tab/>
      </w:r>
      <w:r w:rsidRPr="00CE4A39">
        <w:rPr>
          <w:sz w:val="28"/>
          <w:szCs w:val="20"/>
        </w:rPr>
        <w:tab/>
      </w:r>
      <w:r w:rsidRPr="00CE4A39">
        <w:rPr>
          <w:sz w:val="28"/>
          <w:szCs w:val="20"/>
        </w:rPr>
        <w:tab/>
      </w:r>
      <w:r w:rsidRPr="00CE4A39">
        <w:rPr>
          <w:sz w:val="28"/>
          <w:szCs w:val="20"/>
        </w:rPr>
        <w:tab/>
        <w:t>(18)</w:t>
      </w:r>
    </w:p>
    <w:p w:rsidR="00CE4A39" w:rsidRPr="00CE4A39" w:rsidRDefault="00CE4A39" w:rsidP="00CE4A39">
      <w:pPr>
        <w:spacing w:line="252" w:lineRule="auto"/>
        <w:ind w:firstLine="709"/>
        <w:jc w:val="center"/>
        <w:rPr>
          <w:sz w:val="28"/>
          <w:szCs w:val="20"/>
        </w:rPr>
      </w:pPr>
    </w:p>
    <w:p w:rsidR="00CE4A39" w:rsidRPr="00CE4A39" w:rsidRDefault="00CE4A39" w:rsidP="00CE4A39">
      <w:pPr>
        <w:spacing w:line="252" w:lineRule="auto"/>
        <w:jc w:val="both"/>
        <w:rPr>
          <w:sz w:val="28"/>
          <w:szCs w:val="20"/>
        </w:rPr>
      </w:pPr>
      <w:r w:rsidRPr="00CE4A39">
        <w:rPr>
          <w:sz w:val="28"/>
          <w:szCs w:val="20"/>
        </w:rPr>
        <w:t xml:space="preserve">где </w:t>
      </w:r>
      <w:proofErr w:type="gramStart"/>
      <w:r w:rsidRPr="00CE4A39">
        <w:rPr>
          <w:sz w:val="28"/>
          <w:szCs w:val="20"/>
          <w:lang w:val="en-US"/>
        </w:rPr>
        <w:t>Q</w:t>
      </w:r>
      <w:proofErr w:type="spellStart"/>
      <w:proofErr w:type="gramEnd"/>
      <w:r w:rsidRPr="00CE4A39">
        <w:rPr>
          <w:sz w:val="28"/>
          <w:szCs w:val="20"/>
          <w:vertAlign w:val="subscript"/>
        </w:rPr>
        <w:t>отп</w:t>
      </w:r>
      <w:proofErr w:type="spellEnd"/>
      <w:r w:rsidRPr="00CE4A39">
        <w:rPr>
          <w:sz w:val="28"/>
          <w:szCs w:val="20"/>
        </w:rPr>
        <w:t xml:space="preserve"> - годовой отпуск металла со склада, т;</w:t>
      </w:r>
    </w:p>
    <w:p w:rsidR="00CE4A39" w:rsidRPr="00CE4A39" w:rsidRDefault="00CE4A39" w:rsidP="00CE4A39">
      <w:pPr>
        <w:spacing w:line="252" w:lineRule="auto"/>
        <w:jc w:val="both"/>
        <w:rPr>
          <w:sz w:val="28"/>
          <w:szCs w:val="20"/>
        </w:rPr>
      </w:pPr>
      <w:r w:rsidRPr="00CE4A39">
        <w:rPr>
          <w:sz w:val="28"/>
          <w:szCs w:val="20"/>
        </w:rPr>
        <w:t xml:space="preserve">       </w:t>
      </w:r>
      <w:proofErr w:type="spellStart"/>
      <w:r w:rsidRPr="00CE4A39">
        <w:rPr>
          <w:sz w:val="28"/>
          <w:szCs w:val="20"/>
        </w:rPr>
        <w:t>Д</w:t>
      </w:r>
      <w:r w:rsidRPr="00CE4A39">
        <w:rPr>
          <w:sz w:val="28"/>
          <w:szCs w:val="20"/>
          <w:vertAlign w:val="subscript"/>
        </w:rPr>
        <w:t>отп</w:t>
      </w:r>
      <w:proofErr w:type="spellEnd"/>
      <w:r w:rsidRPr="00CE4A39">
        <w:rPr>
          <w:sz w:val="28"/>
          <w:szCs w:val="20"/>
        </w:rPr>
        <w:t xml:space="preserve"> - количество дней работы склада по отпуску материала.</w:t>
      </w:r>
    </w:p>
    <w:p w:rsidR="00CE4A39" w:rsidRPr="00CE4A39" w:rsidRDefault="00CE4A39" w:rsidP="00CE4A39">
      <w:pPr>
        <w:spacing w:line="252" w:lineRule="auto"/>
        <w:ind w:firstLine="709"/>
        <w:jc w:val="both"/>
        <w:rPr>
          <w:sz w:val="28"/>
          <w:szCs w:val="20"/>
        </w:rPr>
      </w:pPr>
      <w:r w:rsidRPr="00CE4A39">
        <w:rPr>
          <w:sz w:val="28"/>
          <w:szCs w:val="20"/>
        </w:rPr>
        <w:t>Годовое поступление и отпуск материалов следует принять равными годовому потреблению предприятием проката черных металлов.</w:t>
      </w:r>
    </w:p>
    <w:p w:rsidR="00CE4A39" w:rsidRPr="00CE4A39" w:rsidRDefault="00CE4A39" w:rsidP="00CE4A39">
      <w:pPr>
        <w:spacing w:line="252" w:lineRule="auto"/>
        <w:ind w:firstLine="709"/>
        <w:jc w:val="both"/>
        <w:rPr>
          <w:sz w:val="28"/>
          <w:szCs w:val="20"/>
        </w:rPr>
      </w:pPr>
      <w:r w:rsidRPr="00CE4A39">
        <w:rPr>
          <w:sz w:val="28"/>
          <w:szCs w:val="20"/>
        </w:rPr>
        <w:t>Для определения площади проходов и проездов следует сделать схему планировки склада, разместив на ней рассчитанное количество стеллажей, приняв ширину проходов между стеллажами от 1,5 до 2 м.</w:t>
      </w:r>
    </w:p>
    <w:p w:rsidR="00CE4A39" w:rsidRPr="00CE4A39" w:rsidRDefault="00CE4A39" w:rsidP="00CE4A39">
      <w:pPr>
        <w:spacing w:line="252" w:lineRule="auto"/>
        <w:ind w:firstLine="709"/>
        <w:jc w:val="both"/>
        <w:rPr>
          <w:sz w:val="28"/>
          <w:szCs w:val="20"/>
        </w:rPr>
      </w:pPr>
    </w:p>
    <w:p w:rsidR="00CE4A39" w:rsidRPr="00CE4A39" w:rsidRDefault="00CE4A39" w:rsidP="00CE4A39">
      <w:pPr>
        <w:spacing w:line="252" w:lineRule="auto"/>
        <w:ind w:firstLine="709"/>
        <w:jc w:val="both"/>
        <w:rPr>
          <w:sz w:val="28"/>
          <w:szCs w:val="20"/>
        </w:rPr>
      </w:pPr>
      <w:r w:rsidRPr="00CE4A39">
        <w:rPr>
          <w:sz w:val="28"/>
          <w:szCs w:val="20"/>
        </w:rPr>
        <w:t xml:space="preserve">3. </w:t>
      </w:r>
      <w:r w:rsidRPr="00CE4A39">
        <w:rPr>
          <w:i/>
          <w:sz w:val="28"/>
          <w:szCs w:val="20"/>
        </w:rPr>
        <w:t>Общая площадь склада</w:t>
      </w:r>
      <w:r w:rsidRPr="00CE4A39">
        <w:rPr>
          <w:sz w:val="28"/>
          <w:szCs w:val="20"/>
        </w:rPr>
        <w:t xml:space="preserve"> определяется как сумма полезной площади склада, площади приемочных и отпускных экспедиций, вспомогательной площади (проходы и проезды).</w:t>
      </w:r>
    </w:p>
    <w:p w:rsidR="00CE4A39" w:rsidRPr="00CE4A39" w:rsidRDefault="00CE4A39" w:rsidP="00CE4A39">
      <w:pPr>
        <w:spacing w:line="264" w:lineRule="auto"/>
        <w:jc w:val="center"/>
        <w:rPr>
          <w:b/>
          <w:i/>
          <w:sz w:val="28"/>
          <w:szCs w:val="20"/>
        </w:rPr>
      </w:pPr>
    </w:p>
    <w:p w:rsidR="00CE4A39" w:rsidRPr="00CE4A39" w:rsidRDefault="00CE4A39" w:rsidP="00FC0BE4">
      <w:pPr>
        <w:pStyle w:val="5"/>
        <w:rPr>
          <w:szCs w:val="20"/>
        </w:rPr>
      </w:pPr>
      <w:r w:rsidRPr="00CE4A39">
        <w:rPr>
          <w:szCs w:val="20"/>
        </w:rPr>
        <w:lastRenderedPageBreak/>
        <w:t xml:space="preserve">Контрольное задание №6. </w:t>
      </w:r>
      <w:r w:rsidRPr="00CE4A39">
        <w:t xml:space="preserve">Организация процесса </w:t>
      </w:r>
      <w:proofErr w:type="gramStart"/>
      <w:r w:rsidRPr="00CE4A39">
        <w:t>складской</w:t>
      </w:r>
      <w:proofErr w:type="gramEnd"/>
      <w:r w:rsidRPr="00CE4A39">
        <w:t xml:space="preserve"> </w:t>
      </w:r>
      <w:proofErr w:type="spellStart"/>
      <w:r w:rsidRPr="00CE4A39">
        <w:t>грузопереработки</w:t>
      </w:r>
      <w:proofErr w:type="spellEnd"/>
    </w:p>
    <w:p w:rsidR="00CE4A39" w:rsidRPr="00CE4A39" w:rsidRDefault="00CE4A39" w:rsidP="00CE4A39">
      <w:pPr>
        <w:jc w:val="center"/>
        <w:rPr>
          <w:sz w:val="28"/>
          <w:szCs w:val="20"/>
        </w:rPr>
      </w:pPr>
    </w:p>
    <w:p w:rsidR="00CE4A39" w:rsidRPr="00CE4A39" w:rsidRDefault="00CE4A39" w:rsidP="00CE4A39">
      <w:pPr>
        <w:ind w:firstLine="709"/>
        <w:jc w:val="both"/>
        <w:rPr>
          <w:sz w:val="28"/>
          <w:szCs w:val="20"/>
        </w:rPr>
      </w:pPr>
      <w:r w:rsidRPr="00CE4A39">
        <w:rPr>
          <w:sz w:val="28"/>
          <w:szCs w:val="20"/>
        </w:rPr>
        <w:t xml:space="preserve">В приспособленном под склад помещении на полу хранятся ящики с инструментами. В ящиках размером 40 </w:t>
      </w:r>
      <w:r w:rsidRPr="00CE4A39">
        <w:rPr>
          <w:sz w:val="28"/>
          <w:szCs w:val="20"/>
        </w:rPr>
        <w:sym w:font="Symbol" w:char="F0B4"/>
      </w:r>
      <w:r w:rsidRPr="00CE4A39">
        <w:rPr>
          <w:sz w:val="28"/>
          <w:szCs w:val="20"/>
        </w:rPr>
        <w:t xml:space="preserve"> 25 </w:t>
      </w:r>
      <w:r w:rsidRPr="00CE4A39">
        <w:rPr>
          <w:sz w:val="28"/>
          <w:szCs w:val="20"/>
        </w:rPr>
        <w:sym w:font="Symbol" w:char="F0B4"/>
      </w:r>
      <w:r w:rsidRPr="00CE4A39">
        <w:rPr>
          <w:sz w:val="28"/>
          <w:szCs w:val="20"/>
        </w:rPr>
        <w:t xml:space="preserve"> 25 см и весом брутто 26 кг хранятся резцы, в ящиках размером 30 </w:t>
      </w:r>
      <w:r w:rsidRPr="00CE4A39">
        <w:rPr>
          <w:sz w:val="28"/>
          <w:szCs w:val="20"/>
        </w:rPr>
        <w:sym w:font="Symbol" w:char="F0B4"/>
      </w:r>
      <w:r w:rsidRPr="00CE4A39">
        <w:rPr>
          <w:sz w:val="28"/>
          <w:szCs w:val="20"/>
        </w:rPr>
        <w:t xml:space="preserve"> 30 </w:t>
      </w:r>
      <w:r w:rsidRPr="00CE4A39">
        <w:rPr>
          <w:sz w:val="28"/>
          <w:szCs w:val="20"/>
        </w:rPr>
        <w:sym w:font="Symbol" w:char="F0B4"/>
      </w:r>
      <w:r w:rsidRPr="00CE4A39">
        <w:rPr>
          <w:sz w:val="28"/>
          <w:szCs w:val="20"/>
        </w:rPr>
        <w:t xml:space="preserve"> 25 см и весом брутто 28 кг – фрезы, в ящиках размером 25 </w:t>
      </w:r>
      <w:r w:rsidRPr="00CE4A39">
        <w:rPr>
          <w:sz w:val="28"/>
          <w:szCs w:val="20"/>
        </w:rPr>
        <w:sym w:font="Symbol" w:char="F0B4"/>
      </w:r>
      <w:r w:rsidRPr="00CE4A39">
        <w:rPr>
          <w:sz w:val="28"/>
          <w:szCs w:val="20"/>
        </w:rPr>
        <w:t xml:space="preserve"> 25 </w:t>
      </w:r>
      <w:r w:rsidRPr="00CE4A39">
        <w:rPr>
          <w:sz w:val="28"/>
          <w:szCs w:val="20"/>
        </w:rPr>
        <w:sym w:font="Symbol" w:char="F0B4"/>
      </w:r>
      <w:r w:rsidRPr="00CE4A39">
        <w:rPr>
          <w:sz w:val="28"/>
          <w:szCs w:val="20"/>
        </w:rPr>
        <w:t xml:space="preserve"> 25 см и весом брутто 24 кг – метчики. Максимально допустимая нагрузка на 1 м</w:t>
      </w:r>
      <w:proofErr w:type="gramStart"/>
      <w:r w:rsidRPr="00CE4A39">
        <w:rPr>
          <w:sz w:val="28"/>
          <w:szCs w:val="20"/>
          <w:vertAlign w:val="superscript"/>
        </w:rPr>
        <w:t>2</w:t>
      </w:r>
      <w:proofErr w:type="gramEnd"/>
      <w:r w:rsidRPr="00CE4A39">
        <w:rPr>
          <w:sz w:val="28"/>
          <w:szCs w:val="20"/>
        </w:rPr>
        <w:t xml:space="preserve"> полезной площади склада составляет 2 т/м</w:t>
      </w:r>
      <w:r w:rsidRPr="00CE4A39">
        <w:rPr>
          <w:sz w:val="28"/>
          <w:szCs w:val="20"/>
          <w:vertAlign w:val="superscript"/>
        </w:rPr>
        <w:t>2</w:t>
      </w:r>
      <w:r w:rsidRPr="00CE4A39">
        <w:rPr>
          <w:sz w:val="28"/>
          <w:szCs w:val="20"/>
        </w:rPr>
        <w:t>.</w:t>
      </w:r>
    </w:p>
    <w:p w:rsidR="00CE4A39" w:rsidRPr="00CE4A39" w:rsidRDefault="00CE4A39" w:rsidP="00CE4A39">
      <w:pPr>
        <w:ind w:firstLine="709"/>
        <w:jc w:val="both"/>
        <w:rPr>
          <w:sz w:val="28"/>
          <w:szCs w:val="20"/>
        </w:rPr>
      </w:pPr>
      <w:r w:rsidRPr="00CE4A39">
        <w:rPr>
          <w:sz w:val="28"/>
          <w:szCs w:val="20"/>
        </w:rPr>
        <w:t xml:space="preserve">Для высвобождения части площади склада и реализации процесса складирования решено ящики </w:t>
      </w:r>
      <w:proofErr w:type="gramStart"/>
      <w:r w:rsidRPr="00CE4A39">
        <w:rPr>
          <w:sz w:val="28"/>
          <w:szCs w:val="20"/>
        </w:rPr>
        <w:t>разместить</w:t>
      </w:r>
      <w:proofErr w:type="gramEnd"/>
      <w:r w:rsidRPr="00CE4A39">
        <w:rPr>
          <w:sz w:val="28"/>
          <w:szCs w:val="20"/>
        </w:rPr>
        <w:t xml:space="preserve"> в стеллажах без поддонов и предусмотреть хранение в стеллаже ящиков только с одним видом инструмента. Параметры стеллажей и количество одновременно хранимых ящиков приведены в табл. 10, 11.</w:t>
      </w:r>
    </w:p>
    <w:p w:rsidR="00CE4A39" w:rsidRPr="00CE4A39" w:rsidRDefault="00CE4A39" w:rsidP="00CE4A39">
      <w:pPr>
        <w:ind w:firstLine="709"/>
        <w:jc w:val="both"/>
        <w:rPr>
          <w:sz w:val="28"/>
          <w:szCs w:val="20"/>
        </w:rPr>
      </w:pPr>
      <w:r w:rsidRPr="00CE4A39">
        <w:rPr>
          <w:i/>
          <w:sz w:val="28"/>
          <w:szCs w:val="20"/>
        </w:rPr>
        <w:t>Задание</w:t>
      </w:r>
      <w:r w:rsidRPr="00CE4A39">
        <w:rPr>
          <w:sz w:val="28"/>
          <w:szCs w:val="20"/>
        </w:rPr>
        <w:t>: выбрать размеры стеллажей и определить их необходимое количество с тем, чтобы занять наименьшую площадь склада.</w:t>
      </w:r>
    </w:p>
    <w:p w:rsidR="00CE4A39" w:rsidRPr="00CE4A39" w:rsidRDefault="00CE4A39" w:rsidP="00CE4A39">
      <w:pPr>
        <w:ind w:firstLine="709"/>
        <w:jc w:val="both"/>
        <w:rPr>
          <w:sz w:val="28"/>
          <w:szCs w:val="20"/>
        </w:rPr>
      </w:pPr>
    </w:p>
    <w:p w:rsidR="00CE4A39" w:rsidRPr="00CE4A39" w:rsidRDefault="00CE4A39" w:rsidP="00CE4A39">
      <w:pPr>
        <w:jc w:val="right"/>
        <w:rPr>
          <w:b/>
          <w:sz w:val="28"/>
          <w:szCs w:val="20"/>
        </w:rPr>
      </w:pPr>
      <w:r w:rsidRPr="00CE4A39">
        <w:rPr>
          <w:b/>
          <w:sz w:val="28"/>
          <w:szCs w:val="20"/>
        </w:rPr>
        <w:t>Таблица 10</w:t>
      </w:r>
    </w:p>
    <w:p w:rsidR="00CE4A39" w:rsidRPr="00CE4A39" w:rsidRDefault="00CE4A39" w:rsidP="00CE4A39">
      <w:pPr>
        <w:jc w:val="center"/>
        <w:rPr>
          <w:b/>
          <w:sz w:val="28"/>
          <w:szCs w:val="20"/>
        </w:rPr>
      </w:pPr>
      <w:r w:rsidRPr="00CE4A39">
        <w:rPr>
          <w:b/>
          <w:sz w:val="28"/>
          <w:szCs w:val="20"/>
        </w:rPr>
        <w:t>Параметры стеллажей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89"/>
        <w:gridCol w:w="1760"/>
        <w:gridCol w:w="1760"/>
        <w:gridCol w:w="1762"/>
        <w:gridCol w:w="2273"/>
      </w:tblGrid>
      <w:tr w:rsidR="00CE4A39" w:rsidRPr="00CE4A39" w:rsidTr="00CE4A39">
        <w:trPr>
          <w:cantSplit/>
          <w:trHeight w:val="320"/>
          <w:jc w:val="center"/>
        </w:trPr>
        <w:tc>
          <w:tcPr>
            <w:tcW w:w="1889" w:type="dxa"/>
            <w:vMerge w:val="restart"/>
            <w:vAlign w:val="center"/>
          </w:tcPr>
          <w:p w:rsidR="00CE4A39" w:rsidRPr="00CE4A39" w:rsidRDefault="00CE4A39" w:rsidP="00CE4A39">
            <w:pPr>
              <w:jc w:val="center"/>
              <w:rPr>
                <w:sz w:val="28"/>
                <w:szCs w:val="20"/>
              </w:rPr>
            </w:pPr>
            <w:r w:rsidRPr="00CE4A39">
              <w:rPr>
                <w:sz w:val="28"/>
                <w:szCs w:val="20"/>
              </w:rPr>
              <w:t xml:space="preserve">Общая высота стеллажа, </w:t>
            </w:r>
            <w:proofErr w:type="gramStart"/>
            <w:r w:rsidRPr="00CE4A39">
              <w:rPr>
                <w:sz w:val="28"/>
                <w:szCs w:val="20"/>
              </w:rPr>
              <w:t>м</w:t>
            </w:r>
            <w:proofErr w:type="gramEnd"/>
          </w:p>
        </w:tc>
        <w:tc>
          <w:tcPr>
            <w:tcW w:w="5282" w:type="dxa"/>
            <w:gridSpan w:val="3"/>
            <w:vAlign w:val="center"/>
          </w:tcPr>
          <w:p w:rsidR="00CE4A39" w:rsidRPr="00CE4A39" w:rsidRDefault="00CE4A39" w:rsidP="00CE4A39">
            <w:pPr>
              <w:jc w:val="center"/>
              <w:rPr>
                <w:sz w:val="28"/>
                <w:szCs w:val="20"/>
              </w:rPr>
            </w:pPr>
            <w:r w:rsidRPr="00CE4A39">
              <w:rPr>
                <w:sz w:val="28"/>
                <w:szCs w:val="20"/>
              </w:rPr>
              <w:t xml:space="preserve">Размеры полок, </w:t>
            </w:r>
            <w:proofErr w:type="gramStart"/>
            <w:r w:rsidRPr="00CE4A39">
              <w:rPr>
                <w:sz w:val="28"/>
                <w:szCs w:val="20"/>
              </w:rPr>
              <w:t>м</w:t>
            </w:r>
            <w:proofErr w:type="gramEnd"/>
          </w:p>
        </w:tc>
        <w:tc>
          <w:tcPr>
            <w:tcW w:w="2273" w:type="dxa"/>
            <w:vMerge w:val="restart"/>
            <w:vAlign w:val="center"/>
          </w:tcPr>
          <w:p w:rsidR="00CE4A39" w:rsidRPr="00CE4A39" w:rsidRDefault="00CE4A39" w:rsidP="00CE4A39">
            <w:pPr>
              <w:jc w:val="center"/>
              <w:rPr>
                <w:sz w:val="28"/>
                <w:szCs w:val="20"/>
              </w:rPr>
            </w:pPr>
            <w:r w:rsidRPr="00CE4A39">
              <w:rPr>
                <w:sz w:val="28"/>
                <w:szCs w:val="20"/>
              </w:rPr>
              <w:t xml:space="preserve">Вес стеллажа, </w:t>
            </w:r>
            <w:proofErr w:type="gramStart"/>
            <w:r w:rsidRPr="00CE4A39">
              <w:rPr>
                <w:sz w:val="28"/>
                <w:szCs w:val="20"/>
              </w:rPr>
              <w:t>кг</w:t>
            </w:r>
            <w:proofErr w:type="gramEnd"/>
          </w:p>
        </w:tc>
      </w:tr>
      <w:tr w:rsidR="00CE4A39" w:rsidRPr="00CE4A39" w:rsidTr="00CE4A39">
        <w:trPr>
          <w:cantSplit/>
          <w:trHeight w:val="146"/>
          <w:jc w:val="center"/>
        </w:trPr>
        <w:tc>
          <w:tcPr>
            <w:tcW w:w="1889" w:type="dxa"/>
            <w:vMerge/>
            <w:tcBorders>
              <w:bottom w:val="single" w:sz="4" w:space="0" w:color="auto"/>
            </w:tcBorders>
            <w:vAlign w:val="center"/>
          </w:tcPr>
          <w:p w:rsidR="00CE4A39" w:rsidRPr="00CE4A39" w:rsidRDefault="00CE4A39" w:rsidP="00CE4A39">
            <w:pPr>
              <w:jc w:val="center"/>
              <w:rPr>
                <w:sz w:val="28"/>
                <w:szCs w:val="20"/>
              </w:rPr>
            </w:pPr>
          </w:p>
        </w:tc>
        <w:tc>
          <w:tcPr>
            <w:tcW w:w="1760" w:type="dxa"/>
            <w:tcBorders>
              <w:bottom w:val="single" w:sz="4" w:space="0" w:color="auto"/>
            </w:tcBorders>
            <w:vAlign w:val="center"/>
          </w:tcPr>
          <w:p w:rsidR="00CE4A39" w:rsidRPr="00CE4A39" w:rsidRDefault="00CE4A39" w:rsidP="00CE4A39">
            <w:pPr>
              <w:jc w:val="center"/>
              <w:rPr>
                <w:sz w:val="28"/>
                <w:szCs w:val="20"/>
              </w:rPr>
            </w:pPr>
            <w:r w:rsidRPr="00CE4A39">
              <w:rPr>
                <w:sz w:val="28"/>
                <w:szCs w:val="20"/>
              </w:rPr>
              <w:t>длина</w:t>
            </w:r>
          </w:p>
        </w:tc>
        <w:tc>
          <w:tcPr>
            <w:tcW w:w="1760" w:type="dxa"/>
            <w:tcBorders>
              <w:bottom w:val="single" w:sz="4" w:space="0" w:color="auto"/>
            </w:tcBorders>
            <w:vAlign w:val="center"/>
          </w:tcPr>
          <w:p w:rsidR="00CE4A39" w:rsidRPr="00CE4A39" w:rsidRDefault="00CE4A39" w:rsidP="00CE4A39">
            <w:pPr>
              <w:jc w:val="center"/>
              <w:rPr>
                <w:sz w:val="28"/>
                <w:szCs w:val="20"/>
              </w:rPr>
            </w:pPr>
            <w:r w:rsidRPr="00CE4A39">
              <w:rPr>
                <w:sz w:val="28"/>
                <w:szCs w:val="20"/>
              </w:rPr>
              <w:t>ширина</w:t>
            </w:r>
          </w:p>
        </w:tc>
        <w:tc>
          <w:tcPr>
            <w:tcW w:w="1761" w:type="dxa"/>
            <w:tcBorders>
              <w:bottom w:val="single" w:sz="4" w:space="0" w:color="auto"/>
            </w:tcBorders>
            <w:vAlign w:val="center"/>
          </w:tcPr>
          <w:p w:rsidR="00CE4A39" w:rsidRPr="00CE4A39" w:rsidRDefault="00CE4A39" w:rsidP="00CE4A39">
            <w:pPr>
              <w:jc w:val="center"/>
              <w:rPr>
                <w:sz w:val="28"/>
                <w:szCs w:val="20"/>
              </w:rPr>
            </w:pPr>
            <w:r w:rsidRPr="00CE4A39">
              <w:rPr>
                <w:sz w:val="28"/>
                <w:szCs w:val="20"/>
              </w:rPr>
              <w:t>высота</w:t>
            </w:r>
          </w:p>
        </w:tc>
        <w:tc>
          <w:tcPr>
            <w:tcW w:w="2273" w:type="dxa"/>
            <w:vMerge/>
            <w:tcBorders>
              <w:bottom w:val="single" w:sz="4" w:space="0" w:color="auto"/>
            </w:tcBorders>
            <w:vAlign w:val="center"/>
          </w:tcPr>
          <w:p w:rsidR="00CE4A39" w:rsidRPr="00CE4A39" w:rsidRDefault="00CE4A39" w:rsidP="00CE4A39">
            <w:pPr>
              <w:jc w:val="center"/>
              <w:rPr>
                <w:sz w:val="28"/>
                <w:szCs w:val="20"/>
              </w:rPr>
            </w:pPr>
          </w:p>
        </w:tc>
      </w:tr>
      <w:tr w:rsidR="00CE4A39" w:rsidRPr="00CE4A39" w:rsidTr="00CE4A39">
        <w:trPr>
          <w:trHeight w:val="320"/>
          <w:jc w:val="center"/>
        </w:trPr>
        <w:tc>
          <w:tcPr>
            <w:tcW w:w="1889" w:type="dxa"/>
            <w:tcBorders>
              <w:bottom w:val="single" w:sz="4" w:space="0" w:color="auto"/>
            </w:tcBorders>
          </w:tcPr>
          <w:p w:rsidR="00CE4A39" w:rsidRPr="00CE4A39" w:rsidRDefault="00CE4A39" w:rsidP="00CE4A39">
            <w:pPr>
              <w:jc w:val="center"/>
              <w:rPr>
                <w:sz w:val="28"/>
                <w:szCs w:val="20"/>
              </w:rPr>
            </w:pPr>
            <w:r w:rsidRPr="00CE4A39">
              <w:rPr>
                <w:sz w:val="28"/>
                <w:szCs w:val="20"/>
              </w:rPr>
              <w:t>2,2</w:t>
            </w:r>
          </w:p>
        </w:tc>
        <w:tc>
          <w:tcPr>
            <w:tcW w:w="1760" w:type="dxa"/>
            <w:tcBorders>
              <w:bottom w:val="single" w:sz="4" w:space="0" w:color="auto"/>
            </w:tcBorders>
          </w:tcPr>
          <w:p w:rsidR="00CE4A39" w:rsidRPr="00CE4A39" w:rsidRDefault="00CE4A39" w:rsidP="00CE4A39">
            <w:pPr>
              <w:jc w:val="center"/>
              <w:rPr>
                <w:sz w:val="28"/>
                <w:szCs w:val="20"/>
              </w:rPr>
            </w:pPr>
            <w:r w:rsidRPr="00CE4A39">
              <w:rPr>
                <w:sz w:val="28"/>
                <w:szCs w:val="20"/>
              </w:rPr>
              <w:t>4,0</w:t>
            </w:r>
          </w:p>
        </w:tc>
        <w:tc>
          <w:tcPr>
            <w:tcW w:w="1760" w:type="dxa"/>
            <w:tcBorders>
              <w:bottom w:val="single" w:sz="4" w:space="0" w:color="auto"/>
            </w:tcBorders>
          </w:tcPr>
          <w:p w:rsidR="00CE4A39" w:rsidRPr="00CE4A39" w:rsidRDefault="00CE4A39" w:rsidP="00CE4A39">
            <w:pPr>
              <w:jc w:val="center"/>
              <w:rPr>
                <w:sz w:val="28"/>
                <w:szCs w:val="20"/>
              </w:rPr>
            </w:pPr>
            <w:r w:rsidRPr="00CE4A39">
              <w:rPr>
                <w:sz w:val="28"/>
                <w:szCs w:val="20"/>
              </w:rPr>
              <w:t>0,6</w:t>
            </w:r>
          </w:p>
        </w:tc>
        <w:tc>
          <w:tcPr>
            <w:tcW w:w="1761" w:type="dxa"/>
            <w:tcBorders>
              <w:bottom w:val="single" w:sz="4" w:space="0" w:color="auto"/>
            </w:tcBorders>
          </w:tcPr>
          <w:p w:rsidR="00CE4A39" w:rsidRPr="00CE4A39" w:rsidRDefault="00CE4A39" w:rsidP="00CE4A39">
            <w:pPr>
              <w:jc w:val="center"/>
              <w:rPr>
                <w:sz w:val="28"/>
                <w:szCs w:val="20"/>
              </w:rPr>
            </w:pPr>
            <w:r w:rsidRPr="00CE4A39">
              <w:rPr>
                <w:sz w:val="28"/>
                <w:szCs w:val="20"/>
              </w:rPr>
              <w:t>0,6</w:t>
            </w:r>
          </w:p>
        </w:tc>
        <w:tc>
          <w:tcPr>
            <w:tcW w:w="2273" w:type="dxa"/>
            <w:tcBorders>
              <w:bottom w:val="single" w:sz="4" w:space="0" w:color="auto"/>
            </w:tcBorders>
          </w:tcPr>
          <w:p w:rsidR="00CE4A39" w:rsidRPr="00CE4A39" w:rsidRDefault="00CE4A39" w:rsidP="00CE4A39">
            <w:pPr>
              <w:jc w:val="center"/>
              <w:rPr>
                <w:sz w:val="28"/>
                <w:szCs w:val="20"/>
              </w:rPr>
            </w:pPr>
            <w:r w:rsidRPr="00CE4A39">
              <w:rPr>
                <w:sz w:val="28"/>
                <w:szCs w:val="20"/>
              </w:rPr>
              <w:t>100</w:t>
            </w:r>
          </w:p>
        </w:tc>
      </w:tr>
      <w:tr w:rsidR="00CE4A39" w:rsidRPr="00CE4A39" w:rsidTr="00CE4A39">
        <w:trPr>
          <w:trHeight w:val="320"/>
          <w:jc w:val="center"/>
        </w:trPr>
        <w:tc>
          <w:tcPr>
            <w:tcW w:w="1889" w:type="dxa"/>
            <w:tcBorders>
              <w:top w:val="single" w:sz="4" w:space="0" w:color="auto"/>
              <w:bottom w:val="single" w:sz="4" w:space="0" w:color="auto"/>
            </w:tcBorders>
          </w:tcPr>
          <w:p w:rsidR="00CE4A39" w:rsidRPr="00CE4A39" w:rsidRDefault="00CE4A39" w:rsidP="00CE4A39">
            <w:pPr>
              <w:jc w:val="center"/>
              <w:rPr>
                <w:sz w:val="28"/>
                <w:szCs w:val="20"/>
              </w:rPr>
            </w:pPr>
            <w:r w:rsidRPr="00CE4A39">
              <w:rPr>
                <w:sz w:val="28"/>
                <w:szCs w:val="20"/>
              </w:rPr>
              <w:t>2,2</w:t>
            </w:r>
          </w:p>
        </w:tc>
        <w:tc>
          <w:tcPr>
            <w:tcW w:w="1760" w:type="dxa"/>
            <w:tcBorders>
              <w:top w:val="single" w:sz="4" w:space="0" w:color="auto"/>
              <w:bottom w:val="single" w:sz="4" w:space="0" w:color="auto"/>
            </w:tcBorders>
          </w:tcPr>
          <w:p w:rsidR="00CE4A39" w:rsidRPr="00CE4A39" w:rsidRDefault="00CE4A39" w:rsidP="00CE4A39">
            <w:pPr>
              <w:jc w:val="center"/>
              <w:rPr>
                <w:sz w:val="28"/>
                <w:szCs w:val="20"/>
              </w:rPr>
            </w:pPr>
            <w:r w:rsidRPr="00CE4A39">
              <w:rPr>
                <w:sz w:val="28"/>
                <w:szCs w:val="20"/>
              </w:rPr>
              <w:t>5,0</w:t>
            </w:r>
          </w:p>
        </w:tc>
        <w:tc>
          <w:tcPr>
            <w:tcW w:w="1760" w:type="dxa"/>
            <w:tcBorders>
              <w:top w:val="single" w:sz="4" w:space="0" w:color="auto"/>
              <w:bottom w:val="single" w:sz="4" w:space="0" w:color="auto"/>
            </w:tcBorders>
          </w:tcPr>
          <w:p w:rsidR="00CE4A39" w:rsidRPr="00CE4A39" w:rsidRDefault="00CE4A39" w:rsidP="00CE4A39">
            <w:pPr>
              <w:jc w:val="center"/>
              <w:rPr>
                <w:sz w:val="28"/>
                <w:szCs w:val="20"/>
              </w:rPr>
            </w:pPr>
            <w:r w:rsidRPr="00CE4A39">
              <w:rPr>
                <w:sz w:val="28"/>
                <w:szCs w:val="20"/>
              </w:rPr>
              <w:t>0,6</w:t>
            </w:r>
          </w:p>
        </w:tc>
        <w:tc>
          <w:tcPr>
            <w:tcW w:w="1761" w:type="dxa"/>
            <w:tcBorders>
              <w:top w:val="single" w:sz="4" w:space="0" w:color="auto"/>
              <w:bottom w:val="single" w:sz="4" w:space="0" w:color="auto"/>
            </w:tcBorders>
          </w:tcPr>
          <w:p w:rsidR="00CE4A39" w:rsidRPr="00CE4A39" w:rsidRDefault="00CE4A39" w:rsidP="00CE4A39">
            <w:pPr>
              <w:jc w:val="center"/>
              <w:rPr>
                <w:sz w:val="28"/>
                <w:szCs w:val="20"/>
              </w:rPr>
            </w:pPr>
            <w:r w:rsidRPr="00CE4A39">
              <w:rPr>
                <w:sz w:val="28"/>
                <w:szCs w:val="20"/>
              </w:rPr>
              <w:t>0,6</w:t>
            </w:r>
          </w:p>
        </w:tc>
        <w:tc>
          <w:tcPr>
            <w:tcW w:w="2273" w:type="dxa"/>
            <w:tcBorders>
              <w:top w:val="single" w:sz="4" w:space="0" w:color="auto"/>
              <w:bottom w:val="single" w:sz="4" w:space="0" w:color="auto"/>
            </w:tcBorders>
          </w:tcPr>
          <w:p w:rsidR="00CE4A39" w:rsidRPr="00CE4A39" w:rsidRDefault="00CE4A39" w:rsidP="00CE4A39">
            <w:pPr>
              <w:jc w:val="center"/>
              <w:rPr>
                <w:sz w:val="28"/>
                <w:szCs w:val="20"/>
              </w:rPr>
            </w:pPr>
            <w:r w:rsidRPr="00CE4A39">
              <w:rPr>
                <w:sz w:val="28"/>
                <w:szCs w:val="20"/>
              </w:rPr>
              <w:t>130</w:t>
            </w:r>
          </w:p>
        </w:tc>
      </w:tr>
      <w:tr w:rsidR="00CE4A39" w:rsidRPr="00CE4A39" w:rsidTr="00CE4A39">
        <w:trPr>
          <w:trHeight w:val="320"/>
          <w:jc w:val="center"/>
        </w:trPr>
        <w:tc>
          <w:tcPr>
            <w:tcW w:w="1889" w:type="dxa"/>
            <w:tcBorders>
              <w:top w:val="single" w:sz="4" w:space="0" w:color="auto"/>
              <w:bottom w:val="single" w:sz="4" w:space="0" w:color="auto"/>
            </w:tcBorders>
          </w:tcPr>
          <w:p w:rsidR="00CE4A39" w:rsidRPr="00CE4A39" w:rsidRDefault="00CE4A39" w:rsidP="00CE4A39">
            <w:pPr>
              <w:jc w:val="center"/>
              <w:rPr>
                <w:sz w:val="28"/>
                <w:szCs w:val="20"/>
              </w:rPr>
            </w:pPr>
            <w:r w:rsidRPr="00CE4A39">
              <w:rPr>
                <w:sz w:val="28"/>
                <w:szCs w:val="20"/>
              </w:rPr>
              <w:t>2,2</w:t>
            </w:r>
          </w:p>
        </w:tc>
        <w:tc>
          <w:tcPr>
            <w:tcW w:w="1760" w:type="dxa"/>
            <w:tcBorders>
              <w:top w:val="single" w:sz="4" w:space="0" w:color="auto"/>
              <w:bottom w:val="single" w:sz="4" w:space="0" w:color="auto"/>
            </w:tcBorders>
          </w:tcPr>
          <w:p w:rsidR="00CE4A39" w:rsidRPr="00CE4A39" w:rsidRDefault="00CE4A39" w:rsidP="00CE4A39">
            <w:pPr>
              <w:jc w:val="center"/>
              <w:rPr>
                <w:sz w:val="28"/>
                <w:szCs w:val="20"/>
              </w:rPr>
            </w:pPr>
            <w:r w:rsidRPr="00CE4A39">
              <w:rPr>
                <w:sz w:val="28"/>
                <w:szCs w:val="20"/>
              </w:rPr>
              <w:t>6,0</w:t>
            </w:r>
          </w:p>
        </w:tc>
        <w:tc>
          <w:tcPr>
            <w:tcW w:w="1760" w:type="dxa"/>
            <w:tcBorders>
              <w:top w:val="single" w:sz="4" w:space="0" w:color="auto"/>
              <w:bottom w:val="single" w:sz="4" w:space="0" w:color="auto"/>
            </w:tcBorders>
          </w:tcPr>
          <w:p w:rsidR="00CE4A39" w:rsidRPr="00CE4A39" w:rsidRDefault="00CE4A39" w:rsidP="00CE4A39">
            <w:pPr>
              <w:jc w:val="center"/>
              <w:rPr>
                <w:sz w:val="28"/>
                <w:szCs w:val="20"/>
              </w:rPr>
            </w:pPr>
            <w:r w:rsidRPr="00CE4A39">
              <w:rPr>
                <w:sz w:val="28"/>
                <w:szCs w:val="20"/>
              </w:rPr>
              <w:t>0,8</w:t>
            </w:r>
          </w:p>
        </w:tc>
        <w:tc>
          <w:tcPr>
            <w:tcW w:w="1761" w:type="dxa"/>
            <w:tcBorders>
              <w:top w:val="single" w:sz="4" w:space="0" w:color="auto"/>
              <w:bottom w:val="single" w:sz="4" w:space="0" w:color="auto"/>
            </w:tcBorders>
          </w:tcPr>
          <w:p w:rsidR="00CE4A39" w:rsidRPr="00CE4A39" w:rsidRDefault="00CE4A39" w:rsidP="00CE4A39">
            <w:pPr>
              <w:jc w:val="center"/>
              <w:rPr>
                <w:sz w:val="28"/>
                <w:szCs w:val="20"/>
              </w:rPr>
            </w:pPr>
            <w:r w:rsidRPr="00CE4A39">
              <w:rPr>
                <w:sz w:val="28"/>
                <w:szCs w:val="20"/>
              </w:rPr>
              <w:t>0,6</w:t>
            </w:r>
          </w:p>
        </w:tc>
        <w:tc>
          <w:tcPr>
            <w:tcW w:w="2273" w:type="dxa"/>
            <w:tcBorders>
              <w:top w:val="single" w:sz="4" w:space="0" w:color="auto"/>
              <w:bottom w:val="single" w:sz="4" w:space="0" w:color="auto"/>
            </w:tcBorders>
          </w:tcPr>
          <w:p w:rsidR="00CE4A39" w:rsidRPr="00CE4A39" w:rsidRDefault="00CE4A39" w:rsidP="00CE4A39">
            <w:pPr>
              <w:jc w:val="center"/>
              <w:rPr>
                <w:sz w:val="28"/>
                <w:szCs w:val="20"/>
              </w:rPr>
            </w:pPr>
            <w:r w:rsidRPr="00CE4A39">
              <w:rPr>
                <w:sz w:val="28"/>
                <w:szCs w:val="20"/>
              </w:rPr>
              <w:t>180</w:t>
            </w:r>
          </w:p>
        </w:tc>
      </w:tr>
      <w:tr w:rsidR="00CE4A39" w:rsidRPr="00CE4A39" w:rsidTr="00CE4A39">
        <w:trPr>
          <w:trHeight w:val="335"/>
          <w:jc w:val="center"/>
        </w:trPr>
        <w:tc>
          <w:tcPr>
            <w:tcW w:w="1889" w:type="dxa"/>
            <w:tcBorders>
              <w:top w:val="single" w:sz="4" w:space="0" w:color="auto"/>
            </w:tcBorders>
          </w:tcPr>
          <w:p w:rsidR="00CE4A39" w:rsidRPr="00CE4A39" w:rsidRDefault="00CE4A39" w:rsidP="00CE4A39">
            <w:pPr>
              <w:jc w:val="center"/>
              <w:rPr>
                <w:sz w:val="28"/>
                <w:szCs w:val="20"/>
              </w:rPr>
            </w:pPr>
            <w:r w:rsidRPr="00CE4A39">
              <w:rPr>
                <w:sz w:val="28"/>
                <w:szCs w:val="20"/>
              </w:rPr>
              <w:t>2,2</w:t>
            </w:r>
          </w:p>
        </w:tc>
        <w:tc>
          <w:tcPr>
            <w:tcW w:w="1760" w:type="dxa"/>
            <w:tcBorders>
              <w:top w:val="single" w:sz="4" w:space="0" w:color="auto"/>
            </w:tcBorders>
          </w:tcPr>
          <w:p w:rsidR="00CE4A39" w:rsidRPr="00CE4A39" w:rsidRDefault="00CE4A39" w:rsidP="00CE4A39">
            <w:pPr>
              <w:jc w:val="center"/>
              <w:rPr>
                <w:sz w:val="28"/>
                <w:szCs w:val="20"/>
              </w:rPr>
            </w:pPr>
            <w:r w:rsidRPr="00CE4A39">
              <w:rPr>
                <w:sz w:val="28"/>
                <w:szCs w:val="20"/>
              </w:rPr>
              <w:t>7,0</w:t>
            </w:r>
          </w:p>
        </w:tc>
        <w:tc>
          <w:tcPr>
            <w:tcW w:w="1760" w:type="dxa"/>
            <w:tcBorders>
              <w:top w:val="single" w:sz="4" w:space="0" w:color="auto"/>
            </w:tcBorders>
          </w:tcPr>
          <w:p w:rsidR="00CE4A39" w:rsidRPr="00CE4A39" w:rsidRDefault="00CE4A39" w:rsidP="00CE4A39">
            <w:pPr>
              <w:jc w:val="center"/>
              <w:rPr>
                <w:sz w:val="28"/>
                <w:szCs w:val="20"/>
              </w:rPr>
            </w:pPr>
            <w:r w:rsidRPr="00CE4A39">
              <w:rPr>
                <w:sz w:val="28"/>
                <w:szCs w:val="20"/>
              </w:rPr>
              <w:t>1,1</w:t>
            </w:r>
          </w:p>
        </w:tc>
        <w:tc>
          <w:tcPr>
            <w:tcW w:w="1761" w:type="dxa"/>
            <w:tcBorders>
              <w:top w:val="single" w:sz="4" w:space="0" w:color="auto"/>
            </w:tcBorders>
          </w:tcPr>
          <w:p w:rsidR="00CE4A39" w:rsidRPr="00CE4A39" w:rsidRDefault="00CE4A39" w:rsidP="00CE4A39">
            <w:pPr>
              <w:jc w:val="center"/>
              <w:rPr>
                <w:sz w:val="28"/>
                <w:szCs w:val="20"/>
              </w:rPr>
            </w:pPr>
            <w:r w:rsidRPr="00CE4A39">
              <w:rPr>
                <w:sz w:val="28"/>
                <w:szCs w:val="20"/>
              </w:rPr>
              <w:t>0,6</w:t>
            </w:r>
          </w:p>
        </w:tc>
        <w:tc>
          <w:tcPr>
            <w:tcW w:w="2273" w:type="dxa"/>
            <w:tcBorders>
              <w:top w:val="single" w:sz="4" w:space="0" w:color="auto"/>
            </w:tcBorders>
          </w:tcPr>
          <w:p w:rsidR="00CE4A39" w:rsidRPr="00CE4A39" w:rsidRDefault="00CE4A39" w:rsidP="00CE4A39">
            <w:pPr>
              <w:jc w:val="center"/>
              <w:rPr>
                <w:sz w:val="28"/>
                <w:szCs w:val="20"/>
              </w:rPr>
            </w:pPr>
            <w:r w:rsidRPr="00CE4A39">
              <w:rPr>
                <w:sz w:val="28"/>
                <w:szCs w:val="20"/>
              </w:rPr>
              <w:t>220</w:t>
            </w:r>
          </w:p>
        </w:tc>
      </w:tr>
    </w:tbl>
    <w:p w:rsidR="00CE4A39" w:rsidRPr="00CE4A39" w:rsidRDefault="00CE4A39" w:rsidP="00CE4A39">
      <w:pPr>
        <w:ind w:firstLine="709"/>
        <w:jc w:val="both"/>
        <w:rPr>
          <w:sz w:val="28"/>
          <w:szCs w:val="20"/>
        </w:rPr>
      </w:pPr>
    </w:p>
    <w:p w:rsidR="00CE4A39" w:rsidRPr="00CE4A39" w:rsidRDefault="00CE4A39" w:rsidP="00CE4A39">
      <w:pPr>
        <w:jc w:val="right"/>
        <w:rPr>
          <w:b/>
          <w:sz w:val="28"/>
          <w:szCs w:val="20"/>
        </w:rPr>
      </w:pPr>
      <w:r w:rsidRPr="00CE4A39">
        <w:rPr>
          <w:b/>
          <w:sz w:val="28"/>
          <w:szCs w:val="20"/>
        </w:rPr>
        <w:t>Таблица 11</w:t>
      </w:r>
    </w:p>
    <w:p w:rsidR="00CE4A39" w:rsidRPr="00CE4A39" w:rsidRDefault="00CE4A39" w:rsidP="00CE4A39">
      <w:pPr>
        <w:jc w:val="center"/>
        <w:rPr>
          <w:b/>
          <w:sz w:val="28"/>
          <w:szCs w:val="20"/>
        </w:rPr>
      </w:pPr>
      <w:r w:rsidRPr="00CE4A39">
        <w:rPr>
          <w:b/>
          <w:sz w:val="28"/>
          <w:szCs w:val="20"/>
        </w:rPr>
        <w:t>Количество одновременно хранимых ящиков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54"/>
        <w:gridCol w:w="2354"/>
        <w:gridCol w:w="2354"/>
        <w:gridCol w:w="2354"/>
      </w:tblGrid>
      <w:tr w:rsidR="00CE4A39" w:rsidRPr="00CE4A39" w:rsidTr="00CE4A39">
        <w:trPr>
          <w:trHeight w:val="505"/>
          <w:jc w:val="center"/>
        </w:trPr>
        <w:tc>
          <w:tcPr>
            <w:tcW w:w="2354" w:type="dxa"/>
            <w:tcBorders>
              <w:bottom w:val="single" w:sz="4" w:space="0" w:color="auto"/>
            </w:tcBorders>
            <w:vAlign w:val="center"/>
          </w:tcPr>
          <w:p w:rsidR="00CE4A39" w:rsidRPr="00CE4A39" w:rsidRDefault="00CE4A39" w:rsidP="00CE4A39">
            <w:pPr>
              <w:keepNext/>
              <w:jc w:val="center"/>
              <w:outlineLvl w:val="1"/>
              <w:rPr>
                <w:sz w:val="28"/>
                <w:szCs w:val="20"/>
              </w:rPr>
            </w:pPr>
            <w:r w:rsidRPr="00CE4A39">
              <w:rPr>
                <w:sz w:val="28"/>
                <w:szCs w:val="20"/>
              </w:rPr>
              <w:t xml:space="preserve">Варианты </w:t>
            </w:r>
          </w:p>
        </w:tc>
        <w:tc>
          <w:tcPr>
            <w:tcW w:w="2354" w:type="dxa"/>
            <w:tcBorders>
              <w:bottom w:val="single" w:sz="4" w:space="0" w:color="auto"/>
            </w:tcBorders>
            <w:vAlign w:val="center"/>
          </w:tcPr>
          <w:p w:rsidR="00CE4A39" w:rsidRPr="00CE4A39" w:rsidRDefault="00CE4A39" w:rsidP="00CE4A39">
            <w:pPr>
              <w:jc w:val="center"/>
              <w:rPr>
                <w:sz w:val="28"/>
                <w:szCs w:val="20"/>
              </w:rPr>
            </w:pPr>
            <w:r w:rsidRPr="00CE4A39">
              <w:rPr>
                <w:sz w:val="28"/>
                <w:szCs w:val="20"/>
              </w:rPr>
              <w:t>Ящики с резцами</w:t>
            </w:r>
          </w:p>
        </w:tc>
        <w:tc>
          <w:tcPr>
            <w:tcW w:w="2354" w:type="dxa"/>
            <w:tcBorders>
              <w:bottom w:val="single" w:sz="4" w:space="0" w:color="auto"/>
            </w:tcBorders>
            <w:vAlign w:val="center"/>
          </w:tcPr>
          <w:p w:rsidR="00CE4A39" w:rsidRPr="00CE4A39" w:rsidRDefault="00CE4A39" w:rsidP="00CE4A39">
            <w:pPr>
              <w:jc w:val="center"/>
              <w:rPr>
                <w:sz w:val="28"/>
                <w:szCs w:val="20"/>
              </w:rPr>
            </w:pPr>
            <w:r w:rsidRPr="00CE4A39">
              <w:rPr>
                <w:sz w:val="28"/>
                <w:szCs w:val="20"/>
              </w:rPr>
              <w:t xml:space="preserve">Ящики с фрезами </w:t>
            </w:r>
          </w:p>
        </w:tc>
        <w:tc>
          <w:tcPr>
            <w:tcW w:w="2354" w:type="dxa"/>
            <w:tcBorders>
              <w:bottom w:val="single" w:sz="4" w:space="0" w:color="auto"/>
            </w:tcBorders>
            <w:vAlign w:val="center"/>
          </w:tcPr>
          <w:p w:rsidR="00CE4A39" w:rsidRPr="00CE4A39" w:rsidRDefault="00CE4A39" w:rsidP="00CE4A39">
            <w:pPr>
              <w:jc w:val="center"/>
              <w:rPr>
                <w:sz w:val="28"/>
                <w:szCs w:val="20"/>
              </w:rPr>
            </w:pPr>
            <w:r w:rsidRPr="00CE4A39">
              <w:rPr>
                <w:sz w:val="28"/>
                <w:szCs w:val="20"/>
              </w:rPr>
              <w:t xml:space="preserve">Ящики </w:t>
            </w:r>
          </w:p>
          <w:p w:rsidR="00CE4A39" w:rsidRPr="00CE4A39" w:rsidRDefault="00CE4A39" w:rsidP="00CE4A39">
            <w:pPr>
              <w:jc w:val="center"/>
              <w:rPr>
                <w:sz w:val="28"/>
                <w:szCs w:val="20"/>
              </w:rPr>
            </w:pPr>
            <w:r w:rsidRPr="00CE4A39">
              <w:rPr>
                <w:sz w:val="28"/>
                <w:szCs w:val="20"/>
              </w:rPr>
              <w:t>с метчиками</w:t>
            </w:r>
          </w:p>
        </w:tc>
      </w:tr>
      <w:tr w:rsidR="00CE4A39" w:rsidRPr="00CE4A39" w:rsidTr="00CE4A39">
        <w:trPr>
          <w:trHeight w:val="321"/>
          <w:jc w:val="center"/>
        </w:trPr>
        <w:tc>
          <w:tcPr>
            <w:tcW w:w="2354" w:type="dxa"/>
            <w:tcBorders>
              <w:bottom w:val="single" w:sz="4" w:space="0" w:color="auto"/>
            </w:tcBorders>
          </w:tcPr>
          <w:p w:rsidR="00CE4A39" w:rsidRPr="00CE4A39" w:rsidRDefault="00CE4A39" w:rsidP="00CE4A39">
            <w:pPr>
              <w:jc w:val="center"/>
              <w:rPr>
                <w:sz w:val="28"/>
                <w:szCs w:val="20"/>
              </w:rPr>
            </w:pPr>
            <w:r w:rsidRPr="00CE4A39">
              <w:rPr>
                <w:sz w:val="28"/>
                <w:szCs w:val="20"/>
              </w:rPr>
              <w:t>1</w:t>
            </w:r>
          </w:p>
        </w:tc>
        <w:tc>
          <w:tcPr>
            <w:tcW w:w="2354" w:type="dxa"/>
            <w:tcBorders>
              <w:bottom w:val="single" w:sz="4" w:space="0" w:color="auto"/>
            </w:tcBorders>
          </w:tcPr>
          <w:p w:rsidR="00CE4A39" w:rsidRPr="00CE4A39" w:rsidRDefault="00CE4A39" w:rsidP="00CE4A39">
            <w:pPr>
              <w:jc w:val="center"/>
              <w:rPr>
                <w:sz w:val="28"/>
                <w:szCs w:val="20"/>
              </w:rPr>
            </w:pPr>
            <w:r w:rsidRPr="00CE4A39">
              <w:rPr>
                <w:sz w:val="28"/>
                <w:szCs w:val="20"/>
              </w:rPr>
              <w:t>1720</w:t>
            </w:r>
          </w:p>
        </w:tc>
        <w:tc>
          <w:tcPr>
            <w:tcW w:w="2354" w:type="dxa"/>
            <w:tcBorders>
              <w:bottom w:val="single" w:sz="4" w:space="0" w:color="auto"/>
            </w:tcBorders>
          </w:tcPr>
          <w:p w:rsidR="00CE4A39" w:rsidRPr="00CE4A39" w:rsidRDefault="00CE4A39" w:rsidP="00CE4A39">
            <w:pPr>
              <w:jc w:val="center"/>
              <w:rPr>
                <w:sz w:val="28"/>
                <w:szCs w:val="20"/>
              </w:rPr>
            </w:pPr>
            <w:r w:rsidRPr="00CE4A39">
              <w:rPr>
                <w:sz w:val="28"/>
                <w:szCs w:val="20"/>
              </w:rPr>
              <w:t>820</w:t>
            </w:r>
          </w:p>
        </w:tc>
        <w:tc>
          <w:tcPr>
            <w:tcW w:w="2354" w:type="dxa"/>
            <w:tcBorders>
              <w:bottom w:val="single" w:sz="4" w:space="0" w:color="auto"/>
            </w:tcBorders>
          </w:tcPr>
          <w:p w:rsidR="00CE4A39" w:rsidRPr="00CE4A39" w:rsidRDefault="00CE4A39" w:rsidP="00CE4A39">
            <w:pPr>
              <w:jc w:val="center"/>
              <w:rPr>
                <w:sz w:val="28"/>
                <w:szCs w:val="20"/>
              </w:rPr>
            </w:pPr>
            <w:r w:rsidRPr="00CE4A39">
              <w:rPr>
                <w:sz w:val="28"/>
                <w:szCs w:val="20"/>
              </w:rPr>
              <w:t>1180</w:t>
            </w:r>
          </w:p>
        </w:tc>
      </w:tr>
      <w:tr w:rsidR="00CE4A39" w:rsidRPr="00CE4A39" w:rsidTr="00CE4A39">
        <w:trPr>
          <w:trHeight w:val="321"/>
          <w:jc w:val="center"/>
        </w:trPr>
        <w:tc>
          <w:tcPr>
            <w:tcW w:w="2354" w:type="dxa"/>
            <w:tcBorders>
              <w:top w:val="single" w:sz="4" w:space="0" w:color="auto"/>
              <w:bottom w:val="single" w:sz="4" w:space="0" w:color="auto"/>
            </w:tcBorders>
          </w:tcPr>
          <w:p w:rsidR="00CE4A39" w:rsidRPr="00CE4A39" w:rsidRDefault="00CE4A39" w:rsidP="00CE4A39">
            <w:pPr>
              <w:jc w:val="center"/>
              <w:rPr>
                <w:sz w:val="28"/>
                <w:szCs w:val="20"/>
              </w:rPr>
            </w:pPr>
            <w:r w:rsidRPr="00CE4A39">
              <w:rPr>
                <w:sz w:val="28"/>
                <w:szCs w:val="20"/>
              </w:rPr>
              <w:t>2</w:t>
            </w:r>
          </w:p>
        </w:tc>
        <w:tc>
          <w:tcPr>
            <w:tcW w:w="2354" w:type="dxa"/>
            <w:tcBorders>
              <w:top w:val="single" w:sz="4" w:space="0" w:color="auto"/>
              <w:bottom w:val="single" w:sz="4" w:space="0" w:color="auto"/>
            </w:tcBorders>
          </w:tcPr>
          <w:p w:rsidR="00CE4A39" w:rsidRPr="00CE4A39" w:rsidRDefault="00CE4A39" w:rsidP="00CE4A39">
            <w:pPr>
              <w:jc w:val="center"/>
              <w:rPr>
                <w:sz w:val="28"/>
                <w:szCs w:val="20"/>
              </w:rPr>
            </w:pPr>
            <w:r w:rsidRPr="00CE4A39">
              <w:rPr>
                <w:sz w:val="28"/>
                <w:szCs w:val="20"/>
              </w:rPr>
              <w:t>1740</w:t>
            </w:r>
          </w:p>
        </w:tc>
        <w:tc>
          <w:tcPr>
            <w:tcW w:w="2354" w:type="dxa"/>
            <w:tcBorders>
              <w:top w:val="single" w:sz="4" w:space="0" w:color="auto"/>
              <w:bottom w:val="single" w:sz="4" w:space="0" w:color="auto"/>
            </w:tcBorders>
          </w:tcPr>
          <w:p w:rsidR="00CE4A39" w:rsidRPr="00CE4A39" w:rsidRDefault="00CE4A39" w:rsidP="00CE4A39">
            <w:pPr>
              <w:jc w:val="center"/>
              <w:rPr>
                <w:sz w:val="28"/>
                <w:szCs w:val="20"/>
              </w:rPr>
            </w:pPr>
            <w:r w:rsidRPr="00CE4A39">
              <w:rPr>
                <w:sz w:val="28"/>
                <w:szCs w:val="20"/>
              </w:rPr>
              <w:t>840</w:t>
            </w:r>
          </w:p>
        </w:tc>
        <w:tc>
          <w:tcPr>
            <w:tcW w:w="2354" w:type="dxa"/>
            <w:tcBorders>
              <w:top w:val="single" w:sz="4" w:space="0" w:color="auto"/>
              <w:bottom w:val="single" w:sz="4" w:space="0" w:color="auto"/>
            </w:tcBorders>
          </w:tcPr>
          <w:p w:rsidR="00CE4A39" w:rsidRPr="00CE4A39" w:rsidRDefault="00CE4A39" w:rsidP="00CE4A39">
            <w:pPr>
              <w:jc w:val="center"/>
              <w:rPr>
                <w:sz w:val="28"/>
                <w:szCs w:val="20"/>
              </w:rPr>
            </w:pPr>
            <w:r w:rsidRPr="00CE4A39">
              <w:rPr>
                <w:sz w:val="28"/>
                <w:szCs w:val="20"/>
              </w:rPr>
              <w:t>1260</w:t>
            </w:r>
          </w:p>
        </w:tc>
      </w:tr>
      <w:tr w:rsidR="00CE4A39" w:rsidRPr="00CE4A39" w:rsidTr="00CE4A39">
        <w:trPr>
          <w:trHeight w:val="321"/>
          <w:jc w:val="center"/>
        </w:trPr>
        <w:tc>
          <w:tcPr>
            <w:tcW w:w="2354" w:type="dxa"/>
            <w:tcBorders>
              <w:top w:val="single" w:sz="4" w:space="0" w:color="auto"/>
              <w:bottom w:val="single" w:sz="4" w:space="0" w:color="auto"/>
            </w:tcBorders>
          </w:tcPr>
          <w:p w:rsidR="00CE4A39" w:rsidRPr="00CE4A39" w:rsidRDefault="00CE4A39" w:rsidP="00CE4A39">
            <w:pPr>
              <w:jc w:val="center"/>
              <w:rPr>
                <w:sz w:val="28"/>
                <w:szCs w:val="20"/>
              </w:rPr>
            </w:pPr>
            <w:r w:rsidRPr="00CE4A39">
              <w:rPr>
                <w:sz w:val="28"/>
                <w:szCs w:val="20"/>
              </w:rPr>
              <w:t>3</w:t>
            </w:r>
          </w:p>
        </w:tc>
        <w:tc>
          <w:tcPr>
            <w:tcW w:w="2354" w:type="dxa"/>
            <w:tcBorders>
              <w:top w:val="single" w:sz="4" w:space="0" w:color="auto"/>
              <w:bottom w:val="single" w:sz="4" w:space="0" w:color="auto"/>
            </w:tcBorders>
          </w:tcPr>
          <w:p w:rsidR="00CE4A39" w:rsidRPr="00CE4A39" w:rsidRDefault="00CE4A39" w:rsidP="00CE4A39">
            <w:pPr>
              <w:jc w:val="center"/>
              <w:rPr>
                <w:sz w:val="28"/>
                <w:szCs w:val="20"/>
              </w:rPr>
            </w:pPr>
            <w:r w:rsidRPr="00CE4A39">
              <w:rPr>
                <w:sz w:val="28"/>
                <w:szCs w:val="20"/>
              </w:rPr>
              <w:t>1760</w:t>
            </w:r>
          </w:p>
        </w:tc>
        <w:tc>
          <w:tcPr>
            <w:tcW w:w="2354" w:type="dxa"/>
            <w:tcBorders>
              <w:top w:val="single" w:sz="4" w:space="0" w:color="auto"/>
              <w:bottom w:val="single" w:sz="4" w:space="0" w:color="auto"/>
            </w:tcBorders>
          </w:tcPr>
          <w:p w:rsidR="00CE4A39" w:rsidRPr="00CE4A39" w:rsidRDefault="00CE4A39" w:rsidP="00CE4A39">
            <w:pPr>
              <w:jc w:val="center"/>
              <w:rPr>
                <w:sz w:val="28"/>
                <w:szCs w:val="20"/>
              </w:rPr>
            </w:pPr>
            <w:r w:rsidRPr="00CE4A39">
              <w:rPr>
                <w:sz w:val="28"/>
                <w:szCs w:val="20"/>
              </w:rPr>
              <w:t>860</w:t>
            </w:r>
          </w:p>
        </w:tc>
        <w:tc>
          <w:tcPr>
            <w:tcW w:w="2354" w:type="dxa"/>
            <w:tcBorders>
              <w:top w:val="single" w:sz="4" w:space="0" w:color="auto"/>
              <w:bottom w:val="single" w:sz="4" w:space="0" w:color="auto"/>
            </w:tcBorders>
          </w:tcPr>
          <w:p w:rsidR="00CE4A39" w:rsidRPr="00CE4A39" w:rsidRDefault="00CE4A39" w:rsidP="00CE4A39">
            <w:pPr>
              <w:jc w:val="center"/>
              <w:rPr>
                <w:sz w:val="28"/>
                <w:szCs w:val="20"/>
              </w:rPr>
            </w:pPr>
            <w:r w:rsidRPr="00CE4A39">
              <w:rPr>
                <w:sz w:val="28"/>
                <w:szCs w:val="20"/>
              </w:rPr>
              <w:t>1280</w:t>
            </w:r>
          </w:p>
        </w:tc>
      </w:tr>
      <w:tr w:rsidR="00CE4A39" w:rsidRPr="00CE4A39" w:rsidTr="00CE4A39">
        <w:trPr>
          <w:trHeight w:val="321"/>
          <w:jc w:val="center"/>
        </w:trPr>
        <w:tc>
          <w:tcPr>
            <w:tcW w:w="2354" w:type="dxa"/>
            <w:tcBorders>
              <w:top w:val="single" w:sz="4" w:space="0" w:color="auto"/>
              <w:bottom w:val="single" w:sz="4" w:space="0" w:color="auto"/>
            </w:tcBorders>
          </w:tcPr>
          <w:p w:rsidR="00CE4A39" w:rsidRPr="00CE4A39" w:rsidRDefault="00CE4A39" w:rsidP="00CE4A39">
            <w:pPr>
              <w:jc w:val="center"/>
              <w:rPr>
                <w:sz w:val="28"/>
                <w:szCs w:val="20"/>
              </w:rPr>
            </w:pPr>
            <w:r w:rsidRPr="00CE4A39">
              <w:rPr>
                <w:sz w:val="28"/>
                <w:szCs w:val="20"/>
              </w:rPr>
              <w:t>4</w:t>
            </w:r>
          </w:p>
        </w:tc>
        <w:tc>
          <w:tcPr>
            <w:tcW w:w="2354" w:type="dxa"/>
            <w:tcBorders>
              <w:top w:val="single" w:sz="4" w:space="0" w:color="auto"/>
              <w:bottom w:val="single" w:sz="4" w:space="0" w:color="auto"/>
            </w:tcBorders>
          </w:tcPr>
          <w:p w:rsidR="00CE4A39" w:rsidRPr="00CE4A39" w:rsidRDefault="00CE4A39" w:rsidP="00CE4A39">
            <w:pPr>
              <w:jc w:val="center"/>
              <w:rPr>
                <w:sz w:val="28"/>
                <w:szCs w:val="20"/>
              </w:rPr>
            </w:pPr>
            <w:r w:rsidRPr="00CE4A39">
              <w:rPr>
                <w:sz w:val="28"/>
                <w:szCs w:val="20"/>
              </w:rPr>
              <w:t>1780</w:t>
            </w:r>
          </w:p>
        </w:tc>
        <w:tc>
          <w:tcPr>
            <w:tcW w:w="2354" w:type="dxa"/>
            <w:tcBorders>
              <w:top w:val="single" w:sz="4" w:space="0" w:color="auto"/>
              <w:bottom w:val="single" w:sz="4" w:space="0" w:color="auto"/>
            </w:tcBorders>
          </w:tcPr>
          <w:p w:rsidR="00CE4A39" w:rsidRPr="00CE4A39" w:rsidRDefault="00CE4A39" w:rsidP="00CE4A39">
            <w:pPr>
              <w:jc w:val="center"/>
              <w:rPr>
                <w:sz w:val="28"/>
                <w:szCs w:val="20"/>
              </w:rPr>
            </w:pPr>
            <w:r w:rsidRPr="00CE4A39">
              <w:rPr>
                <w:sz w:val="28"/>
                <w:szCs w:val="20"/>
              </w:rPr>
              <w:t>880</w:t>
            </w:r>
          </w:p>
        </w:tc>
        <w:tc>
          <w:tcPr>
            <w:tcW w:w="2354" w:type="dxa"/>
            <w:tcBorders>
              <w:top w:val="single" w:sz="4" w:space="0" w:color="auto"/>
              <w:bottom w:val="single" w:sz="4" w:space="0" w:color="auto"/>
            </w:tcBorders>
          </w:tcPr>
          <w:p w:rsidR="00CE4A39" w:rsidRPr="00CE4A39" w:rsidRDefault="00CE4A39" w:rsidP="00CE4A39">
            <w:pPr>
              <w:jc w:val="center"/>
              <w:rPr>
                <w:sz w:val="28"/>
                <w:szCs w:val="20"/>
              </w:rPr>
            </w:pPr>
            <w:r w:rsidRPr="00CE4A39">
              <w:rPr>
                <w:sz w:val="28"/>
                <w:szCs w:val="20"/>
              </w:rPr>
              <w:t>1300</w:t>
            </w:r>
          </w:p>
        </w:tc>
      </w:tr>
      <w:tr w:rsidR="00CE4A39" w:rsidRPr="00CE4A39" w:rsidTr="00CE4A39">
        <w:trPr>
          <w:trHeight w:val="337"/>
          <w:jc w:val="center"/>
        </w:trPr>
        <w:tc>
          <w:tcPr>
            <w:tcW w:w="2354" w:type="dxa"/>
            <w:tcBorders>
              <w:top w:val="single" w:sz="4" w:space="0" w:color="auto"/>
            </w:tcBorders>
          </w:tcPr>
          <w:p w:rsidR="00CE4A39" w:rsidRPr="00CE4A39" w:rsidRDefault="00CE4A39" w:rsidP="00CE4A39">
            <w:pPr>
              <w:jc w:val="center"/>
              <w:rPr>
                <w:sz w:val="28"/>
                <w:szCs w:val="20"/>
              </w:rPr>
            </w:pPr>
            <w:r w:rsidRPr="00CE4A39">
              <w:rPr>
                <w:sz w:val="28"/>
                <w:szCs w:val="20"/>
              </w:rPr>
              <w:t>5</w:t>
            </w:r>
          </w:p>
        </w:tc>
        <w:tc>
          <w:tcPr>
            <w:tcW w:w="2354" w:type="dxa"/>
            <w:tcBorders>
              <w:top w:val="single" w:sz="4" w:space="0" w:color="auto"/>
            </w:tcBorders>
          </w:tcPr>
          <w:p w:rsidR="00CE4A39" w:rsidRPr="00CE4A39" w:rsidRDefault="00CE4A39" w:rsidP="00CE4A39">
            <w:pPr>
              <w:jc w:val="center"/>
              <w:rPr>
                <w:sz w:val="28"/>
                <w:szCs w:val="20"/>
              </w:rPr>
            </w:pPr>
            <w:r w:rsidRPr="00CE4A39">
              <w:rPr>
                <w:sz w:val="28"/>
                <w:szCs w:val="20"/>
              </w:rPr>
              <w:t>1800</w:t>
            </w:r>
          </w:p>
        </w:tc>
        <w:tc>
          <w:tcPr>
            <w:tcW w:w="2354" w:type="dxa"/>
            <w:tcBorders>
              <w:top w:val="single" w:sz="4" w:space="0" w:color="auto"/>
            </w:tcBorders>
          </w:tcPr>
          <w:p w:rsidR="00CE4A39" w:rsidRPr="00CE4A39" w:rsidRDefault="00CE4A39" w:rsidP="00CE4A39">
            <w:pPr>
              <w:jc w:val="center"/>
              <w:rPr>
                <w:sz w:val="28"/>
                <w:szCs w:val="20"/>
              </w:rPr>
            </w:pPr>
            <w:r w:rsidRPr="00CE4A39">
              <w:rPr>
                <w:sz w:val="28"/>
                <w:szCs w:val="20"/>
              </w:rPr>
              <w:t>900</w:t>
            </w:r>
          </w:p>
        </w:tc>
        <w:tc>
          <w:tcPr>
            <w:tcW w:w="2354" w:type="dxa"/>
            <w:tcBorders>
              <w:top w:val="single" w:sz="4" w:space="0" w:color="auto"/>
            </w:tcBorders>
          </w:tcPr>
          <w:p w:rsidR="00CE4A39" w:rsidRPr="00CE4A39" w:rsidRDefault="00CE4A39" w:rsidP="00CE4A39">
            <w:pPr>
              <w:jc w:val="center"/>
              <w:rPr>
                <w:sz w:val="28"/>
                <w:szCs w:val="20"/>
              </w:rPr>
            </w:pPr>
            <w:r w:rsidRPr="00CE4A39">
              <w:rPr>
                <w:sz w:val="28"/>
                <w:szCs w:val="20"/>
              </w:rPr>
              <w:t>1320</w:t>
            </w:r>
          </w:p>
        </w:tc>
      </w:tr>
    </w:tbl>
    <w:p w:rsidR="00CE4A39" w:rsidRPr="00CE4A39" w:rsidRDefault="00CE4A39" w:rsidP="00CE4A39"/>
    <w:p w:rsidR="00CE4A39" w:rsidRPr="00CE4A39" w:rsidRDefault="00CE4A39" w:rsidP="00CE4A39">
      <w:pPr>
        <w:jc w:val="center"/>
        <w:rPr>
          <w:b/>
          <w:i/>
          <w:sz w:val="28"/>
          <w:szCs w:val="28"/>
        </w:rPr>
      </w:pPr>
      <w:r w:rsidRPr="00CE4A39">
        <w:rPr>
          <w:b/>
          <w:i/>
          <w:sz w:val="28"/>
          <w:szCs w:val="28"/>
        </w:rPr>
        <w:t>Методические указания</w:t>
      </w:r>
    </w:p>
    <w:p w:rsidR="00CE4A39" w:rsidRPr="00CE4A39" w:rsidRDefault="00CE4A39" w:rsidP="00CE4A39">
      <w:pPr>
        <w:ind w:firstLine="709"/>
        <w:jc w:val="center"/>
        <w:rPr>
          <w:sz w:val="28"/>
          <w:szCs w:val="20"/>
        </w:rPr>
      </w:pPr>
    </w:p>
    <w:p w:rsidR="00CE4A39" w:rsidRPr="00CE4A39" w:rsidRDefault="00CE4A39" w:rsidP="00CE4A39">
      <w:pPr>
        <w:ind w:firstLine="709"/>
        <w:jc w:val="both"/>
        <w:rPr>
          <w:sz w:val="28"/>
          <w:szCs w:val="20"/>
        </w:rPr>
      </w:pPr>
      <w:r w:rsidRPr="00CE4A39">
        <w:rPr>
          <w:sz w:val="28"/>
          <w:szCs w:val="20"/>
        </w:rPr>
        <w:t>1. Количество ящиков на одной полке каждого из предлагаемых четырех стеллажей определяется на основе данных о геометрических размерах полки и ящиков для каждого вида инструмента по формуле</w:t>
      </w:r>
    </w:p>
    <w:p w:rsidR="00CE4A39" w:rsidRPr="00CE4A39" w:rsidRDefault="00CE4A39" w:rsidP="00CE4A39">
      <w:pPr>
        <w:ind w:firstLine="709"/>
        <w:jc w:val="both"/>
        <w:rPr>
          <w:sz w:val="28"/>
          <w:szCs w:val="20"/>
        </w:rPr>
      </w:pPr>
    </w:p>
    <w:p w:rsidR="00CE4A39" w:rsidRPr="00CE4A39" w:rsidRDefault="004513E6" w:rsidP="00CE4A39">
      <w:pPr>
        <w:ind w:firstLine="709"/>
        <w:jc w:val="right"/>
        <w:rPr>
          <w:sz w:val="28"/>
          <w:szCs w:val="20"/>
        </w:rPr>
      </w:pPr>
      <w:r>
        <w:rPr>
          <w:position w:val="-36"/>
          <w:sz w:val="28"/>
          <w:szCs w:val="20"/>
        </w:rPr>
        <w:pict>
          <v:shape id="_x0000_i1125" type="#_x0000_t75" style="width:66pt;height:42pt" fillcolor="window">
            <v:imagedata r:id="rId238" o:title=""/>
          </v:shape>
        </w:pict>
      </w:r>
      <w:r w:rsidR="00CE4A39" w:rsidRPr="00CE4A39">
        <w:rPr>
          <w:sz w:val="28"/>
          <w:szCs w:val="20"/>
        </w:rPr>
        <w:t xml:space="preserve">    </w:t>
      </w:r>
      <w:r w:rsidR="00CE4A39" w:rsidRPr="00CE4A39">
        <w:rPr>
          <w:sz w:val="28"/>
          <w:szCs w:val="20"/>
        </w:rPr>
        <w:tab/>
      </w:r>
      <w:r w:rsidR="00CE4A39" w:rsidRPr="00CE4A39">
        <w:rPr>
          <w:sz w:val="28"/>
          <w:szCs w:val="20"/>
        </w:rPr>
        <w:tab/>
      </w:r>
      <w:r w:rsidR="00CE4A39" w:rsidRPr="00CE4A39">
        <w:rPr>
          <w:sz w:val="28"/>
          <w:szCs w:val="20"/>
        </w:rPr>
        <w:tab/>
      </w:r>
      <w:r w:rsidR="00CE4A39" w:rsidRPr="00CE4A39">
        <w:rPr>
          <w:sz w:val="28"/>
          <w:szCs w:val="20"/>
        </w:rPr>
        <w:tab/>
        <w:t xml:space="preserve">      (19)</w:t>
      </w:r>
    </w:p>
    <w:p w:rsidR="00CE4A39" w:rsidRPr="00CE4A39" w:rsidRDefault="00CE4A39" w:rsidP="00CE4A39">
      <w:pPr>
        <w:ind w:firstLine="709"/>
        <w:jc w:val="center"/>
        <w:rPr>
          <w:sz w:val="28"/>
          <w:szCs w:val="20"/>
        </w:rPr>
      </w:pPr>
    </w:p>
    <w:p w:rsidR="00CE4A39" w:rsidRPr="00CE4A39" w:rsidRDefault="00CE4A39" w:rsidP="00CE4A39">
      <w:pPr>
        <w:jc w:val="both"/>
        <w:rPr>
          <w:sz w:val="28"/>
          <w:szCs w:val="20"/>
        </w:rPr>
      </w:pPr>
      <w:r w:rsidRPr="00CE4A39">
        <w:rPr>
          <w:sz w:val="28"/>
          <w:szCs w:val="20"/>
        </w:rPr>
        <w:t xml:space="preserve">где </w:t>
      </w:r>
      <w:proofErr w:type="gramStart"/>
      <w:r w:rsidRPr="00CE4A39">
        <w:rPr>
          <w:sz w:val="28"/>
          <w:szCs w:val="20"/>
          <w:lang w:val="en-US"/>
        </w:rPr>
        <w:t>V</w:t>
      </w:r>
      <w:proofErr w:type="gramEnd"/>
      <w:r w:rsidRPr="00CE4A39">
        <w:rPr>
          <w:sz w:val="28"/>
          <w:szCs w:val="20"/>
          <w:vertAlign w:val="subscript"/>
        </w:rPr>
        <w:t>п</w:t>
      </w:r>
      <w:r w:rsidRPr="00CE4A39">
        <w:rPr>
          <w:sz w:val="28"/>
          <w:szCs w:val="20"/>
        </w:rPr>
        <w:t xml:space="preserve"> и </w:t>
      </w:r>
      <w:r w:rsidRPr="00CE4A39">
        <w:rPr>
          <w:sz w:val="28"/>
          <w:szCs w:val="20"/>
          <w:lang w:val="en-US"/>
        </w:rPr>
        <w:t>V</w:t>
      </w:r>
      <w:r w:rsidRPr="00CE4A39">
        <w:rPr>
          <w:sz w:val="28"/>
          <w:szCs w:val="20"/>
          <w:vertAlign w:val="subscript"/>
        </w:rPr>
        <w:t>я</w:t>
      </w:r>
      <w:r w:rsidRPr="00CE4A39">
        <w:rPr>
          <w:sz w:val="28"/>
          <w:szCs w:val="20"/>
        </w:rPr>
        <w:t xml:space="preserve"> – соответственно геометрический объем полки и ящика, м</w:t>
      </w:r>
      <w:r w:rsidRPr="00CE4A39">
        <w:rPr>
          <w:sz w:val="28"/>
          <w:szCs w:val="20"/>
          <w:vertAlign w:val="superscript"/>
        </w:rPr>
        <w:t>3</w:t>
      </w:r>
      <w:r w:rsidRPr="00CE4A39">
        <w:rPr>
          <w:sz w:val="28"/>
          <w:szCs w:val="20"/>
        </w:rPr>
        <w:t>.</w:t>
      </w:r>
    </w:p>
    <w:p w:rsidR="00CE4A39" w:rsidRPr="00CE4A39" w:rsidRDefault="00CE4A39" w:rsidP="00CE4A39">
      <w:pPr>
        <w:ind w:firstLine="709"/>
        <w:jc w:val="both"/>
        <w:rPr>
          <w:sz w:val="28"/>
          <w:szCs w:val="20"/>
        </w:rPr>
      </w:pPr>
      <w:r w:rsidRPr="00CE4A39">
        <w:rPr>
          <w:sz w:val="28"/>
          <w:szCs w:val="20"/>
        </w:rPr>
        <w:lastRenderedPageBreak/>
        <w:t>2. Количество полок в одном стеллаже определяется на основе данных о высоте стеллажа и высоте одной полки.</w:t>
      </w:r>
    </w:p>
    <w:p w:rsidR="00CE4A39" w:rsidRPr="00CE4A39" w:rsidRDefault="00CE4A39" w:rsidP="00CE4A39">
      <w:pPr>
        <w:ind w:firstLine="709"/>
        <w:jc w:val="both"/>
        <w:rPr>
          <w:sz w:val="28"/>
          <w:szCs w:val="20"/>
        </w:rPr>
      </w:pPr>
      <w:r w:rsidRPr="00CE4A39">
        <w:rPr>
          <w:sz w:val="28"/>
          <w:szCs w:val="20"/>
        </w:rPr>
        <w:t>3. Количество ящиков на одном стеллаже определяется на основе данных о количестве ящиков на одной полке каждого из предлагаемых четырех стеллажей и количестве полок в каждом из стеллажей.</w:t>
      </w:r>
    </w:p>
    <w:p w:rsidR="00CE4A39" w:rsidRPr="00CE4A39" w:rsidRDefault="00CE4A39" w:rsidP="00CE4A39">
      <w:pPr>
        <w:ind w:firstLine="709"/>
        <w:jc w:val="both"/>
        <w:rPr>
          <w:sz w:val="28"/>
          <w:szCs w:val="20"/>
        </w:rPr>
      </w:pPr>
      <w:r w:rsidRPr="00CE4A39">
        <w:rPr>
          <w:sz w:val="28"/>
          <w:szCs w:val="20"/>
        </w:rPr>
        <w:t>4. Необходимое количество стеллажей каждого вида для хранения ящиков устанавливается на основе данных о количестве одновременно хранимого груза на складе и количестве ящиков на одном стеллаже по формуле</w:t>
      </w:r>
    </w:p>
    <w:p w:rsidR="00CE4A39" w:rsidRPr="00CE4A39" w:rsidRDefault="00CE4A39" w:rsidP="00CE4A39">
      <w:pPr>
        <w:ind w:firstLine="709"/>
        <w:jc w:val="both"/>
        <w:rPr>
          <w:sz w:val="28"/>
          <w:szCs w:val="20"/>
        </w:rPr>
      </w:pPr>
    </w:p>
    <w:p w:rsidR="00CE4A39" w:rsidRPr="00CE4A39" w:rsidRDefault="004513E6" w:rsidP="00CE4A39">
      <w:pPr>
        <w:ind w:firstLine="709"/>
        <w:jc w:val="right"/>
        <w:rPr>
          <w:sz w:val="28"/>
          <w:szCs w:val="20"/>
        </w:rPr>
      </w:pPr>
      <w:r>
        <w:rPr>
          <w:position w:val="-36"/>
          <w:sz w:val="28"/>
          <w:szCs w:val="20"/>
        </w:rPr>
        <w:pict>
          <v:shape id="_x0000_i1126" type="#_x0000_t75" style="width:75.75pt;height:41.25pt" fillcolor="window">
            <v:imagedata r:id="rId239" o:title=""/>
          </v:shape>
        </w:pict>
      </w:r>
      <w:r w:rsidR="00CE4A39" w:rsidRPr="00CE4A39">
        <w:rPr>
          <w:sz w:val="28"/>
          <w:szCs w:val="20"/>
        </w:rPr>
        <w:tab/>
      </w:r>
      <w:r w:rsidR="00CE4A39" w:rsidRPr="00CE4A39">
        <w:rPr>
          <w:sz w:val="28"/>
          <w:szCs w:val="20"/>
        </w:rPr>
        <w:tab/>
      </w:r>
      <w:r w:rsidR="00CE4A39" w:rsidRPr="00CE4A39">
        <w:rPr>
          <w:sz w:val="28"/>
          <w:szCs w:val="20"/>
        </w:rPr>
        <w:tab/>
      </w:r>
      <w:r w:rsidR="00CE4A39" w:rsidRPr="00CE4A39">
        <w:rPr>
          <w:sz w:val="28"/>
          <w:szCs w:val="20"/>
        </w:rPr>
        <w:tab/>
      </w:r>
      <w:r w:rsidR="00CE4A39" w:rsidRPr="00CE4A39">
        <w:rPr>
          <w:sz w:val="28"/>
          <w:szCs w:val="20"/>
        </w:rPr>
        <w:tab/>
        <w:t>(20)</w:t>
      </w:r>
    </w:p>
    <w:p w:rsidR="00CE4A39" w:rsidRPr="00CE4A39" w:rsidRDefault="00CE4A39" w:rsidP="00CE4A39">
      <w:pPr>
        <w:ind w:firstLine="709"/>
        <w:jc w:val="center"/>
        <w:rPr>
          <w:sz w:val="28"/>
          <w:szCs w:val="20"/>
        </w:rPr>
      </w:pPr>
    </w:p>
    <w:p w:rsidR="00CE4A39" w:rsidRPr="00CE4A39" w:rsidRDefault="00CE4A39" w:rsidP="00CE4A39">
      <w:pPr>
        <w:jc w:val="both"/>
        <w:rPr>
          <w:sz w:val="28"/>
          <w:szCs w:val="20"/>
        </w:rPr>
      </w:pPr>
      <w:r w:rsidRPr="00CE4A39">
        <w:rPr>
          <w:sz w:val="28"/>
          <w:szCs w:val="20"/>
        </w:rPr>
        <w:t xml:space="preserve">где </w:t>
      </w:r>
      <w:r w:rsidRPr="00CE4A39">
        <w:rPr>
          <w:sz w:val="28"/>
          <w:szCs w:val="20"/>
          <w:lang w:val="en-US"/>
        </w:rPr>
        <w:t>Q</w:t>
      </w:r>
      <w:r w:rsidRPr="00CE4A39">
        <w:rPr>
          <w:sz w:val="28"/>
          <w:szCs w:val="20"/>
        </w:rPr>
        <w:t xml:space="preserve"> – количество одновременно хранимых ящиков, шт.; </w:t>
      </w:r>
    </w:p>
    <w:p w:rsidR="00CE4A39" w:rsidRPr="00CE4A39" w:rsidRDefault="00CE4A39" w:rsidP="00CE4A39">
      <w:pPr>
        <w:jc w:val="both"/>
        <w:rPr>
          <w:sz w:val="28"/>
          <w:szCs w:val="20"/>
        </w:rPr>
      </w:pPr>
      <w:r w:rsidRPr="00CE4A39">
        <w:rPr>
          <w:sz w:val="28"/>
          <w:szCs w:val="20"/>
        </w:rPr>
        <w:t xml:space="preserve">       N</w:t>
      </w:r>
      <w:r w:rsidRPr="00CE4A39">
        <w:rPr>
          <w:sz w:val="28"/>
          <w:szCs w:val="20"/>
        </w:rPr>
        <w:sym w:font="Symbol" w:char="F0A2"/>
      </w:r>
      <w:r w:rsidRPr="00CE4A39">
        <w:rPr>
          <w:sz w:val="28"/>
          <w:szCs w:val="20"/>
          <w:vertAlign w:val="subscript"/>
        </w:rPr>
        <w:t>я</w:t>
      </w:r>
      <w:r w:rsidRPr="00CE4A39">
        <w:rPr>
          <w:sz w:val="28"/>
          <w:szCs w:val="20"/>
        </w:rPr>
        <w:t xml:space="preserve"> – количество ящиков с инструментами на одном стеллаже, шт.</w:t>
      </w:r>
    </w:p>
    <w:p w:rsidR="00CE4A39" w:rsidRPr="00CE4A39" w:rsidRDefault="00CE4A39" w:rsidP="00CE4A39">
      <w:pPr>
        <w:ind w:firstLine="709"/>
        <w:jc w:val="both"/>
        <w:rPr>
          <w:sz w:val="28"/>
          <w:szCs w:val="20"/>
        </w:rPr>
      </w:pPr>
      <w:r w:rsidRPr="00CE4A39">
        <w:rPr>
          <w:sz w:val="28"/>
          <w:szCs w:val="20"/>
        </w:rPr>
        <w:t>5. Полезная площадь, необходимая для хранения ящиков с резцами, фрезами и метчиками (с учетом нагрузки 2 т/м</w:t>
      </w:r>
      <w:proofErr w:type="gramStart"/>
      <w:r w:rsidRPr="00CE4A39">
        <w:rPr>
          <w:sz w:val="28"/>
          <w:szCs w:val="20"/>
          <w:vertAlign w:val="superscript"/>
        </w:rPr>
        <w:t>2</w:t>
      </w:r>
      <w:proofErr w:type="gramEnd"/>
      <w:r w:rsidRPr="00CE4A39">
        <w:rPr>
          <w:sz w:val="28"/>
          <w:szCs w:val="20"/>
        </w:rPr>
        <w:t>), определяется отдельно для каждого вида инструмента по формуле</w:t>
      </w:r>
    </w:p>
    <w:p w:rsidR="00CE4A39" w:rsidRPr="00CE4A39" w:rsidRDefault="00CE4A39" w:rsidP="00CE4A39">
      <w:pPr>
        <w:ind w:firstLine="709"/>
        <w:jc w:val="both"/>
        <w:rPr>
          <w:sz w:val="28"/>
          <w:szCs w:val="20"/>
        </w:rPr>
      </w:pPr>
    </w:p>
    <w:p w:rsidR="00CE4A39" w:rsidRPr="00CE4A39" w:rsidRDefault="004513E6" w:rsidP="00CE4A39">
      <w:pPr>
        <w:ind w:firstLine="709"/>
        <w:jc w:val="right"/>
        <w:rPr>
          <w:sz w:val="28"/>
          <w:szCs w:val="20"/>
        </w:rPr>
      </w:pPr>
      <w:r>
        <w:rPr>
          <w:position w:val="-28"/>
          <w:sz w:val="28"/>
          <w:szCs w:val="20"/>
        </w:rPr>
        <w:pict>
          <v:shape id="_x0000_i1127" type="#_x0000_t75" style="width:86.25pt;height:38.25pt" fillcolor="window">
            <v:imagedata r:id="rId240" o:title=""/>
          </v:shape>
        </w:pict>
      </w:r>
      <w:r w:rsidR="00CE4A39" w:rsidRPr="00CE4A39">
        <w:rPr>
          <w:sz w:val="28"/>
          <w:szCs w:val="20"/>
        </w:rPr>
        <w:tab/>
      </w:r>
      <w:r w:rsidR="00CE4A39" w:rsidRPr="00CE4A39">
        <w:rPr>
          <w:sz w:val="28"/>
          <w:szCs w:val="20"/>
        </w:rPr>
        <w:tab/>
      </w:r>
      <w:r w:rsidR="00CE4A39" w:rsidRPr="00CE4A39">
        <w:rPr>
          <w:sz w:val="28"/>
          <w:szCs w:val="20"/>
        </w:rPr>
        <w:tab/>
      </w:r>
      <w:r w:rsidR="00CE4A39" w:rsidRPr="00CE4A39">
        <w:rPr>
          <w:sz w:val="28"/>
          <w:szCs w:val="20"/>
        </w:rPr>
        <w:tab/>
      </w:r>
      <w:r w:rsidR="00CE4A39" w:rsidRPr="00CE4A39">
        <w:rPr>
          <w:sz w:val="28"/>
          <w:szCs w:val="20"/>
        </w:rPr>
        <w:tab/>
        <w:t>(21)</w:t>
      </w:r>
    </w:p>
    <w:p w:rsidR="00CE4A39" w:rsidRPr="00CE4A39" w:rsidRDefault="00CE4A39" w:rsidP="00CE4A39">
      <w:pPr>
        <w:jc w:val="both"/>
        <w:rPr>
          <w:sz w:val="28"/>
          <w:szCs w:val="20"/>
        </w:rPr>
      </w:pPr>
      <w:r w:rsidRPr="00CE4A39">
        <w:rPr>
          <w:sz w:val="28"/>
          <w:szCs w:val="20"/>
        </w:rPr>
        <w:t xml:space="preserve">где </w:t>
      </w:r>
      <w:proofErr w:type="spellStart"/>
      <w:r w:rsidRPr="00CE4A39">
        <w:rPr>
          <w:sz w:val="28"/>
          <w:szCs w:val="20"/>
          <w:lang w:val="en-US"/>
        </w:rPr>
        <w:t>Z</w:t>
      </w:r>
      <w:r w:rsidRPr="00CE4A39">
        <w:rPr>
          <w:sz w:val="28"/>
          <w:szCs w:val="20"/>
          <w:vertAlign w:val="subscript"/>
          <w:lang w:val="en-US"/>
        </w:rPr>
        <w:t>max</w:t>
      </w:r>
      <w:proofErr w:type="spellEnd"/>
      <w:r w:rsidRPr="00CE4A39">
        <w:rPr>
          <w:sz w:val="28"/>
          <w:szCs w:val="20"/>
        </w:rPr>
        <w:t xml:space="preserve"> – максимальный запас одновременно хранимого инструмента </w:t>
      </w:r>
      <w:proofErr w:type="gramStart"/>
      <w:r w:rsidRPr="00CE4A39">
        <w:rPr>
          <w:sz w:val="28"/>
          <w:szCs w:val="20"/>
        </w:rPr>
        <w:t>в</w:t>
      </w:r>
      <w:proofErr w:type="gramEnd"/>
      <w:r w:rsidRPr="00CE4A39">
        <w:rPr>
          <w:sz w:val="28"/>
          <w:szCs w:val="20"/>
        </w:rPr>
        <w:t xml:space="preserve"> </w:t>
      </w:r>
    </w:p>
    <w:p w:rsidR="00CE4A39" w:rsidRPr="00CE4A39" w:rsidRDefault="00CE4A39" w:rsidP="00CE4A39">
      <w:pPr>
        <w:jc w:val="both"/>
        <w:rPr>
          <w:sz w:val="28"/>
          <w:szCs w:val="20"/>
        </w:rPr>
      </w:pPr>
      <w:proofErr w:type="gramStart"/>
      <w:r w:rsidRPr="00CE4A39">
        <w:rPr>
          <w:sz w:val="28"/>
          <w:szCs w:val="20"/>
        </w:rPr>
        <w:t>ящиках</w:t>
      </w:r>
      <w:proofErr w:type="gramEnd"/>
      <w:r w:rsidRPr="00CE4A39">
        <w:rPr>
          <w:sz w:val="28"/>
          <w:szCs w:val="20"/>
        </w:rPr>
        <w:t xml:space="preserve">, т; </w:t>
      </w:r>
    </w:p>
    <w:p w:rsidR="00CE4A39" w:rsidRPr="00CE4A39" w:rsidRDefault="00CE4A39" w:rsidP="00CE4A39">
      <w:pPr>
        <w:jc w:val="both"/>
        <w:rPr>
          <w:sz w:val="28"/>
          <w:szCs w:val="20"/>
        </w:rPr>
      </w:pPr>
      <w:r w:rsidRPr="00CE4A39">
        <w:rPr>
          <w:sz w:val="28"/>
          <w:szCs w:val="20"/>
        </w:rPr>
        <w:t xml:space="preserve">      </w:t>
      </w:r>
      <w:r w:rsidRPr="00CE4A39">
        <w:rPr>
          <w:sz w:val="28"/>
          <w:szCs w:val="20"/>
          <w:lang w:val="en-US"/>
        </w:rPr>
        <w:t>H</w:t>
      </w:r>
      <w:r w:rsidRPr="00CE4A39">
        <w:rPr>
          <w:sz w:val="28"/>
          <w:szCs w:val="20"/>
        </w:rPr>
        <w:t xml:space="preserve"> – </w:t>
      </w:r>
      <w:proofErr w:type="gramStart"/>
      <w:r w:rsidRPr="00CE4A39">
        <w:rPr>
          <w:sz w:val="28"/>
          <w:szCs w:val="20"/>
        </w:rPr>
        <w:t>максимально</w:t>
      </w:r>
      <w:proofErr w:type="gramEnd"/>
      <w:r w:rsidRPr="00CE4A39">
        <w:rPr>
          <w:sz w:val="28"/>
          <w:szCs w:val="20"/>
        </w:rPr>
        <w:t xml:space="preserve"> допустимая нагрузка на 1 м</w:t>
      </w:r>
      <w:r w:rsidRPr="00CE4A39">
        <w:rPr>
          <w:sz w:val="28"/>
          <w:szCs w:val="20"/>
          <w:vertAlign w:val="superscript"/>
        </w:rPr>
        <w:t>2</w:t>
      </w:r>
      <w:r w:rsidRPr="00CE4A39">
        <w:rPr>
          <w:sz w:val="28"/>
          <w:szCs w:val="20"/>
        </w:rPr>
        <w:t xml:space="preserve"> полезной площади склада, т/м</w:t>
      </w:r>
      <w:r w:rsidRPr="00CE4A39">
        <w:rPr>
          <w:sz w:val="28"/>
          <w:szCs w:val="20"/>
          <w:vertAlign w:val="superscript"/>
        </w:rPr>
        <w:t>2</w:t>
      </w:r>
      <w:r w:rsidRPr="00CE4A39">
        <w:rPr>
          <w:sz w:val="28"/>
          <w:szCs w:val="20"/>
        </w:rPr>
        <w:t>.</w:t>
      </w:r>
    </w:p>
    <w:p w:rsidR="00CE4A39" w:rsidRPr="00CE4A39" w:rsidRDefault="00CE4A39" w:rsidP="00CE4A39">
      <w:pPr>
        <w:ind w:firstLine="709"/>
        <w:jc w:val="both"/>
        <w:rPr>
          <w:sz w:val="28"/>
          <w:szCs w:val="20"/>
        </w:rPr>
      </w:pPr>
      <w:r w:rsidRPr="00CE4A39">
        <w:rPr>
          <w:sz w:val="28"/>
          <w:szCs w:val="20"/>
        </w:rPr>
        <w:t>Минимально возможное количество стеллажей для хранения ящиков с инструментами определяется на основе полученных данных о полезной площади, необходимой для хранения установленного запаса ящиков, полезной площади каждого из предлагаемых четырех видов стеллажей и необходимом количестве стеллажей каждого вида для хранения ящиков с резцами, фрезами и метчиками.</w:t>
      </w:r>
    </w:p>
    <w:p w:rsidR="00CE4A39" w:rsidRPr="00CE4A39" w:rsidRDefault="00CE4A39" w:rsidP="00CE4A39">
      <w:pPr>
        <w:widowControl w:val="0"/>
        <w:ind w:firstLine="709"/>
        <w:jc w:val="both"/>
        <w:rPr>
          <w:b/>
          <w:i/>
          <w:sz w:val="28"/>
          <w:szCs w:val="20"/>
        </w:rPr>
      </w:pPr>
    </w:p>
    <w:p w:rsidR="00CE4A39" w:rsidRPr="00CE4A39" w:rsidRDefault="00CE4A39" w:rsidP="00CE4A39">
      <w:pPr>
        <w:spacing w:line="264" w:lineRule="auto"/>
        <w:jc w:val="center"/>
        <w:rPr>
          <w:b/>
          <w:i/>
          <w:sz w:val="28"/>
          <w:szCs w:val="20"/>
        </w:rPr>
      </w:pPr>
    </w:p>
    <w:p w:rsidR="00CE4A39" w:rsidRPr="00CE4A39" w:rsidRDefault="00CE4A39" w:rsidP="00FC0BE4">
      <w:pPr>
        <w:pStyle w:val="5"/>
        <w:rPr>
          <w:sz w:val="20"/>
          <w:szCs w:val="20"/>
        </w:rPr>
      </w:pPr>
      <w:r w:rsidRPr="00CE4A39">
        <w:rPr>
          <w:szCs w:val="20"/>
        </w:rPr>
        <w:t>Контрольное задание №7. Т</w:t>
      </w:r>
      <w:r w:rsidRPr="00CE4A39">
        <w:t>ранспорт как элемент логистической системы</w:t>
      </w:r>
    </w:p>
    <w:p w:rsidR="00CE4A39" w:rsidRPr="00CE4A39" w:rsidRDefault="00CE4A39" w:rsidP="00CE4A39">
      <w:pPr>
        <w:ind w:firstLine="709"/>
        <w:jc w:val="both"/>
        <w:rPr>
          <w:sz w:val="28"/>
          <w:szCs w:val="20"/>
        </w:rPr>
      </w:pPr>
    </w:p>
    <w:p w:rsidR="00CE4A39" w:rsidRPr="00CE4A39" w:rsidRDefault="00CE4A39" w:rsidP="00CE4A39">
      <w:pPr>
        <w:ind w:firstLine="709"/>
        <w:jc w:val="both"/>
        <w:rPr>
          <w:sz w:val="28"/>
          <w:szCs w:val="20"/>
        </w:rPr>
      </w:pPr>
      <w:r w:rsidRPr="00CE4A39">
        <w:rPr>
          <w:sz w:val="28"/>
          <w:szCs w:val="20"/>
        </w:rPr>
        <w:t xml:space="preserve">Автомобиль грузоподъемностью 4 т выполняет перевозку грузов со склада посреднической организации в шесть пунктов. Техническая скорость автомобиля 25 км/ч. Общее время работы на маршруте 8 ч. Груз может перевозиться веерным  или кольцевым маршрутом (рис. 5, 6). </w:t>
      </w:r>
    </w:p>
    <w:p w:rsidR="00CE4A39" w:rsidRPr="00CE4A39" w:rsidRDefault="00CE4A39" w:rsidP="00CE4A39">
      <w:pPr>
        <w:ind w:firstLine="709"/>
        <w:jc w:val="both"/>
        <w:rPr>
          <w:i/>
          <w:sz w:val="28"/>
          <w:szCs w:val="20"/>
        </w:rPr>
      </w:pPr>
    </w:p>
    <w:p w:rsidR="00CE4A39" w:rsidRPr="00CE4A39" w:rsidRDefault="00CE4A39" w:rsidP="00CE4A39">
      <w:pPr>
        <w:ind w:firstLine="709"/>
        <w:jc w:val="both"/>
        <w:rPr>
          <w:sz w:val="28"/>
          <w:szCs w:val="20"/>
        </w:rPr>
      </w:pPr>
      <w:r w:rsidRPr="00CE4A39">
        <w:rPr>
          <w:i/>
          <w:sz w:val="28"/>
          <w:szCs w:val="20"/>
        </w:rPr>
        <w:t>Задание</w:t>
      </w:r>
      <w:r w:rsidRPr="00CE4A39">
        <w:rPr>
          <w:sz w:val="28"/>
          <w:szCs w:val="20"/>
        </w:rPr>
        <w:t xml:space="preserve">: </w:t>
      </w:r>
    </w:p>
    <w:p w:rsidR="00CE4A39" w:rsidRPr="00CE4A39" w:rsidRDefault="00CE4A39" w:rsidP="00CE4A39">
      <w:pPr>
        <w:ind w:firstLine="709"/>
        <w:jc w:val="both"/>
        <w:rPr>
          <w:sz w:val="28"/>
          <w:szCs w:val="20"/>
        </w:rPr>
      </w:pPr>
      <w:r w:rsidRPr="00CE4A39">
        <w:rPr>
          <w:sz w:val="28"/>
          <w:szCs w:val="20"/>
        </w:rPr>
        <w:t>1. Определить количество грузов, перевозимых за рабочий день, количество выполненных тонно-километров и среднее расстояние перевозки;</w:t>
      </w:r>
    </w:p>
    <w:p w:rsidR="00CE4A39" w:rsidRPr="00CE4A39" w:rsidRDefault="00CE4A39" w:rsidP="00CE4A39">
      <w:pPr>
        <w:ind w:firstLine="709"/>
        <w:jc w:val="both"/>
        <w:rPr>
          <w:sz w:val="28"/>
          <w:szCs w:val="20"/>
        </w:rPr>
      </w:pPr>
      <w:r w:rsidRPr="00CE4A39">
        <w:rPr>
          <w:sz w:val="28"/>
          <w:szCs w:val="20"/>
        </w:rPr>
        <w:t>2. Обосновать выбранный маршрут перевозки.</w:t>
      </w:r>
    </w:p>
    <w:p w:rsidR="00CE4A39" w:rsidRPr="00CE4A39" w:rsidRDefault="00CE4A39" w:rsidP="00CE4A39">
      <w:pPr>
        <w:ind w:firstLine="709"/>
        <w:jc w:val="both"/>
        <w:rPr>
          <w:sz w:val="28"/>
          <w:szCs w:val="20"/>
        </w:rPr>
      </w:pPr>
      <w:r w:rsidRPr="00CE4A39">
        <w:rPr>
          <w:sz w:val="28"/>
          <w:szCs w:val="20"/>
        </w:rPr>
        <w:t>Показатели работы автотранспорта на маршрутах по вариантам представлены в табл. 12, 13.</w:t>
      </w:r>
    </w:p>
    <w:p w:rsidR="00CE4A39" w:rsidRPr="00CE4A39" w:rsidRDefault="00CE4A39" w:rsidP="00CE4A39">
      <w:pPr>
        <w:jc w:val="right"/>
        <w:rPr>
          <w:b/>
          <w:sz w:val="28"/>
          <w:szCs w:val="20"/>
        </w:rPr>
      </w:pPr>
      <w:r w:rsidRPr="00CE4A39">
        <w:rPr>
          <w:b/>
          <w:sz w:val="28"/>
          <w:szCs w:val="20"/>
        </w:rPr>
        <w:t>Таблица 12</w:t>
      </w:r>
    </w:p>
    <w:p w:rsidR="00CE4A39" w:rsidRPr="00CE4A39" w:rsidRDefault="00CE4A39" w:rsidP="00CE4A39">
      <w:pPr>
        <w:jc w:val="center"/>
        <w:rPr>
          <w:b/>
          <w:sz w:val="28"/>
          <w:szCs w:val="20"/>
        </w:rPr>
      </w:pPr>
      <w:r w:rsidRPr="00CE4A39">
        <w:rPr>
          <w:b/>
          <w:sz w:val="28"/>
          <w:szCs w:val="20"/>
        </w:rPr>
        <w:lastRenderedPageBreak/>
        <w:t>Веерный маршрут</w:t>
      </w:r>
    </w:p>
    <w:tbl>
      <w:tblPr>
        <w:tblW w:w="97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070"/>
        <w:gridCol w:w="787"/>
        <w:gridCol w:w="787"/>
        <w:gridCol w:w="787"/>
        <w:gridCol w:w="787"/>
        <w:gridCol w:w="787"/>
        <w:gridCol w:w="787"/>
      </w:tblGrid>
      <w:tr w:rsidR="00CE4A39" w:rsidRPr="00CE4A39" w:rsidTr="00E01F80">
        <w:trPr>
          <w:cantSplit/>
          <w:trHeight w:val="70"/>
          <w:jc w:val="center"/>
        </w:trPr>
        <w:tc>
          <w:tcPr>
            <w:tcW w:w="5070" w:type="dxa"/>
            <w:vMerge w:val="restart"/>
            <w:tcBorders>
              <w:bottom w:val="nil"/>
            </w:tcBorders>
            <w:vAlign w:val="center"/>
          </w:tcPr>
          <w:p w:rsidR="00CE4A39" w:rsidRPr="00CE4A39" w:rsidRDefault="00CE4A39" w:rsidP="00CE4A39">
            <w:pPr>
              <w:jc w:val="center"/>
              <w:rPr>
                <w:sz w:val="28"/>
                <w:szCs w:val="20"/>
              </w:rPr>
            </w:pPr>
            <w:r w:rsidRPr="00CE4A39">
              <w:rPr>
                <w:sz w:val="28"/>
                <w:szCs w:val="20"/>
              </w:rPr>
              <w:t xml:space="preserve">Показатели </w:t>
            </w:r>
          </w:p>
        </w:tc>
        <w:tc>
          <w:tcPr>
            <w:tcW w:w="4722" w:type="dxa"/>
            <w:gridSpan w:val="6"/>
            <w:tcBorders>
              <w:bottom w:val="nil"/>
            </w:tcBorders>
            <w:vAlign w:val="center"/>
          </w:tcPr>
          <w:p w:rsidR="00CE4A39" w:rsidRPr="00CE4A39" w:rsidRDefault="00CE4A39" w:rsidP="00CE4A39">
            <w:pPr>
              <w:jc w:val="center"/>
              <w:rPr>
                <w:sz w:val="28"/>
                <w:szCs w:val="20"/>
              </w:rPr>
            </w:pPr>
            <w:r w:rsidRPr="00CE4A39">
              <w:rPr>
                <w:sz w:val="28"/>
                <w:szCs w:val="20"/>
              </w:rPr>
              <w:t xml:space="preserve">Пункты </w:t>
            </w:r>
          </w:p>
        </w:tc>
      </w:tr>
      <w:tr w:rsidR="00CE4A39" w:rsidRPr="00CE4A39" w:rsidTr="00E01F80">
        <w:trPr>
          <w:cantSplit/>
          <w:trHeight w:val="128"/>
          <w:jc w:val="center"/>
        </w:trPr>
        <w:tc>
          <w:tcPr>
            <w:tcW w:w="5070" w:type="dxa"/>
            <w:vMerge/>
            <w:tcBorders>
              <w:bottom w:val="nil"/>
            </w:tcBorders>
          </w:tcPr>
          <w:p w:rsidR="00CE4A39" w:rsidRPr="00CE4A39" w:rsidRDefault="00CE4A39" w:rsidP="00CE4A39">
            <w:pPr>
              <w:jc w:val="both"/>
              <w:rPr>
                <w:sz w:val="28"/>
                <w:szCs w:val="20"/>
              </w:rPr>
            </w:pPr>
          </w:p>
        </w:tc>
        <w:tc>
          <w:tcPr>
            <w:tcW w:w="787" w:type="dxa"/>
            <w:tcBorders>
              <w:bottom w:val="nil"/>
            </w:tcBorders>
          </w:tcPr>
          <w:p w:rsidR="00CE4A39" w:rsidRPr="00CE4A39" w:rsidRDefault="00CE4A39" w:rsidP="00CE4A39">
            <w:pPr>
              <w:jc w:val="center"/>
              <w:rPr>
                <w:sz w:val="28"/>
                <w:szCs w:val="20"/>
                <w:lang w:val="en-US"/>
              </w:rPr>
            </w:pPr>
            <w:r w:rsidRPr="00CE4A39">
              <w:rPr>
                <w:sz w:val="28"/>
                <w:szCs w:val="20"/>
                <w:lang w:val="en-US"/>
              </w:rPr>
              <w:t>NA</w:t>
            </w:r>
          </w:p>
        </w:tc>
        <w:tc>
          <w:tcPr>
            <w:tcW w:w="787" w:type="dxa"/>
            <w:tcBorders>
              <w:bottom w:val="nil"/>
            </w:tcBorders>
          </w:tcPr>
          <w:p w:rsidR="00CE4A39" w:rsidRPr="00CE4A39" w:rsidRDefault="00CE4A39" w:rsidP="00CE4A39">
            <w:pPr>
              <w:jc w:val="center"/>
              <w:rPr>
                <w:sz w:val="28"/>
                <w:szCs w:val="20"/>
                <w:lang w:val="en-US"/>
              </w:rPr>
            </w:pPr>
            <w:r w:rsidRPr="00CE4A39">
              <w:rPr>
                <w:sz w:val="28"/>
                <w:szCs w:val="20"/>
              </w:rPr>
              <w:t>N</w:t>
            </w:r>
            <w:r w:rsidRPr="00CE4A39">
              <w:rPr>
                <w:sz w:val="28"/>
                <w:szCs w:val="20"/>
                <w:lang w:val="en-US"/>
              </w:rPr>
              <w:t>B</w:t>
            </w:r>
          </w:p>
        </w:tc>
        <w:tc>
          <w:tcPr>
            <w:tcW w:w="787" w:type="dxa"/>
            <w:tcBorders>
              <w:bottom w:val="nil"/>
            </w:tcBorders>
          </w:tcPr>
          <w:p w:rsidR="00CE4A39" w:rsidRPr="00CE4A39" w:rsidRDefault="00CE4A39" w:rsidP="00CE4A39">
            <w:pPr>
              <w:jc w:val="center"/>
              <w:rPr>
                <w:sz w:val="28"/>
                <w:szCs w:val="20"/>
                <w:lang w:val="en-US"/>
              </w:rPr>
            </w:pPr>
            <w:r w:rsidRPr="00CE4A39">
              <w:rPr>
                <w:sz w:val="28"/>
                <w:szCs w:val="20"/>
              </w:rPr>
              <w:t>N</w:t>
            </w:r>
            <w:r w:rsidRPr="00CE4A39">
              <w:rPr>
                <w:sz w:val="28"/>
                <w:szCs w:val="20"/>
                <w:lang w:val="en-US"/>
              </w:rPr>
              <w:t>C</w:t>
            </w:r>
          </w:p>
        </w:tc>
        <w:tc>
          <w:tcPr>
            <w:tcW w:w="787" w:type="dxa"/>
            <w:tcBorders>
              <w:bottom w:val="nil"/>
            </w:tcBorders>
          </w:tcPr>
          <w:p w:rsidR="00CE4A39" w:rsidRPr="00CE4A39" w:rsidRDefault="00CE4A39" w:rsidP="00CE4A39">
            <w:pPr>
              <w:jc w:val="center"/>
              <w:rPr>
                <w:sz w:val="28"/>
                <w:szCs w:val="20"/>
                <w:lang w:val="en-US"/>
              </w:rPr>
            </w:pPr>
            <w:r w:rsidRPr="00CE4A39">
              <w:rPr>
                <w:sz w:val="28"/>
                <w:szCs w:val="20"/>
              </w:rPr>
              <w:t>N</w:t>
            </w:r>
            <w:r w:rsidRPr="00CE4A39">
              <w:rPr>
                <w:sz w:val="28"/>
                <w:szCs w:val="20"/>
                <w:lang w:val="en-US"/>
              </w:rPr>
              <w:t>D</w:t>
            </w:r>
          </w:p>
        </w:tc>
        <w:tc>
          <w:tcPr>
            <w:tcW w:w="787" w:type="dxa"/>
            <w:tcBorders>
              <w:bottom w:val="nil"/>
            </w:tcBorders>
          </w:tcPr>
          <w:p w:rsidR="00CE4A39" w:rsidRPr="00CE4A39" w:rsidRDefault="00CE4A39" w:rsidP="00CE4A39">
            <w:pPr>
              <w:jc w:val="center"/>
              <w:rPr>
                <w:sz w:val="28"/>
                <w:szCs w:val="20"/>
                <w:lang w:val="en-US"/>
              </w:rPr>
            </w:pPr>
            <w:r w:rsidRPr="00CE4A39">
              <w:rPr>
                <w:sz w:val="28"/>
                <w:szCs w:val="20"/>
              </w:rPr>
              <w:t>N</w:t>
            </w:r>
            <w:r w:rsidRPr="00CE4A39">
              <w:rPr>
                <w:sz w:val="28"/>
                <w:szCs w:val="20"/>
                <w:lang w:val="en-US"/>
              </w:rPr>
              <w:t>E</w:t>
            </w:r>
          </w:p>
        </w:tc>
        <w:tc>
          <w:tcPr>
            <w:tcW w:w="787" w:type="dxa"/>
            <w:tcBorders>
              <w:bottom w:val="nil"/>
            </w:tcBorders>
          </w:tcPr>
          <w:p w:rsidR="00CE4A39" w:rsidRPr="00CE4A39" w:rsidRDefault="00CE4A39" w:rsidP="00CE4A39">
            <w:pPr>
              <w:jc w:val="center"/>
              <w:rPr>
                <w:sz w:val="28"/>
                <w:szCs w:val="20"/>
                <w:lang w:val="en-US"/>
              </w:rPr>
            </w:pPr>
            <w:r w:rsidRPr="00CE4A39">
              <w:rPr>
                <w:sz w:val="28"/>
                <w:szCs w:val="20"/>
              </w:rPr>
              <w:t>N</w:t>
            </w:r>
            <w:r w:rsidRPr="00CE4A39">
              <w:rPr>
                <w:sz w:val="28"/>
                <w:szCs w:val="20"/>
                <w:lang w:val="en-US"/>
              </w:rPr>
              <w:t>F</w:t>
            </w:r>
          </w:p>
        </w:tc>
      </w:tr>
      <w:tr w:rsidR="00CE4A39" w:rsidRPr="00CE4A39" w:rsidTr="00E01F80">
        <w:trPr>
          <w:cantSplit/>
          <w:trHeight w:val="128"/>
          <w:jc w:val="center"/>
        </w:trPr>
        <w:tc>
          <w:tcPr>
            <w:tcW w:w="5070" w:type="dxa"/>
            <w:tcBorders>
              <w:bottom w:val="single" w:sz="4" w:space="0" w:color="auto"/>
            </w:tcBorders>
          </w:tcPr>
          <w:p w:rsidR="00CE4A39" w:rsidRPr="00CE4A39" w:rsidRDefault="00CE4A39" w:rsidP="00CE4A39">
            <w:pPr>
              <w:jc w:val="center"/>
              <w:rPr>
                <w:b/>
                <w:szCs w:val="20"/>
              </w:rPr>
            </w:pPr>
            <w:r w:rsidRPr="00CE4A39">
              <w:rPr>
                <w:b/>
                <w:szCs w:val="20"/>
              </w:rPr>
              <w:t>1</w:t>
            </w:r>
          </w:p>
        </w:tc>
        <w:tc>
          <w:tcPr>
            <w:tcW w:w="787" w:type="dxa"/>
            <w:tcBorders>
              <w:bottom w:val="single" w:sz="4" w:space="0" w:color="auto"/>
            </w:tcBorders>
          </w:tcPr>
          <w:p w:rsidR="00CE4A39" w:rsidRPr="00CE4A39" w:rsidRDefault="00CE4A39" w:rsidP="00CE4A39">
            <w:pPr>
              <w:jc w:val="center"/>
              <w:rPr>
                <w:b/>
                <w:szCs w:val="20"/>
              </w:rPr>
            </w:pPr>
            <w:r w:rsidRPr="00CE4A39">
              <w:rPr>
                <w:b/>
                <w:szCs w:val="20"/>
              </w:rPr>
              <w:t>2</w:t>
            </w:r>
          </w:p>
        </w:tc>
        <w:tc>
          <w:tcPr>
            <w:tcW w:w="787" w:type="dxa"/>
            <w:tcBorders>
              <w:bottom w:val="single" w:sz="4" w:space="0" w:color="auto"/>
            </w:tcBorders>
          </w:tcPr>
          <w:p w:rsidR="00CE4A39" w:rsidRPr="00CE4A39" w:rsidRDefault="00CE4A39" w:rsidP="00CE4A39">
            <w:pPr>
              <w:jc w:val="center"/>
              <w:rPr>
                <w:b/>
                <w:szCs w:val="20"/>
              </w:rPr>
            </w:pPr>
            <w:r w:rsidRPr="00CE4A39">
              <w:rPr>
                <w:b/>
                <w:szCs w:val="20"/>
              </w:rPr>
              <w:t>3</w:t>
            </w:r>
          </w:p>
        </w:tc>
        <w:tc>
          <w:tcPr>
            <w:tcW w:w="787" w:type="dxa"/>
            <w:tcBorders>
              <w:bottom w:val="single" w:sz="4" w:space="0" w:color="auto"/>
            </w:tcBorders>
          </w:tcPr>
          <w:p w:rsidR="00CE4A39" w:rsidRPr="00CE4A39" w:rsidRDefault="00CE4A39" w:rsidP="00CE4A39">
            <w:pPr>
              <w:jc w:val="center"/>
              <w:rPr>
                <w:b/>
                <w:szCs w:val="20"/>
              </w:rPr>
            </w:pPr>
            <w:r w:rsidRPr="00CE4A39">
              <w:rPr>
                <w:b/>
                <w:szCs w:val="20"/>
              </w:rPr>
              <w:t>4</w:t>
            </w:r>
          </w:p>
        </w:tc>
        <w:tc>
          <w:tcPr>
            <w:tcW w:w="787" w:type="dxa"/>
            <w:tcBorders>
              <w:bottom w:val="single" w:sz="4" w:space="0" w:color="auto"/>
            </w:tcBorders>
          </w:tcPr>
          <w:p w:rsidR="00CE4A39" w:rsidRPr="00CE4A39" w:rsidRDefault="00CE4A39" w:rsidP="00CE4A39">
            <w:pPr>
              <w:jc w:val="center"/>
              <w:rPr>
                <w:b/>
                <w:szCs w:val="20"/>
              </w:rPr>
            </w:pPr>
            <w:r w:rsidRPr="00CE4A39">
              <w:rPr>
                <w:b/>
                <w:szCs w:val="20"/>
              </w:rPr>
              <w:t>5</w:t>
            </w:r>
          </w:p>
        </w:tc>
        <w:tc>
          <w:tcPr>
            <w:tcW w:w="787" w:type="dxa"/>
            <w:tcBorders>
              <w:bottom w:val="single" w:sz="4" w:space="0" w:color="auto"/>
            </w:tcBorders>
          </w:tcPr>
          <w:p w:rsidR="00CE4A39" w:rsidRPr="00CE4A39" w:rsidRDefault="00CE4A39" w:rsidP="00CE4A39">
            <w:pPr>
              <w:jc w:val="center"/>
              <w:rPr>
                <w:b/>
                <w:szCs w:val="20"/>
              </w:rPr>
            </w:pPr>
            <w:r w:rsidRPr="00CE4A39">
              <w:rPr>
                <w:b/>
                <w:szCs w:val="20"/>
              </w:rPr>
              <w:t>6</w:t>
            </w:r>
          </w:p>
        </w:tc>
        <w:tc>
          <w:tcPr>
            <w:tcW w:w="787" w:type="dxa"/>
            <w:tcBorders>
              <w:bottom w:val="single" w:sz="4" w:space="0" w:color="auto"/>
            </w:tcBorders>
          </w:tcPr>
          <w:p w:rsidR="00CE4A39" w:rsidRPr="00CE4A39" w:rsidRDefault="00CE4A39" w:rsidP="00CE4A39">
            <w:pPr>
              <w:jc w:val="center"/>
              <w:rPr>
                <w:b/>
                <w:szCs w:val="20"/>
              </w:rPr>
            </w:pPr>
            <w:r w:rsidRPr="00CE4A39">
              <w:rPr>
                <w:b/>
                <w:szCs w:val="20"/>
              </w:rPr>
              <w:t>7</w:t>
            </w:r>
          </w:p>
        </w:tc>
      </w:tr>
      <w:tr w:rsidR="00CE4A39" w:rsidRPr="00CE4A39" w:rsidTr="00E01F80">
        <w:trPr>
          <w:cantSplit/>
          <w:trHeight w:val="692"/>
          <w:jc w:val="center"/>
        </w:trPr>
        <w:tc>
          <w:tcPr>
            <w:tcW w:w="5070" w:type="dxa"/>
            <w:tcBorders>
              <w:bottom w:val="nil"/>
            </w:tcBorders>
          </w:tcPr>
          <w:p w:rsidR="00CE4A39" w:rsidRPr="00CE4A39" w:rsidRDefault="00CE4A39" w:rsidP="00CE4A39">
            <w:pPr>
              <w:rPr>
                <w:sz w:val="28"/>
                <w:szCs w:val="20"/>
              </w:rPr>
            </w:pPr>
            <w:r w:rsidRPr="00CE4A39">
              <w:rPr>
                <w:sz w:val="28"/>
                <w:szCs w:val="20"/>
              </w:rPr>
              <w:t>1. Расстояние перевозок по вариантам:</w:t>
            </w:r>
          </w:p>
          <w:p w:rsidR="00CE4A39" w:rsidRPr="00CE4A39" w:rsidRDefault="00CE4A39" w:rsidP="00CE4A39">
            <w:pPr>
              <w:jc w:val="center"/>
              <w:rPr>
                <w:sz w:val="28"/>
                <w:szCs w:val="20"/>
              </w:rPr>
            </w:pPr>
            <w:r w:rsidRPr="00CE4A39">
              <w:rPr>
                <w:sz w:val="28"/>
                <w:szCs w:val="20"/>
              </w:rPr>
              <w:t>1</w:t>
            </w:r>
          </w:p>
          <w:p w:rsidR="00CE4A39" w:rsidRPr="00CE4A39" w:rsidRDefault="00CE4A39" w:rsidP="00CE4A39">
            <w:pPr>
              <w:jc w:val="center"/>
              <w:rPr>
                <w:sz w:val="28"/>
                <w:szCs w:val="20"/>
              </w:rPr>
            </w:pPr>
            <w:r w:rsidRPr="00CE4A39">
              <w:rPr>
                <w:sz w:val="28"/>
                <w:szCs w:val="20"/>
              </w:rPr>
              <w:t>2</w:t>
            </w:r>
          </w:p>
        </w:tc>
        <w:tc>
          <w:tcPr>
            <w:tcW w:w="787" w:type="dxa"/>
            <w:tcBorders>
              <w:bottom w:val="nil"/>
            </w:tcBorders>
          </w:tcPr>
          <w:p w:rsidR="00CE4A39" w:rsidRPr="00CE4A39" w:rsidRDefault="00CE4A39" w:rsidP="00CE4A39">
            <w:pPr>
              <w:jc w:val="center"/>
              <w:rPr>
                <w:sz w:val="28"/>
                <w:szCs w:val="20"/>
              </w:rPr>
            </w:pPr>
          </w:p>
          <w:p w:rsidR="00CE4A39" w:rsidRPr="00CE4A39" w:rsidRDefault="00CE4A39" w:rsidP="00CE4A39">
            <w:pPr>
              <w:jc w:val="center"/>
              <w:rPr>
                <w:sz w:val="28"/>
                <w:szCs w:val="20"/>
              </w:rPr>
            </w:pPr>
            <w:r w:rsidRPr="00CE4A39">
              <w:rPr>
                <w:sz w:val="28"/>
                <w:szCs w:val="20"/>
              </w:rPr>
              <w:t>14</w:t>
            </w:r>
          </w:p>
          <w:p w:rsidR="00CE4A39" w:rsidRPr="00CE4A39" w:rsidRDefault="00CE4A39" w:rsidP="00CE4A39">
            <w:pPr>
              <w:jc w:val="center"/>
              <w:rPr>
                <w:sz w:val="28"/>
                <w:szCs w:val="20"/>
              </w:rPr>
            </w:pPr>
            <w:r w:rsidRPr="00CE4A39">
              <w:rPr>
                <w:sz w:val="28"/>
                <w:szCs w:val="20"/>
              </w:rPr>
              <w:t>24</w:t>
            </w:r>
          </w:p>
        </w:tc>
        <w:tc>
          <w:tcPr>
            <w:tcW w:w="787" w:type="dxa"/>
            <w:tcBorders>
              <w:bottom w:val="nil"/>
            </w:tcBorders>
          </w:tcPr>
          <w:p w:rsidR="00CE4A39" w:rsidRPr="00CE4A39" w:rsidRDefault="00CE4A39" w:rsidP="00CE4A39">
            <w:pPr>
              <w:jc w:val="center"/>
              <w:rPr>
                <w:sz w:val="28"/>
                <w:szCs w:val="20"/>
              </w:rPr>
            </w:pPr>
          </w:p>
          <w:p w:rsidR="00CE4A39" w:rsidRPr="00CE4A39" w:rsidRDefault="00CE4A39" w:rsidP="00CE4A39">
            <w:pPr>
              <w:jc w:val="center"/>
              <w:rPr>
                <w:sz w:val="28"/>
                <w:szCs w:val="20"/>
              </w:rPr>
            </w:pPr>
            <w:r w:rsidRPr="00CE4A39">
              <w:rPr>
                <w:sz w:val="28"/>
                <w:szCs w:val="20"/>
              </w:rPr>
              <w:t>18</w:t>
            </w:r>
          </w:p>
          <w:p w:rsidR="00CE4A39" w:rsidRPr="00CE4A39" w:rsidRDefault="00CE4A39" w:rsidP="00CE4A39">
            <w:pPr>
              <w:jc w:val="center"/>
              <w:rPr>
                <w:sz w:val="28"/>
                <w:szCs w:val="20"/>
              </w:rPr>
            </w:pPr>
            <w:r w:rsidRPr="00CE4A39">
              <w:rPr>
                <w:sz w:val="28"/>
                <w:szCs w:val="20"/>
              </w:rPr>
              <w:t>20</w:t>
            </w:r>
          </w:p>
        </w:tc>
        <w:tc>
          <w:tcPr>
            <w:tcW w:w="787" w:type="dxa"/>
            <w:tcBorders>
              <w:bottom w:val="nil"/>
            </w:tcBorders>
          </w:tcPr>
          <w:p w:rsidR="00CE4A39" w:rsidRPr="00CE4A39" w:rsidRDefault="00CE4A39" w:rsidP="00CE4A39">
            <w:pPr>
              <w:jc w:val="center"/>
              <w:rPr>
                <w:sz w:val="28"/>
                <w:szCs w:val="20"/>
              </w:rPr>
            </w:pPr>
          </w:p>
          <w:p w:rsidR="00CE4A39" w:rsidRPr="00CE4A39" w:rsidRDefault="00CE4A39" w:rsidP="00CE4A39">
            <w:pPr>
              <w:jc w:val="center"/>
              <w:rPr>
                <w:sz w:val="28"/>
                <w:szCs w:val="20"/>
              </w:rPr>
            </w:pPr>
            <w:r w:rsidRPr="00CE4A39">
              <w:rPr>
                <w:sz w:val="28"/>
                <w:szCs w:val="20"/>
              </w:rPr>
              <w:t>20</w:t>
            </w:r>
          </w:p>
          <w:p w:rsidR="00CE4A39" w:rsidRPr="00CE4A39" w:rsidRDefault="00CE4A39" w:rsidP="00CE4A39">
            <w:pPr>
              <w:jc w:val="center"/>
              <w:rPr>
                <w:sz w:val="28"/>
                <w:szCs w:val="20"/>
              </w:rPr>
            </w:pPr>
            <w:r w:rsidRPr="00CE4A39">
              <w:rPr>
                <w:sz w:val="28"/>
                <w:szCs w:val="20"/>
              </w:rPr>
              <w:t>19</w:t>
            </w:r>
          </w:p>
        </w:tc>
        <w:tc>
          <w:tcPr>
            <w:tcW w:w="787" w:type="dxa"/>
            <w:tcBorders>
              <w:bottom w:val="nil"/>
            </w:tcBorders>
          </w:tcPr>
          <w:p w:rsidR="00CE4A39" w:rsidRPr="00CE4A39" w:rsidRDefault="00CE4A39" w:rsidP="00CE4A39">
            <w:pPr>
              <w:jc w:val="center"/>
              <w:rPr>
                <w:sz w:val="28"/>
                <w:szCs w:val="20"/>
              </w:rPr>
            </w:pPr>
          </w:p>
          <w:p w:rsidR="00CE4A39" w:rsidRPr="00CE4A39" w:rsidRDefault="00CE4A39" w:rsidP="00CE4A39">
            <w:pPr>
              <w:jc w:val="center"/>
              <w:rPr>
                <w:sz w:val="28"/>
                <w:szCs w:val="20"/>
              </w:rPr>
            </w:pPr>
            <w:r w:rsidRPr="00CE4A39">
              <w:rPr>
                <w:sz w:val="28"/>
                <w:szCs w:val="20"/>
              </w:rPr>
              <w:t>22</w:t>
            </w:r>
          </w:p>
          <w:p w:rsidR="00CE4A39" w:rsidRPr="00CE4A39" w:rsidRDefault="00CE4A39" w:rsidP="00CE4A39">
            <w:pPr>
              <w:jc w:val="center"/>
              <w:rPr>
                <w:sz w:val="28"/>
                <w:szCs w:val="20"/>
              </w:rPr>
            </w:pPr>
            <w:r w:rsidRPr="00CE4A39">
              <w:rPr>
                <w:sz w:val="28"/>
                <w:szCs w:val="20"/>
              </w:rPr>
              <w:t>18</w:t>
            </w:r>
          </w:p>
        </w:tc>
        <w:tc>
          <w:tcPr>
            <w:tcW w:w="787" w:type="dxa"/>
            <w:tcBorders>
              <w:bottom w:val="nil"/>
            </w:tcBorders>
          </w:tcPr>
          <w:p w:rsidR="00CE4A39" w:rsidRPr="00CE4A39" w:rsidRDefault="00CE4A39" w:rsidP="00CE4A39">
            <w:pPr>
              <w:jc w:val="center"/>
              <w:rPr>
                <w:sz w:val="28"/>
                <w:szCs w:val="20"/>
              </w:rPr>
            </w:pPr>
          </w:p>
          <w:p w:rsidR="00CE4A39" w:rsidRPr="00CE4A39" w:rsidRDefault="00CE4A39" w:rsidP="00CE4A39">
            <w:pPr>
              <w:jc w:val="center"/>
              <w:rPr>
                <w:sz w:val="28"/>
                <w:szCs w:val="20"/>
              </w:rPr>
            </w:pPr>
            <w:r w:rsidRPr="00CE4A39">
              <w:rPr>
                <w:sz w:val="28"/>
                <w:szCs w:val="20"/>
              </w:rPr>
              <w:t>19</w:t>
            </w:r>
          </w:p>
          <w:p w:rsidR="00CE4A39" w:rsidRPr="00CE4A39" w:rsidRDefault="00CE4A39" w:rsidP="00CE4A39">
            <w:pPr>
              <w:jc w:val="center"/>
              <w:rPr>
                <w:sz w:val="28"/>
                <w:szCs w:val="20"/>
              </w:rPr>
            </w:pPr>
            <w:r w:rsidRPr="00CE4A39">
              <w:rPr>
                <w:sz w:val="28"/>
                <w:szCs w:val="20"/>
              </w:rPr>
              <w:t>22</w:t>
            </w:r>
          </w:p>
        </w:tc>
        <w:tc>
          <w:tcPr>
            <w:tcW w:w="787" w:type="dxa"/>
            <w:tcBorders>
              <w:bottom w:val="nil"/>
            </w:tcBorders>
          </w:tcPr>
          <w:p w:rsidR="00CE4A39" w:rsidRPr="00CE4A39" w:rsidRDefault="00CE4A39" w:rsidP="00CE4A39">
            <w:pPr>
              <w:jc w:val="center"/>
              <w:rPr>
                <w:sz w:val="28"/>
                <w:szCs w:val="20"/>
              </w:rPr>
            </w:pPr>
          </w:p>
          <w:p w:rsidR="00CE4A39" w:rsidRPr="00CE4A39" w:rsidRDefault="00CE4A39" w:rsidP="00CE4A39">
            <w:pPr>
              <w:jc w:val="center"/>
              <w:rPr>
                <w:sz w:val="28"/>
                <w:szCs w:val="20"/>
              </w:rPr>
            </w:pPr>
            <w:r w:rsidRPr="00CE4A39">
              <w:rPr>
                <w:sz w:val="28"/>
                <w:szCs w:val="20"/>
              </w:rPr>
              <w:t>15</w:t>
            </w:r>
          </w:p>
          <w:p w:rsidR="00CE4A39" w:rsidRPr="00CE4A39" w:rsidRDefault="00CE4A39" w:rsidP="00CE4A39">
            <w:pPr>
              <w:jc w:val="center"/>
              <w:rPr>
                <w:sz w:val="28"/>
                <w:szCs w:val="20"/>
              </w:rPr>
            </w:pPr>
            <w:r w:rsidRPr="00CE4A39">
              <w:rPr>
                <w:sz w:val="28"/>
                <w:szCs w:val="20"/>
              </w:rPr>
              <w:t>14</w:t>
            </w:r>
          </w:p>
        </w:tc>
      </w:tr>
      <w:tr w:rsidR="00CE4A39" w:rsidRPr="00CE4A39" w:rsidTr="00E01F80">
        <w:trPr>
          <w:cantSplit/>
          <w:trHeight w:val="1381"/>
          <w:jc w:val="center"/>
        </w:trPr>
        <w:tc>
          <w:tcPr>
            <w:tcW w:w="5070" w:type="dxa"/>
            <w:tcBorders>
              <w:top w:val="nil"/>
              <w:bottom w:val="nil"/>
            </w:tcBorders>
          </w:tcPr>
          <w:p w:rsidR="00CE4A39" w:rsidRPr="00CE4A39" w:rsidRDefault="00CE4A39" w:rsidP="00CE4A39">
            <w:pPr>
              <w:jc w:val="center"/>
              <w:rPr>
                <w:sz w:val="28"/>
                <w:szCs w:val="20"/>
              </w:rPr>
            </w:pPr>
            <w:r w:rsidRPr="00CE4A39">
              <w:rPr>
                <w:sz w:val="28"/>
                <w:szCs w:val="20"/>
              </w:rPr>
              <w:t>3</w:t>
            </w:r>
          </w:p>
          <w:p w:rsidR="00CE4A39" w:rsidRPr="00CE4A39" w:rsidRDefault="00CE4A39" w:rsidP="00CE4A39">
            <w:pPr>
              <w:jc w:val="center"/>
              <w:rPr>
                <w:sz w:val="28"/>
                <w:szCs w:val="20"/>
              </w:rPr>
            </w:pPr>
            <w:r w:rsidRPr="00CE4A39">
              <w:rPr>
                <w:sz w:val="28"/>
                <w:szCs w:val="20"/>
              </w:rPr>
              <w:t>4</w:t>
            </w:r>
          </w:p>
          <w:p w:rsidR="00CE4A39" w:rsidRPr="00CE4A39" w:rsidRDefault="00CE4A39" w:rsidP="00CE4A39">
            <w:pPr>
              <w:jc w:val="center"/>
              <w:rPr>
                <w:sz w:val="28"/>
                <w:szCs w:val="20"/>
              </w:rPr>
            </w:pPr>
            <w:r w:rsidRPr="00CE4A39">
              <w:rPr>
                <w:sz w:val="28"/>
                <w:szCs w:val="20"/>
              </w:rPr>
              <w:t>5</w:t>
            </w:r>
          </w:p>
          <w:p w:rsidR="00CE4A39" w:rsidRPr="00CE4A39" w:rsidRDefault="00CE4A39" w:rsidP="00CE4A39">
            <w:pPr>
              <w:rPr>
                <w:sz w:val="28"/>
                <w:szCs w:val="20"/>
              </w:rPr>
            </w:pPr>
            <w:r w:rsidRPr="00CE4A39">
              <w:rPr>
                <w:sz w:val="28"/>
                <w:szCs w:val="20"/>
              </w:rPr>
              <w:t>2. Время загрузки автомобилей на складе, мин</w:t>
            </w:r>
          </w:p>
        </w:tc>
        <w:tc>
          <w:tcPr>
            <w:tcW w:w="787" w:type="dxa"/>
            <w:tcBorders>
              <w:top w:val="nil"/>
              <w:bottom w:val="nil"/>
            </w:tcBorders>
          </w:tcPr>
          <w:p w:rsidR="00CE4A39" w:rsidRPr="00CE4A39" w:rsidRDefault="00CE4A39" w:rsidP="00CE4A39">
            <w:pPr>
              <w:jc w:val="center"/>
              <w:rPr>
                <w:sz w:val="28"/>
                <w:szCs w:val="20"/>
              </w:rPr>
            </w:pPr>
            <w:r w:rsidRPr="00CE4A39">
              <w:rPr>
                <w:sz w:val="28"/>
                <w:szCs w:val="20"/>
              </w:rPr>
              <w:t>22</w:t>
            </w:r>
          </w:p>
          <w:p w:rsidR="00CE4A39" w:rsidRPr="00CE4A39" w:rsidRDefault="00CE4A39" w:rsidP="00CE4A39">
            <w:pPr>
              <w:jc w:val="center"/>
              <w:rPr>
                <w:sz w:val="28"/>
                <w:szCs w:val="20"/>
              </w:rPr>
            </w:pPr>
            <w:r w:rsidRPr="00CE4A39">
              <w:rPr>
                <w:sz w:val="28"/>
                <w:szCs w:val="20"/>
              </w:rPr>
              <w:t>20</w:t>
            </w:r>
          </w:p>
          <w:p w:rsidR="00CE4A39" w:rsidRPr="00CE4A39" w:rsidRDefault="00CE4A39" w:rsidP="00CE4A39">
            <w:pPr>
              <w:jc w:val="center"/>
              <w:rPr>
                <w:sz w:val="28"/>
                <w:szCs w:val="20"/>
              </w:rPr>
            </w:pPr>
            <w:r w:rsidRPr="00CE4A39">
              <w:rPr>
                <w:sz w:val="28"/>
                <w:szCs w:val="20"/>
              </w:rPr>
              <w:t>16</w:t>
            </w:r>
          </w:p>
          <w:p w:rsidR="00CE4A39" w:rsidRPr="00CE4A39" w:rsidRDefault="00CE4A39" w:rsidP="00CE4A39">
            <w:pPr>
              <w:jc w:val="center"/>
              <w:rPr>
                <w:sz w:val="28"/>
                <w:szCs w:val="20"/>
              </w:rPr>
            </w:pPr>
          </w:p>
          <w:p w:rsidR="00CE4A39" w:rsidRPr="00CE4A39" w:rsidRDefault="00CE4A39" w:rsidP="00CE4A39">
            <w:pPr>
              <w:jc w:val="center"/>
              <w:rPr>
                <w:sz w:val="28"/>
                <w:szCs w:val="20"/>
              </w:rPr>
            </w:pPr>
            <w:r w:rsidRPr="00CE4A39">
              <w:rPr>
                <w:sz w:val="28"/>
                <w:szCs w:val="20"/>
              </w:rPr>
              <w:t>18</w:t>
            </w:r>
          </w:p>
        </w:tc>
        <w:tc>
          <w:tcPr>
            <w:tcW w:w="787" w:type="dxa"/>
            <w:tcBorders>
              <w:top w:val="nil"/>
              <w:bottom w:val="nil"/>
            </w:tcBorders>
          </w:tcPr>
          <w:p w:rsidR="00CE4A39" w:rsidRPr="00CE4A39" w:rsidRDefault="00CE4A39" w:rsidP="00CE4A39">
            <w:pPr>
              <w:jc w:val="center"/>
              <w:rPr>
                <w:sz w:val="28"/>
                <w:szCs w:val="20"/>
              </w:rPr>
            </w:pPr>
            <w:r w:rsidRPr="00CE4A39">
              <w:rPr>
                <w:sz w:val="28"/>
                <w:szCs w:val="20"/>
              </w:rPr>
              <w:t>24</w:t>
            </w:r>
          </w:p>
          <w:p w:rsidR="00CE4A39" w:rsidRPr="00CE4A39" w:rsidRDefault="00CE4A39" w:rsidP="00CE4A39">
            <w:pPr>
              <w:jc w:val="center"/>
              <w:rPr>
                <w:sz w:val="28"/>
                <w:szCs w:val="20"/>
              </w:rPr>
            </w:pPr>
            <w:r w:rsidRPr="00CE4A39">
              <w:rPr>
                <w:sz w:val="28"/>
                <w:szCs w:val="20"/>
              </w:rPr>
              <w:t>18</w:t>
            </w:r>
          </w:p>
          <w:p w:rsidR="00CE4A39" w:rsidRPr="00CE4A39" w:rsidRDefault="00CE4A39" w:rsidP="00CE4A39">
            <w:pPr>
              <w:jc w:val="center"/>
              <w:rPr>
                <w:sz w:val="28"/>
                <w:szCs w:val="20"/>
              </w:rPr>
            </w:pPr>
            <w:r w:rsidRPr="00CE4A39">
              <w:rPr>
                <w:sz w:val="28"/>
                <w:szCs w:val="20"/>
              </w:rPr>
              <w:t>20</w:t>
            </w:r>
          </w:p>
          <w:p w:rsidR="00CE4A39" w:rsidRPr="00CE4A39" w:rsidRDefault="00CE4A39" w:rsidP="00CE4A39">
            <w:pPr>
              <w:jc w:val="center"/>
              <w:rPr>
                <w:sz w:val="28"/>
                <w:szCs w:val="20"/>
              </w:rPr>
            </w:pPr>
          </w:p>
          <w:p w:rsidR="00CE4A39" w:rsidRPr="00CE4A39" w:rsidRDefault="00CE4A39" w:rsidP="00CE4A39">
            <w:pPr>
              <w:jc w:val="center"/>
              <w:rPr>
                <w:sz w:val="28"/>
                <w:szCs w:val="20"/>
              </w:rPr>
            </w:pPr>
            <w:r w:rsidRPr="00CE4A39">
              <w:rPr>
                <w:sz w:val="28"/>
                <w:szCs w:val="20"/>
              </w:rPr>
              <w:t>18</w:t>
            </w:r>
          </w:p>
        </w:tc>
        <w:tc>
          <w:tcPr>
            <w:tcW w:w="787" w:type="dxa"/>
            <w:tcBorders>
              <w:top w:val="nil"/>
              <w:bottom w:val="nil"/>
            </w:tcBorders>
          </w:tcPr>
          <w:p w:rsidR="00CE4A39" w:rsidRPr="00CE4A39" w:rsidRDefault="00CE4A39" w:rsidP="00CE4A39">
            <w:pPr>
              <w:jc w:val="center"/>
              <w:rPr>
                <w:sz w:val="28"/>
                <w:szCs w:val="20"/>
              </w:rPr>
            </w:pPr>
            <w:r w:rsidRPr="00CE4A39">
              <w:rPr>
                <w:sz w:val="28"/>
                <w:szCs w:val="20"/>
              </w:rPr>
              <w:t>19</w:t>
            </w:r>
          </w:p>
          <w:p w:rsidR="00CE4A39" w:rsidRPr="00CE4A39" w:rsidRDefault="00CE4A39" w:rsidP="00CE4A39">
            <w:pPr>
              <w:jc w:val="center"/>
              <w:rPr>
                <w:sz w:val="28"/>
                <w:szCs w:val="20"/>
              </w:rPr>
            </w:pPr>
            <w:r w:rsidRPr="00CE4A39">
              <w:rPr>
                <w:sz w:val="28"/>
                <w:szCs w:val="20"/>
              </w:rPr>
              <w:t>14</w:t>
            </w:r>
          </w:p>
          <w:p w:rsidR="00CE4A39" w:rsidRPr="00CE4A39" w:rsidRDefault="00CE4A39" w:rsidP="00CE4A39">
            <w:pPr>
              <w:jc w:val="center"/>
              <w:rPr>
                <w:sz w:val="28"/>
                <w:szCs w:val="20"/>
              </w:rPr>
            </w:pPr>
            <w:r w:rsidRPr="00CE4A39">
              <w:rPr>
                <w:sz w:val="28"/>
                <w:szCs w:val="20"/>
              </w:rPr>
              <w:t>18</w:t>
            </w:r>
          </w:p>
          <w:p w:rsidR="00CE4A39" w:rsidRPr="00CE4A39" w:rsidRDefault="00CE4A39" w:rsidP="00CE4A39">
            <w:pPr>
              <w:jc w:val="center"/>
              <w:rPr>
                <w:sz w:val="28"/>
                <w:szCs w:val="20"/>
              </w:rPr>
            </w:pPr>
          </w:p>
          <w:p w:rsidR="00CE4A39" w:rsidRPr="00CE4A39" w:rsidRDefault="00CE4A39" w:rsidP="00CE4A39">
            <w:pPr>
              <w:jc w:val="center"/>
              <w:rPr>
                <w:sz w:val="28"/>
                <w:szCs w:val="20"/>
              </w:rPr>
            </w:pPr>
            <w:r w:rsidRPr="00CE4A39">
              <w:rPr>
                <w:sz w:val="28"/>
                <w:szCs w:val="20"/>
              </w:rPr>
              <w:t>19</w:t>
            </w:r>
          </w:p>
        </w:tc>
        <w:tc>
          <w:tcPr>
            <w:tcW w:w="787" w:type="dxa"/>
            <w:tcBorders>
              <w:top w:val="nil"/>
              <w:bottom w:val="nil"/>
            </w:tcBorders>
          </w:tcPr>
          <w:p w:rsidR="00CE4A39" w:rsidRPr="00CE4A39" w:rsidRDefault="00CE4A39" w:rsidP="00CE4A39">
            <w:pPr>
              <w:jc w:val="center"/>
              <w:rPr>
                <w:sz w:val="28"/>
                <w:szCs w:val="20"/>
              </w:rPr>
            </w:pPr>
            <w:r w:rsidRPr="00CE4A39">
              <w:rPr>
                <w:sz w:val="28"/>
                <w:szCs w:val="20"/>
              </w:rPr>
              <w:t>20</w:t>
            </w:r>
          </w:p>
          <w:p w:rsidR="00CE4A39" w:rsidRPr="00CE4A39" w:rsidRDefault="00CE4A39" w:rsidP="00CE4A39">
            <w:pPr>
              <w:jc w:val="center"/>
              <w:rPr>
                <w:sz w:val="28"/>
                <w:szCs w:val="20"/>
              </w:rPr>
            </w:pPr>
            <w:r w:rsidRPr="00CE4A39">
              <w:rPr>
                <w:sz w:val="28"/>
                <w:szCs w:val="20"/>
              </w:rPr>
              <w:t>19</w:t>
            </w:r>
          </w:p>
          <w:p w:rsidR="00CE4A39" w:rsidRPr="00CE4A39" w:rsidRDefault="00CE4A39" w:rsidP="00CE4A39">
            <w:pPr>
              <w:jc w:val="center"/>
              <w:rPr>
                <w:sz w:val="28"/>
                <w:szCs w:val="20"/>
              </w:rPr>
            </w:pPr>
            <w:r w:rsidRPr="00CE4A39">
              <w:rPr>
                <w:sz w:val="28"/>
                <w:szCs w:val="20"/>
              </w:rPr>
              <w:t>24</w:t>
            </w:r>
          </w:p>
          <w:p w:rsidR="00CE4A39" w:rsidRPr="00CE4A39" w:rsidRDefault="00CE4A39" w:rsidP="00CE4A39">
            <w:pPr>
              <w:jc w:val="center"/>
              <w:rPr>
                <w:sz w:val="28"/>
                <w:szCs w:val="20"/>
              </w:rPr>
            </w:pPr>
          </w:p>
          <w:p w:rsidR="00CE4A39" w:rsidRPr="00CE4A39" w:rsidRDefault="00CE4A39" w:rsidP="00CE4A39">
            <w:pPr>
              <w:jc w:val="center"/>
              <w:rPr>
                <w:sz w:val="28"/>
                <w:szCs w:val="20"/>
              </w:rPr>
            </w:pPr>
            <w:r w:rsidRPr="00CE4A39">
              <w:rPr>
                <w:sz w:val="28"/>
                <w:szCs w:val="20"/>
              </w:rPr>
              <w:t>10</w:t>
            </w:r>
          </w:p>
        </w:tc>
        <w:tc>
          <w:tcPr>
            <w:tcW w:w="787" w:type="dxa"/>
            <w:tcBorders>
              <w:top w:val="nil"/>
              <w:bottom w:val="nil"/>
            </w:tcBorders>
          </w:tcPr>
          <w:p w:rsidR="00CE4A39" w:rsidRPr="00CE4A39" w:rsidRDefault="00CE4A39" w:rsidP="00CE4A39">
            <w:pPr>
              <w:jc w:val="center"/>
              <w:rPr>
                <w:sz w:val="28"/>
                <w:szCs w:val="20"/>
              </w:rPr>
            </w:pPr>
            <w:r w:rsidRPr="00CE4A39">
              <w:rPr>
                <w:sz w:val="28"/>
                <w:szCs w:val="20"/>
              </w:rPr>
              <w:t>18</w:t>
            </w:r>
          </w:p>
          <w:p w:rsidR="00CE4A39" w:rsidRPr="00CE4A39" w:rsidRDefault="00CE4A39" w:rsidP="00CE4A39">
            <w:pPr>
              <w:jc w:val="center"/>
              <w:rPr>
                <w:sz w:val="28"/>
                <w:szCs w:val="20"/>
              </w:rPr>
            </w:pPr>
            <w:r w:rsidRPr="00CE4A39">
              <w:rPr>
                <w:sz w:val="28"/>
                <w:szCs w:val="20"/>
              </w:rPr>
              <w:t>16</w:t>
            </w:r>
          </w:p>
          <w:p w:rsidR="00CE4A39" w:rsidRPr="00CE4A39" w:rsidRDefault="00CE4A39" w:rsidP="00CE4A39">
            <w:pPr>
              <w:jc w:val="center"/>
              <w:rPr>
                <w:sz w:val="28"/>
                <w:szCs w:val="20"/>
              </w:rPr>
            </w:pPr>
            <w:r w:rsidRPr="00CE4A39">
              <w:rPr>
                <w:sz w:val="28"/>
                <w:szCs w:val="20"/>
              </w:rPr>
              <w:t>20</w:t>
            </w:r>
          </w:p>
          <w:p w:rsidR="00CE4A39" w:rsidRPr="00CE4A39" w:rsidRDefault="00CE4A39" w:rsidP="00CE4A39">
            <w:pPr>
              <w:jc w:val="center"/>
              <w:rPr>
                <w:sz w:val="28"/>
                <w:szCs w:val="20"/>
              </w:rPr>
            </w:pPr>
          </w:p>
          <w:p w:rsidR="00CE4A39" w:rsidRPr="00CE4A39" w:rsidRDefault="00CE4A39" w:rsidP="00CE4A39">
            <w:pPr>
              <w:jc w:val="center"/>
              <w:rPr>
                <w:sz w:val="28"/>
                <w:szCs w:val="20"/>
              </w:rPr>
            </w:pPr>
            <w:r w:rsidRPr="00CE4A39">
              <w:rPr>
                <w:sz w:val="28"/>
                <w:szCs w:val="20"/>
              </w:rPr>
              <w:t>8</w:t>
            </w:r>
          </w:p>
        </w:tc>
        <w:tc>
          <w:tcPr>
            <w:tcW w:w="787" w:type="dxa"/>
            <w:tcBorders>
              <w:top w:val="nil"/>
              <w:bottom w:val="nil"/>
            </w:tcBorders>
          </w:tcPr>
          <w:p w:rsidR="00CE4A39" w:rsidRPr="00CE4A39" w:rsidRDefault="00CE4A39" w:rsidP="00CE4A39">
            <w:pPr>
              <w:jc w:val="center"/>
              <w:rPr>
                <w:sz w:val="28"/>
                <w:szCs w:val="20"/>
              </w:rPr>
            </w:pPr>
            <w:r w:rsidRPr="00CE4A39">
              <w:rPr>
                <w:sz w:val="28"/>
                <w:szCs w:val="20"/>
              </w:rPr>
              <w:t>20</w:t>
            </w:r>
          </w:p>
          <w:p w:rsidR="00CE4A39" w:rsidRPr="00CE4A39" w:rsidRDefault="00CE4A39" w:rsidP="00CE4A39">
            <w:pPr>
              <w:jc w:val="center"/>
              <w:rPr>
                <w:sz w:val="28"/>
                <w:szCs w:val="20"/>
              </w:rPr>
            </w:pPr>
            <w:r w:rsidRPr="00CE4A39">
              <w:rPr>
                <w:sz w:val="28"/>
                <w:szCs w:val="20"/>
              </w:rPr>
              <w:t>22</w:t>
            </w:r>
          </w:p>
          <w:p w:rsidR="00CE4A39" w:rsidRPr="00CE4A39" w:rsidRDefault="00CE4A39" w:rsidP="00CE4A39">
            <w:pPr>
              <w:jc w:val="center"/>
              <w:rPr>
                <w:sz w:val="28"/>
                <w:szCs w:val="20"/>
              </w:rPr>
            </w:pPr>
            <w:r w:rsidRPr="00CE4A39">
              <w:rPr>
                <w:sz w:val="28"/>
                <w:szCs w:val="20"/>
              </w:rPr>
              <w:t>14</w:t>
            </w:r>
          </w:p>
          <w:p w:rsidR="00CE4A39" w:rsidRPr="00CE4A39" w:rsidRDefault="00CE4A39" w:rsidP="00CE4A39">
            <w:pPr>
              <w:jc w:val="center"/>
              <w:rPr>
                <w:sz w:val="28"/>
                <w:szCs w:val="20"/>
              </w:rPr>
            </w:pPr>
          </w:p>
          <w:p w:rsidR="00CE4A39" w:rsidRPr="00CE4A39" w:rsidRDefault="00CE4A39" w:rsidP="00CE4A39">
            <w:pPr>
              <w:jc w:val="center"/>
              <w:rPr>
                <w:sz w:val="28"/>
                <w:szCs w:val="20"/>
              </w:rPr>
            </w:pPr>
            <w:r w:rsidRPr="00CE4A39">
              <w:rPr>
                <w:sz w:val="28"/>
                <w:szCs w:val="20"/>
              </w:rPr>
              <w:t>6</w:t>
            </w:r>
          </w:p>
        </w:tc>
      </w:tr>
      <w:tr w:rsidR="00CE4A39" w:rsidRPr="00CE4A39" w:rsidTr="00E01F80">
        <w:trPr>
          <w:cantSplit/>
          <w:trHeight w:val="1062"/>
          <w:jc w:val="center"/>
        </w:trPr>
        <w:tc>
          <w:tcPr>
            <w:tcW w:w="5070" w:type="dxa"/>
            <w:tcBorders>
              <w:top w:val="nil"/>
              <w:bottom w:val="single" w:sz="4" w:space="0" w:color="auto"/>
            </w:tcBorders>
          </w:tcPr>
          <w:p w:rsidR="00CE4A39" w:rsidRPr="00CE4A39" w:rsidRDefault="00CE4A39" w:rsidP="00CE4A39">
            <w:pPr>
              <w:rPr>
                <w:sz w:val="28"/>
                <w:szCs w:val="20"/>
              </w:rPr>
            </w:pPr>
            <w:r w:rsidRPr="00CE4A39">
              <w:rPr>
                <w:sz w:val="28"/>
                <w:szCs w:val="20"/>
              </w:rPr>
              <w:t>3. Время разгрузочных работ в пунктах назначения, мин</w:t>
            </w:r>
          </w:p>
          <w:p w:rsidR="00CE4A39" w:rsidRPr="00CE4A39" w:rsidRDefault="00CE4A39" w:rsidP="00CE4A39">
            <w:pPr>
              <w:rPr>
                <w:sz w:val="28"/>
                <w:szCs w:val="20"/>
              </w:rPr>
            </w:pPr>
            <w:r w:rsidRPr="00CE4A39">
              <w:rPr>
                <w:sz w:val="28"/>
                <w:szCs w:val="20"/>
              </w:rPr>
              <w:t>4. Коэффициент использования грузоподъемности автомобиля</w:t>
            </w:r>
          </w:p>
        </w:tc>
        <w:tc>
          <w:tcPr>
            <w:tcW w:w="787" w:type="dxa"/>
            <w:tcBorders>
              <w:top w:val="nil"/>
              <w:bottom w:val="single" w:sz="4" w:space="0" w:color="auto"/>
            </w:tcBorders>
          </w:tcPr>
          <w:p w:rsidR="00CE4A39" w:rsidRPr="00CE4A39" w:rsidRDefault="00CE4A39" w:rsidP="00CE4A39">
            <w:pPr>
              <w:jc w:val="center"/>
              <w:rPr>
                <w:sz w:val="28"/>
                <w:szCs w:val="20"/>
              </w:rPr>
            </w:pPr>
          </w:p>
          <w:p w:rsidR="00CE4A39" w:rsidRPr="00CE4A39" w:rsidRDefault="00CE4A39" w:rsidP="00CE4A39">
            <w:pPr>
              <w:jc w:val="center"/>
              <w:rPr>
                <w:sz w:val="28"/>
                <w:szCs w:val="20"/>
              </w:rPr>
            </w:pPr>
            <w:r w:rsidRPr="00CE4A39">
              <w:rPr>
                <w:sz w:val="28"/>
                <w:szCs w:val="20"/>
              </w:rPr>
              <w:t>17</w:t>
            </w:r>
          </w:p>
          <w:p w:rsidR="00CE4A39" w:rsidRPr="00CE4A39" w:rsidRDefault="00CE4A39" w:rsidP="00CE4A39">
            <w:pPr>
              <w:jc w:val="center"/>
              <w:rPr>
                <w:sz w:val="28"/>
                <w:szCs w:val="20"/>
              </w:rPr>
            </w:pPr>
          </w:p>
          <w:p w:rsidR="00CE4A39" w:rsidRPr="00CE4A39" w:rsidRDefault="00CE4A39" w:rsidP="00CE4A39">
            <w:pPr>
              <w:jc w:val="center"/>
              <w:rPr>
                <w:sz w:val="28"/>
                <w:szCs w:val="20"/>
              </w:rPr>
            </w:pPr>
            <w:r w:rsidRPr="00CE4A39">
              <w:rPr>
                <w:sz w:val="28"/>
                <w:szCs w:val="20"/>
              </w:rPr>
              <w:t>0,2</w:t>
            </w:r>
          </w:p>
        </w:tc>
        <w:tc>
          <w:tcPr>
            <w:tcW w:w="787" w:type="dxa"/>
            <w:tcBorders>
              <w:top w:val="nil"/>
              <w:bottom w:val="single" w:sz="4" w:space="0" w:color="auto"/>
            </w:tcBorders>
          </w:tcPr>
          <w:p w:rsidR="00CE4A39" w:rsidRPr="00CE4A39" w:rsidRDefault="00CE4A39" w:rsidP="00CE4A39">
            <w:pPr>
              <w:jc w:val="center"/>
              <w:rPr>
                <w:sz w:val="28"/>
                <w:szCs w:val="20"/>
              </w:rPr>
            </w:pPr>
          </w:p>
          <w:p w:rsidR="00CE4A39" w:rsidRPr="00CE4A39" w:rsidRDefault="00CE4A39" w:rsidP="00CE4A39">
            <w:pPr>
              <w:jc w:val="center"/>
              <w:rPr>
                <w:sz w:val="28"/>
                <w:szCs w:val="20"/>
              </w:rPr>
            </w:pPr>
            <w:r w:rsidRPr="00CE4A39">
              <w:rPr>
                <w:sz w:val="28"/>
                <w:szCs w:val="20"/>
              </w:rPr>
              <w:t>17</w:t>
            </w:r>
          </w:p>
          <w:p w:rsidR="00CE4A39" w:rsidRPr="00CE4A39" w:rsidRDefault="00CE4A39" w:rsidP="00CE4A39">
            <w:pPr>
              <w:jc w:val="center"/>
              <w:rPr>
                <w:sz w:val="28"/>
                <w:szCs w:val="20"/>
              </w:rPr>
            </w:pPr>
          </w:p>
          <w:p w:rsidR="00CE4A39" w:rsidRPr="00CE4A39" w:rsidRDefault="00CE4A39" w:rsidP="00CE4A39">
            <w:pPr>
              <w:jc w:val="center"/>
              <w:rPr>
                <w:sz w:val="28"/>
                <w:szCs w:val="20"/>
              </w:rPr>
            </w:pPr>
            <w:r w:rsidRPr="00CE4A39">
              <w:rPr>
                <w:sz w:val="28"/>
                <w:szCs w:val="20"/>
              </w:rPr>
              <w:t>0,2</w:t>
            </w:r>
          </w:p>
        </w:tc>
        <w:tc>
          <w:tcPr>
            <w:tcW w:w="787" w:type="dxa"/>
            <w:tcBorders>
              <w:top w:val="nil"/>
              <w:bottom w:val="single" w:sz="4" w:space="0" w:color="auto"/>
            </w:tcBorders>
          </w:tcPr>
          <w:p w:rsidR="00CE4A39" w:rsidRPr="00CE4A39" w:rsidRDefault="00CE4A39" w:rsidP="00CE4A39">
            <w:pPr>
              <w:jc w:val="center"/>
              <w:rPr>
                <w:sz w:val="28"/>
                <w:szCs w:val="20"/>
              </w:rPr>
            </w:pPr>
          </w:p>
          <w:p w:rsidR="00CE4A39" w:rsidRPr="00CE4A39" w:rsidRDefault="00CE4A39" w:rsidP="00CE4A39">
            <w:pPr>
              <w:jc w:val="center"/>
              <w:rPr>
                <w:sz w:val="28"/>
                <w:szCs w:val="20"/>
              </w:rPr>
            </w:pPr>
            <w:r w:rsidRPr="00CE4A39">
              <w:rPr>
                <w:sz w:val="28"/>
                <w:szCs w:val="20"/>
              </w:rPr>
              <w:t>18</w:t>
            </w:r>
          </w:p>
          <w:p w:rsidR="00CE4A39" w:rsidRPr="00CE4A39" w:rsidRDefault="00CE4A39" w:rsidP="00CE4A39">
            <w:pPr>
              <w:jc w:val="center"/>
              <w:rPr>
                <w:sz w:val="28"/>
                <w:szCs w:val="20"/>
              </w:rPr>
            </w:pPr>
          </w:p>
          <w:p w:rsidR="00CE4A39" w:rsidRPr="00CE4A39" w:rsidRDefault="00CE4A39" w:rsidP="00CE4A39">
            <w:pPr>
              <w:jc w:val="center"/>
              <w:rPr>
                <w:sz w:val="28"/>
                <w:szCs w:val="20"/>
              </w:rPr>
            </w:pPr>
            <w:r w:rsidRPr="00CE4A39">
              <w:rPr>
                <w:sz w:val="28"/>
                <w:szCs w:val="20"/>
              </w:rPr>
              <w:t>0,3</w:t>
            </w:r>
          </w:p>
        </w:tc>
        <w:tc>
          <w:tcPr>
            <w:tcW w:w="787" w:type="dxa"/>
            <w:tcBorders>
              <w:top w:val="nil"/>
              <w:bottom w:val="single" w:sz="4" w:space="0" w:color="auto"/>
            </w:tcBorders>
          </w:tcPr>
          <w:p w:rsidR="00CE4A39" w:rsidRPr="00CE4A39" w:rsidRDefault="00CE4A39" w:rsidP="00CE4A39">
            <w:pPr>
              <w:jc w:val="center"/>
              <w:rPr>
                <w:sz w:val="28"/>
                <w:szCs w:val="20"/>
              </w:rPr>
            </w:pPr>
          </w:p>
          <w:p w:rsidR="00CE4A39" w:rsidRPr="00CE4A39" w:rsidRDefault="00CE4A39" w:rsidP="00CE4A39">
            <w:pPr>
              <w:jc w:val="center"/>
              <w:rPr>
                <w:sz w:val="28"/>
                <w:szCs w:val="20"/>
              </w:rPr>
            </w:pPr>
            <w:r w:rsidRPr="00CE4A39">
              <w:rPr>
                <w:sz w:val="28"/>
                <w:szCs w:val="20"/>
              </w:rPr>
              <w:t>11</w:t>
            </w:r>
          </w:p>
          <w:p w:rsidR="00CE4A39" w:rsidRPr="00CE4A39" w:rsidRDefault="00CE4A39" w:rsidP="00CE4A39">
            <w:pPr>
              <w:jc w:val="center"/>
              <w:rPr>
                <w:sz w:val="28"/>
                <w:szCs w:val="20"/>
              </w:rPr>
            </w:pPr>
          </w:p>
          <w:p w:rsidR="00CE4A39" w:rsidRPr="00CE4A39" w:rsidRDefault="00CE4A39" w:rsidP="00CE4A39">
            <w:pPr>
              <w:jc w:val="center"/>
              <w:rPr>
                <w:sz w:val="28"/>
                <w:szCs w:val="20"/>
              </w:rPr>
            </w:pPr>
            <w:r w:rsidRPr="00CE4A39">
              <w:rPr>
                <w:sz w:val="28"/>
                <w:szCs w:val="20"/>
              </w:rPr>
              <w:t>0,1</w:t>
            </w:r>
          </w:p>
        </w:tc>
        <w:tc>
          <w:tcPr>
            <w:tcW w:w="787" w:type="dxa"/>
            <w:tcBorders>
              <w:top w:val="nil"/>
              <w:bottom w:val="single" w:sz="4" w:space="0" w:color="auto"/>
            </w:tcBorders>
          </w:tcPr>
          <w:p w:rsidR="00CE4A39" w:rsidRPr="00CE4A39" w:rsidRDefault="00CE4A39" w:rsidP="00CE4A39">
            <w:pPr>
              <w:jc w:val="center"/>
              <w:rPr>
                <w:sz w:val="28"/>
                <w:szCs w:val="20"/>
              </w:rPr>
            </w:pPr>
          </w:p>
          <w:p w:rsidR="00CE4A39" w:rsidRPr="00CE4A39" w:rsidRDefault="00CE4A39" w:rsidP="00CE4A39">
            <w:pPr>
              <w:jc w:val="center"/>
              <w:rPr>
                <w:sz w:val="28"/>
                <w:szCs w:val="20"/>
              </w:rPr>
            </w:pPr>
            <w:r w:rsidRPr="00CE4A39">
              <w:rPr>
                <w:sz w:val="28"/>
                <w:szCs w:val="20"/>
              </w:rPr>
              <w:t>9</w:t>
            </w:r>
          </w:p>
          <w:p w:rsidR="00CE4A39" w:rsidRPr="00CE4A39" w:rsidRDefault="00CE4A39" w:rsidP="00CE4A39">
            <w:pPr>
              <w:jc w:val="center"/>
              <w:rPr>
                <w:sz w:val="28"/>
                <w:szCs w:val="20"/>
              </w:rPr>
            </w:pPr>
          </w:p>
          <w:p w:rsidR="00CE4A39" w:rsidRPr="00CE4A39" w:rsidRDefault="00CE4A39" w:rsidP="00CE4A39">
            <w:pPr>
              <w:jc w:val="center"/>
              <w:rPr>
                <w:sz w:val="28"/>
                <w:szCs w:val="20"/>
              </w:rPr>
            </w:pPr>
            <w:r w:rsidRPr="00CE4A39">
              <w:rPr>
                <w:sz w:val="28"/>
                <w:szCs w:val="20"/>
              </w:rPr>
              <w:t>0,1</w:t>
            </w:r>
          </w:p>
        </w:tc>
        <w:tc>
          <w:tcPr>
            <w:tcW w:w="787" w:type="dxa"/>
            <w:tcBorders>
              <w:top w:val="nil"/>
              <w:bottom w:val="single" w:sz="4" w:space="0" w:color="auto"/>
            </w:tcBorders>
          </w:tcPr>
          <w:p w:rsidR="00CE4A39" w:rsidRPr="00CE4A39" w:rsidRDefault="00CE4A39" w:rsidP="00CE4A39">
            <w:pPr>
              <w:jc w:val="center"/>
              <w:rPr>
                <w:sz w:val="28"/>
                <w:szCs w:val="20"/>
              </w:rPr>
            </w:pPr>
          </w:p>
          <w:p w:rsidR="00CE4A39" w:rsidRPr="00CE4A39" w:rsidRDefault="00CE4A39" w:rsidP="00CE4A39">
            <w:pPr>
              <w:jc w:val="center"/>
              <w:rPr>
                <w:sz w:val="28"/>
                <w:szCs w:val="20"/>
              </w:rPr>
            </w:pPr>
            <w:r w:rsidRPr="00CE4A39">
              <w:rPr>
                <w:sz w:val="28"/>
                <w:szCs w:val="20"/>
              </w:rPr>
              <w:t>5</w:t>
            </w:r>
          </w:p>
          <w:p w:rsidR="00CE4A39" w:rsidRPr="00CE4A39" w:rsidRDefault="00CE4A39" w:rsidP="00CE4A39">
            <w:pPr>
              <w:jc w:val="center"/>
              <w:rPr>
                <w:sz w:val="28"/>
                <w:szCs w:val="20"/>
              </w:rPr>
            </w:pPr>
          </w:p>
          <w:p w:rsidR="00CE4A39" w:rsidRPr="00CE4A39" w:rsidRDefault="00CE4A39" w:rsidP="00CE4A39">
            <w:pPr>
              <w:jc w:val="center"/>
              <w:rPr>
                <w:sz w:val="28"/>
                <w:szCs w:val="20"/>
              </w:rPr>
            </w:pPr>
            <w:r w:rsidRPr="00CE4A39">
              <w:rPr>
                <w:sz w:val="28"/>
                <w:szCs w:val="20"/>
              </w:rPr>
              <w:t>0,1</w:t>
            </w:r>
          </w:p>
        </w:tc>
      </w:tr>
    </w:tbl>
    <w:p w:rsidR="00CE4A39" w:rsidRPr="00CE4A39" w:rsidRDefault="00CE4A39" w:rsidP="00CE4A39">
      <w:pPr>
        <w:jc w:val="right"/>
        <w:rPr>
          <w:b/>
          <w:sz w:val="28"/>
          <w:szCs w:val="20"/>
        </w:rPr>
      </w:pPr>
    </w:p>
    <w:p w:rsidR="00CE4A39" w:rsidRPr="00CE4A39" w:rsidRDefault="00CE4A39" w:rsidP="00CE4A39">
      <w:pPr>
        <w:jc w:val="right"/>
        <w:rPr>
          <w:b/>
          <w:sz w:val="28"/>
          <w:szCs w:val="20"/>
        </w:rPr>
      </w:pPr>
      <w:r w:rsidRPr="00CE4A39">
        <w:rPr>
          <w:b/>
          <w:sz w:val="28"/>
          <w:szCs w:val="20"/>
        </w:rPr>
        <w:t>Таблица 13</w:t>
      </w:r>
    </w:p>
    <w:p w:rsidR="00CE4A39" w:rsidRPr="00CE4A39" w:rsidRDefault="00CE4A39" w:rsidP="00CE4A39">
      <w:pPr>
        <w:jc w:val="center"/>
        <w:rPr>
          <w:b/>
          <w:sz w:val="28"/>
          <w:szCs w:val="20"/>
        </w:rPr>
      </w:pPr>
      <w:r w:rsidRPr="00CE4A39">
        <w:rPr>
          <w:b/>
          <w:sz w:val="28"/>
          <w:szCs w:val="20"/>
        </w:rPr>
        <w:t>Кольцевой маршрут</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928"/>
        <w:gridCol w:w="694"/>
        <w:gridCol w:w="695"/>
        <w:gridCol w:w="695"/>
        <w:gridCol w:w="695"/>
        <w:gridCol w:w="623"/>
        <w:gridCol w:w="767"/>
        <w:gridCol w:w="695"/>
      </w:tblGrid>
      <w:tr w:rsidR="00CE4A39" w:rsidRPr="00CE4A39" w:rsidTr="00E01F80">
        <w:trPr>
          <w:cantSplit/>
          <w:trHeight w:val="70"/>
          <w:jc w:val="center"/>
        </w:trPr>
        <w:tc>
          <w:tcPr>
            <w:tcW w:w="4928" w:type="dxa"/>
            <w:vMerge w:val="restart"/>
            <w:tcBorders>
              <w:bottom w:val="nil"/>
            </w:tcBorders>
            <w:vAlign w:val="center"/>
          </w:tcPr>
          <w:p w:rsidR="00CE4A39" w:rsidRPr="00CE4A39" w:rsidRDefault="00CE4A39" w:rsidP="00CE4A39">
            <w:pPr>
              <w:jc w:val="center"/>
              <w:rPr>
                <w:sz w:val="28"/>
                <w:szCs w:val="20"/>
              </w:rPr>
            </w:pPr>
            <w:r w:rsidRPr="00CE4A39">
              <w:rPr>
                <w:sz w:val="28"/>
                <w:szCs w:val="20"/>
              </w:rPr>
              <w:t xml:space="preserve">Показатели </w:t>
            </w:r>
          </w:p>
        </w:tc>
        <w:tc>
          <w:tcPr>
            <w:tcW w:w="4864" w:type="dxa"/>
            <w:gridSpan w:val="7"/>
            <w:tcBorders>
              <w:bottom w:val="nil"/>
            </w:tcBorders>
            <w:vAlign w:val="center"/>
          </w:tcPr>
          <w:p w:rsidR="00CE4A39" w:rsidRPr="00CE4A39" w:rsidRDefault="00CE4A39" w:rsidP="00CE4A39">
            <w:pPr>
              <w:jc w:val="center"/>
              <w:rPr>
                <w:sz w:val="28"/>
                <w:szCs w:val="20"/>
              </w:rPr>
            </w:pPr>
            <w:r w:rsidRPr="00CE4A39">
              <w:rPr>
                <w:sz w:val="28"/>
                <w:szCs w:val="20"/>
              </w:rPr>
              <w:t xml:space="preserve">Пункты </w:t>
            </w:r>
          </w:p>
        </w:tc>
      </w:tr>
      <w:tr w:rsidR="00CE4A39" w:rsidRPr="00CE4A39" w:rsidTr="00E01F80">
        <w:trPr>
          <w:cantSplit/>
          <w:trHeight w:val="128"/>
          <w:jc w:val="center"/>
        </w:trPr>
        <w:tc>
          <w:tcPr>
            <w:tcW w:w="4928" w:type="dxa"/>
            <w:vMerge/>
            <w:tcBorders>
              <w:bottom w:val="nil"/>
            </w:tcBorders>
          </w:tcPr>
          <w:p w:rsidR="00CE4A39" w:rsidRPr="00CE4A39" w:rsidRDefault="00CE4A39" w:rsidP="00CE4A39">
            <w:pPr>
              <w:jc w:val="both"/>
              <w:rPr>
                <w:sz w:val="28"/>
                <w:szCs w:val="20"/>
              </w:rPr>
            </w:pPr>
          </w:p>
        </w:tc>
        <w:tc>
          <w:tcPr>
            <w:tcW w:w="694" w:type="dxa"/>
            <w:tcBorders>
              <w:bottom w:val="nil"/>
            </w:tcBorders>
          </w:tcPr>
          <w:p w:rsidR="00CE4A39" w:rsidRPr="00CE4A39" w:rsidRDefault="00CE4A39" w:rsidP="00CE4A39">
            <w:pPr>
              <w:jc w:val="center"/>
              <w:rPr>
                <w:sz w:val="28"/>
                <w:szCs w:val="20"/>
                <w:lang w:val="en-US"/>
              </w:rPr>
            </w:pPr>
            <w:r w:rsidRPr="00CE4A39">
              <w:rPr>
                <w:sz w:val="28"/>
                <w:szCs w:val="20"/>
                <w:lang w:val="en-US"/>
              </w:rPr>
              <w:t>NA</w:t>
            </w:r>
          </w:p>
        </w:tc>
        <w:tc>
          <w:tcPr>
            <w:tcW w:w="695" w:type="dxa"/>
            <w:tcBorders>
              <w:bottom w:val="nil"/>
            </w:tcBorders>
          </w:tcPr>
          <w:p w:rsidR="00CE4A39" w:rsidRPr="00CE4A39" w:rsidRDefault="00CE4A39" w:rsidP="00CE4A39">
            <w:pPr>
              <w:jc w:val="center"/>
              <w:rPr>
                <w:sz w:val="28"/>
                <w:szCs w:val="20"/>
                <w:lang w:val="en-US"/>
              </w:rPr>
            </w:pPr>
            <w:r w:rsidRPr="00CE4A39">
              <w:rPr>
                <w:sz w:val="28"/>
                <w:szCs w:val="20"/>
              </w:rPr>
              <w:t>А</w:t>
            </w:r>
            <w:proofErr w:type="gramStart"/>
            <w:r w:rsidRPr="00CE4A39">
              <w:rPr>
                <w:sz w:val="28"/>
                <w:szCs w:val="20"/>
                <w:lang w:val="en-US"/>
              </w:rPr>
              <w:t>B</w:t>
            </w:r>
            <w:proofErr w:type="gramEnd"/>
          </w:p>
        </w:tc>
        <w:tc>
          <w:tcPr>
            <w:tcW w:w="695" w:type="dxa"/>
            <w:tcBorders>
              <w:bottom w:val="nil"/>
            </w:tcBorders>
          </w:tcPr>
          <w:p w:rsidR="00CE4A39" w:rsidRPr="00CE4A39" w:rsidRDefault="00CE4A39" w:rsidP="00CE4A39">
            <w:pPr>
              <w:jc w:val="center"/>
              <w:rPr>
                <w:sz w:val="28"/>
                <w:szCs w:val="20"/>
                <w:lang w:val="en-US"/>
              </w:rPr>
            </w:pPr>
            <w:r w:rsidRPr="00CE4A39">
              <w:rPr>
                <w:sz w:val="28"/>
                <w:szCs w:val="20"/>
                <w:lang w:val="en-US"/>
              </w:rPr>
              <w:t>BC</w:t>
            </w:r>
          </w:p>
        </w:tc>
        <w:tc>
          <w:tcPr>
            <w:tcW w:w="695" w:type="dxa"/>
            <w:tcBorders>
              <w:bottom w:val="nil"/>
            </w:tcBorders>
          </w:tcPr>
          <w:p w:rsidR="00CE4A39" w:rsidRPr="00CE4A39" w:rsidRDefault="00CE4A39" w:rsidP="00CE4A39">
            <w:pPr>
              <w:jc w:val="center"/>
              <w:rPr>
                <w:sz w:val="28"/>
                <w:szCs w:val="20"/>
                <w:lang w:val="en-US"/>
              </w:rPr>
            </w:pPr>
            <w:r w:rsidRPr="00CE4A39">
              <w:rPr>
                <w:sz w:val="28"/>
                <w:szCs w:val="20"/>
                <w:lang w:val="en-US"/>
              </w:rPr>
              <w:t>CD</w:t>
            </w:r>
          </w:p>
        </w:tc>
        <w:tc>
          <w:tcPr>
            <w:tcW w:w="623" w:type="dxa"/>
            <w:tcBorders>
              <w:bottom w:val="nil"/>
            </w:tcBorders>
          </w:tcPr>
          <w:p w:rsidR="00CE4A39" w:rsidRPr="00CE4A39" w:rsidRDefault="00CE4A39" w:rsidP="00CE4A39">
            <w:pPr>
              <w:jc w:val="center"/>
              <w:rPr>
                <w:sz w:val="28"/>
                <w:szCs w:val="20"/>
                <w:lang w:val="en-US"/>
              </w:rPr>
            </w:pPr>
            <w:r w:rsidRPr="00CE4A39">
              <w:rPr>
                <w:sz w:val="28"/>
                <w:szCs w:val="20"/>
              </w:rPr>
              <w:t>D</w:t>
            </w:r>
            <w:r w:rsidRPr="00CE4A39">
              <w:rPr>
                <w:sz w:val="28"/>
                <w:szCs w:val="20"/>
                <w:lang w:val="en-US"/>
              </w:rPr>
              <w:t>E</w:t>
            </w:r>
          </w:p>
        </w:tc>
        <w:tc>
          <w:tcPr>
            <w:tcW w:w="767" w:type="dxa"/>
            <w:tcBorders>
              <w:bottom w:val="nil"/>
            </w:tcBorders>
          </w:tcPr>
          <w:p w:rsidR="00CE4A39" w:rsidRPr="00CE4A39" w:rsidRDefault="00CE4A39" w:rsidP="00CE4A39">
            <w:pPr>
              <w:jc w:val="center"/>
              <w:rPr>
                <w:sz w:val="28"/>
                <w:szCs w:val="20"/>
                <w:lang w:val="en-US"/>
              </w:rPr>
            </w:pPr>
            <w:r w:rsidRPr="00CE4A39">
              <w:rPr>
                <w:sz w:val="28"/>
                <w:szCs w:val="20"/>
                <w:lang w:val="en-US"/>
              </w:rPr>
              <w:t>EF</w:t>
            </w:r>
          </w:p>
        </w:tc>
        <w:tc>
          <w:tcPr>
            <w:tcW w:w="695" w:type="dxa"/>
            <w:tcBorders>
              <w:bottom w:val="nil"/>
            </w:tcBorders>
          </w:tcPr>
          <w:p w:rsidR="00CE4A39" w:rsidRPr="00CE4A39" w:rsidRDefault="00CE4A39" w:rsidP="00CE4A39">
            <w:pPr>
              <w:jc w:val="center"/>
              <w:rPr>
                <w:sz w:val="28"/>
                <w:szCs w:val="20"/>
              </w:rPr>
            </w:pPr>
            <w:r w:rsidRPr="00CE4A39">
              <w:rPr>
                <w:sz w:val="28"/>
                <w:szCs w:val="20"/>
                <w:lang w:val="en-US"/>
              </w:rPr>
              <w:t>FN</w:t>
            </w:r>
          </w:p>
        </w:tc>
      </w:tr>
      <w:tr w:rsidR="00CE4A39" w:rsidRPr="00CE4A39" w:rsidTr="00E01F80">
        <w:trPr>
          <w:cantSplit/>
          <w:trHeight w:val="2268"/>
          <w:jc w:val="center"/>
        </w:trPr>
        <w:tc>
          <w:tcPr>
            <w:tcW w:w="4928" w:type="dxa"/>
            <w:tcBorders>
              <w:bottom w:val="nil"/>
            </w:tcBorders>
          </w:tcPr>
          <w:p w:rsidR="00CE4A39" w:rsidRPr="00CE4A39" w:rsidRDefault="00CE4A39" w:rsidP="00CE4A39">
            <w:pPr>
              <w:jc w:val="both"/>
              <w:rPr>
                <w:sz w:val="28"/>
                <w:szCs w:val="20"/>
              </w:rPr>
            </w:pPr>
            <w:r w:rsidRPr="00CE4A39">
              <w:rPr>
                <w:sz w:val="28"/>
                <w:szCs w:val="20"/>
              </w:rPr>
              <w:t>1. Расстояние перевозок по вариантам:</w:t>
            </w:r>
          </w:p>
          <w:p w:rsidR="00CE4A39" w:rsidRPr="00CE4A39" w:rsidRDefault="00CE4A39" w:rsidP="00CE4A39">
            <w:pPr>
              <w:jc w:val="center"/>
              <w:rPr>
                <w:sz w:val="28"/>
                <w:szCs w:val="20"/>
              </w:rPr>
            </w:pPr>
            <w:r w:rsidRPr="00CE4A39">
              <w:rPr>
                <w:sz w:val="28"/>
                <w:szCs w:val="20"/>
              </w:rPr>
              <w:t>1</w:t>
            </w:r>
          </w:p>
          <w:p w:rsidR="00CE4A39" w:rsidRPr="00CE4A39" w:rsidRDefault="00CE4A39" w:rsidP="00CE4A39">
            <w:pPr>
              <w:jc w:val="center"/>
              <w:rPr>
                <w:sz w:val="28"/>
                <w:szCs w:val="20"/>
              </w:rPr>
            </w:pPr>
            <w:r w:rsidRPr="00CE4A39">
              <w:rPr>
                <w:sz w:val="28"/>
                <w:szCs w:val="20"/>
              </w:rPr>
              <w:t>2</w:t>
            </w:r>
          </w:p>
          <w:p w:rsidR="00CE4A39" w:rsidRPr="00CE4A39" w:rsidRDefault="00CE4A39" w:rsidP="00CE4A39">
            <w:pPr>
              <w:jc w:val="center"/>
              <w:rPr>
                <w:sz w:val="28"/>
                <w:szCs w:val="20"/>
              </w:rPr>
            </w:pPr>
            <w:r w:rsidRPr="00CE4A39">
              <w:rPr>
                <w:sz w:val="28"/>
                <w:szCs w:val="20"/>
              </w:rPr>
              <w:t>3</w:t>
            </w:r>
          </w:p>
          <w:p w:rsidR="00CE4A39" w:rsidRPr="00CE4A39" w:rsidRDefault="00CE4A39" w:rsidP="00CE4A39">
            <w:pPr>
              <w:jc w:val="center"/>
              <w:rPr>
                <w:sz w:val="28"/>
                <w:szCs w:val="20"/>
              </w:rPr>
            </w:pPr>
            <w:r w:rsidRPr="00CE4A39">
              <w:rPr>
                <w:sz w:val="28"/>
                <w:szCs w:val="20"/>
              </w:rPr>
              <w:t>4</w:t>
            </w:r>
          </w:p>
          <w:p w:rsidR="00CE4A39" w:rsidRPr="00CE4A39" w:rsidRDefault="00CE4A39" w:rsidP="00CE4A39">
            <w:pPr>
              <w:jc w:val="center"/>
              <w:rPr>
                <w:sz w:val="28"/>
                <w:szCs w:val="20"/>
              </w:rPr>
            </w:pPr>
            <w:r w:rsidRPr="00CE4A39">
              <w:rPr>
                <w:sz w:val="28"/>
                <w:szCs w:val="20"/>
              </w:rPr>
              <w:t>5</w:t>
            </w:r>
          </w:p>
          <w:p w:rsidR="00CE4A39" w:rsidRPr="00CE4A39" w:rsidRDefault="00CE4A39" w:rsidP="00CE4A39">
            <w:pPr>
              <w:jc w:val="both"/>
              <w:rPr>
                <w:sz w:val="28"/>
                <w:szCs w:val="20"/>
              </w:rPr>
            </w:pPr>
            <w:r w:rsidRPr="00CE4A39">
              <w:rPr>
                <w:sz w:val="28"/>
                <w:szCs w:val="20"/>
              </w:rPr>
              <w:t xml:space="preserve">2. Время загрузки автомобилей </w:t>
            </w:r>
            <w:proofErr w:type="gramStart"/>
            <w:r w:rsidRPr="00CE4A39">
              <w:rPr>
                <w:sz w:val="28"/>
                <w:szCs w:val="20"/>
              </w:rPr>
              <w:t>на</w:t>
            </w:r>
            <w:proofErr w:type="gramEnd"/>
            <w:r w:rsidRPr="00CE4A39">
              <w:rPr>
                <w:sz w:val="28"/>
                <w:szCs w:val="20"/>
              </w:rPr>
              <w:t xml:space="preserve">   </w:t>
            </w:r>
          </w:p>
          <w:p w:rsidR="00CE4A39" w:rsidRPr="00CE4A39" w:rsidRDefault="00CE4A39" w:rsidP="00CE4A39">
            <w:pPr>
              <w:jc w:val="both"/>
              <w:rPr>
                <w:sz w:val="28"/>
                <w:szCs w:val="20"/>
              </w:rPr>
            </w:pPr>
            <w:r w:rsidRPr="00CE4A39">
              <w:rPr>
                <w:sz w:val="28"/>
                <w:szCs w:val="20"/>
              </w:rPr>
              <w:t xml:space="preserve">    </w:t>
            </w:r>
            <w:proofErr w:type="gramStart"/>
            <w:r w:rsidRPr="00CE4A39">
              <w:rPr>
                <w:sz w:val="28"/>
                <w:szCs w:val="20"/>
              </w:rPr>
              <w:t>складе</w:t>
            </w:r>
            <w:proofErr w:type="gramEnd"/>
            <w:r w:rsidRPr="00CE4A39">
              <w:rPr>
                <w:sz w:val="28"/>
                <w:szCs w:val="20"/>
              </w:rPr>
              <w:t>, мин</w:t>
            </w:r>
          </w:p>
        </w:tc>
        <w:tc>
          <w:tcPr>
            <w:tcW w:w="694" w:type="dxa"/>
            <w:tcBorders>
              <w:bottom w:val="nil"/>
            </w:tcBorders>
          </w:tcPr>
          <w:p w:rsidR="00CE4A39" w:rsidRPr="00CE4A39" w:rsidRDefault="00CE4A39" w:rsidP="00CE4A39">
            <w:pPr>
              <w:jc w:val="center"/>
              <w:rPr>
                <w:sz w:val="28"/>
                <w:szCs w:val="20"/>
              </w:rPr>
            </w:pPr>
          </w:p>
          <w:p w:rsidR="00CE4A39" w:rsidRPr="00CE4A39" w:rsidRDefault="00CE4A39" w:rsidP="00CE4A39">
            <w:pPr>
              <w:jc w:val="center"/>
              <w:rPr>
                <w:sz w:val="28"/>
                <w:szCs w:val="20"/>
              </w:rPr>
            </w:pPr>
            <w:r w:rsidRPr="00CE4A39">
              <w:rPr>
                <w:sz w:val="28"/>
                <w:szCs w:val="20"/>
              </w:rPr>
              <w:t>14</w:t>
            </w:r>
          </w:p>
          <w:p w:rsidR="00CE4A39" w:rsidRPr="00CE4A39" w:rsidRDefault="00CE4A39" w:rsidP="00CE4A39">
            <w:pPr>
              <w:jc w:val="center"/>
              <w:rPr>
                <w:sz w:val="28"/>
                <w:szCs w:val="20"/>
              </w:rPr>
            </w:pPr>
            <w:r w:rsidRPr="00CE4A39">
              <w:rPr>
                <w:sz w:val="28"/>
                <w:szCs w:val="20"/>
              </w:rPr>
              <w:t>24</w:t>
            </w:r>
          </w:p>
          <w:p w:rsidR="00CE4A39" w:rsidRPr="00CE4A39" w:rsidRDefault="00CE4A39" w:rsidP="00CE4A39">
            <w:pPr>
              <w:jc w:val="center"/>
              <w:rPr>
                <w:sz w:val="28"/>
                <w:szCs w:val="20"/>
              </w:rPr>
            </w:pPr>
            <w:r w:rsidRPr="00CE4A39">
              <w:rPr>
                <w:sz w:val="28"/>
                <w:szCs w:val="20"/>
              </w:rPr>
              <w:t>22</w:t>
            </w:r>
          </w:p>
          <w:p w:rsidR="00CE4A39" w:rsidRPr="00CE4A39" w:rsidRDefault="00CE4A39" w:rsidP="00CE4A39">
            <w:pPr>
              <w:jc w:val="center"/>
              <w:rPr>
                <w:sz w:val="28"/>
                <w:szCs w:val="20"/>
              </w:rPr>
            </w:pPr>
            <w:r w:rsidRPr="00CE4A39">
              <w:rPr>
                <w:sz w:val="28"/>
                <w:szCs w:val="20"/>
              </w:rPr>
              <w:t>20</w:t>
            </w:r>
          </w:p>
          <w:p w:rsidR="00CE4A39" w:rsidRPr="00CE4A39" w:rsidRDefault="00CE4A39" w:rsidP="00CE4A39">
            <w:pPr>
              <w:jc w:val="center"/>
              <w:rPr>
                <w:sz w:val="28"/>
                <w:szCs w:val="20"/>
              </w:rPr>
            </w:pPr>
            <w:r w:rsidRPr="00CE4A39">
              <w:rPr>
                <w:sz w:val="28"/>
                <w:szCs w:val="20"/>
              </w:rPr>
              <w:t>16</w:t>
            </w:r>
          </w:p>
          <w:p w:rsidR="00CE4A39" w:rsidRPr="00CE4A39" w:rsidRDefault="00CE4A39" w:rsidP="00CE4A39">
            <w:pPr>
              <w:jc w:val="center"/>
              <w:rPr>
                <w:sz w:val="28"/>
                <w:szCs w:val="20"/>
              </w:rPr>
            </w:pPr>
          </w:p>
          <w:p w:rsidR="00CE4A39" w:rsidRPr="00CE4A39" w:rsidRDefault="00CE4A39" w:rsidP="00CE4A39">
            <w:pPr>
              <w:jc w:val="center"/>
              <w:rPr>
                <w:sz w:val="28"/>
                <w:szCs w:val="20"/>
              </w:rPr>
            </w:pPr>
            <w:r w:rsidRPr="00CE4A39">
              <w:rPr>
                <w:sz w:val="28"/>
                <w:szCs w:val="20"/>
              </w:rPr>
              <w:t>50</w:t>
            </w:r>
          </w:p>
        </w:tc>
        <w:tc>
          <w:tcPr>
            <w:tcW w:w="695" w:type="dxa"/>
            <w:tcBorders>
              <w:bottom w:val="nil"/>
            </w:tcBorders>
          </w:tcPr>
          <w:p w:rsidR="00CE4A39" w:rsidRPr="00CE4A39" w:rsidRDefault="00CE4A39" w:rsidP="00CE4A39">
            <w:pPr>
              <w:jc w:val="center"/>
              <w:rPr>
                <w:sz w:val="28"/>
                <w:szCs w:val="20"/>
              </w:rPr>
            </w:pPr>
          </w:p>
          <w:p w:rsidR="00CE4A39" w:rsidRPr="00CE4A39" w:rsidRDefault="00CE4A39" w:rsidP="00CE4A39">
            <w:pPr>
              <w:jc w:val="center"/>
              <w:rPr>
                <w:sz w:val="28"/>
                <w:szCs w:val="20"/>
              </w:rPr>
            </w:pPr>
            <w:r w:rsidRPr="00CE4A39">
              <w:rPr>
                <w:sz w:val="28"/>
                <w:szCs w:val="20"/>
              </w:rPr>
              <w:t>18</w:t>
            </w:r>
          </w:p>
          <w:p w:rsidR="00CE4A39" w:rsidRPr="00CE4A39" w:rsidRDefault="00CE4A39" w:rsidP="00CE4A39">
            <w:pPr>
              <w:jc w:val="center"/>
              <w:rPr>
                <w:sz w:val="28"/>
                <w:szCs w:val="20"/>
              </w:rPr>
            </w:pPr>
            <w:r w:rsidRPr="00CE4A39">
              <w:rPr>
                <w:sz w:val="28"/>
                <w:szCs w:val="20"/>
              </w:rPr>
              <w:t>24</w:t>
            </w:r>
          </w:p>
          <w:p w:rsidR="00CE4A39" w:rsidRPr="00CE4A39" w:rsidRDefault="00CE4A39" w:rsidP="00CE4A39">
            <w:pPr>
              <w:jc w:val="center"/>
              <w:rPr>
                <w:sz w:val="28"/>
                <w:szCs w:val="20"/>
              </w:rPr>
            </w:pPr>
            <w:r w:rsidRPr="00CE4A39">
              <w:rPr>
                <w:sz w:val="28"/>
                <w:szCs w:val="20"/>
              </w:rPr>
              <w:t>22</w:t>
            </w:r>
          </w:p>
          <w:p w:rsidR="00CE4A39" w:rsidRPr="00CE4A39" w:rsidRDefault="00CE4A39" w:rsidP="00CE4A39">
            <w:pPr>
              <w:jc w:val="center"/>
              <w:rPr>
                <w:sz w:val="28"/>
                <w:szCs w:val="20"/>
              </w:rPr>
            </w:pPr>
            <w:r w:rsidRPr="00CE4A39">
              <w:rPr>
                <w:sz w:val="28"/>
                <w:szCs w:val="20"/>
              </w:rPr>
              <w:t>20</w:t>
            </w:r>
          </w:p>
          <w:p w:rsidR="00CE4A39" w:rsidRPr="00CE4A39" w:rsidRDefault="00CE4A39" w:rsidP="00CE4A39">
            <w:pPr>
              <w:jc w:val="center"/>
              <w:rPr>
                <w:sz w:val="28"/>
                <w:szCs w:val="20"/>
              </w:rPr>
            </w:pPr>
            <w:r w:rsidRPr="00CE4A39">
              <w:rPr>
                <w:sz w:val="28"/>
                <w:szCs w:val="20"/>
              </w:rPr>
              <w:t>16</w:t>
            </w:r>
          </w:p>
          <w:p w:rsidR="00CE4A39" w:rsidRPr="00CE4A39" w:rsidRDefault="00CE4A39" w:rsidP="00CE4A39">
            <w:pPr>
              <w:jc w:val="center"/>
              <w:rPr>
                <w:sz w:val="28"/>
                <w:szCs w:val="20"/>
              </w:rPr>
            </w:pPr>
          </w:p>
          <w:p w:rsidR="00CE4A39" w:rsidRPr="00CE4A39" w:rsidRDefault="00CE4A39" w:rsidP="00CE4A39">
            <w:pPr>
              <w:jc w:val="center"/>
              <w:rPr>
                <w:sz w:val="28"/>
                <w:szCs w:val="20"/>
              </w:rPr>
            </w:pPr>
            <w:r w:rsidRPr="00CE4A39">
              <w:rPr>
                <w:sz w:val="28"/>
                <w:szCs w:val="20"/>
              </w:rPr>
              <w:t>-</w:t>
            </w:r>
          </w:p>
        </w:tc>
        <w:tc>
          <w:tcPr>
            <w:tcW w:w="695" w:type="dxa"/>
            <w:tcBorders>
              <w:bottom w:val="nil"/>
            </w:tcBorders>
          </w:tcPr>
          <w:p w:rsidR="00CE4A39" w:rsidRPr="00CE4A39" w:rsidRDefault="00CE4A39" w:rsidP="00CE4A39">
            <w:pPr>
              <w:jc w:val="center"/>
              <w:rPr>
                <w:sz w:val="28"/>
                <w:szCs w:val="20"/>
              </w:rPr>
            </w:pPr>
          </w:p>
          <w:p w:rsidR="00CE4A39" w:rsidRPr="00CE4A39" w:rsidRDefault="00CE4A39" w:rsidP="00CE4A39">
            <w:pPr>
              <w:jc w:val="center"/>
              <w:rPr>
                <w:sz w:val="28"/>
                <w:szCs w:val="20"/>
              </w:rPr>
            </w:pPr>
            <w:r w:rsidRPr="00CE4A39">
              <w:rPr>
                <w:sz w:val="28"/>
                <w:szCs w:val="20"/>
              </w:rPr>
              <w:t>22</w:t>
            </w:r>
          </w:p>
          <w:p w:rsidR="00CE4A39" w:rsidRPr="00CE4A39" w:rsidRDefault="00CE4A39" w:rsidP="00CE4A39">
            <w:pPr>
              <w:jc w:val="center"/>
              <w:rPr>
                <w:sz w:val="28"/>
                <w:szCs w:val="20"/>
              </w:rPr>
            </w:pPr>
            <w:r w:rsidRPr="00CE4A39">
              <w:rPr>
                <w:sz w:val="28"/>
                <w:szCs w:val="20"/>
              </w:rPr>
              <w:t>18</w:t>
            </w:r>
          </w:p>
          <w:p w:rsidR="00CE4A39" w:rsidRPr="00CE4A39" w:rsidRDefault="00CE4A39" w:rsidP="00CE4A39">
            <w:pPr>
              <w:jc w:val="center"/>
              <w:rPr>
                <w:sz w:val="28"/>
                <w:szCs w:val="20"/>
              </w:rPr>
            </w:pPr>
            <w:r w:rsidRPr="00CE4A39">
              <w:rPr>
                <w:sz w:val="28"/>
                <w:szCs w:val="20"/>
              </w:rPr>
              <w:t>20</w:t>
            </w:r>
          </w:p>
          <w:p w:rsidR="00CE4A39" w:rsidRPr="00CE4A39" w:rsidRDefault="00CE4A39" w:rsidP="00CE4A39">
            <w:pPr>
              <w:jc w:val="center"/>
              <w:rPr>
                <w:sz w:val="28"/>
                <w:szCs w:val="20"/>
              </w:rPr>
            </w:pPr>
            <w:r w:rsidRPr="00CE4A39">
              <w:rPr>
                <w:sz w:val="28"/>
                <w:szCs w:val="20"/>
              </w:rPr>
              <w:t>19</w:t>
            </w:r>
          </w:p>
          <w:p w:rsidR="00CE4A39" w:rsidRPr="00CE4A39" w:rsidRDefault="00CE4A39" w:rsidP="00CE4A39">
            <w:pPr>
              <w:jc w:val="center"/>
              <w:rPr>
                <w:sz w:val="28"/>
                <w:szCs w:val="20"/>
              </w:rPr>
            </w:pPr>
            <w:r w:rsidRPr="00CE4A39">
              <w:rPr>
                <w:sz w:val="28"/>
                <w:szCs w:val="20"/>
              </w:rPr>
              <w:t>18</w:t>
            </w:r>
          </w:p>
          <w:p w:rsidR="00CE4A39" w:rsidRPr="00CE4A39" w:rsidRDefault="00CE4A39" w:rsidP="00CE4A39">
            <w:pPr>
              <w:jc w:val="center"/>
              <w:rPr>
                <w:sz w:val="28"/>
                <w:szCs w:val="20"/>
              </w:rPr>
            </w:pPr>
          </w:p>
          <w:p w:rsidR="00CE4A39" w:rsidRPr="00CE4A39" w:rsidRDefault="00CE4A39" w:rsidP="00CE4A39">
            <w:pPr>
              <w:jc w:val="center"/>
              <w:rPr>
                <w:sz w:val="28"/>
                <w:szCs w:val="20"/>
              </w:rPr>
            </w:pPr>
            <w:r w:rsidRPr="00CE4A39">
              <w:rPr>
                <w:sz w:val="28"/>
                <w:szCs w:val="20"/>
              </w:rPr>
              <w:t>-</w:t>
            </w:r>
          </w:p>
        </w:tc>
        <w:tc>
          <w:tcPr>
            <w:tcW w:w="695" w:type="dxa"/>
            <w:tcBorders>
              <w:bottom w:val="nil"/>
            </w:tcBorders>
          </w:tcPr>
          <w:p w:rsidR="00CE4A39" w:rsidRPr="00CE4A39" w:rsidRDefault="00CE4A39" w:rsidP="00CE4A39">
            <w:pPr>
              <w:jc w:val="center"/>
              <w:rPr>
                <w:sz w:val="28"/>
                <w:szCs w:val="20"/>
              </w:rPr>
            </w:pPr>
          </w:p>
          <w:p w:rsidR="00CE4A39" w:rsidRPr="00CE4A39" w:rsidRDefault="00CE4A39" w:rsidP="00CE4A39">
            <w:pPr>
              <w:jc w:val="center"/>
              <w:rPr>
                <w:sz w:val="28"/>
                <w:szCs w:val="20"/>
              </w:rPr>
            </w:pPr>
            <w:r w:rsidRPr="00CE4A39">
              <w:rPr>
                <w:sz w:val="28"/>
                <w:szCs w:val="20"/>
              </w:rPr>
              <w:t>16</w:t>
            </w:r>
          </w:p>
          <w:p w:rsidR="00CE4A39" w:rsidRPr="00CE4A39" w:rsidRDefault="00CE4A39" w:rsidP="00CE4A39">
            <w:pPr>
              <w:jc w:val="center"/>
              <w:rPr>
                <w:sz w:val="28"/>
                <w:szCs w:val="20"/>
              </w:rPr>
            </w:pPr>
            <w:r w:rsidRPr="00CE4A39">
              <w:rPr>
                <w:sz w:val="28"/>
                <w:szCs w:val="20"/>
              </w:rPr>
              <w:t>20</w:t>
            </w:r>
          </w:p>
          <w:p w:rsidR="00CE4A39" w:rsidRPr="00CE4A39" w:rsidRDefault="00CE4A39" w:rsidP="00CE4A39">
            <w:pPr>
              <w:jc w:val="center"/>
              <w:rPr>
                <w:sz w:val="28"/>
                <w:szCs w:val="20"/>
              </w:rPr>
            </w:pPr>
            <w:r w:rsidRPr="00CE4A39">
              <w:rPr>
                <w:sz w:val="28"/>
                <w:szCs w:val="20"/>
              </w:rPr>
              <w:t>16</w:t>
            </w:r>
          </w:p>
          <w:p w:rsidR="00CE4A39" w:rsidRPr="00CE4A39" w:rsidRDefault="00CE4A39" w:rsidP="00CE4A39">
            <w:pPr>
              <w:jc w:val="center"/>
              <w:rPr>
                <w:sz w:val="28"/>
                <w:szCs w:val="20"/>
              </w:rPr>
            </w:pPr>
            <w:r w:rsidRPr="00CE4A39">
              <w:rPr>
                <w:sz w:val="28"/>
                <w:szCs w:val="20"/>
              </w:rPr>
              <w:t>14</w:t>
            </w:r>
          </w:p>
          <w:p w:rsidR="00CE4A39" w:rsidRPr="00CE4A39" w:rsidRDefault="00CE4A39" w:rsidP="00CE4A39">
            <w:pPr>
              <w:jc w:val="center"/>
              <w:rPr>
                <w:sz w:val="28"/>
                <w:szCs w:val="20"/>
              </w:rPr>
            </w:pPr>
            <w:r w:rsidRPr="00CE4A39">
              <w:rPr>
                <w:sz w:val="28"/>
                <w:szCs w:val="20"/>
              </w:rPr>
              <w:t>19</w:t>
            </w:r>
          </w:p>
          <w:p w:rsidR="00CE4A39" w:rsidRPr="00CE4A39" w:rsidRDefault="00CE4A39" w:rsidP="00CE4A39">
            <w:pPr>
              <w:jc w:val="center"/>
              <w:rPr>
                <w:sz w:val="28"/>
                <w:szCs w:val="20"/>
              </w:rPr>
            </w:pPr>
          </w:p>
          <w:p w:rsidR="00CE4A39" w:rsidRPr="00CE4A39" w:rsidRDefault="00CE4A39" w:rsidP="00CE4A39">
            <w:pPr>
              <w:jc w:val="center"/>
              <w:rPr>
                <w:sz w:val="28"/>
                <w:szCs w:val="20"/>
              </w:rPr>
            </w:pPr>
            <w:r w:rsidRPr="00CE4A39">
              <w:rPr>
                <w:sz w:val="28"/>
                <w:szCs w:val="20"/>
              </w:rPr>
              <w:t>-</w:t>
            </w:r>
          </w:p>
        </w:tc>
        <w:tc>
          <w:tcPr>
            <w:tcW w:w="623" w:type="dxa"/>
            <w:tcBorders>
              <w:bottom w:val="nil"/>
            </w:tcBorders>
          </w:tcPr>
          <w:p w:rsidR="00CE4A39" w:rsidRPr="00CE4A39" w:rsidRDefault="00CE4A39" w:rsidP="00CE4A39">
            <w:pPr>
              <w:jc w:val="center"/>
              <w:rPr>
                <w:sz w:val="28"/>
                <w:szCs w:val="20"/>
              </w:rPr>
            </w:pPr>
          </w:p>
          <w:p w:rsidR="00CE4A39" w:rsidRPr="00CE4A39" w:rsidRDefault="00CE4A39" w:rsidP="00CE4A39">
            <w:pPr>
              <w:jc w:val="center"/>
              <w:rPr>
                <w:sz w:val="28"/>
                <w:szCs w:val="20"/>
              </w:rPr>
            </w:pPr>
            <w:r w:rsidRPr="00CE4A39">
              <w:rPr>
                <w:sz w:val="28"/>
                <w:szCs w:val="20"/>
              </w:rPr>
              <w:t>20</w:t>
            </w:r>
          </w:p>
          <w:p w:rsidR="00CE4A39" w:rsidRPr="00CE4A39" w:rsidRDefault="00CE4A39" w:rsidP="00CE4A39">
            <w:pPr>
              <w:jc w:val="center"/>
              <w:rPr>
                <w:sz w:val="28"/>
                <w:szCs w:val="20"/>
              </w:rPr>
            </w:pPr>
            <w:r w:rsidRPr="00CE4A39">
              <w:rPr>
                <w:sz w:val="28"/>
                <w:szCs w:val="20"/>
              </w:rPr>
              <w:t>16</w:t>
            </w:r>
          </w:p>
          <w:p w:rsidR="00CE4A39" w:rsidRPr="00CE4A39" w:rsidRDefault="00CE4A39" w:rsidP="00CE4A39">
            <w:pPr>
              <w:jc w:val="center"/>
              <w:rPr>
                <w:sz w:val="28"/>
                <w:szCs w:val="20"/>
              </w:rPr>
            </w:pPr>
            <w:r w:rsidRPr="00CE4A39">
              <w:rPr>
                <w:sz w:val="28"/>
                <w:szCs w:val="20"/>
              </w:rPr>
              <w:t>24</w:t>
            </w:r>
          </w:p>
          <w:p w:rsidR="00CE4A39" w:rsidRPr="00CE4A39" w:rsidRDefault="00CE4A39" w:rsidP="00CE4A39">
            <w:pPr>
              <w:jc w:val="center"/>
              <w:rPr>
                <w:sz w:val="28"/>
                <w:szCs w:val="20"/>
              </w:rPr>
            </w:pPr>
            <w:r w:rsidRPr="00CE4A39">
              <w:rPr>
                <w:sz w:val="28"/>
                <w:szCs w:val="20"/>
              </w:rPr>
              <w:t>22</w:t>
            </w:r>
          </w:p>
          <w:p w:rsidR="00CE4A39" w:rsidRPr="00CE4A39" w:rsidRDefault="00CE4A39" w:rsidP="00CE4A39">
            <w:pPr>
              <w:jc w:val="center"/>
              <w:rPr>
                <w:sz w:val="28"/>
                <w:szCs w:val="20"/>
              </w:rPr>
            </w:pPr>
            <w:r w:rsidRPr="00CE4A39">
              <w:rPr>
                <w:sz w:val="28"/>
                <w:szCs w:val="20"/>
              </w:rPr>
              <w:t>20</w:t>
            </w:r>
          </w:p>
          <w:p w:rsidR="00CE4A39" w:rsidRPr="00CE4A39" w:rsidRDefault="00CE4A39" w:rsidP="00CE4A39">
            <w:pPr>
              <w:jc w:val="center"/>
              <w:rPr>
                <w:sz w:val="28"/>
                <w:szCs w:val="20"/>
              </w:rPr>
            </w:pPr>
          </w:p>
          <w:p w:rsidR="00CE4A39" w:rsidRPr="00CE4A39" w:rsidRDefault="00CE4A39" w:rsidP="00CE4A39">
            <w:pPr>
              <w:jc w:val="center"/>
              <w:rPr>
                <w:sz w:val="28"/>
                <w:szCs w:val="20"/>
              </w:rPr>
            </w:pPr>
            <w:r w:rsidRPr="00CE4A39">
              <w:rPr>
                <w:sz w:val="28"/>
                <w:szCs w:val="20"/>
              </w:rPr>
              <w:t>-</w:t>
            </w:r>
          </w:p>
        </w:tc>
        <w:tc>
          <w:tcPr>
            <w:tcW w:w="767" w:type="dxa"/>
            <w:tcBorders>
              <w:bottom w:val="nil"/>
            </w:tcBorders>
          </w:tcPr>
          <w:p w:rsidR="00CE4A39" w:rsidRPr="00CE4A39" w:rsidRDefault="00CE4A39" w:rsidP="00CE4A39">
            <w:pPr>
              <w:jc w:val="center"/>
              <w:rPr>
                <w:sz w:val="28"/>
                <w:szCs w:val="20"/>
              </w:rPr>
            </w:pPr>
          </w:p>
          <w:p w:rsidR="00CE4A39" w:rsidRPr="00CE4A39" w:rsidRDefault="00CE4A39" w:rsidP="00CE4A39">
            <w:pPr>
              <w:jc w:val="center"/>
              <w:rPr>
                <w:sz w:val="28"/>
                <w:szCs w:val="20"/>
              </w:rPr>
            </w:pPr>
            <w:r w:rsidRPr="00CE4A39">
              <w:rPr>
                <w:sz w:val="28"/>
                <w:szCs w:val="20"/>
              </w:rPr>
              <w:t>24</w:t>
            </w:r>
          </w:p>
          <w:p w:rsidR="00CE4A39" w:rsidRPr="00CE4A39" w:rsidRDefault="00CE4A39" w:rsidP="00CE4A39">
            <w:pPr>
              <w:jc w:val="center"/>
              <w:rPr>
                <w:sz w:val="28"/>
                <w:szCs w:val="20"/>
              </w:rPr>
            </w:pPr>
            <w:r w:rsidRPr="00CE4A39">
              <w:rPr>
                <w:sz w:val="28"/>
                <w:szCs w:val="20"/>
              </w:rPr>
              <w:t>22</w:t>
            </w:r>
          </w:p>
          <w:p w:rsidR="00CE4A39" w:rsidRPr="00CE4A39" w:rsidRDefault="00CE4A39" w:rsidP="00CE4A39">
            <w:pPr>
              <w:jc w:val="center"/>
              <w:rPr>
                <w:sz w:val="28"/>
                <w:szCs w:val="20"/>
              </w:rPr>
            </w:pPr>
            <w:r w:rsidRPr="00CE4A39">
              <w:rPr>
                <w:sz w:val="28"/>
                <w:szCs w:val="20"/>
              </w:rPr>
              <w:t>18</w:t>
            </w:r>
          </w:p>
          <w:p w:rsidR="00CE4A39" w:rsidRPr="00CE4A39" w:rsidRDefault="00CE4A39" w:rsidP="00CE4A39">
            <w:pPr>
              <w:jc w:val="center"/>
              <w:rPr>
                <w:sz w:val="28"/>
                <w:szCs w:val="20"/>
              </w:rPr>
            </w:pPr>
            <w:r w:rsidRPr="00CE4A39">
              <w:rPr>
                <w:sz w:val="28"/>
                <w:szCs w:val="20"/>
              </w:rPr>
              <w:t>16</w:t>
            </w:r>
          </w:p>
          <w:p w:rsidR="00CE4A39" w:rsidRPr="00CE4A39" w:rsidRDefault="00CE4A39" w:rsidP="00CE4A39">
            <w:pPr>
              <w:jc w:val="center"/>
              <w:rPr>
                <w:sz w:val="28"/>
                <w:szCs w:val="20"/>
              </w:rPr>
            </w:pPr>
            <w:r w:rsidRPr="00CE4A39">
              <w:rPr>
                <w:sz w:val="28"/>
                <w:szCs w:val="20"/>
              </w:rPr>
              <w:t>24</w:t>
            </w:r>
          </w:p>
          <w:p w:rsidR="00CE4A39" w:rsidRPr="00CE4A39" w:rsidRDefault="00CE4A39" w:rsidP="00CE4A39">
            <w:pPr>
              <w:jc w:val="center"/>
              <w:rPr>
                <w:sz w:val="28"/>
                <w:szCs w:val="20"/>
              </w:rPr>
            </w:pPr>
          </w:p>
          <w:p w:rsidR="00CE4A39" w:rsidRPr="00CE4A39" w:rsidRDefault="00CE4A39" w:rsidP="00CE4A39">
            <w:pPr>
              <w:jc w:val="center"/>
              <w:rPr>
                <w:sz w:val="28"/>
                <w:szCs w:val="20"/>
              </w:rPr>
            </w:pPr>
            <w:r w:rsidRPr="00CE4A39">
              <w:rPr>
                <w:sz w:val="28"/>
                <w:szCs w:val="20"/>
              </w:rPr>
              <w:t>-</w:t>
            </w:r>
          </w:p>
        </w:tc>
        <w:tc>
          <w:tcPr>
            <w:tcW w:w="695" w:type="dxa"/>
            <w:tcBorders>
              <w:bottom w:val="nil"/>
            </w:tcBorders>
          </w:tcPr>
          <w:p w:rsidR="00CE4A39" w:rsidRPr="00CE4A39" w:rsidRDefault="00CE4A39" w:rsidP="00CE4A39">
            <w:pPr>
              <w:jc w:val="center"/>
              <w:rPr>
                <w:sz w:val="28"/>
                <w:szCs w:val="20"/>
              </w:rPr>
            </w:pPr>
          </w:p>
          <w:p w:rsidR="00CE4A39" w:rsidRPr="00CE4A39" w:rsidRDefault="00CE4A39" w:rsidP="00CE4A39">
            <w:pPr>
              <w:jc w:val="center"/>
              <w:rPr>
                <w:sz w:val="28"/>
                <w:szCs w:val="20"/>
              </w:rPr>
            </w:pPr>
            <w:r w:rsidRPr="00CE4A39">
              <w:rPr>
                <w:sz w:val="28"/>
                <w:szCs w:val="20"/>
              </w:rPr>
              <w:t>15</w:t>
            </w:r>
          </w:p>
          <w:p w:rsidR="00CE4A39" w:rsidRPr="00CE4A39" w:rsidRDefault="00CE4A39" w:rsidP="00CE4A39">
            <w:pPr>
              <w:jc w:val="center"/>
              <w:rPr>
                <w:sz w:val="28"/>
                <w:szCs w:val="20"/>
              </w:rPr>
            </w:pPr>
            <w:r w:rsidRPr="00CE4A39">
              <w:rPr>
                <w:sz w:val="28"/>
                <w:szCs w:val="20"/>
              </w:rPr>
              <w:t>14</w:t>
            </w:r>
          </w:p>
          <w:p w:rsidR="00CE4A39" w:rsidRPr="00CE4A39" w:rsidRDefault="00CE4A39" w:rsidP="00CE4A39">
            <w:pPr>
              <w:jc w:val="center"/>
              <w:rPr>
                <w:sz w:val="28"/>
                <w:szCs w:val="20"/>
              </w:rPr>
            </w:pPr>
            <w:r w:rsidRPr="00CE4A39">
              <w:rPr>
                <w:sz w:val="28"/>
                <w:szCs w:val="20"/>
              </w:rPr>
              <w:t>20</w:t>
            </w:r>
          </w:p>
          <w:p w:rsidR="00CE4A39" w:rsidRPr="00CE4A39" w:rsidRDefault="00CE4A39" w:rsidP="00CE4A39">
            <w:pPr>
              <w:jc w:val="center"/>
              <w:rPr>
                <w:sz w:val="28"/>
                <w:szCs w:val="20"/>
              </w:rPr>
            </w:pPr>
            <w:r w:rsidRPr="00CE4A39">
              <w:rPr>
                <w:sz w:val="28"/>
                <w:szCs w:val="20"/>
              </w:rPr>
              <w:t>22</w:t>
            </w:r>
          </w:p>
          <w:p w:rsidR="00CE4A39" w:rsidRPr="00CE4A39" w:rsidRDefault="00CE4A39" w:rsidP="00CE4A39">
            <w:pPr>
              <w:jc w:val="center"/>
              <w:rPr>
                <w:sz w:val="28"/>
                <w:szCs w:val="20"/>
              </w:rPr>
            </w:pPr>
            <w:r w:rsidRPr="00CE4A39">
              <w:rPr>
                <w:sz w:val="28"/>
                <w:szCs w:val="20"/>
              </w:rPr>
              <w:t>14</w:t>
            </w:r>
          </w:p>
          <w:p w:rsidR="00CE4A39" w:rsidRPr="00CE4A39" w:rsidRDefault="00CE4A39" w:rsidP="00CE4A39">
            <w:pPr>
              <w:jc w:val="center"/>
              <w:rPr>
                <w:sz w:val="28"/>
                <w:szCs w:val="20"/>
              </w:rPr>
            </w:pPr>
          </w:p>
          <w:p w:rsidR="00CE4A39" w:rsidRPr="00CE4A39" w:rsidRDefault="00CE4A39" w:rsidP="00CE4A39">
            <w:pPr>
              <w:jc w:val="center"/>
              <w:rPr>
                <w:sz w:val="28"/>
                <w:szCs w:val="20"/>
              </w:rPr>
            </w:pPr>
            <w:r w:rsidRPr="00CE4A39">
              <w:rPr>
                <w:sz w:val="28"/>
                <w:szCs w:val="20"/>
              </w:rPr>
              <w:t>-</w:t>
            </w:r>
          </w:p>
        </w:tc>
      </w:tr>
      <w:tr w:rsidR="00CE4A39" w:rsidRPr="00CE4A39" w:rsidTr="00E01F80">
        <w:trPr>
          <w:cantSplit/>
          <w:trHeight w:val="1151"/>
          <w:jc w:val="center"/>
        </w:trPr>
        <w:tc>
          <w:tcPr>
            <w:tcW w:w="4928" w:type="dxa"/>
            <w:tcBorders>
              <w:top w:val="nil"/>
              <w:bottom w:val="single" w:sz="4" w:space="0" w:color="auto"/>
            </w:tcBorders>
          </w:tcPr>
          <w:p w:rsidR="00CE4A39" w:rsidRPr="00CE4A39" w:rsidRDefault="00CE4A39" w:rsidP="00CE4A39">
            <w:pPr>
              <w:jc w:val="both"/>
              <w:rPr>
                <w:sz w:val="28"/>
                <w:szCs w:val="20"/>
              </w:rPr>
            </w:pPr>
            <w:r w:rsidRPr="00CE4A39">
              <w:rPr>
                <w:sz w:val="28"/>
                <w:szCs w:val="20"/>
              </w:rPr>
              <w:t xml:space="preserve">3. Время разгрузочных работ </w:t>
            </w:r>
            <w:proofErr w:type="gramStart"/>
            <w:r w:rsidRPr="00CE4A39">
              <w:rPr>
                <w:sz w:val="28"/>
                <w:szCs w:val="20"/>
              </w:rPr>
              <w:t>в</w:t>
            </w:r>
            <w:proofErr w:type="gramEnd"/>
            <w:r w:rsidRPr="00CE4A39">
              <w:rPr>
                <w:sz w:val="28"/>
                <w:szCs w:val="20"/>
              </w:rPr>
              <w:t xml:space="preserve"> </w:t>
            </w:r>
          </w:p>
          <w:p w:rsidR="00CE4A39" w:rsidRPr="00CE4A39" w:rsidRDefault="00CE4A39" w:rsidP="00CE4A39">
            <w:pPr>
              <w:jc w:val="both"/>
              <w:rPr>
                <w:sz w:val="28"/>
                <w:szCs w:val="20"/>
              </w:rPr>
            </w:pPr>
            <w:r w:rsidRPr="00CE4A39">
              <w:rPr>
                <w:sz w:val="28"/>
                <w:szCs w:val="20"/>
              </w:rPr>
              <w:t xml:space="preserve">    </w:t>
            </w:r>
            <w:proofErr w:type="gramStart"/>
            <w:r w:rsidRPr="00CE4A39">
              <w:rPr>
                <w:sz w:val="28"/>
                <w:szCs w:val="20"/>
              </w:rPr>
              <w:t>пунктах</w:t>
            </w:r>
            <w:proofErr w:type="gramEnd"/>
            <w:r w:rsidRPr="00CE4A39">
              <w:rPr>
                <w:sz w:val="28"/>
                <w:szCs w:val="20"/>
              </w:rPr>
              <w:t xml:space="preserve">  назначения, мин</w:t>
            </w:r>
          </w:p>
          <w:p w:rsidR="00CE4A39" w:rsidRPr="00CE4A39" w:rsidRDefault="00CE4A39" w:rsidP="00CE4A39">
            <w:pPr>
              <w:jc w:val="both"/>
              <w:rPr>
                <w:sz w:val="28"/>
                <w:szCs w:val="20"/>
              </w:rPr>
            </w:pPr>
            <w:r w:rsidRPr="00CE4A39">
              <w:rPr>
                <w:sz w:val="28"/>
                <w:szCs w:val="20"/>
              </w:rPr>
              <w:t xml:space="preserve">4. Коэффициент использования </w:t>
            </w:r>
          </w:p>
          <w:p w:rsidR="00CE4A39" w:rsidRPr="00CE4A39" w:rsidRDefault="00CE4A39" w:rsidP="00CE4A39">
            <w:pPr>
              <w:jc w:val="both"/>
              <w:rPr>
                <w:sz w:val="28"/>
                <w:szCs w:val="20"/>
              </w:rPr>
            </w:pPr>
            <w:r w:rsidRPr="00CE4A39">
              <w:rPr>
                <w:sz w:val="28"/>
                <w:szCs w:val="20"/>
              </w:rPr>
              <w:t xml:space="preserve">    грузоподъемности автомобиля</w:t>
            </w:r>
          </w:p>
        </w:tc>
        <w:tc>
          <w:tcPr>
            <w:tcW w:w="694" w:type="dxa"/>
            <w:tcBorders>
              <w:top w:val="nil"/>
              <w:bottom w:val="single" w:sz="4" w:space="0" w:color="auto"/>
            </w:tcBorders>
          </w:tcPr>
          <w:p w:rsidR="00CE4A39" w:rsidRPr="00CE4A39" w:rsidRDefault="00CE4A39" w:rsidP="00CE4A39">
            <w:pPr>
              <w:jc w:val="center"/>
              <w:rPr>
                <w:sz w:val="28"/>
                <w:szCs w:val="20"/>
              </w:rPr>
            </w:pPr>
          </w:p>
          <w:p w:rsidR="00CE4A39" w:rsidRPr="00CE4A39" w:rsidRDefault="00CE4A39" w:rsidP="00CE4A39">
            <w:pPr>
              <w:jc w:val="center"/>
              <w:rPr>
                <w:sz w:val="28"/>
                <w:szCs w:val="20"/>
              </w:rPr>
            </w:pPr>
            <w:r w:rsidRPr="00CE4A39">
              <w:rPr>
                <w:sz w:val="28"/>
                <w:szCs w:val="20"/>
              </w:rPr>
              <w:t>17</w:t>
            </w:r>
          </w:p>
          <w:p w:rsidR="00CE4A39" w:rsidRPr="00CE4A39" w:rsidRDefault="00CE4A39" w:rsidP="00CE4A39">
            <w:pPr>
              <w:jc w:val="center"/>
              <w:rPr>
                <w:sz w:val="28"/>
                <w:szCs w:val="20"/>
              </w:rPr>
            </w:pPr>
          </w:p>
          <w:p w:rsidR="00CE4A39" w:rsidRPr="00CE4A39" w:rsidRDefault="00CE4A39" w:rsidP="00CE4A39">
            <w:pPr>
              <w:jc w:val="center"/>
              <w:rPr>
                <w:sz w:val="28"/>
                <w:szCs w:val="20"/>
              </w:rPr>
            </w:pPr>
            <w:r w:rsidRPr="00CE4A39">
              <w:rPr>
                <w:sz w:val="28"/>
                <w:szCs w:val="20"/>
              </w:rPr>
              <w:t>1</w:t>
            </w:r>
          </w:p>
        </w:tc>
        <w:tc>
          <w:tcPr>
            <w:tcW w:w="695" w:type="dxa"/>
            <w:tcBorders>
              <w:top w:val="nil"/>
              <w:bottom w:val="single" w:sz="4" w:space="0" w:color="auto"/>
            </w:tcBorders>
          </w:tcPr>
          <w:p w:rsidR="00CE4A39" w:rsidRPr="00CE4A39" w:rsidRDefault="00CE4A39" w:rsidP="00CE4A39">
            <w:pPr>
              <w:jc w:val="center"/>
              <w:rPr>
                <w:sz w:val="28"/>
                <w:szCs w:val="20"/>
              </w:rPr>
            </w:pPr>
          </w:p>
          <w:p w:rsidR="00CE4A39" w:rsidRPr="00CE4A39" w:rsidRDefault="00CE4A39" w:rsidP="00CE4A39">
            <w:pPr>
              <w:jc w:val="center"/>
              <w:rPr>
                <w:sz w:val="28"/>
                <w:szCs w:val="20"/>
              </w:rPr>
            </w:pPr>
            <w:r w:rsidRPr="00CE4A39">
              <w:rPr>
                <w:sz w:val="28"/>
                <w:szCs w:val="20"/>
              </w:rPr>
              <w:t>17</w:t>
            </w:r>
          </w:p>
          <w:p w:rsidR="00CE4A39" w:rsidRPr="00CE4A39" w:rsidRDefault="00CE4A39" w:rsidP="00CE4A39">
            <w:pPr>
              <w:jc w:val="center"/>
              <w:rPr>
                <w:sz w:val="28"/>
                <w:szCs w:val="20"/>
              </w:rPr>
            </w:pPr>
          </w:p>
          <w:p w:rsidR="00CE4A39" w:rsidRPr="00CE4A39" w:rsidRDefault="00CE4A39" w:rsidP="00CE4A39">
            <w:pPr>
              <w:jc w:val="center"/>
              <w:rPr>
                <w:sz w:val="28"/>
                <w:szCs w:val="20"/>
              </w:rPr>
            </w:pPr>
            <w:r w:rsidRPr="00CE4A39">
              <w:rPr>
                <w:sz w:val="28"/>
                <w:szCs w:val="20"/>
              </w:rPr>
              <w:t>0,8</w:t>
            </w:r>
          </w:p>
        </w:tc>
        <w:tc>
          <w:tcPr>
            <w:tcW w:w="695" w:type="dxa"/>
            <w:tcBorders>
              <w:top w:val="nil"/>
              <w:bottom w:val="single" w:sz="4" w:space="0" w:color="auto"/>
            </w:tcBorders>
          </w:tcPr>
          <w:p w:rsidR="00CE4A39" w:rsidRPr="00CE4A39" w:rsidRDefault="00CE4A39" w:rsidP="00CE4A39">
            <w:pPr>
              <w:jc w:val="center"/>
              <w:rPr>
                <w:sz w:val="28"/>
                <w:szCs w:val="20"/>
              </w:rPr>
            </w:pPr>
          </w:p>
          <w:p w:rsidR="00CE4A39" w:rsidRPr="00CE4A39" w:rsidRDefault="00CE4A39" w:rsidP="00CE4A39">
            <w:pPr>
              <w:jc w:val="center"/>
              <w:rPr>
                <w:sz w:val="28"/>
                <w:szCs w:val="20"/>
              </w:rPr>
            </w:pPr>
            <w:r w:rsidRPr="00CE4A39">
              <w:rPr>
                <w:sz w:val="28"/>
                <w:szCs w:val="20"/>
              </w:rPr>
              <w:t>18</w:t>
            </w:r>
          </w:p>
          <w:p w:rsidR="00CE4A39" w:rsidRPr="00CE4A39" w:rsidRDefault="00CE4A39" w:rsidP="00CE4A39">
            <w:pPr>
              <w:jc w:val="center"/>
              <w:rPr>
                <w:sz w:val="28"/>
                <w:szCs w:val="20"/>
              </w:rPr>
            </w:pPr>
          </w:p>
          <w:p w:rsidR="00CE4A39" w:rsidRPr="00CE4A39" w:rsidRDefault="00CE4A39" w:rsidP="00CE4A39">
            <w:pPr>
              <w:jc w:val="center"/>
              <w:rPr>
                <w:sz w:val="28"/>
                <w:szCs w:val="20"/>
              </w:rPr>
            </w:pPr>
            <w:r w:rsidRPr="00CE4A39">
              <w:rPr>
                <w:sz w:val="28"/>
                <w:szCs w:val="20"/>
              </w:rPr>
              <w:t>0,6</w:t>
            </w:r>
          </w:p>
        </w:tc>
        <w:tc>
          <w:tcPr>
            <w:tcW w:w="695" w:type="dxa"/>
            <w:tcBorders>
              <w:top w:val="nil"/>
              <w:bottom w:val="single" w:sz="4" w:space="0" w:color="auto"/>
            </w:tcBorders>
          </w:tcPr>
          <w:p w:rsidR="00CE4A39" w:rsidRPr="00CE4A39" w:rsidRDefault="00CE4A39" w:rsidP="00CE4A39">
            <w:pPr>
              <w:jc w:val="center"/>
              <w:rPr>
                <w:sz w:val="28"/>
                <w:szCs w:val="20"/>
              </w:rPr>
            </w:pPr>
          </w:p>
          <w:p w:rsidR="00CE4A39" w:rsidRPr="00CE4A39" w:rsidRDefault="00CE4A39" w:rsidP="00CE4A39">
            <w:pPr>
              <w:jc w:val="center"/>
              <w:rPr>
                <w:sz w:val="28"/>
                <w:szCs w:val="20"/>
              </w:rPr>
            </w:pPr>
            <w:r w:rsidRPr="00CE4A39">
              <w:rPr>
                <w:sz w:val="28"/>
                <w:szCs w:val="20"/>
              </w:rPr>
              <w:t>11</w:t>
            </w:r>
          </w:p>
          <w:p w:rsidR="00CE4A39" w:rsidRPr="00CE4A39" w:rsidRDefault="00CE4A39" w:rsidP="00CE4A39">
            <w:pPr>
              <w:jc w:val="center"/>
              <w:rPr>
                <w:sz w:val="28"/>
                <w:szCs w:val="20"/>
              </w:rPr>
            </w:pPr>
          </w:p>
          <w:p w:rsidR="00CE4A39" w:rsidRPr="00CE4A39" w:rsidRDefault="00CE4A39" w:rsidP="00CE4A39">
            <w:pPr>
              <w:jc w:val="center"/>
              <w:rPr>
                <w:sz w:val="28"/>
                <w:szCs w:val="20"/>
              </w:rPr>
            </w:pPr>
            <w:r w:rsidRPr="00CE4A39">
              <w:rPr>
                <w:sz w:val="28"/>
                <w:szCs w:val="20"/>
              </w:rPr>
              <w:t>0,3</w:t>
            </w:r>
          </w:p>
        </w:tc>
        <w:tc>
          <w:tcPr>
            <w:tcW w:w="623" w:type="dxa"/>
            <w:tcBorders>
              <w:top w:val="nil"/>
              <w:bottom w:val="single" w:sz="4" w:space="0" w:color="auto"/>
            </w:tcBorders>
          </w:tcPr>
          <w:p w:rsidR="00CE4A39" w:rsidRPr="00CE4A39" w:rsidRDefault="00CE4A39" w:rsidP="00CE4A39">
            <w:pPr>
              <w:jc w:val="center"/>
              <w:rPr>
                <w:sz w:val="28"/>
                <w:szCs w:val="20"/>
              </w:rPr>
            </w:pPr>
          </w:p>
          <w:p w:rsidR="00CE4A39" w:rsidRPr="00CE4A39" w:rsidRDefault="00CE4A39" w:rsidP="00CE4A39">
            <w:pPr>
              <w:jc w:val="center"/>
              <w:rPr>
                <w:sz w:val="28"/>
                <w:szCs w:val="20"/>
              </w:rPr>
            </w:pPr>
            <w:r w:rsidRPr="00CE4A39">
              <w:rPr>
                <w:sz w:val="28"/>
                <w:szCs w:val="20"/>
              </w:rPr>
              <w:t>9</w:t>
            </w:r>
          </w:p>
          <w:p w:rsidR="00CE4A39" w:rsidRPr="00CE4A39" w:rsidRDefault="00CE4A39" w:rsidP="00CE4A39">
            <w:pPr>
              <w:jc w:val="center"/>
              <w:rPr>
                <w:sz w:val="28"/>
                <w:szCs w:val="20"/>
              </w:rPr>
            </w:pPr>
          </w:p>
          <w:p w:rsidR="00CE4A39" w:rsidRPr="00CE4A39" w:rsidRDefault="00CE4A39" w:rsidP="00CE4A39">
            <w:pPr>
              <w:jc w:val="center"/>
              <w:rPr>
                <w:sz w:val="28"/>
                <w:szCs w:val="20"/>
              </w:rPr>
            </w:pPr>
            <w:r w:rsidRPr="00CE4A39">
              <w:rPr>
                <w:sz w:val="28"/>
                <w:szCs w:val="20"/>
              </w:rPr>
              <w:t>0,2</w:t>
            </w:r>
          </w:p>
        </w:tc>
        <w:tc>
          <w:tcPr>
            <w:tcW w:w="767" w:type="dxa"/>
            <w:tcBorders>
              <w:top w:val="nil"/>
              <w:bottom w:val="single" w:sz="4" w:space="0" w:color="auto"/>
            </w:tcBorders>
          </w:tcPr>
          <w:p w:rsidR="00CE4A39" w:rsidRPr="00CE4A39" w:rsidRDefault="00CE4A39" w:rsidP="00CE4A39">
            <w:pPr>
              <w:jc w:val="center"/>
              <w:rPr>
                <w:sz w:val="28"/>
                <w:szCs w:val="20"/>
              </w:rPr>
            </w:pPr>
          </w:p>
          <w:p w:rsidR="00CE4A39" w:rsidRPr="00CE4A39" w:rsidRDefault="00CE4A39" w:rsidP="00CE4A39">
            <w:pPr>
              <w:jc w:val="center"/>
              <w:rPr>
                <w:sz w:val="28"/>
                <w:szCs w:val="20"/>
              </w:rPr>
            </w:pPr>
            <w:r w:rsidRPr="00CE4A39">
              <w:rPr>
                <w:sz w:val="28"/>
                <w:szCs w:val="20"/>
              </w:rPr>
              <w:t>5</w:t>
            </w:r>
          </w:p>
          <w:p w:rsidR="00CE4A39" w:rsidRPr="00CE4A39" w:rsidRDefault="00CE4A39" w:rsidP="00CE4A39">
            <w:pPr>
              <w:jc w:val="center"/>
              <w:rPr>
                <w:sz w:val="28"/>
                <w:szCs w:val="20"/>
              </w:rPr>
            </w:pPr>
          </w:p>
          <w:p w:rsidR="00CE4A39" w:rsidRPr="00CE4A39" w:rsidRDefault="00CE4A39" w:rsidP="00CE4A39">
            <w:pPr>
              <w:jc w:val="center"/>
              <w:rPr>
                <w:sz w:val="28"/>
                <w:szCs w:val="20"/>
              </w:rPr>
            </w:pPr>
            <w:r w:rsidRPr="00CE4A39">
              <w:rPr>
                <w:sz w:val="28"/>
                <w:szCs w:val="20"/>
              </w:rPr>
              <w:t>0,1</w:t>
            </w:r>
          </w:p>
        </w:tc>
        <w:tc>
          <w:tcPr>
            <w:tcW w:w="695" w:type="dxa"/>
            <w:tcBorders>
              <w:top w:val="nil"/>
              <w:bottom w:val="single" w:sz="4" w:space="0" w:color="auto"/>
            </w:tcBorders>
          </w:tcPr>
          <w:p w:rsidR="00CE4A39" w:rsidRPr="00CE4A39" w:rsidRDefault="00CE4A39" w:rsidP="00CE4A39">
            <w:pPr>
              <w:jc w:val="center"/>
              <w:rPr>
                <w:sz w:val="28"/>
                <w:szCs w:val="20"/>
              </w:rPr>
            </w:pPr>
          </w:p>
          <w:p w:rsidR="00CE4A39" w:rsidRPr="00CE4A39" w:rsidRDefault="00CE4A39" w:rsidP="00CE4A39">
            <w:pPr>
              <w:jc w:val="center"/>
              <w:rPr>
                <w:sz w:val="28"/>
                <w:szCs w:val="20"/>
              </w:rPr>
            </w:pPr>
            <w:r w:rsidRPr="00CE4A39">
              <w:rPr>
                <w:sz w:val="28"/>
                <w:szCs w:val="20"/>
              </w:rPr>
              <w:t>-</w:t>
            </w:r>
          </w:p>
          <w:p w:rsidR="00CE4A39" w:rsidRPr="00CE4A39" w:rsidRDefault="00CE4A39" w:rsidP="00CE4A39">
            <w:pPr>
              <w:jc w:val="center"/>
              <w:rPr>
                <w:sz w:val="28"/>
                <w:szCs w:val="20"/>
              </w:rPr>
            </w:pPr>
          </w:p>
          <w:p w:rsidR="00CE4A39" w:rsidRPr="00CE4A39" w:rsidRDefault="00CE4A39" w:rsidP="00CE4A39">
            <w:pPr>
              <w:jc w:val="center"/>
              <w:rPr>
                <w:sz w:val="28"/>
                <w:szCs w:val="20"/>
              </w:rPr>
            </w:pPr>
            <w:r w:rsidRPr="00CE4A39">
              <w:rPr>
                <w:sz w:val="28"/>
                <w:szCs w:val="20"/>
              </w:rPr>
              <w:t>-</w:t>
            </w:r>
          </w:p>
        </w:tc>
      </w:tr>
    </w:tbl>
    <w:p w:rsidR="00CE4A39" w:rsidRPr="00CE4A39" w:rsidRDefault="00CE4A39" w:rsidP="00CE4A39">
      <w:pPr>
        <w:ind w:firstLine="709"/>
        <w:jc w:val="center"/>
        <w:rPr>
          <w:b/>
          <w:i/>
          <w:sz w:val="28"/>
          <w:szCs w:val="20"/>
          <w:lang w:val="en-US"/>
        </w:rPr>
      </w:pPr>
    </w:p>
    <w:p w:rsidR="00CE4A39" w:rsidRPr="00CE4A39" w:rsidRDefault="00CE4A39" w:rsidP="00CE4A39">
      <w:pPr>
        <w:ind w:firstLine="709"/>
        <w:jc w:val="center"/>
        <w:rPr>
          <w:b/>
          <w:i/>
          <w:sz w:val="28"/>
          <w:szCs w:val="20"/>
          <w:lang w:val="en-US"/>
        </w:rPr>
      </w:pPr>
    </w:p>
    <w:p w:rsidR="00CE4A39" w:rsidRPr="00CE4A39" w:rsidRDefault="00CE4A39" w:rsidP="00CE4A39">
      <w:pPr>
        <w:ind w:firstLine="709"/>
        <w:jc w:val="center"/>
        <w:rPr>
          <w:b/>
          <w:i/>
          <w:sz w:val="28"/>
          <w:szCs w:val="20"/>
        </w:rPr>
      </w:pPr>
      <w:r w:rsidRPr="00CE4A39">
        <w:rPr>
          <w:b/>
          <w:i/>
          <w:sz w:val="28"/>
          <w:szCs w:val="20"/>
        </w:rPr>
        <w:t>Методические указания к выполнению задания</w:t>
      </w:r>
    </w:p>
    <w:p w:rsidR="00CE4A39" w:rsidRPr="00CE4A39" w:rsidRDefault="00CE4A39" w:rsidP="00CE4A39">
      <w:pPr>
        <w:ind w:firstLine="709"/>
        <w:jc w:val="both"/>
        <w:rPr>
          <w:sz w:val="28"/>
          <w:szCs w:val="20"/>
        </w:rPr>
      </w:pPr>
    </w:p>
    <w:p w:rsidR="00CE4A39" w:rsidRPr="00CE4A39" w:rsidRDefault="00CE4A39" w:rsidP="00CE4A39">
      <w:pPr>
        <w:ind w:firstLine="709"/>
        <w:jc w:val="both"/>
        <w:rPr>
          <w:sz w:val="28"/>
          <w:szCs w:val="20"/>
        </w:rPr>
      </w:pPr>
      <w:r w:rsidRPr="00CE4A39">
        <w:rPr>
          <w:sz w:val="28"/>
          <w:szCs w:val="20"/>
        </w:rPr>
        <w:t>Расчет работы подвижного состава рекомендуется осуществлять в такой последовательности.</w:t>
      </w:r>
    </w:p>
    <w:p w:rsidR="00CE4A39" w:rsidRPr="00CE4A39" w:rsidRDefault="00CE4A39" w:rsidP="00CE4A39">
      <w:pPr>
        <w:ind w:firstLine="709"/>
        <w:jc w:val="both"/>
        <w:rPr>
          <w:sz w:val="28"/>
          <w:szCs w:val="20"/>
        </w:rPr>
      </w:pPr>
    </w:p>
    <w:p w:rsidR="00CE4A39" w:rsidRPr="00CE4A39" w:rsidRDefault="00CE4A39" w:rsidP="00CE4A39">
      <w:pPr>
        <w:ind w:firstLine="709"/>
        <w:jc w:val="both"/>
        <w:rPr>
          <w:sz w:val="28"/>
          <w:szCs w:val="20"/>
          <w:vertAlign w:val="subscript"/>
        </w:rPr>
      </w:pPr>
      <w:r w:rsidRPr="00CE4A39">
        <w:rPr>
          <w:sz w:val="28"/>
          <w:szCs w:val="20"/>
        </w:rPr>
        <w:t>1. Определяется суточный объем перевозок, Q</w:t>
      </w:r>
      <w:r w:rsidRPr="00CE4A39">
        <w:rPr>
          <w:sz w:val="28"/>
          <w:szCs w:val="20"/>
          <w:vertAlign w:val="subscript"/>
        </w:rPr>
        <w:t xml:space="preserve"> </w:t>
      </w:r>
      <w:proofErr w:type="spellStart"/>
      <w:r w:rsidRPr="00CE4A39">
        <w:rPr>
          <w:sz w:val="28"/>
          <w:szCs w:val="20"/>
          <w:vertAlign w:val="subscript"/>
        </w:rPr>
        <w:t>сут</w:t>
      </w:r>
      <w:proofErr w:type="spellEnd"/>
    </w:p>
    <w:p w:rsidR="00CE4A39" w:rsidRPr="00CE4A39" w:rsidRDefault="00CE4A39" w:rsidP="00CE4A39">
      <w:pPr>
        <w:ind w:firstLine="709"/>
        <w:jc w:val="both"/>
        <w:rPr>
          <w:sz w:val="28"/>
          <w:szCs w:val="20"/>
        </w:rPr>
      </w:pPr>
    </w:p>
    <w:p w:rsidR="00CE4A39" w:rsidRPr="00CE4A39" w:rsidRDefault="00CE4A39" w:rsidP="00CE4A39">
      <w:pPr>
        <w:ind w:firstLine="709"/>
        <w:jc w:val="right"/>
        <w:rPr>
          <w:sz w:val="28"/>
          <w:szCs w:val="20"/>
        </w:rPr>
      </w:pPr>
      <w:r w:rsidRPr="00CE4A39">
        <w:rPr>
          <w:sz w:val="28"/>
          <w:szCs w:val="20"/>
        </w:rPr>
        <w:t>Q</w:t>
      </w:r>
      <w:r w:rsidRPr="00CE4A39">
        <w:rPr>
          <w:sz w:val="28"/>
          <w:szCs w:val="20"/>
          <w:vertAlign w:val="subscript"/>
        </w:rPr>
        <w:t xml:space="preserve"> </w:t>
      </w:r>
      <w:proofErr w:type="spellStart"/>
      <w:r w:rsidRPr="00CE4A39">
        <w:rPr>
          <w:sz w:val="28"/>
          <w:szCs w:val="20"/>
          <w:vertAlign w:val="subscript"/>
        </w:rPr>
        <w:t>сут</w:t>
      </w:r>
      <w:proofErr w:type="spellEnd"/>
      <w:r w:rsidRPr="00CE4A39">
        <w:rPr>
          <w:sz w:val="28"/>
          <w:szCs w:val="20"/>
          <w:vertAlign w:val="subscript"/>
        </w:rPr>
        <w:t xml:space="preserve"> </w:t>
      </w:r>
      <w:r w:rsidRPr="00CE4A39">
        <w:rPr>
          <w:sz w:val="28"/>
          <w:szCs w:val="20"/>
        </w:rPr>
        <w:t xml:space="preserve">= </w:t>
      </w:r>
      <w:r w:rsidRPr="00CE4A39">
        <w:rPr>
          <w:sz w:val="28"/>
          <w:szCs w:val="20"/>
          <w:lang w:val="en-US"/>
        </w:rPr>
        <w:t>n</w:t>
      </w:r>
      <w:r w:rsidRPr="00CE4A39">
        <w:rPr>
          <w:sz w:val="28"/>
          <w:szCs w:val="20"/>
          <w:vertAlign w:val="subscript"/>
        </w:rPr>
        <w:t>0</w:t>
      </w:r>
      <w:r w:rsidRPr="00CE4A39">
        <w:rPr>
          <w:sz w:val="28"/>
          <w:szCs w:val="20"/>
        </w:rPr>
        <w:t xml:space="preserve"> </w:t>
      </w:r>
      <w:r w:rsidRPr="00CE4A39">
        <w:rPr>
          <w:sz w:val="28"/>
          <w:szCs w:val="20"/>
        </w:rPr>
        <w:sym w:font="Symbol" w:char="F0D7"/>
      </w:r>
      <w:r w:rsidRPr="00CE4A39">
        <w:rPr>
          <w:sz w:val="28"/>
          <w:szCs w:val="20"/>
        </w:rPr>
        <w:t xml:space="preserve"> Q</w:t>
      </w:r>
      <w:r w:rsidRPr="00CE4A39">
        <w:rPr>
          <w:sz w:val="28"/>
          <w:szCs w:val="20"/>
          <w:vertAlign w:val="subscript"/>
        </w:rPr>
        <w:t xml:space="preserve">0 </w:t>
      </w:r>
      <w:r w:rsidRPr="00CE4A39">
        <w:rPr>
          <w:sz w:val="28"/>
          <w:szCs w:val="20"/>
        </w:rPr>
        <w:t>,</w:t>
      </w:r>
      <w:r w:rsidRPr="00CE4A39">
        <w:rPr>
          <w:sz w:val="28"/>
          <w:szCs w:val="20"/>
        </w:rPr>
        <w:tab/>
      </w:r>
      <w:r w:rsidRPr="00CE4A39">
        <w:rPr>
          <w:sz w:val="28"/>
          <w:szCs w:val="20"/>
        </w:rPr>
        <w:tab/>
      </w:r>
      <w:r w:rsidRPr="00CE4A39">
        <w:rPr>
          <w:sz w:val="28"/>
          <w:szCs w:val="20"/>
        </w:rPr>
        <w:tab/>
      </w:r>
      <w:r w:rsidRPr="00CE4A39">
        <w:rPr>
          <w:sz w:val="28"/>
          <w:szCs w:val="20"/>
        </w:rPr>
        <w:tab/>
      </w:r>
      <w:r w:rsidRPr="00CE4A39">
        <w:rPr>
          <w:sz w:val="28"/>
          <w:szCs w:val="20"/>
        </w:rPr>
        <w:tab/>
        <w:t>(22)</w:t>
      </w:r>
    </w:p>
    <w:p w:rsidR="00CE4A39" w:rsidRPr="00CE4A39" w:rsidRDefault="00CE4A39" w:rsidP="00CE4A39">
      <w:pPr>
        <w:numPr>
          <w:ilvl w:val="12"/>
          <w:numId w:val="0"/>
        </w:numPr>
        <w:jc w:val="both"/>
        <w:rPr>
          <w:sz w:val="28"/>
          <w:szCs w:val="20"/>
        </w:rPr>
      </w:pPr>
    </w:p>
    <w:p w:rsidR="00CE4A39" w:rsidRPr="00CE4A39" w:rsidRDefault="00CE4A39" w:rsidP="00CE4A39">
      <w:pPr>
        <w:numPr>
          <w:ilvl w:val="12"/>
          <w:numId w:val="0"/>
        </w:numPr>
        <w:jc w:val="both"/>
        <w:rPr>
          <w:sz w:val="28"/>
          <w:szCs w:val="20"/>
        </w:rPr>
      </w:pPr>
      <w:r w:rsidRPr="00CE4A39">
        <w:rPr>
          <w:sz w:val="28"/>
          <w:szCs w:val="20"/>
        </w:rPr>
        <w:t xml:space="preserve">где </w:t>
      </w:r>
      <w:r w:rsidRPr="00CE4A39">
        <w:rPr>
          <w:sz w:val="28"/>
          <w:szCs w:val="20"/>
          <w:lang w:val="en-US"/>
        </w:rPr>
        <w:t>n</w:t>
      </w:r>
      <w:r w:rsidRPr="00CE4A39">
        <w:rPr>
          <w:sz w:val="28"/>
          <w:szCs w:val="20"/>
          <w:vertAlign w:val="subscript"/>
        </w:rPr>
        <w:t>0</w:t>
      </w:r>
      <w:r w:rsidRPr="00CE4A39">
        <w:rPr>
          <w:sz w:val="28"/>
          <w:szCs w:val="20"/>
        </w:rPr>
        <w:t xml:space="preserve"> - число оборотов машины за сутки; </w:t>
      </w:r>
    </w:p>
    <w:p w:rsidR="00CE4A39" w:rsidRPr="00CE4A39" w:rsidRDefault="00CE4A39" w:rsidP="00CE4A39">
      <w:pPr>
        <w:numPr>
          <w:ilvl w:val="12"/>
          <w:numId w:val="0"/>
        </w:numPr>
        <w:jc w:val="both"/>
        <w:rPr>
          <w:sz w:val="28"/>
          <w:szCs w:val="20"/>
        </w:rPr>
      </w:pPr>
      <w:r w:rsidRPr="00CE4A39">
        <w:rPr>
          <w:sz w:val="28"/>
          <w:szCs w:val="20"/>
        </w:rPr>
        <w:t xml:space="preserve">      Q</w:t>
      </w:r>
      <w:r w:rsidRPr="00CE4A39">
        <w:rPr>
          <w:sz w:val="28"/>
          <w:szCs w:val="20"/>
          <w:vertAlign w:val="subscript"/>
        </w:rPr>
        <w:t>0</w:t>
      </w:r>
      <w:r w:rsidRPr="00CE4A39">
        <w:rPr>
          <w:sz w:val="28"/>
          <w:szCs w:val="20"/>
        </w:rPr>
        <w:t xml:space="preserve"> - объем груза, перевозимого за один оборот.</w:t>
      </w:r>
    </w:p>
    <w:p w:rsidR="00CE4A39" w:rsidRPr="00CE4A39" w:rsidRDefault="00CE4A39" w:rsidP="00CE4A39">
      <w:pPr>
        <w:spacing w:line="264" w:lineRule="auto"/>
        <w:ind w:firstLine="709"/>
        <w:jc w:val="both"/>
        <w:rPr>
          <w:sz w:val="28"/>
          <w:szCs w:val="20"/>
        </w:rPr>
      </w:pPr>
    </w:p>
    <w:p w:rsidR="00CE4A39" w:rsidRPr="00CE4A39" w:rsidRDefault="00CE4A39" w:rsidP="00CE4A39">
      <w:pPr>
        <w:spacing w:line="264" w:lineRule="auto"/>
        <w:ind w:firstLine="709"/>
        <w:jc w:val="center"/>
        <w:rPr>
          <w:sz w:val="28"/>
          <w:szCs w:val="20"/>
          <w:u w:val="single"/>
        </w:rPr>
      </w:pPr>
      <w:r w:rsidRPr="00CE4A39">
        <w:rPr>
          <w:sz w:val="28"/>
          <w:szCs w:val="20"/>
          <w:u w:val="single"/>
        </w:rPr>
        <w:t>Веерный маршрут</w:t>
      </w:r>
    </w:p>
    <w:p w:rsidR="00CE4A39" w:rsidRPr="00CE4A39" w:rsidRDefault="00CE4A39" w:rsidP="00CE4A39">
      <w:pPr>
        <w:spacing w:line="264" w:lineRule="auto"/>
        <w:ind w:firstLine="709"/>
        <w:jc w:val="center"/>
        <w:rPr>
          <w:sz w:val="28"/>
          <w:szCs w:val="20"/>
          <w:lang w:val="en-US"/>
        </w:rPr>
      </w:pPr>
      <w:r w:rsidRPr="00CE4A39">
        <w:rPr>
          <w:b/>
          <w:sz w:val="28"/>
          <w:szCs w:val="20"/>
        </w:rPr>
        <w:object w:dxaOrig="4319" w:dyaOrig="2879">
          <v:shape id="_x0000_i1128" type="#_x0000_t75" style="width:3in;height:2in" o:ole="">
            <v:imagedata r:id="rId241" o:title=""/>
          </v:shape>
          <o:OLEObject Type="Embed" ProgID="Word.Picture.8" ShapeID="_x0000_i1128" DrawAspect="Content" ObjectID="_1368989496" r:id="rId242"/>
        </w:object>
      </w:r>
    </w:p>
    <w:p w:rsidR="00CE4A39" w:rsidRPr="00CE4A39" w:rsidRDefault="00CE4A39" w:rsidP="00CE4A39">
      <w:pPr>
        <w:spacing w:line="264" w:lineRule="auto"/>
        <w:jc w:val="center"/>
        <w:rPr>
          <w:b/>
          <w:sz w:val="28"/>
          <w:szCs w:val="20"/>
        </w:rPr>
      </w:pPr>
      <w:r w:rsidRPr="00CE4A39">
        <w:rPr>
          <w:b/>
          <w:sz w:val="28"/>
          <w:szCs w:val="20"/>
        </w:rPr>
        <w:t>Рис. 5. Веерный маршрут</w:t>
      </w:r>
    </w:p>
    <w:p w:rsidR="00CE4A39" w:rsidRPr="00CE4A39" w:rsidRDefault="00CE4A39" w:rsidP="00CE4A39">
      <w:pPr>
        <w:jc w:val="center"/>
        <w:rPr>
          <w:sz w:val="28"/>
          <w:szCs w:val="20"/>
        </w:rPr>
      </w:pPr>
    </w:p>
    <w:p w:rsidR="00CE4A39" w:rsidRPr="00CE4A39" w:rsidRDefault="00CE4A39" w:rsidP="00CE4A39">
      <w:pPr>
        <w:numPr>
          <w:ilvl w:val="12"/>
          <w:numId w:val="0"/>
        </w:numPr>
        <w:ind w:left="3261" w:firstLine="708"/>
        <w:jc w:val="right"/>
        <w:rPr>
          <w:sz w:val="28"/>
          <w:szCs w:val="20"/>
        </w:rPr>
      </w:pPr>
    </w:p>
    <w:p w:rsidR="00CE4A39" w:rsidRPr="00CE4A39" w:rsidRDefault="00CE4A39" w:rsidP="00CE4A39">
      <w:pPr>
        <w:numPr>
          <w:ilvl w:val="12"/>
          <w:numId w:val="0"/>
        </w:numPr>
        <w:ind w:left="3261" w:firstLine="708"/>
        <w:jc w:val="right"/>
        <w:rPr>
          <w:sz w:val="28"/>
          <w:szCs w:val="20"/>
        </w:rPr>
      </w:pPr>
      <w:r w:rsidRPr="00CE4A39">
        <w:rPr>
          <w:sz w:val="28"/>
          <w:szCs w:val="20"/>
          <w:lang w:val="en-US"/>
        </w:rPr>
        <w:t>n</w:t>
      </w:r>
      <w:r w:rsidRPr="00CE4A39">
        <w:rPr>
          <w:sz w:val="28"/>
          <w:szCs w:val="20"/>
          <w:vertAlign w:val="subscript"/>
        </w:rPr>
        <w:t>0</w:t>
      </w:r>
      <w:r w:rsidRPr="00CE4A39">
        <w:rPr>
          <w:sz w:val="28"/>
          <w:szCs w:val="20"/>
        </w:rPr>
        <w:t xml:space="preserve"> = </w:t>
      </w:r>
      <w:proofErr w:type="gramStart"/>
      <w:r w:rsidRPr="00CE4A39">
        <w:rPr>
          <w:sz w:val="28"/>
          <w:szCs w:val="20"/>
        </w:rPr>
        <w:t>T</w:t>
      </w:r>
      <w:r w:rsidRPr="00CE4A39">
        <w:rPr>
          <w:sz w:val="28"/>
          <w:szCs w:val="20"/>
          <w:vertAlign w:val="subscript"/>
        </w:rPr>
        <w:t xml:space="preserve">M  </w:t>
      </w:r>
      <w:r w:rsidRPr="00CE4A39">
        <w:rPr>
          <w:sz w:val="28"/>
          <w:szCs w:val="20"/>
        </w:rPr>
        <w:t>/</w:t>
      </w:r>
      <w:proofErr w:type="gramEnd"/>
      <w:r w:rsidRPr="00CE4A39">
        <w:rPr>
          <w:sz w:val="28"/>
          <w:szCs w:val="20"/>
        </w:rPr>
        <w:t xml:space="preserve"> t</w:t>
      </w:r>
      <w:r w:rsidRPr="00CE4A39">
        <w:rPr>
          <w:sz w:val="28"/>
          <w:szCs w:val="20"/>
          <w:vertAlign w:val="subscript"/>
        </w:rPr>
        <w:t>0</w:t>
      </w:r>
      <w:r w:rsidRPr="00CE4A39">
        <w:rPr>
          <w:sz w:val="28"/>
          <w:szCs w:val="20"/>
        </w:rPr>
        <w:t xml:space="preserve"> ,</w:t>
      </w:r>
      <w:r w:rsidRPr="00CE4A39">
        <w:rPr>
          <w:sz w:val="28"/>
          <w:szCs w:val="20"/>
        </w:rPr>
        <w:tab/>
        <w:t xml:space="preserve">   </w:t>
      </w:r>
      <w:r w:rsidRPr="00CE4A39">
        <w:rPr>
          <w:sz w:val="28"/>
          <w:szCs w:val="20"/>
        </w:rPr>
        <w:tab/>
      </w:r>
      <w:r w:rsidRPr="00CE4A39">
        <w:rPr>
          <w:sz w:val="28"/>
          <w:szCs w:val="20"/>
        </w:rPr>
        <w:tab/>
      </w:r>
      <w:r w:rsidRPr="00CE4A39">
        <w:rPr>
          <w:sz w:val="28"/>
          <w:szCs w:val="20"/>
        </w:rPr>
        <w:tab/>
      </w:r>
      <w:r w:rsidRPr="00CE4A39">
        <w:rPr>
          <w:sz w:val="28"/>
          <w:szCs w:val="20"/>
        </w:rPr>
        <w:tab/>
        <w:t>(23)</w:t>
      </w:r>
    </w:p>
    <w:p w:rsidR="00CE4A39" w:rsidRPr="00CE4A39" w:rsidRDefault="00CE4A39" w:rsidP="00CE4A39">
      <w:pPr>
        <w:numPr>
          <w:ilvl w:val="12"/>
          <w:numId w:val="0"/>
        </w:numPr>
        <w:ind w:left="3540" w:firstLine="708"/>
        <w:rPr>
          <w:sz w:val="28"/>
          <w:szCs w:val="20"/>
        </w:rPr>
      </w:pPr>
    </w:p>
    <w:p w:rsidR="00CE4A39" w:rsidRPr="00CE4A39" w:rsidRDefault="00CE4A39" w:rsidP="00CE4A39">
      <w:pPr>
        <w:numPr>
          <w:ilvl w:val="12"/>
          <w:numId w:val="0"/>
        </w:numPr>
        <w:jc w:val="both"/>
        <w:rPr>
          <w:sz w:val="28"/>
          <w:szCs w:val="20"/>
        </w:rPr>
      </w:pPr>
      <w:r w:rsidRPr="00CE4A39">
        <w:rPr>
          <w:sz w:val="28"/>
          <w:szCs w:val="20"/>
        </w:rPr>
        <w:t>где T</w:t>
      </w:r>
      <w:r w:rsidRPr="00CE4A39">
        <w:rPr>
          <w:sz w:val="28"/>
          <w:szCs w:val="20"/>
          <w:vertAlign w:val="subscript"/>
        </w:rPr>
        <w:t>M</w:t>
      </w:r>
      <w:r w:rsidRPr="00CE4A39">
        <w:rPr>
          <w:sz w:val="28"/>
          <w:szCs w:val="20"/>
        </w:rPr>
        <w:t xml:space="preserve"> - время работы автомобиля на маршруте; </w:t>
      </w:r>
    </w:p>
    <w:p w:rsidR="00CE4A39" w:rsidRPr="00CE4A39" w:rsidRDefault="00CE4A39" w:rsidP="00CE4A39">
      <w:pPr>
        <w:numPr>
          <w:ilvl w:val="12"/>
          <w:numId w:val="0"/>
        </w:numPr>
        <w:jc w:val="both"/>
        <w:rPr>
          <w:sz w:val="28"/>
          <w:szCs w:val="20"/>
        </w:rPr>
      </w:pPr>
      <w:r w:rsidRPr="00CE4A39">
        <w:rPr>
          <w:sz w:val="28"/>
          <w:szCs w:val="20"/>
        </w:rPr>
        <w:t xml:space="preserve">       </w:t>
      </w:r>
      <w:proofErr w:type="spellStart"/>
      <w:r w:rsidRPr="00CE4A39">
        <w:rPr>
          <w:sz w:val="28"/>
          <w:szCs w:val="20"/>
        </w:rPr>
        <w:t>t</w:t>
      </w:r>
      <w:r w:rsidRPr="00CE4A39">
        <w:rPr>
          <w:sz w:val="28"/>
          <w:szCs w:val="20"/>
          <w:vertAlign w:val="subscript"/>
        </w:rPr>
        <w:t>O</w:t>
      </w:r>
      <w:proofErr w:type="spellEnd"/>
      <w:r w:rsidRPr="00CE4A39">
        <w:rPr>
          <w:sz w:val="28"/>
          <w:szCs w:val="20"/>
        </w:rPr>
        <w:t xml:space="preserve"> – время оборота автомобиля.</w:t>
      </w:r>
    </w:p>
    <w:p w:rsidR="00CE4A39" w:rsidRPr="00CE4A39" w:rsidRDefault="00CE4A39" w:rsidP="00CE4A39">
      <w:pPr>
        <w:numPr>
          <w:ilvl w:val="12"/>
          <w:numId w:val="0"/>
        </w:numPr>
        <w:jc w:val="both"/>
        <w:rPr>
          <w:sz w:val="28"/>
          <w:szCs w:val="20"/>
        </w:rPr>
      </w:pPr>
    </w:p>
    <w:p w:rsidR="00CE4A39" w:rsidRPr="00CE4A39" w:rsidRDefault="004513E6" w:rsidP="00CE4A39">
      <w:pPr>
        <w:numPr>
          <w:ilvl w:val="12"/>
          <w:numId w:val="0"/>
        </w:numPr>
        <w:jc w:val="right"/>
        <w:rPr>
          <w:sz w:val="28"/>
          <w:szCs w:val="20"/>
        </w:rPr>
      </w:pPr>
      <w:r>
        <w:rPr>
          <w:position w:val="-30"/>
          <w:sz w:val="28"/>
          <w:szCs w:val="20"/>
          <w:lang w:val="en-US"/>
        </w:rPr>
        <w:pict>
          <v:shape id="_x0000_i1129" type="#_x0000_t75" style="width:104.25pt;height:38.25pt" fillcolor="window">
            <v:imagedata r:id="rId243" o:title=""/>
          </v:shape>
        </w:pict>
      </w:r>
      <w:r w:rsidR="00CE4A39" w:rsidRPr="00CE4A39">
        <w:rPr>
          <w:sz w:val="28"/>
          <w:szCs w:val="20"/>
        </w:rPr>
        <w:t>,</w:t>
      </w:r>
      <w:r w:rsidR="00CE4A39" w:rsidRPr="00CE4A39">
        <w:rPr>
          <w:sz w:val="28"/>
          <w:szCs w:val="20"/>
        </w:rPr>
        <w:tab/>
      </w:r>
      <w:r w:rsidR="00CE4A39" w:rsidRPr="00CE4A39">
        <w:rPr>
          <w:sz w:val="28"/>
          <w:szCs w:val="20"/>
        </w:rPr>
        <w:tab/>
      </w:r>
      <w:r w:rsidR="00CE4A39" w:rsidRPr="00CE4A39">
        <w:rPr>
          <w:sz w:val="28"/>
          <w:szCs w:val="20"/>
        </w:rPr>
        <w:tab/>
      </w:r>
      <w:r w:rsidR="00CE4A39" w:rsidRPr="00CE4A39">
        <w:rPr>
          <w:sz w:val="28"/>
          <w:szCs w:val="20"/>
        </w:rPr>
        <w:tab/>
      </w:r>
      <w:r w:rsidR="00CE4A39" w:rsidRPr="00CE4A39">
        <w:rPr>
          <w:sz w:val="28"/>
          <w:szCs w:val="20"/>
        </w:rPr>
        <w:tab/>
        <w:t>(24)</w:t>
      </w:r>
    </w:p>
    <w:p w:rsidR="00CE4A39" w:rsidRPr="00CE4A39" w:rsidRDefault="00CE4A39" w:rsidP="00CE4A39">
      <w:pPr>
        <w:numPr>
          <w:ilvl w:val="12"/>
          <w:numId w:val="0"/>
        </w:numPr>
        <w:jc w:val="both"/>
        <w:rPr>
          <w:sz w:val="28"/>
          <w:szCs w:val="20"/>
        </w:rPr>
      </w:pPr>
    </w:p>
    <w:p w:rsidR="00CE4A39" w:rsidRPr="00CE4A39" w:rsidRDefault="00CE4A39" w:rsidP="00CE4A39">
      <w:pPr>
        <w:jc w:val="both"/>
        <w:rPr>
          <w:sz w:val="28"/>
          <w:szCs w:val="20"/>
        </w:rPr>
      </w:pPr>
      <w:r w:rsidRPr="00CE4A39">
        <w:rPr>
          <w:sz w:val="28"/>
          <w:szCs w:val="20"/>
        </w:rPr>
        <w:t xml:space="preserve">где </w:t>
      </w:r>
      <w:r w:rsidRPr="00CE4A39">
        <w:rPr>
          <w:sz w:val="28"/>
          <w:szCs w:val="20"/>
          <w:lang w:val="en-US"/>
        </w:rPr>
        <w:t>n</w:t>
      </w:r>
      <w:r w:rsidRPr="00CE4A39">
        <w:rPr>
          <w:sz w:val="28"/>
          <w:szCs w:val="20"/>
        </w:rPr>
        <w:t xml:space="preserve"> – количество лучей в веерном маршруте;</w:t>
      </w:r>
    </w:p>
    <w:p w:rsidR="00CE4A39" w:rsidRPr="00CE4A39" w:rsidRDefault="00CE4A39" w:rsidP="00CE4A39">
      <w:pPr>
        <w:jc w:val="both"/>
        <w:rPr>
          <w:sz w:val="28"/>
          <w:szCs w:val="20"/>
        </w:rPr>
      </w:pPr>
      <w:r w:rsidRPr="00CE4A39">
        <w:rPr>
          <w:sz w:val="28"/>
          <w:szCs w:val="20"/>
        </w:rPr>
        <w:t xml:space="preserve">       </w:t>
      </w:r>
      <w:r w:rsidRPr="00CE4A39">
        <w:rPr>
          <w:sz w:val="28"/>
          <w:szCs w:val="20"/>
          <w:lang w:val="en-US"/>
        </w:rPr>
        <w:t>l</w:t>
      </w:r>
      <w:r w:rsidRPr="00CE4A39">
        <w:rPr>
          <w:sz w:val="28"/>
          <w:szCs w:val="20"/>
        </w:rPr>
        <w:t xml:space="preserve"> - </w:t>
      </w:r>
      <w:proofErr w:type="gramStart"/>
      <w:r w:rsidRPr="00CE4A39">
        <w:rPr>
          <w:sz w:val="28"/>
          <w:szCs w:val="20"/>
        </w:rPr>
        <w:t>расстояние</w:t>
      </w:r>
      <w:proofErr w:type="gramEnd"/>
      <w:r w:rsidRPr="00CE4A39">
        <w:rPr>
          <w:sz w:val="28"/>
          <w:szCs w:val="20"/>
        </w:rPr>
        <w:t xml:space="preserve"> перевозки груза между двумя пунктами назначения; </w:t>
      </w:r>
    </w:p>
    <w:p w:rsidR="00CE4A39" w:rsidRPr="00CE4A39" w:rsidRDefault="00CE4A39" w:rsidP="00CE4A39">
      <w:pPr>
        <w:jc w:val="both"/>
        <w:rPr>
          <w:sz w:val="28"/>
          <w:szCs w:val="20"/>
        </w:rPr>
      </w:pPr>
      <w:r w:rsidRPr="00CE4A39">
        <w:rPr>
          <w:sz w:val="28"/>
          <w:szCs w:val="20"/>
        </w:rPr>
        <w:t xml:space="preserve">      </w:t>
      </w:r>
      <w:r w:rsidRPr="00CE4A39">
        <w:rPr>
          <w:caps/>
          <w:sz w:val="28"/>
          <w:szCs w:val="20"/>
          <w:lang w:val="en-US"/>
        </w:rPr>
        <w:t>v</w:t>
      </w:r>
      <w:r w:rsidRPr="00CE4A39">
        <w:rPr>
          <w:sz w:val="28"/>
          <w:szCs w:val="20"/>
        </w:rPr>
        <w:t xml:space="preserve"> - </w:t>
      </w:r>
      <w:proofErr w:type="gramStart"/>
      <w:r w:rsidRPr="00CE4A39">
        <w:rPr>
          <w:sz w:val="28"/>
          <w:szCs w:val="20"/>
        </w:rPr>
        <w:t>техническая</w:t>
      </w:r>
      <w:proofErr w:type="gramEnd"/>
      <w:r w:rsidRPr="00CE4A39">
        <w:rPr>
          <w:sz w:val="28"/>
          <w:szCs w:val="20"/>
        </w:rPr>
        <w:t xml:space="preserve"> скорость автомобиля; </w:t>
      </w:r>
    </w:p>
    <w:p w:rsidR="00CE4A39" w:rsidRPr="00CE4A39" w:rsidRDefault="00CE4A39" w:rsidP="00CE4A39">
      <w:pPr>
        <w:jc w:val="both"/>
        <w:rPr>
          <w:sz w:val="28"/>
          <w:szCs w:val="20"/>
        </w:rPr>
      </w:pPr>
      <w:r w:rsidRPr="00CE4A39">
        <w:rPr>
          <w:sz w:val="28"/>
          <w:szCs w:val="20"/>
        </w:rPr>
        <w:t xml:space="preserve">       </w:t>
      </w:r>
      <w:proofErr w:type="gramStart"/>
      <w:r w:rsidRPr="00CE4A39">
        <w:rPr>
          <w:sz w:val="28"/>
          <w:szCs w:val="20"/>
          <w:lang w:val="en-US"/>
        </w:rPr>
        <w:t>t</w:t>
      </w:r>
      <w:proofErr w:type="gramEnd"/>
      <w:r w:rsidRPr="00CE4A39">
        <w:rPr>
          <w:sz w:val="28"/>
          <w:szCs w:val="20"/>
          <w:vertAlign w:val="subscript"/>
        </w:rPr>
        <w:t xml:space="preserve"> </w:t>
      </w:r>
      <w:proofErr w:type="spellStart"/>
      <w:r w:rsidRPr="00CE4A39">
        <w:rPr>
          <w:sz w:val="28"/>
          <w:szCs w:val="20"/>
          <w:vertAlign w:val="subscript"/>
        </w:rPr>
        <w:t>пр</w:t>
      </w:r>
      <w:proofErr w:type="spellEnd"/>
      <w:r w:rsidRPr="00CE4A39">
        <w:rPr>
          <w:sz w:val="28"/>
          <w:szCs w:val="20"/>
        </w:rPr>
        <w:t xml:space="preserve"> - время погрузочно-разгрузочных работ.</w:t>
      </w:r>
    </w:p>
    <w:p w:rsidR="00CE4A39" w:rsidRPr="00CE4A39" w:rsidRDefault="00CE4A39" w:rsidP="00CE4A39">
      <w:pPr>
        <w:ind w:firstLine="709"/>
        <w:jc w:val="both"/>
        <w:rPr>
          <w:sz w:val="28"/>
          <w:szCs w:val="20"/>
        </w:rPr>
      </w:pPr>
    </w:p>
    <w:p w:rsidR="00CE4A39" w:rsidRPr="00CE4A39" w:rsidRDefault="00CE4A39" w:rsidP="00CE4A39">
      <w:pPr>
        <w:ind w:firstLine="709"/>
        <w:jc w:val="right"/>
        <w:rPr>
          <w:sz w:val="28"/>
          <w:szCs w:val="20"/>
        </w:rPr>
      </w:pPr>
      <w:r w:rsidRPr="00CE4A39">
        <w:rPr>
          <w:sz w:val="28"/>
          <w:szCs w:val="20"/>
          <w:lang w:val="en-US"/>
        </w:rPr>
        <w:t>Q</w:t>
      </w:r>
      <w:r w:rsidRPr="00CE4A39">
        <w:rPr>
          <w:sz w:val="28"/>
          <w:szCs w:val="20"/>
          <w:vertAlign w:val="subscript"/>
        </w:rPr>
        <w:t xml:space="preserve"> </w:t>
      </w:r>
      <w:proofErr w:type="gramStart"/>
      <w:r w:rsidRPr="00CE4A39">
        <w:rPr>
          <w:sz w:val="28"/>
          <w:szCs w:val="20"/>
          <w:vertAlign w:val="subscript"/>
        </w:rPr>
        <w:t xml:space="preserve">0  </w:t>
      </w:r>
      <w:r w:rsidRPr="00CE4A39">
        <w:rPr>
          <w:sz w:val="28"/>
          <w:szCs w:val="20"/>
        </w:rPr>
        <w:t>=</w:t>
      </w:r>
      <w:proofErr w:type="gramEnd"/>
      <w:r w:rsidRPr="00CE4A39">
        <w:rPr>
          <w:sz w:val="28"/>
          <w:szCs w:val="20"/>
        </w:rPr>
        <w:t xml:space="preserve"> </w:t>
      </w:r>
      <w:r w:rsidR="004513E6">
        <w:rPr>
          <w:position w:val="-30"/>
          <w:sz w:val="28"/>
          <w:szCs w:val="20"/>
          <w:lang w:val="en-US"/>
        </w:rPr>
        <w:pict>
          <v:shape id="_x0000_i1130" type="#_x0000_t75" style="width:51.75pt;height:38.25pt" fillcolor="window">
            <v:imagedata r:id="rId244" o:title=""/>
          </v:shape>
        </w:pict>
      </w:r>
      <w:r w:rsidRPr="00CE4A39">
        <w:rPr>
          <w:sz w:val="28"/>
          <w:szCs w:val="20"/>
        </w:rPr>
        <w:t>,</w:t>
      </w:r>
      <w:r w:rsidRPr="00CE4A39">
        <w:rPr>
          <w:sz w:val="28"/>
          <w:szCs w:val="20"/>
        </w:rPr>
        <w:tab/>
      </w:r>
      <w:r w:rsidRPr="00CE4A39">
        <w:rPr>
          <w:sz w:val="28"/>
          <w:szCs w:val="20"/>
        </w:rPr>
        <w:tab/>
      </w:r>
      <w:r w:rsidRPr="00CE4A39">
        <w:rPr>
          <w:sz w:val="28"/>
          <w:szCs w:val="20"/>
        </w:rPr>
        <w:tab/>
      </w:r>
      <w:r w:rsidRPr="00CE4A39">
        <w:rPr>
          <w:sz w:val="28"/>
          <w:szCs w:val="20"/>
        </w:rPr>
        <w:tab/>
        <w:t xml:space="preserve">       (25)</w:t>
      </w:r>
    </w:p>
    <w:p w:rsidR="00CE4A39" w:rsidRPr="00CE4A39" w:rsidRDefault="00CE4A39" w:rsidP="00CE4A39">
      <w:pPr>
        <w:ind w:firstLine="709"/>
        <w:rPr>
          <w:sz w:val="28"/>
          <w:szCs w:val="20"/>
        </w:rPr>
      </w:pPr>
    </w:p>
    <w:p w:rsidR="00CE4A39" w:rsidRPr="00CE4A39" w:rsidRDefault="00CE4A39" w:rsidP="00CE4A39">
      <w:pPr>
        <w:rPr>
          <w:sz w:val="28"/>
          <w:szCs w:val="20"/>
        </w:rPr>
      </w:pPr>
      <w:r w:rsidRPr="00CE4A39">
        <w:rPr>
          <w:sz w:val="28"/>
          <w:szCs w:val="20"/>
        </w:rPr>
        <w:t xml:space="preserve">где </w:t>
      </w:r>
      <w:proofErr w:type="gramStart"/>
      <w:r w:rsidRPr="00CE4A39">
        <w:rPr>
          <w:sz w:val="28"/>
          <w:szCs w:val="20"/>
        </w:rPr>
        <w:t>р</w:t>
      </w:r>
      <w:proofErr w:type="gramEnd"/>
      <w:r w:rsidRPr="00CE4A39">
        <w:rPr>
          <w:sz w:val="28"/>
          <w:szCs w:val="20"/>
        </w:rPr>
        <w:t xml:space="preserve"> – грузоподъемность автомобиля;</w:t>
      </w:r>
    </w:p>
    <w:p w:rsidR="00CE4A39" w:rsidRPr="00CE4A39" w:rsidRDefault="00CE4A39" w:rsidP="00CE4A39">
      <w:pPr>
        <w:rPr>
          <w:sz w:val="28"/>
          <w:szCs w:val="20"/>
        </w:rPr>
      </w:pPr>
      <w:r w:rsidRPr="00CE4A39">
        <w:rPr>
          <w:sz w:val="28"/>
          <w:szCs w:val="20"/>
        </w:rPr>
        <w:t xml:space="preserve">      </w:t>
      </w:r>
      <w:proofErr w:type="gramStart"/>
      <w:r w:rsidRPr="00CE4A39">
        <w:rPr>
          <w:sz w:val="28"/>
          <w:szCs w:val="20"/>
          <w:lang w:val="en-US"/>
        </w:rPr>
        <w:t>k</w:t>
      </w:r>
      <w:proofErr w:type="gramEnd"/>
      <w:r w:rsidRPr="00CE4A39">
        <w:rPr>
          <w:sz w:val="28"/>
          <w:szCs w:val="20"/>
          <w:vertAlign w:val="subscript"/>
        </w:rPr>
        <w:t xml:space="preserve"> </w:t>
      </w:r>
      <w:proofErr w:type="spellStart"/>
      <w:r w:rsidRPr="00CE4A39">
        <w:rPr>
          <w:sz w:val="28"/>
          <w:szCs w:val="20"/>
          <w:vertAlign w:val="subscript"/>
        </w:rPr>
        <w:t>гр</w:t>
      </w:r>
      <w:proofErr w:type="spellEnd"/>
      <w:r w:rsidRPr="00CE4A39">
        <w:rPr>
          <w:sz w:val="28"/>
          <w:szCs w:val="20"/>
        </w:rPr>
        <w:t xml:space="preserve"> – коэффициент использования грузоподъемности.</w:t>
      </w:r>
    </w:p>
    <w:p w:rsidR="00CE4A39" w:rsidRPr="00CE4A39" w:rsidRDefault="00CE4A39" w:rsidP="00CE4A39">
      <w:pPr>
        <w:ind w:firstLine="709"/>
        <w:rPr>
          <w:sz w:val="28"/>
          <w:szCs w:val="20"/>
        </w:rPr>
      </w:pPr>
      <w:r w:rsidRPr="00CE4A39">
        <w:rPr>
          <w:sz w:val="28"/>
          <w:szCs w:val="20"/>
        </w:rPr>
        <w:t>2. Рассчитывается количество выполненных тонно-километров</w:t>
      </w:r>
    </w:p>
    <w:p w:rsidR="00CE4A39" w:rsidRPr="00CE4A39" w:rsidRDefault="00CE4A39" w:rsidP="00CE4A39">
      <w:pPr>
        <w:ind w:firstLine="709"/>
        <w:rPr>
          <w:sz w:val="28"/>
          <w:szCs w:val="20"/>
        </w:rPr>
      </w:pPr>
    </w:p>
    <w:p w:rsidR="00CE4A39" w:rsidRPr="00CE4A39" w:rsidRDefault="00CE4A39" w:rsidP="00CE4A39">
      <w:pPr>
        <w:ind w:firstLine="709"/>
        <w:jc w:val="right"/>
        <w:rPr>
          <w:sz w:val="28"/>
          <w:szCs w:val="20"/>
        </w:rPr>
      </w:pPr>
      <w:proofErr w:type="spellStart"/>
      <w:r w:rsidRPr="00CE4A39">
        <w:rPr>
          <w:sz w:val="28"/>
          <w:szCs w:val="20"/>
        </w:rPr>
        <w:t>р</w:t>
      </w:r>
      <w:r w:rsidRPr="00CE4A39">
        <w:rPr>
          <w:sz w:val="28"/>
          <w:szCs w:val="20"/>
          <w:vertAlign w:val="subscript"/>
        </w:rPr>
        <w:t>т</w:t>
      </w:r>
      <w:proofErr w:type="spellEnd"/>
      <w:r w:rsidRPr="00CE4A39">
        <w:rPr>
          <w:sz w:val="28"/>
          <w:szCs w:val="20"/>
        </w:rPr>
        <w:t xml:space="preserve"> = </w:t>
      </w:r>
      <w:r w:rsidRPr="00CE4A39">
        <w:rPr>
          <w:sz w:val="28"/>
          <w:szCs w:val="20"/>
          <w:lang w:val="en-US"/>
        </w:rPr>
        <w:t>n</w:t>
      </w:r>
      <w:r w:rsidRPr="00CE4A39">
        <w:rPr>
          <w:sz w:val="28"/>
          <w:szCs w:val="20"/>
          <w:vertAlign w:val="subscript"/>
        </w:rPr>
        <w:t xml:space="preserve"> 0</w:t>
      </w:r>
      <w:r w:rsidRPr="00CE4A39">
        <w:rPr>
          <w:sz w:val="28"/>
          <w:szCs w:val="20"/>
        </w:rPr>
        <w:t xml:space="preserve"> </w:t>
      </w:r>
      <w:r w:rsidRPr="00CE4A39">
        <w:rPr>
          <w:sz w:val="28"/>
          <w:szCs w:val="20"/>
        </w:rPr>
        <w:sym w:font="Symbol" w:char="F0D7"/>
      </w:r>
      <w:r w:rsidRPr="00CE4A39">
        <w:rPr>
          <w:sz w:val="28"/>
          <w:szCs w:val="20"/>
        </w:rPr>
        <w:t xml:space="preserve"> р</w:t>
      </w:r>
      <w:r w:rsidRPr="00CE4A39">
        <w:rPr>
          <w:sz w:val="28"/>
          <w:szCs w:val="20"/>
          <w:vertAlign w:val="subscript"/>
        </w:rPr>
        <w:t xml:space="preserve">0 </w:t>
      </w:r>
      <w:r w:rsidRPr="00CE4A39">
        <w:rPr>
          <w:sz w:val="28"/>
          <w:szCs w:val="20"/>
        </w:rPr>
        <w:t>;  р</w:t>
      </w:r>
      <w:r w:rsidRPr="00CE4A39">
        <w:rPr>
          <w:sz w:val="28"/>
          <w:szCs w:val="20"/>
          <w:vertAlign w:val="subscript"/>
        </w:rPr>
        <w:t>0</w:t>
      </w:r>
      <w:r w:rsidRPr="00CE4A39">
        <w:rPr>
          <w:sz w:val="28"/>
          <w:szCs w:val="20"/>
        </w:rPr>
        <w:t xml:space="preserve"> = </w:t>
      </w:r>
      <w:proofErr w:type="gramStart"/>
      <w:r w:rsidRPr="00CE4A39">
        <w:rPr>
          <w:sz w:val="28"/>
          <w:szCs w:val="20"/>
        </w:rPr>
        <w:t>р</w:t>
      </w:r>
      <w:proofErr w:type="gramEnd"/>
      <w:r w:rsidR="004513E6">
        <w:rPr>
          <w:position w:val="-30"/>
          <w:sz w:val="28"/>
          <w:szCs w:val="20"/>
          <w:lang w:val="en-US"/>
        </w:rPr>
        <w:pict>
          <v:shape id="_x0000_i1131" type="#_x0000_t75" style="width:48.75pt;height:38.25pt" fillcolor="window">
            <v:imagedata r:id="rId245" o:title=""/>
          </v:shape>
        </w:pict>
      </w:r>
      <w:r w:rsidRPr="00CE4A39">
        <w:rPr>
          <w:sz w:val="28"/>
          <w:szCs w:val="20"/>
        </w:rPr>
        <w:t xml:space="preserve">, </w:t>
      </w:r>
      <w:r w:rsidRPr="00CE4A39">
        <w:rPr>
          <w:sz w:val="28"/>
          <w:szCs w:val="20"/>
        </w:rPr>
        <w:tab/>
      </w:r>
      <w:r w:rsidRPr="00CE4A39">
        <w:rPr>
          <w:sz w:val="28"/>
          <w:szCs w:val="20"/>
        </w:rPr>
        <w:tab/>
      </w:r>
      <w:r w:rsidRPr="00CE4A39">
        <w:rPr>
          <w:sz w:val="28"/>
          <w:szCs w:val="20"/>
        </w:rPr>
        <w:tab/>
        <w:t xml:space="preserve">       (26)</w:t>
      </w:r>
    </w:p>
    <w:p w:rsidR="00CE4A39" w:rsidRPr="00CE4A39" w:rsidRDefault="00CE4A39" w:rsidP="00CE4A39">
      <w:pPr>
        <w:ind w:firstLine="709"/>
        <w:rPr>
          <w:sz w:val="28"/>
          <w:szCs w:val="20"/>
        </w:rPr>
      </w:pPr>
    </w:p>
    <w:p w:rsidR="00CE4A39" w:rsidRPr="00CE4A39" w:rsidRDefault="00CE4A39" w:rsidP="00CE4A39">
      <w:pPr>
        <w:rPr>
          <w:sz w:val="28"/>
          <w:szCs w:val="20"/>
        </w:rPr>
      </w:pPr>
      <w:r w:rsidRPr="00CE4A39">
        <w:rPr>
          <w:sz w:val="28"/>
          <w:szCs w:val="20"/>
        </w:rPr>
        <w:t xml:space="preserve">где </w:t>
      </w:r>
      <w:proofErr w:type="gramStart"/>
      <w:r w:rsidRPr="00CE4A39">
        <w:rPr>
          <w:sz w:val="28"/>
          <w:szCs w:val="20"/>
        </w:rPr>
        <w:t>р</w:t>
      </w:r>
      <w:proofErr w:type="gramEnd"/>
      <w:r w:rsidRPr="00CE4A39">
        <w:rPr>
          <w:sz w:val="28"/>
          <w:szCs w:val="20"/>
        </w:rPr>
        <w:t xml:space="preserve"> – общее количество тонно-километров;</w:t>
      </w:r>
    </w:p>
    <w:p w:rsidR="00CE4A39" w:rsidRPr="00CE4A39" w:rsidRDefault="00CE4A39" w:rsidP="00CE4A39">
      <w:pPr>
        <w:rPr>
          <w:sz w:val="28"/>
          <w:szCs w:val="20"/>
        </w:rPr>
      </w:pPr>
      <w:r w:rsidRPr="00CE4A39">
        <w:rPr>
          <w:sz w:val="28"/>
          <w:szCs w:val="20"/>
        </w:rPr>
        <w:t xml:space="preserve">      р</w:t>
      </w:r>
      <w:proofErr w:type="gramStart"/>
      <w:r w:rsidRPr="00CE4A39">
        <w:rPr>
          <w:sz w:val="28"/>
          <w:szCs w:val="20"/>
          <w:vertAlign w:val="subscript"/>
        </w:rPr>
        <w:t>0</w:t>
      </w:r>
      <w:proofErr w:type="gramEnd"/>
      <w:r w:rsidRPr="00CE4A39">
        <w:rPr>
          <w:sz w:val="28"/>
          <w:szCs w:val="20"/>
        </w:rPr>
        <w:t xml:space="preserve"> – количество тонно-километров за один оборот.</w:t>
      </w:r>
    </w:p>
    <w:p w:rsidR="00CE4A39" w:rsidRPr="00CE4A39" w:rsidRDefault="00CE4A39" w:rsidP="00CE4A39">
      <w:pPr>
        <w:ind w:firstLine="709"/>
        <w:jc w:val="both"/>
        <w:rPr>
          <w:sz w:val="28"/>
          <w:szCs w:val="20"/>
        </w:rPr>
      </w:pPr>
    </w:p>
    <w:p w:rsidR="00CE4A39" w:rsidRPr="00CE4A39" w:rsidRDefault="00CE4A39" w:rsidP="00CE4A39">
      <w:pPr>
        <w:ind w:firstLine="709"/>
        <w:jc w:val="both"/>
        <w:rPr>
          <w:sz w:val="28"/>
          <w:szCs w:val="20"/>
        </w:rPr>
      </w:pPr>
      <w:r w:rsidRPr="00CE4A39">
        <w:rPr>
          <w:sz w:val="28"/>
          <w:szCs w:val="20"/>
        </w:rPr>
        <w:t>3. Определяется среднее расстояние перевозки за один оборот:</w:t>
      </w:r>
    </w:p>
    <w:p w:rsidR="00CE4A39" w:rsidRPr="00CE4A39" w:rsidRDefault="00CE4A39" w:rsidP="00CE4A39">
      <w:pPr>
        <w:ind w:firstLine="709"/>
        <w:jc w:val="both"/>
        <w:rPr>
          <w:sz w:val="28"/>
          <w:szCs w:val="20"/>
        </w:rPr>
      </w:pPr>
    </w:p>
    <w:p w:rsidR="00CE4A39" w:rsidRPr="00CE4A39" w:rsidRDefault="00CE4A39" w:rsidP="00CE4A39">
      <w:pPr>
        <w:ind w:firstLine="709"/>
        <w:jc w:val="both"/>
        <w:rPr>
          <w:sz w:val="28"/>
          <w:szCs w:val="20"/>
        </w:rPr>
      </w:pPr>
      <w:r w:rsidRPr="00CE4A39">
        <w:rPr>
          <w:sz w:val="28"/>
          <w:szCs w:val="20"/>
        </w:rPr>
        <w:t xml:space="preserve">                                                </w:t>
      </w:r>
      <w:proofErr w:type="gramStart"/>
      <w:r w:rsidRPr="00CE4A39">
        <w:rPr>
          <w:sz w:val="28"/>
          <w:szCs w:val="20"/>
        </w:rPr>
        <w:t>L</w:t>
      </w:r>
      <w:proofErr w:type="gramEnd"/>
      <w:r w:rsidRPr="00CE4A39">
        <w:rPr>
          <w:sz w:val="28"/>
          <w:szCs w:val="20"/>
          <w:vertAlign w:val="subscript"/>
        </w:rPr>
        <w:t>СР</w:t>
      </w:r>
      <w:r w:rsidRPr="00CE4A39">
        <w:rPr>
          <w:sz w:val="28"/>
          <w:szCs w:val="20"/>
        </w:rPr>
        <w:t xml:space="preserve"> = P</w:t>
      </w:r>
      <w:r w:rsidRPr="00CE4A39">
        <w:rPr>
          <w:sz w:val="28"/>
          <w:szCs w:val="20"/>
          <w:vertAlign w:val="subscript"/>
        </w:rPr>
        <w:t>O</w:t>
      </w:r>
      <w:r w:rsidRPr="00CE4A39">
        <w:rPr>
          <w:sz w:val="28"/>
          <w:szCs w:val="20"/>
        </w:rPr>
        <w:t>/Q</w:t>
      </w:r>
      <w:r w:rsidRPr="00CE4A39">
        <w:rPr>
          <w:sz w:val="28"/>
          <w:szCs w:val="20"/>
          <w:vertAlign w:val="subscript"/>
        </w:rPr>
        <w:t>O</w:t>
      </w:r>
      <w:r w:rsidRPr="00CE4A39">
        <w:rPr>
          <w:color w:val="000000"/>
          <w:sz w:val="28"/>
          <w:szCs w:val="20"/>
        </w:rPr>
        <w:t>.</w:t>
      </w:r>
      <w:r w:rsidRPr="00CE4A39">
        <w:rPr>
          <w:color w:val="000000"/>
          <w:sz w:val="28"/>
          <w:szCs w:val="20"/>
        </w:rPr>
        <w:tab/>
      </w:r>
      <w:r w:rsidRPr="00CE4A39">
        <w:rPr>
          <w:color w:val="000000"/>
          <w:sz w:val="28"/>
          <w:szCs w:val="20"/>
        </w:rPr>
        <w:tab/>
      </w:r>
      <w:r w:rsidRPr="00CE4A39">
        <w:rPr>
          <w:color w:val="000000"/>
          <w:sz w:val="28"/>
          <w:szCs w:val="20"/>
        </w:rPr>
        <w:tab/>
      </w:r>
      <w:r w:rsidRPr="00CE4A39">
        <w:rPr>
          <w:color w:val="000000"/>
          <w:sz w:val="28"/>
          <w:szCs w:val="20"/>
        </w:rPr>
        <w:tab/>
      </w:r>
      <w:r w:rsidRPr="00CE4A39">
        <w:rPr>
          <w:color w:val="000000"/>
          <w:sz w:val="28"/>
          <w:szCs w:val="20"/>
        </w:rPr>
        <w:tab/>
      </w:r>
      <w:r w:rsidRPr="00CE4A39">
        <w:rPr>
          <w:color w:val="000000"/>
          <w:sz w:val="28"/>
          <w:szCs w:val="20"/>
        </w:rPr>
        <w:tab/>
      </w:r>
      <w:r w:rsidRPr="00CE4A39">
        <w:rPr>
          <w:sz w:val="28"/>
          <w:szCs w:val="20"/>
          <w:vertAlign w:val="subscript"/>
        </w:rPr>
        <w:t xml:space="preserve"> </w:t>
      </w:r>
    </w:p>
    <w:p w:rsidR="00CE4A39" w:rsidRPr="00CE4A39" w:rsidRDefault="00CE4A39" w:rsidP="00CE4A39">
      <w:pPr>
        <w:ind w:firstLine="709"/>
        <w:jc w:val="center"/>
        <w:rPr>
          <w:sz w:val="28"/>
          <w:szCs w:val="20"/>
          <w:u w:val="single"/>
        </w:rPr>
      </w:pPr>
      <w:r w:rsidRPr="00CE4A39">
        <w:rPr>
          <w:sz w:val="28"/>
          <w:szCs w:val="20"/>
          <w:u w:val="single"/>
        </w:rPr>
        <w:t>Кольцевой маршрут</w:t>
      </w:r>
    </w:p>
    <w:p w:rsidR="00CE4A39" w:rsidRPr="00CE4A39" w:rsidRDefault="00CE4A39" w:rsidP="00CE4A39">
      <w:pPr>
        <w:spacing w:line="264" w:lineRule="auto"/>
        <w:ind w:firstLine="709"/>
        <w:jc w:val="center"/>
        <w:rPr>
          <w:b/>
          <w:sz w:val="28"/>
          <w:szCs w:val="20"/>
        </w:rPr>
      </w:pPr>
      <w:r w:rsidRPr="00CE4A39">
        <w:rPr>
          <w:b/>
          <w:sz w:val="28"/>
          <w:szCs w:val="20"/>
        </w:rPr>
        <w:object w:dxaOrig="4319" w:dyaOrig="2879">
          <v:shape id="_x0000_i1132" type="#_x0000_t75" style="width:3in;height:2in" o:ole="">
            <v:imagedata r:id="rId246" o:title=""/>
          </v:shape>
          <o:OLEObject Type="Embed" ProgID="Word.Picture.8" ShapeID="_x0000_i1132" DrawAspect="Content" ObjectID="_1368989497" r:id="rId247"/>
        </w:object>
      </w:r>
    </w:p>
    <w:p w:rsidR="00CE4A39" w:rsidRPr="00CE4A39" w:rsidRDefault="00CE4A39" w:rsidP="00CE4A39">
      <w:pPr>
        <w:spacing w:line="264" w:lineRule="auto"/>
        <w:ind w:firstLine="709"/>
        <w:jc w:val="center"/>
        <w:rPr>
          <w:b/>
          <w:sz w:val="28"/>
          <w:szCs w:val="20"/>
        </w:rPr>
      </w:pPr>
      <w:r w:rsidRPr="00CE4A39">
        <w:rPr>
          <w:b/>
          <w:sz w:val="28"/>
          <w:szCs w:val="20"/>
        </w:rPr>
        <w:t>Рис. 6. Кольцевой маршрут</w:t>
      </w:r>
    </w:p>
    <w:p w:rsidR="00CE4A39" w:rsidRPr="00CE4A39" w:rsidRDefault="00CE4A39" w:rsidP="00CE4A39">
      <w:pPr>
        <w:ind w:firstLine="709"/>
        <w:jc w:val="both"/>
        <w:rPr>
          <w:sz w:val="28"/>
          <w:szCs w:val="20"/>
        </w:rPr>
      </w:pPr>
    </w:p>
    <w:p w:rsidR="00CE4A39" w:rsidRPr="00CE4A39" w:rsidRDefault="00CE4A39" w:rsidP="00CE4A39">
      <w:pPr>
        <w:ind w:firstLine="709"/>
        <w:jc w:val="both"/>
        <w:rPr>
          <w:sz w:val="28"/>
          <w:szCs w:val="20"/>
        </w:rPr>
      </w:pPr>
      <w:r w:rsidRPr="00CE4A39">
        <w:rPr>
          <w:sz w:val="28"/>
          <w:szCs w:val="20"/>
        </w:rPr>
        <w:t xml:space="preserve">1. Определяется суточный объем перевозок </w:t>
      </w:r>
    </w:p>
    <w:p w:rsidR="00CE4A39" w:rsidRPr="00CE4A39" w:rsidRDefault="00CE4A39" w:rsidP="00CE4A39">
      <w:pPr>
        <w:ind w:firstLine="709"/>
        <w:jc w:val="both"/>
        <w:rPr>
          <w:sz w:val="28"/>
          <w:szCs w:val="20"/>
        </w:rPr>
      </w:pPr>
    </w:p>
    <w:p w:rsidR="00CE4A39" w:rsidRPr="00CE4A39" w:rsidRDefault="00CE4A39" w:rsidP="00CE4A39">
      <w:pPr>
        <w:ind w:firstLine="709"/>
        <w:jc w:val="right"/>
        <w:rPr>
          <w:sz w:val="28"/>
          <w:szCs w:val="20"/>
        </w:rPr>
      </w:pPr>
      <w:r w:rsidRPr="00CE4A39">
        <w:rPr>
          <w:sz w:val="28"/>
          <w:szCs w:val="20"/>
        </w:rPr>
        <w:t>Q</w:t>
      </w:r>
      <w:r w:rsidRPr="00CE4A39">
        <w:rPr>
          <w:sz w:val="28"/>
          <w:szCs w:val="20"/>
          <w:vertAlign w:val="subscript"/>
        </w:rPr>
        <w:t xml:space="preserve"> </w:t>
      </w:r>
      <w:proofErr w:type="spellStart"/>
      <w:r w:rsidRPr="00CE4A39">
        <w:rPr>
          <w:sz w:val="28"/>
          <w:szCs w:val="20"/>
          <w:vertAlign w:val="subscript"/>
        </w:rPr>
        <w:t>сут</w:t>
      </w:r>
      <w:proofErr w:type="spellEnd"/>
      <w:r w:rsidRPr="00CE4A39">
        <w:rPr>
          <w:sz w:val="28"/>
          <w:szCs w:val="20"/>
          <w:vertAlign w:val="subscript"/>
        </w:rPr>
        <w:t xml:space="preserve"> </w:t>
      </w:r>
      <w:r w:rsidRPr="00CE4A39">
        <w:rPr>
          <w:sz w:val="28"/>
          <w:szCs w:val="20"/>
        </w:rPr>
        <w:t xml:space="preserve">= </w:t>
      </w:r>
      <w:r w:rsidRPr="00CE4A39">
        <w:rPr>
          <w:sz w:val="28"/>
          <w:szCs w:val="20"/>
          <w:lang w:val="en-US"/>
        </w:rPr>
        <w:t>n</w:t>
      </w:r>
      <w:r w:rsidRPr="00CE4A39">
        <w:rPr>
          <w:sz w:val="28"/>
          <w:szCs w:val="20"/>
          <w:vertAlign w:val="subscript"/>
        </w:rPr>
        <w:t>0</w:t>
      </w:r>
      <w:r w:rsidRPr="00CE4A39">
        <w:rPr>
          <w:sz w:val="28"/>
          <w:szCs w:val="20"/>
        </w:rPr>
        <w:t xml:space="preserve"> </w:t>
      </w:r>
      <w:r w:rsidRPr="00CE4A39">
        <w:rPr>
          <w:sz w:val="28"/>
          <w:szCs w:val="20"/>
        </w:rPr>
        <w:sym w:font="Symbol" w:char="F0D7"/>
      </w:r>
      <w:r w:rsidRPr="00CE4A39">
        <w:rPr>
          <w:sz w:val="28"/>
          <w:szCs w:val="20"/>
        </w:rPr>
        <w:t xml:space="preserve"> Q</w:t>
      </w:r>
      <w:r w:rsidRPr="00CE4A39">
        <w:rPr>
          <w:sz w:val="28"/>
          <w:szCs w:val="20"/>
          <w:vertAlign w:val="subscript"/>
        </w:rPr>
        <w:t>0</w:t>
      </w:r>
      <w:proofErr w:type="gramStart"/>
      <w:r w:rsidRPr="00CE4A39">
        <w:rPr>
          <w:sz w:val="28"/>
          <w:szCs w:val="20"/>
          <w:vertAlign w:val="subscript"/>
        </w:rPr>
        <w:t xml:space="preserve"> </w:t>
      </w:r>
      <w:r w:rsidRPr="00CE4A39">
        <w:rPr>
          <w:sz w:val="28"/>
          <w:szCs w:val="20"/>
        </w:rPr>
        <w:t>;</w:t>
      </w:r>
      <w:proofErr w:type="gramEnd"/>
      <w:r w:rsidRPr="00CE4A39">
        <w:rPr>
          <w:sz w:val="28"/>
          <w:szCs w:val="20"/>
        </w:rPr>
        <w:t xml:space="preserve">     </w:t>
      </w:r>
      <w:r w:rsidRPr="00CE4A39">
        <w:rPr>
          <w:sz w:val="28"/>
          <w:szCs w:val="20"/>
          <w:lang w:val="en-US"/>
        </w:rPr>
        <w:t>n</w:t>
      </w:r>
      <w:r w:rsidRPr="00CE4A39">
        <w:rPr>
          <w:sz w:val="28"/>
          <w:szCs w:val="20"/>
          <w:vertAlign w:val="subscript"/>
        </w:rPr>
        <w:t>0</w:t>
      </w:r>
      <w:r w:rsidRPr="00CE4A39">
        <w:rPr>
          <w:sz w:val="28"/>
          <w:szCs w:val="20"/>
        </w:rPr>
        <w:t xml:space="preserve"> = T</w:t>
      </w:r>
      <w:r w:rsidRPr="00CE4A39">
        <w:rPr>
          <w:sz w:val="28"/>
          <w:szCs w:val="20"/>
          <w:vertAlign w:val="subscript"/>
        </w:rPr>
        <w:t xml:space="preserve">M  </w:t>
      </w:r>
      <w:r w:rsidRPr="00CE4A39">
        <w:rPr>
          <w:sz w:val="28"/>
          <w:szCs w:val="20"/>
        </w:rPr>
        <w:t>/ t</w:t>
      </w:r>
      <w:r w:rsidRPr="00CE4A39">
        <w:rPr>
          <w:sz w:val="28"/>
          <w:szCs w:val="20"/>
          <w:vertAlign w:val="subscript"/>
        </w:rPr>
        <w:t>0</w:t>
      </w:r>
      <w:r w:rsidRPr="00CE4A39">
        <w:rPr>
          <w:sz w:val="28"/>
          <w:szCs w:val="20"/>
        </w:rPr>
        <w:t xml:space="preserve"> ,</w:t>
      </w:r>
      <w:r w:rsidRPr="00CE4A39">
        <w:rPr>
          <w:sz w:val="28"/>
          <w:szCs w:val="20"/>
        </w:rPr>
        <w:tab/>
      </w:r>
      <w:r w:rsidRPr="00CE4A39">
        <w:rPr>
          <w:sz w:val="28"/>
          <w:szCs w:val="20"/>
        </w:rPr>
        <w:tab/>
      </w:r>
      <w:r w:rsidRPr="00CE4A39">
        <w:rPr>
          <w:sz w:val="28"/>
          <w:szCs w:val="20"/>
        </w:rPr>
        <w:tab/>
      </w:r>
      <w:r w:rsidRPr="00CE4A39">
        <w:rPr>
          <w:sz w:val="28"/>
          <w:szCs w:val="20"/>
        </w:rPr>
        <w:tab/>
        <w:t>(27)</w:t>
      </w:r>
    </w:p>
    <w:p w:rsidR="00CE4A39" w:rsidRPr="00CE4A39" w:rsidRDefault="00CE4A39" w:rsidP="00CE4A39">
      <w:pPr>
        <w:ind w:firstLine="709"/>
        <w:rPr>
          <w:sz w:val="28"/>
          <w:szCs w:val="20"/>
        </w:rPr>
      </w:pPr>
    </w:p>
    <w:p w:rsidR="00CE4A39" w:rsidRPr="00CE4A39" w:rsidRDefault="00CE4A39" w:rsidP="00CE4A39">
      <w:pPr>
        <w:rPr>
          <w:sz w:val="28"/>
          <w:szCs w:val="20"/>
        </w:rPr>
      </w:pPr>
      <w:r w:rsidRPr="00CE4A39">
        <w:rPr>
          <w:sz w:val="28"/>
          <w:szCs w:val="20"/>
        </w:rPr>
        <w:t xml:space="preserve">где </w:t>
      </w:r>
      <w:r w:rsidR="004513E6">
        <w:rPr>
          <w:position w:val="-28"/>
          <w:sz w:val="28"/>
          <w:szCs w:val="20"/>
        </w:rPr>
        <w:pict>
          <v:shape id="_x0000_i1133" type="#_x0000_t75" style="width:92.25pt;height:36pt" fillcolor="window">
            <v:imagedata r:id="rId248" o:title=""/>
          </v:shape>
        </w:pict>
      </w:r>
      <w:r w:rsidRPr="00CE4A39">
        <w:rPr>
          <w:sz w:val="28"/>
          <w:szCs w:val="20"/>
        </w:rPr>
        <w:t xml:space="preserve">,    здесь  </w:t>
      </w:r>
      <w:proofErr w:type="gramStart"/>
      <w:r w:rsidRPr="00CE4A39">
        <w:rPr>
          <w:sz w:val="28"/>
          <w:szCs w:val="20"/>
          <w:lang w:val="en-US"/>
        </w:rPr>
        <w:t>L</w:t>
      </w:r>
      <w:proofErr w:type="gramEnd"/>
      <w:r w:rsidRPr="00CE4A39">
        <w:rPr>
          <w:sz w:val="28"/>
          <w:szCs w:val="20"/>
          <w:vertAlign w:val="subscript"/>
        </w:rPr>
        <w:t>м</w:t>
      </w:r>
      <w:r w:rsidRPr="00CE4A39">
        <w:rPr>
          <w:sz w:val="28"/>
          <w:szCs w:val="20"/>
        </w:rPr>
        <w:t xml:space="preserve"> – длина кольцевого маршрута.</w:t>
      </w:r>
    </w:p>
    <w:p w:rsidR="00CE4A39" w:rsidRPr="00CE4A39" w:rsidRDefault="00CE4A39" w:rsidP="00CE4A39">
      <w:pPr>
        <w:ind w:firstLine="709"/>
        <w:rPr>
          <w:sz w:val="28"/>
          <w:szCs w:val="20"/>
        </w:rPr>
      </w:pPr>
    </w:p>
    <w:p w:rsidR="00CE4A39" w:rsidRPr="00CE4A39" w:rsidRDefault="00CE4A39" w:rsidP="00CE4A39">
      <w:pPr>
        <w:ind w:firstLine="709"/>
        <w:jc w:val="right"/>
        <w:rPr>
          <w:sz w:val="28"/>
          <w:szCs w:val="20"/>
        </w:rPr>
      </w:pPr>
      <w:r w:rsidRPr="00CE4A39">
        <w:rPr>
          <w:sz w:val="28"/>
          <w:szCs w:val="20"/>
          <w:lang w:val="en-US"/>
        </w:rPr>
        <w:t>Q</w:t>
      </w:r>
      <w:r w:rsidRPr="00CE4A39">
        <w:rPr>
          <w:sz w:val="28"/>
          <w:szCs w:val="20"/>
          <w:vertAlign w:val="subscript"/>
        </w:rPr>
        <w:t>0</w:t>
      </w:r>
      <w:r w:rsidRPr="00CE4A39">
        <w:rPr>
          <w:sz w:val="28"/>
          <w:szCs w:val="20"/>
        </w:rPr>
        <w:t xml:space="preserve"> = р (</w:t>
      </w:r>
      <w:r w:rsidRPr="00CE4A39">
        <w:rPr>
          <w:sz w:val="28"/>
          <w:szCs w:val="20"/>
          <w:lang w:val="en-US"/>
        </w:rPr>
        <w:t>k</w:t>
      </w:r>
      <w:r w:rsidRPr="00CE4A39">
        <w:rPr>
          <w:sz w:val="28"/>
          <w:szCs w:val="20"/>
          <w:vertAlign w:val="subscript"/>
        </w:rPr>
        <w:t xml:space="preserve"> </w:t>
      </w:r>
      <w:r w:rsidRPr="00CE4A39">
        <w:rPr>
          <w:sz w:val="28"/>
          <w:szCs w:val="20"/>
          <w:vertAlign w:val="subscript"/>
          <w:lang w:val="en-US"/>
        </w:rPr>
        <w:t>NA</w:t>
      </w:r>
      <w:r w:rsidRPr="00CE4A39">
        <w:rPr>
          <w:sz w:val="28"/>
          <w:szCs w:val="20"/>
        </w:rPr>
        <w:t xml:space="preserve"> + </w:t>
      </w:r>
      <w:proofErr w:type="spellStart"/>
      <w:r w:rsidRPr="00CE4A39">
        <w:rPr>
          <w:sz w:val="28"/>
          <w:szCs w:val="20"/>
          <w:lang w:val="en-US"/>
        </w:rPr>
        <w:t>k</w:t>
      </w:r>
      <w:r w:rsidRPr="00CE4A39">
        <w:rPr>
          <w:sz w:val="28"/>
          <w:szCs w:val="20"/>
          <w:vertAlign w:val="subscript"/>
          <w:lang w:val="en-US"/>
        </w:rPr>
        <w:t>AK</w:t>
      </w:r>
      <w:proofErr w:type="spellEnd"/>
      <w:r w:rsidRPr="00CE4A39">
        <w:rPr>
          <w:sz w:val="28"/>
          <w:szCs w:val="20"/>
        </w:rPr>
        <w:t xml:space="preserve"> + </w:t>
      </w:r>
      <w:proofErr w:type="spellStart"/>
      <w:r w:rsidRPr="00CE4A39">
        <w:rPr>
          <w:sz w:val="28"/>
          <w:szCs w:val="20"/>
          <w:lang w:val="en-US"/>
        </w:rPr>
        <w:t>k</w:t>
      </w:r>
      <w:r w:rsidRPr="00CE4A39">
        <w:rPr>
          <w:sz w:val="28"/>
          <w:szCs w:val="20"/>
          <w:vertAlign w:val="subscript"/>
          <w:lang w:val="en-US"/>
        </w:rPr>
        <w:t>DE</w:t>
      </w:r>
      <w:proofErr w:type="spellEnd"/>
      <w:r w:rsidRPr="00CE4A39">
        <w:rPr>
          <w:sz w:val="28"/>
          <w:szCs w:val="20"/>
        </w:rPr>
        <w:t xml:space="preserve"> + </w:t>
      </w:r>
      <w:r w:rsidRPr="00CE4A39">
        <w:rPr>
          <w:sz w:val="28"/>
          <w:szCs w:val="20"/>
          <w:lang w:val="en-US"/>
        </w:rPr>
        <w:t>k</w:t>
      </w:r>
      <w:r w:rsidRPr="00CE4A39">
        <w:rPr>
          <w:sz w:val="28"/>
          <w:szCs w:val="20"/>
          <w:vertAlign w:val="subscript"/>
        </w:rPr>
        <w:t xml:space="preserve"> </w:t>
      </w:r>
      <w:r w:rsidRPr="00CE4A39">
        <w:rPr>
          <w:sz w:val="28"/>
          <w:szCs w:val="20"/>
          <w:vertAlign w:val="subscript"/>
          <w:lang w:val="en-US"/>
        </w:rPr>
        <w:t>CB</w:t>
      </w:r>
      <w:r w:rsidRPr="00CE4A39">
        <w:rPr>
          <w:sz w:val="28"/>
          <w:szCs w:val="20"/>
        </w:rPr>
        <w:t xml:space="preserve">) = </w:t>
      </w:r>
      <w:r w:rsidRPr="00CE4A39">
        <w:rPr>
          <w:sz w:val="28"/>
          <w:szCs w:val="20"/>
          <w:lang w:val="en-US"/>
        </w:rPr>
        <w:t>p</w:t>
      </w:r>
      <w:r w:rsidRPr="00CE4A39">
        <w:rPr>
          <w:sz w:val="28"/>
          <w:szCs w:val="20"/>
        </w:rPr>
        <w:t xml:space="preserve"> </w:t>
      </w:r>
      <w:r w:rsidRPr="00CE4A39">
        <w:rPr>
          <w:sz w:val="28"/>
          <w:szCs w:val="20"/>
          <w:lang w:val="en-US"/>
        </w:rPr>
        <w:sym w:font="Symbol" w:char="F0E5"/>
      </w:r>
      <w:r w:rsidRPr="00CE4A39">
        <w:rPr>
          <w:sz w:val="28"/>
          <w:szCs w:val="20"/>
        </w:rPr>
        <w:t xml:space="preserve"> </w:t>
      </w:r>
      <w:proofErr w:type="gramStart"/>
      <w:r w:rsidRPr="00CE4A39">
        <w:rPr>
          <w:sz w:val="28"/>
          <w:szCs w:val="20"/>
          <w:lang w:val="en-US"/>
        </w:rPr>
        <w:t>k</w:t>
      </w:r>
      <w:proofErr w:type="spellStart"/>
      <w:r w:rsidRPr="00CE4A39">
        <w:rPr>
          <w:sz w:val="28"/>
          <w:szCs w:val="20"/>
          <w:vertAlign w:val="subscript"/>
        </w:rPr>
        <w:t>гр</w:t>
      </w:r>
      <w:proofErr w:type="spellEnd"/>
      <w:r w:rsidRPr="00CE4A39">
        <w:rPr>
          <w:sz w:val="28"/>
          <w:szCs w:val="20"/>
          <w:vertAlign w:val="subscript"/>
        </w:rPr>
        <w:t xml:space="preserve"> </w:t>
      </w:r>
      <w:r w:rsidRPr="00CE4A39">
        <w:rPr>
          <w:sz w:val="28"/>
          <w:szCs w:val="20"/>
        </w:rPr>
        <w:t>.</w:t>
      </w:r>
      <w:proofErr w:type="gramEnd"/>
      <w:r w:rsidRPr="00CE4A39">
        <w:rPr>
          <w:sz w:val="28"/>
          <w:szCs w:val="20"/>
        </w:rPr>
        <w:tab/>
      </w:r>
      <w:r w:rsidRPr="00CE4A39">
        <w:rPr>
          <w:sz w:val="28"/>
          <w:szCs w:val="20"/>
        </w:rPr>
        <w:tab/>
        <w:t xml:space="preserve">    (28)</w:t>
      </w:r>
    </w:p>
    <w:p w:rsidR="00CE4A39" w:rsidRPr="00CE4A39" w:rsidRDefault="00CE4A39" w:rsidP="00CE4A39">
      <w:pPr>
        <w:ind w:firstLine="709"/>
        <w:jc w:val="center"/>
        <w:rPr>
          <w:sz w:val="28"/>
          <w:szCs w:val="20"/>
        </w:rPr>
      </w:pPr>
    </w:p>
    <w:p w:rsidR="00CE4A39" w:rsidRPr="00CE4A39" w:rsidRDefault="00CE4A39" w:rsidP="00CE4A39">
      <w:pPr>
        <w:ind w:firstLine="709"/>
        <w:rPr>
          <w:sz w:val="28"/>
          <w:szCs w:val="20"/>
        </w:rPr>
      </w:pPr>
      <w:r w:rsidRPr="00CE4A39">
        <w:rPr>
          <w:sz w:val="28"/>
          <w:szCs w:val="20"/>
        </w:rPr>
        <w:t>2. Рассчитывается количество выполненных  в день тонно-километров</w:t>
      </w:r>
    </w:p>
    <w:p w:rsidR="00CE4A39" w:rsidRPr="00CE4A39" w:rsidRDefault="00CE4A39" w:rsidP="00CE4A39">
      <w:pPr>
        <w:ind w:firstLine="709"/>
        <w:rPr>
          <w:sz w:val="28"/>
          <w:szCs w:val="20"/>
        </w:rPr>
      </w:pPr>
    </w:p>
    <w:p w:rsidR="00CE4A39" w:rsidRPr="00CE4A39" w:rsidRDefault="00CE4A39" w:rsidP="00CE4A39">
      <w:pPr>
        <w:ind w:firstLine="709"/>
        <w:jc w:val="center"/>
        <w:rPr>
          <w:sz w:val="28"/>
          <w:szCs w:val="20"/>
        </w:rPr>
      </w:pPr>
      <w:proofErr w:type="spellStart"/>
      <w:r w:rsidRPr="00CE4A39">
        <w:rPr>
          <w:sz w:val="28"/>
          <w:szCs w:val="20"/>
        </w:rPr>
        <w:t>р</w:t>
      </w:r>
      <w:r w:rsidRPr="00CE4A39">
        <w:rPr>
          <w:sz w:val="28"/>
          <w:szCs w:val="20"/>
          <w:vertAlign w:val="subscript"/>
        </w:rPr>
        <w:t>т</w:t>
      </w:r>
      <w:proofErr w:type="spellEnd"/>
      <w:r w:rsidRPr="00CE4A39">
        <w:rPr>
          <w:sz w:val="28"/>
          <w:szCs w:val="20"/>
        </w:rPr>
        <w:t xml:space="preserve"> = </w:t>
      </w:r>
      <w:r w:rsidRPr="00CE4A39">
        <w:rPr>
          <w:sz w:val="28"/>
          <w:szCs w:val="20"/>
          <w:lang w:val="en-US"/>
        </w:rPr>
        <w:t>n</w:t>
      </w:r>
      <w:r w:rsidRPr="00CE4A39">
        <w:rPr>
          <w:sz w:val="28"/>
          <w:szCs w:val="20"/>
          <w:vertAlign w:val="subscript"/>
        </w:rPr>
        <w:t xml:space="preserve"> 0</w:t>
      </w:r>
      <w:r w:rsidRPr="00CE4A39">
        <w:rPr>
          <w:sz w:val="28"/>
          <w:szCs w:val="20"/>
        </w:rPr>
        <w:t xml:space="preserve"> </w:t>
      </w:r>
      <w:r w:rsidRPr="00CE4A39">
        <w:rPr>
          <w:sz w:val="28"/>
          <w:szCs w:val="20"/>
        </w:rPr>
        <w:sym w:font="Symbol" w:char="F0D7"/>
      </w:r>
      <w:r w:rsidRPr="00CE4A39">
        <w:rPr>
          <w:sz w:val="28"/>
          <w:szCs w:val="20"/>
        </w:rPr>
        <w:t xml:space="preserve"> р</w:t>
      </w:r>
      <w:r w:rsidRPr="00CE4A39">
        <w:rPr>
          <w:sz w:val="28"/>
          <w:szCs w:val="20"/>
          <w:vertAlign w:val="subscript"/>
        </w:rPr>
        <w:t>0</w:t>
      </w:r>
      <w:proofErr w:type="gramStart"/>
      <w:r w:rsidRPr="00CE4A39">
        <w:rPr>
          <w:sz w:val="28"/>
          <w:szCs w:val="20"/>
          <w:vertAlign w:val="subscript"/>
        </w:rPr>
        <w:t xml:space="preserve"> </w:t>
      </w:r>
      <w:r w:rsidRPr="00CE4A39">
        <w:rPr>
          <w:sz w:val="28"/>
          <w:szCs w:val="20"/>
        </w:rPr>
        <w:t>;</w:t>
      </w:r>
      <w:proofErr w:type="gramEnd"/>
      <w:r w:rsidRPr="00CE4A39">
        <w:rPr>
          <w:sz w:val="28"/>
          <w:szCs w:val="20"/>
        </w:rPr>
        <w:t xml:space="preserve">  р</w:t>
      </w:r>
      <w:r w:rsidRPr="00CE4A39">
        <w:rPr>
          <w:sz w:val="28"/>
          <w:szCs w:val="20"/>
          <w:vertAlign w:val="subscript"/>
        </w:rPr>
        <w:t>0</w:t>
      </w:r>
      <w:r w:rsidRPr="00CE4A39">
        <w:rPr>
          <w:sz w:val="28"/>
          <w:szCs w:val="20"/>
        </w:rPr>
        <w:t xml:space="preserve"> = р</w:t>
      </w:r>
      <w:r w:rsidR="004513E6">
        <w:rPr>
          <w:position w:val="-30"/>
          <w:sz w:val="28"/>
          <w:szCs w:val="20"/>
          <w:lang w:val="en-US"/>
        </w:rPr>
        <w:pict>
          <v:shape id="_x0000_i1134" type="#_x0000_t75" style="width:48.75pt;height:38.25pt" fillcolor="window">
            <v:imagedata r:id="rId245" o:title=""/>
          </v:shape>
        </w:pict>
      </w:r>
      <w:r w:rsidRPr="00CE4A39">
        <w:rPr>
          <w:sz w:val="28"/>
          <w:szCs w:val="20"/>
        </w:rPr>
        <w:t>.</w:t>
      </w:r>
    </w:p>
    <w:p w:rsidR="00CE4A39" w:rsidRPr="00CE4A39" w:rsidRDefault="00CE4A39" w:rsidP="00CE4A39">
      <w:pPr>
        <w:ind w:firstLine="709"/>
        <w:rPr>
          <w:sz w:val="28"/>
          <w:szCs w:val="20"/>
        </w:rPr>
      </w:pPr>
    </w:p>
    <w:p w:rsidR="00CE4A39" w:rsidRPr="00CE4A39" w:rsidRDefault="00CE4A39" w:rsidP="00CE4A39">
      <w:pPr>
        <w:ind w:firstLine="709"/>
        <w:jc w:val="both"/>
        <w:rPr>
          <w:sz w:val="28"/>
          <w:szCs w:val="20"/>
        </w:rPr>
      </w:pPr>
      <w:r w:rsidRPr="00CE4A39">
        <w:rPr>
          <w:sz w:val="28"/>
          <w:szCs w:val="20"/>
        </w:rPr>
        <w:t>3. Определяется среднее расстояние перевозки за один оборот:</w:t>
      </w:r>
    </w:p>
    <w:p w:rsidR="00CE4A39" w:rsidRPr="00CE4A39" w:rsidRDefault="00CE4A39" w:rsidP="00CE4A39">
      <w:pPr>
        <w:ind w:firstLine="709"/>
        <w:jc w:val="both"/>
        <w:rPr>
          <w:sz w:val="28"/>
          <w:szCs w:val="20"/>
        </w:rPr>
      </w:pPr>
    </w:p>
    <w:p w:rsidR="00CE4A39" w:rsidRPr="00CE4A39" w:rsidRDefault="00CE4A39" w:rsidP="00CE4A39">
      <w:pPr>
        <w:jc w:val="right"/>
        <w:rPr>
          <w:sz w:val="28"/>
          <w:szCs w:val="20"/>
        </w:rPr>
      </w:pPr>
      <w:r w:rsidRPr="00CE4A39">
        <w:rPr>
          <w:sz w:val="28"/>
          <w:szCs w:val="20"/>
        </w:rPr>
        <w:t xml:space="preserve">                                                </w:t>
      </w:r>
      <w:proofErr w:type="gramStart"/>
      <w:r w:rsidRPr="00CE4A39">
        <w:rPr>
          <w:sz w:val="28"/>
          <w:szCs w:val="20"/>
        </w:rPr>
        <w:t>L</w:t>
      </w:r>
      <w:proofErr w:type="gramEnd"/>
      <w:r w:rsidRPr="00CE4A39">
        <w:rPr>
          <w:sz w:val="28"/>
          <w:szCs w:val="20"/>
          <w:vertAlign w:val="subscript"/>
        </w:rPr>
        <w:t>СР</w:t>
      </w:r>
      <w:r w:rsidRPr="00CE4A39">
        <w:rPr>
          <w:sz w:val="28"/>
          <w:szCs w:val="20"/>
        </w:rPr>
        <w:t xml:space="preserve"> = P</w:t>
      </w:r>
      <w:r w:rsidRPr="00CE4A39">
        <w:rPr>
          <w:sz w:val="28"/>
          <w:szCs w:val="20"/>
          <w:vertAlign w:val="subscript"/>
        </w:rPr>
        <w:t>O</w:t>
      </w:r>
      <w:r w:rsidRPr="00CE4A39">
        <w:rPr>
          <w:sz w:val="28"/>
          <w:szCs w:val="20"/>
        </w:rPr>
        <w:t>/Q</w:t>
      </w:r>
      <w:r w:rsidRPr="00CE4A39">
        <w:rPr>
          <w:sz w:val="28"/>
          <w:szCs w:val="20"/>
          <w:vertAlign w:val="subscript"/>
        </w:rPr>
        <w:t>O</w:t>
      </w:r>
      <w:r w:rsidRPr="00CE4A39">
        <w:rPr>
          <w:color w:val="000000"/>
          <w:sz w:val="28"/>
          <w:szCs w:val="20"/>
        </w:rPr>
        <w:t>.</w:t>
      </w:r>
      <w:r w:rsidRPr="00CE4A39">
        <w:rPr>
          <w:color w:val="000000"/>
          <w:sz w:val="28"/>
          <w:szCs w:val="20"/>
        </w:rPr>
        <w:tab/>
      </w:r>
      <w:r w:rsidRPr="00CE4A39">
        <w:rPr>
          <w:color w:val="000000"/>
          <w:sz w:val="28"/>
          <w:szCs w:val="20"/>
        </w:rPr>
        <w:tab/>
      </w:r>
      <w:r w:rsidRPr="00CE4A39">
        <w:rPr>
          <w:color w:val="000000"/>
          <w:sz w:val="28"/>
          <w:szCs w:val="20"/>
        </w:rPr>
        <w:tab/>
      </w:r>
      <w:r w:rsidRPr="00CE4A39">
        <w:rPr>
          <w:color w:val="000000"/>
          <w:sz w:val="28"/>
          <w:szCs w:val="20"/>
        </w:rPr>
        <w:tab/>
      </w:r>
      <w:r w:rsidRPr="00CE4A39">
        <w:rPr>
          <w:color w:val="000000"/>
          <w:sz w:val="28"/>
          <w:szCs w:val="20"/>
        </w:rPr>
        <w:tab/>
        <w:t xml:space="preserve"> (29)</w:t>
      </w:r>
    </w:p>
    <w:p w:rsidR="00CE4A39" w:rsidRPr="00CE4A39" w:rsidRDefault="00CE4A39" w:rsidP="00CE4A39">
      <w:pPr>
        <w:widowControl w:val="0"/>
        <w:ind w:firstLine="709"/>
        <w:jc w:val="both"/>
        <w:rPr>
          <w:caps/>
          <w:sz w:val="28"/>
          <w:szCs w:val="20"/>
        </w:rPr>
      </w:pPr>
    </w:p>
    <w:p w:rsidR="00CE4A39" w:rsidRPr="00CE4A39" w:rsidRDefault="00CE4A39" w:rsidP="00FC0BE4">
      <w:pPr>
        <w:pStyle w:val="5"/>
        <w:rPr>
          <w:sz w:val="20"/>
          <w:szCs w:val="20"/>
        </w:rPr>
      </w:pPr>
      <w:r w:rsidRPr="00CE4A39">
        <w:rPr>
          <w:szCs w:val="20"/>
        </w:rPr>
        <w:t>Контрольное задание №8. О</w:t>
      </w:r>
      <w:r w:rsidRPr="00CE4A39">
        <w:t>рганизация доставки грузов в логистической системе</w:t>
      </w:r>
    </w:p>
    <w:p w:rsidR="00CE4A39" w:rsidRPr="00CE4A39" w:rsidRDefault="00CE4A39" w:rsidP="00CE4A39">
      <w:pPr>
        <w:spacing w:line="264" w:lineRule="auto"/>
        <w:ind w:firstLine="709"/>
        <w:jc w:val="both"/>
        <w:rPr>
          <w:sz w:val="28"/>
          <w:szCs w:val="20"/>
        </w:rPr>
      </w:pPr>
    </w:p>
    <w:p w:rsidR="00CE4A39" w:rsidRPr="00CE4A39" w:rsidRDefault="00CE4A39" w:rsidP="00CE4A39">
      <w:pPr>
        <w:spacing w:line="264" w:lineRule="auto"/>
        <w:ind w:firstLine="709"/>
        <w:jc w:val="both"/>
        <w:rPr>
          <w:sz w:val="28"/>
          <w:szCs w:val="20"/>
        </w:rPr>
      </w:pPr>
      <w:r w:rsidRPr="00CE4A39">
        <w:rPr>
          <w:sz w:val="28"/>
          <w:szCs w:val="20"/>
        </w:rPr>
        <w:tab/>
        <w:t xml:space="preserve">Централизованная доставка грузов потребителям с баз осуществляется по </w:t>
      </w:r>
      <w:proofErr w:type="gramStart"/>
      <w:r w:rsidRPr="00CE4A39">
        <w:rPr>
          <w:sz w:val="28"/>
          <w:szCs w:val="20"/>
        </w:rPr>
        <w:t>маятниковой</w:t>
      </w:r>
      <w:proofErr w:type="gramEnd"/>
      <w:r w:rsidRPr="00CE4A39">
        <w:rPr>
          <w:sz w:val="28"/>
          <w:szCs w:val="20"/>
        </w:rPr>
        <w:t xml:space="preserve"> и кольцевой схемам рейсов следующими видами транспорта (табл. 14).</w:t>
      </w:r>
    </w:p>
    <w:p w:rsidR="00CE4A39" w:rsidRPr="00CE4A39" w:rsidRDefault="00CE4A39" w:rsidP="00CE4A39">
      <w:pPr>
        <w:spacing w:line="264" w:lineRule="auto"/>
        <w:rPr>
          <w:sz w:val="28"/>
          <w:szCs w:val="20"/>
        </w:rPr>
      </w:pPr>
      <w:r w:rsidRPr="00CE4A39">
        <w:rPr>
          <w:sz w:val="28"/>
          <w:szCs w:val="20"/>
        </w:rPr>
        <w:tab/>
      </w:r>
      <w:r w:rsidRPr="00CE4A39">
        <w:rPr>
          <w:i/>
          <w:sz w:val="28"/>
          <w:szCs w:val="20"/>
        </w:rPr>
        <w:t>Задание</w:t>
      </w:r>
      <w:r w:rsidRPr="00CE4A39">
        <w:rPr>
          <w:sz w:val="28"/>
          <w:szCs w:val="20"/>
        </w:rPr>
        <w:t>: рассчитать количество необходимых транспортных сре</w:t>
      </w:r>
      <w:proofErr w:type="gramStart"/>
      <w:r w:rsidRPr="00CE4A39">
        <w:rPr>
          <w:sz w:val="28"/>
          <w:szCs w:val="20"/>
        </w:rPr>
        <w:t>дств дл</w:t>
      </w:r>
      <w:proofErr w:type="gramEnd"/>
      <w:r w:rsidRPr="00CE4A39">
        <w:rPr>
          <w:sz w:val="28"/>
          <w:szCs w:val="20"/>
        </w:rPr>
        <w:t>я доставки грузов потребителям при маятниковой и кольцевой системе рейсов.</w:t>
      </w:r>
    </w:p>
    <w:p w:rsidR="00CE4A39" w:rsidRPr="00CE4A39" w:rsidRDefault="00CE4A39" w:rsidP="00CE4A39">
      <w:pPr>
        <w:spacing w:line="264" w:lineRule="auto"/>
        <w:jc w:val="right"/>
        <w:rPr>
          <w:b/>
          <w:sz w:val="28"/>
          <w:szCs w:val="20"/>
        </w:rPr>
      </w:pPr>
      <w:r w:rsidRPr="00CE4A39">
        <w:rPr>
          <w:b/>
          <w:sz w:val="28"/>
          <w:szCs w:val="20"/>
        </w:rPr>
        <w:t>Таблица 14</w:t>
      </w:r>
    </w:p>
    <w:p w:rsidR="00CE4A39" w:rsidRPr="00CE4A39" w:rsidRDefault="00CE4A39" w:rsidP="00CE4A39">
      <w:pPr>
        <w:spacing w:line="264" w:lineRule="auto"/>
        <w:jc w:val="center"/>
        <w:rPr>
          <w:b/>
          <w:sz w:val="28"/>
          <w:szCs w:val="20"/>
        </w:rPr>
      </w:pPr>
      <w:r w:rsidRPr="00CE4A39">
        <w:rPr>
          <w:b/>
          <w:sz w:val="28"/>
          <w:szCs w:val="20"/>
        </w:rPr>
        <w:t>Исходные данные к контрольному заданию №7</w:t>
      </w:r>
    </w:p>
    <w:tbl>
      <w:tblPr>
        <w:tblW w:w="97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062"/>
        <w:gridCol w:w="1134"/>
        <w:gridCol w:w="1276"/>
        <w:gridCol w:w="1324"/>
      </w:tblGrid>
      <w:tr w:rsidR="00CE4A39" w:rsidRPr="00CE4A39" w:rsidTr="00CE4A39">
        <w:trPr>
          <w:cantSplit/>
          <w:jc w:val="center"/>
        </w:trPr>
        <w:tc>
          <w:tcPr>
            <w:tcW w:w="6062" w:type="dxa"/>
            <w:vMerge w:val="restart"/>
            <w:vAlign w:val="center"/>
          </w:tcPr>
          <w:p w:rsidR="00CE4A39" w:rsidRPr="00CE4A39" w:rsidRDefault="00CE4A39" w:rsidP="00CE4A39">
            <w:pPr>
              <w:spacing w:line="264" w:lineRule="auto"/>
              <w:jc w:val="center"/>
              <w:rPr>
                <w:sz w:val="28"/>
                <w:szCs w:val="20"/>
              </w:rPr>
            </w:pPr>
            <w:r w:rsidRPr="00CE4A39">
              <w:rPr>
                <w:sz w:val="28"/>
                <w:szCs w:val="20"/>
              </w:rPr>
              <w:t xml:space="preserve">Показатели </w:t>
            </w:r>
          </w:p>
        </w:tc>
        <w:tc>
          <w:tcPr>
            <w:tcW w:w="3734" w:type="dxa"/>
            <w:gridSpan w:val="3"/>
          </w:tcPr>
          <w:p w:rsidR="00CE4A39" w:rsidRPr="00CE4A39" w:rsidRDefault="00CE4A39" w:rsidP="00CE4A39">
            <w:pPr>
              <w:spacing w:line="264" w:lineRule="auto"/>
              <w:jc w:val="center"/>
              <w:rPr>
                <w:sz w:val="28"/>
                <w:szCs w:val="20"/>
              </w:rPr>
            </w:pPr>
            <w:r w:rsidRPr="00CE4A39">
              <w:rPr>
                <w:sz w:val="28"/>
                <w:szCs w:val="20"/>
              </w:rPr>
              <w:t>Виды транспортных средств</w:t>
            </w:r>
          </w:p>
        </w:tc>
      </w:tr>
      <w:tr w:rsidR="00CE4A39" w:rsidRPr="00CE4A39" w:rsidTr="00CE4A39">
        <w:trPr>
          <w:cantSplit/>
          <w:jc w:val="center"/>
        </w:trPr>
        <w:tc>
          <w:tcPr>
            <w:tcW w:w="6062" w:type="dxa"/>
            <w:vMerge/>
            <w:tcBorders>
              <w:bottom w:val="single" w:sz="4" w:space="0" w:color="auto"/>
            </w:tcBorders>
          </w:tcPr>
          <w:p w:rsidR="00CE4A39" w:rsidRPr="00CE4A39" w:rsidRDefault="00CE4A39" w:rsidP="00CE4A39">
            <w:pPr>
              <w:spacing w:line="264" w:lineRule="auto"/>
              <w:rPr>
                <w:sz w:val="28"/>
                <w:szCs w:val="20"/>
              </w:rPr>
            </w:pPr>
          </w:p>
        </w:tc>
        <w:tc>
          <w:tcPr>
            <w:tcW w:w="1134" w:type="dxa"/>
            <w:tcBorders>
              <w:bottom w:val="single" w:sz="4" w:space="0" w:color="auto"/>
            </w:tcBorders>
          </w:tcPr>
          <w:p w:rsidR="00CE4A39" w:rsidRPr="00CE4A39" w:rsidRDefault="00CE4A39" w:rsidP="00CE4A39">
            <w:pPr>
              <w:spacing w:line="264" w:lineRule="auto"/>
              <w:jc w:val="center"/>
              <w:rPr>
                <w:sz w:val="28"/>
                <w:szCs w:val="20"/>
              </w:rPr>
            </w:pPr>
            <w:r w:rsidRPr="00CE4A39">
              <w:rPr>
                <w:sz w:val="28"/>
                <w:szCs w:val="20"/>
              </w:rPr>
              <w:t>ГАЗ-52</w:t>
            </w:r>
          </w:p>
        </w:tc>
        <w:tc>
          <w:tcPr>
            <w:tcW w:w="1276" w:type="dxa"/>
            <w:tcBorders>
              <w:bottom w:val="single" w:sz="4" w:space="0" w:color="auto"/>
            </w:tcBorders>
          </w:tcPr>
          <w:p w:rsidR="00CE4A39" w:rsidRPr="00CE4A39" w:rsidRDefault="00CE4A39" w:rsidP="00CE4A39">
            <w:pPr>
              <w:spacing w:line="264" w:lineRule="auto"/>
              <w:jc w:val="center"/>
              <w:rPr>
                <w:sz w:val="28"/>
                <w:szCs w:val="20"/>
              </w:rPr>
            </w:pPr>
            <w:r w:rsidRPr="00CE4A39">
              <w:rPr>
                <w:sz w:val="28"/>
                <w:szCs w:val="20"/>
              </w:rPr>
              <w:t>ЗИЛ-150</w:t>
            </w:r>
          </w:p>
        </w:tc>
        <w:tc>
          <w:tcPr>
            <w:tcW w:w="1324" w:type="dxa"/>
            <w:tcBorders>
              <w:bottom w:val="single" w:sz="4" w:space="0" w:color="auto"/>
            </w:tcBorders>
          </w:tcPr>
          <w:p w:rsidR="00CE4A39" w:rsidRPr="00CE4A39" w:rsidRDefault="00CE4A39" w:rsidP="00CE4A39">
            <w:pPr>
              <w:spacing w:line="264" w:lineRule="auto"/>
              <w:jc w:val="center"/>
              <w:rPr>
                <w:sz w:val="28"/>
                <w:szCs w:val="20"/>
              </w:rPr>
            </w:pPr>
            <w:r w:rsidRPr="00CE4A39">
              <w:rPr>
                <w:sz w:val="28"/>
                <w:szCs w:val="20"/>
              </w:rPr>
              <w:t>ЗИЛ-130</w:t>
            </w:r>
          </w:p>
        </w:tc>
      </w:tr>
      <w:tr w:rsidR="00CE4A39" w:rsidRPr="00CE4A39" w:rsidTr="00CE4A39">
        <w:trPr>
          <w:trHeight w:val="3560"/>
          <w:jc w:val="center"/>
        </w:trPr>
        <w:tc>
          <w:tcPr>
            <w:tcW w:w="6062" w:type="dxa"/>
            <w:tcBorders>
              <w:bottom w:val="nil"/>
            </w:tcBorders>
          </w:tcPr>
          <w:p w:rsidR="00CE4A39" w:rsidRPr="00CE4A39" w:rsidRDefault="00CE4A39" w:rsidP="00CE4A39">
            <w:pPr>
              <w:spacing w:line="264" w:lineRule="auto"/>
              <w:rPr>
                <w:sz w:val="28"/>
                <w:szCs w:val="20"/>
              </w:rPr>
            </w:pPr>
            <w:r w:rsidRPr="00CE4A39">
              <w:rPr>
                <w:sz w:val="28"/>
                <w:szCs w:val="20"/>
              </w:rPr>
              <w:lastRenderedPageBreak/>
              <w:t xml:space="preserve">1. Грузоподъемность транспортного средства, </w:t>
            </w:r>
            <w:proofErr w:type="gramStart"/>
            <w:r w:rsidRPr="00CE4A39">
              <w:rPr>
                <w:sz w:val="28"/>
                <w:szCs w:val="20"/>
              </w:rPr>
              <w:t>т</w:t>
            </w:r>
            <w:proofErr w:type="gramEnd"/>
          </w:p>
          <w:p w:rsidR="00CE4A39" w:rsidRPr="00CE4A39" w:rsidRDefault="00CE4A39" w:rsidP="00CE4A39">
            <w:pPr>
              <w:spacing w:line="264" w:lineRule="auto"/>
              <w:rPr>
                <w:sz w:val="28"/>
                <w:szCs w:val="20"/>
              </w:rPr>
            </w:pPr>
            <w:r w:rsidRPr="00CE4A39">
              <w:rPr>
                <w:sz w:val="28"/>
                <w:szCs w:val="20"/>
              </w:rPr>
              <w:t>2. Количество материалов, подлежащих перемещению за смену, т, по вариантам:</w:t>
            </w:r>
          </w:p>
          <w:p w:rsidR="00CE4A39" w:rsidRPr="00CE4A39" w:rsidRDefault="00CE4A39" w:rsidP="00CE4A39">
            <w:pPr>
              <w:spacing w:line="264" w:lineRule="auto"/>
              <w:jc w:val="center"/>
              <w:rPr>
                <w:sz w:val="28"/>
                <w:szCs w:val="20"/>
              </w:rPr>
            </w:pPr>
            <w:r w:rsidRPr="00CE4A39">
              <w:rPr>
                <w:sz w:val="28"/>
                <w:szCs w:val="20"/>
              </w:rPr>
              <w:t>1</w:t>
            </w:r>
          </w:p>
          <w:p w:rsidR="00CE4A39" w:rsidRPr="00CE4A39" w:rsidRDefault="00CE4A39" w:rsidP="00CE4A39">
            <w:pPr>
              <w:spacing w:line="264" w:lineRule="auto"/>
              <w:jc w:val="center"/>
              <w:rPr>
                <w:sz w:val="28"/>
                <w:szCs w:val="20"/>
              </w:rPr>
            </w:pPr>
            <w:r w:rsidRPr="00CE4A39">
              <w:rPr>
                <w:sz w:val="28"/>
                <w:szCs w:val="20"/>
              </w:rPr>
              <w:t>2</w:t>
            </w:r>
          </w:p>
          <w:p w:rsidR="00CE4A39" w:rsidRPr="00CE4A39" w:rsidRDefault="00CE4A39" w:rsidP="00CE4A39">
            <w:pPr>
              <w:spacing w:line="264" w:lineRule="auto"/>
              <w:jc w:val="center"/>
              <w:rPr>
                <w:sz w:val="28"/>
                <w:szCs w:val="20"/>
              </w:rPr>
            </w:pPr>
            <w:r w:rsidRPr="00CE4A39">
              <w:rPr>
                <w:sz w:val="28"/>
                <w:szCs w:val="20"/>
              </w:rPr>
              <w:t>3</w:t>
            </w:r>
          </w:p>
          <w:p w:rsidR="00CE4A39" w:rsidRPr="00CE4A39" w:rsidRDefault="00CE4A39" w:rsidP="00CE4A39">
            <w:pPr>
              <w:spacing w:line="264" w:lineRule="auto"/>
              <w:jc w:val="center"/>
              <w:rPr>
                <w:sz w:val="28"/>
                <w:szCs w:val="20"/>
              </w:rPr>
            </w:pPr>
            <w:r w:rsidRPr="00CE4A39">
              <w:rPr>
                <w:sz w:val="28"/>
                <w:szCs w:val="20"/>
              </w:rPr>
              <w:t>4</w:t>
            </w:r>
          </w:p>
          <w:p w:rsidR="00CE4A39" w:rsidRPr="00CE4A39" w:rsidRDefault="00CE4A39" w:rsidP="00CE4A39">
            <w:pPr>
              <w:spacing w:line="264" w:lineRule="auto"/>
              <w:jc w:val="center"/>
              <w:rPr>
                <w:sz w:val="28"/>
                <w:szCs w:val="20"/>
              </w:rPr>
            </w:pPr>
            <w:r w:rsidRPr="00CE4A39">
              <w:rPr>
                <w:sz w:val="28"/>
                <w:szCs w:val="20"/>
              </w:rPr>
              <w:t>5</w:t>
            </w:r>
          </w:p>
          <w:p w:rsidR="00CE4A39" w:rsidRPr="00CE4A39" w:rsidRDefault="00CE4A39" w:rsidP="00CE4A39">
            <w:pPr>
              <w:spacing w:line="264" w:lineRule="auto"/>
              <w:rPr>
                <w:sz w:val="28"/>
                <w:szCs w:val="20"/>
              </w:rPr>
            </w:pPr>
            <w:r w:rsidRPr="00CE4A39">
              <w:rPr>
                <w:sz w:val="28"/>
                <w:szCs w:val="20"/>
              </w:rPr>
              <w:t xml:space="preserve">3. Время на пробег транспортного средства в оба конца при маятниковой системе </w:t>
            </w:r>
            <w:proofErr w:type="spellStart"/>
            <w:r w:rsidRPr="00CE4A39">
              <w:rPr>
                <w:sz w:val="28"/>
                <w:szCs w:val="20"/>
              </w:rPr>
              <w:t>перево</w:t>
            </w:r>
            <w:proofErr w:type="spellEnd"/>
            <w:r w:rsidRPr="00CE4A39">
              <w:rPr>
                <w:sz w:val="28"/>
                <w:szCs w:val="20"/>
              </w:rPr>
              <w:t>-</w:t>
            </w:r>
          </w:p>
          <w:p w:rsidR="00CE4A39" w:rsidRPr="00CE4A39" w:rsidRDefault="00CE4A39" w:rsidP="00CE4A39">
            <w:pPr>
              <w:spacing w:line="264" w:lineRule="auto"/>
              <w:rPr>
                <w:sz w:val="28"/>
                <w:szCs w:val="20"/>
                <w:u w:val="double"/>
              </w:rPr>
            </w:pPr>
            <w:proofErr w:type="spellStart"/>
            <w:r w:rsidRPr="00CE4A39">
              <w:rPr>
                <w:sz w:val="28"/>
                <w:szCs w:val="20"/>
              </w:rPr>
              <w:t>зок</w:t>
            </w:r>
            <w:proofErr w:type="spellEnd"/>
            <w:r w:rsidRPr="00CE4A39">
              <w:rPr>
                <w:sz w:val="28"/>
                <w:szCs w:val="20"/>
              </w:rPr>
              <w:t>, ч</w:t>
            </w:r>
          </w:p>
        </w:tc>
        <w:tc>
          <w:tcPr>
            <w:tcW w:w="1134" w:type="dxa"/>
            <w:tcBorders>
              <w:bottom w:val="nil"/>
            </w:tcBorders>
          </w:tcPr>
          <w:p w:rsidR="00CE4A39" w:rsidRPr="00CE4A39" w:rsidRDefault="00CE4A39" w:rsidP="00CE4A39">
            <w:pPr>
              <w:spacing w:line="264" w:lineRule="auto"/>
              <w:jc w:val="center"/>
              <w:rPr>
                <w:sz w:val="28"/>
                <w:szCs w:val="20"/>
              </w:rPr>
            </w:pPr>
            <w:r w:rsidRPr="00CE4A39">
              <w:rPr>
                <w:sz w:val="28"/>
                <w:szCs w:val="20"/>
              </w:rPr>
              <w:t>2,5</w:t>
            </w:r>
          </w:p>
          <w:p w:rsidR="00CE4A39" w:rsidRPr="00CE4A39" w:rsidRDefault="00CE4A39" w:rsidP="00CE4A39">
            <w:pPr>
              <w:spacing w:line="264" w:lineRule="auto"/>
              <w:jc w:val="center"/>
              <w:rPr>
                <w:sz w:val="28"/>
                <w:szCs w:val="20"/>
              </w:rPr>
            </w:pPr>
          </w:p>
          <w:p w:rsidR="00CE4A39" w:rsidRPr="00CE4A39" w:rsidRDefault="00CE4A39" w:rsidP="00CE4A39">
            <w:pPr>
              <w:spacing w:line="264" w:lineRule="auto"/>
              <w:jc w:val="center"/>
              <w:rPr>
                <w:sz w:val="28"/>
                <w:szCs w:val="20"/>
              </w:rPr>
            </w:pPr>
          </w:p>
          <w:p w:rsidR="00CE4A39" w:rsidRPr="00CE4A39" w:rsidRDefault="00CE4A39" w:rsidP="00CE4A39">
            <w:pPr>
              <w:spacing w:line="264" w:lineRule="auto"/>
              <w:jc w:val="center"/>
              <w:rPr>
                <w:sz w:val="28"/>
                <w:szCs w:val="20"/>
              </w:rPr>
            </w:pPr>
            <w:r w:rsidRPr="00CE4A39">
              <w:rPr>
                <w:sz w:val="28"/>
                <w:szCs w:val="20"/>
              </w:rPr>
              <w:t>250</w:t>
            </w:r>
          </w:p>
          <w:p w:rsidR="00CE4A39" w:rsidRPr="00CE4A39" w:rsidRDefault="00CE4A39" w:rsidP="00CE4A39">
            <w:pPr>
              <w:spacing w:line="264" w:lineRule="auto"/>
              <w:jc w:val="center"/>
              <w:rPr>
                <w:sz w:val="28"/>
                <w:szCs w:val="20"/>
              </w:rPr>
            </w:pPr>
            <w:r w:rsidRPr="00CE4A39">
              <w:rPr>
                <w:sz w:val="28"/>
                <w:szCs w:val="20"/>
              </w:rPr>
              <w:t>220</w:t>
            </w:r>
          </w:p>
          <w:p w:rsidR="00CE4A39" w:rsidRPr="00CE4A39" w:rsidRDefault="00CE4A39" w:rsidP="00CE4A39">
            <w:pPr>
              <w:spacing w:line="264" w:lineRule="auto"/>
              <w:jc w:val="center"/>
              <w:rPr>
                <w:sz w:val="28"/>
                <w:szCs w:val="20"/>
              </w:rPr>
            </w:pPr>
            <w:r w:rsidRPr="00CE4A39">
              <w:rPr>
                <w:sz w:val="28"/>
                <w:szCs w:val="20"/>
              </w:rPr>
              <w:t>180</w:t>
            </w:r>
          </w:p>
          <w:p w:rsidR="00CE4A39" w:rsidRPr="00CE4A39" w:rsidRDefault="00CE4A39" w:rsidP="00CE4A39">
            <w:pPr>
              <w:spacing w:line="264" w:lineRule="auto"/>
              <w:jc w:val="center"/>
              <w:rPr>
                <w:sz w:val="28"/>
                <w:szCs w:val="20"/>
              </w:rPr>
            </w:pPr>
            <w:r w:rsidRPr="00CE4A39">
              <w:rPr>
                <w:sz w:val="28"/>
                <w:szCs w:val="20"/>
              </w:rPr>
              <w:t>230</w:t>
            </w:r>
          </w:p>
          <w:p w:rsidR="00CE4A39" w:rsidRPr="00CE4A39" w:rsidRDefault="00CE4A39" w:rsidP="00CE4A39">
            <w:pPr>
              <w:spacing w:line="264" w:lineRule="auto"/>
              <w:jc w:val="center"/>
              <w:rPr>
                <w:sz w:val="28"/>
                <w:szCs w:val="20"/>
              </w:rPr>
            </w:pPr>
            <w:r w:rsidRPr="00CE4A39">
              <w:rPr>
                <w:sz w:val="28"/>
                <w:szCs w:val="20"/>
              </w:rPr>
              <w:t>150</w:t>
            </w:r>
          </w:p>
          <w:p w:rsidR="00CE4A39" w:rsidRPr="00CE4A39" w:rsidRDefault="00CE4A39" w:rsidP="00CE4A39">
            <w:pPr>
              <w:spacing w:line="264" w:lineRule="auto"/>
              <w:jc w:val="center"/>
              <w:rPr>
                <w:sz w:val="28"/>
                <w:szCs w:val="20"/>
              </w:rPr>
            </w:pPr>
          </w:p>
          <w:p w:rsidR="00CE4A39" w:rsidRPr="00CE4A39" w:rsidRDefault="00CE4A39" w:rsidP="00CE4A39">
            <w:pPr>
              <w:spacing w:line="264" w:lineRule="auto"/>
              <w:jc w:val="center"/>
              <w:rPr>
                <w:sz w:val="28"/>
                <w:szCs w:val="20"/>
              </w:rPr>
            </w:pPr>
          </w:p>
          <w:p w:rsidR="00CE4A39" w:rsidRPr="00CE4A39" w:rsidRDefault="00CE4A39" w:rsidP="00CE4A39">
            <w:pPr>
              <w:spacing w:line="264" w:lineRule="auto"/>
              <w:jc w:val="center"/>
              <w:rPr>
                <w:sz w:val="28"/>
                <w:szCs w:val="20"/>
              </w:rPr>
            </w:pPr>
            <w:r w:rsidRPr="00CE4A39">
              <w:rPr>
                <w:sz w:val="28"/>
                <w:szCs w:val="20"/>
              </w:rPr>
              <w:t>1,15</w:t>
            </w:r>
          </w:p>
        </w:tc>
        <w:tc>
          <w:tcPr>
            <w:tcW w:w="1276" w:type="dxa"/>
            <w:tcBorders>
              <w:bottom w:val="nil"/>
            </w:tcBorders>
          </w:tcPr>
          <w:p w:rsidR="00CE4A39" w:rsidRPr="00CE4A39" w:rsidRDefault="00CE4A39" w:rsidP="00CE4A39">
            <w:pPr>
              <w:spacing w:line="264" w:lineRule="auto"/>
              <w:jc w:val="center"/>
              <w:rPr>
                <w:sz w:val="28"/>
                <w:szCs w:val="20"/>
              </w:rPr>
            </w:pPr>
            <w:r w:rsidRPr="00CE4A39">
              <w:rPr>
                <w:sz w:val="28"/>
                <w:szCs w:val="20"/>
              </w:rPr>
              <w:t>4</w:t>
            </w:r>
          </w:p>
          <w:p w:rsidR="00CE4A39" w:rsidRPr="00CE4A39" w:rsidRDefault="00CE4A39" w:rsidP="00CE4A39">
            <w:pPr>
              <w:spacing w:line="264" w:lineRule="auto"/>
              <w:jc w:val="center"/>
              <w:rPr>
                <w:sz w:val="28"/>
                <w:szCs w:val="20"/>
              </w:rPr>
            </w:pPr>
          </w:p>
          <w:p w:rsidR="00CE4A39" w:rsidRPr="00CE4A39" w:rsidRDefault="00CE4A39" w:rsidP="00CE4A39">
            <w:pPr>
              <w:spacing w:line="264" w:lineRule="auto"/>
              <w:jc w:val="center"/>
              <w:rPr>
                <w:sz w:val="28"/>
                <w:szCs w:val="20"/>
              </w:rPr>
            </w:pPr>
          </w:p>
          <w:p w:rsidR="00CE4A39" w:rsidRPr="00CE4A39" w:rsidRDefault="00CE4A39" w:rsidP="00CE4A39">
            <w:pPr>
              <w:spacing w:line="264" w:lineRule="auto"/>
              <w:jc w:val="center"/>
              <w:rPr>
                <w:sz w:val="28"/>
                <w:szCs w:val="20"/>
              </w:rPr>
            </w:pPr>
            <w:r w:rsidRPr="00CE4A39">
              <w:rPr>
                <w:sz w:val="28"/>
                <w:szCs w:val="20"/>
              </w:rPr>
              <w:t>300</w:t>
            </w:r>
          </w:p>
          <w:p w:rsidR="00CE4A39" w:rsidRPr="00CE4A39" w:rsidRDefault="00CE4A39" w:rsidP="00CE4A39">
            <w:pPr>
              <w:spacing w:line="264" w:lineRule="auto"/>
              <w:jc w:val="center"/>
              <w:rPr>
                <w:sz w:val="28"/>
                <w:szCs w:val="20"/>
              </w:rPr>
            </w:pPr>
            <w:r w:rsidRPr="00CE4A39">
              <w:rPr>
                <w:sz w:val="28"/>
                <w:szCs w:val="20"/>
              </w:rPr>
              <w:t>350</w:t>
            </w:r>
          </w:p>
          <w:p w:rsidR="00CE4A39" w:rsidRPr="00CE4A39" w:rsidRDefault="00CE4A39" w:rsidP="00CE4A39">
            <w:pPr>
              <w:spacing w:line="264" w:lineRule="auto"/>
              <w:jc w:val="center"/>
              <w:rPr>
                <w:sz w:val="28"/>
                <w:szCs w:val="20"/>
              </w:rPr>
            </w:pPr>
            <w:r w:rsidRPr="00CE4A39">
              <w:rPr>
                <w:sz w:val="28"/>
                <w:szCs w:val="20"/>
              </w:rPr>
              <w:t>310</w:t>
            </w:r>
          </w:p>
          <w:p w:rsidR="00CE4A39" w:rsidRPr="00CE4A39" w:rsidRDefault="00CE4A39" w:rsidP="00CE4A39">
            <w:pPr>
              <w:spacing w:line="264" w:lineRule="auto"/>
              <w:jc w:val="center"/>
              <w:rPr>
                <w:sz w:val="28"/>
                <w:szCs w:val="20"/>
              </w:rPr>
            </w:pPr>
            <w:r w:rsidRPr="00CE4A39">
              <w:rPr>
                <w:sz w:val="28"/>
                <w:szCs w:val="20"/>
              </w:rPr>
              <w:t>320</w:t>
            </w:r>
          </w:p>
          <w:p w:rsidR="00CE4A39" w:rsidRPr="00CE4A39" w:rsidRDefault="00CE4A39" w:rsidP="00CE4A39">
            <w:pPr>
              <w:spacing w:line="264" w:lineRule="auto"/>
              <w:jc w:val="center"/>
              <w:rPr>
                <w:sz w:val="28"/>
                <w:szCs w:val="20"/>
              </w:rPr>
            </w:pPr>
            <w:r w:rsidRPr="00CE4A39">
              <w:rPr>
                <w:sz w:val="28"/>
                <w:szCs w:val="20"/>
              </w:rPr>
              <w:t>200</w:t>
            </w:r>
          </w:p>
          <w:p w:rsidR="00CE4A39" w:rsidRPr="00CE4A39" w:rsidRDefault="00CE4A39" w:rsidP="00CE4A39">
            <w:pPr>
              <w:spacing w:line="264" w:lineRule="auto"/>
              <w:jc w:val="center"/>
              <w:rPr>
                <w:sz w:val="28"/>
                <w:szCs w:val="20"/>
              </w:rPr>
            </w:pPr>
          </w:p>
          <w:p w:rsidR="00CE4A39" w:rsidRPr="00CE4A39" w:rsidRDefault="00CE4A39" w:rsidP="00CE4A39">
            <w:pPr>
              <w:spacing w:line="264" w:lineRule="auto"/>
              <w:jc w:val="center"/>
              <w:rPr>
                <w:sz w:val="28"/>
                <w:szCs w:val="20"/>
              </w:rPr>
            </w:pPr>
          </w:p>
          <w:p w:rsidR="00CE4A39" w:rsidRPr="00CE4A39" w:rsidRDefault="00CE4A39" w:rsidP="00CE4A39">
            <w:pPr>
              <w:spacing w:line="264" w:lineRule="auto"/>
              <w:jc w:val="center"/>
              <w:rPr>
                <w:sz w:val="28"/>
                <w:szCs w:val="20"/>
              </w:rPr>
            </w:pPr>
            <w:r w:rsidRPr="00CE4A39">
              <w:rPr>
                <w:sz w:val="28"/>
                <w:szCs w:val="20"/>
              </w:rPr>
              <w:t>1,2</w:t>
            </w:r>
          </w:p>
        </w:tc>
        <w:tc>
          <w:tcPr>
            <w:tcW w:w="1324" w:type="dxa"/>
            <w:tcBorders>
              <w:bottom w:val="nil"/>
            </w:tcBorders>
          </w:tcPr>
          <w:p w:rsidR="00CE4A39" w:rsidRPr="00CE4A39" w:rsidRDefault="00CE4A39" w:rsidP="00CE4A39">
            <w:pPr>
              <w:spacing w:line="264" w:lineRule="auto"/>
              <w:jc w:val="center"/>
              <w:rPr>
                <w:sz w:val="28"/>
                <w:szCs w:val="20"/>
              </w:rPr>
            </w:pPr>
            <w:r w:rsidRPr="00CE4A39">
              <w:rPr>
                <w:sz w:val="28"/>
                <w:szCs w:val="20"/>
              </w:rPr>
              <w:t>6</w:t>
            </w:r>
          </w:p>
          <w:p w:rsidR="00CE4A39" w:rsidRPr="00CE4A39" w:rsidRDefault="00CE4A39" w:rsidP="00CE4A39">
            <w:pPr>
              <w:spacing w:line="264" w:lineRule="auto"/>
              <w:jc w:val="center"/>
              <w:rPr>
                <w:sz w:val="28"/>
                <w:szCs w:val="20"/>
              </w:rPr>
            </w:pPr>
          </w:p>
          <w:p w:rsidR="00CE4A39" w:rsidRPr="00CE4A39" w:rsidRDefault="00CE4A39" w:rsidP="00CE4A39">
            <w:pPr>
              <w:spacing w:line="264" w:lineRule="auto"/>
              <w:jc w:val="center"/>
              <w:rPr>
                <w:sz w:val="28"/>
                <w:szCs w:val="20"/>
              </w:rPr>
            </w:pPr>
          </w:p>
          <w:p w:rsidR="00CE4A39" w:rsidRPr="00CE4A39" w:rsidRDefault="00CE4A39" w:rsidP="00CE4A39">
            <w:pPr>
              <w:spacing w:line="264" w:lineRule="auto"/>
              <w:jc w:val="center"/>
              <w:rPr>
                <w:sz w:val="28"/>
                <w:szCs w:val="20"/>
              </w:rPr>
            </w:pPr>
            <w:r w:rsidRPr="00CE4A39">
              <w:rPr>
                <w:sz w:val="28"/>
                <w:szCs w:val="20"/>
              </w:rPr>
              <w:t>400</w:t>
            </w:r>
          </w:p>
          <w:p w:rsidR="00CE4A39" w:rsidRPr="00CE4A39" w:rsidRDefault="00CE4A39" w:rsidP="00CE4A39">
            <w:pPr>
              <w:spacing w:line="264" w:lineRule="auto"/>
              <w:jc w:val="center"/>
              <w:rPr>
                <w:sz w:val="28"/>
                <w:szCs w:val="20"/>
              </w:rPr>
            </w:pPr>
            <w:r w:rsidRPr="00CE4A39">
              <w:rPr>
                <w:sz w:val="28"/>
                <w:szCs w:val="20"/>
              </w:rPr>
              <w:t>380</w:t>
            </w:r>
          </w:p>
          <w:p w:rsidR="00CE4A39" w:rsidRPr="00CE4A39" w:rsidRDefault="00CE4A39" w:rsidP="00CE4A39">
            <w:pPr>
              <w:spacing w:line="264" w:lineRule="auto"/>
              <w:jc w:val="center"/>
              <w:rPr>
                <w:sz w:val="28"/>
                <w:szCs w:val="20"/>
              </w:rPr>
            </w:pPr>
            <w:r w:rsidRPr="00CE4A39">
              <w:rPr>
                <w:sz w:val="28"/>
                <w:szCs w:val="20"/>
              </w:rPr>
              <w:t>290</w:t>
            </w:r>
          </w:p>
          <w:p w:rsidR="00CE4A39" w:rsidRPr="00CE4A39" w:rsidRDefault="00CE4A39" w:rsidP="00CE4A39">
            <w:pPr>
              <w:spacing w:line="264" w:lineRule="auto"/>
              <w:jc w:val="center"/>
              <w:rPr>
                <w:sz w:val="28"/>
                <w:szCs w:val="20"/>
              </w:rPr>
            </w:pPr>
            <w:r w:rsidRPr="00CE4A39">
              <w:rPr>
                <w:sz w:val="28"/>
                <w:szCs w:val="20"/>
              </w:rPr>
              <w:t>410</w:t>
            </w:r>
          </w:p>
          <w:p w:rsidR="00CE4A39" w:rsidRPr="00CE4A39" w:rsidRDefault="00CE4A39" w:rsidP="00CE4A39">
            <w:pPr>
              <w:spacing w:line="264" w:lineRule="auto"/>
              <w:jc w:val="center"/>
              <w:rPr>
                <w:sz w:val="28"/>
                <w:szCs w:val="20"/>
              </w:rPr>
            </w:pPr>
            <w:r w:rsidRPr="00CE4A39">
              <w:rPr>
                <w:sz w:val="28"/>
                <w:szCs w:val="20"/>
              </w:rPr>
              <w:t>350</w:t>
            </w:r>
          </w:p>
          <w:p w:rsidR="00CE4A39" w:rsidRPr="00CE4A39" w:rsidRDefault="00CE4A39" w:rsidP="00CE4A39">
            <w:pPr>
              <w:spacing w:line="264" w:lineRule="auto"/>
              <w:jc w:val="center"/>
              <w:rPr>
                <w:sz w:val="28"/>
                <w:szCs w:val="20"/>
              </w:rPr>
            </w:pPr>
          </w:p>
          <w:p w:rsidR="00CE4A39" w:rsidRPr="00CE4A39" w:rsidRDefault="00CE4A39" w:rsidP="00CE4A39">
            <w:pPr>
              <w:spacing w:line="264" w:lineRule="auto"/>
              <w:jc w:val="center"/>
              <w:rPr>
                <w:sz w:val="28"/>
                <w:szCs w:val="20"/>
              </w:rPr>
            </w:pPr>
          </w:p>
          <w:p w:rsidR="00CE4A39" w:rsidRPr="00CE4A39" w:rsidRDefault="00CE4A39" w:rsidP="00CE4A39">
            <w:pPr>
              <w:spacing w:line="264" w:lineRule="auto"/>
              <w:jc w:val="center"/>
              <w:rPr>
                <w:sz w:val="28"/>
                <w:szCs w:val="20"/>
              </w:rPr>
            </w:pPr>
            <w:r w:rsidRPr="00CE4A39">
              <w:rPr>
                <w:sz w:val="28"/>
                <w:szCs w:val="20"/>
              </w:rPr>
              <w:t>1,3</w:t>
            </w:r>
          </w:p>
        </w:tc>
      </w:tr>
      <w:tr w:rsidR="00CE4A39" w:rsidRPr="00CE4A39" w:rsidTr="00CE4A39">
        <w:trPr>
          <w:trHeight w:val="4820"/>
          <w:jc w:val="center"/>
        </w:trPr>
        <w:tc>
          <w:tcPr>
            <w:tcW w:w="6062" w:type="dxa"/>
            <w:tcBorders>
              <w:top w:val="nil"/>
            </w:tcBorders>
          </w:tcPr>
          <w:p w:rsidR="00CE4A39" w:rsidRPr="00CE4A39" w:rsidRDefault="00CE4A39" w:rsidP="00CE4A39">
            <w:pPr>
              <w:spacing w:line="264" w:lineRule="auto"/>
              <w:rPr>
                <w:sz w:val="28"/>
                <w:szCs w:val="20"/>
              </w:rPr>
            </w:pPr>
            <w:r w:rsidRPr="00CE4A39">
              <w:rPr>
                <w:sz w:val="28"/>
                <w:szCs w:val="20"/>
              </w:rPr>
              <w:t xml:space="preserve">4. Время на погрузку одного транспортного средства в одном цикле, </w:t>
            </w:r>
            <w:proofErr w:type="gramStart"/>
            <w:r w:rsidRPr="00CE4A39">
              <w:rPr>
                <w:sz w:val="28"/>
                <w:szCs w:val="20"/>
              </w:rPr>
              <w:t>ч</w:t>
            </w:r>
            <w:proofErr w:type="gramEnd"/>
          </w:p>
          <w:p w:rsidR="00CE4A39" w:rsidRPr="00CE4A39" w:rsidRDefault="00CE4A39" w:rsidP="00CE4A39">
            <w:pPr>
              <w:spacing w:line="264" w:lineRule="auto"/>
              <w:rPr>
                <w:sz w:val="28"/>
                <w:szCs w:val="20"/>
              </w:rPr>
            </w:pPr>
            <w:r w:rsidRPr="00CE4A39">
              <w:rPr>
                <w:sz w:val="28"/>
                <w:szCs w:val="20"/>
              </w:rPr>
              <w:t xml:space="preserve">5. Время на разгрузку одного транспорта в одном цикле, </w:t>
            </w:r>
            <w:proofErr w:type="gramStart"/>
            <w:r w:rsidRPr="00CE4A39">
              <w:rPr>
                <w:sz w:val="28"/>
                <w:szCs w:val="20"/>
              </w:rPr>
              <w:t>ч</w:t>
            </w:r>
            <w:proofErr w:type="gramEnd"/>
          </w:p>
          <w:p w:rsidR="00CE4A39" w:rsidRPr="00CE4A39" w:rsidRDefault="00CE4A39" w:rsidP="00CE4A39">
            <w:pPr>
              <w:spacing w:line="264" w:lineRule="auto"/>
              <w:rPr>
                <w:sz w:val="28"/>
                <w:szCs w:val="20"/>
              </w:rPr>
            </w:pPr>
            <w:r w:rsidRPr="00CE4A39">
              <w:rPr>
                <w:sz w:val="28"/>
                <w:szCs w:val="20"/>
              </w:rPr>
              <w:t xml:space="preserve">6. Время на оформление документации, </w:t>
            </w:r>
            <w:proofErr w:type="gramStart"/>
            <w:r w:rsidRPr="00CE4A39">
              <w:rPr>
                <w:sz w:val="28"/>
                <w:szCs w:val="20"/>
              </w:rPr>
              <w:t>ч</w:t>
            </w:r>
            <w:proofErr w:type="gramEnd"/>
          </w:p>
          <w:p w:rsidR="00CE4A39" w:rsidRPr="00CE4A39" w:rsidRDefault="00CE4A39" w:rsidP="00CE4A39">
            <w:pPr>
              <w:spacing w:line="264" w:lineRule="auto"/>
              <w:rPr>
                <w:sz w:val="28"/>
                <w:szCs w:val="20"/>
                <w:u w:val="double"/>
              </w:rPr>
            </w:pPr>
            <w:r w:rsidRPr="00CE4A39">
              <w:rPr>
                <w:sz w:val="28"/>
                <w:szCs w:val="20"/>
              </w:rPr>
              <w:t xml:space="preserve">7. Время, необходимое на возможные задержки в пути, </w:t>
            </w:r>
            <w:proofErr w:type="gramStart"/>
            <w:r w:rsidRPr="00CE4A39">
              <w:rPr>
                <w:sz w:val="28"/>
                <w:szCs w:val="20"/>
              </w:rPr>
              <w:t>ч</w:t>
            </w:r>
            <w:proofErr w:type="gramEnd"/>
          </w:p>
          <w:p w:rsidR="00CE4A39" w:rsidRPr="00CE4A39" w:rsidRDefault="00CE4A39" w:rsidP="00CE4A39">
            <w:pPr>
              <w:spacing w:line="264" w:lineRule="auto"/>
              <w:rPr>
                <w:sz w:val="28"/>
                <w:szCs w:val="20"/>
              </w:rPr>
            </w:pPr>
            <w:r w:rsidRPr="00CE4A39">
              <w:rPr>
                <w:sz w:val="28"/>
                <w:szCs w:val="20"/>
              </w:rPr>
              <w:t xml:space="preserve">8. Время на пробег транспортного средства по кольцу, </w:t>
            </w:r>
            <w:proofErr w:type="gramStart"/>
            <w:r w:rsidRPr="00CE4A39">
              <w:rPr>
                <w:sz w:val="28"/>
                <w:szCs w:val="20"/>
              </w:rPr>
              <w:t>ч</w:t>
            </w:r>
            <w:proofErr w:type="gramEnd"/>
          </w:p>
          <w:p w:rsidR="00CE4A39" w:rsidRPr="00CE4A39" w:rsidRDefault="00CE4A39" w:rsidP="00CE4A39">
            <w:pPr>
              <w:spacing w:line="264" w:lineRule="auto"/>
              <w:rPr>
                <w:sz w:val="28"/>
                <w:szCs w:val="20"/>
              </w:rPr>
            </w:pPr>
            <w:r w:rsidRPr="00CE4A39">
              <w:rPr>
                <w:sz w:val="28"/>
                <w:szCs w:val="20"/>
              </w:rPr>
              <w:t>9. Количество пунктов разгрузки на кольце (количество потребителей на одном кольце)</w:t>
            </w:r>
          </w:p>
          <w:p w:rsidR="00CE4A39" w:rsidRPr="00CE4A39" w:rsidRDefault="00CE4A39" w:rsidP="00CE4A39">
            <w:pPr>
              <w:spacing w:line="264" w:lineRule="auto"/>
              <w:rPr>
                <w:sz w:val="28"/>
                <w:szCs w:val="20"/>
              </w:rPr>
            </w:pPr>
            <w:r w:rsidRPr="00CE4A39">
              <w:rPr>
                <w:sz w:val="28"/>
                <w:szCs w:val="20"/>
              </w:rPr>
              <w:t>10. Коэффициент использования транспортного средства по грузоподъемности</w:t>
            </w:r>
          </w:p>
          <w:p w:rsidR="00CE4A39" w:rsidRPr="00CE4A39" w:rsidRDefault="00CE4A39" w:rsidP="00CE4A39">
            <w:pPr>
              <w:spacing w:line="264" w:lineRule="auto"/>
              <w:rPr>
                <w:sz w:val="28"/>
                <w:szCs w:val="20"/>
              </w:rPr>
            </w:pPr>
            <w:r w:rsidRPr="00CE4A39">
              <w:rPr>
                <w:sz w:val="28"/>
                <w:szCs w:val="20"/>
              </w:rPr>
              <w:t xml:space="preserve">11. Продолжительность работы транспортного средства в течение рабочей смены, </w:t>
            </w:r>
            <w:proofErr w:type="gramStart"/>
            <w:r w:rsidRPr="00CE4A39">
              <w:rPr>
                <w:sz w:val="28"/>
                <w:szCs w:val="20"/>
              </w:rPr>
              <w:t>ч</w:t>
            </w:r>
            <w:proofErr w:type="gramEnd"/>
          </w:p>
        </w:tc>
        <w:tc>
          <w:tcPr>
            <w:tcW w:w="1134" w:type="dxa"/>
            <w:tcBorders>
              <w:top w:val="nil"/>
            </w:tcBorders>
          </w:tcPr>
          <w:p w:rsidR="00CE4A39" w:rsidRPr="00CE4A39" w:rsidRDefault="00CE4A39" w:rsidP="00CE4A39">
            <w:pPr>
              <w:spacing w:line="264" w:lineRule="auto"/>
              <w:jc w:val="center"/>
              <w:rPr>
                <w:sz w:val="28"/>
                <w:szCs w:val="20"/>
              </w:rPr>
            </w:pPr>
          </w:p>
          <w:p w:rsidR="00CE4A39" w:rsidRPr="00CE4A39" w:rsidRDefault="00CE4A39" w:rsidP="00CE4A39">
            <w:pPr>
              <w:spacing w:line="264" w:lineRule="auto"/>
              <w:jc w:val="center"/>
              <w:rPr>
                <w:sz w:val="28"/>
                <w:szCs w:val="20"/>
              </w:rPr>
            </w:pPr>
            <w:r w:rsidRPr="00CE4A39">
              <w:rPr>
                <w:sz w:val="28"/>
                <w:szCs w:val="20"/>
              </w:rPr>
              <w:t>0,3</w:t>
            </w:r>
          </w:p>
          <w:p w:rsidR="00CE4A39" w:rsidRPr="00CE4A39" w:rsidRDefault="00CE4A39" w:rsidP="00CE4A39">
            <w:pPr>
              <w:spacing w:line="264" w:lineRule="auto"/>
              <w:jc w:val="center"/>
              <w:rPr>
                <w:sz w:val="28"/>
                <w:szCs w:val="20"/>
              </w:rPr>
            </w:pPr>
          </w:p>
          <w:p w:rsidR="00CE4A39" w:rsidRPr="00CE4A39" w:rsidRDefault="00CE4A39" w:rsidP="00CE4A39">
            <w:pPr>
              <w:spacing w:line="264" w:lineRule="auto"/>
              <w:jc w:val="center"/>
              <w:rPr>
                <w:sz w:val="28"/>
                <w:szCs w:val="20"/>
              </w:rPr>
            </w:pPr>
            <w:r w:rsidRPr="00CE4A39">
              <w:rPr>
                <w:sz w:val="28"/>
                <w:szCs w:val="20"/>
              </w:rPr>
              <w:t>0,4</w:t>
            </w:r>
          </w:p>
          <w:p w:rsidR="00CE4A39" w:rsidRPr="00CE4A39" w:rsidRDefault="00CE4A39" w:rsidP="00CE4A39">
            <w:pPr>
              <w:spacing w:line="264" w:lineRule="auto"/>
              <w:jc w:val="center"/>
              <w:rPr>
                <w:sz w:val="28"/>
                <w:szCs w:val="20"/>
              </w:rPr>
            </w:pPr>
            <w:r w:rsidRPr="00CE4A39">
              <w:rPr>
                <w:sz w:val="28"/>
                <w:szCs w:val="20"/>
              </w:rPr>
              <w:t>0,15</w:t>
            </w:r>
          </w:p>
          <w:p w:rsidR="00CE4A39" w:rsidRPr="00CE4A39" w:rsidRDefault="00CE4A39" w:rsidP="00CE4A39">
            <w:pPr>
              <w:spacing w:line="264" w:lineRule="auto"/>
              <w:jc w:val="center"/>
              <w:rPr>
                <w:sz w:val="28"/>
                <w:szCs w:val="20"/>
              </w:rPr>
            </w:pPr>
          </w:p>
          <w:p w:rsidR="00CE4A39" w:rsidRPr="00CE4A39" w:rsidRDefault="00CE4A39" w:rsidP="00CE4A39">
            <w:pPr>
              <w:spacing w:line="264" w:lineRule="auto"/>
              <w:jc w:val="center"/>
              <w:rPr>
                <w:sz w:val="28"/>
                <w:szCs w:val="20"/>
              </w:rPr>
            </w:pPr>
            <w:r w:rsidRPr="00CE4A39">
              <w:rPr>
                <w:sz w:val="28"/>
                <w:szCs w:val="20"/>
              </w:rPr>
              <w:t>0,24</w:t>
            </w:r>
          </w:p>
          <w:p w:rsidR="00CE4A39" w:rsidRPr="00CE4A39" w:rsidRDefault="00CE4A39" w:rsidP="00CE4A39">
            <w:pPr>
              <w:spacing w:line="264" w:lineRule="auto"/>
              <w:jc w:val="center"/>
              <w:rPr>
                <w:sz w:val="28"/>
                <w:szCs w:val="20"/>
              </w:rPr>
            </w:pPr>
          </w:p>
          <w:p w:rsidR="00CE4A39" w:rsidRPr="00CE4A39" w:rsidRDefault="00CE4A39" w:rsidP="00CE4A39">
            <w:pPr>
              <w:spacing w:line="264" w:lineRule="auto"/>
              <w:jc w:val="center"/>
              <w:rPr>
                <w:sz w:val="28"/>
                <w:szCs w:val="20"/>
              </w:rPr>
            </w:pPr>
            <w:r w:rsidRPr="00CE4A39">
              <w:rPr>
                <w:sz w:val="28"/>
                <w:szCs w:val="20"/>
              </w:rPr>
              <w:t>2,4</w:t>
            </w:r>
          </w:p>
          <w:p w:rsidR="00CE4A39" w:rsidRPr="00CE4A39" w:rsidRDefault="00CE4A39" w:rsidP="00CE4A39">
            <w:pPr>
              <w:spacing w:line="264" w:lineRule="auto"/>
              <w:jc w:val="center"/>
              <w:rPr>
                <w:sz w:val="28"/>
                <w:szCs w:val="20"/>
              </w:rPr>
            </w:pPr>
          </w:p>
          <w:p w:rsidR="00CE4A39" w:rsidRPr="00CE4A39" w:rsidRDefault="00CE4A39" w:rsidP="00CE4A39">
            <w:pPr>
              <w:spacing w:line="264" w:lineRule="auto"/>
              <w:jc w:val="center"/>
              <w:rPr>
                <w:sz w:val="28"/>
                <w:szCs w:val="20"/>
              </w:rPr>
            </w:pPr>
            <w:r w:rsidRPr="00CE4A39">
              <w:rPr>
                <w:sz w:val="28"/>
                <w:szCs w:val="20"/>
              </w:rPr>
              <w:t>3</w:t>
            </w:r>
          </w:p>
          <w:p w:rsidR="00CE4A39" w:rsidRPr="00CE4A39" w:rsidRDefault="00CE4A39" w:rsidP="00CE4A39">
            <w:pPr>
              <w:spacing w:line="264" w:lineRule="auto"/>
              <w:jc w:val="center"/>
              <w:rPr>
                <w:sz w:val="28"/>
                <w:szCs w:val="20"/>
              </w:rPr>
            </w:pPr>
          </w:p>
          <w:p w:rsidR="00CE4A39" w:rsidRPr="00CE4A39" w:rsidRDefault="00CE4A39" w:rsidP="00CE4A39">
            <w:pPr>
              <w:spacing w:line="264" w:lineRule="auto"/>
              <w:jc w:val="center"/>
              <w:rPr>
                <w:sz w:val="28"/>
                <w:szCs w:val="20"/>
              </w:rPr>
            </w:pPr>
            <w:r w:rsidRPr="00CE4A39">
              <w:rPr>
                <w:sz w:val="28"/>
                <w:szCs w:val="20"/>
              </w:rPr>
              <w:t>0,9</w:t>
            </w:r>
          </w:p>
          <w:p w:rsidR="00CE4A39" w:rsidRPr="00CE4A39" w:rsidRDefault="00CE4A39" w:rsidP="00CE4A39">
            <w:pPr>
              <w:spacing w:line="264" w:lineRule="auto"/>
              <w:jc w:val="center"/>
              <w:rPr>
                <w:sz w:val="28"/>
                <w:szCs w:val="20"/>
              </w:rPr>
            </w:pPr>
          </w:p>
          <w:p w:rsidR="00CE4A39" w:rsidRPr="00CE4A39" w:rsidRDefault="00CE4A39" w:rsidP="00CE4A39">
            <w:pPr>
              <w:spacing w:line="264" w:lineRule="auto"/>
              <w:jc w:val="center"/>
              <w:rPr>
                <w:sz w:val="28"/>
                <w:szCs w:val="20"/>
              </w:rPr>
            </w:pPr>
            <w:r w:rsidRPr="00CE4A39">
              <w:rPr>
                <w:sz w:val="28"/>
                <w:szCs w:val="20"/>
              </w:rPr>
              <w:t>8</w:t>
            </w:r>
          </w:p>
        </w:tc>
        <w:tc>
          <w:tcPr>
            <w:tcW w:w="1276" w:type="dxa"/>
            <w:tcBorders>
              <w:top w:val="nil"/>
            </w:tcBorders>
          </w:tcPr>
          <w:p w:rsidR="00CE4A39" w:rsidRPr="00CE4A39" w:rsidRDefault="00CE4A39" w:rsidP="00CE4A39">
            <w:pPr>
              <w:spacing w:line="264" w:lineRule="auto"/>
              <w:jc w:val="center"/>
              <w:rPr>
                <w:sz w:val="28"/>
                <w:szCs w:val="20"/>
              </w:rPr>
            </w:pPr>
          </w:p>
          <w:p w:rsidR="00CE4A39" w:rsidRPr="00CE4A39" w:rsidRDefault="00CE4A39" w:rsidP="00CE4A39">
            <w:pPr>
              <w:spacing w:line="264" w:lineRule="auto"/>
              <w:jc w:val="center"/>
              <w:rPr>
                <w:sz w:val="28"/>
                <w:szCs w:val="20"/>
              </w:rPr>
            </w:pPr>
            <w:r w:rsidRPr="00CE4A39">
              <w:rPr>
                <w:sz w:val="28"/>
                <w:szCs w:val="20"/>
              </w:rPr>
              <w:t>0,4</w:t>
            </w:r>
          </w:p>
          <w:p w:rsidR="00CE4A39" w:rsidRPr="00CE4A39" w:rsidRDefault="00CE4A39" w:rsidP="00CE4A39">
            <w:pPr>
              <w:spacing w:line="264" w:lineRule="auto"/>
              <w:jc w:val="center"/>
              <w:rPr>
                <w:sz w:val="28"/>
                <w:szCs w:val="20"/>
              </w:rPr>
            </w:pPr>
          </w:p>
          <w:p w:rsidR="00CE4A39" w:rsidRPr="00CE4A39" w:rsidRDefault="00CE4A39" w:rsidP="00CE4A39">
            <w:pPr>
              <w:spacing w:line="264" w:lineRule="auto"/>
              <w:jc w:val="center"/>
              <w:rPr>
                <w:sz w:val="28"/>
                <w:szCs w:val="20"/>
              </w:rPr>
            </w:pPr>
            <w:r w:rsidRPr="00CE4A39">
              <w:rPr>
                <w:sz w:val="28"/>
                <w:szCs w:val="20"/>
              </w:rPr>
              <w:t>0,5</w:t>
            </w:r>
          </w:p>
          <w:p w:rsidR="00CE4A39" w:rsidRPr="00CE4A39" w:rsidRDefault="00CE4A39" w:rsidP="00CE4A39">
            <w:pPr>
              <w:spacing w:line="264" w:lineRule="auto"/>
              <w:jc w:val="center"/>
              <w:rPr>
                <w:sz w:val="28"/>
                <w:szCs w:val="20"/>
              </w:rPr>
            </w:pPr>
            <w:r w:rsidRPr="00CE4A39">
              <w:rPr>
                <w:sz w:val="28"/>
                <w:szCs w:val="20"/>
              </w:rPr>
              <w:t>0,2</w:t>
            </w:r>
          </w:p>
          <w:p w:rsidR="00CE4A39" w:rsidRPr="00CE4A39" w:rsidRDefault="00CE4A39" w:rsidP="00CE4A39">
            <w:pPr>
              <w:spacing w:line="264" w:lineRule="auto"/>
              <w:jc w:val="center"/>
              <w:rPr>
                <w:sz w:val="28"/>
                <w:szCs w:val="20"/>
              </w:rPr>
            </w:pPr>
          </w:p>
          <w:p w:rsidR="00CE4A39" w:rsidRPr="00CE4A39" w:rsidRDefault="00CE4A39" w:rsidP="00CE4A39">
            <w:pPr>
              <w:spacing w:line="264" w:lineRule="auto"/>
              <w:jc w:val="center"/>
              <w:rPr>
                <w:sz w:val="28"/>
                <w:szCs w:val="20"/>
              </w:rPr>
            </w:pPr>
            <w:r w:rsidRPr="00CE4A39">
              <w:rPr>
                <w:sz w:val="28"/>
                <w:szCs w:val="20"/>
              </w:rPr>
              <w:t>0,25</w:t>
            </w:r>
          </w:p>
          <w:p w:rsidR="00CE4A39" w:rsidRPr="00CE4A39" w:rsidRDefault="00CE4A39" w:rsidP="00CE4A39">
            <w:pPr>
              <w:spacing w:line="264" w:lineRule="auto"/>
              <w:jc w:val="center"/>
              <w:rPr>
                <w:sz w:val="28"/>
                <w:szCs w:val="20"/>
              </w:rPr>
            </w:pPr>
          </w:p>
          <w:p w:rsidR="00CE4A39" w:rsidRPr="00CE4A39" w:rsidRDefault="00CE4A39" w:rsidP="00CE4A39">
            <w:pPr>
              <w:spacing w:line="264" w:lineRule="auto"/>
              <w:jc w:val="center"/>
              <w:rPr>
                <w:sz w:val="28"/>
                <w:szCs w:val="20"/>
              </w:rPr>
            </w:pPr>
            <w:r w:rsidRPr="00CE4A39">
              <w:rPr>
                <w:sz w:val="28"/>
                <w:szCs w:val="20"/>
              </w:rPr>
              <w:t>2,5</w:t>
            </w:r>
          </w:p>
          <w:p w:rsidR="00CE4A39" w:rsidRPr="00CE4A39" w:rsidRDefault="00CE4A39" w:rsidP="00CE4A39">
            <w:pPr>
              <w:spacing w:line="264" w:lineRule="auto"/>
              <w:jc w:val="center"/>
              <w:rPr>
                <w:sz w:val="28"/>
                <w:szCs w:val="20"/>
              </w:rPr>
            </w:pPr>
          </w:p>
          <w:p w:rsidR="00CE4A39" w:rsidRPr="00CE4A39" w:rsidRDefault="00CE4A39" w:rsidP="00CE4A39">
            <w:pPr>
              <w:spacing w:line="264" w:lineRule="auto"/>
              <w:jc w:val="center"/>
              <w:rPr>
                <w:sz w:val="28"/>
                <w:szCs w:val="20"/>
              </w:rPr>
            </w:pPr>
            <w:r w:rsidRPr="00CE4A39">
              <w:rPr>
                <w:sz w:val="28"/>
                <w:szCs w:val="20"/>
              </w:rPr>
              <w:t>3</w:t>
            </w:r>
          </w:p>
          <w:p w:rsidR="00CE4A39" w:rsidRPr="00CE4A39" w:rsidRDefault="00CE4A39" w:rsidP="00CE4A39">
            <w:pPr>
              <w:spacing w:line="264" w:lineRule="auto"/>
              <w:jc w:val="center"/>
              <w:rPr>
                <w:sz w:val="28"/>
                <w:szCs w:val="20"/>
              </w:rPr>
            </w:pPr>
          </w:p>
          <w:p w:rsidR="00CE4A39" w:rsidRPr="00CE4A39" w:rsidRDefault="00CE4A39" w:rsidP="00CE4A39">
            <w:pPr>
              <w:spacing w:line="264" w:lineRule="auto"/>
              <w:jc w:val="center"/>
              <w:rPr>
                <w:sz w:val="28"/>
                <w:szCs w:val="20"/>
              </w:rPr>
            </w:pPr>
            <w:r w:rsidRPr="00CE4A39">
              <w:rPr>
                <w:sz w:val="28"/>
                <w:szCs w:val="20"/>
              </w:rPr>
              <w:t>0,9</w:t>
            </w:r>
          </w:p>
          <w:p w:rsidR="00CE4A39" w:rsidRPr="00CE4A39" w:rsidRDefault="00CE4A39" w:rsidP="00CE4A39">
            <w:pPr>
              <w:spacing w:line="264" w:lineRule="auto"/>
              <w:jc w:val="center"/>
              <w:rPr>
                <w:sz w:val="28"/>
                <w:szCs w:val="20"/>
              </w:rPr>
            </w:pPr>
          </w:p>
          <w:p w:rsidR="00CE4A39" w:rsidRPr="00CE4A39" w:rsidRDefault="00CE4A39" w:rsidP="00CE4A39">
            <w:pPr>
              <w:spacing w:line="264" w:lineRule="auto"/>
              <w:jc w:val="center"/>
              <w:rPr>
                <w:sz w:val="28"/>
                <w:szCs w:val="20"/>
              </w:rPr>
            </w:pPr>
            <w:r w:rsidRPr="00CE4A39">
              <w:rPr>
                <w:sz w:val="28"/>
                <w:szCs w:val="20"/>
              </w:rPr>
              <w:t>8</w:t>
            </w:r>
          </w:p>
        </w:tc>
        <w:tc>
          <w:tcPr>
            <w:tcW w:w="1324" w:type="dxa"/>
            <w:tcBorders>
              <w:top w:val="nil"/>
            </w:tcBorders>
          </w:tcPr>
          <w:p w:rsidR="00CE4A39" w:rsidRPr="00CE4A39" w:rsidRDefault="00CE4A39" w:rsidP="00CE4A39">
            <w:pPr>
              <w:spacing w:line="264" w:lineRule="auto"/>
              <w:jc w:val="center"/>
              <w:rPr>
                <w:sz w:val="28"/>
                <w:szCs w:val="20"/>
              </w:rPr>
            </w:pPr>
          </w:p>
          <w:p w:rsidR="00CE4A39" w:rsidRPr="00CE4A39" w:rsidRDefault="00CE4A39" w:rsidP="00CE4A39">
            <w:pPr>
              <w:spacing w:line="264" w:lineRule="auto"/>
              <w:jc w:val="center"/>
              <w:rPr>
                <w:sz w:val="28"/>
                <w:szCs w:val="20"/>
              </w:rPr>
            </w:pPr>
            <w:r w:rsidRPr="00CE4A39">
              <w:rPr>
                <w:sz w:val="28"/>
                <w:szCs w:val="20"/>
              </w:rPr>
              <w:t>0,5</w:t>
            </w:r>
          </w:p>
          <w:p w:rsidR="00CE4A39" w:rsidRPr="00CE4A39" w:rsidRDefault="00CE4A39" w:rsidP="00CE4A39">
            <w:pPr>
              <w:spacing w:line="264" w:lineRule="auto"/>
              <w:jc w:val="center"/>
              <w:rPr>
                <w:sz w:val="28"/>
                <w:szCs w:val="20"/>
              </w:rPr>
            </w:pPr>
          </w:p>
          <w:p w:rsidR="00CE4A39" w:rsidRPr="00CE4A39" w:rsidRDefault="00CE4A39" w:rsidP="00CE4A39">
            <w:pPr>
              <w:spacing w:line="264" w:lineRule="auto"/>
              <w:jc w:val="center"/>
              <w:rPr>
                <w:sz w:val="28"/>
                <w:szCs w:val="20"/>
              </w:rPr>
            </w:pPr>
            <w:r w:rsidRPr="00CE4A39">
              <w:rPr>
                <w:sz w:val="28"/>
                <w:szCs w:val="20"/>
              </w:rPr>
              <w:t>0,6</w:t>
            </w:r>
          </w:p>
          <w:p w:rsidR="00CE4A39" w:rsidRPr="00CE4A39" w:rsidRDefault="00CE4A39" w:rsidP="00CE4A39">
            <w:pPr>
              <w:spacing w:line="264" w:lineRule="auto"/>
              <w:jc w:val="center"/>
              <w:rPr>
                <w:sz w:val="28"/>
                <w:szCs w:val="20"/>
              </w:rPr>
            </w:pPr>
            <w:r w:rsidRPr="00CE4A39">
              <w:rPr>
                <w:sz w:val="28"/>
                <w:szCs w:val="20"/>
              </w:rPr>
              <w:t>0,2</w:t>
            </w:r>
          </w:p>
          <w:p w:rsidR="00CE4A39" w:rsidRPr="00CE4A39" w:rsidRDefault="00CE4A39" w:rsidP="00CE4A39">
            <w:pPr>
              <w:spacing w:line="264" w:lineRule="auto"/>
              <w:jc w:val="center"/>
              <w:rPr>
                <w:sz w:val="28"/>
                <w:szCs w:val="20"/>
              </w:rPr>
            </w:pPr>
          </w:p>
          <w:p w:rsidR="00CE4A39" w:rsidRPr="00CE4A39" w:rsidRDefault="00CE4A39" w:rsidP="00CE4A39">
            <w:pPr>
              <w:spacing w:line="264" w:lineRule="auto"/>
              <w:jc w:val="center"/>
              <w:rPr>
                <w:sz w:val="28"/>
                <w:szCs w:val="20"/>
              </w:rPr>
            </w:pPr>
            <w:r w:rsidRPr="00CE4A39">
              <w:rPr>
                <w:sz w:val="28"/>
                <w:szCs w:val="20"/>
              </w:rPr>
              <w:t>0,25</w:t>
            </w:r>
          </w:p>
          <w:p w:rsidR="00CE4A39" w:rsidRPr="00CE4A39" w:rsidRDefault="00CE4A39" w:rsidP="00CE4A39">
            <w:pPr>
              <w:spacing w:line="264" w:lineRule="auto"/>
              <w:jc w:val="center"/>
              <w:rPr>
                <w:sz w:val="28"/>
                <w:szCs w:val="20"/>
              </w:rPr>
            </w:pPr>
          </w:p>
          <w:p w:rsidR="00CE4A39" w:rsidRPr="00CE4A39" w:rsidRDefault="00CE4A39" w:rsidP="00CE4A39">
            <w:pPr>
              <w:spacing w:line="264" w:lineRule="auto"/>
              <w:jc w:val="center"/>
              <w:rPr>
                <w:sz w:val="28"/>
                <w:szCs w:val="20"/>
              </w:rPr>
            </w:pPr>
            <w:r w:rsidRPr="00CE4A39">
              <w:rPr>
                <w:sz w:val="28"/>
                <w:szCs w:val="20"/>
              </w:rPr>
              <w:t>2,3</w:t>
            </w:r>
          </w:p>
          <w:p w:rsidR="00CE4A39" w:rsidRPr="00CE4A39" w:rsidRDefault="00CE4A39" w:rsidP="00CE4A39">
            <w:pPr>
              <w:spacing w:line="264" w:lineRule="auto"/>
              <w:jc w:val="center"/>
              <w:rPr>
                <w:sz w:val="28"/>
                <w:szCs w:val="20"/>
              </w:rPr>
            </w:pPr>
          </w:p>
          <w:p w:rsidR="00CE4A39" w:rsidRPr="00CE4A39" w:rsidRDefault="00CE4A39" w:rsidP="00CE4A39">
            <w:pPr>
              <w:spacing w:line="264" w:lineRule="auto"/>
              <w:jc w:val="center"/>
              <w:rPr>
                <w:sz w:val="28"/>
                <w:szCs w:val="20"/>
              </w:rPr>
            </w:pPr>
            <w:r w:rsidRPr="00CE4A39">
              <w:rPr>
                <w:sz w:val="28"/>
                <w:szCs w:val="20"/>
              </w:rPr>
              <w:t>2</w:t>
            </w:r>
          </w:p>
          <w:p w:rsidR="00CE4A39" w:rsidRPr="00CE4A39" w:rsidRDefault="00CE4A39" w:rsidP="00CE4A39">
            <w:pPr>
              <w:spacing w:line="264" w:lineRule="auto"/>
              <w:jc w:val="center"/>
              <w:rPr>
                <w:sz w:val="28"/>
                <w:szCs w:val="20"/>
              </w:rPr>
            </w:pPr>
          </w:p>
          <w:p w:rsidR="00CE4A39" w:rsidRPr="00CE4A39" w:rsidRDefault="00CE4A39" w:rsidP="00CE4A39">
            <w:pPr>
              <w:spacing w:line="264" w:lineRule="auto"/>
              <w:jc w:val="center"/>
              <w:rPr>
                <w:sz w:val="28"/>
                <w:szCs w:val="20"/>
              </w:rPr>
            </w:pPr>
            <w:r w:rsidRPr="00CE4A39">
              <w:rPr>
                <w:sz w:val="28"/>
                <w:szCs w:val="20"/>
              </w:rPr>
              <w:t>0,9</w:t>
            </w:r>
          </w:p>
          <w:p w:rsidR="00CE4A39" w:rsidRPr="00CE4A39" w:rsidRDefault="00CE4A39" w:rsidP="00CE4A39">
            <w:pPr>
              <w:spacing w:line="264" w:lineRule="auto"/>
              <w:jc w:val="center"/>
              <w:rPr>
                <w:sz w:val="28"/>
                <w:szCs w:val="20"/>
              </w:rPr>
            </w:pPr>
          </w:p>
          <w:p w:rsidR="00CE4A39" w:rsidRPr="00CE4A39" w:rsidRDefault="00CE4A39" w:rsidP="00CE4A39">
            <w:pPr>
              <w:spacing w:line="264" w:lineRule="auto"/>
              <w:jc w:val="center"/>
              <w:rPr>
                <w:sz w:val="28"/>
                <w:szCs w:val="20"/>
              </w:rPr>
            </w:pPr>
            <w:r w:rsidRPr="00CE4A39">
              <w:rPr>
                <w:sz w:val="28"/>
                <w:szCs w:val="20"/>
              </w:rPr>
              <w:t>8</w:t>
            </w:r>
          </w:p>
        </w:tc>
      </w:tr>
    </w:tbl>
    <w:p w:rsidR="00CE4A39" w:rsidRPr="00CE4A39" w:rsidRDefault="00CE4A39" w:rsidP="00CE4A39">
      <w:pPr>
        <w:spacing w:line="264" w:lineRule="auto"/>
        <w:jc w:val="center"/>
        <w:rPr>
          <w:b/>
          <w:i/>
          <w:sz w:val="28"/>
          <w:szCs w:val="20"/>
          <w:lang w:val="en-US"/>
        </w:rPr>
      </w:pPr>
    </w:p>
    <w:p w:rsidR="00CE4A39" w:rsidRPr="00CE4A39" w:rsidRDefault="00CE4A39" w:rsidP="00CE4A39">
      <w:pPr>
        <w:spacing w:line="264" w:lineRule="auto"/>
        <w:jc w:val="center"/>
        <w:rPr>
          <w:b/>
          <w:i/>
          <w:sz w:val="28"/>
          <w:szCs w:val="20"/>
        </w:rPr>
      </w:pPr>
      <w:r w:rsidRPr="00CE4A39">
        <w:rPr>
          <w:b/>
          <w:i/>
          <w:sz w:val="28"/>
          <w:szCs w:val="20"/>
        </w:rPr>
        <w:t>Методические указания</w:t>
      </w:r>
    </w:p>
    <w:p w:rsidR="00CE4A39" w:rsidRPr="00CE4A39" w:rsidRDefault="00CE4A39" w:rsidP="00CE4A39">
      <w:pPr>
        <w:spacing w:line="264" w:lineRule="auto"/>
        <w:jc w:val="center"/>
        <w:rPr>
          <w:sz w:val="28"/>
          <w:szCs w:val="20"/>
        </w:rPr>
      </w:pPr>
    </w:p>
    <w:p w:rsidR="00CE4A39" w:rsidRPr="00CE4A39" w:rsidRDefault="00CE4A39" w:rsidP="00CE4A39">
      <w:pPr>
        <w:spacing w:line="264" w:lineRule="auto"/>
        <w:ind w:firstLine="709"/>
        <w:jc w:val="both"/>
        <w:rPr>
          <w:sz w:val="28"/>
          <w:szCs w:val="20"/>
        </w:rPr>
      </w:pPr>
      <w:r w:rsidRPr="00CE4A39">
        <w:rPr>
          <w:sz w:val="28"/>
          <w:szCs w:val="20"/>
        </w:rPr>
        <w:t>1. Общее время за один цикл работы единицы транспортного средства при маятниковой системе рейсов определяется по формуле</w:t>
      </w:r>
    </w:p>
    <w:p w:rsidR="00CE4A39" w:rsidRPr="00CE4A39" w:rsidRDefault="00CE4A39" w:rsidP="00CE4A39">
      <w:pPr>
        <w:spacing w:line="264" w:lineRule="auto"/>
        <w:jc w:val="right"/>
        <w:rPr>
          <w:sz w:val="28"/>
          <w:szCs w:val="20"/>
        </w:rPr>
      </w:pPr>
      <w:r w:rsidRPr="00CE4A39">
        <w:rPr>
          <w:sz w:val="28"/>
          <w:szCs w:val="20"/>
          <w:lang w:val="en-US"/>
        </w:rPr>
        <w:t>t</w:t>
      </w:r>
      <w:r w:rsidRPr="00CE4A39">
        <w:rPr>
          <w:sz w:val="28"/>
          <w:szCs w:val="20"/>
        </w:rPr>
        <w:t xml:space="preserve"> = </w:t>
      </w:r>
      <w:r w:rsidRPr="00CE4A39">
        <w:rPr>
          <w:sz w:val="28"/>
          <w:szCs w:val="20"/>
          <w:lang w:val="en-US"/>
        </w:rPr>
        <w:t>t</w:t>
      </w:r>
      <w:proofErr w:type="spellStart"/>
      <w:r w:rsidRPr="00CE4A39">
        <w:rPr>
          <w:sz w:val="28"/>
          <w:szCs w:val="20"/>
          <w:vertAlign w:val="subscript"/>
        </w:rPr>
        <w:t>пр</w:t>
      </w:r>
      <w:proofErr w:type="spellEnd"/>
      <w:r w:rsidRPr="00CE4A39">
        <w:rPr>
          <w:sz w:val="28"/>
          <w:szCs w:val="20"/>
        </w:rPr>
        <w:t xml:space="preserve"> + </w:t>
      </w:r>
      <w:r w:rsidRPr="00CE4A39">
        <w:rPr>
          <w:sz w:val="28"/>
          <w:szCs w:val="20"/>
          <w:lang w:val="en-US"/>
        </w:rPr>
        <w:t>t</w:t>
      </w:r>
      <w:r w:rsidRPr="00CE4A39">
        <w:rPr>
          <w:sz w:val="28"/>
          <w:szCs w:val="20"/>
          <w:vertAlign w:val="subscript"/>
        </w:rPr>
        <w:t>п</w:t>
      </w:r>
      <w:r w:rsidRPr="00CE4A39">
        <w:rPr>
          <w:sz w:val="28"/>
          <w:szCs w:val="20"/>
        </w:rPr>
        <w:t xml:space="preserve"> + </w:t>
      </w:r>
      <w:r w:rsidRPr="00CE4A39">
        <w:rPr>
          <w:sz w:val="28"/>
          <w:szCs w:val="20"/>
          <w:lang w:val="en-US"/>
        </w:rPr>
        <w:t>t</w:t>
      </w:r>
      <w:r w:rsidRPr="00CE4A39">
        <w:rPr>
          <w:sz w:val="28"/>
          <w:szCs w:val="20"/>
          <w:vertAlign w:val="subscript"/>
        </w:rPr>
        <w:t>з</w:t>
      </w:r>
      <w:r w:rsidRPr="00CE4A39">
        <w:rPr>
          <w:sz w:val="28"/>
          <w:szCs w:val="20"/>
        </w:rPr>
        <w:t xml:space="preserve"> + </w:t>
      </w:r>
      <w:r w:rsidRPr="00CE4A39">
        <w:rPr>
          <w:sz w:val="28"/>
          <w:szCs w:val="20"/>
          <w:lang w:val="en-US"/>
        </w:rPr>
        <w:t>t</w:t>
      </w:r>
      <w:r w:rsidRPr="00CE4A39">
        <w:rPr>
          <w:sz w:val="28"/>
          <w:szCs w:val="20"/>
          <w:vertAlign w:val="subscript"/>
        </w:rPr>
        <w:t>р</w:t>
      </w:r>
      <w:r w:rsidRPr="00CE4A39">
        <w:rPr>
          <w:sz w:val="28"/>
          <w:szCs w:val="20"/>
        </w:rPr>
        <w:t xml:space="preserve"> + </w:t>
      </w:r>
      <w:proofErr w:type="gramStart"/>
      <w:r w:rsidRPr="00CE4A39">
        <w:rPr>
          <w:sz w:val="28"/>
          <w:szCs w:val="20"/>
          <w:lang w:val="en-US"/>
        </w:rPr>
        <w:t>t</w:t>
      </w:r>
      <w:r w:rsidRPr="00CE4A39">
        <w:rPr>
          <w:sz w:val="28"/>
          <w:szCs w:val="20"/>
          <w:vertAlign w:val="subscript"/>
        </w:rPr>
        <w:t>д</w:t>
      </w:r>
      <w:r w:rsidRPr="00CE4A39">
        <w:rPr>
          <w:sz w:val="28"/>
          <w:szCs w:val="20"/>
        </w:rPr>
        <w:t xml:space="preserve"> ,</w:t>
      </w:r>
      <w:proofErr w:type="gramEnd"/>
      <w:r w:rsidRPr="00CE4A39">
        <w:rPr>
          <w:sz w:val="28"/>
          <w:szCs w:val="20"/>
        </w:rPr>
        <w:tab/>
      </w:r>
      <w:r w:rsidRPr="00CE4A39">
        <w:rPr>
          <w:sz w:val="28"/>
          <w:szCs w:val="20"/>
        </w:rPr>
        <w:tab/>
      </w:r>
      <w:r w:rsidRPr="00CE4A39">
        <w:rPr>
          <w:sz w:val="28"/>
          <w:szCs w:val="20"/>
        </w:rPr>
        <w:tab/>
      </w:r>
      <w:r w:rsidRPr="00CE4A39">
        <w:rPr>
          <w:sz w:val="28"/>
          <w:szCs w:val="20"/>
        </w:rPr>
        <w:tab/>
        <w:t xml:space="preserve">      (30)</w:t>
      </w:r>
    </w:p>
    <w:p w:rsidR="00CE4A39" w:rsidRPr="00CE4A39" w:rsidRDefault="00CE4A39" w:rsidP="00CE4A39">
      <w:pPr>
        <w:spacing w:line="264" w:lineRule="auto"/>
        <w:jc w:val="center"/>
        <w:rPr>
          <w:sz w:val="28"/>
          <w:szCs w:val="20"/>
        </w:rPr>
      </w:pPr>
    </w:p>
    <w:p w:rsidR="00CE4A39" w:rsidRPr="00CE4A39" w:rsidRDefault="00CE4A39" w:rsidP="00CE4A39">
      <w:pPr>
        <w:spacing w:line="264" w:lineRule="auto"/>
        <w:jc w:val="both"/>
        <w:rPr>
          <w:sz w:val="28"/>
          <w:szCs w:val="20"/>
        </w:rPr>
      </w:pPr>
      <w:r w:rsidRPr="00CE4A39">
        <w:rPr>
          <w:sz w:val="28"/>
          <w:szCs w:val="20"/>
        </w:rPr>
        <w:t xml:space="preserve">где </w:t>
      </w:r>
      <w:proofErr w:type="gramStart"/>
      <w:r w:rsidRPr="00CE4A39">
        <w:rPr>
          <w:sz w:val="28"/>
          <w:szCs w:val="20"/>
          <w:lang w:val="en-US"/>
        </w:rPr>
        <w:t>t</w:t>
      </w:r>
      <w:proofErr w:type="spellStart"/>
      <w:proofErr w:type="gramEnd"/>
      <w:r w:rsidRPr="00CE4A39">
        <w:rPr>
          <w:sz w:val="28"/>
          <w:szCs w:val="20"/>
          <w:vertAlign w:val="subscript"/>
        </w:rPr>
        <w:t>пр</w:t>
      </w:r>
      <w:proofErr w:type="spellEnd"/>
      <w:r w:rsidRPr="00CE4A39">
        <w:rPr>
          <w:sz w:val="28"/>
          <w:szCs w:val="20"/>
        </w:rPr>
        <w:t xml:space="preserve"> – время на пробег транспортного средства в оба конца, ч;</w:t>
      </w:r>
    </w:p>
    <w:p w:rsidR="00CE4A39" w:rsidRPr="00CE4A39" w:rsidRDefault="00CE4A39" w:rsidP="00CE4A39">
      <w:pPr>
        <w:spacing w:line="264" w:lineRule="auto"/>
        <w:jc w:val="both"/>
        <w:rPr>
          <w:sz w:val="28"/>
          <w:szCs w:val="20"/>
        </w:rPr>
      </w:pPr>
      <w:r w:rsidRPr="00CE4A39">
        <w:rPr>
          <w:sz w:val="28"/>
          <w:szCs w:val="20"/>
        </w:rPr>
        <w:t xml:space="preserve">      </w:t>
      </w:r>
      <w:proofErr w:type="gramStart"/>
      <w:r w:rsidRPr="00CE4A39">
        <w:rPr>
          <w:sz w:val="28"/>
          <w:szCs w:val="20"/>
          <w:lang w:val="en-US"/>
        </w:rPr>
        <w:t>t</w:t>
      </w:r>
      <w:r w:rsidRPr="00CE4A39">
        <w:rPr>
          <w:sz w:val="28"/>
          <w:szCs w:val="20"/>
          <w:vertAlign w:val="subscript"/>
        </w:rPr>
        <w:t>п</w:t>
      </w:r>
      <w:proofErr w:type="gramEnd"/>
      <w:r w:rsidRPr="00CE4A39">
        <w:rPr>
          <w:sz w:val="28"/>
          <w:szCs w:val="20"/>
        </w:rPr>
        <w:t xml:space="preserve">, </w:t>
      </w:r>
      <w:r w:rsidRPr="00CE4A39">
        <w:rPr>
          <w:sz w:val="28"/>
          <w:szCs w:val="20"/>
          <w:lang w:val="en-US"/>
        </w:rPr>
        <w:t>t</w:t>
      </w:r>
      <w:r w:rsidRPr="00CE4A39">
        <w:rPr>
          <w:sz w:val="28"/>
          <w:szCs w:val="20"/>
          <w:vertAlign w:val="subscript"/>
        </w:rPr>
        <w:t>р</w:t>
      </w:r>
      <w:r w:rsidRPr="00CE4A39">
        <w:rPr>
          <w:sz w:val="28"/>
          <w:szCs w:val="20"/>
        </w:rPr>
        <w:t xml:space="preserve">  - соответственно время на погрузку и разгрузку в одном транспортном цикле, ч;</w:t>
      </w:r>
    </w:p>
    <w:p w:rsidR="00CE4A39" w:rsidRPr="00CE4A39" w:rsidRDefault="00CE4A39" w:rsidP="00CE4A39">
      <w:pPr>
        <w:spacing w:line="264" w:lineRule="auto"/>
        <w:jc w:val="both"/>
        <w:rPr>
          <w:sz w:val="28"/>
          <w:szCs w:val="20"/>
        </w:rPr>
      </w:pPr>
      <w:r w:rsidRPr="00CE4A39">
        <w:rPr>
          <w:sz w:val="28"/>
          <w:szCs w:val="20"/>
        </w:rPr>
        <w:t xml:space="preserve">      </w:t>
      </w:r>
      <w:proofErr w:type="gramStart"/>
      <w:r w:rsidRPr="00CE4A39">
        <w:rPr>
          <w:sz w:val="28"/>
          <w:szCs w:val="20"/>
          <w:lang w:val="en-US"/>
        </w:rPr>
        <w:t>t</w:t>
      </w:r>
      <w:r w:rsidRPr="00CE4A39">
        <w:rPr>
          <w:sz w:val="28"/>
          <w:szCs w:val="20"/>
          <w:vertAlign w:val="subscript"/>
        </w:rPr>
        <w:t>з</w:t>
      </w:r>
      <w:r w:rsidRPr="00CE4A39">
        <w:rPr>
          <w:sz w:val="28"/>
          <w:szCs w:val="20"/>
        </w:rPr>
        <w:t xml:space="preserve">  -</w:t>
      </w:r>
      <w:proofErr w:type="gramEnd"/>
      <w:r w:rsidRPr="00CE4A39">
        <w:rPr>
          <w:sz w:val="28"/>
          <w:szCs w:val="20"/>
        </w:rPr>
        <w:t xml:space="preserve"> время на возможные задержки в пути и непредусмотренные потери, ч;</w:t>
      </w:r>
    </w:p>
    <w:p w:rsidR="00CE4A39" w:rsidRPr="00CE4A39" w:rsidRDefault="00CE4A39" w:rsidP="00CE4A39">
      <w:pPr>
        <w:spacing w:line="264" w:lineRule="auto"/>
        <w:jc w:val="both"/>
        <w:rPr>
          <w:sz w:val="28"/>
          <w:szCs w:val="20"/>
        </w:rPr>
      </w:pPr>
      <w:r w:rsidRPr="00CE4A39">
        <w:rPr>
          <w:sz w:val="28"/>
          <w:szCs w:val="20"/>
        </w:rPr>
        <w:t xml:space="preserve">      </w:t>
      </w:r>
      <w:proofErr w:type="gramStart"/>
      <w:r w:rsidRPr="00CE4A39">
        <w:rPr>
          <w:sz w:val="28"/>
          <w:szCs w:val="20"/>
          <w:lang w:val="en-US"/>
        </w:rPr>
        <w:t>t</w:t>
      </w:r>
      <w:r w:rsidRPr="00CE4A39">
        <w:rPr>
          <w:sz w:val="28"/>
          <w:szCs w:val="20"/>
          <w:vertAlign w:val="subscript"/>
        </w:rPr>
        <w:t>д</w:t>
      </w:r>
      <w:proofErr w:type="gramEnd"/>
      <w:r w:rsidRPr="00CE4A39">
        <w:rPr>
          <w:sz w:val="28"/>
          <w:szCs w:val="20"/>
        </w:rPr>
        <w:t xml:space="preserve"> – время на оформление документации при выполнении водителями функций агента-экспедитора, ч.</w:t>
      </w:r>
    </w:p>
    <w:p w:rsidR="00CE4A39" w:rsidRPr="00CE4A39" w:rsidRDefault="00CE4A39" w:rsidP="00CE4A39">
      <w:pPr>
        <w:spacing w:line="264" w:lineRule="auto"/>
        <w:ind w:firstLine="709"/>
        <w:jc w:val="both"/>
        <w:rPr>
          <w:sz w:val="28"/>
          <w:szCs w:val="20"/>
        </w:rPr>
      </w:pPr>
    </w:p>
    <w:p w:rsidR="00CE4A39" w:rsidRPr="00CE4A39" w:rsidRDefault="00CE4A39" w:rsidP="00CE4A39">
      <w:pPr>
        <w:spacing w:line="264" w:lineRule="auto"/>
        <w:ind w:firstLine="709"/>
        <w:jc w:val="both"/>
        <w:rPr>
          <w:sz w:val="28"/>
          <w:szCs w:val="20"/>
        </w:rPr>
      </w:pPr>
      <w:r w:rsidRPr="00CE4A39">
        <w:rPr>
          <w:sz w:val="28"/>
          <w:szCs w:val="20"/>
        </w:rPr>
        <w:t>2. Общее время за один цикл работы единицы транспортного средства при кольцевой системе рейсов рассчитывается по формуле</w:t>
      </w:r>
    </w:p>
    <w:p w:rsidR="00CE4A39" w:rsidRPr="00CE4A39" w:rsidRDefault="00CE4A39" w:rsidP="00CE4A39">
      <w:pPr>
        <w:spacing w:line="264" w:lineRule="auto"/>
        <w:jc w:val="center"/>
        <w:rPr>
          <w:sz w:val="28"/>
          <w:szCs w:val="20"/>
        </w:rPr>
      </w:pPr>
    </w:p>
    <w:p w:rsidR="00CE4A39" w:rsidRPr="00CE4A39" w:rsidRDefault="00CE4A39" w:rsidP="00CE4A39">
      <w:pPr>
        <w:spacing w:line="264" w:lineRule="auto"/>
        <w:jc w:val="right"/>
        <w:rPr>
          <w:sz w:val="28"/>
          <w:szCs w:val="20"/>
        </w:rPr>
      </w:pPr>
      <w:r w:rsidRPr="00CE4A39">
        <w:rPr>
          <w:sz w:val="28"/>
          <w:szCs w:val="20"/>
          <w:lang w:val="en-US"/>
        </w:rPr>
        <w:t>t</w:t>
      </w:r>
      <w:r w:rsidRPr="00CE4A39">
        <w:rPr>
          <w:sz w:val="28"/>
          <w:szCs w:val="20"/>
        </w:rPr>
        <w:t xml:space="preserve"> = </w:t>
      </w:r>
      <w:r w:rsidRPr="00CE4A39">
        <w:rPr>
          <w:sz w:val="28"/>
          <w:szCs w:val="20"/>
          <w:lang w:val="en-US"/>
        </w:rPr>
        <w:t>t</w:t>
      </w:r>
      <w:proofErr w:type="spellStart"/>
      <w:r w:rsidRPr="00CE4A39">
        <w:rPr>
          <w:sz w:val="28"/>
          <w:szCs w:val="20"/>
          <w:vertAlign w:val="subscript"/>
        </w:rPr>
        <w:t>пр</w:t>
      </w:r>
      <w:proofErr w:type="spellEnd"/>
      <w:r w:rsidRPr="00CE4A39">
        <w:rPr>
          <w:sz w:val="28"/>
          <w:szCs w:val="20"/>
        </w:rPr>
        <w:t xml:space="preserve"> + </w:t>
      </w:r>
      <w:r w:rsidRPr="00CE4A39">
        <w:rPr>
          <w:sz w:val="28"/>
          <w:szCs w:val="20"/>
          <w:lang w:val="en-US"/>
        </w:rPr>
        <w:t>t</w:t>
      </w:r>
      <w:r w:rsidRPr="00CE4A39">
        <w:rPr>
          <w:sz w:val="28"/>
          <w:szCs w:val="20"/>
          <w:vertAlign w:val="subscript"/>
        </w:rPr>
        <w:t>п</w:t>
      </w:r>
      <w:r w:rsidRPr="00CE4A39">
        <w:rPr>
          <w:sz w:val="28"/>
          <w:szCs w:val="20"/>
        </w:rPr>
        <w:t xml:space="preserve"> + </w:t>
      </w:r>
      <w:r w:rsidRPr="00CE4A39">
        <w:rPr>
          <w:sz w:val="28"/>
          <w:szCs w:val="20"/>
          <w:lang w:val="en-US"/>
        </w:rPr>
        <w:t>t</w:t>
      </w:r>
      <w:r w:rsidRPr="00CE4A39">
        <w:rPr>
          <w:sz w:val="28"/>
          <w:szCs w:val="20"/>
          <w:vertAlign w:val="subscript"/>
        </w:rPr>
        <w:t>з</w:t>
      </w:r>
      <w:r w:rsidRPr="00CE4A39">
        <w:rPr>
          <w:sz w:val="28"/>
          <w:szCs w:val="20"/>
        </w:rPr>
        <w:t xml:space="preserve"> + </w:t>
      </w:r>
      <w:r w:rsidRPr="00CE4A39">
        <w:rPr>
          <w:sz w:val="28"/>
          <w:szCs w:val="20"/>
          <w:lang w:val="en-US"/>
        </w:rPr>
        <w:t>m</w:t>
      </w:r>
      <w:r w:rsidRPr="00CE4A39">
        <w:rPr>
          <w:sz w:val="28"/>
          <w:szCs w:val="20"/>
        </w:rPr>
        <w:t xml:space="preserve"> </w:t>
      </w:r>
      <w:r w:rsidRPr="00CE4A39">
        <w:rPr>
          <w:sz w:val="28"/>
          <w:szCs w:val="20"/>
          <w:lang w:val="en-US"/>
        </w:rPr>
        <w:sym w:font="Symbol" w:char="F0D7"/>
      </w:r>
      <w:r w:rsidRPr="00CE4A39">
        <w:rPr>
          <w:sz w:val="28"/>
          <w:szCs w:val="20"/>
        </w:rPr>
        <w:t xml:space="preserve"> </w:t>
      </w:r>
      <w:r w:rsidRPr="00CE4A39">
        <w:rPr>
          <w:sz w:val="28"/>
          <w:szCs w:val="20"/>
          <w:lang w:val="en-US"/>
        </w:rPr>
        <w:t>t</w:t>
      </w:r>
      <w:r w:rsidRPr="00CE4A39">
        <w:rPr>
          <w:sz w:val="28"/>
          <w:szCs w:val="20"/>
          <w:vertAlign w:val="subscript"/>
        </w:rPr>
        <w:t>р</w:t>
      </w:r>
      <w:r w:rsidRPr="00CE4A39">
        <w:rPr>
          <w:sz w:val="28"/>
          <w:szCs w:val="20"/>
        </w:rPr>
        <w:t xml:space="preserve"> + </w:t>
      </w:r>
      <w:proofErr w:type="gramStart"/>
      <w:r w:rsidRPr="00CE4A39">
        <w:rPr>
          <w:sz w:val="28"/>
          <w:szCs w:val="20"/>
          <w:lang w:val="en-US"/>
        </w:rPr>
        <w:t>t</w:t>
      </w:r>
      <w:r w:rsidRPr="00CE4A39">
        <w:rPr>
          <w:sz w:val="28"/>
          <w:szCs w:val="20"/>
          <w:vertAlign w:val="subscript"/>
        </w:rPr>
        <w:t>д</w:t>
      </w:r>
      <w:r w:rsidRPr="00CE4A39">
        <w:rPr>
          <w:sz w:val="28"/>
          <w:szCs w:val="20"/>
        </w:rPr>
        <w:t xml:space="preserve"> ,</w:t>
      </w:r>
      <w:proofErr w:type="gramEnd"/>
      <w:r w:rsidRPr="00CE4A39">
        <w:rPr>
          <w:sz w:val="28"/>
          <w:szCs w:val="20"/>
        </w:rPr>
        <w:tab/>
      </w:r>
      <w:r w:rsidRPr="00CE4A39">
        <w:rPr>
          <w:sz w:val="28"/>
          <w:szCs w:val="20"/>
        </w:rPr>
        <w:tab/>
      </w:r>
      <w:r w:rsidRPr="00CE4A39">
        <w:rPr>
          <w:sz w:val="28"/>
          <w:szCs w:val="20"/>
        </w:rPr>
        <w:tab/>
        <w:t xml:space="preserve">      (31)</w:t>
      </w:r>
    </w:p>
    <w:p w:rsidR="00CE4A39" w:rsidRPr="00CE4A39" w:rsidRDefault="00CE4A39" w:rsidP="00CE4A39">
      <w:pPr>
        <w:spacing w:line="264" w:lineRule="auto"/>
        <w:jc w:val="center"/>
        <w:rPr>
          <w:sz w:val="28"/>
          <w:szCs w:val="20"/>
        </w:rPr>
      </w:pPr>
    </w:p>
    <w:p w:rsidR="00CE4A39" w:rsidRPr="00CE4A39" w:rsidRDefault="00CE4A39" w:rsidP="00CE4A39">
      <w:pPr>
        <w:spacing w:line="264" w:lineRule="auto"/>
        <w:jc w:val="both"/>
        <w:rPr>
          <w:sz w:val="28"/>
          <w:szCs w:val="20"/>
        </w:rPr>
      </w:pPr>
      <w:r w:rsidRPr="00CE4A39">
        <w:rPr>
          <w:sz w:val="28"/>
          <w:szCs w:val="20"/>
        </w:rPr>
        <w:t xml:space="preserve">где </w:t>
      </w:r>
      <w:proofErr w:type="gramStart"/>
      <w:r w:rsidRPr="00CE4A39">
        <w:rPr>
          <w:sz w:val="28"/>
          <w:szCs w:val="20"/>
          <w:lang w:val="en-US"/>
        </w:rPr>
        <w:t>t</w:t>
      </w:r>
      <w:proofErr w:type="spellStart"/>
      <w:proofErr w:type="gramEnd"/>
      <w:r w:rsidRPr="00CE4A39">
        <w:rPr>
          <w:sz w:val="28"/>
          <w:szCs w:val="20"/>
          <w:vertAlign w:val="subscript"/>
        </w:rPr>
        <w:t>пр</w:t>
      </w:r>
      <w:proofErr w:type="spellEnd"/>
      <w:r w:rsidRPr="00CE4A39">
        <w:rPr>
          <w:sz w:val="28"/>
          <w:szCs w:val="20"/>
        </w:rPr>
        <w:t xml:space="preserve"> – время на пробег транспортного средства по всему кольцу, ч;</w:t>
      </w:r>
    </w:p>
    <w:p w:rsidR="00CE4A39" w:rsidRPr="00CE4A39" w:rsidRDefault="00CE4A39" w:rsidP="00CE4A39">
      <w:pPr>
        <w:spacing w:line="264" w:lineRule="auto"/>
        <w:jc w:val="both"/>
        <w:rPr>
          <w:sz w:val="28"/>
          <w:szCs w:val="20"/>
        </w:rPr>
      </w:pPr>
      <w:r w:rsidRPr="00CE4A39">
        <w:rPr>
          <w:sz w:val="28"/>
          <w:szCs w:val="20"/>
        </w:rPr>
        <w:t xml:space="preserve">      </w:t>
      </w:r>
      <w:r w:rsidRPr="00CE4A39">
        <w:rPr>
          <w:sz w:val="28"/>
          <w:szCs w:val="20"/>
          <w:lang w:val="en-US"/>
        </w:rPr>
        <w:t>m</w:t>
      </w:r>
      <w:r w:rsidRPr="00CE4A39">
        <w:rPr>
          <w:sz w:val="28"/>
          <w:szCs w:val="20"/>
        </w:rPr>
        <w:t xml:space="preserve"> – </w:t>
      </w:r>
      <w:proofErr w:type="gramStart"/>
      <w:r w:rsidRPr="00CE4A39">
        <w:rPr>
          <w:sz w:val="28"/>
          <w:szCs w:val="20"/>
        </w:rPr>
        <w:t>количество</w:t>
      </w:r>
      <w:proofErr w:type="gramEnd"/>
      <w:r w:rsidRPr="00CE4A39">
        <w:rPr>
          <w:sz w:val="28"/>
          <w:szCs w:val="20"/>
        </w:rPr>
        <w:t xml:space="preserve"> пунктов разгрузки на одном кольце.</w:t>
      </w:r>
    </w:p>
    <w:p w:rsidR="00CE4A39" w:rsidRPr="00CE4A39" w:rsidRDefault="00CE4A39" w:rsidP="00CE4A39">
      <w:pPr>
        <w:spacing w:line="264" w:lineRule="auto"/>
        <w:ind w:firstLine="709"/>
        <w:jc w:val="both"/>
        <w:rPr>
          <w:sz w:val="28"/>
          <w:szCs w:val="20"/>
        </w:rPr>
      </w:pPr>
    </w:p>
    <w:p w:rsidR="00CE4A39" w:rsidRPr="00CE4A39" w:rsidRDefault="00CE4A39" w:rsidP="00CE4A39">
      <w:pPr>
        <w:spacing w:line="264" w:lineRule="auto"/>
        <w:ind w:firstLine="709"/>
        <w:jc w:val="both"/>
        <w:rPr>
          <w:sz w:val="28"/>
          <w:szCs w:val="20"/>
        </w:rPr>
      </w:pPr>
      <w:r w:rsidRPr="00CE4A39">
        <w:rPr>
          <w:sz w:val="28"/>
          <w:szCs w:val="20"/>
        </w:rPr>
        <w:t xml:space="preserve">3. Необходимое количество транспортных средств </w:t>
      </w:r>
      <w:proofErr w:type="gramStart"/>
      <w:r w:rsidRPr="00CE4A39">
        <w:rPr>
          <w:sz w:val="28"/>
          <w:szCs w:val="20"/>
        </w:rPr>
        <w:t>при</w:t>
      </w:r>
      <w:proofErr w:type="gramEnd"/>
      <w:r w:rsidRPr="00CE4A39">
        <w:rPr>
          <w:sz w:val="28"/>
          <w:szCs w:val="20"/>
        </w:rPr>
        <w:t xml:space="preserve"> маятниковой и кольцевой системам рейсов устанавливается по формуле</w:t>
      </w:r>
    </w:p>
    <w:p w:rsidR="00CE4A39" w:rsidRPr="00CE4A39" w:rsidRDefault="00CE4A39" w:rsidP="00CE4A39">
      <w:pPr>
        <w:spacing w:line="264" w:lineRule="auto"/>
        <w:ind w:firstLine="709"/>
        <w:jc w:val="both"/>
        <w:rPr>
          <w:sz w:val="28"/>
          <w:szCs w:val="20"/>
        </w:rPr>
      </w:pPr>
    </w:p>
    <w:p w:rsidR="00CE4A39" w:rsidRPr="00CE4A39" w:rsidRDefault="004513E6" w:rsidP="00CE4A39">
      <w:pPr>
        <w:spacing w:line="264" w:lineRule="auto"/>
        <w:ind w:firstLine="709"/>
        <w:jc w:val="right"/>
        <w:rPr>
          <w:sz w:val="28"/>
          <w:szCs w:val="20"/>
        </w:rPr>
      </w:pPr>
      <w:r>
        <w:rPr>
          <w:position w:val="-38"/>
          <w:sz w:val="28"/>
          <w:szCs w:val="20"/>
        </w:rPr>
        <w:pict>
          <v:shape id="_x0000_i1135" type="#_x0000_t75" style="width:81pt;height:42pt" fillcolor="window">
            <v:imagedata r:id="rId249" o:title=""/>
          </v:shape>
        </w:pict>
      </w:r>
      <w:r w:rsidR="00CE4A39" w:rsidRPr="00CE4A39">
        <w:rPr>
          <w:sz w:val="28"/>
          <w:szCs w:val="20"/>
        </w:rPr>
        <w:t>,</w:t>
      </w:r>
      <w:r w:rsidR="00CE4A39" w:rsidRPr="00CE4A39">
        <w:rPr>
          <w:sz w:val="28"/>
          <w:szCs w:val="20"/>
        </w:rPr>
        <w:tab/>
      </w:r>
      <w:r w:rsidR="00CE4A39" w:rsidRPr="00CE4A39">
        <w:rPr>
          <w:sz w:val="28"/>
          <w:szCs w:val="20"/>
        </w:rPr>
        <w:tab/>
      </w:r>
      <w:r w:rsidR="00CE4A39" w:rsidRPr="00CE4A39">
        <w:rPr>
          <w:sz w:val="28"/>
          <w:szCs w:val="20"/>
        </w:rPr>
        <w:tab/>
      </w:r>
      <w:r w:rsidR="00CE4A39" w:rsidRPr="00CE4A39">
        <w:rPr>
          <w:sz w:val="28"/>
          <w:szCs w:val="20"/>
        </w:rPr>
        <w:tab/>
        <w:t xml:space="preserve">           (32)</w:t>
      </w:r>
    </w:p>
    <w:p w:rsidR="00CE4A39" w:rsidRPr="00CE4A39" w:rsidRDefault="00CE4A39" w:rsidP="00CE4A39">
      <w:pPr>
        <w:spacing w:line="264" w:lineRule="auto"/>
        <w:jc w:val="both"/>
        <w:rPr>
          <w:sz w:val="28"/>
          <w:szCs w:val="20"/>
        </w:rPr>
      </w:pPr>
    </w:p>
    <w:p w:rsidR="00CE4A39" w:rsidRPr="00CE4A39" w:rsidRDefault="00CE4A39" w:rsidP="00CE4A39">
      <w:pPr>
        <w:spacing w:line="264" w:lineRule="auto"/>
        <w:jc w:val="both"/>
        <w:rPr>
          <w:sz w:val="28"/>
          <w:szCs w:val="20"/>
        </w:rPr>
      </w:pPr>
      <w:r w:rsidRPr="00CE4A39">
        <w:rPr>
          <w:sz w:val="28"/>
          <w:szCs w:val="20"/>
        </w:rPr>
        <w:t xml:space="preserve">где </w:t>
      </w:r>
      <w:proofErr w:type="gramStart"/>
      <w:r w:rsidRPr="00CE4A39">
        <w:rPr>
          <w:sz w:val="28"/>
          <w:szCs w:val="20"/>
          <w:lang w:val="en-US"/>
        </w:rPr>
        <w:t>Q</w:t>
      </w:r>
      <w:proofErr w:type="spellStart"/>
      <w:proofErr w:type="gramEnd"/>
      <w:r w:rsidRPr="00CE4A39">
        <w:rPr>
          <w:sz w:val="28"/>
          <w:szCs w:val="20"/>
          <w:vertAlign w:val="subscript"/>
        </w:rPr>
        <w:t>дн</w:t>
      </w:r>
      <w:proofErr w:type="spellEnd"/>
      <w:r w:rsidRPr="00CE4A39">
        <w:rPr>
          <w:sz w:val="28"/>
          <w:szCs w:val="20"/>
        </w:rPr>
        <w:t xml:space="preserve"> – количество грузов, подлежащих перевозке за рабочую смену, т;</w:t>
      </w:r>
    </w:p>
    <w:p w:rsidR="00CE4A39" w:rsidRPr="00CE4A39" w:rsidRDefault="00CE4A39" w:rsidP="00CE4A39">
      <w:pPr>
        <w:spacing w:line="264" w:lineRule="auto"/>
        <w:jc w:val="both"/>
        <w:rPr>
          <w:sz w:val="28"/>
          <w:szCs w:val="20"/>
        </w:rPr>
      </w:pPr>
      <w:r w:rsidRPr="00CE4A39">
        <w:rPr>
          <w:sz w:val="28"/>
          <w:szCs w:val="20"/>
        </w:rPr>
        <w:t xml:space="preserve">       </w:t>
      </w:r>
      <w:r w:rsidRPr="00CE4A39">
        <w:rPr>
          <w:sz w:val="28"/>
          <w:szCs w:val="20"/>
          <w:lang w:val="en-US"/>
        </w:rPr>
        <w:t>t</w:t>
      </w:r>
      <w:r w:rsidRPr="00CE4A39">
        <w:rPr>
          <w:sz w:val="28"/>
          <w:szCs w:val="20"/>
        </w:rPr>
        <w:t xml:space="preserve"> – </w:t>
      </w:r>
      <w:proofErr w:type="gramStart"/>
      <w:r w:rsidRPr="00CE4A39">
        <w:rPr>
          <w:sz w:val="28"/>
          <w:szCs w:val="20"/>
        </w:rPr>
        <w:t>общее</w:t>
      </w:r>
      <w:proofErr w:type="gramEnd"/>
      <w:r w:rsidRPr="00CE4A39">
        <w:rPr>
          <w:sz w:val="28"/>
          <w:szCs w:val="20"/>
        </w:rPr>
        <w:t xml:space="preserve"> время на один цикл работы единицы транспортного средства, ч;</w:t>
      </w:r>
    </w:p>
    <w:p w:rsidR="00CE4A39" w:rsidRPr="00CE4A39" w:rsidRDefault="00CE4A39" w:rsidP="00CE4A39">
      <w:pPr>
        <w:spacing w:line="264" w:lineRule="auto"/>
        <w:jc w:val="both"/>
        <w:rPr>
          <w:sz w:val="28"/>
          <w:szCs w:val="20"/>
        </w:rPr>
      </w:pPr>
      <w:r w:rsidRPr="00CE4A39">
        <w:rPr>
          <w:sz w:val="28"/>
          <w:szCs w:val="20"/>
        </w:rPr>
        <w:t xml:space="preserve">       </w:t>
      </w:r>
      <w:r w:rsidRPr="00CE4A39">
        <w:rPr>
          <w:sz w:val="28"/>
          <w:szCs w:val="20"/>
          <w:lang w:val="en-US"/>
        </w:rPr>
        <w:t>q</w:t>
      </w:r>
      <w:r w:rsidRPr="00CE4A39">
        <w:rPr>
          <w:sz w:val="28"/>
          <w:szCs w:val="20"/>
        </w:rPr>
        <w:t xml:space="preserve"> – </w:t>
      </w:r>
      <w:proofErr w:type="gramStart"/>
      <w:r w:rsidRPr="00CE4A39">
        <w:rPr>
          <w:sz w:val="28"/>
          <w:szCs w:val="20"/>
        </w:rPr>
        <w:t>номинальная</w:t>
      </w:r>
      <w:proofErr w:type="gramEnd"/>
      <w:r w:rsidRPr="00CE4A39">
        <w:rPr>
          <w:sz w:val="28"/>
          <w:szCs w:val="20"/>
        </w:rPr>
        <w:t xml:space="preserve"> грузоподъемность транспортного средства, ч;</w:t>
      </w:r>
    </w:p>
    <w:p w:rsidR="00CE4A39" w:rsidRPr="00CE4A39" w:rsidRDefault="00CE4A39" w:rsidP="00CE4A39">
      <w:pPr>
        <w:spacing w:line="264" w:lineRule="auto"/>
        <w:jc w:val="both"/>
        <w:rPr>
          <w:sz w:val="28"/>
          <w:szCs w:val="20"/>
        </w:rPr>
      </w:pPr>
      <w:r w:rsidRPr="00CE4A39">
        <w:rPr>
          <w:sz w:val="28"/>
          <w:szCs w:val="20"/>
        </w:rPr>
        <w:t xml:space="preserve">       </w:t>
      </w:r>
      <w:proofErr w:type="gramStart"/>
      <w:r w:rsidRPr="00CE4A39">
        <w:rPr>
          <w:sz w:val="28"/>
          <w:szCs w:val="20"/>
          <w:lang w:val="en-US"/>
        </w:rPr>
        <w:t>k</w:t>
      </w:r>
      <w:proofErr w:type="spellStart"/>
      <w:r w:rsidRPr="00CE4A39">
        <w:rPr>
          <w:sz w:val="28"/>
          <w:szCs w:val="20"/>
          <w:vertAlign w:val="subscript"/>
        </w:rPr>
        <w:t>гр</w:t>
      </w:r>
      <w:proofErr w:type="spellEnd"/>
      <w:proofErr w:type="gramEnd"/>
      <w:r w:rsidRPr="00CE4A39">
        <w:rPr>
          <w:sz w:val="28"/>
          <w:szCs w:val="20"/>
        </w:rPr>
        <w:t xml:space="preserve"> – коэффициент использования транспортного средства по грузоподъемности;</w:t>
      </w:r>
    </w:p>
    <w:p w:rsidR="00CE4A39" w:rsidRPr="00CE4A39" w:rsidRDefault="00CE4A39" w:rsidP="00CE4A39">
      <w:pPr>
        <w:spacing w:line="264" w:lineRule="auto"/>
        <w:jc w:val="both"/>
        <w:rPr>
          <w:sz w:val="28"/>
          <w:szCs w:val="20"/>
        </w:rPr>
      </w:pPr>
      <w:r w:rsidRPr="00CE4A39">
        <w:rPr>
          <w:sz w:val="28"/>
          <w:szCs w:val="20"/>
        </w:rPr>
        <w:t xml:space="preserve">       Т – продолжительность рабочей смены, </w:t>
      </w:r>
      <w:proofErr w:type="gramStart"/>
      <w:r w:rsidRPr="00CE4A39">
        <w:rPr>
          <w:sz w:val="28"/>
          <w:szCs w:val="20"/>
        </w:rPr>
        <w:t>ч</w:t>
      </w:r>
      <w:proofErr w:type="gramEnd"/>
      <w:r w:rsidRPr="00CE4A39">
        <w:rPr>
          <w:sz w:val="28"/>
          <w:szCs w:val="20"/>
        </w:rPr>
        <w:t>.</w:t>
      </w:r>
    </w:p>
    <w:p w:rsidR="00CE4A39" w:rsidRPr="00CE4A39" w:rsidRDefault="00CE4A39" w:rsidP="00CE4A39">
      <w:pPr>
        <w:widowControl w:val="0"/>
        <w:ind w:firstLine="709"/>
        <w:jc w:val="both"/>
        <w:rPr>
          <w:b/>
          <w:i/>
          <w:sz w:val="28"/>
          <w:szCs w:val="20"/>
        </w:rPr>
      </w:pPr>
    </w:p>
    <w:p w:rsidR="00CE4A39" w:rsidRPr="00CE4A39" w:rsidRDefault="00CE4A39" w:rsidP="00FC0BE4">
      <w:pPr>
        <w:pStyle w:val="5"/>
        <w:rPr>
          <w:sz w:val="20"/>
          <w:szCs w:val="20"/>
        </w:rPr>
      </w:pPr>
      <w:r w:rsidRPr="00CE4A39">
        <w:rPr>
          <w:szCs w:val="20"/>
        </w:rPr>
        <w:t>Контрольное задание №9.</w:t>
      </w:r>
      <w:r w:rsidRPr="00CE4A39">
        <w:rPr>
          <w:sz w:val="20"/>
          <w:szCs w:val="20"/>
        </w:rPr>
        <w:t xml:space="preserve"> </w:t>
      </w:r>
      <w:r w:rsidRPr="00CE4A39">
        <w:t>Экономика грузовых перевозок</w:t>
      </w:r>
    </w:p>
    <w:p w:rsidR="00CE4A39" w:rsidRPr="00CE4A39" w:rsidRDefault="00CE4A39" w:rsidP="00CE4A39">
      <w:pPr>
        <w:spacing w:line="252" w:lineRule="auto"/>
        <w:jc w:val="both"/>
        <w:rPr>
          <w:sz w:val="28"/>
          <w:szCs w:val="20"/>
        </w:rPr>
      </w:pPr>
      <w:r w:rsidRPr="00CE4A39">
        <w:rPr>
          <w:sz w:val="28"/>
          <w:szCs w:val="20"/>
        </w:rPr>
        <w:tab/>
      </w:r>
    </w:p>
    <w:p w:rsidR="00CE4A39" w:rsidRPr="00CE4A39" w:rsidRDefault="00CE4A39" w:rsidP="00CE4A39">
      <w:pPr>
        <w:spacing w:line="252" w:lineRule="auto"/>
        <w:jc w:val="both"/>
        <w:rPr>
          <w:sz w:val="28"/>
          <w:szCs w:val="20"/>
        </w:rPr>
      </w:pPr>
      <w:r w:rsidRPr="00CE4A39">
        <w:rPr>
          <w:sz w:val="28"/>
          <w:szCs w:val="20"/>
        </w:rPr>
        <w:t>Для перевозки грузов используются бортовые автомобили моделей ГАЗ, ЗИЛ и КрАЗ. Технико-экономические показатели грузовых перевозок представлены в табл. 16.</w:t>
      </w:r>
    </w:p>
    <w:p w:rsidR="00CE4A39" w:rsidRPr="00CE4A39" w:rsidRDefault="00CE4A39" w:rsidP="00CE4A39">
      <w:pPr>
        <w:spacing w:line="252" w:lineRule="auto"/>
        <w:jc w:val="both"/>
        <w:rPr>
          <w:sz w:val="28"/>
          <w:szCs w:val="20"/>
        </w:rPr>
      </w:pPr>
      <w:r w:rsidRPr="00CE4A39">
        <w:rPr>
          <w:sz w:val="28"/>
          <w:szCs w:val="20"/>
        </w:rPr>
        <w:tab/>
      </w:r>
    </w:p>
    <w:p w:rsidR="00CE4A39" w:rsidRPr="00CE4A39" w:rsidRDefault="00CE4A39" w:rsidP="00CE4A39">
      <w:pPr>
        <w:spacing w:line="252" w:lineRule="auto"/>
        <w:ind w:firstLine="709"/>
        <w:jc w:val="both"/>
        <w:rPr>
          <w:sz w:val="28"/>
          <w:szCs w:val="20"/>
        </w:rPr>
      </w:pPr>
      <w:r w:rsidRPr="00CE4A39">
        <w:rPr>
          <w:i/>
          <w:sz w:val="28"/>
          <w:szCs w:val="20"/>
        </w:rPr>
        <w:t>Задание</w:t>
      </w:r>
      <w:r w:rsidRPr="00CE4A39">
        <w:rPr>
          <w:sz w:val="28"/>
          <w:szCs w:val="20"/>
        </w:rPr>
        <w:t>:</w:t>
      </w:r>
    </w:p>
    <w:p w:rsidR="00CE4A39" w:rsidRPr="00CE4A39" w:rsidRDefault="00CE4A39" w:rsidP="00CE4A39">
      <w:pPr>
        <w:spacing w:line="252" w:lineRule="auto"/>
        <w:ind w:firstLine="709"/>
        <w:jc w:val="both"/>
        <w:rPr>
          <w:sz w:val="28"/>
          <w:szCs w:val="20"/>
        </w:rPr>
      </w:pPr>
      <w:r w:rsidRPr="00CE4A39">
        <w:rPr>
          <w:sz w:val="28"/>
          <w:szCs w:val="20"/>
        </w:rPr>
        <w:t>1. Определить себестоимость перевозки 1 т груза;</w:t>
      </w:r>
    </w:p>
    <w:p w:rsidR="00CE4A39" w:rsidRPr="00CE4A39" w:rsidRDefault="00CE4A39" w:rsidP="00CE4A39">
      <w:pPr>
        <w:spacing w:line="252" w:lineRule="auto"/>
        <w:ind w:firstLine="709"/>
        <w:jc w:val="both"/>
        <w:rPr>
          <w:sz w:val="28"/>
          <w:szCs w:val="20"/>
        </w:rPr>
      </w:pPr>
      <w:r w:rsidRPr="00CE4A39">
        <w:rPr>
          <w:sz w:val="28"/>
          <w:szCs w:val="20"/>
        </w:rPr>
        <w:t>2. Установить, насколько рентабельны перевозки, если тарифы на перевозку 1 т груза имеют следующие значения (табл.15):</w:t>
      </w:r>
    </w:p>
    <w:p w:rsidR="00CE4A39" w:rsidRPr="00CE4A39" w:rsidRDefault="00CE4A39" w:rsidP="00CE4A39">
      <w:pPr>
        <w:spacing w:line="252" w:lineRule="auto"/>
        <w:jc w:val="right"/>
        <w:rPr>
          <w:b/>
          <w:sz w:val="28"/>
          <w:szCs w:val="20"/>
        </w:rPr>
      </w:pPr>
    </w:p>
    <w:p w:rsidR="00CE4A39" w:rsidRPr="00CE4A39" w:rsidRDefault="00CE4A39" w:rsidP="00CE4A39">
      <w:pPr>
        <w:spacing w:line="252" w:lineRule="auto"/>
        <w:jc w:val="right"/>
        <w:rPr>
          <w:b/>
          <w:sz w:val="28"/>
          <w:szCs w:val="20"/>
        </w:rPr>
      </w:pPr>
      <w:r w:rsidRPr="00CE4A39">
        <w:rPr>
          <w:b/>
          <w:sz w:val="28"/>
          <w:szCs w:val="20"/>
        </w:rPr>
        <w:t>Таблица 15</w:t>
      </w:r>
    </w:p>
    <w:p w:rsidR="00CE4A39" w:rsidRPr="00CE4A39" w:rsidRDefault="00CE4A39" w:rsidP="00CE4A39">
      <w:pPr>
        <w:spacing w:line="252" w:lineRule="auto"/>
        <w:jc w:val="center"/>
        <w:rPr>
          <w:b/>
          <w:sz w:val="28"/>
          <w:szCs w:val="20"/>
        </w:rPr>
      </w:pPr>
      <w:r w:rsidRPr="00CE4A39">
        <w:rPr>
          <w:b/>
          <w:sz w:val="28"/>
          <w:szCs w:val="20"/>
        </w:rPr>
        <w:t>Тарифы на перевозки</w:t>
      </w:r>
    </w:p>
    <w:tbl>
      <w:tblPr>
        <w:tblW w:w="0" w:type="auto"/>
        <w:jc w:val="center"/>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04"/>
        <w:gridCol w:w="911"/>
        <w:gridCol w:w="911"/>
        <w:gridCol w:w="1059"/>
        <w:gridCol w:w="1059"/>
        <w:gridCol w:w="1059"/>
      </w:tblGrid>
      <w:tr w:rsidR="00CE4A39" w:rsidRPr="00CE4A39" w:rsidTr="00E01F80">
        <w:trPr>
          <w:trHeight w:val="320"/>
          <w:jc w:val="center"/>
        </w:trPr>
        <w:tc>
          <w:tcPr>
            <w:tcW w:w="3204" w:type="dxa"/>
          </w:tcPr>
          <w:p w:rsidR="00CE4A39" w:rsidRPr="00CE4A39" w:rsidRDefault="00CE4A39" w:rsidP="00CE4A39">
            <w:pPr>
              <w:spacing w:line="252" w:lineRule="auto"/>
              <w:rPr>
                <w:sz w:val="28"/>
                <w:szCs w:val="20"/>
              </w:rPr>
            </w:pPr>
            <w:r w:rsidRPr="00CE4A39">
              <w:rPr>
                <w:sz w:val="28"/>
                <w:szCs w:val="20"/>
              </w:rPr>
              <w:t xml:space="preserve">Расстояния, </w:t>
            </w:r>
            <w:proofErr w:type="gramStart"/>
            <w:r w:rsidRPr="00CE4A39">
              <w:rPr>
                <w:sz w:val="28"/>
                <w:szCs w:val="20"/>
              </w:rPr>
              <w:t>км</w:t>
            </w:r>
            <w:proofErr w:type="gramEnd"/>
          </w:p>
        </w:tc>
        <w:tc>
          <w:tcPr>
            <w:tcW w:w="911" w:type="dxa"/>
            <w:shd w:val="clear" w:color="auto" w:fill="auto"/>
          </w:tcPr>
          <w:p w:rsidR="00CE4A39" w:rsidRPr="00CE4A39" w:rsidRDefault="00CE4A39" w:rsidP="00CE4A39">
            <w:pPr>
              <w:spacing w:line="252" w:lineRule="auto"/>
              <w:jc w:val="center"/>
              <w:rPr>
                <w:sz w:val="28"/>
                <w:szCs w:val="20"/>
              </w:rPr>
            </w:pPr>
            <w:r w:rsidRPr="00CE4A39">
              <w:rPr>
                <w:sz w:val="28"/>
                <w:szCs w:val="20"/>
              </w:rPr>
              <w:t>10</w:t>
            </w:r>
          </w:p>
        </w:tc>
        <w:tc>
          <w:tcPr>
            <w:tcW w:w="911" w:type="dxa"/>
            <w:shd w:val="clear" w:color="auto" w:fill="auto"/>
          </w:tcPr>
          <w:p w:rsidR="00CE4A39" w:rsidRPr="00CE4A39" w:rsidRDefault="00CE4A39" w:rsidP="00CE4A39">
            <w:pPr>
              <w:spacing w:line="252" w:lineRule="auto"/>
              <w:jc w:val="center"/>
              <w:rPr>
                <w:sz w:val="28"/>
                <w:szCs w:val="20"/>
              </w:rPr>
            </w:pPr>
            <w:r w:rsidRPr="00CE4A39">
              <w:rPr>
                <w:sz w:val="28"/>
                <w:szCs w:val="20"/>
              </w:rPr>
              <w:t>15</w:t>
            </w:r>
          </w:p>
        </w:tc>
        <w:tc>
          <w:tcPr>
            <w:tcW w:w="1059" w:type="dxa"/>
            <w:shd w:val="clear" w:color="auto" w:fill="auto"/>
          </w:tcPr>
          <w:p w:rsidR="00CE4A39" w:rsidRPr="00CE4A39" w:rsidRDefault="00CE4A39" w:rsidP="00CE4A39">
            <w:pPr>
              <w:spacing w:line="252" w:lineRule="auto"/>
              <w:jc w:val="center"/>
              <w:rPr>
                <w:sz w:val="28"/>
                <w:szCs w:val="20"/>
              </w:rPr>
            </w:pPr>
            <w:r w:rsidRPr="00CE4A39">
              <w:rPr>
                <w:sz w:val="28"/>
                <w:szCs w:val="20"/>
              </w:rPr>
              <w:t>20</w:t>
            </w:r>
          </w:p>
        </w:tc>
        <w:tc>
          <w:tcPr>
            <w:tcW w:w="1059" w:type="dxa"/>
            <w:shd w:val="clear" w:color="auto" w:fill="auto"/>
          </w:tcPr>
          <w:p w:rsidR="00CE4A39" w:rsidRPr="00CE4A39" w:rsidRDefault="00CE4A39" w:rsidP="00CE4A39">
            <w:pPr>
              <w:spacing w:line="252" w:lineRule="auto"/>
              <w:jc w:val="center"/>
              <w:rPr>
                <w:sz w:val="28"/>
                <w:szCs w:val="20"/>
              </w:rPr>
            </w:pPr>
            <w:r w:rsidRPr="00CE4A39">
              <w:rPr>
                <w:sz w:val="28"/>
                <w:szCs w:val="20"/>
              </w:rPr>
              <w:t>25</w:t>
            </w:r>
          </w:p>
        </w:tc>
        <w:tc>
          <w:tcPr>
            <w:tcW w:w="1059" w:type="dxa"/>
            <w:shd w:val="clear" w:color="auto" w:fill="auto"/>
          </w:tcPr>
          <w:p w:rsidR="00CE4A39" w:rsidRPr="00CE4A39" w:rsidRDefault="00CE4A39" w:rsidP="00CE4A39">
            <w:pPr>
              <w:spacing w:line="252" w:lineRule="auto"/>
              <w:jc w:val="center"/>
              <w:rPr>
                <w:sz w:val="28"/>
                <w:szCs w:val="20"/>
              </w:rPr>
            </w:pPr>
            <w:r w:rsidRPr="00CE4A39">
              <w:rPr>
                <w:sz w:val="28"/>
                <w:szCs w:val="20"/>
              </w:rPr>
              <w:t>30</w:t>
            </w:r>
          </w:p>
        </w:tc>
      </w:tr>
      <w:tr w:rsidR="00CE4A39" w:rsidRPr="00CE4A39" w:rsidTr="00E01F80">
        <w:trPr>
          <w:trHeight w:val="289"/>
          <w:jc w:val="center"/>
        </w:trPr>
        <w:tc>
          <w:tcPr>
            <w:tcW w:w="3204" w:type="dxa"/>
          </w:tcPr>
          <w:p w:rsidR="00CE4A39" w:rsidRPr="00CE4A39" w:rsidRDefault="00CE4A39" w:rsidP="00CE4A39">
            <w:pPr>
              <w:spacing w:line="252" w:lineRule="auto"/>
              <w:rPr>
                <w:sz w:val="28"/>
                <w:szCs w:val="20"/>
              </w:rPr>
            </w:pPr>
            <w:r w:rsidRPr="00CE4A39">
              <w:rPr>
                <w:sz w:val="28"/>
                <w:szCs w:val="20"/>
              </w:rPr>
              <w:t>Тариф, у.е.</w:t>
            </w:r>
          </w:p>
        </w:tc>
        <w:tc>
          <w:tcPr>
            <w:tcW w:w="911" w:type="dxa"/>
            <w:shd w:val="clear" w:color="auto" w:fill="auto"/>
          </w:tcPr>
          <w:p w:rsidR="00CE4A39" w:rsidRPr="00CE4A39" w:rsidRDefault="00CE4A39" w:rsidP="00CE4A39">
            <w:pPr>
              <w:spacing w:line="252" w:lineRule="auto"/>
              <w:jc w:val="center"/>
              <w:rPr>
                <w:sz w:val="28"/>
                <w:szCs w:val="20"/>
              </w:rPr>
            </w:pPr>
            <w:r w:rsidRPr="00CE4A39">
              <w:rPr>
                <w:sz w:val="28"/>
                <w:szCs w:val="20"/>
              </w:rPr>
              <w:t>20</w:t>
            </w:r>
          </w:p>
        </w:tc>
        <w:tc>
          <w:tcPr>
            <w:tcW w:w="911" w:type="dxa"/>
            <w:shd w:val="clear" w:color="auto" w:fill="auto"/>
          </w:tcPr>
          <w:p w:rsidR="00CE4A39" w:rsidRPr="00CE4A39" w:rsidRDefault="00CE4A39" w:rsidP="00CE4A39">
            <w:pPr>
              <w:spacing w:line="252" w:lineRule="auto"/>
              <w:jc w:val="center"/>
              <w:rPr>
                <w:sz w:val="28"/>
                <w:szCs w:val="20"/>
                <w:lang w:val="en-US"/>
              </w:rPr>
            </w:pPr>
            <w:r w:rsidRPr="00CE4A39">
              <w:rPr>
                <w:sz w:val="28"/>
                <w:szCs w:val="20"/>
              </w:rPr>
              <w:t>28</w:t>
            </w:r>
          </w:p>
        </w:tc>
        <w:tc>
          <w:tcPr>
            <w:tcW w:w="1059" w:type="dxa"/>
            <w:shd w:val="clear" w:color="auto" w:fill="auto"/>
          </w:tcPr>
          <w:p w:rsidR="00CE4A39" w:rsidRPr="00CE4A39" w:rsidRDefault="00CE4A39" w:rsidP="00CE4A39">
            <w:pPr>
              <w:spacing w:line="252" w:lineRule="auto"/>
              <w:jc w:val="center"/>
              <w:rPr>
                <w:sz w:val="28"/>
                <w:szCs w:val="20"/>
                <w:lang w:val="en-US"/>
              </w:rPr>
            </w:pPr>
            <w:r w:rsidRPr="00CE4A39">
              <w:rPr>
                <w:sz w:val="28"/>
                <w:szCs w:val="20"/>
              </w:rPr>
              <w:t>36</w:t>
            </w:r>
          </w:p>
        </w:tc>
        <w:tc>
          <w:tcPr>
            <w:tcW w:w="1059" w:type="dxa"/>
            <w:shd w:val="clear" w:color="auto" w:fill="auto"/>
          </w:tcPr>
          <w:p w:rsidR="00CE4A39" w:rsidRPr="00CE4A39" w:rsidRDefault="00CE4A39" w:rsidP="00CE4A39">
            <w:pPr>
              <w:spacing w:line="252" w:lineRule="auto"/>
              <w:jc w:val="center"/>
              <w:rPr>
                <w:sz w:val="28"/>
                <w:szCs w:val="20"/>
                <w:lang w:val="en-US"/>
              </w:rPr>
            </w:pPr>
            <w:r w:rsidRPr="00CE4A39">
              <w:rPr>
                <w:sz w:val="28"/>
                <w:szCs w:val="20"/>
              </w:rPr>
              <w:t>44</w:t>
            </w:r>
          </w:p>
        </w:tc>
        <w:tc>
          <w:tcPr>
            <w:tcW w:w="1059" w:type="dxa"/>
            <w:shd w:val="clear" w:color="auto" w:fill="auto"/>
          </w:tcPr>
          <w:p w:rsidR="00CE4A39" w:rsidRPr="00CE4A39" w:rsidRDefault="00CE4A39" w:rsidP="00CE4A39">
            <w:pPr>
              <w:spacing w:line="252" w:lineRule="auto"/>
              <w:jc w:val="center"/>
              <w:rPr>
                <w:sz w:val="28"/>
                <w:szCs w:val="20"/>
                <w:lang w:val="en-US"/>
              </w:rPr>
            </w:pPr>
            <w:r w:rsidRPr="00CE4A39">
              <w:rPr>
                <w:sz w:val="28"/>
                <w:szCs w:val="20"/>
              </w:rPr>
              <w:t>52</w:t>
            </w:r>
          </w:p>
        </w:tc>
      </w:tr>
    </w:tbl>
    <w:p w:rsidR="00CE4A39" w:rsidRPr="00CE4A39" w:rsidRDefault="00CE4A39" w:rsidP="00CE4A39">
      <w:pPr>
        <w:spacing w:line="252" w:lineRule="auto"/>
        <w:ind w:firstLine="709"/>
        <w:jc w:val="both"/>
        <w:rPr>
          <w:sz w:val="28"/>
          <w:szCs w:val="20"/>
        </w:rPr>
      </w:pPr>
      <w:r w:rsidRPr="00CE4A39">
        <w:rPr>
          <w:sz w:val="28"/>
          <w:szCs w:val="20"/>
        </w:rPr>
        <w:tab/>
      </w:r>
      <w:r w:rsidRPr="00CE4A39">
        <w:rPr>
          <w:sz w:val="28"/>
          <w:szCs w:val="20"/>
        </w:rPr>
        <w:tab/>
      </w:r>
      <w:r w:rsidRPr="00CE4A39">
        <w:rPr>
          <w:sz w:val="28"/>
          <w:szCs w:val="20"/>
        </w:rPr>
        <w:tab/>
      </w:r>
      <w:r w:rsidRPr="00CE4A39">
        <w:rPr>
          <w:sz w:val="28"/>
          <w:szCs w:val="20"/>
        </w:rPr>
        <w:tab/>
      </w:r>
    </w:p>
    <w:p w:rsidR="00CE4A39" w:rsidRPr="00CE4A39" w:rsidRDefault="00CE4A39" w:rsidP="00CE4A39">
      <w:pPr>
        <w:spacing w:line="252" w:lineRule="auto"/>
        <w:ind w:firstLine="709"/>
        <w:jc w:val="both"/>
        <w:rPr>
          <w:sz w:val="28"/>
          <w:szCs w:val="20"/>
        </w:rPr>
      </w:pPr>
      <w:r w:rsidRPr="00CE4A39">
        <w:rPr>
          <w:sz w:val="28"/>
          <w:szCs w:val="20"/>
        </w:rPr>
        <w:t>3. Определить какой должна быть себестоимость перевозки груза для обеспечения уровня рентабельности перевозок в 30 %.</w:t>
      </w:r>
    </w:p>
    <w:p w:rsidR="00CE4A39" w:rsidRPr="00CE4A39" w:rsidRDefault="00CE4A39" w:rsidP="00CE4A39">
      <w:pPr>
        <w:spacing w:line="252" w:lineRule="auto"/>
        <w:jc w:val="right"/>
        <w:rPr>
          <w:b/>
          <w:sz w:val="28"/>
          <w:szCs w:val="20"/>
        </w:rPr>
      </w:pPr>
    </w:p>
    <w:p w:rsidR="00CE4A39" w:rsidRPr="00CE4A39" w:rsidRDefault="00CE4A39" w:rsidP="00CE4A39">
      <w:pPr>
        <w:spacing w:line="252" w:lineRule="auto"/>
        <w:jc w:val="right"/>
        <w:rPr>
          <w:b/>
          <w:sz w:val="28"/>
          <w:szCs w:val="20"/>
        </w:rPr>
      </w:pPr>
      <w:r w:rsidRPr="00CE4A39">
        <w:rPr>
          <w:b/>
          <w:sz w:val="28"/>
          <w:szCs w:val="20"/>
        </w:rPr>
        <w:t>Таблица 16</w:t>
      </w:r>
    </w:p>
    <w:p w:rsidR="00CE4A39" w:rsidRPr="00CE4A39" w:rsidRDefault="00CE4A39" w:rsidP="00CE4A39">
      <w:pPr>
        <w:spacing w:line="252" w:lineRule="auto"/>
        <w:jc w:val="center"/>
        <w:rPr>
          <w:b/>
          <w:sz w:val="28"/>
          <w:szCs w:val="20"/>
        </w:rPr>
      </w:pPr>
      <w:r w:rsidRPr="00CE4A39">
        <w:rPr>
          <w:b/>
          <w:sz w:val="28"/>
          <w:szCs w:val="20"/>
        </w:rPr>
        <w:t>Исходные данные к контрольному заданию №9</w:t>
      </w:r>
    </w:p>
    <w:tbl>
      <w:tblPr>
        <w:tblW w:w="97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7"/>
        <w:gridCol w:w="1386"/>
        <w:gridCol w:w="1386"/>
        <w:gridCol w:w="1387"/>
      </w:tblGrid>
      <w:tr w:rsidR="00CE4A39" w:rsidRPr="00CE4A39" w:rsidTr="00CE4A39">
        <w:trPr>
          <w:cantSplit/>
          <w:jc w:val="center"/>
        </w:trPr>
        <w:tc>
          <w:tcPr>
            <w:tcW w:w="5637" w:type="dxa"/>
            <w:vMerge w:val="restart"/>
            <w:vAlign w:val="center"/>
          </w:tcPr>
          <w:p w:rsidR="00CE4A39" w:rsidRPr="00CE4A39" w:rsidRDefault="00CE4A39" w:rsidP="00CE4A39">
            <w:pPr>
              <w:spacing w:line="252" w:lineRule="auto"/>
              <w:jc w:val="center"/>
              <w:rPr>
                <w:sz w:val="28"/>
                <w:szCs w:val="20"/>
              </w:rPr>
            </w:pPr>
            <w:r w:rsidRPr="00CE4A39">
              <w:rPr>
                <w:sz w:val="28"/>
                <w:szCs w:val="20"/>
              </w:rPr>
              <w:t xml:space="preserve">Показатели </w:t>
            </w:r>
          </w:p>
        </w:tc>
        <w:tc>
          <w:tcPr>
            <w:tcW w:w="4159" w:type="dxa"/>
            <w:gridSpan w:val="3"/>
          </w:tcPr>
          <w:p w:rsidR="00CE4A39" w:rsidRPr="00CE4A39" w:rsidRDefault="00CE4A39" w:rsidP="00CE4A39">
            <w:pPr>
              <w:spacing w:line="252" w:lineRule="auto"/>
              <w:jc w:val="center"/>
              <w:rPr>
                <w:sz w:val="28"/>
                <w:szCs w:val="20"/>
              </w:rPr>
            </w:pPr>
            <w:r w:rsidRPr="00CE4A39">
              <w:rPr>
                <w:sz w:val="28"/>
                <w:szCs w:val="20"/>
              </w:rPr>
              <w:t>Модели транспортных средств</w:t>
            </w:r>
          </w:p>
        </w:tc>
      </w:tr>
      <w:tr w:rsidR="00CE4A39" w:rsidRPr="00CE4A39" w:rsidTr="00CE4A39">
        <w:trPr>
          <w:cantSplit/>
          <w:jc w:val="center"/>
        </w:trPr>
        <w:tc>
          <w:tcPr>
            <w:tcW w:w="5637" w:type="dxa"/>
            <w:vMerge/>
          </w:tcPr>
          <w:p w:rsidR="00CE4A39" w:rsidRPr="00CE4A39" w:rsidRDefault="00CE4A39" w:rsidP="00CE4A39">
            <w:pPr>
              <w:spacing w:line="252" w:lineRule="auto"/>
              <w:rPr>
                <w:sz w:val="28"/>
                <w:szCs w:val="20"/>
              </w:rPr>
            </w:pPr>
          </w:p>
        </w:tc>
        <w:tc>
          <w:tcPr>
            <w:tcW w:w="1386" w:type="dxa"/>
          </w:tcPr>
          <w:p w:rsidR="00CE4A39" w:rsidRPr="00CE4A39" w:rsidRDefault="00CE4A39" w:rsidP="00CE4A39">
            <w:pPr>
              <w:spacing w:line="252" w:lineRule="auto"/>
              <w:jc w:val="center"/>
              <w:rPr>
                <w:sz w:val="28"/>
                <w:szCs w:val="20"/>
              </w:rPr>
            </w:pPr>
            <w:r w:rsidRPr="00CE4A39">
              <w:rPr>
                <w:sz w:val="28"/>
                <w:szCs w:val="20"/>
              </w:rPr>
              <w:t>ГАЗ-52</w:t>
            </w:r>
          </w:p>
        </w:tc>
        <w:tc>
          <w:tcPr>
            <w:tcW w:w="1386" w:type="dxa"/>
          </w:tcPr>
          <w:p w:rsidR="00CE4A39" w:rsidRPr="00CE4A39" w:rsidRDefault="00CE4A39" w:rsidP="00CE4A39">
            <w:pPr>
              <w:spacing w:line="252" w:lineRule="auto"/>
              <w:jc w:val="center"/>
              <w:rPr>
                <w:sz w:val="28"/>
                <w:szCs w:val="20"/>
              </w:rPr>
            </w:pPr>
            <w:r w:rsidRPr="00CE4A39">
              <w:rPr>
                <w:sz w:val="28"/>
                <w:szCs w:val="20"/>
              </w:rPr>
              <w:t>ЗИЛ-150</w:t>
            </w:r>
          </w:p>
        </w:tc>
        <w:tc>
          <w:tcPr>
            <w:tcW w:w="1387" w:type="dxa"/>
          </w:tcPr>
          <w:p w:rsidR="00CE4A39" w:rsidRPr="00CE4A39" w:rsidRDefault="00CE4A39" w:rsidP="00CE4A39">
            <w:pPr>
              <w:spacing w:line="252" w:lineRule="auto"/>
              <w:jc w:val="center"/>
              <w:rPr>
                <w:sz w:val="28"/>
                <w:szCs w:val="20"/>
              </w:rPr>
            </w:pPr>
            <w:r w:rsidRPr="00CE4A39">
              <w:rPr>
                <w:sz w:val="28"/>
                <w:szCs w:val="20"/>
              </w:rPr>
              <w:t>ЗИЛ-130</w:t>
            </w:r>
          </w:p>
        </w:tc>
      </w:tr>
      <w:tr w:rsidR="00CE4A39" w:rsidRPr="00CE4A39" w:rsidTr="00CE4A39">
        <w:trPr>
          <w:jc w:val="center"/>
        </w:trPr>
        <w:tc>
          <w:tcPr>
            <w:tcW w:w="5637" w:type="dxa"/>
            <w:tcBorders>
              <w:bottom w:val="single" w:sz="4" w:space="0" w:color="auto"/>
            </w:tcBorders>
          </w:tcPr>
          <w:p w:rsidR="00CE4A39" w:rsidRPr="00CE4A39" w:rsidRDefault="00CE4A39" w:rsidP="00CE4A39">
            <w:pPr>
              <w:spacing w:line="252" w:lineRule="auto"/>
              <w:rPr>
                <w:sz w:val="28"/>
                <w:szCs w:val="20"/>
              </w:rPr>
            </w:pPr>
            <w:r w:rsidRPr="00CE4A39">
              <w:rPr>
                <w:sz w:val="28"/>
                <w:szCs w:val="20"/>
              </w:rPr>
              <w:lastRenderedPageBreak/>
              <w:t xml:space="preserve">1. Техническая скорость, </w:t>
            </w:r>
            <w:proofErr w:type="gramStart"/>
            <w:r w:rsidRPr="00CE4A39">
              <w:rPr>
                <w:sz w:val="28"/>
                <w:szCs w:val="20"/>
              </w:rPr>
              <w:t>км</w:t>
            </w:r>
            <w:proofErr w:type="gramEnd"/>
            <w:r w:rsidRPr="00CE4A39">
              <w:rPr>
                <w:sz w:val="28"/>
                <w:szCs w:val="20"/>
              </w:rPr>
              <w:t>/ч</w:t>
            </w:r>
          </w:p>
          <w:p w:rsidR="00CE4A39" w:rsidRPr="00CE4A39" w:rsidRDefault="00CE4A39" w:rsidP="00CE4A39">
            <w:pPr>
              <w:spacing w:line="252" w:lineRule="auto"/>
              <w:rPr>
                <w:sz w:val="28"/>
                <w:szCs w:val="20"/>
              </w:rPr>
            </w:pPr>
            <w:r w:rsidRPr="00CE4A39">
              <w:rPr>
                <w:sz w:val="28"/>
                <w:szCs w:val="20"/>
              </w:rPr>
              <w:t xml:space="preserve">2. Время погрузочно-разгрузочных работ, </w:t>
            </w:r>
            <w:proofErr w:type="gramStart"/>
            <w:r w:rsidRPr="00CE4A39">
              <w:rPr>
                <w:sz w:val="28"/>
                <w:szCs w:val="20"/>
              </w:rPr>
              <w:t>ч</w:t>
            </w:r>
            <w:proofErr w:type="gramEnd"/>
          </w:p>
          <w:p w:rsidR="00CE4A39" w:rsidRPr="00CE4A39" w:rsidRDefault="00CE4A39" w:rsidP="00CE4A39">
            <w:pPr>
              <w:spacing w:line="252" w:lineRule="auto"/>
              <w:rPr>
                <w:sz w:val="28"/>
                <w:szCs w:val="20"/>
              </w:rPr>
            </w:pPr>
            <w:r w:rsidRPr="00CE4A39">
              <w:rPr>
                <w:sz w:val="28"/>
                <w:szCs w:val="20"/>
              </w:rPr>
              <w:t>3. Коэффициент использования пробега автомобиля</w:t>
            </w:r>
          </w:p>
          <w:p w:rsidR="00CE4A39" w:rsidRPr="00CE4A39" w:rsidRDefault="00CE4A39" w:rsidP="00CE4A39">
            <w:pPr>
              <w:spacing w:line="252" w:lineRule="auto"/>
              <w:rPr>
                <w:sz w:val="28"/>
                <w:szCs w:val="20"/>
              </w:rPr>
            </w:pPr>
            <w:r w:rsidRPr="00CE4A39">
              <w:rPr>
                <w:sz w:val="28"/>
                <w:szCs w:val="20"/>
              </w:rPr>
              <w:t xml:space="preserve">4. Расстояние перевозки груза, </w:t>
            </w:r>
            <w:proofErr w:type="gramStart"/>
            <w:r w:rsidRPr="00CE4A39">
              <w:rPr>
                <w:sz w:val="28"/>
                <w:szCs w:val="20"/>
              </w:rPr>
              <w:t>км</w:t>
            </w:r>
            <w:proofErr w:type="gramEnd"/>
            <w:r w:rsidRPr="00CE4A39">
              <w:rPr>
                <w:sz w:val="28"/>
                <w:szCs w:val="20"/>
              </w:rPr>
              <w:t>, по вариантам:</w:t>
            </w:r>
          </w:p>
          <w:p w:rsidR="00CE4A39" w:rsidRPr="00CE4A39" w:rsidRDefault="00CE4A39" w:rsidP="00CE4A39">
            <w:pPr>
              <w:spacing w:line="252" w:lineRule="auto"/>
              <w:jc w:val="center"/>
              <w:rPr>
                <w:sz w:val="28"/>
                <w:szCs w:val="20"/>
              </w:rPr>
            </w:pPr>
            <w:r w:rsidRPr="00CE4A39">
              <w:rPr>
                <w:sz w:val="28"/>
                <w:szCs w:val="20"/>
              </w:rPr>
              <w:t>1</w:t>
            </w:r>
          </w:p>
          <w:p w:rsidR="00CE4A39" w:rsidRPr="00CE4A39" w:rsidRDefault="00CE4A39" w:rsidP="00CE4A39">
            <w:pPr>
              <w:spacing w:line="252" w:lineRule="auto"/>
              <w:jc w:val="center"/>
              <w:rPr>
                <w:sz w:val="28"/>
                <w:szCs w:val="20"/>
              </w:rPr>
            </w:pPr>
            <w:r w:rsidRPr="00CE4A39">
              <w:rPr>
                <w:sz w:val="28"/>
                <w:szCs w:val="20"/>
              </w:rPr>
              <w:t>2</w:t>
            </w:r>
          </w:p>
          <w:p w:rsidR="00CE4A39" w:rsidRPr="00CE4A39" w:rsidRDefault="00CE4A39" w:rsidP="00CE4A39">
            <w:pPr>
              <w:spacing w:line="252" w:lineRule="auto"/>
              <w:jc w:val="center"/>
              <w:rPr>
                <w:sz w:val="28"/>
                <w:szCs w:val="20"/>
              </w:rPr>
            </w:pPr>
            <w:r w:rsidRPr="00CE4A39">
              <w:rPr>
                <w:sz w:val="28"/>
                <w:szCs w:val="20"/>
              </w:rPr>
              <w:t>3</w:t>
            </w:r>
          </w:p>
          <w:p w:rsidR="00CE4A39" w:rsidRPr="00CE4A39" w:rsidRDefault="00CE4A39" w:rsidP="00CE4A39">
            <w:pPr>
              <w:spacing w:line="252" w:lineRule="auto"/>
              <w:jc w:val="center"/>
              <w:rPr>
                <w:sz w:val="28"/>
                <w:szCs w:val="20"/>
              </w:rPr>
            </w:pPr>
            <w:r w:rsidRPr="00CE4A39">
              <w:rPr>
                <w:sz w:val="28"/>
                <w:szCs w:val="20"/>
              </w:rPr>
              <w:t>4</w:t>
            </w:r>
          </w:p>
          <w:p w:rsidR="00CE4A39" w:rsidRPr="00CE4A39" w:rsidRDefault="00CE4A39" w:rsidP="00CE4A39">
            <w:pPr>
              <w:spacing w:line="252" w:lineRule="auto"/>
              <w:jc w:val="center"/>
              <w:rPr>
                <w:sz w:val="28"/>
                <w:szCs w:val="20"/>
              </w:rPr>
            </w:pPr>
            <w:r w:rsidRPr="00CE4A39">
              <w:rPr>
                <w:sz w:val="28"/>
                <w:szCs w:val="20"/>
              </w:rPr>
              <w:t>5</w:t>
            </w:r>
          </w:p>
          <w:p w:rsidR="00CE4A39" w:rsidRPr="00CE4A39" w:rsidRDefault="00CE4A39" w:rsidP="00CE4A39">
            <w:pPr>
              <w:spacing w:line="252" w:lineRule="auto"/>
              <w:rPr>
                <w:sz w:val="28"/>
                <w:szCs w:val="20"/>
              </w:rPr>
            </w:pPr>
            <w:r w:rsidRPr="00CE4A39">
              <w:rPr>
                <w:sz w:val="28"/>
                <w:szCs w:val="20"/>
              </w:rPr>
              <w:t>5. Переменные расходы на 1 км пробега, у.е.</w:t>
            </w:r>
          </w:p>
          <w:p w:rsidR="00CE4A39" w:rsidRPr="00CE4A39" w:rsidRDefault="00CE4A39" w:rsidP="00CE4A39">
            <w:pPr>
              <w:spacing w:line="252" w:lineRule="auto"/>
              <w:rPr>
                <w:sz w:val="28"/>
                <w:szCs w:val="20"/>
              </w:rPr>
            </w:pPr>
            <w:r w:rsidRPr="00CE4A39">
              <w:rPr>
                <w:sz w:val="28"/>
                <w:szCs w:val="20"/>
              </w:rPr>
              <w:t>6. Постоянные расходы на 1 час работы, у.е.</w:t>
            </w:r>
          </w:p>
          <w:p w:rsidR="00CE4A39" w:rsidRPr="00CE4A39" w:rsidRDefault="00CE4A39" w:rsidP="00CE4A39">
            <w:pPr>
              <w:spacing w:line="252" w:lineRule="auto"/>
              <w:rPr>
                <w:sz w:val="28"/>
                <w:szCs w:val="20"/>
                <w:u w:val="double"/>
              </w:rPr>
            </w:pPr>
            <w:r w:rsidRPr="00CE4A39">
              <w:rPr>
                <w:sz w:val="28"/>
                <w:szCs w:val="20"/>
              </w:rPr>
              <w:t xml:space="preserve">7. Грузоподъемность, </w:t>
            </w:r>
            <w:proofErr w:type="gramStart"/>
            <w:r w:rsidRPr="00CE4A39">
              <w:rPr>
                <w:sz w:val="28"/>
                <w:szCs w:val="20"/>
              </w:rPr>
              <w:t>т</w:t>
            </w:r>
            <w:proofErr w:type="gramEnd"/>
            <w:r w:rsidRPr="00CE4A39">
              <w:rPr>
                <w:sz w:val="28"/>
                <w:szCs w:val="20"/>
              </w:rPr>
              <w:t xml:space="preserve"> </w:t>
            </w:r>
          </w:p>
        </w:tc>
        <w:tc>
          <w:tcPr>
            <w:tcW w:w="1386" w:type="dxa"/>
            <w:tcBorders>
              <w:bottom w:val="single" w:sz="4" w:space="0" w:color="auto"/>
            </w:tcBorders>
          </w:tcPr>
          <w:p w:rsidR="00CE4A39" w:rsidRPr="00CE4A39" w:rsidRDefault="00CE4A39" w:rsidP="00CE4A39">
            <w:pPr>
              <w:spacing w:line="252" w:lineRule="auto"/>
              <w:jc w:val="center"/>
              <w:rPr>
                <w:sz w:val="28"/>
                <w:szCs w:val="20"/>
              </w:rPr>
            </w:pPr>
            <w:r w:rsidRPr="00CE4A39">
              <w:rPr>
                <w:sz w:val="28"/>
                <w:szCs w:val="20"/>
              </w:rPr>
              <w:t>24</w:t>
            </w:r>
          </w:p>
          <w:p w:rsidR="00CE4A39" w:rsidRPr="00CE4A39" w:rsidRDefault="00CE4A39" w:rsidP="00CE4A39">
            <w:pPr>
              <w:spacing w:line="252" w:lineRule="auto"/>
              <w:jc w:val="center"/>
              <w:rPr>
                <w:sz w:val="28"/>
                <w:szCs w:val="20"/>
              </w:rPr>
            </w:pPr>
            <w:r w:rsidRPr="00CE4A39">
              <w:rPr>
                <w:sz w:val="28"/>
                <w:szCs w:val="20"/>
              </w:rPr>
              <w:t>0,7</w:t>
            </w:r>
          </w:p>
          <w:p w:rsidR="00CE4A39" w:rsidRPr="00CE4A39" w:rsidRDefault="00CE4A39" w:rsidP="00CE4A39">
            <w:pPr>
              <w:spacing w:line="252" w:lineRule="auto"/>
              <w:jc w:val="center"/>
              <w:rPr>
                <w:sz w:val="28"/>
                <w:szCs w:val="20"/>
              </w:rPr>
            </w:pPr>
          </w:p>
          <w:p w:rsidR="00CE4A39" w:rsidRPr="00CE4A39" w:rsidRDefault="00CE4A39" w:rsidP="00CE4A39">
            <w:pPr>
              <w:spacing w:line="252" w:lineRule="auto"/>
              <w:jc w:val="center"/>
              <w:rPr>
                <w:sz w:val="28"/>
                <w:szCs w:val="20"/>
              </w:rPr>
            </w:pPr>
            <w:r w:rsidRPr="00CE4A39">
              <w:rPr>
                <w:sz w:val="28"/>
                <w:szCs w:val="20"/>
              </w:rPr>
              <w:t>0,45</w:t>
            </w:r>
          </w:p>
          <w:p w:rsidR="00CE4A39" w:rsidRPr="00CE4A39" w:rsidRDefault="00CE4A39" w:rsidP="00CE4A39">
            <w:pPr>
              <w:spacing w:line="252" w:lineRule="auto"/>
              <w:jc w:val="center"/>
              <w:rPr>
                <w:sz w:val="28"/>
                <w:szCs w:val="20"/>
              </w:rPr>
            </w:pPr>
          </w:p>
          <w:p w:rsidR="00CE4A39" w:rsidRPr="00CE4A39" w:rsidRDefault="00CE4A39" w:rsidP="00CE4A39">
            <w:pPr>
              <w:spacing w:line="252" w:lineRule="auto"/>
              <w:jc w:val="center"/>
              <w:rPr>
                <w:sz w:val="28"/>
                <w:szCs w:val="20"/>
              </w:rPr>
            </w:pPr>
          </w:p>
          <w:p w:rsidR="00CE4A39" w:rsidRPr="00CE4A39" w:rsidRDefault="00CE4A39" w:rsidP="00CE4A39">
            <w:pPr>
              <w:spacing w:line="252" w:lineRule="auto"/>
              <w:jc w:val="center"/>
              <w:rPr>
                <w:sz w:val="28"/>
                <w:szCs w:val="20"/>
              </w:rPr>
            </w:pPr>
            <w:r w:rsidRPr="00CE4A39">
              <w:rPr>
                <w:sz w:val="28"/>
                <w:szCs w:val="20"/>
              </w:rPr>
              <w:t>4</w:t>
            </w:r>
          </w:p>
          <w:p w:rsidR="00CE4A39" w:rsidRPr="00CE4A39" w:rsidRDefault="00CE4A39" w:rsidP="00CE4A39">
            <w:pPr>
              <w:spacing w:line="252" w:lineRule="auto"/>
              <w:jc w:val="center"/>
              <w:rPr>
                <w:sz w:val="28"/>
                <w:szCs w:val="20"/>
              </w:rPr>
            </w:pPr>
            <w:r w:rsidRPr="00CE4A39">
              <w:rPr>
                <w:sz w:val="28"/>
                <w:szCs w:val="20"/>
              </w:rPr>
              <w:t>6</w:t>
            </w:r>
          </w:p>
          <w:p w:rsidR="00CE4A39" w:rsidRPr="00CE4A39" w:rsidRDefault="00CE4A39" w:rsidP="00CE4A39">
            <w:pPr>
              <w:spacing w:line="252" w:lineRule="auto"/>
              <w:jc w:val="center"/>
              <w:rPr>
                <w:sz w:val="28"/>
                <w:szCs w:val="20"/>
              </w:rPr>
            </w:pPr>
            <w:r w:rsidRPr="00CE4A39">
              <w:rPr>
                <w:sz w:val="28"/>
                <w:szCs w:val="20"/>
              </w:rPr>
              <w:t>8</w:t>
            </w:r>
          </w:p>
          <w:p w:rsidR="00CE4A39" w:rsidRPr="00CE4A39" w:rsidRDefault="00CE4A39" w:rsidP="00CE4A39">
            <w:pPr>
              <w:spacing w:line="252" w:lineRule="auto"/>
              <w:jc w:val="center"/>
              <w:rPr>
                <w:sz w:val="28"/>
                <w:szCs w:val="20"/>
              </w:rPr>
            </w:pPr>
            <w:r w:rsidRPr="00CE4A39">
              <w:rPr>
                <w:sz w:val="28"/>
                <w:szCs w:val="20"/>
              </w:rPr>
              <w:t>10</w:t>
            </w:r>
          </w:p>
          <w:p w:rsidR="00CE4A39" w:rsidRPr="00CE4A39" w:rsidRDefault="00CE4A39" w:rsidP="00CE4A39">
            <w:pPr>
              <w:spacing w:line="252" w:lineRule="auto"/>
              <w:jc w:val="center"/>
              <w:rPr>
                <w:sz w:val="28"/>
                <w:szCs w:val="20"/>
              </w:rPr>
            </w:pPr>
            <w:r w:rsidRPr="00CE4A39">
              <w:rPr>
                <w:sz w:val="28"/>
                <w:szCs w:val="20"/>
              </w:rPr>
              <w:t>15</w:t>
            </w:r>
          </w:p>
          <w:p w:rsidR="00CE4A39" w:rsidRPr="00CE4A39" w:rsidRDefault="00CE4A39" w:rsidP="00CE4A39">
            <w:pPr>
              <w:spacing w:line="252" w:lineRule="auto"/>
              <w:jc w:val="center"/>
              <w:rPr>
                <w:sz w:val="28"/>
                <w:szCs w:val="20"/>
                <w:lang w:val="en-US"/>
              </w:rPr>
            </w:pPr>
            <w:r w:rsidRPr="00CE4A39">
              <w:rPr>
                <w:sz w:val="28"/>
                <w:szCs w:val="20"/>
              </w:rPr>
              <w:t>0,25</w:t>
            </w:r>
          </w:p>
          <w:p w:rsidR="00CE4A39" w:rsidRPr="00CE4A39" w:rsidRDefault="00CE4A39" w:rsidP="00CE4A39">
            <w:pPr>
              <w:spacing w:line="252" w:lineRule="auto"/>
              <w:jc w:val="center"/>
              <w:rPr>
                <w:sz w:val="28"/>
                <w:szCs w:val="20"/>
                <w:lang w:val="en-US"/>
              </w:rPr>
            </w:pPr>
            <w:r w:rsidRPr="00CE4A39">
              <w:rPr>
                <w:sz w:val="28"/>
                <w:szCs w:val="20"/>
              </w:rPr>
              <w:t>5</w:t>
            </w:r>
          </w:p>
          <w:p w:rsidR="00CE4A39" w:rsidRPr="00CE4A39" w:rsidRDefault="00CE4A39" w:rsidP="00CE4A39">
            <w:pPr>
              <w:spacing w:line="252" w:lineRule="auto"/>
              <w:jc w:val="center"/>
              <w:rPr>
                <w:sz w:val="28"/>
                <w:szCs w:val="20"/>
              </w:rPr>
            </w:pPr>
            <w:r w:rsidRPr="00CE4A39">
              <w:rPr>
                <w:sz w:val="28"/>
                <w:szCs w:val="20"/>
              </w:rPr>
              <w:t>2,5</w:t>
            </w:r>
          </w:p>
        </w:tc>
        <w:tc>
          <w:tcPr>
            <w:tcW w:w="1386" w:type="dxa"/>
            <w:tcBorders>
              <w:bottom w:val="single" w:sz="4" w:space="0" w:color="auto"/>
            </w:tcBorders>
          </w:tcPr>
          <w:p w:rsidR="00CE4A39" w:rsidRPr="00CE4A39" w:rsidRDefault="00CE4A39" w:rsidP="00CE4A39">
            <w:pPr>
              <w:spacing w:line="252" w:lineRule="auto"/>
              <w:jc w:val="center"/>
              <w:rPr>
                <w:sz w:val="28"/>
                <w:szCs w:val="20"/>
              </w:rPr>
            </w:pPr>
            <w:r w:rsidRPr="00CE4A39">
              <w:rPr>
                <w:sz w:val="28"/>
                <w:szCs w:val="20"/>
              </w:rPr>
              <w:t>24</w:t>
            </w:r>
          </w:p>
          <w:p w:rsidR="00CE4A39" w:rsidRPr="00CE4A39" w:rsidRDefault="00CE4A39" w:rsidP="00CE4A39">
            <w:pPr>
              <w:spacing w:line="252" w:lineRule="auto"/>
              <w:jc w:val="center"/>
              <w:rPr>
                <w:sz w:val="28"/>
                <w:szCs w:val="20"/>
              </w:rPr>
            </w:pPr>
            <w:r w:rsidRPr="00CE4A39">
              <w:rPr>
                <w:sz w:val="28"/>
                <w:szCs w:val="20"/>
              </w:rPr>
              <w:t>0,8</w:t>
            </w:r>
          </w:p>
          <w:p w:rsidR="00CE4A39" w:rsidRPr="00CE4A39" w:rsidRDefault="00CE4A39" w:rsidP="00CE4A39">
            <w:pPr>
              <w:spacing w:line="252" w:lineRule="auto"/>
              <w:jc w:val="center"/>
              <w:rPr>
                <w:sz w:val="28"/>
                <w:szCs w:val="20"/>
              </w:rPr>
            </w:pPr>
          </w:p>
          <w:p w:rsidR="00CE4A39" w:rsidRPr="00CE4A39" w:rsidRDefault="00CE4A39" w:rsidP="00CE4A39">
            <w:pPr>
              <w:spacing w:line="252" w:lineRule="auto"/>
              <w:jc w:val="center"/>
              <w:rPr>
                <w:sz w:val="28"/>
                <w:szCs w:val="20"/>
              </w:rPr>
            </w:pPr>
            <w:r w:rsidRPr="00CE4A39">
              <w:rPr>
                <w:sz w:val="28"/>
                <w:szCs w:val="20"/>
              </w:rPr>
              <w:t>0,45</w:t>
            </w:r>
          </w:p>
          <w:p w:rsidR="00CE4A39" w:rsidRPr="00CE4A39" w:rsidRDefault="00CE4A39" w:rsidP="00CE4A39">
            <w:pPr>
              <w:spacing w:line="252" w:lineRule="auto"/>
              <w:jc w:val="center"/>
              <w:rPr>
                <w:sz w:val="28"/>
                <w:szCs w:val="20"/>
              </w:rPr>
            </w:pPr>
          </w:p>
          <w:p w:rsidR="00CE4A39" w:rsidRPr="00CE4A39" w:rsidRDefault="00CE4A39" w:rsidP="00CE4A39">
            <w:pPr>
              <w:spacing w:line="252" w:lineRule="auto"/>
              <w:jc w:val="center"/>
              <w:rPr>
                <w:sz w:val="28"/>
                <w:szCs w:val="20"/>
              </w:rPr>
            </w:pPr>
          </w:p>
          <w:p w:rsidR="00CE4A39" w:rsidRPr="00CE4A39" w:rsidRDefault="00CE4A39" w:rsidP="00CE4A39">
            <w:pPr>
              <w:spacing w:line="252" w:lineRule="auto"/>
              <w:jc w:val="center"/>
              <w:rPr>
                <w:sz w:val="28"/>
                <w:szCs w:val="20"/>
              </w:rPr>
            </w:pPr>
            <w:r w:rsidRPr="00CE4A39">
              <w:rPr>
                <w:sz w:val="28"/>
                <w:szCs w:val="20"/>
              </w:rPr>
              <w:t>4</w:t>
            </w:r>
          </w:p>
          <w:p w:rsidR="00CE4A39" w:rsidRPr="00CE4A39" w:rsidRDefault="00CE4A39" w:rsidP="00CE4A39">
            <w:pPr>
              <w:spacing w:line="252" w:lineRule="auto"/>
              <w:jc w:val="center"/>
              <w:rPr>
                <w:sz w:val="28"/>
                <w:szCs w:val="20"/>
              </w:rPr>
            </w:pPr>
            <w:r w:rsidRPr="00CE4A39">
              <w:rPr>
                <w:sz w:val="28"/>
                <w:szCs w:val="20"/>
              </w:rPr>
              <w:t>6</w:t>
            </w:r>
          </w:p>
          <w:p w:rsidR="00CE4A39" w:rsidRPr="00CE4A39" w:rsidRDefault="00CE4A39" w:rsidP="00CE4A39">
            <w:pPr>
              <w:spacing w:line="252" w:lineRule="auto"/>
              <w:jc w:val="center"/>
              <w:rPr>
                <w:sz w:val="28"/>
                <w:szCs w:val="20"/>
              </w:rPr>
            </w:pPr>
            <w:r w:rsidRPr="00CE4A39">
              <w:rPr>
                <w:sz w:val="28"/>
                <w:szCs w:val="20"/>
              </w:rPr>
              <w:t>8</w:t>
            </w:r>
          </w:p>
          <w:p w:rsidR="00CE4A39" w:rsidRPr="00CE4A39" w:rsidRDefault="00CE4A39" w:rsidP="00CE4A39">
            <w:pPr>
              <w:spacing w:line="252" w:lineRule="auto"/>
              <w:jc w:val="center"/>
              <w:rPr>
                <w:sz w:val="28"/>
                <w:szCs w:val="20"/>
              </w:rPr>
            </w:pPr>
            <w:r w:rsidRPr="00CE4A39">
              <w:rPr>
                <w:sz w:val="28"/>
                <w:szCs w:val="20"/>
              </w:rPr>
              <w:t>10</w:t>
            </w:r>
          </w:p>
          <w:p w:rsidR="00CE4A39" w:rsidRPr="00CE4A39" w:rsidRDefault="00CE4A39" w:rsidP="00CE4A39">
            <w:pPr>
              <w:spacing w:line="252" w:lineRule="auto"/>
              <w:jc w:val="center"/>
              <w:rPr>
                <w:sz w:val="28"/>
                <w:szCs w:val="20"/>
              </w:rPr>
            </w:pPr>
            <w:r w:rsidRPr="00CE4A39">
              <w:rPr>
                <w:sz w:val="28"/>
                <w:szCs w:val="20"/>
              </w:rPr>
              <w:t>15</w:t>
            </w:r>
          </w:p>
          <w:p w:rsidR="00CE4A39" w:rsidRPr="00CE4A39" w:rsidRDefault="00CE4A39" w:rsidP="00CE4A39">
            <w:pPr>
              <w:spacing w:line="252" w:lineRule="auto"/>
              <w:jc w:val="center"/>
              <w:rPr>
                <w:sz w:val="28"/>
                <w:szCs w:val="20"/>
                <w:lang w:val="en-US"/>
              </w:rPr>
            </w:pPr>
            <w:r w:rsidRPr="00CE4A39">
              <w:rPr>
                <w:sz w:val="28"/>
                <w:szCs w:val="20"/>
              </w:rPr>
              <w:t>0,3</w:t>
            </w:r>
          </w:p>
          <w:p w:rsidR="00CE4A39" w:rsidRPr="00CE4A39" w:rsidRDefault="00CE4A39" w:rsidP="00CE4A39">
            <w:pPr>
              <w:spacing w:line="252" w:lineRule="auto"/>
              <w:jc w:val="center"/>
              <w:rPr>
                <w:sz w:val="28"/>
                <w:szCs w:val="20"/>
                <w:lang w:val="en-US"/>
              </w:rPr>
            </w:pPr>
            <w:r w:rsidRPr="00CE4A39">
              <w:rPr>
                <w:sz w:val="28"/>
                <w:szCs w:val="20"/>
              </w:rPr>
              <w:t>5,2</w:t>
            </w:r>
          </w:p>
          <w:p w:rsidR="00CE4A39" w:rsidRPr="00CE4A39" w:rsidRDefault="00CE4A39" w:rsidP="00CE4A39">
            <w:pPr>
              <w:spacing w:line="252" w:lineRule="auto"/>
              <w:jc w:val="center"/>
              <w:rPr>
                <w:sz w:val="28"/>
                <w:szCs w:val="20"/>
              </w:rPr>
            </w:pPr>
            <w:r w:rsidRPr="00CE4A39">
              <w:rPr>
                <w:sz w:val="28"/>
                <w:szCs w:val="20"/>
              </w:rPr>
              <w:t>4,0</w:t>
            </w:r>
          </w:p>
        </w:tc>
        <w:tc>
          <w:tcPr>
            <w:tcW w:w="1387" w:type="dxa"/>
            <w:tcBorders>
              <w:bottom w:val="single" w:sz="4" w:space="0" w:color="auto"/>
            </w:tcBorders>
          </w:tcPr>
          <w:p w:rsidR="00CE4A39" w:rsidRPr="00CE4A39" w:rsidRDefault="00CE4A39" w:rsidP="00CE4A39">
            <w:pPr>
              <w:spacing w:line="252" w:lineRule="auto"/>
              <w:jc w:val="center"/>
              <w:rPr>
                <w:sz w:val="28"/>
                <w:szCs w:val="20"/>
              </w:rPr>
            </w:pPr>
            <w:r w:rsidRPr="00CE4A39">
              <w:rPr>
                <w:sz w:val="28"/>
                <w:szCs w:val="20"/>
              </w:rPr>
              <w:t>18</w:t>
            </w:r>
          </w:p>
          <w:p w:rsidR="00CE4A39" w:rsidRPr="00CE4A39" w:rsidRDefault="00CE4A39" w:rsidP="00CE4A39">
            <w:pPr>
              <w:spacing w:line="252" w:lineRule="auto"/>
              <w:jc w:val="center"/>
              <w:rPr>
                <w:sz w:val="28"/>
                <w:szCs w:val="20"/>
              </w:rPr>
            </w:pPr>
            <w:r w:rsidRPr="00CE4A39">
              <w:rPr>
                <w:sz w:val="28"/>
                <w:szCs w:val="20"/>
              </w:rPr>
              <w:t>0,7</w:t>
            </w:r>
          </w:p>
          <w:p w:rsidR="00CE4A39" w:rsidRPr="00CE4A39" w:rsidRDefault="00CE4A39" w:rsidP="00CE4A39">
            <w:pPr>
              <w:spacing w:line="252" w:lineRule="auto"/>
              <w:jc w:val="center"/>
              <w:rPr>
                <w:sz w:val="28"/>
                <w:szCs w:val="20"/>
              </w:rPr>
            </w:pPr>
          </w:p>
          <w:p w:rsidR="00CE4A39" w:rsidRPr="00CE4A39" w:rsidRDefault="00CE4A39" w:rsidP="00CE4A39">
            <w:pPr>
              <w:spacing w:line="252" w:lineRule="auto"/>
              <w:jc w:val="center"/>
              <w:rPr>
                <w:sz w:val="28"/>
                <w:szCs w:val="20"/>
              </w:rPr>
            </w:pPr>
            <w:r w:rsidRPr="00CE4A39">
              <w:rPr>
                <w:sz w:val="28"/>
                <w:szCs w:val="20"/>
              </w:rPr>
              <w:t>0,45</w:t>
            </w:r>
          </w:p>
          <w:p w:rsidR="00CE4A39" w:rsidRPr="00CE4A39" w:rsidRDefault="00CE4A39" w:rsidP="00CE4A39">
            <w:pPr>
              <w:spacing w:line="252" w:lineRule="auto"/>
              <w:jc w:val="center"/>
              <w:rPr>
                <w:sz w:val="28"/>
                <w:szCs w:val="20"/>
              </w:rPr>
            </w:pPr>
          </w:p>
          <w:p w:rsidR="00CE4A39" w:rsidRPr="00CE4A39" w:rsidRDefault="00CE4A39" w:rsidP="00CE4A39">
            <w:pPr>
              <w:spacing w:line="252" w:lineRule="auto"/>
              <w:jc w:val="center"/>
              <w:rPr>
                <w:sz w:val="28"/>
                <w:szCs w:val="20"/>
              </w:rPr>
            </w:pPr>
          </w:p>
          <w:p w:rsidR="00CE4A39" w:rsidRPr="00CE4A39" w:rsidRDefault="00CE4A39" w:rsidP="00CE4A39">
            <w:pPr>
              <w:spacing w:line="252" w:lineRule="auto"/>
              <w:jc w:val="center"/>
              <w:rPr>
                <w:sz w:val="28"/>
                <w:szCs w:val="20"/>
              </w:rPr>
            </w:pPr>
            <w:r w:rsidRPr="00CE4A39">
              <w:rPr>
                <w:sz w:val="28"/>
                <w:szCs w:val="20"/>
              </w:rPr>
              <w:t>4</w:t>
            </w:r>
          </w:p>
          <w:p w:rsidR="00CE4A39" w:rsidRPr="00CE4A39" w:rsidRDefault="00CE4A39" w:rsidP="00CE4A39">
            <w:pPr>
              <w:spacing w:line="252" w:lineRule="auto"/>
              <w:jc w:val="center"/>
              <w:rPr>
                <w:sz w:val="28"/>
                <w:szCs w:val="20"/>
              </w:rPr>
            </w:pPr>
            <w:r w:rsidRPr="00CE4A39">
              <w:rPr>
                <w:sz w:val="28"/>
                <w:szCs w:val="20"/>
              </w:rPr>
              <w:t>6</w:t>
            </w:r>
          </w:p>
          <w:p w:rsidR="00CE4A39" w:rsidRPr="00CE4A39" w:rsidRDefault="00CE4A39" w:rsidP="00CE4A39">
            <w:pPr>
              <w:spacing w:line="252" w:lineRule="auto"/>
              <w:jc w:val="center"/>
              <w:rPr>
                <w:sz w:val="28"/>
                <w:szCs w:val="20"/>
              </w:rPr>
            </w:pPr>
            <w:r w:rsidRPr="00CE4A39">
              <w:rPr>
                <w:sz w:val="28"/>
                <w:szCs w:val="20"/>
              </w:rPr>
              <w:t>8</w:t>
            </w:r>
          </w:p>
          <w:p w:rsidR="00CE4A39" w:rsidRPr="00CE4A39" w:rsidRDefault="00CE4A39" w:rsidP="00CE4A39">
            <w:pPr>
              <w:spacing w:line="252" w:lineRule="auto"/>
              <w:jc w:val="center"/>
              <w:rPr>
                <w:sz w:val="28"/>
                <w:szCs w:val="20"/>
              </w:rPr>
            </w:pPr>
            <w:r w:rsidRPr="00CE4A39">
              <w:rPr>
                <w:sz w:val="28"/>
                <w:szCs w:val="20"/>
              </w:rPr>
              <w:t>10</w:t>
            </w:r>
          </w:p>
          <w:p w:rsidR="00CE4A39" w:rsidRPr="00CE4A39" w:rsidRDefault="00CE4A39" w:rsidP="00CE4A39">
            <w:pPr>
              <w:spacing w:line="252" w:lineRule="auto"/>
              <w:jc w:val="center"/>
              <w:rPr>
                <w:sz w:val="28"/>
                <w:szCs w:val="20"/>
              </w:rPr>
            </w:pPr>
            <w:r w:rsidRPr="00CE4A39">
              <w:rPr>
                <w:sz w:val="28"/>
                <w:szCs w:val="20"/>
              </w:rPr>
              <w:t>15</w:t>
            </w:r>
          </w:p>
          <w:p w:rsidR="00CE4A39" w:rsidRPr="00CE4A39" w:rsidRDefault="00CE4A39" w:rsidP="00CE4A39">
            <w:pPr>
              <w:spacing w:line="252" w:lineRule="auto"/>
              <w:jc w:val="center"/>
              <w:rPr>
                <w:sz w:val="28"/>
                <w:szCs w:val="20"/>
                <w:lang w:val="en-US"/>
              </w:rPr>
            </w:pPr>
            <w:r w:rsidRPr="00CE4A39">
              <w:rPr>
                <w:sz w:val="28"/>
                <w:szCs w:val="20"/>
              </w:rPr>
              <w:t>0,35</w:t>
            </w:r>
          </w:p>
          <w:p w:rsidR="00CE4A39" w:rsidRPr="00CE4A39" w:rsidRDefault="00CE4A39" w:rsidP="00CE4A39">
            <w:pPr>
              <w:spacing w:line="252" w:lineRule="auto"/>
              <w:jc w:val="center"/>
              <w:rPr>
                <w:sz w:val="28"/>
                <w:szCs w:val="20"/>
                <w:lang w:val="en-US"/>
              </w:rPr>
            </w:pPr>
            <w:r w:rsidRPr="00CE4A39">
              <w:rPr>
                <w:sz w:val="28"/>
                <w:szCs w:val="20"/>
              </w:rPr>
              <w:t>5,4</w:t>
            </w:r>
          </w:p>
          <w:p w:rsidR="00CE4A39" w:rsidRPr="00CE4A39" w:rsidRDefault="00CE4A39" w:rsidP="00CE4A39">
            <w:pPr>
              <w:spacing w:line="252" w:lineRule="auto"/>
              <w:jc w:val="center"/>
              <w:rPr>
                <w:sz w:val="28"/>
                <w:szCs w:val="20"/>
              </w:rPr>
            </w:pPr>
            <w:r w:rsidRPr="00CE4A39">
              <w:rPr>
                <w:sz w:val="28"/>
                <w:szCs w:val="20"/>
              </w:rPr>
              <w:t>6,0</w:t>
            </w:r>
          </w:p>
        </w:tc>
      </w:tr>
    </w:tbl>
    <w:p w:rsidR="00CE4A39" w:rsidRPr="00CE4A39" w:rsidRDefault="00CE4A39" w:rsidP="00CE4A39">
      <w:pPr>
        <w:spacing w:line="252" w:lineRule="auto"/>
        <w:jc w:val="center"/>
        <w:rPr>
          <w:b/>
          <w:i/>
          <w:sz w:val="28"/>
          <w:szCs w:val="20"/>
        </w:rPr>
      </w:pPr>
    </w:p>
    <w:p w:rsidR="00CE4A39" w:rsidRPr="00CE4A39" w:rsidRDefault="00CE4A39" w:rsidP="00CE4A39">
      <w:pPr>
        <w:spacing w:line="252" w:lineRule="auto"/>
        <w:jc w:val="center"/>
        <w:rPr>
          <w:b/>
          <w:i/>
          <w:sz w:val="28"/>
          <w:szCs w:val="20"/>
        </w:rPr>
      </w:pPr>
      <w:r w:rsidRPr="00CE4A39">
        <w:rPr>
          <w:b/>
          <w:i/>
          <w:sz w:val="28"/>
          <w:szCs w:val="20"/>
        </w:rPr>
        <w:t>Методические указания</w:t>
      </w:r>
    </w:p>
    <w:p w:rsidR="00CE4A39" w:rsidRPr="00CE4A39" w:rsidRDefault="00CE4A39" w:rsidP="00CE4A39">
      <w:pPr>
        <w:spacing w:line="252" w:lineRule="auto"/>
        <w:jc w:val="center"/>
        <w:rPr>
          <w:sz w:val="28"/>
          <w:szCs w:val="20"/>
        </w:rPr>
      </w:pPr>
    </w:p>
    <w:p w:rsidR="00CE4A39" w:rsidRPr="00CE4A39" w:rsidRDefault="00CE4A39" w:rsidP="00CE4A39">
      <w:pPr>
        <w:spacing w:line="252" w:lineRule="auto"/>
        <w:ind w:firstLine="709"/>
        <w:jc w:val="both"/>
        <w:rPr>
          <w:sz w:val="28"/>
          <w:szCs w:val="20"/>
        </w:rPr>
      </w:pPr>
      <w:r w:rsidRPr="00CE4A39">
        <w:rPr>
          <w:sz w:val="28"/>
          <w:szCs w:val="20"/>
        </w:rPr>
        <w:t xml:space="preserve">1. Себестоимость перевозки 1т груза </w:t>
      </w:r>
      <w:r w:rsidRPr="00CE4A39">
        <w:rPr>
          <w:sz w:val="28"/>
          <w:szCs w:val="20"/>
          <w:lang w:val="en-US"/>
        </w:rPr>
        <w:t>S</w:t>
      </w:r>
      <w:r w:rsidRPr="00CE4A39">
        <w:rPr>
          <w:sz w:val="28"/>
          <w:szCs w:val="20"/>
        </w:rPr>
        <w:t xml:space="preserve"> определяется по формуле</w:t>
      </w:r>
    </w:p>
    <w:p w:rsidR="00CE4A39" w:rsidRPr="00CE4A39" w:rsidRDefault="00CE4A39" w:rsidP="00CE4A39">
      <w:pPr>
        <w:spacing w:line="252" w:lineRule="auto"/>
        <w:ind w:firstLine="709"/>
        <w:jc w:val="both"/>
        <w:rPr>
          <w:sz w:val="28"/>
          <w:szCs w:val="20"/>
        </w:rPr>
      </w:pPr>
    </w:p>
    <w:p w:rsidR="00CE4A39" w:rsidRPr="00CE4A39" w:rsidRDefault="00CE4A39" w:rsidP="00CE4A39">
      <w:pPr>
        <w:spacing w:line="252" w:lineRule="auto"/>
        <w:jc w:val="right"/>
        <w:rPr>
          <w:sz w:val="28"/>
          <w:szCs w:val="20"/>
        </w:rPr>
      </w:pPr>
      <w:r w:rsidRPr="00CE4A39">
        <w:rPr>
          <w:sz w:val="28"/>
          <w:szCs w:val="20"/>
          <w:lang w:val="en-US"/>
        </w:rPr>
        <w:t>S</w:t>
      </w:r>
      <w:r w:rsidRPr="00CE4A39">
        <w:rPr>
          <w:sz w:val="28"/>
          <w:szCs w:val="20"/>
        </w:rPr>
        <w:t xml:space="preserve"> = [</w:t>
      </w:r>
      <w:r w:rsidRPr="00CE4A39">
        <w:rPr>
          <w:sz w:val="28"/>
          <w:szCs w:val="20"/>
          <w:lang w:val="en-US"/>
        </w:rPr>
        <w:t>l</w:t>
      </w:r>
      <w:r w:rsidRPr="00CE4A39">
        <w:rPr>
          <w:sz w:val="28"/>
          <w:szCs w:val="20"/>
        </w:rPr>
        <w:t xml:space="preserve"> / </w:t>
      </w:r>
      <w:r w:rsidRPr="00CE4A39">
        <w:rPr>
          <w:sz w:val="28"/>
          <w:szCs w:val="20"/>
          <w:lang w:val="en-US"/>
        </w:rPr>
        <w:sym w:font="Symbol" w:char="F062"/>
      </w:r>
      <w:r w:rsidRPr="00CE4A39">
        <w:rPr>
          <w:sz w:val="28"/>
          <w:szCs w:val="20"/>
        </w:rPr>
        <w:t xml:space="preserve"> </w:t>
      </w:r>
      <w:r w:rsidRPr="00CE4A39">
        <w:rPr>
          <w:sz w:val="28"/>
          <w:szCs w:val="20"/>
          <w:lang w:val="en-US"/>
        </w:rPr>
        <w:sym w:font="Symbol" w:char="F0D7"/>
      </w:r>
      <w:r w:rsidRPr="00CE4A39">
        <w:rPr>
          <w:sz w:val="28"/>
          <w:szCs w:val="20"/>
        </w:rPr>
        <w:t xml:space="preserve"> </w:t>
      </w:r>
      <w:r w:rsidRPr="00CE4A39">
        <w:rPr>
          <w:sz w:val="28"/>
          <w:szCs w:val="20"/>
          <w:lang w:val="en-US"/>
        </w:rPr>
        <w:t>C</w:t>
      </w:r>
      <w:r w:rsidRPr="00CE4A39">
        <w:rPr>
          <w:sz w:val="28"/>
          <w:szCs w:val="20"/>
          <w:vertAlign w:val="subscript"/>
        </w:rPr>
        <w:t>пер</w:t>
      </w:r>
      <w:r w:rsidRPr="00CE4A39">
        <w:rPr>
          <w:sz w:val="28"/>
          <w:szCs w:val="20"/>
        </w:rPr>
        <w:t xml:space="preserve"> + (</w:t>
      </w:r>
      <w:r w:rsidRPr="00CE4A39">
        <w:rPr>
          <w:sz w:val="28"/>
          <w:szCs w:val="20"/>
          <w:lang w:val="en-US"/>
        </w:rPr>
        <w:t>l</w:t>
      </w:r>
      <w:r w:rsidRPr="00CE4A39">
        <w:rPr>
          <w:sz w:val="28"/>
          <w:szCs w:val="20"/>
        </w:rPr>
        <w:t xml:space="preserve"> / (</w:t>
      </w:r>
      <w:r w:rsidRPr="00CE4A39">
        <w:rPr>
          <w:sz w:val="28"/>
          <w:szCs w:val="20"/>
          <w:lang w:val="en-US"/>
        </w:rPr>
        <w:sym w:font="Symbol" w:char="F062"/>
      </w:r>
      <w:proofErr w:type="gramStart"/>
      <w:r w:rsidRPr="00CE4A39">
        <w:rPr>
          <w:sz w:val="28"/>
          <w:szCs w:val="20"/>
        </w:rPr>
        <w:t xml:space="preserve"> </w:t>
      </w:r>
      <w:proofErr w:type="gramEnd"/>
      <w:r w:rsidRPr="00CE4A39">
        <w:rPr>
          <w:sz w:val="28"/>
          <w:szCs w:val="20"/>
          <w:lang w:val="en-US"/>
        </w:rPr>
        <w:sym w:font="Symbol" w:char="F0D7"/>
      </w:r>
      <w:r w:rsidRPr="00CE4A39">
        <w:rPr>
          <w:sz w:val="28"/>
          <w:szCs w:val="20"/>
        </w:rPr>
        <w:t xml:space="preserve"> </w:t>
      </w:r>
      <w:r w:rsidRPr="00CE4A39">
        <w:rPr>
          <w:sz w:val="28"/>
          <w:szCs w:val="20"/>
          <w:lang w:val="en-US"/>
        </w:rPr>
        <w:t>V</w:t>
      </w:r>
      <w:r w:rsidRPr="00CE4A39">
        <w:rPr>
          <w:sz w:val="28"/>
          <w:szCs w:val="20"/>
          <w:vertAlign w:val="subscript"/>
        </w:rPr>
        <w:t>т</w:t>
      </w:r>
      <w:r w:rsidRPr="00CE4A39">
        <w:rPr>
          <w:sz w:val="28"/>
          <w:szCs w:val="20"/>
        </w:rPr>
        <w:t xml:space="preserve">) + </w:t>
      </w:r>
      <w:r w:rsidRPr="00CE4A39">
        <w:rPr>
          <w:sz w:val="28"/>
          <w:szCs w:val="20"/>
          <w:lang w:val="en-US"/>
        </w:rPr>
        <w:t>t</w:t>
      </w:r>
      <w:proofErr w:type="spellStart"/>
      <w:r w:rsidRPr="00CE4A39">
        <w:rPr>
          <w:sz w:val="28"/>
          <w:szCs w:val="20"/>
          <w:vertAlign w:val="subscript"/>
        </w:rPr>
        <w:t>пр</w:t>
      </w:r>
      <w:proofErr w:type="spellEnd"/>
      <w:r w:rsidRPr="00CE4A39">
        <w:rPr>
          <w:sz w:val="28"/>
          <w:szCs w:val="20"/>
        </w:rPr>
        <w:t xml:space="preserve">) </w:t>
      </w:r>
      <w:proofErr w:type="spellStart"/>
      <w:r w:rsidRPr="00CE4A39">
        <w:rPr>
          <w:sz w:val="28"/>
          <w:szCs w:val="20"/>
        </w:rPr>
        <w:t>С</w:t>
      </w:r>
      <w:r w:rsidRPr="00CE4A39">
        <w:rPr>
          <w:sz w:val="28"/>
          <w:szCs w:val="20"/>
          <w:vertAlign w:val="subscript"/>
        </w:rPr>
        <w:t>пост</w:t>
      </w:r>
      <w:proofErr w:type="spellEnd"/>
      <w:r w:rsidRPr="00CE4A39">
        <w:rPr>
          <w:sz w:val="28"/>
          <w:szCs w:val="20"/>
        </w:rPr>
        <w:t xml:space="preserve">] / (р </w:t>
      </w:r>
      <w:r w:rsidRPr="00CE4A39">
        <w:rPr>
          <w:sz w:val="28"/>
          <w:szCs w:val="20"/>
          <w:lang w:val="en-US"/>
        </w:rPr>
        <w:sym w:font="Symbol" w:char="F0D7"/>
      </w:r>
      <w:r w:rsidRPr="00CE4A39">
        <w:rPr>
          <w:sz w:val="28"/>
          <w:szCs w:val="20"/>
        </w:rPr>
        <w:t xml:space="preserve"> </w:t>
      </w:r>
      <w:r w:rsidRPr="00CE4A39">
        <w:rPr>
          <w:sz w:val="28"/>
          <w:szCs w:val="20"/>
          <w:lang w:val="en-US"/>
        </w:rPr>
        <w:t>k</w:t>
      </w:r>
      <w:proofErr w:type="spellStart"/>
      <w:r w:rsidRPr="00CE4A39">
        <w:rPr>
          <w:sz w:val="28"/>
          <w:szCs w:val="20"/>
          <w:vertAlign w:val="subscript"/>
        </w:rPr>
        <w:t>гр</w:t>
      </w:r>
      <w:proofErr w:type="spellEnd"/>
      <w:r w:rsidRPr="00CE4A39">
        <w:rPr>
          <w:sz w:val="28"/>
          <w:szCs w:val="20"/>
        </w:rPr>
        <w:t>)</w:t>
      </w:r>
      <w:r w:rsidRPr="00CE4A39">
        <w:rPr>
          <w:sz w:val="28"/>
          <w:szCs w:val="20"/>
          <w:vertAlign w:val="subscript"/>
        </w:rPr>
        <w:t xml:space="preserve"> </w:t>
      </w:r>
      <w:r w:rsidRPr="00CE4A39">
        <w:rPr>
          <w:sz w:val="28"/>
          <w:szCs w:val="20"/>
        </w:rPr>
        <w:t>,</w:t>
      </w:r>
      <w:r w:rsidRPr="00CE4A39">
        <w:rPr>
          <w:sz w:val="28"/>
          <w:szCs w:val="20"/>
        </w:rPr>
        <w:tab/>
      </w:r>
      <w:r w:rsidRPr="00CE4A39">
        <w:rPr>
          <w:sz w:val="28"/>
          <w:szCs w:val="20"/>
        </w:rPr>
        <w:tab/>
        <w:t>(33)</w:t>
      </w:r>
    </w:p>
    <w:p w:rsidR="00CE4A39" w:rsidRPr="00CE4A39" w:rsidRDefault="00CE4A39" w:rsidP="00CE4A39">
      <w:pPr>
        <w:spacing w:line="252" w:lineRule="auto"/>
        <w:jc w:val="right"/>
        <w:rPr>
          <w:sz w:val="28"/>
          <w:szCs w:val="20"/>
        </w:rPr>
      </w:pPr>
    </w:p>
    <w:p w:rsidR="00CE4A39" w:rsidRPr="00CE4A39" w:rsidRDefault="00CE4A39" w:rsidP="00CE4A39">
      <w:pPr>
        <w:spacing w:line="252" w:lineRule="auto"/>
        <w:rPr>
          <w:sz w:val="28"/>
          <w:szCs w:val="20"/>
        </w:rPr>
      </w:pPr>
      <w:r w:rsidRPr="00CE4A39">
        <w:rPr>
          <w:sz w:val="28"/>
          <w:szCs w:val="20"/>
        </w:rPr>
        <w:t xml:space="preserve">где </w:t>
      </w:r>
      <w:r w:rsidRPr="00CE4A39">
        <w:rPr>
          <w:sz w:val="28"/>
          <w:szCs w:val="20"/>
          <w:lang w:val="en-US"/>
        </w:rPr>
        <w:t>l</w:t>
      </w:r>
      <w:r w:rsidRPr="00CE4A39">
        <w:rPr>
          <w:sz w:val="28"/>
          <w:szCs w:val="20"/>
        </w:rPr>
        <w:t xml:space="preserve"> – расстояние перевозки груза, </w:t>
      </w:r>
      <w:proofErr w:type="gramStart"/>
      <w:r w:rsidRPr="00CE4A39">
        <w:rPr>
          <w:sz w:val="28"/>
          <w:szCs w:val="20"/>
        </w:rPr>
        <w:t>км</w:t>
      </w:r>
      <w:proofErr w:type="gramEnd"/>
      <w:r w:rsidRPr="00CE4A39">
        <w:rPr>
          <w:sz w:val="28"/>
          <w:szCs w:val="20"/>
        </w:rPr>
        <w:t>;</w:t>
      </w:r>
    </w:p>
    <w:p w:rsidR="00CE4A39" w:rsidRPr="00CE4A39" w:rsidRDefault="00CE4A39" w:rsidP="00CE4A39">
      <w:pPr>
        <w:spacing w:line="252" w:lineRule="auto"/>
        <w:rPr>
          <w:sz w:val="28"/>
          <w:szCs w:val="20"/>
        </w:rPr>
      </w:pPr>
      <w:r w:rsidRPr="00CE4A39">
        <w:rPr>
          <w:sz w:val="28"/>
          <w:szCs w:val="20"/>
        </w:rPr>
        <w:t xml:space="preserve">      </w:t>
      </w:r>
      <w:r w:rsidRPr="00CE4A39">
        <w:rPr>
          <w:sz w:val="28"/>
          <w:szCs w:val="20"/>
          <w:lang w:val="en-US"/>
        </w:rPr>
        <w:sym w:font="Symbol" w:char="F062"/>
      </w:r>
      <w:r w:rsidRPr="00CE4A39">
        <w:rPr>
          <w:sz w:val="28"/>
          <w:szCs w:val="20"/>
        </w:rPr>
        <w:t xml:space="preserve"> - коэффициент использования пробега автомобиля;</w:t>
      </w:r>
    </w:p>
    <w:p w:rsidR="00CE4A39" w:rsidRPr="00CE4A39" w:rsidRDefault="00CE4A39" w:rsidP="00CE4A39">
      <w:pPr>
        <w:spacing w:line="252" w:lineRule="auto"/>
        <w:rPr>
          <w:sz w:val="28"/>
          <w:szCs w:val="20"/>
        </w:rPr>
      </w:pPr>
      <w:r w:rsidRPr="00CE4A39">
        <w:rPr>
          <w:sz w:val="28"/>
          <w:szCs w:val="20"/>
        </w:rPr>
        <w:t xml:space="preserve">      </w:t>
      </w:r>
      <w:r w:rsidRPr="00CE4A39">
        <w:rPr>
          <w:sz w:val="28"/>
          <w:szCs w:val="20"/>
          <w:lang w:val="en-US"/>
        </w:rPr>
        <w:t>C</w:t>
      </w:r>
      <w:r w:rsidRPr="00CE4A39">
        <w:rPr>
          <w:sz w:val="28"/>
          <w:szCs w:val="20"/>
          <w:vertAlign w:val="subscript"/>
        </w:rPr>
        <w:t>пер</w:t>
      </w:r>
      <w:r w:rsidRPr="00CE4A39">
        <w:rPr>
          <w:sz w:val="28"/>
          <w:szCs w:val="20"/>
        </w:rPr>
        <w:t xml:space="preserve"> - переменные расходы на топливо, смазочные и обтирочные материалы на 1 км пробега;</w:t>
      </w:r>
    </w:p>
    <w:p w:rsidR="00CE4A39" w:rsidRPr="00CE4A39" w:rsidRDefault="00CE4A39" w:rsidP="00CE4A39">
      <w:pPr>
        <w:spacing w:line="252" w:lineRule="auto"/>
        <w:rPr>
          <w:sz w:val="28"/>
          <w:szCs w:val="20"/>
        </w:rPr>
      </w:pPr>
      <w:r w:rsidRPr="00CE4A39">
        <w:rPr>
          <w:sz w:val="28"/>
          <w:szCs w:val="20"/>
        </w:rPr>
        <w:t xml:space="preserve">      </w:t>
      </w:r>
      <w:proofErr w:type="gramStart"/>
      <w:r w:rsidRPr="00CE4A39">
        <w:rPr>
          <w:sz w:val="28"/>
          <w:szCs w:val="20"/>
          <w:lang w:val="en-US"/>
        </w:rPr>
        <w:t>V</w:t>
      </w:r>
      <w:r w:rsidRPr="00CE4A39">
        <w:rPr>
          <w:sz w:val="28"/>
          <w:szCs w:val="20"/>
          <w:vertAlign w:val="subscript"/>
        </w:rPr>
        <w:t xml:space="preserve">т </w:t>
      </w:r>
      <w:r w:rsidRPr="00CE4A39">
        <w:rPr>
          <w:sz w:val="28"/>
          <w:szCs w:val="20"/>
        </w:rPr>
        <w:t xml:space="preserve"> –</w:t>
      </w:r>
      <w:proofErr w:type="gramEnd"/>
      <w:r w:rsidRPr="00CE4A39">
        <w:rPr>
          <w:sz w:val="28"/>
          <w:szCs w:val="20"/>
        </w:rPr>
        <w:t xml:space="preserve"> техническая скорость автомобиля, км;</w:t>
      </w:r>
    </w:p>
    <w:p w:rsidR="00CE4A39" w:rsidRPr="00CE4A39" w:rsidRDefault="00CE4A39" w:rsidP="00CE4A39">
      <w:pPr>
        <w:spacing w:line="252" w:lineRule="auto"/>
        <w:rPr>
          <w:sz w:val="28"/>
          <w:szCs w:val="20"/>
        </w:rPr>
      </w:pPr>
      <w:r w:rsidRPr="00CE4A39">
        <w:rPr>
          <w:sz w:val="28"/>
          <w:szCs w:val="20"/>
        </w:rPr>
        <w:t xml:space="preserve">      </w:t>
      </w:r>
      <w:proofErr w:type="gramStart"/>
      <w:r w:rsidRPr="00CE4A39">
        <w:rPr>
          <w:sz w:val="28"/>
          <w:szCs w:val="20"/>
          <w:lang w:val="en-US"/>
        </w:rPr>
        <w:t>t</w:t>
      </w:r>
      <w:proofErr w:type="spellStart"/>
      <w:r w:rsidRPr="00CE4A39">
        <w:rPr>
          <w:sz w:val="28"/>
          <w:szCs w:val="20"/>
          <w:vertAlign w:val="subscript"/>
        </w:rPr>
        <w:t>пр</w:t>
      </w:r>
      <w:proofErr w:type="spellEnd"/>
      <w:proofErr w:type="gramEnd"/>
      <w:r w:rsidRPr="00CE4A39">
        <w:rPr>
          <w:sz w:val="28"/>
          <w:szCs w:val="20"/>
        </w:rPr>
        <w:t xml:space="preserve"> –  время погрузочно-разгрузочных работ, ч;</w:t>
      </w:r>
    </w:p>
    <w:p w:rsidR="00CE4A39" w:rsidRPr="00CE4A39" w:rsidRDefault="00CE4A39" w:rsidP="00CE4A39">
      <w:pPr>
        <w:spacing w:line="252" w:lineRule="auto"/>
        <w:rPr>
          <w:sz w:val="28"/>
          <w:szCs w:val="20"/>
        </w:rPr>
      </w:pPr>
      <w:r w:rsidRPr="00CE4A39">
        <w:rPr>
          <w:sz w:val="28"/>
          <w:szCs w:val="20"/>
        </w:rPr>
        <w:t xml:space="preserve">      </w:t>
      </w:r>
      <w:proofErr w:type="spellStart"/>
      <w:r w:rsidRPr="00CE4A39">
        <w:rPr>
          <w:sz w:val="28"/>
          <w:szCs w:val="20"/>
        </w:rPr>
        <w:t>С</w:t>
      </w:r>
      <w:r w:rsidRPr="00CE4A39">
        <w:rPr>
          <w:sz w:val="28"/>
          <w:szCs w:val="20"/>
          <w:vertAlign w:val="subscript"/>
        </w:rPr>
        <w:t>пост</w:t>
      </w:r>
      <w:proofErr w:type="spellEnd"/>
      <w:r w:rsidRPr="00CE4A39">
        <w:rPr>
          <w:sz w:val="28"/>
          <w:szCs w:val="20"/>
        </w:rPr>
        <w:t xml:space="preserve"> – постоянные расходы на 1 </w:t>
      </w:r>
      <w:proofErr w:type="gramStart"/>
      <w:r w:rsidRPr="00CE4A39">
        <w:rPr>
          <w:sz w:val="28"/>
          <w:szCs w:val="20"/>
        </w:rPr>
        <w:t>автомобиле-час</w:t>
      </w:r>
      <w:proofErr w:type="gramEnd"/>
      <w:r w:rsidRPr="00CE4A39">
        <w:rPr>
          <w:sz w:val="28"/>
          <w:szCs w:val="20"/>
        </w:rPr>
        <w:t xml:space="preserve"> работы, р./ч;</w:t>
      </w:r>
    </w:p>
    <w:p w:rsidR="00CE4A39" w:rsidRPr="00CE4A39" w:rsidRDefault="00CE4A39" w:rsidP="00CE4A39">
      <w:pPr>
        <w:spacing w:line="252" w:lineRule="auto"/>
        <w:rPr>
          <w:sz w:val="28"/>
          <w:szCs w:val="20"/>
        </w:rPr>
      </w:pPr>
      <w:r w:rsidRPr="00CE4A39">
        <w:rPr>
          <w:sz w:val="28"/>
          <w:szCs w:val="20"/>
        </w:rPr>
        <w:t xml:space="preserve">      </w:t>
      </w:r>
      <w:proofErr w:type="gramStart"/>
      <w:r w:rsidRPr="00CE4A39">
        <w:rPr>
          <w:sz w:val="28"/>
          <w:szCs w:val="20"/>
        </w:rPr>
        <w:t>р</w:t>
      </w:r>
      <w:proofErr w:type="gramEnd"/>
      <w:r w:rsidRPr="00CE4A39">
        <w:rPr>
          <w:sz w:val="28"/>
          <w:szCs w:val="20"/>
        </w:rPr>
        <w:t xml:space="preserve">  –  грузоподъемность автомобиля, т;</w:t>
      </w:r>
    </w:p>
    <w:p w:rsidR="00CE4A39" w:rsidRPr="00CE4A39" w:rsidRDefault="00CE4A39" w:rsidP="00CE4A39">
      <w:pPr>
        <w:spacing w:line="252" w:lineRule="auto"/>
        <w:rPr>
          <w:sz w:val="28"/>
          <w:szCs w:val="20"/>
        </w:rPr>
      </w:pPr>
      <w:r w:rsidRPr="00CE4A39">
        <w:rPr>
          <w:sz w:val="28"/>
          <w:szCs w:val="20"/>
        </w:rPr>
        <w:t xml:space="preserve">      </w:t>
      </w:r>
      <w:proofErr w:type="gramStart"/>
      <w:r w:rsidRPr="00CE4A39">
        <w:rPr>
          <w:sz w:val="28"/>
          <w:szCs w:val="20"/>
          <w:lang w:val="en-US"/>
        </w:rPr>
        <w:t>k</w:t>
      </w:r>
      <w:proofErr w:type="spellStart"/>
      <w:r w:rsidRPr="00CE4A39">
        <w:rPr>
          <w:sz w:val="28"/>
          <w:szCs w:val="20"/>
          <w:vertAlign w:val="subscript"/>
        </w:rPr>
        <w:t>гр</w:t>
      </w:r>
      <w:proofErr w:type="spellEnd"/>
      <w:proofErr w:type="gramEnd"/>
      <w:r w:rsidRPr="00CE4A39">
        <w:rPr>
          <w:sz w:val="28"/>
          <w:szCs w:val="20"/>
        </w:rPr>
        <w:t xml:space="preserve"> – коэффициент использования грузоподъемности.</w:t>
      </w:r>
    </w:p>
    <w:p w:rsidR="00CE4A39" w:rsidRPr="00CE4A39" w:rsidRDefault="00CE4A39" w:rsidP="00CE4A39">
      <w:pPr>
        <w:spacing w:line="252" w:lineRule="auto"/>
        <w:ind w:firstLine="709"/>
        <w:rPr>
          <w:sz w:val="28"/>
          <w:szCs w:val="20"/>
        </w:rPr>
      </w:pPr>
    </w:p>
    <w:p w:rsidR="00CE4A39" w:rsidRPr="00CE4A39" w:rsidRDefault="00CE4A39" w:rsidP="00CE4A39">
      <w:pPr>
        <w:spacing w:line="252" w:lineRule="auto"/>
        <w:ind w:firstLine="709"/>
        <w:rPr>
          <w:sz w:val="28"/>
          <w:szCs w:val="20"/>
        </w:rPr>
      </w:pPr>
      <w:r w:rsidRPr="00CE4A39">
        <w:rPr>
          <w:sz w:val="28"/>
          <w:szCs w:val="20"/>
        </w:rPr>
        <w:t xml:space="preserve">2. Рентабельность перевозки 1 т груза </w:t>
      </w:r>
      <w:r w:rsidRPr="00CE4A39">
        <w:rPr>
          <w:sz w:val="28"/>
          <w:szCs w:val="20"/>
          <w:lang w:val="en-US"/>
        </w:rPr>
        <w:t>R</w:t>
      </w:r>
      <w:r w:rsidRPr="00CE4A39">
        <w:rPr>
          <w:sz w:val="28"/>
          <w:szCs w:val="20"/>
        </w:rPr>
        <w:t xml:space="preserve"> определяется по формуле</w:t>
      </w:r>
    </w:p>
    <w:p w:rsidR="00CE4A39" w:rsidRPr="00CE4A39" w:rsidRDefault="00CE4A39" w:rsidP="00CE4A39">
      <w:pPr>
        <w:spacing w:line="252" w:lineRule="auto"/>
        <w:ind w:firstLine="709"/>
        <w:rPr>
          <w:sz w:val="28"/>
          <w:szCs w:val="20"/>
        </w:rPr>
      </w:pPr>
    </w:p>
    <w:p w:rsidR="00CE4A39" w:rsidRPr="00CE4A39" w:rsidRDefault="004513E6" w:rsidP="00CE4A39">
      <w:pPr>
        <w:spacing w:line="252" w:lineRule="auto"/>
        <w:jc w:val="right"/>
        <w:rPr>
          <w:sz w:val="28"/>
          <w:szCs w:val="20"/>
        </w:rPr>
      </w:pPr>
      <w:r>
        <w:rPr>
          <w:position w:val="-28"/>
          <w:sz w:val="28"/>
          <w:szCs w:val="20"/>
        </w:rPr>
        <w:pict>
          <v:shape id="_x0000_i1136" type="#_x0000_t75" style="width:86.25pt;height:36pt" fillcolor="window">
            <v:imagedata r:id="rId250" o:title=""/>
          </v:shape>
        </w:pict>
      </w:r>
      <w:r w:rsidR="00CE4A39" w:rsidRPr="00CE4A39">
        <w:rPr>
          <w:sz w:val="28"/>
          <w:szCs w:val="20"/>
        </w:rPr>
        <w:t>,</w:t>
      </w:r>
      <w:r w:rsidR="00CE4A39" w:rsidRPr="00CE4A39">
        <w:rPr>
          <w:sz w:val="28"/>
          <w:szCs w:val="20"/>
        </w:rPr>
        <w:tab/>
      </w:r>
      <w:r w:rsidR="00CE4A39" w:rsidRPr="00CE4A39">
        <w:rPr>
          <w:sz w:val="28"/>
          <w:szCs w:val="20"/>
        </w:rPr>
        <w:tab/>
      </w:r>
      <w:r w:rsidR="00CE4A39" w:rsidRPr="00CE4A39">
        <w:rPr>
          <w:sz w:val="28"/>
          <w:szCs w:val="20"/>
        </w:rPr>
        <w:tab/>
      </w:r>
      <w:r w:rsidR="00CE4A39" w:rsidRPr="00CE4A39">
        <w:rPr>
          <w:sz w:val="28"/>
          <w:szCs w:val="20"/>
        </w:rPr>
        <w:tab/>
        <w:t xml:space="preserve">     (34)</w:t>
      </w:r>
    </w:p>
    <w:p w:rsidR="00CE4A39" w:rsidRPr="00CE4A39" w:rsidRDefault="00CE4A39" w:rsidP="00CE4A39">
      <w:pPr>
        <w:spacing w:line="252" w:lineRule="auto"/>
        <w:jc w:val="both"/>
        <w:rPr>
          <w:sz w:val="28"/>
          <w:szCs w:val="20"/>
        </w:rPr>
      </w:pPr>
    </w:p>
    <w:p w:rsidR="00CE4A39" w:rsidRPr="00CE4A39" w:rsidRDefault="00CE4A39" w:rsidP="00CE4A39">
      <w:pPr>
        <w:spacing w:line="252" w:lineRule="auto"/>
        <w:jc w:val="both"/>
        <w:rPr>
          <w:sz w:val="28"/>
          <w:szCs w:val="20"/>
        </w:rPr>
      </w:pPr>
      <w:r w:rsidRPr="00CE4A39">
        <w:rPr>
          <w:sz w:val="28"/>
          <w:szCs w:val="20"/>
        </w:rPr>
        <w:t>где</w:t>
      </w:r>
      <w:proofErr w:type="gramStart"/>
      <w:r w:rsidRPr="00CE4A39">
        <w:rPr>
          <w:sz w:val="28"/>
          <w:szCs w:val="20"/>
        </w:rPr>
        <w:t xml:space="preserve"> Т</w:t>
      </w:r>
      <w:proofErr w:type="gramEnd"/>
      <w:r w:rsidRPr="00CE4A39">
        <w:rPr>
          <w:sz w:val="28"/>
          <w:szCs w:val="20"/>
        </w:rPr>
        <w:t xml:space="preserve"> – тариф на перевозку груза на данное расстояние.</w:t>
      </w:r>
    </w:p>
    <w:p w:rsidR="00CE4A39" w:rsidRPr="00CE4A39" w:rsidRDefault="00CE4A39" w:rsidP="00CE4A39">
      <w:pPr>
        <w:spacing w:line="252" w:lineRule="auto"/>
        <w:jc w:val="both"/>
        <w:rPr>
          <w:sz w:val="28"/>
          <w:szCs w:val="20"/>
        </w:rPr>
      </w:pPr>
      <w:r w:rsidRPr="00CE4A39">
        <w:rPr>
          <w:sz w:val="28"/>
          <w:szCs w:val="20"/>
        </w:rPr>
        <w:tab/>
      </w:r>
    </w:p>
    <w:p w:rsidR="00CE4A39" w:rsidRPr="00CE4A39" w:rsidRDefault="00CE4A39" w:rsidP="00CE4A39">
      <w:pPr>
        <w:spacing w:line="252" w:lineRule="auto"/>
        <w:jc w:val="both"/>
        <w:rPr>
          <w:sz w:val="28"/>
          <w:szCs w:val="20"/>
        </w:rPr>
      </w:pPr>
      <w:r w:rsidRPr="00CE4A39">
        <w:rPr>
          <w:sz w:val="28"/>
          <w:szCs w:val="20"/>
        </w:rPr>
        <w:t>3. Себестоимость при заданном уровне рентабельности определяется по формуле</w:t>
      </w:r>
    </w:p>
    <w:p w:rsidR="00CE4A39" w:rsidRPr="00CE4A39" w:rsidRDefault="00CE4A39" w:rsidP="00CE4A39">
      <w:pPr>
        <w:widowControl w:val="0"/>
        <w:spacing w:line="252" w:lineRule="auto"/>
        <w:ind w:firstLine="709"/>
        <w:jc w:val="right"/>
        <w:rPr>
          <w:sz w:val="28"/>
          <w:szCs w:val="20"/>
        </w:rPr>
      </w:pPr>
    </w:p>
    <w:p w:rsidR="00CE4A39" w:rsidRPr="00CE4A39" w:rsidRDefault="004513E6" w:rsidP="00CE4A39">
      <w:pPr>
        <w:widowControl w:val="0"/>
        <w:spacing w:line="252" w:lineRule="auto"/>
        <w:ind w:firstLine="709"/>
        <w:jc w:val="right"/>
        <w:rPr>
          <w:caps/>
          <w:sz w:val="28"/>
          <w:szCs w:val="20"/>
        </w:rPr>
      </w:pPr>
      <w:r>
        <w:rPr>
          <w:position w:val="-28"/>
          <w:sz w:val="28"/>
          <w:szCs w:val="20"/>
        </w:rPr>
        <w:pict>
          <v:shape id="_x0000_i1137" type="#_x0000_t75" style="width:69.75pt;height:36pt" fillcolor="window">
            <v:imagedata r:id="rId251" o:title=""/>
          </v:shape>
        </w:pict>
      </w:r>
      <w:r w:rsidR="00CE4A39" w:rsidRPr="00CE4A39">
        <w:rPr>
          <w:sz w:val="28"/>
          <w:szCs w:val="20"/>
        </w:rPr>
        <w:tab/>
        <w:t>.</w:t>
      </w:r>
      <w:r w:rsidR="00CE4A39" w:rsidRPr="00CE4A39">
        <w:rPr>
          <w:sz w:val="28"/>
          <w:szCs w:val="20"/>
        </w:rPr>
        <w:tab/>
      </w:r>
      <w:r w:rsidR="00CE4A39" w:rsidRPr="00CE4A39">
        <w:rPr>
          <w:sz w:val="28"/>
          <w:szCs w:val="20"/>
        </w:rPr>
        <w:tab/>
      </w:r>
      <w:r w:rsidR="00CE4A39" w:rsidRPr="00CE4A39">
        <w:rPr>
          <w:sz w:val="28"/>
          <w:szCs w:val="20"/>
        </w:rPr>
        <w:tab/>
      </w:r>
      <w:r w:rsidR="00CE4A39" w:rsidRPr="00CE4A39">
        <w:rPr>
          <w:sz w:val="28"/>
          <w:szCs w:val="20"/>
        </w:rPr>
        <w:tab/>
        <w:t>(35)</w:t>
      </w:r>
    </w:p>
    <w:p w:rsidR="00CE4A39" w:rsidRPr="00CE4A39" w:rsidRDefault="00CE4A39" w:rsidP="00CE4A39">
      <w:pPr>
        <w:widowControl w:val="0"/>
        <w:ind w:firstLine="709"/>
        <w:jc w:val="both"/>
        <w:rPr>
          <w:caps/>
          <w:sz w:val="28"/>
          <w:szCs w:val="20"/>
        </w:rPr>
      </w:pPr>
    </w:p>
    <w:p w:rsidR="00CE4A39" w:rsidRPr="00CE4A39" w:rsidRDefault="00CE4A39" w:rsidP="00CE4A39">
      <w:pPr>
        <w:widowControl w:val="0"/>
        <w:ind w:firstLine="709"/>
        <w:jc w:val="both"/>
        <w:rPr>
          <w:b/>
          <w:i/>
          <w:sz w:val="28"/>
          <w:szCs w:val="20"/>
        </w:rPr>
      </w:pPr>
    </w:p>
    <w:p w:rsidR="00CE4A39" w:rsidRPr="00CE4A39" w:rsidRDefault="00CE4A39" w:rsidP="00CE4A39">
      <w:pPr>
        <w:ind w:firstLine="709"/>
        <w:jc w:val="both"/>
        <w:rPr>
          <w:sz w:val="28"/>
          <w:szCs w:val="28"/>
        </w:rPr>
      </w:pPr>
    </w:p>
    <w:p w:rsidR="000A3508" w:rsidRDefault="000A3508" w:rsidP="000A3508"/>
    <w:p w:rsidR="00627BB5" w:rsidRDefault="00627BB5" w:rsidP="00627BB5">
      <w:pPr>
        <w:pStyle w:val="3"/>
      </w:pPr>
      <w:r>
        <w:t>Контрольная работа №2</w:t>
      </w:r>
    </w:p>
    <w:p w:rsidR="00627BB5" w:rsidRDefault="00627BB5" w:rsidP="00627BB5">
      <w:pPr>
        <w:pStyle w:val="4"/>
      </w:pPr>
      <w:r>
        <w:t>Указания по выбору варианта</w:t>
      </w:r>
    </w:p>
    <w:p w:rsidR="004513E6" w:rsidRDefault="004513E6" w:rsidP="004513E6">
      <w:pPr>
        <w:ind w:firstLine="709"/>
        <w:jc w:val="both"/>
        <w:rPr>
          <w:sz w:val="28"/>
          <w:szCs w:val="28"/>
        </w:rPr>
      </w:pPr>
      <w:r>
        <w:rPr>
          <w:sz w:val="28"/>
          <w:szCs w:val="28"/>
        </w:rPr>
        <w:t>Рабочей программой дисциплины «Логистика» предусмотрено выполнение двух контрольных работ. Каждая к</w:t>
      </w:r>
      <w:r w:rsidRPr="00A163C8">
        <w:rPr>
          <w:sz w:val="28"/>
          <w:szCs w:val="28"/>
        </w:rPr>
        <w:t xml:space="preserve">онтрольная работа состоит из теоретической и практической части. В теоретической части </w:t>
      </w:r>
      <w:r>
        <w:rPr>
          <w:sz w:val="28"/>
          <w:szCs w:val="28"/>
        </w:rPr>
        <w:t>студент</w:t>
      </w:r>
      <w:r w:rsidRPr="00A163C8">
        <w:rPr>
          <w:sz w:val="28"/>
          <w:szCs w:val="28"/>
        </w:rPr>
        <w:t xml:space="preserve"> должен обстоятельно ответить на </w:t>
      </w:r>
      <w:r>
        <w:rPr>
          <w:sz w:val="28"/>
          <w:szCs w:val="28"/>
        </w:rPr>
        <w:t>два</w:t>
      </w:r>
      <w:r w:rsidRPr="00A163C8">
        <w:rPr>
          <w:sz w:val="28"/>
          <w:szCs w:val="28"/>
        </w:rPr>
        <w:t xml:space="preserve"> теоретически</w:t>
      </w:r>
      <w:r>
        <w:rPr>
          <w:sz w:val="28"/>
          <w:szCs w:val="28"/>
        </w:rPr>
        <w:t>х</w:t>
      </w:r>
      <w:r w:rsidRPr="00A163C8">
        <w:rPr>
          <w:sz w:val="28"/>
          <w:szCs w:val="28"/>
        </w:rPr>
        <w:t xml:space="preserve"> вопрос</w:t>
      </w:r>
      <w:r>
        <w:rPr>
          <w:sz w:val="28"/>
          <w:szCs w:val="28"/>
        </w:rPr>
        <w:t>а</w:t>
      </w:r>
      <w:r w:rsidRPr="00A163C8">
        <w:rPr>
          <w:sz w:val="28"/>
          <w:szCs w:val="28"/>
        </w:rPr>
        <w:t xml:space="preserve">. Вторая часть работы практическая. </w:t>
      </w:r>
      <w:r>
        <w:rPr>
          <w:sz w:val="28"/>
          <w:szCs w:val="28"/>
        </w:rPr>
        <w:t>В этой части необходимо выполнить расчетное задание по одному из функциональных направлений дисциплины.</w:t>
      </w:r>
    </w:p>
    <w:p w:rsidR="004513E6" w:rsidRPr="003507E6" w:rsidRDefault="004513E6" w:rsidP="004513E6">
      <w:pPr>
        <w:ind w:firstLine="709"/>
        <w:jc w:val="both"/>
        <w:rPr>
          <w:sz w:val="28"/>
          <w:szCs w:val="28"/>
        </w:rPr>
      </w:pPr>
      <w:r>
        <w:rPr>
          <w:sz w:val="28"/>
          <w:szCs w:val="28"/>
        </w:rPr>
        <w:t>Контрольная р</w:t>
      </w:r>
      <w:r w:rsidRPr="003507E6">
        <w:rPr>
          <w:sz w:val="28"/>
          <w:szCs w:val="28"/>
        </w:rPr>
        <w:t>абота должна быть оформлена в соответствии с общеустановленными нормами и правилами, предъявляемыми к выполнению контрольных работ.</w:t>
      </w:r>
    </w:p>
    <w:p w:rsidR="004513E6" w:rsidRDefault="004513E6" w:rsidP="004513E6">
      <w:pPr>
        <w:ind w:firstLine="709"/>
        <w:jc w:val="both"/>
        <w:rPr>
          <w:sz w:val="28"/>
          <w:szCs w:val="28"/>
        </w:rPr>
      </w:pPr>
      <w:r>
        <w:rPr>
          <w:sz w:val="28"/>
          <w:szCs w:val="28"/>
        </w:rPr>
        <w:t xml:space="preserve">Приблизительный объем контрольной работы – 20-25 страниц печатного текста. </w:t>
      </w:r>
      <w:r w:rsidRPr="00490874">
        <w:rPr>
          <w:sz w:val="28"/>
          <w:szCs w:val="28"/>
        </w:rPr>
        <w:t xml:space="preserve">При разработке теоретических </w:t>
      </w:r>
      <w:r>
        <w:rPr>
          <w:sz w:val="28"/>
          <w:szCs w:val="28"/>
        </w:rPr>
        <w:t xml:space="preserve">вопросов необходимо пользоваться несколькими источниками. </w:t>
      </w:r>
      <w:r w:rsidRPr="00382275">
        <w:rPr>
          <w:sz w:val="28"/>
          <w:szCs w:val="28"/>
        </w:rPr>
        <w:t xml:space="preserve">Списывание текста </w:t>
      </w:r>
      <w:r>
        <w:rPr>
          <w:sz w:val="28"/>
          <w:szCs w:val="28"/>
        </w:rPr>
        <w:t xml:space="preserve">вопроса </w:t>
      </w:r>
      <w:r w:rsidRPr="00382275">
        <w:rPr>
          <w:sz w:val="28"/>
          <w:szCs w:val="28"/>
        </w:rPr>
        <w:t>из учебников не допускается</w:t>
      </w:r>
      <w:r>
        <w:rPr>
          <w:sz w:val="28"/>
          <w:szCs w:val="28"/>
        </w:rPr>
        <w:t>.</w:t>
      </w:r>
    </w:p>
    <w:p w:rsidR="004513E6" w:rsidRDefault="004513E6" w:rsidP="004513E6">
      <w:pPr>
        <w:ind w:firstLine="709"/>
        <w:jc w:val="both"/>
        <w:rPr>
          <w:sz w:val="28"/>
          <w:szCs w:val="28"/>
          <w:lang w:val="en-US"/>
        </w:rPr>
      </w:pPr>
      <w:r>
        <w:rPr>
          <w:sz w:val="28"/>
          <w:szCs w:val="28"/>
        </w:rPr>
        <w:t>Выбор вариантов теоретических вопросов и контрольного задания осуществляется студентом самостоятельно на основании двух последних цифр номера зачетной книжки из данных табл. 1.</w:t>
      </w:r>
    </w:p>
    <w:p w:rsidR="004513E6" w:rsidRPr="004513E6" w:rsidRDefault="004513E6" w:rsidP="004513E6">
      <w:pPr>
        <w:ind w:firstLine="709"/>
        <w:jc w:val="both"/>
        <w:rPr>
          <w:sz w:val="28"/>
          <w:szCs w:val="28"/>
          <w:lang w:val="en-US"/>
        </w:rPr>
      </w:pPr>
    </w:p>
    <w:p w:rsidR="004513E6" w:rsidRPr="00FD19FB" w:rsidRDefault="004513E6" w:rsidP="004513E6">
      <w:pPr>
        <w:jc w:val="right"/>
        <w:rPr>
          <w:b/>
          <w:sz w:val="28"/>
          <w:szCs w:val="28"/>
        </w:rPr>
      </w:pPr>
      <w:r w:rsidRPr="00FD19FB">
        <w:rPr>
          <w:b/>
          <w:sz w:val="28"/>
          <w:szCs w:val="28"/>
        </w:rPr>
        <w:t>Таблица 1</w:t>
      </w:r>
    </w:p>
    <w:p w:rsidR="004513E6" w:rsidRPr="00FD19FB" w:rsidRDefault="004513E6" w:rsidP="004513E6">
      <w:pPr>
        <w:jc w:val="center"/>
        <w:rPr>
          <w:b/>
          <w:sz w:val="28"/>
          <w:szCs w:val="28"/>
        </w:rPr>
      </w:pPr>
      <w:r w:rsidRPr="00FD19FB">
        <w:rPr>
          <w:b/>
          <w:sz w:val="28"/>
          <w:szCs w:val="28"/>
        </w:rPr>
        <w:t xml:space="preserve">Варианты контрольных заданий </w:t>
      </w:r>
    </w:p>
    <w:tbl>
      <w:tblPr>
        <w:tblW w:w="9360" w:type="dxa"/>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72"/>
        <w:gridCol w:w="1344"/>
        <w:gridCol w:w="1857"/>
        <w:gridCol w:w="1483"/>
        <w:gridCol w:w="1347"/>
        <w:gridCol w:w="1857"/>
      </w:tblGrid>
      <w:tr w:rsidR="004513E6" w:rsidRPr="00E70B4A" w:rsidTr="004513E6">
        <w:trPr>
          <w:trHeight w:val="180"/>
          <w:jc w:val="center"/>
        </w:trPr>
        <w:tc>
          <w:tcPr>
            <w:tcW w:w="1472" w:type="dxa"/>
            <w:vAlign w:val="center"/>
          </w:tcPr>
          <w:p w:rsidR="004513E6" w:rsidRPr="00E70B4A" w:rsidRDefault="004513E6" w:rsidP="004513E6">
            <w:pPr>
              <w:spacing w:line="221" w:lineRule="auto"/>
              <w:jc w:val="center"/>
              <w:rPr>
                <w:sz w:val="22"/>
                <w:szCs w:val="22"/>
              </w:rPr>
            </w:pPr>
            <w:proofErr w:type="gramStart"/>
            <w:r>
              <w:rPr>
                <w:sz w:val="22"/>
                <w:szCs w:val="22"/>
              </w:rPr>
              <w:t>П</w:t>
            </w:r>
            <w:r w:rsidRPr="00E70B4A">
              <w:rPr>
                <w:sz w:val="22"/>
                <w:szCs w:val="22"/>
              </w:rPr>
              <w:t>оследние цифры № зачетной</w:t>
            </w:r>
            <w:proofErr w:type="gramEnd"/>
          </w:p>
          <w:p w:rsidR="004513E6" w:rsidRPr="00E70B4A" w:rsidRDefault="004513E6" w:rsidP="004513E6">
            <w:pPr>
              <w:spacing w:line="221" w:lineRule="auto"/>
              <w:jc w:val="center"/>
              <w:rPr>
                <w:sz w:val="22"/>
                <w:szCs w:val="22"/>
              </w:rPr>
            </w:pPr>
            <w:r w:rsidRPr="00E70B4A">
              <w:rPr>
                <w:sz w:val="22"/>
                <w:szCs w:val="22"/>
              </w:rPr>
              <w:t>книжки</w:t>
            </w:r>
          </w:p>
        </w:tc>
        <w:tc>
          <w:tcPr>
            <w:tcW w:w="1344" w:type="dxa"/>
            <w:vAlign w:val="center"/>
          </w:tcPr>
          <w:p w:rsidR="004513E6" w:rsidRPr="00E70B4A" w:rsidRDefault="004513E6" w:rsidP="004513E6">
            <w:pPr>
              <w:spacing w:line="221" w:lineRule="auto"/>
              <w:jc w:val="center"/>
              <w:rPr>
                <w:sz w:val="22"/>
                <w:szCs w:val="22"/>
              </w:rPr>
            </w:pPr>
            <w:r w:rsidRPr="00E70B4A">
              <w:rPr>
                <w:sz w:val="22"/>
                <w:szCs w:val="22"/>
              </w:rPr>
              <w:t>№№</w:t>
            </w:r>
          </w:p>
          <w:p w:rsidR="004513E6" w:rsidRPr="00E70B4A" w:rsidRDefault="004513E6" w:rsidP="004513E6">
            <w:pPr>
              <w:spacing w:line="221" w:lineRule="auto"/>
              <w:jc w:val="center"/>
              <w:rPr>
                <w:sz w:val="22"/>
                <w:szCs w:val="22"/>
              </w:rPr>
            </w:pPr>
            <w:proofErr w:type="spellStart"/>
            <w:proofErr w:type="gramStart"/>
            <w:r w:rsidRPr="00E70B4A">
              <w:rPr>
                <w:sz w:val="22"/>
                <w:szCs w:val="22"/>
              </w:rPr>
              <w:t>теорети-ческих</w:t>
            </w:r>
            <w:proofErr w:type="spellEnd"/>
            <w:proofErr w:type="gramEnd"/>
          </w:p>
          <w:p w:rsidR="004513E6" w:rsidRPr="00E70B4A" w:rsidRDefault="004513E6" w:rsidP="004513E6">
            <w:pPr>
              <w:spacing w:line="221" w:lineRule="auto"/>
              <w:jc w:val="center"/>
              <w:rPr>
                <w:sz w:val="22"/>
                <w:szCs w:val="22"/>
              </w:rPr>
            </w:pPr>
            <w:r w:rsidRPr="00E70B4A">
              <w:rPr>
                <w:sz w:val="22"/>
                <w:szCs w:val="22"/>
              </w:rPr>
              <w:t>вопросов</w:t>
            </w:r>
          </w:p>
        </w:tc>
        <w:tc>
          <w:tcPr>
            <w:tcW w:w="1857" w:type="dxa"/>
            <w:tcBorders>
              <w:right w:val="double" w:sz="4" w:space="0" w:color="auto"/>
            </w:tcBorders>
            <w:vAlign w:val="center"/>
          </w:tcPr>
          <w:p w:rsidR="004513E6" w:rsidRPr="00E70B4A" w:rsidRDefault="004513E6" w:rsidP="004513E6">
            <w:pPr>
              <w:spacing w:line="221" w:lineRule="auto"/>
              <w:jc w:val="center"/>
              <w:rPr>
                <w:sz w:val="22"/>
                <w:szCs w:val="22"/>
              </w:rPr>
            </w:pPr>
            <w:r w:rsidRPr="00E70B4A">
              <w:rPr>
                <w:sz w:val="22"/>
                <w:szCs w:val="22"/>
              </w:rPr>
              <w:t>№ контрольного</w:t>
            </w:r>
          </w:p>
          <w:p w:rsidR="004513E6" w:rsidRPr="00E70B4A" w:rsidRDefault="004513E6" w:rsidP="004513E6">
            <w:pPr>
              <w:spacing w:line="221" w:lineRule="auto"/>
              <w:jc w:val="center"/>
              <w:rPr>
                <w:sz w:val="22"/>
                <w:szCs w:val="22"/>
              </w:rPr>
            </w:pPr>
            <w:r w:rsidRPr="00E70B4A">
              <w:rPr>
                <w:sz w:val="22"/>
                <w:szCs w:val="22"/>
              </w:rPr>
              <w:t>задания и варианта</w:t>
            </w:r>
          </w:p>
        </w:tc>
        <w:tc>
          <w:tcPr>
            <w:tcW w:w="1483" w:type="dxa"/>
            <w:tcBorders>
              <w:left w:val="double" w:sz="4" w:space="0" w:color="auto"/>
            </w:tcBorders>
            <w:vAlign w:val="center"/>
          </w:tcPr>
          <w:p w:rsidR="004513E6" w:rsidRPr="00E70B4A" w:rsidRDefault="004513E6" w:rsidP="004513E6">
            <w:pPr>
              <w:spacing w:line="221" w:lineRule="auto"/>
              <w:jc w:val="center"/>
              <w:rPr>
                <w:sz w:val="22"/>
                <w:szCs w:val="22"/>
              </w:rPr>
            </w:pPr>
            <w:proofErr w:type="gramStart"/>
            <w:r>
              <w:rPr>
                <w:sz w:val="22"/>
                <w:szCs w:val="22"/>
              </w:rPr>
              <w:t>П</w:t>
            </w:r>
            <w:r w:rsidRPr="00E70B4A">
              <w:rPr>
                <w:sz w:val="22"/>
                <w:szCs w:val="22"/>
              </w:rPr>
              <w:t>оследние цифры № зачетной</w:t>
            </w:r>
            <w:proofErr w:type="gramEnd"/>
          </w:p>
          <w:p w:rsidR="004513E6" w:rsidRPr="00E70B4A" w:rsidRDefault="004513E6" w:rsidP="004513E6">
            <w:pPr>
              <w:spacing w:line="221" w:lineRule="auto"/>
              <w:jc w:val="center"/>
              <w:rPr>
                <w:sz w:val="22"/>
                <w:szCs w:val="22"/>
              </w:rPr>
            </w:pPr>
            <w:r w:rsidRPr="00E70B4A">
              <w:rPr>
                <w:sz w:val="22"/>
                <w:szCs w:val="22"/>
              </w:rPr>
              <w:t>книжки</w:t>
            </w:r>
          </w:p>
        </w:tc>
        <w:tc>
          <w:tcPr>
            <w:tcW w:w="1347" w:type="dxa"/>
            <w:vAlign w:val="center"/>
          </w:tcPr>
          <w:p w:rsidR="004513E6" w:rsidRPr="00E70B4A" w:rsidRDefault="004513E6" w:rsidP="004513E6">
            <w:pPr>
              <w:spacing w:line="221" w:lineRule="auto"/>
              <w:jc w:val="center"/>
              <w:rPr>
                <w:sz w:val="22"/>
                <w:szCs w:val="22"/>
              </w:rPr>
            </w:pPr>
            <w:r w:rsidRPr="00E70B4A">
              <w:rPr>
                <w:sz w:val="22"/>
                <w:szCs w:val="22"/>
              </w:rPr>
              <w:t>№№</w:t>
            </w:r>
          </w:p>
          <w:p w:rsidR="004513E6" w:rsidRPr="00E70B4A" w:rsidRDefault="004513E6" w:rsidP="004513E6">
            <w:pPr>
              <w:spacing w:line="221" w:lineRule="auto"/>
              <w:jc w:val="center"/>
              <w:rPr>
                <w:sz w:val="22"/>
                <w:szCs w:val="22"/>
              </w:rPr>
            </w:pPr>
            <w:proofErr w:type="spellStart"/>
            <w:proofErr w:type="gramStart"/>
            <w:r w:rsidRPr="00E70B4A">
              <w:rPr>
                <w:sz w:val="22"/>
                <w:szCs w:val="22"/>
              </w:rPr>
              <w:t>теорети-ческих</w:t>
            </w:r>
            <w:proofErr w:type="spellEnd"/>
            <w:proofErr w:type="gramEnd"/>
          </w:p>
          <w:p w:rsidR="004513E6" w:rsidRPr="00E70B4A" w:rsidRDefault="004513E6" w:rsidP="004513E6">
            <w:pPr>
              <w:spacing w:line="221" w:lineRule="auto"/>
              <w:jc w:val="center"/>
              <w:rPr>
                <w:sz w:val="22"/>
                <w:szCs w:val="22"/>
              </w:rPr>
            </w:pPr>
            <w:r w:rsidRPr="00E70B4A">
              <w:rPr>
                <w:sz w:val="22"/>
                <w:szCs w:val="22"/>
              </w:rPr>
              <w:t>вопросов</w:t>
            </w:r>
          </w:p>
        </w:tc>
        <w:tc>
          <w:tcPr>
            <w:tcW w:w="1857" w:type="dxa"/>
            <w:vAlign w:val="center"/>
          </w:tcPr>
          <w:p w:rsidR="004513E6" w:rsidRPr="00E70B4A" w:rsidRDefault="004513E6" w:rsidP="004513E6">
            <w:pPr>
              <w:spacing w:line="221" w:lineRule="auto"/>
              <w:jc w:val="center"/>
              <w:rPr>
                <w:sz w:val="22"/>
                <w:szCs w:val="22"/>
              </w:rPr>
            </w:pPr>
            <w:r w:rsidRPr="00E70B4A">
              <w:rPr>
                <w:sz w:val="22"/>
                <w:szCs w:val="22"/>
              </w:rPr>
              <w:t>№ контрольного</w:t>
            </w:r>
          </w:p>
          <w:p w:rsidR="004513E6" w:rsidRPr="00E70B4A" w:rsidRDefault="004513E6" w:rsidP="004513E6">
            <w:pPr>
              <w:spacing w:line="221" w:lineRule="auto"/>
              <w:jc w:val="center"/>
              <w:rPr>
                <w:sz w:val="22"/>
                <w:szCs w:val="22"/>
              </w:rPr>
            </w:pPr>
            <w:r w:rsidRPr="00E70B4A">
              <w:rPr>
                <w:sz w:val="22"/>
                <w:szCs w:val="22"/>
              </w:rPr>
              <w:t>задания и варианта</w:t>
            </w:r>
          </w:p>
        </w:tc>
      </w:tr>
      <w:tr w:rsidR="00C104E0" w:rsidRPr="00E70B4A" w:rsidTr="004513E6">
        <w:trPr>
          <w:trHeight w:val="180"/>
          <w:jc w:val="center"/>
        </w:trPr>
        <w:tc>
          <w:tcPr>
            <w:tcW w:w="1472" w:type="dxa"/>
            <w:vAlign w:val="center"/>
          </w:tcPr>
          <w:p w:rsidR="00C104E0" w:rsidRPr="00E70B4A" w:rsidRDefault="00C104E0" w:rsidP="004513E6">
            <w:pPr>
              <w:spacing w:line="221" w:lineRule="auto"/>
              <w:jc w:val="center"/>
              <w:rPr>
                <w:sz w:val="22"/>
                <w:szCs w:val="22"/>
              </w:rPr>
            </w:pPr>
            <w:r w:rsidRPr="00E70B4A">
              <w:rPr>
                <w:sz w:val="22"/>
                <w:szCs w:val="22"/>
              </w:rPr>
              <w:t>01</w:t>
            </w:r>
          </w:p>
        </w:tc>
        <w:tc>
          <w:tcPr>
            <w:tcW w:w="1344" w:type="dxa"/>
            <w:vAlign w:val="bottom"/>
          </w:tcPr>
          <w:p w:rsidR="00C104E0" w:rsidRPr="00E70B4A" w:rsidRDefault="00C104E0" w:rsidP="004513E6">
            <w:pPr>
              <w:spacing w:line="221" w:lineRule="auto"/>
              <w:jc w:val="center"/>
              <w:rPr>
                <w:sz w:val="22"/>
                <w:szCs w:val="22"/>
              </w:rPr>
            </w:pPr>
            <w:r>
              <w:rPr>
                <w:sz w:val="22"/>
                <w:szCs w:val="22"/>
              </w:rPr>
              <w:t>1,9</w:t>
            </w:r>
          </w:p>
        </w:tc>
        <w:tc>
          <w:tcPr>
            <w:tcW w:w="1857" w:type="dxa"/>
            <w:tcBorders>
              <w:right w:val="double" w:sz="4" w:space="0" w:color="auto"/>
            </w:tcBorders>
            <w:vAlign w:val="center"/>
          </w:tcPr>
          <w:p w:rsidR="00C104E0" w:rsidRPr="00E70B4A" w:rsidRDefault="00C104E0" w:rsidP="004513E6">
            <w:pPr>
              <w:spacing w:line="221" w:lineRule="auto"/>
              <w:jc w:val="center"/>
              <w:rPr>
                <w:sz w:val="22"/>
                <w:szCs w:val="22"/>
              </w:rPr>
            </w:pPr>
            <w:r w:rsidRPr="00E70B4A">
              <w:rPr>
                <w:sz w:val="22"/>
                <w:szCs w:val="22"/>
              </w:rPr>
              <w:t>1-1</w:t>
            </w:r>
          </w:p>
        </w:tc>
        <w:tc>
          <w:tcPr>
            <w:tcW w:w="1483" w:type="dxa"/>
            <w:tcBorders>
              <w:left w:val="double" w:sz="4" w:space="0" w:color="auto"/>
            </w:tcBorders>
            <w:vAlign w:val="center"/>
          </w:tcPr>
          <w:p w:rsidR="00C104E0" w:rsidRPr="00E70B4A" w:rsidRDefault="00C104E0" w:rsidP="004513E6">
            <w:pPr>
              <w:spacing w:line="221" w:lineRule="auto"/>
              <w:jc w:val="center"/>
              <w:rPr>
                <w:sz w:val="22"/>
                <w:szCs w:val="22"/>
              </w:rPr>
            </w:pPr>
            <w:r w:rsidRPr="00E70B4A">
              <w:rPr>
                <w:sz w:val="22"/>
                <w:szCs w:val="22"/>
              </w:rPr>
              <w:t>51</w:t>
            </w:r>
          </w:p>
        </w:tc>
        <w:tc>
          <w:tcPr>
            <w:tcW w:w="1347" w:type="dxa"/>
            <w:vAlign w:val="bottom"/>
          </w:tcPr>
          <w:p w:rsidR="00C104E0" w:rsidRPr="00E70B4A" w:rsidRDefault="00C104E0" w:rsidP="00DD1B58">
            <w:pPr>
              <w:spacing w:line="221" w:lineRule="auto"/>
              <w:jc w:val="center"/>
              <w:rPr>
                <w:sz w:val="22"/>
                <w:szCs w:val="22"/>
              </w:rPr>
            </w:pPr>
            <w:r>
              <w:rPr>
                <w:sz w:val="22"/>
                <w:szCs w:val="22"/>
              </w:rPr>
              <w:t>1,9</w:t>
            </w:r>
          </w:p>
        </w:tc>
        <w:tc>
          <w:tcPr>
            <w:tcW w:w="1857" w:type="dxa"/>
            <w:vAlign w:val="center"/>
          </w:tcPr>
          <w:p w:rsidR="00C104E0" w:rsidRPr="00E70B4A" w:rsidRDefault="00C104E0" w:rsidP="001A3D6F">
            <w:pPr>
              <w:spacing w:line="221" w:lineRule="auto"/>
              <w:jc w:val="center"/>
              <w:rPr>
                <w:sz w:val="22"/>
                <w:szCs w:val="22"/>
              </w:rPr>
            </w:pPr>
            <w:r w:rsidRPr="00E70B4A">
              <w:rPr>
                <w:sz w:val="22"/>
                <w:szCs w:val="22"/>
              </w:rPr>
              <w:t>1-</w:t>
            </w:r>
            <w:r>
              <w:rPr>
                <w:sz w:val="22"/>
                <w:szCs w:val="22"/>
              </w:rPr>
              <w:t>6</w:t>
            </w:r>
          </w:p>
        </w:tc>
      </w:tr>
      <w:tr w:rsidR="00C104E0" w:rsidRPr="00E70B4A" w:rsidTr="004513E6">
        <w:trPr>
          <w:trHeight w:val="180"/>
          <w:jc w:val="center"/>
        </w:trPr>
        <w:tc>
          <w:tcPr>
            <w:tcW w:w="1472" w:type="dxa"/>
            <w:vAlign w:val="center"/>
          </w:tcPr>
          <w:p w:rsidR="00C104E0" w:rsidRPr="00E70B4A" w:rsidRDefault="00C104E0" w:rsidP="004513E6">
            <w:pPr>
              <w:spacing w:line="221" w:lineRule="auto"/>
              <w:jc w:val="center"/>
              <w:rPr>
                <w:sz w:val="22"/>
                <w:szCs w:val="22"/>
              </w:rPr>
            </w:pPr>
            <w:r w:rsidRPr="00E70B4A">
              <w:rPr>
                <w:sz w:val="22"/>
                <w:szCs w:val="22"/>
              </w:rPr>
              <w:t>02</w:t>
            </w:r>
          </w:p>
        </w:tc>
        <w:tc>
          <w:tcPr>
            <w:tcW w:w="1344" w:type="dxa"/>
            <w:vAlign w:val="bottom"/>
          </w:tcPr>
          <w:p w:rsidR="00C104E0" w:rsidRPr="00E70B4A" w:rsidRDefault="00C104E0" w:rsidP="004513E6">
            <w:pPr>
              <w:spacing w:line="221" w:lineRule="auto"/>
              <w:jc w:val="center"/>
              <w:rPr>
                <w:sz w:val="22"/>
                <w:szCs w:val="22"/>
              </w:rPr>
            </w:pPr>
            <w:r>
              <w:rPr>
                <w:sz w:val="22"/>
                <w:szCs w:val="22"/>
              </w:rPr>
              <w:t>2,10</w:t>
            </w:r>
          </w:p>
        </w:tc>
        <w:tc>
          <w:tcPr>
            <w:tcW w:w="1857" w:type="dxa"/>
            <w:tcBorders>
              <w:right w:val="double" w:sz="4" w:space="0" w:color="auto"/>
            </w:tcBorders>
            <w:vAlign w:val="center"/>
          </w:tcPr>
          <w:p w:rsidR="00C104E0" w:rsidRPr="00E70B4A" w:rsidRDefault="00C104E0" w:rsidP="004513E6">
            <w:pPr>
              <w:spacing w:line="221" w:lineRule="auto"/>
              <w:jc w:val="center"/>
              <w:rPr>
                <w:sz w:val="22"/>
                <w:szCs w:val="22"/>
              </w:rPr>
            </w:pPr>
            <w:r w:rsidRPr="00E70B4A">
              <w:rPr>
                <w:sz w:val="22"/>
                <w:szCs w:val="22"/>
              </w:rPr>
              <w:t>2-1</w:t>
            </w:r>
          </w:p>
        </w:tc>
        <w:tc>
          <w:tcPr>
            <w:tcW w:w="1483" w:type="dxa"/>
            <w:tcBorders>
              <w:left w:val="double" w:sz="4" w:space="0" w:color="auto"/>
            </w:tcBorders>
            <w:vAlign w:val="center"/>
          </w:tcPr>
          <w:p w:rsidR="00C104E0" w:rsidRPr="00E70B4A" w:rsidRDefault="00C104E0" w:rsidP="004513E6">
            <w:pPr>
              <w:spacing w:line="221" w:lineRule="auto"/>
              <w:jc w:val="center"/>
              <w:rPr>
                <w:sz w:val="22"/>
                <w:szCs w:val="22"/>
              </w:rPr>
            </w:pPr>
            <w:r w:rsidRPr="00E70B4A">
              <w:rPr>
                <w:sz w:val="22"/>
                <w:szCs w:val="22"/>
              </w:rPr>
              <w:t>52</w:t>
            </w:r>
          </w:p>
        </w:tc>
        <w:tc>
          <w:tcPr>
            <w:tcW w:w="1347" w:type="dxa"/>
            <w:vAlign w:val="bottom"/>
          </w:tcPr>
          <w:p w:rsidR="00C104E0" w:rsidRPr="00E70B4A" w:rsidRDefault="00C104E0" w:rsidP="00DD1B58">
            <w:pPr>
              <w:spacing w:line="221" w:lineRule="auto"/>
              <w:jc w:val="center"/>
              <w:rPr>
                <w:sz w:val="22"/>
                <w:szCs w:val="22"/>
              </w:rPr>
            </w:pPr>
            <w:r>
              <w:rPr>
                <w:sz w:val="22"/>
                <w:szCs w:val="22"/>
              </w:rPr>
              <w:t>2,10</w:t>
            </w:r>
          </w:p>
        </w:tc>
        <w:tc>
          <w:tcPr>
            <w:tcW w:w="1857" w:type="dxa"/>
            <w:vAlign w:val="center"/>
          </w:tcPr>
          <w:p w:rsidR="00C104E0" w:rsidRPr="00E70B4A" w:rsidRDefault="00C104E0" w:rsidP="001A3D6F">
            <w:pPr>
              <w:spacing w:line="221" w:lineRule="auto"/>
              <w:jc w:val="center"/>
              <w:rPr>
                <w:sz w:val="22"/>
                <w:szCs w:val="22"/>
              </w:rPr>
            </w:pPr>
            <w:r w:rsidRPr="00E70B4A">
              <w:rPr>
                <w:sz w:val="22"/>
                <w:szCs w:val="22"/>
              </w:rPr>
              <w:t>2-1</w:t>
            </w:r>
          </w:p>
        </w:tc>
      </w:tr>
      <w:tr w:rsidR="00C104E0" w:rsidRPr="00E70B4A" w:rsidTr="004513E6">
        <w:trPr>
          <w:trHeight w:val="180"/>
          <w:jc w:val="center"/>
        </w:trPr>
        <w:tc>
          <w:tcPr>
            <w:tcW w:w="1472" w:type="dxa"/>
            <w:vAlign w:val="center"/>
          </w:tcPr>
          <w:p w:rsidR="00C104E0" w:rsidRPr="00E70B4A" w:rsidRDefault="00C104E0" w:rsidP="004513E6">
            <w:pPr>
              <w:spacing w:line="221" w:lineRule="auto"/>
              <w:jc w:val="center"/>
              <w:rPr>
                <w:sz w:val="22"/>
                <w:szCs w:val="22"/>
              </w:rPr>
            </w:pPr>
            <w:r w:rsidRPr="00E70B4A">
              <w:rPr>
                <w:sz w:val="22"/>
                <w:szCs w:val="22"/>
              </w:rPr>
              <w:t>03</w:t>
            </w:r>
          </w:p>
        </w:tc>
        <w:tc>
          <w:tcPr>
            <w:tcW w:w="1344" w:type="dxa"/>
            <w:vAlign w:val="bottom"/>
          </w:tcPr>
          <w:p w:rsidR="00C104E0" w:rsidRPr="00E70B4A" w:rsidRDefault="00C104E0" w:rsidP="004513E6">
            <w:pPr>
              <w:spacing w:line="221" w:lineRule="auto"/>
              <w:jc w:val="center"/>
              <w:rPr>
                <w:sz w:val="22"/>
                <w:szCs w:val="22"/>
              </w:rPr>
            </w:pPr>
            <w:r>
              <w:rPr>
                <w:sz w:val="22"/>
                <w:szCs w:val="22"/>
              </w:rPr>
              <w:t>3,11</w:t>
            </w:r>
          </w:p>
        </w:tc>
        <w:tc>
          <w:tcPr>
            <w:tcW w:w="1857" w:type="dxa"/>
            <w:tcBorders>
              <w:right w:val="double" w:sz="4" w:space="0" w:color="auto"/>
            </w:tcBorders>
            <w:vAlign w:val="center"/>
          </w:tcPr>
          <w:p w:rsidR="00C104E0" w:rsidRPr="00E70B4A" w:rsidRDefault="00C104E0" w:rsidP="004513E6">
            <w:pPr>
              <w:spacing w:line="221" w:lineRule="auto"/>
              <w:jc w:val="center"/>
              <w:rPr>
                <w:sz w:val="22"/>
                <w:szCs w:val="22"/>
              </w:rPr>
            </w:pPr>
            <w:r>
              <w:rPr>
                <w:sz w:val="22"/>
                <w:szCs w:val="22"/>
              </w:rPr>
              <w:t>1-2</w:t>
            </w:r>
          </w:p>
        </w:tc>
        <w:tc>
          <w:tcPr>
            <w:tcW w:w="1483" w:type="dxa"/>
            <w:tcBorders>
              <w:left w:val="double" w:sz="4" w:space="0" w:color="auto"/>
            </w:tcBorders>
            <w:vAlign w:val="center"/>
          </w:tcPr>
          <w:p w:rsidR="00C104E0" w:rsidRPr="00E70B4A" w:rsidRDefault="00C104E0" w:rsidP="004513E6">
            <w:pPr>
              <w:spacing w:line="221" w:lineRule="auto"/>
              <w:jc w:val="center"/>
              <w:rPr>
                <w:sz w:val="22"/>
                <w:szCs w:val="22"/>
              </w:rPr>
            </w:pPr>
            <w:r w:rsidRPr="00E70B4A">
              <w:rPr>
                <w:sz w:val="22"/>
                <w:szCs w:val="22"/>
              </w:rPr>
              <w:t>53</w:t>
            </w:r>
          </w:p>
        </w:tc>
        <w:tc>
          <w:tcPr>
            <w:tcW w:w="1347" w:type="dxa"/>
            <w:vAlign w:val="bottom"/>
          </w:tcPr>
          <w:p w:rsidR="00C104E0" w:rsidRPr="00E70B4A" w:rsidRDefault="00C104E0" w:rsidP="00DD1B58">
            <w:pPr>
              <w:spacing w:line="221" w:lineRule="auto"/>
              <w:jc w:val="center"/>
              <w:rPr>
                <w:sz w:val="22"/>
                <w:szCs w:val="22"/>
              </w:rPr>
            </w:pPr>
            <w:r>
              <w:rPr>
                <w:sz w:val="22"/>
                <w:szCs w:val="22"/>
              </w:rPr>
              <w:t>3,11</w:t>
            </w:r>
          </w:p>
        </w:tc>
        <w:tc>
          <w:tcPr>
            <w:tcW w:w="1857" w:type="dxa"/>
            <w:vAlign w:val="center"/>
          </w:tcPr>
          <w:p w:rsidR="00C104E0" w:rsidRPr="00E70B4A" w:rsidRDefault="00C104E0" w:rsidP="001A3D6F">
            <w:pPr>
              <w:spacing w:line="221" w:lineRule="auto"/>
              <w:jc w:val="center"/>
              <w:rPr>
                <w:sz w:val="22"/>
                <w:szCs w:val="22"/>
              </w:rPr>
            </w:pPr>
            <w:r>
              <w:rPr>
                <w:sz w:val="22"/>
                <w:szCs w:val="22"/>
              </w:rPr>
              <w:t>1-7</w:t>
            </w:r>
          </w:p>
        </w:tc>
      </w:tr>
      <w:tr w:rsidR="00C104E0" w:rsidRPr="00E70B4A" w:rsidTr="004513E6">
        <w:trPr>
          <w:trHeight w:val="180"/>
          <w:jc w:val="center"/>
        </w:trPr>
        <w:tc>
          <w:tcPr>
            <w:tcW w:w="1472" w:type="dxa"/>
            <w:vAlign w:val="center"/>
          </w:tcPr>
          <w:p w:rsidR="00C104E0" w:rsidRPr="00E70B4A" w:rsidRDefault="00C104E0" w:rsidP="004513E6">
            <w:pPr>
              <w:spacing w:line="221" w:lineRule="auto"/>
              <w:jc w:val="center"/>
              <w:rPr>
                <w:sz w:val="22"/>
                <w:szCs w:val="22"/>
              </w:rPr>
            </w:pPr>
            <w:r w:rsidRPr="00E70B4A">
              <w:rPr>
                <w:sz w:val="22"/>
                <w:szCs w:val="22"/>
              </w:rPr>
              <w:t>04</w:t>
            </w:r>
          </w:p>
        </w:tc>
        <w:tc>
          <w:tcPr>
            <w:tcW w:w="1344" w:type="dxa"/>
            <w:vAlign w:val="bottom"/>
          </w:tcPr>
          <w:p w:rsidR="00C104E0" w:rsidRPr="00E70B4A" w:rsidRDefault="00C104E0" w:rsidP="004513E6">
            <w:pPr>
              <w:spacing w:line="221" w:lineRule="auto"/>
              <w:jc w:val="center"/>
              <w:rPr>
                <w:sz w:val="22"/>
                <w:szCs w:val="22"/>
              </w:rPr>
            </w:pPr>
            <w:r>
              <w:rPr>
                <w:sz w:val="22"/>
                <w:szCs w:val="22"/>
              </w:rPr>
              <w:t>4,12</w:t>
            </w:r>
          </w:p>
        </w:tc>
        <w:tc>
          <w:tcPr>
            <w:tcW w:w="1857" w:type="dxa"/>
            <w:tcBorders>
              <w:right w:val="double" w:sz="4" w:space="0" w:color="auto"/>
            </w:tcBorders>
            <w:vAlign w:val="center"/>
          </w:tcPr>
          <w:p w:rsidR="00C104E0" w:rsidRPr="00E70B4A" w:rsidRDefault="00C104E0" w:rsidP="004513E6">
            <w:pPr>
              <w:spacing w:line="221" w:lineRule="auto"/>
              <w:jc w:val="center"/>
              <w:rPr>
                <w:sz w:val="22"/>
                <w:szCs w:val="22"/>
              </w:rPr>
            </w:pPr>
            <w:r>
              <w:rPr>
                <w:sz w:val="22"/>
                <w:szCs w:val="22"/>
              </w:rPr>
              <w:t>2-2</w:t>
            </w:r>
          </w:p>
        </w:tc>
        <w:tc>
          <w:tcPr>
            <w:tcW w:w="1483" w:type="dxa"/>
            <w:tcBorders>
              <w:left w:val="double" w:sz="4" w:space="0" w:color="auto"/>
            </w:tcBorders>
            <w:vAlign w:val="center"/>
          </w:tcPr>
          <w:p w:rsidR="00C104E0" w:rsidRPr="00E70B4A" w:rsidRDefault="00C104E0" w:rsidP="004513E6">
            <w:pPr>
              <w:spacing w:line="221" w:lineRule="auto"/>
              <w:jc w:val="center"/>
              <w:rPr>
                <w:sz w:val="22"/>
                <w:szCs w:val="22"/>
              </w:rPr>
            </w:pPr>
            <w:r w:rsidRPr="00E70B4A">
              <w:rPr>
                <w:sz w:val="22"/>
                <w:szCs w:val="22"/>
              </w:rPr>
              <w:t>54</w:t>
            </w:r>
          </w:p>
        </w:tc>
        <w:tc>
          <w:tcPr>
            <w:tcW w:w="1347" w:type="dxa"/>
            <w:vAlign w:val="bottom"/>
          </w:tcPr>
          <w:p w:rsidR="00C104E0" w:rsidRPr="00E70B4A" w:rsidRDefault="00C104E0" w:rsidP="00DD1B58">
            <w:pPr>
              <w:spacing w:line="221" w:lineRule="auto"/>
              <w:jc w:val="center"/>
              <w:rPr>
                <w:sz w:val="22"/>
                <w:szCs w:val="22"/>
              </w:rPr>
            </w:pPr>
            <w:r>
              <w:rPr>
                <w:sz w:val="22"/>
                <w:szCs w:val="22"/>
              </w:rPr>
              <w:t>4,12</w:t>
            </w:r>
          </w:p>
        </w:tc>
        <w:tc>
          <w:tcPr>
            <w:tcW w:w="1857" w:type="dxa"/>
            <w:vAlign w:val="center"/>
          </w:tcPr>
          <w:p w:rsidR="00C104E0" w:rsidRPr="00E70B4A" w:rsidRDefault="00C104E0" w:rsidP="001A3D6F">
            <w:pPr>
              <w:spacing w:line="221" w:lineRule="auto"/>
              <w:jc w:val="center"/>
              <w:rPr>
                <w:sz w:val="22"/>
                <w:szCs w:val="22"/>
              </w:rPr>
            </w:pPr>
            <w:r>
              <w:rPr>
                <w:sz w:val="22"/>
                <w:szCs w:val="22"/>
              </w:rPr>
              <w:t>2-2</w:t>
            </w:r>
          </w:p>
        </w:tc>
      </w:tr>
      <w:tr w:rsidR="00C104E0" w:rsidRPr="00E70B4A" w:rsidTr="004513E6">
        <w:trPr>
          <w:trHeight w:val="180"/>
          <w:jc w:val="center"/>
        </w:trPr>
        <w:tc>
          <w:tcPr>
            <w:tcW w:w="1472" w:type="dxa"/>
            <w:vAlign w:val="center"/>
          </w:tcPr>
          <w:p w:rsidR="00C104E0" w:rsidRPr="00E70B4A" w:rsidRDefault="00C104E0" w:rsidP="004513E6">
            <w:pPr>
              <w:spacing w:line="221" w:lineRule="auto"/>
              <w:jc w:val="center"/>
              <w:rPr>
                <w:sz w:val="22"/>
                <w:szCs w:val="22"/>
              </w:rPr>
            </w:pPr>
            <w:r w:rsidRPr="00E70B4A">
              <w:rPr>
                <w:sz w:val="22"/>
                <w:szCs w:val="22"/>
              </w:rPr>
              <w:t>05</w:t>
            </w:r>
          </w:p>
        </w:tc>
        <w:tc>
          <w:tcPr>
            <w:tcW w:w="1344" w:type="dxa"/>
            <w:vAlign w:val="bottom"/>
          </w:tcPr>
          <w:p w:rsidR="00C104E0" w:rsidRPr="00E70B4A" w:rsidRDefault="00C104E0" w:rsidP="004513E6">
            <w:pPr>
              <w:spacing w:line="221" w:lineRule="auto"/>
              <w:jc w:val="center"/>
              <w:rPr>
                <w:sz w:val="22"/>
                <w:szCs w:val="22"/>
              </w:rPr>
            </w:pPr>
            <w:r>
              <w:rPr>
                <w:sz w:val="22"/>
                <w:szCs w:val="22"/>
              </w:rPr>
              <w:t>5,13</w:t>
            </w:r>
          </w:p>
        </w:tc>
        <w:tc>
          <w:tcPr>
            <w:tcW w:w="1857" w:type="dxa"/>
            <w:tcBorders>
              <w:right w:val="double" w:sz="4" w:space="0" w:color="auto"/>
            </w:tcBorders>
            <w:vAlign w:val="center"/>
          </w:tcPr>
          <w:p w:rsidR="00C104E0" w:rsidRPr="00E70B4A" w:rsidRDefault="00C104E0" w:rsidP="004513E6">
            <w:pPr>
              <w:spacing w:line="221" w:lineRule="auto"/>
              <w:jc w:val="center"/>
              <w:rPr>
                <w:sz w:val="22"/>
                <w:szCs w:val="22"/>
              </w:rPr>
            </w:pPr>
            <w:r>
              <w:rPr>
                <w:sz w:val="22"/>
                <w:szCs w:val="22"/>
              </w:rPr>
              <w:t>1-3</w:t>
            </w:r>
          </w:p>
        </w:tc>
        <w:tc>
          <w:tcPr>
            <w:tcW w:w="1483" w:type="dxa"/>
            <w:tcBorders>
              <w:left w:val="double" w:sz="4" w:space="0" w:color="auto"/>
            </w:tcBorders>
            <w:vAlign w:val="center"/>
          </w:tcPr>
          <w:p w:rsidR="00C104E0" w:rsidRPr="00E70B4A" w:rsidRDefault="00C104E0" w:rsidP="004513E6">
            <w:pPr>
              <w:spacing w:line="221" w:lineRule="auto"/>
              <w:jc w:val="center"/>
              <w:rPr>
                <w:sz w:val="22"/>
                <w:szCs w:val="22"/>
              </w:rPr>
            </w:pPr>
            <w:r w:rsidRPr="00E70B4A">
              <w:rPr>
                <w:sz w:val="22"/>
                <w:szCs w:val="22"/>
              </w:rPr>
              <w:t>55</w:t>
            </w:r>
          </w:p>
        </w:tc>
        <w:tc>
          <w:tcPr>
            <w:tcW w:w="1347" w:type="dxa"/>
            <w:vAlign w:val="bottom"/>
          </w:tcPr>
          <w:p w:rsidR="00C104E0" w:rsidRPr="00E70B4A" w:rsidRDefault="00C104E0" w:rsidP="00DD1B58">
            <w:pPr>
              <w:spacing w:line="221" w:lineRule="auto"/>
              <w:jc w:val="center"/>
              <w:rPr>
                <w:sz w:val="22"/>
                <w:szCs w:val="22"/>
              </w:rPr>
            </w:pPr>
            <w:r>
              <w:rPr>
                <w:sz w:val="22"/>
                <w:szCs w:val="22"/>
              </w:rPr>
              <w:t>5,13</w:t>
            </w:r>
          </w:p>
        </w:tc>
        <w:tc>
          <w:tcPr>
            <w:tcW w:w="1857" w:type="dxa"/>
            <w:vAlign w:val="center"/>
          </w:tcPr>
          <w:p w:rsidR="00C104E0" w:rsidRPr="00E70B4A" w:rsidRDefault="00C104E0" w:rsidP="001A3D6F">
            <w:pPr>
              <w:spacing w:line="221" w:lineRule="auto"/>
              <w:jc w:val="center"/>
              <w:rPr>
                <w:sz w:val="22"/>
                <w:szCs w:val="22"/>
              </w:rPr>
            </w:pPr>
            <w:r>
              <w:rPr>
                <w:sz w:val="22"/>
                <w:szCs w:val="22"/>
              </w:rPr>
              <w:t>1-8</w:t>
            </w:r>
          </w:p>
        </w:tc>
      </w:tr>
      <w:tr w:rsidR="00C104E0" w:rsidRPr="00E70B4A" w:rsidTr="004513E6">
        <w:trPr>
          <w:trHeight w:val="180"/>
          <w:jc w:val="center"/>
        </w:trPr>
        <w:tc>
          <w:tcPr>
            <w:tcW w:w="1472" w:type="dxa"/>
            <w:vAlign w:val="center"/>
          </w:tcPr>
          <w:p w:rsidR="00C104E0" w:rsidRPr="00E70B4A" w:rsidRDefault="00C104E0" w:rsidP="004513E6">
            <w:pPr>
              <w:spacing w:line="221" w:lineRule="auto"/>
              <w:jc w:val="center"/>
              <w:rPr>
                <w:sz w:val="22"/>
                <w:szCs w:val="22"/>
              </w:rPr>
            </w:pPr>
            <w:r w:rsidRPr="00E70B4A">
              <w:rPr>
                <w:sz w:val="22"/>
                <w:szCs w:val="22"/>
              </w:rPr>
              <w:t>06</w:t>
            </w:r>
          </w:p>
        </w:tc>
        <w:tc>
          <w:tcPr>
            <w:tcW w:w="1344" w:type="dxa"/>
            <w:vAlign w:val="bottom"/>
          </w:tcPr>
          <w:p w:rsidR="00C104E0" w:rsidRPr="00E70B4A" w:rsidRDefault="00C104E0" w:rsidP="004513E6">
            <w:pPr>
              <w:spacing w:line="221" w:lineRule="auto"/>
              <w:jc w:val="center"/>
              <w:rPr>
                <w:sz w:val="22"/>
                <w:szCs w:val="22"/>
              </w:rPr>
            </w:pPr>
            <w:r>
              <w:rPr>
                <w:sz w:val="22"/>
                <w:szCs w:val="22"/>
              </w:rPr>
              <w:t>6,14</w:t>
            </w:r>
          </w:p>
        </w:tc>
        <w:tc>
          <w:tcPr>
            <w:tcW w:w="1857" w:type="dxa"/>
            <w:tcBorders>
              <w:right w:val="double" w:sz="4" w:space="0" w:color="auto"/>
            </w:tcBorders>
            <w:vAlign w:val="center"/>
          </w:tcPr>
          <w:p w:rsidR="00C104E0" w:rsidRPr="00E70B4A" w:rsidRDefault="00C104E0" w:rsidP="004513E6">
            <w:pPr>
              <w:spacing w:line="221" w:lineRule="auto"/>
              <w:jc w:val="center"/>
              <w:rPr>
                <w:sz w:val="22"/>
                <w:szCs w:val="22"/>
              </w:rPr>
            </w:pPr>
            <w:r>
              <w:rPr>
                <w:sz w:val="22"/>
                <w:szCs w:val="22"/>
              </w:rPr>
              <w:t>2-3</w:t>
            </w:r>
          </w:p>
        </w:tc>
        <w:tc>
          <w:tcPr>
            <w:tcW w:w="1483" w:type="dxa"/>
            <w:tcBorders>
              <w:left w:val="double" w:sz="4" w:space="0" w:color="auto"/>
            </w:tcBorders>
            <w:vAlign w:val="center"/>
          </w:tcPr>
          <w:p w:rsidR="00C104E0" w:rsidRPr="00E70B4A" w:rsidRDefault="00C104E0" w:rsidP="004513E6">
            <w:pPr>
              <w:spacing w:line="221" w:lineRule="auto"/>
              <w:jc w:val="center"/>
              <w:rPr>
                <w:sz w:val="22"/>
                <w:szCs w:val="22"/>
              </w:rPr>
            </w:pPr>
            <w:r w:rsidRPr="00E70B4A">
              <w:rPr>
                <w:sz w:val="22"/>
                <w:szCs w:val="22"/>
              </w:rPr>
              <w:t>56</w:t>
            </w:r>
          </w:p>
        </w:tc>
        <w:tc>
          <w:tcPr>
            <w:tcW w:w="1347" w:type="dxa"/>
            <w:vAlign w:val="bottom"/>
          </w:tcPr>
          <w:p w:rsidR="00C104E0" w:rsidRPr="00E70B4A" w:rsidRDefault="00C104E0" w:rsidP="00DD1B58">
            <w:pPr>
              <w:spacing w:line="221" w:lineRule="auto"/>
              <w:jc w:val="center"/>
              <w:rPr>
                <w:sz w:val="22"/>
                <w:szCs w:val="22"/>
              </w:rPr>
            </w:pPr>
            <w:r>
              <w:rPr>
                <w:sz w:val="22"/>
                <w:szCs w:val="22"/>
              </w:rPr>
              <w:t>6,14</w:t>
            </w:r>
          </w:p>
        </w:tc>
        <w:tc>
          <w:tcPr>
            <w:tcW w:w="1857" w:type="dxa"/>
            <w:vAlign w:val="center"/>
          </w:tcPr>
          <w:p w:rsidR="00C104E0" w:rsidRPr="00E70B4A" w:rsidRDefault="00C104E0" w:rsidP="001A3D6F">
            <w:pPr>
              <w:spacing w:line="221" w:lineRule="auto"/>
              <w:jc w:val="center"/>
              <w:rPr>
                <w:sz w:val="22"/>
                <w:szCs w:val="22"/>
              </w:rPr>
            </w:pPr>
            <w:r>
              <w:rPr>
                <w:sz w:val="22"/>
                <w:szCs w:val="22"/>
              </w:rPr>
              <w:t>2-3</w:t>
            </w:r>
          </w:p>
        </w:tc>
      </w:tr>
      <w:tr w:rsidR="00C104E0" w:rsidRPr="00E70B4A" w:rsidTr="004513E6">
        <w:trPr>
          <w:trHeight w:val="180"/>
          <w:jc w:val="center"/>
        </w:trPr>
        <w:tc>
          <w:tcPr>
            <w:tcW w:w="1472" w:type="dxa"/>
            <w:vAlign w:val="center"/>
          </w:tcPr>
          <w:p w:rsidR="00C104E0" w:rsidRPr="00E70B4A" w:rsidRDefault="00C104E0" w:rsidP="004513E6">
            <w:pPr>
              <w:spacing w:line="221" w:lineRule="auto"/>
              <w:jc w:val="center"/>
              <w:rPr>
                <w:sz w:val="22"/>
                <w:szCs w:val="22"/>
              </w:rPr>
            </w:pPr>
            <w:r w:rsidRPr="00E70B4A">
              <w:rPr>
                <w:sz w:val="22"/>
                <w:szCs w:val="22"/>
              </w:rPr>
              <w:t>07</w:t>
            </w:r>
          </w:p>
        </w:tc>
        <w:tc>
          <w:tcPr>
            <w:tcW w:w="1344" w:type="dxa"/>
            <w:vAlign w:val="bottom"/>
          </w:tcPr>
          <w:p w:rsidR="00C104E0" w:rsidRPr="00E70B4A" w:rsidRDefault="00C104E0" w:rsidP="004513E6">
            <w:pPr>
              <w:spacing w:line="221" w:lineRule="auto"/>
              <w:jc w:val="center"/>
              <w:rPr>
                <w:sz w:val="22"/>
                <w:szCs w:val="22"/>
              </w:rPr>
            </w:pPr>
            <w:r>
              <w:rPr>
                <w:sz w:val="22"/>
                <w:szCs w:val="22"/>
              </w:rPr>
              <w:t>7,15</w:t>
            </w:r>
          </w:p>
        </w:tc>
        <w:tc>
          <w:tcPr>
            <w:tcW w:w="1857" w:type="dxa"/>
            <w:tcBorders>
              <w:right w:val="double" w:sz="4" w:space="0" w:color="auto"/>
            </w:tcBorders>
            <w:vAlign w:val="center"/>
          </w:tcPr>
          <w:p w:rsidR="00C104E0" w:rsidRPr="00E70B4A" w:rsidRDefault="00C104E0" w:rsidP="004513E6">
            <w:pPr>
              <w:spacing w:line="221" w:lineRule="auto"/>
              <w:jc w:val="center"/>
              <w:rPr>
                <w:sz w:val="22"/>
                <w:szCs w:val="22"/>
              </w:rPr>
            </w:pPr>
            <w:r>
              <w:rPr>
                <w:sz w:val="22"/>
                <w:szCs w:val="22"/>
              </w:rPr>
              <w:t>1-4</w:t>
            </w:r>
          </w:p>
        </w:tc>
        <w:tc>
          <w:tcPr>
            <w:tcW w:w="1483" w:type="dxa"/>
            <w:tcBorders>
              <w:left w:val="double" w:sz="4" w:space="0" w:color="auto"/>
            </w:tcBorders>
            <w:vAlign w:val="center"/>
          </w:tcPr>
          <w:p w:rsidR="00C104E0" w:rsidRPr="00E70B4A" w:rsidRDefault="00C104E0" w:rsidP="004513E6">
            <w:pPr>
              <w:spacing w:line="221" w:lineRule="auto"/>
              <w:jc w:val="center"/>
              <w:rPr>
                <w:sz w:val="22"/>
                <w:szCs w:val="22"/>
              </w:rPr>
            </w:pPr>
            <w:r w:rsidRPr="00E70B4A">
              <w:rPr>
                <w:sz w:val="22"/>
                <w:szCs w:val="22"/>
              </w:rPr>
              <w:t>57</w:t>
            </w:r>
          </w:p>
        </w:tc>
        <w:tc>
          <w:tcPr>
            <w:tcW w:w="1347" w:type="dxa"/>
            <w:vAlign w:val="bottom"/>
          </w:tcPr>
          <w:p w:rsidR="00C104E0" w:rsidRPr="00E70B4A" w:rsidRDefault="00C104E0" w:rsidP="00DD1B58">
            <w:pPr>
              <w:spacing w:line="221" w:lineRule="auto"/>
              <w:jc w:val="center"/>
              <w:rPr>
                <w:sz w:val="22"/>
                <w:szCs w:val="22"/>
              </w:rPr>
            </w:pPr>
            <w:r>
              <w:rPr>
                <w:sz w:val="22"/>
                <w:szCs w:val="22"/>
              </w:rPr>
              <w:t>7,15</w:t>
            </w:r>
          </w:p>
        </w:tc>
        <w:tc>
          <w:tcPr>
            <w:tcW w:w="1857" w:type="dxa"/>
            <w:vAlign w:val="center"/>
          </w:tcPr>
          <w:p w:rsidR="00C104E0" w:rsidRPr="00E70B4A" w:rsidRDefault="00C104E0" w:rsidP="001A3D6F">
            <w:pPr>
              <w:spacing w:line="221" w:lineRule="auto"/>
              <w:jc w:val="center"/>
              <w:rPr>
                <w:sz w:val="22"/>
                <w:szCs w:val="22"/>
              </w:rPr>
            </w:pPr>
            <w:r>
              <w:rPr>
                <w:sz w:val="22"/>
                <w:szCs w:val="22"/>
              </w:rPr>
              <w:t>1-9</w:t>
            </w:r>
          </w:p>
        </w:tc>
      </w:tr>
      <w:tr w:rsidR="00C104E0" w:rsidRPr="00E70B4A" w:rsidTr="004513E6">
        <w:trPr>
          <w:trHeight w:val="180"/>
          <w:jc w:val="center"/>
        </w:trPr>
        <w:tc>
          <w:tcPr>
            <w:tcW w:w="1472" w:type="dxa"/>
            <w:vAlign w:val="center"/>
          </w:tcPr>
          <w:p w:rsidR="00C104E0" w:rsidRPr="00E70B4A" w:rsidRDefault="00C104E0" w:rsidP="004513E6">
            <w:pPr>
              <w:spacing w:line="221" w:lineRule="auto"/>
              <w:jc w:val="center"/>
              <w:rPr>
                <w:sz w:val="22"/>
                <w:szCs w:val="22"/>
              </w:rPr>
            </w:pPr>
            <w:r w:rsidRPr="00E70B4A">
              <w:rPr>
                <w:sz w:val="22"/>
                <w:szCs w:val="22"/>
              </w:rPr>
              <w:t>08</w:t>
            </w:r>
          </w:p>
        </w:tc>
        <w:tc>
          <w:tcPr>
            <w:tcW w:w="1344" w:type="dxa"/>
            <w:vAlign w:val="bottom"/>
          </w:tcPr>
          <w:p w:rsidR="00C104E0" w:rsidRPr="00E70B4A" w:rsidRDefault="00C104E0" w:rsidP="004513E6">
            <w:pPr>
              <w:spacing w:line="221" w:lineRule="auto"/>
              <w:jc w:val="center"/>
              <w:rPr>
                <w:sz w:val="22"/>
                <w:szCs w:val="22"/>
              </w:rPr>
            </w:pPr>
            <w:r>
              <w:rPr>
                <w:sz w:val="22"/>
                <w:szCs w:val="22"/>
              </w:rPr>
              <w:t>8,16</w:t>
            </w:r>
          </w:p>
        </w:tc>
        <w:tc>
          <w:tcPr>
            <w:tcW w:w="1857" w:type="dxa"/>
            <w:tcBorders>
              <w:right w:val="double" w:sz="4" w:space="0" w:color="auto"/>
            </w:tcBorders>
            <w:vAlign w:val="center"/>
          </w:tcPr>
          <w:p w:rsidR="00C104E0" w:rsidRPr="00E70B4A" w:rsidRDefault="00C104E0" w:rsidP="004513E6">
            <w:pPr>
              <w:spacing w:line="221" w:lineRule="auto"/>
              <w:jc w:val="center"/>
              <w:rPr>
                <w:sz w:val="22"/>
                <w:szCs w:val="22"/>
              </w:rPr>
            </w:pPr>
            <w:r>
              <w:rPr>
                <w:sz w:val="22"/>
                <w:szCs w:val="22"/>
              </w:rPr>
              <w:t>2-4</w:t>
            </w:r>
          </w:p>
        </w:tc>
        <w:tc>
          <w:tcPr>
            <w:tcW w:w="1483" w:type="dxa"/>
            <w:tcBorders>
              <w:left w:val="double" w:sz="4" w:space="0" w:color="auto"/>
            </w:tcBorders>
            <w:vAlign w:val="center"/>
          </w:tcPr>
          <w:p w:rsidR="00C104E0" w:rsidRPr="00E70B4A" w:rsidRDefault="00C104E0" w:rsidP="004513E6">
            <w:pPr>
              <w:spacing w:line="221" w:lineRule="auto"/>
              <w:jc w:val="center"/>
              <w:rPr>
                <w:sz w:val="22"/>
                <w:szCs w:val="22"/>
              </w:rPr>
            </w:pPr>
            <w:r w:rsidRPr="00E70B4A">
              <w:rPr>
                <w:sz w:val="22"/>
                <w:szCs w:val="22"/>
              </w:rPr>
              <w:t>58</w:t>
            </w:r>
          </w:p>
        </w:tc>
        <w:tc>
          <w:tcPr>
            <w:tcW w:w="1347" w:type="dxa"/>
            <w:vAlign w:val="bottom"/>
          </w:tcPr>
          <w:p w:rsidR="00C104E0" w:rsidRPr="00E70B4A" w:rsidRDefault="00C104E0" w:rsidP="00DD1B58">
            <w:pPr>
              <w:spacing w:line="221" w:lineRule="auto"/>
              <w:jc w:val="center"/>
              <w:rPr>
                <w:sz w:val="22"/>
                <w:szCs w:val="22"/>
              </w:rPr>
            </w:pPr>
            <w:r>
              <w:rPr>
                <w:sz w:val="22"/>
                <w:szCs w:val="22"/>
              </w:rPr>
              <w:t>8,16</w:t>
            </w:r>
          </w:p>
        </w:tc>
        <w:tc>
          <w:tcPr>
            <w:tcW w:w="1857" w:type="dxa"/>
            <w:vAlign w:val="center"/>
          </w:tcPr>
          <w:p w:rsidR="00C104E0" w:rsidRPr="00E70B4A" w:rsidRDefault="00C104E0" w:rsidP="001A3D6F">
            <w:pPr>
              <w:spacing w:line="221" w:lineRule="auto"/>
              <w:jc w:val="center"/>
              <w:rPr>
                <w:sz w:val="22"/>
                <w:szCs w:val="22"/>
              </w:rPr>
            </w:pPr>
            <w:r>
              <w:rPr>
                <w:sz w:val="22"/>
                <w:szCs w:val="22"/>
              </w:rPr>
              <w:t>2-4</w:t>
            </w:r>
          </w:p>
        </w:tc>
      </w:tr>
      <w:tr w:rsidR="00C104E0" w:rsidRPr="00E70B4A" w:rsidTr="004513E6">
        <w:trPr>
          <w:trHeight w:val="180"/>
          <w:jc w:val="center"/>
        </w:trPr>
        <w:tc>
          <w:tcPr>
            <w:tcW w:w="1472" w:type="dxa"/>
            <w:vAlign w:val="center"/>
          </w:tcPr>
          <w:p w:rsidR="00C104E0" w:rsidRPr="00E70B4A" w:rsidRDefault="00C104E0" w:rsidP="004513E6">
            <w:pPr>
              <w:spacing w:line="221" w:lineRule="auto"/>
              <w:jc w:val="center"/>
              <w:rPr>
                <w:sz w:val="22"/>
                <w:szCs w:val="22"/>
              </w:rPr>
            </w:pPr>
            <w:r w:rsidRPr="00E70B4A">
              <w:rPr>
                <w:sz w:val="22"/>
                <w:szCs w:val="22"/>
              </w:rPr>
              <w:t>09</w:t>
            </w:r>
          </w:p>
        </w:tc>
        <w:tc>
          <w:tcPr>
            <w:tcW w:w="1344" w:type="dxa"/>
            <w:vAlign w:val="bottom"/>
          </w:tcPr>
          <w:p w:rsidR="00C104E0" w:rsidRPr="00E70B4A" w:rsidRDefault="00C104E0" w:rsidP="004513E6">
            <w:pPr>
              <w:spacing w:line="221" w:lineRule="auto"/>
              <w:jc w:val="center"/>
              <w:rPr>
                <w:sz w:val="22"/>
                <w:szCs w:val="22"/>
              </w:rPr>
            </w:pPr>
            <w:r>
              <w:rPr>
                <w:sz w:val="22"/>
                <w:szCs w:val="22"/>
              </w:rPr>
              <w:t>9,17</w:t>
            </w:r>
          </w:p>
        </w:tc>
        <w:tc>
          <w:tcPr>
            <w:tcW w:w="1857" w:type="dxa"/>
            <w:tcBorders>
              <w:right w:val="double" w:sz="4" w:space="0" w:color="auto"/>
            </w:tcBorders>
            <w:vAlign w:val="center"/>
          </w:tcPr>
          <w:p w:rsidR="00C104E0" w:rsidRPr="00E70B4A" w:rsidRDefault="00C104E0" w:rsidP="004513E6">
            <w:pPr>
              <w:spacing w:line="221" w:lineRule="auto"/>
              <w:jc w:val="center"/>
              <w:rPr>
                <w:sz w:val="22"/>
                <w:szCs w:val="22"/>
              </w:rPr>
            </w:pPr>
            <w:r>
              <w:rPr>
                <w:sz w:val="22"/>
                <w:szCs w:val="22"/>
              </w:rPr>
              <w:t>1-5</w:t>
            </w:r>
          </w:p>
        </w:tc>
        <w:tc>
          <w:tcPr>
            <w:tcW w:w="1483" w:type="dxa"/>
            <w:tcBorders>
              <w:left w:val="double" w:sz="4" w:space="0" w:color="auto"/>
            </w:tcBorders>
            <w:vAlign w:val="center"/>
          </w:tcPr>
          <w:p w:rsidR="00C104E0" w:rsidRPr="00E70B4A" w:rsidRDefault="00C104E0" w:rsidP="004513E6">
            <w:pPr>
              <w:spacing w:line="221" w:lineRule="auto"/>
              <w:jc w:val="center"/>
              <w:rPr>
                <w:sz w:val="22"/>
                <w:szCs w:val="22"/>
              </w:rPr>
            </w:pPr>
            <w:r w:rsidRPr="00E70B4A">
              <w:rPr>
                <w:sz w:val="22"/>
                <w:szCs w:val="22"/>
              </w:rPr>
              <w:t>59</w:t>
            </w:r>
          </w:p>
        </w:tc>
        <w:tc>
          <w:tcPr>
            <w:tcW w:w="1347" w:type="dxa"/>
            <w:vAlign w:val="bottom"/>
          </w:tcPr>
          <w:p w:rsidR="00C104E0" w:rsidRPr="00E70B4A" w:rsidRDefault="00C104E0" w:rsidP="00DD1B58">
            <w:pPr>
              <w:spacing w:line="221" w:lineRule="auto"/>
              <w:jc w:val="center"/>
              <w:rPr>
                <w:sz w:val="22"/>
                <w:szCs w:val="22"/>
              </w:rPr>
            </w:pPr>
            <w:r>
              <w:rPr>
                <w:sz w:val="22"/>
                <w:szCs w:val="22"/>
              </w:rPr>
              <w:t>9,17</w:t>
            </w:r>
          </w:p>
        </w:tc>
        <w:tc>
          <w:tcPr>
            <w:tcW w:w="1857" w:type="dxa"/>
            <w:vAlign w:val="center"/>
          </w:tcPr>
          <w:p w:rsidR="00C104E0" w:rsidRPr="00E70B4A" w:rsidRDefault="00C104E0" w:rsidP="001A3D6F">
            <w:pPr>
              <w:spacing w:line="221" w:lineRule="auto"/>
              <w:jc w:val="center"/>
              <w:rPr>
                <w:sz w:val="22"/>
                <w:szCs w:val="22"/>
              </w:rPr>
            </w:pPr>
            <w:r>
              <w:rPr>
                <w:sz w:val="22"/>
                <w:szCs w:val="22"/>
              </w:rPr>
              <w:t>1-10</w:t>
            </w:r>
          </w:p>
        </w:tc>
      </w:tr>
      <w:tr w:rsidR="00C104E0" w:rsidRPr="00E70B4A" w:rsidTr="004513E6">
        <w:trPr>
          <w:trHeight w:val="180"/>
          <w:jc w:val="center"/>
        </w:trPr>
        <w:tc>
          <w:tcPr>
            <w:tcW w:w="1472" w:type="dxa"/>
            <w:vAlign w:val="center"/>
          </w:tcPr>
          <w:p w:rsidR="00C104E0" w:rsidRPr="00E70B4A" w:rsidRDefault="00C104E0" w:rsidP="004513E6">
            <w:pPr>
              <w:spacing w:line="221" w:lineRule="auto"/>
              <w:jc w:val="center"/>
              <w:rPr>
                <w:sz w:val="22"/>
                <w:szCs w:val="22"/>
              </w:rPr>
            </w:pPr>
            <w:r w:rsidRPr="00E70B4A">
              <w:rPr>
                <w:sz w:val="22"/>
                <w:szCs w:val="22"/>
              </w:rPr>
              <w:t>10</w:t>
            </w:r>
          </w:p>
        </w:tc>
        <w:tc>
          <w:tcPr>
            <w:tcW w:w="1344" w:type="dxa"/>
            <w:vAlign w:val="bottom"/>
          </w:tcPr>
          <w:p w:rsidR="00C104E0" w:rsidRPr="00E70B4A" w:rsidRDefault="00C104E0" w:rsidP="004513E6">
            <w:pPr>
              <w:spacing w:line="221" w:lineRule="auto"/>
              <w:jc w:val="center"/>
              <w:rPr>
                <w:sz w:val="22"/>
                <w:szCs w:val="22"/>
              </w:rPr>
            </w:pPr>
            <w:r>
              <w:rPr>
                <w:sz w:val="22"/>
                <w:szCs w:val="22"/>
              </w:rPr>
              <w:t>10,18</w:t>
            </w:r>
          </w:p>
        </w:tc>
        <w:tc>
          <w:tcPr>
            <w:tcW w:w="1857" w:type="dxa"/>
            <w:tcBorders>
              <w:right w:val="double" w:sz="4" w:space="0" w:color="auto"/>
            </w:tcBorders>
            <w:vAlign w:val="center"/>
          </w:tcPr>
          <w:p w:rsidR="00C104E0" w:rsidRPr="00C104E0" w:rsidRDefault="00C104E0" w:rsidP="004513E6">
            <w:pPr>
              <w:spacing w:line="221" w:lineRule="auto"/>
              <w:jc w:val="center"/>
              <w:rPr>
                <w:sz w:val="22"/>
                <w:szCs w:val="22"/>
              </w:rPr>
            </w:pPr>
            <w:r>
              <w:rPr>
                <w:sz w:val="22"/>
                <w:szCs w:val="22"/>
              </w:rPr>
              <w:t>2-5</w:t>
            </w:r>
          </w:p>
        </w:tc>
        <w:tc>
          <w:tcPr>
            <w:tcW w:w="1483" w:type="dxa"/>
            <w:tcBorders>
              <w:left w:val="double" w:sz="4" w:space="0" w:color="auto"/>
            </w:tcBorders>
            <w:vAlign w:val="center"/>
          </w:tcPr>
          <w:p w:rsidR="00C104E0" w:rsidRPr="00E70B4A" w:rsidRDefault="00C104E0" w:rsidP="004513E6">
            <w:pPr>
              <w:spacing w:line="221" w:lineRule="auto"/>
              <w:jc w:val="center"/>
              <w:rPr>
                <w:sz w:val="22"/>
                <w:szCs w:val="22"/>
              </w:rPr>
            </w:pPr>
            <w:r w:rsidRPr="00E70B4A">
              <w:rPr>
                <w:sz w:val="22"/>
                <w:szCs w:val="22"/>
              </w:rPr>
              <w:t>60</w:t>
            </w:r>
          </w:p>
        </w:tc>
        <w:tc>
          <w:tcPr>
            <w:tcW w:w="1347" w:type="dxa"/>
            <w:vAlign w:val="bottom"/>
          </w:tcPr>
          <w:p w:rsidR="00C104E0" w:rsidRPr="00E70B4A" w:rsidRDefault="00C104E0" w:rsidP="00DD1B58">
            <w:pPr>
              <w:spacing w:line="221" w:lineRule="auto"/>
              <w:jc w:val="center"/>
              <w:rPr>
                <w:sz w:val="22"/>
                <w:szCs w:val="22"/>
              </w:rPr>
            </w:pPr>
            <w:r>
              <w:rPr>
                <w:sz w:val="22"/>
                <w:szCs w:val="22"/>
              </w:rPr>
              <w:t>10,18</w:t>
            </w:r>
          </w:p>
        </w:tc>
        <w:tc>
          <w:tcPr>
            <w:tcW w:w="1857" w:type="dxa"/>
            <w:vAlign w:val="center"/>
          </w:tcPr>
          <w:p w:rsidR="00C104E0" w:rsidRPr="00C104E0" w:rsidRDefault="00C104E0" w:rsidP="001A3D6F">
            <w:pPr>
              <w:spacing w:line="221" w:lineRule="auto"/>
              <w:jc w:val="center"/>
              <w:rPr>
                <w:sz w:val="22"/>
                <w:szCs w:val="22"/>
              </w:rPr>
            </w:pPr>
            <w:r>
              <w:rPr>
                <w:sz w:val="22"/>
                <w:szCs w:val="22"/>
              </w:rPr>
              <w:t>2-5</w:t>
            </w:r>
          </w:p>
        </w:tc>
      </w:tr>
      <w:tr w:rsidR="00C104E0" w:rsidRPr="00E70B4A" w:rsidTr="004513E6">
        <w:trPr>
          <w:trHeight w:val="180"/>
          <w:jc w:val="center"/>
        </w:trPr>
        <w:tc>
          <w:tcPr>
            <w:tcW w:w="1472" w:type="dxa"/>
            <w:vAlign w:val="center"/>
          </w:tcPr>
          <w:p w:rsidR="00C104E0" w:rsidRPr="00E70B4A" w:rsidRDefault="00C104E0" w:rsidP="004513E6">
            <w:pPr>
              <w:spacing w:line="221" w:lineRule="auto"/>
              <w:jc w:val="center"/>
              <w:rPr>
                <w:sz w:val="22"/>
                <w:szCs w:val="22"/>
              </w:rPr>
            </w:pPr>
            <w:r w:rsidRPr="00E70B4A">
              <w:rPr>
                <w:sz w:val="22"/>
                <w:szCs w:val="22"/>
              </w:rPr>
              <w:t>11</w:t>
            </w:r>
          </w:p>
        </w:tc>
        <w:tc>
          <w:tcPr>
            <w:tcW w:w="1344" w:type="dxa"/>
            <w:vAlign w:val="bottom"/>
          </w:tcPr>
          <w:p w:rsidR="00C104E0" w:rsidRPr="00E70B4A" w:rsidRDefault="00C104E0" w:rsidP="004513E6">
            <w:pPr>
              <w:spacing w:line="221" w:lineRule="auto"/>
              <w:jc w:val="center"/>
              <w:rPr>
                <w:sz w:val="22"/>
                <w:szCs w:val="22"/>
              </w:rPr>
            </w:pPr>
            <w:r>
              <w:rPr>
                <w:sz w:val="22"/>
                <w:szCs w:val="22"/>
              </w:rPr>
              <w:t>11,19</w:t>
            </w:r>
          </w:p>
        </w:tc>
        <w:tc>
          <w:tcPr>
            <w:tcW w:w="1857" w:type="dxa"/>
            <w:tcBorders>
              <w:right w:val="double" w:sz="4" w:space="0" w:color="auto"/>
            </w:tcBorders>
            <w:vAlign w:val="center"/>
          </w:tcPr>
          <w:p w:rsidR="00C104E0" w:rsidRPr="00E70B4A" w:rsidRDefault="00C104E0" w:rsidP="00C104E0">
            <w:pPr>
              <w:spacing w:line="221" w:lineRule="auto"/>
              <w:jc w:val="center"/>
              <w:rPr>
                <w:sz w:val="22"/>
                <w:szCs w:val="22"/>
              </w:rPr>
            </w:pPr>
            <w:r w:rsidRPr="00E70B4A">
              <w:rPr>
                <w:sz w:val="22"/>
                <w:szCs w:val="22"/>
              </w:rPr>
              <w:t>1-</w:t>
            </w:r>
            <w:r>
              <w:rPr>
                <w:sz w:val="22"/>
                <w:szCs w:val="22"/>
              </w:rPr>
              <w:t>6</w:t>
            </w:r>
          </w:p>
        </w:tc>
        <w:tc>
          <w:tcPr>
            <w:tcW w:w="1483" w:type="dxa"/>
            <w:tcBorders>
              <w:left w:val="double" w:sz="4" w:space="0" w:color="auto"/>
            </w:tcBorders>
            <w:vAlign w:val="center"/>
          </w:tcPr>
          <w:p w:rsidR="00C104E0" w:rsidRPr="00E70B4A" w:rsidRDefault="00C104E0" w:rsidP="004513E6">
            <w:pPr>
              <w:spacing w:line="221" w:lineRule="auto"/>
              <w:jc w:val="center"/>
              <w:rPr>
                <w:sz w:val="22"/>
                <w:szCs w:val="22"/>
              </w:rPr>
            </w:pPr>
            <w:r w:rsidRPr="00E70B4A">
              <w:rPr>
                <w:sz w:val="22"/>
                <w:szCs w:val="22"/>
              </w:rPr>
              <w:t>61</w:t>
            </w:r>
          </w:p>
        </w:tc>
        <w:tc>
          <w:tcPr>
            <w:tcW w:w="1347" w:type="dxa"/>
            <w:vAlign w:val="bottom"/>
          </w:tcPr>
          <w:p w:rsidR="00C104E0" w:rsidRPr="00E70B4A" w:rsidRDefault="00C104E0" w:rsidP="00DD1B58">
            <w:pPr>
              <w:spacing w:line="221" w:lineRule="auto"/>
              <w:jc w:val="center"/>
              <w:rPr>
                <w:sz w:val="22"/>
                <w:szCs w:val="22"/>
              </w:rPr>
            </w:pPr>
            <w:r>
              <w:rPr>
                <w:sz w:val="22"/>
                <w:szCs w:val="22"/>
              </w:rPr>
              <w:t>11,19</w:t>
            </w:r>
          </w:p>
        </w:tc>
        <w:tc>
          <w:tcPr>
            <w:tcW w:w="1857" w:type="dxa"/>
            <w:vAlign w:val="center"/>
          </w:tcPr>
          <w:p w:rsidR="00C104E0" w:rsidRPr="00E70B4A" w:rsidRDefault="00C104E0" w:rsidP="00957FBE">
            <w:pPr>
              <w:spacing w:line="221" w:lineRule="auto"/>
              <w:jc w:val="center"/>
              <w:rPr>
                <w:sz w:val="22"/>
                <w:szCs w:val="22"/>
              </w:rPr>
            </w:pPr>
            <w:r w:rsidRPr="00E70B4A">
              <w:rPr>
                <w:sz w:val="22"/>
                <w:szCs w:val="22"/>
              </w:rPr>
              <w:t>1-1</w:t>
            </w:r>
          </w:p>
        </w:tc>
      </w:tr>
      <w:tr w:rsidR="00C104E0" w:rsidRPr="00E70B4A" w:rsidTr="004513E6">
        <w:trPr>
          <w:trHeight w:val="180"/>
          <w:jc w:val="center"/>
        </w:trPr>
        <w:tc>
          <w:tcPr>
            <w:tcW w:w="1472" w:type="dxa"/>
            <w:vAlign w:val="center"/>
          </w:tcPr>
          <w:p w:rsidR="00C104E0" w:rsidRPr="00E70B4A" w:rsidRDefault="00C104E0" w:rsidP="004513E6">
            <w:pPr>
              <w:spacing w:line="221" w:lineRule="auto"/>
              <w:jc w:val="center"/>
              <w:rPr>
                <w:sz w:val="22"/>
                <w:szCs w:val="22"/>
              </w:rPr>
            </w:pPr>
            <w:r w:rsidRPr="00E70B4A">
              <w:rPr>
                <w:sz w:val="22"/>
                <w:szCs w:val="22"/>
              </w:rPr>
              <w:t>12</w:t>
            </w:r>
          </w:p>
        </w:tc>
        <w:tc>
          <w:tcPr>
            <w:tcW w:w="1344" w:type="dxa"/>
            <w:vAlign w:val="bottom"/>
          </w:tcPr>
          <w:p w:rsidR="00C104E0" w:rsidRPr="00E70B4A" w:rsidRDefault="00C104E0" w:rsidP="004513E6">
            <w:pPr>
              <w:spacing w:line="221" w:lineRule="auto"/>
              <w:jc w:val="center"/>
              <w:rPr>
                <w:sz w:val="22"/>
                <w:szCs w:val="22"/>
              </w:rPr>
            </w:pPr>
            <w:r>
              <w:rPr>
                <w:sz w:val="22"/>
                <w:szCs w:val="22"/>
              </w:rPr>
              <w:t>1,12</w:t>
            </w:r>
          </w:p>
        </w:tc>
        <w:tc>
          <w:tcPr>
            <w:tcW w:w="1857" w:type="dxa"/>
            <w:tcBorders>
              <w:right w:val="double" w:sz="4" w:space="0" w:color="auto"/>
            </w:tcBorders>
            <w:vAlign w:val="center"/>
          </w:tcPr>
          <w:p w:rsidR="00C104E0" w:rsidRPr="00E70B4A" w:rsidRDefault="00C104E0" w:rsidP="00393AB7">
            <w:pPr>
              <w:spacing w:line="221" w:lineRule="auto"/>
              <w:jc w:val="center"/>
              <w:rPr>
                <w:sz w:val="22"/>
                <w:szCs w:val="22"/>
              </w:rPr>
            </w:pPr>
            <w:r w:rsidRPr="00E70B4A">
              <w:rPr>
                <w:sz w:val="22"/>
                <w:szCs w:val="22"/>
              </w:rPr>
              <w:t>2-1</w:t>
            </w:r>
          </w:p>
        </w:tc>
        <w:tc>
          <w:tcPr>
            <w:tcW w:w="1483" w:type="dxa"/>
            <w:tcBorders>
              <w:left w:val="double" w:sz="4" w:space="0" w:color="auto"/>
            </w:tcBorders>
            <w:vAlign w:val="center"/>
          </w:tcPr>
          <w:p w:rsidR="00C104E0" w:rsidRPr="00E70B4A" w:rsidRDefault="00C104E0" w:rsidP="004513E6">
            <w:pPr>
              <w:spacing w:line="221" w:lineRule="auto"/>
              <w:jc w:val="center"/>
              <w:rPr>
                <w:sz w:val="22"/>
                <w:szCs w:val="22"/>
              </w:rPr>
            </w:pPr>
            <w:r w:rsidRPr="00E70B4A">
              <w:rPr>
                <w:sz w:val="22"/>
                <w:szCs w:val="22"/>
              </w:rPr>
              <w:t>62</w:t>
            </w:r>
          </w:p>
        </w:tc>
        <w:tc>
          <w:tcPr>
            <w:tcW w:w="1347" w:type="dxa"/>
            <w:vAlign w:val="bottom"/>
          </w:tcPr>
          <w:p w:rsidR="00C104E0" w:rsidRPr="00E70B4A" w:rsidRDefault="00C104E0" w:rsidP="00DD1B58">
            <w:pPr>
              <w:spacing w:line="221" w:lineRule="auto"/>
              <w:jc w:val="center"/>
              <w:rPr>
                <w:sz w:val="22"/>
                <w:szCs w:val="22"/>
              </w:rPr>
            </w:pPr>
            <w:r>
              <w:rPr>
                <w:sz w:val="22"/>
                <w:szCs w:val="22"/>
              </w:rPr>
              <w:t>1,12</w:t>
            </w:r>
          </w:p>
        </w:tc>
        <w:tc>
          <w:tcPr>
            <w:tcW w:w="1857" w:type="dxa"/>
            <w:vAlign w:val="center"/>
          </w:tcPr>
          <w:p w:rsidR="00C104E0" w:rsidRPr="00E70B4A" w:rsidRDefault="00C104E0" w:rsidP="00957FBE">
            <w:pPr>
              <w:spacing w:line="221" w:lineRule="auto"/>
              <w:jc w:val="center"/>
              <w:rPr>
                <w:sz w:val="22"/>
                <w:szCs w:val="22"/>
              </w:rPr>
            </w:pPr>
            <w:r w:rsidRPr="00E70B4A">
              <w:rPr>
                <w:sz w:val="22"/>
                <w:szCs w:val="22"/>
              </w:rPr>
              <w:t>2-1</w:t>
            </w:r>
          </w:p>
        </w:tc>
      </w:tr>
      <w:tr w:rsidR="00C104E0" w:rsidRPr="00E70B4A" w:rsidTr="004513E6">
        <w:trPr>
          <w:trHeight w:val="180"/>
          <w:jc w:val="center"/>
        </w:trPr>
        <w:tc>
          <w:tcPr>
            <w:tcW w:w="1472" w:type="dxa"/>
            <w:vAlign w:val="center"/>
          </w:tcPr>
          <w:p w:rsidR="00C104E0" w:rsidRPr="00E70B4A" w:rsidRDefault="00C104E0" w:rsidP="004513E6">
            <w:pPr>
              <w:spacing w:line="221" w:lineRule="auto"/>
              <w:jc w:val="center"/>
              <w:rPr>
                <w:sz w:val="22"/>
                <w:szCs w:val="22"/>
              </w:rPr>
            </w:pPr>
            <w:r w:rsidRPr="00E70B4A">
              <w:rPr>
                <w:sz w:val="22"/>
                <w:szCs w:val="22"/>
              </w:rPr>
              <w:t>13</w:t>
            </w:r>
          </w:p>
        </w:tc>
        <w:tc>
          <w:tcPr>
            <w:tcW w:w="1344" w:type="dxa"/>
            <w:vAlign w:val="bottom"/>
          </w:tcPr>
          <w:p w:rsidR="00C104E0" w:rsidRPr="00E70B4A" w:rsidRDefault="00C104E0" w:rsidP="004513E6">
            <w:pPr>
              <w:spacing w:line="221" w:lineRule="auto"/>
              <w:jc w:val="center"/>
              <w:rPr>
                <w:sz w:val="22"/>
                <w:szCs w:val="22"/>
              </w:rPr>
            </w:pPr>
            <w:r>
              <w:rPr>
                <w:sz w:val="22"/>
                <w:szCs w:val="22"/>
              </w:rPr>
              <w:t>2,13</w:t>
            </w:r>
          </w:p>
        </w:tc>
        <w:tc>
          <w:tcPr>
            <w:tcW w:w="1857" w:type="dxa"/>
            <w:tcBorders>
              <w:right w:val="double" w:sz="4" w:space="0" w:color="auto"/>
            </w:tcBorders>
            <w:vAlign w:val="center"/>
          </w:tcPr>
          <w:p w:rsidR="00C104E0" w:rsidRPr="00E70B4A" w:rsidRDefault="00C104E0" w:rsidP="00C104E0">
            <w:pPr>
              <w:spacing w:line="221" w:lineRule="auto"/>
              <w:jc w:val="center"/>
              <w:rPr>
                <w:sz w:val="22"/>
                <w:szCs w:val="22"/>
              </w:rPr>
            </w:pPr>
            <w:r>
              <w:rPr>
                <w:sz w:val="22"/>
                <w:szCs w:val="22"/>
              </w:rPr>
              <w:t>1-</w:t>
            </w:r>
            <w:r>
              <w:rPr>
                <w:sz w:val="22"/>
                <w:szCs w:val="22"/>
              </w:rPr>
              <w:t>7</w:t>
            </w:r>
          </w:p>
        </w:tc>
        <w:tc>
          <w:tcPr>
            <w:tcW w:w="1483" w:type="dxa"/>
            <w:tcBorders>
              <w:left w:val="double" w:sz="4" w:space="0" w:color="auto"/>
            </w:tcBorders>
            <w:vAlign w:val="center"/>
          </w:tcPr>
          <w:p w:rsidR="00C104E0" w:rsidRPr="00E70B4A" w:rsidRDefault="00C104E0" w:rsidP="004513E6">
            <w:pPr>
              <w:spacing w:line="221" w:lineRule="auto"/>
              <w:jc w:val="center"/>
              <w:rPr>
                <w:sz w:val="22"/>
                <w:szCs w:val="22"/>
              </w:rPr>
            </w:pPr>
            <w:r w:rsidRPr="00E70B4A">
              <w:rPr>
                <w:sz w:val="22"/>
                <w:szCs w:val="22"/>
              </w:rPr>
              <w:t>63</w:t>
            </w:r>
          </w:p>
        </w:tc>
        <w:tc>
          <w:tcPr>
            <w:tcW w:w="1347" w:type="dxa"/>
            <w:vAlign w:val="bottom"/>
          </w:tcPr>
          <w:p w:rsidR="00C104E0" w:rsidRPr="00E70B4A" w:rsidRDefault="00C104E0" w:rsidP="00DD1B58">
            <w:pPr>
              <w:spacing w:line="221" w:lineRule="auto"/>
              <w:jc w:val="center"/>
              <w:rPr>
                <w:sz w:val="22"/>
                <w:szCs w:val="22"/>
              </w:rPr>
            </w:pPr>
            <w:r>
              <w:rPr>
                <w:sz w:val="22"/>
                <w:szCs w:val="22"/>
              </w:rPr>
              <w:t>2,13</w:t>
            </w:r>
          </w:p>
        </w:tc>
        <w:tc>
          <w:tcPr>
            <w:tcW w:w="1857" w:type="dxa"/>
            <w:vAlign w:val="center"/>
          </w:tcPr>
          <w:p w:rsidR="00C104E0" w:rsidRPr="00E70B4A" w:rsidRDefault="00C104E0" w:rsidP="00957FBE">
            <w:pPr>
              <w:spacing w:line="221" w:lineRule="auto"/>
              <w:jc w:val="center"/>
              <w:rPr>
                <w:sz w:val="22"/>
                <w:szCs w:val="22"/>
              </w:rPr>
            </w:pPr>
            <w:r>
              <w:rPr>
                <w:sz w:val="22"/>
                <w:szCs w:val="22"/>
              </w:rPr>
              <w:t>1-2</w:t>
            </w:r>
          </w:p>
        </w:tc>
      </w:tr>
      <w:tr w:rsidR="00C104E0" w:rsidRPr="00E70B4A" w:rsidTr="004513E6">
        <w:trPr>
          <w:trHeight w:val="180"/>
          <w:jc w:val="center"/>
        </w:trPr>
        <w:tc>
          <w:tcPr>
            <w:tcW w:w="1472" w:type="dxa"/>
            <w:vAlign w:val="center"/>
          </w:tcPr>
          <w:p w:rsidR="00C104E0" w:rsidRPr="00E70B4A" w:rsidRDefault="00C104E0" w:rsidP="004513E6">
            <w:pPr>
              <w:spacing w:line="221" w:lineRule="auto"/>
              <w:jc w:val="center"/>
              <w:rPr>
                <w:sz w:val="22"/>
                <w:szCs w:val="22"/>
              </w:rPr>
            </w:pPr>
            <w:r w:rsidRPr="00E70B4A">
              <w:rPr>
                <w:sz w:val="22"/>
                <w:szCs w:val="22"/>
              </w:rPr>
              <w:t>14</w:t>
            </w:r>
          </w:p>
        </w:tc>
        <w:tc>
          <w:tcPr>
            <w:tcW w:w="1344" w:type="dxa"/>
            <w:vAlign w:val="bottom"/>
          </w:tcPr>
          <w:p w:rsidR="00C104E0" w:rsidRPr="00E70B4A" w:rsidRDefault="00C104E0" w:rsidP="004513E6">
            <w:pPr>
              <w:spacing w:line="221" w:lineRule="auto"/>
              <w:jc w:val="center"/>
              <w:rPr>
                <w:sz w:val="22"/>
                <w:szCs w:val="22"/>
              </w:rPr>
            </w:pPr>
            <w:r>
              <w:rPr>
                <w:sz w:val="22"/>
                <w:szCs w:val="22"/>
              </w:rPr>
              <w:t>3,14</w:t>
            </w:r>
          </w:p>
        </w:tc>
        <w:tc>
          <w:tcPr>
            <w:tcW w:w="1857" w:type="dxa"/>
            <w:tcBorders>
              <w:right w:val="double" w:sz="4" w:space="0" w:color="auto"/>
            </w:tcBorders>
            <w:vAlign w:val="center"/>
          </w:tcPr>
          <w:p w:rsidR="00C104E0" w:rsidRPr="00E70B4A" w:rsidRDefault="00C104E0" w:rsidP="00393AB7">
            <w:pPr>
              <w:spacing w:line="221" w:lineRule="auto"/>
              <w:jc w:val="center"/>
              <w:rPr>
                <w:sz w:val="22"/>
                <w:szCs w:val="22"/>
              </w:rPr>
            </w:pPr>
            <w:r>
              <w:rPr>
                <w:sz w:val="22"/>
                <w:szCs w:val="22"/>
              </w:rPr>
              <w:t>2-2</w:t>
            </w:r>
          </w:p>
        </w:tc>
        <w:tc>
          <w:tcPr>
            <w:tcW w:w="1483" w:type="dxa"/>
            <w:tcBorders>
              <w:left w:val="double" w:sz="4" w:space="0" w:color="auto"/>
            </w:tcBorders>
            <w:vAlign w:val="center"/>
          </w:tcPr>
          <w:p w:rsidR="00C104E0" w:rsidRPr="00E70B4A" w:rsidRDefault="00C104E0" w:rsidP="004513E6">
            <w:pPr>
              <w:spacing w:line="221" w:lineRule="auto"/>
              <w:jc w:val="center"/>
              <w:rPr>
                <w:sz w:val="22"/>
                <w:szCs w:val="22"/>
              </w:rPr>
            </w:pPr>
            <w:r w:rsidRPr="00E70B4A">
              <w:rPr>
                <w:sz w:val="22"/>
                <w:szCs w:val="22"/>
              </w:rPr>
              <w:t>64</w:t>
            </w:r>
          </w:p>
        </w:tc>
        <w:tc>
          <w:tcPr>
            <w:tcW w:w="1347" w:type="dxa"/>
            <w:vAlign w:val="bottom"/>
          </w:tcPr>
          <w:p w:rsidR="00C104E0" w:rsidRPr="00E70B4A" w:rsidRDefault="00C104E0" w:rsidP="00DD1B58">
            <w:pPr>
              <w:spacing w:line="221" w:lineRule="auto"/>
              <w:jc w:val="center"/>
              <w:rPr>
                <w:sz w:val="22"/>
                <w:szCs w:val="22"/>
              </w:rPr>
            </w:pPr>
            <w:r>
              <w:rPr>
                <w:sz w:val="22"/>
                <w:szCs w:val="22"/>
              </w:rPr>
              <w:t>3,14</w:t>
            </w:r>
          </w:p>
        </w:tc>
        <w:tc>
          <w:tcPr>
            <w:tcW w:w="1857" w:type="dxa"/>
            <w:vAlign w:val="center"/>
          </w:tcPr>
          <w:p w:rsidR="00C104E0" w:rsidRPr="00E70B4A" w:rsidRDefault="00C104E0" w:rsidP="00957FBE">
            <w:pPr>
              <w:spacing w:line="221" w:lineRule="auto"/>
              <w:jc w:val="center"/>
              <w:rPr>
                <w:sz w:val="22"/>
                <w:szCs w:val="22"/>
              </w:rPr>
            </w:pPr>
            <w:r>
              <w:rPr>
                <w:sz w:val="22"/>
                <w:szCs w:val="22"/>
              </w:rPr>
              <w:t>2-2</w:t>
            </w:r>
          </w:p>
        </w:tc>
      </w:tr>
      <w:tr w:rsidR="00C104E0" w:rsidRPr="00E70B4A" w:rsidTr="004513E6">
        <w:trPr>
          <w:trHeight w:val="180"/>
          <w:jc w:val="center"/>
        </w:trPr>
        <w:tc>
          <w:tcPr>
            <w:tcW w:w="1472" w:type="dxa"/>
            <w:vAlign w:val="center"/>
          </w:tcPr>
          <w:p w:rsidR="00C104E0" w:rsidRPr="00E70B4A" w:rsidRDefault="00C104E0" w:rsidP="004513E6">
            <w:pPr>
              <w:spacing w:line="221" w:lineRule="auto"/>
              <w:jc w:val="center"/>
              <w:rPr>
                <w:sz w:val="22"/>
                <w:szCs w:val="22"/>
              </w:rPr>
            </w:pPr>
            <w:r w:rsidRPr="00E70B4A">
              <w:rPr>
                <w:sz w:val="22"/>
                <w:szCs w:val="22"/>
              </w:rPr>
              <w:t>15</w:t>
            </w:r>
          </w:p>
        </w:tc>
        <w:tc>
          <w:tcPr>
            <w:tcW w:w="1344" w:type="dxa"/>
            <w:vAlign w:val="bottom"/>
          </w:tcPr>
          <w:p w:rsidR="00C104E0" w:rsidRPr="00E70B4A" w:rsidRDefault="00C104E0" w:rsidP="004513E6">
            <w:pPr>
              <w:spacing w:line="221" w:lineRule="auto"/>
              <w:jc w:val="center"/>
              <w:rPr>
                <w:sz w:val="22"/>
                <w:szCs w:val="22"/>
              </w:rPr>
            </w:pPr>
            <w:r>
              <w:rPr>
                <w:sz w:val="22"/>
                <w:szCs w:val="22"/>
              </w:rPr>
              <w:t>4,15</w:t>
            </w:r>
          </w:p>
        </w:tc>
        <w:tc>
          <w:tcPr>
            <w:tcW w:w="1857" w:type="dxa"/>
            <w:tcBorders>
              <w:right w:val="double" w:sz="4" w:space="0" w:color="auto"/>
            </w:tcBorders>
            <w:vAlign w:val="center"/>
          </w:tcPr>
          <w:p w:rsidR="00C104E0" w:rsidRPr="00E70B4A" w:rsidRDefault="00C104E0" w:rsidP="00C104E0">
            <w:pPr>
              <w:spacing w:line="221" w:lineRule="auto"/>
              <w:jc w:val="center"/>
              <w:rPr>
                <w:sz w:val="22"/>
                <w:szCs w:val="22"/>
              </w:rPr>
            </w:pPr>
            <w:r>
              <w:rPr>
                <w:sz w:val="22"/>
                <w:szCs w:val="22"/>
              </w:rPr>
              <w:t>1-</w:t>
            </w:r>
            <w:r>
              <w:rPr>
                <w:sz w:val="22"/>
                <w:szCs w:val="22"/>
              </w:rPr>
              <w:t>8</w:t>
            </w:r>
          </w:p>
        </w:tc>
        <w:tc>
          <w:tcPr>
            <w:tcW w:w="1483" w:type="dxa"/>
            <w:tcBorders>
              <w:left w:val="double" w:sz="4" w:space="0" w:color="auto"/>
            </w:tcBorders>
            <w:vAlign w:val="center"/>
          </w:tcPr>
          <w:p w:rsidR="00C104E0" w:rsidRPr="00E70B4A" w:rsidRDefault="00C104E0" w:rsidP="004513E6">
            <w:pPr>
              <w:spacing w:line="221" w:lineRule="auto"/>
              <w:jc w:val="center"/>
              <w:rPr>
                <w:sz w:val="22"/>
                <w:szCs w:val="22"/>
              </w:rPr>
            </w:pPr>
            <w:r w:rsidRPr="00E70B4A">
              <w:rPr>
                <w:sz w:val="22"/>
                <w:szCs w:val="22"/>
              </w:rPr>
              <w:t>65</w:t>
            </w:r>
          </w:p>
        </w:tc>
        <w:tc>
          <w:tcPr>
            <w:tcW w:w="1347" w:type="dxa"/>
            <w:vAlign w:val="bottom"/>
          </w:tcPr>
          <w:p w:rsidR="00C104E0" w:rsidRPr="00E70B4A" w:rsidRDefault="00C104E0" w:rsidP="00DD1B58">
            <w:pPr>
              <w:spacing w:line="221" w:lineRule="auto"/>
              <w:jc w:val="center"/>
              <w:rPr>
                <w:sz w:val="22"/>
                <w:szCs w:val="22"/>
              </w:rPr>
            </w:pPr>
            <w:r>
              <w:rPr>
                <w:sz w:val="22"/>
                <w:szCs w:val="22"/>
              </w:rPr>
              <w:t>4,15</w:t>
            </w:r>
          </w:p>
        </w:tc>
        <w:tc>
          <w:tcPr>
            <w:tcW w:w="1857" w:type="dxa"/>
            <w:vAlign w:val="center"/>
          </w:tcPr>
          <w:p w:rsidR="00C104E0" w:rsidRPr="00E70B4A" w:rsidRDefault="00C104E0" w:rsidP="00957FBE">
            <w:pPr>
              <w:spacing w:line="221" w:lineRule="auto"/>
              <w:jc w:val="center"/>
              <w:rPr>
                <w:sz w:val="22"/>
                <w:szCs w:val="22"/>
              </w:rPr>
            </w:pPr>
            <w:r>
              <w:rPr>
                <w:sz w:val="22"/>
                <w:szCs w:val="22"/>
              </w:rPr>
              <w:t>1-3</w:t>
            </w:r>
          </w:p>
        </w:tc>
      </w:tr>
      <w:tr w:rsidR="00C104E0" w:rsidRPr="00E70B4A" w:rsidTr="004513E6">
        <w:trPr>
          <w:trHeight w:val="180"/>
          <w:jc w:val="center"/>
        </w:trPr>
        <w:tc>
          <w:tcPr>
            <w:tcW w:w="1472" w:type="dxa"/>
            <w:vAlign w:val="center"/>
          </w:tcPr>
          <w:p w:rsidR="00C104E0" w:rsidRPr="00E70B4A" w:rsidRDefault="00C104E0" w:rsidP="004513E6">
            <w:pPr>
              <w:spacing w:line="221" w:lineRule="auto"/>
              <w:jc w:val="center"/>
              <w:rPr>
                <w:sz w:val="22"/>
                <w:szCs w:val="22"/>
              </w:rPr>
            </w:pPr>
            <w:r w:rsidRPr="00E70B4A">
              <w:rPr>
                <w:sz w:val="22"/>
                <w:szCs w:val="22"/>
              </w:rPr>
              <w:t>16</w:t>
            </w:r>
          </w:p>
        </w:tc>
        <w:tc>
          <w:tcPr>
            <w:tcW w:w="1344" w:type="dxa"/>
            <w:vAlign w:val="bottom"/>
          </w:tcPr>
          <w:p w:rsidR="00C104E0" w:rsidRPr="00E70B4A" w:rsidRDefault="00C104E0" w:rsidP="004513E6">
            <w:pPr>
              <w:spacing w:line="221" w:lineRule="auto"/>
              <w:jc w:val="center"/>
              <w:rPr>
                <w:sz w:val="22"/>
                <w:szCs w:val="22"/>
              </w:rPr>
            </w:pPr>
            <w:r>
              <w:rPr>
                <w:sz w:val="22"/>
                <w:szCs w:val="22"/>
              </w:rPr>
              <w:t>5,16</w:t>
            </w:r>
          </w:p>
        </w:tc>
        <w:tc>
          <w:tcPr>
            <w:tcW w:w="1857" w:type="dxa"/>
            <w:tcBorders>
              <w:right w:val="double" w:sz="4" w:space="0" w:color="auto"/>
            </w:tcBorders>
            <w:vAlign w:val="center"/>
          </w:tcPr>
          <w:p w:rsidR="00C104E0" w:rsidRPr="00E70B4A" w:rsidRDefault="00C104E0" w:rsidP="00393AB7">
            <w:pPr>
              <w:spacing w:line="221" w:lineRule="auto"/>
              <w:jc w:val="center"/>
              <w:rPr>
                <w:sz w:val="22"/>
                <w:szCs w:val="22"/>
              </w:rPr>
            </w:pPr>
            <w:r>
              <w:rPr>
                <w:sz w:val="22"/>
                <w:szCs w:val="22"/>
              </w:rPr>
              <w:t>2-3</w:t>
            </w:r>
          </w:p>
        </w:tc>
        <w:tc>
          <w:tcPr>
            <w:tcW w:w="1483" w:type="dxa"/>
            <w:tcBorders>
              <w:left w:val="double" w:sz="4" w:space="0" w:color="auto"/>
            </w:tcBorders>
            <w:vAlign w:val="center"/>
          </w:tcPr>
          <w:p w:rsidR="00C104E0" w:rsidRPr="00E70B4A" w:rsidRDefault="00C104E0" w:rsidP="004513E6">
            <w:pPr>
              <w:spacing w:line="221" w:lineRule="auto"/>
              <w:jc w:val="center"/>
              <w:rPr>
                <w:sz w:val="22"/>
                <w:szCs w:val="22"/>
              </w:rPr>
            </w:pPr>
            <w:r w:rsidRPr="00E70B4A">
              <w:rPr>
                <w:sz w:val="22"/>
                <w:szCs w:val="22"/>
              </w:rPr>
              <w:t>66</w:t>
            </w:r>
          </w:p>
        </w:tc>
        <w:tc>
          <w:tcPr>
            <w:tcW w:w="1347" w:type="dxa"/>
            <w:vAlign w:val="bottom"/>
          </w:tcPr>
          <w:p w:rsidR="00C104E0" w:rsidRPr="00E70B4A" w:rsidRDefault="00C104E0" w:rsidP="00DD1B58">
            <w:pPr>
              <w:spacing w:line="221" w:lineRule="auto"/>
              <w:jc w:val="center"/>
              <w:rPr>
                <w:sz w:val="22"/>
                <w:szCs w:val="22"/>
              </w:rPr>
            </w:pPr>
            <w:r>
              <w:rPr>
                <w:sz w:val="22"/>
                <w:szCs w:val="22"/>
              </w:rPr>
              <w:t>5,16</w:t>
            </w:r>
          </w:p>
        </w:tc>
        <w:tc>
          <w:tcPr>
            <w:tcW w:w="1857" w:type="dxa"/>
            <w:vAlign w:val="center"/>
          </w:tcPr>
          <w:p w:rsidR="00C104E0" w:rsidRPr="00E70B4A" w:rsidRDefault="00C104E0" w:rsidP="00957FBE">
            <w:pPr>
              <w:spacing w:line="221" w:lineRule="auto"/>
              <w:jc w:val="center"/>
              <w:rPr>
                <w:sz w:val="22"/>
                <w:szCs w:val="22"/>
              </w:rPr>
            </w:pPr>
            <w:r>
              <w:rPr>
                <w:sz w:val="22"/>
                <w:szCs w:val="22"/>
              </w:rPr>
              <w:t>2-3</w:t>
            </w:r>
          </w:p>
        </w:tc>
      </w:tr>
      <w:tr w:rsidR="00C104E0" w:rsidRPr="00E70B4A" w:rsidTr="004513E6">
        <w:trPr>
          <w:trHeight w:val="180"/>
          <w:jc w:val="center"/>
        </w:trPr>
        <w:tc>
          <w:tcPr>
            <w:tcW w:w="1472" w:type="dxa"/>
            <w:vAlign w:val="center"/>
          </w:tcPr>
          <w:p w:rsidR="00C104E0" w:rsidRPr="00E70B4A" w:rsidRDefault="00C104E0" w:rsidP="004513E6">
            <w:pPr>
              <w:spacing w:line="221" w:lineRule="auto"/>
              <w:jc w:val="center"/>
              <w:rPr>
                <w:sz w:val="22"/>
                <w:szCs w:val="22"/>
              </w:rPr>
            </w:pPr>
            <w:r w:rsidRPr="00E70B4A">
              <w:rPr>
                <w:sz w:val="22"/>
                <w:szCs w:val="22"/>
              </w:rPr>
              <w:t>17</w:t>
            </w:r>
          </w:p>
        </w:tc>
        <w:tc>
          <w:tcPr>
            <w:tcW w:w="1344" w:type="dxa"/>
            <w:vAlign w:val="bottom"/>
          </w:tcPr>
          <w:p w:rsidR="00C104E0" w:rsidRPr="00E70B4A" w:rsidRDefault="00C104E0" w:rsidP="004513E6">
            <w:pPr>
              <w:spacing w:line="221" w:lineRule="auto"/>
              <w:jc w:val="center"/>
              <w:rPr>
                <w:sz w:val="22"/>
                <w:szCs w:val="22"/>
              </w:rPr>
            </w:pPr>
            <w:r>
              <w:rPr>
                <w:sz w:val="22"/>
                <w:szCs w:val="22"/>
              </w:rPr>
              <w:t>6,17</w:t>
            </w:r>
          </w:p>
        </w:tc>
        <w:tc>
          <w:tcPr>
            <w:tcW w:w="1857" w:type="dxa"/>
            <w:tcBorders>
              <w:right w:val="double" w:sz="4" w:space="0" w:color="auto"/>
            </w:tcBorders>
            <w:vAlign w:val="center"/>
          </w:tcPr>
          <w:p w:rsidR="00C104E0" w:rsidRPr="00E70B4A" w:rsidRDefault="00C104E0" w:rsidP="00C104E0">
            <w:pPr>
              <w:spacing w:line="221" w:lineRule="auto"/>
              <w:jc w:val="center"/>
              <w:rPr>
                <w:sz w:val="22"/>
                <w:szCs w:val="22"/>
              </w:rPr>
            </w:pPr>
            <w:r>
              <w:rPr>
                <w:sz w:val="22"/>
                <w:szCs w:val="22"/>
              </w:rPr>
              <w:t>1-</w:t>
            </w:r>
            <w:r>
              <w:rPr>
                <w:sz w:val="22"/>
                <w:szCs w:val="22"/>
              </w:rPr>
              <w:t>9</w:t>
            </w:r>
          </w:p>
        </w:tc>
        <w:tc>
          <w:tcPr>
            <w:tcW w:w="1483" w:type="dxa"/>
            <w:tcBorders>
              <w:left w:val="double" w:sz="4" w:space="0" w:color="auto"/>
            </w:tcBorders>
            <w:vAlign w:val="center"/>
          </w:tcPr>
          <w:p w:rsidR="00C104E0" w:rsidRPr="00E70B4A" w:rsidRDefault="00C104E0" w:rsidP="004513E6">
            <w:pPr>
              <w:spacing w:line="221" w:lineRule="auto"/>
              <w:jc w:val="center"/>
              <w:rPr>
                <w:sz w:val="22"/>
                <w:szCs w:val="22"/>
              </w:rPr>
            </w:pPr>
            <w:r w:rsidRPr="00E70B4A">
              <w:rPr>
                <w:sz w:val="22"/>
                <w:szCs w:val="22"/>
              </w:rPr>
              <w:t>67</w:t>
            </w:r>
          </w:p>
        </w:tc>
        <w:tc>
          <w:tcPr>
            <w:tcW w:w="1347" w:type="dxa"/>
            <w:vAlign w:val="bottom"/>
          </w:tcPr>
          <w:p w:rsidR="00C104E0" w:rsidRPr="00E70B4A" w:rsidRDefault="00C104E0" w:rsidP="00DD1B58">
            <w:pPr>
              <w:spacing w:line="221" w:lineRule="auto"/>
              <w:jc w:val="center"/>
              <w:rPr>
                <w:sz w:val="22"/>
                <w:szCs w:val="22"/>
              </w:rPr>
            </w:pPr>
            <w:r>
              <w:rPr>
                <w:sz w:val="22"/>
                <w:szCs w:val="22"/>
              </w:rPr>
              <w:t>6,17</w:t>
            </w:r>
          </w:p>
        </w:tc>
        <w:tc>
          <w:tcPr>
            <w:tcW w:w="1857" w:type="dxa"/>
            <w:vAlign w:val="center"/>
          </w:tcPr>
          <w:p w:rsidR="00C104E0" w:rsidRPr="00E70B4A" w:rsidRDefault="00C104E0" w:rsidP="00957FBE">
            <w:pPr>
              <w:spacing w:line="221" w:lineRule="auto"/>
              <w:jc w:val="center"/>
              <w:rPr>
                <w:sz w:val="22"/>
                <w:szCs w:val="22"/>
              </w:rPr>
            </w:pPr>
            <w:r>
              <w:rPr>
                <w:sz w:val="22"/>
                <w:szCs w:val="22"/>
              </w:rPr>
              <w:t>1-4</w:t>
            </w:r>
          </w:p>
        </w:tc>
      </w:tr>
      <w:tr w:rsidR="00C104E0" w:rsidRPr="00E70B4A" w:rsidTr="004513E6">
        <w:trPr>
          <w:trHeight w:val="180"/>
          <w:jc w:val="center"/>
        </w:trPr>
        <w:tc>
          <w:tcPr>
            <w:tcW w:w="1472" w:type="dxa"/>
            <w:vAlign w:val="center"/>
          </w:tcPr>
          <w:p w:rsidR="00C104E0" w:rsidRPr="00E70B4A" w:rsidRDefault="00C104E0" w:rsidP="004513E6">
            <w:pPr>
              <w:spacing w:line="221" w:lineRule="auto"/>
              <w:jc w:val="center"/>
              <w:rPr>
                <w:sz w:val="22"/>
                <w:szCs w:val="22"/>
              </w:rPr>
            </w:pPr>
            <w:r w:rsidRPr="00E70B4A">
              <w:rPr>
                <w:sz w:val="22"/>
                <w:szCs w:val="22"/>
              </w:rPr>
              <w:t>18</w:t>
            </w:r>
          </w:p>
        </w:tc>
        <w:tc>
          <w:tcPr>
            <w:tcW w:w="1344" w:type="dxa"/>
            <w:vAlign w:val="bottom"/>
          </w:tcPr>
          <w:p w:rsidR="00C104E0" w:rsidRPr="00E70B4A" w:rsidRDefault="00C104E0" w:rsidP="004513E6">
            <w:pPr>
              <w:spacing w:line="221" w:lineRule="auto"/>
              <w:jc w:val="center"/>
              <w:rPr>
                <w:sz w:val="22"/>
                <w:szCs w:val="22"/>
              </w:rPr>
            </w:pPr>
            <w:r>
              <w:rPr>
                <w:sz w:val="22"/>
                <w:szCs w:val="22"/>
              </w:rPr>
              <w:t>7,18</w:t>
            </w:r>
          </w:p>
        </w:tc>
        <w:tc>
          <w:tcPr>
            <w:tcW w:w="1857" w:type="dxa"/>
            <w:tcBorders>
              <w:right w:val="double" w:sz="4" w:space="0" w:color="auto"/>
            </w:tcBorders>
            <w:vAlign w:val="center"/>
          </w:tcPr>
          <w:p w:rsidR="00C104E0" w:rsidRPr="00E70B4A" w:rsidRDefault="00C104E0" w:rsidP="00393AB7">
            <w:pPr>
              <w:spacing w:line="221" w:lineRule="auto"/>
              <w:jc w:val="center"/>
              <w:rPr>
                <w:sz w:val="22"/>
                <w:szCs w:val="22"/>
              </w:rPr>
            </w:pPr>
            <w:r>
              <w:rPr>
                <w:sz w:val="22"/>
                <w:szCs w:val="22"/>
              </w:rPr>
              <w:t>2-4</w:t>
            </w:r>
          </w:p>
        </w:tc>
        <w:tc>
          <w:tcPr>
            <w:tcW w:w="1483" w:type="dxa"/>
            <w:tcBorders>
              <w:left w:val="double" w:sz="4" w:space="0" w:color="auto"/>
            </w:tcBorders>
            <w:vAlign w:val="center"/>
          </w:tcPr>
          <w:p w:rsidR="00C104E0" w:rsidRPr="00E70B4A" w:rsidRDefault="00C104E0" w:rsidP="004513E6">
            <w:pPr>
              <w:spacing w:line="221" w:lineRule="auto"/>
              <w:jc w:val="center"/>
              <w:rPr>
                <w:sz w:val="22"/>
                <w:szCs w:val="22"/>
              </w:rPr>
            </w:pPr>
            <w:r w:rsidRPr="00E70B4A">
              <w:rPr>
                <w:sz w:val="22"/>
                <w:szCs w:val="22"/>
              </w:rPr>
              <w:t>68</w:t>
            </w:r>
          </w:p>
        </w:tc>
        <w:tc>
          <w:tcPr>
            <w:tcW w:w="1347" w:type="dxa"/>
            <w:vAlign w:val="bottom"/>
          </w:tcPr>
          <w:p w:rsidR="00C104E0" w:rsidRPr="00E70B4A" w:rsidRDefault="00C104E0" w:rsidP="00DD1B58">
            <w:pPr>
              <w:spacing w:line="221" w:lineRule="auto"/>
              <w:jc w:val="center"/>
              <w:rPr>
                <w:sz w:val="22"/>
                <w:szCs w:val="22"/>
              </w:rPr>
            </w:pPr>
            <w:r>
              <w:rPr>
                <w:sz w:val="22"/>
                <w:szCs w:val="22"/>
              </w:rPr>
              <w:t>7,18</w:t>
            </w:r>
          </w:p>
        </w:tc>
        <w:tc>
          <w:tcPr>
            <w:tcW w:w="1857" w:type="dxa"/>
            <w:vAlign w:val="center"/>
          </w:tcPr>
          <w:p w:rsidR="00C104E0" w:rsidRPr="00E70B4A" w:rsidRDefault="00C104E0" w:rsidP="00957FBE">
            <w:pPr>
              <w:spacing w:line="221" w:lineRule="auto"/>
              <w:jc w:val="center"/>
              <w:rPr>
                <w:sz w:val="22"/>
                <w:szCs w:val="22"/>
              </w:rPr>
            </w:pPr>
            <w:r>
              <w:rPr>
                <w:sz w:val="22"/>
                <w:szCs w:val="22"/>
              </w:rPr>
              <w:t>2-4</w:t>
            </w:r>
          </w:p>
        </w:tc>
      </w:tr>
      <w:tr w:rsidR="00C104E0" w:rsidRPr="00E70B4A" w:rsidTr="004513E6">
        <w:trPr>
          <w:trHeight w:val="180"/>
          <w:jc w:val="center"/>
        </w:trPr>
        <w:tc>
          <w:tcPr>
            <w:tcW w:w="1472" w:type="dxa"/>
            <w:vAlign w:val="center"/>
          </w:tcPr>
          <w:p w:rsidR="00C104E0" w:rsidRPr="00E70B4A" w:rsidRDefault="00C104E0" w:rsidP="004513E6">
            <w:pPr>
              <w:spacing w:line="221" w:lineRule="auto"/>
              <w:jc w:val="center"/>
              <w:rPr>
                <w:sz w:val="22"/>
                <w:szCs w:val="22"/>
              </w:rPr>
            </w:pPr>
            <w:r w:rsidRPr="00E70B4A">
              <w:rPr>
                <w:sz w:val="22"/>
                <w:szCs w:val="22"/>
              </w:rPr>
              <w:t>19</w:t>
            </w:r>
          </w:p>
        </w:tc>
        <w:tc>
          <w:tcPr>
            <w:tcW w:w="1344" w:type="dxa"/>
            <w:vAlign w:val="bottom"/>
          </w:tcPr>
          <w:p w:rsidR="00C104E0" w:rsidRPr="00E70B4A" w:rsidRDefault="00C104E0" w:rsidP="004513E6">
            <w:pPr>
              <w:spacing w:line="221" w:lineRule="auto"/>
              <w:jc w:val="center"/>
              <w:rPr>
                <w:sz w:val="22"/>
                <w:szCs w:val="22"/>
              </w:rPr>
            </w:pPr>
            <w:r>
              <w:rPr>
                <w:sz w:val="22"/>
                <w:szCs w:val="22"/>
              </w:rPr>
              <w:t>8,19</w:t>
            </w:r>
          </w:p>
        </w:tc>
        <w:tc>
          <w:tcPr>
            <w:tcW w:w="1857" w:type="dxa"/>
            <w:tcBorders>
              <w:right w:val="double" w:sz="4" w:space="0" w:color="auto"/>
            </w:tcBorders>
            <w:vAlign w:val="center"/>
          </w:tcPr>
          <w:p w:rsidR="00C104E0" w:rsidRPr="00E70B4A" w:rsidRDefault="00C104E0" w:rsidP="00C104E0">
            <w:pPr>
              <w:spacing w:line="221" w:lineRule="auto"/>
              <w:jc w:val="center"/>
              <w:rPr>
                <w:sz w:val="22"/>
                <w:szCs w:val="22"/>
              </w:rPr>
            </w:pPr>
            <w:r>
              <w:rPr>
                <w:sz w:val="22"/>
                <w:szCs w:val="22"/>
              </w:rPr>
              <w:t>1-</w:t>
            </w:r>
            <w:r>
              <w:rPr>
                <w:sz w:val="22"/>
                <w:szCs w:val="22"/>
              </w:rPr>
              <w:t>10</w:t>
            </w:r>
          </w:p>
        </w:tc>
        <w:tc>
          <w:tcPr>
            <w:tcW w:w="1483" w:type="dxa"/>
            <w:tcBorders>
              <w:left w:val="double" w:sz="4" w:space="0" w:color="auto"/>
            </w:tcBorders>
            <w:vAlign w:val="center"/>
          </w:tcPr>
          <w:p w:rsidR="00C104E0" w:rsidRPr="00E70B4A" w:rsidRDefault="00C104E0" w:rsidP="004513E6">
            <w:pPr>
              <w:spacing w:line="221" w:lineRule="auto"/>
              <w:jc w:val="center"/>
              <w:rPr>
                <w:sz w:val="22"/>
                <w:szCs w:val="22"/>
              </w:rPr>
            </w:pPr>
            <w:r w:rsidRPr="00E70B4A">
              <w:rPr>
                <w:sz w:val="22"/>
                <w:szCs w:val="22"/>
              </w:rPr>
              <w:t>69</w:t>
            </w:r>
          </w:p>
        </w:tc>
        <w:tc>
          <w:tcPr>
            <w:tcW w:w="1347" w:type="dxa"/>
            <w:vAlign w:val="bottom"/>
          </w:tcPr>
          <w:p w:rsidR="00C104E0" w:rsidRPr="00E70B4A" w:rsidRDefault="00C104E0" w:rsidP="00DD1B58">
            <w:pPr>
              <w:spacing w:line="221" w:lineRule="auto"/>
              <w:jc w:val="center"/>
              <w:rPr>
                <w:sz w:val="22"/>
                <w:szCs w:val="22"/>
              </w:rPr>
            </w:pPr>
            <w:r>
              <w:rPr>
                <w:sz w:val="22"/>
                <w:szCs w:val="22"/>
              </w:rPr>
              <w:t>8,19</w:t>
            </w:r>
          </w:p>
        </w:tc>
        <w:tc>
          <w:tcPr>
            <w:tcW w:w="1857" w:type="dxa"/>
            <w:vAlign w:val="center"/>
          </w:tcPr>
          <w:p w:rsidR="00C104E0" w:rsidRPr="00E70B4A" w:rsidRDefault="00C104E0" w:rsidP="00957FBE">
            <w:pPr>
              <w:spacing w:line="221" w:lineRule="auto"/>
              <w:jc w:val="center"/>
              <w:rPr>
                <w:sz w:val="22"/>
                <w:szCs w:val="22"/>
              </w:rPr>
            </w:pPr>
            <w:r>
              <w:rPr>
                <w:sz w:val="22"/>
                <w:szCs w:val="22"/>
              </w:rPr>
              <w:t>1-5</w:t>
            </w:r>
          </w:p>
        </w:tc>
      </w:tr>
      <w:tr w:rsidR="00C104E0" w:rsidRPr="00E70B4A" w:rsidTr="004513E6">
        <w:trPr>
          <w:trHeight w:val="180"/>
          <w:jc w:val="center"/>
        </w:trPr>
        <w:tc>
          <w:tcPr>
            <w:tcW w:w="1472" w:type="dxa"/>
            <w:vAlign w:val="center"/>
          </w:tcPr>
          <w:p w:rsidR="00C104E0" w:rsidRPr="00E70B4A" w:rsidRDefault="00C104E0" w:rsidP="004513E6">
            <w:pPr>
              <w:spacing w:line="221" w:lineRule="auto"/>
              <w:jc w:val="center"/>
              <w:rPr>
                <w:sz w:val="22"/>
                <w:szCs w:val="22"/>
              </w:rPr>
            </w:pPr>
            <w:r w:rsidRPr="00E70B4A">
              <w:rPr>
                <w:sz w:val="22"/>
                <w:szCs w:val="22"/>
              </w:rPr>
              <w:t>20</w:t>
            </w:r>
          </w:p>
        </w:tc>
        <w:tc>
          <w:tcPr>
            <w:tcW w:w="1344" w:type="dxa"/>
            <w:vAlign w:val="bottom"/>
          </w:tcPr>
          <w:p w:rsidR="00C104E0" w:rsidRPr="00E70B4A" w:rsidRDefault="00C104E0" w:rsidP="00C104E0">
            <w:pPr>
              <w:spacing w:line="221" w:lineRule="auto"/>
              <w:jc w:val="center"/>
              <w:rPr>
                <w:sz w:val="22"/>
                <w:szCs w:val="22"/>
              </w:rPr>
            </w:pPr>
            <w:r>
              <w:rPr>
                <w:sz w:val="22"/>
                <w:szCs w:val="22"/>
              </w:rPr>
              <w:t>1,5</w:t>
            </w:r>
          </w:p>
        </w:tc>
        <w:tc>
          <w:tcPr>
            <w:tcW w:w="1857" w:type="dxa"/>
            <w:tcBorders>
              <w:right w:val="double" w:sz="4" w:space="0" w:color="auto"/>
            </w:tcBorders>
            <w:vAlign w:val="center"/>
          </w:tcPr>
          <w:p w:rsidR="00C104E0" w:rsidRPr="00C104E0" w:rsidRDefault="00C104E0" w:rsidP="00393AB7">
            <w:pPr>
              <w:spacing w:line="221" w:lineRule="auto"/>
              <w:jc w:val="center"/>
              <w:rPr>
                <w:sz w:val="22"/>
                <w:szCs w:val="22"/>
              </w:rPr>
            </w:pPr>
            <w:r>
              <w:rPr>
                <w:sz w:val="22"/>
                <w:szCs w:val="22"/>
              </w:rPr>
              <w:t>2-5</w:t>
            </w:r>
          </w:p>
        </w:tc>
        <w:tc>
          <w:tcPr>
            <w:tcW w:w="1483" w:type="dxa"/>
            <w:tcBorders>
              <w:left w:val="double" w:sz="4" w:space="0" w:color="auto"/>
            </w:tcBorders>
            <w:vAlign w:val="center"/>
          </w:tcPr>
          <w:p w:rsidR="00C104E0" w:rsidRPr="00E70B4A" w:rsidRDefault="00C104E0" w:rsidP="004513E6">
            <w:pPr>
              <w:spacing w:line="221" w:lineRule="auto"/>
              <w:jc w:val="center"/>
              <w:rPr>
                <w:sz w:val="22"/>
                <w:szCs w:val="22"/>
              </w:rPr>
            </w:pPr>
            <w:r w:rsidRPr="00E70B4A">
              <w:rPr>
                <w:sz w:val="22"/>
                <w:szCs w:val="22"/>
              </w:rPr>
              <w:t>70</w:t>
            </w:r>
          </w:p>
        </w:tc>
        <w:tc>
          <w:tcPr>
            <w:tcW w:w="1347" w:type="dxa"/>
            <w:vAlign w:val="bottom"/>
          </w:tcPr>
          <w:p w:rsidR="00C104E0" w:rsidRPr="00E70B4A" w:rsidRDefault="00C104E0" w:rsidP="00DD1B58">
            <w:pPr>
              <w:spacing w:line="221" w:lineRule="auto"/>
              <w:jc w:val="center"/>
              <w:rPr>
                <w:sz w:val="22"/>
                <w:szCs w:val="22"/>
              </w:rPr>
            </w:pPr>
            <w:r>
              <w:rPr>
                <w:sz w:val="22"/>
                <w:szCs w:val="22"/>
              </w:rPr>
              <w:t>1,5</w:t>
            </w:r>
          </w:p>
        </w:tc>
        <w:tc>
          <w:tcPr>
            <w:tcW w:w="1857" w:type="dxa"/>
            <w:vAlign w:val="center"/>
          </w:tcPr>
          <w:p w:rsidR="00C104E0" w:rsidRPr="00C104E0" w:rsidRDefault="00C104E0" w:rsidP="00957FBE">
            <w:pPr>
              <w:spacing w:line="221" w:lineRule="auto"/>
              <w:jc w:val="center"/>
              <w:rPr>
                <w:sz w:val="22"/>
                <w:szCs w:val="22"/>
              </w:rPr>
            </w:pPr>
            <w:r>
              <w:rPr>
                <w:sz w:val="22"/>
                <w:szCs w:val="22"/>
              </w:rPr>
              <w:t>2-5</w:t>
            </w:r>
          </w:p>
        </w:tc>
      </w:tr>
      <w:tr w:rsidR="00C104E0" w:rsidRPr="00E70B4A" w:rsidTr="004513E6">
        <w:trPr>
          <w:trHeight w:val="180"/>
          <w:jc w:val="center"/>
        </w:trPr>
        <w:tc>
          <w:tcPr>
            <w:tcW w:w="1472" w:type="dxa"/>
            <w:vAlign w:val="center"/>
          </w:tcPr>
          <w:p w:rsidR="00C104E0" w:rsidRPr="00E70B4A" w:rsidRDefault="00C104E0" w:rsidP="004513E6">
            <w:pPr>
              <w:spacing w:line="221" w:lineRule="auto"/>
              <w:jc w:val="center"/>
              <w:rPr>
                <w:sz w:val="22"/>
                <w:szCs w:val="22"/>
              </w:rPr>
            </w:pPr>
            <w:r w:rsidRPr="00E70B4A">
              <w:rPr>
                <w:sz w:val="22"/>
                <w:szCs w:val="22"/>
              </w:rPr>
              <w:t>21</w:t>
            </w:r>
          </w:p>
        </w:tc>
        <w:tc>
          <w:tcPr>
            <w:tcW w:w="1344" w:type="dxa"/>
            <w:vAlign w:val="bottom"/>
          </w:tcPr>
          <w:p w:rsidR="00C104E0" w:rsidRPr="00E70B4A" w:rsidRDefault="00C104E0" w:rsidP="00C104E0">
            <w:pPr>
              <w:spacing w:line="221" w:lineRule="auto"/>
              <w:jc w:val="center"/>
              <w:rPr>
                <w:sz w:val="22"/>
                <w:szCs w:val="22"/>
              </w:rPr>
            </w:pPr>
            <w:r>
              <w:rPr>
                <w:sz w:val="22"/>
                <w:szCs w:val="22"/>
              </w:rPr>
              <w:t>2,6</w:t>
            </w:r>
          </w:p>
        </w:tc>
        <w:tc>
          <w:tcPr>
            <w:tcW w:w="1857" w:type="dxa"/>
            <w:tcBorders>
              <w:right w:val="double" w:sz="4" w:space="0" w:color="auto"/>
            </w:tcBorders>
            <w:vAlign w:val="center"/>
          </w:tcPr>
          <w:p w:rsidR="00C104E0" w:rsidRPr="00E70B4A" w:rsidRDefault="00C104E0" w:rsidP="009F3959">
            <w:pPr>
              <w:spacing w:line="221" w:lineRule="auto"/>
              <w:jc w:val="center"/>
              <w:rPr>
                <w:sz w:val="22"/>
                <w:szCs w:val="22"/>
              </w:rPr>
            </w:pPr>
            <w:r w:rsidRPr="00E70B4A">
              <w:rPr>
                <w:sz w:val="22"/>
                <w:szCs w:val="22"/>
              </w:rPr>
              <w:t>1-1</w:t>
            </w:r>
          </w:p>
        </w:tc>
        <w:tc>
          <w:tcPr>
            <w:tcW w:w="1483" w:type="dxa"/>
            <w:tcBorders>
              <w:left w:val="double" w:sz="4" w:space="0" w:color="auto"/>
            </w:tcBorders>
            <w:vAlign w:val="center"/>
          </w:tcPr>
          <w:p w:rsidR="00C104E0" w:rsidRPr="00E70B4A" w:rsidRDefault="00C104E0" w:rsidP="004513E6">
            <w:pPr>
              <w:spacing w:line="221" w:lineRule="auto"/>
              <w:jc w:val="center"/>
              <w:rPr>
                <w:sz w:val="22"/>
                <w:szCs w:val="22"/>
              </w:rPr>
            </w:pPr>
            <w:r w:rsidRPr="00E70B4A">
              <w:rPr>
                <w:sz w:val="22"/>
                <w:szCs w:val="22"/>
              </w:rPr>
              <w:t>71</w:t>
            </w:r>
          </w:p>
        </w:tc>
        <w:tc>
          <w:tcPr>
            <w:tcW w:w="1347" w:type="dxa"/>
            <w:vAlign w:val="bottom"/>
          </w:tcPr>
          <w:p w:rsidR="00C104E0" w:rsidRPr="00E70B4A" w:rsidRDefault="00C104E0" w:rsidP="00DD1B58">
            <w:pPr>
              <w:spacing w:line="221" w:lineRule="auto"/>
              <w:jc w:val="center"/>
              <w:rPr>
                <w:sz w:val="22"/>
                <w:szCs w:val="22"/>
              </w:rPr>
            </w:pPr>
            <w:r>
              <w:rPr>
                <w:sz w:val="22"/>
                <w:szCs w:val="22"/>
              </w:rPr>
              <w:t>2,6</w:t>
            </w:r>
          </w:p>
        </w:tc>
        <w:tc>
          <w:tcPr>
            <w:tcW w:w="1857" w:type="dxa"/>
            <w:vAlign w:val="center"/>
          </w:tcPr>
          <w:p w:rsidR="00C104E0" w:rsidRPr="00E70B4A" w:rsidRDefault="00C104E0" w:rsidP="00957FBE">
            <w:pPr>
              <w:spacing w:line="221" w:lineRule="auto"/>
              <w:jc w:val="center"/>
              <w:rPr>
                <w:sz w:val="22"/>
                <w:szCs w:val="22"/>
              </w:rPr>
            </w:pPr>
            <w:r w:rsidRPr="00E70B4A">
              <w:rPr>
                <w:sz w:val="22"/>
                <w:szCs w:val="22"/>
              </w:rPr>
              <w:t>1-</w:t>
            </w:r>
            <w:r>
              <w:rPr>
                <w:sz w:val="22"/>
                <w:szCs w:val="22"/>
              </w:rPr>
              <w:t>6</w:t>
            </w:r>
          </w:p>
        </w:tc>
      </w:tr>
      <w:tr w:rsidR="00C104E0" w:rsidRPr="00E70B4A" w:rsidTr="004513E6">
        <w:trPr>
          <w:trHeight w:val="180"/>
          <w:jc w:val="center"/>
        </w:trPr>
        <w:tc>
          <w:tcPr>
            <w:tcW w:w="1472" w:type="dxa"/>
            <w:vAlign w:val="center"/>
          </w:tcPr>
          <w:p w:rsidR="00C104E0" w:rsidRPr="00E70B4A" w:rsidRDefault="00C104E0" w:rsidP="004513E6">
            <w:pPr>
              <w:spacing w:line="221" w:lineRule="auto"/>
              <w:jc w:val="center"/>
              <w:rPr>
                <w:sz w:val="22"/>
                <w:szCs w:val="22"/>
              </w:rPr>
            </w:pPr>
            <w:r w:rsidRPr="00E70B4A">
              <w:rPr>
                <w:sz w:val="22"/>
                <w:szCs w:val="22"/>
              </w:rPr>
              <w:t>22</w:t>
            </w:r>
          </w:p>
        </w:tc>
        <w:tc>
          <w:tcPr>
            <w:tcW w:w="1344" w:type="dxa"/>
            <w:vAlign w:val="bottom"/>
          </w:tcPr>
          <w:p w:rsidR="00C104E0" w:rsidRPr="00E70B4A" w:rsidRDefault="00C104E0" w:rsidP="00C104E0">
            <w:pPr>
              <w:spacing w:line="221" w:lineRule="auto"/>
              <w:jc w:val="center"/>
              <w:rPr>
                <w:sz w:val="22"/>
                <w:szCs w:val="22"/>
              </w:rPr>
            </w:pPr>
            <w:r>
              <w:rPr>
                <w:sz w:val="22"/>
                <w:szCs w:val="22"/>
              </w:rPr>
              <w:t>3,7</w:t>
            </w:r>
          </w:p>
        </w:tc>
        <w:tc>
          <w:tcPr>
            <w:tcW w:w="1857" w:type="dxa"/>
            <w:tcBorders>
              <w:right w:val="double" w:sz="4" w:space="0" w:color="auto"/>
            </w:tcBorders>
            <w:vAlign w:val="center"/>
          </w:tcPr>
          <w:p w:rsidR="00C104E0" w:rsidRPr="00E70B4A" w:rsidRDefault="00C104E0" w:rsidP="009F3959">
            <w:pPr>
              <w:spacing w:line="221" w:lineRule="auto"/>
              <w:jc w:val="center"/>
              <w:rPr>
                <w:sz w:val="22"/>
                <w:szCs w:val="22"/>
              </w:rPr>
            </w:pPr>
            <w:r w:rsidRPr="00E70B4A">
              <w:rPr>
                <w:sz w:val="22"/>
                <w:szCs w:val="22"/>
              </w:rPr>
              <w:t>2-1</w:t>
            </w:r>
          </w:p>
        </w:tc>
        <w:tc>
          <w:tcPr>
            <w:tcW w:w="1483" w:type="dxa"/>
            <w:tcBorders>
              <w:left w:val="double" w:sz="4" w:space="0" w:color="auto"/>
            </w:tcBorders>
            <w:vAlign w:val="center"/>
          </w:tcPr>
          <w:p w:rsidR="00C104E0" w:rsidRPr="00E70B4A" w:rsidRDefault="00C104E0" w:rsidP="004513E6">
            <w:pPr>
              <w:spacing w:line="221" w:lineRule="auto"/>
              <w:jc w:val="center"/>
              <w:rPr>
                <w:sz w:val="22"/>
                <w:szCs w:val="22"/>
              </w:rPr>
            </w:pPr>
            <w:r w:rsidRPr="00E70B4A">
              <w:rPr>
                <w:sz w:val="22"/>
                <w:szCs w:val="22"/>
              </w:rPr>
              <w:t>72</w:t>
            </w:r>
          </w:p>
        </w:tc>
        <w:tc>
          <w:tcPr>
            <w:tcW w:w="1347" w:type="dxa"/>
            <w:vAlign w:val="bottom"/>
          </w:tcPr>
          <w:p w:rsidR="00C104E0" w:rsidRPr="00E70B4A" w:rsidRDefault="00C104E0" w:rsidP="00DD1B58">
            <w:pPr>
              <w:spacing w:line="221" w:lineRule="auto"/>
              <w:jc w:val="center"/>
              <w:rPr>
                <w:sz w:val="22"/>
                <w:szCs w:val="22"/>
              </w:rPr>
            </w:pPr>
            <w:r>
              <w:rPr>
                <w:sz w:val="22"/>
                <w:szCs w:val="22"/>
              </w:rPr>
              <w:t>3,7</w:t>
            </w:r>
          </w:p>
        </w:tc>
        <w:tc>
          <w:tcPr>
            <w:tcW w:w="1857" w:type="dxa"/>
            <w:vAlign w:val="center"/>
          </w:tcPr>
          <w:p w:rsidR="00C104E0" w:rsidRPr="00E70B4A" w:rsidRDefault="00C104E0" w:rsidP="00957FBE">
            <w:pPr>
              <w:spacing w:line="221" w:lineRule="auto"/>
              <w:jc w:val="center"/>
              <w:rPr>
                <w:sz w:val="22"/>
                <w:szCs w:val="22"/>
              </w:rPr>
            </w:pPr>
            <w:r w:rsidRPr="00E70B4A">
              <w:rPr>
                <w:sz w:val="22"/>
                <w:szCs w:val="22"/>
              </w:rPr>
              <w:t>2-1</w:t>
            </w:r>
          </w:p>
        </w:tc>
      </w:tr>
      <w:tr w:rsidR="00C104E0" w:rsidRPr="00E70B4A" w:rsidTr="004513E6">
        <w:trPr>
          <w:trHeight w:val="180"/>
          <w:jc w:val="center"/>
        </w:trPr>
        <w:tc>
          <w:tcPr>
            <w:tcW w:w="1472" w:type="dxa"/>
            <w:vAlign w:val="center"/>
          </w:tcPr>
          <w:p w:rsidR="00C104E0" w:rsidRPr="00E70B4A" w:rsidRDefault="00C104E0" w:rsidP="004513E6">
            <w:pPr>
              <w:spacing w:line="221" w:lineRule="auto"/>
              <w:jc w:val="center"/>
              <w:rPr>
                <w:sz w:val="22"/>
                <w:szCs w:val="22"/>
              </w:rPr>
            </w:pPr>
            <w:r w:rsidRPr="00E70B4A">
              <w:rPr>
                <w:sz w:val="22"/>
                <w:szCs w:val="22"/>
              </w:rPr>
              <w:t>23</w:t>
            </w:r>
          </w:p>
        </w:tc>
        <w:tc>
          <w:tcPr>
            <w:tcW w:w="1344" w:type="dxa"/>
            <w:vAlign w:val="bottom"/>
          </w:tcPr>
          <w:p w:rsidR="00C104E0" w:rsidRPr="00E70B4A" w:rsidRDefault="00C104E0" w:rsidP="00C104E0">
            <w:pPr>
              <w:spacing w:line="221" w:lineRule="auto"/>
              <w:jc w:val="center"/>
              <w:rPr>
                <w:sz w:val="22"/>
                <w:szCs w:val="22"/>
              </w:rPr>
            </w:pPr>
            <w:r>
              <w:rPr>
                <w:sz w:val="22"/>
                <w:szCs w:val="22"/>
              </w:rPr>
              <w:t>4,8</w:t>
            </w:r>
          </w:p>
        </w:tc>
        <w:tc>
          <w:tcPr>
            <w:tcW w:w="1857" w:type="dxa"/>
            <w:tcBorders>
              <w:right w:val="double" w:sz="4" w:space="0" w:color="auto"/>
            </w:tcBorders>
            <w:vAlign w:val="center"/>
          </w:tcPr>
          <w:p w:rsidR="00C104E0" w:rsidRPr="00E70B4A" w:rsidRDefault="00C104E0" w:rsidP="009F3959">
            <w:pPr>
              <w:spacing w:line="221" w:lineRule="auto"/>
              <w:jc w:val="center"/>
              <w:rPr>
                <w:sz w:val="22"/>
                <w:szCs w:val="22"/>
              </w:rPr>
            </w:pPr>
            <w:r>
              <w:rPr>
                <w:sz w:val="22"/>
                <w:szCs w:val="22"/>
              </w:rPr>
              <w:t>1-2</w:t>
            </w:r>
          </w:p>
        </w:tc>
        <w:tc>
          <w:tcPr>
            <w:tcW w:w="1483" w:type="dxa"/>
            <w:tcBorders>
              <w:left w:val="double" w:sz="4" w:space="0" w:color="auto"/>
            </w:tcBorders>
            <w:vAlign w:val="center"/>
          </w:tcPr>
          <w:p w:rsidR="00C104E0" w:rsidRPr="00E70B4A" w:rsidRDefault="00C104E0" w:rsidP="004513E6">
            <w:pPr>
              <w:spacing w:line="221" w:lineRule="auto"/>
              <w:jc w:val="center"/>
              <w:rPr>
                <w:sz w:val="22"/>
                <w:szCs w:val="22"/>
              </w:rPr>
            </w:pPr>
            <w:r w:rsidRPr="00E70B4A">
              <w:rPr>
                <w:sz w:val="22"/>
                <w:szCs w:val="22"/>
              </w:rPr>
              <w:t>73</w:t>
            </w:r>
          </w:p>
        </w:tc>
        <w:tc>
          <w:tcPr>
            <w:tcW w:w="1347" w:type="dxa"/>
            <w:vAlign w:val="bottom"/>
          </w:tcPr>
          <w:p w:rsidR="00C104E0" w:rsidRPr="00E70B4A" w:rsidRDefault="00C104E0" w:rsidP="00DD1B58">
            <w:pPr>
              <w:spacing w:line="221" w:lineRule="auto"/>
              <w:jc w:val="center"/>
              <w:rPr>
                <w:sz w:val="22"/>
                <w:szCs w:val="22"/>
              </w:rPr>
            </w:pPr>
            <w:r>
              <w:rPr>
                <w:sz w:val="22"/>
                <w:szCs w:val="22"/>
              </w:rPr>
              <w:t>4,8</w:t>
            </w:r>
          </w:p>
        </w:tc>
        <w:tc>
          <w:tcPr>
            <w:tcW w:w="1857" w:type="dxa"/>
            <w:vAlign w:val="center"/>
          </w:tcPr>
          <w:p w:rsidR="00C104E0" w:rsidRPr="00E70B4A" w:rsidRDefault="00C104E0" w:rsidP="00957FBE">
            <w:pPr>
              <w:spacing w:line="221" w:lineRule="auto"/>
              <w:jc w:val="center"/>
              <w:rPr>
                <w:sz w:val="22"/>
                <w:szCs w:val="22"/>
              </w:rPr>
            </w:pPr>
            <w:r>
              <w:rPr>
                <w:sz w:val="22"/>
                <w:szCs w:val="22"/>
              </w:rPr>
              <w:t>1-7</w:t>
            </w:r>
          </w:p>
        </w:tc>
      </w:tr>
      <w:tr w:rsidR="00C104E0" w:rsidRPr="00E70B4A" w:rsidTr="004513E6">
        <w:trPr>
          <w:trHeight w:val="180"/>
          <w:jc w:val="center"/>
        </w:trPr>
        <w:tc>
          <w:tcPr>
            <w:tcW w:w="1472" w:type="dxa"/>
            <w:vAlign w:val="center"/>
          </w:tcPr>
          <w:p w:rsidR="00C104E0" w:rsidRPr="00E70B4A" w:rsidRDefault="00C104E0" w:rsidP="004513E6">
            <w:pPr>
              <w:spacing w:line="221" w:lineRule="auto"/>
              <w:jc w:val="center"/>
              <w:rPr>
                <w:sz w:val="22"/>
                <w:szCs w:val="22"/>
              </w:rPr>
            </w:pPr>
            <w:r w:rsidRPr="00E70B4A">
              <w:rPr>
                <w:sz w:val="22"/>
                <w:szCs w:val="22"/>
              </w:rPr>
              <w:t>24</w:t>
            </w:r>
          </w:p>
        </w:tc>
        <w:tc>
          <w:tcPr>
            <w:tcW w:w="1344" w:type="dxa"/>
            <w:vAlign w:val="bottom"/>
          </w:tcPr>
          <w:p w:rsidR="00C104E0" w:rsidRPr="00E70B4A" w:rsidRDefault="00C104E0" w:rsidP="004513E6">
            <w:pPr>
              <w:spacing w:line="221" w:lineRule="auto"/>
              <w:jc w:val="center"/>
              <w:rPr>
                <w:sz w:val="22"/>
                <w:szCs w:val="22"/>
              </w:rPr>
            </w:pPr>
            <w:r>
              <w:rPr>
                <w:sz w:val="22"/>
                <w:szCs w:val="22"/>
              </w:rPr>
              <w:t>5,9</w:t>
            </w:r>
          </w:p>
        </w:tc>
        <w:tc>
          <w:tcPr>
            <w:tcW w:w="1857" w:type="dxa"/>
            <w:tcBorders>
              <w:right w:val="double" w:sz="4" w:space="0" w:color="auto"/>
            </w:tcBorders>
            <w:vAlign w:val="center"/>
          </w:tcPr>
          <w:p w:rsidR="00C104E0" w:rsidRPr="00E70B4A" w:rsidRDefault="00C104E0" w:rsidP="009F3959">
            <w:pPr>
              <w:spacing w:line="221" w:lineRule="auto"/>
              <w:jc w:val="center"/>
              <w:rPr>
                <w:sz w:val="22"/>
                <w:szCs w:val="22"/>
              </w:rPr>
            </w:pPr>
            <w:r>
              <w:rPr>
                <w:sz w:val="22"/>
                <w:szCs w:val="22"/>
              </w:rPr>
              <w:t>2-2</w:t>
            </w:r>
          </w:p>
        </w:tc>
        <w:tc>
          <w:tcPr>
            <w:tcW w:w="1483" w:type="dxa"/>
            <w:tcBorders>
              <w:left w:val="double" w:sz="4" w:space="0" w:color="auto"/>
            </w:tcBorders>
            <w:vAlign w:val="center"/>
          </w:tcPr>
          <w:p w:rsidR="00C104E0" w:rsidRPr="00E70B4A" w:rsidRDefault="00C104E0" w:rsidP="004513E6">
            <w:pPr>
              <w:spacing w:line="221" w:lineRule="auto"/>
              <w:jc w:val="center"/>
              <w:rPr>
                <w:sz w:val="22"/>
                <w:szCs w:val="22"/>
              </w:rPr>
            </w:pPr>
            <w:r w:rsidRPr="00E70B4A">
              <w:rPr>
                <w:sz w:val="22"/>
                <w:szCs w:val="22"/>
              </w:rPr>
              <w:t>74</w:t>
            </w:r>
          </w:p>
        </w:tc>
        <w:tc>
          <w:tcPr>
            <w:tcW w:w="1347" w:type="dxa"/>
            <w:vAlign w:val="bottom"/>
          </w:tcPr>
          <w:p w:rsidR="00C104E0" w:rsidRPr="00E70B4A" w:rsidRDefault="00C104E0" w:rsidP="00DD1B58">
            <w:pPr>
              <w:spacing w:line="221" w:lineRule="auto"/>
              <w:jc w:val="center"/>
              <w:rPr>
                <w:sz w:val="22"/>
                <w:szCs w:val="22"/>
              </w:rPr>
            </w:pPr>
            <w:r>
              <w:rPr>
                <w:sz w:val="22"/>
                <w:szCs w:val="22"/>
              </w:rPr>
              <w:t>5,9</w:t>
            </w:r>
          </w:p>
        </w:tc>
        <w:tc>
          <w:tcPr>
            <w:tcW w:w="1857" w:type="dxa"/>
            <w:vAlign w:val="center"/>
          </w:tcPr>
          <w:p w:rsidR="00C104E0" w:rsidRPr="00E70B4A" w:rsidRDefault="00C104E0" w:rsidP="00957FBE">
            <w:pPr>
              <w:spacing w:line="221" w:lineRule="auto"/>
              <w:jc w:val="center"/>
              <w:rPr>
                <w:sz w:val="22"/>
                <w:szCs w:val="22"/>
              </w:rPr>
            </w:pPr>
            <w:r>
              <w:rPr>
                <w:sz w:val="22"/>
                <w:szCs w:val="22"/>
              </w:rPr>
              <w:t>2-2</w:t>
            </w:r>
          </w:p>
        </w:tc>
      </w:tr>
      <w:tr w:rsidR="00C104E0" w:rsidRPr="00E70B4A" w:rsidTr="004513E6">
        <w:trPr>
          <w:trHeight w:val="180"/>
          <w:jc w:val="center"/>
        </w:trPr>
        <w:tc>
          <w:tcPr>
            <w:tcW w:w="1472" w:type="dxa"/>
            <w:vAlign w:val="center"/>
          </w:tcPr>
          <w:p w:rsidR="00C104E0" w:rsidRPr="00E70B4A" w:rsidRDefault="00C104E0" w:rsidP="004513E6">
            <w:pPr>
              <w:spacing w:line="221" w:lineRule="auto"/>
              <w:jc w:val="center"/>
              <w:rPr>
                <w:sz w:val="22"/>
                <w:szCs w:val="22"/>
              </w:rPr>
            </w:pPr>
            <w:r w:rsidRPr="00E70B4A">
              <w:rPr>
                <w:sz w:val="22"/>
                <w:szCs w:val="22"/>
              </w:rPr>
              <w:lastRenderedPageBreak/>
              <w:t>25</w:t>
            </w:r>
          </w:p>
        </w:tc>
        <w:tc>
          <w:tcPr>
            <w:tcW w:w="1344" w:type="dxa"/>
            <w:vAlign w:val="bottom"/>
          </w:tcPr>
          <w:p w:rsidR="00C104E0" w:rsidRPr="00E70B4A" w:rsidRDefault="00C104E0" w:rsidP="004513E6">
            <w:pPr>
              <w:spacing w:line="221" w:lineRule="auto"/>
              <w:jc w:val="center"/>
              <w:rPr>
                <w:sz w:val="22"/>
                <w:szCs w:val="22"/>
              </w:rPr>
            </w:pPr>
            <w:r>
              <w:rPr>
                <w:sz w:val="22"/>
                <w:szCs w:val="22"/>
              </w:rPr>
              <w:t>6,10</w:t>
            </w:r>
          </w:p>
        </w:tc>
        <w:tc>
          <w:tcPr>
            <w:tcW w:w="1857" w:type="dxa"/>
            <w:tcBorders>
              <w:right w:val="double" w:sz="4" w:space="0" w:color="auto"/>
            </w:tcBorders>
            <w:vAlign w:val="center"/>
          </w:tcPr>
          <w:p w:rsidR="00C104E0" w:rsidRPr="00E70B4A" w:rsidRDefault="00C104E0" w:rsidP="009F3959">
            <w:pPr>
              <w:spacing w:line="221" w:lineRule="auto"/>
              <w:jc w:val="center"/>
              <w:rPr>
                <w:sz w:val="22"/>
                <w:szCs w:val="22"/>
              </w:rPr>
            </w:pPr>
            <w:r>
              <w:rPr>
                <w:sz w:val="22"/>
                <w:szCs w:val="22"/>
              </w:rPr>
              <w:t>1-3</w:t>
            </w:r>
          </w:p>
        </w:tc>
        <w:tc>
          <w:tcPr>
            <w:tcW w:w="1483" w:type="dxa"/>
            <w:tcBorders>
              <w:left w:val="double" w:sz="4" w:space="0" w:color="auto"/>
            </w:tcBorders>
            <w:vAlign w:val="center"/>
          </w:tcPr>
          <w:p w:rsidR="00C104E0" w:rsidRPr="00E70B4A" w:rsidRDefault="00C104E0" w:rsidP="004513E6">
            <w:pPr>
              <w:spacing w:line="221" w:lineRule="auto"/>
              <w:jc w:val="center"/>
              <w:rPr>
                <w:sz w:val="22"/>
                <w:szCs w:val="22"/>
              </w:rPr>
            </w:pPr>
            <w:r w:rsidRPr="00E70B4A">
              <w:rPr>
                <w:sz w:val="22"/>
                <w:szCs w:val="22"/>
              </w:rPr>
              <w:t>75</w:t>
            </w:r>
          </w:p>
        </w:tc>
        <w:tc>
          <w:tcPr>
            <w:tcW w:w="1347" w:type="dxa"/>
            <w:vAlign w:val="bottom"/>
          </w:tcPr>
          <w:p w:rsidR="00C104E0" w:rsidRPr="00E70B4A" w:rsidRDefault="00C104E0" w:rsidP="00DD1B58">
            <w:pPr>
              <w:spacing w:line="221" w:lineRule="auto"/>
              <w:jc w:val="center"/>
              <w:rPr>
                <w:sz w:val="22"/>
                <w:szCs w:val="22"/>
              </w:rPr>
            </w:pPr>
            <w:r>
              <w:rPr>
                <w:sz w:val="22"/>
                <w:szCs w:val="22"/>
              </w:rPr>
              <w:t>6,10</w:t>
            </w:r>
          </w:p>
        </w:tc>
        <w:tc>
          <w:tcPr>
            <w:tcW w:w="1857" w:type="dxa"/>
            <w:vAlign w:val="center"/>
          </w:tcPr>
          <w:p w:rsidR="00C104E0" w:rsidRPr="00E70B4A" w:rsidRDefault="00C104E0" w:rsidP="00957FBE">
            <w:pPr>
              <w:spacing w:line="221" w:lineRule="auto"/>
              <w:jc w:val="center"/>
              <w:rPr>
                <w:sz w:val="22"/>
                <w:szCs w:val="22"/>
              </w:rPr>
            </w:pPr>
            <w:r>
              <w:rPr>
                <w:sz w:val="22"/>
                <w:szCs w:val="22"/>
              </w:rPr>
              <w:t>1-8</w:t>
            </w:r>
          </w:p>
        </w:tc>
      </w:tr>
      <w:tr w:rsidR="00C104E0" w:rsidRPr="00E70B4A" w:rsidTr="004513E6">
        <w:trPr>
          <w:trHeight w:val="180"/>
          <w:jc w:val="center"/>
        </w:trPr>
        <w:tc>
          <w:tcPr>
            <w:tcW w:w="1472" w:type="dxa"/>
            <w:vAlign w:val="center"/>
          </w:tcPr>
          <w:p w:rsidR="00C104E0" w:rsidRPr="00E70B4A" w:rsidRDefault="00C104E0" w:rsidP="004513E6">
            <w:pPr>
              <w:spacing w:line="221" w:lineRule="auto"/>
              <w:jc w:val="center"/>
              <w:rPr>
                <w:sz w:val="22"/>
                <w:szCs w:val="22"/>
              </w:rPr>
            </w:pPr>
            <w:r w:rsidRPr="00E70B4A">
              <w:rPr>
                <w:sz w:val="22"/>
                <w:szCs w:val="22"/>
              </w:rPr>
              <w:t>26</w:t>
            </w:r>
          </w:p>
        </w:tc>
        <w:tc>
          <w:tcPr>
            <w:tcW w:w="1344" w:type="dxa"/>
            <w:vAlign w:val="bottom"/>
          </w:tcPr>
          <w:p w:rsidR="00C104E0" w:rsidRPr="00E70B4A" w:rsidRDefault="00C104E0" w:rsidP="00C104E0">
            <w:pPr>
              <w:spacing w:line="221" w:lineRule="auto"/>
              <w:jc w:val="center"/>
              <w:rPr>
                <w:sz w:val="22"/>
                <w:szCs w:val="22"/>
              </w:rPr>
            </w:pPr>
            <w:r>
              <w:rPr>
                <w:sz w:val="22"/>
                <w:szCs w:val="22"/>
              </w:rPr>
              <w:t>7,11</w:t>
            </w:r>
          </w:p>
        </w:tc>
        <w:tc>
          <w:tcPr>
            <w:tcW w:w="1857" w:type="dxa"/>
            <w:tcBorders>
              <w:right w:val="double" w:sz="4" w:space="0" w:color="auto"/>
            </w:tcBorders>
            <w:vAlign w:val="center"/>
          </w:tcPr>
          <w:p w:rsidR="00C104E0" w:rsidRPr="00E70B4A" w:rsidRDefault="00C104E0" w:rsidP="009F3959">
            <w:pPr>
              <w:spacing w:line="221" w:lineRule="auto"/>
              <w:jc w:val="center"/>
              <w:rPr>
                <w:sz w:val="22"/>
                <w:szCs w:val="22"/>
              </w:rPr>
            </w:pPr>
            <w:r>
              <w:rPr>
                <w:sz w:val="22"/>
                <w:szCs w:val="22"/>
              </w:rPr>
              <w:t>2-3</w:t>
            </w:r>
          </w:p>
        </w:tc>
        <w:tc>
          <w:tcPr>
            <w:tcW w:w="1483" w:type="dxa"/>
            <w:tcBorders>
              <w:left w:val="double" w:sz="4" w:space="0" w:color="auto"/>
            </w:tcBorders>
            <w:vAlign w:val="center"/>
          </w:tcPr>
          <w:p w:rsidR="00C104E0" w:rsidRPr="00E70B4A" w:rsidRDefault="00C104E0" w:rsidP="004513E6">
            <w:pPr>
              <w:spacing w:line="221" w:lineRule="auto"/>
              <w:jc w:val="center"/>
              <w:rPr>
                <w:sz w:val="22"/>
                <w:szCs w:val="22"/>
              </w:rPr>
            </w:pPr>
            <w:r w:rsidRPr="00E70B4A">
              <w:rPr>
                <w:sz w:val="22"/>
                <w:szCs w:val="22"/>
              </w:rPr>
              <w:t>76</w:t>
            </w:r>
          </w:p>
        </w:tc>
        <w:tc>
          <w:tcPr>
            <w:tcW w:w="1347" w:type="dxa"/>
            <w:vAlign w:val="bottom"/>
          </w:tcPr>
          <w:p w:rsidR="00C104E0" w:rsidRPr="00E70B4A" w:rsidRDefault="00C104E0" w:rsidP="00DD1B58">
            <w:pPr>
              <w:spacing w:line="221" w:lineRule="auto"/>
              <w:jc w:val="center"/>
              <w:rPr>
                <w:sz w:val="22"/>
                <w:szCs w:val="22"/>
              </w:rPr>
            </w:pPr>
            <w:r>
              <w:rPr>
                <w:sz w:val="22"/>
                <w:szCs w:val="22"/>
              </w:rPr>
              <w:t>7,11</w:t>
            </w:r>
          </w:p>
        </w:tc>
        <w:tc>
          <w:tcPr>
            <w:tcW w:w="1857" w:type="dxa"/>
            <w:vAlign w:val="center"/>
          </w:tcPr>
          <w:p w:rsidR="00C104E0" w:rsidRPr="00E70B4A" w:rsidRDefault="00C104E0" w:rsidP="00957FBE">
            <w:pPr>
              <w:spacing w:line="221" w:lineRule="auto"/>
              <w:jc w:val="center"/>
              <w:rPr>
                <w:sz w:val="22"/>
                <w:szCs w:val="22"/>
              </w:rPr>
            </w:pPr>
            <w:r>
              <w:rPr>
                <w:sz w:val="22"/>
                <w:szCs w:val="22"/>
              </w:rPr>
              <w:t>2-3</w:t>
            </w:r>
          </w:p>
        </w:tc>
      </w:tr>
      <w:tr w:rsidR="00C104E0" w:rsidRPr="00E70B4A" w:rsidTr="004513E6">
        <w:trPr>
          <w:trHeight w:val="180"/>
          <w:jc w:val="center"/>
        </w:trPr>
        <w:tc>
          <w:tcPr>
            <w:tcW w:w="1472" w:type="dxa"/>
            <w:vAlign w:val="center"/>
          </w:tcPr>
          <w:p w:rsidR="00C104E0" w:rsidRPr="00E70B4A" w:rsidRDefault="00C104E0" w:rsidP="004513E6">
            <w:pPr>
              <w:spacing w:line="221" w:lineRule="auto"/>
              <w:jc w:val="center"/>
              <w:rPr>
                <w:sz w:val="22"/>
                <w:szCs w:val="22"/>
              </w:rPr>
            </w:pPr>
            <w:r w:rsidRPr="00E70B4A">
              <w:rPr>
                <w:sz w:val="22"/>
                <w:szCs w:val="22"/>
              </w:rPr>
              <w:t>27</w:t>
            </w:r>
          </w:p>
        </w:tc>
        <w:tc>
          <w:tcPr>
            <w:tcW w:w="1344" w:type="dxa"/>
            <w:vAlign w:val="bottom"/>
          </w:tcPr>
          <w:p w:rsidR="00C104E0" w:rsidRPr="00E70B4A" w:rsidRDefault="00C104E0" w:rsidP="004513E6">
            <w:pPr>
              <w:spacing w:line="221" w:lineRule="auto"/>
              <w:jc w:val="center"/>
              <w:rPr>
                <w:sz w:val="22"/>
                <w:szCs w:val="22"/>
              </w:rPr>
            </w:pPr>
            <w:r>
              <w:rPr>
                <w:sz w:val="22"/>
                <w:szCs w:val="22"/>
              </w:rPr>
              <w:t>8,12</w:t>
            </w:r>
          </w:p>
        </w:tc>
        <w:tc>
          <w:tcPr>
            <w:tcW w:w="1857" w:type="dxa"/>
            <w:tcBorders>
              <w:right w:val="double" w:sz="4" w:space="0" w:color="auto"/>
            </w:tcBorders>
            <w:vAlign w:val="center"/>
          </w:tcPr>
          <w:p w:rsidR="00C104E0" w:rsidRPr="00E70B4A" w:rsidRDefault="00C104E0" w:rsidP="009F3959">
            <w:pPr>
              <w:spacing w:line="221" w:lineRule="auto"/>
              <w:jc w:val="center"/>
              <w:rPr>
                <w:sz w:val="22"/>
                <w:szCs w:val="22"/>
              </w:rPr>
            </w:pPr>
            <w:r>
              <w:rPr>
                <w:sz w:val="22"/>
                <w:szCs w:val="22"/>
              </w:rPr>
              <w:t>1-4</w:t>
            </w:r>
          </w:p>
        </w:tc>
        <w:tc>
          <w:tcPr>
            <w:tcW w:w="1483" w:type="dxa"/>
            <w:tcBorders>
              <w:left w:val="double" w:sz="4" w:space="0" w:color="auto"/>
            </w:tcBorders>
            <w:vAlign w:val="center"/>
          </w:tcPr>
          <w:p w:rsidR="00C104E0" w:rsidRPr="00E70B4A" w:rsidRDefault="00C104E0" w:rsidP="004513E6">
            <w:pPr>
              <w:spacing w:line="221" w:lineRule="auto"/>
              <w:jc w:val="center"/>
              <w:rPr>
                <w:sz w:val="22"/>
                <w:szCs w:val="22"/>
              </w:rPr>
            </w:pPr>
            <w:r w:rsidRPr="00E70B4A">
              <w:rPr>
                <w:sz w:val="22"/>
                <w:szCs w:val="22"/>
              </w:rPr>
              <w:t>77</w:t>
            </w:r>
          </w:p>
        </w:tc>
        <w:tc>
          <w:tcPr>
            <w:tcW w:w="1347" w:type="dxa"/>
            <w:vAlign w:val="bottom"/>
          </w:tcPr>
          <w:p w:rsidR="00C104E0" w:rsidRPr="00E70B4A" w:rsidRDefault="00C104E0" w:rsidP="00DD1B58">
            <w:pPr>
              <w:spacing w:line="221" w:lineRule="auto"/>
              <w:jc w:val="center"/>
              <w:rPr>
                <w:sz w:val="22"/>
                <w:szCs w:val="22"/>
              </w:rPr>
            </w:pPr>
            <w:r>
              <w:rPr>
                <w:sz w:val="22"/>
                <w:szCs w:val="22"/>
              </w:rPr>
              <w:t>8,12</w:t>
            </w:r>
          </w:p>
        </w:tc>
        <w:tc>
          <w:tcPr>
            <w:tcW w:w="1857" w:type="dxa"/>
            <w:vAlign w:val="center"/>
          </w:tcPr>
          <w:p w:rsidR="00C104E0" w:rsidRPr="00E70B4A" w:rsidRDefault="00C104E0" w:rsidP="00957FBE">
            <w:pPr>
              <w:spacing w:line="221" w:lineRule="auto"/>
              <w:jc w:val="center"/>
              <w:rPr>
                <w:sz w:val="22"/>
                <w:szCs w:val="22"/>
              </w:rPr>
            </w:pPr>
            <w:r>
              <w:rPr>
                <w:sz w:val="22"/>
                <w:szCs w:val="22"/>
              </w:rPr>
              <w:t>1-9</w:t>
            </w:r>
          </w:p>
        </w:tc>
      </w:tr>
      <w:tr w:rsidR="00C104E0" w:rsidRPr="00E70B4A" w:rsidTr="004513E6">
        <w:trPr>
          <w:trHeight w:val="180"/>
          <w:jc w:val="center"/>
        </w:trPr>
        <w:tc>
          <w:tcPr>
            <w:tcW w:w="1472" w:type="dxa"/>
            <w:vAlign w:val="center"/>
          </w:tcPr>
          <w:p w:rsidR="00C104E0" w:rsidRPr="00E70B4A" w:rsidRDefault="00C104E0" w:rsidP="004513E6">
            <w:pPr>
              <w:spacing w:line="221" w:lineRule="auto"/>
              <w:jc w:val="center"/>
              <w:rPr>
                <w:sz w:val="22"/>
                <w:szCs w:val="22"/>
              </w:rPr>
            </w:pPr>
            <w:r w:rsidRPr="00E70B4A">
              <w:rPr>
                <w:sz w:val="22"/>
                <w:szCs w:val="22"/>
              </w:rPr>
              <w:t>28</w:t>
            </w:r>
          </w:p>
        </w:tc>
        <w:tc>
          <w:tcPr>
            <w:tcW w:w="1344" w:type="dxa"/>
            <w:vAlign w:val="bottom"/>
          </w:tcPr>
          <w:p w:rsidR="00C104E0" w:rsidRPr="00E70B4A" w:rsidRDefault="00C104E0" w:rsidP="004513E6">
            <w:pPr>
              <w:spacing w:line="221" w:lineRule="auto"/>
              <w:jc w:val="center"/>
              <w:rPr>
                <w:sz w:val="22"/>
                <w:szCs w:val="22"/>
              </w:rPr>
            </w:pPr>
            <w:r>
              <w:rPr>
                <w:sz w:val="22"/>
                <w:szCs w:val="22"/>
              </w:rPr>
              <w:t>9,13</w:t>
            </w:r>
          </w:p>
        </w:tc>
        <w:tc>
          <w:tcPr>
            <w:tcW w:w="1857" w:type="dxa"/>
            <w:tcBorders>
              <w:right w:val="double" w:sz="4" w:space="0" w:color="auto"/>
            </w:tcBorders>
            <w:vAlign w:val="center"/>
          </w:tcPr>
          <w:p w:rsidR="00C104E0" w:rsidRPr="00E70B4A" w:rsidRDefault="00C104E0" w:rsidP="009F3959">
            <w:pPr>
              <w:spacing w:line="221" w:lineRule="auto"/>
              <w:jc w:val="center"/>
              <w:rPr>
                <w:sz w:val="22"/>
                <w:szCs w:val="22"/>
              </w:rPr>
            </w:pPr>
            <w:r>
              <w:rPr>
                <w:sz w:val="22"/>
                <w:szCs w:val="22"/>
              </w:rPr>
              <w:t>2-4</w:t>
            </w:r>
          </w:p>
        </w:tc>
        <w:tc>
          <w:tcPr>
            <w:tcW w:w="1483" w:type="dxa"/>
            <w:tcBorders>
              <w:left w:val="double" w:sz="4" w:space="0" w:color="auto"/>
            </w:tcBorders>
            <w:vAlign w:val="center"/>
          </w:tcPr>
          <w:p w:rsidR="00C104E0" w:rsidRPr="00E70B4A" w:rsidRDefault="00C104E0" w:rsidP="004513E6">
            <w:pPr>
              <w:spacing w:line="221" w:lineRule="auto"/>
              <w:jc w:val="center"/>
              <w:rPr>
                <w:sz w:val="22"/>
                <w:szCs w:val="22"/>
              </w:rPr>
            </w:pPr>
            <w:r w:rsidRPr="00E70B4A">
              <w:rPr>
                <w:sz w:val="22"/>
                <w:szCs w:val="22"/>
              </w:rPr>
              <w:t>78</w:t>
            </w:r>
          </w:p>
        </w:tc>
        <w:tc>
          <w:tcPr>
            <w:tcW w:w="1347" w:type="dxa"/>
            <w:vAlign w:val="bottom"/>
          </w:tcPr>
          <w:p w:rsidR="00C104E0" w:rsidRPr="00E70B4A" w:rsidRDefault="00C104E0" w:rsidP="00DD1B58">
            <w:pPr>
              <w:spacing w:line="221" w:lineRule="auto"/>
              <w:jc w:val="center"/>
              <w:rPr>
                <w:sz w:val="22"/>
                <w:szCs w:val="22"/>
              </w:rPr>
            </w:pPr>
            <w:r>
              <w:rPr>
                <w:sz w:val="22"/>
                <w:szCs w:val="22"/>
              </w:rPr>
              <w:t>9,13</w:t>
            </w:r>
          </w:p>
        </w:tc>
        <w:tc>
          <w:tcPr>
            <w:tcW w:w="1857" w:type="dxa"/>
            <w:vAlign w:val="center"/>
          </w:tcPr>
          <w:p w:rsidR="00C104E0" w:rsidRPr="00E70B4A" w:rsidRDefault="00C104E0" w:rsidP="00957FBE">
            <w:pPr>
              <w:spacing w:line="221" w:lineRule="auto"/>
              <w:jc w:val="center"/>
              <w:rPr>
                <w:sz w:val="22"/>
                <w:szCs w:val="22"/>
              </w:rPr>
            </w:pPr>
            <w:r>
              <w:rPr>
                <w:sz w:val="22"/>
                <w:szCs w:val="22"/>
              </w:rPr>
              <w:t>2-4</w:t>
            </w:r>
          </w:p>
        </w:tc>
      </w:tr>
      <w:tr w:rsidR="00C104E0" w:rsidRPr="00E70B4A" w:rsidTr="004513E6">
        <w:trPr>
          <w:trHeight w:val="180"/>
          <w:jc w:val="center"/>
        </w:trPr>
        <w:tc>
          <w:tcPr>
            <w:tcW w:w="1472" w:type="dxa"/>
            <w:vAlign w:val="center"/>
          </w:tcPr>
          <w:p w:rsidR="00C104E0" w:rsidRPr="00E70B4A" w:rsidRDefault="00C104E0" w:rsidP="004513E6">
            <w:pPr>
              <w:spacing w:line="221" w:lineRule="auto"/>
              <w:jc w:val="center"/>
              <w:rPr>
                <w:sz w:val="22"/>
                <w:szCs w:val="22"/>
              </w:rPr>
            </w:pPr>
            <w:r w:rsidRPr="00E70B4A">
              <w:rPr>
                <w:sz w:val="22"/>
                <w:szCs w:val="22"/>
              </w:rPr>
              <w:t>29</w:t>
            </w:r>
          </w:p>
        </w:tc>
        <w:tc>
          <w:tcPr>
            <w:tcW w:w="1344" w:type="dxa"/>
            <w:vAlign w:val="bottom"/>
          </w:tcPr>
          <w:p w:rsidR="00C104E0" w:rsidRPr="00E70B4A" w:rsidRDefault="00C104E0" w:rsidP="004513E6">
            <w:pPr>
              <w:spacing w:line="221" w:lineRule="auto"/>
              <w:jc w:val="center"/>
              <w:rPr>
                <w:sz w:val="22"/>
                <w:szCs w:val="22"/>
              </w:rPr>
            </w:pPr>
            <w:r>
              <w:rPr>
                <w:sz w:val="22"/>
                <w:szCs w:val="22"/>
              </w:rPr>
              <w:t>10,14</w:t>
            </w:r>
          </w:p>
        </w:tc>
        <w:tc>
          <w:tcPr>
            <w:tcW w:w="1857" w:type="dxa"/>
            <w:tcBorders>
              <w:right w:val="double" w:sz="4" w:space="0" w:color="auto"/>
            </w:tcBorders>
            <w:vAlign w:val="center"/>
          </w:tcPr>
          <w:p w:rsidR="00C104E0" w:rsidRPr="00E70B4A" w:rsidRDefault="00C104E0" w:rsidP="009F3959">
            <w:pPr>
              <w:spacing w:line="221" w:lineRule="auto"/>
              <w:jc w:val="center"/>
              <w:rPr>
                <w:sz w:val="22"/>
                <w:szCs w:val="22"/>
              </w:rPr>
            </w:pPr>
            <w:r>
              <w:rPr>
                <w:sz w:val="22"/>
                <w:szCs w:val="22"/>
              </w:rPr>
              <w:t>1-5</w:t>
            </w:r>
          </w:p>
        </w:tc>
        <w:tc>
          <w:tcPr>
            <w:tcW w:w="1483" w:type="dxa"/>
            <w:tcBorders>
              <w:left w:val="double" w:sz="4" w:space="0" w:color="auto"/>
            </w:tcBorders>
            <w:vAlign w:val="center"/>
          </w:tcPr>
          <w:p w:rsidR="00C104E0" w:rsidRPr="00E70B4A" w:rsidRDefault="00C104E0" w:rsidP="004513E6">
            <w:pPr>
              <w:spacing w:line="221" w:lineRule="auto"/>
              <w:jc w:val="center"/>
              <w:rPr>
                <w:sz w:val="22"/>
                <w:szCs w:val="22"/>
              </w:rPr>
            </w:pPr>
            <w:r w:rsidRPr="00E70B4A">
              <w:rPr>
                <w:sz w:val="22"/>
                <w:szCs w:val="22"/>
              </w:rPr>
              <w:t>79</w:t>
            </w:r>
          </w:p>
        </w:tc>
        <w:tc>
          <w:tcPr>
            <w:tcW w:w="1347" w:type="dxa"/>
            <w:vAlign w:val="bottom"/>
          </w:tcPr>
          <w:p w:rsidR="00C104E0" w:rsidRPr="00E70B4A" w:rsidRDefault="00C104E0" w:rsidP="00DD1B58">
            <w:pPr>
              <w:spacing w:line="221" w:lineRule="auto"/>
              <w:jc w:val="center"/>
              <w:rPr>
                <w:sz w:val="22"/>
                <w:szCs w:val="22"/>
              </w:rPr>
            </w:pPr>
            <w:r>
              <w:rPr>
                <w:sz w:val="22"/>
                <w:szCs w:val="22"/>
              </w:rPr>
              <w:t>10,14</w:t>
            </w:r>
          </w:p>
        </w:tc>
        <w:tc>
          <w:tcPr>
            <w:tcW w:w="1857" w:type="dxa"/>
            <w:vAlign w:val="center"/>
          </w:tcPr>
          <w:p w:rsidR="00C104E0" w:rsidRPr="00E70B4A" w:rsidRDefault="00C104E0" w:rsidP="00957FBE">
            <w:pPr>
              <w:spacing w:line="221" w:lineRule="auto"/>
              <w:jc w:val="center"/>
              <w:rPr>
                <w:sz w:val="22"/>
                <w:szCs w:val="22"/>
              </w:rPr>
            </w:pPr>
            <w:r>
              <w:rPr>
                <w:sz w:val="22"/>
                <w:szCs w:val="22"/>
              </w:rPr>
              <w:t>1-10</w:t>
            </w:r>
          </w:p>
        </w:tc>
      </w:tr>
      <w:tr w:rsidR="00C104E0" w:rsidRPr="00E70B4A" w:rsidTr="004513E6">
        <w:trPr>
          <w:trHeight w:val="180"/>
          <w:jc w:val="center"/>
        </w:trPr>
        <w:tc>
          <w:tcPr>
            <w:tcW w:w="1472" w:type="dxa"/>
            <w:vAlign w:val="center"/>
          </w:tcPr>
          <w:p w:rsidR="00C104E0" w:rsidRPr="00E70B4A" w:rsidRDefault="00C104E0" w:rsidP="004513E6">
            <w:pPr>
              <w:spacing w:line="221" w:lineRule="auto"/>
              <w:jc w:val="center"/>
              <w:rPr>
                <w:sz w:val="22"/>
                <w:szCs w:val="22"/>
              </w:rPr>
            </w:pPr>
            <w:r w:rsidRPr="00E70B4A">
              <w:rPr>
                <w:sz w:val="22"/>
                <w:szCs w:val="22"/>
              </w:rPr>
              <w:t>30</w:t>
            </w:r>
          </w:p>
        </w:tc>
        <w:tc>
          <w:tcPr>
            <w:tcW w:w="1344" w:type="dxa"/>
            <w:vAlign w:val="bottom"/>
          </w:tcPr>
          <w:p w:rsidR="00C104E0" w:rsidRPr="00E70B4A" w:rsidRDefault="00C104E0" w:rsidP="004513E6">
            <w:pPr>
              <w:spacing w:line="221" w:lineRule="auto"/>
              <w:jc w:val="center"/>
              <w:rPr>
                <w:sz w:val="22"/>
                <w:szCs w:val="22"/>
              </w:rPr>
            </w:pPr>
            <w:r>
              <w:rPr>
                <w:sz w:val="22"/>
                <w:szCs w:val="22"/>
              </w:rPr>
              <w:t>11,15</w:t>
            </w:r>
          </w:p>
        </w:tc>
        <w:tc>
          <w:tcPr>
            <w:tcW w:w="1857" w:type="dxa"/>
            <w:tcBorders>
              <w:right w:val="double" w:sz="4" w:space="0" w:color="auto"/>
            </w:tcBorders>
            <w:vAlign w:val="center"/>
          </w:tcPr>
          <w:p w:rsidR="00C104E0" w:rsidRPr="00C104E0" w:rsidRDefault="00C104E0" w:rsidP="009F3959">
            <w:pPr>
              <w:spacing w:line="221" w:lineRule="auto"/>
              <w:jc w:val="center"/>
              <w:rPr>
                <w:sz w:val="22"/>
                <w:szCs w:val="22"/>
              </w:rPr>
            </w:pPr>
            <w:r>
              <w:rPr>
                <w:sz w:val="22"/>
                <w:szCs w:val="22"/>
              </w:rPr>
              <w:t>2-5</w:t>
            </w:r>
          </w:p>
        </w:tc>
        <w:tc>
          <w:tcPr>
            <w:tcW w:w="1483" w:type="dxa"/>
            <w:tcBorders>
              <w:left w:val="double" w:sz="4" w:space="0" w:color="auto"/>
            </w:tcBorders>
            <w:vAlign w:val="center"/>
          </w:tcPr>
          <w:p w:rsidR="00C104E0" w:rsidRPr="00E70B4A" w:rsidRDefault="00C104E0" w:rsidP="004513E6">
            <w:pPr>
              <w:spacing w:line="221" w:lineRule="auto"/>
              <w:jc w:val="center"/>
              <w:rPr>
                <w:sz w:val="22"/>
                <w:szCs w:val="22"/>
              </w:rPr>
            </w:pPr>
            <w:r w:rsidRPr="00E70B4A">
              <w:rPr>
                <w:sz w:val="22"/>
                <w:szCs w:val="22"/>
              </w:rPr>
              <w:t>80</w:t>
            </w:r>
          </w:p>
        </w:tc>
        <w:tc>
          <w:tcPr>
            <w:tcW w:w="1347" w:type="dxa"/>
            <w:vAlign w:val="bottom"/>
          </w:tcPr>
          <w:p w:rsidR="00C104E0" w:rsidRPr="00E70B4A" w:rsidRDefault="00C104E0" w:rsidP="00DD1B58">
            <w:pPr>
              <w:spacing w:line="221" w:lineRule="auto"/>
              <w:jc w:val="center"/>
              <w:rPr>
                <w:sz w:val="22"/>
                <w:szCs w:val="22"/>
              </w:rPr>
            </w:pPr>
            <w:r>
              <w:rPr>
                <w:sz w:val="22"/>
                <w:szCs w:val="22"/>
              </w:rPr>
              <w:t>11,15</w:t>
            </w:r>
          </w:p>
        </w:tc>
        <w:tc>
          <w:tcPr>
            <w:tcW w:w="1857" w:type="dxa"/>
            <w:vAlign w:val="center"/>
          </w:tcPr>
          <w:p w:rsidR="00C104E0" w:rsidRPr="00C104E0" w:rsidRDefault="00C104E0" w:rsidP="00957FBE">
            <w:pPr>
              <w:spacing w:line="221" w:lineRule="auto"/>
              <w:jc w:val="center"/>
              <w:rPr>
                <w:sz w:val="22"/>
                <w:szCs w:val="22"/>
              </w:rPr>
            </w:pPr>
            <w:r>
              <w:rPr>
                <w:sz w:val="22"/>
                <w:szCs w:val="22"/>
              </w:rPr>
              <w:t>2-5</w:t>
            </w:r>
          </w:p>
        </w:tc>
      </w:tr>
      <w:tr w:rsidR="00C104E0" w:rsidRPr="00E70B4A" w:rsidTr="004513E6">
        <w:trPr>
          <w:trHeight w:val="180"/>
          <w:jc w:val="center"/>
        </w:trPr>
        <w:tc>
          <w:tcPr>
            <w:tcW w:w="1472" w:type="dxa"/>
            <w:vAlign w:val="center"/>
          </w:tcPr>
          <w:p w:rsidR="00C104E0" w:rsidRPr="00E70B4A" w:rsidRDefault="00C104E0" w:rsidP="004513E6">
            <w:pPr>
              <w:spacing w:line="221" w:lineRule="auto"/>
              <w:jc w:val="center"/>
              <w:rPr>
                <w:sz w:val="22"/>
                <w:szCs w:val="22"/>
              </w:rPr>
            </w:pPr>
            <w:r w:rsidRPr="00E70B4A">
              <w:rPr>
                <w:sz w:val="22"/>
                <w:szCs w:val="22"/>
              </w:rPr>
              <w:t>31</w:t>
            </w:r>
          </w:p>
        </w:tc>
        <w:tc>
          <w:tcPr>
            <w:tcW w:w="1344" w:type="dxa"/>
            <w:vAlign w:val="bottom"/>
          </w:tcPr>
          <w:p w:rsidR="00C104E0" w:rsidRPr="00E70B4A" w:rsidRDefault="00C104E0" w:rsidP="004513E6">
            <w:pPr>
              <w:spacing w:line="221" w:lineRule="auto"/>
              <w:jc w:val="center"/>
              <w:rPr>
                <w:sz w:val="22"/>
                <w:szCs w:val="22"/>
              </w:rPr>
            </w:pPr>
            <w:r>
              <w:rPr>
                <w:sz w:val="22"/>
                <w:szCs w:val="22"/>
              </w:rPr>
              <w:t>12,16</w:t>
            </w:r>
          </w:p>
        </w:tc>
        <w:tc>
          <w:tcPr>
            <w:tcW w:w="1857" w:type="dxa"/>
            <w:tcBorders>
              <w:right w:val="double" w:sz="4" w:space="0" w:color="auto"/>
            </w:tcBorders>
            <w:vAlign w:val="center"/>
          </w:tcPr>
          <w:p w:rsidR="00C104E0" w:rsidRPr="00E70B4A" w:rsidRDefault="00C104E0" w:rsidP="009F3959">
            <w:pPr>
              <w:spacing w:line="221" w:lineRule="auto"/>
              <w:jc w:val="center"/>
              <w:rPr>
                <w:sz w:val="22"/>
                <w:szCs w:val="22"/>
              </w:rPr>
            </w:pPr>
            <w:r w:rsidRPr="00E70B4A">
              <w:rPr>
                <w:sz w:val="22"/>
                <w:szCs w:val="22"/>
              </w:rPr>
              <w:t>1-</w:t>
            </w:r>
            <w:r>
              <w:rPr>
                <w:sz w:val="22"/>
                <w:szCs w:val="22"/>
              </w:rPr>
              <w:t>6</w:t>
            </w:r>
          </w:p>
        </w:tc>
        <w:tc>
          <w:tcPr>
            <w:tcW w:w="1483" w:type="dxa"/>
            <w:tcBorders>
              <w:left w:val="double" w:sz="4" w:space="0" w:color="auto"/>
            </w:tcBorders>
            <w:vAlign w:val="center"/>
          </w:tcPr>
          <w:p w:rsidR="00C104E0" w:rsidRPr="00E70B4A" w:rsidRDefault="00C104E0" w:rsidP="004513E6">
            <w:pPr>
              <w:spacing w:line="221" w:lineRule="auto"/>
              <w:jc w:val="center"/>
              <w:rPr>
                <w:sz w:val="22"/>
                <w:szCs w:val="22"/>
              </w:rPr>
            </w:pPr>
            <w:r w:rsidRPr="00E70B4A">
              <w:rPr>
                <w:sz w:val="22"/>
                <w:szCs w:val="22"/>
              </w:rPr>
              <w:t>81</w:t>
            </w:r>
          </w:p>
        </w:tc>
        <w:tc>
          <w:tcPr>
            <w:tcW w:w="1347" w:type="dxa"/>
            <w:vAlign w:val="bottom"/>
          </w:tcPr>
          <w:p w:rsidR="00C104E0" w:rsidRPr="00E70B4A" w:rsidRDefault="00C104E0" w:rsidP="00DD1B58">
            <w:pPr>
              <w:spacing w:line="221" w:lineRule="auto"/>
              <w:jc w:val="center"/>
              <w:rPr>
                <w:sz w:val="22"/>
                <w:szCs w:val="22"/>
              </w:rPr>
            </w:pPr>
            <w:r>
              <w:rPr>
                <w:sz w:val="22"/>
                <w:szCs w:val="22"/>
              </w:rPr>
              <w:t>12,16</w:t>
            </w:r>
          </w:p>
        </w:tc>
        <w:tc>
          <w:tcPr>
            <w:tcW w:w="1857" w:type="dxa"/>
            <w:vAlign w:val="center"/>
          </w:tcPr>
          <w:p w:rsidR="00C104E0" w:rsidRPr="00E70B4A" w:rsidRDefault="00C104E0" w:rsidP="00054565">
            <w:pPr>
              <w:spacing w:line="221" w:lineRule="auto"/>
              <w:jc w:val="center"/>
              <w:rPr>
                <w:sz w:val="22"/>
                <w:szCs w:val="22"/>
              </w:rPr>
            </w:pPr>
            <w:r w:rsidRPr="00E70B4A">
              <w:rPr>
                <w:sz w:val="22"/>
                <w:szCs w:val="22"/>
              </w:rPr>
              <w:t>1-1</w:t>
            </w:r>
          </w:p>
        </w:tc>
      </w:tr>
      <w:tr w:rsidR="00C104E0" w:rsidRPr="00E70B4A" w:rsidTr="004513E6">
        <w:trPr>
          <w:trHeight w:val="180"/>
          <w:jc w:val="center"/>
        </w:trPr>
        <w:tc>
          <w:tcPr>
            <w:tcW w:w="1472" w:type="dxa"/>
            <w:vAlign w:val="center"/>
          </w:tcPr>
          <w:p w:rsidR="00C104E0" w:rsidRPr="00E70B4A" w:rsidRDefault="00C104E0" w:rsidP="004513E6">
            <w:pPr>
              <w:spacing w:line="221" w:lineRule="auto"/>
              <w:jc w:val="center"/>
              <w:rPr>
                <w:sz w:val="22"/>
                <w:szCs w:val="22"/>
              </w:rPr>
            </w:pPr>
            <w:r w:rsidRPr="00E70B4A">
              <w:rPr>
                <w:sz w:val="22"/>
                <w:szCs w:val="22"/>
              </w:rPr>
              <w:t>32</w:t>
            </w:r>
          </w:p>
        </w:tc>
        <w:tc>
          <w:tcPr>
            <w:tcW w:w="1344" w:type="dxa"/>
            <w:vAlign w:val="bottom"/>
          </w:tcPr>
          <w:p w:rsidR="00C104E0" w:rsidRPr="00E70B4A" w:rsidRDefault="00C104E0" w:rsidP="004513E6">
            <w:pPr>
              <w:spacing w:line="221" w:lineRule="auto"/>
              <w:jc w:val="center"/>
              <w:rPr>
                <w:sz w:val="22"/>
                <w:szCs w:val="22"/>
              </w:rPr>
            </w:pPr>
            <w:r>
              <w:rPr>
                <w:sz w:val="22"/>
                <w:szCs w:val="22"/>
              </w:rPr>
              <w:t>13,17</w:t>
            </w:r>
          </w:p>
        </w:tc>
        <w:tc>
          <w:tcPr>
            <w:tcW w:w="1857" w:type="dxa"/>
            <w:tcBorders>
              <w:right w:val="double" w:sz="4" w:space="0" w:color="auto"/>
            </w:tcBorders>
            <w:vAlign w:val="center"/>
          </w:tcPr>
          <w:p w:rsidR="00C104E0" w:rsidRPr="00E70B4A" w:rsidRDefault="00C104E0" w:rsidP="009F3959">
            <w:pPr>
              <w:spacing w:line="221" w:lineRule="auto"/>
              <w:jc w:val="center"/>
              <w:rPr>
                <w:sz w:val="22"/>
                <w:szCs w:val="22"/>
              </w:rPr>
            </w:pPr>
            <w:r w:rsidRPr="00E70B4A">
              <w:rPr>
                <w:sz w:val="22"/>
                <w:szCs w:val="22"/>
              </w:rPr>
              <w:t>2-1</w:t>
            </w:r>
          </w:p>
        </w:tc>
        <w:tc>
          <w:tcPr>
            <w:tcW w:w="1483" w:type="dxa"/>
            <w:tcBorders>
              <w:left w:val="double" w:sz="4" w:space="0" w:color="auto"/>
            </w:tcBorders>
            <w:vAlign w:val="center"/>
          </w:tcPr>
          <w:p w:rsidR="00C104E0" w:rsidRPr="00E70B4A" w:rsidRDefault="00C104E0" w:rsidP="004513E6">
            <w:pPr>
              <w:spacing w:line="221" w:lineRule="auto"/>
              <w:jc w:val="center"/>
              <w:rPr>
                <w:sz w:val="22"/>
                <w:szCs w:val="22"/>
              </w:rPr>
            </w:pPr>
            <w:r w:rsidRPr="00E70B4A">
              <w:rPr>
                <w:sz w:val="22"/>
                <w:szCs w:val="22"/>
              </w:rPr>
              <w:t>82</w:t>
            </w:r>
          </w:p>
        </w:tc>
        <w:tc>
          <w:tcPr>
            <w:tcW w:w="1347" w:type="dxa"/>
            <w:vAlign w:val="bottom"/>
          </w:tcPr>
          <w:p w:rsidR="00C104E0" w:rsidRPr="00E70B4A" w:rsidRDefault="00C104E0" w:rsidP="00DD1B58">
            <w:pPr>
              <w:spacing w:line="221" w:lineRule="auto"/>
              <w:jc w:val="center"/>
              <w:rPr>
                <w:sz w:val="22"/>
                <w:szCs w:val="22"/>
              </w:rPr>
            </w:pPr>
            <w:r>
              <w:rPr>
                <w:sz w:val="22"/>
                <w:szCs w:val="22"/>
              </w:rPr>
              <w:t>13,17</w:t>
            </w:r>
          </w:p>
        </w:tc>
        <w:tc>
          <w:tcPr>
            <w:tcW w:w="1857" w:type="dxa"/>
            <w:vAlign w:val="center"/>
          </w:tcPr>
          <w:p w:rsidR="00C104E0" w:rsidRPr="00E70B4A" w:rsidRDefault="00C104E0" w:rsidP="00054565">
            <w:pPr>
              <w:spacing w:line="221" w:lineRule="auto"/>
              <w:jc w:val="center"/>
              <w:rPr>
                <w:sz w:val="22"/>
                <w:szCs w:val="22"/>
              </w:rPr>
            </w:pPr>
            <w:r w:rsidRPr="00E70B4A">
              <w:rPr>
                <w:sz w:val="22"/>
                <w:szCs w:val="22"/>
              </w:rPr>
              <w:t>2-1</w:t>
            </w:r>
          </w:p>
        </w:tc>
      </w:tr>
      <w:tr w:rsidR="00C104E0" w:rsidRPr="00E70B4A" w:rsidTr="004513E6">
        <w:trPr>
          <w:trHeight w:val="180"/>
          <w:jc w:val="center"/>
        </w:trPr>
        <w:tc>
          <w:tcPr>
            <w:tcW w:w="1472" w:type="dxa"/>
            <w:vAlign w:val="center"/>
          </w:tcPr>
          <w:p w:rsidR="00C104E0" w:rsidRPr="00E70B4A" w:rsidRDefault="00C104E0" w:rsidP="004513E6">
            <w:pPr>
              <w:spacing w:line="221" w:lineRule="auto"/>
              <w:jc w:val="center"/>
              <w:rPr>
                <w:sz w:val="22"/>
                <w:szCs w:val="22"/>
              </w:rPr>
            </w:pPr>
            <w:r w:rsidRPr="00E70B4A">
              <w:rPr>
                <w:sz w:val="22"/>
                <w:szCs w:val="22"/>
              </w:rPr>
              <w:t>33</w:t>
            </w:r>
          </w:p>
        </w:tc>
        <w:tc>
          <w:tcPr>
            <w:tcW w:w="1344" w:type="dxa"/>
            <w:vAlign w:val="bottom"/>
          </w:tcPr>
          <w:p w:rsidR="00C104E0" w:rsidRPr="00E70B4A" w:rsidRDefault="00C104E0" w:rsidP="004513E6">
            <w:pPr>
              <w:spacing w:line="221" w:lineRule="auto"/>
              <w:jc w:val="center"/>
              <w:rPr>
                <w:sz w:val="22"/>
                <w:szCs w:val="22"/>
              </w:rPr>
            </w:pPr>
            <w:r>
              <w:rPr>
                <w:sz w:val="22"/>
                <w:szCs w:val="22"/>
              </w:rPr>
              <w:t>14,18</w:t>
            </w:r>
          </w:p>
        </w:tc>
        <w:tc>
          <w:tcPr>
            <w:tcW w:w="1857" w:type="dxa"/>
            <w:tcBorders>
              <w:right w:val="double" w:sz="4" w:space="0" w:color="auto"/>
            </w:tcBorders>
            <w:vAlign w:val="center"/>
          </w:tcPr>
          <w:p w:rsidR="00C104E0" w:rsidRPr="00E70B4A" w:rsidRDefault="00C104E0" w:rsidP="009F3959">
            <w:pPr>
              <w:spacing w:line="221" w:lineRule="auto"/>
              <w:jc w:val="center"/>
              <w:rPr>
                <w:sz w:val="22"/>
                <w:szCs w:val="22"/>
              </w:rPr>
            </w:pPr>
            <w:r>
              <w:rPr>
                <w:sz w:val="22"/>
                <w:szCs w:val="22"/>
              </w:rPr>
              <w:t>1-7</w:t>
            </w:r>
          </w:p>
        </w:tc>
        <w:tc>
          <w:tcPr>
            <w:tcW w:w="1483" w:type="dxa"/>
            <w:tcBorders>
              <w:left w:val="double" w:sz="4" w:space="0" w:color="auto"/>
            </w:tcBorders>
            <w:vAlign w:val="center"/>
          </w:tcPr>
          <w:p w:rsidR="00C104E0" w:rsidRPr="00E70B4A" w:rsidRDefault="00C104E0" w:rsidP="004513E6">
            <w:pPr>
              <w:spacing w:line="221" w:lineRule="auto"/>
              <w:jc w:val="center"/>
              <w:rPr>
                <w:sz w:val="22"/>
                <w:szCs w:val="22"/>
              </w:rPr>
            </w:pPr>
            <w:r w:rsidRPr="00E70B4A">
              <w:rPr>
                <w:sz w:val="22"/>
                <w:szCs w:val="22"/>
              </w:rPr>
              <w:t>83</w:t>
            </w:r>
          </w:p>
        </w:tc>
        <w:tc>
          <w:tcPr>
            <w:tcW w:w="1347" w:type="dxa"/>
            <w:vAlign w:val="bottom"/>
          </w:tcPr>
          <w:p w:rsidR="00C104E0" w:rsidRPr="00E70B4A" w:rsidRDefault="00C104E0" w:rsidP="00DD1B58">
            <w:pPr>
              <w:spacing w:line="221" w:lineRule="auto"/>
              <w:jc w:val="center"/>
              <w:rPr>
                <w:sz w:val="22"/>
                <w:szCs w:val="22"/>
              </w:rPr>
            </w:pPr>
            <w:r>
              <w:rPr>
                <w:sz w:val="22"/>
                <w:szCs w:val="22"/>
              </w:rPr>
              <w:t>14,18</w:t>
            </w:r>
          </w:p>
        </w:tc>
        <w:tc>
          <w:tcPr>
            <w:tcW w:w="1857" w:type="dxa"/>
            <w:vAlign w:val="center"/>
          </w:tcPr>
          <w:p w:rsidR="00C104E0" w:rsidRPr="00E70B4A" w:rsidRDefault="00C104E0" w:rsidP="00054565">
            <w:pPr>
              <w:spacing w:line="221" w:lineRule="auto"/>
              <w:jc w:val="center"/>
              <w:rPr>
                <w:sz w:val="22"/>
                <w:szCs w:val="22"/>
              </w:rPr>
            </w:pPr>
            <w:r>
              <w:rPr>
                <w:sz w:val="22"/>
                <w:szCs w:val="22"/>
              </w:rPr>
              <w:t>1-2</w:t>
            </w:r>
          </w:p>
        </w:tc>
      </w:tr>
      <w:tr w:rsidR="00C104E0" w:rsidRPr="00E70B4A" w:rsidTr="004513E6">
        <w:trPr>
          <w:trHeight w:val="180"/>
          <w:jc w:val="center"/>
        </w:trPr>
        <w:tc>
          <w:tcPr>
            <w:tcW w:w="1472" w:type="dxa"/>
            <w:vAlign w:val="center"/>
          </w:tcPr>
          <w:p w:rsidR="00C104E0" w:rsidRPr="00E70B4A" w:rsidRDefault="00C104E0" w:rsidP="004513E6">
            <w:pPr>
              <w:spacing w:line="221" w:lineRule="auto"/>
              <w:jc w:val="center"/>
              <w:rPr>
                <w:sz w:val="22"/>
                <w:szCs w:val="22"/>
              </w:rPr>
            </w:pPr>
            <w:r w:rsidRPr="00E70B4A">
              <w:rPr>
                <w:sz w:val="22"/>
                <w:szCs w:val="22"/>
              </w:rPr>
              <w:t>34</w:t>
            </w:r>
          </w:p>
        </w:tc>
        <w:tc>
          <w:tcPr>
            <w:tcW w:w="1344" w:type="dxa"/>
            <w:vAlign w:val="bottom"/>
          </w:tcPr>
          <w:p w:rsidR="00C104E0" w:rsidRPr="00E70B4A" w:rsidRDefault="00C104E0" w:rsidP="00C104E0">
            <w:pPr>
              <w:spacing w:line="221" w:lineRule="auto"/>
              <w:jc w:val="center"/>
              <w:rPr>
                <w:sz w:val="22"/>
                <w:szCs w:val="22"/>
              </w:rPr>
            </w:pPr>
            <w:r>
              <w:rPr>
                <w:sz w:val="22"/>
                <w:szCs w:val="22"/>
              </w:rPr>
              <w:t>15,19</w:t>
            </w:r>
          </w:p>
        </w:tc>
        <w:tc>
          <w:tcPr>
            <w:tcW w:w="1857" w:type="dxa"/>
            <w:tcBorders>
              <w:right w:val="double" w:sz="4" w:space="0" w:color="auto"/>
            </w:tcBorders>
            <w:vAlign w:val="center"/>
          </w:tcPr>
          <w:p w:rsidR="00C104E0" w:rsidRPr="00E70B4A" w:rsidRDefault="00C104E0" w:rsidP="009F3959">
            <w:pPr>
              <w:spacing w:line="221" w:lineRule="auto"/>
              <w:jc w:val="center"/>
              <w:rPr>
                <w:sz w:val="22"/>
                <w:szCs w:val="22"/>
              </w:rPr>
            </w:pPr>
            <w:r>
              <w:rPr>
                <w:sz w:val="22"/>
                <w:szCs w:val="22"/>
              </w:rPr>
              <w:t>2-2</w:t>
            </w:r>
          </w:p>
        </w:tc>
        <w:tc>
          <w:tcPr>
            <w:tcW w:w="1483" w:type="dxa"/>
            <w:tcBorders>
              <w:left w:val="double" w:sz="4" w:space="0" w:color="auto"/>
            </w:tcBorders>
            <w:vAlign w:val="center"/>
          </w:tcPr>
          <w:p w:rsidR="00C104E0" w:rsidRPr="00E70B4A" w:rsidRDefault="00C104E0" w:rsidP="004513E6">
            <w:pPr>
              <w:spacing w:line="221" w:lineRule="auto"/>
              <w:jc w:val="center"/>
              <w:rPr>
                <w:sz w:val="22"/>
                <w:szCs w:val="22"/>
              </w:rPr>
            </w:pPr>
            <w:r w:rsidRPr="00E70B4A">
              <w:rPr>
                <w:sz w:val="22"/>
                <w:szCs w:val="22"/>
              </w:rPr>
              <w:t>84</w:t>
            </w:r>
          </w:p>
        </w:tc>
        <w:tc>
          <w:tcPr>
            <w:tcW w:w="1347" w:type="dxa"/>
            <w:vAlign w:val="bottom"/>
          </w:tcPr>
          <w:p w:rsidR="00C104E0" w:rsidRPr="00E70B4A" w:rsidRDefault="00C104E0" w:rsidP="00DD1B58">
            <w:pPr>
              <w:spacing w:line="221" w:lineRule="auto"/>
              <w:jc w:val="center"/>
              <w:rPr>
                <w:sz w:val="22"/>
                <w:szCs w:val="22"/>
              </w:rPr>
            </w:pPr>
            <w:r>
              <w:rPr>
                <w:sz w:val="22"/>
                <w:szCs w:val="22"/>
              </w:rPr>
              <w:t>15,19</w:t>
            </w:r>
          </w:p>
        </w:tc>
        <w:tc>
          <w:tcPr>
            <w:tcW w:w="1857" w:type="dxa"/>
            <w:vAlign w:val="center"/>
          </w:tcPr>
          <w:p w:rsidR="00C104E0" w:rsidRPr="00E70B4A" w:rsidRDefault="00C104E0" w:rsidP="00054565">
            <w:pPr>
              <w:spacing w:line="221" w:lineRule="auto"/>
              <w:jc w:val="center"/>
              <w:rPr>
                <w:sz w:val="22"/>
                <w:szCs w:val="22"/>
              </w:rPr>
            </w:pPr>
            <w:r>
              <w:rPr>
                <w:sz w:val="22"/>
                <w:szCs w:val="22"/>
              </w:rPr>
              <w:t>2-2</w:t>
            </w:r>
          </w:p>
        </w:tc>
      </w:tr>
      <w:tr w:rsidR="00C104E0" w:rsidRPr="00E70B4A" w:rsidTr="004513E6">
        <w:trPr>
          <w:trHeight w:val="180"/>
          <w:jc w:val="center"/>
        </w:trPr>
        <w:tc>
          <w:tcPr>
            <w:tcW w:w="1472" w:type="dxa"/>
            <w:vAlign w:val="center"/>
          </w:tcPr>
          <w:p w:rsidR="00C104E0" w:rsidRPr="00E70B4A" w:rsidRDefault="00C104E0" w:rsidP="004513E6">
            <w:pPr>
              <w:spacing w:line="221" w:lineRule="auto"/>
              <w:jc w:val="center"/>
              <w:rPr>
                <w:sz w:val="22"/>
                <w:szCs w:val="22"/>
              </w:rPr>
            </w:pPr>
            <w:r w:rsidRPr="00E70B4A">
              <w:rPr>
                <w:sz w:val="22"/>
                <w:szCs w:val="22"/>
              </w:rPr>
              <w:t>35</w:t>
            </w:r>
          </w:p>
        </w:tc>
        <w:tc>
          <w:tcPr>
            <w:tcW w:w="1344" w:type="dxa"/>
            <w:vAlign w:val="bottom"/>
          </w:tcPr>
          <w:p w:rsidR="00C104E0" w:rsidRPr="00E70B4A" w:rsidRDefault="00C104E0" w:rsidP="004513E6">
            <w:pPr>
              <w:spacing w:line="221" w:lineRule="auto"/>
              <w:jc w:val="center"/>
              <w:rPr>
                <w:sz w:val="22"/>
                <w:szCs w:val="22"/>
              </w:rPr>
            </w:pPr>
            <w:r>
              <w:rPr>
                <w:sz w:val="22"/>
                <w:szCs w:val="22"/>
              </w:rPr>
              <w:t>1,16</w:t>
            </w:r>
          </w:p>
        </w:tc>
        <w:tc>
          <w:tcPr>
            <w:tcW w:w="1857" w:type="dxa"/>
            <w:tcBorders>
              <w:right w:val="double" w:sz="4" w:space="0" w:color="auto"/>
            </w:tcBorders>
            <w:vAlign w:val="center"/>
          </w:tcPr>
          <w:p w:rsidR="00C104E0" w:rsidRPr="00E70B4A" w:rsidRDefault="00C104E0" w:rsidP="009F3959">
            <w:pPr>
              <w:spacing w:line="221" w:lineRule="auto"/>
              <w:jc w:val="center"/>
              <w:rPr>
                <w:sz w:val="22"/>
                <w:szCs w:val="22"/>
              </w:rPr>
            </w:pPr>
            <w:r>
              <w:rPr>
                <w:sz w:val="22"/>
                <w:szCs w:val="22"/>
              </w:rPr>
              <w:t>1-8</w:t>
            </w:r>
          </w:p>
        </w:tc>
        <w:tc>
          <w:tcPr>
            <w:tcW w:w="1483" w:type="dxa"/>
            <w:tcBorders>
              <w:left w:val="double" w:sz="4" w:space="0" w:color="auto"/>
            </w:tcBorders>
            <w:vAlign w:val="center"/>
          </w:tcPr>
          <w:p w:rsidR="00C104E0" w:rsidRPr="00E70B4A" w:rsidRDefault="00C104E0" w:rsidP="004513E6">
            <w:pPr>
              <w:spacing w:line="221" w:lineRule="auto"/>
              <w:jc w:val="center"/>
              <w:rPr>
                <w:sz w:val="22"/>
                <w:szCs w:val="22"/>
              </w:rPr>
            </w:pPr>
            <w:r w:rsidRPr="00E70B4A">
              <w:rPr>
                <w:sz w:val="22"/>
                <w:szCs w:val="22"/>
              </w:rPr>
              <w:t>85</w:t>
            </w:r>
          </w:p>
        </w:tc>
        <w:tc>
          <w:tcPr>
            <w:tcW w:w="1347" w:type="dxa"/>
            <w:vAlign w:val="bottom"/>
          </w:tcPr>
          <w:p w:rsidR="00C104E0" w:rsidRPr="00E70B4A" w:rsidRDefault="00C104E0" w:rsidP="00DD1B58">
            <w:pPr>
              <w:spacing w:line="221" w:lineRule="auto"/>
              <w:jc w:val="center"/>
              <w:rPr>
                <w:sz w:val="22"/>
                <w:szCs w:val="22"/>
              </w:rPr>
            </w:pPr>
            <w:r>
              <w:rPr>
                <w:sz w:val="22"/>
                <w:szCs w:val="22"/>
              </w:rPr>
              <w:t>1,16</w:t>
            </w:r>
          </w:p>
        </w:tc>
        <w:tc>
          <w:tcPr>
            <w:tcW w:w="1857" w:type="dxa"/>
            <w:vAlign w:val="center"/>
          </w:tcPr>
          <w:p w:rsidR="00C104E0" w:rsidRPr="00E70B4A" w:rsidRDefault="00C104E0" w:rsidP="00054565">
            <w:pPr>
              <w:spacing w:line="221" w:lineRule="auto"/>
              <w:jc w:val="center"/>
              <w:rPr>
                <w:sz w:val="22"/>
                <w:szCs w:val="22"/>
              </w:rPr>
            </w:pPr>
            <w:r>
              <w:rPr>
                <w:sz w:val="22"/>
                <w:szCs w:val="22"/>
              </w:rPr>
              <w:t>1-3</w:t>
            </w:r>
          </w:p>
        </w:tc>
      </w:tr>
      <w:tr w:rsidR="00C104E0" w:rsidRPr="00E70B4A" w:rsidTr="004513E6">
        <w:trPr>
          <w:trHeight w:val="180"/>
          <w:jc w:val="center"/>
        </w:trPr>
        <w:tc>
          <w:tcPr>
            <w:tcW w:w="1472" w:type="dxa"/>
            <w:vAlign w:val="center"/>
          </w:tcPr>
          <w:p w:rsidR="00C104E0" w:rsidRPr="00E70B4A" w:rsidRDefault="00C104E0" w:rsidP="004513E6">
            <w:pPr>
              <w:spacing w:line="221" w:lineRule="auto"/>
              <w:jc w:val="center"/>
              <w:rPr>
                <w:sz w:val="22"/>
                <w:szCs w:val="22"/>
              </w:rPr>
            </w:pPr>
            <w:r w:rsidRPr="00E70B4A">
              <w:rPr>
                <w:sz w:val="22"/>
                <w:szCs w:val="22"/>
              </w:rPr>
              <w:t>36</w:t>
            </w:r>
          </w:p>
        </w:tc>
        <w:tc>
          <w:tcPr>
            <w:tcW w:w="1344" w:type="dxa"/>
            <w:vAlign w:val="bottom"/>
          </w:tcPr>
          <w:p w:rsidR="00C104E0" w:rsidRPr="00E70B4A" w:rsidRDefault="00C104E0" w:rsidP="004513E6">
            <w:pPr>
              <w:spacing w:line="221" w:lineRule="auto"/>
              <w:jc w:val="center"/>
              <w:rPr>
                <w:sz w:val="22"/>
                <w:szCs w:val="22"/>
              </w:rPr>
            </w:pPr>
            <w:r>
              <w:rPr>
                <w:sz w:val="22"/>
                <w:szCs w:val="22"/>
              </w:rPr>
              <w:t>2,17</w:t>
            </w:r>
          </w:p>
        </w:tc>
        <w:tc>
          <w:tcPr>
            <w:tcW w:w="1857" w:type="dxa"/>
            <w:tcBorders>
              <w:right w:val="double" w:sz="4" w:space="0" w:color="auto"/>
            </w:tcBorders>
            <w:vAlign w:val="center"/>
          </w:tcPr>
          <w:p w:rsidR="00C104E0" w:rsidRPr="00E70B4A" w:rsidRDefault="00C104E0" w:rsidP="009F3959">
            <w:pPr>
              <w:spacing w:line="221" w:lineRule="auto"/>
              <w:jc w:val="center"/>
              <w:rPr>
                <w:sz w:val="22"/>
                <w:szCs w:val="22"/>
              </w:rPr>
            </w:pPr>
            <w:r>
              <w:rPr>
                <w:sz w:val="22"/>
                <w:szCs w:val="22"/>
              </w:rPr>
              <w:t>2-3</w:t>
            </w:r>
          </w:p>
        </w:tc>
        <w:tc>
          <w:tcPr>
            <w:tcW w:w="1483" w:type="dxa"/>
            <w:tcBorders>
              <w:left w:val="double" w:sz="4" w:space="0" w:color="auto"/>
            </w:tcBorders>
            <w:vAlign w:val="center"/>
          </w:tcPr>
          <w:p w:rsidR="00C104E0" w:rsidRPr="00E70B4A" w:rsidRDefault="00C104E0" w:rsidP="004513E6">
            <w:pPr>
              <w:spacing w:line="221" w:lineRule="auto"/>
              <w:jc w:val="center"/>
              <w:rPr>
                <w:sz w:val="22"/>
                <w:szCs w:val="22"/>
              </w:rPr>
            </w:pPr>
            <w:r w:rsidRPr="00E70B4A">
              <w:rPr>
                <w:sz w:val="22"/>
                <w:szCs w:val="22"/>
              </w:rPr>
              <w:t>86</w:t>
            </w:r>
          </w:p>
        </w:tc>
        <w:tc>
          <w:tcPr>
            <w:tcW w:w="1347" w:type="dxa"/>
            <w:vAlign w:val="bottom"/>
          </w:tcPr>
          <w:p w:rsidR="00C104E0" w:rsidRPr="00E70B4A" w:rsidRDefault="00C104E0" w:rsidP="00DD1B58">
            <w:pPr>
              <w:spacing w:line="221" w:lineRule="auto"/>
              <w:jc w:val="center"/>
              <w:rPr>
                <w:sz w:val="22"/>
                <w:szCs w:val="22"/>
              </w:rPr>
            </w:pPr>
            <w:r>
              <w:rPr>
                <w:sz w:val="22"/>
                <w:szCs w:val="22"/>
              </w:rPr>
              <w:t>2,17</w:t>
            </w:r>
          </w:p>
        </w:tc>
        <w:tc>
          <w:tcPr>
            <w:tcW w:w="1857" w:type="dxa"/>
            <w:vAlign w:val="center"/>
          </w:tcPr>
          <w:p w:rsidR="00C104E0" w:rsidRPr="00E70B4A" w:rsidRDefault="00C104E0" w:rsidP="00054565">
            <w:pPr>
              <w:spacing w:line="221" w:lineRule="auto"/>
              <w:jc w:val="center"/>
              <w:rPr>
                <w:sz w:val="22"/>
                <w:szCs w:val="22"/>
              </w:rPr>
            </w:pPr>
            <w:r>
              <w:rPr>
                <w:sz w:val="22"/>
                <w:szCs w:val="22"/>
              </w:rPr>
              <w:t>2-3</w:t>
            </w:r>
          </w:p>
        </w:tc>
      </w:tr>
      <w:tr w:rsidR="00C104E0" w:rsidRPr="00E70B4A" w:rsidTr="004513E6">
        <w:trPr>
          <w:trHeight w:val="180"/>
          <w:jc w:val="center"/>
        </w:trPr>
        <w:tc>
          <w:tcPr>
            <w:tcW w:w="1472" w:type="dxa"/>
            <w:vAlign w:val="center"/>
          </w:tcPr>
          <w:p w:rsidR="00C104E0" w:rsidRPr="00E70B4A" w:rsidRDefault="00C104E0" w:rsidP="004513E6">
            <w:pPr>
              <w:spacing w:line="221" w:lineRule="auto"/>
              <w:jc w:val="center"/>
              <w:rPr>
                <w:sz w:val="22"/>
                <w:szCs w:val="22"/>
              </w:rPr>
            </w:pPr>
            <w:r w:rsidRPr="00E70B4A">
              <w:rPr>
                <w:sz w:val="22"/>
                <w:szCs w:val="22"/>
              </w:rPr>
              <w:t>37</w:t>
            </w:r>
          </w:p>
        </w:tc>
        <w:tc>
          <w:tcPr>
            <w:tcW w:w="1344" w:type="dxa"/>
            <w:vAlign w:val="bottom"/>
          </w:tcPr>
          <w:p w:rsidR="00C104E0" w:rsidRPr="00E70B4A" w:rsidRDefault="00C104E0" w:rsidP="004513E6">
            <w:pPr>
              <w:spacing w:line="221" w:lineRule="auto"/>
              <w:jc w:val="center"/>
              <w:rPr>
                <w:sz w:val="22"/>
                <w:szCs w:val="22"/>
              </w:rPr>
            </w:pPr>
            <w:r>
              <w:rPr>
                <w:sz w:val="22"/>
                <w:szCs w:val="22"/>
              </w:rPr>
              <w:t>3,18</w:t>
            </w:r>
          </w:p>
        </w:tc>
        <w:tc>
          <w:tcPr>
            <w:tcW w:w="1857" w:type="dxa"/>
            <w:tcBorders>
              <w:right w:val="double" w:sz="4" w:space="0" w:color="auto"/>
            </w:tcBorders>
            <w:vAlign w:val="center"/>
          </w:tcPr>
          <w:p w:rsidR="00C104E0" w:rsidRPr="00E70B4A" w:rsidRDefault="00C104E0" w:rsidP="009F3959">
            <w:pPr>
              <w:spacing w:line="221" w:lineRule="auto"/>
              <w:jc w:val="center"/>
              <w:rPr>
                <w:sz w:val="22"/>
                <w:szCs w:val="22"/>
              </w:rPr>
            </w:pPr>
            <w:r>
              <w:rPr>
                <w:sz w:val="22"/>
                <w:szCs w:val="22"/>
              </w:rPr>
              <w:t>1-9</w:t>
            </w:r>
          </w:p>
        </w:tc>
        <w:tc>
          <w:tcPr>
            <w:tcW w:w="1483" w:type="dxa"/>
            <w:tcBorders>
              <w:left w:val="double" w:sz="4" w:space="0" w:color="auto"/>
            </w:tcBorders>
            <w:vAlign w:val="center"/>
          </w:tcPr>
          <w:p w:rsidR="00C104E0" w:rsidRPr="00E70B4A" w:rsidRDefault="00C104E0" w:rsidP="004513E6">
            <w:pPr>
              <w:spacing w:line="221" w:lineRule="auto"/>
              <w:jc w:val="center"/>
              <w:rPr>
                <w:sz w:val="22"/>
                <w:szCs w:val="22"/>
              </w:rPr>
            </w:pPr>
            <w:r w:rsidRPr="00E70B4A">
              <w:rPr>
                <w:sz w:val="22"/>
                <w:szCs w:val="22"/>
              </w:rPr>
              <w:t>87</w:t>
            </w:r>
          </w:p>
        </w:tc>
        <w:tc>
          <w:tcPr>
            <w:tcW w:w="1347" w:type="dxa"/>
            <w:vAlign w:val="bottom"/>
          </w:tcPr>
          <w:p w:rsidR="00C104E0" w:rsidRPr="00E70B4A" w:rsidRDefault="00C104E0" w:rsidP="00DD1B58">
            <w:pPr>
              <w:spacing w:line="221" w:lineRule="auto"/>
              <w:jc w:val="center"/>
              <w:rPr>
                <w:sz w:val="22"/>
                <w:szCs w:val="22"/>
              </w:rPr>
            </w:pPr>
            <w:r>
              <w:rPr>
                <w:sz w:val="22"/>
                <w:szCs w:val="22"/>
              </w:rPr>
              <w:t>3,18</w:t>
            </w:r>
          </w:p>
        </w:tc>
        <w:tc>
          <w:tcPr>
            <w:tcW w:w="1857" w:type="dxa"/>
            <w:vAlign w:val="center"/>
          </w:tcPr>
          <w:p w:rsidR="00C104E0" w:rsidRPr="00E70B4A" w:rsidRDefault="00C104E0" w:rsidP="00054565">
            <w:pPr>
              <w:spacing w:line="221" w:lineRule="auto"/>
              <w:jc w:val="center"/>
              <w:rPr>
                <w:sz w:val="22"/>
                <w:szCs w:val="22"/>
              </w:rPr>
            </w:pPr>
            <w:r>
              <w:rPr>
                <w:sz w:val="22"/>
                <w:szCs w:val="22"/>
              </w:rPr>
              <w:t>1-4</w:t>
            </w:r>
          </w:p>
        </w:tc>
      </w:tr>
      <w:tr w:rsidR="00C104E0" w:rsidRPr="00E70B4A" w:rsidTr="004513E6">
        <w:trPr>
          <w:trHeight w:val="180"/>
          <w:jc w:val="center"/>
        </w:trPr>
        <w:tc>
          <w:tcPr>
            <w:tcW w:w="1472" w:type="dxa"/>
            <w:vAlign w:val="center"/>
          </w:tcPr>
          <w:p w:rsidR="00C104E0" w:rsidRPr="00E70B4A" w:rsidRDefault="00C104E0" w:rsidP="004513E6">
            <w:pPr>
              <w:spacing w:line="221" w:lineRule="auto"/>
              <w:jc w:val="center"/>
              <w:rPr>
                <w:sz w:val="22"/>
                <w:szCs w:val="22"/>
              </w:rPr>
            </w:pPr>
            <w:r w:rsidRPr="00E70B4A">
              <w:rPr>
                <w:sz w:val="22"/>
                <w:szCs w:val="22"/>
              </w:rPr>
              <w:t>38</w:t>
            </w:r>
          </w:p>
        </w:tc>
        <w:tc>
          <w:tcPr>
            <w:tcW w:w="1344" w:type="dxa"/>
            <w:vAlign w:val="bottom"/>
          </w:tcPr>
          <w:p w:rsidR="00C104E0" w:rsidRPr="00E70B4A" w:rsidRDefault="00C104E0" w:rsidP="004513E6">
            <w:pPr>
              <w:spacing w:line="221" w:lineRule="auto"/>
              <w:jc w:val="center"/>
              <w:rPr>
                <w:sz w:val="22"/>
                <w:szCs w:val="22"/>
              </w:rPr>
            </w:pPr>
            <w:r>
              <w:rPr>
                <w:sz w:val="22"/>
                <w:szCs w:val="22"/>
              </w:rPr>
              <w:t>4,19</w:t>
            </w:r>
          </w:p>
        </w:tc>
        <w:tc>
          <w:tcPr>
            <w:tcW w:w="1857" w:type="dxa"/>
            <w:tcBorders>
              <w:right w:val="double" w:sz="4" w:space="0" w:color="auto"/>
            </w:tcBorders>
            <w:vAlign w:val="center"/>
          </w:tcPr>
          <w:p w:rsidR="00C104E0" w:rsidRPr="00E70B4A" w:rsidRDefault="00C104E0" w:rsidP="009F3959">
            <w:pPr>
              <w:spacing w:line="221" w:lineRule="auto"/>
              <w:jc w:val="center"/>
              <w:rPr>
                <w:sz w:val="22"/>
                <w:szCs w:val="22"/>
              </w:rPr>
            </w:pPr>
            <w:r>
              <w:rPr>
                <w:sz w:val="22"/>
                <w:szCs w:val="22"/>
              </w:rPr>
              <w:t>2-4</w:t>
            </w:r>
          </w:p>
        </w:tc>
        <w:tc>
          <w:tcPr>
            <w:tcW w:w="1483" w:type="dxa"/>
            <w:tcBorders>
              <w:left w:val="double" w:sz="4" w:space="0" w:color="auto"/>
            </w:tcBorders>
            <w:vAlign w:val="center"/>
          </w:tcPr>
          <w:p w:rsidR="00C104E0" w:rsidRPr="00E70B4A" w:rsidRDefault="00C104E0" w:rsidP="004513E6">
            <w:pPr>
              <w:spacing w:line="221" w:lineRule="auto"/>
              <w:jc w:val="center"/>
              <w:rPr>
                <w:sz w:val="22"/>
                <w:szCs w:val="22"/>
              </w:rPr>
            </w:pPr>
            <w:r w:rsidRPr="00E70B4A">
              <w:rPr>
                <w:sz w:val="22"/>
                <w:szCs w:val="22"/>
              </w:rPr>
              <w:t>88</w:t>
            </w:r>
          </w:p>
        </w:tc>
        <w:tc>
          <w:tcPr>
            <w:tcW w:w="1347" w:type="dxa"/>
            <w:vAlign w:val="bottom"/>
          </w:tcPr>
          <w:p w:rsidR="00C104E0" w:rsidRPr="00E70B4A" w:rsidRDefault="00C104E0" w:rsidP="00DD1B58">
            <w:pPr>
              <w:spacing w:line="221" w:lineRule="auto"/>
              <w:jc w:val="center"/>
              <w:rPr>
                <w:sz w:val="22"/>
                <w:szCs w:val="22"/>
              </w:rPr>
            </w:pPr>
            <w:r>
              <w:rPr>
                <w:sz w:val="22"/>
                <w:szCs w:val="22"/>
              </w:rPr>
              <w:t>4,19</w:t>
            </w:r>
          </w:p>
        </w:tc>
        <w:tc>
          <w:tcPr>
            <w:tcW w:w="1857" w:type="dxa"/>
            <w:vAlign w:val="center"/>
          </w:tcPr>
          <w:p w:rsidR="00C104E0" w:rsidRPr="00E70B4A" w:rsidRDefault="00C104E0" w:rsidP="00054565">
            <w:pPr>
              <w:spacing w:line="221" w:lineRule="auto"/>
              <w:jc w:val="center"/>
              <w:rPr>
                <w:sz w:val="22"/>
                <w:szCs w:val="22"/>
              </w:rPr>
            </w:pPr>
            <w:r>
              <w:rPr>
                <w:sz w:val="22"/>
                <w:szCs w:val="22"/>
              </w:rPr>
              <w:t>2-4</w:t>
            </w:r>
          </w:p>
        </w:tc>
      </w:tr>
      <w:tr w:rsidR="00C104E0" w:rsidRPr="00E70B4A" w:rsidTr="004513E6">
        <w:trPr>
          <w:trHeight w:val="180"/>
          <w:jc w:val="center"/>
        </w:trPr>
        <w:tc>
          <w:tcPr>
            <w:tcW w:w="1472" w:type="dxa"/>
            <w:vAlign w:val="center"/>
          </w:tcPr>
          <w:p w:rsidR="00C104E0" w:rsidRPr="00E70B4A" w:rsidRDefault="00C104E0" w:rsidP="004513E6">
            <w:pPr>
              <w:spacing w:line="221" w:lineRule="auto"/>
              <w:jc w:val="center"/>
              <w:rPr>
                <w:sz w:val="22"/>
                <w:szCs w:val="22"/>
              </w:rPr>
            </w:pPr>
            <w:r w:rsidRPr="00E70B4A">
              <w:rPr>
                <w:sz w:val="22"/>
                <w:szCs w:val="22"/>
              </w:rPr>
              <w:t>39</w:t>
            </w:r>
          </w:p>
        </w:tc>
        <w:tc>
          <w:tcPr>
            <w:tcW w:w="1344" w:type="dxa"/>
            <w:vAlign w:val="bottom"/>
          </w:tcPr>
          <w:p w:rsidR="00C104E0" w:rsidRPr="00E70B4A" w:rsidRDefault="00C104E0" w:rsidP="004513E6">
            <w:pPr>
              <w:spacing w:line="221" w:lineRule="auto"/>
              <w:jc w:val="center"/>
              <w:rPr>
                <w:sz w:val="22"/>
                <w:szCs w:val="22"/>
              </w:rPr>
            </w:pPr>
            <w:r>
              <w:rPr>
                <w:sz w:val="22"/>
                <w:szCs w:val="22"/>
              </w:rPr>
              <w:t>1,13</w:t>
            </w:r>
          </w:p>
        </w:tc>
        <w:tc>
          <w:tcPr>
            <w:tcW w:w="1857" w:type="dxa"/>
            <w:tcBorders>
              <w:right w:val="double" w:sz="4" w:space="0" w:color="auto"/>
            </w:tcBorders>
            <w:vAlign w:val="center"/>
          </w:tcPr>
          <w:p w:rsidR="00C104E0" w:rsidRPr="00E70B4A" w:rsidRDefault="00C104E0" w:rsidP="009F3959">
            <w:pPr>
              <w:spacing w:line="221" w:lineRule="auto"/>
              <w:jc w:val="center"/>
              <w:rPr>
                <w:sz w:val="22"/>
                <w:szCs w:val="22"/>
              </w:rPr>
            </w:pPr>
            <w:r>
              <w:rPr>
                <w:sz w:val="22"/>
                <w:szCs w:val="22"/>
              </w:rPr>
              <w:t>1-10</w:t>
            </w:r>
          </w:p>
        </w:tc>
        <w:tc>
          <w:tcPr>
            <w:tcW w:w="1483" w:type="dxa"/>
            <w:tcBorders>
              <w:left w:val="double" w:sz="4" w:space="0" w:color="auto"/>
            </w:tcBorders>
            <w:vAlign w:val="center"/>
          </w:tcPr>
          <w:p w:rsidR="00C104E0" w:rsidRPr="00E70B4A" w:rsidRDefault="00C104E0" w:rsidP="004513E6">
            <w:pPr>
              <w:spacing w:line="221" w:lineRule="auto"/>
              <w:jc w:val="center"/>
              <w:rPr>
                <w:sz w:val="22"/>
                <w:szCs w:val="22"/>
              </w:rPr>
            </w:pPr>
            <w:r w:rsidRPr="00E70B4A">
              <w:rPr>
                <w:sz w:val="22"/>
                <w:szCs w:val="22"/>
              </w:rPr>
              <w:t>89</w:t>
            </w:r>
          </w:p>
        </w:tc>
        <w:tc>
          <w:tcPr>
            <w:tcW w:w="1347" w:type="dxa"/>
            <w:vAlign w:val="bottom"/>
          </w:tcPr>
          <w:p w:rsidR="00C104E0" w:rsidRPr="00E70B4A" w:rsidRDefault="00C104E0" w:rsidP="00DD1B58">
            <w:pPr>
              <w:spacing w:line="221" w:lineRule="auto"/>
              <w:jc w:val="center"/>
              <w:rPr>
                <w:sz w:val="22"/>
                <w:szCs w:val="22"/>
              </w:rPr>
            </w:pPr>
            <w:r>
              <w:rPr>
                <w:sz w:val="22"/>
                <w:szCs w:val="22"/>
              </w:rPr>
              <w:t>1,13</w:t>
            </w:r>
          </w:p>
        </w:tc>
        <w:tc>
          <w:tcPr>
            <w:tcW w:w="1857" w:type="dxa"/>
            <w:vAlign w:val="center"/>
          </w:tcPr>
          <w:p w:rsidR="00C104E0" w:rsidRPr="00E70B4A" w:rsidRDefault="00C104E0" w:rsidP="00054565">
            <w:pPr>
              <w:spacing w:line="221" w:lineRule="auto"/>
              <w:jc w:val="center"/>
              <w:rPr>
                <w:sz w:val="22"/>
                <w:szCs w:val="22"/>
              </w:rPr>
            </w:pPr>
            <w:r>
              <w:rPr>
                <w:sz w:val="22"/>
                <w:szCs w:val="22"/>
              </w:rPr>
              <w:t>1-5</w:t>
            </w:r>
          </w:p>
        </w:tc>
      </w:tr>
      <w:tr w:rsidR="00C104E0" w:rsidRPr="00E70B4A" w:rsidTr="004513E6">
        <w:trPr>
          <w:trHeight w:val="180"/>
          <w:jc w:val="center"/>
        </w:trPr>
        <w:tc>
          <w:tcPr>
            <w:tcW w:w="1472" w:type="dxa"/>
            <w:vAlign w:val="center"/>
          </w:tcPr>
          <w:p w:rsidR="00C104E0" w:rsidRPr="00E70B4A" w:rsidRDefault="00C104E0" w:rsidP="004513E6">
            <w:pPr>
              <w:spacing w:line="221" w:lineRule="auto"/>
              <w:jc w:val="center"/>
              <w:rPr>
                <w:sz w:val="22"/>
                <w:szCs w:val="22"/>
              </w:rPr>
            </w:pPr>
            <w:r w:rsidRPr="00E70B4A">
              <w:rPr>
                <w:sz w:val="22"/>
                <w:szCs w:val="22"/>
              </w:rPr>
              <w:t>40</w:t>
            </w:r>
          </w:p>
        </w:tc>
        <w:tc>
          <w:tcPr>
            <w:tcW w:w="1344" w:type="dxa"/>
            <w:vAlign w:val="bottom"/>
          </w:tcPr>
          <w:p w:rsidR="00C104E0" w:rsidRPr="00E70B4A" w:rsidRDefault="00C104E0" w:rsidP="004513E6">
            <w:pPr>
              <w:spacing w:line="221" w:lineRule="auto"/>
              <w:jc w:val="center"/>
              <w:rPr>
                <w:sz w:val="22"/>
                <w:szCs w:val="22"/>
              </w:rPr>
            </w:pPr>
            <w:r>
              <w:rPr>
                <w:sz w:val="22"/>
                <w:szCs w:val="22"/>
              </w:rPr>
              <w:t>2,14</w:t>
            </w:r>
          </w:p>
        </w:tc>
        <w:tc>
          <w:tcPr>
            <w:tcW w:w="1857" w:type="dxa"/>
            <w:tcBorders>
              <w:right w:val="double" w:sz="4" w:space="0" w:color="auto"/>
            </w:tcBorders>
            <w:vAlign w:val="center"/>
          </w:tcPr>
          <w:p w:rsidR="00C104E0" w:rsidRPr="00C104E0" w:rsidRDefault="00C104E0" w:rsidP="009F3959">
            <w:pPr>
              <w:spacing w:line="221" w:lineRule="auto"/>
              <w:jc w:val="center"/>
              <w:rPr>
                <w:sz w:val="22"/>
                <w:szCs w:val="22"/>
              </w:rPr>
            </w:pPr>
            <w:r>
              <w:rPr>
                <w:sz w:val="22"/>
                <w:szCs w:val="22"/>
              </w:rPr>
              <w:t>2-5</w:t>
            </w:r>
          </w:p>
        </w:tc>
        <w:tc>
          <w:tcPr>
            <w:tcW w:w="1483" w:type="dxa"/>
            <w:tcBorders>
              <w:left w:val="double" w:sz="4" w:space="0" w:color="auto"/>
            </w:tcBorders>
            <w:vAlign w:val="center"/>
          </w:tcPr>
          <w:p w:rsidR="00C104E0" w:rsidRPr="00E70B4A" w:rsidRDefault="00C104E0" w:rsidP="004513E6">
            <w:pPr>
              <w:spacing w:line="221" w:lineRule="auto"/>
              <w:jc w:val="center"/>
              <w:rPr>
                <w:sz w:val="22"/>
                <w:szCs w:val="22"/>
              </w:rPr>
            </w:pPr>
            <w:r w:rsidRPr="00E70B4A">
              <w:rPr>
                <w:sz w:val="22"/>
                <w:szCs w:val="22"/>
              </w:rPr>
              <w:t>90</w:t>
            </w:r>
          </w:p>
        </w:tc>
        <w:tc>
          <w:tcPr>
            <w:tcW w:w="1347" w:type="dxa"/>
            <w:vAlign w:val="bottom"/>
          </w:tcPr>
          <w:p w:rsidR="00C104E0" w:rsidRPr="00E70B4A" w:rsidRDefault="00C104E0" w:rsidP="00DD1B58">
            <w:pPr>
              <w:spacing w:line="221" w:lineRule="auto"/>
              <w:jc w:val="center"/>
              <w:rPr>
                <w:sz w:val="22"/>
                <w:szCs w:val="22"/>
              </w:rPr>
            </w:pPr>
            <w:r>
              <w:rPr>
                <w:sz w:val="22"/>
                <w:szCs w:val="22"/>
              </w:rPr>
              <w:t>2,14</w:t>
            </w:r>
          </w:p>
        </w:tc>
        <w:tc>
          <w:tcPr>
            <w:tcW w:w="1857" w:type="dxa"/>
            <w:vAlign w:val="center"/>
          </w:tcPr>
          <w:p w:rsidR="00C104E0" w:rsidRPr="00C104E0" w:rsidRDefault="00C104E0" w:rsidP="00054565">
            <w:pPr>
              <w:spacing w:line="221" w:lineRule="auto"/>
              <w:jc w:val="center"/>
              <w:rPr>
                <w:sz w:val="22"/>
                <w:szCs w:val="22"/>
              </w:rPr>
            </w:pPr>
            <w:r>
              <w:rPr>
                <w:sz w:val="22"/>
                <w:szCs w:val="22"/>
              </w:rPr>
              <w:t>2-5</w:t>
            </w:r>
          </w:p>
        </w:tc>
      </w:tr>
      <w:tr w:rsidR="00C104E0" w:rsidRPr="00E70B4A" w:rsidTr="004513E6">
        <w:trPr>
          <w:trHeight w:val="180"/>
          <w:jc w:val="center"/>
        </w:trPr>
        <w:tc>
          <w:tcPr>
            <w:tcW w:w="1472" w:type="dxa"/>
            <w:vAlign w:val="center"/>
          </w:tcPr>
          <w:p w:rsidR="00C104E0" w:rsidRPr="00E70B4A" w:rsidRDefault="00C104E0" w:rsidP="004513E6">
            <w:pPr>
              <w:spacing w:line="221" w:lineRule="auto"/>
              <w:jc w:val="center"/>
              <w:rPr>
                <w:sz w:val="22"/>
                <w:szCs w:val="22"/>
              </w:rPr>
            </w:pPr>
            <w:r w:rsidRPr="00E70B4A">
              <w:rPr>
                <w:sz w:val="22"/>
                <w:szCs w:val="22"/>
              </w:rPr>
              <w:t>41</w:t>
            </w:r>
          </w:p>
        </w:tc>
        <w:tc>
          <w:tcPr>
            <w:tcW w:w="1344" w:type="dxa"/>
            <w:vAlign w:val="bottom"/>
          </w:tcPr>
          <w:p w:rsidR="00C104E0" w:rsidRPr="00E70B4A" w:rsidRDefault="00C104E0" w:rsidP="00C104E0">
            <w:pPr>
              <w:spacing w:line="221" w:lineRule="auto"/>
              <w:jc w:val="center"/>
              <w:rPr>
                <w:sz w:val="22"/>
                <w:szCs w:val="22"/>
              </w:rPr>
            </w:pPr>
            <w:r>
              <w:rPr>
                <w:sz w:val="22"/>
                <w:szCs w:val="22"/>
              </w:rPr>
              <w:t>3,15</w:t>
            </w:r>
          </w:p>
        </w:tc>
        <w:tc>
          <w:tcPr>
            <w:tcW w:w="1857" w:type="dxa"/>
            <w:tcBorders>
              <w:right w:val="double" w:sz="4" w:space="0" w:color="auto"/>
            </w:tcBorders>
            <w:vAlign w:val="center"/>
          </w:tcPr>
          <w:p w:rsidR="00C104E0" w:rsidRPr="00E70B4A" w:rsidRDefault="00C104E0" w:rsidP="002F7A70">
            <w:pPr>
              <w:spacing w:line="221" w:lineRule="auto"/>
              <w:jc w:val="center"/>
              <w:rPr>
                <w:sz w:val="22"/>
                <w:szCs w:val="22"/>
              </w:rPr>
            </w:pPr>
            <w:r w:rsidRPr="00E70B4A">
              <w:rPr>
                <w:sz w:val="22"/>
                <w:szCs w:val="22"/>
              </w:rPr>
              <w:t>1-1</w:t>
            </w:r>
          </w:p>
        </w:tc>
        <w:tc>
          <w:tcPr>
            <w:tcW w:w="1483" w:type="dxa"/>
            <w:tcBorders>
              <w:left w:val="double" w:sz="4" w:space="0" w:color="auto"/>
            </w:tcBorders>
            <w:vAlign w:val="center"/>
          </w:tcPr>
          <w:p w:rsidR="00C104E0" w:rsidRPr="00E70B4A" w:rsidRDefault="00C104E0" w:rsidP="004513E6">
            <w:pPr>
              <w:spacing w:line="221" w:lineRule="auto"/>
              <w:jc w:val="center"/>
              <w:rPr>
                <w:sz w:val="22"/>
                <w:szCs w:val="22"/>
              </w:rPr>
            </w:pPr>
            <w:r w:rsidRPr="00E70B4A">
              <w:rPr>
                <w:sz w:val="22"/>
                <w:szCs w:val="22"/>
              </w:rPr>
              <w:t>91</w:t>
            </w:r>
          </w:p>
        </w:tc>
        <w:tc>
          <w:tcPr>
            <w:tcW w:w="1347" w:type="dxa"/>
            <w:vAlign w:val="bottom"/>
          </w:tcPr>
          <w:p w:rsidR="00C104E0" w:rsidRPr="00E70B4A" w:rsidRDefault="00C104E0" w:rsidP="00DD1B58">
            <w:pPr>
              <w:spacing w:line="221" w:lineRule="auto"/>
              <w:jc w:val="center"/>
              <w:rPr>
                <w:sz w:val="22"/>
                <w:szCs w:val="22"/>
              </w:rPr>
            </w:pPr>
            <w:r>
              <w:rPr>
                <w:sz w:val="22"/>
                <w:szCs w:val="22"/>
              </w:rPr>
              <w:t>3,15</w:t>
            </w:r>
          </w:p>
        </w:tc>
        <w:tc>
          <w:tcPr>
            <w:tcW w:w="1857" w:type="dxa"/>
            <w:vAlign w:val="center"/>
          </w:tcPr>
          <w:p w:rsidR="00C104E0" w:rsidRPr="00E70B4A" w:rsidRDefault="00C104E0" w:rsidP="00054565">
            <w:pPr>
              <w:spacing w:line="221" w:lineRule="auto"/>
              <w:jc w:val="center"/>
              <w:rPr>
                <w:sz w:val="22"/>
                <w:szCs w:val="22"/>
              </w:rPr>
            </w:pPr>
            <w:r w:rsidRPr="00E70B4A">
              <w:rPr>
                <w:sz w:val="22"/>
                <w:szCs w:val="22"/>
              </w:rPr>
              <w:t>1-</w:t>
            </w:r>
            <w:r>
              <w:rPr>
                <w:sz w:val="22"/>
                <w:szCs w:val="22"/>
              </w:rPr>
              <w:t>6</w:t>
            </w:r>
          </w:p>
        </w:tc>
      </w:tr>
      <w:tr w:rsidR="00C104E0" w:rsidRPr="00E70B4A" w:rsidTr="004513E6">
        <w:trPr>
          <w:trHeight w:val="180"/>
          <w:jc w:val="center"/>
        </w:trPr>
        <w:tc>
          <w:tcPr>
            <w:tcW w:w="1472" w:type="dxa"/>
            <w:vAlign w:val="center"/>
          </w:tcPr>
          <w:p w:rsidR="00C104E0" w:rsidRPr="00E70B4A" w:rsidRDefault="00C104E0" w:rsidP="004513E6">
            <w:pPr>
              <w:spacing w:line="221" w:lineRule="auto"/>
              <w:jc w:val="center"/>
              <w:rPr>
                <w:sz w:val="22"/>
                <w:szCs w:val="22"/>
              </w:rPr>
            </w:pPr>
            <w:r w:rsidRPr="00E70B4A">
              <w:rPr>
                <w:sz w:val="22"/>
                <w:szCs w:val="22"/>
              </w:rPr>
              <w:t>42</w:t>
            </w:r>
          </w:p>
        </w:tc>
        <w:tc>
          <w:tcPr>
            <w:tcW w:w="1344" w:type="dxa"/>
            <w:vAlign w:val="bottom"/>
          </w:tcPr>
          <w:p w:rsidR="00C104E0" w:rsidRPr="00E70B4A" w:rsidRDefault="00C104E0" w:rsidP="004513E6">
            <w:pPr>
              <w:spacing w:line="221" w:lineRule="auto"/>
              <w:jc w:val="center"/>
              <w:rPr>
                <w:sz w:val="22"/>
                <w:szCs w:val="22"/>
              </w:rPr>
            </w:pPr>
            <w:r>
              <w:rPr>
                <w:sz w:val="22"/>
                <w:szCs w:val="22"/>
              </w:rPr>
              <w:t>4,16</w:t>
            </w:r>
          </w:p>
        </w:tc>
        <w:tc>
          <w:tcPr>
            <w:tcW w:w="1857" w:type="dxa"/>
            <w:tcBorders>
              <w:right w:val="double" w:sz="4" w:space="0" w:color="auto"/>
            </w:tcBorders>
            <w:vAlign w:val="center"/>
          </w:tcPr>
          <w:p w:rsidR="00C104E0" w:rsidRPr="00E70B4A" w:rsidRDefault="00C104E0" w:rsidP="002F7A70">
            <w:pPr>
              <w:spacing w:line="221" w:lineRule="auto"/>
              <w:jc w:val="center"/>
              <w:rPr>
                <w:sz w:val="22"/>
                <w:szCs w:val="22"/>
              </w:rPr>
            </w:pPr>
            <w:r w:rsidRPr="00E70B4A">
              <w:rPr>
                <w:sz w:val="22"/>
                <w:szCs w:val="22"/>
              </w:rPr>
              <w:t>2-1</w:t>
            </w:r>
          </w:p>
        </w:tc>
        <w:tc>
          <w:tcPr>
            <w:tcW w:w="1483" w:type="dxa"/>
            <w:tcBorders>
              <w:left w:val="double" w:sz="4" w:space="0" w:color="auto"/>
            </w:tcBorders>
            <w:vAlign w:val="center"/>
          </w:tcPr>
          <w:p w:rsidR="00C104E0" w:rsidRPr="00E70B4A" w:rsidRDefault="00C104E0" w:rsidP="004513E6">
            <w:pPr>
              <w:spacing w:line="221" w:lineRule="auto"/>
              <w:jc w:val="center"/>
              <w:rPr>
                <w:sz w:val="22"/>
                <w:szCs w:val="22"/>
              </w:rPr>
            </w:pPr>
            <w:r w:rsidRPr="00E70B4A">
              <w:rPr>
                <w:sz w:val="22"/>
                <w:szCs w:val="22"/>
              </w:rPr>
              <w:t>92</w:t>
            </w:r>
          </w:p>
        </w:tc>
        <w:tc>
          <w:tcPr>
            <w:tcW w:w="1347" w:type="dxa"/>
            <w:vAlign w:val="bottom"/>
          </w:tcPr>
          <w:p w:rsidR="00C104E0" w:rsidRPr="00E70B4A" w:rsidRDefault="00C104E0" w:rsidP="00DD1B58">
            <w:pPr>
              <w:spacing w:line="221" w:lineRule="auto"/>
              <w:jc w:val="center"/>
              <w:rPr>
                <w:sz w:val="22"/>
                <w:szCs w:val="22"/>
              </w:rPr>
            </w:pPr>
            <w:r>
              <w:rPr>
                <w:sz w:val="22"/>
                <w:szCs w:val="22"/>
              </w:rPr>
              <w:t>4,16</w:t>
            </w:r>
          </w:p>
        </w:tc>
        <w:tc>
          <w:tcPr>
            <w:tcW w:w="1857" w:type="dxa"/>
            <w:vAlign w:val="center"/>
          </w:tcPr>
          <w:p w:rsidR="00C104E0" w:rsidRPr="00E70B4A" w:rsidRDefault="00C104E0" w:rsidP="00054565">
            <w:pPr>
              <w:spacing w:line="221" w:lineRule="auto"/>
              <w:jc w:val="center"/>
              <w:rPr>
                <w:sz w:val="22"/>
                <w:szCs w:val="22"/>
              </w:rPr>
            </w:pPr>
            <w:r w:rsidRPr="00E70B4A">
              <w:rPr>
                <w:sz w:val="22"/>
                <w:szCs w:val="22"/>
              </w:rPr>
              <w:t>2-1</w:t>
            </w:r>
          </w:p>
        </w:tc>
      </w:tr>
      <w:tr w:rsidR="00C104E0" w:rsidRPr="00E70B4A" w:rsidTr="004513E6">
        <w:trPr>
          <w:trHeight w:val="180"/>
          <w:jc w:val="center"/>
        </w:trPr>
        <w:tc>
          <w:tcPr>
            <w:tcW w:w="1472" w:type="dxa"/>
            <w:vAlign w:val="center"/>
          </w:tcPr>
          <w:p w:rsidR="00C104E0" w:rsidRPr="00E70B4A" w:rsidRDefault="00C104E0" w:rsidP="004513E6">
            <w:pPr>
              <w:spacing w:line="221" w:lineRule="auto"/>
              <w:jc w:val="center"/>
              <w:rPr>
                <w:sz w:val="22"/>
                <w:szCs w:val="22"/>
              </w:rPr>
            </w:pPr>
            <w:r w:rsidRPr="00E70B4A">
              <w:rPr>
                <w:sz w:val="22"/>
                <w:szCs w:val="22"/>
              </w:rPr>
              <w:t>43</w:t>
            </w:r>
          </w:p>
        </w:tc>
        <w:tc>
          <w:tcPr>
            <w:tcW w:w="1344" w:type="dxa"/>
            <w:vAlign w:val="bottom"/>
          </w:tcPr>
          <w:p w:rsidR="00C104E0" w:rsidRPr="00E70B4A" w:rsidRDefault="00C104E0" w:rsidP="004513E6">
            <w:pPr>
              <w:spacing w:line="221" w:lineRule="auto"/>
              <w:jc w:val="center"/>
              <w:rPr>
                <w:sz w:val="22"/>
                <w:szCs w:val="22"/>
              </w:rPr>
            </w:pPr>
            <w:r>
              <w:rPr>
                <w:sz w:val="22"/>
                <w:szCs w:val="22"/>
              </w:rPr>
              <w:t>5,17</w:t>
            </w:r>
          </w:p>
        </w:tc>
        <w:tc>
          <w:tcPr>
            <w:tcW w:w="1857" w:type="dxa"/>
            <w:tcBorders>
              <w:right w:val="double" w:sz="4" w:space="0" w:color="auto"/>
            </w:tcBorders>
            <w:vAlign w:val="center"/>
          </w:tcPr>
          <w:p w:rsidR="00C104E0" w:rsidRPr="00E70B4A" w:rsidRDefault="00C104E0" w:rsidP="002F7A70">
            <w:pPr>
              <w:spacing w:line="221" w:lineRule="auto"/>
              <w:jc w:val="center"/>
              <w:rPr>
                <w:sz w:val="22"/>
                <w:szCs w:val="22"/>
              </w:rPr>
            </w:pPr>
            <w:r>
              <w:rPr>
                <w:sz w:val="22"/>
                <w:szCs w:val="22"/>
              </w:rPr>
              <w:t>1-2</w:t>
            </w:r>
          </w:p>
        </w:tc>
        <w:tc>
          <w:tcPr>
            <w:tcW w:w="1483" w:type="dxa"/>
            <w:tcBorders>
              <w:left w:val="double" w:sz="4" w:space="0" w:color="auto"/>
            </w:tcBorders>
            <w:vAlign w:val="center"/>
          </w:tcPr>
          <w:p w:rsidR="00C104E0" w:rsidRPr="00E70B4A" w:rsidRDefault="00C104E0" w:rsidP="004513E6">
            <w:pPr>
              <w:spacing w:line="221" w:lineRule="auto"/>
              <w:jc w:val="center"/>
              <w:rPr>
                <w:sz w:val="22"/>
                <w:szCs w:val="22"/>
              </w:rPr>
            </w:pPr>
            <w:r w:rsidRPr="00E70B4A">
              <w:rPr>
                <w:sz w:val="22"/>
                <w:szCs w:val="22"/>
              </w:rPr>
              <w:t>93</w:t>
            </w:r>
          </w:p>
        </w:tc>
        <w:tc>
          <w:tcPr>
            <w:tcW w:w="1347" w:type="dxa"/>
            <w:vAlign w:val="bottom"/>
          </w:tcPr>
          <w:p w:rsidR="00C104E0" w:rsidRPr="00E70B4A" w:rsidRDefault="00C104E0" w:rsidP="00DD1B58">
            <w:pPr>
              <w:spacing w:line="221" w:lineRule="auto"/>
              <w:jc w:val="center"/>
              <w:rPr>
                <w:sz w:val="22"/>
                <w:szCs w:val="22"/>
              </w:rPr>
            </w:pPr>
            <w:r>
              <w:rPr>
                <w:sz w:val="22"/>
                <w:szCs w:val="22"/>
              </w:rPr>
              <w:t>5,17</w:t>
            </w:r>
          </w:p>
        </w:tc>
        <w:tc>
          <w:tcPr>
            <w:tcW w:w="1857" w:type="dxa"/>
            <w:vAlign w:val="center"/>
          </w:tcPr>
          <w:p w:rsidR="00C104E0" w:rsidRPr="00E70B4A" w:rsidRDefault="00C104E0" w:rsidP="00054565">
            <w:pPr>
              <w:spacing w:line="221" w:lineRule="auto"/>
              <w:jc w:val="center"/>
              <w:rPr>
                <w:sz w:val="22"/>
                <w:szCs w:val="22"/>
              </w:rPr>
            </w:pPr>
            <w:r>
              <w:rPr>
                <w:sz w:val="22"/>
                <w:szCs w:val="22"/>
              </w:rPr>
              <w:t>1-7</w:t>
            </w:r>
          </w:p>
        </w:tc>
      </w:tr>
      <w:tr w:rsidR="00C104E0" w:rsidRPr="00E70B4A" w:rsidTr="004513E6">
        <w:trPr>
          <w:trHeight w:val="180"/>
          <w:jc w:val="center"/>
        </w:trPr>
        <w:tc>
          <w:tcPr>
            <w:tcW w:w="1472" w:type="dxa"/>
            <w:vAlign w:val="center"/>
          </w:tcPr>
          <w:p w:rsidR="00C104E0" w:rsidRPr="00E70B4A" w:rsidRDefault="00C104E0" w:rsidP="004513E6">
            <w:pPr>
              <w:spacing w:line="221" w:lineRule="auto"/>
              <w:jc w:val="center"/>
              <w:rPr>
                <w:sz w:val="22"/>
                <w:szCs w:val="22"/>
              </w:rPr>
            </w:pPr>
            <w:r w:rsidRPr="00E70B4A">
              <w:rPr>
                <w:sz w:val="22"/>
                <w:szCs w:val="22"/>
              </w:rPr>
              <w:t>44</w:t>
            </w:r>
          </w:p>
        </w:tc>
        <w:tc>
          <w:tcPr>
            <w:tcW w:w="1344" w:type="dxa"/>
            <w:vAlign w:val="bottom"/>
          </w:tcPr>
          <w:p w:rsidR="00C104E0" w:rsidRPr="00E70B4A" w:rsidRDefault="00C104E0" w:rsidP="004513E6">
            <w:pPr>
              <w:spacing w:line="221" w:lineRule="auto"/>
              <w:jc w:val="center"/>
              <w:rPr>
                <w:sz w:val="22"/>
                <w:szCs w:val="22"/>
              </w:rPr>
            </w:pPr>
            <w:r>
              <w:rPr>
                <w:sz w:val="22"/>
                <w:szCs w:val="22"/>
              </w:rPr>
              <w:t>6,18</w:t>
            </w:r>
          </w:p>
        </w:tc>
        <w:tc>
          <w:tcPr>
            <w:tcW w:w="1857" w:type="dxa"/>
            <w:tcBorders>
              <w:right w:val="double" w:sz="4" w:space="0" w:color="auto"/>
            </w:tcBorders>
            <w:vAlign w:val="center"/>
          </w:tcPr>
          <w:p w:rsidR="00C104E0" w:rsidRPr="00E70B4A" w:rsidRDefault="00C104E0" w:rsidP="002F7A70">
            <w:pPr>
              <w:spacing w:line="221" w:lineRule="auto"/>
              <w:jc w:val="center"/>
              <w:rPr>
                <w:sz w:val="22"/>
                <w:szCs w:val="22"/>
              </w:rPr>
            </w:pPr>
            <w:r>
              <w:rPr>
                <w:sz w:val="22"/>
                <w:szCs w:val="22"/>
              </w:rPr>
              <w:t>2-2</w:t>
            </w:r>
          </w:p>
        </w:tc>
        <w:tc>
          <w:tcPr>
            <w:tcW w:w="1483" w:type="dxa"/>
            <w:tcBorders>
              <w:left w:val="double" w:sz="4" w:space="0" w:color="auto"/>
            </w:tcBorders>
            <w:vAlign w:val="center"/>
          </w:tcPr>
          <w:p w:rsidR="00C104E0" w:rsidRPr="00E70B4A" w:rsidRDefault="00C104E0" w:rsidP="004513E6">
            <w:pPr>
              <w:spacing w:line="221" w:lineRule="auto"/>
              <w:jc w:val="center"/>
              <w:rPr>
                <w:sz w:val="22"/>
                <w:szCs w:val="22"/>
              </w:rPr>
            </w:pPr>
            <w:r w:rsidRPr="00E70B4A">
              <w:rPr>
                <w:sz w:val="22"/>
                <w:szCs w:val="22"/>
              </w:rPr>
              <w:t>94</w:t>
            </w:r>
          </w:p>
        </w:tc>
        <w:tc>
          <w:tcPr>
            <w:tcW w:w="1347" w:type="dxa"/>
            <w:vAlign w:val="bottom"/>
          </w:tcPr>
          <w:p w:rsidR="00C104E0" w:rsidRPr="00E70B4A" w:rsidRDefault="00C104E0" w:rsidP="00DD1B58">
            <w:pPr>
              <w:spacing w:line="221" w:lineRule="auto"/>
              <w:jc w:val="center"/>
              <w:rPr>
                <w:sz w:val="22"/>
                <w:szCs w:val="22"/>
              </w:rPr>
            </w:pPr>
            <w:r>
              <w:rPr>
                <w:sz w:val="22"/>
                <w:szCs w:val="22"/>
              </w:rPr>
              <w:t>6,18</w:t>
            </w:r>
          </w:p>
        </w:tc>
        <w:tc>
          <w:tcPr>
            <w:tcW w:w="1857" w:type="dxa"/>
            <w:vAlign w:val="center"/>
          </w:tcPr>
          <w:p w:rsidR="00C104E0" w:rsidRPr="00E70B4A" w:rsidRDefault="00C104E0" w:rsidP="00054565">
            <w:pPr>
              <w:spacing w:line="221" w:lineRule="auto"/>
              <w:jc w:val="center"/>
              <w:rPr>
                <w:sz w:val="22"/>
                <w:szCs w:val="22"/>
              </w:rPr>
            </w:pPr>
            <w:r>
              <w:rPr>
                <w:sz w:val="22"/>
                <w:szCs w:val="22"/>
              </w:rPr>
              <w:t>2-2</w:t>
            </w:r>
          </w:p>
        </w:tc>
      </w:tr>
      <w:tr w:rsidR="00C104E0" w:rsidRPr="00E70B4A" w:rsidTr="004513E6">
        <w:trPr>
          <w:trHeight w:val="180"/>
          <w:jc w:val="center"/>
        </w:trPr>
        <w:tc>
          <w:tcPr>
            <w:tcW w:w="1472" w:type="dxa"/>
            <w:vAlign w:val="center"/>
          </w:tcPr>
          <w:p w:rsidR="00C104E0" w:rsidRPr="00E70B4A" w:rsidRDefault="00C104E0" w:rsidP="004513E6">
            <w:pPr>
              <w:spacing w:line="221" w:lineRule="auto"/>
              <w:jc w:val="center"/>
              <w:rPr>
                <w:sz w:val="22"/>
                <w:szCs w:val="22"/>
              </w:rPr>
            </w:pPr>
            <w:r w:rsidRPr="00E70B4A">
              <w:rPr>
                <w:sz w:val="22"/>
                <w:szCs w:val="22"/>
              </w:rPr>
              <w:t>45</w:t>
            </w:r>
          </w:p>
        </w:tc>
        <w:tc>
          <w:tcPr>
            <w:tcW w:w="1344" w:type="dxa"/>
            <w:vAlign w:val="bottom"/>
          </w:tcPr>
          <w:p w:rsidR="00C104E0" w:rsidRPr="00E70B4A" w:rsidRDefault="00C104E0" w:rsidP="004513E6">
            <w:pPr>
              <w:spacing w:line="221" w:lineRule="auto"/>
              <w:jc w:val="center"/>
              <w:rPr>
                <w:sz w:val="22"/>
                <w:szCs w:val="22"/>
              </w:rPr>
            </w:pPr>
            <w:r>
              <w:rPr>
                <w:sz w:val="22"/>
                <w:szCs w:val="22"/>
              </w:rPr>
              <w:t>7,19</w:t>
            </w:r>
          </w:p>
        </w:tc>
        <w:tc>
          <w:tcPr>
            <w:tcW w:w="1857" w:type="dxa"/>
            <w:tcBorders>
              <w:right w:val="double" w:sz="4" w:space="0" w:color="auto"/>
            </w:tcBorders>
            <w:vAlign w:val="center"/>
          </w:tcPr>
          <w:p w:rsidR="00C104E0" w:rsidRPr="00E70B4A" w:rsidRDefault="00C104E0" w:rsidP="002F7A70">
            <w:pPr>
              <w:spacing w:line="221" w:lineRule="auto"/>
              <w:jc w:val="center"/>
              <w:rPr>
                <w:sz w:val="22"/>
                <w:szCs w:val="22"/>
              </w:rPr>
            </w:pPr>
            <w:r>
              <w:rPr>
                <w:sz w:val="22"/>
                <w:szCs w:val="22"/>
              </w:rPr>
              <w:t>1-3</w:t>
            </w:r>
          </w:p>
        </w:tc>
        <w:tc>
          <w:tcPr>
            <w:tcW w:w="1483" w:type="dxa"/>
            <w:tcBorders>
              <w:left w:val="double" w:sz="4" w:space="0" w:color="auto"/>
            </w:tcBorders>
            <w:vAlign w:val="center"/>
          </w:tcPr>
          <w:p w:rsidR="00C104E0" w:rsidRPr="00E70B4A" w:rsidRDefault="00C104E0" w:rsidP="004513E6">
            <w:pPr>
              <w:spacing w:line="221" w:lineRule="auto"/>
              <w:jc w:val="center"/>
              <w:rPr>
                <w:sz w:val="22"/>
                <w:szCs w:val="22"/>
              </w:rPr>
            </w:pPr>
            <w:r w:rsidRPr="00E70B4A">
              <w:rPr>
                <w:sz w:val="22"/>
                <w:szCs w:val="22"/>
              </w:rPr>
              <w:t>95</w:t>
            </w:r>
          </w:p>
        </w:tc>
        <w:tc>
          <w:tcPr>
            <w:tcW w:w="1347" w:type="dxa"/>
            <w:vAlign w:val="bottom"/>
          </w:tcPr>
          <w:p w:rsidR="00C104E0" w:rsidRPr="00E70B4A" w:rsidRDefault="00C104E0" w:rsidP="00DD1B58">
            <w:pPr>
              <w:spacing w:line="221" w:lineRule="auto"/>
              <w:jc w:val="center"/>
              <w:rPr>
                <w:sz w:val="22"/>
                <w:szCs w:val="22"/>
              </w:rPr>
            </w:pPr>
            <w:r>
              <w:rPr>
                <w:sz w:val="22"/>
                <w:szCs w:val="22"/>
              </w:rPr>
              <w:t>7,19</w:t>
            </w:r>
          </w:p>
        </w:tc>
        <w:tc>
          <w:tcPr>
            <w:tcW w:w="1857" w:type="dxa"/>
            <w:vAlign w:val="center"/>
          </w:tcPr>
          <w:p w:rsidR="00C104E0" w:rsidRPr="00E70B4A" w:rsidRDefault="00C104E0" w:rsidP="00054565">
            <w:pPr>
              <w:spacing w:line="221" w:lineRule="auto"/>
              <w:jc w:val="center"/>
              <w:rPr>
                <w:sz w:val="22"/>
                <w:szCs w:val="22"/>
              </w:rPr>
            </w:pPr>
            <w:r>
              <w:rPr>
                <w:sz w:val="22"/>
                <w:szCs w:val="22"/>
              </w:rPr>
              <w:t>1-8</w:t>
            </w:r>
          </w:p>
        </w:tc>
      </w:tr>
      <w:tr w:rsidR="00C104E0" w:rsidRPr="00E70B4A" w:rsidTr="004513E6">
        <w:trPr>
          <w:trHeight w:val="180"/>
          <w:jc w:val="center"/>
        </w:trPr>
        <w:tc>
          <w:tcPr>
            <w:tcW w:w="1472" w:type="dxa"/>
            <w:vAlign w:val="center"/>
          </w:tcPr>
          <w:p w:rsidR="00C104E0" w:rsidRPr="00E70B4A" w:rsidRDefault="00C104E0" w:rsidP="004513E6">
            <w:pPr>
              <w:spacing w:line="221" w:lineRule="auto"/>
              <w:jc w:val="center"/>
              <w:rPr>
                <w:sz w:val="22"/>
                <w:szCs w:val="22"/>
              </w:rPr>
            </w:pPr>
            <w:r w:rsidRPr="00E70B4A">
              <w:rPr>
                <w:sz w:val="22"/>
                <w:szCs w:val="22"/>
              </w:rPr>
              <w:t>46</w:t>
            </w:r>
          </w:p>
        </w:tc>
        <w:tc>
          <w:tcPr>
            <w:tcW w:w="1344" w:type="dxa"/>
            <w:vAlign w:val="bottom"/>
          </w:tcPr>
          <w:p w:rsidR="00C104E0" w:rsidRPr="00E70B4A" w:rsidRDefault="00C104E0" w:rsidP="004513E6">
            <w:pPr>
              <w:spacing w:line="221" w:lineRule="auto"/>
              <w:jc w:val="center"/>
              <w:rPr>
                <w:sz w:val="22"/>
                <w:szCs w:val="22"/>
              </w:rPr>
            </w:pPr>
            <w:r>
              <w:rPr>
                <w:sz w:val="22"/>
                <w:szCs w:val="22"/>
              </w:rPr>
              <w:t>1,8</w:t>
            </w:r>
          </w:p>
        </w:tc>
        <w:tc>
          <w:tcPr>
            <w:tcW w:w="1857" w:type="dxa"/>
            <w:tcBorders>
              <w:right w:val="double" w:sz="4" w:space="0" w:color="auto"/>
            </w:tcBorders>
            <w:vAlign w:val="center"/>
          </w:tcPr>
          <w:p w:rsidR="00C104E0" w:rsidRPr="00E70B4A" w:rsidRDefault="00C104E0" w:rsidP="002F7A70">
            <w:pPr>
              <w:spacing w:line="221" w:lineRule="auto"/>
              <w:jc w:val="center"/>
              <w:rPr>
                <w:sz w:val="22"/>
                <w:szCs w:val="22"/>
              </w:rPr>
            </w:pPr>
            <w:r>
              <w:rPr>
                <w:sz w:val="22"/>
                <w:szCs w:val="22"/>
              </w:rPr>
              <w:t>2-3</w:t>
            </w:r>
          </w:p>
        </w:tc>
        <w:tc>
          <w:tcPr>
            <w:tcW w:w="1483" w:type="dxa"/>
            <w:tcBorders>
              <w:left w:val="double" w:sz="4" w:space="0" w:color="auto"/>
            </w:tcBorders>
            <w:vAlign w:val="center"/>
          </w:tcPr>
          <w:p w:rsidR="00C104E0" w:rsidRPr="00E70B4A" w:rsidRDefault="00C104E0" w:rsidP="004513E6">
            <w:pPr>
              <w:spacing w:line="221" w:lineRule="auto"/>
              <w:jc w:val="center"/>
              <w:rPr>
                <w:sz w:val="22"/>
                <w:szCs w:val="22"/>
              </w:rPr>
            </w:pPr>
            <w:r w:rsidRPr="00E70B4A">
              <w:rPr>
                <w:sz w:val="22"/>
                <w:szCs w:val="22"/>
              </w:rPr>
              <w:t>96</w:t>
            </w:r>
          </w:p>
        </w:tc>
        <w:tc>
          <w:tcPr>
            <w:tcW w:w="1347" w:type="dxa"/>
            <w:vAlign w:val="bottom"/>
          </w:tcPr>
          <w:p w:rsidR="00C104E0" w:rsidRPr="00E70B4A" w:rsidRDefault="00C104E0" w:rsidP="00DD1B58">
            <w:pPr>
              <w:spacing w:line="221" w:lineRule="auto"/>
              <w:jc w:val="center"/>
              <w:rPr>
                <w:sz w:val="22"/>
                <w:szCs w:val="22"/>
              </w:rPr>
            </w:pPr>
            <w:r>
              <w:rPr>
                <w:sz w:val="22"/>
                <w:szCs w:val="22"/>
              </w:rPr>
              <w:t>1,8</w:t>
            </w:r>
          </w:p>
        </w:tc>
        <w:tc>
          <w:tcPr>
            <w:tcW w:w="1857" w:type="dxa"/>
            <w:vAlign w:val="center"/>
          </w:tcPr>
          <w:p w:rsidR="00C104E0" w:rsidRPr="00E70B4A" w:rsidRDefault="00C104E0" w:rsidP="00054565">
            <w:pPr>
              <w:spacing w:line="221" w:lineRule="auto"/>
              <w:jc w:val="center"/>
              <w:rPr>
                <w:sz w:val="22"/>
                <w:szCs w:val="22"/>
              </w:rPr>
            </w:pPr>
            <w:r>
              <w:rPr>
                <w:sz w:val="22"/>
                <w:szCs w:val="22"/>
              </w:rPr>
              <w:t>2-3</w:t>
            </w:r>
          </w:p>
        </w:tc>
      </w:tr>
      <w:tr w:rsidR="00C104E0" w:rsidRPr="00E70B4A" w:rsidTr="004513E6">
        <w:trPr>
          <w:trHeight w:val="180"/>
          <w:jc w:val="center"/>
        </w:trPr>
        <w:tc>
          <w:tcPr>
            <w:tcW w:w="1472" w:type="dxa"/>
            <w:vAlign w:val="center"/>
          </w:tcPr>
          <w:p w:rsidR="00C104E0" w:rsidRPr="00E70B4A" w:rsidRDefault="00C104E0" w:rsidP="004513E6">
            <w:pPr>
              <w:spacing w:line="221" w:lineRule="auto"/>
              <w:jc w:val="center"/>
              <w:rPr>
                <w:sz w:val="22"/>
                <w:szCs w:val="22"/>
              </w:rPr>
            </w:pPr>
            <w:r w:rsidRPr="00E70B4A">
              <w:rPr>
                <w:sz w:val="22"/>
                <w:szCs w:val="22"/>
              </w:rPr>
              <w:t>47</w:t>
            </w:r>
          </w:p>
        </w:tc>
        <w:tc>
          <w:tcPr>
            <w:tcW w:w="1344" w:type="dxa"/>
            <w:vAlign w:val="bottom"/>
          </w:tcPr>
          <w:p w:rsidR="00C104E0" w:rsidRPr="00E70B4A" w:rsidRDefault="00C104E0" w:rsidP="004513E6">
            <w:pPr>
              <w:spacing w:line="221" w:lineRule="auto"/>
              <w:jc w:val="center"/>
              <w:rPr>
                <w:sz w:val="22"/>
                <w:szCs w:val="22"/>
              </w:rPr>
            </w:pPr>
            <w:r>
              <w:rPr>
                <w:sz w:val="22"/>
                <w:szCs w:val="22"/>
              </w:rPr>
              <w:t>2,9</w:t>
            </w:r>
          </w:p>
        </w:tc>
        <w:tc>
          <w:tcPr>
            <w:tcW w:w="1857" w:type="dxa"/>
            <w:tcBorders>
              <w:right w:val="double" w:sz="4" w:space="0" w:color="auto"/>
            </w:tcBorders>
            <w:vAlign w:val="center"/>
          </w:tcPr>
          <w:p w:rsidR="00C104E0" w:rsidRPr="00E70B4A" w:rsidRDefault="00C104E0" w:rsidP="002F7A70">
            <w:pPr>
              <w:spacing w:line="221" w:lineRule="auto"/>
              <w:jc w:val="center"/>
              <w:rPr>
                <w:sz w:val="22"/>
                <w:szCs w:val="22"/>
              </w:rPr>
            </w:pPr>
            <w:r>
              <w:rPr>
                <w:sz w:val="22"/>
                <w:szCs w:val="22"/>
              </w:rPr>
              <w:t>1-4</w:t>
            </w:r>
          </w:p>
        </w:tc>
        <w:tc>
          <w:tcPr>
            <w:tcW w:w="1483" w:type="dxa"/>
            <w:tcBorders>
              <w:left w:val="double" w:sz="4" w:space="0" w:color="auto"/>
            </w:tcBorders>
            <w:vAlign w:val="center"/>
          </w:tcPr>
          <w:p w:rsidR="00C104E0" w:rsidRPr="00E70B4A" w:rsidRDefault="00C104E0" w:rsidP="004513E6">
            <w:pPr>
              <w:spacing w:line="221" w:lineRule="auto"/>
              <w:jc w:val="center"/>
              <w:rPr>
                <w:sz w:val="22"/>
                <w:szCs w:val="22"/>
              </w:rPr>
            </w:pPr>
            <w:r w:rsidRPr="00E70B4A">
              <w:rPr>
                <w:sz w:val="22"/>
                <w:szCs w:val="22"/>
              </w:rPr>
              <w:t>97</w:t>
            </w:r>
          </w:p>
        </w:tc>
        <w:tc>
          <w:tcPr>
            <w:tcW w:w="1347" w:type="dxa"/>
            <w:vAlign w:val="bottom"/>
          </w:tcPr>
          <w:p w:rsidR="00C104E0" w:rsidRPr="00E70B4A" w:rsidRDefault="00C104E0" w:rsidP="00DD1B58">
            <w:pPr>
              <w:spacing w:line="221" w:lineRule="auto"/>
              <w:jc w:val="center"/>
              <w:rPr>
                <w:sz w:val="22"/>
                <w:szCs w:val="22"/>
              </w:rPr>
            </w:pPr>
            <w:r>
              <w:rPr>
                <w:sz w:val="22"/>
                <w:szCs w:val="22"/>
              </w:rPr>
              <w:t>2,9</w:t>
            </w:r>
          </w:p>
        </w:tc>
        <w:tc>
          <w:tcPr>
            <w:tcW w:w="1857" w:type="dxa"/>
            <w:vAlign w:val="center"/>
          </w:tcPr>
          <w:p w:rsidR="00C104E0" w:rsidRPr="00E70B4A" w:rsidRDefault="00C104E0" w:rsidP="00054565">
            <w:pPr>
              <w:spacing w:line="221" w:lineRule="auto"/>
              <w:jc w:val="center"/>
              <w:rPr>
                <w:sz w:val="22"/>
                <w:szCs w:val="22"/>
              </w:rPr>
            </w:pPr>
            <w:r>
              <w:rPr>
                <w:sz w:val="22"/>
                <w:szCs w:val="22"/>
              </w:rPr>
              <w:t>1-9</w:t>
            </w:r>
          </w:p>
        </w:tc>
      </w:tr>
      <w:tr w:rsidR="00C104E0" w:rsidRPr="00E70B4A" w:rsidTr="004513E6">
        <w:trPr>
          <w:trHeight w:val="180"/>
          <w:jc w:val="center"/>
        </w:trPr>
        <w:tc>
          <w:tcPr>
            <w:tcW w:w="1472" w:type="dxa"/>
            <w:vAlign w:val="center"/>
          </w:tcPr>
          <w:p w:rsidR="00C104E0" w:rsidRPr="00E70B4A" w:rsidRDefault="00C104E0" w:rsidP="004513E6">
            <w:pPr>
              <w:spacing w:line="221" w:lineRule="auto"/>
              <w:jc w:val="center"/>
              <w:rPr>
                <w:sz w:val="22"/>
                <w:szCs w:val="22"/>
              </w:rPr>
            </w:pPr>
            <w:r w:rsidRPr="00E70B4A">
              <w:rPr>
                <w:sz w:val="22"/>
                <w:szCs w:val="22"/>
              </w:rPr>
              <w:t>48</w:t>
            </w:r>
          </w:p>
        </w:tc>
        <w:tc>
          <w:tcPr>
            <w:tcW w:w="1344" w:type="dxa"/>
            <w:vAlign w:val="bottom"/>
          </w:tcPr>
          <w:p w:rsidR="00C104E0" w:rsidRPr="00E70B4A" w:rsidRDefault="00C104E0" w:rsidP="004513E6">
            <w:pPr>
              <w:spacing w:line="221" w:lineRule="auto"/>
              <w:jc w:val="center"/>
              <w:rPr>
                <w:sz w:val="22"/>
                <w:szCs w:val="22"/>
              </w:rPr>
            </w:pPr>
            <w:r>
              <w:rPr>
                <w:sz w:val="22"/>
                <w:szCs w:val="22"/>
              </w:rPr>
              <w:t>3,10</w:t>
            </w:r>
          </w:p>
        </w:tc>
        <w:tc>
          <w:tcPr>
            <w:tcW w:w="1857" w:type="dxa"/>
            <w:tcBorders>
              <w:right w:val="double" w:sz="4" w:space="0" w:color="auto"/>
            </w:tcBorders>
            <w:vAlign w:val="center"/>
          </w:tcPr>
          <w:p w:rsidR="00C104E0" w:rsidRPr="00E70B4A" w:rsidRDefault="00C104E0" w:rsidP="002F7A70">
            <w:pPr>
              <w:spacing w:line="221" w:lineRule="auto"/>
              <w:jc w:val="center"/>
              <w:rPr>
                <w:sz w:val="22"/>
                <w:szCs w:val="22"/>
              </w:rPr>
            </w:pPr>
            <w:r>
              <w:rPr>
                <w:sz w:val="22"/>
                <w:szCs w:val="22"/>
              </w:rPr>
              <w:t>2-4</w:t>
            </w:r>
          </w:p>
        </w:tc>
        <w:tc>
          <w:tcPr>
            <w:tcW w:w="1483" w:type="dxa"/>
            <w:tcBorders>
              <w:left w:val="double" w:sz="4" w:space="0" w:color="auto"/>
            </w:tcBorders>
            <w:vAlign w:val="center"/>
          </w:tcPr>
          <w:p w:rsidR="00C104E0" w:rsidRPr="00E70B4A" w:rsidRDefault="00C104E0" w:rsidP="004513E6">
            <w:pPr>
              <w:spacing w:line="221" w:lineRule="auto"/>
              <w:jc w:val="center"/>
              <w:rPr>
                <w:sz w:val="22"/>
                <w:szCs w:val="22"/>
              </w:rPr>
            </w:pPr>
            <w:r w:rsidRPr="00E70B4A">
              <w:rPr>
                <w:sz w:val="22"/>
                <w:szCs w:val="22"/>
              </w:rPr>
              <w:t>98</w:t>
            </w:r>
          </w:p>
        </w:tc>
        <w:tc>
          <w:tcPr>
            <w:tcW w:w="1347" w:type="dxa"/>
            <w:vAlign w:val="bottom"/>
          </w:tcPr>
          <w:p w:rsidR="00C104E0" w:rsidRPr="00E70B4A" w:rsidRDefault="00C104E0" w:rsidP="00DD1B58">
            <w:pPr>
              <w:spacing w:line="221" w:lineRule="auto"/>
              <w:jc w:val="center"/>
              <w:rPr>
                <w:sz w:val="22"/>
                <w:szCs w:val="22"/>
              </w:rPr>
            </w:pPr>
            <w:r>
              <w:rPr>
                <w:sz w:val="22"/>
                <w:szCs w:val="22"/>
              </w:rPr>
              <w:t>3,10</w:t>
            </w:r>
          </w:p>
        </w:tc>
        <w:tc>
          <w:tcPr>
            <w:tcW w:w="1857" w:type="dxa"/>
            <w:vAlign w:val="center"/>
          </w:tcPr>
          <w:p w:rsidR="00C104E0" w:rsidRPr="00E70B4A" w:rsidRDefault="00C104E0" w:rsidP="00054565">
            <w:pPr>
              <w:spacing w:line="221" w:lineRule="auto"/>
              <w:jc w:val="center"/>
              <w:rPr>
                <w:sz w:val="22"/>
                <w:szCs w:val="22"/>
              </w:rPr>
            </w:pPr>
            <w:r>
              <w:rPr>
                <w:sz w:val="22"/>
                <w:szCs w:val="22"/>
              </w:rPr>
              <w:t>2-4</w:t>
            </w:r>
          </w:p>
        </w:tc>
      </w:tr>
      <w:tr w:rsidR="00C104E0" w:rsidRPr="00E70B4A" w:rsidTr="004513E6">
        <w:trPr>
          <w:trHeight w:val="180"/>
          <w:jc w:val="center"/>
        </w:trPr>
        <w:tc>
          <w:tcPr>
            <w:tcW w:w="1472" w:type="dxa"/>
            <w:vAlign w:val="center"/>
          </w:tcPr>
          <w:p w:rsidR="00C104E0" w:rsidRPr="00E70B4A" w:rsidRDefault="00C104E0" w:rsidP="004513E6">
            <w:pPr>
              <w:spacing w:line="221" w:lineRule="auto"/>
              <w:jc w:val="center"/>
              <w:rPr>
                <w:sz w:val="22"/>
                <w:szCs w:val="22"/>
              </w:rPr>
            </w:pPr>
            <w:r w:rsidRPr="00E70B4A">
              <w:rPr>
                <w:sz w:val="22"/>
                <w:szCs w:val="22"/>
              </w:rPr>
              <w:t>49</w:t>
            </w:r>
          </w:p>
        </w:tc>
        <w:tc>
          <w:tcPr>
            <w:tcW w:w="1344" w:type="dxa"/>
            <w:vAlign w:val="bottom"/>
          </w:tcPr>
          <w:p w:rsidR="00C104E0" w:rsidRPr="00E70B4A" w:rsidRDefault="00C104E0" w:rsidP="004513E6">
            <w:pPr>
              <w:spacing w:line="221" w:lineRule="auto"/>
              <w:jc w:val="center"/>
              <w:rPr>
                <w:sz w:val="22"/>
                <w:szCs w:val="22"/>
              </w:rPr>
            </w:pPr>
            <w:r>
              <w:rPr>
                <w:sz w:val="22"/>
                <w:szCs w:val="22"/>
              </w:rPr>
              <w:t>4,11</w:t>
            </w:r>
          </w:p>
        </w:tc>
        <w:tc>
          <w:tcPr>
            <w:tcW w:w="1857" w:type="dxa"/>
            <w:tcBorders>
              <w:right w:val="double" w:sz="4" w:space="0" w:color="auto"/>
            </w:tcBorders>
            <w:vAlign w:val="center"/>
          </w:tcPr>
          <w:p w:rsidR="00C104E0" w:rsidRPr="00E70B4A" w:rsidRDefault="00C104E0" w:rsidP="002F7A70">
            <w:pPr>
              <w:spacing w:line="221" w:lineRule="auto"/>
              <w:jc w:val="center"/>
              <w:rPr>
                <w:sz w:val="22"/>
                <w:szCs w:val="22"/>
              </w:rPr>
            </w:pPr>
            <w:r>
              <w:rPr>
                <w:sz w:val="22"/>
                <w:szCs w:val="22"/>
              </w:rPr>
              <w:t>1-5</w:t>
            </w:r>
          </w:p>
        </w:tc>
        <w:tc>
          <w:tcPr>
            <w:tcW w:w="1483" w:type="dxa"/>
            <w:tcBorders>
              <w:left w:val="double" w:sz="4" w:space="0" w:color="auto"/>
            </w:tcBorders>
            <w:vAlign w:val="center"/>
          </w:tcPr>
          <w:p w:rsidR="00C104E0" w:rsidRPr="00E70B4A" w:rsidRDefault="00C104E0" w:rsidP="004513E6">
            <w:pPr>
              <w:spacing w:line="221" w:lineRule="auto"/>
              <w:jc w:val="center"/>
              <w:rPr>
                <w:sz w:val="22"/>
                <w:szCs w:val="22"/>
              </w:rPr>
            </w:pPr>
            <w:r w:rsidRPr="00E70B4A">
              <w:rPr>
                <w:sz w:val="22"/>
                <w:szCs w:val="22"/>
              </w:rPr>
              <w:t>99</w:t>
            </w:r>
          </w:p>
        </w:tc>
        <w:tc>
          <w:tcPr>
            <w:tcW w:w="1347" w:type="dxa"/>
            <w:vAlign w:val="bottom"/>
          </w:tcPr>
          <w:p w:rsidR="00C104E0" w:rsidRPr="00E70B4A" w:rsidRDefault="00C104E0" w:rsidP="00DD1B58">
            <w:pPr>
              <w:spacing w:line="221" w:lineRule="auto"/>
              <w:jc w:val="center"/>
              <w:rPr>
                <w:sz w:val="22"/>
                <w:szCs w:val="22"/>
              </w:rPr>
            </w:pPr>
            <w:r>
              <w:rPr>
                <w:sz w:val="22"/>
                <w:szCs w:val="22"/>
              </w:rPr>
              <w:t>4,11</w:t>
            </w:r>
          </w:p>
        </w:tc>
        <w:tc>
          <w:tcPr>
            <w:tcW w:w="1857" w:type="dxa"/>
            <w:vAlign w:val="center"/>
          </w:tcPr>
          <w:p w:rsidR="00C104E0" w:rsidRPr="00E70B4A" w:rsidRDefault="00C104E0" w:rsidP="00054565">
            <w:pPr>
              <w:spacing w:line="221" w:lineRule="auto"/>
              <w:jc w:val="center"/>
              <w:rPr>
                <w:sz w:val="22"/>
                <w:szCs w:val="22"/>
              </w:rPr>
            </w:pPr>
            <w:r>
              <w:rPr>
                <w:sz w:val="22"/>
                <w:szCs w:val="22"/>
              </w:rPr>
              <w:t>1-10</w:t>
            </w:r>
          </w:p>
        </w:tc>
      </w:tr>
      <w:tr w:rsidR="00C104E0" w:rsidRPr="00E70B4A" w:rsidTr="004513E6">
        <w:trPr>
          <w:trHeight w:val="180"/>
          <w:jc w:val="center"/>
        </w:trPr>
        <w:tc>
          <w:tcPr>
            <w:tcW w:w="1472" w:type="dxa"/>
            <w:vAlign w:val="center"/>
          </w:tcPr>
          <w:p w:rsidR="00C104E0" w:rsidRPr="00E70B4A" w:rsidRDefault="00C104E0" w:rsidP="004513E6">
            <w:pPr>
              <w:spacing w:line="221" w:lineRule="auto"/>
              <w:jc w:val="center"/>
              <w:rPr>
                <w:sz w:val="22"/>
                <w:szCs w:val="22"/>
              </w:rPr>
            </w:pPr>
            <w:r w:rsidRPr="00E70B4A">
              <w:rPr>
                <w:sz w:val="22"/>
                <w:szCs w:val="22"/>
              </w:rPr>
              <w:t>50</w:t>
            </w:r>
          </w:p>
        </w:tc>
        <w:tc>
          <w:tcPr>
            <w:tcW w:w="1344" w:type="dxa"/>
            <w:vAlign w:val="bottom"/>
          </w:tcPr>
          <w:p w:rsidR="00C104E0" w:rsidRPr="00E70B4A" w:rsidRDefault="00C104E0" w:rsidP="004513E6">
            <w:pPr>
              <w:spacing w:line="221" w:lineRule="auto"/>
              <w:jc w:val="center"/>
              <w:rPr>
                <w:sz w:val="22"/>
                <w:szCs w:val="22"/>
              </w:rPr>
            </w:pPr>
            <w:r>
              <w:rPr>
                <w:sz w:val="22"/>
                <w:szCs w:val="22"/>
              </w:rPr>
              <w:t>5,12</w:t>
            </w:r>
          </w:p>
        </w:tc>
        <w:tc>
          <w:tcPr>
            <w:tcW w:w="1857" w:type="dxa"/>
            <w:tcBorders>
              <w:right w:val="double" w:sz="4" w:space="0" w:color="auto"/>
            </w:tcBorders>
            <w:vAlign w:val="center"/>
          </w:tcPr>
          <w:p w:rsidR="00C104E0" w:rsidRPr="00C104E0" w:rsidRDefault="00C104E0" w:rsidP="002F7A70">
            <w:pPr>
              <w:spacing w:line="221" w:lineRule="auto"/>
              <w:jc w:val="center"/>
              <w:rPr>
                <w:sz w:val="22"/>
                <w:szCs w:val="22"/>
              </w:rPr>
            </w:pPr>
            <w:r>
              <w:rPr>
                <w:sz w:val="22"/>
                <w:szCs w:val="22"/>
              </w:rPr>
              <w:t>2-5</w:t>
            </w:r>
          </w:p>
        </w:tc>
        <w:tc>
          <w:tcPr>
            <w:tcW w:w="1483" w:type="dxa"/>
            <w:tcBorders>
              <w:left w:val="double" w:sz="4" w:space="0" w:color="auto"/>
            </w:tcBorders>
            <w:vAlign w:val="center"/>
          </w:tcPr>
          <w:p w:rsidR="00C104E0" w:rsidRPr="00E70B4A" w:rsidRDefault="00C104E0" w:rsidP="004513E6">
            <w:pPr>
              <w:spacing w:line="221" w:lineRule="auto"/>
              <w:jc w:val="center"/>
              <w:rPr>
                <w:sz w:val="22"/>
                <w:szCs w:val="22"/>
              </w:rPr>
            </w:pPr>
            <w:r w:rsidRPr="00E70B4A">
              <w:rPr>
                <w:sz w:val="22"/>
                <w:szCs w:val="22"/>
              </w:rPr>
              <w:t>00</w:t>
            </w:r>
          </w:p>
        </w:tc>
        <w:tc>
          <w:tcPr>
            <w:tcW w:w="1347" w:type="dxa"/>
            <w:vAlign w:val="bottom"/>
          </w:tcPr>
          <w:p w:rsidR="00C104E0" w:rsidRPr="00E70B4A" w:rsidRDefault="00C104E0" w:rsidP="00DD1B58">
            <w:pPr>
              <w:spacing w:line="221" w:lineRule="auto"/>
              <w:jc w:val="center"/>
              <w:rPr>
                <w:sz w:val="22"/>
                <w:szCs w:val="22"/>
              </w:rPr>
            </w:pPr>
            <w:r>
              <w:rPr>
                <w:sz w:val="22"/>
                <w:szCs w:val="22"/>
              </w:rPr>
              <w:t>5,12</w:t>
            </w:r>
          </w:p>
        </w:tc>
        <w:tc>
          <w:tcPr>
            <w:tcW w:w="1857" w:type="dxa"/>
            <w:vAlign w:val="center"/>
          </w:tcPr>
          <w:p w:rsidR="00C104E0" w:rsidRPr="00C104E0" w:rsidRDefault="00C104E0" w:rsidP="00054565">
            <w:pPr>
              <w:spacing w:line="221" w:lineRule="auto"/>
              <w:jc w:val="center"/>
              <w:rPr>
                <w:sz w:val="22"/>
                <w:szCs w:val="22"/>
              </w:rPr>
            </w:pPr>
            <w:r>
              <w:rPr>
                <w:sz w:val="22"/>
                <w:szCs w:val="22"/>
              </w:rPr>
              <w:t>2-5</w:t>
            </w:r>
          </w:p>
        </w:tc>
      </w:tr>
    </w:tbl>
    <w:p w:rsidR="004513E6" w:rsidRPr="004513E6" w:rsidRDefault="004513E6" w:rsidP="004513E6">
      <w:pPr>
        <w:ind w:firstLine="709"/>
        <w:jc w:val="both"/>
        <w:rPr>
          <w:sz w:val="28"/>
          <w:szCs w:val="28"/>
          <w:lang w:val="en-US"/>
        </w:rPr>
      </w:pPr>
    </w:p>
    <w:p w:rsidR="004513E6" w:rsidRDefault="004513E6" w:rsidP="004513E6">
      <w:pPr>
        <w:ind w:firstLine="709"/>
        <w:jc w:val="both"/>
        <w:rPr>
          <w:sz w:val="28"/>
          <w:szCs w:val="28"/>
          <w:lang w:val="en-US"/>
        </w:rPr>
      </w:pPr>
    </w:p>
    <w:p w:rsidR="004513E6" w:rsidRPr="009721FA" w:rsidRDefault="004513E6" w:rsidP="004513E6">
      <w:pPr>
        <w:pStyle w:val="4"/>
        <w:rPr>
          <w:caps/>
        </w:rPr>
      </w:pPr>
      <w:r>
        <w:t>Теоретическая часть (вопросы)</w:t>
      </w:r>
    </w:p>
    <w:p w:rsidR="004513E6" w:rsidRDefault="004513E6" w:rsidP="00627BB5">
      <w:pPr>
        <w:rPr>
          <w:lang w:val="en-US"/>
        </w:rPr>
      </w:pPr>
    </w:p>
    <w:p w:rsidR="004513E6" w:rsidRPr="004513E6" w:rsidRDefault="004513E6" w:rsidP="004513E6">
      <w:pPr>
        <w:pStyle w:val="aff"/>
        <w:numPr>
          <w:ilvl w:val="0"/>
          <w:numId w:val="102"/>
        </w:numPr>
        <w:rPr>
          <w:sz w:val="28"/>
          <w:szCs w:val="28"/>
        </w:rPr>
      </w:pPr>
      <w:r w:rsidRPr="004513E6">
        <w:rPr>
          <w:sz w:val="28"/>
          <w:szCs w:val="28"/>
        </w:rPr>
        <w:t>Издержки в системе управления запасами</w:t>
      </w:r>
    </w:p>
    <w:p w:rsidR="004513E6" w:rsidRPr="004513E6" w:rsidRDefault="004513E6" w:rsidP="004513E6">
      <w:pPr>
        <w:pStyle w:val="aff"/>
        <w:numPr>
          <w:ilvl w:val="0"/>
          <w:numId w:val="102"/>
        </w:numPr>
        <w:rPr>
          <w:sz w:val="28"/>
          <w:szCs w:val="28"/>
        </w:rPr>
      </w:pPr>
      <w:r w:rsidRPr="004513E6">
        <w:rPr>
          <w:sz w:val="28"/>
          <w:szCs w:val="28"/>
        </w:rPr>
        <w:t>Виды запасов. Основные понятия, используемы при управлении запасами</w:t>
      </w:r>
    </w:p>
    <w:p w:rsidR="004513E6" w:rsidRPr="004513E6" w:rsidRDefault="004513E6" w:rsidP="004513E6">
      <w:pPr>
        <w:pStyle w:val="aff"/>
        <w:numPr>
          <w:ilvl w:val="0"/>
          <w:numId w:val="102"/>
        </w:numPr>
        <w:rPr>
          <w:sz w:val="28"/>
          <w:szCs w:val="28"/>
        </w:rPr>
      </w:pPr>
      <w:r w:rsidRPr="004513E6">
        <w:rPr>
          <w:sz w:val="28"/>
          <w:szCs w:val="28"/>
        </w:rPr>
        <w:t>Система управления запасами с фиксированным размером заказа – принцип работы, расчет параметров, графическое моделирование работы</w:t>
      </w:r>
    </w:p>
    <w:p w:rsidR="004513E6" w:rsidRPr="004513E6" w:rsidRDefault="004513E6" w:rsidP="004513E6">
      <w:pPr>
        <w:pStyle w:val="aff"/>
        <w:numPr>
          <w:ilvl w:val="0"/>
          <w:numId w:val="102"/>
        </w:numPr>
        <w:rPr>
          <w:sz w:val="28"/>
          <w:szCs w:val="28"/>
        </w:rPr>
      </w:pPr>
      <w:r w:rsidRPr="004513E6">
        <w:rPr>
          <w:sz w:val="28"/>
          <w:szCs w:val="28"/>
        </w:rPr>
        <w:t>Система управления запасами с фиксированной периодичностью заказа – принцип работы, расчет параметров, графическое моделирование работы</w:t>
      </w:r>
    </w:p>
    <w:p w:rsidR="004513E6" w:rsidRPr="004513E6" w:rsidRDefault="004513E6" w:rsidP="004513E6">
      <w:pPr>
        <w:pStyle w:val="aff"/>
        <w:numPr>
          <w:ilvl w:val="0"/>
          <w:numId w:val="102"/>
        </w:numPr>
        <w:rPr>
          <w:sz w:val="28"/>
          <w:szCs w:val="28"/>
        </w:rPr>
      </w:pPr>
      <w:r w:rsidRPr="004513E6">
        <w:rPr>
          <w:sz w:val="28"/>
          <w:szCs w:val="28"/>
        </w:rPr>
        <w:t>Система управления запасами с установленной периодичностью до постоянного уровня – принцип работы, расчет параметров, графическое моделирование работы</w:t>
      </w:r>
    </w:p>
    <w:p w:rsidR="004513E6" w:rsidRPr="004513E6" w:rsidRDefault="004513E6" w:rsidP="004513E6">
      <w:pPr>
        <w:pStyle w:val="aff"/>
        <w:numPr>
          <w:ilvl w:val="0"/>
          <w:numId w:val="102"/>
        </w:numPr>
        <w:rPr>
          <w:sz w:val="28"/>
          <w:szCs w:val="28"/>
        </w:rPr>
      </w:pPr>
      <w:r w:rsidRPr="004513E6">
        <w:rPr>
          <w:sz w:val="28"/>
          <w:szCs w:val="28"/>
        </w:rPr>
        <w:t>Система управления запасами «минимум-максимум» – принцип работы, расчет параметров, графическое моделирование работы</w:t>
      </w:r>
    </w:p>
    <w:p w:rsidR="004513E6" w:rsidRPr="004513E6" w:rsidRDefault="004513E6" w:rsidP="004513E6">
      <w:pPr>
        <w:pStyle w:val="aff"/>
        <w:numPr>
          <w:ilvl w:val="0"/>
          <w:numId w:val="102"/>
        </w:numPr>
        <w:rPr>
          <w:sz w:val="28"/>
          <w:szCs w:val="28"/>
        </w:rPr>
      </w:pPr>
      <w:r w:rsidRPr="004513E6">
        <w:rPr>
          <w:sz w:val="28"/>
          <w:szCs w:val="28"/>
        </w:rPr>
        <w:t>Стратегии управления запасами</w:t>
      </w:r>
    </w:p>
    <w:p w:rsidR="004513E6" w:rsidRPr="004513E6" w:rsidRDefault="004513E6" w:rsidP="004513E6">
      <w:pPr>
        <w:pStyle w:val="aff"/>
        <w:numPr>
          <w:ilvl w:val="0"/>
          <w:numId w:val="102"/>
        </w:numPr>
        <w:rPr>
          <w:sz w:val="28"/>
          <w:szCs w:val="28"/>
        </w:rPr>
      </w:pPr>
      <w:r w:rsidRPr="004513E6">
        <w:rPr>
          <w:sz w:val="28"/>
          <w:szCs w:val="28"/>
        </w:rPr>
        <w:t>Классификация логистических затрат, способы их определения</w:t>
      </w:r>
    </w:p>
    <w:p w:rsidR="004513E6" w:rsidRPr="004513E6" w:rsidRDefault="004513E6" w:rsidP="004513E6">
      <w:pPr>
        <w:pStyle w:val="aff"/>
        <w:numPr>
          <w:ilvl w:val="0"/>
          <w:numId w:val="102"/>
        </w:numPr>
        <w:rPr>
          <w:sz w:val="28"/>
          <w:szCs w:val="28"/>
        </w:rPr>
      </w:pPr>
      <w:r w:rsidRPr="004513E6">
        <w:rPr>
          <w:sz w:val="28"/>
          <w:szCs w:val="28"/>
        </w:rPr>
        <w:t>Оптимизация процессов логистики</w:t>
      </w:r>
    </w:p>
    <w:p w:rsidR="004513E6" w:rsidRPr="004513E6" w:rsidRDefault="004513E6" w:rsidP="004513E6">
      <w:pPr>
        <w:pStyle w:val="aff"/>
        <w:numPr>
          <w:ilvl w:val="0"/>
          <w:numId w:val="102"/>
        </w:numPr>
        <w:rPr>
          <w:sz w:val="28"/>
          <w:szCs w:val="28"/>
        </w:rPr>
      </w:pPr>
      <w:r w:rsidRPr="004513E6">
        <w:rPr>
          <w:sz w:val="28"/>
          <w:szCs w:val="28"/>
        </w:rPr>
        <w:t>Понятие сервиса в логистике. Формирование системы логистического сервиса. Уровень логистического обслуживания</w:t>
      </w:r>
    </w:p>
    <w:p w:rsidR="004513E6" w:rsidRPr="004513E6" w:rsidRDefault="004513E6" w:rsidP="004513E6">
      <w:pPr>
        <w:pStyle w:val="aff"/>
        <w:numPr>
          <w:ilvl w:val="0"/>
          <w:numId w:val="102"/>
        </w:numPr>
        <w:rPr>
          <w:sz w:val="28"/>
          <w:szCs w:val="28"/>
        </w:rPr>
      </w:pPr>
      <w:r w:rsidRPr="004513E6">
        <w:rPr>
          <w:sz w:val="28"/>
          <w:szCs w:val="28"/>
        </w:rPr>
        <w:t>Функции управления логистикой. Логистический подход к управлению материальными потоками на предприятии</w:t>
      </w:r>
    </w:p>
    <w:p w:rsidR="004513E6" w:rsidRPr="004513E6" w:rsidRDefault="004513E6" w:rsidP="004513E6">
      <w:pPr>
        <w:pStyle w:val="aff"/>
        <w:numPr>
          <w:ilvl w:val="0"/>
          <w:numId w:val="102"/>
        </w:numPr>
        <w:rPr>
          <w:sz w:val="28"/>
          <w:szCs w:val="28"/>
        </w:rPr>
      </w:pPr>
      <w:r w:rsidRPr="004513E6">
        <w:rPr>
          <w:sz w:val="28"/>
          <w:szCs w:val="28"/>
        </w:rPr>
        <w:t>Организационные структуры управления материальными потоками</w:t>
      </w:r>
    </w:p>
    <w:p w:rsidR="004513E6" w:rsidRPr="004513E6" w:rsidRDefault="004513E6" w:rsidP="004513E6">
      <w:pPr>
        <w:pStyle w:val="aff"/>
        <w:numPr>
          <w:ilvl w:val="0"/>
          <w:numId w:val="102"/>
        </w:numPr>
        <w:rPr>
          <w:sz w:val="28"/>
          <w:szCs w:val="28"/>
        </w:rPr>
      </w:pPr>
      <w:r w:rsidRPr="004513E6">
        <w:rPr>
          <w:sz w:val="28"/>
          <w:szCs w:val="28"/>
        </w:rPr>
        <w:t>Диагностика как функция управления материальными потоками</w:t>
      </w:r>
    </w:p>
    <w:p w:rsidR="004513E6" w:rsidRPr="004513E6" w:rsidRDefault="004513E6" w:rsidP="004513E6">
      <w:pPr>
        <w:pStyle w:val="aff"/>
        <w:numPr>
          <w:ilvl w:val="0"/>
          <w:numId w:val="102"/>
        </w:numPr>
        <w:rPr>
          <w:sz w:val="28"/>
          <w:szCs w:val="28"/>
        </w:rPr>
      </w:pPr>
      <w:r w:rsidRPr="004513E6">
        <w:rPr>
          <w:sz w:val="28"/>
          <w:szCs w:val="28"/>
        </w:rPr>
        <w:t>Процесс диагностики материальных потоков.</w:t>
      </w:r>
    </w:p>
    <w:p w:rsidR="004513E6" w:rsidRPr="004513E6" w:rsidRDefault="004513E6" w:rsidP="004513E6">
      <w:pPr>
        <w:pStyle w:val="aff"/>
        <w:numPr>
          <w:ilvl w:val="0"/>
          <w:numId w:val="102"/>
        </w:numPr>
        <w:rPr>
          <w:sz w:val="28"/>
          <w:szCs w:val="28"/>
        </w:rPr>
      </w:pPr>
      <w:r w:rsidRPr="004513E6">
        <w:rPr>
          <w:sz w:val="28"/>
          <w:szCs w:val="28"/>
        </w:rPr>
        <w:t>АВС анализ</w:t>
      </w:r>
    </w:p>
    <w:p w:rsidR="004513E6" w:rsidRPr="004513E6" w:rsidRDefault="004513E6" w:rsidP="004513E6">
      <w:pPr>
        <w:pStyle w:val="aff"/>
        <w:numPr>
          <w:ilvl w:val="0"/>
          <w:numId w:val="102"/>
        </w:numPr>
        <w:rPr>
          <w:sz w:val="28"/>
          <w:szCs w:val="28"/>
        </w:rPr>
      </w:pPr>
      <w:r w:rsidRPr="004513E6">
        <w:rPr>
          <w:sz w:val="28"/>
          <w:szCs w:val="28"/>
        </w:rPr>
        <w:lastRenderedPageBreak/>
        <w:t>XYZ анализ</w:t>
      </w:r>
    </w:p>
    <w:p w:rsidR="004513E6" w:rsidRPr="004513E6" w:rsidRDefault="004513E6" w:rsidP="004513E6">
      <w:pPr>
        <w:pStyle w:val="aff"/>
        <w:numPr>
          <w:ilvl w:val="0"/>
          <w:numId w:val="102"/>
        </w:numPr>
        <w:rPr>
          <w:sz w:val="28"/>
          <w:szCs w:val="28"/>
        </w:rPr>
      </w:pPr>
      <w:r w:rsidRPr="004513E6">
        <w:rPr>
          <w:sz w:val="28"/>
          <w:szCs w:val="28"/>
        </w:rPr>
        <w:t>Понятие глобальной логистики</w:t>
      </w:r>
    </w:p>
    <w:p w:rsidR="004513E6" w:rsidRPr="004513E6" w:rsidRDefault="004513E6" w:rsidP="004513E6">
      <w:pPr>
        <w:pStyle w:val="aff"/>
        <w:numPr>
          <w:ilvl w:val="0"/>
          <w:numId w:val="102"/>
        </w:numPr>
        <w:rPr>
          <w:sz w:val="28"/>
          <w:szCs w:val="28"/>
        </w:rPr>
      </w:pPr>
      <w:r w:rsidRPr="004513E6">
        <w:rPr>
          <w:sz w:val="28"/>
          <w:szCs w:val="28"/>
        </w:rPr>
        <w:t>Стратегия глобального размещения источников снабжения и производства</w:t>
      </w:r>
    </w:p>
    <w:p w:rsidR="004513E6" w:rsidRPr="004513E6" w:rsidRDefault="004513E6" w:rsidP="004513E6">
      <w:pPr>
        <w:pStyle w:val="aff"/>
        <w:numPr>
          <w:ilvl w:val="0"/>
          <w:numId w:val="102"/>
        </w:numPr>
        <w:rPr>
          <w:sz w:val="28"/>
          <w:szCs w:val="28"/>
        </w:rPr>
      </w:pPr>
      <w:r w:rsidRPr="004513E6">
        <w:rPr>
          <w:sz w:val="28"/>
          <w:szCs w:val="28"/>
        </w:rPr>
        <w:t xml:space="preserve">Региональные аспекты </w:t>
      </w:r>
      <w:proofErr w:type="spellStart"/>
      <w:r w:rsidRPr="004513E6">
        <w:rPr>
          <w:sz w:val="28"/>
          <w:szCs w:val="28"/>
        </w:rPr>
        <w:t>макрологистики</w:t>
      </w:r>
      <w:proofErr w:type="spellEnd"/>
    </w:p>
    <w:p w:rsidR="004513E6" w:rsidRDefault="004513E6" w:rsidP="00627BB5">
      <w:pPr>
        <w:rPr>
          <w:lang w:val="en-US"/>
        </w:rPr>
      </w:pPr>
    </w:p>
    <w:p w:rsidR="004513E6" w:rsidRPr="009721FA" w:rsidRDefault="004513E6" w:rsidP="004513E6">
      <w:pPr>
        <w:pStyle w:val="4"/>
        <w:rPr>
          <w:caps/>
        </w:rPr>
      </w:pPr>
      <w:r>
        <w:t>Практическая часть</w:t>
      </w:r>
    </w:p>
    <w:p w:rsidR="004513E6" w:rsidRPr="00CE4A39" w:rsidRDefault="004513E6" w:rsidP="004513E6">
      <w:pPr>
        <w:pStyle w:val="5"/>
        <w:rPr>
          <w:caps/>
        </w:rPr>
      </w:pPr>
      <w:r w:rsidRPr="00CE4A39">
        <w:t>Контрольное задание №1</w:t>
      </w:r>
      <w:r w:rsidRPr="00CE4A39">
        <w:rPr>
          <w:caps/>
        </w:rPr>
        <w:t>. Р</w:t>
      </w:r>
      <w:r w:rsidRPr="00CE4A39">
        <w:t xml:space="preserve">азработка системы управления запасами </w:t>
      </w:r>
      <w:proofErr w:type="gramStart"/>
      <w:r w:rsidRPr="00CE4A39">
        <w:t>комплектующих</w:t>
      </w:r>
      <w:proofErr w:type="gramEnd"/>
      <w:r w:rsidRPr="00CE4A39">
        <w:t xml:space="preserve"> в организации</w:t>
      </w:r>
    </w:p>
    <w:p w:rsidR="004513E6" w:rsidRPr="00CE4A39" w:rsidRDefault="004513E6" w:rsidP="004513E6">
      <w:pPr>
        <w:widowControl w:val="0"/>
        <w:ind w:firstLine="709"/>
        <w:jc w:val="both"/>
        <w:rPr>
          <w:b/>
          <w:sz w:val="28"/>
          <w:szCs w:val="20"/>
        </w:rPr>
      </w:pPr>
    </w:p>
    <w:p w:rsidR="004513E6" w:rsidRPr="00CE4A39" w:rsidRDefault="004513E6" w:rsidP="004513E6">
      <w:pPr>
        <w:widowControl w:val="0"/>
        <w:ind w:firstLine="709"/>
        <w:jc w:val="center"/>
        <w:rPr>
          <w:i/>
          <w:sz w:val="28"/>
          <w:szCs w:val="20"/>
        </w:rPr>
      </w:pPr>
      <w:r w:rsidRPr="00CE4A39">
        <w:rPr>
          <w:i/>
          <w:sz w:val="28"/>
          <w:szCs w:val="20"/>
        </w:rPr>
        <w:t>Ситуация для анализа</w:t>
      </w:r>
    </w:p>
    <w:p w:rsidR="004513E6" w:rsidRPr="00CE4A39" w:rsidRDefault="004513E6" w:rsidP="004513E6">
      <w:pPr>
        <w:widowControl w:val="0"/>
        <w:ind w:firstLine="709"/>
        <w:jc w:val="both"/>
        <w:rPr>
          <w:sz w:val="28"/>
          <w:szCs w:val="20"/>
        </w:rPr>
      </w:pPr>
      <w:r w:rsidRPr="00CE4A39">
        <w:rPr>
          <w:sz w:val="28"/>
          <w:szCs w:val="20"/>
        </w:rPr>
        <w:t>Для обеспечения выполнения запланированной программы выпуска изделий «ВКОС-1» и «ВКОС-2» требуется разработать систему управления запасами комплектующих узлов и деталей, поступающих по межзаводской кооперации. Годовая программа выпуска изделия «ВКОС-1» - 12,5 тыс. шт., изделия «ВКОС-2» – 12 тыс. шт. Сведения о комплектующих узлах и деталях, поступающих по межзаводской кооперации, приведены в табл. 17. Все комплектующие узлы и детали, указанные в табл. 16, используются как в изделии «ВКОС-1», так и в изделии «ВКОС-2». Годовые затраты на поставку составляют 25 % от цены комплектующих изделий, на хранение – 5 % от их цены.</w:t>
      </w:r>
    </w:p>
    <w:p w:rsidR="004513E6" w:rsidRPr="00CE4A39" w:rsidRDefault="004513E6" w:rsidP="004513E6">
      <w:pPr>
        <w:widowControl w:val="0"/>
        <w:ind w:firstLine="709"/>
        <w:jc w:val="both"/>
        <w:rPr>
          <w:sz w:val="28"/>
          <w:szCs w:val="20"/>
        </w:rPr>
      </w:pPr>
    </w:p>
    <w:p w:rsidR="004513E6" w:rsidRPr="00CE4A39" w:rsidRDefault="004513E6" w:rsidP="004513E6">
      <w:pPr>
        <w:jc w:val="right"/>
        <w:rPr>
          <w:b/>
          <w:sz w:val="28"/>
          <w:szCs w:val="28"/>
        </w:rPr>
      </w:pPr>
      <w:r w:rsidRPr="00CE4A39">
        <w:rPr>
          <w:b/>
          <w:sz w:val="28"/>
          <w:szCs w:val="28"/>
        </w:rPr>
        <w:t>Таблица 17</w:t>
      </w:r>
    </w:p>
    <w:p w:rsidR="004513E6" w:rsidRPr="00CE4A39" w:rsidRDefault="004513E6" w:rsidP="004513E6">
      <w:pPr>
        <w:widowControl w:val="0"/>
        <w:ind w:firstLine="709"/>
        <w:jc w:val="center"/>
        <w:rPr>
          <w:b/>
          <w:sz w:val="28"/>
          <w:szCs w:val="20"/>
        </w:rPr>
      </w:pPr>
      <w:r w:rsidRPr="00CE4A39">
        <w:rPr>
          <w:b/>
          <w:sz w:val="28"/>
          <w:szCs w:val="20"/>
        </w:rPr>
        <w:t>Сведения о комплектующих узлах и деталях, поставляемых</w:t>
      </w:r>
    </w:p>
    <w:p w:rsidR="004513E6" w:rsidRPr="00CE4A39" w:rsidRDefault="004513E6" w:rsidP="004513E6">
      <w:pPr>
        <w:widowControl w:val="0"/>
        <w:ind w:firstLine="709"/>
        <w:jc w:val="center"/>
        <w:rPr>
          <w:b/>
          <w:sz w:val="28"/>
          <w:szCs w:val="20"/>
        </w:rPr>
      </w:pPr>
      <w:r w:rsidRPr="00CE4A39">
        <w:rPr>
          <w:b/>
          <w:sz w:val="28"/>
          <w:szCs w:val="20"/>
        </w:rPr>
        <w:t>по межзаводской кооперации</w:t>
      </w:r>
    </w:p>
    <w:tbl>
      <w:tblPr>
        <w:tblW w:w="0" w:type="auto"/>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36"/>
        <w:gridCol w:w="1276"/>
        <w:gridCol w:w="992"/>
        <w:gridCol w:w="1984"/>
        <w:gridCol w:w="1063"/>
        <w:gridCol w:w="1595"/>
      </w:tblGrid>
      <w:tr w:rsidR="004513E6" w:rsidRPr="00CE4A39" w:rsidTr="004513E6">
        <w:trPr>
          <w:trHeight w:val="1430"/>
          <w:jc w:val="center"/>
        </w:trPr>
        <w:tc>
          <w:tcPr>
            <w:tcW w:w="2836" w:type="dxa"/>
            <w:vAlign w:val="center"/>
          </w:tcPr>
          <w:p w:rsidR="004513E6" w:rsidRPr="00CE4A39" w:rsidRDefault="004513E6" w:rsidP="004513E6">
            <w:pPr>
              <w:keepNext/>
              <w:widowControl w:val="0"/>
              <w:spacing w:line="264" w:lineRule="auto"/>
              <w:jc w:val="center"/>
              <w:outlineLvl w:val="2"/>
              <w:rPr>
                <w:sz w:val="28"/>
                <w:szCs w:val="20"/>
              </w:rPr>
            </w:pPr>
            <w:r w:rsidRPr="00CE4A39">
              <w:rPr>
                <w:sz w:val="28"/>
                <w:szCs w:val="20"/>
              </w:rPr>
              <w:t>Наименование</w:t>
            </w:r>
          </w:p>
        </w:tc>
        <w:tc>
          <w:tcPr>
            <w:tcW w:w="1276" w:type="dxa"/>
            <w:vAlign w:val="center"/>
          </w:tcPr>
          <w:p w:rsidR="004513E6" w:rsidRPr="00CE4A39" w:rsidRDefault="004513E6" w:rsidP="004513E6">
            <w:pPr>
              <w:widowControl w:val="0"/>
              <w:spacing w:line="264" w:lineRule="auto"/>
              <w:jc w:val="center"/>
              <w:rPr>
                <w:sz w:val="28"/>
                <w:szCs w:val="20"/>
              </w:rPr>
            </w:pPr>
            <w:proofErr w:type="gramStart"/>
            <w:r w:rsidRPr="00CE4A39">
              <w:rPr>
                <w:sz w:val="28"/>
                <w:szCs w:val="20"/>
              </w:rPr>
              <w:t>Коли-</w:t>
            </w:r>
            <w:proofErr w:type="spellStart"/>
            <w:r w:rsidRPr="00CE4A39">
              <w:rPr>
                <w:sz w:val="28"/>
                <w:szCs w:val="20"/>
              </w:rPr>
              <w:t>чество</w:t>
            </w:r>
            <w:proofErr w:type="spellEnd"/>
            <w:proofErr w:type="gramEnd"/>
            <w:r w:rsidRPr="00CE4A39">
              <w:rPr>
                <w:sz w:val="28"/>
                <w:szCs w:val="20"/>
              </w:rPr>
              <w:t>, шт./изд.</w:t>
            </w:r>
          </w:p>
        </w:tc>
        <w:tc>
          <w:tcPr>
            <w:tcW w:w="992" w:type="dxa"/>
            <w:vAlign w:val="center"/>
          </w:tcPr>
          <w:p w:rsidR="004513E6" w:rsidRPr="00CE4A39" w:rsidRDefault="004513E6" w:rsidP="004513E6">
            <w:pPr>
              <w:widowControl w:val="0"/>
              <w:spacing w:line="264" w:lineRule="auto"/>
              <w:jc w:val="center"/>
              <w:rPr>
                <w:sz w:val="28"/>
                <w:szCs w:val="20"/>
              </w:rPr>
            </w:pPr>
            <w:r w:rsidRPr="00CE4A39">
              <w:rPr>
                <w:sz w:val="28"/>
                <w:szCs w:val="20"/>
              </w:rPr>
              <w:t>Цена, руб.</w:t>
            </w:r>
          </w:p>
        </w:tc>
        <w:tc>
          <w:tcPr>
            <w:tcW w:w="1984" w:type="dxa"/>
            <w:vAlign w:val="center"/>
          </w:tcPr>
          <w:p w:rsidR="004513E6" w:rsidRPr="00CE4A39" w:rsidRDefault="004513E6" w:rsidP="004513E6">
            <w:pPr>
              <w:widowControl w:val="0"/>
              <w:spacing w:line="264" w:lineRule="auto"/>
              <w:jc w:val="center"/>
              <w:rPr>
                <w:sz w:val="28"/>
                <w:szCs w:val="20"/>
              </w:rPr>
            </w:pPr>
            <w:r w:rsidRPr="00CE4A39">
              <w:rPr>
                <w:sz w:val="28"/>
                <w:szCs w:val="20"/>
              </w:rPr>
              <w:t xml:space="preserve">Принятый интервал времени между </w:t>
            </w:r>
            <w:proofErr w:type="gramStart"/>
            <w:r w:rsidRPr="00CE4A39">
              <w:rPr>
                <w:sz w:val="28"/>
                <w:szCs w:val="20"/>
              </w:rPr>
              <w:t>постав-</w:t>
            </w:r>
            <w:proofErr w:type="spellStart"/>
            <w:r w:rsidRPr="00CE4A39">
              <w:rPr>
                <w:sz w:val="28"/>
                <w:szCs w:val="20"/>
              </w:rPr>
              <w:t>ками</w:t>
            </w:r>
            <w:proofErr w:type="spellEnd"/>
            <w:proofErr w:type="gramEnd"/>
            <w:r w:rsidRPr="00CE4A39">
              <w:rPr>
                <w:sz w:val="28"/>
                <w:szCs w:val="20"/>
              </w:rPr>
              <w:t xml:space="preserve">, </w:t>
            </w:r>
            <w:proofErr w:type="spellStart"/>
            <w:r w:rsidRPr="00CE4A39">
              <w:rPr>
                <w:sz w:val="28"/>
                <w:szCs w:val="20"/>
              </w:rPr>
              <w:t>дн</w:t>
            </w:r>
            <w:proofErr w:type="spellEnd"/>
            <w:r w:rsidRPr="00CE4A39">
              <w:rPr>
                <w:sz w:val="28"/>
                <w:szCs w:val="20"/>
              </w:rPr>
              <w:t>.</w:t>
            </w:r>
          </w:p>
        </w:tc>
        <w:tc>
          <w:tcPr>
            <w:tcW w:w="1063" w:type="dxa"/>
            <w:vAlign w:val="center"/>
          </w:tcPr>
          <w:p w:rsidR="004513E6" w:rsidRPr="00CE4A39" w:rsidRDefault="004513E6" w:rsidP="004513E6">
            <w:pPr>
              <w:widowControl w:val="0"/>
              <w:spacing w:line="264" w:lineRule="auto"/>
              <w:jc w:val="center"/>
              <w:rPr>
                <w:sz w:val="28"/>
                <w:szCs w:val="20"/>
              </w:rPr>
            </w:pPr>
            <w:r w:rsidRPr="00CE4A39">
              <w:rPr>
                <w:sz w:val="28"/>
                <w:szCs w:val="20"/>
              </w:rPr>
              <w:t xml:space="preserve">Время </w:t>
            </w:r>
            <w:proofErr w:type="gramStart"/>
            <w:r w:rsidRPr="00CE4A39">
              <w:rPr>
                <w:spacing w:val="-20"/>
                <w:sz w:val="28"/>
                <w:szCs w:val="28"/>
              </w:rPr>
              <w:t>постав</w:t>
            </w:r>
            <w:r w:rsidRPr="00CE4A39">
              <w:rPr>
                <w:sz w:val="28"/>
                <w:szCs w:val="20"/>
              </w:rPr>
              <w:t>-</w:t>
            </w:r>
            <w:proofErr w:type="spellStart"/>
            <w:r w:rsidRPr="00CE4A39">
              <w:rPr>
                <w:sz w:val="28"/>
                <w:szCs w:val="20"/>
              </w:rPr>
              <w:t>ки</w:t>
            </w:r>
            <w:proofErr w:type="spellEnd"/>
            <w:proofErr w:type="gramEnd"/>
            <w:r w:rsidRPr="00CE4A39">
              <w:rPr>
                <w:sz w:val="28"/>
                <w:szCs w:val="20"/>
              </w:rPr>
              <w:t>,</w:t>
            </w:r>
          </w:p>
          <w:p w:rsidR="004513E6" w:rsidRPr="00CE4A39" w:rsidRDefault="004513E6" w:rsidP="004513E6">
            <w:pPr>
              <w:widowControl w:val="0"/>
              <w:spacing w:line="264" w:lineRule="auto"/>
              <w:jc w:val="center"/>
              <w:rPr>
                <w:sz w:val="28"/>
                <w:szCs w:val="20"/>
              </w:rPr>
            </w:pPr>
            <w:proofErr w:type="spellStart"/>
            <w:r w:rsidRPr="00CE4A39">
              <w:rPr>
                <w:sz w:val="28"/>
                <w:szCs w:val="20"/>
              </w:rPr>
              <w:t>дн</w:t>
            </w:r>
            <w:proofErr w:type="spellEnd"/>
            <w:r w:rsidRPr="00CE4A39">
              <w:rPr>
                <w:sz w:val="28"/>
                <w:szCs w:val="20"/>
              </w:rPr>
              <w:t>.</w:t>
            </w:r>
          </w:p>
        </w:tc>
        <w:tc>
          <w:tcPr>
            <w:tcW w:w="1595" w:type="dxa"/>
            <w:vAlign w:val="center"/>
          </w:tcPr>
          <w:p w:rsidR="004513E6" w:rsidRPr="00CE4A39" w:rsidRDefault="004513E6" w:rsidP="004513E6">
            <w:pPr>
              <w:widowControl w:val="0"/>
              <w:spacing w:line="264" w:lineRule="auto"/>
              <w:jc w:val="center"/>
              <w:rPr>
                <w:sz w:val="28"/>
                <w:szCs w:val="20"/>
              </w:rPr>
            </w:pPr>
            <w:r w:rsidRPr="00CE4A39">
              <w:rPr>
                <w:sz w:val="28"/>
                <w:szCs w:val="20"/>
              </w:rPr>
              <w:t xml:space="preserve">Возможная задержка в поставках, </w:t>
            </w:r>
            <w:proofErr w:type="spellStart"/>
            <w:r w:rsidRPr="00CE4A39">
              <w:rPr>
                <w:sz w:val="28"/>
                <w:szCs w:val="20"/>
              </w:rPr>
              <w:t>дн</w:t>
            </w:r>
            <w:proofErr w:type="spellEnd"/>
            <w:r w:rsidRPr="00CE4A39">
              <w:rPr>
                <w:sz w:val="28"/>
                <w:szCs w:val="20"/>
              </w:rPr>
              <w:t>.</w:t>
            </w:r>
          </w:p>
        </w:tc>
      </w:tr>
      <w:tr w:rsidR="004513E6" w:rsidRPr="00CE4A39" w:rsidTr="004513E6">
        <w:trPr>
          <w:jc w:val="center"/>
        </w:trPr>
        <w:tc>
          <w:tcPr>
            <w:tcW w:w="2836" w:type="dxa"/>
          </w:tcPr>
          <w:p w:rsidR="004513E6" w:rsidRPr="00CE4A39" w:rsidRDefault="004513E6" w:rsidP="004513E6">
            <w:pPr>
              <w:widowControl w:val="0"/>
              <w:spacing w:line="264" w:lineRule="auto"/>
              <w:jc w:val="both"/>
              <w:rPr>
                <w:sz w:val="28"/>
                <w:szCs w:val="20"/>
              </w:rPr>
            </w:pPr>
            <w:r w:rsidRPr="00CE4A39">
              <w:rPr>
                <w:sz w:val="28"/>
                <w:szCs w:val="20"/>
              </w:rPr>
              <w:t>1. Счетный механизм</w:t>
            </w:r>
          </w:p>
        </w:tc>
        <w:tc>
          <w:tcPr>
            <w:tcW w:w="1276" w:type="dxa"/>
            <w:vAlign w:val="center"/>
          </w:tcPr>
          <w:p w:rsidR="004513E6" w:rsidRPr="00CE4A39" w:rsidRDefault="004513E6" w:rsidP="004513E6">
            <w:pPr>
              <w:widowControl w:val="0"/>
              <w:spacing w:line="264" w:lineRule="auto"/>
              <w:jc w:val="center"/>
              <w:rPr>
                <w:sz w:val="28"/>
                <w:szCs w:val="20"/>
              </w:rPr>
            </w:pPr>
            <w:r w:rsidRPr="00CE4A39">
              <w:rPr>
                <w:sz w:val="28"/>
                <w:szCs w:val="20"/>
              </w:rPr>
              <w:t>1</w:t>
            </w:r>
          </w:p>
        </w:tc>
        <w:tc>
          <w:tcPr>
            <w:tcW w:w="992" w:type="dxa"/>
            <w:vAlign w:val="center"/>
          </w:tcPr>
          <w:p w:rsidR="004513E6" w:rsidRPr="00CE4A39" w:rsidRDefault="004513E6" w:rsidP="004513E6">
            <w:pPr>
              <w:widowControl w:val="0"/>
              <w:spacing w:line="264" w:lineRule="auto"/>
              <w:jc w:val="center"/>
              <w:rPr>
                <w:sz w:val="28"/>
                <w:szCs w:val="20"/>
              </w:rPr>
            </w:pPr>
            <w:r w:rsidRPr="00CE4A39">
              <w:rPr>
                <w:sz w:val="28"/>
                <w:szCs w:val="20"/>
              </w:rPr>
              <w:t>1000</w:t>
            </w:r>
          </w:p>
        </w:tc>
        <w:tc>
          <w:tcPr>
            <w:tcW w:w="1984" w:type="dxa"/>
            <w:vAlign w:val="center"/>
          </w:tcPr>
          <w:p w:rsidR="004513E6" w:rsidRPr="00CE4A39" w:rsidRDefault="004513E6" w:rsidP="004513E6">
            <w:pPr>
              <w:widowControl w:val="0"/>
              <w:spacing w:line="264" w:lineRule="auto"/>
              <w:jc w:val="center"/>
              <w:rPr>
                <w:sz w:val="28"/>
                <w:szCs w:val="20"/>
              </w:rPr>
            </w:pPr>
            <w:r w:rsidRPr="00CE4A39">
              <w:rPr>
                <w:sz w:val="28"/>
                <w:szCs w:val="20"/>
              </w:rPr>
              <w:t>30</w:t>
            </w:r>
          </w:p>
        </w:tc>
        <w:tc>
          <w:tcPr>
            <w:tcW w:w="1063" w:type="dxa"/>
            <w:vAlign w:val="center"/>
          </w:tcPr>
          <w:p w:rsidR="004513E6" w:rsidRPr="00CE4A39" w:rsidRDefault="004513E6" w:rsidP="004513E6">
            <w:pPr>
              <w:widowControl w:val="0"/>
              <w:spacing w:line="264" w:lineRule="auto"/>
              <w:jc w:val="center"/>
              <w:rPr>
                <w:sz w:val="28"/>
                <w:szCs w:val="20"/>
              </w:rPr>
            </w:pPr>
            <w:r w:rsidRPr="00CE4A39">
              <w:rPr>
                <w:sz w:val="28"/>
                <w:szCs w:val="20"/>
              </w:rPr>
              <w:t>5</w:t>
            </w:r>
          </w:p>
        </w:tc>
        <w:tc>
          <w:tcPr>
            <w:tcW w:w="1595" w:type="dxa"/>
            <w:vAlign w:val="center"/>
          </w:tcPr>
          <w:p w:rsidR="004513E6" w:rsidRPr="00CE4A39" w:rsidRDefault="004513E6" w:rsidP="004513E6">
            <w:pPr>
              <w:widowControl w:val="0"/>
              <w:spacing w:line="264" w:lineRule="auto"/>
              <w:jc w:val="center"/>
              <w:rPr>
                <w:sz w:val="28"/>
                <w:szCs w:val="20"/>
              </w:rPr>
            </w:pPr>
            <w:r w:rsidRPr="00CE4A39">
              <w:rPr>
                <w:sz w:val="28"/>
                <w:szCs w:val="20"/>
              </w:rPr>
              <w:t>5</w:t>
            </w:r>
          </w:p>
        </w:tc>
      </w:tr>
      <w:tr w:rsidR="004513E6" w:rsidRPr="00CE4A39" w:rsidTr="004513E6">
        <w:trPr>
          <w:jc w:val="center"/>
        </w:trPr>
        <w:tc>
          <w:tcPr>
            <w:tcW w:w="2836" w:type="dxa"/>
          </w:tcPr>
          <w:p w:rsidR="004513E6" w:rsidRPr="00CE4A39" w:rsidRDefault="004513E6" w:rsidP="004513E6">
            <w:pPr>
              <w:widowControl w:val="0"/>
              <w:spacing w:line="264" w:lineRule="auto"/>
              <w:jc w:val="both"/>
              <w:rPr>
                <w:sz w:val="28"/>
                <w:szCs w:val="20"/>
              </w:rPr>
            </w:pPr>
            <w:r w:rsidRPr="00CE4A39">
              <w:rPr>
                <w:sz w:val="28"/>
                <w:szCs w:val="20"/>
              </w:rPr>
              <w:t>2. Крыльчатка</w:t>
            </w:r>
          </w:p>
        </w:tc>
        <w:tc>
          <w:tcPr>
            <w:tcW w:w="1276" w:type="dxa"/>
            <w:vAlign w:val="center"/>
          </w:tcPr>
          <w:p w:rsidR="004513E6" w:rsidRPr="00CE4A39" w:rsidRDefault="004513E6" w:rsidP="004513E6">
            <w:pPr>
              <w:widowControl w:val="0"/>
              <w:spacing w:line="264" w:lineRule="auto"/>
              <w:jc w:val="center"/>
              <w:rPr>
                <w:sz w:val="28"/>
                <w:szCs w:val="20"/>
              </w:rPr>
            </w:pPr>
            <w:r w:rsidRPr="00CE4A39">
              <w:rPr>
                <w:sz w:val="28"/>
                <w:szCs w:val="20"/>
              </w:rPr>
              <w:t>1</w:t>
            </w:r>
          </w:p>
        </w:tc>
        <w:tc>
          <w:tcPr>
            <w:tcW w:w="992" w:type="dxa"/>
            <w:vAlign w:val="center"/>
          </w:tcPr>
          <w:p w:rsidR="004513E6" w:rsidRPr="00CE4A39" w:rsidRDefault="004513E6" w:rsidP="004513E6">
            <w:pPr>
              <w:widowControl w:val="0"/>
              <w:spacing w:line="264" w:lineRule="auto"/>
              <w:jc w:val="center"/>
              <w:rPr>
                <w:sz w:val="28"/>
                <w:szCs w:val="20"/>
              </w:rPr>
            </w:pPr>
            <w:r w:rsidRPr="00CE4A39">
              <w:rPr>
                <w:sz w:val="28"/>
                <w:szCs w:val="20"/>
              </w:rPr>
              <w:t>185</w:t>
            </w:r>
          </w:p>
        </w:tc>
        <w:tc>
          <w:tcPr>
            <w:tcW w:w="1984" w:type="dxa"/>
            <w:vAlign w:val="center"/>
          </w:tcPr>
          <w:p w:rsidR="004513E6" w:rsidRPr="00CE4A39" w:rsidRDefault="004513E6" w:rsidP="004513E6">
            <w:pPr>
              <w:widowControl w:val="0"/>
              <w:spacing w:line="264" w:lineRule="auto"/>
              <w:jc w:val="center"/>
              <w:rPr>
                <w:sz w:val="28"/>
                <w:szCs w:val="20"/>
              </w:rPr>
            </w:pPr>
            <w:r w:rsidRPr="00CE4A39">
              <w:rPr>
                <w:sz w:val="28"/>
                <w:szCs w:val="20"/>
              </w:rPr>
              <w:t>30</w:t>
            </w:r>
          </w:p>
        </w:tc>
        <w:tc>
          <w:tcPr>
            <w:tcW w:w="1063" w:type="dxa"/>
            <w:vAlign w:val="center"/>
          </w:tcPr>
          <w:p w:rsidR="004513E6" w:rsidRPr="00CE4A39" w:rsidRDefault="004513E6" w:rsidP="004513E6">
            <w:pPr>
              <w:widowControl w:val="0"/>
              <w:spacing w:line="264" w:lineRule="auto"/>
              <w:jc w:val="center"/>
              <w:rPr>
                <w:sz w:val="28"/>
                <w:szCs w:val="20"/>
              </w:rPr>
            </w:pPr>
            <w:r w:rsidRPr="00CE4A39">
              <w:rPr>
                <w:sz w:val="28"/>
                <w:szCs w:val="20"/>
              </w:rPr>
              <w:t>3</w:t>
            </w:r>
          </w:p>
        </w:tc>
        <w:tc>
          <w:tcPr>
            <w:tcW w:w="1595" w:type="dxa"/>
            <w:vAlign w:val="center"/>
          </w:tcPr>
          <w:p w:rsidR="004513E6" w:rsidRPr="00CE4A39" w:rsidRDefault="004513E6" w:rsidP="004513E6">
            <w:pPr>
              <w:widowControl w:val="0"/>
              <w:spacing w:line="264" w:lineRule="auto"/>
              <w:jc w:val="center"/>
              <w:rPr>
                <w:sz w:val="28"/>
                <w:szCs w:val="20"/>
              </w:rPr>
            </w:pPr>
            <w:r w:rsidRPr="00CE4A39">
              <w:rPr>
                <w:sz w:val="28"/>
                <w:szCs w:val="20"/>
              </w:rPr>
              <w:t>3</w:t>
            </w:r>
          </w:p>
        </w:tc>
      </w:tr>
      <w:tr w:rsidR="004513E6" w:rsidRPr="00CE4A39" w:rsidTr="004513E6">
        <w:trPr>
          <w:jc w:val="center"/>
        </w:trPr>
        <w:tc>
          <w:tcPr>
            <w:tcW w:w="2836" w:type="dxa"/>
          </w:tcPr>
          <w:p w:rsidR="004513E6" w:rsidRPr="00CE4A39" w:rsidRDefault="004513E6" w:rsidP="004513E6">
            <w:pPr>
              <w:widowControl w:val="0"/>
              <w:spacing w:line="264" w:lineRule="auto"/>
              <w:jc w:val="both"/>
              <w:rPr>
                <w:sz w:val="28"/>
                <w:szCs w:val="20"/>
              </w:rPr>
            </w:pPr>
            <w:r w:rsidRPr="00CE4A39">
              <w:rPr>
                <w:sz w:val="28"/>
                <w:szCs w:val="20"/>
              </w:rPr>
              <w:t>3. Камень часовой</w:t>
            </w:r>
          </w:p>
        </w:tc>
        <w:tc>
          <w:tcPr>
            <w:tcW w:w="1276" w:type="dxa"/>
            <w:vAlign w:val="center"/>
          </w:tcPr>
          <w:p w:rsidR="004513E6" w:rsidRPr="00CE4A39" w:rsidRDefault="004513E6" w:rsidP="004513E6">
            <w:pPr>
              <w:widowControl w:val="0"/>
              <w:spacing w:line="264" w:lineRule="auto"/>
              <w:jc w:val="center"/>
              <w:rPr>
                <w:sz w:val="28"/>
                <w:szCs w:val="20"/>
              </w:rPr>
            </w:pPr>
            <w:r w:rsidRPr="00CE4A39">
              <w:rPr>
                <w:sz w:val="28"/>
                <w:szCs w:val="20"/>
              </w:rPr>
              <w:t>2</w:t>
            </w:r>
          </w:p>
        </w:tc>
        <w:tc>
          <w:tcPr>
            <w:tcW w:w="992" w:type="dxa"/>
            <w:vAlign w:val="center"/>
          </w:tcPr>
          <w:p w:rsidR="004513E6" w:rsidRPr="00CE4A39" w:rsidRDefault="004513E6" w:rsidP="004513E6">
            <w:pPr>
              <w:widowControl w:val="0"/>
              <w:spacing w:line="264" w:lineRule="auto"/>
              <w:jc w:val="center"/>
              <w:rPr>
                <w:sz w:val="28"/>
                <w:szCs w:val="20"/>
              </w:rPr>
            </w:pPr>
            <w:r w:rsidRPr="00CE4A39">
              <w:rPr>
                <w:sz w:val="28"/>
                <w:szCs w:val="20"/>
              </w:rPr>
              <w:t>155</w:t>
            </w:r>
          </w:p>
        </w:tc>
        <w:tc>
          <w:tcPr>
            <w:tcW w:w="1984" w:type="dxa"/>
            <w:vAlign w:val="center"/>
          </w:tcPr>
          <w:p w:rsidR="004513E6" w:rsidRPr="00CE4A39" w:rsidRDefault="004513E6" w:rsidP="004513E6">
            <w:pPr>
              <w:widowControl w:val="0"/>
              <w:spacing w:line="264" w:lineRule="auto"/>
              <w:jc w:val="center"/>
              <w:rPr>
                <w:sz w:val="28"/>
                <w:szCs w:val="20"/>
              </w:rPr>
            </w:pPr>
            <w:r w:rsidRPr="00CE4A39">
              <w:rPr>
                <w:sz w:val="28"/>
                <w:szCs w:val="20"/>
              </w:rPr>
              <w:t>30</w:t>
            </w:r>
          </w:p>
        </w:tc>
        <w:tc>
          <w:tcPr>
            <w:tcW w:w="1063" w:type="dxa"/>
            <w:vAlign w:val="center"/>
          </w:tcPr>
          <w:p w:rsidR="004513E6" w:rsidRPr="00CE4A39" w:rsidRDefault="004513E6" w:rsidP="004513E6">
            <w:pPr>
              <w:widowControl w:val="0"/>
              <w:spacing w:line="264" w:lineRule="auto"/>
              <w:jc w:val="center"/>
              <w:rPr>
                <w:sz w:val="28"/>
                <w:szCs w:val="20"/>
              </w:rPr>
            </w:pPr>
            <w:r w:rsidRPr="00CE4A39">
              <w:rPr>
                <w:sz w:val="28"/>
                <w:szCs w:val="20"/>
              </w:rPr>
              <w:t>5</w:t>
            </w:r>
          </w:p>
        </w:tc>
        <w:tc>
          <w:tcPr>
            <w:tcW w:w="1595" w:type="dxa"/>
            <w:vAlign w:val="center"/>
          </w:tcPr>
          <w:p w:rsidR="004513E6" w:rsidRPr="00CE4A39" w:rsidRDefault="004513E6" w:rsidP="004513E6">
            <w:pPr>
              <w:widowControl w:val="0"/>
              <w:spacing w:line="264" w:lineRule="auto"/>
              <w:jc w:val="center"/>
              <w:rPr>
                <w:sz w:val="28"/>
                <w:szCs w:val="20"/>
              </w:rPr>
            </w:pPr>
            <w:r w:rsidRPr="00CE4A39">
              <w:rPr>
                <w:sz w:val="28"/>
                <w:szCs w:val="20"/>
              </w:rPr>
              <w:t>5</w:t>
            </w:r>
          </w:p>
        </w:tc>
      </w:tr>
      <w:tr w:rsidR="004513E6" w:rsidRPr="00CE4A39" w:rsidTr="004513E6">
        <w:trPr>
          <w:jc w:val="center"/>
        </w:trPr>
        <w:tc>
          <w:tcPr>
            <w:tcW w:w="2836" w:type="dxa"/>
          </w:tcPr>
          <w:p w:rsidR="004513E6" w:rsidRPr="00CE4A39" w:rsidRDefault="004513E6" w:rsidP="004513E6">
            <w:pPr>
              <w:widowControl w:val="0"/>
              <w:spacing w:line="264" w:lineRule="auto"/>
              <w:jc w:val="both"/>
              <w:rPr>
                <w:sz w:val="28"/>
                <w:szCs w:val="20"/>
              </w:rPr>
            </w:pPr>
            <w:r w:rsidRPr="00CE4A39">
              <w:rPr>
                <w:sz w:val="28"/>
                <w:szCs w:val="20"/>
              </w:rPr>
              <w:t>4. Подпятник 1</w:t>
            </w:r>
          </w:p>
        </w:tc>
        <w:tc>
          <w:tcPr>
            <w:tcW w:w="1276" w:type="dxa"/>
            <w:vAlign w:val="center"/>
          </w:tcPr>
          <w:p w:rsidR="004513E6" w:rsidRPr="00CE4A39" w:rsidRDefault="004513E6" w:rsidP="004513E6">
            <w:pPr>
              <w:widowControl w:val="0"/>
              <w:spacing w:line="264" w:lineRule="auto"/>
              <w:jc w:val="center"/>
              <w:rPr>
                <w:sz w:val="28"/>
                <w:szCs w:val="20"/>
              </w:rPr>
            </w:pPr>
            <w:r w:rsidRPr="00CE4A39">
              <w:rPr>
                <w:sz w:val="28"/>
                <w:szCs w:val="20"/>
              </w:rPr>
              <w:t>1</w:t>
            </w:r>
          </w:p>
        </w:tc>
        <w:tc>
          <w:tcPr>
            <w:tcW w:w="992" w:type="dxa"/>
            <w:vAlign w:val="center"/>
          </w:tcPr>
          <w:p w:rsidR="004513E6" w:rsidRPr="00CE4A39" w:rsidRDefault="004513E6" w:rsidP="004513E6">
            <w:pPr>
              <w:widowControl w:val="0"/>
              <w:spacing w:line="264" w:lineRule="auto"/>
              <w:jc w:val="center"/>
              <w:rPr>
                <w:sz w:val="28"/>
                <w:szCs w:val="20"/>
              </w:rPr>
            </w:pPr>
            <w:r w:rsidRPr="00CE4A39">
              <w:rPr>
                <w:sz w:val="28"/>
                <w:szCs w:val="20"/>
              </w:rPr>
              <w:t>50</w:t>
            </w:r>
          </w:p>
        </w:tc>
        <w:tc>
          <w:tcPr>
            <w:tcW w:w="1984" w:type="dxa"/>
            <w:vAlign w:val="center"/>
          </w:tcPr>
          <w:p w:rsidR="004513E6" w:rsidRPr="00CE4A39" w:rsidRDefault="004513E6" w:rsidP="004513E6">
            <w:pPr>
              <w:widowControl w:val="0"/>
              <w:spacing w:line="264" w:lineRule="auto"/>
              <w:jc w:val="center"/>
              <w:rPr>
                <w:sz w:val="28"/>
                <w:szCs w:val="20"/>
              </w:rPr>
            </w:pPr>
            <w:r w:rsidRPr="00CE4A39">
              <w:rPr>
                <w:sz w:val="28"/>
                <w:szCs w:val="20"/>
              </w:rPr>
              <w:t>30</w:t>
            </w:r>
          </w:p>
        </w:tc>
        <w:tc>
          <w:tcPr>
            <w:tcW w:w="1063" w:type="dxa"/>
            <w:vAlign w:val="center"/>
          </w:tcPr>
          <w:p w:rsidR="004513E6" w:rsidRPr="00CE4A39" w:rsidRDefault="004513E6" w:rsidP="004513E6">
            <w:pPr>
              <w:widowControl w:val="0"/>
              <w:spacing w:line="264" w:lineRule="auto"/>
              <w:jc w:val="center"/>
              <w:rPr>
                <w:sz w:val="28"/>
                <w:szCs w:val="20"/>
              </w:rPr>
            </w:pPr>
            <w:r w:rsidRPr="00CE4A39">
              <w:rPr>
                <w:sz w:val="28"/>
                <w:szCs w:val="20"/>
              </w:rPr>
              <w:t>5</w:t>
            </w:r>
          </w:p>
        </w:tc>
        <w:tc>
          <w:tcPr>
            <w:tcW w:w="1595" w:type="dxa"/>
            <w:vAlign w:val="center"/>
          </w:tcPr>
          <w:p w:rsidR="004513E6" w:rsidRPr="00CE4A39" w:rsidRDefault="004513E6" w:rsidP="004513E6">
            <w:pPr>
              <w:widowControl w:val="0"/>
              <w:spacing w:line="264" w:lineRule="auto"/>
              <w:jc w:val="center"/>
              <w:rPr>
                <w:sz w:val="28"/>
                <w:szCs w:val="20"/>
              </w:rPr>
            </w:pPr>
            <w:r w:rsidRPr="00CE4A39">
              <w:rPr>
                <w:sz w:val="28"/>
                <w:szCs w:val="20"/>
              </w:rPr>
              <w:t>5</w:t>
            </w:r>
          </w:p>
        </w:tc>
      </w:tr>
      <w:tr w:rsidR="004513E6" w:rsidRPr="00CE4A39" w:rsidTr="004513E6">
        <w:trPr>
          <w:jc w:val="center"/>
        </w:trPr>
        <w:tc>
          <w:tcPr>
            <w:tcW w:w="2836" w:type="dxa"/>
          </w:tcPr>
          <w:p w:rsidR="004513E6" w:rsidRPr="00CE4A39" w:rsidRDefault="004513E6" w:rsidP="004513E6">
            <w:pPr>
              <w:widowControl w:val="0"/>
              <w:spacing w:line="264" w:lineRule="auto"/>
              <w:jc w:val="both"/>
              <w:rPr>
                <w:sz w:val="28"/>
                <w:szCs w:val="20"/>
              </w:rPr>
            </w:pPr>
            <w:r w:rsidRPr="00CE4A39">
              <w:rPr>
                <w:sz w:val="28"/>
                <w:szCs w:val="20"/>
              </w:rPr>
              <w:t>5. Подпятник 2</w:t>
            </w:r>
          </w:p>
        </w:tc>
        <w:tc>
          <w:tcPr>
            <w:tcW w:w="1276" w:type="dxa"/>
            <w:vAlign w:val="center"/>
          </w:tcPr>
          <w:p w:rsidR="004513E6" w:rsidRPr="00CE4A39" w:rsidRDefault="004513E6" w:rsidP="004513E6">
            <w:pPr>
              <w:widowControl w:val="0"/>
              <w:spacing w:line="264" w:lineRule="auto"/>
              <w:jc w:val="center"/>
              <w:rPr>
                <w:sz w:val="28"/>
                <w:szCs w:val="20"/>
              </w:rPr>
            </w:pPr>
            <w:r w:rsidRPr="00CE4A39">
              <w:rPr>
                <w:sz w:val="28"/>
                <w:szCs w:val="20"/>
              </w:rPr>
              <w:t>1</w:t>
            </w:r>
          </w:p>
        </w:tc>
        <w:tc>
          <w:tcPr>
            <w:tcW w:w="992" w:type="dxa"/>
            <w:vAlign w:val="center"/>
          </w:tcPr>
          <w:p w:rsidR="004513E6" w:rsidRPr="00CE4A39" w:rsidRDefault="004513E6" w:rsidP="004513E6">
            <w:pPr>
              <w:widowControl w:val="0"/>
              <w:spacing w:line="264" w:lineRule="auto"/>
              <w:jc w:val="center"/>
              <w:rPr>
                <w:sz w:val="28"/>
                <w:szCs w:val="20"/>
              </w:rPr>
            </w:pPr>
            <w:r w:rsidRPr="00CE4A39">
              <w:rPr>
                <w:sz w:val="28"/>
                <w:szCs w:val="20"/>
              </w:rPr>
              <w:t>150</w:t>
            </w:r>
          </w:p>
        </w:tc>
        <w:tc>
          <w:tcPr>
            <w:tcW w:w="1984" w:type="dxa"/>
            <w:vAlign w:val="center"/>
          </w:tcPr>
          <w:p w:rsidR="004513E6" w:rsidRPr="00CE4A39" w:rsidRDefault="004513E6" w:rsidP="004513E6">
            <w:pPr>
              <w:widowControl w:val="0"/>
              <w:spacing w:line="264" w:lineRule="auto"/>
              <w:jc w:val="center"/>
              <w:rPr>
                <w:sz w:val="28"/>
                <w:szCs w:val="20"/>
              </w:rPr>
            </w:pPr>
            <w:r w:rsidRPr="00CE4A39">
              <w:rPr>
                <w:sz w:val="28"/>
                <w:szCs w:val="20"/>
              </w:rPr>
              <w:t>30</w:t>
            </w:r>
          </w:p>
        </w:tc>
        <w:tc>
          <w:tcPr>
            <w:tcW w:w="1063" w:type="dxa"/>
            <w:vAlign w:val="center"/>
          </w:tcPr>
          <w:p w:rsidR="004513E6" w:rsidRPr="00CE4A39" w:rsidRDefault="004513E6" w:rsidP="004513E6">
            <w:pPr>
              <w:widowControl w:val="0"/>
              <w:spacing w:line="264" w:lineRule="auto"/>
              <w:jc w:val="center"/>
              <w:rPr>
                <w:sz w:val="28"/>
                <w:szCs w:val="20"/>
              </w:rPr>
            </w:pPr>
            <w:r w:rsidRPr="00CE4A39">
              <w:rPr>
                <w:sz w:val="28"/>
                <w:szCs w:val="20"/>
              </w:rPr>
              <w:t>5</w:t>
            </w:r>
          </w:p>
        </w:tc>
        <w:tc>
          <w:tcPr>
            <w:tcW w:w="1595" w:type="dxa"/>
            <w:vAlign w:val="center"/>
          </w:tcPr>
          <w:p w:rsidR="004513E6" w:rsidRPr="00CE4A39" w:rsidRDefault="004513E6" w:rsidP="004513E6">
            <w:pPr>
              <w:widowControl w:val="0"/>
              <w:spacing w:line="264" w:lineRule="auto"/>
              <w:jc w:val="center"/>
              <w:rPr>
                <w:sz w:val="28"/>
                <w:szCs w:val="20"/>
              </w:rPr>
            </w:pPr>
            <w:r w:rsidRPr="00CE4A39">
              <w:rPr>
                <w:sz w:val="28"/>
                <w:szCs w:val="20"/>
              </w:rPr>
              <w:t>5</w:t>
            </w:r>
          </w:p>
        </w:tc>
      </w:tr>
      <w:tr w:rsidR="004513E6" w:rsidRPr="00CE4A39" w:rsidTr="004513E6">
        <w:trPr>
          <w:jc w:val="center"/>
        </w:trPr>
        <w:tc>
          <w:tcPr>
            <w:tcW w:w="2836" w:type="dxa"/>
          </w:tcPr>
          <w:p w:rsidR="004513E6" w:rsidRPr="00CE4A39" w:rsidRDefault="004513E6" w:rsidP="004513E6">
            <w:pPr>
              <w:widowControl w:val="0"/>
              <w:spacing w:line="264" w:lineRule="auto"/>
              <w:jc w:val="both"/>
              <w:rPr>
                <w:sz w:val="28"/>
                <w:szCs w:val="20"/>
              </w:rPr>
            </w:pPr>
            <w:r w:rsidRPr="00CE4A39">
              <w:rPr>
                <w:sz w:val="28"/>
                <w:szCs w:val="20"/>
              </w:rPr>
              <w:t>6. Корпус</w:t>
            </w:r>
          </w:p>
        </w:tc>
        <w:tc>
          <w:tcPr>
            <w:tcW w:w="1276" w:type="dxa"/>
            <w:vAlign w:val="center"/>
          </w:tcPr>
          <w:p w:rsidR="004513E6" w:rsidRPr="00CE4A39" w:rsidRDefault="004513E6" w:rsidP="004513E6">
            <w:pPr>
              <w:widowControl w:val="0"/>
              <w:spacing w:line="264" w:lineRule="auto"/>
              <w:jc w:val="center"/>
              <w:rPr>
                <w:sz w:val="28"/>
                <w:szCs w:val="20"/>
              </w:rPr>
            </w:pPr>
            <w:r w:rsidRPr="00CE4A39">
              <w:rPr>
                <w:sz w:val="28"/>
                <w:szCs w:val="20"/>
              </w:rPr>
              <w:t>1</w:t>
            </w:r>
          </w:p>
        </w:tc>
        <w:tc>
          <w:tcPr>
            <w:tcW w:w="992" w:type="dxa"/>
            <w:vAlign w:val="center"/>
          </w:tcPr>
          <w:p w:rsidR="004513E6" w:rsidRPr="00CE4A39" w:rsidRDefault="004513E6" w:rsidP="004513E6">
            <w:pPr>
              <w:widowControl w:val="0"/>
              <w:spacing w:line="264" w:lineRule="auto"/>
              <w:jc w:val="center"/>
              <w:rPr>
                <w:sz w:val="28"/>
                <w:szCs w:val="20"/>
              </w:rPr>
            </w:pPr>
            <w:r w:rsidRPr="00CE4A39">
              <w:rPr>
                <w:sz w:val="28"/>
                <w:szCs w:val="20"/>
              </w:rPr>
              <w:t>800</w:t>
            </w:r>
          </w:p>
        </w:tc>
        <w:tc>
          <w:tcPr>
            <w:tcW w:w="1984" w:type="dxa"/>
            <w:vAlign w:val="center"/>
          </w:tcPr>
          <w:p w:rsidR="004513E6" w:rsidRPr="00CE4A39" w:rsidRDefault="004513E6" w:rsidP="004513E6">
            <w:pPr>
              <w:widowControl w:val="0"/>
              <w:spacing w:line="264" w:lineRule="auto"/>
              <w:jc w:val="center"/>
              <w:rPr>
                <w:sz w:val="28"/>
                <w:szCs w:val="20"/>
              </w:rPr>
            </w:pPr>
            <w:r w:rsidRPr="00CE4A39">
              <w:rPr>
                <w:sz w:val="28"/>
                <w:szCs w:val="20"/>
              </w:rPr>
              <w:t>7</w:t>
            </w:r>
          </w:p>
        </w:tc>
        <w:tc>
          <w:tcPr>
            <w:tcW w:w="1063" w:type="dxa"/>
            <w:vAlign w:val="center"/>
          </w:tcPr>
          <w:p w:rsidR="004513E6" w:rsidRPr="00CE4A39" w:rsidRDefault="004513E6" w:rsidP="004513E6">
            <w:pPr>
              <w:widowControl w:val="0"/>
              <w:spacing w:line="264" w:lineRule="auto"/>
              <w:jc w:val="center"/>
              <w:rPr>
                <w:sz w:val="28"/>
                <w:szCs w:val="20"/>
              </w:rPr>
            </w:pPr>
            <w:r w:rsidRPr="00CE4A39">
              <w:rPr>
                <w:sz w:val="28"/>
                <w:szCs w:val="20"/>
              </w:rPr>
              <w:t>1</w:t>
            </w:r>
          </w:p>
        </w:tc>
        <w:tc>
          <w:tcPr>
            <w:tcW w:w="1595" w:type="dxa"/>
            <w:vAlign w:val="center"/>
          </w:tcPr>
          <w:p w:rsidR="004513E6" w:rsidRPr="00CE4A39" w:rsidRDefault="004513E6" w:rsidP="004513E6">
            <w:pPr>
              <w:widowControl w:val="0"/>
              <w:spacing w:line="264" w:lineRule="auto"/>
              <w:jc w:val="center"/>
              <w:rPr>
                <w:sz w:val="28"/>
                <w:szCs w:val="20"/>
              </w:rPr>
            </w:pPr>
            <w:r w:rsidRPr="00CE4A39">
              <w:rPr>
                <w:sz w:val="28"/>
                <w:szCs w:val="20"/>
              </w:rPr>
              <w:t>2</w:t>
            </w:r>
          </w:p>
        </w:tc>
      </w:tr>
      <w:tr w:rsidR="004513E6" w:rsidRPr="00CE4A39" w:rsidTr="004513E6">
        <w:trPr>
          <w:jc w:val="center"/>
        </w:trPr>
        <w:tc>
          <w:tcPr>
            <w:tcW w:w="2836" w:type="dxa"/>
          </w:tcPr>
          <w:p w:rsidR="004513E6" w:rsidRPr="00CE4A39" w:rsidRDefault="004513E6" w:rsidP="004513E6">
            <w:pPr>
              <w:widowControl w:val="0"/>
              <w:spacing w:line="264" w:lineRule="auto"/>
              <w:jc w:val="both"/>
              <w:rPr>
                <w:sz w:val="28"/>
                <w:szCs w:val="20"/>
              </w:rPr>
            </w:pPr>
            <w:r w:rsidRPr="00CE4A39">
              <w:rPr>
                <w:sz w:val="28"/>
                <w:szCs w:val="20"/>
              </w:rPr>
              <w:t>7. Кольцо головки</w:t>
            </w:r>
          </w:p>
        </w:tc>
        <w:tc>
          <w:tcPr>
            <w:tcW w:w="1276" w:type="dxa"/>
            <w:vAlign w:val="center"/>
          </w:tcPr>
          <w:p w:rsidR="004513E6" w:rsidRPr="00CE4A39" w:rsidRDefault="004513E6" w:rsidP="004513E6">
            <w:pPr>
              <w:widowControl w:val="0"/>
              <w:spacing w:line="264" w:lineRule="auto"/>
              <w:jc w:val="center"/>
              <w:rPr>
                <w:sz w:val="28"/>
                <w:szCs w:val="20"/>
              </w:rPr>
            </w:pPr>
            <w:r w:rsidRPr="00CE4A39">
              <w:rPr>
                <w:sz w:val="28"/>
                <w:szCs w:val="20"/>
              </w:rPr>
              <w:t>1</w:t>
            </w:r>
          </w:p>
        </w:tc>
        <w:tc>
          <w:tcPr>
            <w:tcW w:w="992" w:type="dxa"/>
            <w:vAlign w:val="center"/>
          </w:tcPr>
          <w:p w:rsidR="004513E6" w:rsidRPr="00CE4A39" w:rsidRDefault="004513E6" w:rsidP="004513E6">
            <w:pPr>
              <w:widowControl w:val="0"/>
              <w:spacing w:line="264" w:lineRule="auto"/>
              <w:jc w:val="center"/>
              <w:rPr>
                <w:sz w:val="28"/>
                <w:szCs w:val="20"/>
              </w:rPr>
            </w:pPr>
            <w:r w:rsidRPr="00CE4A39">
              <w:rPr>
                <w:sz w:val="28"/>
                <w:szCs w:val="20"/>
              </w:rPr>
              <w:t>215</w:t>
            </w:r>
          </w:p>
        </w:tc>
        <w:tc>
          <w:tcPr>
            <w:tcW w:w="1984" w:type="dxa"/>
            <w:vAlign w:val="center"/>
          </w:tcPr>
          <w:p w:rsidR="004513E6" w:rsidRPr="00CE4A39" w:rsidRDefault="004513E6" w:rsidP="004513E6">
            <w:pPr>
              <w:widowControl w:val="0"/>
              <w:spacing w:line="264" w:lineRule="auto"/>
              <w:jc w:val="center"/>
              <w:rPr>
                <w:sz w:val="28"/>
                <w:szCs w:val="20"/>
              </w:rPr>
            </w:pPr>
            <w:r w:rsidRPr="00CE4A39">
              <w:rPr>
                <w:sz w:val="28"/>
                <w:szCs w:val="20"/>
              </w:rPr>
              <w:t>30</w:t>
            </w:r>
          </w:p>
        </w:tc>
        <w:tc>
          <w:tcPr>
            <w:tcW w:w="1063" w:type="dxa"/>
            <w:vAlign w:val="center"/>
          </w:tcPr>
          <w:p w:rsidR="004513E6" w:rsidRPr="00CE4A39" w:rsidRDefault="004513E6" w:rsidP="004513E6">
            <w:pPr>
              <w:widowControl w:val="0"/>
              <w:spacing w:line="264" w:lineRule="auto"/>
              <w:jc w:val="center"/>
              <w:rPr>
                <w:sz w:val="28"/>
                <w:szCs w:val="20"/>
              </w:rPr>
            </w:pPr>
            <w:r w:rsidRPr="00CE4A39">
              <w:rPr>
                <w:sz w:val="28"/>
                <w:szCs w:val="20"/>
              </w:rPr>
              <w:t>1</w:t>
            </w:r>
          </w:p>
        </w:tc>
        <w:tc>
          <w:tcPr>
            <w:tcW w:w="1595" w:type="dxa"/>
            <w:vAlign w:val="center"/>
          </w:tcPr>
          <w:p w:rsidR="004513E6" w:rsidRPr="00CE4A39" w:rsidRDefault="004513E6" w:rsidP="004513E6">
            <w:pPr>
              <w:widowControl w:val="0"/>
              <w:spacing w:line="264" w:lineRule="auto"/>
              <w:jc w:val="center"/>
              <w:rPr>
                <w:sz w:val="28"/>
                <w:szCs w:val="20"/>
              </w:rPr>
            </w:pPr>
            <w:r w:rsidRPr="00CE4A39">
              <w:rPr>
                <w:sz w:val="28"/>
                <w:szCs w:val="20"/>
              </w:rPr>
              <w:t>5</w:t>
            </w:r>
          </w:p>
        </w:tc>
      </w:tr>
      <w:tr w:rsidR="004513E6" w:rsidRPr="00CE4A39" w:rsidTr="004513E6">
        <w:trPr>
          <w:jc w:val="center"/>
        </w:trPr>
        <w:tc>
          <w:tcPr>
            <w:tcW w:w="2836" w:type="dxa"/>
            <w:tcBorders>
              <w:bottom w:val="single" w:sz="4" w:space="0" w:color="auto"/>
            </w:tcBorders>
          </w:tcPr>
          <w:p w:rsidR="004513E6" w:rsidRPr="00CE4A39" w:rsidRDefault="004513E6" w:rsidP="004513E6">
            <w:pPr>
              <w:widowControl w:val="0"/>
              <w:spacing w:line="264" w:lineRule="auto"/>
              <w:jc w:val="both"/>
              <w:rPr>
                <w:sz w:val="28"/>
                <w:szCs w:val="20"/>
              </w:rPr>
            </w:pPr>
            <w:r w:rsidRPr="00CE4A39">
              <w:rPr>
                <w:sz w:val="28"/>
                <w:szCs w:val="20"/>
              </w:rPr>
              <w:t>8. Гайка</w:t>
            </w:r>
          </w:p>
        </w:tc>
        <w:tc>
          <w:tcPr>
            <w:tcW w:w="1276" w:type="dxa"/>
            <w:tcBorders>
              <w:bottom w:val="single" w:sz="4" w:space="0" w:color="auto"/>
            </w:tcBorders>
            <w:vAlign w:val="center"/>
          </w:tcPr>
          <w:p w:rsidR="004513E6" w:rsidRPr="00CE4A39" w:rsidRDefault="004513E6" w:rsidP="004513E6">
            <w:pPr>
              <w:widowControl w:val="0"/>
              <w:spacing w:line="264" w:lineRule="auto"/>
              <w:jc w:val="center"/>
              <w:rPr>
                <w:sz w:val="28"/>
                <w:szCs w:val="20"/>
              </w:rPr>
            </w:pPr>
            <w:r w:rsidRPr="00CE4A39">
              <w:rPr>
                <w:sz w:val="28"/>
                <w:szCs w:val="20"/>
              </w:rPr>
              <w:t>1</w:t>
            </w:r>
          </w:p>
        </w:tc>
        <w:tc>
          <w:tcPr>
            <w:tcW w:w="992" w:type="dxa"/>
            <w:tcBorders>
              <w:bottom w:val="single" w:sz="4" w:space="0" w:color="auto"/>
            </w:tcBorders>
            <w:vAlign w:val="center"/>
          </w:tcPr>
          <w:p w:rsidR="004513E6" w:rsidRPr="00CE4A39" w:rsidRDefault="004513E6" w:rsidP="004513E6">
            <w:pPr>
              <w:widowControl w:val="0"/>
              <w:spacing w:line="264" w:lineRule="auto"/>
              <w:jc w:val="center"/>
              <w:rPr>
                <w:sz w:val="28"/>
                <w:szCs w:val="20"/>
              </w:rPr>
            </w:pPr>
            <w:r w:rsidRPr="00CE4A39">
              <w:rPr>
                <w:sz w:val="28"/>
                <w:szCs w:val="20"/>
              </w:rPr>
              <w:t>50</w:t>
            </w:r>
          </w:p>
        </w:tc>
        <w:tc>
          <w:tcPr>
            <w:tcW w:w="1984" w:type="dxa"/>
            <w:tcBorders>
              <w:bottom w:val="single" w:sz="4" w:space="0" w:color="auto"/>
            </w:tcBorders>
            <w:vAlign w:val="center"/>
          </w:tcPr>
          <w:p w:rsidR="004513E6" w:rsidRPr="00CE4A39" w:rsidRDefault="004513E6" w:rsidP="004513E6">
            <w:pPr>
              <w:widowControl w:val="0"/>
              <w:spacing w:line="264" w:lineRule="auto"/>
              <w:jc w:val="center"/>
              <w:rPr>
                <w:sz w:val="28"/>
                <w:szCs w:val="20"/>
              </w:rPr>
            </w:pPr>
            <w:r w:rsidRPr="00CE4A39">
              <w:rPr>
                <w:sz w:val="28"/>
                <w:szCs w:val="20"/>
              </w:rPr>
              <w:t>7</w:t>
            </w:r>
          </w:p>
        </w:tc>
        <w:tc>
          <w:tcPr>
            <w:tcW w:w="1063" w:type="dxa"/>
            <w:tcBorders>
              <w:bottom w:val="single" w:sz="4" w:space="0" w:color="auto"/>
            </w:tcBorders>
            <w:vAlign w:val="center"/>
          </w:tcPr>
          <w:p w:rsidR="004513E6" w:rsidRPr="00CE4A39" w:rsidRDefault="004513E6" w:rsidP="004513E6">
            <w:pPr>
              <w:widowControl w:val="0"/>
              <w:spacing w:line="264" w:lineRule="auto"/>
              <w:jc w:val="center"/>
              <w:rPr>
                <w:sz w:val="28"/>
                <w:szCs w:val="20"/>
              </w:rPr>
            </w:pPr>
            <w:r w:rsidRPr="00CE4A39">
              <w:rPr>
                <w:sz w:val="28"/>
                <w:szCs w:val="20"/>
              </w:rPr>
              <w:t>1</w:t>
            </w:r>
          </w:p>
        </w:tc>
        <w:tc>
          <w:tcPr>
            <w:tcW w:w="1595" w:type="dxa"/>
            <w:tcBorders>
              <w:bottom w:val="single" w:sz="4" w:space="0" w:color="auto"/>
            </w:tcBorders>
            <w:vAlign w:val="center"/>
          </w:tcPr>
          <w:p w:rsidR="004513E6" w:rsidRPr="00CE4A39" w:rsidRDefault="004513E6" w:rsidP="004513E6">
            <w:pPr>
              <w:widowControl w:val="0"/>
              <w:spacing w:line="264" w:lineRule="auto"/>
              <w:jc w:val="center"/>
              <w:rPr>
                <w:sz w:val="28"/>
                <w:szCs w:val="20"/>
              </w:rPr>
            </w:pPr>
            <w:r w:rsidRPr="00CE4A39">
              <w:rPr>
                <w:sz w:val="28"/>
                <w:szCs w:val="20"/>
              </w:rPr>
              <w:t>5</w:t>
            </w:r>
          </w:p>
        </w:tc>
      </w:tr>
    </w:tbl>
    <w:p w:rsidR="004513E6" w:rsidRPr="00CE4A39" w:rsidRDefault="004513E6" w:rsidP="004513E6">
      <w:pPr>
        <w:widowControl w:val="0"/>
        <w:ind w:firstLine="709"/>
        <w:jc w:val="both"/>
        <w:rPr>
          <w:i/>
          <w:sz w:val="28"/>
          <w:szCs w:val="20"/>
        </w:rPr>
      </w:pPr>
    </w:p>
    <w:p w:rsidR="004513E6" w:rsidRPr="00CE4A39" w:rsidRDefault="004513E6" w:rsidP="004513E6">
      <w:pPr>
        <w:widowControl w:val="0"/>
        <w:ind w:firstLine="709"/>
        <w:jc w:val="both"/>
        <w:rPr>
          <w:sz w:val="28"/>
          <w:szCs w:val="20"/>
        </w:rPr>
      </w:pPr>
      <w:r w:rsidRPr="00CE4A39">
        <w:rPr>
          <w:i/>
          <w:sz w:val="28"/>
          <w:szCs w:val="20"/>
        </w:rPr>
        <w:t>Задание:</w:t>
      </w:r>
      <w:r w:rsidRPr="00CE4A39">
        <w:rPr>
          <w:b/>
          <w:i/>
          <w:sz w:val="28"/>
          <w:szCs w:val="20"/>
        </w:rPr>
        <w:t xml:space="preserve"> </w:t>
      </w:r>
      <w:r w:rsidRPr="00CE4A39">
        <w:rPr>
          <w:sz w:val="28"/>
          <w:szCs w:val="20"/>
        </w:rPr>
        <w:t xml:space="preserve">необходимо разработать логистическую систему управления запасами комплектующих узлов и деталей, </w:t>
      </w:r>
      <w:proofErr w:type="gramStart"/>
      <w:r w:rsidRPr="00CE4A39">
        <w:rPr>
          <w:sz w:val="28"/>
          <w:szCs w:val="20"/>
        </w:rPr>
        <w:t>которая</w:t>
      </w:r>
      <w:proofErr w:type="gramEnd"/>
      <w:r w:rsidRPr="00CE4A39">
        <w:rPr>
          <w:sz w:val="28"/>
          <w:szCs w:val="20"/>
        </w:rPr>
        <w:t xml:space="preserve"> включает следующие элементы:</w:t>
      </w:r>
    </w:p>
    <w:p w:rsidR="004513E6" w:rsidRPr="00CE4A39" w:rsidRDefault="004513E6" w:rsidP="004513E6">
      <w:pPr>
        <w:widowControl w:val="0"/>
        <w:numPr>
          <w:ilvl w:val="0"/>
          <w:numId w:val="90"/>
        </w:numPr>
        <w:tabs>
          <w:tab w:val="clear" w:pos="360"/>
          <w:tab w:val="num" w:pos="0"/>
          <w:tab w:val="left" w:pos="993"/>
        </w:tabs>
        <w:ind w:left="0" w:firstLine="709"/>
        <w:jc w:val="both"/>
        <w:rPr>
          <w:sz w:val="28"/>
          <w:szCs w:val="20"/>
        </w:rPr>
      </w:pPr>
      <w:r w:rsidRPr="00CE4A39">
        <w:rPr>
          <w:sz w:val="28"/>
          <w:szCs w:val="20"/>
        </w:rPr>
        <w:t>сведения о комплектующих узлах и деталях (табл. 17) в соответствии с вариантом исходных данных (табл. 18);</w:t>
      </w:r>
    </w:p>
    <w:p w:rsidR="004513E6" w:rsidRPr="00CE4A39" w:rsidRDefault="004513E6" w:rsidP="004513E6">
      <w:pPr>
        <w:widowControl w:val="0"/>
        <w:numPr>
          <w:ilvl w:val="0"/>
          <w:numId w:val="90"/>
        </w:numPr>
        <w:tabs>
          <w:tab w:val="clear" w:pos="360"/>
          <w:tab w:val="num" w:pos="0"/>
          <w:tab w:val="left" w:pos="993"/>
        </w:tabs>
        <w:ind w:left="0" w:firstLine="709"/>
        <w:jc w:val="both"/>
        <w:rPr>
          <w:sz w:val="28"/>
          <w:szCs w:val="20"/>
        </w:rPr>
      </w:pPr>
      <w:r w:rsidRPr="00CE4A39">
        <w:rPr>
          <w:sz w:val="28"/>
          <w:szCs w:val="20"/>
        </w:rPr>
        <w:t>расчет оптимального размера заказа;</w:t>
      </w:r>
    </w:p>
    <w:p w:rsidR="004513E6" w:rsidRPr="00CE4A39" w:rsidRDefault="004513E6" w:rsidP="004513E6">
      <w:pPr>
        <w:widowControl w:val="0"/>
        <w:numPr>
          <w:ilvl w:val="0"/>
          <w:numId w:val="90"/>
        </w:numPr>
        <w:tabs>
          <w:tab w:val="clear" w:pos="360"/>
          <w:tab w:val="num" w:pos="0"/>
          <w:tab w:val="left" w:pos="993"/>
        </w:tabs>
        <w:ind w:left="0" w:firstLine="709"/>
        <w:jc w:val="both"/>
        <w:rPr>
          <w:sz w:val="28"/>
          <w:szCs w:val="20"/>
        </w:rPr>
      </w:pPr>
      <w:r w:rsidRPr="00CE4A39">
        <w:rPr>
          <w:sz w:val="28"/>
          <w:szCs w:val="20"/>
        </w:rPr>
        <w:lastRenderedPageBreak/>
        <w:t>расчет параметров системы управления запасами с фиксированным размером заказа и фиксированной периодичностью поставки, а также графическую иллюстрацию работы этих систем.</w:t>
      </w:r>
    </w:p>
    <w:p w:rsidR="004513E6" w:rsidRPr="00CE4A39" w:rsidRDefault="004513E6" w:rsidP="004513E6">
      <w:pPr>
        <w:widowControl w:val="0"/>
        <w:tabs>
          <w:tab w:val="left" w:pos="993"/>
        </w:tabs>
        <w:ind w:left="709"/>
        <w:jc w:val="both"/>
        <w:rPr>
          <w:sz w:val="28"/>
          <w:szCs w:val="20"/>
        </w:rPr>
      </w:pPr>
    </w:p>
    <w:p w:rsidR="004513E6" w:rsidRPr="00CE4A39" w:rsidRDefault="004513E6" w:rsidP="004513E6">
      <w:pPr>
        <w:jc w:val="right"/>
        <w:rPr>
          <w:b/>
          <w:sz w:val="28"/>
          <w:szCs w:val="28"/>
        </w:rPr>
      </w:pPr>
      <w:r w:rsidRPr="00CE4A39">
        <w:rPr>
          <w:b/>
          <w:sz w:val="28"/>
          <w:szCs w:val="28"/>
        </w:rPr>
        <w:t>Таблица 18</w:t>
      </w:r>
    </w:p>
    <w:p w:rsidR="004513E6" w:rsidRPr="00CE4A39" w:rsidRDefault="004513E6" w:rsidP="004513E6">
      <w:pPr>
        <w:jc w:val="center"/>
        <w:rPr>
          <w:b/>
          <w:sz w:val="28"/>
          <w:szCs w:val="28"/>
        </w:rPr>
      </w:pPr>
      <w:r w:rsidRPr="00CE4A39">
        <w:rPr>
          <w:b/>
          <w:sz w:val="28"/>
          <w:szCs w:val="28"/>
        </w:rPr>
        <w:t>Исходные данные к контрольному заданию №10</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6"/>
        <w:gridCol w:w="1005"/>
        <w:gridCol w:w="1006"/>
        <w:gridCol w:w="1005"/>
        <w:gridCol w:w="1006"/>
        <w:gridCol w:w="1005"/>
        <w:gridCol w:w="1006"/>
        <w:gridCol w:w="1005"/>
        <w:gridCol w:w="1006"/>
      </w:tblGrid>
      <w:tr w:rsidR="004513E6" w:rsidRPr="00CE4A39" w:rsidTr="004513E6">
        <w:trPr>
          <w:cantSplit/>
          <w:jc w:val="center"/>
        </w:trPr>
        <w:tc>
          <w:tcPr>
            <w:tcW w:w="1526" w:type="dxa"/>
            <w:vMerge w:val="restart"/>
          </w:tcPr>
          <w:p w:rsidR="004513E6" w:rsidRPr="00CE4A39" w:rsidRDefault="004513E6" w:rsidP="004513E6">
            <w:pPr>
              <w:widowControl w:val="0"/>
              <w:tabs>
                <w:tab w:val="left" w:pos="0"/>
              </w:tabs>
              <w:spacing w:line="264" w:lineRule="auto"/>
              <w:jc w:val="center"/>
              <w:rPr>
                <w:sz w:val="28"/>
                <w:szCs w:val="20"/>
              </w:rPr>
            </w:pPr>
            <w:r w:rsidRPr="00CE4A39">
              <w:rPr>
                <w:sz w:val="28"/>
                <w:szCs w:val="20"/>
              </w:rPr>
              <w:t>Номер</w:t>
            </w:r>
          </w:p>
          <w:p w:rsidR="004513E6" w:rsidRPr="00CE4A39" w:rsidRDefault="004513E6" w:rsidP="004513E6">
            <w:pPr>
              <w:widowControl w:val="0"/>
              <w:tabs>
                <w:tab w:val="left" w:pos="0"/>
              </w:tabs>
              <w:spacing w:line="264" w:lineRule="auto"/>
              <w:jc w:val="center"/>
              <w:rPr>
                <w:sz w:val="28"/>
                <w:szCs w:val="20"/>
              </w:rPr>
            </w:pPr>
            <w:r w:rsidRPr="00CE4A39">
              <w:rPr>
                <w:sz w:val="28"/>
                <w:szCs w:val="20"/>
              </w:rPr>
              <w:t>варианта</w:t>
            </w:r>
          </w:p>
        </w:tc>
        <w:tc>
          <w:tcPr>
            <w:tcW w:w="8044" w:type="dxa"/>
            <w:gridSpan w:val="8"/>
          </w:tcPr>
          <w:p w:rsidR="004513E6" w:rsidRPr="00CE4A39" w:rsidRDefault="004513E6" w:rsidP="004513E6">
            <w:pPr>
              <w:widowControl w:val="0"/>
              <w:tabs>
                <w:tab w:val="left" w:pos="0"/>
              </w:tabs>
              <w:spacing w:line="264" w:lineRule="auto"/>
              <w:jc w:val="center"/>
              <w:rPr>
                <w:sz w:val="28"/>
                <w:szCs w:val="20"/>
              </w:rPr>
            </w:pPr>
            <w:r w:rsidRPr="00CE4A39">
              <w:rPr>
                <w:sz w:val="28"/>
                <w:szCs w:val="20"/>
              </w:rPr>
              <w:t>Номер комплектующих изделий в табл. 3</w:t>
            </w:r>
          </w:p>
        </w:tc>
      </w:tr>
      <w:tr w:rsidR="004513E6" w:rsidRPr="00CE4A39" w:rsidTr="004513E6">
        <w:trPr>
          <w:cantSplit/>
          <w:jc w:val="center"/>
        </w:trPr>
        <w:tc>
          <w:tcPr>
            <w:tcW w:w="1526" w:type="dxa"/>
            <w:vMerge/>
          </w:tcPr>
          <w:p w:rsidR="004513E6" w:rsidRPr="00CE4A39" w:rsidRDefault="004513E6" w:rsidP="004513E6">
            <w:pPr>
              <w:widowControl w:val="0"/>
              <w:tabs>
                <w:tab w:val="left" w:pos="0"/>
              </w:tabs>
              <w:spacing w:line="264" w:lineRule="auto"/>
              <w:jc w:val="center"/>
              <w:rPr>
                <w:sz w:val="28"/>
                <w:szCs w:val="20"/>
              </w:rPr>
            </w:pPr>
          </w:p>
        </w:tc>
        <w:tc>
          <w:tcPr>
            <w:tcW w:w="1005" w:type="dxa"/>
          </w:tcPr>
          <w:p w:rsidR="004513E6" w:rsidRPr="00CE4A39" w:rsidRDefault="004513E6" w:rsidP="004513E6">
            <w:pPr>
              <w:widowControl w:val="0"/>
              <w:tabs>
                <w:tab w:val="left" w:pos="0"/>
              </w:tabs>
              <w:spacing w:line="264" w:lineRule="auto"/>
              <w:jc w:val="center"/>
              <w:rPr>
                <w:sz w:val="28"/>
                <w:szCs w:val="20"/>
              </w:rPr>
            </w:pPr>
            <w:r w:rsidRPr="00CE4A39">
              <w:rPr>
                <w:sz w:val="28"/>
                <w:szCs w:val="20"/>
              </w:rPr>
              <w:t>1</w:t>
            </w:r>
          </w:p>
        </w:tc>
        <w:tc>
          <w:tcPr>
            <w:tcW w:w="1006" w:type="dxa"/>
          </w:tcPr>
          <w:p w:rsidR="004513E6" w:rsidRPr="00CE4A39" w:rsidRDefault="004513E6" w:rsidP="004513E6">
            <w:pPr>
              <w:widowControl w:val="0"/>
              <w:tabs>
                <w:tab w:val="left" w:pos="0"/>
              </w:tabs>
              <w:spacing w:line="264" w:lineRule="auto"/>
              <w:jc w:val="center"/>
              <w:rPr>
                <w:sz w:val="28"/>
                <w:szCs w:val="20"/>
              </w:rPr>
            </w:pPr>
            <w:r w:rsidRPr="00CE4A39">
              <w:rPr>
                <w:sz w:val="28"/>
                <w:szCs w:val="20"/>
              </w:rPr>
              <w:t>2</w:t>
            </w:r>
          </w:p>
        </w:tc>
        <w:tc>
          <w:tcPr>
            <w:tcW w:w="1005" w:type="dxa"/>
          </w:tcPr>
          <w:p w:rsidR="004513E6" w:rsidRPr="00CE4A39" w:rsidRDefault="004513E6" w:rsidP="004513E6">
            <w:pPr>
              <w:widowControl w:val="0"/>
              <w:tabs>
                <w:tab w:val="left" w:pos="0"/>
              </w:tabs>
              <w:spacing w:line="264" w:lineRule="auto"/>
              <w:jc w:val="center"/>
              <w:rPr>
                <w:sz w:val="28"/>
                <w:szCs w:val="20"/>
              </w:rPr>
            </w:pPr>
            <w:r w:rsidRPr="00CE4A39">
              <w:rPr>
                <w:sz w:val="28"/>
                <w:szCs w:val="20"/>
              </w:rPr>
              <w:t>3</w:t>
            </w:r>
          </w:p>
        </w:tc>
        <w:tc>
          <w:tcPr>
            <w:tcW w:w="1006" w:type="dxa"/>
          </w:tcPr>
          <w:p w:rsidR="004513E6" w:rsidRPr="00CE4A39" w:rsidRDefault="004513E6" w:rsidP="004513E6">
            <w:pPr>
              <w:widowControl w:val="0"/>
              <w:tabs>
                <w:tab w:val="left" w:pos="0"/>
              </w:tabs>
              <w:spacing w:line="264" w:lineRule="auto"/>
              <w:jc w:val="center"/>
              <w:rPr>
                <w:sz w:val="28"/>
                <w:szCs w:val="20"/>
              </w:rPr>
            </w:pPr>
            <w:r w:rsidRPr="00CE4A39">
              <w:rPr>
                <w:sz w:val="28"/>
                <w:szCs w:val="20"/>
              </w:rPr>
              <w:t>4</w:t>
            </w:r>
          </w:p>
        </w:tc>
        <w:tc>
          <w:tcPr>
            <w:tcW w:w="1005" w:type="dxa"/>
          </w:tcPr>
          <w:p w:rsidR="004513E6" w:rsidRPr="00CE4A39" w:rsidRDefault="004513E6" w:rsidP="004513E6">
            <w:pPr>
              <w:widowControl w:val="0"/>
              <w:tabs>
                <w:tab w:val="left" w:pos="0"/>
              </w:tabs>
              <w:spacing w:line="264" w:lineRule="auto"/>
              <w:jc w:val="center"/>
              <w:rPr>
                <w:sz w:val="28"/>
                <w:szCs w:val="20"/>
              </w:rPr>
            </w:pPr>
            <w:r w:rsidRPr="00CE4A39">
              <w:rPr>
                <w:sz w:val="28"/>
                <w:szCs w:val="20"/>
              </w:rPr>
              <w:t>5</w:t>
            </w:r>
          </w:p>
        </w:tc>
        <w:tc>
          <w:tcPr>
            <w:tcW w:w="1006" w:type="dxa"/>
          </w:tcPr>
          <w:p w:rsidR="004513E6" w:rsidRPr="00CE4A39" w:rsidRDefault="004513E6" w:rsidP="004513E6">
            <w:pPr>
              <w:widowControl w:val="0"/>
              <w:tabs>
                <w:tab w:val="left" w:pos="0"/>
              </w:tabs>
              <w:spacing w:line="264" w:lineRule="auto"/>
              <w:jc w:val="center"/>
              <w:rPr>
                <w:sz w:val="28"/>
                <w:szCs w:val="20"/>
              </w:rPr>
            </w:pPr>
            <w:r w:rsidRPr="00CE4A39">
              <w:rPr>
                <w:sz w:val="28"/>
                <w:szCs w:val="20"/>
              </w:rPr>
              <w:t>6</w:t>
            </w:r>
          </w:p>
        </w:tc>
        <w:tc>
          <w:tcPr>
            <w:tcW w:w="1005" w:type="dxa"/>
          </w:tcPr>
          <w:p w:rsidR="004513E6" w:rsidRPr="00CE4A39" w:rsidRDefault="004513E6" w:rsidP="004513E6">
            <w:pPr>
              <w:widowControl w:val="0"/>
              <w:tabs>
                <w:tab w:val="left" w:pos="0"/>
              </w:tabs>
              <w:spacing w:line="264" w:lineRule="auto"/>
              <w:jc w:val="center"/>
              <w:rPr>
                <w:sz w:val="28"/>
                <w:szCs w:val="20"/>
              </w:rPr>
            </w:pPr>
            <w:r w:rsidRPr="00CE4A39">
              <w:rPr>
                <w:sz w:val="28"/>
                <w:szCs w:val="20"/>
              </w:rPr>
              <w:t>7</w:t>
            </w:r>
          </w:p>
        </w:tc>
        <w:tc>
          <w:tcPr>
            <w:tcW w:w="1006" w:type="dxa"/>
          </w:tcPr>
          <w:p w:rsidR="004513E6" w:rsidRPr="00CE4A39" w:rsidRDefault="004513E6" w:rsidP="004513E6">
            <w:pPr>
              <w:widowControl w:val="0"/>
              <w:tabs>
                <w:tab w:val="left" w:pos="0"/>
              </w:tabs>
              <w:spacing w:line="264" w:lineRule="auto"/>
              <w:jc w:val="center"/>
              <w:rPr>
                <w:sz w:val="28"/>
                <w:szCs w:val="20"/>
              </w:rPr>
            </w:pPr>
            <w:r w:rsidRPr="00CE4A39">
              <w:rPr>
                <w:sz w:val="28"/>
                <w:szCs w:val="20"/>
              </w:rPr>
              <w:t>8</w:t>
            </w:r>
          </w:p>
        </w:tc>
      </w:tr>
      <w:tr w:rsidR="004513E6" w:rsidRPr="00CE4A39" w:rsidTr="004513E6">
        <w:trPr>
          <w:cantSplit/>
          <w:trHeight w:val="275"/>
          <w:jc w:val="center"/>
        </w:trPr>
        <w:tc>
          <w:tcPr>
            <w:tcW w:w="1526"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1</w:t>
            </w:r>
          </w:p>
        </w:tc>
        <w:tc>
          <w:tcPr>
            <w:tcW w:w="1005"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6"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5"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6"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5"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6"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5"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6"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r>
      <w:tr w:rsidR="004513E6" w:rsidRPr="00CE4A39" w:rsidTr="004513E6">
        <w:trPr>
          <w:cantSplit/>
          <w:jc w:val="center"/>
        </w:trPr>
        <w:tc>
          <w:tcPr>
            <w:tcW w:w="1526"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2</w:t>
            </w:r>
          </w:p>
        </w:tc>
        <w:tc>
          <w:tcPr>
            <w:tcW w:w="1005"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6"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5"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6"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5"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6"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5"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6"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r>
      <w:tr w:rsidR="004513E6" w:rsidRPr="00CE4A39" w:rsidTr="004513E6">
        <w:trPr>
          <w:cantSplit/>
          <w:jc w:val="center"/>
        </w:trPr>
        <w:tc>
          <w:tcPr>
            <w:tcW w:w="1526"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3</w:t>
            </w:r>
          </w:p>
        </w:tc>
        <w:tc>
          <w:tcPr>
            <w:tcW w:w="1005"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6"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5"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6"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5"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6"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5"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6"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r>
      <w:tr w:rsidR="004513E6" w:rsidRPr="00CE4A39" w:rsidTr="004513E6">
        <w:trPr>
          <w:cantSplit/>
          <w:jc w:val="center"/>
        </w:trPr>
        <w:tc>
          <w:tcPr>
            <w:tcW w:w="1526"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4</w:t>
            </w:r>
          </w:p>
        </w:tc>
        <w:tc>
          <w:tcPr>
            <w:tcW w:w="1005"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6"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5"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6"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5"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6"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5"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6"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r>
      <w:tr w:rsidR="004513E6" w:rsidRPr="00CE4A39" w:rsidTr="004513E6">
        <w:trPr>
          <w:cantSplit/>
          <w:jc w:val="center"/>
        </w:trPr>
        <w:tc>
          <w:tcPr>
            <w:tcW w:w="1526"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5</w:t>
            </w:r>
          </w:p>
        </w:tc>
        <w:tc>
          <w:tcPr>
            <w:tcW w:w="1005"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6"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5"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6"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5"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6"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5"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6"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r>
      <w:tr w:rsidR="004513E6" w:rsidRPr="00CE4A39" w:rsidTr="004513E6">
        <w:trPr>
          <w:cantSplit/>
          <w:jc w:val="center"/>
        </w:trPr>
        <w:tc>
          <w:tcPr>
            <w:tcW w:w="1526"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6</w:t>
            </w:r>
          </w:p>
        </w:tc>
        <w:tc>
          <w:tcPr>
            <w:tcW w:w="1005"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6"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5"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6"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5"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6"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5"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6"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r>
      <w:tr w:rsidR="004513E6" w:rsidRPr="00CE4A39" w:rsidTr="004513E6">
        <w:trPr>
          <w:cantSplit/>
          <w:jc w:val="center"/>
        </w:trPr>
        <w:tc>
          <w:tcPr>
            <w:tcW w:w="1526"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7</w:t>
            </w:r>
          </w:p>
        </w:tc>
        <w:tc>
          <w:tcPr>
            <w:tcW w:w="1005"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6"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5"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6"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5"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6"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5"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6"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r>
      <w:tr w:rsidR="004513E6" w:rsidRPr="00CE4A39" w:rsidTr="004513E6">
        <w:trPr>
          <w:cantSplit/>
          <w:jc w:val="center"/>
        </w:trPr>
        <w:tc>
          <w:tcPr>
            <w:tcW w:w="1526"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8</w:t>
            </w:r>
          </w:p>
        </w:tc>
        <w:tc>
          <w:tcPr>
            <w:tcW w:w="1005"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6"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5"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6"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5"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6"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5"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6"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r>
      <w:tr w:rsidR="004513E6" w:rsidRPr="00CE4A39" w:rsidTr="004513E6">
        <w:trPr>
          <w:cantSplit/>
          <w:jc w:val="center"/>
        </w:trPr>
        <w:tc>
          <w:tcPr>
            <w:tcW w:w="1526"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9</w:t>
            </w:r>
          </w:p>
        </w:tc>
        <w:tc>
          <w:tcPr>
            <w:tcW w:w="1005"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6"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5"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6"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5"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6"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5"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6"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r>
      <w:tr w:rsidR="004513E6" w:rsidRPr="00CE4A39" w:rsidTr="004513E6">
        <w:trPr>
          <w:cantSplit/>
          <w:trHeight w:val="265"/>
          <w:jc w:val="center"/>
        </w:trPr>
        <w:tc>
          <w:tcPr>
            <w:tcW w:w="1526"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10</w:t>
            </w:r>
          </w:p>
        </w:tc>
        <w:tc>
          <w:tcPr>
            <w:tcW w:w="1005"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6"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5"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6"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5"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6"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5"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c>
          <w:tcPr>
            <w:tcW w:w="1006" w:type="dxa"/>
          </w:tcPr>
          <w:p w:rsidR="004513E6" w:rsidRPr="00CE4A39" w:rsidRDefault="004513E6" w:rsidP="004513E6">
            <w:pPr>
              <w:widowControl w:val="0"/>
              <w:tabs>
                <w:tab w:val="left" w:pos="0"/>
              </w:tabs>
              <w:spacing w:line="264" w:lineRule="auto"/>
              <w:jc w:val="center"/>
              <w:rPr>
                <w:sz w:val="27"/>
                <w:szCs w:val="20"/>
              </w:rPr>
            </w:pPr>
            <w:r w:rsidRPr="00CE4A39">
              <w:rPr>
                <w:sz w:val="27"/>
                <w:szCs w:val="20"/>
              </w:rPr>
              <w:t>+</w:t>
            </w:r>
          </w:p>
        </w:tc>
      </w:tr>
    </w:tbl>
    <w:p w:rsidR="004513E6" w:rsidRDefault="004513E6" w:rsidP="004513E6">
      <w:pPr>
        <w:widowControl w:val="0"/>
        <w:spacing w:line="264" w:lineRule="auto"/>
        <w:jc w:val="center"/>
        <w:rPr>
          <w:b/>
          <w:i/>
          <w:sz w:val="28"/>
          <w:szCs w:val="20"/>
        </w:rPr>
      </w:pPr>
    </w:p>
    <w:p w:rsidR="004513E6" w:rsidRPr="00CE4A39" w:rsidRDefault="004513E6" w:rsidP="004513E6">
      <w:pPr>
        <w:widowControl w:val="0"/>
        <w:spacing w:line="264" w:lineRule="auto"/>
        <w:jc w:val="center"/>
        <w:rPr>
          <w:b/>
          <w:i/>
          <w:sz w:val="28"/>
          <w:szCs w:val="20"/>
        </w:rPr>
      </w:pPr>
      <w:r w:rsidRPr="00CE4A39">
        <w:rPr>
          <w:b/>
          <w:i/>
          <w:sz w:val="28"/>
          <w:szCs w:val="20"/>
        </w:rPr>
        <w:t>Методические указания</w:t>
      </w:r>
    </w:p>
    <w:p w:rsidR="004513E6" w:rsidRPr="00CE4A39" w:rsidRDefault="004513E6" w:rsidP="004513E6">
      <w:pPr>
        <w:widowControl w:val="0"/>
        <w:ind w:firstLine="709"/>
        <w:jc w:val="center"/>
        <w:rPr>
          <w:b/>
          <w:i/>
          <w:sz w:val="28"/>
          <w:szCs w:val="20"/>
        </w:rPr>
      </w:pPr>
    </w:p>
    <w:p w:rsidR="004513E6" w:rsidRPr="00CE4A39" w:rsidRDefault="004513E6" w:rsidP="004513E6">
      <w:pPr>
        <w:widowControl w:val="0"/>
        <w:numPr>
          <w:ilvl w:val="0"/>
          <w:numId w:val="91"/>
        </w:numPr>
        <w:tabs>
          <w:tab w:val="num" w:pos="0"/>
          <w:tab w:val="left" w:pos="993"/>
        </w:tabs>
        <w:ind w:left="0" w:firstLine="709"/>
        <w:jc w:val="both"/>
        <w:rPr>
          <w:sz w:val="28"/>
          <w:szCs w:val="20"/>
        </w:rPr>
      </w:pPr>
      <w:r w:rsidRPr="00CE4A39">
        <w:rPr>
          <w:sz w:val="28"/>
          <w:szCs w:val="20"/>
        </w:rPr>
        <w:t>Исходные данные по вариантам устанавливаются преподавателем и без изменения включаются в расчетное задание.</w:t>
      </w:r>
    </w:p>
    <w:p w:rsidR="004513E6" w:rsidRPr="00CE4A39" w:rsidRDefault="004513E6" w:rsidP="004513E6">
      <w:pPr>
        <w:widowControl w:val="0"/>
        <w:numPr>
          <w:ilvl w:val="0"/>
          <w:numId w:val="91"/>
        </w:numPr>
        <w:tabs>
          <w:tab w:val="num" w:pos="0"/>
          <w:tab w:val="left" w:pos="993"/>
        </w:tabs>
        <w:ind w:left="0" w:firstLine="709"/>
        <w:jc w:val="both"/>
        <w:rPr>
          <w:sz w:val="28"/>
          <w:szCs w:val="20"/>
        </w:rPr>
      </w:pPr>
      <w:r w:rsidRPr="00CE4A39">
        <w:rPr>
          <w:sz w:val="28"/>
          <w:szCs w:val="20"/>
        </w:rPr>
        <w:t xml:space="preserve">Оптимальный размер заказа </w:t>
      </w:r>
      <w:proofErr w:type="gramStart"/>
      <w:r w:rsidRPr="00CE4A39">
        <w:rPr>
          <w:sz w:val="28"/>
          <w:szCs w:val="20"/>
          <w:lang w:val="en-US"/>
        </w:rPr>
        <w:t>q</w:t>
      </w:r>
      <w:proofErr w:type="gramEnd"/>
      <w:r w:rsidRPr="00CE4A39">
        <w:rPr>
          <w:sz w:val="28"/>
          <w:szCs w:val="20"/>
          <w:vertAlign w:val="subscript"/>
        </w:rPr>
        <w:t>опт.</w:t>
      </w:r>
      <w:r w:rsidRPr="00CE4A39">
        <w:rPr>
          <w:sz w:val="28"/>
          <w:szCs w:val="20"/>
        </w:rPr>
        <w:t xml:space="preserve"> для всех комплектующих изделий определяется по формуле:</w:t>
      </w:r>
    </w:p>
    <w:p w:rsidR="004513E6" w:rsidRPr="00CE4A39" w:rsidRDefault="004513E6" w:rsidP="004513E6">
      <w:pPr>
        <w:widowControl w:val="0"/>
        <w:ind w:firstLine="709"/>
        <w:jc w:val="right"/>
        <w:rPr>
          <w:sz w:val="28"/>
          <w:szCs w:val="20"/>
        </w:rPr>
      </w:pPr>
      <w:r w:rsidRPr="00CE4A39">
        <w:rPr>
          <w:position w:val="-32"/>
          <w:sz w:val="28"/>
          <w:szCs w:val="20"/>
        </w:rPr>
        <w:object w:dxaOrig="1440" w:dyaOrig="760">
          <v:shape id="_x0000_i1138" type="#_x0000_t75" style="width:107.25pt;height:51pt" o:ole="">
            <v:imagedata r:id="rId252" o:title=""/>
          </v:shape>
          <o:OLEObject Type="Embed" ProgID="Equation.3" ShapeID="_x0000_i1138" DrawAspect="Content" ObjectID="_1368989498" r:id="rId253"/>
        </w:object>
      </w:r>
      <w:r w:rsidRPr="00CE4A39">
        <w:rPr>
          <w:sz w:val="28"/>
          <w:szCs w:val="20"/>
        </w:rPr>
        <w:t xml:space="preserve">,                               </w:t>
      </w:r>
      <w:r w:rsidRPr="00CE4A39">
        <w:rPr>
          <w:sz w:val="28"/>
          <w:szCs w:val="20"/>
        </w:rPr>
        <w:tab/>
        <w:t xml:space="preserve">        (36)     </w:t>
      </w:r>
    </w:p>
    <w:p w:rsidR="004513E6" w:rsidRPr="00CE4A39" w:rsidRDefault="004513E6" w:rsidP="004513E6">
      <w:pPr>
        <w:widowControl w:val="0"/>
        <w:ind w:firstLine="709"/>
        <w:jc w:val="right"/>
        <w:rPr>
          <w:sz w:val="10"/>
          <w:szCs w:val="20"/>
        </w:rPr>
      </w:pPr>
    </w:p>
    <w:p w:rsidR="004513E6" w:rsidRPr="00CE4A39" w:rsidRDefault="004513E6" w:rsidP="004513E6">
      <w:pPr>
        <w:widowControl w:val="0"/>
        <w:jc w:val="both"/>
        <w:rPr>
          <w:sz w:val="28"/>
          <w:szCs w:val="20"/>
        </w:rPr>
      </w:pPr>
      <w:r w:rsidRPr="00CE4A39">
        <w:rPr>
          <w:sz w:val="28"/>
          <w:szCs w:val="20"/>
        </w:rPr>
        <w:t xml:space="preserve">где </w:t>
      </w:r>
      <w:r w:rsidRPr="00CE4A39">
        <w:rPr>
          <w:i/>
          <w:sz w:val="28"/>
          <w:szCs w:val="20"/>
        </w:rPr>
        <w:t>С</w:t>
      </w:r>
      <w:proofErr w:type="gramStart"/>
      <w:r w:rsidRPr="00CE4A39">
        <w:rPr>
          <w:sz w:val="28"/>
          <w:szCs w:val="20"/>
          <w:vertAlign w:val="subscript"/>
        </w:rPr>
        <w:t>1</w:t>
      </w:r>
      <w:proofErr w:type="gramEnd"/>
      <w:r w:rsidRPr="00CE4A39">
        <w:rPr>
          <w:sz w:val="28"/>
          <w:szCs w:val="20"/>
        </w:rPr>
        <w:t xml:space="preserve"> и </w:t>
      </w:r>
      <w:r w:rsidRPr="00CE4A39">
        <w:rPr>
          <w:i/>
          <w:sz w:val="28"/>
          <w:szCs w:val="20"/>
        </w:rPr>
        <w:t>С</w:t>
      </w:r>
      <w:r w:rsidRPr="00CE4A39">
        <w:rPr>
          <w:sz w:val="28"/>
          <w:szCs w:val="20"/>
          <w:vertAlign w:val="subscript"/>
        </w:rPr>
        <w:t>2</w:t>
      </w:r>
      <w:r w:rsidRPr="00CE4A39">
        <w:rPr>
          <w:sz w:val="28"/>
          <w:szCs w:val="20"/>
        </w:rPr>
        <w:t xml:space="preserve"> – соответственно постоянные и переменные расходы, связанные с заказом и хранением комплектующих, р.;</w:t>
      </w:r>
    </w:p>
    <w:p w:rsidR="004513E6" w:rsidRPr="00CE4A39" w:rsidRDefault="004513E6" w:rsidP="004513E6">
      <w:pPr>
        <w:widowControl w:val="0"/>
        <w:jc w:val="both"/>
        <w:rPr>
          <w:sz w:val="28"/>
          <w:szCs w:val="20"/>
        </w:rPr>
      </w:pPr>
      <w:r w:rsidRPr="00CE4A39">
        <w:rPr>
          <w:sz w:val="28"/>
          <w:szCs w:val="20"/>
        </w:rPr>
        <w:t xml:space="preserve">       </w:t>
      </w:r>
      <w:r w:rsidRPr="00CE4A39">
        <w:rPr>
          <w:i/>
          <w:sz w:val="28"/>
          <w:szCs w:val="20"/>
        </w:rPr>
        <w:t>Q</w:t>
      </w:r>
      <w:r w:rsidRPr="00CE4A39">
        <w:rPr>
          <w:sz w:val="28"/>
          <w:szCs w:val="20"/>
        </w:rPr>
        <w:t xml:space="preserve"> – потребность в </w:t>
      </w:r>
      <w:proofErr w:type="gramStart"/>
      <w:r w:rsidRPr="00CE4A39">
        <w:rPr>
          <w:sz w:val="28"/>
          <w:szCs w:val="20"/>
        </w:rPr>
        <w:t>комплектующих</w:t>
      </w:r>
      <w:proofErr w:type="gramEnd"/>
      <w:r w:rsidRPr="00CE4A39">
        <w:rPr>
          <w:sz w:val="28"/>
          <w:szCs w:val="20"/>
        </w:rPr>
        <w:t xml:space="preserve"> за определенный период, шт.</w:t>
      </w:r>
    </w:p>
    <w:p w:rsidR="004513E6" w:rsidRPr="00CE4A39" w:rsidRDefault="004513E6" w:rsidP="004513E6">
      <w:pPr>
        <w:numPr>
          <w:ilvl w:val="0"/>
          <w:numId w:val="91"/>
        </w:numPr>
        <w:tabs>
          <w:tab w:val="num" w:pos="0"/>
          <w:tab w:val="left" w:pos="993"/>
        </w:tabs>
        <w:ind w:left="0" w:firstLine="709"/>
        <w:jc w:val="both"/>
        <w:rPr>
          <w:sz w:val="28"/>
          <w:szCs w:val="20"/>
        </w:rPr>
      </w:pPr>
      <w:r w:rsidRPr="00CE4A39">
        <w:rPr>
          <w:sz w:val="28"/>
          <w:szCs w:val="20"/>
        </w:rPr>
        <w:t>Параметры системы управления запасами по всем комплектующим рассчитываются по схеме с использованием табл. 18 и 19.</w:t>
      </w:r>
    </w:p>
    <w:p w:rsidR="004513E6" w:rsidRPr="00CE4A39" w:rsidRDefault="004513E6" w:rsidP="004513E6">
      <w:pPr>
        <w:widowControl w:val="0"/>
        <w:numPr>
          <w:ilvl w:val="0"/>
          <w:numId w:val="91"/>
        </w:numPr>
        <w:tabs>
          <w:tab w:val="num" w:pos="0"/>
          <w:tab w:val="left" w:pos="993"/>
        </w:tabs>
        <w:ind w:left="0" w:firstLine="709"/>
        <w:jc w:val="both"/>
        <w:rPr>
          <w:sz w:val="28"/>
          <w:szCs w:val="20"/>
        </w:rPr>
      </w:pPr>
      <w:r w:rsidRPr="00CE4A39">
        <w:rPr>
          <w:sz w:val="28"/>
          <w:szCs w:val="20"/>
        </w:rPr>
        <w:t>Графическая иллюстрация работы системы управления запасами (типовая схема) представлена на рис. 7 и 8. При выполнении контрольного задания необходимо построить графики движения запасов по всем комплектующим при условии отсутствия задержек в поставках.</w:t>
      </w:r>
    </w:p>
    <w:p w:rsidR="004513E6" w:rsidRPr="00CE4A39" w:rsidRDefault="004513E6" w:rsidP="004513E6">
      <w:pPr>
        <w:widowControl w:val="0"/>
        <w:tabs>
          <w:tab w:val="left" w:pos="0"/>
        </w:tabs>
        <w:ind w:firstLine="709"/>
        <w:jc w:val="both"/>
        <w:rPr>
          <w:sz w:val="28"/>
          <w:szCs w:val="20"/>
        </w:rPr>
      </w:pPr>
      <w:r w:rsidRPr="00CE4A39">
        <w:rPr>
          <w:sz w:val="28"/>
          <w:szCs w:val="20"/>
        </w:rPr>
        <w:t>Графический пример разработки систем управления запасами с фиксированным размером заказа и фиксированной периодичностью заказа представлен в учебном пособии [4].</w:t>
      </w:r>
    </w:p>
    <w:p w:rsidR="004513E6" w:rsidRPr="00CE4A39" w:rsidRDefault="004513E6" w:rsidP="004513E6">
      <w:pPr>
        <w:widowControl w:val="0"/>
        <w:tabs>
          <w:tab w:val="left" w:pos="0"/>
        </w:tabs>
        <w:ind w:firstLine="709"/>
        <w:jc w:val="right"/>
        <w:rPr>
          <w:b/>
          <w:spacing w:val="-6"/>
          <w:sz w:val="28"/>
          <w:szCs w:val="20"/>
        </w:rPr>
      </w:pPr>
    </w:p>
    <w:p w:rsidR="004513E6" w:rsidRPr="00CE4A39" w:rsidRDefault="004513E6" w:rsidP="004513E6">
      <w:pPr>
        <w:widowControl w:val="0"/>
        <w:tabs>
          <w:tab w:val="left" w:pos="0"/>
        </w:tabs>
        <w:ind w:firstLine="709"/>
        <w:jc w:val="right"/>
        <w:rPr>
          <w:b/>
          <w:spacing w:val="-6"/>
          <w:sz w:val="28"/>
          <w:szCs w:val="20"/>
        </w:rPr>
      </w:pPr>
      <w:r w:rsidRPr="00CE4A39">
        <w:rPr>
          <w:b/>
          <w:spacing w:val="-6"/>
          <w:sz w:val="28"/>
          <w:szCs w:val="20"/>
        </w:rPr>
        <w:t>Таблица 19</w:t>
      </w:r>
    </w:p>
    <w:p w:rsidR="004513E6" w:rsidRPr="00CE4A39" w:rsidRDefault="004513E6" w:rsidP="004513E6">
      <w:pPr>
        <w:widowControl w:val="0"/>
        <w:tabs>
          <w:tab w:val="left" w:pos="0"/>
        </w:tabs>
        <w:jc w:val="center"/>
        <w:rPr>
          <w:b/>
          <w:spacing w:val="-6"/>
          <w:sz w:val="28"/>
          <w:szCs w:val="20"/>
        </w:rPr>
      </w:pPr>
      <w:r w:rsidRPr="00CE4A39">
        <w:rPr>
          <w:b/>
          <w:spacing w:val="-6"/>
          <w:sz w:val="28"/>
          <w:szCs w:val="20"/>
        </w:rPr>
        <w:t>Расчет параметров системы с фиксированным размером заказа</w:t>
      </w:r>
    </w:p>
    <w:tbl>
      <w:tblPr>
        <w:tblW w:w="9640" w:type="dxa"/>
        <w:jc w:val="center"/>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238"/>
        <w:gridCol w:w="3402"/>
      </w:tblGrid>
      <w:tr w:rsidR="004513E6" w:rsidRPr="00CE4A39" w:rsidTr="004513E6">
        <w:trPr>
          <w:jc w:val="center"/>
        </w:trPr>
        <w:tc>
          <w:tcPr>
            <w:tcW w:w="6238" w:type="dxa"/>
          </w:tcPr>
          <w:p w:rsidR="004513E6" w:rsidRPr="00CE4A39" w:rsidRDefault="004513E6" w:rsidP="004513E6">
            <w:pPr>
              <w:widowControl w:val="0"/>
              <w:tabs>
                <w:tab w:val="left" w:pos="0"/>
              </w:tabs>
              <w:jc w:val="center"/>
              <w:rPr>
                <w:b/>
                <w:sz w:val="28"/>
                <w:szCs w:val="20"/>
              </w:rPr>
            </w:pPr>
            <w:r w:rsidRPr="00CE4A39">
              <w:rPr>
                <w:b/>
                <w:sz w:val="28"/>
                <w:szCs w:val="20"/>
              </w:rPr>
              <w:t>Показатель</w:t>
            </w:r>
          </w:p>
        </w:tc>
        <w:tc>
          <w:tcPr>
            <w:tcW w:w="3402" w:type="dxa"/>
          </w:tcPr>
          <w:p w:rsidR="004513E6" w:rsidRPr="00CE4A39" w:rsidRDefault="004513E6" w:rsidP="004513E6">
            <w:pPr>
              <w:widowControl w:val="0"/>
              <w:tabs>
                <w:tab w:val="left" w:pos="0"/>
              </w:tabs>
              <w:jc w:val="center"/>
              <w:rPr>
                <w:b/>
                <w:sz w:val="28"/>
                <w:szCs w:val="20"/>
              </w:rPr>
            </w:pPr>
            <w:r w:rsidRPr="00CE4A39">
              <w:rPr>
                <w:b/>
                <w:sz w:val="28"/>
                <w:szCs w:val="20"/>
              </w:rPr>
              <w:t>Порядок расчета</w:t>
            </w:r>
          </w:p>
        </w:tc>
      </w:tr>
      <w:tr w:rsidR="004513E6" w:rsidRPr="00CE4A39" w:rsidTr="004513E6">
        <w:trPr>
          <w:jc w:val="center"/>
        </w:trPr>
        <w:tc>
          <w:tcPr>
            <w:tcW w:w="6238" w:type="dxa"/>
          </w:tcPr>
          <w:p w:rsidR="004513E6" w:rsidRPr="00CE4A39" w:rsidRDefault="004513E6" w:rsidP="004513E6">
            <w:pPr>
              <w:widowControl w:val="0"/>
              <w:tabs>
                <w:tab w:val="left" w:pos="0"/>
              </w:tabs>
              <w:jc w:val="both"/>
              <w:rPr>
                <w:sz w:val="28"/>
                <w:szCs w:val="20"/>
              </w:rPr>
            </w:pPr>
            <w:r w:rsidRPr="00CE4A39">
              <w:rPr>
                <w:sz w:val="28"/>
                <w:szCs w:val="20"/>
              </w:rPr>
              <w:lastRenderedPageBreak/>
              <w:t>1. Потребность, шт.</w:t>
            </w:r>
          </w:p>
        </w:tc>
        <w:tc>
          <w:tcPr>
            <w:tcW w:w="3402" w:type="dxa"/>
          </w:tcPr>
          <w:p w:rsidR="004513E6" w:rsidRPr="00CE4A39" w:rsidRDefault="004513E6" w:rsidP="004513E6">
            <w:pPr>
              <w:widowControl w:val="0"/>
              <w:tabs>
                <w:tab w:val="left" w:pos="0"/>
              </w:tabs>
              <w:jc w:val="center"/>
              <w:rPr>
                <w:sz w:val="28"/>
                <w:szCs w:val="20"/>
              </w:rPr>
            </w:pPr>
            <w:r w:rsidRPr="00CE4A39">
              <w:rPr>
                <w:sz w:val="28"/>
                <w:szCs w:val="20"/>
              </w:rPr>
              <w:t>По условию задачи</w:t>
            </w:r>
          </w:p>
        </w:tc>
      </w:tr>
      <w:tr w:rsidR="004513E6" w:rsidRPr="00CE4A39" w:rsidTr="004513E6">
        <w:trPr>
          <w:jc w:val="center"/>
        </w:trPr>
        <w:tc>
          <w:tcPr>
            <w:tcW w:w="6238" w:type="dxa"/>
          </w:tcPr>
          <w:p w:rsidR="004513E6" w:rsidRPr="00CE4A39" w:rsidRDefault="004513E6" w:rsidP="004513E6">
            <w:pPr>
              <w:widowControl w:val="0"/>
              <w:tabs>
                <w:tab w:val="left" w:pos="0"/>
              </w:tabs>
              <w:jc w:val="both"/>
              <w:rPr>
                <w:sz w:val="28"/>
                <w:szCs w:val="20"/>
              </w:rPr>
            </w:pPr>
            <w:r w:rsidRPr="00CE4A39">
              <w:rPr>
                <w:sz w:val="28"/>
                <w:szCs w:val="20"/>
              </w:rPr>
              <w:t>2. Оптимальный размер заказа, шт.</w:t>
            </w:r>
          </w:p>
        </w:tc>
        <w:tc>
          <w:tcPr>
            <w:tcW w:w="3402" w:type="dxa"/>
          </w:tcPr>
          <w:p w:rsidR="004513E6" w:rsidRPr="00CE4A39" w:rsidRDefault="004513E6" w:rsidP="004513E6">
            <w:pPr>
              <w:widowControl w:val="0"/>
              <w:tabs>
                <w:tab w:val="left" w:pos="0"/>
              </w:tabs>
              <w:jc w:val="center"/>
              <w:rPr>
                <w:sz w:val="28"/>
                <w:szCs w:val="20"/>
              </w:rPr>
            </w:pPr>
            <w:r w:rsidRPr="00CE4A39">
              <w:rPr>
                <w:sz w:val="28"/>
                <w:szCs w:val="20"/>
              </w:rPr>
              <w:t>По формуле (28)</w:t>
            </w:r>
          </w:p>
        </w:tc>
      </w:tr>
      <w:tr w:rsidR="004513E6" w:rsidRPr="00CE4A39" w:rsidTr="004513E6">
        <w:trPr>
          <w:jc w:val="center"/>
        </w:trPr>
        <w:tc>
          <w:tcPr>
            <w:tcW w:w="6238" w:type="dxa"/>
          </w:tcPr>
          <w:p w:rsidR="004513E6" w:rsidRPr="00CE4A39" w:rsidRDefault="004513E6" w:rsidP="004513E6">
            <w:pPr>
              <w:widowControl w:val="0"/>
              <w:tabs>
                <w:tab w:val="left" w:pos="0"/>
              </w:tabs>
              <w:jc w:val="both"/>
              <w:rPr>
                <w:sz w:val="28"/>
                <w:szCs w:val="20"/>
              </w:rPr>
            </w:pPr>
            <w:r w:rsidRPr="00CE4A39">
              <w:rPr>
                <w:sz w:val="28"/>
                <w:szCs w:val="20"/>
              </w:rPr>
              <w:t xml:space="preserve">3. Время поставки, </w:t>
            </w:r>
            <w:proofErr w:type="spellStart"/>
            <w:r w:rsidRPr="00CE4A39">
              <w:rPr>
                <w:sz w:val="28"/>
                <w:szCs w:val="20"/>
              </w:rPr>
              <w:t>дн</w:t>
            </w:r>
            <w:proofErr w:type="spellEnd"/>
            <w:r w:rsidRPr="00CE4A39">
              <w:rPr>
                <w:sz w:val="28"/>
                <w:szCs w:val="20"/>
              </w:rPr>
              <w:t>.</w:t>
            </w:r>
          </w:p>
        </w:tc>
        <w:tc>
          <w:tcPr>
            <w:tcW w:w="3402" w:type="dxa"/>
          </w:tcPr>
          <w:p w:rsidR="004513E6" w:rsidRPr="00CE4A39" w:rsidRDefault="004513E6" w:rsidP="004513E6">
            <w:pPr>
              <w:widowControl w:val="0"/>
              <w:tabs>
                <w:tab w:val="left" w:pos="0"/>
              </w:tabs>
              <w:jc w:val="center"/>
              <w:rPr>
                <w:sz w:val="28"/>
                <w:szCs w:val="20"/>
              </w:rPr>
            </w:pPr>
            <w:r w:rsidRPr="00CE4A39">
              <w:rPr>
                <w:sz w:val="28"/>
                <w:szCs w:val="20"/>
              </w:rPr>
              <w:t>По условию задачи</w:t>
            </w:r>
          </w:p>
        </w:tc>
      </w:tr>
      <w:tr w:rsidR="004513E6" w:rsidRPr="00CE4A39" w:rsidTr="004513E6">
        <w:trPr>
          <w:jc w:val="center"/>
        </w:trPr>
        <w:tc>
          <w:tcPr>
            <w:tcW w:w="6238" w:type="dxa"/>
          </w:tcPr>
          <w:p w:rsidR="004513E6" w:rsidRPr="00CE4A39" w:rsidRDefault="004513E6" w:rsidP="004513E6">
            <w:pPr>
              <w:widowControl w:val="0"/>
              <w:tabs>
                <w:tab w:val="left" w:pos="0"/>
              </w:tabs>
              <w:jc w:val="both"/>
              <w:rPr>
                <w:sz w:val="28"/>
                <w:szCs w:val="20"/>
              </w:rPr>
            </w:pPr>
            <w:r w:rsidRPr="00CE4A39">
              <w:rPr>
                <w:sz w:val="28"/>
                <w:szCs w:val="20"/>
              </w:rPr>
              <w:t xml:space="preserve">4. Возможная задержка в поставках, </w:t>
            </w:r>
            <w:proofErr w:type="spellStart"/>
            <w:r w:rsidRPr="00CE4A39">
              <w:rPr>
                <w:sz w:val="28"/>
                <w:szCs w:val="20"/>
              </w:rPr>
              <w:t>дн</w:t>
            </w:r>
            <w:proofErr w:type="spellEnd"/>
            <w:r w:rsidRPr="00CE4A39">
              <w:rPr>
                <w:sz w:val="28"/>
                <w:szCs w:val="20"/>
              </w:rPr>
              <w:t>.</w:t>
            </w:r>
          </w:p>
        </w:tc>
        <w:tc>
          <w:tcPr>
            <w:tcW w:w="3402" w:type="dxa"/>
            <w:vAlign w:val="center"/>
          </w:tcPr>
          <w:p w:rsidR="004513E6" w:rsidRPr="00CE4A39" w:rsidRDefault="004513E6" w:rsidP="004513E6">
            <w:pPr>
              <w:widowControl w:val="0"/>
              <w:tabs>
                <w:tab w:val="left" w:pos="0"/>
              </w:tabs>
              <w:jc w:val="center"/>
              <w:rPr>
                <w:sz w:val="28"/>
                <w:szCs w:val="20"/>
              </w:rPr>
            </w:pPr>
            <w:r w:rsidRPr="00CE4A39">
              <w:rPr>
                <w:sz w:val="28"/>
                <w:szCs w:val="20"/>
              </w:rPr>
              <w:t>Там же</w:t>
            </w:r>
          </w:p>
        </w:tc>
      </w:tr>
      <w:tr w:rsidR="004513E6" w:rsidRPr="00CE4A39" w:rsidTr="004513E6">
        <w:trPr>
          <w:jc w:val="center"/>
        </w:trPr>
        <w:tc>
          <w:tcPr>
            <w:tcW w:w="6238" w:type="dxa"/>
          </w:tcPr>
          <w:p w:rsidR="004513E6" w:rsidRPr="00CE4A39" w:rsidRDefault="004513E6" w:rsidP="004513E6">
            <w:pPr>
              <w:widowControl w:val="0"/>
              <w:tabs>
                <w:tab w:val="left" w:pos="0"/>
              </w:tabs>
              <w:jc w:val="both"/>
              <w:rPr>
                <w:sz w:val="28"/>
                <w:szCs w:val="20"/>
              </w:rPr>
            </w:pPr>
            <w:r w:rsidRPr="00CE4A39">
              <w:rPr>
                <w:sz w:val="28"/>
                <w:szCs w:val="20"/>
              </w:rPr>
              <w:t>5. Ожидаемое дневное потребление, шт./</w:t>
            </w:r>
            <w:proofErr w:type="spellStart"/>
            <w:r w:rsidRPr="00CE4A39">
              <w:rPr>
                <w:sz w:val="28"/>
                <w:szCs w:val="20"/>
              </w:rPr>
              <w:t>дн</w:t>
            </w:r>
            <w:proofErr w:type="spellEnd"/>
            <w:r w:rsidRPr="00CE4A39">
              <w:rPr>
                <w:sz w:val="28"/>
                <w:szCs w:val="20"/>
              </w:rPr>
              <w:t>.</w:t>
            </w:r>
          </w:p>
        </w:tc>
        <w:tc>
          <w:tcPr>
            <w:tcW w:w="3402" w:type="dxa"/>
            <w:vAlign w:val="center"/>
          </w:tcPr>
          <w:p w:rsidR="004513E6" w:rsidRPr="00CE4A39" w:rsidRDefault="004513E6" w:rsidP="004513E6">
            <w:pPr>
              <w:widowControl w:val="0"/>
              <w:tabs>
                <w:tab w:val="left" w:pos="0"/>
              </w:tabs>
              <w:jc w:val="center"/>
              <w:rPr>
                <w:sz w:val="28"/>
                <w:szCs w:val="20"/>
                <w:lang w:val="en-US"/>
              </w:rPr>
            </w:pPr>
            <w:r w:rsidRPr="00CE4A39">
              <w:rPr>
                <w:sz w:val="28"/>
                <w:szCs w:val="20"/>
                <w:lang w:val="en-US"/>
              </w:rPr>
              <w:t xml:space="preserve">[1] </w:t>
            </w:r>
            <w:r w:rsidRPr="00CE4A39">
              <w:rPr>
                <w:sz w:val="28"/>
                <w:szCs w:val="20"/>
              </w:rPr>
              <w:t xml:space="preserve">: </w:t>
            </w:r>
            <w:r w:rsidRPr="00CE4A39">
              <w:rPr>
                <w:sz w:val="28"/>
                <w:szCs w:val="20"/>
                <w:lang w:val="en-US"/>
              </w:rPr>
              <w:t>[</w:t>
            </w:r>
            <w:r w:rsidRPr="00CE4A39">
              <w:rPr>
                <w:sz w:val="28"/>
                <w:szCs w:val="20"/>
              </w:rPr>
              <w:t>число рабочих дней]</w:t>
            </w:r>
          </w:p>
        </w:tc>
      </w:tr>
      <w:tr w:rsidR="004513E6" w:rsidRPr="00CE4A39" w:rsidTr="004513E6">
        <w:trPr>
          <w:jc w:val="center"/>
        </w:trPr>
        <w:tc>
          <w:tcPr>
            <w:tcW w:w="6238" w:type="dxa"/>
          </w:tcPr>
          <w:p w:rsidR="004513E6" w:rsidRPr="00CE4A39" w:rsidRDefault="004513E6" w:rsidP="004513E6">
            <w:pPr>
              <w:widowControl w:val="0"/>
              <w:tabs>
                <w:tab w:val="left" w:pos="0"/>
              </w:tabs>
              <w:jc w:val="both"/>
              <w:rPr>
                <w:sz w:val="28"/>
                <w:szCs w:val="20"/>
              </w:rPr>
            </w:pPr>
            <w:r w:rsidRPr="00CE4A39">
              <w:rPr>
                <w:sz w:val="28"/>
                <w:szCs w:val="20"/>
              </w:rPr>
              <w:t xml:space="preserve">6. Срок расходования заказа, </w:t>
            </w:r>
            <w:proofErr w:type="spellStart"/>
            <w:r w:rsidRPr="00CE4A39">
              <w:rPr>
                <w:sz w:val="28"/>
                <w:szCs w:val="20"/>
              </w:rPr>
              <w:t>дн</w:t>
            </w:r>
            <w:proofErr w:type="spellEnd"/>
            <w:r w:rsidRPr="00CE4A39">
              <w:rPr>
                <w:sz w:val="28"/>
                <w:szCs w:val="20"/>
              </w:rPr>
              <w:t>.</w:t>
            </w:r>
          </w:p>
        </w:tc>
        <w:tc>
          <w:tcPr>
            <w:tcW w:w="3402" w:type="dxa"/>
            <w:vAlign w:val="center"/>
          </w:tcPr>
          <w:p w:rsidR="004513E6" w:rsidRPr="00CE4A39" w:rsidRDefault="004513E6" w:rsidP="004513E6">
            <w:pPr>
              <w:widowControl w:val="0"/>
              <w:tabs>
                <w:tab w:val="left" w:pos="0"/>
              </w:tabs>
              <w:jc w:val="center"/>
              <w:rPr>
                <w:sz w:val="28"/>
                <w:szCs w:val="20"/>
                <w:lang w:val="en-US"/>
              </w:rPr>
            </w:pPr>
            <w:r w:rsidRPr="00CE4A39">
              <w:rPr>
                <w:sz w:val="28"/>
                <w:szCs w:val="20"/>
                <w:lang w:val="en-US"/>
              </w:rPr>
              <w:t>[2] : [5]</w:t>
            </w:r>
          </w:p>
        </w:tc>
      </w:tr>
      <w:tr w:rsidR="004513E6" w:rsidRPr="00CE4A39" w:rsidTr="004513E6">
        <w:trPr>
          <w:jc w:val="center"/>
        </w:trPr>
        <w:tc>
          <w:tcPr>
            <w:tcW w:w="6238" w:type="dxa"/>
          </w:tcPr>
          <w:p w:rsidR="004513E6" w:rsidRPr="00CE4A39" w:rsidRDefault="004513E6" w:rsidP="004513E6">
            <w:pPr>
              <w:widowControl w:val="0"/>
              <w:tabs>
                <w:tab w:val="left" w:pos="0"/>
              </w:tabs>
              <w:jc w:val="both"/>
              <w:rPr>
                <w:sz w:val="28"/>
                <w:szCs w:val="20"/>
              </w:rPr>
            </w:pPr>
            <w:r w:rsidRPr="00CE4A39">
              <w:rPr>
                <w:sz w:val="28"/>
                <w:szCs w:val="20"/>
              </w:rPr>
              <w:t>7. Ожидаемое потребление за время поставки, шт.</w:t>
            </w:r>
          </w:p>
        </w:tc>
        <w:tc>
          <w:tcPr>
            <w:tcW w:w="3402" w:type="dxa"/>
            <w:vAlign w:val="center"/>
          </w:tcPr>
          <w:p w:rsidR="004513E6" w:rsidRPr="00CE4A39" w:rsidRDefault="004513E6" w:rsidP="004513E6">
            <w:pPr>
              <w:widowControl w:val="0"/>
              <w:tabs>
                <w:tab w:val="left" w:pos="0"/>
              </w:tabs>
              <w:jc w:val="center"/>
              <w:rPr>
                <w:sz w:val="28"/>
                <w:szCs w:val="20"/>
                <w:lang w:val="en-US"/>
              </w:rPr>
            </w:pPr>
            <w:r w:rsidRPr="00CE4A39">
              <w:rPr>
                <w:sz w:val="28"/>
                <w:szCs w:val="20"/>
                <w:lang w:val="en-US"/>
              </w:rPr>
              <w:t xml:space="preserve">[3] </w:t>
            </w:r>
            <w:r w:rsidRPr="00CE4A39">
              <w:rPr>
                <w:sz w:val="28"/>
                <w:szCs w:val="20"/>
                <w:lang w:val="en-US"/>
              </w:rPr>
              <w:sym w:font="Symbol" w:char="F0B4"/>
            </w:r>
            <w:r w:rsidRPr="00CE4A39">
              <w:rPr>
                <w:sz w:val="28"/>
                <w:szCs w:val="20"/>
                <w:lang w:val="en-US"/>
              </w:rPr>
              <w:t xml:space="preserve"> [5]</w:t>
            </w:r>
          </w:p>
        </w:tc>
      </w:tr>
      <w:tr w:rsidR="004513E6" w:rsidRPr="00CE4A39" w:rsidTr="004513E6">
        <w:trPr>
          <w:jc w:val="center"/>
        </w:trPr>
        <w:tc>
          <w:tcPr>
            <w:tcW w:w="6238" w:type="dxa"/>
          </w:tcPr>
          <w:p w:rsidR="004513E6" w:rsidRPr="00CE4A39" w:rsidRDefault="004513E6" w:rsidP="004513E6">
            <w:pPr>
              <w:widowControl w:val="0"/>
              <w:tabs>
                <w:tab w:val="left" w:pos="0"/>
              </w:tabs>
              <w:jc w:val="both"/>
              <w:rPr>
                <w:spacing w:val="-8"/>
                <w:sz w:val="28"/>
                <w:szCs w:val="20"/>
              </w:rPr>
            </w:pPr>
            <w:r w:rsidRPr="00CE4A39">
              <w:rPr>
                <w:spacing w:val="-8"/>
                <w:sz w:val="28"/>
                <w:szCs w:val="20"/>
              </w:rPr>
              <w:t>8. Максимальное потребление за время поставки, шт.</w:t>
            </w:r>
          </w:p>
        </w:tc>
        <w:tc>
          <w:tcPr>
            <w:tcW w:w="3402" w:type="dxa"/>
            <w:vAlign w:val="center"/>
          </w:tcPr>
          <w:p w:rsidR="004513E6" w:rsidRPr="00CE4A39" w:rsidRDefault="004513E6" w:rsidP="004513E6">
            <w:pPr>
              <w:widowControl w:val="0"/>
              <w:tabs>
                <w:tab w:val="left" w:pos="0"/>
              </w:tabs>
              <w:jc w:val="center"/>
              <w:rPr>
                <w:sz w:val="28"/>
                <w:szCs w:val="20"/>
                <w:lang w:val="en-US"/>
              </w:rPr>
            </w:pPr>
            <w:r w:rsidRPr="00CE4A39">
              <w:rPr>
                <w:sz w:val="28"/>
                <w:szCs w:val="20"/>
                <w:lang w:val="en-US"/>
              </w:rPr>
              <w:t xml:space="preserve">([3] + [4]) </w:t>
            </w:r>
            <w:r w:rsidRPr="00CE4A39">
              <w:rPr>
                <w:sz w:val="28"/>
                <w:szCs w:val="20"/>
                <w:lang w:val="en-US"/>
              </w:rPr>
              <w:sym w:font="Symbol" w:char="F0B4"/>
            </w:r>
            <w:r w:rsidRPr="00CE4A39">
              <w:rPr>
                <w:sz w:val="28"/>
                <w:szCs w:val="20"/>
                <w:lang w:val="en-US"/>
              </w:rPr>
              <w:t xml:space="preserve"> [5]</w:t>
            </w:r>
          </w:p>
        </w:tc>
      </w:tr>
      <w:tr w:rsidR="004513E6" w:rsidRPr="00CE4A39" w:rsidTr="004513E6">
        <w:trPr>
          <w:jc w:val="center"/>
        </w:trPr>
        <w:tc>
          <w:tcPr>
            <w:tcW w:w="6238" w:type="dxa"/>
          </w:tcPr>
          <w:p w:rsidR="004513E6" w:rsidRPr="00CE4A39" w:rsidRDefault="004513E6" w:rsidP="004513E6">
            <w:pPr>
              <w:widowControl w:val="0"/>
              <w:tabs>
                <w:tab w:val="left" w:pos="0"/>
              </w:tabs>
              <w:jc w:val="both"/>
              <w:rPr>
                <w:sz w:val="28"/>
                <w:szCs w:val="20"/>
              </w:rPr>
            </w:pPr>
            <w:r w:rsidRPr="00CE4A39">
              <w:rPr>
                <w:sz w:val="28"/>
                <w:szCs w:val="20"/>
              </w:rPr>
              <w:t>9. Гарантийный запас, шт.</w:t>
            </w:r>
          </w:p>
        </w:tc>
        <w:tc>
          <w:tcPr>
            <w:tcW w:w="3402" w:type="dxa"/>
            <w:vAlign w:val="center"/>
          </w:tcPr>
          <w:p w:rsidR="004513E6" w:rsidRPr="00CE4A39" w:rsidRDefault="004513E6" w:rsidP="004513E6">
            <w:pPr>
              <w:widowControl w:val="0"/>
              <w:tabs>
                <w:tab w:val="left" w:pos="0"/>
              </w:tabs>
              <w:jc w:val="center"/>
              <w:rPr>
                <w:sz w:val="28"/>
                <w:szCs w:val="20"/>
                <w:lang w:val="en-US"/>
              </w:rPr>
            </w:pPr>
            <w:r w:rsidRPr="00CE4A39">
              <w:rPr>
                <w:sz w:val="28"/>
                <w:szCs w:val="20"/>
                <w:lang w:val="en-US"/>
              </w:rPr>
              <w:t>[8] - [7]</w:t>
            </w:r>
          </w:p>
        </w:tc>
      </w:tr>
      <w:tr w:rsidR="004513E6" w:rsidRPr="00CE4A39" w:rsidTr="004513E6">
        <w:trPr>
          <w:jc w:val="center"/>
        </w:trPr>
        <w:tc>
          <w:tcPr>
            <w:tcW w:w="6238" w:type="dxa"/>
          </w:tcPr>
          <w:p w:rsidR="004513E6" w:rsidRPr="00CE4A39" w:rsidRDefault="004513E6" w:rsidP="004513E6">
            <w:pPr>
              <w:widowControl w:val="0"/>
              <w:tabs>
                <w:tab w:val="left" w:pos="0"/>
              </w:tabs>
              <w:jc w:val="both"/>
              <w:rPr>
                <w:sz w:val="28"/>
                <w:szCs w:val="20"/>
              </w:rPr>
            </w:pPr>
            <w:r w:rsidRPr="00CE4A39">
              <w:rPr>
                <w:sz w:val="28"/>
                <w:szCs w:val="20"/>
              </w:rPr>
              <w:t>10. Уровень точки заказа, или торговый уровень запаса, шт.</w:t>
            </w:r>
          </w:p>
        </w:tc>
        <w:tc>
          <w:tcPr>
            <w:tcW w:w="3402" w:type="dxa"/>
            <w:vAlign w:val="center"/>
          </w:tcPr>
          <w:p w:rsidR="004513E6" w:rsidRPr="00CE4A39" w:rsidRDefault="004513E6" w:rsidP="004513E6">
            <w:pPr>
              <w:widowControl w:val="0"/>
              <w:tabs>
                <w:tab w:val="left" w:pos="0"/>
              </w:tabs>
              <w:jc w:val="center"/>
              <w:rPr>
                <w:sz w:val="28"/>
                <w:szCs w:val="20"/>
                <w:lang w:val="en-US"/>
              </w:rPr>
            </w:pPr>
            <w:r w:rsidRPr="00CE4A39">
              <w:rPr>
                <w:sz w:val="28"/>
                <w:szCs w:val="20"/>
                <w:lang w:val="en-US"/>
              </w:rPr>
              <w:t>[9] + [7]</w:t>
            </w:r>
          </w:p>
        </w:tc>
      </w:tr>
      <w:tr w:rsidR="004513E6" w:rsidRPr="00CE4A39" w:rsidTr="004513E6">
        <w:trPr>
          <w:jc w:val="center"/>
        </w:trPr>
        <w:tc>
          <w:tcPr>
            <w:tcW w:w="6238" w:type="dxa"/>
          </w:tcPr>
          <w:p w:rsidR="004513E6" w:rsidRPr="00CE4A39" w:rsidRDefault="004513E6" w:rsidP="004513E6">
            <w:pPr>
              <w:widowControl w:val="0"/>
              <w:tabs>
                <w:tab w:val="left" w:pos="0"/>
              </w:tabs>
              <w:jc w:val="both"/>
              <w:rPr>
                <w:sz w:val="28"/>
                <w:szCs w:val="20"/>
              </w:rPr>
            </w:pPr>
            <w:r w:rsidRPr="00CE4A39">
              <w:rPr>
                <w:sz w:val="28"/>
                <w:szCs w:val="20"/>
              </w:rPr>
              <w:t>11. Максимальный желательный запас, шт.</w:t>
            </w:r>
          </w:p>
        </w:tc>
        <w:tc>
          <w:tcPr>
            <w:tcW w:w="3402" w:type="dxa"/>
            <w:vAlign w:val="center"/>
          </w:tcPr>
          <w:p w:rsidR="004513E6" w:rsidRPr="00CE4A39" w:rsidRDefault="004513E6" w:rsidP="004513E6">
            <w:pPr>
              <w:widowControl w:val="0"/>
              <w:tabs>
                <w:tab w:val="left" w:pos="0"/>
              </w:tabs>
              <w:jc w:val="center"/>
              <w:rPr>
                <w:sz w:val="28"/>
                <w:szCs w:val="20"/>
                <w:lang w:val="en-US"/>
              </w:rPr>
            </w:pPr>
            <w:r w:rsidRPr="00CE4A39">
              <w:rPr>
                <w:sz w:val="28"/>
                <w:szCs w:val="20"/>
                <w:lang w:val="en-US"/>
              </w:rPr>
              <w:t>[9] + [2]</w:t>
            </w:r>
          </w:p>
        </w:tc>
      </w:tr>
      <w:tr w:rsidR="004513E6" w:rsidRPr="00CE4A39" w:rsidTr="004513E6">
        <w:trPr>
          <w:jc w:val="center"/>
        </w:trPr>
        <w:tc>
          <w:tcPr>
            <w:tcW w:w="6238" w:type="dxa"/>
          </w:tcPr>
          <w:p w:rsidR="004513E6" w:rsidRPr="00CE4A39" w:rsidRDefault="004513E6" w:rsidP="004513E6">
            <w:pPr>
              <w:widowControl w:val="0"/>
              <w:tabs>
                <w:tab w:val="left" w:pos="0"/>
              </w:tabs>
              <w:jc w:val="both"/>
              <w:rPr>
                <w:sz w:val="28"/>
                <w:szCs w:val="20"/>
              </w:rPr>
            </w:pPr>
            <w:r w:rsidRPr="00CE4A39">
              <w:rPr>
                <w:sz w:val="28"/>
                <w:szCs w:val="20"/>
              </w:rPr>
              <w:t xml:space="preserve">12. Срок расходования запаса до порогового уровня, </w:t>
            </w:r>
            <w:proofErr w:type="spellStart"/>
            <w:r w:rsidRPr="00CE4A39">
              <w:rPr>
                <w:sz w:val="28"/>
                <w:szCs w:val="20"/>
              </w:rPr>
              <w:t>дн</w:t>
            </w:r>
            <w:proofErr w:type="spellEnd"/>
            <w:r w:rsidRPr="00CE4A39">
              <w:rPr>
                <w:sz w:val="28"/>
                <w:szCs w:val="20"/>
              </w:rPr>
              <w:t>.</w:t>
            </w:r>
          </w:p>
        </w:tc>
        <w:tc>
          <w:tcPr>
            <w:tcW w:w="3402" w:type="dxa"/>
            <w:vAlign w:val="center"/>
          </w:tcPr>
          <w:p w:rsidR="004513E6" w:rsidRPr="00CE4A39" w:rsidRDefault="004513E6" w:rsidP="004513E6">
            <w:pPr>
              <w:widowControl w:val="0"/>
              <w:tabs>
                <w:tab w:val="left" w:pos="0"/>
              </w:tabs>
              <w:jc w:val="center"/>
              <w:rPr>
                <w:sz w:val="28"/>
                <w:szCs w:val="20"/>
                <w:lang w:val="en-US"/>
              </w:rPr>
            </w:pPr>
            <w:r w:rsidRPr="00CE4A39">
              <w:rPr>
                <w:sz w:val="28"/>
                <w:szCs w:val="20"/>
                <w:lang w:val="en-US"/>
              </w:rPr>
              <w:t>([11] - [10]) : [5]</w:t>
            </w:r>
          </w:p>
        </w:tc>
      </w:tr>
    </w:tbl>
    <w:p w:rsidR="004513E6" w:rsidRPr="00CE4A39" w:rsidRDefault="004513E6" w:rsidP="004513E6">
      <w:pPr>
        <w:widowControl w:val="0"/>
        <w:tabs>
          <w:tab w:val="num" w:pos="0"/>
          <w:tab w:val="left" w:pos="1134"/>
        </w:tabs>
        <w:spacing w:line="264" w:lineRule="auto"/>
        <w:ind w:firstLine="851"/>
        <w:jc w:val="center"/>
        <w:rPr>
          <w:sz w:val="12"/>
          <w:szCs w:val="20"/>
        </w:rPr>
      </w:pPr>
    </w:p>
    <w:p w:rsidR="004513E6" w:rsidRPr="00CE4A39" w:rsidRDefault="004513E6" w:rsidP="004513E6">
      <w:pPr>
        <w:widowControl w:val="0"/>
        <w:tabs>
          <w:tab w:val="num" w:pos="0"/>
          <w:tab w:val="left" w:pos="1134"/>
        </w:tabs>
        <w:spacing w:line="264" w:lineRule="auto"/>
        <w:ind w:firstLine="851"/>
        <w:jc w:val="center"/>
        <w:rPr>
          <w:sz w:val="28"/>
          <w:szCs w:val="20"/>
        </w:rPr>
      </w:pPr>
    </w:p>
    <w:p w:rsidR="004513E6" w:rsidRPr="00CE4A39" w:rsidRDefault="004513E6" w:rsidP="004513E6">
      <w:pPr>
        <w:widowControl w:val="0"/>
        <w:tabs>
          <w:tab w:val="num" w:pos="0"/>
          <w:tab w:val="left" w:pos="1134"/>
        </w:tabs>
        <w:spacing w:line="264" w:lineRule="auto"/>
        <w:ind w:firstLine="851"/>
        <w:jc w:val="center"/>
        <w:rPr>
          <w:sz w:val="28"/>
          <w:szCs w:val="20"/>
        </w:rPr>
      </w:pPr>
    </w:p>
    <w:p w:rsidR="004513E6" w:rsidRPr="00CE4A39" w:rsidRDefault="004513E6" w:rsidP="004513E6">
      <w:pPr>
        <w:widowControl w:val="0"/>
        <w:tabs>
          <w:tab w:val="num" w:pos="0"/>
          <w:tab w:val="left" w:pos="1134"/>
        </w:tabs>
        <w:spacing w:line="264" w:lineRule="auto"/>
        <w:ind w:firstLine="851"/>
        <w:jc w:val="center"/>
        <w:rPr>
          <w:sz w:val="28"/>
          <w:szCs w:val="20"/>
        </w:rPr>
      </w:pPr>
    </w:p>
    <w:p w:rsidR="004513E6" w:rsidRPr="00CE4A39" w:rsidRDefault="004513E6" w:rsidP="004513E6">
      <w:pPr>
        <w:widowControl w:val="0"/>
        <w:tabs>
          <w:tab w:val="num" w:pos="0"/>
          <w:tab w:val="left" w:pos="1134"/>
        </w:tabs>
        <w:spacing w:line="264" w:lineRule="auto"/>
        <w:ind w:firstLine="851"/>
        <w:jc w:val="center"/>
        <w:rPr>
          <w:sz w:val="28"/>
          <w:szCs w:val="20"/>
        </w:rPr>
      </w:pPr>
      <w:r>
        <w:rPr>
          <w:noProof/>
          <w:sz w:val="28"/>
          <w:szCs w:val="20"/>
        </w:rPr>
        <mc:AlternateContent>
          <mc:Choice Requires="wpg">
            <w:drawing>
              <wp:anchor distT="0" distB="0" distL="114300" distR="114300" simplePos="0" relativeHeight="251717120" behindDoc="0" locked="0" layoutInCell="0" allowOverlap="1" wp14:anchorId="69174D2F" wp14:editId="3DF8E807">
                <wp:simplePos x="0" y="0"/>
                <wp:positionH relativeFrom="column">
                  <wp:posOffset>66675</wp:posOffset>
                </wp:positionH>
                <wp:positionV relativeFrom="paragraph">
                  <wp:posOffset>26670</wp:posOffset>
                </wp:positionV>
                <wp:extent cx="5615940" cy="3164840"/>
                <wp:effectExtent l="0" t="19050" r="22860" b="16510"/>
                <wp:wrapNone/>
                <wp:docPr id="22558" name="Группа 225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15940" cy="3164840"/>
                          <a:chOff x="1812" y="10186"/>
                          <a:chExt cx="8844" cy="4984"/>
                        </a:xfrm>
                      </wpg:grpSpPr>
                      <wps:wsp>
                        <wps:cNvPr id="22559" name="Text Box 341"/>
                        <wps:cNvSpPr txBox="1">
                          <a:spLocks noChangeArrowheads="1"/>
                        </wps:cNvSpPr>
                        <wps:spPr bwMode="auto">
                          <a:xfrm>
                            <a:off x="7776" y="14306"/>
                            <a:ext cx="2448" cy="864"/>
                          </a:xfrm>
                          <a:prstGeom prst="rect">
                            <a:avLst/>
                          </a:prstGeom>
                          <a:solidFill>
                            <a:srgbClr val="FFFFFF"/>
                          </a:solidFill>
                          <a:ln w="9525">
                            <a:solidFill>
                              <a:srgbClr val="FFFFFF"/>
                            </a:solidFill>
                            <a:miter lim="800000"/>
                            <a:headEnd/>
                            <a:tailEnd/>
                          </a:ln>
                        </wps:spPr>
                        <wps:txbx>
                          <w:txbxContent>
                            <w:p w:rsidR="004513E6" w:rsidRPr="00E01F80" w:rsidRDefault="004513E6" w:rsidP="004513E6">
                              <w:pPr>
                                <w:jc w:val="center"/>
                                <w:rPr>
                                  <w:sz w:val="28"/>
                                </w:rPr>
                              </w:pPr>
                              <w:r w:rsidRPr="00E01F80">
                                <w:rPr>
                                  <w:sz w:val="28"/>
                                </w:rPr>
                                <w:t>Время задержки</w:t>
                              </w:r>
                            </w:p>
                            <w:p w:rsidR="004513E6" w:rsidRDefault="004513E6" w:rsidP="004513E6">
                              <w:pPr>
                                <w:jc w:val="center"/>
                                <w:rPr>
                                  <w:sz w:val="28"/>
                                </w:rPr>
                              </w:pPr>
                              <w:r>
                                <w:rPr>
                                  <w:sz w:val="28"/>
                                </w:rPr>
                                <w:t>в поставках</w:t>
                              </w:r>
                            </w:p>
                          </w:txbxContent>
                        </wps:txbx>
                        <wps:bodyPr rot="0" vert="horz" wrap="square" lIns="91440" tIns="45720" rIns="91440" bIns="45720" anchor="t" anchorCtr="0" upright="1">
                          <a:noAutofit/>
                        </wps:bodyPr>
                      </wps:wsp>
                      <wps:wsp>
                        <wps:cNvPr id="41984" name="Text Box 342"/>
                        <wps:cNvSpPr txBox="1">
                          <a:spLocks noChangeArrowheads="1"/>
                        </wps:cNvSpPr>
                        <wps:spPr bwMode="auto">
                          <a:xfrm>
                            <a:off x="4896" y="11959"/>
                            <a:ext cx="720" cy="560"/>
                          </a:xfrm>
                          <a:prstGeom prst="rect">
                            <a:avLst/>
                          </a:prstGeom>
                          <a:solidFill>
                            <a:srgbClr val="FFFFFF"/>
                          </a:solidFill>
                          <a:ln w="9525">
                            <a:solidFill>
                              <a:srgbClr val="FFFFFF"/>
                            </a:solidFill>
                            <a:miter lim="800000"/>
                            <a:headEnd/>
                            <a:tailEnd/>
                          </a:ln>
                        </wps:spPr>
                        <wps:txbx>
                          <w:txbxContent>
                            <w:p w:rsidR="004513E6" w:rsidRDefault="004513E6" w:rsidP="004513E6">
                              <w:pPr>
                                <w:jc w:val="center"/>
                                <w:rPr>
                                  <w:sz w:val="28"/>
                                  <w:vertAlign w:val="subscript"/>
                                </w:rPr>
                              </w:pPr>
                              <w:proofErr w:type="gramStart"/>
                              <w:r>
                                <w:rPr>
                                  <w:sz w:val="28"/>
                                  <w:lang w:val="en-US"/>
                                </w:rPr>
                                <w:t>q</w:t>
                              </w:r>
                              <w:r>
                                <w:rPr>
                                  <w:sz w:val="28"/>
                                  <w:vertAlign w:val="subscript"/>
                                </w:rPr>
                                <w:t>опт</w:t>
                              </w:r>
                              <w:proofErr w:type="gramEnd"/>
                              <w:r>
                                <w:rPr>
                                  <w:sz w:val="28"/>
                                  <w:vertAlign w:val="subscript"/>
                                </w:rPr>
                                <w:t>.</w:t>
                              </w:r>
                            </w:p>
                          </w:txbxContent>
                        </wps:txbx>
                        <wps:bodyPr rot="0" vert="horz" wrap="square" lIns="91440" tIns="45720" rIns="91440" bIns="45720" anchor="t" anchorCtr="0" upright="1">
                          <a:noAutofit/>
                        </wps:bodyPr>
                      </wps:wsp>
                      <wps:wsp>
                        <wps:cNvPr id="41985" name="Text Box 343"/>
                        <wps:cNvSpPr txBox="1">
                          <a:spLocks noChangeArrowheads="1"/>
                        </wps:cNvSpPr>
                        <wps:spPr bwMode="auto">
                          <a:xfrm>
                            <a:off x="7053" y="12099"/>
                            <a:ext cx="720" cy="560"/>
                          </a:xfrm>
                          <a:prstGeom prst="rect">
                            <a:avLst/>
                          </a:prstGeom>
                          <a:solidFill>
                            <a:srgbClr val="FFFFFF"/>
                          </a:solidFill>
                          <a:ln w="9525">
                            <a:solidFill>
                              <a:srgbClr val="FFFFFF"/>
                            </a:solidFill>
                            <a:miter lim="800000"/>
                            <a:headEnd/>
                            <a:tailEnd/>
                          </a:ln>
                        </wps:spPr>
                        <wps:txbx>
                          <w:txbxContent>
                            <w:p w:rsidR="004513E6" w:rsidRDefault="004513E6" w:rsidP="004513E6">
                              <w:pPr>
                                <w:jc w:val="center"/>
                                <w:rPr>
                                  <w:sz w:val="28"/>
                                  <w:vertAlign w:val="subscript"/>
                                </w:rPr>
                              </w:pPr>
                              <w:proofErr w:type="gramStart"/>
                              <w:r>
                                <w:rPr>
                                  <w:sz w:val="28"/>
                                  <w:lang w:val="en-US"/>
                                </w:rPr>
                                <w:t>q</w:t>
                              </w:r>
                              <w:r>
                                <w:rPr>
                                  <w:sz w:val="28"/>
                                  <w:vertAlign w:val="subscript"/>
                                </w:rPr>
                                <w:t>опт</w:t>
                              </w:r>
                              <w:proofErr w:type="gramEnd"/>
                              <w:r>
                                <w:rPr>
                                  <w:sz w:val="28"/>
                                  <w:vertAlign w:val="subscript"/>
                                </w:rPr>
                                <w:t>.</w:t>
                              </w:r>
                            </w:p>
                          </w:txbxContent>
                        </wps:txbx>
                        <wps:bodyPr rot="0" vert="horz" wrap="square" lIns="91440" tIns="45720" rIns="91440" bIns="45720" anchor="t" anchorCtr="0" upright="1">
                          <a:noAutofit/>
                        </wps:bodyPr>
                      </wps:wsp>
                      <wps:wsp>
                        <wps:cNvPr id="41986" name="Text Box 344"/>
                        <wps:cNvSpPr txBox="1">
                          <a:spLocks noChangeArrowheads="1"/>
                        </wps:cNvSpPr>
                        <wps:spPr bwMode="auto">
                          <a:xfrm>
                            <a:off x="4176" y="14450"/>
                            <a:ext cx="2304" cy="560"/>
                          </a:xfrm>
                          <a:prstGeom prst="rect">
                            <a:avLst/>
                          </a:prstGeom>
                          <a:solidFill>
                            <a:srgbClr val="FFFFFF"/>
                          </a:solidFill>
                          <a:ln w="9525">
                            <a:solidFill>
                              <a:srgbClr val="FFFFFF"/>
                            </a:solidFill>
                            <a:miter lim="800000"/>
                            <a:headEnd/>
                            <a:tailEnd/>
                          </a:ln>
                        </wps:spPr>
                        <wps:txbx>
                          <w:txbxContent>
                            <w:p w:rsidR="004513E6" w:rsidRDefault="004513E6" w:rsidP="004513E6">
                              <w:pPr>
                                <w:jc w:val="center"/>
                                <w:rPr>
                                  <w:sz w:val="28"/>
                                </w:rPr>
                              </w:pPr>
                              <w:r>
                                <w:rPr>
                                  <w:sz w:val="28"/>
                                </w:rPr>
                                <w:t>Время поставки</w:t>
                              </w:r>
                            </w:p>
                          </w:txbxContent>
                        </wps:txbx>
                        <wps:bodyPr rot="0" vert="horz" wrap="square" lIns="91440" tIns="45720" rIns="91440" bIns="45720" anchor="t" anchorCtr="0" upright="1">
                          <a:noAutofit/>
                        </wps:bodyPr>
                      </wps:wsp>
                      <wps:wsp>
                        <wps:cNvPr id="41987" name="Text Box 345"/>
                        <wps:cNvSpPr txBox="1">
                          <a:spLocks noChangeArrowheads="1"/>
                        </wps:cNvSpPr>
                        <wps:spPr bwMode="auto">
                          <a:xfrm>
                            <a:off x="7776" y="13874"/>
                            <a:ext cx="1152" cy="460"/>
                          </a:xfrm>
                          <a:prstGeom prst="rect">
                            <a:avLst/>
                          </a:prstGeom>
                          <a:solidFill>
                            <a:srgbClr val="FFFFFF"/>
                          </a:solidFill>
                          <a:ln w="9525">
                            <a:solidFill>
                              <a:srgbClr val="FFFFFF"/>
                            </a:solidFill>
                            <a:miter lim="800000"/>
                            <a:headEnd/>
                            <a:tailEnd/>
                          </a:ln>
                        </wps:spPr>
                        <wps:txbx>
                          <w:txbxContent>
                            <w:p w:rsidR="004513E6" w:rsidRDefault="004513E6" w:rsidP="004513E6">
                              <w:pPr>
                                <w:jc w:val="center"/>
                                <w:rPr>
                                  <w:sz w:val="28"/>
                                </w:rPr>
                              </w:pPr>
                              <w:r>
                                <w:rPr>
                                  <w:sz w:val="28"/>
                                </w:rPr>
                                <w:t>Время</w:t>
                              </w:r>
                            </w:p>
                          </w:txbxContent>
                        </wps:txbx>
                        <wps:bodyPr rot="0" vert="horz" wrap="square" lIns="91440" tIns="45720" rIns="91440" bIns="45720" anchor="t" anchorCtr="0" upright="1">
                          <a:noAutofit/>
                        </wps:bodyPr>
                      </wps:wsp>
                      <wps:wsp>
                        <wps:cNvPr id="41990" name="Text Box 346"/>
                        <wps:cNvSpPr txBox="1">
                          <a:spLocks noChangeArrowheads="1"/>
                        </wps:cNvSpPr>
                        <wps:spPr bwMode="auto">
                          <a:xfrm>
                            <a:off x="7920" y="13010"/>
                            <a:ext cx="2388" cy="731"/>
                          </a:xfrm>
                          <a:prstGeom prst="rect">
                            <a:avLst/>
                          </a:prstGeom>
                          <a:solidFill>
                            <a:srgbClr val="FFFFFF"/>
                          </a:solidFill>
                          <a:ln w="9525">
                            <a:solidFill>
                              <a:srgbClr val="FFFFFF"/>
                            </a:solidFill>
                            <a:miter lim="800000"/>
                            <a:headEnd/>
                            <a:tailEnd/>
                          </a:ln>
                        </wps:spPr>
                        <wps:txbx>
                          <w:txbxContent>
                            <w:p w:rsidR="004513E6" w:rsidRPr="00E01F80" w:rsidRDefault="004513E6" w:rsidP="004513E6">
                              <w:pPr>
                                <w:jc w:val="center"/>
                                <w:rPr>
                                  <w:sz w:val="28"/>
                                </w:rPr>
                              </w:pPr>
                              <w:r w:rsidRPr="00E01F80">
                                <w:rPr>
                                  <w:sz w:val="28"/>
                                </w:rPr>
                                <w:t>Гарантийный</w:t>
                              </w:r>
                            </w:p>
                            <w:p w:rsidR="004513E6" w:rsidRPr="00E01F80" w:rsidRDefault="004513E6" w:rsidP="004513E6">
                              <w:pPr>
                                <w:jc w:val="center"/>
                                <w:rPr>
                                  <w:sz w:val="28"/>
                                </w:rPr>
                              </w:pPr>
                              <w:r w:rsidRPr="00E01F80">
                                <w:rPr>
                                  <w:sz w:val="28"/>
                                </w:rPr>
                                <w:t>запас</w:t>
                              </w:r>
                            </w:p>
                          </w:txbxContent>
                        </wps:txbx>
                        <wps:bodyPr rot="0" vert="horz" wrap="square" lIns="91440" tIns="45720" rIns="91440" bIns="45720" anchor="t" anchorCtr="0" upright="1">
                          <a:noAutofit/>
                        </wps:bodyPr>
                      </wps:wsp>
                      <wps:wsp>
                        <wps:cNvPr id="41991" name="Text Box 347"/>
                        <wps:cNvSpPr txBox="1">
                          <a:spLocks noChangeArrowheads="1"/>
                        </wps:cNvSpPr>
                        <wps:spPr bwMode="auto">
                          <a:xfrm>
                            <a:off x="7776" y="10419"/>
                            <a:ext cx="2880" cy="1327"/>
                          </a:xfrm>
                          <a:prstGeom prst="rect">
                            <a:avLst/>
                          </a:prstGeom>
                          <a:solidFill>
                            <a:srgbClr val="FFFFFF"/>
                          </a:solidFill>
                          <a:ln w="9525">
                            <a:solidFill>
                              <a:srgbClr val="FFFFFF"/>
                            </a:solidFill>
                            <a:miter lim="800000"/>
                            <a:headEnd/>
                            <a:tailEnd/>
                          </a:ln>
                        </wps:spPr>
                        <wps:txbx>
                          <w:txbxContent>
                            <w:p w:rsidR="004513E6" w:rsidRPr="00E01F80" w:rsidRDefault="004513E6" w:rsidP="004513E6">
                              <w:pPr>
                                <w:jc w:val="center"/>
                                <w:rPr>
                                  <w:sz w:val="28"/>
                                </w:rPr>
                              </w:pPr>
                              <w:r w:rsidRPr="00E01F80">
                                <w:rPr>
                                  <w:sz w:val="28"/>
                                </w:rPr>
                                <w:t>Максимальный</w:t>
                              </w:r>
                            </w:p>
                            <w:p w:rsidR="004513E6" w:rsidRPr="00E01F80" w:rsidRDefault="004513E6" w:rsidP="004513E6">
                              <w:pPr>
                                <w:jc w:val="center"/>
                                <w:rPr>
                                  <w:sz w:val="28"/>
                                </w:rPr>
                              </w:pPr>
                              <w:r w:rsidRPr="00E01F80">
                                <w:rPr>
                                  <w:sz w:val="28"/>
                                </w:rPr>
                                <w:t>желательный запас</w:t>
                              </w:r>
                            </w:p>
                          </w:txbxContent>
                        </wps:txbx>
                        <wps:bodyPr rot="0" vert="horz" wrap="square" lIns="91440" tIns="45720" rIns="91440" bIns="45720" anchor="t" anchorCtr="0" upright="1">
                          <a:noAutofit/>
                        </wps:bodyPr>
                      </wps:wsp>
                      <wps:wsp>
                        <wps:cNvPr id="41992" name="Text Box 348"/>
                        <wps:cNvSpPr txBox="1">
                          <a:spLocks noChangeArrowheads="1"/>
                        </wps:cNvSpPr>
                        <wps:spPr bwMode="auto">
                          <a:xfrm>
                            <a:off x="1812" y="10186"/>
                            <a:ext cx="1425" cy="1170"/>
                          </a:xfrm>
                          <a:prstGeom prst="rect">
                            <a:avLst/>
                          </a:prstGeom>
                          <a:solidFill>
                            <a:srgbClr val="FFFFFF"/>
                          </a:solidFill>
                          <a:ln w="9525">
                            <a:solidFill>
                              <a:srgbClr val="FFFFFF"/>
                            </a:solidFill>
                            <a:miter lim="800000"/>
                            <a:headEnd/>
                            <a:tailEnd/>
                          </a:ln>
                        </wps:spPr>
                        <wps:txbx>
                          <w:txbxContent>
                            <w:p w:rsidR="004513E6" w:rsidRPr="00E01F80" w:rsidRDefault="004513E6" w:rsidP="004513E6">
                              <w:pPr>
                                <w:jc w:val="center"/>
                                <w:rPr>
                                  <w:sz w:val="28"/>
                                </w:rPr>
                              </w:pPr>
                              <w:r w:rsidRPr="00E01F80">
                                <w:rPr>
                                  <w:sz w:val="28"/>
                                </w:rPr>
                                <w:t>Объем</w:t>
                              </w:r>
                            </w:p>
                            <w:p w:rsidR="004513E6" w:rsidRPr="00E01F80" w:rsidRDefault="004513E6" w:rsidP="004513E6">
                              <w:pPr>
                                <w:jc w:val="center"/>
                                <w:rPr>
                                  <w:sz w:val="28"/>
                                </w:rPr>
                              </w:pPr>
                              <w:r w:rsidRPr="00E01F80">
                                <w:rPr>
                                  <w:sz w:val="28"/>
                                </w:rPr>
                                <w:t>запаса</w:t>
                              </w:r>
                            </w:p>
                          </w:txbxContent>
                        </wps:txbx>
                        <wps:bodyPr rot="0" vert="horz" wrap="square" lIns="91440" tIns="45720" rIns="91440" bIns="45720" anchor="t" anchorCtr="0" upright="1">
                          <a:noAutofit/>
                        </wps:bodyPr>
                      </wps:wsp>
                      <wps:wsp>
                        <wps:cNvPr id="41993" name="Line 349"/>
                        <wps:cNvCnPr/>
                        <wps:spPr bwMode="auto">
                          <a:xfrm>
                            <a:off x="3024" y="10279"/>
                            <a:ext cx="0" cy="3779"/>
                          </a:xfrm>
                          <a:prstGeom prst="line">
                            <a:avLst/>
                          </a:prstGeom>
                          <a:noFill/>
                          <a:ln w="9525">
                            <a:solidFill>
                              <a:srgbClr val="000000"/>
                            </a:solidFill>
                            <a:round/>
                            <a:headEnd type="stealth" w="med" len="med"/>
                            <a:tailEnd/>
                          </a:ln>
                          <a:extLst>
                            <a:ext uri="{909E8E84-426E-40DD-AFC4-6F175D3DCCD1}">
                              <a14:hiddenFill xmlns:a14="http://schemas.microsoft.com/office/drawing/2010/main">
                                <a:noFill/>
                              </a14:hiddenFill>
                            </a:ext>
                          </a:extLst>
                        </wps:spPr>
                        <wps:bodyPr/>
                      </wps:wsp>
                      <wps:wsp>
                        <wps:cNvPr id="41994" name="Line 350"/>
                        <wps:cNvCnPr/>
                        <wps:spPr bwMode="auto">
                          <a:xfrm>
                            <a:off x="2880" y="13918"/>
                            <a:ext cx="5616" cy="0"/>
                          </a:xfrm>
                          <a:prstGeom prst="line">
                            <a:avLst/>
                          </a:prstGeom>
                          <a:noFill/>
                          <a:ln w="9525">
                            <a:solidFill>
                              <a:srgbClr val="000000"/>
                            </a:solidFill>
                            <a:round/>
                            <a:headEnd/>
                            <a:tailEnd type="stealth" w="med" len="med"/>
                          </a:ln>
                          <a:extLst>
                            <a:ext uri="{909E8E84-426E-40DD-AFC4-6F175D3DCCD1}">
                              <a14:hiddenFill xmlns:a14="http://schemas.microsoft.com/office/drawing/2010/main">
                                <a:noFill/>
                              </a14:hiddenFill>
                            </a:ext>
                          </a:extLst>
                        </wps:spPr>
                        <wps:bodyPr/>
                      </wps:wsp>
                      <wps:wsp>
                        <wps:cNvPr id="41995" name="Line 351"/>
                        <wps:cNvCnPr/>
                        <wps:spPr bwMode="auto">
                          <a:xfrm>
                            <a:off x="3024" y="10839"/>
                            <a:ext cx="44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996" name="Line 352"/>
                        <wps:cNvCnPr/>
                        <wps:spPr bwMode="auto">
                          <a:xfrm flipV="1">
                            <a:off x="4608" y="10839"/>
                            <a:ext cx="0" cy="2171"/>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1997" name="Line 353"/>
                        <wps:cNvCnPr/>
                        <wps:spPr bwMode="auto">
                          <a:xfrm flipV="1">
                            <a:off x="6624" y="11539"/>
                            <a:ext cx="0" cy="2379"/>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1998" name="Line 354"/>
                        <wps:cNvCnPr/>
                        <wps:spPr bwMode="auto">
                          <a:xfrm>
                            <a:off x="4608" y="10839"/>
                            <a:ext cx="2016" cy="3079"/>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1999" name="Line 355"/>
                        <wps:cNvCnPr/>
                        <wps:spPr bwMode="auto">
                          <a:xfrm>
                            <a:off x="6624" y="11539"/>
                            <a:ext cx="432"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000" name="Line 356"/>
                        <wps:cNvCnPr/>
                        <wps:spPr bwMode="auto">
                          <a:xfrm>
                            <a:off x="7053" y="11539"/>
                            <a:ext cx="0" cy="2379"/>
                          </a:xfrm>
                          <a:prstGeom prst="line">
                            <a:avLst/>
                          </a:prstGeom>
                          <a:noFill/>
                          <a:ln w="9525">
                            <a:solidFill>
                              <a:srgbClr val="000000"/>
                            </a:solidFill>
                            <a:round/>
                            <a:headEnd type="stealth" w="med" len="med"/>
                            <a:tailEnd type="stealth" w="med" len="med"/>
                          </a:ln>
                          <a:extLst>
                            <a:ext uri="{909E8E84-426E-40DD-AFC4-6F175D3DCCD1}">
                              <a14:hiddenFill xmlns:a14="http://schemas.microsoft.com/office/drawing/2010/main">
                                <a:noFill/>
                              </a14:hiddenFill>
                            </a:ext>
                          </a:extLst>
                        </wps:spPr>
                        <wps:bodyPr/>
                      </wps:wsp>
                      <wps:wsp>
                        <wps:cNvPr id="42001" name="Line 357"/>
                        <wps:cNvCnPr/>
                        <wps:spPr bwMode="auto">
                          <a:xfrm>
                            <a:off x="4608" y="13078"/>
                            <a:ext cx="432"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002" name="Line 358"/>
                        <wps:cNvCnPr/>
                        <wps:spPr bwMode="auto">
                          <a:xfrm flipV="1">
                            <a:off x="5040" y="10839"/>
                            <a:ext cx="0" cy="2239"/>
                          </a:xfrm>
                          <a:prstGeom prst="line">
                            <a:avLst/>
                          </a:prstGeom>
                          <a:noFill/>
                          <a:ln w="9525">
                            <a:solidFill>
                              <a:srgbClr val="000000"/>
                            </a:solidFill>
                            <a:round/>
                            <a:headEnd type="stealth" w="med" len="med"/>
                            <a:tailEnd type="stealth" w="med" len="med"/>
                          </a:ln>
                          <a:extLst>
                            <a:ext uri="{909E8E84-426E-40DD-AFC4-6F175D3DCCD1}">
                              <a14:hiddenFill xmlns:a14="http://schemas.microsoft.com/office/drawing/2010/main">
                                <a:noFill/>
                              </a14:hiddenFill>
                            </a:ext>
                          </a:extLst>
                        </wps:spPr>
                        <wps:bodyPr/>
                      </wps:wsp>
                      <wps:wsp>
                        <wps:cNvPr id="42003" name="Line 359"/>
                        <wps:cNvCnPr/>
                        <wps:spPr bwMode="auto">
                          <a:xfrm>
                            <a:off x="3024" y="10839"/>
                            <a:ext cx="1584" cy="2239"/>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2004" name="Line 360"/>
                        <wps:cNvCnPr/>
                        <wps:spPr bwMode="auto">
                          <a:xfrm>
                            <a:off x="3024" y="12658"/>
                            <a:ext cx="4896"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42005" name="Line 361"/>
                        <wps:cNvCnPr/>
                        <wps:spPr bwMode="auto">
                          <a:xfrm>
                            <a:off x="3024" y="13498"/>
                            <a:ext cx="4896"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42006" name="Line 362"/>
                        <wps:cNvCnPr/>
                        <wps:spPr bwMode="auto">
                          <a:xfrm>
                            <a:off x="4320" y="12658"/>
                            <a:ext cx="0" cy="168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42007" name="Line 363"/>
                        <wps:cNvCnPr/>
                        <wps:spPr bwMode="auto">
                          <a:xfrm>
                            <a:off x="4320" y="14195"/>
                            <a:ext cx="288" cy="0"/>
                          </a:xfrm>
                          <a:prstGeom prst="line">
                            <a:avLst/>
                          </a:prstGeom>
                          <a:noFill/>
                          <a:ln w="9525">
                            <a:solidFill>
                              <a:srgbClr val="000000"/>
                            </a:solidFill>
                            <a:round/>
                            <a:headEnd type="stealth" w="sm" len="sm"/>
                            <a:tailEnd type="stealth" w="sm" len="sm"/>
                          </a:ln>
                          <a:extLst>
                            <a:ext uri="{909E8E84-426E-40DD-AFC4-6F175D3DCCD1}">
                              <a14:hiddenFill xmlns:a14="http://schemas.microsoft.com/office/drawing/2010/main">
                                <a:noFill/>
                              </a14:hiddenFill>
                            </a:ext>
                          </a:extLst>
                        </wps:spPr>
                        <wps:bodyPr/>
                      </wps:wsp>
                      <wps:wsp>
                        <wps:cNvPr id="42008" name="Line 364"/>
                        <wps:cNvCnPr/>
                        <wps:spPr bwMode="auto">
                          <a:xfrm>
                            <a:off x="5760" y="12658"/>
                            <a:ext cx="0" cy="168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42009" name="Line 365"/>
                        <wps:cNvCnPr/>
                        <wps:spPr bwMode="auto">
                          <a:xfrm>
                            <a:off x="6048" y="13078"/>
                            <a:ext cx="0" cy="126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42010" name="Line 366"/>
                        <wps:cNvCnPr/>
                        <wps:spPr bwMode="auto">
                          <a:xfrm>
                            <a:off x="5760" y="14195"/>
                            <a:ext cx="288" cy="0"/>
                          </a:xfrm>
                          <a:prstGeom prst="line">
                            <a:avLst/>
                          </a:prstGeom>
                          <a:noFill/>
                          <a:ln w="9525">
                            <a:solidFill>
                              <a:srgbClr val="000000"/>
                            </a:solidFill>
                            <a:round/>
                            <a:headEnd type="stealth" w="sm" len="sm"/>
                            <a:tailEnd type="stealth" w="sm" len="sm"/>
                          </a:ln>
                          <a:extLst>
                            <a:ext uri="{909E8E84-426E-40DD-AFC4-6F175D3DCCD1}">
                              <a14:hiddenFill xmlns:a14="http://schemas.microsoft.com/office/drawing/2010/main">
                                <a:noFill/>
                              </a14:hiddenFill>
                            </a:ext>
                          </a:extLst>
                        </wps:spPr>
                        <wps:bodyPr/>
                      </wps:wsp>
                      <wps:wsp>
                        <wps:cNvPr id="42011" name="Line 367"/>
                        <wps:cNvCnPr/>
                        <wps:spPr bwMode="auto">
                          <a:xfrm>
                            <a:off x="6048" y="14195"/>
                            <a:ext cx="288" cy="0"/>
                          </a:xfrm>
                          <a:prstGeom prst="line">
                            <a:avLst/>
                          </a:prstGeom>
                          <a:noFill/>
                          <a:ln w="9525">
                            <a:solidFill>
                              <a:srgbClr val="000000"/>
                            </a:solidFill>
                            <a:round/>
                            <a:headEnd type="stealth" w="sm" len="sm"/>
                            <a:tailEnd type="stealth" w="sm" len="sm"/>
                          </a:ln>
                          <a:extLst>
                            <a:ext uri="{909E8E84-426E-40DD-AFC4-6F175D3DCCD1}">
                              <a14:hiddenFill xmlns:a14="http://schemas.microsoft.com/office/drawing/2010/main">
                                <a:noFill/>
                              </a14:hiddenFill>
                            </a:ext>
                          </a:extLst>
                        </wps:spPr>
                        <wps:bodyPr/>
                      </wps:wsp>
                      <wps:wsp>
                        <wps:cNvPr id="42012" name="Text Box 368"/>
                        <wps:cNvSpPr txBox="1">
                          <a:spLocks noChangeArrowheads="1"/>
                        </wps:cNvSpPr>
                        <wps:spPr bwMode="auto">
                          <a:xfrm>
                            <a:off x="8064" y="12099"/>
                            <a:ext cx="2160" cy="777"/>
                          </a:xfrm>
                          <a:prstGeom prst="rect">
                            <a:avLst/>
                          </a:prstGeom>
                          <a:solidFill>
                            <a:srgbClr val="FFFFFF"/>
                          </a:solidFill>
                          <a:ln w="9525">
                            <a:solidFill>
                              <a:srgbClr val="FFFFFF"/>
                            </a:solidFill>
                            <a:miter lim="800000"/>
                            <a:headEnd/>
                            <a:tailEnd/>
                          </a:ln>
                        </wps:spPr>
                        <wps:txbx>
                          <w:txbxContent>
                            <w:p w:rsidR="004513E6" w:rsidRPr="00E01F80" w:rsidRDefault="004513E6" w:rsidP="004513E6">
                              <w:pPr>
                                <w:jc w:val="center"/>
                                <w:rPr>
                                  <w:sz w:val="28"/>
                                </w:rPr>
                              </w:pPr>
                              <w:r w:rsidRPr="00E01F80">
                                <w:rPr>
                                  <w:sz w:val="28"/>
                                </w:rPr>
                                <w:t>Уровень точки</w:t>
                              </w:r>
                            </w:p>
                            <w:p w:rsidR="004513E6" w:rsidRPr="00E01F80" w:rsidRDefault="004513E6" w:rsidP="004513E6">
                              <w:pPr>
                                <w:jc w:val="center"/>
                                <w:rPr>
                                  <w:sz w:val="28"/>
                                </w:rPr>
                              </w:pPr>
                              <w:r w:rsidRPr="00E01F80">
                                <w:rPr>
                                  <w:sz w:val="28"/>
                                </w:rPr>
                                <w:t>заказа</w:t>
                              </w:r>
                            </w:p>
                          </w:txbxContent>
                        </wps:txbx>
                        <wps:bodyPr rot="0" vert="horz" wrap="square" lIns="91440" tIns="45720" rIns="91440" bIns="45720" anchor="t" anchorCtr="0" upright="1">
                          <a:noAutofit/>
                        </wps:bodyPr>
                      </wps:wsp>
                      <wps:wsp>
                        <wps:cNvPr id="42013" name="Line 369"/>
                        <wps:cNvCnPr/>
                        <wps:spPr bwMode="auto">
                          <a:xfrm>
                            <a:off x="4464" y="14198"/>
                            <a:ext cx="720" cy="396"/>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42014" name="Line 370"/>
                        <wps:cNvCnPr/>
                        <wps:spPr bwMode="auto">
                          <a:xfrm flipH="1">
                            <a:off x="5184" y="14198"/>
                            <a:ext cx="720" cy="396"/>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42015" name="Line 371"/>
                        <wps:cNvCnPr/>
                        <wps:spPr bwMode="auto">
                          <a:xfrm>
                            <a:off x="6192" y="14198"/>
                            <a:ext cx="1728" cy="54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8432" name="Line 372"/>
                        <wps:cNvCnPr/>
                        <wps:spPr bwMode="auto">
                          <a:xfrm>
                            <a:off x="4608" y="13010"/>
                            <a:ext cx="0" cy="129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Группа 22558" o:spid="_x0000_s1408" style="position:absolute;left:0;text-align:left;margin-left:5.25pt;margin-top:2.1pt;width:442.2pt;height:249.2pt;z-index:251717120" coordorigin="1812,10186" coordsize="8844,4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" o:allowincell="f">
                <v:shape id="Text Box 341" o:spid="_x0000_s1409" type="#_x0000_t202" style="position:absolute;left:7776;top:14306;width:2448;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VPNsUA&#10;AADeAAAADwAAAGRycy9kb3ducmV2LnhtbESPT4vCMBTE7wt+h/AEL4umBly0GkVkxb365+Lt0Tzb&#10;YvPSNllb/fSbhYU9DjPzG2a16W0lHtT60rGG6SQBQZw5U3Ku4XLej+cgfEA2WDkmDU/ysFkP3laY&#10;GtfxkR6nkIsIYZ+ihiKEOpXSZwVZ9BNXE0fv5lqLIco2l6bFLsJtJVWSfEiLJceFAmvaFZTdT99W&#10;g+s+n9ZRk6j368sedtvmeFON1qNhv12CCNSH//Bf+8toUGo2W8DvnXgF5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5U82xQAAAN4AAAAPAAAAAAAAAAAAAAAAAJgCAABkcnMv&#10;ZG93bnJldi54bWxQSwUGAAAAAAQABAD1AAAAigMAAAAA&#10;" strokecolor="white">
                  <v:textbox>
                    <w:txbxContent>
                      <w:p w:rsidR="004513E6" w:rsidRPr="00E01F80" w:rsidRDefault="004513E6" w:rsidP="004513E6">
                        <w:pPr>
                          <w:jc w:val="center"/>
                          <w:rPr>
                            <w:sz w:val="28"/>
                          </w:rPr>
                        </w:pPr>
                        <w:r w:rsidRPr="00E01F80">
                          <w:rPr>
                            <w:sz w:val="28"/>
                          </w:rPr>
                          <w:t>Время задержки</w:t>
                        </w:r>
                      </w:p>
                      <w:p w:rsidR="004513E6" w:rsidRDefault="004513E6" w:rsidP="004513E6">
                        <w:pPr>
                          <w:jc w:val="center"/>
                          <w:rPr>
                            <w:sz w:val="28"/>
                          </w:rPr>
                        </w:pPr>
                        <w:r>
                          <w:rPr>
                            <w:sz w:val="28"/>
                          </w:rPr>
                          <w:t>в поставках</w:t>
                        </w:r>
                      </w:p>
                    </w:txbxContent>
                  </v:textbox>
                </v:shape>
                <v:shape id="Text Box 342" o:spid="_x0000_s1410" type="#_x0000_t202" style="position:absolute;left:4896;top:11959;width:720;height:5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bVh8UA&#10;AADeAAAADwAAAGRycy9kb3ducmV2LnhtbESPQYvCMBSE78L+h/AWvIimFpFajSKysl7Vvezt0Tzb&#10;YvPSNllb99cbQfA4zMw3zGrTm0rcqHWlZQXTSQSCOLO65FzBz3k/TkA4j6yxskwK7uRgs/4YrDDV&#10;tuMj3U4+FwHCLkUFhfd1KqXLCjLoJrYmDt7FtgZ9kG0udYtdgJtKxlE0lwZLDgsF1rQrKLue/owC&#10;233djaUmike//+Z7t22Ol7hRavjZb5cgPPX+HX61D1rBbLpIZvC8E66AX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FtWHxQAAAN4AAAAPAAAAAAAAAAAAAAAAAJgCAABkcnMv&#10;ZG93bnJldi54bWxQSwUGAAAAAAQABAD1AAAAigMAAAAA&#10;" strokecolor="white">
                  <v:textbox>
                    <w:txbxContent>
                      <w:p w:rsidR="004513E6" w:rsidRDefault="004513E6" w:rsidP="004513E6">
                        <w:pPr>
                          <w:jc w:val="center"/>
                          <w:rPr>
                            <w:sz w:val="28"/>
                            <w:vertAlign w:val="subscript"/>
                          </w:rPr>
                        </w:pPr>
                        <w:proofErr w:type="gramStart"/>
                        <w:r>
                          <w:rPr>
                            <w:sz w:val="28"/>
                            <w:lang w:val="en-US"/>
                          </w:rPr>
                          <w:t>q</w:t>
                        </w:r>
                        <w:r>
                          <w:rPr>
                            <w:sz w:val="28"/>
                            <w:vertAlign w:val="subscript"/>
                          </w:rPr>
                          <w:t>опт</w:t>
                        </w:r>
                        <w:proofErr w:type="gramEnd"/>
                        <w:r>
                          <w:rPr>
                            <w:sz w:val="28"/>
                            <w:vertAlign w:val="subscript"/>
                          </w:rPr>
                          <w:t>.</w:t>
                        </w:r>
                      </w:p>
                    </w:txbxContent>
                  </v:textbox>
                </v:shape>
                <v:shape id="Text Box 343" o:spid="_x0000_s1411" type="#_x0000_t202" style="position:absolute;left:7053;top:12099;width:720;height:5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pwHMYA&#10;AADeAAAADwAAAGRycy9kb3ducmV2LnhtbESPT4vCMBTE7wt+h/CEvSyaWlbRahQRl/Xqn4u3R/Ns&#10;i81L20Rb99NvBMHjMDO/YRarzpTiTo0rLCsYDSMQxKnVBWcKTsefwRSE88gaS8uk4EEOVsvexwIT&#10;bVve0/3gMxEg7BJUkHtfJVK6NCeDbmgr4uBdbGPQB9lkUjfYBrgpZRxFE2mw4LCQY0WbnNLr4WYU&#10;2Hb7MJbqKP46/5nfzbreX+Jaqc9+t56D8NT5d/jV3mkF36PZdAzPO+EK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pwHMYAAADeAAAADwAAAAAAAAAAAAAAAACYAgAAZHJz&#10;L2Rvd25yZXYueG1sUEsFBgAAAAAEAAQA9QAAAIsDAAAAAA==&#10;" strokecolor="white">
                  <v:textbox>
                    <w:txbxContent>
                      <w:p w:rsidR="004513E6" w:rsidRDefault="004513E6" w:rsidP="004513E6">
                        <w:pPr>
                          <w:jc w:val="center"/>
                          <w:rPr>
                            <w:sz w:val="28"/>
                            <w:vertAlign w:val="subscript"/>
                          </w:rPr>
                        </w:pPr>
                        <w:proofErr w:type="gramStart"/>
                        <w:r>
                          <w:rPr>
                            <w:sz w:val="28"/>
                            <w:lang w:val="en-US"/>
                          </w:rPr>
                          <w:t>q</w:t>
                        </w:r>
                        <w:r>
                          <w:rPr>
                            <w:sz w:val="28"/>
                            <w:vertAlign w:val="subscript"/>
                          </w:rPr>
                          <w:t>опт</w:t>
                        </w:r>
                        <w:proofErr w:type="gramEnd"/>
                        <w:r>
                          <w:rPr>
                            <w:sz w:val="28"/>
                            <w:vertAlign w:val="subscript"/>
                          </w:rPr>
                          <w:t>.</w:t>
                        </w:r>
                      </w:p>
                    </w:txbxContent>
                  </v:textbox>
                </v:shape>
                <v:shape id="Text Box 344" o:spid="_x0000_s1412" type="#_x0000_t202" style="position:absolute;left:4176;top:14450;width:2304;height:5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jua8YA&#10;AADeAAAADwAAAGRycy9kb3ducmV2LnhtbESPQWvCQBSE74X+h+UVvBTdJJSg0VUkVNprtJfeHtln&#10;Esy+TbJbE/vruwXB4zAz3zCb3WRacaXBNZYVxIsIBHFpdcOVgq/TYb4E4TyyxtYyKbiRg932+WmD&#10;mbYjF3Q9+koECLsMFdTed5mUrqzJoFvYjjh4ZzsY9EEOldQDjgFuWplEUSoNNhwWauwor6m8HH+M&#10;Aju+34ylPkpev3/NR77vi3PSKzV7mfZrEJ4m/wjf259awVu8WqbwfydcAb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ojua8YAAADeAAAADwAAAAAAAAAAAAAAAACYAgAAZHJz&#10;L2Rvd25yZXYueG1sUEsFBgAAAAAEAAQA9QAAAIsDAAAAAA==&#10;" strokecolor="white">
                  <v:textbox>
                    <w:txbxContent>
                      <w:p w:rsidR="004513E6" w:rsidRDefault="004513E6" w:rsidP="004513E6">
                        <w:pPr>
                          <w:jc w:val="center"/>
                          <w:rPr>
                            <w:sz w:val="28"/>
                          </w:rPr>
                        </w:pPr>
                        <w:r>
                          <w:rPr>
                            <w:sz w:val="28"/>
                          </w:rPr>
                          <w:t>Время поставки</w:t>
                        </w:r>
                      </w:p>
                    </w:txbxContent>
                  </v:textbox>
                </v:shape>
                <v:shape id="Text Box 345" o:spid="_x0000_s1413" type="#_x0000_t202" style="position:absolute;left:7776;top:13874;width:1152;height:4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RL8MYA&#10;AADeAAAADwAAAGRycy9kb3ducmV2LnhtbESPS4vCQBCE7wv+h6GFvSw6MSw+oqOIuKxXHxdvTaZN&#10;gpmeJDOauL9+RxA8FlX1FbVYdaYUd2pcYVnBaBiBIE6tLjhTcDr+DKYgnEfWWFomBQ9ysFr2PhaY&#10;aNvynu4Hn4kAYZeggtz7KpHSpTkZdENbEQfvYhuDPsgmk7rBNsBNKeMoGkuDBYeFHCva5JReDzej&#10;wLbbh7FUR/HX+c/8btb1/hLXSn32u/UchKfOv8Ov9k4r+B7NphN43glX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cRL8MYAAADeAAAADwAAAAAAAAAAAAAAAACYAgAAZHJz&#10;L2Rvd25yZXYueG1sUEsFBgAAAAAEAAQA9QAAAIsDAAAAAA==&#10;" strokecolor="white">
                  <v:textbox>
                    <w:txbxContent>
                      <w:p w:rsidR="004513E6" w:rsidRDefault="004513E6" w:rsidP="004513E6">
                        <w:pPr>
                          <w:jc w:val="center"/>
                          <w:rPr>
                            <w:sz w:val="28"/>
                          </w:rPr>
                        </w:pPr>
                        <w:r>
                          <w:rPr>
                            <w:sz w:val="28"/>
                          </w:rPr>
                          <w:t>Время</w:t>
                        </w:r>
                      </w:p>
                    </w:txbxContent>
                  </v:textbox>
                </v:shape>
                <v:shape id="Text Box 346" o:spid="_x0000_s1414" type="#_x0000_t202" style="position:absolute;left:7920;top:13010;width:2388;height: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FWcQA&#10;AADeAAAADwAAAGRycy9kb3ducmV2LnhtbESPy4rCMBSG94LvEI4wG7GpZRi0NoqIw7j1snF3aI5t&#10;sTlpm2jrPL1ZDMzy57/xZZvB1OJJnassK5hHMQji3OqKCwWX8/dsAcJ5ZI21ZVLwIgeb9XiUYapt&#10;z0d6nnwhwgi7FBWU3jeplC4vyaCLbEMcvJvtDPogu0LqDvswbmqZxPGXNFhxeCixoV1J+f30MAps&#10;v38ZS22cTK+/5me3bY+3pFXqYzJsVyA8Df4//Nc+aAWf8+UyAAScgAJy/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RVnEAAAA3gAAAA8AAAAAAAAAAAAAAAAAmAIAAGRycy9k&#10;b3ducmV2LnhtbFBLBQYAAAAABAAEAPUAAACJAwAAAAA=&#10;" strokecolor="white">
                  <v:textbox>
                    <w:txbxContent>
                      <w:p w:rsidR="004513E6" w:rsidRPr="00E01F80" w:rsidRDefault="004513E6" w:rsidP="004513E6">
                        <w:pPr>
                          <w:jc w:val="center"/>
                          <w:rPr>
                            <w:sz w:val="28"/>
                          </w:rPr>
                        </w:pPr>
                        <w:r w:rsidRPr="00E01F80">
                          <w:rPr>
                            <w:sz w:val="28"/>
                          </w:rPr>
                          <w:t>Гарантийный</w:t>
                        </w:r>
                      </w:p>
                      <w:p w:rsidR="004513E6" w:rsidRPr="00E01F80" w:rsidRDefault="004513E6" w:rsidP="004513E6">
                        <w:pPr>
                          <w:jc w:val="center"/>
                          <w:rPr>
                            <w:sz w:val="28"/>
                          </w:rPr>
                        </w:pPr>
                        <w:r w:rsidRPr="00E01F80">
                          <w:rPr>
                            <w:sz w:val="28"/>
                          </w:rPr>
                          <w:t>запас</w:t>
                        </w:r>
                      </w:p>
                    </w:txbxContent>
                  </v:textbox>
                </v:shape>
                <v:shape id="Text Box 347" o:spid="_x0000_s1415" type="#_x0000_t202" style="position:absolute;left:7776;top:10419;width:2880;height:1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jgwsUA&#10;AADeAAAADwAAAGRycy9kb3ducmV2LnhtbESPT4vCMBTE7wv7HcITvCyatois1Sgiil79c9nbo3m2&#10;xealbbK27qffCILHYWZ+wyxWvanEnVpXWlYQjyMQxJnVJecKLufd6BuE88gaK8uk4EEOVsvPjwWm&#10;2nZ8pPvJ5yJA2KWooPC+TqV0WUEG3djWxMG72tagD7LNpW6xC3BTySSKptJgyWGhwJo2BWW3069R&#10;YLvtw1hqouTr58/sN+vmeE0apYaDfj0H4an37/CrfdAKJvFsFsPzTrgCc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uODCxQAAAN4AAAAPAAAAAAAAAAAAAAAAAJgCAABkcnMv&#10;ZG93bnJldi54bWxQSwUGAAAAAAQABAD1AAAAigMAAAAA&#10;" strokecolor="white">
                  <v:textbox>
                    <w:txbxContent>
                      <w:p w:rsidR="004513E6" w:rsidRPr="00E01F80" w:rsidRDefault="004513E6" w:rsidP="004513E6">
                        <w:pPr>
                          <w:jc w:val="center"/>
                          <w:rPr>
                            <w:sz w:val="28"/>
                          </w:rPr>
                        </w:pPr>
                        <w:r w:rsidRPr="00E01F80">
                          <w:rPr>
                            <w:sz w:val="28"/>
                          </w:rPr>
                          <w:t>Максимальный</w:t>
                        </w:r>
                      </w:p>
                      <w:p w:rsidR="004513E6" w:rsidRPr="00E01F80" w:rsidRDefault="004513E6" w:rsidP="004513E6">
                        <w:pPr>
                          <w:jc w:val="center"/>
                          <w:rPr>
                            <w:sz w:val="28"/>
                          </w:rPr>
                        </w:pPr>
                        <w:r w:rsidRPr="00E01F80">
                          <w:rPr>
                            <w:sz w:val="28"/>
                          </w:rPr>
                          <w:t>желательный запас</w:t>
                        </w:r>
                      </w:p>
                    </w:txbxContent>
                  </v:textbox>
                </v:shape>
                <v:shape id="Text Box 348" o:spid="_x0000_s1416" type="#_x0000_t202" style="position:absolute;left:1812;top:10186;width:1425;height:1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p+tcUA&#10;AADeAAAADwAAAGRycy9kb3ducmV2LnhtbESPT4vCMBTE7wv7HcIT9rJoahHZVqOIKOvVP5e9PZpn&#10;W2xe2iZrq5/eCILHYWZ+w8yXvanElVpXWlYwHkUgiDOrS84VnI7b4Q8I55E1VpZJwY0cLBefH3NM&#10;te14T9eDz0WAsEtRQeF9nUrpsoIMupGtiYN3tq1BH2SbS91iF+CmknEUTaXBksNCgTWtC8ouh3+j&#10;wHabm7HURPH33938rlfN/hw3Sn0N+tUMhKfev8Ov9k4rmIyTJIbnnXAF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n61xQAAAN4AAAAPAAAAAAAAAAAAAAAAAJgCAABkcnMv&#10;ZG93bnJldi54bWxQSwUGAAAAAAQABAD1AAAAigMAAAAA&#10;" strokecolor="white">
                  <v:textbox>
                    <w:txbxContent>
                      <w:p w:rsidR="004513E6" w:rsidRPr="00E01F80" w:rsidRDefault="004513E6" w:rsidP="004513E6">
                        <w:pPr>
                          <w:jc w:val="center"/>
                          <w:rPr>
                            <w:sz w:val="28"/>
                          </w:rPr>
                        </w:pPr>
                        <w:r w:rsidRPr="00E01F80">
                          <w:rPr>
                            <w:sz w:val="28"/>
                          </w:rPr>
                          <w:t>Объем</w:t>
                        </w:r>
                      </w:p>
                      <w:p w:rsidR="004513E6" w:rsidRPr="00E01F80" w:rsidRDefault="004513E6" w:rsidP="004513E6">
                        <w:pPr>
                          <w:jc w:val="center"/>
                          <w:rPr>
                            <w:sz w:val="28"/>
                          </w:rPr>
                        </w:pPr>
                        <w:r w:rsidRPr="00E01F80">
                          <w:rPr>
                            <w:sz w:val="28"/>
                          </w:rPr>
                          <w:t>запаса</w:t>
                        </w:r>
                      </w:p>
                    </w:txbxContent>
                  </v:textbox>
                </v:shape>
                <v:line id="Line 349" o:spid="_x0000_s1417" style="position:absolute;visibility:visible;mso-wrap-style:square" from="3024,10279" to="3024,140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d+aMQAAADeAAAADwAAAGRycy9kb3ducmV2LnhtbESP0WoCMRRE34X+Q7iCL1KzWil1NUoR&#10;K/rodj/gklx3g5ubZRN169ebQqGPw8ycYVab3jXiRl2wnhVMJxkIYu2N5UpB+f31+gEiRGSDjWdS&#10;8EMBNuuXwQpz4+98olsRK5EgHHJUUMfY5lIGXZPDMPEtcfLOvnMYk+wqaTq8J7hr5CzL3qVDy2mh&#10;xpa2NelLcXUKwv74GJMLu4e0vCVb+irTB6VGw/5zCSJSH//Df+2DUTCfLhZv8HsnXQG5f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935oxAAAAN4AAAAPAAAAAAAAAAAA&#10;AAAAAKECAABkcnMvZG93bnJldi54bWxQSwUGAAAAAAQABAD5AAAAkgMAAAAA&#10;">
                  <v:stroke startarrow="classic"/>
                </v:line>
                <v:line id="Line 350" o:spid="_x0000_s1418" style="position:absolute;visibility:visible;mso-wrap-style:square" from="2880,13918" to="8496,139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46J8QAAADeAAAADwAAAGRycy9kb3ducmV2LnhtbESPwWrDMBBE74X+g9hCbrXsYkzjRgkl&#10;JZCcSlx/wGJtbRNrZSTFdv4+ChR6HGbmDbPZLWYQEznfW1aQJSkI4sbqnlsF9c/h9R2ED8gaB8uk&#10;4EYedtvnpw2W2s58pqkKrYgQ9iUq6EIYSyl905FBn9iROHq/1hkMUbpWaodzhJtBvqVpIQ32HBc6&#10;HGnfUXOprkbBuZ7N91Kc0sBUyearyC+5Oyq1elk+P0AEWsJ/+K991ArybL3O4XEnXgG5v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LjonxAAAAN4AAAAPAAAAAAAAAAAA&#10;AAAAAKECAABkcnMvZG93bnJldi54bWxQSwUGAAAAAAQABAD5AAAAkgMAAAAA&#10;">
                  <v:stroke endarrow="classic"/>
                </v:line>
                <v:line id="Line 351" o:spid="_x0000_s1419" style="position:absolute;visibility:visible;mso-wrap-style:square" from="3024,10839" to="7488,108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B/fGlBygAAAN4AAAAPAAAA&#10;AAAAAAAAAAAAAKECAABkcnMvZG93bnJldi54bWxQSwUGAAAAAAQABAD5AAAAmAMAAAAA&#10;"/>
                <v:line id="Line 352" o:spid="_x0000_s1420" style="position:absolute;flip:y;visibility:visible;mso-wrap-style:square" from="4608,10839" to="4608,13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yEzcYAAADeAAAADwAAAGRycy9kb3ducmV2LnhtbESPT2sCMRTE74V+h/AK3mpWkUW3RpGC&#10;oLQH/0Gvj83bzeLmZUlSd/vtG0HwOMzMb5jlerCtuJEPjWMFk3EGgrh0uuFaweW8fZ+DCBFZY+uY&#10;FPxRgPXq9WWJhXY9H+l2irVIEA4FKjAxdoWUoTRkMYxdR5y8ynmLMUlfS+2xT3DbymmW5dJiw2nB&#10;YEefhsrr6dcqkPuv/uC300tVV7vO/ezNd94PSo3ehs0HiEhDfIYf7Z1WMJssFjnc76QrIF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MMhM3GAAAA3gAAAA8AAAAAAAAA&#10;AAAAAAAAoQIAAGRycy9kb3ducmV2LnhtbFBLBQYAAAAABAAEAPkAAACUAwAAAAA=&#10;" strokeweight="1.5pt"/>
                <v:line id="Line 353" o:spid="_x0000_s1421" style="position:absolute;flip:y;visibility:visible;mso-wrap-style:square" from="6624,11539" to="6624,139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AhVsYAAADeAAAADwAAAGRycy9kb3ducmV2LnhtbESPQWsCMRSE7wX/Q3hCbzWrFFtXo4gg&#10;KPbQquD1sXm7Wdy8LEnqbv+9KQgeh5n5hlmsetuIG/lQO1YwHmUgiAuna64UnE/bt08QISJrbByT&#10;gj8KsFoOXhaYa9fxD92OsRIJwiFHBSbGNpcyFIYshpFriZNXOm8xJukrqT12CW4bOcmyqbRYc1ow&#10;2NLGUHE9/loFcn/ovv12ci6rcte6y958Tbteqddhv56DiNTHZ/jR3mkF7+PZ7AP+76QrIJ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xAIVbGAAAA3gAAAA8AAAAAAAAA&#10;AAAAAAAAoQIAAGRycy9kb3ducmV2LnhtbFBLBQYAAAAABAAEAPkAAACUAwAAAAA=&#10;" strokeweight="1.5pt"/>
                <v:line id="Line 354" o:spid="_x0000_s1422" style="position:absolute;visibility:visible;mso-wrap-style:square" from="4608,10839" to="6624,139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k39cMAAADeAAAADwAAAGRycy9kb3ducmV2LnhtbERPz2vCMBS+D/wfwhO8zVQdQ6tRRHCO&#10;3daJ4O3RPNva5qVLUq3/vTkMdvz4fq82vWnEjZyvLCuYjBMQxLnVFRcKjj/71zkIH5A1NpZJwYM8&#10;bNaDlxWm2t75m25ZKEQMYZ+igjKENpXS5yUZ9GPbEkfuYp3BEKErpHZ4j+GmkdMkeZcGK44NJba0&#10;Kymvs84oOHUZn6/13jXYfRwOl9Nv7WdfSo2G/XYJIlAf/sV/7k+t4G2yWMS98U68AnL9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2JN/XDAAAA3gAAAA8AAAAAAAAAAAAA&#10;AAAAoQIAAGRycy9kb3ducmV2LnhtbFBLBQYAAAAABAAEAPkAAACRAwAAAAA=&#10;" strokeweight="1.5pt"/>
                <v:line id="Line 355" o:spid="_x0000_s1423" style="position:absolute;visibility:visible;mso-wrap-style:square" from="6624,11539" to="7056,11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jRMkAAADeAAAADwAAAGRycy9kb3ducmV2LnhtbESPQUvDQBSE7wX/w/KE3tpNrQQTuy3F&#10;Umg9SFsFPb5mn0k0+zbsrkn8992C4HGYmW+YxWowjejI+dqygtk0AUFcWF1zqeDtdTt5AOEDssbG&#10;Min4JQ+r5c1ogbm2PR+pO4VSRAj7HBVUIbS5lL6oyKCf2pY4ep/WGQxRulJqh32Em0beJUkqDdYc&#10;Fyps6ami4vv0YxS8zA9pt94/74b3fXouNsfzx1fvlBrfDutHEIGG8B/+a++0gvtZlmVwvROvgFxe&#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P4xY0TJAAAA3gAAAA8AAAAA&#10;AAAAAAAAAAAAoQIAAGRycy9kb3ducmV2LnhtbFBLBQYAAAAABAAEAPkAAACXAwAAAAA=&#10;"/>
                <v:line id="Line 356" o:spid="_x0000_s1424" style="position:absolute;visibility:visible;mso-wrap-style:square" from="7053,11539" to="7053,139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I6lMUAAADeAAAADwAAAGRycy9kb3ducmV2LnhtbESPQWvCQBCF7wX/wzJCb3VTLbWkriJC&#10;UQgIjS30OGSnSWh2Nu5uNf575yB4HN687/EtVoPr1IlCbD0beJ5koIgrb1uuDXwdPp7eQMWEbLHz&#10;TAYuFGG1HD0sMLf+zJ90KlOtBMIxRwNNSn2udawachgnvieW7NcHh0nOUGsb8Cxw1+lplr1qhy3L&#10;QoM9bRqq/sp/Z2D77Ypy66rLbFfMi7I47mfhh4x5HA/rd1CJhnR/vrV31sCLIEVAdEQF9PI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DI6lMUAAADeAAAADwAAAAAAAAAA&#10;AAAAAAChAgAAZHJzL2Rvd25yZXYueG1sUEsFBgAAAAAEAAQA+QAAAJMDAAAAAA==&#10;">
                  <v:stroke startarrow="classic" endarrow="classic"/>
                </v:line>
                <v:line id="Line 357" o:spid="_x0000_s1425" style="position:absolute;visibility:visible;mso-wrap-style:square" from="4608,13078" to="5040,13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jRescAAADeAAAADwAAAGRycy9kb3ducmV2LnhtbESPQWvCQBSE7wX/w/IKvdWNtgRJXUVa&#10;BPUgagvt8Zl9TVKzb8PumqT/3hUEj8PMfMNM572pRUvOV5YVjIYJCOLc6ooLBV+fy+cJCB+QNdaW&#10;ScE/eZjPBg9TzLTteE/tIRQiQthnqKAMocmk9HlJBv3QNsTR+7XOYIjSFVI77CLc1HKcJKk0WHFc&#10;KLGh95Ly0+FsFGxfdmm7WG9W/fc6PeYf++PPX+eUenrsF28gAvXhHr61V1rBa0SO4HonXgE5u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2NF6xwAAAN4AAAAPAAAAAAAA&#10;AAAAAAAAAKECAABkcnMvZG93bnJldi54bWxQSwUGAAAAAAQABAD5AAAAlQMAAAAA&#10;"/>
                <v:line id="Line 358" o:spid="_x0000_s1426" style="position:absolute;flip:y;visibility:visible;mso-wrap-style:square" from="5040,10839" to="5040,13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kzBcYAAADeAAAADwAAAGRycy9kb3ducmV2LnhtbESPS2sCQRCE74L/YehAbtobEZHVWQmC&#10;aHIIxDzAW7PT+yA7PevOZF3/fSYgeCyq6itqvRlso3rufO1Ew9M0AcWSO1NLqeHzYzdZgvKBxFDj&#10;hDVc2cMmG4/WlBp3kXfuj6FUESI+JQ1VCG2K6POKLfmpa1miV7jOUoiyK9F0dIlw2+AsSRZoqZa4&#10;UFHL24rzn+Ov1VC87V8XX2czR7qevrcvS3R46LV+fBieV6ACD+EevrUPRsM8ImfwfydeAc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9pMwXGAAAA3gAAAA8AAAAAAAAA&#10;AAAAAAAAoQIAAGRycy9kb3ducmV2LnhtbFBLBQYAAAAABAAEAPkAAACUAwAAAAA=&#10;">
                  <v:stroke startarrow="classic" endarrow="classic"/>
                </v:line>
                <v:line id="Line 359" o:spid="_x0000_s1427" style="position:absolute;visibility:visible;mso-wrap-style:square" from="3024,10839" to="4608,13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IbvMUAAADeAAAADwAAAGRycy9kb3ducmV2LnhtbESPQWvCQBSE7wX/w/IEb3VjLUWiq4ig&#10;lt6MInh7ZJ9JTPZturvR9N+7hUKPw8x8wyxWvWnEnZyvLCuYjBMQxLnVFRcKTsft6wyED8gaG8uk&#10;4Ic8rJaDlwWm2j74QPcsFCJC2KeooAyhTaX0eUkG/di2xNG7WmcwROkKqR0+Itw08i1JPqTBiuNC&#10;iS1tSsrrrDMKzl3Gl1u9dQ12u/3+ev6u/fRLqdGwX89BBOrDf/iv/akVvEfkFH7vxCsgl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rIbvMUAAADeAAAADwAAAAAAAAAA&#10;AAAAAAChAgAAZHJzL2Rvd25yZXYueG1sUEsFBgAAAAAEAAQA+QAAAJMDAAAAAA==&#10;" strokeweight="1.5pt"/>
                <v:line id="Line 360" o:spid="_x0000_s1428" style="position:absolute;visibility:visible;mso-wrap-style:square" from="3024,12658" to="7920,126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P8MYAAADeAAAADwAAAGRycy9kb3ducmV2LnhtbESPQWvCQBSE70L/w/IKvemmJYhGVykF&#10;wUNqMZaeH9lnEs2+jbvbJP333ULB4zAz3zDr7Wha0ZPzjWUFz7MEBHFpdcOVgs/TbroA4QOyxtYy&#10;KfghD9vNw2SNmbYDH6kvQiUihH2GCuoQukxKX9Zk0M9sRxy9s3UGQ5SuktrhEOGmlS9JMpcGG44L&#10;NXb0VlN5Lb5N3C2r3N2+Ltdxf37Pdzful4fTh1JPj+PrCkSgMdzD/+29VpBGZAp/d+IVkJ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PoD/DGAAAA3gAAAA8AAAAAAAAA&#10;AAAAAAAAoQIAAGRycy9kb3ducmV2LnhtbFBLBQYAAAAABAAEAPkAAACUAwAAAAA=&#10;">
                  <v:stroke dashstyle="dash"/>
                </v:line>
                <v:line id="Line 361" o:spid="_x0000_s1429" style="position:absolute;visibility:visible;mso-wrap-style:square" from="3024,13498" to="7920,134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Sqa8UAAADeAAAADwAAAGRycy9kb3ducmV2LnhtbESPQWsCMRSE7wX/Q3iCN80qttTVKCII&#10;HmxLVTw/Ns/d1c3LmsR1/femIPQ4zMw3zGzRmko05HxpWcFwkIAgzqwuOVdw2K/7nyB8QNZYWSYF&#10;D/KwmHfeZphqe+dfanYhFxHCPkUFRQh1KqXPCjLoB7Ymjt7JOoMhSpdL7fAe4aaSoyT5kAZLjgsF&#10;1rQqKLvsbibuZvnWXY/nS7s5fW3XV24m3/sfpXrddjkFEagN/+FXe6MVjCPyHf7uxCsg5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KSqa8UAAADeAAAADwAAAAAAAAAA&#10;AAAAAAChAgAAZHJzL2Rvd25yZXYueG1sUEsFBgAAAAAEAAQA+QAAAJMDAAAAAA==&#10;">
                  <v:stroke dashstyle="dash"/>
                </v:line>
                <v:line id="Line 362" o:spid="_x0000_s1430" style="position:absolute;visibility:visible;mso-wrap-style:square" from="4320,12658" to="4320,143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Y0HMQAAADeAAAADwAAAGRycy9kb3ducmV2LnhtbESPT4vCMBTE78J+h/AW9qapi4hWo8iC&#10;4MFd8Q+eH82zrTYvNYm1++2NIHgcZuY3zHTemko05HxpWUG/l4AgzqwuOVdw2C+7IxA+IGusLJOC&#10;f/Iwn310pphqe+ctNbuQiwhhn6KCIoQ6ldJnBRn0PVsTR+9kncEQpculdniPcFPJ7yQZSoMlx4UC&#10;a/opKLvsbibuZvnaXY/nS7s6/a6XV27Gf/uNUl+f7WICIlAb3uFXe6UVDJ5IeN6JV0DO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djQcxAAAAN4AAAAPAAAAAAAAAAAA&#10;AAAAAKECAABkcnMvZG93bnJldi54bWxQSwUGAAAAAAQABAD5AAAAkgMAAAAA&#10;">
                  <v:stroke dashstyle="dash"/>
                </v:line>
                <v:line id="Line 363" o:spid="_x0000_s1431" style="position:absolute;visibility:visible;mso-wrap-style:square" from="4320,14195" to="4608,141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LYqcQAAADeAAAADwAAAGRycy9kb3ducmV2LnhtbESPQWvCQBSE7wX/w/IEb3UTEVtSVymC&#10;4rW2pTk+ss8kNfs27j41/fduodDjMDPfMMv14Dp1pRBbzwbyaQaKuPK25drAx/v28RlUFGSLnWcy&#10;8EMR1qvRwxIL62/8RteD1CpBOBZooBHpC61j1ZDDOPU9cfKOPjiUJEOtbcBbgrtOz7JsoR22nBYa&#10;7GnTUHU6XJwBe/zKcwn997kWW37udHlqy7kxk/Hw+gJKaJD/8F97bw3ME/IJfu+kK6B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YtipxAAAAN4AAAAPAAAAAAAAAAAA&#10;AAAAAKECAABkcnMvZG93bnJldi54bWxQSwUGAAAAAAQABAD5AAAAkgMAAAAA&#10;">
                  <v:stroke startarrow="classic" startarrowwidth="narrow" startarrowlength="short" endarrow="classic" endarrowwidth="narrow" endarrowlength="short"/>
                </v:line>
                <v:line id="Line 364" o:spid="_x0000_s1432" style="position:absolute;visibility:visible;mso-wrap-style:square" from="5760,12658" to="5760,143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UF9cUAAADeAAAADwAAAGRycy9kb3ducmV2LnhtbESPQWvCQBCF7wX/wzKCt7qxSKmpqxRB&#10;8KCVqvQ8ZMckNTsbd7cx/nvnUOjxMe99b9582btGdRRi7dnAZJyBIi68rbk0cDqun99AxYRssfFM&#10;Bu4UYbkYPM0xt/7GX9QdUqkEwjFHA1VKba51LCpyGMe+JZbb2QeHSWQotQ14E7hr9EuWvWqHNUtD&#10;hS2tKiouh18nvUW5Ddfvn0u/Oe+26yt3s8/j3pjRsP94B5WoT//mv/TGGpgKUv6VOTIF9OI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qUF9cUAAADeAAAADwAAAAAAAAAA&#10;AAAAAAChAgAAZHJzL2Rvd25yZXYueG1sUEsFBgAAAAAEAAQA+QAAAJMDAAAAAA==&#10;">
                  <v:stroke dashstyle="dash"/>
                </v:line>
                <v:line id="Line 365" o:spid="_x0000_s1433" style="position:absolute;visibility:visible;mso-wrap-style:square" from="6048,13078" to="6048,143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emgbsQAAADeAAAADwAAAGRycy9kb3ducmV2LnhtbESPT4vCMBTE78J+h/AWvGm6IqJdo8iC&#10;4MFV/MOeH82zrTYvNYm1++2NIHgcZuY3zHTemko05HxpWcFXPwFBnFldcq7geFj2xiB8QNZYWSYF&#10;/+RhPvvoTDHV9s47avYhFxHCPkUFRQh1KqXPCjLo+7Ymjt7JOoMhSpdL7fAe4aaSgyQZSYMlx4UC&#10;a/opKLvsbybuZvnaXf/Ol3Z1+l0vr9xMNoetUt3PdvENIlAb3uFXe6UVDCNyAs878QrI2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6aBuxAAAAN4AAAAPAAAAAAAAAAAA&#10;AAAAAKECAABkcnMvZG93bnJldi54bWxQSwUGAAAAAAQABAD5AAAAkgMAAAAA&#10;">
                  <v:stroke dashstyle="dash"/>
                </v:line>
                <v:line id="Line 366" o:spid="_x0000_s1434" style="position:absolute;visibility:visible;mso-wrap-style:square" from="5760,14195" to="6048,141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LWAMMAAADeAAAADwAAAGRycy9kb3ducmV2LnhtbESPTWvCQBCG7wX/wzKCt7qJSCmpq5SC&#10;4lVtMcchOyap2dm4O2r89+6h0OPL+8WzWA2uUzcKsfVsIJ9moIgrb1uuDXwf1q/voKIgW+w8k4EH&#10;RVgtRy8LLKy/845ue6lVGuFYoIFGpC+0jlVDDuPU98TJO/ngUJIMtbYB72ncdXqWZW/aYcvpocGe&#10;vhqqzvurM2BPxzyX0P9earHlz0aX57acGzMZD58foIQG+Q//tbfWwHyW5Qkg4SQU0Ms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ZS1gDDAAAA3gAAAA8AAAAAAAAAAAAA&#10;AAAAoQIAAGRycy9kb3ducmV2LnhtbFBLBQYAAAAABAAEAPkAAACRAwAAAAA=&#10;">
                  <v:stroke startarrow="classic" startarrowwidth="narrow" startarrowlength="short" endarrow="classic" endarrowwidth="narrow" endarrowlength="short"/>
                </v:line>
                <v:line id="Line 367" o:spid="_x0000_s1435" style="position:absolute;visibility:visible;mso-wrap-style:square" from="6048,14195" to="6336,141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5zm8QAAADeAAAADwAAAGRycy9kb3ducmV2LnhtbESPQUvDQBSE74L/YXkFb2azpYjEbksp&#10;tHi1Kub4yL4mabNv4+6zjf/eFQSPw8x8wyzXkx/UhWLqA1swRQmKuAmu59bC2+vu/hFUEmSHQ2Cy&#10;8E0J1qvbmyVWLlz5hS4HaVWGcKrQQicyVlqnpiOPqQgjcfaOIXqULGOrXcRrhvtBz8vyQXvsOS90&#10;ONK2o+Z8+PIW3PHDGInj6bMVV7/vdX3u64W1d7Np8wRKaJL/8F/72VlYzEtj4PdOvgJ6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HnObxAAAAN4AAAAPAAAAAAAAAAAA&#10;AAAAAKECAABkcnMvZG93bnJldi54bWxQSwUGAAAAAAQABAD5AAAAkgMAAAAA&#10;">
                  <v:stroke startarrow="classic" startarrowwidth="narrow" startarrowlength="short" endarrow="classic" endarrowwidth="narrow" endarrowlength="short"/>
                </v:line>
                <v:shape id="Text Box 368" o:spid="_x0000_s1436" type="#_x0000_t202" style="position:absolute;left:8064;top:12099;width:2160;height:7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xWUMUA&#10;AADeAAAADwAAAGRycy9kb3ducmV2LnhtbESPQWsCMRSE7wX/Q3iCl1ITg5SyNYpIxV61Xrw9Ns/d&#10;pZuX3U3qrv76RhA8DjPzDbNYDa4WF+pC5dnAbKpAEOfeVlwYOP5s3z5AhIhssfZMBq4UYLUcvSww&#10;s77nPV0OsRAJwiFDA2WMTSZlyEtyGKa+IU7e2XcOY5JdIW2HfYK7Wmql3qXDitNCiQ1tSsp/D3/O&#10;gO+/rs5Tq/Tr6eZ2m3W7P+vWmMl4WH+CiDTEZ/jR/rYG5lrNNNzvpCs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LFZQxQAAAN4AAAAPAAAAAAAAAAAAAAAAAJgCAABkcnMv&#10;ZG93bnJldi54bWxQSwUGAAAAAAQABAD1AAAAigMAAAAA&#10;" strokecolor="white">
                  <v:textbox>
                    <w:txbxContent>
                      <w:p w:rsidR="004513E6" w:rsidRPr="00E01F80" w:rsidRDefault="004513E6" w:rsidP="004513E6">
                        <w:pPr>
                          <w:jc w:val="center"/>
                          <w:rPr>
                            <w:sz w:val="28"/>
                          </w:rPr>
                        </w:pPr>
                        <w:r w:rsidRPr="00E01F80">
                          <w:rPr>
                            <w:sz w:val="28"/>
                          </w:rPr>
                          <w:t>Уровень точки</w:t>
                        </w:r>
                      </w:p>
                      <w:p w:rsidR="004513E6" w:rsidRPr="00E01F80" w:rsidRDefault="004513E6" w:rsidP="004513E6">
                        <w:pPr>
                          <w:jc w:val="center"/>
                          <w:rPr>
                            <w:sz w:val="28"/>
                          </w:rPr>
                        </w:pPr>
                        <w:r w:rsidRPr="00E01F80">
                          <w:rPr>
                            <w:sz w:val="28"/>
                          </w:rPr>
                          <w:t>заказа</w:t>
                        </w:r>
                      </w:p>
                    </w:txbxContent>
                  </v:textbox>
                </v:shape>
                <v:line id="Line 369" o:spid="_x0000_s1437" style="position:absolute;visibility:visible;mso-wrap-style:square" from="4464,14198" to="5184,145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eNIMYAAADeAAAADwAAAGRycy9kb3ducmV2LnhtbESPQWvCQBSE7wX/w/IEb3WjhiLRVdQi&#10;FHqQqBdvj+wziWbfht2txv76rlDwOMzMN8x82ZlG3Mj52rKC0TABQVxYXXOp4HjYvk9B+ICssbFM&#10;Ch7kYbnovc0x0/bOOd32oRQRwj5DBVUIbSalLyoy6Ie2JY7e2TqDIUpXSu3wHuGmkeMk+ZAGa44L&#10;Fba0qai47n+Mgumh9Z+PzWlrd+7ym3+nOaW4VmrQ71YzEIG68Ar/t7+0gnScjCbwvBOvgF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wnjSDGAAAA3gAAAA8AAAAAAAAA&#10;AAAAAAAAoQIAAGRycy9kb3ducmV2LnhtbFBLBQYAAAAABAAEAPkAAACUAwAAAAA=&#10;" strokeweight=".5pt"/>
                <v:line id="Line 370" o:spid="_x0000_s1438" style="position:absolute;flip:x;visibility:visible;mso-wrap-style:square" from="5184,14198" to="5904,145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FgHsQAAADeAAAADwAAAGRycy9kb3ducmV2LnhtbESPT4vCMBTE74LfITzBm00r7h+6RlkW&#10;FE8rW/fi7dG8bcM2LyWJWr+9EQSPw8z8hlmuB9uJM/lgHCsoshwEce204UbB72EzewcRIrLGzjEp&#10;uFKA9Wo8WmKp3YV/6FzFRiQIhxIVtDH2pZShbsliyFxPnLw/5y3GJH0jtcdLgttOzvP8VVo0nBZa&#10;7Omrpfq/OlkF22BrcmhcGF72VXHyx2/zdlRqOhk+P0BEGuIz/GjvtILFPC8WcL+TroBc3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wWAexAAAAN4AAAAPAAAAAAAAAAAA&#10;AAAAAKECAABkcnMvZG93bnJldi54bWxQSwUGAAAAAAQABAD5AAAAkgMAAAAA&#10;" strokeweight=".5pt"/>
                <v:line id="Line 371" o:spid="_x0000_s1439" style="position:absolute;visibility:visible;mso-wrap-style:square" from="6192,14198" to="7920,147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Kwz8YAAADeAAAADwAAAGRycy9kb3ducmV2LnhtbESPQWvCQBSE7wX/w/IEb3WjpEWiq6hF&#10;EDyUqBdvj+wziWbfht2tRn99t1DwOMzMN8xs0ZlG3Mj52rKC0TABQVxYXXOp4HjYvE9A+ICssbFM&#10;Ch7kYTHvvc0w0/bOOd32oRQRwj5DBVUIbSalLyoy6Ie2JY7e2TqDIUpXSu3wHuGmkeMk+ZQGa44L&#10;Fba0rqi47n+Mgsmh9V+P9Wljv93lme/SnFJcKTXod8spiEBdeIX/21utIB0now/4uxOv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yCsM/GAAAA3gAAAA8AAAAAAAAA&#10;AAAAAAAAoQIAAGRycy9kb3ducmV2LnhtbFBLBQYAAAAABAAEAPkAAACUAwAAAAA=&#10;" strokeweight=".5pt"/>
                <v:line id="Line 372" o:spid="_x0000_s1440" style="position:absolute;visibility:visible;mso-wrap-style:square" from="4608,13010" to="4608,14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l/tMYAAADeAAAADwAAAGRycy9kb3ducmV2LnhtbERPTWvCQBC9F/oflin0VjfVEiS6irQU&#10;tAdRK+hxzI5JbHY27G6T9N+7gtDbPN7nTOe9qUVLzleWFbwOEhDEudUVFwr2358vYxA+IGusLZOC&#10;P/Iwnz0+TDHTtuMttbtQiBjCPkMFZQhNJqXPSzLoB7YhjtzZOoMhQldI7bCL4aaWwyRJpcGKY0OJ&#10;Db2XlP/sfo2C9WiTtovV17I/rNJT/rE9HS+dU+r5qV9MQATqw7/47l7qOH/8NhrC7Z14g5x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RJf7TGAAAA3gAAAA8AAAAAAAAA&#10;AAAAAAAAoQIAAGRycy9kb3ducmV2LnhtbFBLBQYAAAAABAAEAPkAAACUAwAAAAA=&#10;"/>
              </v:group>
            </w:pict>
          </mc:Fallback>
        </mc:AlternateContent>
      </w:r>
    </w:p>
    <w:p w:rsidR="004513E6" w:rsidRPr="00CE4A39" w:rsidRDefault="004513E6" w:rsidP="004513E6">
      <w:pPr>
        <w:widowControl w:val="0"/>
        <w:tabs>
          <w:tab w:val="num" w:pos="0"/>
          <w:tab w:val="left" w:pos="1134"/>
        </w:tabs>
        <w:spacing w:line="264" w:lineRule="auto"/>
        <w:ind w:firstLine="851"/>
        <w:jc w:val="center"/>
        <w:rPr>
          <w:sz w:val="28"/>
          <w:szCs w:val="20"/>
        </w:rPr>
      </w:pPr>
    </w:p>
    <w:p w:rsidR="004513E6" w:rsidRPr="00CE4A39" w:rsidRDefault="004513E6" w:rsidP="004513E6">
      <w:pPr>
        <w:widowControl w:val="0"/>
        <w:tabs>
          <w:tab w:val="num" w:pos="0"/>
          <w:tab w:val="left" w:pos="1134"/>
        </w:tabs>
        <w:spacing w:line="264" w:lineRule="auto"/>
        <w:ind w:firstLine="851"/>
        <w:jc w:val="center"/>
        <w:rPr>
          <w:sz w:val="28"/>
          <w:szCs w:val="20"/>
        </w:rPr>
      </w:pPr>
    </w:p>
    <w:p w:rsidR="004513E6" w:rsidRPr="00CE4A39" w:rsidRDefault="004513E6" w:rsidP="004513E6">
      <w:pPr>
        <w:widowControl w:val="0"/>
        <w:tabs>
          <w:tab w:val="num" w:pos="0"/>
          <w:tab w:val="left" w:pos="1134"/>
        </w:tabs>
        <w:spacing w:line="264" w:lineRule="auto"/>
        <w:ind w:firstLine="851"/>
        <w:jc w:val="center"/>
        <w:rPr>
          <w:sz w:val="28"/>
          <w:szCs w:val="20"/>
        </w:rPr>
      </w:pPr>
    </w:p>
    <w:p w:rsidR="004513E6" w:rsidRPr="00CE4A39" w:rsidRDefault="004513E6" w:rsidP="004513E6">
      <w:pPr>
        <w:widowControl w:val="0"/>
        <w:tabs>
          <w:tab w:val="num" w:pos="0"/>
          <w:tab w:val="left" w:pos="1134"/>
        </w:tabs>
        <w:spacing w:line="264" w:lineRule="auto"/>
        <w:ind w:firstLine="851"/>
        <w:jc w:val="center"/>
        <w:rPr>
          <w:sz w:val="28"/>
          <w:szCs w:val="20"/>
        </w:rPr>
      </w:pPr>
    </w:p>
    <w:p w:rsidR="004513E6" w:rsidRPr="00CE4A39" w:rsidRDefault="004513E6" w:rsidP="004513E6">
      <w:pPr>
        <w:widowControl w:val="0"/>
        <w:tabs>
          <w:tab w:val="num" w:pos="0"/>
          <w:tab w:val="left" w:pos="1134"/>
        </w:tabs>
        <w:spacing w:line="264" w:lineRule="auto"/>
        <w:ind w:firstLine="851"/>
        <w:jc w:val="center"/>
        <w:rPr>
          <w:sz w:val="28"/>
          <w:szCs w:val="20"/>
        </w:rPr>
      </w:pPr>
    </w:p>
    <w:p w:rsidR="004513E6" w:rsidRPr="00CE4A39" w:rsidRDefault="004513E6" w:rsidP="004513E6">
      <w:pPr>
        <w:widowControl w:val="0"/>
        <w:tabs>
          <w:tab w:val="num" w:pos="0"/>
          <w:tab w:val="left" w:pos="1134"/>
        </w:tabs>
        <w:spacing w:line="264" w:lineRule="auto"/>
        <w:ind w:firstLine="851"/>
        <w:jc w:val="center"/>
        <w:rPr>
          <w:sz w:val="28"/>
          <w:szCs w:val="20"/>
        </w:rPr>
      </w:pPr>
    </w:p>
    <w:p w:rsidR="004513E6" w:rsidRPr="00CE4A39" w:rsidRDefault="004513E6" w:rsidP="004513E6">
      <w:pPr>
        <w:widowControl w:val="0"/>
        <w:tabs>
          <w:tab w:val="left" w:pos="1134"/>
        </w:tabs>
        <w:spacing w:line="264" w:lineRule="auto"/>
        <w:ind w:firstLine="851"/>
        <w:jc w:val="both"/>
        <w:rPr>
          <w:sz w:val="28"/>
          <w:szCs w:val="20"/>
        </w:rPr>
      </w:pPr>
    </w:p>
    <w:p w:rsidR="004513E6" w:rsidRPr="00CE4A39" w:rsidRDefault="004513E6" w:rsidP="004513E6">
      <w:pPr>
        <w:widowControl w:val="0"/>
        <w:spacing w:line="264" w:lineRule="auto"/>
        <w:ind w:firstLine="851"/>
        <w:jc w:val="center"/>
        <w:rPr>
          <w:i/>
          <w:sz w:val="28"/>
          <w:szCs w:val="20"/>
        </w:rPr>
      </w:pPr>
    </w:p>
    <w:p w:rsidR="004513E6" w:rsidRPr="00CE4A39" w:rsidRDefault="004513E6" w:rsidP="004513E6">
      <w:pPr>
        <w:widowControl w:val="0"/>
        <w:spacing w:line="264" w:lineRule="auto"/>
        <w:ind w:firstLine="851"/>
        <w:jc w:val="center"/>
        <w:rPr>
          <w:i/>
          <w:sz w:val="28"/>
          <w:szCs w:val="20"/>
        </w:rPr>
      </w:pPr>
    </w:p>
    <w:p w:rsidR="004513E6" w:rsidRPr="00CE4A39" w:rsidRDefault="004513E6" w:rsidP="004513E6">
      <w:pPr>
        <w:widowControl w:val="0"/>
        <w:spacing w:line="264" w:lineRule="auto"/>
        <w:ind w:firstLine="851"/>
        <w:jc w:val="both"/>
        <w:rPr>
          <w:szCs w:val="20"/>
        </w:rPr>
      </w:pPr>
      <w:r w:rsidRPr="00CE4A39">
        <w:rPr>
          <w:szCs w:val="20"/>
        </w:rPr>
        <w:t xml:space="preserve">          </w:t>
      </w:r>
    </w:p>
    <w:p w:rsidR="004513E6" w:rsidRPr="00CE4A39" w:rsidRDefault="004513E6" w:rsidP="004513E6">
      <w:pPr>
        <w:widowControl w:val="0"/>
        <w:spacing w:line="264" w:lineRule="auto"/>
        <w:ind w:firstLine="851"/>
        <w:jc w:val="both"/>
        <w:rPr>
          <w:szCs w:val="20"/>
        </w:rPr>
      </w:pPr>
    </w:p>
    <w:p w:rsidR="004513E6" w:rsidRPr="00CE4A39" w:rsidRDefault="004513E6" w:rsidP="004513E6">
      <w:pPr>
        <w:widowControl w:val="0"/>
        <w:spacing w:line="264" w:lineRule="auto"/>
        <w:ind w:firstLine="851"/>
        <w:jc w:val="both"/>
        <w:rPr>
          <w:szCs w:val="20"/>
        </w:rPr>
      </w:pPr>
    </w:p>
    <w:p w:rsidR="004513E6" w:rsidRPr="00CE4A39" w:rsidRDefault="004513E6" w:rsidP="004513E6">
      <w:pPr>
        <w:widowControl w:val="0"/>
        <w:spacing w:line="264" w:lineRule="auto"/>
        <w:ind w:firstLine="851"/>
        <w:jc w:val="both"/>
        <w:rPr>
          <w:szCs w:val="20"/>
        </w:rPr>
      </w:pPr>
    </w:p>
    <w:p w:rsidR="004513E6" w:rsidRPr="00CE4A39" w:rsidRDefault="004513E6" w:rsidP="004513E6"/>
    <w:p w:rsidR="004513E6" w:rsidRPr="00CE4A39" w:rsidRDefault="004513E6" w:rsidP="004513E6"/>
    <w:p w:rsidR="004513E6" w:rsidRPr="00FC0BE4" w:rsidRDefault="004513E6" w:rsidP="004513E6">
      <w:pPr>
        <w:jc w:val="center"/>
        <w:rPr>
          <w:b/>
          <w:sz w:val="28"/>
          <w:szCs w:val="28"/>
        </w:rPr>
      </w:pPr>
      <w:r w:rsidRPr="00FC0BE4">
        <w:rPr>
          <w:b/>
          <w:sz w:val="28"/>
          <w:szCs w:val="28"/>
        </w:rPr>
        <w:t>Рис. 7. Система управления запасами с фиксированным размером заказа</w:t>
      </w:r>
    </w:p>
    <w:p w:rsidR="004513E6" w:rsidRPr="00CE4A39" w:rsidRDefault="004513E6" w:rsidP="004513E6">
      <w:pPr>
        <w:rPr>
          <w:sz w:val="8"/>
          <w:szCs w:val="20"/>
        </w:rPr>
      </w:pPr>
    </w:p>
    <w:p w:rsidR="004513E6" w:rsidRPr="00CE4A39" w:rsidRDefault="004513E6" w:rsidP="004513E6">
      <w:pPr>
        <w:widowControl w:val="0"/>
        <w:spacing w:line="264" w:lineRule="auto"/>
        <w:ind w:firstLine="709"/>
        <w:jc w:val="right"/>
        <w:rPr>
          <w:b/>
          <w:spacing w:val="-6"/>
          <w:sz w:val="28"/>
          <w:szCs w:val="20"/>
        </w:rPr>
      </w:pPr>
    </w:p>
    <w:p w:rsidR="004513E6" w:rsidRPr="00CE4A39" w:rsidRDefault="004513E6" w:rsidP="004513E6">
      <w:pPr>
        <w:widowControl w:val="0"/>
        <w:spacing w:line="264" w:lineRule="auto"/>
        <w:ind w:firstLine="709"/>
        <w:jc w:val="right"/>
        <w:rPr>
          <w:b/>
          <w:spacing w:val="-6"/>
          <w:sz w:val="28"/>
          <w:szCs w:val="20"/>
        </w:rPr>
      </w:pPr>
    </w:p>
    <w:p w:rsidR="004513E6" w:rsidRPr="00CE4A39" w:rsidRDefault="004513E6" w:rsidP="004513E6">
      <w:pPr>
        <w:widowControl w:val="0"/>
        <w:spacing w:line="264" w:lineRule="auto"/>
        <w:ind w:firstLine="709"/>
        <w:jc w:val="right"/>
        <w:rPr>
          <w:b/>
          <w:spacing w:val="-6"/>
          <w:sz w:val="28"/>
          <w:szCs w:val="20"/>
        </w:rPr>
      </w:pPr>
      <w:r w:rsidRPr="00CE4A39">
        <w:rPr>
          <w:b/>
          <w:spacing w:val="-6"/>
          <w:sz w:val="28"/>
          <w:szCs w:val="20"/>
        </w:rPr>
        <w:t>Таблица 20</w:t>
      </w:r>
    </w:p>
    <w:p w:rsidR="004513E6" w:rsidRPr="00CE4A39" w:rsidRDefault="004513E6" w:rsidP="004513E6">
      <w:pPr>
        <w:widowControl w:val="0"/>
        <w:spacing w:line="264" w:lineRule="auto"/>
        <w:ind w:firstLine="709"/>
        <w:jc w:val="center"/>
        <w:rPr>
          <w:b/>
          <w:spacing w:val="-6"/>
          <w:sz w:val="28"/>
          <w:szCs w:val="20"/>
        </w:rPr>
      </w:pPr>
      <w:r w:rsidRPr="00CE4A39">
        <w:rPr>
          <w:b/>
          <w:spacing w:val="-6"/>
          <w:sz w:val="28"/>
          <w:szCs w:val="20"/>
        </w:rPr>
        <w:t>Расчет параметров системы с фиксированной периодичностью заказа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345"/>
        <w:gridCol w:w="3225"/>
      </w:tblGrid>
      <w:tr w:rsidR="004513E6" w:rsidRPr="00CE4A39" w:rsidTr="004513E6">
        <w:trPr>
          <w:jc w:val="center"/>
        </w:trPr>
        <w:tc>
          <w:tcPr>
            <w:tcW w:w="6345" w:type="dxa"/>
          </w:tcPr>
          <w:p w:rsidR="004513E6" w:rsidRPr="00CE4A39" w:rsidRDefault="004513E6" w:rsidP="004513E6">
            <w:pPr>
              <w:widowControl w:val="0"/>
              <w:spacing w:line="264" w:lineRule="auto"/>
              <w:jc w:val="center"/>
              <w:rPr>
                <w:b/>
                <w:sz w:val="28"/>
                <w:szCs w:val="20"/>
              </w:rPr>
            </w:pPr>
            <w:r w:rsidRPr="00CE4A39">
              <w:rPr>
                <w:b/>
                <w:sz w:val="28"/>
                <w:szCs w:val="20"/>
              </w:rPr>
              <w:t>Показатель</w:t>
            </w:r>
          </w:p>
        </w:tc>
        <w:tc>
          <w:tcPr>
            <w:tcW w:w="3225" w:type="dxa"/>
          </w:tcPr>
          <w:p w:rsidR="004513E6" w:rsidRPr="00CE4A39" w:rsidRDefault="004513E6" w:rsidP="004513E6">
            <w:pPr>
              <w:widowControl w:val="0"/>
              <w:tabs>
                <w:tab w:val="left" w:pos="0"/>
              </w:tabs>
              <w:spacing w:line="264" w:lineRule="auto"/>
              <w:jc w:val="center"/>
              <w:rPr>
                <w:b/>
                <w:sz w:val="28"/>
                <w:szCs w:val="20"/>
              </w:rPr>
            </w:pPr>
            <w:r w:rsidRPr="00CE4A39">
              <w:rPr>
                <w:b/>
                <w:sz w:val="28"/>
                <w:szCs w:val="20"/>
              </w:rPr>
              <w:t>Порядок расчета</w:t>
            </w:r>
          </w:p>
        </w:tc>
      </w:tr>
      <w:tr w:rsidR="004513E6" w:rsidRPr="00CE4A39" w:rsidTr="004513E6">
        <w:trPr>
          <w:jc w:val="center"/>
        </w:trPr>
        <w:tc>
          <w:tcPr>
            <w:tcW w:w="6345" w:type="dxa"/>
          </w:tcPr>
          <w:p w:rsidR="004513E6" w:rsidRPr="00CE4A39" w:rsidRDefault="004513E6" w:rsidP="004513E6">
            <w:pPr>
              <w:widowControl w:val="0"/>
              <w:spacing w:line="264" w:lineRule="auto"/>
              <w:ind w:firstLine="142"/>
              <w:jc w:val="both"/>
              <w:rPr>
                <w:sz w:val="28"/>
                <w:szCs w:val="20"/>
              </w:rPr>
            </w:pPr>
            <w:r w:rsidRPr="00CE4A39">
              <w:rPr>
                <w:sz w:val="28"/>
                <w:szCs w:val="20"/>
              </w:rPr>
              <w:t>1. Потребность, шт.</w:t>
            </w:r>
          </w:p>
        </w:tc>
        <w:tc>
          <w:tcPr>
            <w:tcW w:w="3225" w:type="dxa"/>
          </w:tcPr>
          <w:p w:rsidR="004513E6" w:rsidRPr="00CE4A39" w:rsidRDefault="004513E6" w:rsidP="004513E6">
            <w:pPr>
              <w:widowControl w:val="0"/>
              <w:tabs>
                <w:tab w:val="left" w:pos="0"/>
              </w:tabs>
              <w:spacing w:line="264" w:lineRule="auto"/>
              <w:jc w:val="center"/>
              <w:rPr>
                <w:sz w:val="28"/>
                <w:szCs w:val="20"/>
              </w:rPr>
            </w:pPr>
            <w:r w:rsidRPr="00CE4A39">
              <w:rPr>
                <w:sz w:val="28"/>
                <w:szCs w:val="20"/>
              </w:rPr>
              <w:t>По условию задачи</w:t>
            </w:r>
          </w:p>
        </w:tc>
      </w:tr>
      <w:tr w:rsidR="004513E6" w:rsidRPr="00CE4A39" w:rsidTr="004513E6">
        <w:trPr>
          <w:jc w:val="center"/>
        </w:trPr>
        <w:tc>
          <w:tcPr>
            <w:tcW w:w="6345" w:type="dxa"/>
          </w:tcPr>
          <w:p w:rsidR="004513E6" w:rsidRPr="00CE4A39" w:rsidRDefault="004513E6" w:rsidP="004513E6">
            <w:pPr>
              <w:widowControl w:val="0"/>
              <w:spacing w:line="264" w:lineRule="auto"/>
              <w:ind w:firstLine="142"/>
              <w:jc w:val="both"/>
              <w:rPr>
                <w:sz w:val="28"/>
                <w:szCs w:val="20"/>
              </w:rPr>
            </w:pPr>
            <w:r w:rsidRPr="00CE4A39">
              <w:rPr>
                <w:sz w:val="28"/>
                <w:szCs w:val="20"/>
              </w:rPr>
              <w:t xml:space="preserve">2. Интервал времени между заказами, </w:t>
            </w:r>
            <w:proofErr w:type="spellStart"/>
            <w:r w:rsidRPr="00CE4A39">
              <w:rPr>
                <w:sz w:val="28"/>
                <w:szCs w:val="20"/>
              </w:rPr>
              <w:t>дн</w:t>
            </w:r>
            <w:proofErr w:type="spellEnd"/>
            <w:r w:rsidRPr="00CE4A39">
              <w:rPr>
                <w:sz w:val="28"/>
                <w:szCs w:val="20"/>
              </w:rPr>
              <w:t>.</w:t>
            </w:r>
          </w:p>
        </w:tc>
        <w:tc>
          <w:tcPr>
            <w:tcW w:w="3225" w:type="dxa"/>
          </w:tcPr>
          <w:p w:rsidR="004513E6" w:rsidRPr="00CE4A39" w:rsidRDefault="004513E6" w:rsidP="004513E6">
            <w:pPr>
              <w:widowControl w:val="0"/>
              <w:tabs>
                <w:tab w:val="left" w:pos="0"/>
              </w:tabs>
              <w:spacing w:line="264" w:lineRule="auto"/>
              <w:jc w:val="center"/>
              <w:rPr>
                <w:sz w:val="28"/>
                <w:szCs w:val="20"/>
              </w:rPr>
            </w:pPr>
            <w:r w:rsidRPr="00CE4A39">
              <w:rPr>
                <w:sz w:val="28"/>
                <w:szCs w:val="20"/>
              </w:rPr>
              <w:t>Там же</w:t>
            </w:r>
          </w:p>
        </w:tc>
      </w:tr>
      <w:tr w:rsidR="004513E6" w:rsidRPr="00CE4A39" w:rsidTr="004513E6">
        <w:trPr>
          <w:jc w:val="center"/>
        </w:trPr>
        <w:tc>
          <w:tcPr>
            <w:tcW w:w="6345" w:type="dxa"/>
          </w:tcPr>
          <w:p w:rsidR="004513E6" w:rsidRPr="00CE4A39" w:rsidRDefault="004513E6" w:rsidP="004513E6">
            <w:pPr>
              <w:widowControl w:val="0"/>
              <w:spacing w:line="264" w:lineRule="auto"/>
              <w:ind w:firstLine="142"/>
              <w:jc w:val="both"/>
              <w:rPr>
                <w:sz w:val="28"/>
                <w:szCs w:val="20"/>
              </w:rPr>
            </w:pPr>
            <w:r w:rsidRPr="00CE4A39">
              <w:rPr>
                <w:sz w:val="28"/>
                <w:szCs w:val="20"/>
              </w:rPr>
              <w:t xml:space="preserve">3. Время поставки, </w:t>
            </w:r>
            <w:proofErr w:type="spellStart"/>
            <w:r w:rsidRPr="00CE4A39">
              <w:rPr>
                <w:sz w:val="28"/>
                <w:szCs w:val="20"/>
              </w:rPr>
              <w:t>дн</w:t>
            </w:r>
            <w:proofErr w:type="spellEnd"/>
            <w:r w:rsidRPr="00CE4A39">
              <w:rPr>
                <w:sz w:val="28"/>
                <w:szCs w:val="20"/>
              </w:rPr>
              <w:t>.</w:t>
            </w:r>
          </w:p>
        </w:tc>
        <w:tc>
          <w:tcPr>
            <w:tcW w:w="3225" w:type="dxa"/>
          </w:tcPr>
          <w:p w:rsidR="004513E6" w:rsidRPr="00CE4A39" w:rsidRDefault="004513E6" w:rsidP="004513E6">
            <w:pPr>
              <w:widowControl w:val="0"/>
              <w:tabs>
                <w:tab w:val="left" w:pos="0"/>
              </w:tabs>
              <w:spacing w:line="264" w:lineRule="auto"/>
              <w:jc w:val="center"/>
              <w:rPr>
                <w:sz w:val="28"/>
                <w:szCs w:val="20"/>
              </w:rPr>
            </w:pPr>
            <w:r w:rsidRPr="00CE4A39">
              <w:rPr>
                <w:sz w:val="28"/>
                <w:szCs w:val="20"/>
              </w:rPr>
              <w:t>Там же</w:t>
            </w:r>
          </w:p>
        </w:tc>
      </w:tr>
      <w:tr w:rsidR="004513E6" w:rsidRPr="00CE4A39" w:rsidTr="004513E6">
        <w:trPr>
          <w:jc w:val="center"/>
        </w:trPr>
        <w:tc>
          <w:tcPr>
            <w:tcW w:w="6345" w:type="dxa"/>
          </w:tcPr>
          <w:p w:rsidR="004513E6" w:rsidRPr="00CE4A39" w:rsidRDefault="004513E6" w:rsidP="004513E6">
            <w:pPr>
              <w:widowControl w:val="0"/>
              <w:spacing w:line="264" w:lineRule="auto"/>
              <w:ind w:firstLine="142"/>
              <w:jc w:val="both"/>
              <w:rPr>
                <w:sz w:val="28"/>
                <w:szCs w:val="20"/>
              </w:rPr>
            </w:pPr>
            <w:r w:rsidRPr="00CE4A39">
              <w:rPr>
                <w:sz w:val="28"/>
                <w:szCs w:val="20"/>
              </w:rPr>
              <w:t xml:space="preserve">4. Возможная задержка поставки, </w:t>
            </w:r>
            <w:proofErr w:type="spellStart"/>
            <w:r w:rsidRPr="00CE4A39">
              <w:rPr>
                <w:sz w:val="28"/>
                <w:szCs w:val="20"/>
              </w:rPr>
              <w:t>дн</w:t>
            </w:r>
            <w:proofErr w:type="spellEnd"/>
            <w:r w:rsidRPr="00CE4A39">
              <w:rPr>
                <w:sz w:val="28"/>
                <w:szCs w:val="20"/>
              </w:rPr>
              <w:t>.</w:t>
            </w:r>
          </w:p>
        </w:tc>
        <w:tc>
          <w:tcPr>
            <w:tcW w:w="3225" w:type="dxa"/>
          </w:tcPr>
          <w:p w:rsidR="004513E6" w:rsidRPr="00CE4A39" w:rsidRDefault="004513E6" w:rsidP="004513E6">
            <w:pPr>
              <w:widowControl w:val="0"/>
              <w:tabs>
                <w:tab w:val="left" w:pos="0"/>
              </w:tabs>
              <w:spacing w:line="264" w:lineRule="auto"/>
              <w:jc w:val="center"/>
              <w:rPr>
                <w:sz w:val="28"/>
                <w:szCs w:val="20"/>
              </w:rPr>
            </w:pPr>
            <w:r w:rsidRPr="00CE4A39">
              <w:rPr>
                <w:sz w:val="28"/>
                <w:szCs w:val="20"/>
              </w:rPr>
              <w:t>Там же</w:t>
            </w:r>
          </w:p>
        </w:tc>
      </w:tr>
      <w:tr w:rsidR="004513E6" w:rsidRPr="00CE4A39" w:rsidTr="004513E6">
        <w:trPr>
          <w:jc w:val="center"/>
        </w:trPr>
        <w:tc>
          <w:tcPr>
            <w:tcW w:w="6345" w:type="dxa"/>
          </w:tcPr>
          <w:p w:rsidR="004513E6" w:rsidRPr="00CE4A39" w:rsidRDefault="004513E6" w:rsidP="004513E6">
            <w:pPr>
              <w:widowControl w:val="0"/>
              <w:spacing w:line="264" w:lineRule="auto"/>
              <w:ind w:firstLine="142"/>
              <w:jc w:val="both"/>
              <w:rPr>
                <w:sz w:val="28"/>
                <w:szCs w:val="20"/>
              </w:rPr>
            </w:pPr>
            <w:r w:rsidRPr="00CE4A39">
              <w:rPr>
                <w:sz w:val="28"/>
                <w:szCs w:val="20"/>
              </w:rPr>
              <w:lastRenderedPageBreak/>
              <w:t>5. Ожидаемое дневное потребление, шт./</w:t>
            </w:r>
            <w:proofErr w:type="spellStart"/>
            <w:r w:rsidRPr="00CE4A39">
              <w:rPr>
                <w:sz w:val="28"/>
                <w:szCs w:val="20"/>
              </w:rPr>
              <w:t>дн</w:t>
            </w:r>
            <w:proofErr w:type="spellEnd"/>
            <w:r w:rsidRPr="00CE4A39">
              <w:rPr>
                <w:sz w:val="28"/>
                <w:szCs w:val="20"/>
              </w:rPr>
              <w:t>.</w:t>
            </w:r>
          </w:p>
        </w:tc>
        <w:tc>
          <w:tcPr>
            <w:tcW w:w="3225" w:type="dxa"/>
          </w:tcPr>
          <w:p w:rsidR="004513E6" w:rsidRPr="00CE4A39" w:rsidRDefault="004513E6" w:rsidP="004513E6">
            <w:pPr>
              <w:widowControl w:val="0"/>
              <w:tabs>
                <w:tab w:val="left" w:pos="0"/>
              </w:tabs>
              <w:spacing w:line="264" w:lineRule="auto"/>
              <w:ind w:right="-144"/>
              <w:jc w:val="center"/>
              <w:rPr>
                <w:sz w:val="28"/>
                <w:szCs w:val="20"/>
                <w:lang w:val="en-US"/>
              </w:rPr>
            </w:pPr>
            <w:r w:rsidRPr="00CE4A39">
              <w:rPr>
                <w:sz w:val="28"/>
                <w:szCs w:val="20"/>
                <w:lang w:val="en-US"/>
              </w:rPr>
              <w:t xml:space="preserve">[1] </w:t>
            </w:r>
            <w:r w:rsidRPr="00CE4A39">
              <w:rPr>
                <w:sz w:val="28"/>
                <w:szCs w:val="20"/>
              </w:rPr>
              <w:t xml:space="preserve">: </w:t>
            </w:r>
            <w:r w:rsidRPr="00CE4A39">
              <w:rPr>
                <w:sz w:val="28"/>
                <w:szCs w:val="20"/>
                <w:lang w:val="en-US"/>
              </w:rPr>
              <w:t>[</w:t>
            </w:r>
            <w:r w:rsidRPr="00CE4A39">
              <w:rPr>
                <w:sz w:val="28"/>
                <w:szCs w:val="20"/>
              </w:rPr>
              <w:t>число рабочих дней]</w:t>
            </w:r>
          </w:p>
        </w:tc>
      </w:tr>
      <w:tr w:rsidR="004513E6" w:rsidRPr="00CE4A39" w:rsidTr="004513E6">
        <w:trPr>
          <w:jc w:val="center"/>
        </w:trPr>
        <w:tc>
          <w:tcPr>
            <w:tcW w:w="6345" w:type="dxa"/>
          </w:tcPr>
          <w:p w:rsidR="004513E6" w:rsidRPr="00CE4A39" w:rsidRDefault="004513E6" w:rsidP="004513E6">
            <w:pPr>
              <w:widowControl w:val="0"/>
              <w:spacing w:line="264" w:lineRule="auto"/>
              <w:ind w:right="-108" w:firstLine="142"/>
              <w:jc w:val="both"/>
              <w:rPr>
                <w:sz w:val="28"/>
                <w:szCs w:val="20"/>
              </w:rPr>
            </w:pPr>
            <w:r w:rsidRPr="00CE4A39">
              <w:rPr>
                <w:sz w:val="28"/>
                <w:szCs w:val="20"/>
              </w:rPr>
              <w:t>6. Ожидаемое потребление за время поставки, шт.</w:t>
            </w:r>
          </w:p>
        </w:tc>
        <w:tc>
          <w:tcPr>
            <w:tcW w:w="3225" w:type="dxa"/>
          </w:tcPr>
          <w:p w:rsidR="004513E6" w:rsidRPr="00CE4A39" w:rsidRDefault="004513E6" w:rsidP="004513E6">
            <w:pPr>
              <w:widowControl w:val="0"/>
              <w:tabs>
                <w:tab w:val="left" w:pos="0"/>
              </w:tabs>
              <w:spacing w:line="264" w:lineRule="auto"/>
              <w:jc w:val="center"/>
              <w:rPr>
                <w:sz w:val="28"/>
                <w:szCs w:val="20"/>
                <w:lang w:val="en-US"/>
              </w:rPr>
            </w:pPr>
            <w:r w:rsidRPr="00CE4A39">
              <w:rPr>
                <w:sz w:val="28"/>
                <w:szCs w:val="20"/>
                <w:lang w:val="en-US"/>
              </w:rPr>
              <w:t xml:space="preserve">[3] </w:t>
            </w:r>
            <w:r w:rsidRPr="00CE4A39">
              <w:rPr>
                <w:sz w:val="28"/>
                <w:szCs w:val="20"/>
                <w:lang w:val="en-US"/>
              </w:rPr>
              <w:sym w:font="Symbol" w:char="F0B4"/>
            </w:r>
            <w:r w:rsidRPr="00CE4A39">
              <w:rPr>
                <w:sz w:val="28"/>
                <w:szCs w:val="20"/>
                <w:lang w:val="en-US"/>
              </w:rPr>
              <w:t xml:space="preserve"> [5]</w:t>
            </w:r>
          </w:p>
        </w:tc>
      </w:tr>
      <w:tr w:rsidR="004513E6" w:rsidRPr="00CE4A39" w:rsidTr="004513E6">
        <w:trPr>
          <w:jc w:val="center"/>
        </w:trPr>
        <w:tc>
          <w:tcPr>
            <w:tcW w:w="6345" w:type="dxa"/>
          </w:tcPr>
          <w:p w:rsidR="004513E6" w:rsidRPr="00CE4A39" w:rsidRDefault="004513E6" w:rsidP="004513E6">
            <w:pPr>
              <w:widowControl w:val="0"/>
              <w:spacing w:line="264" w:lineRule="auto"/>
              <w:ind w:firstLine="142"/>
              <w:jc w:val="both"/>
              <w:rPr>
                <w:sz w:val="28"/>
                <w:szCs w:val="20"/>
              </w:rPr>
            </w:pPr>
            <w:r w:rsidRPr="00CE4A39">
              <w:rPr>
                <w:sz w:val="28"/>
                <w:szCs w:val="20"/>
              </w:rPr>
              <w:t>7. Максимальное потребление за время поставки, шт.</w:t>
            </w:r>
          </w:p>
        </w:tc>
        <w:tc>
          <w:tcPr>
            <w:tcW w:w="3225" w:type="dxa"/>
          </w:tcPr>
          <w:p w:rsidR="004513E6" w:rsidRPr="00CE4A39" w:rsidRDefault="004513E6" w:rsidP="004513E6">
            <w:pPr>
              <w:widowControl w:val="0"/>
              <w:tabs>
                <w:tab w:val="left" w:pos="0"/>
              </w:tabs>
              <w:spacing w:line="264" w:lineRule="auto"/>
              <w:jc w:val="center"/>
              <w:rPr>
                <w:sz w:val="28"/>
                <w:szCs w:val="20"/>
                <w:lang w:val="en-US"/>
              </w:rPr>
            </w:pPr>
            <w:r w:rsidRPr="00CE4A39">
              <w:rPr>
                <w:sz w:val="28"/>
                <w:szCs w:val="20"/>
                <w:lang w:val="en-US"/>
              </w:rPr>
              <w:t xml:space="preserve">([3] + [4]) </w:t>
            </w:r>
            <w:r w:rsidRPr="00CE4A39">
              <w:rPr>
                <w:sz w:val="28"/>
                <w:szCs w:val="20"/>
                <w:lang w:val="en-US"/>
              </w:rPr>
              <w:sym w:font="Symbol" w:char="F0B4"/>
            </w:r>
            <w:r w:rsidRPr="00CE4A39">
              <w:rPr>
                <w:sz w:val="28"/>
                <w:szCs w:val="20"/>
                <w:lang w:val="en-US"/>
              </w:rPr>
              <w:t xml:space="preserve"> [5]</w:t>
            </w:r>
          </w:p>
        </w:tc>
      </w:tr>
      <w:tr w:rsidR="004513E6" w:rsidRPr="00CE4A39" w:rsidTr="004513E6">
        <w:trPr>
          <w:jc w:val="center"/>
        </w:trPr>
        <w:tc>
          <w:tcPr>
            <w:tcW w:w="6345" w:type="dxa"/>
          </w:tcPr>
          <w:p w:rsidR="004513E6" w:rsidRPr="00CE4A39" w:rsidRDefault="004513E6" w:rsidP="004513E6">
            <w:pPr>
              <w:widowControl w:val="0"/>
              <w:spacing w:line="264" w:lineRule="auto"/>
              <w:ind w:firstLine="142"/>
              <w:jc w:val="both"/>
              <w:rPr>
                <w:sz w:val="28"/>
                <w:szCs w:val="20"/>
              </w:rPr>
            </w:pPr>
            <w:r w:rsidRPr="00CE4A39">
              <w:rPr>
                <w:sz w:val="28"/>
                <w:szCs w:val="20"/>
              </w:rPr>
              <w:t>8. Гарантийный запас, шт.</w:t>
            </w:r>
          </w:p>
        </w:tc>
        <w:tc>
          <w:tcPr>
            <w:tcW w:w="3225" w:type="dxa"/>
          </w:tcPr>
          <w:p w:rsidR="004513E6" w:rsidRPr="00CE4A39" w:rsidRDefault="004513E6" w:rsidP="004513E6">
            <w:pPr>
              <w:widowControl w:val="0"/>
              <w:tabs>
                <w:tab w:val="left" w:pos="0"/>
              </w:tabs>
              <w:spacing w:line="264" w:lineRule="auto"/>
              <w:jc w:val="center"/>
              <w:rPr>
                <w:sz w:val="28"/>
                <w:szCs w:val="20"/>
                <w:lang w:val="en-US"/>
              </w:rPr>
            </w:pPr>
            <w:r w:rsidRPr="00CE4A39">
              <w:rPr>
                <w:sz w:val="28"/>
                <w:szCs w:val="20"/>
                <w:lang w:val="en-US"/>
              </w:rPr>
              <w:t>[7] - [6]</w:t>
            </w:r>
          </w:p>
        </w:tc>
      </w:tr>
      <w:tr w:rsidR="004513E6" w:rsidRPr="00CE4A39" w:rsidTr="004513E6">
        <w:trPr>
          <w:jc w:val="center"/>
        </w:trPr>
        <w:tc>
          <w:tcPr>
            <w:tcW w:w="6345" w:type="dxa"/>
          </w:tcPr>
          <w:p w:rsidR="004513E6" w:rsidRPr="00CE4A39" w:rsidRDefault="004513E6" w:rsidP="004513E6">
            <w:pPr>
              <w:widowControl w:val="0"/>
              <w:spacing w:line="264" w:lineRule="auto"/>
              <w:ind w:firstLine="142"/>
              <w:jc w:val="both"/>
              <w:rPr>
                <w:sz w:val="28"/>
                <w:szCs w:val="20"/>
              </w:rPr>
            </w:pPr>
            <w:r w:rsidRPr="00CE4A39">
              <w:rPr>
                <w:sz w:val="28"/>
                <w:szCs w:val="20"/>
              </w:rPr>
              <w:t>9. Максимальный желательный запас, шт.</w:t>
            </w:r>
          </w:p>
        </w:tc>
        <w:tc>
          <w:tcPr>
            <w:tcW w:w="3225" w:type="dxa"/>
          </w:tcPr>
          <w:p w:rsidR="004513E6" w:rsidRPr="00CE4A39" w:rsidRDefault="004513E6" w:rsidP="004513E6">
            <w:pPr>
              <w:widowControl w:val="0"/>
              <w:tabs>
                <w:tab w:val="left" w:pos="0"/>
              </w:tabs>
              <w:spacing w:line="264" w:lineRule="auto"/>
              <w:jc w:val="center"/>
              <w:rPr>
                <w:sz w:val="28"/>
                <w:szCs w:val="20"/>
                <w:lang w:val="en-US"/>
              </w:rPr>
            </w:pPr>
            <w:r w:rsidRPr="00CE4A39">
              <w:rPr>
                <w:sz w:val="28"/>
                <w:szCs w:val="20"/>
                <w:lang w:val="en-US"/>
              </w:rPr>
              <w:t xml:space="preserve">([8] + [2]) </w:t>
            </w:r>
            <w:r w:rsidRPr="00CE4A39">
              <w:rPr>
                <w:sz w:val="28"/>
                <w:szCs w:val="20"/>
                <w:lang w:val="en-US"/>
              </w:rPr>
              <w:sym w:font="Symbol" w:char="F0B4"/>
            </w:r>
            <w:r w:rsidRPr="00CE4A39">
              <w:rPr>
                <w:sz w:val="28"/>
                <w:szCs w:val="20"/>
                <w:lang w:val="en-US"/>
              </w:rPr>
              <w:t xml:space="preserve"> [5]</w:t>
            </w:r>
          </w:p>
        </w:tc>
      </w:tr>
      <w:tr w:rsidR="004513E6" w:rsidRPr="00CE4A39" w:rsidTr="004513E6">
        <w:trPr>
          <w:jc w:val="center"/>
        </w:trPr>
        <w:tc>
          <w:tcPr>
            <w:tcW w:w="6345" w:type="dxa"/>
          </w:tcPr>
          <w:p w:rsidR="004513E6" w:rsidRPr="00CE4A39" w:rsidRDefault="004513E6" w:rsidP="004513E6">
            <w:pPr>
              <w:widowControl w:val="0"/>
              <w:spacing w:line="264" w:lineRule="auto"/>
              <w:jc w:val="both"/>
              <w:rPr>
                <w:sz w:val="28"/>
                <w:szCs w:val="20"/>
              </w:rPr>
            </w:pPr>
            <w:r w:rsidRPr="00CE4A39">
              <w:rPr>
                <w:sz w:val="28"/>
                <w:szCs w:val="20"/>
              </w:rPr>
              <w:t>10. Размер заказа, шт.</w:t>
            </w:r>
          </w:p>
        </w:tc>
        <w:tc>
          <w:tcPr>
            <w:tcW w:w="3225" w:type="dxa"/>
          </w:tcPr>
          <w:p w:rsidR="004513E6" w:rsidRPr="00CE4A39" w:rsidRDefault="004513E6" w:rsidP="004513E6">
            <w:pPr>
              <w:widowControl w:val="0"/>
              <w:tabs>
                <w:tab w:val="left" w:pos="0"/>
              </w:tabs>
              <w:spacing w:line="264" w:lineRule="auto"/>
              <w:jc w:val="center"/>
              <w:rPr>
                <w:sz w:val="28"/>
                <w:szCs w:val="20"/>
              </w:rPr>
            </w:pPr>
            <w:r w:rsidRPr="00CE4A39">
              <w:rPr>
                <w:sz w:val="28"/>
                <w:szCs w:val="20"/>
              </w:rPr>
              <w:t>По формуле (29)</w:t>
            </w:r>
          </w:p>
        </w:tc>
      </w:tr>
    </w:tbl>
    <w:p w:rsidR="004513E6" w:rsidRPr="00CE4A39" w:rsidRDefault="004513E6" w:rsidP="004513E6">
      <w:pPr>
        <w:widowControl w:val="0"/>
        <w:spacing w:line="264" w:lineRule="auto"/>
        <w:ind w:firstLine="851"/>
        <w:jc w:val="both"/>
        <w:rPr>
          <w:sz w:val="12"/>
          <w:szCs w:val="20"/>
        </w:rPr>
      </w:pPr>
    </w:p>
    <w:p w:rsidR="004513E6" w:rsidRPr="00CE4A39" w:rsidRDefault="004513E6" w:rsidP="004513E6">
      <w:pPr>
        <w:widowControl w:val="0"/>
        <w:ind w:firstLine="709"/>
        <w:jc w:val="both"/>
        <w:rPr>
          <w:sz w:val="28"/>
          <w:szCs w:val="20"/>
        </w:rPr>
      </w:pPr>
      <w:r w:rsidRPr="00CE4A39">
        <w:rPr>
          <w:sz w:val="28"/>
          <w:szCs w:val="20"/>
        </w:rPr>
        <w:t xml:space="preserve">Размер заказа </w:t>
      </w:r>
      <w:r w:rsidRPr="00CE4A39">
        <w:rPr>
          <w:sz w:val="28"/>
          <w:szCs w:val="20"/>
          <w:lang w:val="en-US"/>
        </w:rPr>
        <w:t>q</w:t>
      </w:r>
      <w:r w:rsidRPr="00CE4A39">
        <w:rPr>
          <w:sz w:val="28"/>
          <w:szCs w:val="20"/>
        </w:rPr>
        <w:t xml:space="preserve"> рассчитывается по формуле:</w:t>
      </w:r>
    </w:p>
    <w:p w:rsidR="004513E6" w:rsidRPr="00CE4A39" w:rsidRDefault="004513E6" w:rsidP="004513E6">
      <w:pPr>
        <w:widowControl w:val="0"/>
        <w:ind w:firstLine="851"/>
        <w:jc w:val="both"/>
        <w:rPr>
          <w:sz w:val="12"/>
          <w:szCs w:val="20"/>
        </w:rPr>
      </w:pPr>
    </w:p>
    <w:p w:rsidR="004513E6" w:rsidRPr="00CE4A39" w:rsidRDefault="004513E6" w:rsidP="004513E6">
      <w:pPr>
        <w:widowControl w:val="0"/>
        <w:jc w:val="right"/>
        <w:rPr>
          <w:sz w:val="28"/>
          <w:szCs w:val="20"/>
        </w:rPr>
      </w:pPr>
      <w:r w:rsidRPr="00CE4A39">
        <w:rPr>
          <w:sz w:val="28"/>
          <w:szCs w:val="20"/>
          <w:lang w:val="en-US"/>
        </w:rPr>
        <w:t>q</w:t>
      </w:r>
      <w:r w:rsidRPr="00CE4A39">
        <w:rPr>
          <w:sz w:val="28"/>
          <w:szCs w:val="20"/>
        </w:rPr>
        <w:t xml:space="preserve"> = </w:t>
      </w:r>
      <w:proofErr w:type="spellStart"/>
      <w:r w:rsidRPr="00CE4A39">
        <w:rPr>
          <w:sz w:val="28"/>
          <w:szCs w:val="20"/>
          <w:lang w:val="en-US"/>
        </w:rPr>
        <w:t>q</w:t>
      </w:r>
      <w:r w:rsidRPr="00CE4A39">
        <w:rPr>
          <w:sz w:val="28"/>
          <w:szCs w:val="20"/>
          <w:vertAlign w:val="subscript"/>
          <w:lang w:val="en-US"/>
        </w:rPr>
        <w:t>max</w:t>
      </w:r>
      <w:proofErr w:type="spellEnd"/>
      <w:r w:rsidRPr="00CE4A39">
        <w:rPr>
          <w:sz w:val="28"/>
          <w:szCs w:val="20"/>
        </w:rPr>
        <w:t xml:space="preserve"> – </w:t>
      </w:r>
      <w:r w:rsidRPr="00CE4A39">
        <w:rPr>
          <w:sz w:val="28"/>
          <w:szCs w:val="20"/>
          <w:lang w:val="en-US"/>
        </w:rPr>
        <w:t>q</w:t>
      </w:r>
      <w:r w:rsidRPr="00CE4A39">
        <w:rPr>
          <w:sz w:val="28"/>
          <w:szCs w:val="20"/>
          <w:vertAlign w:val="subscript"/>
        </w:rPr>
        <w:t>нал.</w:t>
      </w:r>
      <w:r w:rsidRPr="00CE4A39">
        <w:rPr>
          <w:sz w:val="28"/>
          <w:szCs w:val="20"/>
        </w:rPr>
        <w:t xml:space="preserve"> + </w:t>
      </w:r>
      <w:proofErr w:type="gramStart"/>
      <w:r w:rsidRPr="00CE4A39">
        <w:rPr>
          <w:sz w:val="28"/>
          <w:szCs w:val="20"/>
          <w:lang w:val="en-US"/>
        </w:rPr>
        <w:t>q</w:t>
      </w:r>
      <w:proofErr w:type="spellStart"/>
      <w:proofErr w:type="gramEnd"/>
      <w:r w:rsidRPr="00CE4A39">
        <w:rPr>
          <w:sz w:val="28"/>
          <w:szCs w:val="20"/>
          <w:vertAlign w:val="subscript"/>
        </w:rPr>
        <w:t>ож</w:t>
      </w:r>
      <w:proofErr w:type="spellEnd"/>
      <w:r w:rsidRPr="00CE4A39">
        <w:rPr>
          <w:sz w:val="28"/>
          <w:szCs w:val="20"/>
          <w:vertAlign w:val="subscript"/>
        </w:rPr>
        <w:t xml:space="preserve">. </w:t>
      </w:r>
      <w:r w:rsidRPr="00CE4A39">
        <w:rPr>
          <w:sz w:val="28"/>
          <w:szCs w:val="20"/>
        </w:rPr>
        <w:t xml:space="preserve">                                          (37)</w:t>
      </w:r>
    </w:p>
    <w:p w:rsidR="004513E6" w:rsidRPr="00CE4A39" w:rsidRDefault="004513E6" w:rsidP="004513E6">
      <w:pPr>
        <w:widowControl w:val="0"/>
        <w:jc w:val="center"/>
        <w:rPr>
          <w:sz w:val="12"/>
          <w:szCs w:val="20"/>
        </w:rPr>
      </w:pPr>
    </w:p>
    <w:p w:rsidR="004513E6" w:rsidRPr="00CE4A39" w:rsidRDefault="004513E6" w:rsidP="004513E6">
      <w:pPr>
        <w:widowControl w:val="0"/>
        <w:jc w:val="both"/>
        <w:rPr>
          <w:sz w:val="28"/>
          <w:szCs w:val="20"/>
        </w:rPr>
      </w:pPr>
      <w:r w:rsidRPr="00CE4A39">
        <w:rPr>
          <w:sz w:val="28"/>
          <w:szCs w:val="20"/>
        </w:rPr>
        <w:t xml:space="preserve">где  </w:t>
      </w:r>
      <w:proofErr w:type="spellStart"/>
      <w:r w:rsidRPr="00CE4A39">
        <w:rPr>
          <w:sz w:val="28"/>
          <w:szCs w:val="20"/>
          <w:lang w:val="en-US"/>
        </w:rPr>
        <w:t>q</w:t>
      </w:r>
      <w:r w:rsidRPr="00CE4A39">
        <w:rPr>
          <w:sz w:val="28"/>
          <w:szCs w:val="20"/>
          <w:vertAlign w:val="subscript"/>
          <w:lang w:val="en-US"/>
        </w:rPr>
        <w:t>max</w:t>
      </w:r>
      <w:proofErr w:type="spellEnd"/>
      <w:r w:rsidRPr="00CE4A39">
        <w:rPr>
          <w:sz w:val="28"/>
          <w:szCs w:val="20"/>
        </w:rPr>
        <w:t xml:space="preserve"> – максимальный желательный запас, шт.;</w:t>
      </w:r>
    </w:p>
    <w:p w:rsidR="004513E6" w:rsidRPr="00CE4A39" w:rsidRDefault="004513E6" w:rsidP="004513E6">
      <w:pPr>
        <w:widowControl w:val="0"/>
        <w:ind w:firstLine="567"/>
        <w:jc w:val="both"/>
        <w:rPr>
          <w:sz w:val="28"/>
          <w:szCs w:val="20"/>
        </w:rPr>
      </w:pPr>
      <w:proofErr w:type="gramStart"/>
      <w:r w:rsidRPr="00CE4A39">
        <w:rPr>
          <w:sz w:val="28"/>
          <w:szCs w:val="20"/>
          <w:lang w:val="en-US"/>
        </w:rPr>
        <w:t>q</w:t>
      </w:r>
      <w:r w:rsidRPr="00CE4A39">
        <w:rPr>
          <w:sz w:val="28"/>
          <w:szCs w:val="20"/>
          <w:vertAlign w:val="subscript"/>
        </w:rPr>
        <w:t>нал</w:t>
      </w:r>
      <w:proofErr w:type="gramEnd"/>
      <w:r w:rsidRPr="00CE4A39">
        <w:rPr>
          <w:sz w:val="28"/>
          <w:szCs w:val="20"/>
          <w:vertAlign w:val="subscript"/>
        </w:rPr>
        <w:t>.</w:t>
      </w:r>
      <w:r w:rsidRPr="00CE4A39">
        <w:rPr>
          <w:sz w:val="28"/>
          <w:szCs w:val="20"/>
        </w:rPr>
        <w:t xml:space="preserve"> – наличный объем запаса в момент заказа, шт.;</w:t>
      </w:r>
    </w:p>
    <w:p w:rsidR="004513E6" w:rsidRPr="00CE4A39" w:rsidRDefault="004513E6" w:rsidP="004513E6">
      <w:pPr>
        <w:widowControl w:val="0"/>
        <w:ind w:firstLine="567"/>
        <w:jc w:val="both"/>
        <w:rPr>
          <w:sz w:val="28"/>
          <w:szCs w:val="20"/>
        </w:rPr>
      </w:pPr>
      <w:proofErr w:type="gramStart"/>
      <w:r w:rsidRPr="00CE4A39">
        <w:rPr>
          <w:sz w:val="28"/>
          <w:szCs w:val="20"/>
          <w:lang w:val="en-US"/>
        </w:rPr>
        <w:t>q</w:t>
      </w:r>
      <w:proofErr w:type="spellStart"/>
      <w:r w:rsidRPr="00CE4A39">
        <w:rPr>
          <w:sz w:val="28"/>
          <w:szCs w:val="20"/>
          <w:vertAlign w:val="subscript"/>
        </w:rPr>
        <w:t>ож</w:t>
      </w:r>
      <w:proofErr w:type="spellEnd"/>
      <w:proofErr w:type="gramEnd"/>
      <w:r w:rsidRPr="00CE4A39">
        <w:rPr>
          <w:sz w:val="28"/>
          <w:szCs w:val="20"/>
        </w:rPr>
        <w:t xml:space="preserve"> – ожидаемое потребление за время поставки, шт.</w:t>
      </w:r>
    </w:p>
    <w:p w:rsidR="004513E6" w:rsidRPr="00CE4A39" w:rsidRDefault="004513E6" w:rsidP="004513E6">
      <w:pPr>
        <w:widowControl w:val="0"/>
        <w:ind w:firstLine="851"/>
        <w:jc w:val="both"/>
        <w:rPr>
          <w:sz w:val="28"/>
          <w:szCs w:val="20"/>
        </w:rPr>
      </w:pPr>
    </w:p>
    <w:p w:rsidR="004513E6" w:rsidRPr="00CE4A39" w:rsidRDefault="004513E6" w:rsidP="004513E6">
      <w:pPr>
        <w:widowControl w:val="0"/>
        <w:ind w:firstLine="851"/>
        <w:jc w:val="both"/>
        <w:rPr>
          <w:sz w:val="28"/>
          <w:szCs w:val="20"/>
        </w:rPr>
      </w:pPr>
      <w:r>
        <w:rPr>
          <w:noProof/>
          <w:sz w:val="20"/>
          <w:szCs w:val="20"/>
        </w:rPr>
        <mc:AlternateContent>
          <mc:Choice Requires="wpg">
            <w:drawing>
              <wp:anchor distT="0" distB="0" distL="114300" distR="114300" simplePos="0" relativeHeight="251716096" behindDoc="0" locked="0" layoutInCell="0" allowOverlap="1" wp14:anchorId="10EA3A39" wp14:editId="04C862D8">
                <wp:simplePos x="0" y="0"/>
                <wp:positionH relativeFrom="column">
                  <wp:posOffset>114300</wp:posOffset>
                </wp:positionH>
                <wp:positionV relativeFrom="paragraph">
                  <wp:posOffset>121285</wp:posOffset>
                </wp:positionV>
                <wp:extent cx="5394960" cy="3575050"/>
                <wp:effectExtent l="0" t="0" r="15240" b="25400"/>
                <wp:wrapNone/>
                <wp:docPr id="36889" name="Группа 368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94960" cy="3575050"/>
                          <a:chOff x="1872" y="9360"/>
                          <a:chExt cx="8496" cy="5630"/>
                        </a:xfrm>
                      </wpg:grpSpPr>
                      <wps:wsp>
                        <wps:cNvPr id="36890" name="Text Box 305"/>
                        <wps:cNvSpPr txBox="1">
                          <a:spLocks noChangeArrowheads="1"/>
                        </wps:cNvSpPr>
                        <wps:spPr bwMode="auto">
                          <a:xfrm>
                            <a:off x="1872" y="9360"/>
                            <a:ext cx="1152" cy="1166"/>
                          </a:xfrm>
                          <a:prstGeom prst="rect">
                            <a:avLst/>
                          </a:prstGeom>
                          <a:solidFill>
                            <a:srgbClr val="FFFFFF"/>
                          </a:solidFill>
                          <a:ln w="9525">
                            <a:solidFill>
                              <a:srgbClr val="FFFFFF"/>
                            </a:solidFill>
                            <a:miter lim="800000"/>
                            <a:headEnd/>
                            <a:tailEnd/>
                          </a:ln>
                        </wps:spPr>
                        <wps:txbx>
                          <w:txbxContent>
                            <w:p w:rsidR="004513E6" w:rsidRPr="00D93424" w:rsidRDefault="004513E6" w:rsidP="004513E6">
                              <w:pPr>
                                <w:pStyle w:val="3"/>
                                <w:rPr>
                                  <w:rFonts w:ascii="Times New Roman" w:hAnsi="Times New Roman" w:cs="Times New Roman"/>
                                  <w:b w:val="0"/>
                                  <w:bCs w:val="0"/>
                                  <w:sz w:val="28"/>
                                  <w:szCs w:val="24"/>
                                </w:rPr>
                              </w:pPr>
                              <w:r w:rsidRPr="00D93424">
                                <w:rPr>
                                  <w:rFonts w:ascii="Times New Roman" w:hAnsi="Times New Roman" w:cs="Times New Roman"/>
                                  <w:b w:val="0"/>
                                  <w:bCs w:val="0"/>
                                  <w:sz w:val="28"/>
                                  <w:szCs w:val="24"/>
                                </w:rPr>
                                <w:t>Объем</w:t>
                              </w:r>
                            </w:p>
                            <w:p w:rsidR="004513E6" w:rsidRDefault="004513E6" w:rsidP="004513E6">
                              <w:pPr>
                                <w:jc w:val="center"/>
                                <w:rPr>
                                  <w:sz w:val="28"/>
                                </w:rPr>
                              </w:pPr>
                              <w:r>
                                <w:rPr>
                                  <w:sz w:val="28"/>
                                </w:rPr>
                                <w:t>запаса</w:t>
                              </w:r>
                            </w:p>
                          </w:txbxContent>
                        </wps:txbx>
                        <wps:bodyPr rot="0" vert="horz" wrap="square" lIns="91440" tIns="45720" rIns="91440" bIns="45720" anchor="t" anchorCtr="0" upright="1">
                          <a:noAutofit/>
                        </wps:bodyPr>
                      </wps:wsp>
                      <wps:wsp>
                        <wps:cNvPr id="36891" name="Text Box 306"/>
                        <wps:cNvSpPr txBox="1">
                          <a:spLocks noChangeArrowheads="1"/>
                        </wps:cNvSpPr>
                        <wps:spPr bwMode="auto">
                          <a:xfrm>
                            <a:off x="3600" y="10526"/>
                            <a:ext cx="576" cy="576"/>
                          </a:xfrm>
                          <a:prstGeom prst="rect">
                            <a:avLst/>
                          </a:prstGeom>
                          <a:solidFill>
                            <a:srgbClr val="FFFFFF"/>
                          </a:solidFill>
                          <a:ln w="9525">
                            <a:solidFill>
                              <a:srgbClr val="FFFFFF"/>
                            </a:solidFill>
                            <a:miter lim="800000"/>
                            <a:headEnd/>
                            <a:tailEnd/>
                          </a:ln>
                        </wps:spPr>
                        <wps:txbx>
                          <w:txbxContent>
                            <w:p w:rsidR="004513E6" w:rsidRDefault="004513E6" w:rsidP="004513E6">
                              <w:pPr>
                                <w:rPr>
                                  <w:vertAlign w:val="subscript"/>
                                </w:rPr>
                              </w:pPr>
                              <w:r>
                                <w:rPr>
                                  <w:lang w:val="en-US"/>
                                </w:rPr>
                                <w:t>q</w:t>
                              </w:r>
                              <w:r>
                                <w:rPr>
                                  <w:vertAlign w:val="subscript"/>
                                </w:rPr>
                                <w:t>1</w:t>
                              </w:r>
                            </w:p>
                          </w:txbxContent>
                        </wps:txbx>
                        <wps:bodyPr rot="0" vert="horz" wrap="square" lIns="91440" tIns="45720" rIns="91440" bIns="45720" anchor="t" anchorCtr="0" upright="1">
                          <a:noAutofit/>
                        </wps:bodyPr>
                      </wps:wsp>
                      <wps:wsp>
                        <wps:cNvPr id="36892" name="Text Box 307"/>
                        <wps:cNvSpPr txBox="1">
                          <a:spLocks noChangeArrowheads="1"/>
                        </wps:cNvSpPr>
                        <wps:spPr bwMode="auto">
                          <a:xfrm>
                            <a:off x="5760" y="11246"/>
                            <a:ext cx="576" cy="576"/>
                          </a:xfrm>
                          <a:prstGeom prst="rect">
                            <a:avLst/>
                          </a:prstGeom>
                          <a:solidFill>
                            <a:srgbClr val="FFFFFF"/>
                          </a:solidFill>
                          <a:ln w="9525">
                            <a:solidFill>
                              <a:srgbClr val="FFFFFF"/>
                            </a:solidFill>
                            <a:miter lim="800000"/>
                            <a:headEnd/>
                            <a:tailEnd/>
                          </a:ln>
                        </wps:spPr>
                        <wps:txbx>
                          <w:txbxContent>
                            <w:p w:rsidR="004513E6" w:rsidRDefault="004513E6" w:rsidP="004513E6">
                              <w:pPr>
                                <w:jc w:val="center"/>
                                <w:rPr>
                                  <w:vertAlign w:val="subscript"/>
                                </w:rPr>
                              </w:pPr>
                              <w:r>
                                <w:rPr>
                                  <w:lang w:val="en-US"/>
                                </w:rPr>
                                <w:t>q</w:t>
                              </w:r>
                              <w:r>
                                <w:rPr>
                                  <w:vertAlign w:val="subscript"/>
                                </w:rPr>
                                <w:t>2</w:t>
                              </w:r>
                            </w:p>
                          </w:txbxContent>
                        </wps:txbx>
                        <wps:bodyPr rot="0" vert="horz" wrap="square" lIns="91440" tIns="45720" rIns="91440" bIns="45720" anchor="t" anchorCtr="0" upright="1">
                          <a:noAutofit/>
                        </wps:bodyPr>
                      </wps:wsp>
                      <wps:wsp>
                        <wps:cNvPr id="36893" name="Text Box 308"/>
                        <wps:cNvSpPr txBox="1">
                          <a:spLocks noChangeArrowheads="1"/>
                        </wps:cNvSpPr>
                        <wps:spPr bwMode="auto">
                          <a:xfrm>
                            <a:off x="7056" y="11102"/>
                            <a:ext cx="576" cy="576"/>
                          </a:xfrm>
                          <a:prstGeom prst="rect">
                            <a:avLst/>
                          </a:prstGeom>
                          <a:solidFill>
                            <a:srgbClr val="FFFFFF"/>
                          </a:solidFill>
                          <a:ln w="9525">
                            <a:solidFill>
                              <a:srgbClr val="FFFFFF"/>
                            </a:solidFill>
                            <a:miter lim="800000"/>
                            <a:headEnd/>
                            <a:tailEnd/>
                          </a:ln>
                        </wps:spPr>
                        <wps:txbx>
                          <w:txbxContent>
                            <w:p w:rsidR="004513E6" w:rsidRDefault="004513E6" w:rsidP="004513E6">
                              <w:pPr>
                                <w:jc w:val="center"/>
                                <w:rPr>
                                  <w:vertAlign w:val="subscript"/>
                                </w:rPr>
                              </w:pPr>
                              <w:r>
                                <w:rPr>
                                  <w:lang w:val="en-US"/>
                                </w:rPr>
                                <w:t>q</w:t>
                              </w:r>
                              <w:r>
                                <w:rPr>
                                  <w:vertAlign w:val="subscript"/>
                                </w:rPr>
                                <w:t>3</w:t>
                              </w:r>
                            </w:p>
                          </w:txbxContent>
                        </wps:txbx>
                        <wps:bodyPr rot="0" vert="horz" wrap="square" lIns="91440" tIns="45720" rIns="91440" bIns="45720" anchor="t" anchorCtr="0" upright="1">
                          <a:noAutofit/>
                        </wps:bodyPr>
                      </wps:wsp>
                      <wps:wsp>
                        <wps:cNvPr id="36894" name="Text Box 309"/>
                        <wps:cNvSpPr txBox="1">
                          <a:spLocks noChangeArrowheads="1"/>
                        </wps:cNvSpPr>
                        <wps:spPr bwMode="auto">
                          <a:xfrm>
                            <a:off x="4464" y="14126"/>
                            <a:ext cx="2736" cy="864"/>
                          </a:xfrm>
                          <a:prstGeom prst="rect">
                            <a:avLst/>
                          </a:prstGeom>
                          <a:solidFill>
                            <a:srgbClr val="FFFFFF"/>
                          </a:solidFill>
                          <a:ln w="9525">
                            <a:solidFill>
                              <a:srgbClr val="FFFFFF"/>
                            </a:solidFill>
                            <a:miter lim="800000"/>
                            <a:headEnd/>
                            <a:tailEnd/>
                          </a:ln>
                        </wps:spPr>
                        <wps:txbx>
                          <w:txbxContent>
                            <w:p w:rsidR="004513E6" w:rsidRDefault="004513E6" w:rsidP="004513E6">
                              <w:pPr>
                                <w:jc w:val="center"/>
                                <w:rPr>
                                  <w:sz w:val="28"/>
                                </w:rPr>
                              </w:pPr>
                              <w:r>
                                <w:rPr>
                                  <w:sz w:val="28"/>
                                </w:rPr>
                                <w:t>Интервал времени между заказами</w:t>
                              </w:r>
                            </w:p>
                          </w:txbxContent>
                        </wps:txbx>
                        <wps:bodyPr rot="0" vert="horz" wrap="square" lIns="91440" tIns="45720" rIns="91440" bIns="45720" anchor="t" anchorCtr="0" upright="1">
                          <a:noAutofit/>
                        </wps:bodyPr>
                      </wps:wsp>
                      <wps:wsp>
                        <wps:cNvPr id="36895" name="Text Box 310"/>
                        <wps:cNvSpPr txBox="1">
                          <a:spLocks noChangeArrowheads="1"/>
                        </wps:cNvSpPr>
                        <wps:spPr bwMode="auto">
                          <a:xfrm>
                            <a:off x="7488" y="13248"/>
                            <a:ext cx="1152" cy="576"/>
                          </a:xfrm>
                          <a:prstGeom prst="rect">
                            <a:avLst/>
                          </a:prstGeom>
                          <a:solidFill>
                            <a:srgbClr val="FFFFFF"/>
                          </a:solidFill>
                          <a:ln w="9525">
                            <a:solidFill>
                              <a:srgbClr val="FFFFFF"/>
                            </a:solidFill>
                            <a:miter lim="800000"/>
                            <a:headEnd/>
                            <a:tailEnd/>
                          </a:ln>
                        </wps:spPr>
                        <wps:txbx>
                          <w:txbxContent>
                            <w:p w:rsidR="004513E6" w:rsidRDefault="004513E6" w:rsidP="004513E6">
                              <w:pPr>
                                <w:jc w:val="center"/>
                                <w:rPr>
                                  <w:sz w:val="28"/>
                                </w:rPr>
                              </w:pPr>
                              <w:r>
                                <w:rPr>
                                  <w:sz w:val="28"/>
                                </w:rPr>
                                <w:t>Время</w:t>
                              </w:r>
                            </w:p>
                          </w:txbxContent>
                        </wps:txbx>
                        <wps:bodyPr rot="0" vert="horz" wrap="square" lIns="91440" tIns="45720" rIns="91440" bIns="45720" anchor="t" anchorCtr="0" upright="1">
                          <a:noAutofit/>
                        </wps:bodyPr>
                      </wps:wsp>
                      <wps:wsp>
                        <wps:cNvPr id="22528" name="Text Box 311"/>
                        <wps:cNvSpPr txBox="1">
                          <a:spLocks noChangeArrowheads="1"/>
                        </wps:cNvSpPr>
                        <wps:spPr bwMode="auto">
                          <a:xfrm>
                            <a:off x="8064" y="12112"/>
                            <a:ext cx="2016" cy="1152"/>
                          </a:xfrm>
                          <a:prstGeom prst="rect">
                            <a:avLst/>
                          </a:prstGeom>
                          <a:solidFill>
                            <a:srgbClr val="FFFFFF"/>
                          </a:solidFill>
                          <a:ln w="9525">
                            <a:solidFill>
                              <a:srgbClr val="FFFFFF"/>
                            </a:solidFill>
                            <a:miter lim="800000"/>
                            <a:headEnd/>
                            <a:tailEnd/>
                          </a:ln>
                        </wps:spPr>
                        <wps:txbx>
                          <w:txbxContent>
                            <w:p w:rsidR="004513E6" w:rsidRPr="00D93424" w:rsidRDefault="004513E6" w:rsidP="004513E6">
                              <w:pPr>
                                <w:pStyle w:val="3"/>
                                <w:rPr>
                                  <w:rFonts w:ascii="Times New Roman" w:hAnsi="Times New Roman" w:cs="Times New Roman"/>
                                  <w:b w:val="0"/>
                                  <w:bCs w:val="0"/>
                                  <w:sz w:val="28"/>
                                  <w:szCs w:val="24"/>
                                </w:rPr>
                              </w:pPr>
                              <w:r w:rsidRPr="00D93424">
                                <w:rPr>
                                  <w:rFonts w:ascii="Times New Roman" w:hAnsi="Times New Roman" w:cs="Times New Roman"/>
                                  <w:b w:val="0"/>
                                  <w:bCs w:val="0"/>
                                  <w:sz w:val="28"/>
                                  <w:szCs w:val="24"/>
                                </w:rPr>
                                <w:t>Гарантийный</w:t>
                              </w:r>
                            </w:p>
                            <w:p w:rsidR="004513E6" w:rsidRDefault="004513E6" w:rsidP="004513E6">
                              <w:pPr>
                                <w:jc w:val="center"/>
                                <w:rPr>
                                  <w:sz w:val="28"/>
                                </w:rPr>
                              </w:pPr>
                              <w:r>
                                <w:rPr>
                                  <w:sz w:val="28"/>
                                </w:rPr>
                                <w:t>запас</w:t>
                              </w:r>
                            </w:p>
                          </w:txbxContent>
                        </wps:txbx>
                        <wps:bodyPr rot="0" vert="horz" wrap="square" lIns="91440" tIns="45720" rIns="91440" bIns="45720" anchor="t" anchorCtr="0" upright="1">
                          <a:noAutofit/>
                        </wps:bodyPr>
                      </wps:wsp>
                      <wps:wsp>
                        <wps:cNvPr id="22529" name="Text Box 312"/>
                        <wps:cNvSpPr txBox="1">
                          <a:spLocks noChangeArrowheads="1"/>
                        </wps:cNvSpPr>
                        <wps:spPr bwMode="auto">
                          <a:xfrm>
                            <a:off x="7488" y="9518"/>
                            <a:ext cx="2880" cy="1152"/>
                          </a:xfrm>
                          <a:prstGeom prst="rect">
                            <a:avLst/>
                          </a:prstGeom>
                          <a:solidFill>
                            <a:srgbClr val="FFFFFF"/>
                          </a:solidFill>
                          <a:ln w="9525">
                            <a:solidFill>
                              <a:srgbClr val="FFFFFF"/>
                            </a:solidFill>
                            <a:miter lim="800000"/>
                            <a:headEnd/>
                            <a:tailEnd/>
                          </a:ln>
                        </wps:spPr>
                        <wps:txbx>
                          <w:txbxContent>
                            <w:p w:rsidR="004513E6" w:rsidRPr="00D93424" w:rsidRDefault="004513E6" w:rsidP="004513E6">
                              <w:pPr>
                                <w:pStyle w:val="3"/>
                                <w:jc w:val="center"/>
                                <w:rPr>
                                  <w:rFonts w:ascii="Times New Roman" w:hAnsi="Times New Roman" w:cs="Times New Roman"/>
                                  <w:b w:val="0"/>
                                  <w:bCs w:val="0"/>
                                  <w:sz w:val="28"/>
                                  <w:szCs w:val="24"/>
                                </w:rPr>
                              </w:pPr>
                              <w:r w:rsidRPr="00D93424">
                                <w:rPr>
                                  <w:rFonts w:ascii="Times New Roman" w:hAnsi="Times New Roman" w:cs="Times New Roman"/>
                                  <w:b w:val="0"/>
                                  <w:bCs w:val="0"/>
                                  <w:sz w:val="28"/>
                                  <w:szCs w:val="24"/>
                                </w:rPr>
                                <w:t>Максимальный</w:t>
                              </w:r>
                            </w:p>
                            <w:p w:rsidR="004513E6" w:rsidRDefault="004513E6" w:rsidP="004513E6">
                              <w:pPr>
                                <w:jc w:val="center"/>
                                <w:rPr>
                                  <w:sz w:val="28"/>
                                </w:rPr>
                              </w:pPr>
                              <w:r>
                                <w:rPr>
                                  <w:sz w:val="28"/>
                                </w:rPr>
                                <w:t>желательный запас</w:t>
                              </w:r>
                            </w:p>
                          </w:txbxContent>
                        </wps:txbx>
                        <wps:bodyPr rot="0" vert="horz" wrap="square" lIns="91440" tIns="45720" rIns="91440" bIns="45720" anchor="t" anchorCtr="0" upright="1">
                          <a:noAutofit/>
                        </wps:bodyPr>
                      </wps:wsp>
                      <wps:wsp>
                        <wps:cNvPr id="22530" name="Line 313"/>
                        <wps:cNvCnPr/>
                        <wps:spPr bwMode="auto">
                          <a:xfrm>
                            <a:off x="3024" y="9518"/>
                            <a:ext cx="0" cy="3888"/>
                          </a:xfrm>
                          <a:prstGeom prst="line">
                            <a:avLst/>
                          </a:prstGeom>
                          <a:noFill/>
                          <a:ln w="9525">
                            <a:solidFill>
                              <a:srgbClr val="000000"/>
                            </a:solidFill>
                            <a:round/>
                            <a:headEnd type="stealth" w="med" len="med"/>
                            <a:tailEnd/>
                          </a:ln>
                          <a:extLst>
                            <a:ext uri="{909E8E84-426E-40DD-AFC4-6F175D3DCCD1}">
                              <a14:hiddenFill xmlns:a14="http://schemas.microsoft.com/office/drawing/2010/main">
                                <a:noFill/>
                              </a14:hiddenFill>
                            </a:ext>
                          </a:extLst>
                        </wps:spPr>
                        <wps:bodyPr/>
                      </wps:wsp>
                      <wps:wsp>
                        <wps:cNvPr id="22531" name="Line 314"/>
                        <wps:cNvCnPr/>
                        <wps:spPr bwMode="auto">
                          <a:xfrm>
                            <a:off x="2880" y="13262"/>
                            <a:ext cx="5616" cy="0"/>
                          </a:xfrm>
                          <a:prstGeom prst="line">
                            <a:avLst/>
                          </a:prstGeom>
                          <a:noFill/>
                          <a:ln w="9525">
                            <a:solidFill>
                              <a:srgbClr val="000000"/>
                            </a:solidFill>
                            <a:round/>
                            <a:headEnd/>
                            <a:tailEnd type="stealth" w="med" len="med"/>
                          </a:ln>
                          <a:extLst>
                            <a:ext uri="{909E8E84-426E-40DD-AFC4-6F175D3DCCD1}">
                              <a14:hiddenFill xmlns:a14="http://schemas.microsoft.com/office/drawing/2010/main">
                                <a:noFill/>
                              </a14:hiddenFill>
                            </a:ext>
                          </a:extLst>
                        </wps:spPr>
                        <wps:bodyPr/>
                      </wps:wsp>
                      <wps:wsp>
                        <wps:cNvPr id="22533" name="Line 315"/>
                        <wps:cNvCnPr/>
                        <wps:spPr bwMode="auto">
                          <a:xfrm>
                            <a:off x="3024" y="10094"/>
                            <a:ext cx="44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534" name="Line 316"/>
                        <wps:cNvCnPr/>
                        <wps:spPr bwMode="auto">
                          <a:xfrm flipV="1">
                            <a:off x="4608" y="10094"/>
                            <a:ext cx="0" cy="2304"/>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2535" name="Line 317"/>
                        <wps:cNvCnPr/>
                        <wps:spPr bwMode="auto">
                          <a:xfrm flipV="1">
                            <a:off x="6192" y="10814"/>
                            <a:ext cx="0" cy="1872"/>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2536" name="Line 318"/>
                        <wps:cNvCnPr/>
                        <wps:spPr bwMode="auto">
                          <a:xfrm>
                            <a:off x="4608" y="10094"/>
                            <a:ext cx="1584" cy="2592"/>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2537" name="Line 319"/>
                        <wps:cNvCnPr/>
                        <wps:spPr bwMode="auto">
                          <a:xfrm>
                            <a:off x="5904" y="12686"/>
                            <a:ext cx="28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538" name="Line 320"/>
                        <wps:cNvCnPr/>
                        <wps:spPr bwMode="auto">
                          <a:xfrm>
                            <a:off x="5904" y="10814"/>
                            <a:ext cx="0" cy="1872"/>
                          </a:xfrm>
                          <a:prstGeom prst="line">
                            <a:avLst/>
                          </a:prstGeom>
                          <a:noFill/>
                          <a:ln w="9525">
                            <a:solidFill>
                              <a:srgbClr val="000000"/>
                            </a:solidFill>
                            <a:round/>
                            <a:headEnd type="stealth" w="med" len="med"/>
                            <a:tailEnd type="stealth" w="med" len="med"/>
                          </a:ln>
                          <a:extLst>
                            <a:ext uri="{909E8E84-426E-40DD-AFC4-6F175D3DCCD1}">
                              <a14:hiddenFill xmlns:a14="http://schemas.microsoft.com/office/drawing/2010/main">
                                <a:noFill/>
                              </a14:hiddenFill>
                            </a:ext>
                          </a:extLst>
                        </wps:spPr>
                        <wps:bodyPr/>
                      </wps:wsp>
                      <wps:wsp>
                        <wps:cNvPr id="22539" name="Line 321"/>
                        <wps:cNvCnPr/>
                        <wps:spPr bwMode="auto">
                          <a:xfrm>
                            <a:off x="4320" y="12398"/>
                            <a:ext cx="28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540" name="Line 322"/>
                        <wps:cNvCnPr/>
                        <wps:spPr bwMode="auto">
                          <a:xfrm flipV="1">
                            <a:off x="4320" y="10094"/>
                            <a:ext cx="0" cy="2304"/>
                          </a:xfrm>
                          <a:prstGeom prst="line">
                            <a:avLst/>
                          </a:prstGeom>
                          <a:noFill/>
                          <a:ln w="9525">
                            <a:solidFill>
                              <a:srgbClr val="000000"/>
                            </a:solidFill>
                            <a:round/>
                            <a:headEnd type="stealth" w="med" len="med"/>
                            <a:tailEnd type="stealth" w="med" len="med"/>
                          </a:ln>
                          <a:extLst>
                            <a:ext uri="{909E8E84-426E-40DD-AFC4-6F175D3DCCD1}">
                              <a14:hiddenFill xmlns:a14="http://schemas.microsoft.com/office/drawing/2010/main">
                                <a:noFill/>
                              </a14:hiddenFill>
                            </a:ext>
                          </a:extLst>
                        </wps:spPr>
                        <wps:bodyPr/>
                      </wps:wsp>
                      <wps:wsp>
                        <wps:cNvPr id="22541" name="Line 323"/>
                        <wps:cNvCnPr/>
                        <wps:spPr bwMode="auto">
                          <a:xfrm>
                            <a:off x="3024" y="10094"/>
                            <a:ext cx="1584" cy="2304"/>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2542" name="Line 324"/>
                        <wps:cNvCnPr/>
                        <wps:spPr bwMode="auto">
                          <a:xfrm>
                            <a:off x="3024" y="11966"/>
                            <a:ext cx="4896"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2543" name="Line 325"/>
                        <wps:cNvCnPr/>
                        <wps:spPr bwMode="auto">
                          <a:xfrm>
                            <a:off x="3024" y="12830"/>
                            <a:ext cx="4896"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2544" name="Line 326"/>
                        <wps:cNvCnPr/>
                        <wps:spPr bwMode="auto">
                          <a:xfrm>
                            <a:off x="4464" y="11966"/>
                            <a:ext cx="0" cy="172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2545" name="Line 327"/>
                        <wps:cNvCnPr/>
                        <wps:spPr bwMode="auto">
                          <a:xfrm>
                            <a:off x="4464" y="13547"/>
                            <a:ext cx="1296" cy="3"/>
                          </a:xfrm>
                          <a:prstGeom prst="line">
                            <a:avLst/>
                          </a:prstGeom>
                          <a:noFill/>
                          <a:ln w="9525">
                            <a:solidFill>
                              <a:srgbClr val="000000"/>
                            </a:solidFill>
                            <a:round/>
                            <a:headEnd type="stealth" w="med" len="med"/>
                            <a:tailEnd type="stealth" w="med" len="med"/>
                          </a:ln>
                          <a:extLst>
                            <a:ext uri="{909E8E84-426E-40DD-AFC4-6F175D3DCCD1}">
                              <a14:hiddenFill xmlns:a14="http://schemas.microsoft.com/office/drawing/2010/main">
                                <a:noFill/>
                              </a14:hiddenFill>
                            </a:ext>
                          </a:extLst>
                        </wps:spPr>
                        <wps:bodyPr/>
                      </wps:wsp>
                      <wps:wsp>
                        <wps:cNvPr id="22546" name="Line 328"/>
                        <wps:cNvCnPr/>
                        <wps:spPr bwMode="auto">
                          <a:xfrm>
                            <a:off x="5760" y="11966"/>
                            <a:ext cx="0" cy="172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2547" name="Line 329"/>
                        <wps:cNvCnPr/>
                        <wps:spPr bwMode="auto">
                          <a:xfrm>
                            <a:off x="5760" y="13547"/>
                            <a:ext cx="1296" cy="3"/>
                          </a:xfrm>
                          <a:prstGeom prst="line">
                            <a:avLst/>
                          </a:prstGeom>
                          <a:noFill/>
                          <a:ln w="9525">
                            <a:solidFill>
                              <a:srgbClr val="000000"/>
                            </a:solidFill>
                            <a:round/>
                            <a:headEnd type="stealth" w="med" len="med"/>
                            <a:tailEnd type="stealth" w="med" len="med"/>
                          </a:ln>
                          <a:extLst>
                            <a:ext uri="{909E8E84-426E-40DD-AFC4-6F175D3DCCD1}">
                              <a14:hiddenFill xmlns:a14="http://schemas.microsoft.com/office/drawing/2010/main">
                                <a:noFill/>
                              </a14:hiddenFill>
                            </a:ext>
                          </a:extLst>
                        </wps:spPr>
                        <wps:bodyPr/>
                      </wps:wsp>
                      <wps:wsp>
                        <wps:cNvPr id="22548" name="Text Box 330"/>
                        <wps:cNvSpPr txBox="1">
                          <a:spLocks noChangeArrowheads="1"/>
                        </wps:cNvSpPr>
                        <wps:spPr bwMode="auto">
                          <a:xfrm>
                            <a:off x="8064" y="11246"/>
                            <a:ext cx="2160" cy="1152"/>
                          </a:xfrm>
                          <a:prstGeom prst="rect">
                            <a:avLst/>
                          </a:prstGeom>
                          <a:solidFill>
                            <a:srgbClr val="FFFFFF"/>
                          </a:solidFill>
                          <a:ln w="9525">
                            <a:solidFill>
                              <a:srgbClr val="FFFFFF"/>
                            </a:solidFill>
                            <a:miter lim="800000"/>
                            <a:headEnd/>
                            <a:tailEnd/>
                          </a:ln>
                        </wps:spPr>
                        <wps:txbx>
                          <w:txbxContent>
                            <w:p w:rsidR="004513E6" w:rsidRPr="00D93424" w:rsidRDefault="004513E6" w:rsidP="004513E6">
                              <w:pPr>
                                <w:pStyle w:val="3"/>
                                <w:rPr>
                                  <w:rFonts w:ascii="Times New Roman" w:hAnsi="Times New Roman" w:cs="Times New Roman"/>
                                  <w:b w:val="0"/>
                                  <w:bCs w:val="0"/>
                                  <w:sz w:val="28"/>
                                  <w:szCs w:val="24"/>
                                </w:rPr>
                              </w:pPr>
                              <w:r w:rsidRPr="00D93424">
                                <w:rPr>
                                  <w:rFonts w:ascii="Times New Roman" w:hAnsi="Times New Roman" w:cs="Times New Roman"/>
                                  <w:b w:val="0"/>
                                  <w:bCs w:val="0"/>
                                  <w:sz w:val="28"/>
                                  <w:szCs w:val="24"/>
                                </w:rPr>
                                <w:t>Уровень точки</w:t>
                              </w:r>
                            </w:p>
                            <w:p w:rsidR="004513E6" w:rsidRDefault="004513E6" w:rsidP="004513E6">
                              <w:pPr>
                                <w:jc w:val="center"/>
                                <w:rPr>
                                  <w:sz w:val="28"/>
                                </w:rPr>
                              </w:pPr>
                              <w:r>
                                <w:rPr>
                                  <w:sz w:val="28"/>
                                </w:rPr>
                                <w:t>заказа</w:t>
                              </w:r>
                            </w:p>
                          </w:txbxContent>
                        </wps:txbx>
                        <wps:bodyPr rot="0" vert="horz" wrap="square" lIns="91440" tIns="45720" rIns="91440" bIns="45720" anchor="t" anchorCtr="0" upright="1">
                          <a:noAutofit/>
                        </wps:bodyPr>
                      </wps:wsp>
                      <wps:wsp>
                        <wps:cNvPr id="22549" name="Line 331"/>
                        <wps:cNvCnPr/>
                        <wps:spPr bwMode="auto">
                          <a:xfrm>
                            <a:off x="5904" y="10814"/>
                            <a:ext cx="28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550" name="Line 332"/>
                        <wps:cNvCnPr/>
                        <wps:spPr bwMode="auto">
                          <a:xfrm>
                            <a:off x="7056" y="11966"/>
                            <a:ext cx="0" cy="172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2551" name="Line 333"/>
                        <wps:cNvCnPr/>
                        <wps:spPr bwMode="auto">
                          <a:xfrm>
                            <a:off x="7200" y="10526"/>
                            <a:ext cx="0" cy="1872"/>
                          </a:xfrm>
                          <a:prstGeom prst="line">
                            <a:avLst/>
                          </a:prstGeom>
                          <a:noFill/>
                          <a:ln w="9525">
                            <a:solidFill>
                              <a:srgbClr val="000000"/>
                            </a:solidFill>
                            <a:round/>
                            <a:headEnd type="stealth" w="med" len="med"/>
                            <a:tailEnd type="stealth" w="med" len="med"/>
                          </a:ln>
                          <a:extLst>
                            <a:ext uri="{909E8E84-426E-40DD-AFC4-6F175D3DCCD1}">
                              <a14:hiddenFill xmlns:a14="http://schemas.microsoft.com/office/drawing/2010/main">
                                <a:noFill/>
                              </a14:hiddenFill>
                            </a:ext>
                          </a:extLst>
                        </wps:spPr>
                        <wps:bodyPr/>
                      </wps:wsp>
                      <wps:wsp>
                        <wps:cNvPr id="22552" name="Line 334"/>
                        <wps:cNvCnPr/>
                        <wps:spPr bwMode="auto">
                          <a:xfrm>
                            <a:off x="7200" y="12398"/>
                            <a:ext cx="28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553" name="Line 335"/>
                        <wps:cNvCnPr/>
                        <wps:spPr bwMode="auto">
                          <a:xfrm flipV="1">
                            <a:off x="7488" y="10526"/>
                            <a:ext cx="0" cy="1872"/>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2554" name="Line 336"/>
                        <wps:cNvCnPr/>
                        <wps:spPr bwMode="auto">
                          <a:xfrm flipH="1">
                            <a:off x="7200" y="10526"/>
                            <a:ext cx="28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555" name="Line 337"/>
                        <wps:cNvCnPr/>
                        <wps:spPr bwMode="auto">
                          <a:xfrm>
                            <a:off x="6192" y="10814"/>
                            <a:ext cx="1296" cy="1584"/>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2556" name="Line 338"/>
                        <wps:cNvCnPr/>
                        <wps:spPr bwMode="auto">
                          <a:xfrm>
                            <a:off x="4752" y="13550"/>
                            <a:ext cx="1008" cy="576"/>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22557" name="Line 339"/>
                        <wps:cNvCnPr/>
                        <wps:spPr bwMode="auto">
                          <a:xfrm flipH="1">
                            <a:off x="5760" y="13550"/>
                            <a:ext cx="432" cy="576"/>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Группа 36889" o:spid="_x0000_s1441" style="position:absolute;left:0;text-align:left;margin-left:9pt;margin-top:9.55pt;width:424.8pt;height:281.5pt;z-index:251716096" coordorigin="1872,9360" coordsize="8496,5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" o:allowincell="f">
                <v:shape id="Text Box 305" o:spid="_x0000_s1442" type="#_x0000_t202" style="position:absolute;left:1872;top:9360;width:1152;height:11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KyosMA&#10;AADeAAAADwAAAGRycy9kb3ducmV2LnhtbESPy4rCMBSG9wO+QziCm0FTK4hWo4gouvWycXdojm2x&#10;OWmbaKtPbxYDs/z5b3zLdWdK8aLGFZYVjEcRCOLU6oIzBdfLfjgD4TyyxtIyKXiTg/Wq97PERNuW&#10;T/Q6+0yEEXYJKsi9rxIpXZqTQTeyFXHw7rYx6INsMqkbbMO4KWUcRVNpsODwkGNF25zSx/lpFNh2&#10;9zaW6ij+vX3MYbupT/e4VmrQ7zYLEJ46/x/+ax+1gsl0Ng8AASeggFx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uKyosMAAADeAAAADwAAAAAAAAAAAAAAAACYAgAAZHJzL2Rv&#10;d25yZXYueG1sUEsFBgAAAAAEAAQA9QAAAIgDAAAAAA==&#10;" strokecolor="white">
                  <v:textbox>
                    <w:txbxContent>
                      <w:p w:rsidR="004513E6" w:rsidRPr="00D93424" w:rsidRDefault="004513E6" w:rsidP="004513E6">
                        <w:pPr>
                          <w:pStyle w:val="3"/>
                          <w:rPr>
                            <w:rFonts w:ascii="Times New Roman" w:hAnsi="Times New Roman" w:cs="Times New Roman"/>
                            <w:b w:val="0"/>
                            <w:bCs w:val="0"/>
                            <w:sz w:val="28"/>
                            <w:szCs w:val="24"/>
                          </w:rPr>
                        </w:pPr>
                        <w:r w:rsidRPr="00D93424">
                          <w:rPr>
                            <w:rFonts w:ascii="Times New Roman" w:hAnsi="Times New Roman" w:cs="Times New Roman"/>
                            <w:b w:val="0"/>
                            <w:bCs w:val="0"/>
                            <w:sz w:val="28"/>
                            <w:szCs w:val="24"/>
                          </w:rPr>
                          <w:t>Объем</w:t>
                        </w:r>
                      </w:p>
                      <w:p w:rsidR="004513E6" w:rsidRDefault="004513E6" w:rsidP="004513E6">
                        <w:pPr>
                          <w:jc w:val="center"/>
                          <w:rPr>
                            <w:sz w:val="28"/>
                          </w:rPr>
                        </w:pPr>
                        <w:r>
                          <w:rPr>
                            <w:sz w:val="28"/>
                          </w:rPr>
                          <w:t>запаса</w:t>
                        </w:r>
                      </w:p>
                    </w:txbxContent>
                  </v:textbox>
                </v:shape>
                <v:shape id="Text Box 306" o:spid="_x0000_s1443" type="#_x0000_t202" style="position:absolute;left:3600;top:10526;width:576;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4XOcYA&#10;AADeAAAADwAAAGRycy9kb3ducmV2LnhtbESPQWvCQBSE74X+h+UVvBTdJIWg0VUkVNprtJfeHtln&#10;Esy+TbJbE/vruwXB4zAz3zCb3WRacaXBNZYVxIsIBHFpdcOVgq/TYb4E4TyyxtYyKbiRg932+WmD&#10;mbYjF3Q9+koECLsMFdTed5mUrqzJoFvYjjh4ZzsY9EEOldQDjgFuWplEUSoNNhwWauwor6m8HH+M&#10;Aju+34ylPkpev3/NR77vi3PSKzV7mfZrEJ4m/wjf259awVu6XMXwfydcAb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4XOcYAAADeAAAADwAAAAAAAAAAAAAAAACYAgAAZHJz&#10;L2Rvd25yZXYueG1sUEsFBgAAAAAEAAQA9QAAAIsDAAAAAA==&#10;" strokecolor="white">
                  <v:textbox>
                    <w:txbxContent>
                      <w:p w:rsidR="004513E6" w:rsidRDefault="004513E6" w:rsidP="004513E6">
                        <w:pPr>
                          <w:rPr>
                            <w:vertAlign w:val="subscript"/>
                          </w:rPr>
                        </w:pPr>
                        <w:r>
                          <w:rPr>
                            <w:lang w:val="en-US"/>
                          </w:rPr>
                          <w:t>q</w:t>
                        </w:r>
                        <w:r>
                          <w:rPr>
                            <w:vertAlign w:val="subscript"/>
                          </w:rPr>
                          <w:t>1</w:t>
                        </w:r>
                      </w:p>
                    </w:txbxContent>
                  </v:textbox>
                </v:shape>
                <v:shape id="Text Box 307" o:spid="_x0000_s1444" type="#_x0000_t202" style="position:absolute;left:5760;top:11246;width:576;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yJTsQA&#10;AADeAAAADwAAAGRycy9kb3ducmV2LnhtbESPQYvCMBSE74L/ITzBi2hqBdFqFJEV96q7F2+P5tkW&#10;m5e2ydrqr98IgsdhZr5h1tvOlOJOjSssK5hOIhDEqdUFZwp+fw7jBQjnkTWWlknBgxxsN/3eGhNt&#10;Wz7R/ewzESDsElSQe18lUro0J4NuYivi4F1tY9AH2WRSN9gGuCllHEVzabDgsJBjRfuc0tv5zyiw&#10;7dfDWKqjeHR5muN+V5+uca3UcNDtViA8df4Tfre/tYLZfLGM4XUnXAG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8iU7EAAAA3gAAAA8AAAAAAAAAAAAAAAAAmAIAAGRycy9k&#10;b3ducmV2LnhtbFBLBQYAAAAABAAEAPUAAACJAwAAAAA=&#10;" strokecolor="white">
                  <v:textbox>
                    <w:txbxContent>
                      <w:p w:rsidR="004513E6" w:rsidRDefault="004513E6" w:rsidP="004513E6">
                        <w:pPr>
                          <w:jc w:val="center"/>
                          <w:rPr>
                            <w:vertAlign w:val="subscript"/>
                          </w:rPr>
                        </w:pPr>
                        <w:r>
                          <w:rPr>
                            <w:lang w:val="en-US"/>
                          </w:rPr>
                          <w:t>q</w:t>
                        </w:r>
                        <w:r>
                          <w:rPr>
                            <w:vertAlign w:val="subscript"/>
                          </w:rPr>
                          <w:t>2</w:t>
                        </w:r>
                      </w:p>
                    </w:txbxContent>
                  </v:textbox>
                </v:shape>
                <v:shape id="Text Box 308" o:spid="_x0000_s1445" type="#_x0000_t202" style="position:absolute;left:7056;top:11102;width:576;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As1cUA&#10;AADeAAAADwAAAGRycy9kb3ducmV2LnhtbESPT4vCMBTE74LfITzBi6ypFcTtGkVEca/+uXh7NM+2&#10;bPPSNtFWP71ZEDwOM/MbZrHqTCnu1LjCsoLJOAJBnFpdcKbgfNp9zUE4j6yxtEwKHuRgtez3Fpho&#10;2/KB7kefiQBhl6CC3PsqkdKlORl0Y1sRB+9qG4M+yCaTusE2wE0p4yiaSYMFh4UcK9rklP4db0aB&#10;bbcPY6mO4tHlafabdX24xrVSw0G3/gHhqfOf8Lv9qxVMZ/PvKfzfCVdAL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MCzVxQAAAN4AAAAPAAAAAAAAAAAAAAAAAJgCAABkcnMv&#10;ZG93bnJldi54bWxQSwUGAAAAAAQABAD1AAAAigMAAAAA&#10;" strokecolor="white">
                  <v:textbox>
                    <w:txbxContent>
                      <w:p w:rsidR="004513E6" w:rsidRDefault="004513E6" w:rsidP="004513E6">
                        <w:pPr>
                          <w:jc w:val="center"/>
                          <w:rPr>
                            <w:vertAlign w:val="subscript"/>
                          </w:rPr>
                        </w:pPr>
                        <w:r>
                          <w:rPr>
                            <w:lang w:val="en-US"/>
                          </w:rPr>
                          <w:t>q</w:t>
                        </w:r>
                        <w:r>
                          <w:rPr>
                            <w:vertAlign w:val="subscript"/>
                          </w:rPr>
                          <w:t>3</w:t>
                        </w:r>
                      </w:p>
                    </w:txbxContent>
                  </v:textbox>
                </v:shape>
                <v:shape id="Text Box 309" o:spid="_x0000_s1446" type="#_x0000_t202" style="position:absolute;left:4464;top:14126;width:2736;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m0occA&#10;AADeAAAADwAAAGRycy9kb3ducmV2LnhtbESPQWvCQBSE74X+h+UVeil101TEpq4hBItetb309sg+&#10;k9Ds2yS7JtFf3xUEj8PMfMOs0sk0YqDe1ZYVvM0iEMSF1TWXCn6+v16XIJxH1thYJgVncpCuHx9W&#10;mGg78p6Ggy9FgLBLUEHlfZtI6YqKDLqZbYmDd7S9QR9kX0rd4xjgppFxFC2kwZrDQoUt5RUVf4eT&#10;UWDHzdlY6qL45fditnnW7Y9xp9Tz05R9gvA0+Xv41t5pBe+L5cccrnfCFZ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ZtKHHAAAA3gAAAA8AAAAAAAAAAAAAAAAAmAIAAGRy&#10;cy9kb3ducmV2LnhtbFBLBQYAAAAABAAEAPUAAACMAwAAAAA=&#10;" strokecolor="white">
                  <v:textbox>
                    <w:txbxContent>
                      <w:p w:rsidR="004513E6" w:rsidRDefault="004513E6" w:rsidP="004513E6">
                        <w:pPr>
                          <w:jc w:val="center"/>
                          <w:rPr>
                            <w:sz w:val="28"/>
                          </w:rPr>
                        </w:pPr>
                        <w:r>
                          <w:rPr>
                            <w:sz w:val="28"/>
                          </w:rPr>
                          <w:t>Интервал времени между заказами</w:t>
                        </w:r>
                      </w:p>
                    </w:txbxContent>
                  </v:textbox>
                </v:shape>
                <v:shape id="Text Box 310" o:spid="_x0000_s1447" type="#_x0000_t202" style="position:absolute;left:7488;top:13248;width:1152;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UROscA&#10;AADeAAAADwAAAGRycy9kb3ducmV2LnhtbESPQWvCQBSE74X+h+UVeil10xTFpq4hBItetb309sg+&#10;k9Ds2yS7JtFf3xUEj8PMfMOs0sk0YqDe1ZYVvM0iEMSF1TWXCn6+v16XIJxH1thYJgVncpCuHx9W&#10;mGg78p6Ggy9FgLBLUEHlfZtI6YqKDLqZbYmDd7S9QR9kX0rd4xjgppFxFC2kwZrDQoUt5RUVf4eT&#10;UWDHzdlY6qL45fditnnW7Y9xp9Tz05R9gvA0+Xv41t5pBe+L5cccrnfCFZ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VETrHAAAA3gAAAA8AAAAAAAAAAAAAAAAAmAIAAGRy&#10;cy9kb3ducmV2LnhtbFBLBQYAAAAABAAEAPUAAACMAwAAAAA=&#10;" strokecolor="white">
                  <v:textbox>
                    <w:txbxContent>
                      <w:p w:rsidR="004513E6" w:rsidRDefault="004513E6" w:rsidP="004513E6">
                        <w:pPr>
                          <w:jc w:val="center"/>
                          <w:rPr>
                            <w:sz w:val="28"/>
                          </w:rPr>
                        </w:pPr>
                        <w:r>
                          <w:rPr>
                            <w:sz w:val="28"/>
                          </w:rPr>
                          <w:t>Время</w:t>
                        </w:r>
                      </w:p>
                    </w:txbxContent>
                  </v:textbox>
                </v:shape>
                <v:shape id="Text Box 311" o:spid="_x0000_s1448" type="#_x0000_t202" style="position:absolute;left:8064;top:12112;width:2016;height:1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Z0MIA&#10;AADeAAAADwAAAGRycy9kb3ducmV2LnhtbERPy2oCMRTdF/yHcIVuimYMtMhoFBFL3Wq76e4yuU4G&#10;Jzczk3Qefn2zKHR5OO/tfnS16KkLlWcNq2UGgrjwpuJSw9fn+2INIkRkg7Vn0jBRgP1u9rTF3PiB&#10;L9RfYylSCIccNdgYm1zKUFhyGJa+IU7czXcOY4JdKU2HQwp3tVRZ9iYdVpwaLDZ0tFTcrz9Ogx9O&#10;k/PUZurl++E+jof2clOt1s/z8bABEWmM/+I/99loUOpVpb3pTroCc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r5nQwgAAAN4AAAAPAAAAAAAAAAAAAAAAAJgCAABkcnMvZG93&#10;bnJldi54bWxQSwUGAAAAAAQABAD1AAAAhwMAAAAA&#10;" strokecolor="white">
                  <v:textbox>
                    <w:txbxContent>
                      <w:p w:rsidR="004513E6" w:rsidRPr="00D93424" w:rsidRDefault="004513E6" w:rsidP="004513E6">
                        <w:pPr>
                          <w:pStyle w:val="3"/>
                          <w:rPr>
                            <w:rFonts w:ascii="Times New Roman" w:hAnsi="Times New Roman" w:cs="Times New Roman"/>
                            <w:b w:val="0"/>
                            <w:bCs w:val="0"/>
                            <w:sz w:val="28"/>
                            <w:szCs w:val="24"/>
                          </w:rPr>
                        </w:pPr>
                        <w:r w:rsidRPr="00D93424">
                          <w:rPr>
                            <w:rFonts w:ascii="Times New Roman" w:hAnsi="Times New Roman" w:cs="Times New Roman"/>
                            <w:b w:val="0"/>
                            <w:bCs w:val="0"/>
                            <w:sz w:val="28"/>
                            <w:szCs w:val="24"/>
                          </w:rPr>
                          <w:t>Гарантийный</w:t>
                        </w:r>
                      </w:p>
                      <w:p w:rsidR="004513E6" w:rsidRDefault="004513E6" w:rsidP="004513E6">
                        <w:pPr>
                          <w:jc w:val="center"/>
                          <w:rPr>
                            <w:sz w:val="28"/>
                          </w:rPr>
                        </w:pPr>
                        <w:r>
                          <w:rPr>
                            <w:sz w:val="28"/>
                          </w:rPr>
                          <w:t>запас</w:t>
                        </w:r>
                      </w:p>
                    </w:txbxContent>
                  </v:textbox>
                </v:shape>
                <v:shape id="Text Box 312" o:spid="_x0000_s1449" type="#_x0000_t202" style="position:absolute;left:7488;top:9518;width:2880;height:1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M8S8YA&#10;AADeAAAADwAAAGRycy9kb3ducmV2LnhtbESPzWsCMRTE74X+D+EVeik124DSrkYRUerVj0tvj83b&#10;D9y87G5Sd/WvN4LgcZiZ3zCzxWBrcabOV441fI0SEMSZMxUXGo6Hzec3CB+QDdaOScOFPCzmry8z&#10;TI3reUfnfShEhLBPUUMZQpNK6bOSLPqRa4ijl7vOYoiyK6TpsI9wW0uVJBNpseK4UGJDq5Ky0/7f&#10;anD9+mIdtYn6+Lva39Wy3eWq1fr9bVhOQQQawjP8aG+NBqXG6gfud+IV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M8S8YAAADeAAAADwAAAAAAAAAAAAAAAACYAgAAZHJz&#10;L2Rvd25yZXYueG1sUEsFBgAAAAAEAAQA9QAAAIsDAAAAAA==&#10;" strokecolor="white">
                  <v:textbox>
                    <w:txbxContent>
                      <w:p w:rsidR="004513E6" w:rsidRPr="00D93424" w:rsidRDefault="004513E6" w:rsidP="004513E6">
                        <w:pPr>
                          <w:pStyle w:val="3"/>
                          <w:jc w:val="center"/>
                          <w:rPr>
                            <w:rFonts w:ascii="Times New Roman" w:hAnsi="Times New Roman" w:cs="Times New Roman"/>
                            <w:b w:val="0"/>
                            <w:bCs w:val="0"/>
                            <w:sz w:val="28"/>
                            <w:szCs w:val="24"/>
                          </w:rPr>
                        </w:pPr>
                        <w:r w:rsidRPr="00D93424">
                          <w:rPr>
                            <w:rFonts w:ascii="Times New Roman" w:hAnsi="Times New Roman" w:cs="Times New Roman"/>
                            <w:b w:val="0"/>
                            <w:bCs w:val="0"/>
                            <w:sz w:val="28"/>
                            <w:szCs w:val="24"/>
                          </w:rPr>
                          <w:t>Максимальный</w:t>
                        </w:r>
                      </w:p>
                      <w:p w:rsidR="004513E6" w:rsidRDefault="004513E6" w:rsidP="004513E6">
                        <w:pPr>
                          <w:jc w:val="center"/>
                          <w:rPr>
                            <w:sz w:val="28"/>
                          </w:rPr>
                        </w:pPr>
                        <w:r>
                          <w:rPr>
                            <w:sz w:val="28"/>
                          </w:rPr>
                          <w:t>желательный запас</w:t>
                        </w:r>
                      </w:p>
                    </w:txbxContent>
                  </v:textbox>
                </v:shape>
                <v:line id="Line 313" o:spid="_x0000_s1450" style="position:absolute;visibility:visible;mso-wrap-style:square" from="3024,9518" to="3024,134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9GmTcMAAADeAAAADwAAAGRycy9kb3ducmV2LnhtbESP32rCMBTG74W9QzjCbmSm61BGNcoQ&#10;le5y1Qc4NMc22JyUJmu7Pr25GHj58f3jt92PthE9dd44VvC+TEAQl04brhRcL6e3TxA+IGtsHJOC&#10;P/Kw373MtphpN/AP9UWoRBxhn6GCOoQ2k9KXNVn0S9cSR+/mOoshyq6SusMhjttGpkmylhYNx4ca&#10;WzrUVN6LX6vAn7+nBVl/nKThA5mrq5IyV+p1Pn5tQAQawzP83861gjRdfUSAiBNRQO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Rpk3DAAAA3gAAAA8AAAAAAAAAAAAA&#10;AAAAoQIAAGRycy9kb3ducmV2LnhtbFBLBQYAAAAABAAEAPkAAACRAwAAAAA=&#10;">
                  <v:stroke startarrow="classic"/>
                </v:line>
                <v:line id="Line 314" o:spid="_x0000_s1451" style="position:absolute;visibility:visible;mso-wrap-style:square" from="2880,13262" to="8496,13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3f7cMAAADeAAAADwAAAGRycy9kb3ducmV2LnhtbESP0YrCMBRE34X9h3AX9k1Tu1qka5TF&#10;ZUGfxOoHXJprW2xuShJt/XsjCD4OM3OGWa4H04obOd9YVjCdJCCIS6sbrhScjv/jBQgfkDW2lknB&#10;nTysVx+jJeba9nygWxEqESHsc1RQh9DlUvqyJoN+Yjvi6J2tMxiidJXUDvsIN61MkySTBhuOCzV2&#10;tKmpvBRXo+Bw6s1+yHZJYCpk+ZfNLjO3Verrc/j9ARFoCO/wq73VCtJ0/j2F5514BeTq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Wt3+3DAAAA3gAAAA8AAAAAAAAAAAAA&#10;AAAAoQIAAGRycy9kb3ducmV2LnhtbFBLBQYAAAAABAAEAPkAAACRAwAAAAA=&#10;">
                  <v:stroke endarrow="classic"/>
                </v:line>
                <v:line id="Line 315" o:spid="_x0000_s1452" style="position:absolute;visibility:visible;mso-wrap-style:square" from="3024,10094" to="7488,100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0S/MgAAADeAAAADwAAAGRycy9kb3ducmV2LnhtbESPQUvDQBSE7wX/w/IEb+3GBIPEbktR&#10;hLYHaaugx9fsM4lm34bdbRL/fVco9DjMzDfMfDmaVvTkfGNZwf0sAUFcWt1wpeDj/XX6CMIHZI2t&#10;ZVLwRx6Wi5vJHAttB95TfwiViBD2BSqoQ+gKKX1Zk0E/sx1x9L6tMxiidJXUDocIN61MkySXBhuO&#10;CzV29FxT+Xs4GQVv2S7vV5vtevzc5MfyZX/8+hmcUne34+oJRKAxXMOX9lorSNOHLIP/O/EKyMUZ&#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CS0S/MgAAADeAAAADwAAAAAA&#10;AAAAAAAAAAChAgAAZHJzL2Rvd25yZXYueG1sUEsFBgAAAAAEAAQA+QAAAJYDAAAAAA==&#10;"/>
                <v:line id="Line 316" o:spid="_x0000_s1453" style="position:absolute;flip:y;visibility:visible;mso-wrap-style:square" from="4608,10094" to="4608,12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mb5c8YAAADeAAAADwAAAGRycy9kb3ducmV2LnhtbESPzWrDMBCE74G+g9hCbolcpzHFjRJK&#10;IJDQHvIHvS7W2jK1VkZSYvftq0Khx2FmvmFWm9F24k4+tI4VPM0zEMSV0y03Cq6X3ewFRIjIGjvH&#10;pOCbAmzWD5MVltoNfKL7OTYiQTiUqMDE2JdShsqQxTB3PXHyauctxiR9I7XHIcFtJ/MsK6TFltOC&#10;wZ62hqqv880qkIf34eh3+bVu6n3vPg/moxhGpaaP49sriEhj/A//tfdaQZ4vF8/weyddAbn+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pm+XPGAAAA3gAAAA8AAAAAAAAA&#10;AAAAAAAAoQIAAGRycy9kb3ducmV2LnhtbFBLBQYAAAAABAAEAPkAAACUAwAAAAA=&#10;" strokeweight="1.5pt"/>
                <v:line id="Line 317" o:spid="_x0000_s1454" style="position:absolute;flip:y;visibility:visible;mso-wrap-style:square" from="6192,10814" to="6192,126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pc6MYAAADeAAAADwAAAGRycy9kb3ducmV2LnhtbESPT2sCMRTE74V+h/AEbzXrFkW2RikF&#10;QakH/0Gvj83bzdLNy5Kk7vrtG0HwOMzMb5jlerCtuJIPjWMF00kGgrh0uuFaweW8eVuACBFZY+uY&#10;FNwowHr1+rLEQruej3Q9xVokCIcCFZgYu0LKUBqyGCauI05e5bzFmKSvpfbYJ7htZZ5lc2mx4bRg&#10;sKMvQ+Xv6c8qkLvv/uA3+aWqq23nfnZmP+8Hpcaj4fMDRKQhPsOP9lYryPPZ+wzud9IVkK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UqXOjGAAAA3gAAAA8AAAAAAAAA&#10;AAAAAAAAoQIAAGRycy9kb3ducmV2LnhtbFBLBQYAAAAABAAEAPkAAACUAwAAAAA=&#10;" strokeweight="1.5pt"/>
                <v:line id="Line 318" o:spid="_x0000_s1455" style="position:absolute;visibility:visible;mso-wrap-style:square" from="4608,10094" to="6192,126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5ATsYAAADeAAAADwAAAGRycy9kb3ducmV2LnhtbESPQWvCQBSE7wX/w/IEb3VjRCmpq4hg&#10;ld4ai9DbI/tMYrJv092Npv/eLRR6HGbmG2a1GUwrbuR8bVnBbJqAIC6srrlU8HnaP7+A8AFZY2uZ&#10;FPyQh8169LTCTNs7f9AtD6WIEPYZKqhC6DIpfVGRQT+1HXH0LtYZDFG6UmqH9wg3rUyTZCkN1hwX&#10;KuxoV1HR5L1RcO5z/ro2e9di/3Y4XM7fjZ+/KzUZD9tXEIGG8B/+ax+1gjRdzJfweydeAb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WuQE7GAAAA3gAAAA8AAAAAAAAA&#10;AAAAAAAAoQIAAGRycy9kb3ducmV2LnhtbFBLBQYAAAAABAAEAPkAAACUAwAAAAA=&#10;" strokeweight="1.5pt"/>
                <v:line id="Line 319" o:spid="_x0000_s1456" style="position:absolute;visibility:visible;mso-wrap-style:square" from="5904,12686" to="6192,126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HYWFP/JAAAA3gAAAA8AAAAA&#10;AAAAAAAAAAAAoQIAAGRycy9kb3ducmV2LnhtbFBLBQYAAAAABAAEAPkAAACXAwAAAAA=&#10;"/>
                <v:line id="Line 320" o:spid="_x0000_s1457" style="position:absolute;visibility:visible;mso-wrap-style:square" from="5904,10814" to="5904,126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S/O+MMAAADeAAAADwAAAGRycy9kb3ducmV2LnhtbERPXWvCMBR9H+w/hCv4NlNb3KQaZQii&#10;UBisTvDx0lzbYnNTk6j13y8Pgz0ezvdyPZhO3Mn51rKC6SQBQVxZ3XKt4OewfZuD8AFZY2eZFDzJ&#10;w3r1+rLEXNsHf9O9DLWIIexzVNCE0OdS+qohg35ie+LIna0zGCJ0tdQOHzHcdDJNkndpsOXY0GBP&#10;m4aqS3kzCnZHU5Q7Uz2zffFRlMX1K3MnUmo8Gj4XIAIN4V/8595rBWk6y+LeeCdeAb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kvzvjDAAAA3gAAAA8AAAAAAAAAAAAA&#10;AAAAoQIAAGRycy9kb3ducmV2LnhtbFBLBQYAAAAABAAEAPkAAACRAwAAAAA=&#10;">
                  <v:stroke startarrow="classic" endarrow="classic"/>
                </v:line>
                <v:line id="Line 321" o:spid="_x0000_s1458" style="position:absolute;visibility:visible;mso-wrap-style:square" from="4320,12398" to="4608,12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GjFJRbJAAAA3gAAAA8AAAAA&#10;AAAAAAAAAAAAoQIAAGRycy9kb3ducmV2LnhtbFBLBQYAAAAABAAEAPkAAACXAwAAAAA=&#10;"/>
                <v:line id="Line 322" o:spid="_x0000_s1459" style="position:absolute;flip:y;visibility:visible;mso-wrap-style:square" from="4320,10094" to="4320,12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5qD/sUAAADeAAAADwAAAGRycy9kb3ducmV2LnhtbESPTWvCQBCG74L/YRmhN500qEh0lSKU&#10;Wg8FbSt4G7JjEszOptltjP++exB6fHm/eFab3taq49ZXTjQ8TxJQLLkzlRQavj5fxwtQPpAYqp2w&#10;hjt72KyHgxVlxt3kwN0xFCqOiM9IQxlCkyH6vGRLfuIaluhdXGspRNkWaFq6xXFbY5okc7RUSXwo&#10;qeFtyfn1+Gs1XD7e9vPvHzNFup9P2/cFOtx1Wj+N+pclqMB9+A8/2jujIU1n0wgQcSIK4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5qD/sUAAADeAAAADwAAAAAAAAAA&#10;AAAAAAChAgAAZHJzL2Rvd25yZXYueG1sUEsFBgAAAAAEAAQA+QAAAJMDAAAAAA==&#10;">
                  <v:stroke startarrow="classic" endarrow="classic"/>
                </v:line>
                <v:line id="Line 323" o:spid="_x0000_s1460" style="position:absolute;visibility:visible;mso-wrap-style:square" from="3024,10094" to="4608,12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GrR8cAAADeAAAADwAAAGRycy9kb3ducmV2LnhtbESPQWvCQBSE74X+h+UJvdWNaS0SXaUU&#10;rMVbUxG8PbLPJCb7Nt3daPrv3YLgcZiZb5jFajCtOJPztWUFk3ECgriwuuZSwe5n/TwD4QOyxtYy&#10;KfgjD6vl48MCM20v/E3nPJQiQthnqKAKocuk9EVFBv3YdsTRO1pnMETpSqkdXiLctDJNkjdpsOa4&#10;UGFHHxUVTd4bBfs+58OpWbsW+8/N5rj/bfzLVqmn0fA+BxFoCPfwrf2lFaTp9HUC/3fiFZDL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QatHxwAAAN4AAAAPAAAAAAAA&#10;AAAAAAAAAKECAABkcnMvZG93bnJldi54bWxQSwUGAAAAAAQABAD5AAAAlQMAAAAA&#10;" strokeweight="1.5pt"/>
                <v:line id="Line 324" o:spid="_x0000_s1461" style="position:absolute;visibility:visible;mso-wrap-style:square" from="3024,11966" to="7920,119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5CMcAAADeAAAADwAAAGRycy9kb3ducmV2LnhtbESPS2vCQBSF9wX/w3AL3dVJgxUbMxER&#10;BBe24oOuL5lrEs3ciTPTmP77TqHQ5eE8Pk6+GEwrenK+sazgZZyAIC6tbrhScDqun2cgfEDW2Fom&#10;Bd/kYVGMHnLMtL3znvpDqEQcYZ+hgjqELpPSlzUZ9GPbEUfvbJ3BEKWrpHZ4j+OmlWmSTKXBhiOh&#10;xo5WNZXXw5eJ3LLautvn5Tpszu/b9Y37t4/jTqmnx2E5BxFoCP/hv/ZGK0jT10kKv3fiFZD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8ILkIxwAAAN4AAAAPAAAAAAAA&#10;AAAAAAAAAKECAABkcnMvZG93bnJldi54bWxQSwUGAAAAAAQABAD5AAAAlQMAAAAA&#10;">
                  <v:stroke dashstyle="dash"/>
                </v:line>
                <v:line id="Line 325" o:spid="_x0000_s1462" style="position:absolute;visibility:visible;mso-wrap-style:square" from="3024,12830" to="7920,12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2wck8YAAADeAAAADwAAAGRycy9kb3ducmV2LnhtbESPX2vCMBTF3wd+h3AF3zS1ujGrUUQQ&#10;fHAb07HnS3Ntq81NTWLtvv0yEPZ4OH9+nMWqM7VoyfnKsoLxKAFBnFtdcaHg67gdvoLwAVljbZkU&#10;/JCH1bL3tMBM2zt/UnsIhYgj7DNUUIbQZFL6vCSDfmQb4uidrDMYonSF1A7vcdzUMk2SF2mw4kgo&#10;saFNSfnlcDORmxd7d/0+X7rd6W2/vXI7ez9+KDXod+s5iEBd+A8/2jutIE2fpxP4uxOvgF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NsHJPGAAAA3gAAAA8AAAAAAAAA&#10;AAAAAAAAoQIAAGRycy9kb3ducmV2LnhtbFBLBQYAAAAABAAEAPkAAACUAwAAAAA=&#10;">
                  <v:stroke dashstyle="dash"/>
                </v:line>
                <v:line id="Line 326" o:spid="_x0000_s1463" style="position:absolute;visibility:visible;mso-wrap-style:square" from="4464,11966" to="4464,13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WE58YAAADeAAAADwAAAGRycy9kb3ducmV2LnhtbESPX2vCMBTF3wd+h3CFvc3U4sasTUUE&#10;wQe3MRWfL821rTY3Nclq9+2XwWCPh/Pnx8mXg2lFT843lhVMJwkI4tLqhisFx8Pm6RWED8gaW8uk&#10;4Js8LIvRQ46Ztnf+pH4fKhFH2GeooA6hy6T0ZU0G/cR2xNE7W2cwROkqqR3e47hpZZokL9Jgw5FQ&#10;Y0frmsrr/stEblnt3O10uQ7b89tuc+N+/n74UOpxPKwWIAIN4T/8195qBWn6PJvB7514BWT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yFhOfGAAAA3gAAAA8AAAAAAAAA&#10;AAAAAAAAoQIAAGRycy9kb3ducmV2LnhtbFBLBQYAAAAABAAEAPkAAACUAwAAAAA=&#10;">
                  <v:stroke dashstyle="dash"/>
                </v:line>
                <v:line id="Line 327" o:spid="_x0000_s1464" style="position:absolute;visibility:visible;mso-wrap-style:square" from="4464,13547" to="5760,13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gSG8cAAADeAAAADwAAAGRycy9kb3ducmV2LnhtbESPQWvCQBSE74L/YXmCt7pprFpSVymC&#10;KAQKRoUeH9nXJDT7Nt1dNf77bqHgcZiZb5jlujetuJLzjWUFz5MEBHFpdcOVgtNx+/QKwgdkja1l&#10;UnAnD+vVcLDETNsbH+hahEpECPsMFdQhdJmUvqzJoJ/Yjjh6X9YZDFG6SmqHtwg3rUyTZC4NNhwX&#10;auxoU1P5XVyMgt3Z5MXOlPfpPl/kRf7zMXWfpNR41L+/gQjUh0f4v73XCtJ09jKDvzvxCsjV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KBIbxwAAAN4AAAAPAAAAAAAA&#10;AAAAAAAAAKECAABkcnMvZG93bnJldi54bWxQSwUGAAAAAAQABAD5AAAAlQMAAAAA&#10;">
                  <v:stroke startarrow="classic" endarrow="classic"/>
                </v:line>
                <v:line id="Line 328" o:spid="_x0000_s1465" style="position:absolute;visibility:visible;mso-wrap-style:square" from="5760,11966" to="5760,13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u/C8YAAADeAAAADwAAAGRycy9kb3ducmV2LnhtbESPX2vCMBTF34V9h3AHvs3UojKrUcZA&#10;8MFNpuLzpbm21eamJlmt334RBj4ezp8fZ77sTC1acr6yrGA4SEAQ51ZXXCg47Fdv7yB8QNZYWyYF&#10;d/KwXLz05phpe+MfanehEHGEfYYKyhCaTEqfl2TQD2xDHL2TdQZDlK6Q2uEtjptapkkykQYrjoQS&#10;G/osKb/sfk3k5sXGXY/nS7c+fW1WV26n3/utUv3X7mMGIlAXnuH/9lorSNPxaAKPO/EKy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MbvwvGAAAA3gAAAA8AAAAAAAAA&#10;AAAAAAAAoQIAAGRycy9kb3ducmV2LnhtbFBLBQYAAAAABAAEAPkAAACUAwAAAAA=&#10;">
                  <v:stroke dashstyle="dash"/>
                </v:line>
                <v:line id="Line 329" o:spid="_x0000_s1466" style="position:absolute;visibility:visible;mso-wrap-style:square" from="5760,13547" to="7056,13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Yp98cAAADeAAAADwAAAGRycy9kb3ducmV2LnhtbESPQWvCQBSE74X+h+UVvNVNo1aJrlIK&#10;ohAQGhU8PrLPJJh9m+6uGv99t1DocZiZb5jFqjetuJHzjWUFb8MEBHFpdcOVgsN+/ToD4QOyxtYy&#10;KXiQh9Xy+WmBmbZ3/qJbESoRIewzVFCH0GVS+rImg35oO+Lona0zGKJ0ldQO7xFuWpkmybs02HBc&#10;qLGjz5rKS3E1CjZHkxcbUz5G23yaF/n3buROpNTgpf+YgwjUh//wX3urFaTpZDyF3zvxCsjl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tin3xwAAAN4AAAAPAAAAAAAA&#10;AAAAAAAAAKECAABkcnMvZG93bnJldi54bWxQSwUGAAAAAAQABAD5AAAAlQMAAAAA&#10;">
                  <v:stroke startarrow="classic" endarrow="classic"/>
                </v:line>
                <v:shape id="Text Box 330" o:spid="_x0000_s1467" type="#_x0000_t202" style="position:absolute;left:8064;top:11246;width:2160;height:1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B8cMIA&#10;AADeAAAADwAAAGRycy9kb3ducmV2LnhtbERPTYvCMBC9C/sfwgh7EU036LJUo4i46FXdy96GZmyL&#10;zaRtoq3+enMQPD7e92LV20rcqPWlYw1fkwQEceZMybmGv9Pv+AeED8gGK8ek4U4eVsuPwQJT4zo+&#10;0O0YchFD2KeooQihTqX0WUEW/cTVxJE7u9ZiiLDNpWmxi+G2kipJvqXFkmNDgTVtCsoux6vV4Lrt&#10;3TpqEjX6f9jdZt0czqrR+nPYr+cgAvXhLX6590aDUrNp3BvvxCs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cHxwwgAAAN4AAAAPAAAAAAAAAAAAAAAAAJgCAABkcnMvZG93&#10;bnJldi54bWxQSwUGAAAAAAQABAD1AAAAhwMAAAAA&#10;" strokecolor="white">
                  <v:textbox>
                    <w:txbxContent>
                      <w:p w:rsidR="004513E6" w:rsidRPr="00D93424" w:rsidRDefault="004513E6" w:rsidP="004513E6">
                        <w:pPr>
                          <w:pStyle w:val="3"/>
                          <w:rPr>
                            <w:rFonts w:ascii="Times New Roman" w:hAnsi="Times New Roman" w:cs="Times New Roman"/>
                            <w:b w:val="0"/>
                            <w:bCs w:val="0"/>
                            <w:sz w:val="28"/>
                            <w:szCs w:val="24"/>
                          </w:rPr>
                        </w:pPr>
                        <w:r w:rsidRPr="00D93424">
                          <w:rPr>
                            <w:rFonts w:ascii="Times New Roman" w:hAnsi="Times New Roman" w:cs="Times New Roman"/>
                            <w:b w:val="0"/>
                            <w:bCs w:val="0"/>
                            <w:sz w:val="28"/>
                            <w:szCs w:val="24"/>
                          </w:rPr>
                          <w:t>Уровень точки</w:t>
                        </w:r>
                      </w:p>
                      <w:p w:rsidR="004513E6" w:rsidRDefault="004513E6" w:rsidP="004513E6">
                        <w:pPr>
                          <w:jc w:val="center"/>
                          <w:rPr>
                            <w:sz w:val="28"/>
                          </w:rPr>
                        </w:pPr>
                        <w:r>
                          <w:rPr>
                            <w:sz w:val="28"/>
                          </w:rPr>
                          <w:t>заказа</w:t>
                        </w:r>
                      </w:p>
                    </w:txbxContent>
                  </v:textbox>
                </v:shape>
                <v:line id="Line 331" o:spid="_x0000_s1468" style="position:absolute;visibility:visible;mso-wrap-style:square" from="5904,10814" to="6192,10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NWa8kAAADeAAAADwAAAGRycy9kb3ducmV2LnhtbESPQUvDQBSE74L/YXlCb3bTVION3ZbS&#10;IrQeiq1CPb5mX5No9m3YXZP4711B8DjMzDfMfDmYRnTkfG1ZwWScgCAurK65VPD2+nT7AMIHZI2N&#10;ZVLwTR6Wi+urOeba9nyg7hhKESHsc1RQhdDmUvqiIoN+bFvi6F2sMxiidKXUDvsIN41MkySTBmuO&#10;CxW2tK6o+Dx+GQX76UvWrXbP2+G0y87F5nB+/+idUqObYfUIItAQ/sN/7a1WkKb3dzP4vROvgFz8&#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DDDVmvJAAAA3gAAAA8AAAAA&#10;AAAAAAAAAAAAoQIAAGRycy9kb3ducmV2LnhtbFBLBQYAAAAABAAEAPkAAACXAwAAAAA=&#10;"/>
                <v:line id="Line 332" o:spid="_x0000_s1469" style="position:absolute;visibility:visible;mso-wrap-style:square" from="7056,11966" to="7056,13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cUOcUAAADeAAAADwAAAGRycy9kb3ducmV2LnhtbESPTWvCQBCG74X+h2UKvdVNA5Y2uooU&#10;BA+2Ui2eh+yYRLOzcXcb03/vHASPL+8Xz3Q+uFb1FGLj2cDrKANFXHrbcGXgd7d8eQcVE7LF1jMZ&#10;+KcI89njwxQL6y/8Q/02VUpGOBZooE6pK7SOZU0O48h3xOIdfHCYRIZK24AXGXetzrPsTTtsWB5q&#10;7OizpvK0/XPyW1brcN4fT8Pq8LVenrn/+N5tjHl+GhYTUImGdA/f2itrIM/HYwEQHEEBPbs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mcUOcUAAADeAAAADwAAAAAAAAAA&#10;AAAAAAChAgAAZHJzL2Rvd25yZXYueG1sUEsFBgAAAAAEAAQA+QAAAJMDAAAAAA==&#10;">
                  <v:stroke dashstyle="dash"/>
                </v:line>
                <v:line id="Line 333" o:spid="_x0000_s1470" style="position:absolute;visibility:visible;mso-wrap-style:square" from="7200,10526" to="7200,12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qCxcYAAADeAAAADwAAAGRycy9kb3ducmV2LnhtbESPQWvCQBSE7wX/w/IEb3VjxFqiq4gg&#10;CgGhqQWPj+xrEpp9G3dXjf/eLRR6HGbmG2a57k0rbuR8Y1nBZJyAIC6tbrhScPrcvb6D8AFZY2uZ&#10;FDzIw3o1eFlipu2dP+hWhEpECPsMFdQhdJmUvqzJoB/bjjh639YZDFG6SmqH9wg3rUyT5E0abDgu&#10;1NjRtqbyp7gaBfsvkxd7Uz6mh3yeF/nlOHVnUmo07DcLEIH68B/+ax+0gjSdzSbweydeAbl6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XKgsXGAAAA3gAAAA8AAAAAAAAA&#10;AAAAAAAAoQIAAGRycy9kb3ducmV2LnhtbFBLBQYAAAAABAAEAPkAAACUAwAAAAA=&#10;">
                  <v:stroke startarrow="classic" endarrow="classic"/>
                </v:line>
                <v:line id="Line 334" o:spid="_x0000_s1471" style="position:absolute;visibility:visible;mso-wrap-style:square" from="7200,12398" to="7488,12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75Sx8gAAADeAAAADwAAAGRycy9kb3ducmV2LnhtbESPQWvCQBSE74X+h+UVvNVNI4YSXUVa&#10;BO2hqBX0+My+Jmmzb8PumqT/3i0Uehxm5htmvhxMIzpyvras4GmcgCAurK65VHD8WD8+g/ABWWNj&#10;mRT8kIfl4v5ujrm2Pe+pO4RSRAj7HBVUIbS5lL6oyKAf25Y4ep/WGQxRulJqh32Em0amSZJJgzXH&#10;hQpbeqmo+D5cjYL3yS7rVtu3zXDaZpfidX85f/VOqdHDsJqBCDSE//Bfe6MVpOl0msLvnXgF5OIG&#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75Sx8gAAADeAAAADwAAAAAA&#10;AAAAAAAAAAChAgAAZHJzL2Rvd25yZXYueG1sUEsFBgAAAAAEAAQA+QAAAJYDAAAAAA==&#10;"/>
                <v:line id="Line 335" o:spid="_x0000_s1472" style="position:absolute;flip:y;visibility:visible;mso-wrap-style:square" from="7488,10526" to="7488,12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CEp8YAAADeAAAADwAAAGRycy9kb3ducmV2LnhtbESPT2sCMRTE74V+h/AEbzXrFkW2RikF&#10;QakH/0Gvj83bzdLNy5Kk7vrtG0HwOMzMb5jlerCtuJIPjWMF00kGgrh0uuFaweW8eVuACBFZY+uY&#10;FNwowHr1+rLEQruej3Q9xVokCIcCFZgYu0LKUBqyGCauI05e5bzFmKSvpfbYJ7htZZ5lc2mx4bRg&#10;sKMvQ+Xv6c8qkLvv/uA3+aWqq23nfnZmP+8Hpcaj4fMDRKQhPsOP9lYryPPZ7B3ud9IVkK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hQhKfGAAAA3gAAAA8AAAAAAAAA&#10;AAAAAAAAoQIAAGRycy9kb3ducmV2LnhtbFBLBQYAAAAABAAEAPkAAACUAwAAAAA=&#10;" strokeweight="1.5pt"/>
                <v:line id="Line 336" o:spid="_x0000_s1473" style="position:absolute;flip:x;visibility:visible;mso-wrap-style:square" from="7200,10526" to="7488,105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6WRMgAAADeAAAADwAAAGRycy9kb3ducmV2LnhtbESPQWsCMRSE74X+h/CEXopmu6joahQp&#10;FHrwUltWvD03z82ym5dtkur23zeFQo/DzHzDrLeD7cSVfGgcK3iaZCCIK6cbrhV8vL+MFyBCRNbY&#10;OSYF3xRgu7m/W2Oh3Y3f6HqItUgQDgUqMDH2hZShMmQxTFxPnLyL8xZjkr6W2uMtwW0n8yybS4sN&#10;pwWDPT0bqtrDl1UgF/vHT787T9uyPR6XpqzK/rRX6mE07FYgIg3xP/zXftUK8nw2m8LvnXQF5OYH&#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f6WRMgAAADeAAAADwAAAAAA&#10;AAAAAAAAAAChAgAAZHJzL2Rvd25yZXYueG1sUEsFBgAAAAAEAAQA+QAAAJYDAAAAAA==&#10;"/>
                <v:line id="Line 337" o:spid="_x0000_s1474" style="position:absolute;visibility:visible;mso-wrap-style:square" from="6192,10814" to="7488,12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M7mcYAAADeAAAADwAAAGRycy9kb3ducmV2LnhtbESPQWvCQBSE74X+h+UVeqsbIykSXUUK&#10;aunNtAjeHtlnEpN9m+5uNP33bqHQ4zAz3zDL9Wg6cSXnG8sKppMEBHFpdcOVgq/P7cschA/IGjvL&#10;pOCHPKxXjw9LzLW98YGuRahEhLDPUUEdQp9L6cuaDPqJ7Ymjd7bOYIjSVVI7vEW46WSaJK/SYMNx&#10;ocae3moq22IwCo5DwadLu3UdDrv9/nz8bv3sQ6nnp3GzABFoDP/hv/a7VpCmWZbB7514BeTq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ijO5nGAAAA3gAAAA8AAAAAAAAA&#10;AAAAAAAAoQIAAGRycy9kb3ducmV2LnhtbFBLBQYAAAAABAAEAPkAAACUAwAAAAA=&#10;" strokeweight="1.5pt"/>
                <v:line id="Line 338" o:spid="_x0000_s1475" style="position:absolute;visibility:visible;mso-wrap-style:square" from="4752,13550" to="5760,141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2lr8YAAADeAAAADwAAAGRycy9kb3ducmV2LnhtbESPQWvCQBSE7wX/w/IEb3VjUJHoKtUi&#10;CB5KtBdvj+wzic2+Dbtbjf76riD0OMzMN8xi1ZlGXMn52rKC0TABQVxYXXOp4Pu4fZ+B8AFZY2OZ&#10;FNzJw2rZe1tgpu2Nc7oeQikihH2GCqoQ2kxKX1Rk0A9tSxy9s3UGQ5SulNrhLcJNI9MkmUqDNceF&#10;ClvaVFT8HH6Ngtmx9Z/3zWlrv9zlke/HOY1xrdSg333MQQTqwn/41d5pBWk6mUzheSdeAbn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M9pa/GAAAA3gAAAA8AAAAAAAAA&#10;AAAAAAAAoQIAAGRycy9kb3ducmV2LnhtbFBLBQYAAAAABAAEAPkAAACUAwAAAAA=&#10;" strokeweight=".5pt"/>
                <v:line id="Line 339" o:spid="_x0000_s1476" style="position:absolute;flip:x;visibility:visible;mso-wrap-style:square" from="5760,13550" to="6192,141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51fsMAAADeAAAADwAAAGRycy9kb3ducmV2LnhtbESPQYvCMBSE7wv+h/AEb2tqobpUo8jC&#10;iieXrXvx9miebbB5KUnU+u/NgrDHYWa+YVabwXbiRj4Yxwpm0wwEce204UbB7/Hr/QNEiMgaO8ek&#10;4EEBNuvR2wpL7e78Q7cqNiJBOJSooI2xL6UMdUsWw9T1xMk7O28xJukbqT3eE9x2Ms+yubRoOC20&#10;2NNnS/WluloFu2BrcmhcGIrvanb1p4NZnJSajIftEkSkIf6HX+29VpDnRbGAvzvpCsj1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t+dX7DAAAA3gAAAA8AAAAAAAAAAAAA&#10;AAAAoQIAAGRycy9kb3ducmV2LnhtbFBLBQYAAAAABAAEAPkAAACRAwAAAAA=&#10;" strokeweight=".5pt"/>
              </v:group>
            </w:pict>
          </mc:Fallback>
        </mc:AlternateContent>
      </w:r>
    </w:p>
    <w:p w:rsidR="004513E6" w:rsidRPr="00CE4A39" w:rsidRDefault="004513E6" w:rsidP="004513E6">
      <w:pPr>
        <w:widowControl w:val="0"/>
        <w:spacing w:line="264" w:lineRule="auto"/>
        <w:ind w:firstLine="851"/>
        <w:jc w:val="both"/>
        <w:rPr>
          <w:sz w:val="28"/>
          <w:szCs w:val="20"/>
        </w:rPr>
      </w:pPr>
    </w:p>
    <w:p w:rsidR="004513E6" w:rsidRPr="00CE4A39" w:rsidRDefault="004513E6" w:rsidP="004513E6">
      <w:pPr>
        <w:widowControl w:val="0"/>
        <w:spacing w:line="264" w:lineRule="auto"/>
        <w:ind w:firstLine="851"/>
        <w:jc w:val="both"/>
        <w:rPr>
          <w:sz w:val="28"/>
          <w:szCs w:val="20"/>
        </w:rPr>
      </w:pPr>
    </w:p>
    <w:p w:rsidR="004513E6" w:rsidRPr="00CE4A39" w:rsidRDefault="004513E6" w:rsidP="004513E6">
      <w:pPr>
        <w:widowControl w:val="0"/>
        <w:spacing w:line="264" w:lineRule="auto"/>
        <w:ind w:firstLine="851"/>
        <w:jc w:val="both"/>
        <w:rPr>
          <w:sz w:val="28"/>
          <w:szCs w:val="20"/>
        </w:rPr>
      </w:pPr>
    </w:p>
    <w:p w:rsidR="004513E6" w:rsidRPr="00CE4A39" w:rsidRDefault="004513E6" w:rsidP="004513E6">
      <w:pPr>
        <w:widowControl w:val="0"/>
        <w:spacing w:line="264" w:lineRule="auto"/>
        <w:ind w:firstLine="851"/>
        <w:jc w:val="both"/>
        <w:rPr>
          <w:sz w:val="28"/>
          <w:szCs w:val="20"/>
        </w:rPr>
      </w:pPr>
    </w:p>
    <w:p w:rsidR="004513E6" w:rsidRPr="00CE4A39" w:rsidRDefault="004513E6" w:rsidP="004513E6">
      <w:pPr>
        <w:widowControl w:val="0"/>
        <w:spacing w:line="264" w:lineRule="auto"/>
        <w:ind w:firstLine="851"/>
        <w:jc w:val="both"/>
        <w:rPr>
          <w:sz w:val="28"/>
          <w:szCs w:val="20"/>
        </w:rPr>
      </w:pPr>
    </w:p>
    <w:p w:rsidR="004513E6" w:rsidRPr="00CE4A39" w:rsidRDefault="004513E6" w:rsidP="004513E6">
      <w:pPr>
        <w:widowControl w:val="0"/>
        <w:spacing w:line="264" w:lineRule="auto"/>
        <w:ind w:firstLine="851"/>
        <w:jc w:val="both"/>
        <w:rPr>
          <w:sz w:val="28"/>
          <w:szCs w:val="20"/>
        </w:rPr>
      </w:pPr>
    </w:p>
    <w:p w:rsidR="004513E6" w:rsidRPr="00CE4A39" w:rsidRDefault="004513E6" w:rsidP="004513E6">
      <w:pPr>
        <w:widowControl w:val="0"/>
        <w:spacing w:line="264" w:lineRule="auto"/>
        <w:ind w:firstLine="851"/>
        <w:jc w:val="both"/>
        <w:rPr>
          <w:sz w:val="28"/>
          <w:szCs w:val="20"/>
        </w:rPr>
      </w:pPr>
    </w:p>
    <w:p w:rsidR="004513E6" w:rsidRPr="00CE4A39" w:rsidRDefault="004513E6" w:rsidP="004513E6">
      <w:pPr>
        <w:widowControl w:val="0"/>
        <w:spacing w:line="264" w:lineRule="auto"/>
        <w:ind w:firstLine="851"/>
        <w:jc w:val="both"/>
        <w:rPr>
          <w:sz w:val="28"/>
          <w:szCs w:val="20"/>
        </w:rPr>
      </w:pPr>
    </w:p>
    <w:p w:rsidR="004513E6" w:rsidRPr="00CE4A39" w:rsidRDefault="004513E6" w:rsidP="004513E6">
      <w:pPr>
        <w:widowControl w:val="0"/>
        <w:spacing w:line="264" w:lineRule="auto"/>
        <w:ind w:firstLine="851"/>
        <w:jc w:val="both"/>
        <w:rPr>
          <w:i/>
          <w:sz w:val="28"/>
          <w:szCs w:val="20"/>
        </w:rPr>
      </w:pPr>
    </w:p>
    <w:p w:rsidR="004513E6" w:rsidRPr="00CE4A39" w:rsidRDefault="004513E6" w:rsidP="004513E6">
      <w:pPr>
        <w:widowControl w:val="0"/>
        <w:spacing w:line="264" w:lineRule="auto"/>
        <w:ind w:firstLine="851"/>
        <w:jc w:val="both"/>
        <w:rPr>
          <w:i/>
          <w:sz w:val="28"/>
          <w:szCs w:val="20"/>
        </w:rPr>
      </w:pPr>
    </w:p>
    <w:p w:rsidR="004513E6" w:rsidRPr="00CE4A39" w:rsidRDefault="004513E6" w:rsidP="004513E6">
      <w:pPr>
        <w:widowControl w:val="0"/>
        <w:spacing w:line="264" w:lineRule="auto"/>
        <w:ind w:firstLine="851"/>
        <w:jc w:val="both"/>
        <w:rPr>
          <w:i/>
          <w:sz w:val="28"/>
          <w:szCs w:val="20"/>
        </w:rPr>
      </w:pPr>
    </w:p>
    <w:p w:rsidR="004513E6" w:rsidRPr="00CE4A39" w:rsidRDefault="004513E6" w:rsidP="004513E6">
      <w:pPr>
        <w:widowControl w:val="0"/>
        <w:spacing w:line="264" w:lineRule="auto"/>
        <w:ind w:firstLine="851"/>
        <w:jc w:val="both"/>
        <w:rPr>
          <w:i/>
          <w:sz w:val="28"/>
          <w:szCs w:val="20"/>
        </w:rPr>
      </w:pPr>
    </w:p>
    <w:p w:rsidR="004513E6" w:rsidRPr="00CE4A39" w:rsidRDefault="004513E6" w:rsidP="004513E6">
      <w:pPr>
        <w:widowControl w:val="0"/>
        <w:spacing w:line="264" w:lineRule="auto"/>
        <w:ind w:firstLine="851"/>
        <w:jc w:val="both"/>
        <w:rPr>
          <w:sz w:val="20"/>
          <w:szCs w:val="20"/>
        </w:rPr>
      </w:pPr>
    </w:p>
    <w:p w:rsidR="004513E6" w:rsidRPr="00CE4A39" w:rsidRDefault="004513E6" w:rsidP="004513E6">
      <w:pPr>
        <w:widowControl w:val="0"/>
        <w:jc w:val="center"/>
        <w:rPr>
          <w:b/>
          <w:spacing w:val="-2"/>
          <w:sz w:val="28"/>
          <w:szCs w:val="20"/>
        </w:rPr>
      </w:pPr>
    </w:p>
    <w:p w:rsidR="004513E6" w:rsidRPr="00CE4A39" w:rsidRDefault="004513E6" w:rsidP="004513E6">
      <w:pPr>
        <w:widowControl w:val="0"/>
        <w:jc w:val="center"/>
        <w:rPr>
          <w:b/>
          <w:spacing w:val="-2"/>
          <w:sz w:val="28"/>
          <w:szCs w:val="20"/>
        </w:rPr>
      </w:pPr>
    </w:p>
    <w:p w:rsidR="004513E6" w:rsidRPr="00CE4A39" w:rsidRDefault="004513E6" w:rsidP="004513E6">
      <w:pPr>
        <w:widowControl w:val="0"/>
        <w:jc w:val="center"/>
        <w:rPr>
          <w:b/>
          <w:spacing w:val="-2"/>
          <w:sz w:val="28"/>
          <w:szCs w:val="20"/>
        </w:rPr>
      </w:pPr>
    </w:p>
    <w:p w:rsidR="004513E6" w:rsidRPr="00CE4A39" w:rsidRDefault="004513E6" w:rsidP="004513E6">
      <w:pPr>
        <w:widowControl w:val="0"/>
        <w:jc w:val="center"/>
        <w:rPr>
          <w:b/>
          <w:spacing w:val="-2"/>
          <w:sz w:val="28"/>
          <w:szCs w:val="20"/>
        </w:rPr>
      </w:pPr>
    </w:p>
    <w:p w:rsidR="004513E6" w:rsidRPr="00CE4A39" w:rsidRDefault="004513E6" w:rsidP="004513E6">
      <w:pPr>
        <w:widowControl w:val="0"/>
        <w:jc w:val="center"/>
        <w:rPr>
          <w:b/>
          <w:w w:val="90"/>
          <w:sz w:val="28"/>
          <w:szCs w:val="20"/>
        </w:rPr>
      </w:pPr>
      <w:r w:rsidRPr="00CE4A39">
        <w:rPr>
          <w:b/>
          <w:w w:val="90"/>
          <w:sz w:val="28"/>
          <w:szCs w:val="20"/>
        </w:rPr>
        <w:t>Рис. 8. Система управления запасами с фиксированной периодичностью заказа</w:t>
      </w:r>
    </w:p>
    <w:p w:rsidR="004513E6" w:rsidRPr="00CE4A39" w:rsidRDefault="004513E6" w:rsidP="004513E6">
      <w:pPr>
        <w:spacing w:after="120"/>
        <w:ind w:firstLine="709"/>
        <w:jc w:val="center"/>
        <w:rPr>
          <w:b/>
          <w:i/>
          <w:caps/>
          <w:sz w:val="32"/>
          <w:szCs w:val="20"/>
        </w:rPr>
      </w:pPr>
    </w:p>
    <w:p w:rsidR="004513E6" w:rsidRPr="00CE4A39" w:rsidRDefault="004513E6" w:rsidP="004513E6">
      <w:pPr>
        <w:widowControl w:val="0"/>
        <w:jc w:val="both"/>
        <w:rPr>
          <w:b/>
          <w:i/>
          <w:sz w:val="28"/>
          <w:szCs w:val="20"/>
        </w:rPr>
      </w:pPr>
    </w:p>
    <w:p w:rsidR="004513E6" w:rsidRPr="00CE4A39" w:rsidRDefault="004513E6" w:rsidP="004513E6">
      <w:pPr>
        <w:pStyle w:val="5"/>
      </w:pPr>
      <w:r w:rsidRPr="00CE4A39">
        <w:t>Контрольное задание №</w:t>
      </w:r>
      <w:r>
        <w:rPr>
          <w:lang w:val="en-US"/>
        </w:rPr>
        <w:t>2</w:t>
      </w:r>
      <w:r w:rsidRPr="00CE4A39">
        <w:rPr>
          <w:caps/>
        </w:rPr>
        <w:t xml:space="preserve">. </w:t>
      </w:r>
      <w:r w:rsidRPr="00CE4A39">
        <w:rPr>
          <w:caps/>
          <w:lang w:val="en-US"/>
        </w:rPr>
        <w:t>ABC</w:t>
      </w:r>
      <w:r w:rsidRPr="00CE4A39">
        <w:rPr>
          <w:caps/>
        </w:rPr>
        <w:t>-</w:t>
      </w:r>
      <w:r w:rsidRPr="00CE4A39">
        <w:t>анализ</w:t>
      </w:r>
      <w:r w:rsidRPr="00CE4A39">
        <w:rPr>
          <w:caps/>
        </w:rPr>
        <w:t xml:space="preserve"> </w:t>
      </w:r>
      <w:r w:rsidRPr="00CE4A39">
        <w:t>товарных позиций</w:t>
      </w:r>
    </w:p>
    <w:p w:rsidR="004513E6" w:rsidRPr="00CE4A39" w:rsidRDefault="004513E6" w:rsidP="004513E6">
      <w:pPr>
        <w:ind w:firstLine="709"/>
        <w:jc w:val="both"/>
        <w:rPr>
          <w:sz w:val="28"/>
          <w:szCs w:val="28"/>
        </w:rPr>
      </w:pPr>
    </w:p>
    <w:p w:rsidR="004513E6" w:rsidRPr="00CE4A39" w:rsidRDefault="004513E6" w:rsidP="004513E6">
      <w:pPr>
        <w:ind w:firstLine="709"/>
        <w:jc w:val="both"/>
        <w:rPr>
          <w:sz w:val="28"/>
          <w:szCs w:val="28"/>
        </w:rPr>
      </w:pPr>
      <w:r w:rsidRPr="00CE4A39">
        <w:rPr>
          <w:sz w:val="28"/>
          <w:szCs w:val="28"/>
        </w:rPr>
        <w:t xml:space="preserve">Провести </w:t>
      </w:r>
      <w:r w:rsidRPr="00CE4A39">
        <w:rPr>
          <w:sz w:val="28"/>
          <w:szCs w:val="28"/>
          <w:lang w:val="en-US"/>
        </w:rPr>
        <w:t>ABC</w:t>
      </w:r>
      <w:r w:rsidRPr="00CE4A39">
        <w:rPr>
          <w:sz w:val="28"/>
          <w:szCs w:val="28"/>
        </w:rPr>
        <w:t xml:space="preserve"> анализ приобретаемых материалов, используя следующие исходные данные:</w:t>
      </w:r>
    </w:p>
    <w:p w:rsidR="004513E6" w:rsidRPr="00CE4A39" w:rsidRDefault="004513E6" w:rsidP="004513E6">
      <w:pPr>
        <w:ind w:firstLine="709"/>
        <w:jc w:val="both"/>
        <w:rPr>
          <w:sz w:val="28"/>
          <w:szCs w:val="28"/>
        </w:rPr>
      </w:pPr>
    </w:p>
    <w:p w:rsidR="004513E6" w:rsidRPr="00CE4A39" w:rsidRDefault="004513E6" w:rsidP="004513E6">
      <w:pPr>
        <w:ind w:firstLine="709"/>
        <w:jc w:val="right"/>
        <w:rPr>
          <w:b/>
          <w:sz w:val="28"/>
          <w:szCs w:val="28"/>
        </w:rPr>
      </w:pPr>
      <w:r w:rsidRPr="00CE4A39">
        <w:rPr>
          <w:b/>
          <w:sz w:val="28"/>
          <w:szCs w:val="28"/>
        </w:rPr>
        <w:t>Таблица 21</w:t>
      </w:r>
    </w:p>
    <w:p w:rsidR="004513E6" w:rsidRPr="00CE4A39" w:rsidRDefault="004513E6" w:rsidP="004513E6">
      <w:pPr>
        <w:ind w:firstLine="709"/>
        <w:jc w:val="center"/>
        <w:rPr>
          <w:b/>
          <w:sz w:val="28"/>
          <w:szCs w:val="28"/>
        </w:rPr>
      </w:pPr>
      <w:r w:rsidRPr="00CE4A39">
        <w:rPr>
          <w:b/>
          <w:sz w:val="28"/>
          <w:szCs w:val="28"/>
        </w:rPr>
        <w:t xml:space="preserve">Исходные данные для проведения </w:t>
      </w:r>
      <w:r w:rsidRPr="00CE4A39">
        <w:rPr>
          <w:b/>
          <w:sz w:val="28"/>
          <w:szCs w:val="28"/>
          <w:lang w:val="en-US"/>
        </w:rPr>
        <w:t>ABC</w:t>
      </w:r>
      <w:r w:rsidRPr="00CE4A39">
        <w:rPr>
          <w:b/>
          <w:sz w:val="28"/>
          <w:szCs w:val="28"/>
        </w:rPr>
        <w:t>-анализа</w:t>
      </w:r>
    </w:p>
    <w:tbl>
      <w:tblPr>
        <w:tblW w:w="9348" w:type="dxa"/>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793"/>
        <w:gridCol w:w="793"/>
        <w:gridCol w:w="793"/>
        <w:gridCol w:w="793"/>
        <w:gridCol w:w="793"/>
        <w:gridCol w:w="793"/>
        <w:gridCol w:w="793"/>
        <w:gridCol w:w="793"/>
        <w:gridCol w:w="793"/>
        <w:gridCol w:w="793"/>
      </w:tblGrid>
      <w:tr w:rsidR="004513E6" w:rsidRPr="00CE4A39" w:rsidTr="004513E6">
        <w:trPr>
          <w:trHeight w:val="584"/>
          <w:jc w:val="center"/>
        </w:trPr>
        <w:tc>
          <w:tcPr>
            <w:tcW w:w="1418" w:type="dxa"/>
            <w:vMerge w:val="restart"/>
            <w:tcBorders>
              <w:top w:val="single" w:sz="4" w:space="0" w:color="auto"/>
              <w:left w:val="single" w:sz="4" w:space="0" w:color="auto"/>
              <w:right w:val="single" w:sz="4" w:space="0" w:color="auto"/>
            </w:tcBorders>
            <w:vAlign w:val="center"/>
          </w:tcPr>
          <w:p w:rsidR="004513E6" w:rsidRPr="00CE4A39" w:rsidRDefault="004513E6" w:rsidP="004513E6">
            <w:pPr>
              <w:jc w:val="center"/>
              <w:rPr>
                <w:b/>
                <w:spacing w:val="-10"/>
                <w:sz w:val="28"/>
                <w:szCs w:val="28"/>
              </w:rPr>
            </w:pPr>
            <w:r w:rsidRPr="00CE4A39">
              <w:rPr>
                <w:b/>
                <w:spacing w:val="-10"/>
                <w:sz w:val="28"/>
                <w:szCs w:val="28"/>
              </w:rPr>
              <w:lastRenderedPageBreak/>
              <w:t>Материал</w:t>
            </w:r>
          </w:p>
        </w:tc>
        <w:tc>
          <w:tcPr>
            <w:tcW w:w="3965" w:type="dxa"/>
            <w:gridSpan w:val="5"/>
            <w:tcBorders>
              <w:top w:val="single" w:sz="4" w:space="0" w:color="auto"/>
              <w:left w:val="single" w:sz="4" w:space="0" w:color="auto"/>
              <w:bottom w:val="single" w:sz="4" w:space="0" w:color="auto"/>
              <w:right w:val="single" w:sz="4" w:space="0" w:color="auto"/>
            </w:tcBorders>
            <w:vAlign w:val="center"/>
          </w:tcPr>
          <w:p w:rsidR="004513E6" w:rsidRPr="00CE4A39" w:rsidRDefault="004513E6" w:rsidP="004513E6">
            <w:pPr>
              <w:jc w:val="center"/>
              <w:rPr>
                <w:b/>
                <w:sz w:val="28"/>
                <w:szCs w:val="28"/>
              </w:rPr>
            </w:pPr>
            <w:r w:rsidRPr="00CE4A39">
              <w:rPr>
                <w:b/>
                <w:sz w:val="28"/>
                <w:szCs w:val="28"/>
              </w:rPr>
              <w:t>Годовая потребность по вариантам, ед.</w:t>
            </w:r>
          </w:p>
        </w:tc>
        <w:tc>
          <w:tcPr>
            <w:tcW w:w="3965" w:type="dxa"/>
            <w:gridSpan w:val="5"/>
            <w:tcBorders>
              <w:top w:val="single" w:sz="4" w:space="0" w:color="auto"/>
              <w:left w:val="single" w:sz="4" w:space="0" w:color="auto"/>
              <w:bottom w:val="single" w:sz="4" w:space="0" w:color="auto"/>
              <w:right w:val="single" w:sz="4" w:space="0" w:color="auto"/>
            </w:tcBorders>
            <w:vAlign w:val="center"/>
          </w:tcPr>
          <w:p w:rsidR="004513E6" w:rsidRPr="00CE4A39" w:rsidRDefault="004513E6" w:rsidP="004513E6">
            <w:pPr>
              <w:jc w:val="center"/>
              <w:rPr>
                <w:b/>
                <w:sz w:val="28"/>
                <w:szCs w:val="28"/>
              </w:rPr>
            </w:pPr>
            <w:r w:rsidRPr="00CE4A39">
              <w:rPr>
                <w:b/>
                <w:sz w:val="28"/>
                <w:szCs w:val="28"/>
              </w:rPr>
              <w:t>Цена единицы материала по вариантам,</w:t>
            </w:r>
          </w:p>
          <w:p w:rsidR="004513E6" w:rsidRPr="00CE4A39" w:rsidRDefault="004513E6" w:rsidP="004513E6">
            <w:pPr>
              <w:jc w:val="center"/>
              <w:rPr>
                <w:b/>
                <w:sz w:val="28"/>
                <w:szCs w:val="28"/>
              </w:rPr>
            </w:pPr>
            <w:r w:rsidRPr="00CE4A39">
              <w:rPr>
                <w:b/>
                <w:sz w:val="28"/>
                <w:szCs w:val="28"/>
              </w:rPr>
              <w:t>у.е.</w:t>
            </w:r>
          </w:p>
        </w:tc>
      </w:tr>
      <w:tr w:rsidR="004513E6" w:rsidRPr="00CE4A39" w:rsidTr="004513E6">
        <w:trPr>
          <w:trHeight w:val="300"/>
          <w:jc w:val="center"/>
        </w:trPr>
        <w:tc>
          <w:tcPr>
            <w:tcW w:w="1418" w:type="dxa"/>
            <w:vMerge/>
            <w:tcBorders>
              <w:left w:val="single" w:sz="4" w:space="0" w:color="auto"/>
              <w:bottom w:val="single" w:sz="4" w:space="0" w:color="auto"/>
              <w:right w:val="single" w:sz="4" w:space="0" w:color="auto"/>
            </w:tcBorders>
          </w:tcPr>
          <w:p w:rsidR="004513E6" w:rsidRPr="00CE4A39" w:rsidRDefault="004513E6" w:rsidP="004513E6">
            <w:pPr>
              <w:jc w:val="center"/>
              <w:rPr>
                <w:sz w:val="28"/>
                <w:szCs w:val="28"/>
              </w:rPr>
            </w:pPr>
          </w:p>
        </w:tc>
        <w:tc>
          <w:tcPr>
            <w:tcW w:w="793" w:type="dxa"/>
            <w:tcBorders>
              <w:top w:val="single" w:sz="4" w:space="0" w:color="auto"/>
              <w:left w:val="single" w:sz="4" w:space="0" w:color="auto"/>
              <w:bottom w:val="single" w:sz="4" w:space="0" w:color="auto"/>
              <w:right w:val="single" w:sz="4" w:space="0" w:color="auto"/>
            </w:tcBorders>
          </w:tcPr>
          <w:p w:rsidR="004513E6" w:rsidRPr="00CE4A39" w:rsidRDefault="004513E6" w:rsidP="004513E6">
            <w:pPr>
              <w:jc w:val="center"/>
              <w:rPr>
                <w:sz w:val="28"/>
                <w:szCs w:val="28"/>
              </w:rPr>
            </w:pPr>
            <w:r w:rsidRPr="00CE4A39">
              <w:rPr>
                <w:sz w:val="28"/>
                <w:szCs w:val="28"/>
              </w:rPr>
              <w:t>1</w:t>
            </w:r>
          </w:p>
        </w:tc>
        <w:tc>
          <w:tcPr>
            <w:tcW w:w="793" w:type="dxa"/>
            <w:tcBorders>
              <w:top w:val="single" w:sz="4" w:space="0" w:color="auto"/>
              <w:left w:val="single" w:sz="4" w:space="0" w:color="auto"/>
              <w:bottom w:val="single" w:sz="4" w:space="0" w:color="auto"/>
              <w:right w:val="single" w:sz="4" w:space="0" w:color="auto"/>
            </w:tcBorders>
          </w:tcPr>
          <w:p w:rsidR="004513E6" w:rsidRPr="00CE4A39" w:rsidRDefault="004513E6" w:rsidP="004513E6">
            <w:pPr>
              <w:jc w:val="center"/>
              <w:rPr>
                <w:sz w:val="28"/>
                <w:szCs w:val="28"/>
              </w:rPr>
            </w:pPr>
            <w:r w:rsidRPr="00CE4A39">
              <w:rPr>
                <w:sz w:val="28"/>
                <w:szCs w:val="28"/>
              </w:rPr>
              <w:t>2</w:t>
            </w:r>
          </w:p>
        </w:tc>
        <w:tc>
          <w:tcPr>
            <w:tcW w:w="793" w:type="dxa"/>
            <w:tcBorders>
              <w:top w:val="single" w:sz="4" w:space="0" w:color="auto"/>
              <w:left w:val="single" w:sz="4" w:space="0" w:color="auto"/>
              <w:bottom w:val="single" w:sz="4" w:space="0" w:color="auto"/>
              <w:right w:val="single" w:sz="4" w:space="0" w:color="auto"/>
            </w:tcBorders>
          </w:tcPr>
          <w:p w:rsidR="004513E6" w:rsidRPr="00CE4A39" w:rsidRDefault="004513E6" w:rsidP="004513E6">
            <w:pPr>
              <w:jc w:val="center"/>
              <w:rPr>
                <w:sz w:val="28"/>
                <w:szCs w:val="28"/>
              </w:rPr>
            </w:pPr>
            <w:r w:rsidRPr="00CE4A39">
              <w:rPr>
                <w:sz w:val="28"/>
                <w:szCs w:val="28"/>
              </w:rPr>
              <w:t>3</w:t>
            </w:r>
          </w:p>
        </w:tc>
        <w:tc>
          <w:tcPr>
            <w:tcW w:w="793" w:type="dxa"/>
            <w:tcBorders>
              <w:top w:val="single" w:sz="4" w:space="0" w:color="auto"/>
              <w:left w:val="single" w:sz="4" w:space="0" w:color="auto"/>
              <w:bottom w:val="single" w:sz="4" w:space="0" w:color="auto"/>
              <w:right w:val="single" w:sz="4" w:space="0" w:color="auto"/>
            </w:tcBorders>
          </w:tcPr>
          <w:p w:rsidR="004513E6" w:rsidRPr="00CE4A39" w:rsidRDefault="004513E6" w:rsidP="004513E6">
            <w:pPr>
              <w:jc w:val="center"/>
              <w:rPr>
                <w:sz w:val="28"/>
                <w:szCs w:val="28"/>
              </w:rPr>
            </w:pPr>
            <w:r w:rsidRPr="00CE4A39">
              <w:rPr>
                <w:sz w:val="28"/>
                <w:szCs w:val="28"/>
              </w:rPr>
              <w:t>4</w:t>
            </w:r>
          </w:p>
        </w:tc>
        <w:tc>
          <w:tcPr>
            <w:tcW w:w="793" w:type="dxa"/>
            <w:tcBorders>
              <w:top w:val="single" w:sz="4" w:space="0" w:color="auto"/>
              <w:left w:val="single" w:sz="4" w:space="0" w:color="auto"/>
              <w:bottom w:val="single" w:sz="4" w:space="0" w:color="auto"/>
              <w:right w:val="single" w:sz="4" w:space="0" w:color="auto"/>
            </w:tcBorders>
          </w:tcPr>
          <w:p w:rsidR="004513E6" w:rsidRPr="00CE4A39" w:rsidRDefault="004513E6" w:rsidP="004513E6">
            <w:pPr>
              <w:jc w:val="center"/>
              <w:rPr>
                <w:sz w:val="28"/>
                <w:szCs w:val="28"/>
              </w:rPr>
            </w:pPr>
            <w:r w:rsidRPr="00CE4A39">
              <w:rPr>
                <w:sz w:val="28"/>
                <w:szCs w:val="28"/>
              </w:rPr>
              <w:t>5</w:t>
            </w:r>
          </w:p>
        </w:tc>
        <w:tc>
          <w:tcPr>
            <w:tcW w:w="793" w:type="dxa"/>
            <w:tcBorders>
              <w:top w:val="single" w:sz="4" w:space="0" w:color="auto"/>
              <w:left w:val="single" w:sz="4" w:space="0" w:color="auto"/>
              <w:bottom w:val="single" w:sz="4" w:space="0" w:color="auto"/>
              <w:right w:val="single" w:sz="4" w:space="0" w:color="auto"/>
            </w:tcBorders>
          </w:tcPr>
          <w:p w:rsidR="004513E6" w:rsidRPr="00CE4A39" w:rsidRDefault="004513E6" w:rsidP="004513E6">
            <w:pPr>
              <w:jc w:val="center"/>
              <w:rPr>
                <w:sz w:val="28"/>
                <w:szCs w:val="28"/>
              </w:rPr>
            </w:pPr>
            <w:r w:rsidRPr="00CE4A39">
              <w:rPr>
                <w:sz w:val="28"/>
                <w:szCs w:val="28"/>
              </w:rPr>
              <w:t>1</w:t>
            </w:r>
          </w:p>
        </w:tc>
        <w:tc>
          <w:tcPr>
            <w:tcW w:w="793" w:type="dxa"/>
            <w:tcBorders>
              <w:top w:val="single" w:sz="4" w:space="0" w:color="auto"/>
              <w:left w:val="single" w:sz="4" w:space="0" w:color="auto"/>
              <w:bottom w:val="single" w:sz="4" w:space="0" w:color="auto"/>
              <w:right w:val="single" w:sz="4" w:space="0" w:color="auto"/>
            </w:tcBorders>
          </w:tcPr>
          <w:p w:rsidR="004513E6" w:rsidRPr="00CE4A39" w:rsidRDefault="004513E6" w:rsidP="004513E6">
            <w:pPr>
              <w:jc w:val="center"/>
              <w:rPr>
                <w:sz w:val="28"/>
                <w:szCs w:val="28"/>
              </w:rPr>
            </w:pPr>
            <w:r w:rsidRPr="00CE4A39">
              <w:rPr>
                <w:sz w:val="28"/>
                <w:szCs w:val="28"/>
              </w:rPr>
              <w:t>2</w:t>
            </w:r>
          </w:p>
        </w:tc>
        <w:tc>
          <w:tcPr>
            <w:tcW w:w="793" w:type="dxa"/>
            <w:tcBorders>
              <w:top w:val="single" w:sz="4" w:space="0" w:color="auto"/>
              <w:left w:val="single" w:sz="4" w:space="0" w:color="auto"/>
              <w:bottom w:val="single" w:sz="4" w:space="0" w:color="auto"/>
              <w:right w:val="single" w:sz="4" w:space="0" w:color="auto"/>
            </w:tcBorders>
          </w:tcPr>
          <w:p w:rsidR="004513E6" w:rsidRPr="00CE4A39" w:rsidRDefault="004513E6" w:rsidP="004513E6">
            <w:pPr>
              <w:jc w:val="center"/>
              <w:rPr>
                <w:sz w:val="28"/>
                <w:szCs w:val="28"/>
              </w:rPr>
            </w:pPr>
            <w:r w:rsidRPr="00CE4A39">
              <w:rPr>
                <w:sz w:val="28"/>
                <w:szCs w:val="28"/>
              </w:rPr>
              <w:t>3</w:t>
            </w:r>
          </w:p>
        </w:tc>
        <w:tc>
          <w:tcPr>
            <w:tcW w:w="793" w:type="dxa"/>
            <w:tcBorders>
              <w:top w:val="single" w:sz="4" w:space="0" w:color="auto"/>
              <w:left w:val="single" w:sz="4" w:space="0" w:color="auto"/>
              <w:bottom w:val="single" w:sz="4" w:space="0" w:color="auto"/>
              <w:right w:val="single" w:sz="4" w:space="0" w:color="auto"/>
            </w:tcBorders>
          </w:tcPr>
          <w:p w:rsidR="004513E6" w:rsidRPr="00CE4A39" w:rsidRDefault="004513E6" w:rsidP="004513E6">
            <w:pPr>
              <w:jc w:val="center"/>
              <w:rPr>
                <w:sz w:val="28"/>
                <w:szCs w:val="28"/>
              </w:rPr>
            </w:pPr>
            <w:r w:rsidRPr="00CE4A39">
              <w:rPr>
                <w:sz w:val="28"/>
                <w:szCs w:val="28"/>
              </w:rPr>
              <w:t>4</w:t>
            </w:r>
          </w:p>
        </w:tc>
        <w:tc>
          <w:tcPr>
            <w:tcW w:w="793" w:type="dxa"/>
            <w:tcBorders>
              <w:top w:val="single" w:sz="4" w:space="0" w:color="auto"/>
              <w:left w:val="single" w:sz="4" w:space="0" w:color="auto"/>
              <w:bottom w:val="single" w:sz="4" w:space="0" w:color="auto"/>
              <w:right w:val="single" w:sz="4" w:space="0" w:color="auto"/>
            </w:tcBorders>
          </w:tcPr>
          <w:p w:rsidR="004513E6" w:rsidRPr="00CE4A39" w:rsidRDefault="004513E6" w:rsidP="004513E6">
            <w:pPr>
              <w:jc w:val="center"/>
              <w:rPr>
                <w:sz w:val="28"/>
                <w:szCs w:val="28"/>
              </w:rPr>
            </w:pPr>
            <w:r w:rsidRPr="00CE4A39">
              <w:rPr>
                <w:sz w:val="28"/>
                <w:szCs w:val="28"/>
              </w:rPr>
              <w:t>5</w:t>
            </w:r>
          </w:p>
        </w:tc>
      </w:tr>
      <w:tr w:rsidR="004513E6" w:rsidRPr="00CE4A39" w:rsidTr="004513E6">
        <w:trPr>
          <w:trHeight w:val="300"/>
          <w:jc w:val="center"/>
        </w:trPr>
        <w:tc>
          <w:tcPr>
            <w:tcW w:w="1418" w:type="dxa"/>
            <w:tcBorders>
              <w:top w:val="single" w:sz="4" w:space="0" w:color="auto"/>
              <w:left w:val="single" w:sz="4" w:space="0" w:color="auto"/>
              <w:bottom w:val="single" w:sz="4" w:space="0" w:color="auto"/>
              <w:right w:val="single" w:sz="4" w:space="0" w:color="auto"/>
            </w:tcBorders>
          </w:tcPr>
          <w:p w:rsidR="004513E6" w:rsidRPr="00CE4A39" w:rsidRDefault="004513E6" w:rsidP="004513E6">
            <w:pPr>
              <w:jc w:val="center"/>
              <w:rPr>
                <w:sz w:val="28"/>
                <w:szCs w:val="28"/>
              </w:rPr>
            </w:pPr>
            <w:r w:rsidRPr="00CE4A39">
              <w:rPr>
                <w:sz w:val="28"/>
                <w:szCs w:val="28"/>
              </w:rPr>
              <w:t>1</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700</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600</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600</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200</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100</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4</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1</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5</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10</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6</w:t>
            </w:r>
          </w:p>
        </w:tc>
      </w:tr>
      <w:tr w:rsidR="004513E6" w:rsidRPr="00CE4A39" w:rsidTr="004513E6">
        <w:trPr>
          <w:trHeight w:val="300"/>
          <w:jc w:val="center"/>
        </w:trPr>
        <w:tc>
          <w:tcPr>
            <w:tcW w:w="1418" w:type="dxa"/>
            <w:tcBorders>
              <w:top w:val="single" w:sz="4" w:space="0" w:color="auto"/>
              <w:left w:val="single" w:sz="4" w:space="0" w:color="auto"/>
              <w:bottom w:val="single" w:sz="4" w:space="0" w:color="auto"/>
              <w:right w:val="single" w:sz="4" w:space="0" w:color="auto"/>
            </w:tcBorders>
          </w:tcPr>
          <w:p w:rsidR="004513E6" w:rsidRPr="00CE4A39" w:rsidRDefault="004513E6" w:rsidP="004513E6">
            <w:pPr>
              <w:jc w:val="center"/>
              <w:rPr>
                <w:sz w:val="28"/>
                <w:szCs w:val="28"/>
              </w:rPr>
            </w:pPr>
            <w:r w:rsidRPr="00CE4A39">
              <w:rPr>
                <w:sz w:val="28"/>
                <w:szCs w:val="28"/>
              </w:rPr>
              <w:t>2</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1000</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800</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600</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800</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900</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5</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8</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9</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8</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7</w:t>
            </w:r>
          </w:p>
        </w:tc>
      </w:tr>
      <w:tr w:rsidR="004513E6" w:rsidRPr="00CE4A39" w:rsidTr="004513E6">
        <w:trPr>
          <w:trHeight w:val="300"/>
          <w:jc w:val="center"/>
        </w:trPr>
        <w:tc>
          <w:tcPr>
            <w:tcW w:w="1418" w:type="dxa"/>
            <w:tcBorders>
              <w:top w:val="single" w:sz="4" w:space="0" w:color="auto"/>
              <w:left w:val="single" w:sz="4" w:space="0" w:color="auto"/>
              <w:bottom w:val="single" w:sz="4" w:space="0" w:color="auto"/>
              <w:right w:val="single" w:sz="4" w:space="0" w:color="auto"/>
            </w:tcBorders>
          </w:tcPr>
          <w:p w:rsidR="004513E6" w:rsidRPr="00CE4A39" w:rsidRDefault="004513E6" w:rsidP="004513E6">
            <w:pPr>
              <w:jc w:val="center"/>
              <w:rPr>
                <w:sz w:val="28"/>
                <w:szCs w:val="28"/>
              </w:rPr>
            </w:pPr>
            <w:r w:rsidRPr="00CE4A39">
              <w:rPr>
                <w:sz w:val="28"/>
                <w:szCs w:val="28"/>
              </w:rPr>
              <w:t>3</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800</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300</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900</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1000</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500</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4</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9</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5</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5</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3</w:t>
            </w:r>
          </w:p>
        </w:tc>
      </w:tr>
      <w:tr w:rsidR="004513E6" w:rsidRPr="00CE4A39" w:rsidTr="004513E6">
        <w:trPr>
          <w:trHeight w:val="300"/>
          <w:jc w:val="center"/>
        </w:trPr>
        <w:tc>
          <w:tcPr>
            <w:tcW w:w="1418" w:type="dxa"/>
            <w:tcBorders>
              <w:top w:val="single" w:sz="4" w:space="0" w:color="auto"/>
              <w:left w:val="single" w:sz="4" w:space="0" w:color="auto"/>
              <w:bottom w:val="single" w:sz="4" w:space="0" w:color="auto"/>
              <w:right w:val="single" w:sz="4" w:space="0" w:color="auto"/>
            </w:tcBorders>
          </w:tcPr>
          <w:p w:rsidR="004513E6" w:rsidRPr="00CE4A39" w:rsidRDefault="004513E6" w:rsidP="004513E6">
            <w:pPr>
              <w:jc w:val="center"/>
              <w:rPr>
                <w:sz w:val="28"/>
                <w:szCs w:val="28"/>
              </w:rPr>
            </w:pPr>
            <w:r w:rsidRPr="00CE4A39">
              <w:rPr>
                <w:sz w:val="28"/>
                <w:szCs w:val="28"/>
              </w:rPr>
              <w:t>4</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800</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900</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900</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600</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900</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8</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10</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8</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3</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2</w:t>
            </w:r>
          </w:p>
        </w:tc>
      </w:tr>
      <w:tr w:rsidR="004513E6" w:rsidRPr="00CE4A39" w:rsidTr="004513E6">
        <w:trPr>
          <w:trHeight w:val="300"/>
          <w:jc w:val="center"/>
        </w:trPr>
        <w:tc>
          <w:tcPr>
            <w:tcW w:w="1418" w:type="dxa"/>
            <w:tcBorders>
              <w:top w:val="single" w:sz="4" w:space="0" w:color="auto"/>
              <w:left w:val="single" w:sz="4" w:space="0" w:color="auto"/>
              <w:bottom w:val="single" w:sz="4" w:space="0" w:color="auto"/>
              <w:right w:val="single" w:sz="4" w:space="0" w:color="auto"/>
            </w:tcBorders>
          </w:tcPr>
          <w:p w:rsidR="004513E6" w:rsidRPr="00CE4A39" w:rsidRDefault="004513E6" w:rsidP="004513E6">
            <w:pPr>
              <w:jc w:val="center"/>
              <w:rPr>
                <w:sz w:val="28"/>
                <w:szCs w:val="28"/>
              </w:rPr>
            </w:pPr>
            <w:r w:rsidRPr="00CE4A39">
              <w:rPr>
                <w:sz w:val="28"/>
                <w:szCs w:val="28"/>
              </w:rPr>
              <w:t>5</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900</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600</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200</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900</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900</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8</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2</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1</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7</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9</w:t>
            </w:r>
          </w:p>
        </w:tc>
      </w:tr>
      <w:tr w:rsidR="004513E6" w:rsidRPr="00CE4A39" w:rsidTr="004513E6">
        <w:trPr>
          <w:trHeight w:val="300"/>
          <w:jc w:val="center"/>
        </w:trPr>
        <w:tc>
          <w:tcPr>
            <w:tcW w:w="1418" w:type="dxa"/>
            <w:tcBorders>
              <w:top w:val="single" w:sz="4" w:space="0" w:color="auto"/>
              <w:left w:val="single" w:sz="4" w:space="0" w:color="auto"/>
              <w:bottom w:val="single" w:sz="4" w:space="0" w:color="auto"/>
              <w:right w:val="single" w:sz="4" w:space="0" w:color="auto"/>
            </w:tcBorders>
          </w:tcPr>
          <w:p w:rsidR="004513E6" w:rsidRPr="00CE4A39" w:rsidRDefault="004513E6" w:rsidP="004513E6">
            <w:pPr>
              <w:jc w:val="center"/>
              <w:rPr>
                <w:sz w:val="28"/>
                <w:szCs w:val="28"/>
              </w:rPr>
            </w:pPr>
            <w:r w:rsidRPr="00CE4A39">
              <w:rPr>
                <w:sz w:val="28"/>
                <w:szCs w:val="28"/>
              </w:rPr>
              <w:t>6</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200</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300</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900</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100</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1000</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6</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7</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4</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10</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8</w:t>
            </w:r>
          </w:p>
        </w:tc>
      </w:tr>
      <w:tr w:rsidR="004513E6" w:rsidRPr="00CE4A39" w:rsidTr="004513E6">
        <w:trPr>
          <w:trHeight w:val="300"/>
          <w:jc w:val="center"/>
        </w:trPr>
        <w:tc>
          <w:tcPr>
            <w:tcW w:w="1418" w:type="dxa"/>
            <w:tcBorders>
              <w:top w:val="single" w:sz="4" w:space="0" w:color="auto"/>
              <w:left w:val="single" w:sz="4" w:space="0" w:color="auto"/>
              <w:bottom w:val="single" w:sz="4" w:space="0" w:color="auto"/>
              <w:right w:val="single" w:sz="4" w:space="0" w:color="auto"/>
            </w:tcBorders>
          </w:tcPr>
          <w:p w:rsidR="004513E6" w:rsidRPr="00CE4A39" w:rsidRDefault="004513E6" w:rsidP="004513E6">
            <w:pPr>
              <w:jc w:val="center"/>
              <w:rPr>
                <w:sz w:val="28"/>
                <w:szCs w:val="28"/>
              </w:rPr>
            </w:pPr>
            <w:r w:rsidRPr="00CE4A39">
              <w:rPr>
                <w:sz w:val="28"/>
                <w:szCs w:val="28"/>
              </w:rPr>
              <w:t>7</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600</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100</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700</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900</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500</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9</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10</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4</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3</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4</w:t>
            </w:r>
          </w:p>
        </w:tc>
      </w:tr>
      <w:tr w:rsidR="004513E6" w:rsidRPr="00CE4A39" w:rsidTr="004513E6">
        <w:trPr>
          <w:trHeight w:val="300"/>
          <w:jc w:val="center"/>
        </w:trPr>
        <w:tc>
          <w:tcPr>
            <w:tcW w:w="1418" w:type="dxa"/>
            <w:tcBorders>
              <w:top w:val="single" w:sz="4" w:space="0" w:color="auto"/>
              <w:left w:val="single" w:sz="4" w:space="0" w:color="auto"/>
              <w:bottom w:val="single" w:sz="4" w:space="0" w:color="auto"/>
              <w:right w:val="single" w:sz="4" w:space="0" w:color="auto"/>
            </w:tcBorders>
          </w:tcPr>
          <w:p w:rsidR="004513E6" w:rsidRPr="00CE4A39" w:rsidRDefault="004513E6" w:rsidP="004513E6">
            <w:pPr>
              <w:jc w:val="center"/>
              <w:rPr>
                <w:sz w:val="28"/>
                <w:szCs w:val="28"/>
              </w:rPr>
            </w:pPr>
            <w:r w:rsidRPr="00CE4A39">
              <w:rPr>
                <w:sz w:val="28"/>
                <w:szCs w:val="28"/>
              </w:rPr>
              <w:t>8</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300</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300</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200</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200</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400</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9</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4</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7</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1</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3</w:t>
            </w:r>
          </w:p>
        </w:tc>
      </w:tr>
      <w:tr w:rsidR="004513E6" w:rsidRPr="00CE4A39" w:rsidTr="004513E6">
        <w:trPr>
          <w:trHeight w:val="300"/>
          <w:jc w:val="center"/>
        </w:trPr>
        <w:tc>
          <w:tcPr>
            <w:tcW w:w="1418" w:type="dxa"/>
            <w:tcBorders>
              <w:top w:val="single" w:sz="4" w:space="0" w:color="auto"/>
              <w:left w:val="single" w:sz="4" w:space="0" w:color="auto"/>
              <w:bottom w:val="single" w:sz="4" w:space="0" w:color="auto"/>
              <w:right w:val="single" w:sz="4" w:space="0" w:color="auto"/>
            </w:tcBorders>
          </w:tcPr>
          <w:p w:rsidR="004513E6" w:rsidRPr="00CE4A39" w:rsidRDefault="004513E6" w:rsidP="004513E6">
            <w:pPr>
              <w:jc w:val="center"/>
              <w:rPr>
                <w:sz w:val="28"/>
                <w:szCs w:val="28"/>
              </w:rPr>
            </w:pPr>
            <w:r w:rsidRPr="00CE4A39">
              <w:rPr>
                <w:sz w:val="28"/>
                <w:szCs w:val="28"/>
              </w:rPr>
              <w:t>9</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300</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800</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600</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1000</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300</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5</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1</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2</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4</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1</w:t>
            </w:r>
          </w:p>
        </w:tc>
      </w:tr>
      <w:tr w:rsidR="004513E6" w:rsidRPr="00CE4A39" w:rsidTr="004513E6">
        <w:trPr>
          <w:trHeight w:val="300"/>
          <w:jc w:val="center"/>
        </w:trPr>
        <w:tc>
          <w:tcPr>
            <w:tcW w:w="1418" w:type="dxa"/>
            <w:tcBorders>
              <w:top w:val="single" w:sz="4" w:space="0" w:color="auto"/>
              <w:left w:val="single" w:sz="4" w:space="0" w:color="auto"/>
              <w:bottom w:val="single" w:sz="4" w:space="0" w:color="auto"/>
              <w:right w:val="single" w:sz="4" w:space="0" w:color="auto"/>
            </w:tcBorders>
          </w:tcPr>
          <w:p w:rsidR="004513E6" w:rsidRPr="00CE4A39" w:rsidRDefault="004513E6" w:rsidP="004513E6">
            <w:pPr>
              <w:jc w:val="center"/>
              <w:rPr>
                <w:sz w:val="28"/>
                <w:szCs w:val="28"/>
              </w:rPr>
            </w:pPr>
            <w:r w:rsidRPr="00CE4A39">
              <w:rPr>
                <w:sz w:val="28"/>
                <w:szCs w:val="28"/>
              </w:rPr>
              <w:t>10</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500</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500</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900</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200</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300</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5</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10</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9</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3</w:t>
            </w:r>
          </w:p>
        </w:tc>
        <w:tc>
          <w:tcPr>
            <w:tcW w:w="793" w:type="dxa"/>
            <w:tcBorders>
              <w:top w:val="single" w:sz="4" w:space="0" w:color="auto"/>
              <w:left w:val="single" w:sz="4" w:space="0" w:color="auto"/>
              <w:bottom w:val="single" w:sz="4" w:space="0" w:color="auto"/>
              <w:right w:val="single" w:sz="4" w:space="0" w:color="auto"/>
            </w:tcBorders>
            <w:vAlign w:val="bottom"/>
          </w:tcPr>
          <w:p w:rsidR="004513E6" w:rsidRPr="00CE4A39" w:rsidRDefault="004513E6" w:rsidP="004513E6">
            <w:pPr>
              <w:jc w:val="center"/>
              <w:rPr>
                <w:sz w:val="28"/>
                <w:szCs w:val="28"/>
              </w:rPr>
            </w:pPr>
            <w:r w:rsidRPr="00CE4A39">
              <w:rPr>
                <w:sz w:val="28"/>
                <w:szCs w:val="28"/>
              </w:rPr>
              <w:t>8</w:t>
            </w:r>
          </w:p>
        </w:tc>
      </w:tr>
    </w:tbl>
    <w:p w:rsidR="004513E6" w:rsidRDefault="004513E6" w:rsidP="004513E6">
      <w:pPr>
        <w:widowControl w:val="0"/>
        <w:spacing w:line="264" w:lineRule="auto"/>
        <w:jc w:val="center"/>
        <w:rPr>
          <w:b/>
          <w:i/>
          <w:sz w:val="28"/>
          <w:szCs w:val="20"/>
        </w:rPr>
      </w:pPr>
    </w:p>
    <w:p w:rsidR="004513E6" w:rsidRPr="00CE4A39" w:rsidRDefault="004513E6" w:rsidP="004513E6">
      <w:pPr>
        <w:widowControl w:val="0"/>
        <w:spacing w:line="264" w:lineRule="auto"/>
        <w:jc w:val="center"/>
        <w:rPr>
          <w:b/>
          <w:i/>
          <w:sz w:val="28"/>
          <w:szCs w:val="20"/>
        </w:rPr>
      </w:pPr>
      <w:r w:rsidRPr="00CE4A39">
        <w:rPr>
          <w:b/>
          <w:i/>
          <w:sz w:val="28"/>
          <w:szCs w:val="20"/>
        </w:rPr>
        <w:t>Методические указания</w:t>
      </w:r>
    </w:p>
    <w:p w:rsidR="004513E6" w:rsidRPr="00CE4A39" w:rsidRDefault="004513E6" w:rsidP="004513E6">
      <w:pPr>
        <w:ind w:firstLine="709"/>
        <w:jc w:val="both"/>
        <w:rPr>
          <w:sz w:val="28"/>
          <w:szCs w:val="28"/>
        </w:rPr>
      </w:pPr>
    </w:p>
    <w:p w:rsidR="004513E6" w:rsidRPr="00CE4A39" w:rsidRDefault="004513E6" w:rsidP="004513E6">
      <w:pPr>
        <w:ind w:firstLine="709"/>
        <w:jc w:val="both"/>
        <w:rPr>
          <w:sz w:val="28"/>
          <w:szCs w:val="28"/>
        </w:rPr>
      </w:pPr>
      <w:r w:rsidRPr="00CE4A39">
        <w:rPr>
          <w:sz w:val="28"/>
          <w:szCs w:val="28"/>
        </w:rPr>
        <w:t>АВС анализ является одним из методов рационализации, который может использоваться во всех функциональных сферах деятельности предприятия. Он позволяет:</w:t>
      </w:r>
    </w:p>
    <w:p w:rsidR="004513E6" w:rsidRPr="00CE4A39" w:rsidRDefault="004513E6" w:rsidP="004513E6">
      <w:pPr>
        <w:numPr>
          <w:ilvl w:val="0"/>
          <w:numId w:val="76"/>
        </w:numPr>
        <w:tabs>
          <w:tab w:val="clear" w:pos="360"/>
          <w:tab w:val="num" w:pos="0"/>
          <w:tab w:val="left" w:pos="993"/>
        </w:tabs>
        <w:autoSpaceDE w:val="0"/>
        <w:autoSpaceDN w:val="0"/>
        <w:ind w:left="0" w:firstLine="709"/>
        <w:jc w:val="both"/>
        <w:rPr>
          <w:sz w:val="28"/>
          <w:szCs w:val="28"/>
        </w:rPr>
      </w:pPr>
      <w:r w:rsidRPr="00CE4A39">
        <w:rPr>
          <w:sz w:val="28"/>
          <w:szCs w:val="28"/>
        </w:rPr>
        <w:t>выделить наиболее существенные направления деятельности;</w:t>
      </w:r>
    </w:p>
    <w:p w:rsidR="004513E6" w:rsidRPr="00CE4A39" w:rsidRDefault="004513E6" w:rsidP="004513E6">
      <w:pPr>
        <w:numPr>
          <w:ilvl w:val="0"/>
          <w:numId w:val="76"/>
        </w:numPr>
        <w:tabs>
          <w:tab w:val="clear" w:pos="360"/>
          <w:tab w:val="num" w:pos="0"/>
          <w:tab w:val="left" w:pos="993"/>
        </w:tabs>
        <w:autoSpaceDE w:val="0"/>
        <w:autoSpaceDN w:val="0"/>
        <w:ind w:left="0" w:firstLine="709"/>
        <w:jc w:val="both"/>
        <w:rPr>
          <w:sz w:val="28"/>
          <w:szCs w:val="28"/>
        </w:rPr>
      </w:pPr>
      <w:r w:rsidRPr="00CE4A39">
        <w:rPr>
          <w:sz w:val="28"/>
          <w:szCs w:val="28"/>
        </w:rPr>
        <w:t>направить деловую активность в сферу повышенной экономической значимости и одновременно с этим снизить затраты в других сферах за счет устранения излишних функций и видов работ;</w:t>
      </w:r>
    </w:p>
    <w:p w:rsidR="004513E6" w:rsidRPr="00CE4A39" w:rsidRDefault="004513E6" w:rsidP="004513E6">
      <w:pPr>
        <w:numPr>
          <w:ilvl w:val="0"/>
          <w:numId w:val="76"/>
        </w:numPr>
        <w:tabs>
          <w:tab w:val="clear" w:pos="360"/>
          <w:tab w:val="num" w:pos="0"/>
          <w:tab w:val="left" w:pos="993"/>
        </w:tabs>
        <w:autoSpaceDE w:val="0"/>
        <w:autoSpaceDN w:val="0"/>
        <w:ind w:left="0" w:firstLine="709"/>
        <w:jc w:val="both"/>
        <w:rPr>
          <w:sz w:val="28"/>
          <w:szCs w:val="28"/>
        </w:rPr>
      </w:pPr>
      <w:r w:rsidRPr="00CE4A39">
        <w:rPr>
          <w:sz w:val="28"/>
          <w:szCs w:val="28"/>
        </w:rPr>
        <w:t>повысить эффективность организационных и управленческих решений благодаря их целевой ориентации.</w:t>
      </w:r>
    </w:p>
    <w:p w:rsidR="004513E6" w:rsidRPr="00CE4A39" w:rsidRDefault="004513E6" w:rsidP="004513E6">
      <w:pPr>
        <w:widowControl w:val="0"/>
        <w:tabs>
          <w:tab w:val="left" w:pos="0"/>
        </w:tabs>
        <w:ind w:firstLine="709"/>
        <w:jc w:val="both"/>
        <w:rPr>
          <w:sz w:val="28"/>
          <w:szCs w:val="20"/>
        </w:rPr>
      </w:pPr>
      <w:r w:rsidRPr="00CE4A39">
        <w:rPr>
          <w:sz w:val="28"/>
          <w:szCs w:val="20"/>
        </w:rPr>
        <w:t xml:space="preserve">Анализ АВС показывает значение каждой группы материалов и помогает обратить внимание на наиболее значимые из них, помогая разработать стратегию управления запасами  и оптимизировать размещение товара на складе. </w:t>
      </w:r>
      <w:proofErr w:type="gramStart"/>
      <w:r w:rsidRPr="00CE4A39">
        <w:rPr>
          <w:sz w:val="28"/>
          <w:szCs w:val="20"/>
        </w:rPr>
        <w:t>При</w:t>
      </w:r>
      <w:proofErr w:type="gramEnd"/>
      <w:r w:rsidRPr="00CE4A39">
        <w:rPr>
          <w:sz w:val="28"/>
          <w:szCs w:val="20"/>
        </w:rPr>
        <w:t xml:space="preserve"> это используется следующая классификация товарно-материальных ценностей:</w:t>
      </w:r>
    </w:p>
    <w:p w:rsidR="004513E6" w:rsidRPr="00CE4A39" w:rsidRDefault="004513E6" w:rsidP="004513E6">
      <w:pPr>
        <w:ind w:firstLine="709"/>
        <w:jc w:val="both"/>
        <w:rPr>
          <w:sz w:val="28"/>
          <w:szCs w:val="28"/>
        </w:rPr>
      </w:pPr>
      <w:r w:rsidRPr="00CE4A39">
        <w:rPr>
          <w:i/>
          <w:iCs/>
          <w:sz w:val="28"/>
          <w:szCs w:val="28"/>
        </w:rPr>
        <w:t>Материалы класса</w:t>
      </w:r>
      <w:proofErr w:type="gramStart"/>
      <w:r w:rsidRPr="00CE4A39">
        <w:rPr>
          <w:i/>
          <w:iCs/>
          <w:sz w:val="28"/>
          <w:szCs w:val="28"/>
        </w:rPr>
        <w:t xml:space="preserve"> А</w:t>
      </w:r>
      <w:proofErr w:type="gramEnd"/>
      <w:r w:rsidRPr="00CE4A39">
        <w:rPr>
          <w:i/>
          <w:iCs/>
          <w:sz w:val="28"/>
          <w:szCs w:val="28"/>
        </w:rPr>
        <w:t xml:space="preserve"> </w:t>
      </w:r>
      <w:r w:rsidRPr="00CE4A39">
        <w:rPr>
          <w:sz w:val="28"/>
          <w:szCs w:val="28"/>
        </w:rPr>
        <w:t>- это немногочисленные, но важнейшие материалы, на которые приходится большая часть денежных средств (около 75 %), вложенных в запасы.</w:t>
      </w:r>
    </w:p>
    <w:p w:rsidR="004513E6" w:rsidRPr="00CE4A39" w:rsidRDefault="004513E6" w:rsidP="004513E6">
      <w:pPr>
        <w:ind w:firstLine="709"/>
        <w:jc w:val="both"/>
        <w:rPr>
          <w:sz w:val="28"/>
          <w:szCs w:val="28"/>
        </w:rPr>
      </w:pPr>
      <w:r w:rsidRPr="00CE4A39">
        <w:rPr>
          <w:i/>
          <w:iCs/>
          <w:sz w:val="28"/>
          <w:szCs w:val="28"/>
        </w:rPr>
        <w:t>Материалы класса</w:t>
      </w:r>
      <w:proofErr w:type="gramStart"/>
      <w:r w:rsidRPr="00CE4A39">
        <w:rPr>
          <w:i/>
          <w:iCs/>
          <w:sz w:val="28"/>
          <w:szCs w:val="28"/>
        </w:rPr>
        <w:t xml:space="preserve"> В</w:t>
      </w:r>
      <w:proofErr w:type="gramEnd"/>
      <w:r w:rsidRPr="00CE4A39">
        <w:rPr>
          <w:i/>
          <w:iCs/>
          <w:sz w:val="28"/>
          <w:szCs w:val="28"/>
        </w:rPr>
        <w:t xml:space="preserve"> </w:t>
      </w:r>
      <w:r w:rsidRPr="00CE4A39">
        <w:rPr>
          <w:sz w:val="28"/>
          <w:szCs w:val="28"/>
        </w:rPr>
        <w:t>- относятся к второстепенным и требуют меньшего внимания, чем материалы класса А. С приобретением материалов класса В связано примерно 20 % денежных средств.</w:t>
      </w:r>
    </w:p>
    <w:p w:rsidR="004513E6" w:rsidRPr="00CE4A39" w:rsidRDefault="004513E6" w:rsidP="004513E6">
      <w:pPr>
        <w:ind w:firstLine="709"/>
        <w:jc w:val="both"/>
        <w:rPr>
          <w:sz w:val="28"/>
          <w:szCs w:val="28"/>
        </w:rPr>
      </w:pPr>
      <w:r w:rsidRPr="00CE4A39">
        <w:rPr>
          <w:i/>
          <w:iCs/>
          <w:sz w:val="28"/>
          <w:szCs w:val="28"/>
        </w:rPr>
        <w:t>Материалы класса</w:t>
      </w:r>
      <w:proofErr w:type="gramStart"/>
      <w:r w:rsidRPr="00CE4A39">
        <w:rPr>
          <w:i/>
          <w:iCs/>
          <w:sz w:val="28"/>
          <w:szCs w:val="28"/>
        </w:rPr>
        <w:t xml:space="preserve"> С</w:t>
      </w:r>
      <w:proofErr w:type="gramEnd"/>
      <w:r w:rsidRPr="00CE4A39">
        <w:rPr>
          <w:sz w:val="28"/>
          <w:szCs w:val="28"/>
        </w:rPr>
        <w:t xml:space="preserve"> - составляют значительную часть в номенклатуре используемых материалов, но недороги, на них приходится наименьшая часть вложений в запасы (5 %).</w:t>
      </w:r>
    </w:p>
    <w:p w:rsidR="004513E6" w:rsidRPr="00CE4A39" w:rsidRDefault="004513E6" w:rsidP="004513E6">
      <w:pPr>
        <w:ind w:firstLine="709"/>
        <w:jc w:val="both"/>
        <w:rPr>
          <w:sz w:val="28"/>
          <w:szCs w:val="28"/>
        </w:rPr>
      </w:pPr>
    </w:p>
    <w:p w:rsidR="004513E6" w:rsidRPr="00CE4A39" w:rsidRDefault="004513E6" w:rsidP="004513E6">
      <w:pPr>
        <w:ind w:firstLine="709"/>
        <w:jc w:val="both"/>
        <w:rPr>
          <w:sz w:val="28"/>
          <w:szCs w:val="28"/>
        </w:rPr>
      </w:pPr>
      <w:r w:rsidRPr="00CE4A39">
        <w:rPr>
          <w:sz w:val="28"/>
          <w:szCs w:val="28"/>
        </w:rPr>
        <w:t>Для проведения АВС анализа необходимо:</w:t>
      </w:r>
    </w:p>
    <w:p w:rsidR="004513E6" w:rsidRPr="00CE4A39" w:rsidRDefault="004513E6" w:rsidP="004513E6">
      <w:pPr>
        <w:numPr>
          <w:ilvl w:val="0"/>
          <w:numId w:val="78"/>
        </w:numPr>
        <w:tabs>
          <w:tab w:val="clear" w:pos="1069"/>
          <w:tab w:val="num" w:pos="0"/>
          <w:tab w:val="left" w:pos="1080"/>
        </w:tabs>
        <w:autoSpaceDE w:val="0"/>
        <w:autoSpaceDN w:val="0"/>
        <w:ind w:left="0" w:firstLine="709"/>
        <w:jc w:val="both"/>
        <w:rPr>
          <w:sz w:val="28"/>
          <w:szCs w:val="28"/>
        </w:rPr>
      </w:pPr>
      <w:r w:rsidRPr="00CE4A39">
        <w:rPr>
          <w:sz w:val="28"/>
          <w:szCs w:val="28"/>
        </w:rPr>
        <w:t>установить стоимость каждой детали (для покупных деталей принимаются цены поставщика);</w:t>
      </w:r>
    </w:p>
    <w:p w:rsidR="004513E6" w:rsidRPr="00CE4A39" w:rsidRDefault="004513E6" w:rsidP="004513E6">
      <w:pPr>
        <w:numPr>
          <w:ilvl w:val="0"/>
          <w:numId w:val="78"/>
        </w:numPr>
        <w:tabs>
          <w:tab w:val="clear" w:pos="1069"/>
          <w:tab w:val="num" w:pos="0"/>
          <w:tab w:val="left" w:pos="1080"/>
        </w:tabs>
        <w:autoSpaceDE w:val="0"/>
        <w:autoSpaceDN w:val="0"/>
        <w:ind w:left="0" w:firstLine="709"/>
        <w:jc w:val="both"/>
        <w:rPr>
          <w:sz w:val="28"/>
          <w:szCs w:val="28"/>
        </w:rPr>
      </w:pPr>
      <w:r w:rsidRPr="00CE4A39">
        <w:rPr>
          <w:sz w:val="28"/>
          <w:szCs w:val="28"/>
        </w:rPr>
        <w:t xml:space="preserve"> расположить материалы по мере убывания издержек;</w:t>
      </w:r>
    </w:p>
    <w:p w:rsidR="004513E6" w:rsidRPr="00CE4A39" w:rsidRDefault="004513E6" w:rsidP="004513E6">
      <w:pPr>
        <w:numPr>
          <w:ilvl w:val="0"/>
          <w:numId w:val="78"/>
        </w:numPr>
        <w:tabs>
          <w:tab w:val="clear" w:pos="1069"/>
          <w:tab w:val="num" w:pos="0"/>
          <w:tab w:val="left" w:pos="1080"/>
        </w:tabs>
        <w:autoSpaceDE w:val="0"/>
        <w:autoSpaceDN w:val="0"/>
        <w:ind w:left="0" w:firstLine="709"/>
        <w:jc w:val="both"/>
        <w:rPr>
          <w:sz w:val="28"/>
          <w:szCs w:val="28"/>
        </w:rPr>
      </w:pPr>
      <w:r w:rsidRPr="00CE4A39">
        <w:rPr>
          <w:sz w:val="28"/>
          <w:szCs w:val="28"/>
        </w:rPr>
        <w:lastRenderedPageBreak/>
        <w:t>суммировать данные о количестве и издержках на материалы и нанести их на схему;</w:t>
      </w:r>
    </w:p>
    <w:p w:rsidR="004513E6" w:rsidRPr="00CE4A39" w:rsidRDefault="004513E6" w:rsidP="004513E6">
      <w:pPr>
        <w:numPr>
          <w:ilvl w:val="0"/>
          <w:numId w:val="78"/>
        </w:numPr>
        <w:tabs>
          <w:tab w:val="clear" w:pos="1069"/>
          <w:tab w:val="num" w:pos="0"/>
          <w:tab w:val="left" w:pos="1080"/>
        </w:tabs>
        <w:autoSpaceDE w:val="0"/>
        <w:autoSpaceDN w:val="0"/>
        <w:ind w:left="0" w:firstLine="709"/>
        <w:jc w:val="both"/>
        <w:rPr>
          <w:sz w:val="28"/>
          <w:szCs w:val="28"/>
        </w:rPr>
      </w:pPr>
      <w:r w:rsidRPr="00CE4A39">
        <w:rPr>
          <w:sz w:val="28"/>
          <w:szCs w:val="28"/>
        </w:rPr>
        <w:t>разбить материалы на группы в зависимости от их удельного веса в общих издержках. Поскольку 75% затрат приходятся на 10-15% всех материалов, то наиболее тщательный контроль осуществляется в отношении именно этой группы.</w:t>
      </w:r>
    </w:p>
    <w:p w:rsidR="004513E6" w:rsidRPr="00CE4A39" w:rsidRDefault="004513E6" w:rsidP="004513E6">
      <w:pPr>
        <w:ind w:firstLine="709"/>
        <w:jc w:val="both"/>
        <w:rPr>
          <w:sz w:val="28"/>
          <w:szCs w:val="28"/>
        </w:rPr>
      </w:pPr>
    </w:p>
    <w:p w:rsidR="004513E6" w:rsidRPr="00CE4A39" w:rsidRDefault="004513E6" w:rsidP="004513E6">
      <w:pPr>
        <w:ind w:firstLine="709"/>
        <w:jc w:val="both"/>
        <w:rPr>
          <w:sz w:val="28"/>
          <w:szCs w:val="28"/>
        </w:rPr>
      </w:pPr>
      <w:r w:rsidRPr="00CE4A39">
        <w:rPr>
          <w:sz w:val="28"/>
          <w:szCs w:val="28"/>
        </w:rPr>
        <w:t xml:space="preserve">ПРИМЕР. В табл. </w:t>
      </w:r>
      <w:r w:rsidRPr="00CE4A39">
        <w:rPr>
          <w:sz w:val="28"/>
          <w:szCs w:val="28"/>
          <w:lang w:val="en-US"/>
        </w:rPr>
        <w:t>XXX</w:t>
      </w:r>
      <w:r w:rsidRPr="00CE4A39">
        <w:rPr>
          <w:sz w:val="28"/>
          <w:szCs w:val="28"/>
        </w:rPr>
        <w:t xml:space="preserve"> приведены статистические данные, характеризующие прямые издержки по закупке для 7 наименований материалов.</w:t>
      </w:r>
    </w:p>
    <w:p w:rsidR="004513E6" w:rsidRPr="00CE4A39" w:rsidRDefault="004513E6" w:rsidP="004513E6">
      <w:pPr>
        <w:ind w:firstLine="709"/>
        <w:jc w:val="both"/>
        <w:rPr>
          <w:sz w:val="28"/>
          <w:szCs w:val="28"/>
        </w:rPr>
      </w:pPr>
      <w:r w:rsidRPr="00CE4A39">
        <w:rPr>
          <w:sz w:val="28"/>
          <w:szCs w:val="28"/>
        </w:rPr>
        <w:t xml:space="preserve">Информация, содержащаяся в табл. </w:t>
      </w:r>
      <w:r w:rsidRPr="00CE4A39">
        <w:rPr>
          <w:sz w:val="28"/>
          <w:szCs w:val="28"/>
          <w:lang w:val="en-US"/>
        </w:rPr>
        <w:t>XXX</w:t>
      </w:r>
      <w:r w:rsidRPr="00CE4A39">
        <w:rPr>
          <w:sz w:val="28"/>
          <w:szCs w:val="28"/>
        </w:rPr>
        <w:t xml:space="preserve">  получена следующим образом:</w:t>
      </w:r>
    </w:p>
    <w:p w:rsidR="004513E6" w:rsidRPr="00CE4A39" w:rsidRDefault="004513E6" w:rsidP="004513E6">
      <w:pPr>
        <w:ind w:firstLine="709"/>
        <w:jc w:val="both"/>
        <w:rPr>
          <w:sz w:val="28"/>
          <w:szCs w:val="28"/>
        </w:rPr>
      </w:pPr>
      <w:r w:rsidRPr="00CE4A39">
        <w:rPr>
          <w:sz w:val="28"/>
          <w:szCs w:val="28"/>
        </w:rPr>
        <w:t>1. Рассчитан годовой оборот по каждому наименованию материала. Он определен путем умножения закупочных цен на количество единиц материала, потребляемых в течение года.</w:t>
      </w:r>
    </w:p>
    <w:p w:rsidR="004513E6" w:rsidRPr="00CE4A39" w:rsidRDefault="004513E6" w:rsidP="004513E6">
      <w:pPr>
        <w:ind w:firstLine="709"/>
        <w:jc w:val="both"/>
        <w:rPr>
          <w:sz w:val="28"/>
          <w:szCs w:val="28"/>
        </w:rPr>
      </w:pPr>
      <w:r w:rsidRPr="00CE4A39">
        <w:rPr>
          <w:sz w:val="28"/>
          <w:szCs w:val="28"/>
        </w:rPr>
        <w:t>2. Все позиции материала распределены по мере убывания годового оборота.</w:t>
      </w:r>
    </w:p>
    <w:p w:rsidR="004513E6" w:rsidRPr="00CE4A39" w:rsidRDefault="004513E6" w:rsidP="004513E6">
      <w:pPr>
        <w:ind w:firstLine="709"/>
        <w:jc w:val="both"/>
        <w:rPr>
          <w:sz w:val="28"/>
          <w:szCs w:val="28"/>
        </w:rPr>
      </w:pPr>
      <w:r w:rsidRPr="00CE4A39">
        <w:rPr>
          <w:sz w:val="28"/>
          <w:szCs w:val="28"/>
        </w:rPr>
        <w:t xml:space="preserve">3. Всем позициям присвоены порядковые номера, не зависящие от </w:t>
      </w:r>
      <w:proofErr w:type="gramStart"/>
      <w:r w:rsidRPr="00CE4A39">
        <w:rPr>
          <w:sz w:val="28"/>
          <w:szCs w:val="28"/>
        </w:rPr>
        <w:t>номенклатурных</w:t>
      </w:r>
      <w:proofErr w:type="gramEnd"/>
      <w:r w:rsidRPr="00CE4A39">
        <w:rPr>
          <w:sz w:val="28"/>
          <w:szCs w:val="28"/>
        </w:rPr>
        <w:t>.</w:t>
      </w:r>
    </w:p>
    <w:p w:rsidR="004513E6" w:rsidRPr="00CE4A39" w:rsidRDefault="004513E6" w:rsidP="004513E6">
      <w:pPr>
        <w:ind w:firstLine="709"/>
        <w:jc w:val="both"/>
        <w:rPr>
          <w:sz w:val="28"/>
          <w:szCs w:val="28"/>
        </w:rPr>
      </w:pPr>
      <w:r w:rsidRPr="00CE4A39">
        <w:rPr>
          <w:sz w:val="28"/>
          <w:szCs w:val="28"/>
        </w:rPr>
        <w:t>4. Годовые обороты просчитаны нарастающим итогом, поэтому, например, материалу с порядковым номером 5 соответствует суммарный годовой оборот по первым пяти позициям.</w:t>
      </w:r>
    </w:p>
    <w:p w:rsidR="004513E6" w:rsidRPr="00CE4A39" w:rsidRDefault="004513E6" w:rsidP="004513E6">
      <w:pPr>
        <w:ind w:firstLine="709"/>
        <w:jc w:val="both"/>
        <w:rPr>
          <w:sz w:val="28"/>
          <w:szCs w:val="28"/>
        </w:rPr>
      </w:pPr>
      <w:r w:rsidRPr="00CE4A39">
        <w:rPr>
          <w:sz w:val="28"/>
          <w:szCs w:val="28"/>
        </w:rPr>
        <w:t>5. Рассчитана процентная доля годового оборота нарастающим итогом и процентное отношение порядкового номера к общему количеству наименований материалов.</w:t>
      </w:r>
    </w:p>
    <w:p w:rsidR="004513E6" w:rsidRPr="00CE4A39" w:rsidRDefault="004513E6" w:rsidP="004513E6">
      <w:pPr>
        <w:jc w:val="right"/>
        <w:rPr>
          <w:sz w:val="28"/>
          <w:szCs w:val="28"/>
        </w:rPr>
      </w:pPr>
    </w:p>
    <w:p w:rsidR="004513E6" w:rsidRPr="00CE4A39" w:rsidRDefault="004513E6" w:rsidP="004513E6">
      <w:pPr>
        <w:jc w:val="right"/>
        <w:rPr>
          <w:b/>
          <w:sz w:val="28"/>
          <w:szCs w:val="28"/>
        </w:rPr>
      </w:pPr>
      <w:r w:rsidRPr="00CE4A39">
        <w:rPr>
          <w:b/>
          <w:sz w:val="28"/>
          <w:szCs w:val="28"/>
        </w:rPr>
        <w:t>Таблица 22</w:t>
      </w:r>
    </w:p>
    <w:p w:rsidR="004513E6" w:rsidRPr="00CE4A39" w:rsidRDefault="004513E6" w:rsidP="004513E6">
      <w:pPr>
        <w:jc w:val="center"/>
        <w:rPr>
          <w:b/>
          <w:sz w:val="28"/>
          <w:szCs w:val="28"/>
        </w:rPr>
      </w:pPr>
      <w:r w:rsidRPr="00CE4A39">
        <w:rPr>
          <w:b/>
          <w:sz w:val="28"/>
          <w:szCs w:val="28"/>
        </w:rPr>
        <w:t xml:space="preserve">Пример проведения </w:t>
      </w:r>
      <w:r w:rsidRPr="00CE4A39">
        <w:rPr>
          <w:b/>
          <w:sz w:val="28"/>
          <w:szCs w:val="28"/>
          <w:lang w:val="en-US"/>
        </w:rPr>
        <w:t>ABC</w:t>
      </w:r>
      <w:r w:rsidRPr="00CE4A39">
        <w:rPr>
          <w:b/>
          <w:sz w:val="28"/>
          <w:szCs w:val="28"/>
        </w:rPr>
        <w:t>-анализа в табличном виде</w:t>
      </w:r>
    </w:p>
    <w:tbl>
      <w:tblPr>
        <w:tblW w:w="9461" w:type="dxa"/>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10"/>
        <w:gridCol w:w="1310"/>
        <w:gridCol w:w="1191"/>
        <w:gridCol w:w="871"/>
        <w:gridCol w:w="1350"/>
        <w:gridCol w:w="1350"/>
        <w:gridCol w:w="1400"/>
        <w:gridCol w:w="1079"/>
      </w:tblGrid>
      <w:tr w:rsidR="004513E6" w:rsidRPr="00CE4A39" w:rsidTr="004513E6">
        <w:trPr>
          <w:jc w:val="center"/>
        </w:trPr>
        <w:tc>
          <w:tcPr>
            <w:tcW w:w="910" w:type="dxa"/>
            <w:tcBorders>
              <w:top w:val="single" w:sz="4" w:space="0" w:color="auto"/>
              <w:left w:val="single" w:sz="4" w:space="0" w:color="auto"/>
              <w:bottom w:val="single" w:sz="4" w:space="0" w:color="auto"/>
              <w:right w:val="single" w:sz="4" w:space="0" w:color="auto"/>
            </w:tcBorders>
          </w:tcPr>
          <w:p w:rsidR="004513E6" w:rsidRPr="00CE4A39" w:rsidRDefault="004513E6" w:rsidP="004513E6">
            <w:pPr>
              <w:jc w:val="center"/>
              <w:rPr>
                <w:b/>
                <w:spacing w:val="-10"/>
              </w:rPr>
            </w:pPr>
            <w:proofErr w:type="gramStart"/>
            <w:r w:rsidRPr="00CE4A39">
              <w:rPr>
                <w:b/>
                <w:spacing w:val="-10"/>
              </w:rPr>
              <w:t>Мате-риал</w:t>
            </w:r>
            <w:proofErr w:type="gramEnd"/>
            <w:r w:rsidRPr="00CE4A39">
              <w:rPr>
                <w:b/>
                <w:spacing w:val="-10"/>
              </w:rPr>
              <w:t xml:space="preserve"> </w:t>
            </w:r>
          </w:p>
        </w:tc>
        <w:tc>
          <w:tcPr>
            <w:tcW w:w="1310" w:type="dxa"/>
            <w:tcBorders>
              <w:top w:val="single" w:sz="4" w:space="0" w:color="auto"/>
              <w:left w:val="single" w:sz="4" w:space="0" w:color="auto"/>
              <w:bottom w:val="single" w:sz="4" w:space="0" w:color="auto"/>
              <w:right w:val="single" w:sz="4" w:space="0" w:color="auto"/>
            </w:tcBorders>
          </w:tcPr>
          <w:p w:rsidR="004513E6" w:rsidRPr="00CE4A39" w:rsidRDefault="004513E6" w:rsidP="004513E6">
            <w:pPr>
              <w:jc w:val="center"/>
              <w:rPr>
                <w:b/>
                <w:spacing w:val="-10"/>
              </w:rPr>
            </w:pPr>
            <w:r w:rsidRPr="00CE4A39">
              <w:rPr>
                <w:b/>
                <w:spacing w:val="-10"/>
              </w:rPr>
              <w:t xml:space="preserve">Удельный вес в общем </w:t>
            </w:r>
            <w:proofErr w:type="spellStart"/>
            <w:proofErr w:type="gramStart"/>
            <w:r w:rsidRPr="00CE4A39">
              <w:rPr>
                <w:b/>
                <w:spacing w:val="-10"/>
              </w:rPr>
              <w:t>количе-стве</w:t>
            </w:r>
            <w:proofErr w:type="spellEnd"/>
            <w:proofErr w:type="gramEnd"/>
            <w:r w:rsidRPr="00CE4A39">
              <w:rPr>
                <w:b/>
                <w:spacing w:val="-10"/>
              </w:rPr>
              <w:t xml:space="preserve"> </w:t>
            </w:r>
            <w:proofErr w:type="spellStart"/>
            <w:r w:rsidRPr="00CE4A39">
              <w:rPr>
                <w:b/>
                <w:spacing w:val="-10"/>
              </w:rPr>
              <w:t>наимено-ваний</w:t>
            </w:r>
            <w:proofErr w:type="spellEnd"/>
            <w:r w:rsidRPr="00CE4A39">
              <w:rPr>
                <w:b/>
                <w:spacing w:val="-10"/>
              </w:rPr>
              <w:t>, %</w:t>
            </w:r>
          </w:p>
        </w:tc>
        <w:tc>
          <w:tcPr>
            <w:tcW w:w="1191" w:type="dxa"/>
            <w:tcBorders>
              <w:top w:val="single" w:sz="4" w:space="0" w:color="auto"/>
              <w:left w:val="single" w:sz="4" w:space="0" w:color="auto"/>
              <w:bottom w:val="single" w:sz="4" w:space="0" w:color="auto"/>
              <w:right w:val="single" w:sz="4" w:space="0" w:color="auto"/>
            </w:tcBorders>
          </w:tcPr>
          <w:p w:rsidR="004513E6" w:rsidRPr="00CE4A39" w:rsidRDefault="004513E6" w:rsidP="004513E6">
            <w:pPr>
              <w:jc w:val="center"/>
              <w:rPr>
                <w:b/>
                <w:spacing w:val="-10"/>
              </w:rPr>
            </w:pPr>
            <w:r w:rsidRPr="00CE4A39">
              <w:rPr>
                <w:b/>
                <w:spacing w:val="-10"/>
              </w:rPr>
              <w:t xml:space="preserve">Годовая </w:t>
            </w:r>
            <w:proofErr w:type="gramStart"/>
            <w:r w:rsidRPr="00CE4A39">
              <w:rPr>
                <w:b/>
                <w:spacing w:val="-10"/>
              </w:rPr>
              <w:t>потреб-</w:t>
            </w:r>
            <w:proofErr w:type="spellStart"/>
            <w:r w:rsidRPr="00CE4A39">
              <w:rPr>
                <w:b/>
                <w:spacing w:val="-10"/>
              </w:rPr>
              <w:t>ность</w:t>
            </w:r>
            <w:proofErr w:type="spellEnd"/>
            <w:proofErr w:type="gramEnd"/>
            <w:r w:rsidRPr="00CE4A39">
              <w:rPr>
                <w:b/>
                <w:spacing w:val="-10"/>
              </w:rPr>
              <w:t>, ед.</w:t>
            </w:r>
          </w:p>
        </w:tc>
        <w:tc>
          <w:tcPr>
            <w:tcW w:w="871" w:type="dxa"/>
            <w:tcBorders>
              <w:top w:val="single" w:sz="4" w:space="0" w:color="auto"/>
              <w:left w:val="single" w:sz="4" w:space="0" w:color="auto"/>
              <w:bottom w:val="single" w:sz="4" w:space="0" w:color="auto"/>
              <w:right w:val="single" w:sz="4" w:space="0" w:color="auto"/>
            </w:tcBorders>
          </w:tcPr>
          <w:p w:rsidR="004513E6" w:rsidRPr="00CE4A39" w:rsidRDefault="004513E6" w:rsidP="004513E6">
            <w:pPr>
              <w:jc w:val="center"/>
              <w:rPr>
                <w:b/>
                <w:spacing w:val="-10"/>
              </w:rPr>
            </w:pPr>
            <w:r w:rsidRPr="00CE4A39">
              <w:rPr>
                <w:b/>
                <w:spacing w:val="-10"/>
              </w:rPr>
              <w:t xml:space="preserve">Цена, </w:t>
            </w:r>
          </w:p>
          <w:p w:rsidR="004513E6" w:rsidRPr="00CE4A39" w:rsidRDefault="004513E6" w:rsidP="004513E6">
            <w:pPr>
              <w:jc w:val="center"/>
              <w:rPr>
                <w:b/>
                <w:spacing w:val="-10"/>
              </w:rPr>
            </w:pPr>
            <w:proofErr w:type="spellStart"/>
            <w:r w:rsidRPr="00CE4A39">
              <w:rPr>
                <w:b/>
                <w:spacing w:val="-10"/>
              </w:rPr>
              <w:t>ден</w:t>
            </w:r>
            <w:proofErr w:type="spellEnd"/>
            <w:r w:rsidRPr="00CE4A39">
              <w:rPr>
                <w:b/>
                <w:spacing w:val="-10"/>
              </w:rPr>
              <w:t>. ед.</w:t>
            </w:r>
          </w:p>
        </w:tc>
        <w:tc>
          <w:tcPr>
            <w:tcW w:w="1350" w:type="dxa"/>
            <w:tcBorders>
              <w:top w:val="single" w:sz="4" w:space="0" w:color="auto"/>
              <w:left w:val="single" w:sz="4" w:space="0" w:color="auto"/>
              <w:bottom w:val="single" w:sz="4" w:space="0" w:color="auto"/>
              <w:right w:val="single" w:sz="4" w:space="0" w:color="auto"/>
            </w:tcBorders>
          </w:tcPr>
          <w:p w:rsidR="004513E6" w:rsidRPr="00CE4A39" w:rsidRDefault="004513E6" w:rsidP="004513E6">
            <w:pPr>
              <w:jc w:val="center"/>
              <w:rPr>
                <w:b/>
                <w:spacing w:val="-10"/>
              </w:rPr>
            </w:pPr>
            <w:r w:rsidRPr="00CE4A39">
              <w:rPr>
                <w:b/>
                <w:spacing w:val="-10"/>
              </w:rPr>
              <w:t xml:space="preserve">Издержки по закупкам, тыс. </w:t>
            </w:r>
            <w:proofErr w:type="spellStart"/>
            <w:r w:rsidRPr="00CE4A39">
              <w:rPr>
                <w:b/>
                <w:spacing w:val="-10"/>
              </w:rPr>
              <w:t>ден</w:t>
            </w:r>
            <w:proofErr w:type="spellEnd"/>
            <w:r w:rsidRPr="00CE4A39">
              <w:rPr>
                <w:b/>
                <w:spacing w:val="-10"/>
              </w:rPr>
              <w:t>. ед.</w:t>
            </w:r>
          </w:p>
        </w:tc>
        <w:tc>
          <w:tcPr>
            <w:tcW w:w="1350" w:type="dxa"/>
            <w:tcBorders>
              <w:top w:val="single" w:sz="4" w:space="0" w:color="auto"/>
              <w:left w:val="single" w:sz="4" w:space="0" w:color="auto"/>
              <w:bottom w:val="single" w:sz="4" w:space="0" w:color="auto"/>
              <w:right w:val="single" w:sz="4" w:space="0" w:color="auto"/>
            </w:tcBorders>
          </w:tcPr>
          <w:p w:rsidR="004513E6" w:rsidRPr="00CE4A39" w:rsidRDefault="004513E6" w:rsidP="004513E6">
            <w:pPr>
              <w:jc w:val="center"/>
              <w:rPr>
                <w:b/>
                <w:spacing w:val="-10"/>
              </w:rPr>
            </w:pPr>
            <w:r w:rsidRPr="00CE4A39">
              <w:rPr>
                <w:b/>
                <w:spacing w:val="-10"/>
              </w:rPr>
              <w:t xml:space="preserve">Издержки по закупкам </w:t>
            </w:r>
            <w:proofErr w:type="spellStart"/>
            <w:proofErr w:type="gramStart"/>
            <w:r w:rsidRPr="00CE4A39">
              <w:rPr>
                <w:b/>
                <w:spacing w:val="-10"/>
              </w:rPr>
              <w:t>нараста-ющим</w:t>
            </w:r>
            <w:proofErr w:type="spellEnd"/>
            <w:proofErr w:type="gramEnd"/>
            <w:r w:rsidRPr="00CE4A39">
              <w:rPr>
                <w:b/>
                <w:spacing w:val="-10"/>
              </w:rPr>
              <w:t xml:space="preserve"> итогом, тыс. </w:t>
            </w:r>
            <w:proofErr w:type="spellStart"/>
            <w:r w:rsidRPr="00CE4A39">
              <w:rPr>
                <w:b/>
                <w:spacing w:val="-10"/>
              </w:rPr>
              <w:t>ден</w:t>
            </w:r>
            <w:proofErr w:type="spellEnd"/>
            <w:r w:rsidRPr="00CE4A39">
              <w:rPr>
                <w:b/>
                <w:spacing w:val="-10"/>
              </w:rPr>
              <w:t>. ед.</w:t>
            </w:r>
          </w:p>
        </w:tc>
        <w:tc>
          <w:tcPr>
            <w:tcW w:w="1400" w:type="dxa"/>
            <w:tcBorders>
              <w:top w:val="single" w:sz="4" w:space="0" w:color="auto"/>
              <w:left w:val="single" w:sz="4" w:space="0" w:color="auto"/>
              <w:bottom w:val="single" w:sz="4" w:space="0" w:color="auto"/>
              <w:right w:val="single" w:sz="4" w:space="0" w:color="auto"/>
            </w:tcBorders>
          </w:tcPr>
          <w:p w:rsidR="004513E6" w:rsidRPr="00CE4A39" w:rsidRDefault="004513E6" w:rsidP="004513E6">
            <w:pPr>
              <w:jc w:val="center"/>
              <w:rPr>
                <w:b/>
                <w:spacing w:val="-10"/>
              </w:rPr>
            </w:pPr>
            <w:r w:rsidRPr="00CE4A39">
              <w:rPr>
                <w:b/>
                <w:spacing w:val="-10"/>
              </w:rPr>
              <w:t>Удельный вес в общих издержках, %</w:t>
            </w:r>
          </w:p>
        </w:tc>
        <w:tc>
          <w:tcPr>
            <w:tcW w:w="1079" w:type="dxa"/>
            <w:tcBorders>
              <w:top w:val="single" w:sz="4" w:space="0" w:color="auto"/>
              <w:left w:val="single" w:sz="4" w:space="0" w:color="auto"/>
              <w:bottom w:val="single" w:sz="4" w:space="0" w:color="auto"/>
              <w:right w:val="single" w:sz="4" w:space="0" w:color="auto"/>
            </w:tcBorders>
          </w:tcPr>
          <w:p w:rsidR="004513E6" w:rsidRPr="00CE4A39" w:rsidRDefault="004513E6" w:rsidP="004513E6">
            <w:pPr>
              <w:jc w:val="center"/>
              <w:rPr>
                <w:b/>
                <w:spacing w:val="-10"/>
              </w:rPr>
            </w:pPr>
            <w:r w:rsidRPr="00CE4A39">
              <w:rPr>
                <w:b/>
                <w:spacing w:val="-10"/>
              </w:rPr>
              <w:t xml:space="preserve">Класс </w:t>
            </w:r>
            <w:proofErr w:type="gramStart"/>
            <w:r w:rsidRPr="00CE4A39">
              <w:rPr>
                <w:b/>
                <w:spacing w:val="-10"/>
              </w:rPr>
              <w:t>мате-риала</w:t>
            </w:r>
            <w:proofErr w:type="gramEnd"/>
          </w:p>
        </w:tc>
      </w:tr>
      <w:tr w:rsidR="004513E6" w:rsidRPr="00CE4A39" w:rsidTr="004513E6">
        <w:trPr>
          <w:jc w:val="center"/>
        </w:trPr>
        <w:tc>
          <w:tcPr>
            <w:tcW w:w="910" w:type="dxa"/>
            <w:tcBorders>
              <w:top w:val="single" w:sz="4" w:space="0" w:color="auto"/>
              <w:left w:val="single" w:sz="4" w:space="0" w:color="auto"/>
              <w:bottom w:val="single" w:sz="4" w:space="0" w:color="auto"/>
              <w:right w:val="single" w:sz="4" w:space="0" w:color="auto"/>
            </w:tcBorders>
          </w:tcPr>
          <w:p w:rsidR="004513E6" w:rsidRPr="00CE4A39" w:rsidRDefault="004513E6" w:rsidP="004513E6">
            <w:pPr>
              <w:jc w:val="center"/>
            </w:pPr>
            <w:r w:rsidRPr="00CE4A39">
              <w:t>1</w:t>
            </w:r>
          </w:p>
          <w:p w:rsidR="004513E6" w:rsidRPr="00CE4A39" w:rsidRDefault="004513E6" w:rsidP="004513E6">
            <w:pPr>
              <w:jc w:val="center"/>
            </w:pPr>
          </w:p>
          <w:p w:rsidR="004513E6" w:rsidRPr="00CE4A39" w:rsidRDefault="004513E6" w:rsidP="004513E6">
            <w:pPr>
              <w:jc w:val="center"/>
            </w:pPr>
            <w:r w:rsidRPr="00CE4A39">
              <w:t>2</w:t>
            </w:r>
          </w:p>
          <w:p w:rsidR="004513E6" w:rsidRPr="00CE4A39" w:rsidRDefault="004513E6" w:rsidP="004513E6">
            <w:pPr>
              <w:jc w:val="center"/>
            </w:pPr>
          </w:p>
          <w:p w:rsidR="004513E6" w:rsidRPr="00CE4A39" w:rsidRDefault="004513E6" w:rsidP="004513E6">
            <w:pPr>
              <w:jc w:val="center"/>
            </w:pPr>
            <w:r w:rsidRPr="00CE4A39">
              <w:t>3</w:t>
            </w:r>
          </w:p>
          <w:p w:rsidR="004513E6" w:rsidRPr="00CE4A39" w:rsidRDefault="004513E6" w:rsidP="004513E6">
            <w:pPr>
              <w:jc w:val="center"/>
            </w:pPr>
          </w:p>
          <w:p w:rsidR="004513E6" w:rsidRPr="00CE4A39" w:rsidRDefault="004513E6" w:rsidP="004513E6">
            <w:pPr>
              <w:jc w:val="center"/>
            </w:pPr>
            <w:r w:rsidRPr="00CE4A39">
              <w:t>4</w:t>
            </w:r>
          </w:p>
          <w:p w:rsidR="004513E6" w:rsidRPr="00CE4A39" w:rsidRDefault="004513E6" w:rsidP="004513E6">
            <w:pPr>
              <w:jc w:val="center"/>
            </w:pPr>
          </w:p>
          <w:p w:rsidR="004513E6" w:rsidRPr="00CE4A39" w:rsidRDefault="004513E6" w:rsidP="004513E6">
            <w:pPr>
              <w:jc w:val="center"/>
            </w:pPr>
            <w:r w:rsidRPr="00CE4A39">
              <w:t>5</w:t>
            </w:r>
          </w:p>
          <w:p w:rsidR="004513E6" w:rsidRPr="00CE4A39" w:rsidRDefault="004513E6" w:rsidP="004513E6">
            <w:pPr>
              <w:jc w:val="center"/>
            </w:pPr>
          </w:p>
          <w:p w:rsidR="004513E6" w:rsidRPr="00CE4A39" w:rsidRDefault="004513E6" w:rsidP="004513E6">
            <w:pPr>
              <w:jc w:val="center"/>
            </w:pPr>
            <w:r w:rsidRPr="00CE4A39">
              <w:t>6</w:t>
            </w:r>
          </w:p>
          <w:p w:rsidR="004513E6" w:rsidRPr="00CE4A39" w:rsidRDefault="004513E6" w:rsidP="004513E6">
            <w:pPr>
              <w:jc w:val="center"/>
            </w:pPr>
          </w:p>
          <w:p w:rsidR="004513E6" w:rsidRPr="00CE4A39" w:rsidRDefault="004513E6" w:rsidP="004513E6">
            <w:pPr>
              <w:jc w:val="center"/>
            </w:pPr>
            <w:r w:rsidRPr="00CE4A39">
              <w:t>7</w:t>
            </w:r>
          </w:p>
        </w:tc>
        <w:tc>
          <w:tcPr>
            <w:tcW w:w="1310" w:type="dxa"/>
            <w:tcBorders>
              <w:top w:val="single" w:sz="4" w:space="0" w:color="auto"/>
              <w:left w:val="single" w:sz="4" w:space="0" w:color="auto"/>
              <w:bottom w:val="single" w:sz="4" w:space="0" w:color="auto"/>
              <w:right w:val="single" w:sz="4" w:space="0" w:color="auto"/>
            </w:tcBorders>
          </w:tcPr>
          <w:p w:rsidR="004513E6" w:rsidRPr="00CE4A39" w:rsidRDefault="004513E6" w:rsidP="004513E6">
            <w:pPr>
              <w:jc w:val="center"/>
            </w:pPr>
            <w:r w:rsidRPr="00CE4A39">
              <w:t>14,20</w:t>
            </w:r>
          </w:p>
          <w:p w:rsidR="004513E6" w:rsidRPr="00CE4A39" w:rsidRDefault="004513E6" w:rsidP="004513E6">
            <w:pPr>
              <w:jc w:val="center"/>
            </w:pPr>
          </w:p>
          <w:p w:rsidR="004513E6" w:rsidRPr="00CE4A39" w:rsidRDefault="004513E6" w:rsidP="004513E6">
            <w:pPr>
              <w:jc w:val="center"/>
            </w:pPr>
            <w:r w:rsidRPr="00CE4A39">
              <w:t>28,57</w:t>
            </w:r>
          </w:p>
          <w:p w:rsidR="004513E6" w:rsidRPr="00CE4A39" w:rsidRDefault="004513E6" w:rsidP="004513E6">
            <w:pPr>
              <w:jc w:val="center"/>
            </w:pPr>
          </w:p>
          <w:p w:rsidR="004513E6" w:rsidRPr="00CE4A39" w:rsidRDefault="004513E6" w:rsidP="004513E6">
            <w:pPr>
              <w:jc w:val="center"/>
            </w:pPr>
            <w:r w:rsidRPr="00CE4A39">
              <w:t>42,86</w:t>
            </w:r>
          </w:p>
          <w:p w:rsidR="004513E6" w:rsidRPr="00CE4A39" w:rsidRDefault="004513E6" w:rsidP="004513E6">
            <w:pPr>
              <w:jc w:val="center"/>
            </w:pPr>
          </w:p>
          <w:p w:rsidR="004513E6" w:rsidRPr="00CE4A39" w:rsidRDefault="004513E6" w:rsidP="004513E6">
            <w:pPr>
              <w:jc w:val="center"/>
            </w:pPr>
            <w:r w:rsidRPr="00CE4A39">
              <w:t>57,14</w:t>
            </w:r>
          </w:p>
          <w:p w:rsidR="004513E6" w:rsidRPr="00CE4A39" w:rsidRDefault="004513E6" w:rsidP="004513E6">
            <w:pPr>
              <w:jc w:val="center"/>
            </w:pPr>
          </w:p>
          <w:p w:rsidR="004513E6" w:rsidRPr="00CE4A39" w:rsidRDefault="004513E6" w:rsidP="004513E6">
            <w:pPr>
              <w:jc w:val="center"/>
            </w:pPr>
            <w:r w:rsidRPr="00CE4A39">
              <w:t>71,42</w:t>
            </w:r>
          </w:p>
          <w:p w:rsidR="004513E6" w:rsidRPr="00CE4A39" w:rsidRDefault="004513E6" w:rsidP="004513E6">
            <w:pPr>
              <w:jc w:val="center"/>
            </w:pPr>
          </w:p>
          <w:p w:rsidR="004513E6" w:rsidRPr="00CE4A39" w:rsidRDefault="004513E6" w:rsidP="004513E6">
            <w:pPr>
              <w:jc w:val="center"/>
            </w:pPr>
            <w:r w:rsidRPr="00CE4A39">
              <w:t>85,71</w:t>
            </w:r>
          </w:p>
          <w:p w:rsidR="004513E6" w:rsidRPr="00CE4A39" w:rsidRDefault="004513E6" w:rsidP="004513E6">
            <w:pPr>
              <w:jc w:val="center"/>
            </w:pPr>
          </w:p>
          <w:p w:rsidR="004513E6" w:rsidRPr="00CE4A39" w:rsidRDefault="004513E6" w:rsidP="004513E6">
            <w:pPr>
              <w:jc w:val="center"/>
            </w:pPr>
            <w:r w:rsidRPr="00CE4A39">
              <w:t>100,0</w:t>
            </w:r>
          </w:p>
        </w:tc>
        <w:tc>
          <w:tcPr>
            <w:tcW w:w="1191" w:type="dxa"/>
            <w:tcBorders>
              <w:top w:val="single" w:sz="4" w:space="0" w:color="auto"/>
              <w:left w:val="single" w:sz="4" w:space="0" w:color="auto"/>
              <w:bottom w:val="single" w:sz="4" w:space="0" w:color="auto"/>
              <w:right w:val="single" w:sz="4" w:space="0" w:color="auto"/>
            </w:tcBorders>
          </w:tcPr>
          <w:p w:rsidR="004513E6" w:rsidRPr="00CE4A39" w:rsidRDefault="004513E6" w:rsidP="004513E6">
            <w:pPr>
              <w:jc w:val="center"/>
            </w:pPr>
            <w:r w:rsidRPr="00CE4A39">
              <w:t>650000</w:t>
            </w:r>
          </w:p>
          <w:p w:rsidR="004513E6" w:rsidRPr="00CE4A39" w:rsidRDefault="004513E6" w:rsidP="004513E6">
            <w:pPr>
              <w:jc w:val="center"/>
            </w:pPr>
          </w:p>
          <w:p w:rsidR="004513E6" w:rsidRPr="00CE4A39" w:rsidRDefault="004513E6" w:rsidP="004513E6">
            <w:pPr>
              <w:jc w:val="center"/>
            </w:pPr>
            <w:r w:rsidRPr="00CE4A39">
              <w:t>35000</w:t>
            </w:r>
          </w:p>
          <w:p w:rsidR="004513E6" w:rsidRPr="00CE4A39" w:rsidRDefault="004513E6" w:rsidP="004513E6">
            <w:pPr>
              <w:jc w:val="center"/>
            </w:pPr>
          </w:p>
          <w:p w:rsidR="004513E6" w:rsidRPr="00CE4A39" w:rsidRDefault="004513E6" w:rsidP="004513E6">
            <w:pPr>
              <w:jc w:val="center"/>
            </w:pPr>
            <w:r w:rsidRPr="00CE4A39">
              <w:t>40000</w:t>
            </w:r>
          </w:p>
          <w:p w:rsidR="004513E6" w:rsidRPr="00CE4A39" w:rsidRDefault="004513E6" w:rsidP="004513E6">
            <w:pPr>
              <w:jc w:val="center"/>
            </w:pPr>
          </w:p>
          <w:p w:rsidR="004513E6" w:rsidRPr="00CE4A39" w:rsidRDefault="004513E6" w:rsidP="004513E6">
            <w:pPr>
              <w:jc w:val="center"/>
            </w:pPr>
            <w:r w:rsidRPr="00CE4A39">
              <w:t>95000</w:t>
            </w:r>
          </w:p>
          <w:p w:rsidR="004513E6" w:rsidRPr="00CE4A39" w:rsidRDefault="004513E6" w:rsidP="004513E6">
            <w:pPr>
              <w:jc w:val="center"/>
            </w:pPr>
          </w:p>
          <w:p w:rsidR="004513E6" w:rsidRPr="00CE4A39" w:rsidRDefault="004513E6" w:rsidP="004513E6">
            <w:pPr>
              <w:jc w:val="center"/>
            </w:pPr>
            <w:r w:rsidRPr="00CE4A39">
              <w:t>30000</w:t>
            </w:r>
          </w:p>
          <w:p w:rsidR="004513E6" w:rsidRPr="00CE4A39" w:rsidRDefault="004513E6" w:rsidP="004513E6">
            <w:pPr>
              <w:jc w:val="center"/>
            </w:pPr>
          </w:p>
          <w:p w:rsidR="004513E6" w:rsidRPr="00CE4A39" w:rsidRDefault="004513E6" w:rsidP="004513E6">
            <w:pPr>
              <w:jc w:val="center"/>
            </w:pPr>
            <w:r w:rsidRPr="00CE4A39">
              <w:t>82000</w:t>
            </w:r>
          </w:p>
          <w:p w:rsidR="004513E6" w:rsidRPr="00CE4A39" w:rsidRDefault="004513E6" w:rsidP="004513E6">
            <w:pPr>
              <w:jc w:val="center"/>
            </w:pPr>
          </w:p>
          <w:p w:rsidR="004513E6" w:rsidRPr="00CE4A39" w:rsidRDefault="004513E6" w:rsidP="004513E6">
            <w:pPr>
              <w:jc w:val="center"/>
            </w:pPr>
            <w:r w:rsidRPr="00CE4A39">
              <w:t>8000</w:t>
            </w:r>
          </w:p>
        </w:tc>
        <w:tc>
          <w:tcPr>
            <w:tcW w:w="871" w:type="dxa"/>
            <w:tcBorders>
              <w:top w:val="single" w:sz="4" w:space="0" w:color="auto"/>
              <w:left w:val="single" w:sz="4" w:space="0" w:color="auto"/>
              <w:bottom w:val="single" w:sz="4" w:space="0" w:color="auto"/>
              <w:right w:val="single" w:sz="4" w:space="0" w:color="auto"/>
            </w:tcBorders>
          </w:tcPr>
          <w:p w:rsidR="004513E6" w:rsidRPr="00CE4A39" w:rsidRDefault="004513E6" w:rsidP="004513E6">
            <w:pPr>
              <w:jc w:val="center"/>
            </w:pPr>
            <w:r w:rsidRPr="00CE4A39">
              <w:t>1100</w:t>
            </w:r>
          </w:p>
          <w:p w:rsidR="004513E6" w:rsidRPr="00CE4A39" w:rsidRDefault="004513E6" w:rsidP="004513E6">
            <w:pPr>
              <w:jc w:val="center"/>
            </w:pPr>
          </w:p>
          <w:p w:rsidR="004513E6" w:rsidRPr="00CE4A39" w:rsidRDefault="004513E6" w:rsidP="004513E6">
            <w:pPr>
              <w:jc w:val="center"/>
            </w:pPr>
            <w:r w:rsidRPr="00CE4A39">
              <w:t>6000</w:t>
            </w:r>
          </w:p>
          <w:p w:rsidR="004513E6" w:rsidRPr="00CE4A39" w:rsidRDefault="004513E6" w:rsidP="004513E6">
            <w:pPr>
              <w:jc w:val="center"/>
            </w:pPr>
          </w:p>
          <w:p w:rsidR="004513E6" w:rsidRPr="00CE4A39" w:rsidRDefault="004513E6" w:rsidP="004513E6">
            <w:pPr>
              <w:jc w:val="center"/>
            </w:pPr>
            <w:r w:rsidRPr="00CE4A39">
              <w:t>1650</w:t>
            </w:r>
          </w:p>
          <w:p w:rsidR="004513E6" w:rsidRPr="00CE4A39" w:rsidRDefault="004513E6" w:rsidP="004513E6">
            <w:pPr>
              <w:jc w:val="center"/>
            </w:pPr>
          </w:p>
          <w:p w:rsidR="004513E6" w:rsidRPr="00CE4A39" w:rsidRDefault="004513E6" w:rsidP="004513E6">
            <w:pPr>
              <w:jc w:val="center"/>
            </w:pPr>
            <w:r w:rsidRPr="00CE4A39">
              <w:t>300</w:t>
            </w:r>
          </w:p>
          <w:p w:rsidR="004513E6" w:rsidRPr="00CE4A39" w:rsidRDefault="004513E6" w:rsidP="004513E6">
            <w:pPr>
              <w:jc w:val="center"/>
            </w:pPr>
          </w:p>
          <w:p w:rsidR="004513E6" w:rsidRPr="00CE4A39" w:rsidRDefault="004513E6" w:rsidP="004513E6">
            <w:pPr>
              <w:jc w:val="center"/>
            </w:pPr>
            <w:r w:rsidRPr="00CE4A39">
              <w:t>900</w:t>
            </w:r>
          </w:p>
          <w:p w:rsidR="004513E6" w:rsidRPr="00CE4A39" w:rsidRDefault="004513E6" w:rsidP="004513E6">
            <w:pPr>
              <w:jc w:val="center"/>
            </w:pPr>
          </w:p>
          <w:p w:rsidR="004513E6" w:rsidRPr="00CE4A39" w:rsidRDefault="004513E6" w:rsidP="004513E6">
            <w:pPr>
              <w:jc w:val="center"/>
            </w:pPr>
            <w:r w:rsidRPr="00CE4A39">
              <w:t>250</w:t>
            </w:r>
          </w:p>
          <w:p w:rsidR="004513E6" w:rsidRPr="00CE4A39" w:rsidRDefault="004513E6" w:rsidP="004513E6">
            <w:pPr>
              <w:jc w:val="center"/>
            </w:pPr>
          </w:p>
          <w:p w:rsidR="004513E6" w:rsidRPr="00CE4A39" w:rsidRDefault="004513E6" w:rsidP="004513E6">
            <w:pPr>
              <w:jc w:val="center"/>
            </w:pPr>
            <w:r w:rsidRPr="00CE4A39">
              <w:t>1200</w:t>
            </w:r>
          </w:p>
        </w:tc>
        <w:tc>
          <w:tcPr>
            <w:tcW w:w="1350" w:type="dxa"/>
            <w:tcBorders>
              <w:top w:val="single" w:sz="4" w:space="0" w:color="auto"/>
              <w:left w:val="single" w:sz="4" w:space="0" w:color="auto"/>
              <w:bottom w:val="single" w:sz="4" w:space="0" w:color="auto"/>
              <w:right w:val="single" w:sz="4" w:space="0" w:color="auto"/>
            </w:tcBorders>
          </w:tcPr>
          <w:p w:rsidR="004513E6" w:rsidRPr="00CE4A39" w:rsidRDefault="004513E6" w:rsidP="004513E6">
            <w:pPr>
              <w:jc w:val="center"/>
            </w:pPr>
            <w:r w:rsidRPr="00CE4A39">
              <w:t>715000</w:t>
            </w:r>
          </w:p>
          <w:p w:rsidR="004513E6" w:rsidRPr="00CE4A39" w:rsidRDefault="004513E6" w:rsidP="004513E6">
            <w:pPr>
              <w:jc w:val="center"/>
            </w:pPr>
          </w:p>
          <w:p w:rsidR="004513E6" w:rsidRPr="00CE4A39" w:rsidRDefault="004513E6" w:rsidP="004513E6">
            <w:pPr>
              <w:jc w:val="center"/>
            </w:pPr>
            <w:r w:rsidRPr="00CE4A39">
              <w:t>210000</w:t>
            </w:r>
          </w:p>
          <w:p w:rsidR="004513E6" w:rsidRPr="00CE4A39" w:rsidRDefault="004513E6" w:rsidP="004513E6">
            <w:pPr>
              <w:jc w:val="center"/>
            </w:pPr>
          </w:p>
          <w:p w:rsidR="004513E6" w:rsidRPr="00CE4A39" w:rsidRDefault="004513E6" w:rsidP="004513E6">
            <w:pPr>
              <w:jc w:val="center"/>
            </w:pPr>
            <w:r w:rsidRPr="00CE4A39">
              <w:t>66000</w:t>
            </w:r>
          </w:p>
          <w:p w:rsidR="004513E6" w:rsidRPr="00CE4A39" w:rsidRDefault="004513E6" w:rsidP="004513E6">
            <w:pPr>
              <w:jc w:val="center"/>
            </w:pPr>
          </w:p>
          <w:p w:rsidR="004513E6" w:rsidRPr="00CE4A39" w:rsidRDefault="004513E6" w:rsidP="004513E6">
            <w:pPr>
              <w:jc w:val="center"/>
            </w:pPr>
            <w:r w:rsidRPr="00CE4A39">
              <w:t>28500</w:t>
            </w:r>
          </w:p>
          <w:p w:rsidR="004513E6" w:rsidRPr="00CE4A39" w:rsidRDefault="004513E6" w:rsidP="004513E6">
            <w:pPr>
              <w:jc w:val="center"/>
            </w:pPr>
          </w:p>
          <w:p w:rsidR="004513E6" w:rsidRPr="00CE4A39" w:rsidRDefault="004513E6" w:rsidP="004513E6">
            <w:pPr>
              <w:jc w:val="center"/>
            </w:pPr>
            <w:r w:rsidRPr="00CE4A39">
              <w:t>27000</w:t>
            </w:r>
          </w:p>
          <w:p w:rsidR="004513E6" w:rsidRPr="00CE4A39" w:rsidRDefault="004513E6" w:rsidP="004513E6">
            <w:pPr>
              <w:jc w:val="center"/>
            </w:pPr>
          </w:p>
          <w:p w:rsidR="004513E6" w:rsidRPr="00CE4A39" w:rsidRDefault="004513E6" w:rsidP="004513E6">
            <w:pPr>
              <w:jc w:val="center"/>
            </w:pPr>
            <w:r w:rsidRPr="00CE4A39">
              <w:t>20500</w:t>
            </w:r>
          </w:p>
          <w:p w:rsidR="004513E6" w:rsidRPr="00CE4A39" w:rsidRDefault="004513E6" w:rsidP="004513E6">
            <w:pPr>
              <w:jc w:val="center"/>
            </w:pPr>
          </w:p>
          <w:p w:rsidR="004513E6" w:rsidRPr="00CE4A39" w:rsidRDefault="004513E6" w:rsidP="004513E6">
            <w:pPr>
              <w:jc w:val="center"/>
            </w:pPr>
            <w:r w:rsidRPr="00CE4A39">
              <w:t>9600</w:t>
            </w:r>
          </w:p>
        </w:tc>
        <w:tc>
          <w:tcPr>
            <w:tcW w:w="1350" w:type="dxa"/>
            <w:tcBorders>
              <w:top w:val="single" w:sz="4" w:space="0" w:color="auto"/>
              <w:left w:val="single" w:sz="4" w:space="0" w:color="auto"/>
              <w:bottom w:val="single" w:sz="4" w:space="0" w:color="auto"/>
              <w:right w:val="single" w:sz="4" w:space="0" w:color="auto"/>
            </w:tcBorders>
          </w:tcPr>
          <w:p w:rsidR="004513E6" w:rsidRPr="00CE4A39" w:rsidRDefault="004513E6" w:rsidP="004513E6">
            <w:pPr>
              <w:jc w:val="center"/>
            </w:pPr>
            <w:r w:rsidRPr="00CE4A39">
              <w:t>715000</w:t>
            </w:r>
          </w:p>
          <w:p w:rsidR="004513E6" w:rsidRPr="00CE4A39" w:rsidRDefault="004513E6" w:rsidP="004513E6">
            <w:pPr>
              <w:jc w:val="center"/>
            </w:pPr>
          </w:p>
          <w:p w:rsidR="004513E6" w:rsidRPr="00CE4A39" w:rsidRDefault="004513E6" w:rsidP="004513E6">
            <w:pPr>
              <w:jc w:val="center"/>
            </w:pPr>
            <w:r w:rsidRPr="00CE4A39">
              <w:t>925000</w:t>
            </w:r>
          </w:p>
          <w:p w:rsidR="004513E6" w:rsidRPr="00CE4A39" w:rsidRDefault="004513E6" w:rsidP="004513E6">
            <w:pPr>
              <w:jc w:val="center"/>
            </w:pPr>
          </w:p>
          <w:p w:rsidR="004513E6" w:rsidRPr="00CE4A39" w:rsidRDefault="004513E6" w:rsidP="004513E6">
            <w:pPr>
              <w:jc w:val="center"/>
            </w:pPr>
            <w:r w:rsidRPr="00CE4A39">
              <w:t>991000</w:t>
            </w:r>
          </w:p>
          <w:p w:rsidR="004513E6" w:rsidRPr="00CE4A39" w:rsidRDefault="004513E6" w:rsidP="004513E6">
            <w:pPr>
              <w:jc w:val="center"/>
            </w:pPr>
          </w:p>
          <w:p w:rsidR="004513E6" w:rsidRPr="00CE4A39" w:rsidRDefault="004513E6" w:rsidP="004513E6">
            <w:pPr>
              <w:jc w:val="center"/>
            </w:pPr>
            <w:r w:rsidRPr="00CE4A39">
              <w:t>1019500</w:t>
            </w:r>
          </w:p>
          <w:p w:rsidR="004513E6" w:rsidRPr="00CE4A39" w:rsidRDefault="004513E6" w:rsidP="004513E6">
            <w:pPr>
              <w:jc w:val="center"/>
            </w:pPr>
          </w:p>
          <w:p w:rsidR="004513E6" w:rsidRPr="00CE4A39" w:rsidRDefault="004513E6" w:rsidP="004513E6">
            <w:pPr>
              <w:jc w:val="center"/>
            </w:pPr>
            <w:r w:rsidRPr="00CE4A39">
              <w:t>1046500</w:t>
            </w:r>
          </w:p>
          <w:p w:rsidR="004513E6" w:rsidRPr="00CE4A39" w:rsidRDefault="004513E6" w:rsidP="004513E6">
            <w:pPr>
              <w:jc w:val="center"/>
            </w:pPr>
          </w:p>
          <w:p w:rsidR="004513E6" w:rsidRPr="00CE4A39" w:rsidRDefault="004513E6" w:rsidP="004513E6">
            <w:pPr>
              <w:jc w:val="center"/>
            </w:pPr>
            <w:r w:rsidRPr="00CE4A39">
              <w:t>1067500</w:t>
            </w:r>
          </w:p>
          <w:p w:rsidR="004513E6" w:rsidRPr="00CE4A39" w:rsidRDefault="004513E6" w:rsidP="004513E6">
            <w:pPr>
              <w:jc w:val="center"/>
            </w:pPr>
          </w:p>
          <w:p w:rsidR="004513E6" w:rsidRPr="00CE4A39" w:rsidRDefault="004513E6" w:rsidP="004513E6">
            <w:pPr>
              <w:jc w:val="center"/>
            </w:pPr>
            <w:r w:rsidRPr="00CE4A39">
              <w:t>1076600</w:t>
            </w:r>
          </w:p>
        </w:tc>
        <w:tc>
          <w:tcPr>
            <w:tcW w:w="1400" w:type="dxa"/>
            <w:tcBorders>
              <w:top w:val="single" w:sz="4" w:space="0" w:color="auto"/>
              <w:left w:val="single" w:sz="4" w:space="0" w:color="auto"/>
              <w:bottom w:val="single" w:sz="4" w:space="0" w:color="auto"/>
              <w:right w:val="single" w:sz="4" w:space="0" w:color="auto"/>
            </w:tcBorders>
          </w:tcPr>
          <w:p w:rsidR="004513E6" w:rsidRPr="00CE4A39" w:rsidRDefault="004513E6" w:rsidP="004513E6">
            <w:pPr>
              <w:jc w:val="center"/>
            </w:pPr>
            <w:r w:rsidRPr="00CE4A39">
              <w:t>66,42</w:t>
            </w:r>
          </w:p>
          <w:p w:rsidR="004513E6" w:rsidRPr="00CE4A39" w:rsidRDefault="004513E6" w:rsidP="004513E6">
            <w:pPr>
              <w:jc w:val="center"/>
            </w:pPr>
          </w:p>
          <w:p w:rsidR="004513E6" w:rsidRPr="00CE4A39" w:rsidRDefault="004513E6" w:rsidP="004513E6">
            <w:pPr>
              <w:jc w:val="center"/>
            </w:pPr>
            <w:r w:rsidRPr="00CE4A39">
              <w:t>85,92</w:t>
            </w:r>
          </w:p>
          <w:p w:rsidR="004513E6" w:rsidRPr="00CE4A39" w:rsidRDefault="004513E6" w:rsidP="004513E6">
            <w:pPr>
              <w:jc w:val="center"/>
            </w:pPr>
          </w:p>
          <w:p w:rsidR="004513E6" w:rsidRPr="00CE4A39" w:rsidRDefault="004513E6" w:rsidP="004513E6">
            <w:pPr>
              <w:jc w:val="center"/>
            </w:pPr>
            <w:r w:rsidRPr="00CE4A39">
              <w:t>92,05</w:t>
            </w:r>
          </w:p>
          <w:p w:rsidR="004513E6" w:rsidRPr="00CE4A39" w:rsidRDefault="004513E6" w:rsidP="004513E6">
            <w:pPr>
              <w:jc w:val="center"/>
            </w:pPr>
          </w:p>
          <w:p w:rsidR="004513E6" w:rsidRPr="00CE4A39" w:rsidRDefault="004513E6" w:rsidP="004513E6">
            <w:pPr>
              <w:jc w:val="center"/>
            </w:pPr>
            <w:r w:rsidRPr="00CE4A39">
              <w:t>94,70</w:t>
            </w:r>
          </w:p>
          <w:p w:rsidR="004513E6" w:rsidRPr="00CE4A39" w:rsidRDefault="004513E6" w:rsidP="004513E6">
            <w:pPr>
              <w:jc w:val="center"/>
            </w:pPr>
          </w:p>
          <w:p w:rsidR="004513E6" w:rsidRPr="00CE4A39" w:rsidRDefault="004513E6" w:rsidP="004513E6">
            <w:pPr>
              <w:jc w:val="center"/>
            </w:pPr>
            <w:r w:rsidRPr="00CE4A39">
              <w:t>97,20</w:t>
            </w:r>
          </w:p>
          <w:p w:rsidR="004513E6" w:rsidRPr="00CE4A39" w:rsidRDefault="004513E6" w:rsidP="004513E6">
            <w:pPr>
              <w:jc w:val="center"/>
            </w:pPr>
          </w:p>
          <w:p w:rsidR="004513E6" w:rsidRPr="00CE4A39" w:rsidRDefault="004513E6" w:rsidP="004513E6">
            <w:pPr>
              <w:jc w:val="center"/>
            </w:pPr>
            <w:r w:rsidRPr="00CE4A39">
              <w:t>99,16</w:t>
            </w:r>
          </w:p>
          <w:p w:rsidR="004513E6" w:rsidRPr="00CE4A39" w:rsidRDefault="004513E6" w:rsidP="004513E6">
            <w:pPr>
              <w:jc w:val="center"/>
            </w:pPr>
          </w:p>
          <w:p w:rsidR="004513E6" w:rsidRPr="00CE4A39" w:rsidRDefault="004513E6" w:rsidP="004513E6">
            <w:pPr>
              <w:jc w:val="center"/>
            </w:pPr>
            <w:r w:rsidRPr="00CE4A39">
              <w:t>100,0</w:t>
            </w:r>
          </w:p>
        </w:tc>
        <w:tc>
          <w:tcPr>
            <w:tcW w:w="1079" w:type="dxa"/>
            <w:tcBorders>
              <w:top w:val="single" w:sz="4" w:space="0" w:color="auto"/>
              <w:left w:val="single" w:sz="4" w:space="0" w:color="auto"/>
              <w:bottom w:val="single" w:sz="4" w:space="0" w:color="auto"/>
              <w:right w:val="single" w:sz="4" w:space="0" w:color="auto"/>
            </w:tcBorders>
          </w:tcPr>
          <w:p w:rsidR="004513E6" w:rsidRPr="00CE4A39" w:rsidRDefault="004513E6" w:rsidP="004513E6">
            <w:pPr>
              <w:jc w:val="center"/>
            </w:pPr>
            <w:r w:rsidRPr="00CE4A39">
              <w:t>А</w:t>
            </w:r>
          </w:p>
          <w:p w:rsidR="004513E6" w:rsidRPr="00CE4A39" w:rsidRDefault="004513E6" w:rsidP="004513E6">
            <w:pPr>
              <w:jc w:val="center"/>
            </w:pPr>
          </w:p>
          <w:p w:rsidR="004513E6" w:rsidRPr="00CE4A39" w:rsidRDefault="004513E6" w:rsidP="004513E6">
            <w:pPr>
              <w:jc w:val="center"/>
            </w:pPr>
            <w:r w:rsidRPr="00CE4A39">
              <w:t>В</w:t>
            </w:r>
          </w:p>
          <w:p w:rsidR="004513E6" w:rsidRPr="00CE4A39" w:rsidRDefault="004513E6" w:rsidP="004513E6">
            <w:pPr>
              <w:jc w:val="center"/>
            </w:pPr>
          </w:p>
          <w:p w:rsidR="004513E6" w:rsidRPr="00CE4A39" w:rsidRDefault="004513E6" w:rsidP="004513E6">
            <w:pPr>
              <w:jc w:val="center"/>
            </w:pPr>
            <w:r w:rsidRPr="00CE4A39">
              <w:t>В</w:t>
            </w:r>
          </w:p>
          <w:p w:rsidR="004513E6" w:rsidRPr="00CE4A39" w:rsidRDefault="004513E6" w:rsidP="004513E6">
            <w:pPr>
              <w:jc w:val="center"/>
            </w:pPr>
          </w:p>
          <w:p w:rsidR="004513E6" w:rsidRPr="00CE4A39" w:rsidRDefault="004513E6" w:rsidP="004513E6">
            <w:pPr>
              <w:jc w:val="center"/>
            </w:pPr>
            <w:r w:rsidRPr="00CE4A39">
              <w:t>В</w:t>
            </w:r>
          </w:p>
          <w:p w:rsidR="004513E6" w:rsidRPr="00CE4A39" w:rsidRDefault="004513E6" w:rsidP="004513E6">
            <w:pPr>
              <w:jc w:val="center"/>
            </w:pPr>
          </w:p>
          <w:p w:rsidR="004513E6" w:rsidRPr="00CE4A39" w:rsidRDefault="004513E6" w:rsidP="004513E6">
            <w:pPr>
              <w:jc w:val="center"/>
            </w:pPr>
            <w:r w:rsidRPr="00CE4A39">
              <w:t>С</w:t>
            </w:r>
          </w:p>
          <w:p w:rsidR="004513E6" w:rsidRPr="00CE4A39" w:rsidRDefault="004513E6" w:rsidP="004513E6">
            <w:pPr>
              <w:jc w:val="center"/>
            </w:pPr>
          </w:p>
          <w:p w:rsidR="004513E6" w:rsidRPr="00CE4A39" w:rsidRDefault="004513E6" w:rsidP="004513E6">
            <w:pPr>
              <w:jc w:val="center"/>
            </w:pPr>
            <w:r w:rsidRPr="00CE4A39">
              <w:t>С</w:t>
            </w:r>
          </w:p>
          <w:p w:rsidR="004513E6" w:rsidRPr="00CE4A39" w:rsidRDefault="004513E6" w:rsidP="004513E6">
            <w:pPr>
              <w:jc w:val="center"/>
            </w:pPr>
          </w:p>
          <w:p w:rsidR="004513E6" w:rsidRPr="00CE4A39" w:rsidRDefault="004513E6" w:rsidP="004513E6">
            <w:pPr>
              <w:jc w:val="center"/>
            </w:pPr>
            <w:r w:rsidRPr="00CE4A39">
              <w:t xml:space="preserve">С </w:t>
            </w:r>
          </w:p>
        </w:tc>
      </w:tr>
    </w:tbl>
    <w:p w:rsidR="004513E6" w:rsidRPr="00CE4A39" w:rsidRDefault="004513E6" w:rsidP="004513E6">
      <w:pPr>
        <w:ind w:firstLine="709"/>
        <w:jc w:val="both"/>
        <w:rPr>
          <w:sz w:val="28"/>
          <w:szCs w:val="28"/>
        </w:rPr>
      </w:pPr>
    </w:p>
    <w:p w:rsidR="004513E6" w:rsidRPr="00CE4A39" w:rsidRDefault="004513E6" w:rsidP="004513E6">
      <w:pPr>
        <w:ind w:firstLine="709"/>
        <w:jc w:val="both"/>
        <w:rPr>
          <w:sz w:val="28"/>
          <w:szCs w:val="28"/>
        </w:rPr>
      </w:pPr>
      <w:r w:rsidRPr="00CE4A39">
        <w:rPr>
          <w:sz w:val="28"/>
          <w:szCs w:val="28"/>
        </w:rPr>
        <w:t>Контроль и регулирование запасов осуществляются по-разному в зависимости от класса материала. Ниже приводится перечень операций, которые проводятся с материальными запасами.</w:t>
      </w:r>
    </w:p>
    <w:p w:rsidR="004513E6" w:rsidRPr="00CE4A39" w:rsidRDefault="004513E6" w:rsidP="004513E6">
      <w:pPr>
        <w:ind w:firstLine="709"/>
        <w:jc w:val="both"/>
        <w:rPr>
          <w:sz w:val="28"/>
          <w:szCs w:val="28"/>
        </w:rPr>
      </w:pPr>
      <w:r w:rsidRPr="00CE4A39">
        <w:rPr>
          <w:i/>
          <w:iCs/>
          <w:sz w:val="28"/>
          <w:szCs w:val="28"/>
        </w:rPr>
        <w:lastRenderedPageBreak/>
        <w:t>Материалы класса А.</w:t>
      </w:r>
      <w:r w:rsidRPr="00CE4A39">
        <w:rPr>
          <w:b/>
          <w:bCs/>
          <w:i/>
          <w:iCs/>
          <w:sz w:val="28"/>
          <w:szCs w:val="28"/>
        </w:rPr>
        <w:t xml:space="preserve"> </w:t>
      </w:r>
      <w:r w:rsidRPr="00CE4A39">
        <w:rPr>
          <w:sz w:val="28"/>
          <w:szCs w:val="28"/>
        </w:rPr>
        <w:t xml:space="preserve">Тщательно определяются размеры и моменты выдачи заказов. Величина затрат на выдачу и оформление заказов, хранение материалов пересматриваются каждый раз при размещении очередного заказа. Устанавливается строгий контроль и регулирование запасов, а также </w:t>
      </w:r>
      <w:proofErr w:type="gramStart"/>
      <w:r w:rsidRPr="00CE4A39">
        <w:rPr>
          <w:sz w:val="28"/>
          <w:szCs w:val="28"/>
        </w:rPr>
        <w:t>контроль за</w:t>
      </w:r>
      <w:proofErr w:type="gramEnd"/>
      <w:r w:rsidRPr="00CE4A39">
        <w:rPr>
          <w:sz w:val="28"/>
          <w:szCs w:val="28"/>
        </w:rPr>
        <w:t xml:space="preserve"> расчетом периода опережения. Располагаются на складе поближе к отпускным и приемочным площадкам, в т.н. «горячей» зоне.</w:t>
      </w:r>
    </w:p>
    <w:p w:rsidR="004513E6" w:rsidRPr="00CE4A39" w:rsidRDefault="004513E6" w:rsidP="004513E6">
      <w:pPr>
        <w:ind w:firstLine="709"/>
        <w:jc w:val="both"/>
        <w:rPr>
          <w:sz w:val="28"/>
          <w:szCs w:val="28"/>
        </w:rPr>
      </w:pPr>
      <w:r w:rsidRPr="00CE4A39">
        <w:rPr>
          <w:i/>
          <w:iCs/>
          <w:sz w:val="28"/>
          <w:szCs w:val="28"/>
        </w:rPr>
        <w:t>Материалы класса В.</w:t>
      </w:r>
      <w:r w:rsidRPr="00CE4A39">
        <w:rPr>
          <w:sz w:val="28"/>
          <w:szCs w:val="28"/>
        </w:rPr>
        <w:t xml:space="preserve"> Определяются экономичные размеры и момент выдачи повторного заказа. Осуществляется обычный контроль и сбор информации о запасах, что позволяет своевременно обнаружить основные изменения в использовании материальных запасов. Располагаются на складе в средней зоне.</w:t>
      </w:r>
    </w:p>
    <w:p w:rsidR="004513E6" w:rsidRPr="00CE4A39" w:rsidRDefault="004513E6" w:rsidP="004513E6">
      <w:pPr>
        <w:ind w:firstLine="709"/>
        <w:jc w:val="both"/>
        <w:rPr>
          <w:sz w:val="28"/>
          <w:szCs w:val="28"/>
        </w:rPr>
      </w:pPr>
      <w:r w:rsidRPr="00CE4A39">
        <w:rPr>
          <w:i/>
          <w:iCs/>
          <w:sz w:val="28"/>
          <w:szCs w:val="28"/>
        </w:rPr>
        <w:t>Материалы класса С.</w:t>
      </w:r>
      <w:r w:rsidRPr="00CE4A39">
        <w:rPr>
          <w:b/>
          <w:bCs/>
          <w:i/>
          <w:iCs/>
          <w:sz w:val="28"/>
          <w:szCs w:val="28"/>
        </w:rPr>
        <w:t xml:space="preserve"> </w:t>
      </w:r>
      <w:r w:rsidRPr="00CE4A39">
        <w:rPr>
          <w:sz w:val="28"/>
          <w:szCs w:val="28"/>
        </w:rPr>
        <w:t>Никаких расчетов не производится. Размер повторного заказа устанавливается таким образом, чтобы поставки осуществлять в течение 1-2 лет. Пополнение запасов регистрируется, но текущий учет уровня запасов не ведется. Проверка наличных запасов проводится периодически один раз в год. Располагаются на складе в т.н. «холодной» зоне.</w:t>
      </w:r>
    </w:p>
    <w:p w:rsidR="004513E6" w:rsidRPr="00CE4A39" w:rsidRDefault="004513E6" w:rsidP="004513E6">
      <w:pPr>
        <w:ind w:firstLine="709"/>
        <w:jc w:val="both"/>
        <w:rPr>
          <w:sz w:val="28"/>
          <w:szCs w:val="28"/>
        </w:rPr>
      </w:pPr>
      <w:r w:rsidRPr="00CE4A39">
        <w:rPr>
          <w:sz w:val="28"/>
          <w:szCs w:val="28"/>
        </w:rPr>
        <w:t>Ход выполнения поставщиком обязательств по поставке материалов класса</w:t>
      </w:r>
      <w:proofErr w:type="gramStart"/>
      <w:r w:rsidRPr="00CE4A39">
        <w:rPr>
          <w:sz w:val="28"/>
          <w:szCs w:val="28"/>
        </w:rPr>
        <w:t xml:space="preserve"> А</w:t>
      </w:r>
      <w:proofErr w:type="gramEnd"/>
      <w:r w:rsidRPr="00CE4A39">
        <w:rPr>
          <w:sz w:val="28"/>
          <w:szCs w:val="28"/>
        </w:rPr>
        <w:t xml:space="preserve"> и В контролируется путем создания непрерывной или периодической системы управления запасами.</w:t>
      </w:r>
    </w:p>
    <w:p w:rsidR="004513E6" w:rsidRDefault="004513E6" w:rsidP="00627BB5"/>
    <w:p w:rsidR="003C4383" w:rsidRDefault="003C4383" w:rsidP="003C4383">
      <w:pPr>
        <w:pStyle w:val="1"/>
      </w:pPr>
      <w:r>
        <w:t>Внешние ресурсы</w:t>
      </w:r>
    </w:p>
    <w:p w:rsidR="003C4383" w:rsidRDefault="003C4383" w:rsidP="00627BB5"/>
    <w:p w:rsidR="003C4383" w:rsidRDefault="00B75A08" w:rsidP="00627BB5">
      <w:hyperlink r:id="rId254" w:history="1">
        <w:r w:rsidRPr="00B75A08">
          <w:rPr>
            <w:rStyle w:val="af1"/>
          </w:rPr>
          <w:t>Перечень экзаменационных вопросов</w:t>
        </w:r>
      </w:hyperlink>
    </w:p>
    <w:p w:rsidR="00B75A08" w:rsidRDefault="00B75A08" w:rsidP="00627BB5">
      <w:hyperlink r:id="rId255" w:history="1">
        <w:r w:rsidRPr="00B75A08">
          <w:rPr>
            <w:rStyle w:val="af1"/>
          </w:rPr>
          <w:t>Практикум</w:t>
        </w:r>
      </w:hyperlink>
    </w:p>
    <w:p w:rsidR="00B75A08" w:rsidRPr="004513E6" w:rsidRDefault="00B75A08" w:rsidP="00627BB5">
      <w:hyperlink r:id="rId256" w:history="1">
        <w:r w:rsidRPr="00B75A08">
          <w:rPr>
            <w:rStyle w:val="af1"/>
          </w:rPr>
          <w:t>Комплект презентаций по темам</w:t>
        </w:r>
      </w:hyperlink>
      <w:bookmarkStart w:id="221" w:name="_GoBack"/>
      <w:bookmarkEnd w:id="221"/>
    </w:p>
    <w:sectPr w:rsidR="00B75A08" w:rsidRPr="004513E6">
      <w:footerReference w:type="even" r:id="rId257"/>
      <w:footerReference w:type="default" r:id="rId258"/>
      <w:pgSz w:w="11906" w:h="16838"/>
      <w:pgMar w:top="719" w:right="926" w:bottom="1134" w:left="9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35968" w:rsidRDefault="00035968">
      <w:r>
        <w:separator/>
      </w:r>
    </w:p>
  </w:endnote>
  <w:endnote w:type="continuationSeparator" w:id="0">
    <w:p w:rsidR="00035968" w:rsidRDefault="000359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10002FF" w:usb1="4000ACFF" w:usb2="00000009" w:usb3="00000000" w:csb0="0000019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513E6" w:rsidRDefault="004513E6">
    <w:pPr>
      <w:pStyle w:val="ab"/>
      <w:framePr w:wrap="around" w:vAnchor="text" w:hAnchor="margin" w:xAlign="right" w:y="1"/>
      <w:rPr>
        <w:rStyle w:val="ac"/>
      </w:rPr>
    </w:pPr>
    <w:r>
      <w:rPr>
        <w:rStyle w:val="ac"/>
      </w:rPr>
      <w:fldChar w:fldCharType="begin"/>
    </w:r>
    <w:r>
      <w:rPr>
        <w:rStyle w:val="ac"/>
      </w:rPr>
      <w:instrText xml:space="preserve">PAGE  </w:instrText>
    </w:r>
    <w:r>
      <w:rPr>
        <w:rStyle w:val="ac"/>
      </w:rPr>
      <w:fldChar w:fldCharType="end"/>
    </w:r>
  </w:p>
  <w:p w:rsidR="004513E6" w:rsidRDefault="004513E6">
    <w:pPr>
      <w:pStyle w:val="ab"/>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513E6" w:rsidRDefault="004513E6">
    <w:pPr>
      <w:pStyle w:val="ab"/>
      <w:framePr w:wrap="around" w:vAnchor="text" w:hAnchor="margin" w:xAlign="right" w:y="1"/>
      <w:rPr>
        <w:rStyle w:val="ac"/>
        <w:sz w:val="24"/>
      </w:rPr>
    </w:pPr>
    <w:r>
      <w:rPr>
        <w:rStyle w:val="ac"/>
        <w:sz w:val="24"/>
      </w:rPr>
      <w:fldChar w:fldCharType="begin"/>
    </w:r>
    <w:r>
      <w:rPr>
        <w:rStyle w:val="ac"/>
        <w:sz w:val="24"/>
      </w:rPr>
      <w:instrText xml:space="preserve">PAGE  </w:instrText>
    </w:r>
    <w:r>
      <w:rPr>
        <w:rStyle w:val="ac"/>
        <w:sz w:val="24"/>
      </w:rPr>
      <w:fldChar w:fldCharType="separate"/>
    </w:r>
    <w:r w:rsidR="003C4383">
      <w:rPr>
        <w:rStyle w:val="ac"/>
        <w:noProof/>
        <w:sz w:val="24"/>
      </w:rPr>
      <w:t>4</w:t>
    </w:r>
    <w:r>
      <w:rPr>
        <w:rStyle w:val="ac"/>
        <w:sz w:val="24"/>
      </w:rPr>
      <w:fldChar w:fldCharType="end"/>
    </w:r>
  </w:p>
  <w:p w:rsidR="004513E6" w:rsidRDefault="004513E6">
    <w:pPr>
      <w:pStyle w:val="ab"/>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513E6" w:rsidRDefault="004513E6">
    <w:pPr>
      <w:pStyle w:val="ab"/>
      <w:framePr w:wrap="around" w:vAnchor="text" w:hAnchor="margin" w:xAlign="right" w:y="1"/>
      <w:rPr>
        <w:rStyle w:val="ac"/>
      </w:rPr>
    </w:pPr>
    <w:r>
      <w:rPr>
        <w:rStyle w:val="ac"/>
      </w:rPr>
      <w:fldChar w:fldCharType="begin"/>
    </w:r>
    <w:r>
      <w:rPr>
        <w:rStyle w:val="ac"/>
      </w:rPr>
      <w:instrText xml:space="preserve">PAGE  </w:instrText>
    </w:r>
    <w:r>
      <w:rPr>
        <w:rStyle w:val="ac"/>
      </w:rPr>
      <w:fldChar w:fldCharType="end"/>
    </w:r>
  </w:p>
  <w:p w:rsidR="004513E6" w:rsidRDefault="004513E6">
    <w:pPr>
      <w:pStyle w:val="ab"/>
      <w:ind w:right="360"/>
    </w:pPr>
  </w:p>
  <w:p w:rsidR="004513E6" w:rsidRDefault="004513E6"/>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513E6" w:rsidRDefault="004513E6">
    <w:pPr>
      <w:pStyle w:val="ab"/>
      <w:framePr w:wrap="around" w:vAnchor="text" w:hAnchor="margin" w:xAlign="right" w:y="1"/>
      <w:rPr>
        <w:rStyle w:val="ac"/>
        <w:sz w:val="24"/>
      </w:rPr>
    </w:pPr>
    <w:r>
      <w:rPr>
        <w:rStyle w:val="ac"/>
        <w:sz w:val="24"/>
      </w:rPr>
      <w:fldChar w:fldCharType="begin"/>
    </w:r>
    <w:r>
      <w:rPr>
        <w:rStyle w:val="ac"/>
        <w:sz w:val="24"/>
      </w:rPr>
      <w:instrText xml:space="preserve">PAGE  </w:instrText>
    </w:r>
    <w:r>
      <w:rPr>
        <w:rStyle w:val="ac"/>
        <w:sz w:val="24"/>
      </w:rPr>
      <w:fldChar w:fldCharType="separate"/>
    </w:r>
    <w:r w:rsidR="003C4383">
      <w:rPr>
        <w:rStyle w:val="ac"/>
        <w:noProof/>
        <w:sz w:val="24"/>
      </w:rPr>
      <w:t>16</w:t>
    </w:r>
    <w:r>
      <w:rPr>
        <w:rStyle w:val="ac"/>
        <w:sz w:val="24"/>
      </w:rPr>
      <w:fldChar w:fldCharType="end"/>
    </w:r>
  </w:p>
  <w:p w:rsidR="004513E6" w:rsidRDefault="004513E6">
    <w:pPr>
      <w:pStyle w:val="ab"/>
      <w:ind w:right="360"/>
    </w:pPr>
  </w:p>
  <w:p w:rsidR="004513E6" w:rsidRDefault="004513E6"/>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513E6" w:rsidRDefault="004513E6">
    <w:pPr>
      <w:pStyle w:val="ab"/>
      <w:framePr w:wrap="around" w:vAnchor="text" w:hAnchor="margin" w:xAlign="right" w:y="1"/>
      <w:rPr>
        <w:rStyle w:val="ac"/>
      </w:rPr>
    </w:pPr>
    <w:r>
      <w:rPr>
        <w:rStyle w:val="ac"/>
      </w:rPr>
      <w:fldChar w:fldCharType="begin"/>
    </w:r>
    <w:r>
      <w:rPr>
        <w:rStyle w:val="ac"/>
      </w:rPr>
      <w:instrText xml:space="preserve">PAGE  </w:instrText>
    </w:r>
    <w:r>
      <w:rPr>
        <w:rStyle w:val="ac"/>
      </w:rPr>
      <w:fldChar w:fldCharType="end"/>
    </w:r>
  </w:p>
  <w:p w:rsidR="004513E6" w:rsidRDefault="004513E6">
    <w:pPr>
      <w:pStyle w:val="ab"/>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513E6" w:rsidRDefault="004513E6">
    <w:pPr>
      <w:pStyle w:val="ab"/>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35968" w:rsidRDefault="00035968">
      <w:r>
        <w:separator/>
      </w:r>
    </w:p>
  </w:footnote>
  <w:footnote w:type="continuationSeparator" w:id="0">
    <w:p w:rsidR="00035968" w:rsidRDefault="0003596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FFFFFFFF"/>
    <w:lvl w:ilvl="0">
      <w:numFmt w:val="decimal"/>
      <w:lvlText w:val="*"/>
      <w:lvlJc w:val="left"/>
    </w:lvl>
  </w:abstractNum>
  <w:abstractNum w:abstractNumId="1">
    <w:nsid w:val="00B00BAD"/>
    <w:multiLevelType w:val="singleLevel"/>
    <w:tmpl w:val="04190001"/>
    <w:lvl w:ilvl="0">
      <w:start w:val="1"/>
      <w:numFmt w:val="bullet"/>
      <w:lvlText w:val=""/>
      <w:lvlJc w:val="left"/>
      <w:pPr>
        <w:tabs>
          <w:tab w:val="num" w:pos="360"/>
        </w:tabs>
        <w:ind w:left="360" w:hanging="360"/>
      </w:pPr>
      <w:rPr>
        <w:rFonts w:ascii="Symbol" w:hAnsi="Symbol" w:cs="Symbol" w:hint="default"/>
      </w:rPr>
    </w:lvl>
  </w:abstractNum>
  <w:abstractNum w:abstractNumId="2">
    <w:nsid w:val="049F026A"/>
    <w:multiLevelType w:val="hybridMultilevel"/>
    <w:tmpl w:val="8216E32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nsid w:val="050E1AB3"/>
    <w:multiLevelType w:val="singleLevel"/>
    <w:tmpl w:val="04190001"/>
    <w:lvl w:ilvl="0">
      <w:start w:val="1"/>
      <w:numFmt w:val="bullet"/>
      <w:lvlText w:val=""/>
      <w:lvlJc w:val="left"/>
      <w:pPr>
        <w:tabs>
          <w:tab w:val="num" w:pos="360"/>
        </w:tabs>
        <w:ind w:left="360" w:hanging="360"/>
      </w:pPr>
      <w:rPr>
        <w:rFonts w:ascii="Symbol" w:hAnsi="Symbol" w:cs="Symbol" w:hint="default"/>
      </w:rPr>
    </w:lvl>
  </w:abstractNum>
  <w:abstractNum w:abstractNumId="4">
    <w:nsid w:val="05DD316A"/>
    <w:multiLevelType w:val="singleLevel"/>
    <w:tmpl w:val="04190001"/>
    <w:lvl w:ilvl="0">
      <w:start w:val="1"/>
      <w:numFmt w:val="bullet"/>
      <w:lvlText w:val=""/>
      <w:lvlJc w:val="left"/>
      <w:pPr>
        <w:tabs>
          <w:tab w:val="num" w:pos="360"/>
        </w:tabs>
        <w:ind w:left="360" w:hanging="360"/>
      </w:pPr>
      <w:rPr>
        <w:rFonts w:ascii="Symbol" w:hAnsi="Symbol" w:cs="Symbol" w:hint="default"/>
      </w:rPr>
    </w:lvl>
  </w:abstractNum>
  <w:abstractNum w:abstractNumId="5">
    <w:nsid w:val="077004E0"/>
    <w:multiLevelType w:val="singleLevel"/>
    <w:tmpl w:val="04190001"/>
    <w:lvl w:ilvl="0">
      <w:start w:val="1"/>
      <w:numFmt w:val="bullet"/>
      <w:lvlText w:val=""/>
      <w:lvlJc w:val="left"/>
      <w:pPr>
        <w:tabs>
          <w:tab w:val="num" w:pos="360"/>
        </w:tabs>
        <w:ind w:left="360" w:hanging="360"/>
      </w:pPr>
      <w:rPr>
        <w:rFonts w:ascii="Symbol" w:hAnsi="Symbol" w:cs="Symbol" w:hint="default"/>
      </w:rPr>
    </w:lvl>
  </w:abstractNum>
  <w:abstractNum w:abstractNumId="6">
    <w:nsid w:val="07A20137"/>
    <w:multiLevelType w:val="singleLevel"/>
    <w:tmpl w:val="04190001"/>
    <w:lvl w:ilvl="0">
      <w:start w:val="1"/>
      <w:numFmt w:val="bullet"/>
      <w:lvlText w:val=""/>
      <w:lvlJc w:val="left"/>
      <w:pPr>
        <w:tabs>
          <w:tab w:val="num" w:pos="360"/>
        </w:tabs>
        <w:ind w:left="360" w:hanging="360"/>
      </w:pPr>
      <w:rPr>
        <w:rFonts w:ascii="Symbol" w:hAnsi="Symbol" w:cs="Symbol" w:hint="default"/>
      </w:rPr>
    </w:lvl>
  </w:abstractNum>
  <w:abstractNum w:abstractNumId="7">
    <w:nsid w:val="0A702A93"/>
    <w:multiLevelType w:val="singleLevel"/>
    <w:tmpl w:val="04190001"/>
    <w:lvl w:ilvl="0">
      <w:start w:val="1"/>
      <w:numFmt w:val="bullet"/>
      <w:lvlText w:val=""/>
      <w:lvlJc w:val="left"/>
      <w:pPr>
        <w:tabs>
          <w:tab w:val="num" w:pos="360"/>
        </w:tabs>
        <w:ind w:left="360" w:hanging="360"/>
      </w:pPr>
      <w:rPr>
        <w:rFonts w:ascii="Symbol" w:hAnsi="Symbol" w:cs="Symbol" w:hint="default"/>
      </w:rPr>
    </w:lvl>
  </w:abstractNum>
  <w:abstractNum w:abstractNumId="8">
    <w:nsid w:val="0CDE5EB3"/>
    <w:multiLevelType w:val="singleLevel"/>
    <w:tmpl w:val="04190001"/>
    <w:lvl w:ilvl="0">
      <w:start w:val="1"/>
      <w:numFmt w:val="bullet"/>
      <w:lvlText w:val=""/>
      <w:lvlJc w:val="left"/>
      <w:pPr>
        <w:tabs>
          <w:tab w:val="num" w:pos="360"/>
        </w:tabs>
        <w:ind w:left="360" w:hanging="360"/>
      </w:pPr>
      <w:rPr>
        <w:rFonts w:ascii="Symbol" w:hAnsi="Symbol" w:cs="Symbol" w:hint="default"/>
      </w:rPr>
    </w:lvl>
  </w:abstractNum>
  <w:abstractNum w:abstractNumId="9">
    <w:nsid w:val="0D006DB8"/>
    <w:multiLevelType w:val="singleLevel"/>
    <w:tmpl w:val="04190001"/>
    <w:lvl w:ilvl="0">
      <w:start w:val="1"/>
      <w:numFmt w:val="bullet"/>
      <w:lvlText w:val=""/>
      <w:lvlJc w:val="left"/>
      <w:pPr>
        <w:tabs>
          <w:tab w:val="num" w:pos="360"/>
        </w:tabs>
        <w:ind w:left="360" w:hanging="360"/>
      </w:pPr>
      <w:rPr>
        <w:rFonts w:ascii="Symbol" w:hAnsi="Symbol" w:cs="Symbol" w:hint="default"/>
      </w:rPr>
    </w:lvl>
  </w:abstractNum>
  <w:abstractNum w:abstractNumId="10">
    <w:nsid w:val="0DC73055"/>
    <w:multiLevelType w:val="singleLevel"/>
    <w:tmpl w:val="04190001"/>
    <w:lvl w:ilvl="0">
      <w:start w:val="1"/>
      <w:numFmt w:val="bullet"/>
      <w:lvlText w:val=""/>
      <w:lvlJc w:val="left"/>
      <w:pPr>
        <w:tabs>
          <w:tab w:val="num" w:pos="360"/>
        </w:tabs>
        <w:ind w:left="360" w:hanging="360"/>
      </w:pPr>
      <w:rPr>
        <w:rFonts w:ascii="Symbol" w:hAnsi="Symbol" w:cs="Symbol" w:hint="default"/>
      </w:rPr>
    </w:lvl>
  </w:abstractNum>
  <w:abstractNum w:abstractNumId="11">
    <w:nsid w:val="10DD1CF9"/>
    <w:multiLevelType w:val="hybridMultilevel"/>
    <w:tmpl w:val="D9DA4284"/>
    <w:lvl w:ilvl="0" w:tplc="4CCA3F5A">
      <w:start w:val="1"/>
      <w:numFmt w:val="decimal"/>
      <w:lvlText w:val="%1."/>
      <w:lvlJc w:val="left"/>
      <w:pPr>
        <w:tabs>
          <w:tab w:val="num" w:pos="1991"/>
        </w:tabs>
        <w:ind w:left="1991" w:hanging="1140"/>
      </w:pPr>
      <w:rPr>
        <w:rFonts w:hint="default"/>
      </w:rPr>
    </w:lvl>
    <w:lvl w:ilvl="1" w:tplc="04190019" w:tentative="1">
      <w:start w:val="1"/>
      <w:numFmt w:val="lowerLetter"/>
      <w:lvlText w:val="%2."/>
      <w:lvlJc w:val="left"/>
      <w:pPr>
        <w:tabs>
          <w:tab w:val="num" w:pos="1931"/>
        </w:tabs>
        <w:ind w:left="1931" w:hanging="360"/>
      </w:pPr>
    </w:lvl>
    <w:lvl w:ilvl="2" w:tplc="0419001B" w:tentative="1">
      <w:start w:val="1"/>
      <w:numFmt w:val="lowerRoman"/>
      <w:lvlText w:val="%3."/>
      <w:lvlJc w:val="right"/>
      <w:pPr>
        <w:tabs>
          <w:tab w:val="num" w:pos="2651"/>
        </w:tabs>
        <w:ind w:left="2651" w:hanging="180"/>
      </w:pPr>
    </w:lvl>
    <w:lvl w:ilvl="3" w:tplc="0419000F" w:tentative="1">
      <w:start w:val="1"/>
      <w:numFmt w:val="decimal"/>
      <w:lvlText w:val="%4."/>
      <w:lvlJc w:val="left"/>
      <w:pPr>
        <w:tabs>
          <w:tab w:val="num" w:pos="3371"/>
        </w:tabs>
        <w:ind w:left="3371" w:hanging="360"/>
      </w:pPr>
    </w:lvl>
    <w:lvl w:ilvl="4" w:tplc="04190019" w:tentative="1">
      <w:start w:val="1"/>
      <w:numFmt w:val="lowerLetter"/>
      <w:lvlText w:val="%5."/>
      <w:lvlJc w:val="left"/>
      <w:pPr>
        <w:tabs>
          <w:tab w:val="num" w:pos="4091"/>
        </w:tabs>
        <w:ind w:left="4091" w:hanging="360"/>
      </w:pPr>
    </w:lvl>
    <w:lvl w:ilvl="5" w:tplc="0419001B" w:tentative="1">
      <w:start w:val="1"/>
      <w:numFmt w:val="lowerRoman"/>
      <w:lvlText w:val="%6."/>
      <w:lvlJc w:val="right"/>
      <w:pPr>
        <w:tabs>
          <w:tab w:val="num" w:pos="4811"/>
        </w:tabs>
        <w:ind w:left="4811" w:hanging="180"/>
      </w:pPr>
    </w:lvl>
    <w:lvl w:ilvl="6" w:tplc="0419000F" w:tentative="1">
      <w:start w:val="1"/>
      <w:numFmt w:val="decimal"/>
      <w:lvlText w:val="%7."/>
      <w:lvlJc w:val="left"/>
      <w:pPr>
        <w:tabs>
          <w:tab w:val="num" w:pos="5531"/>
        </w:tabs>
        <w:ind w:left="5531" w:hanging="360"/>
      </w:pPr>
    </w:lvl>
    <w:lvl w:ilvl="7" w:tplc="04190019" w:tentative="1">
      <w:start w:val="1"/>
      <w:numFmt w:val="lowerLetter"/>
      <w:lvlText w:val="%8."/>
      <w:lvlJc w:val="left"/>
      <w:pPr>
        <w:tabs>
          <w:tab w:val="num" w:pos="6251"/>
        </w:tabs>
        <w:ind w:left="6251" w:hanging="360"/>
      </w:pPr>
    </w:lvl>
    <w:lvl w:ilvl="8" w:tplc="0419001B" w:tentative="1">
      <w:start w:val="1"/>
      <w:numFmt w:val="lowerRoman"/>
      <w:lvlText w:val="%9."/>
      <w:lvlJc w:val="right"/>
      <w:pPr>
        <w:tabs>
          <w:tab w:val="num" w:pos="6971"/>
        </w:tabs>
        <w:ind w:left="6971" w:hanging="180"/>
      </w:pPr>
    </w:lvl>
  </w:abstractNum>
  <w:abstractNum w:abstractNumId="12">
    <w:nsid w:val="12F878BD"/>
    <w:multiLevelType w:val="singleLevel"/>
    <w:tmpl w:val="04190001"/>
    <w:lvl w:ilvl="0">
      <w:start w:val="1"/>
      <w:numFmt w:val="bullet"/>
      <w:lvlText w:val=""/>
      <w:lvlJc w:val="left"/>
      <w:pPr>
        <w:tabs>
          <w:tab w:val="num" w:pos="360"/>
        </w:tabs>
        <w:ind w:left="360" w:hanging="360"/>
      </w:pPr>
      <w:rPr>
        <w:rFonts w:ascii="Symbol" w:hAnsi="Symbol" w:cs="Symbol" w:hint="default"/>
      </w:rPr>
    </w:lvl>
  </w:abstractNum>
  <w:abstractNum w:abstractNumId="13">
    <w:nsid w:val="136949EA"/>
    <w:multiLevelType w:val="singleLevel"/>
    <w:tmpl w:val="04190001"/>
    <w:lvl w:ilvl="0">
      <w:start w:val="1"/>
      <w:numFmt w:val="bullet"/>
      <w:lvlText w:val=""/>
      <w:lvlJc w:val="left"/>
      <w:pPr>
        <w:tabs>
          <w:tab w:val="num" w:pos="360"/>
        </w:tabs>
        <w:ind w:left="360" w:hanging="360"/>
      </w:pPr>
      <w:rPr>
        <w:rFonts w:ascii="Symbol" w:hAnsi="Symbol" w:cs="Symbol" w:hint="default"/>
      </w:rPr>
    </w:lvl>
  </w:abstractNum>
  <w:abstractNum w:abstractNumId="14">
    <w:nsid w:val="14525203"/>
    <w:multiLevelType w:val="multilevel"/>
    <w:tmpl w:val="AC3AD31E"/>
    <w:lvl w:ilvl="0">
      <w:start w:val="1"/>
      <w:numFmt w:val="decimal"/>
      <w:lvlText w:val="%1."/>
      <w:lvlJc w:val="left"/>
      <w:pPr>
        <w:tabs>
          <w:tab w:val="num" w:pos="1069"/>
        </w:tabs>
        <w:ind w:left="1069" w:hanging="360"/>
      </w:pPr>
      <w:rPr>
        <w:rFonts w:hint="default"/>
      </w:rPr>
    </w:lvl>
    <w:lvl w:ilvl="1">
      <w:start w:val="1"/>
      <w:numFmt w:val="decimal"/>
      <w:isLgl/>
      <w:lvlText w:val="%1.%2."/>
      <w:lvlJc w:val="left"/>
      <w:pPr>
        <w:tabs>
          <w:tab w:val="num" w:pos="1838"/>
        </w:tabs>
        <w:ind w:left="1838" w:hanging="420"/>
      </w:pPr>
      <w:rPr>
        <w:rFonts w:hint="default"/>
      </w:rPr>
    </w:lvl>
    <w:lvl w:ilvl="2">
      <w:start w:val="1"/>
      <w:numFmt w:val="decimal"/>
      <w:isLgl/>
      <w:lvlText w:val="%1.%2.%3."/>
      <w:lvlJc w:val="left"/>
      <w:pPr>
        <w:tabs>
          <w:tab w:val="num" w:pos="2847"/>
        </w:tabs>
        <w:ind w:left="2847" w:hanging="720"/>
      </w:pPr>
      <w:rPr>
        <w:rFonts w:hint="default"/>
      </w:rPr>
    </w:lvl>
    <w:lvl w:ilvl="3">
      <w:start w:val="1"/>
      <w:numFmt w:val="decimal"/>
      <w:isLgl/>
      <w:lvlText w:val="%1.%2.%3.%4."/>
      <w:lvlJc w:val="left"/>
      <w:pPr>
        <w:tabs>
          <w:tab w:val="num" w:pos="3556"/>
        </w:tabs>
        <w:ind w:left="3556" w:hanging="720"/>
      </w:pPr>
      <w:rPr>
        <w:rFonts w:hint="default"/>
      </w:rPr>
    </w:lvl>
    <w:lvl w:ilvl="4">
      <w:start w:val="1"/>
      <w:numFmt w:val="decimal"/>
      <w:isLgl/>
      <w:lvlText w:val="%1.%2.%3.%4.%5."/>
      <w:lvlJc w:val="left"/>
      <w:pPr>
        <w:tabs>
          <w:tab w:val="num" w:pos="4625"/>
        </w:tabs>
        <w:ind w:left="4625" w:hanging="1080"/>
      </w:pPr>
      <w:rPr>
        <w:rFonts w:hint="default"/>
      </w:rPr>
    </w:lvl>
    <w:lvl w:ilvl="5">
      <w:start w:val="1"/>
      <w:numFmt w:val="decimal"/>
      <w:isLgl/>
      <w:lvlText w:val="%1.%2.%3.%4.%5.%6."/>
      <w:lvlJc w:val="left"/>
      <w:pPr>
        <w:tabs>
          <w:tab w:val="num" w:pos="5334"/>
        </w:tabs>
        <w:ind w:left="5334" w:hanging="1080"/>
      </w:pPr>
      <w:rPr>
        <w:rFonts w:hint="default"/>
      </w:rPr>
    </w:lvl>
    <w:lvl w:ilvl="6">
      <w:start w:val="1"/>
      <w:numFmt w:val="decimal"/>
      <w:isLgl/>
      <w:lvlText w:val="%1.%2.%3.%4.%5.%6.%7."/>
      <w:lvlJc w:val="left"/>
      <w:pPr>
        <w:tabs>
          <w:tab w:val="num" w:pos="6403"/>
        </w:tabs>
        <w:ind w:left="6403" w:hanging="1440"/>
      </w:pPr>
      <w:rPr>
        <w:rFonts w:hint="default"/>
      </w:rPr>
    </w:lvl>
    <w:lvl w:ilvl="7">
      <w:start w:val="1"/>
      <w:numFmt w:val="decimal"/>
      <w:isLgl/>
      <w:lvlText w:val="%1.%2.%3.%4.%5.%6.%7.%8."/>
      <w:lvlJc w:val="left"/>
      <w:pPr>
        <w:tabs>
          <w:tab w:val="num" w:pos="7112"/>
        </w:tabs>
        <w:ind w:left="7112" w:hanging="1440"/>
      </w:pPr>
      <w:rPr>
        <w:rFonts w:hint="default"/>
      </w:rPr>
    </w:lvl>
    <w:lvl w:ilvl="8">
      <w:start w:val="1"/>
      <w:numFmt w:val="decimal"/>
      <w:isLgl/>
      <w:lvlText w:val="%1.%2.%3.%4.%5.%6.%7.%8.%9."/>
      <w:lvlJc w:val="left"/>
      <w:pPr>
        <w:tabs>
          <w:tab w:val="num" w:pos="8181"/>
        </w:tabs>
        <w:ind w:left="8181" w:hanging="1800"/>
      </w:pPr>
      <w:rPr>
        <w:rFonts w:hint="default"/>
      </w:rPr>
    </w:lvl>
  </w:abstractNum>
  <w:abstractNum w:abstractNumId="15">
    <w:nsid w:val="14B94344"/>
    <w:multiLevelType w:val="singleLevel"/>
    <w:tmpl w:val="04190001"/>
    <w:lvl w:ilvl="0">
      <w:start w:val="1"/>
      <w:numFmt w:val="bullet"/>
      <w:lvlText w:val=""/>
      <w:lvlJc w:val="left"/>
      <w:pPr>
        <w:tabs>
          <w:tab w:val="num" w:pos="360"/>
        </w:tabs>
        <w:ind w:left="360" w:hanging="360"/>
      </w:pPr>
      <w:rPr>
        <w:rFonts w:ascii="Symbol" w:hAnsi="Symbol" w:cs="Symbol" w:hint="default"/>
      </w:rPr>
    </w:lvl>
  </w:abstractNum>
  <w:abstractNum w:abstractNumId="16">
    <w:nsid w:val="154D728D"/>
    <w:multiLevelType w:val="singleLevel"/>
    <w:tmpl w:val="04190001"/>
    <w:lvl w:ilvl="0">
      <w:start w:val="1"/>
      <w:numFmt w:val="bullet"/>
      <w:lvlText w:val=""/>
      <w:lvlJc w:val="left"/>
      <w:pPr>
        <w:tabs>
          <w:tab w:val="num" w:pos="360"/>
        </w:tabs>
        <w:ind w:left="360" w:hanging="360"/>
      </w:pPr>
      <w:rPr>
        <w:rFonts w:ascii="Symbol" w:hAnsi="Symbol" w:cs="Symbol" w:hint="default"/>
      </w:rPr>
    </w:lvl>
  </w:abstractNum>
  <w:abstractNum w:abstractNumId="17">
    <w:nsid w:val="18204BAB"/>
    <w:multiLevelType w:val="singleLevel"/>
    <w:tmpl w:val="40AA3D1A"/>
    <w:lvl w:ilvl="0">
      <w:start w:val="1"/>
      <w:numFmt w:val="decimal"/>
      <w:lvlText w:val="%1."/>
      <w:lvlJc w:val="left"/>
      <w:pPr>
        <w:tabs>
          <w:tab w:val="num" w:pos="1069"/>
        </w:tabs>
        <w:ind w:left="1069" w:hanging="360"/>
      </w:pPr>
      <w:rPr>
        <w:rFonts w:hint="default"/>
      </w:rPr>
    </w:lvl>
  </w:abstractNum>
  <w:abstractNum w:abstractNumId="18">
    <w:nsid w:val="18511C7F"/>
    <w:multiLevelType w:val="hybridMultilevel"/>
    <w:tmpl w:val="F59E6DA6"/>
    <w:lvl w:ilvl="0" w:tplc="0419000F">
      <w:start w:val="1"/>
      <w:numFmt w:val="decimal"/>
      <w:lvlText w:val="%1."/>
      <w:lvlJc w:val="left"/>
      <w:pPr>
        <w:tabs>
          <w:tab w:val="num" w:pos="1069"/>
        </w:tabs>
        <w:ind w:left="1069" w:hanging="360"/>
      </w:pPr>
    </w:lvl>
    <w:lvl w:ilvl="1" w:tplc="04190019" w:tentative="1">
      <w:start w:val="1"/>
      <w:numFmt w:val="lowerLetter"/>
      <w:lvlText w:val="%2."/>
      <w:lvlJc w:val="left"/>
      <w:pPr>
        <w:tabs>
          <w:tab w:val="num" w:pos="1789"/>
        </w:tabs>
        <w:ind w:left="1789" w:hanging="360"/>
      </w:pPr>
    </w:lvl>
    <w:lvl w:ilvl="2" w:tplc="0419001B" w:tentative="1">
      <w:start w:val="1"/>
      <w:numFmt w:val="lowerRoman"/>
      <w:lvlText w:val="%3."/>
      <w:lvlJc w:val="right"/>
      <w:pPr>
        <w:tabs>
          <w:tab w:val="num" w:pos="2509"/>
        </w:tabs>
        <w:ind w:left="2509" w:hanging="180"/>
      </w:pPr>
    </w:lvl>
    <w:lvl w:ilvl="3" w:tplc="0419000F" w:tentative="1">
      <w:start w:val="1"/>
      <w:numFmt w:val="decimal"/>
      <w:lvlText w:val="%4."/>
      <w:lvlJc w:val="left"/>
      <w:pPr>
        <w:tabs>
          <w:tab w:val="num" w:pos="3229"/>
        </w:tabs>
        <w:ind w:left="3229" w:hanging="360"/>
      </w:pPr>
    </w:lvl>
    <w:lvl w:ilvl="4" w:tplc="04190019" w:tentative="1">
      <w:start w:val="1"/>
      <w:numFmt w:val="lowerLetter"/>
      <w:lvlText w:val="%5."/>
      <w:lvlJc w:val="left"/>
      <w:pPr>
        <w:tabs>
          <w:tab w:val="num" w:pos="3949"/>
        </w:tabs>
        <w:ind w:left="3949" w:hanging="360"/>
      </w:pPr>
    </w:lvl>
    <w:lvl w:ilvl="5" w:tplc="0419001B" w:tentative="1">
      <w:start w:val="1"/>
      <w:numFmt w:val="lowerRoman"/>
      <w:lvlText w:val="%6."/>
      <w:lvlJc w:val="right"/>
      <w:pPr>
        <w:tabs>
          <w:tab w:val="num" w:pos="4669"/>
        </w:tabs>
        <w:ind w:left="4669" w:hanging="180"/>
      </w:pPr>
    </w:lvl>
    <w:lvl w:ilvl="6" w:tplc="0419000F" w:tentative="1">
      <w:start w:val="1"/>
      <w:numFmt w:val="decimal"/>
      <w:lvlText w:val="%7."/>
      <w:lvlJc w:val="left"/>
      <w:pPr>
        <w:tabs>
          <w:tab w:val="num" w:pos="5389"/>
        </w:tabs>
        <w:ind w:left="5389" w:hanging="360"/>
      </w:pPr>
    </w:lvl>
    <w:lvl w:ilvl="7" w:tplc="04190019" w:tentative="1">
      <w:start w:val="1"/>
      <w:numFmt w:val="lowerLetter"/>
      <w:lvlText w:val="%8."/>
      <w:lvlJc w:val="left"/>
      <w:pPr>
        <w:tabs>
          <w:tab w:val="num" w:pos="6109"/>
        </w:tabs>
        <w:ind w:left="6109" w:hanging="360"/>
      </w:pPr>
    </w:lvl>
    <w:lvl w:ilvl="8" w:tplc="0419001B" w:tentative="1">
      <w:start w:val="1"/>
      <w:numFmt w:val="lowerRoman"/>
      <w:lvlText w:val="%9."/>
      <w:lvlJc w:val="right"/>
      <w:pPr>
        <w:tabs>
          <w:tab w:val="num" w:pos="6829"/>
        </w:tabs>
        <w:ind w:left="6829" w:hanging="180"/>
      </w:pPr>
    </w:lvl>
  </w:abstractNum>
  <w:abstractNum w:abstractNumId="19">
    <w:nsid w:val="19910856"/>
    <w:multiLevelType w:val="singleLevel"/>
    <w:tmpl w:val="04190001"/>
    <w:lvl w:ilvl="0">
      <w:start w:val="1"/>
      <w:numFmt w:val="bullet"/>
      <w:lvlText w:val=""/>
      <w:lvlJc w:val="left"/>
      <w:pPr>
        <w:tabs>
          <w:tab w:val="num" w:pos="360"/>
        </w:tabs>
        <w:ind w:left="360" w:hanging="360"/>
      </w:pPr>
      <w:rPr>
        <w:rFonts w:ascii="Symbol" w:hAnsi="Symbol" w:cs="Symbol" w:hint="default"/>
      </w:rPr>
    </w:lvl>
  </w:abstractNum>
  <w:abstractNum w:abstractNumId="20">
    <w:nsid w:val="1CA92A58"/>
    <w:multiLevelType w:val="hybridMultilevel"/>
    <w:tmpl w:val="DE9C915E"/>
    <w:lvl w:ilvl="0" w:tplc="1960C850">
      <w:start w:val="1"/>
      <w:numFmt w:val="lowerLetter"/>
      <w:pStyle w:val="a"/>
      <w:lvlText w:val="%1)"/>
      <w:lvlJc w:val="left"/>
      <w:pPr>
        <w:tabs>
          <w:tab w:val="num" w:pos="1440"/>
        </w:tabs>
        <w:ind w:left="1440" w:hanging="360"/>
      </w:pPr>
    </w:lvl>
    <w:lvl w:ilvl="1" w:tplc="04190019" w:tentative="1">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abstractNum w:abstractNumId="21">
    <w:nsid w:val="1CAF2221"/>
    <w:multiLevelType w:val="singleLevel"/>
    <w:tmpl w:val="04190001"/>
    <w:lvl w:ilvl="0">
      <w:start w:val="1"/>
      <w:numFmt w:val="bullet"/>
      <w:lvlText w:val=""/>
      <w:lvlJc w:val="left"/>
      <w:pPr>
        <w:tabs>
          <w:tab w:val="num" w:pos="360"/>
        </w:tabs>
        <w:ind w:left="360" w:hanging="360"/>
      </w:pPr>
      <w:rPr>
        <w:rFonts w:ascii="Symbol" w:hAnsi="Symbol" w:cs="Symbol" w:hint="default"/>
      </w:rPr>
    </w:lvl>
  </w:abstractNum>
  <w:abstractNum w:abstractNumId="22">
    <w:nsid w:val="1D6D19F6"/>
    <w:multiLevelType w:val="singleLevel"/>
    <w:tmpl w:val="04190001"/>
    <w:lvl w:ilvl="0">
      <w:start w:val="1"/>
      <w:numFmt w:val="bullet"/>
      <w:lvlText w:val=""/>
      <w:lvlJc w:val="left"/>
      <w:pPr>
        <w:tabs>
          <w:tab w:val="num" w:pos="360"/>
        </w:tabs>
        <w:ind w:left="360" w:hanging="360"/>
      </w:pPr>
      <w:rPr>
        <w:rFonts w:ascii="Symbol" w:hAnsi="Symbol" w:cs="Symbol" w:hint="default"/>
      </w:rPr>
    </w:lvl>
  </w:abstractNum>
  <w:abstractNum w:abstractNumId="23">
    <w:nsid w:val="1E6B301E"/>
    <w:multiLevelType w:val="singleLevel"/>
    <w:tmpl w:val="04190001"/>
    <w:lvl w:ilvl="0">
      <w:start w:val="1"/>
      <w:numFmt w:val="bullet"/>
      <w:lvlText w:val=""/>
      <w:lvlJc w:val="left"/>
      <w:pPr>
        <w:tabs>
          <w:tab w:val="num" w:pos="360"/>
        </w:tabs>
        <w:ind w:left="360" w:hanging="360"/>
      </w:pPr>
      <w:rPr>
        <w:rFonts w:ascii="Symbol" w:hAnsi="Symbol" w:cs="Symbol" w:hint="default"/>
      </w:rPr>
    </w:lvl>
  </w:abstractNum>
  <w:abstractNum w:abstractNumId="24">
    <w:nsid w:val="22E55B76"/>
    <w:multiLevelType w:val="singleLevel"/>
    <w:tmpl w:val="04190001"/>
    <w:lvl w:ilvl="0">
      <w:start w:val="1"/>
      <w:numFmt w:val="bullet"/>
      <w:lvlText w:val=""/>
      <w:lvlJc w:val="left"/>
      <w:pPr>
        <w:tabs>
          <w:tab w:val="num" w:pos="360"/>
        </w:tabs>
        <w:ind w:left="360" w:hanging="360"/>
      </w:pPr>
      <w:rPr>
        <w:rFonts w:ascii="Symbol" w:hAnsi="Symbol" w:cs="Symbol" w:hint="default"/>
      </w:rPr>
    </w:lvl>
  </w:abstractNum>
  <w:abstractNum w:abstractNumId="25">
    <w:nsid w:val="2329146F"/>
    <w:multiLevelType w:val="hybridMultilevel"/>
    <w:tmpl w:val="EFF092C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24D417B8"/>
    <w:multiLevelType w:val="singleLevel"/>
    <w:tmpl w:val="2818664E"/>
    <w:lvl w:ilvl="0">
      <w:start w:val="1"/>
      <w:numFmt w:val="decimal"/>
      <w:lvlText w:val="%1)"/>
      <w:lvlJc w:val="left"/>
      <w:pPr>
        <w:tabs>
          <w:tab w:val="num" w:pos="1114"/>
        </w:tabs>
        <w:ind w:left="1114" w:hanging="405"/>
      </w:pPr>
      <w:rPr>
        <w:rFonts w:hint="default"/>
      </w:rPr>
    </w:lvl>
  </w:abstractNum>
  <w:abstractNum w:abstractNumId="27">
    <w:nsid w:val="25FD04D7"/>
    <w:multiLevelType w:val="singleLevel"/>
    <w:tmpl w:val="04190001"/>
    <w:lvl w:ilvl="0">
      <w:start w:val="1"/>
      <w:numFmt w:val="bullet"/>
      <w:lvlText w:val=""/>
      <w:lvlJc w:val="left"/>
      <w:pPr>
        <w:tabs>
          <w:tab w:val="num" w:pos="360"/>
        </w:tabs>
        <w:ind w:left="360" w:hanging="360"/>
      </w:pPr>
      <w:rPr>
        <w:rFonts w:ascii="Symbol" w:hAnsi="Symbol" w:cs="Symbol" w:hint="default"/>
      </w:rPr>
    </w:lvl>
  </w:abstractNum>
  <w:abstractNum w:abstractNumId="28">
    <w:nsid w:val="271912EA"/>
    <w:multiLevelType w:val="singleLevel"/>
    <w:tmpl w:val="04190001"/>
    <w:lvl w:ilvl="0">
      <w:start w:val="1"/>
      <w:numFmt w:val="bullet"/>
      <w:lvlText w:val=""/>
      <w:lvlJc w:val="left"/>
      <w:pPr>
        <w:tabs>
          <w:tab w:val="num" w:pos="360"/>
        </w:tabs>
        <w:ind w:left="360" w:hanging="360"/>
      </w:pPr>
      <w:rPr>
        <w:rFonts w:ascii="Symbol" w:hAnsi="Symbol" w:hint="default"/>
      </w:rPr>
    </w:lvl>
  </w:abstractNum>
  <w:abstractNum w:abstractNumId="29">
    <w:nsid w:val="27D12D37"/>
    <w:multiLevelType w:val="singleLevel"/>
    <w:tmpl w:val="4B00D7CE"/>
    <w:lvl w:ilvl="0">
      <w:start w:val="1"/>
      <w:numFmt w:val="decimal"/>
      <w:lvlText w:val="%1."/>
      <w:lvlJc w:val="left"/>
      <w:pPr>
        <w:tabs>
          <w:tab w:val="num" w:pos="1069"/>
        </w:tabs>
        <w:ind w:left="1069" w:hanging="360"/>
      </w:pPr>
      <w:rPr>
        <w:rFonts w:hint="default"/>
      </w:rPr>
    </w:lvl>
  </w:abstractNum>
  <w:abstractNum w:abstractNumId="30">
    <w:nsid w:val="286860BA"/>
    <w:multiLevelType w:val="singleLevel"/>
    <w:tmpl w:val="04190001"/>
    <w:lvl w:ilvl="0">
      <w:start w:val="1"/>
      <w:numFmt w:val="bullet"/>
      <w:lvlText w:val=""/>
      <w:lvlJc w:val="left"/>
      <w:pPr>
        <w:tabs>
          <w:tab w:val="num" w:pos="360"/>
        </w:tabs>
        <w:ind w:left="360" w:hanging="360"/>
      </w:pPr>
      <w:rPr>
        <w:rFonts w:ascii="Symbol" w:hAnsi="Symbol" w:cs="Symbol" w:hint="default"/>
      </w:rPr>
    </w:lvl>
  </w:abstractNum>
  <w:abstractNum w:abstractNumId="31">
    <w:nsid w:val="2AC504BF"/>
    <w:multiLevelType w:val="singleLevel"/>
    <w:tmpl w:val="8D06AC3E"/>
    <w:lvl w:ilvl="0">
      <w:start w:val="1"/>
      <w:numFmt w:val="decimal"/>
      <w:lvlText w:val="%1)"/>
      <w:lvlJc w:val="left"/>
      <w:pPr>
        <w:tabs>
          <w:tab w:val="num" w:pos="1069"/>
        </w:tabs>
        <w:ind w:left="1069" w:hanging="360"/>
      </w:pPr>
      <w:rPr>
        <w:rFonts w:hint="default"/>
      </w:rPr>
    </w:lvl>
  </w:abstractNum>
  <w:abstractNum w:abstractNumId="32">
    <w:nsid w:val="2C225CB6"/>
    <w:multiLevelType w:val="singleLevel"/>
    <w:tmpl w:val="04190001"/>
    <w:lvl w:ilvl="0">
      <w:start w:val="1"/>
      <w:numFmt w:val="bullet"/>
      <w:lvlText w:val=""/>
      <w:lvlJc w:val="left"/>
      <w:pPr>
        <w:tabs>
          <w:tab w:val="num" w:pos="360"/>
        </w:tabs>
        <w:ind w:left="360" w:hanging="360"/>
      </w:pPr>
      <w:rPr>
        <w:rFonts w:ascii="Symbol" w:hAnsi="Symbol" w:cs="Symbol" w:hint="default"/>
      </w:rPr>
    </w:lvl>
  </w:abstractNum>
  <w:abstractNum w:abstractNumId="33">
    <w:nsid w:val="2FE358D4"/>
    <w:multiLevelType w:val="singleLevel"/>
    <w:tmpl w:val="04190001"/>
    <w:lvl w:ilvl="0">
      <w:start w:val="1"/>
      <w:numFmt w:val="bullet"/>
      <w:lvlText w:val=""/>
      <w:lvlJc w:val="left"/>
      <w:pPr>
        <w:tabs>
          <w:tab w:val="num" w:pos="360"/>
        </w:tabs>
        <w:ind w:left="360" w:hanging="360"/>
      </w:pPr>
      <w:rPr>
        <w:rFonts w:ascii="Symbol" w:hAnsi="Symbol" w:cs="Symbol" w:hint="default"/>
      </w:rPr>
    </w:lvl>
  </w:abstractNum>
  <w:abstractNum w:abstractNumId="34">
    <w:nsid w:val="30137E5F"/>
    <w:multiLevelType w:val="singleLevel"/>
    <w:tmpl w:val="04190001"/>
    <w:lvl w:ilvl="0">
      <w:start w:val="1"/>
      <w:numFmt w:val="bullet"/>
      <w:lvlText w:val=""/>
      <w:lvlJc w:val="left"/>
      <w:pPr>
        <w:tabs>
          <w:tab w:val="num" w:pos="360"/>
        </w:tabs>
        <w:ind w:left="360" w:hanging="360"/>
      </w:pPr>
      <w:rPr>
        <w:rFonts w:ascii="Symbol" w:hAnsi="Symbol" w:cs="Symbol" w:hint="default"/>
      </w:rPr>
    </w:lvl>
  </w:abstractNum>
  <w:abstractNum w:abstractNumId="35">
    <w:nsid w:val="31A139AA"/>
    <w:multiLevelType w:val="singleLevel"/>
    <w:tmpl w:val="04190001"/>
    <w:lvl w:ilvl="0">
      <w:start w:val="1"/>
      <w:numFmt w:val="bullet"/>
      <w:lvlText w:val=""/>
      <w:lvlJc w:val="left"/>
      <w:pPr>
        <w:tabs>
          <w:tab w:val="num" w:pos="360"/>
        </w:tabs>
        <w:ind w:left="360" w:hanging="360"/>
      </w:pPr>
      <w:rPr>
        <w:rFonts w:ascii="Symbol" w:hAnsi="Symbol" w:cs="Symbol" w:hint="default"/>
      </w:rPr>
    </w:lvl>
  </w:abstractNum>
  <w:abstractNum w:abstractNumId="36">
    <w:nsid w:val="32C163E9"/>
    <w:multiLevelType w:val="singleLevel"/>
    <w:tmpl w:val="04190001"/>
    <w:lvl w:ilvl="0">
      <w:start w:val="1"/>
      <w:numFmt w:val="bullet"/>
      <w:lvlText w:val=""/>
      <w:lvlJc w:val="left"/>
      <w:pPr>
        <w:tabs>
          <w:tab w:val="num" w:pos="360"/>
        </w:tabs>
        <w:ind w:left="360" w:hanging="360"/>
      </w:pPr>
      <w:rPr>
        <w:rFonts w:ascii="Symbol" w:hAnsi="Symbol" w:cs="Symbol" w:hint="default"/>
      </w:rPr>
    </w:lvl>
  </w:abstractNum>
  <w:abstractNum w:abstractNumId="37">
    <w:nsid w:val="33115BDF"/>
    <w:multiLevelType w:val="singleLevel"/>
    <w:tmpl w:val="04190001"/>
    <w:lvl w:ilvl="0">
      <w:start w:val="1"/>
      <w:numFmt w:val="bullet"/>
      <w:lvlText w:val=""/>
      <w:lvlJc w:val="left"/>
      <w:pPr>
        <w:tabs>
          <w:tab w:val="num" w:pos="360"/>
        </w:tabs>
        <w:ind w:left="360" w:hanging="360"/>
      </w:pPr>
      <w:rPr>
        <w:rFonts w:ascii="Symbol" w:hAnsi="Symbol" w:cs="Symbol" w:hint="default"/>
      </w:rPr>
    </w:lvl>
  </w:abstractNum>
  <w:abstractNum w:abstractNumId="38">
    <w:nsid w:val="33E225F8"/>
    <w:multiLevelType w:val="singleLevel"/>
    <w:tmpl w:val="04190001"/>
    <w:lvl w:ilvl="0">
      <w:start w:val="1"/>
      <w:numFmt w:val="bullet"/>
      <w:lvlText w:val=""/>
      <w:lvlJc w:val="left"/>
      <w:pPr>
        <w:tabs>
          <w:tab w:val="num" w:pos="360"/>
        </w:tabs>
        <w:ind w:left="360" w:hanging="360"/>
      </w:pPr>
      <w:rPr>
        <w:rFonts w:ascii="Symbol" w:hAnsi="Symbol" w:cs="Symbol" w:hint="default"/>
      </w:rPr>
    </w:lvl>
  </w:abstractNum>
  <w:abstractNum w:abstractNumId="39">
    <w:nsid w:val="34B70934"/>
    <w:multiLevelType w:val="singleLevel"/>
    <w:tmpl w:val="04190001"/>
    <w:lvl w:ilvl="0">
      <w:start w:val="1"/>
      <w:numFmt w:val="bullet"/>
      <w:lvlText w:val=""/>
      <w:lvlJc w:val="left"/>
      <w:pPr>
        <w:tabs>
          <w:tab w:val="num" w:pos="360"/>
        </w:tabs>
        <w:ind w:left="360" w:hanging="360"/>
      </w:pPr>
      <w:rPr>
        <w:rFonts w:ascii="Symbol" w:hAnsi="Symbol" w:cs="Symbol" w:hint="default"/>
      </w:rPr>
    </w:lvl>
  </w:abstractNum>
  <w:abstractNum w:abstractNumId="40">
    <w:nsid w:val="359973BF"/>
    <w:multiLevelType w:val="singleLevel"/>
    <w:tmpl w:val="04190001"/>
    <w:lvl w:ilvl="0">
      <w:start w:val="1"/>
      <w:numFmt w:val="bullet"/>
      <w:lvlText w:val=""/>
      <w:lvlJc w:val="left"/>
      <w:pPr>
        <w:tabs>
          <w:tab w:val="num" w:pos="360"/>
        </w:tabs>
        <w:ind w:left="360" w:hanging="360"/>
      </w:pPr>
      <w:rPr>
        <w:rFonts w:ascii="Symbol" w:hAnsi="Symbol" w:cs="Symbol" w:hint="default"/>
      </w:rPr>
    </w:lvl>
  </w:abstractNum>
  <w:abstractNum w:abstractNumId="41">
    <w:nsid w:val="369C4DB8"/>
    <w:multiLevelType w:val="multilevel"/>
    <w:tmpl w:val="759202D6"/>
    <w:lvl w:ilvl="0">
      <w:start w:val="1"/>
      <w:numFmt w:val="decimal"/>
      <w:pStyle w:val="a0"/>
      <w:isLgl/>
      <w:suff w:val="space"/>
      <w:lvlText w:val="Тема %1."/>
      <w:lvlJc w:val="left"/>
      <w:pPr>
        <w:ind w:left="360" w:hanging="360"/>
      </w:pPr>
      <w:rPr>
        <w:rFonts w:hint="default"/>
        <w:caps/>
      </w:rPr>
    </w:lvl>
    <w:lvl w:ilvl="1">
      <w:start w:val="1"/>
      <w:numFmt w:val="decimal"/>
      <w:pStyle w:val="a1"/>
      <w:isLgl/>
      <w:suff w:val="space"/>
      <w:lvlText w:val="%1.%2."/>
      <w:lvlJc w:val="left"/>
      <w:pPr>
        <w:ind w:left="792" w:hanging="432"/>
      </w:pPr>
      <w:rPr>
        <w:rFonts w:hint="default"/>
      </w:rPr>
    </w:lvl>
    <w:lvl w:ilvl="2">
      <w:start w:val="1"/>
      <w:numFmt w:val="decimal"/>
      <w:pStyle w:val="a2"/>
      <w:isLgl/>
      <w:suff w:val="space"/>
      <w:lvlText w:val="%1.%2.%3."/>
      <w:lvlJc w:val="left"/>
      <w:pPr>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2">
    <w:nsid w:val="36FB77D4"/>
    <w:multiLevelType w:val="singleLevel"/>
    <w:tmpl w:val="B3C4DDA8"/>
    <w:lvl w:ilvl="0">
      <w:start w:val="1"/>
      <w:numFmt w:val="decimal"/>
      <w:lvlText w:val="%1."/>
      <w:lvlJc w:val="left"/>
      <w:pPr>
        <w:tabs>
          <w:tab w:val="num" w:pos="1211"/>
        </w:tabs>
        <w:ind w:left="1211" w:hanging="360"/>
      </w:pPr>
      <w:rPr>
        <w:rFonts w:hint="default"/>
      </w:rPr>
    </w:lvl>
  </w:abstractNum>
  <w:abstractNum w:abstractNumId="43">
    <w:nsid w:val="3712672B"/>
    <w:multiLevelType w:val="hybridMultilevel"/>
    <w:tmpl w:val="D4F0881A"/>
    <w:lvl w:ilvl="0" w:tplc="40F2177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4">
    <w:nsid w:val="38346FD9"/>
    <w:multiLevelType w:val="hybridMultilevel"/>
    <w:tmpl w:val="475AA25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5">
    <w:nsid w:val="396F0EA3"/>
    <w:multiLevelType w:val="singleLevel"/>
    <w:tmpl w:val="04190001"/>
    <w:lvl w:ilvl="0">
      <w:start w:val="1"/>
      <w:numFmt w:val="bullet"/>
      <w:lvlText w:val=""/>
      <w:lvlJc w:val="left"/>
      <w:pPr>
        <w:tabs>
          <w:tab w:val="num" w:pos="360"/>
        </w:tabs>
        <w:ind w:left="360" w:hanging="360"/>
      </w:pPr>
      <w:rPr>
        <w:rFonts w:ascii="Symbol" w:hAnsi="Symbol" w:cs="Symbol" w:hint="default"/>
      </w:rPr>
    </w:lvl>
  </w:abstractNum>
  <w:abstractNum w:abstractNumId="46">
    <w:nsid w:val="3A307137"/>
    <w:multiLevelType w:val="singleLevel"/>
    <w:tmpl w:val="4EF22FAE"/>
    <w:lvl w:ilvl="0">
      <w:start w:val="1"/>
      <w:numFmt w:val="decimal"/>
      <w:lvlText w:val="%1)"/>
      <w:lvlJc w:val="left"/>
      <w:pPr>
        <w:tabs>
          <w:tab w:val="num" w:pos="1069"/>
        </w:tabs>
        <w:ind w:left="1069" w:hanging="360"/>
      </w:pPr>
      <w:rPr>
        <w:rFonts w:hint="default"/>
      </w:rPr>
    </w:lvl>
  </w:abstractNum>
  <w:abstractNum w:abstractNumId="47">
    <w:nsid w:val="3DD270B0"/>
    <w:multiLevelType w:val="singleLevel"/>
    <w:tmpl w:val="04190001"/>
    <w:lvl w:ilvl="0">
      <w:start w:val="1"/>
      <w:numFmt w:val="bullet"/>
      <w:lvlText w:val=""/>
      <w:lvlJc w:val="left"/>
      <w:pPr>
        <w:tabs>
          <w:tab w:val="num" w:pos="360"/>
        </w:tabs>
        <w:ind w:left="360" w:hanging="360"/>
      </w:pPr>
      <w:rPr>
        <w:rFonts w:ascii="Symbol" w:hAnsi="Symbol" w:hint="default"/>
      </w:rPr>
    </w:lvl>
  </w:abstractNum>
  <w:abstractNum w:abstractNumId="48">
    <w:nsid w:val="3E021194"/>
    <w:multiLevelType w:val="singleLevel"/>
    <w:tmpl w:val="04190001"/>
    <w:lvl w:ilvl="0">
      <w:start w:val="1"/>
      <w:numFmt w:val="bullet"/>
      <w:lvlText w:val=""/>
      <w:lvlJc w:val="left"/>
      <w:pPr>
        <w:tabs>
          <w:tab w:val="num" w:pos="360"/>
        </w:tabs>
        <w:ind w:left="360" w:hanging="360"/>
      </w:pPr>
      <w:rPr>
        <w:rFonts w:ascii="Symbol" w:hAnsi="Symbol" w:cs="Symbol" w:hint="default"/>
      </w:rPr>
    </w:lvl>
  </w:abstractNum>
  <w:abstractNum w:abstractNumId="49">
    <w:nsid w:val="3F1F3896"/>
    <w:multiLevelType w:val="hybridMultilevel"/>
    <w:tmpl w:val="47EE0350"/>
    <w:lvl w:ilvl="0" w:tplc="04190001">
      <w:start w:val="1"/>
      <w:numFmt w:val="bullet"/>
      <w:lvlText w:val=""/>
      <w:lvlJc w:val="left"/>
      <w:pPr>
        <w:tabs>
          <w:tab w:val="num" w:pos="1069"/>
        </w:tabs>
        <w:ind w:left="1069" w:hanging="360"/>
      </w:pPr>
      <w:rPr>
        <w:rFonts w:ascii="Symbol" w:hAnsi="Symbol" w:hint="default"/>
      </w:rPr>
    </w:lvl>
    <w:lvl w:ilvl="1" w:tplc="04190003" w:tentative="1">
      <w:start w:val="1"/>
      <w:numFmt w:val="bullet"/>
      <w:lvlText w:val="o"/>
      <w:lvlJc w:val="left"/>
      <w:pPr>
        <w:tabs>
          <w:tab w:val="num" w:pos="1789"/>
        </w:tabs>
        <w:ind w:left="1789" w:hanging="360"/>
      </w:pPr>
      <w:rPr>
        <w:rFonts w:ascii="Courier New" w:hAnsi="Courier New" w:cs="Courier New" w:hint="default"/>
      </w:rPr>
    </w:lvl>
    <w:lvl w:ilvl="2" w:tplc="04190005" w:tentative="1">
      <w:start w:val="1"/>
      <w:numFmt w:val="bullet"/>
      <w:lvlText w:val=""/>
      <w:lvlJc w:val="left"/>
      <w:pPr>
        <w:tabs>
          <w:tab w:val="num" w:pos="2509"/>
        </w:tabs>
        <w:ind w:left="2509" w:hanging="360"/>
      </w:pPr>
      <w:rPr>
        <w:rFonts w:ascii="Wingdings" w:hAnsi="Wingdings" w:hint="default"/>
      </w:rPr>
    </w:lvl>
    <w:lvl w:ilvl="3" w:tplc="04190001" w:tentative="1">
      <w:start w:val="1"/>
      <w:numFmt w:val="bullet"/>
      <w:lvlText w:val=""/>
      <w:lvlJc w:val="left"/>
      <w:pPr>
        <w:tabs>
          <w:tab w:val="num" w:pos="3229"/>
        </w:tabs>
        <w:ind w:left="3229" w:hanging="360"/>
      </w:pPr>
      <w:rPr>
        <w:rFonts w:ascii="Symbol" w:hAnsi="Symbol" w:hint="default"/>
      </w:rPr>
    </w:lvl>
    <w:lvl w:ilvl="4" w:tplc="04190003" w:tentative="1">
      <w:start w:val="1"/>
      <w:numFmt w:val="bullet"/>
      <w:lvlText w:val="o"/>
      <w:lvlJc w:val="left"/>
      <w:pPr>
        <w:tabs>
          <w:tab w:val="num" w:pos="3949"/>
        </w:tabs>
        <w:ind w:left="3949" w:hanging="360"/>
      </w:pPr>
      <w:rPr>
        <w:rFonts w:ascii="Courier New" w:hAnsi="Courier New" w:cs="Courier New" w:hint="default"/>
      </w:rPr>
    </w:lvl>
    <w:lvl w:ilvl="5" w:tplc="04190005" w:tentative="1">
      <w:start w:val="1"/>
      <w:numFmt w:val="bullet"/>
      <w:lvlText w:val=""/>
      <w:lvlJc w:val="left"/>
      <w:pPr>
        <w:tabs>
          <w:tab w:val="num" w:pos="4669"/>
        </w:tabs>
        <w:ind w:left="4669" w:hanging="360"/>
      </w:pPr>
      <w:rPr>
        <w:rFonts w:ascii="Wingdings" w:hAnsi="Wingdings" w:hint="default"/>
      </w:rPr>
    </w:lvl>
    <w:lvl w:ilvl="6" w:tplc="04190001" w:tentative="1">
      <w:start w:val="1"/>
      <w:numFmt w:val="bullet"/>
      <w:lvlText w:val=""/>
      <w:lvlJc w:val="left"/>
      <w:pPr>
        <w:tabs>
          <w:tab w:val="num" w:pos="5389"/>
        </w:tabs>
        <w:ind w:left="5389" w:hanging="360"/>
      </w:pPr>
      <w:rPr>
        <w:rFonts w:ascii="Symbol" w:hAnsi="Symbol" w:hint="default"/>
      </w:rPr>
    </w:lvl>
    <w:lvl w:ilvl="7" w:tplc="04190003" w:tentative="1">
      <w:start w:val="1"/>
      <w:numFmt w:val="bullet"/>
      <w:lvlText w:val="o"/>
      <w:lvlJc w:val="left"/>
      <w:pPr>
        <w:tabs>
          <w:tab w:val="num" w:pos="6109"/>
        </w:tabs>
        <w:ind w:left="6109" w:hanging="360"/>
      </w:pPr>
      <w:rPr>
        <w:rFonts w:ascii="Courier New" w:hAnsi="Courier New" w:cs="Courier New" w:hint="default"/>
      </w:rPr>
    </w:lvl>
    <w:lvl w:ilvl="8" w:tplc="04190005" w:tentative="1">
      <w:start w:val="1"/>
      <w:numFmt w:val="bullet"/>
      <w:lvlText w:val=""/>
      <w:lvlJc w:val="left"/>
      <w:pPr>
        <w:tabs>
          <w:tab w:val="num" w:pos="6829"/>
        </w:tabs>
        <w:ind w:left="6829" w:hanging="360"/>
      </w:pPr>
      <w:rPr>
        <w:rFonts w:ascii="Wingdings" w:hAnsi="Wingdings" w:hint="default"/>
      </w:rPr>
    </w:lvl>
  </w:abstractNum>
  <w:abstractNum w:abstractNumId="50">
    <w:nsid w:val="40315FC3"/>
    <w:multiLevelType w:val="singleLevel"/>
    <w:tmpl w:val="04190001"/>
    <w:lvl w:ilvl="0">
      <w:start w:val="1"/>
      <w:numFmt w:val="bullet"/>
      <w:lvlText w:val=""/>
      <w:lvlJc w:val="left"/>
      <w:pPr>
        <w:tabs>
          <w:tab w:val="num" w:pos="360"/>
        </w:tabs>
        <w:ind w:left="360" w:hanging="360"/>
      </w:pPr>
      <w:rPr>
        <w:rFonts w:ascii="Symbol" w:hAnsi="Symbol" w:cs="Symbol" w:hint="default"/>
      </w:rPr>
    </w:lvl>
  </w:abstractNum>
  <w:abstractNum w:abstractNumId="51">
    <w:nsid w:val="406C3DDD"/>
    <w:multiLevelType w:val="singleLevel"/>
    <w:tmpl w:val="F620DC9C"/>
    <w:lvl w:ilvl="0">
      <w:start w:val="1"/>
      <w:numFmt w:val="decimal"/>
      <w:lvlText w:val="%1)"/>
      <w:lvlJc w:val="left"/>
      <w:pPr>
        <w:tabs>
          <w:tab w:val="num" w:pos="1069"/>
        </w:tabs>
        <w:ind w:left="1069" w:hanging="360"/>
      </w:pPr>
      <w:rPr>
        <w:rFonts w:hint="default"/>
      </w:rPr>
    </w:lvl>
  </w:abstractNum>
  <w:abstractNum w:abstractNumId="52">
    <w:nsid w:val="41EC379F"/>
    <w:multiLevelType w:val="hybridMultilevel"/>
    <w:tmpl w:val="475AA25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3">
    <w:nsid w:val="425D3AA7"/>
    <w:multiLevelType w:val="singleLevel"/>
    <w:tmpl w:val="04190001"/>
    <w:lvl w:ilvl="0">
      <w:start w:val="1"/>
      <w:numFmt w:val="bullet"/>
      <w:lvlText w:val=""/>
      <w:lvlJc w:val="left"/>
      <w:pPr>
        <w:tabs>
          <w:tab w:val="num" w:pos="360"/>
        </w:tabs>
        <w:ind w:left="360" w:hanging="360"/>
      </w:pPr>
      <w:rPr>
        <w:rFonts w:ascii="Symbol" w:hAnsi="Symbol" w:cs="Symbol" w:hint="default"/>
      </w:rPr>
    </w:lvl>
  </w:abstractNum>
  <w:abstractNum w:abstractNumId="54">
    <w:nsid w:val="43E9054F"/>
    <w:multiLevelType w:val="singleLevel"/>
    <w:tmpl w:val="04190001"/>
    <w:lvl w:ilvl="0">
      <w:start w:val="1"/>
      <w:numFmt w:val="bullet"/>
      <w:lvlText w:val=""/>
      <w:lvlJc w:val="left"/>
      <w:pPr>
        <w:tabs>
          <w:tab w:val="num" w:pos="360"/>
        </w:tabs>
        <w:ind w:left="360" w:hanging="360"/>
      </w:pPr>
      <w:rPr>
        <w:rFonts w:ascii="Symbol" w:hAnsi="Symbol" w:cs="Symbol" w:hint="default"/>
      </w:rPr>
    </w:lvl>
  </w:abstractNum>
  <w:abstractNum w:abstractNumId="55">
    <w:nsid w:val="4542301E"/>
    <w:multiLevelType w:val="singleLevel"/>
    <w:tmpl w:val="0419000F"/>
    <w:lvl w:ilvl="0">
      <w:start w:val="1"/>
      <w:numFmt w:val="decimal"/>
      <w:lvlText w:val="%1."/>
      <w:lvlJc w:val="left"/>
      <w:pPr>
        <w:ind w:left="720" w:hanging="360"/>
      </w:pPr>
      <w:rPr>
        <w:rFonts w:hint="default"/>
      </w:rPr>
    </w:lvl>
  </w:abstractNum>
  <w:abstractNum w:abstractNumId="56">
    <w:nsid w:val="459C46D3"/>
    <w:multiLevelType w:val="singleLevel"/>
    <w:tmpl w:val="04190001"/>
    <w:lvl w:ilvl="0">
      <w:start w:val="1"/>
      <w:numFmt w:val="bullet"/>
      <w:lvlText w:val=""/>
      <w:lvlJc w:val="left"/>
      <w:pPr>
        <w:tabs>
          <w:tab w:val="num" w:pos="360"/>
        </w:tabs>
        <w:ind w:left="360" w:hanging="360"/>
      </w:pPr>
      <w:rPr>
        <w:rFonts w:ascii="Symbol" w:hAnsi="Symbol" w:hint="default"/>
      </w:rPr>
    </w:lvl>
  </w:abstractNum>
  <w:abstractNum w:abstractNumId="57">
    <w:nsid w:val="46100CD8"/>
    <w:multiLevelType w:val="singleLevel"/>
    <w:tmpl w:val="04190001"/>
    <w:lvl w:ilvl="0">
      <w:start w:val="1"/>
      <w:numFmt w:val="bullet"/>
      <w:lvlText w:val=""/>
      <w:lvlJc w:val="left"/>
      <w:pPr>
        <w:tabs>
          <w:tab w:val="num" w:pos="360"/>
        </w:tabs>
        <w:ind w:left="360" w:hanging="360"/>
      </w:pPr>
      <w:rPr>
        <w:rFonts w:ascii="Symbol" w:hAnsi="Symbol" w:cs="Symbol" w:hint="default"/>
      </w:rPr>
    </w:lvl>
  </w:abstractNum>
  <w:abstractNum w:abstractNumId="58">
    <w:nsid w:val="46BD0ADA"/>
    <w:multiLevelType w:val="singleLevel"/>
    <w:tmpl w:val="E5A0ED4C"/>
    <w:lvl w:ilvl="0">
      <w:start w:val="1"/>
      <w:numFmt w:val="decimal"/>
      <w:lvlText w:val="%1)"/>
      <w:lvlJc w:val="left"/>
      <w:pPr>
        <w:tabs>
          <w:tab w:val="num" w:pos="1069"/>
        </w:tabs>
        <w:ind w:left="1069" w:hanging="360"/>
      </w:pPr>
      <w:rPr>
        <w:rFonts w:hint="default"/>
      </w:rPr>
    </w:lvl>
  </w:abstractNum>
  <w:abstractNum w:abstractNumId="59">
    <w:nsid w:val="47B359A2"/>
    <w:multiLevelType w:val="singleLevel"/>
    <w:tmpl w:val="04190011"/>
    <w:lvl w:ilvl="0">
      <w:start w:val="1"/>
      <w:numFmt w:val="decimal"/>
      <w:lvlText w:val="%1)"/>
      <w:lvlJc w:val="left"/>
      <w:pPr>
        <w:tabs>
          <w:tab w:val="num" w:pos="1069"/>
        </w:tabs>
        <w:ind w:left="1069" w:hanging="360"/>
      </w:pPr>
      <w:rPr>
        <w:rFonts w:hint="default"/>
      </w:rPr>
    </w:lvl>
  </w:abstractNum>
  <w:abstractNum w:abstractNumId="60">
    <w:nsid w:val="48257F7E"/>
    <w:multiLevelType w:val="singleLevel"/>
    <w:tmpl w:val="04190001"/>
    <w:lvl w:ilvl="0">
      <w:start w:val="1"/>
      <w:numFmt w:val="bullet"/>
      <w:lvlText w:val=""/>
      <w:lvlJc w:val="left"/>
      <w:pPr>
        <w:tabs>
          <w:tab w:val="num" w:pos="360"/>
        </w:tabs>
        <w:ind w:left="360" w:hanging="360"/>
      </w:pPr>
      <w:rPr>
        <w:rFonts w:ascii="Symbol" w:hAnsi="Symbol" w:cs="Symbol" w:hint="default"/>
      </w:rPr>
    </w:lvl>
  </w:abstractNum>
  <w:abstractNum w:abstractNumId="61">
    <w:nsid w:val="4A5E4183"/>
    <w:multiLevelType w:val="hybridMultilevel"/>
    <w:tmpl w:val="E3828868"/>
    <w:lvl w:ilvl="0" w:tplc="FC586E44">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2">
    <w:nsid w:val="4BB40C17"/>
    <w:multiLevelType w:val="hybridMultilevel"/>
    <w:tmpl w:val="E76EEAEA"/>
    <w:lvl w:ilvl="0" w:tplc="494C39F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3">
    <w:nsid w:val="4C175FDB"/>
    <w:multiLevelType w:val="singleLevel"/>
    <w:tmpl w:val="04190001"/>
    <w:lvl w:ilvl="0">
      <w:start w:val="1"/>
      <w:numFmt w:val="bullet"/>
      <w:lvlText w:val=""/>
      <w:lvlJc w:val="left"/>
      <w:pPr>
        <w:tabs>
          <w:tab w:val="num" w:pos="360"/>
        </w:tabs>
        <w:ind w:left="360" w:hanging="360"/>
      </w:pPr>
      <w:rPr>
        <w:rFonts w:ascii="Symbol" w:hAnsi="Symbol" w:cs="Symbol" w:hint="default"/>
      </w:rPr>
    </w:lvl>
  </w:abstractNum>
  <w:abstractNum w:abstractNumId="64">
    <w:nsid w:val="4D5E443B"/>
    <w:multiLevelType w:val="singleLevel"/>
    <w:tmpl w:val="04190001"/>
    <w:lvl w:ilvl="0">
      <w:start w:val="1"/>
      <w:numFmt w:val="bullet"/>
      <w:lvlText w:val=""/>
      <w:lvlJc w:val="left"/>
      <w:pPr>
        <w:tabs>
          <w:tab w:val="num" w:pos="360"/>
        </w:tabs>
        <w:ind w:left="360" w:hanging="360"/>
      </w:pPr>
      <w:rPr>
        <w:rFonts w:ascii="Symbol" w:hAnsi="Symbol" w:cs="Symbol" w:hint="default"/>
      </w:rPr>
    </w:lvl>
  </w:abstractNum>
  <w:abstractNum w:abstractNumId="65">
    <w:nsid w:val="4EA84880"/>
    <w:multiLevelType w:val="hybridMultilevel"/>
    <w:tmpl w:val="1FB2627E"/>
    <w:lvl w:ilvl="0" w:tplc="04190001">
      <w:start w:val="1"/>
      <w:numFmt w:val="bullet"/>
      <w:lvlText w:val=""/>
      <w:lvlJc w:val="left"/>
      <w:pPr>
        <w:tabs>
          <w:tab w:val="num" w:pos="1069"/>
        </w:tabs>
        <w:ind w:left="1069" w:hanging="360"/>
      </w:pPr>
      <w:rPr>
        <w:rFonts w:ascii="Symbol" w:hAnsi="Symbol" w:hint="default"/>
      </w:rPr>
    </w:lvl>
    <w:lvl w:ilvl="1" w:tplc="04190003" w:tentative="1">
      <w:start w:val="1"/>
      <w:numFmt w:val="bullet"/>
      <w:lvlText w:val="o"/>
      <w:lvlJc w:val="left"/>
      <w:pPr>
        <w:tabs>
          <w:tab w:val="num" w:pos="1789"/>
        </w:tabs>
        <w:ind w:left="1789" w:hanging="360"/>
      </w:pPr>
      <w:rPr>
        <w:rFonts w:ascii="Courier New" w:hAnsi="Courier New" w:cs="Courier New" w:hint="default"/>
      </w:rPr>
    </w:lvl>
    <w:lvl w:ilvl="2" w:tplc="04190005" w:tentative="1">
      <w:start w:val="1"/>
      <w:numFmt w:val="bullet"/>
      <w:lvlText w:val=""/>
      <w:lvlJc w:val="left"/>
      <w:pPr>
        <w:tabs>
          <w:tab w:val="num" w:pos="2509"/>
        </w:tabs>
        <w:ind w:left="2509" w:hanging="360"/>
      </w:pPr>
      <w:rPr>
        <w:rFonts w:ascii="Wingdings" w:hAnsi="Wingdings" w:hint="default"/>
      </w:rPr>
    </w:lvl>
    <w:lvl w:ilvl="3" w:tplc="04190001" w:tentative="1">
      <w:start w:val="1"/>
      <w:numFmt w:val="bullet"/>
      <w:lvlText w:val=""/>
      <w:lvlJc w:val="left"/>
      <w:pPr>
        <w:tabs>
          <w:tab w:val="num" w:pos="3229"/>
        </w:tabs>
        <w:ind w:left="3229" w:hanging="360"/>
      </w:pPr>
      <w:rPr>
        <w:rFonts w:ascii="Symbol" w:hAnsi="Symbol" w:hint="default"/>
      </w:rPr>
    </w:lvl>
    <w:lvl w:ilvl="4" w:tplc="04190003" w:tentative="1">
      <w:start w:val="1"/>
      <w:numFmt w:val="bullet"/>
      <w:lvlText w:val="o"/>
      <w:lvlJc w:val="left"/>
      <w:pPr>
        <w:tabs>
          <w:tab w:val="num" w:pos="3949"/>
        </w:tabs>
        <w:ind w:left="3949" w:hanging="360"/>
      </w:pPr>
      <w:rPr>
        <w:rFonts w:ascii="Courier New" w:hAnsi="Courier New" w:cs="Courier New" w:hint="default"/>
      </w:rPr>
    </w:lvl>
    <w:lvl w:ilvl="5" w:tplc="04190005" w:tentative="1">
      <w:start w:val="1"/>
      <w:numFmt w:val="bullet"/>
      <w:lvlText w:val=""/>
      <w:lvlJc w:val="left"/>
      <w:pPr>
        <w:tabs>
          <w:tab w:val="num" w:pos="4669"/>
        </w:tabs>
        <w:ind w:left="4669" w:hanging="360"/>
      </w:pPr>
      <w:rPr>
        <w:rFonts w:ascii="Wingdings" w:hAnsi="Wingdings" w:hint="default"/>
      </w:rPr>
    </w:lvl>
    <w:lvl w:ilvl="6" w:tplc="04190001" w:tentative="1">
      <w:start w:val="1"/>
      <w:numFmt w:val="bullet"/>
      <w:lvlText w:val=""/>
      <w:lvlJc w:val="left"/>
      <w:pPr>
        <w:tabs>
          <w:tab w:val="num" w:pos="5389"/>
        </w:tabs>
        <w:ind w:left="5389" w:hanging="360"/>
      </w:pPr>
      <w:rPr>
        <w:rFonts w:ascii="Symbol" w:hAnsi="Symbol" w:hint="default"/>
      </w:rPr>
    </w:lvl>
    <w:lvl w:ilvl="7" w:tplc="04190003" w:tentative="1">
      <w:start w:val="1"/>
      <w:numFmt w:val="bullet"/>
      <w:lvlText w:val="o"/>
      <w:lvlJc w:val="left"/>
      <w:pPr>
        <w:tabs>
          <w:tab w:val="num" w:pos="6109"/>
        </w:tabs>
        <w:ind w:left="6109" w:hanging="360"/>
      </w:pPr>
      <w:rPr>
        <w:rFonts w:ascii="Courier New" w:hAnsi="Courier New" w:cs="Courier New" w:hint="default"/>
      </w:rPr>
    </w:lvl>
    <w:lvl w:ilvl="8" w:tplc="04190005" w:tentative="1">
      <w:start w:val="1"/>
      <w:numFmt w:val="bullet"/>
      <w:lvlText w:val=""/>
      <w:lvlJc w:val="left"/>
      <w:pPr>
        <w:tabs>
          <w:tab w:val="num" w:pos="6829"/>
        </w:tabs>
        <w:ind w:left="6829" w:hanging="360"/>
      </w:pPr>
      <w:rPr>
        <w:rFonts w:ascii="Wingdings" w:hAnsi="Wingdings" w:hint="default"/>
      </w:rPr>
    </w:lvl>
  </w:abstractNum>
  <w:abstractNum w:abstractNumId="66">
    <w:nsid w:val="4EE16058"/>
    <w:multiLevelType w:val="hybridMultilevel"/>
    <w:tmpl w:val="DAAC904E"/>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7">
    <w:nsid w:val="4F275BD6"/>
    <w:multiLevelType w:val="singleLevel"/>
    <w:tmpl w:val="E1A6270A"/>
    <w:lvl w:ilvl="0">
      <w:start w:val="1"/>
      <w:numFmt w:val="decimal"/>
      <w:lvlText w:val="%1)"/>
      <w:lvlJc w:val="left"/>
      <w:pPr>
        <w:tabs>
          <w:tab w:val="num" w:pos="1069"/>
        </w:tabs>
        <w:ind w:left="1069" w:hanging="360"/>
      </w:pPr>
      <w:rPr>
        <w:rFonts w:hint="default"/>
      </w:rPr>
    </w:lvl>
  </w:abstractNum>
  <w:abstractNum w:abstractNumId="68">
    <w:nsid w:val="50010BB5"/>
    <w:multiLevelType w:val="singleLevel"/>
    <w:tmpl w:val="0419000F"/>
    <w:lvl w:ilvl="0">
      <w:start w:val="1"/>
      <w:numFmt w:val="decimal"/>
      <w:lvlText w:val="%1."/>
      <w:lvlJc w:val="left"/>
      <w:pPr>
        <w:ind w:left="720" w:hanging="360"/>
      </w:pPr>
      <w:rPr>
        <w:rFonts w:hint="default"/>
      </w:rPr>
    </w:lvl>
  </w:abstractNum>
  <w:abstractNum w:abstractNumId="69">
    <w:nsid w:val="511019FA"/>
    <w:multiLevelType w:val="singleLevel"/>
    <w:tmpl w:val="04190001"/>
    <w:lvl w:ilvl="0">
      <w:start w:val="1"/>
      <w:numFmt w:val="bullet"/>
      <w:lvlText w:val=""/>
      <w:lvlJc w:val="left"/>
      <w:pPr>
        <w:tabs>
          <w:tab w:val="num" w:pos="360"/>
        </w:tabs>
        <w:ind w:left="360" w:hanging="360"/>
      </w:pPr>
      <w:rPr>
        <w:rFonts w:ascii="Symbol" w:hAnsi="Symbol" w:cs="Symbol" w:hint="default"/>
      </w:rPr>
    </w:lvl>
  </w:abstractNum>
  <w:abstractNum w:abstractNumId="70">
    <w:nsid w:val="519517B4"/>
    <w:multiLevelType w:val="hybridMultilevel"/>
    <w:tmpl w:val="10AE3812"/>
    <w:lvl w:ilvl="0" w:tplc="90188AF0">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71">
    <w:nsid w:val="5230524B"/>
    <w:multiLevelType w:val="hybridMultilevel"/>
    <w:tmpl w:val="B246ACB6"/>
    <w:lvl w:ilvl="0" w:tplc="80A01B82">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72">
    <w:nsid w:val="52C479CD"/>
    <w:multiLevelType w:val="hybridMultilevel"/>
    <w:tmpl w:val="EFF092C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3">
    <w:nsid w:val="52E013F0"/>
    <w:multiLevelType w:val="singleLevel"/>
    <w:tmpl w:val="04190001"/>
    <w:lvl w:ilvl="0">
      <w:start w:val="1"/>
      <w:numFmt w:val="bullet"/>
      <w:lvlText w:val=""/>
      <w:lvlJc w:val="left"/>
      <w:pPr>
        <w:tabs>
          <w:tab w:val="num" w:pos="360"/>
        </w:tabs>
        <w:ind w:left="360" w:hanging="360"/>
      </w:pPr>
      <w:rPr>
        <w:rFonts w:ascii="Symbol" w:hAnsi="Symbol" w:cs="Symbol" w:hint="default"/>
      </w:rPr>
    </w:lvl>
  </w:abstractNum>
  <w:abstractNum w:abstractNumId="74">
    <w:nsid w:val="543F40B2"/>
    <w:multiLevelType w:val="singleLevel"/>
    <w:tmpl w:val="04190001"/>
    <w:lvl w:ilvl="0">
      <w:start w:val="1"/>
      <w:numFmt w:val="bullet"/>
      <w:lvlText w:val=""/>
      <w:lvlJc w:val="left"/>
      <w:pPr>
        <w:tabs>
          <w:tab w:val="num" w:pos="360"/>
        </w:tabs>
        <w:ind w:left="360" w:hanging="360"/>
      </w:pPr>
      <w:rPr>
        <w:rFonts w:ascii="Symbol" w:hAnsi="Symbol" w:cs="Symbol" w:hint="default"/>
      </w:rPr>
    </w:lvl>
  </w:abstractNum>
  <w:abstractNum w:abstractNumId="75">
    <w:nsid w:val="54E109F0"/>
    <w:multiLevelType w:val="singleLevel"/>
    <w:tmpl w:val="04190001"/>
    <w:lvl w:ilvl="0">
      <w:start w:val="1"/>
      <w:numFmt w:val="bullet"/>
      <w:lvlText w:val=""/>
      <w:lvlJc w:val="left"/>
      <w:pPr>
        <w:tabs>
          <w:tab w:val="num" w:pos="360"/>
        </w:tabs>
        <w:ind w:left="360" w:hanging="360"/>
      </w:pPr>
      <w:rPr>
        <w:rFonts w:ascii="Symbol" w:hAnsi="Symbol" w:cs="Symbol" w:hint="default"/>
      </w:rPr>
    </w:lvl>
  </w:abstractNum>
  <w:abstractNum w:abstractNumId="76">
    <w:nsid w:val="5627629D"/>
    <w:multiLevelType w:val="hybridMultilevel"/>
    <w:tmpl w:val="B6F45C4C"/>
    <w:lvl w:ilvl="0" w:tplc="0419000F">
      <w:start w:val="1"/>
      <w:numFmt w:val="decimal"/>
      <w:lvlText w:val="%1."/>
      <w:lvlJc w:val="left"/>
      <w:pPr>
        <w:tabs>
          <w:tab w:val="num" w:pos="1069"/>
        </w:tabs>
        <w:ind w:left="1069" w:hanging="360"/>
      </w:pPr>
      <w:rPr>
        <w:rFonts w:hint="default"/>
      </w:rPr>
    </w:lvl>
    <w:lvl w:ilvl="1" w:tplc="04190019" w:tentative="1">
      <w:start w:val="1"/>
      <w:numFmt w:val="lowerLetter"/>
      <w:lvlText w:val="%2."/>
      <w:lvlJc w:val="left"/>
      <w:pPr>
        <w:tabs>
          <w:tab w:val="num" w:pos="1789"/>
        </w:tabs>
        <w:ind w:left="1789" w:hanging="360"/>
      </w:pPr>
    </w:lvl>
    <w:lvl w:ilvl="2" w:tplc="0419001B" w:tentative="1">
      <w:start w:val="1"/>
      <w:numFmt w:val="lowerRoman"/>
      <w:lvlText w:val="%3."/>
      <w:lvlJc w:val="right"/>
      <w:pPr>
        <w:tabs>
          <w:tab w:val="num" w:pos="2509"/>
        </w:tabs>
        <w:ind w:left="2509" w:hanging="180"/>
      </w:pPr>
    </w:lvl>
    <w:lvl w:ilvl="3" w:tplc="0419000F" w:tentative="1">
      <w:start w:val="1"/>
      <w:numFmt w:val="decimal"/>
      <w:lvlText w:val="%4."/>
      <w:lvlJc w:val="left"/>
      <w:pPr>
        <w:tabs>
          <w:tab w:val="num" w:pos="3229"/>
        </w:tabs>
        <w:ind w:left="3229" w:hanging="360"/>
      </w:pPr>
    </w:lvl>
    <w:lvl w:ilvl="4" w:tplc="04190019" w:tentative="1">
      <w:start w:val="1"/>
      <w:numFmt w:val="lowerLetter"/>
      <w:lvlText w:val="%5."/>
      <w:lvlJc w:val="left"/>
      <w:pPr>
        <w:tabs>
          <w:tab w:val="num" w:pos="3949"/>
        </w:tabs>
        <w:ind w:left="3949" w:hanging="360"/>
      </w:pPr>
    </w:lvl>
    <w:lvl w:ilvl="5" w:tplc="0419001B" w:tentative="1">
      <w:start w:val="1"/>
      <w:numFmt w:val="lowerRoman"/>
      <w:lvlText w:val="%6."/>
      <w:lvlJc w:val="right"/>
      <w:pPr>
        <w:tabs>
          <w:tab w:val="num" w:pos="4669"/>
        </w:tabs>
        <w:ind w:left="4669" w:hanging="180"/>
      </w:pPr>
    </w:lvl>
    <w:lvl w:ilvl="6" w:tplc="0419000F" w:tentative="1">
      <w:start w:val="1"/>
      <w:numFmt w:val="decimal"/>
      <w:lvlText w:val="%7."/>
      <w:lvlJc w:val="left"/>
      <w:pPr>
        <w:tabs>
          <w:tab w:val="num" w:pos="5389"/>
        </w:tabs>
        <w:ind w:left="5389" w:hanging="360"/>
      </w:pPr>
    </w:lvl>
    <w:lvl w:ilvl="7" w:tplc="04190019" w:tentative="1">
      <w:start w:val="1"/>
      <w:numFmt w:val="lowerLetter"/>
      <w:lvlText w:val="%8."/>
      <w:lvlJc w:val="left"/>
      <w:pPr>
        <w:tabs>
          <w:tab w:val="num" w:pos="6109"/>
        </w:tabs>
        <w:ind w:left="6109" w:hanging="360"/>
      </w:pPr>
    </w:lvl>
    <w:lvl w:ilvl="8" w:tplc="0419001B" w:tentative="1">
      <w:start w:val="1"/>
      <w:numFmt w:val="lowerRoman"/>
      <w:lvlText w:val="%9."/>
      <w:lvlJc w:val="right"/>
      <w:pPr>
        <w:tabs>
          <w:tab w:val="num" w:pos="6829"/>
        </w:tabs>
        <w:ind w:left="6829" w:hanging="180"/>
      </w:pPr>
    </w:lvl>
  </w:abstractNum>
  <w:abstractNum w:abstractNumId="77">
    <w:nsid w:val="57F057F1"/>
    <w:multiLevelType w:val="singleLevel"/>
    <w:tmpl w:val="04190001"/>
    <w:lvl w:ilvl="0">
      <w:start w:val="1"/>
      <w:numFmt w:val="bullet"/>
      <w:lvlText w:val=""/>
      <w:lvlJc w:val="left"/>
      <w:pPr>
        <w:tabs>
          <w:tab w:val="num" w:pos="360"/>
        </w:tabs>
        <w:ind w:left="360" w:hanging="360"/>
      </w:pPr>
      <w:rPr>
        <w:rFonts w:ascii="Symbol" w:hAnsi="Symbol" w:hint="default"/>
      </w:rPr>
    </w:lvl>
  </w:abstractNum>
  <w:abstractNum w:abstractNumId="78">
    <w:nsid w:val="590C6A82"/>
    <w:multiLevelType w:val="hybridMultilevel"/>
    <w:tmpl w:val="910600AC"/>
    <w:lvl w:ilvl="0" w:tplc="04190017">
      <w:start w:val="1"/>
      <w:numFmt w:val="lowerLetter"/>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9">
    <w:nsid w:val="5C3C45A6"/>
    <w:multiLevelType w:val="singleLevel"/>
    <w:tmpl w:val="04190001"/>
    <w:lvl w:ilvl="0">
      <w:start w:val="1"/>
      <w:numFmt w:val="bullet"/>
      <w:lvlText w:val=""/>
      <w:lvlJc w:val="left"/>
      <w:pPr>
        <w:tabs>
          <w:tab w:val="num" w:pos="360"/>
        </w:tabs>
        <w:ind w:left="360" w:hanging="360"/>
      </w:pPr>
      <w:rPr>
        <w:rFonts w:ascii="Symbol" w:hAnsi="Symbol" w:cs="Symbol" w:hint="default"/>
      </w:rPr>
    </w:lvl>
  </w:abstractNum>
  <w:abstractNum w:abstractNumId="80">
    <w:nsid w:val="5C6D1921"/>
    <w:multiLevelType w:val="singleLevel"/>
    <w:tmpl w:val="04190001"/>
    <w:lvl w:ilvl="0">
      <w:start w:val="1"/>
      <w:numFmt w:val="bullet"/>
      <w:lvlText w:val=""/>
      <w:lvlJc w:val="left"/>
      <w:pPr>
        <w:tabs>
          <w:tab w:val="num" w:pos="360"/>
        </w:tabs>
        <w:ind w:left="360" w:hanging="360"/>
      </w:pPr>
      <w:rPr>
        <w:rFonts w:ascii="Symbol" w:hAnsi="Symbol" w:cs="Symbol" w:hint="default"/>
      </w:rPr>
    </w:lvl>
  </w:abstractNum>
  <w:abstractNum w:abstractNumId="81">
    <w:nsid w:val="5F627673"/>
    <w:multiLevelType w:val="singleLevel"/>
    <w:tmpl w:val="04190001"/>
    <w:lvl w:ilvl="0">
      <w:start w:val="1"/>
      <w:numFmt w:val="bullet"/>
      <w:lvlText w:val=""/>
      <w:lvlJc w:val="left"/>
      <w:pPr>
        <w:tabs>
          <w:tab w:val="num" w:pos="360"/>
        </w:tabs>
        <w:ind w:left="360" w:hanging="360"/>
      </w:pPr>
      <w:rPr>
        <w:rFonts w:ascii="Symbol" w:hAnsi="Symbol" w:cs="Symbol" w:hint="default"/>
      </w:rPr>
    </w:lvl>
  </w:abstractNum>
  <w:abstractNum w:abstractNumId="82">
    <w:nsid w:val="60317597"/>
    <w:multiLevelType w:val="singleLevel"/>
    <w:tmpl w:val="04190001"/>
    <w:lvl w:ilvl="0">
      <w:start w:val="1"/>
      <w:numFmt w:val="bullet"/>
      <w:lvlText w:val=""/>
      <w:lvlJc w:val="left"/>
      <w:pPr>
        <w:tabs>
          <w:tab w:val="num" w:pos="360"/>
        </w:tabs>
        <w:ind w:left="360" w:hanging="360"/>
      </w:pPr>
      <w:rPr>
        <w:rFonts w:ascii="Symbol" w:hAnsi="Symbol" w:hint="default"/>
      </w:rPr>
    </w:lvl>
  </w:abstractNum>
  <w:abstractNum w:abstractNumId="83">
    <w:nsid w:val="642247F8"/>
    <w:multiLevelType w:val="singleLevel"/>
    <w:tmpl w:val="04190001"/>
    <w:lvl w:ilvl="0">
      <w:start w:val="1"/>
      <w:numFmt w:val="bullet"/>
      <w:lvlText w:val=""/>
      <w:lvlJc w:val="left"/>
      <w:pPr>
        <w:tabs>
          <w:tab w:val="num" w:pos="360"/>
        </w:tabs>
        <w:ind w:left="360" w:hanging="360"/>
      </w:pPr>
      <w:rPr>
        <w:rFonts w:ascii="Symbol" w:hAnsi="Symbol" w:cs="Symbol" w:hint="default"/>
      </w:rPr>
    </w:lvl>
  </w:abstractNum>
  <w:abstractNum w:abstractNumId="84">
    <w:nsid w:val="64C52EE2"/>
    <w:multiLevelType w:val="singleLevel"/>
    <w:tmpl w:val="0419000F"/>
    <w:lvl w:ilvl="0">
      <w:start w:val="1"/>
      <w:numFmt w:val="decimal"/>
      <w:lvlText w:val="%1."/>
      <w:lvlJc w:val="left"/>
      <w:pPr>
        <w:ind w:left="720" w:hanging="360"/>
      </w:pPr>
      <w:rPr>
        <w:rFonts w:hint="default"/>
      </w:rPr>
    </w:lvl>
  </w:abstractNum>
  <w:abstractNum w:abstractNumId="85">
    <w:nsid w:val="67824445"/>
    <w:multiLevelType w:val="singleLevel"/>
    <w:tmpl w:val="04190001"/>
    <w:lvl w:ilvl="0">
      <w:start w:val="1"/>
      <w:numFmt w:val="bullet"/>
      <w:lvlText w:val=""/>
      <w:lvlJc w:val="left"/>
      <w:pPr>
        <w:tabs>
          <w:tab w:val="num" w:pos="360"/>
        </w:tabs>
        <w:ind w:left="360" w:hanging="360"/>
      </w:pPr>
      <w:rPr>
        <w:rFonts w:ascii="Symbol" w:hAnsi="Symbol" w:hint="default"/>
      </w:rPr>
    </w:lvl>
  </w:abstractNum>
  <w:abstractNum w:abstractNumId="86">
    <w:nsid w:val="6B5B4F58"/>
    <w:multiLevelType w:val="singleLevel"/>
    <w:tmpl w:val="0B225262"/>
    <w:lvl w:ilvl="0">
      <w:start w:val="1"/>
      <w:numFmt w:val="bullet"/>
      <w:lvlText w:val=""/>
      <w:lvlJc w:val="left"/>
      <w:pPr>
        <w:tabs>
          <w:tab w:val="num" w:pos="360"/>
        </w:tabs>
        <w:ind w:left="360" w:hanging="360"/>
      </w:pPr>
      <w:rPr>
        <w:rFonts w:ascii="Symbol" w:hAnsi="Symbol" w:hint="default"/>
      </w:rPr>
    </w:lvl>
  </w:abstractNum>
  <w:abstractNum w:abstractNumId="87">
    <w:nsid w:val="6DE12A3A"/>
    <w:multiLevelType w:val="singleLevel"/>
    <w:tmpl w:val="04190001"/>
    <w:lvl w:ilvl="0">
      <w:start w:val="1"/>
      <w:numFmt w:val="bullet"/>
      <w:lvlText w:val=""/>
      <w:lvlJc w:val="left"/>
      <w:pPr>
        <w:tabs>
          <w:tab w:val="num" w:pos="360"/>
        </w:tabs>
        <w:ind w:left="360" w:hanging="360"/>
      </w:pPr>
      <w:rPr>
        <w:rFonts w:ascii="Symbol" w:hAnsi="Symbol" w:cs="Symbol" w:hint="default"/>
      </w:rPr>
    </w:lvl>
  </w:abstractNum>
  <w:abstractNum w:abstractNumId="88">
    <w:nsid w:val="705544C4"/>
    <w:multiLevelType w:val="singleLevel"/>
    <w:tmpl w:val="A69A0506"/>
    <w:lvl w:ilvl="0">
      <w:start w:val="1"/>
      <w:numFmt w:val="decimal"/>
      <w:lvlText w:val="%1."/>
      <w:lvlJc w:val="left"/>
      <w:pPr>
        <w:tabs>
          <w:tab w:val="num" w:pos="1069"/>
        </w:tabs>
        <w:ind w:left="1069" w:hanging="360"/>
      </w:pPr>
      <w:rPr>
        <w:rFonts w:hint="default"/>
      </w:rPr>
    </w:lvl>
  </w:abstractNum>
  <w:abstractNum w:abstractNumId="89">
    <w:nsid w:val="710052C5"/>
    <w:multiLevelType w:val="singleLevel"/>
    <w:tmpl w:val="04190001"/>
    <w:lvl w:ilvl="0">
      <w:start w:val="1"/>
      <w:numFmt w:val="bullet"/>
      <w:lvlText w:val=""/>
      <w:lvlJc w:val="left"/>
      <w:pPr>
        <w:tabs>
          <w:tab w:val="num" w:pos="360"/>
        </w:tabs>
        <w:ind w:left="360" w:hanging="360"/>
      </w:pPr>
      <w:rPr>
        <w:rFonts w:ascii="Symbol" w:hAnsi="Symbol" w:cs="Symbol" w:hint="default"/>
      </w:rPr>
    </w:lvl>
  </w:abstractNum>
  <w:abstractNum w:abstractNumId="90">
    <w:nsid w:val="71686707"/>
    <w:multiLevelType w:val="singleLevel"/>
    <w:tmpl w:val="04190001"/>
    <w:lvl w:ilvl="0">
      <w:start w:val="1"/>
      <w:numFmt w:val="bullet"/>
      <w:lvlText w:val=""/>
      <w:lvlJc w:val="left"/>
      <w:pPr>
        <w:tabs>
          <w:tab w:val="num" w:pos="360"/>
        </w:tabs>
        <w:ind w:left="360" w:hanging="360"/>
      </w:pPr>
      <w:rPr>
        <w:rFonts w:ascii="Symbol" w:hAnsi="Symbol" w:cs="Symbol" w:hint="default"/>
      </w:rPr>
    </w:lvl>
  </w:abstractNum>
  <w:abstractNum w:abstractNumId="91">
    <w:nsid w:val="71DF361F"/>
    <w:multiLevelType w:val="singleLevel"/>
    <w:tmpl w:val="04190001"/>
    <w:lvl w:ilvl="0">
      <w:start w:val="1"/>
      <w:numFmt w:val="bullet"/>
      <w:lvlText w:val=""/>
      <w:lvlJc w:val="left"/>
      <w:pPr>
        <w:tabs>
          <w:tab w:val="num" w:pos="360"/>
        </w:tabs>
        <w:ind w:left="360" w:hanging="360"/>
      </w:pPr>
      <w:rPr>
        <w:rFonts w:ascii="Symbol" w:hAnsi="Symbol" w:cs="Symbol" w:hint="default"/>
      </w:rPr>
    </w:lvl>
  </w:abstractNum>
  <w:abstractNum w:abstractNumId="92">
    <w:nsid w:val="749F38E2"/>
    <w:multiLevelType w:val="singleLevel"/>
    <w:tmpl w:val="DEFC2B80"/>
    <w:lvl w:ilvl="0">
      <w:start w:val="1"/>
      <w:numFmt w:val="decimal"/>
      <w:lvlText w:val="%1."/>
      <w:lvlJc w:val="left"/>
      <w:pPr>
        <w:tabs>
          <w:tab w:val="num" w:pos="1084"/>
        </w:tabs>
        <w:ind w:left="1084" w:hanging="375"/>
      </w:pPr>
      <w:rPr>
        <w:rFonts w:hint="default"/>
      </w:rPr>
    </w:lvl>
  </w:abstractNum>
  <w:abstractNum w:abstractNumId="93">
    <w:nsid w:val="750229E5"/>
    <w:multiLevelType w:val="singleLevel"/>
    <w:tmpl w:val="04190001"/>
    <w:lvl w:ilvl="0">
      <w:start w:val="1"/>
      <w:numFmt w:val="bullet"/>
      <w:lvlText w:val=""/>
      <w:lvlJc w:val="left"/>
      <w:pPr>
        <w:tabs>
          <w:tab w:val="num" w:pos="360"/>
        </w:tabs>
        <w:ind w:left="360" w:hanging="360"/>
      </w:pPr>
      <w:rPr>
        <w:rFonts w:ascii="Symbol" w:hAnsi="Symbol" w:cs="Symbol" w:hint="default"/>
      </w:rPr>
    </w:lvl>
  </w:abstractNum>
  <w:abstractNum w:abstractNumId="94">
    <w:nsid w:val="757840F2"/>
    <w:multiLevelType w:val="hybridMultilevel"/>
    <w:tmpl w:val="9490F54A"/>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95">
    <w:nsid w:val="769E6A3C"/>
    <w:multiLevelType w:val="singleLevel"/>
    <w:tmpl w:val="931037E8"/>
    <w:lvl w:ilvl="0">
      <w:start w:val="1"/>
      <w:numFmt w:val="decimal"/>
      <w:lvlText w:val="%1."/>
      <w:lvlJc w:val="left"/>
      <w:pPr>
        <w:tabs>
          <w:tab w:val="num" w:pos="1069"/>
        </w:tabs>
        <w:ind w:left="1069" w:hanging="360"/>
      </w:pPr>
      <w:rPr>
        <w:rFonts w:hint="default"/>
      </w:rPr>
    </w:lvl>
  </w:abstractNum>
  <w:abstractNum w:abstractNumId="96">
    <w:nsid w:val="76D10503"/>
    <w:multiLevelType w:val="singleLevel"/>
    <w:tmpl w:val="04190001"/>
    <w:lvl w:ilvl="0">
      <w:start w:val="1"/>
      <w:numFmt w:val="bullet"/>
      <w:lvlText w:val=""/>
      <w:lvlJc w:val="left"/>
      <w:pPr>
        <w:tabs>
          <w:tab w:val="num" w:pos="360"/>
        </w:tabs>
        <w:ind w:left="360" w:hanging="360"/>
      </w:pPr>
      <w:rPr>
        <w:rFonts w:ascii="Symbol" w:hAnsi="Symbol" w:cs="Symbol" w:hint="default"/>
      </w:rPr>
    </w:lvl>
  </w:abstractNum>
  <w:abstractNum w:abstractNumId="97">
    <w:nsid w:val="788E34D8"/>
    <w:multiLevelType w:val="singleLevel"/>
    <w:tmpl w:val="04190001"/>
    <w:lvl w:ilvl="0">
      <w:start w:val="1"/>
      <w:numFmt w:val="bullet"/>
      <w:lvlText w:val=""/>
      <w:lvlJc w:val="left"/>
      <w:pPr>
        <w:tabs>
          <w:tab w:val="num" w:pos="360"/>
        </w:tabs>
        <w:ind w:left="360" w:hanging="360"/>
      </w:pPr>
      <w:rPr>
        <w:rFonts w:ascii="Symbol" w:hAnsi="Symbol" w:cs="Symbol" w:hint="default"/>
      </w:rPr>
    </w:lvl>
  </w:abstractNum>
  <w:abstractNum w:abstractNumId="98">
    <w:nsid w:val="798C3FCD"/>
    <w:multiLevelType w:val="singleLevel"/>
    <w:tmpl w:val="04190001"/>
    <w:lvl w:ilvl="0">
      <w:start w:val="1"/>
      <w:numFmt w:val="bullet"/>
      <w:lvlText w:val=""/>
      <w:lvlJc w:val="left"/>
      <w:pPr>
        <w:tabs>
          <w:tab w:val="num" w:pos="360"/>
        </w:tabs>
        <w:ind w:left="360" w:hanging="360"/>
      </w:pPr>
      <w:rPr>
        <w:rFonts w:ascii="Symbol" w:hAnsi="Symbol" w:hint="default"/>
      </w:rPr>
    </w:lvl>
  </w:abstractNum>
  <w:abstractNum w:abstractNumId="99">
    <w:nsid w:val="7C371D72"/>
    <w:multiLevelType w:val="singleLevel"/>
    <w:tmpl w:val="0419000F"/>
    <w:lvl w:ilvl="0">
      <w:start w:val="1"/>
      <w:numFmt w:val="decimal"/>
      <w:lvlText w:val="%1."/>
      <w:lvlJc w:val="left"/>
      <w:pPr>
        <w:tabs>
          <w:tab w:val="num" w:pos="720"/>
        </w:tabs>
        <w:ind w:left="720" w:hanging="360"/>
      </w:pPr>
    </w:lvl>
  </w:abstractNum>
  <w:abstractNum w:abstractNumId="100">
    <w:nsid w:val="7E0B4A15"/>
    <w:multiLevelType w:val="singleLevel"/>
    <w:tmpl w:val="04190001"/>
    <w:lvl w:ilvl="0">
      <w:start w:val="1"/>
      <w:numFmt w:val="bullet"/>
      <w:lvlText w:val=""/>
      <w:lvlJc w:val="left"/>
      <w:pPr>
        <w:tabs>
          <w:tab w:val="num" w:pos="360"/>
        </w:tabs>
        <w:ind w:left="360" w:hanging="360"/>
      </w:pPr>
      <w:rPr>
        <w:rFonts w:ascii="Symbol" w:hAnsi="Symbol" w:cs="Symbol" w:hint="default"/>
      </w:rPr>
    </w:lvl>
  </w:abstractNum>
  <w:abstractNum w:abstractNumId="101">
    <w:nsid w:val="7E1703DB"/>
    <w:multiLevelType w:val="hybridMultilevel"/>
    <w:tmpl w:val="9CBEAFCA"/>
    <w:lvl w:ilvl="0" w:tplc="173CA5C4">
      <w:start w:val="1"/>
      <w:numFmt w:val="decimal"/>
      <w:pStyle w:val="a3"/>
      <w:lvlText w:val="%1."/>
      <w:lvlJc w:val="left"/>
      <w:pPr>
        <w:tabs>
          <w:tab w:val="num" w:pos="720"/>
        </w:tabs>
        <w:ind w:left="720" w:hanging="360"/>
      </w:pPr>
    </w:lvl>
    <w:lvl w:ilvl="1" w:tplc="04190017">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num w:numId="1">
    <w:abstractNumId w:val="99"/>
  </w:num>
  <w:num w:numId="2">
    <w:abstractNumId w:val="66"/>
  </w:num>
  <w:num w:numId="3">
    <w:abstractNumId w:val="94"/>
  </w:num>
  <w:num w:numId="4">
    <w:abstractNumId w:val="41"/>
  </w:num>
  <w:num w:numId="5">
    <w:abstractNumId w:val="23"/>
  </w:num>
  <w:num w:numId="6">
    <w:abstractNumId w:val="11"/>
  </w:num>
  <w:num w:numId="7">
    <w:abstractNumId w:val="101"/>
  </w:num>
  <w:num w:numId="8">
    <w:abstractNumId w:val="20"/>
    <w:lvlOverride w:ilvl="0">
      <w:startOverride w:val="1"/>
    </w:lvlOverride>
  </w:num>
  <w:num w:numId="9">
    <w:abstractNumId w:val="53"/>
  </w:num>
  <w:num w:numId="10">
    <w:abstractNumId w:val="75"/>
  </w:num>
  <w:num w:numId="11">
    <w:abstractNumId w:val="81"/>
  </w:num>
  <w:num w:numId="12">
    <w:abstractNumId w:val="76"/>
  </w:num>
  <w:num w:numId="13">
    <w:abstractNumId w:val="45"/>
  </w:num>
  <w:num w:numId="14">
    <w:abstractNumId w:val="60"/>
  </w:num>
  <w:num w:numId="15">
    <w:abstractNumId w:val="56"/>
  </w:num>
  <w:num w:numId="16">
    <w:abstractNumId w:val="77"/>
  </w:num>
  <w:num w:numId="17">
    <w:abstractNumId w:val="92"/>
  </w:num>
  <w:num w:numId="18">
    <w:abstractNumId w:val="98"/>
  </w:num>
  <w:num w:numId="19">
    <w:abstractNumId w:val="47"/>
  </w:num>
  <w:num w:numId="20">
    <w:abstractNumId w:val="85"/>
  </w:num>
  <w:num w:numId="21">
    <w:abstractNumId w:val="28"/>
  </w:num>
  <w:num w:numId="22">
    <w:abstractNumId w:val="82"/>
  </w:num>
  <w:num w:numId="23">
    <w:abstractNumId w:val="12"/>
  </w:num>
  <w:num w:numId="24">
    <w:abstractNumId w:val="69"/>
  </w:num>
  <w:num w:numId="25">
    <w:abstractNumId w:val="83"/>
  </w:num>
  <w:num w:numId="26">
    <w:abstractNumId w:val="37"/>
  </w:num>
  <w:num w:numId="27">
    <w:abstractNumId w:val="16"/>
  </w:num>
  <w:num w:numId="28">
    <w:abstractNumId w:val="79"/>
  </w:num>
  <w:num w:numId="29">
    <w:abstractNumId w:val="0"/>
  </w:num>
  <w:num w:numId="30">
    <w:abstractNumId w:val="15"/>
  </w:num>
  <w:num w:numId="31">
    <w:abstractNumId w:val="63"/>
  </w:num>
  <w:num w:numId="32">
    <w:abstractNumId w:val="34"/>
  </w:num>
  <w:num w:numId="33">
    <w:abstractNumId w:val="58"/>
  </w:num>
  <w:num w:numId="34">
    <w:abstractNumId w:val="24"/>
  </w:num>
  <w:num w:numId="35">
    <w:abstractNumId w:val="6"/>
  </w:num>
  <w:num w:numId="36">
    <w:abstractNumId w:val="51"/>
  </w:num>
  <w:num w:numId="37">
    <w:abstractNumId w:val="36"/>
  </w:num>
  <w:num w:numId="38">
    <w:abstractNumId w:val="50"/>
  </w:num>
  <w:num w:numId="39">
    <w:abstractNumId w:val="8"/>
  </w:num>
  <w:num w:numId="40">
    <w:abstractNumId w:val="48"/>
  </w:num>
  <w:num w:numId="41">
    <w:abstractNumId w:val="4"/>
  </w:num>
  <w:num w:numId="42">
    <w:abstractNumId w:val="80"/>
  </w:num>
  <w:num w:numId="43">
    <w:abstractNumId w:val="57"/>
  </w:num>
  <w:num w:numId="44">
    <w:abstractNumId w:val="87"/>
  </w:num>
  <w:num w:numId="45">
    <w:abstractNumId w:val="31"/>
  </w:num>
  <w:num w:numId="46">
    <w:abstractNumId w:val="30"/>
  </w:num>
  <w:num w:numId="47">
    <w:abstractNumId w:val="1"/>
  </w:num>
  <w:num w:numId="48">
    <w:abstractNumId w:val="33"/>
  </w:num>
  <w:num w:numId="49">
    <w:abstractNumId w:val="9"/>
  </w:num>
  <w:num w:numId="50">
    <w:abstractNumId w:val="91"/>
  </w:num>
  <w:num w:numId="51">
    <w:abstractNumId w:val="3"/>
  </w:num>
  <w:num w:numId="52">
    <w:abstractNumId w:val="100"/>
  </w:num>
  <w:num w:numId="53">
    <w:abstractNumId w:val="96"/>
  </w:num>
  <w:num w:numId="54">
    <w:abstractNumId w:val="89"/>
  </w:num>
  <w:num w:numId="55">
    <w:abstractNumId w:val="22"/>
  </w:num>
  <w:num w:numId="56">
    <w:abstractNumId w:val="39"/>
  </w:num>
  <w:num w:numId="57">
    <w:abstractNumId w:val="40"/>
  </w:num>
  <w:num w:numId="58">
    <w:abstractNumId w:val="27"/>
  </w:num>
  <w:num w:numId="59">
    <w:abstractNumId w:val="73"/>
  </w:num>
  <w:num w:numId="60">
    <w:abstractNumId w:val="21"/>
  </w:num>
  <w:num w:numId="61">
    <w:abstractNumId w:val="38"/>
  </w:num>
  <w:num w:numId="62">
    <w:abstractNumId w:val="18"/>
  </w:num>
  <w:num w:numId="63">
    <w:abstractNumId w:val="13"/>
  </w:num>
  <w:num w:numId="64">
    <w:abstractNumId w:val="67"/>
  </w:num>
  <w:num w:numId="65">
    <w:abstractNumId w:val="93"/>
  </w:num>
  <w:num w:numId="66">
    <w:abstractNumId w:val="90"/>
  </w:num>
  <w:num w:numId="67">
    <w:abstractNumId w:val="32"/>
  </w:num>
  <w:num w:numId="68">
    <w:abstractNumId w:val="88"/>
  </w:num>
  <w:num w:numId="69">
    <w:abstractNumId w:val="64"/>
  </w:num>
  <w:num w:numId="70">
    <w:abstractNumId w:val="74"/>
  </w:num>
  <w:num w:numId="71">
    <w:abstractNumId w:val="26"/>
  </w:num>
  <w:num w:numId="72">
    <w:abstractNumId w:val="7"/>
  </w:num>
  <w:num w:numId="73">
    <w:abstractNumId w:val="14"/>
  </w:num>
  <w:num w:numId="74">
    <w:abstractNumId w:val="17"/>
  </w:num>
  <w:num w:numId="75">
    <w:abstractNumId w:val="54"/>
  </w:num>
  <w:num w:numId="76">
    <w:abstractNumId w:val="19"/>
  </w:num>
  <w:num w:numId="77">
    <w:abstractNumId w:val="5"/>
  </w:num>
  <w:num w:numId="78">
    <w:abstractNumId w:val="46"/>
  </w:num>
  <w:num w:numId="79">
    <w:abstractNumId w:val="35"/>
  </w:num>
  <w:num w:numId="80">
    <w:abstractNumId w:val="97"/>
  </w:num>
  <w:num w:numId="81">
    <w:abstractNumId w:val="10"/>
  </w:num>
  <w:num w:numId="82">
    <w:abstractNumId w:val="95"/>
  </w:num>
  <w:num w:numId="83">
    <w:abstractNumId w:val="49"/>
  </w:num>
  <w:num w:numId="84">
    <w:abstractNumId w:val="65"/>
  </w:num>
  <w:num w:numId="85">
    <w:abstractNumId w:val="62"/>
  </w:num>
  <w:num w:numId="86">
    <w:abstractNumId w:val="2"/>
  </w:num>
  <w:num w:numId="87">
    <w:abstractNumId w:val="78"/>
  </w:num>
  <w:num w:numId="88">
    <w:abstractNumId w:val="44"/>
  </w:num>
  <w:num w:numId="89">
    <w:abstractNumId w:val="52"/>
  </w:num>
  <w:num w:numId="90">
    <w:abstractNumId w:val="86"/>
  </w:num>
  <w:num w:numId="91">
    <w:abstractNumId w:val="42"/>
  </w:num>
  <w:num w:numId="92">
    <w:abstractNumId w:val="29"/>
  </w:num>
  <w:num w:numId="93">
    <w:abstractNumId w:val="55"/>
  </w:num>
  <w:num w:numId="94">
    <w:abstractNumId w:val="59"/>
  </w:num>
  <w:num w:numId="95">
    <w:abstractNumId w:val="43"/>
  </w:num>
  <w:num w:numId="96">
    <w:abstractNumId w:val="61"/>
  </w:num>
  <w:num w:numId="97">
    <w:abstractNumId w:val="71"/>
  </w:num>
  <w:num w:numId="98">
    <w:abstractNumId w:val="70"/>
  </w:num>
  <w:num w:numId="99">
    <w:abstractNumId w:val="72"/>
  </w:num>
  <w:num w:numId="100">
    <w:abstractNumId w:val="25"/>
  </w:num>
  <w:num w:numId="101">
    <w:abstractNumId w:val="68"/>
  </w:num>
  <w:num w:numId="102">
    <w:abstractNumId w:val="84"/>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16E1"/>
    <w:rsid w:val="00013662"/>
    <w:rsid w:val="00017A49"/>
    <w:rsid w:val="00035968"/>
    <w:rsid w:val="000679B2"/>
    <w:rsid w:val="000A3508"/>
    <w:rsid w:val="001145DC"/>
    <w:rsid w:val="001154DE"/>
    <w:rsid w:val="001356C2"/>
    <w:rsid w:val="00191072"/>
    <w:rsid w:val="001A6C23"/>
    <w:rsid w:val="001E53C8"/>
    <w:rsid w:val="002D1621"/>
    <w:rsid w:val="003325A3"/>
    <w:rsid w:val="00335B8A"/>
    <w:rsid w:val="00342811"/>
    <w:rsid w:val="0034530D"/>
    <w:rsid w:val="003C4383"/>
    <w:rsid w:val="00413A37"/>
    <w:rsid w:val="00423011"/>
    <w:rsid w:val="004513E6"/>
    <w:rsid w:val="00454239"/>
    <w:rsid w:val="00477CBD"/>
    <w:rsid w:val="004A6401"/>
    <w:rsid w:val="004D5F40"/>
    <w:rsid w:val="00592C49"/>
    <w:rsid w:val="005D4BC0"/>
    <w:rsid w:val="006015E1"/>
    <w:rsid w:val="00620873"/>
    <w:rsid w:val="00627BB5"/>
    <w:rsid w:val="00635736"/>
    <w:rsid w:val="00666DFA"/>
    <w:rsid w:val="00713FA2"/>
    <w:rsid w:val="007940A1"/>
    <w:rsid w:val="007C321A"/>
    <w:rsid w:val="007E6524"/>
    <w:rsid w:val="008416E1"/>
    <w:rsid w:val="008A50A1"/>
    <w:rsid w:val="008D2002"/>
    <w:rsid w:val="008E4FBF"/>
    <w:rsid w:val="009007FB"/>
    <w:rsid w:val="00934D0B"/>
    <w:rsid w:val="009423FA"/>
    <w:rsid w:val="009745F7"/>
    <w:rsid w:val="00985077"/>
    <w:rsid w:val="00992963"/>
    <w:rsid w:val="009A280F"/>
    <w:rsid w:val="009B15D1"/>
    <w:rsid w:val="009E18E0"/>
    <w:rsid w:val="00A57BF6"/>
    <w:rsid w:val="00A862F7"/>
    <w:rsid w:val="00AD751D"/>
    <w:rsid w:val="00B03F42"/>
    <w:rsid w:val="00B30478"/>
    <w:rsid w:val="00B510E6"/>
    <w:rsid w:val="00B6202C"/>
    <w:rsid w:val="00B75A08"/>
    <w:rsid w:val="00BD5503"/>
    <w:rsid w:val="00BF3ADD"/>
    <w:rsid w:val="00C104E0"/>
    <w:rsid w:val="00C117B9"/>
    <w:rsid w:val="00C11C42"/>
    <w:rsid w:val="00C41DB9"/>
    <w:rsid w:val="00C448BE"/>
    <w:rsid w:val="00C877D7"/>
    <w:rsid w:val="00CE39D0"/>
    <w:rsid w:val="00CE4A39"/>
    <w:rsid w:val="00CF19D5"/>
    <w:rsid w:val="00D443E0"/>
    <w:rsid w:val="00D93424"/>
    <w:rsid w:val="00E01F80"/>
    <w:rsid w:val="00E356AE"/>
    <w:rsid w:val="00E751E2"/>
    <w:rsid w:val="00E75888"/>
    <w:rsid w:val="00EA7021"/>
    <w:rsid w:val="00ED310C"/>
    <w:rsid w:val="00F22232"/>
    <w:rsid w:val="00F31038"/>
    <w:rsid w:val="00F8558E"/>
    <w:rsid w:val="00F94372"/>
    <w:rsid w:val="00FC0BE4"/>
    <w:rsid w:val="00FC3EC1"/>
    <w:rsid w:val="00FD0591"/>
    <w:rsid w:val="00FE11B3"/>
    <w:rsid w:val="00FE250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4">
    <w:name w:val="Normal"/>
    <w:qFormat/>
    <w:rPr>
      <w:sz w:val="24"/>
      <w:szCs w:val="24"/>
    </w:rPr>
  </w:style>
  <w:style w:type="paragraph" w:styleId="1">
    <w:name w:val="heading 1"/>
    <w:basedOn w:val="a4"/>
    <w:next w:val="a4"/>
    <w:qFormat/>
    <w:rsid w:val="000A3508"/>
    <w:pPr>
      <w:keepNext/>
      <w:jc w:val="center"/>
      <w:outlineLvl w:val="0"/>
    </w:pPr>
    <w:rPr>
      <w:b/>
      <w:caps/>
      <w:sz w:val="28"/>
    </w:rPr>
  </w:style>
  <w:style w:type="paragraph" w:styleId="2">
    <w:name w:val="heading 2"/>
    <w:basedOn w:val="a4"/>
    <w:next w:val="a4"/>
    <w:qFormat/>
    <w:pPr>
      <w:keepNext/>
      <w:jc w:val="center"/>
      <w:outlineLvl w:val="1"/>
    </w:pPr>
    <w:rPr>
      <w:b/>
      <w:bCs/>
      <w:sz w:val="28"/>
    </w:rPr>
  </w:style>
  <w:style w:type="paragraph" w:styleId="3">
    <w:name w:val="heading 3"/>
    <w:basedOn w:val="a4"/>
    <w:next w:val="a4"/>
    <w:qFormat/>
    <w:rsid w:val="000679B2"/>
    <w:pPr>
      <w:keepNext/>
      <w:spacing w:before="240" w:after="60"/>
      <w:outlineLvl w:val="2"/>
    </w:pPr>
    <w:rPr>
      <w:rFonts w:ascii="Arial" w:hAnsi="Arial" w:cs="Arial"/>
      <w:b/>
      <w:bCs/>
      <w:sz w:val="26"/>
      <w:szCs w:val="26"/>
    </w:rPr>
  </w:style>
  <w:style w:type="paragraph" w:styleId="4">
    <w:name w:val="heading 4"/>
    <w:basedOn w:val="a4"/>
    <w:next w:val="a4"/>
    <w:qFormat/>
    <w:rsid w:val="00D443E0"/>
    <w:pPr>
      <w:keepNext/>
      <w:spacing w:before="240" w:after="60"/>
      <w:outlineLvl w:val="3"/>
    </w:pPr>
    <w:rPr>
      <w:b/>
      <w:bCs/>
      <w:sz w:val="28"/>
      <w:szCs w:val="28"/>
    </w:rPr>
  </w:style>
  <w:style w:type="paragraph" w:styleId="5">
    <w:name w:val="heading 5"/>
    <w:basedOn w:val="a4"/>
    <w:next w:val="a4"/>
    <w:qFormat/>
    <w:rsid w:val="00342811"/>
    <w:pPr>
      <w:spacing w:before="240" w:after="60"/>
      <w:outlineLvl w:val="4"/>
    </w:pPr>
    <w:rPr>
      <w:b/>
      <w:bCs/>
      <w:i/>
      <w:iCs/>
      <w:sz w:val="26"/>
      <w:szCs w:val="26"/>
    </w:rPr>
  </w:style>
  <w:style w:type="paragraph" w:styleId="6">
    <w:name w:val="heading 6"/>
    <w:basedOn w:val="a4"/>
    <w:next w:val="a4"/>
    <w:link w:val="60"/>
    <w:qFormat/>
    <w:rsid w:val="009007FB"/>
    <w:pPr>
      <w:spacing w:before="240" w:after="60"/>
      <w:outlineLvl w:val="5"/>
    </w:pPr>
    <w:rPr>
      <w:rFonts w:ascii="Calibri" w:hAnsi="Calibri"/>
      <w:b/>
      <w:bCs/>
      <w:sz w:val="22"/>
      <w:szCs w:val="22"/>
    </w:rPr>
  </w:style>
  <w:style w:type="paragraph" w:styleId="7">
    <w:name w:val="heading 7"/>
    <w:basedOn w:val="a4"/>
    <w:next w:val="a4"/>
    <w:link w:val="70"/>
    <w:qFormat/>
    <w:rsid w:val="007C321A"/>
    <w:pPr>
      <w:spacing w:before="240" w:after="60"/>
      <w:outlineLvl w:val="6"/>
    </w:pPr>
  </w:style>
  <w:style w:type="paragraph" w:styleId="8">
    <w:name w:val="heading 8"/>
    <w:basedOn w:val="a4"/>
    <w:next w:val="a4"/>
    <w:link w:val="80"/>
    <w:qFormat/>
    <w:rsid w:val="007C321A"/>
    <w:pPr>
      <w:spacing w:before="240" w:after="60"/>
      <w:outlineLvl w:val="7"/>
    </w:pPr>
    <w:rPr>
      <w:i/>
      <w:iCs/>
    </w:rPr>
  </w:style>
  <w:style w:type="paragraph" w:styleId="9">
    <w:name w:val="heading 9"/>
    <w:basedOn w:val="a4"/>
    <w:next w:val="a4"/>
    <w:link w:val="90"/>
    <w:qFormat/>
    <w:rsid w:val="007C321A"/>
    <w:pPr>
      <w:spacing w:before="240" w:after="60"/>
      <w:outlineLvl w:val="8"/>
    </w:pPr>
    <w:rPr>
      <w:rFonts w:ascii="Arial" w:hAnsi="Arial" w:cs="Arial"/>
      <w:sz w:val="22"/>
      <w:szCs w:val="22"/>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a8">
    <w:name w:val="Body Text"/>
    <w:basedOn w:val="a4"/>
    <w:pPr>
      <w:jc w:val="center"/>
    </w:pPr>
    <w:rPr>
      <w:b/>
      <w:bCs/>
      <w:sz w:val="28"/>
    </w:rPr>
  </w:style>
  <w:style w:type="paragraph" w:styleId="a9">
    <w:name w:val="Body Text Indent"/>
    <w:basedOn w:val="a4"/>
    <w:pPr>
      <w:ind w:firstLine="180"/>
    </w:pPr>
    <w:rPr>
      <w:b/>
      <w:bCs/>
      <w:sz w:val="28"/>
    </w:rPr>
  </w:style>
  <w:style w:type="paragraph" w:styleId="aa">
    <w:name w:val="Document Map"/>
    <w:basedOn w:val="a4"/>
    <w:semiHidden/>
    <w:rsid w:val="008D2002"/>
    <w:pPr>
      <w:shd w:val="clear" w:color="auto" w:fill="000080"/>
    </w:pPr>
    <w:rPr>
      <w:rFonts w:ascii="Tahoma" w:hAnsi="Tahoma" w:cs="Tahoma"/>
      <w:sz w:val="20"/>
      <w:szCs w:val="20"/>
    </w:rPr>
  </w:style>
  <w:style w:type="paragraph" w:styleId="ab">
    <w:name w:val="footer"/>
    <w:basedOn w:val="a4"/>
    <w:rsid w:val="000679B2"/>
    <w:pPr>
      <w:tabs>
        <w:tab w:val="center" w:pos="4677"/>
        <w:tab w:val="right" w:pos="9355"/>
      </w:tabs>
    </w:pPr>
    <w:rPr>
      <w:sz w:val="28"/>
      <w:szCs w:val="20"/>
    </w:rPr>
  </w:style>
  <w:style w:type="character" w:styleId="ac">
    <w:name w:val="page number"/>
    <w:basedOn w:val="a5"/>
    <w:rsid w:val="000679B2"/>
  </w:style>
  <w:style w:type="paragraph" w:styleId="ad">
    <w:name w:val="Plain Text"/>
    <w:basedOn w:val="a4"/>
    <w:link w:val="ae"/>
    <w:rsid w:val="000679B2"/>
    <w:pPr>
      <w:ind w:firstLine="709"/>
      <w:jc w:val="both"/>
    </w:pPr>
    <w:rPr>
      <w:sz w:val="28"/>
      <w:szCs w:val="28"/>
    </w:rPr>
  </w:style>
  <w:style w:type="paragraph" w:customStyle="1" w:styleId="a0">
    <w:name w:val="Тема"/>
    <w:basedOn w:val="1"/>
    <w:next w:val="ad"/>
    <w:rsid w:val="00342811"/>
    <w:pPr>
      <w:pageBreakBefore/>
      <w:numPr>
        <w:numId w:val="4"/>
      </w:numPr>
      <w:autoSpaceDE w:val="0"/>
      <w:autoSpaceDN w:val="0"/>
      <w:spacing w:before="360" w:after="360" w:line="360" w:lineRule="auto"/>
    </w:pPr>
    <w:rPr>
      <w:b w:val="0"/>
      <w:bCs/>
      <w:caps w:val="0"/>
      <w:szCs w:val="28"/>
    </w:rPr>
  </w:style>
  <w:style w:type="paragraph" w:customStyle="1" w:styleId="a1">
    <w:name w:val="Вопрос"/>
    <w:basedOn w:val="a4"/>
    <w:rsid w:val="00342811"/>
    <w:pPr>
      <w:numPr>
        <w:ilvl w:val="1"/>
        <w:numId w:val="4"/>
      </w:numPr>
      <w:tabs>
        <w:tab w:val="left" w:pos="-2340"/>
      </w:tabs>
      <w:autoSpaceDE w:val="0"/>
      <w:autoSpaceDN w:val="0"/>
      <w:spacing w:before="240" w:after="240" w:line="360" w:lineRule="auto"/>
      <w:ind w:left="1260" w:hanging="540"/>
      <w:jc w:val="both"/>
    </w:pPr>
    <w:rPr>
      <w:b/>
      <w:bCs/>
      <w:sz w:val="28"/>
      <w:szCs w:val="28"/>
    </w:rPr>
  </w:style>
  <w:style w:type="paragraph" w:customStyle="1" w:styleId="a2">
    <w:name w:val="Подвопрос"/>
    <w:basedOn w:val="a4"/>
    <w:next w:val="ad"/>
    <w:link w:val="af"/>
    <w:rsid w:val="00342811"/>
    <w:pPr>
      <w:numPr>
        <w:ilvl w:val="2"/>
        <w:numId w:val="4"/>
      </w:numPr>
      <w:spacing w:before="120" w:after="120" w:line="360" w:lineRule="auto"/>
      <w:jc w:val="both"/>
    </w:pPr>
    <w:rPr>
      <w:b/>
      <w:bCs/>
      <w:i/>
      <w:iCs/>
      <w:sz w:val="28"/>
      <w:szCs w:val="28"/>
    </w:rPr>
  </w:style>
  <w:style w:type="character" w:customStyle="1" w:styleId="af">
    <w:name w:val="Подвопрос Знак"/>
    <w:basedOn w:val="a5"/>
    <w:link w:val="a2"/>
    <w:rsid w:val="00423011"/>
    <w:rPr>
      <w:b/>
      <w:bCs/>
      <w:i/>
      <w:iCs/>
      <w:sz w:val="28"/>
      <w:szCs w:val="28"/>
    </w:rPr>
  </w:style>
  <w:style w:type="paragraph" w:customStyle="1" w:styleId="10">
    <w:name w:val="заголовок 1"/>
    <w:basedOn w:val="a4"/>
    <w:next w:val="a4"/>
    <w:rsid w:val="009007FB"/>
    <w:pPr>
      <w:keepNext/>
      <w:widowControl w:val="0"/>
      <w:ind w:firstLine="709"/>
      <w:jc w:val="center"/>
    </w:pPr>
    <w:rPr>
      <w:sz w:val="28"/>
      <w:szCs w:val="28"/>
    </w:rPr>
  </w:style>
  <w:style w:type="paragraph" w:customStyle="1" w:styleId="FR1">
    <w:name w:val="FR1"/>
    <w:rsid w:val="009007FB"/>
    <w:pPr>
      <w:widowControl w:val="0"/>
      <w:autoSpaceDE w:val="0"/>
      <w:autoSpaceDN w:val="0"/>
      <w:adjustRightInd w:val="0"/>
      <w:spacing w:line="300" w:lineRule="auto"/>
      <w:ind w:left="1360" w:right="400" w:hanging="560"/>
    </w:pPr>
    <w:rPr>
      <w:rFonts w:ascii="Arial" w:hAnsi="Arial" w:cs="Arial"/>
      <w:b/>
      <w:bCs/>
      <w:sz w:val="22"/>
      <w:szCs w:val="22"/>
    </w:rPr>
  </w:style>
  <w:style w:type="character" w:customStyle="1" w:styleId="60">
    <w:name w:val="Заголовок 6 Знак"/>
    <w:basedOn w:val="a5"/>
    <w:link w:val="6"/>
    <w:semiHidden/>
    <w:rsid w:val="009007FB"/>
    <w:rPr>
      <w:rFonts w:ascii="Calibri" w:eastAsia="Times New Roman" w:hAnsi="Calibri" w:cs="Times New Roman"/>
      <w:b/>
      <w:bCs/>
      <w:sz w:val="22"/>
      <w:szCs w:val="22"/>
    </w:rPr>
  </w:style>
  <w:style w:type="paragraph" w:styleId="30">
    <w:name w:val="Body Text Indent 3"/>
    <w:basedOn w:val="a4"/>
    <w:link w:val="31"/>
    <w:rsid w:val="000A3508"/>
    <w:pPr>
      <w:spacing w:after="120"/>
      <w:ind w:left="283"/>
    </w:pPr>
    <w:rPr>
      <w:sz w:val="16"/>
      <w:szCs w:val="16"/>
    </w:rPr>
  </w:style>
  <w:style w:type="character" w:customStyle="1" w:styleId="31">
    <w:name w:val="Основной текст с отступом 3 Знак"/>
    <w:basedOn w:val="a5"/>
    <w:link w:val="30"/>
    <w:rsid w:val="000A3508"/>
    <w:rPr>
      <w:sz w:val="16"/>
      <w:szCs w:val="16"/>
    </w:rPr>
  </w:style>
  <w:style w:type="paragraph" w:customStyle="1" w:styleId="Cf22">
    <w:name w:val="Основной тексCf2 2"/>
    <w:basedOn w:val="a4"/>
    <w:rsid w:val="000A3508"/>
    <w:pPr>
      <w:widowControl w:val="0"/>
      <w:ind w:firstLine="709"/>
    </w:pPr>
    <w:rPr>
      <w:sz w:val="28"/>
      <w:szCs w:val="20"/>
      <w:lang w:val="en-US"/>
    </w:rPr>
  </w:style>
  <w:style w:type="paragraph" w:customStyle="1" w:styleId="a3">
    <w:name w:val="!Заголовок вопроса"/>
    <w:basedOn w:val="a4"/>
    <w:next w:val="a"/>
    <w:link w:val="af0"/>
    <w:rsid w:val="00666DFA"/>
    <w:pPr>
      <w:numPr>
        <w:numId w:val="7"/>
      </w:numPr>
    </w:pPr>
  </w:style>
  <w:style w:type="paragraph" w:customStyle="1" w:styleId="a">
    <w:name w:val="!Текст вопроса"/>
    <w:basedOn w:val="a4"/>
    <w:rsid w:val="00666DFA"/>
    <w:pPr>
      <w:numPr>
        <w:numId w:val="8"/>
      </w:numPr>
    </w:pPr>
  </w:style>
  <w:style w:type="character" w:customStyle="1" w:styleId="af0">
    <w:name w:val="!Заголовок вопроса Знак"/>
    <w:basedOn w:val="a5"/>
    <w:link w:val="a3"/>
    <w:rsid w:val="00666DFA"/>
    <w:rPr>
      <w:sz w:val="24"/>
      <w:szCs w:val="24"/>
    </w:rPr>
  </w:style>
  <w:style w:type="paragraph" w:styleId="20">
    <w:name w:val="Body Text Indent 2"/>
    <w:basedOn w:val="a4"/>
    <w:link w:val="21"/>
    <w:rsid w:val="007C321A"/>
    <w:pPr>
      <w:spacing w:after="120" w:line="480" w:lineRule="auto"/>
      <w:ind w:left="283"/>
    </w:pPr>
  </w:style>
  <w:style w:type="character" w:customStyle="1" w:styleId="21">
    <w:name w:val="Основной текст с отступом 2 Знак"/>
    <w:basedOn w:val="a5"/>
    <w:link w:val="20"/>
    <w:rsid w:val="007C321A"/>
    <w:rPr>
      <w:sz w:val="24"/>
      <w:szCs w:val="24"/>
    </w:rPr>
  </w:style>
  <w:style w:type="character" w:customStyle="1" w:styleId="70">
    <w:name w:val="Заголовок 7 Знак"/>
    <w:basedOn w:val="a5"/>
    <w:link w:val="7"/>
    <w:rsid w:val="007C321A"/>
    <w:rPr>
      <w:sz w:val="24"/>
      <w:szCs w:val="24"/>
    </w:rPr>
  </w:style>
  <w:style w:type="character" w:customStyle="1" w:styleId="80">
    <w:name w:val="Заголовок 8 Знак"/>
    <w:basedOn w:val="a5"/>
    <w:link w:val="8"/>
    <w:rsid w:val="007C321A"/>
    <w:rPr>
      <w:i/>
      <w:iCs/>
      <w:sz w:val="24"/>
      <w:szCs w:val="24"/>
    </w:rPr>
  </w:style>
  <w:style w:type="character" w:customStyle="1" w:styleId="90">
    <w:name w:val="Заголовок 9 Знак"/>
    <w:basedOn w:val="a5"/>
    <w:link w:val="9"/>
    <w:rsid w:val="007C321A"/>
    <w:rPr>
      <w:rFonts w:ascii="Arial" w:hAnsi="Arial" w:cs="Arial"/>
      <w:sz w:val="22"/>
      <w:szCs w:val="22"/>
    </w:rPr>
  </w:style>
  <w:style w:type="paragraph" w:customStyle="1" w:styleId="22">
    <w:name w:val="заголовок 2"/>
    <w:basedOn w:val="a4"/>
    <w:next w:val="a4"/>
    <w:rsid w:val="007C321A"/>
    <w:pPr>
      <w:keepNext/>
      <w:autoSpaceDE w:val="0"/>
      <w:autoSpaceDN w:val="0"/>
      <w:jc w:val="center"/>
      <w:outlineLvl w:val="1"/>
    </w:pPr>
    <w:rPr>
      <w:i/>
      <w:iCs/>
      <w:sz w:val="28"/>
      <w:szCs w:val="28"/>
    </w:rPr>
  </w:style>
  <w:style w:type="paragraph" w:customStyle="1" w:styleId="32">
    <w:name w:val="заголовок 3"/>
    <w:basedOn w:val="a4"/>
    <w:next w:val="a4"/>
    <w:rsid w:val="007C321A"/>
    <w:pPr>
      <w:keepNext/>
      <w:framePr w:w="5557" w:h="1297" w:hSpace="180" w:wrap="auto" w:vAnchor="text" w:hAnchor="page" w:x="2191" w:y="133"/>
      <w:pBdr>
        <w:top w:val="single" w:sz="18" w:space="1" w:color="auto"/>
        <w:left w:val="single" w:sz="18" w:space="1" w:color="auto"/>
        <w:bottom w:val="single" w:sz="18" w:space="1" w:color="auto"/>
        <w:right w:val="single" w:sz="18" w:space="1" w:color="auto"/>
      </w:pBdr>
      <w:autoSpaceDE w:val="0"/>
      <w:autoSpaceDN w:val="0"/>
      <w:ind w:firstLine="284"/>
      <w:outlineLvl w:val="2"/>
    </w:pPr>
    <w:rPr>
      <w:sz w:val="28"/>
      <w:szCs w:val="28"/>
    </w:rPr>
  </w:style>
  <w:style w:type="paragraph" w:customStyle="1" w:styleId="40">
    <w:name w:val="заголовок 4"/>
    <w:basedOn w:val="a4"/>
    <w:next w:val="a4"/>
    <w:rsid w:val="007C321A"/>
    <w:pPr>
      <w:keepNext/>
      <w:framePr w:w="5413" w:h="1297" w:hSpace="180" w:wrap="auto" w:vAnchor="text" w:hAnchor="page" w:x="2191" w:y="188"/>
      <w:pBdr>
        <w:top w:val="single" w:sz="18" w:space="1" w:color="auto"/>
        <w:left w:val="single" w:sz="18" w:space="1" w:color="auto"/>
        <w:bottom w:val="single" w:sz="18" w:space="1" w:color="auto"/>
        <w:right w:val="single" w:sz="18" w:space="1" w:color="auto"/>
      </w:pBdr>
      <w:autoSpaceDE w:val="0"/>
      <w:autoSpaceDN w:val="0"/>
      <w:ind w:firstLine="426"/>
      <w:outlineLvl w:val="3"/>
    </w:pPr>
    <w:rPr>
      <w:sz w:val="28"/>
      <w:szCs w:val="28"/>
    </w:rPr>
  </w:style>
  <w:style w:type="paragraph" w:customStyle="1" w:styleId="50">
    <w:name w:val="заголовок 5"/>
    <w:basedOn w:val="a4"/>
    <w:next w:val="a4"/>
    <w:rsid w:val="007C321A"/>
    <w:pPr>
      <w:keepNext/>
      <w:tabs>
        <w:tab w:val="left" w:pos="851"/>
      </w:tabs>
      <w:autoSpaceDE w:val="0"/>
      <w:autoSpaceDN w:val="0"/>
      <w:spacing w:line="264" w:lineRule="auto"/>
      <w:ind w:firstLine="709"/>
      <w:jc w:val="center"/>
      <w:outlineLvl w:val="4"/>
    </w:pPr>
    <w:rPr>
      <w:b/>
      <w:bCs/>
      <w:sz w:val="28"/>
      <w:szCs w:val="28"/>
    </w:rPr>
  </w:style>
  <w:style w:type="paragraph" w:styleId="23">
    <w:name w:val="Body Text 2"/>
    <w:basedOn w:val="a4"/>
    <w:link w:val="24"/>
    <w:rsid w:val="007C321A"/>
    <w:pPr>
      <w:framePr w:w="5413" w:h="865" w:hSpace="180" w:wrap="auto" w:vAnchor="text" w:hAnchor="page" w:x="2191" w:y="95"/>
      <w:pBdr>
        <w:top w:val="single" w:sz="6" w:space="1" w:color="auto"/>
        <w:left w:val="single" w:sz="6" w:space="1" w:color="auto"/>
        <w:bottom w:val="single" w:sz="6" w:space="1" w:color="auto"/>
        <w:right w:val="single" w:sz="6" w:space="1" w:color="auto"/>
      </w:pBdr>
      <w:autoSpaceDE w:val="0"/>
      <w:autoSpaceDN w:val="0"/>
      <w:ind w:firstLine="284"/>
    </w:pPr>
    <w:rPr>
      <w:sz w:val="28"/>
      <w:szCs w:val="28"/>
    </w:rPr>
  </w:style>
  <w:style w:type="character" w:customStyle="1" w:styleId="24">
    <w:name w:val="Основной текст 2 Знак"/>
    <w:basedOn w:val="a5"/>
    <w:link w:val="23"/>
    <w:rsid w:val="007C321A"/>
    <w:rPr>
      <w:sz w:val="28"/>
      <w:szCs w:val="28"/>
    </w:rPr>
  </w:style>
  <w:style w:type="paragraph" w:styleId="25">
    <w:name w:val="toc 2"/>
    <w:basedOn w:val="a4"/>
    <w:next w:val="a4"/>
    <w:autoRedefine/>
    <w:rsid w:val="007C321A"/>
    <w:pPr>
      <w:ind w:left="240"/>
    </w:pPr>
    <w:rPr>
      <w:smallCaps/>
      <w:sz w:val="20"/>
      <w:szCs w:val="20"/>
    </w:rPr>
  </w:style>
  <w:style w:type="paragraph" w:styleId="33">
    <w:name w:val="toc 3"/>
    <w:basedOn w:val="a4"/>
    <w:next w:val="a4"/>
    <w:autoRedefine/>
    <w:rsid w:val="007C321A"/>
    <w:pPr>
      <w:ind w:left="480"/>
    </w:pPr>
    <w:rPr>
      <w:i/>
      <w:iCs/>
      <w:sz w:val="20"/>
      <w:szCs w:val="20"/>
    </w:rPr>
  </w:style>
  <w:style w:type="character" w:styleId="af1">
    <w:name w:val="Hyperlink"/>
    <w:basedOn w:val="a5"/>
    <w:rsid w:val="007C321A"/>
    <w:rPr>
      <w:color w:val="0000FF"/>
      <w:u w:val="single"/>
    </w:rPr>
  </w:style>
  <w:style w:type="character" w:customStyle="1" w:styleId="af2">
    <w:name w:val="Подвопрос Знак Знак"/>
    <w:basedOn w:val="a5"/>
    <w:rsid w:val="007C321A"/>
    <w:rPr>
      <w:b/>
      <w:bCs/>
      <w:iCs/>
      <w:sz w:val="24"/>
      <w:szCs w:val="24"/>
      <w:lang w:val="ru-RU" w:eastAsia="ru-RU" w:bidi="ar-SA"/>
    </w:rPr>
  </w:style>
  <w:style w:type="paragraph" w:customStyle="1" w:styleId="61">
    <w:name w:val="заголовок 6"/>
    <w:basedOn w:val="a4"/>
    <w:next w:val="a4"/>
    <w:rsid w:val="007C321A"/>
    <w:pPr>
      <w:keepNext/>
      <w:tabs>
        <w:tab w:val="left" w:pos="851"/>
      </w:tabs>
      <w:autoSpaceDE w:val="0"/>
      <w:autoSpaceDN w:val="0"/>
      <w:spacing w:line="264" w:lineRule="auto"/>
      <w:ind w:firstLine="709"/>
      <w:jc w:val="center"/>
      <w:outlineLvl w:val="5"/>
    </w:pPr>
    <w:rPr>
      <w:sz w:val="28"/>
      <w:szCs w:val="28"/>
    </w:rPr>
  </w:style>
  <w:style w:type="paragraph" w:styleId="11">
    <w:name w:val="toc 1"/>
    <w:basedOn w:val="a4"/>
    <w:next w:val="a4"/>
    <w:autoRedefine/>
    <w:rsid w:val="007C321A"/>
    <w:pPr>
      <w:tabs>
        <w:tab w:val="right" w:leader="dot" w:pos="9628"/>
      </w:tabs>
      <w:spacing w:before="120" w:after="120"/>
      <w:jc w:val="center"/>
    </w:pPr>
    <w:rPr>
      <w:b/>
      <w:bCs/>
      <w:caps/>
      <w:sz w:val="20"/>
      <w:szCs w:val="20"/>
    </w:rPr>
  </w:style>
  <w:style w:type="table" w:styleId="af3">
    <w:name w:val="Table Grid"/>
    <w:basedOn w:val="a6"/>
    <w:rsid w:val="007C32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4">
    <w:name w:val="Title"/>
    <w:basedOn w:val="a4"/>
    <w:next w:val="a4"/>
    <w:link w:val="af5"/>
    <w:qFormat/>
    <w:rsid w:val="007C321A"/>
    <w:pPr>
      <w:framePr w:w="5393" w:h="1441" w:hSpace="180" w:wrap="auto" w:vAnchor="text" w:hAnchor="page" w:x="2201" w:y="133"/>
      <w:pBdr>
        <w:top w:val="single" w:sz="18" w:space="1" w:color="auto"/>
        <w:left w:val="single" w:sz="18" w:space="1" w:color="auto"/>
        <w:bottom w:val="single" w:sz="18" w:space="1" w:color="auto"/>
        <w:right w:val="single" w:sz="18" w:space="1" w:color="auto"/>
      </w:pBdr>
      <w:autoSpaceDE w:val="0"/>
      <w:autoSpaceDN w:val="0"/>
      <w:ind w:firstLine="284"/>
    </w:pPr>
    <w:rPr>
      <w:sz w:val="28"/>
      <w:szCs w:val="28"/>
    </w:rPr>
  </w:style>
  <w:style w:type="character" w:customStyle="1" w:styleId="af5">
    <w:name w:val="Название Знак"/>
    <w:basedOn w:val="a5"/>
    <w:link w:val="af4"/>
    <w:rsid w:val="007C321A"/>
    <w:rPr>
      <w:sz w:val="28"/>
      <w:szCs w:val="28"/>
    </w:rPr>
  </w:style>
  <w:style w:type="paragraph" w:customStyle="1" w:styleId="81">
    <w:name w:val="заголовок 8"/>
    <w:basedOn w:val="a4"/>
    <w:next w:val="a4"/>
    <w:rsid w:val="007C321A"/>
    <w:pPr>
      <w:keepNext/>
      <w:autoSpaceDE w:val="0"/>
      <w:autoSpaceDN w:val="0"/>
      <w:outlineLvl w:val="7"/>
    </w:pPr>
    <w:rPr>
      <w:sz w:val="28"/>
      <w:szCs w:val="28"/>
    </w:rPr>
  </w:style>
  <w:style w:type="paragraph" w:customStyle="1" w:styleId="91">
    <w:name w:val="заголовок 9"/>
    <w:basedOn w:val="a4"/>
    <w:next w:val="a4"/>
    <w:rsid w:val="007C321A"/>
    <w:pPr>
      <w:keepNext/>
      <w:autoSpaceDE w:val="0"/>
      <w:autoSpaceDN w:val="0"/>
      <w:spacing w:line="264" w:lineRule="auto"/>
      <w:ind w:firstLine="709"/>
      <w:jc w:val="center"/>
      <w:outlineLvl w:val="8"/>
    </w:pPr>
    <w:rPr>
      <w:b/>
      <w:bCs/>
      <w:sz w:val="28"/>
      <w:szCs w:val="28"/>
    </w:rPr>
  </w:style>
  <w:style w:type="paragraph" w:styleId="41">
    <w:name w:val="toc 4"/>
    <w:basedOn w:val="a4"/>
    <w:next w:val="a4"/>
    <w:autoRedefine/>
    <w:rsid w:val="007C321A"/>
    <w:pPr>
      <w:ind w:left="720"/>
    </w:pPr>
    <w:rPr>
      <w:sz w:val="18"/>
      <w:szCs w:val="18"/>
    </w:rPr>
  </w:style>
  <w:style w:type="paragraph" w:styleId="51">
    <w:name w:val="toc 5"/>
    <w:basedOn w:val="a4"/>
    <w:next w:val="a4"/>
    <w:autoRedefine/>
    <w:rsid w:val="007C321A"/>
    <w:pPr>
      <w:ind w:left="960"/>
    </w:pPr>
    <w:rPr>
      <w:sz w:val="18"/>
      <w:szCs w:val="18"/>
    </w:rPr>
  </w:style>
  <w:style w:type="paragraph" w:styleId="62">
    <w:name w:val="toc 6"/>
    <w:basedOn w:val="a4"/>
    <w:next w:val="a4"/>
    <w:autoRedefine/>
    <w:rsid w:val="007C321A"/>
    <w:pPr>
      <w:ind w:left="1200"/>
    </w:pPr>
    <w:rPr>
      <w:sz w:val="18"/>
      <w:szCs w:val="18"/>
    </w:rPr>
  </w:style>
  <w:style w:type="paragraph" w:styleId="71">
    <w:name w:val="toc 7"/>
    <w:basedOn w:val="a4"/>
    <w:next w:val="a4"/>
    <w:autoRedefine/>
    <w:rsid w:val="007C321A"/>
    <w:pPr>
      <w:ind w:left="1440"/>
    </w:pPr>
    <w:rPr>
      <w:sz w:val="18"/>
      <w:szCs w:val="18"/>
    </w:rPr>
  </w:style>
  <w:style w:type="paragraph" w:styleId="82">
    <w:name w:val="toc 8"/>
    <w:basedOn w:val="a4"/>
    <w:next w:val="a4"/>
    <w:autoRedefine/>
    <w:rsid w:val="007C321A"/>
    <w:pPr>
      <w:ind w:left="1680"/>
    </w:pPr>
    <w:rPr>
      <w:sz w:val="18"/>
      <w:szCs w:val="18"/>
    </w:rPr>
  </w:style>
  <w:style w:type="paragraph" w:styleId="92">
    <w:name w:val="toc 9"/>
    <w:basedOn w:val="a4"/>
    <w:next w:val="a4"/>
    <w:autoRedefine/>
    <w:rsid w:val="007C321A"/>
    <w:pPr>
      <w:ind w:left="1920"/>
    </w:pPr>
    <w:rPr>
      <w:sz w:val="18"/>
      <w:szCs w:val="18"/>
    </w:rPr>
  </w:style>
  <w:style w:type="paragraph" w:styleId="af6">
    <w:name w:val="Subtitle"/>
    <w:basedOn w:val="a4"/>
    <w:link w:val="af7"/>
    <w:qFormat/>
    <w:rsid w:val="007C321A"/>
    <w:pPr>
      <w:autoSpaceDE w:val="0"/>
      <w:autoSpaceDN w:val="0"/>
      <w:spacing w:line="264" w:lineRule="auto"/>
      <w:jc w:val="center"/>
    </w:pPr>
    <w:rPr>
      <w:i/>
      <w:iCs/>
      <w:sz w:val="28"/>
      <w:szCs w:val="28"/>
    </w:rPr>
  </w:style>
  <w:style w:type="character" w:customStyle="1" w:styleId="af7">
    <w:name w:val="Подзаголовок Знак"/>
    <w:basedOn w:val="a5"/>
    <w:link w:val="af6"/>
    <w:rsid w:val="007C321A"/>
    <w:rPr>
      <w:i/>
      <w:iCs/>
      <w:sz w:val="28"/>
      <w:szCs w:val="28"/>
    </w:rPr>
  </w:style>
  <w:style w:type="paragraph" w:customStyle="1" w:styleId="72">
    <w:name w:val="заголовок 7"/>
    <w:basedOn w:val="a4"/>
    <w:next w:val="a4"/>
    <w:rsid w:val="007C321A"/>
    <w:pPr>
      <w:keepNext/>
      <w:autoSpaceDE w:val="0"/>
      <w:autoSpaceDN w:val="0"/>
      <w:spacing w:line="264" w:lineRule="auto"/>
      <w:jc w:val="right"/>
      <w:outlineLvl w:val="6"/>
    </w:pPr>
  </w:style>
  <w:style w:type="paragraph" w:styleId="af8">
    <w:name w:val="header"/>
    <w:basedOn w:val="a4"/>
    <w:link w:val="af9"/>
    <w:rsid w:val="007C321A"/>
    <w:pPr>
      <w:tabs>
        <w:tab w:val="center" w:pos="4677"/>
        <w:tab w:val="right" w:pos="9355"/>
      </w:tabs>
    </w:pPr>
  </w:style>
  <w:style w:type="character" w:customStyle="1" w:styleId="af9">
    <w:name w:val="Верхний колонтитул Знак"/>
    <w:basedOn w:val="a5"/>
    <w:link w:val="af8"/>
    <w:rsid w:val="007C321A"/>
    <w:rPr>
      <w:sz w:val="24"/>
      <w:szCs w:val="24"/>
    </w:rPr>
  </w:style>
  <w:style w:type="paragraph" w:styleId="afa">
    <w:name w:val="Normal (Web)"/>
    <w:basedOn w:val="a4"/>
    <w:uiPriority w:val="99"/>
    <w:rsid w:val="007C321A"/>
    <w:pPr>
      <w:spacing w:before="100" w:beforeAutospacing="1" w:after="100" w:afterAutospacing="1"/>
    </w:pPr>
    <w:rPr>
      <w:color w:val="000000"/>
    </w:rPr>
  </w:style>
  <w:style w:type="character" w:styleId="afb">
    <w:name w:val="Strong"/>
    <w:basedOn w:val="a5"/>
    <w:qFormat/>
    <w:rsid w:val="007C321A"/>
    <w:rPr>
      <w:b/>
      <w:bCs/>
    </w:rPr>
  </w:style>
  <w:style w:type="paragraph" w:customStyle="1" w:styleId="afc">
    <w:name w:val="Стиль Тема + Междустр.интервал:  одинарный"/>
    <w:basedOn w:val="a0"/>
    <w:rsid w:val="007C321A"/>
    <w:pPr>
      <w:numPr>
        <w:numId w:val="0"/>
      </w:numPr>
      <w:tabs>
        <w:tab w:val="num" w:pos="720"/>
      </w:tabs>
      <w:spacing w:before="0" w:line="240" w:lineRule="auto"/>
    </w:pPr>
    <w:rPr>
      <w:b/>
      <w:caps/>
      <w:szCs w:val="20"/>
    </w:rPr>
  </w:style>
  <w:style w:type="paragraph" w:styleId="afd">
    <w:name w:val="Balloon Text"/>
    <w:basedOn w:val="a4"/>
    <w:link w:val="afe"/>
    <w:rsid w:val="003325A3"/>
    <w:rPr>
      <w:rFonts w:ascii="Tahoma" w:hAnsi="Tahoma" w:cs="Tahoma"/>
      <w:sz w:val="16"/>
      <w:szCs w:val="16"/>
    </w:rPr>
  </w:style>
  <w:style w:type="character" w:customStyle="1" w:styleId="afe">
    <w:name w:val="Текст выноски Знак"/>
    <w:basedOn w:val="a5"/>
    <w:link w:val="afd"/>
    <w:rsid w:val="003325A3"/>
    <w:rPr>
      <w:rFonts w:ascii="Tahoma" w:hAnsi="Tahoma" w:cs="Tahoma"/>
      <w:sz w:val="16"/>
      <w:szCs w:val="16"/>
    </w:rPr>
  </w:style>
  <w:style w:type="paragraph" w:styleId="aff">
    <w:name w:val="List Paragraph"/>
    <w:basedOn w:val="a4"/>
    <w:uiPriority w:val="34"/>
    <w:qFormat/>
    <w:rsid w:val="00635736"/>
    <w:pPr>
      <w:ind w:left="720"/>
      <w:contextualSpacing/>
    </w:pPr>
  </w:style>
  <w:style w:type="character" w:customStyle="1" w:styleId="mw-headline">
    <w:name w:val="mw-headline"/>
    <w:basedOn w:val="a5"/>
    <w:rsid w:val="008E4FBF"/>
  </w:style>
  <w:style w:type="numbering" w:customStyle="1" w:styleId="12">
    <w:name w:val="Нет списка1"/>
    <w:next w:val="a7"/>
    <w:semiHidden/>
    <w:rsid w:val="00CE4A39"/>
  </w:style>
  <w:style w:type="paragraph" w:customStyle="1" w:styleId="13">
    <w:name w:val="Стиль1"/>
    <w:basedOn w:val="a9"/>
    <w:rsid w:val="00CE4A39"/>
    <w:pPr>
      <w:widowControl w:val="0"/>
      <w:ind w:left="284" w:firstLine="0"/>
      <w:jc w:val="both"/>
    </w:pPr>
    <w:rPr>
      <w:b w:val="0"/>
      <w:bCs w:val="0"/>
      <w:szCs w:val="20"/>
    </w:rPr>
  </w:style>
  <w:style w:type="paragraph" w:styleId="34">
    <w:name w:val="Body Text 3"/>
    <w:basedOn w:val="a4"/>
    <w:link w:val="35"/>
    <w:rsid w:val="00CE4A39"/>
    <w:pPr>
      <w:jc w:val="both"/>
    </w:pPr>
    <w:rPr>
      <w:sz w:val="28"/>
      <w:szCs w:val="20"/>
    </w:rPr>
  </w:style>
  <w:style w:type="character" w:customStyle="1" w:styleId="35">
    <w:name w:val="Основной текст 3 Знак"/>
    <w:basedOn w:val="a5"/>
    <w:link w:val="34"/>
    <w:rsid w:val="00CE4A39"/>
    <w:rPr>
      <w:sz w:val="28"/>
    </w:rPr>
  </w:style>
  <w:style w:type="paragraph" w:customStyle="1" w:styleId="Rb">
    <w:name w:val="ОбычнRbй"/>
    <w:rsid w:val="00CE4A39"/>
    <w:pPr>
      <w:widowControl w:val="0"/>
    </w:pPr>
    <w:rPr>
      <w:snapToGrid w:val="0"/>
    </w:rPr>
  </w:style>
  <w:style w:type="character" w:customStyle="1" w:styleId="ae">
    <w:name w:val="Текст Знак"/>
    <w:basedOn w:val="a5"/>
    <w:link w:val="ad"/>
    <w:rsid w:val="00CE4A39"/>
    <w:rPr>
      <w:sz w:val="28"/>
      <w:szCs w:val="28"/>
    </w:rPr>
  </w:style>
  <w:style w:type="numbering" w:customStyle="1" w:styleId="26">
    <w:name w:val="Нет списка2"/>
    <w:next w:val="a7"/>
    <w:semiHidden/>
    <w:rsid w:val="001154DE"/>
  </w:style>
  <w:style w:type="paragraph" w:customStyle="1" w:styleId="aff0">
    <w:name w:val="Знак"/>
    <w:basedOn w:val="a4"/>
    <w:autoRedefine/>
    <w:rsid w:val="001154DE"/>
    <w:pPr>
      <w:autoSpaceDE w:val="0"/>
      <w:autoSpaceDN w:val="0"/>
      <w:adjustRightInd w:val="0"/>
    </w:pPr>
    <w:rPr>
      <w:rFonts w:ascii="Arial" w:hAnsi="Arial" w:cs="Arial"/>
      <w:sz w:val="20"/>
      <w:szCs w:val="20"/>
      <w:lang w:val="en-ZA" w:eastAsia="en-ZA"/>
    </w:rPr>
  </w:style>
  <w:style w:type="paragraph" w:customStyle="1" w:styleId="42">
    <w:name w:val="Знак4"/>
    <w:basedOn w:val="a4"/>
    <w:autoRedefine/>
    <w:rsid w:val="001154DE"/>
    <w:pPr>
      <w:autoSpaceDE w:val="0"/>
      <w:autoSpaceDN w:val="0"/>
      <w:adjustRightInd w:val="0"/>
    </w:pPr>
    <w:rPr>
      <w:rFonts w:ascii="Arial" w:hAnsi="Arial" w:cs="Arial"/>
      <w:sz w:val="20"/>
      <w:szCs w:val="20"/>
      <w:lang w:val="en-ZA" w:eastAsia="en-ZA"/>
    </w:rPr>
  </w:style>
  <w:style w:type="numbering" w:customStyle="1" w:styleId="36">
    <w:name w:val="Нет списка3"/>
    <w:next w:val="a7"/>
    <w:semiHidden/>
    <w:rsid w:val="001154DE"/>
  </w:style>
  <w:style w:type="paragraph" w:customStyle="1" w:styleId="aff1">
    <w:name w:val="Основной шрифт абзаца Знак Знак Знак Знак Знак Знак Знак Знак Знак"/>
    <w:aliases w:val="Знак5 Знак Знак Знак Знак Знак Знак Знак Знак Знак Знак Знак Знак Знак"/>
    <w:basedOn w:val="a4"/>
    <w:autoRedefine/>
    <w:rsid w:val="001154DE"/>
    <w:pPr>
      <w:autoSpaceDE w:val="0"/>
      <w:autoSpaceDN w:val="0"/>
      <w:adjustRightInd w:val="0"/>
    </w:pPr>
    <w:rPr>
      <w:rFonts w:ascii="Arial" w:hAnsi="Arial" w:cs="Arial"/>
      <w:sz w:val="20"/>
      <w:szCs w:val="20"/>
      <w:lang w:val="en-ZA" w:eastAsia="en-Z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4">
    <w:name w:val="Normal"/>
    <w:qFormat/>
    <w:rPr>
      <w:sz w:val="24"/>
      <w:szCs w:val="24"/>
    </w:rPr>
  </w:style>
  <w:style w:type="paragraph" w:styleId="1">
    <w:name w:val="heading 1"/>
    <w:basedOn w:val="a4"/>
    <w:next w:val="a4"/>
    <w:qFormat/>
    <w:rsid w:val="000A3508"/>
    <w:pPr>
      <w:keepNext/>
      <w:jc w:val="center"/>
      <w:outlineLvl w:val="0"/>
    </w:pPr>
    <w:rPr>
      <w:b/>
      <w:caps/>
      <w:sz w:val="28"/>
    </w:rPr>
  </w:style>
  <w:style w:type="paragraph" w:styleId="2">
    <w:name w:val="heading 2"/>
    <w:basedOn w:val="a4"/>
    <w:next w:val="a4"/>
    <w:qFormat/>
    <w:pPr>
      <w:keepNext/>
      <w:jc w:val="center"/>
      <w:outlineLvl w:val="1"/>
    </w:pPr>
    <w:rPr>
      <w:b/>
      <w:bCs/>
      <w:sz w:val="28"/>
    </w:rPr>
  </w:style>
  <w:style w:type="paragraph" w:styleId="3">
    <w:name w:val="heading 3"/>
    <w:basedOn w:val="a4"/>
    <w:next w:val="a4"/>
    <w:qFormat/>
    <w:rsid w:val="000679B2"/>
    <w:pPr>
      <w:keepNext/>
      <w:spacing w:before="240" w:after="60"/>
      <w:outlineLvl w:val="2"/>
    </w:pPr>
    <w:rPr>
      <w:rFonts w:ascii="Arial" w:hAnsi="Arial" w:cs="Arial"/>
      <w:b/>
      <w:bCs/>
      <w:sz w:val="26"/>
      <w:szCs w:val="26"/>
    </w:rPr>
  </w:style>
  <w:style w:type="paragraph" w:styleId="4">
    <w:name w:val="heading 4"/>
    <w:basedOn w:val="a4"/>
    <w:next w:val="a4"/>
    <w:qFormat/>
    <w:rsid w:val="00D443E0"/>
    <w:pPr>
      <w:keepNext/>
      <w:spacing w:before="240" w:after="60"/>
      <w:outlineLvl w:val="3"/>
    </w:pPr>
    <w:rPr>
      <w:b/>
      <w:bCs/>
      <w:sz w:val="28"/>
      <w:szCs w:val="28"/>
    </w:rPr>
  </w:style>
  <w:style w:type="paragraph" w:styleId="5">
    <w:name w:val="heading 5"/>
    <w:basedOn w:val="a4"/>
    <w:next w:val="a4"/>
    <w:qFormat/>
    <w:rsid w:val="00342811"/>
    <w:pPr>
      <w:spacing w:before="240" w:after="60"/>
      <w:outlineLvl w:val="4"/>
    </w:pPr>
    <w:rPr>
      <w:b/>
      <w:bCs/>
      <w:i/>
      <w:iCs/>
      <w:sz w:val="26"/>
      <w:szCs w:val="26"/>
    </w:rPr>
  </w:style>
  <w:style w:type="paragraph" w:styleId="6">
    <w:name w:val="heading 6"/>
    <w:basedOn w:val="a4"/>
    <w:next w:val="a4"/>
    <w:link w:val="60"/>
    <w:qFormat/>
    <w:rsid w:val="009007FB"/>
    <w:pPr>
      <w:spacing w:before="240" w:after="60"/>
      <w:outlineLvl w:val="5"/>
    </w:pPr>
    <w:rPr>
      <w:rFonts w:ascii="Calibri" w:hAnsi="Calibri"/>
      <w:b/>
      <w:bCs/>
      <w:sz w:val="22"/>
      <w:szCs w:val="22"/>
    </w:rPr>
  </w:style>
  <w:style w:type="paragraph" w:styleId="7">
    <w:name w:val="heading 7"/>
    <w:basedOn w:val="a4"/>
    <w:next w:val="a4"/>
    <w:link w:val="70"/>
    <w:qFormat/>
    <w:rsid w:val="007C321A"/>
    <w:pPr>
      <w:spacing w:before="240" w:after="60"/>
      <w:outlineLvl w:val="6"/>
    </w:pPr>
  </w:style>
  <w:style w:type="paragraph" w:styleId="8">
    <w:name w:val="heading 8"/>
    <w:basedOn w:val="a4"/>
    <w:next w:val="a4"/>
    <w:link w:val="80"/>
    <w:qFormat/>
    <w:rsid w:val="007C321A"/>
    <w:pPr>
      <w:spacing w:before="240" w:after="60"/>
      <w:outlineLvl w:val="7"/>
    </w:pPr>
    <w:rPr>
      <w:i/>
      <w:iCs/>
    </w:rPr>
  </w:style>
  <w:style w:type="paragraph" w:styleId="9">
    <w:name w:val="heading 9"/>
    <w:basedOn w:val="a4"/>
    <w:next w:val="a4"/>
    <w:link w:val="90"/>
    <w:qFormat/>
    <w:rsid w:val="007C321A"/>
    <w:pPr>
      <w:spacing w:before="240" w:after="60"/>
      <w:outlineLvl w:val="8"/>
    </w:pPr>
    <w:rPr>
      <w:rFonts w:ascii="Arial" w:hAnsi="Arial" w:cs="Arial"/>
      <w:sz w:val="22"/>
      <w:szCs w:val="22"/>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a8">
    <w:name w:val="Body Text"/>
    <w:basedOn w:val="a4"/>
    <w:pPr>
      <w:jc w:val="center"/>
    </w:pPr>
    <w:rPr>
      <w:b/>
      <w:bCs/>
      <w:sz w:val="28"/>
    </w:rPr>
  </w:style>
  <w:style w:type="paragraph" w:styleId="a9">
    <w:name w:val="Body Text Indent"/>
    <w:basedOn w:val="a4"/>
    <w:pPr>
      <w:ind w:firstLine="180"/>
    </w:pPr>
    <w:rPr>
      <w:b/>
      <w:bCs/>
      <w:sz w:val="28"/>
    </w:rPr>
  </w:style>
  <w:style w:type="paragraph" w:styleId="aa">
    <w:name w:val="Document Map"/>
    <w:basedOn w:val="a4"/>
    <w:semiHidden/>
    <w:rsid w:val="008D2002"/>
    <w:pPr>
      <w:shd w:val="clear" w:color="auto" w:fill="000080"/>
    </w:pPr>
    <w:rPr>
      <w:rFonts w:ascii="Tahoma" w:hAnsi="Tahoma" w:cs="Tahoma"/>
      <w:sz w:val="20"/>
      <w:szCs w:val="20"/>
    </w:rPr>
  </w:style>
  <w:style w:type="paragraph" w:styleId="ab">
    <w:name w:val="footer"/>
    <w:basedOn w:val="a4"/>
    <w:rsid w:val="000679B2"/>
    <w:pPr>
      <w:tabs>
        <w:tab w:val="center" w:pos="4677"/>
        <w:tab w:val="right" w:pos="9355"/>
      </w:tabs>
    </w:pPr>
    <w:rPr>
      <w:sz w:val="28"/>
      <w:szCs w:val="20"/>
    </w:rPr>
  </w:style>
  <w:style w:type="character" w:styleId="ac">
    <w:name w:val="page number"/>
    <w:basedOn w:val="a5"/>
    <w:rsid w:val="000679B2"/>
  </w:style>
  <w:style w:type="paragraph" w:styleId="ad">
    <w:name w:val="Plain Text"/>
    <w:basedOn w:val="a4"/>
    <w:link w:val="ae"/>
    <w:rsid w:val="000679B2"/>
    <w:pPr>
      <w:ind w:firstLine="709"/>
      <w:jc w:val="both"/>
    </w:pPr>
    <w:rPr>
      <w:sz w:val="28"/>
      <w:szCs w:val="28"/>
    </w:rPr>
  </w:style>
  <w:style w:type="paragraph" w:customStyle="1" w:styleId="a0">
    <w:name w:val="Тема"/>
    <w:basedOn w:val="1"/>
    <w:next w:val="ad"/>
    <w:rsid w:val="00342811"/>
    <w:pPr>
      <w:pageBreakBefore/>
      <w:numPr>
        <w:numId w:val="4"/>
      </w:numPr>
      <w:autoSpaceDE w:val="0"/>
      <w:autoSpaceDN w:val="0"/>
      <w:spacing w:before="360" w:after="360" w:line="360" w:lineRule="auto"/>
    </w:pPr>
    <w:rPr>
      <w:b w:val="0"/>
      <w:bCs/>
      <w:caps w:val="0"/>
      <w:szCs w:val="28"/>
    </w:rPr>
  </w:style>
  <w:style w:type="paragraph" w:customStyle="1" w:styleId="a1">
    <w:name w:val="Вопрос"/>
    <w:basedOn w:val="a4"/>
    <w:rsid w:val="00342811"/>
    <w:pPr>
      <w:numPr>
        <w:ilvl w:val="1"/>
        <w:numId w:val="4"/>
      </w:numPr>
      <w:tabs>
        <w:tab w:val="left" w:pos="-2340"/>
      </w:tabs>
      <w:autoSpaceDE w:val="0"/>
      <w:autoSpaceDN w:val="0"/>
      <w:spacing w:before="240" w:after="240" w:line="360" w:lineRule="auto"/>
      <w:ind w:left="1260" w:hanging="540"/>
      <w:jc w:val="both"/>
    </w:pPr>
    <w:rPr>
      <w:b/>
      <w:bCs/>
      <w:sz w:val="28"/>
      <w:szCs w:val="28"/>
    </w:rPr>
  </w:style>
  <w:style w:type="paragraph" w:customStyle="1" w:styleId="a2">
    <w:name w:val="Подвопрос"/>
    <w:basedOn w:val="a4"/>
    <w:next w:val="ad"/>
    <w:link w:val="af"/>
    <w:rsid w:val="00342811"/>
    <w:pPr>
      <w:numPr>
        <w:ilvl w:val="2"/>
        <w:numId w:val="4"/>
      </w:numPr>
      <w:spacing w:before="120" w:after="120" w:line="360" w:lineRule="auto"/>
      <w:jc w:val="both"/>
    </w:pPr>
    <w:rPr>
      <w:b/>
      <w:bCs/>
      <w:i/>
      <w:iCs/>
      <w:sz w:val="28"/>
      <w:szCs w:val="28"/>
    </w:rPr>
  </w:style>
  <w:style w:type="character" w:customStyle="1" w:styleId="af">
    <w:name w:val="Подвопрос Знак"/>
    <w:basedOn w:val="a5"/>
    <w:link w:val="a2"/>
    <w:rsid w:val="00423011"/>
    <w:rPr>
      <w:b/>
      <w:bCs/>
      <w:i/>
      <w:iCs/>
      <w:sz w:val="28"/>
      <w:szCs w:val="28"/>
    </w:rPr>
  </w:style>
  <w:style w:type="paragraph" w:customStyle="1" w:styleId="10">
    <w:name w:val="заголовок 1"/>
    <w:basedOn w:val="a4"/>
    <w:next w:val="a4"/>
    <w:rsid w:val="009007FB"/>
    <w:pPr>
      <w:keepNext/>
      <w:widowControl w:val="0"/>
      <w:ind w:firstLine="709"/>
      <w:jc w:val="center"/>
    </w:pPr>
    <w:rPr>
      <w:sz w:val="28"/>
      <w:szCs w:val="28"/>
    </w:rPr>
  </w:style>
  <w:style w:type="paragraph" w:customStyle="1" w:styleId="FR1">
    <w:name w:val="FR1"/>
    <w:rsid w:val="009007FB"/>
    <w:pPr>
      <w:widowControl w:val="0"/>
      <w:autoSpaceDE w:val="0"/>
      <w:autoSpaceDN w:val="0"/>
      <w:adjustRightInd w:val="0"/>
      <w:spacing w:line="300" w:lineRule="auto"/>
      <w:ind w:left="1360" w:right="400" w:hanging="560"/>
    </w:pPr>
    <w:rPr>
      <w:rFonts w:ascii="Arial" w:hAnsi="Arial" w:cs="Arial"/>
      <w:b/>
      <w:bCs/>
      <w:sz w:val="22"/>
      <w:szCs w:val="22"/>
    </w:rPr>
  </w:style>
  <w:style w:type="character" w:customStyle="1" w:styleId="60">
    <w:name w:val="Заголовок 6 Знак"/>
    <w:basedOn w:val="a5"/>
    <w:link w:val="6"/>
    <w:semiHidden/>
    <w:rsid w:val="009007FB"/>
    <w:rPr>
      <w:rFonts w:ascii="Calibri" w:eastAsia="Times New Roman" w:hAnsi="Calibri" w:cs="Times New Roman"/>
      <w:b/>
      <w:bCs/>
      <w:sz w:val="22"/>
      <w:szCs w:val="22"/>
    </w:rPr>
  </w:style>
  <w:style w:type="paragraph" w:styleId="30">
    <w:name w:val="Body Text Indent 3"/>
    <w:basedOn w:val="a4"/>
    <w:link w:val="31"/>
    <w:rsid w:val="000A3508"/>
    <w:pPr>
      <w:spacing w:after="120"/>
      <w:ind w:left="283"/>
    </w:pPr>
    <w:rPr>
      <w:sz w:val="16"/>
      <w:szCs w:val="16"/>
    </w:rPr>
  </w:style>
  <w:style w:type="character" w:customStyle="1" w:styleId="31">
    <w:name w:val="Основной текст с отступом 3 Знак"/>
    <w:basedOn w:val="a5"/>
    <w:link w:val="30"/>
    <w:rsid w:val="000A3508"/>
    <w:rPr>
      <w:sz w:val="16"/>
      <w:szCs w:val="16"/>
    </w:rPr>
  </w:style>
  <w:style w:type="paragraph" w:customStyle="1" w:styleId="Cf22">
    <w:name w:val="Основной тексCf2 2"/>
    <w:basedOn w:val="a4"/>
    <w:rsid w:val="000A3508"/>
    <w:pPr>
      <w:widowControl w:val="0"/>
      <w:ind w:firstLine="709"/>
    </w:pPr>
    <w:rPr>
      <w:sz w:val="28"/>
      <w:szCs w:val="20"/>
      <w:lang w:val="en-US"/>
    </w:rPr>
  </w:style>
  <w:style w:type="paragraph" w:customStyle="1" w:styleId="a3">
    <w:name w:val="!Заголовок вопроса"/>
    <w:basedOn w:val="a4"/>
    <w:next w:val="a"/>
    <w:link w:val="af0"/>
    <w:rsid w:val="00666DFA"/>
    <w:pPr>
      <w:numPr>
        <w:numId w:val="7"/>
      </w:numPr>
    </w:pPr>
  </w:style>
  <w:style w:type="paragraph" w:customStyle="1" w:styleId="a">
    <w:name w:val="!Текст вопроса"/>
    <w:basedOn w:val="a4"/>
    <w:rsid w:val="00666DFA"/>
    <w:pPr>
      <w:numPr>
        <w:numId w:val="8"/>
      </w:numPr>
    </w:pPr>
  </w:style>
  <w:style w:type="character" w:customStyle="1" w:styleId="af0">
    <w:name w:val="!Заголовок вопроса Знак"/>
    <w:basedOn w:val="a5"/>
    <w:link w:val="a3"/>
    <w:rsid w:val="00666DFA"/>
    <w:rPr>
      <w:sz w:val="24"/>
      <w:szCs w:val="24"/>
    </w:rPr>
  </w:style>
  <w:style w:type="paragraph" w:styleId="20">
    <w:name w:val="Body Text Indent 2"/>
    <w:basedOn w:val="a4"/>
    <w:link w:val="21"/>
    <w:rsid w:val="007C321A"/>
    <w:pPr>
      <w:spacing w:after="120" w:line="480" w:lineRule="auto"/>
      <w:ind w:left="283"/>
    </w:pPr>
  </w:style>
  <w:style w:type="character" w:customStyle="1" w:styleId="21">
    <w:name w:val="Основной текст с отступом 2 Знак"/>
    <w:basedOn w:val="a5"/>
    <w:link w:val="20"/>
    <w:rsid w:val="007C321A"/>
    <w:rPr>
      <w:sz w:val="24"/>
      <w:szCs w:val="24"/>
    </w:rPr>
  </w:style>
  <w:style w:type="character" w:customStyle="1" w:styleId="70">
    <w:name w:val="Заголовок 7 Знак"/>
    <w:basedOn w:val="a5"/>
    <w:link w:val="7"/>
    <w:rsid w:val="007C321A"/>
    <w:rPr>
      <w:sz w:val="24"/>
      <w:szCs w:val="24"/>
    </w:rPr>
  </w:style>
  <w:style w:type="character" w:customStyle="1" w:styleId="80">
    <w:name w:val="Заголовок 8 Знак"/>
    <w:basedOn w:val="a5"/>
    <w:link w:val="8"/>
    <w:rsid w:val="007C321A"/>
    <w:rPr>
      <w:i/>
      <w:iCs/>
      <w:sz w:val="24"/>
      <w:szCs w:val="24"/>
    </w:rPr>
  </w:style>
  <w:style w:type="character" w:customStyle="1" w:styleId="90">
    <w:name w:val="Заголовок 9 Знак"/>
    <w:basedOn w:val="a5"/>
    <w:link w:val="9"/>
    <w:rsid w:val="007C321A"/>
    <w:rPr>
      <w:rFonts w:ascii="Arial" w:hAnsi="Arial" w:cs="Arial"/>
      <w:sz w:val="22"/>
      <w:szCs w:val="22"/>
    </w:rPr>
  </w:style>
  <w:style w:type="paragraph" w:customStyle="1" w:styleId="22">
    <w:name w:val="заголовок 2"/>
    <w:basedOn w:val="a4"/>
    <w:next w:val="a4"/>
    <w:rsid w:val="007C321A"/>
    <w:pPr>
      <w:keepNext/>
      <w:autoSpaceDE w:val="0"/>
      <w:autoSpaceDN w:val="0"/>
      <w:jc w:val="center"/>
      <w:outlineLvl w:val="1"/>
    </w:pPr>
    <w:rPr>
      <w:i/>
      <w:iCs/>
      <w:sz w:val="28"/>
      <w:szCs w:val="28"/>
    </w:rPr>
  </w:style>
  <w:style w:type="paragraph" w:customStyle="1" w:styleId="32">
    <w:name w:val="заголовок 3"/>
    <w:basedOn w:val="a4"/>
    <w:next w:val="a4"/>
    <w:rsid w:val="007C321A"/>
    <w:pPr>
      <w:keepNext/>
      <w:framePr w:w="5557" w:h="1297" w:hSpace="180" w:wrap="auto" w:vAnchor="text" w:hAnchor="page" w:x="2191" w:y="133"/>
      <w:pBdr>
        <w:top w:val="single" w:sz="18" w:space="1" w:color="auto"/>
        <w:left w:val="single" w:sz="18" w:space="1" w:color="auto"/>
        <w:bottom w:val="single" w:sz="18" w:space="1" w:color="auto"/>
        <w:right w:val="single" w:sz="18" w:space="1" w:color="auto"/>
      </w:pBdr>
      <w:autoSpaceDE w:val="0"/>
      <w:autoSpaceDN w:val="0"/>
      <w:ind w:firstLine="284"/>
      <w:outlineLvl w:val="2"/>
    </w:pPr>
    <w:rPr>
      <w:sz w:val="28"/>
      <w:szCs w:val="28"/>
    </w:rPr>
  </w:style>
  <w:style w:type="paragraph" w:customStyle="1" w:styleId="40">
    <w:name w:val="заголовок 4"/>
    <w:basedOn w:val="a4"/>
    <w:next w:val="a4"/>
    <w:rsid w:val="007C321A"/>
    <w:pPr>
      <w:keepNext/>
      <w:framePr w:w="5413" w:h="1297" w:hSpace="180" w:wrap="auto" w:vAnchor="text" w:hAnchor="page" w:x="2191" w:y="188"/>
      <w:pBdr>
        <w:top w:val="single" w:sz="18" w:space="1" w:color="auto"/>
        <w:left w:val="single" w:sz="18" w:space="1" w:color="auto"/>
        <w:bottom w:val="single" w:sz="18" w:space="1" w:color="auto"/>
        <w:right w:val="single" w:sz="18" w:space="1" w:color="auto"/>
      </w:pBdr>
      <w:autoSpaceDE w:val="0"/>
      <w:autoSpaceDN w:val="0"/>
      <w:ind w:firstLine="426"/>
      <w:outlineLvl w:val="3"/>
    </w:pPr>
    <w:rPr>
      <w:sz w:val="28"/>
      <w:szCs w:val="28"/>
    </w:rPr>
  </w:style>
  <w:style w:type="paragraph" w:customStyle="1" w:styleId="50">
    <w:name w:val="заголовок 5"/>
    <w:basedOn w:val="a4"/>
    <w:next w:val="a4"/>
    <w:rsid w:val="007C321A"/>
    <w:pPr>
      <w:keepNext/>
      <w:tabs>
        <w:tab w:val="left" w:pos="851"/>
      </w:tabs>
      <w:autoSpaceDE w:val="0"/>
      <w:autoSpaceDN w:val="0"/>
      <w:spacing w:line="264" w:lineRule="auto"/>
      <w:ind w:firstLine="709"/>
      <w:jc w:val="center"/>
      <w:outlineLvl w:val="4"/>
    </w:pPr>
    <w:rPr>
      <w:b/>
      <w:bCs/>
      <w:sz w:val="28"/>
      <w:szCs w:val="28"/>
    </w:rPr>
  </w:style>
  <w:style w:type="paragraph" w:styleId="23">
    <w:name w:val="Body Text 2"/>
    <w:basedOn w:val="a4"/>
    <w:link w:val="24"/>
    <w:rsid w:val="007C321A"/>
    <w:pPr>
      <w:framePr w:w="5413" w:h="865" w:hSpace="180" w:wrap="auto" w:vAnchor="text" w:hAnchor="page" w:x="2191" w:y="95"/>
      <w:pBdr>
        <w:top w:val="single" w:sz="6" w:space="1" w:color="auto"/>
        <w:left w:val="single" w:sz="6" w:space="1" w:color="auto"/>
        <w:bottom w:val="single" w:sz="6" w:space="1" w:color="auto"/>
        <w:right w:val="single" w:sz="6" w:space="1" w:color="auto"/>
      </w:pBdr>
      <w:autoSpaceDE w:val="0"/>
      <w:autoSpaceDN w:val="0"/>
      <w:ind w:firstLine="284"/>
    </w:pPr>
    <w:rPr>
      <w:sz w:val="28"/>
      <w:szCs w:val="28"/>
    </w:rPr>
  </w:style>
  <w:style w:type="character" w:customStyle="1" w:styleId="24">
    <w:name w:val="Основной текст 2 Знак"/>
    <w:basedOn w:val="a5"/>
    <w:link w:val="23"/>
    <w:rsid w:val="007C321A"/>
    <w:rPr>
      <w:sz w:val="28"/>
      <w:szCs w:val="28"/>
    </w:rPr>
  </w:style>
  <w:style w:type="paragraph" w:styleId="25">
    <w:name w:val="toc 2"/>
    <w:basedOn w:val="a4"/>
    <w:next w:val="a4"/>
    <w:autoRedefine/>
    <w:rsid w:val="007C321A"/>
    <w:pPr>
      <w:ind w:left="240"/>
    </w:pPr>
    <w:rPr>
      <w:smallCaps/>
      <w:sz w:val="20"/>
      <w:szCs w:val="20"/>
    </w:rPr>
  </w:style>
  <w:style w:type="paragraph" w:styleId="33">
    <w:name w:val="toc 3"/>
    <w:basedOn w:val="a4"/>
    <w:next w:val="a4"/>
    <w:autoRedefine/>
    <w:rsid w:val="007C321A"/>
    <w:pPr>
      <w:ind w:left="480"/>
    </w:pPr>
    <w:rPr>
      <w:i/>
      <w:iCs/>
      <w:sz w:val="20"/>
      <w:szCs w:val="20"/>
    </w:rPr>
  </w:style>
  <w:style w:type="character" w:styleId="af1">
    <w:name w:val="Hyperlink"/>
    <w:basedOn w:val="a5"/>
    <w:rsid w:val="007C321A"/>
    <w:rPr>
      <w:color w:val="0000FF"/>
      <w:u w:val="single"/>
    </w:rPr>
  </w:style>
  <w:style w:type="character" w:customStyle="1" w:styleId="af2">
    <w:name w:val="Подвопрос Знак Знак"/>
    <w:basedOn w:val="a5"/>
    <w:rsid w:val="007C321A"/>
    <w:rPr>
      <w:b/>
      <w:bCs/>
      <w:iCs/>
      <w:sz w:val="24"/>
      <w:szCs w:val="24"/>
      <w:lang w:val="ru-RU" w:eastAsia="ru-RU" w:bidi="ar-SA"/>
    </w:rPr>
  </w:style>
  <w:style w:type="paragraph" w:customStyle="1" w:styleId="61">
    <w:name w:val="заголовок 6"/>
    <w:basedOn w:val="a4"/>
    <w:next w:val="a4"/>
    <w:rsid w:val="007C321A"/>
    <w:pPr>
      <w:keepNext/>
      <w:tabs>
        <w:tab w:val="left" w:pos="851"/>
      </w:tabs>
      <w:autoSpaceDE w:val="0"/>
      <w:autoSpaceDN w:val="0"/>
      <w:spacing w:line="264" w:lineRule="auto"/>
      <w:ind w:firstLine="709"/>
      <w:jc w:val="center"/>
      <w:outlineLvl w:val="5"/>
    </w:pPr>
    <w:rPr>
      <w:sz w:val="28"/>
      <w:szCs w:val="28"/>
    </w:rPr>
  </w:style>
  <w:style w:type="paragraph" w:styleId="11">
    <w:name w:val="toc 1"/>
    <w:basedOn w:val="a4"/>
    <w:next w:val="a4"/>
    <w:autoRedefine/>
    <w:rsid w:val="007C321A"/>
    <w:pPr>
      <w:tabs>
        <w:tab w:val="right" w:leader="dot" w:pos="9628"/>
      </w:tabs>
      <w:spacing w:before="120" w:after="120"/>
      <w:jc w:val="center"/>
    </w:pPr>
    <w:rPr>
      <w:b/>
      <w:bCs/>
      <w:caps/>
      <w:sz w:val="20"/>
      <w:szCs w:val="20"/>
    </w:rPr>
  </w:style>
  <w:style w:type="table" w:styleId="af3">
    <w:name w:val="Table Grid"/>
    <w:basedOn w:val="a6"/>
    <w:rsid w:val="007C32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4">
    <w:name w:val="Title"/>
    <w:basedOn w:val="a4"/>
    <w:next w:val="a4"/>
    <w:link w:val="af5"/>
    <w:qFormat/>
    <w:rsid w:val="007C321A"/>
    <w:pPr>
      <w:framePr w:w="5393" w:h="1441" w:hSpace="180" w:wrap="auto" w:vAnchor="text" w:hAnchor="page" w:x="2201" w:y="133"/>
      <w:pBdr>
        <w:top w:val="single" w:sz="18" w:space="1" w:color="auto"/>
        <w:left w:val="single" w:sz="18" w:space="1" w:color="auto"/>
        <w:bottom w:val="single" w:sz="18" w:space="1" w:color="auto"/>
        <w:right w:val="single" w:sz="18" w:space="1" w:color="auto"/>
      </w:pBdr>
      <w:autoSpaceDE w:val="0"/>
      <w:autoSpaceDN w:val="0"/>
      <w:ind w:firstLine="284"/>
    </w:pPr>
    <w:rPr>
      <w:sz w:val="28"/>
      <w:szCs w:val="28"/>
    </w:rPr>
  </w:style>
  <w:style w:type="character" w:customStyle="1" w:styleId="af5">
    <w:name w:val="Название Знак"/>
    <w:basedOn w:val="a5"/>
    <w:link w:val="af4"/>
    <w:rsid w:val="007C321A"/>
    <w:rPr>
      <w:sz w:val="28"/>
      <w:szCs w:val="28"/>
    </w:rPr>
  </w:style>
  <w:style w:type="paragraph" w:customStyle="1" w:styleId="81">
    <w:name w:val="заголовок 8"/>
    <w:basedOn w:val="a4"/>
    <w:next w:val="a4"/>
    <w:rsid w:val="007C321A"/>
    <w:pPr>
      <w:keepNext/>
      <w:autoSpaceDE w:val="0"/>
      <w:autoSpaceDN w:val="0"/>
      <w:outlineLvl w:val="7"/>
    </w:pPr>
    <w:rPr>
      <w:sz w:val="28"/>
      <w:szCs w:val="28"/>
    </w:rPr>
  </w:style>
  <w:style w:type="paragraph" w:customStyle="1" w:styleId="91">
    <w:name w:val="заголовок 9"/>
    <w:basedOn w:val="a4"/>
    <w:next w:val="a4"/>
    <w:rsid w:val="007C321A"/>
    <w:pPr>
      <w:keepNext/>
      <w:autoSpaceDE w:val="0"/>
      <w:autoSpaceDN w:val="0"/>
      <w:spacing w:line="264" w:lineRule="auto"/>
      <w:ind w:firstLine="709"/>
      <w:jc w:val="center"/>
      <w:outlineLvl w:val="8"/>
    </w:pPr>
    <w:rPr>
      <w:b/>
      <w:bCs/>
      <w:sz w:val="28"/>
      <w:szCs w:val="28"/>
    </w:rPr>
  </w:style>
  <w:style w:type="paragraph" w:styleId="41">
    <w:name w:val="toc 4"/>
    <w:basedOn w:val="a4"/>
    <w:next w:val="a4"/>
    <w:autoRedefine/>
    <w:rsid w:val="007C321A"/>
    <w:pPr>
      <w:ind w:left="720"/>
    </w:pPr>
    <w:rPr>
      <w:sz w:val="18"/>
      <w:szCs w:val="18"/>
    </w:rPr>
  </w:style>
  <w:style w:type="paragraph" w:styleId="51">
    <w:name w:val="toc 5"/>
    <w:basedOn w:val="a4"/>
    <w:next w:val="a4"/>
    <w:autoRedefine/>
    <w:rsid w:val="007C321A"/>
    <w:pPr>
      <w:ind w:left="960"/>
    </w:pPr>
    <w:rPr>
      <w:sz w:val="18"/>
      <w:szCs w:val="18"/>
    </w:rPr>
  </w:style>
  <w:style w:type="paragraph" w:styleId="62">
    <w:name w:val="toc 6"/>
    <w:basedOn w:val="a4"/>
    <w:next w:val="a4"/>
    <w:autoRedefine/>
    <w:rsid w:val="007C321A"/>
    <w:pPr>
      <w:ind w:left="1200"/>
    </w:pPr>
    <w:rPr>
      <w:sz w:val="18"/>
      <w:szCs w:val="18"/>
    </w:rPr>
  </w:style>
  <w:style w:type="paragraph" w:styleId="71">
    <w:name w:val="toc 7"/>
    <w:basedOn w:val="a4"/>
    <w:next w:val="a4"/>
    <w:autoRedefine/>
    <w:rsid w:val="007C321A"/>
    <w:pPr>
      <w:ind w:left="1440"/>
    </w:pPr>
    <w:rPr>
      <w:sz w:val="18"/>
      <w:szCs w:val="18"/>
    </w:rPr>
  </w:style>
  <w:style w:type="paragraph" w:styleId="82">
    <w:name w:val="toc 8"/>
    <w:basedOn w:val="a4"/>
    <w:next w:val="a4"/>
    <w:autoRedefine/>
    <w:rsid w:val="007C321A"/>
    <w:pPr>
      <w:ind w:left="1680"/>
    </w:pPr>
    <w:rPr>
      <w:sz w:val="18"/>
      <w:szCs w:val="18"/>
    </w:rPr>
  </w:style>
  <w:style w:type="paragraph" w:styleId="92">
    <w:name w:val="toc 9"/>
    <w:basedOn w:val="a4"/>
    <w:next w:val="a4"/>
    <w:autoRedefine/>
    <w:rsid w:val="007C321A"/>
    <w:pPr>
      <w:ind w:left="1920"/>
    </w:pPr>
    <w:rPr>
      <w:sz w:val="18"/>
      <w:szCs w:val="18"/>
    </w:rPr>
  </w:style>
  <w:style w:type="paragraph" w:styleId="af6">
    <w:name w:val="Subtitle"/>
    <w:basedOn w:val="a4"/>
    <w:link w:val="af7"/>
    <w:qFormat/>
    <w:rsid w:val="007C321A"/>
    <w:pPr>
      <w:autoSpaceDE w:val="0"/>
      <w:autoSpaceDN w:val="0"/>
      <w:spacing w:line="264" w:lineRule="auto"/>
      <w:jc w:val="center"/>
    </w:pPr>
    <w:rPr>
      <w:i/>
      <w:iCs/>
      <w:sz w:val="28"/>
      <w:szCs w:val="28"/>
    </w:rPr>
  </w:style>
  <w:style w:type="character" w:customStyle="1" w:styleId="af7">
    <w:name w:val="Подзаголовок Знак"/>
    <w:basedOn w:val="a5"/>
    <w:link w:val="af6"/>
    <w:rsid w:val="007C321A"/>
    <w:rPr>
      <w:i/>
      <w:iCs/>
      <w:sz w:val="28"/>
      <w:szCs w:val="28"/>
    </w:rPr>
  </w:style>
  <w:style w:type="paragraph" w:customStyle="1" w:styleId="72">
    <w:name w:val="заголовок 7"/>
    <w:basedOn w:val="a4"/>
    <w:next w:val="a4"/>
    <w:rsid w:val="007C321A"/>
    <w:pPr>
      <w:keepNext/>
      <w:autoSpaceDE w:val="0"/>
      <w:autoSpaceDN w:val="0"/>
      <w:spacing w:line="264" w:lineRule="auto"/>
      <w:jc w:val="right"/>
      <w:outlineLvl w:val="6"/>
    </w:pPr>
  </w:style>
  <w:style w:type="paragraph" w:styleId="af8">
    <w:name w:val="header"/>
    <w:basedOn w:val="a4"/>
    <w:link w:val="af9"/>
    <w:rsid w:val="007C321A"/>
    <w:pPr>
      <w:tabs>
        <w:tab w:val="center" w:pos="4677"/>
        <w:tab w:val="right" w:pos="9355"/>
      </w:tabs>
    </w:pPr>
  </w:style>
  <w:style w:type="character" w:customStyle="1" w:styleId="af9">
    <w:name w:val="Верхний колонтитул Знак"/>
    <w:basedOn w:val="a5"/>
    <w:link w:val="af8"/>
    <w:rsid w:val="007C321A"/>
    <w:rPr>
      <w:sz w:val="24"/>
      <w:szCs w:val="24"/>
    </w:rPr>
  </w:style>
  <w:style w:type="paragraph" w:styleId="afa">
    <w:name w:val="Normal (Web)"/>
    <w:basedOn w:val="a4"/>
    <w:uiPriority w:val="99"/>
    <w:rsid w:val="007C321A"/>
    <w:pPr>
      <w:spacing w:before="100" w:beforeAutospacing="1" w:after="100" w:afterAutospacing="1"/>
    </w:pPr>
    <w:rPr>
      <w:color w:val="000000"/>
    </w:rPr>
  </w:style>
  <w:style w:type="character" w:styleId="afb">
    <w:name w:val="Strong"/>
    <w:basedOn w:val="a5"/>
    <w:qFormat/>
    <w:rsid w:val="007C321A"/>
    <w:rPr>
      <w:b/>
      <w:bCs/>
    </w:rPr>
  </w:style>
  <w:style w:type="paragraph" w:customStyle="1" w:styleId="afc">
    <w:name w:val="Стиль Тема + Междустр.интервал:  одинарный"/>
    <w:basedOn w:val="a0"/>
    <w:rsid w:val="007C321A"/>
    <w:pPr>
      <w:numPr>
        <w:numId w:val="0"/>
      </w:numPr>
      <w:tabs>
        <w:tab w:val="num" w:pos="720"/>
      </w:tabs>
      <w:spacing w:before="0" w:line="240" w:lineRule="auto"/>
    </w:pPr>
    <w:rPr>
      <w:b/>
      <w:caps/>
      <w:szCs w:val="20"/>
    </w:rPr>
  </w:style>
  <w:style w:type="paragraph" w:styleId="afd">
    <w:name w:val="Balloon Text"/>
    <w:basedOn w:val="a4"/>
    <w:link w:val="afe"/>
    <w:rsid w:val="003325A3"/>
    <w:rPr>
      <w:rFonts w:ascii="Tahoma" w:hAnsi="Tahoma" w:cs="Tahoma"/>
      <w:sz w:val="16"/>
      <w:szCs w:val="16"/>
    </w:rPr>
  </w:style>
  <w:style w:type="character" w:customStyle="1" w:styleId="afe">
    <w:name w:val="Текст выноски Знак"/>
    <w:basedOn w:val="a5"/>
    <w:link w:val="afd"/>
    <w:rsid w:val="003325A3"/>
    <w:rPr>
      <w:rFonts w:ascii="Tahoma" w:hAnsi="Tahoma" w:cs="Tahoma"/>
      <w:sz w:val="16"/>
      <w:szCs w:val="16"/>
    </w:rPr>
  </w:style>
  <w:style w:type="paragraph" w:styleId="aff">
    <w:name w:val="List Paragraph"/>
    <w:basedOn w:val="a4"/>
    <w:uiPriority w:val="34"/>
    <w:qFormat/>
    <w:rsid w:val="00635736"/>
    <w:pPr>
      <w:ind w:left="720"/>
      <w:contextualSpacing/>
    </w:pPr>
  </w:style>
  <w:style w:type="character" w:customStyle="1" w:styleId="mw-headline">
    <w:name w:val="mw-headline"/>
    <w:basedOn w:val="a5"/>
    <w:rsid w:val="008E4FBF"/>
  </w:style>
  <w:style w:type="numbering" w:customStyle="1" w:styleId="12">
    <w:name w:val="Нет списка1"/>
    <w:next w:val="a7"/>
    <w:semiHidden/>
    <w:rsid w:val="00CE4A39"/>
  </w:style>
  <w:style w:type="paragraph" w:customStyle="1" w:styleId="13">
    <w:name w:val="Стиль1"/>
    <w:basedOn w:val="a9"/>
    <w:rsid w:val="00CE4A39"/>
    <w:pPr>
      <w:widowControl w:val="0"/>
      <w:ind w:left="284" w:firstLine="0"/>
      <w:jc w:val="both"/>
    </w:pPr>
    <w:rPr>
      <w:b w:val="0"/>
      <w:bCs w:val="0"/>
      <w:szCs w:val="20"/>
    </w:rPr>
  </w:style>
  <w:style w:type="paragraph" w:styleId="34">
    <w:name w:val="Body Text 3"/>
    <w:basedOn w:val="a4"/>
    <w:link w:val="35"/>
    <w:rsid w:val="00CE4A39"/>
    <w:pPr>
      <w:jc w:val="both"/>
    </w:pPr>
    <w:rPr>
      <w:sz w:val="28"/>
      <w:szCs w:val="20"/>
    </w:rPr>
  </w:style>
  <w:style w:type="character" w:customStyle="1" w:styleId="35">
    <w:name w:val="Основной текст 3 Знак"/>
    <w:basedOn w:val="a5"/>
    <w:link w:val="34"/>
    <w:rsid w:val="00CE4A39"/>
    <w:rPr>
      <w:sz w:val="28"/>
    </w:rPr>
  </w:style>
  <w:style w:type="paragraph" w:customStyle="1" w:styleId="Rb">
    <w:name w:val="ОбычнRbй"/>
    <w:rsid w:val="00CE4A39"/>
    <w:pPr>
      <w:widowControl w:val="0"/>
    </w:pPr>
    <w:rPr>
      <w:snapToGrid w:val="0"/>
    </w:rPr>
  </w:style>
  <w:style w:type="character" w:customStyle="1" w:styleId="ae">
    <w:name w:val="Текст Знак"/>
    <w:basedOn w:val="a5"/>
    <w:link w:val="ad"/>
    <w:rsid w:val="00CE4A39"/>
    <w:rPr>
      <w:sz w:val="28"/>
      <w:szCs w:val="28"/>
    </w:rPr>
  </w:style>
  <w:style w:type="numbering" w:customStyle="1" w:styleId="26">
    <w:name w:val="Нет списка2"/>
    <w:next w:val="a7"/>
    <w:semiHidden/>
    <w:rsid w:val="001154DE"/>
  </w:style>
  <w:style w:type="paragraph" w:customStyle="1" w:styleId="aff0">
    <w:name w:val="Знак"/>
    <w:basedOn w:val="a4"/>
    <w:autoRedefine/>
    <w:rsid w:val="001154DE"/>
    <w:pPr>
      <w:autoSpaceDE w:val="0"/>
      <w:autoSpaceDN w:val="0"/>
      <w:adjustRightInd w:val="0"/>
    </w:pPr>
    <w:rPr>
      <w:rFonts w:ascii="Arial" w:hAnsi="Arial" w:cs="Arial"/>
      <w:sz w:val="20"/>
      <w:szCs w:val="20"/>
      <w:lang w:val="en-ZA" w:eastAsia="en-ZA"/>
    </w:rPr>
  </w:style>
  <w:style w:type="paragraph" w:customStyle="1" w:styleId="42">
    <w:name w:val="Знак4"/>
    <w:basedOn w:val="a4"/>
    <w:autoRedefine/>
    <w:rsid w:val="001154DE"/>
    <w:pPr>
      <w:autoSpaceDE w:val="0"/>
      <w:autoSpaceDN w:val="0"/>
      <w:adjustRightInd w:val="0"/>
    </w:pPr>
    <w:rPr>
      <w:rFonts w:ascii="Arial" w:hAnsi="Arial" w:cs="Arial"/>
      <w:sz w:val="20"/>
      <w:szCs w:val="20"/>
      <w:lang w:val="en-ZA" w:eastAsia="en-ZA"/>
    </w:rPr>
  </w:style>
  <w:style w:type="numbering" w:customStyle="1" w:styleId="36">
    <w:name w:val="Нет списка3"/>
    <w:next w:val="a7"/>
    <w:semiHidden/>
    <w:rsid w:val="001154DE"/>
  </w:style>
  <w:style w:type="paragraph" w:customStyle="1" w:styleId="aff1">
    <w:name w:val="Основной шрифт абзаца Знак Знак Знак Знак Знак Знак Знак Знак Знак"/>
    <w:aliases w:val="Знак5 Знак Знак Знак Знак Знак Знак Знак Знак Знак Знак Знак Знак Знак"/>
    <w:basedOn w:val="a4"/>
    <w:autoRedefine/>
    <w:rsid w:val="001154DE"/>
    <w:pPr>
      <w:autoSpaceDE w:val="0"/>
      <w:autoSpaceDN w:val="0"/>
      <w:adjustRightInd w:val="0"/>
    </w:pPr>
    <w:rPr>
      <w:rFonts w:ascii="Arial" w:hAnsi="Arial" w:cs="Arial"/>
      <w:sz w:val="20"/>
      <w:szCs w:val="20"/>
      <w:lang w:val="en-ZA" w:eastAsia="en-Z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206746">
      <w:bodyDiv w:val="1"/>
      <w:marLeft w:val="0"/>
      <w:marRight w:val="0"/>
      <w:marTop w:val="0"/>
      <w:marBottom w:val="0"/>
      <w:divBdr>
        <w:top w:val="none" w:sz="0" w:space="0" w:color="auto"/>
        <w:left w:val="none" w:sz="0" w:space="0" w:color="auto"/>
        <w:bottom w:val="none" w:sz="0" w:space="0" w:color="auto"/>
        <w:right w:val="none" w:sz="0" w:space="0" w:color="auto"/>
      </w:divBdr>
    </w:div>
    <w:div w:id="81533428">
      <w:bodyDiv w:val="1"/>
      <w:marLeft w:val="0"/>
      <w:marRight w:val="0"/>
      <w:marTop w:val="0"/>
      <w:marBottom w:val="0"/>
      <w:divBdr>
        <w:top w:val="none" w:sz="0" w:space="0" w:color="auto"/>
        <w:left w:val="none" w:sz="0" w:space="0" w:color="auto"/>
        <w:bottom w:val="none" w:sz="0" w:space="0" w:color="auto"/>
        <w:right w:val="none" w:sz="0" w:space="0" w:color="auto"/>
      </w:divBdr>
      <w:divsChild>
        <w:div w:id="1094321974">
          <w:marLeft w:val="547"/>
          <w:marRight w:val="0"/>
          <w:marTop w:val="154"/>
          <w:marBottom w:val="0"/>
          <w:divBdr>
            <w:top w:val="none" w:sz="0" w:space="0" w:color="auto"/>
            <w:left w:val="none" w:sz="0" w:space="0" w:color="auto"/>
            <w:bottom w:val="none" w:sz="0" w:space="0" w:color="auto"/>
            <w:right w:val="none" w:sz="0" w:space="0" w:color="auto"/>
          </w:divBdr>
        </w:div>
        <w:div w:id="797071816">
          <w:marLeft w:val="547"/>
          <w:marRight w:val="0"/>
          <w:marTop w:val="154"/>
          <w:marBottom w:val="0"/>
          <w:divBdr>
            <w:top w:val="none" w:sz="0" w:space="0" w:color="auto"/>
            <w:left w:val="none" w:sz="0" w:space="0" w:color="auto"/>
            <w:bottom w:val="none" w:sz="0" w:space="0" w:color="auto"/>
            <w:right w:val="none" w:sz="0" w:space="0" w:color="auto"/>
          </w:divBdr>
        </w:div>
        <w:div w:id="1097025301">
          <w:marLeft w:val="547"/>
          <w:marRight w:val="0"/>
          <w:marTop w:val="154"/>
          <w:marBottom w:val="0"/>
          <w:divBdr>
            <w:top w:val="none" w:sz="0" w:space="0" w:color="auto"/>
            <w:left w:val="none" w:sz="0" w:space="0" w:color="auto"/>
            <w:bottom w:val="none" w:sz="0" w:space="0" w:color="auto"/>
            <w:right w:val="none" w:sz="0" w:space="0" w:color="auto"/>
          </w:divBdr>
        </w:div>
        <w:div w:id="1581870268">
          <w:marLeft w:val="547"/>
          <w:marRight w:val="0"/>
          <w:marTop w:val="154"/>
          <w:marBottom w:val="0"/>
          <w:divBdr>
            <w:top w:val="none" w:sz="0" w:space="0" w:color="auto"/>
            <w:left w:val="none" w:sz="0" w:space="0" w:color="auto"/>
            <w:bottom w:val="none" w:sz="0" w:space="0" w:color="auto"/>
            <w:right w:val="none" w:sz="0" w:space="0" w:color="auto"/>
          </w:divBdr>
        </w:div>
      </w:divsChild>
    </w:div>
    <w:div w:id="237978650">
      <w:bodyDiv w:val="1"/>
      <w:marLeft w:val="0"/>
      <w:marRight w:val="0"/>
      <w:marTop w:val="0"/>
      <w:marBottom w:val="0"/>
      <w:divBdr>
        <w:top w:val="none" w:sz="0" w:space="0" w:color="auto"/>
        <w:left w:val="none" w:sz="0" w:space="0" w:color="auto"/>
        <w:bottom w:val="none" w:sz="0" w:space="0" w:color="auto"/>
        <w:right w:val="none" w:sz="0" w:space="0" w:color="auto"/>
      </w:divBdr>
    </w:div>
    <w:div w:id="374546056">
      <w:bodyDiv w:val="1"/>
      <w:marLeft w:val="0"/>
      <w:marRight w:val="0"/>
      <w:marTop w:val="0"/>
      <w:marBottom w:val="0"/>
      <w:divBdr>
        <w:top w:val="none" w:sz="0" w:space="0" w:color="auto"/>
        <w:left w:val="none" w:sz="0" w:space="0" w:color="auto"/>
        <w:bottom w:val="none" w:sz="0" w:space="0" w:color="auto"/>
        <w:right w:val="none" w:sz="0" w:space="0" w:color="auto"/>
      </w:divBdr>
      <w:divsChild>
        <w:div w:id="1527939024">
          <w:marLeft w:val="547"/>
          <w:marRight w:val="0"/>
          <w:marTop w:val="125"/>
          <w:marBottom w:val="0"/>
          <w:divBdr>
            <w:top w:val="none" w:sz="0" w:space="0" w:color="auto"/>
            <w:left w:val="none" w:sz="0" w:space="0" w:color="auto"/>
            <w:bottom w:val="none" w:sz="0" w:space="0" w:color="auto"/>
            <w:right w:val="none" w:sz="0" w:space="0" w:color="auto"/>
          </w:divBdr>
        </w:div>
        <w:div w:id="221530161">
          <w:marLeft w:val="547"/>
          <w:marRight w:val="0"/>
          <w:marTop w:val="125"/>
          <w:marBottom w:val="0"/>
          <w:divBdr>
            <w:top w:val="none" w:sz="0" w:space="0" w:color="auto"/>
            <w:left w:val="none" w:sz="0" w:space="0" w:color="auto"/>
            <w:bottom w:val="none" w:sz="0" w:space="0" w:color="auto"/>
            <w:right w:val="none" w:sz="0" w:space="0" w:color="auto"/>
          </w:divBdr>
        </w:div>
      </w:divsChild>
    </w:div>
    <w:div w:id="726874810">
      <w:bodyDiv w:val="1"/>
      <w:marLeft w:val="0"/>
      <w:marRight w:val="0"/>
      <w:marTop w:val="0"/>
      <w:marBottom w:val="0"/>
      <w:divBdr>
        <w:top w:val="none" w:sz="0" w:space="0" w:color="auto"/>
        <w:left w:val="none" w:sz="0" w:space="0" w:color="auto"/>
        <w:bottom w:val="none" w:sz="0" w:space="0" w:color="auto"/>
        <w:right w:val="none" w:sz="0" w:space="0" w:color="auto"/>
      </w:divBdr>
    </w:div>
    <w:div w:id="920404836">
      <w:bodyDiv w:val="1"/>
      <w:marLeft w:val="0"/>
      <w:marRight w:val="0"/>
      <w:marTop w:val="0"/>
      <w:marBottom w:val="0"/>
      <w:divBdr>
        <w:top w:val="none" w:sz="0" w:space="0" w:color="auto"/>
        <w:left w:val="none" w:sz="0" w:space="0" w:color="auto"/>
        <w:bottom w:val="none" w:sz="0" w:space="0" w:color="auto"/>
        <w:right w:val="none" w:sz="0" w:space="0" w:color="auto"/>
      </w:divBdr>
    </w:div>
    <w:div w:id="998070707">
      <w:bodyDiv w:val="1"/>
      <w:marLeft w:val="0"/>
      <w:marRight w:val="0"/>
      <w:marTop w:val="0"/>
      <w:marBottom w:val="0"/>
      <w:divBdr>
        <w:top w:val="none" w:sz="0" w:space="0" w:color="auto"/>
        <w:left w:val="none" w:sz="0" w:space="0" w:color="auto"/>
        <w:bottom w:val="none" w:sz="0" w:space="0" w:color="auto"/>
        <w:right w:val="none" w:sz="0" w:space="0" w:color="auto"/>
      </w:divBdr>
    </w:div>
    <w:div w:id="1048846189">
      <w:bodyDiv w:val="1"/>
      <w:marLeft w:val="0"/>
      <w:marRight w:val="0"/>
      <w:marTop w:val="0"/>
      <w:marBottom w:val="0"/>
      <w:divBdr>
        <w:top w:val="none" w:sz="0" w:space="0" w:color="auto"/>
        <w:left w:val="none" w:sz="0" w:space="0" w:color="auto"/>
        <w:bottom w:val="none" w:sz="0" w:space="0" w:color="auto"/>
        <w:right w:val="none" w:sz="0" w:space="0" w:color="auto"/>
      </w:divBdr>
    </w:div>
    <w:div w:id="1060178986">
      <w:bodyDiv w:val="1"/>
      <w:marLeft w:val="0"/>
      <w:marRight w:val="0"/>
      <w:marTop w:val="0"/>
      <w:marBottom w:val="0"/>
      <w:divBdr>
        <w:top w:val="none" w:sz="0" w:space="0" w:color="auto"/>
        <w:left w:val="none" w:sz="0" w:space="0" w:color="auto"/>
        <w:bottom w:val="none" w:sz="0" w:space="0" w:color="auto"/>
        <w:right w:val="none" w:sz="0" w:space="0" w:color="auto"/>
      </w:divBdr>
    </w:div>
    <w:div w:id="1068192117">
      <w:bodyDiv w:val="1"/>
      <w:marLeft w:val="0"/>
      <w:marRight w:val="0"/>
      <w:marTop w:val="0"/>
      <w:marBottom w:val="0"/>
      <w:divBdr>
        <w:top w:val="none" w:sz="0" w:space="0" w:color="auto"/>
        <w:left w:val="none" w:sz="0" w:space="0" w:color="auto"/>
        <w:bottom w:val="none" w:sz="0" w:space="0" w:color="auto"/>
        <w:right w:val="none" w:sz="0" w:space="0" w:color="auto"/>
      </w:divBdr>
    </w:div>
    <w:div w:id="1103575938">
      <w:bodyDiv w:val="1"/>
      <w:marLeft w:val="0"/>
      <w:marRight w:val="0"/>
      <w:marTop w:val="0"/>
      <w:marBottom w:val="0"/>
      <w:divBdr>
        <w:top w:val="none" w:sz="0" w:space="0" w:color="auto"/>
        <w:left w:val="none" w:sz="0" w:space="0" w:color="auto"/>
        <w:bottom w:val="none" w:sz="0" w:space="0" w:color="auto"/>
        <w:right w:val="none" w:sz="0" w:space="0" w:color="auto"/>
      </w:divBdr>
      <w:divsChild>
        <w:div w:id="498892440">
          <w:marLeft w:val="0"/>
          <w:marRight w:val="0"/>
          <w:marTop w:val="0"/>
          <w:marBottom w:val="0"/>
          <w:divBdr>
            <w:top w:val="none" w:sz="0" w:space="0" w:color="auto"/>
            <w:left w:val="none" w:sz="0" w:space="0" w:color="auto"/>
            <w:bottom w:val="none" w:sz="0" w:space="0" w:color="auto"/>
            <w:right w:val="none" w:sz="0" w:space="0" w:color="auto"/>
          </w:divBdr>
          <w:divsChild>
            <w:div w:id="1930239152">
              <w:marLeft w:val="0"/>
              <w:marRight w:val="0"/>
              <w:marTop w:val="0"/>
              <w:marBottom w:val="0"/>
              <w:divBdr>
                <w:top w:val="none" w:sz="0" w:space="0" w:color="auto"/>
                <w:left w:val="none" w:sz="0" w:space="0" w:color="auto"/>
                <w:bottom w:val="none" w:sz="0" w:space="0" w:color="auto"/>
                <w:right w:val="none" w:sz="0" w:space="0" w:color="auto"/>
              </w:divBdr>
              <w:divsChild>
                <w:div w:id="732776636">
                  <w:marLeft w:val="0"/>
                  <w:marRight w:val="0"/>
                  <w:marTop w:val="0"/>
                  <w:marBottom w:val="0"/>
                  <w:divBdr>
                    <w:top w:val="none" w:sz="0" w:space="0" w:color="auto"/>
                    <w:left w:val="none" w:sz="0" w:space="0" w:color="auto"/>
                    <w:bottom w:val="none" w:sz="0" w:space="0" w:color="auto"/>
                    <w:right w:val="none" w:sz="0" w:space="0" w:color="auto"/>
                  </w:divBdr>
                  <w:divsChild>
                    <w:div w:id="84313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3105501">
      <w:bodyDiv w:val="1"/>
      <w:marLeft w:val="0"/>
      <w:marRight w:val="0"/>
      <w:marTop w:val="0"/>
      <w:marBottom w:val="0"/>
      <w:divBdr>
        <w:top w:val="none" w:sz="0" w:space="0" w:color="auto"/>
        <w:left w:val="none" w:sz="0" w:space="0" w:color="auto"/>
        <w:bottom w:val="none" w:sz="0" w:space="0" w:color="auto"/>
        <w:right w:val="none" w:sz="0" w:space="0" w:color="auto"/>
      </w:divBdr>
      <w:divsChild>
        <w:div w:id="96215044">
          <w:marLeft w:val="547"/>
          <w:marRight w:val="0"/>
          <w:marTop w:val="60"/>
          <w:marBottom w:val="0"/>
          <w:divBdr>
            <w:top w:val="none" w:sz="0" w:space="0" w:color="auto"/>
            <w:left w:val="none" w:sz="0" w:space="0" w:color="auto"/>
            <w:bottom w:val="none" w:sz="0" w:space="0" w:color="auto"/>
            <w:right w:val="none" w:sz="0" w:space="0" w:color="auto"/>
          </w:divBdr>
        </w:div>
        <w:div w:id="1926457810">
          <w:marLeft w:val="547"/>
          <w:marRight w:val="0"/>
          <w:marTop w:val="60"/>
          <w:marBottom w:val="0"/>
          <w:divBdr>
            <w:top w:val="none" w:sz="0" w:space="0" w:color="auto"/>
            <w:left w:val="none" w:sz="0" w:space="0" w:color="auto"/>
            <w:bottom w:val="none" w:sz="0" w:space="0" w:color="auto"/>
            <w:right w:val="none" w:sz="0" w:space="0" w:color="auto"/>
          </w:divBdr>
        </w:div>
        <w:div w:id="1896156639">
          <w:marLeft w:val="547"/>
          <w:marRight w:val="0"/>
          <w:marTop w:val="60"/>
          <w:marBottom w:val="0"/>
          <w:divBdr>
            <w:top w:val="none" w:sz="0" w:space="0" w:color="auto"/>
            <w:left w:val="none" w:sz="0" w:space="0" w:color="auto"/>
            <w:bottom w:val="none" w:sz="0" w:space="0" w:color="auto"/>
            <w:right w:val="none" w:sz="0" w:space="0" w:color="auto"/>
          </w:divBdr>
        </w:div>
        <w:div w:id="895094381">
          <w:marLeft w:val="547"/>
          <w:marRight w:val="0"/>
          <w:marTop w:val="60"/>
          <w:marBottom w:val="0"/>
          <w:divBdr>
            <w:top w:val="none" w:sz="0" w:space="0" w:color="auto"/>
            <w:left w:val="none" w:sz="0" w:space="0" w:color="auto"/>
            <w:bottom w:val="none" w:sz="0" w:space="0" w:color="auto"/>
            <w:right w:val="none" w:sz="0" w:space="0" w:color="auto"/>
          </w:divBdr>
        </w:div>
        <w:div w:id="1959217458">
          <w:marLeft w:val="547"/>
          <w:marRight w:val="0"/>
          <w:marTop w:val="60"/>
          <w:marBottom w:val="0"/>
          <w:divBdr>
            <w:top w:val="none" w:sz="0" w:space="0" w:color="auto"/>
            <w:left w:val="none" w:sz="0" w:space="0" w:color="auto"/>
            <w:bottom w:val="none" w:sz="0" w:space="0" w:color="auto"/>
            <w:right w:val="none" w:sz="0" w:space="0" w:color="auto"/>
          </w:divBdr>
        </w:div>
        <w:div w:id="759759760">
          <w:marLeft w:val="547"/>
          <w:marRight w:val="0"/>
          <w:marTop w:val="60"/>
          <w:marBottom w:val="0"/>
          <w:divBdr>
            <w:top w:val="none" w:sz="0" w:space="0" w:color="auto"/>
            <w:left w:val="none" w:sz="0" w:space="0" w:color="auto"/>
            <w:bottom w:val="none" w:sz="0" w:space="0" w:color="auto"/>
            <w:right w:val="none" w:sz="0" w:space="0" w:color="auto"/>
          </w:divBdr>
        </w:div>
        <w:div w:id="450830257">
          <w:marLeft w:val="547"/>
          <w:marRight w:val="0"/>
          <w:marTop w:val="60"/>
          <w:marBottom w:val="0"/>
          <w:divBdr>
            <w:top w:val="none" w:sz="0" w:space="0" w:color="auto"/>
            <w:left w:val="none" w:sz="0" w:space="0" w:color="auto"/>
            <w:bottom w:val="none" w:sz="0" w:space="0" w:color="auto"/>
            <w:right w:val="none" w:sz="0" w:space="0" w:color="auto"/>
          </w:divBdr>
        </w:div>
        <w:div w:id="329988816">
          <w:marLeft w:val="547"/>
          <w:marRight w:val="0"/>
          <w:marTop w:val="60"/>
          <w:marBottom w:val="0"/>
          <w:divBdr>
            <w:top w:val="none" w:sz="0" w:space="0" w:color="auto"/>
            <w:left w:val="none" w:sz="0" w:space="0" w:color="auto"/>
            <w:bottom w:val="none" w:sz="0" w:space="0" w:color="auto"/>
            <w:right w:val="none" w:sz="0" w:space="0" w:color="auto"/>
          </w:divBdr>
        </w:div>
      </w:divsChild>
    </w:div>
    <w:div w:id="1190219228">
      <w:bodyDiv w:val="1"/>
      <w:marLeft w:val="0"/>
      <w:marRight w:val="0"/>
      <w:marTop w:val="0"/>
      <w:marBottom w:val="0"/>
      <w:divBdr>
        <w:top w:val="none" w:sz="0" w:space="0" w:color="auto"/>
        <w:left w:val="none" w:sz="0" w:space="0" w:color="auto"/>
        <w:bottom w:val="none" w:sz="0" w:space="0" w:color="auto"/>
        <w:right w:val="none" w:sz="0" w:space="0" w:color="auto"/>
      </w:divBdr>
    </w:div>
    <w:div w:id="1292906687">
      <w:bodyDiv w:val="1"/>
      <w:marLeft w:val="0"/>
      <w:marRight w:val="0"/>
      <w:marTop w:val="0"/>
      <w:marBottom w:val="0"/>
      <w:divBdr>
        <w:top w:val="none" w:sz="0" w:space="0" w:color="auto"/>
        <w:left w:val="none" w:sz="0" w:space="0" w:color="auto"/>
        <w:bottom w:val="none" w:sz="0" w:space="0" w:color="auto"/>
        <w:right w:val="none" w:sz="0" w:space="0" w:color="auto"/>
      </w:divBdr>
    </w:div>
    <w:div w:id="1331640460">
      <w:bodyDiv w:val="1"/>
      <w:marLeft w:val="0"/>
      <w:marRight w:val="0"/>
      <w:marTop w:val="0"/>
      <w:marBottom w:val="0"/>
      <w:divBdr>
        <w:top w:val="none" w:sz="0" w:space="0" w:color="auto"/>
        <w:left w:val="none" w:sz="0" w:space="0" w:color="auto"/>
        <w:bottom w:val="none" w:sz="0" w:space="0" w:color="auto"/>
        <w:right w:val="none" w:sz="0" w:space="0" w:color="auto"/>
      </w:divBdr>
    </w:div>
    <w:div w:id="1419600255">
      <w:bodyDiv w:val="1"/>
      <w:marLeft w:val="0"/>
      <w:marRight w:val="0"/>
      <w:marTop w:val="0"/>
      <w:marBottom w:val="0"/>
      <w:divBdr>
        <w:top w:val="none" w:sz="0" w:space="0" w:color="auto"/>
        <w:left w:val="none" w:sz="0" w:space="0" w:color="auto"/>
        <w:bottom w:val="none" w:sz="0" w:space="0" w:color="auto"/>
        <w:right w:val="none" w:sz="0" w:space="0" w:color="auto"/>
      </w:divBdr>
    </w:div>
    <w:div w:id="1569995370">
      <w:bodyDiv w:val="1"/>
      <w:marLeft w:val="0"/>
      <w:marRight w:val="0"/>
      <w:marTop w:val="0"/>
      <w:marBottom w:val="0"/>
      <w:divBdr>
        <w:top w:val="none" w:sz="0" w:space="0" w:color="auto"/>
        <w:left w:val="none" w:sz="0" w:space="0" w:color="auto"/>
        <w:bottom w:val="none" w:sz="0" w:space="0" w:color="auto"/>
        <w:right w:val="none" w:sz="0" w:space="0" w:color="auto"/>
      </w:divBdr>
    </w:div>
    <w:div w:id="1656258546">
      <w:bodyDiv w:val="1"/>
      <w:marLeft w:val="0"/>
      <w:marRight w:val="0"/>
      <w:marTop w:val="0"/>
      <w:marBottom w:val="0"/>
      <w:divBdr>
        <w:top w:val="none" w:sz="0" w:space="0" w:color="auto"/>
        <w:left w:val="none" w:sz="0" w:space="0" w:color="auto"/>
        <w:bottom w:val="none" w:sz="0" w:space="0" w:color="auto"/>
        <w:right w:val="none" w:sz="0" w:space="0" w:color="auto"/>
      </w:divBdr>
    </w:div>
    <w:div w:id="1748720156">
      <w:bodyDiv w:val="1"/>
      <w:marLeft w:val="0"/>
      <w:marRight w:val="0"/>
      <w:marTop w:val="0"/>
      <w:marBottom w:val="0"/>
      <w:divBdr>
        <w:top w:val="none" w:sz="0" w:space="0" w:color="auto"/>
        <w:left w:val="none" w:sz="0" w:space="0" w:color="auto"/>
        <w:bottom w:val="none" w:sz="0" w:space="0" w:color="auto"/>
        <w:right w:val="none" w:sz="0" w:space="0" w:color="auto"/>
      </w:divBdr>
      <w:divsChild>
        <w:div w:id="624585320">
          <w:marLeft w:val="547"/>
          <w:marRight w:val="0"/>
          <w:marTop w:val="154"/>
          <w:marBottom w:val="0"/>
          <w:divBdr>
            <w:top w:val="none" w:sz="0" w:space="0" w:color="auto"/>
            <w:left w:val="none" w:sz="0" w:space="0" w:color="auto"/>
            <w:bottom w:val="none" w:sz="0" w:space="0" w:color="auto"/>
            <w:right w:val="none" w:sz="0" w:space="0" w:color="auto"/>
          </w:divBdr>
        </w:div>
        <w:div w:id="474950098">
          <w:marLeft w:val="547"/>
          <w:marRight w:val="0"/>
          <w:marTop w:val="154"/>
          <w:marBottom w:val="0"/>
          <w:divBdr>
            <w:top w:val="none" w:sz="0" w:space="0" w:color="auto"/>
            <w:left w:val="none" w:sz="0" w:space="0" w:color="auto"/>
            <w:bottom w:val="none" w:sz="0" w:space="0" w:color="auto"/>
            <w:right w:val="none" w:sz="0" w:space="0" w:color="auto"/>
          </w:divBdr>
        </w:div>
        <w:div w:id="20478183">
          <w:marLeft w:val="547"/>
          <w:marRight w:val="0"/>
          <w:marTop w:val="154"/>
          <w:marBottom w:val="0"/>
          <w:divBdr>
            <w:top w:val="none" w:sz="0" w:space="0" w:color="auto"/>
            <w:left w:val="none" w:sz="0" w:space="0" w:color="auto"/>
            <w:bottom w:val="none" w:sz="0" w:space="0" w:color="auto"/>
            <w:right w:val="none" w:sz="0" w:space="0" w:color="auto"/>
          </w:divBdr>
        </w:div>
        <w:div w:id="58796810">
          <w:marLeft w:val="547"/>
          <w:marRight w:val="0"/>
          <w:marTop w:val="154"/>
          <w:marBottom w:val="0"/>
          <w:divBdr>
            <w:top w:val="none" w:sz="0" w:space="0" w:color="auto"/>
            <w:left w:val="none" w:sz="0" w:space="0" w:color="auto"/>
            <w:bottom w:val="none" w:sz="0" w:space="0" w:color="auto"/>
            <w:right w:val="none" w:sz="0" w:space="0" w:color="auto"/>
          </w:divBdr>
        </w:div>
        <w:div w:id="649333133">
          <w:marLeft w:val="547"/>
          <w:marRight w:val="0"/>
          <w:marTop w:val="154"/>
          <w:marBottom w:val="0"/>
          <w:divBdr>
            <w:top w:val="none" w:sz="0" w:space="0" w:color="auto"/>
            <w:left w:val="none" w:sz="0" w:space="0" w:color="auto"/>
            <w:bottom w:val="none" w:sz="0" w:space="0" w:color="auto"/>
            <w:right w:val="none" w:sz="0" w:space="0" w:color="auto"/>
          </w:divBdr>
        </w:div>
      </w:divsChild>
    </w:div>
    <w:div w:id="1946379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5.bin"/><Relationship Id="rId21" Type="http://schemas.openxmlformats.org/officeDocument/2006/relationships/image" Target="media/image5.wmf"/><Relationship Id="rId63" Type="http://schemas.openxmlformats.org/officeDocument/2006/relationships/image" Target="media/image25.wmf"/><Relationship Id="rId159" Type="http://schemas.openxmlformats.org/officeDocument/2006/relationships/image" Target="media/image89.wmf"/><Relationship Id="rId170" Type="http://schemas.openxmlformats.org/officeDocument/2006/relationships/oleObject" Target="embeddings/oleObject63.bin"/><Relationship Id="rId191" Type="http://schemas.openxmlformats.org/officeDocument/2006/relationships/image" Target="media/image105.wmf"/><Relationship Id="rId205" Type="http://schemas.openxmlformats.org/officeDocument/2006/relationships/image" Target="media/image112.wmf"/><Relationship Id="rId226" Type="http://schemas.openxmlformats.org/officeDocument/2006/relationships/oleObject" Target="embeddings/oleObject93.bin"/><Relationship Id="rId247" Type="http://schemas.openxmlformats.org/officeDocument/2006/relationships/oleObject" Target="embeddings/oleObject99.bin"/><Relationship Id="rId107" Type="http://schemas.openxmlformats.org/officeDocument/2006/relationships/oleObject" Target="embeddings/oleObject44.bin"/><Relationship Id="rId11" Type="http://schemas.openxmlformats.org/officeDocument/2006/relationships/footer" Target="footer3.xml"/><Relationship Id="rId32" Type="http://schemas.openxmlformats.org/officeDocument/2006/relationships/oleObject" Target="embeddings/oleObject10.bin"/><Relationship Id="rId53" Type="http://schemas.openxmlformats.org/officeDocument/2006/relationships/image" Target="media/image21.wmf"/><Relationship Id="rId74" Type="http://schemas.openxmlformats.org/officeDocument/2006/relationships/oleObject" Target="embeddings/oleObject33.bin"/><Relationship Id="rId128" Type="http://schemas.openxmlformats.org/officeDocument/2006/relationships/image" Target="media/image67.png"/><Relationship Id="rId149" Type="http://schemas.openxmlformats.org/officeDocument/2006/relationships/image" Target="media/image84.wmf"/><Relationship Id="rId5" Type="http://schemas.openxmlformats.org/officeDocument/2006/relationships/settings" Target="settings.xml"/><Relationship Id="rId95" Type="http://schemas.openxmlformats.org/officeDocument/2006/relationships/image" Target="media/image40.png"/><Relationship Id="rId160" Type="http://schemas.openxmlformats.org/officeDocument/2006/relationships/oleObject" Target="embeddings/oleObject58.bin"/><Relationship Id="rId181" Type="http://schemas.openxmlformats.org/officeDocument/2006/relationships/image" Target="media/image99.png"/><Relationship Id="rId216" Type="http://schemas.openxmlformats.org/officeDocument/2006/relationships/image" Target="media/image117.wmf"/><Relationship Id="rId237" Type="http://schemas.openxmlformats.org/officeDocument/2006/relationships/oleObject" Target="embeddings/oleObject97.bin"/><Relationship Id="rId258" Type="http://schemas.openxmlformats.org/officeDocument/2006/relationships/footer" Target="footer6.xml"/><Relationship Id="rId22" Type="http://schemas.openxmlformats.org/officeDocument/2006/relationships/oleObject" Target="embeddings/oleObject5.bin"/><Relationship Id="rId43" Type="http://schemas.openxmlformats.org/officeDocument/2006/relationships/image" Target="media/image16.wmf"/><Relationship Id="rId64" Type="http://schemas.openxmlformats.org/officeDocument/2006/relationships/oleObject" Target="embeddings/oleObject27.bin"/><Relationship Id="rId118" Type="http://schemas.openxmlformats.org/officeDocument/2006/relationships/image" Target="media/image61.wmf"/><Relationship Id="rId139" Type="http://schemas.openxmlformats.org/officeDocument/2006/relationships/image" Target="media/image77.png"/><Relationship Id="rId85" Type="http://schemas.openxmlformats.org/officeDocument/2006/relationships/image" Target="media/image35.wmf"/><Relationship Id="rId150" Type="http://schemas.openxmlformats.org/officeDocument/2006/relationships/oleObject" Target="embeddings/oleObject53.bin"/><Relationship Id="rId171" Type="http://schemas.openxmlformats.org/officeDocument/2006/relationships/oleObject" Target="embeddings/oleObject64.bin"/><Relationship Id="rId192" Type="http://schemas.openxmlformats.org/officeDocument/2006/relationships/oleObject" Target="embeddings/oleObject74.bin"/><Relationship Id="rId206" Type="http://schemas.openxmlformats.org/officeDocument/2006/relationships/oleObject" Target="embeddings/oleObject81.bin"/><Relationship Id="rId227" Type="http://schemas.openxmlformats.org/officeDocument/2006/relationships/image" Target="media/image121.emf"/><Relationship Id="rId248" Type="http://schemas.openxmlformats.org/officeDocument/2006/relationships/image" Target="media/image136.wmf"/><Relationship Id="rId12" Type="http://schemas.openxmlformats.org/officeDocument/2006/relationships/footer" Target="footer4.xml"/><Relationship Id="rId33" Type="http://schemas.openxmlformats.org/officeDocument/2006/relationships/image" Target="media/image11.emf"/><Relationship Id="rId108" Type="http://schemas.openxmlformats.org/officeDocument/2006/relationships/image" Target="media/image52.png"/><Relationship Id="rId129" Type="http://schemas.openxmlformats.org/officeDocument/2006/relationships/image" Target="media/image68.png"/><Relationship Id="rId54" Type="http://schemas.openxmlformats.org/officeDocument/2006/relationships/oleObject" Target="embeddings/oleObject21.bin"/><Relationship Id="rId75" Type="http://schemas.openxmlformats.org/officeDocument/2006/relationships/image" Target="media/image30.wmf"/><Relationship Id="rId96" Type="http://schemas.openxmlformats.org/officeDocument/2006/relationships/image" Target="media/image41.png"/><Relationship Id="rId140" Type="http://schemas.openxmlformats.org/officeDocument/2006/relationships/image" Target="media/image78.gif"/><Relationship Id="rId161" Type="http://schemas.openxmlformats.org/officeDocument/2006/relationships/image" Target="media/image90.wmf"/><Relationship Id="rId182" Type="http://schemas.openxmlformats.org/officeDocument/2006/relationships/image" Target="media/image100.png"/><Relationship Id="rId217" Type="http://schemas.openxmlformats.org/officeDocument/2006/relationships/oleObject" Target="embeddings/oleObject87.bin"/><Relationship Id="rId6" Type="http://schemas.openxmlformats.org/officeDocument/2006/relationships/webSettings" Target="webSettings.xml"/><Relationship Id="rId238" Type="http://schemas.openxmlformats.org/officeDocument/2006/relationships/image" Target="media/image128.wmf"/><Relationship Id="rId259" Type="http://schemas.openxmlformats.org/officeDocument/2006/relationships/fontTable" Target="fontTable.xml"/><Relationship Id="rId23" Type="http://schemas.openxmlformats.org/officeDocument/2006/relationships/image" Target="media/image6.wmf"/><Relationship Id="rId119" Type="http://schemas.openxmlformats.org/officeDocument/2006/relationships/oleObject" Target="embeddings/oleObject46.bin"/><Relationship Id="rId44" Type="http://schemas.openxmlformats.org/officeDocument/2006/relationships/oleObject" Target="embeddings/oleObject16.bin"/><Relationship Id="rId65" Type="http://schemas.openxmlformats.org/officeDocument/2006/relationships/oleObject" Target="embeddings/oleObject28.bin"/><Relationship Id="rId86" Type="http://schemas.openxmlformats.org/officeDocument/2006/relationships/oleObject" Target="embeddings/oleObject39.bin"/><Relationship Id="rId130" Type="http://schemas.openxmlformats.org/officeDocument/2006/relationships/image" Target="media/image69.png"/><Relationship Id="rId151" Type="http://schemas.openxmlformats.org/officeDocument/2006/relationships/image" Target="media/image85.wmf"/><Relationship Id="rId172" Type="http://schemas.openxmlformats.org/officeDocument/2006/relationships/oleObject" Target="embeddings/oleObject65.bin"/><Relationship Id="rId193" Type="http://schemas.openxmlformats.org/officeDocument/2006/relationships/image" Target="media/image106.wmf"/><Relationship Id="rId207" Type="http://schemas.openxmlformats.org/officeDocument/2006/relationships/image" Target="media/image113.wmf"/><Relationship Id="rId228" Type="http://schemas.openxmlformats.org/officeDocument/2006/relationships/oleObject" Target="embeddings/oleObject94.bin"/><Relationship Id="rId249" Type="http://schemas.openxmlformats.org/officeDocument/2006/relationships/image" Target="media/image137.wmf"/><Relationship Id="rId13" Type="http://schemas.openxmlformats.org/officeDocument/2006/relationships/image" Target="media/image1.emf"/><Relationship Id="rId109" Type="http://schemas.openxmlformats.org/officeDocument/2006/relationships/image" Target="media/image53.png"/><Relationship Id="rId260" Type="http://schemas.openxmlformats.org/officeDocument/2006/relationships/theme" Target="theme/theme1.xml"/><Relationship Id="rId34" Type="http://schemas.openxmlformats.org/officeDocument/2006/relationships/oleObject" Target="embeddings/oleObject11.bin"/><Relationship Id="rId55" Type="http://schemas.openxmlformats.org/officeDocument/2006/relationships/image" Target="media/image22.wmf"/><Relationship Id="rId76" Type="http://schemas.openxmlformats.org/officeDocument/2006/relationships/oleObject" Target="embeddings/oleObject34.bin"/><Relationship Id="rId97" Type="http://schemas.openxmlformats.org/officeDocument/2006/relationships/image" Target="media/image42.png"/><Relationship Id="rId120" Type="http://schemas.openxmlformats.org/officeDocument/2006/relationships/image" Target="media/image62.wmf"/><Relationship Id="rId141" Type="http://schemas.openxmlformats.org/officeDocument/2006/relationships/image" Target="media/image79.gif"/><Relationship Id="rId7" Type="http://schemas.openxmlformats.org/officeDocument/2006/relationships/footnotes" Target="footnotes.xml"/><Relationship Id="rId162" Type="http://schemas.openxmlformats.org/officeDocument/2006/relationships/oleObject" Target="embeddings/oleObject59.bin"/><Relationship Id="rId183" Type="http://schemas.openxmlformats.org/officeDocument/2006/relationships/image" Target="media/image101.wmf"/><Relationship Id="rId218" Type="http://schemas.openxmlformats.org/officeDocument/2006/relationships/image" Target="media/image118.wmf"/><Relationship Id="rId239" Type="http://schemas.openxmlformats.org/officeDocument/2006/relationships/image" Target="media/image129.wmf"/><Relationship Id="rId250" Type="http://schemas.openxmlformats.org/officeDocument/2006/relationships/image" Target="media/image138.wmf"/><Relationship Id="rId24" Type="http://schemas.openxmlformats.org/officeDocument/2006/relationships/oleObject" Target="embeddings/oleObject6.bin"/><Relationship Id="rId45" Type="http://schemas.openxmlformats.org/officeDocument/2006/relationships/image" Target="media/image17.wmf"/><Relationship Id="rId66" Type="http://schemas.openxmlformats.org/officeDocument/2006/relationships/image" Target="media/image26.wmf"/><Relationship Id="rId87" Type="http://schemas.openxmlformats.org/officeDocument/2006/relationships/image" Target="media/image36.wmf"/><Relationship Id="rId110" Type="http://schemas.openxmlformats.org/officeDocument/2006/relationships/image" Target="media/image54.png"/><Relationship Id="rId131" Type="http://schemas.openxmlformats.org/officeDocument/2006/relationships/image" Target="media/image70.png"/><Relationship Id="rId152" Type="http://schemas.openxmlformats.org/officeDocument/2006/relationships/oleObject" Target="embeddings/oleObject54.bin"/><Relationship Id="rId173" Type="http://schemas.openxmlformats.org/officeDocument/2006/relationships/image" Target="media/image95.wmf"/><Relationship Id="rId194" Type="http://schemas.openxmlformats.org/officeDocument/2006/relationships/oleObject" Target="embeddings/oleObject75.bin"/><Relationship Id="rId208" Type="http://schemas.openxmlformats.org/officeDocument/2006/relationships/oleObject" Target="embeddings/oleObject82.bin"/><Relationship Id="rId229" Type="http://schemas.openxmlformats.org/officeDocument/2006/relationships/image" Target="media/image122.wmf"/><Relationship Id="rId240" Type="http://schemas.openxmlformats.org/officeDocument/2006/relationships/image" Target="media/image130.wmf"/><Relationship Id="rId261" Type="http://schemas.openxmlformats.org/officeDocument/2006/relationships/customXml" Target="../customXml/item2.xml"/><Relationship Id="rId14" Type="http://schemas.openxmlformats.org/officeDocument/2006/relationships/oleObject" Target="embeddings/oleObject1.bin"/><Relationship Id="rId35" Type="http://schemas.openxmlformats.org/officeDocument/2006/relationships/image" Target="media/image12.wmf"/><Relationship Id="rId56" Type="http://schemas.openxmlformats.org/officeDocument/2006/relationships/oleObject" Target="embeddings/oleObject22.bin"/><Relationship Id="rId77" Type="http://schemas.openxmlformats.org/officeDocument/2006/relationships/image" Target="media/image31.wmf"/><Relationship Id="rId100" Type="http://schemas.openxmlformats.org/officeDocument/2006/relationships/image" Target="media/image45.png"/><Relationship Id="rId8" Type="http://schemas.openxmlformats.org/officeDocument/2006/relationships/endnotes" Target="endnotes.xml"/><Relationship Id="rId98" Type="http://schemas.openxmlformats.org/officeDocument/2006/relationships/image" Target="media/image43.png"/><Relationship Id="rId121" Type="http://schemas.openxmlformats.org/officeDocument/2006/relationships/oleObject" Target="embeddings/oleObject47.bin"/><Relationship Id="rId142" Type="http://schemas.openxmlformats.org/officeDocument/2006/relationships/image" Target="media/image80.gif"/><Relationship Id="rId163" Type="http://schemas.openxmlformats.org/officeDocument/2006/relationships/image" Target="media/image91.wmf"/><Relationship Id="rId184" Type="http://schemas.openxmlformats.org/officeDocument/2006/relationships/oleObject" Target="embeddings/oleObject70.bin"/><Relationship Id="rId219" Type="http://schemas.openxmlformats.org/officeDocument/2006/relationships/oleObject" Target="embeddings/oleObject88.bin"/><Relationship Id="rId230" Type="http://schemas.openxmlformats.org/officeDocument/2006/relationships/oleObject" Target="embeddings/oleObject95.bin"/><Relationship Id="rId251" Type="http://schemas.openxmlformats.org/officeDocument/2006/relationships/image" Target="media/image139.wmf"/><Relationship Id="rId25" Type="http://schemas.openxmlformats.org/officeDocument/2006/relationships/image" Target="media/image7.emf"/><Relationship Id="rId46" Type="http://schemas.openxmlformats.org/officeDocument/2006/relationships/oleObject" Target="embeddings/oleObject17.bin"/><Relationship Id="rId67" Type="http://schemas.openxmlformats.org/officeDocument/2006/relationships/oleObject" Target="embeddings/oleObject29.bin"/><Relationship Id="rId88" Type="http://schemas.openxmlformats.org/officeDocument/2006/relationships/oleObject" Target="embeddings/oleObject40.bin"/><Relationship Id="rId111" Type="http://schemas.openxmlformats.org/officeDocument/2006/relationships/image" Target="media/image55.png"/><Relationship Id="rId132" Type="http://schemas.openxmlformats.org/officeDocument/2006/relationships/image" Target="media/image71.png"/><Relationship Id="rId153" Type="http://schemas.openxmlformats.org/officeDocument/2006/relationships/image" Target="media/image86.wmf"/><Relationship Id="rId174" Type="http://schemas.openxmlformats.org/officeDocument/2006/relationships/oleObject" Target="embeddings/oleObject66.bin"/><Relationship Id="rId195" Type="http://schemas.openxmlformats.org/officeDocument/2006/relationships/image" Target="media/image107.wmf"/><Relationship Id="rId209" Type="http://schemas.openxmlformats.org/officeDocument/2006/relationships/image" Target="media/image114.wmf"/><Relationship Id="rId220" Type="http://schemas.openxmlformats.org/officeDocument/2006/relationships/oleObject" Target="embeddings/oleObject89.bin"/><Relationship Id="rId241" Type="http://schemas.openxmlformats.org/officeDocument/2006/relationships/image" Target="media/image131.emf"/><Relationship Id="rId15" Type="http://schemas.openxmlformats.org/officeDocument/2006/relationships/image" Target="media/image2.wmf"/><Relationship Id="rId36" Type="http://schemas.openxmlformats.org/officeDocument/2006/relationships/oleObject" Target="embeddings/oleObject12.bin"/><Relationship Id="rId57" Type="http://schemas.openxmlformats.org/officeDocument/2006/relationships/image" Target="media/image23.wmf"/><Relationship Id="rId262" Type="http://schemas.openxmlformats.org/officeDocument/2006/relationships/customXml" Target="../customXml/item3.xml"/><Relationship Id="rId78" Type="http://schemas.openxmlformats.org/officeDocument/2006/relationships/oleObject" Target="embeddings/oleObject35.bin"/><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image" Target="media/image63.wmf"/><Relationship Id="rId143" Type="http://schemas.openxmlformats.org/officeDocument/2006/relationships/image" Target="media/image81.wmf"/><Relationship Id="rId164" Type="http://schemas.openxmlformats.org/officeDocument/2006/relationships/oleObject" Target="embeddings/oleObject60.bin"/><Relationship Id="rId185" Type="http://schemas.openxmlformats.org/officeDocument/2006/relationships/image" Target="media/image102.wmf"/><Relationship Id="rId9" Type="http://schemas.openxmlformats.org/officeDocument/2006/relationships/footer" Target="footer1.xml"/><Relationship Id="rId210" Type="http://schemas.openxmlformats.org/officeDocument/2006/relationships/oleObject" Target="embeddings/oleObject83.bin"/><Relationship Id="rId26" Type="http://schemas.openxmlformats.org/officeDocument/2006/relationships/oleObject" Target="embeddings/oleObject7.bin"/><Relationship Id="rId231" Type="http://schemas.openxmlformats.org/officeDocument/2006/relationships/image" Target="media/image123.wmf"/><Relationship Id="rId252" Type="http://schemas.openxmlformats.org/officeDocument/2006/relationships/image" Target="media/image140.wmf"/><Relationship Id="rId47" Type="http://schemas.openxmlformats.org/officeDocument/2006/relationships/image" Target="media/image18.wmf"/><Relationship Id="rId68" Type="http://schemas.openxmlformats.org/officeDocument/2006/relationships/oleObject" Target="embeddings/oleObject30.bin"/><Relationship Id="rId89" Type="http://schemas.openxmlformats.org/officeDocument/2006/relationships/image" Target="media/image37.wmf"/><Relationship Id="rId112" Type="http://schemas.openxmlformats.org/officeDocument/2006/relationships/image" Target="media/image56.png"/><Relationship Id="rId133" Type="http://schemas.openxmlformats.org/officeDocument/2006/relationships/image" Target="media/image72.gif"/><Relationship Id="rId154" Type="http://schemas.openxmlformats.org/officeDocument/2006/relationships/oleObject" Target="embeddings/oleObject55.bin"/><Relationship Id="rId175" Type="http://schemas.openxmlformats.org/officeDocument/2006/relationships/image" Target="media/image96.wmf"/><Relationship Id="rId196" Type="http://schemas.openxmlformats.org/officeDocument/2006/relationships/oleObject" Target="embeddings/oleObject76.bin"/><Relationship Id="rId200" Type="http://schemas.openxmlformats.org/officeDocument/2006/relationships/oleObject" Target="embeddings/oleObject78.bin"/><Relationship Id="rId16" Type="http://schemas.openxmlformats.org/officeDocument/2006/relationships/oleObject" Target="embeddings/oleObject2.bin"/><Relationship Id="rId221" Type="http://schemas.openxmlformats.org/officeDocument/2006/relationships/oleObject" Target="embeddings/oleObject90.bin"/><Relationship Id="rId242" Type="http://schemas.openxmlformats.org/officeDocument/2006/relationships/oleObject" Target="embeddings/oleObject98.bin"/><Relationship Id="rId37" Type="http://schemas.openxmlformats.org/officeDocument/2006/relationships/image" Target="media/image13.wmf"/><Relationship Id="rId58" Type="http://schemas.openxmlformats.org/officeDocument/2006/relationships/oleObject" Target="embeddings/oleObject23.bin"/><Relationship Id="rId79" Type="http://schemas.openxmlformats.org/officeDocument/2006/relationships/image" Target="media/image32.wmf"/><Relationship Id="rId102" Type="http://schemas.openxmlformats.org/officeDocument/2006/relationships/image" Target="media/image47.png"/><Relationship Id="rId123" Type="http://schemas.openxmlformats.org/officeDocument/2006/relationships/oleObject" Target="embeddings/oleObject48.bin"/><Relationship Id="rId144" Type="http://schemas.openxmlformats.org/officeDocument/2006/relationships/oleObject" Target="embeddings/oleObject50.bin"/><Relationship Id="rId90" Type="http://schemas.openxmlformats.org/officeDocument/2006/relationships/oleObject" Target="embeddings/oleObject41.bin"/><Relationship Id="rId165" Type="http://schemas.openxmlformats.org/officeDocument/2006/relationships/image" Target="media/image92.wmf"/><Relationship Id="rId186" Type="http://schemas.openxmlformats.org/officeDocument/2006/relationships/oleObject" Target="embeddings/oleObject71.bin"/><Relationship Id="rId211" Type="http://schemas.openxmlformats.org/officeDocument/2006/relationships/oleObject" Target="embeddings/oleObject84.bin"/><Relationship Id="rId232" Type="http://schemas.openxmlformats.org/officeDocument/2006/relationships/image" Target="media/image124.wmf"/><Relationship Id="rId253" Type="http://schemas.openxmlformats.org/officeDocument/2006/relationships/oleObject" Target="embeddings/oleObject100.bin"/><Relationship Id="rId27" Type="http://schemas.openxmlformats.org/officeDocument/2006/relationships/image" Target="media/image8.wmf"/><Relationship Id="rId48" Type="http://schemas.openxmlformats.org/officeDocument/2006/relationships/oleObject" Target="embeddings/oleObject18.bin"/><Relationship Id="rId69" Type="http://schemas.openxmlformats.org/officeDocument/2006/relationships/image" Target="media/image27.wmf"/><Relationship Id="rId113" Type="http://schemas.openxmlformats.org/officeDocument/2006/relationships/image" Target="media/image57.png"/><Relationship Id="rId134" Type="http://schemas.openxmlformats.org/officeDocument/2006/relationships/hyperlink" Target="http://ru.wikipedia.org/wiki/%D0%A4%D0%B0%D0%B9%D0%BB:UPC_A.svg" TargetMode="External"/><Relationship Id="rId80" Type="http://schemas.openxmlformats.org/officeDocument/2006/relationships/oleObject" Target="embeddings/oleObject36.bin"/><Relationship Id="rId155" Type="http://schemas.openxmlformats.org/officeDocument/2006/relationships/image" Target="media/image87.wmf"/><Relationship Id="rId176" Type="http://schemas.openxmlformats.org/officeDocument/2006/relationships/oleObject" Target="embeddings/oleObject67.bin"/><Relationship Id="rId197" Type="http://schemas.openxmlformats.org/officeDocument/2006/relationships/image" Target="media/image108.wmf"/><Relationship Id="rId201" Type="http://schemas.openxmlformats.org/officeDocument/2006/relationships/image" Target="media/image110.wmf"/><Relationship Id="rId222" Type="http://schemas.openxmlformats.org/officeDocument/2006/relationships/oleObject" Target="embeddings/oleObject91.bin"/><Relationship Id="rId243" Type="http://schemas.openxmlformats.org/officeDocument/2006/relationships/image" Target="media/image132.wmf"/><Relationship Id="rId17" Type="http://schemas.openxmlformats.org/officeDocument/2006/relationships/image" Target="media/image3.emf"/><Relationship Id="rId38" Type="http://schemas.openxmlformats.org/officeDocument/2006/relationships/oleObject" Target="embeddings/oleObject13.bin"/><Relationship Id="rId59" Type="http://schemas.openxmlformats.org/officeDocument/2006/relationships/oleObject" Target="embeddings/oleObject24.bin"/><Relationship Id="rId103" Type="http://schemas.openxmlformats.org/officeDocument/2006/relationships/image" Target="media/image48.png"/><Relationship Id="rId124" Type="http://schemas.openxmlformats.org/officeDocument/2006/relationships/image" Target="media/image64.wmf"/><Relationship Id="rId70" Type="http://schemas.openxmlformats.org/officeDocument/2006/relationships/oleObject" Target="embeddings/oleObject31.bin"/><Relationship Id="rId91" Type="http://schemas.openxmlformats.org/officeDocument/2006/relationships/image" Target="media/image38.wmf"/><Relationship Id="rId145" Type="http://schemas.openxmlformats.org/officeDocument/2006/relationships/image" Target="media/image82.wmf"/><Relationship Id="rId166" Type="http://schemas.openxmlformats.org/officeDocument/2006/relationships/oleObject" Target="embeddings/oleObject61.bin"/><Relationship Id="rId187" Type="http://schemas.openxmlformats.org/officeDocument/2006/relationships/image" Target="media/image103.wmf"/><Relationship Id="rId1" Type="http://schemas.openxmlformats.org/officeDocument/2006/relationships/customXml" Target="../customXml/item1.xml"/><Relationship Id="rId212" Type="http://schemas.openxmlformats.org/officeDocument/2006/relationships/image" Target="media/image115.wmf"/><Relationship Id="rId233" Type="http://schemas.openxmlformats.org/officeDocument/2006/relationships/image" Target="media/image125.wmf"/><Relationship Id="rId254" Type="http://schemas.openxmlformats.org/officeDocument/2006/relationships/hyperlink" Target="files/&#1069;&#1082;&#1079;&#1072;&#1084;&#1077;&#1085;&#1072;&#1094;&#1080;&#1086;&#1085;&#1085;&#1099;&#1077;%20&#1074;&#1086;&#1087;&#1088;&#1086;&#1089;&#1099;.doc" TargetMode="External"/><Relationship Id="rId28" Type="http://schemas.openxmlformats.org/officeDocument/2006/relationships/oleObject" Target="embeddings/oleObject8.bin"/><Relationship Id="rId49" Type="http://schemas.openxmlformats.org/officeDocument/2006/relationships/image" Target="media/image19.wmf"/><Relationship Id="rId114" Type="http://schemas.openxmlformats.org/officeDocument/2006/relationships/image" Target="media/image58.png"/><Relationship Id="rId60" Type="http://schemas.openxmlformats.org/officeDocument/2006/relationships/image" Target="media/image24.wmf"/><Relationship Id="rId81" Type="http://schemas.openxmlformats.org/officeDocument/2006/relationships/image" Target="media/image33.wmf"/><Relationship Id="rId135" Type="http://schemas.openxmlformats.org/officeDocument/2006/relationships/image" Target="media/image73.png"/><Relationship Id="rId156" Type="http://schemas.openxmlformats.org/officeDocument/2006/relationships/oleObject" Target="embeddings/oleObject56.bin"/><Relationship Id="rId177" Type="http://schemas.openxmlformats.org/officeDocument/2006/relationships/image" Target="media/image97.wmf"/><Relationship Id="rId198" Type="http://schemas.openxmlformats.org/officeDocument/2006/relationships/oleObject" Target="embeddings/oleObject77.bin"/><Relationship Id="rId202" Type="http://schemas.openxmlformats.org/officeDocument/2006/relationships/oleObject" Target="embeddings/oleObject79.bin"/><Relationship Id="rId223" Type="http://schemas.openxmlformats.org/officeDocument/2006/relationships/image" Target="media/image119.wmf"/><Relationship Id="rId244" Type="http://schemas.openxmlformats.org/officeDocument/2006/relationships/image" Target="media/image133.wmf"/><Relationship Id="rId18" Type="http://schemas.openxmlformats.org/officeDocument/2006/relationships/oleObject" Target="embeddings/oleObject3.bin"/><Relationship Id="rId39" Type="http://schemas.openxmlformats.org/officeDocument/2006/relationships/image" Target="media/image14.wmf"/><Relationship Id="rId50" Type="http://schemas.openxmlformats.org/officeDocument/2006/relationships/oleObject" Target="embeddings/oleObject19.bin"/><Relationship Id="rId104" Type="http://schemas.openxmlformats.org/officeDocument/2006/relationships/image" Target="media/image49.png"/><Relationship Id="rId125" Type="http://schemas.openxmlformats.org/officeDocument/2006/relationships/oleObject" Target="embeddings/oleObject49.bin"/><Relationship Id="rId146" Type="http://schemas.openxmlformats.org/officeDocument/2006/relationships/oleObject" Target="embeddings/oleObject51.bin"/><Relationship Id="rId167" Type="http://schemas.openxmlformats.org/officeDocument/2006/relationships/image" Target="media/image93.wmf"/><Relationship Id="rId188" Type="http://schemas.openxmlformats.org/officeDocument/2006/relationships/oleObject" Target="embeddings/oleObject72.bin"/><Relationship Id="rId71" Type="http://schemas.openxmlformats.org/officeDocument/2006/relationships/image" Target="media/image28.emf"/><Relationship Id="rId92" Type="http://schemas.openxmlformats.org/officeDocument/2006/relationships/oleObject" Target="embeddings/oleObject42.bin"/><Relationship Id="rId213" Type="http://schemas.openxmlformats.org/officeDocument/2006/relationships/oleObject" Target="embeddings/oleObject85.bin"/><Relationship Id="rId234" Type="http://schemas.openxmlformats.org/officeDocument/2006/relationships/image" Target="media/image126.wmf"/><Relationship Id="rId2" Type="http://schemas.openxmlformats.org/officeDocument/2006/relationships/numbering" Target="numbering.xml"/><Relationship Id="rId29" Type="http://schemas.openxmlformats.org/officeDocument/2006/relationships/image" Target="media/image9.wmf"/><Relationship Id="rId255" Type="http://schemas.openxmlformats.org/officeDocument/2006/relationships/hyperlink" Target="files/&#1055;&#1047;.doc" TargetMode="External"/><Relationship Id="rId40" Type="http://schemas.openxmlformats.org/officeDocument/2006/relationships/oleObject" Target="embeddings/oleObject14.bin"/><Relationship Id="rId115" Type="http://schemas.openxmlformats.org/officeDocument/2006/relationships/image" Target="media/image59.png"/><Relationship Id="rId136" Type="http://schemas.openxmlformats.org/officeDocument/2006/relationships/image" Target="media/image74.png"/><Relationship Id="rId157" Type="http://schemas.openxmlformats.org/officeDocument/2006/relationships/image" Target="media/image88.wmf"/><Relationship Id="rId178" Type="http://schemas.openxmlformats.org/officeDocument/2006/relationships/oleObject" Target="embeddings/oleObject68.bin"/><Relationship Id="rId61" Type="http://schemas.openxmlformats.org/officeDocument/2006/relationships/oleObject" Target="embeddings/oleObject25.bin"/><Relationship Id="rId82" Type="http://schemas.openxmlformats.org/officeDocument/2006/relationships/oleObject" Target="embeddings/oleObject37.bin"/><Relationship Id="rId199" Type="http://schemas.openxmlformats.org/officeDocument/2006/relationships/image" Target="media/image109.wmf"/><Relationship Id="rId203" Type="http://schemas.openxmlformats.org/officeDocument/2006/relationships/image" Target="media/image111.wmf"/><Relationship Id="rId19" Type="http://schemas.openxmlformats.org/officeDocument/2006/relationships/image" Target="media/image4.emf"/><Relationship Id="rId224" Type="http://schemas.openxmlformats.org/officeDocument/2006/relationships/oleObject" Target="embeddings/oleObject92.bin"/><Relationship Id="rId245" Type="http://schemas.openxmlformats.org/officeDocument/2006/relationships/image" Target="media/image134.wmf"/><Relationship Id="rId30" Type="http://schemas.openxmlformats.org/officeDocument/2006/relationships/oleObject" Target="embeddings/oleObject9.bin"/><Relationship Id="rId105" Type="http://schemas.openxmlformats.org/officeDocument/2006/relationships/image" Target="media/image50.png"/><Relationship Id="rId126" Type="http://schemas.openxmlformats.org/officeDocument/2006/relationships/image" Target="media/image65.png"/><Relationship Id="rId147" Type="http://schemas.openxmlformats.org/officeDocument/2006/relationships/image" Target="media/image83.wmf"/><Relationship Id="rId168" Type="http://schemas.openxmlformats.org/officeDocument/2006/relationships/oleObject" Target="embeddings/oleObject62.bin"/><Relationship Id="rId51" Type="http://schemas.openxmlformats.org/officeDocument/2006/relationships/image" Target="media/image20.wmf"/><Relationship Id="rId72" Type="http://schemas.openxmlformats.org/officeDocument/2006/relationships/oleObject" Target="embeddings/oleObject32.bin"/><Relationship Id="rId93" Type="http://schemas.openxmlformats.org/officeDocument/2006/relationships/image" Target="media/image39.wmf"/><Relationship Id="rId189" Type="http://schemas.openxmlformats.org/officeDocument/2006/relationships/image" Target="media/image104.wmf"/><Relationship Id="rId3" Type="http://schemas.openxmlformats.org/officeDocument/2006/relationships/styles" Target="styles.xml"/><Relationship Id="rId214" Type="http://schemas.openxmlformats.org/officeDocument/2006/relationships/image" Target="media/image116.wmf"/><Relationship Id="rId235" Type="http://schemas.openxmlformats.org/officeDocument/2006/relationships/oleObject" Target="embeddings/oleObject96.bin"/><Relationship Id="rId256" Type="http://schemas.openxmlformats.org/officeDocument/2006/relationships/hyperlink" Target="files/&#1055;&#1088;&#1077;&#1079;&#1077;&#1085;&#1090;&#1072;&#1094;&#1080;&#1080;.rar" TargetMode="External"/><Relationship Id="rId116" Type="http://schemas.openxmlformats.org/officeDocument/2006/relationships/image" Target="media/image60.wmf"/><Relationship Id="rId137" Type="http://schemas.openxmlformats.org/officeDocument/2006/relationships/image" Target="media/image75.png"/><Relationship Id="rId158" Type="http://schemas.openxmlformats.org/officeDocument/2006/relationships/oleObject" Target="embeddings/oleObject57.bin"/><Relationship Id="rId20" Type="http://schemas.openxmlformats.org/officeDocument/2006/relationships/oleObject" Target="embeddings/oleObject4.bin"/><Relationship Id="rId41" Type="http://schemas.openxmlformats.org/officeDocument/2006/relationships/image" Target="media/image15.wmf"/><Relationship Id="rId62" Type="http://schemas.openxmlformats.org/officeDocument/2006/relationships/oleObject" Target="embeddings/oleObject26.bin"/><Relationship Id="rId83" Type="http://schemas.openxmlformats.org/officeDocument/2006/relationships/image" Target="media/image34.wmf"/><Relationship Id="rId179" Type="http://schemas.openxmlformats.org/officeDocument/2006/relationships/image" Target="media/image98.wmf"/><Relationship Id="rId190" Type="http://schemas.openxmlformats.org/officeDocument/2006/relationships/oleObject" Target="embeddings/oleObject73.bin"/><Relationship Id="rId204" Type="http://schemas.openxmlformats.org/officeDocument/2006/relationships/oleObject" Target="embeddings/oleObject80.bin"/><Relationship Id="rId225" Type="http://schemas.openxmlformats.org/officeDocument/2006/relationships/image" Target="media/image120.wmf"/><Relationship Id="rId246" Type="http://schemas.openxmlformats.org/officeDocument/2006/relationships/image" Target="media/image135.emf"/><Relationship Id="rId106" Type="http://schemas.openxmlformats.org/officeDocument/2006/relationships/image" Target="media/image51.wmf"/><Relationship Id="rId127" Type="http://schemas.openxmlformats.org/officeDocument/2006/relationships/image" Target="media/image66.png"/><Relationship Id="rId10" Type="http://schemas.openxmlformats.org/officeDocument/2006/relationships/footer" Target="footer2.xml"/><Relationship Id="rId31" Type="http://schemas.openxmlformats.org/officeDocument/2006/relationships/image" Target="media/image10.wmf"/><Relationship Id="rId52" Type="http://schemas.openxmlformats.org/officeDocument/2006/relationships/oleObject" Target="embeddings/oleObject20.bin"/><Relationship Id="rId73" Type="http://schemas.openxmlformats.org/officeDocument/2006/relationships/image" Target="media/image29.emf"/><Relationship Id="rId94" Type="http://schemas.openxmlformats.org/officeDocument/2006/relationships/oleObject" Target="embeddings/oleObject43.bin"/><Relationship Id="rId148" Type="http://schemas.openxmlformats.org/officeDocument/2006/relationships/oleObject" Target="embeddings/oleObject52.bin"/><Relationship Id="rId169" Type="http://schemas.openxmlformats.org/officeDocument/2006/relationships/image" Target="media/image94.wmf"/><Relationship Id="rId4" Type="http://schemas.microsoft.com/office/2007/relationships/stylesWithEffects" Target="stylesWithEffects.xml"/><Relationship Id="rId180" Type="http://schemas.openxmlformats.org/officeDocument/2006/relationships/oleObject" Target="embeddings/oleObject69.bin"/><Relationship Id="rId215" Type="http://schemas.openxmlformats.org/officeDocument/2006/relationships/oleObject" Target="embeddings/oleObject86.bin"/><Relationship Id="rId236" Type="http://schemas.openxmlformats.org/officeDocument/2006/relationships/image" Target="media/image127.wmf"/><Relationship Id="rId257" Type="http://schemas.openxmlformats.org/officeDocument/2006/relationships/footer" Target="footer5.xml"/><Relationship Id="rId42" Type="http://schemas.openxmlformats.org/officeDocument/2006/relationships/oleObject" Target="embeddings/oleObject15.bin"/><Relationship Id="rId84" Type="http://schemas.openxmlformats.org/officeDocument/2006/relationships/oleObject" Target="embeddings/oleObject38.bin"/><Relationship Id="rId138" Type="http://schemas.openxmlformats.org/officeDocument/2006/relationships/image" Target="media/image7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BAA1A441F4C43BD88A08F2187D46B08002CA89988FD160B4E92C4F6FEA32D20CC" ma:contentTypeVersion="1" ma:contentTypeDescription="Создание документа." ma:contentTypeScope="" ma:versionID="bbc18cc1f47a3ba03117bf4d4a7bea15">
  <xsd:schema xmlns:xsd="http://www.w3.org/2001/XMLSchema" xmlns:xs="http://www.w3.org/2001/XMLSchema" xmlns:p="http://schemas.microsoft.com/office/2006/metadata/properties" xmlns:ns1="http://schemas.microsoft.com/sharepoint/v3" xmlns:ns2="00AAB1A2-6F06-47dd-BE44-3A3FBBF21F4B" targetNamespace="http://schemas.microsoft.com/office/2006/metadata/properties" ma:root="true" ma:fieldsID="9a1b430ebf660103fdde2d76f560dad8" ns1:_="" ns2:_="">
    <xsd:import namespace="http://schemas.microsoft.com/sharepoint/v3"/>
    <xsd:import namespace="00AAB1A2-6F06-47dd-BE44-3A3FBBF21F4B"/>
    <xsd:element name="properties">
      <xsd:complexType>
        <xsd:sequence>
          <xsd:element name="documentManagement">
            <xsd:complexType>
              <xsd:all>
                <xsd:element ref="ns1:Comments" minOccurs="0"/>
                <xsd:element ref="ns2:LinkTarget" minOccurs="0"/>
                <xsd:element ref="ns1:SchedulingStartDate" minOccurs="0"/>
                <xsd:element ref="ns1:SchedulingEnd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Comments" ma:index="0" nillable="true" ma:displayName="Description" ma:internalName="Comments">
      <xsd:simpleType>
        <xsd:restriction base="dms:Note">
          <xsd:maxLength value="255"/>
        </xsd:restriction>
      </xsd:simpleType>
    </xsd:element>
    <xsd:element name="SchedulingStartDate" ma:index="2" nillable="true" ma:displayName="Start Date" ma:description="Scheduled approval start date" ma:format="DateTime" ma:internalName="SchedulingStartDate">
      <xsd:simpleType>
        <xsd:restriction base="dms:DateTime"/>
      </xsd:simpleType>
    </xsd:element>
    <xsd:element name="SchedulingEndDate" ma:index="3" nillable="true" ma:displayName="End Date" ma:description="Scheduled approval end date" ma:format="DateTime" ma:internalName="SchedulingEndDat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00AAB1A2-6F06-47dd-BE44-3A3FBBF21F4B" elementFormDefault="qualified">
    <xsd:import namespace="http://schemas.microsoft.com/office/2006/documentManagement/types"/>
    <xsd:import namespace="http://schemas.microsoft.com/office/infopath/2007/PartnerControls"/>
    <xsd:element name="LinkTarget" ma:index="1" nillable="true" ma:displayName="Link Target" ma:default="_self" ma:description="Name of window where link will be opened when clicked" ma:internalName="LinkTarget">
      <xsd:simpleType>
        <xsd:union memberTypes="dms:Text">
          <xsd:simpleType>
            <xsd:restriction base="dms:Choice">
              <xsd:enumeration value="_self"/>
              <xsd:enumeration value="_parent"/>
              <xsd:enumeration value="_blank"/>
              <xsd:enumeration value="_top"/>
            </xsd:restriction>
          </xsd:simpleType>
        </xsd:un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xsd:element ref="dc:title" minOccurs="0" maxOccurs="1"/>
        <xsd:element ref="dc:subject" minOccurs="0" maxOccurs="1"/>
        <xsd:element ref="dc:description" minOccurs="0" maxOccurs="1"/>
        <xsd:element name="keywords" minOccurs="0" maxOccurs="1" type="xsd:string" ma:index="4" ma:displayName="Keywords"/>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SchedulingStartDate xmlns="http://schemas.microsoft.com/sharepoint/v3" xsi:nil="true"/>
    <SchedulingEndDate xmlns="http://schemas.microsoft.com/sharepoint/v3" xsi:nil="true"/>
    <LinkTarget xmlns="00AAB1A2-6F06-47dd-BE44-3A3FBBF21F4B">_self</LinkTarget>
    <Comments xmlns="http://schemas.microsoft.com/sharepoint/v3" xsi:nil="true"/>
  </documentManagement>
</p:properties>
</file>

<file path=customXml/itemProps1.xml><?xml version="1.0" encoding="utf-8"?>
<ds:datastoreItem xmlns:ds="http://schemas.openxmlformats.org/officeDocument/2006/customXml" ds:itemID="{01F2E58C-A6AD-43C8-9379-B0BE718D7A37}"/>
</file>

<file path=customXml/itemProps2.xml><?xml version="1.0" encoding="utf-8"?>
<ds:datastoreItem xmlns:ds="http://schemas.openxmlformats.org/officeDocument/2006/customXml" ds:itemID="{8C1D26E3-46DE-4D3A-BB90-DAE92CC7EC5C}"/>
</file>

<file path=customXml/itemProps3.xml><?xml version="1.0" encoding="utf-8"?>
<ds:datastoreItem xmlns:ds="http://schemas.openxmlformats.org/officeDocument/2006/customXml" ds:itemID="{EABA25F1-48F2-46B1-A6F1-A75351893E91}"/>
</file>

<file path=docProps/app.xml><?xml version="1.0" encoding="utf-8"?>
<Properties xmlns="http://schemas.openxmlformats.org/officeDocument/2006/extended-properties" xmlns:vt="http://schemas.openxmlformats.org/officeDocument/2006/docPropsVTypes">
  <Template>Normal</Template>
  <TotalTime>36</TotalTime>
  <Pages>1</Pages>
  <Words>61474</Words>
  <Characters>350408</Characters>
  <Application>Microsoft Office Word</Application>
  <DocSecurity>0</DocSecurity>
  <Lines>2920</Lines>
  <Paragraphs>822</Paragraphs>
  <ScaleCrop>false</ScaleCrop>
  <HeadingPairs>
    <vt:vector size="2" baseType="variant">
      <vt:variant>
        <vt:lpstr>Название</vt:lpstr>
      </vt:variant>
      <vt:variant>
        <vt:i4>1</vt:i4>
      </vt:variant>
    </vt:vector>
  </HeadingPairs>
  <TitlesOfParts>
    <vt:vector size="1" baseType="lpstr">
      <vt:lpstr>Министерство образования Республики Беларусь</vt:lpstr>
    </vt:vector>
  </TitlesOfParts>
  <Company>bsuir</Company>
  <LinksUpToDate>false</LinksUpToDate>
  <CharactersWithSpaces>411060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Министерство образования Республики Беларусь</dc:title>
  <dc:creator>lmoup</dc:creator>
  <cp:keywords/>
  <cp:lastModifiedBy>AndrewBoss©</cp:lastModifiedBy>
  <cp:revision>6</cp:revision>
  <cp:lastPrinted>2006-03-06T06:14:00Z</cp:lastPrinted>
  <dcterms:created xsi:type="dcterms:W3CDTF">2011-06-02T11:25:00Z</dcterms:created>
  <dcterms:modified xsi:type="dcterms:W3CDTF">2011-06-07T18:58:00Z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0x010100CBAA1A441F4C43BD88A08F2187D46B08002CA89988FD160B4E92C4F6FEA32D20CC</vt:lpwstr>
  </property>
</Properties>
</file>